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11739" w14:textId="133AC1B6" w:rsidR="00A00B6B" w:rsidRPr="009F3497" w:rsidRDefault="00845D5A" w:rsidP="00152C11">
      <w:pPr>
        <w:keepNext/>
        <w:spacing w:after="120"/>
        <w:jc w:val="center"/>
        <w:outlineLvl w:val="1"/>
        <w:rPr>
          <w:rFonts w:ascii="Arial" w:hAnsi="Arial"/>
          <w:b/>
          <w:sz w:val="40"/>
          <w:szCs w:val="40"/>
        </w:rPr>
      </w:pPr>
      <w:bookmarkStart w:id="0" w:name="_Hlk185527942"/>
      <w:bookmarkStart w:id="1" w:name="_Toc193205014"/>
      <w:r w:rsidRPr="009F3497">
        <w:rPr>
          <w:rFonts w:ascii="Arial" w:hAnsi="Arial"/>
          <w:b/>
          <w:sz w:val="40"/>
          <w:szCs w:val="40"/>
        </w:rPr>
        <w:t xml:space="preserve">CUR </w:t>
      </w:r>
      <w:r w:rsidR="005541F8" w:rsidRPr="009F3497">
        <w:rPr>
          <w:rFonts w:ascii="Arial" w:hAnsi="Arial"/>
          <w:b/>
          <w:sz w:val="40"/>
          <w:szCs w:val="40"/>
        </w:rPr>
        <w:t>CREDO</w:t>
      </w:r>
      <w:r w:rsidR="00A00B6B" w:rsidRPr="009F3497">
        <w:rPr>
          <w:rFonts w:ascii="Arial" w:hAnsi="Arial"/>
          <w:b/>
          <w:sz w:val="40"/>
          <w:szCs w:val="40"/>
        </w:rPr>
        <w:t xml:space="preserve"> </w:t>
      </w:r>
      <w:r w:rsidRPr="009F3497">
        <w:rPr>
          <w:rFonts w:ascii="Arial" w:hAnsi="Arial"/>
          <w:b/>
          <w:sz w:val="40"/>
          <w:szCs w:val="40"/>
        </w:rPr>
        <w:t>IN</w:t>
      </w:r>
      <w:r w:rsidR="009F3497" w:rsidRPr="009F3497">
        <w:rPr>
          <w:rFonts w:ascii="Arial" w:hAnsi="Arial"/>
          <w:b/>
          <w:sz w:val="40"/>
          <w:szCs w:val="40"/>
        </w:rPr>
        <w:t xml:space="preserve"> CARDINALES VIRTUTES</w:t>
      </w:r>
      <w:r w:rsidR="009F3497" w:rsidRPr="009F3497">
        <w:rPr>
          <w:rStyle w:val="Rimandonotaapidipagina"/>
          <w:rFonts w:ascii="Arial" w:hAnsi="Arial"/>
          <w:b/>
          <w:sz w:val="40"/>
          <w:szCs w:val="40"/>
          <w:vertAlign w:val="superscript"/>
        </w:rPr>
        <w:footnoteReference w:id="1"/>
      </w:r>
      <w:bookmarkEnd w:id="1"/>
      <w:r w:rsidR="003A10DD">
        <w:rPr>
          <w:rFonts w:ascii="Arial" w:hAnsi="Arial"/>
          <w:b/>
          <w:sz w:val="40"/>
          <w:szCs w:val="40"/>
        </w:rPr>
        <w:t xml:space="preserve"> </w:t>
      </w:r>
    </w:p>
    <w:p w14:paraId="1E031BEE" w14:textId="77777777" w:rsidR="00C17759" w:rsidRDefault="00C17759" w:rsidP="00C17759">
      <w:pPr>
        <w:spacing w:after="120"/>
        <w:ind w:left="567" w:right="567"/>
        <w:jc w:val="center"/>
        <w:rPr>
          <w:rFonts w:ascii="Arial" w:hAnsi="Arial"/>
          <w:bCs/>
          <w:i/>
          <w:iCs/>
          <w:color w:val="000000" w:themeColor="text1"/>
          <w:sz w:val="24"/>
          <w:szCs w:val="12"/>
        </w:rPr>
      </w:pPr>
    </w:p>
    <w:p w14:paraId="00481A11" w14:textId="20FCD1A3" w:rsidR="00152C11" w:rsidRPr="00C17759" w:rsidRDefault="00A00B6B" w:rsidP="00C17759">
      <w:pPr>
        <w:spacing w:after="120"/>
        <w:ind w:left="567" w:right="567"/>
        <w:jc w:val="center"/>
        <w:rPr>
          <w:rFonts w:ascii="Arial" w:hAnsi="Arial"/>
          <w:b/>
          <w:color w:val="000000" w:themeColor="text1"/>
          <w:sz w:val="24"/>
          <w:szCs w:val="24"/>
        </w:rPr>
      </w:pPr>
      <w:r w:rsidRPr="00C17759">
        <w:rPr>
          <w:rFonts w:ascii="Arial" w:hAnsi="Arial"/>
          <w:b/>
          <w:color w:val="000000" w:themeColor="text1"/>
          <w:sz w:val="24"/>
          <w:szCs w:val="12"/>
        </w:rPr>
        <w:t>Et, si iustitiam quis diligit, labores huius sunt virtutes: sobrietatem enim et prudentiam docet,</w:t>
      </w:r>
      <w:r w:rsidR="009F3497" w:rsidRPr="00C17759">
        <w:rPr>
          <w:rFonts w:ascii="Arial" w:hAnsi="Arial"/>
          <w:b/>
          <w:color w:val="000000" w:themeColor="text1"/>
          <w:sz w:val="24"/>
          <w:szCs w:val="12"/>
        </w:rPr>
        <w:t xml:space="preserve"> </w:t>
      </w:r>
      <w:r w:rsidRPr="00C17759">
        <w:rPr>
          <w:rFonts w:ascii="Arial" w:hAnsi="Arial"/>
          <w:b/>
          <w:color w:val="000000" w:themeColor="text1"/>
          <w:sz w:val="24"/>
          <w:szCs w:val="12"/>
        </w:rPr>
        <w:t xml:space="preserve">iustitiam et fortitudinem, quibus utilius nihil est in </w:t>
      </w:r>
      <w:r w:rsidRPr="00C17759">
        <w:rPr>
          <w:rFonts w:ascii="Arial" w:hAnsi="Arial"/>
          <w:b/>
          <w:color w:val="000000" w:themeColor="text1"/>
          <w:sz w:val="24"/>
          <w:szCs w:val="24"/>
        </w:rPr>
        <w:t>vita hominibus</w:t>
      </w:r>
      <w:r w:rsidR="009F3497" w:rsidRPr="00C17759">
        <w:rPr>
          <w:rFonts w:ascii="Arial" w:hAnsi="Arial"/>
          <w:b/>
          <w:color w:val="000000" w:themeColor="text1"/>
          <w:sz w:val="24"/>
          <w:szCs w:val="24"/>
        </w:rPr>
        <w:t xml:space="preserve"> (Sap 8,7).</w:t>
      </w:r>
    </w:p>
    <w:bookmarkEnd w:id="0"/>
    <w:p w14:paraId="691CA2E3" w14:textId="77777777" w:rsidR="00152C11" w:rsidRPr="00C17759" w:rsidRDefault="00152C11" w:rsidP="00152C11">
      <w:pPr>
        <w:spacing w:after="120"/>
        <w:jc w:val="both"/>
        <w:rPr>
          <w:rFonts w:ascii="Arial" w:hAnsi="Arial" w:cs="Arial"/>
          <w:b/>
          <w:sz w:val="24"/>
        </w:rPr>
      </w:pPr>
    </w:p>
    <w:p w14:paraId="0575E6D9" w14:textId="35BB8B6D" w:rsidR="00152C11" w:rsidRPr="00A00B6B" w:rsidRDefault="005541F8" w:rsidP="005541F8">
      <w:pPr>
        <w:pStyle w:val="Titolo1"/>
      </w:pPr>
      <w:bookmarkStart w:id="2" w:name="_Toc193205015"/>
      <w:r w:rsidRPr="00A00B6B">
        <w:t>INTRODUZIONE</w:t>
      </w:r>
      <w:bookmarkEnd w:id="2"/>
      <w:r w:rsidRPr="00A00B6B">
        <w:t xml:space="preserve"> </w:t>
      </w:r>
    </w:p>
    <w:p w14:paraId="0A76EB2B" w14:textId="77777777" w:rsidR="0025594D" w:rsidRDefault="0025594D" w:rsidP="00152C11">
      <w:pPr>
        <w:spacing w:after="120"/>
        <w:jc w:val="both"/>
        <w:rPr>
          <w:rFonts w:ascii="Arial" w:hAnsi="Arial" w:cs="Arial"/>
          <w:sz w:val="24"/>
          <w:lang w:val="it-IT"/>
        </w:rPr>
      </w:pPr>
    </w:p>
    <w:p w14:paraId="6F56E12F" w14:textId="5066622B" w:rsidR="009F3497" w:rsidRPr="00C17759" w:rsidRDefault="0025594D" w:rsidP="00152C11">
      <w:pPr>
        <w:spacing w:after="120"/>
        <w:jc w:val="both"/>
        <w:rPr>
          <w:rFonts w:ascii="Arial" w:hAnsi="Arial" w:cs="Arial"/>
          <w:sz w:val="24"/>
          <w:lang w:val="it-IT"/>
        </w:rPr>
      </w:pPr>
      <w:r>
        <w:rPr>
          <w:rFonts w:ascii="Arial" w:hAnsi="Arial" w:cs="Arial"/>
          <w:sz w:val="24"/>
          <w:lang w:val="it-IT"/>
        </w:rPr>
        <w:t xml:space="preserve">Iniziamo questa riflessione sulle virtù cardinali, ricordando questa Parola del Signore giunta a noi per bocca del profeta Geremia:  </w:t>
      </w:r>
    </w:p>
    <w:p w14:paraId="203C40F6" w14:textId="5AFCC5E1" w:rsidR="00874C1A" w:rsidRPr="00874C1A" w:rsidRDefault="00D8738A" w:rsidP="00874C1A">
      <w:pPr>
        <w:spacing w:after="120"/>
        <w:jc w:val="both"/>
        <w:rPr>
          <w:rFonts w:ascii="Arial" w:hAnsi="Arial" w:cs="Arial"/>
          <w:i/>
          <w:iCs/>
          <w:sz w:val="24"/>
          <w:lang w:val="it-IT"/>
        </w:rPr>
      </w:pPr>
      <w:r w:rsidRPr="00874C1A">
        <w:rPr>
          <w:rFonts w:ascii="Arial" w:hAnsi="Arial" w:cs="Arial"/>
          <w:i/>
          <w:iCs/>
          <w:sz w:val="24"/>
          <w:lang w:val="it-IT"/>
        </w:rPr>
        <w:t>Tu</w:t>
      </w:r>
      <w:r w:rsidR="00874C1A" w:rsidRPr="00874C1A">
        <w:rPr>
          <w:rFonts w:ascii="Arial" w:hAnsi="Arial" w:cs="Arial"/>
          <w:i/>
          <w:iCs/>
          <w:sz w:val="24"/>
          <w:lang w:val="it-IT"/>
        </w:rPr>
        <w:t xml:space="preserve"> dirai loro: Così dice il Signore:</w:t>
      </w:r>
      <w:r w:rsidR="00C17759">
        <w:rPr>
          <w:rFonts w:ascii="Arial" w:hAnsi="Arial" w:cs="Arial"/>
          <w:i/>
          <w:iCs/>
          <w:sz w:val="24"/>
          <w:lang w:val="it-IT"/>
        </w:rPr>
        <w:t xml:space="preserve"> </w:t>
      </w:r>
      <w:r w:rsidR="00874C1A" w:rsidRPr="00874C1A">
        <w:rPr>
          <w:rFonts w:ascii="Arial" w:hAnsi="Arial" w:cs="Arial"/>
          <w:i/>
          <w:iCs/>
          <w:sz w:val="24"/>
          <w:lang w:val="it-IT"/>
        </w:rPr>
        <w:t>Forse chi cade non si rialza</w:t>
      </w:r>
      <w:r w:rsidR="00C17759">
        <w:rPr>
          <w:rFonts w:ascii="Arial" w:hAnsi="Arial" w:cs="Arial"/>
          <w:i/>
          <w:iCs/>
          <w:sz w:val="24"/>
          <w:lang w:val="it-IT"/>
        </w:rPr>
        <w:t xml:space="preserve"> </w:t>
      </w:r>
      <w:r w:rsidR="00874C1A" w:rsidRPr="00874C1A">
        <w:rPr>
          <w:rFonts w:ascii="Arial" w:hAnsi="Arial" w:cs="Arial"/>
          <w:i/>
          <w:iCs/>
          <w:sz w:val="24"/>
          <w:lang w:val="it-IT"/>
        </w:rPr>
        <w:t>e chi sbaglia strada non torna indietro?</w:t>
      </w:r>
      <w:r w:rsidR="00C17759">
        <w:rPr>
          <w:rFonts w:ascii="Arial" w:hAnsi="Arial" w:cs="Arial"/>
          <w:i/>
          <w:iCs/>
          <w:sz w:val="24"/>
          <w:lang w:val="it-IT"/>
        </w:rPr>
        <w:t xml:space="preserve"> </w:t>
      </w:r>
      <w:r w:rsidRPr="00874C1A">
        <w:rPr>
          <w:rFonts w:ascii="Arial" w:hAnsi="Arial" w:cs="Arial"/>
          <w:i/>
          <w:iCs/>
          <w:sz w:val="24"/>
          <w:lang w:val="it-IT"/>
        </w:rPr>
        <w:t>Perché</w:t>
      </w:r>
      <w:r w:rsidR="00874C1A" w:rsidRPr="00874C1A">
        <w:rPr>
          <w:rFonts w:ascii="Arial" w:hAnsi="Arial" w:cs="Arial"/>
          <w:i/>
          <w:iCs/>
          <w:sz w:val="24"/>
          <w:lang w:val="it-IT"/>
        </w:rPr>
        <w:t xml:space="preserve"> allora questo popolo</w:t>
      </w:r>
      <w:r w:rsidR="00C17759">
        <w:rPr>
          <w:rFonts w:ascii="Arial" w:hAnsi="Arial" w:cs="Arial"/>
          <w:i/>
          <w:iCs/>
          <w:sz w:val="24"/>
          <w:lang w:val="it-IT"/>
        </w:rPr>
        <w:t xml:space="preserve"> </w:t>
      </w:r>
      <w:r w:rsidR="00874C1A" w:rsidRPr="00874C1A">
        <w:rPr>
          <w:rFonts w:ascii="Arial" w:hAnsi="Arial" w:cs="Arial"/>
          <w:i/>
          <w:iCs/>
          <w:sz w:val="24"/>
          <w:lang w:val="it-IT"/>
        </w:rPr>
        <w:t>continua a ribellarsi,</w:t>
      </w:r>
      <w:r w:rsidR="00C17759">
        <w:rPr>
          <w:rFonts w:ascii="Arial" w:hAnsi="Arial" w:cs="Arial"/>
          <w:i/>
          <w:iCs/>
          <w:sz w:val="24"/>
          <w:lang w:val="it-IT"/>
        </w:rPr>
        <w:t xml:space="preserve"> </w:t>
      </w:r>
      <w:r w:rsidR="00874C1A" w:rsidRPr="00874C1A">
        <w:rPr>
          <w:rFonts w:ascii="Arial" w:hAnsi="Arial" w:cs="Arial"/>
          <w:i/>
          <w:iCs/>
          <w:sz w:val="24"/>
          <w:lang w:val="it-IT"/>
        </w:rPr>
        <w:t>persiste nella malafede,</w:t>
      </w:r>
      <w:r w:rsidR="00C17759">
        <w:rPr>
          <w:rFonts w:ascii="Arial" w:hAnsi="Arial" w:cs="Arial"/>
          <w:i/>
          <w:iCs/>
          <w:sz w:val="24"/>
          <w:lang w:val="it-IT"/>
        </w:rPr>
        <w:t xml:space="preserve"> </w:t>
      </w:r>
      <w:r w:rsidR="00874C1A" w:rsidRPr="00874C1A">
        <w:rPr>
          <w:rFonts w:ascii="Arial" w:hAnsi="Arial" w:cs="Arial"/>
          <w:i/>
          <w:iCs/>
          <w:sz w:val="24"/>
          <w:lang w:val="it-IT"/>
        </w:rPr>
        <w:t>e rifiuta di convertirsi?</w:t>
      </w:r>
    </w:p>
    <w:p w14:paraId="3DDCABC0" w14:textId="6E6CCE92" w:rsidR="00874C1A" w:rsidRPr="00874C1A" w:rsidRDefault="00D8738A" w:rsidP="00874C1A">
      <w:pPr>
        <w:spacing w:after="120"/>
        <w:jc w:val="both"/>
        <w:rPr>
          <w:rFonts w:ascii="Arial" w:hAnsi="Arial" w:cs="Arial"/>
          <w:i/>
          <w:iCs/>
          <w:sz w:val="24"/>
          <w:lang w:val="it-IT"/>
        </w:rPr>
      </w:pPr>
      <w:r w:rsidRPr="00874C1A">
        <w:rPr>
          <w:rFonts w:ascii="Arial" w:hAnsi="Arial" w:cs="Arial"/>
          <w:i/>
          <w:iCs/>
          <w:sz w:val="24"/>
          <w:lang w:val="it-IT"/>
        </w:rPr>
        <w:t>Ho</w:t>
      </w:r>
      <w:r w:rsidR="00874C1A" w:rsidRPr="00874C1A">
        <w:rPr>
          <w:rFonts w:ascii="Arial" w:hAnsi="Arial" w:cs="Arial"/>
          <w:i/>
          <w:iCs/>
          <w:sz w:val="24"/>
          <w:lang w:val="it-IT"/>
        </w:rPr>
        <w:t xml:space="preserve"> ascoltato attentamente:</w:t>
      </w:r>
      <w:r w:rsidR="00C17759">
        <w:rPr>
          <w:rFonts w:ascii="Arial" w:hAnsi="Arial" w:cs="Arial"/>
          <w:i/>
          <w:iCs/>
          <w:sz w:val="24"/>
          <w:lang w:val="it-IT"/>
        </w:rPr>
        <w:t xml:space="preserve"> </w:t>
      </w:r>
      <w:r w:rsidR="00874C1A" w:rsidRPr="00874C1A">
        <w:rPr>
          <w:rFonts w:ascii="Arial" w:hAnsi="Arial" w:cs="Arial"/>
          <w:i/>
          <w:iCs/>
          <w:sz w:val="24"/>
          <w:lang w:val="it-IT"/>
        </w:rPr>
        <w:t>non parlano come dovrebbero.</w:t>
      </w:r>
      <w:r w:rsidR="00C17759">
        <w:rPr>
          <w:rFonts w:ascii="Arial" w:hAnsi="Arial" w:cs="Arial"/>
          <w:i/>
          <w:iCs/>
          <w:sz w:val="24"/>
          <w:lang w:val="it-IT"/>
        </w:rPr>
        <w:t xml:space="preserve"> </w:t>
      </w:r>
      <w:r w:rsidR="00874C1A" w:rsidRPr="00874C1A">
        <w:rPr>
          <w:rFonts w:ascii="Arial" w:hAnsi="Arial" w:cs="Arial"/>
          <w:i/>
          <w:iCs/>
          <w:sz w:val="24"/>
          <w:lang w:val="it-IT"/>
        </w:rPr>
        <w:t>Nessuno si pente della sua malizia,</w:t>
      </w:r>
      <w:r w:rsidR="00C17759">
        <w:rPr>
          <w:rFonts w:ascii="Arial" w:hAnsi="Arial" w:cs="Arial"/>
          <w:i/>
          <w:iCs/>
          <w:sz w:val="24"/>
          <w:lang w:val="it-IT"/>
        </w:rPr>
        <w:t xml:space="preserve"> </w:t>
      </w:r>
      <w:r w:rsidR="00874C1A" w:rsidRPr="00874C1A">
        <w:rPr>
          <w:rFonts w:ascii="Arial" w:hAnsi="Arial" w:cs="Arial"/>
          <w:i/>
          <w:iCs/>
          <w:sz w:val="24"/>
          <w:lang w:val="it-IT"/>
        </w:rPr>
        <w:t>e si domanda: “Che cosa ho fatto?”.</w:t>
      </w:r>
      <w:r w:rsidR="00C17759">
        <w:rPr>
          <w:rFonts w:ascii="Arial" w:hAnsi="Arial" w:cs="Arial"/>
          <w:i/>
          <w:iCs/>
          <w:sz w:val="24"/>
          <w:lang w:val="it-IT"/>
        </w:rPr>
        <w:t xml:space="preserve"> </w:t>
      </w:r>
      <w:r w:rsidR="00874C1A" w:rsidRPr="00874C1A">
        <w:rPr>
          <w:rFonts w:ascii="Arial" w:hAnsi="Arial" w:cs="Arial"/>
          <w:i/>
          <w:iCs/>
          <w:sz w:val="24"/>
          <w:lang w:val="it-IT"/>
        </w:rPr>
        <w:t>Ognuno prosegue la sua corsa senza voltarsi,</w:t>
      </w:r>
      <w:r w:rsidR="00C17759">
        <w:rPr>
          <w:rFonts w:ascii="Arial" w:hAnsi="Arial" w:cs="Arial"/>
          <w:i/>
          <w:iCs/>
          <w:sz w:val="24"/>
          <w:lang w:val="it-IT"/>
        </w:rPr>
        <w:t xml:space="preserve"> </w:t>
      </w:r>
      <w:r w:rsidR="00874C1A" w:rsidRPr="00874C1A">
        <w:rPr>
          <w:rFonts w:ascii="Arial" w:hAnsi="Arial" w:cs="Arial"/>
          <w:i/>
          <w:iCs/>
          <w:sz w:val="24"/>
          <w:lang w:val="it-IT"/>
        </w:rPr>
        <w:t>come un cavallo lanciato nella battaglia.</w:t>
      </w:r>
    </w:p>
    <w:p w14:paraId="3B7BCB39" w14:textId="5D77D999" w:rsidR="00874C1A" w:rsidRPr="00874C1A" w:rsidRDefault="00D8738A" w:rsidP="00874C1A">
      <w:pPr>
        <w:spacing w:after="120"/>
        <w:jc w:val="both"/>
        <w:rPr>
          <w:rFonts w:ascii="Arial" w:hAnsi="Arial" w:cs="Arial"/>
          <w:i/>
          <w:iCs/>
          <w:sz w:val="24"/>
          <w:lang w:val="it-IT"/>
        </w:rPr>
      </w:pPr>
      <w:r w:rsidRPr="00874C1A">
        <w:rPr>
          <w:rFonts w:ascii="Arial" w:hAnsi="Arial" w:cs="Arial"/>
          <w:i/>
          <w:iCs/>
          <w:sz w:val="24"/>
          <w:lang w:val="it-IT"/>
        </w:rPr>
        <w:t>La</w:t>
      </w:r>
      <w:r w:rsidR="00874C1A" w:rsidRPr="00874C1A">
        <w:rPr>
          <w:rFonts w:ascii="Arial" w:hAnsi="Arial" w:cs="Arial"/>
          <w:i/>
          <w:iCs/>
          <w:sz w:val="24"/>
          <w:lang w:val="it-IT"/>
        </w:rPr>
        <w:t xml:space="preserve"> cicogna nel cielo</w:t>
      </w:r>
      <w:r w:rsidR="00C17759">
        <w:rPr>
          <w:rFonts w:ascii="Arial" w:hAnsi="Arial" w:cs="Arial"/>
          <w:i/>
          <w:iCs/>
          <w:sz w:val="24"/>
          <w:lang w:val="it-IT"/>
        </w:rPr>
        <w:t xml:space="preserve"> </w:t>
      </w:r>
      <w:r w:rsidR="00874C1A" w:rsidRPr="00874C1A">
        <w:rPr>
          <w:rFonts w:ascii="Arial" w:hAnsi="Arial" w:cs="Arial"/>
          <w:i/>
          <w:iCs/>
          <w:sz w:val="24"/>
          <w:lang w:val="it-IT"/>
        </w:rPr>
        <w:t>conosce il tempo per migrare,</w:t>
      </w:r>
      <w:r w:rsidR="00C17759">
        <w:rPr>
          <w:rFonts w:ascii="Arial" w:hAnsi="Arial" w:cs="Arial"/>
          <w:i/>
          <w:iCs/>
          <w:sz w:val="24"/>
          <w:lang w:val="it-IT"/>
        </w:rPr>
        <w:t xml:space="preserve"> </w:t>
      </w:r>
      <w:r w:rsidR="00874C1A" w:rsidRPr="00874C1A">
        <w:rPr>
          <w:rFonts w:ascii="Arial" w:hAnsi="Arial" w:cs="Arial"/>
          <w:i/>
          <w:iCs/>
          <w:sz w:val="24"/>
          <w:lang w:val="it-IT"/>
        </w:rPr>
        <w:t>la tortora, la rondinella e la gru</w:t>
      </w:r>
      <w:r w:rsidR="00C17759">
        <w:rPr>
          <w:rFonts w:ascii="Arial" w:hAnsi="Arial" w:cs="Arial"/>
          <w:i/>
          <w:iCs/>
          <w:sz w:val="24"/>
          <w:lang w:val="it-IT"/>
        </w:rPr>
        <w:t xml:space="preserve"> </w:t>
      </w:r>
      <w:r w:rsidR="00874C1A" w:rsidRPr="00874C1A">
        <w:rPr>
          <w:rFonts w:ascii="Arial" w:hAnsi="Arial" w:cs="Arial"/>
          <w:i/>
          <w:iCs/>
          <w:sz w:val="24"/>
          <w:lang w:val="it-IT"/>
        </w:rPr>
        <w:t>osservano il tempo del ritorno;</w:t>
      </w:r>
      <w:r w:rsidR="00C17759">
        <w:rPr>
          <w:rFonts w:ascii="Arial" w:hAnsi="Arial" w:cs="Arial"/>
          <w:i/>
          <w:iCs/>
          <w:sz w:val="24"/>
          <w:lang w:val="it-IT"/>
        </w:rPr>
        <w:t xml:space="preserve"> </w:t>
      </w:r>
      <w:r w:rsidR="00874C1A" w:rsidRPr="00874C1A">
        <w:rPr>
          <w:rFonts w:ascii="Arial" w:hAnsi="Arial" w:cs="Arial"/>
          <w:i/>
          <w:iCs/>
          <w:sz w:val="24"/>
          <w:lang w:val="it-IT"/>
        </w:rPr>
        <w:t>il mio popolo, invece, non conosce</w:t>
      </w:r>
      <w:r w:rsidR="00C17759">
        <w:rPr>
          <w:rFonts w:ascii="Arial" w:hAnsi="Arial" w:cs="Arial"/>
          <w:i/>
          <w:iCs/>
          <w:sz w:val="24"/>
          <w:lang w:val="it-IT"/>
        </w:rPr>
        <w:t xml:space="preserve"> </w:t>
      </w:r>
      <w:r w:rsidR="00874C1A" w:rsidRPr="00874C1A">
        <w:rPr>
          <w:rFonts w:ascii="Arial" w:hAnsi="Arial" w:cs="Arial"/>
          <w:i/>
          <w:iCs/>
          <w:sz w:val="24"/>
          <w:lang w:val="it-IT"/>
        </w:rPr>
        <w:t>l’ordine stabilito dal Signore.</w:t>
      </w:r>
    </w:p>
    <w:p w14:paraId="59B11966" w14:textId="15A44476" w:rsidR="009F3497" w:rsidRPr="00874C1A" w:rsidRDefault="00D8738A" w:rsidP="00874C1A">
      <w:pPr>
        <w:spacing w:after="120"/>
        <w:jc w:val="both"/>
        <w:rPr>
          <w:rFonts w:ascii="Arial" w:hAnsi="Arial" w:cs="Arial"/>
          <w:sz w:val="24"/>
          <w:lang w:val="it-IT"/>
        </w:rPr>
      </w:pPr>
      <w:r w:rsidRPr="00874C1A">
        <w:rPr>
          <w:rFonts w:ascii="Arial" w:hAnsi="Arial" w:cs="Arial"/>
          <w:i/>
          <w:iCs/>
          <w:sz w:val="24"/>
          <w:lang w:val="it-IT"/>
        </w:rPr>
        <w:t>Come</w:t>
      </w:r>
      <w:r w:rsidR="00874C1A" w:rsidRPr="00874C1A">
        <w:rPr>
          <w:rFonts w:ascii="Arial" w:hAnsi="Arial" w:cs="Arial"/>
          <w:i/>
          <w:iCs/>
          <w:sz w:val="24"/>
          <w:lang w:val="it-IT"/>
        </w:rPr>
        <w:t xml:space="preserve"> potete dire: “Noi siamo saggi,</w:t>
      </w:r>
      <w:r w:rsidR="00C17759">
        <w:rPr>
          <w:rFonts w:ascii="Arial" w:hAnsi="Arial" w:cs="Arial"/>
          <w:i/>
          <w:iCs/>
          <w:sz w:val="24"/>
          <w:lang w:val="it-IT"/>
        </w:rPr>
        <w:t xml:space="preserve"> </w:t>
      </w:r>
      <w:r w:rsidR="00874C1A" w:rsidRPr="00874C1A">
        <w:rPr>
          <w:rFonts w:ascii="Arial" w:hAnsi="Arial" w:cs="Arial"/>
          <w:i/>
          <w:iCs/>
          <w:sz w:val="24"/>
          <w:lang w:val="it-IT"/>
        </w:rPr>
        <w:t>perché abbiamo la legge del Signore”?</w:t>
      </w:r>
      <w:r w:rsidR="00C17759">
        <w:rPr>
          <w:rFonts w:ascii="Arial" w:hAnsi="Arial" w:cs="Arial"/>
          <w:i/>
          <w:iCs/>
          <w:sz w:val="24"/>
          <w:lang w:val="it-IT"/>
        </w:rPr>
        <w:t xml:space="preserve"> </w:t>
      </w:r>
      <w:r w:rsidR="00874C1A" w:rsidRPr="00874C1A">
        <w:rPr>
          <w:rFonts w:ascii="Arial" w:hAnsi="Arial" w:cs="Arial"/>
          <w:i/>
          <w:iCs/>
          <w:sz w:val="24"/>
          <w:lang w:val="it-IT"/>
        </w:rPr>
        <w:t>A menzogna l’ha ridotta</w:t>
      </w:r>
      <w:r w:rsidR="00C17759">
        <w:rPr>
          <w:rFonts w:ascii="Arial" w:hAnsi="Arial" w:cs="Arial"/>
          <w:i/>
          <w:iCs/>
          <w:sz w:val="24"/>
          <w:lang w:val="it-IT"/>
        </w:rPr>
        <w:t xml:space="preserve"> </w:t>
      </w:r>
      <w:r w:rsidR="00874C1A" w:rsidRPr="00874C1A">
        <w:rPr>
          <w:rFonts w:ascii="Arial" w:hAnsi="Arial" w:cs="Arial"/>
          <w:i/>
          <w:iCs/>
          <w:sz w:val="24"/>
          <w:lang w:val="it-IT"/>
        </w:rPr>
        <w:t>lo stilo menzognero degli scribi!</w:t>
      </w:r>
      <w:r w:rsidR="00C17759">
        <w:rPr>
          <w:rFonts w:ascii="Arial" w:hAnsi="Arial" w:cs="Arial"/>
          <w:i/>
          <w:iCs/>
          <w:sz w:val="24"/>
          <w:lang w:val="it-IT"/>
        </w:rPr>
        <w:t xml:space="preserve"> </w:t>
      </w:r>
      <w:r w:rsidRPr="00874C1A">
        <w:rPr>
          <w:rFonts w:ascii="Arial" w:hAnsi="Arial" w:cs="Arial"/>
          <w:i/>
          <w:iCs/>
          <w:sz w:val="24"/>
          <w:lang w:val="it-IT"/>
        </w:rPr>
        <w:t>I</w:t>
      </w:r>
      <w:r w:rsidR="00874C1A" w:rsidRPr="00874C1A">
        <w:rPr>
          <w:rFonts w:ascii="Arial" w:hAnsi="Arial" w:cs="Arial"/>
          <w:i/>
          <w:iCs/>
          <w:sz w:val="24"/>
          <w:lang w:val="it-IT"/>
        </w:rPr>
        <w:t xml:space="preserve"> saggi restano confusi,</w:t>
      </w:r>
      <w:r w:rsidR="00C17759">
        <w:rPr>
          <w:rFonts w:ascii="Arial" w:hAnsi="Arial" w:cs="Arial"/>
          <w:i/>
          <w:iCs/>
          <w:sz w:val="24"/>
          <w:lang w:val="it-IT"/>
        </w:rPr>
        <w:t xml:space="preserve"> </w:t>
      </w:r>
      <w:r w:rsidR="00874C1A" w:rsidRPr="00874C1A">
        <w:rPr>
          <w:rFonts w:ascii="Arial" w:hAnsi="Arial" w:cs="Arial"/>
          <w:i/>
          <w:iCs/>
          <w:sz w:val="24"/>
          <w:lang w:val="it-IT"/>
        </w:rPr>
        <w:t>sconcertati e presi come in un laccio.</w:t>
      </w:r>
      <w:r w:rsidR="00C17759">
        <w:rPr>
          <w:rFonts w:ascii="Arial" w:hAnsi="Arial" w:cs="Arial"/>
          <w:i/>
          <w:iCs/>
          <w:sz w:val="24"/>
          <w:lang w:val="it-IT"/>
        </w:rPr>
        <w:t xml:space="preserve"> </w:t>
      </w:r>
      <w:r w:rsidR="00874C1A" w:rsidRPr="00874C1A">
        <w:rPr>
          <w:rFonts w:ascii="Arial" w:hAnsi="Arial" w:cs="Arial"/>
          <w:i/>
          <w:iCs/>
          <w:sz w:val="24"/>
          <w:lang w:val="it-IT"/>
        </w:rPr>
        <w:t>Ecco, hanno rigettato la parola del Signore:</w:t>
      </w:r>
      <w:r w:rsidR="00C17759">
        <w:rPr>
          <w:rFonts w:ascii="Arial" w:hAnsi="Arial" w:cs="Arial"/>
          <w:i/>
          <w:iCs/>
          <w:sz w:val="24"/>
          <w:lang w:val="it-IT"/>
        </w:rPr>
        <w:t xml:space="preserve"> </w:t>
      </w:r>
      <w:r w:rsidR="00874C1A" w:rsidRPr="00874C1A">
        <w:rPr>
          <w:rFonts w:ascii="Arial" w:hAnsi="Arial" w:cs="Arial"/>
          <w:i/>
          <w:iCs/>
          <w:sz w:val="24"/>
          <w:lang w:val="it-IT"/>
        </w:rPr>
        <w:t>quale sapienza possono avere? (G</w:t>
      </w:r>
      <w:r w:rsidR="00874C1A">
        <w:rPr>
          <w:rFonts w:ascii="Arial" w:hAnsi="Arial" w:cs="Arial"/>
          <w:i/>
          <w:iCs/>
          <w:sz w:val="24"/>
          <w:lang w:val="it-IT"/>
        </w:rPr>
        <w:t xml:space="preserve">er 8,4-9). </w:t>
      </w:r>
    </w:p>
    <w:p w14:paraId="2F6078E4" w14:textId="5B36C1BE" w:rsidR="00874C1A" w:rsidRPr="00C17759" w:rsidRDefault="00874C1A" w:rsidP="00152C11">
      <w:pPr>
        <w:spacing w:after="120"/>
        <w:jc w:val="both"/>
        <w:rPr>
          <w:rFonts w:ascii="Arial" w:hAnsi="Arial" w:cs="Arial"/>
          <w:sz w:val="24"/>
          <w:szCs w:val="24"/>
        </w:rPr>
      </w:pPr>
      <w:r w:rsidRPr="00C17759">
        <w:rPr>
          <w:rStyle w:val="text-to-speech"/>
          <w:color w:val="111111"/>
          <w:sz w:val="24"/>
          <w:szCs w:val="24"/>
        </w:rPr>
        <w:t>ὅτι</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τάδε</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λέγει</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κύριος</w:t>
      </w:r>
      <w:r w:rsidRPr="00C17759">
        <w:rPr>
          <w:rStyle w:val="text-to-speech"/>
          <w:rFonts w:ascii="PT Serif" w:hAnsi="PT Serif"/>
          <w:color w:val="111111"/>
          <w:sz w:val="24"/>
          <w:szCs w:val="24"/>
        </w:rPr>
        <w:t xml:space="preserve"> </w:t>
      </w:r>
      <w:r w:rsidRPr="00C17759">
        <w:rPr>
          <w:rStyle w:val="text-to-speech"/>
          <w:rFonts w:ascii="PT Serif" w:hAnsi="PT Serif" w:cs="PT Serif"/>
          <w:color w:val="111111"/>
          <w:sz w:val="24"/>
          <w:szCs w:val="24"/>
        </w:rPr>
        <w:t>μ</w:t>
      </w:r>
      <w:r w:rsidRPr="00C17759">
        <w:rPr>
          <w:rStyle w:val="text-to-speech"/>
          <w:color w:val="111111"/>
          <w:sz w:val="24"/>
          <w:szCs w:val="24"/>
        </w:rPr>
        <w:t>ὴ</w:t>
      </w:r>
      <w:r w:rsidRPr="00C17759">
        <w:rPr>
          <w:rStyle w:val="text-to-speech"/>
          <w:rFonts w:ascii="PT Serif" w:hAnsi="PT Serif"/>
          <w:color w:val="111111"/>
          <w:sz w:val="24"/>
          <w:szCs w:val="24"/>
        </w:rPr>
        <w:t xml:space="preserve"> </w:t>
      </w:r>
      <w:r w:rsidRPr="00C17759">
        <w:rPr>
          <w:rStyle w:val="text-to-speech"/>
          <w:color w:val="111111"/>
          <w:sz w:val="24"/>
          <w:szCs w:val="24"/>
        </w:rPr>
        <w:t>ὁ</w:t>
      </w:r>
      <w:r w:rsidRPr="00C17759">
        <w:rPr>
          <w:rStyle w:val="text-to-speech"/>
          <w:rFonts w:ascii="PT Serif" w:hAnsi="PT Serif"/>
          <w:color w:val="111111"/>
          <w:sz w:val="24"/>
          <w:szCs w:val="24"/>
        </w:rPr>
        <w:t xml:space="preserve"> </w:t>
      </w:r>
      <w:r w:rsidRPr="00C17759">
        <w:rPr>
          <w:rStyle w:val="text-to-speech"/>
          <w:rFonts w:ascii="PT Serif" w:hAnsi="PT Serif" w:cs="PT Serif"/>
          <w:color w:val="111111"/>
          <w:sz w:val="24"/>
          <w:szCs w:val="24"/>
        </w:rPr>
        <w:t>π</w:t>
      </w:r>
      <w:r w:rsidRPr="00C17759">
        <w:rPr>
          <w:rStyle w:val="text-to-speech"/>
          <w:color w:val="111111"/>
          <w:sz w:val="24"/>
          <w:szCs w:val="24"/>
        </w:rPr>
        <w:t>ί</w:t>
      </w:r>
      <w:r w:rsidRPr="00C17759">
        <w:rPr>
          <w:rStyle w:val="text-to-speech"/>
          <w:rFonts w:ascii="PT Serif" w:hAnsi="PT Serif" w:cs="PT Serif"/>
          <w:color w:val="111111"/>
          <w:sz w:val="24"/>
          <w:szCs w:val="24"/>
        </w:rPr>
        <w:t>π</w:t>
      </w:r>
      <w:r w:rsidRPr="00C17759">
        <w:rPr>
          <w:rStyle w:val="text-to-speech"/>
          <w:rFonts w:ascii="Cambria" w:hAnsi="Cambria" w:cs="Cambria"/>
          <w:color w:val="111111"/>
          <w:sz w:val="24"/>
          <w:szCs w:val="24"/>
        </w:rPr>
        <w:t>των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οὐκ</w:t>
      </w:r>
      <w:r w:rsidRPr="00C17759">
        <w:rPr>
          <w:rStyle w:val="text-to-speech"/>
          <w:rFonts w:ascii="PT Serif" w:hAnsi="PT Serif"/>
          <w:color w:val="111111"/>
          <w:sz w:val="24"/>
          <w:szCs w:val="24"/>
        </w:rPr>
        <w:t xml:space="preserve"> </w:t>
      </w:r>
      <w:r w:rsidRPr="00C17759">
        <w:rPr>
          <w:rStyle w:val="text-to-speech"/>
          <w:color w:val="111111"/>
          <w:sz w:val="24"/>
          <w:szCs w:val="24"/>
        </w:rPr>
        <w:t>ἀνίσταται</w:t>
      </w:r>
      <w:r w:rsidRPr="00C17759">
        <w:rPr>
          <w:rStyle w:val="text-to-speech"/>
          <w:rFonts w:ascii="PT Serif" w:hAnsi="PT Serif"/>
          <w:color w:val="111111"/>
          <w:sz w:val="24"/>
          <w:szCs w:val="24"/>
        </w:rPr>
        <w:t xml:space="preserve"> </w:t>
      </w:r>
      <w:r w:rsidRPr="00C17759">
        <w:rPr>
          <w:rStyle w:val="text-to-speech"/>
          <w:color w:val="111111"/>
          <w:sz w:val="24"/>
          <w:szCs w:val="24"/>
        </w:rPr>
        <w:t>ἢ</w:t>
      </w:r>
      <w:r w:rsidRPr="00C17759">
        <w:rPr>
          <w:rStyle w:val="text-to-speech"/>
          <w:rFonts w:ascii="PT Serif" w:hAnsi="PT Serif"/>
          <w:color w:val="111111"/>
          <w:sz w:val="24"/>
          <w:szCs w:val="24"/>
        </w:rPr>
        <w:t xml:space="preserve"> </w:t>
      </w:r>
      <w:r w:rsidRPr="00C17759">
        <w:rPr>
          <w:rStyle w:val="text-to-speech"/>
          <w:color w:val="111111"/>
          <w:sz w:val="24"/>
          <w:szCs w:val="24"/>
        </w:rPr>
        <w:t>ὁ</w:t>
      </w:r>
      <w:r w:rsidRPr="00C17759">
        <w:rPr>
          <w:rStyle w:val="text-to-speech"/>
          <w:rFonts w:ascii="PT Serif" w:hAnsi="PT Serif"/>
          <w:color w:val="111111"/>
          <w:sz w:val="24"/>
          <w:szCs w:val="24"/>
        </w:rPr>
        <w:t xml:space="preserve"> </w:t>
      </w:r>
      <w:r w:rsidRPr="00C17759">
        <w:rPr>
          <w:rStyle w:val="text-to-speech"/>
          <w:color w:val="111111"/>
          <w:sz w:val="24"/>
          <w:szCs w:val="24"/>
        </w:rPr>
        <w:t>ἀ</w:t>
      </w:r>
      <w:r w:rsidRPr="00C17759">
        <w:rPr>
          <w:rStyle w:val="text-to-speech"/>
          <w:rFonts w:ascii="PT Serif" w:hAnsi="PT Serif" w:cs="PT Serif"/>
          <w:color w:val="111111"/>
          <w:sz w:val="24"/>
          <w:szCs w:val="24"/>
        </w:rPr>
        <w:t>π</w:t>
      </w:r>
      <w:r w:rsidRPr="00C17759">
        <w:rPr>
          <w:rStyle w:val="text-to-speech"/>
          <w:rFonts w:ascii="Cambria" w:hAnsi="Cambria" w:cs="Cambria"/>
          <w:color w:val="111111"/>
          <w:sz w:val="24"/>
          <w:szCs w:val="24"/>
        </w:rPr>
        <w:t>οστρέφων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οὐκ</w:t>
      </w:r>
      <w:r w:rsidRPr="00C17759">
        <w:rPr>
          <w:rStyle w:val="text-to-speech"/>
          <w:rFonts w:ascii="PT Serif" w:hAnsi="PT Serif"/>
          <w:color w:val="111111"/>
          <w:sz w:val="24"/>
          <w:szCs w:val="24"/>
        </w:rPr>
        <w:t xml:space="preserve"> </w:t>
      </w:r>
      <w:r w:rsidRPr="00C17759">
        <w:rPr>
          <w:rStyle w:val="text-to-speech"/>
          <w:color w:val="111111"/>
          <w:sz w:val="24"/>
          <w:szCs w:val="24"/>
        </w:rPr>
        <w:t>ἐ</w:t>
      </w:r>
      <w:r w:rsidRPr="00C17759">
        <w:rPr>
          <w:rStyle w:val="text-to-speech"/>
          <w:rFonts w:ascii="PT Serif" w:hAnsi="PT Serif" w:cs="PT Serif"/>
          <w:color w:val="111111"/>
          <w:sz w:val="24"/>
          <w:szCs w:val="24"/>
        </w:rPr>
        <w:t>π</w:t>
      </w:r>
      <w:r w:rsidRPr="00C17759">
        <w:rPr>
          <w:rStyle w:val="text-to-speech"/>
          <w:rFonts w:ascii="Cambria" w:hAnsi="Cambria" w:cs="Cambria"/>
          <w:color w:val="111111"/>
          <w:sz w:val="24"/>
          <w:szCs w:val="24"/>
        </w:rPr>
        <w:t>ιστρέφει</w:t>
      </w:r>
      <w:r w:rsidRPr="00C17759">
        <w:rPr>
          <w:rStyle w:val="verse"/>
          <w:rFonts w:ascii="PT Serif" w:hAnsi="PT Serif"/>
          <w:color w:val="111111"/>
          <w:sz w:val="24"/>
          <w:szCs w:val="24"/>
        </w:rPr>
        <w:t> </w:t>
      </w:r>
      <w:r w:rsidRPr="00C17759">
        <w:rPr>
          <w:rStyle w:val="text-to-speech"/>
          <w:rFonts w:ascii="Cambria" w:hAnsi="Cambria" w:cs="Cambria"/>
          <w:color w:val="111111"/>
          <w:sz w:val="24"/>
          <w:szCs w:val="24"/>
        </w:rPr>
        <w:t>διὰ</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τί</w:t>
      </w:r>
      <w:r w:rsidRPr="00C17759">
        <w:rPr>
          <w:rStyle w:val="text-to-speech"/>
          <w:rFonts w:ascii="PT Serif" w:hAnsi="PT Serif"/>
          <w:color w:val="111111"/>
          <w:sz w:val="24"/>
          <w:szCs w:val="24"/>
        </w:rPr>
        <w:t xml:space="preserve"> </w:t>
      </w:r>
      <w:r w:rsidRPr="00C17759">
        <w:rPr>
          <w:rStyle w:val="text-to-speech"/>
          <w:color w:val="111111"/>
          <w:sz w:val="24"/>
          <w:szCs w:val="24"/>
        </w:rPr>
        <w:t>ἀ</w:t>
      </w:r>
      <w:r w:rsidRPr="00C17759">
        <w:rPr>
          <w:rStyle w:val="text-to-speech"/>
          <w:rFonts w:ascii="PT Serif" w:hAnsi="PT Serif" w:cs="PT Serif"/>
          <w:color w:val="111111"/>
          <w:sz w:val="24"/>
          <w:szCs w:val="24"/>
        </w:rPr>
        <w:t>π</w:t>
      </w:r>
      <w:r w:rsidRPr="00C17759">
        <w:rPr>
          <w:rStyle w:val="text-to-speech"/>
          <w:color w:val="111111"/>
          <w:sz w:val="24"/>
          <w:szCs w:val="24"/>
        </w:rPr>
        <w:t>έστρεψεν</w:t>
      </w:r>
      <w:r w:rsidRPr="00C17759">
        <w:rPr>
          <w:rStyle w:val="text-to-speech"/>
          <w:rFonts w:ascii="PT Serif" w:hAnsi="PT Serif"/>
          <w:color w:val="111111"/>
          <w:sz w:val="24"/>
          <w:szCs w:val="24"/>
        </w:rPr>
        <w:t xml:space="preserve"> </w:t>
      </w:r>
      <w:r w:rsidRPr="00C17759">
        <w:rPr>
          <w:rStyle w:val="text-to-speech"/>
          <w:color w:val="111111"/>
          <w:sz w:val="24"/>
          <w:szCs w:val="24"/>
        </w:rPr>
        <w:t>ὁ</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λαός</w:t>
      </w:r>
      <w:r w:rsidRPr="00C17759">
        <w:rPr>
          <w:rStyle w:val="text-to-speech"/>
          <w:rFonts w:ascii="PT Serif" w:hAnsi="PT Serif"/>
          <w:color w:val="111111"/>
          <w:sz w:val="24"/>
          <w:szCs w:val="24"/>
        </w:rPr>
        <w:t xml:space="preserve"> </w:t>
      </w:r>
      <w:r w:rsidRPr="00C17759">
        <w:rPr>
          <w:rStyle w:val="text-to-speech"/>
          <w:rFonts w:ascii="PT Serif" w:hAnsi="PT Serif" w:cs="PT Serif"/>
          <w:color w:val="111111"/>
          <w:sz w:val="24"/>
          <w:szCs w:val="24"/>
        </w:rPr>
        <w:t>μ</w:t>
      </w:r>
      <w:r w:rsidRPr="00C17759">
        <w:rPr>
          <w:rStyle w:val="text-to-speech"/>
          <w:rFonts w:ascii="Cambria" w:hAnsi="Cambria" w:cs="Cambria"/>
          <w:color w:val="111111"/>
          <w:sz w:val="24"/>
          <w:szCs w:val="24"/>
        </w:rPr>
        <w:t>ου</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οὗτος</w:t>
      </w:r>
      <w:r w:rsidRPr="00C17759">
        <w:rPr>
          <w:rStyle w:val="text-to-speech"/>
          <w:rFonts w:ascii="PT Serif" w:hAnsi="PT Serif"/>
          <w:color w:val="111111"/>
          <w:sz w:val="24"/>
          <w:szCs w:val="24"/>
        </w:rPr>
        <w:t xml:space="preserve"> </w:t>
      </w:r>
      <w:r w:rsidRPr="00C17759">
        <w:rPr>
          <w:rStyle w:val="text-to-speech"/>
          <w:color w:val="111111"/>
          <w:sz w:val="24"/>
          <w:szCs w:val="24"/>
        </w:rPr>
        <w:t>ἀ</w:t>
      </w:r>
      <w:r w:rsidRPr="00C17759">
        <w:rPr>
          <w:rStyle w:val="text-to-speech"/>
          <w:rFonts w:ascii="PT Serif" w:hAnsi="PT Serif" w:cs="PT Serif"/>
          <w:color w:val="111111"/>
          <w:sz w:val="24"/>
          <w:szCs w:val="24"/>
        </w:rPr>
        <w:t>π</w:t>
      </w:r>
      <w:r w:rsidRPr="00C17759">
        <w:rPr>
          <w:rStyle w:val="text-to-speech"/>
          <w:rFonts w:ascii="Cambria" w:hAnsi="Cambria" w:cs="Cambria"/>
          <w:color w:val="111111"/>
          <w:sz w:val="24"/>
          <w:szCs w:val="24"/>
        </w:rPr>
        <w:t>οστροφὴν</w:t>
      </w:r>
      <w:r w:rsidRPr="00C17759">
        <w:rPr>
          <w:rStyle w:val="text-to-speech"/>
          <w:rFonts w:ascii="PT Serif" w:hAnsi="PT Serif"/>
          <w:color w:val="111111"/>
          <w:sz w:val="24"/>
          <w:szCs w:val="24"/>
        </w:rPr>
        <w:t xml:space="preserve"> </w:t>
      </w:r>
      <w:r w:rsidRPr="00C17759">
        <w:rPr>
          <w:rStyle w:val="text-to-speech"/>
          <w:color w:val="111111"/>
          <w:sz w:val="24"/>
          <w:szCs w:val="24"/>
        </w:rPr>
        <w:t>ἀναιδῆ</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καὶ</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κατεκρατήθησαν</w:t>
      </w:r>
      <w:r w:rsidRPr="00C17759">
        <w:rPr>
          <w:rStyle w:val="text-to-speech"/>
          <w:rFonts w:ascii="PT Serif" w:hAnsi="PT Serif"/>
          <w:color w:val="111111"/>
          <w:sz w:val="24"/>
          <w:szCs w:val="24"/>
        </w:rPr>
        <w:t xml:space="preserve"> </w:t>
      </w:r>
      <w:r w:rsidRPr="00C17759">
        <w:rPr>
          <w:rStyle w:val="text-to-speech"/>
          <w:color w:val="111111"/>
          <w:sz w:val="24"/>
          <w:szCs w:val="24"/>
        </w:rPr>
        <w:t>ἐν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τῇ</w:t>
      </w:r>
      <w:r w:rsidRPr="00C17759">
        <w:rPr>
          <w:rStyle w:val="text-to-speech"/>
          <w:rFonts w:ascii="PT Serif" w:hAnsi="PT Serif"/>
          <w:color w:val="111111"/>
          <w:sz w:val="24"/>
          <w:szCs w:val="24"/>
        </w:rPr>
        <w:t xml:space="preserve"> </w:t>
      </w:r>
      <w:r w:rsidRPr="00C17759">
        <w:rPr>
          <w:rStyle w:val="text-to-speech"/>
          <w:rFonts w:ascii="PT Serif" w:hAnsi="PT Serif" w:cs="PT Serif"/>
          <w:color w:val="111111"/>
          <w:sz w:val="24"/>
          <w:szCs w:val="24"/>
        </w:rPr>
        <w:t>π</w:t>
      </w:r>
      <w:r w:rsidRPr="00C17759">
        <w:rPr>
          <w:rStyle w:val="text-to-speech"/>
          <w:rFonts w:ascii="Cambria" w:hAnsi="Cambria" w:cs="Cambria"/>
          <w:color w:val="111111"/>
          <w:sz w:val="24"/>
          <w:szCs w:val="24"/>
        </w:rPr>
        <w:t>ροαιρέσει</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αὐτῶν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καὶ</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οὐκ</w:t>
      </w:r>
      <w:r w:rsidRPr="00C17759">
        <w:rPr>
          <w:rStyle w:val="text-to-speech"/>
          <w:rFonts w:ascii="PT Serif" w:hAnsi="PT Serif"/>
          <w:color w:val="111111"/>
          <w:sz w:val="24"/>
          <w:szCs w:val="24"/>
        </w:rPr>
        <w:t xml:space="preserve"> </w:t>
      </w:r>
      <w:r w:rsidRPr="00C17759">
        <w:rPr>
          <w:rStyle w:val="text-to-speech"/>
          <w:color w:val="111111"/>
          <w:sz w:val="24"/>
          <w:szCs w:val="24"/>
        </w:rPr>
        <w:t>ἠθέλησαν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τοῦ</w:t>
      </w:r>
      <w:r w:rsidRPr="00C17759">
        <w:rPr>
          <w:rStyle w:val="text-to-speech"/>
          <w:rFonts w:ascii="PT Serif" w:hAnsi="PT Serif"/>
          <w:color w:val="111111"/>
          <w:sz w:val="24"/>
          <w:szCs w:val="24"/>
        </w:rPr>
        <w:t xml:space="preserve"> </w:t>
      </w:r>
      <w:r w:rsidRPr="00C17759">
        <w:rPr>
          <w:rStyle w:val="text-to-speech"/>
          <w:color w:val="111111"/>
          <w:sz w:val="24"/>
          <w:szCs w:val="24"/>
        </w:rPr>
        <w:t>ἐ</w:t>
      </w:r>
      <w:r w:rsidRPr="00C17759">
        <w:rPr>
          <w:rStyle w:val="text-to-speech"/>
          <w:rFonts w:ascii="PT Serif" w:hAnsi="PT Serif" w:cs="PT Serif"/>
          <w:color w:val="111111"/>
          <w:sz w:val="24"/>
          <w:szCs w:val="24"/>
        </w:rPr>
        <w:t>π</w:t>
      </w:r>
      <w:r w:rsidRPr="00C17759">
        <w:rPr>
          <w:rStyle w:val="text-to-speech"/>
          <w:rFonts w:ascii="Cambria" w:hAnsi="Cambria" w:cs="Cambria"/>
          <w:color w:val="111111"/>
          <w:sz w:val="24"/>
          <w:szCs w:val="24"/>
        </w:rPr>
        <w:t>ιστρέψαι</w:t>
      </w:r>
      <w:r w:rsidRPr="00C17759">
        <w:rPr>
          <w:rStyle w:val="verse"/>
          <w:rFonts w:ascii="PT Serif" w:hAnsi="PT Serif"/>
          <w:color w:val="111111"/>
          <w:sz w:val="24"/>
          <w:szCs w:val="24"/>
        </w:rPr>
        <w:t> </w:t>
      </w:r>
      <w:r w:rsidRPr="00C17759">
        <w:rPr>
          <w:rStyle w:val="text-to-speech"/>
          <w:color w:val="111111"/>
          <w:sz w:val="24"/>
          <w:szCs w:val="24"/>
        </w:rPr>
        <w:t>ἐνωτίσασθε</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δὴ</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καὶ</w:t>
      </w:r>
      <w:r w:rsidRPr="00C17759">
        <w:rPr>
          <w:rStyle w:val="text-to-speech"/>
          <w:rFonts w:ascii="PT Serif" w:hAnsi="PT Serif"/>
          <w:color w:val="111111"/>
          <w:sz w:val="24"/>
          <w:szCs w:val="24"/>
        </w:rPr>
        <w:t xml:space="preserve"> </w:t>
      </w:r>
      <w:r w:rsidRPr="00C17759">
        <w:rPr>
          <w:rStyle w:val="text-to-speech"/>
          <w:color w:val="111111"/>
          <w:sz w:val="24"/>
          <w:szCs w:val="24"/>
        </w:rPr>
        <w:t>ἀκούσατε</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οὐχ</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οὕτως</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λαλήσουσιν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οὐκ</w:t>
      </w:r>
      <w:r w:rsidRPr="00C17759">
        <w:rPr>
          <w:rStyle w:val="text-to-speech"/>
          <w:rFonts w:ascii="PT Serif" w:hAnsi="PT Serif"/>
          <w:color w:val="111111"/>
          <w:sz w:val="24"/>
          <w:szCs w:val="24"/>
        </w:rPr>
        <w:t xml:space="preserve"> </w:t>
      </w:r>
      <w:r w:rsidRPr="00C17759">
        <w:rPr>
          <w:rStyle w:val="text-to-speech"/>
          <w:color w:val="111111"/>
          <w:sz w:val="24"/>
          <w:szCs w:val="24"/>
        </w:rPr>
        <w:t>ἔστιν</w:t>
      </w:r>
      <w:r w:rsidRPr="00C17759">
        <w:rPr>
          <w:rStyle w:val="text-to-speech"/>
          <w:rFonts w:ascii="PT Serif" w:hAnsi="PT Serif"/>
          <w:color w:val="111111"/>
          <w:sz w:val="24"/>
          <w:szCs w:val="24"/>
        </w:rPr>
        <w:t xml:space="preserve"> </w:t>
      </w:r>
      <w:r w:rsidRPr="00C17759">
        <w:rPr>
          <w:rStyle w:val="text-to-speech"/>
          <w:color w:val="111111"/>
          <w:sz w:val="24"/>
          <w:szCs w:val="24"/>
        </w:rPr>
        <w:t>ἄνθρω</w:t>
      </w:r>
      <w:r w:rsidRPr="00C17759">
        <w:rPr>
          <w:rStyle w:val="text-to-speech"/>
          <w:rFonts w:ascii="PT Serif" w:hAnsi="PT Serif" w:cs="PT Serif"/>
          <w:color w:val="111111"/>
          <w:sz w:val="24"/>
          <w:szCs w:val="24"/>
        </w:rPr>
        <w:t>π</w:t>
      </w:r>
      <w:r w:rsidRPr="00C17759">
        <w:rPr>
          <w:rStyle w:val="text-to-speech"/>
          <w:rFonts w:ascii="Cambria" w:hAnsi="Cambria" w:cs="Cambria"/>
          <w:color w:val="111111"/>
          <w:sz w:val="24"/>
          <w:szCs w:val="24"/>
        </w:rPr>
        <w:t>ος</w:t>
      </w:r>
      <w:r w:rsidRPr="00C17759">
        <w:rPr>
          <w:rStyle w:val="text-to-speech"/>
          <w:rFonts w:ascii="PT Serif" w:hAnsi="PT Serif"/>
          <w:color w:val="111111"/>
          <w:sz w:val="24"/>
          <w:szCs w:val="24"/>
        </w:rPr>
        <w:t xml:space="preserve"> </w:t>
      </w:r>
      <w:r w:rsidRPr="00C17759">
        <w:rPr>
          <w:rStyle w:val="text-to-speech"/>
          <w:rFonts w:ascii="PT Serif" w:hAnsi="PT Serif" w:cs="PT Serif"/>
          <w:color w:val="111111"/>
          <w:sz w:val="24"/>
          <w:szCs w:val="24"/>
        </w:rPr>
        <w:t>μ</w:t>
      </w:r>
      <w:r w:rsidRPr="00C17759">
        <w:rPr>
          <w:rStyle w:val="text-to-speech"/>
          <w:rFonts w:ascii="Cambria" w:hAnsi="Cambria" w:cs="Cambria"/>
          <w:color w:val="111111"/>
          <w:sz w:val="24"/>
          <w:szCs w:val="24"/>
        </w:rPr>
        <w:t>ετανοῶν</w:t>
      </w:r>
      <w:r w:rsidRPr="00C17759">
        <w:rPr>
          <w:rStyle w:val="text-to-speech"/>
          <w:rFonts w:ascii="PT Serif" w:hAnsi="PT Serif"/>
          <w:color w:val="111111"/>
          <w:sz w:val="24"/>
          <w:szCs w:val="24"/>
        </w:rPr>
        <w:t xml:space="preserve"> </w:t>
      </w:r>
      <w:r w:rsidRPr="00C17759">
        <w:rPr>
          <w:rStyle w:val="text-to-speech"/>
          <w:color w:val="111111"/>
          <w:sz w:val="24"/>
          <w:szCs w:val="24"/>
        </w:rPr>
        <w:t>ἀ</w:t>
      </w:r>
      <w:r w:rsidRPr="00C17759">
        <w:rPr>
          <w:rStyle w:val="text-to-speech"/>
          <w:rFonts w:ascii="PT Serif" w:hAnsi="PT Serif" w:cs="PT Serif"/>
          <w:color w:val="111111"/>
          <w:sz w:val="24"/>
          <w:szCs w:val="24"/>
        </w:rPr>
        <w:t>π</w:t>
      </w:r>
      <w:r w:rsidRPr="00C17759">
        <w:rPr>
          <w:rStyle w:val="text-to-speech"/>
          <w:color w:val="111111"/>
          <w:sz w:val="24"/>
          <w:szCs w:val="24"/>
        </w:rPr>
        <w:t>ὸ</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τῆς</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κακίας</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αὐτοῦ</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λέγων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τί</w:t>
      </w:r>
      <w:r w:rsidRPr="00C17759">
        <w:rPr>
          <w:rStyle w:val="text-to-speech"/>
          <w:rFonts w:ascii="PT Serif" w:hAnsi="PT Serif"/>
          <w:color w:val="111111"/>
          <w:sz w:val="24"/>
          <w:szCs w:val="24"/>
        </w:rPr>
        <w:t xml:space="preserve"> </w:t>
      </w:r>
      <w:r w:rsidRPr="00C17759">
        <w:rPr>
          <w:rStyle w:val="text-to-speech"/>
          <w:color w:val="111111"/>
          <w:sz w:val="24"/>
          <w:szCs w:val="24"/>
        </w:rPr>
        <w:t>ἐ</w:t>
      </w:r>
      <w:r w:rsidRPr="00C17759">
        <w:rPr>
          <w:rStyle w:val="text-to-speech"/>
          <w:rFonts w:ascii="PT Serif" w:hAnsi="PT Serif" w:cs="PT Serif"/>
          <w:color w:val="111111"/>
          <w:sz w:val="24"/>
          <w:szCs w:val="24"/>
        </w:rPr>
        <w:t>π</w:t>
      </w:r>
      <w:r w:rsidRPr="00C17759">
        <w:rPr>
          <w:rStyle w:val="text-to-speech"/>
          <w:rFonts w:ascii="Cambria" w:hAnsi="Cambria" w:cs="Cambria"/>
          <w:color w:val="111111"/>
          <w:sz w:val="24"/>
          <w:szCs w:val="24"/>
        </w:rPr>
        <w:t>οίησα</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διέλι</w:t>
      </w:r>
      <w:r w:rsidRPr="00C17759">
        <w:rPr>
          <w:rStyle w:val="text-to-speech"/>
          <w:rFonts w:ascii="PT Serif" w:hAnsi="PT Serif" w:cs="PT Serif"/>
          <w:color w:val="111111"/>
          <w:sz w:val="24"/>
          <w:szCs w:val="24"/>
        </w:rPr>
        <w:t>π</w:t>
      </w:r>
      <w:r w:rsidRPr="00C17759">
        <w:rPr>
          <w:rStyle w:val="text-to-speech"/>
          <w:rFonts w:ascii="Cambria" w:hAnsi="Cambria" w:cs="Cambria"/>
          <w:color w:val="111111"/>
          <w:sz w:val="24"/>
          <w:szCs w:val="24"/>
        </w:rPr>
        <w:t>εν</w:t>
      </w:r>
      <w:r w:rsidRPr="00C17759">
        <w:rPr>
          <w:rStyle w:val="text-to-speech"/>
          <w:rFonts w:ascii="PT Serif" w:hAnsi="PT Serif"/>
          <w:color w:val="111111"/>
          <w:sz w:val="24"/>
          <w:szCs w:val="24"/>
        </w:rPr>
        <w:t xml:space="preserve"> </w:t>
      </w:r>
      <w:r w:rsidRPr="00C17759">
        <w:rPr>
          <w:rStyle w:val="text-to-speech"/>
          <w:color w:val="111111"/>
          <w:sz w:val="24"/>
          <w:szCs w:val="24"/>
        </w:rPr>
        <w:t>ὁ</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τρέχων</w:t>
      </w:r>
      <w:r w:rsidRPr="00C17759">
        <w:rPr>
          <w:rStyle w:val="text-to-speech"/>
          <w:rFonts w:ascii="PT Serif" w:hAnsi="PT Serif"/>
          <w:color w:val="111111"/>
          <w:sz w:val="24"/>
          <w:szCs w:val="24"/>
        </w:rPr>
        <w:t xml:space="preserve"> </w:t>
      </w:r>
      <w:r w:rsidRPr="00C17759">
        <w:rPr>
          <w:rStyle w:val="text-to-speech"/>
          <w:color w:val="111111"/>
          <w:sz w:val="24"/>
          <w:szCs w:val="24"/>
        </w:rPr>
        <w:t>ἀ</w:t>
      </w:r>
      <w:r w:rsidRPr="00C17759">
        <w:rPr>
          <w:rStyle w:val="text-to-speech"/>
          <w:rFonts w:ascii="PT Serif" w:hAnsi="PT Serif" w:cs="PT Serif"/>
          <w:color w:val="111111"/>
          <w:sz w:val="24"/>
          <w:szCs w:val="24"/>
        </w:rPr>
        <w:t>π</w:t>
      </w:r>
      <w:r w:rsidRPr="00C17759">
        <w:rPr>
          <w:rStyle w:val="text-to-speech"/>
          <w:color w:val="111111"/>
          <w:sz w:val="24"/>
          <w:szCs w:val="24"/>
        </w:rPr>
        <w:t>ὸ</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τοῦ</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lastRenderedPageBreak/>
        <w:t>δρό</w:t>
      </w:r>
      <w:r w:rsidRPr="00C17759">
        <w:rPr>
          <w:rStyle w:val="text-to-speech"/>
          <w:rFonts w:ascii="PT Serif" w:hAnsi="PT Serif" w:cs="PT Serif"/>
          <w:color w:val="111111"/>
          <w:sz w:val="24"/>
          <w:szCs w:val="24"/>
        </w:rPr>
        <w:t>μ</w:t>
      </w:r>
      <w:r w:rsidRPr="00C17759">
        <w:rPr>
          <w:rStyle w:val="text-to-speech"/>
          <w:rFonts w:ascii="Cambria" w:hAnsi="Cambria" w:cs="Cambria"/>
          <w:color w:val="111111"/>
          <w:sz w:val="24"/>
          <w:szCs w:val="24"/>
        </w:rPr>
        <w:t>ου</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αὐτοῦ</w:t>
      </w:r>
      <w:r w:rsidRPr="00C17759">
        <w:rPr>
          <w:rStyle w:val="text-to-speech"/>
          <w:rFonts w:ascii="PT Serif" w:hAnsi="PT Serif"/>
          <w:color w:val="111111"/>
          <w:sz w:val="24"/>
          <w:szCs w:val="24"/>
        </w:rPr>
        <w:t xml:space="preserve"> </w:t>
      </w:r>
      <w:r w:rsidRPr="00C17759">
        <w:rPr>
          <w:rStyle w:val="text-to-speech"/>
          <w:color w:val="111111"/>
          <w:sz w:val="24"/>
          <w:szCs w:val="24"/>
        </w:rPr>
        <w:t>ὡς</w:t>
      </w:r>
      <w:r w:rsidRPr="00C17759">
        <w:rPr>
          <w:rStyle w:val="text-to-speech"/>
          <w:rFonts w:ascii="PT Serif" w:hAnsi="PT Serif"/>
          <w:color w:val="111111"/>
          <w:sz w:val="24"/>
          <w:szCs w:val="24"/>
        </w:rPr>
        <w:t xml:space="preserve"> </w:t>
      </w:r>
      <w:r w:rsidRPr="00C17759">
        <w:rPr>
          <w:rStyle w:val="text-to-speech"/>
          <w:color w:val="111111"/>
          <w:sz w:val="24"/>
          <w:szCs w:val="24"/>
        </w:rPr>
        <w:t>ἵ</w:t>
      </w:r>
      <w:r w:rsidRPr="00C17759">
        <w:rPr>
          <w:rStyle w:val="text-to-speech"/>
          <w:rFonts w:ascii="PT Serif" w:hAnsi="PT Serif" w:cs="PT Serif"/>
          <w:color w:val="111111"/>
          <w:sz w:val="24"/>
          <w:szCs w:val="24"/>
        </w:rPr>
        <w:t>ππ</w:t>
      </w:r>
      <w:r w:rsidRPr="00C17759">
        <w:rPr>
          <w:rStyle w:val="text-to-speech"/>
          <w:rFonts w:ascii="Cambria" w:hAnsi="Cambria" w:cs="Cambria"/>
          <w:color w:val="111111"/>
          <w:sz w:val="24"/>
          <w:szCs w:val="24"/>
        </w:rPr>
        <w:t>ος</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κάθιδρος</w:t>
      </w:r>
      <w:r w:rsidRPr="00C17759">
        <w:rPr>
          <w:rStyle w:val="text-to-speech"/>
          <w:rFonts w:ascii="PT Serif" w:hAnsi="PT Serif"/>
          <w:color w:val="111111"/>
          <w:sz w:val="24"/>
          <w:szCs w:val="24"/>
        </w:rPr>
        <w:t xml:space="preserve"> </w:t>
      </w:r>
      <w:r w:rsidRPr="00C17759">
        <w:rPr>
          <w:rStyle w:val="text-to-speech"/>
          <w:color w:val="111111"/>
          <w:sz w:val="24"/>
          <w:szCs w:val="24"/>
        </w:rPr>
        <w:t>ἐν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χρε</w:t>
      </w:r>
      <w:r w:rsidRPr="00C17759">
        <w:rPr>
          <w:rStyle w:val="text-to-speech"/>
          <w:rFonts w:ascii="PT Serif" w:hAnsi="PT Serif" w:cs="PT Serif"/>
          <w:color w:val="111111"/>
          <w:sz w:val="24"/>
          <w:szCs w:val="24"/>
        </w:rPr>
        <w:t>μ</w:t>
      </w:r>
      <w:r w:rsidRPr="00C17759">
        <w:rPr>
          <w:rStyle w:val="text-to-speech"/>
          <w:rFonts w:ascii="Cambria" w:hAnsi="Cambria" w:cs="Cambria"/>
          <w:color w:val="111111"/>
          <w:sz w:val="24"/>
          <w:szCs w:val="24"/>
        </w:rPr>
        <w:t>ετισ</w:t>
      </w:r>
      <w:r w:rsidRPr="00C17759">
        <w:rPr>
          <w:rStyle w:val="text-to-speech"/>
          <w:rFonts w:ascii="PT Serif" w:hAnsi="PT Serif" w:cs="PT Serif"/>
          <w:color w:val="111111"/>
          <w:sz w:val="24"/>
          <w:szCs w:val="24"/>
        </w:rPr>
        <w:t>μ</w:t>
      </w:r>
      <w:r w:rsidRPr="00C17759">
        <w:rPr>
          <w:rStyle w:val="text-to-speech"/>
          <w:color w:val="111111"/>
          <w:sz w:val="24"/>
          <w:szCs w:val="24"/>
        </w:rPr>
        <w:t>ῷ</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αὐτο</w:t>
      </w:r>
      <w:r w:rsidRPr="00C17759">
        <w:rPr>
          <w:rStyle w:val="text-to-speech"/>
          <w:color w:val="111111"/>
          <w:sz w:val="24"/>
          <w:szCs w:val="24"/>
        </w:rPr>
        <w:t>ῦ</w:t>
      </w:r>
      <w:r w:rsidRPr="00C17759">
        <w:rPr>
          <w:rStyle w:val="verse"/>
          <w:rFonts w:ascii="PT Serif" w:hAnsi="PT Serif"/>
          <w:color w:val="111111"/>
          <w:sz w:val="24"/>
          <w:szCs w:val="24"/>
        </w:rPr>
        <w:t> </w:t>
      </w:r>
      <w:r w:rsidRPr="00C17759">
        <w:rPr>
          <w:rStyle w:val="text-to-speech"/>
          <w:rFonts w:ascii="Cambria" w:hAnsi="Cambria" w:cs="Cambria"/>
          <w:color w:val="111111"/>
          <w:sz w:val="24"/>
          <w:szCs w:val="24"/>
        </w:rPr>
        <w:t>καὶ</w:t>
      </w:r>
      <w:r w:rsidRPr="00C17759">
        <w:rPr>
          <w:rStyle w:val="text-to-speech"/>
          <w:rFonts w:ascii="PT Serif" w:hAnsi="PT Serif"/>
          <w:color w:val="111111"/>
          <w:sz w:val="24"/>
          <w:szCs w:val="24"/>
        </w:rPr>
        <w:t xml:space="preserve"> </w:t>
      </w:r>
      <w:r w:rsidRPr="00C17759">
        <w:rPr>
          <w:rStyle w:val="text-to-speech"/>
          <w:color w:val="111111"/>
          <w:sz w:val="24"/>
          <w:szCs w:val="24"/>
        </w:rPr>
        <w:t>ἡ</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ασιδα</w:t>
      </w:r>
      <w:r w:rsidRPr="00C17759">
        <w:rPr>
          <w:rStyle w:val="text-to-speech"/>
          <w:rFonts w:ascii="PT Serif" w:hAnsi="PT Serif"/>
          <w:color w:val="111111"/>
          <w:sz w:val="24"/>
          <w:szCs w:val="24"/>
        </w:rPr>
        <w:t xml:space="preserve"> </w:t>
      </w:r>
      <w:r w:rsidRPr="00C17759">
        <w:rPr>
          <w:rStyle w:val="text-to-speech"/>
          <w:color w:val="111111"/>
          <w:sz w:val="24"/>
          <w:szCs w:val="24"/>
        </w:rPr>
        <w:t>ἐν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τῷ</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οὐρανῷ</w:t>
      </w:r>
      <w:r w:rsidRPr="00C17759">
        <w:rPr>
          <w:rStyle w:val="text-to-speech"/>
          <w:rFonts w:ascii="PT Serif" w:hAnsi="PT Serif"/>
          <w:color w:val="111111"/>
          <w:sz w:val="24"/>
          <w:szCs w:val="24"/>
        </w:rPr>
        <w:t xml:space="preserve"> </w:t>
      </w:r>
      <w:r w:rsidRPr="00C17759">
        <w:rPr>
          <w:rStyle w:val="text-to-speech"/>
          <w:color w:val="111111"/>
          <w:sz w:val="24"/>
          <w:szCs w:val="24"/>
        </w:rPr>
        <w:t>ἔγνω</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τὸν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καιρὸν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αὐτῆς</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τρυγὼν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καὶ</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χελιδών</w:t>
      </w:r>
      <w:r w:rsidRPr="00C17759">
        <w:rPr>
          <w:rStyle w:val="text-to-speech"/>
          <w:rFonts w:ascii="PT Serif" w:hAnsi="PT Serif"/>
          <w:color w:val="111111"/>
          <w:sz w:val="24"/>
          <w:szCs w:val="24"/>
        </w:rPr>
        <w:t xml:space="preserve"> </w:t>
      </w:r>
      <w:r w:rsidRPr="00C17759">
        <w:rPr>
          <w:rStyle w:val="text-to-speech"/>
          <w:color w:val="111111"/>
          <w:sz w:val="24"/>
          <w:szCs w:val="24"/>
        </w:rPr>
        <w:t>ἀγροῦ</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στρουθία</w:t>
      </w:r>
      <w:r w:rsidRPr="00C17759">
        <w:rPr>
          <w:rStyle w:val="text-to-speech"/>
          <w:rFonts w:ascii="PT Serif" w:hAnsi="PT Serif"/>
          <w:color w:val="111111"/>
          <w:sz w:val="24"/>
          <w:szCs w:val="24"/>
        </w:rPr>
        <w:t xml:space="preserve"> </w:t>
      </w:r>
      <w:r w:rsidRPr="00C17759">
        <w:rPr>
          <w:rStyle w:val="text-to-speech"/>
          <w:color w:val="111111"/>
          <w:sz w:val="24"/>
          <w:szCs w:val="24"/>
        </w:rPr>
        <w:t>ἐφύλαξαν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καιροὺς</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εἰσόδων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αὐτῶν</w:t>
      </w:r>
      <w:r w:rsidRPr="00C17759">
        <w:rPr>
          <w:rStyle w:val="text-to-speech"/>
          <w:rFonts w:ascii="PT Serif" w:hAnsi="PT Serif"/>
          <w:color w:val="111111"/>
          <w:sz w:val="24"/>
          <w:szCs w:val="24"/>
        </w:rPr>
        <w:t xml:space="preserve"> </w:t>
      </w:r>
      <w:r w:rsidRPr="00C17759">
        <w:rPr>
          <w:rStyle w:val="text-to-speech"/>
          <w:color w:val="111111"/>
          <w:sz w:val="24"/>
          <w:szCs w:val="24"/>
        </w:rPr>
        <w:t>ὁ</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δὲ</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λαός</w:t>
      </w:r>
      <w:r w:rsidRPr="00C17759">
        <w:rPr>
          <w:rStyle w:val="text-to-speech"/>
          <w:rFonts w:ascii="PT Serif" w:hAnsi="PT Serif"/>
          <w:color w:val="111111"/>
          <w:sz w:val="24"/>
          <w:szCs w:val="24"/>
        </w:rPr>
        <w:t xml:space="preserve"> </w:t>
      </w:r>
      <w:r w:rsidRPr="00C17759">
        <w:rPr>
          <w:rStyle w:val="text-to-speech"/>
          <w:rFonts w:ascii="PT Serif" w:hAnsi="PT Serif" w:cs="PT Serif"/>
          <w:color w:val="111111"/>
          <w:sz w:val="24"/>
          <w:szCs w:val="24"/>
        </w:rPr>
        <w:t>μ</w:t>
      </w:r>
      <w:r w:rsidRPr="00C17759">
        <w:rPr>
          <w:rStyle w:val="text-to-speech"/>
          <w:rFonts w:ascii="Cambria" w:hAnsi="Cambria" w:cs="Cambria"/>
          <w:color w:val="111111"/>
          <w:sz w:val="24"/>
          <w:szCs w:val="24"/>
        </w:rPr>
        <w:t>ου</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οὐκ</w:t>
      </w:r>
      <w:r w:rsidRPr="00C17759">
        <w:rPr>
          <w:rStyle w:val="text-to-speech"/>
          <w:rFonts w:ascii="PT Serif" w:hAnsi="PT Serif"/>
          <w:color w:val="111111"/>
          <w:sz w:val="24"/>
          <w:szCs w:val="24"/>
        </w:rPr>
        <w:t xml:space="preserve"> </w:t>
      </w:r>
      <w:r w:rsidRPr="00C17759">
        <w:rPr>
          <w:rStyle w:val="text-to-speech"/>
          <w:color w:val="111111"/>
          <w:sz w:val="24"/>
          <w:szCs w:val="24"/>
        </w:rPr>
        <w:t>ἔγνω</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τὰ</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κρί</w:t>
      </w:r>
      <w:r w:rsidRPr="00C17759">
        <w:rPr>
          <w:rStyle w:val="text-to-speech"/>
          <w:rFonts w:ascii="PT Serif" w:hAnsi="PT Serif" w:cs="PT Serif"/>
          <w:color w:val="111111"/>
          <w:sz w:val="24"/>
          <w:szCs w:val="24"/>
        </w:rPr>
        <w:t>μ</w:t>
      </w:r>
      <w:r w:rsidRPr="00C17759">
        <w:rPr>
          <w:rStyle w:val="text-to-speech"/>
          <w:rFonts w:ascii="Cambria" w:hAnsi="Cambria" w:cs="Cambria"/>
          <w:color w:val="111111"/>
          <w:sz w:val="24"/>
          <w:szCs w:val="24"/>
        </w:rPr>
        <w:t>ατα</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κυρίου</w:t>
      </w:r>
      <w:r w:rsidRPr="00C17759">
        <w:rPr>
          <w:rStyle w:val="verse"/>
          <w:rFonts w:ascii="PT Serif" w:hAnsi="PT Serif"/>
          <w:color w:val="111111"/>
          <w:sz w:val="24"/>
          <w:szCs w:val="24"/>
        </w:rPr>
        <w:t> </w:t>
      </w:r>
      <w:r w:rsidRPr="00C17759">
        <w:rPr>
          <w:rStyle w:val="text-to-speech"/>
          <w:rFonts w:ascii="PT Serif" w:hAnsi="PT Serif"/>
          <w:color w:val="111111"/>
          <w:sz w:val="24"/>
          <w:szCs w:val="24"/>
        </w:rPr>
        <w:t>π</w:t>
      </w:r>
      <w:r w:rsidRPr="00C17759">
        <w:rPr>
          <w:rStyle w:val="text-to-speech"/>
          <w:color w:val="111111"/>
          <w:sz w:val="24"/>
          <w:szCs w:val="24"/>
        </w:rPr>
        <w:t>ῶς</w:t>
      </w:r>
      <w:r w:rsidRPr="00C17759">
        <w:rPr>
          <w:rStyle w:val="text-to-speech"/>
          <w:rFonts w:ascii="PT Serif" w:hAnsi="PT Serif"/>
          <w:color w:val="111111"/>
          <w:sz w:val="24"/>
          <w:szCs w:val="24"/>
        </w:rPr>
        <w:t xml:space="preserve"> </w:t>
      </w:r>
      <w:r w:rsidRPr="00C17759">
        <w:rPr>
          <w:rStyle w:val="text-to-speech"/>
          <w:color w:val="111111"/>
          <w:sz w:val="24"/>
          <w:szCs w:val="24"/>
        </w:rPr>
        <w:t>ἐρεῖτε</w:t>
      </w:r>
      <w:r w:rsidRPr="00C17759">
        <w:rPr>
          <w:rStyle w:val="text-to-speech"/>
          <w:rFonts w:ascii="PT Serif" w:hAnsi="PT Serif"/>
          <w:color w:val="111111"/>
          <w:sz w:val="24"/>
          <w:szCs w:val="24"/>
        </w:rPr>
        <w:t xml:space="preserve"> </w:t>
      </w:r>
      <w:r w:rsidRPr="00C17759">
        <w:rPr>
          <w:rStyle w:val="text-to-speech"/>
          <w:color w:val="111111"/>
          <w:sz w:val="24"/>
          <w:szCs w:val="24"/>
        </w:rPr>
        <w:t>ὅτι</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σοφοί</w:t>
      </w:r>
      <w:r w:rsidRPr="00C17759">
        <w:rPr>
          <w:rStyle w:val="text-to-speech"/>
          <w:rFonts w:ascii="PT Serif" w:hAnsi="PT Serif"/>
          <w:color w:val="111111"/>
          <w:sz w:val="24"/>
          <w:szCs w:val="24"/>
        </w:rPr>
        <w:t xml:space="preserve"> </w:t>
      </w:r>
      <w:r w:rsidRPr="00C17759">
        <w:rPr>
          <w:rStyle w:val="text-to-speech"/>
          <w:color w:val="111111"/>
          <w:sz w:val="24"/>
          <w:szCs w:val="24"/>
        </w:rPr>
        <w:t>ἐσ</w:t>
      </w:r>
      <w:r w:rsidRPr="00C17759">
        <w:rPr>
          <w:rStyle w:val="text-to-speech"/>
          <w:rFonts w:ascii="PT Serif" w:hAnsi="PT Serif" w:cs="PT Serif"/>
          <w:color w:val="111111"/>
          <w:sz w:val="24"/>
          <w:szCs w:val="24"/>
        </w:rPr>
        <w:t>μ</w:t>
      </w:r>
      <w:r w:rsidRPr="00C17759">
        <w:rPr>
          <w:rStyle w:val="text-to-speech"/>
          <w:rFonts w:ascii="Cambria" w:hAnsi="Cambria" w:cs="Cambria"/>
          <w:color w:val="111111"/>
          <w:sz w:val="24"/>
          <w:szCs w:val="24"/>
        </w:rPr>
        <w:t>εν</w:t>
      </w:r>
      <w:r w:rsidRPr="00C17759">
        <w:rPr>
          <w:rStyle w:val="text-to-speech"/>
          <w:rFonts w:ascii="PT Serif" w:hAnsi="PT Serif"/>
          <w:color w:val="111111"/>
          <w:sz w:val="24"/>
          <w:szCs w:val="24"/>
        </w:rPr>
        <w:t xml:space="preserve"> </w:t>
      </w:r>
      <w:r w:rsidRPr="00C17759">
        <w:rPr>
          <w:rStyle w:val="text-to-speech"/>
          <w:color w:val="111111"/>
          <w:sz w:val="24"/>
          <w:szCs w:val="24"/>
        </w:rPr>
        <w:t>ἡ</w:t>
      </w:r>
      <w:r w:rsidRPr="00C17759">
        <w:rPr>
          <w:rStyle w:val="text-to-speech"/>
          <w:rFonts w:ascii="PT Serif" w:hAnsi="PT Serif" w:cs="PT Serif"/>
          <w:color w:val="111111"/>
          <w:sz w:val="24"/>
          <w:szCs w:val="24"/>
        </w:rPr>
        <w:t>μ</w:t>
      </w:r>
      <w:r w:rsidRPr="00C17759">
        <w:rPr>
          <w:rStyle w:val="text-to-speech"/>
          <w:rFonts w:ascii="Cambria" w:hAnsi="Cambria" w:cs="Cambria"/>
          <w:color w:val="111111"/>
          <w:sz w:val="24"/>
          <w:szCs w:val="24"/>
        </w:rPr>
        <w:t>εῖς</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καὶ</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νό</w:t>
      </w:r>
      <w:r w:rsidRPr="00C17759">
        <w:rPr>
          <w:rStyle w:val="text-to-speech"/>
          <w:rFonts w:ascii="PT Serif" w:hAnsi="PT Serif" w:cs="PT Serif"/>
          <w:color w:val="111111"/>
          <w:sz w:val="24"/>
          <w:szCs w:val="24"/>
        </w:rPr>
        <w:t>μ</w:t>
      </w:r>
      <w:r w:rsidRPr="00C17759">
        <w:rPr>
          <w:rStyle w:val="text-to-speech"/>
          <w:rFonts w:ascii="Cambria" w:hAnsi="Cambria" w:cs="Cambria"/>
          <w:color w:val="111111"/>
          <w:sz w:val="24"/>
          <w:szCs w:val="24"/>
        </w:rPr>
        <w:t>ος</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κυρίου</w:t>
      </w:r>
      <w:r w:rsidRPr="00C17759">
        <w:rPr>
          <w:rStyle w:val="text-to-speech"/>
          <w:rFonts w:ascii="PT Serif" w:hAnsi="PT Serif"/>
          <w:color w:val="111111"/>
          <w:sz w:val="24"/>
          <w:szCs w:val="24"/>
        </w:rPr>
        <w:t xml:space="preserve"> </w:t>
      </w:r>
      <w:r w:rsidRPr="00C17759">
        <w:rPr>
          <w:rStyle w:val="text-to-speech"/>
          <w:color w:val="111111"/>
          <w:sz w:val="24"/>
          <w:szCs w:val="24"/>
        </w:rPr>
        <w:t>ἐστὶν</w:t>
      </w:r>
      <w:r w:rsidRPr="00C17759">
        <w:rPr>
          <w:rStyle w:val="text-to-speech"/>
          <w:rFonts w:ascii="PT Serif" w:hAnsi="PT Serif"/>
          <w:color w:val="111111"/>
          <w:sz w:val="24"/>
          <w:szCs w:val="24"/>
        </w:rPr>
        <w:t xml:space="preserve"> </w:t>
      </w:r>
      <w:r w:rsidRPr="00C17759">
        <w:rPr>
          <w:rStyle w:val="text-to-speech"/>
          <w:rFonts w:ascii="PT Serif" w:hAnsi="PT Serif" w:cs="PT Serif"/>
          <w:color w:val="111111"/>
          <w:sz w:val="24"/>
          <w:szCs w:val="24"/>
        </w:rPr>
        <w:t>μ</w:t>
      </w:r>
      <w:r w:rsidRPr="00C17759">
        <w:rPr>
          <w:rStyle w:val="text-to-speech"/>
          <w:rFonts w:ascii="Cambria" w:hAnsi="Cambria" w:cs="Cambria"/>
          <w:color w:val="111111"/>
          <w:sz w:val="24"/>
          <w:szCs w:val="24"/>
        </w:rPr>
        <w:t>εθ</w:t>
      </w:r>
      <w:r w:rsidRPr="00C17759">
        <w:rPr>
          <w:rStyle w:val="text-to-speech"/>
          <w:rFonts w:ascii="PT Serif" w:hAnsi="PT Serif" w:cs="PT Serif"/>
          <w:color w:val="111111"/>
          <w:sz w:val="24"/>
          <w:szCs w:val="24"/>
        </w:rPr>
        <w:t>’</w:t>
      </w:r>
      <w:r w:rsidRPr="00C17759">
        <w:rPr>
          <w:rStyle w:val="text-to-speech"/>
          <w:rFonts w:ascii="PT Serif" w:hAnsi="PT Serif"/>
          <w:color w:val="111111"/>
          <w:sz w:val="24"/>
          <w:szCs w:val="24"/>
        </w:rPr>
        <w:t xml:space="preserve"> </w:t>
      </w:r>
      <w:r w:rsidRPr="00C17759">
        <w:rPr>
          <w:rStyle w:val="text-to-speech"/>
          <w:color w:val="111111"/>
          <w:sz w:val="24"/>
          <w:szCs w:val="24"/>
        </w:rPr>
        <w:t>ἡ</w:t>
      </w:r>
      <w:r w:rsidRPr="00C17759">
        <w:rPr>
          <w:rStyle w:val="text-to-speech"/>
          <w:rFonts w:ascii="PT Serif" w:hAnsi="PT Serif" w:cs="PT Serif"/>
          <w:color w:val="111111"/>
          <w:sz w:val="24"/>
          <w:szCs w:val="24"/>
        </w:rPr>
        <w:t>μ</w:t>
      </w:r>
      <w:r w:rsidRPr="00C17759">
        <w:rPr>
          <w:rStyle w:val="text-to-speech"/>
          <w:color w:val="111111"/>
          <w:sz w:val="24"/>
          <w:szCs w:val="24"/>
        </w:rPr>
        <w:t>ῶν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εἰς</w:t>
      </w:r>
      <w:r w:rsidRPr="00C17759">
        <w:rPr>
          <w:rStyle w:val="text-to-speech"/>
          <w:rFonts w:ascii="PT Serif" w:hAnsi="PT Serif"/>
          <w:color w:val="111111"/>
          <w:sz w:val="24"/>
          <w:szCs w:val="24"/>
        </w:rPr>
        <w:t xml:space="preserve"> </w:t>
      </w:r>
      <w:r w:rsidRPr="00C17759">
        <w:rPr>
          <w:rStyle w:val="text-to-speech"/>
          <w:rFonts w:ascii="PT Serif" w:hAnsi="PT Serif" w:cs="PT Serif"/>
          <w:color w:val="111111"/>
          <w:sz w:val="24"/>
          <w:szCs w:val="24"/>
        </w:rPr>
        <w:t>μ</w:t>
      </w:r>
      <w:r w:rsidRPr="00C17759">
        <w:rPr>
          <w:rStyle w:val="text-to-speech"/>
          <w:color w:val="111111"/>
          <w:sz w:val="24"/>
          <w:szCs w:val="24"/>
        </w:rPr>
        <w:t>άτην</w:t>
      </w:r>
      <w:r w:rsidRPr="00C17759">
        <w:rPr>
          <w:rStyle w:val="text-to-speech"/>
          <w:rFonts w:ascii="PT Serif" w:hAnsi="PT Serif"/>
          <w:color w:val="111111"/>
          <w:sz w:val="24"/>
          <w:szCs w:val="24"/>
        </w:rPr>
        <w:t xml:space="preserve"> </w:t>
      </w:r>
      <w:r w:rsidRPr="00C17759">
        <w:rPr>
          <w:rStyle w:val="text-to-speech"/>
          <w:color w:val="111111"/>
          <w:sz w:val="24"/>
          <w:szCs w:val="24"/>
        </w:rPr>
        <w:t>ἐγενήθη</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σχοῖνος</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ψευδὴς</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γρα</w:t>
      </w:r>
      <w:r w:rsidRPr="00C17759">
        <w:rPr>
          <w:rStyle w:val="text-to-speech"/>
          <w:rFonts w:ascii="PT Serif" w:hAnsi="PT Serif" w:cs="PT Serif"/>
          <w:color w:val="111111"/>
          <w:sz w:val="24"/>
          <w:szCs w:val="24"/>
        </w:rPr>
        <w:t>μμ</w:t>
      </w:r>
      <w:r w:rsidRPr="00C17759">
        <w:rPr>
          <w:rStyle w:val="text-to-speech"/>
          <w:rFonts w:ascii="Cambria" w:hAnsi="Cambria" w:cs="Cambria"/>
          <w:color w:val="111111"/>
          <w:sz w:val="24"/>
          <w:szCs w:val="24"/>
        </w:rPr>
        <w:t>ατεῦσιν</w:t>
      </w:r>
      <w:r w:rsidR="001D109E">
        <w:rPr>
          <w:rStyle w:val="text-to-speech"/>
          <w:rFonts w:ascii="Cambria" w:hAnsi="Cambria" w:cs="Cambria"/>
          <w:color w:val="111111"/>
          <w:sz w:val="24"/>
          <w:szCs w:val="24"/>
        </w:rPr>
        <w:t xml:space="preserve"> </w:t>
      </w:r>
      <w:r w:rsidRPr="00C17759">
        <w:rPr>
          <w:rStyle w:val="text-to-speech"/>
          <w:color w:val="111111"/>
          <w:sz w:val="24"/>
          <w:szCs w:val="24"/>
        </w:rPr>
        <w:t>ᾐσχύνθησαν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σοφοὶ</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καὶ</w:t>
      </w:r>
      <w:r w:rsidRPr="00C17759">
        <w:rPr>
          <w:rStyle w:val="text-to-speech"/>
          <w:rFonts w:ascii="PT Serif" w:hAnsi="PT Serif"/>
          <w:color w:val="111111"/>
          <w:sz w:val="24"/>
          <w:szCs w:val="24"/>
        </w:rPr>
        <w:t xml:space="preserve"> </w:t>
      </w:r>
      <w:r w:rsidRPr="00C17759">
        <w:rPr>
          <w:rStyle w:val="text-to-speech"/>
          <w:color w:val="111111"/>
          <w:sz w:val="24"/>
          <w:szCs w:val="24"/>
        </w:rPr>
        <w:t>ἐ</w:t>
      </w:r>
      <w:r w:rsidRPr="00C17759">
        <w:rPr>
          <w:rStyle w:val="text-to-speech"/>
          <w:rFonts w:ascii="PT Serif" w:hAnsi="PT Serif" w:cs="PT Serif"/>
          <w:color w:val="111111"/>
          <w:sz w:val="24"/>
          <w:szCs w:val="24"/>
        </w:rPr>
        <w:t>π</w:t>
      </w:r>
      <w:r w:rsidRPr="00C17759">
        <w:rPr>
          <w:rStyle w:val="text-to-speech"/>
          <w:rFonts w:ascii="Cambria" w:hAnsi="Cambria" w:cs="Cambria"/>
          <w:color w:val="111111"/>
          <w:sz w:val="24"/>
          <w:szCs w:val="24"/>
        </w:rPr>
        <w:t>τοήθησαν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καὶ</w:t>
      </w:r>
      <w:r w:rsidRPr="00C17759">
        <w:rPr>
          <w:rStyle w:val="text-to-speech"/>
          <w:rFonts w:ascii="PT Serif" w:hAnsi="PT Serif"/>
          <w:color w:val="111111"/>
          <w:sz w:val="24"/>
          <w:szCs w:val="24"/>
        </w:rPr>
        <w:t xml:space="preserve"> </w:t>
      </w:r>
      <w:r w:rsidRPr="00C17759">
        <w:rPr>
          <w:rStyle w:val="text-to-speech"/>
          <w:color w:val="111111"/>
          <w:sz w:val="24"/>
          <w:szCs w:val="24"/>
        </w:rPr>
        <w:t>ἑάλωσαν</w:t>
      </w:r>
      <w:r w:rsidRPr="00C17759">
        <w:rPr>
          <w:rStyle w:val="text-to-speech"/>
          <w:rFonts w:ascii="PT Serif" w:hAnsi="PT Serif"/>
          <w:color w:val="111111"/>
          <w:sz w:val="24"/>
          <w:szCs w:val="24"/>
        </w:rPr>
        <w:t xml:space="preserve"> </w:t>
      </w:r>
      <w:r w:rsidRPr="00C17759">
        <w:rPr>
          <w:rStyle w:val="text-to-speech"/>
          <w:color w:val="111111"/>
          <w:sz w:val="24"/>
          <w:szCs w:val="24"/>
        </w:rPr>
        <w:t>ὅτι</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τὸν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λόγον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κυρίου</w:t>
      </w:r>
      <w:r w:rsidRPr="00C17759">
        <w:rPr>
          <w:rStyle w:val="text-to-speech"/>
          <w:rFonts w:ascii="PT Serif" w:hAnsi="PT Serif"/>
          <w:color w:val="111111"/>
          <w:sz w:val="24"/>
          <w:szCs w:val="24"/>
        </w:rPr>
        <w:t xml:space="preserve"> </w:t>
      </w:r>
      <w:r w:rsidRPr="00C17759">
        <w:rPr>
          <w:rStyle w:val="text-to-speech"/>
          <w:color w:val="111111"/>
          <w:sz w:val="24"/>
          <w:szCs w:val="24"/>
        </w:rPr>
        <w:t>ἀ</w:t>
      </w:r>
      <w:r w:rsidRPr="00C17759">
        <w:rPr>
          <w:rStyle w:val="text-to-speech"/>
          <w:rFonts w:ascii="PT Serif" w:hAnsi="PT Serif" w:cs="PT Serif"/>
          <w:color w:val="111111"/>
          <w:sz w:val="24"/>
          <w:szCs w:val="24"/>
        </w:rPr>
        <w:t>π</w:t>
      </w:r>
      <w:r w:rsidRPr="00C17759">
        <w:rPr>
          <w:rStyle w:val="text-to-speech"/>
          <w:rFonts w:ascii="Cambria" w:hAnsi="Cambria" w:cs="Cambria"/>
          <w:color w:val="111111"/>
          <w:sz w:val="24"/>
          <w:szCs w:val="24"/>
        </w:rPr>
        <w:t>εδοκί</w:t>
      </w:r>
      <w:r w:rsidRPr="00C17759">
        <w:rPr>
          <w:rStyle w:val="text-to-speech"/>
          <w:rFonts w:ascii="PT Serif" w:hAnsi="PT Serif" w:cs="PT Serif"/>
          <w:color w:val="111111"/>
          <w:sz w:val="24"/>
          <w:szCs w:val="24"/>
        </w:rPr>
        <w:t>μ</w:t>
      </w:r>
      <w:r w:rsidRPr="00C17759">
        <w:rPr>
          <w:rStyle w:val="text-to-speech"/>
          <w:rFonts w:ascii="Cambria" w:hAnsi="Cambria" w:cs="Cambria"/>
          <w:color w:val="111111"/>
          <w:sz w:val="24"/>
          <w:szCs w:val="24"/>
        </w:rPr>
        <w:t>ασαν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σοφία</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τίς</w:t>
      </w:r>
      <w:r w:rsidRPr="00C17759">
        <w:rPr>
          <w:rStyle w:val="text-to-speech"/>
          <w:rFonts w:ascii="PT Serif" w:hAnsi="PT Serif"/>
          <w:color w:val="111111"/>
          <w:sz w:val="24"/>
          <w:szCs w:val="24"/>
        </w:rPr>
        <w:t xml:space="preserve"> </w:t>
      </w:r>
      <w:r w:rsidRPr="00C17759">
        <w:rPr>
          <w:rStyle w:val="text-to-speech"/>
          <w:color w:val="111111"/>
          <w:sz w:val="24"/>
          <w:szCs w:val="24"/>
        </w:rPr>
        <w:t>ἐστιν</w:t>
      </w:r>
      <w:r w:rsidRPr="00C17759">
        <w:rPr>
          <w:rStyle w:val="text-to-speech"/>
          <w:rFonts w:ascii="PT Serif" w:hAnsi="PT Serif"/>
          <w:color w:val="111111"/>
          <w:sz w:val="24"/>
          <w:szCs w:val="24"/>
        </w:rPr>
        <w:t xml:space="preserve"> </w:t>
      </w:r>
      <w:r w:rsidRPr="00C17759">
        <w:rPr>
          <w:rStyle w:val="text-to-speech"/>
          <w:color w:val="111111"/>
          <w:sz w:val="24"/>
          <w:szCs w:val="24"/>
        </w:rPr>
        <w:t>ἐν</w:t>
      </w:r>
      <w:r w:rsidRPr="00C17759">
        <w:rPr>
          <w:rStyle w:val="text-to-speech"/>
          <w:rFonts w:ascii="PT Serif" w:hAnsi="PT Serif"/>
          <w:color w:val="111111"/>
          <w:sz w:val="24"/>
          <w:szCs w:val="24"/>
        </w:rPr>
        <w:t xml:space="preserve"> </w:t>
      </w:r>
      <w:r w:rsidRPr="00C17759">
        <w:rPr>
          <w:rStyle w:val="text-to-speech"/>
          <w:rFonts w:ascii="Cambria" w:hAnsi="Cambria" w:cs="Cambria"/>
          <w:color w:val="111111"/>
          <w:sz w:val="24"/>
          <w:szCs w:val="24"/>
        </w:rPr>
        <w:t>αὐτοῖς</w:t>
      </w:r>
      <w:r w:rsidR="00D8738A">
        <w:rPr>
          <w:rStyle w:val="verse"/>
          <w:rFonts w:ascii="PT Serif" w:hAnsi="PT Serif"/>
          <w:color w:val="111111"/>
          <w:sz w:val="24"/>
          <w:szCs w:val="24"/>
        </w:rPr>
        <w:t xml:space="preserve"> </w:t>
      </w:r>
      <w:r w:rsidRPr="00C17759">
        <w:rPr>
          <w:rFonts w:ascii="Arial" w:hAnsi="Arial" w:cs="Arial"/>
          <w:sz w:val="24"/>
          <w:szCs w:val="24"/>
        </w:rPr>
        <w:t>(Ger</w:t>
      </w:r>
      <w:r w:rsidR="00D8738A">
        <w:rPr>
          <w:rFonts w:ascii="Arial" w:hAnsi="Arial" w:cs="Arial"/>
          <w:sz w:val="24"/>
          <w:szCs w:val="24"/>
        </w:rPr>
        <w:t xml:space="preserve"> </w:t>
      </w:r>
      <w:r w:rsidRPr="00C17759">
        <w:rPr>
          <w:rFonts w:ascii="Arial" w:hAnsi="Arial" w:cs="Arial"/>
          <w:sz w:val="24"/>
          <w:szCs w:val="24"/>
        </w:rPr>
        <w:t xml:space="preserve">9,4-9). </w:t>
      </w:r>
    </w:p>
    <w:p w14:paraId="1B971788" w14:textId="77777777" w:rsidR="0025594D" w:rsidRDefault="00874C1A" w:rsidP="00874C1A">
      <w:pPr>
        <w:spacing w:after="120"/>
        <w:jc w:val="both"/>
        <w:rPr>
          <w:rFonts w:ascii="Arial" w:hAnsi="Arial" w:cs="Arial"/>
          <w:sz w:val="24"/>
        </w:rPr>
      </w:pPr>
      <w:r w:rsidRPr="00874C1A">
        <w:rPr>
          <w:rFonts w:ascii="Arial" w:hAnsi="Arial" w:cs="Arial"/>
          <w:sz w:val="24"/>
        </w:rPr>
        <w:t>Et dices ad eos: Haec dicit Dominus:</w:t>
      </w:r>
      <w:r w:rsidR="00C17759">
        <w:rPr>
          <w:rFonts w:ascii="Arial" w:hAnsi="Arial" w:cs="Arial"/>
          <w:sz w:val="24"/>
        </w:rPr>
        <w:t xml:space="preserve"> </w:t>
      </w:r>
      <w:r w:rsidRPr="00874C1A">
        <w:rPr>
          <w:rFonts w:ascii="Arial" w:hAnsi="Arial" w:cs="Arial"/>
          <w:sz w:val="24"/>
        </w:rPr>
        <w:t>Numquid, qui cadit, non resurget, et, qui aversus est, non revertetur?</w:t>
      </w:r>
      <w:r w:rsidR="00C17759">
        <w:rPr>
          <w:rFonts w:ascii="Arial" w:hAnsi="Arial" w:cs="Arial"/>
          <w:sz w:val="24"/>
        </w:rPr>
        <w:t xml:space="preserve"> </w:t>
      </w:r>
      <w:r w:rsidRPr="00874C1A">
        <w:rPr>
          <w:rFonts w:ascii="Arial" w:hAnsi="Arial" w:cs="Arial"/>
          <w:sz w:val="24"/>
        </w:rPr>
        <w:t>Quare ergo aversus est populus iste,</w:t>
      </w:r>
      <w:r w:rsidR="00C17759">
        <w:rPr>
          <w:rFonts w:ascii="Arial" w:hAnsi="Arial" w:cs="Arial"/>
          <w:sz w:val="24"/>
        </w:rPr>
        <w:t xml:space="preserve"> </w:t>
      </w:r>
      <w:r w:rsidRPr="00874C1A">
        <w:rPr>
          <w:rFonts w:ascii="Arial" w:hAnsi="Arial" w:cs="Arial"/>
          <w:sz w:val="24"/>
        </w:rPr>
        <w:t>Ierusalem aversione perpetua?</w:t>
      </w:r>
      <w:r w:rsidR="00C17759">
        <w:rPr>
          <w:rFonts w:ascii="Arial" w:hAnsi="Arial" w:cs="Arial"/>
          <w:sz w:val="24"/>
        </w:rPr>
        <w:t xml:space="preserve"> </w:t>
      </w:r>
      <w:r w:rsidRPr="00874C1A">
        <w:rPr>
          <w:rFonts w:ascii="Arial" w:hAnsi="Arial" w:cs="Arial"/>
          <w:sz w:val="24"/>
        </w:rPr>
        <w:t>Apprehenderunt mendacium</w:t>
      </w:r>
      <w:r w:rsidR="00C17759">
        <w:rPr>
          <w:rFonts w:ascii="Arial" w:hAnsi="Arial" w:cs="Arial"/>
          <w:sz w:val="24"/>
        </w:rPr>
        <w:t xml:space="preserve"> </w:t>
      </w:r>
      <w:r w:rsidRPr="00874C1A">
        <w:rPr>
          <w:rFonts w:ascii="Arial" w:hAnsi="Arial" w:cs="Arial"/>
          <w:sz w:val="24"/>
        </w:rPr>
        <w:t>et noluerunt reverti.</w:t>
      </w:r>
      <w:r w:rsidR="00D8738A">
        <w:rPr>
          <w:rFonts w:ascii="Arial" w:hAnsi="Arial" w:cs="Arial"/>
          <w:sz w:val="24"/>
        </w:rPr>
        <w:t xml:space="preserve"> </w:t>
      </w:r>
      <w:r w:rsidRPr="00874C1A">
        <w:rPr>
          <w:rFonts w:ascii="Arial" w:hAnsi="Arial" w:cs="Arial"/>
          <w:sz w:val="24"/>
        </w:rPr>
        <w:t>Attendi et auscultavi:</w:t>
      </w:r>
      <w:r w:rsidR="00C17759">
        <w:rPr>
          <w:rFonts w:ascii="Arial" w:hAnsi="Arial" w:cs="Arial"/>
          <w:sz w:val="24"/>
        </w:rPr>
        <w:t xml:space="preserve"> </w:t>
      </w:r>
      <w:r w:rsidRPr="00874C1A">
        <w:rPr>
          <w:rFonts w:ascii="Arial" w:hAnsi="Arial" w:cs="Arial"/>
          <w:sz w:val="24"/>
        </w:rPr>
        <w:t>nemo, quod bonum est, loquitur,</w:t>
      </w:r>
      <w:r w:rsidR="00C17759">
        <w:rPr>
          <w:rFonts w:ascii="Arial" w:hAnsi="Arial" w:cs="Arial"/>
          <w:sz w:val="24"/>
        </w:rPr>
        <w:t xml:space="preserve"> </w:t>
      </w:r>
      <w:r w:rsidRPr="00874C1A">
        <w:rPr>
          <w:rFonts w:ascii="Arial" w:hAnsi="Arial" w:cs="Arial"/>
          <w:sz w:val="24"/>
        </w:rPr>
        <w:t>nullus est, qui agat paenitentiam</w:t>
      </w:r>
      <w:r w:rsidR="00C17759">
        <w:rPr>
          <w:rFonts w:ascii="Arial" w:hAnsi="Arial" w:cs="Arial"/>
          <w:sz w:val="24"/>
        </w:rPr>
        <w:t xml:space="preserve"> </w:t>
      </w:r>
      <w:r w:rsidRPr="00874C1A">
        <w:rPr>
          <w:rFonts w:ascii="Arial" w:hAnsi="Arial" w:cs="Arial"/>
          <w:sz w:val="24"/>
        </w:rPr>
        <w:t>super malitia sua dicens:</w:t>
      </w:r>
      <w:r w:rsidR="00C17759">
        <w:rPr>
          <w:rFonts w:ascii="Arial" w:hAnsi="Arial" w:cs="Arial"/>
          <w:sz w:val="24"/>
        </w:rPr>
        <w:t xml:space="preserve"> </w:t>
      </w:r>
      <w:r w:rsidRPr="00874C1A">
        <w:rPr>
          <w:rFonts w:ascii="Arial" w:hAnsi="Arial" w:cs="Arial"/>
          <w:sz w:val="24"/>
        </w:rPr>
        <w:t>“Quid feci?”.</w:t>
      </w:r>
      <w:r w:rsidR="00C17759">
        <w:rPr>
          <w:rFonts w:ascii="Arial" w:hAnsi="Arial" w:cs="Arial"/>
          <w:sz w:val="24"/>
        </w:rPr>
        <w:t xml:space="preserve"> </w:t>
      </w:r>
      <w:r w:rsidRPr="00874C1A">
        <w:rPr>
          <w:rFonts w:ascii="Arial" w:hAnsi="Arial" w:cs="Arial"/>
          <w:sz w:val="24"/>
        </w:rPr>
        <w:t>Omnes conversi sunt ad cursum suum,</w:t>
      </w:r>
      <w:r w:rsidR="00C17759">
        <w:rPr>
          <w:rFonts w:ascii="Arial" w:hAnsi="Arial" w:cs="Arial"/>
          <w:sz w:val="24"/>
        </w:rPr>
        <w:t xml:space="preserve"> </w:t>
      </w:r>
      <w:r w:rsidRPr="00874C1A">
        <w:rPr>
          <w:rFonts w:ascii="Arial" w:hAnsi="Arial" w:cs="Arial"/>
          <w:sz w:val="24"/>
        </w:rPr>
        <w:t>quasi equus impetu vadens in proelio.</w:t>
      </w:r>
      <w:r w:rsidR="00D8738A">
        <w:rPr>
          <w:rFonts w:ascii="Arial" w:hAnsi="Arial" w:cs="Arial"/>
          <w:sz w:val="24"/>
        </w:rPr>
        <w:t xml:space="preserve"> </w:t>
      </w:r>
      <w:r w:rsidRPr="00874C1A">
        <w:rPr>
          <w:rFonts w:ascii="Arial" w:hAnsi="Arial" w:cs="Arial"/>
          <w:sz w:val="24"/>
        </w:rPr>
        <w:t>Etiam ciconia in caelo</w:t>
      </w:r>
      <w:r w:rsidR="00C17759">
        <w:rPr>
          <w:rFonts w:ascii="Arial" w:hAnsi="Arial" w:cs="Arial"/>
          <w:sz w:val="24"/>
        </w:rPr>
        <w:t xml:space="preserve"> </w:t>
      </w:r>
      <w:r w:rsidRPr="00874C1A">
        <w:rPr>
          <w:rFonts w:ascii="Arial" w:hAnsi="Arial" w:cs="Arial"/>
          <w:sz w:val="24"/>
        </w:rPr>
        <w:t>novit tempus suum;</w:t>
      </w:r>
      <w:r w:rsidR="00C17759">
        <w:rPr>
          <w:rFonts w:ascii="Arial" w:hAnsi="Arial" w:cs="Arial"/>
          <w:sz w:val="24"/>
        </w:rPr>
        <w:t xml:space="preserve"> </w:t>
      </w:r>
      <w:r w:rsidRPr="00874C1A">
        <w:rPr>
          <w:rFonts w:ascii="Arial" w:hAnsi="Arial" w:cs="Arial"/>
          <w:sz w:val="24"/>
        </w:rPr>
        <w:t>turtur et hirundo et turdus</w:t>
      </w:r>
      <w:r w:rsidR="00C17759">
        <w:rPr>
          <w:rFonts w:ascii="Arial" w:hAnsi="Arial" w:cs="Arial"/>
          <w:sz w:val="24"/>
        </w:rPr>
        <w:t xml:space="preserve"> </w:t>
      </w:r>
      <w:r w:rsidRPr="00874C1A">
        <w:rPr>
          <w:rFonts w:ascii="Arial" w:hAnsi="Arial" w:cs="Arial"/>
          <w:sz w:val="24"/>
        </w:rPr>
        <w:t>custodierunt tempus adventus sui;</w:t>
      </w:r>
      <w:r w:rsidR="00C17759">
        <w:rPr>
          <w:rFonts w:ascii="Arial" w:hAnsi="Arial" w:cs="Arial"/>
          <w:sz w:val="24"/>
        </w:rPr>
        <w:t xml:space="preserve"> </w:t>
      </w:r>
      <w:r w:rsidRPr="00874C1A">
        <w:rPr>
          <w:rFonts w:ascii="Arial" w:hAnsi="Arial" w:cs="Arial"/>
          <w:sz w:val="24"/>
        </w:rPr>
        <w:t>populus autem meus non novit</w:t>
      </w:r>
      <w:r w:rsidR="00C17759">
        <w:rPr>
          <w:rFonts w:ascii="Arial" w:hAnsi="Arial" w:cs="Arial"/>
          <w:sz w:val="24"/>
        </w:rPr>
        <w:t xml:space="preserve"> </w:t>
      </w:r>
      <w:r w:rsidRPr="00874C1A">
        <w:rPr>
          <w:rFonts w:ascii="Arial" w:hAnsi="Arial" w:cs="Arial"/>
          <w:sz w:val="24"/>
        </w:rPr>
        <w:t>iudicium Domini.</w:t>
      </w:r>
      <w:r w:rsidR="00C17759">
        <w:rPr>
          <w:rFonts w:ascii="Arial" w:hAnsi="Arial" w:cs="Arial"/>
          <w:sz w:val="24"/>
        </w:rPr>
        <w:t xml:space="preserve"> </w:t>
      </w:r>
      <w:r w:rsidRPr="00874C1A">
        <w:rPr>
          <w:rFonts w:ascii="Arial" w:hAnsi="Arial" w:cs="Arial"/>
          <w:sz w:val="24"/>
        </w:rPr>
        <w:t>Quomodo dicitis: “Sapientes nos sumus,</w:t>
      </w:r>
      <w:r w:rsidR="00C17759">
        <w:rPr>
          <w:rFonts w:ascii="Arial" w:hAnsi="Arial" w:cs="Arial"/>
          <w:sz w:val="24"/>
        </w:rPr>
        <w:t xml:space="preserve"> </w:t>
      </w:r>
      <w:r w:rsidRPr="00874C1A">
        <w:rPr>
          <w:rFonts w:ascii="Arial" w:hAnsi="Arial" w:cs="Arial"/>
          <w:sz w:val="24"/>
        </w:rPr>
        <w:t>et lex Domini nobiscum est”?</w:t>
      </w:r>
      <w:r w:rsidR="00C17759">
        <w:rPr>
          <w:rFonts w:ascii="Arial" w:hAnsi="Arial" w:cs="Arial"/>
          <w:sz w:val="24"/>
        </w:rPr>
        <w:t xml:space="preserve"> </w:t>
      </w:r>
      <w:r w:rsidRPr="00874C1A">
        <w:rPr>
          <w:rFonts w:ascii="Arial" w:hAnsi="Arial" w:cs="Arial"/>
          <w:sz w:val="24"/>
        </w:rPr>
        <w:t>Vere mendacium operatus est</w:t>
      </w:r>
      <w:r w:rsidR="00C17759">
        <w:rPr>
          <w:rFonts w:ascii="Arial" w:hAnsi="Arial" w:cs="Arial"/>
          <w:sz w:val="24"/>
        </w:rPr>
        <w:t xml:space="preserve"> </w:t>
      </w:r>
      <w:r w:rsidRPr="00874C1A">
        <w:rPr>
          <w:rFonts w:ascii="Arial" w:hAnsi="Arial" w:cs="Arial"/>
          <w:sz w:val="24"/>
        </w:rPr>
        <w:t>stilus mendax scribarum.</w:t>
      </w:r>
      <w:r w:rsidR="00C17759">
        <w:rPr>
          <w:rFonts w:ascii="Arial" w:hAnsi="Arial" w:cs="Arial"/>
          <w:sz w:val="24"/>
        </w:rPr>
        <w:t xml:space="preserve"> </w:t>
      </w:r>
      <w:r w:rsidRPr="00874C1A">
        <w:rPr>
          <w:rFonts w:ascii="Arial" w:hAnsi="Arial" w:cs="Arial"/>
          <w:sz w:val="24"/>
        </w:rPr>
        <w:t>Confusi sunt sapientes,</w:t>
      </w:r>
      <w:r w:rsidR="00C17759">
        <w:rPr>
          <w:rFonts w:ascii="Arial" w:hAnsi="Arial" w:cs="Arial"/>
          <w:sz w:val="24"/>
        </w:rPr>
        <w:t xml:space="preserve"> </w:t>
      </w:r>
      <w:r w:rsidRPr="00874C1A">
        <w:rPr>
          <w:rFonts w:ascii="Arial" w:hAnsi="Arial" w:cs="Arial"/>
          <w:sz w:val="24"/>
        </w:rPr>
        <w:t>perterriti et capti sunt;</w:t>
      </w:r>
      <w:r w:rsidR="00C17759">
        <w:rPr>
          <w:rFonts w:ascii="Arial" w:hAnsi="Arial" w:cs="Arial"/>
          <w:sz w:val="24"/>
        </w:rPr>
        <w:t xml:space="preserve"> </w:t>
      </w:r>
      <w:r w:rsidRPr="00874C1A">
        <w:rPr>
          <w:rFonts w:ascii="Arial" w:hAnsi="Arial" w:cs="Arial"/>
          <w:sz w:val="24"/>
        </w:rPr>
        <w:t>verbum enim Domini proiecerunt,</w:t>
      </w:r>
      <w:r w:rsidR="00C17759">
        <w:rPr>
          <w:rFonts w:ascii="Arial" w:hAnsi="Arial" w:cs="Arial"/>
          <w:sz w:val="24"/>
        </w:rPr>
        <w:t xml:space="preserve"> </w:t>
      </w:r>
      <w:r w:rsidRPr="00874C1A">
        <w:rPr>
          <w:rFonts w:ascii="Arial" w:hAnsi="Arial" w:cs="Arial"/>
          <w:sz w:val="24"/>
        </w:rPr>
        <w:t>et sapientia nulla est in eis</w:t>
      </w:r>
      <w:r>
        <w:rPr>
          <w:rFonts w:ascii="Arial" w:hAnsi="Arial" w:cs="Arial"/>
          <w:sz w:val="24"/>
        </w:rPr>
        <w:t xml:space="preserve"> (Ger 8,4-9).</w:t>
      </w:r>
    </w:p>
    <w:p w14:paraId="4379498E" w14:textId="77777777" w:rsidR="001D109E" w:rsidRDefault="0025594D" w:rsidP="0025594D">
      <w:pPr>
        <w:spacing w:after="120"/>
        <w:jc w:val="both"/>
        <w:rPr>
          <w:rFonts w:ascii="Arial" w:eastAsia="Calibri" w:hAnsi="Arial" w:cs="Arial"/>
          <w:color w:val="000000"/>
          <w:sz w:val="24"/>
          <w:szCs w:val="24"/>
          <w:lang w:val="it-IT" w:eastAsia="en-US"/>
        </w:rPr>
      </w:pPr>
      <w:r>
        <w:rPr>
          <w:rFonts w:ascii="Arial" w:eastAsia="Calibri" w:hAnsi="Arial" w:cs="Arial"/>
          <w:color w:val="000000"/>
          <w:sz w:val="24"/>
          <w:szCs w:val="24"/>
          <w:lang w:val="it-IT" w:eastAsia="en-US"/>
        </w:rPr>
        <w:t xml:space="preserve">La nostra sapienza </w:t>
      </w:r>
      <w:r w:rsidR="003E6AB9">
        <w:rPr>
          <w:rFonts w:ascii="Arial" w:eastAsia="Calibri" w:hAnsi="Arial" w:cs="Arial"/>
          <w:color w:val="000000"/>
          <w:sz w:val="24"/>
          <w:szCs w:val="24"/>
          <w:lang w:val="it-IT" w:eastAsia="en-US"/>
        </w:rPr>
        <w:t xml:space="preserve">è la Legge del Signore, la sua Parola, che va dal primo versetto del libro della Genesi fino all’ultimo versetto del Libro dell’Apocalisse. </w:t>
      </w:r>
      <w:r>
        <w:rPr>
          <w:rFonts w:ascii="Arial" w:eastAsia="Calibri" w:hAnsi="Arial" w:cs="Arial"/>
          <w:color w:val="000000"/>
          <w:sz w:val="24"/>
          <w:szCs w:val="24"/>
          <w:lang w:val="it-IT" w:eastAsia="en-US"/>
        </w:rPr>
        <w:t xml:space="preserve"> </w:t>
      </w:r>
      <w:r w:rsidR="003E6AB9">
        <w:rPr>
          <w:rFonts w:ascii="Arial" w:eastAsia="Calibri" w:hAnsi="Arial" w:cs="Arial"/>
          <w:color w:val="000000"/>
          <w:sz w:val="24"/>
          <w:szCs w:val="24"/>
          <w:lang w:val="it-IT" w:eastAsia="en-US"/>
        </w:rPr>
        <w:t>La nostra sapienza è nella Legge che il Signore Dio ha scritto nel cuore, nella mente, nell’anima, nello spirito, nel corpo di ogni uomo, e a lui annunciata prima della sua stessa creazione e subito dopo averlo creato. Nella Legge e nella Parola è la vita. Fuori della Parola, contro la Parola, fuori della Legge contro la Legge è la morte.</w:t>
      </w:r>
    </w:p>
    <w:p w14:paraId="3B6BA710" w14:textId="1F07B27E" w:rsidR="0025594D" w:rsidRDefault="003E6AB9" w:rsidP="0025594D">
      <w:pPr>
        <w:spacing w:after="120"/>
        <w:jc w:val="both"/>
        <w:rPr>
          <w:rFonts w:ascii="Arial" w:eastAsia="Calibri" w:hAnsi="Arial" w:cs="Arial"/>
          <w:color w:val="000000"/>
          <w:sz w:val="24"/>
          <w:szCs w:val="24"/>
          <w:lang w:val="it-IT" w:eastAsia="en-US"/>
        </w:rPr>
      </w:pPr>
      <w:r>
        <w:rPr>
          <w:rFonts w:ascii="Arial" w:eastAsia="Calibri" w:hAnsi="Arial" w:cs="Arial"/>
          <w:color w:val="000000"/>
          <w:sz w:val="24"/>
          <w:szCs w:val="24"/>
          <w:lang w:val="it-IT" w:eastAsia="en-US"/>
        </w:rPr>
        <w:t>La sapienza è la Madre della quattro virtù cardinali: prudenza, giustizia, fortezza, temperanza. La giustizia è rimanere sempre nella Parola, nella Legge, nella Divina Volontà. La prudenza è camminare nella Legge, nella Parola, nella Divina Volontà, senza arrecare alcun danno né a noi e né agli altri. Agli altri e a noi stessi dobbiamo sempre dare il bene più grande. La temperanza è non concedere al nostro corpo ciò che non gli è dovuto, ciò che nuoce, ciò che lo ammala, ciò che lo intorpidisce, ciò che lo uccide. La fortezza è vincere la debolezza della carne e far sempre trionfare la più perfetta e santa obbedienza alla Parola, alla Legge, alla Divina volontà.</w:t>
      </w:r>
    </w:p>
    <w:p w14:paraId="7A62DC4B" w14:textId="05574074" w:rsidR="003E6AB9" w:rsidRDefault="003E6AB9" w:rsidP="0025594D">
      <w:pPr>
        <w:spacing w:after="120"/>
        <w:jc w:val="both"/>
        <w:rPr>
          <w:rFonts w:ascii="Arial" w:eastAsia="Calibri" w:hAnsi="Arial" w:cs="Arial"/>
          <w:color w:val="000000"/>
          <w:sz w:val="24"/>
          <w:szCs w:val="24"/>
          <w:lang w:val="it-IT" w:eastAsia="en-US"/>
        </w:rPr>
      </w:pPr>
      <w:r>
        <w:rPr>
          <w:rFonts w:ascii="Arial" w:eastAsia="Calibri" w:hAnsi="Arial" w:cs="Arial"/>
          <w:color w:val="000000"/>
          <w:sz w:val="24"/>
          <w:szCs w:val="24"/>
          <w:lang w:val="it-IT" w:eastAsia="en-US"/>
        </w:rPr>
        <w:t>Come il nostro Creatore nell’opera della sua creazione è stato assistito dal Figlio e dallo Spirito Santo, così anche l’uomo, nell’obbedire alla Parola, alla Legge, alla Divina Volontà del Padre dovrà essere assistito e dallo Spirito Santo e dal Figlio. Il Figlio non solo ci dona la grazia senza alcuna misura, ma anche lo Spirito Santo ci dona senza misura. Non solo il Figlio e lo Spirito Santo abitano in noi</w:t>
      </w:r>
      <w:r w:rsidR="003C04E3">
        <w:rPr>
          <w:rFonts w:ascii="Arial" w:eastAsia="Calibri" w:hAnsi="Arial" w:cs="Arial"/>
          <w:color w:val="000000"/>
          <w:sz w:val="24"/>
          <w:szCs w:val="24"/>
          <w:lang w:val="it-IT" w:eastAsia="en-US"/>
        </w:rPr>
        <w:t xml:space="preserve"> per governare la nostra vita in ogni suo momento. Il Figlio e lo Spirito non possono abitare in noi, senza consegnare la nostra volontà attimo per attimo, pensiero per pensiero, decisione per decisione, opera per opera, parola per parola. Consegnandoci al Figlio e allo Spirito Santo, ci consegniamo al Padre. La Beata Trinità prende dimora in noi e si fa in noi nostra anima, nostro spirito, nostra volontà, nostro desiderio, nostro pensiero, nostra vita- Senza la Beata Trinità che dimora in noi, noi siamo insipienti, la tentazione ci vince, la carne ci sommerge nella sua immoralità, il mondo ci conquista. La Parola, la Legge, la Divina volontà </w:t>
      </w:r>
      <w:r w:rsidR="003C04E3">
        <w:rPr>
          <w:rFonts w:ascii="Arial" w:eastAsia="Calibri" w:hAnsi="Arial" w:cs="Arial"/>
          <w:color w:val="000000"/>
          <w:sz w:val="24"/>
          <w:szCs w:val="24"/>
          <w:lang w:val="it-IT" w:eastAsia="en-US"/>
        </w:rPr>
        <w:lastRenderedPageBreak/>
        <w:t>è la via sulla quale camminare. La Beata Trinità dimorante e abitante in noi è la luce, la grazia, la forza, la grazia</w:t>
      </w:r>
      <w:r w:rsidR="001D109E">
        <w:rPr>
          <w:rFonts w:ascii="Arial" w:eastAsia="Calibri" w:hAnsi="Arial" w:cs="Arial"/>
          <w:color w:val="000000"/>
          <w:sz w:val="24"/>
          <w:szCs w:val="24"/>
          <w:lang w:val="it-IT" w:eastAsia="en-US"/>
        </w:rPr>
        <w:t>,</w:t>
      </w:r>
      <w:r w:rsidR="003C04E3">
        <w:rPr>
          <w:rFonts w:ascii="Arial" w:eastAsia="Calibri" w:hAnsi="Arial" w:cs="Arial"/>
          <w:color w:val="000000"/>
          <w:sz w:val="24"/>
          <w:szCs w:val="24"/>
          <w:lang w:val="it-IT" w:eastAsia="en-US"/>
        </w:rPr>
        <w:t xml:space="preserve"> la vita che compie in noi e per noi il viaggio che da noi ci deve portare interamente a Dio e dalla terra ci deve far entrare nella beata eternità. Senza la Beata Trinità in noi, nessun viaggio secondo Dio potrà essere portato a compimento. La tentazione sempre ci vincerà.</w:t>
      </w:r>
    </w:p>
    <w:p w14:paraId="7C345E57" w14:textId="2AEE1383" w:rsidR="003C04E3" w:rsidRDefault="00684CBF" w:rsidP="0025594D">
      <w:pPr>
        <w:spacing w:after="120"/>
        <w:jc w:val="both"/>
        <w:rPr>
          <w:rFonts w:ascii="Arial" w:eastAsia="Calibri" w:hAnsi="Arial" w:cs="Arial"/>
          <w:color w:val="000000"/>
          <w:sz w:val="24"/>
          <w:szCs w:val="24"/>
          <w:lang w:val="it-IT" w:eastAsia="en-US"/>
        </w:rPr>
      </w:pPr>
      <w:r>
        <w:rPr>
          <w:rFonts w:ascii="Arial" w:eastAsia="Calibri" w:hAnsi="Arial" w:cs="Arial"/>
          <w:color w:val="000000"/>
          <w:sz w:val="24"/>
          <w:szCs w:val="24"/>
          <w:lang w:val="it-IT" w:eastAsia="en-US"/>
        </w:rPr>
        <w:t xml:space="preserve">La conoscenza delle Divine Scritture e della Divina Verità posta dallo Spirito Santo in esse ci indica il sentiero da seguire. Sono come la Nube e la Colonna di fuoco per gli Israeliti nel deserto. La Beata Trinità che abita in noi che abitiamo nella Divina Rivelazione e nella Verità dello Spirito Santo, sono la forza che ci spingono in avanti. Se ci separiamo dalla Divina Rivelazione e dalla Verità dello Spirito Santo, diveniamo senza alcuna forza e anche un moscerino ci condurrà nella morte dell’anima, dello spirito, del corpo. </w:t>
      </w:r>
    </w:p>
    <w:p w14:paraId="6C42BD19" w14:textId="402E013C" w:rsidR="00684CBF" w:rsidRDefault="00684CBF" w:rsidP="0025594D">
      <w:pPr>
        <w:spacing w:after="120"/>
        <w:jc w:val="both"/>
        <w:rPr>
          <w:rFonts w:ascii="Arial" w:eastAsia="Calibri" w:hAnsi="Arial" w:cs="Arial"/>
          <w:color w:val="000000"/>
          <w:sz w:val="24"/>
          <w:szCs w:val="24"/>
          <w:lang w:val="it-IT" w:eastAsia="en-US"/>
        </w:rPr>
      </w:pPr>
      <w:r>
        <w:rPr>
          <w:rFonts w:ascii="Arial" w:eastAsia="Calibri" w:hAnsi="Arial" w:cs="Arial"/>
          <w:color w:val="000000"/>
          <w:sz w:val="24"/>
          <w:szCs w:val="24"/>
          <w:lang w:val="it-IT" w:eastAsia="en-US"/>
        </w:rPr>
        <w:t xml:space="preserve">Noi esamineremo solo alcune pagine delle Divine Scritture. Saranno esse a manifestarci cosa è la sapienza e cosa sono i suoi quattro figli: prudenza, giustizia, fortezza, temperanza. La Madre di Dio e Madre nostra ci prenda per mano e sia Lei a guidarci in questo santo viaggio nelle Parole della Divina e Santa Scrittura. </w:t>
      </w:r>
    </w:p>
    <w:p w14:paraId="4AAEF840" w14:textId="77777777" w:rsidR="00845D5A" w:rsidRPr="00A00B6B" w:rsidRDefault="00845D5A" w:rsidP="00152C11">
      <w:pPr>
        <w:spacing w:after="120"/>
        <w:jc w:val="both"/>
        <w:rPr>
          <w:rFonts w:ascii="Arial" w:hAnsi="Arial" w:cs="Arial"/>
          <w:i/>
          <w:iCs/>
          <w:sz w:val="24"/>
        </w:rPr>
      </w:pPr>
    </w:p>
    <w:p w14:paraId="6208CBC6" w14:textId="2B112071" w:rsidR="00152C11" w:rsidRPr="00A00B6B" w:rsidRDefault="00E24BAA" w:rsidP="005541F8">
      <w:pPr>
        <w:pStyle w:val="Titolo1"/>
      </w:pPr>
      <w:bookmarkStart w:id="3" w:name="_Toc193205016"/>
      <w:r w:rsidRPr="00A00B6B">
        <w:t>DAL LIBRO DEI PROVERBI I- X</w:t>
      </w:r>
      <w:r w:rsidR="003A10DD">
        <w:t xml:space="preserve"> </w:t>
      </w:r>
      <w:r w:rsidRPr="00A00B6B">
        <w:t xml:space="preserve">XXX </w:t>
      </w:r>
      <w:r w:rsidR="009A161B">
        <w:t>X</w:t>
      </w:r>
      <w:r w:rsidR="009A161B" w:rsidRPr="00A00B6B">
        <w:t>XXI</w:t>
      </w:r>
      <w:bookmarkEnd w:id="3"/>
    </w:p>
    <w:p w14:paraId="359890FC" w14:textId="77777777" w:rsidR="00303120" w:rsidRPr="00A00B6B" w:rsidRDefault="00303120" w:rsidP="00FE72E4">
      <w:pPr>
        <w:pStyle w:val="Corpotesto"/>
      </w:pPr>
      <w:bookmarkStart w:id="4" w:name="_Toc62160034"/>
    </w:p>
    <w:bookmarkEnd w:id="4"/>
    <w:p w14:paraId="6A65A5C6" w14:textId="240A713F" w:rsidR="00FE6B0B" w:rsidRPr="00A00B6B" w:rsidRDefault="009A161B" w:rsidP="00FE72E4">
      <w:pPr>
        <w:pStyle w:val="Corpotesto"/>
      </w:pPr>
      <w:r>
        <w:t xml:space="preserve">PRIMA RIFLESSIONE </w:t>
      </w:r>
    </w:p>
    <w:p w14:paraId="6E86F34B" w14:textId="069ECCCF"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La Legge, o Dieci Comandamenti, indicano all’uomo un precetto da seguire. Essi sono il fondamento, la base per la costruzione di un popolo chiamato a vivere nella stessa città, stesso paese, stesso villaggio, stesso suolo. Senza una Legge fondamentale, basilare, mai potrà esistere un popolo e neanche un</w:t>
      </w:r>
      <w:r w:rsidR="00845D5A" w:rsidRPr="00A00B6B">
        <w:rPr>
          <w:rFonts w:ascii="Arial" w:hAnsi="Arial" w:cs="Arial"/>
          <w:sz w:val="24"/>
          <w:szCs w:val="24"/>
        </w:rPr>
        <w:t>a</w:t>
      </w:r>
      <w:r w:rsidRPr="00A00B6B">
        <w:rPr>
          <w:rFonts w:ascii="Arial" w:hAnsi="Arial" w:cs="Arial"/>
          <w:sz w:val="24"/>
          <w:szCs w:val="24"/>
        </w:rPr>
        <w:t xml:space="preserve"> città. Una comunione di persone non si può mai fondare sul pensiero o sulla volontà propria di ogni persona.</w:t>
      </w:r>
      <w:r w:rsidR="0025594D">
        <w:rPr>
          <w:rFonts w:ascii="Arial" w:hAnsi="Arial" w:cs="Arial"/>
          <w:sz w:val="24"/>
          <w:szCs w:val="24"/>
        </w:rPr>
        <w:t xml:space="preserve"> </w:t>
      </w:r>
    </w:p>
    <w:p w14:paraId="4A306AE6"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Le Torri di Babele alle quali noi ogni giorno assistiamo sta proprio in questo: nel pensare ognuno che la sua volontà sia l’assoluto. Ciò che io voglio è verità. Ciò che io non voglio è falsità. Ciò che io desidero è giusto, ciò che io non desidero non è giusto. Questo non vale solo in politica, ma anche nell’economia, nella finanza, nell’amministrazione della cosa pubblica. Quando il soggetto si sostituisce alla Legge un popolo non ha più ragion d’esistere. </w:t>
      </w:r>
    </w:p>
    <w:p w14:paraId="3E81CDB3"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L’agire di Dio, eternamente saggio, divinamente intelligente, ha dato al suo popolo la Legge della vita e con esso si è obbligato con un patto inscindibile, perenne, eterno. Io sarò il tuo Dio, ti benedirò ti conserverò in vita, ti proteggerò, ti salverò, ti libererò, ti custodirò, ti manderò la pioggia e il sole a suo tempo, ti ricolmerò di ogni benedizione. Tu però dovrai osservare la mia Legge, i miei Comandamenti, dovrai sempre ascoltare la mia Parola. Se tu farai questo rimarrai sempre nella vita che io ti dono, perché sono io la vita e nessun altro.</w:t>
      </w:r>
    </w:p>
    <w:p w14:paraId="14BD2532"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Che relazione hanno allora i Proverbi con la Legge, con i Comandamenti, con la Parola del Signore? Che legame vi è tra Legge e Sapienza? Sono due cose </w:t>
      </w:r>
      <w:r w:rsidRPr="00A00B6B">
        <w:rPr>
          <w:rFonts w:ascii="Arial" w:hAnsi="Arial" w:cs="Arial"/>
          <w:sz w:val="24"/>
          <w:szCs w:val="24"/>
        </w:rPr>
        <w:lastRenderedPageBreak/>
        <w:t xml:space="preserve">separate oppure sono la stessa cosa? La Sapienza è oltre i Comandamenti o è a servizio di essi? Qual è l’importanza nella vita del popolo del Signore? </w:t>
      </w:r>
    </w:p>
    <w:p w14:paraId="3748A87C"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Diciamo fin da subito che la Sapienza è quella luce immediata che discende dal Signore e che ti illumina perché in una condizione storica particolare, speciale tu possa sempre discernere il giusto dall’ingiusto, il vero dal falso, il bene dal male. Il Comandamento dice il bene in sé. Poi viene la storia. La storia è particolarità, non universalità, è concretezza, non generalizzazione. Leggiamo due eventi tratti dal Primo Libro dei Re e comprenderemo cosa è la Sapienza in Israele.</w:t>
      </w:r>
    </w:p>
    <w:p w14:paraId="79747529"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Nel primo evento Salomone chiede al Signore la sapienza per bene governare.</w:t>
      </w:r>
    </w:p>
    <w:p w14:paraId="03BF971D"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Il re andò a Gàbaon per offrirvi sacrifici, perché ivi sorgeva l’altura più grande. Su quell’altare Salomone offrì mille olocausti. A Gàbaon il Signore apparve a Salomone in sogno durante la notte. Dio disse: «Chiedimi ciò che vuoi che io ti conceda». </w:t>
      </w:r>
    </w:p>
    <w:p w14:paraId="6814F8B1"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w:t>
      </w:r>
    </w:p>
    <w:p w14:paraId="0795913F" w14:textId="0B52C82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Ora, Signore, mio Dio, tu hai fatto regnare il tuo servo al posto di Davide, mio padre. Ebbene io sono solo un ragazzo; non so come regolarmi. </w:t>
      </w:r>
      <w:r w:rsidR="00616B92" w:rsidRPr="00A00B6B">
        <w:rPr>
          <w:rFonts w:ascii="Arial" w:hAnsi="Arial" w:cs="Arial"/>
          <w:i/>
          <w:iCs/>
          <w:sz w:val="24"/>
          <w:szCs w:val="24"/>
        </w:rPr>
        <w:t>Il</w:t>
      </w:r>
      <w:r w:rsidRPr="00A00B6B">
        <w:rPr>
          <w:rFonts w:ascii="Arial" w:hAnsi="Arial" w:cs="Arial"/>
          <w:i/>
          <w:iCs/>
          <w:sz w:val="24"/>
          <w:szCs w:val="24"/>
        </w:rPr>
        <w:t xml:space="preserve"> tuo servo è in mezzo al tuo popolo che hai scelto, popolo numeroso che per quantità non si può calcolare né contare. </w:t>
      </w:r>
    </w:p>
    <w:p w14:paraId="0FF1C36E"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Concedi al tuo servo un cuore docile, perché sappia rendere giustizia al tuo popolo e sappia distinguere il bene dal male; infatti chi può governare questo tuo popolo così numeroso?». </w:t>
      </w:r>
    </w:p>
    <w:p w14:paraId="48E30683"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w:t>
      </w:r>
    </w:p>
    <w:p w14:paraId="487DA83B"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(3,4-15). </w:t>
      </w:r>
    </w:p>
    <w:p w14:paraId="17ABB4B4"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Nel secondo evento Salomone esercita la giustizia, cioè il governo e con la sapienza, dono di Dio in lui, risolve un caso di giustizia nel quale facilmente si sarebbe potuti cadere in errore. Non sempre la storia è come viene raccontata e ognuno racconta la sua storia. La Sapienza dona luce ad ogni storia e ogni storia </w:t>
      </w:r>
      <w:r w:rsidRPr="00A00B6B">
        <w:rPr>
          <w:rFonts w:ascii="Arial" w:hAnsi="Arial" w:cs="Arial"/>
          <w:sz w:val="24"/>
          <w:szCs w:val="24"/>
        </w:rPr>
        <w:lastRenderedPageBreak/>
        <w:t>può essere ricondotta alla verità. Senza Sapienza le apparenze diventano verità e la verità diviene falsità.</w:t>
      </w:r>
    </w:p>
    <w:p w14:paraId="31402BFE"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w:t>
      </w:r>
    </w:p>
    <w:p w14:paraId="05E47782"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L’altra donna disse: «Non è così! Mio figlio è quello vivo, il tuo è quello morto». E quella, al contrario, diceva: «Non è così! Quello morto è tuo figlio, il mio è quello vivo». Discutevano così alla presenza del re. </w:t>
      </w:r>
    </w:p>
    <w:p w14:paraId="28C96D9A"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w:t>
      </w:r>
    </w:p>
    <w:p w14:paraId="527E6956"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La donna il cui figlio era vivo si rivolse al re, poiché le sue viscere si erano commosse per il suo figlio, e disse: «Perdona, mio signore! Date a lei il bimbo vivo; non dovete farlo morire!». L’altra disse: «Non sia né mio né tuo; tagliate!». </w:t>
      </w:r>
    </w:p>
    <w:p w14:paraId="569BF184"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3,16-28). </w:t>
      </w:r>
    </w:p>
    <w:p w14:paraId="378D36A9"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Senz’altro potrà illuminarci meglio a comprendere cosa è la Sapienza un brano che attingiamo dal Libro omonimo, o Libro della Sapienza. È la preghiera che Salomone innalza al Signore – o che gli si mette in bocca – per chiedere la Sapienza.</w:t>
      </w:r>
    </w:p>
    <w:p w14:paraId="3F76C5D7"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w:t>
      </w:r>
    </w:p>
    <w:p w14:paraId="4A9097C8"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Tu mi hai prescelto come re del tuo popolo e giudice dei tuoi figli e delle tue figlie; mi hai detto di costruirti un tempio sul tuo santo monte, </w:t>
      </w:r>
      <w:r w:rsidRPr="00A00B6B">
        <w:rPr>
          <w:rFonts w:ascii="Arial" w:hAnsi="Arial" w:cs="Arial"/>
          <w:i/>
          <w:iCs/>
          <w:sz w:val="24"/>
          <w:szCs w:val="24"/>
        </w:rPr>
        <w:lastRenderedPageBreak/>
        <w:t>un altare nella città della tua dimora, immagine della tenda santa che ti eri preparata fin da principio.</w:t>
      </w:r>
    </w:p>
    <w:p w14:paraId="281BA2DB"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Con te è la sapienza che conosce le tue opere, che era presente quando creavi il mondo; lei sa quel che piace ai tuoi occhi e ciò che è conforme ai tuoi decreti.</w:t>
      </w:r>
    </w:p>
    <w:p w14:paraId="4743852C"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Inviala dai cieli santi, mandala dal tuo trono glorioso, perché mi assista e mi affianchi nella mia fatica e io sappia ciò che ti è gradito. </w:t>
      </w:r>
    </w:p>
    <w:p w14:paraId="0458CC1E"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Ella infatti tutto conosce e tutto comprende: mi guiderà con prudenza nelle mie azioni e mi proteggerà con la sua gloria.</w:t>
      </w:r>
    </w:p>
    <w:p w14:paraId="5D9B5A49"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Così le mie opere ti saranno gradite; io giudicherò con giustizia il tuo popolo e sarò degno del trono di mio padre.</w:t>
      </w:r>
    </w:p>
    <w:p w14:paraId="2BE395FC"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4FDBADD"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Chi avrebbe conosciuto il tuo volere, se tu non gli avessi dato la sapienza e dall’alto non gli avessi inviato il tuo santo spirito? </w:t>
      </w:r>
    </w:p>
    <w:p w14:paraId="24F693B8"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Così vennero raddrizzati i sentieri di chi è sulla terra; gli uomini furono istruiti in ciò che ti è gradito e furono salvati per mezzo della sapienza» (Sap 9,1-18). </w:t>
      </w:r>
    </w:p>
    <w:p w14:paraId="228DAEBF"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Ma cosa è in sé la Sapienza e perché è tanto necessaria agli uomini? Ecco come il Libro della Sapienza la definisce. </w:t>
      </w:r>
    </w:p>
    <w:p w14:paraId="30759201"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96F082E"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La sapienza è più veloce di qualsiasi movimento, per la sua purezza si diffonde e penetra in ogni cosa. </w:t>
      </w:r>
    </w:p>
    <w:p w14:paraId="2399A20E"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È effluvio della potenza di Dio, emanazione genuina della gloria dell’Onnipotente; per questo nulla di contaminato penetra in essa.</w:t>
      </w:r>
    </w:p>
    <w:p w14:paraId="57EAC8A7"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È riflesso della luce perenne, uno specchio senza macchia dell’attività di Dio e immagine della sua bontà.</w:t>
      </w:r>
    </w:p>
    <w:p w14:paraId="65209924"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Sebbene unica, può tutto; pur rimanendo in se stessa, tutto rinnova e attraverso i secoli, passando nelle anime sante, prepara amici di Dio e profeti.</w:t>
      </w:r>
    </w:p>
    <w:p w14:paraId="2E9FD830"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Dio infatti non ama se non chi vive con la sapienza. Ella in realtà è più radiosa del sole e supera ogni costellazione, paragonata alla luce risulta più luminosa; a questa, infatti, succede la notte, ma la malvagità non prevale sulla sapienza (Sap 7, 22-30). </w:t>
      </w:r>
    </w:p>
    <w:p w14:paraId="453588AC"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lastRenderedPageBreak/>
        <w:t xml:space="preserve">Un ulteriore brano ci aiuterà a comprendere cosa è la sapienza. Essa è la Consigliera di Dio in ogni sua opera. Parliamo di Antico Testamento. </w:t>
      </w:r>
    </w:p>
    <w:p w14:paraId="31C90328"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78AD2C0"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73C3D295"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3A729F3B"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5A537313"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E72752C"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1805E796"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lastRenderedPageBreak/>
        <w:t>La sapienza si è costruita la sua casa, ha intagliato le sue sette colonne. Ha ucciso il suo bestiame, ha preparato il suo vino e ha imbandito la sua tavola. Ha mandato le sue ancelle a proclamare sui punti più alti della città:</w:t>
      </w:r>
    </w:p>
    <w:p w14:paraId="35922DB9"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«Chi è inesperto venga qui!». A chi è privo di senno ella dice: «Venite, mangiate il mio pane, bevete il vino che io ho preparato. Abbandonate l’inesperienza e vivrete, andate diritti per la via dell’intelligenza» (Pr 8,1-9,6). </w:t>
      </w:r>
    </w:p>
    <w:p w14:paraId="4B84409C" w14:textId="62FB8BE9"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Ora se Dio nel creare il Cielo e la Terra si è lasciato guidare dalla Sapienza al fine di fare ogni cosa buona, potrà mai pretendere un uomo di fare cose buone senza di essa? Anche l’uomo deve prendere la Sapienza come sua perenne consigliera.</w:t>
      </w:r>
      <w:r w:rsidR="00303120" w:rsidRPr="00A00B6B">
        <w:rPr>
          <w:rFonts w:ascii="Arial" w:hAnsi="Arial" w:cs="Arial"/>
          <w:sz w:val="24"/>
          <w:szCs w:val="24"/>
        </w:rPr>
        <w:t xml:space="preserve"> </w:t>
      </w:r>
      <w:r w:rsidRPr="00A00B6B">
        <w:rPr>
          <w:rFonts w:ascii="Arial" w:hAnsi="Arial" w:cs="Arial"/>
          <w:sz w:val="24"/>
          <w:szCs w:val="24"/>
        </w:rPr>
        <w:t>Cosa sono allora in sé i Proverbi? Sono gli insegnamenti che il Padre saggio rivolge al figlio inesperto, non formato, ancora incapace di discernere il bene dal male.</w:t>
      </w:r>
      <w:r w:rsidR="00303120" w:rsidRPr="00A00B6B">
        <w:rPr>
          <w:rFonts w:ascii="Arial" w:hAnsi="Arial" w:cs="Arial"/>
          <w:sz w:val="24"/>
          <w:szCs w:val="24"/>
        </w:rPr>
        <w:t xml:space="preserve"> </w:t>
      </w:r>
      <w:r w:rsidRPr="00A00B6B">
        <w:rPr>
          <w:rFonts w:ascii="Arial" w:hAnsi="Arial" w:cs="Arial"/>
          <w:sz w:val="24"/>
          <w:szCs w:val="24"/>
        </w:rPr>
        <w:t>I Proverbi non sono però un insegnamento sommario, generalizzato. Sono invece un ammaestramento particolareggiato. Vengono assunti tutti i possibili casi della vita e vengono illuminati con questa luce soprannaturale che discende da Dio.</w:t>
      </w:r>
    </w:p>
    <w:p w14:paraId="61ACE33F" w14:textId="3C01B1FB"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I Comandamenti dicono cosa non si deve fare. La Saggezza dice cosa si deve fare al fine di evitare di cadere nella trasgressione dei Comandamenti. Dice anche il bene in tutte le sue possibili forme, in modo che sempre si sappia scegliere il meglio, anzi l’ottimo. Essa è un dono che sempre si deve chiedere al Signore. Momento per momento, attimo per attimo, caso per caso.</w:t>
      </w:r>
      <w:r w:rsidR="00303120" w:rsidRPr="00A00B6B">
        <w:rPr>
          <w:rFonts w:ascii="Arial" w:hAnsi="Arial" w:cs="Arial"/>
          <w:sz w:val="24"/>
          <w:szCs w:val="24"/>
        </w:rPr>
        <w:t xml:space="preserve"> </w:t>
      </w:r>
      <w:r w:rsidRPr="00A00B6B">
        <w:rPr>
          <w:rFonts w:ascii="Arial" w:hAnsi="Arial" w:cs="Arial"/>
          <w:sz w:val="24"/>
          <w:szCs w:val="24"/>
        </w:rPr>
        <w:t>La Vergine Maria, la Madre della Sapienza, da noi invocata Madre della Redenzione, ci ottenga dal Cielo, dal Figlio che è la Sapienza Eterna Incarnata, di camminare per le vie della saggezza, dell’intelligenza, della scienza soprannaturale.</w:t>
      </w:r>
      <w:r w:rsidR="00303120" w:rsidRPr="00A00B6B">
        <w:rPr>
          <w:rFonts w:ascii="Arial" w:hAnsi="Arial" w:cs="Arial"/>
          <w:sz w:val="24"/>
          <w:szCs w:val="24"/>
        </w:rPr>
        <w:t xml:space="preserve"> </w:t>
      </w:r>
      <w:r w:rsidRPr="00A00B6B">
        <w:rPr>
          <w:rFonts w:ascii="Arial" w:hAnsi="Arial" w:cs="Arial"/>
          <w:sz w:val="24"/>
          <w:szCs w:val="24"/>
        </w:rPr>
        <w:t>Angeli e Santi non permettano che noi viviamo senza di essa e quando noi siamo stolti vengano e subito ci illuminino con la loro sapienza celeste perché possiamo percorrere anche noi la via sicura che conduce al cielo.</w:t>
      </w:r>
    </w:p>
    <w:p w14:paraId="211E8927" w14:textId="77777777" w:rsidR="00845D5A" w:rsidRPr="00A00B6B" w:rsidRDefault="00845D5A" w:rsidP="00FE6B0B">
      <w:pPr>
        <w:spacing w:after="120"/>
        <w:jc w:val="both"/>
        <w:rPr>
          <w:rFonts w:ascii="Arial" w:hAnsi="Arial" w:cs="Arial"/>
          <w:sz w:val="24"/>
          <w:szCs w:val="24"/>
        </w:rPr>
      </w:pPr>
    </w:p>
    <w:p w14:paraId="1C1473F3" w14:textId="209F3D8D" w:rsidR="00FE6B0B" w:rsidRPr="00A00B6B" w:rsidRDefault="009A161B" w:rsidP="00FE72E4">
      <w:pPr>
        <w:pStyle w:val="Corpotesto"/>
      </w:pPr>
      <w:r>
        <w:t xml:space="preserve">Seconda riflessione </w:t>
      </w:r>
    </w:p>
    <w:p w14:paraId="565F3C94"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I Proverbi di Israele si fondano non su una visione immanentistica della vita, bensì su una visione soprannaturale di essa. Possiamo affermare che essi sono l’esplicitazione del primo comando che Dio diede all’uomo, che troviamo nel Secondo Capitolo della Genesi. Anzi in esso vi sono due comandi, tutti e due essenziali.</w:t>
      </w:r>
    </w:p>
    <w:p w14:paraId="1EA3EE82"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201A48E"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Poi il Signore Dio piantò un giardino in Eden, a oriente, e vi collocò l’uomo che aveva plasmato. Il Signore Dio fece germogliare dal suolo ogni sorta di alberi graditi alla vista e buoni da mangiare, e l’albero </w:t>
      </w:r>
      <w:r w:rsidRPr="00A00B6B">
        <w:rPr>
          <w:rFonts w:ascii="Arial" w:hAnsi="Arial" w:cs="Arial"/>
          <w:i/>
          <w:iCs/>
          <w:sz w:val="24"/>
          <w:szCs w:val="24"/>
        </w:rPr>
        <w:lastRenderedPageBreak/>
        <w:t>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4129F52"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Il Signore Dio prese l’uomo e lo pose nel giardino di Eden, perché lo coltivasse e lo custodisse.</w:t>
      </w:r>
    </w:p>
    <w:p w14:paraId="3976EE6C"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22A572B6"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402E82EA"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«Questa volta è osso dalle mie ossa, carne dalla mia carne. La si chiamerà donna, perché dall’uomo è stata tolta».</w:t>
      </w:r>
    </w:p>
    <w:p w14:paraId="536119D5"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Per questo l’uomo lascerà suo padre e sua madre e si unirà a sua moglie, e i due saranno un’unica carne.</w:t>
      </w:r>
    </w:p>
    <w:p w14:paraId="4F28DD84"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Ora tutti e due erano nudi, l’uomo e sua moglie, e non provavano vergogna (Gen 2,4-25). </w:t>
      </w:r>
    </w:p>
    <w:p w14:paraId="01E56E09" w14:textId="670AE078"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Il comando di Dio è legge di vita. Se l’uomo lo trasgredisce entra in un processo di morte irreversibile. Non si riconosce più. Non è l’uomo di prima. In questo processo irreversibile di morte trascina la famiglia, la società, la terra, l’intero creato.</w:t>
      </w:r>
      <w:r w:rsidR="00303120" w:rsidRPr="00A00B6B">
        <w:rPr>
          <w:rFonts w:ascii="Arial" w:hAnsi="Arial" w:cs="Arial"/>
          <w:sz w:val="24"/>
          <w:szCs w:val="24"/>
        </w:rPr>
        <w:t xml:space="preserve"> </w:t>
      </w:r>
      <w:r w:rsidRPr="00A00B6B">
        <w:rPr>
          <w:rFonts w:ascii="Arial" w:hAnsi="Arial" w:cs="Arial"/>
          <w:sz w:val="24"/>
          <w:szCs w:val="24"/>
        </w:rPr>
        <w:t>Questo è possibile comprenderlo leggendo il terzo Capitolo della Genesi.</w:t>
      </w:r>
    </w:p>
    <w:p w14:paraId="59BB07B0"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w:t>
      </w:r>
      <w:r w:rsidRPr="00A00B6B">
        <w:rPr>
          <w:rFonts w:ascii="Arial" w:hAnsi="Arial" w:cs="Arial"/>
          <w:i/>
          <w:iCs/>
          <w:sz w:val="24"/>
          <w:szCs w:val="24"/>
        </w:rPr>
        <w:lastRenderedPageBreak/>
        <w:t>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722E286"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0591BA1"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Allora il Signore Dio disse al serpente:</w:t>
      </w:r>
    </w:p>
    <w:p w14:paraId="4585A729"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36AA829"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Alla donna disse:</w:t>
      </w:r>
    </w:p>
    <w:p w14:paraId="1DC205B0"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«Moltiplicherò i tuoi dolori e le tue gravidanze, con dolore partorirai figli. Verso tuo marito sarà il tuo istinto, ed egli ti dominerà».</w:t>
      </w:r>
    </w:p>
    <w:p w14:paraId="3760EDC8"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All’uomo disse: «Poiché hai ascoltato la voce di tua moglie e hai mangiato dell’albero di cui ti avevo comandato: “Non devi mangiarne”,</w:t>
      </w:r>
    </w:p>
    <w:p w14:paraId="1C8ED804"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F01DA6F"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L’uomo chiamò sua moglie Eva, perché ella fu la madre di tutti i viventi.</w:t>
      </w:r>
    </w:p>
    <w:p w14:paraId="7525AB03"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Il Signore Dio fece all’uomo e a sua moglie tuniche di pelli e li vestì.</w:t>
      </w:r>
    </w:p>
    <w:p w14:paraId="411E985D" w14:textId="77777777"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DC7EE71"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Il principio soprannaturale nascosto in ogni Proverbio dice che la via del bene conduce alla vita, la via del male conduce alla morte.</w:t>
      </w:r>
    </w:p>
    <w:p w14:paraId="0A1349E8"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lastRenderedPageBreak/>
        <w:t xml:space="preserve">La via della sapienza conduce alla vita allo stesso modo che un albero buono produce frutti buoni. Così naturalmente la via della stoltezza, che è il contrario della via della sapienza, conduce alla morte. Non vi è alcun bisogno di sanzione esterna. È nella natura delle cose. Senza sapienza l’uomo è come un ramo tagliato dal suo tronco. Appena lo si taglia è ancora verde. Dopo qualche giorno tutto appassisce. Dopo una settimana le foglie sono secche e accartocciate. </w:t>
      </w:r>
    </w:p>
    <w:p w14:paraId="26EA0FD2" w14:textId="1AEC5190"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Questa verità va gridata. Si rifletta oggi per un istante alla morte sociale provocata dal divorzio e da altri peccati che l’uomo commette. Non c’è alcuna necessità di un intervento sanzionatorio da parte di Dio. Il ramo si taglia da Lui, secca. Muore.</w:t>
      </w:r>
      <w:r w:rsidR="00303120" w:rsidRPr="00A00B6B">
        <w:rPr>
          <w:rFonts w:ascii="Arial" w:hAnsi="Arial" w:cs="Arial"/>
          <w:sz w:val="24"/>
          <w:szCs w:val="24"/>
        </w:rPr>
        <w:t xml:space="preserve"> </w:t>
      </w:r>
      <w:r w:rsidRPr="00A00B6B">
        <w:rPr>
          <w:rFonts w:ascii="Arial" w:hAnsi="Arial" w:cs="Arial"/>
          <w:sz w:val="24"/>
          <w:szCs w:val="24"/>
        </w:rPr>
        <w:t xml:space="preserve">Senza questa verità diviene inutile leggere i Proverbi. Se qualcuno pensa che si tratti di una sapienza umana, di una modalità di fare o non fare questa o quell’altra cosa, è profondamente in errore. Non è questo il loro principio. Se l’uomo non si lascia guidare dalla Sapienza per lui è la morte. Non vi è futuro. Non vi è speranza. È nella morte. Togliere allora un giovane dalla stoltezza è toglierlo dalla via di morte nella quale cammina. Ed è questo il vero ammaestramento, il vero insegnamento. </w:t>
      </w:r>
    </w:p>
    <w:p w14:paraId="15340E15" w14:textId="33781A93"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Ma chi insegna la via del bene e di conseguenza la via della vita? Solo la Saggezza. La saggezza non opera questo in modo diretto, potrebbe, ma di solito non lo fa. Essa si serve di persone sagge, esperte, navigate che si sono formate alla sua scuola.</w:t>
      </w:r>
      <w:r w:rsidR="00303120" w:rsidRPr="00A00B6B">
        <w:rPr>
          <w:rFonts w:ascii="Arial" w:hAnsi="Arial" w:cs="Arial"/>
          <w:sz w:val="24"/>
          <w:szCs w:val="24"/>
        </w:rPr>
        <w:t xml:space="preserve"> </w:t>
      </w:r>
      <w:r w:rsidRPr="00A00B6B">
        <w:rPr>
          <w:rFonts w:ascii="Arial" w:hAnsi="Arial" w:cs="Arial"/>
          <w:sz w:val="24"/>
          <w:szCs w:val="24"/>
        </w:rPr>
        <w:t xml:space="preserve">Chi deve essere il primo saggio per il giovane inesperto, naturalmente insipiente, costituzionalmente ancora stolto perché non conosce ancora il bene e il male in tutte le loro possibili sfaccettature e sfumature? </w:t>
      </w:r>
    </w:p>
    <w:p w14:paraId="543182F5" w14:textId="1DB1EE31"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Il primo saggio è il padre. È Lui che prima di ogni cosa deve essere ricolmo di saggezza e poi si deve piegare sul figlio con molta pazienza per indicargli la via della vita dinanzi ad ogni strada di male che potrebbe aprirsi dinanzi ai suoi occhi.</w:t>
      </w:r>
      <w:r w:rsidR="00303120" w:rsidRPr="00A00B6B">
        <w:rPr>
          <w:rFonts w:ascii="Arial" w:hAnsi="Arial" w:cs="Arial"/>
          <w:sz w:val="24"/>
          <w:szCs w:val="24"/>
        </w:rPr>
        <w:t xml:space="preserve"> </w:t>
      </w:r>
      <w:r w:rsidRPr="00A00B6B">
        <w:rPr>
          <w:rFonts w:ascii="Arial" w:hAnsi="Arial" w:cs="Arial"/>
          <w:sz w:val="24"/>
          <w:szCs w:val="24"/>
        </w:rPr>
        <w:t>Se il padre non è saggio o delega ad altri l’apprendimento della saggezza, per il figlio non vi sono speranze di vita. Lui si incamminerà per i sentieri della morte che sempre si aprono sulla sua strada. E i sentieri della morte sono tanti, molteplici. Dietro ogni angolo se ne trova uno ben nascosto e mimetizzato.</w:t>
      </w:r>
    </w:p>
    <w:p w14:paraId="7E6A467F" w14:textId="2B1AAA94"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Ma la Sapienza non serve solo ad evitare il male, la morte. Serve anche per farci percorrere la via del migliore bene possibile per noi. Vi sono molte strade che pur essendo un bene per altri non sono un bene per noi, non sono il nostro bene, oppure c’è ancora un bene più grande che potremmo realizzare.</w:t>
      </w:r>
      <w:r w:rsidR="00303120" w:rsidRPr="00A00B6B">
        <w:rPr>
          <w:rFonts w:ascii="Arial" w:hAnsi="Arial" w:cs="Arial"/>
          <w:sz w:val="24"/>
          <w:szCs w:val="24"/>
        </w:rPr>
        <w:t xml:space="preserve"> </w:t>
      </w:r>
      <w:r w:rsidRPr="00A00B6B">
        <w:rPr>
          <w:rFonts w:ascii="Arial" w:hAnsi="Arial" w:cs="Arial"/>
          <w:sz w:val="24"/>
          <w:szCs w:val="24"/>
        </w:rPr>
        <w:t>Chi invoca perennemente da Dio la Sapienza, da Lui la ottiene, e sempre si incamminerà su ciò che è il meglio per lui. Senza la sapienza la vita rischia o di immergersi nel male e lì restare impantanata per sempre, oppure di dare uno mentre potrebbe dare mille. Senza una Sapienza attuale chiesta a Dio il rischio è assai reale.</w:t>
      </w:r>
    </w:p>
    <w:p w14:paraId="4E1F82A0" w14:textId="0DF91A63"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Per camminare con la Sapienza occorre però una grandissima virtù: l’umiltà?</w:t>
      </w:r>
      <w:r w:rsidR="00D62C90" w:rsidRPr="00A00B6B">
        <w:rPr>
          <w:rFonts w:ascii="Arial" w:hAnsi="Arial" w:cs="Arial"/>
          <w:sz w:val="24"/>
          <w:szCs w:val="24"/>
        </w:rPr>
        <w:t xml:space="preserve"> </w:t>
      </w:r>
      <w:r w:rsidRPr="00A00B6B">
        <w:rPr>
          <w:rFonts w:ascii="Arial" w:hAnsi="Arial" w:cs="Arial"/>
          <w:sz w:val="24"/>
          <w:szCs w:val="24"/>
        </w:rPr>
        <w:t>Dell’umiltà spesso si parla male, anzi quasi sempre si dona di essa una connotazione morale e non teologica. Cosa è allora l’umiltà? Essa nella sua verità teologica consiste nell’accettare la propria natura che è natura creata da Dio. Questa è una parte dell’umiltà. La seconda parte è di accettare una natura che sempre dovrà essere fatta, creata, modellata, impostata, formattata dal Signore.</w:t>
      </w:r>
    </w:p>
    <w:p w14:paraId="09EE6820" w14:textId="041A565C"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Non è l’uomo che fa se stesso. È Dio che lo fa, che lo vuole fare, che decide come farlo, che gli indica le vie perché lui si possa realizzare. L’umiltà è eterna dipendenza di creazione dell’uomo da parte del suo Signore. La superbia è il </w:t>
      </w:r>
      <w:r w:rsidRPr="00A00B6B">
        <w:rPr>
          <w:rFonts w:ascii="Arial" w:hAnsi="Arial" w:cs="Arial"/>
          <w:sz w:val="24"/>
          <w:szCs w:val="24"/>
        </w:rPr>
        <w:lastRenderedPageBreak/>
        <w:t>contrario dell’umiltà. La superbia teologica è l’appropriarsi della vita e porla interamente nelle proprie mani.</w:t>
      </w:r>
      <w:r w:rsidR="00303120" w:rsidRPr="00A00B6B">
        <w:rPr>
          <w:rFonts w:ascii="Arial" w:hAnsi="Arial" w:cs="Arial"/>
          <w:sz w:val="24"/>
          <w:szCs w:val="24"/>
        </w:rPr>
        <w:t xml:space="preserve"> </w:t>
      </w:r>
      <w:r w:rsidRPr="00A00B6B">
        <w:rPr>
          <w:rFonts w:ascii="Arial" w:hAnsi="Arial" w:cs="Arial"/>
          <w:sz w:val="24"/>
          <w:szCs w:val="24"/>
        </w:rPr>
        <w:t>Non si è umili una volta per sempre. Ogni istante dobbiamo chiedere al Signore che sia Lui a farci. Chi è allora il saggio? È il padre attraverso il quale il Signore Dio con la sua sapienza insegna al figlio come lasciarsi fare ogni istante da Lui.</w:t>
      </w:r>
    </w:p>
    <w:p w14:paraId="39AA1B93" w14:textId="3302F101"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Se il giovane non si lascia fare dalla Sapienza rimane prima di tutto un aborto umano. Uno che è stato impastato ma non completato nella sua opera. In più si incammina verso la sua stessa morte, perché è un aborto che sta esalando l’ultimo respiro.</w:t>
      </w:r>
      <w:r w:rsidR="00303120" w:rsidRPr="00A00B6B">
        <w:rPr>
          <w:rFonts w:ascii="Arial" w:hAnsi="Arial" w:cs="Arial"/>
          <w:sz w:val="24"/>
          <w:szCs w:val="24"/>
        </w:rPr>
        <w:t xml:space="preserve"> </w:t>
      </w:r>
      <w:r w:rsidRPr="00A00B6B">
        <w:rPr>
          <w:rFonts w:ascii="Arial" w:hAnsi="Arial" w:cs="Arial"/>
          <w:sz w:val="24"/>
          <w:szCs w:val="24"/>
        </w:rPr>
        <w:t>Il percorso dalla stoltezza alla sapienza è sempre catartico, di purificazione, avviene nella sofferenza. L’uomo deve lasciare di essere un aborto per riprendere in mano la sua vita per porla tutta nelle mani del suo Dio e Signore. Questa catarsi è ininterrotta, perché ogni giorno deve morire in noi l’uomo stolto per far nascere l’uomo saggio.</w:t>
      </w:r>
      <w:r w:rsidR="00303120" w:rsidRPr="00A00B6B">
        <w:rPr>
          <w:rFonts w:ascii="Arial" w:hAnsi="Arial" w:cs="Arial"/>
          <w:sz w:val="24"/>
          <w:szCs w:val="24"/>
        </w:rPr>
        <w:t xml:space="preserve"> </w:t>
      </w:r>
      <w:r w:rsidRPr="00A00B6B">
        <w:rPr>
          <w:rFonts w:ascii="Arial" w:hAnsi="Arial" w:cs="Arial"/>
          <w:sz w:val="24"/>
          <w:szCs w:val="24"/>
        </w:rPr>
        <w:t>Questa catarsi Davide la canta nel suo Salmo di pentimento. In questo suo canto di vera purificazione, Davide chiede di più che la Sapienza. Chiede al Signore che gli crei un cuore nuovo. Chiede che lo liberi dalla vecchia natura e gliene dia una tutta nuova, uscita purissima dalle sue mani. Davide chiede di essere rifatto da Dio.</w:t>
      </w:r>
    </w:p>
    <w:p w14:paraId="4DF0A30E" w14:textId="4FB22171"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Al maestro del coro. Salmo. Di Davide.</w:t>
      </w:r>
      <w:r w:rsidR="00D62C90" w:rsidRPr="00A00B6B">
        <w:rPr>
          <w:rFonts w:ascii="Arial" w:hAnsi="Arial" w:cs="Arial"/>
          <w:i/>
          <w:iCs/>
          <w:sz w:val="24"/>
          <w:szCs w:val="24"/>
        </w:rPr>
        <w:t xml:space="preserve"> </w:t>
      </w:r>
      <w:r w:rsidRPr="00A00B6B">
        <w:rPr>
          <w:rFonts w:ascii="Arial" w:hAnsi="Arial" w:cs="Arial"/>
          <w:i/>
          <w:iCs/>
          <w:sz w:val="24"/>
          <w:szCs w:val="24"/>
        </w:rPr>
        <w:t>Quando il profeta Natan andò da lui, che era andato con Betsabea.</w:t>
      </w:r>
    </w:p>
    <w:p w14:paraId="23AC22F5" w14:textId="13378108"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r w:rsidR="00D62C90" w:rsidRPr="00A00B6B">
        <w:rPr>
          <w:rFonts w:ascii="Arial" w:hAnsi="Arial" w:cs="Arial"/>
          <w:i/>
          <w:iCs/>
          <w:sz w:val="24"/>
          <w:szCs w:val="24"/>
        </w:rPr>
        <w:t xml:space="preserve"> </w:t>
      </w:r>
      <w:r w:rsidRPr="00A00B6B">
        <w:rPr>
          <w:rFonts w:ascii="Arial" w:hAnsi="Arial" w:cs="Arial"/>
          <w:i/>
          <w:iCs/>
          <w:sz w:val="24"/>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1DC5E6CD" w14:textId="60E66231" w:rsidR="00FE6B0B" w:rsidRPr="00A00B6B" w:rsidRDefault="00FE6B0B" w:rsidP="00845D5A">
      <w:pPr>
        <w:spacing w:after="120"/>
        <w:ind w:left="567" w:right="567"/>
        <w:jc w:val="both"/>
        <w:rPr>
          <w:rFonts w:ascii="Arial" w:hAnsi="Arial" w:cs="Arial"/>
          <w:i/>
          <w:iCs/>
          <w:sz w:val="24"/>
          <w:szCs w:val="24"/>
        </w:rPr>
      </w:pPr>
      <w:r w:rsidRPr="00A00B6B">
        <w:rPr>
          <w:rFonts w:ascii="Arial" w:hAnsi="Arial" w:cs="Arial"/>
          <w:i/>
          <w:iCs/>
          <w:sz w:val="24"/>
          <w:szCs w:val="24"/>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w:t>
      </w:r>
      <w:r w:rsidR="00303120" w:rsidRPr="00A00B6B">
        <w:rPr>
          <w:rFonts w:ascii="Arial" w:hAnsi="Arial" w:cs="Arial"/>
          <w:i/>
          <w:iCs/>
          <w:sz w:val="24"/>
          <w:szCs w:val="24"/>
        </w:rPr>
        <w:t xml:space="preserve"> </w:t>
      </w:r>
      <w:r w:rsidRPr="00A00B6B">
        <w:rPr>
          <w:rFonts w:ascii="Arial" w:hAnsi="Arial" w:cs="Arial"/>
          <w:i/>
          <w:iCs/>
          <w:sz w:val="24"/>
          <w:szCs w:val="24"/>
        </w:rPr>
        <w:t>51 (50) 1-21).</w:t>
      </w:r>
    </w:p>
    <w:p w14:paraId="4C33F920"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A questo serve la sapienza: ad evitare il dolore indicibile dell’anima e dello spirito assieme all’altro del corpo quando si precipita nella stoltezza e poi si deve ritornare nella saggezza. Per operare questo passaggio catartico dalla morte alla vita costò il dolore di Dio, costò la Crocifissione del suo Divin Figlio.</w:t>
      </w:r>
    </w:p>
    <w:p w14:paraId="00E91260"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lastRenderedPageBreak/>
        <w:t xml:space="preserve">Oggi l’uomo è stolto. Ha deciso di non lasciarsi fare dal suo Dio e Signore. Ha deciso di farsi da sé costruendo le sue nuove Torri di Babele dai molteplici e anche suggestivi nomi. Nella sua stoltezza ha pensato che abolendo anche la sua Legge per l’uomo nascesse un vero paradiso sulla terra. Queste non sono le profezie di Dio. Sono le profezie di Satana. Il risultato è evidente: una morte generalizzata anche fisica e non solo spirituale, dal momento che sempre la morte dello spirito genera la morte del corpo. Questa catastrofe è dovuta anche ai molti maestri di sapienza che si sono trasformati in maestri di stoltezza. Il Libro dei Proverbi ci ammonisce: </w:t>
      </w:r>
    </w:p>
    <w:p w14:paraId="0872A6E0" w14:textId="6B47D151" w:rsidR="00FE6B0B" w:rsidRPr="00A00B6B" w:rsidRDefault="00FE6B0B" w:rsidP="00303120">
      <w:pPr>
        <w:spacing w:after="120"/>
        <w:ind w:left="567" w:right="567"/>
        <w:jc w:val="both"/>
        <w:rPr>
          <w:rFonts w:ascii="Arial" w:hAnsi="Arial" w:cs="Arial"/>
          <w:i/>
          <w:iCs/>
          <w:sz w:val="24"/>
          <w:szCs w:val="24"/>
        </w:rPr>
      </w:pPr>
      <w:r w:rsidRPr="00A00B6B">
        <w:rPr>
          <w:rFonts w:ascii="Arial" w:hAnsi="Arial" w:cs="Arial"/>
          <w:i/>
          <w:iCs/>
          <w:sz w:val="24"/>
          <w:szCs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w:t>
      </w:r>
      <w:r w:rsidR="00616B92" w:rsidRPr="00A00B6B">
        <w:rPr>
          <w:rFonts w:ascii="Arial" w:hAnsi="Arial" w:cs="Arial"/>
          <w:i/>
          <w:iCs/>
          <w:sz w:val="24"/>
          <w:szCs w:val="24"/>
        </w:rPr>
        <w:t>perversi, da</w:t>
      </w:r>
      <w:r w:rsidRPr="00A00B6B">
        <w:rPr>
          <w:rFonts w:ascii="Arial" w:hAnsi="Arial" w:cs="Arial"/>
          <w:i/>
          <w:iCs/>
          <w:sz w:val="24"/>
          <w:szCs w:val="24"/>
        </w:rPr>
        <w:t xml:space="preserve"> coloro che abbandonano i retti sentieri per camminare nelle vie delle tenebre, che godono nel fare il male e gioiscono dei loro propositi perversi, i cui sentieri sono tortuosi e le cui strade sono distorte (Pr 2,1-15). </w:t>
      </w:r>
    </w:p>
    <w:p w14:paraId="2C8F1D9C" w14:textId="3C346AC6" w:rsidR="00FE6B0B" w:rsidRPr="00A00B6B" w:rsidRDefault="00FE6B0B" w:rsidP="00845D5A">
      <w:pPr>
        <w:spacing w:after="120"/>
        <w:jc w:val="both"/>
        <w:rPr>
          <w:rFonts w:ascii="Arial" w:hAnsi="Arial" w:cs="Arial"/>
          <w:sz w:val="24"/>
          <w:szCs w:val="24"/>
        </w:rPr>
      </w:pPr>
      <w:r w:rsidRPr="00A00B6B">
        <w:rPr>
          <w:rFonts w:ascii="Arial" w:hAnsi="Arial" w:cs="Arial"/>
          <w:sz w:val="24"/>
          <w:szCs w:val="24"/>
        </w:rPr>
        <w:t>La Vergine Maria, Madre della Sapienza Eterna, ci aiuti a camminare nella sapienza, suscitando per noi uomini saggi e giusti che ce ne indicano la via.</w:t>
      </w:r>
      <w:r w:rsidR="00303120" w:rsidRPr="00A00B6B">
        <w:rPr>
          <w:rFonts w:ascii="Arial" w:hAnsi="Arial" w:cs="Arial"/>
          <w:sz w:val="24"/>
          <w:szCs w:val="24"/>
        </w:rPr>
        <w:t xml:space="preserve"> </w:t>
      </w:r>
      <w:r w:rsidRPr="00A00B6B">
        <w:rPr>
          <w:rFonts w:ascii="Arial" w:hAnsi="Arial" w:cs="Arial"/>
          <w:sz w:val="24"/>
          <w:szCs w:val="24"/>
        </w:rPr>
        <w:t xml:space="preserve">Angeli e Santi veglino sul nostro cammino perché mai si trascini sulla via della </w:t>
      </w:r>
      <w:bookmarkStart w:id="5" w:name="_Hlk189674356"/>
      <w:r w:rsidRPr="00A00B6B">
        <w:rPr>
          <w:rFonts w:ascii="Arial" w:hAnsi="Arial" w:cs="Arial"/>
          <w:sz w:val="24"/>
          <w:szCs w:val="24"/>
        </w:rPr>
        <w:t>stoltezza e dell’insipienza.</w:t>
      </w:r>
    </w:p>
    <w:p w14:paraId="2810B330" w14:textId="77777777" w:rsidR="00303120" w:rsidRPr="00A00B6B" w:rsidRDefault="00303120" w:rsidP="00845D5A">
      <w:pPr>
        <w:spacing w:after="120"/>
        <w:jc w:val="both"/>
        <w:rPr>
          <w:rFonts w:ascii="Arial" w:hAnsi="Arial" w:cs="Arial"/>
          <w:sz w:val="24"/>
          <w:szCs w:val="24"/>
        </w:rPr>
      </w:pPr>
    </w:p>
    <w:p w14:paraId="4C3F87BB" w14:textId="3596E7EE" w:rsidR="00303120" w:rsidRPr="00A00B6B" w:rsidRDefault="00303120" w:rsidP="001E2219">
      <w:pPr>
        <w:pStyle w:val="Titolo3"/>
      </w:pPr>
      <w:bookmarkStart w:id="6" w:name="_Toc193205017"/>
      <w:bookmarkEnd w:id="5"/>
      <w:r w:rsidRPr="00A00B6B">
        <w:t>PROVERBI I</w:t>
      </w:r>
      <w:bookmarkEnd w:id="6"/>
    </w:p>
    <w:p w14:paraId="01DF5814" w14:textId="1B67FFE7" w:rsidR="00303120" w:rsidRPr="00A00B6B" w:rsidRDefault="00303120" w:rsidP="00303120">
      <w:pPr>
        <w:spacing w:after="120"/>
        <w:ind w:left="567" w:right="567"/>
        <w:jc w:val="both"/>
        <w:rPr>
          <w:rFonts w:ascii="Arial" w:hAnsi="Arial" w:cs="Arial"/>
          <w:i/>
          <w:iCs/>
          <w:sz w:val="24"/>
          <w:szCs w:val="24"/>
        </w:rPr>
      </w:pPr>
      <w:r w:rsidRPr="00A00B6B">
        <w:rPr>
          <w:rFonts w:ascii="Arial" w:hAnsi="Arial" w:cs="Arial"/>
          <w:i/>
          <w:iCs/>
          <w:sz w:val="24"/>
          <w:szCs w:val="24"/>
        </w:rPr>
        <w:t>Proverbi di Salomone, figlio di Davide, re d’Israele, per conoscere la sapienza e l’istruzione, per capire i detti intelligenti, per acquistare una saggia educazione, equità, giustizia e rettitudine, per rendere accorti gli inesperti e dare ai giovani</w:t>
      </w:r>
      <w:r w:rsidR="00582779" w:rsidRPr="00A00B6B">
        <w:rPr>
          <w:rFonts w:ascii="Arial" w:hAnsi="Arial" w:cs="Arial"/>
          <w:i/>
          <w:iCs/>
          <w:sz w:val="24"/>
          <w:szCs w:val="24"/>
        </w:rPr>
        <w:t>. C</w:t>
      </w:r>
      <w:r w:rsidRPr="00A00B6B">
        <w:rPr>
          <w:rFonts w:ascii="Arial" w:hAnsi="Arial" w:cs="Arial"/>
          <w:i/>
          <w:iCs/>
          <w:sz w:val="24"/>
          <w:szCs w:val="24"/>
        </w:rPr>
        <w:t>onoscenza</w:t>
      </w:r>
      <w:r w:rsidR="00582779" w:rsidRPr="00A00B6B">
        <w:rPr>
          <w:rFonts w:ascii="Arial" w:hAnsi="Arial" w:cs="Arial"/>
          <w:i/>
          <w:iCs/>
          <w:sz w:val="24"/>
          <w:szCs w:val="24"/>
        </w:rPr>
        <w:t xml:space="preserve"> </w:t>
      </w:r>
      <w:r w:rsidRPr="00A00B6B">
        <w:rPr>
          <w:rFonts w:ascii="Arial" w:hAnsi="Arial" w:cs="Arial"/>
          <w:i/>
          <w:iCs/>
          <w:sz w:val="24"/>
          <w:szCs w:val="24"/>
        </w:rPr>
        <w:t>e riflessione. Il saggio ascolti e accrescerà il sapere, e chi è avveduto acquisterà destrezza, per comprendere proverbi e allegorie, le massime dei saggi e i loro enigmi. Il timore del Signore è principio della scienza; gli stolti disprezzano la sapienza e l’istruzione.</w:t>
      </w:r>
    </w:p>
    <w:p w14:paraId="1B74C961" w14:textId="5E776D13" w:rsidR="00303120" w:rsidRPr="00A00B6B" w:rsidRDefault="00303120" w:rsidP="00303120">
      <w:pPr>
        <w:spacing w:after="120"/>
        <w:ind w:left="567" w:right="567"/>
        <w:jc w:val="both"/>
        <w:rPr>
          <w:rFonts w:ascii="Arial" w:hAnsi="Arial" w:cs="Arial"/>
          <w:i/>
          <w:iCs/>
          <w:sz w:val="24"/>
          <w:szCs w:val="24"/>
        </w:rPr>
      </w:pPr>
      <w:r w:rsidRPr="00A00B6B">
        <w:rPr>
          <w:rFonts w:ascii="Arial" w:hAnsi="Arial" w:cs="Arial"/>
          <w:i/>
          <w:iCs/>
          <w:sz w:val="24"/>
          <w:szCs w:val="24"/>
        </w:rPr>
        <w:t xml:space="preserve">Ascolta, figlio mio, l’istruzione di tuo padre e non disprezzare l’insegnamento di tua madre, perché saranno corona graziosa sul tuo capo e monili per il tuo collo. Figlio mio, se i malvagi ti vogliono sedurre, tu non acconsentire! Se ti dicono: «Vieni con noi, complottiamo per spargere sangue, insidiamo senza motivo l’innocente, inghiottiamoli vivi come fa il regno dei morti, interi, come </w:t>
      </w:r>
      <w:r w:rsidRPr="00A00B6B">
        <w:rPr>
          <w:rFonts w:ascii="Arial" w:hAnsi="Arial" w:cs="Arial"/>
          <w:i/>
          <w:iCs/>
          <w:sz w:val="24"/>
          <w:szCs w:val="24"/>
        </w:rPr>
        <w:lastRenderedPageBreak/>
        <w:t>coloro che scendono nella fossa; troveremo ogni specie di beni preziosi, riempiremo di bottino le nostre case, tu tirerai a sorte la tua parte insieme con noi, una sola borsa avremo in comune», figlio mio, non andare per la loro strada, tieniti lontano dai loro sentieri!</w:t>
      </w:r>
    </w:p>
    <w:p w14:paraId="1D05CE32" w14:textId="3390FF30" w:rsidR="00303120" w:rsidRPr="00A00B6B" w:rsidRDefault="00303120" w:rsidP="00303120">
      <w:pPr>
        <w:spacing w:after="120"/>
        <w:ind w:left="567" w:right="567"/>
        <w:jc w:val="both"/>
        <w:rPr>
          <w:rFonts w:ascii="Arial" w:hAnsi="Arial" w:cs="Arial"/>
          <w:i/>
          <w:iCs/>
          <w:sz w:val="24"/>
          <w:szCs w:val="24"/>
        </w:rPr>
      </w:pPr>
      <w:r w:rsidRPr="00A00B6B">
        <w:rPr>
          <w:rFonts w:ascii="Arial" w:hAnsi="Arial" w:cs="Arial"/>
          <w:i/>
          <w:iCs/>
          <w:sz w:val="24"/>
          <w:szCs w:val="24"/>
        </w:rPr>
        <w:t>I loro passi infatti corrono verso il male e si affrettano a spargere sangue. Invano si tende la rete sotto gli occhi di ogni sorta di uccelli.</w:t>
      </w:r>
      <w:r w:rsidR="00582779" w:rsidRPr="00A00B6B">
        <w:rPr>
          <w:rFonts w:ascii="Arial" w:hAnsi="Arial" w:cs="Arial"/>
          <w:i/>
          <w:iCs/>
          <w:sz w:val="24"/>
          <w:szCs w:val="24"/>
        </w:rPr>
        <w:t xml:space="preserve"> </w:t>
      </w:r>
      <w:r w:rsidRPr="00A00B6B">
        <w:rPr>
          <w:rFonts w:ascii="Arial" w:hAnsi="Arial" w:cs="Arial"/>
          <w:i/>
          <w:iCs/>
          <w:sz w:val="24"/>
          <w:szCs w:val="24"/>
        </w:rPr>
        <w:t>Ma costoro complottano contro il proprio sangue,</w:t>
      </w:r>
      <w:r w:rsidR="00582779" w:rsidRPr="00A00B6B">
        <w:rPr>
          <w:rFonts w:ascii="Arial" w:hAnsi="Arial" w:cs="Arial"/>
          <w:i/>
          <w:iCs/>
          <w:sz w:val="24"/>
          <w:szCs w:val="24"/>
        </w:rPr>
        <w:t xml:space="preserve"> </w:t>
      </w:r>
      <w:r w:rsidRPr="00A00B6B">
        <w:rPr>
          <w:rFonts w:ascii="Arial" w:hAnsi="Arial" w:cs="Arial"/>
          <w:i/>
          <w:iCs/>
          <w:sz w:val="24"/>
          <w:szCs w:val="24"/>
        </w:rPr>
        <w:t>pongono agguati contro se stessi.</w:t>
      </w:r>
      <w:r w:rsidR="00582779" w:rsidRPr="00A00B6B">
        <w:rPr>
          <w:rFonts w:ascii="Arial" w:hAnsi="Arial" w:cs="Arial"/>
          <w:i/>
          <w:iCs/>
          <w:sz w:val="24"/>
          <w:szCs w:val="24"/>
        </w:rPr>
        <w:t xml:space="preserve"> </w:t>
      </w:r>
      <w:r w:rsidRPr="00A00B6B">
        <w:rPr>
          <w:rFonts w:ascii="Arial" w:hAnsi="Arial" w:cs="Arial"/>
          <w:i/>
          <w:iCs/>
          <w:sz w:val="24"/>
          <w:szCs w:val="24"/>
        </w:rPr>
        <w:t>Tale è la fine di chi è avido di guadagno;</w:t>
      </w:r>
      <w:r w:rsidR="00582779" w:rsidRPr="00A00B6B">
        <w:rPr>
          <w:rFonts w:ascii="Arial" w:hAnsi="Arial" w:cs="Arial"/>
          <w:i/>
          <w:iCs/>
          <w:sz w:val="24"/>
          <w:szCs w:val="24"/>
        </w:rPr>
        <w:t xml:space="preserve"> </w:t>
      </w:r>
      <w:r w:rsidRPr="00A00B6B">
        <w:rPr>
          <w:rFonts w:ascii="Arial" w:hAnsi="Arial" w:cs="Arial"/>
          <w:i/>
          <w:iCs/>
          <w:sz w:val="24"/>
          <w:szCs w:val="24"/>
        </w:rPr>
        <w:t>la cupidigia toglie di mezzo colui che ne è dominato.</w:t>
      </w:r>
      <w:r w:rsidR="00582779" w:rsidRPr="00A00B6B">
        <w:rPr>
          <w:rFonts w:ascii="Arial" w:hAnsi="Arial" w:cs="Arial"/>
          <w:i/>
          <w:iCs/>
          <w:sz w:val="24"/>
          <w:szCs w:val="24"/>
        </w:rPr>
        <w:t xml:space="preserve"> </w:t>
      </w:r>
    </w:p>
    <w:p w14:paraId="524BC526" w14:textId="71D064E7" w:rsidR="00303120" w:rsidRPr="00A00B6B" w:rsidRDefault="00303120" w:rsidP="00303120">
      <w:pPr>
        <w:spacing w:after="120"/>
        <w:ind w:left="567" w:right="567"/>
        <w:jc w:val="both"/>
        <w:rPr>
          <w:rFonts w:ascii="Arial" w:hAnsi="Arial" w:cs="Arial"/>
          <w:i/>
          <w:iCs/>
          <w:sz w:val="24"/>
          <w:szCs w:val="24"/>
        </w:rPr>
      </w:pPr>
      <w:r w:rsidRPr="00A00B6B">
        <w:rPr>
          <w:rFonts w:ascii="Arial" w:hAnsi="Arial" w:cs="Arial"/>
          <w:i/>
          <w:iCs/>
          <w:sz w:val="24"/>
          <w:szCs w:val="24"/>
        </w:rPr>
        <w:t>La sapienza grida per le strade,</w:t>
      </w:r>
      <w:r w:rsidR="00582779" w:rsidRPr="00A00B6B">
        <w:rPr>
          <w:rFonts w:ascii="Arial" w:hAnsi="Arial" w:cs="Arial"/>
          <w:i/>
          <w:iCs/>
          <w:sz w:val="24"/>
          <w:szCs w:val="24"/>
        </w:rPr>
        <w:t xml:space="preserve"> </w:t>
      </w:r>
      <w:r w:rsidRPr="00A00B6B">
        <w:rPr>
          <w:rFonts w:ascii="Arial" w:hAnsi="Arial" w:cs="Arial"/>
          <w:i/>
          <w:iCs/>
          <w:sz w:val="24"/>
          <w:szCs w:val="24"/>
        </w:rPr>
        <w:t>nelle piazze fa udire la voce;</w:t>
      </w:r>
      <w:r w:rsidR="00582779" w:rsidRPr="00A00B6B">
        <w:rPr>
          <w:rFonts w:ascii="Arial" w:hAnsi="Arial" w:cs="Arial"/>
          <w:i/>
          <w:iCs/>
          <w:sz w:val="24"/>
          <w:szCs w:val="24"/>
        </w:rPr>
        <w:t xml:space="preserve"> </w:t>
      </w:r>
      <w:r w:rsidRPr="00A00B6B">
        <w:rPr>
          <w:rFonts w:ascii="Arial" w:hAnsi="Arial" w:cs="Arial"/>
          <w:i/>
          <w:iCs/>
          <w:sz w:val="24"/>
          <w:szCs w:val="24"/>
        </w:rPr>
        <w:t>nei clamori della città essa chiama,</w:t>
      </w:r>
      <w:r w:rsidR="00582779" w:rsidRPr="00A00B6B">
        <w:rPr>
          <w:rFonts w:ascii="Arial" w:hAnsi="Arial" w:cs="Arial"/>
          <w:i/>
          <w:iCs/>
          <w:sz w:val="24"/>
          <w:szCs w:val="24"/>
        </w:rPr>
        <w:t xml:space="preserve"> </w:t>
      </w:r>
      <w:r w:rsidRPr="00A00B6B">
        <w:rPr>
          <w:rFonts w:ascii="Arial" w:hAnsi="Arial" w:cs="Arial"/>
          <w:i/>
          <w:iCs/>
          <w:sz w:val="24"/>
          <w:szCs w:val="24"/>
        </w:rPr>
        <w:t>pronuncia i suoi detti alle porte della città:</w:t>
      </w:r>
      <w:r w:rsidR="00582779" w:rsidRPr="00A00B6B">
        <w:rPr>
          <w:rFonts w:ascii="Arial" w:hAnsi="Arial" w:cs="Arial"/>
          <w:i/>
          <w:iCs/>
          <w:sz w:val="24"/>
          <w:szCs w:val="24"/>
        </w:rPr>
        <w:t xml:space="preserve"> </w:t>
      </w:r>
      <w:r w:rsidRPr="00A00B6B">
        <w:rPr>
          <w:rFonts w:ascii="Arial" w:hAnsi="Arial" w:cs="Arial"/>
          <w:i/>
          <w:iCs/>
          <w:sz w:val="24"/>
          <w:szCs w:val="24"/>
        </w:rPr>
        <w:t>«Fino a quando, o inesperti, amerete l’inesperienza</w:t>
      </w:r>
      <w:r w:rsidR="00582779" w:rsidRPr="00A00B6B">
        <w:rPr>
          <w:rFonts w:ascii="Arial" w:hAnsi="Arial" w:cs="Arial"/>
          <w:i/>
          <w:iCs/>
          <w:sz w:val="24"/>
          <w:szCs w:val="24"/>
        </w:rPr>
        <w:t xml:space="preserve"> </w:t>
      </w:r>
      <w:r w:rsidRPr="00A00B6B">
        <w:rPr>
          <w:rFonts w:ascii="Arial" w:hAnsi="Arial" w:cs="Arial"/>
          <w:i/>
          <w:iCs/>
          <w:sz w:val="24"/>
          <w:szCs w:val="24"/>
        </w:rPr>
        <w:t>e gli spavaldi si compiaceranno delle loro spavalderie</w:t>
      </w:r>
      <w:r w:rsidR="00582779" w:rsidRPr="00A00B6B">
        <w:rPr>
          <w:rFonts w:ascii="Arial" w:hAnsi="Arial" w:cs="Arial"/>
          <w:i/>
          <w:iCs/>
          <w:sz w:val="24"/>
          <w:szCs w:val="24"/>
        </w:rPr>
        <w:t xml:space="preserve"> </w:t>
      </w:r>
      <w:r w:rsidRPr="00A00B6B">
        <w:rPr>
          <w:rFonts w:ascii="Arial" w:hAnsi="Arial" w:cs="Arial"/>
          <w:i/>
          <w:iCs/>
          <w:sz w:val="24"/>
          <w:szCs w:val="24"/>
        </w:rPr>
        <w:t>e gli stolti avranno in odio la scienza?</w:t>
      </w:r>
      <w:r w:rsidR="00582779" w:rsidRPr="00A00B6B">
        <w:rPr>
          <w:rFonts w:ascii="Arial" w:hAnsi="Arial" w:cs="Arial"/>
          <w:i/>
          <w:iCs/>
          <w:sz w:val="24"/>
          <w:szCs w:val="24"/>
        </w:rPr>
        <w:t xml:space="preserve"> </w:t>
      </w:r>
      <w:r w:rsidRPr="00A00B6B">
        <w:rPr>
          <w:rFonts w:ascii="Arial" w:hAnsi="Arial" w:cs="Arial"/>
          <w:i/>
          <w:iCs/>
          <w:sz w:val="24"/>
          <w:szCs w:val="24"/>
        </w:rPr>
        <w:t>Tornate alle mie esortazioni:</w:t>
      </w:r>
      <w:r w:rsidR="00582779" w:rsidRPr="00A00B6B">
        <w:rPr>
          <w:rFonts w:ascii="Arial" w:hAnsi="Arial" w:cs="Arial"/>
          <w:i/>
          <w:iCs/>
          <w:sz w:val="24"/>
          <w:szCs w:val="24"/>
        </w:rPr>
        <w:t xml:space="preserve"> </w:t>
      </w:r>
      <w:r w:rsidRPr="00A00B6B">
        <w:rPr>
          <w:rFonts w:ascii="Arial" w:hAnsi="Arial" w:cs="Arial"/>
          <w:i/>
          <w:iCs/>
          <w:sz w:val="24"/>
          <w:szCs w:val="24"/>
        </w:rPr>
        <w:t>ecco, io effonderò il mio spirito su di voi</w:t>
      </w:r>
      <w:r w:rsidR="00582779" w:rsidRPr="00A00B6B">
        <w:rPr>
          <w:rFonts w:ascii="Arial" w:hAnsi="Arial" w:cs="Arial"/>
          <w:i/>
          <w:iCs/>
          <w:sz w:val="24"/>
          <w:szCs w:val="24"/>
        </w:rPr>
        <w:t xml:space="preserve"> </w:t>
      </w:r>
      <w:r w:rsidRPr="00A00B6B">
        <w:rPr>
          <w:rFonts w:ascii="Arial" w:hAnsi="Arial" w:cs="Arial"/>
          <w:i/>
          <w:iCs/>
          <w:sz w:val="24"/>
          <w:szCs w:val="24"/>
        </w:rPr>
        <w:t>e vi manifesterò le mie parole.</w:t>
      </w:r>
    </w:p>
    <w:p w14:paraId="3D49E7C9" w14:textId="1ADF7A51" w:rsidR="00303120" w:rsidRPr="00A00B6B" w:rsidRDefault="00303120" w:rsidP="00303120">
      <w:pPr>
        <w:spacing w:after="120"/>
        <w:ind w:left="567" w:right="567"/>
        <w:jc w:val="both"/>
        <w:rPr>
          <w:rFonts w:ascii="Arial" w:hAnsi="Arial" w:cs="Arial"/>
          <w:i/>
          <w:iCs/>
          <w:sz w:val="24"/>
          <w:szCs w:val="24"/>
        </w:rPr>
      </w:pPr>
      <w:r w:rsidRPr="00A00B6B">
        <w:rPr>
          <w:rFonts w:ascii="Arial" w:hAnsi="Arial" w:cs="Arial"/>
          <w:i/>
          <w:iCs/>
          <w:sz w:val="24"/>
          <w:szCs w:val="24"/>
        </w:rPr>
        <w:t>Perché vi ho chiamati ma avete rifiutato,</w:t>
      </w:r>
      <w:r w:rsidR="00582779" w:rsidRPr="00A00B6B">
        <w:rPr>
          <w:rFonts w:ascii="Arial" w:hAnsi="Arial" w:cs="Arial"/>
          <w:i/>
          <w:iCs/>
          <w:sz w:val="24"/>
          <w:szCs w:val="24"/>
        </w:rPr>
        <w:t xml:space="preserve"> </w:t>
      </w:r>
      <w:r w:rsidRPr="00A00B6B">
        <w:rPr>
          <w:rFonts w:ascii="Arial" w:hAnsi="Arial" w:cs="Arial"/>
          <w:i/>
          <w:iCs/>
          <w:sz w:val="24"/>
          <w:szCs w:val="24"/>
        </w:rPr>
        <w:t>ho steso la mano e nessuno se ne è accorto.</w:t>
      </w:r>
      <w:r w:rsidR="00582779" w:rsidRPr="00A00B6B">
        <w:rPr>
          <w:rFonts w:ascii="Arial" w:hAnsi="Arial" w:cs="Arial"/>
          <w:i/>
          <w:iCs/>
          <w:sz w:val="24"/>
          <w:szCs w:val="24"/>
        </w:rPr>
        <w:t xml:space="preserve"> </w:t>
      </w:r>
      <w:r w:rsidRPr="00A00B6B">
        <w:rPr>
          <w:rFonts w:ascii="Arial" w:hAnsi="Arial" w:cs="Arial"/>
          <w:i/>
          <w:iCs/>
          <w:sz w:val="24"/>
          <w:szCs w:val="24"/>
        </w:rPr>
        <w:t>Avete trascurato ogni mio consiglio</w:t>
      </w:r>
      <w:r w:rsidR="00582779" w:rsidRPr="00A00B6B">
        <w:rPr>
          <w:rFonts w:ascii="Arial" w:hAnsi="Arial" w:cs="Arial"/>
          <w:i/>
          <w:iCs/>
          <w:sz w:val="24"/>
          <w:szCs w:val="24"/>
        </w:rPr>
        <w:t xml:space="preserve"> </w:t>
      </w:r>
      <w:r w:rsidRPr="00A00B6B">
        <w:rPr>
          <w:rFonts w:ascii="Arial" w:hAnsi="Arial" w:cs="Arial"/>
          <w:i/>
          <w:iCs/>
          <w:sz w:val="24"/>
          <w:szCs w:val="24"/>
        </w:rPr>
        <w:t>e i miei rimproveri non li avete accolti;</w:t>
      </w:r>
      <w:r w:rsidR="00582779" w:rsidRPr="00A00B6B">
        <w:rPr>
          <w:rFonts w:ascii="Arial" w:hAnsi="Arial" w:cs="Arial"/>
          <w:i/>
          <w:iCs/>
          <w:sz w:val="24"/>
          <w:szCs w:val="24"/>
        </w:rPr>
        <w:t xml:space="preserve"> </w:t>
      </w:r>
      <w:r w:rsidRPr="00A00B6B">
        <w:rPr>
          <w:rFonts w:ascii="Arial" w:hAnsi="Arial" w:cs="Arial"/>
          <w:i/>
          <w:iCs/>
          <w:sz w:val="24"/>
          <w:szCs w:val="24"/>
        </w:rPr>
        <w:t>anch’io riderò delle vostre sventure,</w:t>
      </w:r>
      <w:r w:rsidR="00582779" w:rsidRPr="00A00B6B">
        <w:rPr>
          <w:rFonts w:ascii="Arial" w:hAnsi="Arial" w:cs="Arial"/>
          <w:i/>
          <w:iCs/>
          <w:sz w:val="24"/>
          <w:szCs w:val="24"/>
        </w:rPr>
        <w:t xml:space="preserve"> </w:t>
      </w:r>
      <w:r w:rsidRPr="00A00B6B">
        <w:rPr>
          <w:rFonts w:ascii="Arial" w:hAnsi="Arial" w:cs="Arial"/>
          <w:i/>
          <w:iCs/>
          <w:sz w:val="24"/>
          <w:szCs w:val="24"/>
        </w:rPr>
        <w:t>mi farò beffe quando su di voi verrà la paura,</w:t>
      </w:r>
      <w:r w:rsidR="00582779" w:rsidRPr="00A00B6B">
        <w:rPr>
          <w:rFonts w:ascii="Arial" w:hAnsi="Arial" w:cs="Arial"/>
          <w:i/>
          <w:iCs/>
          <w:sz w:val="24"/>
          <w:szCs w:val="24"/>
        </w:rPr>
        <w:t xml:space="preserve"> </w:t>
      </w:r>
      <w:r w:rsidRPr="00A00B6B">
        <w:rPr>
          <w:rFonts w:ascii="Arial" w:hAnsi="Arial" w:cs="Arial"/>
          <w:i/>
          <w:iCs/>
          <w:sz w:val="24"/>
          <w:szCs w:val="24"/>
        </w:rPr>
        <w:t>quando come una tempesta vi piomberà addosso il terrore,</w:t>
      </w:r>
      <w:r w:rsidR="00582779" w:rsidRPr="00A00B6B">
        <w:rPr>
          <w:rFonts w:ascii="Arial" w:hAnsi="Arial" w:cs="Arial"/>
          <w:i/>
          <w:iCs/>
          <w:sz w:val="24"/>
          <w:szCs w:val="24"/>
        </w:rPr>
        <w:t xml:space="preserve"> </w:t>
      </w:r>
      <w:r w:rsidRPr="00A00B6B">
        <w:rPr>
          <w:rFonts w:ascii="Arial" w:hAnsi="Arial" w:cs="Arial"/>
          <w:i/>
          <w:iCs/>
          <w:sz w:val="24"/>
          <w:szCs w:val="24"/>
        </w:rPr>
        <w:t>quando la disgrazia vi raggiungerà come un uragano,</w:t>
      </w:r>
      <w:r w:rsidR="00582779" w:rsidRPr="00A00B6B">
        <w:rPr>
          <w:rFonts w:ascii="Arial" w:hAnsi="Arial" w:cs="Arial"/>
          <w:i/>
          <w:iCs/>
          <w:sz w:val="24"/>
          <w:szCs w:val="24"/>
        </w:rPr>
        <w:t xml:space="preserve"> </w:t>
      </w:r>
      <w:r w:rsidRPr="00A00B6B">
        <w:rPr>
          <w:rFonts w:ascii="Arial" w:hAnsi="Arial" w:cs="Arial"/>
          <w:i/>
          <w:iCs/>
          <w:sz w:val="24"/>
          <w:szCs w:val="24"/>
        </w:rPr>
        <w:t>quando vi colpiranno angoscia e tribolazione.</w:t>
      </w:r>
    </w:p>
    <w:p w14:paraId="1A373683" w14:textId="62D7A455" w:rsidR="00303120" w:rsidRPr="00A00B6B" w:rsidRDefault="00303120" w:rsidP="00303120">
      <w:pPr>
        <w:spacing w:after="120"/>
        <w:ind w:left="567" w:right="567"/>
        <w:jc w:val="both"/>
        <w:rPr>
          <w:rFonts w:ascii="Arial" w:hAnsi="Arial" w:cs="Arial"/>
          <w:i/>
          <w:iCs/>
          <w:sz w:val="24"/>
          <w:szCs w:val="24"/>
        </w:rPr>
      </w:pPr>
      <w:r w:rsidRPr="00A00B6B">
        <w:rPr>
          <w:rFonts w:ascii="Arial" w:hAnsi="Arial" w:cs="Arial"/>
          <w:i/>
          <w:iCs/>
          <w:sz w:val="24"/>
          <w:szCs w:val="24"/>
        </w:rPr>
        <w:t>Allora mi invocheranno, ma io non risponderò,</w:t>
      </w:r>
      <w:r w:rsidR="00582779" w:rsidRPr="00A00B6B">
        <w:rPr>
          <w:rFonts w:ascii="Arial" w:hAnsi="Arial" w:cs="Arial"/>
          <w:i/>
          <w:iCs/>
          <w:sz w:val="24"/>
          <w:szCs w:val="24"/>
        </w:rPr>
        <w:t xml:space="preserve"> </w:t>
      </w:r>
      <w:r w:rsidRPr="00A00B6B">
        <w:rPr>
          <w:rFonts w:ascii="Arial" w:hAnsi="Arial" w:cs="Arial"/>
          <w:i/>
          <w:iCs/>
          <w:sz w:val="24"/>
          <w:szCs w:val="24"/>
        </w:rPr>
        <w:t>mi cercheranno, ma non mi troveranno.</w:t>
      </w:r>
      <w:r w:rsidR="00582779" w:rsidRPr="00A00B6B">
        <w:rPr>
          <w:rFonts w:ascii="Arial" w:hAnsi="Arial" w:cs="Arial"/>
          <w:i/>
          <w:iCs/>
          <w:sz w:val="24"/>
          <w:szCs w:val="24"/>
        </w:rPr>
        <w:t xml:space="preserve"> </w:t>
      </w:r>
      <w:r w:rsidRPr="00A00B6B">
        <w:rPr>
          <w:rFonts w:ascii="Arial" w:hAnsi="Arial" w:cs="Arial"/>
          <w:i/>
          <w:iCs/>
          <w:sz w:val="24"/>
          <w:szCs w:val="24"/>
        </w:rPr>
        <w:t>Perché hanno odiato la sapienza</w:t>
      </w:r>
      <w:r w:rsidR="00582779" w:rsidRPr="00A00B6B">
        <w:rPr>
          <w:rFonts w:ascii="Arial" w:hAnsi="Arial" w:cs="Arial"/>
          <w:i/>
          <w:iCs/>
          <w:sz w:val="24"/>
          <w:szCs w:val="24"/>
        </w:rPr>
        <w:t xml:space="preserve"> </w:t>
      </w:r>
      <w:r w:rsidRPr="00A00B6B">
        <w:rPr>
          <w:rFonts w:ascii="Arial" w:hAnsi="Arial" w:cs="Arial"/>
          <w:i/>
          <w:iCs/>
          <w:sz w:val="24"/>
          <w:szCs w:val="24"/>
        </w:rPr>
        <w:t>e non hanno preferito il timore del Signore,</w:t>
      </w:r>
      <w:r w:rsidR="00582779" w:rsidRPr="00A00B6B">
        <w:rPr>
          <w:rFonts w:ascii="Arial" w:hAnsi="Arial" w:cs="Arial"/>
          <w:i/>
          <w:iCs/>
          <w:sz w:val="24"/>
          <w:szCs w:val="24"/>
        </w:rPr>
        <w:t xml:space="preserve"> </w:t>
      </w:r>
      <w:r w:rsidRPr="00A00B6B">
        <w:rPr>
          <w:rFonts w:ascii="Arial" w:hAnsi="Arial" w:cs="Arial"/>
          <w:i/>
          <w:iCs/>
          <w:sz w:val="24"/>
          <w:szCs w:val="24"/>
        </w:rPr>
        <w:t>non hanno accettato il mio consiglio</w:t>
      </w:r>
      <w:r w:rsidR="00582779" w:rsidRPr="00A00B6B">
        <w:rPr>
          <w:rFonts w:ascii="Arial" w:hAnsi="Arial" w:cs="Arial"/>
          <w:i/>
          <w:iCs/>
          <w:sz w:val="24"/>
          <w:szCs w:val="24"/>
        </w:rPr>
        <w:t xml:space="preserve"> </w:t>
      </w:r>
      <w:r w:rsidRPr="00A00B6B">
        <w:rPr>
          <w:rFonts w:ascii="Arial" w:hAnsi="Arial" w:cs="Arial"/>
          <w:i/>
          <w:iCs/>
          <w:sz w:val="24"/>
          <w:szCs w:val="24"/>
        </w:rPr>
        <w:t>e hanno disprezzato ogni mio rimprovero;</w:t>
      </w:r>
      <w:r w:rsidR="00582779" w:rsidRPr="00A00B6B">
        <w:rPr>
          <w:rFonts w:ascii="Arial" w:hAnsi="Arial" w:cs="Arial"/>
          <w:i/>
          <w:iCs/>
          <w:sz w:val="24"/>
          <w:szCs w:val="24"/>
        </w:rPr>
        <w:t xml:space="preserve"> </w:t>
      </w:r>
      <w:r w:rsidRPr="00A00B6B">
        <w:rPr>
          <w:rFonts w:ascii="Arial" w:hAnsi="Arial" w:cs="Arial"/>
          <w:i/>
          <w:iCs/>
          <w:sz w:val="24"/>
          <w:szCs w:val="24"/>
        </w:rPr>
        <w:t>mangeranno perciò il frutto della loro condotta</w:t>
      </w:r>
      <w:r w:rsidR="00582779" w:rsidRPr="00A00B6B">
        <w:rPr>
          <w:rFonts w:ascii="Arial" w:hAnsi="Arial" w:cs="Arial"/>
          <w:i/>
          <w:iCs/>
          <w:sz w:val="24"/>
          <w:szCs w:val="24"/>
        </w:rPr>
        <w:t xml:space="preserve"> </w:t>
      </w:r>
      <w:r w:rsidRPr="00A00B6B">
        <w:rPr>
          <w:rFonts w:ascii="Arial" w:hAnsi="Arial" w:cs="Arial"/>
          <w:i/>
          <w:iCs/>
          <w:sz w:val="24"/>
          <w:szCs w:val="24"/>
        </w:rPr>
        <w:t>e si sazieranno delle loro trame.</w:t>
      </w:r>
      <w:r w:rsidR="00582779" w:rsidRPr="00A00B6B">
        <w:rPr>
          <w:rFonts w:ascii="Arial" w:hAnsi="Arial" w:cs="Arial"/>
          <w:i/>
          <w:iCs/>
          <w:sz w:val="24"/>
          <w:szCs w:val="24"/>
        </w:rPr>
        <w:t xml:space="preserve"> </w:t>
      </w:r>
      <w:r w:rsidRPr="00A00B6B">
        <w:rPr>
          <w:rFonts w:ascii="Arial" w:hAnsi="Arial" w:cs="Arial"/>
          <w:i/>
          <w:iCs/>
          <w:sz w:val="24"/>
          <w:szCs w:val="24"/>
        </w:rPr>
        <w:t>Sì, lo smarrimento degli inesperti li ucciderà</w:t>
      </w:r>
      <w:r w:rsidR="00582779" w:rsidRPr="00A00B6B">
        <w:rPr>
          <w:rFonts w:ascii="Arial" w:hAnsi="Arial" w:cs="Arial"/>
          <w:i/>
          <w:iCs/>
          <w:sz w:val="24"/>
          <w:szCs w:val="24"/>
        </w:rPr>
        <w:t xml:space="preserve"> </w:t>
      </w:r>
      <w:r w:rsidRPr="00A00B6B">
        <w:rPr>
          <w:rFonts w:ascii="Arial" w:hAnsi="Arial" w:cs="Arial"/>
          <w:i/>
          <w:iCs/>
          <w:sz w:val="24"/>
          <w:szCs w:val="24"/>
        </w:rPr>
        <w:t>e la spensieratezza degli sciocchi li farà perire;</w:t>
      </w:r>
      <w:r w:rsidR="00582779" w:rsidRPr="00A00B6B">
        <w:rPr>
          <w:rFonts w:ascii="Arial" w:hAnsi="Arial" w:cs="Arial"/>
          <w:i/>
          <w:iCs/>
          <w:sz w:val="24"/>
          <w:szCs w:val="24"/>
        </w:rPr>
        <w:t xml:space="preserve"> </w:t>
      </w:r>
      <w:r w:rsidRPr="00A00B6B">
        <w:rPr>
          <w:rFonts w:ascii="Arial" w:hAnsi="Arial" w:cs="Arial"/>
          <w:i/>
          <w:iCs/>
          <w:sz w:val="24"/>
          <w:szCs w:val="24"/>
        </w:rPr>
        <w:t>ma chi ascolta me vivrà in pace</w:t>
      </w:r>
      <w:r w:rsidR="00582779" w:rsidRPr="00A00B6B">
        <w:rPr>
          <w:rFonts w:ascii="Arial" w:hAnsi="Arial" w:cs="Arial"/>
          <w:i/>
          <w:iCs/>
          <w:sz w:val="24"/>
          <w:szCs w:val="24"/>
        </w:rPr>
        <w:t xml:space="preserve"> </w:t>
      </w:r>
      <w:r w:rsidRPr="00A00B6B">
        <w:rPr>
          <w:rFonts w:ascii="Arial" w:hAnsi="Arial" w:cs="Arial"/>
          <w:i/>
          <w:iCs/>
          <w:sz w:val="24"/>
          <w:szCs w:val="24"/>
        </w:rPr>
        <w:t>e sarà sicuro senza temere alcun male».</w:t>
      </w:r>
    </w:p>
    <w:p w14:paraId="3A70298C" w14:textId="77777777" w:rsidR="00582779" w:rsidRPr="00A00B6B" w:rsidRDefault="00582779" w:rsidP="00303120">
      <w:pPr>
        <w:spacing w:after="120"/>
        <w:ind w:left="567" w:right="567"/>
        <w:jc w:val="both"/>
        <w:rPr>
          <w:rFonts w:ascii="Arial" w:hAnsi="Arial" w:cs="Arial"/>
          <w:i/>
          <w:iCs/>
          <w:sz w:val="24"/>
          <w:szCs w:val="24"/>
        </w:rPr>
      </w:pPr>
    </w:p>
    <w:p w14:paraId="2CB8A13E" w14:textId="77777777" w:rsidR="00FE6B0B" w:rsidRPr="00A00B6B" w:rsidRDefault="00FE6B0B" w:rsidP="00FE72E4">
      <w:pPr>
        <w:pStyle w:val="Corpotesto"/>
      </w:pPr>
      <w:bookmarkStart w:id="7" w:name="_Toc62160039"/>
      <w:r w:rsidRPr="00A00B6B">
        <w:t>Titolo generale</w:t>
      </w:r>
      <w:bookmarkEnd w:id="7"/>
    </w:p>
    <w:p w14:paraId="43BC1C3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Proverbi di Salomone, figlio di Davide, re d’Israele,</w:t>
      </w:r>
    </w:p>
    <w:p w14:paraId="0ED0F7C2" w14:textId="0E259967" w:rsidR="00FE6B0B" w:rsidRPr="00A00B6B" w:rsidRDefault="00FE6B0B" w:rsidP="00FE6B0B">
      <w:pPr>
        <w:spacing w:after="120"/>
        <w:jc w:val="both"/>
        <w:rPr>
          <w:rFonts w:ascii="Arial" w:hAnsi="Arial"/>
          <w:sz w:val="24"/>
        </w:rPr>
      </w:pPr>
      <w:r w:rsidRPr="00A00B6B">
        <w:rPr>
          <w:rFonts w:ascii="Arial" w:hAnsi="Arial"/>
          <w:sz w:val="24"/>
        </w:rPr>
        <w:t>Di questo Libro sono attribuiti a Salomone i proverbi che vanno dal Capitolo I al Capitolo XXII. Gli altri proverbi sono attribuiti ad altri autori.</w:t>
      </w:r>
      <w:r w:rsidR="00582779" w:rsidRPr="00A00B6B">
        <w:rPr>
          <w:rFonts w:ascii="Arial" w:hAnsi="Arial"/>
          <w:sz w:val="24"/>
        </w:rPr>
        <w:t xml:space="preserve"> </w:t>
      </w:r>
      <w:r w:rsidRPr="00A00B6B">
        <w:rPr>
          <w:rFonts w:ascii="Arial" w:hAnsi="Arial"/>
          <w:sz w:val="24"/>
        </w:rPr>
        <w:t>Salomone è il Figlio di Davide. È il primo successore di Davide nel regno di Israele. Dopo di lui, a causa della sua idolatria, il regno fu diviso per sempre.</w:t>
      </w:r>
    </w:p>
    <w:p w14:paraId="01BD87B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per conoscere la sapienza e l’istruzione, per capire i detti intelligenti,</w:t>
      </w:r>
    </w:p>
    <w:p w14:paraId="5F0B96AC" w14:textId="77777777" w:rsidR="00FE6B0B" w:rsidRPr="00A00B6B" w:rsidRDefault="00FE6B0B" w:rsidP="00FE6B0B">
      <w:pPr>
        <w:spacing w:after="120"/>
        <w:jc w:val="both"/>
        <w:rPr>
          <w:rFonts w:ascii="Arial" w:hAnsi="Arial"/>
          <w:sz w:val="24"/>
        </w:rPr>
      </w:pPr>
      <w:r w:rsidRPr="00A00B6B">
        <w:rPr>
          <w:rFonts w:ascii="Arial" w:hAnsi="Arial"/>
          <w:sz w:val="24"/>
        </w:rPr>
        <w:t>Vengono ora indicate cinque finalità per cui Salomone ha scritto questi proverbi.</w:t>
      </w:r>
    </w:p>
    <w:p w14:paraId="336B31AD" w14:textId="09D1F26A" w:rsidR="00FE6B0B" w:rsidRPr="00A00B6B" w:rsidRDefault="00FE6B0B" w:rsidP="00FE6B0B">
      <w:pPr>
        <w:spacing w:after="120"/>
        <w:jc w:val="both"/>
        <w:rPr>
          <w:rFonts w:ascii="Arial" w:hAnsi="Arial"/>
          <w:sz w:val="24"/>
        </w:rPr>
      </w:pPr>
      <w:r w:rsidRPr="00A00B6B">
        <w:rPr>
          <w:rFonts w:ascii="Arial" w:hAnsi="Arial"/>
          <w:b/>
          <w:sz w:val="24"/>
        </w:rPr>
        <w:t>Prima finalità</w:t>
      </w:r>
      <w:r w:rsidRPr="00A00B6B">
        <w:rPr>
          <w:rFonts w:ascii="Arial" w:hAnsi="Arial"/>
          <w:sz w:val="24"/>
        </w:rPr>
        <w:t>: Chi vuole conoscere la sapienza e l’istruzione, chi vuole comprendere i detti intelligenti, deve aprire il libro e leggerlo.</w:t>
      </w:r>
      <w:r w:rsidR="00582779" w:rsidRPr="00A00B6B">
        <w:rPr>
          <w:rFonts w:ascii="Arial" w:hAnsi="Arial"/>
          <w:sz w:val="24"/>
        </w:rPr>
        <w:t xml:space="preserve"> </w:t>
      </w:r>
      <w:r w:rsidRPr="00A00B6B">
        <w:rPr>
          <w:rFonts w:ascii="Arial" w:hAnsi="Arial"/>
          <w:sz w:val="24"/>
        </w:rPr>
        <w:t>La sapienza è la scienza che viene direttamente da Dio. L’istruzione è l’insegnamento della sapienza da quanti già la possiedono.</w:t>
      </w:r>
      <w:r w:rsidR="00582779" w:rsidRPr="00A00B6B">
        <w:rPr>
          <w:rFonts w:ascii="Arial" w:hAnsi="Arial"/>
          <w:sz w:val="24"/>
        </w:rPr>
        <w:t xml:space="preserve"> </w:t>
      </w:r>
      <w:r w:rsidRPr="00A00B6B">
        <w:rPr>
          <w:rFonts w:ascii="Arial" w:hAnsi="Arial"/>
          <w:sz w:val="24"/>
        </w:rPr>
        <w:t xml:space="preserve">Chi possiede la sapienza cresce in essa. Deve però farsi maestro per ogni altra persona. Istruire è obbligo di tutti coloro </w:t>
      </w:r>
      <w:r w:rsidRPr="00A00B6B">
        <w:rPr>
          <w:rFonts w:ascii="Arial" w:hAnsi="Arial"/>
          <w:sz w:val="24"/>
        </w:rPr>
        <w:lastRenderedPageBreak/>
        <w:t>che possiedono la sapienza.</w:t>
      </w:r>
      <w:r w:rsidR="00582779" w:rsidRPr="00A00B6B">
        <w:rPr>
          <w:rFonts w:ascii="Arial" w:hAnsi="Arial"/>
          <w:sz w:val="24"/>
        </w:rPr>
        <w:t xml:space="preserve"> </w:t>
      </w:r>
      <w:r w:rsidRPr="00A00B6B">
        <w:rPr>
          <w:rFonts w:ascii="Arial" w:hAnsi="Arial"/>
          <w:sz w:val="24"/>
        </w:rPr>
        <w:t>Ogni dono che il Signore ci regala dal Cielo deve essere trasformato in dono per ogni altro nostro fratello. Nessun dono è solo per noi stessi.</w:t>
      </w:r>
      <w:r w:rsidR="00582779" w:rsidRPr="00A00B6B">
        <w:rPr>
          <w:rFonts w:ascii="Arial" w:hAnsi="Arial"/>
          <w:sz w:val="24"/>
        </w:rPr>
        <w:t xml:space="preserve"> </w:t>
      </w:r>
      <w:r w:rsidRPr="00A00B6B">
        <w:rPr>
          <w:rFonts w:ascii="Arial" w:hAnsi="Arial"/>
          <w:sz w:val="24"/>
        </w:rPr>
        <w:t>Sono tanti i detti intelligenti che vengono ripetuti. Chi vuole avere una dotta e santa intelligenza e comprensione di essi deve leggere questo Libro.</w:t>
      </w:r>
      <w:r w:rsidR="00582779" w:rsidRPr="00A00B6B">
        <w:rPr>
          <w:rFonts w:ascii="Arial" w:hAnsi="Arial"/>
          <w:sz w:val="24"/>
        </w:rPr>
        <w:t xml:space="preserve"> </w:t>
      </w:r>
      <w:r w:rsidRPr="00A00B6B">
        <w:rPr>
          <w:rFonts w:ascii="Arial" w:hAnsi="Arial"/>
          <w:sz w:val="24"/>
        </w:rPr>
        <w:t>In esso vengono esposti con ordine, armonia, in modo quasi scientifico, così che facilmente possono essere compresi.</w:t>
      </w:r>
      <w:r w:rsidR="00582779" w:rsidRPr="00A00B6B">
        <w:rPr>
          <w:rFonts w:ascii="Arial" w:hAnsi="Arial"/>
          <w:sz w:val="24"/>
        </w:rPr>
        <w:t xml:space="preserve"> </w:t>
      </w:r>
      <w:r w:rsidRPr="00A00B6B">
        <w:rPr>
          <w:rFonts w:ascii="Arial" w:hAnsi="Arial"/>
          <w:sz w:val="24"/>
        </w:rPr>
        <w:t xml:space="preserve">Questo Libro dona una istruzione sulla sapienza, dona comprensione di tutto ciò che di meglio finora è stato proferito. È una vera scuola di vita. </w:t>
      </w:r>
    </w:p>
    <w:p w14:paraId="325D7F2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 xml:space="preserve">per acquistare una saggia educazione, equità, giustizia e rettitudine, </w:t>
      </w:r>
    </w:p>
    <w:p w14:paraId="4A9F5294" w14:textId="14F5F062" w:rsidR="00FE6B0B" w:rsidRPr="00A00B6B" w:rsidRDefault="00FE6B0B" w:rsidP="00FE6B0B">
      <w:pPr>
        <w:spacing w:after="120"/>
        <w:jc w:val="both"/>
        <w:rPr>
          <w:rFonts w:ascii="Arial" w:hAnsi="Arial"/>
          <w:sz w:val="24"/>
        </w:rPr>
      </w:pPr>
      <w:r w:rsidRPr="00A00B6B">
        <w:rPr>
          <w:rFonts w:ascii="Arial" w:hAnsi="Arial"/>
          <w:b/>
          <w:sz w:val="24"/>
        </w:rPr>
        <w:t>Seconda finalità</w:t>
      </w:r>
      <w:r w:rsidRPr="00A00B6B">
        <w:rPr>
          <w:rFonts w:ascii="Arial" w:hAnsi="Arial"/>
          <w:sz w:val="24"/>
        </w:rPr>
        <w:t>: Un uomo vuole avere una saggia educazione, vuole possedere equità, giustizia e rettitudine? Deve leggere i Proverbi di Salomone.</w:t>
      </w:r>
      <w:r w:rsidR="00582779" w:rsidRPr="00A00B6B">
        <w:rPr>
          <w:rFonts w:ascii="Arial" w:hAnsi="Arial"/>
          <w:sz w:val="24"/>
        </w:rPr>
        <w:t xml:space="preserve"> </w:t>
      </w:r>
      <w:r w:rsidRPr="00A00B6B">
        <w:rPr>
          <w:rFonts w:ascii="Arial" w:hAnsi="Arial"/>
          <w:sz w:val="24"/>
        </w:rPr>
        <w:t>Quando l’educazione è saggia? Quando è orientata a fare solo il bene ed evitare il male. L’educazione è saggia se è insegnamento della sapienza. Equità, giustizia, rettitudine riguardano le relazioni con gli uomini. Anche questo insegnano i Proverbi: come comportarsi sempre secondo verità.</w:t>
      </w:r>
      <w:r w:rsidR="00582779" w:rsidRPr="00A00B6B">
        <w:rPr>
          <w:rFonts w:ascii="Arial" w:hAnsi="Arial"/>
          <w:sz w:val="24"/>
        </w:rPr>
        <w:t xml:space="preserve"> </w:t>
      </w:r>
      <w:r w:rsidRPr="00A00B6B">
        <w:rPr>
          <w:rFonts w:ascii="Arial" w:hAnsi="Arial"/>
          <w:sz w:val="24"/>
        </w:rPr>
        <w:t>Saggia educazione, equità, giustizia, rettitudine sono il frutto della sapienza. Esse vanno apprese. Occorre però un maestro che le insegni.</w:t>
      </w:r>
    </w:p>
    <w:p w14:paraId="5D2FCA1C" w14:textId="5CE91878"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per rendere accorti gli inesperti e dare ai giovani</w:t>
      </w:r>
      <w:r w:rsidR="00543454" w:rsidRPr="00A00B6B">
        <w:rPr>
          <w:rFonts w:ascii="Arial" w:hAnsi="Arial"/>
          <w:b/>
          <w:sz w:val="24"/>
        </w:rPr>
        <w:t>,</w:t>
      </w:r>
      <w:r w:rsidRPr="00A00B6B">
        <w:rPr>
          <w:rFonts w:ascii="Arial" w:hAnsi="Arial"/>
          <w:b/>
          <w:sz w:val="24"/>
        </w:rPr>
        <w:t xml:space="preserve"> conoscenza e riflessione.</w:t>
      </w:r>
    </w:p>
    <w:p w14:paraId="0EEBA7D0" w14:textId="5053CA4E" w:rsidR="00FE6B0B" w:rsidRPr="00A00B6B" w:rsidRDefault="00FE6B0B" w:rsidP="00FE6B0B">
      <w:pPr>
        <w:spacing w:after="120"/>
        <w:jc w:val="both"/>
        <w:rPr>
          <w:rFonts w:ascii="Arial" w:hAnsi="Arial"/>
          <w:sz w:val="24"/>
        </w:rPr>
      </w:pPr>
      <w:r w:rsidRPr="00A00B6B">
        <w:rPr>
          <w:rFonts w:ascii="Arial" w:hAnsi="Arial"/>
          <w:b/>
          <w:sz w:val="24"/>
        </w:rPr>
        <w:t>Terza finalità</w:t>
      </w:r>
      <w:r w:rsidRPr="00A00B6B">
        <w:rPr>
          <w:rFonts w:ascii="Arial" w:hAnsi="Arial"/>
          <w:sz w:val="24"/>
        </w:rPr>
        <w:t>: Molti sono inesperti nella vita e i giovani sono carenti di conoscenza e riflessione. Ebbene i Proverbi possono colmare questa lacuna.</w:t>
      </w:r>
      <w:r w:rsidR="00582779" w:rsidRPr="00A00B6B">
        <w:rPr>
          <w:rFonts w:ascii="Arial" w:hAnsi="Arial"/>
          <w:sz w:val="24"/>
        </w:rPr>
        <w:t xml:space="preserve"> </w:t>
      </w:r>
      <w:r w:rsidRPr="00A00B6B">
        <w:rPr>
          <w:rFonts w:ascii="Arial" w:hAnsi="Arial"/>
          <w:sz w:val="24"/>
        </w:rPr>
        <w:t>L’inesperienza è fonte di molti dispiaceri, molte cose non sante, molte cose non sagge, molte cose non buone. Apprendere la sapienza rende accorti.</w:t>
      </w:r>
      <w:r w:rsidR="00582779" w:rsidRPr="00A00B6B">
        <w:rPr>
          <w:rFonts w:ascii="Arial" w:hAnsi="Arial"/>
          <w:sz w:val="24"/>
        </w:rPr>
        <w:t xml:space="preserve"> </w:t>
      </w:r>
      <w:r w:rsidRPr="00A00B6B">
        <w:rPr>
          <w:rFonts w:ascii="Arial" w:hAnsi="Arial"/>
          <w:sz w:val="24"/>
        </w:rPr>
        <w:t>La sapienza guida i passi dell’uomo sempre sulla retta via. È questa l’accortezza. Senza sapienza tutti i sentieri sembrano buoni. I giovani mancano di conoscenza, sono privi di riflessione. Non sanno valutare le cose. Di conseguenza sono privi di ogni saggio discernimento.</w:t>
      </w:r>
      <w:r w:rsidR="00582779" w:rsidRPr="00A00B6B">
        <w:rPr>
          <w:rFonts w:ascii="Arial" w:hAnsi="Arial"/>
          <w:sz w:val="24"/>
        </w:rPr>
        <w:t xml:space="preserve"> </w:t>
      </w:r>
      <w:r w:rsidRPr="00A00B6B">
        <w:rPr>
          <w:rFonts w:ascii="Arial" w:hAnsi="Arial"/>
          <w:sz w:val="24"/>
        </w:rPr>
        <w:t>Conoscendo i Proverbi di Salomone si ricolmano di conoscenza, imparano a riflettere, possono discernere, sanno camminare sui sentieri difficili della vita.</w:t>
      </w:r>
      <w:r w:rsidR="00D62C90" w:rsidRPr="00A00B6B">
        <w:rPr>
          <w:rFonts w:ascii="Arial" w:hAnsi="Arial"/>
          <w:sz w:val="24"/>
        </w:rPr>
        <w:t xml:space="preserve"> </w:t>
      </w:r>
      <w:r w:rsidRPr="00A00B6B">
        <w:rPr>
          <w:rFonts w:ascii="Arial" w:hAnsi="Arial"/>
          <w:sz w:val="24"/>
        </w:rPr>
        <w:t xml:space="preserve">È verità. Senza la conoscenza della sapienza, tutto diviene più difficile. </w:t>
      </w:r>
    </w:p>
    <w:p w14:paraId="01919B2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Il saggio ascolti e accrescerà il sapere, e chi è avveduto acquisterà destrezza,</w:t>
      </w:r>
    </w:p>
    <w:p w14:paraId="5390504D" w14:textId="3D9E726A" w:rsidR="00FE6B0B" w:rsidRPr="00A00B6B" w:rsidRDefault="00FE6B0B" w:rsidP="00FE6B0B">
      <w:pPr>
        <w:spacing w:after="120"/>
        <w:jc w:val="both"/>
        <w:rPr>
          <w:rFonts w:ascii="Arial" w:hAnsi="Arial"/>
          <w:sz w:val="24"/>
        </w:rPr>
      </w:pPr>
      <w:r w:rsidRPr="00A00B6B">
        <w:rPr>
          <w:rFonts w:ascii="Arial" w:hAnsi="Arial"/>
          <w:b/>
          <w:sz w:val="24"/>
        </w:rPr>
        <w:t>Quarta finalità:</w:t>
      </w:r>
      <w:r w:rsidRPr="00A00B6B">
        <w:rPr>
          <w:rFonts w:ascii="Arial" w:hAnsi="Arial"/>
          <w:sz w:val="24"/>
        </w:rPr>
        <w:t xml:space="preserve"> Anche chi è saggio e avveduto dovrà andare alla scuola dei Proverbi. Nessuno è saggio a sufficienza e nessuno è avveduto abbastanza. L’apprendimento non si compie una volta per sempre, specie quello della sapienza, che è in se stessa divina, eterna, infinita.</w:t>
      </w:r>
      <w:r w:rsidR="00582779" w:rsidRPr="00A00B6B">
        <w:rPr>
          <w:rFonts w:ascii="Arial" w:hAnsi="Arial"/>
          <w:sz w:val="24"/>
        </w:rPr>
        <w:t xml:space="preserve"> </w:t>
      </w:r>
      <w:r w:rsidRPr="00A00B6B">
        <w:rPr>
          <w:rFonts w:ascii="Arial" w:hAnsi="Arial"/>
          <w:sz w:val="24"/>
        </w:rPr>
        <w:t>Come fa una mente finita ad accogliere l’infinito e per di più in una sola volta? La sapienza non si apprende, si apprende invece come si cammina in essa.</w:t>
      </w:r>
      <w:r w:rsidR="00D62C90" w:rsidRPr="00A00B6B">
        <w:rPr>
          <w:rFonts w:ascii="Arial" w:hAnsi="Arial"/>
          <w:sz w:val="24"/>
        </w:rPr>
        <w:t xml:space="preserve"> </w:t>
      </w:r>
      <w:r w:rsidRPr="00A00B6B">
        <w:rPr>
          <w:rFonts w:ascii="Arial" w:hAnsi="Arial"/>
          <w:sz w:val="24"/>
        </w:rPr>
        <w:t>Così anche dicasi della Parola. Non si apprende la Parola, il Vangelo in un giorno, in un corso di studi. Si apprende però come si cammina in esso.</w:t>
      </w:r>
      <w:r w:rsidR="00582779" w:rsidRPr="00A00B6B">
        <w:rPr>
          <w:rFonts w:ascii="Arial" w:hAnsi="Arial"/>
          <w:sz w:val="24"/>
        </w:rPr>
        <w:t xml:space="preserve"> </w:t>
      </w:r>
      <w:r w:rsidRPr="00A00B6B">
        <w:rPr>
          <w:rFonts w:ascii="Arial" w:hAnsi="Arial"/>
          <w:sz w:val="24"/>
        </w:rPr>
        <w:t>Il saggio non è saggio perché sa le cose. È saggio perché sa camminare nella saggezza, perché cammina nella saggezza.</w:t>
      </w:r>
      <w:r w:rsidR="00582779" w:rsidRPr="00A00B6B">
        <w:rPr>
          <w:rFonts w:ascii="Arial" w:hAnsi="Arial"/>
          <w:sz w:val="24"/>
        </w:rPr>
        <w:t xml:space="preserve"> </w:t>
      </w:r>
      <w:r w:rsidRPr="00A00B6B">
        <w:rPr>
          <w:rFonts w:ascii="Arial" w:hAnsi="Arial"/>
          <w:sz w:val="24"/>
        </w:rPr>
        <w:t>Così dicasi dell’avveduto. Egli non è avveduto perché conosce tutto lo scibile umano e divino, ma perché sa camminare nella Legge, nella Parola.</w:t>
      </w:r>
    </w:p>
    <w:p w14:paraId="213E1D57" w14:textId="20F86A9D" w:rsidR="00FE6B0B" w:rsidRPr="00A00B6B" w:rsidRDefault="00FE6B0B" w:rsidP="00FE6B0B">
      <w:pPr>
        <w:spacing w:after="120"/>
        <w:jc w:val="both"/>
        <w:rPr>
          <w:rFonts w:ascii="Arial" w:hAnsi="Arial"/>
          <w:sz w:val="24"/>
        </w:rPr>
      </w:pPr>
      <w:r w:rsidRPr="00A00B6B">
        <w:rPr>
          <w:rFonts w:ascii="Arial" w:hAnsi="Arial"/>
          <w:sz w:val="24"/>
        </w:rPr>
        <w:t>Chi cammina cambia sempre visuale. Vede sempre cose nuove. Dinanzi ai suoi occhi vi è sempre qualcosa di mai visto prima.</w:t>
      </w:r>
      <w:r w:rsidR="00582779" w:rsidRPr="00A00B6B">
        <w:rPr>
          <w:rFonts w:ascii="Arial" w:hAnsi="Arial"/>
          <w:sz w:val="24"/>
        </w:rPr>
        <w:t xml:space="preserve"> </w:t>
      </w:r>
      <w:r w:rsidRPr="00A00B6B">
        <w:rPr>
          <w:rFonts w:ascii="Arial" w:hAnsi="Arial"/>
          <w:sz w:val="24"/>
        </w:rPr>
        <w:t xml:space="preserve">Non è saggio chi rimane ancorato </w:t>
      </w:r>
      <w:r w:rsidRPr="00A00B6B">
        <w:rPr>
          <w:rFonts w:ascii="Arial" w:hAnsi="Arial"/>
          <w:sz w:val="24"/>
        </w:rPr>
        <w:lastRenderedPageBreak/>
        <w:t>nelle sue posizioni, anche dottrinali, teologiche, ma chi sempre cammina nella sapienza di Dio.</w:t>
      </w:r>
      <w:r w:rsidR="00582779" w:rsidRPr="00A00B6B">
        <w:rPr>
          <w:rFonts w:ascii="Arial" w:hAnsi="Arial"/>
          <w:sz w:val="24"/>
        </w:rPr>
        <w:t xml:space="preserve"> </w:t>
      </w:r>
      <w:r w:rsidRPr="00A00B6B">
        <w:rPr>
          <w:rFonts w:ascii="Arial" w:hAnsi="Arial"/>
          <w:sz w:val="24"/>
        </w:rPr>
        <w:t>Il cammino nella sapienza è novità, attualità, perenne modifica della struttura del cuore e della mente. È apertura del cuore al cuore di Dio sempre immenso.</w:t>
      </w:r>
      <w:r w:rsidR="00582779" w:rsidRPr="00A00B6B">
        <w:rPr>
          <w:rFonts w:ascii="Arial" w:hAnsi="Arial"/>
          <w:sz w:val="24"/>
        </w:rPr>
        <w:t xml:space="preserve"> </w:t>
      </w:r>
      <w:r w:rsidRPr="00A00B6B">
        <w:rPr>
          <w:rFonts w:ascii="Arial" w:hAnsi="Arial"/>
          <w:sz w:val="24"/>
        </w:rPr>
        <w:t xml:space="preserve">Ecco perché è necessario accostarsi al Libro dei Proverbi, meditandoli senza interruzione. Essi offrono una visione sempre nuova della sapienza. La dinamicità dell’apprendimento o del perenne cammino nella sapienza, nella Parola, nel Vangelo, nella verità, deve essere forma mentis del cristiano. </w:t>
      </w:r>
    </w:p>
    <w:p w14:paraId="66F8588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per comprendere proverbi e allegorie, le massime dei saggi e i loro enigmi.</w:t>
      </w:r>
    </w:p>
    <w:p w14:paraId="7CE261E5" w14:textId="1B85C604" w:rsidR="00FE6B0B" w:rsidRPr="00A00B6B" w:rsidRDefault="00FE6B0B" w:rsidP="00FE6B0B">
      <w:pPr>
        <w:spacing w:after="120"/>
        <w:jc w:val="both"/>
        <w:rPr>
          <w:rFonts w:ascii="Arial" w:hAnsi="Arial"/>
          <w:sz w:val="24"/>
        </w:rPr>
      </w:pPr>
      <w:r w:rsidRPr="00A00B6B">
        <w:rPr>
          <w:rFonts w:ascii="Arial" w:hAnsi="Arial"/>
          <w:b/>
          <w:sz w:val="24"/>
        </w:rPr>
        <w:t>Quinta finalità:</w:t>
      </w:r>
      <w:r w:rsidRPr="00A00B6B">
        <w:rPr>
          <w:rFonts w:ascii="Arial" w:hAnsi="Arial"/>
          <w:sz w:val="24"/>
        </w:rPr>
        <w:t xml:space="preserve"> I saggi parlano, se però le loro parole non sono comprese, essi parlano invano. </w:t>
      </w:r>
      <w:r w:rsidRPr="00A00B6B">
        <w:rPr>
          <w:rFonts w:ascii="Arial" w:hAnsi="Arial"/>
          <w:i/>
          <w:sz w:val="24"/>
        </w:rPr>
        <w:t>“Invano e per nulla mi sono affaticato”</w:t>
      </w:r>
      <w:r w:rsidRPr="00A00B6B">
        <w:rPr>
          <w:rFonts w:ascii="Arial" w:hAnsi="Arial"/>
          <w:sz w:val="24"/>
        </w:rPr>
        <w:t>.</w:t>
      </w:r>
      <w:r w:rsidR="001A11A5" w:rsidRPr="00A00B6B">
        <w:rPr>
          <w:rFonts w:ascii="Arial" w:hAnsi="Arial"/>
          <w:sz w:val="24"/>
        </w:rPr>
        <w:t xml:space="preserve"> </w:t>
      </w:r>
      <w:r w:rsidRPr="00A00B6B">
        <w:rPr>
          <w:rFonts w:ascii="Arial" w:hAnsi="Arial"/>
          <w:sz w:val="24"/>
        </w:rPr>
        <w:t>Ecco allora la quinta finalità: i Proverbi aiutano a comprendere proverbi e allegorie, le massime dei saggi e i loro enigmi.</w:t>
      </w:r>
      <w:r w:rsidR="001A11A5" w:rsidRPr="00A00B6B">
        <w:rPr>
          <w:rFonts w:ascii="Arial" w:hAnsi="Arial"/>
          <w:sz w:val="24"/>
        </w:rPr>
        <w:t xml:space="preserve"> </w:t>
      </w:r>
      <w:r w:rsidRPr="00A00B6B">
        <w:rPr>
          <w:rFonts w:ascii="Arial" w:hAnsi="Arial"/>
          <w:sz w:val="24"/>
        </w:rPr>
        <w:t xml:space="preserve">È come se i Proverbi di Salomone fossero la </w:t>
      </w:r>
      <w:r w:rsidRPr="00A00B6B">
        <w:rPr>
          <w:rFonts w:ascii="Arial" w:hAnsi="Arial"/>
          <w:i/>
          <w:sz w:val="24"/>
        </w:rPr>
        <w:t>“grammatica”</w:t>
      </w:r>
      <w:r w:rsidRPr="00A00B6B">
        <w:rPr>
          <w:rFonts w:ascii="Arial" w:hAnsi="Arial"/>
          <w:sz w:val="24"/>
        </w:rPr>
        <w:t xml:space="preserve">, il </w:t>
      </w:r>
      <w:r w:rsidRPr="00A00B6B">
        <w:rPr>
          <w:rFonts w:ascii="Arial" w:hAnsi="Arial"/>
          <w:i/>
          <w:sz w:val="24"/>
        </w:rPr>
        <w:t xml:space="preserve">“vocabolario”, </w:t>
      </w:r>
      <w:r w:rsidRPr="00A00B6B">
        <w:rPr>
          <w:rFonts w:ascii="Arial" w:hAnsi="Arial"/>
          <w:sz w:val="24"/>
        </w:rPr>
        <w:t>che consente, aiuta a comprendere quanto i saggi dicono o hanno detto.</w:t>
      </w:r>
      <w:r w:rsidR="001A11A5" w:rsidRPr="00A00B6B">
        <w:rPr>
          <w:rFonts w:ascii="Arial" w:hAnsi="Arial"/>
          <w:sz w:val="24"/>
        </w:rPr>
        <w:t xml:space="preserve"> </w:t>
      </w:r>
      <w:r w:rsidRPr="00A00B6B">
        <w:rPr>
          <w:rFonts w:ascii="Arial" w:hAnsi="Arial"/>
          <w:sz w:val="24"/>
        </w:rPr>
        <w:t xml:space="preserve">Senza questa </w:t>
      </w:r>
      <w:r w:rsidRPr="00A00B6B">
        <w:rPr>
          <w:rFonts w:ascii="Arial" w:hAnsi="Arial"/>
          <w:i/>
          <w:sz w:val="24"/>
        </w:rPr>
        <w:t>“grammatica”</w:t>
      </w:r>
      <w:r w:rsidRPr="00A00B6B">
        <w:rPr>
          <w:rFonts w:ascii="Arial" w:hAnsi="Arial"/>
          <w:sz w:val="24"/>
        </w:rPr>
        <w:t xml:space="preserve"> e questo </w:t>
      </w:r>
      <w:r w:rsidRPr="00A00B6B">
        <w:rPr>
          <w:rFonts w:ascii="Arial" w:hAnsi="Arial"/>
          <w:i/>
          <w:sz w:val="24"/>
        </w:rPr>
        <w:t xml:space="preserve">“vocabolario” </w:t>
      </w:r>
      <w:r w:rsidRPr="00A00B6B">
        <w:rPr>
          <w:rFonts w:ascii="Arial" w:hAnsi="Arial"/>
          <w:sz w:val="24"/>
        </w:rPr>
        <w:t>si manca della chiave di lettura, comprensione, ermeneutica di quanto i saggi ogni giorno insegnano.</w:t>
      </w:r>
      <w:r w:rsidR="001A11A5" w:rsidRPr="00A00B6B">
        <w:rPr>
          <w:rFonts w:ascii="Arial" w:hAnsi="Arial"/>
          <w:sz w:val="24"/>
        </w:rPr>
        <w:t xml:space="preserve"> </w:t>
      </w:r>
      <w:r w:rsidRPr="00A00B6B">
        <w:rPr>
          <w:rFonts w:ascii="Arial" w:hAnsi="Arial"/>
          <w:sz w:val="24"/>
        </w:rPr>
        <w:t>Chi invece possiede questa chiave può anche entrare nel cuore di Dio e attingere da esso la vera sapienza.</w:t>
      </w:r>
      <w:r w:rsidR="001A11A5" w:rsidRPr="00A00B6B">
        <w:rPr>
          <w:rFonts w:ascii="Arial" w:hAnsi="Arial"/>
          <w:sz w:val="24"/>
        </w:rPr>
        <w:t xml:space="preserve"> </w:t>
      </w:r>
      <w:r w:rsidRPr="00A00B6B">
        <w:rPr>
          <w:rFonts w:ascii="Arial" w:hAnsi="Arial"/>
          <w:sz w:val="24"/>
        </w:rPr>
        <w:t>Il discorso di Dio, che poi è il discorso dei saggi, non sempre è facile da comprendere. Urge una chiave che ne apra la porta.</w:t>
      </w:r>
      <w:r w:rsidR="001A11A5" w:rsidRPr="00A00B6B">
        <w:rPr>
          <w:rFonts w:ascii="Arial" w:hAnsi="Arial"/>
          <w:sz w:val="24"/>
        </w:rPr>
        <w:t xml:space="preserve"> </w:t>
      </w:r>
      <w:r w:rsidRPr="00A00B6B">
        <w:rPr>
          <w:rFonts w:ascii="Arial" w:hAnsi="Arial"/>
          <w:sz w:val="24"/>
        </w:rPr>
        <w:t>Questa chiave sono i Proverbi di Salomone. Essi sono come la luce che illumina ogni altra luce. Sono la luce che dona luce alla luce.</w:t>
      </w:r>
    </w:p>
    <w:p w14:paraId="13D281F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Il timore del Signore è principio della scienza; gli stolti disprezzano la sapienza e l’istruzione.</w:t>
      </w:r>
    </w:p>
    <w:p w14:paraId="60918E00" w14:textId="5AE8EC23" w:rsidR="00FE6B0B" w:rsidRPr="00A00B6B" w:rsidRDefault="00FE6B0B" w:rsidP="00FE6B0B">
      <w:pPr>
        <w:spacing w:after="120"/>
        <w:jc w:val="both"/>
        <w:rPr>
          <w:rFonts w:ascii="Arial" w:hAnsi="Arial"/>
          <w:sz w:val="24"/>
        </w:rPr>
      </w:pPr>
      <w:r w:rsidRPr="00A00B6B">
        <w:rPr>
          <w:rFonts w:ascii="Arial" w:hAnsi="Arial"/>
          <w:sz w:val="24"/>
        </w:rPr>
        <w:t>È questa la verità di ogni verità: il principio della sapienza è il timore del Signore. Diviene sapiente chi teme il Signore.</w:t>
      </w:r>
      <w:r w:rsidR="001A11A5" w:rsidRPr="00A00B6B">
        <w:rPr>
          <w:rFonts w:ascii="Arial" w:hAnsi="Arial"/>
          <w:sz w:val="24"/>
        </w:rPr>
        <w:t xml:space="preserve"> </w:t>
      </w:r>
      <w:r w:rsidRPr="00A00B6B">
        <w:rPr>
          <w:rFonts w:ascii="Arial" w:hAnsi="Arial"/>
          <w:sz w:val="24"/>
        </w:rPr>
        <w:t>Chi non teme il Signore mai potrà divenire sapiente, perché manca di ascolto. Come si fa a divenire sapienti se non si ascolta il Signore?</w:t>
      </w:r>
      <w:r w:rsidR="001A11A5" w:rsidRPr="00A00B6B">
        <w:rPr>
          <w:rFonts w:ascii="Arial" w:hAnsi="Arial"/>
          <w:sz w:val="24"/>
        </w:rPr>
        <w:t xml:space="preserve"> </w:t>
      </w:r>
      <w:r w:rsidRPr="00A00B6B">
        <w:rPr>
          <w:rFonts w:ascii="Arial" w:hAnsi="Arial"/>
          <w:sz w:val="24"/>
        </w:rPr>
        <w:t>È il Signore la sola voce della sapienza. Lui non si ascolta, non si ascolta la sapienza. Si allontana Lui, si allontana la sapienza.</w:t>
      </w:r>
      <w:r w:rsidR="001A11A5" w:rsidRPr="00A00B6B">
        <w:rPr>
          <w:rFonts w:ascii="Arial" w:hAnsi="Arial"/>
          <w:sz w:val="24"/>
        </w:rPr>
        <w:t xml:space="preserve"> </w:t>
      </w:r>
      <w:r w:rsidRPr="00A00B6B">
        <w:rPr>
          <w:rFonts w:ascii="Arial" w:hAnsi="Arial"/>
          <w:sz w:val="24"/>
        </w:rPr>
        <w:t>Gli stolti sono stolti proprio per questo: perché disprezzano la sapienza e l’istruzione nella sapienza. Non ascoltano. Non vogliono ascoltare.</w:t>
      </w:r>
      <w:r w:rsidR="001A11A5" w:rsidRPr="00A00B6B">
        <w:rPr>
          <w:rFonts w:ascii="Arial" w:hAnsi="Arial"/>
          <w:sz w:val="24"/>
        </w:rPr>
        <w:t xml:space="preserve"> </w:t>
      </w:r>
      <w:r w:rsidRPr="00A00B6B">
        <w:rPr>
          <w:rFonts w:ascii="Arial" w:hAnsi="Arial"/>
          <w:sz w:val="24"/>
        </w:rPr>
        <w:t>Ma cosa è in sé il timore del Signore? È il sapere che solo Lui è Parola di vita eterna e solo in Lui la si può attingere. Nessun uomo è parola di vita.</w:t>
      </w:r>
      <w:r w:rsidR="001A11A5" w:rsidRPr="00A00B6B">
        <w:rPr>
          <w:rFonts w:ascii="Arial" w:hAnsi="Arial"/>
          <w:sz w:val="24"/>
        </w:rPr>
        <w:t xml:space="preserve"> </w:t>
      </w:r>
      <w:r w:rsidRPr="00A00B6B">
        <w:rPr>
          <w:rFonts w:ascii="Arial" w:hAnsi="Arial"/>
          <w:sz w:val="24"/>
        </w:rPr>
        <w:t>È attingere in Lui la Parola della vita e in essa camminare per tutti i giorni della nostra esistenza sulla terra.</w:t>
      </w:r>
      <w:r w:rsidR="001A11A5" w:rsidRPr="00A00B6B">
        <w:rPr>
          <w:rFonts w:ascii="Arial" w:hAnsi="Arial"/>
          <w:sz w:val="24"/>
        </w:rPr>
        <w:t xml:space="preserve"> </w:t>
      </w:r>
      <w:r w:rsidRPr="00A00B6B">
        <w:rPr>
          <w:rFonts w:ascii="Arial" w:hAnsi="Arial"/>
          <w:sz w:val="24"/>
        </w:rPr>
        <w:t>È anche sapere che fuori di Lui non vi è sapienza, e che di conseguenza si percorre una via di morte che sfocerà nella morte eterna.</w:t>
      </w:r>
      <w:r w:rsidR="001A11A5" w:rsidRPr="00A00B6B">
        <w:rPr>
          <w:rFonts w:ascii="Arial" w:hAnsi="Arial"/>
          <w:sz w:val="24"/>
        </w:rPr>
        <w:t xml:space="preserve"> </w:t>
      </w:r>
      <w:r w:rsidRPr="00A00B6B">
        <w:rPr>
          <w:rFonts w:ascii="Arial" w:hAnsi="Arial"/>
          <w:sz w:val="24"/>
        </w:rPr>
        <w:t>Sapendo questo ci si consegna interamente alla Parola del nostro Dio e in essa si cammina giorno dopo giorno, perché in essa vi è la nostra vita.</w:t>
      </w:r>
      <w:r w:rsidR="001A11A5" w:rsidRPr="00A00B6B">
        <w:rPr>
          <w:rFonts w:ascii="Arial" w:hAnsi="Arial"/>
          <w:sz w:val="24"/>
        </w:rPr>
        <w:t xml:space="preserve"> </w:t>
      </w:r>
      <w:r w:rsidRPr="00A00B6B">
        <w:rPr>
          <w:rFonts w:ascii="Arial" w:hAnsi="Arial"/>
          <w:sz w:val="24"/>
        </w:rPr>
        <w:t>Infine temere il Signore è anche sapere che Dio non può dare bene a chi cammina nel male. Chi non entra nella sapienza, non avrà mai vita.</w:t>
      </w:r>
      <w:r w:rsidR="001A11A5" w:rsidRPr="00A00B6B">
        <w:rPr>
          <w:rFonts w:ascii="Arial" w:hAnsi="Arial"/>
          <w:sz w:val="24"/>
        </w:rPr>
        <w:t xml:space="preserve"> </w:t>
      </w:r>
      <w:r w:rsidRPr="00A00B6B">
        <w:rPr>
          <w:rFonts w:ascii="Arial" w:hAnsi="Arial"/>
          <w:sz w:val="24"/>
        </w:rPr>
        <w:t>È questo il timore del Signore: la vita è in Lui, nella sua Parola, nella sua Legge, nella sua Sapienza. Voglio la vita, entro nella Sapienza.</w:t>
      </w:r>
      <w:r w:rsidR="001A11A5" w:rsidRPr="00A00B6B">
        <w:rPr>
          <w:rFonts w:ascii="Arial" w:hAnsi="Arial"/>
          <w:sz w:val="24"/>
        </w:rPr>
        <w:t xml:space="preserve"> </w:t>
      </w:r>
      <w:r w:rsidRPr="00A00B6B">
        <w:rPr>
          <w:rFonts w:ascii="Arial" w:hAnsi="Arial"/>
          <w:sz w:val="24"/>
        </w:rPr>
        <w:t xml:space="preserve">Non voglio la vita, rimango fuori di Lui. Se </w:t>
      </w:r>
      <w:r w:rsidR="001A11A5" w:rsidRPr="00A00B6B">
        <w:rPr>
          <w:rFonts w:ascii="Arial" w:hAnsi="Arial"/>
          <w:sz w:val="24"/>
        </w:rPr>
        <w:t xml:space="preserve">rimango </w:t>
      </w:r>
      <w:r w:rsidRPr="00A00B6B">
        <w:rPr>
          <w:rFonts w:ascii="Arial" w:hAnsi="Arial"/>
          <w:sz w:val="24"/>
        </w:rPr>
        <w:t>fuori di Lui, non posso sperare di possedere domani la vita e neanche oggi.</w:t>
      </w:r>
      <w:r w:rsidR="001A11A5" w:rsidRPr="00A00B6B">
        <w:rPr>
          <w:rFonts w:ascii="Arial" w:hAnsi="Arial"/>
          <w:sz w:val="24"/>
        </w:rPr>
        <w:t xml:space="preserve"> </w:t>
      </w:r>
      <w:r w:rsidRPr="00A00B6B">
        <w:rPr>
          <w:rFonts w:ascii="Arial" w:hAnsi="Arial"/>
          <w:sz w:val="24"/>
        </w:rPr>
        <w:t>A me la scelta: voglio la vita, entro nella Parola. Non voglio la vita, rimango fuori della Parola, non cammino in essa.</w:t>
      </w:r>
      <w:r w:rsidR="001A11A5" w:rsidRPr="00A00B6B">
        <w:rPr>
          <w:rFonts w:ascii="Arial" w:hAnsi="Arial"/>
          <w:sz w:val="24"/>
        </w:rPr>
        <w:t xml:space="preserve"> </w:t>
      </w:r>
      <w:r w:rsidRPr="00A00B6B">
        <w:rPr>
          <w:rFonts w:ascii="Arial" w:hAnsi="Arial"/>
          <w:sz w:val="24"/>
        </w:rPr>
        <w:t>Devo però sapere – ed è questo il timore del Signore – che Lui non potrà darmi la vita. Mi lascerà nella mia morte. La sua Parola è verità eterna.</w:t>
      </w:r>
      <w:r w:rsidR="001A11A5" w:rsidRPr="00A00B6B">
        <w:rPr>
          <w:rFonts w:ascii="Arial" w:hAnsi="Arial"/>
          <w:sz w:val="24"/>
        </w:rPr>
        <w:t xml:space="preserve"> </w:t>
      </w:r>
      <w:r w:rsidRPr="00A00B6B">
        <w:rPr>
          <w:rFonts w:ascii="Arial" w:hAnsi="Arial"/>
          <w:sz w:val="24"/>
        </w:rPr>
        <w:t xml:space="preserve">La scelta della </w:t>
      </w:r>
      <w:r w:rsidRPr="00A00B6B">
        <w:rPr>
          <w:rFonts w:ascii="Arial" w:hAnsi="Arial"/>
          <w:sz w:val="24"/>
        </w:rPr>
        <w:lastRenderedPageBreak/>
        <w:t>vita sempre è stata proposta da Dio al suo popolo. Ecco come il Signore fa questa proposta al suo popolo per mezzo di Mosè.</w:t>
      </w:r>
      <w:r w:rsidR="001A11A5" w:rsidRPr="00A00B6B">
        <w:rPr>
          <w:rFonts w:ascii="Arial" w:hAnsi="Arial"/>
          <w:sz w:val="24"/>
        </w:rPr>
        <w:t xml:space="preserve"> </w:t>
      </w:r>
    </w:p>
    <w:p w14:paraId="4B017BC1"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2F56838"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BABDC4C"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3B2F330A"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w:t>
      </w:r>
      <w:r w:rsidRPr="00A00B6B">
        <w:rPr>
          <w:rFonts w:ascii="Arial" w:hAnsi="Arial"/>
          <w:i/>
          <w:iCs/>
          <w:sz w:val="24"/>
          <w:szCs w:val="24"/>
        </w:rPr>
        <w:lastRenderedPageBreak/>
        <w:t>obbedendo alla sua voce e tenendoti unito a lui, poiché è lui la tua vita e la tua longevità, per poter così abitare nel paese che il Signore ha giurato di dare ai tuoi padri, Abramo, Isacco e Giacobbe» (Dt 30,1-20).</w:t>
      </w:r>
    </w:p>
    <w:p w14:paraId="6F1A6A17" w14:textId="02A735A8" w:rsidR="00FE6B0B" w:rsidRPr="00A00B6B" w:rsidRDefault="00FE6B0B" w:rsidP="00FE6B0B">
      <w:pPr>
        <w:spacing w:after="120"/>
        <w:jc w:val="both"/>
        <w:rPr>
          <w:rFonts w:ascii="Arial" w:hAnsi="Arial"/>
          <w:sz w:val="24"/>
        </w:rPr>
      </w:pPr>
      <w:r w:rsidRPr="00A00B6B">
        <w:rPr>
          <w:rFonts w:ascii="Arial" w:hAnsi="Arial"/>
          <w:sz w:val="24"/>
        </w:rPr>
        <w:t>Temere il Signore è sapere che Dio mai agirà contro la sua Parola, difformemente da essa. Lui è fedele in eterno ad ogni sua Parola.</w:t>
      </w:r>
      <w:r w:rsidR="001A11A5" w:rsidRPr="00A00B6B">
        <w:rPr>
          <w:rFonts w:ascii="Arial" w:hAnsi="Arial"/>
          <w:sz w:val="24"/>
        </w:rPr>
        <w:t xml:space="preserve"> </w:t>
      </w:r>
      <w:r w:rsidRPr="00A00B6B">
        <w:rPr>
          <w:rFonts w:ascii="Arial" w:hAnsi="Arial"/>
          <w:sz w:val="24"/>
        </w:rPr>
        <w:t>Oggi si è senza timore del Signore perché si confida nella sua misericordia. Si confida però non in una misericordia fedele, ma infedele.</w:t>
      </w:r>
      <w:r w:rsidR="001A11A5" w:rsidRPr="00A00B6B">
        <w:rPr>
          <w:rFonts w:ascii="Arial" w:hAnsi="Arial"/>
          <w:sz w:val="24"/>
        </w:rPr>
        <w:t xml:space="preserve"> </w:t>
      </w:r>
      <w:r w:rsidRPr="00A00B6B">
        <w:rPr>
          <w:rFonts w:ascii="Arial" w:hAnsi="Arial"/>
          <w:sz w:val="24"/>
        </w:rPr>
        <w:t>Si confida in un Dio infedele alla sua Parola, al suo Vangelo, alla sua Sapienza, alla sua profezia, alla sua verità.</w:t>
      </w:r>
      <w:r w:rsidR="001A11A5" w:rsidRPr="00A00B6B">
        <w:rPr>
          <w:rFonts w:ascii="Arial" w:hAnsi="Arial"/>
          <w:sz w:val="24"/>
        </w:rPr>
        <w:t xml:space="preserve"> </w:t>
      </w:r>
      <w:r w:rsidRPr="00A00B6B">
        <w:rPr>
          <w:rFonts w:ascii="Arial" w:hAnsi="Arial"/>
          <w:sz w:val="24"/>
        </w:rPr>
        <w:t xml:space="preserve">Avendo smarrito il timore del Signore, si è trasformato il Signore da fedele in infedele, da giusto in ingiusto, dal Dio della Parola al Dio senza Parola. </w:t>
      </w:r>
    </w:p>
    <w:p w14:paraId="43C3FD1E" w14:textId="77777777" w:rsidR="001A11A5" w:rsidRPr="00A00B6B" w:rsidRDefault="001A11A5" w:rsidP="00FE6B0B">
      <w:pPr>
        <w:spacing w:after="120"/>
        <w:jc w:val="both"/>
        <w:rPr>
          <w:rFonts w:ascii="Arial" w:hAnsi="Arial"/>
          <w:sz w:val="24"/>
        </w:rPr>
      </w:pPr>
    </w:p>
    <w:p w14:paraId="6344DB92" w14:textId="77777777" w:rsidR="00FE6B0B" w:rsidRPr="00A00B6B" w:rsidRDefault="00FE6B0B" w:rsidP="00FE72E4">
      <w:pPr>
        <w:pStyle w:val="Corpotesto"/>
      </w:pPr>
      <w:bookmarkStart w:id="8" w:name="_Toc62160042"/>
      <w:r w:rsidRPr="00A00B6B">
        <w:t>Il saggio: Fuggire la compagnia dei giovani cattivi</w:t>
      </w:r>
      <w:bookmarkEnd w:id="8"/>
    </w:p>
    <w:p w14:paraId="4D06ED4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Ascolta, figlio mio, l’istruzione di tuo padre e non disprezzare l’insegnamento di tua madre,</w:t>
      </w:r>
    </w:p>
    <w:p w14:paraId="31BFCFC0" w14:textId="381C0D12" w:rsidR="00FE6B0B" w:rsidRPr="00A00B6B" w:rsidRDefault="00FE6B0B" w:rsidP="00FE6B0B">
      <w:pPr>
        <w:spacing w:after="120"/>
        <w:jc w:val="both"/>
        <w:rPr>
          <w:rFonts w:ascii="Arial" w:hAnsi="Arial"/>
          <w:sz w:val="24"/>
        </w:rPr>
      </w:pPr>
      <w:r w:rsidRPr="00A00B6B">
        <w:rPr>
          <w:rFonts w:ascii="Arial" w:hAnsi="Arial"/>
          <w:sz w:val="24"/>
        </w:rPr>
        <w:t>Il saggio ha l’obbligo di istruire, formare, insegnare la saggezza. Ma chi è il primo saggio? Deve essere il padre per ogni suo figlio.</w:t>
      </w:r>
      <w:r w:rsidR="001A11A5" w:rsidRPr="00A00B6B">
        <w:rPr>
          <w:rFonts w:ascii="Arial" w:hAnsi="Arial"/>
          <w:sz w:val="24"/>
        </w:rPr>
        <w:t xml:space="preserve"> </w:t>
      </w:r>
      <w:r w:rsidRPr="00A00B6B">
        <w:rPr>
          <w:rFonts w:ascii="Arial" w:hAnsi="Arial"/>
          <w:sz w:val="24"/>
        </w:rPr>
        <w:t>Primo Padre è il Signore, è Dio. È Lui la Saggezza Eterna, la Sapienza Divina, l’Intelligenza Immortale. È Lui il solo ed unico Maestro di ogni uomo.</w:t>
      </w:r>
      <w:r w:rsidR="001A11A5" w:rsidRPr="00A00B6B">
        <w:rPr>
          <w:rFonts w:ascii="Arial" w:hAnsi="Arial"/>
          <w:sz w:val="24"/>
        </w:rPr>
        <w:t xml:space="preserve"> </w:t>
      </w:r>
      <w:r w:rsidRPr="00A00B6B">
        <w:rPr>
          <w:rFonts w:ascii="Arial" w:hAnsi="Arial"/>
          <w:sz w:val="24"/>
        </w:rPr>
        <w:t>Dio però non ammaestra sempre per via diretta. La via sua diretta è quella profetica. Attraverso i suoi profeti è Lui che direttamente parla e ammaestra.</w:t>
      </w:r>
      <w:r w:rsidR="001A11A5" w:rsidRPr="00A00B6B">
        <w:rPr>
          <w:rFonts w:ascii="Arial" w:hAnsi="Arial"/>
          <w:sz w:val="24"/>
        </w:rPr>
        <w:t xml:space="preserve"> </w:t>
      </w:r>
      <w:r w:rsidRPr="00A00B6B">
        <w:rPr>
          <w:rFonts w:ascii="Arial" w:hAnsi="Arial"/>
          <w:sz w:val="24"/>
        </w:rPr>
        <w:t>Lui vuole che ogni persona che è per natura, missione, ministero, sopra un’altra persona sia per essa vero maestro nella sapienza.</w:t>
      </w:r>
      <w:r w:rsidR="001A11A5" w:rsidRPr="00A00B6B">
        <w:rPr>
          <w:rFonts w:ascii="Arial" w:hAnsi="Arial"/>
          <w:sz w:val="24"/>
        </w:rPr>
        <w:t xml:space="preserve"> </w:t>
      </w:r>
      <w:r w:rsidRPr="00A00B6B">
        <w:rPr>
          <w:rFonts w:ascii="Arial" w:hAnsi="Arial"/>
          <w:sz w:val="24"/>
        </w:rPr>
        <w:t>Il primo che per natura è sopra i figli è il padre. A lui spetta l’obbligo di insegnare dare l’istruzione della sapienza ai propri figli.</w:t>
      </w:r>
      <w:r w:rsidR="001A11A5" w:rsidRPr="00A00B6B">
        <w:rPr>
          <w:rFonts w:ascii="Arial" w:hAnsi="Arial"/>
          <w:sz w:val="24"/>
        </w:rPr>
        <w:t xml:space="preserve"> </w:t>
      </w:r>
      <w:r w:rsidRPr="00A00B6B">
        <w:rPr>
          <w:rFonts w:ascii="Arial" w:hAnsi="Arial"/>
          <w:sz w:val="24"/>
        </w:rPr>
        <w:t>A lui compete il dovere dell’insegnamento della Legge, della Parola, della via sulla quale camminare.</w:t>
      </w:r>
      <w:r w:rsidR="001A11A5" w:rsidRPr="00A00B6B">
        <w:rPr>
          <w:rFonts w:ascii="Arial" w:hAnsi="Arial"/>
          <w:sz w:val="24"/>
        </w:rPr>
        <w:t xml:space="preserve"> </w:t>
      </w:r>
      <w:r w:rsidRPr="00A00B6B">
        <w:rPr>
          <w:rFonts w:ascii="Arial" w:hAnsi="Arial"/>
          <w:sz w:val="24"/>
        </w:rPr>
        <w:t>Padre e madre devono dare ai loro figli la luce della verità sulla quale condurre i loro passi. Se essi non svolgono questo loro dovere, i figli si perdono.</w:t>
      </w:r>
      <w:r w:rsidR="001A11A5" w:rsidRPr="00A00B6B">
        <w:rPr>
          <w:rFonts w:ascii="Arial" w:hAnsi="Arial"/>
          <w:sz w:val="24"/>
        </w:rPr>
        <w:t xml:space="preserve"> </w:t>
      </w:r>
      <w:r w:rsidRPr="00A00B6B">
        <w:rPr>
          <w:rFonts w:ascii="Arial" w:hAnsi="Arial"/>
          <w:sz w:val="24"/>
        </w:rPr>
        <w:t>Ecco come Tobi svolge con grande saggezza l’istruzione del figlio Tobia.</w:t>
      </w:r>
    </w:p>
    <w:p w14:paraId="2691B7C4"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3F43AAD4"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w:t>
      </w:r>
      <w:r w:rsidRPr="00A00B6B">
        <w:rPr>
          <w:rFonts w:ascii="Arial" w:hAnsi="Arial"/>
          <w:i/>
          <w:iCs/>
          <w:sz w:val="24"/>
          <w:szCs w:val="24"/>
        </w:rPr>
        <w:lastRenderedPageBreak/>
        <w:t xml:space="preserve">elemosina secondo quel poco. Così ti preparerai un bel tesoro per il giorno del bisogno, poiché l’elemosina libera dalla morte e impedisce di entrare nelle tenebre. Infatti per tutti quelli che la compiono, l’elemosina è un dono prezioso davanti all’Altissimo. </w:t>
      </w:r>
    </w:p>
    <w:p w14:paraId="21FD4B94"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0D4927F6"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4A8ECEE0"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06773A53" w14:textId="6FB05457" w:rsidR="00FE6B0B" w:rsidRPr="00A00B6B" w:rsidRDefault="00FE6B0B" w:rsidP="00FE6B0B">
      <w:pPr>
        <w:spacing w:after="120"/>
        <w:jc w:val="both"/>
        <w:rPr>
          <w:rFonts w:ascii="Arial" w:hAnsi="Arial"/>
          <w:sz w:val="24"/>
        </w:rPr>
      </w:pPr>
      <w:r w:rsidRPr="00A00B6B">
        <w:rPr>
          <w:rFonts w:ascii="Arial" w:hAnsi="Arial"/>
          <w:sz w:val="24"/>
        </w:rPr>
        <w:t>Al figlio spetta il dovere del grande ascolto. Ascolta, figlio mio, l’istruzione di tuo padre. Ascolta, figlio mio e non disprezzare l’insegnamento di tua madre.</w:t>
      </w:r>
      <w:r w:rsidR="001A11A5" w:rsidRPr="00A00B6B">
        <w:rPr>
          <w:rFonts w:ascii="Arial" w:hAnsi="Arial"/>
          <w:sz w:val="24"/>
        </w:rPr>
        <w:t xml:space="preserve"> </w:t>
      </w:r>
      <w:r w:rsidRPr="00A00B6B">
        <w:rPr>
          <w:rFonts w:ascii="Arial" w:hAnsi="Arial"/>
          <w:sz w:val="24"/>
        </w:rPr>
        <w:t>Il fallimento oggi della famiglia è in questo mancato insegnamento. Padri e madri non conoscono la via della sapienza, dell’istruzione.</w:t>
      </w:r>
      <w:r w:rsidR="001A11A5" w:rsidRPr="00A00B6B">
        <w:rPr>
          <w:rFonts w:ascii="Arial" w:hAnsi="Arial"/>
          <w:sz w:val="24"/>
        </w:rPr>
        <w:t xml:space="preserve"> </w:t>
      </w:r>
      <w:r w:rsidRPr="00A00B6B">
        <w:rPr>
          <w:rFonts w:ascii="Arial" w:hAnsi="Arial"/>
          <w:sz w:val="24"/>
        </w:rPr>
        <w:t>I figli sono ribelli ad ogni loro insegnamento. È la rottura di questo basilare principio di vita che crea il caos nelle nostre istituzioni.</w:t>
      </w:r>
    </w:p>
    <w:p w14:paraId="270541C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perché saranno corona graziosa sul tuo capo e monili per il tuo collo.</w:t>
      </w:r>
    </w:p>
    <w:p w14:paraId="440D7C5E" w14:textId="5D5EFB14" w:rsidR="00FE6B0B" w:rsidRPr="00A00B6B" w:rsidRDefault="00FE6B0B" w:rsidP="00FE6B0B">
      <w:pPr>
        <w:spacing w:after="120"/>
        <w:jc w:val="both"/>
        <w:rPr>
          <w:rFonts w:ascii="Arial" w:hAnsi="Arial"/>
          <w:sz w:val="24"/>
        </w:rPr>
      </w:pPr>
      <w:r w:rsidRPr="00A00B6B">
        <w:rPr>
          <w:rFonts w:ascii="Arial" w:hAnsi="Arial"/>
          <w:sz w:val="24"/>
        </w:rPr>
        <w:t>Istruzione del padre e insegnamenti della madre saranno per lui corona preziosa sul suo capo e monili per il suo collo.</w:t>
      </w:r>
      <w:r w:rsidR="001A11A5" w:rsidRPr="00A00B6B">
        <w:rPr>
          <w:rFonts w:ascii="Arial" w:hAnsi="Arial"/>
          <w:sz w:val="24"/>
        </w:rPr>
        <w:t xml:space="preserve"> </w:t>
      </w:r>
      <w:r w:rsidRPr="00A00B6B">
        <w:rPr>
          <w:rFonts w:ascii="Arial" w:hAnsi="Arial"/>
          <w:sz w:val="24"/>
        </w:rPr>
        <w:t xml:space="preserve">La corona sul capo è dei re. Lui acquisirà un aspetto regale. La regalità non è nel governo degli altri, ma di se stessi. La </w:t>
      </w:r>
      <w:r w:rsidRPr="00A00B6B">
        <w:rPr>
          <w:rFonts w:ascii="Arial" w:hAnsi="Arial"/>
          <w:sz w:val="24"/>
        </w:rPr>
        <w:lastRenderedPageBreak/>
        <w:t>sapienza ci dona il governo di noi stessi. È questo il sommo della regalità, il sommo del potere. Il dominio di sé è la cosa più difficile da ottenere.</w:t>
      </w:r>
      <w:r w:rsidR="001A11A5" w:rsidRPr="00A00B6B">
        <w:rPr>
          <w:rFonts w:ascii="Arial" w:hAnsi="Arial"/>
          <w:sz w:val="24"/>
        </w:rPr>
        <w:t xml:space="preserve"> </w:t>
      </w:r>
      <w:r w:rsidRPr="00A00B6B">
        <w:rPr>
          <w:rFonts w:ascii="Arial" w:hAnsi="Arial"/>
          <w:sz w:val="24"/>
        </w:rPr>
        <w:t>Ebbene, esso ci è dato dall’ascolto della sapienza. Chi sa ascoltare è più che un re. È anche più della donna più bella di questa terra.</w:t>
      </w:r>
      <w:r w:rsidR="001A11A5" w:rsidRPr="00A00B6B">
        <w:rPr>
          <w:rFonts w:ascii="Arial" w:hAnsi="Arial"/>
          <w:sz w:val="24"/>
        </w:rPr>
        <w:t xml:space="preserve"> </w:t>
      </w:r>
      <w:r w:rsidRPr="00A00B6B">
        <w:rPr>
          <w:rFonts w:ascii="Arial" w:hAnsi="Arial"/>
          <w:sz w:val="24"/>
        </w:rPr>
        <w:t>La sapienza conferisce una bellezza spirituale che supera ogni altra bellezza. Nulla è paragonabile alla bellezza che viene dalla sapienza.</w:t>
      </w:r>
      <w:r w:rsidR="001A11A5" w:rsidRPr="00A00B6B">
        <w:rPr>
          <w:rFonts w:ascii="Arial" w:hAnsi="Arial"/>
          <w:sz w:val="24"/>
        </w:rPr>
        <w:t xml:space="preserve"> </w:t>
      </w:r>
      <w:r w:rsidRPr="00A00B6B">
        <w:rPr>
          <w:rFonts w:ascii="Arial" w:hAnsi="Arial"/>
          <w:sz w:val="24"/>
        </w:rPr>
        <w:t>Chi vive nella sapienza ha il governo di se stesso sempre. Cammina sulla terra mostrando la bellezza stessa di Dio. Il saggio rivela Dio più che il sole.</w:t>
      </w:r>
    </w:p>
    <w:p w14:paraId="54690B3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Figlio mio, se i malvagi ti vogliono sedurre, tu non acconsentire!</w:t>
      </w:r>
    </w:p>
    <w:p w14:paraId="43CC0213" w14:textId="2AF8076D" w:rsidR="00FE6B0B" w:rsidRPr="00A00B6B" w:rsidRDefault="00FE6B0B" w:rsidP="00FE6B0B">
      <w:pPr>
        <w:spacing w:after="120"/>
        <w:jc w:val="both"/>
        <w:rPr>
          <w:rFonts w:ascii="Arial" w:hAnsi="Arial"/>
          <w:sz w:val="24"/>
        </w:rPr>
      </w:pPr>
      <w:r w:rsidRPr="00A00B6B">
        <w:rPr>
          <w:rFonts w:ascii="Arial" w:hAnsi="Arial"/>
          <w:sz w:val="24"/>
        </w:rPr>
        <w:t>È la prima norma dell’istruzione del padre e della madre.</w:t>
      </w:r>
      <w:r w:rsidR="001A11A5" w:rsidRPr="00A00B6B">
        <w:rPr>
          <w:rFonts w:ascii="Arial" w:hAnsi="Arial"/>
          <w:sz w:val="24"/>
        </w:rPr>
        <w:t xml:space="preserve"> </w:t>
      </w:r>
      <w:r w:rsidRPr="00A00B6B">
        <w:rPr>
          <w:rFonts w:ascii="Arial" w:hAnsi="Arial"/>
          <w:sz w:val="24"/>
        </w:rPr>
        <w:t>La prima regola della sapienza e dell’istruzione è non lasciarsi sedurre dai malvagi, da quanti cioè vivono per fare il male.</w:t>
      </w:r>
      <w:r w:rsidR="001A11A5" w:rsidRPr="00A00B6B">
        <w:rPr>
          <w:rFonts w:ascii="Arial" w:hAnsi="Arial"/>
          <w:sz w:val="24"/>
        </w:rPr>
        <w:t xml:space="preserve"> </w:t>
      </w:r>
      <w:r w:rsidRPr="00A00B6B">
        <w:rPr>
          <w:rFonts w:ascii="Arial" w:hAnsi="Arial"/>
          <w:sz w:val="24"/>
        </w:rPr>
        <w:t>Chi acconsente e si lascia sedurre, viene meno a questa prima regola ed è perso per sempre. Il malvagio conduce di malvagità in malvagità.</w:t>
      </w:r>
      <w:r w:rsidR="001A11A5" w:rsidRPr="00A00B6B">
        <w:rPr>
          <w:rFonts w:ascii="Arial" w:hAnsi="Arial"/>
          <w:sz w:val="24"/>
        </w:rPr>
        <w:t xml:space="preserve"> </w:t>
      </w:r>
      <w:r w:rsidRPr="00A00B6B">
        <w:rPr>
          <w:rFonts w:ascii="Arial" w:hAnsi="Arial"/>
          <w:sz w:val="24"/>
        </w:rPr>
        <w:t>Separarsi dal malvagio, rompere con lui la comunione, non camminare sulle sue vie è l’inizio dell’insegnamento e dell’istruzione.</w:t>
      </w:r>
      <w:r w:rsidR="001A11A5" w:rsidRPr="00A00B6B">
        <w:rPr>
          <w:rFonts w:ascii="Arial" w:hAnsi="Arial"/>
          <w:sz w:val="24"/>
        </w:rPr>
        <w:t xml:space="preserve"> </w:t>
      </w:r>
      <w:r w:rsidRPr="00A00B6B">
        <w:rPr>
          <w:rFonts w:ascii="Arial" w:hAnsi="Arial"/>
          <w:sz w:val="24"/>
        </w:rPr>
        <w:t>Oggi questa separazione non esiste più. Si vive in una confusione universale. Ci si lascia tentare ad ogni livello. Si è perso il principio della sapienza.</w:t>
      </w:r>
      <w:r w:rsidR="001A11A5" w:rsidRPr="00A00B6B">
        <w:rPr>
          <w:rFonts w:ascii="Arial" w:hAnsi="Arial"/>
          <w:sz w:val="24"/>
        </w:rPr>
        <w:t xml:space="preserve"> </w:t>
      </w:r>
      <w:r w:rsidRPr="00A00B6B">
        <w:rPr>
          <w:rFonts w:ascii="Arial" w:hAnsi="Arial"/>
          <w:sz w:val="24"/>
        </w:rPr>
        <w:t>Oggi trionfa la seduzione, la tentazione, che è distruzione della bontà e della sapienza. Non si distingue più neanche il bene e il male.</w:t>
      </w:r>
      <w:r w:rsidR="001A11A5" w:rsidRPr="00A00B6B">
        <w:rPr>
          <w:rFonts w:ascii="Arial" w:hAnsi="Arial"/>
          <w:sz w:val="24"/>
        </w:rPr>
        <w:t xml:space="preserve"> </w:t>
      </w:r>
      <w:r w:rsidRPr="00A00B6B">
        <w:rPr>
          <w:rFonts w:ascii="Arial" w:hAnsi="Arial"/>
          <w:sz w:val="24"/>
        </w:rPr>
        <w:t>Tutto questo accade perché non vi è istruzione nella sapienza, non vi è formazione nella Legge del Signore.</w:t>
      </w:r>
      <w:r w:rsidR="001A11A5" w:rsidRPr="00A00B6B">
        <w:rPr>
          <w:rFonts w:ascii="Arial" w:hAnsi="Arial"/>
          <w:sz w:val="24"/>
        </w:rPr>
        <w:t xml:space="preserve"> </w:t>
      </w:r>
      <w:r w:rsidRPr="00A00B6B">
        <w:rPr>
          <w:rFonts w:ascii="Arial" w:hAnsi="Arial"/>
          <w:sz w:val="24"/>
        </w:rPr>
        <w:t xml:space="preserve">Prima Legge del Signore è evitare il male. Per evitare il male si devono evitare i fautori del male che sono i malvagi. </w:t>
      </w:r>
    </w:p>
    <w:p w14:paraId="04787D0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Se ti dicono: «Vieni con noi, complottiamo per spargere sangue, insidiamo senza motivo l’innocente,</w:t>
      </w:r>
    </w:p>
    <w:p w14:paraId="4EA94F74" w14:textId="21B9EACA" w:rsidR="00FE6B0B" w:rsidRPr="00A00B6B" w:rsidRDefault="00FE6B0B" w:rsidP="00FE6B0B">
      <w:pPr>
        <w:spacing w:after="120"/>
        <w:jc w:val="both"/>
        <w:rPr>
          <w:rFonts w:ascii="Arial" w:hAnsi="Arial"/>
          <w:sz w:val="24"/>
        </w:rPr>
      </w:pPr>
      <w:r w:rsidRPr="00A00B6B">
        <w:rPr>
          <w:rFonts w:ascii="Arial" w:hAnsi="Arial"/>
          <w:sz w:val="24"/>
        </w:rPr>
        <w:t>Ora vengono manifestati i pensieri dei malvagi e le loro proposte.</w:t>
      </w:r>
      <w:r w:rsidR="001A11A5" w:rsidRPr="00A00B6B">
        <w:rPr>
          <w:rFonts w:ascii="Arial" w:hAnsi="Arial"/>
          <w:sz w:val="24"/>
        </w:rPr>
        <w:t xml:space="preserve"> </w:t>
      </w:r>
      <w:r w:rsidRPr="00A00B6B">
        <w:rPr>
          <w:rFonts w:ascii="Arial" w:hAnsi="Arial"/>
          <w:sz w:val="24"/>
        </w:rPr>
        <w:t>Il malvagio è riconosciuto per le sue parole di male con le quali si presenta e con le quali anche tenta.</w:t>
      </w:r>
      <w:r w:rsidR="001A11A5" w:rsidRPr="00A00B6B">
        <w:rPr>
          <w:rFonts w:ascii="Arial" w:hAnsi="Arial"/>
          <w:sz w:val="24"/>
        </w:rPr>
        <w:t xml:space="preserve"> </w:t>
      </w:r>
      <w:r w:rsidRPr="00A00B6B">
        <w:rPr>
          <w:rFonts w:ascii="Arial" w:hAnsi="Arial"/>
          <w:sz w:val="24"/>
        </w:rPr>
        <w:t>Complottare per spargere sangue, insidiare senza motivo l’innocente è pura malvagità. Questa malvagità va respinta, tenuta lontana.</w:t>
      </w:r>
      <w:r w:rsidR="001A11A5" w:rsidRPr="00A00B6B">
        <w:rPr>
          <w:rFonts w:ascii="Arial" w:hAnsi="Arial"/>
          <w:sz w:val="24"/>
        </w:rPr>
        <w:t xml:space="preserve"> </w:t>
      </w:r>
      <w:r w:rsidRPr="00A00B6B">
        <w:rPr>
          <w:rFonts w:ascii="Arial" w:hAnsi="Arial"/>
          <w:sz w:val="24"/>
        </w:rPr>
        <w:t>Se non si respinge, inquina la mente, il cuore, le mani. Se non si respinge fisicamente, si cade prima o poi nella tentazione.</w:t>
      </w:r>
      <w:r w:rsidR="001A11A5" w:rsidRPr="00A00B6B">
        <w:rPr>
          <w:rFonts w:ascii="Arial" w:hAnsi="Arial"/>
          <w:sz w:val="24"/>
        </w:rPr>
        <w:t xml:space="preserve"> </w:t>
      </w:r>
      <w:r w:rsidRPr="00A00B6B">
        <w:rPr>
          <w:rFonts w:ascii="Arial" w:hAnsi="Arial"/>
          <w:sz w:val="24"/>
        </w:rPr>
        <w:t>Il malvagio va tenuto fisicamente lontano. La comunione fisica con lui è certezza di seduzione, di caduta nel suo stesso male.</w:t>
      </w:r>
      <w:r w:rsidR="001A11A5" w:rsidRPr="00A00B6B">
        <w:rPr>
          <w:rFonts w:ascii="Arial" w:hAnsi="Arial"/>
          <w:sz w:val="24"/>
        </w:rPr>
        <w:t xml:space="preserve"> </w:t>
      </w:r>
      <w:r w:rsidRPr="00A00B6B">
        <w:rPr>
          <w:rFonts w:ascii="Arial" w:hAnsi="Arial"/>
          <w:sz w:val="24"/>
        </w:rPr>
        <w:t>L’inizio della sapienza consiste proprio in questo: nel respingere e nell’allontanare ogni tentazione e ogni seduzione del malvagio.</w:t>
      </w:r>
    </w:p>
    <w:p w14:paraId="505A01C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inghiottiamoli vivi come fa il regno dei morti, interi, come coloro che scendono nella fossa;</w:t>
      </w:r>
    </w:p>
    <w:p w14:paraId="71FC20E4" w14:textId="6F2CCCB9" w:rsidR="00FE6B0B" w:rsidRPr="00A00B6B" w:rsidRDefault="00FE6B0B" w:rsidP="00FE6B0B">
      <w:pPr>
        <w:spacing w:after="120"/>
        <w:jc w:val="both"/>
        <w:rPr>
          <w:rFonts w:ascii="Arial" w:hAnsi="Arial"/>
          <w:sz w:val="24"/>
        </w:rPr>
      </w:pPr>
      <w:r w:rsidRPr="00A00B6B">
        <w:rPr>
          <w:rFonts w:ascii="Arial" w:hAnsi="Arial"/>
          <w:sz w:val="24"/>
        </w:rPr>
        <w:t>Il malvagio proprio per questo è malvagio: perché pensa il male senza alcuna ragione. Lo pensa contro l’innocente. Il suo è un vero desiderio di morte, che non si ferma al desiderio, ma viene anche realizzato, attuato. Si vuole la morte e la si infligge, ma senza ragione.</w:t>
      </w:r>
      <w:r w:rsidR="001A11A5" w:rsidRPr="00A00B6B">
        <w:rPr>
          <w:rFonts w:ascii="Arial" w:hAnsi="Arial"/>
          <w:sz w:val="24"/>
        </w:rPr>
        <w:t xml:space="preserve"> </w:t>
      </w:r>
      <w:r w:rsidRPr="00A00B6B">
        <w:rPr>
          <w:rFonts w:ascii="Arial" w:hAnsi="Arial"/>
          <w:sz w:val="24"/>
        </w:rPr>
        <w:t>I malvagi vogliono la morte dei giusti, la loro discesa negli inferi, la loro scomparsa dalla nostra terra. Li vogliono nella fossa. Questa la loro malvagità.</w:t>
      </w:r>
      <w:r w:rsidR="001A11A5" w:rsidRPr="00A00B6B">
        <w:rPr>
          <w:rFonts w:ascii="Arial" w:hAnsi="Arial"/>
          <w:sz w:val="24"/>
        </w:rPr>
        <w:t xml:space="preserve"> </w:t>
      </w:r>
      <w:r w:rsidRPr="00A00B6B">
        <w:rPr>
          <w:rFonts w:ascii="Arial" w:hAnsi="Arial"/>
          <w:sz w:val="24"/>
        </w:rPr>
        <w:t>Essi sono malvagi perché sanno che non hanno alcun motivo per uccidere gli innocenti. Sono innocenti e quindi vanno rispettati nella loro vita.</w:t>
      </w:r>
    </w:p>
    <w:p w14:paraId="7086B58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troveremo ogni specie di beni preziosi, riempiremo di bottino le nostre case,</w:t>
      </w:r>
    </w:p>
    <w:p w14:paraId="5F081F16" w14:textId="1A980E42" w:rsidR="00FE6B0B" w:rsidRPr="00A00B6B" w:rsidRDefault="00FE6B0B" w:rsidP="00FE6B0B">
      <w:pPr>
        <w:spacing w:after="120"/>
        <w:jc w:val="both"/>
        <w:rPr>
          <w:rFonts w:ascii="Arial" w:hAnsi="Arial"/>
          <w:sz w:val="24"/>
        </w:rPr>
      </w:pPr>
      <w:r w:rsidRPr="00A00B6B">
        <w:rPr>
          <w:rFonts w:ascii="Arial" w:hAnsi="Arial"/>
          <w:sz w:val="24"/>
        </w:rPr>
        <w:lastRenderedPageBreak/>
        <w:t>Il motivo per cui gli innocenti vengono soppressi non è negli innocenti. È invece tutto nei malvagi e nella loro cupidigia.</w:t>
      </w:r>
      <w:r w:rsidR="001A11A5" w:rsidRPr="00A00B6B">
        <w:rPr>
          <w:rFonts w:ascii="Arial" w:hAnsi="Arial"/>
          <w:sz w:val="24"/>
        </w:rPr>
        <w:t xml:space="preserve"> </w:t>
      </w:r>
      <w:r w:rsidRPr="00A00B6B">
        <w:rPr>
          <w:rFonts w:ascii="Arial" w:hAnsi="Arial"/>
          <w:sz w:val="24"/>
        </w:rPr>
        <w:t xml:space="preserve">Essi vogliono fare bottino dalle case degli innocenti. Vogliono rapinare loro ogni bene prezioso. Si vogliono impadronire delle loro cose. La loro malvagità è sorretta e agitata dalla concupiscenza, dall’avarizia, dall’avidità per i beni di questo mondo. </w:t>
      </w:r>
    </w:p>
    <w:p w14:paraId="559D835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 xml:space="preserve">tu tirerai a sorte la tua parte insieme con noi, una sola borsa avremo in comune», </w:t>
      </w:r>
    </w:p>
    <w:p w14:paraId="028E6839" w14:textId="2FD45EF4" w:rsidR="00FE6B0B" w:rsidRPr="00A00B6B" w:rsidRDefault="00FE6B0B" w:rsidP="00FE6B0B">
      <w:pPr>
        <w:spacing w:after="120"/>
        <w:jc w:val="both"/>
        <w:rPr>
          <w:rFonts w:ascii="Arial" w:hAnsi="Arial"/>
          <w:sz w:val="24"/>
        </w:rPr>
      </w:pPr>
      <w:r w:rsidRPr="00A00B6B">
        <w:rPr>
          <w:rFonts w:ascii="Arial" w:hAnsi="Arial"/>
          <w:sz w:val="24"/>
        </w:rPr>
        <w:t>Ecco la proposta dei malvagi verso gli stessi malvagi e gli stessi giusti: dal male anche lui trarrà un bene. I proventi del male saranno una sola borsa.</w:t>
      </w:r>
      <w:r w:rsidR="001A11A5" w:rsidRPr="00A00B6B">
        <w:rPr>
          <w:rFonts w:ascii="Arial" w:hAnsi="Arial"/>
          <w:sz w:val="24"/>
        </w:rPr>
        <w:t xml:space="preserve"> </w:t>
      </w:r>
      <w:r w:rsidRPr="00A00B6B">
        <w:rPr>
          <w:rFonts w:ascii="Arial" w:hAnsi="Arial"/>
          <w:sz w:val="24"/>
        </w:rPr>
        <w:t>Si condivide il male, si condivide anche il profitto del male. Anzi il profitto del male neanche viene diviso. È messo a disposizione di tutti.</w:t>
      </w:r>
      <w:r w:rsidR="001A11A5" w:rsidRPr="00A00B6B">
        <w:rPr>
          <w:rFonts w:ascii="Arial" w:hAnsi="Arial"/>
          <w:sz w:val="24"/>
        </w:rPr>
        <w:t xml:space="preserve"> </w:t>
      </w:r>
      <w:r w:rsidRPr="00A00B6B">
        <w:rPr>
          <w:rFonts w:ascii="Arial" w:hAnsi="Arial"/>
          <w:sz w:val="24"/>
        </w:rPr>
        <w:t>È di certo, questa, una promessa allettante. È però una promessa di morte. Il Libro della Sapienza inizia riportando la stessa verità.</w:t>
      </w:r>
    </w:p>
    <w:p w14:paraId="2C40F327"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Ma gli empi invocano su di sé la morte con le opere e con le parole; ritenendola amica, si struggono per lei e con essa stringono un patto, perché sono degni di appartenerle.</w:t>
      </w:r>
    </w:p>
    <w:p w14:paraId="52BCEB99"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34A7218D"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Il nostro nome cadrà, con il tempo, nell’oblio e nessuno ricorderà le nostre opere. La nostra vita passerà come traccia di nuvola, si dissolverà come nebbia messa in fuga dai raggi del sole e abbattuta dal suo calore. </w:t>
      </w:r>
    </w:p>
    <w:p w14:paraId="0ABEF751"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Passaggio di un’ombra è infatti la nostra esistenza e non c’è ritorno quando viene la nostra fine, poiché il sigillo è posto e nessuno torna indietro. </w:t>
      </w:r>
    </w:p>
    <w:p w14:paraId="5B2290C7"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w:t>
      </w:r>
    </w:p>
    <w:p w14:paraId="5818FE87" w14:textId="5DAA5EDA"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Lasciamo dappertutto i segni del nostro </w:t>
      </w:r>
      <w:r w:rsidR="00616B92" w:rsidRPr="00A00B6B">
        <w:rPr>
          <w:rFonts w:ascii="Arial" w:hAnsi="Arial"/>
          <w:i/>
          <w:iCs/>
          <w:sz w:val="24"/>
          <w:szCs w:val="24"/>
        </w:rPr>
        <w:t>piacere, perché</w:t>
      </w:r>
      <w:r w:rsidRPr="00A00B6B">
        <w:rPr>
          <w:rFonts w:ascii="Arial" w:hAnsi="Arial"/>
          <w:i/>
          <w:iCs/>
          <w:sz w:val="24"/>
          <w:szCs w:val="24"/>
        </w:rPr>
        <w:t xml:space="preserve"> questo ci spetta, questa è la nostra parte. </w:t>
      </w:r>
    </w:p>
    <w:p w14:paraId="51E971E2"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Spadroneggiamo sul giusto, che è povero, non risparmiamo le vedove, né abbiamo rispetto per la canizie di un vecchio attempato. </w:t>
      </w:r>
    </w:p>
    <w:p w14:paraId="03C2DA13"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La nostra forza sia legge della giustizia, perché la debolezza risulta inutile.</w:t>
      </w:r>
    </w:p>
    <w:p w14:paraId="6534BEC0"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Tendiamo insidie al giusto, che per noi è d’incomodo e si oppone alle nostre azioni; ci rimprovera le colpe contro la legge e ci rinfaccia le trasgressioni contro l’educazione ricevuta. Proclama di possedere la </w:t>
      </w:r>
      <w:r w:rsidRPr="00A00B6B">
        <w:rPr>
          <w:rFonts w:ascii="Arial" w:hAnsi="Arial"/>
          <w:i/>
          <w:iCs/>
          <w:sz w:val="24"/>
          <w:szCs w:val="24"/>
        </w:rPr>
        <w:lastRenderedPageBreak/>
        <w:t xml:space="preserve">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p>
    <w:p w14:paraId="3386C044"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538AB57D"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2EC0F7BC" w14:textId="33AC0AED" w:rsidR="00FE6B0B" w:rsidRPr="00A00B6B" w:rsidRDefault="00FE6B0B" w:rsidP="00FE6B0B">
      <w:pPr>
        <w:spacing w:after="120"/>
        <w:jc w:val="both"/>
        <w:rPr>
          <w:rFonts w:ascii="Arial" w:hAnsi="Arial"/>
          <w:sz w:val="24"/>
        </w:rPr>
      </w:pPr>
      <w:r w:rsidRPr="00A00B6B">
        <w:rPr>
          <w:rFonts w:ascii="Arial" w:hAnsi="Arial"/>
          <w:sz w:val="24"/>
        </w:rPr>
        <w:t>Il giusto questo deve sapere: come farà a conoscere i malvagi? Dalle loro parole, dai loro propositi, dalle opere che propongono.</w:t>
      </w:r>
      <w:r w:rsidR="001A11A5" w:rsidRPr="00A00B6B">
        <w:rPr>
          <w:rFonts w:ascii="Arial" w:hAnsi="Arial"/>
          <w:sz w:val="24"/>
        </w:rPr>
        <w:t xml:space="preserve"> </w:t>
      </w:r>
      <w:r w:rsidRPr="00A00B6B">
        <w:rPr>
          <w:rFonts w:ascii="Arial" w:hAnsi="Arial"/>
          <w:sz w:val="24"/>
        </w:rPr>
        <w:t>Anche Gesù nel Vangelo insegna la stessa verità. La salvezza dei giusti inizia dall’allontanamento dei falsi profeti, che sono i veri nemici degli uomini.</w:t>
      </w:r>
    </w:p>
    <w:p w14:paraId="3BECBF57"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0475307F"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14:paraId="1ED21AFB" w14:textId="77777777" w:rsidR="00FE6B0B" w:rsidRPr="00A00B6B" w:rsidRDefault="00FE6B0B" w:rsidP="00FE6B0B">
      <w:pPr>
        <w:spacing w:after="120"/>
        <w:jc w:val="both"/>
        <w:rPr>
          <w:rFonts w:ascii="Arial" w:hAnsi="Arial"/>
          <w:sz w:val="24"/>
        </w:rPr>
      </w:pPr>
      <w:r w:rsidRPr="00A00B6B">
        <w:rPr>
          <w:rFonts w:ascii="Arial" w:hAnsi="Arial"/>
          <w:sz w:val="24"/>
        </w:rPr>
        <w:t xml:space="preserve">Come si conoscono i falsi profeti? Dalle opere che producono. Il malvagio non può che operare malvagità. Cattiveria. </w:t>
      </w:r>
    </w:p>
    <w:p w14:paraId="7D61D46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figlio mio, non andare per la loro strada, tieniti lontano dai loro sentieri!</w:t>
      </w:r>
    </w:p>
    <w:p w14:paraId="7DA7887D" w14:textId="206608A1" w:rsidR="00FE6B0B" w:rsidRPr="00A00B6B" w:rsidRDefault="00FE6B0B" w:rsidP="00FE6B0B">
      <w:pPr>
        <w:spacing w:after="120"/>
        <w:jc w:val="both"/>
        <w:rPr>
          <w:rFonts w:ascii="Arial" w:hAnsi="Arial"/>
          <w:sz w:val="24"/>
        </w:rPr>
      </w:pPr>
      <w:r w:rsidRPr="00A00B6B">
        <w:rPr>
          <w:rFonts w:ascii="Arial" w:hAnsi="Arial"/>
          <w:sz w:val="24"/>
        </w:rPr>
        <w:t>Ecco il primo ammonimento della saggezza del padre e della madre: tenersi sempre lontano dai malvagi.</w:t>
      </w:r>
      <w:r w:rsidR="001A11A5" w:rsidRPr="00A00B6B">
        <w:rPr>
          <w:rFonts w:ascii="Arial" w:hAnsi="Arial"/>
          <w:sz w:val="24"/>
        </w:rPr>
        <w:t xml:space="preserve"> </w:t>
      </w:r>
      <w:r w:rsidRPr="00A00B6B">
        <w:rPr>
          <w:rFonts w:ascii="Arial" w:hAnsi="Arial"/>
          <w:sz w:val="24"/>
        </w:rPr>
        <w:t>Quelli dei malvagi sono sentieri da non praticare. Da essi si deve stare lontano. Le loro strade non si devono frequentare. Su di esse non si deve camminare.</w:t>
      </w:r>
      <w:r w:rsidR="00D62C90" w:rsidRPr="00A00B6B">
        <w:rPr>
          <w:rFonts w:ascii="Arial" w:hAnsi="Arial"/>
          <w:sz w:val="24"/>
        </w:rPr>
        <w:t xml:space="preserve"> </w:t>
      </w:r>
      <w:r w:rsidRPr="00A00B6B">
        <w:rPr>
          <w:rFonts w:ascii="Arial" w:hAnsi="Arial"/>
          <w:sz w:val="24"/>
        </w:rPr>
        <w:t>Se questa prima regola di salvezza non viene osservata, è la fine del giovane. Sulla strada dei malvagi non vi è salvezza per alcuno.</w:t>
      </w:r>
      <w:r w:rsidR="001A11A5" w:rsidRPr="00A00B6B">
        <w:rPr>
          <w:rFonts w:ascii="Arial" w:hAnsi="Arial"/>
          <w:sz w:val="24"/>
        </w:rPr>
        <w:t xml:space="preserve"> </w:t>
      </w:r>
      <w:r w:rsidRPr="00A00B6B">
        <w:rPr>
          <w:rFonts w:ascii="Arial" w:hAnsi="Arial"/>
          <w:sz w:val="24"/>
        </w:rPr>
        <w:t>Stare lontano dal male è la prima regola per chi vuole rimanere nella vita. Chi si avvicina dal male sarà conquistato. Non vi è salvezza per lui.</w:t>
      </w:r>
    </w:p>
    <w:p w14:paraId="1F2C16B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16</w:t>
      </w:r>
      <w:r w:rsidRPr="00A00B6B">
        <w:rPr>
          <w:rFonts w:ascii="Arial" w:hAnsi="Arial"/>
          <w:b/>
          <w:sz w:val="24"/>
        </w:rPr>
        <w:t>I loro passi infatti corrono verso il male e si affrettano a spargere sangue.</w:t>
      </w:r>
    </w:p>
    <w:p w14:paraId="7391D076" w14:textId="023D8432" w:rsidR="00FE6B0B" w:rsidRPr="00A00B6B" w:rsidRDefault="00FE6B0B" w:rsidP="00FE6B0B">
      <w:pPr>
        <w:spacing w:after="120"/>
        <w:jc w:val="both"/>
        <w:rPr>
          <w:rFonts w:ascii="Arial" w:hAnsi="Arial"/>
          <w:sz w:val="24"/>
        </w:rPr>
      </w:pPr>
      <w:r w:rsidRPr="00A00B6B">
        <w:rPr>
          <w:rFonts w:ascii="Arial" w:hAnsi="Arial"/>
          <w:sz w:val="24"/>
        </w:rPr>
        <w:t>Perché non si deve camminare sulla strada dei malvagi? Perché si devono evitare i loro sentieri? Perché essi sono sentieri e vie di sangue.</w:t>
      </w:r>
      <w:r w:rsidR="001A11A5" w:rsidRPr="00A00B6B">
        <w:rPr>
          <w:rFonts w:ascii="Arial" w:hAnsi="Arial"/>
          <w:sz w:val="24"/>
        </w:rPr>
        <w:t xml:space="preserve"> </w:t>
      </w:r>
      <w:r w:rsidRPr="00A00B6B">
        <w:rPr>
          <w:rFonts w:ascii="Arial" w:hAnsi="Arial"/>
          <w:sz w:val="24"/>
        </w:rPr>
        <w:t>È questa l’intenzione dei malvagi: operare il male, versare sangue innocente. Chi frequenta il malvagio prima o poi cadrà negli stessi suoi peccati.</w:t>
      </w:r>
      <w:r w:rsidR="001A11A5" w:rsidRPr="00A00B6B">
        <w:rPr>
          <w:rFonts w:ascii="Arial" w:hAnsi="Arial"/>
          <w:sz w:val="24"/>
        </w:rPr>
        <w:t xml:space="preserve"> </w:t>
      </w:r>
      <w:r w:rsidRPr="00A00B6B">
        <w:rPr>
          <w:rFonts w:ascii="Arial" w:hAnsi="Arial"/>
          <w:sz w:val="24"/>
        </w:rPr>
        <w:t>La</w:t>
      </w:r>
      <w:r w:rsidR="001A11A5" w:rsidRPr="00A00B6B">
        <w:rPr>
          <w:rFonts w:ascii="Arial" w:hAnsi="Arial"/>
          <w:sz w:val="24"/>
        </w:rPr>
        <w:t xml:space="preserve"> </w:t>
      </w:r>
      <w:r w:rsidRPr="00A00B6B">
        <w:rPr>
          <w:rFonts w:ascii="Arial" w:hAnsi="Arial"/>
          <w:sz w:val="24"/>
        </w:rPr>
        <w:t>salvezza sta nello stare lontano, nella separazione delle strade. È certezza: la strada del malvagio termina nello spargimento di sangue innocente.</w:t>
      </w:r>
      <w:r w:rsidR="001A11A5" w:rsidRPr="00A00B6B">
        <w:rPr>
          <w:rFonts w:ascii="Arial" w:hAnsi="Arial"/>
          <w:sz w:val="24"/>
        </w:rPr>
        <w:t xml:space="preserve"> </w:t>
      </w:r>
      <w:r w:rsidRPr="00A00B6B">
        <w:rPr>
          <w:rFonts w:ascii="Arial" w:hAnsi="Arial"/>
          <w:sz w:val="24"/>
        </w:rPr>
        <w:t xml:space="preserve">La vicinanza con il male è potente tentazione, grande seduzione. Difficilmente si potrà resistere ad essa. Facilmente si cadrà. </w:t>
      </w:r>
    </w:p>
    <w:p w14:paraId="3BF7453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Invano si tende la rete sotto gli occhi di ogni sorta di uccelli.</w:t>
      </w:r>
    </w:p>
    <w:p w14:paraId="5F55DF83" w14:textId="2D897D25" w:rsidR="00FE6B0B" w:rsidRPr="00A00B6B" w:rsidRDefault="00FE6B0B" w:rsidP="00FE6B0B">
      <w:pPr>
        <w:spacing w:after="120"/>
        <w:jc w:val="both"/>
        <w:rPr>
          <w:rFonts w:ascii="Arial" w:hAnsi="Arial"/>
          <w:sz w:val="24"/>
        </w:rPr>
      </w:pPr>
      <w:r w:rsidRPr="00A00B6B">
        <w:rPr>
          <w:rFonts w:ascii="Arial" w:hAnsi="Arial"/>
          <w:sz w:val="24"/>
        </w:rPr>
        <w:t>Se gli uccelli vedono i cacciatori tendere una rete, la evitano. Essa è tesa invano. Sarà evitata da ogni sorta di uccelli.</w:t>
      </w:r>
      <w:r w:rsidR="001A11A5" w:rsidRPr="00A00B6B">
        <w:rPr>
          <w:rFonts w:ascii="Arial" w:hAnsi="Arial"/>
          <w:sz w:val="24"/>
        </w:rPr>
        <w:t xml:space="preserve"> </w:t>
      </w:r>
      <w:r w:rsidRPr="00A00B6B">
        <w:rPr>
          <w:rFonts w:ascii="Arial" w:hAnsi="Arial"/>
          <w:sz w:val="24"/>
        </w:rPr>
        <w:t>Il giovane, ammaestrato dal padre e dalla madre, ha visto come i malvagi gli tendono la rete. Ora se vuole può evitarla. La conosce.</w:t>
      </w:r>
      <w:r w:rsidR="001A11A5" w:rsidRPr="00A00B6B">
        <w:rPr>
          <w:rFonts w:ascii="Arial" w:hAnsi="Arial"/>
          <w:sz w:val="24"/>
        </w:rPr>
        <w:t xml:space="preserve"> </w:t>
      </w:r>
      <w:r w:rsidRPr="00A00B6B">
        <w:rPr>
          <w:rFonts w:ascii="Arial" w:hAnsi="Arial"/>
          <w:sz w:val="24"/>
        </w:rPr>
        <w:t>Se gli uccelli evitano la rete da essi vista mentre veniva tesa, può il figlio non evitare i malvagi una volta che ha conosciuto la loro malvagità?</w:t>
      </w:r>
      <w:r w:rsidR="001A11A5" w:rsidRPr="00A00B6B">
        <w:rPr>
          <w:rFonts w:ascii="Arial" w:hAnsi="Arial"/>
          <w:sz w:val="24"/>
        </w:rPr>
        <w:t xml:space="preserve"> </w:t>
      </w:r>
      <w:r w:rsidRPr="00A00B6B">
        <w:rPr>
          <w:rFonts w:ascii="Arial" w:hAnsi="Arial"/>
          <w:sz w:val="24"/>
        </w:rPr>
        <w:t>Se non li evita è uno stolto, ma con grave sua colpa. Era stato ammaestrato, ma non ha ascoltato. Ha ascoltato la voce del male e non quella del bene.</w:t>
      </w:r>
      <w:r w:rsidR="001A11A5" w:rsidRPr="00A00B6B">
        <w:rPr>
          <w:rFonts w:ascii="Arial" w:hAnsi="Arial"/>
          <w:sz w:val="24"/>
        </w:rPr>
        <w:t xml:space="preserve"> </w:t>
      </w:r>
      <w:r w:rsidRPr="00A00B6B">
        <w:rPr>
          <w:rFonts w:ascii="Arial" w:hAnsi="Arial"/>
          <w:sz w:val="24"/>
        </w:rPr>
        <w:t>La vita è dall’ascolto della sapienza. La morte è dall’ascolto del malvagio. La vita è dallo stare lontano dal malvagio. La morte è dal frequentare le sue vie.</w:t>
      </w:r>
      <w:r w:rsidR="00D62C90" w:rsidRPr="00A00B6B">
        <w:rPr>
          <w:rFonts w:ascii="Arial" w:hAnsi="Arial"/>
          <w:sz w:val="24"/>
        </w:rPr>
        <w:t xml:space="preserve"> </w:t>
      </w:r>
      <w:r w:rsidRPr="00A00B6B">
        <w:rPr>
          <w:rFonts w:ascii="Arial" w:hAnsi="Arial"/>
          <w:sz w:val="24"/>
        </w:rPr>
        <w:t>Dio, Padre che ammaestra i suoi figli, ha fondato la vita sull’ascolto di ogni sua Parola, che è purissima sapienza per tutto Israele.</w:t>
      </w:r>
    </w:p>
    <w:p w14:paraId="7C6C877E"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A96E3FB"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9B51416"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2D06C27"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lastRenderedPageBreak/>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0D1FE0B"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30BB8CC" w14:textId="77777777" w:rsidR="00FE6B0B" w:rsidRPr="00A00B6B" w:rsidRDefault="00FE6B0B" w:rsidP="00FE6B0B">
      <w:pPr>
        <w:spacing w:after="120"/>
        <w:jc w:val="both"/>
        <w:rPr>
          <w:rFonts w:ascii="Arial" w:hAnsi="Arial"/>
          <w:sz w:val="24"/>
        </w:rPr>
      </w:pPr>
      <w:r w:rsidRPr="00A00B6B">
        <w:rPr>
          <w:rFonts w:ascii="Arial" w:hAnsi="Arial"/>
          <w:sz w:val="24"/>
        </w:rPr>
        <w:t xml:space="preserve">Se Israele ascolta, vivrà in eterno. Se non ascolta, anche lui sarà spazzato via. Non solo Israele dovrà ascoltare, dovrà trasmettere ciò che ha ascoltato. </w:t>
      </w:r>
    </w:p>
    <w:p w14:paraId="03BD4AE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Ma costoro complottano contro il proprio sangue, pongono agguati contro se stessi.</w:t>
      </w:r>
    </w:p>
    <w:p w14:paraId="7A04B58D" w14:textId="2ECA2B4F" w:rsidR="00FE6B0B" w:rsidRPr="00A00B6B" w:rsidRDefault="00FE6B0B" w:rsidP="00FE6B0B">
      <w:pPr>
        <w:spacing w:after="120"/>
        <w:jc w:val="both"/>
        <w:rPr>
          <w:rFonts w:ascii="Arial" w:hAnsi="Arial"/>
          <w:sz w:val="24"/>
        </w:rPr>
      </w:pPr>
      <w:r w:rsidRPr="00A00B6B">
        <w:rPr>
          <w:rFonts w:ascii="Arial" w:hAnsi="Arial"/>
          <w:sz w:val="24"/>
        </w:rPr>
        <w:t>Il malvagio pone agguati contro la sua stessa vita. Il frutto del male è la morte nel tempo e nell’eternità di chi lo compie.</w:t>
      </w:r>
      <w:r w:rsidR="001A11A5" w:rsidRPr="00A00B6B">
        <w:rPr>
          <w:rFonts w:ascii="Arial" w:hAnsi="Arial"/>
          <w:sz w:val="24"/>
        </w:rPr>
        <w:t xml:space="preserve"> </w:t>
      </w:r>
      <w:r w:rsidRPr="00A00B6B">
        <w:rPr>
          <w:rFonts w:ascii="Arial" w:hAnsi="Arial"/>
          <w:sz w:val="24"/>
        </w:rPr>
        <w:t>È questa una verità di cui sempre la storia rende testimonianza. Sempre il male uccide chi lo compie. Il male fatto si vendica sempre del suo autore.</w:t>
      </w:r>
      <w:r w:rsidR="001A11A5" w:rsidRPr="00A00B6B">
        <w:rPr>
          <w:rFonts w:ascii="Arial" w:hAnsi="Arial"/>
          <w:sz w:val="24"/>
        </w:rPr>
        <w:t xml:space="preserve"> </w:t>
      </w:r>
      <w:r w:rsidRPr="00A00B6B">
        <w:rPr>
          <w:rFonts w:ascii="Arial" w:hAnsi="Arial"/>
          <w:sz w:val="24"/>
        </w:rPr>
        <w:t>Chi fa il male complotta contro il proprio sangue. Pone agguati contro se stesso. Nessuno mai ha tratto bene dal male. Il male per esso è divenuto morte.</w:t>
      </w:r>
      <w:r w:rsidR="001A11A5" w:rsidRPr="00A00B6B">
        <w:rPr>
          <w:rFonts w:ascii="Arial" w:hAnsi="Arial"/>
          <w:sz w:val="24"/>
        </w:rPr>
        <w:t xml:space="preserve"> </w:t>
      </w:r>
      <w:r w:rsidRPr="00A00B6B">
        <w:rPr>
          <w:rFonts w:ascii="Arial" w:hAnsi="Arial"/>
          <w:sz w:val="24"/>
        </w:rPr>
        <w:t>Se questa verità fosse sempre gridata ad ogni uomo, molti potrebbero anche allontanarsi dalla via dei malvagi. Potrebbero ritornare sulla via del bene.</w:t>
      </w:r>
      <w:r w:rsidR="00D62C90" w:rsidRPr="00A00B6B">
        <w:rPr>
          <w:rFonts w:ascii="Arial" w:hAnsi="Arial"/>
          <w:sz w:val="24"/>
        </w:rPr>
        <w:t xml:space="preserve"> </w:t>
      </w:r>
      <w:r w:rsidRPr="00A00B6B">
        <w:rPr>
          <w:rFonts w:ascii="Arial" w:hAnsi="Arial"/>
          <w:sz w:val="24"/>
        </w:rPr>
        <w:t xml:space="preserve">Purtroppo questa verità non si grida più ed è per questo motivo che la morte imperversa nel mondo. Senza la verità del male, la storia diviene morte. </w:t>
      </w:r>
    </w:p>
    <w:p w14:paraId="21B5D87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Tale è la fine di chi è avido di guadagno; la cupidigia toglie di mezzo colui che ne è dominato.</w:t>
      </w:r>
    </w:p>
    <w:p w14:paraId="58EC1FF0" w14:textId="07BB89C6" w:rsidR="00FE6B0B" w:rsidRPr="00A00B6B" w:rsidRDefault="00FE6B0B" w:rsidP="00FE6B0B">
      <w:pPr>
        <w:spacing w:after="120"/>
        <w:jc w:val="both"/>
        <w:rPr>
          <w:rFonts w:ascii="Arial" w:hAnsi="Arial"/>
          <w:sz w:val="24"/>
        </w:rPr>
      </w:pPr>
      <w:r w:rsidRPr="00A00B6B">
        <w:rPr>
          <w:rFonts w:ascii="Arial" w:hAnsi="Arial"/>
          <w:sz w:val="24"/>
        </w:rPr>
        <w:t>È questa una vera sentenza di morte su quanti si lasciano prendere dalla cupidigia e si consegnano al male senza alcuna ragione.</w:t>
      </w:r>
      <w:r w:rsidR="001A11A5" w:rsidRPr="00A00B6B">
        <w:rPr>
          <w:rFonts w:ascii="Arial" w:hAnsi="Arial"/>
          <w:sz w:val="24"/>
        </w:rPr>
        <w:t xml:space="preserve"> </w:t>
      </w:r>
      <w:r w:rsidRPr="00A00B6B">
        <w:rPr>
          <w:rFonts w:ascii="Arial" w:hAnsi="Arial"/>
          <w:sz w:val="24"/>
        </w:rPr>
        <w:t>La fine di chi è avido di guadagno è la morte. Chi uccide l’empio avido non sono forze estranee. È la sua stessa cupidigia.</w:t>
      </w:r>
      <w:r w:rsidR="001A11A5" w:rsidRPr="00A00B6B">
        <w:rPr>
          <w:rFonts w:ascii="Arial" w:hAnsi="Arial"/>
          <w:sz w:val="24"/>
        </w:rPr>
        <w:t xml:space="preserve"> </w:t>
      </w:r>
      <w:r w:rsidRPr="00A00B6B">
        <w:rPr>
          <w:rFonts w:ascii="Arial" w:hAnsi="Arial"/>
          <w:sz w:val="24"/>
        </w:rPr>
        <w:t>La cupidigia è in tutto simile ad una vipera velenosa che uno alleva nel suo seno. Sarà essa a morderlo, ad ucciderlo.</w:t>
      </w:r>
      <w:r w:rsidR="001A11A5" w:rsidRPr="00A00B6B">
        <w:rPr>
          <w:rFonts w:ascii="Arial" w:hAnsi="Arial"/>
          <w:sz w:val="24"/>
        </w:rPr>
        <w:t xml:space="preserve"> </w:t>
      </w:r>
      <w:r w:rsidRPr="00A00B6B">
        <w:rPr>
          <w:rFonts w:ascii="Arial" w:hAnsi="Arial"/>
          <w:sz w:val="24"/>
        </w:rPr>
        <w:t>Il male sempre uccide chi lo compie. Chi apre le porte al male, sappia che poi lo stesso male sarà inarrestabile e sarà causa di altro infinito male.</w:t>
      </w:r>
      <w:r w:rsidR="001A11A5" w:rsidRPr="00A00B6B">
        <w:rPr>
          <w:rFonts w:ascii="Arial" w:hAnsi="Arial"/>
          <w:sz w:val="24"/>
        </w:rPr>
        <w:t xml:space="preserve"> </w:t>
      </w:r>
      <w:r w:rsidRPr="00A00B6B">
        <w:rPr>
          <w:rFonts w:ascii="Arial" w:hAnsi="Arial"/>
          <w:sz w:val="24"/>
        </w:rPr>
        <w:t xml:space="preserve">Chi vuole fermare il male, deve </w:t>
      </w:r>
      <w:r w:rsidRPr="00A00B6B">
        <w:rPr>
          <w:rFonts w:ascii="Arial" w:hAnsi="Arial"/>
          <w:sz w:val="24"/>
        </w:rPr>
        <w:lastRenderedPageBreak/>
        <w:t>chiudere le porte ad esso. Mai deve permettere che esso entri nel suo cuore. È questo l’inizio della saggezza.</w:t>
      </w:r>
    </w:p>
    <w:p w14:paraId="7592245C" w14:textId="77777777" w:rsidR="00FE6B0B" w:rsidRPr="00A00B6B" w:rsidRDefault="00FE6B0B" w:rsidP="00FE6B0B">
      <w:pPr>
        <w:spacing w:after="120"/>
        <w:jc w:val="both"/>
        <w:rPr>
          <w:rFonts w:ascii="Arial" w:hAnsi="Arial"/>
          <w:sz w:val="24"/>
        </w:rPr>
      </w:pPr>
      <w:r w:rsidRPr="00A00B6B">
        <w:rPr>
          <w:rFonts w:ascii="Arial" w:hAnsi="Arial"/>
          <w:sz w:val="24"/>
        </w:rPr>
        <w:t>Figlio, sta’ lontano dai malvagi. Essi porteranno il male nel tuo cuore.</w:t>
      </w:r>
    </w:p>
    <w:p w14:paraId="0289C607" w14:textId="77777777" w:rsidR="00FE6B0B" w:rsidRPr="00A00B6B" w:rsidRDefault="00FE6B0B" w:rsidP="00FE6B0B">
      <w:pPr>
        <w:spacing w:after="120"/>
        <w:jc w:val="both"/>
        <w:rPr>
          <w:rFonts w:ascii="Arial" w:hAnsi="Arial"/>
          <w:sz w:val="24"/>
        </w:rPr>
      </w:pPr>
    </w:p>
    <w:p w14:paraId="7A7E9D88" w14:textId="77777777" w:rsidR="00FE6B0B" w:rsidRPr="00A00B6B" w:rsidRDefault="00FE6B0B" w:rsidP="00FE72E4">
      <w:pPr>
        <w:pStyle w:val="Corpotesto"/>
      </w:pPr>
      <w:bookmarkStart w:id="9" w:name="_Toc62160043"/>
      <w:r w:rsidRPr="00A00B6B">
        <w:t>La sapienza: Arringa agli sprovveduti</w:t>
      </w:r>
      <w:bookmarkEnd w:id="9"/>
    </w:p>
    <w:p w14:paraId="33FCF6E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La sapienza grida per le strade, nelle piazze fa udire la voce;</w:t>
      </w:r>
    </w:p>
    <w:p w14:paraId="5F636644" w14:textId="1E4A3213" w:rsidR="00FE6B0B" w:rsidRPr="00A00B6B" w:rsidRDefault="00FE6B0B" w:rsidP="00FE6B0B">
      <w:pPr>
        <w:spacing w:after="120"/>
        <w:jc w:val="both"/>
        <w:rPr>
          <w:rFonts w:ascii="Arial" w:hAnsi="Arial"/>
          <w:sz w:val="24"/>
        </w:rPr>
      </w:pPr>
      <w:r w:rsidRPr="00A00B6B">
        <w:rPr>
          <w:rFonts w:ascii="Arial" w:hAnsi="Arial"/>
          <w:sz w:val="24"/>
        </w:rPr>
        <w:t>Ora non è più il padre o la madre che indicano al proprio figlio qual è l’inizio della sapienza: stare lontano dai malvagi.</w:t>
      </w:r>
      <w:r w:rsidR="001A11A5" w:rsidRPr="00A00B6B">
        <w:rPr>
          <w:rFonts w:ascii="Arial" w:hAnsi="Arial"/>
          <w:sz w:val="24"/>
        </w:rPr>
        <w:t xml:space="preserve"> </w:t>
      </w:r>
      <w:r w:rsidRPr="00A00B6B">
        <w:rPr>
          <w:rFonts w:ascii="Arial" w:hAnsi="Arial"/>
          <w:sz w:val="24"/>
        </w:rPr>
        <w:t>È la sapienza stessa che grida per le strade e che sulle piazze fa udire la sua voce. La sapienza non vuole che gli uomini si perdano.</w:t>
      </w:r>
      <w:r w:rsidR="001A11A5" w:rsidRPr="00A00B6B">
        <w:rPr>
          <w:rFonts w:ascii="Arial" w:hAnsi="Arial"/>
          <w:sz w:val="24"/>
        </w:rPr>
        <w:t xml:space="preserve"> </w:t>
      </w:r>
      <w:r w:rsidRPr="00A00B6B">
        <w:rPr>
          <w:rFonts w:ascii="Arial" w:hAnsi="Arial"/>
          <w:sz w:val="24"/>
        </w:rPr>
        <w:t>Non volendo che gli uomini si perdano, essa stessa viene ad ammonirli.</w:t>
      </w:r>
      <w:r w:rsidR="001A11A5" w:rsidRPr="00A00B6B">
        <w:rPr>
          <w:rFonts w:ascii="Arial" w:hAnsi="Arial"/>
          <w:sz w:val="24"/>
        </w:rPr>
        <w:t xml:space="preserve"> </w:t>
      </w:r>
      <w:r w:rsidRPr="00A00B6B">
        <w:rPr>
          <w:rFonts w:ascii="Arial" w:hAnsi="Arial"/>
          <w:sz w:val="24"/>
        </w:rPr>
        <w:t>Si pensi per un istante alla voce di Dio nella coscienza dell’uomo che è ininterrotta e mai la si potrà vincere, sopraffare, spegnere.</w:t>
      </w:r>
      <w:r w:rsidR="001A11A5" w:rsidRPr="00A00B6B">
        <w:rPr>
          <w:rFonts w:ascii="Arial" w:hAnsi="Arial"/>
          <w:sz w:val="24"/>
        </w:rPr>
        <w:t xml:space="preserve"> </w:t>
      </w:r>
      <w:r w:rsidRPr="00A00B6B">
        <w:rPr>
          <w:rFonts w:ascii="Arial" w:hAnsi="Arial"/>
          <w:sz w:val="24"/>
        </w:rPr>
        <w:t>La si potrà soffocare nell’ingiustizia, ma essa rimarrà sempre nella coscienza, testimone eterna della volontà di Dio su ogni uomo.</w:t>
      </w:r>
      <w:r w:rsidR="001A11A5" w:rsidRPr="00A00B6B">
        <w:rPr>
          <w:rFonts w:ascii="Arial" w:hAnsi="Arial"/>
          <w:sz w:val="24"/>
        </w:rPr>
        <w:t xml:space="preserve"> </w:t>
      </w:r>
      <w:r w:rsidRPr="00A00B6B">
        <w:rPr>
          <w:rFonts w:ascii="Arial" w:hAnsi="Arial"/>
          <w:sz w:val="24"/>
        </w:rPr>
        <w:t>Quella che in molti chiamano legge naturale, altro non è che la voce del Signore, del Creatore dell’uomo che senza sosta dice all’uomo il bene e il male.</w:t>
      </w:r>
      <w:r w:rsidR="001A11A5" w:rsidRPr="00A00B6B">
        <w:rPr>
          <w:rFonts w:ascii="Arial" w:hAnsi="Arial"/>
          <w:sz w:val="24"/>
        </w:rPr>
        <w:t xml:space="preserve"> </w:t>
      </w:r>
      <w:r w:rsidRPr="00A00B6B">
        <w:rPr>
          <w:rFonts w:ascii="Arial" w:hAnsi="Arial"/>
          <w:sz w:val="24"/>
        </w:rPr>
        <w:t>La sapienza che grida per le strade e nelle piazze fa udire la sua voce è il grido di Dio ad ogni cuore perché cammini sulla retta via.</w:t>
      </w:r>
    </w:p>
    <w:p w14:paraId="035729B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nei clamori della città essa chiama, pronuncia i suoi detti alle porte della città:</w:t>
      </w:r>
    </w:p>
    <w:p w14:paraId="27FA7B23" w14:textId="30179087" w:rsidR="00FE6B0B" w:rsidRPr="00A00B6B" w:rsidRDefault="00FE6B0B" w:rsidP="00FE6B0B">
      <w:pPr>
        <w:spacing w:after="120"/>
        <w:jc w:val="both"/>
        <w:rPr>
          <w:rFonts w:ascii="Arial" w:hAnsi="Arial"/>
          <w:sz w:val="24"/>
        </w:rPr>
      </w:pPr>
      <w:r w:rsidRPr="00A00B6B">
        <w:rPr>
          <w:rFonts w:ascii="Arial" w:hAnsi="Arial"/>
          <w:sz w:val="24"/>
        </w:rPr>
        <w:t>Non vi è luogo ove essa non gridi, non chiami, non pronunci i suoi detti. La voce del Signore raggiunge ogni uomo: per le strade, nelle piazze, nei clamori e nel chiasso della città, alle porte della città.</w:t>
      </w:r>
      <w:r w:rsidR="001A11A5" w:rsidRPr="00A00B6B">
        <w:rPr>
          <w:rFonts w:ascii="Arial" w:hAnsi="Arial"/>
          <w:sz w:val="24"/>
        </w:rPr>
        <w:t xml:space="preserve"> </w:t>
      </w:r>
      <w:r w:rsidRPr="00A00B6B">
        <w:rPr>
          <w:rFonts w:ascii="Arial" w:hAnsi="Arial"/>
          <w:sz w:val="24"/>
        </w:rPr>
        <w:t>Le porte della città anticamente erano il luogo del giudizio, il luogo dove gli uomini trattavano le questioni importanti. Nulla può farsi senza sapienza.</w:t>
      </w:r>
      <w:r w:rsidR="001A11A5" w:rsidRPr="00A00B6B">
        <w:rPr>
          <w:rFonts w:ascii="Arial" w:hAnsi="Arial"/>
          <w:sz w:val="24"/>
        </w:rPr>
        <w:t xml:space="preserve"> </w:t>
      </w:r>
      <w:r w:rsidRPr="00A00B6B">
        <w:rPr>
          <w:rFonts w:ascii="Arial" w:hAnsi="Arial"/>
          <w:sz w:val="24"/>
        </w:rPr>
        <w:t xml:space="preserve">Anche gli affari vanno trattati con sapienza, altrimenti sono affari ingiusti, disonesti, pieni di inganno e di rapina. </w:t>
      </w:r>
    </w:p>
    <w:p w14:paraId="4F52AB1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«Fino a quando, o inesperti, amerete l’inesperienza e gli spavaldi si compiaceranno delle loro spavalderie e gli stolti avranno in odio la scienza?</w:t>
      </w:r>
    </w:p>
    <w:p w14:paraId="0AED7AFE" w14:textId="2BD1CB10" w:rsidR="00FE6B0B" w:rsidRPr="00A00B6B" w:rsidRDefault="00FE6B0B" w:rsidP="00FE6B0B">
      <w:pPr>
        <w:spacing w:after="120"/>
        <w:jc w:val="both"/>
        <w:rPr>
          <w:rFonts w:ascii="Arial" w:hAnsi="Arial"/>
          <w:sz w:val="24"/>
        </w:rPr>
      </w:pPr>
      <w:r w:rsidRPr="00A00B6B">
        <w:rPr>
          <w:rFonts w:ascii="Arial" w:hAnsi="Arial"/>
          <w:sz w:val="24"/>
        </w:rPr>
        <w:t>La sapienza ora si rivolge a inesperti, a spavaldi, a stolti. Sono queste tre vie di male che vengono quotidianamente percorse dagli uomini.</w:t>
      </w:r>
      <w:r w:rsidR="001A11A5" w:rsidRPr="00A00B6B">
        <w:rPr>
          <w:rFonts w:ascii="Arial" w:hAnsi="Arial"/>
          <w:sz w:val="24"/>
        </w:rPr>
        <w:t xml:space="preserve"> </w:t>
      </w:r>
      <w:r w:rsidRPr="00A00B6B">
        <w:rPr>
          <w:rFonts w:ascii="Arial" w:hAnsi="Arial"/>
          <w:sz w:val="24"/>
        </w:rPr>
        <w:t>Gli inesperti sono le persone senza alcuna esperienza. Amare l’inesperienza è assenza di sapienza. Amare l’inesperienza è cadere presto nella malvagità.</w:t>
      </w:r>
      <w:r w:rsidR="001A11A5" w:rsidRPr="00A00B6B">
        <w:rPr>
          <w:rFonts w:ascii="Arial" w:hAnsi="Arial"/>
          <w:sz w:val="24"/>
        </w:rPr>
        <w:t xml:space="preserve"> </w:t>
      </w:r>
      <w:r w:rsidRPr="00A00B6B">
        <w:rPr>
          <w:rFonts w:ascii="Arial" w:hAnsi="Arial"/>
          <w:sz w:val="24"/>
        </w:rPr>
        <w:t>Urge lasciare l’inesperienza ed entrare nella sapienza. Solo la sapienza custodisce dal cadere nella morte.</w:t>
      </w:r>
      <w:r w:rsidR="00D62C90" w:rsidRPr="00A00B6B">
        <w:rPr>
          <w:rFonts w:ascii="Arial" w:hAnsi="Arial"/>
          <w:sz w:val="24"/>
        </w:rPr>
        <w:t xml:space="preserve"> </w:t>
      </w:r>
      <w:r w:rsidRPr="00A00B6B">
        <w:rPr>
          <w:rFonts w:ascii="Arial" w:hAnsi="Arial"/>
          <w:sz w:val="24"/>
        </w:rPr>
        <w:t>Chi ama l’inesperienza e non vuole ascoltare la voce della sapienza sappia che i suoi giorni finiranno nel lutto della morte.</w:t>
      </w:r>
      <w:r w:rsidR="001A11A5" w:rsidRPr="00A00B6B">
        <w:rPr>
          <w:rFonts w:ascii="Arial" w:hAnsi="Arial"/>
          <w:sz w:val="24"/>
        </w:rPr>
        <w:t xml:space="preserve"> </w:t>
      </w:r>
      <w:r w:rsidRPr="00A00B6B">
        <w:rPr>
          <w:rFonts w:ascii="Arial" w:hAnsi="Arial"/>
          <w:sz w:val="24"/>
        </w:rPr>
        <w:t>Gli spavaldi sono coloro che confidano solo in se stessi. Pensano che nessun male li toccherà. Essi non sanno che saranno trafitti dal loro stesso male.</w:t>
      </w:r>
      <w:r w:rsidR="001A11A5" w:rsidRPr="00A00B6B">
        <w:rPr>
          <w:rFonts w:ascii="Arial" w:hAnsi="Arial"/>
          <w:sz w:val="24"/>
        </w:rPr>
        <w:t xml:space="preserve"> </w:t>
      </w:r>
      <w:r w:rsidRPr="00A00B6B">
        <w:rPr>
          <w:rFonts w:ascii="Arial" w:hAnsi="Arial"/>
          <w:sz w:val="24"/>
        </w:rPr>
        <w:t>Sapere questo è proprio della sapienza: ognuno viene ucciso dal male che compie. Quanto sia universale questa verità lo attesta la storia ogni giorno.</w:t>
      </w:r>
      <w:r w:rsidR="001A11A5" w:rsidRPr="00A00B6B">
        <w:rPr>
          <w:rFonts w:ascii="Arial" w:hAnsi="Arial"/>
          <w:sz w:val="24"/>
        </w:rPr>
        <w:t xml:space="preserve"> </w:t>
      </w:r>
      <w:r w:rsidRPr="00A00B6B">
        <w:rPr>
          <w:rFonts w:ascii="Arial" w:hAnsi="Arial"/>
          <w:sz w:val="24"/>
        </w:rPr>
        <w:t>L’alcool uccide chi lo beve. La droga lacera chi ne fa uso. Il fumo consuma e riduce in cenere. E così dicasi di qualsiasi altro vizio.</w:t>
      </w:r>
      <w:r w:rsidR="001A11A5" w:rsidRPr="00A00B6B">
        <w:rPr>
          <w:rFonts w:ascii="Arial" w:hAnsi="Arial"/>
          <w:sz w:val="24"/>
        </w:rPr>
        <w:t xml:space="preserve"> </w:t>
      </w:r>
      <w:r w:rsidRPr="00A00B6B">
        <w:rPr>
          <w:rFonts w:ascii="Arial" w:hAnsi="Arial"/>
          <w:sz w:val="24"/>
        </w:rPr>
        <w:t>Riparare i danni del vizio diviene impossibile. Il vizio si ripara tenendolo lontano dal proprio corpo e dal proprio pensiero.</w:t>
      </w:r>
      <w:r w:rsidR="001A11A5" w:rsidRPr="00A00B6B">
        <w:rPr>
          <w:rFonts w:ascii="Arial" w:hAnsi="Arial"/>
          <w:sz w:val="24"/>
        </w:rPr>
        <w:t xml:space="preserve"> </w:t>
      </w:r>
      <w:r w:rsidRPr="00A00B6B">
        <w:rPr>
          <w:rFonts w:ascii="Arial" w:hAnsi="Arial"/>
          <w:sz w:val="24"/>
        </w:rPr>
        <w:t>Lo spavaldo pensa di poter far tutto, di concedersi tutto, di essere superiore su ogni cosa. Questa spavalderia lo conduce alla morte.</w:t>
      </w:r>
      <w:r w:rsidR="001A11A5" w:rsidRPr="00A00B6B">
        <w:rPr>
          <w:rFonts w:ascii="Arial" w:hAnsi="Arial"/>
          <w:sz w:val="24"/>
        </w:rPr>
        <w:t xml:space="preserve"> </w:t>
      </w:r>
      <w:r w:rsidRPr="00A00B6B">
        <w:rPr>
          <w:rFonts w:ascii="Arial" w:hAnsi="Arial"/>
          <w:sz w:val="24"/>
        </w:rPr>
        <w:t>Lo stolto è colui che è privo di ogni scienza, ogni sapienza, ogni intelligenza del bene. È come se lui avesse in odio la scienza di Dio.</w:t>
      </w:r>
      <w:r w:rsidR="001A11A5" w:rsidRPr="00A00B6B">
        <w:rPr>
          <w:rFonts w:ascii="Arial" w:hAnsi="Arial"/>
          <w:sz w:val="24"/>
        </w:rPr>
        <w:t xml:space="preserve"> </w:t>
      </w:r>
      <w:r w:rsidRPr="00A00B6B">
        <w:rPr>
          <w:rFonts w:ascii="Arial" w:hAnsi="Arial"/>
          <w:sz w:val="24"/>
        </w:rPr>
        <w:t xml:space="preserve">Anche </w:t>
      </w:r>
      <w:r w:rsidRPr="00A00B6B">
        <w:rPr>
          <w:rFonts w:ascii="Arial" w:hAnsi="Arial"/>
          <w:sz w:val="24"/>
        </w:rPr>
        <w:lastRenderedPageBreak/>
        <w:t>lo stolto deve sapere che sarà divorato e consumato dalla sua stoltezza.</w:t>
      </w:r>
      <w:r w:rsidR="001A11A5" w:rsidRPr="00A00B6B">
        <w:rPr>
          <w:rFonts w:ascii="Arial" w:hAnsi="Arial"/>
          <w:sz w:val="24"/>
        </w:rPr>
        <w:t xml:space="preserve"> </w:t>
      </w:r>
      <w:r w:rsidRPr="00A00B6B">
        <w:rPr>
          <w:rFonts w:ascii="Arial" w:hAnsi="Arial"/>
          <w:sz w:val="24"/>
        </w:rPr>
        <w:t>Non vi è vita se non nella sapienza, nella scienza di Dio, la sola che insegna all’uomo la via del bene e quindi la via della vita.</w:t>
      </w:r>
    </w:p>
    <w:p w14:paraId="539406B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 xml:space="preserve">Tornate alle mie esortazioni: ecco, io effonderò il mio spirito su di voi e vi manifesterò le mie parole. </w:t>
      </w:r>
    </w:p>
    <w:p w14:paraId="7BD59FA3" w14:textId="71005117" w:rsidR="00FE6B0B" w:rsidRPr="00A00B6B" w:rsidRDefault="00FE6B0B" w:rsidP="00FE6B0B">
      <w:pPr>
        <w:spacing w:after="120"/>
        <w:jc w:val="both"/>
        <w:rPr>
          <w:rFonts w:ascii="Arial" w:hAnsi="Arial"/>
          <w:sz w:val="24"/>
        </w:rPr>
      </w:pPr>
      <w:r w:rsidRPr="00A00B6B">
        <w:rPr>
          <w:rFonts w:ascii="Arial" w:hAnsi="Arial"/>
          <w:sz w:val="24"/>
        </w:rPr>
        <w:t>A inesperti, spavaldi, stolti la sapienza offre un forte invito a</w:t>
      </w:r>
      <w:r w:rsidR="00D62C90" w:rsidRPr="00A00B6B">
        <w:rPr>
          <w:rFonts w:ascii="Arial" w:hAnsi="Arial"/>
          <w:sz w:val="24"/>
        </w:rPr>
        <w:t xml:space="preserve"> </w:t>
      </w:r>
      <w:r w:rsidRPr="00A00B6B">
        <w:rPr>
          <w:rFonts w:ascii="Arial" w:hAnsi="Arial"/>
          <w:sz w:val="24"/>
        </w:rPr>
        <w:t>tornare alle sue esortazioni. Li invita a mettersi in ascolto di essa.</w:t>
      </w:r>
      <w:r w:rsidR="001A11A5" w:rsidRPr="00A00B6B">
        <w:rPr>
          <w:rFonts w:ascii="Arial" w:hAnsi="Arial"/>
          <w:sz w:val="24"/>
        </w:rPr>
        <w:t xml:space="preserve"> </w:t>
      </w:r>
      <w:r w:rsidRPr="00A00B6B">
        <w:rPr>
          <w:rFonts w:ascii="Arial" w:hAnsi="Arial"/>
          <w:sz w:val="24"/>
        </w:rPr>
        <w:t>Se costoro tornano all</w:t>
      </w:r>
      <w:r w:rsidR="001A11A5" w:rsidRPr="00A00B6B">
        <w:rPr>
          <w:rFonts w:ascii="Arial" w:hAnsi="Arial"/>
          <w:sz w:val="24"/>
        </w:rPr>
        <w:t>e</w:t>
      </w:r>
      <w:r w:rsidRPr="00A00B6B">
        <w:rPr>
          <w:rFonts w:ascii="Arial" w:hAnsi="Arial"/>
          <w:sz w:val="24"/>
        </w:rPr>
        <w:t xml:space="preserve"> sue esortazioni, la sapienza effonderà su di essi il suo spirito e manifesterà loro le sue parole.</w:t>
      </w:r>
      <w:r w:rsidR="001A11A5" w:rsidRPr="00A00B6B">
        <w:rPr>
          <w:rFonts w:ascii="Arial" w:hAnsi="Arial"/>
          <w:sz w:val="24"/>
        </w:rPr>
        <w:t xml:space="preserve"> </w:t>
      </w:r>
      <w:r w:rsidRPr="00A00B6B">
        <w:rPr>
          <w:rFonts w:ascii="Arial" w:hAnsi="Arial"/>
          <w:sz w:val="24"/>
        </w:rPr>
        <w:t>Lo spirito della sapienza è spirito di saggezza e di intelligenza. Le parole della sapienza sono parole di luce, di verità, di bene. Sono parole di vita.</w:t>
      </w:r>
      <w:r w:rsidR="001A11A5" w:rsidRPr="00A00B6B">
        <w:rPr>
          <w:rFonts w:ascii="Arial" w:hAnsi="Arial"/>
          <w:sz w:val="24"/>
        </w:rPr>
        <w:t xml:space="preserve"> </w:t>
      </w:r>
      <w:r w:rsidRPr="00A00B6B">
        <w:rPr>
          <w:rFonts w:ascii="Arial" w:hAnsi="Arial"/>
          <w:sz w:val="24"/>
        </w:rPr>
        <w:t>Un’osservazione va subito fatta: è la sapienza che invita inesperti, spavaldi e stolti ad ascoltare la sua voce. È la sapienza che promette loro la saggezza.</w:t>
      </w:r>
      <w:r w:rsidR="001A11A5" w:rsidRPr="00A00B6B">
        <w:rPr>
          <w:rFonts w:ascii="Arial" w:hAnsi="Arial"/>
          <w:sz w:val="24"/>
        </w:rPr>
        <w:t xml:space="preserve"> </w:t>
      </w:r>
      <w:r w:rsidRPr="00A00B6B">
        <w:rPr>
          <w:rFonts w:ascii="Arial" w:hAnsi="Arial"/>
          <w:sz w:val="24"/>
        </w:rPr>
        <w:t>È la sapienza che va incontro all’uomo che è privo di essa. Non è l’uomo che va in cerca della sapienza. Essa una cosa sola chiede: che si ascolti la sua parola.</w:t>
      </w:r>
      <w:r w:rsidR="001A11A5" w:rsidRPr="00A00B6B">
        <w:rPr>
          <w:rFonts w:ascii="Arial" w:hAnsi="Arial"/>
          <w:sz w:val="24"/>
        </w:rPr>
        <w:t xml:space="preserve"> </w:t>
      </w:r>
      <w:r w:rsidRPr="00A00B6B">
        <w:rPr>
          <w:rFonts w:ascii="Arial" w:hAnsi="Arial"/>
          <w:sz w:val="24"/>
        </w:rPr>
        <w:t>La missione cristiana cosa è? Non è forse la Parola, il Vangelo che va in cerca dell’uomo che non conosce la luce? Che non sa cosa è la vita?</w:t>
      </w:r>
      <w:r w:rsidR="001A11A5" w:rsidRPr="00A00B6B">
        <w:rPr>
          <w:rFonts w:ascii="Arial" w:hAnsi="Arial"/>
          <w:sz w:val="24"/>
        </w:rPr>
        <w:t xml:space="preserve"> </w:t>
      </w:r>
      <w:r w:rsidRPr="00A00B6B">
        <w:rPr>
          <w:rFonts w:ascii="Arial" w:hAnsi="Arial"/>
          <w:sz w:val="24"/>
        </w:rPr>
        <w:t>Il Vangelo, la Parola non chiedono forse una cosa sola? Quella di essere ascoltati?</w:t>
      </w:r>
      <w:r w:rsidR="001A11A5" w:rsidRPr="00A00B6B">
        <w:rPr>
          <w:rFonts w:ascii="Arial" w:hAnsi="Arial"/>
          <w:sz w:val="24"/>
        </w:rPr>
        <w:t xml:space="preserve"> </w:t>
      </w:r>
      <w:r w:rsidRPr="00A00B6B">
        <w:rPr>
          <w:rFonts w:ascii="Arial" w:hAnsi="Arial"/>
          <w:sz w:val="24"/>
        </w:rPr>
        <w:t>Chi è Cristo Gesù non è la Sapienza Eterna, la Parola eterna venuta sulle nostre piazze per insegnarci la verità, per darci la luce?</w:t>
      </w:r>
      <w:r w:rsidR="001A11A5" w:rsidRPr="00A00B6B">
        <w:rPr>
          <w:rFonts w:ascii="Arial" w:hAnsi="Arial"/>
          <w:sz w:val="24"/>
        </w:rPr>
        <w:t xml:space="preserve"> </w:t>
      </w:r>
      <w:r w:rsidRPr="00A00B6B">
        <w:rPr>
          <w:rFonts w:ascii="Arial" w:hAnsi="Arial"/>
          <w:sz w:val="24"/>
        </w:rPr>
        <w:t>L’iniziativa è sempre di Dio. Cosa è la rivelazione? Non è forse la voce di Dio che risuona sulla nostra terra e ci invita all’ascolto?</w:t>
      </w:r>
      <w:r w:rsidR="001A11A5" w:rsidRPr="00A00B6B">
        <w:rPr>
          <w:rFonts w:ascii="Arial" w:hAnsi="Arial"/>
          <w:sz w:val="24"/>
        </w:rPr>
        <w:t xml:space="preserve"> </w:t>
      </w:r>
      <w:r w:rsidRPr="00A00B6B">
        <w:rPr>
          <w:rFonts w:ascii="Arial" w:hAnsi="Arial"/>
          <w:sz w:val="24"/>
        </w:rPr>
        <w:t xml:space="preserve">Dio mai per un solo istante lascia la sua creatura senza luce. Alla luce interiore ha sempre aggiunto la luce esteriore. </w:t>
      </w:r>
    </w:p>
    <w:p w14:paraId="4D5A1D0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Perché vi ho chiamati ma avete rifiutato, ho steso la mano e nessuno se ne è accorto.</w:t>
      </w:r>
    </w:p>
    <w:p w14:paraId="50D40214" w14:textId="74A728AB" w:rsidR="00FE6B0B" w:rsidRPr="00A00B6B" w:rsidRDefault="00FE6B0B" w:rsidP="00FE6B0B">
      <w:pPr>
        <w:spacing w:after="120"/>
        <w:jc w:val="both"/>
        <w:rPr>
          <w:rFonts w:ascii="Arial" w:hAnsi="Arial"/>
          <w:sz w:val="24"/>
        </w:rPr>
      </w:pPr>
      <w:r w:rsidRPr="00A00B6B">
        <w:rPr>
          <w:rFonts w:ascii="Arial" w:hAnsi="Arial"/>
          <w:sz w:val="24"/>
        </w:rPr>
        <w:t>La sapienza ha chiamato, ha gridato, ha pronunciato i suoi detti, ha parlato alle porte della città, ma chi l’ha ascoltata?</w:t>
      </w:r>
      <w:r w:rsidR="001A11A5" w:rsidRPr="00A00B6B">
        <w:rPr>
          <w:rFonts w:ascii="Arial" w:hAnsi="Arial"/>
          <w:sz w:val="24"/>
        </w:rPr>
        <w:t xml:space="preserve"> </w:t>
      </w:r>
      <w:r w:rsidRPr="00A00B6B">
        <w:rPr>
          <w:rFonts w:ascii="Arial" w:hAnsi="Arial"/>
          <w:sz w:val="24"/>
        </w:rPr>
        <w:t>La sapienza ha chiamato, ma il suo invito è stato rifiutato. Ha steso la mano e nessuno se ne è accorto. È come se l’uomo vivesse in un altro mondo.</w:t>
      </w:r>
      <w:r w:rsidR="001A11A5" w:rsidRPr="00A00B6B">
        <w:rPr>
          <w:rFonts w:ascii="Arial" w:hAnsi="Arial"/>
          <w:sz w:val="24"/>
        </w:rPr>
        <w:t xml:space="preserve"> </w:t>
      </w:r>
      <w:r w:rsidRPr="00A00B6B">
        <w:rPr>
          <w:rFonts w:ascii="Arial" w:hAnsi="Arial"/>
          <w:sz w:val="24"/>
        </w:rPr>
        <w:t>È come se fosse cieco, sordo, muto, incapace di muoversi verso la sapienza. Anche questo è un frutto della stoltezza, un frutto del peccato.</w:t>
      </w:r>
      <w:r w:rsidR="001A11A5" w:rsidRPr="00A00B6B">
        <w:rPr>
          <w:rFonts w:ascii="Arial" w:hAnsi="Arial"/>
          <w:sz w:val="24"/>
        </w:rPr>
        <w:t xml:space="preserve"> </w:t>
      </w:r>
      <w:r w:rsidRPr="00A00B6B">
        <w:rPr>
          <w:rFonts w:ascii="Arial" w:hAnsi="Arial"/>
          <w:sz w:val="24"/>
        </w:rPr>
        <w:t xml:space="preserve">Esso rende insensibili alla voce della sapienza. Il prologo di Giovanni non afferma questa verità: </w:t>
      </w:r>
      <w:r w:rsidRPr="00A00B6B">
        <w:rPr>
          <w:rFonts w:ascii="Arial" w:hAnsi="Arial"/>
          <w:i/>
          <w:sz w:val="24"/>
        </w:rPr>
        <w:t>“Venne tra i suoi, ma i suoi non lo hanno accolto”</w:t>
      </w:r>
      <w:r w:rsidRPr="00A00B6B">
        <w:rPr>
          <w:rFonts w:ascii="Arial" w:hAnsi="Arial"/>
          <w:sz w:val="24"/>
        </w:rPr>
        <w:t>. È questo il frutto più triste della stoltezza: essa rende insensibili alla verità, non solo insensibili, ma anche fa odiare la verità.</w:t>
      </w:r>
      <w:r w:rsidR="001A11A5" w:rsidRPr="00A00B6B">
        <w:rPr>
          <w:rFonts w:ascii="Arial" w:hAnsi="Arial"/>
          <w:sz w:val="24"/>
        </w:rPr>
        <w:t xml:space="preserve"> </w:t>
      </w:r>
      <w:r w:rsidRPr="00A00B6B">
        <w:rPr>
          <w:rFonts w:ascii="Arial" w:hAnsi="Arial"/>
          <w:sz w:val="24"/>
        </w:rPr>
        <w:t xml:space="preserve">Gesù non dice che gli uomini hanno preferito le tenebre alla luce perché le loro opere erano malvage? Su questa tematica si potrebbe scrivere un libro. Gli sviluppi sono veramente infiniti. A noi interessa affermare che Dio sempre precede ogni stoltezza. </w:t>
      </w:r>
    </w:p>
    <w:p w14:paraId="7060A1C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Avete trascurato ogni mio consiglio e i miei rimproveri non li avete accolti;</w:t>
      </w:r>
    </w:p>
    <w:p w14:paraId="22EDFCD9" w14:textId="3916588A" w:rsidR="00FE6B0B" w:rsidRPr="00A00B6B" w:rsidRDefault="00FE6B0B" w:rsidP="00FE6B0B">
      <w:pPr>
        <w:spacing w:after="120"/>
        <w:jc w:val="both"/>
        <w:rPr>
          <w:rFonts w:ascii="Arial" w:hAnsi="Arial"/>
          <w:sz w:val="24"/>
        </w:rPr>
      </w:pPr>
      <w:r w:rsidRPr="00A00B6B">
        <w:rPr>
          <w:rFonts w:ascii="Arial" w:hAnsi="Arial"/>
          <w:sz w:val="24"/>
        </w:rPr>
        <w:t>Ecco il lamento della sapienza verso spavaldi, inesperti, stolti. Costoro hanno trascurato ogni suo consiglio. Non hanno accolto i suoi rimproveri.</w:t>
      </w:r>
      <w:r w:rsidR="001A11A5" w:rsidRPr="00A00B6B">
        <w:rPr>
          <w:rFonts w:ascii="Arial" w:hAnsi="Arial"/>
          <w:sz w:val="24"/>
        </w:rPr>
        <w:t xml:space="preserve"> </w:t>
      </w:r>
      <w:r w:rsidRPr="00A00B6B">
        <w:rPr>
          <w:rFonts w:ascii="Arial" w:hAnsi="Arial"/>
          <w:sz w:val="24"/>
        </w:rPr>
        <w:t>Il consiglio della sapienza è sempre un consiglio di vita. Il suo rimprovero è sempre per evitare la morte, per uscire dalle strade di morte.</w:t>
      </w:r>
      <w:r w:rsidR="001A11A5" w:rsidRPr="00A00B6B">
        <w:rPr>
          <w:rFonts w:ascii="Arial" w:hAnsi="Arial"/>
          <w:sz w:val="24"/>
        </w:rPr>
        <w:t xml:space="preserve"> </w:t>
      </w:r>
      <w:r w:rsidRPr="00A00B6B">
        <w:rPr>
          <w:rFonts w:ascii="Arial" w:hAnsi="Arial"/>
          <w:sz w:val="24"/>
        </w:rPr>
        <w:t>Non ascoltare la voce della sapienza è inoltrarsi senza ritorno sulla via della morte. Chi entra in essa, difficilmente ne verrà fuori.</w:t>
      </w:r>
    </w:p>
    <w:p w14:paraId="1F09D31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26</w:t>
      </w:r>
      <w:r w:rsidRPr="00A00B6B">
        <w:rPr>
          <w:rFonts w:ascii="Arial" w:hAnsi="Arial"/>
          <w:b/>
          <w:sz w:val="24"/>
        </w:rPr>
        <w:t>anch’io riderò delle vostre sventure, mi farò beffe quando su di voi verrà la paura,</w:t>
      </w:r>
    </w:p>
    <w:p w14:paraId="7AE1BAE2" w14:textId="42933F76" w:rsidR="00FE6B0B" w:rsidRPr="00A00B6B" w:rsidRDefault="00FE6B0B" w:rsidP="00FE6B0B">
      <w:pPr>
        <w:spacing w:after="120"/>
        <w:jc w:val="both"/>
        <w:rPr>
          <w:rFonts w:ascii="Arial" w:hAnsi="Arial"/>
          <w:sz w:val="24"/>
        </w:rPr>
      </w:pPr>
      <w:r w:rsidRPr="00A00B6B">
        <w:rPr>
          <w:rFonts w:ascii="Arial" w:hAnsi="Arial"/>
          <w:sz w:val="24"/>
        </w:rPr>
        <w:t>La sapienza non parla vanamente. Parla sempre per offrire una via di salvezza, anzi la via della salvezza e della redenzione.</w:t>
      </w:r>
      <w:r w:rsidR="001A11A5" w:rsidRPr="00A00B6B">
        <w:rPr>
          <w:rFonts w:ascii="Arial" w:hAnsi="Arial"/>
          <w:sz w:val="24"/>
        </w:rPr>
        <w:t xml:space="preserve"> </w:t>
      </w:r>
      <w:r w:rsidRPr="00A00B6B">
        <w:rPr>
          <w:rFonts w:ascii="Arial" w:hAnsi="Arial"/>
          <w:sz w:val="24"/>
        </w:rPr>
        <w:t>Quando poi l’uomo cadrà nella sventura essa riderà su di lui. Quando sarà terrorizzato dalla paura, si farà beffe.</w:t>
      </w:r>
      <w:r w:rsidR="00D62C90" w:rsidRPr="00A00B6B">
        <w:rPr>
          <w:rFonts w:ascii="Arial" w:hAnsi="Arial"/>
          <w:sz w:val="24"/>
        </w:rPr>
        <w:t xml:space="preserve"> </w:t>
      </w:r>
      <w:r w:rsidRPr="00A00B6B">
        <w:rPr>
          <w:rFonts w:ascii="Arial" w:hAnsi="Arial"/>
          <w:sz w:val="24"/>
        </w:rPr>
        <w:t>La sapienza afferma questo di sé per insegnare agli uomini che quando essi cadranno nei lacci del male, del terrore, della morte, essa nulla potrà fare.</w:t>
      </w:r>
      <w:r w:rsidR="001A11A5" w:rsidRPr="00A00B6B">
        <w:rPr>
          <w:rFonts w:ascii="Arial" w:hAnsi="Arial"/>
          <w:sz w:val="24"/>
        </w:rPr>
        <w:t xml:space="preserve"> </w:t>
      </w:r>
      <w:r w:rsidRPr="00A00B6B">
        <w:rPr>
          <w:rFonts w:ascii="Arial" w:hAnsi="Arial"/>
          <w:sz w:val="24"/>
        </w:rPr>
        <w:t>Quando essi precipiteranno nel baratro più profondo essa non potrà aiutarli. Lei aiuta per prevenzione. Insegna prima la via della vita.</w:t>
      </w:r>
      <w:r w:rsidR="001A11A5" w:rsidRPr="00A00B6B">
        <w:rPr>
          <w:rFonts w:ascii="Arial" w:hAnsi="Arial"/>
          <w:sz w:val="24"/>
        </w:rPr>
        <w:t xml:space="preserve"> </w:t>
      </w:r>
      <w:r w:rsidRPr="00A00B6B">
        <w:rPr>
          <w:rFonts w:ascii="Arial" w:hAnsi="Arial"/>
          <w:sz w:val="24"/>
        </w:rPr>
        <w:t>Se l’uomo non l’ascolta, essa non viene per trarlo fuori dal pericolo. Ha voluto il pericolo, che cada in esso. Ha voluto l’inferno, che se ne vada.</w:t>
      </w:r>
      <w:r w:rsidR="001A11A5" w:rsidRPr="00A00B6B">
        <w:rPr>
          <w:rFonts w:ascii="Arial" w:hAnsi="Arial"/>
          <w:sz w:val="24"/>
        </w:rPr>
        <w:t xml:space="preserve"> </w:t>
      </w:r>
      <w:r w:rsidRPr="00A00B6B">
        <w:rPr>
          <w:rFonts w:ascii="Arial" w:hAnsi="Arial"/>
          <w:sz w:val="24"/>
        </w:rPr>
        <w:t xml:space="preserve">Lei ha gridato, ha parlato. Nessuno l’ha ascoltata. Poi finisce il tempo della parola. Essa nulla può fare. È veramente questo un severo monito. </w:t>
      </w:r>
    </w:p>
    <w:p w14:paraId="40CB780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quando come una tempesta vi piomberà addosso il terrore, quando la disgrazia vi raggiungerà come un uragano, quando vi colpiranno angoscia e tribolazione.</w:t>
      </w:r>
    </w:p>
    <w:p w14:paraId="619C3595" w14:textId="55C6C089" w:rsidR="00FE6B0B" w:rsidRPr="00A00B6B" w:rsidRDefault="00FE6B0B" w:rsidP="00FE6B0B">
      <w:pPr>
        <w:spacing w:after="120"/>
        <w:jc w:val="both"/>
        <w:rPr>
          <w:rFonts w:ascii="Arial" w:hAnsi="Arial"/>
          <w:sz w:val="24"/>
        </w:rPr>
      </w:pPr>
      <w:r w:rsidRPr="00A00B6B">
        <w:rPr>
          <w:rFonts w:ascii="Arial" w:hAnsi="Arial"/>
          <w:sz w:val="24"/>
        </w:rPr>
        <w:t>Essa, la sapienza non potrà avere pietà quando la tempesta, disgrazia, l’angoscia colpiranno coloro che si sono rifiutati di ascoltarla.</w:t>
      </w:r>
      <w:r w:rsidR="001A11A5" w:rsidRPr="00A00B6B">
        <w:rPr>
          <w:rFonts w:ascii="Arial" w:hAnsi="Arial"/>
          <w:sz w:val="24"/>
        </w:rPr>
        <w:t xml:space="preserve"> </w:t>
      </w:r>
      <w:r w:rsidRPr="00A00B6B">
        <w:rPr>
          <w:rFonts w:ascii="Arial" w:hAnsi="Arial"/>
          <w:sz w:val="24"/>
        </w:rPr>
        <w:t>Quando il male prodotto dal loro male si rivolterà contro con impeto, come uragano distruttore, come terrore che consuma essa nulla potrà fare.</w:t>
      </w:r>
      <w:r w:rsidR="001A11A5" w:rsidRPr="00A00B6B">
        <w:rPr>
          <w:rFonts w:ascii="Arial" w:hAnsi="Arial"/>
          <w:sz w:val="24"/>
        </w:rPr>
        <w:t xml:space="preserve"> </w:t>
      </w:r>
      <w:r w:rsidRPr="00A00B6B">
        <w:rPr>
          <w:rFonts w:ascii="Arial" w:hAnsi="Arial"/>
          <w:sz w:val="24"/>
        </w:rPr>
        <w:t>Sono tutti avvisati coloro che predicano la sola misericordia di Dio contro ogni verità di rivelazione e di sapienza. Questa misericordia non esiste.</w:t>
      </w:r>
      <w:r w:rsidR="001A11A5" w:rsidRPr="00A00B6B">
        <w:rPr>
          <w:rFonts w:ascii="Arial" w:hAnsi="Arial"/>
          <w:sz w:val="24"/>
        </w:rPr>
        <w:t xml:space="preserve"> </w:t>
      </w:r>
      <w:r w:rsidRPr="00A00B6B">
        <w:rPr>
          <w:rFonts w:ascii="Arial" w:hAnsi="Arial"/>
          <w:sz w:val="24"/>
        </w:rPr>
        <w:t>La misericordia di Dio è una sola; ancora un invito a ritornare, a pentirsi, ad abbandonare la via della stoltezza, a lasciare la malvagità.</w:t>
      </w:r>
      <w:r w:rsidR="001A11A5" w:rsidRPr="00A00B6B">
        <w:rPr>
          <w:rFonts w:ascii="Arial" w:hAnsi="Arial"/>
          <w:sz w:val="24"/>
        </w:rPr>
        <w:t xml:space="preserve"> </w:t>
      </w:r>
      <w:r w:rsidRPr="00A00B6B">
        <w:rPr>
          <w:rFonts w:ascii="Arial" w:hAnsi="Arial"/>
          <w:sz w:val="24"/>
        </w:rPr>
        <w:t>Se l’uomo rimane nel male, Dio nulla può fare, se non continuare a parlare alla sua coscienza perché lasci il male e rientri nel bene.</w:t>
      </w:r>
    </w:p>
    <w:p w14:paraId="40C0893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28</w:t>
      </w:r>
      <w:r w:rsidRPr="00A00B6B">
        <w:rPr>
          <w:rFonts w:ascii="Arial" w:hAnsi="Arial"/>
          <w:b/>
          <w:sz w:val="24"/>
        </w:rPr>
        <w:t>Allora mi invocheranno, ma io non risponderò, mi cercheranno, ma non mi troveranno.</w:t>
      </w:r>
    </w:p>
    <w:p w14:paraId="6FEC0718" w14:textId="7F9B1036" w:rsidR="00FE6B0B" w:rsidRPr="00A00B6B" w:rsidRDefault="00FE6B0B" w:rsidP="00FE6B0B">
      <w:pPr>
        <w:spacing w:after="120"/>
        <w:jc w:val="both"/>
        <w:rPr>
          <w:rFonts w:ascii="Arial" w:hAnsi="Arial"/>
          <w:sz w:val="24"/>
        </w:rPr>
      </w:pPr>
      <w:r w:rsidRPr="00A00B6B">
        <w:rPr>
          <w:rFonts w:ascii="Arial" w:hAnsi="Arial"/>
          <w:sz w:val="24"/>
        </w:rPr>
        <w:t>Anche questo è un altro severo monito contro tutti quelli che si consegnano alla stoltezza, all’insipienza, al male.</w:t>
      </w:r>
      <w:r w:rsidR="001A11A5" w:rsidRPr="00A00B6B">
        <w:rPr>
          <w:rFonts w:ascii="Arial" w:hAnsi="Arial"/>
          <w:sz w:val="24"/>
        </w:rPr>
        <w:t xml:space="preserve"> </w:t>
      </w:r>
      <w:r w:rsidRPr="00A00B6B">
        <w:rPr>
          <w:rFonts w:ascii="Arial" w:hAnsi="Arial"/>
          <w:sz w:val="24"/>
        </w:rPr>
        <w:t>Sempre si deve porre ogni attenzione a non superare i limiti del male. Una volta superati, da essi non si potrà più ritornare.</w:t>
      </w:r>
      <w:r w:rsidR="001A11A5" w:rsidRPr="00A00B6B">
        <w:rPr>
          <w:rFonts w:ascii="Arial" w:hAnsi="Arial"/>
          <w:sz w:val="24"/>
        </w:rPr>
        <w:t xml:space="preserve"> </w:t>
      </w:r>
      <w:r w:rsidRPr="00A00B6B">
        <w:rPr>
          <w:rFonts w:ascii="Arial" w:hAnsi="Arial"/>
          <w:sz w:val="24"/>
        </w:rPr>
        <w:t>Limite insuperabile è il peccato contro lo Spirito Santo. Da questo limite non si torna più. Si è già dannati mentre si è in vita. Sempre la Scrittura, Antico e Nuovo Testamento, afferma questa verità. Vi è un tempo in cui Dio si lascia trovare e un tempo in cui non lo si trova più.</w:t>
      </w:r>
      <w:r w:rsidR="001A11A5" w:rsidRPr="00A00B6B">
        <w:rPr>
          <w:rFonts w:ascii="Arial" w:hAnsi="Arial"/>
          <w:sz w:val="24"/>
        </w:rPr>
        <w:t xml:space="preserve"> </w:t>
      </w:r>
      <w:r w:rsidRPr="00A00B6B">
        <w:rPr>
          <w:rFonts w:ascii="Arial" w:hAnsi="Arial"/>
          <w:sz w:val="24"/>
        </w:rPr>
        <w:t>L’uomo stolto oggi afferma, predica, insegna che Dio è sempre misericordioso con l’uomo. Così dicendo, inganna e condanna l’uomo all’inferno. Parla di Dio contro Dio, dice una sua verità contro la Verità divina ed eterna, predica la sua misericordia in opposizione alla misericordia rivelata.</w:t>
      </w:r>
      <w:r w:rsidR="001A11A5" w:rsidRPr="00A00B6B">
        <w:rPr>
          <w:rFonts w:ascii="Arial" w:hAnsi="Arial"/>
          <w:sz w:val="24"/>
        </w:rPr>
        <w:t xml:space="preserve"> </w:t>
      </w:r>
      <w:r w:rsidRPr="00A00B6B">
        <w:rPr>
          <w:rFonts w:ascii="Arial" w:hAnsi="Arial"/>
          <w:sz w:val="24"/>
        </w:rPr>
        <w:t>Quando i discepoli chiedono a Gesù il perché del suo parlare in parabole, la risposta è stata più che chiara. A voi è dato. A loro non è dato.</w:t>
      </w:r>
    </w:p>
    <w:p w14:paraId="4CD91E60"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w:t>
      </w:r>
      <w:r w:rsidRPr="00A00B6B">
        <w:rPr>
          <w:rFonts w:ascii="Arial" w:hAnsi="Arial"/>
          <w:i/>
          <w:iCs/>
          <w:sz w:val="24"/>
          <w:szCs w:val="24"/>
        </w:rPr>
        <w:lastRenderedPageBreak/>
        <w:t>guardando non vedono, udendo non ascoltano e non comprendono. Così si compie per loro la profezia di Isaia che dice:</w:t>
      </w:r>
    </w:p>
    <w:p w14:paraId="406F300D"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4934123"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Beati invece i vostri occhi perché vedono e i vostri orecchi perché ascoltano. In verità io vi dico: molti profeti e molti giusti hanno desiderato vedere ciò che voi guardate, ma non lo videro, e ascoltare ciò che voi ascoltate, ma non lo ascoltarono! (Mt 13,10-17). </w:t>
      </w:r>
    </w:p>
    <w:p w14:paraId="20368A19" w14:textId="77777777" w:rsidR="00FE6B0B" w:rsidRPr="00A00B6B" w:rsidRDefault="00FE6B0B" w:rsidP="00FE6B0B">
      <w:pPr>
        <w:spacing w:after="120"/>
        <w:jc w:val="both"/>
        <w:rPr>
          <w:rFonts w:ascii="Arial" w:hAnsi="Arial"/>
          <w:sz w:val="24"/>
        </w:rPr>
      </w:pPr>
      <w:r w:rsidRPr="00A00B6B">
        <w:rPr>
          <w:rFonts w:ascii="Arial" w:hAnsi="Arial"/>
          <w:sz w:val="24"/>
        </w:rPr>
        <w:t>Anche l’altra sua affermazione sul peccato contro lo Spirito Santo è limpida.</w:t>
      </w:r>
    </w:p>
    <w:p w14:paraId="675CA544"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83D06C7"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83A01C6"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462B79C" w14:textId="77777777" w:rsidR="00FE6B0B" w:rsidRPr="00A00B6B" w:rsidRDefault="00FE6B0B" w:rsidP="001A11A5">
      <w:pPr>
        <w:spacing w:after="120"/>
        <w:ind w:left="567" w:right="567"/>
        <w:jc w:val="both"/>
        <w:rPr>
          <w:rFonts w:ascii="Arial" w:hAnsi="Arial"/>
          <w:i/>
          <w:iCs/>
          <w:sz w:val="24"/>
          <w:szCs w:val="24"/>
        </w:rPr>
      </w:pPr>
      <w:r w:rsidRPr="00A00B6B">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4A2ABBBB" w14:textId="77777777" w:rsidR="00FE6B0B" w:rsidRPr="00A00B6B" w:rsidRDefault="00FE6B0B" w:rsidP="00FE6B0B">
      <w:pPr>
        <w:spacing w:after="120"/>
        <w:jc w:val="both"/>
        <w:rPr>
          <w:rFonts w:ascii="Arial" w:hAnsi="Arial"/>
          <w:sz w:val="24"/>
        </w:rPr>
      </w:pPr>
      <w:r w:rsidRPr="00A00B6B">
        <w:rPr>
          <w:rFonts w:ascii="Arial" w:hAnsi="Arial"/>
          <w:sz w:val="24"/>
        </w:rPr>
        <w:t>Ma l’uomo stolto, pur di rimanere nella stoltezza, è divenuto insensibile alla verità ed ogni verità di Dio la trasforma in falsità.</w:t>
      </w:r>
    </w:p>
    <w:p w14:paraId="6470C987" w14:textId="7AC9F754"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29</w:t>
      </w:r>
      <w:r w:rsidRPr="00A00B6B">
        <w:rPr>
          <w:rFonts w:ascii="Arial" w:hAnsi="Arial"/>
          <w:b/>
          <w:sz w:val="24"/>
        </w:rPr>
        <w:t>Perché hanno odiato la sapienza e non hanno preferito il timore del Signore,</w:t>
      </w:r>
      <w:r w:rsidR="001A11A5" w:rsidRPr="00A00B6B">
        <w:rPr>
          <w:rFonts w:ascii="Arial" w:hAnsi="Arial"/>
          <w:b/>
          <w:sz w:val="24"/>
        </w:rPr>
        <w:t xml:space="preserve"> </w:t>
      </w:r>
    </w:p>
    <w:p w14:paraId="0055552F" w14:textId="01CFC9DE" w:rsidR="00FE6B0B" w:rsidRPr="00A00B6B" w:rsidRDefault="00FE6B0B" w:rsidP="00FE6B0B">
      <w:pPr>
        <w:spacing w:after="120"/>
        <w:jc w:val="both"/>
        <w:rPr>
          <w:rFonts w:ascii="Arial" w:hAnsi="Arial"/>
          <w:sz w:val="24"/>
        </w:rPr>
      </w:pPr>
      <w:r w:rsidRPr="00A00B6B">
        <w:rPr>
          <w:rFonts w:ascii="Arial" w:hAnsi="Arial"/>
          <w:sz w:val="24"/>
        </w:rPr>
        <w:t>Ecco ora svelato il motivo per cui il tempo dell’aiuto è finito. Perché essa salva se viene ascoltata. Non può salvare dove non vi è ascolto.</w:t>
      </w:r>
      <w:r w:rsidR="001A11A5" w:rsidRPr="00A00B6B">
        <w:rPr>
          <w:rFonts w:ascii="Arial" w:hAnsi="Arial"/>
          <w:sz w:val="24"/>
        </w:rPr>
        <w:t xml:space="preserve"> </w:t>
      </w:r>
      <w:r w:rsidRPr="00A00B6B">
        <w:rPr>
          <w:rFonts w:ascii="Arial" w:hAnsi="Arial"/>
          <w:sz w:val="24"/>
        </w:rPr>
        <w:t>Essi hanno odiato la sapienza, scegliendo la via della morte, del baratro, dell’inferno. Gustino ora il frutto della loro scelta. Non hanno preferito il timore del Signore. Hanno invece preferito camminare sulla via della morte. Hanno scelto la morte, morte avranno.</w:t>
      </w:r>
      <w:r w:rsidR="001A11A5" w:rsidRPr="00A00B6B">
        <w:rPr>
          <w:rFonts w:ascii="Arial" w:hAnsi="Arial"/>
          <w:sz w:val="24"/>
        </w:rPr>
        <w:t xml:space="preserve"> </w:t>
      </w:r>
      <w:r w:rsidRPr="00A00B6B">
        <w:rPr>
          <w:rFonts w:ascii="Arial" w:hAnsi="Arial"/>
          <w:sz w:val="24"/>
        </w:rPr>
        <w:t>Si può ritornare dalla via del male, dalla strada della morte? Si può nella conversione all’ascolto, purché non si siano oltrepassati i limiti del male.</w:t>
      </w:r>
      <w:r w:rsidR="001A11A5" w:rsidRPr="00A00B6B">
        <w:rPr>
          <w:rFonts w:ascii="Arial" w:hAnsi="Arial"/>
          <w:sz w:val="24"/>
        </w:rPr>
        <w:t xml:space="preserve"> </w:t>
      </w:r>
      <w:r w:rsidRPr="00A00B6B">
        <w:rPr>
          <w:rFonts w:ascii="Arial" w:hAnsi="Arial"/>
          <w:sz w:val="24"/>
        </w:rPr>
        <w:t>È come uno che cammina verso un precipizio. Finché non giunge sull’orlo, potrà sempre tornare indietro. Quando cade, si sfracella e basta.</w:t>
      </w:r>
      <w:r w:rsidR="001A11A5" w:rsidRPr="00A00B6B">
        <w:rPr>
          <w:rFonts w:ascii="Arial" w:hAnsi="Arial"/>
          <w:sz w:val="24"/>
        </w:rPr>
        <w:t xml:space="preserve"> </w:t>
      </w:r>
      <w:r w:rsidRPr="00A00B6B">
        <w:rPr>
          <w:rFonts w:ascii="Arial" w:hAnsi="Arial"/>
          <w:sz w:val="24"/>
        </w:rPr>
        <w:t>Siamo tutti avvisati a porre molta attenzione. Mai si deve cadere nel precipizio del male. Da esso non vi è ritorno.</w:t>
      </w:r>
    </w:p>
    <w:p w14:paraId="64B18B9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30</w:t>
      </w:r>
      <w:r w:rsidRPr="00A00B6B">
        <w:rPr>
          <w:rFonts w:ascii="Arial" w:hAnsi="Arial"/>
          <w:b/>
          <w:sz w:val="24"/>
        </w:rPr>
        <w:t>non hanno accettato il mio consiglio e hanno disprezzato ogni mio rimprovero;</w:t>
      </w:r>
    </w:p>
    <w:p w14:paraId="0E58EEAB" w14:textId="34493513" w:rsidR="00FE6B0B" w:rsidRPr="00A00B6B" w:rsidRDefault="00FE6B0B" w:rsidP="00FE6B0B">
      <w:pPr>
        <w:spacing w:after="120"/>
        <w:jc w:val="both"/>
        <w:rPr>
          <w:rFonts w:ascii="Arial" w:hAnsi="Arial"/>
          <w:sz w:val="24"/>
        </w:rPr>
      </w:pPr>
      <w:r w:rsidRPr="00A00B6B">
        <w:rPr>
          <w:rFonts w:ascii="Arial" w:hAnsi="Arial"/>
          <w:sz w:val="24"/>
        </w:rPr>
        <w:t>Consiglio e rimprovero della sapienza non sono stati accettati, anzi vi è stato disprezzo per essi. Erano stati avvisati e si sono fatti sordi.</w:t>
      </w:r>
      <w:r w:rsidR="00223097" w:rsidRPr="00A00B6B">
        <w:rPr>
          <w:rFonts w:ascii="Arial" w:hAnsi="Arial"/>
          <w:sz w:val="24"/>
        </w:rPr>
        <w:t xml:space="preserve"> </w:t>
      </w:r>
      <w:r w:rsidRPr="00A00B6B">
        <w:rPr>
          <w:rFonts w:ascii="Arial" w:hAnsi="Arial"/>
          <w:sz w:val="24"/>
        </w:rPr>
        <w:t xml:space="preserve">Erano stati ammoniti sulle conseguenze delle loro scelte. Sapevano quali frutti avrebbero gustato. Non hanno voluto ascoltare. Ora è giusto che gustino i frutti della loro scelta. La sapienza li aveva avvisati. Essi hanno disprezzato ogni sua parola. L’hanno calpestata. </w:t>
      </w:r>
    </w:p>
    <w:p w14:paraId="04C8D85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31</w:t>
      </w:r>
      <w:r w:rsidRPr="00A00B6B">
        <w:rPr>
          <w:rFonts w:ascii="Arial" w:hAnsi="Arial"/>
          <w:b/>
          <w:sz w:val="24"/>
        </w:rPr>
        <w:t>mangeranno perciò il frutto della loro condotta e si sazieranno delle loro trame.</w:t>
      </w:r>
    </w:p>
    <w:p w14:paraId="26AFE69E" w14:textId="3F7BFABA" w:rsidR="00FE6B0B" w:rsidRPr="00A00B6B" w:rsidRDefault="00FE6B0B" w:rsidP="00FE6B0B">
      <w:pPr>
        <w:spacing w:after="120"/>
        <w:jc w:val="both"/>
        <w:rPr>
          <w:rFonts w:ascii="Arial" w:hAnsi="Arial"/>
          <w:sz w:val="24"/>
        </w:rPr>
      </w:pPr>
      <w:r w:rsidRPr="00A00B6B">
        <w:rPr>
          <w:rFonts w:ascii="Arial" w:hAnsi="Arial"/>
          <w:sz w:val="24"/>
        </w:rPr>
        <w:t>Ecco la giustizia divina, la giusta e perfetta giustizia divina: ognuno avrà secondo le sue opere. Ognuno gusterà le sue opere.</w:t>
      </w:r>
      <w:r w:rsidR="00223097" w:rsidRPr="00A00B6B">
        <w:rPr>
          <w:rFonts w:ascii="Arial" w:hAnsi="Arial"/>
          <w:sz w:val="24"/>
        </w:rPr>
        <w:t xml:space="preserve"> </w:t>
      </w:r>
      <w:r w:rsidRPr="00A00B6B">
        <w:rPr>
          <w:rFonts w:ascii="Arial" w:hAnsi="Arial"/>
          <w:sz w:val="24"/>
        </w:rPr>
        <w:t>Dio dona all’uomo il frutto delle sue opere. Dona la vita a chi ha prodotto vita. Dona la morte a chi ha prodotto morte.</w:t>
      </w:r>
      <w:r w:rsidR="00223097" w:rsidRPr="00A00B6B">
        <w:rPr>
          <w:rFonts w:ascii="Arial" w:hAnsi="Arial"/>
          <w:sz w:val="24"/>
        </w:rPr>
        <w:t xml:space="preserve"> </w:t>
      </w:r>
      <w:r w:rsidRPr="00A00B6B">
        <w:rPr>
          <w:rFonts w:ascii="Arial" w:hAnsi="Arial"/>
          <w:sz w:val="24"/>
        </w:rPr>
        <w:t>Chi ha prodotto vita viene premiato da Dio con l’aggiunta della vita eterna. Chi ha prodotto morte viene punito con l’aggiunta della morte eterna.</w:t>
      </w:r>
      <w:r w:rsidR="00223097" w:rsidRPr="00A00B6B">
        <w:rPr>
          <w:rFonts w:ascii="Arial" w:hAnsi="Arial"/>
          <w:sz w:val="24"/>
        </w:rPr>
        <w:t xml:space="preserve"> </w:t>
      </w:r>
      <w:r w:rsidRPr="00A00B6B">
        <w:rPr>
          <w:rFonts w:ascii="Arial" w:hAnsi="Arial"/>
          <w:sz w:val="24"/>
        </w:rPr>
        <w:t>L’eternità stabilizza il frutto prodotto. Questa è la perfetta giustizia di Dio. La conversione deve avvenire mentre è tempo della conversione.</w:t>
      </w:r>
      <w:r w:rsidR="00223097" w:rsidRPr="00A00B6B">
        <w:rPr>
          <w:rFonts w:ascii="Arial" w:hAnsi="Arial"/>
          <w:sz w:val="24"/>
        </w:rPr>
        <w:t xml:space="preserve"> </w:t>
      </w:r>
      <w:r w:rsidRPr="00A00B6B">
        <w:rPr>
          <w:rFonts w:ascii="Arial" w:hAnsi="Arial"/>
          <w:sz w:val="24"/>
        </w:rPr>
        <w:t>Quando non è più tempo, rimane ad ognuno il proprio frutto da gustare per l’eternità. Questa verità sta gridando la sapienza.</w:t>
      </w:r>
    </w:p>
    <w:p w14:paraId="452EFFC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32</w:t>
      </w:r>
      <w:r w:rsidRPr="00A00B6B">
        <w:rPr>
          <w:rFonts w:ascii="Arial" w:hAnsi="Arial"/>
          <w:b/>
          <w:sz w:val="24"/>
        </w:rPr>
        <w:t>Sì, lo smarrimento degli inesperti li ucciderà e la spensieratezza degli sciocchi li farà perire;</w:t>
      </w:r>
    </w:p>
    <w:p w14:paraId="07C2AB3D" w14:textId="01C7CA9B" w:rsidR="00FE6B0B" w:rsidRPr="00A00B6B" w:rsidRDefault="00FE6B0B" w:rsidP="00FE6B0B">
      <w:pPr>
        <w:spacing w:after="120"/>
        <w:jc w:val="both"/>
        <w:rPr>
          <w:rFonts w:ascii="Arial" w:hAnsi="Arial"/>
          <w:sz w:val="24"/>
        </w:rPr>
      </w:pPr>
      <w:r w:rsidRPr="00A00B6B">
        <w:rPr>
          <w:rFonts w:ascii="Arial" w:hAnsi="Arial"/>
          <w:sz w:val="24"/>
        </w:rPr>
        <w:t>Non solo nell’eternità, ma anche nel tempo ognuno gusta il frutto da lui prodotto. Frutti di vita per la vita, frutto di morte per la morte.</w:t>
      </w:r>
      <w:r w:rsidR="00223097" w:rsidRPr="00A00B6B">
        <w:rPr>
          <w:rFonts w:ascii="Arial" w:hAnsi="Arial"/>
          <w:sz w:val="24"/>
        </w:rPr>
        <w:t xml:space="preserve"> </w:t>
      </w:r>
      <w:r w:rsidRPr="00A00B6B">
        <w:rPr>
          <w:rFonts w:ascii="Arial" w:hAnsi="Arial"/>
          <w:sz w:val="24"/>
        </w:rPr>
        <w:t>Gli inesperti saranno uccisi dal loro stesso smarrimento per le vie del male. Non hanno ascoltato la sapienza. Si sono persi. Sono in preda alla morte.</w:t>
      </w:r>
      <w:r w:rsidR="00223097" w:rsidRPr="00A00B6B">
        <w:rPr>
          <w:rFonts w:ascii="Arial" w:hAnsi="Arial"/>
          <w:sz w:val="24"/>
        </w:rPr>
        <w:t xml:space="preserve"> </w:t>
      </w:r>
      <w:r w:rsidRPr="00A00B6B">
        <w:rPr>
          <w:rFonts w:ascii="Arial" w:hAnsi="Arial"/>
          <w:sz w:val="24"/>
        </w:rPr>
        <w:t>Anche gli sciocchi saranno fatti sparire dalla loro spensieratezza. Non hanno pensato alla vita, ma si sono dati alla morte, dalla morte saranno consumati.</w:t>
      </w:r>
      <w:r w:rsidR="00223097" w:rsidRPr="00A00B6B">
        <w:rPr>
          <w:rFonts w:ascii="Arial" w:hAnsi="Arial"/>
          <w:sz w:val="24"/>
        </w:rPr>
        <w:t xml:space="preserve"> </w:t>
      </w:r>
      <w:r w:rsidRPr="00A00B6B">
        <w:rPr>
          <w:rFonts w:ascii="Arial" w:hAnsi="Arial"/>
          <w:sz w:val="24"/>
        </w:rPr>
        <w:t>Il peccato commesso infligge la morte a chi lo commette. Ecco perché si deve ascoltare la voce della sapienza: per non incorrere in questa brutta fine.</w:t>
      </w:r>
    </w:p>
    <w:p w14:paraId="522FFF0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33</w:t>
      </w:r>
      <w:r w:rsidRPr="00A00B6B">
        <w:rPr>
          <w:rFonts w:ascii="Arial" w:hAnsi="Arial"/>
          <w:b/>
          <w:sz w:val="24"/>
        </w:rPr>
        <w:t>ma chi ascolta me vivrà in pace e sarà sicuro senza temere alcun male».</w:t>
      </w:r>
    </w:p>
    <w:p w14:paraId="28575D2B" w14:textId="793B742C" w:rsidR="00FE6B0B" w:rsidRPr="00A00B6B" w:rsidRDefault="00FE6B0B" w:rsidP="00FE6B0B">
      <w:pPr>
        <w:spacing w:after="120"/>
        <w:jc w:val="both"/>
        <w:rPr>
          <w:rFonts w:ascii="Arial" w:hAnsi="Arial"/>
          <w:sz w:val="24"/>
        </w:rPr>
      </w:pPr>
      <w:r w:rsidRPr="00A00B6B">
        <w:rPr>
          <w:rFonts w:ascii="Arial" w:hAnsi="Arial"/>
          <w:sz w:val="24"/>
        </w:rPr>
        <w:lastRenderedPageBreak/>
        <w:t>Chi invece ascolta la sapienza si inoltra su una via di pace perenne.</w:t>
      </w:r>
      <w:r w:rsidR="00D62C90" w:rsidRPr="00A00B6B">
        <w:rPr>
          <w:rFonts w:ascii="Arial" w:hAnsi="Arial"/>
          <w:sz w:val="24"/>
        </w:rPr>
        <w:t xml:space="preserve"> </w:t>
      </w:r>
      <w:r w:rsidRPr="00A00B6B">
        <w:rPr>
          <w:rFonts w:ascii="Arial" w:hAnsi="Arial"/>
          <w:sz w:val="24"/>
        </w:rPr>
        <w:t>Cammina sulla via della pace e sarà sicuro senza temere alcun male.</w:t>
      </w:r>
      <w:r w:rsidR="00223097" w:rsidRPr="00A00B6B">
        <w:rPr>
          <w:rFonts w:ascii="Arial" w:hAnsi="Arial"/>
          <w:sz w:val="24"/>
        </w:rPr>
        <w:t xml:space="preserve"> </w:t>
      </w:r>
      <w:r w:rsidRPr="00A00B6B">
        <w:rPr>
          <w:rFonts w:ascii="Arial" w:hAnsi="Arial"/>
          <w:sz w:val="24"/>
        </w:rPr>
        <w:t>Questo è il frutto di chi ascolta la sapienza. Ma ancora una volta dobbiamo denunciare la stoltezza e l’insensibilità dell’uomo.</w:t>
      </w:r>
      <w:r w:rsidR="00223097" w:rsidRPr="00A00B6B">
        <w:rPr>
          <w:rFonts w:ascii="Arial" w:hAnsi="Arial"/>
          <w:sz w:val="24"/>
        </w:rPr>
        <w:t xml:space="preserve"> </w:t>
      </w:r>
      <w:r w:rsidRPr="00A00B6B">
        <w:rPr>
          <w:rFonts w:ascii="Arial" w:hAnsi="Arial"/>
          <w:sz w:val="24"/>
        </w:rPr>
        <w:t>La pace non è dalla preghiera. Essa è invece dall’ascolto della sapienza. Promettere la pace quando l’uomo non ascolta la sapienza, è inganno.</w:t>
      </w:r>
      <w:r w:rsidR="00223097" w:rsidRPr="00A00B6B">
        <w:rPr>
          <w:rFonts w:ascii="Arial" w:hAnsi="Arial"/>
          <w:sz w:val="24"/>
        </w:rPr>
        <w:t xml:space="preserve"> </w:t>
      </w:r>
      <w:r w:rsidRPr="00A00B6B">
        <w:rPr>
          <w:rFonts w:ascii="Arial" w:hAnsi="Arial"/>
          <w:sz w:val="24"/>
        </w:rPr>
        <w:t>Si prega perché l’uomo ritorni nella verità di Dio. Ritornato nella verità di Dio, si trasformerà in un operatore di pace.</w:t>
      </w:r>
      <w:r w:rsidR="00223097" w:rsidRPr="00A00B6B">
        <w:rPr>
          <w:rFonts w:ascii="Arial" w:hAnsi="Arial"/>
          <w:sz w:val="24"/>
        </w:rPr>
        <w:t xml:space="preserve"> </w:t>
      </w:r>
      <w:r w:rsidRPr="00A00B6B">
        <w:rPr>
          <w:rFonts w:ascii="Arial" w:hAnsi="Arial"/>
          <w:sz w:val="24"/>
        </w:rPr>
        <w:t>Chi parla di Dio, è obbligato a parlare di Dio dalla sua più alta e perfetta verità. Parlare di lui dalla nostra falsità, è inganno verso l’uomo.</w:t>
      </w:r>
    </w:p>
    <w:p w14:paraId="1D86FE73" w14:textId="77777777" w:rsidR="00223097" w:rsidRPr="00A00B6B" w:rsidRDefault="00223097" w:rsidP="00FE6B0B">
      <w:pPr>
        <w:spacing w:after="120"/>
        <w:jc w:val="both"/>
        <w:rPr>
          <w:rFonts w:ascii="Arial" w:hAnsi="Arial"/>
          <w:sz w:val="24"/>
        </w:rPr>
      </w:pPr>
    </w:p>
    <w:p w14:paraId="1362982B" w14:textId="0727D1D4" w:rsidR="00223097" w:rsidRPr="00A00B6B" w:rsidRDefault="00223097" w:rsidP="001E2219">
      <w:pPr>
        <w:pStyle w:val="Titolo3"/>
      </w:pPr>
      <w:bookmarkStart w:id="10" w:name="_Toc193205018"/>
      <w:r w:rsidRPr="00A00B6B">
        <w:t>PROVERBI II</w:t>
      </w:r>
      <w:bookmarkEnd w:id="10"/>
    </w:p>
    <w:p w14:paraId="41EB052A" w14:textId="098BA296" w:rsidR="00223097" w:rsidRPr="00A00B6B" w:rsidRDefault="00223097" w:rsidP="00223097">
      <w:pPr>
        <w:spacing w:after="120"/>
        <w:ind w:left="567" w:right="567"/>
        <w:jc w:val="both"/>
        <w:rPr>
          <w:rFonts w:ascii="Arial" w:hAnsi="Arial"/>
          <w:i/>
          <w:iCs/>
          <w:sz w:val="24"/>
        </w:rPr>
      </w:pPr>
      <w:r w:rsidRPr="00A00B6B">
        <w:rPr>
          <w:rFonts w:ascii="Arial" w:hAnsi="Arial"/>
          <w:i/>
          <w:iCs/>
          <w:sz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r w:rsidR="00224D43" w:rsidRPr="00A00B6B">
        <w:rPr>
          <w:rFonts w:ascii="Arial" w:hAnsi="Arial"/>
          <w:i/>
          <w:iCs/>
          <w:sz w:val="24"/>
        </w:rPr>
        <w:t xml:space="preserve"> </w:t>
      </w:r>
      <w:r w:rsidRPr="00A00B6B">
        <w:rPr>
          <w:rFonts w:ascii="Arial" w:hAnsi="Arial"/>
          <w:i/>
          <w:iCs/>
          <w:sz w:val="24"/>
        </w:rPr>
        <w:t>La sua casa conduce verso la morte e verso il regno delle ombre i suoi sentieri. Quanti vanno da lei non fanno ritorno,</w:t>
      </w:r>
      <w:r w:rsidR="00224D43" w:rsidRPr="00A00B6B">
        <w:rPr>
          <w:rFonts w:ascii="Arial" w:hAnsi="Arial"/>
          <w:i/>
          <w:iCs/>
          <w:sz w:val="24"/>
        </w:rPr>
        <w:t xml:space="preserve"> </w:t>
      </w:r>
      <w:r w:rsidRPr="00A00B6B">
        <w:rPr>
          <w:rFonts w:ascii="Arial" w:hAnsi="Arial"/>
          <w:i/>
          <w:iCs/>
          <w:sz w:val="24"/>
        </w:rPr>
        <w:t>non raggiungono i sentieri della vita.</w:t>
      </w:r>
      <w:r w:rsidR="00224D43" w:rsidRPr="00A00B6B">
        <w:rPr>
          <w:rFonts w:ascii="Arial" w:hAnsi="Arial"/>
          <w:i/>
          <w:iCs/>
          <w:sz w:val="24"/>
        </w:rPr>
        <w:t xml:space="preserve"> </w:t>
      </w:r>
      <w:r w:rsidRPr="00A00B6B">
        <w:rPr>
          <w:rFonts w:ascii="Arial" w:hAnsi="Arial"/>
          <w:i/>
          <w:iCs/>
          <w:sz w:val="24"/>
        </w:rPr>
        <w:t>In tal modo tu camminerai sulla strada dei buoni</w:t>
      </w:r>
      <w:r w:rsidR="00224D43" w:rsidRPr="00A00B6B">
        <w:rPr>
          <w:rFonts w:ascii="Arial" w:hAnsi="Arial"/>
          <w:i/>
          <w:iCs/>
          <w:sz w:val="24"/>
        </w:rPr>
        <w:t xml:space="preserve"> </w:t>
      </w:r>
      <w:r w:rsidRPr="00A00B6B">
        <w:rPr>
          <w:rFonts w:ascii="Arial" w:hAnsi="Arial"/>
          <w:i/>
          <w:iCs/>
          <w:sz w:val="24"/>
        </w:rPr>
        <w:t>e rimarrai nei sentieri dei giusti,</w:t>
      </w:r>
      <w:r w:rsidR="00224D43" w:rsidRPr="00A00B6B">
        <w:rPr>
          <w:rFonts w:ascii="Arial" w:hAnsi="Arial"/>
          <w:i/>
          <w:iCs/>
          <w:sz w:val="24"/>
        </w:rPr>
        <w:t xml:space="preserve"> </w:t>
      </w:r>
      <w:r w:rsidRPr="00A00B6B">
        <w:rPr>
          <w:rFonts w:ascii="Arial" w:hAnsi="Arial"/>
          <w:i/>
          <w:iCs/>
          <w:sz w:val="24"/>
        </w:rPr>
        <w:t>perché gli uomini retti abiteranno nel paese</w:t>
      </w:r>
      <w:r w:rsidR="00224D43" w:rsidRPr="00A00B6B">
        <w:rPr>
          <w:rFonts w:ascii="Arial" w:hAnsi="Arial"/>
          <w:i/>
          <w:iCs/>
          <w:sz w:val="24"/>
        </w:rPr>
        <w:t xml:space="preserve"> </w:t>
      </w:r>
      <w:r w:rsidRPr="00A00B6B">
        <w:rPr>
          <w:rFonts w:ascii="Arial" w:hAnsi="Arial"/>
          <w:i/>
          <w:iCs/>
          <w:sz w:val="24"/>
        </w:rPr>
        <w:t>e gli integri vi resteranno,</w:t>
      </w:r>
      <w:r w:rsidR="00224D43" w:rsidRPr="00A00B6B">
        <w:rPr>
          <w:rFonts w:ascii="Arial" w:hAnsi="Arial"/>
          <w:i/>
          <w:iCs/>
          <w:sz w:val="24"/>
        </w:rPr>
        <w:t xml:space="preserve"> </w:t>
      </w:r>
      <w:r w:rsidRPr="00A00B6B">
        <w:rPr>
          <w:rFonts w:ascii="Arial" w:hAnsi="Arial"/>
          <w:i/>
          <w:iCs/>
          <w:sz w:val="24"/>
        </w:rPr>
        <w:t>i malvagi invece saranno sterminati dalla terra</w:t>
      </w:r>
      <w:r w:rsidR="00224D43" w:rsidRPr="00A00B6B">
        <w:rPr>
          <w:rFonts w:ascii="Arial" w:hAnsi="Arial"/>
          <w:i/>
          <w:iCs/>
          <w:sz w:val="24"/>
        </w:rPr>
        <w:t xml:space="preserve"> </w:t>
      </w:r>
      <w:r w:rsidRPr="00A00B6B">
        <w:rPr>
          <w:rFonts w:ascii="Arial" w:hAnsi="Arial"/>
          <w:i/>
          <w:iCs/>
          <w:sz w:val="24"/>
        </w:rPr>
        <w:t>e i perfidi ne saranno sradicati.</w:t>
      </w:r>
    </w:p>
    <w:p w14:paraId="51EAD782" w14:textId="77777777" w:rsidR="00224D43" w:rsidRPr="00A00B6B" w:rsidRDefault="00224D43" w:rsidP="00223097">
      <w:pPr>
        <w:spacing w:after="120"/>
        <w:ind w:left="567" w:right="567"/>
        <w:jc w:val="both"/>
        <w:rPr>
          <w:rFonts w:ascii="Arial" w:hAnsi="Arial"/>
          <w:i/>
          <w:iCs/>
          <w:sz w:val="24"/>
        </w:rPr>
      </w:pPr>
    </w:p>
    <w:p w14:paraId="5F4A1AA9" w14:textId="77777777" w:rsidR="00FE6B0B" w:rsidRPr="00A00B6B" w:rsidRDefault="00FE6B0B" w:rsidP="00FE72E4">
      <w:pPr>
        <w:pStyle w:val="Corpotesto"/>
        <w:rPr>
          <w:i/>
          <w:sz w:val="28"/>
          <w:szCs w:val="28"/>
        </w:rPr>
      </w:pPr>
      <w:bookmarkStart w:id="11" w:name="_Toc62160047"/>
      <w:r w:rsidRPr="00A00B6B">
        <w:t>La sapienza contro le cattive compagnie</w:t>
      </w:r>
      <w:bookmarkEnd w:id="11"/>
    </w:p>
    <w:p w14:paraId="1107FB3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Figlio mio, se tu accoglierai le mie parole e custodirai in te i miei precetti,</w:t>
      </w:r>
    </w:p>
    <w:p w14:paraId="4AFE25B2" w14:textId="748BBA32" w:rsidR="00FE6B0B" w:rsidRPr="00A00B6B" w:rsidRDefault="00FE6B0B" w:rsidP="00FE6B0B">
      <w:pPr>
        <w:spacing w:after="120"/>
        <w:jc w:val="both"/>
        <w:rPr>
          <w:rFonts w:ascii="Arial" w:hAnsi="Arial"/>
          <w:sz w:val="24"/>
        </w:rPr>
      </w:pPr>
      <w:r w:rsidRPr="00A00B6B">
        <w:rPr>
          <w:rFonts w:ascii="Arial" w:hAnsi="Arial"/>
          <w:sz w:val="24"/>
        </w:rPr>
        <w:t>Ancora sono il padre e la madre ad educare il figlio sulla via della sapienza.</w:t>
      </w:r>
      <w:r w:rsidR="00224D43" w:rsidRPr="00A00B6B">
        <w:rPr>
          <w:rFonts w:ascii="Arial" w:hAnsi="Arial"/>
          <w:sz w:val="24"/>
        </w:rPr>
        <w:t xml:space="preserve"> </w:t>
      </w:r>
      <w:r w:rsidRPr="00A00B6B">
        <w:rPr>
          <w:rFonts w:ascii="Arial" w:hAnsi="Arial"/>
          <w:sz w:val="24"/>
        </w:rPr>
        <w:t>Prima il padre e la madre hanno indicato al figlio il principio primo della sapienza: stare lontano dai malvagi. Non percorrere le sue vie.</w:t>
      </w:r>
      <w:r w:rsidR="00224D43" w:rsidRPr="00A00B6B">
        <w:rPr>
          <w:rFonts w:ascii="Arial" w:hAnsi="Arial"/>
          <w:sz w:val="24"/>
        </w:rPr>
        <w:t xml:space="preserve"> </w:t>
      </w:r>
      <w:r w:rsidRPr="00A00B6B">
        <w:rPr>
          <w:rFonts w:ascii="Arial" w:hAnsi="Arial"/>
          <w:sz w:val="24"/>
        </w:rPr>
        <w:t>Ora rivelano al figlio quali saranno i frutti della sapienza che matureranno in lui se camminerà per la via della sapienza.</w:t>
      </w:r>
      <w:r w:rsidR="00224D43" w:rsidRPr="00A00B6B">
        <w:rPr>
          <w:rFonts w:ascii="Arial" w:hAnsi="Arial"/>
          <w:sz w:val="24"/>
        </w:rPr>
        <w:t xml:space="preserve"> </w:t>
      </w:r>
      <w:r w:rsidRPr="00A00B6B">
        <w:rPr>
          <w:rFonts w:ascii="Arial" w:hAnsi="Arial"/>
          <w:sz w:val="24"/>
        </w:rPr>
        <w:t>Ma come si cammina per la via della sapienza? Prima di ogni cosa si devono accogliere le parole della sapienza che il padre e la madre gli rivolgono.</w:t>
      </w:r>
      <w:r w:rsidR="00224D43" w:rsidRPr="00A00B6B">
        <w:rPr>
          <w:rFonts w:ascii="Arial" w:hAnsi="Arial"/>
          <w:sz w:val="24"/>
        </w:rPr>
        <w:t xml:space="preserve"> </w:t>
      </w:r>
      <w:r w:rsidRPr="00A00B6B">
        <w:rPr>
          <w:rFonts w:ascii="Arial" w:hAnsi="Arial"/>
          <w:sz w:val="24"/>
        </w:rPr>
        <w:lastRenderedPageBreak/>
        <w:t>Accogliere però non è sufficiente. Non basta. I precetti della sapienza vanno custoditi in lui, nel suo cuore, nella sua mente. Accogliere e custodire devono essere una cosa sola. Si accolgono appena vengono proferiti. Si custodiscono per sempre, per tutta la vita.</w:t>
      </w:r>
      <w:r w:rsidR="00224D43" w:rsidRPr="00A00B6B">
        <w:rPr>
          <w:rFonts w:ascii="Arial" w:hAnsi="Arial"/>
          <w:sz w:val="24"/>
        </w:rPr>
        <w:t xml:space="preserve"> </w:t>
      </w:r>
      <w:r w:rsidRPr="00A00B6B">
        <w:rPr>
          <w:rFonts w:ascii="Arial" w:hAnsi="Arial"/>
          <w:sz w:val="24"/>
        </w:rPr>
        <w:t>Un giorno senza custodia e si è già sulle vie dei malvagi, sui sentieri della morte. Il male bussa sempre. La tentazione è perennemente in agguato.</w:t>
      </w:r>
    </w:p>
    <w:p w14:paraId="12F906F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tendendo il tuo orecchio alla sapienza, inclinando il tuo cuore alla prudenza,</w:t>
      </w:r>
    </w:p>
    <w:p w14:paraId="16C797CC" w14:textId="0ECA460C" w:rsidR="00FE6B0B" w:rsidRPr="00A00B6B" w:rsidRDefault="00FE6B0B" w:rsidP="00FE6B0B">
      <w:pPr>
        <w:spacing w:after="120"/>
        <w:jc w:val="both"/>
        <w:rPr>
          <w:rFonts w:ascii="Arial" w:hAnsi="Arial"/>
          <w:sz w:val="24"/>
        </w:rPr>
      </w:pPr>
      <w:r w:rsidRPr="00A00B6B">
        <w:rPr>
          <w:rFonts w:ascii="Arial" w:hAnsi="Arial"/>
          <w:sz w:val="24"/>
        </w:rPr>
        <w:t>Non solo la sapienza si accoglie una volta per tutte. Ogni giorno il suo orecchio va teso verso di essa. Essa non ha parlato. Parla. Parlerà.</w:t>
      </w:r>
      <w:r w:rsidR="00224D43" w:rsidRPr="00A00B6B">
        <w:rPr>
          <w:rFonts w:ascii="Arial" w:hAnsi="Arial"/>
          <w:sz w:val="24"/>
        </w:rPr>
        <w:t xml:space="preserve"> </w:t>
      </w:r>
      <w:r w:rsidRPr="00A00B6B">
        <w:rPr>
          <w:rFonts w:ascii="Arial" w:hAnsi="Arial"/>
          <w:sz w:val="24"/>
        </w:rPr>
        <w:t>Anche l’orecchio va inclinato verso la prudenza. La prudenza è figlia della sapienza, assieme alla giustizia, fortezza, temperanza. Il padre sta dicendo al figlio che la relazione con la sapienza deve essere perenne. Oggi si deve ascoltare la sua voce.</w:t>
      </w:r>
      <w:r w:rsidR="00224D43" w:rsidRPr="00A00B6B">
        <w:rPr>
          <w:rFonts w:ascii="Arial" w:hAnsi="Arial"/>
          <w:sz w:val="24"/>
        </w:rPr>
        <w:t xml:space="preserve"> </w:t>
      </w:r>
      <w:r w:rsidRPr="00A00B6B">
        <w:rPr>
          <w:rFonts w:ascii="Arial" w:hAnsi="Arial"/>
          <w:sz w:val="24"/>
        </w:rPr>
        <w:t>Oggi si deve prestare orecchio. Oggi si deve inclinare il cuore. Oggi la sapienza parla e oggi va ascoltata.</w:t>
      </w:r>
      <w:r w:rsidR="00224D43" w:rsidRPr="00A00B6B">
        <w:rPr>
          <w:rFonts w:ascii="Arial" w:hAnsi="Arial"/>
          <w:sz w:val="24"/>
        </w:rPr>
        <w:t xml:space="preserve"> </w:t>
      </w:r>
      <w:r w:rsidRPr="00A00B6B">
        <w:rPr>
          <w:rFonts w:ascii="Arial" w:hAnsi="Arial"/>
          <w:sz w:val="24"/>
        </w:rPr>
        <w:t>La rivelazione di ieri è niente in rapporto alla rivelazione di oggi. Questo rapporto dinamico con la sapienza va sempre vissuto.</w:t>
      </w:r>
      <w:r w:rsidR="00224D43" w:rsidRPr="00A00B6B">
        <w:rPr>
          <w:rFonts w:ascii="Arial" w:hAnsi="Arial"/>
          <w:sz w:val="24"/>
        </w:rPr>
        <w:t xml:space="preserve"> </w:t>
      </w:r>
      <w:r w:rsidRPr="00A00B6B">
        <w:rPr>
          <w:rFonts w:ascii="Arial" w:hAnsi="Arial"/>
          <w:sz w:val="24"/>
        </w:rPr>
        <w:t>Vivere con la sapienza un rapporto statico, è non camminare nella sapienza.</w:t>
      </w:r>
    </w:p>
    <w:p w14:paraId="0217290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se appunto invocherai l’intelligenza e rivolgerai la tua voce alla prudenza,</w:t>
      </w:r>
    </w:p>
    <w:p w14:paraId="383BCCBC" w14:textId="5BD7E790" w:rsidR="00FE6B0B" w:rsidRPr="00A00B6B" w:rsidRDefault="00FE6B0B" w:rsidP="00FE6B0B">
      <w:pPr>
        <w:spacing w:after="120"/>
        <w:jc w:val="both"/>
        <w:rPr>
          <w:rFonts w:ascii="Arial" w:hAnsi="Arial"/>
          <w:sz w:val="24"/>
        </w:rPr>
      </w:pPr>
      <w:r w:rsidRPr="00A00B6B">
        <w:rPr>
          <w:rFonts w:ascii="Arial" w:hAnsi="Arial"/>
          <w:sz w:val="24"/>
        </w:rPr>
        <w:t>Ora viene indicato un altro atteggiamento verso la sapienza. Non si deve attendere che essa venga da noi. Né aspettare che sia il padre a parlare.</w:t>
      </w:r>
      <w:r w:rsidR="00224D43" w:rsidRPr="00A00B6B">
        <w:rPr>
          <w:rFonts w:ascii="Arial" w:hAnsi="Arial"/>
          <w:sz w:val="24"/>
        </w:rPr>
        <w:t xml:space="preserve"> </w:t>
      </w:r>
      <w:r w:rsidRPr="00A00B6B">
        <w:rPr>
          <w:rFonts w:ascii="Arial" w:hAnsi="Arial"/>
          <w:sz w:val="24"/>
        </w:rPr>
        <w:t>Al figlio viene insegnato che l’intelligenza va invocata, va chiesta. Anche la prudenza deve essere chiesta e invocata.</w:t>
      </w:r>
      <w:r w:rsidR="00224D43" w:rsidRPr="00A00B6B">
        <w:rPr>
          <w:rFonts w:ascii="Arial" w:hAnsi="Arial"/>
          <w:sz w:val="24"/>
        </w:rPr>
        <w:t xml:space="preserve"> </w:t>
      </w:r>
      <w:r w:rsidRPr="00A00B6B">
        <w:rPr>
          <w:rFonts w:ascii="Arial" w:hAnsi="Arial"/>
          <w:sz w:val="24"/>
        </w:rPr>
        <w:t>In questo Salomone è stato maestro, almeno nei primi anni del suo regno. Poi commise proprio questo errore. Si pensò sapiente e non la invocò più.</w:t>
      </w:r>
      <w:r w:rsidR="00224D43" w:rsidRPr="00A00B6B">
        <w:rPr>
          <w:rFonts w:ascii="Arial" w:hAnsi="Arial"/>
          <w:sz w:val="24"/>
        </w:rPr>
        <w:t xml:space="preserve"> </w:t>
      </w:r>
      <w:r w:rsidRPr="00A00B6B">
        <w:rPr>
          <w:rFonts w:ascii="Arial" w:hAnsi="Arial"/>
          <w:sz w:val="24"/>
        </w:rPr>
        <w:t>Il Primo Libro dei Re e il Libro della Sapienza rivelano la richiesta che Salomone fece della sapienza al suo Dio.</w:t>
      </w:r>
    </w:p>
    <w:p w14:paraId="692A1699"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Salomone divenne genero del faraone, re d’Egitto. Prese la figlia del faraone, che introdusse nella Città di Davide, ove rimase finché non terminò di costruire la propria casa, il tempio del Signore e le mura di cinta di Gerusalemme.</w:t>
      </w:r>
    </w:p>
    <w:p w14:paraId="0EB1C9C5"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55964A68"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w:t>
      </w:r>
      <w:r w:rsidRPr="00A00B6B">
        <w:rPr>
          <w:rFonts w:ascii="Arial" w:hAnsi="Arial"/>
          <w:i/>
          <w:iCs/>
          <w:sz w:val="24"/>
          <w:szCs w:val="24"/>
        </w:rPr>
        <w:lastRenderedPageBreak/>
        <w:t>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3,1-15).</w:t>
      </w:r>
    </w:p>
    <w:p w14:paraId="01B14855"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w:t>
      </w:r>
      <w:r w:rsidRPr="00A00B6B">
        <w:rPr>
          <w:rFonts w:ascii="Arial" w:hAnsi="Arial"/>
          <w:i/>
          <w:iCs/>
          <w:sz w:val="24"/>
          <w:szCs w:val="24"/>
        </w:rPr>
        <w:tab/>
        <w:t>non avete governato rettamente né avete osservato la legge né vi siete comportati secondo il volere di Dio.</w:t>
      </w:r>
    </w:p>
    <w:p w14:paraId="0930A279"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w:t>
      </w:r>
    </w:p>
    <w:p w14:paraId="29D5BB47"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077E498F"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12D8B514"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Suo principio più autentico è il desiderio di istruzione, l’anelito per l’istruzione è amore, l’amore per lei è osservanza delle sue leggi, il </w:t>
      </w:r>
      <w:r w:rsidRPr="00A00B6B">
        <w:rPr>
          <w:rFonts w:ascii="Arial" w:hAnsi="Arial"/>
          <w:i/>
          <w:iCs/>
          <w:sz w:val="24"/>
          <w:szCs w:val="24"/>
        </w:rPr>
        <w:lastRenderedPageBreak/>
        <w:t>rispetto delle leggi è garanzia di incorruttibilità e l’incorruttibilità rende vicini a Dio. Dunque il desiderio della sapienza innalza al regno.</w:t>
      </w:r>
    </w:p>
    <w:p w14:paraId="1EA76BFD"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w:t>
      </w:r>
    </w:p>
    <w:p w14:paraId="17E68F15"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Il gran numero di sapienti è salvezza per il mondo, un re prudente è la sicurezza del popolo. Lasciatevi dunque ammaestrare dalle mie parole e ne trarrete profitto (Sap 6,1-25). </w:t>
      </w:r>
    </w:p>
    <w:p w14:paraId="030BE360"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7A1E8152"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w:t>
      </w:r>
    </w:p>
    <w:p w14:paraId="7F542C1F"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La preferii a scettri e a troni, stimai un nulla la ricchezza al suo confronto, non la paragonai neppure a una gemma inestimabile, perché tutto l’oro al suo confronto è come un po’ di sabbia e come fango sarà valutato di fronte a lei l’argento. </w:t>
      </w:r>
    </w:p>
    <w:p w14:paraId="5B2DAE33"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0280CDFF" w14:textId="333F8A42"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w:t>
      </w:r>
      <w:r w:rsidR="00616B92" w:rsidRPr="00A00B6B">
        <w:rPr>
          <w:rFonts w:ascii="Arial" w:hAnsi="Arial"/>
          <w:i/>
          <w:iCs/>
          <w:sz w:val="24"/>
          <w:szCs w:val="24"/>
        </w:rPr>
        <w:t>sapienza e</w:t>
      </w:r>
      <w:r w:rsidRPr="00A00B6B">
        <w:rPr>
          <w:rFonts w:ascii="Arial" w:hAnsi="Arial"/>
          <w:i/>
          <w:iCs/>
          <w:sz w:val="24"/>
          <w:szCs w:val="24"/>
        </w:rPr>
        <w:t xml:space="preserve"> dirige i sapienti.</w:t>
      </w:r>
    </w:p>
    <w:p w14:paraId="226B5F98"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w:t>
      </w:r>
      <w:r w:rsidRPr="00A00B6B">
        <w:rPr>
          <w:rFonts w:ascii="Arial" w:hAnsi="Arial"/>
          <w:i/>
          <w:iCs/>
          <w:sz w:val="24"/>
          <w:szCs w:val="24"/>
        </w:rPr>
        <w:lastRenderedPageBreak/>
        <w:t xml:space="preserve">le proprietà delle radici. Ho conosciuto tutte le cose nascoste e quelle manifeste, perché mi ha istruito la sapienza, artefice di tutte le cose. </w:t>
      </w:r>
    </w:p>
    <w:p w14:paraId="0C3F074B"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69076DC8"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w:t>
      </w:r>
    </w:p>
    <w:p w14:paraId="5D0B91EF"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FEA5677"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La sapienza si estende vigorosa da un’estremità all’altra e governa a meraviglia l’universo. È lei che ho amato e corteggiato fin dalla mia giovinezza, ho bramato di farla mia sposa, mi sono innamorato della sua bellezza. </w:t>
      </w:r>
    </w:p>
    <w:p w14:paraId="7C03E87F" w14:textId="6C5F3C52"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w:t>
      </w:r>
      <w:r w:rsidR="00616B92" w:rsidRPr="00A00B6B">
        <w:rPr>
          <w:rFonts w:ascii="Arial" w:hAnsi="Arial"/>
          <w:i/>
          <w:iCs/>
          <w:sz w:val="24"/>
          <w:szCs w:val="24"/>
        </w:rPr>
        <w:t>giustizia, le</w:t>
      </w:r>
      <w:r w:rsidRPr="00A00B6B">
        <w:rPr>
          <w:rFonts w:ascii="Arial" w:hAnsi="Arial"/>
          <w:i/>
          <w:iCs/>
          <w:sz w:val="24"/>
          <w:szCs w:val="24"/>
        </w:rPr>
        <w:t xml:space="preserve"> virtù sono il frutto delle sue fatiche. </w:t>
      </w:r>
    </w:p>
    <w:p w14:paraId="3CFB451A"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E96BEC1"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4820B074"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Grazie a lei avrò l’immortalità e lascerò un ricordo eterno a quelli che verranno dopo di me. Governerò popoli, e nazioni mi saranno soggette. Sentendo parlare di me, crudeli tiranni si spaventeranno; mi </w:t>
      </w:r>
      <w:r w:rsidRPr="00A00B6B">
        <w:rPr>
          <w:rFonts w:ascii="Arial" w:hAnsi="Arial"/>
          <w:i/>
          <w:iCs/>
          <w:sz w:val="24"/>
          <w:szCs w:val="24"/>
        </w:rPr>
        <w:lastRenderedPageBreak/>
        <w:t xml:space="preserve">mostrerò buono con il popolo e coraggioso in guerra. Ritornato a casa, riposerò vicino a lei, perché la sua compagnia non dà amarezza, né dolore il vivere con lei, ma contentezza e gioia. </w:t>
      </w:r>
    </w:p>
    <w:p w14:paraId="291E30C7"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06420595"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DDCDCF4"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0D153C7C"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2BE0B3C" w14:textId="5E7E40B1"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w:t>
      </w:r>
      <w:r w:rsidR="00616B92" w:rsidRPr="00A00B6B">
        <w:rPr>
          <w:rFonts w:ascii="Arial" w:hAnsi="Arial"/>
          <w:i/>
          <w:iCs/>
          <w:sz w:val="24"/>
          <w:szCs w:val="24"/>
        </w:rPr>
        <w:t>e io</w:t>
      </w:r>
      <w:r w:rsidRPr="00A00B6B">
        <w:rPr>
          <w:rFonts w:ascii="Arial" w:hAnsi="Arial"/>
          <w:i/>
          <w:iCs/>
          <w:sz w:val="24"/>
          <w:szCs w:val="24"/>
        </w:rPr>
        <w:t xml:space="preserve"> sappia ciò che ti è gradito.</w:t>
      </w:r>
    </w:p>
    <w:p w14:paraId="4FC1BA63"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56184DA5"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w:t>
      </w:r>
      <w:r w:rsidRPr="00A00B6B">
        <w:rPr>
          <w:rFonts w:ascii="Arial" w:hAnsi="Arial"/>
          <w:i/>
          <w:iCs/>
          <w:sz w:val="24"/>
          <w:szCs w:val="24"/>
        </w:rPr>
        <w:lastRenderedPageBreak/>
        <w:t>sentieri di chi è sulla terra; gli uomini furono istruiti in ciò che ti è gradito e furono salvati per mezzo della sapienza» (Sap 9,1-18).</w:t>
      </w:r>
    </w:p>
    <w:p w14:paraId="7D679013" w14:textId="77777777" w:rsidR="00FE6B0B" w:rsidRPr="00A00B6B" w:rsidRDefault="00FE6B0B" w:rsidP="00FE6B0B">
      <w:pPr>
        <w:spacing w:after="120"/>
        <w:jc w:val="both"/>
        <w:rPr>
          <w:rFonts w:ascii="Arial" w:hAnsi="Arial"/>
          <w:sz w:val="24"/>
        </w:rPr>
      </w:pPr>
      <w:r w:rsidRPr="00A00B6B">
        <w:rPr>
          <w:rFonts w:ascii="Arial" w:hAnsi="Arial"/>
          <w:sz w:val="24"/>
        </w:rPr>
        <w:t>Lo ribadiamo. Il suo errore è stato quello di pensarsi sapiente per sempre. Ha dimenticato proprio questo suo insegnamento: la sapienza va cercata sempre.</w:t>
      </w:r>
    </w:p>
    <w:p w14:paraId="090F20A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se la ricercherai come l’argento e per averla scaverai come per i tesori,</w:t>
      </w:r>
    </w:p>
    <w:p w14:paraId="7A9EED7D" w14:textId="0C76D0AA" w:rsidR="00FE6B0B" w:rsidRPr="00A00B6B" w:rsidRDefault="00FE6B0B" w:rsidP="00FE6B0B">
      <w:pPr>
        <w:spacing w:after="120"/>
        <w:jc w:val="both"/>
        <w:rPr>
          <w:rFonts w:ascii="Arial" w:hAnsi="Arial"/>
          <w:sz w:val="24"/>
        </w:rPr>
      </w:pPr>
      <w:r w:rsidRPr="00A00B6B">
        <w:rPr>
          <w:rFonts w:ascii="Arial" w:hAnsi="Arial"/>
          <w:sz w:val="24"/>
        </w:rPr>
        <w:t>L’ascolto e la custodia non sono sufficienti. Neanche la preghiera per dono della sapienza è sufficiente. Inclinare l’orecchio e tendere il cuore non basta.</w:t>
      </w:r>
      <w:r w:rsidR="00224D43" w:rsidRPr="00A00B6B">
        <w:rPr>
          <w:rFonts w:ascii="Arial" w:hAnsi="Arial"/>
          <w:sz w:val="24"/>
        </w:rPr>
        <w:t xml:space="preserve"> </w:t>
      </w:r>
      <w:r w:rsidRPr="00A00B6B">
        <w:rPr>
          <w:rFonts w:ascii="Arial" w:hAnsi="Arial"/>
          <w:sz w:val="24"/>
        </w:rPr>
        <w:t>Cos’altro è necessario? Occorre una ricerca continua, costante, ininterrotta.</w:t>
      </w:r>
      <w:r w:rsidR="00224D43" w:rsidRPr="00A00B6B">
        <w:rPr>
          <w:rFonts w:ascii="Arial" w:hAnsi="Arial"/>
          <w:sz w:val="24"/>
        </w:rPr>
        <w:t xml:space="preserve"> </w:t>
      </w:r>
      <w:r w:rsidRPr="00A00B6B">
        <w:rPr>
          <w:rFonts w:ascii="Arial" w:hAnsi="Arial"/>
          <w:sz w:val="24"/>
        </w:rPr>
        <w:t>Essa va cercata come si cerca l’argento. Per essa si deve scavare come per i tesori. Occorre un lavorio interrotto, un’opera continua da parte dell’uomo.</w:t>
      </w:r>
      <w:r w:rsidR="00224D43" w:rsidRPr="00A00B6B">
        <w:rPr>
          <w:rFonts w:ascii="Arial" w:hAnsi="Arial"/>
          <w:sz w:val="24"/>
        </w:rPr>
        <w:t xml:space="preserve"> </w:t>
      </w:r>
      <w:r w:rsidRPr="00A00B6B">
        <w:rPr>
          <w:rFonts w:ascii="Arial" w:hAnsi="Arial"/>
          <w:sz w:val="24"/>
        </w:rPr>
        <w:t>La sapienza è infinita, eterna, divina. Non è racchiudibile in nessuna parola dell’uomo, in nessun concetto, in nessuna verità.</w:t>
      </w:r>
      <w:r w:rsidR="00224D43" w:rsidRPr="00A00B6B">
        <w:rPr>
          <w:rFonts w:ascii="Arial" w:hAnsi="Arial"/>
          <w:sz w:val="24"/>
        </w:rPr>
        <w:t xml:space="preserve"> </w:t>
      </w:r>
      <w:r w:rsidRPr="00A00B6B">
        <w:rPr>
          <w:rFonts w:ascii="Arial" w:hAnsi="Arial"/>
          <w:sz w:val="24"/>
        </w:rPr>
        <w:t>Essa è concetto sempre nuovo, verità sempre nuova, pensiero sempre nuovo, parola sempre nuova. Per questo va cercata senza alcuna interruzione.</w:t>
      </w:r>
      <w:r w:rsidR="00224D43" w:rsidRPr="00A00B6B">
        <w:rPr>
          <w:rFonts w:ascii="Arial" w:hAnsi="Arial"/>
          <w:sz w:val="24"/>
        </w:rPr>
        <w:t xml:space="preserve"> </w:t>
      </w:r>
      <w:r w:rsidRPr="00A00B6B">
        <w:rPr>
          <w:rFonts w:ascii="Arial" w:hAnsi="Arial"/>
          <w:sz w:val="24"/>
        </w:rPr>
        <w:t>Si ascolta, si custodisce, si tende l’orecchio, si orienta il cuore, si prega, si cerca. Queste azioni sono permanenti. Un solo attimo di distrazione e si è fuori.</w:t>
      </w:r>
    </w:p>
    <w:p w14:paraId="3E09BB2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allora comprenderai il timore del Signore e</w:t>
      </w:r>
      <w:r w:rsidRPr="00A00B6B">
        <w:rPr>
          <w:rFonts w:ascii="Arial" w:hAnsi="Arial"/>
          <w:b/>
          <w:sz w:val="18"/>
        </w:rPr>
        <w:t xml:space="preserve"> </w:t>
      </w:r>
      <w:r w:rsidRPr="00A00B6B">
        <w:rPr>
          <w:rFonts w:ascii="Arial" w:hAnsi="Arial"/>
          <w:b/>
          <w:sz w:val="24"/>
        </w:rPr>
        <w:t>troverai la conoscenza di Dio,</w:t>
      </w:r>
    </w:p>
    <w:p w14:paraId="371E2796" w14:textId="33C55B01" w:rsidR="00FE6B0B" w:rsidRPr="00A00B6B" w:rsidRDefault="00FE6B0B" w:rsidP="00FE6B0B">
      <w:pPr>
        <w:spacing w:after="120"/>
        <w:jc w:val="both"/>
        <w:rPr>
          <w:rFonts w:ascii="Arial" w:hAnsi="Arial"/>
          <w:sz w:val="24"/>
        </w:rPr>
      </w:pPr>
      <w:r w:rsidRPr="00A00B6B">
        <w:rPr>
          <w:rFonts w:ascii="Arial" w:hAnsi="Arial"/>
          <w:sz w:val="24"/>
        </w:rPr>
        <w:t>Se il figlio sarà fedele a questo insegnamento che il padre gli sta porgendo, lui comprenderà il timore del Signore e troverà la conoscenza di Dio.</w:t>
      </w:r>
      <w:r w:rsidR="00224D43" w:rsidRPr="00A00B6B">
        <w:rPr>
          <w:rFonts w:ascii="Arial" w:hAnsi="Arial"/>
          <w:sz w:val="24"/>
        </w:rPr>
        <w:t xml:space="preserve"> </w:t>
      </w:r>
      <w:r w:rsidRPr="00A00B6B">
        <w:rPr>
          <w:rFonts w:ascii="Arial" w:hAnsi="Arial"/>
          <w:sz w:val="24"/>
        </w:rPr>
        <w:t>Tutta la Scrittura non è sufficiente per conoscere il Signore. Neanche tutta la teologia di ieri e di oggi e di domani è sufficiente. Lo è forse la mistica, l’ascetica, altre vie? Il Signore è conoscenza eterna. Neanche l’eternità è sufficiente per conoscere il Signore.</w:t>
      </w:r>
      <w:r w:rsidR="00224D43" w:rsidRPr="00A00B6B">
        <w:rPr>
          <w:rFonts w:ascii="Arial" w:hAnsi="Arial"/>
          <w:sz w:val="24"/>
        </w:rPr>
        <w:t xml:space="preserve"> </w:t>
      </w:r>
      <w:r w:rsidRPr="00A00B6B">
        <w:rPr>
          <w:rFonts w:ascii="Arial" w:hAnsi="Arial"/>
          <w:sz w:val="24"/>
        </w:rPr>
        <w:t>Nella conoscenza di Dio ci si deve immergere ogni giorno. Solo allora si inizierà a conoscere il Signore e sapere cosa è il suo timore.</w:t>
      </w:r>
      <w:r w:rsidR="00224D43" w:rsidRPr="00A00B6B">
        <w:rPr>
          <w:rFonts w:ascii="Arial" w:hAnsi="Arial"/>
          <w:sz w:val="24"/>
        </w:rPr>
        <w:t xml:space="preserve"> </w:t>
      </w:r>
      <w:r w:rsidRPr="00A00B6B">
        <w:rPr>
          <w:rFonts w:ascii="Arial" w:hAnsi="Arial"/>
          <w:sz w:val="24"/>
        </w:rPr>
        <w:t>Oggi sappiamo noi cosa è il timore del Signore? Abbiamo la vera conoscenza del nostro Dio? Il timore non esiste. La conoscenza è falsa.</w:t>
      </w:r>
      <w:r w:rsidR="00224D43" w:rsidRPr="00A00B6B">
        <w:rPr>
          <w:rFonts w:ascii="Arial" w:hAnsi="Arial"/>
          <w:sz w:val="24"/>
        </w:rPr>
        <w:t xml:space="preserve"> </w:t>
      </w:r>
      <w:r w:rsidRPr="00A00B6B">
        <w:rPr>
          <w:rFonts w:ascii="Arial" w:hAnsi="Arial"/>
          <w:sz w:val="24"/>
        </w:rPr>
        <w:t>Siamo come Salomone. Ci stiamo addormentando su ciò che è stato ieri. L’ieri di Dio non è il suo oggi. Oggi si deve conoscere il Signore.</w:t>
      </w:r>
    </w:p>
    <w:p w14:paraId="1AE16CD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perché il Signore dà la sapienza, dalla sua bocca escono scienza e prudenza.</w:t>
      </w:r>
    </w:p>
    <w:p w14:paraId="487CBE2D" w14:textId="66F828E9" w:rsidR="00FE6B0B" w:rsidRPr="00A00B6B" w:rsidRDefault="00FE6B0B" w:rsidP="00FE6B0B">
      <w:pPr>
        <w:spacing w:after="120"/>
        <w:jc w:val="both"/>
        <w:rPr>
          <w:rFonts w:ascii="Arial" w:hAnsi="Arial"/>
          <w:sz w:val="24"/>
        </w:rPr>
      </w:pPr>
      <w:r w:rsidRPr="00A00B6B">
        <w:rPr>
          <w:rFonts w:ascii="Arial" w:hAnsi="Arial"/>
          <w:sz w:val="24"/>
        </w:rPr>
        <w:t>Il Signore non ha dato la sapienza, la dona oggi. Il Signore non ha insegnato il suo santo timore lo insegna oggi. Lo insegna per mezzo della sua sapienza.</w:t>
      </w:r>
      <w:r w:rsidR="00224D43" w:rsidRPr="00A00B6B">
        <w:rPr>
          <w:rFonts w:ascii="Arial" w:hAnsi="Arial"/>
          <w:sz w:val="24"/>
        </w:rPr>
        <w:t xml:space="preserve"> </w:t>
      </w:r>
      <w:r w:rsidRPr="00A00B6B">
        <w:rPr>
          <w:rFonts w:ascii="Arial" w:hAnsi="Arial"/>
          <w:sz w:val="24"/>
        </w:rPr>
        <w:t>Oggi il Signore parla, oggi dona la sapienza, oggi escono dalla sua bocca la scienza e la prudenza. Oggi si deve chiedere al Signore la sapienza.</w:t>
      </w:r>
    </w:p>
    <w:p w14:paraId="7498A9F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Egli riserva ai giusti il successo, è scudo a coloro che agiscono con rettitudine,</w:t>
      </w:r>
    </w:p>
    <w:p w14:paraId="008C38EC" w14:textId="27EB2E03" w:rsidR="00FE6B0B" w:rsidRPr="00A00B6B" w:rsidRDefault="00FE6B0B" w:rsidP="00FE6B0B">
      <w:pPr>
        <w:spacing w:after="120"/>
        <w:jc w:val="both"/>
        <w:rPr>
          <w:rFonts w:ascii="Arial" w:hAnsi="Arial"/>
          <w:sz w:val="24"/>
        </w:rPr>
      </w:pPr>
      <w:r w:rsidRPr="00A00B6B">
        <w:rPr>
          <w:rFonts w:ascii="Arial" w:hAnsi="Arial"/>
          <w:sz w:val="24"/>
        </w:rPr>
        <w:t>Quali sono i frutti di chi cerca la sapienza? Primo frutto il Signore riserva ai giusti il successo ed è scudo per coloro che agiscono con rettitudine. È la sapienza che insegna la giustizia. È sempre essa che rivela cosa è retto e cosa retto non è. Senza sapienza si è ingiusti e scorretti.</w:t>
      </w:r>
      <w:r w:rsidR="00224D43" w:rsidRPr="00A00B6B">
        <w:rPr>
          <w:rFonts w:ascii="Arial" w:hAnsi="Arial"/>
          <w:sz w:val="24"/>
        </w:rPr>
        <w:t xml:space="preserve"> </w:t>
      </w:r>
      <w:r w:rsidRPr="00A00B6B">
        <w:rPr>
          <w:rFonts w:ascii="Arial" w:hAnsi="Arial"/>
          <w:sz w:val="24"/>
        </w:rPr>
        <w:t>Senza sapienza si è ingiusti e Dio non può dare all’ingiusto alcun successo. Senza sapienza si è scorretti e Dio non può essere scudo di difesa.</w:t>
      </w:r>
      <w:r w:rsidR="00224D43" w:rsidRPr="00A00B6B">
        <w:rPr>
          <w:rFonts w:ascii="Arial" w:hAnsi="Arial"/>
          <w:sz w:val="24"/>
        </w:rPr>
        <w:t xml:space="preserve"> </w:t>
      </w:r>
      <w:r w:rsidRPr="00A00B6B">
        <w:rPr>
          <w:rFonts w:ascii="Arial" w:hAnsi="Arial"/>
          <w:sz w:val="24"/>
        </w:rPr>
        <w:t xml:space="preserve">Senza sapienza si è in balia dell’insuccesso e dei malvagi, che possono fare della nostra vita ciò che vogliono. Siamo senza scudo </w:t>
      </w:r>
      <w:r w:rsidRPr="00A00B6B">
        <w:rPr>
          <w:rFonts w:ascii="Arial" w:hAnsi="Arial"/>
          <w:sz w:val="24"/>
        </w:rPr>
        <w:lastRenderedPageBreak/>
        <w:t>di difesa.</w:t>
      </w:r>
      <w:r w:rsidR="00224D43" w:rsidRPr="00A00B6B">
        <w:rPr>
          <w:rFonts w:ascii="Arial" w:hAnsi="Arial"/>
          <w:sz w:val="24"/>
        </w:rPr>
        <w:t xml:space="preserve"> </w:t>
      </w:r>
      <w:r w:rsidRPr="00A00B6B">
        <w:rPr>
          <w:rFonts w:ascii="Arial" w:hAnsi="Arial"/>
          <w:sz w:val="24"/>
        </w:rPr>
        <w:t>La giustizia e la rettitudine sono definite dalla conoscenza della volontà attuale di Dio su di noi e questa volontà si conosce per mezzo della sapienza.</w:t>
      </w:r>
    </w:p>
    <w:p w14:paraId="1E70766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vegliando sui sentieri della giustizia e proteggendo le vie dei suoi fedeli.</w:t>
      </w:r>
    </w:p>
    <w:p w14:paraId="3F7E4724" w14:textId="0254E9EA" w:rsidR="00FE6B0B" w:rsidRPr="00A00B6B" w:rsidRDefault="00FE6B0B" w:rsidP="00FE6B0B">
      <w:pPr>
        <w:spacing w:after="120"/>
        <w:jc w:val="both"/>
        <w:rPr>
          <w:rFonts w:ascii="Arial" w:hAnsi="Arial"/>
          <w:sz w:val="24"/>
        </w:rPr>
      </w:pPr>
      <w:r w:rsidRPr="00A00B6B">
        <w:rPr>
          <w:rFonts w:ascii="Arial" w:hAnsi="Arial"/>
          <w:sz w:val="24"/>
        </w:rPr>
        <w:t>Il Signore non può vegliare sulla via degli ingiusti, ma dei giusti, non può proteggere la via degli infedeli, ma dei suoi fedeli.</w:t>
      </w:r>
      <w:r w:rsidR="00224D43" w:rsidRPr="00A00B6B">
        <w:rPr>
          <w:rFonts w:ascii="Arial" w:hAnsi="Arial"/>
          <w:sz w:val="24"/>
        </w:rPr>
        <w:t xml:space="preserve"> </w:t>
      </w:r>
      <w:r w:rsidRPr="00A00B6B">
        <w:rPr>
          <w:rFonts w:ascii="Arial" w:hAnsi="Arial"/>
          <w:sz w:val="24"/>
        </w:rPr>
        <w:t xml:space="preserve">Chi è nella sapienza cammina sui sentieri della giustizia ed è sotto lo </w:t>
      </w:r>
      <w:r w:rsidR="00616B92" w:rsidRPr="00A00B6B">
        <w:rPr>
          <w:rFonts w:ascii="Arial" w:hAnsi="Arial"/>
          <w:sz w:val="24"/>
        </w:rPr>
        <w:t>s</w:t>
      </w:r>
      <w:r w:rsidRPr="00A00B6B">
        <w:rPr>
          <w:rFonts w:ascii="Arial" w:hAnsi="Arial"/>
          <w:sz w:val="24"/>
        </w:rPr>
        <w:t xml:space="preserve">guardo di Dio. Chi è retto di cuore è fedele e sempre verrà protetto dal suo Signore. </w:t>
      </w:r>
    </w:p>
    <w:p w14:paraId="6A7C0E1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Allora comprenderai l’equità e la giustizia, la rettitudine e tutte le vie del bene,</w:t>
      </w:r>
    </w:p>
    <w:p w14:paraId="3BBB908C" w14:textId="73EBF962" w:rsidR="00FE6B0B" w:rsidRPr="00A00B6B" w:rsidRDefault="00FE6B0B" w:rsidP="00FE6B0B">
      <w:pPr>
        <w:spacing w:after="120"/>
        <w:jc w:val="both"/>
        <w:rPr>
          <w:rFonts w:ascii="Arial" w:hAnsi="Arial"/>
          <w:sz w:val="24"/>
        </w:rPr>
      </w:pPr>
      <w:r w:rsidRPr="00A00B6B">
        <w:rPr>
          <w:rFonts w:ascii="Arial" w:hAnsi="Arial"/>
          <w:sz w:val="24"/>
        </w:rPr>
        <w:t>Ecco ancora altri grandi frutti della sapienza. Per essa si comprende l’equità e la giustizia, la rettitudine e tutte le vie del bene.</w:t>
      </w:r>
      <w:r w:rsidR="00224D43" w:rsidRPr="00A00B6B">
        <w:rPr>
          <w:rFonts w:ascii="Arial" w:hAnsi="Arial"/>
          <w:sz w:val="24"/>
        </w:rPr>
        <w:t xml:space="preserve"> </w:t>
      </w:r>
      <w:r w:rsidRPr="00A00B6B">
        <w:rPr>
          <w:rFonts w:ascii="Arial" w:hAnsi="Arial"/>
          <w:sz w:val="24"/>
        </w:rPr>
        <w:t>Chi cerca la sapienza, mai si perderà nel cammino della vita. Sempre saprà ciò che è equo e giusto, ciò che è retto e quali sono le vie del bene.</w:t>
      </w:r>
    </w:p>
    <w:p w14:paraId="25A5113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perché la sapienza entrerà nel tuo cuore e la scienza delizierà il tuo animo.</w:t>
      </w:r>
    </w:p>
    <w:p w14:paraId="4A708DE5" w14:textId="3F01D221" w:rsidR="00FE6B0B" w:rsidRPr="00A00B6B" w:rsidRDefault="00FE6B0B" w:rsidP="00FE6B0B">
      <w:pPr>
        <w:spacing w:after="120"/>
        <w:jc w:val="both"/>
        <w:rPr>
          <w:rFonts w:ascii="Arial" w:hAnsi="Arial"/>
          <w:sz w:val="24"/>
        </w:rPr>
      </w:pPr>
      <w:r w:rsidRPr="00A00B6B">
        <w:rPr>
          <w:rFonts w:ascii="Arial" w:hAnsi="Arial"/>
          <w:sz w:val="24"/>
        </w:rPr>
        <w:t>Chi cerca costantemente la sapienza secondo le vie indicate, a poco a poco diventerà una cosa sola con essa. Il suo cuore diventerà la casa della sapienza.</w:t>
      </w:r>
      <w:r w:rsidR="00224D43" w:rsidRPr="00A00B6B">
        <w:rPr>
          <w:rFonts w:ascii="Arial" w:hAnsi="Arial"/>
          <w:sz w:val="24"/>
        </w:rPr>
        <w:t xml:space="preserve"> </w:t>
      </w:r>
      <w:r w:rsidRPr="00A00B6B">
        <w:rPr>
          <w:rFonts w:ascii="Arial" w:hAnsi="Arial"/>
          <w:sz w:val="24"/>
        </w:rPr>
        <w:t>La scienza che è conoscenza di Dio e di ogni altra cosa delizierà l’animo di chi cerca la sapienza. È questa la vera gioia: gustare la bellezza della sapienza.</w:t>
      </w:r>
      <w:r w:rsidR="00224D43" w:rsidRPr="00A00B6B">
        <w:rPr>
          <w:rFonts w:ascii="Arial" w:hAnsi="Arial"/>
          <w:sz w:val="24"/>
        </w:rPr>
        <w:t xml:space="preserve"> </w:t>
      </w:r>
      <w:r w:rsidRPr="00A00B6B">
        <w:rPr>
          <w:rFonts w:ascii="Arial" w:hAnsi="Arial"/>
          <w:sz w:val="24"/>
        </w:rPr>
        <w:t>Gustando la bellezza della sapienza, si gusta la bellezza di Dio. Nella bellezza di Dio si vede la bellezza del proprio cuore e della propria anima.</w:t>
      </w:r>
    </w:p>
    <w:p w14:paraId="5B006F0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La riflessione ti custodirà e la prudenza veglierà su di te,</w:t>
      </w:r>
    </w:p>
    <w:p w14:paraId="7E56DBA7" w14:textId="5FC85DBE" w:rsidR="00FE6B0B" w:rsidRPr="00A00B6B" w:rsidRDefault="00FE6B0B" w:rsidP="00FE6B0B">
      <w:pPr>
        <w:spacing w:after="120"/>
        <w:jc w:val="both"/>
        <w:rPr>
          <w:rFonts w:ascii="Arial" w:hAnsi="Arial"/>
          <w:sz w:val="24"/>
        </w:rPr>
      </w:pPr>
      <w:r w:rsidRPr="00A00B6B">
        <w:rPr>
          <w:rFonts w:ascii="Arial" w:hAnsi="Arial"/>
          <w:sz w:val="24"/>
        </w:rPr>
        <w:t>Sono indicati altri frutti per chi si affatica a cercare la sapienza, mai smettendo.</w:t>
      </w:r>
      <w:r w:rsidR="00224D43" w:rsidRPr="00A00B6B">
        <w:rPr>
          <w:rFonts w:ascii="Arial" w:hAnsi="Arial"/>
          <w:sz w:val="24"/>
        </w:rPr>
        <w:t xml:space="preserve"> </w:t>
      </w:r>
      <w:r w:rsidRPr="00A00B6B">
        <w:rPr>
          <w:rFonts w:ascii="Arial" w:hAnsi="Arial"/>
          <w:sz w:val="24"/>
        </w:rPr>
        <w:t>La sapienza porta con sé la riflessione. Questa custodisce il saggio. Porta anche la prudenza. Questa veglia sul cammino del saggio.</w:t>
      </w:r>
      <w:r w:rsidR="00224D43" w:rsidRPr="00A00B6B">
        <w:rPr>
          <w:rFonts w:ascii="Arial" w:hAnsi="Arial"/>
          <w:sz w:val="24"/>
        </w:rPr>
        <w:t xml:space="preserve"> </w:t>
      </w:r>
      <w:r w:rsidRPr="00A00B6B">
        <w:rPr>
          <w:rFonts w:ascii="Arial" w:hAnsi="Arial"/>
          <w:sz w:val="24"/>
        </w:rPr>
        <w:t>Il saggio prima di agire sempre riflette, opera con santa prudenza. Sa come muoversi in ogni circostanza ed evenienza.</w:t>
      </w:r>
      <w:r w:rsidR="00224D43" w:rsidRPr="00A00B6B">
        <w:rPr>
          <w:rFonts w:ascii="Arial" w:hAnsi="Arial"/>
          <w:sz w:val="24"/>
        </w:rPr>
        <w:t xml:space="preserve"> </w:t>
      </w:r>
      <w:r w:rsidRPr="00A00B6B">
        <w:rPr>
          <w:rFonts w:ascii="Arial" w:hAnsi="Arial"/>
          <w:sz w:val="24"/>
        </w:rPr>
        <w:t xml:space="preserve">Tutto questo è possibile solo a chi mai smette di cercare la sapienza secondo le regole sopra indicate. </w:t>
      </w:r>
    </w:p>
    <w:p w14:paraId="6535A3B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per salvarti dalla via del male, dall’uomo che parla di propositi perversi,</w:t>
      </w:r>
    </w:p>
    <w:p w14:paraId="387FD225" w14:textId="569FBB39" w:rsidR="00FE6B0B" w:rsidRPr="00A00B6B" w:rsidRDefault="00FE6B0B" w:rsidP="00FE6B0B">
      <w:pPr>
        <w:spacing w:after="120"/>
        <w:jc w:val="both"/>
        <w:rPr>
          <w:rFonts w:ascii="Arial" w:hAnsi="Arial"/>
          <w:sz w:val="24"/>
        </w:rPr>
      </w:pPr>
      <w:r w:rsidRPr="00A00B6B">
        <w:rPr>
          <w:rFonts w:ascii="Arial" w:hAnsi="Arial"/>
          <w:sz w:val="24"/>
        </w:rPr>
        <w:t>Solo il sapiente può salvarsi dalla via del male, dall’uomo che parla di propositi perversi. Lo stolto non ha il discernimento tra bene e male, tra propositi perversi e propositi di bontà e di benignità.</w:t>
      </w:r>
      <w:r w:rsidR="00224D43" w:rsidRPr="00A00B6B">
        <w:rPr>
          <w:rFonts w:ascii="Arial" w:hAnsi="Arial"/>
          <w:sz w:val="24"/>
        </w:rPr>
        <w:t xml:space="preserve"> </w:t>
      </w:r>
      <w:r w:rsidRPr="00A00B6B">
        <w:rPr>
          <w:rFonts w:ascii="Arial" w:hAnsi="Arial"/>
          <w:sz w:val="24"/>
        </w:rPr>
        <w:t>Mai lo stolto potrà salvarsi da queste cose. Ogni proposta di male è cosa buona ai suoi occhi. Questo mai potrà accadere al sapiente.</w:t>
      </w:r>
      <w:r w:rsidR="00224D43" w:rsidRPr="00A00B6B">
        <w:rPr>
          <w:rFonts w:ascii="Arial" w:hAnsi="Arial"/>
          <w:sz w:val="24"/>
        </w:rPr>
        <w:t xml:space="preserve"> </w:t>
      </w:r>
      <w:r w:rsidRPr="00A00B6B">
        <w:rPr>
          <w:rFonts w:ascii="Arial" w:hAnsi="Arial"/>
          <w:sz w:val="24"/>
        </w:rPr>
        <w:t>Lui è forte, giusto, prudente, temperante, sa discernere la luce dalle tenebre ed ha la forza per allontanarsi dal male, seguendo il bene.</w:t>
      </w:r>
    </w:p>
    <w:p w14:paraId="1AADB79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da coloro che abbandonano i retti sentieri per camminare nelle vie delle tenebre,</w:t>
      </w:r>
    </w:p>
    <w:p w14:paraId="370D6FB8" w14:textId="65EB0E79" w:rsidR="00FE6B0B" w:rsidRPr="00A00B6B" w:rsidRDefault="00FE6B0B" w:rsidP="00FE6B0B">
      <w:pPr>
        <w:spacing w:after="120"/>
        <w:jc w:val="both"/>
        <w:rPr>
          <w:rFonts w:ascii="Arial" w:hAnsi="Arial"/>
          <w:sz w:val="24"/>
        </w:rPr>
      </w:pPr>
      <w:r w:rsidRPr="00A00B6B">
        <w:rPr>
          <w:rFonts w:ascii="Arial" w:hAnsi="Arial"/>
          <w:sz w:val="24"/>
        </w:rPr>
        <w:t>La sapienza salva anche da coloro che abbandonano i retti sentieri per camminare nelle vie delle tenebre.</w:t>
      </w:r>
      <w:r w:rsidR="00224D43" w:rsidRPr="00A00B6B">
        <w:rPr>
          <w:rFonts w:ascii="Arial" w:hAnsi="Arial"/>
          <w:sz w:val="24"/>
        </w:rPr>
        <w:t xml:space="preserve"> </w:t>
      </w:r>
      <w:r w:rsidRPr="00A00B6B">
        <w:rPr>
          <w:rFonts w:ascii="Arial" w:hAnsi="Arial"/>
          <w:sz w:val="24"/>
        </w:rPr>
        <w:t>Questo versetto va letto con vera saggezza. Siamo pellegrini che camminiamo sulla via del bene. Ad un certo momento uno di noi prende la via del male.</w:t>
      </w:r>
      <w:r w:rsidR="00224D43" w:rsidRPr="00A00B6B">
        <w:rPr>
          <w:rFonts w:ascii="Arial" w:hAnsi="Arial"/>
          <w:sz w:val="24"/>
        </w:rPr>
        <w:t xml:space="preserve"> </w:t>
      </w:r>
      <w:r w:rsidRPr="00A00B6B">
        <w:rPr>
          <w:rFonts w:ascii="Arial" w:hAnsi="Arial"/>
          <w:sz w:val="24"/>
        </w:rPr>
        <w:t>È facile che molti lo seguano. Se non sono saggi, veramente saggi, è facile cadere in questo errore di morte.</w:t>
      </w:r>
      <w:r w:rsidR="00224D43" w:rsidRPr="00A00B6B">
        <w:rPr>
          <w:rFonts w:ascii="Arial" w:hAnsi="Arial"/>
          <w:sz w:val="24"/>
        </w:rPr>
        <w:t xml:space="preserve"> </w:t>
      </w:r>
      <w:r w:rsidRPr="00A00B6B">
        <w:rPr>
          <w:rFonts w:ascii="Arial" w:hAnsi="Arial"/>
          <w:sz w:val="24"/>
        </w:rPr>
        <w:t xml:space="preserve">Si cade perché fino a ieri si era sullo stesso sentiero ed è assai facile che chi ha smarrito la via del bene </w:t>
      </w:r>
      <w:r w:rsidRPr="00A00B6B">
        <w:rPr>
          <w:rFonts w:ascii="Arial" w:hAnsi="Arial"/>
          <w:sz w:val="24"/>
        </w:rPr>
        <w:lastRenderedPageBreak/>
        <w:t>possa essere un grande tentatore con il suo esempio.</w:t>
      </w:r>
      <w:r w:rsidR="00224D43" w:rsidRPr="00A00B6B">
        <w:rPr>
          <w:rFonts w:ascii="Arial" w:hAnsi="Arial"/>
          <w:sz w:val="24"/>
        </w:rPr>
        <w:t xml:space="preserve"> </w:t>
      </w:r>
      <w:r w:rsidRPr="00A00B6B">
        <w:rPr>
          <w:rFonts w:ascii="Arial" w:hAnsi="Arial"/>
          <w:sz w:val="24"/>
        </w:rPr>
        <w:t>Chi ci salva dal cadere in questo errore subdolo e nascosto? Solo chi possiede la sapienza. Chi non ha smesso mai di cercarla.</w:t>
      </w:r>
    </w:p>
    <w:p w14:paraId="1983BD4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che godono nel fare il male e gioiscono dei loro propositi perversi,</w:t>
      </w:r>
    </w:p>
    <w:p w14:paraId="600E3B98" w14:textId="7BB3EDEA" w:rsidR="00FE6B0B" w:rsidRPr="00A00B6B" w:rsidRDefault="00FE6B0B" w:rsidP="00FE6B0B">
      <w:pPr>
        <w:spacing w:after="120"/>
        <w:jc w:val="both"/>
        <w:rPr>
          <w:rFonts w:ascii="Arial" w:hAnsi="Arial"/>
          <w:sz w:val="24"/>
        </w:rPr>
      </w:pPr>
      <w:r w:rsidRPr="00A00B6B">
        <w:rPr>
          <w:rFonts w:ascii="Arial" w:hAnsi="Arial"/>
          <w:sz w:val="24"/>
        </w:rPr>
        <w:t>La gioia di fare il male, il godimento per i propositi perversi dei malvagi è forte e costante tentazione. È difficile non essere coinvolti in queste cose.</w:t>
      </w:r>
      <w:r w:rsidR="00224D43" w:rsidRPr="00A00B6B">
        <w:rPr>
          <w:rFonts w:ascii="Arial" w:hAnsi="Arial"/>
          <w:sz w:val="24"/>
        </w:rPr>
        <w:t xml:space="preserve"> </w:t>
      </w:r>
      <w:r w:rsidRPr="00A00B6B">
        <w:rPr>
          <w:rFonts w:ascii="Arial" w:hAnsi="Arial"/>
          <w:sz w:val="24"/>
        </w:rPr>
        <w:t>Chi possiede la sapienza possiede già una gioia superiore, una gioia divina. Le cose della terra dalla sapienza vengono considerate spazzatura. Mai potranno attecchire nel cuore del saggio e del sapiente.</w:t>
      </w:r>
      <w:r w:rsidR="00224D43" w:rsidRPr="00A00B6B">
        <w:rPr>
          <w:rFonts w:ascii="Arial" w:hAnsi="Arial"/>
          <w:sz w:val="24"/>
        </w:rPr>
        <w:t xml:space="preserve"> </w:t>
      </w:r>
      <w:r w:rsidRPr="00A00B6B">
        <w:rPr>
          <w:rFonts w:ascii="Arial" w:hAnsi="Arial"/>
          <w:sz w:val="24"/>
        </w:rPr>
        <w:t>La gioia che è nel suo cuore è infinitamente più grande, più bella, più perfetta, più completa. È gioia semplicemente divina.</w:t>
      </w:r>
      <w:r w:rsidR="00224D43" w:rsidRPr="00A00B6B">
        <w:rPr>
          <w:rFonts w:ascii="Arial" w:hAnsi="Arial"/>
          <w:sz w:val="24"/>
        </w:rPr>
        <w:t xml:space="preserve"> </w:t>
      </w:r>
      <w:r w:rsidRPr="00A00B6B">
        <w:rPr>
          <w:rFonts w:ascii="Arial" w:hAnsi="Arial"/>
          <w:sz w:val="24"/>
        </w:rPr>
        <w:t xml:space="preserve">La gioia divina è la sola che ci aiuta a non cadere nella gioia effimera o peccaminosa per le cose della terra. </w:t>
      </w:r>
    </w:p>
    <w:p w14:paraId="1D11219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i cui sentieri sono tortuosi e le cui strade sono distorte;</w:t>
      </w:r>
    </w:p>
    <w:p w14:paraId="391D504A" w14:textId="6E805B05" w:rsidR="00FE6B0B" w:rsidRPr="00A00B6B" w:rsidRDefault="00FE6B0B" w:rsidP="00FE6B0B">
      <w:pPr>
        <w:spacing w:after="120"/>
        <w:jc w:val="both"/>
        <w:rPr>
          <w:rFonts w:ascii="Arial" w:hAnsi="Arial"/>
          <w:sz w:val="24"/>
        </w:rPr>
      </w:pPr>
      <w:r w:rsidRPr="00A00B6B">
        <w:rPr>
          <w:rFonts w:ascii="Arial" w:hAnsi="Arial"/>
          <w:sz w:val="24"/>
        </w:rPr>
        <w:t>Quanti camminano su sentieri tortuosi e su strade distorte sono una continua tentazione. A chi non è sapiente anche il male potrebbe sembrare bene.</w:t>
      </w:r>
      <w:r w:rsidR="00224D43" w:rsidRPr="00A00B6B">
        <w:rPr>
          <w:rFonts w:ascii="Arial" w:hAnsi="Arial"/>
          <w:sz w:val="24"/>
        </w:rPr>
        <w:t xml:space="preserve"> </w:t>
      </w:r>
      <w:r w:rsidRPr="00A00B6B">
        <w:rPr>
          <w:rFonts w:ascii="Arial" w:hAnsi="Arial"/>
          <w:sz w:val="24"/>
        </w:rPr>
        <w:t>Invece chi è pieno di sapienza sempre saprà discernere il male dal bene e mai cadrà in questa trappola di morte. Inoltre il sapiente è stracolmo di fortezza, essendo questa un frutto della sapienza nel suo cuore. Con la fortezza si può vincere qualsiasi male.</w:t>
      </w:r>
    </w:p>
    <w:p w14:paraId="349DFF0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per salvarti dalla donna straniera, dalla sconosciuta che ha parole seducenti,</w:t>
      </w:r>
    </w:p>
    <w:p w14:paraId="4CFDAB7F" w14:textId="7009E33A" w:rsidR="00FE6B0B" w:rsidRPr="00A00B6B" w:rsidRDefault="00FE6B0B" w:rsidP="00FE6B0B">
      <w:pPr>
        <w:spacing w:after="120"/>
        <w:jc w:val="both"/>
        <w:rPr>
          <w:rFonts w:ascii="Arial" w:hAnsi="Arial"/>
          <w:sz w:val="24"/>
        </w:rPr>
      </w:pPr>
      <w:r w:rsidRPr="00A00B6B">
        <w:rPr>
          <w:rFonts w:ascii="Arial" w:hAnsi="Arial"/>
          <w:sz w:val="24"/>
        </w:rPr>
        <w:t>Ora Salomone presenta un male particolare: la donna straniera, quella donna dalla quale lui domani non si salverà perché ha smesso di cercare la sapienza.</w:t>
      </w:r>
      <w:r w:rsidR="00224D43" w:rsidRPr="00A00B6B">
        <w:rPr>
          <w:rFonts w:ascii="Arial" w:hAnsi="Arial"/>
          <w:sz w:val="24"/>
        </w:rPr>
        <w:t xml:space="preserve"> </w:t>
      </w:r>
      <w:r w:rsidRPr="00A00B6B">
        <w:rPr>
          <w:rFonts w:ascii="Arial" w:hAnsi="Arial"/>
          <w:sz w:val="24"/>
        </w:rPr>
        <w:t>Qui la donna straniera non è quella che viene dal di fuori della casa di Israele. È invece la donna che non appartiene a nessun altro uomo perché sposata.</w:t>
      </w:r>
      <w:r w:rsidR="00224D43" w:rsidRPr="00A00B6B">
        <w:rPr>
          <w:rFonts w:ascii="Arial" w:hAnsi="Arial"/>
          <w:sz w:val="24"/>
        </w:rPr>
        <w:t xml:space="preserve"> </w:t>
      </w:r>
      <w:r w:rsidRPr="00A00B6B">
        <w:rPr>
          <w:rFonts w:ascii="Arial" w:hAnsi="Arial"/>
          <w:sz w:val="24"/>
        </w:rPr>
        <w:t>Essa deve essere considerata straniera per chi è sposato e per chi non è sposato. Lei appartiene già ad un uomo. Con lui ha stretto un patto di amore.</w:t>
      </w:r>
      <w:r w:rsidR="00224D43" w:rsidRPr="00A00B6B">
        <w:rPr>
          <w:rFonts w:ascii="Arial" w:hAnsi="Arial"/>
          <w:sz w:val="24"/>
        </w:rPr>
        <w:t xml:space="preserve"> </w:t>
      </w:r>
      <w:r w:rsidRPr="00A00B6B">
        <w:rPr>
          <w:rFonts w:ascii="Arial" w:hAnsi="Arial"/>
          <w:sz w:val="24"/>
        </w:rPr>
        <w:t>Si può anche intendere, dal momento che essa è detta straniera e sconosciuta che venga da un altro paese o altra città sempre del popolo del Signore.</w:t>
      </w:r>
      <w:r w:rsidR="00D62C90" w:rsidRPr="00A00B6B">
        <w:rPr>
          <w:rFonts w:ascii="Arial" w:hAnsi="Arial"/>
          <w:sz w:val="24"/>
        </w:rPr>
        <w:t xml:space="preserve"> </w:t>
      </w:r>
      <w:r w:rsidRPr="00A00B6B">
        <w:rPr>
          <w:rFonts w:ascii="Arial" w:hAnsi="Arial"/>
          <w:sz w:val="24"/>
        </w:rPr>
        <w:t>Questa donna invita all’adulterio. Al tradimento della propria moglie. Da essa ci si deve guardare.</w:t>
      </w:r>
      <w:r w:rsidR="00D62C90" w:rsidRPr="00A00B6B">
        <w:rPr>
          <w:rFonts w:ascii="Arial" w:hAnsi="Arial"/>
          <w:sz w:val="24"/>
        </w:rPr>
        <w:t xml:space="preserve"> </w:t>
      </w:r>
      <w:r w:rsidRPr="00A00B6B">
        <w:rPr>
          <w:rFonts w:ascii="Arial" w:hAnsi="Arial"/>
          <w:sz w:val="24"/>
        </w:rPr>
        <w:t>Chi si guarda? Solo il sapiente, il saggio. Non si salva chi è stato sapiente ieri, ma chi oggi è sapiente. Chi oggi cammina nella perfetta volontà del Signore, perché ne ascolta la voce.</w:t>
      </w:r>
      <w:r w:rsidR="00224D43" w:rsidRPr="00A00B6B">
        <w:rPr>
          <w:rFonts w:ascii="Arial" w:hAnsi="Arial"/>
          <w:sz w:val="24"/>
        </w:rPr>
        <w:t xml:space="preserve"> </w:t>
      </w:r>
      <w:r w:rsidRPr="00A00B6B">
        <w:rPr>
          <w:rFonts w:ascii="Arial" w:hAnsi="Arial"/>
          <w:sz w:val="24"/>
        </w:rPr>
        <w:t xml:space="preserve">Questa donna straniera e sconosciuta sa usare bene la lingua. Le sue parole vanno dritte al cuore degli stolti. Nulla possono contro i giusti. </w:t>
      </w:r>
    </w:p>
    <w:p w14:paraId="3AA907F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che abbandona il compagno della sua giovinezza e dimentica l’alleanza con il suo Dio.</w:t>
      </w:r>
    </w:p>
    <w:p w14:paraId="57F1844E" w14:textId="25FCBBC6" w:rsidR="00FE6B0B" w:rsidRPr="00A00B6B" w:rsidRDefault="00FE6B0B" w:rsidP="00FE6B0B">
      <w:pPr>
        <w:spacing w:after="120"/>
        <w:jc w:val="both"/>
        <w:rPr>
          <w:rFonts w:ascii="Arial" w:hAnsi="Arial"/>
          <w:sz w:val="24"/>
        </w:rPr>
      </w:pPr>
      <w:r w:rsidRPr="00A00B6B">
        <w:rPr>
          <w:rFonts w:ascii="Arial" w:hAnsi="Arial"/>
          <w:sz w:val="24"/>
        </w:rPr>
        <w:t>Questa donna prima abbandona il compagno della sua giovinezza e nello stesso tempo dimentica l’alleanza con il suo Dio.</w:t>
      </w:r>
      <w:r w:rsidR="00224D43" w:rsidRPr="00A00B6B">
        <w:rPr>
          <w:rFonts w:ascii="Arial" w:hAnsi="Arial"/>
          <w:sz w:val="24"/>
        </w:rPr>
        <w:t xml:space="preserve"> </w:t>
      </w:r>
      <w:r w:rsidRPr="00A00B6B">
        <w:rPr>
          <w:rFonts w:ascii="Arial" w:hAnsi="Arial"/>
          <w:sz w:val="24"/>
        </w:rPr>
        <w:t>La fedeltà coniugale non è un obbligo dell’uomo verso la donna o della donna verso il suo Dio. È invece obbligo verso l’Alleanza.</w:t>
      </w:r>
      <w:r w:rsidR="00224D43" w:rsidRPr="00A00B6B">
        <w:rPr>
          <w:rFonts w:ascii="Arial" w:hAnsi="Arial"/>
          <w:sz w:val="24"/>
        </w:rPr>
        <w:t xml:space="preserve"> </w:t>
      </w:r>
      <w:r w:rsidRPr="00A00B6B">
        <w:rPr>
          <w:rFonts w:ascii="Arial" w:hAnsi="Arial"/>
          <w:sz w:val="24"/>
        </w:rPr>
        <w:t>Il peccato di adulterio è prima di tutto peccato verso Dio, perché vera trasgressione dell’impegno preso dinanzi al Signore.</w:t>
      </w:r>
      <w:r w:rsidR="00224D43" w:rsidRPr="00A00B6B">
        <w:rPr>
          <w:rFonts w:ascii="Arial" w:hAnsi="Arial"/>
          <w:sz w:val="24"/>
        </w:rPr>
        <w:t xml:space="preserve"> </w:t>
      </w:r>
      <w:r w:rsidRPr="00A00B6B">
        <w:rPr>
          <w:rFonts w:ascii="Arial" w:hAnsi="Arial"/>
          <w:sz w:val="24"/>
        </w:rPr>
        <w:t>Tutta la vita del popolo di Dio si regge sull’alleanza. Trasgredita l’alleanza non vi è più vita. Dio è fedele all’uomo se l’uomo è fedele al suo Dio.</w:t>
      </w:r>
      <w:r w:rsidR="00224D43" w:rsidRPr="00A00B6B">
        <w:rPr>
          <w:rFonts w:ascii="Arial" w:hAnsi="Arial"/>
          <w:sz w:val="24"/>
        </w:rPr>
        <w:t xml:space="preserve"> </w:t>
      </w:r>
      <w:r w:rsidRPr="00A00B6B">
        <w:rPr>
          <w:rFonts w:ascii="Arial" w:hAnsi="Arial"/>
          <w:sz w:val="24"/>
        </w:rPr>
        <w:t>Anche questo aspetto dell’alleanza è poco considerato. Tutto è presentato come se fosse una questione tra uomini.</w:t>
      </w:r>
      <w:r w:rsidR="00224D43" w:rsidRPr="00A00B6B">
        <w:rPr>
          <w:rFonts w:ascii="Arial" w:hAnsi="Arial"/>
          <w:sz w:val="24"/>
        </w:rPr>
        <w:t xml:space="preserve"> </w:t>
      </w:r>
      <w:r w:rsidRPr="00A00B6B">
        <w:rPr>
          <w:rFonts w:ascii="Arial" w:hAnsi="Arial"/>
          <w:sz w:val="24"/>
        </w:rPr>
        <w:t xml:space="preserve">È invece </w:t>
      </w:r>
      <w:r w:rsidRPr="00A00B6B">
        <w:rPr>
          <w:rFonts w:ascii="Arial" w:hAnsi="Arial"/>
          <w:sz w:val="24"/>
        </w:rPr>
        <w:lastRenderedPageBreak/>
        <w:t>una questione tra Dio e l’uomo. Tra il Dio che si è impegnato in un patto e l’uomo che si è impegnato nello stesso patto.</w:t>
      </w:r>
      <w:r w:rsidR="00224D43" w:rsidRPr="00A00B6B">
        <w:rPr>
          <w:rFonts w:ascii="Arial" w:hAnsi="Arial"/>
          <w:sz w:val="24"/>
        </w:rPr>
        <w:t xml:space="preserve"> </w:t>
      </w:r>
      <w:r w:rsidRPr="00A00B6B">
        <w:rPr>
          <w:rFonts w:ascii="Arial" w:hAnsi="Arial"/>
          <w:sz w:val="24"/>
        </w:rPr>
        <w:t>Il patto coniugale non è soltanto un fatto di natura, è molto di più. È un fatto di alleanza, di fedeltà ad un giuramento solenne con il nostro Dio.</w:t>
      </w:r>
    </w:p>
    <w:p w14:paraId="676D83A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La sua casa conduce verso la morte e verso il regno delle ombre i suoi sentieri.</w:t>
      </w:r>
    </w:p>
    <w:p w14:paraId="37AEB8C4" w14:textId="6DAD7F38" w:rsidR="00FE6B0B" w:rsidRPr="00A00B6B" w:rsidRDefault="00FE6B0B" w:rsidP="00FE6B0B">
      <w:pPr>
        <w:spacing w:after="120"/>
        <w:jc w:val="both"/>
        <w:rPr>
          <w:rFonts w:ascii="Arial" w:hAnsi="Arial"/>
          <w:sz w:val="24"/>
        </w:rPr>
      </w:pPr>
      <w:r w:rsidRPr="00A00B6B">
        <w:rPr>
          <w:rFonts w:ascii="Arial" w:hAnsi="Arial"/>
          <w:sz w:val="24"/>
        </w:rPr>
        <w:t>L’adulterio conduce vero la morte perché Dio viene direttamente disprezzato, tradito, umiliato, rinnegato. Non è la propria moglie che si tradisce. È il Signore.</w:t>
      </w:r>
      <w:r w:rsidR="00224D43" w:rsidRPr="00A00B6B">
        <w:rPr>
          <w:rFonts w:ascii="Arial" w:hAnsi="Arial"/>
          <w:sz w:val="24"/>
        </w:rPr>
        <w:t xml:space="preserve"> </w:t>
      </w:r>
      <w:r w:rsidRPr="00A00B6B">
        <w:rPr>
          <w:rFonts w:ascii="Arial" w:hAnsi="Arial"/>
          <w:sz w:val="24"/>
        </w:rPr>
        <w:t>È questo il motivo per cui la casa della straniera conduce verso la morte e i suoi sentieri verso il regno delle ombre.</w:t>
      </w:r>
      <w:r w:rsidR="00224D43" w:rsidRPr="00A00B6B">
        <w:rPr>
          <w:rFonts w:ascii="Arial" w:hAnsi="Arial"/>
          <w:sz w:val="24"/>
        </w:rPr>
        <w:t xml:space="preserve"> </w:t>
      </w:r>
      <w:r w:rsidRPr="00A00B6B">
        <w:rPr>
          <w:rFonts w:ascii="Arial" w:hAnsi="Arial"/>
          <w:sz w:val="24"/>
        </w:rPr>
        <w:t>Senza fedeltà all’alleanza, Dio si ritira dalla persona. Quando Dio si ritira, tenebre e morte prendono il suo posto. La storia è questa verità.</w:t>
      </w:r>
      <w:r w:rsidR="00224D43" w:rsidRPr="00A00B6B">
        <w:rPr>
          <w:rFonts w:ascii="Arial" w:hAnsi="Arial"/>
          <w:sz w:val="24"/>
        </w:rPr>
        <w:t xml:space="preserve"> </w:t>
      </w:r>
      <w:r w:rsidRPr="00A00B6B">
        <w:rPr>
          <w:rFonts w:ascii="Arial" w:hAnsi="Arial"/>
          <w:sz w:val="24"/>
        </w:rPr>
        <w:t>Dove vi è Dio regnano luce e vita. Dove Dio si ritira subentrano all’istante tenebre e morte, che alla fine diventeranno tenebre e morte eterna.</w:t>
      </w:r>
    </w:p>
    <w:p w14:paraId="44F3161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Quanti vanno da lei non fanno ritorno, non raggiungono i sentieri della vita.</w:t>
      </w:r>
    </w:p>
    <w:p w14:paraId="062452ED" w14:textId="7B328867" w:rsidR="00FE6B0B" w:rsidRPr="00A00B6B" w:rsidRDefault="00FE6B0B" w:rsidP="00FE6B0B">
      <w:pPr>
        <w:spacing w:after="120"/>
        <w:jc w:val="both"/>
        <w:rPr>
          <w:rFonts w:ascii="Arial" w:hAnsi="Arial"/>
          <w:sz w:val="24"/>
        </w:rPr>
      </w:pPr>
      <w:r w:rsidRPr="00A00B6B">
        <w:rPr>
          <w:rFonts w:ascii="Arial" w:hAnsi="Arial"/>
          <w:sz w:val="24"/>
        </w:rPr>
        <w:t>Ogni uomo è avvisato. Nella casa della straniera non si trova vita. In essa aleggia l’ombra della morte. Vi sono tenebre e buio infinito.</w:t>
      </w:r>
      <w:r w:rsidR="00224D43" w:rsidRPr="00A00B6B">
        <w:rPr>
          <w:rFonts w:ascii="Arial" w:hAnsi="Arial"/>
          <w:sz w:val="24"/>
        </w:rPr>
        <w:t xml:space="preserve"> </w:t>
      </w:r>
      <w:r w:rsidRPr="00A00B6B">
        <w:rPr>
          <w:rFonts w:ascii="Arial" w:hAnsi="Arial"/>
          <w:sz w:val="24"/>
        </w:rPr>
        <w:t>Questi ammonimenti sono purissima saggezza. L’empio odia la saggezza, disprezza questi ammonimenti, si incammina verso il suo macello.</w:t>
      </w:r>
      <w:r w:rsidR="00224D43" w:rsidRPr="00A00B6B">
        <w:rPr>
          <w:rFonts w:ascii="Arial" w:hAnsi="Arial"/>
          <w:sz w:val="24"/>
        </w:rPr>
        <w:t xml:space="preserve"> </w:t>
      </w:r>
      <w:r w:rsidRPr="00A00B6B">
        <w:rPr>
          <w:rFonts w:ascii="Arial" w:hAnsi="Arial"/>
          <w:sz w:val="24"/>
        </w:rPr>
        <w:t>Il saggio invece, che è attento ricercatore della sapienza, sa che in questi ammonimenti vi è la vita e li accoglie, facendo di essi la sua regola morale.</w:t>
      </w:r>
      <w:r w:rsidR="00224D43" w:rsidRPr="00A00B6B">
        <w:rPr>
          <w:rFonts w:ascii="Arial" w:hAnsi="Arial"/>
          <w:sz w:val="24"/>
        </w:rPr>
        <w:t xml:space="preserve"> </w:t>
      </w:r>
      <w:r w:rsidRPr="00A00B6B">
        <w:rPr>
          <w:rFonts w:ascii="Arial" w:hAnsi="Arial"/>
          <w:sz w:val="24"/>
        </w:rPr>
        <w:t>È quanto il Signore dice anche per mezzo del profeta Ezechiele. Tu andrai. Non ti crederanno. Almeno sanno che un profeta è in mezzo a loro.</w:t>
      </w:r>
    </w:p>
    <w:p w14:paraId="3A8DF82C"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Mi disse: «Figlio dell’uomo, àlzati, ti voglio parlare». A queste parole, uno spirito entrò in me, mi fece alzare in piedi e io ascoltai colui che mi parlava.</w:t>
      </w:r>
    </w:p>
    <w:p w14:paraId="7376764D"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22A5670E"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E6F39F6"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6FBD7E6" w14:textId="1A2E0EC5" w:rsidR="00FE6B0B" w:rsidRPr="00A00B6B" w:rsidRDefault="00FE6B0B" w:rsidP="00FE6B0B">
      <w:pPr>
        <w:spacing w:after="120"/>
        <w:jc w:val="both"/>
        <w:rPr>
          <w:rFonts w:ascii="Arial" w:hAnsi="Arial"/>
          <w:sz w:val="24"/>
        </w:rPr>
      </w:pPr>
      <w:r w:rsidRPr="00A00B6B">
        <w:rPr>
          <w:rFonts w:ascii="Arial" w:hAnsi="Arial"/>
          <w:sz w:val="24"/>
        </w:rPr>
        <w:t>Chi vuole può lasciarsi illuminare dalla parola del profeta, convertirsi e tornare nella vita. Chi non vuole muore a suo danno e a sua rovina eterna.</w:t>
      </w:r>
      <w:r w:rsidR="00224D43" w:rsidRPr="00A00B6B">
        <w:rPr>
          <w:rFonts w:ascii="Arial" w:hAnsi="Arial"/>
          <w:sz w:val="24"/>
        </w:rPr>
        <w:t xml:space="preserve"> </w:t>
      </w:r>
      <w:r w:rsidRPr="00A00B6B">
        <w:rPr>
          <w:rFonts w:ascii="Arial" w:hAnsi="Arial"/>
          <w:sz w:val="24"/>
        </w:rPr>
        <w:t xml:space="preserve">La sapienza </w:t>
      </w:r>
      <w:r w:rsidRPr="00A00B6B">
        <w:rPr>
          <w:rFonts w:ascii="Arial" w:hAnsi="Arial"/>
          <w:sz w:val="24"/>
        </w:rPr>
        <w:lastRenderedPageBreak/>
        <w:t>ha parlato, ha dato la sua luce, ha indicato la via della vita. Chi non la segue cammina per sua scelta verso il macello.</w:t>
      </w:r>
      <w:r w:rsidR="00224D43" w:rsidRPr="00A00B6B">
        <w:rPr>
          <w:rFonts w:ascii="Arial" w:hAnsi="Arial"/>
          <w:sz w:val="24"/>
        </w:rPr>
        <w:t xml:space="preserve"> </w:t>
      </w:r>
      <w:r w:rsidRPr="00A00B6B">
        <w:rPr>
          <w:rFonts w:ascii="Arial" w:hAnsi="Arial"/>
          <w:sz w:val="24"/>
        </w:rPr>
        <w:t>Domani non può accusare il Signore di non averlo istruito. È stato istruito. Ha rifiutato l’istruzione. È reo della sua morte eterna.</w:t>
      </w:r>
    </w:p>
    <w:p w14:paraId="6696871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In tal modo tu camminerai sulla strada dei buoni e rimarrai nei sentieri dei giusti,</w:t>
      </w:r>
    </w:p>
    <w:p w14:paraId="5DE9E518" w14:textId="2E62116A" w:rsidR="00FE6B0B" w:rsidRPr="00A00B6B" w:rsidRDefault="00FE6B0B" w:rsidP="00FE6B0B">
      <w:pPr>
        <w:spacing w:after="120"/>
        <w:jc w:val="both"/>
        <w:rPr>
          <w:rFonts w:ascii="Arial" w:hAnsi="Arial"/>
          <w:sz w:val="24"/>
        </w:rPr>
      </w:pPr>
      <w:r w:rsidRPr="00A00B6B">
        <w:rPr>
          <w:rFonts w:ascii="Arial" w:hAnsi="Arial"/>
          <w:sz w:val="24"/>
        </w:rPr>
        <w:t>Ecco il frutto di una sapienza sempre cercata, sembra bramata, sempre invocata e chiesta. Il sapiente camminerà sempre sulla strada dei buoni.</w:t>
      </w:r>
      <w:r w:rsidR="00224D43" w:rsidRPr="00A00B6B">
        <w:rPr>
          <w:rFonts w:ascii="Arial" w:hAnsi="Arial"/>
          <w:sz w:val="24"/>
        </w:rPr>
        <w:t xml:space="preserve"> </w:t>
      </w:r>
      <w:r w:rsidRPr="00A00B6B">
        <w:rPr>
          <w:rFonts w:ascii="Arial" w:hAnsi="Arial"/>
          <w:sz w:val="24"/>
        </w:rPr>
        <w:t>Buono è chi cammina nella volontà di Dio. Cammina nella volontà di Dio chi ascolta la sapienza che oggi parla al suo cuore e illumina la sua mente.</w:t>
      </w:r>
      <w:r w:rsidR="00224D43" w:rsidRPr="00A00B6B">
        <w:rPr>
          <w:rFonts w:ascii="Arial" w:hAnsi="Arial"/>
          <w:sz w:val="24"/>
        </w:rPr>
        <w:t xml:space="preserve"> </w:t>
      </w:r>
      <w:r w:rsidRPr="00A00B6B">
        <w:rPr>
          <w:rFonts w:ascii="Arial" w:hAnsi="Arial"/>
          <w:sz w:val="24"/>
        </w:rPr>
        <w:t>Rimane nei sentieri dei giusti chi fa tesoro di ogni insegnamento, senza però limitarsi ad esso. Occorre anche la sua fatica nel ricercare la sapienza.</w:t>
      </w:r>
      <w:r w:rsidR="00224D43" w:rsidRPr="00A00B6B">
        <w:rPr>
          <w:rFonts w:ascii="Arial" w:hAnsi="Arial"/>
          <w:sz w:val="24"/>
        </w:rPr>
        <w:t xml:space="preserve"> </w:t>
      </w:r>
      <w:r w:rsidRPr="00A00B6B">
        <w:rPr>
          <w:rFonts w:ascii="Arial" w:hAnsi="Arial"/>
          <w:sz w:val="24"/>
        </w:rPr>
        <w:t>C’è un sentiero che conduce alla vita e un altro che porta nelle braccia della morte. Uno che porta in un giardino di delizie e l’altro al macello.</w:t>
      </w:r>
      <w:r w:rsidR="00224D43" w:rsidRPr="00A00B6B">
        <w:rPr>
          <w:rFonts w:ascii="Arial" w:hAnsi="Arial"/>
          <w:sz w:val="24"/>
        </w:rPr>
        <w:t xml:space="preserve"> </w:t>
      </w:r>
      <w:r w:rsidRPr="00A00B6B">
        <w:rPr>
          <w:rFonts w:ascii="Arial" w:hAnsi="Arial"/>
          <w:sz w:val="24"/>
        </w:rPr>
        <w:t>Solo la sapienza insegna il cammino della vita e come ci si deve inoltrare su di esso. Quanti non ascoltano la sapienza sono su un sentiero di morte.</w:t>
      </w:r>
    </w:p>
    <w:p w14:paraId="7106B55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perché gli uomini retti abiteranno nel paese e gli integri vi resteranno,</w:t>
      </w:r>
    </w:p>
    <w:p w14:paraId="5404C799" w14:textId="729E4B4B" w:rsidR="00FE6B0B" w:rsidRPr="00A00B6B" w:rsidRDefault="00FE6B0B" w:rsidP="00FE6B0B">
      <w:pPr>
        <w:spacing w:after="120"/>
        <w:jc w:val="both"/>
        <w:rPr>
          <w:rFonts w:ascii="Arial" w:hAnsi="Arial"/>
          <w:sz w:val="24"/>
        </w:rPr>
      </w:pPr>
      <w:r w:rsidRPr="00A00B6B">
        <w:rPr>
          <w:rFonts w:ascii="Arial" w:hAnsi="Arial"/>
          <w:sz w:val="24"/>
        </w:rPr>
        <w:t>In questo versetto ritorna il tema dell’alleanza. Dio si è impegnato con Abramo a dare alla sua discendenza la terra di Canaan. L’alleanza con Abramo è unilaterale. È un giuramento. È una promessa di Dio fatta al suo servo fedele. Diversa è invece l’alleanza con Mosè.</w:t>
      </w:r>
      <w:r w:rsidR="00224D43" w:rsidRPr="00A00B6B">
        <w:rPr>
          <w:rFonts w:ascii="Arial" w:hAnsi="Arial"/>
          <w:sz w:val="24"/>
        </w:rPr>
        <w:t xml:space="preserve"> </w:t>
      </w:r>
      <w:r w:rsidRPr="00A00B6B">
        <w:rPr>
          <w:rFonts w:ascii="Arial" w:hAnsi="Arial"/>
          <w:sz w:val="24"/>
        </w:rPr>
        <w:t>Questa alleanza è bilaterale. Dio si impegna a conservare Israele nella terra di Canaan e Israele si impegna ad osservare la Legge del Signore.</w:t>
      </w:r>
      <w:r w:rsidR="00224D43" w:rsidRPr="00A00B6B">
        <w:rPr>
          <w:rFonts w:ascii="Arial" w:hAnsi="Arial"/>
          <w:sz w:val="24"/>
        </w:rPr>
        <w:t xml:space="preserve"> </w:t>
      </w:r>
      <w:r w:rsidRPr="00A00B6B">
        <w:rPr>
          <w:rFonts w:ascii="Arial" w:hAnsi="Arial"/>
          <w:sz w:val="24"/>
        </w:rPr>
        <w:t>Chi abiterà nel paese. L’uomo retto. Chi vi resterà. L’uomo integro. Abiteranno e vi resteranno quanti rimangono fedeli alla Legge.</w:t>
      </w:r>
      <w:r w:rsidR="00224D43" w:rsidRPr="00A00B6B">
        <w:rPr>
          <w:rFonts w:ascii="Arial" w:hAnsi="Arial"/>
          <w:sz w:val="24"/>
        </w:rPr>
        <w:t xml:space="preserve"> </w:t>
      </w:r>
      <w:r w:rsidRPr="00A00B6B">
        <w:rPr>
          <w:rFonts w:ascii="Arial" w:hAnsi="Arial"/>
          <w:sz w:val="24"/>
        </w:rPr>
        <w:t>Chi rimane fedele alla Legge? Chi ogni giorno si lascia governare dalla sapienza. La sapienza è la luce che dona verità alla Legge.</w:t>
      </w:r>
      <w:r w:rsidR="00224D43" w:rsidRPr="00A00B6B">
        <w:rPr>
          <w:rFonts w:ascii="Arial" w:hAnsi="Arial"/>
          <w:sz w:val="24"/>
        </w:rPr>
        <w:t xml:space="preserve"> </w:t>
      </w:r>
      <w:r w:rsidRPr="00A00B6B">
        <w:rPr>
          <w:rFonts w:ascii="Arial" w:hAnsi="Arial"/>
          <w:sz w:val="24"/>
        </w:rPr>
        <w:t>Nessun uomo potrà comprendere la pienezza della verità contenuta nella Legge se omette di formarsi quotidianamente alla scuola della sapienza.</w:t>
      </w:r>
      <w:r w:rsidR="00224D43" w:rsidRPr="00A00B6B">
        <w:rPr>
          <w:rFonts w:ascii="Arial" w:hAnsi="Arial"/>
          <w:sz w:val="24"/>
        </w:rPr>
        <w:t xml:space="preserve"> </w:t>
      </w:r>
      <w:r w:rsidRPr="00A00B6B">
        <w:rPr>
          <w:rFonts w:ascii="Arial" w:hAnsi="Arial"/>
          <w:sz w:val="24"/>
        </w:rPr>
        <w:t>Retti e integri sono coloro che osservano la Legge secondo l’interiore ed esteriore insegnamento della sapienza.</w:t>
      </w:r>
    </w:p>
    <w:p w14:paraId="566A1E9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i malvagi invece saranno sterminati dalla terra e i perfidi ne saranno sradicati.</w:t>
      </w:r>
    </w:p>
    <w:p w14:paraId="7FECEC2B" w14:textId="4AB001BA" w:rsidR="00FE6B0B" w:rsidRPr="00A00B6B" w:rsidRDefault="00FE6B0B" w:rsidP="00FE6B0B">
      <w:pPr>
        <w:spacing w:after="120"/>
        <w:jc w:val="both"/>
        <w:rPr>
          <w:rFonts w:ascii="Arial" w:hAnsi="Arial"/>
          <w:sz w:val="24"/>
        </w:rPr>
      </w:pPr>
      <w:r w:rsidRPr="00A00B6B">
        <w:rPr>
          <w:rFonts w:ascii="Arial" w:hAnsi="Arial"/>
          <w:sz w:val="24"/>
        </w:rPr>
        <w:t>Per quanti non sono retti e integri non sarà così. Malvagi e perfidi saranno sterminati, sradicati dalla terra.</w:t>
      </w:r>
      <w:r w:rsidR="00224D43" w:rsidRPr="00A00B6B">
        <w:rPr>
          <w:rFonts w:ascii="Arial" w:hAnsi="Arial"/>
          <w:sz w:val="24"/>
        </w:rPr>
        <w:t xml:space="preserve"> </w:t>
      </w:r>
      <w:r w:rsidRPr="00A00B6B">
        <w:rPr>
          <w:rFonts w:ascii="Arial" w:hAnsi="Arial"/>
          <w:sz w:val="24"/>
        </w:rPr>
        <w:t>Chi sono i malvagi? Coloro che vivono una vita fuori della Legge e così anche i perfidi. Sono coloro che tradiscono giorno dopo giorno il giuramento.</w:t>
      </w:r>
      <w:r w:rsidR="00224D43" w:rsidRPr="00A00B6B">
        <w:rPr>
          <w:rFonts w:ascii="Arial" w:hAnsi="Arial"/>
          <w:sz w:val="24"/>
        </w:rPr>
        <w:t xml:space="preserve"> </w:t>
      </w:r>
      <w:r w:rsidRPr="00A00B6B">
        <w:rPr>
          <w:rFonts w:ascii="Arial" w:hAnsi="Arial"/>
          <w:sz w:val="24"/>
        </w:rPr>
        <w:t xml:space="preserve">Per malvagi e perfidi non vi è posto nella terra di Dio, non vi è posto neanche nella sua </w:t>
      </w:r>
      <w:r w:rsidRPr="00A00B6B">
        <w:rPr>
          <w:rFonts w:ascii="Arial" w:hAnsi="Arial"/>
          <w:i/>
          <w:sz w:val="24"/>
        </w:rPr>
        <w:t>“Terra eterna”.</w:t>
      </w:r>
      <w:r w:rsidRPr="00A00B6B">
        <w:rPr>
          <w:rFonts w:ascii="Arial" w:hAnsi="Arial"/>
          <w:sz w:val="24"/>
        </w:rPr>
        <w:t xml:space="preserve"> Chi vuole abitare con Dio deve camminare con Dio. Si cammina con Dio se si cammina nella sua sapienza che è la luce della Parola e della Legge.</w:t>
      </w:r>
      <w:r w:rsidR="00D62C90" w:rsidRPr="00A00B6B">
        <w:rPr>
          <w:rFonts w:ascii="Arial" w:hAnsi="Arial"/>
          <w:sz w:val="24"/>
        </w:rPr>
        <w:t xml:space="preserve"> </w:t>
      </w:r>
      <w:r w:rsidRPr="00A00B6B">
        <w:rPr>
          <w:rFonts w:ascii="Arial" w:hAnsi="Arial"/>
          <w:sz w:val="24"/>
        </w:rPr>
        <w:t>Perché oggi molti hanno ridotto il Vangelo ad una menzogna infernale? Perché sono privi della sapienza che è la luce della Parola, della Legge, del Vangelo.</w:t>
      </w:r>
      <w:r w:rsidR="00224D43" w:rsidRPr="00A00B6B">
        <w:rPr>
          <w:rFonts w:ascii="Arial" w:hAnsi="Arial"/>
          <w:sz w:val="24"/>
        </w:rPr>
        <w:t xml:space="preserve"> </w:t>
      </w:r>
      <w:r w:rsidRPr="00A00B6B">
        <w:rPr>
          <w:rFonts w:ascii="Arial" w:hAnsi="Arial"/>
          <w:sz w:val="24"/>
        </w:rPr>
        <w:t>Non è il Vangelo la sapienza dell’uomo. È la Sapienza Eterna, lo Spirito Santo di Dio, che illumina il Vangelo, o la Parola Eterna che è Gesù Signore.</w:t>
      </w:r>
      <w:r w:rsidR="00224D43" w:rsidRPr="00A00B6B">
        <w:rPr>
          <w:rFonts w:ascii="Arial" w:hAnsi="Arial"/>
          <w:sz w:val="24"/>
        </w:rPr>
        <w:t xml:space="preserve"> </w:t>
      </w:r>
      <w:r w:rsidRPr="00A00B6B">
        <w:rPr>
          <w:rFonts w:ascii="Arial" w:hAnsi="Arial"/>
          <w:sz w:val="24"/>
        </w:rPr>
        <w:t>Senza la sapienza la Legge, il Vangelo, la Parola è come se fosse sotto un velo. Si vede la sagoma, ma non si entra nella sua verità.</w:t>
      </w:r>
      <w:r w:rsidR="00224D43" w:rsidRPr="00A00B6B">
        <w:rPr>
          <w:rFonts w:ascii="Arial" w:hAnsi="Arial"/>
          <w:sz w:val="24"/>
        </w:rPr>
        <w:t xml:space="preserve"> </w:t>
      </w:r>
      <w:r w:rsidRPr="00A00B6B">
        <w:rPr>
          <w:rFonts w:ascii="Arial" w:hAnsi="Arial"/>
          <w:sz w:val="24"/>
        </w:rPr>
        <w:t xml:space="preserve">San Paolo afferma questa verità nella sua Seconda Lettera ai Corinzi. </w:t>
      </w:r>
    </w:p>
    <w:p w14:paraId="3F2D2522"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lastRenderedPageBreak/>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41F65867" w14:textId="6D95137A"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w:t>
      </w:r>
      <w:r w:rsidR="00616B92" w:rsidRPr="00A00B6B">
        <w:rPr>
          <w:rFonts w:ascii="Arial" w:hAnsi="Arial"/>
          <w:i/>
          <w:iCs/>
          <w:sz w:val="24"/>
          <w:szCs w:val="24"/>
        </w:rPr>
        <w:t>Se</w:t>
      </w:r>
      <w:r w:rsidRPr="00A00B6B">
        <w:rPr>
          <w:rFonts w:ascii="Arial" w:hAnsi="Arial"/>
          <w:i/>
          <w:iCs/>
          <w:sz w:val="24"/>
          <w:szCs w:val="24"/>
        </w:rPr>
        <w:t xml:space="preserve"> dunque ciò che era effimero fu glorioso, molto più lo sarà ciò che è duraturo.</w:t>
      </w:r>
    </w:p>
    <w:p w14:paraId="22AA3319" w14:textId="77777777" w:rsidR="00FE6B0B" w:rsidRPr="00A00B6B" w:rsidRDefault="00FE6B0B" w:rsidP="00224D43">
      <w:pPr>
        <w:spacing w:after="120"/>
        <w:ind w:left="567" w:right="567"/>
        <w:jc w:val="both"/>
        <w:rPr>
          <w:rFonts w:ascii="Arial" w:hAnsi="Arial"/>
          <w:i/>
          <w:iCs/>
          <w:sz w:val="24"/>
          <w:szCs w:val="24"/>
        </w:rPr>
      </w:pPr>
      <w:r w:rsidRPr="00A00B6B">
        <w:rPr>
          <w:rFonts w:ascii="Arial" w:hAnsi="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3,4-18). </w:t>
      </w:r>
    </w:p>
    <w:p w14:paraId="4FF1565C" w14:textId="7466DB93" w:rsidR="00FE6B0B" w:rsidRPr="00A00B6B" w:rsidRDefault="00FE6B0B" w:rsidP="00FE6B0B">
      <w:pPr>
        <w:spacing w:after="120"/>
        <w:jc w:val="both"/>
        <w:rPr>
          <w:rFonts w:ascii="Arial" w:hAnsi="Arial"/>
          <w:sz w:val="24"/>
        </w:rPr>
      </w:pPr>
      <w:r w:rsidRPr="00A00B6B">
        <w:rPr>
          <w:rFonts w:ascii="Arial" w:hAnsi="Arial"/>
          <w:sz w:val="24"/>
        </w:rPr>
        <w:t>La sapienza, solo la sapienza, dono attuale dello Spirito di Dio, è la luce che illumina la Parola, la Legge, il Vangelo, la Scrittura.</w:t>
      </w:r>
      <w:r w:rsidR="00224D43" w:rsidRPr="00A00B6B">
        <w:rPr>
          <w:rFonts w:ascii="Arial" w:hAnsi="Arial"/>
          <w:sz w:val="24"/>
        </w:rPr>
        <w:t xml:space="preserve"> </w:t>
      </w:r>
      <w:r w:rsidRPr="00A00B6B">
        <w:rPr>
          <w:rFonts w:ascii="Arial" w:hAnsi="Arial"/>
          <w:sz w:val="24"/>
        </w:rPr>
        <w:t xml:space="preserve">Senza questa luce attuale dello Spirito Santo anche la Scrittura viene ridotta a menzogna, a falsità, a libro di tenebre e non di luce. </w:t>
      </w:r>
    </w:p>
    <w:p w14:paraId="6E4C6350" w14:textId="77777777" w:rsidR="00224D43" w:rsidRPr="00A00B6B" w:rsidRDefault="00224D43" w:rsidP="00FE6B0B">
      <w:pPr>
        <w:spacing w:after="120"/>
        <w:jc w:val="both"/>
        <w:rPr>
          <w:rFonts w:ascii="Arial" w:hAnsi="Arial"/>
          <w:sz w:val="24"/>
        </w:rPr>
      </w:pPr>
    </w:p>
    <w:p w14:paraId="04764A47" w14:textId="2E5B832D" w:rsidR="00224D43" w:rsidRPr="00A00B6B" w:rsidRDefault="00224D43" w:rsidP="001E2219">
      <w:pPr>
        <w:pStyle w:val="Titolo3"/>
      </w:pPr>
      <w:bookmarkStart w:id="12" w:name="_Toc193205019"/>
      <w:r w:rsidRPr="00A00B6B">
        <w:t>PROVERBI III</w:t>
      </w:r>
      <w:bookmarkEnd w:id="12"/>
    </w:p>
    <w:p w14:paraId="64CBB2BF" w14:textId="0A57D33B" w:rsidR="00224D43" w:rsidRPr="00A00B6B" w:rsidRDefault="00224D43" w:rsidP="00224D43">
      <w:pPr>
        <w:spacing w:after="120"/>
        <w:ind w:left="567" w:right="567"/>
        <w:jc w:val="both"/>
        <w:rPr>
          <w:rFonts w:ascii="Arial" w:hAnsi="Arial"/>
          <w:i/>
          <w:iCs/>
          <w:sz w:val="24"/>
        </w:rPr>
      </w:pPr>
      <w:r w:rsidRPr="00A00B6B">
        <w:rPr>
          <w:rFonts w:ascii="Arial" w:hAnsi="Arial"/>
          <w:i/>
          <w:iCs/>
          <w:sz w:val="24"/>
        </w:rPr>
        <w:t xml:space="preserve">Figlio mio, non dimenticare il mio insegnamento e il tuo cuore custodisca i miei precetti, perché lunghi giorni e anni di vita e tanta pace ti apporteranno. Bontà e fedeltà non ti abbandonino: </w:t>
      </w:r>
      <w:r w:rsidR="00616B92" w:rsidRPr="00A00B6B">
        <w:rPr>
          <w:rFonts w:ascii="Arial" w:hAnsi="Arial"/>
          <w:i/>
          <w:iCs/>
          <w:sz w:val="24"/>
        </w:rPr>
        <w:t>lègale</w:t>
      </w:r>
      <w:r w:rsidRPr="00A00B6B">
        <w:rPr>
          <w:rFonts w:ascii="Arial" w:hAnsi="Arial"/>
          <w:i/>
          <w:iCs/>
          <w:sz w:val="24"/>
        </w:rPr>
        <w:t xml:space="preserve"> attorno al tuo collo, scrivile sulla tavola del tuo cuore, e otterrai favore e buon successo agli occhi di Dio e degli uomini.</w:t>
      </w:r>
    </w:p>
    <w:p w14:paraId="784782F6" w14:textId="558F0E76" w:rsidR="00224D43" w:rsidRPr="00A00B6B" w:rsidRDefault="00224D43" w:rsidP="00224D43">
      <w:pPr>
        <w:spacing w:after="120"/>
        <w:ind w:left="567" w:right="567"/>
        <w:jc w:val="both"/>
        <w:rPr>
          <w:rFonts w:ascii="Arial" w:hAnsi="Arial"/>
          <w:i/>
          <w:iCs/>
          <w:sz w:val="24"/>
        </w:rPr>
      </w:pPr>
      <w:r w:rsidRPr="00A00B6B">
        <w:rPr>
          <w:rFonts w:ascii="Arial" w:hAnsi="Arial"/>
          <w:i/>
          <w:iCs/>
          <w:sz w:val="24"/>
        </w:rPr>
        <w:t>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w:t>
      </w:r>
    </w:p>
    <w:p w14:paraId="53AA4506" w14:textId="2EC3F36B" w:rsidR="00224D43" w:rsidRPr="00A00B6B" w:rsidRDefault="00224D43" w:rsidP="00224D43">
      <w:pPr>
        <w:spacing w:after="120"/>
        <w:ind w:left="567" w:right="567"/>
        <w:jc w:val="both"/>
        <w:rPr>
          <w:rFonts w:ascii="Arial" w:hAnsi="Arial"/>
          <w:i/>
          <w:iCs/>
          <w:sz w:val="24"/>
        </w:rPr>
      </w:pPr>
      <w:r w:rsidRPr="00A00B6B">
        <w:rPr>
          <w:rFonts w:ascii="Arial" w:hAnsi="Arial"/>
          <w:i/>
          <w:iCs/>
          <w:sz w:val="24"/>
        </w:rPr>
        <w:lastRenderedPageBreak/>
        <w:t>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w:t>
      </w:r>
    </w:p>
    <w:p w14:paraId="31A6DC79" w14:textId="7ABFF3E0" w:rsidR="00224D43" w:rsidRPr="00A00B6B" w:rsidRDefault="00224D43" w:rsidP="00224D43">
      <w:pPr>
        <w:spacing w:after="120"/>
        <w:ind w:left="567" w:right="567"/>
        <w:jc w:val="both"/>
        <w:rPr>
          <w:rFonts w:ascii="Arial" w:hAnsi="Arial"/>
          <w:i/>
          <w:iCs/>
          <w:sz w:val="24"/>
        </w:rPr>
      </w:pPr>
      <w:r w:rsidRPr="00A00B6B">
        <w:rPr>
          <w:rFonts w:ascii="Arial" w:hAnsi="Arial"/>
          <w:i/>
          <w:iCs/>
          <w:sz w:val="24"/>
        </w:rPr>
        <w:t>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162D5D8D" w14:textId="54588840" w:rsidR="00224D43" w:rsidRPr="00A00B6B" w:rsidRDefault="00224D43" w:rsidP="00224D43">
      <w:pPr>
        <w:spacing w:after="120"/>
        <w:ind w:left="567" w:right="567"/>
        <w:jc w:val="both"/>
        <w:rPr>
          <w:rFonts w:ascii="Arial" w:hAnsi="Arial"/>
          <w:i/>
          <w:iCs/>
          <w:sz w:val="24"/>
        </w:rPr>
      </w:pPr>
      <w:r w:rsidRPr="00A00B6B">
        <w:rPr>
          <w:rFonts w:ascii="Arial" w:hAnsi="Arial"/>
          <w:i/>
          <w:iCs/>
          <w:sz w:val="24"/>
        </w:rPr>
        <w:t>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w:t>
      </w:r>
    </w:p>
    <w:p w14:paraId="4552BF0F" w14:textId="127D2854" w:rsidR="00224D43" w:rsidRPr="00A00B6B" w:rsidRDefault="00224D43" w:rsidP="00224D43">
      <w:pPr>
        <w:spacing w:after="120"/>
        <w:ind w:left="567" w:right="567"/>
        <w:jc w:val="both"/>
        <w:rPr>
          <w:rFonts w:ascii="Arial" w:hAnsi="Arial"/>
          <w:i/>
          <w:iCs/>
          <w:sz w:val="24"/>
        </w:rPr>
      </w:pPr>
      <w:r w:rsidRPr="00A00B6B">
        <w:rPr>
          <w:rFonts w:ascii="Arial" w:hAnsi="Arial"/>
          <w:i/>
          <w:iCs/>
          <w:sz w:val="24"/>
        </w:rPr>
        <w:t>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w:t>
      </w:r>
    </w:p>
    <w:p w14:paraId="50AD67C6" w14:textId="47A78352" w:rsidR="00FE6B0B" w:rsidRPr="00A00B6B" w:rsidRDefault="00224D43" w:rsidP="00224D43">
      <w:pPr>
        <w:spacing w:after="120"/>
        <w:ind w:left="567" w:right="567"/>
        <w:jc w:val="both"/>
        <w:rPr>
          <w:rFonts w:ascii="Arial" w:hAnsi="Arial"/>
          <w:i/>
          <w:iCs/>
          <w:sz w:val="24"/>
        </w:rPr>
      </w:pPr>
      <w:r w:rsidRPr="00A00B6B">
        <w:rPr>
          <w:rFonts w:ascii="Arial" w:hAnsi="Arial"/>
          <w:i/>
          <w:iCs/>
          <w:sz w:val="24"/>
        </w:rPr>
        <w:t xml:space="preserve">La maledizione del Signore è sulla casa del malvagio, mentre egli benedice la dimora dei giusti. Dei beffardi egli si fa beffe e agli umili concede la sua benevolenza. I saggi erediteranno onore, gli stolti invece riceveranno disprezzo. </w:t>
      </w:r>
    </w:p>
    <w:p w14:paraId="49F5D260" w14:textId="77777777" w:rsidR="00224D43" w:rsidRPr="00A00B6B" w:rsidRDefault="00224D43" w:rsidP="00224D43">
      <w:pPr>
        <w:spacing w:after="120"/>
        <w:ind w:left="567" w:right="567"/>
        <w:jc w:val="both"/>
        <w:rPr>
          <w:rFonts w:ascii="Arial" w:hAnsi="Arial" w:cs="Arial"/>
          <w:b/>
          <w:bCs/>
          <w:sz w:val="40"/>
          <w:szCs w:val="40"/>
        </w:rPr>
      </w:pPr>
    </w:p>
    <w:p w14:paraId="2772F14C" w14:textId="77777777" w:rsidR="00FE6B0B" w:rsidRPr="00A00B6B" w:rsidRDefault="00FE6B0B" w:rsidP="00FE72E4">
      <w:pPr>
        <w:pStyle w:val="Corpotesto"/>
      </w:pPr>
      <w:bookmarkStart w:id="13" w:name="_Toc62160051"/>
      <w:r w:rsidRPr="00A00B6B">
        <w:t>Come conquistare la sapienza</w:t>
      </w:r>
      <w:bookmarkEnd w:id="13"/>
    </w:p>
    <w:p w14:paraId="2ABCEDC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Figlio mio, non dimenticare il mio insegnamento e il tuo cuore custodisca i miei precetti,</w:t>
      </w:r>
    </w:p>
    <w:p w14:paraId="7281B0E7" w14:textId="561BC8FC" w:rsidR="00FE6B0B" w:rsidRPr="00A00B6B" w:rsidRDefault="00FE6B0B" w:rsidP="00FE6B0B">
      <w:pPr>
        <w:spacing w:after="120"/>
        <w:jc w:val="both"/>
        <w:rPr>
          <w:rFonts w:ascii="Arial" w:hAnsi="Arial"/>
          <w:sz w:val="24"/>
        </w:rPr>
      </w:pPr>
      <w:r w:rsidRPr="00A00B6B">
        <w:rPr>
          <w:rFonts w:ascii="Arial" w:hAnsi="Arial"/>
          <w:sz w:val="24"/>
        </w:rPr>
        <w:t>Ancora è il padre, il quale preoccupato che il figlio possa allontanarsi dalla via della sapienza, torna a dargli preziosi suggerimenti perché resti in essa.</w:t>
      </w:r>
      <w:r w:rsidR="00224D43" w:rsidRPr="00A00B6B">
        <w:rPr>
          <w:rFonts w:ascii="Arial" w:hAnsi="Arial"/>
          <w:sz w:val="24"/>
        </w:rPr>
        <w:t xml:space="preserve"> </w:t>
      </w:r>
      <w:r w:rsidRPr="00A00B6B">
        <w:rPr>
          <w:rFonts w:ascii="Arial" w:hAnsi="Arial"/>
          <w:sz w:val="24"/>
        </w:rPr>
        <w:t>Il figlio non deve dimenticare gli insegnamenti ricevuti. Deve farne tesoro. Non può toglierli da cuore. In esso deve custodirli.</w:t>
      </w:r>
      <w:r w:rsidR="00224D43" w:rsidRPr="00A00B6B">
        <w:rPr>
          <w:rFonts w:ascii="Arial" w:hAnsi="Arial"/>
          <w:sz w:val="24"/>
        </w:rPr>
        <w:t xml:space="preserve"> </w:t>
      </w:r>
      <w:r w:rsidRPr="00A00B6B">
        <w:rPr>
          <w:rFonts w:ascii="Arial" w:hAnsi="Arial"/>
          <w:sz w:val="24"/>
        </w:rPr>
        <w:t>Non li deve dimenticare, ma ricordare sempre. Li deve custodire perché li possa momento per momento meditare in modo da comprenderli bene.</w:t>
      </w:r>
      <w:r w:rsidR="00224D43" w:rsidRPr="00A00B6B">
        <w:rPr>
          <w:rFonts w:ascii="Arial" w:hAnsi="Arial"/>
          <w:sz w:val="24"/>
        </w:rPr>
        <w:t xml:space="preserve"> </w:t>
      </w:r>
      <w:r w:rsidRPr="00A00B6B">
        <w:rPr>
          <w:rFonts w:ascii="Arial" w:hAnsi="Arial"/>
          <w:sz w:val="24"/>
        </w:rPr>
        <w:t xml:space="preserve">Senza ricordo perenne e senza meditazione continua rimane la lettera, ma non la verità, perché la verità necessita di una continua meditazione. Meditare la Legge, meditare la Parola, meditare la Scrittura, con la sapienza attuale dello Spirito del Signore ci protegge da ogni via di menzogna. </w:t>
      </w:r>
    </w:p>
    <w:p w14:paraId="746C743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2</w:t>
      </w:r>
      <w:r w:rsidRPr="00A00B6B">
        <w:rPr>
          <w:rFonts w:ascii="Arial" w:hAnsi="Arial"/>
          <w:b/>
          <w:sz w:val="24"/>
        </w:rPr>
        <w:t>perché lunghi giorni e anni di vita e tanta pace ti apporteranno.</w:t>
      </w:r>
    </w:p>
    <w:p w14:paraId="11B55360" w14:textId="6E2D55A5" w:rsidR="00FE6B0B" w:rsidRPr="00A00B6B" w:rsidRDefault="00FE6B0B" w:rsidP="00FE6B0B">
      <w:pPr>
        <w:spacing w:after="120"/>
        <w:jc w:val="both"/>
        <w:rPr>
          <w:rFonts w:ascii="Arial" w:hAnsi="Arial"/>
          <w:sz w:val="24"/>
        </w:rPr>
      </w:pPr>
      <w:r w:rsidRPr="00A00B6B">
        <w:rPr>
          <w:rFonts w:ascii="Arial" w:hAnsi="Arial"/>
          <w:sz w:val="24"/>
        </w:rPr>
        <w:t>Ecco il frutto di chi ricorda, medita, cresce di sapienza in sapienza. La custodia della sapienza dona lunghi giorni, anni di vita, pace.</w:t>
      </w:r>
      <w:r w:rsidR="00224D43" w:rsidRPr="00A00B6B">
        <w:rPr>
          <w:rFonts w:ascii="Arial" w:hAnsi="Arial"/>
          <w:sz w:val="24"/>
        </w:rPr>
        <w:t xml:space="preserve"> </w:t>
      </w:r>
      <w:r w:rsidRPr="00A00B6B">
        <w:rPr>
          <w:rFonts w:ascii="Arial" w:hAnsi="Arial"/>
          <w:sz w:val="24"/>
        </w:rPr>
        <w:t>La sapienza libera dalla morte. Ecco perché essa dona lunghi giorni. La vita di un virtuoso e quella di uno pieno di vizi non sono la stessa vita.</w:t>
      </w:r>
      <w:r w:rsidR="00224D43" w:rsidRPr="00A00B6B">
        <w:rPr>
          <w:rFonts w:ascii="Arial" w:hAnsi="Arial"/>
          <w:sz w:val="24"/>
        </w:rPr>
        <w:t xml:space="preserve"> </w:t>
      </w:r>
      <w:r w:rsidRPr="00A00B6B">
        <w:rPr>
          <w:rFonts w:ascii="Arial" w:hAnsi="Arial"/>
          <w:sz w:val="24"/>
        </w:rPr>
        <w:t>La sapienza crea pace. Il peccato crea guerra. La sapienza dona gioia. La stoltezza dona tristezza infinita.</w:t>
      </w:r>
    </w:p>
    <w:p w14:paraId="744C4F7B" w14:textId="0671525F"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 xml:space="preserve">Bontà e fedeltà non ti abbandonino: </w:t>
      </w:r>
      <w:r w:rsidR="00616B92" w:rsidRPr="00A00B6B">
        <w:rPr>
          <w:rFonts w:ascii="Arial" w:hAnsi="Arial"/>
          <w:b/>
          <w:sz w:val="24"/>
        </w:rPr>
        <w:t>lègale</w:t>
      </w:r>
      <w:r w:rsidRPr="00A00B6B">
        <w:rPr>
          <w:rFonts w:ascii="Arial" w:hAnsi="Arial"/>
          <w:b/>
          <w:sz w:val="24"/>
        </w:rPr>
        <w:t xml:space="preserve"> attorno al tuo collo, scrivile sulla tavola del tuo cuore,</w:t>
      </w:r>
    </w:p>
    <w:p w14:paraId="76F1732E" w14:textId="58992853" w:rsidR="00FE6B0B" w:rsidRPr="00A00B6B" w:rsidRDefault="00FE6B0B" w:rsidP="00FE6B0B">
      <w:pPr>
        <w:spacing w:after="120"/>
        <w:jc w:val="both"/>
        <w:rPr>
          <w:rFonts w:ascii="Arial" w:hAnsi="Arial"/>
          <w:sz w:val="24"/>
        </w:rPr>
      </w:pPr>
      <w:r w:rsidRPr="00A00B6B">
        <w:rPr>
          <w:rFonts w:ascii="Arial" w:hAnsi="Arial"/>
          <w:sz w:val="24"/>
        </w:rPr>
        <w:t>La bontà è il frutto della fedeltà alla sapienza, alla Legge, alla Parola. Dove non c’è fedeltà, mai vi potrà essere bontà. La bontà è il frutto della Legge osservata. La Legge indica all’uomo la via della bontà. Per essere nella bontà si deve essere nella Legge. Si è nella Legge se si è fedeli ad essa.</w:t>
      </w:r>
      <w:r w:rsidR="0045691F" w:rsidRPr="00A00B6B">
        <w:rPr>
          <w:rFonts w:ascii="Arial" w:hAnsi="Arial"/>
          <w:sz w:val="24"/>
        </w:rPr>
        <w:t xml:space="preserve"> </w:t>
      </w:r>
      <w:r w:rsidRPr="00A00B6B">
        <w:rPr>
          <w:rFonts w:ascii="Arial" w:hAnsi="Arial"/>
          <w:sz w:val="24"/>
        </w:rPr>
        <w:t>Il padre vuole che il figlio mai si allontani dalla bontà e dalla fedeltà. Per questo gli suggerisce che leghi queste due virtù attorno al suo collo.</w:t>
      </w:r>
      <w:r w:rsidR="0045691F" w:rsidRPr="00A00B6B">
        <w:rPr>
          <w:rFonts w:ascii="Arial" w:hAnsi="Arial"/>
          <w:sz w:val="24"/>
        </w:rPr>
        <w:t xml:space="preserve"> </w:t>
      </w:r>
      <w:r w:rsidRPr="00A00B6B">
        <w:rPr>
          <w:rFonts w:ascii="Arial" w:hAnsi="Arial"/>
          <w:sz w:val="24"/>
        </w:rPr>
        <w:t>Gli suggerisce anche di scriverle sulla tavola del suo cuore. Il cuore deve essere come la pietra sulla quale Mosè ha scritto la Legge del Signore.</w:t>
      </w:r>
      <w:r w:rsidR="0045691F" w:rsidRPr="00A00B6B">
        <w:rPr>
          <w:rFonts w:ascii="Arial" w:hAnsi="Arial"/>
          <w:sz w:val="24"/>
        </w:rPr>
        <w:t xml:space="preserve"> </w:t>
      </w:r>
      <w:r w:rsidRPr="00A00B6B">
        <w:rPr>
          <w:rFonts w:ascii="Arial" w:hAnsi="Arial"/>
          <w:sz w:val="24"/>
        </w:rPr>
        <w:t>Solo scrivendo la Legge del Signore nella tavola del cuore, si è fedeli a Dio, che è la bontà eterna e dalla sua bontà attingiamo bontà.</w:t>
      </w:r>
      <w:r w:rsidR="00D62C90" w:rsidRPr="00A00B6B">
        <w:rPr>
          <w:rFonts w:ascii="Arial" w:hAnsi="Arial"/>
          <w:sz w:val="24"/>
        </w:rPr>
        <w:t xml:space="preserve"> </w:t>
      </w:r>
      <w:r w:rsidRPr="00A00B6B">
        <w:rPr>
          <w:rFonts w:ascii="Arial" w:hAnsi="Arial"/>
          <w:sz w:val="24"/>
        </w:rPr>
        <w:t>Questa verità Gesù la ricorda al giovane ricco che lo aveva chiamato “Maestro buono”. Perché mi chiami buono? Solo Dio è buono. Solo Dio è la Bontà.</w:t>
      </w:r>
    </w:p>
    <w:p w14:paraId="27DC9C1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e otterrai favore e buon successo agli occhi di Dio e degli uomini.</w:t>
      </w:r>
    </w:p>
    <w:p w14:paraId="69ACAF52" w14:textId="15BF0752" w:rsidR="00FE6B0B" w:rsidRPr="00A00B6B" w:rsidRDefault="00FE6B0B" w:rsidP="00FE6B0B">
      <w:pPr>
        <w:spacing w:after="120"/>
        <w:jc w:val="both"/>
        <w:rPr>
          <w:rFonts w:ascii="Arial" w:hAnsi="Arial"/>
          <w:sz w:val="24"/>
        </w:rPr>
      </w:pPr>
      <w:r w:rsidRPr="00A00B6B">
        <w:rPr>
          <w:rFonts w:ascii="Arial" w:hAnsi="Arial"/>
          <w:sz w:val="24"/>
        </w:rPr>
        <w:t>Chi è fedele alla Legge e la trasforma ogni giorno in bontà, da riversare sui fratelli, otterrà favore e buon successo. Favore e successo non lo otterrà solo dinanzi a Dio, ma anche dinanzi agli uomini. Anche gli uomini riconosceranno la sua bontà.</w:t>
      </w:r>
      <w:r w:rsidR="0045691F" w:rsidRPr="00A00B6B">
        <w:rPr>
          <w:rFonts w:ascii="Arial" w:hAnsi="Arial"/>
          <w:sz w:val="24"/>
        </w:rPr>
        <w:t xml:space="preserve"> </w:t>
      </w:r>
      <w:r w:rsidRPr="00A00B6B">
        <w:rPr>
          <w:rFonts w:ascii="Arial" w:hAnsi="Arial"/>
          <w:sz w:val="24"/>
        </w:rPr>
        <w:t xml:space="preserve">Gesù fu riconosciuto buono dal rude centurione romano: </w:t>
      </w:r>
      <w:r w:rsidRPr="00A00B6B">
        <w:rPr>
          <w:rFonts w:ascii="Arial" w:hAnsi="Arial"/>
          <w:i/>
          <w:sz w:val="24"/>
        </w:rPr>
        <w:t>“Veramente costui era figlio di Dio”</w:t>
      </w:r>
      <w:r w:rsidRPr="00A00B6B">
        <w:rPr>
          <w:rFonts w:ascii="Arial" w:hAnsi="Arial"/>
          <w:sz w:val="24"/>
        </w:rPr>
        <w:t>. Il mondo pagano si inchina dinanzi alla croce di Cristo. Il buon successo è dalla Legge. Il favore è dalla fedeltà a Dio. Dalla malvagità vengono solo insuccessi e morte.</w:t>
      </w:r>
    </w:p>
    <w:p w14:paraId="20CEDB4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Confida nel Signore con tutto il tuo cuore e non affidarti alla tua intelligenza;</w:t>
      </w:r>
    </w:p>
    <w:p w14:paraId="4FB506E1" w14:textId="3EE9E600" w:rsidR="00FE6B0B" w:rsidRPr="00A00B6B" w:rsidRDefault="00FE6B0B" w:rsidP="00FE6B0B">
      <w:pPr>
        <w:spacing w:after="120"/>
        <w:jc w:val="both"/>
        <w:rPr>
          <w:rFonts w:ascii="Arial" w:hAnsi="Arial"/>
          <w:sz w:val="24"/>
        </w:rPr>
      </w:pPr>
      <w:r w:rsidRPr="00A00B6B">
        <w:rPr>
          <w:rFonts w:ascii="Arial" w:hAnsi="Arial"/>
          <w:sz w:val="24"/>
        </w:rPr>
        <w:t>Questo versetto va scritto in ogni cuore, ogni mente, ogni anima, ogni sentimento, ogni volontà, prima di ogni decisione lo si deve meditare.</w:t>
      </w:r>
      <w:r w:rsidR="0045691F" w:rsidRPr="00A00B6B">
        <w:rPr>
          <w:rFonts w:ascii="Arial" w:hAnsi="Arial"/>
          <w:sz w:val="24"/>
        </w:rPr>
        <w:t xml:space="preserve"> </w:t>
      </w:r>
      <w:r w:rsidRPr="00A00B6B">
        <w:rPr>
          <w:rFonts w:ascii="Arial" w:hAnsi="Arial"/>
          <w:sz w:val="24"/>
        </w:rPr>
        <w:t>L’intelligenza dell’uomo è di sabbia, di terracotta. È un mattone di creta mista a paglia, come i mattoni costruiti dai figli di Israele in Egitto.</w:t>
      </w:r>
      <w:r w:rsidR="0045691F" w:rsidRPr="00A00B6B">
        <w:rPr>
          <w:rFonts w:ascii="Arial" w:hAnsi="Arial"/>
          <w:sz w:val="24"/>
        </w:rPr>
        <w:t xml:space="preserve"> </w:t>
      </w:r>
      <w:r w:rsidRPr="00A00B6B">
        <w:rPr>
          <w:rFonts w:ascii="Arial" w:hAnsi="Arial"/>
          <w:sz w:val="24"/>
        </w:rPr>
        <w:t>Affidarsi alla propria intelligenza è costruire la propria vita sul nulla. La nostra intelligenza è cieca, miope, ristretta. Non vede al di là di ieri e neanche.</w:t>
      </w:r>
      <w:r w:rsidR="0045691F" w:rsidRPr="00A00B6B">
        <w:rPr>
          <w:rFonts w:ascii="Arial" w:hAnsi="Arial"/>
          <w:sz w:val="24"/>
        </w:rPr>
        <w:t xml:space="preserve"> </w:t>
      </w:r>
      <w:r w:rsidRPr="00A00B6B">
        <w:rPr>
          <w:rFonts w:ascii="Arial" w:hAnsi="Arial"/>
          <w:sz w:val="24"/>
        </w:rPr>
        <w:t>La salvezza di un uomo è quando pone la fiducia nel Signore e si consegna alla sua volontà, alla sua Legge, alla sua Parola.</w:t>
      </w:r>
      <w:r w:rsidR="0045691F" w:rsidRPr="00A00B6B">
        <w:rPr>
          <w:rFonts w:ascii="Arial" w:hAnsi="Arial"/>
          <w:sz w:val="24"/>
        </w:rPr>
        <w:t xml:space="preserve"> </w:t>
      </w:r>
      <w:r w:rsidRPr="00A00B6B">
        <w:rPr>
          <w:rFonts w:ascii="Arial" w:hAnsi="Arial"/>
          <w:sz w:val="24"/>
        </w:rPr>
        <w:t>L‘intelligenza dell’uomo non illuminata dalla sapienza sempre attuale dello Spirito del Signore non è in grado di condurre un uomo nella sua verità.</w:t>
      </w:r>
      <w:r w:rsidR="0045691F" w:rsidRPr="00A00B6B">
        <w:rPr>
          <w:rFonts w:ascii="Arial" w:hAnsi="Arial"/>
          <w:sz w:val="24"/>
        </w:rPr>
        <w:t xml:space="preserve"> </w:t>
      </w:r>
      <w:r w:rsidRPr="00A00B6B">
        <w:rPr>
          <w:rFonts w:ascii="Arial" w:hAnsi="Arial"/>
          <w:sz w:val="24"/>
        </w:rPr>
        <w:t>Per questo il padre esorta il figlio a confidare nel Signore con tutto il cuore e a non fidarsi della sua intelligenza. Sarebbe come affidarsi ad un cieco.</w:t>
      </w:r>
    </w:p>
    <w:p w14:paraId="6ED5D4B4" w14:textId="2F822920"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riconoscilo in tutti i tuoi passi</w:t>
      </w:r>
      <w:r w:rsidR="00D62C90" w:rsidRPr="00A00B6B">
        <w:rPr>
          <w:rFonts w:ascii="Arial" w:hAnsi="Arial"/>
          <w:b/>
          <w:sz w:val="24"/>
        </w:rPr>
        <w:t xml:space="preserve"> </w:t>
      </w:r>
      <w:r w:rsidRPr="00A00B6B">
        <w:rPr>
          <w:rFonts w:ascii="Arial" w:hAnsi="Arial"/>
          <w:b/>
          <w:sz w:val="24"/>
        </w:rPr>
        <w:t>ed egli appianerà i tuoi sentieri.</w:t>
      </w:r>
    </w:p>
    <w:p w14:paraId="7D327473" w14:textId="78F65769" w:rsidR="00FE6B0B" w:rsidRPr="00A00B6B" w:rsidRDefault="00FE6B0B" w:rsidP="00FE6B0B">
      <w:pPr>
        <w:spacing w:after="120"/>
        <w:jc w:val="both"/>
        <w:rPr>
          <w:rFonts w:ascii="Arial" w:hAnsi="Arial"/>
          <w:sz w:val="24"/>
        </w:rPr>
      </w:pPr>
      <w:r w:rsidRPr="00A00B6B">
        <w:rPr>
          <w:rFonts w:ascii="Arial" w:hAnsi="Arial"/>
          <w:sz w:val="24"/>
        </w:rPr>
        <w:t>Ecco come ci si affida al Signore: in ogni passo si deve riconoscere Lui, accogliere Lui, lasciarsi condurre da Lui, da Lui muovere e ispirare.</w:t>
      </w:r>
      <w:r w:rsidR="0045691F" w:rsidRPr="00A00B6B">
        <w:rPr>
          <w:rFonts w:ascii="Arial" w:hAnsi="Arial"/>
          <w:sz w:val="24"/>
        </w:rPr>
        <w:t xml:space="preserve"> </w:t>
      </w:r>
      <w:r w:rsidRPr="00A00B6B">
        <w:rPr>
          <w:rFonts w:ascii="Arial" w:hAnsi="Arial"/>
          <w:sz w:val="24"/>
        </w:rPr>
        <w:t xml:space="preserve">Un solo passo </w:t>
      </w:r>
      <w:r w:rsidRPr="00A00B6B">
        <w:rPr>
          <w:rFonts w:ascii="Arial" w:hAnsi="Arial"/>
          <w:sz w:val="24"/>
        </w:rPr>
        <w:lastRenderedPageBreak/>
        <w:t>fatto senza di Lui, senza la sua luce, la sua Parola, la sua sapienza, è un passo falso, è un passo di morte.</w:t>
      </w:r>
      <w:r w:rsidR="0045691F" w:rsidRPr="00A00B6B">
        <w:rPr>
          <w:rFonts w:ascii="Arial" w:hAnsi="Arial"/>
          <w:sz w:val="24"/>
        </w:rPr>
        <w:t xml:space="preserve"> </w:t>
      </w:r>
      <w:r w:rsidRPr="00A00B6B">
        <w:rPr>
          <w:rFonts w:ascii="Arial" w:hAnsi="Arial"/>
          <w:sz w:val="24"/>
        </w:rPr>
        <w:t>Invece ci si affida a Lui, si entra nella sua Parola, si cammina guidati dalla sapienza e il Signore appianerà i nostri sentieri.</w:t>
      </w:r>
      <w:r w:rsidR="0045691F" w:rsidRPr="00A00B6B">
        <w:rPr>
          <w:rFonts w:ascii="Arial" w:hAnsi="Arial"/>
          <w:sz w:val="24"/>
        </w:rPr>
        <w:t xml:space="preserve"> </w:t>
      </w:r>
      <w:r w:rsidRPr="00A00B6B">
        <w:rPr>
          <w:rFonts w:ascii="Arial" w:hAnsi="Arial"/>
          <w:sz w:val="24"/>
        </w:rPr>
        <w:t>Non vi è alcuna via sicura per l’uomo fuori della Legge del Signore. Per questo si deve chiedere al Signore la sua perfetta comprensione.</w:t>
      </w:r>
    </w:p>
    <w:p w14:paraId="13AA5CE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Non crederti saggio ai tuoi occhi, temi il Signore e sta’ lontano dal male:</w:t>
      </w:r>
    </w:p>
    <w:p w14:paraId="7FAE7569" w14:textId="3930B5F2" w:rsidR="00FE6B0B" w:rsidRPr="00A00B6B" w:rsidRDefault="00FE6B0B" w:rsidP="00FE6B0B">
      <w:pPr>
        <w:spacing w:after="120"/>
        <w:jc w:val="both"/>
        <w:rPr>
          <w:rFonts w:ascii="Arial" w:hAnsi="Arial"/>
          <w:sz w:val="24"/>
        </w:rPr>
      </w:pPr>
      <w:r w:rsidRPr="00A00B6B">
        <w:rPr>
          <w:rFonts w:ascii="Arial" w:hAnsi="Arial"/>
          <w:sz w:val="24"/>
        </w:rPr>
        <w:t>Mai un uomo si deve credere saggio ai suoi occhi. La saggezza è un dono che attimo per attimo si deve chiedere al Signore.</w:t>
      </w:r>
      <w:r w:rsidR="0045691F" w:rsidRPr="00A00B6B">
        <w:rPr>
          <w:rFonts w:ascii="Arial" w:hAnsi="Arial"/>
          <w:sz w:val="24"/>
        </w:rPr>
        <w:t xml:space="preserve"> </w:t>
      </w:r>
      <w:r w:rsidRPr="00A00B6B">
        <w:rPr>
          <w:rFonts w:ascii="Arial" w:hAnsi="Arial"/>
          <w:sz w:val="24"/>
        </w:rPr>
        <w:t>Chi pensa di avere ottenuto la sapienza una volta per sempre è uno sciocco, uno stolto, un insensato. Neanche Cristo Gesù ha avuto questo dono.</w:t>
      </w:r>
      <w:r w:rsidR="0045691F" w:rsidRPr="00A00B6B">
        <w:rPr>
          <w:rFonts w:ascii="Arial" w:hAnsi="Arial"/>
          <w:sz w:val="24"/>
        </w:rPr>
        <w:t xml:space="preserve"> </w:t>
      </w:r>
      <w:r w:rsidRPr="00A00B6B">
        <w:rPr>
          <w:rFonts w:ascii="Arial" w:hAnsi="Arial"/>
          <w:sz w:val="24"/>
        </w:rPr>
        <w:t>Gesù cresceva in età, sapienza e grazia. Questo vuol dire che Lui ogni giorno camminava nella sapienza. Ogni giorno era mosso dallo Spirito Santo.</w:t>
      </w:r>
      <w:r w:rsidR="0045691F" w:rsidRPr="00A00B6B">
        <w:rPr>
          <w:rFonts w:ascii="Arial" w:hAnsi="Arial"/>
          <w:sz w:val="24"/>
        </w:rPr>
        <w:t xml:space="preserve"> </w:t>
      </w:r>
      <w:r w:rsidRPr="00A00B6B">
        <w:rPr>
          <w:rFonts w:ascii="Arial" w:hAnsi="Arial"/>
          <w:sz w:val="24"/>
        </w:rPr>
        <w:t>La sapienza di ieri ha condotto la vita di ieri. Oggi serve la sapienza di oggi. Se oggi non la si chiede al Signore, siamo senza sapienza.</w:t>
      </w:r>
      <w:r w:rsidR="0045691F" w:rsidRPr="00A00B6B">
        <w:rPr>
          <w:rFonts w:ascii="Arial" w:hAnsi="Arial"/>
          <w:sz w:val="24"/>
        </w:rPr>
        <w:t xml:space="preserve"> </w:t>
      </w:r>
      <w:r w:rsidRPr="00A00B6B">
        <w:rPr>
          <w:rFonts w:ascii="Arial" w:hAnsi="Arial"/>
          <w:sz w:val="24"/>
        </w:rPr>
        <w:t>Il padre insegna al figlio che la sapienza è un dono ininterrotto. È come il respiro. Il respiro di prima non serve per il dopo. È servito per il prima.</w:t>
      </w:r>
      <w:r w:rsidR="0045691F" w:rsidRPr="00A00B6B">
        <w:rPr>
          <w:rFonts w:ascii="Arial" w:hAnsi="Arial"/>
          <w:sz w:val="24"/>
        </w:rPr>
        <w:t xml:space="preserve"> </w:t>
      </w:r>
      <w:r w:rsidRPr="00A00B6B">
        <w:rPr>
          <w:rFonts w:ascii="Arial" w:hAnsi="Arial"/>
          <w:sz w:val="24"/>
        </w:rPr>
        <w:t>Ininterrottamente si deve chiedere la sapienza, come ininterrottamente si deve stare lontano del male e camminare nel timore del Signore.</w:t>
      </w:r>
      <w:r w:rsidR="0045691F" w:rsidRPr="00A00B6B">
        <w:rPr>
          <w:rFonts w:ascii="Arial" w:hAnsi="Arial"/>
          <w:sz w:val="24"/>
        </w:rPr>
        <w:t xml:space="preserve"> </w:t>
      </w:r>
      <w:r w:rsidRPr="00A00B6B">
        <w:rPr>
          <w:rFonts w:ascii="Arial" w:hAnsi="Arial"/>
          <w:sz w:val="24"/>
        </w:rPr>
        <w:t xml:space="preserve">Cammina nel timore del Signore chi è sapiente. Chi è sapiente sta lontano dal male. Sapienza, timore del Signore, stare lontano dal male: una cosa sola. </w:t>
      </w:r>
    </w:p>
    <w:p w14:paraId="62DB465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sarà tutta salute per il tuo corpo e refrigerio per le tue ossa.</w:t>
      </w:r>
    </w:p>
    <w:p w14:paraId="595177D7" w14:textId="0619D542" w:rsidR="00FE6B0B" w:rsidRPr="00A00B6B" w:rsidRDefault="00FE6B0B" w:rsidP="00FE6B0B">
      <w:pPr>
        <w:spacing w:after="120"/>
        <w:jc w:val="both"/>
        <w:rPr>
          <w:rFonts w:ascii="Arial" w:hAnsi="Arial"/>
          <w:sz w:val="24"/>
        </w:rPr>
      </w:pPr>
      <w:r w:rsidRPr="00A00B6B">
        <w:rPr>
          <w:rFonts w:ascii="Arial" w:hAnsi="Arial"/>
          <w:sz w:val="24"/>
        </w:rPr>
        <w:t>Quando si sta lontano dal male il nostro corpo sta bene, è nella salute, perché la sola medicina per il nostro corpo sono le virtù.</w:t>
      </w:r>
      <w:r w:rsidR="0045691F" w:rsidRPr="00A00B6B">
        <w:rPr>
          <w:rFonts w:ascii="Arial" w:hAnsi="Arial"/>
          <w:sz w:val="24"/>
        </w:rPr>
        <w:t xml:space="preserve"> </w:t>
      </w:r>
      <w:r w:rsidRPr="00A00B6B">
        <w:rPr>
          <w:rFonts w:ascii="Arial" w:hAnsi="Arial"/>
          <w:sz w:val="24"/>
        </w:rPr>
        <w:t>Ogni vizio è veleno di morte che si dona al corpo. Mentre le virtù sono un balsamo di vita. Esse sono la migliore medicina. La medicina più efficace.</w:t>
      </w:r>
      <w:r w:rsidR="0045691F" w:rsidRPr="00A00B6B">
        <w:rPr>
          <w:rFonts w:ascii="Arial" w:hAnsi="Arial"/>
          <w:sz w:val="24"/>
        </w:rPr>
        <w:t xml:space="preserve"> </w:t>
      </w:r>
      <w:r w:rsidRPr="00A00B6B">
        <w:rPr>
          <w:rFonts w:ascii="Arial" w:hAnsi="Arial"/>
          <w:sz w:val="24"/>
        </w:rPr>
        <w:t>La sapienza dona salute al corpo, all’anima, allo spirito. Dona refrigerio alle nostre ossa. Il vizio sono malattie e morte. Esso conduce alla fossa.</w:t>
      </w:r>
    </w:p>
    <w:p w14:paraId="256F508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Onora il Signore con i tuoi averi e con le primizie di tutti i tuoi raccolti;</w:t>
      </w:r>
    </w:p>
    <w:p w14:paraId="12C65750" w14:textId="0C5FDEB0" w:rsidR="00FE6B0B" w:rsidRPr="00A00B6B" w:rsidRDefault="00FE6B0B" w:rsidP="00FE6B0B">
      <w:pPr>
        <w:spacing w:after="120"/>
        <w:jc w:val="both"/>
        <w:rPr>
          <w:rFonts w:ascii="Arial" w:hAnsi="Arial"/>
          <w:sz w:val="24"/>
        </w:rPr>
      </w:pPr>
      <w:r w:rsidRPr="00A00B6B">
        <w:rPr>
          <w:rFonts w:ascii="Arial" w:hAnsi="Arial"/>
          <w:sz w:val="24"/>
        </w:rPr>
        <w:t>Ora il padre dona consigli pratici, concreti al figlio. La prima cosa che lui deve fare è di onorare il Signore con i suoi averi.</w:t>
      </w:r>
      <w:r w:rsidR="0045691F" w:rsidRPr="00A00B6B">
        <w:rPr>
          <w:rFonts w:ascii="Arial" w:hAnsi="Arial"/>
          <w:sz w:val="24"/>
        </w:rPr>
        <w:t xml:space="preserve"> </w:t>
      </w:r>
      <w:r w:rsidRPr="00A00B6B">
        <w:rPr>
          <w:rFonts w:ascii="Arial" w:hAnsi="Arial"/>
          <w:sz w:val="24"/>
        </w:rPr>
        <w:t>La legge del Signore stabiliva cosa ogni figlio di Abramo doveva al Signore dei frutti della terra e del suo lavoro. Ciò che è dovuto a Dio va dato a Dio.</w:t>
      </w:r>
      <w:r w:rsidR="00D62C90" w:rsidRPr="00A00B6B">
        <w:rPr>
          <w:rFonts w:ascii="Arial" w:hAnsi="Arial"/>
          <w:sz w:val="24"/>
        </w:rPr>
        <w:t xml:space="preserve"> </w:t>
      </w:r>
      <w:r w:rsidRPr="00A00B6B">
        <w:rPr>
          <w:rFonts w:ascii="Arial" w:hAnsi="Arial"/>
          <w:sz w:val="24"/>
        </w:rPr>
        <w:t>Non ci si può appropriare di ciò che non è nostro. Dio va onorato con gli averi e con le primizie dei raccolti.</w:t>
      </w:r>
      <w:r w:rsidR="0045691F" w:rsidRPr="00A00B6B">
        <w:rPr>
          <w:rFonts w:ascii="Arial" w:hAnsi="Arial"/>
          <w:sz w:val="24"/>
        </w:rPr>
        <w:t xml:space="preserve"> </w:t>
      </w:r>
      <w:r w:rsidRPr="00A00B6B">
        <w:rPr>
          <w:rFonts w:ascii="Arial" w:hAnsi="Arial"/>
          <w:sz w:val="24"/>
        </w:rPr>
        <w:t>Anche quanto era dei poveri veniva stabilito per legge. Ciò che era dei poveri doveva essere dato ai poveri. Appropriarsene è un furto.</w:t>
      </w:r>
      <w:r w:rsidR="0045691F" w:rsidRPr="00A00B6B">
        <w:rPr>
          <w:rFonts w:ascii="Arial" w:hAnsi="Arial"/>
          <w:sz w:val="24"/>
        </w:rPr>
        <w:t xml:space="preserve"> </w:t>
      </w:r>
      <w:r w:rsidRPr="00A00B6B">
        <w:rPr>
          <w:rFonts w:ascii="Arial" w:hAnsi="Arial"/>
          <w:sz w:val="24"/>
        </w:rPr>
        <w:t>Amare il Signore è obbedire alla sua Legge, Legge che stabilisce ciò che è di Dio e ciò che è dell’uomo di quanto è frutto della terra.</w:t>
      </w:r>
      <w:r w:rsidR="0045691F" w:rsidRPr="00A00B6B">
        <w:rPr>
          <w:rFonts w:ascii="Arial" w:hAnsi="Arial"/>
          <w:sz w:val="24"/>
        </w:rPr>
        <w:t xml:space="preserve"> </w:t>
      </w:r>
      <w:r w:rsidRPr="00A00B6B">
        <w:rPr>
          <w:rFonts w:ascii="Arial" w:hAnsi="Arial"/>
          <w:sz w:val="24"/>
        </w:rPr>
        <w:t xml:space="preserve">Tutta la vita spirituale e materiale è interamente governata dalla Legge del Signore. Il figlio viene esortato a rispettare ogni legge sui frutti della terra. </w:t>
      </w:r>
    </w:p>
    <w:p w14:paraId="5E1042B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i tuoi granai si riempiranno oltre misura e i tuoi tini traboccheranno di mosto.</w:t>
      </w:r>
    </w:p>
    <w:p w14:paraId="6120B688" w14:textId="59105D87" w:rsidR="00FE6B0B" w:rsidRPr="00A00B6B" w:rsidRDefault="00FE6B0B" w:rsidP="00FE6B0B">
      <w:pPr>
        <w:spacing w:after="120"/>
        <w:jc w:val="both"/>
        <w:rPr>
          <w:rFonts w:ascii="Arial" w:hAnsi="Arial"/>
          <w:sz w:val="24"/>
        </w:rPr>
      </w:pPr>
      <w:r w:rsidRPr="00A00B6B">
        <w:rPr>
          <w:rFonts w:ascii="Arial" w:hAnsi="Arial"/>
          <w:sz w:val="24"/>
        </w:rPr>
        <w:t>Se il figlio osserverà la Legge del Signore, il Signore lo benedirà in ogni sua attività, ogni sua opera. Moltiplicherà i suoi beni oltre misura.</w:t>
      </w:r>
      <w:r w:rsidR="0045691F" w:rsidRPr="00A00B6B">
        <w:rPr>
          <w:rFonts w:ascii="Arial" w:hAnsi="Arial"/>
          <w:sz w:val="24"/>
        </w:rPr>
        <w:t xml:space="preserve"> </w:t>
      </w:r>
      <w:r w:rsidRPr="00A00B6B">
        <w:rPr>
          <w:rFonts w:ascii="Arial" w:hAnsi="Arial"/>
          <w:sz w:val="24"/>
        </w:rPr>
        <w:t xml:space="preserve">I suoi granai saranno incapaci di contenere il grano e i suoi tini faranno traboccare il mosto. Questa è la benedizione del Signore per la sua fedeltà. Oggi questa Legge non </w:t>
      </w:r>
      <w:r w:rsidRPr="00A00B6B">
        <w:rPr>
          <w:rFonts w:ascii="Arial" w:hAnsi="Arial"/>
          <w:sz w:val="24"/>
        </w:rPr>
        <w:lastRenderedPageBreak/>
        <w:t>si osserva più. Neanche più esiste. Eppure essa era vera sorgente di vita, perché vera fonte di benedizione.</w:t>
      </w:r>
      <w:r w:rsidR="0045691F" w:rsidRPr="00A00B6B">
        <w:rPr>
          <w:rFonts w:ascii="Arial" w:hAnsi="Arial"/>
          <w:sz w:val="24"/>
        </w:rPr>
        <w:t xml:space="preserve"> </w:t>
      </w:r>
      <w:r w:rsidRPr="00A00B6B">
        <w:rPr>
          <w:rFonts w:ascii="Arial" w:hAnsi="Arial"/>
          <w:sz w:val="24"/>
        </w:rPr>
        <w:t>Onorare Dio e il povero attira una potente benedizione di Dio sull’opera delle mani dell’uomo. Chi vuole vivere nell’abbondanza, deve rispettare la Legge.</w:t>
      </w:r>
      <w:r w:rsidR="0045691F" w:rsidRPr="00A00B6B">
        <w:rPr>
          <w:rFonts w:ascii="Arial" w:hAnsi="Arial"/>
          <w:sz w:val="24"/>
        </w:rPr>
        <w:t xml:space="preserve"> </w:t>
      </w:r>
      <w:r w:rsidRPr="00A00B6B">
        <w:rPr>
          <w:rFonts w:ascii="Arial" w:hAnsi="Arial"/>
          <w:sz w:val="24"/>
        </w:rPr>
        <w:t>Ognuno si deve creare da se stesso una legge di carità, misericordia, pietà, compassione anche in relazione ai frutti del suo lavoro.</w:t>
      </w:r>
      <w:r w:rsidR="0045691F" w:rsidRPr="00A00B6B">
        <w:rPr>
          <w:rFonts w:ascii="Arial" w:hAnsi="Arial"/>
          <w:sz w:val="24"/>
        </w:rPr>
        <w:t xml:space="preserve"> </w:t>
      </w:r>
      <w:r w:rsidRPr="00A00B6B">
        <w:rPr>
          <w:rFonts w:ascii="Arial" w:hAnsi="Arial"/>
          <w:sz w:val="24"/>
        </w:rPr>
        <w:t>La carità nelle opere di misericordia corporale e spirituale è vera legge del discepolo di Gesù. È la carità la chiave per entrare nel regno dei cieli.</w:t>
      </w:r>
      <w:r w:rsidR="0045691F" w:rsidRPr="00A00B6B">
        <w:rPr>
          <w:rFonts w:ascii="Arial" w:hAnsi="Arial"/>
          <w:sz w:val="24"/>
        </w:rPr>
        <w:t xml:space="preserve"> </w:t>
      </w:r>
      <w:r w:rsidRPr="00A00B6B">
        <w:rPr>
          <w:rFonts w:ascii="Arial" w:hAnsi="Arial"/>
          <w:i/>
          <w:sz w:val="24"/>
        </w:rPr>
        <w:t>“Avevo fame… vieni benedetto del Padre mio… Via lontani da me, maledetti, perché non mi avete saziato”</w:t>
      </w:r>
      <w:r w:rsidRPr="00A00B6B">
        <w:rPr>
          <w:rFonts w:ascii="Arial" w:hAnsi="Arial"/>
          <w:sz w:val="24"/>
        </w:rPr>
        <w:t>. Il regno dei cieli è dalla nostra carità.</w:t>
      </w:r>
      <w:r w:rsidR="0045691F" w:rsidRPr="00A00B6B">
        <w:rPr>
          <w:rFonts w:ascii="Arial" w:hAnsi="Arial"/>
          <w:sz w:val="24"/>
        </w:rPr>
        <w:t xml:space="preserve"> </w:t>
      </w:r>
      <w:r w:rsidRPr="00A00B6B">
        <w:rPr>
          <w:rFonts w:ascii="Arial" w:hAnsi="Arial"/>
          <w:sz w:val="24"/>
        </w:rPr>
        <w:t>È questo il motivo per cui questa Legge va osservata. Senza di essa non si entra nella gioia eterna. Dio non condivide con noi la sua gioia divina.</w:t>
      </w:r>
    </w:p>
    <w:p w14:paraId="3F07781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Figlio mio, non disprezzare l’istruzione del Signore e non aver a noia la sua correzione,</w:t>
      </w:r>
    </w:p>
    <w:p w14:paraId="491985C8" w14:textId="4A03AD1C" w:rsidR="00FE6B0B" w:rsidRPr="00A00B6B" w:rsidRDefault="00FE6B0B" w:rsidP="00FE6B0B">
      <w:pPr>
        <w:spacing w:after="120"/>
        <w:jc w:val="both"/>
        <w:rPr>
          <w:rFonts w:ascii="Arial" w:hAnsi="Arial"/>
          <w:sz w:val="24"/>
        </w:rPr>
      </w:pPr>
      <w:r w:rsidRPr="00A00B6B">
        <w:rPr>
          <w:rFonts w:ascii="Arial" w:hAnsi="Arial"/>
          <w:sz w:val="24"/>
        </w:rPr>
        <w:t>Ecco un altro consiglio pratico che il figlio deve mettere nel cuore. Lui non deve disprezzare l’istruzione del Signore. Essa è la sola fonte di vita per lui.</w:t>
      </w:r>
      <w:r w:rsidR="0045691F" w:rsidRPr="00A00B6B">
        <w:rPr>
          <w:rFonts w:ascii="Arial" w:hAnsi="Arial"/>
          <w:sz w:val="24"/>
        </w:rPr>
        <w:t xml:space="preserve"> </w:t>
      </w:r>
      <w:r w:rsidRPr="00A00B6B">
        <w:rPr>
          <w:rFonts w:ascii="Arial" w:hAnsi="Arial"/>
          <w:sz w:val="24"/>
        </w:rPr>
        <w:t>Neanche deve avere a noia la correzione del suo Dio. La correzione toglie dalla via della morte e riconduce sulla via della vita.</w:t>
      </w:r>
      <w:r w:rsidR="0045691F" w:rsidRPr="00A00B6B">
        <w:rPr>
          <w:rFonts w:ascii="Arial" w:hAnsi="Arial"/>
          <w:sz w:val="24"/>
        </w:rPr>
        <w:t xml:space="preserve"> </w:t>
      </w:r>
      <w:r w:rsidRPr="00A00B6B">
        <w:rPr>
          <w:rFonts w:ascii="Arial" w:hAnsi="Arial"/>
          <w:sz w:val="24"/>
        </w:rPr>
        <w:t>Chi disprezza l’istruzione del Signore ed ha a noia la sua correzione, cammina su una via di morte. Va incontro alla sua perdizione.</w:t>
      </w:r>
      <w:r w:rsidR="0045691F" w:rsidRPr="00A00B6B">
        <w:rPr>
          <w:rFonts w:ascii="Arial" w:hAnsi="Arial"/>
          <w:sz w:val="24"/>
        </w:rPr>
        <w:t xml:space="preserve"> </w:t>
      </w:r>
      <w:r w:rsidRPr="00A00B6B">
        <w:rPr>
          <w:rFonts w:ascii="Arial" w:hAnsi="Arial"/>
          <w:sz w:val="24"/>
        </w:rPr>
        <w:t>È in tutto come un bue che cammina verso il macello. Nessuno ve lo porta. È da se stesso che si dirige verso la morte.</w:t>
      </w:r>
    </w:p>
    <w:p w14:paraId="732E2F0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perché il Signore corregge chi ama, come un padre il figlio prediletto.</w:t>
      </w:r>
    </w:p>
    <w:p w14:paraId="4D68F135" w14:textId="252AE28F" w:rsidR="00FE6B0B" w:rsidRPr="00A00B6B" w:rsidRDefault="00FE6B0B" w:rsidP="00FE6B0B">
      <w:pPr>
        <w:spacing w:after="120"/>
        <w:jc w:val="both"/>
        <w:rPr>
          <w:rFonts w:ascii="Arial" w:hAnsi="Arial"/>
          <w:sz w:val="24"/>
        </w:rPr>
      </w:pPr>
      <w:r w:rsidRPr="00A00B6B">
        <w:rPr>
          <w:rFonts w:ascii="Arial" w:hAnsi="Arial"/>
          <w:sz w:val="24"/>
        </w:rPr>
        <w:t>La correzione è la carità più grande di Dio verso l’uomo. Dio corregge chi ama, perché li vuole nella sua vita. Quando Dio corregge un uomo, a lui manifesta il suo più grande amore. Lo tratta come se fosse il figlio prediletto.</w:t>
      </w:r>
      <w:r w:rsidR="0045691F" w:rsidRPr="00A00B6B">
        <w:rPr>
          <w:rFonts w:ascii="Arial" w:hAnsi="Arial"/>
          <w:sz w:val="24"/>
        </w:rPr>
        <w:t xml:space="preserve"> </w:t>
      </w:r>
      <w:r w:rsidRPr="00A00B6B">
        <w:rPr>
          <w:rFonts w:ascii="Arial" w:hAnsi="Arial"/>
          <w:sz w:val="24"/>
        </w:rPr>
        <w:t>Questo Proverbio è assunto dalla Lettera agli Ebrei e se ne serve per invitare i figli di Abramo venuti alla fede a vedere la persecuzione come vera correzione.</w:t>
      </w:r>
    </w:p>
    <w:p w14:paraId="4DFA552C"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7A24770"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Figlio mio, non disprezzare la correzione del Signore e non ti perdere d’animo quando sei ripreso da lui; perché il Signore corregge colui che egli ama e percuote chiunque riconosce come figlio.</w:t>
      </w:r>
    </w:p>
    <w:p w14:paraId="479B4DFB"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w:t>
      </w:r>
      <w:r w:rsidRPr="00A00B6B">
        <w:rPr>
          <w:rFonts w:ascii="Arial" w:hAnsi="Arial"/>
          <w:i/>
          <w:iCs/>
          <w:sz w:val="24"/>
          <w:szCs w:val="24"/>
        </w:rPr>
        <w:lastRenderedPageBreak/>
        <w:t>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C0B7C2A"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Perciò, rinfrancate le mani inerti e le ginocchia fiacche e camminate diritti con i vostri piedi, perché il piede che zoppica non abbia a storpiarsi, ma piuttosto a guarire.</w:t>
      </w:r>
    </w:p>
    <w:p w14:paraId="4FA712E6"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578CF1DF"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5527DC91"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5016968" w14:textId="3315791B" w:rsidR="00FE6B0B" w:rsidRPr="00A00B6B" w:rsidRDefault="00FE6B0B" w:rsidP="00FE6B0B">
      <w:pPr>
        <w:spacing w:after="120"/>
        <w:jc w:val="both"/>
        <w:rPr>
          <w:rFonts w:ascii="Arial" w:hAnsi="Arial"/>
          <w:sz w:val="24"/>
        </w:rPr>
      </w:pPr>
      <w:r w:rsidRPr="00A00B6B">
        <w:rPr>
          <w:rFonts w:ascii="Arial" w:hAnsi="Arial"/>
          <w:sz w:val="24"/>
        </w:rPr>
        <w:t>Una casa nella quale non vi è correzione o nella quale non si fa istruzione è una casa che va in rovina. Senza la perenne luce di Dio le tenebre regnano.</w:t>
      </w:r>
      <w:r w:rsidR="0045691F" w:rsidRPr="00A00B6B">
        <w:rPr>
          <w:rFonts w:ascii="Arial" w:hAnsi="Arial"/>
          <w:sz w:val="24"/>
        </w:rPr>
        <w:t xml:space="preserve"> </w:t>
      </w:r>
      <w:r w:rsidRPr="00A00B6B">
        <w:rPr>
          <w:rFonts w:ascii="Arial" w:hAnsi="Arial"/>
          <w:sz w:val="24"/>
        </w:rPr>
        <w:t xml:space="preserve">Dio ama e corregge. Il padre che ama corregge. Chi non corregge non ama, perché lascia che un suo figlio, un suo fratello cammini verso la perdizione. </w:t>
      </w:r>
    </w:p>
    <w:p w14:paraId="223571DB" w14:textId="77777777" w:rsidR="00FE6B0B" w:rsidRPr="00A00B6B" w:rsidRDefault="00FE6B0B" w:rsidP="00FE6B0B">
      <w:pPr>
        <w:spacing w:after="120"/>
        <w:jc w:val="both"/>
        <w:rPr>
          <w:rFonts w:ascii="Arial" w:hAnsi="Arial"/>
          <w:sz w:val="24"/>
        </w:rPr>
      </w:pPr>
    </w:p>
    <w:p w14:paraId="775DA570" w14:textId="77777777" w:rsidR="00FE6B0B" w:rsidRPr="00A00B6B" w:rsidRDefault="00FE6B0B" w:rsidP="00FE72E4">
      <w:pPr>
        <w:pStyle w:val="Corpotesto"/>
      </w:pPr>
      <w:bookmarkStart w:id="14" w:name="_Toc62160052"/>
      <w:r w:rsidRPr="00A00B6B">
        <w:t>Le gioie del saggio</w:t>
      </w:r>
      <w:bookmarkEnd w:id="14"/>
    </w:p>
    <w:p w14:paraId="5610FCB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Beato l’uomo che ha trovato la sapienza, l’uomo che ottiene il discernimento:</w:t>
      </w:r>
    </w:p>
    <w:p w14:paraId="3375E4E0" w14:textId="439A4E49" w:rsidR="00FE6B0B" w:rsidRPr="00A00B6B" w:rsidRDefault="00FE6B0B" w:rsidP="00FE6B0B">
      <w:pPr>
        <w:spacing w:after="120"/>
        <w:jc w:val="both"/>
        <w:rPr>
          <w:rFonts w:ascii="Arial" w:hAnsi="Arial"/>
          <w:sz w:val="24"/>
        </w:rPr>
      </w:pPr>
      <w:r w:rsidRPr="00A00B6B">
        <w:rPr>
          <w:rFonts w:ascii="Arial" w:hAnsi="Arial"/>
          <w:sz w:val="24"/>
        </w:rPr>
        <w:t>Chi è il vero beato sulla terra? L’uomo che ha trovato la sapienza. Chi vive nella gioia perfetta? Chi ottiene il discernimento.</w:t>
      </w:r>
      <w:r w:rsidR="0045691F" w:rsidRPr="00A00B6B">
        <w:rPr>
          <w:rFonts w:ascii="Arial" w:hAnsi="Arial"/>
          <w:sz w:val="24"/>
        </w:rPr>
        <w:t xml:space="preserve"> </w:t>
      </w:r>
      <w:r w:rsidRPr="00A00B6B">
        <w:rPr>
          <w:rFonts w:ascii="Arial" w:hAnsi="Arial"/>
          <w:sz w:val="24"/>
        </w:rPr>
        <w:t>L’uomo che ha trovato la sapienza è beato perché camminerà sempre sulla via della vita, della pace. Mai si addentrerà per vie perverse.</w:t>
      </w:r>
      <w:r w:rsidR="0045691F" w:rsidRPr="00A00B6B">
        <w:rPr>
          <w:rFonts w:ascii="Arial" w:hAnsi="Arial"/>
          <w:sz w:val="24"/>
        </w:rPr>
        <w:t xml:space="preserve"> </w:t>
      </w:r>
      <w:r w:rsidRPr="00A00B6B">
        <w:rPr>
          <w:rFonts w:ascii="Arial" w:hAnsi="Arial"/>
          <w:sz w:val="24"/>
        </w:rPr>
        <w:t>È beato l’uomo che ottiene il discernimento, perché in ogni occasione sa cosa è bene e cosa è male, ciò che è giusto e ciò che è ingiusto.</w:t>
      </w:r>
      <w:r w:rsidR="0045691F" w:rsidRPr="00A00B6B">
        <w:rPr>
          <w:rFonts w:ascii="Arial" w:hAnsi="Arial"/>
          <w:sz w:val="24"/>
        </w:rPr>
        <w:t xml:space="preserve"> </w:t>
      </w:r>
      <w:r w:rsidRPr="00A00B6B">
        <w:rPr>
          <w:rFonts w:ascii="Arial" w:hAnsi="Arial"/>
          <w:sz w:val="24"/>
        </w:rPr>
        <w:t xml:space="preserve">La sapienza è la luce che sempre orienta i nostri passi secondo la volontà di Dio. Per essa sempre possiamo vedere le tenebre ed evitarle. </w:t>
      </w:r>
    </w:p>
    <w:p w14:paraId="4CDA45C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è una rendita che vale più dell’argento e un provento superiore a quello dell’oro.</w:t>
      </w:r>
    </w:p>
    <w:p w14:paraId="09A72874" w14:textId="23937229" w:rsidR="00FE6B0B" w:rsidRPr="00A00B6B" w:rsidRDefault="00FE6B0B" w:rsidP="00FE6B0B">
      <w:pPr>
        <w:spacing w:after="120"/>
        <w:jc w:val="both"/>
        <w:rPr>
          <w:rFonts w:ascii="Arial" w:hAnsi="Arial"/>
          <w:sz w:val="24"/>
        </w:rPr>
      </w:pPr>
      <w:r w:rsidRPr="00A00B6B">
        <w:rPr>
          <w:rFonts w:ascii="Arial" w:hAnsi="Arial"/>
          <w:sz w:val="24"/>
        </w:rPr>
        <w:t>La sapienza vale più che oro e argento. Vale più di ogni provento che proviene dalla fruttificazione dell’oro e dell’argento.</w:t>
      </w:r>
      <w:r w:rsidR="0045691F" w:rsidRPr="00A00B6B">
        <w:rPr>
          <w:rFonts w:ascii="Arial" w:hAnsi="Arial"/>
          <w:sz w:val="24"/>
        </w:rPr>
        <w:t xml:space="preserve"> </w:t>
      </w:r>
      <w:r w:rsidRPr="00A00B6B">
        <w:rPr>
          <w:rFonts w:ascii="Arial" w:hAnsi="Arial"/>
          <w:sz w:val="24"/>
        </w:rPr>
        <w:t>Una montagna d’oro senza la sapienza si trasforma in veleno per l’uomo. Un fazzoletto di terra con la sapienza diviene vita eterna per lui.</w:t>
      </w:r>
      <w:r w:rsidR="0045691F" w:rsidRPr="00A00B6B">
        <w:rPr>
          <w:rFonts w:ascii="Arial" w:hAnsi="Arial"/>
          <w:sz w:val="24"/>
        </w:rPr>
        <w:t xml:space="preserve"> </w:t>
      </w:r>
      <w:r w:rsidRPr="00A00B6B">
        <w:rPr>
          <w:rFonts w:ascii="Arial" w:hAnsi="Arial"/>
          <w:sz w:val="24"/>
        </w:rPr>
        <w:t>Nulla sulla terra è paragonabile alla sapienza. Chi possiede la sapienza possiede ogni bene, perché la sapienza è madre di ogni bene.</w:t>
      </w:r>
      <w:r w:rsidR="0045691F" w:rsidRPr="00A00B6B">
        <w:rPr>
          <w:rFonts w:ascii="Arial" w:hAnsi="Arial"/>
          <w:sz w:val="24"/>
        </w:rPr>
        <w:t xml:space="preserve"> </w:t>
      </w:r>
      <w:r w:rsidRPr="00A00B6B">
        <w:rPr>
          <w:rFonts w:ascii="Arial" w:hAnsi="Arial"/>
          <w:sz w:val="24"/>
        </w:rPr>
        <w:t xml:space="preserve">La sapienza conduce chi la possiede fino al cuore di Dio, perché ci si inabissi in esso. Nel cuore di Dio è la vera vita. </w:t>
      </w:r>
    </w:p>
    <w:p w14:paraId="6CC7AC4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La sapienza è più preziosa di ogni perla e quanto puoi desiderare non l’eguaglia.</w:t>
      </w:r>
    </w:p>
    <w:p w14:paraId="05C0DF1D" w14:textId="457A8B82" w:rsidR="00FE6B0B" w:rsidRPr="00A00B6B" w:rsidRDefault="00FE6B0B" w:rsidP="00FE6B0B">
      <w:pPr>
        <w:spacing w:after="120"/>
        <w:jc w:val="both"/>
        <w:rPr>
          <w:rFonts w:ascii="Arial" w:hAnsi="Arial"/>
          <w:sz w:val="24"/>
        </w:rPr>
      </w:pPr>
      <w:r w:rsidRPr="00A00B6B">
        <w:rPr>
          <w:rFonts w:ascii="Arial" w:hAnsi="Arial"/>
          <w:sz w:val="24"/>
        </w:rPr>
        <w:t>Nulla è paragonabile alla sapienza. Nulla esiste che possa essere messa alla pari con essa. La sapienza è infinitamente superiore ad ogni cosa. Perché la sapienza è più preziosa di ogni perla e perché quanto uno può desiderare non l’eguaglia?</w:t>
      </w:r>
      <w:r w:rsidR="0045691F" w:rsidRPr="00A00B6B">
        <w:rPr>
          <w:rFonts w:ascii="Arial" w:hAnsi="Arial"/>
          <w:sz w:val="24"/>
        </w:rPr>
        <w:t xml:space="preserve"> </w:t>
      </w:r>
      <w:r w:rsidRPr="00A00B6B">
        <w:rPr>
          <w:rFonts w:ascii="Arial" w:hAnsi="Arial"/>
          <w:sz w:val="24"/>
        </w:rPr>
        <w:t>Perché le cose di questo mondo sono cose rimangono cose. Non sono la fonte della vita, della gioia, della verità dell’uomo.</w:t>
      </w:r>
      <w:r w:rsidR="0045691F" w:rsidRPr="00A00B6B">
        <w:rPr>
          <w:rFonts w:ascii="Arial" w:hAnsi="Arial"/>
          <w:sz w:val="24"/>
        </w:rPr>
        <w:t xml:space="preserve"> </w:t>
      </w:r>
      <w:r w:rsidRPr="00A00B6B">
        <w:rPr>
          <w:rFonts w:ascii="Arial" w:hAnsi="Arial"/>
          <w:sz w:val="24"/>
        </w:rPr>
        <w:t>La sapienza invece è la madre della vita, della pace, della gioia del presente e dell’eternità. Essa è la sorgente di ogni vero bene per l’uomo.</w:t>
      </w:r>
      <w:r w:rsidR="0045691F" w:rsidRPr="00A00B6B">
        <w:rPr>
          <w:rFonts w:ascii="Arial" w:hAnsi="Arial"/>
          <w:sz w:val="24"/>
        </w:rPr>
        <w:t xml:space="preserve"> </w:t>
      </w:r>
      <w:r w:rsidRPr="00A00B6B">
        <w:rPr>
          <w:rFonts w:ascii="Arial" w:hAnsi="Arial"/>
          <w:sz w:val="24"/>
        </w:rPr>
        <w:t>Possedere un oceano di perle o la sapienza, sempre si deve scegliere la sapienza. Senza sapienza le perle sono morte, conducono alla morte.</w:t>
      </w:r>
      <w:r w:rsidR="0045691F" w:rsidRPr="00A00B6B">
        <w:rPr>
          <w:rFonts w:ascii="Arial" w:hAnsi="Arial"/>
          <w:sz w:val="24"/>
        </w:rPr>
        <w:t xml:space="preserve"> </w:t>
      </w:r>
      <w:r w:rsidRPr="00A00B6B">
        <w:rPr>
          <w:rFonts w:ascii="Arial" w:hAnsi="Arial"/>
          <w:sz w:val="24"/>
        </w:rPr>
        <w:t xml:space="preserve">Con la sapienza il nulla diviene per l’uomo sorgente di vita, di benedizione, benessere, ogni altro vero bene. </w:t>
      </w:r>
    </w:p>
    <w:p w14:paraId="533C1DC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Lunghi giorni sono nella sua destra e nella sua sinistra ricchezza e onore;</w:t>
      </w:r>
    </w:p>
    <w:p w14:paraId="34B78B5A" w14:textId="682EA7F1" w:rsidR="00FE6B0B" w:rsidRPr="00A00B6B" w:rsidRDefault="00FE6B0B" w:rsidP="00FE6B0B">
      <w:pPr>
        <w:spacing w:after="120"/>
        <w:jc w:val="both"/>
        <w:rPr>
          <w:rFonts w:ascii="Arial" w:hAnsi="Arial"/>
          <w:sz w:val="24"/>
        </w:rPr>
      </w:pPr>
      <w:r w:rsidRPr="00A00B6B">
        <w:rPr>
          <w:rFonts w:ascii="Arial" w:hAnsi="Arial"/>
          <w:sz w:val="24"/>
        </w:rPr>
        <w:t>La sapienza dona lunghi giorni insieme a ricchezza e onore. Dona lunga vita perché essa conduce sulla strada della vita.</w:t>
      </w:r>
      <w:r w:rsidR="0045691F" w:rsidRPr="00A00B6B">
        <w:rPr>
          <w:rFonts w:ascii="Arial" w:hAnsi="Arial"/>
          <w:sz w:val="24"/>
        </w:rPr>
        <w:t xml:space="preserve"> </w:t>
      </w:r>
      <w:r w:rsidRPr="00A00B6B">
        <w:rPr>
          <w:rFonts w:ascii="Arial" w:hAnsi="Arial"/>
          <w:sz w:val="24"/>
        </w:rPr>
        <w:t>La sapienza toglie l’uomo dalla strada di morte nella quale si è addentrato e lo trasferisce sulla via della vita.</w:t>
      </w:r>
      <w:r w:rsidR="00D62C90" w:rsidRPr="00A00B6B">
        <w:rPr>
          <w:rFonts w:ascii="Arial" w:hAnsi="Arial"/>
          <w:sz w:val="24"/>
        </w:rPr>
        <w:t xml:space="preserve"> </w:t>
      </w:r>
      <w:r w:rsidRPr="00A00B6B">
        <w:rPr>
          <w:rFonts w:ascii="Arial" w:hAnsi="Arial"/>
          <w:sz w:val="24"/>
        </w:rPr>
        <w:t>La sapienza è madre della vita. La stoltezza madre di ogni morte. La vita è la vera ricchezza di un uomo e il suo onore.</w:t>
      </w:r>
      <w:r w:rsidR="0045691F" w:rsidRPr="00A00B6B">
        <w:rPr>
          <w:rFonts w:ascii="Arial" w:hAnsi="Arial"/>
          <w:sz w:val="24"/>
        </w:rPr>
        <w:t xml:space="preserve"> </w:t>
      </w:r>
      <w:r w:rsidRPr="00A00B6B">
        <w:rPr>
          <w:rFonts w:ascii="Arial" w:hAnsi="Arial"/>
          <w:sz w:val="24"/>
        </w:rPr>
        <w:t>Con la vita la sapienza dona ogni altro bene. Tutto è frutto della sapienza. Ogni povertà e miseria è invece frutto della stoltezza e dell’insipienza.</w:t>
      </w:r>
    </w:p>
    <w:p w14:paraId="0069CDF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le sue vie sono vie deliziose e tutti i suoi sentieri conducono al benessere.</w:t>
      </w:r>
    </w:p>
    <w:p w14:paraId="69E4F677" w14:textId="7D3DADCC" w:rsidR="00FE6B0B" w:rsidRPr="00A00B6B" w:rsidRDefault="00FE6B0B" w:rsidP="00FE6B0B">
      <w:pPr>
        <w:spacing w:after="120"/>
        <w:jc w:val="both"/>
        <w:rPr>
          <w:rFonts w:ascii="Arial" w:hAnsi="Arial"/>
          <w:sz w:val="24"/>
        </w:rPr>
      </w:pPr>
      <w:r w:rsidRPr="00A00B6B">
        <w:rPr>
          <w:rFonts w:ascii="Arial" w:hAnsi="Arial"/>
          <w:sz w:val="24"/>
        </w:rPr>
        <w:lastRenderedPageBreak/>
        <w:t>Molteplici sono i benefici della sapienza. Le sue vie sono deliziose. I suoi sentieri conducono al benessere. Perché?</w:t>
      </w:r>
      <w:r w:rsidR="0045691F" w:rsidRPr="00A00B6B">
        <w:rPr>
          <w:rFonts w:ascii="Arial" w:hAnsi="Arial"/>
          <w:sz w:val="24"/>
        </w:rPr>
        <w:t xml:space="preserve"> </w:t>
      </w:r>
      <w:r w:rsidRPr="00A00B6B">
        <w:rPr>
          <w:rFonts w:ascii="Arial" w:hAnsi="Arial"/>
          <w:sz w:val="24"/>
        </w:rPr>
        <w:t>Sono deliziose solo le vie che conducono alla vera vita. Sono buoni tutti i sentieri che conducono al benessere. Solo la sapienza fa questo.</w:t>
      </w:r>
      <w:r w:rsidR="0045691F" w:rsidRPr="00A00B6B">
        <w:rPr>
          <w:rFonts w:ascii="Arial" w:hAnsi="Arial"/>
          <w:sz w:val="24"/>
        </w:rPr>
        <w:t xml:space="preserve"> </w:t>
      </w:r>
      <w:r w:rsidRPr="00A00B6B">
        <w:rPr>
          <w:rFonts w:ascii="Arial" w:hAnsi="Arial"/>
          <w:sz w:val="24"/>
        </w:rPr>
        <w:t>Essa conduce di vita in vita, di gioia in gioia, di delizia in delizia, di benessere in benessere, perché semplicemente conduce a Dio, che è la fonte di ogni bene.</w:t>
      </w:r>
      <w:r w:rsidR="0045691F" w:rsidRPr="00A00B6B">
        <w:rPr>
          <w:rFonts w:ascii="Arial" w:hAnsi="Arial"/>
          <w:sz w:val="24"/>
        </w:rPr>
        <w:t xml:space="preserve"> </w:t>
      </w:r>
      <w:r w:rsidRPr="00A00B6B">
        <w:rPr>
          <w:rFonts w:ascii="Arial" w:hAnsi="Arial"/>
          <w:sz w:val="24"/>
        </w:rPr>
        <w:t>È la sapienza la via che fa divenire una cosa sola Dio e l’uomo. In Dio l’uomo trova ogni vita, ogni dono, ogni benedizione, ogni gioia.</w:t>
      </w:r>
    </w:p>
    <w:p w14:paraId="0FD0167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È un albero di vita per chi l’afferra, e chi ad essa si stringe è beato.</w:t>
      </w:r>
    </w:p>
    <w:p w14:paraId="0988618D" w14:textId="19AC2EC9" w:rsidR="00FE6B0B" w:rsidRPr="00A00B6B" w:rsidRDefault="00FE6B0B" w:rsidP="00FE6B0B">
      <w:pPr>
        <w:spacing w:after="120"/>
        <w:jc w:val="both"/>
        <w:rPr>
          <w:rFonts w:ascii="Arial" w:hAnsi="Arial"/>
          <w:sz w:val="24"/>
        </w:rPr>
      </w:pPr>
      <w:r w:rsidRPr="00A00B6B">
        <w:rPr>
          <w:rFonts w:ascii="Arial" w:hAnsi="Arial"/>
          <w:sz w:val="24"/>
        </w:rPr>
        <w:t>La sapienza produce ogni bene perché è albero di vita. La stoltezza invece è un albero di morte. Chi si nutre dell’albero della morte non può maturare vita.</w:t>
      </w:r>
      <w:r w:rsidR="0045691F" w:rsidRPr="00A00B6B">
        <w:rPr>
          <w:rFonts w:ascii="Arial" w:hAnsi="Arial"/>
          <w:sz w:val="24"/>
        </w:rPr>
        <w:t xml:space="preserve"> </w:t>
      </w:r>
      <w:r w:rsidRPr="00A00B6B">
        <w:rPr>
          <w:rFonts w:ascii="Arial" w:hAnsi="Arial"/>
          <w:sz w:val="24"/>
        </w:rPr>
        <w:t>È beato invece chi si stringe all’albero della vita e giorno per giorno ne gusta i suoi frutti. La beatitudine è la perfezione della gioia.</w:t>
      </w:r>
      <w:r w:rsidR="0045691F" w:rsidRPr="00A00B6B">
        <w:rPr>
          <w:rFonts w:ascii="Arial" w:hAnsi="Arial"/>
          <w:sz w:val="24"/>
        </w:rPr>
        <w:t xml:space="preserve"> </w:t>
      </w:r>
      <w:r w:rsidRPr="00A00B6B">
        <w:rPr>
          <w:rFonts w:ascii="Arial" w:hAnsi="Arial"/>
          <w:sz w:val="24"/>
        </w:rPr>
        <w:t>Gli alberi della morte non possono dare vera gioia, perfezione di gioia. Danno quella gioia effimera che è preludio di morte eterna.</w:t>
      </w:r>
      <w:r w:rsidR="0045691F" w:rsidRPr="00A00B6B">
        <w:rPr>
          <w:rFonts w:ascii="Arial" w:hAnsi="Arial"/>
          <w:sz w:val="24"/>
        </w:rPr>
        <w:t xml:space="preserve"> </w:t>
      </w:r>
      <w:r w:rsidRPr="00A00B6B">
        <w:rPr>
          <w:rFonts w:ascii="Arial" w:hAnsi="Arial"/>
          <w:sz w:val="24"/>
        </w:rPr>
        <w:t>Dinanzi ad ogni uomo vi sono due alberi: quello della vita e quello della morte. Ognuno produce secondo la sua natura.</w:t>
      </w:r>
      <w:r w:rsidR="0045691F" w:rsidRPr="00A00B6B">
        <w:rPr>
          <w:rFonts w:ascii="Arial" w:hAnsi="Arial"/>
          <w:sz w:val="24"/>
        </w:rPr>
        <w:t xml:space="preserve"> </w:t>
      </w:r>
      <w:r w:rsidRPr="00A00B6B">
        <w:rPr>
          <w:rFonts w:ascii="Arial" w:hAnsi="Arial"/>
          <w:sz w:val="24"/>
        </w:rPr>
        <w:t>Chi vuole la vita non può attingere all’albero della morte. Chi attinge all’albero della morte non può sperare di entrare nella vita.</w:t>
      </w:r>
      <w:r w:rsidR="0045691F" w:rsidRPr="00A00B6B">
        <w:rPr>
          <w:rFonts w:ascii="Arial" w:hAnsi="Arial"/>
          <w:sz w:val="24"/>
        </w:rPr>
        <w:t xml:space="preserve"> </w:t>
      </w:r>
      <w:r w:rsidRPr="00A00B6B">
        <w:rPr>
          <w:rFonts w:ascii="Arial" w:hAnsi="Arial"/>
          <w:sz w:val="24"/>
        </w:rPr>
        <w:t>Vita e morte, gioie e infelicità, sono poste dinanzi ad ogni uomo. Ognuno può prendere ciò che vuole. Non può però pensare di modificare i loro frutti.</w:t>
      </w:r>
      <w:r w:rsidR="0045691F" w:rsidRPr="00A00B6B">
        <w:rPr>
          <w:rFonts w:ascii="Arial" w:hAnsi="Arial"/>
          <w:sz w:val="24"/>
        </w:rPr>
        <w:t xml:space="preserve"> </w:t>
      </w:r>
      <w:r w:rsidRPr="00A00B6B">
        <w:rPr>
          <w:rFonts w:ascii="Arial" w:hAnsi="Arial"/>
          <w:sz w:val="24"/>
        </w:rPr>
        <w:t>La vita è dalla sapienza. La morte è dalla stoltezza. La</w:t>
      </w:r>
      <w:r w:rsidR="00D62C90" w:rsidRPr="00A00B6B">
        <w:rPr>
          <w:rFonts w:ascii="Arial" w:hAnsi="Arial"/>
          <w:sz w:val="24"/>
        </w:rPr>
        <w:t xml:space="preserve"> </w:t>
      </w:r>
      <w:r w:rsidRPr="00A00B6B">
        <w:rPr>
          <w:rFonts w:ascii="Arial" w:hAnsi="Arial"/>
          <w:sz w:val="24"/>
        </w:rPr>
        <w:t>gioia è dalla sapienza. La tristezza è dalla stoltezza. I frutti non si possono scambiare.</w:t>
      </w:r>
    </w:p>
    <w:p w14:paraId="50131DD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Il Signore ha fondato la terra con sapienza, ha consolidato i cieli con intelligenza;</w:t>
      </w:r>
    </w:p>
    <w:p w14:paraId="1408C941" w14:textId="248AF3B5" w:rsidR="00FE6B0B" w:rsidRPr="00A00B6B" w:rsidRDefault="00FE6B0B" w:rsidP="00FE6B0B">
      <w:pPr>
        <w:spacing w:after="120"/>
        <w:jc w:val="both"/>
        <w:rPr>
          <w:rFonts w:ascii="Arial" w:hAnsi="Arial"/>
          <w:sz w:val="24"/>
        </w:rPr>
      </w:pPr>
      <w:r w:rsidRPr="00A00B6B">
        <w:rPr>
          <w:rFonts w:ascii="Arial" w:hAnsi="Arial"/>
          <w:sz w:val="24"/>
        </w:rPr>
        <w:t>Tutte le opere di Dio sono intessute di sapienza. Dio nulla ha fatto senza sapienza. Anche l’uomo viene dalla sapienza di Dio.</w:t>
      </w:r>
      <w:r w:rsidR="0045691F" w:rsidRPr="00A00B6B">
        <w:rPr>
          <w:rFonts w:ascii="Arial" w:hAnsi="Arial"/>
          <w:sz w:val="24"/>
        </w:rPr>
        <w:t xml:space="preserve"> </w:t>
      </w:r>
      <w:r w:rsidRPr="00A00B6B">
        <w:rPr>
          <w:rFonts w:ascii="Arial" w:hAnsi="Arial"/>
          <w:sz w:val="24"/>
        </w:rPr>
        <w:t>Se Dio ha fondato la terra e i cieli con sapienza e intelligenza, ciò vuol dire che per vivere in essi occorrono saggezza e intelligenza.</w:t>
      </w:r>
      <w:r w:rsidR="0045691F" w:rsidRPr="00A00B6B">
        <w:rPr>
          <w:rFonts w:ascii="Arial" w:hAnsi="Arial"/>
          <w:sz w:val="24"/>
        </w:rPr>
        <w:t xml:space="preserve"> </w:t>
      </w:r>
      <w:r w:rsidRPr="00A00B6B">
        <w:rPr>
          <w:rFonts w:ascii="Arial" w:hAnsi="Arial"/>
          <w:sz w:val="24"/>
        </w:rPr>
        <w:t>Senza saggezza e intelligenza viviamo in un modo strano. Esso non ci appartiene. La luce non può vivere tra le tenebre.</w:t>
      </w:r>
      <w:r w:rsidR="0045691F" w:rsidRPr="00A00B6B">
        <w:rPr>
          <w:rFonts w:ascii="Arial" w:hAnsi="Arial"/>
          <w:sz w:val="24"/>
        </w:rPr>
        <w:t xml:space="preserve"> </w:t>
      </w:r>
      <w:r w:rsidRPr="00A00B6B">
        <w:rPr>
          <w:rFonts w:ascii="Arial" w:hAnsi="Arial"/>
          <w:sz w:val="24"/>
        </w:rPr>
        <w:t>In un mondo fatto di sapienza e di intelligenza non si può vivere di stoltezza e insipienza. Le cose non rispondono se non alla sapienza e all’intelligenza.</w:t>
      </w:r>
      <w:r w:rsidR="0045691F" w:rsidRPr="00A00B6B">
        <w:rPr>
          <w:rFonts w:ascii="Arial" w:hAnsi="Arial"/>
          <w:sz w:val="24"/>
        </w:rPr>
        <w:t xml:space="preserve"> </w:t>
      </w:r>
      <w:r w:rsidRPr="00A00B6B">
        <w:rPr>
          <w:rFonts w:ascii="Arial" w:hAnsi="Arial"/>
          <w:sz w:val="24"/>
        </w:rPr>
        <w:t>Servirsi delle cose di Dio con stoltezza è straformarle da strumenti di vita in strumenti di morte. È questo il motivo per cui ad ogni uomo serve la saggezza.</w:t>
      </w:r>
      <w:r w:rsidR="0045691F" w:rsidRPr="00A00B6B">
        <w:rPr>
          <w:rFonts w:ascii="Arial" w:hAnsi="Arial"/>
          <w:sz w:val="24"/>
        </w:rPr>
        <w:t xml:space="preserve"> </w:t>
      </w:r>
      <w:r w:rsidRPr="00A00B6B">
        <w:rPr>
          <w:rFonts w:ascii="Arial" w:hAnsi="Arial"/>
          <w:sz w:val="24"/>
        </w:rPr>
        <w:t>Lui deve sempre conservare la creazione nella sua finalità di creazione che è quella di dare vita all’uomo. Senza saggezza questo è impossibile.</w:t>
      </w:r>
      <w:r w:rsidR="0045691F" w:rsidRPr="00A00B6B">
        <w:rPr>
          <w:rFonts w:ascii="Arial" w:hAnsi="Arial"/>
          <w:sz w:val="24"/>
        </w:rPr>
        <w:t xml:space="preserve"> </w:t>
      </w:r>
      <w:r w:rsidRPr="00A00B6B">
        <w:rPr>
          <w:rFonts w:ascii="Arial" w:hAnsi="Arial"/>
          <w:sz w:val="24"/>
        </w:rPr>
        <w:t>Con la stoltezza la creazione viene trasformata in strumento di male. Viene data ad essa un’altra finalità che non è quella voluta da Dio.</w:t>
      </w:r>
      <w:r w:rsidR="0045691F" w:rsidRPr="00A00B6B">
        <w:rPr>
          <w:rFonts w:ascii="Arial" w:hAnsi="Arial"/>
          <w:sz w:val="24"/>
        </w:rPr>
        <w:t xml:space="preserve"> </w:t>
      </w:r>
      <w:r w:rsidRPr="00A00B6B">
        <w:rPr>
          <w:rFonts w:ascii="Arial" w:hAnsi="Arial"/>
          <w:sz w:val="24"/>
        </w:rPr>
        <w:t>Chi vuole far sì che la creazione sia sempre strumento di luce, gioia, pace, vita, deve ogni giorno ricolmarsi di sapienza.</w:t>
      </w:r>
      <w:r w:rsidR="0045691F" w:rsidRPr="00A00B6B">
        <w:rPr>
          <w:rFonts w:ascii="Arial" w:hAnsi="Arial"/>
          <w:sz w:val="24"/>
        </w:rPr>
        <w:t xml:space="preserve"> </w:t>
      </w:r>
      <w:r w:rsidRPr="00A00B6B">
        <w:rPr>
          <w:rFonts w:ascii="Arial" w:hAnsi="Arial"/>
          <w:sz w:val="24"/>
        </w:rPr>
        <w:t>La sapienza è governata dalla sapienza. La creazione che è stata impastata con la sapienza deve essere governata dalla sapienza.</w:t>
      </w:r>
    </w:p>
    <w:p w14:paraId="301D709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con la sua scienza si aprirono gli abissi e le nubi stillano rugiada.</w:t>
      </w:r>
    </w:p>
    <w:p w14:paraId="7757CC7A" w14:textId="067C924A" w:rsidR="00FE6B0B" w:rsidRPr="00A00B6B" w:rsidRDefault="00FE6B0B" w:rsidP="00FE6B0B">
      <w:pPr>
        <w:spacing w:after="120"/>
        <w:jc w:val="both"/>
        <w:rPr>
          <w:rFonts w:ascii="Arial" w:hAnsi="Arial"/>
          <w:sz w:val="24"/>
        </w:rPr>
      </w:pPr>
      <w:r w:rsidRPr="00A00B6B">
        <w:rPr>
          <w:rFonts w:ascii="Arial" w:hAnsi="Arial"/>
          <w:sz w:val="24"/>
        </w:rPr>
        <w:t>Tutto nella creazione porta il riflesso della divina sapienza, intelligenza, scienza, saggezza. Tutto si riveste di vita per l’uomo nella scienza di Dio.</w:t>
      </w:r>
      <w:r w:rsidR="0045691F" w:rsidRPr="00A00B6B">
        <w:rPr>
          <w:rFonts w:ascii="Arial" w:hAnsi="Arial"/>
          <w:sz w:val="24"/>
        </w:rPr>
        <w:t xml:space="preserve"> </w:t>
      </w:r>
      <w:r w:rsidRPr="00A00B6B">
        <w:rPr>
          <w:rFonts w:ascii="Arial" w:hAnsi="Arial"/>
          <w:sz w:val="24"/>
        </w:rPr>
        <w:t>Servendosi di ogni cosa con la sua scienza divina, il Signore trasforma ogni cosa in una sorgente di vita per l’uomo.</w:t>
      </w:r>
      <w:r w:rsidR="0045691F" w:rsidRPr="00A00B6B">
        <w:rPr>
          <w:rFonts w:ascii="Arial" w:hAnsi="Arial"/>
          <w:sz w:val="24"/>
        </w:rPr>
        <w:t xml:space="preserve"> </w:t>
      </w:r>
      <w:r w:rsidRPr="00A00B6B">
        <w:rPr>
          <w:rFonts w:ascii="Arial" w:hAnsi="Arial"/>
          <w:sz w:val="24"/>
        </w:rPr>
        <w:t>Con la sua scienza si aprirono gli abissi. Gli abissi sono quelli del cielo e del mare. Sono la parte impenetrabile dell’universo.</w:t>
      </w:r>
      <w:r w:rsidR="00D62C90" w:rsidRPr="00A00B6B">
        <w:rPr>
          <w:rFonts w:ascii="Arial" w:hAnsi="Arial"/>
          <w:sz w:val="24"/>
        </w:rPr>
        <w:t xml:space="preserve"> </w:t>
      </w:r>
      <w:r w:rsidRPr="00A00B6B">
        <w:rPr>
          <w:rFonts w:ascii="Arial" w:hAnsi="Arial"/>
          <w:sz w:val="24"/>
        </w:rPr>
        <w:t xml:space="preserve">Ebbene, la scienza di Dio li apre e trae da essi vita per l’uomo. Tutto nella </w:t>
      </w:r>
      <w:r w:rsidRPr="00A00B6B">
        <w:rPr>
          <w:rFonts w:ascii="Arial" w:hAnsi="Arial"/>
          <w:sz w:val="24"/>
        </w:rPr>
        <w:lastRenderedPageBreak/>
        <w:t>creazione è fonte di vita. È però la scienza di Dio che trae la vita dalle cose.</w:t>
      </w:r>
      <w:r w:rsidR="00D62C90" w:rsidRPr="00A00B6B">
        <w:rPr>
          <w:rFonts w:ascii="Arial" w:hAnsi="Arial"/>
          <w:sz w:val="24"/>
        </w:rPr>
        <w:t xml:space="preserve"> </w:t>
      </w:r>
      <w:r w:rsidRPr="00A00B6B">
        <w:rPr>
          <w:rFonts w:ascii="Arial" w:hAnsi="Arial"/>
          <w:sz w:val="24"/>
        </w:rPr>
        <w:t>Per la scienza di Dio le nubi stillano rugiada. La rugiada è vita per la terra ed essa è un frutto della scienza di Dio.</w:t>
      </w:r>
      <w:r w:rsidR="0045691F" w:rsidRPr="00A00B6B">
        <w:rPr>
          <w:rFonts w:ascii="Arial" w:hAnsi="Arial"/>
          <w:sz w:val="24"/>
        </w:rPr>
        <w:t xml:space="preserve"> </w:t>
      </w:r>
      <w:r w:rsidRPr="00A00B6B">
        <w:rPr>
          <w:rFonts w:ascii="Arial" w:hAnsi="Arial"/>
          <w:sz w:val="24"/>
        </w:rPr>
        <w:t>Dio cosa vuole? Che anche l’uomo apra gli abissi dell’universo. Anche l’uomo faccia scendere rugiada di vita per la terra. Come potrà fare questo?</w:t>
      </w:r>
      <w:r w:rsidR="0045691F" w:rsidRPr="00A00B6B">
        <w:rPr>
          <w:rFonts w:ascii="Arial" w:hAnsi="Arial"/>
          <w:sz w:val="24"/>
        </w:rPr>
        <w:t xml:space="preserve"> </w:t>
      </w:r>
      <w:r w:rsidRPr="00A00B6B">
        <w:rPr>
          <w:rFonts w:ascii="Arial" w:hAnsi="Arial"/>
          <w:sz w:val="24"/>
        </w:rPr>
        <w:t>Lo potrà fare se si ricolma della scienza di Dio, della sua sapienza, della sua intelligenza, del suo Santo Spirito.</w:t>
      </w:r>
    </w:p>
    <w:p w14:paraId="6D8CD750" w14:textId="770ECDB4" w:rsidR="00FE6B0B" w:rsidRPr="00A00B6B" w:rsidRDefault="00FE6B0B" w:rsidP="00FE6B0B">
      <w:pPr>
        <w:spacing w:after="120"/>
        <w:jc w:val="both"/>
        <w:rPr>
          <w:rFonts w:ascii="Arial" w:hAnsi="Arial"/>
          <w:sz w:val="24"/>
        </w:rPr>
      </w:pPr>
      <w:r w:rsidRPr="00A00B6B">
        <w:rPr>
          <w:rFonts w:ascii="Arial" w:hAnsi="Arial"/>
          <w:sz w:val="24"/>
        </w:rPr>
        <w:t>La scienza dell’uomo non illuminata dalla sapienza di Dio è scienza stolta. È scienza che crea la morte e non la vita. È scienza di tenebre e non di luce.</w:t>
      </w:r>
      <w:r w:rsidR="00D62C90" w:rsidRPr="00A00B6B">
        <w:rPr>
          <w:rFonts w:ascii="Arial" w:hAnsi="Arial"/>
          <w:sz w:val="24"/>
        </w:rPr>
        <w:t xml:space="preserve"> </w:t>
      </w:r>
      <w:r w:rsidRPr="00A00B6B">
        <w:rPr>
          <w:rFonts w:ascii="Arial" w:hAnsi="Arial"/>
          <w:sz w:val="24"/>
        </w:rPr>
        <w:t>Se invece essa è perennemente illuminata dalla sapienza di Dio diviene scienza creatrice di vita. Ma chi deve fare questo?</w:t>
      </w:r>
      <w:r w:rsidR="0045691F" w:rsidRPr="00A00B6B">
        <w:rPr>
          <w:rFonts w:ascii="Arial" w:hAnsi="Arial"/>
          <w:sz w:val="24"/>
        </w:rPr>
        <w:t xml:space="preserve"> </w:t>
      </w:r>
      <w:r w:rsidRPr="00A00B6B">
        <w:rPr>
          <w:rFonts w:ascii="Arial" w:hAnsi="Arial"/>
          <w:sz w:val="24"/>
        </w:rPr>
        <w:t>Poiché la sapienza, la scienza, l’intelligenza è data personalmente al singolo, è il singolo che deve illuminare la scienza umana con la sapienza divina.</w:t>
      </w:r>
      <w:r w:rsidR="0045691F" w:rsidRPr="00A00B6B">
        <w:rPr>
          <w:rFonts w:ascii="Arial" w:hAnsi="Arial"/>
          <w:sz w:val="24"/>
        </w:rPr>
        <w:t xml:space="preserve"> </w:t>
      </w:r>
      <w:r w:rsidRPr="00A00B6B">
        <w:rPr>
          <w:rFonts w:ascii="Arial" w:hAnsi="Arial"/>
          <w:sz w:val="24"/>
        </w:rPr>
        <w:t>La Madre chiesa ha un altissimo ministero da assolvere: aiutare ogni suo figlio a nutrirsi ogni giorno di sapienza e di scienza divina.</w:t>
      </w:r>
      <w:r w:rsidR="0045691F" w:rsidRPr="00A00B6B">
        <w:rPr>
          <w:rFonts w:ascii="Arial" w:hAnsi="Arial"/>
          <w:sz w:val="24"/>
        </w:rPr>
        <w:t xml:space="preserve"> </w:t>
      </w:r>
      <w:r w:rsidRPr="00A00B6B">
        <w:rPr>
          <w:rFonts w:ascii="Arial" w:hAnsi="Arial"/>
          <w:sz w:val="24"/>
        </w:rPr>
        <w:t>Se farà questo, i suoi figli saggi e sapienti trasformeranno ogni scienza cieca e stolta degli uomini in scienza vera, intelligente e sapiente secondo Dio.</w:t>
      </w:r>
      <w:r w:rsidR="0045691F" w:rsidRPr="00A00B6B">
        <w:rPr>
          <w:rFonts w:ascii="Arial" w:hAnsi="Arial"/>
          <w:sz w:val="24"/>
        </w:rPr>
        <w:t xml:space="preserve"> </w:t>
      </w:r>
      <w:r w:rsidRPr="00A00B6B">
        <w:rPr>
          <w:rFonts w:ascii="Arial" w:hAnsi="Arial"/>
          <w:sz w:val="24"/>
        </w:rPr>
        <w:t>Sarà questa loro quotidiana trasformazione che farà sì che la scienza umana sia a servizio della vita e non più della morte.</w:t>
      </w:r>
      <w:r w:rsidR="0045691F" w:rsidRPr="00A00B6B">
        <w:rPr>
          <w:rFonts w:ascii="Arial" w:hAnsi="Arial"/>
          <w:sz w:val="24"/>
        </w:rPr>
        <w:t xml:space="preserve"> </w:t>
      </w:r>
      <w:r w:rsidRPr="00A00B6B">
        <w:rPr>
          <w:rFonts w:ascii="Arial" w:hAnsi="Arial"/>
          <w:sz w:val="24"/>
        </w:rPr>
        <w:t>Per poter fare questo è necessario che il figlio della Chiesa sia sapiente, intelligente, pieno della scienza e della verità di Dio.</w:t>
      </w:r>
    </w:p>
    <w:p w14:paraId="4F2CFF9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Figlio mio, custodisci il consiglio e la riflessione né mai si allontanino dai tuoi occhi:</w:t>
      </w:r>
    </w:p>
    <w:p w14:paraId="226F16AB" w14:textId="7A105AD6" w:rsidR="00FE6B0B" w:rsidRPr="00A00B6B" w:rsidRDefault="00FE6B0B" w:rsidP="00FE6B0B">
      <w:pPr>
        <w:spacing w:after="120"/>
        <w:jc w:val="both"/>
        <w:rPr>
          <w:rFonts w:ascii="Arial" w:hAnsi="Arial"/>
          <w:sz w:val="24"/>
        </w:rPr>
      </w:pPr>
      <w:r w:rsidRPr="00A00B6B">
        <w:rPr>
          <w:rFonts w:ascii="Arial" w:hAnsi="Arial"/>
          <w:sz w:val="24"/>
        </w:rPr>
        <w:t>Dopo aver manifestato quali sono i benefici della sapienza, il padre ritorna alle sue esortazioni e raccomandazioni, che non sono mai troppe.</w:t>
      </w:r>
      <w:r w:rsidR="0045691F" w:rsidRPr="00A00B6B">
        <w:rPr>
          <w:rFonts w:ascii="Arial" w:hAnsi="Arial"/>
          <w:sz w:val="24"/>
        </w:rPr>
        <w:t xml:space="preserve"> </w:t>
      </w:r>
      <w:r w:rsidRPr="00A00B6B">
        <w:rPr>
          <w:rFonts w:ascii="Arial" w:hAnsi="Arial"/>
          <w:sz w:val="24"/>
        </w:rPr>
        <w:t>Il figlio ha ricevuto dal padre il consiglio? Lo deve custodire? È stato aiutato a riflettere? Deve perseverare nella riflessione ogni giorno.</w:t>
      </w:r>
      <w:r w:rsidR="0045691F" w:rsidRPr="00A00B6B">
        <w:rPr>
          <w:rFonts w:ascii="Arial" w:hAnsi="Arial"/>
          <w:sz w:val="24"/>
        </w:rPr>
        <w:t xml:space="preserve"> </w:t>
      </w:r>
      <w:r w:rsidRPr="00A00B6B">
        <w:rPr>
          <w:rFonts w:ascii="Arial" w:hAnsi="Arial"/>
          <w:sz w:val="24"/>
        </w:rPr>
        <w:t>Mai consiglio e riflessione dovranno allontanarsi dai suoi occhi. Chi se ne allontana, abbandona la via della sapienza. Si instrada sulla via della stoltezza.</w:t>
      </w:r>
      <w:r w:rsidR="0045691F" w:rsidRPr="00A00B6B">
        <w:rPr>
          <w:rFonts w:ascii="Arial" w:hAnsi="Arial"/>
          <w:sz w:val="24"/>
        </w:rPr>
        <w:t xml:space="preserve"> </w:t>
      </w:r>
      <w:r w:rsidRPr="00A00B6B">
        <w:rPr>
          <w:rFonts w:ascii="Arial" w:hAnsi="Arial"/>
          <w:sz w:val="24"/>
        </w:rPr>
        <w:t>Al consiglio sempre si deve accompagnare la riflessione. La riflessione è la via attraverso cui il consiglio di ieri diviene consiglio per oggi.</w:t>
      </w:r>
      <w:r w:rsidR="0045691F" w:rsidRPr="00A00B6B">
        <w:rPr>
          <w:rFonts w:ascii="Arial" w:hAnsi="Arial"/>
          <w:sz w:val="24"/>
        </w:rPr>
        <w:t xml:space="preserve"> </w:t>
      </w:r>
      <w:r w:rsidRPr="00A00B6B">
        <w:rPr>
          <w:rFonts w:ascii="Arial" w:hAnsi="Arial"/>
          <w:sz w:val="24"/>
        </w:rPr>
        <w:t>Senza riflessione il consiglio di ieri applicato ad oggi è pura stoltezza ed insipienza. In questo errore sono molti coloro che cadono.</w:t>
      </w:r>
      <w:r w:rsidR="0045691F" w:rsidRPr="00A00B6B">
        <w:rPr>
          <w:rFonts w:ascii="Arial" w:hAnsi="Arial"/>
          <w:sz w:val="24"/>
        </w:rPr>
        <w:t xml:space="preserve"> </w:t>
      </w:r>
      <w:r w:rsidRPr="00A00B6B">
        <w:rPr>
          <w:rFonts w:ascii="Arial" w:hAnsi="Arial"/>
          <w:sz w:val="24"/>
        </w:rPr>
        <w:t>La riflessione invece dona attualità al consiglio. La storia di ieri è di ieri. Il consiglio di ieri è di ieri. La riflessione fa sì che il consiglio sia sempre di oggi.</w:t>
      </w:r>
      <w:r w:rsidR="0045691F" w:rsidRPr="00A00B6B">
        <w:rPr>
          <w:rFonts w:ascii="Arial" w:hAnsi="Arial"/>
          <w:sz w:val="24"/>
        </w:rPr>
        <w:t xml:space="preserve"> </w:t>
      </w:r>
      <w:r w:rsidRPr="00A00B6B">
        <w:rPr>
          <w:rFonts w:ascii="Arial" w:hAnsi="Arial"/>
          <w:sz w:val="24"/>
        </w:rPr>
        <w:t xml:space="preserve">Chi non riflette non aggiorna ad oggi la sua vita. Vive oggi come se fosse ieri. </w:t>
      </w:r>
    </w:p>
    <w:p w14:paraId="1AC5701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saranno vita per te e ornamento per il tuo collo.</w:t>
      </w:r>
    </w:p>
    <w:p w14:paraId="4096E2CA" w14:textId="1FF49C8D" w:rsidR="00FE6B0B" w:rsidRPr="00A00B6B" w:rsidRDefault="00FE6B0B" w:rsidP="00FE6B0B">
      <w:pPr>
        <w:spacing w:after="120"/>
        <w:jc w:val="both"/>
        <w:rPr>
          <w:rFonts w:ascii="Arial" w:hAnsi="Arial"/>
          <w:sz w:val="24"/>
        </w:rPr>
      </w:pPr>
      <w:r w:rsidRPr="00A00B6B">
        <w:rPr>
          <w:rFonts w:ascii="Arial" w:hAnsi="Arial"/>
          <w:sz w:val="24"/>
        </w:rPr>
        <w:t>Consiglio e riflessione che non si allontanano mai dagli occhi del figlio saranno per lui vita ed anche un ornamento per il suo collo.</w:t>
      </w:r>
      <w:r w:rsidR="0045691F" w:rsidRPr="00A00B6B">
        <w:rPr>
          <w:rFonts w:ascii="Arial" w:hAnsi="Arial"/>
          <w:sz w:val="24"/>
        </w:rPr>
        <w:t xml:space="preserve"> </w:t>
      </w:r>
      <w:r w:rsidRPr="00A00B6B">
        <w:rPr>
          <w:rFonts w:ascii="Arial" w:hAnsi="Arial"/>
          <w:sz w:val="24"/>
        </w:rPr>
        <w:t>Saranno per lui vita e sorgente di ogni vita e anche mostreranno la sua bellezza interiore ed esteriore. La sapienza dona una bellezza diversa al corpo.</w:t>
      </w:r>
      <w:r w:rsidR="0045691F" w:rsidRPr="00A00B6B">
        <w:rPr>
          <w:rFonts w:ascii="Arial" w:hAnsi="Arial"/>
          <w:sz w:val="24"/>
        </w:rPr>
        <w:t xml:space="preserve"> </w:t>
      </w:r>
      <w:r w:rsidRPr="00A00B6B">
        <w:rPr>
          <w:rFonts w:ascii="Arial" w:hAnsi="Arial"/>
          <w:sz w:val="24"/>
        </w:rPr>
        <w:t>La bellezza che viene dalle cose è nulla in rapporto alla bellezza che viene dalla sapienza. La sapienza dona una bellezza divina al corpo dell’uomo.</w:t>
      </w:r>
    </w:p>
    <w:p w14:paraId="77873A9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Allora camminerai sicuro per la tua strada e il tuo piede non inciamperà.</w:t>
      </w:r>
    </w:p>
    <w:p w14:paraId="30AF19E0" w14:textId="322B160E" w:rsidR="00FE6B0B" w:rsidRPr="00A00B6B" w:rsidRDefault="00FE6B0B" w:rsidP="00FE6B0B">
      <w:pPr>
        <w:spacing w:after="120"/>
        <w:jc w:val="both"/>
        <w:rPr>
          <w:rFonts w:ascii="Arial" w:hAnsi="Arial"/>
          <w:sz w:val="24"/>
        </w:rPr>
      </w:pPr>
      <w:r w:rsidRPr="00A00B6B">
        <w:rPr>
          <w:rFonts w:ascii="Arial" w:hAnsi="Arial"/>
          <w:sz w:val="24"/>
        </w:rPr>
        <w:t>Perché chi custodisce il consiglio e la riflessione camminerà sicuro per la sua strada e il suo piede non inciamperà?</w:t>
      </w:r>
      <w:r w:rsidR="0045691F" w:rsidRPr="00A00B6B">
        <w:rPr>
          <w:rFonts w:ascii="Arial" w:hAnsi="Arial"/>
          <w:sz w:val="24"/>
        </w:rPr>
        <w:t xml:space="preserve"> </w:t>
      </w:r>
      <w:r w:rsidRPr="00A00B6B">
        <w:rPr>
          <w:rFonts w:ascii="Arial" w:hAnsi="Arial"/>
          <w:sz w:val="24"/>
        </w:rPr>
        <w:t>Camminerà sicuro e non inciamperà perché procederà sempre sulla via della vita, della gioia, della verità, della libertà.</w:t>
      </w:r>
      <w:r w:rsidR="0045691F" w:rsidRPr="00A00B6B">
        <w:rPr>
          <w:rFonts w:ascii="Arial" w:hAnsi="Arial"/>
          <w:sz w:val="24"/>
        </w:rPr>
        <w:t xml:space="preserve"> </w:t>
      </w:r>
      <w:r w:rsidRPr="00A00B6B">
        <w:rPr>
          <w:rFonts w:ascii="Arial" w:hAnsi="Arial"/>
          <w:sz w:val="24"/>
        </w:rPr>
        <w:lastRenderedPageBreak/>
        <w:t xml:space="preserve">Vie di morte, vie sdrucciolevoli, sono quelle della stoltezza, dell’insipienza, delle tenebre. Quelle della sapienza sono invece viene di purissima luce. </w:t>
      </w:r>
    </w:p>
    <w:p w14:paraId="48807F1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Quando ti coricherai, non avrai paura; ti coricherai e il tuo sonno sarà dolce.</w:t>
      </w:r>
    </w:p>
    <w:p w14:paraId="6BC67E10" w14:textId="2E89F8BC" w:rsidR="00FE6B0B" w:rsidRPr="00A00B6B" w:rsidRDefault="00FE6B0B" w:rsidP="00FE6B0B">
      <w:pPr>
        <w:spacing w:after="120"/>
        <w:jc w:val="both"/>
        <w:rPr>
          <w:rFonts w:ascii="Arial" w:hAnsi="Arial"/>
          <w:sz w:val="24"/>
        </w:rPr>
      </w:pPr>
      <w:r w:rsidRPr="00A00B6B">
        <w:rPr>
          <w:rFonts w:ascii="Arial" w:hAnsi="Arial"/>
          <w:sz w:val="24"/>
        </w:rPr>
        <w:t>Anche il sonno sarà dolce per chi custodisce consiglio e riflessione. Perché?</w:t>
      </w:r>
      <w:r w:rsidR="0045691F" w:rsidRPr="00A00B6B">
        <w:rPr>
          <w:rFonts w:ascii="Arial" w:hAnsi="Arial"/>
          <w:sz w:val="24"/>
        </w:rPr>
        <w:t xml:space="preserve"> </w:t>
      </w:r>
      <w:r w:rsidRPr="00A00B6B">
        <w:rPr>
          <w:rFonts w:ascii="Arial" w:hAnsi="Arial"/>
          <w:sz w:val="24"/>
        </w:rPr>
        <w:t>Chi cammina nella sapienza si coricherà, non avrà paura, il suo sonno sarà dolce perché è in Dio che si addormenta, nella sua luce.</w:t>
      </w:r>
      <w:r w:rsidR="0045691F" w:rsidRPr="00A00B6B">
        <w:rPr>
          <w:rFonts w:ascii="Arial" w:hAnsi="Arial"/>
          <w:sz w:val="24"/>
        </w:rPr>
        <w:t xml:space="preserve"> </w:t>
      </w:r>
      <w:r w:rsidRPr="00A00B6B">
        <w:rPr>
          <w:rFonts w:ascii="Arial" w:hAnsi="Arial"/>
          <w:sz w:val="24"/>
        </w:rPr>
        <w:t xml:space="preserve">Chi si addormenta in Dio è custodito da Dio, è avvolto dalla sua luce. Non può avere paura. Dio pone attorno al sapiente un muro di fuoco a protezione. </w:t>
      </w:r>
    </w:p>
    <w:p w14:paraId="38DF205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Non temerai per uno spavento improvviso, né per la rovina degli empi quando essa verrà,</w:t>
      </w:r>
    </w:p>
    <w:p w14:paraId="49A7B616" w14:textId="70F9395B" w:rsidR="00FE6B0B" w:rsidRPr="00A00B6B" w:rsidRDefault="00FE6B0B" w:rsidP="00FE6B0B">
      <w:pPr>
        <w:spacing w:after="120"/>
        <w:jc w:val="both"/>
        <w:rPr>
          <w:rFonts w:ascii="Arial" w:hAnsi="Arial"/>
          <w:sz w:val="24"/>
        </w:rPr>
      </w:pPr>
      <w:r w:rsidRPr="00A00B6B">
        <w:rPr>
          <w:rFonts w:ascii="Arial" w:hAnsi="Arial"/>
          <w:sz w:val="24"/>
        </w:rPr>
        <w:t>Il sapiente non temerà per uno spavento improvviso. Non temerà per la rovina degli empi quando essa verrà. Verrà per gli empi, non per lui.</w:t>
      </w:r>
      <w:r w:rsidR="0045691F" w:rsidRPr="00A00B6B">
        <w:rPr>
          <w:rFonts w:ascii="Arial" w:hAnsi="Arial"/>
          <w:sz w:val="24"/>
        </w:rPr>
        <w:t xml:space="preserve"> </w:t>
      </w:r>
      <w:r w:rsidRPr="00A00B6B">
        <w:rPr>
          <w:rFonts w:ascii="Arial" w:hAnsi="Arial"/>
          <w:sz w:val="24"/>
        </w:rPr>
        <w:t>La sapienza prepara il cuore ad affrontare la vita. Il saggio nelle vicende dolorose e tristi sa vedere in esse la volontà di Dio e si dispone ad eseguirla.</w:t>
      </w:r>
      <w:r w:rsidR="0045691F" w:rsidRPr="00A00B6B">
        <w:rPr>
          <w:rFonts w:ascii="Arial" w:hAnsi="Arial"/>
          <w:sz w:val="24"/>
        </w:rPr>
        <w:t xml:space="preserve"> </w:t>
      </w:r>
      <w:r w:rsidRPr="00A00B6B">
        <w:rPr>
          <w:rFonts w:ascii="Arial" w:hAnsi="Arial"/>
          <w:sz w:val="24"/>
        </w:rPr>
        <w:t>Sa che la rovina sarà per gli empi, non per chi è guidato dalla sapienza. Per lui non ci sarà alcuna rovina. Ciò che appare rovina, è solo correzione di Dio.</w:t>
      </w:r>
      <w:r w:rsidR="0045691F" w:rsidRPr="00A00B6B">
        <w:rPr>
          <w:rFonts w:ascii="Arial" w:hAnsi="Arial"/>
          <w:sz w:val="24"/>
        </w:rPr>
        <w:t xml:space="preserve"> </w:t>
      </w:r>
      <w:r w:rsidRPr="00A00B6B">
        <w:rPr>
          <w:rFonts w:ascii="Arial" w:hAnsi="Arial"/>
          <w:sz w:val="24"/>
        </w:rPr>
        <w:t>La rovina non è nella perdita del corpo o delle cose della terra. La vera rovina è nella perdita dello spirito e dell’anima che vengono consegnati alla morte.</w:t>
      </w:r>
      <w:r w:rsidR="0045691F" w:rsidRPr="00A00B6B">
        <w:rPr>
          <w:rFonts w:ascii="Arial" w:hAnsi="Arial"/>
          <w:sz w:val="24"/>
        </w:rPr>
        <w:t xml:space="preserve"> </w:t>
      </w:r>
      <w:r w:rsidRPr="00A00B6B">
        <w:rPr>
          <w:rFonts w:ascii="Arial" w:hAnsi="Arial"/>
          <w:sz w:val="24"/>
        </w:rPr>
        <w:t>La vera rovina verrà per gli empi, mai per i giusti. Per i giusti viene sempre un giorno che è di salvezza o di più grande salvezza.</w:t>
      </w:r>
      <w:r w:rsidR="0045691F" w:rsidRPr="00A00B6B">
        <w:rPr>
          <w:rFonts w:ascii="Arial" w:hAnsi="Arial"/>
          <w:sz w:val="24"/>
        </w:rPr>
        <w:t xml:space="preserve"> </w:t>
      </w:r>
      <w:r w:rsidRPr="00A00B6B">
        <w:rPr>
          <w:rFonts w:ascii="Arial" w:hAnsi="Arial"/>
          <w:sz w:val="24"/>
        </w:rPr>
        <w:t>La croce per i giusti e il martirio è giorno di vera salvezza, di salvezza e di beatitudine eterna. Per gli empi invece essa è rovina eterna.</w:t>
      </w:r>
    </w:p>
    <w:p w14:paraId="42014EC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perché il Signore sarà la tua sicurezza e preserverà il tuo piede dal laccio.</w:t>
      </w:r>
    </w:p>
    <w:p w14:paraId="7E6A17A6" w14:textId="68669AE5" w:rsidR="00FE6B0B" w:rsidRPr="00A00B6B" w:rsidRDefault="00FE6B0B" w:rsidP="00FE6B0B">
      <w:pPr>
        <w:spacing w:after="120"/>
        <w:jc w:val="both"/>
        <w:rPr>
          <w:rFonts w:ascii="Arial" w:hAnsi="Arial"/>
          <w:sz w:val="24"/>
        </w:rPr>
      </w:pPr>
      <w:r w:rsidRPr="00A00B6B">
        <w:rPr>
          <w:rFonts w:ascii="Arial" w:hAnsi="Arial"/>
          <w:sz w:val="24"/>
        </w:rPr>
        <w:t>Perché il giusto non deve temere uno spavento improvviso né altre cose? Perché è il Signore la sua sicurezza.</w:t>
      </w:r>
      <w:r w:rsidR="0045691F" w:rsidRPr="00A00B6B">
        <w:rPr>
          <w:rFonts w:ascii="Arial" w:hAnsi="Arial"/>
          <w:sz w:val="24"/>
        </w:rPr>
        <w:t xml:space="preserve"> </w:t>
      </w:r>
      <w:r w:rsidRPr="00A00B6B">
        <w:rPr>
          <w:rFonts w:ascii="Arial" w:hAnsi="Arial"/>
          <w:sz w:val="24"/>
        </w:rPr>
        <w:t>Il Signore non è sicurezza al momento della sventura. È sicurezza prima, quando ha fatto sì che il giusto perseverasse nella sua giustizia.</w:t>
      </w:r>
      <w:r w:rsidR="0045691F" w:rsidRPr="00A00B6B">
        <w:rPr>
          <w:rFonts w:ascii="Arial" w:hAnsi="Arial"/>
          <w:sz w:val="24"/>
        </w:rPr>
        <w:t xml:space="preserve"> </w:t>
      </w:r>
      <w:r w:rsidRPr="00A00B6B">
        <w:rPr>
          <w:rFonts w:ascii="Arial" w:hAnsi="Arial"/>
          <w:sz w:val="24"/>
        </w:rPr>
        <w:t>Il Signore è sicurezza perché ha sempre preservato il giusto dal mettere il suo piede nel laccio della morte.</w:t>
      </w:r>
      <w:r w:rsidR="0045691F" w:rsidRPr="00A00B6B">
        <w:rPr>
          <w:rFonts w:ascii="Arial" w:hAnsi="Arial"/>
          <w:sz w:val="24"/>
        </w:rPr>
        <w:t xml:space="preserve"> </w:t>
      </w:r>
      <w:r w:rsidRPr="00A00B6B">
        <w:rPr>
          <w:rFonts w:ascii="Arial" w:hAnsi="Arial"/>
          <w:sz w:val="24"/>
        </w:rPr>
        <w:t>La sicurezza del giusto è il suo rimanere, abitare nella sapienza. Se esce dalla sapienza non è più sicuro. È già sulla strada della morte.</w:t>
      </w:r>
      <w:r w:rsidR="0045691F" w:rsidRPr="00A00B6B">
        <w:rPr>
          <w:rFonts w:ascii="Arial" w:hAnsi="Arial"/>
          <w:sz w:val="24"/>
        </w:rPr>
        <w:t xml:space="preserve"> </w:t>
      </w:r>
      <w:r w:rsidRPr="00A00B6B">
        <w:rPr>
          <w:rFonts w:ascii="Arial" w:hAnsi="Arial"/>
          <w:sz w:val="24"/>
        </w:rPr>
        <w:t>Chi è sulla via della vita sempre rimarrà nella vita. Le sofferenze per lui saranno di vita non di morte, bensì apriranno su una vita più grande. Chi invece è sulla via della morte, se non si converte e non ritorna sulla via della vita, anche la sua sofferenza sarà di morte. È rimasto nella stoltezza.</w:t>
      </w:r>
    </w:p>
    <w:p w14:paraId="471A33D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Non negare un bene a chi ne ha il diritto, se hai la possibilità di farlo.</w:t>
      </w:r>
    </w:p>
    <w:p w14:paraId="1696B36C" w14:textId="2F644550" w:rsidR="00FE6B0B" w:rsidRPr="00A00B6B" w:rsidRDefault="00FE6B0B" w:rsidP="00FE6B0B">
      <w:pPr>
        <w:spacing w:after="120"/>
        <w:jc w:val="both"/>
        <w:rPr>
          <w:rFonts w:ascii="Arial" w:hAnsi="Arial"/>
          <w:sz w:val="24"/>
        </w:rPr>
      </w:pPr>
      <w:r w:rsidRPr="00A00B6B">
        <w:rPr>
          <w:rFonts w:ascii="Arial" w:hAnsi="Arial"/>
          <w:sz w:val="24"/>
        </w:rPr>
        <w:t>Ora il padre dona al figlio dei consigli concreti, immediati. Gli indica delle vie sicure sulle quali camminare. La prima via è come fare il bene.</w:t>
      </w:r>
      <w:r w:rsidR="0045691F" w:rsidRPr="00A00B6B">
        <w:rPr>
          <w:rFonts w:ascii="Arial" w:hAnsi="Arial"/>
          <w:sz w:val="24"/>
        </w:rPr>
        <w:t xml:space="preserve"> </w:t>
      </w:r>
      <w:r w:rsidRPr="00A00B6B">
        <w:rPr>
          <w:rFonts w:ascii="Arial" w:hAnsi="Arial"/>
          <w:sz w:val="24"/>
        </w:rPr>
        <w:t>Vi sono persone che hanno diritto a ricevere il nostro bene, la nostra carità, la nostra elemosina. A queste persone il diritto non va negato.</w:t>
      </w:r>
      <w:r w:rsidR="0045691F" w:rsidRPr="00A00B6B">
        <w:rPr>
          <w:rFonts w:ascii="Arial" w:hAnsi="Arial"/>
          <w:sz w:val="24"/>
        </w:rPr>
        <w:t xml:space="preserve"> </w:t>
      </w:r>
      <w:r w:rsidRPr="00A00B6B">
        <w:rPr>
          <w:rFonts w:ascii="Arial" w:hAnsi="Arial"/>
          <w:sz w:val="24"/>
        </w:rPr>
        <w:t>Il diritto va sempre coniugato con la nostra possibilità di fare il bene. Se non è possibile fare il bene, esso non va fatto. Si è nell’impossibilità.</w:t>
      </w:r>
      <w:r w:rsidR="0045691F" w:rsidRPr="00A00B6B">
        <w:rPr>
          <w:rFonts w:ascii="Arial" w:hAnsi="Arial"/>
          <w:sz w:val="24"/>
        </w:rPr>
        <w:t xml:space="preserve"> </w:t>
      </w:r>
      <w:r w:rsidRPr="00A00B6B">
        <w:rPr>
          <w:rFonts w:ascii="Arial" w:hAnsi="Arial"/>
          <w:sz w:val="24"/>
        </w:rPr>
        <w:t>Ma chi ha il diritto a ricevere un bene e chi non ha questo diritto? Ci aiuta San Paolo a comprendere questo insegnamento.</w:t>
      </w:r>
    </w:p>
    <w:p w14:paraId="2E6DEAE9"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lastRenderedPageBreak/>
        <w:t>Non rimproverare duramente un anziano, ma esortalo come fosse tuo padre, i più giovani come fratelli, le donne anziane come madri e le più giovani come sorelle, in tutta purezza.</w:t>
      </w:r>
    </w:p>
    <w:p w14:paraId="49D9BAB8" w14:textId="34C3DD43"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0DD0906"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7AAFFF65"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Se qualche donna credente ha con sé delle vedove, provveda lei a loro, e il peso non ricada sulla Chiesa, perché questa possa venire incontro a quelle che sono veramente vedove.</w:t>
      </w:r>
    </w:p>
    <w:p w14:paraId="4CE5CC30"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26D72914"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Non bere soltanto acqua, ma bevi un po’ di vino, a causa dello stomaco e dei tuoi frequenti disturbi.</w:t>
      </w:r>
    </w:p>
    <w:p w14:paraId="274F9D5D" w14:textId="77777777" w:rsidR="00FE6B0B" w:rsidRPr="00A00B6B" w:rsidRDefault="00FE6B0B" w:rsidP="0045691F">
      <w:pPr>
        <w:spacing w:after="120"/>
        <w:ind w:left="567" w:right="567"/>
        <w:jc w:val="both"/>
        <w:rPr>
          <w:rFonts w:ascii="Arial" w:hAnsi="Arial"/>
          <w:i/>
          <w:iCs/>
          <w:sz w:val="24"/>
          <w:szCs w:val="24"/>
        </w:rPr>
      </w:pPr>
      <w:r w:rsidRPr="00A00B6B">
        <w:rPr>
          <w:rFonts w:ascii="Arial" w:hAnsi="Arial"/>
          <w:i/>
          <w:iCs/>
          <w:sz w:val="24"/>
          <w:szCs w:val="24"/>
        </w:rPr>
        <w:t xml:space="preserve">I peccati di alcuni si manifestano prima del giudizio, e di altri dopo; così anche le opere buone vengono alla luce, e quelle che non lo sono non possono rimanere nascoste (1Tm 5,1-25). </w:t>
      </w:r>
    </w:p>
    <w:p w14:paraId="3A3D2185" w14:textId="71BB1CE3" w:rsidR="00FE6B0B" w:rsidRPr="00A00B6B" w:rsidRDefault="00FE6B0B" w:rsidP="00FE6B0B">
      <w:pPr>
        <w:spacing w:after="120"/>
        <w:jc w:val="both"/>
        <w:rPr>
          <w:rFonts w:ascii="Arial" w:hAnsi="Arial"/>
          <w:sz w:val="24"/>
        </w:rPr>
      </w:pPr>
      <w:r w:rsidRPr="00A00B6B">
        <w:rPr>
          <w:rFonts w:ascii="Arial" w:hAnsi="Arial"/>
          <w:sz w:val="24"/>
        </w:rPr>
        <w:lastRenderedPageBreak/>
        <w:t>Non tutti hanno il diritto di chiedere l’elemosina. Non tutti hanno il diritto alla Caritas parrocchiale o diocesana. Non tutti hanno il diritto ad altri servizi.</w:t>
      </w:r>
      <w:r w:rsidR="0045691F" w:rsidRPr="00A00B6B">
        <w:rPr>
          <w:rFonts w:ascii="Arial" w:hAnsi="Arial"/>
          <w:sz w:val="24"/>
        </w:rPr>
        <w:t xml:space="preserve"> </w:t>
      </w:r>
      <w:r w:rsidRPr="00A00B6B">
        <w:rPr>
          <w:rFonts w:ascii="Arial" w:hAnsi="Arial"/>
          <w:sz w:val="24"/>
        </w:rPr>
        <w:t>Purtroppo ormai questa differenza tra diritto e non diritto non si osserva e si cade nell’ingiustizia. Molti che hanno il diritto vengono privati di esso.</w:t>
      </w:r>
      <w:r w:rsidR="0045691F" w:rsidRPr="00A00B6B">
        <w:rPr>
          <w:rFonts w:ascii="Arial" w:hAnsi="Arial"/>
          <w:sz w:val="24"/>
        </w:rPr>
        <w:t xml:space="preserve"> </w:t>
      </w:r>
      <w:r w:rsidRPr="00A00B6B">
        <w:rPr>
          <w:rFonts w:ascii="Arial" w:hAnsi="Arial"/>
          <w:sz w:val="24"/>
        </w:rPr>
        <w:t>Molti che non lo hanno, godono ampiamente dei beni dovuti ad altri. La Legge del Signore è limpida. Vi è un diritto e vi è un non diritto.</w:t>
      </w:r>
    </w:p>
    <w:p w14:paraId="563BBB7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28</w:t>
      </w:r>
      <w:r w:rsidRPr="00A00B6B">
        <w:rPr>
          <w:rFonts w:ascii="Arial" w:hAnsi="Arial"/>
          <w:b/>
          <w:sz w:val="24"/>
        </w:rPr>
        <w:t>Non dire al tuo prossimo: «Va’, ripassa, te lo darò domani», se tu possiedi ciò che ti chiede.</w:t>
      </w:r>
    </w:p>
    <w:p w14:paraId="5E763EFD" w14:textId="6CDB9F0A" w:rsidR="00FE6B0B" w:rsidRPr="00A00B6B" w:rsidRDefault="00FE6B0B" w:rsidP="00FE6B0B">
      <w:pPr>
        <w:spacing w:after="120"/>
        <w:jc w:val="both"/>
        <w:rPr>
          <w:rFonts w:ascii="Arial" w:hAnsi="Arial"/>
          <w:sz w:val="24"/>
        </w:rPr>
      </w:pPr>
      <w:r w:rsidRPr="00A00B6B">
        <w:rPr>
          <w:rFonts w:ascii="Arial" w:hAnsi="Arial"/>
          <w:sz w:val="24"/>
        </w:rPr>
        <w:t>La carità, il dono, il prestito va dato con urgenza, con immediatezza, senza alcun ritardo. Neanche a domani si deve rinviare.</w:t>
      </w:r>
      <w:r w:rsidR="0045691F" w:rsidRPr="00A00B6B">
        <w:rPr>
          <w:rFonts w:ascii="Arial" w:hAnsi="Arial"/>
          <w:sz w:val="24"/>
        </w:rPr>
        <w:t xml:space="preserve"> </w:t>
      </w:r>
      <w:r w:rsidRPr="00A00B6B">
        <w:rPr>
          <w:rFonts w:ascii="Arial" w:hAnsi="Arial"/>
          <w:sz w:val="24"/>
        </w:rPr>
        <w:t>Non è saggezza lasciare un uomo anche per una sola notte nell’angoscia, nel terrore, nel disagio del suo spirito o della sua anima.</w:t>
      </w:r>
      <w:r w:rsidR="0045691F" w:rsidRPr="00A00B6B">
        <w:rPr>
          <w:rFonts w:ascii="Arial" w:hAnsi="Arial"/>
          <w:sz w:val="24"/>
        </w:rPr>
        <w:t xml:space="preserve"> </w:t>
      </w:r>
      <w:r w:rsidRPr="00A00B6B">
        <w:rPr>
          <w:rFonts w:ascii="Arial" w:hAnsi="Arial"/>
          <w:sz w:val="24"/>
        </w:rPr>
        <w:t>Se uno ha oggi ed oggi gli viene chiesto è somma sapienza dare oggi, senza rinviare a domani. Si dona non solo un bene materiale, ma anche spirituale.</w:t>
      </w:r>
      <w:r w:rsidR="0045691F" w:rsidRPr="00A00B6B">
        <w:rPr>
          <w:rFonts w:ascii="Arial" w:hAnsi="Arial"/>
          <w:sz w:val="24"/>
        </w:rPr>
        <w:t xml:space="preserve"> </w:t>
      </w:r>
      <w:r w:rsidRPr="00A00B6B">
        <w:rPr>
          <w:rFonts w:ascii="Arial" w:hAnsi="Arial"/>
          <w:sz w:val="24"/>
        </w:rPr>
        <w:t>Si libera un uomo dall’angoscia per il domani ed è questa la più grande carità.</w:t>
      </w:r>
      <w:r w:rsidR="0045691F" w:rsidRPr="00A00B6B">
        <w:rPr>
          <w:rFonts w:ascii="Arial" w:hAnsi="Arial"/>
          <w:sz w:val="24"/>
        </w:rPr>
        <w:t xml:space="preserve"> </w:t>
      </w:r>
      <w:r w:rsidRPr="00A00B6B">
        <w:rPr>
          <w:rFonts w:ascii="Arial" w:hAnsi="Arial"/>
          <w:sz w:val="24"/>
        </w:rPr>
        <w:t>Anche questa regola di sapienza e di squisita carità va sempre osservata.</w:t>
      </w:r>
    </w:p>
    <w:p w14:paraId="795B48B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29</w:t>
      </w:r>
      <w:r w:rsidRPr="00A00B6B">
        <w:rPr>
          <w:rFonts w:ascii="Arial" w:hAnsi="Arial"/>
          <w:b/>
          <w:sz w:val="24"/>
        </w:rPr>
        <w:t>Non tramare il male contro il tuo prossimo, mentre egli dimora fiducioso presso di te.</w:t>
      </w:r>
    </w:p>
    <w:p w14:paraId="4746B9D5" w14:textId="4354BA6E" w:rsidR="00FE6B0B" w:rsidRPr="00A00B6B" w:rsidRDefault="00FE6B0B" w:rsidP="00FE6B0B">
      <w:pPr>
        <w:spacing w:after="120"/>
        <w:jc w:val="both"/>
        <w:rPr>
          <w:rFonts w:ascii="Arial" w:hAnsi="Arial"/>
          <w:sz w:val="24"/>
        </w:rPr>
      </w:pPr>
      <w:r w:rsidRPr="00A00B6B">
        <w:rPr>
          <w:rFonts w:ascii="Arial" w:hAnsi="Arial"/>
          <w:sz w:val="24"/>
        </w:rPr>
        <w:t>Prima il consiglio per il bene più grande. Ora è dato il consiglio per evitare il male. Mai il male va pensato, escogitato, meditato, tramato.</w:t>
      </w:r>
      <w:r w:rsidR="0045691F" w:rsidRPr="00A00B6B">
        <w:rPr>
          <w:rFonts w:ascii="Arial" w:hAnsi="Arial"/>
          <w:sz w:val="24"/>
        </w:rPr>
        <w:t xml:space="preserve"> </w:t>
      </w:r>
      <w:r w:rsidRPr="00A00B6B">
        <w:rPr>
          <w:rFonts w:ascii="Arial" w:hAnsi="Arial"/>
          <w:sz w:val="24"/>
        </w:rPr>
        <w:t>Non è cosa saggia tramare il male contro il prossimo, mentre egli dimora fiducioso presso di noi. Chi dovesse fare questo, mostrerebbe la sua malvagità.</w:t>
      </w:r>
      <w:r w:rsidR="0045691F" w:rsidRPr="00A00B6B">
        <w:rPr>
          <w:rFonts w:ascii="Arial" w:hAnsi="Arial"/>
          <w:sz w:val="24"/>
        </w:rPr>
        <w:t xml:space="preserve"> </w:t>
      </w:r>
      <w:r w:rsidRPr="00A00B6B">
        <w:rPr>
          <w:rFonts w:ascii="Arial" w:hAnsi="Arial"/>
          <w:sz w:val="24"/>
        </w:rPr>
        <w:t>Il malvagio trama il male contro il suo prossimo. Il giusto invece pensa sempre come realizzare il più grande bene. La saggezza è per il bene, mai per il male.</w:t>
      </w:r>
      <w:r w:rsidR="0045691F" w:rsidRPr="00A00B6B">
        <w:rPr>
          <w:rFonts w:ascii="Arial" w:hAnsi="Arial"/>
          <w:sz w:val="24"/>
        </w:rPr>
        <w:t xml:space="preserve"> </w:t>
      </w:r>
      <w:r w:rsidRPr="00A00B6B">
        <w:rPr>
          <w:rFonts w:ascii="Arial" w:hAnsi="Arial"/>
          <w:sz w:val="24"/>
        </w:rPr>
        <w:t>Il saggio sempre ama il prossimo e per lui pensa il bene più grande. Gesù sulla croce pensò il bene più grande: chiese perdono al Padre.</w:t>
      </w:r>
      <w:r w:rsidR="00D62C90" w:rsidRPr="00A00B6B">
        <w:rPr>
          <w:rFonts w:ascii="Arial" w:hAnsi="Arial"/>
          <w:sz w:val="24"/>
        </w:rPr>
        <w:t xml:space="preserve"> </w:t>
      </w:r>
      <w:r w:rsidRPr="00A00B6B">
        <w:rPr>
          <w:rFonts w:ascii="Arial" w:hAnsi="Arial"/>
          <w:sz w:val="24"/>
        </w:rPr>
        <w:t xml:space="preserve">Chi pensa il male è malvagio, cattivo nello spirito e nell’anima. Al saggio non si addice nessun male, mai. A lui sempre si addice il bene. </w:t>
      </w:r>
    </w:p>
    <w:p w14:paraId="7F54053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30</w:t>
      </w:r>
      <w:r w:rsidRPr="00A00B6B">
        <w:rPr>
          <w:rFonts w:ascii="Arial" w:hAnsi="Arial"/>
          <w:b/>
          <w:sz w:val="24"/>
        </w:rPr>
        <w:t>Non litigare senza motivo con nessuno, se non ti ha fatto nulla di male.</w:t>
      </w:r>
    </w:p>
    <w:p w14:paraId="49F0764C" w14:textId="6A7BB9D3" w:rsidR="00FE6B0B" w:rsidRPr="00A00B6B" w:rsidRDefault="00FE6B0B" w:rsidP="00FE6B0B">
      <w:pPr>
        <w:spacing w:after="120"/>
        <w:jc w:val="both"/>
        <w:rPr>
          <w:rFonts w:ascii="Arial" w:hAnsi="Arial"/>
          <w:sz w:val="24"/>
        </w:rPr>
      </w:pPr>
      <w:r w:rsidRPr="00A00B6B">
        <w:rPr>
          <w:rFonts w:ascii="Arial" w:hAnsi="Arial"/>
          <w:sz w:val="24"/>
        </w:rPr>
        <w:t>C’è un litigio giusto e uno ingiusto. Entrare in lite ingiustamente è degli stolti. Il giusto, se entra in lite entra per giustizia e vive la lite secondo sapienza.</w:t>
      </w:r>
      <w:r w:rsidR="0045691F" w:rsidRPr="00A00B6B">
        <w:rPr>
          <w:rFonts w:ascii="Arial" w:hAnsi="Arial"/>
          <w:sz w:val="24"/>
        </w:rPr>
        <w:t xml:space="preserve"> </w:t>
      </w:r>
      <w:r w:rsidRPr="00A00B6B">
        <w:rPr>
          <w:rFonts w:ascii="Arial" w:hAnsi="Arial"/>
          <w:sz w:val="24"/>
        </w:rPr>
        <w:t>La lite è giusta quando si difende il proprio bene, sia spirituale che materiale, dell’anima, dello spirito, del corpo. La lite serve a ristabilire la propria giustizia. Mai essa serve per l’ingiustizia o per essere strumento ingiusto. L’empio litiga senza motivo, ingiustamente.</w:t>
      </w:r>
      <w:r w:rsidR="0045691F" w:rsidRPr="00A00B6B">
        <w:rPr>
          <w:rFonts w:ascii="Arial" w:hAnsi="Arial"/>
          <w:sz w:val="24"/>
        </w:rPr>
        <w:t xml:space="preserve"> </w:t>
      </w:r>
      <w:r w:rsidRPr="00A00B6B">
        <w:rPr>
          <w:rFonts w:ascii="Arial" w:hAnsi="Arial"/>
          <w:sz w:val="24"/>
        </w:rPr>
        <w:t>Il giusto litiga per gravi motivi, giustamente, ma sempre lasciandosi guidare dalla più alta sapienza, in modo che dalla lite mai venga una ingiustizia.</w:t>
      </w:r>
    </w:p>
    <w:p w14:paraId="28F725CA" w14:textId="00BF4FD9"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31</w:t>
      </w:r>
      <w:r w:rsidRPr="00A00B6B">
        <w:rPr>
          <w:rFonts w:ascii="Arial" w:hAnsi="Arial"/>
          <w:b/>
          <w:sz w:val="24"/>
        </w:rPr>
        <w:t>Non invidiare l’uomo violento</w:t>
      </w:r>
      <w:r w:rsidR="00D62C90" w:rsidRPr="00A00B6B">
        <w:rPr>
          <w:rFonts w:ascii="Arial" w:hAnsi="Arial"/>
          <w:b/>
          <w:sz w:val="24"/>
        </w:rPr>
        <w:t xml:space="preserve"> </w:t>
      </w:r>
      <w:r w:rsidRPr="00A00B6B">
        <w:rPr>
          <w:rFonts w:ascii="Arial" w:hAnsi="Arial"/>
          <w:b/>
          <w:sz w:val="24"/>
        </w:rPr>
        <w:t>e non irritarti per tutti i suoi successi,</w:t>
      </w:r>
    </w:p>
    <w:p w14:paraId="7B5ED8D3" w14:textId="3B6D4AB9" w:rsidR="00FE6B0B" w:rsidRPr="00A00B6B" w:rsidRDefault="00FE6B0B" w:rsidP="00FE6B0B">
      <w:pPr>
        <w:spacing w:after="120"/>
        <w:jc w:val="both"/>
        <w:rPr>
          <w:rFonts w:ascii="Arial" w:hAnsi="Arial"/>
          <w:sz w:val="24"/>
        </w:rPr>
      </w:pPr>
      <w:r w:rsidRPr="00A00B6B">
        <w:rPr>
          <w:rFonts w:ascii="Arial" w:hAnsi="Arial"/>
          <w:sz w:val="24"/>
        </w:rPr>
        <w:t>Invidiare i successi dell’uomo violento è somma stoltezza. Sono successi di cenere, fondati sul nulla. Come essi sono venuti così spariranno.</w:t>
      </w:r>
      <w:r w:rsidR="0045691F" w:rsidRPr="00A00B6B">
        <w:rPr>
          <w:rFonts w:ascii="Arial" w:hAnsi="Arial"/>
          <w:sz w:val="24"/>
        </w:rPr>
        <w:t xml:space="preserve"> </w:t>
      </w:r>
      <w:r w:rsidRPr="00A00B6B">
        <w:rPr>
          <w:rFonts w:ascii="Arial" w:hAnsi="Arial"/>
          <w:sz w:val="24"/>
        </w:rPr>
        <w:t>Invidiare il nulla, la cenere dei violenti è stoltezza, insipienza. Non è saggezza, perché si è privi della scienza dell’Altissimo. Dal peccato non nasce il successo.</w:t>
      </w:r>
    </w:p>
    <w:p w14:paraId="00B1158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32</w:t>
      </w:r>
      <w:r w:rsidRPr="00A00B6B">
        <w:rPr>
          <w:rFonts w:ascii="Arial" w:hAnsi="Arial"/>
          <w:b/>
          <w:sz w:val="24"/>
        </w:rPr>
        <w:t>perché il Signore ha in orrore il perverso, mentre la sua amicizia è per i giusti.</w:t>
      </w:r>
    </w:p>
    <w:p w14:paraId="40999306" w14:textId="299A4775" w:rsidR="00FE6B0B" w:rsidRPr="00A00B6B" w:rsidRDefault="00FE6B0B" w:rsidP="00FE6B0B">
      <w:pPr>
        <w:spacing w:after="120"/>
        <w:jc w:val="both"/>
        <w:rPr>
          <w:rFonts w:ascii="Arial" w:hAnsi="Arial"/>
          <w:sz w:val="24"/>
        </w:rPr>
      </w:pPr>
      <w:r w:rsidRPr="00A00B6B">
        <w:rPr>
          <w:rFonts w:ascii="Arial" w:hAnsi="Arial"/>
          <w:sz w:val="24"/>
        </w:rPr>
        <w:lastRenderedPageBreak/>
        <w:t>Chi ama il Signore, deve amare ciò che il Signore ama, chi il Signore ama. Ora il Signore non ama il perverso. L’ha in orrore.</w:t>
      </w:r>
      <w:r w:rsidR="0045691F" w:rsidRPr="00A00B6B">
        <w:rPr>
          <w:rFonts w:ascii="Arial" w:hAnsi="Arial"/>
          <w:sz w:val="24"/>
        </w:rPr>
        <w:t xml:space="preserve"> </w:t>
      </w:r>
      <w:r w:rsidRPr="00A00B6B">
        <w:rPr>
          <w:rFonts w:ascii="Arial" w:hAnsi="Arial"/>
          <w:sz w:val="24"/>
        </w:rPr>
        <w:t>Se il Signore ha in orrore i perversi, anche chi ama il Signore deve avere in orrore i perversi. Non può invidiarli e non può irritarsi per i loro successi.</w:t>
      </w:r>
      <w:r w:rsidR="0045691F" w:rsidRPr="00A00B6B">
        <w:rPr>
          <w:rFonts w:ascii="Arial" w:hAnsi="Arial"/>
          <w:sz w:val="24"/>
        </w:rPr>
        <w:t xml:space="preserve"> </w:t>
      </w:r>
      <w:r w:rsidRPr="00A00B6B">
        <w:rPr>
          <w:rFonts w:ascii="Arial" w:hAnsi="Arial"/>
          <w:sz w:val="24"/>
        </w:rPr>
        <w:t>Sono successi vuoti, vani, inutili, perché sono stati conquistati contro la Legge del Signore, in opposizione alla volontà del Signore.</w:t>
      </w:r>
      <w:r w:rsidR="0045691F" w:rsidRPr="00A00B6B">
        <w:rPr>
          <w:rFonts w:ascii="Arial" w:hAnsi="Arial"/>
          <w:sz w:val="24"/>
        </w:rPr>
        <w:t xml:space="preserve"> </w:t>
      </w:r>
      <w:r w:rsidRPr="00A00B6B">
        <w:rPr>
          <w:rFonts w:ascii="Arial" w:hAnsi="Arial"/>
          <w:sz w:val="24"/>
        </w:rPr>
        <w:t xml:space="preserve">Chi ama il Signore, sa cosa e chi il Signore ama. Anche lui disprezza i perversi, perché essi hanno disprezzato il Signore. </w:t>
      </w:r>
    </w:p>
    <w:p w14:paraId="5EAA166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33</w:t>
      </w:r>
      <w:r w:rsidRPr="00A00B6B">
        <w:rPr>
          <w:rFonts w:ascii="Arial" w:hAnsi="Arial"/>
          <w:b/>
          <w:sz w:val="24"/>
        </w:rPr>
        <w:t>La maledizione del Signore è sulla casa del malvagio, mentre egli benedice la dimora dei giusti.</w:t>
      </w:r>
    </w:p>
    <w:p w14:paraId="7741BB67" w14:textId="72F9C2EA" w:rsidR="00FE6B0B" w:rsidRPr="00A00B6B" w:rsidRDefault="00FE6B0B" w:rsidP="00FE6B0B">
      <w:pPr>
        <w:spacing w:after="120"/>
        <w:jc w:val="both"/>
        <w:rPr>
          <w:rFonts w:ascii="Arial" w:hAnsi="Arial"/>
          <w:sz w:val="24"/>
        </w:rPr>
      </w:pPr>
      <w:r w:rsidRPr="00A00B6B">
        <w:rPr>
          <w:rFonts w:ascii="Arial" w:hAnsi="Arial"/>
          <w:sz w:val="24"/>
        </w:rPr>
        <w:t>Non vi è successo per i malvagi, perché sulla loro casa vi abita la maledizione. La benedizione invece è sempre per i giusti. Essa abita sulla loro casa. Una casa sulla quale abita la maledizione del Signore non ha futuro. Essa crolla in un istante. In un istante è stata costruita e in un istante crolla.</w:t>
      </w:r>
      <w:r w:rsidR="00D62C90" w:rsidRPr="00A00B6B">
        <w:rPr>
          <w:rFonts w:ascii="Arial" w:hAnsi="Arial"/>
          <w:sz w:val="24"/>
        </w:rPr>
        <w:t xml:space="preserve"> </w:t>
      </w:r>
      <w:r w:rsidRPr="00A00B6B">
        <w:rPr>
          <w:rFonts w:ascii="Arial" w:hAnsi="Arial"/>
          <w:sz w:val="24"/>
        </w:rPr>
        <w:t>Mentre sulla casa dei giusti</w:t>
      </w:r>
      <w:r w:rsidR="0045691F" w:rsidRPr="00A00B6B">
        <w:rPr>
          <w:rFonts w:ascii="Arial" w:hAnsi="Arial"/>
          <w:sz w:val="24"/>
        </w:rPr>
        <w:t>,</w:t>
      </w:r>
      <w:r w:rsidRPr="00A00B6B">
        <w:rPr>
          <w:rFonts w:ascii="Arial" w:hAnsi="Arial"/>
          <w:sz w:val="24"/>
        </w:rPr>
        <w:t xml:space="preserve"> dimora in eterno la benedizione del Signore. La loro casa rimarrà stabile per sempre. Essa è custodita dalla benedizione di Dio.</w:t>
      </w:r>
      <w:r w:rsidR="0045691F" w:rsidRPr="00A00B6B">
        <w:rPr>
          <w:rFonts w:ascii="Arial" w:hAnsi="Arial"/>
          <w:sz w:val="24"/>
        </w:rPr>
        <w:t xml:space="preserve"> </w:t>
      </w:r>
      <w:r w:rsidRPr="00A00B6B">
        <w:rPr>
          <w:rFonts w:ascii="Arial" w:hAnsi="Arial"/>
          <w:sz w:val="24"/>
        </w:rPr>
        <w:t>Chi vuole il vero successo lo deve cercare e costruire sulla sapienza, sulla Legge, sulla Parola di Dio. Lo stolto mai potrà avere successo.</w:t>
      </w:r>
    </w:p>
    <w:p w14:paraId="2FBF457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34</w:t>
      </w:r>
      <w:r w:rsidRPr="00A00B6B">
        <w:rPr>
          <w:rFonts w:ascii="Arial" w:hAnsi="Arial"/>
          <w:b/>
          <w:sz w:val="24"/>
        </w:rPr>
        <w:t>Dei beffardi egli si fa beffe e agli umili concede la sua benevolenza.</w:t>
      </w:r>
    </w:p>
    <w:p w14:paraId="4A7E5902" w14:textId="075B9D3F" w:rsidR="00FE6B0B" w:rsidRPr="00A00B6B" w:rsidRDefault="00FE6B0B" w:rsidP="00FE6B0B">
      <w:pPr>
        <w:spacing w:after="120"/>
        <w:jc w:val="both"/>
        <w:rPr>
          <w:rFonts w:ascii="Arial" w:hAnsi="Arial"/>
          <w:sz w:val="24"/>
        </w:rPr>
      </w:pPr>
      <w:r w:rsidRPr="00A00B6B">
        <w:rPr>
          <w:rFonts w:ascii="Arial" w:hAnsi="Arial"/>
          <w:sz w:val="24"/>
        </w:rPr>
        <w:t>Ancora l’agire del Signore: dei beffardi egli si fa beffe. Agli umili conceda la sua benevolenza, la sua grazia, il suo amore. Non vi è alcun futuro con Dio per i beffardi. Essi sono beffeggiati da Dio. Le beffe di Dio per loro saranno eterne.</w:t>
      </w:r>
      <w:r w:rsidR="00D62C90" w:rsidRPr="00A00B6B">
        <w:rPr>
          <w:rFonts w:ascii="Arial" w:hAnsi="Arial"/>
          <w:sz w:val="24"/>
        </w:rPr>
        <w:t xml:space="preserve"> </w:t>
      </w:r>
      <w:r w:rsidRPr="00A00B6B">
        <w:rPr>
          <w:rFonts w:ascii="Arial" w:hAnsi="Arial"/>
          <w:sz w:val="24"/>
        </w:rPr>
        <w:t>Il Signore invece si compiace degli umili. Ad essi concede la sua benevolenza, il suo amore, ogni sapienza e verità. Tutto il Signore dona agli umili.</w:t>
      </w:r>
      <w:r w:rsidR="0045691F" w:rsidRPr="00A00B6B">
        <w:rPr>
          <w:rFonts w:ascii="Arial" w:hAnsi="Arial"/>
          <w:sz w:val="24"/>
        </w:rPr>
        <w:t xml:space="preserve"> </w:t>
      </w:r>
      <w:r w:rsidRPr="00A00B6B">
        <w:rPr>
          <w:rFonts w:ascii="Arial" w:hAnsi="Arial"/>
          <w:sz w:val="24"/>
        </w:rPr>
        <w:t>Il saggio è sempre umile. Lo stolto invece è arrogante e superbo, perverso e beffardo. Di lui il Signore non si compiace.</w:t>
      </w:r>
    </w:p>
    <w:p w14:paraId="6C2984D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35</w:t>
      </w:r>
      <w:r w:rsidRPr="00A00B6B">
        <w:rPr>
          <w:rFonts w:ascii="Arial" w:hAnsi="Arial"/>
          <w:b/>
          <w:sz w:val="24"/>
        </w:rPr>
        <w:t>I saggi erediteranno onore, gli stolti invece riceveranno disprezzo.</w:t>
      </w:r>
    </w:p>
    <w:p w14:paraId="4CA56489" w14:textId="47F35EDB" w:rsidR="00FE6B0B" w:rsidRPr="00A00B6B" w:rsidRDefault="00FE6B0B" w:rsidP="00FE6B0B">
      <w:pPr>
        <w:spacing w:after="120"/>
        <w:jc w:val="both"/>
        <w:rPr>
          <w:rFonts w:ascii="Arial" w:hAnsi="Arial"/>
          <w:sz w:val="24"/>
        </w:rPr>
      </w:pPr>
      <w:r w:rsidRPr="00A00B6B">
        <w:rPr>
          <w:rFonts w:ascii="Arial" w:hAnsi="Arial"/>
          <w:sz w:val="24"/>
        </w:rPr>
        <w:t>Per chi l’onore, la stima, la gloria? Solo per i saggi. Per chi invece il disprezzo e il disonore? Esso è per gli stolti. L’onore è una veste di gloria che il saggio riceverà dal Signore. Il disprezzo è una veste di ignominia che l’empio cuce sulla sua anima.</w:t>
      </w:r>
      <w:r w:rsidR="0045691F" w:rsidRPr="00A00B6B">
        <w:rPr>
          <w:rFonts w:ascii="Arial" w:hAnsi="Arial"/>
          <w:sz w:val="24"/>
        </w:rPr>
        <w:t xml:space="preserve"> </w:t>
      </w:r>
      <w:r w:rsidRPr="00A00B6B">
        <w:rPr>
          <w:rFonts w:ascii="Arial" w:hAnsi="Arial"/>
          <w:sz w:val="24"/>
        </w:rPr>
        <w:t>La veste di gloria è per chi cammina per le vie della sapienza. La sapienza messa in pratica rende giusto un uomo.</w:t>
      </w:r>
      <w:r w:rsidR="0045691F" w:rsidRPr="00A00B6B">
        <w:rPr>
          <w:rFonts w:ascii="Arial" w:hAnsi="Arial"/>
          <w:sz w:val="24"/>
        </w:rPr>
        <w:t xml:space="preserve"> </w:t>
      </w:r>
      <w:r w:rsidRPr="00A00B6B">
        <w:rPr>
          <w:rFonts w:ascii="Arial" w:hAnsi="Arial"/>
          <w:sz w:val="24"/>
        </w:rPr>
        <w:t>La veste di ignominia è invece per chi cammina per le vie della stoltezza. La stoltezza trasformata in opere rende ingiusto un uomo.</w:t>
      </w:r>
      <w:r w:rsidR="0045691F" w:rsidRPr="00A00B6B">
        <w:rPr>
          <w:rFonts w:ascii="Arial" w:hAnsi="Arial"/>
          <w:sz w:val="24"/>
        </w:rPr>
        <w:t xml:space="preserve"> </w:t>
      </w:r>
      <w:r w:rsidRPr="00A00B6B">
        <w:rPr>
          <w:rFonts w:ascii="Arial" w:hAnsi="Arial"/>
          <w:sz w:val="24"/>
        </w:rPr>
        <w:t>Per il giusto la gloria eterna. Per l’ingiusto l’ignominia e il disprezzo e la beffa eterna.</w:t>
      </w:r>
      <w:r w:rsidR="00D62C90" w:rsidRPr="00A00B6B">
        <w:rPr>
          <w:rFonts w:ascii="Arial" w:hAnsi="Arial"/>
          <w:sz w:val="24"/>
        </w:rPr>
        <w:t xml:space="preserve"> </w:t>
      </w:r>
      <w:r w:rsidRPr="00A00B6B">
        <w:rPr>
          <w:rFonts w:ascii="Arial" w:hAnsi="Arial"/>
          <w:sz w:val="24"/>
        </w:rPr>
        <w:t>Ognuno si nutrirà di quello che avrà seminato.</w:t>
      </w:r>
      <w:r w:rsidR="0045691F" w:rsidRPr="00A00B6B">
        <w:rPr>
          <w:rFonts w:ascii="Arial" w:hAnsi="Arial"/>
          <w:sz w:val="24"/>
        </w:rPr>
        <w:t xml:space="preserve"> </w:t>
      </w:r>
      <w:r w:rsidRPr="00A00B6B">
        <w:rPr>
          <w:rFonts w:ascii="Arial" w:hAnsi="Arial"/>
          <w:sz w:val="24"/>
        </w:rPr>
        <w:t>Il padre sta indicando al figlio tutti i motivi giusti e santi perché lui si rivesta di sapienza. La sapienza è la sola via della vera gloria e del vero onore.</w:t>
      </w:r>
      <w:r w:rsidR="0045691F" w:rsidRPr="00A00B6B">
        <w:rPr>
          <w:rFonts w:ascii="Arial" w:hAnsi="Arial"/>
          <w:sz w:val="24"/>
        </w:rPr>
        <w:t xml:space="preserve"> </w:t>
      </w:r>
      <w:r w:rsidRPr="00A00B6B">
        <w:rPr>
          <w:rFonts w:ascii="Arial" w:hAnsi="Arial"/>
          <w:sz w:val="24"/>
        </w:rPr>
        <w:t>È anche la via della vera ricchezza dell’anima, dello spirito, del corpo. Chi vuole la vera ricchezza diventi saggio.</w:t>
      </w:r>
      <w:r w:rsidR="0045691F" w:rsidRPr="00A00B6B">
        <w:rPr>
          <w:rFonts w:ascii="Arial" w:hAnsi="Arial"/>
          <w:sz w:val="24"/>
        </w:rPr>
        <w:t xml:space="preserve"> </w:t>
      </w:r>
      <w:r w:rsidRPr="00A00B6B">
        <w:rPr>
          <w:rFonts w:ascii="Arial" w:hAnsi="Arial"/>
          <w:sz w:val="24"/>
        </w:rPr>
        <w:t>Le ricchezze dell’empio sono come fumo che si disperde. Sono senza alcuna consistenza. Esse non danno vita, anzi la tolgono.</w:t>
      </w:r>
      <w:r w:rsidR="0045691F" w:rsidRPr="00A00B6B">
        <w:rPr>
          <w:rFonts w:ascii="Arial" w:hAnsi="Arial"/>
          <w:sz w:val="24"/>
        </w:rPr>
        <w:t xml:space="preserve"> </w:t>
      </w:r>
      <w:r w:rsidRPr="00A00B6B">
        <w:rPr>
          <w:rFonts w:ascii="Arial" w:hAnsi="Arial"/>
          <w:sz w:val="24"/>
        </w:rPr>
        <w:t>Sapere questo è vera saggezza. Seguendo la saggezza si diviene realmente ricchi, anzi ricchissimi. Si è ricchi di Dio e della sua eternità beata.</w:t>
      </w:r>
    </w:p>
    <w:p w14:paraId="0C2D80E1" w14:textId="77777777" w:rsidR="0045691F" w:rsidRPr="00A00B6B" w:rsidRDefault="0045691F" w:rsidP="00FE6B0B">
      <w:pPr>
        <w:spacing w:after="120"/>
        <w:jc w:val="both"/>
        <w:rPr>
          <w:rFonts w:ascii="Arial" w:hAnsi="Arial"/>
          <w:sz w:val="24"/>
        </w:rPr>
      </w:pPr>
    </w:p>
    <w:p w14:paraId="0947D97A" w14:textId="74F9ADC1" w:rsidR="0045691F" w:rsidRPr="00A00B6B" w:rsidRDefault="0045691F" w:rsidP="001E2219">
      <w:pPr>
        <w:pStyle w:val="Titolo3"/>
      </w:pPr>
      <w:bookmarkStart w:id="15" w:name="_Toc193205020"/>
      <w:r w:rsidRPr="00A00B6B">
        <w:lastRenderedPageBreak/>
        <w:t>PROVERBI IV</w:t>
      </w:r>
      <w:bookmarkEnd w:id="15"/>
    </w:p>
    <w:p w14:paraId="77A7B849" w14:textId="0CEE3F5F" w:rsidR="00B15205" w:rsidRPr="00A00B6B" w:rsidRDefault="0045691F" w:rsidP="00B15205">
      <w:pPr>
        <w:spacing w:after="120"/>
        <w:ind w:left="567" w:right="567"/>
        <w:jc w:val="both"/>
        <w:rPr>
          <w:rFonts w:ascii="Arial" w:hAnsi="Arial"/>
          <w:i/>
          <w:iCs/>
          <w:sz w:val="24"/>
        </w:rPr>
      </w:pPr>
      <w:r w:rsidRPr="00A00B6B">
        <w:rPr>
          <w:rFonts w:ascii="Arial" w:hAnsi="Arial"/>
          <w:i/>
          <w:iCs/>
          <w:sz w:val="24"/>
        </w:rPr>
        <w:t>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w:t>
      </w:r>
      <w:r w:rsidR="00B15205" w:rsidRPr="00A00B6B">
        <w:rPr>
          <w:rFonts w:ascii="Arial" w:hAnsi="Arial"/>
          <w:i/>
          <w:iCs/>
          <w:sz w:val="24"/>
        </w:rPr>
        <w:t xml:space="preserve"> </w:t>
      </w:r>
      <w:r w:rsidRPr="00A00B6B">
        <w:rPr>
          <w:rFonts w:ascii="Arial" w:hAnsi="Arial"/>
          <w:i/>
          <w:iCs/>
          <w:sz w:val="24"/>
        </w:rPr>
        <w:t>Acquista la sapienza, acquista l’intelligenza; non dimenticare le parole della mia bocca</w:t>
      </w:r>
      <w:r w:rsidR="00B15205" w:rsidRPr="00A00B6B">
        <w:rPr>
          <w:rFonts w:ascii="Arial" w:hAnsi="Arial"/>
          <w:i/>
          <w:iCs/>
          <w:sz w:val="24"/>
        </w:rPr>
        <w:t xml:space="preserve"> </w:t>
      </w:r>
      <w:r w:rsidRPr="00A00B6B">
        <w:rPr>
          <w:rFonts w:ascii="Arial" w:hAnsi="Arial"/>
          <w:i/>
          <w:iCs/>
          <w:sz w:val="24"/>
        </w:rPr>
        <w:t>e non allontanartene mai.</w:t>
      </w:r>
      <w:r w:rsidR="00B15205" w:rsidRPr="00A00B6B">
        <w:rPr>
          <w:rFonts w:ascii="Arial" w:hAnsi="Arial"/>
          <w:i/>
          <w:iCs/>
          <w:sz w:val="24"/>
        </w:rPr>
        <w:t xml:space="preserve"> </w:t>
      </w:r>
      <w:r w:rsidRPr="00A00B6B">
        <w:rPr>
          <w:rFonts w:ascii="Arial" w:hAnsi="Arial"/>
          <w:i/>
          <w:iCs/>
          <w:sz w:val="24"/>
        </w:rPr>
        <w:t>Non abbandonarla ed essa ti custodirà,</w:t>
      </w:r>
      <w:r w:rsidR="00B15205" w:rsidRPr="00A00B6B">
        <w:rPr>
          <w:rFonts w:ascii="Arial" w:hAnsi="Arial"/>
          <w:i/>
          <w:iCs/>
          <w:sz w:val="24"/>
        </w:rPr>
        <w:t xml:space="preserve"> </w:t>
      </w:r>
      <w:r w:rsidRPr="00A00B6B">
        <w:rPr>
          <w:rFonts w:ascii="Arial" w:hAnsi="Arial"/>
          <w:i/>
          <w:iCs/>
          <w:sz w:val="24"/>
        </w:rPr>
        <w:t>amala e veglierà su di te.</w:t>
      </w:r>
      <w:r w:rsidR="00B15205" w:rsidRPr="00A00B6B">
        <w:rPr>
          <w:rFonts w:ascii="Arial" w:hAnsi="Arial"/>
          <w:i/>
          <w:iCs/>
          <w:sz w:val="24"/>
        </w:rPr>
        <w:t xml:space="preserve"> </w:t>
      </w:r>
    </w:p>
    <w:p w14:paraId="365EAB13" w14:textId="3E6B7600" w:rsidR="0045691F" w:rsidRPr="00A00B6B" w:rsidRDefault="0045691F" w:rsidP="00B15205">
      <w:pPr>
        <w:spacing w:after="120"/>
        <w:ind w:left="567" w:right="567"/>
        <w:jc w:val="both"/>
        <w:rPr>
          <w:rFonts w:ascii="Arial" w:hAnsi="Arial"/>
          <w:i/>
          <w:iCs/>
          <w:sz w:val="24"/>
        </w:rPr>
      </w:pPr>
      <w:r w:rsidRPr="00A00B6B">
        <w:rPr>
          <w:rFonts w:ascii="Arial" w:hAnsi="Arial"/>
          <w:i/>
          <w:iCs/>
          <w:sz w:val="24"/>
        </w:rPr>
        <w:t>Principio della sapienza: acquista la sapienza;</w:t>
      </w:r>
      <w:r w:rsidR="00B15205" w:rsidRPr="00A00B6B">
        <w:rPr>
          <w:rFonts w:ascii="Arial" w:hAnsi="Arial"/>
          <w:i/>
          <w:iCs/>
          <w:sz w:val="24"/>
        </w:rPr>
        <w:t xml:space="preserve"> </w:t>
      </w:r>
      <w:r w:rsidRPr="00A00B6B">
        <w:rPr>
          <w:rFonts w:ascii="Arial" w:hAnsi="Arial"/>
          <w:i/>
          <w:iCs/>
          <w:sz w:val="24"/>
        </w:rPr>
        <w:t>a costo di tutto ciò che possiedi, acquista l’intelligenza.</w:t>
      </w:r>
      <w:r w:rsidR="00B15205" w:rsidRPr="00A00B6B">
        <w:rPr>
          <w:rFonts w:ascii="Arial" w:hAnsi="Arial"/>
          <w:i/>
          <w:iCs/>
          <w:sz w:val="24"/>
        </w:rPr>
        <w:t xml:space="preserve"> </w:t>
      </w:r>
      <w:r w:rsidRPr="00A00B6B">
        <w:rPr>
          <w:rFonts w:ascii="Arial" w:hAnsi="Arial"/>
          <w:i/>
          <w:iCs/>
          <w:sz w:val="24"/>
        </w:rPr>
        <w:t>Stimala ed essa ti esalterà,</w:t>
      </w:r>
      <w:r w:rsidR="00B15205" w:rsidRPr="00A00B6B">
        <w:rPr>
          <w:rFonts w:ascii="Arial" w:hAnsi="Arial"/>
          <w:i/>
          <w:iCs/>
          <w:sz w:val="24"/>
        </w:rPr>
        <w:t xml:space="preserve"> </w:t>
      </w:r>
      <w:r w:rsidRPr="00A00B6B">
        <w:rPr>
          <w:rFonts w:ascii="Arial" w:hAnsi="Arial"/>
          <w:i/>
          <w:iCs/>
          <w:sz w:val="24"/>
        </w:rPr>
        <w:t>sarà la tua gloria, se l’abbraccerai.</w:t>
      </w:r>
      <w:r w:rsidR="00B15205" w:rsidRPr="00A00B6B">
        <w:rPr>
          <w:rFonts w:ascii="Arial" w:hAnsi="Arial"/>
          <w:i/>
          <w:iCs/>
          <w:sz w:val="24"/>
        </w:rPr>
        <w:t xml:space="preserve"> </w:t>
      </w:r>
      <w:r w:rsidRPr="00A00B6B">
        <w:rPr>
          <w:rFonts w:ascii="Arial" w:hAnsi="Arial"/>
          <w:i/>
          <w:iCs/>
          <w:sz w:val="24"/>
        </w:rPr>
        <w:t>Una corona graziosa porrà sul tuo capo,</w:t>
      </w:r>
      <w:r w:rsidR="00B15205" w:rsidRPr="00A00B6B">
        <w:rPr>
          <w:rFonts w:ascii="Arial" w:hAnsi="Arial"/>
          <w:i/>
          <w:iCs/>
          <w:sz w:val="24"/>
        </w:rPr>
        <w:t xml:space="preserve"> </w:t>
      </w:r>
      <w:r w:rsidRPr="00A00B6B">
        <w:rPr>
          <w:rFonts w:ascii="Arial" w:hAnsi="Arial"/>
          <w:i/>
          <w:iCs/>
          <w:sz w:val="24"/>
        </w:rPr>
        <w:t>un diadema splendido ti elargirà».</w:t>
      </w:r>
      <w:r w:rsidR="00B15205" w:rsidRPr="00A00B6B">
        <w:rPr>
          <w:rFonts w:ascii="Arial" w:hAnsi="Arial"/>
          <w:i/>
          <w:iCs/>
          <w:sz w:val="24"/>
        </w:rPr>
        <w:t xml:space="preserve"> </w:t>
      </w:r>
      <w:r w:rsidRPr="00A00B6B">
        <w:rPr>
          <w:rFonts w:ascii="Arial" w:hAnsi="Arial"/>
          <w:i/>
          <w:iCs/>
          <w:sz w:val="24"/>
        </w:rPr>
        <w:t>Ascolta, figlio mio, e accogli le mie parole</w:t>
      </w:r>
      <w:r w:rsidR="00B15205" w:rsidRPr="00A00B6B">
        <w:rPr>
          <w:rFonts w:ascii="Arial" w:hAnsi="Arial"/>
          <w:i/>
          <w:iCs/>
          <w:sz w:val="24"/>
        </w:rPr>
        <w:t xml:space="preserve"> </w:t>
      </w:r>
      <w:r w:rsidRPr="00A00B6B">
        <w:rPr>
          <w:rFonts w:ascii="Arial" w:hAnsi="Arial"/>
          <w:i/>
          <w:iCs/>
          <w:sz w:val="24"/>
        </w:rPr>
        <w:t>e si moltiplicheranno gli anni della tua vita.</w:t>
      </w:r>
      <w:r w:rsidR="00B15205" w:rsidRPr="00A00B6B">
        <w:rPr>
          <w:rFonts w:ascii="Arial" w:hAnsi="Arial"/>
          <w:i/>
          <w:iCs/>
          <w:sz w:val="24"/>
        </w:rPr>
        <w:t xml:space="preserve"> </w:t>
      </w:r>
      <w:r w:rsidRPr="00A00B6B">
        <w:rPr>
          <w:rFonts w:ascii="Arial" w:hAnsi="Arial"/>
          <w:i/>
          <w:iCs/>
          <w:sz w:val="24"/>
        </w:rPr>
        <w:t>Ti indico la via della sapienza,</w:t>
      </w:r>
      <w:r w:rsidR="00B15205" w:rsidRPr="00A00B6B">
        <w:rPr>
          <w:rFonts w:ascii="Arial" w:hAnsi="Arial"/>
          <w:i/>
          <w:iCs/>
          <w:sz w:val="24"/>
        </w:rPr>
        <w:t xml:space="preserve"> </w:t>
      </w:r>
      <w:r w:rsidRPr="00A00B6B">
        <w:rPr>
          <w:rFonts w:ascii="Arial" w:hAnsi="Arial"/>
          <w:i/>
          <w:iCs/>
          <w:sz w:val="24"/>
        </w:rPr>
        <w:t>ti guido per i sentieri della rettitudine.</w:t>
      </w:r>
    </w:p>
    <w:p w14:paraId="6CA42E4D" w14:textId="77777777" w:rsidR="00B15205" w:rsidRPr="00A00B6B" w:rsidRDefault="0045691F" w:rsidP="00B15205">
      <w:pPr>
        <w:spacing w:after="120"/>
        <w:ind w:left="567" w:right="567"/>
        <w:jc w:val="both"/>
        <w:rPr>
          <w:rFonts w:ascii="Arial" w:hAnsi="Arial"/>
          <w:i/>
          <w:iCs/>
          <w:sz w:val="24"/>
        </w:rPr>
      </w:pPr>
      <w:r w:rsidRPr="00A00B6B">
        <w:rPr>
          <w:rFonts w:ascii="Arial" w:hAnsi="Arial"/>
          <w:i/>
          <w:iCs/>
          <w:sz w:val="24"/>
        </w:rPr>
        <w:t>Quando camminerai non saranno intralciati i tuoi passi,</w:t>
      </w:r>
      <w:r w:rsidR="00B15205" w:rsidRPr="00A00B6B">
        <w:rPr>
          <w:rFonts w:ascii="Arial" w:hAnsi="Arial"/>
          <w:i/>
          <w:iCs/>
          <w:sz w:val="24"/>
        </w:rPr>
        <w:t xml:space="preserve"> </w:t>
      </w:r>
      <w:r w:rsidRPr="00A00B6B">
        <w:rPr>
          <w:rFonts w:ascii="Arial" w:hAnsi="Arial"/>
          <w:i/>
          <w:iCs/>
          <w:sz w:val="24"/>
        </w:rPr>
        <w:t>e se correrai, non inciamperai.</w:t>
      </w:r>
      <w:r w:rsidR="00B15205" w:rsidRPr="00A00B6B">
        <w:rPr>
          <w:rFonts w:ascii="Arial" w:hAnsi="Arial"/>
          <w:i/>
          <w:iCs/>
          <w:sz w:val="24"/>
        </w:rPr>
        <w:t xml:space="preserve"> </w:t>
      </w:r>
      <w:r w:rsidRPr="00A00B6B">
        <w:rPr>
          <w:rFonts w:ascii="Arial" w:hAnsi="Arial"/>
          <w:i/>
          <w:iCs/>
          <w:sz w:val="24"/>
        </w:rPr>
        <w:t>Attieniti alla disciplina, non lasciarla,</w:t>
      </w:r>
      <w:r w:rsidR="00B15205" w:rsidRPr="00A00B6B">
        <w:rPr>
          <w:rFonts w:ascii="Arial" w:hAnsi="Arial"/>
          <w:i/>
          <w:iCs/>
          <w:sz w:val="24"/>
        </w:rPr>
        <w:t xml:space="preserve"> </w:t>
      </w:r>
      <w:r w:rsidRPr="00A00B6B">
        <w:rPr>
          <w:rFonts w:ascii="Arial" w:hAnsi="Arial"/>
          <w:i/>
          <w:iCs/>
          <w:sz w:val="24"/>
        </w:rPr>
        <w:t>custodiscila, perché essa è la tua vita.</w:t>
      </w:r>
      <w:r w:rsidR="00B15205" w:rsidRPr="00A00B6B">
        <w:rPr>
          <w:rFonts w:ascii="Arial" w:hAnsi="Arial"/>
          <w:i/>
          <w:iCs/>
          <w:sz w:val="24"/>
        </w:rPr>
        <w:t xml:space="preserve"> </w:t>
      </w:r>
      <w:r w:rsidRPr="00A00B6B">
        <w:rPr>
          <w:rFonts w:ascii="Arial" w:hAnsi="Arial"/>
          <w:i/>
          <w:iCs/>
          <w:sz w:val="24"/>
        </w:rPr>
        <w:t>Non entrare nella strada degli empi</w:t>
      </w:r>
      <w:r w:rsidR="00B15205" w:rsidRPr="00A00B6B">
        <w:rPr>
          <w:rFonts w:ascii="Arial" w:hAnsi="Arial"/>
          <w:i/>
          <w:iCs/>
          <w:sz w:val="24"/>
        </w:rPr>
        <w:t xml:space="preserve"> </w:t>
      </w:r>
      <w:r w:rsidRPr="00A00B6B">
        <w:rPr>
          <w:rFonts w:ascii="Arial" w:hAnsi="Arial"/>
          <w:i/>
          <w:iCs/>
          <w:sz w:val="24"/>
        </w:rPr>
        <w:t>e non procedere per la via dei malvagi.</w:t>
      </w:r>
      <w:r w:rsidR="00B15205" w:rsidRPr="00A00B6B">
        <w:rPr>
          <w:rFonts w:ascii="Arial" w:hAnsi="Arial"/>
          <w:i/>
          <w:iCs/>
          <w:sz w:val="24"/>
        </w:rPr>
        <w:t xml:space="preserve"> </w:t>
      </w:r>
      <w:r w:rsidRPr="00A00B6B">
        <w:rPr>
          <w:rFonts w:ascii="Arial" w:hAnsi="Arial"/>
          <w:i/>
          <w:iCs/>
          <w:sz w:val="24"/>
        </w:rPr>
        <w:t>Evita quella strada, non passarvi,</w:t>
      </w:r>
      <w:r w:rsidR="00B15205" w:rsidRPr="00A00B6B">
        <w:rPr>
          <w:rFonts w:ascii="Arial" w:hAnsi="Arial"/>
          <w:i/>
          <w:iCs/>
          <w:sz w:val="24"/>
        </w:rPr>
        <w:t xml:space="preserve"> </w:t>
      </w:r>
      <w:r w:rsidRPr="00A00B6B">
        <w:rPr>
          <w:rFonts w:ascii="Arial" w:hAnsi="Arial"/>
          <w:i/>
          <w:iCs/>
          <w:sz w:val="24"/>
        </w:rPr>
        <w:t>sta’ lontano e passa oltre.</w:t>
      </w:r>
      <w:r w:rsidR="00B15205" w:rsidRPr="00A00B6B">
        <w:rPr>
          <w:rFonts w:ascii="Arial" w:hAnsi="Arial"/>
          <w:i/>
          <w:iCs/>
          <w:sz w:val="24"/>
        </w:rPr>
        <w:t xml:space="preserve"> </w:t>
      </w:r>
      <w:r w:rsidRPr="00A00B6B">
        <w:rPr>
          <w:rFonts w:ascii="Arial" w:hAnsi="Arial"/>
          <w:i/>
          <w:iCs/>
          <w:sz w:val="24"/>
        </w:rPr>
        <w:t>Essi non dormono, se non fanno del male,</w:t>
      </w:r>
      <w:r w:rsidR="00B15205" w:rsidRPr="00A00B6B">
        <w:rPr>
          <w:rFonts w:ascii="Arial" w:hAnsi="Arial"/>
          <w:i/>
          <w:iCs/>
          <w:sz w:val="24"/>
        </w:rPr>
        <w:t xml:space="preserve"> </w:t>
      </w:r>
      <w:r w:rsidRPr="00A00B6B">
        <w:rPr>
          <w:rFonts w:ascii="Arial" w:hAnsi="Arial"/>
          <w:i/>
          <w:iCs/>
          <w:sz w:val="24"/>
        </w:rPr>
        <w:t>non si lasciano prendere dal sonno;</w:t>
      </w:r>
      <w:r w:rsidR="00B15205" w:rsidRPr="00A00B6B">
        <w:rPr>
          <w:rFonts w:ascii="Arial" w:hAnsi="Arial"/>
          <w:i/>
          <w:iCs/>
          <w:sz w:val="24"/>
        </w:rPr>
        <w:t xml:space="preserve"> </w:t>
      </w:r>
      <w:r w:rsidRPr="00A00B6B">
        <w:rPr>
          <w:rFonts w:ascii="Arial" w:hAnsi="Arial"/>
          <w:i/>
          <w:iCs/>
          <w:sz w:val="24"/>
        </w:rPr>
        <w:t>se non fanno cadere qualcuno;</w:t>
      </w:r>
      <w:r w:rsidR="00B15205" w:rsidRPr="00A00B6B">
        <w:rPr>
          <w:rFonts w:ascii="Arial" w:hAnsi="Arial"/>
          <w:i/>
          <w:iCs/>
          <w:sz w:val="24"/>
        </w:rPr>
        <w:t xml:space="preserve"> </w:t>
      </w:r>
      <w:r w:rsidRPr="00A00B6B">
        <w:rPr>
          <w:rFonts w:ascii="Arial" w:hAnsi="Arial"/>
          <w:i/>
          <w:iCs/>
          <w:sz w:val="24"/>
        </w:rPr>
        <w:t>mangiano il pane dell’empietà</w:t>
      </w:r>
      <w:r w:rsidR="00B15205" w:rsidRPr="00A00B6B">
        <w:rPr>
          <w:rFonts w:ascii="Arial" w:hAnsi="Arial"/>
          <w:i/>
          <w:iCs/>
          <w:sz w:val="24"/>
        </w:rPr>
        <w:t xml:space="preserve"> </w:t>
      </w:r>
      <w:r w:rsidRPr="00A00B6B">
        <w:rPr>
          <w:rFonts w:ascii="Arial" w:hAnsi="Arial"/>
          <w:i/>
          <w:iCs/>
          <w:sz w:val="24"/>
        </w:rPr>
        <w:t>e bevono il vino della violenza.</w:t>
      </w:r>
      <w:r w:rsidR="00B15205" w:rsidRPr="00A00B6B">
        <w:rPr>
          <w:rFonts w:ascii="Arial" w:hAnsi="Arial"/>
          <w:i/>
          <w:iCs/>
          <w:sz w:val="24"/>
        </w:rPr>
        <w:t xml:space="preserve"> </w:t>
      </w:r>
      <w:r w:rsidRPr="00A00B6B">
        <w:rPr>
          <w:rFonts w:ascii="Arial" w:hAnsi="Arial"/>
          <w:i/>
          <w:iCs/>
          <w:sz w:val="24"/>
        </w:rPr>
        <w:t>La strada dei giusti è come la luce dell’alba,</w:t>
      </w:r>
      <w:r w:rsidR="00B15205" w:rsidRPr="00A00B6B">
        <w:rPr>
          <w:rFonts w:ascii="Arial" w:hAnsi="Arial"/>
          <w:i/>
          <w:iCs/>
          <w:sz w:val="24"/>
        </w:rPr>
        <w:t xml:space="preserve"> </w:t>
      </w:r>
      <w:r w:rsidRPr="00A00B6B">
        <w:rPr>
          <w:rFonts w:ascii="Arial" w:hAnsi="Arial"/>
          <w:i/>
          <w:iCs/>
          <w:sz w:val="24"/>
        </w:rPr>
        <w:t>che aumenta lo splendore fino al meriggio.</w:t>
      </w:r>
      <w:r w:rsidR="00B15205" w:rsidRPr="00A00B6B">
        <w:rPr>
          <w:rFonts w:ascii="Arial" w:hAnsi="Arial"/>
          <w:i/>
          <w:iCs/>
          <w:sz w:val="24"/>
        </w:rPr>
        <w:t xml:space="preserve"> </w:t>
      </w:r>
      <w:r w:rsidRPr="00A00B6B">
        <w:rPr>
          <w:rFonts w:ascii="Arial" w:hAnsi="Arial"/>
          <w:i/>
          <w:iCs/>
          <w:sz w:val="24"/>
        </w:rPr>
        <w:t>La via degli empi è come l’oscurità:</w:t>
      </w:r>
      <w:r w:rsidR="00B15205" w:rsidRPr="00A00B6B">
        <w:rPr>
          <w:rFonts w:ascii="Arial" w:hAnsi="Arial"/>
          <w:i/>
          <w:iCs/>
          <w:sz w:val="24"/>
        </w:rPr>
        <w:t xml:space="preserve"> </w:t>
      </w:r>
      <w:r w:rsidRPr="00A00B6B">
        <w:rPr>
          <w:rFonts w:ascii="Arial" w:hAnsi="Arial"/>
          <w:i/>
          <w:iCs/>
          <w:sz w:val="24"/>
        </w:rPr>
        <w:t>non sanno dove saranno spinti a cadere.</w:t>
      </w:r>
      <w:r w:rsidR="00B15205" w:rsidRPr="00A00B6B">
        <w:rPr>
          <w:rFonts w:ascii="Arial" w:hAnsi="Arial"/>
          <w:i/>
          <w:iCs/>
          <w:sz w:val="24"/>
        </w:rPr>
        <w:t xml:space="preserve"> </w:t>
      </w:r>
    </w:p>
    <w:p w14:paraId="1634B9EB" w14:textId="0C7F1F87" w:rsidR="0045691F" w:rsidRPr="00A00B6B" w:rsidRDefault="0045691F" w:rsidP="00B15205">
      <w:pPr>
        <w:spacing w:after="120"/>
        <w:ind w:left="567" w:right="567"/>
        <w:jc w:val="both"/>
        <w:rPr>
          <w:rFonts w:ascii="Arial" w:hAnsi="Arial"/>
          <w:i/>
          <w:iCs/>
          <w:sz w:val="24"/>
        </w:rPr>
      </w:pPr>
      <w:r w:rsidRPr="00A00B6B">
        <w:rPr>
          <w:rFonts w:ascii="Arial" w:hAnsi="Arial"/>
          <w:i/>
          <w:iCs/>
          <w:sz w:val="24"/>
        </w:rPr>
        <w:t>Figlio mio, fa’ attenzione alle mie parole,</w:t>
      </w:r>
      <w:r w:rsidR="00B15205" w:rsidRPr="00A00B6B">
        <w:rPr>
          <w:rFonts w:ascii="Arial" w:hAnsi="Arial"/>
          <w:i/>
          <w:iCs/>
          <w:sz w:val="24"/>
        </w:rPr>
        <w:t xml:space="preserve"> </w:t>
      </w:r>
      <w:r w:rsidRPr="00A00B6B">
        <w:rPr>
          <w:rFonts w:ascii="Arial" w:hAnsi="Arial"/>
          <w:i/>
          <w:iCs/>
          <w:sz w:val="24"/>
        </w:rPr>
        <w:t>porgi l’orecchio ai miei detti;</w:t>
      </w:r>
      <w:r w:rsidR="00B15205" w:rsidRPr="00A00B6B">
        <w:rPr>
          <w:rFonts w:ascii="Arial" w:hAnsi="Arial"/>
          <w:i/>
          <w:iCs/>
          <w:sz w:val="24"/>
        </w:rPr>
        <w:t xml:space="preserve"> </w:t>
      </w:r>
      <w:r w:rsidRPr="00A00B6B">
        <w:rPr>
          <w:rFonts w:ascii="Arial" w:hAnsi="Arial"/>
          <w:i/>
          <w:iCs/>
          <w:sz w:val="24"/>
        </w:rPr>
        <w:t>non perderli di vista,</w:t>
      </w:r>
      <w:r w:rsidR="00B15205" w:rsidRPr="00A00B6B">
        <w:rPr>
          <w:rFonts w:ascii="Arial" w:hAnsi="Arial"/>
          <w:i/>
          <w:iCs/>
          <w:sz w:val="24"/>
        </w:rPr>
        <w:t xml:space="preserve"> </w:t>
      </w:r>
      <w:r w:rsidRPr="00A00B6B">
        <w:rPr>
          <w:rFonts w:ascii="Arial" w:hAnsi="Arial"/>
          <w:i/>
          <w:iCs/>
          <w:sz w:val="24"/>
        </w:rPr>
        <w:t>custodiscili dentro il tuo cuore,</w:t>
      </w:r>
      <w:r w:rsidR="00B15205" w:rsidRPr="00A00B6B">
        <w:rPr>
          <w:rFonts w:ascii="Arial" w:hAnsi="Arial"/>
          <w:i/>
          <w:iCs/>
          <w:sz w:val="24"/>
        </w:rPr>
        <w:t xml:space="preserve"> </w:t>
      </w:r>
      <w:r w:rsidRPr="00A00B6B">
        <w:rPr>
          <w:rFonts w:ascii="Arial" w:hAnsi="Arial"/>
          <w:i/>
          <w:iCs/>
          <w:sz w:val="24"/>
        </w:rPr>
        <w:t>perché essi sono vita per chi li trova</w:t>
      </w:r>
      <w:r w:rsidR="00B15205" w:rsidRPr="00A00B6B">
        <w:rPr>
          <w:rFonts w:ascii="Arial" w:hAnsi="Arial"/>
          <w:i/>
          <w:iCs/>
          <w:sz w:val="24"/>
        </w:rPr>
        <w:t xml:space="preserve"> </w:t>
      </w:r>
      <w:r w:rsidRPr="00A00B6B">
        <w:rPr>
          <w:rFonts w:ascii="Arial" w:hAnsi="Arial"/>
          <w:i/>
          <w:iCs/>
          <w:sz w:val="24"/>
        </w:rPr>
        <w:t>e guarigione per tutto il suo corpo.</w:t>
      </w:r>
      <w:r w:rsidR="00B15205" w:rsidRPr="00A00B6B">
        <w:rPr>
          <w:rFonts w:ascii="Arial" w:hAnsi="Arial"/>
          <w:i/>
          <w:iCs/>
          <w:sz w:val="24"/>
        </w:rPr>
        <w:t xml:space="preserve"> </w:t>
      </w:r>
      <w:r w:rsidRPr="00A00B6B">
        <w:rPr>
          <w:rFonts w:ascii="Arial" w:hAnsi="Arial"/>
          <w:i/>
          <w:iCs/>
          <w:sz w:val="24"/>
        </w:rPr>
        <w:t>Più di ogni cosa degna di cura custodisci il tuo cuore,</w:t>
      </w:r>
      <w:r w:rsidR="00B15205" w:rsidRPr="00A00B6B">
        <w:rPr>
          <w:rFonts w:ascii="Arial" w:hAnsi="Arial"/>
          <w:i/>
          <w:iCs/>
          <w:sz w:val="24"/>
        </w:rPr>
        <w:t xml:space="preserve"> </w:t>
      </w:r>
      <w:r w:rsidRPr="00A00B6B">
        <w:rPr>
          <w:rFonts w:ascii="Arial" w:hAnsi="Arial"/>
          <w:i/>
          <w:iCs/>
          <w:sz w:val="24"/>
        </w:rPr>
        <w:t>perché da esso sgorga la vita.</w:t>
      </w:r>
      <w:r w:rsidR="00B15205" w:rsidRPr="00A00B6B">
        <w:rPr>
          <w:rFonts w:ascii="Arial" w:hAnsi="Arial"/>
          <w:i/>
          <w:iCs/>
          <w:sz w:val="24"/>
        </w:rPr>
        <w:t xml:space="preserve"> </w:t>
      </w:r>
      <w:r w:rsidRPr="00A00B6B">
        <w:rPr>
          <w:rFonts w:ascii="Arial" w:hAnsi="Arial"/>
          <w:i/>
          <w:iCs/>
          <w:sz w:val="24"/>
        </w:rPr>
        <w:t>Tieni lontano da te la bocca bugiarda</w:t>
      </w:r>
      <w:r w:rsidR="00B15205" w:rsidRPr="00A00B6B">
        <w:rPr>
          <w:rFonts w:ascii="Arial" w:hAnsi="Arial"/>
          <w:i/>
          <w:iCs/>
          <w:sz w:val="24"/>
        </w:rPr>
        <w:t xml:space="preserve"> </w:t>
      </w:r>
      <w:r w:rsidRPr="00A00B6B">
        <w:rPr>
          <w:rFonts w:ascii="Arial" w:hAnsi="Arial"/>
          <w:i/>
          <w:iCs/>
          <w:sz w:val="24"/>
        </w:rPr>
        <w:t>e allontana da te le labbra perverse.</w:t>
      </w:r>
      <w:r w:rsidR="00B15205" w:rsidRPr="00A00B6B">
        <w:rPr>
          <w:rFonts w:ascii="Arial" w:hAnsi="Arial"/>
          <w:i/>
          <w:iCs/>
          <w:sz w:val="24"/>
        </w:rPr>
        <w:t xml:space="preserve"> </w:t>
      </w:r>
      <w:r w:rsidRPr="00A00B6B">
        <w:rPr>
          <w:rFonts w:ascii="Arial" w:hAnsi="Arial"/>
          <w:i/>
          <w:iCs/>
          <w:sz w:val="24"/>
        </w:rPr>
        <w:t>I tuoi occhi guardino sempre in avanti</w:t>
      </w:r>
      <w:r w:rsidR="00B15205" w:rsidRPr="00A00B6B">
        <w:rPr>
          <w:rFonts w:ascii="Arial" w:hAnsi="Arial"/>
          <w:i/>
          <w:iCs/>
          <w:sz w:val="24"/>
        </w:rPr>
        <w:t xml:space="preserve"> </w:t>
      </w:r>
      <w:r w:rsidRPr="00A00B6B">
        <w:rPr>
          <w:rFonts w:ascii="Arial" w:hAnsi="Arial"/>
          <w:i/>
          <w:iCs/>
          <w:sz w:val="24"/>
        </w:rPr>
        <w:t>e le tue pupille mirino diritto davanti a te.</w:t>
      </w:r>
      <w:r w:rsidR="00D62C90" w:rsidRPr="00A00B6B">
        <w:rPr>
          <w:rFonts w:ascii="Arial" w:hAnsi="Arial"/>
          <w:i/>
          <w:iCs/>
          <w:sz w:val="24"/>
        </w:rPr>
        <w:t xml:space="preserve"> </w:t>
      </w:r>
      <w:r w:rsidRPr="00A00B6B">
        <w:rPr>
          <w:rFonts w:ascii="Arial" w:hAnsi="Arial"/>
          <w:i/>
          <w:iCs/>
          <w:sz w:val="24"/>
        </w:rPr>
        <w:t>Bada alla strada dove metti il piede</w:t>
      </w:r>
      <w:r w:rsidR="00B15205" w:rsidRPr="00A00B6B">
        <w:rPr>
          <w:rFonts w:ascii="Arial" w:hAnsi="Arial"/>
          <w:i/>
          <w:iCs/>
          <w:sz w:val="24"/>
        </w:rPr>
        <w:t xml:space="preserve"> </w:t>
      </w:r>
      <w:r w:rsidRPr="00A00B6B">
        <w:rPr>
          <w:rFonts w:ascii="Arial" w:hAnsi="Arial"/>
          <w:i/>
          <w:iCs/>
          <w:sz w:val="24"/>
        </w:rPr>
        <w:t>e tutte le tue vie siano sicure.</w:t>
      </w:r>
      <w:r w:rsidR="00B15205" w:rsidRPr="00A00B6B">
        <w:rPr>
          <w:rFonts w:ascii="Arial" w:hAnsi="Arial"/>
          <w:i/>
          <w:iCs/>
          <w:sz w:val="24"/>
        </w:rPr>
        <w:t xml:space="preserve"> </w:t>
      </w:r>
      <w:r w:rsidRPr="00A00B6B">
        <w:rPr>
          <w:rFonts w:ascii="Arial" w:hAnsi="Arial"/>
          <w:i/>
          <w:iCs/>
          <w:sz w:val="24"/>
        </w:rPr>
        <w:t>Non deviare né a destra né a sinistra,</w:t>
      </w:r>
      <w:r w:rsidR="00B15205" w:rsidRPr="00A00B6B">
        <w:rPr>
          <w:rFonts w:ascii="Arial" w:hAnsi="Arial"/>
          <w:i/>
          <w:iCs/>
          <w:sz w:val="24"/>
        </w:rPr>
        <w:t xml:space="preserve"> </w:t>
      </w:r>
      <w:r w:rsidRPr="00A00B6B">
        <w:rPr>
          <w:rFonts w:ascii="Arial" w:hAnsi="Arial"/>
          <w:i/>
          <w:iCs/>
          <w:sz w:val="24"/>
        </w:rPr>
        <w:t>tieni lontano dal male il tuo piede.</w:t>
      </w:r>
      <w:r w:rsidR="00B15205" w:rsidRPr="00A00B6B">
        <w:rPr>
          <w:rFonts w:ascii="Arial" w:hAnsi="Arial"/>
          <w:i/>
          <w:iCs/>
          <w:sz w:val="24"/>
        </w:rPr>
        <w:t xml:space="preserve"> </w:t>
      </w:r>
    </w:p>
    <w:p w14:paraId="0FC11B1F" w14:textId="77777777" w:rsidR="00B15205" w:rsidRPr="00A00B6B" w:rsidRDefault="00B15205" w:rsidP="00B15205">
      <w:pPr>
        <w:spacing w:after="120"/>
        <w:ind w:left="567" w:right="567"/>
        <w:jc w:val="both"/>
        <w:rPr>
          <w:rFonts w:ascii="Arial" w:hAnsi="Arial"/>
          <w:i/>
          <w:iCs/>
          <w:sz w:val="24"/>
        </w:rPr>
      </w:pPr>
    </w:p>
    <w:p w14:paraId="1BAB25F3" w14:textId="77777777" w:rsidR="00B15205" w:rsidRPr="00A00B6B" w:rsidRDefault="00B15205" w:rsidP="00B15205">
      <w:pPr>
        <w:spacing w:after="120"/>
        <w:ind w:left="567" w:right="567"/>
        <w:jc w:val="both"/>
        <w:rPr>
          <w:rFonts w:ascii="Arial" w:hAnsi="Arial"/>
          <w:i/>
          <w:iCs/>
          <w:sz w:val="24"/>
        </w:rPr>
      </w:pPr>
    </w:p>
    <w:p w14:paraId="167BA5FB" w14:textId="77777777" w:rsidR="00FE6B0B" w:rsidRPr="00A00B6B" w:rsidRDefault="00FE6B0B" w:rsidP="00FE72E4">
      <w:pPr>
        <w:pStyle w:val="Corpotesto"/>
      </w:pPr>
      <w:bookmarkStart w:id="16" w:name="_Toc62160056"/>
      <w:r w:rsidRPr="00A00B6B">
        <w:t>Decidersi in favore della sapienza</w:t>
      </w:r>
      <w:bookmarkEnd w:id="16"/>
    </w:p>
    <w:p w14:paraId="00FBCD8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Ascoltate, o figli, l’istruzione di un padre e fate attenzione a sviluppare l’intelligenza,</w:t>
      </w:r>
    </w:p>
    <w:p w14:paraId="51AA1905" w14:textId="79AFBEE1" w:rsidR="00FE6B0B" w:rsidRPr="00A00B6B" w:rsidRDefault="00FE6B0B" w:rsidP="00FE6B0B">
      <w:pPr>
        <w:spacing w:after="120"/>
        <w:jc w:val="both"/>
        <w:rPr>
          <w:rFonts w:ascii="Arial" w:hAnsi="Arial"/>
          <w:sz w:val="24"/>
        </w:rPr>
      </w:pPr>
      <w:r w:rsidRPr="00A00B6B">
        <w:rPr>
          <w:rFonts w:ascii="Arial" w:hAnsi="Arial"/>
          <w:sz w:val="24"/>
        </w:rPr>
        <w:t>Prima l’insegnamento era rivolto al figlio. Ora esso è diretto ad ogni figlio. Tutti i figli devono ascoltare l’insegnamento del padre. Il padre è il saggio. Il cammino nella sapienza si compie su due piste che devono divenire una sola: quella dell’ascolto dell’istruzione e l’altra dello sviluppo dell’intelligenza.</w:t>
      </w:r>
      <w:r w:rsidR="00B15205" w:rsidRPr="00A00B6B">
        <w:rPr>
          <w:rFonts w:ascii="Arial" w:hAnsi="Arial"/>
          <w:sz w:val="24"/>
        </w:rPr>
        <w:t xml:space="preserve"> </w:t>
      </w:r>
      <w:r w:rsidRPr="00A00B6B">
        <w:rPr>
          <w:rFonts w:ascii="Arial" w:hAnsi="Arial"/>
          <w:sz w:val="24"/>
        </w:rPr>
        <w:t xml:space="preserve">Mai si deve tralasciare l’ascolto. La sapienza è data per ascolto. Chi non ascolta ben presto </w:t>
      </w:r>
      <w:r w:rsidRPr="00A00B6B">
        <w:rPr>
          <w:rFonts w:ascii="Arial" w:hAnsi="Arial"/>
          <w:sz w:val="24"/>
        </w:rPr>
        <w:lastRenderedPageBreak/>
        <w:t>da saggio diviene stolto.</w:t>
      </w:r>
      <w:r w:rsidR="00B15205" w:rsidRPr="00A00B6B">
        <w:rPr>
          <w:rFonts w:ascii="Arial" w:hAnsi="Arial"/>
          <w:sz w:val="24"/>
        </w:rPr>
        <w:t xml:space="preserve"> </w:t>
      </w:r>
      <w:r w:rsidRPr="00A00B6B">
        <w:rPr>
          <w:rFonts w:ascii="Arial" w:hAnsi="Arial"/>
          <w:sz w:val="24"/>
        </w:rPr>
        <w:t>La sapienza cresce ponendo ogni attenzione a sviluppare l’intelligenza. Ma cosa vuol dire porre attenzione a sviluppare l’intelligenza?</w:t>
      </w:r>
      <w:r w:rsidR="00B15205" w:rsidRPr="00A00B6B">
        <w:rPr>
          <w:rFonts w:ascii="Arial" w:hAnsi="Arial"/>
          <w:sz w:val="24"/>
        </w:rPr>
        <w:t xml:space="preserve"> </w:t>
      </w:r>
      <w:r w:rsidRPr="00A00B6B">
        <w:rPr>
          <w:rFonts w:ascii="Arial" w:hAnsi="Arial"/>
          <w:sz w:val="24"/>
        </w:rPr>
        <w:t>Significa trarre da una verità tutte le altre verità ad essa connesse. L’intelligenza sviluppata sa tutti gli sviluppi possibili che nascono da una sola verità.</w:t>
      </w:r>
      <w:r w:rsidR="00B15205" w:rsidRPr="00A00B6B">
        <w:rPr>
          <w:rFonts w:ascii="Arial" w:hAnsi="Arial"/>
          <w:sz w:val="24"/>
        </w:rPr>
        <w:t xml:space="preserve"> </w:t>
      </w:r>
      <w:r w:rsidRPr="00A00B6B">
        <w:rPr>
          <w:rFonts w:ascii="Arial" w:hAnsi="Arial"/>
          <w:sz w:val="24"/>
        </w:rPr>
        <w:t xml:space="preserve">Lo stolto invece si ferma ad ogni singola affermazione o anche verità o falsità e non va oltre. Il saggio invece sa quali conseguenze nascono dalla falsità. </w:t>
      </w:r>
    </w:p>
    <w:p w14:paraId="7DA18642" w14:textId="58894985" w:rsidR="00FE6B0B" w:rsidRPr="00A00B6B" w:rsidRDefault="00FE6B0B" w:rsidP="00FE6B0B">
      <w:pPr>
        <w:spacing w:after="120"/>
        <w:jc w:val="both"/>
        <w:rPr>
          <w:rFonts w:ascii="Arial" w:hAnsi="Arial"/>
          <w:sz w:val="24"/>
        </w:rPr>
      </w:pPr>
      <w:r w:rsidRPr="00A00B6B">
        <w:rPr>
          <w:rFonts w:ascii="Arial" w:hAnsi="Arial"/>
          <w:sz w:val="24"/>
        </w:rPr>
        <w:t>Un esempio: se io dico che tutti siamo salvati perché avvolti alla fine della misericordia di Dio, senza alcun pentimento, io sono stolto.</w:t>
      </w:r>
      <w:r w:rsidR="00B15205" w:rsidRPr="00A00B6B">
        <w:rPr>
          <w:rFonts w:ascii="Arial" w:hAnsi="Arial"/>
          <w:sz w:val="24"/>
        </w:rPr>
        <w:t xml:space="preserve"> </w:t>
      </w:r>
      <w:r w:rsidRPr="00A00B6B">
        <w:rPr>
          <w:rFonts w:ascii="Arial" w:hAnsi="Arial"/>
          <w:sz w:val="24"/>
        </w:rPr>
        <w:t>Se sono saggio questo annunzio non lo farò mai, perché so che questo solo pronunciamento distrugge tutta la Chiesa nel suo ministero di salvezza.</w:t>
      </w:r>
      <w:r w:rsidR="00B15205" w:rsidRPr="00A00B6B">
        <w:rPr>
          <w:rFonts w:ascii="Arial" w:hAnsi="Arial"/>
          <w:sz w:val="24"/>
        </w:rPr>
        <w:t xml:space="preserve"> </w:t>
      </w:r>
      <w:r w:rsidRPr="00A00B6B">
        <w:rPr>
          <w:rFonts w:ascii="Arial" w:hAnsi="Arial"/>
          <w:sz w:val="24"/>
        </w:rPr>
        <w:t>Distrugge tutta la rivelazione e quanto ad essa è connessa. Distrugge la vera religione e la vera fede. Apre le porte ad ogni nefandezza.</w:t>
      </w:r>
      <w:r w:rsidR="00B15205" w:rsidRPr="00A00B6B">
        <w:rPr>
          <w:rFonts w:ascii="Arial" w:hAnsi="Arial"/>
          <w:sz w:val="24"/>
        </w:rPr>
        <w:t xml:space="preserve"> </w:t>
      </w:r>
      <w:r w:rsidRPr="00A00B6B">
        <w:rPr>
          <w:rFonts w:ascii="Arial" w:hAnsi="Arial"/>
          <w:sz w:val="24"/>
        </w:rPr>
        <w:t>Questo intende dire il padre ai figli: ponete attenzione a sviluppare l’intelligenza. Dovete essere capaci con la vostra intelligenza di vedere ogni cosa. Oggi l’uomo è stolto. Fa dei pronunciamenti, ma senza alcuna intelligenza. È come se questa fosse un sasso. È incapace di deduzione e argomentazione.</w:t>
      </w:r>
      <w:r w:rsidR="00B15205" w:rsidRPr="00A00B6B">
        <w:rPr>
          <w:rFonts w:ascii="Arial" w:hAnsi="Arial"/>
          <w:sz w:val="24"/>
        </w:rPr>
        <w:t xml:space="preserve"> </w:t>
      </w:r>
      <w:r w:rsidRPr="00A00B6B">
        <w:rPr>
          <w:rFonts w:ascii="Arial" w:hAnsi="Arial"/>
          <w:sz w:val="24"/>
        </w:rPr>
        <w:t>Senza lo sviluppo dell’intelligenza non vi è sapienza. Vi è solo grande stoltezza. Anche se uno conoscesse tutta la Scrittura, è una conoscenza stolta.</w:t>
      </w:r>
    </w:p>
    <w:p w14:paraId="38A88AE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poiché io vi do una buona dottrina; non abbandonate il mio insegnamento.</w:t>
      </w:r>
    </w:p>
    <w:p w14:paraId="212ACF76" w14:textId="05DE6B5A" w:rsidR="00FE6B0B" w:rsidRPr="00A00B6B" w:rsidRDefault="00FE6B0B" w:rsidP="00FE6B0B">
      <w:pPr>
        <w:spacing w:after="120"/>
        <w:jc w:val="both"/>
        <w:rPr>
          <w:rFonts w:ascii="Arial" w:hAnsi="Arial"/>
          <w:sz w:val="24"/>
        </w:rPr>
      </w:pPr>
      <w:r w:rsidRPr="00A00B6B">
        <w:rPr>
          <w:rFonts w:ascii="Arial" w:hAnsi="Arial"/>
          <w:sz w:val="24"/>
        </w:rPr>
        <w:t>Perché quanto il padre insegna va ascoltato? Perché lui dona una buona dottrina. Essendo la dottrina buona, essa necessariamente va ascoltata.</w:t>
      </w:r>
      <w:r w:rsidR="00B15205" w:rsidRPr="00A00B6B">
        <w:rPr>
          <w:rFonts w:ascii="Arial" w:hAnsi="Arial"/>
          <w:sz w:val="24"/>
        </w:rPr>
        <w:t xml:space="preserve"> </w:t>
      </w:r>
      <w:r w:rsidRPr="00A00B6B">
        <w:rPr>
          <w:rFonts w:ascii="Arial" w:hAnsi="Arial"/>
          <w:sz w:val="24"/>
        </w:rPr>
        <w:t>Il padre rassicura i figli: la mia è una buona dottrina. Potete farla vostra dottrina di vita. Potete ascoltare il mio insegnamento.</w:t>
      </w:r>
      <w:r w:rsidR="00B15205" w:rsidRPr="00A00B6B">
        <w:rPr>
          <w:rFonts w:ascii="Arial" w:hAnsi="Arial"/>
          <w:sz w:val="24"/>
        </w:rPr>
        <w:t xml:space="preserve"> </w:t>
      </w:r>
      <w:r w:rsidRPr="00A00B6B">
        <w:rPr>
          <w:rFonts w:ascii="Arial" w:hAnsi="Arial"/>
          <w:sz w:val="24"/>
        </w:rPr>
        <w:t>Cosa è la dottrina? La dottrina è un corpo unitario contenente le molteplici “verità” che compongono l’insieme della fede.</w:t>
      </w:r>
      <w:r w:rsidR="00B15205" w:rsidRPr="00A00B6B">
        <w:rPr>
          <w:rFonts w:ascii="Arial" w:hAnsi="Arial"/>
          <w:sz w:val="24"/>
        </w:rPr>
        <w:t xml:space="preserve"> </w:t>
      </w:r>
      <w:r w:rsidRPr="00A00B6B">
        <w:rPr>
          <w:rFonts w:ascii="Arial" w:hAnsi="Arial"/>
          <w:sz w:val="24"/>
        </w:rPr>
        <w:t>Quando una dottrina è sana, buona, sulla quale fondare la propria fede e quando essa è cattiva, non buona per fondare su di essa la fede?</w:t>
      </w:r>
      <w:r w:rsidR="00B15205" w:rsidRPr="00A00B6B">
        <w:rPr>
          <w:rFonts w:ascii="Arial" w:hAnsi="Arial"/>
          <w:sz w:val="24"/>
        </w:rPr>
        <w:t xml:space="preserve"> </w:t>
      </w:r>
      <w:r w:rsidRPr="00A00B6B">
        <w:rPr>
          <w:rFonts w:ascii="Arial" w:hAnsi="Arial"/>
          <w:sz w:val="24"/>
        </w:rPr>
        <w:t xml:space="preserve">Prima leggiamo tutti i passi della Scrittura in cui questo termine appare. Poi daremo risposta alla domanda. </w:t>
      </w:r>
    </w:p>
    <w:p w14:paraId="0E7F459C" w14:textId="057AA1A7" w:rsidR="00FE6B0B" w:rsidRPr="00A00B6B" w:rsidRDefault="00FE6B0B" w:rsidP="00B15205">
      <w:pPr>
        <w:spacing w:after="120"/>
        <w:ind w:left="567" w:right="567"/>
        <w:jc w:val="both"/>
        <w:rPr>
          <w:rFonts w:ascii="Arial" w:hAnsi="Arial" w:cs="Arial"/>
          <w:i/>
          <w:iCs/>
          <w:sz w:val="24"/>
          <w:szCs w:val="24"/>
        </w:rPr>
      </w:pPr>
      <w:r w:rsidRPr="00A00B6B">
        <w:rPr>
          <w:rFonts w:ascii="Arial" w:hAnsi="Arial" w:cs="Arial"/>
          <w:i/>
          <w:iCs/>
          <w:sz w:val="24"/>
          <w:szCs w:val="24"/>
        </w:rPr>
        <w:t>Stilli come pioggia la mia dottrina, scenda come rugiada il mio dire; come scroscio sull'erba del prato, come spruzzo sugli steli di grano (Dt 32, 2). Poiché io vi do una buona dottrina; non abbandonate il mio insegnamento (Pr 4, 2).</w:t>
      </w:r>
      <w:r w:rsidR="00D62C90" w:rsidRPr="00A00B6B">
        <w:rPr>
          <w:rFonts w:ascii="Arial" w:hAnsi="Arial" w:cs="Arial"/>
          <w:i/>
          <w:iCs/>
          <w:sz w:val="24"/>
          <w:szCs w:val="24"/>
        </w:rPr>
        <w:t xml:space="preserve"> </w:t>
      </w:r>
      <w:r w:rsidR="00616B92" w:rsidRPr="00A00B6B">
        <w:rPr>
          <w:rFonts w:ascii="Arial" w:hAnsi="Arial" w:cs="Arial"/>
          <w:i/>
          <w:iCs/>
          <w:sz w:val="24"/>
          <w:szCs w:val="24"/>
        </w:rPr>
        <w:t>Dà</w:t>
      </w:r>
      <w:r w:rsidRPr="00A00B6B">
        <w:rPr>
          <w:rFonts w:ascii="Arial" w:hAnsi="Arial" w:cs="Arial"/>
          <w:i/>
          <w:iCs/>
          <w:sz w:val="24"/>
          <w:szCs w:val="24"/>
        </w:rPr>
        <w:t xml:space="preserve"> consigli al saggio e diventerà ancora più saggio; istruisci il giusto ed egli aumenterà la dottrina (Pr 9, 9). Sarà chiamato intelligente chi è saggio di mente; il linguaggio dolce aumenta la dottrina (Pr 16, 21).</w:t>
      </w:r>
      <w:r w:rsidR="00D62C90" w:rsidRPr="00A00B6B">
        <w:rPr>
          <w:rFonts w:ascii="Arial" w:hAnsi="Arial" w:cs="Arial"/>
          <w:i/>
          <w:iCs/>
          <w:sz w:val="24"/>
          <w:szCs w:val="24"/>
        </w:rPr>
        <w:t xml:space="preserve"> </w:t>
      </w:r>
      <w:r w:rsidRPr="00A00B6B">
        <w:rPr>
          <w:rFonts w:ascii="Arial" w:hAnsi="Arial" w:cs="Arial"/>
          <w:i/>
          <w:iCs/>
          <w:sz w:val="24"/>
          <w:szCs w:val="24"/>
        </w:rPr>
        <w:t xml:space="preserve">Una mente saggia rende prudente la bocca e sulle sue labbra aumenta la dottrina (Pr 16, 23). </w:t>
      </w:r>
    </w:p>
    <w:p w14:paraId="429E3853" w14:textId="54B639BF" w:rsidR="00FE6B0B" w:rsidRPr="00A00B6B" w:rsidRDefault="00FE6B0B" w:rsidP="00B15205">
      <w:pPr>
        <w:spacing w:after="120"/>
        <w:ind w:left="567" w:right="567"/>
        <w:jc w:val="both"/>
        <w:rPr>
          <w:rFonts w:ascii="Arial" w:hAnsi="Arial" w:cs="Arial"/>
          <w:i/>
          <w:iCs/>
          <w:sz w:val="24"/>
          <w:szCs w:val="24"/>
        </w:rPr>
      </w:pPr>
      <w:r w:rsidRPr="00A00B6B">
        <w:rPr>
          <w:rFonts w:ascii="Arial" w:hAnsi="Arial" w:cs="Arial"/>
          <w:i/>
          <w:iCs/>
          <w:sz w:val="24"/>
          <w:szCs w:val="24"/>
        </w:rPr>
        <w:t xml:space="preserve">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Ha pietà di quanti accettano la dottrina e di quanti sono zelanti per le sue decisioni (Sir 18, 14). Espande la dottrina come il Nilo, come il Ghicon nei giorni della vendemmia (Sir 24, 25). </w:t>
      </w:r>
    </w:p>
    <w:p w14:paraId="561A8124" w14:textId="7688D14B" w:rsidR="00FE6B0B" w:rsidRPr="00A00B6B" w:rsidRDefault="00FE6B0B" w:rsidP="00B15205">
      <w:pPr>
        <w:spacing w:after="120"/>
        <w:ind w:left="567" w:right="567"/>
        <w:jc w:val="both"/>
        <w:rPr>
          <w:rFonts w:ascii="Arial" w:hAnsi="Arial" w:cs="Arial"/>
          <w:i/>
          <w:iCs/>
          <w:sz w:val="24"/>
          <w:szCs w:val="24"/>
        </w:rPr>
      </w:pPr>
      <w:r w:rsidRPr="00A00B6B">
        <w:rPr>
          <w:rFonts w:ascii="Arial" w:hAnsi="Arial" w:cs="Arial"/>
          <w:i/>
          <w:iCs/>
          <w:sz w:val="24"/>
          <w:szCs w:val="24"/>
        </w:rPr>
        <w:lastRenderedPageBreak/>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w:t>
      </w:r>
    </w:p>
    <w:p w14:paraId="7DB35E3F" w14:textId="47AAD6B7" w:rsidR="00FE6B0B" w:rsidRPr="00A00B6B" w:rsidRDefault="00B15205" w:rsidP="00B15205">
      <w:pPr>
        <w:spacing w:after="120"/>
        <w:ind w:left="567" w:right="567"/>
        <w:jc w:val="both"/>
        <w:rPr>
          <w:rFonts w:ascii="Arial" w:hAnsi="Arial" w:cs="Arial"/>
          <w:i/>
          <w:iCs/>
          <w:sz w:val="24"/>
          <w:szCs w:val="24"/>
        </w:rPr>
      </w:pPr>
      <w:r w:rsidRPr="00A00B6B">
        <w:rPr>
          <w:rFonts w:ascii="Arial" w:hAnsi="Arial" w:cs="Arial"/>
          <w:i/>
          <w:iCs/>
          <w:sz w:val="24"/>
          <w:szCs w:val="24"/>
        </w:rPr>
        <w:t xml:space="preserve">Non </w:t>
      </w:r>
      <w:r w:rsidR="00FE6B0B" w:rsidRPr="00A00B6B">
        <w:rPr>
          <w:rFonts w:ascii="Arial" w:hAnsi="Arial" w:cs="Arial"/>
          <w:i/>
          <w:iCs/>
          <w:sz w:val="24"/>
          <w:szCs w:val="24"/>
        </w:rPr>
        <w:t>verrà meno e non si abbatterà, finché non avrà stabilito il diritto sulla terra; e per la sua dottrina saranno in attesa le isole (Is 42, 4).</w:t>
      </w:r>
      <w:r w:rsidR="00D62C90" w:rsidRPr="00A00B6B">
        <w:rPr>
          <w:rFonts w:ascii="Arial" w:hAnsi="Arial" w:cs="Arial"/>
          <w:i/>
          <w:iCs/>
          <w:sz w:val="24"/>
          <w:szCs w:val="24"/>
        </w:rPr>
        <w:t xml:space="preserve"> </w:t>
      </w:r>
      <w:r w:rsidR="00FE6B0B" w:rsidRPr="00A00B6B">
        <w:rPr>
          <w:rFonts w:ascii="Arial" w:hAnsi="Arial" w:cs="Arial"/>
          <w:i/>
          <w:iCs/>
          <w:sz w:val="24"/>
          <w:szCs w:val="24"/>
        </w:rPr>
        <w:t>Sono allo stesso tempo stolti e testardi; vana la loro dottrina, come un legno (Ger 10, 8).</w:t>
      </w:r>
      <w:r w:rsidRPr="00A00B6B">
        <w:rPr>
          <w:rFonts w:ascii="Arial" w:hAnsi="Arial" w:cs="Arial"/>
          <w:i/>
          <w:iCs/>
          <w:sz w:val="24"/>
          <w:szCs w:val="24"/>
        </w:rPr>
        <w:t xml:space="preserve"> </w:t>
      </w:r>
      <w:r w:rsidR="00FE6B0B" w:rsidRPr="00A00B6B">
        <w:rPr>
          <w:rFonts w:ascii="Arial" w:hAnsi="Arial" w:cs="Arial"/>
          <w:i/>
          <w:iCs/>
          <w:sz w:val="24"/>
          <w:szCs w:val="24"/>
        </w:rPr>
        <w:t>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w:t>
      </w:r>
      <w:r w:rsidR="00D62C90" w:rsidRPr="00A00B6B">
        <w:rPr>
          <w:rFonts w:ascii="Arial" w:hAnsi="Arial" w:cs="Arial"/>
          <w:i/>
          <w:iCs/>
          <w:sz w:val="24"/>
          <w:szCs w:val="24"/>
        </w:rPr>
        <w:t xml:space="preserve"> </w:t>
      </w:r>
      <w:r w:rsidR="00FE6B0B" w:rsidRPr="00A00B6B">
        <w:rPr>
          <w:rFonts w:ascii="Arial" w:hAnsi="Arial" w:cs="Arial"/>
          <w:i/>
          <w:iCs/>
          <w:sz w:val="24"/>
          <w:szCs w:val="24"/>
        </w:rPr>
        <w:t>Allora essi compresero che egli non aveva detto che si guardassero dal lievito del pane, ma dalla dottrina dei farisei e dei sadducei (Mt 16, 12).</w:t>
      </w:r>
      <w:r w:rsidR="00D62C90" w:rsidRPr="00A00B6B">
        <w:rPr>
          <w:rFonts w:ascii="Arial" w:hAnsi="Arial" w:cs="Arial"/>
          <w:i/>
          <w:iCs/>
          <w:sz w:val="24"/>
          <w:szCs w:val="24"/>
        </w:rPr>
        <w:t xml:space="preserve"> </w:t>
      </w:r>
      <w:r w:rsidR="00FE6B0B" w:rsidRPr="00A00B6B">
        <w:rPr>
          <w:rFonts w:ascii="Arial" w:hAnsi="Arial" w:cs="Arial"/>
          <w:i/>
          <w:iCs/>
          <w:sz w:val="24"/>
          <w:szCs w:val="24"/>
        </w:rPr>
        <w:t xml:space="preserve">Udendo ciò, la folla era sbalordita per la sua dottrina (Mt 22, 33). </w:t>
      </w:r>
    </w:p>
    <w:p w14:paraId="78432598" w14:textId="7A2D39C2" w:rsidR="00FE6B0B" w:rsidRPr="00A00B6B" w:rsidRDefault="00FE6B0B" w:rsidP="00B15205">
      <w:pPr>
        <w:spacing w:after="120"/>
        <w:ind w:left="567" w:right="567"/>
        <w:jc w:val="both"/>
        <w:rPr>
          <w:rFonts w:ascii="Arial" w:hAnsi="Arial" w:cs="Arial"/>
          <w:i/>
          <w:iCs/>
          <w:sz w:val="24"/>
          <w:szCs w:val="24"/>
        </w:rPr>
      </w:pPr>
      <w:r w:rsidRPr="00A00B6B">
        <w:rPr>
          <w:rFonts w:ascii="Arial" w:hAnsi="Arial" w:cs="Arial"/>
          <w:i/>
          <w:iCs/>
          <w:sz w:val="24"/>
          <w:szCs w:val="24"/>
        </w:rPr>
        <w:t>Tutti furono presi da timore, tanto che si chiedevano a vicenda: "Che è mai questo? Una dottrina nuova insegnata con autorità. Comanda persino agli spiriti immondi e gli obbediscono!" (Mc 1, 27).</w:t>
      </w:r>
      <w:r w:rsidR="00D62C90" w:rsidRPr="00A00B6B">
        <w:rPr>
          <w:rFonts w:ascii="Arial" w:hAnsi="Arial" w:cs="Arial"/>
          <w:i/>
          <w:iCs/>
          <w:sz w:val="24"/>
          <w:szCs w:val="24"/>
        </w:rPr>
        <w:t xml:space="preserve"> </w:t>
      </w:r>
      <w:r w:rsidRPr="00A00B6B">
        <w:rPr>
          <w:rFonts w:ascii="Arial" w:hAnsi="Arial" w:cs="Arial"/>
          <w:i/>
          <w:iCs/>
          <w:sz w:val="24"/>
          <w:szCs w:val="24"/>
        </w:rPr>
        <w:t>Gesù rispose: "La mia dottrina non è mia, ma di colui che mi ha mandato (Gv 7, 16). Chi vuol fare la sua volontà, conoscerà se questa dottrina viene da Dio, o se io parlo da me stesso (Gv 7, 17). Allora il sommo sacerdote interrogò Gesù riguardo ai suoi discepoli e alla sua dottrina (Gv 18, 19).</w:t>
      </w:r>
      <w:r w:rsidR="00D62C90" w:rsidRPr="00A00B6B">
        <w:rPr>
          <w:rFonts w:ascii="Arial" w:hAnsi="Arial" w:cs="Arial"/>
          <w:i/>
          <w:iCs/>
          <w:sz w:val="24"/>
          <w:szCs w:val="24"/>
        </w:rPr>
        <w:t xml:space="preserve"> </w:t>
      </w:r>
      <w:r w:rsidRPr="00A00B6B">
        <w:rPr>
          <w:rFonts w:ascii="Arial" w:hAnsi="Arial" w:cs="Arial"/>
          <w:i/>
          <w:iCs/>
          <w:sz w:val="24"/>
          <w:szCs w:val="24"/>
        </w:rPr>
        <w:t>"Vi avevamo espressamente ordinato di non insegnare più nel nome di costui, ed ecco voi avete riempito Gerusalemme della vostra dottrina e volete far ricadere su di noi il sangue di quell'uomo" (At 5, 28).</w:t>
      </w:r>
      <w:r w:rsidR="00D62C90" w:rsidRPr="00A00B6B">
        <w:rPr>
          <w:rFonts w:ascii="Arial" w:hAnsi="Arial" w:cs="Arial"/>
          <w:i/>
          <w:iCs/>
          <w:sz w:val="24"/>
          <w:szCs w:val="24"/>
        </w:rPr>
        <w:t xml:space="preserve"> </w:t>
      </w:r>
      <w:r w:rsidRPr="00A00B6B">
        <w:rPr>
          <w:rFonts w:ascii="Arial" w:hAnsi="Arial" w:cs="Arial"/>
          <w:i/>
          <w:iCs/>
          <w:sz w:val="24"/>
          <w:szCs w:val="24"/>
        </w:rPr>
        <w:t xml:space="preserve">Per quanto riguarda il caso presente, ecco ciò che vi dico: Non occupatevi di questi uomini e lasciateli andare. Se infatti questa dottrina o questa attività è di origine umana, verrà distrutta (At 5, 38). </w:t>
      </w:r>
    </w:p>
    <w:p w14:paraId="750DE670" w14:textId="106A27AF" w:rsidR="00FE6B0B" w:rsidRPr="00A00B6B" w:rsidRDefault="00FE6B0B" w:rsidP="00B15205">
      <w:pPr>
        <w:spacing w:after="120"/>
        <w:ind w:left="567" w:right="567"/>
        <w:jc w:val="both"/>
        <w:rPr>
          <w:rFonts w:ascii="Arial" w:hAnsi="Arial" w:cs="Arial"/>
          <w:i/>
          <w:iCs/>
          <w:sz w:val="24"/>
          <w:szCs w:val="24"/>
        </w:rPr>
      </w:pPr>
      <w:r w:rsidRPr="00A00B6B">
        <w:rPr>
          <w:rFonts w:ascii="Arial" w:hAnsi="Arial" w:cs="Arial"/>
          <w:i/>
          <w:iCs/>
          <w:sz w:val="24"/>
          <w:szCs w:val="24"/>
        </w:rPr>
        <w:t>E gli chiese lettere per le sinagoghe di Damasco al fine di essere autorizzato a condurre in catene a Gerusalemme uomini e donne, seguaci della dottrina di Cristo, che avesse trovati (At 9, 2).</w:t>
      </w:r>
      <w:r w:rsidR="00D62C90" w:rsidRPr="00A00B6B">
        <w:rPr>
          <w:rFonts w:ascii="Arial" w:hAnsi="Arial" w:cs="Arial"/>
          <w:i/>
          <w:iCs/>
          <w:sz w:val="24"/>
          <w:szCs w:val="24"/>
        </w:rPr>
        <w:t xml:space="preserve"> </w:t>
      </w:r>
      <w:r w:rsidRPr="00A00B6B">
        <w:rPr>
          <w:rFonts w:ascii="Arial" w:hAnsi="Arial" w:cs="Arial"/>
          <w:i/>
          <w:iCs/>
          <w:sz w:val="24"/>
          <w:szCs w:val="24"/>
        </w:rPr>
        <w:t xml:space="preserve">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w:t>
      </w:r>
      <w:r w:rsidRPr="00A00B6B">
        <w:rPr>
          <w:rFonts w:ascii="Arial" w:hAnsi="Arial" w:cs="Arial"/>
          <w:i/>
          <w:iCs/>
          <w:sz w:val="24"/>
          <w:szCs w:val="24"/>
        </w:rPr>
        <w:lastRenderedPageBreak/>
        <w:t xml:space="preserve">dottrina (At 19, 23). Io perseguitai a morte questa nuova dottrina, arrestando e gettando in prigione uomini e donne (At 22, 4). </w:t>
      </w:r>
    </w:p>
    <w:p w14:paraId="1D4BE2D2" w14:textId="39D77D28" w:rsidR="00FE6B0B" w:rsidRPr="00A00B6B" w:rsidRDefault="00FE6B0B" w:rsidP="00B15205">
      <w:pPr>
        <w:spacing w:after="120"/>
        <w:ind w:left="567" w:right="567"/>
        <w:jc w:val="both"/>
        <w:rPr>
          <w:rFonts w:ascii="Arial" w:hAnsi="Arial" w:cs="Arial"/>
          <w:i/>
          <w:iCs/>
          <w:sz w:val="24"/>
          <w:szCs w:val="24"/>
        </w:rPr>
      </w:pPr>
      <w:r w:rsidRPr="00A00B6B">
        <w:rPr>
          <w:rFonts w:ascii="Arial" w:hAnsi="Arial" w:cs="Arial"/>
          <w:i/>
          <w:iCs/>
          <w:sz w:val="24"/>
          <w:szCs w:val="24"/>
        </w:rPr>
        <w:t xml:space="preserve">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w:t>
      </w:r>
    </w:p>
    <w:p w14:paraId="1593331A" w14:textId="0249C5CC" w:rsidR="00FE6B0B" w:rsidRPr="00A00B6B" w:rsidRDefault="00FE6B0B" w:rsidP="00B15205">
      <w:pPr>
        <w:spacing w:after="120"/>
        <w:ind w:left="567" w:right="567"/>
        <w:jc w:val="both"/>
        <w:rPr>
          <w:rFonts w:ascii="Arial" w:hAnsi="Arial" w:cs="Arial"/>
          <w:i/>
          <w:iCs/>
          <w:sz w:val="24"/>
          <w:szCs w:val="24"/>
        </w:rPr>
      </w:pPr>
      <w:r w:rsidRPr="00A00B6B">
        <w:rPr>
          <w:rFonts w:ascii="Arial" w:hAnsi="Arial" w:cs="Arial"/>
          <w:i/>
          <w:iCs/>
          <w:sz w:val="24"/>
          <w:szCs w:val="24"/>
        </w:rPr>
        <w:t xml:space="preserve">Questo affinché non siamo più come fanciulli sballottati dalle onde e portati qua e là da qualsiasi vento di dottrina, secondo l'inganno degli uomini, con quella loro astuzia che tende a trarre nell'errore (Ef 4, 14). 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w:t>
      </w:r>
    </w:p>
    <w:p w14:paraId="298B0D38" w14:textId="626874C5" w:rsidR="00FE6B0B" w:rsidRPr="00A00B6B" w:rsidRDefault="00FE6B0B" w:rsidP="00B15205">
      <w:pPr>
        <w:spacing w:after="120"/>
        <w:ind w:left="567" w:right="567"/>
        <w:jc w:val="both"/>
        <w:rPr>
          <w:rFonts w:ascii="Arial" w:hAnsi="Arial" w:cs="Arial"/>
          <w:i/>
          <w:iCs/>
          <w:sz w:val="24"/>
          <w:szCs w:val="24"/>
        </w:rPr>
      </w:pPr>
      <w:r w:rsidRPr="00A00B6B">
        <w:rPr>
          <w:rFonts w:ascii="Arial" w:hAnsi="Arial" w:cs="Arial"/>
          <w:i/>
          <w:iCs/>
          <w:sz w:val="24"/>
          <w:szCs w:val="24"/>
        </w:rPr>
        <w:t xml:space="preserve">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Tu però insegna ciò che è secondo la sana dottrina (Tt 2, 1). Offrendo te stesso come esempio in tutto di buona condotta, con purezza di dottrina, dignità (Tt 2, 7). </w:t>
      </w:r>
    </w:p>
    <w:p w14:paraId="08069C83" w14:textId="36B00B18" w:rsidR="00FE6B0B" w:rsidRPr="00A00B6B" w:rsidRDefault="00FE6B0B" w:rsidP="00B15205">
      <w:pPr>
        <w:spacing w:after="120"/>
        <w:ind w:left="567" w:right="567"/>
        <w:jc w:val="both"/>
        <w:rPr>
          <w:rFonts w:ascii="Arial" w:hAnsi="Arial" w:cs="Arial"/>
          <w:i/>
          <w:iCs/>
          <w:sz w:val="24"/>
          <w:szCs w:val="24"/>
        </w:rPr>
      </w:pPr>
      <w:r w:rsidRPr="00A00B6B">
        <w:rPr>
          <w:rFonts w:ascii="Arial" w:hAnsi="Arial" w:cs="Arial"/>
          <w:i/>
          <w:iCs/>
          <w:sz w:val="24"/>
          <w:szCs w:val="24"/>
        </w:rPr>
        <w:t xml:space="preserve">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w:t>
      </w:r>
      <w:r w:rsidRPr="00A00B6B">
        <w:rPr>
          <w:rFonts w:ascii="Arial" w:hAnsi="Arial" w:cs="Arial"/>
          <w:i/>
          <w:iCs/>
          <w:sz w:val="24"/>
          <w:szCs w:val="24"/>
        </w:rPr>
        <w:lastRenderedPageBreak/>
        <w:t>rimane nella dottrina, possiede il Padre e il Figlio (2Gv 1, 9). Ma ho da rimproverarti alcune cose: hai presso di te seguaci della dottrina di Balaam, il quale insegnava a Balak a provocare la caduta dei figli d'Israele, spingendoli a mangiare carni immolate agli idoli e ad abbandonarsi alla fornicazione (Ap 2, 14). Così pure hai di quelli che seguono la dottrina dei Nicolaìti (Ap 2, 15).</w:t>
      </w:r>
      <w:r w:rsidR="00B15205" w:rsidRPr="00A00B6B">
        <w:rPr>
          <w:rFonts w:ascii="Arial" w:hAnsi="Arial" w:cs="Arial"/>
          <w:i/>
          <w:iCs/>
          <w:sz w:val="24"/>
          <w:szCs w:val="24"/>
        </w:rPr>
        <w:t xml:space="preserve"> </w:t>
      </w:r>
      <w:r w:rsidRPr="00A00B6B">
        <w:rPr>
          <w:rFonts w:ascii="Arial" w:hAnsi="Arial" w:cs="Arial"/>
          <w:i/>
          <w:iCs/>
          <w:sz w:val="24"/>
          <w:szCs w:val="24"/>
        </w:rPr>
        <w:t xml:space="preserve">A voi di Tiàtira invece che non seguite questa dottrina, che non avete conosciuto le profondità di satana - come le chiamano - non imporrò altri pesi (Ap 2, 24). </w:t>
      </w:r>
    </w:p>
    <w:p w14:paraId="0B4BC910" w14:textId="06BBFA44" w:rsidR="00FE6B0B" w:rsidRPr="00A00B6B" w:rsidRDefault="00FE6B0B" w:rsidP="00FE6B0B">
      <w:pPr>
        <w:spacing w:after="120"/>
        <w:jc w:val="both"/>
        <w:rPr>
          <w:rFonts w:ascii="Arial" w:hAnsi="Arial"/>
          <w:sz w:val="24"/>
        </w:rPr>
      </w:pPr>
      <w:r w:rsidRPr="00A00B6B">
        <w:rPr>
          <w:rFonts w:ascii="Arial" w:hAnsi="Arial"/>
          <w:sz w:val="24"/>
        </w:rPr>
        <w:t>Una dottrina è buona, sana se prima di ogni cosa contiene in essa tutte le verità connesse ai dieci Comandamenti. È questo il principio primo della sua verità.</w:t>
      </w:r>
      <w:r w:rsidR="00B15205" w:rsidRPr="00A00B6B">
        <w:rPr>
          <w:rFonts w:ascii="Arial" w:hAnsi="Arial"/>
          <w:sz w:val="24"/>
        </w:rPr>
        <w:t xml:space="preserve"> </w:t>
      </w:r>
      <w:r w:rsidRPr="00A00B6B">
        <w:rPr>
          <w:rFonts w:ascii="Arial" w:hAnsi="Arial"/>
          <w:sz w:val="24"/>
        </w:rPr>
        <w:t>Se vi è discrepanza in un solo comandamento, la dottrina non è più sana. Essa è malsana, deleteria, non buona per fondare su di essa la nostra fede.</w:t>
      </w:r>
      <w:r w:rsidR="00B15205" w:rsidRPr="00A00B6B">
        <w:rPr>
          <w:rFonts w:ascii="Arial" w:hAnsi="Arial"/>
          <w:sz w:val="24"/>
        </w:rPr>
        <w:t xml:space="preserve"> </w:t>
      </w:r>
      <w:r w:rsidRPr="00A00B6B">
        <w:rPr>
          <w:rFonts w:ascii="Arial" w:hAnsi="Arial"/>
          <w:sz w:val="24"/>
        </w:rPr>
        <w:t xml:space="preserve">Questo però è solo il primo fondamento. Per noi cristiani la dottrina è sana se essa si fonda sull’Incarnazione del </w:t>
      </w:r>
      <w:r w:rsidR="00616B92" w:rsidRPr="00A00B6B">
        <w:rPr>
          <w:rFonts w:ascii="Arial" w:hAnsi="Arial"/>
          <w:sz w:val="24"/>
        </w:rPr>
        <w:t>Verbo e</w:t>
      </w:r>
      <w:r w:rsidRPr="00A00B6B">
        <w:rPr>
          <w:rFonts w:ascii="Arial" w:hAnsi="Arial"/>
          <w:sz w:val="24"/>
        </w:rPr>
        <w:t xml:space="preserve"> sulla sua Mediazione unica.</w:t>
      </w:r>
      <w:r w:rsidR="00B15205" w:rsidRPr="00A00B6B">
        <w:rPr>
          <w:rFonts w:ascii="Arial" w:hAnsi="Arial"/>
          <w:sz w:val="24"/>
        </w:rPr>
        <w:t xml:space="preserve"> </w:t>
      </w:r>
      <w:r w:rsidRPr="00A00B6B">
        <w:rPr>
          <w:rFonts w:ascii="Arial" w:hAnsi="Arial"/>
          <w:sz w:val="24"/>
        </w:rPr>
        <w:t xml:space="preserve">San Giovanni è chiaro in questo secondo principio di verità. Cristo è da Dio. È il Figlio Unigenito Eterno del Padre fattosi carne. </w:t>
      </w:r>
    </w:p>
    <w:p w14:paraId="756D2A46"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4AB432D7" w14:textId="7FE703F7" w:rsidR="00FE6B0B" w:rsidRPr="00A00B6B" w:rsidRDefault="00FE6B0B" w:rsidP="00FE6B0B">
      <w:pPr>
        <w:spacing w:after="120"/>
        <w:jc w:val="both"/>
        <w:rPr>
          <w:rFonts w:ascii="Arial" w:hAnsi="Arial"/>
          <w:sz w:val="24"/>
        </w:rPr>
      </w:pPr>
      <w:r w:rsidRPr="00A00B6B">
        <w:rPr>
          <w:rFonts w:ascii="Arial" w:hAnsi="Arial"/>
          <w:sz w:val="24"/>
        </w:rPr>
        <w:t>Sana dottrina per noi è quella che si fonda su tre fonti convergenti: Scrittura, Tradizione, Magistero. L’una nell’altra, mai l’una senza l’altra.</w:t>
      </w:r>
      <w:r w:rsidR="00B15205" w:rsidRPr="00A00B6B">
        <w:rPr>
          <w:rFonts w:ascii="Arial" w:hAnsi="Arial"/>
          <w:sz w:val="24"/>
        </w:rPr>
        <w:t xml:space="preserve"> </w:t>
      </w:r>
      <w:r w:rsidRPr="00A00B6B">
        <w:rPr>
          <w:rFonts w:ascii="Arial" w:hAnsi="Arial"/>
          <w:sz w:val="24"/>
        </w:rPr>
        <w:t>Se una di queste fonti viene tralasciata, trascurata, omessa, non siamo più nella sana dottrina, ma in una dottrina o incompleta o addirittura falsa.</w:t>
      </w:r>
      <w:r w:rsidR="00B15205" w:rsidRPr="00A00B6B">
        <w:rPr>
          <w:rFonts w:ascii="Arial" w:hAnsi="Arial"/>
          <w:sz w:val="24"/>
        </w:rPr>
        <w:t xml:space="preserve"> </w:t>
      </w:r>
      <w:r w:rsidRPr="00A00B6B">
        <w:rPr>
          <w:rFonts w:ascii="Arial" w:hAnsi="Arial"/>
          <w:sz w:val="24"/>
        </w:rPr>
        <w:t>Oggi molti, pur avendo come fondamento le tre fonti, non sono nella sana dottrina perché prendono di esse solo alcune verità, abolendo le altre.</w:t>
      </w:r>
      <w:r w:rsidR="00B15205" w:rsidRPr="00A00B6B">
        <w:rPr>
          <w:rFonts w:ascii="Arial" w:hAnsi="Arial"/>
          <w:sz w:val="24"/>
        </w:rPr>
        <w:t xml:space="preserve"> </w:t>
      </w:r>
      <w:r w:rsidRPr="00A00B6B">
        <w:rPr>
          <w:rFonts w:ascii="Arial" w:hAnsi="Arial"/>
          <w:sz w:val="24"/>
        </w:rPr>
        <w:t>Tanti altri, pur accogliendo le verità della sana dottrina, donano ad esse significati non secondo la sana dottrina.</w:t>
      </w:r>
      <w:r w:rsidR="00B15205" w:rsidRPr="00A00B6B">
        <w:rPr>
          <w:rFonts w:ascii="Arial" w:hAnsi="Arial"/>
          <w:sz w:val="24"/>
        </w:rPr>
        <w:t xml:space="preserve"> </w:t>
      </w:r>
      <w:r w:rsidRPr="00A00B6B">
        <w:rPr>
          <w:rFonts w:ascii="Arial" w:hAnsi="Arial"/>
          <w:sz w:val="24"/>
        </w:rPr>
        <w:t>Penso che valga la pena leggere due pensieri, uno su Cristo Gesù e l’altro sulla frantumazione della verità generato ormai dal sentire personale.</w:t>
      </w:r>
    </w:p>
    <w:p w14:paraId="7E0F351F"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Chi è Gesù? È il Figlio di Dio. È il Figlio del suo cuore, nel quale abita e dimora perennemente. È il Figlio che Lui ha generato nell’eternità, dall’eternità, in principio. Da sempre Lui è il Figlio del suo cuore e del suo cuore in eterno sarà il solo ed unico Figlio. </w:t>
      </w:r>
    </w:p>
    <w:p w14:paraId="2875F05B"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In Lui il Padre si contempla, si vede. È Lui lo “Specchio divino” nel quale il Padre vede la sua grandezza, la sua eternità, la sua divinità, la sua onnipotenza. Del Padre Lui è il Cuore, la Parola, la Vita. Cuore, Parola, Vita che è però Persona eterna, divina, immortale. </w:t>
      </w:r>
    </w:p>
    <w:p w14:paraId="4F92A3E8"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lastRenderedPageBreak/>
        <w:t>Il Figlio è nel Padre e dinanzi al Padre, sempre rivolto verso il Padre. Gesù è l’amore eterno del Padre da Lui generato come Persona, non fuori di sé, ma in sé, rimanendo in eterno una, una sola la sostanza divina.</w:t>
      </w:r>
    </w:p>
    <w:p w14:paraId="47A6D4BF"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Non si può pensare al Padre se non si pensa al Figlio. Il Figlio è il Pensiero eterno del Padre. Non si può amare il Padre se non si ama il Figlio. Il Figlio è l’Amore eterno del Padre. Non si può credere nel Padre se non si crede nel Figlio. Il Figlio è la Verità eterna del Padre. Non si può predicare il Padre se non si predica il Figlio. </w:t>
      </w:r>
    </w:p>
    <w:p w14:paraId="663C7894"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Il Figlio è la Parola eterna del Padre. È il Figlio la rivelazione del Padre ed è dal Figlio che si può conoscere il Padre. Non si può raggiungere il Padre se non si raggiunge Cristo. È Cristo il Mediatore eterno tra la creazione e il Padre e anche nella redenzione è solo Lui il Redentore che ci consente di avere accesso al Padre. Non si può ricevere nessun dono del Padre se non per mezzo del Figlio. È il Figlio il Dono del Padre nel quale è racchiuso ogni altro dono per il corpo, lo spirito, l’anima.</w:t>
      </w:r>
    </w:p>
    <w:p w14:paraId="38EAB3C3"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Padre e Figlio sono una sola sostanza indivisibile, differenti sono le Persone. L’una è Padre e l’altra è Figlio. L’una è il Genitore e l’altra è il Generato. Sono amore indivisibile, verità indivisibile, parola indivisibile, rivelazione indivisibile, salvezza indivisibile, vita indivisibile, santità indivisibile, eternità indivisibile, redenzione indivisibile, dono indivisibile. </w:t>
      </w:r>
    </w:p>
    <w:p w14:paraId="1EFF0C32"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Dio si dona solo nel Figlio e dove il Figlio non si può donare neanche il Padre si può donare. Dove il Figlio viene nascosto, anche il Padre è nascosto e dove il Figlio viene radiato, cancellato, oscurato anche il Padre è radiato, cancellato, oscurato. </w:t>
      </w:r>
    </w:p>
    <w:p w14:paraId="3983912A"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Padre e Figlio sono un solo amore, una sola giustizia, un solo giudizio. Sono eternamente una cosa sola e mai se ne possono fare due cose, delle quali una si prende e l’altra si lascia. Una si accoglie e l’altra viene ripudiata.</w:t>
      </w:r>
    </w:p>
    <w:p w14:paraId="0764B82D"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Il Dio unico o l’unico Dio, di cui oggi anche nella Chiesa molti si fanno paladini – già dagli anni ’70 tanti cattolici intellettuali soffrivano del complesso di inferiorità dinanzi alle molte religioni con o senza Dio – non esiste in sé. È un falso metafisico, scientifico, ideologico, teologico, filosofico, religioso. È un falso perché si dona vita all’inesistenza. </w:t>
      </w:r>
    </w:p>
    <w:p w14:paraId="3DFA4780"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È un falso perché è una creazione dell’uomo, un parto della sua mente, un frutto dei suoi pensieri. In realtà non esiste, perché Cristo è il Figlio amato, eternamente amato, da Dio ed è vita da vita, luce da luce, eternità dall’eternità, come Persona. Mentre con il Padre sussiste nella sola ed unica sostanza divina. Fondare la verità dell’uomo sulla falsità di un non esistente in sé è vera idolatria. Altra cosa è il rispetto di quanti ancora non sono pervenuti alla verità di Dio. </w:t>
      </w:r>
    </w:p>
    <w:p w14:paraId="4595D955"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lastRenderedPageBreak/>
        <w:t xml:space="preserve">Rispettare le religioni significa amare l’uomo nella sua condizione storica, così come Dio ama l’uomo storico, mai l’uomo teologico, filosofico, scientifico. Ama l’uomo perché lo afferra dalla sua condizione storica che è di morte sia fisica che spirituale e a poco a poco ne fa una creatura nuova attraverso il Dono di sé in Cristo Gesù, nella comunione dello Spirito Santo. </w:t>
      </w:r>
    </w:p>
    <w:p w14:paraId="20BF77EF" w14:textId="6E0CE3E6"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Ora la Chiesa è il sacramento storico dell’amore di Dio. Se essa veramente ama l’uomo, così </w:t>
      </w:r>
      <w:r w:rsidR="00616B92" w:rsidRPr="00A00B6B">
        <w:rPr>
          <w:rFonts w:ascii="Arial" w:hAnsi="Arial"/>
          <w:i/>
          <w:iCs/>
          <w:sz w:val="24"/>
          <w:szCs w:val="24"/>
        </w:rPr>
        <w:t>come si</w:t>
      </w:r>
      <w:r w:rsidRPr="00A00B6B">
        <w:rPr>
          <w:rFonts w:ascii="Arial" w:hAnsi="Arial"/>
          <w:i/>
          <w:iCs/>
          <w:sz w:val="24"/>
          <w:szCs w:val="24"/>
        </w:rPr>
        <w:t xml:space="preserve"> predica da ogni pulpito, da ogni tetto, da ogni balcone, da ogni finestra, da ogni altare, da ogni ambone, da ogni cattedra, da ogni piazza, necessariamente dovrà donagli questo Unico Dono che è Dio in Cristo Gesù. </w:t>
      </w:r>
    </w:p>
    <w:p w14:paraId="6C68CE6F"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Poiché è Cristo il Dono dell’amore e della salvezza del Padre, se Cristo non è dato, Dio non è dato e l’uomo rimane senza la verità di se stesso, essendo l’amore di Dio in Cristo che lo rende nuova creatura, nuovo uomo, vero uomo. Come si fa a predicare, chiedere a Dio la pace, se la pace di Dio è Cristo Gesù? Su di Lui oggi si posa lo Spirito come colomba. </w:t>
      </w:r>
    </w:p>
    <w:p w14:paraId="0BC46486"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Cristo è l’arca, la nuova arca della salvezza. Chi entra in essa si salva, chi rimane fuori si perde. Se la Chiesa non dice questa verità all’uomo che dice di amare, il suo amore è falso, è di facciata. Non è vero. Non è reale. La realtà, la verità dell’amore della Chiesa è il Dono di Cristo ad ogni cuore, ogni mente, ogni corpo. Perché Dio in Lui pone il suo compiacimento? Perché Cristo si è lasciato fare da Dio suo Dono di Salvezza eterna.</w:t>
      </w:r>
    </w:p>
    <w:p w14:paraId="08512740"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Portare un po’ di luce in questo mondo con le parole della fede è più che necessario, dal momento che ormai ognuno si sente autorizzato a confezionarsi la sua religione. Dobbiamo dichiarare finito il tempo in cui nelle grandi o piccole religioni, con libro o senza libro, evolute o involute, regnava il principio della “sola ed unica fede, giusta o ingiusta, vera o errata, corretta o falsa” sulla quale gli adenti si confrontavano.</w:t>
      </w:r>
    </w:p>
    <w:p w14:paraId="2C5B6910"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Oggi il monolitismo religioso è finito. Non solo nella fede cristiana, travolta nella storia da scismi, eresie, divisioni, separazioni, cose tutte che allontanano gli uni dagli altri, mettendo gli uni contro gli altri. Ma anche in ogni altro sistema religioso. Anche la fede cattolica, un tempo monolitica, oggi lentamente si sta trasformano in “fede” personale, intendendo per “fede” personale, non la “fides qua” e neanche la “fides cui”, ma la stessa “fise quae”, cioè tutto il complesso delle verità da credere che formano lo specifico di una religione. </w:t>
      </w:r>
    </w:p>
    <w:p w14:paraId="49DA6819" w14:textId="4F1AE1FB"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Questo complesso un tempo omogeneo oggi si sta sfaldando, frantumando, avendo deciso ogni credente di decidere da se stesso quali verità accogliere e quali rifiutare, quali vivere e quali negare come verità della sua fede. Nasce la religione dalle molte fedi. La religione è una, le fedi in essa sono tante, quante </w:t>
      </w:r>
      <w:r w:rsidR="00616B92" w:rsidRPr="00A00B6B">
        <w:rPr>
          <w:rFonts w:ascii="Arial" w:hAnsi="Arial"/>
          <w:i/>
          <w:iCs/>
          <w:sz w:val="24"/>
          <w:szCs w:val="24"/>
        </w:rPr>
        <w:t>la persona</w:t>
      </w:r>
      <w:r w:rsidRPr="00A00B6B">
        <w:rPr>
          <w:rFonts w:ascii="Arial" w:hAnsi="Arial"/>
          <w:i/>
          <w:iCs/>
          <w:sz w:val="24"/>
          <w:szCs w:val="24"/>
        </w:rPr>
        <w:t>. Ognuna con sfumature diverse, ma tutte in netto contrasto con la Verità fondante che è il Vangelo di nostro Signore Gesù Cristo.</w:t>
      </w:r>
    </w:p>
    <w:p w14:paraId="5AD86664"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lastRenderedPageBreak/>
        <w:t xml:space="preserve">La Parola è sostituita dalle parole. La Verità viene eliminata dalle verità. Alla Sostanza della fede subentrano gli accidenti che divengono assoluti. Al Pensiero succedono i pensieri. È questo un vero Tsunami religioso, complice a autrice in grande parte sia la teologia che i suoi maestri e predicatori. </w:t>
      </w:r>
    </w:p>
    <w:p w14:paraId="3ADCE5F7"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La Storia della nostra religione cattolica insegna che ogni frattura non si ricompone più. Anche perché certe fratture hanno prodotto lo sfaldamento della frattura madre in mille altre piccole fratture, la cui ricomposizione è impossibile. </w:t>
      </w:r>
    </w:p>
    <w:p w14:paraId="476F1430"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La “Sola Scrittura” introdotta dal Protestantesimo nella fede, che così veniva liberata da ogni autorità esterna di controllo e di verifica, ha generato la moltiplicazione delle chiese, delle comunità, delle spiritualità, la cui fede in molte di esse non è più neanche cristiana ed in altre neanche più si può parlare di fede teistica, essendo vera fede nella natura. Ciò che è esplode non si ricompone più. </w:t>
      </w:r>
    </w:p>
    <w:p w14:paraId="0B665F04"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La frantumazione o riduzione della fede oggettiva in fede soggettiva, cioè fatta di volta in volta dalla singola persona, è un’esplosione avvenuta nel cattolicesimo – e non solo in esso – difficile da ricomporre. Questo significa che non esiste più il “responsabile” di tutti. E anche se esiste, esiste per sé, ma non per gli altri. A meno che questo “responsabile” non sia ripieno di Spirito Santo e con la sua forza divina attragga alla verità tutta intera. </w:t>
      </w:r>
    </w:p>
    <w:p w14:paraId="7157CD4E"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Ma anche il “responsabile”, sia esso un papa, un vescovo, un sacerdote, un capo carismatico di un movimento o di un gruppo ecclesiale, deve porre molta attenzione perché sempre ormai si annida nel cuore il principio della “personalizzazione della fede e della fede personale”. Prendiamo ad esempio il tema della pace. Gli Angeli cantano: “Gloria a Dio nel più alto dei cieli e pace sulla terra agli uomini, che egli ama”. Qual è la verità oggettiva di questa frase? Cosa vogliono insegnarci gli Angeli? Siamo nella loro verità o nella verità soggettiva del nostro cuore?</w:t>
      </w:r>
    </w:p>
    <w:p w14:paraId="506C13A9"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La pace è un dono di Dio. Fatto a chi? Agli uomini che egli ama. Cosa significa questa verità annunziata dal coro angelico? Essa è semplicissima. Gli uomini sono oggetto dell’amore eterno di Dio. Dio dona la pace agli uomini che sono tutti nel suo cuore. La pace che Dio dona è Cristo. Si riceve la pace di Dio, accogliendo Cristo. Mettendo Cristo nel cuore, l’uomo riceve la pace. A chi Dio fa questo dono? Non solo ai figli di Abramo, ma ad ogni uomo, frutto del suo amore, oggetto del suo amore. Se Cristo è il Dono di pace, è la Pace di Dio data all’uomo, si può pensare ad una pace senza l’accoglienza del Dono della pace, che è Cristo? La pace è solo Cristo, è in Lui, con Lui, per Lui.</w:t>
      </w:r>
    </w:p>
    <w:p w14:paraId="3D142406" w14:textId="1D3E2D67" w:rsidR="00FE6B0B" w:rsidRPr="00A00B6B" w:rsidRDefault="00FE6B0B" w:rsidP="00FE6B0B">
      <w:pPr>
        <w:spacing w:after="120"/>
        <w:jc w:val="both"/>
        <w:rPr>
          <w:rFonts w:ascii="Arial" w:hAnsi="Arial"/>
          <w:sz w:val="24"/>
        </w:rPr>
      </w:pPr>
      <w:r w:rsidRPr="00A00B6B">
        <w:rPr>
          <w:rFonts w:ascii="Arial" w:hAnsi="Arial"/>
          <w:sz w:val="24"/>
        </w:rPr>
        <w:t>Oggi è assai difficile parlare di sana dottrina. Ognuno possiede la sua in una forma così indefinibile che diviene impossibile anche aggredirla.</w:t>
      </w:r>
      <w:r w:rsidR="00B15205" w:rsidRPr="00A00B6B">
        <w:rPr>
          <w:rFonts w:ascii="Arial" w:hAnsi="Arial"/>
          <w:sz w:val="24"/>
        </w:rPr>
        <w:t xml:space="preserve"> </w:t>
      </w:r>
      <w:r w:rsidRPr="00A00B6B">
        <w:rPr>
          <w:rFonts w:ascii="Arial" w:hAnsi="Arial"/>
          <w:sz w:val="24"/>
        </w:rPr>
        <w:t>È come la guerra atipica. Un tempo le guerre si combattevano con nemici visibili e con eserciti invisibili. Oggi si combatte nell’invisibilità.</w:t>
      </w:r>
    </w:p>
    <w:p w14:paraId="48B6C9F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3</w:t>
      </w:r>
      <w:r w:rsidRPr="00A00B6B">
        <w:rPr>
          <w:rFonts w:ascii="Arial" w:hAnsi="Arial"/>
          <w:b/>
          <w:sz w:val="24"/>
        </w:rPr>
        <w:t>Anch’io sono stato un figlio per mio padre, tenero e caro agli occhi di mia madre.</w:t>
      </w:r>
    </w:p>
    <w:p w14:paraId="6D36A3E9" w14:textId="158087D8" w:rsidR="00FE6B0B" w:rsidRPr="00A00B6B" w:rsidRDefault="00FE6B0B" w:rsidP="00FE6B0B">
      <w:pPr>
        <w:spacing w:after="120"/>
        <w:jc w:val="both"/>
        <w:rPr>
          <w:rFonts w:ascii="Arial" w:hAnsi="Arial"/>
          <w:sz w:val="24"/>
        </w:rPr>
      </w:pPr>
      <w:r w:rsidRPr="00A00B6B">
        <w:rPr>
          <w:rFonts w:ascii="Arial" w:hAnsi="Arial"/>
          <w:sz w:val="24"/>
        </w:rPr>
        <w:t>Ora il padre rivela al figlio la fonte della sua buona dottrina. Lui l’ha ricevuta dal padre. Anzi lui ha accolto tutti gli insegnamenti del padre.</w:t>
      </w:r>
      <w:r w:rsidR="00B15205" w:rsidRPr="00A00B6B">
        <w:rPr>
          <w:rFonts w:ascii="Arial" w:hAnsi="Arial"/>
          <w:sz w:val="24"/>
        </w:rPr>
        <w:t xml:space="preserve"> </w:t>
      </w:r>
      <w:r w:rsidRPr="00A00B6B">
        <w:rPr>
          <w:rFonts w:ascii="Arial" w:hAnsi="Arial"/>
          <w:sz w:val="24"/>
        </w:rPr>
        <w:t>Non solo li ha accolti, li ha accolti, li ha trasformati in sua vita ed ora dalla vita della sua sapienza lui effonde sapienza.</w:t>
      </w:r>
      <w:r w:rsidR="00B15205" w:rsidRPr="00A00B6B">
        <w:rPr>
          <w:rFonts w:ascii="Arial" w:hAnsi="Arial"/>
          <w:sz w:val="24"/>
        </w:rPr>
        <w:t xml:space="preserve"> </w:t>
      </w:r>
      <w:r w:rsidRPr="00A00B6B">
        <w:rPr>
          <w:rFonts w:ascii="Arial" w:hAnsi="Arial"/>
          <w:sz w:val="24"/>
        </w:rPr>
        <w:t>Lui non dona gli insegnamenti così come li ha ricevuti, in forma statica. Lui vi aggiunge tutta la ricchezza da lui acquisita in ordine alla sapienza.</w:t>
      </w:r>
      <w:r w:rsidR="00B15205" w:rsidRPr="00A00B6B">
        <w:rPr>
          <w:rFonts w:ascii="Arial" w:hAnsi="Arial"/>
          <w:sz w:val="24"/>
        </w:rPr>
        <w:t xml:space="preserve"> </w:t>
      </w:r>
      <w:r w:rsidRPr="00A00B6B">
        <w:rPr>
          <w:rFonts w:ascii="Arial" w:hAnsi="Arial"/>
          <w:sz w:val="24"/>
        </w:rPr>
        <w:t>Perché lui era tenero e caro agli occhi della madre? Perché era docile nell’apprendimento della sapienza.</w:t>
      </w:r>
    </w:p>
    <w:p w14:paraId="643B0BD1" w14:textId="77777777" w:rsidR="00FE6B0B" w:rsidRPr="00A00B6B" w:rsidRDefault="00FE6B0B" w:rsidP="00FE6B0B">
      <w:pPr>
        <w:spacing w:after="120"/>
        <w:jc w:val="both"/>
        <w:rPr>
          <w:rFonts w:ascii="Arial" w:hAnsi="Arial"/>
          <w:sz w:val="24"/>
        </w:rPr>
      </w:pPr>
      <w:r w:rsidRPr="00A00B6B">
        <w:rPr>
          <w:rFonts w:ascii="Arial" w:hAnsi="Arial"/>
          <w:sz w:val="24"/>
        </w:rPr>
        <w:t xml:space="preserve">Pensiamo un istante alla diversa relazione di Rebecca con Esaù e Giacobbe. </w:t>
      </w:r>
    </w:p>
    <w:p w14:paraId="4841399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Egli mi istruiva e mi diceva: «Il tuo cuore ritenga le mie parole; custodisci i miei precetti e vivrai.</w:t>
      </w:r>
    </w:p>
    <w:p w14:paraId="10A3A7C7" w14:textId="317EA8F2" w:rsidR="00FE6B0B" w:rsidRPr="00A00B6B" w:rsidRDefault="00FE6B0B" w:rsidP="00FE6B0B">
      <w:pPr>
        <w:spacing w:after="120"/>
        <w:jc w:val="both"/>
        <w:rPr>
          <w:rFonts w:ascii="Arial" w:hAnsi="Arial"/>
          <w:sz w:val="24"/>
        </w:rPr>
      </w:pPr>
      <w:r w:rsidRPr="00A00B6B">
        <w:rPr>
          <w:rFonts w:ascii="Arial" w:hAnsi="Arial"/>
          <w:sz w:val="24"/>
        </w:rPr>
        <w:t>Ora il padre rivela l’istruzione che a sua volta ha ricevuto dal padre suo.</w:t>
      </w:r>
      <w:r w:rsidR="00B15205" w:rsidRPr="00A00B6B">
        <w:rPr>
          <w:rFonts w:ascii="Arial" w:hAnsi="Arial"/>
          <w:sz w:val="24"/>
        </w:rPr>
        <w:t xml:space="preserve"> </w:t>
      </w:r>
      <w:r w:rsidRPr="00A00B6B">
        <w:rPr>
          <w:rFonts w:ascii="Arial" w:hAnsi="Arial"/>
          <w:sz w:val="24"/>
        </w:rPr>
        <w:t>Dove risiede la vita nel custodire i precetti della sana dottrina insegnati dal padre. Per avere la vita essi devono essere ritenuti e custoditi.</w:t>
      </w:r>
      <w:r w:rsidR="00B15205" w:rsidRPr="00A00B6B">
        <w:rPr>
          <w:rFonts w:ascii="Arial" w:hAnsi="Arial"/>
          <w:sz w:val="24"/>
        </w:rPr>
        <w:t xml:space="preserve"> </w:t>
      </w:r>
      <w:r w:rsidRPr="00A00B6B">
        <w:rPr>
          <w:rFonts w:ascii="Arial" w:hAnsi="Arial"/>
          <w:sz w:val="24"/>
        </w:rPr>
        <w:t xml:space="preserve">Si accolgono e si custodiscono non però in modo statico, ma crescendo nella pienezza della loro verità. In saggezza si deve crescere sempre. </w:t>
      </w:r>
    </w:p>
    <w:p w14:paraId="71683BE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Acquista la sapienza, acquista l’intelligenza; non dimenticare le parole della mia bocca e non allontanartene mai.</w:t>
      </w:r>
    </w:p>
    <w:p w14:paraId="225B285A" w14:textId="52B04BD5" w:rsidR="00FE6B0B" w:rsidRPr="00A00B6B" w:rsidRDefault="00FE6B0B" w:rsidP="00FE6B0B">
      <w:pPr>
        <w:spacing w:after="120"/>
        <w:jc w:val="both"/>
        <w:rPr>
          <w:rFonts w:ascii="Arial" w:hAnsi="Arial"/>
          <w:sz w:val="24"/>
        </w:rPr>
      </w:pPr>
      <w:r w:rsidRPr="00A00B6B">
        <w:rPr>
          <w:rFonts w:ascii="Arial" w:hAnsi="Arial"/>
          <w:sz w:val="24"/>
        </w:rPr>
        <w:t>Sono ancora parole ricevute dal padre e che lui trasmette: acquista la sapienza, acquista l’intelligenza. Sempre si deve acquistare sapienza e intelligenza.</w:t>
      </w:r>
      <w:r w:rsidR="00B15205" w:rsidRPr="00A00B6B">
        <w:rPr>
          <w:rFonts w:ascii="Arial" w:hAnsi="Arial"/>
          <w:sz w:val="24"/>
        </w:rPr>
        <w:t xml:space="preserve"> </w:t>
      </w:r>
      <w:r w:rsidRPr="00A00B6B">
        <w:rPr>
          <w:rFonts w:ascii="Arial" w:hAnsi="Arial"/>
          <w:sz w:val="24"/>
        </w:rPr>
        <w:t>Si acquista ascoltando, meditando, pregando, operando, confrontandosi. Non si acquista una volta per sempre. Ogni giorno si deve acquistare.</w:t>
      </w:r>
      <w:r w:rsidR="00B15205" w:rsidRPr="00A00B6B">
        <w:rPr>
          <w:rFonts w:ascii="Arial" w:hAnsi="Arial"/>
          <w:sz w:val="24"/>
        </w:rPr>
        <w:t xml:space="preserve"> </w:t>
      </w:r>
      <w:r w:rsidRPr="00A00B6B">
        <w:rPr>
          <w:rFonts w:ascii="Arial" w:hAnsi="Arial"/>
          <w:sz w:val="24"/>
        </w:rPr>
        <w:t>Le parole acquistate per ascolto dal padre mai si devono dimenticare. Mai da esse ci si deve allontanare. Esse devono essere come il sangue dello spirito.</w:t>
      </w:r>
      <w:r w:rsidR="00B15205" w:rsidRPr="00A00B6B">
        <w:rPr>
          <w:rFonts w:ascii="Arial" w:hAnsi="Arial"/>
          <w:sz w:val="24"/>
        </w:rPr>
        <w:t xml:space="preserve"> </w:t>
      </w:r>
      <w:r w:rsidRPr="00A00B6B">
        <w:rPr>
          <w:rFonts w:ascii="Arial" w:hAnsi="Arial"/>
          <w:sz w:val="24"/>
        </w:rPr>
        <w:t>La sapienza dona la verità, l’intelligenza la luce per scandagliare la verità fin nelle profondità degli abissi.</w:t>
      </w:r>
      <w:r w:rsidR="00B15205" w:rsidRPr="00A00B6B">
        <w:rPr>
          <w:rFonts w:ascii="Arial" w:hAnsi="Arial"/>
          <w:sz w:val="24"/>
        </w:rPr>
        <w:t xml:space="preserve"> </w:t>
      </w:r>
      <w:r w:rsidRPr="00A00B6B">
        <w:rPr>
          <w:rFonts w:ascii="Arial" w:hAnsi="Arial"/>
          <w:sz w:val="24"/>
        </w:rPr>
        <w:t>Lo Spirito Santo dona ai suoi fedeli i suoi santi sette doni: sapienza, intelletto, consiglio, scienza, fortezza, pietà, timore del Signore.</w:t>
      </w:r>
      <w:r w:rsidR="00B15205" w:rsidRPr="00A00B6B">
        <w:rPr>
          <w:rFonts w:ascii="Arial" w:hAnsi="Arial"/>
          <w:sz w:val="24"/>
        </w:rPr>
        <w:t xml:space="preserve"> </w:t>
      </w:r>
      <w:r w:rsidRPr="00A00B6B">
        <w:rPr>
          <w:rFonts w:ascii="Arial" w:hAnsi="Arial"/>
          <w:sz w:val="24"/>
        </w:rPr>
        <w:t>La vera sapienza si compone di questi sette doni, l’uno necessario all’altro perché un uomo divenga veramente sapiente.</w:t>
      </w:r>
      <w:r w:rsidR="00B15205" w:rsidRPr="00A00B6B">
        <w:rPr>
          <w:rFonts w:ascii="Arial" w:hAnsi="Arial"/>
          <w:sz w:val="24"/>
        </w:rPr>
        <w:t xml:space="preserve"> </w:t>
      </w:r>
      <w:r w:rsidRPr="00A00B6B">
        <w:rPr>
          <w:rFonts w:ascii="Arial" w:hAnsi="Arial"/>
          <w:sz w:val="24"/>
        </w:rPr>
        <w:t>Con l’intelletto si entra nella sapienza e la si comprende dal di dentro di essa. Anche l’intelligenza va acquista.</w:t>
      </w:r>
    </w:p>
    <w:p w14:paraId="1E27CCA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Non abbandonarla ed essa ti custodirà, amala e veglierà su di te.</w:t>
      </w:r>
    </w:p>
    <w:p w14:paraId="5EE3F2FA" w14:textId="5270EAEA" w:rsidR="00FE6B0B" w:rsidRPr="00A00B6B" w:rsidRDefault="00FE6B0B" w:rsidP="00FE6B0B">
      <w:pPr>
        <w:spacing w:after="120"/>
        <w:jc w:val="both"/>
        <w:rPr>
          <w:rFonts w:ascii="Arial" w:hAnsi="Arial"/>
          <w:sz w:val="24"/>
        </w:rPr>
      </w:pPr>
      <w:r w:rsidRPr="00A00B6B">
        <w:rPr>
          <w:rFonts w:ascii="Arial" w:hAnsi="Arial"/>
          <w:sz w:val="24"/>
        </w:rPr>
        <w:t>Chi abbandona la sapienza dalla sapienza non può essere più custodito. È come una pecora che lascia il gregge. Il pastore la può cercare, ma non custodire.</w:t>
      </w:r>
      <w:r w:rsidR="00B15205" w:rsidRPr="00A00B6B">
        <w:rPr>
          <w:rFonts w:ascii="Arial" w:hAnsi="Arial"/>
          <w:sz w:val="24"/>
        </w:rPr>
        <w:t xml:space="preserve"> </w:t>
      </w:r>
      <w:r w:rsidRPr="00A00B6B">
        <w:rPr>
          <w:rFonts w:ascii="Arial" w:hAnsi="Arial"/>
          <w:sz w:val="24"/>
        </w:rPr>
        <w:t>Se una pecora si allontana dal pastore, è esposta ad ogni pericolo. Il pastore andrà sempre a cercarla, ma riuscirà a trovarla prima che sia sbranata?</w:t>
      </w:r>
      <w:r w:rsidR="00B15205" w:rsidRPr="00A00B6B">
        <w:rPr>
          <w:rFonts w:ascii="Arial" w:hAnsi="Arial"/>
          <w:sz w:val="24"/>
        </w:rPr>
        <w:t xml:space="preserve"> </w:t>
      </w:r>
      <w:r w:rsidRPr="00A00B6B">
        <w:rPr>
          <w:rFonts w:ascii="Arial" w:hAnsi="Arial"/>
          <w:sz w:val="24"/>
        </w:rPr>
        <w:t>Così è della sapienza, vero custode dell’uomo. Se essa non viene abbandonata, ci custodisce. Se viene amata veglierà su di noi.</w:t>
      </w:r>
      <w:r w:rsidR="00B15205" w:rsidRPr="00A00B6B">
        <w:rPr>
          <w:rFonts w:ascii="Arial" w:hAnsi="Arial"/>
          <w:sz w:val="24"/>
        </w:rPr>
        <w:t xml:space="preserve"> </w:t>
      </w:r>
      <w:r w:rsidRPr="00A00B6B">
        <w:rPr>
          <w:rFonts w:ascii="Arial" w:hAnsi="Arial"/>
          <w:sz w:val="24"/>
        </w:rPr>
        <w:t>Se però noi decidiamo di vivere senza di lei, lei verrà sempre alla nostra ricerca. Noi però siamo esposti ad ogni pericolo di morte.</w:t>
      </w:r>
    </w:p>
    <w:p w14:paraId="69ED4F1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Principio della sapienza: acquista la sapienza; a costo di tutto ciò che possiedi, acquista l’intelligenza.</w:t>
      </w:r>
    </w:p>
    <w:p w14:paraId="30B78C47" w14:textId="5A65B27D" w:rsidR="00FE6B0B" w:rsidRPr="00A00B6B" w:rsidRDefault="00FE6B0B" w:rsidP="00FE6B0B">
      <w:pPr>
        <w:spacing w:after="120"/>
        <w:jc w:val="both"/>
        <w:rPr>
          <w:rFonts w:ascii="Arial" w:hAnsi="Arial"/>
          <w:sz w:val="24"/>
        </w:rPr>
      </w:pPr>
      <w:r w:rsidRPr="00A00B6B">
        <w:rPr>
          <w:rFonts w:ascii="Arial" w:hAnsi="Arial"/>
          <w:sz w:val="24"/>
        </w:rPr>
        <w:lastRenderedPageBreak/>
        <w:t>Qual è il primo principio della sapienza: acquistare la sapienza. Entrare nella sapienza. Possedere la sapienza. Conquistare la sapienza.</w:t>
      </w:r>
      <w:r w:rsidR="00B15205" w:rsidRPr="00A00B6B">
        <w:rPr>
          <w:rFonts w:ascii="Arial" w:hAnsi="Arial"/>
          <w:sz w:val="24"/>
        </w:rPr>
        <w:t xml:space="preserve"> </w:t>
      </w:r>
      <w:r w:rsidRPr="00A00B6B">
        <w:rPr>
          <w:rFonts w:ascii="Arial" w:hAnsi="Arial"/>
          <w:sz w:val="24"/>
        </w:rPr>
        <w:t>Se la sapienza non viene acquistata, si rimane stolti in eterno. La stoltezza rende stolta tutta la nostra vita e la conduce su una via di morte.</w:t>
      </w:r>
      <w:r w:rsidR="00B15205" w:rsidRPr="00A00B6B">
        <w:rPr>
          <w:rFonts w:ascii="Arial" w:hAnsi="Arial"/>
          <w:sz w:val="24"/>
        </w:rPr>
        <w:t xml:space="preserve"> </w:t>
      </w:r>
      <w:r w:rsidRPr="00A00B6B">
        <w:rPr>
          <w:rFonts w:ascii="Arial" w:hAnsi="Arial"/>
          <w:sz w:val="24"/>
        </w:rPr>
        <w:t>Quale prezzo si deve pagare per acquisire la sapienza? Per il suo valore non c’è prezzo. Tutti i beni di questo mondo non valgono il suo valore.</w:t>
      </w:r>
      <w:r w:rsidR="00B15205" w:rsidRPr="00A00B6B">
        <w:rPr>
          <w:rFonts w:ascii="Arial" w:hAnsi="Arial"/>
          <w:sz w:val="24"/>
        </w:rPr>
        <w:t xml:space="preserve"> </w:t>
      </w:r>
      <w:r w:rsidRPr="00A00B6B">
        <w:rPr>
          <w:rFonts w:ascii="Arial" w:hAnsi="Arial"/>
          <w:sz w:val="24"/>
        </w:rPr>
        <w:t>Tutto si deve dare in cambio della sapienza e dell’intelligenza. Senza sapienza ed intelligenza si perde tutto, anche la nostra vita.</w:t>
      </w:r>
      <w:r w:rsidR="00B15205" w:rsidRPr="00A00B6B">
        <w:rPr>
          <w:rFonts w:ascii="Arial" w:hAnsi="Arial"/>
          <w:sz w:val="24"/>
        </w:rPr>
        <w:t xml:space="preserve"> </w:t>
      </w:r>
      <w:r w:rsidRPr="00A00B6B">
        <w:rPr>
          <w:rFonts w:ascii="Arial" w:hAnsi="Arial"/>
          <w:sz w:val="24"/>
        </w:rPr>
        <w:t>Con sapienza e intelligenza si guadagna il mondo intero e la vita eterna.</w:t>
      </w:r>
      <w:r w:rsidR="00B15205" w:rsidRPr="00A00B6B">
        <w:rPr>
          <w:rFonts w:ascii="Arial" w:hAnsi="Arial"/>
          <w:sz w:val="24"/>
        </w:rPr>
        <w:t xml:space="preserve"> </w:t>
      </w:r>
      <w:r w:rsidRPr="00A00B6B">
        <w:rPr>
          <w:rFonts w:ascii="Arial" w:hAnsi="Arial"/>
          <w:sz w:val="24"/>
        </w:rPr>
        <w:t xml:space="preserve">Non c’è prezzo e non ci sono sacrifici dinanzi all’acquisto della sapienza. Per possederla anche il nostro corpo va venduto in schiavitù. </w:t>
      </w:r>
    </w:p>
    <w:p w14:paraId="0C8D4F8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Stimala ed essa ti esalterà, sarà la tua gloria, se l’abbraccerai.</w:t>
      </w:r>
    </w:p>
    <w:p w14:paraId="75391737" w14:textId="65A41C9F" w:rsidR="00FE6B0B" w:rsidRPr="00A00B6B" w:rsidRDefault="00FE6B0B" w:rsidP="00FE6B0B">
      <w:pPr>
        <w:spacing w:after="120"/>
        <w:jc w:val="both"/>
        <w:rPr>
          <w:rFonts w:ascii="Arial" w:hAnsi="Arial"/>
          <w:sz w:val="24"/>
        </w:rPr>
      </w:pPr>
      <w:r w:rsidRPr="00A00B6B">
        <w:rPr>
          <w:rFonts w:ascii="Arial" w:hAnsi="Arial"/>
          <w:sz w:val="24"/>
        </w:rPr>
        <w:t>La sapienza non solo va acquistata, va anche stimata, valorizzata, creduta, esaltata. Chi esalta la sapienza dalla sapienza sarà esaltato.</w:t>
      </w:r>
      <w:r w:rsidR="00B15205" w:rsidRPr="00A00B6B">
        <w:rPr>
          <w:rFonts w:ascii="Arial" w:hAnsi="Arial"/>
          <w:sz w:val="24"/>
        </w:rPr>
        <w:t xml:space="preserve"> </w:t>
      </w:r>
      <w:r w:rsidRPr="00A00B6B">
        <w:rPr>
          <w:rFonts w:ascii="Arial" w:hAnsi="Arial"/>
          <w:sz w:val="24"/>
        </w:rPr>
        <w:t>Chi abbraccia la sapienza, dalla sapienza sarà abbracciato. Sarà per lui una vera corona di gloria. La gloria di un uomo è la sua sapienza.</w:t>
      </w:r>
      <w:r w:rsidR="00B15205" w:rsidRPr="00A00B6B">
        <w:rPr>
          <w:rFonts w:ascii="Arial" w:hAnsi="Arial"/>
          <w:sz w:val="24"/>
        </w:rPr>
        <w:t xml:space="preserve"> </w:t>
      </w:r>
      <w:r w:rsidRPr="00A00B6B">
        <w:rPr>
          <w:rFonts w:ascii="Arial" w:hAnsi="Arial"/>
          <w:sz w:val="24"/>
        </w:rPr>
        <w:t xml:space="preserve">Un uomo è grande quanto è grande la sua sapienza. Più grande è la sapienza e più un uomo acquisisce valore dinanzi a Dio e agli uomini. </w:t>
      </w:r>
    </w:p>
    <w:p w14:paraId="2A3C7F7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Una corona graziosa porrà sul tuo capo, un diadema splendido ti elargirà».</w:t>
      </w:r>
    </w:p>
    <w:p w14:paraId="4154773F" w14:textId="009570BB" w:rsidR="00FE6B0B" w:rsidRPr="00A00B6B" w:rsidRDefault="00FE6B0B" w:rsidP="00FE6B0B">
      <w:pPr>
        <w:spacing w:after="120"/>
        <w:jc w:val="both"/>
        <w:rPr>
          <w:rFonts w:ascii="Arial" w:hAnsi="Arial"/>
          <w:sz w:val="24"/>
        </w:rPr>
      </w:pPr>
      <w:r w:rsidRPr="00A00B6B">
        <w:rPr>
          <w:rFonts w:ascii="Arial" w:hAnsi="Arial"/>
          <w:sz w:val="24"/>
        </w:rPr>
        <w:t>La sapienza acquisita, stimata, abbracciata porrà sul capo una corona preziosa. Lo incoronerà re. Lo riconoscerà suo signore. Gli elargirà anche un diadema splendido. È come se lo incoronasse di splendida luce. Lo fa brillare di una luce divina.</w:t>
      </w:r>
      <w:r w:rsidR="00B15205" w:rsidRPr="00A00B6B">
        <w:rPr>
          <w:rFonts w:ascii="Arial" w:hAnsi="Arial"/>
          <w:sz w:val="24"/>
        </w:rPr>
        <w:t xml:space="preserve"> </w:t>
      </w:r>
      <w:r w:rsidRPr="00A00B6B">
        <w:rPr>
          <w:rFonts w:ascii="Arial" w:hAnsi="Arial"/>
          <w:sz w:val="24"/>
        </w:rPr>
        <w:t>Possiamo applicare alla Madre della Sapienza, la Vergine Maria, questo versetto con la stupenda immagine che viene dall’Apocalisse.</w:t>
      </w:r>
    </w:p>
    <w:p w14:paraId="606F7863" w14:textId="77777777"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Un segno grandioso apparve nel cielo: una donna vestita di sole, con la luna sotto i suoi piedi e, sul capo, una corona di dodici stelle. Era incinta, e gridava per le doglie e il travaglio del parto (Ap 12,1-12). </w:t>
      </w:r>
    </w:p>
    <w:p w14:paraId="7E126423" w14:textId="1C3688DE" w:rsidR="00FE6B0B" w:rsidRPr="00A00B6B" w:rsidRDefault="00FE6B0B" w:rsidP="00FE6B0B">
      <w:pPr>
        <w:spacing w:after="120"/>
        <w:jc w:val="both"/>
        <w:rPr>
          <w:rFonts w:ascii="Arial" w:hAnsi="Arial"/>
          <w:sz w:val="24"/>
        </w:rPr>
      </w:pPr>
      <w:r w:rsidRPr="00A00B6B">
        <w:rPr>
          <w:rFonts w:ascii="Arial" w:hAnsi="Arial"/>
          <w:sz w:val="24"/>
        </w:rPr>
        <w:t>Con lo stesso splendore la sapienza vuole rivestire tutti quelli che le appartengono. Essa però va acquistata, custodita, stimata, abbracciata.</w:t>
      </w:r>
      <w:r w:rsidR="00B15205" w:rsidRPr="00A00B6B">
        <w:rPr>
          <w:rFonts w:ascii="Arial" w:hAnsi="Arial"/>
          <w:sz w:val="24"/>
        </w:rPr>
        <w:t xml:space="preserve"> </w:t>
      </w:r>
      <w:r w:rsidRPr="00A00B6B">
        <w:rPr>
          <w:rFonts w:ascii="Arial" w:hAnsi="Arial"/>
          <w:sz w:val="24"/>
        </w:rPr>
        <w:t>Con lei si deve divenire una cosa sola. Essa è luce divina ed eterna e in luce trasformerà coloro che la amano. Questo è il frutto per chi la ama.</w:t>
      </w:r>
      <w:r w:rsidR="00D62C90" w:rsidRPr="00A00B6B">
        <w:rPr>
          <w:rFonts w:ascii="Arial" w:hAnsi="Arial"/>
          <w:sz w:val="24"/>
        </w:rPr>
        <w:t xml:space="preserve"> </w:t>
      </w:r>
      <w:r w:rsidRPr="00A00B6B">
        <w:rPr>
          <w:rFonts w:ascii="Arial" w:hAnsi="Arial"/>
          <w:sz w:val="24"/>
        </w:rPr>
        <w:t>Questi sono stati gli insegnamenti ricevuti e che lui a sua volta trasmette. Non li trasmette così come li ha ricevuti, ma avvalorati dalla sua vita saggia.</w:t>
      </w:r>
    </w:p>
    <w:p w14:paraId="229891D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Ascolta, figlio mio, e accogli le mie parole e si moltiplicheranno gli anni della tua vita.</w:t>
      </w:r>
    </w:p>
    <w:p w14:paraId="43615697" w14:textId="65A158A4" w:rsidR="00FE6B0B" w:rsidRPr="00A00B6B" w:rsidRDefault="00FE6B0B" w:rsidP="00FE6B0B">
      <w:pPr>
        <w:spacing w:after="120"/>
        <w:jc w:val="both"/>
        <w:rPr>
          <w:rFonts w:ascii="Arial" w:hAnsi="Arial"/>
          <w:sz w:val="24"/>
        </w:rPr>
      </w:pPr>
      <w:r w:rsidRPr="00A00B6B">
        <w:rPr>
          <w:rFonts w:ascii="Arial" w:hAnsi="Arial"/>
          <w:sz w:val="24"/>
        </w:rPr>
        <w:t>Ora è il padre che nuovamente si rivolge al figlio invitandolo ad ascoltare le sue parole. Perché è così importante l’ascolto?</w:t>
      </w:r>
      <w:r w:rsidR="00B15205" w:rsidRPr="00A00B6B">
        <w:rPr>
          <w:rFonts w:ascii="Arial" w:hAnsi="Arial"/>
          <w:sz w:val="24"/>
        </w:rPr>
        <w:t xml:space="preserve"> </w:t>
      </w:r>
      <w:r w:rsidRPr="00A00B6B">
        <w:rPr>
          <w:rFonts w:ascii="Arial" w:hAnsi="Arial"/>
          <w:sz w:val="24"/>
        </w:rPr>
        <w:t>Dall’ascolto è la vita. Se lui ascolterà si moltiplicheranno gli anni della sua vita. Senz’ascolto ci si addentra su vie di morte. Solo la sapienza è madre di vita.</w:t>
      </w:r>
      <w:r w:rsidR="00B15205" w:rsidRPr="00A00B6B">
        <w:rPr>
          <w:rFonts w:ascii="Arial" w:hAnsi="Arial"/>
          <w:sz w:val="24"/>
        </w:rPr>
        <w:t xml:space="preserve"> </w:t>
      </w:r>
      <w:r w:rsidRPr="00A00B6B">
        <w:rPr>
          <w:rFonts w:ascii="Arial" w:hAnsi="Arial"/>
          <w:sz w:val="24"/>
        </w:rPr>
        <w:t>Chi vuole la vita deve scegliere la sapienza come sua madre. La stoltezza è madre di morte. Gli stolti non amano la vita.</w:t>
      </w:r>
    </w:p>
    <w:p w14:paraId="0843BB3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Ti indico la via della sapienza, ti guido per i sentieri della rettitudine.</w:t>
      </w:r>
    </w:p>
    <w:p w14:paraId="18418C9E" w14:textId="68A7834F" w:rsidR="00FE6B0B" w:rsidRPr="00A00B6B" w:rsidRDefault="00FE6B0B" w:rsidP="00FE6B0B">
      <w:pPr>
        <w:spacing w:after="120"/>
        <w:jc w:val="both"/>
        <w:rPr>
          <w:rFonts w:ascii="Arial" w:hAnsi="Arial"/>
          <w:sz w:val="24"/>
        </w:rPr>
      </w:pPr>
      <w:r w:rsidRPr="00A00B6B">
        <w:rPr>
          <w:rFonts w:ascii="Arial" w:hAnsi="Arial"/>
          <w:sz w:val="24"/>
        </w:rPr>
        <w:t>Perché ancora il figlio deve ascoltare il Padre? Perché il padre gli indica la via della sapienza, la via della vita, della prosperità, della benedizione.</w:t>
      </w:r>
      <w:r w:rsidR="00B15205" w:rsidRPr="00A00B6B">
        <w:rPr>
          <w:rFonts w:ascii="Arial" w:hAnsi="Arial"/>
          <w:sz w:val="24"/>
        </w:rPr>
        <w:t xml:space="preserve"> </w:t>
      </w:r>
      <w:r w:rsidRPr="00A00B6B">
        <w:rPr>
          <w:rFonts w:ascii="Arial" w:hAnsi="Arial"/>
          <w:sz w:val="24"/>
        </w:rPr>
        <w:t xml:space="preserve">Il padre va </w:t>
      </w:r>
      <w:r w:rsidRPr="00A00B6B">
        <w:rPr>
          <w:rFonts w:ascii="Arial" w:hAnsi="Arial"/>
          <w:sz w:val="24"/>
        </w:rPr>
        <w:lastRenderedPageBreak/>
        <w:t>ascoltato perché lui guida il figlio per i sentieri della rettitudine. Rettitudine dinanzi a Dio, agli uomini, alle cose. Il sano, giusto, retto, puro comportamento in ogni relazione è dato solo dalla sapienza. Chi è stolto vivrà di un rapporto errato, falso, impuro, ingiusto.</w:t>
      </w:r>
      <w:r w:rsidR="00B15205" w:rsidRPr="00A00B6B">
        <w:rPr>
          <w:rFonts w:ascii="Arial" w:hAnsi="Arial"/>
          <w:sz w:val="24"/>
        </w:rPr>
        <w:t xml:space="preserve"> </w:t>
      </w:r>
      <w:r w:rsidRPr="00A00B6B">
        <w:rPr>
          <w:rFonts w:ascii="Arial" w:hAnsi="Arial"/>
          <w:sz w:val="24"/>
        </w:rPr>
        <w:t xml:space="preserve">Senza sapienza anche con le cose di questo mondo avremo un rapporto impuro, non giusto, non vero. Usiamo le cose per la morte, non per la vita. </w:t>
      </w:r>
    </w:p>
    <w:p w14:paraId="25BC36E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Quando camminerai non saranno intralciati i tuoi passi, e se correrai, non inciamperai.</w:t>
      </w:r>
    </w:p>
    <w:p w14:paraId="253CD40E" w14:textId="2D881D00" w:rsidR="00FE6B0B" w:rsidRPr="00A00B6B" w:rsidRDefault="00FE6B0B" w:rsidP="00FE6B0B">
      <w:pPr>
        <w:spacing w:after="120"/>
        <w:jc w:val="both"/>
        <w:rPr>
          <w:rFonts w:ascii="Arial" w:hAnsi="Arial"/>
          <w:sz w:val="24"/>
        </w:rPr>
      </w:pPr>
      <w:r w:rsidRPr="00A00B6B">
        <w:rPr>
          <w:rFonts w:ascii="Arial" w:hAnsi="Arial"/>
          <w:sz w:val="24"/>
        </w:rPr>
        <w:t>Perché il figlio deve ascoltare il padre? Perché la sua vita è un cammino. Se lui diventerà saggio i suoi passi non saranno intralciati. Lui saprà come agire.</w:t>
      </w:r>
      <w:r w:rsidR="00B15205" w:rsidRPr="00A00B6B">
        <w:rPr>
          <w:rFonts w:ascii="Arial" w:hAnsi="Arial"/>
          <w:sz w:val="24"/>
        </w:rPr>
        <w:t xml:space="preserve"> </w:t>
      </w:r>
      <w:r w:rsidRPr="00A00B6B">
        <w:rPr>
          <w:rFonts w:ascii="Arial" w:hAnsi="Arial"/>
          <w:sz w:val="24"/>
        </w:rPr>
        <w:t>A volte dovrà anche correre. Se correrà di certo non inciamperà, perché la sapienza sarà luce dinanzi ad ogni suo passo.</w:t>
      </w:r>
      <w:r w:rsidR="00B15205" w:rsidRPr="00A00B6B">
        <w:rPr>
          <w:rFonts w:ascii="Arial" w:hAnsi="Arial"/>
          <w:sz w:val="24"/>
        </w:rPr>
        <w:t xml:space="preserve"> </w:t>
      </w:r>
      <w:r w:rsidRPr="00A00B6B">
        <w:rPr>
          <w:rFonts w:ascii="Arial" w:hAnsi="Arial"/>
          <w:sz w:val="24"/>
        </w:rPr>
        <w:t xml:space="preserve">La vita non è semplice, non è lineare. Essa è complessa, contorta, difficile, piena di ostacoli. La sapienza guiderà sempre i passi di chi la ama. </w:t>
      </w:r>
    </w:p>
    <w:p w14:paraId="299FE7D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Attieniti alla disciplina, non lasciarla, custodiscila, perché essa è la tua vita.</w:t>
      </w:r>
    </w:p>
    <w:p w14:paraId="1D73CC4E" w14:textId="33372A79" w:rsidR="00FE6B0B" w:rsidRPr="00A00B6B" w:rsidRDefault="00FE6B0B" w:rsidP="00FE6B0B">
      <w:pPr>
        <w:spacing w:after="120"/>
        <w:jc w:val="both"/>
        <w:rPr>
          <w:rFonts w:ascii="Arial" w:hAnsi="Arial"/>
          <w:sz w:val="24"/>
        </w:rPr>
      </w:pPr>
      <w:r w:rsidRPr="00A00B6B">
        <w:rPr>
          <w:rFonts w:ascii="Arial" w:hAnsi="Arial"/>
          <w:sz w:val="24"/>
        </w:rPr>
        <w:t>Ora il figlio viene invitato ad attenersi alla disciplina. La disciplina è la sua vita. Ma cosa è esattamente la disciplina?</w:t>
      </w:r>
      <w:r w:rsidR="00B15205" w:rsidRPr="00A00B6B">
        <w:rPr>
          <w:rFonts w:ascii="Arial" w:hAnsi="Arial"/>
          <w:sz w:val="24"/>
        </w:rPr>
        <w:t xml:space="preserve"> </w:t>
      </w:r>
      <w:r w:rsidRPr="00A00B6B">
        <w:rPr>
          <w:rFonts w:ascii="Arial" w:hAnsi="Arial"/>
          <w:sz w:val="24"/>
        </w:rPr>
        <w:t>Il figlio si deve attenere alla disciplina, non deve lasciarla, la deve custodire. Perché deve fare questo? Perché la disciplina è la sua vita.</w:t>
      </w:r>
      <w:r w:rsidR="00B15205" w:rsidRPr="00A00B6B">
        <w:rPr>
          <w:rFonts w:ascii="Arial" w:hAnsi="Arial"/>
          <w:sz w:val="24"/>
        </w:rPr>
        <w:t xml:space="preserve"> </w:t>
      </w:r>
      <w:r w:rsidRPr="00A00B6B">
        <w:rPr>
          <w:rFonts w:ascii="Arial" w:hAnsi="Arial"/>
          <w:sz w:val="24"/>
        </w:rPr>
        <w:t>La disciplina – ed è questa la domanda fatta – non è una serie di norme da osservare, norme sapienti, sagge, rette, pure. Le norme non sono la disciplina.</w:t>
      </w:r>
      <w:r w:rsidR="00B15205" w:rsidRPr="00A00B6B">
        <w:rPr>
          <w:rFonts w:ascii="Arial" w:hAnsi="Arial"/>
          <w:sz w:val="24"/>
        </w:rPr>
        <w:t xml:space="preserve"> </w:t>
      </w:r>
      <w:r w:rsidRPr="00A00B6B">
        <w:rPr>
          <w:rFonts w:ascii="Arial" w:hAnsi="Arial"/>
          <w:sz w:val="24"/>
        </w:rPr>
        <w:t>La disciplina è ben altra cosa. Essa consiste nell’essere perennemente sotto un maestro, per tutti i giorni della nostra vita. Il maestro va ascoltato sempre.</w:t>
      </w:r>
      <w:r w:rsidR="00B15205" w:rsidRPr="00A00B6B">
        <w:rPr>
          <w:rFonts w:ascii="Arial" w:hAnsi="Arial"/>
          <w:sz w:val="24"/>
        </w:rPr>
        <w:t xml:space="preserve"> </w:t>
      </w:r>
      <w:r w:rsidRPr="00A00B6B">
        <w:rPr>
          <w:rFonts w:ascii="Arial" w:hAnsi="Arial"/>
          <w:sz w:val="24"/>
        </w:rPr>
        <w:t>Il maestro è la sapienza. Il figlio deve ogni attimo ascoltare il maestro. Da lui imparare come vivere il momento.</w:t>
      </w:r>
      <w:r w:rsidR="00D62C90" w:rsidRPr="00A00B6B">
        <w:rPr>
          <w:rFonts w:ascii="Arial" w:hAnsi="Arial"/>
          <w:sz w:val="24"/>
        </w:rPr>
        <w:t xml:space="preserve"> </w:t>
      </w:r>
      <w:r w:rsidRPr="00A00B6B">
        <w:rPr>
          <w:rFonts w:ascii="Arial" w:hAnsi="Arial"/>
          <w:sz w:val="24"/>
        </w:rPr>
        <w:t>Questa relazione discepolo – maestro deve essere ininterrotta. Quando essa sarà interrotta, non vi sarà più sapienza. Non siamo più discepoli.</w:t>
      </w:r>
    </w:p>
    <w:p w14:paraId="185411B5" w14:textId="0E578199"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Tu che detesti la disciplina e le mie parole te le getti alle spalle? (Sal 49, 17). Per conoscere la sapienza e la disciplina, per capire i detti profondi (Pr 1, 2). Attieniti alla disciplina, non lasciarla, </w:t>
      </w:r>
      <w:r w:rsidR="001875CA" w:rsidRPr="00A00B6B">
        <w:rPr>
          <w:rFonts w:ascii="Arial" w:hAnsi="Arial"/>
          <w:i/>
          <w:iCs/>
          <w:sz w:val="24"/>
          <w:szCs w:val="24"/>
        </w:rPr>
        <w:t>praticala</w:t>
      </w:r>
      <w:r w:rsidRPr="00A00B6B">
        <w:rPr>
          <w:rFonts w:ascii="Arial" w:hAnsi="Arial"/>
          <w:i/>
          <w:iCs/>
          <w:sz w:val="24"/>
          <w:szCs w:val="24"/>
        </w:rPr>
        <w:t xml:space="preserve">, perché essa è la tua vita (Pr 4, 13). E dica: "Perché mai ho odiato la disciplina e il mio cuore ha disprezzato la correzione? (Pr 5, 12). </w:t>
      </w:r>
    </w:p>
    <w:p w14:paraId="15944D37" w14:textId="5361FF4D"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Egli morirà per mancanza di disciplina, si perderà per la sua grande stoltezza (Pr 5, 23). Poiché il comando è una lampada e l'insegnamento una luce e un sentiero di vita le correzioni della disciplina (Pr 6, 23). E' sulla via della vita chi osserva la disciplina, chi trascura la correzione si smarrisce (Pr 10, 17). Chi ama la disciplina ama la scienza, chi odia la correzione è stolto (Pr 12, 1). Il figlio saggio ama la disciplina, lo spavaldo non ascolta il rimprovero (Pr 13, 1). </w:t>
      </w:r>
    </w:p>
    <w:p w14:paraId="61744D23" w14:textId="26D9899D"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t xml:space="preserve">Chi disprezza la sapienza e la disciplina è infelice. Vana la loro speranza e le loro fatiche senza frutto, inutili le opere loro (Sap 3, 11). Dapprima lo condurrà per luoghi tortuosi, gli incuterà timore e paura, lo tormenterà con la sua disciplina, finché possa fidarsi di lui, e lo abbia provato con i suoi decreti (Sir 4, 17). Figlio, sin dalla giovinezza medita la disciplina, conseguirai la sapienza fino alla canizie (Sir 6, 18). </w:t>
      </w:r>
    </w:p>
    <w:p w14:paraId="5F42DAF8" w14:textId="044B1E3D" w:rsidR="00FE6B0B" w:rsidRPr="00A00B6B" w:rsidRDefault="00FE6B0B" w:rsidP="00B15205">
      <w:pPr>
        <w:spacing w:after="120"/>
        <w:ind w:left="567" w:right="567"/>
        <w:jc w:val="both"/>
        <w:rPr>
          <w:rFonts w:ascii="Arial" w:hAnsi="Arial"/>
          <w:i/>
          <w:iCs/>
          <w:sz w:val="24"/>
          <w:szCs w:val="24"/>
        </w:rPr>
      </w:pPr>
      <w:r w:rsidRPr="00A00B6B">
        <w:rPr>
          <w:rFonts w:ascii="Arial" w:hAnsi="Arial"/>
          <w:i/>
          <w:iCs/>
          <w:sz w:val="24"/>
          <w:szCs w:val="24"/>
        </w:rPr>
        <w:lastRenderedPageBreak/>
        <w:t xml:space="preserve">Ceppi ai piedi è la disciplina per l'insensato e come manette nella sua destra (Sir 21, 19). Ornamento d'oro è la disciplina per l'assennato; è come un monile al braccio destro (Sir 21, 21). Chi applicherà la frusta ai miei pensieri, al mio cuore la disciplina della sapienza? Perché non siano risparmiati i miei errori e i miei peccati non restino impuniti (Sir 23, 2). E voi, padri, non inasprite i vostri figli, ma allevateli nell'educazione e nella disciplina del Signore (Ef 6, 4). </w:t>
      </w:r>
    </w:p>
    <w:p w14:paraId="36313881" w14:textId="63E001C0" w:rsidR="00FE6B0B" w:rsidRPr="00A00B6B" w:rsidRDefault="00FE6B0B" w:rsidP="00FE6B0B">
      <w:pPr>
        <w:spacing w:after="120"/>
        <w:jc w:val="both"/>
        <w:rPr>
          <w:rFonts w:ascii="Arial" w:hAnsi="Arial"/>
          <w:sz w:val="24"/>
        </w:rPr>
      </w:pPr>
      <w:r w:rsidRPr="00A00B6B">
        <w:rPr>
          <w:rFonts w:ascii="Arial" w:hAnsi="Arial"/>
          <w:sz w:val="24"/>
        </w:rPr>
        <w:t>Ecco perché non sono norme da osservare, ma una relazione vitale da vivere senza alcuna interruzione. Sempre alla scuola della sapienza.</w:t>
      </w:r>
      <w:r w:rsidR="00B15205" w:rsidRPr="00A00B6B">
        <w:rPr>
          <w:rFonts w:ascii="Arial" w:hAnsi="Arial"/>
          <w:sz w:val="24"/>
        </w:rPr>
        <w:t xml:space="preserve"> </w:t>
      </w:r>
      <w:r w:rsidRPr="00A00B6B">
        <w:rPr>
          <w:rFonts w:ascii="Arial" w:hAnsi="Arial"/>
          <w:sz w:val="24"/>
        </w:rPr>
        <w:t xml:space="preserve">Attieniti agli insegnamenti della sapienza, tuo maestro per sempre ed avrai la vita. Essa saprà come condurti. </w:t>
      </w:r>
    </w:p>
    <w:p w14:paraId="1951813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Non entrare nella strada degli empi e non procedere per la via dei malvagi.</w:t>
      </w:r>
    </w:p>
    <w:p w14:paraId="231B0E71" w14:textId="0C3C9698" w:rsidR="00FE6B0B" w:rsidRPr="00A00B6B" w:rsidRDefault="00FE6B0B" w:rsidP="00FE6B0B">
      <w:pPr>
        <w:spacing w:after="120"/>
        <w:jc w:val="both"/>
        <w:rPr>
          <w:rFonts w:ascii="Arial" w:hAnsi="Arial"/>
          <w:sz w:val="24"/>
        </w:rPr>
      </w:pPr>
      <w:r w:rsidRPr="00A00B6B">
        <w:rPr>
          <w:rFonts w:ascii="Arial" w:hAnsi="Arial"/>
          <w:sz w:val="24"/>
        </w:rPr>
        <w:t>Ora il padre indica un principio assai concreto al figlio perché sia saggio. Egli deve evitare la strada degli empi. È questa la prima saggezza.</w:t>
      </w:r>
      <w:r w:rsidR="00B15205" w:rsidRPr="00A00B6B">
        <w:rPr>
          <w:rFonts w:ascii="Arial" w:hAnsi="Arial"/>
          <w:sz w:val="24"/>
        </w:rPr>
        <w:t xml:space="preserve"> </w:t>
      </w:r>
      <w:r w:rsidRPr="00A00B6B">
        <w:rPr>
          <w:rFonts w:ascii="Arial" w:hAnsi="Arial"/>
          <w:sz w:val="24"/>
        </w:rPr>
        <w:t>Senza questa prima saggezza mai vi potrà essere vera saggezza. La strada degli empi è una strada di morte. Da essa egli deve stare lontano sempre. Anche dalla via dei malvagi egli deve stare lontano. Il malvagio mai lo condurrà sula via della vita. Lo porterà nella sua malvagità.</w:t>
      </w:r>
      <w:r w:rsidR="00B15205" w:rsidRPr="00A00B6B">
        <w:rPr>
          <w:rFonts w:ascii="Arial" w:hAnsi="Arial"/>
          <w:sz w:val="24"/>
        </w:rPr>
        <w:t xml:space="preserve"> </w:t>
      </w:r>
      <w:r w:rsidRPr="00A00B6B">
        <w:rPr>
          <w:rFonts w:ascii="Arial" w:hAnsi="Arial"/>
          <w:sz w:val="24"/>
        </w:rPr>
        <w:t>Nulla è più santo di questo insegnamento e nulla è più vero. La sapienza per un uomo inizia da questo allontanamento, da questa non frequentazione.</w:t>
      </w:r>
      <w:r w:rsidR="00B15205" w:rsidRPr="00A00B6B">
        <w:rPr>
          <w:rFonts w:ascii="Arial" w:hAnsi="Arial"/>
          <w:sz w:val="24"/>
        </w:rPr>
        <w:t xml:space="preserve"> </w:t>
      </w:r>
      <w:r w:rsidRPr="00A00B6B">
        <w:rPr>
          <w:rFonts w:ascii="Arial" w:hAnsi="Arial"/>
          <w:sz w:val="24"/>
        </w:rPr>
        <w:t xml:space="preserve">Purtroppo oggi questo non viene più insegnato e il male inquina come una peste. Uccide e divora tutti coloro che lo frequentano. </w:t>
      </w:r>
    </w:p>
    <w:p w14:paraId="6005C6F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Evita quella strada, non passarvi, sta’ lontano e passa oltre.</w:t>
      </w:r>
    </w:p>
    <w:p w14:paraId="4DE0A421" w14:textId="1D56B511" w:rsidR="00FE6B0B" w:rsidRPr="00A00B6B" w:rsidRDefault="00FE6B0B" w:rsidP="00FE6B0B">
      <w:pPr>
        <w:spacing w:after="120"/>
        <w:jc w:val="both"/>
        <w:rPr>
          <w:rFonts w:ascii="Arial" w:hAnsi="Arial"/>
          <w:sz w:val="24"/>
        </w:rPr>
      </w:pPr>
      <w:r w:rsidRPr="00A00B6B">
        <w:rPr>
          <w:rFonts w:ascii="Arial" w:hAnsi="Arial"/>
          <w:sz w:val="24"/>
        </w:rPr>
        <w:t>Viene ripresa la stessa verità annunziata prima: la strada degli empi e dei malvagi va evitata. Su di essa non si deve passare.</w:t>
      </w:r>
      <w:r w:rsidR="00B15205" w:rsidRPr="00A00B6B">
        <w:rPr>
          <w:rFonts w:ascii="Arial" w:hAnsi="Arial"/>
          <w:sz w:val="24"/>
        </w:rPr>
        <w:t xml:space="preserve"> </w:t>
      </w:r>
      <w:r w:rsidRPr="00A00B6B">
        <w:rPr>
          <w:rFonts w:ascii="Arial" w:hAnsi="Arial"/>
          <w:sz w:val="24"/>
        </w:rPr>
        <w:t>Da essa egli deve stare lontano e passare oltre. Non può esistere comunione di via. La via della saggezza e la via della stoltezza non possono coincidere.</w:t>
      </w:r>
      <w:r w:rsidR="00B15205" w:rsidRPr="00A00B6B">
        <w:rPr>
          <w:rFonts w:ascii="Arial" w:hAnsi="Arial"/>
          <w:sz w:val="24"/>
        </w:rPr>
        <w:t xml:space="preserve"> </w:t>
      </w:r>
      <w:r w:rsidRPr="00A00B6B">
        <w:rPr>
          <w:rFonts w:ascii="Arial" w:hAnsi="Arial"/>
          <w:sz w:val="24"/>
        </w:rPr>
        <w:t xml:space="preserve">Sono due strade. L’una porta al bene, l’altra al male. Chi si addentra sulla via del male, il male farà. Non potrà fare il bene. Urge che venga evitata. </w:t>
      </w:r>
    </w:p>
    <w:p w14:paraId="3E055EE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Essi non dormono, se non fanno del male, non si lasciano prendere dal sonno; se non fanno cadere qualcuno;</w:t>
      </w:r>
    </w:p>
    <w:p w14:paraId="3A4B8328" w14:textId="02DE5893" w:rsidR="00FE6B0B" w:rsidRPr="00A00B6B" w:rsidRDefault="00FE6B0B" w:rsidP="00FE6B0B">
      <w:pPr>
        <w:spacing w:after="120"/>
        <w:jc w:val="both"/>
        <w:rPr>
          <w:rFonts w:ascii="Arial" w:hAnsi="Arial"/>
          <w:sz w:val="24"/>
        </w:rPr>
      </w:pPr>
      <w:r w:rsidRPr="00A00B6B">
        <w:rPr>
          <w:rFonts w:ascii="Arial" w:hAnsi="Arial"/>
          <w:sz w:val="24"/>
        </w:rPr>
        <w:t>Chi sono i malvagi e gli empi? Sono coloro che non dormono se non fanno il male. Uno che non dorme se non fa il male, potrà mai insegnare il bene?</w:t>
      </w:r>
      <w:r w:rsidR="00B15205" w:rsidRPr="00A00B6B">
        <w:rPr>
          <w:rFonts w:ascii="Arial" w:hAnsi="Arial"/>
          <w:sz w:val="24"/>
        </w:rPr>
        <w:t xml:space="preserve"> </w:t>
      </w:r>
      <w:r w:rsidRPr="00A00B6B">
        <w:rPr>
          <w:rFonts w:ascii="Arial" w:hAnsi="Arial"/>
          <w:sz w:val="24"/>
        </w:rPr>
        <w:t>Uno che non si lascia prendere dal sonno se non fa cadere qualcuno nella sua trappola di morte, potrà mai indicare la via della vita?</w:t>
      </w:r>
      <w:r w:rsidR="00B15205" w:rsidRPr="00A00B6B">
        <w:rPr>
          <w:rFonts w:ascii="Arial" w:hAnsi="Arial"/>
          <w:sz w:val="24"/>
        </w:rPr>
        <w:t xml:space="preserve"> </w:t>
      </w:r>
      <w:r w:rsidRPr="00A00B6B">
        <w:rPr>
          <w:rFonts w:ascii="Arial" w:hAnsi="Arial"/>
          <w:sz w:val="24"/>
        </w:rPr>
        <w:t>Ognuno è maestro di ciò che fa. Il ladro è maestro di furto. L’adultero è maestro nell’impurità. Il malvagio è maestro nella malvagità. Non può insegnare altro.</w:t>
      </w:r>
      <w:r w:rsidR="00B15205" w:rsidRPr="00A00B6B">
        <w:rPr>
          <w:rFonts w:ascii="Arial" w:hAnsi="Arial"/>
          <w:sz w:val="24"/>
        </w:rPr>
        <w:t xml:space="preserve"> </w:t>
      </w:r>
      <w:r w:rsidRPr="00A00B6B">
        <w:rPr>
          <w:rFonts w:ascii="Arial" w:hAnsi="Arial"/>
          <w:sz w:val="24"/>
        </w:rPr>
        <w:t xml:space="preserve">Queste vie non vanno mai prese. Esse conducono alla malvagità, all’empietà. </w:t>
      </w:r>
    </w:p>
    <w:p w14:paraId="7DF3733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mangiano il pane dell’empietà e bevono il vino della violenza.</w:t>
      </w:r>
    </w:p>
    <w:p w14:paraId="2995A5D7" w14:textId="4235DA4C" w:rsidR="00FE6B0B" w:rsidRPr="00A00B6B" w:rsidRDefault="00FE6B0B" w:rsidP="00FE6B0B">
      <w:pPr>
        <w:spacing w:after="120"/>
        <w:jc w:val="both"/>
        <w:rPr>
          <w:rFonts w:ascii="Arial" w:hAnsi="Arial"/>
          <w:sz w:val="24"/>
        </w:rPr>
      </w:pPr>
      <w:r w:rsidRPr="00A00B6B">
        <w:rPr>
          <w:rFonts w:ascii="Arial" w:hAnsi="Arial"/>
          <w:sz w:val="24"/>
        </w:rPr>
        <w:t>Chi sono ancora i malvagi? Coloro che mangiano il pane dell’empietà e bevono il vino della violenza.</w:t>
      </w:r>
      <w:r w:rsidR="00C87B4C" w:rsidRPr="00A00B6B">
        <w:rPr>
          <w:rFonts w:ascii="Arial" w:hAnsi="Arial"/>
          <w:sz w:val="24"/>
        </w:rPr>
        <w:t xml:space="preserve"> </w:t>
      </w:r>
      <w:r w:rsidRPr="00A00B6B">
        <w:rPr>
          <w:rFonts w:ascii="Arial" w:hAnsi="Arial"/>
          <w:sz w:val="24"/>
        </w:rPr>
        <w:t>Da chi si nutre con i frutti dell’empietà e della violenza si può attendere qualcosa di buono? Essi sono maestri di male gratuito.</w:t>
      </w:r>
      <w:r w:rsidR="00C87B4C" w:rsidRPr="00A00B6B">
        <w:rPr>
          <w:rFonts w:ascii="Arial" w:hAnsi="Arial"/>
          <w:sz w:val="24"/>
        </w:rPr>
        <w:t xml:space="preserve"> </w:t>
      </w:r>
      <w:r w:rsidRPr="00A00B6B">
        <w:rPr>
          <w:rFonts w:ascii="Arial" w:hAnsi="Arial"/>
          <w:sz w:val="24"/>
        </w:rPr>
        <w:t>Queste strade vanno evitate. Esse sono di morte. Su di esse vi è una disciplina di stoltezza che viene insegnata. Non vi sarà mai disciplina di saggezza.</w:t>
      </w:r>
    </w:p>
    <w:p w14:paraId="6D07E24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18</w:t>
      </w:r>
      <w:r w:rsidRPr="00A00B6B">
        <w:rPr>
          <w:rFonts w:ascii="Arial" w:hAnsi="Arial"/>
          <w:b/>
          <w:sz w:val="24"/>
        </w:rPr>
        <w:t>La strada dei giusti è come la luce dell’alba, che aumenta lo splendore fino al meriggio.</w:t>
      </w:r>
    </w:p>
    <w:p w14:paraId="5AE0D3FB" w14:textId="2B1A9696" w:rsidR="00FE6B0B" w:rsidRPr="00A00B6B" w:rsidRDefault="00FE6B0B" w:rsidP="00FE6B0B">
      <w:pPr>
        <w:spacing w:after="120"/>
        <w:jc w:val="both"/>
        <w:rPr>
          <w:rFonts w:ascii="Arial" w:hAnsi="Arial"/>
          <w:sz w:val="24"/>
        </w:rPr>
      </w:pPr>
      <w:r w:rsidRPr="00A00B6B">
        <w:rPr>
          <w:rFonts w:ascii="Arial" w:hAnsi="Arial"/>
          <w:sz w:val="24"/>
        </w:rPr>
        <w:t>La strada dei giusti è ben diversa da quella degli empi. Giusto è però chi si lascia guidare dalla sapienza. Chi è perenne suo discepolo.</w:t>
      </w:r>
      <w:r w:rsidR="00C87B4C" w:rsidRPr="00A00B6B">
        <w:rPr>
          <w:rFonts w:ascii="Arial" w:hAnsi="Arial"/>
          <w:sz w:val="24"/>
        </w:rPr>
        <w:t xml:space="preserve"> </w:t>
      </w:r>
      <w:r w:rsidRPr="00A00B6B">
        <w:rPr>
          <w:rFonts w:ascii="Arial" w:hAnsi="Arial"/>
          <w:sz w:val="24"/>
        </w:rPr>
        <w:t>Quella dei giusti è una strada di luce. In essa si cammina di luce in luce. Essa è come la luce dell’alba, che aumenta lo splendore fino al meriggio.</w:t>
      </w:r>
      <w:r w:rsidR="00C87B4C" w:rsidRPr="00A00B6B">
        <w:rPr>
          <w:rFonts w:ascii="Arial" w:hAnsi="Arial"/>
          <w:sz w:val="24"/>
        </w:rPr>
        <w:t xml:space="preserve"> </w:t>
      </w:r>
      <w:r w:rsidRPr="00A00B6B">
        <w:rPr>
          <w:rFonts w:ascii="Arial" w:hAnsi="Arial"/>
          <w:sz w:val="24"/>
        </w:rPr>
        <w:t>Il giusto cammina di luce in luce, di verità in verità, di sapienza in sapienza, di conoscenza in conoscenza, di dottrina in dottrina. Aggiunge sempre.</w:t>
      </w:r>
      <w:r w:rsidR="00C87B4C" w:rsidRPr="00A00B6B">
        <w:rPr>
          <w:rFonts w:ascii="Arial" w:hAnsi="Arial"/>
          <w:sz w:val="24"/>
        </w:rPr>
        <w:t xml:space="preserve"> </w:t>
      </w:r>
      <w:r w:rsidRPr="00A00B6B">
        <w:rPr>
          <w:rFonts w:ascii="Arial" w:hAnsi="Arial"/>
          <w:sz w:val="24"/>
        </w:rPr>
        <w:t xml:space="preserve">Giusto infatti è chi aggiunge luce nuova alla luce di ieri. Chi rimane nella stessa luce, non è giusto. Non cresce nella giustizia. Regredisce. </w:t>
      </w:r>
    </w:p>
    <w:p w14:paraId="7E31313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La via degli empi è come l’oscurità: non sanno dove saranno spinti a cadere.</w:t>
      </w:r>
    </w:p>
    <w:p w14:paraId="1DD670D5" w14:textId="594B7E3E" w:rsidR="00FE6B0B" w:rsidRPr="00A00B6B" w:rsidRDefault="00FE6B0B" w:rsidP="00FE6B0B">
      <w:pPr>
        <w:spacing w:after="120"/>
        <w:jc w:val="both"/>
        <w:rPr>
          <w:rFonts w:ascii="Arial" w:hAnsi="Arial"/>
          <w:sz w:val="24"/>
        </w:rPr>
      </w:pPr>
      <w:r w:rsidRPr="00A00B6B">
        <w:rPr>
          <w:rFonts w:ascii="Arial" w:hAnsi="Arial"/>
          <w:sz w:val="24"/>
        </w:rPr>
        <w:t>La strada degli empi non è di luce, essa è come l’oscurità. Essa avanza di oscurità in oscurità, in un crescendo che va fino alle tenebre eterne.</w:t>
      </w:r>
      <w:r w:rsidR="00C87B4C" w:rsidRPr="00A00B6B">
        <w:rPr>
          <w:rFonts w:ascii="Arial" w:hAnsi="Arial"/>
          <w:sz w:val="24"/>
        </w:rPr>
        <w:t xml:space="preserve"> </w:t>
      </w:r>
      <w:r w:rsidRPr="00A00B6B">
        <w:rPr>
          <w:rFonts w:ascii="Arial" w:hAnsi="Arial"/>
          <w:sz w:val="24"/>
        </w:rPr>
        <w:t>In questa oscurità che diviene sempre più fitta, essi stessi ignorano dove saranno spinti a cadere dalla stessa malvagità in essi posta in essere.</w:t>
      </w:r>
      <w:r w:rsidR="00C87B4C" w:rsidRPr="00A00B6B">
        <w:rPr>
          <w:rFonts w:ascii="Arial" w:hAnsi="Arial"/>
          <w:sz w:val="24"/>
        </w:rPr>
        <w:t xml:space="preserve"> </w:t>
      </w:r>
      <w:r w:rsidRPr="00A00B6B">
        <w:rPr>
          <w:rFonts w:ascii="Arial" w:hAnsi="Arial"/>
          <w:sz w:val="24"/>
        </w:rPr>
        <w:t>L’empio è un cieco che cammina su una strada oscura e tenebrosa. Cadrà di certo. Non è luce lui, non cammina su una via di luce.</w:t>
      </w:r>
      <w:r w:rsidR="00C87B4C" w:rsidRPr="00A00B6B">
        <w:rPr>
          <w:rFonts w:ascii="Arial" w:hAnsi="Arial"/>
          <w:sz w:val="24"/>
        </w:rPr>
        <w:t xml:space="preserve"> </w:t>
      </w:r>
      <w:r w:rsidRPr="00A00B6B">
        <w:rPr>
          <w:rFonts w:ascii="Arial" w:hAnsi="Arial"/>
          <w:sz w:val="24"/>
        </w:rPr>
        <w:t xml:space="preserve">Il giusto invece è luce lui e cammina su una strada che è tutta luce. </w:t>
      </w:r>
    </w:p>
    <w:p w14:paraId="46B360C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 xml:space="preserve">Figlio mio, fa’ attenzione alle mie parole, porgi l’orecchio ai miei detti; </w:t>
      </w:r>
    </w:p>
    <w:p w14:paraId="4A974064" w14:textId="53B31BC8" w:rsidR="00FE6B0B" w:rsidRPr="00A00B6B" w:rsidRDefault="00FE6B0B" w:rsidP="00FE6B0B">
      <w:pPr>
        <w:spacing w:after="120"/>
        <w:jc w:val="both"/>
        <w:rPr>
          <w:rFonts w:ascii="Arial" w:hAnsi="Arial"/>
          <w:sz w:val="24"/>
        </w:rPr>
      </w:pPr>
      <w:r w:rsidRPr="00A00B6B">
        <w:rPr>
          <w:rFonts w:ascii="Arial" w:hAnsi="Arial"/>
          <w:sz w:val="24"/>
        </w:rPr>
        <w:t>Ora il padre torna al suo monito iniziale. Teme che il figlio possa discostarsi dalla sapienza. Lo invita ad ascoltare le sue parole.</w:t>
      </w:r>
      <w:r w:rsidR="00C87B4C" w:rsidRPr="00A00B6B">
        <w:rPr>
          <w:rFonts w:ascii="Arial" w:hAnsi="Arial"/>
          <w:sz w:val="24"/>
        </w:rPr>
        <w:t xml:space="preserve"> </w:t>
      </w:r>
      <w:r w:rsidRPr="00A00B6B">
        <w:rPr>
          <w:rFonts w:ascii="Arial" w:hAnsi="Arial"/>
          <w:sz w:val="24"/>
        </w:rPr>
        <w:t>Se il figlio non pone attenzione, non porge l’orecchio ai suoi detti e alle sue parole, di certo prenderà la strada degli empi.</w:t>
      </w:r>
      <w:r w:rsidR="00D62C90" w:rsidRPr="00A00B6B">
        <w:rPr>
          <w:rFonts w:ascii="Arial" w:hAnsi="Arial"/>
          <w:sz w:val="24"/>
        </w:rPr>
        <w:t xml:space="preserve"> </w:t>
      </w:r>
      <w:r w:rsidRPr="00A00B6B">
        <w:rPr>
          <w:rFonts w:ascii="Arial" w:hAnsi="Arial"/>
          <w:sz w:val="24"/>
        </w:rPr>
        <w:t>Senza istruzione, senza buona dottrina, senza disciplina sempre si percorreranno le vie della stoltezza che conducono alla morte.</w:t>
      </w:r>
      <w:r w:rsidR="00C87B4C" w:rsidRPr="00A00B6B">
        <w:rPr>
          <w:rFonts w:ascii="Arial" w:hAnsi="Arial"/>
          <w:sz w:val="24"/>
        </w:rPr>
        <w:t xml:space="preserve"> </w:t>
      </w:r>
      <w:r w:rsidRPr="00A00B6B">
        <w:rPr>
          <w:rFonts w:ascii="Arial" w:hAnsi="Arial"/>
          <w:sz w:val="24"/>
        </w:rPr>
        <w:t>Per questo il padre insiste e chiede ascolto e attenzione. Lui vuole la salvezza, la vita per i suoi figli. Non vuole la morte.</w:t>
      </w:r>
    </w:p>
    <w:p w14:paraId="278E10A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non perderli di vista, custodiscili dentro il tuo cuore,</w:t>
      </w:r>
    </w:p>
    <w:p w14:paraId="72A7136F" w14:textId="4560D4E0" w:rsidR="00FE6B0B" w:rsidRPr="00A00B6B" w:rsidRDefault="00FE6B0B" w:rsidP="00FE6B0B">
      <w:pPr>
        <w:spacing w:after="120"/>
        <w:jc w:val="both"/>
        <w:rPr>
          <w:rFonts w:ascii="Arial" w:hAnsi="Arial"/>
          <w:sz w:val="24"/>
        </w:rPr>
      </w:pPr>
      <w:r w:rsidRPr="00A00B6B">
        <w:rPr>
          <w:rFonts w:ascii="Arial" w:hAnsi="Arial"/>
          <w:sz w:val="24"/>
        </w:rPr>
        <w:t>Non solo deve fare attenzione e porgere l’orecchio alle sue parole e ai suoi detti. Essi non vanno perduti di vista. Vanno custoditi nel cuore.</w:t>
      </w:r>
      <w:r w:rsidR="00C87B4C" w:rsidRPr="00A00B6B">
        <w:rPr>
          <w:rFonts w:ascii="Arial" w:hAnsi="Arial"/>
          <w:sz w:val="24"/>
        </w:rPr>
        <w:t xml:space="preserve"> </w:t>
      </w:r>
      <w:r w:rsidRPr="00A00B6B">
        <w:rPr>
          <w:rFonts w:ascii="Arial" w:hAnsi="Arial"/>
          <w:sz w:val="24"/>
        </w:rPr>
        <w:t>Se si perdono di vista e non vengono scritti nel cuore, sempre si camminerà per una strada di stoltezza ed è la morte. Ecco quanto il Signore insegna a Israele.</w:t>
      </w:r>
    </w:p>
    <w:p w14:paraId="0EA17380"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2D8B7CF"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Ascolta, Israele: il Signore è il nostro Dio, unico è il Signore. Tu amerai il Signore, tuo Dio, con tutto il cuore, con tutta l’anima e con tutte le </w:t>
      </w:r>
      <w:r w:rsidRPr="00A00B6B">
        <w:rPr>
          <w:rFonts w:ascii="Arial" w:hAnsi="Arial"/>
          <w:i/>
          <w:iCs/>
          <w:sz w:val="24"/>
          <w:szCs w:val="24"/>
        </w:rPr>
        <w:lastRenderedPageBreak/>
        <w:t>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F1076E3"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5ADB184" w14:textId="2ED37283"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37FE0A2"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4F0BBBED" w14:textId="3415AD3F" w:rsidR="00FE6B0B" w:rsidRPr="00A00B6B" w:rsidRDefault="00FE6B0B" w:rsidP="00FE6B0B">
      <w:pPr>
        <w:spacing w:after="120"/>
        <w:jc w:val="both"/>
        <w:rPr>
          <w:rFonts w:ascii="Arial" w:hAnsi="Arial"/>
          <w:sz w:val="24"/>
        </w:rPr>
      </w:pPr>
      <w:r w:rsidRPr="00A00B6B">
        <w:rPr>
          <w:rFonts w:ascii="Arial" w:hAnsi="Arial"/>
          <w:sz w:val="24"/>
        </w:rPr>
        <w:t>La memoria esteriore deve essere accompagnata alla memoria interiore. Se viene meno la memoria esteriore, verrà meno la memoria interiore.</w:t>
      </w:r>
      <w:r w:rsidR="00C87B4C" w:rsidRPr="00A00B6B">
        <w:rPr>
          <w:rFonts w:ascii="Arial" w:hAnsi="Arial"/>
          <w:sz w:val="24"/>
        </w:rPr>
        <w:t xml:space="preserve"> </w:t>
      </w:r>
      <w:r w:rsidRPr="00A00B6B">
        <w:rPr>
          <w:rFonts w:ascii="Arial" w:hAnsi="Arial"/>
          <w:sz w:val="24"/>
        </w:rPr>
        <w:t xml:space="preserve">Anticamente molto si insisteva sulla memoria esteriore. Oggi si rimanda tutto alla memoria interiore ed è il fallimento. Esteriore ed interiore una sola cosa. </w:t>
      </w:r>
    </w:p>
    <w:p w14:paraId="1035473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perché essi sono vita per chi li trova e guarigione per tutto il suo corpo.</w:t>
      </w:r>
    </w:p>
    <w:p w14:paraId="1DE928D3" w14:textId="1A94227D" w:rsidR="00FE6B0B" w:rsidRPr="00A00B6B" w:rsidRDefault="00FE6B0B" w:rsidP="00FE6B0B">
      <w:pPr>
        <w:spacing w:after="120"/>
        <w:jc w:val="both"/>
        <w:rPr>
          <w:rFonts w:ascii="Arial" w:hAnsi="Arial"/>
          <w:sz w:val="24"/>
        </w:rPr>
      </w:pPr>
      <w:r w:rsidRPr="00A00B6B">
        <w:rPr>
          <w:rFonts w:ascii="Arial" w:hAnsi="Arial"/>
          <w:sz w:val="24"/>
        </w:rPr>
        <w:t>Custodire i precetti della sapienza che il padre gli dona è per il figlio vera custodia della vita. Si custodiscono i precetti, si custodisce la vita.</w:t>
      </w:r>
      <w:r w:rsidR="00C87B4C" w:rsidRPr="00A00B6B">
        <w:rPr>
          <w:rFonts w:ascii="Arial" w:hAnsi="Arial"/>
          <w:sz w:val="24"/>
        </w:rPr>
        <w:t xml:space="preserve"> </w:t>
      </w:r>
      <w:r w:rsidRPr="00A00B6B">
        <w:rPr>
          <w:rFonts w:ascii="Arial" w:hAnsi="Arial"/>
          <w:sz w:val="24"/>
        </w:rPr>
        <w:t>Non solo con essi si custodisce la vita. Essi stessi sono un farmaco di vita, una medicina di guarigione per il corpo di chi li custodisce.</w:t>
      </w:r>
      <w:r w:rsidR="00C87B4C" w:rsidRPr="00A00B6B">
        <w:rPr>
          <w:rFonts w:ascii="Arial" w:hAnsi="Arial"/>
          <w:sz w:val="24"/>
        </w:rPr>
        <w:t xml:space="preserve"> </w:t>
      </w:r>
      <w:r w:rsidRPr="00A00B6B">
        <w:rPr>
          <w:rFonts w:ascii="Arial" w:hAnsi="Arial"/>
          <w:sz w:val="24"/>
        </w:rPr>
        <w:t xml:space="preserve">Sarebbe assai utile riflettere sulla sapienza come vera medicina del corpo. Per convincersene basta osservare gli effetti delle virtù </w:t>
      </w:r>
      <w:r w:rsidRPr="00A00B6B">
        <w:rPr>
          <w:rFonts w:ascii="Arial" w:hAnsi="Arial"/>
          <w:sz w:val="24"/>
        </w:rPr>
        <w:lastRenderedPageBreak/>
        <w:t>e dei vizi.</w:t>
      </w:r>
      <w:r w:rsidR="00C87B4C" w:rsidRPr="00A00B6B">
        <w:rPr>
          <w:rFonts w:ascii="Arial" w:hAnsi="Arial"/>
          <w:sz w:val="24"/>
        </w:rPr>
        <w:t xml:space="preserve"> </w:t>
      </w:r>
      <w:r w:rsidRPr="00A00B6B">
        <w:rPr>
          <w:rFonts w:ascii="Arial" w:hAnsi="Arial"/>
          <w:sz w:val="24"/>
        </w:rPr>
        <w:t>Tutti i mali più difficili da estirpare che sono nel mondo non sono forse causati dai vizi dell’uomo? La virtù custodisce il corpo. Il vizio lo uccide.</w:t>
      </w:r>
      <w:r w:rsidR="00C87B4C" w:rsidRPr="00A00B6B">
        <w:rPr>
          <w:rFonts w:ascii="Arial" w:hAnsi="Arial"/>
          <w:sz w:val="24"/>
        </w:rPr>
        <w:t xml:space="preserve"> </w:t>
      </w:r>
      <w:r w:rsidRPr="00A00B6B">
        <w:rPr>
          <w:rFonts w:ascii="Arial" w:hAnsi="Arial"/>
          <w:sz w:val="24"/>
        </w:rPr>
        <w:t>Tutte le più grandi povertà non sono forse il frutto della stoltezza dell’uomo? La sapienza è fonte perenne di vita. Tutte le stragi non sono opera dell’uomo stolto assieme a tutte le guerre che distruggono l’umanità? La stoltezza sempre genera morte.</w:t>
      </w:r>
      <w:r w:rsidR="00C87B4C" w:rsidRPr="00A00B6B">
        <w:rPr>
          <w:rFonts w:ascii="Arial" w:hAnsi="Arial"/>
          <w:sz w:val="24"/>
        </w:rPr>
        <w:t xml:space="preserve"> </w:t>
      </w:r>
      <w:r w:rsidRPr="00A00B6B">
        <w:rPr>
          <w:rFonts w:ascii="Arial" w:hAnsi="Arial"/>
          <w:sz w:val="24"/>
        </w:rPr>
        <w:t>Un solo stolto è la rovina della terra. Mentre un solo sapiente è la sua vita.</w:t>
      </w:r>
    </w:p>
    <w:p w14:paraId="14CFD94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Più di ogni cosa degna di cura custodisci il tuo cuore, perché da esso sgorga la vita.</w:t>
      </w:r>
    </w:p>
    <w:p w14:paraId="627F6994" w14:textId="6EFE7910" w:rsidR="00FE6B0B" w:rsidRPr="00A00B6B" w:rsidRDefault="00FE6B0B" w:rsidP="00FE6B0B">
      <w:pPr>
        <w:spacing w:after="120"/>
        <w:jc w:val="both"/>
        <w:rPr>
          <w:rFonts w:ascii="Arial" w:hAnsi="Arial"/>
          <w:sz w:val="24"/>
        </w:rPr>
      </w:pPr>
      <w:r w:rsidRPr="00A00B6B">
        <w:rPr>
          <w:rFonts w:ascii="Arial" w:hAnsi="Arial"/>
          <w:sz w:val="24"/>
        </w:rPr>
        <w:t>Su quale parte del suo corpo il figlio dovrà mettere la massima cura? Nel custodire il suo cuore. Dal cuore sgorga la vita.</w:t>
      </w:r>
      <w:r w:rsidR="00D62C90" w:rsidRPr="00A00B6B">
        <w:rPr>
          <w:rFonts w:ascii="Arial" w:hAnsi="Arial"/>
          <w:sz w:val="24"/>
        </w:rPr>
        <w:t xml:space="preserve"> </w:t>
      </w:r>
      <w:r w:rsidRPr="00A00B6B">
        <w:rPr>
          <w:rFonts w:ascii="Arial" w:hAnsi="Arial"/>
          <w:sz w:val="24"/>
        </w:rPr>
        <w:t>Tutto viene dal cuore il bene e il male. Chi custodisce il cuore ne fa uno strumento di purissimo bene. L’insegnamento di Gesù sul cuore ci è stato tramandato dal Vangelo secondo Marco. Tutto il marciume che è nel mondo viene dal cuore.</w:t>
      </w:r>
    </w:p>
    <w:p w14:paraId="4D024196"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A9AE3C4"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Ed egli rispose loro: «Bene ha profetato Isaia di voi, ipocriti, come sta scritto:</w:t>
      </w:r>
    </w:p>
    <w:p w14:paraId="5320D2F5"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Questo popolo mi onora con le labbra, ma il suo cuore è lontano da me. Invano mi rendono culto, insegnando dottrine che sono precetti di uomini.</w:t>
      </w:r>
    </w:p>
    <w:p w14:paraId="2D49EB67"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7D8A590"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Chiamata di nuovo la folla, diceva loro: «Ascoltatemi tutti e comprendete bene! Non c’è nulla fuori dell’uomo che, entrando in lui, possa renderlo impuro. Ma sono le cose che escono dall’uomo a renderlo impuro». </w:t>
      </w:r>
    </w:p>
    <w:p w14:paraId="1D54424E"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Quando entrò in una casa, lontano dalla folla, i suoi discepoli lo interrogavano sulla parabola. E disse loro: «Così neanche voi siete capaci di comprendere? Non capite che tutto ciò che entra nell’uomo </w:t>
      </w:r>
      <w:r w:rsidRPr="00A00B6B">
        <w:rPr>
          <w:rFonts w:ascii="Arial" w:hAnsi="Arial"/>
          <w:i/>
          <w:iCs/>
          <w:sz w:val="24"/>
          <w:szCs w:val="24"/>
        </w:rPr>
        <w:lastRenderedPageBreak/>
        <w:t xml:space="preserve">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44807EA1" w14:textId="7D794CA9" w:rsidR="00FE6B0B" w:rsidRPr="00A00B6B" w:rsidRDefault="00FE6B0B" w:rsidP="00FE6B0B">
      <w:pPr>
        <w:spacing w:after="120"/>
        <w:jc w:val="both"/>
        <w:rPr>
          <w:rFonts w:ascii="Arial" w:hAnsi="Arial"/>
          <w:sz w:val="24"/>
        </w:rPr>
      </w:pPr>
      <w:r w:rsidRPr="00A00B6B">
        <w:rPr>
          <w:rFonts w:ascii="Arial" w:hAnsi="Arial"/>
          <w:sz w:val="24"/>
        </w:rPr>
        <w:t xml:space="preserve">Come si custodisce il cuore? Anche questo ci insegna Gesù Signore nel Discorso della Montagna secondo Matteo. Custodendo </w:t>
      </w:r>
      <w:r w:rsidR="00543454" w:rsidRPr="00A00B6B">
        <w:rPr>
          <w:rFonts w:ascii="Arial" w:hAnsi="Arial"/>
          <w:sz w:val="24"/>
        </w:rPr>
        <w:t>i propri</w:t>
      </w:r>
      <w:r w:rsidRPr="00A00B6B">
        <w:rPr>
          <w:rFonts w:ascii="Arial" w:hAnsi="Arial"/>
          <w:sz w:val="24"/>
        </w:rPr>
        <w:t xml:space="preserve"> sensi.</w:t>
      </w:r>
    </w:p>
    <w:p w14:paraId="1086CD98"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Avete inteso che fu detto: Non commetterai adulterio. Ma io vi dico: chiunque guarda una donna per desiderarla, ha già commesso adulterio con lei nel proprio cuore.</w:t>
      </w:r>
    </w:p>
    <w:p w14:paraId="1E89F14D"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Se il tuo occhio destro ti è motivo di scandalo, cavalo e gettalo via da te: ti conviene infatti perdere una delle tue membra, piuttosto che tutto il tuo corpo venga gettato nella Geènna.</w:t>
      </w:r>
      <w:r w:rsidRPr="00A00B6B">
        <w:rPr>
          <w:rFonts w:ascii="Arial" w:hAnsi="Arial"/>
          <w:i/>
          <w:iCs/>
          <w:sz w:val="24"/>
          <w:szCs w:val="32"/>
        </w:rPr>
        <w:t xml:space="preserve"> </w:t>
      </w:r>
      <w:r w:rsidRPr="00A00B6B">
        <w:rPr>
          <w:rFonts w:ascii="Arial" w:hAnsi="Arial"/>
          <w:i/>
          <w:iCs/>
          <w:sz w:val="24"/>
          <w:szCs w:val="24"/>
        </w:rPr>
        <w:t xml:space="preserve">E se la tua mano destra ti è motivo di scandalo, tagliala e gettala via da te: ti conviene infatti perdere una delle tue membra, piuttosto che tutto il tuo corpo vada a finire nella Geènna (Mt 5, 27-30). </w:t>
      </w:r>
    </w:p>
    <w:p w14:paraId="7F6E0796" w14:textId="00C9A9CC" w:rsidR="00FE6B0B" w:rsidRPr="00A00B6B" w:rsidRDefault="00FE6B0B" w:rsidP="00FE6B0B">
      <w:pPr>
        <w:spacing w:after="120"/>
        <w:jc w:val="both"/>
        <w:rPr>
          <w:rFonts w:ascii="Arial" w:hAnsi="Arial"/>
          <w:sz w:val="24"/>
        </w:rPr>
      </w:pPr>
      <w:r w:rsidRPr="00A00B6B">
        <w:rPr>
          <w:rFonts w:ascii="Arial" w:hAnsi="Arial"/>
          <w:sz w:val="24"/>
        </w:rPr>
        <w:t>I sensi sono la porta del cuore. Chi custodisce i sensi, custodisce il cuore.</w:t>
      </w:r>
      <w:r w:rsidR="00D62C90" w:rsidRPr="00A00B6B">
        <w:rPr>
          <w:rFonts w:ascii="Arial" w:hAnsi="Arial"/>
          <w:sz w:val="24"/>
        </w:rPr>
        <w:t xml:space="preserve"> </w:t>
      </w:r>
      <w:r w:rsidRPr="00A00B6B">
        <w:rPr>
          <w:rFonts w:ascii="Arial" w:hAnsi="Arial"/>
          <w:sz w:val="24"/>
        </w:rPr>
        <w:t>Chi invece lascia sciolti i propri sensi, permette che il cuore venga inquinato da ogni sozzura e immoralità. Il cuore inquinato inquina il mondo.</w:t>
      </w:r>
      <w:r w:rsidR="00C87B4C" w:rsidRPr="00A00B6B">
        <w:rPr>
          <w:rFonts w:ascii="Arial" w:hAnsi="Arial"/>
          <w:sz w:val="24"/>
        </w:rPr>
        <w:t xml:space="preserve"> </w:t>
      </w:r>
      <w:r w:rsidRPr="00A00B6B">
        <w:rPr>
          <w:rFonts w:ascii="Arial" w:hAnsi="Arial"/>
          <w:sz w:val="24"/>
        </w:rPr>
        <w:t>Ognuno può fare del suo cuore una sorgente di vita, ma anche di morte. Perché sia sorgente di vita va sempre custodito.</w:t>
      </w:r>
    </w:p>
    <w:p w14:paraId="3B25F53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Tieni lontano da te la bocca bugiarda e allontana da te le labbra perverse.</w:t>
      </w:r>
    </w:p>
    <w:p w14:paraId="54C5E55C" w14:textId="55318C1E" w:rsidR="00FE6B0B" w:rsidRPr="00A00B6B" w:rsidRDefault="00FE6B0B" w:rsidP="00FE6B0B">
      <w:pPr>
        <w:spacing w:after="120"/>
        <w:jc w:val="both"/>
        <w:rPr>
          <w:rFonts w:ascii="Arial" w:hAnsi="Arial"/>
          <w:sz w:val="24"/>
        </w:rPr>
      </w:pPr>
      <w:r w:rsidRPr="00A00B6B">
        <w:rPr>
          <w:rFonts w:ascii="Arial" w:hAnsi="Arial"/>
          <w:sz w:val="24"/>
        </w:rPr>
        <w:t>Il male nell’uomo entra dal male che è nell’uomo. Dal male di Satana venne il male nel cuore della donna, dal cuore della donna venne nel cuore dell’uomo.</w:t>
      </w:r>
      <w:r w:rsidR="00C87B4C" w:rsidRPr="00A00B6B">
        <w:rPr>
          <w:rFonts w:ascii="Arial" w:hAnsi="Arial"/>
          <w:sz w:val="24"/>
        </w:rPr>
        <w:t xml:space="preserve"> </w:t>
      </w:r>
      <w:r w:rsidRPr="00A00B6B">
        <w:rPr>
          <w:rFonts w:ascii="Arial" w:hAnsi="Arial"/>
          <w:sz w:val="24"/>
        </w:rPr>
        <w:t>Quanto è avvenuto con il primo male che è entrato nel cuore dell’umanità, avviene ogni giorno. La luce viene dalla luce. Le tenebre dalle tenebre.</w:t>
      </w:r>
    </w:p>
    <w:p w14:paraId="46FCCE0B"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446CB83B" w14:textId="7A392345" w:rsidR="00FE6B0B" w:rsidRPr="00A00B6B" w:rsidRDefault="00FE6B0B" w:rsidP="00FE6B0B">
      <w:pPr>
        <w:spacing w:after="120"/>
        <w:jc w:val="both"/>
        <w:rPr>
          <w:rFonts w:ascii="Arial" w:hAnsi="Arial"/>
          <w:sz w:val="24"/>
        </w:rPr>
      </w:pPr>
      <w:r w:rsidRPr="00A00B6B">
        <w:rPr>
          <w:rFonts w:ascii="Arial" w:hAnsi="Arial"/>
          <w:sz w:val="24"/>
        </w:rPr>
        <w:lastRenderedPageBreak/>
        <w:t>Dalla bocca bugiarda e dalle labbra perverse vengono menzogna e perversità. Menzogna e perversità su Dio, menzogna e perversità sull’uomo.</w:t>
      </w:r>
      <w:r w:rsidR="00C87B4C" w:rsidRPr="00A00B6B">
        <w:rPr>
          <w:rFonts w:ascii="Arial" w:hAnsi="Arial"/>
          <w:sz w:val="24"/>
        </w:rPr>
        <w:t xml:space="preserve"> </w:t>
      </w:r>
      <w:r w:rsidRPr="00A00B6B">
        <w:rPr>
          <w:rFonts w:ascii="Arial" w:hAnsi="Arial"/>
          <w:sz w:val="24"/>
        </w:rPr>
        <w:t>Chi vuole custodirsi da questo male, ne deve stare lontano. Se esso si avvicina dobbiamo allontanarci noi. Certe tentazioni si vincono per allontanamento.</w:t>
      </w:r>
      <w:r w:rsidR="00C87B4C" w:rsidRPr="00A00B6B">
        <w:rPr>
          <w:rFonts w:ascii="Arial" w:hAnsi="Arial"/>
          <w:sz w:val="24"/>
        </w:rPr>
        <w:t xml:space="preserve"> </w:t>
      </w:r>
      <w:r w:rsidRPr="00A00B6B">
        <w:rPr>
          <w:rFonts w:ascii="Arial" w:hAnsi="Arial"/>
          <w:sz w:val="24"/>
        </w:rPr>
        <w:t xml:space="preserve">La fuga dal male è sempre vittoria sopra di esso. La vicinanza è sempre sconfitta. L’allontanamento deve essere morale, spirituale, fisico. </w:t>
      </w:r>
    </w:p>
    <w:p w14:paraId="19E47A8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I tuoi occhi guardino sempre in avanti e le tue pupille mirino diritto davanti a te.</w:t>
      </w:r>
    </w:p>
    <w:p w14:paraId="07A0F63F" w14:textId="7B7C41F3" w:rsidR="00FE6B0B" w:rsidRPr="00A00B6B" w:rsidRDefault="00FE6B0B" w:rsidP="00FE6B0B">
      <w:pPr>
        <w:spacing w:after="120"/>
        <w:jc w:val="both"/>
        <w:rPr>
          <w:rFonts w:ascii="Arial" w:hAnsi="Arial"/>
          <w:sz w:val="24"/>
        </w:rPr>
      </w:pPr>
      <w:r w:rsidRPr="00A00B6B">
        <w:rPr>
          <w:rFonts w:ascii="Arial" w:hAnsi="Arial"/>
          <w:sz w:val="24"/>
        </w:rPr>
        <w:t>Perché il giusto cammini sulla via della sapienza, dovrà essere sua cura guardare sempre in avanti. Accanto vi sono le strade della stoltezza.</w:t>
      </w:r>
      <w:r w:rsidR="00C87B4C" w:rsidRPr="00A00B6B">
        <w:rPr>
          <w:rFonts w:ascii="Arial" w:hAnsi="Arial"/>
          <w:sz w:val="24"/>
        </w:rPr>
        <w:t xml:space="preserve"> </w:t>
      </w:r>
      <w:r w:rsidRPr="00A00B6B">
        <w:rPr>
          <w:rFonts w:ascii="Arial" w:hAnsi="Arial"/>
          <w:sz w:val="24"/>
        </w:rPr>
        <w:t>Se lo sguardo va a destra o a sinistra, è facile cadere nella tentazione che la stoltezza offre al saggio.</w:t>
      </w:r>
      <w:r w:rsidR="00D62C90" w:rsidRPr="00A00B6B">
        <w:rPr>
          <w:rFonts w:ascii="Arial" w:hAnsi="Arial"/>
          <w:sz w:val="24"/>
        </w:rPr>
        <w:t xml:space="preserve"> </w:t>
      </w:r>
      <w:r w:rsidRPr="00A00B6B">
        <w:rPr>
          <w:rFonts w:ascii="Arial" w:hAnsi="Arial"/>
          <w:sz w:val="24"/>
        </w:rPr>
        <w:t>Se invece le sue pupille mirano sempre diritto davanti a lui, sempre il saggio eviterà di cadere nella tentazione del male che lo circonda.</w:t>
      </w:r>
      <w:r w:rsidR="00C87B4C" w:rsidRPr="00A00B6B">
        <w:rPr>
          <w:rFonts w:ascii="Arial" w:hAnsi="Arial"/>
          <w:sz w:val="24"/>
        </w:rPr>
        <w:t xml:space="preserve"> </w:t>
      </w:r>
      <w:r w:rsidRPr="00A00B6B">
        <w:rPr>
          <w:rFonts w:ascii="Arial" w:hAnsi="Arial"/>
          <w:sz w:val="24"/>
        </w:rPr>
        <w:t>Chi guarda verso il peccato, dal peccato è attratto. E chi contempla il male dal male viene sedotto. Davide guardò una donna e commise adulterio con lei.</w:t>
      </w:r>
    </w:p>
    <w:p w14:paraId="451371BA"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(2Sam 11.1-4). </w:t>
      </w:r>
    </w:p>
    <w:p w14:paraId="15FED82C" w14:textId="77777777" w:rsidR="00FE6B0B" w:rsidRPr="00A00B6B" w:rsidRDefault="00FE6B0B" w:rsidP="00FE6B0B">
      <w:pPr>
        <w:spacing w:after="120"/>
        <w:jc w:val="both"/>
        <w:rPr>
          <w:rFonts w:ascii="Arial" w:hAnsi="Arial"/>
          <w:sz w:val="24"/>
        </w:rPr>
      </w:pPr>
      <w:r w:rsidRPr="00A00B6B">
        <w:rPr>
          <w:rFonts w:ascii="Arial" w:hAnsi="Arial"/>
          <w:sz w:val="24"/>
        </w:rPr>
        <w:t>Un solo sguardo e i mali che esso produsse nella storia sono stati incalcolabili.</w:t>
      </w:r>
    </w:p>
    <w:p w14:paraId="6CB7BD2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Bada alla strada dove metti il piede e tutte le tue vie siano sicure.</w:t>
      </w:r>
    </w:p>
    <w:p w14:paraId="0C453D84" w14:textId="7F741542" w:rsidR="00FE6B0B" w:rsidRPr="00A00B6B" w:rsidRDefault="00FE6B0B" w:rsidP="00FE6B0B">
      <w:pPr>
        <w:spacing w:after="120"/>
        <w:jc w:val="both"/>
        <w:rPr>
          <w:rFonts w:ascii="Arial" w:hAnsi="Arial"/>
          <w:sz w:val="24"/>
        </w:rPr>
      </w:pPr>
      <w:r w:rsidRPr="00A00B6B">
        <w:rPr>
          <w:rFonts w:ascii="Arial" w:hAnsi="Arial"/>
          <w:sz w:val="24"/>
        </w:rPr>
        <w:t>Al figlio il padre chiede di camminare sempre con grande circospezione. Non in ogni luogo si può mettere il piede. Vi sono luoghi in cui non si può.</w:t>
      </w:r>
      <w:r w:rsidR="00C87B4C" w:rsidRPr="00A00B6B">
        <w:rPr>
          <w:rFonts w:ascii="Arial" w:hAnsi="Arial"/>
          <w:sz w:val="24"/>
        </w:rPr>
        <w:t xml:space="preserve"> </w:t>
      </w:r>
      <w:r w:rsidRPr="00A00B6B">
        <w:rPr>
          <w:rFonts w:ascii="Arial" w:hAnsi="Arial"/>
          <w:sz w:val="24"/>
        </w:rPr>
        <w:t>Prima di incamminarsi su una via, deve ponderare, riflettere, meditare, pregare. Essa deve essere sicura per lui, altrimenti non la deve percorrere.</w:t>
      </w:r>
      <w:r w:rsidR="00C87B4C" w:rsidRPr="00A00B6B">
        <w:rPr>
          <w:rFonts w:ascii="Arial" w:hAnsi="Arial"/>
          <w:sz w:val="24"/>
        </w:rPr>
        <w:t xml:space="preserve"> </w:t>
      </w:r>
      <w:r w:rsidRPr="00A00B6B">
        <w:rPr>
          <w:rFonts w:ascii="Arial" w:hAnsi="Arial"/>
          <w:sz w:val="24"/>
        </w:rPr>
        <w:t>La circospezione è d’obbligo per tutti. Molti sono i tranelli e infinite le trappole del male che sono nascoste sulle vie. Il saggio le evita tutte.</w:t>
      </w:r>
      <w:r w:rsidR="00C87B4C" w:rsidRPr="00A00B6B">
        <w:rPr>
          <w:rFonts w:ascii="Arial" w:hAnsi="Arial"/>
          <w:sz w:val="24"/>
        </w:rPr>
        <w:t xml:space="preserve"> </w:t>
      </w:r>
      <w:r w:rsidRPr="00A00B6B">
        <w:rPr>
          <w:rFonts w:ascii="Arial" w:hAnsi="Arial"/>
          <w:sz w:val="24"/>
        </w:rPr>
        <w:t xml:space="preserve">Se non le evita tutte, è segno che ancora non è saggio. Non ha applicato le regole che il padre gli ha insegnato. Le ha dimenticate. Non le ha custodite. </w:t>
      </w:r>
    </w:p>
    <w:p w14:paraId="5755A08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Non deviare né a destra né a sinistra, tieni lontano dal male il tuo piede.</w:t>
      </w:r>
    </w:p>
    <w:p w14:paraId="5DBB4ED3" w14:textId="3E416739" w:rsidR="00FE6B0B" w:rsidRPr="00A00B6B" w:rsidRDefault="00FE6B0B" w:rsidP="00FE6B0B">
      <w:pPr>
        <w:spacing w:after="120"/>
        <w:jc w:val="both"/>
        <w:rPr>
          <w:rFonts w:ascii="Arial" w:hAnsi="Arial"/>
          <w:sz w:val="24"/>
        </w:rPr>
      </w:pPr>
      <w:r w:rsidRPr="00A00B6B">
        <w:rPr>
          <w:rFonts w:ascii="Arial" w:hAnsi="Arial"/>
          <w:sz w:val="24"/>
        </w:rPr>
        <w:t>Il padre chiede al figlio di porre molta attenzione. Lui dovrà rimanere sempre sulla via della sapienza, della luce, del bene.</w:t>
      </w:r>
      <w:r w:rsidR="00C87B4C" w:rsidRPr="00A00B6B">
        <w:rPr>
          <w:rFonts w:ascii="Arial" w:hAnsi="Arial"/>
          <w:sz w:val="24"/>
        </w:rPr>
        <w:t xml:space="preserve"> </w:t>
      </w:r>
      <w:r w:rsidRPr="00A00B6B">
        <w:rPr>
          <w:rFonts w:ascii="Arial" w:hAnsi="Arial"/>
          <w:sz w:val="24"/>
        </w:rPr>
        <w:t>A lui chiede di non deviare né a destra e né a sinistra. Deviando poggerà i suoi piedi sulla via del male. Da essa invece deve tenersi lontano. Non devierà né a destra né a sinistra, se i suoi occhi guarderanno sempre fissi dinanzi sé. Chi gira gli occhi è perduto. Il male attrae come potente calamita.</w:t>
      </w:r>
      <w:r w:rsidR="00C87B4C" w:rsidRPr="00A00B6B">
        <w:rPr>
          <w:rFonts w:ascii="Arial" w:hAnsi="Arial"/>
          <w:sz w:val="24"/>
        </w:rPr>
        <w:t xml:space="preserve"> </w:t>
      </w:r>
      <w:r w:rsidRPr="00A00B6B">
        <w:rPr>
          <w:rFonts w:ascii="Arial" w:hAnsi="Arial"/>
          <w:sz w:val="24"/>
        </w:rPr>
        <w:t>Queste regole vanno conservate nel cuore, scritte su di esso, sempre però vanno rinnovate con una sapienza sempre nuova.</w:t>
      </w:r>
      <w:r w:rsidR="00C87B4C" w:rsidRPr="00A00B6B">
        <w:rPr>
          <w:rFonts w:ascii="Arial" w:hAnsi="Arial"/>
          <w:sz w:val="24"/>
        </w:rPr>
        <w:t xml:space="preserve"> </w:t>
      </w:r>
      <w:r w:rsidRPr="00A00B6B">
        <w:rPr>
          <w:rFonts w:ascii="Arial" w:hAnsi="Arial"/>
          <w:sz w:val="24"/>
        </w:rPr>
        <w:t xml:space="preserve">La </w:t>
      </w:r>
      <w:r w:rsidRPr="00A00B6B">
        <w:rPr>
          <w:rFonts w:ascii="Arial" w:hAnsi="Arial"/>
          <w:sz w:val="24"/>
        </w:rPr>
        <w:lastRenderedPageBreak/>
        <w:t>sapienza di ieri valeva per ieri. Oggi urge la sapienza di oggi. Oggi occorre acquistare la sapienza e l’intelligenza.</w:t>
      </w:r>
    </w:p>
    <w:p w14:paraId="205AF419" w14:textId="77777777" w:rsidR="00C87B4C" w:rsidRPr="00A00B6B" w:rsidRDefault="00C87B4C" w:rsidP="00FE6B0B">
      <w:pPr>
        <w:spacing w:after="120"/>
        <w:jc w:val="both"/>
        <w:rPr>
          <w:rFonts w:ascii="Arial" w:hAnsi="Arial"/>
          <w:sz w:val="24"/>
        </w:rPr>
      </w:pPr>
    </w:p>
    <w:p w14:paraId="3CCF28B5" w14:textId="5D2F1AA4" w:rsidR="00C87B4C" w:rsidRPr="00A00B6B" w:rsidRDefault="00C87B4C" w:rsidP="001E2219">
      <w:pPr>
        <w:pStyle w:val="Titolo3"/>
      </w:pPr>
      <w:bookmarkStart w:id="17" w:name="_Toc193205021"/>
      <w:r w:rsidRPr="00A00B6B">
        <w:t>PROVERBI V</w:t>
      </w:r>
      <w:bookmarkEnd w:id="17"/>
    </w:p>
    <w:p w14:paraId="5CF04DDD" w14:textId="42E77BA3" w:rsidR="00C87B4C" w:rsidRPr="00A00B6B" w:rsidRDefault="00C87B4C" w:rsidP="00C87B4C">
      <w:pPr>
        <w:spacing w:after="120"/>
        <w:ind w:left="567" w:right="567"/>
        <w:jc w:val="both"/>
        <w:rPr>
          <w:rFonts w:ascii="Arial" w:hAnsi="Arial"/>
          <w:i/>
          <w:iCs/>
          <w:sz w:val="24"/>
        </w:rPr>
      </w:pPr>
      <w:r w:rsidRPr="00A00B6B">
        <w:rPr>
          <w:rFonts w:ascii="Arial" w:hAnsi="Arial"/>
          <w:i/>
          <w:iCs/>
          <w:sz w:val="24"/>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778BB4CE" w14:textId="77777777" w:rsidR="00C87B4C" w:rsidRPr="00A00B6B" w:rsidRDefault="00C87B4C" w:rsidP="00C87B4C">
      <w:pPr>
        <w:spacing w:after="120"/>
        <w:ind w:left="567" w:right="567"/>
        <w:jc w:val="both"/>
        <w:rPr>
          <w:rFonts w:ascii="Arial" w:hAnsi="Arial"/>
          <w:i/>
          <w:iCs/>
          <w:sz w:val="24"/>
        </w:rPr>
      </w:pPr>
      <w:r w:rsidRPr="00A00B6B">
        <w:rPr>
          <w:rFonts w:ascii="Arial" w:hAnsi="Arial"/>
          <w:i/>
          <w:iCs/>
          <w:sz w:val="24"/>
        </w:rPr>
        <w:t xml:space="preserve">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36707222" w14:textId="77777777" w:rsidR="00C87B4C" w:rsidRPr="00A00B6B" w:rsidRDefault="00C87B4C" w:rsidP="00C87B4C">
      <w:pPr>
        <w:spacing w:after="120"/>
        <w:ind w:left="567" w:right="567"/>
        <w:jc w:val="both"/>
        <w:rPr>
          <w:rFonts w:ascii="Arial" w:hAnsi="Arial"/>
          <w:i/>
          <w:iCs/>
          <w:sz w:val="24"/>
        </w:rPr>
      </w:pPr>
      <w:r w:rsidRPr="00A00B6B">
        <w:rPr>
          <w:rFonts w:ascii="Arial" w:hAnsi="Arial"/>
          <w:i/>
          <w:iCs/>
          <w:sz w:val="24"/>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w:t>
      </w:r>
    </w:p>
    <w:p w14:paraId="7AFCB8F6" w14:textId="68FBCC5C" w:rsidR="00C87B4C" w:rsidRPr="00A00B6B" w:rsidRDefault="00C87B4C" w:rsidP="00C87B4C">
      <w:pPr>
        <w:spacing w:after="120"/>
        <w:ind w:left="567" w:right="567"/>
        <w:jc w:val="both"/>
        <w:rPr>
          <w:rFonts w:ascii="Arial" w:hAnsi="Arial"/>
          <w:i/>
          <w:iCs/>
          <w:sz w:val="24"/>
        </w:rPr>
      </w:pPr>
      <w:r w:rsidRPr="00A00B6B">
        <w:rPr>
          <w:rFonts w:ascii="Arial" w:hAnsi="Arial"/>
          <w:i/>
          <w:iCs/>
          <w:sz w:val="24"/>
        </w:rPr>
        <w:t xml:space="preserve">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w:t>
      </w:r>
    </w:p>
    <w:p w14:paraId="5004ABC4" w14:textId="77777777" w:rsidR="00C87B4C" w:rsidRPr="00A00B6B" w:rsidRDefault="00C87B4C" w:rsidP="00C87B4C">
      <w:pPr>
        <w:spacing w:after="120"/>
        <w:ind w:left="567" w:right="567"/>
        <w:jc w:val="both"/>
        <w:rPr>
          <w:rFonts w:ascii="Arial" w:hAnsi="Arial"/>
          <w:i/>
          <w:iCs/>
          <w:sz w:val="24"/>
        </w:rPr>
      </w:pPr>
    </w:p>
    <w:p w14:paraId="1BB2ADEB" w14:textId="77777777" w:rsidR="00C87B4C" w:rsidRPr="00A00B6B" w:rsidRDefault="00C87B4C" w:rsidP="00C87B4C">
      <w:pPr>
        <w:spacing w:after="120"/>
        <w:ind w:left="567" w:right="567"/>
        <w:jc w:val="both"/>
        <w:rPr>
          <w:rFonts w:ascii="Arial" w:hAnsi="Arial"/>
          <w:i/>
          <w:iCs/>
          <w:sz w:val="24"/>
        </w:rPr>
      </w:pPr>
    </w:p>
    <w:p w14:paraId="47EC08A3" w14:textId="1EDBE5B4" w:rsidR="00FE6B0B" w:rsidRPr="00A00B6B" w:rsidRDefault="00FE6B0B" w:rsidP="00C87B4C">
      <w:pPr>
        <w:tabs>
          <w:tab w:val="left" w:pos="2268"/>
        </w:tabs>
        <w:ind w:left="851" w:hanging="851"/>
        <w:jc w:val="both"/>
      </w:pPr>
      <w:r w:rsidRPr="00A00B6B">
        <w:rPr>
          <w:color w:val="000000"/>
          <w:sz w:val="22"/>
        </w:rPr>
        <w:tab/>
      </w:r>
    </w:p>
    <w:p w14:paraId="649D8366" w14:textId="77777777" w:rsidR="00FE6B0B" w:rsidRPr="00A00B6B" w:rsidRDefault="00FE6B0B" w:rsidP="00FE72E4">
      <w:pPr>
        <w:pStyle w:val="Corpotesto"/>
      </w:pPr>
      <w:bookmarkStart w:id="18" w:name="_Toc62160060"/>
      <w:r w:rsidRPr="00A00B6B">
        <w:t>La fuga dalla straniera e i veri amori del saggio</w:t>
      </w:r>
      <w:bookmarkEnd w:id="18"/>
      <w:r w:rsidRPr="00A00B6B">
        <w:t xml:space="preserve"> </w:t>
      </w:r>
    </w:p>
    <w:p w14:paraId="28E76B9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w:t>
      </w:r>
      <w:r w:rsidRPr="00A00B6B">
        <w:rPr>
          <w:rFonts w:ascii="Arial" w:hAnsi="Arial"/>
          <w:b/>
          <w:color w:val="000000"/>
          <w:sz w:val="24"/>
        </w:rPr>
        <w:t>Figlio mio, fa’ attenzione alla mia sapienza e porgi l’orecchio alla mia intelligenza,</w:t>
      </w:r>
    </w:p>
    <w:p w14:paraId="517917AB" w14:textId="7FC29DCB" w:rsidR="00FE6B0B" w:rsidRPr="00A00B6B" w:rsidRDefault="00FE6B0B" w:rsidP="00FE6B0B">
      <w:pPr>
        <w:spacing w:after="120"/>
        <w:jc w:val="both"/>
        <w:rPr>
          <w:rFonts w:ascii="Arial" w:hAnsi="Arial"/>
          <w:sz w:val="24"/>
        </w:rPr>
      </w:pPr>
      <w:r w:rsidRPr="00A00B6B">
        <w:rPr>
          <w:rFonts w:ascii="Arial" w:hAnsi="Arial"/>
          <w:sz w:val="24"/>
        </w:rPr>
        <w:t>Il padre è un pozzo di sapienza senza fondo. Nulla di ciò che è suo vuole che sia suo. Tutto deve essere del figlio. È questa la preziosa eredità da lasciare.</w:t>
      </w:r>
      <w:r w:rsidR="00D62C90" w:rsidRPr="00A00B6B">
        <w:rPr>
          <w:rFonts w:ascii="Arial" w:hAnsi="Arial"/>
          <w:sz w:val="24"/>
        </w:rPr>
        <w:t xml:space="preserve"> </w:t>
      </w:r>
      <w:r w:rsidRPr="00A00B6B">
        <w:rPr>
          <w:rFonts w:ascii="Arial" w:hAnsi="Arial"/>
          <w:sz w:val="24"/>
        </w:rPr>
        <w:t>Nessuna eredità è più grande, preziosa, durevole della sapienza. Tutte le altre fortune periscono. La sapienza dona valore ad ogni cosa.</w:t>
      </w:r>
      <w:r w:rsidR="00C87B4C" w:rsidRPr="00A00B6B">
        <w:rPr>
          <w:rFonts w:ascii="Arial" w:hAnsi="Arial"/>
          <w:sz w:val="24"/>
        </w:rPr>
        <w:t xml:space="preserve"> </w:t>
      </w:r>
      <w:r w:rsidRPr="00A00B6B">
        <w:rPr>
          <w:rFonts w:ascii="Arial" w:hAnsi="Arial"/>
          <w:sz w:val="24"/>
        </w:rPr>
        <w:t xml:space="preserve">Il figlio deve fare </w:t>
      </w:r>
      <w:r w:rsidRPr="00A00B6B">
        <w:rPr>
          <w:rFonts w:ascii="Arial" w:hAnsi="Arial"/>
          <w:sz w:val="24"/>
        </w:rPr>
        <w:lastRenderedPageBreak/>
        <w:t>attenzione alla sapienza del padre. Deve porgere l’orecchio alla sua intelligenza. Non può dire quanto mi ha dato mi basta.</w:t>
      </w:r>
      <w:r w:rsidR="00C87B4C" w:rsidRPr="00A00B6B">
        <w:rPr>
          <w:rFonts w:ascii="Arial" w:hAnsi="Arial"/>
          <w:sz w:val="24"/>
        </w:rPr>
        <w:t xml:space="preserve"> </w:t>
      </w:r>
      <w:r w:rsidRPr="00A00B6B">
        <w:rPr>
          <w:rFonts w:ascii="Arial" w:hAnsi="Arial"/>
          <w:sz w:val="24"/>
        </w:rPr>
        <w:t>La sapienza, l’intelligenza non bastano mai. Esse sono sempre poco. Il padre ne ha molta e ne vuole dare molta. Vuole lasciare ricco il figlio.</w:t>
      </w:r>
      <w:r w:rsidR="00C87B4C" w:rsidRPr="00A00B6B">
        <w:rPr>
          <w:rFonts w:ascii="Arial" w:hAnsi="Arial"/>
          <w:sz w:val="24"/>
        </w:rPr>
        <w:t xml:space="preserve"> </w:t>
      </w:r>
      <w:r w:rsidRPr="00A00B6B">
        <w:rPr>
          <w:rFonts w:ascii="Arial" w:hAnsi="Arial"/>
          <w:sz w:val="24"/>
        </w:rPr>
        <w:t xml:space="preserve">Ecco perché ancora una volta lo invita a prestare attenzione, a tendere l’orecchio, ad accogliere sapienza e intelligenza che vengono dal suo cuore. </w:t>
      </w:r>
    </w:p>
    <w:p w14:paraId="2D8DCCA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w:t>
      </w:r>
      <w:r w:rsidRPr="00A00B6B">
        <w:rPr>
          <w:rFonts w:ascii="Arial" w:hAnsi="Arial"/>
          <w:b/>
          <w:color w:val="000000"/>
          <w:sz w:val="24"/>
        </w:rPr>
        <w:t>perché tu possa conservare le mie riflessioni e le tue labbra custodiscano la scienza.</w:t>
      </w:r>
    </w:p>
    <w:p w14:paraId="29836320" w14:textId="50BEA5AF" w:rsidR="00FE6B0B" w:rsidRPr="00A00B6B" w:rsidRDefault="00FE6B0B" w:rsidP="00FE6B0B">
      <w:pPr>
        <w:spacing w:after="120"/>
        <w:jc w:val="both"/>
        <w:rPr>
          <w:rFonts w:ascii="Arial" w:hAnsi="Arial"/>
          <w:sz w:val="24"/>
        </w:rPr>
      </w:pPr>
      <w:r w:rsidRPr="00A00B6B">
        <w:rPr>
          <w:rFonts w:ascii="Arial" w:hAnsi="Arial"/>
          <w:sz w:val="24"/>
        </w:rPr>
        <w:t>Se il figlio ascolterà, conserverà le riflessioni del padre. Le sue labbra custodiranno la scienza. La custodiranno e la potranno trasmettere.</w:t>
      </w:r>
      <w:r w:rsidR="00C87B4C" w:rsidRPr="00A00B6B">
        <w:rPr>
          <w:rFonts w:ascii="Arial" w:hAnsi="Arial"/>
          <w:sz w:val="24"/>
        </w:rPr>
        <w:t xml:space="preserve"> </w:t>
      </w:r>
      <w:r w:rsidRPr="00A00B6B">
        <w:rPr>
          <w:rFonts w:ascii="Arial" w:hAnsi="Arial"/>
          <w:sz w:val="24"/>
        </w:rPr>
        <w:t>Se il figlio non ascolta, mai potrà conservare le riflessioni del padre. È un tesoro che va perduto e lui resterà povero di sapienza per tutta la vita.</w:t>
      </w:r>
      <w:r w:rsidR="00C87B4C" w:rsidRPr="00A00B6B">
        <w:rPr>
          <w:rFonts w:ascii="Arial" w:hAnsi="Arial"/>
          <w:sz w:val="24"/>
        </w:rPr>
        <w:t xml:space="preserve"> </w:t>
      </w:r>
      <w:r w:rsidRPr="00A00B6B">
        <w:rPr>
          <w:rFonts w:ascii="Arial" w:hAnsi="Arial"/>
          <w:sz w:val="24"/>
        </w:rPr>
        <w:t>Essendo lui povero, non potrà trasmetterla a nessun altro. Le sue labbra non diranno sapienza, ma stoltezza e grande insipienza.</w:t>
      </w:r>
      <w:r w:rsidR="00C87B4C" w:rsidRPr="00A00B6B">
        <w:rPr>
          <w:rFonts w:ascii="Arial" w:hAnsi="Arial"/>
          <w:sz w:val="24"/>
        </w:rPr>
        <w:t xml:space="preserve"> </w:t>
      </w:r>
      <w:r w:rsidRPr="00A00B6B">
        <w:rPr>
          <w:rFonts w:ascii="Arial" w:hAnsi="Arial"/>
          <w:sz w:val="24"/>
        </w:rPr>
        <w:t>Come il peccato viene dal peccato, così la sapienza viene dalla sapienza.</w:t>
      </w:r>
      <w:r w:rsidR="00C87B4C" w:rsidRPr="00A00B6B">
        <w:rPr>
          <w:rFonts w:ascii="Arial" w:hAnsi="Arial"/>
          <w:sz w:val="24"/>
        </w:rPr>
        <w:t xml:space="preserve"> </w:t>
      </w:r>
      <w:r w:rsidRPr="00A00B6B">
        <w:rPr>
          <w:rFonts w:ascii="Arial" w:hAnsi="Arial"/>
          <w:sz w:val="24"/>
        </w:rPr>
        <w:t xml:space="preserve">Il saggio ascolta i saggi per imparare la saggezza. Se non ascolta, mai la sapienza entrerà nel suo cuore. Saggio da saggio, sapiente da sapiente. </w:t>
      </w:r>
    </w:p>
    <w:p w14:paraId="307E952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w:t>
      </w:r>
      <w:r w:rsidRPr="00A00B6B">
        <w:rPr>
          <w:rFonts w:ascii="Arial" w:hAnsi="Arial"/>
          <w:b/>
          <w:color w:val="000000"/>
          <w:sz w:val="24"/>
        </w:rPr>
        <w:t>Veramente le labbra di una straniera stillano miele, e più viscida dell’olio è la sua bocca;</w:t>
      </w:r>
    </w:p>
    <w:p w14:paraId="03822760" w14:textId="1D6C07BB" w:rsidR="00FE6B0B" w:rsidRPr="00A00B6B" w:rsidRDefault="00FE6B0B" w:rsidP="00FE6B0B">
      <w:pPr>
        <w:spacing w:after="120"/>
        <w:jc w:val="both"/>
        <w:rPr>
          <w:rFonts w:ascii="Arial" w:hAnsi="Arial"/>
          <w:sz w:val="24"/>
        </w:rPr>
      </w:pPr>
      <w:r w:rsidRPr="00A00B6B">
        <w:rPr>
          <w:rFonts w:ascii="Arial" w:hAnsi="Arial"/>
          <w:sz w:val="24"/>
        </w:rPr>
        <w:t>Ecco cosa ora deve ascoltare il figlio: gli insegnamenti sulla donna straniera, perché non cada tra le sue braccia.</w:t>
      </w:r>
      <w:r w:rsidR="00C87B4C" w:rsidRPr="00A00B6B">
        <w:rPr>
          <w:rFonts w:ascii="Arial" w:hAnsi="Arial"/>
          <w:sz w:val="24"/>
        </w:rPr>
        <w:t xml:space="preserve"> </w:t>
      </w:r>
      <w:r w:rsidRPr="00A00B6B">
        <w:rPr>
          <w:rFonts w:ascii="Arial" w:hAnsi="Arial"/>
          <w:sz w:val="24"/>
        </w:rPr>
        <w:t>La donna straniera è la donna sposata, la donna che appartiene ad un altro uomo e che essa ha lasciato con il suo adulterio.</w:t>
      </w:r>
      <w:r w:rsidR="00C87B4C" w:rsidRPr="00A00B6B">
        <w:rPr>
          <w:rFonts w:ascii="Arial" w:hAnsi="Arial"/>
          <w:sz w:val="24"/>
        </w:rPr>
        <w:t xml:space="preserve"> </w:t>
      </w:r>
      <w:r w:rsidRPr="00A00B6B">
        <w:rPr>
          <w:rFonts w:ascii="Arial" w:hAnsi="Arial"/>
          <w:sz w:val="24"/>
        </w:rPr>
        <w:t>Ma il figlio conosce secondo verità chi è questa donna? Ecco la figura che tratteggia il padre al figlio perché non cada tra le sue braccia.</w:t>
      </w:r>
      <w:r w:rsidR="00C87B4C" w:rsidRPr="00A00B6B">
        <w:rPr>
          <w:rFonts w:ascii="Arial" w:hAnsi="Arial"/>
          <w:sz w:val="24"/>
        </w:rPr>
        <w:t xml:space="preserve"> </w:t>
      </w:r>
      <w:r w:rsidRPr="00A00B6B">
        <w:rPr>
          <w:rFonts w:ascii="Arial" w:hAnsi="Arial"/>
          <w:sz w:val="24"/>
        </w:rPr>
        <w:t>Le labbra della donna straniera stillano miele. Più viscida dell’olio è la sua bocca. Essa sa attrarre a sé con parole dolci come il miele.</w:t>
      </w:r>
      <w:r w:rsidR="00C87B4C" w:rsidRPr="00A00B6B">
        <w:rPr>
          <w:rFonts w:ascii="Arial" w:hAnsi="Arial"/>
          <w:sz w:val="24"/>
        </w:rPr>
        <w:t xml:space="preserve"> </w:t>
      </w:r>
      <w:r w:rsidRPr="00A00B6B">
        <w:rPr>
          <w:rFonts w:ascii="Arial" w:hAnsi="Arial"/>
          <w:sz w:val="24"/>
        </w:rPr>
        <w:t>La sua bocca più viscida dell’olio riesce ad entrare in ogni cuore. Non vi sono ostacoli per essa. Possiede uno strumento micidiale che sono labbra e bocca.</w:t>
      </w:r>
      <w:r w:rsidR="00C87B4C" w:rsidRPr="00A00B6B">
        <w:rPr>
          <w:rFonts w:ascii="Arial" w:hAnsi="Arial"/>
          <w:sz w:val="24"/>
        </w:rPr>
        <w:t xml:space="preserve"> </w:t>
      </w:r>
      <w:r w:rsidRPr="00A00B6B">
        <w:rPr>
          <w:rFonts w:ascii="Arial" w:hAnsi="Arial"/>
          <w:sz w:val="24"/>
        </w:rPr>
        <w:t xml:space="preserve">Queste parole sono però parole di morte. Sono una vera trappola. Chi cade in esse, vi resa impigliato. Sarà sua preda. </w:t>
      </w:r>
    </w:p>
    <w:p w14:paraId="332D40C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4</w:t>
      </w:r>
      <w:r w:rsidRPr="00A00B6B">
        <w:rPr>
          <w:rFonts w:ascii="Arial" w:hAnsi="Arial"/>
          <w:b/>
          <w:color w:val="000000"/>
          <w:sz w:val="24"/>
        </w:rPr>
        <w:t>ma alla fine ella è amara come assenzio, pungente come spada a doppio taglio.</w:t>
      </w:r>
    </w:p>
    <w:p w14:paraId="437388CD" w14:textId="53CDC116" w:rsidR="00FE6B0B" w:rsidRPr="00A00B6B" w:rsidRDefault="00FE6B0B" w:rsidP="00FE6B0B">
      <w:pPr>
        <w:spacing w:after="120"/>
        <w:jc w:val="both"/>
        <w:rPr>
          <w:rFonts w:ascii="Arial" w:hAnsi="Arial"/>
          <w:sz w:val="24"/>
        </w:rPr>
      </w:pPr>
      <w:r w:rsidRPr="00A00B6B">
        <w:rPr>
          <w:rFonts w:ascii="Arial" w:hAnsi="Arial"/>
          <w:sz w:val="24"/>
        </w:rPr>
        <w:t>Essa sa bene attrarre a sé, ma per dare cosa? Per dare ciò che ella è. Cosa è lei? È donna amara coma l’assenzio, pungente come spada a doppio taglio.</w:t>
      </w:r>
      <w:r w:rsidR="00C87B4C" w:rsidRPr="00A00B6B">
        <w:rPr>
          <w:rFonts w:ascii="Arial" w:hAnsi="Arial"/>
          <w:sz w:val="24"/>
        </w:rPr>
        <w:t xml:space="preserve"> </w:t>
      </w:r>
      <w:r w:rsidRPr="00A00B6B">
        <w:rPr>
          <w:rFonts w:ascii="Arial" w:hAnsi="Arial"/>
          <w:sz w:val="24"/>
        </w:rPr>
        <w:t>Il figlio non deve lasciarsi confondere dal miele e dall’olio che fluiscono dalle sue labbra. Deve pensare che sono miele e olio avvelenati.</w:t>
      </w:r>
      <w:r w:rsidR="00C87B4C" w:rsidRPr="00A00B6B">
        <w:rPr>
          <w:rFonts w:ascii="Arial" w:hAnsi="Arial"/>
          <w:sz w:val="24"/>
        </w:rPr>
        <w:t xml:space="preserve"> </w:t>
      </w:r>
      <w:r w:rsidRPr="00A00B6B">
        <w:rPr>
          <w:rFonts w:ascii="Arial" w:hAnsi="Arial"/>
          <w:sz w:val="24"/>
        </w:rPr>
        <w:t>Sono come l’esca per gli uccelli. Essa nasconde una trappola di morte. L’esca è appetitosa. La trappola è mortale.</w:t>
      </w:r>
      <w:r w:rsidR="00C87B4C" w:rsidRPr="00A00B6B">
        <w:rPr>
          <w:rFonts w:ascii="Arial" w:hAnsi="Arial"/>
          <w:sz w:val="24"/>
        </w:rPr>
        <w:t xml:space="preserve"> </w:t>
      </w:r>
      <w:r w:rsidRPr="00A00B6B">
        <w:rPr>
          <w:rFonts w:ascii="Arial" w:hAnsi="Arial"/>
          <w:sz w:val="24"/>
        </w:rPr>
        <w:t>Se il figlio ricorderà questo insegnamento eviterà la donna sposata. Mai cadrà tra le sue braccia. Quelle sono braccia di morte, non di vita.</w:t>
      </w:r>
      <w:r w:rsidR="00C87B4C" w:rsidRPr="00A00B6B">
        <w:rPr>
          <w:rFonts w:ascii="Arial" w:hAnsi="Arial"/>
          <w:sz w:val="24"/>
        </w:rPr>
        <w:t xml:space="preserve"> </w:t>
      </w:r>
      <w:r w:rsidRPr="00A00B6B">
        <w:rPr>
          <w:rFonts w:ascii="Arial" w:hAnsi="Arial"/>
          <w:sz w:val="24"/>
        </w:rPr>
        <w:t>Il suo corpo è corpo di morte e non di vita. Una donna sposata non può dare vita. Essa non si appartiene. Essa è già nella morte</w:t>
      </w:r>
    </w:p>
    <w:p w14:paraId="4253E87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5</w:t>
      </w:r>
      <w:r w:rsidRPr="00A00B6B">
        <w:rPr>
          <w:rFonts w:ascii="Arial" w:hAnsi="Arial"/>
          <w:b/>
          <w:color w:val="000000"/>
          <w:sz w:val="24"/>
        </w:rPr>
        <w:t>I suoi piedi scendono verso la morte, i suoi passi conducono al regno dei morti,</w:t>
      </w:r>
    </w:p>
    <w:p w14:paraId="5911A030" w14:textId="1BD8A94C" w:rsidR="00FE6B0B" w:rsidRPr="00A00B6B" w:rsidRDefault="00FE6B0B" w:rsidP="00FE6B0B">
      <w:pPr>
        <w:spacing w:after="120"/>
        <w:jc w:val="both"/>
        <w:rPr>
          <w:rFonts w:ascii="Arial" w:hAnsi="Arial"/>
          <w:sz w:val="24"/>
        </w:rPr>
      </w:pPr>
      <w:r w:rsidRPr="00A00B6B">
        <w:rPr>
          <w:rFonts w:ascii="Arial" w:hAnsi="Arial"/>
          <w:sz w:val="24"/>
        </w:rPr>
        <w:t>Non solo le labbra e la bocca sono labbra e bocca di morte, trappola mortale. Anche i suoi piedi e i suoi passi scendono verso la morte.</w:t>
      </w:r>
      <w:r w:rsidR="00C87B4C" w:rsidRPr="00A00B6B">
        <w:rPr>
          <w:rFonts w:ascii="Arial" w:hAnsi="Arial"/>
          <w:sz w:val="24"/>
        </w:rPr>
        <w:t xml:space="preserve"> </w:t>
      </w:r>
      <w:r w:rsidRPr="00A00B6B">
        <w:rPr>
          <w:rFonts w:ascii="Arial" w:hAnsi="Arial"/>
          <w:sz w:val="24"/>
        </w:rPr>
        <w:t xml:space="preserve">Una donna straniera </w:t>
      </w:r>
      <w:r w:rsidRPr="00A00B6B">
        <w:rPr>
          <w:rFonts w:ascii="Arial" w:hAnsi="Arial"/>
          <w:sz w:val="24"/>
        </w:rPr>
        <w:lastRenderedPageBreak/>
        <w:t>adesca solo per il peccato. Non ha altra finalità. Il peccato è morte. Ecco perché i suoi piedi scendono verso la morte. È anche questo il motivo per cui i suoi piedi conducono al regno dei morti. Essa cerca solo un altro corpo con il quale peccare. Non ha altra finalità.</w:t>
      </w:r>
    </w:p>
    <w:p w14:paraId="143B3D5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6</w:t>
      </w:r>
      <w:r w:rsidRPr="00A00B6B">
        <w:rPr>
          <w:rFonts w:ascii="Arial" w:hAnsi="Arial"/>
          <w:b/>
          <w:color w:val="000000"/>
          <w:sz w:val="24"/>
        </w:rPr>
        <w:t>perché ella non bada alla via della vita, i suoi sentieri si smarriscono e non se ne rende conto.</w:t>
      </w:r>
    </w:p>
    <w:p w14:paraId="71676DB2" w14:textId="658DA1F3" w:rsidR="00FE6B0B" w:rsidRPr="00A00B6B" w:rsidRDefault="00FE6B0B" w:rsidP="00FE6B0B">
      <w:pPr>
        <w:spacing w:after="120"/>
        <w:jc w:val="both"/>
        <w:rPr>
          <w:rFonts w:ascii="Arial" w:hAnsi="Arial"/>
          <w:sz w:val="24"/>
        </w:rPr>
      </w:pPr>
      <w:r w:rsidRPr="00A00B6B">
        <w:rPr>
          <w:rFonts w:ascii="Arial" w:hAnsi="Arial"/>
          <w:sz w:val="24"/>
        </w:rPr>
        <w:t>Se la donna straniera badasse alla via della vita, rimarrebbe fedele al suo uomo. Non lo abbandonerebbe. Non cercherebbe altri uomini.</w:t>
      </w:r>
      <w:r w:rsidR="00C87B4C" w:rsidRPr="00A00B6B">
        <w:rPr>
          <w:rFonts w:ascii="Arial" w:hAnsi="Arial"/>
          <w:sz w:val="24"/>
        </w:rPr>
        <w:t xml:space="preserve"> </w:t>
      </w:r>
      <w:r w:rsidRPr="00A00B6B">
        <w:rPr>
          <w:rFonts w:ascii="Arial" w:hAnsi="Arial"/>
          <w:sz w:val="24"/>
        </w:rPr>
        <w:t>La via della vita sarebbe per lei nella fedeltà al suo uomo. Solo nella fedeltà vi è vita. Nella infedeltà vi è morte, perché si esce dal patto dell’alleanza.</w:t>
      </w:r>
      <w:r w:rsidR="00C87B4C" w:rsidRPr="00A00B6B">
        <w:rPr>
          <w:rFonts w:ascii="Arial" w:hAnsi="Arial"/>
          <w:sz w:val="24"/>
        </w:rPr>
        <w:t xml:space="preserve"> </w:t>
      </w:r>
      <w:r w:rsidRPr="00A00B6B">
        <w:rPr>
          <w:rFonts w:ascii="Arial" w:hAnsi="Arial"/>
          <w:sz w:val="24"/>
        </w:rPr>
        <w:t>Lo ribadiamo. L’adulterio prima che peccato contro l’uomo, è peccato contro il patto giurato dell’alleanza. I dieci Comandamenti sono a fondamento del patto.</w:t>
      </w:r>
      <w:r w:rsidR="00C87B4C" w:rsidRPr="00A00B6B">
        <w:rPr>
          <w:rFonts w:ascii="Arial" w:hAnsi="Arial"/>
          <w:sz w:val="24"/>
        </w:rPr>
        <w:t xml:space="preserve"> </w:t>
      </w:r>
      <w:r w:rsidRPr="00A00B6B">
        <w:rPr>
          <w:rFonts w:ascii="Arial" w:hAnsi="Arial"/>
          <w:sz w:val="24"/>
        </w:rPr>
        <w:t>Non è all’uomo che la donna ha giurato fedeltà, ma a Dio, al Signore. La donna ha preso l’uomo secondo la legge di Dio.</w:t>
      </w:r>
      <w:r w:rsidR="00C87B4C" w:rsidRPr="00A00B6B">
        <w:rPr>
          <w:rFonts w:ascii="Arial" w:hAnsi="Arial"/>
          <w:sz w:val="24"/>
        </w:rPr>
        <w:t xml:space="preserve"> </w:t>
      </w:r>
      <w:r w:rsidRPr="00A00B6B">
        <w:rPr>
          <w:rFonts w:ascii="Arial" w:hAnsi="Arial"/>
          <w:sz w:val="24"/>
        </w:rPr>
        <w:t>Questa donna adultera è fuori della legge. I suoi sentieri si smarriscono e non se ne rende conto. Essa non pensa a Dio, né al patto giurato.</w:t>
      </w:r>
      <w:r w:rsidR="00C87B4C" w:rsidRPr="00A00B6B">
        <w:rPr>
          <w:rFonts w:ascii="Arial" w:hAnsi="Arial"/>
          <w:sz w:val="24"/>
        </w:rPr>
        <w:t xml:space="preserve"> </w:t>
      </w:r>
      <w:r w:rsidRPr="00A00B6B">
        <w:rPr>
          <w:rFonts w:ascii="Arial" w:hAnsi="Arial"/>
          <w:sz w:val="24"/>
        </w:rPr>
        <w:t>Essa pensa ad avere un altro corpo, non un altro uomo, con il quale peccare, dare sfogo alla sua impurità. Per questo da essa si deve stare lontano.</w:t>
      </w:r>
    </w:p>
    <w:p w14:paraId="27E8395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7</w:t>
      </w:r>
      <w:r w:rsidRPr="00A00B6B">
        <w:rPr>
          <w:rFonts w:ascii="Arial" w:hAnsi="Arial"/>
          <w:b/>
          <w:color w:val="000000"/>
          <w:sz w:val="24"/>
        </w:rPr>
        <w:t>Ora, figli, ascoltatemi e non allontanatevi dalle parole della mia bocca.</w:t>
      </w:r>
    </w:p>
    <w:p w14:paraId="50E52C51" w14:textId="3F0A9D80" w:rsidR="00FE6B0B" w:rsidRPr="00A00B6B" w:rsidRDefault="00FE6B0B" w:rsidP="00FE6B0B">
      <w:pPr>
        <w:spacing w:after="120"/>
        <w:jc w:val="both"/>
        <w:rPr>
          <w:rFonts w:ascii="Arial" w:hAnsi="Arial"/>
          <w:sz w:val="24"/>
        </w:rPr>
      </w:pPr>
      <w:r w:rsidRPr="00A00B6B">
        <w:rPr>
          <w:rFonts w:ascii="Arial" w:hAnsi="Arial"/>
          <w:sz w:val="24"/>
        </w:rPr>
        <w:t>Il padre insiste. Vuole che i figli l’ascoltino. Essi non si devono allontanare dalle parole della sua bocca. Ad esse devono prestare la più grande fede.</w:t>
      </w:r>
      <w:r w:rsidR="00C87B4C" w:rsidRPr="00A00B6B">
        <w:rPr>
          <w:rFonts w:ascii="Arial" w:hAnsi="Arial"/>
          <w:sz w:val="24"/>
        </w:rPr>
        <w:t xml:space="preserve"> </w:t>
      </w:r>
      <w:r w:rsidRPr="00A00B6B">
        <w:rPr>
          <w:rFonts w:ascii="Arial" w:hAnsi="Arial"/>
          <w:sz w:val="24"/>
        </w:rPr>
        <w:t>Sono parole di verità, parole di vita. Con essa si può evitare di percorrere vie sicure di morte, sentieri che conducono lontano dalla vita.</w:t>
      </w:r>
      <w:r w:rsidR="00C87B4C" w:rsidRPr="00A00B6B">
        <w:rPr>
          <w:rFonts w:ascii="Arial" w:hAnsi="Arial"/>
          <w:sz w:val="24"/>
        </w:rPr>
        <w:t xml:space="preserve"> </w:t>
      </w:r>
      <w:r w:rsidRPr="00A00B6B">
        <w:rPr>
          <w:rFonts w:ascii="Arial" w:hAnsi="Arial"/>
          <w:sz w:val="24"/>
        </w:rPr>
        <w:t>La loro salvezza sarà dall’ascolto e dalla messa nel cuore delle sue parole.</w:t>
      </w:r>
    </w:p>
    <w:p w14:paraId="02E2062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8</w:t>
      </w:r>
      <w:r w:rsidRPr="00A00B6B">
        <w:rPr>
          <w:rFonts w:ascii="Arial" w:hAnsi="Arial"/>
          <w:b/>
          <w:color w:val="000000"/>
          <w:sz w:val="24"/>
        </w:rPr>
        <w:t>Tieni lontano da lei il tuo cammino e non avvicinarti alla porta della sua casa,</w:t>
      </w:r>
    </w:p>
    <w:p w14:paraId="6534E8B3" w14:textId="12DBF302" w:rsidR="00FE6B0B" w:rsidRPr="00A00B6B" w:rsidRDefault="00FE6B0B" w:rsidP="00FE6B0B">
      <w:pPr>
        <w:spacing w:after="120"/>
        <w:jc w:val="both"/>
        <w:rPr>
          <w:rFonts w:ascii="Arial" w:hAnsi="Arial"/>
          <w:sz w:val="24"/>
        </w:rPr>
      </w:pPr>
      <w:r w:rsidRPr="00A00B6B">
        <w:rPr>
          <w:rFonts w:ascii="Arial" w:hAnsi="Arial"/>
          <w:sz w:val="24"/>
        </w:rPr>
        <w:t>Ritorna ancora una volta il principio primo della sapienza. Chi vuole essere sapiente deve tenere lontano da questa donna il suo cammino.</w:t>
      </w:r>
      <w:r w:rsidR="00C87B4C" w:rsidRPr="00A00B6B">
        <w:rPr>
          <w:rFonts w:ascii="Arial" w:hAnsi="Arial"/>
          <w:sz w:val="24"/>
        </w:rPr>
        <w:t xml:space="preserve"> </w:t>
      </w:r>
      <w:r w:rsidRPr="00A00B6B">
        <w:rPr>
          <w:rFonts w:ascii="Arial" w:hAnsi="Arial"/>
          <w:sz w:val="24"/>
        </w:rPr>
        <w:t>Tenere lontano da lei il proprio cammino vuol dire una cosa sola: non giungere neanche alla tentazione, alla seduzione. Da lei si deve stare lontano.</w:t>
      </w:r>
      <w:r w:rsidR="00C87B4C" w:rsidRPr="00A00B6B">
        <w:rPr>
          <w:rFonts w:ascii="Arial" w:hAnsi="Arial"/>
          <w:sz w:val="24"/>
        </w:rPr>
        <w:t xml:space="preserve"> </w:t>
      </w:r>
      <w:r w:rsidRPr="00A00B6B">
        <w:rPr>
          <w:rFonts w:ascii="Arial" w:hAnsi="Arial"/>
          <w:sz w:val="24"/>
        </w:rPr>
        <w:t>Neanche ci si deve avvicinare all</w:t>
      </w:r>
      <w:r w:rsidR="00C87B4C" w:rsidRPr="00A00B6B">
        <w:rPr>
          <w:rFonts w:ascii="Arial" w:hAnsi="Arial"/>
          <w:sz w:val="24"/>
        </w:rPr>
        <w:t>a</w:t>
      </w:r>
      <w:r w:rsidRPr="00A00B6B">
        <w:rPr>
          <w:rFonts w:ascii="Arial" w:hAnsi="Arial"/>
          <w:sz w:val="24"/>
        </w:rPr>
        <w:t xml:space="preserve"> porta della sua casa. Non avvicinarsi è la sola via di salvezza. Se ci si avvicina il suo miele e il suo olio possono colpire.</w:t>
      </w:r>
      <w:r w:rsidR="00C87B4C" w:rsidRPr="00A00B6B">
        <w:rPr>
          <w:rFonts w:ascii="Arial" w:hAnsi="Arial"/>
          <w:sz w:val="24"/>
        </w:rPr>
        <w:t xml:space="preserve"> </w:t>
      </w:r>
      <w:r w:rsidRPr="00A00B6B">
        <w:rPr>
          <w:rFonts w:ascii="Arial" w:hAnsi="Arial"/>
          <w:sz w:val="24"/>
        </w:rPr>
        <w:t>È questo il principio perenne della sapienza che sempre va osservato. Vince il male chi sta lontano dal male. Chi si avvicina ad esso ne rimane vittima.</w:t>
      </w:r>
      <w:r w:rsidR="00C87B4C" w:rsidRPr="00A00B6B">
        <w:rPr>
          <w:rFonts w:ascii="Arial" w:hAnsi="Arial"/>
          <w:sz w:val="24"/>
        </w:rPr>
        <w:t xml:space="preserve"> </w:t>
      </w:r>
      <w:r w:rsidRPr="00A00B6B">
        <w:rPr>
          <w:rFonts w:ascii="Arial" w:hAnsi="Arial"/>
          <w:sz w:val="24"/>
        </w:rPr>
        <w:t xml:space="preserve">Oggi vi è frequentazione del male. Tutti ne sono vittime. È questa la potenza del male. Attrarre ad esso sempre. Esso è una trappola per chi gli si avvicina. </w:t>
      </w:r>
    </w:p>
    <w:p w14:paraId="39D0110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9</w:t>
      </w:r>
      <w:r w:rsidRPr="00A00B6B">
        <w:rPr>
          <w:rFonts w:ascii="Arial" w:hAnsi="Arial"/>
          <w:b/>
          <w:color w:val="000000"/>
          <w:sz w:val="24"/>
        </w:rPr>
        <w:t>per non mettere in balìa di altri il tuo onore e i tuoi anni alla mercé di un uomo crudele,</w:t>
      </w:r>
    </w:p>
    <w:p w14:paraId="67E39478" w14:textId="15C1F088" w:rsidR="00FE6B0B" w:rsidRPr="00A00B6B" w:rsidRDefault="00FE6B0B" w:rsidP="00FE6B0B">
      <w:pPr>
        <w:spacing w:after="120"/>
        <w:jc w:val="both"/>
        <w:rPr>
          <w:rFonts w:ascii="Arial" w:hAnsi="Arial"/>
          <w:sz w:val="24"/>
        </w:rPr>
      </w:pPr>
      <w:r w:rsidRPr="00A00B6B">
        <w:rPr>
          <w:rFonts w:ascii="Arial" w:hAnsi="Arial"/>
          <w:sz w:val="24"/>
        </w:rPr>
        <w:t>Qui il discorso si allarga. Una volta che il figlio è caduto in balia della donna straniera, è incorso nel tradimento dell’alleanza del suo Dio.</w:t>
      </w:r>
      <w:r w:rsidR="00C87B4C" w:rsidRPr="00A00B6B">
        <w:rPr>
          <w:rFonts w:ascii="Arial" w:hAnsi="Arial"/>
          <w:sz w:val="24"/>
        </w:rPr>
        <w:t xml:space="preserve"> </w:t>
      </w:r>
      <w:r w:rsidRPr="00A00B6B">
        <w:rPr>
          <w:rFonts w:ascii="Arial" w:hAnsi="Arial"/>
          <w:sz w:val="24"/>
        </w:rPr>
        <w:t>Essendo fuori dell’alleanza non è più sotto la protezione del suo Dio. È come un uccello in mezzo ad una squadra di cacciatori. Non può sfuggire.</w:t>
      </w:r>
      <w:r w:rsidR="00C87B4C" w:rsidRPr="00A00B6B">
        <w:rPr>
          <w:rFonts w:ascii="Arial" w:hAnsi="Arial"/>
          <w:sz w:val="24"/>
        </w:rPr>
        <w:t xml:space="preserve"> </w:t>
      </w:r>
      <w:r w:rsidRPr="00A00B6B">
        <w:rPr>
          <w:rFonts w:ascii="Arial" w:hAnsi="Arial"/>
          <w:sz w:val="24"/>
        </w:rPr>
        <w:t>Prima di tutto ha perso il suo onore che è la cosa più nobile e preziosa per un uomo. I suoi anni poi sono alla mercé di un uomo crudele.</w:t>
      </w:r>
      <w:r w:rsidR="00C87B4C" w:rsidRPr="00A00B6B">
        <w:rPr>
          <w:rFonts w:ascii="Arial" w:hAnsi="Arial"/>
          <w:sz w:val="24"/>
        </w:rPr>
        <w:t xml:space="preserve"> </w:t>
      </w:r>
      <w:r w:rsidRPr="00A00B6B">
        <w:rPr>
          <w:rFonts w:ascii="Arial" w:hAnsi="Arial"/>
          <w:sz w:val="24"/>
        </w:rPr>
        <w:t xml:space="preserve">Il padre rivela al figlio qual è la sua verità sul peccato di adulterio. È un peccato che priva l’uomo della protezione e custodia </w:t>
      </w:r>
      <w:r w:rsidRPr="00A00B6B">
        <w:rPr>
          <w:rFonts w:ascii="Arial" w:hAnsi="Arial"/>
          <w:sz w:val="24"/>
        </w:rPr>
        <w:lastRenderedPageBreak/>
        <w:t>del suo Dio.</w:t>
      </w:r>
      <w:r w:rsidR="00D62C90" w:rsidRPr="00A00B6B">
        <w:rPr>
          <w:rFonts w:ascii="Arial" w:hAnsi="Arial"/>
          <w:sz w:val="24"/>
        </w:rPr>
        <w:t xml:space="preserve"> </w:t>
      </w:r>
      <w:r w:rsidRPr="00A00B6B">
        <w:rPr>
          <w:rFonts w:ascii="Arial" w:hAnsi="Arial"/>
          <w:sz w:val="24"/>
        </w:rPr>
        <w:t>Cosa accade ad un uomo non protetto da Dio? Prima di tutto viene privato del suo onore. L’onore per un uomo è la sua virtù.</w:t>
      </w:r>
      <w:r w:rsidR="00D62C90" w:rsidRPr="00A00B6B">
        <w:rPr>
          <w:rFonts w:ascii="Arial" w:hAnsi="Arial"/>
          <w:sz w:val="24"/>
        </w:rPr>
        <w:t xml:space="preserve"> </w:t>
      </w:r>
      <w:r w:rsidRPr="00A00B6B">
        <w:rPr>
          <w:rFonts w:ascii="Arial" w:hAnsi="Arial"/>
          <w:sz w:val="24"/>
        </w:rPr>
        <w:t>Il suo onore con il peccato è andato perduto. Ognuno può deriderlo e denigrarlo a piacimento. È un adultero. È uno schiocco adultero.</w:t>
      </w:r>
      <w:r w:rsidR="00C87B4C" w:rsidRPr="00A00B6B">
        <w:rPr>
          <w:rFonts w:ascii="Arial" w:hAnsi="Arial"/>
          <w:sz w:val="24"/>
        </w:rPr>
        <w:t xml:space="preserve"> </w:t>
      </w:r>
      <w:r w:rsidRPr="00A00B6B">
        <w:rPr>
          <w:rFonts w:ascii="Arial" w:hAnsi="Arial"/>
          <w:sz w:val="24"/>
        </w:rPr>
        <w:t>In secondo luogo i suoi anni sono senza verità, giustizia, compassione che vengono da Dio. Un uomo crudele ne può fare scempio.</w:t>
      </w:r>
      <w:r w:rsidR="00C87B4C" w:rsidRPr="00A00B6B">
        <w:rPr>
          <w:rFonts w:ascii="Arial" w:hAnsi="Arial"/>
          <w:sz w:val="24"/>
        </w:rPr>
        <w:t xml:space="preserve"> </w:t>
      </w:r>
      <w:r w:rsidRPr="00A00B6B">
        <w:rPr>
          <w:rFonts w:ascii="Arial" w:hAnsi="Arial"/>
          <w:sz w:val="24"/>
        </w:rPr>
        <w:t>Quando si è senza la protezione di Dio sempre il malvagio trionfa su di noi. Per questo la prima cosa da fare è ritornare nella benedizione del Signore.</w:t>
      </w:r>
      <w:r w:rsidR="00C87B4C" w:rsidRPr="00A00B6B">
        <w:rPr>
          <w:rFonts w:ascii="Arial" w:hAnsi="Arial"/>
          <w:sz w:val="24"/>
        </w:rPr>
        <w:t xml:space="preserve"> </w:t>
      </w:r>
      <w:r w:rsidRPr="00A00B6B">
        <w:rPr>
          <w:rFonts w:ascii="Arial" w:hAnsi="Arial"/>
          <w:sz w:val="24"/>
        </w:rPr>
        <w:t>È giusto leggere cosa è accaduto a Davide a motivo del suo adulterio. Per salvare il suo onore è stato costretto ad uccidere non un uomo, ma molti.</w:t>
      </w:r>
      <w:r w:rsidR="00C87B4C" w:rsidRPr="00A00B6B">
        <w:rPr>
          <w:rFonts w:ascii="Arial" w:hAnsi="Arial"/>
          <w:sz w:val="24"/>
        </w:rPr>
        <w:t xml:space="preserve"> </w:t>
      </w:r>
      <w:r w:rsidRPr="00A00B6B">
        <w:rPr>
          <w:rFonts w:ascii="Arial" w:hAnsi="Arial"/>
          <w:sz w:val="24"/>
        </w:rPr>
        <w:t>Dal suo peccato la sua vita fu veramente messa nelle mani di un uomo crudele che era il suo proprio figlio. Il Signore per pietà salvò Davide.</w:t>
      </w:r>
    </w:p>
    <w:p w14:paraId="20C3B981"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FB051A6"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A39013A"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w:t>
      </w:r>
      <w:r w:rsidRPr="00A00B6B">
        <w:rPr>
          <w:rFonts w:ascii="Arial" w:hAnsi="Arial"/>
          <w:i/>
          <w:iCs/>
          <w:sz w:val="24"/>
          <w:szCs w:val="24"/>
        </w:rPr>
        <w:lastRenderedPageBreak/>
        <w:t>sortita e attaccarono Ioab; caddero parecchi della truppa e dei servi di Davide e perì anche Uria l’Ittita.</w:t>
      </w:r>
    </w:p>
    <w:p w14:paraId="77F1098D"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75084D3F"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5A8860CC"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CF65624"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w:t>
      </w:r>
      <w:r w:rsidRPr="00A00B6B">
        <w:rPr>
          <w:rFonts w:ascii="Arial" w:hAnsi="Arial"/>
          <w:i/>
          <w:iCs/>
          <w:sz w:val="24"/>
          <w:szCs w:val="24"/>
        </w:rPr>
        <w:lastRenderedPageBreak/>
        <w:t>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153695C"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7FDD6CD"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0262AEC"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43497F45"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w:t>
      </w:r>
      <w:r w:rsidRPr="00A00B6B">
        <w:rPr>
          <w:rFonts w:ascii="Arial" w:hAnsi="Arial"/>
          <w:i/>
          <w:iCs/>
          <w:sz w:val="24"/>
          <w:szCs w:val="24"/>
        </w:rPr>
        <w:lastRenderedPageBreak/>
        <w:t xml:space="preserve">ai picconi di ferro e alle asce di ferro e li trasferì alle fornaci da mattoni; allo stesso modo trattò tutte le città degli Ammoniti. Poi Davide tornò a Gerusalemme con tutta la sua gente (2Sam 11,1-31). </w:t>
      </w:r>
    </w:p>
    <w:p w14:paraId="75A4443E" w14:textId="77777777" w:rsidR="00FE6B0B" w:rsidRPr="00A00B6B" w:rsidRDefault="00FE6B0B" w:rsidP="00FE6B0B">
      <w:pPr>
        <w:spacing w:after="120"/>
        <w:jc w:val="both"/>
        <w:rPr>
          <w:rFonts w:ascii="Arial" w:hAnsi="Arial"/>
          <w:sz w:val="24"/>
        </w:rPr>
      </w:pPr>
      <w:r w:rsidRPr="00A00B6B">
        <w:rPr>
          <w:rFonts w:ascii="Arial" w:hAnsi="Arial"/>
          <w:sz w:val="24"/>
        </w:rPr>
        <w:t>Il Signore salvò Davide, ma gli fece subire tutte le conseguenze amare del suo peccato. Eppure lui sinceramente aveva chiesto perdono al suo Signore.</w:t>
      </w:r>
    </w:p>
    <w:p w14:paraId="39DAF7FC" w14:textId="36B99492"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Al maestro del coro. Salmo. Di Davide.</w:t>
      </w:r>
      <w:r w:rsidR="00D62C90" w:rsidRPr="00A00B6B">
        <w:rPr>
          <w:rFonts w:ascii="Arial" w:hAnsi="Arial"/>
          <w:i/>
          <w:iCs/>
          <w:sz w:val="24"/>
          <w:szCs w:val="24"/>
        </w:rPr>
        <w:t xml:space="preserve"> </w:t>
      </w:r>
      <w:r w:rsidRPr="00A00B6B">
        <w:rPr>
          <w:rFonts w:ascii="Arial" w:hAnsi="Arial"/>
          <w:i/>
          <w:iCs/>
          <w:sz w:val="24"/>
          <w:szCs w:val="24"/>
        </w:rPr>
        <w:t>Quando il profeta Natan andò da lui, che era andato con Betsabea.</w:t>
      </w:r>
    </w:p>
    <w:p w14:paraId="206842F5"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Pietà di me, o Dio, nel tuo amore; nella tua grande misericordia cancella la mia iniquità. Lavami tutto dalla mia colpa, dal mio peccato rendimi puro.</w:t>
      </w:r>
    </w:p>
    <w:p w14:paraId="5ADD849F"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Sì, le mie iniquità io le riconosco, il mio peccato mi sta sempre dinanzi. Contro di te, contro te solo ho peccato, quello che è male ai tuoi occhi, io l’ho fatto: così sei giusto nella tua sentenza, sei retto nel tuo giudizio.</w:t>
      </w:r>
    </w:p>
    <w:p w14:paraId="7F35BCDF"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4B9BB38B"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2F43B124"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w:t>
      </w:r>
    </w:p>
    <w:p w14:paraId="52EF7D28"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Nella tua bontà fa’ grazia a Sion, ricostruisci le mura di Gerusalemme. Allora gradirai i sacrifici legittimi, l’olocausto e l’intera oblazione; allora immoleranno vittime sopra il tuo altare (Sal 51 (80) 1-21). </w:t>
      </w:r>
    </w:p>
    <w:p w14:paraId="48A14185" w14:textId="77777777" w:rsidR="00FE6B0B" w:rsidRPr="00A00B6B" w:rsidRDefault="00FE6B0B" w:rsidP="00FE6B0B">
      <w:pPr>
        <w:spacing w:after="120"/>
        <w:jc w:val="both"/>
        <w:rPr>
          <w:rFonts w:ascii="Arial" w:hAnsi="Arial"/>
          <w:sz w:val="24"/>
        </w:rPr>
      </w:pPr>
      <w:r w:rsidRPr="00A00B6B">
        <w:rPr>
          <w:rFonts w:ascii="Arial" w:hAnsi="Arial"/>
          <w:sz w:val="24"/>
        </w:rPr>
        <w:t xml:space="preserve">Davide - è questa la bellezza del suo pentimento - non chiede perdono all’uomo. Lo chiede a Dio. Lui solo aveva tradito, rinnegato, offeso, insultato. </w:t>
      </w:r>
    </w:p>
    <w:p w14:paraId="6D5B6AE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10</w:t>
      </w:r>
      <w:r w:rsidRPr="00A00B6B">
        <w:rPr>
          <w:rFonts w:ascii="Arial" w:hAnsi="Arial"/>
          <w:b/>
          <w:color w:val="000000"/>
          <w:sz w:val="24"/>
        </w:rPr>
        <w:t>perché non si sazino dei tuoi beni gli estranei, e le tue fatiche non finiscano in casa di uno sconosciuto</w:t>
      </w:r>
    </w:p>
    <w:p w14:paraId="15970C6B" w14:textId="6DAE9547" w:rsidR="00FE6B0B" w:rsidRPr="00A00B6B" w:rsidRDefault="00FE6B0B" w:rsidP="00FE6B0B">
      <w:pPr>
        <w:spacing w:after="120"/>
        <w:jc w:val="both"/>
        <w:rPr>
          <w:rFonts w:ascii="Arial" w:hAnsi="Arial"/>
          <w:sz w:val="24"/>
        </w:rPr>
      </w:pPr>
      <w:r w:rsidRPr="00A00B6B">
        <w:rPr>
          <w:rFonts w:ascii="Arial" w:hAnsi="Arial"/>
          <w:sz w:val="24"/>
        </w:rPr>
        <w:t>Il padre conosce quanto grandi sono le conseguenze del peccato. Esso ci priva della protezione di Dio, lascia la nostra città senza mura di difesa.</w:t>
      </w:r>
      <w:r w:rsidR="00C87B4C" w:rsidRPr="00A00B6B">
        <w:rPr>
          <w:rFonts w:ascii="Arial" w:hAnsi="Arial"/>
          <w:sz w:val="24"/>
        </w:rPr>
        <w:t xml:space="preserve"> </w:t>
      </w:r>
      <w:r w:rsidRPr="00A00B6B">
        <w:rPr>
          <w:rFonts w:ascii="Arial" w:hAnsi="Arial"/>
          <w:sz w:val="24"/>
        </w:rPr>
        <w:t>Quando una città è senza mura di difesa, essa è facilmente conquistabile. Il muro è sicurezza, protezione, certezza per quanti sono dentro.</w:t>
      </w:r>
      <w:r w:rsidR="00C87B4C" w:rsidRPr="00A00B6B">
        <w:rPr>
          <w:rFonts w:ascii="Arial" w:hAnsi="Arial"/>
          <w:sz w:val="24"/>
        </w:rPr>
        <w:t xml:space="preserve"> </w:t>
      </w:r>
      <w:r w:rsidRPr="00A00B6B">
        <w:rPr>
          <w:rFonts w:ascii="Arial" w:hAnsi="Arial"/>
          <w:sz w:val="24"/>
        </w:rPr>
        <w:t>Abbattendo il peccato porte e mura di cinta, gli estranei si saziano dei beni dell’adultero e le sue fatiche finiscono in casa di uno sconosciuto.</w:t>
      </w:r>
      <w:r w:rsidR="00C87B4C" w:rsidRPr="00A00B6B">
        <w:rPr>
          <w:rFonts w:ascii="Arial" w:hAnsi="Arial"/>
          <w:sz w:val="24"/>
        </w:rPr>
        <w:t xml:space="preserve"> </w:t>
      </w:r>
      <w:r w:rsidRPr="00A00B6B">
        <w:rPr>
          <w:rFonts w:ascii="Arial" w:hAnsi="Arial"/>
          <w:sz w:val="24"/>
        </w:rPr>
        <w:t xml:space="preserve">Senza la protezione del Signore veramente si è esposti ad ogni malvagio, ad ogni empio, ad ogni uomo iniquo. Tutti possono fare strage </w:t>
      </w:r>
      <w:r w:rsidRPr="00A00B6B">
        <w:rPr>
          <w:rFonts w:ascii="Arial" w:hAnsi="Arial"/>
          <w:sz w:val="24"/>
        </w:rPr>
        <w:lastRenderedPageBreak/>
        <w:t>di noi.</w:t>
      </w:r>
      <w:r w:rsidR="00C87B4C" w:rsidRPr="00A00B6B">
        <w:rPr>
          <w:rFonts w:ascii="Arial" w:hAnsi="Arial"/>
          <w:sz w:val="24"/>
        </w:rPr>
        <w:t xml:space="preserve"> </w:t>
      </w:r>
      <w:r w:rsidRPr="00A00B6B">
        <w:rPr>
          <w:rFonts w:ascii="Arial" w:hAnsi="Arial"/>
          <w:sz w:val="24"/>
        </w:rPr>
        <w:t>Il padre questo teme e per questo ammonisce i suoi figli perché rimangano fedeli alla legge dell’alleanza.</w:t>
      </w:r>
    </w:p>
    <w:p w14:paraId="5EC417B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11</w:t>
      </w:r>
      <w:r w:rsidRPr="00A00B6B">
        <w:rPr>
          <w:rFonts w:ascii="Arial" w:hAnsi="Arial"/>
          <w:b/>
          <w:color w:val="000000"/>
          <w:sz w:val="24"/>
        </w:rPr>
        <w:t>e tu non debba gemere alla fine, quando deperiranno il tuo corpo e la tua carne,</w:t>
      </w:r>
    </w:p>
    <w:p w14:paraId="7A58B7B3" w14:textId="750D01F7" w:rsidR="00FE6B0B" w:rsidRPr="00A00B6B" w:rsidRDefault="00FE6B0B" w:rsidP="00FE6B0B">
      <w:pPr>
        <w:spacing w:after="120"/>
        <w:jc w:val="both"/>
        <w:rPr>
          <w:rFonts w:ascii="Arial" w:hAnsi="Arial"/>
          <w:sz w:val="24"/>
        </w:rPr>
      </w:pPr>
      <w:r w:rsidRPr="00A00B6B">
        <w:rPr>
          <w:rFonts w:ascii="Arial" w:hAnsi="Arial"/>
          <w:sz w:val="24"/>
        </w:rPr>
        <w:t>Non solo perderà tutti i suoi beni, anche il suo corpo e la sua carne vedrà deperire. Lo sgomento sarà grande e terribile. Non vi è salvezza per lui.</w:t>
      </w:r>
      <w:r w:rsidR="00C87B4C" w:rsidRPr="00A00B6B">
        <w:rPr>
          <w:rFonts w:ascii="Arial" w:hAnsi="Arial"/>
          <w:sz w:val="24"/>
        </w:rPr>
        <w:t xml:space="preserve"> </w:t>
      </w:r>
      <w:r w:rsidRPr="00A00B6B">
        <w:rPr>
          <w:rFonts w:ascii="Arial" w:hAnsi="Arial"/>
          <w:sz w:val="24"/>
        </w:rPr>
        <w:t>Dopo aver perso tutti i beni a causa della mancata protezione del Signore, alla fine non gli resta che piangere, vedendo il suo corpo e la sua carne deperire. Chi si pone fuori dell’alleanza – e l’adulterio è rottura dell’alleanza con Dio – si compie per lui la parola di minaccia del Signore.</w:t>
      </w:r>
      <w:r w:rsidR="00C87B4C" w:rsidRPr="00A00B6B">
        <w:rPr>
          <w:rFonts w:ascii="Arial" w:hAnsi="Arial"/>
          <w:sz w:val="24"/>
        </w:rPr>
        <w:t xml:space="preserve"> </w:t>
      </w:r>
      <w:r w:rsidRPr="00A00B6B">
        <w:rPr>
          <w:rFonts w:ascii="Arial" w:hAnsi="Arial"/>
          <w:sz w:val="24"/>
        </w:rPr>
        <w:t>La parola di minaccia è la promessa di togliere la sua custodia, la sua protezione, a chi rompe l’alleanza. L’immagine che viene dal Salmo è quella di una vigna senza protezione abbandonata ai cinghiali e alle bestie dei campi. Ne fanno strage.</w:t>
      </w:r>
    </w:p>
    <w:p w14:paraId="388C3C6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12</w:t>
      </w:r>
      <w:r w:rsidRPr="00A00B6B">
        <w:rPr>
          <w:rFonts w:ascii="Arial" w:hAnsi="Arial"/>
          <w:b/>
          <w:color w:val="000000"/>
          <w:sz w:val="24"/>
        </w:rPr>
        <w:t>e tu debba dire: «Perché mai ho odiato l’istruzione e il mio cuore ha disprezzato la correzione?</w:t>
      </w:r>
    </w:p>
    <w:p w14:paraId="1F5C5944" w14:textId="7013A716" w:rsidR="00FE6B0B" w:rsidRPr="00A00B6B" w:rsidRDefault="00FE6B0B" w:rsidP="00FE6B0B">
      <w:pPr>
        <w:spacing w:after="120"/>
        <w:jc w:val="both"/>
        <w:rPr>
          <w:rFonts w:ascii="Arial" w:hAnsi="Arial"/>
          <w:sz w:val="24"/>
        </w:rPr>
      </w:pPr>
      <w:r w:rsidRPr="00A00B6B">
        <w:rPr>
          <w:rFonts w:ascii="Arial" w:hAnsi="Arial"/>
          <w:sz w:val="24"/>
        </w:rPr>
        <w:t>Solo quando è sull’orlo della totale distruzione della sua vita, solo allora si ricorda dell’odio che ha avuto per l’istruzione e del disprezzo per la correzione.</w:t>
      </w:r>
      <w:r w:rsidR="00C87B4C" w:rsidRPr="00A00B6B">
        <w:rPr>
          <w:rFonts w:ascii="Arial" w:hAnsi="Arial"/>
          <w:sz w:val="24"/>
        </w:rPr>
        <w:t xml:space="preserve"> </w:t>
      </w:r>
      <w:r w:rsidRPr="00A00B6B">
        <w:rPr>
          <w:rFonts w:ascii="Arial" w:hAnsi="Arial"/>
          <w:sz w:val="24"/>
        </w:rPr>
        <w:t>Il padre non vuole che il figlio giunga ad una riflessione inutile sulla sapienza, quando tutto è finito per lui.</w:t>
      </w:r>
      <w:r w:rsidR="00C87B4C" w:rsidRPr="00A00B6B">
        <w:rPr>
          <w:rFonts w:ascii="Arial" w:hAnsi="Arial"/>
          <w:sz w:val="24"/>
        </w:rPr>
        <w:t xml:space="preserve"> </w:t>
      </w:r>
      <w:r w:rsidRPr="00A00B6B">
        <w:rPr>
          <w:rFonts w:ascii="Arial" w:hAnsi="Arial"/>
          <w:sz w:val="24"/>
        </w:rPr>
        <w:t>Per questo motivo lo sta ammonendo con insistenza perché pieghi il collo ad ascoltare la sapienza, l’intelligenza e anche perché desideri crescere in essa.</w:t>
      </w:r>
      <w:r w:rsidR="00C87B4C" w:rsidRPr="00A00B6B">
        <w:rPr>
          <w:rFonts w:ascii="Arial" w:hAnsi="Arial"/>
          <w:sz w:val="24"/>
        </w:rPr>
        <w:t xml:space="preserve"> </w:t>
      </w:r>
      <w:r w:rsidRPr="00A00B6B">
        <w:rPr>
          <w:rFonts w:ascii="Arial" w:hAnsi="Arial"/>
          <w:sz w:val="24"/>
        </w:rPr>
        <w:t>Vi è un pentimento inutile che è in tutto simile a quello dei dannati. Così insegna il Libro della Sapienza.</w:t>
      </w:r>
    </w:p>
    <w:p w14:paraId="34D93A27"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Allora il giusto starà con grande fiducia di fronte a coloro che lo hanno perseguitato e a quelli che hanno disprezzato le sue sofferenze. Alla sua vista saranno presi da terribile spavento, stupiti per la sua sorprendente salvezza.</w:t>
      </w:r>
    </w:p>
    <w:p w14:paraId="0C98C9B4"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Pentiti, diranno tra loro, gemendo con animo angosciato:</w:t>
      </w:r>
    </w:p>
    <w:p w14:paraId="5C7EC891"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«Questi è colui che noi una volta abbiamo deriso e, stolti, abbiamo preso a bersaglio del nostro scherno; abbiamo considerato una pazzia la sua vita e la sua morte disonorevole. Come mai è stato annoverato tra i figli di Dio e la sua eredità è ora tra i santi?</w:t>
      </w:r>
    </w:p>
    <w:p w14:paraId="06E15C23"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0E986F0E" w14:textId="60614E62"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w:t>
      </w:r>
      <w:r w:rsidR="001875CA" w:rsidRPr="00A00B6B">
        <w:rPr>
          <w:rFonts w:ascii="Arial" w:hAnsi="Arial"/>
          <w:i/>
          <w:iCs/>
          <w:sz w:val="24"/>
          <w:szCs w:val="24"/>
        </w:rPr>
        <w:t>o</w:t>
      </w:r>
      <w:r w:rsidRPr="00A00B6B">
        <w:rPr>
          <w:rFonts w:ascii="Arial" w:hAnsi="Arial"/>
          <w:i/>
          <w:iCs/>
          <w:sz w:val="24"/>
          <w:szCs w:val="24"/>
        </w:rPr>
        <w:t xml:space="preserve"> come </w:t>
      </w:r>
      <w:r w:rsidRPr="00A00B6B">
        <w:rPr>
          <w:rFonts w:ascii="Arial" w:hAnsi="Arial"/>
          <w:i/>
          <w:iCs/>
          <w:sz w:val="24"/>
          <w:szCs w:val="24"/>
        </w:rPr>
        <w:lastRenderedPageBreak/>
        <w:t>quando, scoccata una freccia verso il bersaglio, l’aria si divide e ritorna subito su se stessa e della freccia non si riconosce tragitto.</w:t>
      </w:r>
    </w:p>
    <w:p w14:paraId="08E91261"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Così anche noi, appena nati, siamo già come scomparsi, non avendo da mostrare alcun segno di virtù; ci siamo consumati nella nostra malvagità».</w:t>
      </w:r>
    </w:p>
    <w:p w14:paraId="7072BFBE"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La speranza dell’empio è come pula portata dal vento, come schiuma leggera sospinta dalla tempesta; come fumo dal vento è dispersa, si dilegua come il ricordo dell’ospite di un solo giorno. </w:t>
      </w:r>
    </w:p>
    <w:p w14:paraId="7D32D82D" w14:textId="404E19C4"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I giusti al contrario vivono per sempre, la loro ricompensa è presso il </w:t>
      </w:r>
      <w:r w:rsidR="001875CA" w:rsidRPr="00A00B6B">
        <w:rPr>
          <w:rFonts w:ascii="Arial" w:hAnsi="Arial"/>
          <w:i/>
          <w:iCs/>
          <w:sz w:val="24"/>
          <w:szCs w:val="24"/>
        </w:rPr>
        <w:t>Signore e</w:t>
      </w:r>
      <w:r w:rsidRPr="00A00B6B">
        <w:rPr>
          <w:rFonts w:ascii="Arial" w:hAnsi="Arial"/>
          <w:i/>
          <w:iCs/>
          <w:sz w:val="24"/>
          <w:szCs w:val="24"/>
        </w:rPr>
        <w:t xml:space="preserve"> di essi ha cura l’Altissimo. Per questo riceveranno una magnifica corona regale, un bel diadema dalle mani del Signore, perché li proteggerà con la destra, con il braccio farà loro da scudo. </w:t>
      </w:r>
    </w:p>
    <w:p w14:paraId="229C35CE" w14:textId="77777777" w:rsidR="00FE6B0B" w:rsidRPr="00A00B6B" w:rsidRDefault="00FE6B0B" w:rsidP="00C87B4C">
      <w:pPr>
        <w:spacing w:after="120"/>
        <w:ind w:left="567" w:right="567"/>
        <w:jc w:val="both"/>
        <w:rPr>
          <w:rFonts w:ascii="Arial" w:hAnsi="Arial"/>
          <w:i/>
          <w:iCs/>
          <w:sz w:val="24"/>
          <w:szCs w:val="24"/>
        </w:rPr>
      </w:pPr>
      <w:r w:rsidRPr="00A00B6B">
        <w:rPr>
          <w:rFonts w:ascii="Arial" w:hAnsi="Arial"/>
          <w:i/>
          <w:iCs/>
          <w:sz w:val="24"/>
          <w:szCs w:val="24"/>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5DC8D243" w14:textId="77777777" w:rsidR="00FE6B0B" w:rsidRPr="00A00B6B" w:rsidRDefault="00FE6B0B" w:rsidP="00FE6B0B">
      <w:pPr>
        <w:spacing w:after="120"/>
        <w:jc w:val="both"/>
        <w:rPr>
          <w:rFonts w:ascii="Arial" w:hAnsi="Arial"/>
          <w:sz w:val="24"/>
        </w:rPr>
      </w:pPr>
      <w:r w:rsidRPr="00A00B6B">
        <w:rPr>
          <w:rFonts w:ascii="Arial" w:hAnsi="Arial"/>
          <w:sz w:val="24"/>
        </w:rPr>
        <w:t>È un pentimento senza più perdono, ritorno indietro. È un pentimento di disperazione eterna, in tutto come quello di Giuda.</w:t>
      </w:r>
    </w:p>
    <w:p w14:paraId="7C37378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13</w:t>
      </w:r>
      <w:r w:rsidRPr="00A00B6B">
        <w:rPr>
          <w:rFonts w:ascii="Arial" w:hAnsi="Arial"/>
          <w:b/>
          <w:color w:val="000000"/>
          <w:sz w:val="24"/>
        </w:rPr>
        <w:t>Non ho ascoltato la voce dei miei maestri, non ho prestato orecchio a chi m’istruiva.</w:t>
      </w:r>
    </w:p>
    <w:p w14:paraId="6BB0E59D" w14:textId="374A1B82" w:rsidR="00FE6B0B" w:rsidRPr="00A00B6B" w:rsidRDefault="00FE6B0B" w:rsidP="00FE6B0B">
      <w:pPr>
        <w:spacing w:after="120"/>
        <w:jc w:val="both"/>
        <w:rPr>
          <w:rFonts w:ascii="Arial" w:hAnsi="Arial"/>
          <w:sz w:val="24"/>
        </w:rPr>
      </w:pPr>
      <w:r w:rsidRPr="00A00B6B">
        <w:rPr>
          <w:rFonts w:ascii="Arial" w:hAnsi="Arial"/>
          <w:sz w:val="24"/>
        </w:rPr>
        <w:t>È un pentimento questo che ancora può sfociare nella conversione. Anche se i mali prodotti dalla stoltezza sono molteplici.</w:t>
      </w:r>
      <w:r w:rsidR="00C87B4C" w:rsidRPr="00A00B6B">
        <w:rPr>
          <w:rFonts w:ascii="Arial" w:hAnsi="Arial"/>
          <w:sz w:val="24"/>
        </w:rPr>
        <w:t xml:space="preserve"> </w:t>
      </w:r>
      <w:r w:rsidRPr="00A00B6B">
        <w:rPr>
          <w:rFonts w:ascii="Arial" w:hAnsi="Arial"/>
          <w:sz w:val="24"/>
        </w:rPr>
        <w:t>I frutti delle nostre scelte possono portare ad un vero pentimento, ad un desiderio di ritornare o di prendere la via della sapienza e dell’intelligenza.</w:t>
      </w:r>
      <w:r w:rsidR="00C87B4C" w:rsidRPr="00A00B6B">
        <w:rPr>
          <w:rFonts w:ascii="Arial" w:hAnsi="Arial"/>
          <w:sz w:val="24"/>
        </w:rPr>
        <w:t xml:space="preserve"> </w:t>
      </w:r>
      <w:r w:rsidRPr="00A00B6B">
        <w:rPr>
          <w:rFonts w:ascii="Arial" w:hAnsi="Arial"/>
          <w:sz w:val="24"/>
        </w:rPr>
        <w:t>È quanto avviene con il Figliol prodigo che decise di ritornare nella casa del padre, quando vide che per lui non vi è era neanche una carruba.</w:t>
      </w:r>
      <w:r w:rsidR="00C87B4C" w:rsidRPr="00A00B6B">
        <w:rPr>
          <w:rFonts w:ascii="Arial" w:hAnsi="Arial"/>
          <w:sz w:val="24"/>
        </w:rPr>
        <w:t xml:space="preserve"> </w:t>
      </w:r>
      <w:r w:rsidRPr="00A00B6B">
        <w:rPr>
          <w:rFonts w:ascii="Arial" w:hAnsi="Arial"/>
          <w:sz w:val="24"/>
        </w:rPr>
        <w:t>Spesso però non si ritorna, perché i limiti del male sono stati abbondantemente superati. Allora il pentimento è di perdizione eterna. È un pentimento triste.</w:t>
      </w:r>
      <w:r w:rsidR="00C87B4C" w:rsidRPr="00A00B6B">
        <w:rPr>
          <w:rFonts w:ascii="Arial" w:hAnsi="Arial"/>
          <w:sz w:val="24"/>
        </w:rPr>
        <w:t xml:space="preserve"> </w:t>
      </w:r>
      <w:r w:rsidRPr="00A00B6B">
        <w:rPr>
          <w:rFonts w:ascii="Arial" w:hAnsi="Arial"/>
          <w:sz w:val="24"/>
        </w:rPr>
        <w:t xml:space="preserve">Urge sapere che il pentimento e la conversione sono purissima grazia di Dio. Senza la sua grazia non c’è né pentimento e né conversione. </w:t>
      </w:r>
    </w:p>
    <w:p w14:paraId="7C65B2D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14</w:t>
      </w:r>
      <w:r w:rsidRPr="00A00B6B">
        <w:rPr>
          <w:rFonts w:ascii="Arial" w:hAnsi="Arial"/>
          <w:b/>
          <w:color w:val="000000"/>
          <w:sz w:val="24"/>
        </w:rPr>
        <w:t>Per poco non mi sono trovato nel colmo dei mali in mezzo alla folla e all’assemblea».</w:t>
      </w:r>
    </w:p>
    <w:p w14:paraId="6AFBE7E5" w14:textId="031C7E07" w:rsidR="00FE6B0B" w:rsidRPr="00A00B6B" w:rsidRDefault="00FE6B0B" w:rsidP="00FE6B0B">
      <w:pPr>
        <w:spacing w:after="120"/>
        <w:jc w:val="both"/>
        <w:rPr>
          <w:rFonts w:ascii="Arial" w:hAnsi="Arial"/>
          <w:sz w:val="24"/>
        </w:rPr>
      </w:pPr>
      <w:r w:rsidRPr="00A00B6B">
        <w:rPr>
          <w:rFonts w:ascii="Arial" w:hAnsi="Arial"/>
          <w:sz w:val="24"/>
        </w:rPr>
        <w:t>Il padre è generoso verso il figlio. Non gli annunzia il pentimento di perdizione eterna. Gli parla del pentimento di conversione e di ritorno indietro.</w:t>
      </w:r>
      <w:r w:rsidR="00C87B4C" w:rsidRPr="00A00B6B">
        <w:rPr>
          <w:rFonts w:ascii="Arial" w:hAnsi="Arial"/>
          <w:sz w:val="24"/>
        </w:rPr>
        <w:t xml:space="preserve"> </w:t>
      </w:r>
      <w:r w:rsidRPr="00A00B6B">
        <w:rPr>
          <w:rFonts w:ascii="Arial" w:hAnsi="Arial"/>
          <w:sz w:val="24"/>
        </w:rPr>
        <w:t>Ancora questo figlio non ha raggiunto il colmo dei mali. Può tornare sui suoi passi. Può incamminarsi sulla via della sapienza e dell’intelligenza.</w:t>
      </w:r>
      <w:r w:rsidR="00C87B4C" w:rsidRPr="00A00B6B">
        <w:rPr>
          <w:rFonts w:ascii="Arial" w:hAnsi="Arial"/>
          <w:sz w:val="24"/>
        </w:rPr>
        <w:t xml:space="preserve"> </w:t>
      </w:r>
      <w:r w:rsidRPr="00A00B6B">
        <w:rPr>
          <w:rFonts w:ascii="Arial" w:hAnsi="Arial"/>
          <w:sz w:val="24"/>
        </w:rPr>
        <w:t>Ancora non è giunto al sommo della vergogna in mezzo alla folla e all’assemblea. Ancora può rimediare.</w:t>
      </w:r>
      <w:r w:rsidR="00D62C90" w:rsidRPr="00A00B6B">
        <w:rPr>
          <w:rFonts w:ascii="Arial" w:hAnsi="Arial"/>
          <w:sz w:val="24"/>
        </w:rPr>
        <w:t xml:space="preserve"> </w:t>
      </w:r>
      <w:r w:rsidRPr="00A00B6B">
        <w:rPr>
          <w:rFonts w:ascii="Arial" w:hAnsi="Arial"/>
          <w:sz w:val="24"/>
        </w:rPr>
        <w:t xml:space="preserve">I mali però rimangono e sono per lui occasione di purificazione, nella grande </w:t>
      </w:r>
      <w:r w:rsidRPr="00A00B6B">
        <w:rPr>
          <w:rFonts w:ascii="Arial" w:hAnsi="Arial"/>
          <w:sz w:val="24"/>
        </w:rPr>
        <w:lastRenderedPageBreak/>
        <w:t>sofferenza. Sempre il male va espiato, redento e si redime con la sofferenza.</w:t>
      </w:r>
      <w:r w:rsidR="00C87B4C" w:rsidRPr="00A00B6B">
        <w:rPr>
          <w:rFonts w:ascii="Arial" w:hAnsi="Arial"/>
          <w:sz w:val="24"/>
        </w:rPr>
        <w:t xml:space="preserve"> </w:t>
      </w:r>
      <w:r w:rsidRPr="00A00B6B">
        <w:rPr>
          <w:rFonts w:ascii="Arial" w:hAnsi="Arial"/>
          <w:sz w:val="24"/>
        </w:rPr>
        <w:t>Essere in mezzo ad una folla, al centro di un’assemblea al colmo dei mali, è il sommo del disonore. È la perdita della propria fama e del proprio nome.</w:t>
      </w:r>
      <w:r w:rsidR="00C87B4C" w:rsidRPr="00A00B6B">
        <w:rPr>
          <w:rFonts w:ascii="Arial" w:hAnsi="Arial"/>
          <w:sz w:val="24"/>
        </w:rPr>
        <w:t xml:space="preserve"> </w:t>
      </w:r>
      <w:r w:rsidRPr="00A00B6B">
        <w:rPr>
          <w:rFonts w:ascii="Arial" w:hAnsi="Arial"/>
          <w:sz w:val="24"/>
        </w:rPr>
        <w:t>Anticamente la gogna a questo serviva: per disonorare il malvagio.</w:t>
      </w:r>
    </w:p>
    <w:p w14:paraId="5CFC36B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15</w:t>
      </w:r>
      <w:r w:rsidRPr="00A00B6B">
        <w:rPr>
          <w:rFonts w:ascii="Arial" w:hAnsi="Arial"/>
          <w:b/>
          <w:color w:val="000000"/>
          <w:sz w:val="24"/>
        </w:rPr>
        <w:t>Bevi l’acqua della tua cisterna e quella che zampilla dal tuo pozzo,</w:t>
      </w:r>
    </w:p>
    <w:p w14:paraId="2D26EC0E" w14:textId="32D84EA4" w:rsidR="00FE6B0B" w:rsidRPr="00A00B6B" w:rsidRDefault="00FE6B0B" w:rsidP="00FE6B0B">
      <w:pPr>
        <w:spacing w:after="120"/>
        <w:jc w:val="both"/>
        <w:rPr>
          <w:rFonts w:ascii="Arial" w:hAnsi="Arial"/>
          <w:sz w:val="24"/>
        </w:rPr>
      </w:pPr>
      <w:r w:rsidRPr="00A00B6B">
        <w:rPr>
          <w:rFonts w:ascii="Arial" w:hAnsi="Arial"/>
          <w:sz w:val="24"/>
        </w:rPr>
        <w:t>La donna straniera è acqua, mefitica, puzzolente, avvelenata. Dolce e fresca è invece l’acqua della propria cisterna e quella che zampilla dal proprio pozzo. Il saggio e l’intelligente berranno sempre e solo di quest’acqua. L’altra neanche la vorranno conoscere. Vogliono ignorare la sua stessa esistenza.</w:t>
      </w:r>
    </w:p>
    <w:p w14:paraId="493AA05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16</w:t>
      </w:r>
      <w:r w:rsidRPr="00A00B6B">
        <w:rPr>
          <w:rFonts w:ascii="Arial" w:hAnsi="Arial"/>
          <w:b/>
          <w:color w:val="000000"/>
          <w:sz w:val="24"/>
        </w:rPr>
        <w:t>perché non si effondano al di fuori le tue sorgenti e nelle piazze i tuoi ruscelli,</w:t>
      </w:r>
    </w:p>
    <w:p w14:paraId="2D56FBA9" w14:textId="06990B5E" w:rsidR="00FE6B0B" w:rsidRPr="00A00B6B" w:rsidRDefault="00FE6B0B" w:rsidP="00FE6B0B">
      <w:pPr>
        <w:spacing w:after="120"/>
        <w:jc w:val="both"/>
        <w:rPr>
          <w:rFonts w:ascii="Arial" w:hAnsi="Arial"/>
          <w:sz w:val="24"/>
        </w:rPr>
      </w:pPr>
      <w:r w:rsidRPr="00A00B6B">
        <w:rPr>
          <w:rFonts w:ascii="Arial" w:hAnsi="Arial"/>
          <w:sz w:val="24"/>
        </w:rPr>
        <w:t>Quella del proprio pozzo e della propria cisterna deve essere acqua esclusiva. Di nessun altro. Se l’uomo non la beve, il rischio è che altri la berranno. Il saggio non solo dovrà bere la sua acqua e non conoscere nessuna altra acqua. Dovrà anche far sì che nessun altro si accosti alla sua sorgente.</w:t>
      </w:r>
      <w:r w:rsidR="00C87B4C" w:rsidRPr="00A00B6B">
        <w:rPr>
          <w:rFonts w:ascii="Arial" w:hAnsi="Arial"/>
          <w:sz w:val="24"/>
        </w:rPr>
        <w:t xml:space="preserve"> </w:t>
      </w:r>
      <w:r w:rsidRPr="00A00B6B">
        <w:rPr>
          <w:rFonts w:ascii="Arial" w:hAnsi="Arial"/>
          <w:sz w:val="24"/>
        </w:rPr>
        <w:t>Per questo lui è saggio ed intelligente. Perché sa ben custodire la sua acqua, la sa ben proteggere. Sa vegliare su di essa.</w:t>
      </w:r>
      <w:r w:rsidR="00C87B4C" w:rsidRPr="00A00B6B">
        <w:rPr>
          <w:rFonts w:ascii="Arial" w:hAnsi="Arial"/>
          <w:sz w:val="24"/>
        </w:rPr>
        <w:t xml:space="preserve"> </w:t>
      </w:r>
      <w:r w:rsidRPr="00A00B6B">
        <w:rPr>
          <w:rFonts w:ascii="Arial" w:hAnsi="Arial"/>
          <w:sz w:val="24"/>
        </w:rPr>
        <w:t>Chi lascia incustodita la sua fonte, di certo non è saggio e neanche intelligente. La sua acqua dovrà essere solo sua. Questa dovrà essere la sua saggezza.</w:t>
      </w:r>
    </w:p>
    <w:p w14:paraId="7D014F4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17</w:t>
      </w:r>
      <w:r w:rsidRPr="00A00B6B">
        <w:rPr>
          <w:rFonts w:ascii="Arial" w:hAnsi="Arial"/>
          <w:b/>
          <w:color w:val="000000"/>
          <w:sz w:val="24"/>
        </w:rPr>
        <w:t>ed essi siano per te solo e non per degli estranei che sono con te.</w:t>
      </w:r>
    </w:p>
    <w:p w14:paraId="1A538205" w14:textId="423932B7" w:rsidR="00FE6B0B" w:rsidRPr="00A00B6B" w:rsidRDefault="00FE6B0B" w:rsidP="00FE6B0B">
      <w:pPr>
        <w:spacing w:after="120"/>
        <w:jc w:val="both"/>
        <w:rPr>
          <w:rFonts w:ascii="Arial" w:hAnsi="Arial"/>
          <w:sz w:val="24"/>
        </w:rPr>
      </w:pPr>
      <w:r w:rsidRPr="00A00B6B">
        <w:rPr>
          <w:rFonts w:ascii="Arial" w:hAnsi="Arial"/>
          <w:sz w:val="24"/>
        </w:rPr>
        <w:t>Sorgenti e ruscelli devono essere solo per il saggio, non per altri, non per gli estranei che sono a contatto con il saggio.</w:t>
      </w:r>
      <w:r w:rsidR="00C87B4C" w:rsidRPr="00A00B6B">
        <w:rPr>
          <w:rFonts w:ascii="Arial" w:hAnsi="Arial"/>
          <w:sz w:val="24"/>
        </w:rPr>
        <w:t xml:space="preserve"> </w:t>
      </w:r>
      <w:r w:rsidRPr="00A00B6B">
        <w:rPr>
          <w:rFonts w:ascii="Arial" w:hAnsi="Arial"/>
          <w:sz w:val="24"/>
        </w:rPr>
        <w:t>Lui dovrà sempre vigilare perché nessuno approfitti di un suo momento di distrazione. La sua vigilanza dovrà essere ininterrotta.</w:t>
      </w:r>
      <w:r w:rsidR="00C87B4C" w:rsidRPr="00A00B6B">
        <w:rPr>
          <w:rFonts w:ascii="Arial" w:hAnsi="Arial"/>
          <w:sz w:val="24"/>
        </w:rPr>
        <w:t xml:space="preserve"> </w:t>
      </w:r>
      <w:r w:rsidRPr="00A00B6B">
        <w:rPr>
          <w:rFonts w:ascii="Arial" w:hAnsi="Arial"/>
          <w:sz w:val="24"/>
        </w:rPr>
        <w:t>Deve essere una vigilanza di sapienza e di intelligenza, non da persona stolta ed insipiente. La saggezza richiede che si sia sempre saggi, in ogni cosa.</w:t>
      </w:r>
      <w:r w:rsidR="00C87B4C" w:rsidRPr="00A00B6B">
        <w:rPr>
          <w:rFonts w:ascii="Arial" w:hAnsi="Arial"/>
          <w:sz w:val="24"/>
        </w:rPr>
        <w:t xml:space="preserve"> </w:t>
      </w:r>
      <w:r w:rsidRPr="00A00B6B">
        <w:rPr>
          <w:rFonts w:ascii="Arial" w:hAnsi="Arial"/>
          <w:sz w:val="24"/>
        </w:rPr>
        <w:t>Ogni relazione dovrà respirare di saggezza e di intelligenza. Mai una sola azione stolta si addice al saggio. Per questo dovrà crescere in sapienza.</w:t>
      </w:r>
    </w:p>
    <w:p w14:paraId="10AFA6B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18</w:t>
      </w:r>
      <w:r w:rsidRPr="00A00B6B">
        <w:rPr>
          <w:rFonts w:ascii="Arial" w:hAnsi="Arial"/>
          <w:b/>
          <w:color w:val="000000"/>
          <w:sz w:val="24"/>
        </w:rPr>
        <w:t>Sia benedetta la tua sorgente, e tu trova gioia nella donna della tua giovinezza:</w:t>
      </w:r>
    </w:p>
    <w:p w14:paraId="7E0FED74" w14:textId="4916B704" w:rsidR="00FE6B0B" w:rsidRPr="00A00B6B" w:rsidRDefault="00FE6B0B" w:rsidP="00FE6B0B">
      <w:pPr>
        <w:spacing w:after="120"/>
        <w:jc w:val="both"/>
        <w:rPr>
          <w:rFonts w:ascii="Arial" w:hAnsi="Arial"/>
          <w:sz w:val="24"/>
        </w:rPr>
      </w:pPr>
      <w:r w:rsidRPr="00A00B6B">
        <w:rPr>
          <w:rFonts w:ascii="Arial" w:hAnsi="Arial"/>
          <w:sz w:val="24"/>
        </w:rPr>
        <w:t>Il padre ora benedice la sorgente del figlio che è saggio. Lo invita a trovare gioia nella donna della sua giovinezza.</w:t>
      </w:r>
      <w:r w:rsidR="00C87B4C" w:rsidRPr="00A00B6B">
        <w:rPr>
          <w:rFonts w:ascii="Arial" w:hAnsi="Arial"/>
          <w:sz w:val="24"/>
        </w:rPr>
        <w:t xml:space="preserve"> </w:t>
      </w:r>
      <w:r w:rsidRPr="00A00B6B">
        <w:rPr>
          <w:rFonts w:ascii="Arial" w:hAnsi="Arial"/>
          <w:sz w:val="24"/>
        </w:rPr>
        <w:t>È detta la donna della giovinezza, perché anticamente i matrimoni avvenivano in età molto giovane. Raramente ci si sposava in età matura.</w:t>
      </w:r>
      <w:r w:rsidR="00C87B4C" w:rsidRPr="00A00B6B">
        <w:rPr>
          <w:rFonts w:ascii="Arial" w:hAnsi="Arial"/>
          <w:sz w:val="24"/>
        </w:rPr>
        <w:t xml:space="preserve"> </w:t>
      </w:r>
      <w:r w:rsidRPr="00A00B6B">
        <w:rPr>
          <w:rFonts w:ascii="Arial" w:hAnsi="Arial"/>
          <w:sz w:val="24"/>
        </w:rPr>
        <w:t>Nell’antico ordinamento erano chiesti 16 anni per l’uomo e 14 per la donna. Oggi se ne chiedono 18 per entrambi.</w:t>
      </w:r>
    </w:p>
    <w:p w14:paraId="441577A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19</w:t>
      </w:r>
      <w:r w:rsidRPr="00A00B6B">
        <w:rPr>
          <w:rFonts w:ascii="Arial" w:hAnsi="Arial"/>
          <w:b/>
          <w:color w:val="000000"/>
          <w:sz w:val="24"/>
        </w:rPr>
        <w:t>cerva amabile, gazzella graziosa, i suoi seni ti inebrino sempre, sii sempre invaghito del suo amore!</w:t>
      </w:r>
    </w:p>
    <w:p w14:paraId="6CEFBA92" w14:textId="1DA1AE8D" w:rsidR="00FE6B0B" w:rsidRPr="00A00B6B" w:rsidRDefault="00FE6B0B" w:rsidP="00FE6B0B">
      <w:pPr>
        <w:spacing w:after="120"/>
        <w:jc w:val="both"/>
        <w:rPr>
          <w:rFonts w:ascii="Arial" w:hAnsi="Arial"/>
          <w:sz w:val="24"/>
        </w:rPr>
      </w:pPr>
      <w:r w:rsidRPr="00A00B6B">
        <w:rPr>
          <w:rFonts w:ascii="Arial" w:hAnsi="Arial"/>
          <w:sz w:val="24"/>
        </w:rPr>
        <w:t>Ora viene descritta la bellezza della donna della sua giovinezza: cerva amabile, gazzella graziosa. Sempre va vista con gli occhi del primo amore.</w:t>
      </w:r>
      <w:r w:rsidR="004F61FF" w:rsidRPr="00A00B6B">
        <w:rPr>
          <w:rFonts w:ascii="Arial" w:hAnsi="Arial"/>
          <w:sz w:val="24"/>
        </w:rPr>
        <w:t xml:space="preserve"> </w:t>
      </w:r>
      <w:r w:rsidRPr="00A00B6B">
        <w:rPr>
          <w:rFonts w:ascii="Arial" w:hAnsi="Arial"/>
          <w:sz w:val="24"/>
        </w:rPr>
        <w:t>Il padre augura al figlio che i seni della sua cerva e gazzella lo inebrino sempre. Gli augura che lui possa essere sempre invaghito del suo amore.</w:t>
      </w:r>
      <w:r w:rsidR="004F61FF" w:rsidRPr="00A00B6B">
        <w:rPr>
          <w:rFonts w:ascii="Arial" w:hAnsi="Arial"/>
          <w:sz w:val="24"/>
        </w:rPr>
        <w:t xml:space="preserve"> </w:t>
      </w:r>
      <w:r w:rsidRPr="00A00B6B">
        <w:rPr>
          <w:rFonts w:ascii="Arial" w:hAnsi="Arial"/>
          <w:sz w:val="24"/>
        </w:rPr>
        <w:t>La Scrittura Santa parla sempre con proprietà di linguaggio, chiamando ogni cosa con il proprio nome, perché tutto ciò che è puro, è puro e basta.</w:t>
      </w:r>
      <w:r w:rsidR="004F61FF" w:rsidRPr="00A00B6B">
        <w:rPr>
          <w:rFonts w:ascii="Arial" w:hAnsi="Arial"/>
          <w:sz w:val="24"/>
        </w:rPr>
        <w:t xml:space="preserve"> </w:t>
      </w:r>
      <w:r w:rsidRPr="00A00B6B">
        <w:rPr>
          <w:rFonts w:ascii="Arial" w:hAnsi="Arial"/>
          <w:sz w:val="24"/>
        </w:rPr>
        <w:t xml:space="preserve">Il matrimonio è anche invaghimento, contemplazione del corpo della donna e dell’uomo. Ma è l’uomo che deve </w:t>
      </w:r>
      <w:r w:rsidRPr="00A00B6B">
        <w:rPr>
          <w:rFonts w:ascii="Arial" w:hAnsi="Arial"/>
          <w:sz w:val="24"/>
        </w:rPr>
        <w:lastRenderedPageBreak/>
        <w:t>invaghirsi del corpo della donna.</w:t>
      </w:r>
      <w:r w:rsidR="004F61FF" w:rsidRPr="00A00B6B">
        <w:rPr>
          <w:rFonts w:ascii="Arial" w:hAnsi="Arial"/>
          <w:sz w:val="24"/>
        </w:rPr>
        <w:t xml:space="preserve"> </w:t>
      </w:r>
      <w:r w:rsidRPr="00A00B6B">
        <w:rPr>
          <w:rFonts w:ascii="Arial" w:hAnsi="Arial"/>
          <w:sz w:val="24"/>
        </w:rPr>
        <w:t>Come è la donna che deve invaghirsi del corpo dell’uomo. L’amore coniugale non è solo spirituale, platonico, dell’anima. È anche del corpo.</w:t>
      </w:r>
      <w:r w:rsidR="004F61FF" w:rsidRPr="00A00B6B">
        <w:rPr>
          <w:rFonts w:ascii="Arial" w:hAnsi="Arial"/>
          <w:sz w:val="24"/>
        </w:rPr>
        <w:t xml:space="preserve"> </w:t>
      </w:r>
      <w:r w:rsidRPr="00A00B6B">
        <w:rPr>
          <w:rFonts w:ascii="Arial" w:hAnsi="Arial"/>
          <w:sz w:val="24"/>
        </w:rPr>
        <w:t>Ecco come il Cantico dei Cantici descrive il corpo dell’uomo e il corpo della donna, con stupore, meraviglia, attrazione degli occhi e dell’anima.</w:t>
      </w:r>
    </w:p>
    <w:p w14:paraId="6167D852" w14:textId="62990D85"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Quanto sei bella, amata mia, quanto sei bella!</w:t>
      </w:r>
      <w:r w:rsidR="004F61FF" w:rsidRPr="00A00B6B">
        <w:rPr>
          <w:rFonts w:ascii="Arial" w:hAnsi="Arial" w:cs="Arial"/>
          <w:i/>
          <w:iCs/>
          <w:sz w:val="24"/>
          <w:szCs w:val="24"/>
        </w:rPr>
        <w:t xml:space="preserve"> </w:t>
      </w:r>
      <w:r w:rsidRPr="00A00B6B">
        <w:rPr>
          <w:rFonts w:ascii="Arial" w:hAnsi="Arial" w:cs="Arial"/>
          <w:i/>
          <w:iCs/>
          <w:sz w:val="24"/>
          <w:szCs w:val="24"/>
        </w:rPr>
        <w:t>Gli occhi tuoi sono colombe, dietro il tuo velo.</w:t>
      </w:r>
      <w:r w:rsidR="004F61FF" w:rsidRPr="00A00B6B">
        <w:rPr>
          <w:rFonts w:ascii="Arial" w:hAnsi="Arial" w:cs="Arial"/>
          <w:i/>
          <w:iCs/>
          <w:sz w:val="24"/>
          <w:szCs w:val="24"/>
        </w:rPr>
        <w:t xml:space="preserve"> </w:t>
      </w:r>
      <w:r w:rsidRPr="00A00B6B">
        <w:rPr>
          <w:rFonts w:ascii="Arial" w:hAnsi="Arial" w:cs="Arial"/>
          <w:i/>
          <w:iCs/>
          <w:sz w:val="24"/>
          <w:szCs w:val="24"/>
        </w:rPr>
        <w:t>Le tue chiome sono come un gregge di capre, che scendono dal monte Gàlaad.</w:t>
      </w:r>
      <w:r w:rsidR="004F61FF" w:rsidRPr="00A00B6B">
        <w:rPr>
          <w:rFonts w:ascii="Arial" w:hAnsi="Arial" w:cs="Arial"/>
          <w:i/>
          <w:iCs/>
          <w:sz w:val="24"/>
          <w:szCs w:val="24"/>
        </w:rPr>
        <w:t xml:space="preserve"> </w:t>
      </w:r>
      <w:r w:rsidRPr="00A00B6B">
        <w:rPr>
          <w:rFonts w:ascii="Arial" w:hAnsi="Arial" w:cs="Arial"/>
          <w:i/>
          <w:iCs/>
          <w:sz w:val="24"/>
          <w:szCs w:val="24"/>
        </w:rPr>
        <w:t>I tuoi denti come un gregge di pecore tosate, che risalgono dal bagno; tutte hanno gemelli, nessuna di loro è senza figli.</w:t>
      </w:r>
      <w:r w:rsidR="004F61FF" w:rsidRPr="00A00B6B">
        <w:rPr>
          <w:rFonts w:ascii="Arial" w:hAnsi="Arial" w:cs="Arial"/>
          <w:i/>
          <w:iCs/>
          <w:sz w:val="24"/>
          <w:szCs w:val="24"/>
        </w:rPr>
        <w:t xml:space="preserve"> </w:t>
      </w:r>
      <w:r w:rsidRPr="00A00B6B">
        <w:rPr>
          <w:rFonts w:ascii="Arial" w:hAnsi="Arial" w:cs="Arial"/>
          <w:i/>
          <w:iCs/>
          <w:sz w:val="24"/>
          <w:szCs w:val="24"/>
        </w:rPr>
        <w:t>Come nastro di porpora le tue labbra, la tua bocca è piena di fascino; come spicchio di melagrana è la tua tempia dietro il tuo velo.</w:t>
      </w:r>
      <w:r w:rsidR="004F61FF" w:rsidRPr="00A00B6B">
        <w:rPr>
          <w:rFonts w:ascii="Arial" w:hAnsi="Arial" w:cs="Arial"/>
          <w:i/>
          <w:iCs/>
          <w:sz w:val="24"/>
          <w:szCs w:val="24"/>
        </w:rPr>
        <w:t xml:space="preserve"> </w:t>
      </w:r>
      <w:r w:rsidRPr="00A00B6B">
        <w:rPr>
          <w:rFonts w:ascii="Arial" w:hAnsi="Arial" w:cs="Arial"/>
          <w:i/>
          <w:iCs/>
          <w:sz w:val="24"/>
          <w:szCs w:val="24"/>
        </w:rPr>
        <w:t>Il tuo collo è come la torre di Davide, costruita a strati.</w:t>
      </w:r>
      <w:r w:rsidR="004F61FF" w:rsidRPr="00A00B6B">
        <w:rPr>
          <w:rFonts w:ascii="Arial" w:hAnsi="Arial" w:cs="Arial"/>
          <w:i/>
          <w:iCs/>
          <w:sz w:val="24"/>
          <w:szCs w:val="24"/>
        </w:rPr>
        <w:t xml:space="preserve"> </w:t>
      </w:r>
      <w:r w:rsidRPr="00A00B6B">
        <w:rPr>
          <w:rFonts w:ascii="Arial" w:hAnsi="Arial" w:cs="Arial"/>
          <w:i/>
          <w:iCs/>
          <w:sz w:val="24"/>
          <w:szCs w:val="24"/>
        </w:rPr>
        <w:t>Mille scudi vi sono appesi, tutte armature di eroi.</w:t>
      </w:r>
      <w:r w:rsidR="004F61FF" w:rsidRPr="00A00B6B">
        <w:rPr>
          <w:rFonts w:ascii="Arial" w:hAnsi="Arial" w:cs="Arial"/>
          <w:i/>
          <w:iCs/>
          <w:sz w:val="24"/>
          <w:szCs w:val="24"/>
        </w:rPr>
        <w:t xml:space="preserve"> </w:t>
      </w:r>
      <w:r w:rsidRPr="00A00B6B">
        <w:rPr>
          <w:rFonts w:ascii="Arial" w:hAnsi="Arial" w:cs="Arial"/>
          <w:i/>
          <w:iCs/>
          <w:sz w:val="24"/>
          <w:szCs w:val="24"/>
        </w:rPr>
        <w:t>I tuoi seni sono come due cerbiatti, gemelli di una gazzella, che pascolano tra i gigli.</w:t>
      </w:r>
      <w:r w:rsidR="004F61FF" w:rsidRPr="00A00B6B">
        <w:rPr>
          <w:rFonts w:ascii="Arial" w:hAnsi="Arial" w:cs="Arial"/>
          <w:i/>
          <w:iCs/>
          <w:sz w:val="24"/>
          <w:szCs w:val="24"/>
        </w:rPr>
        <w:t xml:space="preserve"> </w:t>
      </w:r>
      <w:r w:rsidRPr="00A00B6B">
        <w:rPr>
          <w:rFonts w:ascii="Arial" w:hAnsi="Arial" w:cs="Arial"/>
          <w:i/>
          <w:iCs/>
          <w:sz w:val="24"/>
          <w:szCs w:val="24"/>
        </w:rPr>
        <w:t>Prima che spiri la brezza del giorno e si allunghino le ombre, me ne andrò sul monte della mirra e sul colle dell’incenso.</w:t>
      </w:r>
    </w:p>
    <w:p w14:paraId="7194992C" w14:textId="76AC1715"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Tutta bella sei tu, amata mia, e in te non vi è difetto. Vieni dal Libano, o sposa, vieni dal Libano, vieni! Scendi dalla vetta dell’Amana, dalla cima del Senir e dell’Ermon, dalle spelonche dei leoni, dai monti dei leopardi.</w:t>
      </w:r>
      <w:r w:rsidR="00D62C90" w:rsidRPr="00A00B6B">
        <w:rPr>
          <w:rFonts w:ascii="Arial" w:hAnsi="Arial" w:cs="Arial"/>
          <w:i/>
          <w:iCs/>
          <w:sz w:val="24"/>
          <w:szCs w:val="24"/>
        </w:rPr>
        <w:t xml:space="preserve"> </w:t>
      </w:r>
      <w:r w:rsidRPr="00A00B6B">
        <w:rPr>
          <w:rFonts w:ascii="Arial" w:hAnsi="Arial" w:cs="Arial"/>
          <w:i/>
          <w:iCs/>
          <w:sz w:val="24"/>
          <w:szCs w:val="24"/>
        </w:rPr>
        <w:t>Tu mi hai rapito il cuore, sorella mia, mia sposa, tu mi hai rapito il cuore con un solo tuo sguardo, con una perla sola della tua collana!</w:t>
      </w:r>
      <w:r w:rsidR="004F61FF" w:rsidRPr="00A00B6B">
        <w:rPr>
          <w:rFonts w:ascii="Arial" w:hAnsi="Arial" w:cs="Arial"/>
          <w:i/>
          <w:iCs/>
          <w:sz w:val="24"/>
          <w:szCs w:val="24"/>
        </w:rPr>
        <w:t xml:space="preserve"> </w:t>
      </w:r>
      <w:r w:rsidRPr="00A00B6B">
        <w:rPr>
          <w:rFonts w:ascii="Arial" w:hAnsi="Arial" w:cs="Arial"/>
          <w:i/>
          <w:iCs/>
          <w:sz w:val="24"/>
          <w:szCs w:val="24"/>
        </w:rPr>
        <w:t>Quanto è soave il tuo amore, sorella mia, mia sposa, quanto più inebriante del vino è il tuo amore, e il profumo dei tuoi unguenti, più di ogni balsamo.</w:t>
      </w:r>
      <w:r w:rsidR="004F61FF" w:rsidRPr="00A00B6B">
        <w:rPr>
          <w:rFonts w:ascii="Arial" w:hAnsi="Arial" w:cs="Arial"/>
          <w:i/>
          <w:iCs/>
          <w:sz w:val="24"/>
          <w:szCs w:val="24"/>
        </w:rPr>
        <w:t xml:space="preserve"> </w:t>
      </w:r>
      <w:r w:rsidRPr="00A00B6B">
        <w:rPr>
          <w:rFonts w:ascii="Arial" w:hAnsi="Arial" w:cs="Arial"/>
          <w:i/>
          <w:iCs/>
          <w:sz w:val="24"/>
          <w:szCs w:val="24"/>
        </w:rPr>
        <w:t>Le tue labbra stillano nettare, o sposa, c’è miele e latte sotto la tua lingua e il profumo delle tue vesti è come quello del Libano.</w:t>
      </w:r>
      <w:r w:rsidR="004F61FF" w:rsidRPr="00A00B6B">
        <w:rPr>
          <w:rFonts w:ascii="Arial" w:hAnsi="Arial" w:cs="Arial"/>
          <w:i/>
          <w:iCs/>
          <w:sz w:val="24"/>
          <w:szCs w:val="24"/>
        </w:rPr>
        <w:t xml:space="preserve"> </w:t>
      </w:r>
    </w:p>
    <w:p w14:paraId="1BD66E28" w14:textId="796A48B0"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Giardino chiuso tu sei, sorella mia, mia sposa, sorgente chiusa, fontana sigillata.</w:t>
      </w:r>
      <w:r w:rsidR="004F61FF" w:rsidRPr="00A00B6B">
        <w:rPr>
          <w:rFonts w:ascii="Arial" w:hAnsi="Arial" w:cs="Arial"/>
          <w:i/>
          <w:iCs/>
          <w:sz w:val="24"/>
          <w:szCs w:val="24"/>
        </w:rPr>
        <w:t xml:space="preserve"> </w:t>
      </w:r>
      <w:r w:rsidRPr="00A00B6B">
        <w:rPr>
          <w:rFonts w:ascii="Arial" w:hAnsi="Arial" w:cs="Arial"/>
          <w:i/>
          <w:iCs/>
          <w:sz w:val="24"/>
          <w:szCs w:val="24"/>
        </w:rPr>
        <w:t xml:space="preserve">I tuoi germogli sono un paradiso di melagrane, con i frutti più squisiti, alberi di cipro e nardo, nardo e zafferano, cannella e </w:t>
      </w:r>
      <w:r w:rsidR="001875CA" w:rsidRPr="00A00B6B">
        <w:rPr>
          <w:rFonts w:ascii="Arial" w:hAnsi="Arial" w:cs="Arial"/>
          <w:i/>
          <w:iCs/>
          <w:sz w:val="24"/>
          <w:szCs w:val="24"/>
        </w:rPr>
        <w:t>cinnamomo</w:t>
      </w:r>
      <w:r w:rsidRPr="00A00B6B">
        <w:rPr>
          <w:rFonts w:ascii="Arial" w:hAnsi="Arial" w:cs="Arial"/>
          <w:i/>
          <w:iCs/>
          <w:sz w:val="24"/>
          <w:szCs w:val="24"/>
        </w:rPr>
        <w:t>, con ogni specie di alberi d’incenso, mirra e àloe, con tutti gli aromi migliori.</w:t>
      </w:r>
      <w:r w:rsidR="00D62C90" w:rsidRPr="00A00B6B">
        <w:rPr>
          <w:rFonts w:ascii="Arial" w:hAnsi="Arial" w:cs="Arial"/>
          <w:i/>
          <w:iCs/>
          <w:sz w:val="24"/>
          <w:szCs w:val="24"/>
        </w:rPr>
        <w:t xml:space="preserve"> </w:t>
      </w:r>
      <w:r w:rsidRPr="00A00B6B">
        <w:rPr>
          <w:rFonts w:ascii="Arial" w:hAnsi="Arial" w:cs="Arial"/>
          <w:i/>
          <w:iCs/>
          <w:sz w:val="24"/>
          <w:szCs w:val="24"/>
        </w:rPr>
        <w:t>Fontana che irrora i giardini, pozzo d’acque vive che sgorgano dal Libano.</w:t>
      </w:r>
      <w:r w:rsidR="00D62C90" w:rsidRPr="00A00B6B">
        <w:rPr>
          <w:rFonts w:ascii="Arial" w:hAnsi="Arial" w:cs="Arial"/>
          <w:i/>
          <w:iCs/>
          <w:sz w:val="24"/>
          <w:szCs w:val="24"/>
        </w:rPr>
        <w:t xml:space="preserve"> </w:t>
      </w:r>
      <w:r w:rsidRPr="00A00B6B">
        <w:rPr>
          <w:rFonts w:ascii="Arial" w:hAnsi="Arial" w:cs="Arial"/>
          <w:i/>
          <w:iCs/>
          <w:sz w:val="24"/>
          <w:szCs w:val="24"/>
        </w:rPr>
        <w:t>Àlzati, vento del settentrione, vieni, vieni vento del meridione, soffia nel mio giardino, si effondano i suoi aromi.</w:t>
      </w:r>
      <w:r w:rsidR="004F61FF" w:rsidRPr="00A00B6B">
        <w:rPr>
          <w:rFonts w:ascii="Arial" w:hAnsi="Arial" w:cs="Arial"/>
          <w:i/>
          <w:iCs/>
          <w:sz w:val="24"/>
          <w:szCs w:val="24"/>
        </w:rPr>
        <w:t xml:space="preserve"> </w:t>
      </w:r>
      <w:r w:rsidRPr="00A00B6B">
        <w:rPr>
          <w:rFonts w:ascii="Arial" w:hAnsi="Arial" w:cs="Arial"/>
          <w:i/>
          <w:iCs/>
          <w:sz w:val="24"/>
          <w:szCs w:val="24"/>
        </w:rPr>
        <w:t xml:space="preserve">Venga l’amato mio nel suo giardino e ne mangi i frutti squisiti (Ct 4,1-16). </w:t>
      </w:r>
    </w:p>
    <w:p w14:paraId="48FCEE62" w14:textId="136176AE"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Sono venuto nel mio giardino, sorella mia, mia sposa, e raccolgo la mia mirra e il mio balsamo; mangio il mio favo e il mio miele, bevo il mio vino e il mio latte. Mangiate, amici, bevete; inebriatevi d’amore.</w:t>
      </w:r>
      <w:r w:rsidR="004F61FF" w:rsidRPr="00A00B6B">
        <w:rPr>
          <w:rFonts w:ascii="Arial" w:hAnsi="Arial" w:cs="Arial"/>
          <w:i/>
          <w:iCs/>
          <w:sz w:val="24"/>
          <w:szCs w:val="24"/>
        </w:rPr>
        <w:t xml:space="preserve"> </w:t>
      </w:r>
      <w:r w:rsidRPr="00A00B6B">
        <w:rPr>
          <w:rFonts w:ascii="Arial" w:hAnsi="Arial" w:cs="Arial"/>
          <w:i/>
          <w:iCs/>
          <w:sz w:val="24"/>
          <w:szCs w:val="24"/>
        </w:rPr>
        <w:t>Mi sono addormentata, ma veglia il mio cuore. Un rumore! La voce del mio amato che bussa: «Aprimi, sorella mia, mia amica, mia colomba, mio tutto; perché il mio capo è madido di rugiada, i miei riccioli di gocce notturne».</w:t>
      </w:r>
      <w:r w:rsidR="004F61FF" w:rsidRPr="00A00B6B">
        <w:rPr>
          <w:rFonts w:ascii="Arial" w:hAnsi="Arial" w:cs="Arial"/>
          <w:i/>
          <w:iCs/>
          <w:sz w:val="24"/>
          <w:szCs w:val="24"/>
        </w:rPr>
        <w:t xml:space="preserve"> </w:t>
      </w:r>
      <w:r w:rsidRPr="00A00B6B">
        <w:rPr>
          <w:rFonts w:ascii="Arial" w:hAnsi="Arial" w:cs="Arial"/>
          <w:i/>
          <w:iCs/>
          <w:sz w:val="24"/>
          <w:szCs w:val="24"/>
        </w:rPr>
        <w:t>«Mi sono tolta la veste; come indossarla di nuovo? Mi sono lavata i piedi; come sporcarli di nuovo?».</w:t>
      </w:r>
      <w:r w:rsidR="004F61FF" w:rsidRPr="00A00B6B">
        <w:rPr>
          <w:rFonts w:ascii="Arial" w:hAnsi="Arial" w:cs="Arial"/>
          <w:i/>
          <w:iCs/>
          <w:sz w:val="24"/>
          <w:szCs w:val="24"/>
        </w:rPr>
        <w:t xml:space="preserve"> </w:t>
      </w:r>
      <w:r w:rsidRPr="00A00B6B">
        <w:rPr>
          <w:rFonts w:ascii="Arial" w:hAnsi="Arial" w:cs="Arial"/>
          <w:i/>
          <w:iCs/>
          <w:sz w:val="24"/>
          <w:szCs w:val="24"/>
        </w:rPr>
        <w:t>L’amato mio ha introdotto la mano nella fessura e le mie viscere fremettero per lui.</w:t>
      </w:r>
      <w:r w:rsidR="004F61FF" w:rsidRPr="00A00B6B">
        <w:rPr>
          <w:rFonts w:ascii="Arial" w:hAnsi="Arial" w:cs="Arial"/>
          <w:i/>
          <w:iCs/>
          <w:sz w:val="24"/>
          <w:szCs w:val="24"/>
        </w:rPr>
        <w:t xml:space="preserve"> </w:t>
      </w:r>
      <w:r w:rsidRPr="00A00B6B">
        <w:rPr>
          <w:rFonts w:ascii="Arial" w:hAnsi="Arial" w:cs="Arial"/>
          <w:i/>
          <w:iCs/>
          <w:sz w:val="24"/>
          <w:szCs w:val="24"/>
        </w:rPr>
        <w:t>Mi sono alzata per aprire al mio amato e le mie mani stillavano mirra; fluiva mirra dalle mie dita sulla maniglia del chiavistello.</w:t>
      </w:r>
    </w:p>
    <w:p w14:paraId="2A520D14" w14:textId="77777777"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 xml:space="preserve">Ho aperto allora all’amato mio, ma l’amato mio se n’era andato, era scomparso. Io venni meno, per la sua scomparsa; l’ho cercato, ma </w:t>
      </w:r>
      <w:r w:rsidRPr="00A00B6B">
        <w:rPr>
          <w:rFonts w:ascii="Arial" w:hAnsi="Arial" w:cs="Arial"/>
          <w:i/>
          <w:iCs/>
          <w:sz w:val="24"/>
          <w:szCs w:val="24"/>
        </w:rPr>
        <w:lastRenderedPageBreak/>
        <w:t>non l’ho trovato, l’ho chiamato, ma non mi ha risposto. Mi hanno incontrata le guardie che fanno la ronda in città; mi hanno percossa, mi hanno ferita, mi hanno tolto il mantello le guardie delle mura.</w:t>
      </w:r>
    </w:p>
    <w:p w14:paraId="67BB85B5" w14:textId="75E42AF1"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Io vi scongiuro, figlie di Gerusalemme, se trovate l’amato mio che cosa gli racconterete? Che sono malata d’amore!</w:t>
      </w:r>
      <w:r w:rsidR="004F61FF" w:rsidRPr="00A00B6B">
        <w:rPr>
          <w:rFonts w:ascii="Arial" w:hAnsi="Arial" w:cs="Arial"/>
          <w:i/>
          <w:iCs/>
          <w:sz w:val="24"/>
          <w:szCs w:val="24"/>
        </w:rPr>
        <w:t xml:space="preserve"> </w:t>
      </w:r>
      <w:r w:rsidRPr="00A00B6B">
        <w:rPr>
          <w:rFonts w:ascii="Arial" w:hAnsi="Arial" w:cs="Arial"/>
          <w:i/>
          <w:iCs/>
          <w:sz w:val="24"/>
          <w:szCs w:val="24"/>
        </w:rPr>
        <w:t>Che cosa ha il tuo amato più di ogni altro, tu che sei bellissima tra le donne? Che cosa ha il tuo amato più di ogni altro, perché così ci scongiuri?</w:t>
      </w:r>
      <w:r w:rsidR="004F61FF" w:rsidRPr="00A00B6B">
        <w:rPr>
          <w:rFonts w:ascii="Arial" w:hAnsi="Arial" w:cs="Arial"/>
          <w:i/>
          <w:iCs/>
          <w:sz w:val="24"/>
          <w:szCs w:val="24"/>
        </w:rPr>
        <w:t xml:space="preserve"> </w:t>
      </w:r>
      <w:r w:rsidRPr="00A00B6B">
        <w:rPr>
          <w:rFonts w:ascii="Arial" w:hAnsi="Arial" w:cs="Arial"/>
          <w:i/>
          <w:iCs/>
          <w:sz w:val="24"/>
          <w:szCs w:val="24"/>
        </w:rPr>
        <w:t xml:space="preserve">L’amato mio è bianco e vermiglio, riconoscibile fra una miriade. Il suo capo è oro, oro puro, i suoi riccioli sono grappoli di palma, neri come il corvo. </w:t>
      </w:r>
    </w:p>
    <w:p w14:paraId="3B6A616D" w14:textId="67E83597"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I suoi occhi sono come colombe su ruscelli d’acqua; i suoi denti si bagnano nel latte, si posano sui bordi.</w:t>
      </w:r>
      <w:r w:rsidR="004F61FF" w:rsidRPr="00A00B6B">
        <w:rPr>
          <w:rFonts w:ascii="Arial" w:hAnsi="Arial" w:cs="Arial"/>
          <w:i/>
          <w:iCs/>
          <w:sz w:val="24"/>
          <w:szCs w:val="24"/>
        </w:rPr>
        <w:t xml:space="preserve"> </w:t>
      </w:r>
      <w:r w:rsidRPr="00A00B6B">
        <w:rPr>
          <w:rFonts w:ascii="Arial" w:hAnsi="Arial" w:cs="Arial"/>
          <w:i/>
          <w:iCs/>
          <w:sz w:val="24"/>
          <w:szCs w:val="24"/>
        </w:rPr>
        <w:t>Le sue guance sono come aiuole di balsamo dove crescono piante aromatiche, le sue labbra sono gigli che stillano fluida mirra.</w:t>
      </w:r>
      <w:r w:rsidR="004F61FF" w:rsidRPr="00A00B6B">
        <w:rPr>
          <w:rFonts w:ascii="Arial" w:hAnsi="Arial" w:cs="Arial"/>
          <w:i/>
          <w:iCs/>
          <w:sz w:val="24"/>
          <w:szCs w:val="24"/>
        </w:rPr>
        <w:t xml:space="preserve"> </w:t>
      </w:r>
      <w:r w:rsidRPr="00A00B6B">
        <w:rPr>
          <w:rFonts w:ascii="Arial" w:hAnsi="Arial" w:cs="Arial"/>
          <w:i/>
          <w:iCs/>
          <w:sz w:val="24"/>
          <w:szCs w:val="24"/>
        </w:rPr>
        <w:t>Le sue mani sono anelli d’oro, incastonati di gemme di Tarsis.</w:t>
      </w:r>
      <w:r w:rsidR="004F61FF" w:rsidRPr="00A00B6B">
        <w:rPr>
          <w:rFonts w:ascii="Arial" w:hAnsi="Arial" w:cs="Arial"/>
          <w:i/>
          <w:iCs/>
          <w:sz w:val="24"/>
          <w:szCs w:val="24"/>
        </w:rPr>
        <w:t xml:space="preserve"> </w:t>
      </w:r>
      <w:r w:rsidRPr="00A00B6B">
        <w:rPr>
          <w:rFonts w:ascii="Arial" w:hAnsi="Arial" w:cs="Arial"/>
          <w:i/>
          <w:iCs/>
          <w:sz w:val="24"/>
          <w:szCs w:val="24"/>
        </w:rPr>
        <w:t>Il suo ventre è tutto d’avorio, tempestato di zaffiri.</w:t>
      </w:r>
      <w:r w:rsidR="004F61FF" w:rsidRPr="00A00B6B">
        <w:rPr>
          <w:rFonts w:ascii="Arial" w:hAnsi="Arial" w:cs="Arial"/>
          <w:i/>
          <w:iCs/>
          <w:sz w:val="24"/>
          <w:szCs w:val="24"/>
        </w:rPr>
        <w:t xml:space="preserve"> </w:t>
      </w:r>
      <w:r w:rsidRPr="00A00B6B">
        <w:rPr>
          <w:rFonts w:ascii="Arial" w:hAnsi="Arial" w:cs="Arial"/>
          <w:i/>
          <w:iCs/>
          <w:sz w:val="24"/>
          <w:szCs w:val="24"/>
        </w:rPr>
        <w:t>Le sue gambe, colonne di alabastro, posate su basi d’oro puro.</w:t>
      </w:r>
      <w:r w:rsidR="004F61FF" w:rsidRPr="00A00B6B">
        <w:rPr>
          <w:rFonts w:ascii="Arial" w:hAnsi="Arial" w:cs="Arial"/>
          <w:i/>
          <w:iCs/>
          <w:sz w:val="24"/>
          <w:szCs w:val="24"/>
        </w:rPr>
        <w:t xml:space="preserve"> </w:t>
      </w:r>
      <w:r w:rsidRPr="00A00B6B">
        <w:rPr>
          <w:rFonts w:ascii="Arial" w:hAnsi="Arial" w:cs="Arial"/>
          <w:i/>
          <w:iCs/>
          <w:sz w:val="24"/>
          <w:szCs w:val="24"/>
        </w:rPr>
        <w:t>Il suo aspetto è quello del Libano, magnifico come i cedri.</w:t>
      </w:r>
      <w:r w:rsidR="004F61FF" w:rsidRPr="00A00B6B">
        <w:rPr>
          <w:rFonts w:ascii="Arial" w:hAnsi="Arial" w:cs="Arial"/>
          <w:i/>
          <w:iCs/>
          <w:sz w:val="24"/>
          <w:szCs w:val="24"/>
        </w:rPr>
        <w:t xml:space="preserve"> </w:t>
      </w:r>
      <w:r w:rsidRPr="00A00B6B">
        <w:rPr>
          <w:rFonts w:ascii="Arial" w:hAnsi="Arial" w:cs="Arial"/>
          <w:i/>
          <w:iCs/>
          <w:sz w:val="24"/>
          <w:szCs w:val="24"/>
        </w:rPr>
        <w:t>Dolcezza è il suo palato; egli è tutto delizie!</w:t>
      </w:r>
      <w:r w:rsidR="004F61FF" w:rsidRPr="00A00B6B">
        <w:rPr>
          <w:rFonts w:ascii="Arial" w:hAnsi="Arial" w:cs="Arial"/>
          <w:i/>
          <w:iCs/>
          <w:sz w:val="24"/>
          <w:szCs w:val="24"/>
        </w:rPr>
        <w:t xml:space="preserve"> </w:t>
      </w:r>
      <w:r w:rsidRPr="00A00B6B">
        <w:rPr>
          <w:rFonts w:ascii="Arial" w:hAnsi="Arial" w:cs="Arial"/>
          <w:i/>
          <w:iCs/>
          <w:sz w:val="24"/>
          <w:szCs w:val="24"/>
        </w:rPr>
        <w:t xml:space="preserve">Questo è l’amato mio, questo l’amico mio, o figlie di Gerusalemme (Ct 5,1-16). </w:t>
      </w:r>
    </w:p>
    <w:p w14:paraId="0BEFF818" w14:textId="1DBCD336"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w:t>
      </w:r>
      <w:r w:rsidR="004F61FF" w:rsidRPr="00A00B6B">
        <w:rPr>
          <w:rFonts w:ascii="Arial" w:hAnsi="Arial" w:cs="Arial"/>
          <w:i/>
          <w:iCs/>
          <w:sz w:val="24"/>
          <w:szCs w:val="24"/>
        </w:rPr>
        <w:t xml:space="preserve"> </w:t>
      </w:r>
      <w:r w:rsidRPr="00A00B6B">
        <w:rPr>
          <w:rFonts w:ascii="Arial" w:hAnsi="Arial" w:cs="Arial"/>
          <w:i/>
          <w:iCs/>
          <w:sz w:val="24"/>
          <w:szCs w:val="24"/>
        </w:rPr>
        <w:t>Tu sei bella, amica mia, come la città di Tirsa, incantevole come Gerusalemme, terribile come un vessillo di guerra.</w:t>
      </w:r>
    </w:p>
    <w:p w14:paraId="6980C805" w14:textId="554BB29D"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Distogli da me i tuoi occhi, perché mi sconvolgono. Le tue chiome sono come un gregge di capre che scendono dal Gàlaad.</w:t>
      </w:r>
      <w:r w:rsidR="004F61FF" w:rsidRPr="00A00B6B">
        <w:rPr>
          <w:rFonts w:ascii="Arial" w:hAnsi="Arial" w:cs="Arial"/>
          <w:i/>
          <w:iCs/>
          <w:sz w:val="24"/>
          <w:szCs w:val="24"/>
        </w:rPr>
        <w:t xml:space="preserve"> </w:t>
      </w:r>
      <w:r w:rsidRPr="00A00B6B">
        <w:rPr>
          <w:rFonts w:ascii="Arial" w:hAnsi="Arial" w:cs="Arial"/>
          <w:i/>
          <w:iCs/>
          <w:sz w:val="24"/>
          <w:szCs w:val="24"/>
        </w:rPr>
        <w:t>I tuoi denti come un gregge di pecore che risalgono dal bagno; tutte hanno gemelli, nessuna di loro è senza figli.</w:t>
      </w:r>
      <w:r w:rsidR="004F61FF" w:rsidRPr="00A00B6B">
        <w:rPr>
          <w:rFonts w:ascii="Arial" w:hAnsi="Arial" w:cs="Arial"/>
          <w:i/>
          <w:iCs/>
          <w:sz w:val="24"/>
          <w:szCs w:val="24"/>
        </w:rPr>
        <w:t xml:space="preserve"> </w:t>
      </w:r>
      <w:r w:rsidRPr="00A00B6B">
        <w:rPr>
          <w:rFonts w:ascii="Arial" w:hAnsi="Arial" w:cs="Arial"/>
          <w:i/>
          <w:iCs/>
          <w:sz w:val="24"/>
          <w:szCs w:val="24"/>
        </w:rPr>
        <w:t>Come spicchio di melagrana è la tua tempia, dietro il tuo velo.</w:t>
      </w:r>
      <w:r w:rsidR="004F61FF" w:rsidRPr="00A00B6B">
        <w:rPr>
          <w:rFonts w:ascii="Arial" w:hAnsi="Arial" w:cs="Arial"/>
          <w:i/>
          <w:iCs/>
          <w:sz w:val="24"/>
          <w:szCs w:val="24"/>
        </w:rPr>
        <w:t xml:space="preserve"> </w:t>
      </w:r>
      <w:r w:rsidRPr="00A00B6B">
        <w:rPr>
          <w:rFonts w:ascii="Arial" w:hAnsi="Arial" w:cs="Arial"/>
          <w:i/>
          <w:iCs/>
          <w:sz w:val="24"/>
          <w:szCs w:val="24"/>
        </w:rPr>
        <w:t>Siano pure sessanta le mogli del re, ottanta le concubine, innumerevoli le ragazze!</w:t>
      </w:r>
      <w:r w:rsidR="004F61FF" w:rsidRPr="00A00B6B">
        <w:rPr>
          <w:rFonts w:ascii="Arial" w:hAnsi="Arial" w:cs="Arial"/>
          <w:i/>
          <w:iCs/>
          <w:sz w:val="24"/>
          <w:szCs w:val="24"/>
        </w:rPr>
        <w:t xml:space="preserve"> </w:t>
      </w:r>
      <w:r w:rsidRPr="00A00B6B">
        <w:rPr>
          <w:rFonts w:ascii="Arial" w:hAnsi="Arial" w:cs="Arial"/>
          <w:i/>
          <w:iCs/>
          <w:sz w:val="24"/>
          <w:szCs w:val="24"/>
        </w:rPr>
        <w:t>Ma unica è la mia colomba, il mio tutto, unica per sua madre, la preferita di colei che l’ha generata.</w:t>
      </w:r>
      <w:r w:rsidR="00D62C90" w:rsidRPr="00A00B6B">
        <w:rPr>
          <w:rFonts w:ascii="Arial" w:hAnsi="Arial" w:cs="Arial"/>
          <w:i/>
          <w:iCs/>
          <w:sz w:val="24"/>
          <w:szCs w:val="24"/>
        </w:rPr>
        <w:t xml:space="preserve"> </w:t>
      </w:r>
      <w:r w:rsidRPr="00A00B6B">
        <w:rPr>
          <w:rFonts w:ascii="Arial" w:hAnsi="Arial" w:cs="Arial"/>
          <w:i/>
          <w:iCs/>
          <w:sz w:val="24"/>
          <w:szCs w:val="24"/>
        </w:rPr>
        <w:t>La vedono le giovani e la dicono beata.</w:t>
      </w:r>
      <w:r w:rsidR="004F61FF" w:rsidRPr="00A00B6B">
        <w:rPr>
          <w:rFonts w:ascii="Arial" w:hAnsi="Arial" w:cs="Arial"/>
          <w:i/>
          <w:iCs/>
          <w:sz w:val="24"/>
          <w:szCs w:val="24"/>
        </w:rPr>
        <w:t xml:space="preserve"> </w:t>
      </w:r>
      <w:r w:rsidRPr="00A00B6B">
        <w:rPr>
          <w:rFonts w:ascii="Arial" w:hAnsi="Arial" w:cs="Arial"/>
          <w:i/>
          <w:iCs/>
          <w:sz w:val="24"/>
          <w:szCs w:val="24"/>
        </w:rPr>
        <w:t>Le regine e le concubine la coprono di lodi: «Chi è costei che sorge come l’aurora, bella come la luna, fulgida come il sole, terribile come un vessillo di guerra?».</w:t>
      </w:r>
      <w:r w:rsidR="004F61FF" w:rsidRPr="00A00B6B">
        <w:rPr>
          <w:rFonts w:ascii="Arial" w:hAnsi="Arial" w:cs="Arial"/>
          <w:i/>
          <w:iCs/>
          <w:sz w:val="24"/>
          <w:szCs w:val="24"/>
        </w:rPr>
        <w:t xml:space="preserve"> </w:t>
      </w:r>
      <w:r w:rsidRPr="00A00B6B">
        <w:rPr>
          <w:rFonts w:ascii="Arial" w:hAnsi="Arial" w:cs="Arial"/>
          <w:i/>
          <w:iCs/>
          <w:sz w:val="24"/>
          <w:szCs w:val="24"/>
        </w:rPr>
        <w:t xml:space="preserve">Nel giardino dei noci io sono sceso, per vedere i germogli della valle e osservare se la vite metteva gemme e i melograni erano in fiore. Senza che me ne accorgessi, il desiderio mi ha posto sul cocchio del principe del mio popolo (Ct 6,1-12). </w:t>
      </w:r>
    </w:p>
    <w:p w14:paraId="58438214" w14:textId="50A989AD"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Vòltati, vòltati, Sulammita, vòltati, vòltati: vogliamo ammirarti. Che cosa volete ammirare nella Sulammita durante la danza a due cori?</w:t>
      </w:r>
      <w:r w:rsidR="004F61FF" w:rsidRPr="00A00B6B">
        <w:rPr>
          <w:rFonts w:ascii="Arial" w:hAnsi="Arial" w:cs="Arial"/>
          <w:i/>
          <w:iCs/>
          <w:sz w:val="24"/>
          <w:szCs w:val="24"/>
        </w:rPr>
        <w:t xml:space="preserve"> </w:t>
      </w:r>
      <w:r w:rsidRPr="00A00B6B">
        <w:rPr>
          <w:rFonts w:ascii="Arial" w:hAnsi="Arial" w:cs="Arial"/>
          <w:i/>
          <w:iCs/>
          <w:sz w:val="24"/>
          <w:szCs w:val="24"/>
        </w:rPr>
        <w:t>Come sono belli i tuoi piedi nei sandali, figlia di principe!</w:t>
      </w:r>
      <w:r w:rsidR="004F61FF" w:rsidRPr="00A00B6B">
        <w:rPr>
          <w:rFonts w:ascii="Arial" w:hAnsi="Arial" w:cs="Arial"/>
          <w:i/>
          <w:iCs/>
          <w:sz w:val="24"/>
          <w:szCs w:val="24"/>
        </w:rPr>
        <w:t xml:space="preserve"> </w:t>
      </w:r>
      <w:r w:rsidRPr="00A00B6B">
        <w:rPr>
          <w:rFonts w:ascii="Arial" w:hAnsi="Arial" w:cs="Arial"/>
          <w:i/>
          <w:iCs/>
          <w:sz w:val="24"/>
          <w:szCs w:val="24"/>
        </w:rPr>
        <w:t>Le curve dei tuoi fianchi sono come monili, opera di mani d’artista.</w:t>
      </w:r>
      <w:r w:rsidR="004F61FF" w:rsidRPr="00A00B6B">
        <w:rPr>
          <w:rFonts w:ascii="Arial" w:hAnsi="Arial" w:cs="Arial"/>
          <w:i/>
          <w:iCs/>
          <w:sz w:val="24"/>
          <w:szCs w:val="24"/>
        </w:rPr>
        <w:t xml:space="preserve"> </w:t>
      </w:r>
      <w:r w:rsidRPr="00A00B6B">
        <w:rPr>
          <w:rFonts w:ascii="Arial" w:hAnsi="Arial" w:cs="Arial"/>
          <w:i/>
          <w:iCs/>
          <w:sz w:val="24"/>
          <w:szCs w:val="24"/>
        </w:rPr>
        <w:t>Il tuo ombelico è una coppa rotonda che non manca mai di vino aromatico.</w:t>
      </w:r>
      <w:r w:rsidR="004F61FF" w:rsidRPr="00A00B6B">
        <w:rPr>
          <w:rFonts w:ascii="Arial" w:hAnsi="Arial" w:cs="Arial"/>
          <w:i/>
          <w:iCs/>
          <w:sz w:val="24"/>
          <w:szCs w:val="24"/>
        </w:rPr>
        <w:t xml:space="preserve"> </w:t>
      </w:r>
      <w:r w:rsidRPr="00A00B6B">
        <w:rPr>
          <w:rFonts w:ascii="Arial" w:hAnsi="Arial" w:cs="Arial"/>
          <w:i/>
          <w:iCs/>
          <w:sz w:val="24"/>
          <w:szCs w:val="24"/>
        </w:rPr>
        <w:t>Il tuo ventre è un covone di grano, circondato da gigli.</w:t>
      </w:r>
      <w:r w:rsidR="004F61FF" w:rsidRPr="00A00B6B">
        <w:rPr>
          <w:rFonts w:ascii="Arial" w:hAnsi="Arial" w:cs="Arial"/>
          <w:i/>
          <w:iCs/>
          <w:sz w:val="24"/>
          <w:szCs w:val="24"/>
        </w:rPr>
        <w:t xml:space="preserve"> </w:t>
      </w:r>
      <w:r w:rsidRPr="00A00B6B">
        <w:rPr>
          <w:rFonts w:ascii="Arial" w:hAnsi="Arial" w:cs="Arial"/>
          <w:i/>
          <w:iCs/>
          <w:sz w:val="24"/>
          <w:szCs w:val="24"/>
        </w:rPr>
        <w:t>I tuoi seni sono come due cerbiatti, gemelli di una gazzella.</w:t>
      </w:r>
      <w:r w:rsidR="004F61FF" w:rsidRPr="00A00B6B">
        <w:rPr>
          <w:rFonts w:ascii="Arial" w:hAnsi="Arial" w:cs="Arial"/>
          <w:i/>
          <w:iCs/>
          <w:sz w:val="24"/>
          <w:szCs w:val="24"/>
        </w:rPr>
        <w:t xml:space="preserve"> </w:t>
      </w:r>
      <w:r w:rsidRPr="00A00B6B">
        <w:rPr>
          <w:rFonts w:ascii="Arial" w:hAnsi="Arial" w:cs="Arial"/>
          <w:i/>
          <w:iCs/>
          <w:sz w:val="24"/>
          <w:szCs w:val="24"/>
        </w:rPr>
        <w:t>Il tuo collo come una torre d’avorio, i tuoi occhi come le piscine di Chesbon presso la porta di Bat-</w:t>
      </w:r>
      <w:r w:rsidRPr="00A00B6B">
        <w:rPr>
          <w:rFonts w:ascii="Arial" w:hAnsi="Arial" w:cs="Arial"/>
          <w:i/>
          <w:iCs/>
          <w:sz w:val="24"/>
          <w:szCs w:val="24"/>
        </w:rPr>
        <w:lastRenderedPageBreak/>
        <w:t>Rabbìm, il tuo naso come la torre del Libano che guarda verso Damasco.</w:t>
      </w:r>
      <w:r w:rsidR="004F61FF" w:rsidRPr="00A00B6B">
        <w:rPr>
          <w:rFonts w:ascii="Arial" w:hAnsi="Arial" w:cs="Arial"/>
          <w:i/>
          <w:iCs/>
          <w:sz w:val="24"/>
          <w:szCs w:val="24"/>
        </w:rPr>
        <w:t xml:space="preserve"> </w:t>
      </w:r>
      <w:r w:rsidRPr="00A00B6B">
        <w:rPr>
          <w:rFonts w:ascii="Arial" w:hAnsi="Arial" w:cs="Arial"/>
          <w:i/>
          <w:iCs/>
          <w:sz w:val="24"/>
          <w:szCs w:val="24"/>
        </w:rPr>
        <w:t>Il tuo capo si erge su di te come il Carmelo e la chioma del tuo capo è come porpora; un re è tutto preso dalle tue trecce.</w:t>
      </w:r>
    </w:p>
    <w:p w14:paraId="29B1B9CB" w14:textId="07587B39"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Quanto sei bella e quanto sei graziosa, o amore, piena di delizie!</w:t>
      </w:r>
      <w:r w:rsidR="004F61FF" w:rsidRPr="00A00B6B">
        <w:rPr>
          <w:rFonts w:ascii="Arial" w:hAnsi="Arial" w:cs="Arial"/>
          <w:i/>
          <w:iCs/>
          <w:sz w:val="24"/>
          <w:szCs w:val="24"/>
        </w:rPr>
        <w:t xml:space="preserve"> </w:t>
      </w:r>
      <w:r w:rsidRPr="00A00B6B">
        <w:rPr>
          <w:rFonts w:ascii="Arial" w:hAnsi="Arial" w:cs="Arial"/>
          <w:i/>
          <w:iCs/>
          <w:sz w:val="24"/>
          <w:szCs w:val="24"/>
        </w:rPr>
        <w:t>La tua statura è slanciata come una palma e i tuoi seni sembrano grappoli.</w:t>
      </w:r>
      <w:r w:rsidR="004F61FF" w:rsidRPr="00A00B6B">
        <w:rPr>
          <w:rFonts w:ascii="Arial" w:hAnsi="Arial" w:cs="Arial"/>
          <w:i/>
          <w:iCs/>
          <w:sz w:val="24"/>
          <w:szCs w:val="24"/>
        </w:rPr>
        <w:t xml:space="preserve"> </w:t>
      </w:r>
      <w:r w:rsidRPr="00A00B6B">
        <w:rPr>
          <w:rFonts w:ascii="Arial" w:hAnsi="Arial" w:cs="Arial"/>
          <w:i/>
          <w:iCs/>
          <w:sz w:val="24"/>
          <w:szCs w:val="24"/>
        </w:rPr>
        <w:t>Ho detto: «Salirò sulla palma, coglierò i grappoli di datteri».</w:t>
      </w:r>
      <w:r w:rsidR="00D62C90" w:rsidRPr="00A00B6B">
        <w:rPr>
          <w:rFonts w:ascii="Arial" w:hAnsi="Arial" w:cs="Arial"/>
          <w:i/>
          <w:iCs/>
          <w:sz w:val="24"/>
          <w:szCs w:val="24"/>
        </w:rPr>
        <w:t xml:space="preserve"> </w:t>
      </w:r>
      <w:r w:rsidRPr="00A00B6B">
        <w:rPr>
          <w:rFonts w:ascii="Arial" w:hAnsi="Arial" w:cs="Arial"/>
          <w:i/>
          <w:iCs/>
          <w:sz w:val="24"/>
          <w:szCs w:val="24"/>
        </w:rPr>
        <w:t>Siano per me i tuoi seni come grappoli d’uva e il tuo respiro come profumo di mele.</w:t>
      </w:r>
      <w:r w:rsidR="004F61FF" w:rsidRPr="00A00B6B">
        <w:rPr>
          <w:rFonts w:ascii="Arial" w:hAnsi="Arial" w:cs="Arial"/>
          <w:i/>
          <w:iCs/>
          <w:sz w:val="24"/>
          <w:szCs w:val="24"/>
        </w:rPr>
        <w:t xml:space="preserve"> </w:t>
      </w:r>
      <w:r w:rsidRPr="00A00B6B">
        <w:rPr>
          <w:rFonts w:ascii="Arial" w:hAnsi="Arial" w:cs="Arial"/>
          <w:i/>
          <w:iCs/>
          <w:sz w:val="24"/>
          <w:szCs w:val="24"/>
        </w:rPr>
        <w:t>Il tuo palato è come vino squisito, che scorre morbidamente verso di me e fluisce sulle labbra e sui denti!</w:t>
      </w:r>
    </w:p>
    <w:p w14:paraId="5B954810" w14:textId="61D6055B" w:rsidR="00FE6B0B" w:rsidRPr="00A00B6B" w:rsidRDefault="00FE6B0B" w:rsidP="004F61FF">
      <w:pPr>
        <w:spacing w:after="120"/>
        <w:ind w:left="567" w:right="567"/>
        <w:jc w:val="both"/>
        <w:rPr>
          <w:rFonts w:ascii="Arial" w:hAnsi="Arial" w:cs="Arial"/>
          <w:i/>
          <w:iCs/>
          <w:sz w:val="24"/>
          <w:szCs w:val="24"/>
        </w:rPr>
      </w:pPr>
      <w:r w:rsidRPr="00A00B6B">
        <w:rPr>
          <w:rFonts w:ascii="Arial" w:hAnsi="Arial" w:cs="Arial"/>
          <w:i/>
          <w:iCs/>
          <w:sz w:val="24"/>
          <w:szCs w:val="24"/>
        </w:rPr>
        <w:t>Io sono del mio amato e il suo desiderio è verso di me. Vieni, amato mio, andiamo nei campi, passiamo la notte nei villaggi. Di buon mattino andremo nelle vigne; vedremo se germoglia la vite, se le gemme si schiudono, se fioriscono i melograni: là ti darò il mio amore!</w:t>
      </w:r>
      <w:r w:rsidR="004F61FF" w:rsidRPr="00A00B6B">
        <w:rPr>
          <w:rFonts w:ascii="Arial" w:hAnsi="Arial" w:cs="Arial"/>
          <w:i/>
          <w:iCs/>
          <w:sz w:val="24"/>
          <w:szCs w:val="24"/>
        </w:rPr>
        <w:t xml:space="preserve"> </w:t>
      </w:r>
      <w:r w:rsidRPr="00A00B6B">
        <w:rPr>
          <w:rFonts w:ascii="Arial" w:hAnsi="Arial" w:cs="Arial"/>
          <w:i/>
          <w:iCs/>
          <w:sz w:val="24"/>
          <w:szCs w:val="24"/>
        </w:rPr>
        <w:t xml:space="preserve">Le mandragore mandano profumo; alle nostre porte c’è ogni specie di frutti squisiti, freschi e secchi: amato mio, li ho conservati per te (Ct 7,1-14). </w:t>
      </w:r>
    </w:p>
    <w:p w14:paraId="08FA8613" w14:textId="77777777" w:rsidR="00FE6B0B" w:rsidRPr="00A00B6B" w:rsidRDefault="00FE6B0B" w:rsidP="00FE6B0B">
      <w:pPr>
        <w:spacing w:after="120"/>
        <w:jc w:val="both"/>
        <w:rPr>
          <w:rFonts w:ascii="Arial" w:hAnsi="Arial"/>
          <w:sz w:val="24"/>
        </w:rPr>
      </w:pPr>
      <w:r w:rsidRPr="00A00B6B">
        <w:rPr>
          <w:rFonts w:ascii="Arial" w:hAnsi="Arial"/>
          <w:sz w:val="24"/>
        </w:rPr>
        <w:t>Questo però deve avvenire all’interno della coppia. Dell’uomo verso la donna. Della donna verso l’uomo. Agli estranei nulla è consentito di tutto questo.</w:t>
      </w:r>
    </w:p>
    <w:p w14:paraId="0DF64ED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20</w:t>
      </w:r>
      <w:r w:rsidRPr="00A00B6B">
        <w:rPr>
          <w:rFonts w:ascii="Arial" w:hAnsi="Arial"/>
          <w:b/>
          <w:color w:val="000000"/>
          <w:sz w:val="24"/>
        </w:rPr>
        <w:t>Perché, figlio mio, perderti per la straniera e stringerti al petto di una sconosciuta?</w:t>
      </w:r>
    </w:p>
    <w:p w14:paraId="27ECAEDA" w14:textId="4021C633" w:rsidR="00FE6B0B" w:rsidRPr="00A00B6B" w:rsidRDefault="00FE6B0B" w:rsidP="00FE6B0B">
      <w:pPr>
        <w:spacing w:after="120"/>
        <w:jc w:val="both"/>
        <w:rPr>
          <w:rFonts w:ascii="Arial" w:hAnsi="Arial"/>
          <w:sz w:val="24"/>
        </w:rPr>
      </w:pPr>
      <w:r w:rsidRPr="00A00B6B">
        <w:rPr>
          <w:rFonts w:ascii="Arial" w:hAnsi="Arial"/>
          <w:sz w:val="24"/>
        </w:rPr>
        <w:t>È stoltezza perdersi dietro una straniera, stringersi al petto di una sconosciuta.</w:t>
      </w:r>
      <w:r w:rsidR="004F61FF" w:rsidRPr="00A00B6B">
        <w:rPr>
          <w:rFonts w:ascii="Arial" w:hAnsi="Arial"/>
          <w:sz w:val="24"/>
        </w:rPr>
        <w:t xml:space="preserve"> </w:t>
      </w:r>
      <w:r w:rsidRPr="00A00B6B">
        <w:rPr>
          <w:rFonts w:ascii="Arial" w:hAnsi="Arial"/>
          <w:sz w:val="24"/>
        </w:rPr>
        <w:t>Dietro la straniera ci si perde spiritualmente e anche materialmente. I mali che essa procura sono incalcolabili. Non ne vale proprio la pena.</w:t>
      </w:r>
    </w:p>
    <w:p w14:paraId="3DFCAAA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21</w:t>
      </w:r>
      <w:r w:rsidRPr="00A00B6B">
        <w:rPr>
          <w:rFonts w:ascii="Arial" w:hAnsi="Arial"/>
          <w:b/>
          <w:color w:val="000000"/>
          <w:sz w:val="24"/>
        </w:rPr>
        <w:t>Poiché sono davanti agli occhi del Signore le vie dell’uomo, egli bada a tutti i suoi sentieri.</w:t>
      </w:r>
    </w:p>
    <w:p w14:paraId="405E4E5F" w14:textId="7EFECECF" w:rsidR="00FE6B0B" w:rsidRPr="00A00B6B" w:rsidRDefault="00FE6B0B" w:rsidP="00FE6B0B">
      <w:pPr>
        <w:spacing w:after="120"/>
        <w:jc w:val="both"/>
        <w:rPr>
          <w:rFonts w:ascii="Arial" w:hAnsi="Arial"/>
          <w:sz w:val="24"/>
        </w:rPr>
      </w:pPr>
      <w:r w:rsidRPr="00A00B6B">
        <w:rPr>
          <w:rFonts w:ascii="Arial" w:hAnsi="Arial"/>
          <w:sz w:val="24"/>
        </w:rPr>
        <w:t xml:space="preserve">Dio scruta tutte le vie degli uomini. Bada a tutti i suoi sentieri. Niente è nascosto ai suoi occhi. Nessuno pensi mai di poter ingannare il Signore. Poiché tutto è davanti al Signore, sempre Lui interviene con il suo giusto giudizio. Niente rimarrà impunito. La condanna potrebbe essere eterna. </w:t>
      </w:r>
    </w:p>
    <w:p w14:paraId="7CF1624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22</w:t>
      </w:r>
      <w:r w:rsidRPr="00A00B6B">
        <w:rPr>
          <w:rFonts w:ascii="Arial" w:hAnsi="Arial"/>
          <w:b/>
          <w:color w:val="000000"/>
          <w:sz w:val="24"/>
        </w:rPr>
        <w:t>L’empio è preda delle sue iniquità, è tenuto stretto dalle funi del suo peccato.</w:t>
      </w:r>
    </w:p>
    <w:p w14:paraId="2FC6AE30" w14:textId="463E18FB" w:rsidR="00FE6B0B" w:rsidRPr="00A00B6B" w:rsidRDefault="00FE6B0B" w:rsidP="00FE6B0B">
      <w:pPr>
        <w:spacing w:after="120"/>
        <w:jc w:val="both"/>
        <w:rPr>
          <w:rFonts w:ascii="Arial" w:hAnsi="Arial"/>
          <w:sz w:val="24"/>
        </w:rPr>
      </w:pPr>
      <w:r w:rsidRPr="00A00B6B">
        <w:rPr>
          <w:rFonts w:ascii="Arial" w:hAnsi="Arial"/>
          <w:sz w:val="24"/>
        </w:rPr>
        <w:t>L’empio è preda, vittima della sua stessa iniquità. Le funi del suo peccato lo tengono stretto. Il peccato è morte, mai vita.</w:t>
      </w:r>
      <w:r w:rsidR="004F61FF" w:rsidRPr="00A00B6B">
        <w:rPr>
          <w:rFonts w:ascii="Arial" w:hAnsi="Arial"/>
          <w:sz w:val="24"/>
        </w:rPr>
        <w:t xml:space="preserve"> </w:t>
      </w:r>
      <w:r w:rsidRPr="00A00B6B">
        <w:rPr>
          <w:rFonts w:ascii="Arial" w:hAnsi="Arial"/>
          <w:sz w:val="24"/>
        </w:rPr>
        <w:t xml:space="preserve">Il messaggio è chiaro. L’iniquità e il peccato sono come il veleno per chi lo beve. L’empio beve la sua stessa morte. Il suo peccato è veleno per lui. </w:t>
      </w:r>
    </w:p>
    <w:p w14:paraId="74153EB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23</w:t>
      </w:r>
      <w:r w:rsidRPr="00A00B6B">
        <w:rPr>
          <w:rFonts w:ascii="Arial" w:hAnsi="Arial"/>
          <w:b/>
          <w:color w:val="000000"/>
          <w:sz w:val="24"/>
        </w:rPr>
        <w:t>Egli morirà per mancanza d’istruzione, si perderà per la sua grande stoltezza.</w:t>
      </w:r>
    </w:p>
    <w:p w14:paraId="05F86FFE" w14:textId="74444162" w:rsidR="00FE6B0B" w:rsidRPr="00A00B6B" w:rsidRDefault="00FE6B0B" w:rsidP="00FE6B0B">
      <w:pPr>
        <w:spacing w:after="120"/>
        <w:jc w:val="both"/>
        <w:rPr>
          <w:rFonts w:ascii="Arial" w:hAnsi="Arial"/>
          <w:sz w:val="24"/>
        </w:rPr>
      </w:pPr>
      <w:r w:rsidRPr="00A00B6B">
        <w:rPr>
          <w:rFonts w:ascii="Arial" w:hAnsi="Arial"/>
          <w:sz w:val="24"/>
        </w:rPr>
        <w:t>Il saggio dona saggezza a chi vuole essere saggio. Chi ha scelto la via dell’empietà morirà perché non conosce la sapienza e si abbandona al male.</w:t>
      </w:r>
      <w:r w:rsidR="00D62C90" w:rsidRPr="00A00B6B">
        <w:rPr>
          <w:rFonts w:ascii="Arial" w:hAnsi="Arial"/>
          <w:sz w:val="24"/>
        </w:rPr>
        <w:t xml:space="preserve"> </w:t>
      </w:r>
      <w:r w:rsidRPr="00A00B6B">
        <w:rPr>
          <w:rFonts w:ascii="Arial" w:hAnsi="Arial"/>
          <w:sz w:val="24"/>
        </w:rPr>
        <w:t>Stoltezza, insipienza, mancanza di istruzione uccidono l’empio. Lo uccidono perché lui camminerà sempre su una via di tenebre. Lui non conosce la luce.</w:t>
      </w:r>
      <w:r w:rsidR="004F61FF" w:rsidRPr="00A00B6B">
        <w:rPr>
          <w:rFonts w:ascii="Arial" w:hAnsi="Arial"/>
          <w:sz w:val="24"/>
        </w:rPr>
        <w:t xml:space="preserve"> </w:t>
      </w:r>
      <w:r w:rsidRPr="00A00B6B">
        <w:rPr>
          <w:rFonts w:ascii="Arial" w:hAnsi="Arial"/>
          <w:sz w:val="24"/>
        </w:rPr>
        <w:t xml:space="preserve">La luce è via della vita. Le tenebre sono via di morte. La sapienza è via di luce. La stoltezza è via di tenebre. Le tenebre uccidono chi cammina in esse. </w:t>
      </w:r>
    </w:p>
    <w:p w14:paraId="0B744289" w14:textId="77777777" w:rsidR="004F61FF" w:rsidRPr="00A00B6B" w:rsidRDefault="004F61FF" w:rsidP="00FE6B0B">
      <w:pPr>
        <w:spacing w:after="120"/>
        <w:jc w:val="both"/>
        <w:rPr>
          <w:rFonts w:ascii="Arial" w:hAnsi="Arial"/>
          <w:sz w:val="24"/>
        </w:rPr>
      </w:pPr>
    </w:p>
    <w:p w14:paraId="142014D0" w14:textId="3EB0EFDC" w:rsidR="004F61FF" w:rsidRPr="00A00B6B" w:rsidRDefault="004F61FF" w:rsidP="001E2219">
      <w:pPr>
        <w:pStyle w:val="Titolo3"/>
      </w:pPr>
      <w:bookmarkStart w:id="19" w:name="_Toc193205022"/>
      <w:r w:rsidRPr="00A00B6B">
        <w:t>PROVERBI VI</w:t>
      </w:r>
      <w:bookmarkEnd w:id="19"/>
    </w:p>
    <w:p w14:paraId="22D30D40" w14:textId="49B94CF0" w:rsidR="004F61FF" w:rsidRPr="00A00B6B" w:rsidRDefault="004F61FF" w:rsidP="004F61FF">
      <w:pPr>
        <w:spacing w:after="120"/>
        <w:ind w:left="567" w:right="567"/>
        <w:jc w:val="both"/>
        <w:rPr>
          <w:rFonts w:ascii="Arial" w:hAnsi="Arial"/>
          <w:i/>
          <w:iCs/>
          <w:sz w:val="24"/>
        </w:rPr>
      </w:pPr>
      <w:r w:rsidRPr="00A00B6B">
        <w:rPr>
          <w:rFonts w:ascii="Arial" w:hAnsi="Arial"/>
          <w:i/>
          <w:iCs/>
          <w:sz w:val="24"/>
        </w:rPr>
        <w:t>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w:t>
      </w:r>
    </w:p>
    <w:p w14:paraId="315C9EB4" w14:textId="41F6E6CF" w:rsidR="004F61FF" w:rsidRPr="00A00B6B" w:rsidRDefault="004F61FF" w:rsidP="004F61FF">
      <w:pPr>
        <w:spacing w:after="120"/>
        <w:ind w:left="567" w:right="567"/>
        <w:jc w:val="both"/>
        <w:rPr>
          <w:rFonts w:ascii="Arial" w:hAnsi="Arial"/>
          <w:i/>
          <w:iCs/>
          <w:sz w:val="24"/>
        </w:rPr>
      </w:pPr>
      <w:r w:rsidRPr="00A00B6B">
        <w:rPr>
          <w:rFonts w:ascii="Arial" w:hAnsi="Arial"/>
          <w:i/>
          <w:iCs/>
          <w:sz w:val="24"/>
        </w:rPr>
        <w:t>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w:t>
      </w:r>
    </w:p>
    <w:p w14:paraId="7D01EC77" w14:textId="77777777" w:rsidR="004F61FF" w:rsidRPr="00A00B6B" w:rsidRDefault="004F61FF" w:rsidP="004F61FF">
      <w:pPr>
        <w:spacing w:after="120"/>
        <w:ind w:left="567" w:right="567"/>
        <w:jc w:val="both"/>
        <w:rPr>
          <w:rFonts w:ascii="Arial" w:hAnsi="Arial"/>
          <w:i/>
          <w:iCs/>
          <w:sz w:val="24"/>
        </w:rPr>
      </w:pPr>
      <w:r w:rsidRPr="00A00B6B">
        <w:rPr>
          <w:rFonts w:ascii="Arial" w:hAnsi="Arial"/>
          <w:i/>
          <w:iCs/>
          <w:sz w:val="24"/>
        </w:rPr>
        <w:t xml:space="preserve">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w:t>
      </w:r>
    </w:p>
    <w:p w14:paraId="6D605DED" w14:textId="7CB73B83" w:rsidR="004F61FF" w:rsidRPr="00A00B6B" w:rsidRDefault="004F61FF" w:rsidP="004F61FF">
      <w:pPr>
        <w:spacing w:after="120"/>
        <w:ind w:left="567" w:right="567"/>
        <w:jc w:val="both"/>
        <w:rPr>
          <w:rFonts w:ascii="Arial" w:hAnsi="Arial"/>
          <w:i/>
          <w:iCs/>
          <w:sz w:val="24"/>
        </w:rPr>
      </w:pPr>
      <w:r w:rsidRPr="00A00B6B">
        <w:rPr>
          <w:rFonts w:ascii="Arial" w:hAnsi="Arial"/>
          <w:i/>
          <w:iCs/>
          <w:sz w:val="24"/>
        </w:rPr>
        <w:t>Sei cose odia il Signore, anzi sette gli sono in orrore: occhi alteri, lingua bugiarda, mani che versano sangue innocente, cuore che trama iniqui progetti, piedi che corrono rapidi verso il male, falso testimone che diffonde menzogne e chi provoca litigi tra fratelli.</w:t>
      </w:r>
    </w:p>
    <w:p w14:paraId="0F804874" w14:textId="77777777" w:rsidR="004F61FF" w:rsidRPr="00A00B6B" w:rsidRDefault="004F61FF" w:rsidP="004F61FF">
      <w:pPr>
        <w:spacing w:after="120"/>
        <w:ind w:left="567" w:right="567"/>
        <w:jc w:val="both"/>
        <w:rPr>
          <w:rFonts w:ascii="Arial" w:hAnsi="Arial"/>
          <w:i/>
          <w:iCs/>
          <w:sz w:val="24"/>
        </w:rPr>
      </w:pPr>
      <w:r w:rsidRPr="00A00B6B">
        <w:rPr>
          <w:rFonts w:ascii="Arial" w:hAnsi="Arial"/>
          <w:i/>
          <w:iCs/>
          <w:sz w:val="24"/>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w:t>
      </w:r>
    </w:p>
    <w:p w14:paraId="09D8193B" w14:textId="6AA26384" w:rsidR="004F61FF" w:rsidRPr="00A00B6B" w:rsidRDefault="004F61FF" w:rsidP="004F61FF">
      <w:pPr>
        <w:spacing w:after="120"/>
        <w:ind w:left="567" w:right="567"/>
        <w:jc w:val="both"/>
        <w:rPr>
          <w:rFonts w:ascii="Arial" w:hAnsi="Arial"/>
          <w:i/>
          <w:iCs/>
          <w:sz w:val="24"/>
        </w:rPr>
      </w:pPr>
      <w:r w:rsidRPr="00A00B6B">
        <w:rPr>
          <w:rFonts w:ascii="Arial" w:hAnsi="Arial"/>
          <w:i/>
          <w:iCs/>
          <w:sz w:val="24"/>
        </w:rPr>
        <w:t>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w:t>
      </w:r>
    </w:p>
    <w:p w14:paraId="45333E9B" w14:textId="77777777" w:rsidR="004F61FF" w:rsidRPr="00A00B6B" w:rsidRDefault="004F61FF" w:rsidP="004F61FF">
      <w:pPr>
        <w:spacing w:after="120"/>
        <w:ind w:left="567" w:right="567"/>
        <w:jc w:val="both"/>
        <w:rPr>
          <w:rFonts w:ascii="Arial" w:hAnsi="Arial"/>
          <w:i/>
          <w:iCs/>
          <w:sz w:val="24"/>
        </w:rPr>
      </w:pPr>
    </w:p>
    <w:p w14:paraId="4E940DD8" w14:textId="77777777" w:rsidR="00FE6B0B" w:rsidRPr="00A00B6B" w:rsidRDefault="00FE6B0B" w:rsidP="00FE72E4">
      <w:pPr>
        <w:pStyle w:val="Corpotesto"/>
      </w:pPr>
      <w:bookmarkStart w:id="20" w:name="_Toc62160064"/>
      <w:r w:rsidRPr="00A00B6B">
        <w:lastRenderedPageBreak/>
        <w:t>La cauzione data con imprudenza</w:t>
      </w:r>
      <w:bookmarkEnd w:id="20"/>
    </w:p>
    <w:p w14:paraId="653FA34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Figlio mio, se hai garantito per il tuo prossimo, se hai dato la tua mano per un estraneo,</w:t>
      </w:r>
    </w:p>
    <w:p w14:paraId="282BBA2E" w14:textId="1407408D" w:rsidR="00FE6B0B" w:rsidRPr="00A00B6B" w:rsidRDefault="00FE6B0B" w:rsidP="00FE6B0B">
      <w:pPr>
        <w:spacing w:after="120"/>
        <w:jc w:val="both"/>
        <w:rPr>
          <w:rFonts w:ascii="Arial" w:hAnsi="Arial"/>
          <w:sz w:val="24"/>
        </w:rPr>
      </w:pPr>
      <w:r w:rsidRPr="00A00B6B">
        <w:rPr>
          <w:rFonts w:ascii="Arial" w:hAnsi="Arial"/>
          <w:sz w:val="24"/>
        </w:rPr>
        <w:t>Finora il padre si è soffermato ad invitare il figlio ad acquisire la sapienza, cantandone le lodi ed evidenziando i benefici che essa procura.</w:t>
      </w:r>
      <w:r w:rsidR="004F61FF" w:rsidRPr="00A00B6B">
        <w:rPr>
          <w:rFonts w:ascii="Arial" w:hAnsi="Arial"/>
          <w:sz w:val="24"/>
        </w:rPr>
        <w:t xml:space="preserve"> </w:t>
      </w:r>
      <w:r w:rsidRPr="00A00B6B">
        <w:rPr>
          <w:rFonts w:ascii="Arial" w:hAnsi="Arial"/>
          <w:sz w:val="24"/>
        </w:rPr>
        <w:t>Unico caso trattato e affrontato è quello della donna straniera, della coniugata che va in cerca di altri uomini. Questa donna è vista come un veleno di morte. Altra indicazione a carattere pratico è l’invito ripetuto più volte a non incamminarsi sulla via dei malvagi e degli stolti. Questa via non va conosciuta.</w:t>
      </w:r>
      <w:r w:rsidR="004F61FF" w:rsidRPr="00A00B6B">
        <w:rPr>
          <w:rFonts w:ascii="Arial" w:hAnsi="Arial"/>
          <w:sz w:val="24"/>
        </w:rPr>
        <w:t xml:space="preserve"> </w:t>
      </w:r>
      <w:r w:rsidRPr="00A00B6B">
        <w:rPr>
          <w:rFonts w:ascii="Arial" w:hAnsi="Arial"/>
          <w:sz w:val="24"/>
        </w:rPr>
        <w:t>Ora il padre esamina caso per caso. Illumina il figlio con concretezza. Scende nei meandri della storia, là dove per un giovane è difficile essere saggio.</w:t>
      </w:r>
      <w:r w:rsidR="004F61FF" w:rsidRPr="00A00B6B">
        <w:rPr>
          <w:rFonts w:ascii="Arial" w:hAnsi="Arial"/>
          <w:sz w:val="24"/>
        </w:rPr>
        <w:t xml:space="preserve"> </w:t>
      </w:r>
      <w:r w:rsidRPr="00A00B6B">
        <w:rPr>
          <w:rFonts w:ascii="Arial" w:hAnsi="Arial"/>
          <w:sz w:val="24"/>
        </w:rPr>
        <w:t>Se non vi è un buon maestro ad insegnare concretamente cosa è saggezza e cosa è insipienza, nessuno si salva. La storia è un vero banco di prova.</w:t>
      </w:r>
      <w:r w:rsidR="004F61FF" w:rsidRPr="00A00B6B">
        <w:rPr>
          <w:rFonts w:ascii="Arial" w:hAnsi="Arial"/>
          <w:sz w:val="24"/>
        </w:rPr>
        <w:t xml:space="preserve"> </w:t>
      </w:r>
      <w:r w:rsidRPr="00A00B6B">
        <w:rPr>
          <w:rFonts w:ascii="Arial" w:hAnsi="Arial"/>
          <w:sz w:val="24"/>
        </w:rPr>
        <w:t>Il primo punto che il padre vuole trattare con il figlio riguarda le garanzie che si offrono quando si deve chiedere un prestito.</w:t>
      </w:r>
      <w:r w:rsidR="004F61FF" w:rsidRPr="00A00B6B">
        <w:rPr>
          <w:rFonts w:ascii="Arial" w:hAnsi="Arial"/>
          <w:sz w:val="24"/>
        </w:rPr>
        <w:t xml:space="preserve"> </w:t>
      </w:r>
      <w:r w:rsidRPr="00A00B6B">
        <w:rPr>
          <w:rFonts w:ascii="Arial" w:hAnsi="Arial"/>
          <w:sz w:val="24"/>
        </w:rPr>
        <w:t>Il prestito si può fare al proprio prossimo, cioè a colui che vive accanto a noi, o anche ad un estraneo, a persona che non si conosce.</w:t>
      </w:r>
    </w:p>
    <w:p w14:paraId="3092310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se ti sei legato con ciò che hai detto e ti sei lasciato prendere dalle parole della tua bocca,</w:t>
      </w:r>
    </w:p>
    <w:p w14:paraId="4FCE9E8A" w14:textId="3D8E9386" w:rsidR="00FE6B0B" w:rsidRPr="00A00B6B" w:rsidRDefault="00FE6B0B" w:rsidP="00FE6B0B">
      <w:pPr>
        <w:spacing w:after="120"/>
        <w:jc w:val="both"/>
        <w:rPr>
          <w:rFonts w:ascii="Arial" w:hAnsi="Arial"/>
          <w:sz w:val="24"/>
        </w:rPr>
      </w:pPr>
      <w:r w:rsidRPr="00A00B6B">
        <w:rPr>
          <w:rFonts w:ascii="Arial" w:hAnsi="Arial"/>
          <w:sz w:val="24"/>
        </w:rPr>
        <w:t>La garanzia è vero obbligo, è un legame che si estingue solo con il pagamento della somma sulla quale si è garantito, nel caso in cui l’altro non restituisse.</w:t>
      </w:r>
      <w:r w:rsidR="004F61FF" w:rsidRPr="00A00B6B">
        <w:rPr>
          <w:rFonts w:ascii="Arial" w:hAnsi="Arial"/>
          <w:sz w:val="24"/>
        </w:rPr>
        <w:t xml:space="preserve"> </w:t>
      </w:r>
      <w:r w:rsidRPr="00A00B6B">
        <w:rPr>
          <w:rFonts w:ascii="Arial" w:hAnsi="Arial"/>
          <w:sz w:val="24"/>
        </w:rPr>
        <w:t>È un legame morale e non solo giuridico. È una parola irreversibile. Per il padre è però un atto di stoltezza. Le parole della sua bocca lo obbligano.</w:t>
      </w:r>
      <w:r w:rsidR="004F61FF" w:rsidRPr="00A00B6B">
        <w:rPr>
          <w:rFonts w:ascii="Arial" w:hAnsi="Arial"/>
          <w:sz w:val="24"/>
        </w:rPr>
        <w:t xml:space="preserve"> </w:t>
      </w:r>
      <w:r w:rsidRPr="00A00B6B">
        <w:rPr>
          <w:rFonts w:ascii="Arial" w:hAnsi="Arial"/>
          <w:sz w:val="24"/>
        </w:rPr>
        <w:t>Si può uno obbligare ad un atto di stoltezza? Ma è proprio questa la stoltezza: obbligarsi alla stoltezza perché si è stati privi di saggezza.</w:t>
      </w:r>
    </w:p>
    <w:p w14:paraId="44A4EBC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figlio mio, fa’ così per liberartene: poiché sei caduto nelle mani del tuo prossimo, va’, gèttati ai suoi piedi, importuna il tuo prossimo;</w:t>
      </w:r>
    </w:p>
    <w:p w14:paraId="4D7A6C2F" w14:textId="3ACE6358" w:rsidR="00FE6B0B" w:rsidRPr="00A00B6B" w:rsidRDefault="00FE6B0B" w:rsidP="00FE6B0B">
      <w:pPr>
        <w:spacing w:after="120"/>
        <w:jc w:val="both"/>
        <w:rPr>
          <w:rFonts w:ascii="Arial" w:hAnsi="Arial"/>
          <w:sz w:val="24"/>
        </w:rPr>
      </w:pPr>
      <w:r w:rsidRPr="00A00B6B">
        <w:rPr>
          <w:rFonts w:ascii="Arial" w:hAnsi="Arial"/>
          <w:sz w:val="24"/>
        </w:rPr>
        <w:t>Ecco ora il consiglio di saggezza perché il figlio si liberi da questo atto di stoltezza. Dalla stoltezza ci si deve liberare al più presto.</w:t>
      </w:r>
      <w:r w:rsidR="004F61FF" w:rsidRPr="00A00B6B">
        <w:rPr>
          <w:rFonts w:ascii="Arial" w:hAnsi="Arial"/>
          <w:sz w:val="24"/>
        </w:rPr>
        <w:t xml:space="preserve"> </w:t>
      </w:r>
      <w:r w:rsidRPr="00A00B6B">
        <w:rPr>
          <w:rFonts w:ascii="Arial" w:hAnsi="Arial"/>
          <w:sz w:val="24"/>
        </w:rPr>
        <w:t>Il figlio è caduto nelle mani del suo prossimo. Urge che si liberi da questa stoltezza e insipienza, non domani, ma subito.</w:t>
      </w:r>
      <w:r w:rsidR="004F61FF" w:rsidRPr="00A00B6B">
        <w:rPr>
          <w:rFonts w:ascii="Arial" w:hAnsi="Arial"/>
          <w:sz w:val="24"/>
        </w:rPr>
        <w:t xml:space="preserve"> </w:t>
      </w:r>
      <w:r w:rsidRPr="00A00B6B">
        <w:rPr>
          <w:rFonts w:ascii="Arial" w:hAnsi="Arial"/>
          <w:sz w:val="24"/>
        </w:rPr>
        <w:t>Il figlio deve andare, gettarsi ai piedi di colui al quale ha fatto da garante, lo deve importunare, perché saldi subito il suo debito.</w:t>
      </w:r>
      <w:r w:rsidR="00D62C90" w:rsidRPr="00A00B6B">
        <w:rPr>
          <w:rFonts w:ascii="Arial" w:hAnsi="Arial"/>
          <w:sz w:val="24"/>
        </w:rPr>
        <w:t xml:space="preserve"> </w:t>
      </w:r>
      <w:r w:rsidRPr="00A00B6B">
        <w:rPr>
          <w:rFonts w:ascii="Arial" w:hAnsi="Arial"/>
          <w:sz w:val="24"/>
        </w:rPr>
        <w:t xml:space="preserve">Solo quando il debito sarà saldato, lui potrà stare nella pace. Se il debito non verrà saldato, l’obbligo rimane sempre sopra di lui. Moralmente è obbligato. </w:t>
      </w:r>
    </w:p>
    <w:p w14:paraId="6C951AD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non concedere sonno ai tuoi occhi né riposo alle tue palpebre,</w:t>
      </w:r>
    </w:p>
    <w:p w14:paraId="04892F9F" w14:textId="1CAE9BB8" w:rsidR="00FE6B0B" w:rsidRPr="00A00B6B" w:rsidRDefault="00FE6B0B" w:rsidP="00FE6B0B">
      <w:pPr>
        <w:spacing w:after="120"/>
        <w:jc w:val="both"/>
        <w:rPr>
          <w:rFonts w:ascii="Arial" w:hAnsi="Arial"/>
          <w:sz w:val="24"/>
        </w:rPr>
      </w:pPr>
      <w:r w:rsidRPr="00A00B6B">
        <w:rPr>
          <w:rFonts w:ascii="Arial" w:hAnsi="Arial"/>
          <w:sz w:val="24"/>
        </w:rPr>
        <w:t>Al figlio il padre chiede di non addormentarsi e anche di non chiudere gli occhi.</w:t>
      </w:r>
      <w:r w:rsidR="00CD7EED" w:rsidRPr="00A00B6B">
        <w:rPr>
          <w:rFonts w:ascii="Arial" w:hAnsi="Arial"/>
          <w:sz w:val="24"/>
        </w:rPr>
        <w:t xml:space="preserve"> </w:t>
      </w:r>
      <w:r w:rsidRPr="00A00B6B">
        <w:rPr>
          <w:rFonts w:ascii="Arial" w:hAnsi="Arial"/>
          <w:sz w:val="24"/>
        </w:rPr>
        <w:t xml:space="preserve">Prima dovrà rimediare al suo atto di stoltezza e solo dopo potrà dormire nella pace. Finché il debito non sarà restituito, sempre lui dovrà insistere. </w:t>
      </w:r>
    </w:p>
    <w:p w14:paraId="1DF498B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così potrai liberartene come la gazzella dal laccio, come un uccello dalle mani del cacciatore.</w:t>
      </w:r>
    </w:p>
    <w:p w14:paraId="50E024F2" w14:textId="6F367FC0" w:rsidR="00FE6B0B" w:rsidRPr="00A00B6B" w:rsidRDefault="00FE6B0B" w:rsidP="00FE6B0B">
      <w:pPr>
        <w:spacing w:after="120"/>
        <w:jc w:val="both"/>
        <w:rPr>
          <w:rFonts w:ascii="Arial" w:hAnsi="Arial"/>
          <w:sz w:val="24"/>
        </w:rPr>
      </w:pPr>
      <w:r w:rsidRPr="00A00B6B">
        <w:rPr>
          <w:rFonts w:ascii="Arial" w:hAnsi="Arial"/>
          <w:sz w:val="24"/>
        </w:rPr>
        <w:t>Lui è come una gazzella al laccio, come un uccello nelle mani del cacciatore. Questo ha prodotto il suo atto di stoltezza.</w:t>
      </w:r>
      <w:r w:rsidR="004F61FF" w:rsidRPr="00A00B6B">
        <w:rPr>
          <w:rFonts w:ascii="Arial" w:hAnsi="Arial"/>
          <w:sz w:val="24"/>
        </w:rPr>
        <w:t xml:space="preserve"> </w:t>
      </w:r>
      <w:r w:rsidRPr="00A00B6B">
        <w:rPr>
          <w:rFonts w:ascii="Arial" w:hAnsi="Arial"/>
          <w:sz w:val="24"/>
        </w:rPr>
        <w:t>Con la sua insistenza, importunando il suo prossimo, non concedendo il sonno, rimanendo sempre sveglio, solo così potrà ottenere la sua liberazione.</w:t>
      </w:r>
      <w:r w:rsidR="004F61FF" w:rsidRPr="00A00B6B">
        <w:rPr>
          <w:rFonts w:ascii="Arial" w:hAnsi="Arial"/>
          <w:sz w:val="24"/>
        </w:rPr>
        <w:t xml:space="preserve"> </w:t>
      </w:r>
      <w:r w:rsidRPr="00A00B6B">
        <w:rPr>
          <w:rFonts w:ascii="Arial" w:hAnsi="Arial"/>
          <w:sz w:val="24"/>
        </w:rPr>
        <w:t xml:space="preserve">Qual è l’insegnamento del padre verso il figlio? </w:t>
      </w:r>
      <w:r w:rsidRPr="00A00B6B">
        <w:rPr>
          <w:rFonts w:ascii="Arial" w:hAnsi="Arial"/>
          <w:sz w:val="24"/>
        </w:rPr>
        <w:lastRenderedPageBreak/>
        <w:t>Fare da garante è atto di stoltezza. Ci si impegna su un futuro incerto. L’altro potrebbe non restituire.</w:t>
      </w:r>
      <w:r w:rsidR="00CD7EED" w:rsidRPr="00A00B6B">
        <w:rPr>
          <w:rFonts w:ascii="Arial" w:hAnsi="Arial"/>
          <w:sz w:val="24"/>
        </w:rPr>
        <w:t xml:space="preserve"> </w:t>
      </w:r>
      <w:r w:rsidRPr="00A00B6B">
        <w:rPr>
          <w:rFonts w:ascii="Arial" w:hAnsi="Arial"/>
          <w:sz w:val="24"/>
        </w:rPr>
        <w:t>Da un atto di stoltezza ci si deve immediatamente liberare. Finché si rimane nella stoltezza, si è nei guai, in molti guai. Urge ritornare nella sapienza.</w:t>
      </w:r>
      <w:r w:rsidR="00D62C90" w:rsidRPr="00A00B6B">
        <w:rPr>
          <w:rFonts w:ascii="Arial" w:hAnsi="Arial"/>
          <w:sz w:val="24"/>
        </w:rPr>
        <w:t xml:space="preserve"> </w:t>
      </w:r>
      <w:r w:rsidRPr="00A00B6B">
        <w:rPr>
          <w:rFonts w:ascii="Arial" w:hAnsi="Arial"/>
          <w:sz w:val="24"/>
        </w:rPr>
        <w:t>Perché questo possa avvenire, spetta al figlio importunare il suo prossimo perché saldi subito il suo debito.</w:t>
      </w:r>
      <w:r w:rsidR="00D62C90" w:rsidRPr="00A00B6B">
        <w:rPr>
          <w:rFonts w:ascii="Arial" w:hAnsi="Arial"/>
          <w:sz w:val="24"/>
        </w:rPr>
        <w:t xml:space="preserve"> </w:t>
      </w:r>
      <w:r w:rsidRPr="00A00B6B">
        <w:rPr>
          <w:rFonts w:ascii="Arial" w:hAnsi="Arial"/>
          <w:sz w:val="24"/>
        </w:rPr>
        <w:t xml:space="preserve">Finché il debito non sia stato estinto, lui non si deve dare pace. Per questo deve insistere, insistere, insistere. Saldato il debito è per lui ogni pace. È libero. </w:t>
      </w:r>
    </w:p>
    <w:p w14:paraId="41F648D5" w14:textId="77777777" w:rsidR="00FE6B0B" w:rsidRPr="00A00B6B" w:rsidRDefault="00FE6B0B" w:rsidP="00FE6B0B">
      <w:pPr>
        <w:spacing w:after="120"/>
        <w:jc w:val="both"/>
        <w:rPr>
          <w:rFonts w:ascii="Arial" w:hAnsi="Arial"/>
          <w:sz w:val="24"/>
        </w:rPr>
      </w:pPr>
    </w:p>
    <w:p w14:paraId="2054E2F4" w14:textId="77777777" w:rsidR="00FE6B0B" w:rsidRPr="00A00B6B" w:rsidRDefault="00FE6B0B" w:rsidP="00FE72E4">
      <w:pPr>
        <w:pStyle w:val="Corpotesto"/>
      </w:pPr>
      <w:bookmarkStart w:id="21" w:name="_Toc62160065"/>
      <w:r w:rsidRPr="00A00B6B">
        <w:t>Il pigro e la formica</w:t>
      </w:r>
      <w:bookmarkEnd w:id="21"/>
    </w:p>
    <w:p w14:paraId="7CBE7AD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Va’ dalla formica, o pigro, guarda le sue abitudini e diventa saggio.</w:t>
      </w:r>
    </w:p>
    <w:p w14:paraId="431F4772" w14:textId="722D30A5" w:rsidR="00FE6B0B" w:rsidRPr="00A00B6B" w:rsidRDefault="00FE6B0B" w:rsidP="00FE6B0B">
      <w:pPr>
        <w:spacing w:after="120"/>
        <w:jc w:val="both"/>
        <w:rPr>
          <w:rFonts w:ascii="Arial" w:hAnsi="Arial"/>
          <w:sz w:val="24"/>
        </w:rPr>
      </w:pPr>
      <w:r w:rsidRPr="00A00B6B">
        <w:rPr>
          <w:rFonts w:ascii="Arial" w:hAnsi="Arial"/>
          <w:sz w:val="24"/>
        </w:rPr>
        <w:t>Chi è il pigro? È colui che non si interessa della sua vita, né per il presente e né per il futuro. Il pigro vive come se la vita non gli appartenesse.</w:t>
      </w:r>
      <w:r w:rsidR="00CD7EED" w:rsidRPr="00A00B6B">
        <w:rPr>
          <w:rFonts w:ascii="Arial" w:hAnsi="Arial"/>
          <w:sz w:val="24"/>
        </w:rPr>
        <w:t xml:space="preserve"> </w:t>
      </w:r>
      <w:r w:rsidRPr="00A00B6B">
        <w:rPr>
          <w:rFonts w:ascii="Arial" w:hAnsi="Arial"/>
          <w:sz w:val="24"/>
        </w:rPr>
        <w:t>Il saggio invita il pigro a recarsi dalla formica per osservare il suo comportamento, in modo che anche lui possa divenire saggio.</w:t>
      </w:r>
      <w:r w:rsidR="00CD7EED" w:rsidRPr="00A00B6B">
        <w:rPr>
          <w:rFonts w:ascii="Arial" w:hAnsi="Arial"/>
          <w:sz w:val="24"/>
        </w:rPr>
        <w:t xml:space="preserve"> </w:t>
      </w:r>
      <w:r w:rsidRPr="00A00B6B">
        <w:rPr>
          <w:rFonts w:ascii="Arial" w:hAnsi="Arial"/>
          <w:sz w:val="24"/>
        </w:rPr>
        <w:t>Le abitudini sono il modo abituale di essere, vivere, relazionarsi. Il pigro deve osservare, guardare, studiare le abitudini della formica.</w:t>
      </w:r>
    </w:p>
    <w:p w14:paraId="2204B0B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Essa non ha né capo né sorvegliante né padrone,</w:t>
      </w:r>
    </w:p>
    <w:p w14:paraId="1E7EDD1F" w14:textId="1292C6DB" w:rsidR="00FE6B0B" w:rsidRPr="00A00B6B" w:rsidRDefault="00FE6B0B" w:rsidP="00FE6B0B">
      <w:pPr>
        <w:spacing w:after="120"/>
        <w:jc w:val="both"/>
        <w:rPr>
          <w:rFonts w:ascii="Arial" w:hAnsi="Arial"/>
          <w:sz w:val="24"/>
        </w:rPr>
      </w:pPr>
      <w:r w:rsidRPr="00A00B6B">
        <w:rPr>
          <w:rFonts w:ascii="Arial" w:hAnsi="Arial"/>
          <w:sz w:val="24"/>
        </w:rPr>
        <w:t>Cosa si vede osservando la formica? Che è un essere singolare, speciale, particolare. È un essere unico nella creazione di Dio.</w:t>
      </w:r>
      <w:r w:rsidR="00CD7EED" w:rsidRPr="00A00B6B">
        <w:rPr>
          <w:rFonts w:ascii="Arial" w:hAnsi="Arial"/>
          <w:sz w:val="24"/>
        </w:rPr>
        <w:t xml:space="preserve"> </w:t>
      </w:r>
      <w:r w:rsidRPr="00A00B6B">
        <w:rPr>
          <w:rFonts w:ascii="Arial" w:hAnsi="Arial"/>
          <w:sz w:val="24"/>
        </w:rPr>
        <w:t>Questo essere è unico perché non ha né capo, né sorvegliante, né padrone. Vive in una moltitudine di altre formiche, ma è come se fosse sola.</w:t>
      </w:r>
    </w:p>
    <w:p w14:paraId="03F5ACE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eppure d’estate si procura il vitto, al tempo della mietitura accumula il cibo.</w:t>
      </w:r>
    </w:p>
    <w:p w14:paraId="26EF3727" w14:textId="7DC393CA" w:rsidR="00FE6B0B" w:rsidRPr="00A00B6B" w:rsidRDefault="00FE6B0B" w:rsidP="00FE6B0B">
      <w:pPr>
        <w:spacing w:after="120"/>
        <w:jc w:val="both"/>
        <w:rPr>
          <w:rFonts w:ascii="Arial" w:hAnsi="Arial"/>
          <w:sz w:val="24"/>
        </w:rPr>
      </w:pPr>
      <w:r w:rsidRPr="00A00B6B">
        <w:rPr>
          <w:rFonts w:ascii="Arial" w:hAnsi="Arial"/>
          <w:sz w:val="24"/>
        </w:rPr>
        <w:t>Eppure questo essere che apparentemente sembra essere solo, abbandonato a se stesso, possiede una grande sapienza.</w:t>
      </w:r>
      <w:r w:rsidR="00CD7EED" w:rsidRPr="00A00B6B">
        <w:rPr>
          <w:rFonts w:ascii="Arial" w:hAnsi="Arial"/>
          <w:sz w:val="24"/>
        </w:rPr>
        <w:t xml:space="preserve"> </w:t>
      </w:r>
      <w:r w:rsidRPr="00A00B6B">
        <w:rPr>
          <w:rFonts w:ascii="Arial" w:hAnsi="Arial"/>
          <w:sz w:val="24"/>
        </w:rPr>
        <w:t>Essa d’estate si procura il vitto, al tempo della mietitura accumula il cibo. D’estate, quando vi è abbondanza, essa tutto porta nella sua tana.</w:t>
      </w:r>
      <w:r w:rsidR="00CD7EED" w:rsidRPr="00A00B6B">
        <w:rPr>
          <w:rFonts w:ascii="Arial" w:hAnsi="Arial"/>
          <w:sz w:val="24"/>
        </w:rPr>
        <w:t xml:space="preserve"> </w:t>
      </w:r>
      <w:r w:rsidRPr="00A00B6B">
        <w:rPr>
          <w:rFonts w:ascii="Arial" w:hAnsi="Arial"/>
          <w:sz w:val="24"/>
        </w:rPr>
        <w:t>La formica ha cura della sua vita. Pensa al suo futuro. È questa la saggezza: prendere in mano la vita e pensare sia al suo presente che al suo futuro.</w:t>
      </w:r>
      <w:r w:rsidR="00CD7EED" w:rsidRPr="00A00B6B">
        <w:rPr>
          <w:rFonts w:ascii="Arial" w:hAnsi="Arial"/>
          <w:sz w:val="24"/>
        </w:rPr>
        <w:t xml:space="preserve"> </w:t>
      </w:r>
      <w:r w:rsidRPr="00A00B6B">
        <w:rPr>
          <w:rFonts w:ascii="Arial" w:hAnsi="Arial"/>
          <w:sz w:val="24"/>
        </w:rPr>
        <w:t>Il pigro è uno stolto, perché della sua vita non si prende cura. È come se essa fosse nelle mani degli altri. Questa è stoltezza. Somma stoltezza.</w:t>
      </w:r>
      <w:r w:rsidR="00CD7EED" w:rsidRPr="00A00B6B">
        <w:rPr>
          <w:rFonts w:ascii="Arial" w:hAnsi="Arial"/>
          <w:sz w:val="24"/>
        </w:rPr>
        <w:t xml:space="preserve"> </w:t>
      </w:r>
      <w:r w:rsidRPr="00A00B6B">
        <w:rPr>
          <w:rFonts w:ascii="Arial" w:hAnsi="Arial"/>
          <w:sz w:val="24"/>
        </w:rPr>
        <w:t>Il Signore ha messo la nostra vita nelle nostre mani. Di essa ci si deve prendere cura sia per il presente che per il futuro. Ogni giorno dobbiamo vigilare.</w:t>
      </w:r>
    </w:p>
    <w:p w14:paraId="422398C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Fino a quando, pigro, te ne starai a dormire? Quando ti scuoterai dal sonno?</w:t>
      </w:r>
    </w:p>
    <w:p w14:paraId="363295E5" w14:textId="39CAD36D" w:rsidR="00FE6B0B" w:rsidRPr="00A00B6B" w:rsidRDefault="00FE6B0B" w:rsidP="00FE6B0B">
      <w:pPr>
        <w:spacing w:after="120"/>
        <w:jc w:val="both"/>
        <w:rPr>
          <w:rFonts w:ascii="Arial" w:hAnsi="Arial"/>
          <w:sz w:val="24"/>
        </w:rPr>
      </w:pPr>
      <w:r w:rsidRPr="00A00B6B">
        <w:rPr>
          <w:rFonts w:ascii="Arial" w:hAnsi="Arial"/>
          <w:sz w:val="24"/>
        </w:rPr>
        <w:t>Il pigro pensa solo a dormire. È giusto che si scuota dal suo sonno. È saggezza svegliarsi. Dormire sulla propria vita non dona vita, dona morte.</w:t>
      </w:r>
      <w:r w:rsidR="00CD7EED" w:rsidRPr="00A00B6B">
        <w:rPr>
          <w:rFonts w:ascii="Arial" w:hAnsi="Arial"/>
          <w:sz w:val="24"/>
        </w:rPr>
        <w:t xml:space="preserve"> </w:t>
      </w:r>
      <w:r w:rsidRPr="00A00B6B">
        <w:rPr>
          <w:rFonts w:ascii="Arial" w:hAnsi="Arial"/>
          <w:sz w:val="24"/>
        </w:rPr>
        <w:t>Il pigro va scosso, svegliato, rimesso in vita. Il saggio vede la sua rovina ed è seriamente preoccupato. Per questo vuole che si svegli.</w:t>
      </w:r>
    </w:p>
    <w:p w14:paraId="4DAD35D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Un po’ dormi, un po’ sonnecchi, un po’ incroci le braccia per riposare,</w:t>
      </w:r>
    </w:p>
    <w:p w14:paraId="78513BBC" w14:textId="05CAB90A" w:rsidR="00FE6B0B" w:rsidRPr="00A00B6B" w:rsidRDefault="00FE6B0B" w:rsidP="00FE6B0B">
      <w:pPr>
        <w:spacing w:after="120"/>
        <w:jc w:val="both"/>
        <w:rPr>
          <w:rFonts w:ascii="Arial" w:hAnsi="Arial"/>
          <w:sz w:val="24"/>
        </w:rPr>
      </w:pPr>
      <w:r w:rsidRPr="00A00B6B">
        <w:rPr>
          <w:rFonts w:ascii="Arial" w:hAnsi="Arial"/>
          <w:sz w:val="24"/>
        </w:rPr>
        <w:t>Ecco la vita del pigro: un po’ dorme, un po’ sonnecchia, un po’ incrocia le braccia per riposare. Quel è il frutto di questa oziosità permanente?</w:t>
      </w:r>
      <w:r w:rsidR="00CD7EED" w:rsidRPr="00A00B6B">
        <w:rPr>
          <w:rFonts w:ascii="Arial" w:hAnsi="Arial"/>
          <w:sz w:val="24"/>
        </w:rPr>
        <w:t xml:space="preserve"> </w:t>
      </w:r>
      <w:r w:rsidRPr="00A00B6B">
        <w:rPr>
          <w:rFonts w:ascii="Arial" w:hAnsi="Arial"/>
          <w:sz w:val="24"/>
        </w:rPr>
        <w:t xml:space="preserve">Il frutto dell’ozio è cosa ben triste, anzi tristissima. L’ozioso non ha più il governo della sua vita. Essa è in balia del nulla. </w:t>
      </w:r>
    </w:p>
    <w:p w14:paraId="5F6D940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11</w:t>
      </w:r>
      <w:r w:rsidRPr="00A00B6B">
        <w:rPr>
          <w:rFonts w:ascii="Arial" w:hAnsi="Arial"/>
          <w:b/>
          <w:sz w:val="24"/>
        </w:rPr>
        <w:t>e intanto arriva a te la povertà, come un vagabondo, e l’indigenza, come se tu fossi un accattone.</w:t>
      </w:r>
    </w:p>
    <w:p w14:paraId="3FF8486F" w14:textId="09F23FEC" w:rsidR="00FE6B0B" w:rsidRPr="00A00B6B" w:rsidRDefault="00FE6B0B" w:rsidP="00FE6B0B">
      <w:pPr>
        <w:spacing w:after="120"/>
        <w:jc w:val="both"/>
        <w:rPr>
          <w:rFonts w:ascii="Arial" w:hAnsi="Arial"/>
          <w:sz w:val="24"/>
        </w:rPr>
      </w:pPr>
      <w:r w:rsidRPr="00A00B6B">
        <w:rPr>
          <w:rFonts w:ascii="Arial" w:hAnsi="Arial"/>
          <w:sz w:val="24"/>
        </w:rPr>
        <w:t>Ecco il frutto vero dell’ozio: la povertà, l’indigenza che fa di lui un accattone e un vagabondo. Il pigro mancherà sempre di ogni cosa. Sarà povero e indigente. In più sarà vagabondo e accattone. Tutto dovrà chiedere agli altri.</w:t>
      </w:r>
      <w:r w:rsidR="00CD7EED" w:rsidRPr="00A00B6B">
        <w:rPr>
          <w:rFonts w:ascii="Arial" w:hAnsi="Arial"/>
          <w:sz w:val="24"/>
        </w:rPr>
        <w:t xml:space="preserve"> </w:t>
      </w:r>
      <w:r w:rsidRPr="00A00B6B">
        <w:rPr>
          <w:rFonts w:ascii="Arial" w:hAnsi="Arial"/>
          <w:sz w:val="24"/>
        </w:rPr>
        <w:t>È vagabondo perché va di luogo in luogo. È come se fosse senza fissa dimora.</w:t>
      </w:r>
      <w:r w:rsidR="00D62C90" w:rsidRPr="00A00B6B">
        <w:rPr>
          <w:rFonts w:ascii="Arial" w:hAnsi="Arial"/>
          <w:sz w:val="24"/>
        </w:rPr>
        <w:t xml:space="preserve"> </w:t>
      </w:r>
      <w:r w:rsidRPr="00A00B6B">
        <w:rPr>
          <w:rFonts w:ascii="Arial" w:hAnsi="Arial"/>
          <w:sz w:val="24"/>
        </w:rPr>
        <w:t>Sempre emerge la verità primaria della stoltezza: lo stolto è condannato dalla sua stessa stoltezza. La stoltezza divora colui che la possiede.</w:t>
      </w:r>
      <w:r w:rsidR="00CD7EED" w:rsidRPr="00A00B6B">
        <w:rPr>
          <w:rFonts w:ascii="Arial" w:hAnsi="Arial"/>
          <w:sz w:val="24"/>
        </w:rPr>
        <w:t xml:space="preserve"> </w:t>
      </w:r>
      <w:r w:rsidRPr="00A00B6B">
        <w:rPr>
          <w:rFonts w:ascii="Arial" w:hAnsi="Arial"/>
          <w:sz w:val="24"/>
        </w:rPr>
        <w:t>Sempre il male si rivolta verso chi gli ha dato vita. Il pigro ha dato vita alla pigrizia? La pigrizia lo condannerà al vagabondaggio e all’accattonaggio.</w:t>
      </w:r>
      <w:r w:rsidR="00D62C90" w:rsidRPr="00A00B6B">
        <w:rPr>
          <w:rFonts w:ascii="Arial" w:hAnsi="Arial"/>
          <w:sz w:val="24"/>
        </w:rPr>
        <w:t xml:space="preserve"> </w:t>
      </w:r>
      <w:r w:rsidRPr="00A00B6B">
        <w:rPr>
          <w:rFonts w:ascii="Arial" w:hAnsi="Arial"/>
          <w:sz w:val="24"/>
        </w:rPr>
        <w:t>Questa verità va gridata, annunziata, predicata, scritta in ogni cuore. Ognuno vive o muore per le sue opere.</w:t>
      </w:r>
      <w:r w:rsidR="00D62C90" w:rsidRPr="00A00B6B">
        <w:rPr>
          <w:rFonts w:ascii="Arial" w:hAnsi="Arial"/>
          <w:sz w:val="24"/>
        </w:rPr>
        <w:t xml:space="preserve"> </w:t>
      </w:r>
      <w:r w:rsidRPr="00A00B6B">
        <w:rPr>
          <w:rFonts w:ascii="Arial" w:hAnsi="Arial"/>
          <w:sz w:val="24"/>
        </w:rPr>
        <w:t>Stoltezza e sapienza non producono gli stessi frutti. Oggi invece si asserisce che i frutti sono gli stessi, cioè di salvezza eterna per tutti.</w:t>
      </w:r>
      <w:r w:rsidR="00CD7EED" w:rsidRPr="00A00B6B">
        <w:rPr>
          <w:rFonts w:ascii="Arial" w:hAnsi="Arial"/>
          <w:sz w:val="24"/>
        </w:rPr>
        <w:t xml:space="preserve"> </w:t>
      </w:r>
      <w:r w:rsidRPr="00A00B6B">
        <w:rPr>
          <w:rFonts w:ascii="Arial" w:hAnsi="Arial"/>
          <w:sz w:val="24"/>
        </w:rPr>
        <w:t xml:space="preserve">Stoltezza più grande di questa non esiste. Questa stoltezza è contro anche ogni legge che esiste in natura: ognuno produce secondo la sua specie. </w:t>
      </w:r>
    </w:p>
    <w:p w14:paraId="32FF9A33" w14:textId="77777777" w:rsidR="00FE6B0B" w:rsidRPr="00A00B6B" w:rsidRDefault="00FE6B0B" w:rsidP="00FE6B0B">
      <w:pPr>
        <w:spacing w:after="120"/>
        <w:jc w:val="both"/>
        <w:rPr>
          <w:rFonts w:ascii="Arial" w:hAnsi="Arial"/>
          <w:sz w:val="24"/>
        </w:rPr>
      </w:pPr>
    </w:p>
    <w:p w14:paraId="12CB6222" w14:textId="77777777" w:rsidR="00FE6B0B" w:rsidRPr="00A00B6B" w:rsidRDefault="00FE6B0B" w:rsidP="00FE72E4">
      <w:pPr>
        <w:pStyle w:val="Corpotesto"/>
      </w:pPr>
      <w:bookmarkStart w:id="22" w:name="_Toc62160066"/>
      <w:r w:rsidRPr="00A00B6B">
        <w:t>Lo stolto</w:t>
      </w:r>
      <w:bookmarkEnd w:id="22"/>
    </w:p>
    <w:p w14:paraId="1D64957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Il perverso, uomo iniquo, cammina pronunciando parole tortuose,</w:t>
      </w:r>
    </w:p>
    <w:p w14:paraId="33AB0FBA" w14:textId="2E10A7B2" w:rsidR="00FE6B0B" w:rsidRPr="00A00B6B" w:rsidRDefault="00FE6B0B" w:rsidP="00FE6B0B">
      <w:pPr>
        <w:spacing w:after="120"/>
        <w:jc w:val="both"/>
        <w:rPr>
          <w:rFonts w:ascii="Arial" w:hAnsi="Arial"/>
          <w:sz w:val="24"/>
        </w:rPr>
      </w:pPr>
      <w:r w:rsidRPr="00A00B6B">
        <w:rPr>
          <w:rFonts w:ascii="Arial" w:hAnsi="Arial"/>
          <w:sz w:val="24"/>
        </w:rPr>
        <w:t>Ora viene offerto il ritratto dello stolto? Ma chi è in realtà lo stolto? È colui che cammina con la sua mente perversa anziché camminare con la mente di Dio.</w:t>
      </w:r>
      <w:r w:rsidR="00CD7EED" w:rsidRPr="00A00B6B">
        <w:rPr>
          <w:rFonts w:ascii="Arial" w:hAnsi="Arial"/>
          <w:sz w:val="24"/>
        </w:rPr>
        <w:t xml:space="preserve"> </w:t>
      </w:r>
      <w:r w:rsidRPr="00A00B6B">
        <w:rPr>
          <w:rFonts w:ascii="Arial" w:hAnsi="Arial"/>
          <w:sz w:val="24"/>
        </w:rPr>
        <w:t>Lo stolto è un perverso, un uomo iniquo. Da dove possiamo distinguere o sapere che una persona è stolta: dalle sue parole tortuose.</w:t>
      </w:r>
      <w:r w:rsidR="00CD7EED" w:rsidRPr="00A00B6B">
        <w:rPr>
          <w:rFonts w:ascii="Arial" w:hAnsi="Arial"/>
          <w:sz w:val="24"/>
        </w:rPr>
        <w:t xml:space="preserve"> </w:t>
      </w:r>
      <w:r w:rsidRPr="00A00B6B">
        <w:rPr>
          <w:rFonts w:ascii="Arial" w:hAnsi="Arial"/>
          <w:sz w:val="24"/>
        </w:rPr>
        <w:t>Lo stolto non ha parole sante, di verità, giustizia, onestà, misericordia, pace, gioia, vera speranza. Lui pronuncia parole tortuose.</w:t>
      </w:r>
      <w:r w:rsidR="00CD7EED" w:rsidRPr="00A00B6B">
        <w:rPr>
          <w:rFonts w:ascii="Arial" w:hAnsi="Arial"/>
          <w:sz w:val="24"/>
        </w:rPr>
        <w:t xml:space="preserve"> </w:t>
      </w:r>
      <w:r w:rsidRPr="00A00B6B">
        <w:rPr>
          <w:rFonts w:ascii="Arial" w:hAnsi="Arial"/>
          <w:sz w:val="24"/>
        </w:rPr>
        <w:t xml:space="preserve">È sufficiente ascoltare una persona nei suoi discorsi e si appura se essa è stolta oppure sapiente. Le parole tortuose sono degli stolti. </w:t>
      </w:r>
    </w:p>
    <w:p w14:paraId="448731F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ammicca con gli occhi, stropiccia i piedi e fa cenni con le dita.</w:t>
      </w:r>
    </w:p>
    <w:p w14:paraId="59104507" w14:textId="3E894F7E" w:rsidR="00FE6B0B" w:rsidRPr="00A00B6B" w:rsidRDefault="00FE6B0B" w:rsidP="00FE6B0B">
      <w:pPr>
        <w:spacing w:after="120"/>
        <w:jc w:val="both"/>
        <w:rPr>
          <w:rFonts w:ascii="Arial" w:hAnsi="Arial"/>
          <w:sz w:val="24"/>
        </w:rPr>
      </w:pPr>
      <w:r w:rsidRPr="00A00B6B">
        <w:rPr>
          <w:rFonts w:ascii="Arial" w:hAnsi="Arial"/>
          <w:sz w:val="24"/>
        </w:rPr>
        <w:t>Lo stolto non si ferma alle parole. Anche i suoi gesti sono perversi, stolti.</w:t>
      </w:r>
      <w:r w:rsidR="00CD7EED" w:rsidRPr="00A00B6B">
        <w:rPr>
          <w:rFonts w:ascii="Arial" w:hAnsi="Arial"/>
          <w:sz w:val="24"/>
        </w:rPr>
        <w:t xml:space="preserve"> </w:t>
      </w:r>
      <w:r w:rsidRPr="00A00B6B">
        <w:rPr>
          <w:rFonts w:ascii="Arial" w:hAnsi="Arial"/>
          <w:sz w:val="24"/>
        </w:rPr>
        <w:t>Ammiccare con gli occhi, stropicciare i piedi e fare cenni con le dite sono il segno che lui ama le tenebre, non la luce.</w:t>
      </w:r>
      <w:r w:rsidR="00CD7EED" w:rsidRPr="00A00B6B">
        <w:rPr>
          <w:rFonts w:ascii="Arial" w:hAnsi="Arial"/>
          <w:sz w:val="24"/>
        </w:rPr>
        <w:t xml:space="preserve"> </w:t>
      </w:r>
      <w:r w:rsidRPr="00A00B6B">
        <w:rPr>
          <w:rFonts w:ascii="Arial" w:hAnsi="Arial"/>
          <w:sz w:val="24"/>
        </w:rPr>
        <w:t>Chi ama le tenebre e si comporta da figlio delle tenebre è uno stolto. Il sapiente ama la luce e si comporta da figlio della luce.</w:t>
      </w:r>
      <w:r w:rsidR="00CD7EED" w:rsidRPr="00A00B6B">
        <w:rPr>
          <w:rFonts w:ascii="Arial" w:hAnsi="Arial"/>
          <w:sz w:val="24"/>
        </w:rPr>
        <w:t xml:space="preserve"> </w:t>
      </w:r>
      <w:r w:rsidRPr="00A00B6B">
        <w:rPr>
          <w:rFonts w:ascii="Arial" w:hAnsi="Arial"/>
          <w:sz w:val="24"/>
        </w:rPr>
        <w:t xml:space="preserve">Chi compie gesti subdoli, non chiari, equivoci, ingarbugliati attesta la sua appartenenza alle tenebre. Il saggio è limpido in ogni suo gesto. </w:t>
      </w:r>
    </w:p>
    <w:p w14:paraId="60350DD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Nel suo cuore il malvagio trama cose perverse, in ogni tempo suscita liti.</w:t>
      </w:r>
    </w:p>
    <w:p w14:paraId="20C9C48E" w14:textId="614B781C" w:rsidR="00FE6B0B" w:rsidRPr="00A00B6B" w:rsidRDefault="00FE6B0B" w:rsidP="00FE6B0B">
      <w:pPr>
        <w:spacing w:after="120"/>
        <w:jc w:val="both"/>
        <w:rPr>
          <w:rFonts w:ascii="Arial" w:hAnsi="Arial"/>
          <w:sz w:val="24"/>
        </w:rPr>
      </w:pPr>
      <w:r w:rsidRPr="00A00B6B">
        <w:rPr>
          <w:rFonts w:ascii="Arial" w:hAnsi="Arial"/>
          <w:sz w:val="24"/>
        </w:rPr>
        <w:t>Ecco ancora altri segni che completano il ritratto dello stolto: trama cose perverse e suscita liti in ogni tempo.</w:t>
      </w:r>
      <w:r w:rsidR="00CD7EED" w:rsidRPr="00A00B6B">
        <w:rPr>
          <w:rFonts w:ascii="Arial" w:hAnsi="Arial"/>
          <w:sz w:val="24"/>
        </w:rPr>
        <w:t xml:space="preserve"> </w:t>
      </w:r>
      <w:r w:rsidRPr="00A00B6B">
        <w:rPr>
          <w:rFonts w:ascii="Arial" w:hAnsi="Arial"/>
          <w:sz w:val="24"/>
        </w:rPr>
        <w:t>Il cuore dello stolto, del malvagio è tutto orientato verso il male. Esso non sa che pensare, escogitare, tramare il male.</w:t>
      </w:r>
      <w:r w:rsidR="00CD7EED" w:rsidRPr="00A00B6B">
        <w:rPr>
          <w:rFonts w:ascii="Arial" w:hAnsi="Arial"/>
          <w:sz w:val="24"/>
        </w:rPr>
        <w:t xml:space="preserve"> </w:t>
      </w:r>
      <w:r w:rsidRPr="00A00B6B">
        <w:rPr>
          <w:rFonts w:ascii="Arial" w:hAnsi="Arial"/>
          <w:sz w:val="24"/>
        </w:rPr>
        <w:t>Poiché pensa al male, non può non suscitare liti. Cosa è la lite? È la lotta del male contro il bene o anche del male contro il male.</w:t>
      </w:r>
      <w:r w:rsidR="00CD7EED" w:rsidRPr="00A00B6B">
        <w:rPr>
          <w:rFonts w:ascii="Arial" w:hAnsi="Arial"/>
          <w:sz w:val="24"/>
        </w:rPr>
        <w:t xml:space="preserve"> </w:t>
      </w:r>
      <w:r w:rsidRPr="00A00B6B">
        <w:rPr>
          <w:rFonts w:ascii="Arial" w:hAnsi="Arial"/>
          <w:sz w:val="24"/>
        </w:rPr>
        <w:t xml:space="preserve">Il saggio invece possiede sempre una sapienza arrendevole, così come insegna Gesù nel suo Vangelo e anche Giacomo ricorda nella sua Lettera. </w:t>
      </w:r>
    </w:p>
    <w:p w14:paraId="77864F5A"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 xml:space="preserve">Avete inteso che fu detto agli antichi: Non ucciderai; chi avrà ucciso dovrà essere sottoposto al giudizio. Ma io vi dico: chiunque si adira con il proprio fratello dovrà essere sottoposto al giudizio. Chi poi dice </w:t>
      </w:r>
      <w:r w:rsidRPr="00A00B6B">
        <w:rPr>
          <w:rFonts w:ascii="Arial" w:hAnsi="Arial"/>
          <w:i/>
          <w:iCs/>
          <w:sz w:val="24"/>
          <w:szCs w:val="24"/>
        </w:rPr>
        <w:lastRenderedPageBreak/>
        <w:t>al fratello: “Stupido”, dovrà essere sottoposto al sinedrio; e chi gli dice: “Pazzo”, sarà destinato al fuoco della Geènna.</w:t>
      </w:r>
    </w:p>
    <w:p w14:paraId="769F32BE"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546A9763"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183E8E41"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A00B6B">
        <w:rPr>
          <w:rFonts w:ascii="Arial" w:hAnsi="Arial"/>
          <w:i/>
          <w:iCs/>
          <w:sz w:val="24"/>
          <w:szCs w:val="32"/>
        </w:rPr>
        <w:t xml:space="preserve"> </w:t>
      </w:r>
      <w:r w:rsidRPr="00A00B6B">
        <w:rPr>
          <w:rFonts w:ascii="Arial" w:hAnsi="Arial"/>
          <w:i/>
          <w:iCs/>
          <w:sz w:val="24"/>
          <w:szCs w:val="24"/>
        </w:rPr>
        <w:t>E se uno ti costringerà ad accompagnarlo per un miglio, tu con lui fanne due. Da’ a chi ti chiede, e a chi desidera da te un prestito non voltare le spalle.</w:t>
      </w:r>
    </w:p>
    <w:p w14:paraId="32E40C8F"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71C2A595"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6E33600" w14:textId="44FE8F82" w:rsidR="00FE6B0B" w:rsidRPr="00A00B6B" w:rsidRDefault="00FE6B0B" w:rsidP="00FE6B0B">
      <w:pPr>
        <w:spacing w:after="120"/>
        <w:jc w:val="both"/>
        <w:rPr>
          <w:rFonts w:ascii="Arial" w:hAnsi="Arial"/>
          <w:sz w:val="24"/>
        </w:rPr>
      </w:pPr>
      <w:r w:rsidRPr="00A00B6B">
        <w:rPr>
          <w:rFonts w:ascii="Arial" w:hAnsi="Arial"/>
          <w:sz w:val="24"/>
        </w:rPr>
        <w:t xml:space="preserve"> La persona saggia mai suscita lite. Quando vi è stoltezza invece il mondo è una lite continua. Che oggi il mondo sia stolto, lo si deduce dalle liti senza fine.</w:t>
      </w:r>
      <w:r w:rsidR="00D62C90" w:rsidRPr="00A00B6B">
        <w:rPr>
          <w:rFonts w:ascii="Arial" w:hAnsi="Arial"/>
          <w:sz w:val="24"/>
        </w:rPr>
        <w:t xml:space="preserve"> </w:t>
      </w:r>
      <w:r w:rsidRPr="00A00B6B">
        <w:rPr>
          <w:rFonts w:ascii="Arial" w:hAnsi="Arial"/>
          <w:sz w:val="24"/>
        </w:rPr>
        <w:t>Tutto ormai è divenuto lite. Per ogni cosa si litiga. Si è incapaci di trovare accordi. Si è nell’impossibilità di vivere nella pace. Si è stolti.</w:t>
      </w:r>
    </w:p>
    <w:p w14:paraId="659B832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Per questo improvvisa verrà la sua rovina, ed egli, in un attimo, crollerà senza rimedio.</w:t>
      </w:r>
    </w:p>
    <w:p w14:paraId="1950C391" w14:textId="3C2D34AE" w:rsidR="00FE6B0B" w:rsidRPr="00A00B6B" w:rsidRDefault="00FE6B0B" w:rsidP="00FE6B0B">
      <w:pPr>
        <w:spacing w:after="120"/>
        <w:jc w:val="both"/>
        <w:rPr>
          <w:rFonts w:ascii="Arial" w:hAnsi="Arial"/>
          <w:sz w:val="24"/>
        </w:rPr>
      </w:pPr>
      <w:r w:rsidRPr="00A00B6B">
        <w:rPr>
          <w:rFonts w:ascii="Arial" w:hAnsi="Arial"/>
          <w:sz w:val="24"/>
        </w:rPr>
        <w:t>Quale sarà la rovina dello stolto, dell’empio, del malvagio? Una rovina improvvisa. In un istante sarà la sua fine.</w:t>
      </w:r>
      <w:r w:rsidR="00CD7EED" w:rsidRPr="00A00B6B">
        <w:rPr>
          <w:rFonts w:ascii="Arial" w:hAnsi="Arial"/>
          <w:sz w:val="24"/>
        </w:rPr>
        <w:t xml:space="preserve"> </w:t>
      </w:r>
      <w:r w:rsidRPr="00A00B6B">
        <w:rPr>
          <w:rFonts w:ascii="Arial" w:hAnsi="Arial"/>
          <w:sz w:val="24"/>
        </w:rPr>
        <w:t xml:space="preserve">L’istante prima lo si vede rigoglioso, superbo, sicuro di sé. L’istante dopo è nella rovina. Crolla senza più rimedio. </w:t>
      </w:r>
      <w:r w:rsidRPr="00A00B6B">
        <w:rPr>
          <w:rFonts w:ascii="Arial" w:hAnsi="Arial"/>
          <w:sz w:val="24"/>
        </w:rPr>
        <w:lastRenderedPageBreak/>
        <w:t>Questa è la fine dello stolto.</w:t>
      </w:r>
      <w:r w:rsidR="00CD7EED" w:rsidRPr="00A00B6B">
        <w:rPr>
          <w:rFonts w:ascii="Arial" w:hAnsi="Arial"/>
          <w:sz w:val="24"/>
        </w:rPr>
        <w:t xml:space="preserve"> </w:t>
      </w:r>
      <w:r w:rsidRPr="00A00B6B">
        <w:rPr>
          <w:rFonts w:ascii="Arial" w:hAnsi="Arial"/>
          <w:sz w:val="24"/>
        </w:rPr>
        <w:t>È certezza di verità divina: lo stolto ha vita breve, successo breve, onnipotenza breve, stoltezza breve, empietà breve, malvagità breve.</w:t>
      </w:r>
      <w:r w:rsidR="00CD7EED" w:rsidRPr="00A00B6B">
        <w:rPr>
          <w:rFonts w:ascii="Arial" w:hAnsi="Arial"/>
          <w:sz w:val="24"/>
        </w:rPr>
        <w:t xml:space="preserve"> </w:t>
      </w:r>
      <w:r w:rsidRPr="00A00B6B">
        <w:rPr>
          <w:rFonts w:ascii="Arial" w:hAnsi="Arial"/>
          <w:sz w:val="24"/>
        </w:rPr>
        <w:t>La rovina all’improvviso si abbatterà su di lui e lo farà crollare. Non c’è pace per lo stolto e neanche vita. Lui ama la morte e la morte lo consumerà.</w:t>
      </w:r>
      <w:r w:rsidR="00CD7EED" w:rsidRPr="00A00B6B">
        <w:rPr>
          <w:rFonts w:ascii="Arial" w:hAnsi="Arial"/>
          <w:sz w:val="24"/>
        </w:rPr>
        <w:t xml:space="preserve"> </w:t>
      </w:r>
      <w:r w:rsidRPr="00A00B6B">
        <w:rPr>
          <w:rFonts w:ascii="Arial" w:hAnsi="Arial"/>
          <w:sz w:val="24"/>
        </w:rPr>
        <w:t>Lui ama le tenebre e le tenebre se lo inghiottiranno vivo. Lui ama il male e il male lo ucciderà. Veramente la sua onnipotenza è breve.</w:t>
      </w:r>
    </w:p>
    <w:p w14:paraId="4A6B5A6E" w14:textId="77777777" w:rsidR="00FE6B0B" w:rsidRPr="00A00B6B" w:rsidRDefault="00FE6B0B" w:rsidP="00FE6B0B">
      <w:pPr>
        <w:spacing w:after="120"/>
        <w:jc w:val="both"/>
        <w:rPr>
          <w:rFonts w:ascii="Arial" w:hAnsi="Arial"/>
          <w:sz w:val="24"/>
        </w:rPr>
      </w:pPr>
    </w:p>
    <w:p w14:paraId="1379161D" w14:textId="77777777" w:rsidR="00FE6B0B" w:rsidRPr="00A00B6B" w:rsidRDefault="00FE6B0B" w:rsidP="00FE72E4">
      <w:pPr>
        <w:pStyle w:val="Corpotesto"/>
      </w:pPr>
      <w:bookmarkStart w:id="23" w:name="_Toc62160067"/>
      <w:r w:rsidRPr="00A00B6B">
        <w:t>I sette abomini</w:t>
      </w:r>
      <w:bookmarkEnd w:id="23"/>
    </w:p>
    <w:p w14:paraId="141A06F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Sei cose odia il Signore, anzi sette gli sono in orrore:</w:t>
      </w:r>
    </w:p>
    <w:p w14:paraId="26F7B8C5" w14:textId="186BC6AB" w:rsidR="00FE6B0B" w:rsidRPr="00A00B6B" w:rsidRDefault="00FE6B0B" w:rsidP="00FE6B0B">
      <w:pPr>
        <w:spacing w:after="120"/>
        <w:jc w:val="both"/>
        <w:rPr>
          <w:rFonts w:ascii="Arial" w:hAnsi="Arial"/>
          <w:sz w:val="24"/>
        </w:rPr>
      </w:pPr>
      <w:r w:rsidRPr="00A00B6B">
        <w:rPr>
          <w:rFonts w:ascii="Arial" w:hAnsi="Arial"/>
          <w:sz w:val="24"/>
        </w:rPr>
        <w:t>Ora il saggio ci insegna cosa è in abominio presso il Signore. Prima ne annunzia sei, poi ne aggiunge un</w:t>
      </w:r>
      <w:r w:rsidR="00CD7EED" w:rsidRPr="00A00B6B">
        <w:rPr>
          <w:rFonts w:ascii="Arial" w:hAnsi="Arial"/>
          <w:sz w:val="24"/>
        </w:rPr>
        <w:t xml:space="preserve">a </w:t>
      </w:r>
      <w:r w:rsidRPr="00A00B6B">
        <w:rPr>
          <w:rFonts w:ascii="Arial" w:hAnsi="Arial"/>
          <w:sz w:val="24"/>
        </w:rPr>
        <w:t>settimana.</w:t>
      </w:r>
      <w:r w:rsidR="00CD7EED" w:rsidRPr="00A00B6B">
        <w:rPr>
          <w:rFonts w:ascii="Arial" w:hAnsi="Arial"/>
          <w:sz w:val="24"/>
        </w:rPr>
        <w:t xml:space="preserve"> </w:t>
      </w:r>
      <w:r w:rsidRPr="00A00B6B">
        <w:rPr>
          <w:rFonts w:ascii="Arial" w:hAnsi="Arial"/>
          <w:sz w:val="24"/>
        </w:rPr>
        <w:t>Questo modo di dire, tipicamente del linguaggio della sapienza o dei Proverbi, serve ad aiutare la memoria, perché ricordi l’insegnamento.</w:t>
      </w:r>
      <w:r w:rsidR="00CD7EED" w:rsidRPr="00A00B6B">
        <w:rPr>
          <w:rFonts w:ascii="Arial" w:hAnsi="Arial"/>
          <w:sz w:val="24"/>
        </w:rPr>
        <w:t xml:space="preserve"> </w:t>
      </w:r>
      <w:r w:rsidRPr="00A00B6B">
        <w:rPr>
          <w:rFonts w:ascii="Arial" w:hAnsi="Arial"/>
          <w:sz w:val="24"/>
        </w:rPr>
        <w:t>Sei il Signore le odia. Sette gli sono in orrore. In orrore sono tutte e sette e in odio sono tutte e sette. Sappiamo però che sono sette e non sei.</w:t>
      </w:r>
    </w:p>
    <w:p w14:paraId="0878188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occhi alteri, lingua bugiarda, mani che versano sangue innocente,</w:t>
      </w:r>
    </w:p>
    <w:p w14:paraId="025217BD" w14:textId="77777777" w:rsidR="00FE6B0B" w:rsidRPr="00A00B6B" w:rsidRDefault="00FE6B0B" w:rsidP="00FE6B0B">
      <w:pPr>
        <w:spacing w:after="120"/>
        <w:jc w:val="both"/>
        <w:rPr>
          <w:rFonts w:ascii="Arial" w:hAnsi="Arial"/>
          <w:sz w:val="24"/>
        </w:rPr>
      </w:pPr>
      <w:r w:rsidRPr="00A00B6B">
        <w:rPr>
          <w:rFonts w:ascii="Arial" w:hAnsi="Arial"/>
          <w:sz w:val="24"/>
        </w:rPr>
        <w:t>Ecco le prime tre cose che sono in orrore al Signore: occhi alteri, lingua bugiarda, mani che versano sangue innocente.</w:t>
      </w:r>
    </w:p>
    <w:p w14:paraId="22656A9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Occhi alteri, lingua bugiarda, mani che versano sangue innocente,</w:t>
      </w:r>
    </w:p>
    <w:p w14:paraId="48EDCE7B" w14:textId="24BC2391" w:rsidR="00FE6B0B" w:rsidRPr="00A00B6B" w:rsidRDefault="00FE6B0B" w:rsidP="00FE6B0B">
      <w:pPr>
        <w:spacing w:after="120"/>
        <w:jc w:val="both"/>
        <w:rPr>
          <w:rFonts w:ascii="Arial" w:hAnsi="Arial"/>
          <w:sz w:val="24"/>
        </w:rPr>
      </w:pPr>
      <w:r w:rsidRPr="00A00B6B">
        <w:rPr>
          <w:rFonts w:ascii="Arial" w:hAnsi="Arial"/>
          <w:sz w:val="24"/>
        </w:rPr>
        <w:t>Gli occhi alteri sono quelli superbi, orgogliosi, spavaldi, sono gli occhi che sfidano Dio e il prossimo, perché non hanno paura di nessuno.</w:t>
      </w:r>
      <w:r w:rsidR="00D62C90" w:rsidRPr="00A00B6B">
        <w:rPr>
          <w:rFonts w:ascii="Arial" w:hAnsi="Arial"/>
          <w:sz w:val="24"/>
        </w:rPr>
        <w:t xml:space="preserve"> </w:t>
      </w:r>
      <w:r w:rsidRPr="00A00B6B">
        <w:rPr>
          <w:rFonts w:ascii="Arial" w:hAnsi="Arial"/>
          <w:sz w:val="24"/>
        </w:rPr>
        <w:t>La lingua bugiarda è la lingua empia, idolatra, malvagia. Questa lingua non conosce la verità. Sa solo proferire menzogne su Dio e sugli uomini.</w:t>
      </w:r>
      <w:r w:rsidR="00CD7EED" w:rsidRPr="00A00B6B">
        <w:rPr>
          <w:rFonts w:ascii="Arial" w:hAnsi="Arial"/>
          <w:sz w:val="24"/>
        </w:rPr>
        <w:t xml:space="preserve"> </w:t>
      </w:r>
      <w:r w:rsidRPr="00A00B6B">
        <w:rPr>
          <w:rFonts w:ascii="Arial" w:hAnsi="Arial"/>
          <w:sz w:val="24"/>
        </w:rPr>
        <w:t>L</w:t>
      </w:r>
      <w:r w:rsidR="00CD7EED" w:rsidRPr="00A00B6B">
        <w:rPr>
          <w:rFonts w:ascii="Arial" w:hAnsi="Arial"/>
          <w:sz w:val="24"/>
        </w:rPr>
        <w:t>e</w:t>
      </w:r>
      <w:r w:rsidRPr="00A00B6B">
        <w:rPr>
          <w:rFonts w:ascii="Arial" w:hAnsi="Arial"/>
          <w:sz w:val="24"/>
        </w:rPr>
        <w:t xml:space="preserve"> mani che versano sangue innocente sono quelle che uccidono senza motivo. Nell’Antica Scrittura vi sono motivi per uccidere indicati dalla Legge.</w:t>
      </w:r>
      <w:r w:rsidR="00D62C90" w:rsidRPr="00A00B6B">
        <w:rPr>
          <w:rFonts w:ascii="Arial" w:hAnsi="Arial"/>
          <w:sz w:val="24"/>
        </w:rPr>
        <w:t xml:space="preserve"> </w:t>
      </w:r>
      <w:r w:rsidRPr="00A00B6B">
        <w:rPr>
          <w:rFonts w:ascii="Arial" w:hAnsi="Arial"/>
          <w:sz w:val="24"/>
        </w:rPr>
        <w:t>Nella Scrittura più recente questi motivi sono stati aboliti. Con Cristo Gesù sono stati tutti cancellati, eliminati. Nessun motivo esiste più per uccidere.</w:t>
      </w:r>
      <w:r w:rsidR="00CD7EED" w:rsidRPr="00A00B6B">
        <w:rPr>
          <w:rFonts w:ascii="Arial" w:hAnsi="Arial"/>
          <w:sz w:val="24"/>
        </w:rPr>
        <w:t xml:space="preserve"> </w:t>
      </w:r>
      <w:r w:rsidRPr="00A00B6B">
        <w:rPr>
          <w:rFonts w:ascii="Arial" w:hAnsi="Arial"/>
          <w:sz w:val="24"/>
        </w:rPr>
        <w:t>Chi uccide senza motivo è come Caino, il quale uccise il fratello perché non è stato capace di governare la sua bramosia, la sua invidia.</w:t>
      </w:r>
      <w:r w:rsidR="00CD7EED" w:rsidRPr="00A00B6B">
        <w:rPr>
          <w:rFonts w:ascii="Arial" w:hAnsi="Arial"/>
          <w:sz w:val="24"/>
        </w:rPr>
        <w:t xml:space="preserve"> </w:t>
      </w:r>
      <w:r w:rsidRPr="00A00B6B">
        <w:rPr>
          <w:rFonts w:ascii="Arial" w:hAnsi="Arial"/>
          <w:sz w:val="24"/>
        </w:rPr>
        <w:t>Queste cose sono in odio e in orrore al Signore perché negano la sua verità e la verità degli altri esseri da Lui creati.</w:t>
      </w:r>
    </w:p>
    <w:p w14:paraId="66172AB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cuore che trama iniqui progetti, piedi che corrono rapidi verso il male,</w:t>
      </w:r>
    </w:p>
    <w:p w14:paraId="6EBBFC3F" w14:textId="6C74E12D" w:rsidR="00FE6B0B" w:rsidRPr="00A00B6B" w:rsidRDefault="00FE6B0B" w:rsidP="00FE6B0B">
      <w:pPr>
        <w:spacing w:after="120"/>
        <w:jc w:val="both"/>
        <w:rPr>
          <w:rFonts w:ascii="Arial" w:hAnsi="Arial"/>
          <w:sz w:val="24"/>
        </w:rPr>
      </w:pPr>
      <w:r w:rsidRPr="00A00B6B">
        <w:rPr>
          <w:rFonts w:ascii="Arial" w:hAnsi="Arial"/>
          <w:sz w:val="24"/>
        </w:rPr>
        <w:t>Ecco altre due cose che sono in odio al Signore e siamo a cinque: cuore che trama iniqui progetti e piedi che corrono rapidi verso il male.</w:t>
      </w:r>
      <w:r w:rsidR="00CD7EED" w:rsidRPr="00A00B6B">
        <w:rPr>
          <w:rFonts w:ascii="Arial" w:hAnsi="Arial"/>
          <w:sz w:val="24"/>
        </w:rPr>
        <w:t xml:space="preserve"> </w:t>
      </w:r>
      <w:r w:rsidRPr="00A00B6B">
        <w:rPr>
          <w:rFonts w:ascii="Arial" w:hAnsi="Arial"/>
          <w:sz w:val="24"/>
        </w:rPr>
        <w:t>È in odio al Signore e in orrore chi trama nel suo cuore il male e chi lo compie con rapidità, senza neanche pensare che quanto sta facendo è male.</w:t>
      </w:r>
      <w:r w:rsidR="00CD7EED" w:rsidRPr="00A00B6B">
        <w:rPr>
          <w:rFonts w:ascii="Arial" w:hAnsi="Arial"/>
          <w:sz w:val="24"/>
        </w:rPr>
        <w:t xml:space="preserve"> </w:t>
      </w:r>
      <w:r w:rsidRPr="00A00B6B">
        <w:rPr>
          <w:rFonts w:ascii="Arial" w:hAnsi="Arial"/>
          <w:sz w:val="24"/>
        </w:rPr>
        <w:t>Il male pensato e attuato non appartiene a Dio. A Dio appartiene solo il bene. Chi pensa e fa il bene è amato dal Signore.</w:t>
      </w:r>
      <w:r w:rsidR="00CD7EED" w:rsidRPr="00A00B6B">
        <w:rPr>
          <w:rFonts w:ascii="Arial" w:hAnsi="Arial"/>
          <w:sz w:val="24"/>
        </w:rPr>
        <w:t xml:space="preserve"> </w:t>
      </w:r>
      <w:r w:rsidRPr="00A00B6B">
        <w:rPr>
          <w:rFonts w:ascii="Arial" w:hAnsi="Arial"/>
          <w:sz w:val="24"/>
        </w:rPr>
        <w:t>Chi pensa invece il male e chi lo compie è in odio al Signore. Il nostro Dio non può amare chi fa il male. Si rientra nell’amore di Dio compiendo il bene.</w:t>
      </w:r>
      <w:r w:rsidR="00CD7EED" w:rsidRPr="00A00B6B">
        <w:rPr>
          <w:rFonts w:ascii="Arial" w:hAnsi="Arial"/>
          <w:sz w:val="24"/>
        </w:rPr>
        <w:t xml:space="preserve"> </w:t>
      </w:r>
      <w:r w:rsidRPr="00A00B6B">
        <w:rPr>
          <w:rFonts w:ascii="Arial" w:hAnsi="Arial"/>
          <w:sz w:val="24"/>
        </w:rPr>
        <w:t xml:space="preserve">Chi vuole essere amato da Dio deve entrare nel bene e compierlo sempre. Dio è amore. Chi è nell’amore è in Dio e Dio in lui. </w:t>
      </w:r>
    </w:p>
    <w:p w14:paraId="3CC8F6A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falso testimone che diffonde menzogne e chi provoca litigi tra fratelli.</w:t>
      </w:r>
    </w:p>
    <w:p w14:paraId="4293D438" w14:textId="6DFB54E3" w:rsidR="00FE6B0B" w:rsidRPr="00A00B6B" w:rsidRDefault="00FE6B0B" w:rsidP="00FE6B0B">
      <w:pPr>
        <w:spacing w:after="120"/>
        <w:jc w:val="both"/>
        <w:rPr>
          <w:rFonts w:ascii="Arial" w:hAnsi="Arial"/>
          <w:sz w:val="24"/>
        </w:rPr>
      </w:pPr>
      <w:r w:rsidRPr="00A00B6B">
        <w:rPr>
          <w:rFonts w:ascii="Arial" w:hAnsi="Arial"/>
          <w:sz w:val="24"/>
        </w:rPr>
        <w:lastRenderedPageBreak/>
        <w:t>Sono le altre due cose in odio, in orrore al Signore e siamo a sette.</w:t>
      </w:r>
      <w:r w:rsidR="00D62C90" w:rsidRPr="00A00B6B">
        <w:rPr>
          <w:rFonts w:ascii="Arial" w:hAnsi="Arial"/>
          <w:sz w:val="24"/>
        </w:rPr>
        <w:t xml:space="preserve"> </w:t>
      </w:r>
      <w:r w:rsidRPr="00A00B6B">
        <w:rPr>
          <w:rFonts w:ascii="Arial" w:hAnsi="Arial"/>
          <w:sz w:val="24"/>
        </w:rPr>
        <w:t>È in orrore al Signore il falso testimone che diffonde menzogne. La verità verso i fratelli è garantita dall’ottavo comandamento. Esso mai si può trasgredire.</w:t>
      </w:r>
      <w:r w:rsidR="00CD7EED" w:rsidRPr="00A00B6B">
        <w:rPr>
          <w:rFonts w:ascii="Arial" w:hAnsi="Arial"/>
          <w:sz w:val="24"/>
        </w:rPr>
        <w:t xml:space="preserve"> </w:t>
      </w:r>
      <w:r w:rsidRPr="00A00B6B">
        <w:rPr>
          <w:rFonts w:ascii="Arial" w:hAnsi="Arial"/>
          <w:sz w:val="24"/>
        </w:rPr>
        <w:t>Provocare litigi tra fratelli è vera malvagità del cuore e della mente. Anche queste azioni sono in odio al Signore.</w:t>
      </w:r>
      <w:r w:rsidR="00CD7EED" w:rsidRPr="00A00B6B">
        <w:rPr>
          <w:rFonts w:ascii="Arial" w:hAnsi="Arial"/>
          <w:sz w:val="24"/>
        </w:rPr>
        <w:t xml:space="preserve"> </w:t>
      </w:r>
      <w:r w:rsidRPr="00A00B6B">
        <w:rPr>
          <w:rFonts w:ascii="Arial" w:hAnsi="Arial"/>
          <w:sz w:val="24"/>
        </w:rPr>
        <w:t>Il Signore Dio nostro è il Dio della pace, della verità, della luce. La falsa testimonianza e la menzogna è tenebra. Mai potrà essere amata dal Signore.</w:t>
      </w:r>
      <w:r w:rsidR="00CD7EED" w:rsidRPr="00A00B6B">
        <w:rPr>
          <w:rFonts w:ascii="Arial" w:hAnsi="Arial"/>
          <w:sz w:val="24"/>
        </w:rPr>
        <w:t xml:space="preserve"> </w:t>
      </w:r>
      <w:r w:rsidRPr="00A00B6B">
        <w:rPr>
          <w:rFonts w:ascii="Arial" w:hAnsi="Arial"/>
          <w:sz w:val="24"/>
        </w:rPr>
        <w:t>Il Signore è pace tra i suoi figli. Chi toglie la pace ai suoi figli, che sono fratelli gli uni gli altri, costui mai potrà essere amato da Dio. Agisce contro la sua natura.</w:t>
      </w:r>
      <w:r w:rsidR="00CD7EED" w:rsidRPr="00A00B6B">
        <w:rPr>
          <w:rFonts w:ascii="Arial" w:hAnsi="Arial"/>
          <w:sz w:val="24"/>
        </w:rPr>
        <w:t xml:space="preserve"> </w:t>
      </w:r>
      <w:r w:rsidRPr="00A00B6B">
        <w:rPr>
          <w:rFonts w:ascii="Arial" w:hAnsi="Arial"/>
          <w:sz w:val="24"/>
        </w:rPr>
        <w:t>Chi è allora in odio al Signore? Colui che fa il male nelle sue molteplici forme. Molte sono le forme del male. Le due modalità sono molteplici.</w:t>
      </w:r>
      <w:r w:rsidR="00CD7EED" w:rsidRPr="00A00B6B">
        <w:rPr>
          <w:rFonts w:ascii="Arial" w:hAnsi="Arial"/>
          <w:sz w:val="24"/>
        </w:rPr>
        <w:t xml:space="preserve"> </w:t>
      </w:r>
      <w:r w:rsidRPr="00A00B6B">
        <w:rPr>
          <w:rFonts w:ascii="Arial" w:hAnsi="Arial"/>
          <w:sz w:val="24"/>
        </w:rPr>
        <w:t>Chi lo fa anche in una sola forma non è amato dal Signore. Mai il nostro Dio potrà amare chi agisce contro la sua natura, che è natura di purissimo bene. Dio odia il male fatto da queste persone. Vuole però la loro salvezza e per questo manifesta loro il suo odio per le loro opere.</w:t>
      </w:r>
      <w:r w:rsidR="00CD7EED" w:rsidRPr="00A00B6B">
        <w:rPr>
          <w:rFonts w:ascii="Arial" w:hAnsi="Arial"/>
          <w:sz w:val="24"/>
        </w:rPr>
        <w:t xml:space="preserve"> </w:t>
      </w:r>
      <w:r w:rsidRPr="00A00B6B">
        <w:rPr>
          <w:rFonts w:ascii="Arial" w:hAnsi="Arial"/>
          <w:sz w:val="24"/>
        </w:rPr>
        <w:t xml:space="preserve">Sapendo che Dio ha in odio le loro azioni, esse possono convertirsi e rientrare nella verità della loro vita che è di purissimo bene, come Dio è purissimo bene. </w:t>
      </w:r>
    </w:p>
    <w:p w14:paraId="3C41346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C83EE8B" w14:textId="77777777" w:rsidR="00FE6B0B" w:rsidRPr="00A00B6B" w:rsidRDefault="00FE6B0B" w:rsidP="00FE72E4">
      <w:pPr>
        <w:pStyle w:val="Corpotesto"/>
      </w:pPr>
      <w:bookmarkStart w:id="24" w:name="_Toc62160068"/>
      <w:r w:rsidRPr="00A00B6B">
        <w:t>Ripresa del discorso paterno</w:t>
      </w:r>
      <w:bookmarkEnd w:id="24"/>
    </w:p>
    <w:p w14:paraId="610B993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Figlio mio, osserva il comando di tuo padre e non disprezzare l’insegnamento di tua madre.</w:t>
      </w:r>
    </w:p>
    <w:p w14:paraId="1381C122" w14:textId="0970D6C5" w:rsidR="00FE6B0B" w:rsidRPr="00A00B6B" w:rsidRDefault="00FE6B0B" w:rsidP="00FE6B0B">
      <w:pPr>
        <w:spacing w:after="120"/>
        <w:jc w:val="both"/>
        <w:rPr>
          <w:rFonts w:ascii="Arial" w:hAnsi="Arial"/>
          <w:sz w:val="24"/>
        </w:rPr>
      </w:pPr>
      <w:r w:rsidRPr="00A00B6B">
        <w:rPr>
          <w:rFonts w:ascii="Arial" w:hAnsi="Arial"/>
          <w:sz w:val="24"/>
        </w:rPr>
        <w:t>Dopo aver mostrato quali sono concretamente le opere della stoltezza, ora ritorna al suo ammaestramento inziale. In che consiste l’insegnamento iniziale? Esso è un invito pressante al figlio perché voglia acquistare la saggezza. Perché voglia diventare saggio.</w:t>
      </w:r>
      <w:r w:rsidR="00D62C90" w:rsidRPr="00A00B6B">
        <w:rPr>
          <w:rFonts w:ascii="Arial" w:hAnsi="Arial"/>
          <w:sz w:val="24"/>
        </w:rPr>
        <w:t xml:space="preserve"> </w:t>
      </w:r>
      <w:r w:rsidRPr="00A00B6B">
        <w:rPr>
          <w:rFonts w:ascii="Arial" w:hAnsi="Arial"/>
          <w:sz w:val="24"/>
        </w:rPr>
        <w:t>La saggezza inizia dall’ascolto del comando del Padre. Inizia dal non disprezzare l’insegnamento della madre.</w:t>
      </w:r>
      <w:r w:rsidR="00CD7EED" w:rsidRPr="00A00B6B">
        <w:rPr>
          <w:rFonts w:ascii="Arial" w:hAnsi="Arial"/>
          <w:sz w:val="24"/>
        </w:rPr>
        <w:t xml:space="preserve"> </w:t>
      </w:r>
      <w:r w:rsidRPr="00A00B6B">
        <w:rPr>
          <w:rFonts w:ascii="Arial" w:hAnsi="Arial"/>
          <w:sz w:val="24"/>
        </w:rPr>
        <w:t>Chi ascolta il padre e segue il consiglio della madre ben presto diventerà saggio. Senza l’ascolto dei saggi, mai si imparerà la saggezza.</w:t>
      </w:r>
    </w:p>
    <w:p w14:paraId="73DADFE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Fissali sempre nel tuo cuore, appendili al collo.</w:t>
      </w:r>
    </w:p>
    <w:p w14:paraId="12F2023D" w14:textId="491F4732" w:rsidR="00FE6B0B" w:rsidRPr="00A00B6B" w:rsidRDefault="00FE6B0B" w:rsidP="00FE6B0B">
      <w:pPr>
        <w:spacing w:after="120"/>
        <w:jc w:val="both"/>
        <w:rPr>
          <w:rFonts w:ascii="Arial" w:hAnsi="Arial"/>
          <w:sz w:val="24"/>
        </w:rPr>
      </w:pPr>
      <w:r w:rsidRPr="00A00B6B">
        <w:rPr>
          <w:rFonts w:ascii="Arial" w:hAnsi="Arial"/>
          <w:sz w:val="24"/>
        </w:rPr>
        <w:t>Basta ascoltare per essere saggi? No. L’ascolto da solo non è sufficiente. L’uomo dimentica. Non ricorda. È distratto.</w:t>
      </w:r>
      <w:r w:rsidR="00CD7EED" w:rsidRPr="00A00B6B">
        <w:rPr>
          <w:rFonts w:ascii="Arial" w:hAnsi="Arial"/>
          <w:sz w:val="24"/>
        </w:rPr>
        <w:t xml:space="preserve"> </w:t>
      </w:r>
      <w:r w:rsidRPr="00A00B6B">
        <w:rPr>
          <w:rFonts w:ascii="Arial" w:hAnsi="Arial"/>
          <w:sz w:val="24"/>
        </w:rPr>
        <w:t>I comandi ricevuti e gli insegnamenti ascoltati vanno fissati nel cuore, scritti in esso perché vi rimangano per sempre.</w:t>
      </w:r>
      <w:r w:rsidR="00CD7EED" w:rsidRPr="00A00B6B">
        <w:rPr>
          <w:rFonts w:ascii="Arial" w:hAnsi="Arial"/>
          <w:sz w:val="24"/>
        </w:rPr>
        <w:t xml:space="preserve"> </w:t>
      </w:r>
      <w:r w:rsidRPr="00A00B6B">
        <w:rPr>
          <w:rFonts w:ascii="Arial" w:hAnsi="Arial"/>
          <w:sz w:val="24"/>
        </w:rPr>
        <w:t>Anche visibilmente devono essere dinanzi ai nostri occhi e per questo vanno appesi al collo. Vi deve essere sempre una duplice memoria.</w:t>
      </w:r>
      <w:r w:rsidR="00CD7EED" w:rsidRPr="00A00B6B">
        <w:rPr>
          <w:rFonts w:ascii="Arial" w:hAnsi="Arial"/>
          <w:sz w:val="24"/>
        </w:rPr>
        <w:t xml:space="preserve"> </w:t>
      </w:r>
      <w:r w:rsidRPr="00A00B6B">
        <w:rPr>
          <w:rFonts w:ascii="Arial" w:hAnsi="Arial"/>
          <w:sz w:val="24"/>
        </w:rPr>
        <w:t>La memoria esterna e la memoria interna una sola memoria. La sola memoria interna non è sufficiente e neanche la sola memoria esterna.</w:t>
      </w:r>
      <w:r w:rsidR="00CD7EED" w:rsidRPr="00A00B6B">
        <w:rPr>
          <w:rFonts w:ascii="Arial" w:hAnsi="Arial"/>
          <w:sz w:val="24"/>
        </w:rPr>
        <w:t xml:space="preserve"> </w:t>
      </w:r>
      <w:r w:rsidRPr="00A00B6B">
        <w:rPr>
          <w:rFonts w:ascii="Arial" w:hAnsi="Arial"/>
          <w:sz w:val="24"/>
        </w:rPr>
        <w:t>Se invece si fanno due memorie, una esterna e l’altra interna, i precetti e i comandi mai vengono dimenticati, anzi si cresce in essi.</w:t>
      </w:r>
    </w:p>
    <w:p w14:paraId="694C904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Quando cammini ti guideranno, quando riposi veglieranno su di te, quando ti desti ti parleranno,</w:t>
      </w:r>
    </w:p>
    <w:p w14:paraId="5CCBC897" w14:textId="1EE0B112" w:rsidR="00FE6B0B" w:rsidRPr="00A00B6B" w:rsidRDefault="00FE6B0B" w:rsidP="00FE6B0B">
      <w:pPr>
        <w:spacing w:after="120"/>
        <w:jc w:val="both"/>
        <w:rPr>
          <w:rFonts w:ascii="Arial" w:hAnsi="Arial"/>
          <w:sz w:val="24"/>
        </w:rPr>
      </w:pPr>
      <w:r w:rsidRPr="00A00B6B">
        <w:rPr>
          <w:rFonts w:ascii="Arial" w:hAnsi="Arial"/>
          <w:sz w:val="24"/>
        </w:rPr>
        <w:t xml:space="preserve">Se il figlio vivrà con questa duplice memoria, esterna </w:t>
      </w:r>
      <w:r w:rsidR="001875CA" w:rsidRPr="00A00B6B">
        <w:rPr>
          <w:rFonts w:ascii="Arial" w:hAnsi="Arial"/>
          <w:sz w:val="24"/>
        </w:rPr>
        <w:t>e</w:t>
      </w:r>
      <w:r w:rsidRPr="00A00B6B">
        <w:rPr>
          <w:rFonts w:ascii="Arial" w:hAnsi="Arial"/>
          <w:sz w:val="24"/>
        </w:rPr>
        <w:t xml:space="preserve"> interna, i frutti della sapienza sempre lo ricolmeranno. Ecco i frutti della duplice memoria, esterna, interna: i santi precetti lo guideranno quando cammina, veglieranno su di lui quando riposa.</w:t>
      </w:r>
      <w:r w:rsidR="00CD7EED" w:rsidRPr="00A00B6B">
        <w:rPr>
          <w:rFonts w:ascii="Arial" w:hAnsi="Arial"/>
          <w:sz w:val="24"/>
        </w:rPr>
        <w:t xml:space="preserve"> </w:t>
      </w:r>
      <w:r w:rsidRPr="00A00B6B">
        <w:rPr>
          <w:rFonts w:ascii="Arial" w:hAnsi="Arial"/>
          <w:sz w:val="24"/>
        </w:rPr>
        <w:t>Non appena si desterà essi gli parleranno. Gli ricorderanno il bene e il male, perché lui faccia il bene e stia lontano dal male.</w:t>
      </w:r>
      <w:r w:rsidR="00CD7EED" w:rsidRPr="00A00B6B">
        <w:rPr>
          <w:rFonts w:ascii="Arial" w:hAnsi="Arial"/>
          <w:sz w:val="24"/>
        </w:rPr>
        <w:t xml:space="preserve"> </w:t>
      </w:r>
      <w:r w:rsidRPr="00A00B6B">
        <w:rPr>
          <w:rFonts w:ascii="Arial" w:hAnsi="Arial"/>
          <w:sz w:val="24"/>
        </w:rPr>
        <w:t xml:space="preserve">Se invece lui è privo di </w:t>
      </w:r>
      <w:r w:rsidRPr="00A00B6B">
        <w:rPr>
          <w:rFonts w:ascii="Arial" w:hAnsi="Arial"/>
          <w:sz w:val="24"/>
        </w:rPr>
        <w:lastRenderedPageBreak/>
        <w:t>questa duplice memoria, camminerà per vie di tenebre, di stoltezza, non certo di salvezza.</w:t>
      </w:r>
    </w:p>
    <w:p w14:paraId="10DB2E6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perché il comando è una lampada e l’insegnamento una luce e un sentiero di vita l’istruzione che ti ammonisce:</w:t>
      </w:r>
    </w:p>
    <w:p w14:paraId="3C8923E0" w14:textId="1D186DB3" w:rsidR="00FE6B0B" w:rsidRPr="00A00B6B" w:rsidRDefault="00FE6B0B" w:rsidP="00FE6B0B">
      <w:pPr>
        <w:spacing w:after="120"/>
        <w:jc w:val="both"/>
        <w:rPr>
          <w:rFonts w:ascii="Arial" w:hAnsi="Arial"/>
          <w:sz w:val="24"/>
        </w:rPr>
      </w:pPr>
      <w:r w:rsidRPr="00A00B6B">
        <w:rPr>
          <w:rFonts w:ascii="Arial" w:hAnsi="Arial"/>
          <w:sz w:val="24"/>
        </w:rPr>
        <w:t>Cosa sono in verità il comando e l’insegnamento? Essi sono una lampada sempre accesa, una luce che illumina sempre e un sentiero di vita.</w:t>
      </w:r>
      <w:r w:rsidR="00CD7EED" w:rsidRPr="00A00B6B">
        <w:rPr>
          <w:rFonts w:ascii="Arial" w:hAnsi="Arial"/>
          <w:sz w:val="24"/>
        </w:rPr>
        <w:t xml:space="preserve"> </w:t>
      </w:r>
      <w:r w:rsidRPr="00A00B6B">
        <w:rPr>
          <w:rFonts w:ascii="Arial" w:hAnsi="Arial"/>
          <w:sz w:val="24"/>
        </w:rPr>
        <w:t>Il comando è una lampada sempre accesa sui nostri passi. Chi cammina nella luce non si perde mai, mai si smarrisce.</w:t>
      </w:r>
      <w:r w:rsidR="00CD7EED" w:rsidRPr="00A00B6B">
        <w:rPr>
          <w:rFonts w:ascii="Arial" w:hAnsi="Arial"/>
          <w:sz w:val="24"/>
        </w:rPr>
        <w:t xml:space="preserve"> </w:t>
      </w:r>
      <w:r w:rsidRPr="00A00B6B">
        <w:rPr>
          <w:rFonts w:ascii="Arial" w:hAnsi="Arial"/>
          <w:sz w:val="24"/>
        </w:rPr>
        <w:t>L’insegnamento una luce che mai viene meno. Il sole nella notte viene a mancare.</w:t>
      </w:r>
      <w:r w:rsidR="00D62C90" w:rsidRPr="00A00B6B">
        <w:rPr>
          <w:rFonts w:ascii="Arial" w:hAnsi="Arial"/>
          <w:sz w:val="24"/>
        </w:rPr>
        <w:t xml:space="preserve"> </w:t>
      </w:r>
      <w:r w:rsidRPr="00A00B6B">
        <w:rPr>
          <w:rFonts w:ascii="Arial" w:hAnsi="Arial"/>
          <w:sz w:val="24"/>
        </w:rPr>
        <w:t>La luce dell’insegnamento rimane per sempre.</w:t>
      </w:r>
      <w:r w:rsidR="00CD7EED" w:rsidRPr="00A00B6B">
        <w:rPr>
          <w:rFonts w:ascii="Arial" w:hAnsi="Arial"/>
          <w:sz w:val="24"/>
        </w:rPr>
        <w:t xml:space="preserve"> </w:t>
      </w:r>
      <w:r w:rsidRPr="00A00B6B">
        <w:rPr>
          <w:rFonts w:ascii="Arial" w:hAnsi="Arial"/>
          <w:sz w:val="24"/>
        </w:rPr>
        <w:t>Mentre l’istruzione che ammonisce è un sentiero di vita. Chi lo percorre cammina di vita in vita. Mai camminerà su un sentiero di morte.</w:t>
      </w:r>
      <w:r w:rsidR="00CD7EED" w:rsidRPr="00A00B6B">
        <w:rPr>
          <w:rFonts w:ascii="Arial" w:hAnsi="Arial"/>
          <w:sz w:val="24"/>
        </w:rPr>
        <w:t xml:space="preserve"> </w:t>
      </w:r>
      <w:r w:rsidRPr="00A00B6B">
        <w:rPr>
          <w:rFonts w:ascii="Arial" w:hAnsi="Arial"/>
          <w:sz w:val="24"/>
        </w:rPr>
        <w:t xml:space="preserve">Sui sentieri di morte camminano stolti e insipienti, perché essi procedono nelle tenebre e le tenebre hanno come frutto la morte. </w:t>
      </w:r>
    </w:p>
    <w:p w14:paraId="743213C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ti proteggeranno dalla donna altrui, dalle parole seducenti della donna sconosciuta.</w:t>
      </w:r>
    </w:p>
    <w:p w14:paraId="1714092E" w14:textId="5C8F6BC7" w:rsidR="00FE6B0B" w:rsidRPr="00A00B6B" w:rsidRDefault="00FE6B0B" w:rsidP="00FE6B0B">
      <w:pPr>
        <w:spacing w:after="120"/>
        <w:jc w:val="both"/>
        <w:rPr>
          <w:rFonts w:ascii="Arial" w:hAnsi="Arial"/>
          <w:sz w:val="24"/>
        </w:rPr>
      </w:pPr>
      <w:r w:rsidRPr="00A00B6B">
        <w:rPr>
          <w:rFonts w:ascii="Arial" w:hAnsi="Arial"/>
          <w:sz w:val="24"/>
        </w:rPr>
        <w:t>Ora il padre ritorna al su discorso iniziale, alla sua prima raccomandazione pratica e cioè ritorna sulla donna altrui, la donna straniera.</w:t>
      </w:r>
      <w:r w:rsidR="00CD7EED" w:rsidRPr="00A00B6B">
        <w:rPr>
          <w:rFonts w:ascii="Arial" w:hAnsi="Arial"/>
          <w:sz w:val="24"/>
        </w:rPr>
        <w:t xml:space="preserve"> </w:t>
      </w:r>
      <w:r w:rsidRPr="00A00B6B">
        <w:rPr>
          <w:rFonts w:ascii="Arial" w:hAnsi="Arial"/>
          <w:sz w:val="24"/>
        </w:rPr>
        <w:t>I precetti del padre a questo servono: a dare tanta saggezza al figlio in modo che lui possa salvarsi e proteggersi dalla donna altrui.</w:t>
      </w:r>
      <w:r w:rsidR="00CD7EED" w:rsidRPr="00A00B6B">
        <w:rPr>
          <w:rFonts w:ascii="Arial" w:hAnsi="Arial"/>
          <w:sz w:val="24"/>
        </w:rPr>
        <w:t xml:space="preserve"> </w:t>
      </w:r>
      <w:r w:rsidRPr="00A00B6B">
        <w:rPr>
          <w:rFonts w:ascii="Arial" w:hAnsi="Arial"/>
          <w:sz w:val="24"/>
        </w:rPr>
        <w:t>Possa proteggersi e salvarsi dalle parole seducenti della donna sconosciuta. Questa donna è vista come un vero pericolo mortale per il figlio.</w:t>
      </w:r>
      <w:r w:rsidR="00CD7EED" w:rsidRPr="00A00B6B">
        <w:rPr>
          <w:rFonts w:ascii="Arial" w:hAnsi="Arial"/>
          <w:sz w:val="24"/>
        </w:rPr>
        <w:t xml:space="preserve"> </w:t>
      </w:r>
      <w:r w:rsidRPr="00A00B6B">
        <w:rPr>
          <w:rFonts w:ascii="Arial" w:hAnsi="Arial"/>
          <w:sz w:val="24"/>
        </w:rPr>
        <w:t>È come se fosse il pericolo dei pericoli, il pericolo che apre la porta ad ogni altro pericolo. Per questo da essa ci si deve guardare.</w:t>
      </w:r>
      <w:r w:rsidR="00CD7EED" w:rsidRPr="00A00B6B">
        <w:rPr>
          <w:rFonts w:ascii="Arial" w:hAnsi="Arial"/>
          <w:sz w:val="24"/>
        </w:rPr>
        <w:t xml:space="preserve"> </w:t>
      </w:r>
      <w:r w:rsidRPr="00A00B6B">
        <w:rPr>
          <w:rFonts w:ascii="Arial" w:hAnsi="Arial"/>
          <w:sz w:val="24"/>
        </w:rPr>
        <w:t>Chi potrà proteggere il figlio da questo pericolo di sicura morte? Solo la saggezza che lui acquisirà se saprà ascoltare i comandi di suo padre.</w:t>
      </w:r>
    </w:p>
    <w:p w14:paraId="76B0D9A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Non desiderare in cuor tuo la sua bellezza, non lasciarti adescare dai suoi sguardi,</w:t>
      </w:r>
    </w:p>
    <w:p w14:paraId="6BA8B7FE" w14:textId="0C8D2C71" w:rsidR="00FE6B0B" w:rsidRPr="00A00B6B" w:rsidRDefault="00FE6B0B" w:rsidP="00FE6B0B">
      <w:pPr>
        <w:spacing w:after="120"/>
        <w:jc w:val="both"/>
        <w:rPr>
          <w:rFonts w:ascii="Arial" w:hAnsi="Arial"/>
          <w:sz w:val="24"/>
        </w:rPr>
      </w:pPr>
      <w:r w:rsidRPr="00A00B6B">
        <w:rPr>
          <w:rFonts w:ascii="Arial" w:hAnsi="Arial"/>
          <w:sz w:val="24"/>
        </w:rPr>
        <w:t>Ecco cosa dovrà fare il figlio per non cadere nei suoi lacci di morte. Non dovrà desiderare in cuor suo la sua bellezza. Dovrà osservare con assoluta fedeltà il nono comandamento: non desiderare la donna d’altri. Per questo dovrà custodire bene gli occhi.</w:t>
      </w:r>
      <w:r w:rsidR="00CD7EED" w:rsidRPr="00A00B6B">
        <w:rPr>
          <w:rFonts w:ascii="Arial" w:hAnsi="Arial"/>
          <w:sz w:val="24"/>
        </w:rPr>
        <w:t xml:space="preserve"> </w:t>
      </w:r>
      <w:r w:rsidRPr="00A00B6B">
        <w:rPr>
          <w:rFonts w:ascii="Arial" w:hAnsi="Arial"/>
          <w:sz w:val="24"/>
        </w:rPr>
        <w:t>È dagli occhi che nascono i desideri nel cuore. Chi custodisce gli occhi, governerà sempre i desideri. Ma anche i desideri vanno governati.</w:t>
      </w:r>
      <w:r w:rsidR="00CD7EED" w:rsidRPr="00A00B6B">
        <w:rPr>
          <w:rFonts w:ascii="Arial" w:hAnsi="Arial"/>
          <w:sz w:val="24"/>
        </w:rPr>
        <w:t xml:space="preserve"> </w:t>
      </w:r>
      <w:r w:rsidRPr="00A00B6B">
        <w:rPr>
          <w:rFonts w:ascii="Arial" w:hAnsi="Arial"/>
          <w:sz w:val="24"/>
        </w:rPr>
        <w:t>Chi lascia liberi i desideri facilmente cadrà. In più il figlio non dovrà lasciarsi adescare dai suoi sguardi. Vi è nel comando del padre una duplice azione da compiere: il figlio non dovrà andare verso la donna. È questa la prima regola di sapienza da osservare.</w:t>
      </w:r>
      <w:r w:rsidR="00D62C90" w:rsidRPr="00A00B6B">
        <w:rPr>
          <w:rFonts w:ascii="Arial" w:hAnsi="Arial"/>
          <w:sz w:val="24"/>
        </w:rPr>
        <w:t xml:space="preserve"> </w:t>
      </w:r>
      <w:r w:rsidRPr="00A00B6B">
        <w:rPr>
          <w:rFonts w:ascii="Arial" w:hAnsi="Arial"/>
          <w:sz w:val="24"/>
        </w:rPr>
        <w:t>Il figlio dovrà porre ogni attenzione a che la donna non venga verso di lui. È questa la seconda regola di sapienza. Lui non dovrà lasciarsi adescare.</w:t>
      </w:r>
      <w:r w:rsidR="00CD7EED" w:rsidRPr="00A00B6B">
        <w:rPr>
          <w:rFonts w:ascii="Arial" w:hAnsi="Arial"/>
          <w:sz w:val="24"/>
        </w:rPr>
        <w:t xml:space="preserve"> </w:t>
      </w:r>
      <w:r w:rsidRPr="00A00B6B">
        <w:rPr>
          <w:rFonts w:ascii="Arial" w:hAnsi="Arial"/>
          <w:sz w:val="24"/>
        </w:rPr>
        <w:t>I suoi sguardi possono essere anche dolci, dolcissimi. Lui dovrà sapere che essi sono sguardi di morte e non di vita.</w:t>
      </w:r>
      <w:r w:rsidR="00CD7EED" w:rsidRPr="00A00B6B">
        <w:rPr>
          <w:rFonts w:ascii="Arial" w:hAnsi="Arial"/>
          <w:sz w:val="24"/>
        </w:rPr>
        <w:t xml:space="preserve"> </w:t>
      </w:r>
      <w:r w:rsidRPr="00A00B6B">
        <w:rPr>
          <w:rFonts w:ascii="Arial" w:hAnsi="Arial"/>
          <w:sz w:val="24"/>
        </w:rPr>
        <w:t>Attraverso queste due semplici azioni di saggezza, lui sarà custodito e protetto.</w:t>
      </w:r>
    </w:p>
    <w:p w14:paraId="42A78EB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poiché, se la prostituta cerca il pane, la donna sposata ambisce una vita preziosa.</w:t>
      </w:r>
    </w:p>
    <w:p w14:paraId="1A4098AB" w14:textId="7F7B5B2C" w:rsidR="00FE6B0B" w:rsidRPr="00A00B6B" w:rsidRDefault="00FE6B0B" w:rsidP="00FE6B0B">
      <w:pPr>
        <w:spacing w:after="120"/>
        <w:jc w:val="both"/>
        <w:rPr>
          <w:rFonts w:ascii="Arial" w:hAnsi="Arial"/>
          <w:sz w:val="24"/>
        </w:rPr>
      </w:pPr>
      <w:r w:rsidRPr="00A00B6B">
        <w:rPr>
          <w:rFonts w:ascii="Arial" w:hAnsi="Arial"/>
          <w:sz w:val="24"/>
        </w:rPr>
        <w:t>Adesso il padre illumina ancora il figlio facendo la differenza tra una prostituta e la donna sposata. Questa differenza non è piccola, non è minima.</w:t>
      </w:r>
      <w:r w:rsidR="00CD7EED" w:rsidRPr="00A00B6B">
        <w:rPr>
          <w:rFonts w:ascii="Arial" w:hAnsi="Arial"/>
          <w:sz w:val="24"/>
        </w:rPr>
        <w:t xml:space="preserve"> </w:t>
      </w:r>
      <w:r w:rsidRPr="00A00B6B">
        <w:rPr>
          <w:rFonts w:ascii="Arial" w:hAnsi="Arial"/>
          <w:sz w:val="24"/>
        </w:rPr>
        <w:t xml:space="preserve">La prostituta cerca un pezzo di pane. Non desidera altro. Esercita questa professione </w:t>
      </w:r>
      <w:r w:rsidRPr="00A00B6B">
        <w:rPr>
          <w:rFonts w:ascii="Arial" w:hAnsi="Arial"/>
          <w:sz w:val="24"/>
        </w:rPr>
        <w:lastRenderedPageBreak/>
        <w:t>umiliante per la sua anima e il suo corpo per poter vivere. La donna sposata non si concede per un tozzo di pane. Lei ambisce ad una vita preziosa. È una donna viziata che vuole annegare nei vizi del lusso.</w:t>
      </w:r>
      <w:r w:rsidR="00CD7EED" w:rsidRPr="00A00B6B">
        <w:rPr>
          <w:rFonts w:ascii="Arial" w:hAnsi="Arial"/>
          <w:sz w:val="24"/>
        </w:rPr>
        <w:t xml:space="preserve"> </w:t>
      </w:r>
      <w:r w:rsidRPr="00A00B6B">
        <w:rPr>
          <w:rFonts w:ascii="Arial" w:hAnsi="Arial"/>
          <w:sz w:val="24"/>
        </w:rPr>
        <w:t>È una donna che cerca solamente se stessa. Per questo la si deve evitare. Essa è una donna pestifera. Solo la sua lontananza è certezza di vita.</w:t>
      </w:r>
    </w:p>
    <w:p w14:paraId="3B2D939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Si può portare il fuoco sul petto senza bruciarsi i vestiti,</w:t>
      </w:r>
    </w:p>
    <w:p w14:paraId="2F210349" w14:textId="4F55A0B9" w:rsidR="00FE6B0B" w:rsidRPr="00A00B6B" w:rsidRDefault="00FE6B0B" w:rsidP="00FE6B0B">
      <w:pPr>
        <w:spacing w:after="120"/>
        <w:jc w:val="both"/>
        <w:rPr>
          <w:rFonts w:ascii="Arial" w:hAnsi="Arial"/>
          <w:sz w:val="24"/>
        </w:rPr>
      </w:pPr>
      <w:r w:rsidRPr="00A00B6B">
        <w:rPr>
          <w:rFonts w:ascii="Arial" w:hAnsi="Arial"/>
          <w:sz w:val="24"/>
        </w:rPr>
        <w:t>Come convincere ancora che la vicinanza con questa donna è deleteria?</w:t>
      </w:r>
      <w:r w:rsidR="00CD7EED" w:rsidRPr="00A00B6B">
        <w:rPr>
          <w:rFonts w:ascii="Arial" w:hAnsi="Arial"/>
          <w:sz w:val="24"/>
        </w:rPr>
        <w:t xml:space="preserve"> </w:t>
      </w:r>
      <w:r w:rsidRPr="00A00B6B">
        <w:rPr>
          <w:rFonts w:ascii="Arial" w:hAnsi="Arial"/>
          <w:sz w:val="24"/>
        </w:rPr>
        <w:t xml:space="preserve">Chi porta del fuoco sul petto non può pensare che i suoi vestiti rimangono intatti. Si bruciano i vestiti e anche il petto. Il fuoco brucia. È questa la sua forza. </w:t>
      </w:r>
    </w:p>
    <w:p w14:paraId="2087DA1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28</w:t>
      </w:r>
      <w:r w:rsidRPr="00A00B6B">
        <w:rPr>
          <w:rFonts w:ascii="Arial" w:hAnsi="Arial"/>
          <w:b/>
          <w:sz w:val="24"/>
        </w:rPr>
        <w:t>o camminare sulle braci senza scottarsi i piedi?</w:t>
      </w:r>
    </w:p>
    <w:p w14:paraId="6FCE1EBA" w14:textId="46EF4565" w:rsidR="00FE6B0B" w:rsidRPr="00A00B6B" w:rsidRDefault="00FE6B0B" w:rsidP="00FE6B0B">
      <w:pPr>
        <w:spacing w:after="120"/>
        <w:jc w:val="both"/>
        <w:rPr>
          <w:rFonts w:ascii="Arial" w:hAnsi="Arial"/>
          <w:sz w:val="24"/>
        </w:rPr>
      </w:pPr>
      <w:r w:rsidRPr="00A00B6B">
        <w:rPr>
          <w:rFonts w:ascii="Arial" w:hAnsi="Arial"/>
          <w:sz w:val="24"/>
        </w:rPr>
        <w:t>Si può camminare sulle braci a piedi nudi pensando di non scottarsi?</w:t>
      </w:r>
      <w:r w:rsidR="00CD7EED" w:rsidRPr="00A00B6B">
        <w:rPr>
          <w:rFonts w:ascii="Arial" w:hAnsi="Arial"/>
          <w:sz w:val="24"/>
        </w:rPr>
        <w:t xml:space="preserve"> </w:t>
      </w:r>
      <w:r w:rsidRPr="00A00B6B">
        <w:rPr>
          <w:rFonts w:ascii="Arial" w:hAnsi="Arial"/>
          <w:sz w:val="24"/>
        </w:rPr>
        <w:t xml:space="preserve">Chi cammina a piedi nudi sulle braci si scotterà sicuramente i piedi. Il fuoco arde sempre. È questa la sua azione: scottare, bruciare, ardere. </w:t>
      </w:r>
    </w:p>
    <w:p w14:paraId="517DB40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29</w:t>
      </w:r>
      <w:r w:rsidRPr="00A00B6B">
        <w:rPr>
          <w:rFonts w:ascii="Arial" w:hAnsi="Arial"/>
          <w:b/>
          <w:sz w:val="24"/>
        </w:rPr>
        <w:t>Così chi si accosta alla donna altrui: chi la tocca non resterà impunito.</w:t>
      </w:r>
    </w:p>
    <w:p w14:paraId="5206AD4D" w14:textId="2CA38166" w:rsidR="00FE6B0B" w:rsidRPr="00A00B6B" w:rsidRDefault="00FE6B0B" w:rsidP="00FE6B0B">
      <w:pPr>
        <w:spacing w:after="120"/>
        <w:jc w:val="both"/>
        <w:rPr>
          <w:rFonts w:ascii="Arial" w:hAnsi="Arial"/>
          <w:sz w:val="24"/>
        </w:rPr>
      </w:pPr>
      <w:r w:rsidRPr="00A00B6B">
        <w:rPr>
          <w:rFonts w:ascii="Arial" w:hAnsi="Arial"/>
          <w:sz w:val="24"/>
        </w:rPr>
        <w:t>Può rimanere impunito chi si accosta alla donna altrui? Mai. La donna altrui scotta, brucia, arde, divora, consuma. È questa la sua azione.</w:t>
      </w:r>
      <w:r w:rsidR="00CD7EED" w:rsidRPr="00A00B6B">
        <w:rPr>
          <w:rFonts w:ascii="Arial" w:hAnsi="Arial"/>
          <w:sz w:val="24"/>
        </w:rPr>
        <w:t xml:space="preserve"> </w:t>
      </w:r>
      <w:r w:rsidRPr="00A00B6B">
        <w:rPr>
          <w:rFonts w:ascii="Arial" w:hAnsi="Arial"/>
          <w:sz w:val="24"/>
        </w:rPr>
        <w:t>La natura della donna altrui è quella di distruggere, uccidere, consumare chi ad essa si accosta. È la sua natura. La sua natura è morte e non vita.</w:t>
      </w:r>
      <w:r w:rsidR="00CD7EED" w:rsidRPr="00A00B6B">
        <w:rPr>
          <w:rFonts w:ascii="Arial" w:hAnsi="Arial"/>
          <w:sz w:val="24"/>
        </w:rPr>
        <w:t xml:space="preserve"> </w:t>
      </w:r>
      <w:r w:rsidRPr="00A00B6B">
        <w:rPr>
          <w:rFonts w:ascii="Arial" w:hAnsi="Arial"/>
          <w:sz w:val="24"/>
        </w:rPr>
        <w:t xml:space="preserve">Chi a lei si accosta non resterà impunito. Non può pensare di non subire le conseguenze di questa natura di morte, così come si accosta al fuoco. </w:t>
      </w:r>
    </w:p>
    <w:p w14:paraId="65334A3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30</w:t>
      </w:r>
      <w:r w:rsidRPr="00A00B6B">
        <w:rPr>
          <w:rFonts w:ascii="Arial" w:hAnsi="Arial"/>
          <w:b/>
          <w:sz w:val="24"/>
        </w:rPr>
        <w:t>Non si disapprova un ladro, se ruba per soddisfare l’appetito quando ha fame;</w:t>
      </w:r>
    </w:p>
    <w:p w14:paraId="057BFFF6" w14:textId="7DBD65DF" w:rsidR="00FE6B0B" w:rsidRPr="00A00B6B" w:rsidRDefault="00FE6B0B" w:rsidP="00FE6B0B">
      <w:pPr>
        <w:spacing w:after="120"/>
        <w:jc w:val="both"/>
        <w:rPr>
          <w:rFonts w:ascii="Arial" w:hAnsi="Arial"/>
          <w:sz w:val="24"/>
        </w:rPr>
      </w:pPr>
      <w:r w:rsidRPr="00A00B6B">
        <w:rPr>
          <w:rFonts w:ascii="Arial" w:hAnsi="Arial"/>
          <w:sz w:val="24"/>
        </w:rPr>
        <w:t>Vi sono nella vita delle azioni che nessuno disapprova, anche se fatte contro la legge. Non vengono disapprovate, perché ritenute necessarie.</w:t>
      </w:r>
      <w:r w:rsidR="00CD7EED" w:rsidRPr="00A00B6B">
        <w:rPr>
          <w:rFonts w:ascii="Arial" w:hAnsi="Arial"/>
          <w:sz w:val="24"/>
        </w:rPr>
        <w:t xml:space="preserve"> </w:t>
      </w:r>
      <w:r w:rsidRPr="00A00B6B">
        <w:rPr>
          <w:rFonts w:ascii="Arial" w:hAnsi="Arial"/>
          <w:sz w:val="24"/>
        </w:rPr>
        <w:t>Un ladro ha fame. Ruba per soddisfare l’appetito. Compie un’azione necessaria alla sua vita. Chi ha il coraggio di disapprovare una simile azione?</w:t>
      </w:r>
    </w:p>
    <w:p w14:paraId="01173B9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31</w:t>
      </w:r>
      <w:r w:rsidRPr="00A00B6B">
        <w:rPr>
          <w:rFonts w:ascii="Arial" w:hAnsi="Arial"/>
          <w:b/>
          <w:sz w:val="24"/>
        </w:rPr>
        <w:t>eppure, se è preso, dovrà restituire sette volte e consegnare tutti i beni della sua casa.</w:t>
      </w:r>
    </w:p>
    <w:p w14:paraId="2D92DD22" w14:textId="42391EBE" w:rsidR="00FE6B0B" w:rsidRPr="00A00B6B" w:rsidRDefault="00FE6B0B" w:rsidP="00FE6B0B">
      <w:pPr>
        <w:spacing w:after="120"/>
        <w:jc w:val="both"/>
        <w:rPr>
          <w:rFonts w:ascii="Arial" w:hAnsi="Arial"/>
          <w:sz w:val="24"/>
        </w:rPr>
      </w:pPr>
      <w:r w:rsidRPr="00A00B6B">
        <w:rPr>
          <w:rFonts w:ascii="Arial" w:hAnsi="Arial"/>
          <w:sz w:val="24"/>
        </w:rPr>
        <w:t>Contro di lui vi è però una legge che va osservata. Se è preso, dovrà restituire sette volte e consegnare tutti i beni della sua casa.</w:t>
      </w:r>
      <w:r w:rsidR="00CD7EED" w:rsidRPr="00A00B6B">
        <w:rPr>
          <w:rFonts w:ascii="Arial" w:hAnsi="Arial"/>
          <w:sz w:val="24"/>
        </w:rPr>
        <w:t xml:space="preserve"> </w:t>
      </w:r>
      <w:r w:rsidRPr="00A00B6B">
        <w:rPr>
          <w:rFonts w:ascii="Arial" w:hAnsi="Arial"/>
          <w:sz w:val="24"/>
        </w:rPr>
        <w:t>Poiché il ladro è povero e non può dare l’indennizzo, sarà lui venduto come schiavo. È questo il motivo per cui è detto che perderà ogni cosa.</w:t>
      </w:r>
      <w:r w:rsidR="00D62C90" w:rsidRPr="00A00B6B">
        <w:rPr>
          <w:rFonts w:ascii="Arial" w:hAnsi="Arial"/>
          <w:sz w:val="24"/>
        </w:rPr>
        <w:t xml:space="preserve"> </w:t>
      </w:r>
      <w:r w:rsidRPr="00A00B6B">
        <w:rPr>
          <w:rFonts w:ascii="Arial" w:hAnsi="Arial"/>
          <w:sz w:val="24"/>
        </w:rPr>
        <w:t xml:space="preserve">La legge dell’Esodo è chiara al riguardo. </w:t>
      </w:r>
    </w:p>
    <w:p w14:paraId="763A327F"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Se un ladro viene sorpreso mentre sta facendo una breccia in un muro e viene colpito e muore, non vi è per lui vendetta di sangue. Ma se il sole si era già alzato su di lui, vi è per lui vendetta di sangue.</w:t>
      </w:r>
    </w:p>
    <w:p w14:paraId="31B0277A"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Il ladro dovrà dare l’indennizzo: se non avrà di che pagare, sarà venduto in compenso dell’oggetto rubato. Se si trova ancora in vita e ciò che è stato rubato è in suo possesso, si tratti di bue, di asino o di montone, restituirà il doppio.</w:t>
      </w:r>
    </w:p>
    <w:p w14:paraId="4DE7382E"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 xml:space="preserve">Quando un uomo usa come pascolo un campo o una vigna e lascia che il suo bestiame vada a pascolare in un campo altrui, deve dare </w:t>
      </w:r>
      <w:r w:rsidRPr="00A00B6B">
        <w:rPr>
          <w:rFonts w:ascii="Arial" w:hAnsi="Arial"/>
          <w:i/>
          <w:iCs/>
          <w:sz w:val="24"/>
          <w:szCs w:val="24"/>
        </w:rPr>
        <w:lastRenderedPageBreak/>
        <w:t>l’indennizzo con il meglio del suo campo e con il meglio della sua vigna.</w:t>
      </w:r>
    </w:p>
    <w:p w14:paraId="3A6313C7"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Quando un fuoco si propaga e si attacca ai cespugli spinosi, se viene bruciato un mucchio di covoni o il grano in spiga o il grano in erba, colui che ha provocato l’incendio darà l’indennizzo.</w:t>
      </w:r>
    </w:p>
    <w:p w14:paraId="05FA95AF"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794D0CA0"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1BEA3CDB"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42D523D"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 xml:space="preserve">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 (Es 22,1-14). </w:t>
      </w:r>
    </w:p>
    <w:p w14:paraId="59B895DF" w14:textId="77777777" w:rsidR="00FE6B0B" w:rsidRPr="00A00B6B" w:rsidRDefault="00FE6B0B" w:rsidP="00FE6B0B">
      <w:pPr>
        <w:spacing w:after="120"/>
        <w:jc w:val="both"/>
        <w:rPr>
          <w:rFonts w:ascii="Arial" w:hAnsi="Arial"/>
          <w:sz w:val="24"/>
        </w:rPr>
      </w:pPr>
      <w:r w:rsidRPr="00A00B6B">
        <w:rPr>
          <w:rFonts w:ascii="Arial" w:hAnsi="Arial"/>
          <w:sz w:val="24"/>
        </w:rPr>
        <w:t xml:space="preserve">Per un’azione che nessuno disapprova, il ladro preso, perde ogni cosa. Il ladro ha perso tutto per un’azione vitale per lui. Stava morendo di fame. </w:t>
      </w:r>
    </w:p>
    <w:p w14:paraId="195A703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32</w:t>
      </w:r>
      <w:r w:rsidRPr="00A00B6B">
        <w:rPr>
          <w:rFonts w:ascii="Arial" w:hAnsi="Arial"/>
          <w:b/>
          <w:sz w:val="24"/>
        </w:rPr>
        <w:t>Chi commette adulterio è un insensato, agendo in tal modo rovina se stesso.</w:t>
      </w:r>
    </w:p>
    <w:p w14:paraId="6654C4D6" w14:textId="2AE36467" w:rsidR="00FE6B0B" w:rsidRPr="00A00B6B" w:rsidRDefault="00FE6B0B" w:rsidP="00FE6B0B">
      <w:pPr>
        <w:spacing w:after="120"/>
        <w:jc w:val="both"/>
        <w:rPr>
          <w:rFonts w:ascii="Arial" w:hAnsi="Arial"/>
          <w:sz w:val="24"/>
        </w:rPr>
      </w:pPr>
      <w:r w:rsidRPr="00A00B6B">
        <w:rPr>
          <w:rFonts w:ascii="Arial" w:hAnsi="Arial"/>
          <w:sz w:val="24"/>
        </w:rPr>
        <w:t>Nessun adulterio si commette per necessità. Si commette invece per stoltezza, insensatezza, insipienza.</w:t>
      </w:r>
      <w:r w:rsidR="00CD7EED" w:rsidRPr="00A00B6B">
        <w:rPr>
          <w:rFonts w:ascii="Arial" w:hAnsi="Arial"/>
          <w:sz w:val="24"/>
        </w:rPr>
        <w:t xml:space="preserve"> </w:t>
      </w:r>
      <w:r w:rsidRPr="00A00B6B">
        <w:rPr>
          <w:rFonts w:ascii="Arial" w:hAnsi="Arial"/>
          <w:sz w:val="24"/>
        </w:rPr>
        <w:t>Chi commette adulterio rovina se stesso. Agisce contro se stesso. Cerca solo la sua rovina. Non vi è alcun motivo per essere adultero.</w:t>
      </w:r>
    </w:p>
    <w:p w14:paraId="5D10449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33</w:t>
      </w:r>
      <w:r w:rsidRPr="00A00B6B">
        <w:rPr>
          <w:rFonts w:ascii="Arial" w:hAnsi="Arial"/>
          <w:b/>
          <w:sz w:val="24"/>
        </w:rPr>
        <w:t>Incontrerà percosse e disonore, la sua vergogna non sarà cancellata,</w:t>
      </w:r>
    </w:p>
    <w:p w14:paraId="16B2A2A1" w14:textId="273BA962" w:rsidR="00FE6B0B" w:rsidRPr="00A00B6B" w:rsidRDefault="00FE6B0B" w:rsidP="00FE6B0B">
      <w:pPr>
        <w:spacing w:after="120"/>
        <w:jc w:val="both"/>
        <w:rPr>
          <w:rFonts w:ascii="Arial" w:hAnsi="Arial"/>
          <w:sz w:val="24"/>
        </w:rPr>
      </w:pPr>
      <w:r w:rsidRPr="00A00B6B">
        <w:rPr>
          <w:rFonts w:ascii="Arial" w:hAnsi="Arial"/>
          <w:sz w:val="24"/>
        </w:rPr>
        <w:t>L’adultero incontrerà percosse e disonore. La sua sarà una vergogna eterna.</w:t>
      </w:r>
      <w:r w:rsidR="00D62C90" w:rsidRPr="00A00B6B">
        <w:rPr>
          <w:rFonts w:ascii="Arial" w:hAnsi="Arial"/>
          <w:sz w:val="24"/>
        </w:rPr>
        <w:t xml:space="preserve"> </w:t>
      </w:r>
      <w:r w:rsidRPr="00A00B6B">
        <w:rPr>
          <w:rFonts w:ascii="Arial" w:hAnsi="Arial"/>
          <w:sz w:val="24"/>
        </w:rPr>
        <w:t>Questo avverrà prima di tutto perché l’adulterio è sanzionato dalla legge del Signore. Questa prevedeva anche la pena di morte.</w:t>
      </w:r>
      <w:r w:rsidR="00CD7EED" w:rsidRPr="00A00B6B">
        <w:rPr>
          <w:rFonts w:ascii="Arial" w:hAnsi="Arial"/>
          <w:sz w:val="24"/>
        </w:rPr>
        <w:t xml:space="preserve"> </w:t>
      </w:r>
      <w:r w:rsidRPr="00A00B6B">
        <w:rPr>
          <w:rFonts w:ascii="Arial" w:hAnsi="Arial"/>
          <w:sz w:val="24"/>
        </w:rPr>
        <w:t xml:space="preserve">Ecco la normativa secondo il Libro del Levitico. </w:t>
      </w:r>
    </w:p>
    <w:p w14:paraId="5E15B9BA"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Se uno commette adulterio con la moglie del suo prossimo, l’adultero e l’adultera dovranno esser messi a morte.</w:t>
      </w:r>
    </w:p>
    <w:p w14:paraId="0282FA1A"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lastRenderedPageBreak/>
        <w:t>Se uno ha rapporti con una moglie di suo padre, egli scopre la nudità del padre; tutti e due dovranno essere messi a morte: il loro sangue ricadrà su di loro.</w:t>
      </w:r>
    </w:p>
    <w:p w14:paraId="75C16FA3"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Se uno ha rapporti con la nuora, tutti e due dovranno essere messi a morte; hanno commesso una perversione: il loro sangue ricadrà su di loro.</w:t>
      </w:r>
    </w:p>
    <w:p w14:paraId="18E4C944"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Se uno ha rapporti con un uomo come con una donna, tutti e due hanno commesso un abominio; dovranno essere messi a morte: il loro sangue ricadrà su di loro.</w:t>
      </w:r>
    </w:p>
    <w:p w14:paraId="1C09E24A"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Se uno prende in moglie la figlia e la madre, è un’infamia; si bruceranno con il fuoco lui e loro, perché non ci sia fra voi tale delitto.</w:t>
      </w:r>
    </w:p>
    <w:p w14:paraId="423AE748"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8C78A0C"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A07E6D8"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2C2FC94E"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Non scoprirai la nudità della sorella di tua madre o della sorella di tuo padre; chi lo fa scopre la sua stessa carne: tutti e due porteranno la pena della loro colpa.</w:t>
      </w:r>
    </w:p>
    <w:p w14:paraId="404A9133"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Se uno ha rapporti con la moglie di suo zio, scopre la nudità di suo zio; tutti e due porteranno la pena del loro peccato: dovranno morire senza figli.</w:t>
      </w:r>
    </w:p>
    <w:p w14:paraId="07B11F88"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 xml:space="preserve">Se uno prende la moglie del fratello, è un’impurità; egli ha scoperto la nudità del fratello: non avranno figli (Lev 20,10-21). </w:t>
      </w:r>
    </w:p>
    <w:p w14:paraId="31135B41" w14:textId="77777777" w:rsidR="00FE6B0B" w:rsidRPr="00A00B6B" w:rsidRDefault="00FE6B0B" w:rsidP="00FE6B0B">
      <w:pPr>
        <w:spacing w:after="120"/>
        <w:jc w:val="both"/>
        <w:rPr>
          <w:rFonts w:ascii="Arial" w:hAnsi="Arial"/>
          <w:sz w:val="24"/>
        </w:rPr>
      </w:pPr>
      <w:r w:rsidRPr="00A00B6B">
        <w:rPr>
          <w:rFonts w:ascii="Arial" w:hAnsi="Arial"/>
          <w:sz w:val="24"/>
        </w:rPr>
        <w:t>Tutto il Capitolo 18 del Levitico è dedicato alla morale sessuale.</w:t>
      </w:r>
    </w:p>
    <w:p w14:paraId="4EA0A4F4"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3E50467"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Nessuno si accosterà a una sua consanguinea, per scoprire la sua nudità. Io sono il Signore.</w:t>
      </w:r>
    </w:p>
    <w:p w14:paraId="03E69C25"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lastRenderedPageBreak/>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100D7D0"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8640C05"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12E0445"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Non ti accosterai a donna per scoprire la sua nudità durante l’impurità mestruale.</w:t>
      </w:r>
    </w:p>
    <w:p w14:paraId="2D66867C"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Non darai il tuo giaciglio alla moglie del tuo prossimo, rendendoti impuro con lei.</w:t>
      </w:r>
    </w:p>
    <w:p w14:paraId="51421E75"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Non consegnerai alcuno dei tuoi figli per farlo passare a Moloc e non profanerai il nome del tuo Dio. Io sono il Signore.</w:t>
      </w:r>
    </w:p>
    <w:p w14:paraId="70975F6B"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 xml:space="preserve">Non ti coricherai con un uomo come si fa con una donna: è cosa abominevole. </w:t>
      </w:r>
    </w:p>
    <w:p w14:paraId="7A3481CE" w14:textId="77777777"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Non darai il tuo giaciglio a una bestia per contaminarti con essa; così nessuna donna si metterà con un animale per accoppiarsi: è una perversione.</w:t>
      </w:r>
    </w:p>
    <w:p w14:paraId="4B64B871" w14:textId="68DE9241" w:rsidR="00FE6B0B" w:rsidRPr="00A00B6B" w:rsidRDefault="00FE6B0B" w:rsidP="00CD7EED">
      <w:pPr>
        <w:spacing w:after="120"/>
        <w:ind w:left="567" w:right="567"/>
        <w:jc w:val="both"/>
        <w:rPr>
          <w:rFonts w:ascii="Arial" w:hAnsi="Arial"/>
          <w:i/>
          <w:iCs/>
          <w:sz w:val="24"/>
          <w:szCs w:val="24"/>
        </w:rPr>
      </w:pPr>
      <w:r w:rsidRPr="00A00B6B">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w:t>
      </w:r>
      <w:r w:rsidR="001875CA" w:rsidRPr="00A00B6B">
        <w:rPr>
          <w:rFonts w:ascii="Arial" w:hAnsi="Arial"/>
          <w:i/>
          <w:iCs/>
          <w:sz w:val="24"/>
          <w:szCs w:val="24"/>
        </w:rPr>
        <w:t>voi. Poiché</w:t>
      </w:r>
      <w:r w:rsidRPr="00A00B6B">
        <w:rPr>
          <w:rFonts w:ascii="Arial" w:hAnsi="Arial"/>
          <w:i/>
          <w:iCs/>
          <w:sz w:val="24"/>
          <w:szCs w:val="24"/>
        </w:rPr>
        <w:t xml:space="preserve">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204A396"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La Legge era severissima in questo campo della morale sessuale. Molte sono le pene di morte comminate contro questi misfatti.</w:t>
      </w:r>
    </w:p>
    <w:p w14:paraId="370497D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34</w:t>
      </w:r>
      <w:r w:rsidRPr="00A00B6B">
        <w:rPr>
          <w:rFonts w:ascii="Arial" w:hAnsi="Arial"/>
          <w:b/>
          <w:sz w:val="24"/>
        </w:rPr>
        <w:t>poiché la gelosia accende l’ira del marito, che non avrà pietà nel giorno della vendetta.</w:t>
      </w:r>
    </w:p>
    <w:p w14:paraId="7C7E750C" w14:textId="764B8DAF" w:rsidR="00FE6B0B" w:rsidRPr="00A00B6B" w:rsidRDefault="00FE6B0B" w:rsidP="00FE6B0B">
      <w:pPr>
        <w:spacing w:after="120"/>
        <w:jc w:val="both"/>
        <w:rPr>
          <w:rFonts w:ascii="Arial" w:hAnsi="Arial"/>
          <w:sz w:val="24"/>
        </w:rPr>
      </w:pPr>
      <w:r w:rsidRPr="00A00B6B">
        <w:rPr>
          <w:rFonts w:ascii="Arial" w:hAnsi="Arial"/>
          <w:sz w:val="24"/>
        </w:rPr>
        <w:t>È anche questo il motivo per cui è detto che incontrerà percosse, disonore, vergona incancellabile. Dovrà l’adultero fare i conti con il marito della donna.</w:t>
      </w:r>
      <w:r w:rsidR="00CD7EED" w:rsidRPr="00A00B6B">
        <w:rPr>
          <w:rFonts w:ascii="Arial" w:hAnsi="Arial"/>
          <w:sz w:val="24"/>
        </w:rPr>
        <w:t xml:space="preserve"> </w:t>
      </w:r>
      <w:r w:rsidRPr="00A00B6B">
        <w:rPr>
          <w:rFonts w:ascii="Arial" w:hAnsi="Arial"/>
          <w:sz w:val="24"/>
        </w:rPr>
        <w:t>La gelosia del marito accendendo la sua ira non gli concederà alcuna pietà nel giorno della vendetta. È un delitto che va espiato con la morte.</w:t>
      </w:r>
      <w:r w:rsidR="00CD7EED" w:rsidRPr="00A00B6B">
        <w:rPr>
          <w:rFonts w:ascii="Arial" w:hAnsi="Arial"/>
          <w:sz w:val="24"/>
        </w:rPr>
        <w:t xml:space="preserve"> </w:t>
      </w:r>
      <w:r w:rsidRPr="00A00B6B">
        <w:rPr>
          <w:rFonts w:ascii="Arial" w:hAnsi="Arial"/>
          <w:sz w:val="24"/>
        </w:rPr>
        <w:t>Lo stolto però pensa sempre di farla franca con Dio e con il marito. Egli non sa che potrebbe anche ingannare l’uomo, ma Dio come fa ad ingannarlo?</w:t>
      </w:r>
      <w:r w:rsidR="00CD7EED" w:rsidRPr="00A00B6B">
        <w:rPr>
          <w:rFonts w:ascii="Arial" w:hAnsi="Arial"/>
          <w:sz w:val="24"/>
        </w:rPr>
        <w:t xml:space="preserve"> </w:t>
      </w:r>
      <w:r w:rsidRPr="00A00B6B">
        <w:rPr>
          <w:rFonts w:ascii="Arial" w:hAnsi="Arial"/>
          <w:sz w:val="24"/>
        </w:rPr>
        <w:t>Dio mai potrà essere ingannato dall’uomo. La sua ira lo raggiungerà o in vita o in morte. Il delitto dovrà essere sanzionato.</w:t>
      </w:r>
      <w:r w:rsidR="00CD7EED" w:rsidRPr="00A00B6B">
        <w:rPr>
          <w:rFonts w:ascii="Arial" w:hAnsi="Arial"/>
          <w:sz w:val="24"/>
        </w:rPr>
        <w:t xml:space="preserve"> </w:t>
      </w:r>
      <w:r w:rsidRPr="00A00B6B">
        <w:rPr>
          <w:rFonts w:ascii="Arial" w:hAnsi="Arial"/>
          <w:sz w:val="24"/>
        </w:rPr>
        <w:t>Davide ingannò gli uomini. Non ingannò però il Signore che gli mandò il profeta Natan con la sanzione per il suo misfatto.</w:t>
      </w:r>
      <w:r w:rsidR="00D62C90" w:rsidRPr="00A00B6B">
        <w:rPr>
          <w:rFonts w:ascii="Arial" w:hAnsi="Arial"/>
          <w:sz w:val="24"/>
        </w:rPr>
        <w:t xml:space="preserve"> </w:t>
      </w:r>
      <w:r w:rsidRPr="00A00B6B">
        <w:rPr>
          <w:rFonts w:ascii="Arial" w:hAnsi="Arial"/>
          <w:sz w:val="24"/>
        </w:rPr>
        <w:t xml:space="preserve">Comunque sempre l’adultero dovrà fare i conti con l’ira del marito. Mai si dovrà dimenticare che anche agli uomini non si sfugge. </w:t>
      </w:r>
    </w:p>
    <w:p w14:paraId="1A5D365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35</w:t>
      </w:r>
      <w:r w:rsidRPr="00A00B6B">
        <w:rPr>
          <w:rFonts w:ascii="Arial" w:hAnsi="Arial"/>
          <w:b/>
          <w:sz w:val="24"/>
        </w:rPr>
        <w:t>Egli non accetterà compenso alcuno, rifiuterà ogni dono, anche se grande.</w:t>
      </w:r>
    </w:p>
    <w:p w14:paraId="66B5CF8B" w14:textId="47451237" w:rsidR="00FE6B0B" w:rsidRPr="00A00B6B" w:rsidRDefault="00FE6B0B" w:rsidP="00FE6B0B">
      <w:pPr>
        <w:spacing w:after="120"/>
        <w:jc w:val="both"/>
        <w:rPr>
          <w:rFonts w:ascii="Arial" w:hAnsi="Arial"/>
          <w:sz w:val="24"/>
        </w:rPr>
      </w:pPr>
      <w:r w:rsidRPr="00A00B6B">
        <w:rPr>
          <w:rFonts w:ascii="Arial" w:hAnsi="Arial"/>
          <w:sz w:val="24"/>
        </w:rPr>
        <w:t>Il marito tradito, accecato dalla gelosia, che si trasforma in ira, non si lascia corrompere dai regali dell’adultero. Anche se sono grandi, li rifiuterà.</w:t>
      </w:r>
      <w:r w:rsidR="00CD7EED" w:rsidRPr="00A00B6B">
        <w:rPr>
          <w:rFonts w:ascii="Arial" w:hAnsi="Arial"/>
          <w:sz w:val="24"/>
        </w:rPr>
        <w:t xml:space="preserve"> </w:t>
      </w:r>
      <w:r w:rsidRPr="00A00B6B">
        <w:rPr>
          <w:rFonts w:ascii="Arial" w:hAnsi="Arial"/>
          <w:sz w:val="24"/>
        </w:rPr>
        <w:t>Per un adulterio non c’è compenso che valga. Tutti i beni della terra non possono espiare una così grande colpa.</w:t>
      </w:r>
      <w:r w:rsidR="00CD7EED" w:rsidRPr="00A00B6B">
        <w:rPr>
          <w:rFonts w:ascii="Arial" w:hAnsi="Arial"/>
          <w:sz w:val="24"/>
        </w:rPr>
        <w:t xml:space="preserve"> </w:t>
      </w:r>
      <w:r w:rsidRPr="00A00B6B">
        <w:rPr>
          <w:rFonts w:ascii="Arial" w:hAnsi="Arial"/>
          <w:sz w:val="24"/>
        </w:rPr>
        <w:t>Per questo il marito tradito lascerà sfogo alla sua vendetta e saranno guai per l’adultero. La morte cammina sotto i suoi piedi.</w:t>
      </w:r>
      <w:r w:rsidR="00CD7EED" w:rsidRPr="00A00B6B">
        <w:rPr>
          <w:rFonts w:ascii="Arial" w:hAnsi="Arial"/>
          <w:sz w:val="24"/>
        </w:rPr>
        <w:t xml:space="preserve"> </w:t>
      </w:r>
      <w:r w:rsidRPr="00A00B6B">
        <w:rPr>
          <w:rFonts w:ascii="Arial" w:hAnsi="Arial"/>
          <w:sz w:val="24"/>
        </w:rPr>
        <w:t>Ecco quali sono le preoccupazioni del padre. Lui vuole che il figlio non cammini con i piedi sulla morte. Per questo deve guardarsi dalla donna altrui.</w:t>
      </w:r>
      <w:r w:rsidR="00CD7EED" w:rsidRPr="00A00B6B">
        <w:rPr>
          <w:rFonts w:ascii="Arial" w:hAnsi="Arial"/>
          <w:sz w:val="24"/>
        </w:rPr>
        <w:t xml:space="preserve"> </w:t>
      </w:r>
      <w:r w:rsidRPr="00A00B6B">
        <w:rPr>
          <w:rFonts w:ascii="Arial" w:hAnsi="Arial"/>
          <w:sz w:val="24"/>
        </w:rPr>
        <w:t>Ora è giusto che ci chiediamo: perché questo padre insiste così tanto nel chiedere al figlio che diventi saggio in modo da evitare la donna d’altri?</w:t>
      </w:r>
      <w:r w:rsidR="00CD7EED" w:rsidRPr="00A00B6B">
        <w:rPr>
          <w:rFonts w:ascii="Arial" w:hAnsi="Arial"/>
          <w:sz w:val="24"/>
        </w:rPr>
        <w:t xml:space="preserve"> </w:t>
      </w:r>
      <w:r w:rsidRPr="00A00B6B">
        <w:rPr>
          <w:rFonts w:ascii="Arial" w:hAnsi="Arial"/>
          <w:sz w:val="24"/>
        </w:rPr>
        <w:t>Perché questo è un peccato facile da potersi commettere. È un peccato alla portata di ogni uomo. Non perché sia lui a cercalo, ma perché è lui ad essere cercato.</w:t>
      </w:r>
      <w:r w:rsidR="00CD7EED" w:rsidRPr="00A00B6B">
        <w:rPr>
          <w:rFonts w:ascii="Arial" w:hAnsi="Arial"/>
          <w:sz w:val="24"/>
        </w:rPr>
        <w:t xml:space="preserve"> </w:t>
      </w:r>
      <w:r w:rsidRPr="00A00B6B">
        <w:rPr>
          <w:rFonts w:ascii="Arial" w:hAnsi="Arial"/>
          <w:sz w:val="24"/>
        </w:rPr>
        <w:t>Il padre conosce la malizia della donna e sa quanto essa sia pericolosa. L’adulterio è un peccato che conduce alla morte. Solo chi è saggio starà lontano dalla donna sposata. Chi non è saggio facilmente cadrà, non perché è lui che cerca, ma perché è lui che è cercato.</w:t>
      </w:r>
      <w:r w:rsidR="00CD7EED" w:rsidRPr="00A00B6B">
        <w:rPr>
          <w:rFonts w:ascii="Arial" w:hAnsi="Arial"/>
          <w:sz w:val="24"/>
        </w:rPr>
        <w:t xml:space="preserve"> </w:t>
      </w:r>
      <w:r w:rsidRPr="00A00B6B">
        <w:rPr>
          <w:rFonts w:ascii="Arial" w:hAnsi="Arial"/>
          <w:sz w:val="24"/>
        </w:rPr>
        <w:t>La salvezza è nello stare lontano. È nel non frequentare la sua casa. La lontananza è salvezza. La vicinanza è caduta. È morte certa.</w:t>
      </w:r>
    </w:p>
    <w:p w14:paraId="009B3D91" w14:textId="77777777" w:rsidR="00CD7EED" w:rsidRPr="00A00B6B" w:rsidRDefault="00CD7EED" w:rsidP="00FE6B0B">
      <w:pPr>
        <w:spacing w:after="120"/>
        <w:jc w:val="both"/>
        <w:rPr>
          <w:rFonts w:ascii="Arial" w:hAnsi="Arial"/>
          <w:sz w:val="24"/>
        </w:rPr>
      </w:pPr>
    </w:p>
    <w:p w14:paraId="288D2A9B" w14:textId="4FC6EF5C" w:rsidR="00CD7EED" w:rsidRPr="00A00B6B" w:rsidRDefault="00CD7EED" w:rsidP="001E2219">
      <w:pPr>
        <w:pStyle w:val="Titolo3"/>
      </w:pPr>
      <w:bookmarkStart w:id="25" w:name="_Toc193205023"/>
      <w:r w:rsidRPr="00A00B6B">
        <w:t>PROVERBI VII</w:t>
      </w:r>
      <w:bookmarkEnd w:id="25"/>
    </w:p>
    <w:p w14:paraId="686F955B" w14:textId="5C27F8AF" w:rsidR="00CD7EED" w:rsidRPr="00A00B6B" w:rsidRDefault="00CD7EED" w:rsidP="00CD7EED">
      <w:pPr>
        <w:spacing w:after="120"/>
        <w:ind w:left="567" w:right="567"/>
        <w:jc w:val="both"/>
        <w:rPr>
          <w:rFonts w:ascii="Arial" w:hAnsi="Arial"/>
          <w:i/>
          <w:iCs/>
          <w:sz w:val="24"/>
        </w:rPr>
      </w:pPr>
      <w:r w:rsidRPr="00A00B6B">
        <w:rPr>
          <w:rFonts w:ascii="Arial" w:hAnsi="Arial"/>
          <w:i/>
          <w:iCs/>
          <w:sz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w:t>
      </w:r>
    </w:p>
    <w:p w14:paraId="4E7D3835" w14:textId="357F7B1E" w:rsidR="00CD7EED" w:rsidRPr="00A00B6B" w:rsidRDefault="00CD7EED" w:rsidP="00CD7EED">
      <w:pPr>
        <w:spacing w:after="120"/>
        <w:ind w:left="567" w:right="567"/>
        <w:jc w:val="both"/>
        <w:rPr>
          <w:rFonts w:ascii="Arial" w:hAnsi="Arial"/>
          <w:i/>
          <w:iCs/>
          <w:sz w:val="24"/>
        </w:rPr>
      </w:pPr>
      <w:r w:rsidRPr="00A00B6B">
        <w:rPr>
          <w:rFonts w:ascii="Arial" w:hAnsi="Arial"/>
          <w:i/>
          <w:iCs/>
          <w:sz w:val="24"/>
        </w:rPr>
        <w:t xml:space="preserve">Mentre dalla finestra della mia casa stavo osservando dietro le inferriate, ecco, io vidi dei giovani inesperti, e tra loro scorsi un adolescente dissennato. Passava per la piazza, rasente all’angolo, e </w:t>
      </w:r>
      <w:r w:rsidRPr="00A00B6B">
        <w:rPr>
          <w:rFonts w:ascii="Arial" w:hAnsi="Arial"/>
          <w:i/>
          <w:iCs/>
          <w:sz w:val="24"/>
        </w:rPr>
        <w:lastRenderedPageBreak/>
        <w:t>s’incamminava verso la casa di lei, all’imbrunire, al declinare del giorno, all’apparire della notte e del buio.</w:t>
      </w:r>
    </w:p>
    <w:p w14:paraId="01A9F508" w14:textId="4C7C2CA2" w:rsidR="00CD7EED" w:rsidRPr="00A00B6B" w:rsidRDefault="00CD7EED" w:rsidP="00CD7EED">
      <w:pPr>
        <w:spacing w:after="120"/>
        <w:ind w:left="567" w:right="567"/>
        <w:jc w:val="both"/>
        <w:rPr>
          <w:rFonts w:ascii="Arial" w:hAnsi="Arial"/>
          <w:i/>
          <w:iCs/>
          <w:sz w:val="24"/>
        </w:rPr>
      </w:pPr>
      <w:r w:rsidRPr="00A00B6B">
        <w:rPr>
          <w:rFonts w:ascii="Arial" w:hAnsi="Arial"/>
          <w:i/>
          <w:iCs/>
          <w:sz w:val="24"/>
        </w:rPr>
        <w:t>Ed ecco, gli si fa incontro una donna in vesti di prostituta, che intende sedurlo. Ella è irrequieta e insolente, non sa tenere i piedi in casa sua. Ora è per la strada, ora per le piazze, ad ogni angolo sta in agguato. Lo afferra, lo bacia e con sfacciataggine gli dice:</w:t>
      </w:r>
    </w:p>
    <w:p w14:paraId="540F7188" w14:textId="63D48A79" w:rsidR="00CD7EED" w:rsidRPr="00A00B6B" w:rsidRDefault="00CD7EED" w:rsidP="00CD7EED">
      <w:pPr>
        <w:spacing w:after="120"/>
        <w:ind w:left="567" w:right="567"/>
        <w:jc w:val="both"/>
        <w:rPr>
          <w:rFonts w:ascii="Arial" w:hAnsi="Arial"/>
          <w:i/>
          <w:iCs/>
          <w:sz w:val="24"/>
        </w:rPr>
      </w:pPr>
      <w:r w:rsidRPr="00A00B6B">
        <w:rPr>
          <w:rFonts w:ascii="Arial" w:hAnsi="Arial"/>
          <w:i/>
          <w:iCs/>
          <w:sz w:val="24"/>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1875CA" w:rsidRPr="00A00B6B">
        <w:rPr>
          <w:rFonts w:ascii="Arial" w:hAnsi="Arial"/>
          <w:i/>
          <w:iCs/>
          <w:sz w:val="24"/>
        </w:rPr>
        <w:t>cinnamomo</w:t>
      </w:r>
      <w:r w:rsidRPr="00A00B6B">
        <w:rPr>
          <w:rFonts w:ascii="Arial" w:hAnsi="Arial"/>
          <w:i/>
          <w:iCs/>
          <w:sz w:val="24"/>
        </w:rPr>
        <w:t>. Vieni, inebriamoci d’amore fino al mattino, godiamoci insieme amorosi piaceri, poiché mio marito non è in casa, è partito per un lungo viaggio, ha portato con sé il sacchetto del denaro, tornerà a casa il giorno del plenilunio».</w:t>
      </w:r>
    </w:p>
    <w:p w14:paraId="333742F5" w14:textId="137CE26E" w:rsidR="00CD7EED" w:rsidRPr="00A00B6B" w:rsidRDefault="00CD7EED" w:rsidP="00CD7EED">
      <w:pPr>
        <w:spacing w:after="120"/>
        <w:ind w:left="567" w:right="567"/>
        <w:jc w:val="both"/>
        <w:rPr>
          <w:rFonts w:ascii="Arial" w:hAnsi="Arial"/>
          <w:i/>
          <w:iCs/>
          <w:sz w:val="24"/>
        </w:rPr>
      </w:pPr>
      <w:r w:rsidRPr="00A00B6B">
        <w:rPr>
          <w:rFonts w:ascii="Arial" w:hAnsi="Arial"/>
          <w:i/>
          <w:iCs/>
          <w:sz w:val="24"/>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04F0F84D" w14:textId="38E8147C" w:rsidR="00CD7EED" w:rsidRPr="00A00B6B" w:rsidRDefault="00CD7EED" w:rsidP="00CD7EED">
      <w:pPr>
        <w:spacing w:after="120"/>
        <w:ind w:left="567" w:right="567"/>
        <w:jc w:val="both"/>
        <w:rPr>
          <w:rFonts w:ascii="Arial" w:hAnsi="Arial"/>
          <w:i/>
          <w:iCs/>
          <w:sz w:val="24"/>
        </w:rPr>
      </w:pPr>
      <w:r w:rsidRPr="00A00B6B">
        <w:rPr>
          <w:rFonts w:ascii="Arial" w:hAnsi="Arial"/>
          <w:i/>
          <w:iCs/>
          <w:sz w:val="24"/>
        </w:rPr>
        <w:t>Ora, figli, ascoltatemi e fate attenzione alle parole della mia bocca. Il tuo cuore non si volga verso le sue vie,</w:t>
      </w:r>
      <w:r w:rsidR="00616B92" w:rsidRPr="00A00B6B">
        <w:rPr>
          <w:rFonts w:ascii="Arial" w:hAnsi="Arial"/>
          <w:i/>
          <w:iCs/>
          <w:sz w:val="24"/>
        </w:rPr>
        <w:t xml:space="preserve"> </w:t>
      </w:r>
      <w:r w:rsidRPr="00A00B6B">
        <w:rPr>
          <w:rFonts w:ascii="Arial" w:hAnsi="Arial"/>
          <w:i/>
          <w:iCs/>
          <w:sz w:val="24"/>
        </w:rPr>
        <w:t>non vagare per i suoi sentieri,</w:t>
      </w:r>
      <w:r w:rsidR="00616B92" w:rsidRPr="00A00B6B">
        <w:rPr>
          <w:rFonts w:ascii="Arial" w:hAnsi="Arial"/>
          <w:i/>
          <w:iCs/>
          <w:sz w:val="24"/>
        </w:rPr>
        <w:t xml:space="preserve"> </w:t>
      </w:r>
      <w:r w:rsidRPr="00A00B6B">
        <w:rPr>
          <w:rFonts w:ascii="Arial" w:hAnsi="Arial"/>
          <w:i/>
          <w:iCs/>
          <w:sz w:val="24"/>
        </w:rPr>
        <w:t>perché molti ne ha fatti cadere trafitti</w:t>
      </w:r>
      <w:r w:rsidR="00616B92" w:rsidRPr="00A00B6B">
        <w:rPr>
          <w:rFonts w:ascii="Arial" w:hAnsi="Arial"/>
          <w:i/>
          <w:iCs/>
          <w:sz w:val="24"/>
        </w:rPr>
        <w:t xml:space="preserve"> </w:t>
      </w:r>
      <w:r w:rsidRPr="00A00B6B">
        <w:rPr>
          <w:rFonts w:ascii="Arial" w:hAnsi="Arial"/>
          <w:i/>
          <w:iCs/>
          <w:sz w:val="24"/>
        </w:rPr>
        <w:t>ed erano vigorose tutte le sue vittime.</w:t>
      </w:r>
      <w:r w:rsidR="00616B92" w:rsidRPr="00A00B6B">
        <w:rPr>
          <w:rFonts w:ascii="Arial" w:hAnsi="Arial"/>
          <w:i/>
          <w:iCs/>
          <w:sz w:val="24"/>
        </w:rPr>
        <w:t xml:space="preserve"> </w:t>
      </w:r>
      <w:r w:rsidRPr="00A00B6B">
        <w:rPr>
          <w:rFonts w:ascii="Arial" w:hAnsi="Arial"/>
          <w:i/>
          <w:iCs/>
          <w:sz w:val="24"/>
        </w:rPr>
        <w:t>Strada del regno dei morti è la sua casa,</w:t>
      </w:r>
      <w:r w:rsidR="00616B92" w:rsidRPr="00A00B6B">
        <w:rPr>
          <w:rFonts w:ascii="Arial" w:hAnsi="Arial"/>
          <w:i/>
          <w:iCs/>
          <w:sz w:val="24"/>
        </w:rPr>
        <w:t xml:space="preserve"> </w:t>
      </w:r>
      <w:r w:rsidRPr="00A00B6B">
        <w:rPr>
          <w:rFonts w:ascii="Arial" w:hAnsi="Arial"/>
          <w:i/>
          <w:iCs/>
          <w:sz w:val="24"/>
        </w:rPr>
        <w:t>che scende nelle dimore della morte.</w:t>
      </w:r>
    </w:p>
    <w:p w14:paraId="7394042D" w14:textId="31D375B6" w:rsidR="00FE6B0B" w:rsidRPr="00A00B6B" w:rsidRDefault="00FE6B0B" w:rsidP="00CD7EED">
      <w:pPr>
        <w:tabs>
          <w:tab w:val="left" w:pos="2268"/>
        </w:tabs>
        <w:ind w:left="851" w:hanging="851"/>
        <w:jc w:val="both"/>
      </w:pPr>
      <w:r w:rsidRPr="00A00B6B">
        <w:rPr>
          <w:color w:val="000000"/>
          <w:sz w:val="24"/>
        </w:rPr>
        <w:tab/>
      </w:r>
    </w:p>
    <w:p w14:paraId="10711FE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Figlio mio, custodisci le mie parole e fa’ tesoro dei miei precetti.</w:t>
      </w:r>
    </w:p>
    <w:p w14:paraId="3FF1DE2E" w14:textId="243D05A2" w:rsidR="00FE6B0B" w:rsidRPr="00A00B6B" w:rsidRDefault="00FE6B0B" w:rsidP="00FE6B0B">
      <w:pPr>
        <w:spacing w:after="120"/>
        <w:jc w:val="both"/>
        <w:rPr>
          <w:rFonts w:ascii="Arial" w:hAnsi="Arial"/>
          <w:sz w:val="24"/>
        </w:rPr>
      </w:pPr>
      <w:r w:rsidRPr="00A00B6B">
        <w:rPr>
          <w:rFonts w:ascii="Arial" w:hAnsi="Arial"/>
          <w:sz w:val="24"/>
        </w:rPr>
        <w:t>Ancora è il padre che parla al figlio. Lo esorta a custodire le sue parole. Vuole che faccia tesoro dei suoi precetti. Sono essi la fonte della vita.</w:t>
      </w:r>
      <w:r w:rsidR="00616B92" w:rsidRPr="00A00B6B">
        <w:rPr>
          <w:rFonts w:ascii="Arial" w:hAnsi="Arial"/>
          <w:sz w:val="24"/>
        </w:rPr>
        <w:t xml:space="preserve"> </w:t>
      </w:r>
      <w:r w:rsidRPr="00A00B6B">
        <w:rPr>
          <w:rFonts w:ascii="Arial" w:hAnsi="Arial"/>
          <w:sz w:val="24"/>
        </w:rPr>
        <w:t>È giusto che ci si chieda: perché il padre insiste così tanto nell’educare il figlio alla saggezza? Perché non smette mai?</w:t>
      </w:r>
      <w:r w:rsidR="00616B92" w:rsidRPr="00A00B6B">
        <w:rPr>
          <w:rFonts w:ascii="Arial" w:hAnsi="Arial"/>
          <w:sz w:val="24"/>
        </w:rPr>
        <w:t xml:space="preserve"> </w:t>
      </w:r>
      <w:r w:rsidRPr="00A00B6B">
        <w:rPr>
          <w:rFonts w:ascii="Arial" w:hAnsi="Arial"/>
          <w:sz w:val="24"/>
        </w:rPr>
        <w:t>Perché il padre è figura di Dio Padre e Dio Padre mai non smette di rivelarsi ai suoi figli. Se oggi Dio non si rivelasse, noi non conosceremmo nulla di Lui.</w:t>
      </w:r>
      <w:r w:rsidR="00616B92" w:rsidRPr="00A00B6B">
        <w:rPr>
          <w:rFonts w:ascii="Arial" w:hAnsi="Arial"/>
          <w:sz w:val="24"/>
        </w:rPr>
        <w:t xml:space="preserve"> </w:t>
      </w:r>
      <w:r w:rsidRPr="00A00B6B">
        <w:rPr>
          <w:rFonts w:ascii="Arial" w:hAnsi="Arial"/>
          <w:sz w:val="24"/>
        </w:rPr>
        <w:t>Se oggi smettesse di mandare il suo Santo Spirito, in un solo giorno noi faremmo della Scrittura un libro di ogni falsità e menzogna.</w:t>
      </w:r>
      <w:r w:rsidR="00616B92" w:rsidRPr="00A00B6B">
        <w:rPr>
          <w:rFonts w:ascii="Arial" w:hAnsi="Arial"/>
          <w:sz w:val="24"/>
        </w:rPr>
        <w:t xml:space="preserve"> </w:t>
      </w:r>
      <w:r w:rsidRPr="00A00B6B">
        <w:rPr>
          <w:rFonts w:ascii="Arial" w:hAnsi="Arial"/>
          <w:sz w:val="24"/>
        </w:rPr>
        <w:t>È sufficiente che una persona si distacchi dallo Spirito Santo con il peccato e la Scrittura, il Vangelo diviene all’istante in libro di falsità e di menzogne.</w:t>
      </w:r>
      <w:r w:rsidR="00616B92" w:rsidRPr="00A00B6B">
        <w:rPr>
          <w:rFonts w:ascii="Arial" w:hAnsi="Arial"/>
          <w:sz w:val="24"/>
        </w:rPr>
        <w:t xml:space="preserve"> </w:t>
      </w:r>
      <w:r w:rsidRPr="00A00B6B">
        <w:rPr>
          <w:rFonts w:ascii="Arial" w:hAnsi="Arial"/>
          <w:sz w:val="24"/>
        </w:rPr>
        <w:t>Diviene un libro oscuro nel quale ognuno vi legge i suoi pensieri. Tanto vitale è per noi lo Spirito Santo.</w:t>
      </w:r>
      <w:r w:rsidR="00D62C90" w:rsidRPr="00A00B6B">
        <w:rPr>
          <w:rFonts w:ascii="Arial" w:hAnsi="Arial"/>
          <w:sz w:val="24"/>
        </w:rPr>
        <w:t xml:space="preserve"> </w:t>
      </w:r>
      <w:r w:rsidRPr="00A00B6B">
        <w:rPr>
          <w:rFonts w:ascii="Arial" w:hAnsi="Arial"/>
          <w:sz w:val="24"/>
        </w:rPr>
        <w:t>È Lui l’occhio che ci fa vedere la Parola. È Lui la mente, il pensiero che ce la fa comprendere. È Lui la bocca che ce la fa proferire nella sua verità.</w:t>
      </w:r>
      <w:r w:rsidR="00616B92" w:rsidRPr="00A00B6B">
        <w:rPr>
          <w:rFonts w:ascii="Arial" w:hAnsi="Arial"/>
          <w:sz w:val="24"/>
        </w:rPr>
        <w:t xml:space="preserve"> </w:t>
      </w:r>
      <w:r w:rsidRPr="00A00B6B">
        <w:rPr>
          <w:rFonts w:ascii="Arial" w:hAnsi="Arial"/>
          <w:sz w:val="24"/>
        </w:rPr>
        <w:t>Senza di Lui è il nulla. Tenebre e menzogne escono dal nostro cuore. Luce e verità vengono sempre, ininterrottamente dal cuore dello Spirito Santo.</w:t>
      </w:r>
    </w:p>
    <w:p w14:paraId="26BDE8B0" w14:textId="1570DC44" w:rsidR="00FE6B0B" w:rsidRPr="00A00B6B" w:rsidRDefault="00FE6B0B" w:rsidP="00FE6B0B">
      <w:pPr>
        <w:spacing w:after="120"/>
        <w:jc w:val="both"/>
        <w:rPr>
          <w:rFonts w:ascii="Arial" w:hAnsi="Arial"/>
          <w:sz w:val="24"/>
        </w:rPr>
      </w:pPr>
      <w:r w:rsidRPr="00A00B6B">
        <w:rPr>
          <w:rFonts w:ascii="Arial" w:hAnsi="Arial"/>
          <w:sz w:val="24"/>
        </w:rPr>
        <w:t>Come Dio ogni giorno illumina con una sapienza nuova i suoi figli e li aiuta a comprendere il suo mistero. Così è il padre per il figlio.</w:t>
      </w:r>
      <w:r w:rsidR="00616B92" w:rsidRPr="00A00B6B">
        <w:rPr>
          <w:rFonts w:ascii="Arial" w:hAnsi="Arial"/>
          <w:sz w:val="24"/>
        </w:rPr>
        <w:t xml:space="preserve"> </w:t>
      </w:r>
      <w:r w:rsidRPr="00A00B6B">
        <w:rPr>
          <w:rFonts w:ascii="Arial" w:hAnsi="Arial"/>
          <w:sz w:val="24"/>
        </w:rPr>
        <w:t>Il padre illumina ogni giorno il figlio con una sapienza nuova perché si innamori di essa e non l’abbandoni mai, neanche per un istante.</w:t>
      </w:r>
      <w:r w:rsidR="00616B92" w:rsidRPr="00A00B6B">
        <w:rPr>
          <w:rFonts w:ascii="Arial" w:hAnsi="Arial"/>
          <w:sz w:val="24"/>
        </w:rPr>
        <w:t xml:space="preserve"> </w:t>
      </w:r>
      <w:r w:rsidRPr="00A00B6B">
        <w:rPr>
          <w:rFonts w:ascii="Arial" w:hAnsi="Arial"/>
          <w:sz w:val="24"/>
        </w:rPr>
        <w:t>Il figlio non l’abbandonerà, se ogni istante lui gliela ricorderà. Così deve sempre avvenire. Sempre si deve ricordare, se si vuole non dimenticare.</w:t>
      </w:r>
      <w:r w:rsidR="00616B92" w:rsidRPr="00A00B6B">
        <w:rPr>
          <w:rFonts w:ascii="Arial" w:hAnsi="Arial"/>
          <w:sz w:val="24"/>
        </w:rPr>
        <w:t xml:space="preserve"> </w:t>
      </w:r>
      <w:r w:rsidRPr="00A00B6B">
        <w:rPr>
          <w:rFonts w:ascii="Arial" w:hAnsi="Arial"/>
          <w:sz w:val="24"/>
        </w:rPr>
        <w:t xml:space="preserve">Il giorno in cui non si ricorderà più, all’istante tutto è </w:t>
      </w:r>
      <w:r w:rsidRPr="00A00B6B">
        <w:rPr>
          <w:rFonts w:ascii="Arial" w:hAnsi="Arial"/>
          <w:sz w:val="24"/>
        </w:rPr>
        <w:lastRenderedPageBreak/>
        <w:t>dimenticato. È questa la realtà della nostra condizione umana. Siamo senza memoria spirituale.</w:t>
      </w:r>
      <w:r w:rsidR="00616B92" w:rsidRPr="00A00B6B">
        <w:rPr>
          <w:rFonts w:ascii="Arial" w:hAnsi="Arial"/>
          <w:sz w:val="24"/>
        </w:rPr>
        <w:t xml:space="preserve"> </w:t>
      </w:r>
      <w:r w:rsidRPr="00A00B6B">
        <w:rPr>
          <w:rFonts w:ascii="Arial" w:hAnsi="Arial"/>
          <w:sz w:val="24"/>
        </w:rPr>
        <w:t>La nostra memoria spirituale è lo Spirito Santo. Sono i saggi maestri che illuminati da Lui, ci fanno da memoria ogni giorno.</w:t>
      </w:r>
      <w:r w:rsidR="00616B92" w:rsidRPr="00A00B6B">
        <w:rPr>
          <w:rFonts w:ascii="Arial" w:hAnsi="Arial"/>
          <w:sz w:val="24"/>
        </w:rPr>
        <w:t xml:space="preserve"> </w:t>
      </w:r>
      <w:r w:rsidRPr="00A00B6B">
        <w:rPr>
          <w:rFonts w:ascii="Arial" w:hAnsi="Arial"/>
          <w:sz w:val="24"/>
        </w:rPr>
        <w:t>Lo Spirito Santo agisce così in noi, direttamente per mezzo della sua luce immediata e indirettamente per mezzo di maestri da lui portati nella sapienza.</w:t>
      </w:r>
    </w:p>
    <w:p w14:paraId="5E947BE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Osserva i miei precetti e vivrai, il mio insegnamento sia come la pupilla dei tuoi occhi.</w:t>
      </w:r>
    </w:p>
    <w:p w14:paraId="5727BFD8" w14:textId="3700F3ED" w:rsidR="00FE6B0B" w:rsidRPr="00A00B6B" w:rsidRDefault="00FE6B0B" w:rsidP="00FE6B0B">
      <w:pPr>
        <w:spacing w:after="120"/>
        <w:jc w:val="both"/>
        <w:rPr>
          <w:rFonts w:ascii="Arial" w:hAnsi="Arial"/>
          <w:sz w:val="24"/>
        </w:rPr>
      </w:pPr>
      <w:r w:rsidRPr="00A00B6B">
        <w:rPr>
          <w:rFonts w:ascii="Arial" w:hAnsi="Arial"/>
          <w:sz w:val="24"/>
        </w:rPr>
        <w:t>Ecco la raccomandazione del padre. Se il figlio osserverà i suoi precetti vivrà. Camminerà sempre sui sentieri della vita.</w:t>
      </w:r>
      <w:r w:rsidR="00616B92" w:rsidRPr="00A00B6B">
        <w:rPr>
          <w:rFonts w:ascii="Arial" w:hAnsi="Arial"/>
          <w:sz w:val="24"/>
        </w:rPr>
        <w:t xml:space="preserve"> </w:t>
      </w:r>
      <w:r w:rsidRPr="00A00B6B">
        <w:rPr>
          <w:rFonts w:ascii="Arial" w:hAnsi="Arial"/>
          <w:sz w:val="24"/>
        </w:rPr>
        <w:t>Cosa dovrà essere il suo insegnamento per il figlio? In tutto simile alla pupilla dei suoi occhi. Senza pupilla è impossibile vedere.</w:t>
      </w:r>
      <w:r w:rsidR="00616B92" w:rsidRPr="00A00B6B">
        <w:rPr>
          <w:rFonts w:ascii="Arial" w:hAnsi="Arial"/>
          <w:sz w:val="24"/>
        </w:rPr>
        <w:t xml:space="preserve"> </w:t>
      </w:r>
      <w:r w:rsidRPr="00A00B6B">
        <w:rPr>
          <w:rFonts w:ascii="Arial" w:hAnsi="Arial"/>
          <w:sz w:val="24"/>
        </w:rPr>
        <w:t>Senza gli insegnamenti del padre è impossibile vedere la via della vita. Necessariamente si percorrerà una via di morte.</w:t>
      </w:r>
      <w:r w:rsidR="00616B92" w:rsidRPr="00A00B6B">
        <w:rPr>
          <w:rFonts w:ascii="Arial" w:hAnsi="Arial"/>
          <w:sz w:val="24"/>
        </w:rPr>
        <w:t xml:space="preserve"> </w:t>
      </w:r>
      <w:r w:rsidRPr="00A00B6B">
        <w:rPr>
          <w:rFonts w:ascii="Arial" w:hAnsi="Arial"/>
          <w:sz w:val="24"/>
        </w:rPr>
        <w:t>Come si protegge la pupilla come il bene più prezioso, così si devono custodire gli insegnamenti come il bene più prezioso.</w:t>
      </w:r>
    </w:p>
    <w:p w14:paraId="2AF7A7E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Légali alle tue dita, scrivili sulla tavola del tuo cuore.</w:t>
      </w:r>
    </w:p>
    <w:p w14:paraId="7E8A9E48" w14:textId="2611EEA1" w:rsidR="00FE6B0B" w:rsidRPr="00A00B6B" w:rsidRDefault="00FE6B0B" w:rsidP="00FE6B0B">
      <w:pPr>
        <w:spacing w:after="120"/>
        <w:jc w:val="both"/>
        <w:rPr>
          <w:rFonts w:ascii="Arial" w:hAnsi="Arial"/>
          <w:sz w:val="24"/>
        </w:rPr>
      </w:pPr>
      <w:r w:rsidRPr="00A00B6B">
        <w:rPr>
          <w:rFonts w:ascii="Arial" w:hAnsi="Arial"/>
          <w:sz w:val="24"/>
        </w:rPr>
        <w:t>Ancora una volta ricorre il principio della doppia memoria. Gli insegnamenti devono essere ben fissati, ben scritti nel cuore.</w:t>
      </w:r>
      <w:r w:rsidR="00616B92" w:rsidRPr="00A00B6B">
        <w:rPr>
          <w:rFonts w:ascii="Arial" w:hAnsi="Arial"/>
          <w:sz w:val="24"/>
        </w:rPr>
        <w:t xml:space="preserve"> </w:t>
      </w:r>
      <w:r w:rsidRPr="00A00B6B">
        <w:rPr>
          <w:rFonts w:ascii="Arial" w:hAnsi="Arial"/>
          <w:sz w:val="24"/>
        </w:rPr>
        <w:t>Questo però non basta. Devono anche essere visti dagli occhi e per questo vanno legati alle dita, in modo che visibilmente ci si ricordi di essi.</w:t>
      </w:r>
      <w:r w:rsidR="00616B92" w:rsidRPr="00A00B6B">
        <w:rPr>
          <w:rFonts w:ascii="Arial" w:hAnsi="Arial"/>
          <w:sz w:val="24"/>
        </w:rPr>
        <w:t xml:space="preserve"> </w:t>
      </w:r>
      <w:r w:rsidRPr="00A00B6B">
        <w:rPr>
          <w:rFonts w:ascii="Arial" w:hAnsi="Arial"/>
          <w:sz w:val="24"/>
        </w:rPr>
        <w:t>Senza questa duplice memoria, interna ed esterna, ci si dimentica di essi. Il cuore da solo non basta. Le dita da sole non bastano.</w:t>
      </w:r>
    </w:p>
    <w:p w14:paraId="26E7190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Di’ alla sapienza: «Tu sei mia sorella», e chiama amica l’intelligenza,</w:t>
      </w:r>
    </w:p>
    <w:p w14:paraId="6F36E224" w14:textId="7EDCB690" w:rsidR="00FE6B0B" w:rsidRPr="00A00B6B" w:rsidRDefault="00FE6B0B" w:rsidP="00FE6B0B">
      <w:pPr>
        <w:spacing w:after="120"/>
        <w:jc w:val="both"/>
        <w:rPr>
          <w:rFonts w:ascii="Arial" w:hAnsi="Arial"/>
          <w:sz w:val="24"/>
        </w:rPr>
      </w:pPr>
      <w:r w:rsidRPr="00A00B6B">
        <w:rPr>
          <w:rFonts w:ascii="Arial" w:hAnsi="Arial"/>
          <w:sz w:val="24"/>
        </w:rPr>
        <w:t>Quale relazione vi dovrà essere tra lui e la sapienza, tra lui e l’intelligenza?</w:t>
      </w:r>
      <w:r w:rsidR="00616B92" w:rsidRPr="00A00B6B">
        <w:rPr>
          <w:rFonts w:ascii="Arial" w:hAnsi="Arial"/>
          <w:sz w:val="24"/>
        </w:rPr>
        <w:t xml:space="preserve"> </w:t>
      </w:r>
      <w:r w:rsidRPr="00A00B6B">
        <w:rPr>
          <w:rFonts w:ascii="Arial" w:hAnsi="Arial"/>
          <w:sz w:val="24"/>
        </w:rPr>
        <w:t>La sapienza deve essere per lui una sorella. L’intelligenza la sua amica. Vi deve essere una relazione di parentela e anche amicale.</w:t>
      </w:r>
      <w:r w:rsidR="00616B92" w:rsidRPr="00A00B6B">
        <w:rPr>
          <w:rFonts w:ascii="Arial" w:hAnsi="Arial"/>
          <w:sz w:val="24"/>
        </w:rPr>
        <w:t xml:space="preserve"> </w:t>
      </w:r>
      <w:r w:rsidRPr="00A00B6B">
        <w:rPr>
          <w:rFonts w:ascii="Arial" w:hAnsi="Arial"/>
          <w:sz w:val="24"/>
        </w:rPr>
        <w:t>Non solo di parentela, ma anche amicale insieme. Amica e sorella devono aiutarlo a conservarsi sempre negli insegnamenti del padre.</w:t>
      </w:r>
      <w:r w:rsidR="00616B92" w:rsidRPr="00A00B6B">
        <w:rPr>
          <w:rFonts w:ascii="Arial" w:hAnsi="Arial"/>
          <w:sz w:val="24"/>
        </w:rPr>
        <w:t xml:space="preserve"> </w:t>
      </w:r>
      <w:r w:rsidRPr="00A00B6B">
        <w:rPr>
          <w:rFonts w:ascii="Arial" w:hAnsi="Arial"/>
          <w:sz w:val="24"/>
        </w:rPr>
        <w:t>Ma anche lui deve amare la sapienza come sua vera sorella e l’intelligenza come sua vera amica. È l’amore la forza del ricordo.</w:t>
      </w:r>
      <w:r w:rsidR="00616B92" w:rsidRPr="00A00B6B">
        <w:rPr>
          <w:rFonts w:ascii="Arial" w:hAnsi="Arial"/>
          <w:sz w:val="24"/>
        </w:rPr>
        <w:t xml:space="preserve"> </w:t>
      </w:r>
      <w:r w:rsidRPr="00A00B6B">
        <w:rPr>
          <w:rFonts w:ascii="Arial" w:hAnsi="Arial"/>
          <w:sz w:val="24"/>
        </w:rPr>
        <w:t>Se non si ama, non si ricorda. Se invece si ama ci si ricorda. Ricordo e amore devono essere una cosa sola.</w:t>
      </w:r>
    </w:p>
    <w:p w14:paraId="278E7B1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perché ti protegga dalla donna straniera, dalla sconosciuta che ha parole seducenti.</w:t>
      </w:r>
    </w:p>
    <w:p w14:paraId="6D52D68A" w14:textId="6AB38563" w:rsidR="00FE6B0B" w:rsidRPr="00A00B6B" w:rsidRDefault="00FE6B0B" w:rsidP="00FE6B0B">
      <w:pPr>
        <w:spacing w:after="120"/>
        <w:jc w:val="both"/>
        <w:rPr>
          <w:rFonts w:ascii="Arial" w:hAnsi="Arial"/>
          <w:sz w:val="24"/>
        </w:rPr>
      </w:pPr>
      <w:r w:rsidRPr="00A00B6B">
        <w:rPr>
          <w:rFonts w:ascii="Arial" w:hAnsi="Arial"/>
          <w:sz w:val="24"/>
        </w:rPr>
        <w:t>Ancora una volta il padre ritorna sui pericoli della donna straniera, della sconosciuta. Questa per il padre è il pericolo dei pericoli.</w:t>
      </w:r>
      <w:r w:rsidR="00616B92" w:rsidRPr="00A00B6B">
        <w:rPr>
          <w:rFonts w:ascii="Arial" w:hAnsi="Arial"/>
          <w:sz w:val="24"/>
        </w:rPr>
        <w:t xml:space="preserve"> </w:t>
      </w:r>
      <w:r w:rsidRPr="00A00B6B">
        <w:rPr>
          <w:rFonts w:ascii="Arial" w:hAnsi="Arial"/>
          <w:sz w:val="24"/>
        </w:rPr>
        <w:t>È la disgrazia delle disgrazie. È il male più grande che possa capitare al figlio e per questo non smette di metterlo in guardia.</w:t>
      </w:r>
      <w:r w:rsidR="00616B92" w:rsidRPr="00A00B6B">
        <w:rPr>
          <w:rFonts w:ascii="Arial" w:hAnsi="Arial"/>
          <w:sz w:val="24"/>
        </w:rPr>
        <w:t xml:space="preserve"> </w:t>
      </w:r>
      <w:r w:rsidRPr="00A00B6B">
        <w:rPr>
          <w:rFonts w:ascii="Arial" w:hAnsi="Arial"/>
          <w:sz w:val="24"/>
        </w:rPr>
        <w:t>Il figlio si salverà se amerà la sapienza come sua sorella e da lei si lascerà consigliare e se amerà l’intelligenza come amica e da lei si lascerà guidare.</w:t>
      </w:r>
    </w:p>
    <w:p w14:paraId="1DFD640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Mentre dalla finestra della mia casa stavo osservando dietro le inferriate,</w:t>
      </w:r>
    </w:p>
    <w:p w14:paraId="4D8EC2C6" w14:textId="70F815BE" w:rsidR="00FE6B0B" w:rsidRPr="00A00B6B" w:rsidRDefault="00FE6B0B" w:rsidP="00FE6B0B">
      <w:pPr>
        <w:spacing w:after="120"/>
        <w:jc w:val="both"/>
        <w:rPr>
          <w:rFonts w:ascii="Arial" w:hAnsi="Arial"/>
          <w:sz w:val="24"/>
        </w:rPr>
      </w:pPr>
      <w:r w:rsidRPr="00A00B6B">
        <w:rPr>
          <w:rFonts w:ascii="Arial" w:hAnsi="Arial"/>
          <w:sz w:val="24"/>
        </w:rPr>
        <w:t>Ora il padre narra al figlio una sua esperienza personale. Gli dice ciò che lui ha visto. Questo deve servire a convincerlo sulla pericolosità della donna.</w:t>
      </w:r>
      <w:r w:rsidR="00616B92" w:rsidRPr="00A00B6B">
        <w:rPr>
          <w:rFonts w:ascii="Arial" w:hAnsi="Arial"/>
          <w:sz w:val="24"/>
        </w:rPr>
        <w:t xml:space="preserve"> </w:t>
      </w:r>
      <w:r w:rsidRPr="00A00B6B">
        <w:rPr>
          <w:rFonts w:ascii="Arial" w:hAnsi="Arial"/>
          <w:sz w:val="24"/>
        </w:rPr>
        <w:t>Lui stava nella sua casa. Dalla finestra, da dietro le inferriate si è posto in osservazione. Voleva vedere cosa stava succedendo fuori.</w:t>
      </w:r>
      <w:r w:rsidR="00616B92" w:rsidRPr="00A00B6B">
        <w:rPr>
          <w:rFonts w:ascii="Arial" w:hAnsi="Arial"/>
          <w:sz w:val="24"/>
        </w:rPr>
        <w:t xml:space="preserve"> </w:t>
      </w:r>
      <w:r w:rsidRPr="00A00B6B">
        <w:rPr>
          <w:rFonts w:ascii="Arial" w:hAnsi="Arial"/>
          <w:sz w:val="24"/>
        </w:rPr>
        <w:t xml:space="preserve">È questa una curiosità legittima. Ciò </w:t>
      </w:r>
      <w:r w:rsidRPr="00A00B6B">
        <w:rPr>
          <w:rFonts w:ascii="Arial" w:hAnsi="Arial"/>
          <w:sz w:val="24"/>
        </w:rPr>
        <w:lastRenderedPageBreak/>
        <w:t xml:space="preserve">che avviene in pubblico può essere osservato. Dall’osservazione si comprende meglio la vita. </w:t>
      </w:r>
    </w:p>
    <w:p w14:paraId="78D2F8F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ecco, io vidi dei giovani inesperti, e tra loro scorsi un adolescente dissennato.</w:t>
      </w:r>
    </w:p>
    <w:p w14:paraId="74472B92" w14:textId="22CE1E34" w:rsidR="00FE6B0B" w:rsidRPr="00A00B6B" w:rsidRDefault="00FE6B0B" w:rsidP="00FE6B0B">
      <w:pPr>
        <w:spacing w:after="120"/>
        <w:jc w:val="both"/>
        <w:rPr>
          <w:rFonts w:ascii="Arial" w:hAnsi="Arial"/>
          <w:sz w:val="24"/>
        </w:rPr>
      </w:pPr>
      <w:r w:rsidRPr="00A00B6B">
        <w:rPr>
          <w:rFonts w:ascii="Arial" w:hAnsi="Arial"/>
          <w:sz w:val="24"/>
        </w:rPr>
        <w:t>Ecco cosa vede il padre: due giovani inesperti. Tra di loro scorse un adolescente dissennato. Sono tre persone prive di sapienza.</w:t>
      </w:r>
      <w:r w:rsidR="00616B92" w:rsidRPr="00A00B6B">
        <w:rPr>
          <w:rFonts w:ascii="Arial" w:hAnsi="Arial"/>
          <w:sz w:val="24"/>
        </w:rPr>
        <w:t xml:space="preserve"> </w:t>
      </w:r>
      <w:r w:rsidRPr="00A00B6B">
        <w:rPr>
          <w:rFonts w:ascii="Arial" w:hAnsi="Arial"/>
          <w:sz w:val="24"/>
        </w:rPr>
        <w:t>Sono senza alcuna intelligenza. Dove conduce la loro via? Non certo sui sentieri della vita, ma della morte.</w:t>
      </w:r>
    </w:p>
    <w:p w14:paraId="695F7FD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Passava per la piazza, rasente all’angolo, e s’incamminava verso la casa di lei,</w:t>
      </w:r>
    </w:p>
    <w:p w14:paraId="5065B1D7" w14:textId="6161179B" w:rsidR="00FE6B0B" w:rsidRPr="00A00B6B" w:rsidRDefault="00FE6B0B" w:rsidP="00FE6B0B">
      <w:pPr>
        <w:spacing w:after="120"/>
        <w:jc w:val="both"/>
        <w:rPr>
          <w:rFonts w:ascii="Arial" w:hAnsi="Arial"/>
          <w:sz w:val="24"/>
        </w:rPr>
      </w:pPr>
      <w:r w:rsidRPr="00A00B6B">
        <w:rPr>
          <w:rFonts w:ascii="Arial" w:hAnsi="Arial"/>
          <w:sz w:val="24"/>
        </w:rPr>
        <w:t>Il terzo, l’adolescente dissennato, passava per la piazza, rasente all’angolo, e s’incamminava verso la casa di lei, della donna straniera, sconosciuta.</w:t>
      </w:r>
      <w:r w:rsidR="00616B92" w:rsidRPr="00A00B6B">
        <w:rPr>
          <w:rFonts w:ascii="Arial" w:hAnsi="Arial"/>
          <w:sz w:val="24"/>
        </w:rPr>
        <w:t xml:space="preserve"> </w:t>
      </w:r>
      <w:r w:rsidRPr="00A00B6B">
        <w:rPr>
          <w:rFonts w:ascii="Arial" w:hAnsi="Arial"/>
          <w:sz w:val="24"/>
        </w:rPr>
        <w:t xml:space="preserve">Il suo è un cammino verso la morte. O ha dimenticato gli insegnamenti di suo padre, oppure mai è stato ammaestrato nella sapienza. </w:t>
      </w:r>
    </w:p>
    <w:p w14:paraId="68646F9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all’imbrunire, al declinare del giorno, all’apparire della notte e del buio.</w:t>
      </w:r>
    </w:p>
    <w:p w14:paraId="0336D40F" w14:textId="33F59C62" w:rsidR="00FE6B0B" w:rsidRPr="00A00B6B" w:rsidRDefault="00FE6B0B" w:rsidP="00FE6B0B">
      <w:pPr>
        <w:spacing w:after="120"/>
        <w:jc w:val="both"/>
        <w:rPr>
          <w:rFonts w:ascii="Arial" w:hAnsi="Arial"/>
          <w:sz w:val="24"/>
        </w:rPr>
      </w:pPr>
      <w:r w:rsidRPr="00A00B6B">
        <w:rPr>
          <w:rFonts w:ascii="Arial" w:hAnsi="Arial"/>
          <w:sz w:val="24"/>
        </w:rPr>
        <w:t>Quando costui si reca alla casa della donna straniera? All’imbrunire, al declinare del giorno, all’apparire della notte e del buio.</w:t>
      </w:r>
      <w:r w:rsidR="00616B92" w:rsidRPr="00A00B6B">
        <w:rPr>
          <w:rFonts w:ascii="Arial" w:hAnsi="Arial"/>
          <w:sz w:val="24"/>
        </w:rPr>
        <w:t xml:space="preserve"> </w:t>
      </w:r>
      <w:r w:rsidRPr="00A00B6B">
        <w:rPr>
          <w:rFonts w:ascii="Arial" w:hAnsi="Arial"/>
          <w:sz w:val="24"/>
        </w:rPr>
        <w:t>L’inesperto si serve delle tenebre e del buio per nascondere le sue tracce. Tenebra con tenebra. Tenebra spirituale con tenebra materiale.</w:t>
      </w:r>
      <w:r w:rsidR="00616B92" w:rsidRPr="00A00B6B">
        <w:rPr>
          <w:rFonts w:ascii="Arial" w:hAnsi="Arial"/>
          <w:sz w:val="24"/>
        </w:rPr>
        <w:t xml:space="preserve"> </w:t>
      </w:r>
      <w:r w:rsidRPr="00A00B6B">
        <w:rPr>
          <w:rFonts w:ascii="Arial" w:hAnsi="Arial"/>
          <w:sz w:val="24"/>
        </w:rPr>
        <w:t>Buio spirituale con buio materiale. Queste è la scelta dell’insensato. Non vuole essere visto. Le tenebre sono sue alleate, sue complici.</w:t>
      </w:r>
      <w:r w:rsidR="00D62C90" w:rsidRPr="00A00B6B">
        <w:rPr>
          <w:rFonts w:ascii="Arial" w:hAnsi="Arial"/>
          <w:sz w:val="24"/>
        </w:rPr>
        <w:t xml:space="preserve"> </w:t>
      </w:r>
      <w:r w:rsidRPr="00A00B6B">
        <w:rPr>
          <w:rFonts w:ascii="Arial" w:hAnsi="Arial"/>
          <w:sz w:val="24"/>
        </w:rPr>
        <w:t>San Paolo parla del cristiano luce che non può essere delle tenebre. Non può compiere le opere delle tenebre. Lui è luce. È uomo luce.</w:t>
      </w:r>
    </w:p>
    <w:p w14:paraId="69720229" w14:textId="77777777" w:rsidR="00FE6B0B" w:rsidRPr="00A00B6B" w:rsidRDefault="00FE6B0B" w:rsidP="00616B92">
      <w:pPr>
        <w:spacing w:after="120"/>
        <w:ind w:left="567" w:right="567"/>
        <w:jc w:val="both"/>
        <w:rPr>
          <w:rFonts w:ascii="Arial" w:hAnsi="Arial"/>
          <w:i/>
          <w:iCs/>
          <w:sz w:val="24"/>
          <w:szCs w:val="24"/>
        </w:rPr>
      </w:pPr>
      <w:r w:rsidRPr="00A00B6B">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55C9E05F" w14:textId="63035725" w:rsidR="00FE6B0B" w:rsidRPr="00A00B6B" w:rsidRDefault="00FE6B0B" w:rsidP="00FE6B0B">
      <w:pPr>
        <w:spacing w:after="120"/>
        <w:jc w:val="both"/>
        <w:rPr>
          <w:rFonts w:ascii="Arial" w:hAnsi="Arial"/>
          <w:sz w:val="24"/>
        </w:rPr>
      </w:pPr>
      <w:r w:rsidRPr="00A00B6B">
        <w:rPr>
          <w:rFonts w:ascii="Arial" w:hAnsi="Arial"/>
          <w:sz w:val="24"/>
        </w:rPr>
        <w:t>La nostra essenza è luce. Se è luce mai potrà appartenere alle tenebre. Sarebbe un essere contro il proprio essere.</w:t>
      </w:r>
      <w:r w:rsidR="00616B92" w:rsidRPr="00A00B6B">
        <w:rPr>
          <w:rFonts w:ascii="Arial" w:hAnsi="Arial"/>
          <w:sz w:val="24"/>
        </w:rPr>
        <w:t xml:space="preserve"> </w:t>
      </w:r>
    </w:p>
    <w:p w14:paraId="3CB1888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Ed ecco, gli si fa incontro una donna in vesti di prostituta, che intende sedurlo.</w:t>
      </w:r>
    </w:p>
    <w:p w14:paraId="11361901" w14:textId="0FC229CF" w:rsidR="00FE6B0B" w:rsidRPr="00A00B6B" w:rsidRDefault="00FE6B0B" w:rsidP="00FE6B0B">
      <w:pPr>
        <w:spacing w:after="120"/>
        <w:jc w:val="both"/>
        <w:rPr>
          <w:rFonts w:ascii="Arial" w:hAnsi="Arial"/>
          <w:sz w:val="24"/>
        </w:rPr>
      </w:pPr>
      <w:r w:rsidRPr="00A00B6B">
        <w:rPr>
          <w:rFonts w:ascii="Arial" w:hAnsi="Arial"/>
          <w:sz w:val="24"/>
        </w:rPr>
        <w:t>Verso questo giovane insensato, inesperto, insipiente va incontro una donna in vesti di prostituta. Essa intende sedurlo.</w:t>
      </w:r>
      <w:r w:rsidR="00616B92" w:rsidRPr="00A00B6B">
        <w:rPr>
          <w:rFonts w:ascii="Arial" w:hAnsi="Arial"/>
          <w:sz w:val="24"/>
        </w:rPr>
        <w:t xml:space="preserve"> </w:t>
      </w:r>
      <w:r w:rsidRPr="00A00B6B">
        <w:rPr>
          <w:rFonts w:ascii="Arial" w:hAnsi="Arial"/>
          <w:sz w:val="24"/>
        </w:rPr>
        <w:t>È questa la saggezza che sempre si deve avere nel cuore. Noi possiamo anche essere pronti a non sedurre. Siamo però sedotti.</w:t>
      </w:r>
      <w:r w:rsidR="00616B92" w:rsidRPr="00A00B6B">
        <w:rPr>
          <w:rFonts w:ascii="Arial" w:hAnsi="Arial"/>
          <w:sz w:val="24"/>
        </w:rPr>
        <w:t xml:space="preserve"> </w:t>
      </w:r>
      <w:r w:rsidRPr="00A00B6B">
        <w:rPr>
          <w:rFonts w:ascii="Arial" w:hAnsi="Arial"/>
          <w:sz w:val="24"/>
        </w:rPr>
        <w:t>Noi possiamo allontanare la tentazione. È la tentazione che viene verso di noi. Questo giovane va sulla via della tentazione. La tentazione gli va incontro.</w:t>
      </w:r>
      <w:r w:rsidR="00616B92" w:rsidRPr="00A00B6B">
        <w:rPr>
          <w:rFonts w:ascii="Arial" w:hAnsi="Arial"/>
          <w:sz w:val="24"/>
        </w:rPr>
        <w:t xml:space="preserve"> </w:t>
      </w:r>
      <w:r w:rsidRPr="00A00B6B">
        <w:rPr>
          <w:rFonts w:ascii="Arial" w:hAnsi="Arial"/>
          <w:sz w:val="24"/>
        </w:rPr>
        <w:t>Sapere che la tentazione sempre potrà venire verso di noi, ci obbliga a non frequentare le sue vie. Il giovane inesperto cammina sulle sue vie.</w:t>
      </w:r>
      <w:r w:rsidR="00616B92" w:rsidRPr="00A00B6B">
        <w:rPr>
          <w:rFonts w:ascii="Arial" w:hAnsi="Arial"/>
          <w:sz w:val="24"/>
        </w:rPr>
        <w:t xml:space="preserve"> </w:t>
      </w:r>
      <w:r w:rsidRPr="00A00B6B">
        <w:rPr>
          <w:rFonts w:ascii="Arial" w:hAnsi="Arial"/>
          <w:sz w:val="24"/>
        </w:rPr>
        <w:t>È come se le stesse andando incontro. Questa è la stoltezza, l’inesperienza, la mancanza di intelligenza e di luce.</w:t>
      </w:r>
      <w:r w:rsidR="00616B92" w:rsidRPr="00A00B6B">
        <w:rPr>
          <w:rFonts w:ascii="Arial" w:hAnsi="Arial"/>
          <w:sz w:val="24"/>
        </w:rPr>
        <w:t xml:space="preserve"> </w:t>
      </w:r>
      <w:r w:rsidRPr="00A00B6B">
        <w:rPr>
          <w:rFonts w:ascii="Arial" w:hAnsi="Arial"/>
          <w:sz w:val="24"/>
        </w:rPr>
        <w:t xml:space="preserve">Chi si vuole salvare dalla tentazione, deve allontanarsi </w:t>
      </w:r>
      <w:r w:rsidRPr="00A00B6B">
        <w:rPr>
          <w:rFonts w:ascii="Arial" w:hAnsi="Arial"/>
          <w:sz w:val="24"/>
        </w:rPr>
        <w:lastRenderedPageBreak/>
        <w:t xml:space="preserve">dalle sue vie, non deve frequentare la sua casa. Il giovane invece corre verso di essa. </w:t>
      </w:r>
    </w:p>
    <w:p w14:paraId="6369FB5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Ella è irrequieta e insolente, non sa tenere i piedi in casa sua.</w:t>
      </w:r>
    </w:p>
    <w:p w14:paraId="2A354BED" w14:textId="49CE1D82" w:rsidR="00FE6B0B" w:rsidRPr="00A00B6B" w:rsidRDefault="00FE6B0B" w:rsidP="00FE6B0B">
      <w:pPr>
        <w:spacing w:after="120"/>
        <w:jc w:val="both"/>
        <w:rPr>
          <w:rFonts w:ascii="Arial" w:hAnsi="Arial"/>
          <w:sz w:val="24"/>
        </w:rPr>
      </w:pPr>
      <w:r w:rsidRPr="00A00B6B">
        <w:rPr>
          <w:rFonts w:ascii="Arial" w:hAnsi="Arial"/>
          <w:sz w:val="24"/>
        </w:rPr>
        <w:t>La donna straniera è vera immagine, figura della tentazione. È irrequieta e insolente. Non sa tenere i piedi in casa sua.</w:t>
      </w:r>
      <w:r w:rsidR="00616B92" w:rsidRPr="00A00B6B">
        <w:rPr>
          <w:rFonts w:ascii="Arial" w:hAnsi="Arial"/>
          <w:sz w:val="24"/>
        </w:rPr>
        <w:t xml:space="preserve"> </w:t>
      </w:r>
      <w:r w:rsidRPr="00A00B6B">
        <w:rPr>
          <w:rFonts w:ascii="Arial" w:hAnsi="Arial"/>
          <w:sz w:val="24"/>
        </w:rPr>
        <w:t>Deve andare ad adescare, sedurre, conquistare. Deve sempre fare qualche vittima. Non si dona pace finché non abbia preso la sua preda.</w:t>
      </w:r>
      <w:r w:rsidR="00616B92" w:rsidRPr="00A00B6B">
        <w:rPr>
          <w:rFonts w:ascii="Arial" w:hAnsi="Arial"/>
          <w:sz w:val="24"/>
        </w:rPr>
        <w:t xml:space="preserve"> </w:t>
      </w:r>
      <w:r w:rsidRPr="00A00B6B">
        <w:rPr>
          <w:rFonts w:ascii="Arial" w:hAnsi="Arial"/>
          <w:sz w:val="24"/>
        </w:rPr>
        <w:t>È insolente, perché attacca, non attende di essere attaccata. È lei la dominatrice e non la dominata. Esce di casa come lupo della sera.</w:t>
      </w:r>
      <w:r w:rsidR="00616B92" w:rsidRPr="00A00B6B">
        <w:rPr>
          <w:rFonts w:ascii="Arial" w:hAnsi="Arial"/>
          <w:sz w:val="24"/>
        </w:rPr>
        <w:t xml:space="preserve"> </w:t>
      </w:r>
      <w:r w:rsidRPr="00A00B6B">
        <w:rPr>
          <w:rFonts w:ascii="Arial" w:hAnsi="Arial"/>
          <w:sz w:val="24"/>
        </w:rPr>
        <w:t xml:space="preserve">È affamata e va in cerca chi divorare. Questa potenza possiede la tentazione. </w:t>
      </w:r>
    </w:p>
    <w:p w14:paraId="59AE7B4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Ora è per la strada, ora per le piazze, ad ogni angolo sta in agguato.</w:t>
      </w:r>
    </w:p>
    <w:p w14:paraId="5229213F" w14:textId="010C232E" w:rsidR="00FE6B0B" w:rsidRPr="00A00B6B" w:rsidRDefault="00FE6B0B" w:rsidP="00FE6B0B">
      <w:pPr>
        <w:spacing w:after="120"/>
        <w:jc w:val="both"/>
        <w:rPr>
          <w:rFonts w:ascii="Arial" w:hAnsi="Arial"/>
          <w:sz w:val="24"/>
        </w:rPr>
      </w:pPr>
      <w:r w:rsidRPr="00A00B6B">
        <w:rPr>
          <w:rFonts w:ascii="Arial" w:hAnsi="Arial"/>
          <w:sz w:val="24"/>
        </w:rPr>
        <w:t>Come lupo della sera ha diverse postazioni di agguato. Si aggira furtivo.</w:t>
      </w:r>
      <w:r w:rsidR="00616B92" w:rsidRPr="00A00B6B">
        <w:rPr>
          <w:rFonts w:ascii="Arial" w:hAnsi="Arial"/>
          <w:sz w:val="24"/>
        </w:rPr>
        <w:t xml:space="preserve"> </w:t>
      </w:r>
      <w:r w:rsidRPr="00A00B6B">
        <w:rPr>
          <w:rFonts w:ascii="Arial" w:hAnsi="Arial"/>
          <w:sz w:val="24"/>
        </w:rPr>
        <w:t>Essa ora è per la strada, ora per le piazze, ad ogni angolo sta in agguato. Qualcuno passerà. Sempre vi sarà un inesperto che potrà divorare.</w:t>
      </w:r>
      <w:r w:rsidR="00616B92" w:rsidRPr="00A00B6B">
        <w:rPr>
          <w:rFonts w:ascii="Arial" w:hAnsi="Arial"/>
          <w:sz w:val="24"/>
        </w:rPr>
        <w:t xml:space="preserve"> </w:t>
      </w:r>
      <w:r w:rsidRPr="00A00B6B">
        <w:rPr>
          <w:rFonts w:ascii="Arial" w:hAnsi="Arial"/>
          <w:sz w:val="24"/>
        </w:rPr>
        <w:t xml:space="preserve">Ma sempre è inesperto chi passa per le sue vie. Se è saggio non vi passa, perché il saggio sa che mai si deve sfidare la tentazione. </w:t>
      </w:r>
    </w:p>
    <w:p w14:paraId="0EED41F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Lo afferra, lo bacia e con sfacciataggine gli dice:</w:t>
      </w:r>
    </w:p>
    <w:p w14:paraId="5932D29E" w14:textId="40C81895" w:rsidR="00FE6B0B" w:rsidRPr="00A00B6B" w:rsidRDefault="00FE6B0B" w:rsidP="00FE6B0B">
      <w:pPr>
        <w:spacing w:after="120"/>
        <w:jc w:val="both"/>
        <w:rPr>
          <w:rFonts w:ascii="Arial" w:hAnsi="Arial"/>
          <w:sz w:val="24"/>
        </w:rPr>
      </w:pPr>
      <w:r w:rsidRPr="00A00B6B">
        <w:rPr>
          <w:rFonts w:ascii="Arial" w:hAnsi="Arial"/>
          <w:sz w:val="24"/>
        </w:rPr>
        <w:t>Non è il giovane che va incontro alla donna, è la donna che va incontro al giovane. Va in una maniera decisa, quasi violenta.</w:t>
      </w:r>
      <w:r w:rsidR="00616B92" w:rsidRPr="00A00B6B">
        <w:rPr>
          <w:rFonts w:ascii="Arial" w:hAnsi="Arial"/>
          <w:sz w:val="24"/>
        </w:rPr>
        <w:t xml:space="preserve"> </w:t>
      </w:r>
      <w:r w:rsidRPr="00A00B6B">
        <w:rPr>
          <w:rFonts w:ascii="Arial" w:hAnsi="Arial"/>
          <w:sz w:val="24"/>
        </w:rPr>
        <w:t>Lo afferra, lo bacia. Non si ferma qui. Con sfacciataggine gli rivela i suoi piani. Gli manifesta quali sono le sue intenzioni.</w:t>
      </w:r>
      <w:r w:rsidR="00616B92" w:rsidRPr="00A00B6B">
        <w:rPr>
          <w:rFonts w:ascii="Arial" w:hAnsi="Arial"/>
          <w:sz w:val="24"/>
        </w:rPr>
        <w:t xml:space="preserve"> </w:t>
      </w:r>
      <w:r w:rsidRPr="00A00B6B">
        <w:rPr>
          <w:rFonts w:ascii="Arial" w:hAnsi="Arial"/>
          <w:sz w:val="24"/>
        </w:rPr>
        <w:t xml:space="preserve">La tentazione è veramente questa donna irrequieta, insolente, sfacciata, violenta, senza pace, vero lupo della sera. </w:t>
      </w:r>
    </w:p>
    <w:p w14:paraId="0DC6EC2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«Dovevo offrire sacrifici di comunione: oggi ho sciolto i miei voti;</w:t>
      </w:r>
    </w:p>
    <w:p w14:paraId="5BF249E3" w14:textId="2C1084D1" w:rsidR="00FE6B0B" w:rsidRPr="00A00B6B" w:rsidRDefault="00FE6B0B" w:rsidP="00FE6B0B">
      <w:pPr>
        <w:spacing w:after="120"/>
        <w:jc w:val="both"/>
        <w:rPr>
          <w:rFonts w:ascii="Arial" w:hAnsi="Arial"/>
          <w:sz w:val="24"/>
        </w:rPr>
      </w:pPr>
      <w:r w:rsidRPr="00A00B6B">
        <w:rPr>
          <w:rFonts w:ascii="Arial" w:hAnsi="Arial"/>
          <w:sz w:val="24"/>
        </w:rPr>
        <w:t>La donna era impegnata nell’offrire al Signore sacrifici di comunione. Aveva degli obblighi presso il suo Dio e oggi li ha sciolti.</w:t>
      </w:r>
      <w:r w:rsidR="00616B92" w:rsidRPr="00A00B6B">
        <w:rPr>
          <w:rFonts w:ascii="Arial" w:hAnsi="Arial"/>
          <w:sz w:val="24"/>
        </w:rPr>
        <w:t xml:space="preserve"> </w:t>
      </w:r>
      <w:r w:rsidRPr="00A00B6B">
        <w:rPr>
          <w:rFonts w:ascii="Arial" w:hAnsi="Arial"/>
          <w:sz w:val="24"/>
        </w:rPr>
        <w:t>È giusto che uno si chieda: è possibile che possa esistere questa commistione tra sacralità e peccato, tra bene e male, tra santità e trasgressione? I sacrifici di comunione sono la più alta manifestazione della sacralità e santità di Dio. Come può una donna appena uscita dalla sacralità pensare al peccato?</w:t>
      </w:r>
      <w:r w:rsidR="00616B92" w:rsidRPr="00A00B6B">
        <w:rPr>
          <w:rFonts w:ascii="Arial" w:hAnsi="Arial"/>
          <w:sz w:val="24"/>
        </w:rPr>
        <w:t xml:space="preserve"> </w:t>
      </w:r>
      <w:r w:rsidRPr="00A00B6B">
        <w:rPr>
          <w:rFonts w:ascii="Arial" w:hAnsi="Arial"/>
          <w:sz w:val="24"/>
        </w:rPr>
        <w:t>Questo può avvenire quando la sacralità è una veste, una coperta, un abito occasionale che serve per pura formalità.</w:t>
      </w:r>
      <w:r w:rsidR="00616B92" w:rsidRPr="00A00B6B">
        <w:rPr>
          <w:rFonts w:ascii="Arial" w:hAnsi="Arial"/>
          <w:sz w:val="24"/>
        </w:rPr>
        <w:t xml:space="preserve"> </w:t>
      </w:r>
      <w:r w:rsidRPr="00A00B6B">
        <w:rPr>
          <w:rFonts w:ascii="Arial" w:hAnsi="Arial"/>
          <w:sz w:val="24"/>
        </w:rPr>
        <w:t>Il Signore per mezzo del profeta Isaia rivela all’uomo questa profonda contraddizione che si vive nella sua religione.</w:t>
      </w:r>
    </w:p>
    <w:p w14:paraId="79097EA6" w14:textId="77777777" w:rsidR="00FE6B0B" w:rsidRPr="00A00B6B" w:rsidRDefault="00FE6B0B" w:rsidP="00616B92">
      <w:pPr>
        <w:spacing w:after="120"/>
        <w:ind w:left="567" w:right="567"/>
        <w:jc w:val="both"/>
        <w:rPr>
          <w:rFonts w:ascii="Arial" w:hAnsi="Arial" w:cs="Arial"/>
          <w:i/>
          <w:iCs/>
          <w:sz w:val="24"/>
          <w:szCs w:val="24"/>
        </w:rPr>
      </w:pPr>
      <w:r w:rsidRPr="00A00B6B">
        <w:rPr>
          <w:rFonts w:ascii="Arial" w:hAnsi="Arial" w:cs="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7C4CA9CD" w14:textId="77777777" w:rsidR="00FE6B0B" w:rsidRPr="00A00B6B" w:rsidRDefault="00FE6B0B" w:rsidP="00616B92">
      <w:pPr>
        <w:spacing w:after="120"/>
        <w:ind w:left="567" w:right="567"/>
        <w:jc w:val="both"/>
        <w:rPr>
          <w:rFonts w:ascii="Arial" w:hAnsi="Arial" w:cs="Arial"/>
          <w:i/>
          <w:iCs/>
          <w:sz w:val="24"/>
          <w:szCs w:val="24"/>
        </w:rPr>
      </w:pPr>
      <w:r w:rsidRPr="00A00B6B">
        <w:rPr>
          <w:rFonts w:ascii="Arial" w:hAnsi="Arial" w:cs="Arial"/>
          <w:i/>
          <w:iCs/>
          <w:sz w:val="24"/>
          <w:szCs w:val="24"/>
        </w:rPr>
        <w:t xml:space="preserve">Uno sacrifica un giovenco e poi uccide un uomo, uno immola una pecora e poi strozza un cane, uno presenta un’offerta e poi sangue di porco, uno brucia incenso e poi venera l’iniquità. </w:t>
      </w:r>
    </w:p>
    <w:p w14:paraId="241B1549" w14:textId="77777777" w:rsidR="00FE6B0B" w:rsidRPr="00A00B6B" w:rsidRDefault="00FE6B0B" w:rsidP="00616B92">
      <w:pPr>
        <w:spacing w:after="120"/>
        <w:ind w:left="567" w:right="567"/>
        <w:jc w:val="both"/>
        <w:rPr>
          <w:rFonts w:ascii="Arial" w:hAnsi="Arial" w:cs="Arial"/>
          <w:i/>
          <w:iCs/>
          <w:sz w:val="24"/>
          <w:szCs w:val="24"/>
        </w:rPr>
      </w:pPr>
      <w:r w:rsidRPr="00A00B6B">
        <w:rPr>
          <w:rFonts w:ascii="Arial" w:hAnsi="Arial" w:cs="Arial"/>
          <w:i/>
          <w:iCs/>
          <w:sz w:val="24"/>
          <w:szCs w:val="24"/>
        </w:rPr>
        <w:t xml:space="preserve">Costoro hanno scelto le loro vie, essi si dilettano dei loro abomini; anch’io sceglierò la loro sventura e farò piombare su di loro ciò che temono, perché io avevo chiamato e nessuno ha risposto, avevo </w:t>
      </w:r>
      <w:r w:rsidRPr="00A00B6B">
        <w:rPr>
          <w:rFonts w:ascii="Arial" w:hAnsi="Arial" w:cs="Arial"/>
          <w:i/>
          <w:iCs/>
          <w:sz w:val="24"/>
          <w:szCs w:val="24"/>
        </w:rPr>
        <w:lastRenderedPageBreak/>
        <w:t xml:space="preserve">parlato e nessuno ha udito. Hanno fatto ciò che è male ai miei occhi, ciò che non gradisco hanno scelto» (Is 66,1-4). </w:t>
      </w:r>
    </w:p>
    <w:p w14:paraId="3E0C5614" w14:textId="77777777" w:rsidR="00FE6B0B" w:rsidRPr="00A00B6B" w:rsidRDefault="00FE6B0B" w:rsidP="00616B92">
      <w:pPr>
        <w:spacing w:after="120"/>
        <w:jc w:val="both"/>
        <w:rPr>
          <w:rFonts w:ascii="Arial" w:hAnsi="Arial" w:cs="Arial"/>
          <w:sz w:val="24"/>
          <w:szCs w:val="24"/>
        </w:rPr>
      </w:pPr>
      <w:r w:rsidRPr="00A00B6B">
        <w:rPr>
          <w:rFonts w:ascii="Arial" w:hAnsi="Arial" w:cs="Arial"/>
          <w:sz w:val="24"/>
          <w:szCs w:val="24"/>
        </w:rPr>
        <w:t xml:space="preserve">Il profeta Ezechiele rivela come anche nella più grande sacralità che è il tempio del Signore avveniva ogni specie di idolatria. </w:t>
      </w:r>
    </w:p>
    <w:p w14:paraId="7A4F1ED2" w14:textId="549B5CCD" w:rsidR="00FE6B0B" w:rsidRPr="00A00B6B" w:rsidRDefault="00FE6B0B" w:rsidP="00616B92">
      <w:pPr>
        <w:spacing w:after="120"/>
        <w:ind w:left="567" w:right="567"/>
        <w:jc w:val="both"/>
        <w:rPr>
          <w:rFonts w:ascii="Arial" w:hAnsi="Arial" w:cs="Arial"/>
          <w:i/>
          <w:iCs/>
          <w:sz w:val="24"/>
          <w:szCs w:val="24"/>
        </w:rPr>
      </w:pPr>
      <w:r w:rsidRPr="00A00B6B">
        <w:rPr>
          <w:rFonts w:ascii="Arial" w:hAnsi="Arial" w:cs="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w:t>
      </w:r>
      <w:r w:rsidR="001875CA" w:rsidRPr="00A00B6B">
        <w:rPr>
          <w:rFonts w:ascii="Arial" w:hAnsi="Arial" w:cs="Arial"/>
          <w:i/>
          <w:iCs/>
          <w:sz w:val="24"/>
          <w:szCs w:val="24"/>
        </w:rPr>
        <w:t>Io</w:t>
      </w:r>
      <w:r w:rsidRPr="00A00B6B">
        <w:rPr>
          <w:rFonts w:ascii="Arial" w:hAnsi="Arial" w:cs="Arial"/>
          <w:i/>
          <w:iCs/>
          <w:sz w:val="24"/>
          <w:szCs w:val="24"/>
        </w:rPr>
        <w:t xml:space="preserve">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85E4B29" w14:textId="77777777" w:rsidR="00FE6B0B" w:rsidRPr="00A00B6B" w:rsidRDefault="00FE6B0B" w:rsidP="00616B92">
      <w:pPr>
        <w:spacing w:after="120"/>
        <w:ind w:left="567" w:right="567"/>
        <w:jc w:val="both"/>
        <w:rPr>
          <w:rFonts w:ascii="Arial" w:hAnsi="Arial" w:cs="Arial"/>
          <w:i/>
          <w:iCs/>
          <w:sz w:val="24"/>
          <w:szCs w:val="24"/>
        </w:rPr>
      </w:pPr>
      <w:r w:rsidRPr="00A00B6B">
        <w:rPr>
          <w:rFonts w:ascii="Arial" w:hAnsi="Arial" w:cs="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4763AE2"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L’uomo è questo. Usa la religione per nascondere i suoi misfatti. Si serve di Dio per coprire i suoi peccati. La religione si riveste anche di questo uso. </w:t>
      </w:r>
    </w:p>
    <w:p w14:paraId="26BDEBE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per questo sono uscita incontro a te desiderosa di vederti, e ti ho trovato.</w:t>
      </w:r>
    </w:p>
    <w:p w14:paraId="71536128" w14:textId="0457B9CE" w:rsidR="00FE6B0B" w:rsidRPr="00A00B6B" w:rsidRDefault="00FE6B0B" w:rsidP="00FE6B0B">
      <w:pPr>
        <w:spacing w:after="120"/>
        <w:jc w:val="both"/>
        <w:rPr>
          <w:rFonts w:ascii="Arial" w:hAnsi="Arial"/>
          <w:sz w:val="24"/>
        </w:rPr>
      </w:pPr>
      <w:r w:rsidRPr="00A00B6B">
        <w:rPr>
          <w:rFonts w:ascii="Arial" w:hAnsi="Arial"/>
          <w:sz w:val="24"/>
        </w:rPr>
        <w:t>Ora che i suoi voti sono stati sciolti, lei può occuparsi dei suoi peccati. Può dare sfogo alla sua libidine e impurità.</w:t>
      </w:r>
      <w:r w:rsidR="00616B92" w:rsidRPr="00A00B6B">
        <w:rPr>
          <w:rFonts w:ascii="Arial" w:hAnsi="Arial"/>
          <w:sz w:val="24"/>
        </w:rPr>
        <w:t xml:space="preserve"> </w:t>
      </w:r>
      <w:r w:rsidRPr="00A00B6B">
        <w:rPr>
          <w:rFonts w:ascii="Arial" w:hAnsi="Arial"/>
          <w:sz w:val="24"/>
        </w:rPr>
        <w:t>Per questo lei è uscita di casa. Aveva bisogno di una preda. Gli è venuta incontro desiderosa di vederlo. Lo ha trovato. Ora è suo.</w:t>
      </w:r>
      <w:r w:rsidR="00616B92" w:rsidRPr="00A00B6B">
        <w:rPr>
          <w:rFonts w:ascii="Arial" w:hAnsi="Arial"/>
          <w:sz w:val="24"/>
        </w:rPr>
        <w:t xml:space="preserve"> </w:t>
      </w:r>
      <w:r w:rsidRPr="00A00B6B">
        <w:rPr>
          <w:rFonts w:ascii="Arial" w:hAnsi="Arial"/>
          <w:sz w:val="24"/>
        </w:rPr>
        <w:t>Gli parla come se lo conoscesse da sempre. Invece questo linguaggio è solamente il frutto della sua insolenza.</w:t>
      </w:r>
    </w:p>
    <w:p w14:paraId="26C33D9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Ho messo coperte soffici sul mio letto, lenzuola ricamate di lino d’Egitto;</w:t>
      </w:r>
    </w:p>
    <w:p w14:paraId="2B1F49BD" w14:textId="77777777" w:rsidR="00FE6B0B" w:rsidRPr="00A00B6B" w:rsidRDefault="00FE6B0B" w:rsidP="00FE6B0B">
      <w:pPr>
        <w:spacing w:after="120"/>
        <w:jc w:val="both"/>
        <w:rPr>
          <w:rFonts w:ascii="Arial" w:hAnsi="Arial"/>
          <w:sz w:val="24"/>
        </w:rPr>
      </w:pPr>
      <w:r w:rsidRPr="00A00B6B">
        <w:rPr>
          <w:rFonts w:ascii="Arial" w:hAnsi="Arial"/>
          <w:sz w:val="24"/>
        </w:rPr>
        <w:t xml:space="preserve">La donna ha già preparato ogni cosa. Ha messo coperte soffici sul suo letto, lenzuola ricamate di lino d’Egitto. </w:t>
      </w:r>
    </w:p>
    <w:p w14:paraId="6A5C96BF" w14:textId="37494BAF"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 xml:space="preserve">ho profumato il mio giaciglio di mirra, di àloe e di </w:t>
      </w:r>
      <w:r w:rsidR="001875CA" w:rsidRPr="00A00B6B">
        <w:rPr>
          <w:rFonts w:ascii="Arial" w:hAnsi="Arial"/>
          <w:b/>
          <w:sz w:val="24"/>
        </w:rPr>
        <w:t>cinnamomo</w:t>
      </w:r>
      <w:r w:rsidRPr="00A00B6B">
        <w:rPr>
          <w:rFonts w:ascii="Arial" w:hAnsi="Arial"/>
          <w:b/>
          <w:sz w:val="24"/>
        </w:rPr>
        <w:t>.</w:t>
      </w:r>
    </w:p>
    <w:p w14:paraId="6DF5BF68" w14:textId="3BFDA15B" w:rsidR="00FE6B0B" w:rsidRPr="00A00B6B" w:rsidRDefault="00FE6B0B" w:rsidP="00FE6B0B">
      <w:pPr>
        <w:spacing w:after="120"/>
        <w:jc w:val="both"/>
        <w:rPr>
          <w:rFonts w:ascii="Arial" w:hAnsi="Arial"/>
          <w:sz w:val="24"/>
        </w:rPr>
      </w:pPr>
      <w:r w:rsidRPr="00A00B6B">
        <w:rPr>
          <w:rFonts w:ascii="Arial" w:hAnsi="Arial"/>
          <w:sz w:val="24"/>
        </w:rPr>
        <w:t xml:space="preserve">Come se questo non bastasse o fosse troppo poco, ha anche profumato il suo giaciglio di mirra, di àloe e di </w:t>
      </w:r>
      <w:r w:rsidR="001875CA" w:rsidRPr="00A00B6B">
        <w:rPr>
          <w:rFonts w:ascii="Arial" w:hAnsi="Arial"/>
          <w:sz w:val="24"/>
        </w:rPr>
        <w:t>cinnamomo</w:t>
      </w:r>
      <w:r w:rsidRPr="00A00B6B">
        <w:rPr>
          <w:rFonts w:ascii="Arial" w:hAnsi="Arial"/>
          <w:sz w:val="24"/>
        </w:rPr>
        <w:t>.</w:t>
      </w:r>
      <w:r w:rsidR="00616B92" w:rsidRPr="00A00B6B">
        <w:rPr>
          <w:rFonts w:ascii="Arial" w:hAnsi="Arial"/>
          <w:sz w:val="24"/>
        </w:rPr>
        <w:t xml:space="preserve"> </w:t>
      </w:r>
      <w:r w:rsidRPr="00A00B6B">
        <w:rPr>
          <w:rFonts w:ascii="Arial" w:hAnsi="Arial"/>
          <w:sz w:val="24"/>
        </w:rPr>
        <w:t>Sono queste misture preziose, delicate. Il loro prezzo è incalcolabile. Come si può notare vi è molta raffinatezza nella seduzione, molta preziosità.</w:t>
      </w:r>
    </w:p>
    <w:p w14:paraId="07BCDAB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Vieni, inebriamoci d’amore fino al mattino, godiamoci insieme amorosi piaceri,</w:t>
      </w:r>
    </w:p>
    <w:p w14:paraId="60EED0A5" w14:textId="5E84BAA6" w:rsidR="00FE6B0B" w:rsidRPr="00A00B6B" w:rsidRDefault="00FE6B0B" w:rsidP="00FE6B0B">
      <w:pPr>
        <w:spacing w:after="120"/>
        <w:jc w:val="both"/>
        <w:rPr>
          <w:rFonts w:ascii="Arial" w:hAnsi="Arial"/>
          <w:sz w:val="24"/>
        </w:rPr>
      </w:pPr>
      <w:r w:rsidRPr="00A00B6B">
        <w:rPr>
          <w:rFonts w:ascii="Arial" w:hAnsi="Arial"/>
          <w:sz w:val="24"/>
        </w:rPr>
        <w:t>Ecco ora l’invito esplicito, chiaro, inequivocabile. Il giovane è invitato a seguirla.</w:t>
      </w:r>
      <w:r w:rsidR="00616B92" w:rsidRPr="00A00B6B">
        <w:rPr>
          <w:rFonts w:ascii="Arial" w:hAnsi="Arial"/>
          <w:sz w:val="24"/>
        </w:rPr>
        <w:t xml:space="preserve"> </w:t>
      </w:r>
      <w:r w:rsidRPr="00A00B6B">
        <w:rPr>
          <w:rFonts w:ascii="Arial" w:hAnsi="Arial"/>
          <w:sz w:val="24"/>
        </w:rPr>
        <w:t>Con lui vuole inebriarsi di amore fino al mattino. Con lui vuole godere insieme amorosi piaceri. Vuole a lui concedersi per tutta la notte.</w:t>
      </w:r>
      <w:r w:rsidR="00616B92" w:rsidRPr="00A00B6B">
        <w:rPr>
          <w:rFonts w:ascii="Arial" w:hAnsi="Arial"/>
          <w:sz w:val="24"/>
        </w:rPr>
        <w:t xml:space="preserve"> </w:t>
      </w:r>
      <w:r w:rsidRPr="00A00B6B">
        <w:rPr>
          <w:rFonts w:ascii="Arial" w:hAnsi="Arial"/>
          <w:sz w:val="24"/>
        </w:rPr>
        <w:t>Lei cerca il godimento senza alcun limite. Vuole il piacere per il piacere e per esso non bada ad alcuna spesa. Lei vive di questo e per questo.</w:t>
      </w:r>
    </w:p>
    <w:p w14:paraId="44C7274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poiché mio marito non è in casa, è partito per un lungo viaggio,</w:t>
      </w:r>
    </w:p>
    <w:p w14:paraId="34BFBDC4" w14:textId="0B33875C" w:rsidR="00FE6B0B" w:rsidRPr="00A00B6B" w:rsidRDefault="00FE6B0B" w:rsidP="00FE6B0B">
      <w:pPr>
        <w:spacing w:after="120"/>
        <w:jc w:val="both"/>
        <w:rPr>
          <w:rFonts w:ascii="Arial" w:hAnsi="Arial"/>
          <w:sz w:val="24"/>
        </w:rPr>
      </w:pPr>
      <w:r w:rsidRPr="00A00B6B">
        <w:rPr>
          <w:rFonts w:ascii="Arial" w:hAnsi="Arial"/>
          <w:sz w:val="24"/>
        </w:rPr>
        <w:t>La donna rassicura il giovane inesperto. Suo marito</w:t>
      </w:r>
      <w:r w:rsidR="00D62C90" w:rsidRPr="00A00B6B">
        <w:rPr>
          <w:rFonts w:ascii="Arial" w:hAnsi="Arial"/>
          <w:sz w:val="24"/>
        </w:rPr>
        <w:t xml:space="preserve"> </w:t>
      </w:r>
      <w:r w:rsidRPr="00A00B6B">
        <w:rPr>
          <w:rFonts w:ascii="Arial" w:hAnsi="Arial"/>
          <w:sz w:val="24"/>
        </w:rPr>
        <w:t>non è in casa. È partito per un lungo viaggio. Lei è sicura. La casa è sicura.</w:t>
      </w:r>
      <w:r w:rsidR="00616B92" w:rsidRPr="00A00B6B">
        <w:rPr>
          <w:rFonts w:ascii="Arial" w:hAnsi="Arial"/>
          <w:sz w:val="24"/>
        </w:rPr>
        <w:t xml:space="preserve"> </w:t>
      </w:r>
      <w:r w:rsidRPr="00A00B6B">
        <w:rPr>
          <w:rFonts w:ascii="Arial" w:hAnsi="Arial"/>
          <w:sz w:val="24"/>
        </w:rPr>
        <w:t>Non vi sarà nessuna sorpresa. Possono gioire insieme per molti giorni.</w:t>
      </w:r>
    </w:p>
    <w:p w14:paraId="3ADFE80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ha portato con sé il sacchetto del denaro, tornerà a casa il giorno del plenilunio».</w:t>
      </w:r>
    </w:p>
    <w:p w14:paraId="636C052B" w14:textId="17049D19" w:rsidR="00FE6B0B" w:rsidRPr="00A00B6B" w:rsidRDefault="00FE6B0B" w:rsidP="00FE6B0B">
      <w:pPr>
        <w:spacing w:after="120"/>
        <w:jc w:val="both"/>
        <w:rPr>
          <w:rFonts w:ascii="Arial" w:hAnsi="Arial"/>
          <w:sz w:val="24"/>
        </w:rPr>
      </w:pPr>
      <w:r w:rsidRPr="00A00B6B">
        <w:rPr>
          <w:rFonts w:ascii="Arial" w:hAnsi="Arial"/>
          <w:sz w:val="24"/>
        </w:rPr>
        <w:t>Suo marito ha portato con sé il sacchetto del denaro, Gli impegni lo terranno fuori di casa fino al plenilunio.</w:t>
      </w:r>
      <w:r w:rsidR="00616B92" w:rsidRPr="00A00B6B">
        <w:rPr>
          <w:rFonts w:ascii="Arial" w:hAnsi="Arial"/>
          <w:sz w:val="24"/>
        </w:rPr>
        <w:t xml:space="preserve"> </w:t>
      </w:r>
      <w:r w:rsidRPr="00A00B6B">
        <w:rPr>
          <w:rFonts w:ascii="Arial" w:hAnsi="Arial"/>
          <w:sz w:val="24"/>
        </w:rPr>
        <w:t>Il giovane può accettare l’invito. Può seguire la donna. Può abbandonarsi alle sue effusioni. Può concedersi alla sua libidine e impurità.</w:t>
      </w:r>
      <w:r w:rsidR="00616B92" w:rsidRPr="00A00B6B">
        <w:rPr>
          <w:rFonts w:ascii="Arial" w:hAnsi="Arial"/>
          <w:sz w:val="24"/>
        </w:rPr>
        <w:t xml:space="preserve"> </w:t>
      </w:r>
      <w:r w:rsidRPr="00A00B6B">
        <w:rPr>
          <w:rFonts w:ascii="Arial" w:hAnsi="Arial"/>
          <w:sz w:val="24"/>
        </w:rPr>
        <w:t>Quello che sorprende in questo racconto del padre è che non si tratta di un fatto occasionale, di un evento fortuito.</w:t>
      </w:r>
      <w:r w:rsidR="00616B92" w:rsidRPr="00A00B6B">
        <w:rPr>
          <w:rFonts w:ascii="Arial" w:hAnsi="Arial"/>
          <w:sz w:val="24"/>
        </w:rPr>
        <w:t xml:space="preserve"> </w:t>
      </w:r>
      <w:r w:rsidRPr="00A00B6B">
        <w:rPr>
          <w:rFonts w:ascii="Arial" w:hAnsi="Arial"/>
          <w:sz w:val="24"/>
        </w:rPr>
        <w:t>La tentazione è ben studiata, ben presentata, ben preparata, ben orchestrata. La donna vuole l’uomo, lo desidera, lo cerca, lo invita, lo seduce.</w:t>
      </w:r>
      <w:r w:rsidR="00616B92" w:rsidRPr="00A00B6B">
        <w:rPr>
          <w:rFonts w:ascii="Arial" w:hAnsi="Arial"/>
          <w:sz w:val="24"/>
        </w:rPr>
        <w:t xml:space="preserve"> </w:t>
      </w:r>
      <w:r w:rsidRPr="00A00B6B">
        <w:rPr>
          <w:rFonts w:ascii="Arial" w:hAnsi="Arial"/>
          <w:sz w:val="24"/>
        </w:rPr>
        <w:t>Anche gli strumenti che servono per il peccato sono ben descritti. Nulla è lasciato al caso. La donna vuole godere al massimo con la sua preda.</w:t>
      </w:r>
      <w:r w:rsidR="00616B92" w:rsidRPr="00A00B6B">
        <w:rPr>
          <w:rFonts w:ascii="Arial" w:hAnsi="Arial"/>
          <w:sz w:val="24"/>
        </w:rPr>
        <w:t xml:space="preserve"> </w:t>
      </w:r>
      <w:r w:rsidRPr="00A00B6B">
        <w:rPr>
          <w:rFonts w:ascii="Arial" w:hAnsi="Arial"/>
          <w:sz w:val="24"/>
        </w:rPr>
        <w:t>Nessuno dei suoi sensi deve stare fuori. Il peccato va gustato con tutto lo spirito e tutto il corpo. Anche la pelle deve gustare il peccato.</w:t>
      </w:r>
      <w:r w:rsidR="00616B92" w:rsidRPr="00A00B6B">
        <w:rPr>
          <w:rFonts w:ascii="Arial" w:hAnsi="Arial"/>
          <w:sz w:val="24"/>
        </w:rPr>
        <w:t xml:space="preserve"> </w:t>
      </w:r>
      <w:r w:rsidRPr="00A00B6B">
        <w:rPr>
          <w:rFonts w:ascii="Arial" w:hAnsi="Arial"/>
          <w:sz w:val="24"/>
        </w:rPr>
        <w:t>Tanto grande è la potenza di seduzione di questa donna straniera. Ecco perché altrettanto grande dovrà essere la sapienza per vincere il male.</w:t>
      </w:r>
      <w:r w:rsidR="00616B92" w:rsidRPr="00A00B6B">
        <w:rPr>
          <w:rFonts w:ascii="Arial" w:hAnsi="Arial"/>
          <w:sz w:val="24"/>
        </w:rPr>
        <w:t xml:space="preserve"> </w:t>
      </w:r>
      <w:r w:rsidRPr="00A00B6B">
        <w:rPr>
          <w:rFonts w:ascii="Arial" w:hAnsi="Arial"/>
          <w:sz w:val="24"/>
        </w:rPr>
        <w:t xml:space="preserve">Il male sovente è pensato, studiato, </w:t>
      </w:r>
      <w:r w:rsidRPr="00A00B6B">
        <w:rPr>
          <w:rFonts w:ascii="Arial" w:hAnsi="Arial"/>
          <w:sz w:val="24"/>
        </w:rPr>
        <w:lastRenderedPageBreak/>
        <w:t xml:space="preserve">preparato, curato nei suoi più piccoli dettagli. Questo deve spaventare il saggio e porlo in guardia. </w:t>
      </w:r>
    </w:p>
    <w:p w14:paraId="420F221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Lo lusinga con tante moine, lo seduce con labbra allettanti;</w:t>
      </w:r>
    </w:p>
    <w:p w14:paraId="21C3758C" w14:textId="491718A8" w:rsidR="00FE6B0B" w:rsidRPr="00A00B6B" w:rsidRDefault="00FE6B0B" w:rsidP="00FE6B0B">
      <w:pPr>
        <w:spacing w:after="120"/>
        <w:jc w:val="both"/>
        <w:rPr>
          <w:rFonts w:ascii="Arial" w:hAnsi="Arial"/>
          <w:sz w:val="24"/>
        </w:rPr>
      </w:pPr>
      <w:r w:rsidRPr="00A00B6B">
        <w:rPr>
          <w:rFonts w:ascii="Arial" w:hAnsi="Arial"/>
          <w:sz w:val="24"/>
        </w:rPr>
        <w:t>Dopo aver descritto il luogo del peccato e in cosa consiste per lei il peccato, dopo avergli anche attestato la sicurezza del luogo, la donna deve conquistarlo.</w:t>
      </w:r>
      <w:r w:rsidR="00616B92" w:rsidRPr="00A00B6B">
        <w:rPr>
          <w:rFonts w:ascii="Arial" w:hAnsi="Arial"/>
          <w:sz w:val="24"/>
        </w:rPr>
        <w:t xml:space="preserve"> </w:t>
      </w:r>
      <w:r w:rsidRPr="00A00B6B">
        <w:rPr>
          <w:rFonts w:ascii="Arial" w:hAnsi="Arial"/>
          <w:sz w:val="24"/>
        </w:rPr>
        <w:t>Lo conquista con le sue molte moine. Lo seduce con labbra allettanti. Le sue parole sono più che miele. Può resistere un inesperto a tanta potenza di male?</w:t>
      </w:r>
      <w:r w:rsidR="00616B92" w:rsidRPr="00A00B6B">
        <w:rPr>
          <w:rFonts w:ascii="Arial" w:hAnsi="Arial"/>
          <w:sz w:val="24"/>
        </w:rPr>
        <w:t xml:space="preserve"> </w:t>
      </w:r>
      <w:r w:rsidRPr="00A00B6B">
        <w:rPr>
          <w:rFonts w:ascii="Arial" w:hAnsi="Arial"/>
          <w:sz w:val="24"/>
        </w:rPr>
        <w:t>Neanche un saggio potrà mai resistere. Il saggio vince la tentazione perché sta sempre lontano da essa. È proprio questa la sua saggezza.</w:t>
      </w:r>
    </w:p>
    <w:p w14:paraId="62814BF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egli incauto la segue, come un bue condotto al macello, come cervo adescato con un laccio,</w:t>
      </w:r>
    </w:p>
    <w:p w14:paraId="277005BD" w14:textId="21758CCC" w:rsidR="00FE6B0B" w:rsidRPr="00A00B6B" w:rsidRDefault="00FE6B0B" w:rsidP="00FE6B0B">
      <w:pPr>
        <w:spacing w:after="120"/>
        <w:jc w:val="both"/>
        <w:rPr>
          <w:rFonts w:ascii="Arial" w:hAnsi="Arial"/>
          <w:sz w:val="24"/>
        </w:rPr>
      </w:pPr>
      <w:r w:rsidRPr="00A00B6B">
        <w:rPr>
          <w:rFonts w:ascii="Arial" w:hAnsi="Arial"/>
          <w:sz w:val="24"/>
        </w:rPr>
        <w:t>Il giovane cade nella trappola del peccato. Incauto la segue come un bue condotto al macello. Va dietro di lei come un cervo adescato al laccio.</w:t>
      </w:r>
      <w:r w:rsidR="00616B92" w:rsidRPr="00A00B6B">
        <w:rPr>
          <w:rFonts w:ascii="Arial" w:hAnsi="Arial"/>
          <w:sz w:val="24"/>
        </w:rPr>
        <w:t xml:space="preserve"> </w:t>
      </w:r>
      <w:r w:rsidRPr="00A00B6B">
        <w:rPr>
          <w:rFonts w:ascii="Arial" w:hAnsi="Arial"/>
          <w:sz w:val="24"/>
        </w:rPr>
        <w:t>Macello e laccio sono segni di sicura morte. Il giovane andando dietro di lei, segue la morte che gli cammina innanzi.</w:t>
      </w:r>
      <w:r w:rsidR="00616B92" w:rsidRPr="00A00B6B">
        <w:rPr>
          <w:rFonts w:ascii="Arial" w:hAnsi="Arial"/>
          <w:sz w:val="24"/>
        </w:rPr>
        <w:t xml:space="preserve"> </w:t>
      </w:r>
      <w:r w:rsidRPr="00A00B6B">
        <w:rPr>
          <w:rFonts w:ascii="Arial" w:hAnsi="Arial"/>
          <w:sz w:val="24"/>
        </w:rPr>
        <w:t xml:space="preserve">Per il padre che ammaestra il figlio, l’adulterio è vero sentiero di morte fisica e spirituale insieme. Esso è un peccato orrendo. </w:t>
      </w:r>
    </w:p>
    <w:p w14:paraId="0F98ECD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finché una freccia non gli trafigge il fegato, come un uccello che si precipita nella rete e non sa che la sua vita è in pericolo.</w:t>
      </w:r>
    </w:p>
    <w:p w14:paraId="1C7D2DCA" w14:textId="7EE3825D" w:rsidR="00FE6B0B" w:rsidRPr="00A00B6B" w:rsidRDefault="00FE6B0B" w:rsidP="00FE6B0B">
      <w:pPr>
        <w:spacing w:after="120"/>
        <w:jc w:val="both"/>
        <w:rPr>
          <w:rFonts w:ascii="Arial" w:hAnsi="Arial"/>
          <w:sz w:val="24"/>
        </w:rPr>
      </w:pPr>
      <w:r w:rsidRPr="00A00B6B">
        <w:rPr>
          <w:rFonts w:ascii="Arial" w:hAnsi="Arial"/>
          <w:sz w:val="24"/>
        </w:rPr>
        <w:t>La sequela è vera sequela di morte. È come se una freccia gli trafiggesse il fegato, anzi peggio. Da una freccia ci si può salvare. Da un adulterio no.</w:t>
      </w:r>
      <w:r w:rsidR="00616B92" w:rsidRPr="00A00B6B">
        <w:rPr>
          <w:rFonts w:ascii="Arial" w:hAnsi="Arial"/>
          <w:sz w:val="24"/>
        </w:rPr>
        <w:t xml:space="preserve"> </w:t>
      </w:r>
      <w:r w:rsidRPr="00A00B6B">
        <w:rPr>
          <w:rFonts w:ascii="Arial" w:hAnsi="Arial"/>
          <w:sz w:val="24"/>
        </w:rPr>
        <w:t>Un uccello che si precipita in una rete può scappare nuovamente. Uno che cade nella rete della donna straniera mai potrà scappare, liberarsi.</w:t>
      </w:r>
      <w:r w:rsidR="00616B92" w:rsidRPr="00A00B6B">
        <w:rPr>
          <w:rFonts w:ascii="Arial" w:hAnsi="Arial"/>
          <w:sz w:val="24"/>
        </w:rPr>
        <w:t xml:space="preserve"> </w:t>
      </w:r>
      <w:r w:rsidRPr="00A00B6B">
        <w:rPr>
          <w:rFonts w:ascii="Arial" w:hAnsi="Arial"/>
          <w:sz w:val="24"/>
        </w:rPr>
        <w:t>La sequela della donna straniera è morte sicura per il padre che ammaestra i suoi figli. Non c’è salvezza per chi la frequenta.</w:t>
      </w:r>
      <w:r w:rsidR="00616B92" w:rsidRPr="00A00B6B">
        <w:rPr>
          <w:rFonts w:ascii="Arial" w:hAnsi="Arial"/>
          <w:sz w:val="24"/>
        </w:rPr>
        <w:t xml:space="preserve"> </w:t>
      </w:r>
      <w:r w:rsidRPr="00A00B6B">
        <w:rPr>
          <w:rFonts w:ascii="Arial" w:hAnsi="Arial"/>
          <w:sz w:val="24"/>
        </w:rPr>
        <w:t>Se si pone bene attenzione finora il padre quasi sempre, in ogni suo ammaestramento, sempre ha insistito su questa donna straniera.</w:t>
      </w:r>
      <w:r w:rsidR="00616B92" w:rsidRPr="00A00B6B">
        <w:rPr>
          <w:rFonts w:ascii="Arial" w:hAnsi="Arial"/>
          <w:sz w:val="24"/>
        </w:rPr>
        <w:t xml:space="preserve"> </w:t>
      </w:r>
      <w:r w:rsidRPr="00A00B6B">
        <w:rPr>
          <w:rFonts w:ascii="Arial" w:hAnsi="Arial"/>
          <w:sz w:val="24"/>
        </w:rPr>
        <w:t>È giusto allora che ci si chieda: perché questa insistenza? Perché questo severo ammonimento? Perché anche questa descrizione della tentazione?</w:t>
      </w:r>
      <w:r w:rsidR="00616B92" w:rsidRPr="00A00B6B">
        <w:rPr>
          <w:rFonts w:ascii="Arial" w:hAnsi="Arial"/>
          <w:sz w:val="24"/>
        </w:rPr>
        <w:t xml:space="preserve"> </w:t>
      </w:r>
      <w:r w:rsidRPr="00A00B6B">
        <w:rPr>
          <w:rFonts w:ascii="Arial" w:hAnsi="Arial"/>
          <w:sz w:val="24"/>
        </w:rPr>
        <w:t>È una sua ossessione o vi è qualcosa di più? Cosa è questo di più che il padre vuole comunicare al figlio perché stia lontano dalla sua casa e dalla sua vista?</w:t>
      </w:r>
      <w:r w:rsidR="00616B92" w:rsidRPr="00A00B6B">
        <w:rPr>
          <w:rFonts w:ascii="Arial" w:hAnsi="Arial"/>
          <w:sz w:val="24"/>
        </w:rPr>
        <w:t xml:space="preserve"> </w:t>
      </w:r>
      <w:r w:rsidRPr="00A00B6B">
        <w:rPr>
          <w:rFonts w:ascii="Arial" w:hAnsi="Arial"/>
          <w:sz w:val="24"/>
        </w:rPr>
        <w:t>Il di più è la pericolosità di questo peccato che è distruttore della sorgente della stessa vita. Un giovane è il portatore della vita di Dio sulla nostra terra.</w:t>
      </w:r>
      <w:r w:rsidR="00616B92" w:rsidRPr="00A00B6B">
        <w:rPr>
          <w:rFonts w:ascii="Arial" w:hAnsi="Arial"/>
          <w:sz w:val="24"/>
        </w:rPr>
        <w:t xml:space="preserve"> </w:t>
      </w:r>
      <w:r w:rsidRPr="00A00B6B">
        <w:rPr>
          <w:rFonts w:ascii="Arial" w:hAnsi="Arial"/>
          <w:sz w:val="24"/>
        </w:rPr>
        <w:t xml:space="preserve">Se lui si abbandona alle seduzioni della donna, non è più un portatore di vita sulla terra, ma di morte. Non continua l’opera di Dio, ma quella del diavolo. </w:t>
      </w:r>
    </w:p>
    <w:p w14:paraId="36EF1E72" w14:textId="41296177" w:rsidR="00FE6B0B" w:rsidRPr="00A00B6B" w:rsidRDefault="00FE6B0B" w:rsidP="00FE6B0B">
      <w:pPr>
        <w:spacing w:after="120"/>
        <w:jc w:val="both"/>
        <w:rPr>
          <w:rFonts w:ascii="Arial" w:hAnsi="Arial"/>
          <w:sz w:val="24"/>
        </w:rPr>
      </w:pPr>
      <w:r w:rsidRPr="00A00B6B">
        <w:rPr>
          <w:rFonts w:ascii="Arial" w:hAnsi="Arial"/>
          <w:sz w:val="24"/>
        </w:rPr>
        <w:t>Ma vi è ancora qualcosa in più che non deve sfuggire alla mente credente. L’adulterio annienta l’immagine di Dio nell’uomo.</w:t>
      </w:r>
      <w:r w:rsidR="00616B92" w:rsidRPr="00A00B6B">
        <w:rPr>
          <w:rFonts w:ascii="Arial" w:hAnsi="Arial"/>
          <w:sz w:val="24"/>
        </w:rPr>
        <w:t xml:space="preserve"> </w:t>
      </w:r>
      <w:r w:rsidRPr="00A00B6B">
        <w:rPr>
          <w:rFonts w:ascii="Arial" w:hAnsi="Arial"/>
          <w:sz w:val="24"/>
        </w:rPr>
        <w:t>Ogni uomo è chiamato attraverso la sua fedeltà alla propria donna a portare sulla terra la visibilità della vita trinitaria. In Dio la vita è comunione fedelissima.</w:t>
      </w:r>
      <w:r w:rsidR="00616B92" w:rsidRPr="00A00B6B">
        <w:rPr>
          <w:rFonts w:ascii="Arial" w:hAnsi="Arial"/>
          <w:sz w:val="24"/>
        </w:rPr>
        <w:t xml:space="preserve"> </w:t>
      </w:r>
      <w:r w:rsidRPr="00A00B6B">
        <w:rPr>
          <w:rFonts w:ascii="Arial" w:hAnsi="Arial"/>
          <w:sz w:val="24"/>
        </w:rPr>
        <w:t>Non vi sono tradimenti nella comunione, mai. La fedeltà dell’uno all’altro è eterna. Così deve essere nella famiglia. Essa deve essere ad immagine di Dio.</w:t>
      </w:r>
      <w:r w:rsidR="00616B92" w:rsidRPr="00A00B6B">
        <w:rPr>
          <w:rFonts w:ascii="Arial" w:hAnsi="Arial"/>
          <w:sz w:val="24"/>
        </w:rPr>
        <w:t xml:space="preserve"> </w:t>
      </w:r>
      <w:r w:rsidRPr="00A00B6B">
        <w:rPr>
          <w:rFonts w:ascii="Arial" w:hAnsi="Arial"/>
          <w:sz w:val="24"/>
        </w:rPr>
        <w:t>L’adultero non solo di Dio dona una immagine errata, ma anche dell’uomo. Ne fa un essere senza alcun riferimento al suo Dio.</w:t>
      </w:r>
      <w:r w:rsidR="00616B92" w:rsidRPr="00A00B6B">
        <w:rPr>
          <w:rFonts w:ascii="Arial" w:hAnsi="Arial"/>
          <w:sz w:val="24"/>
        </w:rPr>
        <w:t xml:space="preserve"> </w:t>
      </w:r>
      <w:r w:rsidRPr="00A00B6B">
        <w:rPr>
          <w:rFonts w:ascii="Arial" w:hAnsi="Arial"/>
          <w:sz w:val="24"/>
        </w:rPr>
        <w:t>E tuttavia sento che il mistero non si esaurisce qui. Vi è ancora qualcosa si nascosto in questa insistenza del padre verso il figlio.</w:t>
      </w:r>
    </w:p>
    <w:p w14:paraId="7815705D" w14:textId="72C643AC" w:rsidR="00FE6B0B" w:rsidRPr="00A00B6B" w:rsidRDefault="00FE6B0B" w:rsidP="00FE6B0B">
      <w:pPr>
        <w:spacing w:after="120"/>
        <w:jc w:val="both"/>
        <w:rPr>
          <w:rFonts w:ascii="Arial" w:hAnsi="Arial"/>
          <w:sz w:val="24"/>
        </w:rPr>
      </w:pPr>
      <w:r w:rsidRPr="00A00B6B">
        <w:rPr>
          <w:rFonts w:ascii="Arial" w:hAnsi="Arial"/>
          <w:sz w:val="24"/>
        </w:rPr>
        <w:t>Finora è come se la saggezza consistesse solo in questo: nell’evitare la donna straniera, vista come la causa di tutti i mali per il figlio.</w:t>
      </w:r>
      <w:r w:rsidR="00616B92" w:rsidRPr="00A00B6B">
        <w:rPr>
          <w:rFonts w:ascii="Arial" w:hAnsi="Arial"/>
          <w:sz w:val="24"/>
        </w:rPr>
        <w:t xml:space="preserve"> </w:t>
      </w:r>
      <w:r w:rsidRPr="00A00B6B">
        <w:rPr>
          <w:rFonts w:ascii="Arial" w:hAnsi="Arial"/>
          <w:sz w:val="24"/>
        </w:rPr>
        <w:t xml:space="preserve">Vista anche come la causa </w:t>
      </w:r>
      <w:r w:rsidRPr="00A00B6B">
        <w:rPr>
          <w:rFonts w:ascii="Arial" w:hAnsi="Arial"/>
          <w:sz w:val="24"/>
        </w:rPr>
        <w:lastRenderedPageBreak/>
        <w:t>di una sicura morte. La Scrittura è un Libro scritto dallo Spirito Santo e non sempre è facile raggiungere le sue profondità.</w:t>
      </w:r>
      <w:r w:rsidR="00616B92" w:rsidRPr="00A00B6B">
        <w:rPr>
          <w:rFonts w:ascii="Arial" w:hAnsi="Arial"/>
          <w:sz w:val="24"/>
        </w:rPr>
        <w:t xml:space="preserve"> </w:t>
      </w:r>
      <w:r w:rsidRPr="00A00B6B">
        <w:rPr>
          <w:rFonts w:ascii="Arial" w:hAnsi="Arial"/>
          <w:sz w:val="24"/>
        </w:rPr>
        <w:t>Noi ci fermiamo, sapendo che il mistero rimane tutto da esplorare. Una cosa però deve essere certa. Non si tratta di una esagerazione da parte del padre.</w:t>
      </w:r>
      <w:r w:rsidR="00616B92" w:rsidRPr="00A00B6B">
        <w:rPr>
          <w:rFonts w:ascii="Arial" w:hAnsi="Arial"/>
          <w:sz w:val="24"/>
        </w:rPr>
        <w:t xml:space="preserve"> </w:t>
      </w:r>
      <w:r w:rsidRPr="00A00B6B">
        <w:rPr>
          <w:rFonts w:ascii="Arial" w:hAnsi="Arial"/>
          <w:sz w:val="24"/>
        </w:rPr>
        <w:t>Vi è nella donna straniera un mistero di iniquità che va ben oltre ogni nostra possibile comprensione.</w:t>
      </w:r>
      <w:r w:rsidR="00D62C90" w:rsidRPr="00A00B6B">
        <w:rPr>
          <w:rFonts w:ascii="Arial" w:hAnsi="Arial"/>
          <w:sz w:val="24"/>
        </w:rPr>
        <w:t xml:space="preserve"> </w:t>
      </w:r>
      <w:r w:rsidRPr="00A00B6B">
        <w:rPr>
          <w:rFonts w:ascii="Arial" w:hAnsi="Arial"/>
          <w:sz w:val="24"/>
        </w:rPr>
        <w:t>Non sempre possiamo conoscere le profondità del mistero annunziato. Dobbiamo sempre obbedire ad esso. Al figlio è chiesta obbedienza.</w:t>
      </w:r>
      <w:r w:rsidR="00616B92" w:rsidRPr="00A00B6B">
        <w:rPr>
          <w:rFonts w:ascii="Arial" w:hAnsi="Arial"/>
          <w:sz w:val="24"/>
        </w:rPr>
        <w:t xml:space="preserve"> </w:t>
      </w:r>
      <w:r w:rsidRPr="00A00B6B">
        <w:rPr>
          <w:rFonts w:ascii="Arial" w:hAnsi="Arial"/>
          <w:sz w:val="24"/>
        </w:rPr>
        <w:t>La comprensione verrà dopo. Ma sempre la comprensione è il frutto dell’obbedienza perfetta. Si obbedisce per fede, non per comprensione.</w:t>
      </w:r>
      <w:r w:rsidR="00616B92" w:rsidRPr="00A00B6B">
        <w:rPr>
          <w:rFonts w:ascii="Arial" w:hAnsi="Arial"/>
          <w:sz w:val="24"/>
        </w:rPr>
        <w:t xml:space="preserve"> </w:t>
      </w:r>
      <w:r w:rsidRPr="00A00B6B">
        <w:rPr>
          <w:rFonts w:ascii="Arial" w:hAnsi="Arial"/>
          <w:sz w:val="24"/>
        </w:rPr>
        <w:t>Ora il giovane sa che se vuole la vita deve rimanere lontano dalla donna straniera. Se si accosta a lei incorre nella morte certa.</w:t>
      </w:r>
    </w:p>
    <w:p w14:paraId="698495C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Ora, figli, ascoltatemi e fate attenzione alle parole della mia bocca.</w:t>
      </w:r>
    </w:p>
    <w:p w14:paraId="52719242" w14:textId="113ACA48" w:rsidR="00FE6B0B" w:rsidRPr="00A00B6B" w:rsidRDefault="00FE6B0B" w:rsidP="00FE6B0B">
      <w:pPr>
        <w:spacing w:after="120"/>
        <w:jc w:val="both"/>
        <w:rPr>
          <w:rFonts w:ascii="Arial" w:hAnsi="Arial"/>
          <w:sz w:val="24"/>
        </w:rPr>
      </w:pPr>
      <w:r w:rsidRPr="00A00B6B">
        <w:rPr>
          <w:rFonts w:ascii="Arial" w:hAnsi="Arial"/>
          <w:sz w:val="24"/>
        </w:rPr>
        <w:t>Ora il padre si rivolge nuovamente ai suoi figli. Chiede loro ascolto. Domanda loro di porre attenzione dalle parole della sua bocca.</w:t>
      </w:r>
      <w:r w:rsidR="00616B92" w:rsidRPr="00A00B6B">
        <w:rPr>
          <w:rFonts w:ascii="Arial" w:hAnsi="Arial"/>
          <w:sz w:val="24"/>
        </w:rPr>
        <w:t xml:space="preserve"> </w:t>
      </w:r>
      <w:r w:rsidRPr="00A00B6B">
        <w:rPr>
          <w:rFonts w:ascii="Arial" w:hAnsi="Arial"/>
          <w:sz w:val="24"/>
        </w:rPr>
        <w:t xml:space="preserve">Lui non ha ancora finito l’insegnamento sulla donna straniera. Esso va completato ed essi devono avere pazienza di ascoltare. </w:t>
      </w:r>
    </w:p>
    <w:p w14:paraId="6A04D1D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Il tuo cuore non si volga verso le sue vie, non vagare per i suoi sentieri,</w:t>
      </w:r>
    </w:p>
    <w:p w14:paraId="5B9565DA" w14:textId="409F0FE2" w:rsidR="00FE6B0B" w:rsidRPr="00A00B6B" w:rsidRDefault="00FE6B0B" w:rsidP="00FE6B0B">
      <w:pPr>
        <w:spacing w:after="120"/>
        <w:jc w:val="both"/>
        <w:rPr>
          <w:rFonts w:ascii="Arial" w:hAnsi="Arial"/>
          <w:sz w:val="24"/>
        </w:rPr>
      </w:pPr>
      <w:r w:rsidRPr="00A00B6B">
        <w:rPr>
          <w:rFonts w:ascii="Arial" w:hAnsi="Arial"/>
          <w:sz w:val="24"/>
        </w:rPr>
        <w:t>Ecco come si vince la tentazione della donna straniera. Prima di tutto porre ogni attenzione al cuore. Esso mai deve volgersi verso le sue vie.</w:t>
      </w:r>
      <w:r w:rsidR="00616B92" w:rsidRPr="00A00B6B">
        <w:rPr>
          <w:rFonts w:ascii="Arial" w:hAnsi="Arial"/>
          <w:sz w:val="24"/>
        </w:rPr>
        <w:t xml:space="preserve"> </w:t>
      </w:r>
      <w:r w:rsidRPr="00A00B6B">
        <w:rPr>
          <w:rFonts w:ascii="Arial" w:hAnsi="Arial"/>
          <w:sz w:val="24"/>
        </w:rPr>
        <w:t>Chi custodisce il cuore, custodisce la vita. Chi lascia libero il cuore, incorre prima o poi nella morte. Questa è la prima regola per vincere.</w:t>
      </w:r>
      <w:r w:rsidR="00616B92" w:rsidRPr="00A00B6B">
        <w:rPr>
          <w:rFonts w:ascii="Arial" w:hAnsi="Arial"/>
          <w:sz w:val="24"/>
        </w:rPr>
        <w:t xml:space="preserve"> </w:t>
      </w:r>
      <w:r w:rsidRPr="00A00B6B">
        <w:rPr>
          <w:rFonts w:ascii="Arial" w:hAnsi="Arial"/>
          <w:sz w:val="24"/>
        </w:rPr>
        <w:t>La seconda è quella di non vagare per i suoi sentieri. Se uno la incontra, difficilmente la evita. Facilmente cadrà. Le sue astuzie sono letali.</w:t>
      </w:r>
    </w:p>
    <w:p w14:paraId="0D7142E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perché molti ne ha fatti cadere trafitti ed erano vigorose tutte le sue vittime.</w:t>
      </w:r>
    </w:p>
    <w:p w14:paraId="6866B9B0" w14:textId="2F61AD1F" w:rsidR="00FE6B0B" w:rsidRPr="00A00B6B" w:rsidRDefault="00FE6B0B" w:rsidP="00FE6B0B">
      <w:pPr>
        <w:spacing w:after="120"/>
        <w:jc w:val="both"/>
        <w:rPr>
          <w:rFonts w:ascii="Arial" w:hAnsi="Arial"/>
          <w:sz w:val="24"/>
        </w:rPr>
      </w:pPr>
      <w:r w:rsidRPr="00A00B6B">
        <w:rPr>
          <w:rFonts w:ascii="Arial" w:hAnsi="Arial"/>
          <w:sz w:val="24"/>
        </w:rPr>
        <w:t>Questa donna non fa cadere solo gli inesperti, gli insensati, gli stolti. Tutte le sue vittime erano vigorose, cioè persone sapienti e intelligenti.</w:t>
      </w:r>
      <w:r w:rsidR="00616B92" w:rsidRPr="00A00B6B">
        <w:rPr>
          <w:rFonts w:ascii="Arial" w:hAnsi="Arial"/>
          <w:sz w:val="24"/>
        </w:rPr>
        <w:t xml:space="preserve"> </w:t>
      </w:r>
      <w:r w:rsidRPr="00A00B6B">
        <w:rPr>
          <w:rFonts w:ascii="Arial" w:hAnsi="Arial"/>
          <w:sz w:val="24"/>
        </w:rPr>
        <w:t>Perché sono cadute tutte queste vittime? Perché non hanno ascoltato il secondo consiglio del padre: per i suoi sentieri non si deve vagare.</w:t>
      </w:r>
      <w:r w:rsidR="00616B92" w:rsidRPr="00A00B6B">
        <w:rPr>
          <w:rFonts w:ascii="Arial" w:hAnsi="Arial"/>
          <w:sz w:val="24"/>
        </w:rPr>
        <w:t xml:space="preserve"> </w:t>
      </w:r>
      <w:r w:rsidRPr="00A00B6B">
        <w:rPr>
          <w:rFonts w:ascii="Arial" w:hAnsi="Arial"/>
          <w:sz w:val="24"/>
        </w:rPr>
        <w:t>La donna straniera è più che una mina nascosta nel terreno. Non è saggio colui che decide di attraversare un terreno minato confidando sulla sua saggezza.</w:t>
      </w:r>
      <w:r w:rsidR="00D62C90" w:rsidRPr="00A00B6B">
        <w:rPr>
          <w:rFonts w:ascii="Arial" w:hAnsi="Arial"/>
          <w:sz w:val="24"/>
        </w:rPr>
        <w:t xml:space="preserve"> </w:t>
      </w:r>
      <w:r w:rsidRPr="00A00B6B">
        <w:rPr>
          <w:rFonts w:ascii="Arial" w:hAnsi="Arial"/>
          <w:sz w:val="24"/>
        </w:rPr>
        <w:t>È saggio chi evita di mettere i piedi su quel terreno. Se mette i piedi, morirà. Le mine sono ben nascoste e mimetizzate.</w:t>
      </w:r>
      <w:r w:rsidR="00616B92" w:rsidRPr="00A00B6B">
        <w:rPr>
          <w:rFonts w:ascii="Arial" w:hAnsi="Arial"/>
          <w:sz w:val="24"/>
        </w:rPr>
        <w:t xml:space="preserve"> </w:t>
      </w:r>
      <w:r w:rsidRPr="00A00B6B">
        <w:rPr>
          <w:rFonts w:ascii="Arial" w:hAnsi="Arial"/>
          <w:sz w:val="24"/>
        </w:rPr>
        <w:t>Chi frequenta i suoi sentieri cadrà. Nessuno allora si illuda, si pensi sapiente, nessuno saggio. Dinanzi ad essa la sapienza si sbriciola.</w:t>
      </w:r>
      <w:r w:rsidR="00616B92" w:rsidRPr="00A00B6B">
        <w:rPr>
          <w:rFonts w:ascii="Arial" w:hAnsi="Arial"/>
          <w:sz w:val="24"/>
        </w:rPr>
        <w:t xml:space="preserve"> </w:t>
      </w:r>
      <w:r w:rsidRPr="00A00B6B">
        <w:rPr>
          <w:rFonts w:ascii="Arial" w:hAnsi="Arial"/>
          <w:sz w:val="24"/>
        </w:rPr>
        <w:t xml:space="preserve">La sapienza è quella di stare lontano, lontano, lontano da essa. </w:t>
      </w:r>
    </w:p>
    <w:p w14:paraId="47EE91E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Strada del regno dei morti è la sua casa, che scende nelle dimore della morte.</w:t>
      </w:r>
    </w:p>
    <w:p w14:paraId="0A849220" w14:textId="1F5298B6" w:rsidR="00FE6B0B" w:rsidRPr="00A00B6B" w:rsidRDefault="00FE6B0B" w:rsidP="00FE6B0B">
      <w:pPr>
        <w:spacing w:after="120"/>
        <w:jc w:val="both"/>
        <w:rPr>
          <w:rFonts w:ascii="Arial" w:hAnsi="Arial"/>
          <w:sz w:val="24"/>
        </w:rPr>
      </w:pPr>
      <w:r w:rsidRPr="00A00B6B">
        <w:rPr>
          <w:rFonts w:ascii="Arial" w:hAnsi="Arial"/>
          <w:sz w:val="24"/>
        </w:rPr>
        <w:t>La sua casa è strada del regno dei morti. Essa scende nelle dimore della morte.</w:t>
      </w:r>
      <w:r w:rsidR="00616B92" w:rsidRPr="00A00B6B">
        <w:rPr>
          <w:rFonts w:ascii="Arial" w:hAnsi="Arial"/>
          <w:sz w:val="24"/>
        </w:rPr>
        <w:t xml:space="preserve"> </w:t>
      </w:r>
      <w:r w:rsidRPr="00A00B6B">
        <w:rPr>
          <w:rFonts w:ascii="Arial" w:hAnsi="Arial"/>
          <w:sz w:val="24"/>
        </w:rPr>
        <w:t>Ecco perché non vi è sapienza che regga. Se uno si butta da un precipizio, si sfracella per intero. La sua sapienza non lo salva mentre cade.</w:t>
      </w:r>
      <w:r w:rsidR="00616B92" w:rsidRPr="00A00B6B">
        <w:rPr>
          <w:rFonts w:ascii="Arial" w:hAnsi="Arial"/>
          <w:sz w:val="24"/>
        </w:rPr>
        <w:t xml:space="preserve"> </w:t>
      </w:r>
      <w:r w:rsidRPr="00A00B6B">
        <w:rPr>
          <w:rFonts w:ascii="Arial" w:hAnsi="Arial"/>
          <w:sz w:val="24"/>
        </w:rPr>
        <w:t>La sua è vera sapienza se evita di gettarsi nel precipizio. Se si butta, nessuna sapienza lo potrà mai salvare. Così è di chi frequenta la casa della straniera.</w:t>
      </w:r>
      <w:r w:rsidR="00616B92" w:rsidRPr="00A00B6B">
        <w:rPr>
          <w:rFonts w:ascii="Arial" w:hAnsi="Arial"/>
          <w:sz w:val="24"/>
        </w:rPr>
        <w:t xml:space="preserve"> </w:t>
      </w:r>
      <w:r w:rsidRPr="00A00B6B">
        <w:rPr>
          <w:rFonts w:ascii="Arial" w:hAnsi="Arial"/>
          <w:sz w:val="24"/>
        </w:rPr>
        <w:t>Se la frequenta finirà nel regno dei morti. Nessuna sapienza lo potrà salvare.</w:t>
      </w:r>
      <w:r w:rsidR="00616B92" w:rsidRPr="00A00B6B">
        <w:rPr>
          <w:rFonts w:ascii="Arial" w:hAnsi="Arial"/>
          <w:sz w:val="24"/>
        </w:rPr>
        <w:t xml:space="preserve"> </w:t>
      </w:r>
      <w:r w:rsidRPr="00A00B6B">
        <w:rPr>
          <w:rFonts w:ascii="Arial" w:hAnsi="Arial"/>
          <w:sz w:val="24"/>
        </w:rPr>
        <w:t xml:space="preserve">Il padre ha mostrato ai suoi figli quanto è potente la sua seduzione e quanto violenta la sua azione di </w:t>
      </w:r>
      <w:r w:rsidRPr="00A00B6B">
        <w:rPr>
          <w:rFonts w:ascii="Arial" w:hAnsi="Arial"/>
          <w:sz w:val="24"/>
        </w:rPr>
        <w:lastRenderedPageBreak/>
        <w:t>adescamento.</w:t>
      </w:r>
      <w:r w:rsidR="00616B92" w:rsidRPr="00A00B6B">
        <w:rPr>
          <w:rFonts w:ascii="Arial" w:hAnsi="Arial"/>
          <w:sz w:val="24"/>
        </w:rPr>
        <w:t xml:space="preserve"> </w:t>
      </w:r>
      <w:r w:rsidRPr="00A00B6B">
        <w:rPr>
          <w:rFonts w:ascii="Arial" w:hAnsi="Arial"/>
          <w:sz w:val="24"/>
        </w:rPr>
        <w:t>Ora il figlio lo sa. Se cade è solo per sua colpa. Il padre lo ha avvertito.</w:t>
      </w:r>
    </w:p>
    <w:p w14:paraId="3D4B10B4" w14:textId="77777777" w:rsidR="00616B92" w:rsidRPr="00A00B6B" w:rsidRDefault="00616B92" w:rsidP="00FE6B0B">
      <w:pPr>
        <w:spacing w:after="120"/>
        <w:jc w:val="both"/>
        <w:rPr>
          <w:rFonts w:ascii="Arial" w:hAnsi="Arial"/>
          <w:sz w:val="24"/>
        </w:rPr>
      </w:pPr>
    </w:p>
    <w:p w14:paraId="64092ADC" w14:textId="3D4A6F9F" w:rsidR="00616B92" w:rsidRPr="00A00B6B" w:rsidRDefault="00616B92" w:rsidP="001E2219">
      <w:pPr>
        <w:pStyle w:val="Titolo3"/>
      </w:pPr>
      <w:bookmarkStart w:id="26" w:name="_Toc193205024"/>
      <w:r w:rsidRPr="00A00B6B">
        <w:t>PROVERBI VIII</w:t>
      </w:r>
      <w:bookmarkEnd w:id="26"/>
    </w:p>
    <w:p w14:paraId="2DDCAE1C" w14:textId="2D9C3067" w:rsidR="00616B92" w:rsidRPr="00A00B6B" w:rsidRDefault="00616B92" w:rsidP="00616B92">
      <w:pPr>
        <w:spacing w:after="120"/>
        <w:ind w:left="567" w:right="567"/>
        <w:jc w:val="both"/>
        <w:rPr>
          <w:rFonts w:ascii="Arial" w:hAnsi="Arial"/>
          <w:i/>
          <w:iCs/>
          <w:sz w:val="24"/>
        </w:rPr>
      </w:pPr>
      <w:r w:rsidRPr="00A00B6B">
        <w:rPr>
          <w:rFonts w:ascii="Arial" w:hAnsi="Arial"/>
          <w:i/>
          <w:iCs/>
          <w:sz w:val="24"/>
        </w:rPr>
        <w:t>La sapienza forse non chiama</w:t>
      </w:r>
      <w:r w:rsidR="00B656CB" w:rsidRPr="00A00B6B">
        <w:rPr>
          <w:rFonts w:ascii="Arial" w:hAnsi="Arial"/>
          <w:i/>
          <w:iCs/>
          <w:sz w:val="24"/>
        </w:rPr>
        <w:t xml:space="preserve"> </w:t>
      </w:r>
      <w:r w:rsidRPr="00A00B6B">
        <w:rPr>
          <w:rFonts w:ascii="Arial" w:hAnsi="Arial"/>
          <w:i/>
          <w:iCs/>
          <w:sz w:val="24"/>
        </w:rPr>
        <w:t>e l’intelligenza non fa udire la sua voce?</w:t>
      </w:r>
      <w:r w:rsidR="00B656CB" w:rsidRPr="00A00B6B">
        <w:rPr>
          <w:rFonts w:ascii="Arial" w:hAnsi="Arial"/>
          <w:i/>
          <w:iCs/>
          <w:sz w:val="24"/>
        </w:rPr>
        <w:t xml:space="preserve"> </w:t>
      </w:r>
      <w:r w:rsidRPr="00A00B6B">
        <w:rPr>
          <w:rFonts w:ascii="Arial" w:hAnsi="Arial"/>
          <w:i/>
          <w:iCs/>
          <w:sz w:val="24"/>
        </w:rPr>
        <w:t>In cima alle alture, lungo la via,</w:t>
      </w:r>
      <w:r w:rsidR="00B656CB" w:rsidRPr="00A00B6B">
        <w:rPr>
          <w:rFonts w:ascii="Arial" w:hAnsi="Arial"/>
          <w:i/>
          <w:iCs/>
          <w:sz w:val="24"/>
        </w:rPr>
        <w:t xml:space="preserve"> </w:t>
      </w:r>
      <w:r w:rsidRPr="00A00B6B">
        <w:rPr>
          <w:rFonts w:ascii="Arial" w:hAnsi="Arial"/>
          <w:i/>
          <w:iCs/>
          <w:sz w:val="24"/>
        </w:rPr>
        <w:t>nei crocicchi delle strade si apposta,</w:t>
      </w:r>
      <w:r w:rsidR="00B656CB" w:rsidRPr="00A00B6B">
        <w:rPr>
          <w:rFonts w:ascii="Arial" w:hAnsi="Arial"/>
          <w:i/>
          <w:iCs/>
          <w:sz w:val="24"/>
        </w:rPr>
        <w:t xml:space="preserve"> </w:t>
      </w:r>
      <w:r w:rsidRPr="00A00B6B">
        <w:rPr>
          <w:rFonts w:ascii="Arial" w:hAnsi="Arial"/>
          <w:i/>
          <w:iCs/>
          <w:sz w:val="24"/>
        </w:rPr>
        <w:t>presso le porte, all’ingresso della città,</w:t>
      </w:r>
      <w:r w:rsidR="00B656CB" w:rsidRPr="00A00B6B">
        <w:rPr>
          <w:rFonts w:ascii="Arial" w:hAnsi="Arial"/>
          <w:i/>
          <w:iCs/>
          <w:sz w:val="24"/>
        </w:rPr>
        <w:t xml:space="preserve"> </w:t>
      </w:r>
      <w:r w:rsidRPr="00A00B6B">
        <w:rPr>
          <w:rFonts w:ascii="Arial" w:hAnsi="Arial"/>
          <w:i/>
          <w:iCs/>
          <w:sz w:val="24"/>
        </w:rPr>
        <w:t>sulle soglie degli usci essa grida:</w:t>
      </w:r>
      <w:r w:rsidR="00B656CB" w:rsidRPr="00A00B6B">
        <w:rPr>
          <w:rFonts w:ascii="Arial" w:hAnsi="Arial"/>
          <w:i/>
          <w:iCs/>
          <w:sz w:val="24"/>
        </w:rPr>
        <w:t xml:space="preserve"> </w:t>
      </w:r>
      <w:r w:rsidRPr="00A00B6B">
        <w:rPr>
          <w:rFonts w:ascii="Arial" w:hAnsi="Arial"/>
          <w:i/>
          <w:iCs/>
          <w:sz w:val="24"/>
        </w:rPr>
        <w:t>«A voi, uomini, io mi rivolgo,</w:t>
      </w:r>
      <w:r w:rsidR="00B656CB" w:rsidRPr="00A00B6B">
        <w:rPr>
          <w:rFonts w:ascii="Arial" w:hAnsi="Arial"/>
          <w:i/>
          <w:iCs/>
          <w:sz w:val="24"/>
        </w:rPr>
        <w:t xml:space="preserve"> </w:t>
      </w:r>
      <w:r w:rsidRPr="00A00B6B">
        <w:rPr>
          <w:rFonts w:ascii="Arial" w:hAnsi="Arial"/>
          <w:i/>
          <w:iCs/>
          <w:sz w:val="24"/>
        </w:rPr>
        <w:t>ai figli dell’uomo è diretta la mia voce.</w:t>
      </w:r>
      <w:r w:rsidR="00B656CB" w:rsidRPr="00A00B6B">
        <w:rPr>
          <w:rFonts w:ascii="Arial" w:hAnsi="Arial"/>
          <w:i/>
          <w:iCs/>
          <w:sz w:val="24"/>
        </w:rPr>
        <w:t xml:space="preserve"> </w:t>
      </w:r>
      <w:r w:rsidRPr="00A00B6B">
        <w:rPr>
          <w:rFonts w:ascii="Arial" w:hAnsi="Arial"/>
          <w:i/>
          <w:iCs/>
          <w:sz w:val="24"/>
        </w:rPr>
        <w:t>Imparate, inesperti, la prudenza</w:t>
      </w:r>
      <w:r w:rsidR="00B656CB" w:rsidRPr="00A00B6B">
        <w:rPr>
          <w:rFonts w:ascii="Arial" w:hAnsi="Arial"/>
          <w:i/>
          <w:iCs/>
          <w:sz w:val="24"/>
        </w:rPr>
        <w:t xml:space="preserve"> </w:t>
      </w:r>
      <w:r w:rsidRPr="00A00B6B">
        <w:rPr>
          <w:rFonts w:ascii="Arial" w:hAnsi="Arial"/>
          <w:i/>
          <w:iCs/>
          <w:sz w:val="24"/>
        </w:rPr>
        <w:t>e voi, stolti, fatevi assennati.</w:t>
      </w:r>
      <w:r w:rsidR="00B656CB" w:rsidRPr="00A00B6B">
        <w:rPr>
          <w:rFonts w:ascii="Arial" w:hAnsi="Arial"/>
          <w:i/>
          <w:iCs/>
          <w:sz w:val="24"/>
        </w:rPr>
        <w:t xml:space="preserve"> </w:t>
      </w:r>
      <w:r w:rsidRPr="00A00B6B">
        <w:rPr>
          <w:rFonts w:ascii="Arial" w:hAnsi="Arial"/>
          <w:i/>
          <w:iCs/>
          <w:sz w:val="24"/>
        </w:rPr>
        <w:t>Ascoltate, perché dirò cose rilevanti,</w:t>
      </w:r>
      <w:r w:rsidR="00B656CB" w:rsidRPr="00A00B6B">
        <w:rPr>
          <w:rFonts w:ascii="Arial" w:hAnsi="Arial"/>
          <w:i/>
          <w:iCs/>
          <w:sz w:val="24"/>
        </w:rPr>
        <w:t xml:space="preserve"> </w:t>
      </w:r>
      <w:r w:rsidRPr="00A00B6B">
        <w:rPr>
          <w:rFonts w:ascii="Arial" w:hAnsi="Arial"/>
          <w:i/>
          <w:iCs/>
          <w:sz w:val="24"/>
        </w:rPr>
        <w:t>dalle mie labbra usciranno sentenze giuste,</w:t>
      </w:r>
      <w:r w:rsidR="00B656CB" w:rsidRPr="00A00B6B">
        <w:rPr>
          <w:rFonts w:ascii="Arial" w:hAnsi="Arial"/>
          <w:i/>
          <w:iCs/>
          <w:sz w:val="24"/>
        </w:rPr>
        <w:t xml:space="preserve"> </w:t>
      </w:r>
      <w:r w:rsidRPr="00A00B6B">
        <w:rPr>
          <w:rFonts w:ascii="Arial" w:hAnsi="Arial"/>
          <w:i/>
          <w:iCs/>
          <w:sz w:val="24"/>
        </w:rPr>
        <w:t>perché la mia bocca proclama la verità</w:t>
      </w:r>
      <w:r w:rsidR="00B656CB" w:rsidRPr="00A00B6B">
        <w:rPr>
          <w:rFonts w:ascii="Arial" w:hAnsi="Arial"/>
          <w:i/>
          <w:iCs/>
          <w:sz w:val="24"/>
        </w:rPr>
        <w:t xml:space="preserve"> </w:t>
      </w:r>
      <w:r w:rsidRPr="00A00B6B">
        <w:rPr>
          <w:rFonts w:ascii="Arial" w:hAnsi="Arial"/>
          <w:i/>
          <w:iCs/>
          <w:sz w:val="24"/>
        </w:rPr>
        <w:t>e l’empietà è orrore per le mie labbra.</w:t>
      </w:r>
    </w:p>
    <w:p w14:paraId="05C5C67E" w14:textId="61D9E8F5" w:rsidR="00616B92" w:rsidRPr="00A00B6B" w:rsidRDefault="00616B92" w:rsidP="00616B92">
      <w:pPr>
        <w:spacing w:after="120"/>
        <w:ind w:left="567" w:right="567"/>
        <w:jc w:val="both"/>
        <w:rPr>
          <w:rFonts w:ascii="Arial" w:hAnsi="Arial"/>
          <w:i/>
          <w:iCs/>
          <w:sz w:val="24"/>
        </w:rPr>
      </w:pPr>
      <w:r w:rsidRPr="00A00B6B">
        <w:rPr>
          <w:rFonts w:ascii="Arial" w:hAnsi="Arial"/>
          <w:i/>
          <w:iCs/>
          <w:sz w:val="24"/>
        </w:rPr>
        <w:t>Tutte le parole della mia bocca sono giuste,</w:t>
      </w:r>
      <w:r w:rsidR="00B656CB" w:rsidRPr="00A00B6B">
        <w:rPr>
          <w:rFonts w:ascii="Arial" w:hAnsi="Arial"/>
          <w:i/>
          <w:iCs/>
          <w:sz w:val="24"/>
        </w:rPr>
        <w:t xml:space="preserve"> </w:t>
      </w:r>
      <w:r w:rsidRPr="00A00B6B">
        <w:rPr>
          <w:rFonts w:ascii="Arial" w:hAnsi="Arial"/>
          <w:i/>
          <w:iCs/>
          <w:sz w:val="24"/>
        </w:rPr>
        <w:t>niente in esse è tortuoso o perverso;</w:t>
      </w:r>
      <w:r w:rsidR="00B656CB" w:rsidRPr="00A00B6B">
        <w:rPr>
          <w:rFonts w:ascii="Arial" w:hAnsi="Arial"/>
          <w:i/>
          <w:iCs/>
          <w:sz w:val="24"/>
        </w:rPr>
        <w:t xml:space="preserve"> </w:t>
      </w:r>
      <w:r w:rsidRPr="00A00B6B">
        <w:rPr>
          <w:rFonts w:ascii="Arial" w:hAnsi="Arial"/>
          <w:i/>
          <w:iCs/>
          <w:sz w:val="24"/>
        </w:rPr>
        <w:t>sono tutte chiare per chi le comprende</w:t>
      </w:r>
      <w:r w:rsidR="00B656CB" w:rsidRPr="00A00B6B">
        <w:rPr>
          <w:rFonts w:ascii="Arial" w:hAnsi="Arial"/>
          <w:i/>
          <w:iCs/>
          <w:sz w:val="24"/>
        </w:rPr>
        <w:t xml:space="preserve"> </w:t>
      </w:r>
      <w:r w:rsidRPr="00A00B6B">
        <w:rPr>
          <w:rFonts w:ascii="Arial" w:hAnsi="Arial"/>
          <w:i/>
          <w:iCs/>
          <w:sz w:val="24"/>
        </w:rPr>
        <w:t>e rette per chi possiede la scienza.</w:t>
      </w:r>
      <w:r w:rsidR="00B656CB" w:rsidRPr="00A00B6B">
        <w:rPr>
          <w:rFonts w:ascii="Arial" w:hAnsi="Arial"/>
          <w:i/>
          <w:iCs/>
          <w:sz w:val="24"/>
        </w:rPr>
        <w:t xml:space="preserve"> </w:t>
      </w:r>
      <w:r w:rsidRPr="00A00B6B">
        <w:rPr>
          <w:rFonts w:ascii="Arial" w:hAnsi="Arial"/>
          <w:i/>
          <w:iCs/>
          <w:sz w:val="24"/>
        </w:rPr>
        <w:t>Accettate la mia istruzione e non l’argento,</w:t>
      </w:r>
      <w:r w:rsidR="00B656CB" w:rsidRPr="00A00B6B">
        <w:rPr>
          <w:rFonts w:ascii="Arial" w:hAnsi="Arial"/>
          <w:i/>
          <w:iCs/>
          <w:sz w:val="24"/>
        </w:rPr>
        <w:t xml:space="preserve"> </w:t>
      </w:r>
      <w:r w:rsidRPr="00A00B6B">
        <w:rPr>
          <w:rFonts w:ascii="Arial" w:hAnsi="Arial"/>
          <w:i/>
          <w:iCs/>
          <w:sz w:val="24"/>
        </w:rPr>
        <w:t>la scienza anziché l’oro fino,</w:t>
      </w:r>
      <w:r w:rsidR="00B656CB" w:rsidRPr="00A00B6B">
        <w:rPr>
          <w:rFonts w:ascii="Arial" w:hAnsi="Arial"/>
          <w:i/>
          <w:iCs/>
          <w:sz w:val="24"/>
        </w:rPr>
        <w:t xml:space="preserve"> </w:t>
      </w:r>
      <w:r w:rsidRPr="00A00B6B">
        <w:rPr>
          <w:rFonts w:ascii="Arial" w:hAnsi="Arial"/>
          <w:i/>
          <w:iCs/>
          <w:sz w:val="24"/>
        </w:rPr>
        <w:t>perché la sapienza vale più delle perle</w:t>
      </w:r>
      <w:r w:rsidR="00B656CB" w:rsidRPr="00A00B6B">
        <w:rPr>
          <w:rFonts w:ascii="Arial" w:hAnsi="Arial"/>
          <w:i/>
          <w:iCs/>
          <w:sz w:val="24"/>
        </w:rPr>
        <w:t xml:space="preserve"> </w:t>
      </w:r>
      <w:r w:rsidRPr="00A00B6B">
        <w:rPr>
          <w:rFonts w:ascii="Arial" w:hAnsi="Arial"/>
          <w:i/>
          <w:iCs/>
          <w:sz w:val="24"/>
        </w:rPr>
        <w:t>e quanto si può desiderare non l’eguaglia.</w:t>
      </w:r>
    </w:p>
    <w:p w14:paraId="0C13EF0C" w14:textId="337EC949" w:rsidR="00616B92" w:rsidRPr="00A00B6B" w:rsidRDefault="00616B92" w:rsidP="00616B92">
      <w:pPr>
        <w:spacing w:after="120"/>
        <w:ind w:left="567" w:right="567"/>
        <w:jc w:val="both"/>
        <w:rPr>
          <w:rFonts w:ascii="Arial" w:hAnsi="Arial"/>
          <w:i/>
          <w:iCs/>
          <w:sz w:val="24"/>
        </w:rPr>
      </w:pPr>
      <w:r w:rsidRPr="00A00B6B">
        <w:rPr>
          <w:rFonts w:ascii="Arial" w:hAnsi="Arial"/>
          <w:i/>
          <w:iCs/>
          <w:sz w:val="24"/>
        </w:rPr>
        <w:t>Io, la sapienza, abito con la prudenza</w:t>
      </w:r>
      <w:r w:rsidR="00B656CB" w:rsidRPr="00A00B6B">
        <w:rPr>
          <w:rFonts w:ascii="Arial" w:hAnsi="Arial"/>
          <w:i/>
          <w:iCs/>
          <w:sz w:val="24"/>
        </w:rPr>
        <w:t xml:space="preserve"> </w:t>
      </w:r>
      <w:r w:rsidRPr="00A00B6B">
        <w:rPr>
          <w:rFonts w:ascii="Arial" w:hAnsi="Arial"/>
          <w:i/>
          <w:iCs/>
          <w:sz w:val="24"/>
        </w:rPr>
        <w:t>e possiedo scienza e riflessione.</w:t>
      </w:r>
      <w:r w:rsidR="00B656CB" w:rsidRPr="00A00B6B">
        <w:rPr>
          <w:rFonts w:ascii="Arial" w:hAnsi="Arial"/>
          <w:i/>
          <w:iCs/>
          <w:sz w:val="24"/>
        </w:rPr>
        <w:t xml:space="preserve"> </w:t>
      </w:r>
      <w:r w:rsidRPr="00A00B6B">
        <w:rPr>
          <w:rFonts w:ascii="Arial" w:hAnsi="Arial"/>
          <w:i/>
          <w:iCs/>
          <w:sz w:val="24"/>
        </w:rPr>
        <w:t>Temere il Signore è odiare il male:</w:t>
      </w:r>
      <w:r w:rsidR="00B656CB" w:rsidRPr="00A00B6B">
        <w:rPr>
          <w:rFonts w:ascii="Arial" w:hAnsi="Arial"/>
          <w:i/>
          <w:iCs/>
          <w:sz w:val="24"/>
        </w:rPr>
        <w:t xml:space="preserve"> </w:t>
      </w:r>
      <w:r w:rsidRPr="00A00B6B">
        <w:rPr>
          <w:rFonts w:ascii="Arial" w:hAnsi="Arial"/>
          <w:i/>
          <w:iCs/>
          <w:sz w:val="24"/>
        </w:rPr>
        <w:t>io detesto la superbia e l’arroganza,</w:t>
      </w:r>
      <w:r w:rsidR="00B656CB" w:rsidRPr="00A00B6B">
        <w:rPr>
          <w:rFonts w:ascii="Arial" w:hAnsi="Arial"/>
          <w:i/>
          <w:iCs/>
          <w:sz w:val="24"/>
        </w:rPr>
        <w:t xml:space="preserve"> </w:t>
      </w:r>
      <w:r w:rsidRPr="00A00B6B">
        <w:rPr>
          <w:rFonts w:ascii="Arial" w:hAnsi="Arial"/>
          <w:i/>
          <w:iCs/>
          <w:sz w:val="24"/>
        </w:rPr>
        <w:t>la cattiva condotta e la bocca perversa.</w:t>
      </w:r>
      <w:r w:rsidR="00B656CB" w:rsidRPr="00A00B6B">
        <w:rPr>
          <w:rFonts w:ascii="Arial" w:hAnsi="Arial"/>
          <w:i/>
          <w:iCs/>
          <w:sz w:val="24"/>
        </w:rPr>
        <w:t xml:space="preserve"> </w:t>
      </w:r>
      <w:r w:rsidRPr="00A00B6B">
        <w:rPr>
          <w:rFonts w:ascii="Arial" w:hAnsi="Arial"/>
          <w:i/>
          <w:iCs/>
          <w:sz w:val="24"/>
        </w:rPr>
        <w:t>A me appartengono consiglio e successo,</w:t>
      </w:r>
      <w:r w:rsidR="00B656CB" w:rsidRPr="00A00B6B">
        <w:rPr>
          <w:rFonts w:ascii="Arial" w:hAnsi="Arial"/>
          <w:i/>
          <w:iCs/>
          <w:sz w:val="24"/>
        </w:rPr>
        <w:t xml:space="preserve"> </w:t>
      </w:r>
      <w:r w:rsidRPr="00A00B6B">
        <w:rPr>
          <w:rFonts w:ascii="Arial" w:hAnsi="Arial"/>
          <w:i/>
          <w:iCs/>
          <w:sz w:val="24"/>
        </w:rPr>
        <w:t>mia è l’intelligenza, mia è la potenza.</w:t>
      </w:r>
      <w:r w:rsidR="00B656CB" w:rsidRPr="00A00B6B">
        <w:rPr>
          <w:rFonts w:ascii="Arial" w:hAnsi="Arial"/>
          <w:i/>
          <w:iCs/>
          <w:sz w:val="24"/>
        </w:rPr>
        <w:t xml:space="preserve"> </w:t>
      </w:r>
      <w:r w:rsidRPr="00A00B6B">
        <w:rPr>
          <w:rFonts w:ascii="Arial" w:hAnsi="Arial"/>
          <w:i/>
          <w:iCs/>
          <w:sz w:val="24"/>
        </w:rPr>
        <w:t>Per mezzo mio regnano i re</w:t>
      </w:r>
      <w:r w:rsidR="00B656CB" w:rsidRPr="00A00B6B">
        <w:rPr>
          <w:rFonts w:ascii="Arial" w:hAnsi="Arial"/>
          <w:i/>
          <w:iCs/>
          <w:sz w:val="24"/>
        </w:rPr>
        <w:t xml:space="preserve"> </w:t>
      </w:r>
      <w:r w:rsidRPr="00A00B6B">
        <w:rPr>
          <w:rFonts w:ascii="Arial" w:hAnsi="Arial"/>
          <w:i/>
          <w:iCs/>
          <w:sz w:val="24"/>
        </w:rPr>
        <w:t>e i prìncipi promulgano giusti decreti;</w:t>
      </w:r>
      <w:r w:rsidR="00B656CB" w:rsidRPr="00A00B6B">
        <w:rPr>
          <w:rFonts w:ascii="Arial" w:hAnsi="Arial"/>
          <w:i/>
          <w:iCs/>
          <w:sz w:val="24"/>
        </w:rPr>
        <w:t xml:space="preserve"> </w:t>
      </w:r>
      <w:r w:rsidRPr="00A00B6B">
        <w:rPr>
          <w:rFonts w:ascii="Arial" w:hAnsi="Arial"/>
          <w:i/>
          <w:iCs/>
          <w:sz w:val="24"/>
        </w:rPr>
        <w:t>per mezzo mio i capi comandano</w:t>
      </w:r>
      <w:r w:rsidR="00B656CB" w:rsidRPr="00A00B6B">
        <w:rPr>
          <w:rFonts w:ascii="Arial" w:hAnsi="Arial"/>
          <w:i/>
          <w:iCs/>
          <w:sz w:val="24"/>
        </w:rPr>
        <w:t xml:space="preserve"> </w:t>
      </w:r>
      <w:r w:rsidRPr="00A00B6B">
        <w:rPr>
          <w:rFonts w:ascii="Arial" w:hAnsi="Arial"/>
          <w:i/>
          <w:iCs/>
          <w:sz w:val="24"/>
        </w:rPr>
        <w:t>e i grandi governano con giustizia.</w:t>
      </w:r>
      <w:r w:rsidR="00B656CB" w:rsidRPr="00A00B6B">
        <w:rPr>
          <w:rFonts w:ascii="Arial" w:hAnsi="Arial"/>
          <w:i/>
          <w:iCs/>
          <w:sz w:val="24"/>
        </w:rPr>
        <w:t xml:space="preserve"> </w:t>
      </w:r>
      <w:r w:rsidRPr="00A00B6B">
        <w:rPr>
          <w:rFonts w:ascii="Arial" w:hAnsi="Arial"/>
          <w:i/>
          <w:iCs/>
          <w:sz w:val="24"/>
        </w:rPr>
        <w:t>Io amo coloro che mi amano,</w:t>
      </w:r>
      <w:r w:rsidR="00B656CB" w:rsidRPr="00A00B6B">
        <w:rPr>
          <w:rFonts w:ascii="Arial" w:hAnsi="Arial"/>
          <w:i/>
          <w:iCs/>
          <w:sz w:val="24"/>
        </w:rPr>
        <w:t xml:space="preserve"> </w:t>
      </w:r>
      <w:r w:rsidRPr="00A00B6B">
        <w:rPr>
          <w:rFonts w:ascii="Arial" w:hAnsi="Arial"/>
          <w:i/>
          <w:iCs/>
          <w:sz w:val="24"/>
        </w:rPr>
        <w:t>e quelli che mi cercano mi trovano.</w:t>
      </w:r>
    </w:p>
    <w:p w14:paraId="6B90E431" w14:textId="6E9113FC" w:rsidR="00616B92" w:rsidRPr="00A00B6B" w:rsidRDefault="00616B92" w:rsidP="00616B92">
      <w:pPr>
        <w:spacing w:after="120"/>
        <w:ind w:left="567" w:right="567"/>
        <w:jc w:val="both"/>
        <w:rPr>
          <w:rFonts w:ascii="Arial" w:hAnsi="Arial"/>
          <w:i/>
          <w:iCs/>
          <w:sz w:val="24"/>
        </w:rPr>
      </w:pPr>
      <w:r w:rsidRPr="00A00B6B">
        <w:rPr>
          <w:rFonts w:ascii="Arial" w:hAnsi="Arial"/>
          <w:i/>
          <w:iCs/>
          <w:sz w:val="24"/>
        </w:rPr>
        <w:t>Ricchezza e onore sono con me,</w:t>
      </w:r>
      <w:r w:rsidR="00B656CB" w:rsidRPr="00A00B6B">
        <w:rPr>
          <w:rFonts w:ascii="Arial" w:hAnsi="Arial"/>
          <w:i/>
          <w:iCs/>
          <w:sz w:val="24"/>
        </w:rPr>
        <w:t xml:space="preserve"> </w:t>
      </w:r>
      <w:r w:rsidRPr="00A00B6B">
        <w:rPr>
          <w:rFonts w:ascii="Arial" w:hAnsi="Arial"/>
          <w:i/>
          <w:iCs/>
          <w:sz w:val="24"/>
        </w:rPr>
        <w:t>sicuro benessere e giustizia.</w:t>
      </w:r>
      <w:r w:rsidR="00B656CB" w:rsidRPr="00A00B6B">
        <w:rPr>
          <w:rFonts w:ascii="Arial" w:hAnsi="Arial"/>
          <w:i/>
          <w:iCs/>
          <w:sz w:val="24"/>
        </w:rPr>
        <w:t xml:space="preserve"> </w:t>
      </w:r>
      <w:r w:rsidRPr="00A00B6B">
        <w:rPr>
          <w:rFonts w:ascii="Arial" w:hAnsi="Arial"/>
          <w:i/>
          <w:iCs/>
          <w:sz w:val="24"/>
        </w:rPr>
        <w:t>Il mio frutto è migliore dell’oro più fino,</w:t>
      </w:r>
      <w:r w:rsidR="00B656CB" w:rsidRPr="00A00B6B">
        <w:rPr>
          <w:rFonts w:ascii="Arial" w:hAnsi="Arial"/>
          <w:i/>
          <w:iCs/>
          <w:sz w:val="24"/>
        </w:rPr>
        <w:t xml:space="preserve"> </w:t>
      </w:r>
      <w:r w:rsidRPr="00A00B6B">
        <w:rPr>
          <w:rFonts w:ascii="Arial" w:hAnsi="Arial"/>
          <w:i/>
          <w:iCs/>
          <w:sz w:val="24"/>
        </w:rPr>
        <w:t>il mio prodotto è migliore dell’argento pregiato.</w:t>
      </w:r>
      <w:r w:rsidR="00B656CB" w:rsidRPr="00A00B6B">
        <w:rPr>
          <w:rFonts w:ascii="Arial" w:hAnsi="Arial"/>
          <w:i/>
          <w:iCs/>
          <w:sz w:val="24"/>
        </w:rPr>
        <w:t xml:space="preserve"> </w:t>
      </w:r>
      <w:r w:rsidRPr="00A00B6B">
        <w:rPr>
          <w:rFonts w:ascii="Arial" w:hAnsi="Arial"/>
          <w:i/>
          <w:iCs/>
          <w:sz w:val="24"/>
        </w:rPr>
        <w:t>Sulla via della giustizia io cammino</w:t>
      </w:r>
      <w:r w:rsidR="00B656CB" w:rsidRPr="00A00B6B">
        <w:rPr>
          <w:rFonts w:ascii="Arial" w:hAnsi="Arial"/>
          <w:i/>
          <w:iCs/>
          <w:sz w:val="24"/>
        </w:rPr>
        <w:t xml:space="preserve"> </w:t>
      </w:r>
      <w:r w:rsidRPr="00A00B6B">
        <w:rPr>
          <w:rFonts w:ascii="Arial" w:hAnsi="Arial"/>
          <w:i/>
          <w:iCs/>
          <w:sz w:val="24"/>
        </w:rPr>
        <w:t>e per i sentieri dell’equità,</w:t>
      </w:r>
      <w:r w:rsidR="00B656CB" w:rsidRPr="00A00B6B">
        <w:rPr>
          <w:rFonts w:ascii="Arial" w:hAnsi="Arial"/>
          <w:i/>
          <w:iCs/>
          <w:sz w:val="24"/>
        </w:rPr>
        <w:t xml:space="preserve"> </w:t>
      </w:r>
      <w:r w:rsidRPr="00A00B6B">
        <w:rPr>
          <w:rFonts w:ascii="Arial" w:hAnsi="Arial"/>
          <w:i/>
          <w:iCs/>
          <w:sz w:val="24"/>
        </w:rPr>
        <w:t>per dotare di beni quanti mi amano</w:t>
      </w:r>
      <w:r w:rsidR="00B656CB" w:rsidRPr="00A00B6B">
        <w:rPr>
          <w:rFonts w:ascii="Arial" w:hAnsi="Arial"/>
          <w:i/>
          <w:iCs/>
          <w:sz w:val="24"/>
        </w:rPr>
        <w:t xml:space="preserve"> </w:t>
      </w:r>
      <w:r w:rsidRPr="00A00B6B">
        <w:rPr>
          <w:rFonts w:ascii="Arial" w:hAnsi="Arial"/>
          <w:i/>
          <w:iCs/>
          <w:sz w:val="24"/>
        </w:rPr>
        <w:t>e riempire i loro tesori.</w:t>
      </w:r>
    </w:p>
    <w:p w14:paraId="46107AAF" w14:textId="54A59928" w:rsidR="00616B92" w:rsidRPr="00A00B6B" w:rsidRDefault="00616B92" w:rsidP="00616B92">
      <w:pPr>
        <w:spacing w:after="120"/>
        <w:ind w:left="567" w:right="567"/>
        <w:jc w:val="both"/>
        <w:rPr>
          <w:rFonts w:ascii="Arial" w:hAnsi="Arial"/>
          <w:i/>
          <w:iCs/>
          <w:sz w:val="24"/>
        </w:rPr>
      </w:pPr>
      <w:r w:rsidRPr="00A00B6B">
        <w:rPr>
          <w:rFonts w:ascii="Arial" w:hAnsi="Arial"/>
          <w:i/>
          <w:iCs/>
          <w:sz w:val="24"/>
        </w:rPr>
        <w:t>Il Signore mi ha creato come inizio della sua attività,</w:t>
      </w:r>
      <w:r w:rsidR="00B656CB" w:rsidRPr="00A00B6B">
        <w:rPr>
          <w:rFonts w:ascii="Arial" w:hAnsi="Arial"/>
          <w:i/>
          <w:iCs/>
          <w:sz w:val="24"/>
        </w:rPr>
        <w:t xml:space="preserve"> </w:t>
      </w:r>
      <w:r w:rsidRPr="00A00B6B">
        <w:rPr>
          <w:rFonts w:ascii="Arial" w:hAnsi="Arial"/>
          <w:i/>
          <w:iCs/>
          <w:sz w:val="24"/>
        </w:rPr>
        <w:t>prima di ogni sua opera, all’origine.</w:t>
      </w:r>
      <w:r w:rsidR="00B656CB" w:rsidRPr="00A00B6B">
        <w:rPr>
          <w:rFonts w:ascii="Arial" w:hAnsi="Arial"/>
          <w:i/>
          <w:iCs/>
          <w:sz w:val="24"/>
        </w:rPr>
        <w:t xml:space="preserve"> </w:t>
      </w:r>
      <w:r w:rsidRPr="00A00B6B">
        <w:rPr>
          <w:rFonts w:ascii="Arial" w:hAnsi="Arial"/>
          <w:i/>
          <w:iCs/>
          <w:sz w:val="24"/>
        </w:rPr>
        <w:t>Dall’eternità sono stata formata,</w:t>
      </w:r>
      <w:r w:rsidR="00B656CB" w:rsidRPr="00A00B6B">
        <w:rPr>
          <w:rFonts w:ascii="Arial" w:hAnsi="Arial"/>
          <w:i/>
          <w:iCs/>
          <w:sz w:val="24"/>
        </w:rPr>
        <w:t xml:space="preserve"> </w:t>
      </w:r>
      <w:r w:rsidRPr="00A00B6B">
        <w:rPr>
          <w:rFonts w:ascii="Arial" w:hAnsi="Arial"/>
          <w:i/>
          <w:iCs/>
          <w:sz w:val="24"/>
        </w:rPr>
        <w:t>fin dal principio, dagli inizi della terra.</w:t>
      </w:r>
      <w:r w:rsidR="00B656CB" w:rsidRPr="00A00B6B">
        <w:rPr>
          <w:rFonts w:ascii="Arial" w:hAnsi="Arial"/>
          <w:i/>
          <w:iCs/>
          <w:sz w:val="24"/>
        </w:rPr>
        <w:t xml:space="preserve"> </w:t>
      </w:r>
      <w:r w:rsidRPr="00A00B6B">
        <w:rPr>
          <w:rFonts w:ascii="Arial" w:hAnsi="Arial"/>
          <w:i/>
          <w:iCs/>
          <w:sz w:val="24"/>
        </w:rPr>
        <w:t>Quando non esistevano gli abissi, io fui generata,</w:t>
      </w:r>
      <w:r w:rsidR="00B656CB" w:rsidRPr="00A00B6B">
        <w:rPr>
          <w:rFonts w:ascii="Arial" w:hAnsi="Arial"/>
          <w:i/>
          <w:iCs/>
          <w:sz w:val="24"/>
        </w:rPr>
        <w:t xml:space="preserve"> </w:t>
      </w:r>
      <w:r w:rsidRPr="00A00B6B">
        <w:rPr>
          <w:rFonts w:ascii="Arial" w:hAnsi="Arial"/>
          <w:i/>
          <w:iCs/>
          <w:sz w:val="24"/>
        </w:rPr>
        <w:t>quando ancora non vi erano le sorgenti cariche d’acqua;</w:t>
      </w:r>
      <w:r w:rsidR="00B656CB" w:rsidRPr="00A00B6B">
        <w:rPr>
          <w:rFonts w:ascii="Arial" w:hAnsi="Arial"/>
          <w:i/>
          <w:iCs/>
          <w:sz w:val="24"/>
        </w:rPr>
        <w:t xml:space="preserve"> </w:t>
      </w:r>
      <w:r w:rsidRPr="00A00B6B">
        <w:rPr>
          <w:rFonts w:ascii="Arial" w:hAnsi="Arial"/>
          <w:i/>
          <w:iCs/>
          <w:sz w:val="24"/>
        </w:rPr>
        <w:t>prima che fossero fissate le basi dei monti,</w:t>
      </w:r>
      <w:r w:rsidR="00B656CB" w:rsidRPr="00A00B6B">
        <w:rPr>
          <w:rFonts w:ascii="Arial" w:hAnsi="Arial"/>
          <w:i/>
          <w:iCs/>
          <w:sz w:val="24"/>
        </w:rPr>
        <w:t xml:space="preserve"> </w:t>
      </w:r>
      <w:r w:rsidRPr="00A00B6B">
        <w:rPr>
          <w:rFonts w:ascii="Arial" w:hAnsi="Arial"/>
          <w:i/>
          <w:iCs/>
          <w:sz w:val="24"/>
        </w:rPr>
        <w:t>prima delle colline, io fui generata,</w:t>
      </w:r>
      <w:r w:rsidR="00B656CB" w:rsidRPr="00A00B6B">
        <w:rPr>
          <w:rFonts w:ascii="Arial" w:hAnsi="Arial"/>
          <w:i/>
          <w:iCs/>
          <w:sz w:val="24"/>
        </w:rPr>
        <w:t xml:space="preserve"> </w:t>
      </w:r>
      <w:r w:rsidRPr="00A00B6B">
        <w:rPr>
          <w:rFonts w:ascii="Arial" w:hAnsi="Arial"/>
          <w:i/>
          <w:iCs/>
          <w:sz w:val="24"/>
        </w:rPr>
        <w:t>quando ancora non aveva fatto la terra e i campi</w:t>
      </w:r>
      <w:r w:rsidR="00B656CB" w:rsidRPr="00A00B6B">
        <w:rPr>
          <w:rFonts w:ascii="Arial" w:hAnsi="Arial"/>
          <w:i/>
          <w:iCs/>
          <w:sz w:val="24"/>
        </w:rPr>
        <w:t xml:space="preserve"> </w:t>
      </w:r>
      <w:r w:rsidRPr="00A00B6B">
        <w:rPr>
          <w:rFonts w:ascii="Arial" w:hAnsi="Arial"/>
          <w:i/>
          <w:iCs/>
          <w:sz w:val="24"/>
        </w:rPr>
        <w:t>né le prime zolle del mondo.</w:t>
      </w:r>
      <w:r w:rsidR="00B656CB" w:rsidRPr="00A00B6B">
        <w:rPr>
          <w:rFonts w:ascii="Arial" w:hAnsi="Arial"/>
          <w:i/>
          <w:iCs/>
          <w:sz w:val="24"/>
        </w:rPr>
        <w:t xml:space="preserve"> </w:t>
      </w:r>
      <w:r w:rsidRPr="00A00B6B">
        <w:rPr>
          <w:rFonts w:ascii="Arial" w:hAnsi="Arial"/>
          <w:i/>
          <w:iCs/>
          <w:sz w:val="24"/>
        </w:rPr>
        <w:t>Quando egli fissava i cieli, io ero là;</w:t>
      </w:r>
      <w:r w:rsidR="00B656CB" w:rsidRPr="00A00B6B">
        <w:rPr>
          <w:rFonts w:ascii="Arial" w:hAnsi="Arial"/>
          <w:i/>
          <w:iCs/>
          <w:sz w:val="24"/>
        </w:rPr>
        <w:t xml:space="preserve"> </w:t>
      </w:r>
      <w:r w:rsidRPr="00A00B6B">
        <w:rPr>
          <w:rFonts w:ascii="Arial" w:hAnsi="Arial"/>
          <w:i/>
          <w:iCs/>
          <w:sz w:val="24"/>
        </w:rPr>
        <w:t>quando tracciava un cerchio sull’abisso,</w:t>
      </w:r>
      <w:r w:rsidR="00B656CB" w:rsidRPr="00A00B6B">
        <w:rPr>
          <w:rFonts w:ascii="Arial" w:hAnsi="Arial"/>
          <w:i/>
          <w:iCs/>
          <w:sz w:val="24"/>
        </w:rPr>
        <w:t xml:space="preserve"> </w:t>
      </w:r>
      <w:r w:rsidRPr="00A00B6B">
        <w:rPr>
          <w:rFonts w:ascii="Arial" w:hAnsi="Arial"/>
          <w:i/>
          <w:iCs/>
          <w:sz w:val="24"/>
        </w:rPr>
        <w:t>quando condensava le nubi in alto,</w:t>
      </w:r>
      <w:r w:rsidR="00B656CB" w:rsidRPr="00A00B6B">
        <w:rPr>
          <w:rFonts w:ascii="Arial" w:hAnsi="Arial"/>
          <w:i/>
          <w:iCs/>
          <w:sz w:val="24"/>
        </w:rPr>
        <w:t xml:space="preserve"> </w:t>
      </w:r>
      <w:r w:rsidRPr="00A00B6B">
        <w:rPr>
          <w:rFonts w:ascii="Arial" w:hAnsi="Arial"/>
          <w:i/>
          <w:iCs/>
          <w:sz w:val="24"/>
        </w:rPr>
        <w:t>quando fissava le sorgenti dell’abisso,</w:t>
      </w:r>
      <w:r w:rsidR="00B656CB" w:rsidRPr="00A00B6B">
        <w:rPr>
          <w:rFonts w:ascii="Arial" w:hAnsi="Arial"/>
          <w:i/>
          <w:iCs/>
          <w:sz w:val="24"/>
        </w:rPr>
        <w:t xml:space="preserve"> </w:t>
      </w:r>
      <w:r w:rsidRPr="00A00B6B">
        <w:rPr>
          <w:rFonts w:ascii="Arial" w:hAnsi="Arial"/>
          <w:i/>
          <w:iCs/>
          <w:sz w:val="24"/>
        </w:rPr>
        <w:t>quando stabiliva al mare i suoi limiti,</w:t>
      </w:r>
      <w:r w:rsidR="00B656CB" w:rsidRPr="00A00B6B">
        <w:rPr>
          <w:rFonts w:ascii="Arial" w:hAnsi="Arial"/>
          <w:i/>
          <w:iCs/>
          <w:sz w:val="24"/>
        </w:rPr>
        <w:t xml:space="preserve"> </w:t>
      </w:r>
      <w:r w:rsidRPr="00A00B6B">
        <w:rPr>
          <w:rFonts w:ascii="Arial" w:hAnsi="Arial"/>
          <w:i/>
          <w:iCs/>
          <w:sz w:val="24"/>
        </w:rPr>
        <w:t>così che le acque non ne oltrepassassero i confini,</w:t>
      </w:r>
      <w:r w:rsidR="00B656CB" w:rsidRPr="00A00B6B">
        <w:rPr>
          <w:rFonts w:ascii="Arial" w:hAnsi="Arial"/>
          <w:i/>
          <w:iCs/>
          <w:sz w:val="24"/>
        </w:rPr>
        <w:t xml:space="preserve"> </w:t>
      </w:r>
      <w:r w:rsidRPr="00A00B6B">
        <w:rPr>
          <w:rFonts w:ascii="Arial" w:hAnsi="Arial"/>
          <w:i/>
          <w:iCs/>
          <w:sz w:val="24"/>
        </w:rPr>
        <w:t>quando disponeva le fondamenta della terra,</w:t>
      </w:r>
      <w:r w:rsidR="00B656CB" w:rsidRPr="00A00B6B">
        <w:rPr>
          <w:rFonts w:ascii="Arial" w:hAnsi="Arial"/>
          <w:i/>
          <w:iCs/>
          <w:sz w:val="24"/>
        </w:rPr>
        <w:t xml:space="preserve"> </w:t>
      </w:r>
      <w:r w:rsidRPr="00A00B6B">
        <w:rPr>
          <w:rFonts w:ascii="Arial" w:hAnsi="Arial"/>
          <w:i/>
          <w:iCs/>
          <w:sz w:val="24"/>
        </w:rPr>
        <w:t>io ero con lui come artefice</w:t>
      </w:r>
      <w:r w:rsidR="00B656CB" w:rsidRPr="00A00B6B">
        <w:rPr>
          <w:rFonts w:ascii="Arial" w:hAnsi="Arial"/>
          <w:i/>
          <w:iCs/>
          <w:sz w:val="24"/>
        </w:rPr>
        <w:t xml:space="preserve"> </w:t>
      </w:r>
      <w:r w:rsidRPr="00A00B6B">
        <w:rPr>
          <w:rFonts w:ascii="Arial" w:hAnsi="Arial"/>
          <w:i/>
          <w:iCs/>
          <w:sz w:val="24"/>
        </w:rPr>
        <w:t>ed ero la sua delizia ogni giorno:</w:t>
      </w:r>
      <w:r w:rsidR="00B656CB" w:rsidRPr="00A00B6B">
        <w:rPr>
          <w:rFonts w:ascii="Arial" w:hAnsi="Arial"/>
          <w:i/>
          <w:iCs/>
          <w:sz w:val="24"/>
        </w:rPr>
        <w:t xml:space="preserve"> </w:t>
      </w:r>
      <w:r w:rsidRPr="00A00B6B">
        <w:rPr>
          <w:rFonts w:ascii="Arial" w:hAnsi="Arial"/>
          <w:i/>
          <w:iCs/>
          <w:sz w:val="24"/>
        </w:rPr>
        <w:t>giocavo davanti a lui in ogni istante,</w:t>
      </w:r>
      <w:r w:rsidR="00B656CB" w:rsidRPr="00A00B6B">
        <w:rPr>
          <w:rFonts w:ascii="Arial" w:hAnsi="Arial"/>
          <w:i/>
          <w:iCs/>
          <w:sz w:val="24"/>
        </w:rPr>
        <w:t xml:space="preserve"> </w:t>
      </w:r>
      <w:r w:rsidRPr="00A00B6B">
        <w:rPr>
          <w:rFonts w:ascii="Arial" w:hAnsi="Arial"/>
          <w:i/>
          <w:iCs/>
          <w:sz w:val="24"/>
        </w:rPr>
        <w:t>giocavo sul globo terrestre,</w:t>
      </w:r>
      <w:r w:rsidR="00B656CB" w:rsidRPr="00A00B6B">
        <w:rPr>
          <w:rFonts w:ascii="Arial" w:hAnsi="Arial"/>
          <w:i/>
          <w:iCs/>
          <w:sz w:val="24"/>
        </w:rPr>
        <w:t xml:space="preserve"> </w:t>
      </w:r>
      <w:r w:rsidRPr="00A00B6B">
        <w:rPr>
          <w:rFonts w:ascii="Arial" w:hAnsi="Arial"/>
          <w:i/>
          <w:iCs/>
          <w:sz w:val="24"/>
        </w:rPr>
        <w:t>ponendo le mie delizie tra i figli dell’uomo.</w:t>
      </w:r>
    </w:p>
    <w:p w14:paraId="701F6DF2" w14:textId="60A385CA" w:rsidR="00616B92" w:rsidRPr="00A00B6B" w:rsidRDefault="00616B92" w:rsidP="00616B92">
      <w:pPr>
        <w:spacing w:after="120"/>
        <w:ind w:left="567" w:right="567"/>
        <w:jc w:val="both"/>
        <w:rPr>
          <w:rFonts w:ascii="Arial" w:hAnsi="Arial"/>
          <w:i/>
          <w:iCs/>
          <w:sz w:val="24"/>
        </w:rPr>
      </w:pPr>
      <w:r w:rsidRPr="00A00B6B">
        <w:rPr>
          <w:rFonts w:ascii="Arial" w:hAnsi="Arial"/>
          <w:i/>
          <w:iCs/>
          <w:sz w:val="24"/>
        </w:rPr>
        <w:t>Ora, figli, ascoltatemi:</w:t>
      </w:r>
      <w:r w:rsidR="00B656CB" w:rsidRPr="00A00B6B">
        <w:rPr>
          <w:rFonts w:ascii="Arial" w:hAnsi="Arial"/>
          <w:i/>
          <w:iCs/>
          <w:sz w:val="24"/>
        </w:rPr>
        <w:t xml:space="preserve"> </w:t>
      </w:r>
      <w:r w:rsidRPr="00A00B6B">
        <w:rPr>
          <w:rFonts w:ascii="Arial" w:hAnsi="Arial"/>
          <w:i/>
          <w:iCs/>
          <w:sz w:val="24"/>
        </w:rPr>
        <w:t>beati quelli che seguono le mie vie!</w:t>
      </w:r>
      <w:r w:rsidR="00B656CB" w:rsidRPr="00A00B6B">
        <w:rPr>
          <w:rFonts w:ascii="Arial" w:hAnsi="Arial"/>
          <w:i/>
          <w:iCs/>
          <w:sz w:val="24"/>
        </w:rPr>
        <w:t xml:space="preserve"> </w:t>
      </w:r>
      <w:r w:rsidRPr="00A00B6B">
        <w:rPr>
          <w:rFonts w:ascii="Arial" w:hAnsi="Arial"/>
          <w:i/>
          <w:iCs/>
          <w:sz w:val="24"/>
        </w:rPr>
        <w:t>Ascoltate l’esortazione e siate saggi,</w:t>
      </w:r>
      <w:r w:rsidR="00B656CB" w:rsidRPr="00A00B6B">
        <w:rPr>
          <w:rFonts w:ascii="Arial" w:hAnsi="Arial"/>
          <w:i/>
          <w:iCs/>
          <w:sz w:val="24"/>
        </w:rPr>
        <w:t xml:space="preserve"> </w:t>
      </w:r>
      <w:r w:rsidRPr="00A00B6B">
        <w:rPr>
          <w:rFonts w:ascii="Arial" w:hAnsi="Arial"/>
          <w:i/>
          <w:iCs/>
          <w:sz w:val="24"/>
        </w:rPr>
        <w:t>non trascuratela!</w:t>
      </w:r>
      <w:r w:rsidR="00B656CB" w:rsidRPr="00A00B6B">
        <w:rPr>
          <w:rFonts w:ascii="Arial" w:hAnsi="Arial"/>
          <w:i/>
          <w:iCs/>
          <w:sz w:val="24"/>
        </w:rPr>
        <w:t xml:space="preserve"> </w:t>
      </w:r>
      <w:r w:rsidRPr="00A00B6B">
        <w:rPr>
          <w:rFonts w:ascii="Arial" w:hAnsi="Arial"/>
          <w:i/>
          <w:iCs/>
          <w:sz w:val="24"/>
        </w:rPr>
        <w:t>Beato l’uomo che mi ascolta,</w:t>
      </w:r>
      <w:r w:rsidR="00B656CB" w:rsidRPr="00A00B6B">
        <w:rPr>
          <w:rFonts w:ascii="Arial" w:hAnsi="Arial"/>
          <w:i/>
          <w:iCs/>
          <w:sz w:val="24"/>
        </w:rPr>
        <w:t xml:space="preserve"> </w:t>
      </w:r>
      <w:r w:rsidRPr="00A00B6B">
        <w:rPr>
          <w:rFonts w:ascii="Arial" w:hAnsi="Arial"/>
          <w:i/>
          <w:iCs/>
          <w:sz w:val="24"/>
        </w:rPr>
        <w:t>vegliando ogni giorno alle mie porte,</w:t>
      </w:r>
      <w:r w:rsidR="00B656CB" w:rsidRPr="00A00B6B">
        <w:rPr>
          <w:rFonts w:ascii="Arial" w:hAnsi="Arial"/>
          <w:i/>
          <w:iCs/>
          <w:sz w:val="24"/>
        </w:rPr>
        <w:t xml:space="preserve"> </w:t>
      </w:r>
      <w:r w:rsidRPr="00A00B6B">
        <w:rPr>
          <w:rFonts w:ascii="Arial" w:hAnsi="Arial"/>
          <w:i/>
          <w:iCs/>
          <w:sz w:val="24"/>
        </w:rPr>
        <w:t>per custodire gli stipiti della mia soglia.</w:t>
      </w:r>
      <w:r w:rsidR="00B656CB" w:rsidRPr="00A00B6B">
        <w:rPr>
          <w:rFonts w:ascii="Arial" w:hAnsi="Arial"/>
          <w:i/>
          <w:iCs/>
          <w:sz w:val="24"/>
        </w:rPr>
        <w:t xml:space="preserve"> </w:t>
      </w:r>
      <w:r w:rsidRPr="00A00B6B">
        <w:rPr>
          <w:rFonts w:ascii="Arial" w:hAnsi="Arial"/>
          <w:i/>
          <w:iCs/>
          <w:sz w:val="24"/>
        </w:rPr>
        <w:t>Infatti, chi trova me trova la vita</w:t>
      </w:r>
      <w:r w:rsidR="00B656CB" w:rsidRPr="00A00B6B">
        <w:rPr>
          <w:rFonts w:ascii="Arial" w:hAnsi="Arial"/>
          <w:i/>
          <w:iCs/>
          <w:sz w:val="24"/>
        </w:rPr>
        <w:t xml:space="preserve"> </w:t>
      </w:r>
      <w:r w:rsidRPr="00A00B6B">
        <w:rPr>
          <w:rFonts w:ascii="Arial" w:hAnsi="Arial"/>
          <w:i/>
          <w:iCs/>
          <w:sz w:val="24"/>
        </w:rPr>
        <w:t xml:space="preserve">e ottiene il favore del </w:t>
      </w:r>
      <w:r w:rsidRPr="00A00B6B">
        <w:rPr>
          <w:rFonts w:ascii="Arial" w:hAnsi="Arial"/>
          <w:i/>
          <w:iCs/>
          <w:sz w:val="24"/>
        </w:rPr>
        <w:lastRenderedPageBreak/>
        <w:t>Signore;</w:t>
      </w:r>
      <w:r w:rsidR="00B656CB" w:rsidRPr="00A00B6B">
        <w:rPr>
          <w:rFonts w:ascii="Arial" w:hAnsi="Arial"/>
          <w:i/>
          <w:iCs/>
          <w:sz w:val="24"/>
        </w:rPr>
        <w:t xml:space="preserve"> </w:t>
      </w:r>
      <w:r w:rsidRPr="00A00B6B">
        <w:rPr>
          <w:rFonts w:ascii="Arial" w:hAnsi="Arial"/>
          <w:i/>
          <w:iCs/>
          <w:sz w:val="24"/>
        </w:rPr>
        <w:t>ma chi pecca contro di me fa male a se stesso;</w:t>
      </w:r>
      <w:r w:rsidR="00B656CB" w:rsidRPr="00A00B6B">
        <w:rPr>
          <w:rFonts w:ascii="Arial" w:hAnsi="Arial"/>
          <w:i/>
          <w:iCs/>
          <w:sz w:val="24"/>
        </w:rPr>
        <w:t xml:space="preserve"> </w:t>
      </w:r>
      <w:r w:rsidRPr="00A00B6B">
        <w:rPr>
          <w:rFonts w:ascii="Arial" w:hAnsi="Arial"/>
          <w:i/>
          <w:iCs/>
          <w:sz w:val="24"/>
        </w:rPr>
        <w:t>quanti mi odiano amano la morte».</w:t>
      </w:r>
    </w:p>
    <w:p w14:paraId="7E8C4869" w14:textId="77777777" w:rsidR="00B656CB" w:rsidRPr="00A00B6B" w:rsidRDefault="00B656CB" w:rsidP="00616B92">
      <w:pPr>
        <w:spacing w:after="120"/>
        <w:ind w:left="567" w:right="567"/>
        <w:jc w:val="both"/>
        <w:rPr>
          <w:rFonts w:ascii="Arial" w:hAnsi="Arial"/>
          <w:i/>
          <w:iCs/>
          <w:sz w:val="24"/>
        </w:rPr>
      </w:pPr>
    </w:p>
    <w:p w14:paraId="6AE97353" w14:textId="77777777" w:rsidR="00FE6B0B" w:rsidRPr="00A00B6B" w:rsidRDefault="00FE6B0B" w:rsidP="00FE72E4">
      <w:pPr>
        <w:pStyle w:val="Corpotesto"/>
      </w:pPr>
      <w:bookmarkStart w:id="27" w:name="_Toc62160075"/>
      <w:r w:rsidRPr="00A00B6B">
        <w:t>Seconda personificazione della sapienza</w:t>
      </w:r>
      <w:bookmarkEnd w:id="27"/>
    </w:p>
    <w:p w14:paraId="5047858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La sapienza forse non chiama e l’intelligenza non fa udire la sua voce?</w:t>
      </w:r>
    </w:p>
    <w:p w14:paraId="16D9F1E4" w14:textId="7D354FAC" w:rsidR="00FE6B0B" w:rsidRPr="00A00B6B" w:rsidRDefault="00FE6B0B" w:rsidP="00FE6B0B">
      <w:pPr>
        <w:spacing w:after="120"/>
        <w:jc w:val="both"/>
        <w:rPr>
          <w:rFonts w:ascii="Arial" w:hAnsi="Arial"/>
          <w:sz w:val="24"/>
        </w:rPr>
      </w:pPr>
      <w:r w:rsidRPr="00A00B6B">
        <w:rPr>
          <w:rFonts w:ascii="Arial" w:hAnsi="Arial"/>
          <w:sz w:val="24"/>
        </w:rPr>
        <w:t>Ora è la sapienza stessa che parla. Parla in modo diretto, non indiretto, attraverso persone che si sono lasciate ammaestrare da essa.</w:t>
      </w:r>
      <w:r w:rsidR="00B656CB" w:rsidRPr="00A00B6B">
        <w:rPr>
          <w:rFonts w:ascii="Arial" w:hAnsi="Arial"/>
          <w:sz w:val="24"/>
        </w:rPr>
        <w:t xml:space="preserve"> </w:t>
      </w:r>
      <w:r w:rsidRPr="00A00B6B">
        <w:rPr>
          <w:rFonts w:ascii="Arial" w:hAnsi="Arial"/>
          <w:sz w:val="24"/>
        </w:rPr>
        <w:t>È verità: la sapienza chiama. L’intelligenza fa udire la sua voce. Non in modo indiretto, ma in modo diretto. Dio mai ha smesso di parlare all’uomo.</w:t>
      </w:r>
      <w:r w:rsidR="00B656CB" w:rsidRPr="00A00B6B">
        <w:rPr>
          <w:rFonts w:ascii="Arial" w:hAnsi="Arial"/>
          <w:sz w:val="24"/>
        </w:rPr>
        <w:t xml:space="preserve"> </w:t>
      </w:r>
      <w:r w:rsidRPr="00A00B6B">
        <w:rPr>
          <w:rFonts w:ascii="Arial" w:hAnsi="Arial"/>
          <w:sz w:val="24"/>
        </w:rPr>
        <w:t>Non solo mai ha smesso. Mai smetterà. La via della mediazione senza la via immediata facilmente si corrompe.</w:t>
      </w:r>
      <w:r w:rsidR="00B656CB" w:rsidRPr="00A00B6B">
        <w:rPr>
          <w:rFonts w:ascii="Arial" w:hAnsi="Arial"/>
          <w:sz w:val="24"/>
        </w:rPr>
        <w:t xml:space="preserve"> </w:t>
      </w:r>
      <w:r w:rsidRPr="00A00B6B">
        <w:rPr>
          <w:rFonts w:ascii="Arial" w:hAnsi="Arial"/>
          <w:sz w:val="24"/>
        </w:rPr>
        <w:t>Nell’Antico Israele la via della mediazione, quella sacerdotale, sempre si è corrotta. È rimasta sempre integra la via immediata, quella dei profeti.</w:t>
      </w:r>
      <w:r w:rsidR="00B656CB" w:rsidRPr="00A00B6B">
        <w:rPr>
          <w:rFonts w:ascii="Arial" w:hAnsi="Arial"/>
          <w:sz w:val="24"/>
        </w:rPr>
        <w:t xml:space="preserve"> </w:t>
      </w:r>
      <w:r w:rsidRPr="00A00B6B">
        <w:rPr>
          <w:rFonts w:ascii="Arial" w:hAnsi="Arial"/>
          <w:sz w:val="24"/>
        </w:rPr>
        <w:t>Come Dio parli direttamente agli uomini attraverso la sua sapienza è un mistero indecifrabile. Non vi è una sola modalità. Le modalità sono molteplici.</w:t>
      </w:r>
      <w:r w:rsidR="00B656CB" w:rsidRPr="00A00B6B">
        <w:rPr>
          <w:rFonts w:ascii="Arial" w:hAnsi="Arial"/>
          <w:sz w:val="24"/>
        </w:rPr>
        <w:t xml:space="preserve"> </w:t>
      </w:r>
      <w:r w:rsidRPr="00A00B6B">
        <w:rPr>
          <w:rFonts w:ascii="Arial" w:hAnsi="Arial"/>
          <w:sz w:val="24"/>
        </w:rPr>
        <w:t>Una cosa deve essere certa per noi. La sapienza direttamente parla. L’intelligenza direttamente fa udire la sua voce. Come? È il mistero.</w:t>
      </w:r>
    </w:p>
    <w:p w14:paraId="4221854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In cima alle alture, lungo la via, nei crocicchi delle strade si apposta,</w:t>
      </w:r>
    </w:p>
    <w:p w14:paraId="4E63FA7C" w14:textId="43FC9FD5" w:rsidR="00FE6B0B" w:rsidRPr="00A00B6B" w:rsidRDefault="00FE6B0B" w:rsidP="00FE6B0B">
      <w:pPr>
        <w:spacing w:after="120"/>
        <w:jc w:val="both"/>
        <w:rPr>
          <w:rFonts w:ascii="Arial" w:hAnsi="Arial"/>
          <w:sz w:val="24"/>
        </w:rPr>
      </w:pPr>
      <w:r w:rsidRPr="00A00B6B">
        <w:rPr>
          <w:rFonts w:ascii="Arial" w:hAnsi="Arial"/>
          <w:sz w:val="24"/>
        </w:rPr>
        <w:t>Dov’è il luogo dal quale la sapienza parla? Essa parla in cima alle alture. Così tutti possono ascoltare la sua voce.</w:t>
      </w:r>
      <w:r w:rsidR="00B656CB" w:rsidRPr="00A00B6B">
        <w:rPr>
          <w:rFonts w:ascii="Arial" w:hAnsi="Arial"/>
          <w:sz w:val="24"/>
        </w:rPr>
        <w:t xml:space="preserve"> </w:t>
      </w:r>
      <w:r w:rsidRPr="00A00B6B">
        <w:rPr>
          <w:rFonts w:ascii="Arial" w:hAnsi="Arial"/>
          <w:sz w:val="24"/>
        </w:rPr>
        <w:t>Parla lungo la via, così tutti quelli che passano sentono i suoi discorsi. Nei crocicchi delle strade si apposta, così nessuno può sfuggire alla sua parola. Alture, vie, crocicchi sono i luoghi ideali dai quali si può raggiungere ogni uomo. Nessuno dovrà essere escluso dal sentire la sua voce.</w:t>
      </w:r>
    </w:p>
    <w:p w14:paraId="6C8D387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presso le porte, all’ingresso della città, sulle soglie degli usci essa grida:</w:t>
      </w:r>
    </w:p>
    <w:p w14:paraId="30A7C233" w14:textId="5EFE229D" w:rsidR="00FE6B0B" w:rsidRPr="00A00B6B" w:rsidRDefault="00FE6B0B" w:rsidP="00FE6B0B">
      <w:pPr>
        <w:spacing w:after="120"/>
        <w:jc w:val="both"/>
        <w:rPr>
          <w:rFonts w:ascii="Arial" w:hAnsi="Arial"/>
          <w:sz w:val="24"/>
        </w:rPr>
      </w:pPr>
      <w:r w:rsidRPr="00A00B6B">
        <w:rPr>
          <w:rFonts w:ascii="Arial" w:hAnsi="Arial"/>
          <w:sz w:val="24"/>
        </w:rPr>
        <w:t>Parla anche presso le porte, all’ingresso della città così quanti escono e quanti entrano possono sentire i suoi insegnamenti.</w:t>
      </w:r>
      <w:r w:rsidR="00B656CB" w:rsidRPr="00A00B6B">
        <w:rPr>
          <w:rFonts w:ascii="Arial" w:hAnsi="Arial"/>
          <w:sz w:val="24"/>
        </w:rPr>
        <w:t xml:space="preserve"> </w:t>
      </w:r>
      <w:r w:rsidRPr="00A00B6B">
        <w:rPr>
          <w:rFonts w:ascii="Arial" w:hAnsi="Arial"/>
          <w:sz w:val="24"/>
        </w:rPr>
        <w:t>Parla ancora sulle soglie degli usci, in modo che chi entra in casa e chi esce sia messo in grado di ascoltare la sua parola.</w:t>
      </w:r>
      <w:r w:rsidR="00B656CB" w:rsidRPr="00A00B6B">
        <w:rPr>
          <w:rFonts w:ascii="Arial" w:hAnsi="Arial"/>
          <w:sz w:val="24"/>
        </w:rPr>
        <w:t xml:space="preserve"> </w:t>
      </w:r>
      <w:r w:rsidRPr="00A00B6B">
        <w:rPr>
          <w:rFonts w:ascii="Arial" w:hAnsi="Arial"/>
          <w:sz w:val="24"/>
        </w:rPr>
        <w:t>Alture, vie, crocicchi, porte e ingressi della città, usci delle case: ovunque si muovono gli uomini o risiedono là essa fa udire la sua voce, là essa grida.</w:t>
      </w:r>
      <w:r w:rsidR="00B656CB" w:rsidRPr="00A00B6B">
        <w:rPr>
          <w:rFonts w:ascii="Arial" w:hAnsi="Arial"/>
          <w:sz w:val="24"/>
        </w:rPr>
        <w:t xml:space="preserve"> </w:t>
      </w:r>
      <w:r w:rsidRPr="00A00B6B">
        <w:rPr>
          <w:rFonts w:ascii="Arial" w:hAnsi="Arial"/>
          <w:sz w:val="24"/>
        </w:rPr>
        <w:t>La sua voce è per tutti. Tutti possono ascoltarla. Nessuno viene escluso dall’ascoltare la sua voce. La sapienza è voce di Dio per ogni uomo.</w:t>
      </w:r>
      <w:r w:rsidR="00B656CB" w:rsidRPr="00A00B6B">
        <w:rPr>
          <w:rFonts w:ascii="Arial" w:hAnsi="Arial"/>
          <w:sz w:val="24"/>
        </w:rPr>
        <w:t xml:space="preserve"> </w:t>
      </w:r>
      <w:r w:rsidRPr="00A00B6B">
        <w:rPr>
          <w:rFonts w:ascii="Arial" w:hAnsi="Arial"/>
          <w:sz w:val="24"/>
        </w:rPr>
        <w:t>Questa voce mai smetterà di gridare. Ha iniziato il primo giorno della creazione, mai più essa terminerà. Anche nell’eternità essa parlerà agli uomini.</w:t>
      </w:r>
    </w:p>
    <w:p w14:paraId="06B9C715" w14:textId="24FF4626" w:rsidR="00FE6B0B" w:rsidRPr="00A00B6B" w:rsidRDefault="00FE6B0B" w:rsidP="00FE6B0B">
      <w:pPr>
        <w:spacing w:after="120"/>
        <w:jc w:val="both"/>
        <w:rPr>
          <w:rFonts w:ascii="Arial" w:hAnsi="Arial"/>
          <w:sz w:val="24"/>
        </w:rPr>
      </w:pPr>
      <w:r w:rsidRPr="00A00B6B">
        <w:rPr>
          <w:rFonts w:ascii="Arial" w:hAnsi="Arial"/>
          <w:sz w:val="24"/>
        </w:rPr>
        <w:t>Oggi si fa una grande discussione sulla legge naturale. Essa altro non è che la memoria esterna, attuale che ricorda all’uomo la sua memoria interna, naturale.</w:t>
      </w:r>
      <w:r w:rsidR="00B656CB" w:rsidRPr="00A00B6B">
        <w:rPr>
          <w:rFonts w:ascii="Arial" w:hAnsi="Arial"/>
          <w:sz w:val="24"/>
        </w:rPr>
        <w:t xml:space="preserve"> </w:t>
      </w:r>
      <w:r w:rsidRPr="00A00B6B">
        <w:rPr>
          <w:rFonts w:ascii="Arial" w:hAnsi="Arial"/>
          <w:sz w:val="24"/>
        </w:rPr>
        <w:t>La memoria esterna è memoria soprannaturale permanente, che sempre grida e sempre ricorda. La memoria interna è quella scritta da Dio nel cuore.</w:t>
      </w:r>
      <w:r w:rsidR="00B656CB" w:rsidRPr="00A00B6B">
        <w:rPr>
          <w:rFonts w:ascii="Arial" w:hAnsi="Arial"/>
          <w:sz w:val="24"/>
        </w:rPr>
        <w:t xml:space="preserve"> </w:t>
      </w:r>
      <w:r w:rsidRPr="00A00B6B">
        <w:rPr>
          <w:rFonts w:ascii="Arial" w:hAnsi="Arial"/>
          <w:sz w:val="24"/>
        </w:rPr>
        <w:t>La memoria interna senza la memoria esterna si eclissa. È la memoria esterna che sempre la vivifica e la illumina. Essa è memoria che ravviva la memoria.</w:t>
      </w:r>
      <w:r w:rsidR="00B656CB" w:rsidRPr="00A00B6B">
        <w:rPr>
          <w:rFonts w:ascii="Arial" w:hAnsi="Arial"/>
          <w:sz w:val="24"/>
        </w:rPr>
        <w:t xml:space="preserve"> </w:t>
      </w:r>
      <w:r w:rsidRPr="00A00B6B">
        <w:rPr>
          <w:rFonts w:ascii="Arial" w:hAnsi="Arial"/>
          <w:sz w:val="24"/>
        </w:rPr>
        <w:t>Cosa grida la sapienza? In che cosa ammaestra gli uomini? Il suo grido va ascoltato. Ad esso si deve porgere il nostro orecchio.</w:t>
      </w:r>
    </w:p>
    <w:p w14:paraId="2017168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«A voi, uomini, io mi rivolgo, ai figli dell’uomo è diretta la mia voce.</w:t>
      </w:r>
    </w:p>
    <w:p w14:paraId="1D03F6DE" w14:textId="6C21DD52" w:rsidR="00FE6B0B" w:rsidRPr="00A00B6B" w:rsidRDefault="00FE6B0B" w:rsidP="00FE6B0B">
      <w:pPr>
        <w:spacing w:after="120"/>
        <w:jc w:val="both"/>
        <w:rPr>
          <w:rFonts w:ascii="Arial" w:hAnsi="Arial"/>
          <w:sz w:val="24"/>
        </w:rPr>
      </w:pPr>
      <w:r w:rsidRPr="00A00B6B">
        <w:rPr>
          <w:rFonts w:ascii="Arial" w:hAnsi="Arial"/>
          <w:sz w:val="24"/>
        </w:rPr>
        <w:lastRenderedPageBreak/>
        <w:t>La sapienza si rivolge agli uomini. Ai figli dell’uomo è diretta la sua voce. Non parla essa ad un popolo in particolare, a degli uomini speciali.</w:t>
      </w:r>
      <w:r w:rsidR="00B656CB" w:rsidRPr="00A00B6B">
        <w:rPr>
          <w:rFonts w:ascii="Arial" w:hAnsi="Arial"/>
          <w:sz w:val="24"/>
        </w:rPr>
        <w:t xml:space="preserve"> </w:t>
      </w:r>
      <w:r w:rsidRPr="00A00B6B">
        <w:rPr>
          <w:rFonts w:ascii="Arial" w:hAnsi="Arial"/>
          <w:sz w:val="24"/>
        </w:rPr>
        <w:t>La sapienza parla ad ogni uomo, di ogni popolo, di ogni lingua, di ogni tribù. Ogni città, ogni casa, ogni via, ogni crocicchio, ogni altura.</w:t>
      </w:r>
    </w:p>
    <w:p w14:paraId="3C22536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Imparate, inesperti, la prudenza e voi, stolti, fatevi assennati.</w:t>
      </w:r>
    </w:p>
    <w:p w14:paraId="5BC6A2ED" w14:textId="64A0A391" w:rsidR="00FE6B0B" w:rsidRPr="00A00B6B" w:rsidRDefault="00FE6B0B" w:rsidP="00FE6B0B">
      <w:pPr>
        <w:spacing w:after="120"/>
        <w:jc w:val="both"/>
        <w:rPr>
          <w:rFonts w:ascii="Arial" w:hAnsi="Arial"/>
          <w:sz w:val="24"/>
        </w:rPr>
      </w:pPr>
      <w:r w:rsidRPr="00A00B6B">
        <w:rPr>
          <w:rFonts w:ascii="Arial" w:hAnsi="Arial"/>
          <w:sz w:val="24"/>
        </w:rPr>
        <w:t>Ecco il primo grido della sapienza. Esso è un invito a quanti sono inesperti, perché imparino la prudenza. La prudenza è via di salvezza perenne.</w:t>
      </w:r>
      <w:r w:rsidR="00B656CB" w:rsidRPr="00A00B6B">
        <w:rPr>
          <w:rFonts w:ascii="Arial" w:hAnsi="Arial"/>
          <w:sz w:val="24"/>
        </w:rPr>
        <w:t xml:space="preserve"> </w:t>
      </w:r>
      <w:r w:rsidRPr="00A00B6B">
        <w:rPr>
          <w:rFonts w:ascii="Arial" w:hAnsi="Arial"/>
          <w:sz w:val="24"/>
        </w:rPr>
        <w:t>A quanti sono stolti essa chiede che diventino, si facciano assennati, si riempiano cioè di saggezza e di intelligenza.</w:t>
      </w:r>
      <w:r w:rsidR="00B656CB" w:rsidRPr="00A00B6B">
        <w:rPr>
          <w:rFonts w:ascii="Arial" w:hAnsi="Arial"/>
          <w:sz w:val="24"/>
        </w:rPr>
        <w:t xml:space="preserve"> </w:t>
      </w:r>
      <w:r w:rsidRPr="00A00B6B">
        <w:rPr>
          <w:rFonts w:ascii="Arial" w:hAnsi="Arial"/>
          <w:sz w:val="24"/>
        </w:rPr>
        <w:t>Prudenza e saggezza sono vie di vita. Inesperienza e stoltezza sono vie di morte. La sapienza è madre di vita e vuole ogni uomo nella vita.</w:t>
      </w:r>
    </w:p>
    <w:p w14:paraId="6E65358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Ascoltate, perché dirò cose rilevanti, dalle mie labbra usciranno sentenze giuste,</w:t>
      </w:r>
    </w:p>
    <w:p w14:paraId="55154198" w14:textId="79458F39" w:rsidR="00FE6B0B" w:rsidRPr="00A00B6B" w:rsidRDefault="00FE6B0B" w:rsidP="00FE6B0B">
      <w:pPr>
        <w:spacing w:after="120"/>
        <w:jc w:val="both"/>
        <w:rPr>
          <w:rFonts w:ascii="Arial" w:hAnsi="Arial"/>
          <w:sz w:val="24"/>
        </w:rPr>
      </w:pPr>
      <w:r w:rsidRPr="00A00B6B">
        <w:rPr>
          <w:rFonts w:ascii="Arial" w:hAnsi="Arial"/>
          <w:sz w:val="24"/>
        </w:rPr>
        <w:t>Inesperti e stolti devono mettersi in ascolto. Essa dirà cose rilevanti. Dalle sue labbra usciranno sentenze giuste. Nulla è vano nelle sue parole e nulla è inutile. Tutto invece è utile, buono, santo. Tutto è meritevole di essere ascoltato.</w:t>
      </w:r>
      <w:r w:rsidR="00B656CB" w:rsidRPr="00A00B6B">
        <w:rPr>
          <w:rFonts w:ascii="Arial" w:hAnsi="Arial"/>
          <w:sz w:val="24"/>
        </w:rPr>
        <w:t xml:space="preserve"> </w:t>
      </w:r>
      <w:r w:rsidRPr="00A00B6B">
        <w:rPr>
          <w:rFonts w:ascii="Arial" w:hAnsi="Arial"/>
          <w:sz w:val="24"/>
        </w:rPr>
        <w:t>Questo dobbiamo imparare dalla sapienza: dire sempre parole rilevanti, sentenze giuste, parole vere. Mai proferire parole vane, inutili, stolte.</w:t>
      </w:r>
      <w:r w:rsidR="00B656CB" w:rsidRPr="00A00B6B">
        <w:rPr>
          <w:rFonts w:ascii="Arial" w:hAnsi="Arial"/>
          <w:sz w:val="24"/>
        </w:rPr>
        <w:t xml:space="preserve"> </w:t>
      </w:r>
      <w:r w:rsidRPr="00A00B6B">
        <w:rPr>
          <w:rFonts w:ascii="Arial" w:hAnsi="Arial"/>
          <w:sz w:val="24"/>
        </w:rPr>
        <w:t>Dalla nostra parola è la vita o la morte di ogni altro uomo. Se diciamo cose stolte indichiamo una via di morte. Se diciamo cose vere una via di vita.</w:t>
      </w:r>
      <w:r w:rsidR="00B656CB" w:rsidRPr="00A00B6B">
        <w:rPr>
          <w:rFonts w:ascii="Arial" w:hAnsi="Arial"/>
          <w:sz w:val="24"/>
        </w:rPr>
        <w:t xml:space="preserve"> </w:t>
      </w:r>
      <w:r w:rsidRPr="00A00B6B">
        <w:rPr>
          <w:rFonts w:ascii="Arial" w:hAnsi="Arial"/>
          <w:sz w:val="24"/>
        </w:rPr>
        <w:t>La sapienza indica solo la via della vita e per questo dice cose rilevanti, giuste.</w:t>
      </w:r>
    </w:p>
    <w:p w14:paraId="2B823F8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perché la mia bocca proclama la verità e l’empietà è orrore per le mie labbra.</w:t>
      </w:r>
    </w:p>
    <w:p w14:paraId="4291D553" w14:textId="6D0E8AD9" w:rsidR="00FE6B0B" w:rsidRPr="00A00B6B" w:rsidRDefault="00FE6B0B" w:rsidP="00FE6B0B">
      <w:pPr>
        <w:spacing w:after="120"/>
        <w:jc w:val="both"/>
        <w:rPr>
          <w:rFonts w:ascii="Arial" w:hAnsi="Arial"/>
          <w:sz w:val="24"/>
        </w:rPr>
      </w:pPr>
      <w:r w:rsidRPr="00A00B6B">
        <w:rPr>
          <w:rFonts w:ascii="Arial" w:hAnsi="Arial"/>
          <w:sz w:val="24"/>
        </w:rPr>
        <w:t>La sapienza va ascoltata perché la sua bocca proclama la verità. L’empietà è orrore per le sue labbra.</w:t>
      </w:r>
      <w:r w:rsidR="00B656CB" w:rsidRPr="00A00B6B">
        <w:rPr>
          <w:rFonts w:ascii="Arial" w:hAnsi="Arial"/>
          <w:sz w:val="24"/>
        </w:rPr>
        <w:t xml:space="preserve"> </w:t>
      </w:r>
      <w:r w:rsidRPr="00A00B6B">
        <w:rPr>
          <w:rFonts w:ascii="Arial" w:hAnsi="Arial"/>
          <w:sz w:val="24"/>
        </w:rPr>
        <w:t>Mai dalla sua bocca uscirà una parola stolta, empia, vana. Da essa scaturirà l’acqua purissima della verità.</w:t>
      </w:r>
      <w:r w:rsidR="00B656CB" w:rsidRPr="00A00B6B">
        <w:rPr>
          <w:rFonts w:ascii="Arial" w:hAnsi="Arial"/>
          <w:sz w:val="24"/>
        </w:rPr>
        <w:t xml:space="preserve"> </w:t>
      </w:r>
      <w:r w:rsidRPr="00A00B6B">
        <w:rPr>
          <w:rFonts w:ascii="Arial" w:hAnsi="Arial"/>
          <w:sz w:val="24"/>
        </w:rPr>
        <w:t>Anche in questo la sapienza va imitata. Chi proferisce parole di Dio, a qualsiasi livello lo faccia, deve sempre dirle in pienezza di verità.</w:t>
      </w:r>
      <w:r w:rsidR="00B656CB" w:rsidRPr="00A00B6B">
        <w:rPr>
          <w:rFonts w:ascii="Arial" w:hAnsi="Arial"/>
          <w:sz w:val="24"/>
        </w:rPr>
        <w:t xml:space="preserve"> </w:t>
      </w:r>
      <w:r w:rsidRPr="00A00B6B">
        <w:rPr>
          <w:rFonts w:ascii="Arial" w:hAnsi="Arial"/>
          <w:sz w:val="24"/>
        </w:rPr>
        <w:t xml:space="preserve">Deve porre in esse la verità secondo Dio, non la </w:t>
      </w:r>
      <w:r w:rsidRPr="00A00B6B">
        <w:rPr>
          <w:rFonts w:ascii="Arial" w:hAnsi="Arial"/>
          <w:i/>
          <w:sz w:val="24"/>
        </w:rPr>
        <w:t>“verità”</w:t>
      </w:r>
      <w:r w:rsidRPr="00A00B6B">
        <w:rPr>
          <w:rFonts w:ascii="Arial" w:hAnsi="Arial"/>
          <w:sz w:val="24"/>
        </w:rPr>
        <w:t xml:space="preserve"> secondo l’uomo. La</w:t>
      </w:r>
      <w:r w:rsidR="00D62C90" w:rsidRPr="00A00B6B">
        <w:rPr>
          <w:rFonts w:ascii="Arial" w:hAnsi="Arial"/>
          <w:sz w:val="24"/>
        </w:rPr>
        <w:t xml:space="preserve"> </w:t>
      </w:r>
      <w:r w:rsidRPr="00A00B6B">
        <w:rPr>
          <w:rFonts w:ascii="Arial" w:hAnsi="Arial"/>
          <w:i/>
          <w:sz w:val="24"/>
        </w:rPr>
        <w:t>“verità”</w:t>
      </w:r>
      <w:r w:rsidRPr="00A00B6B">
        <w:rPr>
          <w:rFonts w:ascii="Arial" w:hAnsi="Arial"/>
          <w:sz w:val="24"/>
        </w:rPr>
        <w:t xml:space="preserve"> secondo l’uomo è empietà. </w:t>
      </w:r>
    </w:p>
    <w:p w14:paraId="6FB1A70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Tutte le parole della mia bocca sono giuste, niente in esse è tortuoso o perverso;</w:t>
      </w:r>
    </w:p>
    <w:p w14:paraId="7B2E4063" w14:textId="455C7798" w:rsidR="00FE6B0B" w:rsidRPr="00A00B6B" w:rsidRDefault="00FE6B0B" w:rsidP="00FE6B0B">
      <w:pPr>
        <w:spacing w:after="120"/>
        <w:jc w:val="both"/>
        <w:rPr>
          <w:rFonts w:ascii="Arial" w:hAnsi="Arial"/>
          <w:sz w:val="24"/>
        </w:rPr>
      </w:pPr>
      <w:r w:rsidRPr="00A00B6B">
        <w:rPr>
          <w:rFonts w:ascii="Arial" w:hAnsi="Arial"/>
          <w:sz w:val="24"/>
        </w:rPr>
        <w:t>Tutte le parole che proferisce la sapienza sono giuste. Nulla vi è in esse di tortuoso o perverso. Non vi sono in esse cose ingiuste, cose errate o false.</w:t>
      </w:r>
      <w:r w:rsidR="00B656CB" w:rsidRPr="00A00B6B">
        <w:rPr>
          <w:rFonts w:ascii="Arial" w:hAnsi="Arial"/>
          <w:sz w:val="24"/>
        </w:rPr>
        <w:t xml:space="preserve"> </w:t>
      </w:r>
      <w:r w:rsidRPr="00A00B6B">
        <w:rPr>
          <w:rFonts w:ascii="Arial" w:hAnsi="Arial"/>
          <w:sz w:val="24"/>
        </w:rPr>
        <w:t>Sempre la sapienza va imitata. Anche dalla bocca dell’uomo, specie dei ministri della parola, deve uscire solo ciò che è giusto. La giustizia mai però dovrà essere secondo l’uomo che parla. Sempre dovrà essere secondo Dio. La giustizia è la comunicazione della volontà di Dio. Tutti i mali che sono nel mondo scaturiscono dalle parole che l’uomo proferisce. Esse non sono parole giuste. Non sono parole nelle quali vi è la volontà di Dio.</w:t>
      </w:r>
      <w:r w:rsidR="00B656CB" w:rsidRPr="00A00B6B">
        <w:rPr>
          <w:rFonts w:ascii="Arial" w:hAnsi="Arial"/>
          <w:sz w:val="24"/>
        </w:rPr>
        <w:t xml:space="preserve"> </w:t>
      </w:r>
      <w:r w:rsidRPr="00A00B6B">
        <w:rPr>
          <w:rFonts w:ascii="Arial" w:hAnsi="Arial"/>
          <w:sz w:val="24"/>
        </w:rPr>
        <w:t xml:space="preserve">Quasi sempre sono parole nelle quali vi è la volontà dell’uomo. Su questo urge porre ogni attenzione. </w:t>
      </w:r>
    </w:p>
    <w:p w14:paraId="38690A1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sono tutte chiare per chi le comprende e rette per chi possiede la scienza.</w:t>
      </w:r>
    </w:p>
    <w:p w14:paraId="345BE2CD" w14:textId="1E681DE8" w:rsidR="00FE6B0B" w:rsidRPr="00A00B6B" w:rsidRDefault="00FE6B0B" w:rsidP="00FE6B0B">
      <w:pPr>
        <w:spacing w:after="120"/>
        <w:jc w:val="both"/>
        <w:rPr>
          <w:rFonts w:ascii="Arial" w:hAnsi="Arial"/>
          <w:sz w:val="24"/>
        </w:rPr>
      </w:pPr>
      <w:r w:rsidRPr="00A00B6B">
        <w:rPr>
          <w:rFonts w:ascii="Arial" w:hAnsi="Arial"/>
          <w:sz w:val="24"/>
        </w:rPr>
        <w:t>Le parole della sapienza sono tutte chiare. Ma per chi? Per coloro che le comprendono. Esse sono tutte rette. Ma per chi? Per chi possiede la scienza.</w:t>
      </w:r>
      <w:r w:rsidR="00B656CB" w:rsidRPr="00A00B6B">
        <w:rPr>
          <w:rFonts w:ascii="Arial" w:hAnsi="Arial"/>
          <w:sz w:val="24"/>
        </w:rPr>
        <w:t xml:space="preserve"> </w:t>
      </w:r>
      <w:r w:rsidRPr="00A00B6B">
        <w:rPr>
          <w:rFonts w:ascii="Arial" w:hAnsi="Arial"/>
          <w:sz w:val="24"/>
        </w:rPr>
        <w:lastRenderedPageBreak/>
        <w:t>Senza la comprensione le parole della sapienza sono oscure. Senza la scienza esse non sono rette. Ma chi dona comprensione e scienza?</w:t>
      </w:r>
      <w:r w:rsidR="00B656CB" w:rsidRPr="00A00B6B">
        <w:rPr>
          <w:rFonts w:ascii="Arial" w:hAnsi="Arial"/>
          <w:sz w:val="24"/>
        </w:rPr>
        <w:t xml:space="preserve"> </w:t>
      </w:r>
      <w:r w:rsidRPr="00A00B6B">
        <w:rPr>
          <w:rFonts w:ascii="Arial" w:hAnsi="Arial"/>
          <w:sz w:val="24"/>
        </w:rPr>
        <w:t>È la stessa sapienza che fa comprendere ed è essa che dona la scienza perché in esse si possa scoprire la loro rettitudine.</w:t>
      </w:r>
      <w:r w:rsidR="00B656CB" w:rsidRPr="00A00B6B">
        <w:rPr>
          <w:rFonts w:ascii="Arial" w:hAnsi="Arial"/>
          <w:sz w:val="24"/>
        </w:rPr>
        <w:t xml:space="preserve"> </w:t>
      </w:r>
      <w:r w:rsidRPr="00A00B6B">
        <w:rPr>
          <w:rFonts w:ascii="Arial" w:hAnsi="Arial"/>
          <w:sz w:val="24"/>
        </w:rPr>
        <w:t xml:space="preserve">Questa scienza e questa comprensione vanno sempre chieste alla sapienza. </w:t>
      </w:r>
    </w:p>
    <w:p w14:paraId="4418A99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Accettate la mia istruzione e non l’argento, la scienza anziché l’oro fino,</w:t>
      </w:r>
    </w:p>
    <w:p w14:paraId="692EEE3A" w14:textId="58020802" w:rsidR="00FE6B0B" w:rsidRPr="00A00B6B" w:rsidRDefault="00FE6B0B" w:rsidP="00FE6B0B">
      <w:pPr>
        <w:spacing w:after="120"/>
        <w:jc w:val="both"/>
        <w:rPr>
          <w:rFonts w:ascii="Arial" w:hAnsi="Arial"/>
          <w:sz w:val="24"/>
        </w:rPr>
      </w:pPr>
      <w:r w:rsidRPr="00A00B6B">
        <w:rPr>
          <w:rFonts w:ascii="Arial" w:hAnsi="Arial"/>
          <w:sz w:val="24"/>
        </w:rPr>
        <w:t>Dopo aver presentato se stesso come purissima voce di verità, giustizia, rettitudine, la sapienza invita i suoi figli perché accettino la sua istruzione.</w:t>
      </w:r>
      <w:r w:rsidR="00B656CB" w:rsidRPr="00A00B6B">
        <w:rPr>
          <w:rFonts w:ascii="Arial" w:hAnsi="Arial"/>
          <w:sz w:val="24"/>
        </w:rPr>
        <w:t xml:space="preserve"> </w:t>
      </w:r>
      <w:r w:rsidRPr="00A00B6B">
        <w:rPr>
          <w:rFonts w:ascii="Arial" w:hAnsi="Arial"/>
          <w:sz w:val="24"/>
        </w:rPr>
        <w:t>Lasciarsi istruire dalla sapienza vale più dell’argento e dell’oro fino. Non c’è valore dinanzi all’istruzione e alla scienza che vengono dalla sapienza.</w:t>
      </w:r>
      <w:r w:rsidR="00B656CB" w:rsidRPr="00A00B6B">
        <w:rPr>
          <w:rFonts w:ascii="Arial" w:hAnsi="Arial"/>
          <w:sz w:val="24"/>
        </w:rPr>
        <w:t xml:space="preserve"> </w:t>
      </w:r>
      <w:r w:rsidRPr="00A00B6B">
        <w:rPr>
          <w:rFonts w:ascii="Arial" w:hAnsi="Arial"/>
          <w:sz w:val="24"/>
        </w:rPr>
        <w:t>Senza istruzione e scienza della sapienza argento ed oro non servono a nulla. Il nulla con la sapienza si trasforma in oro e in argento.</w:t>
      </w:r>
      <w:r w:rsidR="00B656CB" w:rsidRPr="00A00B6B">
        <w:rPr>
          <w:rFonts w:ascii="Arial" w:hAnsi="Arial"/>
          <w:sz w:val="24"/>
        </w:rPr>
        <w:t xml:space="preserve"> </w:t>
      </w:r>
      <w:r w:rsidRPr="00A00B6B">
        <w:rPr>
          <w:rFonts w:ascii="Arial" w:hAnsi="Arial"/>
          <w:sz w:val="24"/>
        </w:rPr>
        <w:t xml:space="preserve">La sapienza parla. La verità che promana dalla sua bocca va accolta e custodita. Su di essa si deve impostare il proprio cammino. </w:t>
      </w:r>
    </w:p>
    <w:p w14:paraId="48760E9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perché la sapienza vale più delle perle e quanto si può desiderare non l’eguaglia.</w:t>
      </w:r>
    </w:p>
    <w:p w14:paraId="696AF82F" w14:textId="20518E7C" w:rsidR="00FE6B0B" w:rsidRPr="00A00B6B" w:rsidRDefault="00FE6B0B" w:rsidP="00FE6B0B">
      <w:pPr>
        <w:spacing w:after="120"/>
        <w:jc w:val="both"/>
        <w:rPr>
          <w:rFonts w:ascii="Arial" w:hAnsi="Arial"/>
          <w:sz w:val="24"/>
        </w:rPr>
      </w:pPr>
      <w:r w:rsidRPr="00A00B6B">
        <w:rPr>
          <w:rFonts w:ascii="Arial" w:hAnsi="Arial"/>
          <w:sz w:val="24"/>
        </w:rPr>
        <w:t>Se la sapienza venisse con due ceste, una piena di verità e l’altra di oro e di argento, si deve prendere la cesta della verità e lasciare quella dell’oro.</w:t>
      </w:r>
      <w:r w:rsidR="00B656CB" w:rsidRPr="00A00B6B">
        <w:rPr>
          <w:rFonts w:ascii="Arial" w:hAnsi="Arial"/>
          <w:sz w:val="24"/>
        </w:rPr>
        <w:t xml:space="preserve"> </w:t>
      </w:r>
      <w:r w:rsidRPr="00A00B6B">
        <w:rPr>
          <w:rFonts w:ascii="Arial" w:hAnsi="Arial"/>
          <w:sz w:val="24"/>
        </w:rPr>
        <w:t>Perché è importante questa scelta? Perché la sapienza vale più delle perle e quanto si può desiderare non l’eguaglia.</w:t>
      </w:r>
      <w:r w:rsidR="00B656CB" w:rsidRPr="00A00B6B">
        <w:rPr>
          <w:rFonts w:ascii="Arial" w:hAnsi="Arial"/>
          <w:sz w:val="24"/>
        </w:rPr>
        <w:t xml:space="preserve"> </w:t>
      </w:r>
      <w:r w:rsidRPr="00A00B6B">
        <w:rPr>
          <w:rFonts w:ascii="Arial" w:hAnsi="Arial"/>
          <w:sz w:val="24"/>
        </w:rPr>
        <w:t>Questo perché la sapienza dona valore ad ogni cosa. Senza sapienza niente ha valore, perché niente si trasforma in vita per l’uomo.</w:t>
      </w:r>
      <w:r w:rsidR="00B656CB" w:rsidRPr="00A00B6B">
        <w:rPr>
          <w:rFonts w:ascii="Arial" w:hAnsi="Arial"/>
          <w:sz w:val="24"/>
        </w:rPr>
        <w:t xml:space="preserve"> </w:t>
      </w:r>
      <w:r w:rsidRPr="00A00B6B">
        <w:rPr>
          <w:rFonts w:ascii="Arial" w:hAnsi="Arial"/>
          <w:sz w:val="24"/>
        </w:rPr>
        <w:t>Senza sapienza anche l’oro più fino diviene uno strumento di morte. Perché chi vuole la vita deve accettare la sapienza e lasciare la cesta dell’oro.</w:t>
      </w:r>
      <w:r w:rsidR="00B656CB" w:rsidRPr="00A00B6B">
        <w:rPr>
          <w:rFonts w:ascii="Arial" w:hAnsi="Arial"/>
          <w:sz w:val="24"/>
        </w:rPr>
        <w:t xml:space="preserve"> </w:t>
      </w:r>
      <w:r w:rsidRPr="00A00B6B">
        <w:rPr>
          <w:rFonts w:ascii="Arial" w:hAnsi="Arial"/>
          <w:sz w:val="24"/>
        </w:rPr>
        <w:t>Da quanto la sapienza dice di se stessa, ogni uomo deve apprendere quanto vitale e mortale sia la sua parola.</w:t>
      </w:r>
      <w:r w:rsidR="00B656CB" w:rsidRPr="00A00B6B">
        <w:rPr>
          <w:rFonts w:ascii="Arial" w:hAnsi="Arial"/>
          <w:sz w:val="24"/>
        </w:rPr>
        <w:t xml:space="preserve"> </w:t>
      </w:r>
      <w:r w:rsidRPr="00A00B6B">
        <w:rPr>
          <w:rFonts w:ascii="Arial" w:hAnsi="Arial"/>
          <w:sz w:val="24"/>
        </w:rPr>
        <w:t>Come la parola della sapienza è purissima verità, così anche la parola dell’uomo deve essere purissima verità.</w:t>
      </w:r>
      <w:r w:rsidR="00B656CB" w:rsidRPr="00A00B6B">
        <w:rPr>
          <w:rFonts w:ascii="Arial" w:hAnsi="Arial"/>
          <w:sz w:val="24"/>
        </w:rPr>
        <w:t xml:space="preserve"> </w:t>
      </w:r>
      <w:r w:rsidRPr="00A00B6B">
        <w:rPr>
          <w:rFonts w:ascii="Arial" w:hAnsi="Arial"/>
          <w:sz w:val="24"/>
        </w:rPr>
        <w:t>Come la sapienza mai dice cose non rette, non giuste, non vere, così anche l’uomo deve astenersi dal proferire cose non rette, non giuste, non vere.</w:t>
      </w:r>
      <w:r w:rsidR="00B656CB" w:rsidRPr="00A00B6B">
        <w:rPr>
          <w:rFonts w:ascii="Arial" w:hAnsi="Arial"/>
          <w:sz w:val="24"/>
        </w:rPr>
        <w:t xml:space="preserve"> </w:t>
      </w:r>
      <w:r w:rsidRPr="00A00B6B">
        <w:rPr>
          <w:rFonts w:ascii="Arial" w:hAnsi="Arial"/>
          <w:sz w:val="24"/>
        </w:rPr>
        <w:t>Lo esige l’amore per ogni suo fratello. Come la sapienza parla ad ogni uomo per illuminarlo, così ogni uomo deve parlare a tutti perché siano illuminati.</w:t>
      </w:r>
      <w:r w:rsidR="00B656CB" w:rsidRPr="00A00B6B">
        <w:rPr>
          <w:rFonts w:ascii="Arial" w:hAnsi="Arial"/>
          <w:sz w:val="24"/>
        </w:rPr>
        <w:t xml:space="preserve"> </w:t>
      </w:r>
      <w:r w:rsidRPr="00A00B6B">
        <w:rPr>
          <w:rFonts w:ascii="Arial" w:hAnsi="Arial"/>
          <w:sz w:val="24"/>
        </w:rPr>
        <w:t>Per fare questo si deve essere pieni di sapienza. Di sapienza ci si deve nutrire ogni giorno, ogni attimo della nostra giornata.</w:t>
      </w:r>
    </w:p>
    <w:p w14:paraId="47C009B7" w14:textId="77777777" w:rsidR="00FE6B0B" w:rsidRPr="00A00B6B" w:rsidRDefault="00FE6B0B" w:rsidP="00FE6B0B">
      <w:pPr>
        <w:spacing w:after="120"/>
        <w:jc w:val="both"/>
        <w:rPr>
          <w:rFonts w:ascii="Arial" w:hAnsi="Arial"/>
          <w:sz w:val="24"/>
        </w:rPr>
      </w:pPr>
    </w:p>
    <w:p w14:paraId="2D419C8E" w14:textId="77777777" w:rsidR="00FE6B0B" w:rsidRPr="00A00B6B" w:rsidRDefault="00FE6B0B" w:rsidP="00FE72E4">
      <w:pPr>
        <w:pStyle w:val="Corpotesto"/>
      </w:pPr>
      <w:bookmarkStart w:id="28" w:name="_Toc62160076"/>
      <w:r w:rsidRPr="00A00B6B">
        <w:t>Autoelogio della sapienza. La sapienza regale</w:t>
      </w:r>
      <w:bookmarkEnd w:id="28"/>
    </w:p>
    <w:p w14:paraId="61979D1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Io, la sapienza, abito con la prudenza e possiedo scienza e riflessione.</w:t>
      </w:r>
    </w:p>
    <w:p w14:paraId="139E2AF4" w14:textId="3A8F08F5" w:rsidR="00FE6B0B" w:rsidRPr="00A00B6B" w:rsidRDefault="00FE6B0B" w:rsidP="00FE6B0B">
      <w:pPr>
        <w:spacing w:after="120"/>
        <w:jc w:val="both"/>
        <w:rPr>
          <w:rFonts w:ascii="Arial" w:hAnsi="Arial"/>
          <w:sz w:val="24"/>
        </w:rPr>
      </w:pPr>
      <w:r w:rsidRPr="00A00B6B">
        <w:rPr>
          <w:rFonts w:ascii="Arial" w:hAnsi="Arial"/>
          <w:sz w:val="24"/>
        </w:rPr>
        <w:t>Ora la sapienza presenta se stessa. Essa abita con la prudenza e possiede scienza e riflessione. Sapienza, prudenza, scienza, riflessione liberano l’uomo dalla morte.</w:t>
      </w:r>
      <w:r w:rsidR="00B656CB" w:rsidRPr="00A00B6B">
        <w:rPr>
          <w:rFonts w:ascii="Arial" w:hAnsi="Arial"/>
          <w:sz w:val="24"/>
        </w:rPr>
        <w:t xml:space="preserve"> </w:t>
      </w:r>
      <w:r w:rsidRPr="00A00B6B">
        <w:rPr>
          <w:rFonts w:ascii="Arial" w:hAnsi="Arial"/>
          <w:sz w:val="24"/>
        </w:rPr>
        <w:t>Possiede prudenza, scienza e riflessione chi acquista la sapienza. Chi è senza sapienza sarà in eterno senza prudenza, senza scienza, senza riflessione.</w:t>
      </w:r>
      <w:r w:rsidR="00B656CB" w:rsidRPr="00A00B6B">
        <w:rPr>
          <w:rFonts w:ascii="Arial" w:hAnsi="Arial"/>
          <w:sz w:val="24"/>
        </w:rPr>
        <w:t xml:space="preserve"> </w:t>
      </w:r>
      <w:r w:rsidRPr="00A00B6B">
        <w:rPr>
          <w:rFonts w:ascii="Arial" w:hAnsi="Arial"/>
          <w:sz w:val="24"/>
        </w:rPr>
        <w:t>Mai potrà percorrere le vie della vita. Senza prudenza non sa fare il bene. Senza scienza non conosce il bene. Senza riflessione non lo si può discernere.</w:t>
      </w:r>
      <w:r w:rsidR="00B656CB" w:rsidRPr="00A00B6B">
        <w:rPr>
          <w:rFonts w:ascii="Arial" w:hAnsi="Arial"/>
          <w:sz w:val="24"/>
        </w:rPr>
        <w:t xml:space="preserve"> </w:t>
      </w:r>
      <w:r w:rsidRPr="00A00B6B">
        <w:rPr>
          <w:rFonts w:ascii="Arial" w:hAnsi="Arial"/>
          <w:sz w:val="24"/>
        </w:rPr>
        <w:t>Chi vuole fare il bene, bene: deve conoscerlo, deve separarlo sempre dal male o dal bene imperfetto, deve compierlo in modo che nessun male sorga da esso.</w:t>
      </w:r>
      <w:r w:rsidR="00B656CB" w:rsidRPr="00A00B6B">
        <w:rPr>
          <w:rFonts w:ascii="Arial" w:hAnsi="Arial"/>
          <w:sz w:val="24"/>
        </w:rPr>
        <w:t xml:space="preserve"> </w:t>
      </w:r>
      <w:r w:rsidRPr="00A00B6B">
        <w:rPr>
          <w:rFonts w:ascii="Arial" w:hAnsi="Arial"/>
          <w:sz w:val="24"/>
        </w:rPr>
        <w:t xml:space="preserve">Questa triplice azione è impossibile per chi non possiede la sapienza e </w:t>
      </w:r>
      <w:r w:rsidRPr="00A00B6B">
        <w:rPr>
          <w:rFonts w:ascii="Arial" w:hAnsi="Arial"/>
          <w:sz w:val="24"/>
        </w:rPr>
        <w:lastRenderedPageBreak/>
        <w:t>la sua vita si incamminerà sempre su una via di morte. Senza la sapienza nessuno potrà fare il bene. Il male lo conquisterà e lo condurrà nella morte. Molti si perdono perché privi della sapienza.</w:t>
      </w:r>
    </w:p>
    <w:p w14:paraId="35E28D2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Temere il Signore è odiare il male: io detesto la superbia e l’arroganza, la cattiva condotta e la bocca perversa.</w:t>
      </w:r>
    </w:p>
    <w:p w14:paraId="0520BD40" w14:textId="077D0122" w:rsidR="00FE6B0B" w:rsidRPr="00A00B6B" w:rsidRDefault="00FE6B0B" w:rsidP="00FE6B0B">
      <w:pPr>
        <w:spacing w:after="120"/>
        <w:jc w:val="both"/>
        <w:rPr>
          <w:rFonts w:ascii="Arial" w:hAnsi="Arial"/>
          <w:sz w:val="24"/>
        </w:rPr>
      </w:pPr>
      <w:r w:rsidRPr="00A00B6B">
        <w:rPr>
          <w:rFonts w:ascii="Arial" w:hAnsi="Arial"/>
          <w:sz w:val="24"/>
        </w:rPr>
        <w:t>Teme il Signore chi odia il male. Dio è sommo ed eterno bene. Chi non odia il male, lo compie. Chi compie il male non teme il Signore.</w:t>
      </w:r>
      <w:r w:rsidR="00B656CB" w:rsidRPr="00A00B6B">
        <w:rPr>
          <w:rFonts w:ascii="Arial" w:hAnsi="Arial"/>
          <w:sz w:val="24"/>
        </w:rPr>
        <w:t xml:space="preserve"> </w:t>
      </w:r>
      <w:r w:rsidRPr="00A00B6B">
        <w:rPr>
          <w:rFonts w:ascii="Arial" w:hAnsi="Arial"/>
          <w:sz w:val="24"/>
        </w:rPr>
        <w:t>Chi compie il male non cammina nella luce del Signore. Mai potrà dire di temere il Signore, cioè di camminare secondo le sue vie, nella sua volontà.</w:t>
      </w:r>
      <w:r w:rsidR="00B656CB" w:rsidRPr="00A00B6B">
        <w:rPr>
          <w:rFonts w:ascii="Arial" w:hAnsi="Arial"/>
          <w:sz w:val="24"/>
        </w:rPr>
        <w:t xml:space="preserve"> </w:t>
      </w:r>
      <w:r w:rsidRPr="00A00B6B">
        <w:rPr>
          <w:rFonts w:ascii="Arial" w:hAnsi="Arial"/>
          <w:sz w:val="24"/>
        </w:rPr>
        <w:t>Questa verità è così assunta dall’Apostolo Giacomo e trasformata in annunzio.</w:t>
      </w:r>
    </w:p>
    <w:p w14:paraId="5408F3E0"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7680B7FB"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431F0FB2"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01B0AFB" w14:textId="49CFC4E7" w:rsidR="00FE6B0B" w:rsidRPr="00A00B6B" w:rsidRDefault="00FE6B0B" w:rsidP="00FE6B0B">
      <w:pPr>
        <w:spacing w:after="120"/>
        <w:jc w:val="both"/>
        <w:rPr>
          <w:rFonts w:ascii="Arial" w:hAnsi="Arial"/>
          <w:sz w:val="24"/>
        </w:rPr>
      </w:pPr>
      <w:r w:rsidRPr="00A00B6B">
        <w:rPr>
          <w:rFonts w:ascii="Arial" w:hAnsi="Arial"/>
          <w:sz w:val="24"/>
        </w:rPr>
        <w:t>La sapienza detesta la superbia e l’arroganza, la cattiva condotta e la bocca perversa. Cosa sono queste cose che la sapienza detesta?</w:t>
      </w:r>
      <w:r w:rsidR="00B656CB" w:rsidRPr="00A00B6B">
        <w:rPr>
          <w:rFonts w:ascii="Arial" w:hAnsi="Arial"/>
          <w:sz w:val="24"/>
        </w:rPr>
        <w:t xml:space="preserve"> </w:t>
      </w:r>
      <w:r w:rsidRPr="00A00B6B">
        <w:rPr>
          <w:rFonts w:ascii="Arial" w:hAnsi="Arial"/>
          <w:sz w:val="24"/>
        </w:rPr>
        <w:t>Superbia e arroganza sono la negazione di Dio nel cuore dell’uomo. La superbia che è da Dio detesta chi nega Dio, distrugge Dio, sconfessa Dio.</w:t>
      </w:r>
      <w:r w:rsidR="00B656CB" w:rsidRPr="00A00B6B">
        <w:rPr>
          <w:rFonts w:ascii="Arial" w:hAnsi="Arial"/>
          <w:sz w:val="24"/>
        </w:rPr>
        <w:t xml:space="preserve"> </w:t>
      </w:r>
      <w:r w:rsidRPr="00A00B6B">
        <w:rPr>
          <w:rFonts w:ascii="Arial" w:hAnsi="Arial"/>
          <w:sz w:val="24"/>
        </w:rPr>
        <w:t>La cattiva condotta è negazione della volontà di Dio nella vita degli uomini. La sapienza per questo viene: per indicarci la via della volontà di Dio più attuale.</w:t>
      </w:r>
      <w:r w:rsidR="00B656CB" w:rsidRPr="00A00B6B">
        <w:rPr>
          <w:rFonts w:ascii="Arial" w:hAnsi="Arial"/>
          <w:sz w:val="24"/>
        </w:rPr>
        <w:t xml:space="preserve"> </w:t>
      </w:r>
      <w:r w:rsidRPr="00A00B6B">
        <w:rPr>
          <w:rFonts w:ascii="Arial" w:hAnsi="Arial"/>
          <w:sz w:val="24"/>
        </w:rPr>
        <w:t>La bocca perversa nega la verità di Dio, pronuncia discorsi stolti ed insensati. La sapienza invece parla per rivelarci la purissima divina verità.</w:t>
      </w:r>
      <w:r w:rsidR="00B656CB" w:rsidRPr="00A00B6B">
        <w:rPr>
          <w:rFonts w:ascii="Arial" w:hAnsi="Arial"/>
          <w:sz w:val="24"/>
        </w:rPr>
        <w:t xml:space="preserve"> </w:t>
      </w:r>
      <w:r w:rsidRPr="00A00B6B">
        <w:rPr>
          <w:rFonts w:ascii="Arial" w:hAnsi="Arial"/>
          <w:sz w:val="24"/>
        </w:rPr>
        <w:t>La sapienza chi detesta? Chi distrugge Dio nella sua persona, nella sua volontà, nella sua verità. Essa è tutta a servizio di Dio e della sua eterna verità.</w:t>
      </w:r>
      <w:r w:rsidR="00B656CB" w:rsidRPr="00A00B6B">
        <w:rPr>
          <w:rFonts w:ascii="Arial" w:hAnsi="Arial"/>
          <w:sz w:val="24"/>
        </w:rPr>
        <w:t xml:space="preserve"> </w:t>
      </w:r>
      <w:r w:rsidRPr="00A00B6B">
        <w:rPr>
          <w:rFonts w:ascii="Arial" w:hAnsi="Arial"/>
          <w:sz w:val="24"/>
        </w:rPr>
        <w:t>Essa non può amare chi nega e distrugge Dio. Ama invece chi si pone a servizio di Dio e della sua verità.</w:t>
      </w:r>
    </w:p>
    <w:p w14:paraId="7880FF7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A me appartengono consiglio e successo, mia è l’intelligenza, mia è la potenza.</w:t>
      </w:r>
    </w:p>
    <w:p w14:paraId="58C50106" w14:textId="0B6E9AF4" w:rsidR="00FE6B0B" w:rsidRPr="00A00B6B" w:rsidRDefault="00FE6B0B" w:rsidP="00FE6B0B">
      <w:pPr>
        <w:spacing w:after="120"/>
        <w:jc w:val="both"/>
        <w:rPr>
          <w:rFonts w:ascii="Arial" w:hAnsi="Arial"/>
          <w:sz w:val="24"/>
        </w:rPr>
      </w:pPr>
      <w:r w:rsidRPr="00A00B6B">
        <w:rPr>
          <w:rFonts w:ascii="Arial" w:hAnsi="Arial"/>
          <w:sz w:val="24"/>
        </w:rPr>
        <w:t>La sapienza si è presentata rivelando chi abita con essa: prudenza, scienza, riflessione. Ora rivela ciò che è suo e che vuole dare agli uomini.</w:t>
      </w:r>
      <w:r w:rsidR="00D62C90" w:rsidRPr="00A00B6B">
        <w:rPr>
          <w:rFonts w:ascii="Arial" w:hAnsi="Arial"/>
          <w:sz w:val="24"/>
        </w:rPr>
        <w:t xml:space="preserve"> </w:t>
      </w:r>
      <w:r w:rsidRPr="00A00B6B">
        <w:rPr>
          <w:rFonts w:ascii="Arial" w:hAnsi="Arial"/>
          <w:sz w:val="24"/>
        </w:rPr>
        <w:t xml:space="preserve">Suo è il consiglio e il successo. Sua è l’intelligenza e la potenza. Donando se stessa gli uomini, </w:t>
      </w:r>
      <w:r w:rsidRPr="00A00B6B">
        <w:rPr>
          <w:rFonts w:ascii="Arial" w:hAnsi="Arial"/>
          <w:sz w:val="24"/>
        </w:rPr>
        <w:lastRenderedPageBreak/>
        <w:t>dona anche consiglio, successo, intelligenza, potenza.</w:t>
      </w:r>
      <w:r w:rsidR="00B656CB" w:rsidRPr="00A00B6B">
        <w:rPr>
          <w:rFonts w:ascii="Arial" w:hAnsi="Arial"/>
          <w:sz w:val="24"/>
        </w:rPr>
        <w:t xml:space="preserve"> </w:t>
      </w:r>
      <w:r w:rsidRPr="00A00B6B">
        <w:rPr>
          <w:rFonts w:ascii="Arial" w:hAnsi="Arial"/>
          <w:sz w:val="24"/>
        </w:rPr>
        <w:t>Con il consiglio si percorre sempre la via tracciata da Dio per noi. Qual è la volontà di Dio per me oggi? La sapienza la indica sempre.</w:t>
      </w:r>
      <w:r w:rsidR="00B656CB" w:rsidRPr="00A00B6B">
        <w:rPr>
          <w:rFonts w:ascii="Arial" w:hAnsi="Arial"/>
          <w:sz w:val="24"/>
        </w:rPr>
        <w:t xml:space="preserve"> </w:t>
      </w:r>
      <w:r w:rsidRPr="00A00B6B">
        <w:rPr>
          <w:rFonts w:ascii="Arial" w:hAnsi="Arial"/>
          <w:sz w:val="24"/>
        </w:rPr>
        <w:t>Con il successo tutta la nostra vita produce un frutto di vita eterna. Senza sapienza lavoriamo per il vuoto, il nulla, la morte eterna.</w:t>
      </w:r>
      <w:r w:rsidR="00B656CB" w:rsidRPr="00A00B6B">
        <w:rPr>
          <w:rFonts w:ascii="Arial" w:hAnsi="Arial"/>
          <w:sz w:val="24"/>
        </w:rPr>
        <w:t xml:space="preserve"> </w:t>
      </w:r>
      <w:r w:rsidRPr="00A00B6B">
        <w:rPr>
          <w:rFonts w:ascii="Arial" w:hAnsi="Arial"/>
          <w:sz w:val="24"/>
        </w:rPr>
        <w:t>Con l’intelligenza penetriamo nel mistero di Dio e ci apriamo alla sua comprensione. Comprendere è attività della creatura razionale.</w:t>
      </w:r>
      <w:r w:rsidR="00B656CB" w:rsidRPr="00A00B6B">
        <w:rPr>
          <w:rFonts w:ascii="Arial" w:hAnsi="Arial"/>
          <w:sz w:val="24"/>
        </w:rPr>
        <w:t xml:space="preserve"> </w:t>
      </w:r>
      <w:r w:rsidRPr="00A00B6B">
        <w:rPr>
          <w:rFonts w:ascii="Arial" w:hAnsi="Arial"/>
          <w:sz w:val="24"/>
        </w:rPr>
        <w:t>Con la potenza sempre riusciamo a fare il bene e ad evitare il male. Se siamo senza sapienza, sempre cammineremo sulla via del male.</w:t>
      </w:r>
      <w:r w:rsidR="00B656CB" w:rsidRPr="00A00B6B">
        <w:rPr>
          <w:rFonts w:ascii="Arial" w:hAnsi="Arial"/>
          <w:sz w:val="24"/>
        </w:rPr>
        <w:t xml:space="preserve"> </w:t>
      </w:r>
      <w:r w:rsidRPr="00A00B6B">
        <w:rPr>
          <w:rFonts w:ascii="Arial" w:hAnsi="Arial"/>
          <w:sz w:val="24"/>
        </w:rPr>
        <w:t xml:space="preserve">Questi quattro doni sono fondamentali per la vita di un uomo ed essi sono dono della sapienza. Senza sapienza nessuno li potrà mai possedere. </w:t>
      </w:r>
    </w:p>
    <w:p w14:paraId="18C5384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Per mezzo mio regnano i re e i prìncipi promulgano giusti decreti;</w:t>
      </w:r>
    </w:p>
    <w:p w14:paraId="2FC03D18" w14:textId="454566BD" w:rsidR="00FE6B0B" w:rsidRPr="00A00B6B" w:rsidRDefault="00FE6B0B" w:rsidP="00FE6B0B">
      <w:pPr>
        <w:spacing w:after="120"/>
        <w:jc w:val="both"/>
        <w:rPr>
          <w:rFonts w:ascii="Arial" w:hAnsi="Arial"/>
          <w:sz w:val="24"/>
        </w:rPr>
      </w:pPr>
      <w:r w:rsidRPr="00A00B6B">
        <w:rPr>
          <w:rFonts w:ascii="Arial" w:hAnsi="Arial"/>
          <w:sz w:val="24"/>
        </w:rPr>
        <w:t>I re che vogliono regnare secondo verità e giustizia lo possono solo se si lasciano guidare dalla sapienza. Senza la sapienza, il loro regno è nell’ingiustizia.</w:t>
      </w:r>
      <w:r w:rsidR="00D62C90" w:rsidRPr="00A00B6B">
        <w:rPr>
          <w:rFonts w:ascii="Arial" w:hAnsi="Arial"/>
          <w:sz w:val="24"/>
        </w:rPr>
        <w:t xml:space="preserve"> </w:t>
      </w:r>
      <w:r w:rsidRPr="00A00B6B">
        <w:rPr>
          <w:rFonts w:ascii="Arial" w:hAnsi="Arial"/>
          <w:sz w:val="24"/>
        </w:rPr>
        <w:t>Così anche i prìncipi che vogliono promulgare giusti decreti, lo possono solo se si lasciano guidare dalla sapienza. Senza la sapienza si hanno decreti ingiusti.</w:t>
      </w:r>
      <w:r w:rsidR="00B656CB" w:rsidRPr="00A00B6B">
        <w:rPr>
          <w:rFonts w:ascii="Arial" w:hAnsi="Arial"/>
          <w:sz w:val="24"/>
        </w:rPr>
        <w:t xml:space="preserve"> </w:t>
      </w:r>
      <w:r w:rsidRPr="00A00B6B">
        <w:rPr>
          <w:rFonts w:ascii="Arial" w:hAnsi="Arial"/>
          <w:sz w:val="24"/>
        </w:rPr>
        <w:t>Nulla l’uomo può operare di bene, se non si lascia guidare dalla sapienza. Per essere guidati da essa, essa bisogna acquistare.</w:t>
      </w:r>
      <w:r w:rsidR="00D62C90" w:rsidRPr="00A00B6B">
        <w:rPr>
          <w:rFonts w:ascii="Arial" w:hAnsi="Arial"/>
          <w:sz w:val="24"/>
        </w:rPr>
        <w:t xml:space="preserve"> </w:t>
      </w:r>
      <w:r w:rsidRPr="00A00B6B">
        <w:rPr>
          <w:rFonts w:ascii="Arial" w:hAnsi="Arial"/>
          <w:sz w:val="24"/>
        </w:rPr>
        <w:t>Da essa ci si deve lasciare ammaestrare. Essa si deve ascoltare. Per questo sta parlando: perché tutti possano udire la sua voce.</w:t>
      </w:r>
    </w:p>
    <w:p w14:paraId="7CF4A09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per mezzo mio i capi comandano e i grandi governano con giustizia.</w:t>
      </w:r>
    </w:p>
    <w:p w14:paraId="2E4ECF54" w14:textId="3965641B" w:rsidR="00FE6B0B" w:rsidRPr="00A00B6B" w:rsidRDefault="00FE6B0B" w:rsidP="00FE6B0B">
      <w:pPr>
        <w:spacing w:after="120"/>
        <w:jc w:val="both"/>
        <w:rPr>
          <w:rFonts w:ascii="Arial" w:hAnsi="Arial"/>
          <w:sz w:val="24"/>
        </w:rPr>
      </w:pPr>
      <w:r w:rsidRPr="00A00B6B">
        <w:rPr>
          <w:rFonts w:ascii="Arial" w:hAnsi="Arial"/>
          <w:sz w:val="24"/>
        </w:rPr>
        <w:t>Non vi è comando di giustizia, verità, equità senza la sapienza. Chi si lascia governare da essa, governerà con giustizia.</w:t>
      </w:r>
      <w:r w:rsidR="00B656CB" w:rsidRPr="00A00B6B">
        <w:rPr>
          <w:rFonts w:ascii="Arial" w:hAnsi="Arial"/>
          <w:sz w:val="24"/>
        </w:rPr>
        <w:t xml:space="preserve"> </w:t>
      </w:r>
      <w:r w:rsidRPr="00A00B6B">
        <w:rPr>
          <w:rFonts w:ascii="Arial" w:hAnsi="Arial"/>
          <w:sz w:val="24"/>
        </w:rPr>
        <w:t>Chi invece non si lascerà governare da essa, sperimenterà un governo di ingiustizie, nefandezze, ogni altro male. Un re, un capo, uno che governa nulla potrà fare di buono senza la sapienza. È lei la rivelazione del bene ed è lei le modalità perché il bene sia fatto bene.</w:t>
      </w:r>
      <w:r w:rsidR="00B656CB" w:rsidRPr="00A00B6B">
        <w:rPr>
          <w:rFonts w:ascii="Arial" w:hAnsi="Arial"/>
          <w:sz w:val="24"/>
        </w:rPr>
        <w:t xml:space="preserve"> </w:t>
      </w:r>
      <w:r w:rsidRPr="00A00B6B">
        <w:rPr>
          <w:rFonts w:ascii="Arial" w:hAnsi="Arial"/>
          <w:sz w:val="24"/>
        </w:rPr>
        <w:t>Cercare la sapienza è la sola cosa utile, necessaria, indispensabile. Tutto è da essa. Nulla è senza di essa. Chi la possiede, possiede tutto, ogni bene. Chi invece è senza sapienza, anche se possiede tutto, è come se non possedesse nulla. Niente può usare per la vita. Usa tutto per la morte.</w:t>
      </w:r>
    </w:p>
    <w:p w14:paraId="20748AE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Io amo coloro che mi amano, e quelli che mi cercano mi trovano.</w:t>
      </w:r>
    </w:p>
    <w:p w14:paraId="4CE66246" w14:textId="5A49943F" w:rsidR="00FE6B0B" w:rsidRPr="00A00B6B" w:rsidRDefault="00FE6B0B" w:rsidP="00FE6B0B">
      <w:pPr>
        <w:spacing w:after="120"/>
        <w:jc w:val="both"/>
        <w:rPr>
          <w:rFonts w:ascii="Arial" w:hAnsi="Arial"/>
          <w:sz w:val="24"/>
        </w:rPr>
      </w:pPr>
      <w:r w:rsidRPr="00A00B6B">
        <w:rPr>
          <w:rFonts w:ascii="Arial" w:hAnsi="Arial"/>
          <w:sz w:val="24"/>
        </w:rPr>
        <w:t>Chi ama la sapienza? Quelli che la amano? Chi trova la sapienza? Tutti quelli che la cercano. Non la trova chi non la cerca.</w:t>
      </w:r>
      <w:r w:rsidR="00B656CB" w:rsidRPr="00A00B6B">
        <w:rPr>
          <w:rFonts w:ascii="Arial" w:hAnsi="Arial"/>
          <w:sz w:val="24"/>
        </w:rPr>
        <w:t xml:space="preserve"> </w:t>
      </w:r>
      <w:r w:rsidRPr="00A00B6B">
        <w:rPr>
          <w:rFonts w:ascii="Arial" w:hAnsi="Arial"/>
          <w:sz w:val="24"/>
        </w:rPr>
        <w:t>Questo significa che se una persona è stolta, insipiente, atea, empia, lo è perché non desidera, non brama, non cerca la sapienza.</w:t>
      </w:r>
      <w:r w:rsidR="00B656CB" w:rsidRPr="00A00B6B">
        <w:rPr>
          <w:rFonts w:ascii="Arial" w:hAnsi="Arial"/>
          <w:sz w:val="24"/>
        </w:rPr>
        <w:t xml:space="preserve"> </w:t>
      </w:r>
      <w:r w:rsidRPr="00A00B6B">
        <w:rPr>
          <w:rFonts w:ascii="Arial" w:hAnsi="Arial"/>
          <w:sz w:val="24"/>
        </w:rPr>
        <w:t>È verità di divina, eterna: la sapienza sarà data a tutti coloro che la cercano. Il Libro della sapienza inizia proprio con questa verità.</w:t>
      </w:r>
    </w:p>
    <w:p w14:paraId="2C7473F1" w14:textId="2AF0D7DE"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Amate la giustizia, voi giudici della terra, pensate al Signore con bontà d’animo e cercatelo con cuore semplice.</w:t>
      </w:r>
      <w:r w:rsidR="00B656CB" w:rsidRPr="00A00B6B">
        <w:rPr>
          <w:rFonts w:ascii="Arial" w:hAnsi="Arial"/>
          <w:i/>
          <w:iCs/>
          <w:sz w:val="24"/>
          <w:szCs w:val="24"/>
        </w:rPr>
        <w:t xml:space="preserve"> </w:t>
      </w:r>
      <w:r w:rsidRPr="00A00B6B">
        <w:rPr>
          <w:rFonts w:ascii="Arial" w:hAnsi="Arial"/>
          <w:i/>
          <w:iCs/>
          <w:sz w:val="24"/>
          <w:szCs w:val="24"/>
        </w:rPr>
        <w:t>Egli infatti si fa trovare da quelli che non lo mettono alla prova, e si manifesta a quelli che non diffidano di lui.</w:t>
      </w:r>
      <w:r w:rsidR="00B656CB" w:rsidRPr="00A00B6B">
        <w:rPr>
          <w:rFonts w:ascii="Arial" w:hAnsi="Arial"/>
          <w:i/>
          <w:iCs/>
          <w:sz w:val="24"/>
          <w:szCs w:val="24"/>
        </w:rPr>
        <w:t xml:space="preserve"> </w:t>
      </w:r>
      <w:r w:rsidRPr="00A00B6B">
        <w:rPr>
          <w:rFonts w:ascii="Arial" w:hAnsi="Arial"/>
          <w:i/>
          <w:iCs/>
          <w:sz w:val="24"/>
          <w:szCs w:val="24"/>
        </w:rPr>
        <w:t>I ragionamenti distorti separano da Dio; ma la potenza, messa alla prova, spiazza gli stolti.</w:t>
      </w:r>
      <w:r w:rsidR="00B656CB" w:rsidRPr="00A00B6B">
        <w:rPr>
          <w:rFonts w:ascii="Arial" w:hAnsi="Arial"/>
          <w:i/>
          <w:iCs/>
          <w:sz w:val="24"/>
          <w:szCs w:val="24"/>
        </w:rPr>
        <w:t xml:space="preserve"> </w:t>
      </w:r>
      <w:r w:rsidRPr="00A00B6B">
        <w:rPr>
          <w:rFonts w:ascii="Arial" w:hAnsi="Arial"/>
          <w:i/>
          <w:iCs/>
          <w:sz w:val="24"/>
          <w:szCs w:val="24"/>
        </w:rPr>
        <w:t>La sapienza non entra in un’anima che compie il male né abita in un corpo oppresso dal peccato.</w:t>
      </w:r>
    </w:p>
    <w:p w14:paraId="6DC5356C" w14:textId="3EBB898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Il santo spirito, che ammaestra, fugge ogni inganno, si tiene lontano dai discorsi insensati e viene scacciato al sopraggiungere dell’ingiustizia.</w:t>
      </w:r>
      <w:r w:rsidR="00B656CB" w:rsidRPr="00A00B6B">
        <w:rPr>
          <w:rFonts w:ascii="Arial" w:hAnsi="Arial"/>
          <w:i/>
          <w:iCs/>
          <w:sz w:val="24"/>
          <w:szCs w:val="24"/>
        </w:rPr>
        <w:t xml:space="preserve"> </w:t>
      </w:r>
      <w:r w:rsidRPr="00A00B6B">
        <w:rPr>
          <w:rFonts w:ascii="Arial" w:hAnsi="Arial"/>
          <w:i/>
          <w:iCs/>
          <w:sz w:val="24"/>
          <w:szCs w:val="24"/>
        </w:rPr>
        <w:t xml:space="preserve">La sapienza è uno spirito che ama l’uomo, e tuttavia </w:t>
      </w:r>
      <w:r w:rsidRPr="00A00B6B">
        <w:rPr>
          <w:rFonts w:ascii="Arial" w:hAnsi="Arial"/>
          <w:i/>
          <w:iCs/>
          <w:sz w:val="24"/>
          <w:szCs w:val="24"/>
        </w:rPr>
        <w:lastRenderedPageBreak/>
        <w:t>non lascia impunito il bestemmiatore per i suoi discorsi, perché Dio è testimone dei suoi sentimenti, conosce bene i suoi pensieri e ascolta ogni sua parola.</w:t>
      </w:r>
    </w:p>
    <w:p w14:paraId="17E3A17A" w14:textId="3B97D071"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12B67906"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7D4D9B64"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050A9460" w14:textId="1208E3B4" w:rsidR="00FE6B0B" w:rsidRPr="00A00B6B" w:rsidRDefault="00FE6B0B" w:rsidP="00FE6B0B">
      <w:pPr>
        <w:spacing w:after="120"/>
        <w:jc w:val="both"/>
        <w:rPr>
          <w:rFonts w:ascii="Arial" w:hAnsi="Arial"/>
          <w:sz w:val="24"/>
        </w:rPr>
      </w:pPr>
      <w:r w:rsidRPr="00A00B6B">
        <w:rPr>
          <w:rFonts w:ascii="Arial" w:hAnsi="Arial"/>
          <w:sz w:val="24"/>
        </w:rPr>
        <w:t>Poiché la sapienza ama coloro che la amano, mai si distaccherà da essi. L’amore è unitivo sempre. Mai l’amore si separa dall’amore.</w:t>
      </w:r>
      <w:r w:rsidR="00B656CB" w:rsidRPr="00A00B6B">
        <w:rPr>
          <w:rFonts w:ascii="Arial" w:hAnsi="Arial"/>
          <w:sz w:val="24"/>
        </w:rPr>
        <w:t xml:space="preserve"> </w:t>
      </w:r>
      <w:r w:rsidRPr="00A00B6B">
        <w:rPr>
          <w:rFonts w:ascii="Arial" w:hAnsi="Arial"/>
          <w:sz w:val="24"/>
        </w:rPr>
        <w:t>Poiché la sapienza si lascia trovare da coloro che la cercano, sempre essa si lascerà trovare. Chi non la trova è perché non la cerca.</w:t>
      </w:r>
      <w:r w:rsidR="00B656CB" w:rsidRPr="00A00B6B">
        <w:rPr>
          <w:rFonts w:ascii="Arial" w:hAnsi="Arial"/>
          <w:sz w:val="24"/>
        </w:rPr>
        <w:t xml:space="preserve"> </w:t>
      </w:r>
      <w:r w:rsidRPr="00A00B6B">
        <w:rPr>
          <w:rFonts w:ascii="Arial" w:hAnsi="Arial"/>
          <w:sz w:val="24"/>
        </w:rPr>
        <w:t>Per questo motivo stolti ed insipienti sono responsabili di ogni loro azione di stoltezza e di insipienza: non hanno cercato la luce. Non l’hanno desiderata.</w:t>
      </w:r>
      <w:r w:rsidR="00B656CB" w:rsidRPr="00A00B6B">
        <w:rPr>
          <w:rFonts w:ascii="Arial" w:hAnsi="Arial"/>
          <w:sz w:val="24"/>
        </w:rPr>
        <w:t xml:space="preserve"> </w:t>
      </w:r>
      <w:r w:rsidRPr="00A00B6B">
        <w:rPr>
          <w:rFonts w:ascii="Arial" w:hAnsi="Arial"/>
          <w:sz w:val="24"/>
        </w:rPr>
        <w:t>Vi è in loro questo grave peccato di omissione che li rende responsabili di tutti i peccati di azione da loro commessi.</w:t>
      </w:r>
      <w:r w:rsidR="00B656CB" w:rsidRPr="00A00B6B">
        <w:rPr>
          <w:rFonts w:ascii="Arial" w:hAnsi="Arial"/>
          <w:sz w:val="24"/>
        </w:rPr>
        <w:t xml:space="preserve"> </w:t>
      </w:r>
      <w:r w:rsidRPr="00A00B6B">
        <w:rPr>
          <w:rFonts w:ascii="Arial" w:hAnsi="Arial"/>
          <w:sz w:val="24"/>
        </w:rPr>
        <w:t>Anche perché la sapienza ha parlato ai loro cuori ed essi l’hanno soffocata nell’ingiustizia. Anche questo può fare l’uomo: soffocare la sapienza.</w:t>
      </w:r>
    </w:p>
    <w:p w14:paraId="01EAE4D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Ricchezza e onore sono con me, sicuro benessere e giustizia.</w:t>
      </w:r>
    </w:p>
    <w:p w14:paraId="3FB3EF00" w14:textId="5084A55E" w:rsidR="00FE6B0B" w:rsidRPr="00A00B6B" w:rsidRDefault="00FE6B0B" w:rsidP="00FE6B0B">
      <w:pPr>
        <w:spacing w:after="120"/>
        <w:jc w:val="both"/>
        <w:rPr>
          <w:rFonts w:ascii="Arial" w:hAnsi="Arial"/>
          <w:sz w:val="24"/>
        </w:rPr>
      </w:pPr>
      <w:r w:rsidRPr="00A00B6B">
        <w:rPr>
          <w:rFonts w:ascii="Arial" w:hAnsi="Arial"/>
          <w:sz w:val="24"/>
        </w:rPr>
        <w:t>Ora vengono rivelati altri beni che la sapienza porta con sé: ricchezza, onore, sicuro benessere e giustizia. Sono beni essenziali alla vita dell’uomo.</w:t>
      </w:r>
      <w:r w:rsidR="00B656CB" w:rsidRPr="00A00B6B">
        <w:rPr>
          <w:rFonts w:ascii="Arial" w:hAnsi="Arial"/>
          <w:sz w:val="24"/>
        </w:rPr>
        <w:t xml:space="preserve"> </w:t>
      </w:r>
      <w:r w:rsidRPr="00A00B6B">
        <w:rPr>
          <w:rFonts w:ascii="Arial" w:hAnsi="Arial"/>
          <w:sz w:val="24"/>
        </w:rPr>
        <w:t>Con la ricchezza che viene dalla sapienza nulla manca all’uomo. Anche se non ha nulla, ha tutto perché ha Dio che è il suo Tutto.</w:t>
      </w:r>
      <w:r w:rsidR="00B656CB" w:rsidRPr="00A00B6B">
        <w:rPr>
          <w:rFonts w:ascii="Arial" w:hAnsi="Arial"/>
          <w:sz w:val="24"/>
        </w:rPr>
        <w:t xml:space="preserve"> </w:t>
      </w:r>
      <w:r w:rsidRPr="00A00B6B">
        <w:rPr>
          <w:rFonts w:ascii="Arial" w:hAnsi="Arial"/>
          <w:sz w:val="24"/>
        </w:rPr>
        <w:t>Con l’onore l’uomo possiede se stesso, nella sua verità dinanzi a Dio e ad ogni altro uomo. L’onore è tutto per un uomo, perché è la sua giustizia e verità.</w:t>
      </w:r>
      <w:r w:rsidR="00B656CB" w:rsidRPr="00A00B6B">
        <w:rPr>
          <w:rFonts w:ascii="Arial" w:hAnsi="Arial"/>
          <w:sz w:val="24"/>
        </w:rPr>
        <w:t xml:space="preserve"> </w:t>
      </w:r>
      <w:r w:rsidRPr="00A00B6B">
        <w:rPr>
          <w:rFonts w:ascii="Arial" w:hAnsi="Arial"/>
          <w:sz w:val="24"/>
        </w:rPr>
        <w:t>Con il sicuro benessere l’uomo non cade mai nella miseria. Il suo benessere è sicuro, non è mai insicuro. Oggi tutto il benessere</w:t>
      </w:r>
      <w:r w:rsidR="00D62C90" w:rsidRPr="00A00B6B">
        <w:rPr>
          <w:rFonts w:ascii="Arial" w:hAnsi="Arial"/>
          <w:sz w:val="24"/>
        </w:rPr>
        <w:t xml:space="preserve"> </w:t>
      </w:r>
      <w:r w:rsidRPr="00A00B6B">
        <w:rPr>
          <w:rFonts w:ascii="Arial" w:hAnsi="Arial"/>
          <w:sz w:val="24"/>
        </w:rPr>
        <w:t>è insicuro. Con la giustizia si rimane sempre nella volontà di Dio, mai si esce fuori di essa. Si cammina nella verità sempre. Si procede sulla via della vita.</w:t>
      </w:r>
      <w:r w:rsidR="00B656CB" w:rsidRPr="00A00B6B">
        <w:rPr>
          <w:rFonts w:ascii="Arial" w:hAnsi="Arial"/>
          <w:sz w:val="24"/>
        </w:rPr>
        <w:t xml:space="preserve"> </w:t>
      </w:r>
      <w:r w:rsidRPr="00A00B6B">
        <w:rPr>
          <w:rFonts w:ascii="Arial" w:hAnsi="Arial"/>
          <w:sz w:val="24"/>
        </w:rPr>
        <w:t>Oggi si vive di ricchezza falsa e di benessere menzognero, perché siamo privi della sapienza. Non c’è sicurezza per gli empi.</w:t>
      </w:r>
      <w:r w:rsidR="00B656CB" w:rsidRPr="00A00B6B">
        <w:rPr>
          <w:rFonts w:ascii="Arial" w:hAnsi="Arial"/>
          <w:sz w:val="24"/>
        </w:rPr>
        <w:t xml:space="preserve"> </w:t>
      </w:r>
      <w:r w:rsidRPr="00A00B6B">
        <w:rPr>
          <w:rFonts w:ascii="Arial" w:hAnsi="Arial"/>
          <w:sz w:val="24"/>
        </w:rPr>
        <w:t>Ciò che oggi fa la loro fortuna domani si trasforma in grande miseria e povertà.</w:t>
      </w:r>
      <w:r w:rsidR="00B656CB" w:rsidRPr="00A00B6B">
        <w:rPr>
          <w:rFonts w:ascii="Arial" w:hAnsi="Arial"/>
          <w:sz w:val="24"/>
        </w:rPr>
        <w:t xml:space="preserve"> </w:t>
      </w:r>
      <w:r w:rsidRPr="00A00B6B">
        <w:rPr>
          <w:rFonts w:ascii="Arial" w:hAnsi="Arial"/>
          <w:sz w:val="24"/>
        </w:rPr>
        <w:t xml:space="preserve">Con l’onore e la giustizia, quelli </w:t>
      </w:r>
      <w:r w:rsidRPr="00A00B6B">
        <w:rPr>
          <w:rFonts w:ascii="Arial" w:hAnsi="Arial"/>
          <w:sz w:val="24"/>
        </w:rPr>
        <w:lastRenderedPageBreak/>
        <w:t>veri, l’uomo può sempre camminare a testa alta anche quando è sulla croce, sul patibolo: sono croci e patiboli ingiusti.</w:t>
      </w:r>
    </w:p>
    <w:p w14:paraId="74E4A49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Il mio frutto è migliore dell’oro più fino, il mio prodotto è migliore dell’argento pregiato.</w:t>
      </w:r>
    </w:p>
    <w:p w14:paraId="7CA194A2" w14:textId="5BC3E0C6" w:rsidR="00FE6B0B" w:rsidRPr="00A00B6B" w:rsidRDefault="00FE6B0B" w:rsidP="00FE6B0B">
      <w:pPr>
        <w:spacing w:after="120"/>
        <w:jc w:val="both"/>
        <w:rPr>
          <w:rFonts w:ascii="Arial" w:hAnsi="Arial"/>
          <w:sz w:val="24"/>
        </w:rPr>
      </w:pPr>
      <w:r w:rsidRPr="00A00B6B">
        <w:rPr>
          <w:rFonts w:ascii="Arial" w:hAnsi="Arial"/>
          <w:sz w:val="24"/>
        </w:rPr>
        <w:t>Ciò che la sapienza produce è un frutto di vita. Per questo esso è migliore dell’oro più fino. È migliore dell’argento pregiato.</w:t>
      </w:r>
      <w:r w:rsidR="00B656CB" w:rsidRPr="00A00B6B">
        <w:rPr>
          <w:rFonts w:ascii="Arial" w:hAnsi="Arial"/>
          <w:sz w:val="24"/>
        </w:rPr>
        <w:t xml:space="preserve"> </w:t>
      </w:r>
      <w:r w:rsidRPr="00A00B6B">
        <w:rPr>
          <w:rFonts w:ascii="Arial" w:hAnsi="Arial"/>
          <w:sz w:val="24"/>
        </w:rPr>
        <w:t>Ma cosa produce la sapienza che oro e argento, anche se fini e pregiati, mai possono produrre? La vita eterna. Un futuro di santità e di giustizia.</w:t>
      </w:r>
      <w:r w:rsidR="00B656CB" w:rsidRPr="00A00B6B">
        <w:rPr>
          <w:rFonts w:ascii="Arial" w:hAnsi="Arial"/>
          <w:sz w:val="24"/>
        </w:rPr>
        <w:t xml:space="preserve"> </w:t>
      </w:r>
      <w:r w:rsidRPr="00A00B6B">
        <w:rPr>
          <w:rFonts w:ascii="Arial" w:hAnsi="Arial"/>
          <w:sz w:val="24"/>
        </w:rPr>
        <w:t>Essi possono dare un futuro di abbondanza di cose terrene. Ma queste non producono vita. Anche se uno si annegasse nell’oro, rimarrebbe sempre morto.</w:t>
      </w:r>
      <w:r w:rsidR="00B656CB" w:rsidRPr="00A00B6B">
        <w:rPr>
          <w:rFonts w:ascii="Arial" w:hAnsi="Arial"/>
          <w:sz w:val="24"/>
        </w:rPr>
        <w:t xml:space="preserve"> </w:t>
      </w:r>
      <w:r w:rsidRPr="00A00B6B">
        <w:rPr>
          <w:rFonts w:ascii="Arial" w:hAnsi="Arial"/>
          <w:sz w:val="24"/>
        </w:rPr>
        <w:t>La vita vera, quella eterna, sulla terra e dopo la morte è un frutto della sapienza. Chi vuole vivere oggi e per l’eternità si deve nutrire di sapienza.</w:t>
      </w:r>
      <w:r w:rsidR="00B656CB" w:rsidRPr="00A00B6B">
        <w:rPr>
          <w:rFonts w:ascii="Arial" w:hAnsi="Arial"/>
          <w:sz w:val="24"/>
        </w:rPr>
        <w:t xml:space="preserve"> </w:t>
      </w:r>
      <w:r w:rsidRPr="00A00B6B">
        <w:rPr>
          <w:rFonts w:ascii="Arial" w:hAnsi="Arial"/>
          <w:sz w:val="24"/>
        </w:rPr>
        <w:t>Chi non si nutre di sapienza, mai potrà vivere. La sua è un’apparenza di vita. In realtà la sua è la più nera e più brutta delle morti.</w:t>
      </w:r>
    </w:p>
    <w:p w14:paraId="5DD004A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Sulla via della giustizia io cammino e per i sentieri dell’equità,</w:t>
      </w:r>
    </w:p>
    <w:p w14:paraId="65949F2F" w14:textId="3674642D" w:rsidR="00FE6B0B" w:rsidRPr="00A00B6B" w:rsidRDefault="00FE6B0B" w:rsidP="00FE6B0B">
      <w:pPr>
        <w:spacing w:after="120"/>
        <w:jc w:val="both"/>
        <w:rPr>
          <w:rFonts w:ascii="Arial" w:hAnsi="Arial"/>
          <w:sz w:val="24"/>
        </w:rPr>
      </w:pPr>
      <w:r w:rsidRPr="00A00B6B">
        <w:rPr>
          <w:rFonts w:ascii="Arial" w:hAnsi="Arial"/>
          <w:sz w:val="24"/>
        </w:rPr>
        <w:t>Chi segue la sapienza sa dove essa conduce, porta. Dove essa stessa cammina. Sulla via della giustizia e per i sentieri dell’equità.</w:t>
      </w:r>
      <w:r w:rsidR="00B656CB" w:rsidRPr="00A00B6B">
        <w:rPr>
          <w:rFonts w:ascii="Arial" w:hAnsi="Arial"/>
          <w:sz w:val="24"/>
        </w:rPr>
        <w:t xml:space="preserve"> </w:t>
      </w:r>
      <w:r w:rsidRPr="00A00B6B">
        <w:rPr>
          <w:rFonts w:ascii="Arial" w:hAnsi="Arial"/>
          <w:sz w:val="24"/>
        </w:rPr>
        <w:t>Chi cammina con la sapienza non commette mai nulla di ingiusto, nulla di iniquo. La sapienza non glielo consente. Essa queste cose non le conosce. Per essere ingiusti e iniqui si devono lasciare le sue vie. Ma lasciando le sue vie è lei che si abbandona, perché lei su queste vie rimane in eterno.</w:t>
      </w:r>
      <w:r w:rsidR="00B656CB" w:rsidRPr="00A00B6B">
        <w:rPr>
          <w:rFonts w:ascii="Arial" w:hAnsi="Arial"/>
          <w:sz w:val="24"/>
        </w:rPr>
        <w:t xml:space="preserve"> </w:t>
      </w:r>
      <w:r w:rsidRPr="00A00B6B">
        <w:rPr>
          <w:rFonts w:ascii="Arial" w:hAnsi="Arial"/>
          <w:sz w:val="24"/>
        </w:rPr>
        <w:t>È facile sapere allora chi segue la sapienza e chi invece non la segue. La segue chi è giusto ed equo sempre. Chi non è giusto e non equo non la segue.</w:t>
      </w:r>
      <w:r w:rsidR="00B656CB" w:rsidRPr="00A00B6B">
        <w:rPr>
          <w:rFonts w:ascii="Arial" w:hAnsi="Arial"/>
          <w:sz w:val="24"/>
        </w:rPr>
        <w:t xml:space="preserve"> </w:t>
      </w:r>
      <w:r w:rsidRPr="00A00B6B">
        <w:rPr>
          <w:rFonts w:ascii="Arial" w:hAnsi="Arial"/>
          <w:sz w:val="24"/>
        </w:rPr>
        <w:t>Segue invece la stoltezza e l’insipienza. Cammina su una via di morte, non di vita, di distruzione di se stesso, non di edificazione.</w:t>
      </w:r>
      <w:r w:rsidR="00D62C90" w:rsidRPr="00A00B6B">
        <w:rPr>
          <w:rFonts w:ascii="Arial" w:hAnsi="Arial"/>
          <w:sz w:val="24"/>
        </w:rPr>
        <w:t xml:space="preserve"> </w:t>
      </w:r>
      <w:r w:rsidRPr="00A00B6B">
        <w:rPr>
          <w:rFonts w:ascii="Arial" w:hAnsi="Arial"/>
          <w:sz w:val="24"/>
        </w:rPr>
        <w:t>Nella sapienza vi è tutto. Essa è la sola madre della vera vita.</w:t>
      </w:r>
    </w:p>
    <w:p w14:paraId="11ABCD9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per dotare di beni quanti mi amano e riempire i loro tesori.</w:t>
      </w:r>
    </w:p>
    <w:p w14:paraId="14929673" w14:textId="225AFD3F" w:rsidR="00FE6B0B" w:rsidRPr="00A00B6B" w:rsidRDefault="00FE6B0B" w:rsidP="00FE6B0B">
      <w:pPr>
        <w:spacing w:after="120"/>
        <w:jc w:val="both"/>
        <w:rPr>
          <w:rFonts w:ascii="Arial" w:hAnsi="Arial"/>
          <w:sz w:val="24"/>
        </w:rPr>
      </w:pPr>
      <w:r w:rsidRPr="00A00B6B">
        <w:rPr>
          <w:rFonts w:ascii="Arial" w:hAnsi="Arial"/>
          <w:sz w:val="24"/>
        </w:rPr>
        <w:t>È rivelato il motivo per cui la sapienza cammina sulla via della giustizia e per i sentieri dell’equità.</w:t>
      </w:r>
      <w:r w:rsidR="00D62C90" w:rsidRPr="00A00B6B">
        <w:rPr>
          <w:rFonts w:ascii="Arial" w:hAnsi="Arial"/>
          <w:sz w:val="24"/>
        </w:rPr>
        <w:t xml:space="preserve"> </w:t>
      </w:r>
      <w:r w:rsidRPr="00A00B6B">
        <w:rPr>
          <w:rFonts w:ascii="Arial" w:hAnsi="Arial"/>
          <w:sz w:val="24"/>
        </w:rPr>
        <w:t>Cammina su queste vie per dotare di beni quanti la amano e riempire i loro tesori. Ella viene solo per il bene dell’uomo, per il bene più grande.</w:t>
      </w:r>
      <w:r w:rsidR="00B656CB" w:rsidRPr="00A00B6B">
        <w:rPr>
          <w:rFonts w:ascii="Arial" w:hAnsi="Arial"/>
          <w:sz w:val="24"/>
        </w:rPr>
        <w:t xml:space="preserve"> </w:t>
      </w:r>
      <w:r w:rsidRPr="00A00B6B">
        <w:rPr>
          <w:rFonts w:ascii="Arial" w:hAnsi="Arial"/>
          <w:sz w:val="24"/>
        </w:rPr>
        <w:t>Viene per offrire la ricchezza più grande, il tesoro più grande. Solo però che i suoi beni sono invisibili e solo il sapiente li vede.</w:t>
      </w:r>
      <w:r w:rsidR="00B656CB" w:rsidRPr="00A00B6B">
        <w:rPr>
          <w:rFonts w:ascii="Arial" w:hAnsi="Arial"/>
          <w:sz w:val="24"/>
        </w:rPr>
        <w:t xml:space="preserve"> </w:t>
      </w:r>
      <w:r w:rsidRPr="00A00B6B">
        <w:rPr>
          <w:rFonts w:ascii="Arial" w:hAnsi="Arial"/>
          <w:sz w:val="24"/>
        </w:rPr>
        <w:t>Lo stolto, proprio perché stolto, ha solo occhi di carne, non di spirito, e non vede questi beni veri che la sapienza viene per dotare quanti la amano</w:t>
      </w:r>
      <w:r w:rsidR="00B656CB" w:rsidRPr="00A00B6B">
        <w:rPr>
          <w:rFonts w:ascii="Arial" w:hAnsi="Arial"/>
          <w:sz w:val="24"/>
        </w:rPr>
        <w:t xml:space="preserve">. </w:t>
      </w:r>
      <w:r w:rsidRPr="00A00B6B">
        <w:rPr>
          <w:rFonts w:ascii="Arial" w:hAnsi="Arial"/>
          <w:sz w:val="24"/>
        </w:rPr>
        <w:t xml:space="preserve">Ma chi ama veramente la sapienza? Quanti camminano sulle sue vie. </w:t>
      </w:r>
    </w:p>
    <w:p w14:paraId="56A285AE" w14:textId="77777777" w:rsidR="00FE6B0B" w:rsidRPr="00A00B6B" w:rsidRDefault="00FE6B0B" w:rsidP="00FE6B0B">
      <w:pPr>
        <w:spacing w:after="120"/>
        <w:jc w:val="both"/>
        <w:rPr>
          <w:rFonts w:ascii="Arial" w:hAnsi="Arial"/>
          <w:sz w:val="24"/>
        </w:rPr>
      </w:pPr>
    </w:p>
    <w:p w14:paraId="33EF3E20" w14:textId="77777777" w:rsidR="00FE6B0B" w:rsidRPr="00A00B6B" w:rsidRDefault="00FE6B0B" w:rsidP="00FE72E4">
      <w:pPr>
        <w:pStyle w:val="Corpotesto"/>
      </w:pPr>
      <w:bookmarkStart w:id="29" w:name="_Toc62160077"/>
      <w:r w:rsidRPr="00A00B6B">
        <w:t>La sapienza creatrice</w:t>
      </w:r>
      <w:bookmarkEnd w:id="29"/>
    </w:p>
    <w:p w14:paraId="387547F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Il Signore mi ha creato come inizio della sua attività, prima di ogni sua opera, all’origine.</w:t>
      </w:r>
    </w:p>
    <w:p w14:paraId="2F6A4F25" w14:textId="24D1594C" w:rsidR="00FE6B0B" w:rsidRPr="00A00B6B" w:rsidRDefault="00FE6B0B" w:rsidP="00FE6B0B">
      <w:pPr>
        <w:spacing w:after="120"/>
        <w:jc w:val="both"/>
        <w:rPr>
          <w:rFonts w:ascii="Arial" w:hAnsi="Arial"/>
          <w:sz w:val="24"/>
        </w:rPr>
      </w:pPr>
      <w:r w:rsidRPr="00A00B6B">
        <w:rPr>
          <w:rFonts w:ascii="Arial" w:hAnsi="Arial"/>
          <w:sz w:val="24"/>
        </w:rPr>
        <w:t>Ora la sapienza presenza se stessa. La rivelazione è ancora in fieri. Essa è presentata come opera di Dio. È la prima opera, ma è pur sempre opera.</w:t>
      </w:r>
      <w:r w:rsidR="00B656CB" w:rsidRPr="00A00B6B">
        <w:rPr>
          <w:rFonts w:ascii="Arial" w:hAnsi="Arial"/>
          <w:sz w:val="24"/>
        </w:rPr>
        <w:t xml:space="preserve"> </w:t>
      </w:r>
      <w:r w:rsidRPr="00A00B6B">
        <w:rPr>
          <w:rFonts w:ascii="Arial" w:hAnsi="Arial"/>
          <w:sz w:val="24"/>
        </w:rPr>
        <w:t>Quando invece verrà la pienezza della rivelazione, scopriremo che essa non è la Legge, ma lo stesso Autore della Legge.</w:t>
      </w:r>
      <w:r w:rsidR="00B656CB" w:rsidRPr="00A00B6B">
        <w:rPr>
          <w:rFonts w:ascii="Arial" w:hAnsi="Arial"/>
          <w:sz w:val="24"/>
        </w:rPr>
        <w:t xml:space="preserve"> </w:t>
      </w:r>
      <w:r w:rsidRPr="00A00B6B">
        <w:rPr>
          <w:rFonts w:ascii="Arial" w:hAnsi="Arial"/>
          <w:sz w:val="24"/>
        </w:rPr>
        <w:t>La Sapienza è Cristo, il Logos Eterno, il Figlio Unigenito del Padre. Datore della Sapienza è lo Spirito Santo ed essa è il primo dei suoi santi sette doni.</w:t>
      </w:r>
      <w:r w:rsidR="00B656CB" w:rsidRPr="00A00B6B">
        <w:rPr>
          <w:rFonts w:ascii="Arial" w:hAnsi="Arial"/>
          <w:sz w:val="24"/>
        </w:rPr>
        <w:t xml:space="preserve"> </w:t>
      </w:r>
      <w:r w:rsidRPr="00A00B6B">
        <w:rPr>
          <w:rFonts w:ascii="Arial" w:hAnsi="Arial"/>
          <w:sz w:val="24"/>
        </w:rPr>
        <w:t xml:space="preserve">Questo sviluppo va trattato a suo tempo. Ora è giusto </w:t>
      </w:r>
      <w:r w:rsidRPr="00A00B6B">
        <w:rPr>
          <w:rFonts w:ascii="Arial" w:hAnsi="Arial"/>
          <w:sz w:val="24"/>
        </w:rPr>
        <w:lastRenderedPageBreak/>
        <w:t>che si entri nel mistero che la sapienza vuole rivelare di se stessa.</w:t>
      </w:r>
      <w:r w:rsidR="00B656CB" w:rsidRPr="00A00B6B">
        <w:rPr>
          <w:rFonts w:ascii="Arial" w:hAnsi="Arial"/>
          <w:sz w:val="24"/>
        </w:rPr>
        <w:t xml:space="preserve"> </w:t>
      </w:r>
      <w:r w:rsidRPr="00A00B6B">
        <w:rPr>
          <w:rFonts w:ascii="Arial" w:hAnsi="Arial"/>
          <w:sz w:val="24"/>
        </w:rPr>
        <w:t>Questo mistero ci darà una comprensione nuova di tutto l’universo creato e della nostra stessa umanità.</w:t>
      </w:r>
      <w:r w:rsidR="00B656CB" w:rsidRPr="00A00B6B">
        <w:rPr>
          <w:rFonts w:ascii="Arial" w:hAnsi="Arial"/>
          <w:sz w:val="24"/>
        </w:rPr>
        <w:t xml:space="preserve"> </w:t>
      </w:r>
      <w:r w:rsidRPr="00A00B6B">
        <w:rPr>
          <w:rFonts w:ascii="Arial" w:hAnsi="Arial"/>
          <w:sz w:val="24"/>
        </w:rPr>
        <w:t>Non dimentichiamo mai che la rivelazione, nell’Antico Testamento, è ancora in fieri. Si cammina verso di essa. Nel Nuovo Testamento si fa completa.</w:t>
      </w:r>
      <w:r w:rsidR="00B656CB" w:rsidRPr="00A00B6B">
        <w:rPr>
          <w:rFonts w:ascii="Arial" w:hAnsi="Arial"/>
          <w:sz w:val="24"/>
        </w:rPr>
        <w:t xml:space="preserve"> </w:t>
      </w:r>
      <w:r w:rsidRPr="00A00B6B">
        <w:rPr>
          <w:rFonts w:ascii="Arial" w:hAnsi="Arial"/>
          <w:sz w:val="24"/>
        </w:rPr>
        <w:t>Prima verità della sapienza: essa è stata creata da Dio non all’inizio della sua attività, come inizio di essa. L’attività di Dio inizia con la creazione di essa.</w:t>
      </w:r>
      <w:r w:rsidR="00B656CB" w:rsidRPr="00A00B6B">
        <w:rPr>
          <w:rFonts w:ascii="Arial" w:hAnsi="Arial"/>
          <w:sz w:val="24"/>
        </w:rPr>
        <w:t xml:space="preserve"> </w:t>
      </w:r>
      <w:r w:rsidRPr="00A00B6B">
        <w:rPr>
          <w:rFonts w:ascii="Arial" w:hAnsi="Arial"/>
          <w:sz w:val="24"/>
        </w:rPr>
        <w:t>Essa pertanto è prima di ogni opera di Dio. Ancora niente esiste. Vi è però la sapienza, all’origine.</w:t>
      </w:r>
      <w:r w:rsidR="00D62C90" w:rsidRPr="00A00B6B">
        <w:rPr>
          <w:rFonts w:ascii="Arial" w:hAnsi="Arial"/>
          <w:sz w:val="24"/>
        </w:rPr>
        <w:t xml:space="preserve"> </w:t>
      </w:r>
      <w:r w:rsidRPr="00A00B6B">
        <w:rPr>
          <w:rFonts w:ascii="Arial" w:hAnsi="Arial"/>
          <w:sz w:val="24"/>
        </w:rPr>
        <w:t xml:space="preserve">Se per assurdo vi fosse un’opera di Dio prima della sapienza, questa uscirebbe dal mistero della vita, perché la vita è dalla sapienza, anzi la sapienza è vita. </w:t>
      </w:r>
    </w:p>
    <w:p w14:paraId="1C6B046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Dall’eternità sono stata formata, fin dal principio, dagli inizi della terra.</w:t>
      </w:r>
    </w:p>
    <w:p w14:paraId="0895EF47" w14:textId="5550DDB8" w:rsidR="00FE6B0B" w:rsidRPr="00A00B6B" w:rsidRDefault="00FE6B0B" w:rsidP="00FE6B0B">
      <w:pPr>
        <w:spacing w:after="120"/>
        <w:jc w:val="both"/>
        <w:rPr>
          <w:rFonts w:ascii="Arial" w:hAnsi="Arial"/>
          <w:sz w:val="24"/>
        </w:rPr>
      </w:pPr>
      <w:r w:rsidRPr="00A00B6B">
        <w:rPr>
          <w:rFonts w:ascii="Arial" w:hAnsi="Arial"/>
          <w:sz w:val="24"/>
        </w:rPr>
        <w:t>Vi è l’eternità e il tempo, il prima della storia e la storia. Ebbene la creazione della sapienza è dall’eternità, prima del tempo, prima della storia.</w:t>
      </w:r>
      <w:r w:rsidR="00B656CB" w:rsidRPr="00A00B6B">
        <w:rPr>
          <w:rFonts w:ascii="Arial" w:hAnsi="Arial"/>
          <w:sz w:val="24"/>
        </w:rPr>
        <w:t xml:space="preserve"> </w:t>
      </w:r>
      <w:r w:rsidRPr="00A00B6B">
        <w:rPr>
          <w:rFonts w:ascii="Arial" w:hAnsi="Arial"/>
          <w:sz w:val="24"/>
        </w:rPr>
        <w:t>Prima che il Signore creasse il cielo e la terra ha formato la sapienza. L’ha formata fin dal principio, dagli inizi della terra.</w:t>
      </w:r>
      <w:r w:rsidR="00B656CB" w:rsidRPr="00A00B6B">
        <w:rPr>
          <w:rFonts w:ascii="Arial" w:hAnsi="Arial"/>
          <w:sz w:val="24"/>
        </w:rPr>
        <w:t xml:space="preserve"> </w:t>
      </w:r>
      <w:r w:rsidRPr="00A00B6B">
        <w:rPr>
          <w:rFonts w:ascii="Arial" w:hAnsi="Arial"/>
          <w:sz w:val="24"/>
        </w:rPr>
        <w:t>Prima viene la sapienza e poi la terra e ogni altra sua creatura. Veramente la sapienza è l’inizio delle opere di Dio. Essa è dall’eternità.</w:t>
      </w:r>
    </w:p>
    <w:p w14:paraId="7B0928B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Quando non esistevano gli abissi, io fui generata, quando ancora non vi erano le sorgenti cariche d’acqua;</w:t>
      </w:r>
    </w:p>
    <w:p w14:paraId="52B1960D" w14:textId="1DF23F00" w:rsidR="00FE6B0B" w:rsidRPr="00A00B6B" w:rsidRDefault="00FE6B0B" w:rsidP="00FE6B0B">
      <w:pPr>
        <w:spacing w:after="120"/>
        <w:jc w:val="both"/>
        <w:rPr>
          <w:rFonts w:ascii="Arial" w:hAnsi="Arial"/>
          <w:sz w:val="24"/>
        </w:rPr>
      </w:pPr>
      <w:r w:rsidRPr="00A00B6B">
        <w:rPr>
          <w:rFonts w:ascii="Arial" w:hAnsi="Arial"/>
          <w:sz w:val="24"/>
        </w:rPr>
        <w:t>Viene ribadita la verità dell’eternità della sapienza mettendola a confronto con tutte le cose create. Gli abissi non esistevano, ma esisteva la sapienza.</w:t>
      </w:r>
      <w:r w:rsidR="00B656CB" w:rsidRPr="00A00B6B">
        <w:rPr>
          <w:rFonts w:ascii="Arial" w:hAnsi="Arial"/>
          <w:sz w:val="24"/>
        </w:rPr>
        <w:t xml:space="preserve"> </w:t>
      </w:r>
      <w:r w:rsidRPr="00A00B6B">
        <w:rPr>
          <w:rFonts w:ascii="Arial" w:hAnsi="Arial"/>
          <w:sz w:val="24"/>
        </w:rPr>
        <w:t>Dal concetto di creazione si passa ora ad un altro concetto più tecnico: si parla ora di generazione. Creazione e generazione non sono la stessa cosa.</w:t>
      </w:r>
      <w:r w:rsidR="00B656CB" w:rsidRPr="00A00B6B">
        <w:rPr>
          <w:rFonts w:ascii="Arial" w:hAnsi="Arial"/>
          <w:sz w:val="24"/>
        </w:rPr>
        <w:t xml:space="preserve"> </w:t>
      </w:r>
      <w:r w:rsidRPr="00A00B6B">
        <w:rPr>
          <w:rFonts w:ascii="Arial" w:hAnsi="Arial"/>
          <w:sz w:val="24"/>
        </w:rPr>
        <w:t>La sapienza fu generata da Dio quando ancora non vi erano le sorgenti cariche d’acqua. Non vi era la terra e non vi era ancora nessuna delle opere di Dio.</w:t>
      </w:r>
      <w:r w:rsidR="00B656CB" w:rsidRPr="00A00B6B">
        <w:rPr>
          <w:rFonts w:ascii="Arial" w:hAnsi="Arial"/>
          <w:sz w:val="24"/>
        </w:rPr>
        <w:t xml:space="preserve"> </w:t>
      </w:r>
      <w:r w:rsidRPr="00A00B6B">
        <w:rPr>
          <w:rFonts w:ascii="Arial" w:hAnsi="Arial"/>
          <w:sz w:val="24"/>
        </w:rPr>
        <w:t>Gli abissi sono sia quelli del cielo che quelli dei mari. Le sorgenti cariche d’acqua sono le cataratte del cielo, ma anche quelle della terra.</w:t>
      </w:r>
      <w:r w:rsidR="00B656CB" w:rsidRPr="00A00B6B">
        <w:rPr>
          <w:rFonts w:ascii="Arial" w:hAnsi="Arial"/>
          <w:sz w:val="24"/>
        </w:rPr>
        <w:t xml:space="preserve"> </w:t>
      </w:r>
      <w:r w:rsidRPr="00A00B6B">
        <w:rPr>
          <w:rFonts w:ascii="Arial" w:hAnsi="Arial"/>
          <w:sz w:val="24"/>
        </w:rPr>
        <w:t xml:space="preserve">Non vi erano gli abissi. Non esisteva l’acqua. Esisteva la sapienza. </w:t>
      </w:r>
    </w:p>
    <w:p w14:paraId="01D64D1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prima che fossero fissate le basi dei monti, prima delle colline, io fui generata,</w:t>
      </w:r>
    </w:p>
    <w:p w14:paraId="406B03CF" w14:textId="09AAC610" w:rsidR="00FE6B0B" w:rsidRPr="00A00B6B" w:rsidRDefault="00FE6B0B" w:rsidP="00FE6B0B">
      <w:pPr>
        <w:spacing w:after="120"/>
        <w:jc w:val="both"/>
        <w:rPr>
          <w:rFonts w:ascii="Arial" w:hAnsi="Arial"/>
          <w:sz w:val="24"/>
        </w:rPr>
      </w:pPr>
      <w:r w:rsidRPr="00A00B6B">
        <w:rPr>
          <w:rFonts w:ascii="Arial" w:hAnsi="Arial"/>
          <w:sz w:val="24"/>
        </w:rPr>
        <w:t>Ancora le basi dei monti non erano state fissate e la sapienza esisteva. Così dicasi delle basi delle colline. La sapienza è stata generata prima.</w:t>
      </w:r>
      <w:r w:rsidR="00B656CB" w:rsidRPr="00A00B6B">
        <w:rPr>
          <w:rFonts w:ascii="Arial" w:hAnsi="Arial"/>
          <w:sz w:val="24"/>
        </w:rPr>
        <w:t xml:space="preserve"> </w:t>
      </w:r>
      <w:r w:rsidRPr="00A00B6B">
        <w:rPr>
          <w:rFonts w:ascii="Arial" w:hAnsi="Arial"/>
          <w:sz w:val="24"/>
        </w:rPr>
        <w:t>Il prima non è però temporale. Se si legge il racconto della creazione in Genesi, Capitolo Primo, vi è un prima e un dopo. Sono però temporali.</w:t>
      </w:r>
      <w:r w:rsidR="00B656CB" w:rsidRPr="00A00B6B">
        <w:rPr>
          <w:rFonts w:ascii="Arial" w:hAnsi="Arial"/>
          <w:sz w:val="24"/>
        </w:rPr>
        <w:t xml:space="preserve"> </w:t>
      </w:r>
      <w:r w:rsidRPr="00A00B6B">
        <w:rPr>
          <w:rFonts w:ascii="Arial" w:hAnsi="Arial"/>
          <w:sz w:val="24"/>
        </w:rPr>
        <w:t>Sono un prima e un dopo che accadono nel tempo. La sapienza è prima del tempo. Il suo è un prima eterno. Lei è stata generata dall’eternità.</w:t>
      </w:r>
      <w:r w:rsidR="00B656CB" w:rsidRPr="00A00B6B">
        <w:rPr>
          <w:rFonts w:ascii="Arial" w:hAnsi="Arial"/>
          <w:sz w:val="24"/>
        </w:rPr>
        <w:t xml:space="preserve"> </w:t>
      </w:r>
      <w:r w:rsidRPr="00A00B6B">
        <w:rPr>
          <w:rFonts w:ascii="Arial" w:hAnsi="Arial"/>
          <w:sz w:val="24"/>
        </w:rPr>
        <w:t>La sapienza dice di se stessa che è stata creata ed è stata generata. Non è un controsenso. È una rivelazione ancora imperfetta.</w:t>
      </w:r>
      <w:r w:rsidR="00B656CB" w:rsidRPr="00A00B6B">
        <w:rPr>
          <w:rFonts w:ascii="Arial" w:hAnsi="Arial"/>
          <w:sz w:val="24"/>
        </w:rPr>
        <w:t xml:space="preserve"> </w:t>
      </w:r>
      <w:r w:rsidRPr="00A00B6B">
        <w:rPr>
          <w:rFonts w:ascii="Arial" w:hAnsi="Arial"/>
          <w:sz w:val="24"/>
        </w:rPr>
        <w:t>Cristo Gesù, Sapienza, Logos Eterno del Padre è stato generato in principio, nell’eternità. Come vero uomo è stato creato nel tempo.</w:t>
      </w:r>
      <w:r w:rsidR="00B656CB" w:rsidRPr="00A00B6B">
        <w:rPr>
          <w:rFonts w:ascii="Arial" w:hAnsi="Arial"/>
          <w:sz w:val="24"/>
        </w:rPr>
        <w:t xml:space="preserve"> </w:t>
      </w:r>
      <w:r w:rsidRPr="00A00B6B">
        <w:rPr>
          <w:rFonts w:ascii="Arial" w:hAnsi="Arial"/>
          <w:sz w:val="24"/>
        </w:rPr>
        <w:t>In Lui perfettamente l’eternità si sposa con il tempo, la generazione con la creazione, a motivo dell’Incarnazione, del suo divenire vero uomo.</w:t>
      </w:r>
    </w:p>
    <w:p w14:paraId="647DF8E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quando ancora non aveva fatto la terra e i campi né le prime zolle del mondo.</w:t>
      </w:r>
    </w:p>
    <w:p w14:paraId="746CC17F" w14:textId="69E5D327" w:rsidR="00FE6B0B" w:rsidRPr="00A00B6B" w:rsidRDefault="00FE6B0B" w:rsidP="00FE6B0B">
      <w:pPr>
        <w:spacing w:after="120"/>
        <w:jc w:val="both"/>
        <w:rPr>
          <w:rFonts w:ascii="Arial" w:hAnsi="Arial"/>
          <w:sz w:val="24"/>
        </w:rPr>
      </w:pPr>
      <w:r w:rsidRPr="00A00B6B">
        <w:rPr>
          <w:rFonts w:ascii="Arial" w:hAnsi="Arial"/>
          <w:sz w:val="24"/>
        </w:rPr>
        <w:t>Niente esisteva quando la sapienza esisteva. Non esisteva né la terra, né i campi e neanche le prime zolle del mondo.</w:t>
      </w:r>
      <w:r w:rsidR="00B656CB" w:rsidRPr="00A00B6B">
        <w:rPr>
          <w:rFonts w:ascii="Arial" w:hAnsi="Arial"/>
          <w:sz w:val="24"/>
        </w:rPr>
        <w:t xml:space="preserve"> </w:t>
      </w:r>
      <w:r w:rsidRPr="00A00B6B">
        <w:rPr>
          <w:rFonts w:ascii="Arial" w:hAnsi="Arial"/>
          <w:sz w:val="24"/>
        </w:rPr>
        <w:t xml:space="preserve">È assai importante questa prima verità della </w:t>
      </w:r>
      <w:r w:rsidRPr="00A00B6B">
        <w:rPr>
          <w:rFonts w:ascii="Arial" w:hAnsi="Arial"/>
          <w:sz w:val="24"/>
        </w:rPr>
        <w:lastRenderedPageBreak/>
        <w:t>sapienza. Essa ci fa comprendere quanto essa stessa dirà subito dopo.</w:t>
      </w:r>
      <w:r w:rsidR="00B656CB" w:rsidRPr="00A00B6B">
        <w:rPr>
          <w:rFonts w:ascii="Arial" w:hAnsi="Arial"/>
          <w:sz w:val="24"/>
        </w:rPr>
        <w:t xml:space="preserve"> </w:t>
      </w:r>
      <w:r w:rsidRPr="00A00B6B">
        <w:rPr>
          <w:rFonts w:ascii="Arial" w:hAnsi="Arial"/>
          <w:sz w:val="24"/>
        </w:rPr>
        <w:t>Per concludere: Dio prima creò, generò dall’eternità la sapienza. Poi fece ogni altra cosa. Ma come fece il Signore ogni altra cosa?</w:t>
      </w:r>
    </w:p>
    <w:p w14:paraId="0B482AE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Quando egli fissava i cieli, io ero là; quando tracciava un cerchio sull’abisso,</w:t>
      </w:r>
    </w:p>
    <w:p w14:paraId="7ACE2C13" w14:textId="60000023" w:rsidR="00FE6B0B" w:rsidRPr="00A00B6B" w:rsidRDefault="00FE6B0B" w:rsidP="00FE6B0B">
      <w:pPr>
        <w:spacing w:after="120"/>
        <w:jc w:val="both"/>
        <w:rPr>
          <w:rFonts w:ascii="Arial" w:hAnsi="Arial"/>
          <w:sz w:val="24"/>
        </w:rPr>
      </w:pPr>
      <w:r w:rsidRPr="00A00B6B">
        <w:rPr>
          <w:rFonts w:ascii="Arial" w:hAnsi="Arial"/>
          <w:sz w:val="24"/>
        </w:rPr>
        <w:t>Quando Dio fissava i cieli, la sapienza era la. Anche quando tracciava un cerchio sull’abisso, essa era là.</w:t>
      </w:r>
      <w:r w:rsidR="00B656CB" w:rsidRPr="00A00B6B">
        <w:rPr>
          <w:rFonts w:ascii="Arial" w:hAnsi="Arial"/>
          <w:sz w:val="24"/>
        </w:rPr>
        <w:t xml:space="preserve"> </w:t>
      </w:r>
      <w:r w:rsidRPr="00A00B6B">
        <w:rPr>
          <w:rFonts w:ascii="Arial" w:hAnsi="Arial"/>
          <w:sz w:val="24"/>
        </w:rPr>
        <w:t>Era là non come accompagnatrice. Ma come mediatrice. Il Signore creava ogni cosa per mezzo di essa. È come se ogni cosa la impastasse di sapienza.</w:t>
      </w:r>
      <w:r w:rsidR="00B656CB" w:rsidRPr="00A00B6B">
        <w:rPr>
          <w:rFonts w:ascii="Arial" w:hAnsi="Arial"/>
          <w:sz w:val="24"/>
        </w:rPr>
        <w:t xml:space="preserve"> </w:t>
      </w:r>
      <w:r w:rsidRPr="00A00B6B">
        <w:rPr>
          <w:rFonts w:ascii="Arial" w:hAnsi="Arial"/>
          <w:sz w:val="24"/>
        </w:rPr>
        <w:t>Questo è il significato della presenza. È una presenza efficace, causale, di vera mediazione, strumentale, modale.</w:t>
      </w:r>
      <w:r w:rsidR="00B656CB" w:rsidRPr="00A00B6B">
        <w:rPr>
          <w:rFonts w:ascii="Arial" w:hAnsi="Arial"/>
          <w:sz w:val="24"/>
        </w:rPr>
        <w:t xml:space="preserve"> </w:t>
      </w:r>
      <w:r w:rsidRPr="00A00B6B">
        <w:rPr>
          <w:rFonts w:ascii="Arial" w:hAnsi="Arial"/>
          <w:sz w:val="24"/>
        </w:rPr>
        <w:t>Tutto il Signore ha fatto con sapienza e per mezzo della sapienza. Nulla ha fatto senza la sapienza. Essa è come l’anima della creazione.</w:t>
      </w:r>
      <w:r w:rsidR="00B656CB" w:rsidRPr="00A00B6B">
        <w:rPr>
          <w:rFonts w:ascii="Arial" w:hAnsi="Arial"/>
          <w:sz w:val="24"/>
        </w:rPr>
        <w:t xml:space="preserve"> </w:t>
      </w:r>
      <w:r w:rsidRPr="00A00B6B">
        <w:rPr>
          <w:rFonts w:ascii="Arial" w:hAnsi="Arial"/>
          <w:sz w:val="24"/>
        </w:rPr>
        <w:t>Cieli e terra, abissi marini e terrestri, ogni altra cosa esistente nell’universo è creata da Dio per mezzo della sapienza, impastandola di sapienza.</w:t>
      </w:r>
      <w:r w:rsidR="00B656CB" w:rsidRPr="00A00B6B">
        <w:rPr>
          <w:rFonts w:ascii="Arial" w:hAnsi="Arial"/>
          <w:sz w:val="24"/>
        </w:rPr>
        <w:t xml:space="preserve"> </w:t>
      </w:r>
      <w:r w:rsidRPr="00A00B6B">
        <w:rPr>
          <w:rFonts w:ascii="Arial" w:hAnsi="Arial"/>
          <w:sz w:val="24"/>
        </w:rPr>
        <w:t>La sapienza è la verità posta da Dio in ogni essere creato. Possiamo dire che è la sua vita che Dio ha partecipato, per creazione, per mezzo della sapienza.</w:t>
      </w:r>
    </w:p>
    <w:p w14:paraId="527DD30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28</w:t>
      </w:r>
      <w:r w:rsidRPr="00A00B6B">
        <w:rPr>
          <w:rFonts w:ascii="Arial" w:hAnsi="Arial"/>
          <w:b/>
          <w:sz w:val="24"/>
        </w:rPr>
        <w:t>quando condensava le nubi in alto, quando fissava le sorgenti dell’abisso,</w:t>
      </w:r>
    </w:p>
    <w:p w14:paraId="776A1901" w14:textId="04A01F15" w:rsidR="00FE6B0B" w:rsidRPr="00A00B6B" w:rsidRDefault="00FE6B0B" w:rsidP="00FE6B0B">
      <w:pPr>
        <w:spacing w:after="120"/>
        <w:jc w:val="both"/>
        <w:rPr>
          <w:rFonts w:ascii="Arial" w:hAnsi="Arial"/>
          <w:sz w:val="24"/>
        </w:rPr>
      </w:pPr>
      <w:r w:rsidRPr="00A00B6B">
        <w:rPr>
          <w:rFonts w:ascii="Arial" w:hAnsi="Arial"/>
          <w:sz w:val="24"/>
        </w:rPr>
        <w:t>Non vi è alcuna creatura che non sia stata creata per mezzo della sapienza, rivestita e colmata di sapienza.</w:t>
      </w:r>
      <w:r w:rsidR="00B656CB" w:rsidRPr="00A00B6B">
        <w:rPr>
          <w:rFonts w:ascii="Arial" w:hAnsi="Arial"/>
          <w:sz w:val="24"/>
        </w:rPr>
        <w:t xml:space="preserve"> </w:t>
      </w:r>
      <w:r w:rsidRPr="00A00B6B">
        <w:rPr>
          <w:rFonts w:ascii="Arial" w:hAnsi="Arial"/>
          <w:sz w:val="24"/>
        </w:rPr>
        <w:t>Anche le nubi in alto e ogni sorgente dell’abisso portano l’impronta di essa. Veramente nulla esiste prima della sapienza e nulla senza la sapienza.</w:t>
      </w:r>
    </w:p>
    <w:p w14:paraId="3C4E215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29</w:t>
      </w:r>
      <w:r w:rsidRPr="00A00B6B">
        <w:rPr>
          <w:rFonts w:ascii="Arial" w:hAnsi="Arial"/>
          <w:b/>
          <w:sz w:val="24"/>
        </w:rPr>
        <w:t>quando stabiliva al mare i suoi limiti, così che le acque non ne oltrepassassero i confini, quando disponeva le fondamenta della terra,</w:t>
      </w:r>
    </w:p>
    <w:p w14:paraId="7DE9D44D" w14:textId="0A63E452" w:rsidR="00FE6B0B" w:rsidRPr="00A00B6B" w:rsidRDefault="00FE6B0B" w:rsidP="00FE6B0B">
      <w:pPr>
        <w:spacing w:after="120"/>
        <w:jc w:val="both"/>
        <w:rPr>
          <w:rFonts w:ascii="Arial" w:hAnsi="Arial"/>
          <w:sz w:val="24"/>
        </w:rPr>
      </w:pPr>
      <w:r w:rsidRPr="00A00B6B">
        <w:rPr>
          <w:rFonts w:ascii="Arial" w:hAnsi="Arial"/>
          <w:sz w:val="24"/>
        </w:rPr>
        <w:t>Anche quando il Signore stabiliva i limiti del mare, essa era là. È proprio della saggezza porre un limite al mare che non può oltrepassare.</w:t>
      </w:r>
      <w:r w:rsidR="00B656CB" w:rsidRPr="00A00B6B">
        <w:rPr>
          <w:rFonts w:ascii="Arial" w:hAnsi="Arial"/>
          <w:sz w:val="24"/>
        </w:rPr>
        <w:t xml:space="preserve"> </w:t>
      </w:r>
      <w:r w:rsidRPr="00A00B6B">
        <w:rPr>
          <w:rFonts w:ascii="Arial" w:hAnsi="Arial"/>
          <w:sz w:val="24"/>
        </w:rPr>
        <w:t>Anche le fondamenta della terra Dio ha posto per mezzo della saggezza. Non solo le fondamenta, ma tutto ciò che nella terra e nel cielo esiste.</w:t>
      </w:r>
      <w:r w:rsidR="00B656CB" w:rsidRPr="00A00B6B">
        <w:rPr>
          <w:rFonts w:ascii="Arial" w:hAnsi="Arial"/>
          <w:sz w:val="24"/>
        </w:rPr>
        <w:t xml:space="preserve"> </w:t>
      </w:r>
      <w:r w:rsidRPr="00A00B6B">
        <w:rPr>
          <w:rFonts w:ascii="Arial" w:hAnsi="Arial"/>
          <w:sz w:val="24"/>
        </w:rPr>
        <w:t>L’uomo può contemplare, osservare, studiare qualsiasi cosa esistente nell’universo. Dovrà sempre confessare che sono piene di sapienza,</w:t>
      </w:r>
      <w:r w:rsidR="00B656CB" w:rsidRPr="00A00B6B">
        <w:rPr>
          <w:rFonts w:ascii="Arial" w:hAnsi="Arial"/>
          <w:sz w:val="24"/>
        </w:rPr>
        <w:t xml:space="preserve"> </w:t>
      </w:r>
      <w:r w:rsidRPr="00A00B6B">
        <w:rPr>
          <w:rFonts w:ascii="Arial" w:hAnsi="Arial"/>
          <w:sz w:val="24"/>
        </w:rPr>
        <w:t>Non sono piene di una sapienza superficiale, ma divina, eccelsa, infallibile. Ogni cosa si inserisce così bene nella creazione, da generare stupore.</w:t>
      </w:r>
      <w:r w:rsidR="00B656CB" w:rsidRPr="00A00B6B">
        <w:rPr>
          <w:rFonts w:ascii="Arial" w:hAnsi="Arial"/>
          <w:sz w:val="24"/>
        </w:rPr>
        <w:t xml:space="preserve"> </w:t>
      </w:r>
      <w:r w:rsidRPr="00A00B6B">
        <w:rPr>
          <w:rFonts w:ascii="Arial" w:hAnsi="Arial"/>
          <w:sz w:val="24"/>
        </w:rPr>
        <w:t>È una sapienza anche di assoluta perfezione. La creazione è così perfetta che nessun caso mai avrebbe potuto porla in essere.</w:t>
      </w:r>
    </w:p>
    <w:p w14:paraId="0E82800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30</w:t>
      </w:r>
      <w:r w:rsidRPr="00A00B6B">
        <w:rPr>
          <w:rFonts w:ascii="Arial" w:hAnsi="Arial"/>
          <w:b/>
          <w:sz w:val="24"/>
        </w:rPr>
        <w:t>io ero con lui come artefice ed ero la sua delizia ogni giorno: giocavo davanti a lui in ogni istante,</w:t>
      </w:r>
    </w:p>
    <w:p w14:paraId="2B9C8FF1" w14:textId="3E4DF452" w:rsidR="00FE6B0B" w:rsidRPr="00A00B6B" w:rsidRDefault="00FE6B0B" w:rsidP="00FE6B0B">
      <w:pPr>
        <w:spacing w:after="120"/>
        <w:jc w:val="both"/>
        <w:rPr>
          <w:rFonts w:ascii="Arial" w:hAnsi="Arial"/>
          <w:sz w:val="24"/>
        </w:rPr>
      </w:pPr>
      <w:r w:rsidRPr="00A00B6B">
        <w:rPr>
          <w:rFonts w:ascii="Arial" w:hAnsi="Arial"/>
          <w:sz w:val="24"/>
        </w:rPr>
        <w:t>Ecco qual è il ruolo della sapienza in tutte le opere di Dio, quelle visibili e quelle invisibili, quelle vicine e quelle lontane, quelle materiali e quelle spirituali.</w:t>
      </w:r>
      <w:r w:rsidR="00B656CB" w:rsidRPr="00A00B6B">
        <w:rPr>
          <w:rFonts w:ascii="Arial" w:hAnsi="Arial"/>
          <w:sz w:val="24"/>
        </w:rPr>
        <w:t xml:space="preserve"> </w:t>
      </w:r>
      <w:r w:rsidRPr="00A00B6B">
        <w:rPr>
          <w:rFonts w:ascii="Arial" w:hAnsi="Arial"/>
          <w:sz w:val="24"/>
        </w:rPr>
        <w:t>La sapienza è artefice di tutta la creazione del Signore. Di essa il Signore si è servito per creare il suo universo. Dio guardava il frutto della sua sapienza e si deliziava. Vedeva la loro bontà e bellezza, la loro armoniosità e leggiadria. Vedeva che pur essendo le cose molteplici, esse tutte tendevano all’unità. Ognuna di esse serviva mirabilmente le altre e le dava perfezione.</w:t>
      </w:r>
      <w:r w:rsidR="00B656CB" w:rsidRPr="00A00B6B">
        <w:rPr>
          <w:rFonts w:ascii="Arial" w:hAnsi="Arial"/>
          <w:sz w:val="24"/>
        </w:rPr>
        <w:t xml:space="preserve"> </w:t>
      </w:r>
      <w:r w:rsidRPr="00A00B6B">
        <w:rPr>
          <w:rFonts w:ascii="Arial" w:hAnsi="Arial"/>
          <w:sz w:val="24"/>
        </w:rPr>
        <w:t>Tutto nella creazione riceve perfezione dalle altre cose. Cosa sarebbe la terra senza l’acqua? Cosa l’acqua senza la terra? Cosa la terra senza le piante?</w:t>
      </w:r>
      <w:r w:rsidR="00B656CB" w:rsidRPr="00A00B6B">
        <w:rPr>
          <w:rFonts w:ascii="Arial" w:hAnsi="Arial"/>
          <w:sz w:val="24"/>
        </w:rPr>
        <w:t xml:space="preserve"> </w:t>
      </w:r>
      <w:r w:rsidRPr="00A00B6B">
        <w:rPr>
          <w:rFonts w:ascii="Arial" w:hAnsi="Arial"/>
          <w:sz w:val="24"/>
        </w:rPr>
        <w:t xml:space="preserve">Quella della sapienza è un gioco di gioia, una danza di esultanza, una manifestazione di letizia. Essa gioiva e giocava per </w:t>
      </w:r>
      <w:r w:rsidRPr="00A00B6B">
        <w:rPr>
          <w:rFonts w:ascii="Arial" w:hAnsi="Arial"/>
          <w:sz w:val="24"/>
        </w:rPr>
        <w:lastRenderedPageBreak/>
        <w:t>la bellezza delle cose.</w:t>
      </w:r>
      <w:r w:rsidR="00B656CB" w:rsidRPr="00A00B6B">
        <w:rPr>
          <w:rFonts w:ascii="Arial" w:hAnsi="Arial"/>
          <w:sz w:val="24"/>
        </w:rPr>
        <w:t xml:space="preserve"> </w:t>
      </w:r>
      <w:r w:rsidRPr="00A00B6B">
        <w:rPr>
          <w:rFonts w:ascii="Arial" w:hAnsi="Arial"/>
          <w:sz w:val="24"/>
        </w:rPr>
        <w:t xml:space="preserve">È una visione questa, della sapienza, il suo gioco di gioia, che va meditata, contemplata, in modo che anche noi partecipiamo di questa gioia. </w:t>
      </w:r>
    </w:p>
    <w:p w14:paraId="304AD8C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31</w:t>
      </w:r>
      <w:r w:rsidRPr="00A00B6B">
        <w:rPr>
          <w:rFonts w:ascii="Arial" w:hAnsi="Arial"/>
          <w:b/>
          <w:sz w:val="24"/>
        </w:rPr>
        <w:t>giocavo sul globo terrestre, ponendo le mie delizie tra i figli dell’uomo.</w:t>
      </w:r>
    </w:p>
    <w:p w14:paraId="77B1C3FB" w14:textId="646DF83D" w:rsidR="00FE6B0B" w:rsidRPr="00A00B6B" w:rsidRDefault="00FE6B0B" w:rsidP="00FE6B0B">
      <w:pPr>
        <w:spacing w:after="120"/>
        <w:jc w:val="both"/>
        <w:rPr>
          <w:rFonts w:ascii="Arial" w:hAnsi="Arial"/>
          <w:sz w:val="24"/>
        </w:rPr>
      </w:pPr>
      <w:r w:rsidRPr="00A00B6B">
        <w:rPr>
          <w:rFonts w:ascii="Arial" w:hAnsi="Arial"/>
          <w:sz w:val="24"/>
        </w:rPr>
        <w:t>La sapienza, una volta che il globo terrestre è stato realizzato da Dio per mezzo di essa, essa se ne serviva come vero campo di gioco.</w:t>
      </w:r>
      <w:r w:rsidR="00B656CB" w:rsidRPr="00A00B6B">
        <w:rPr>
          <w:rFonts w:ascii="Arial" w:hAnsi="Arial"/>
          <w:sz w:val="24"/>
        </w:rPr>
        <w:t xml:space="preserve"> </w:t>
      </w:r>
      <w:r w:rsidRPr="00A00B6B">
        <w:rPr>
          <w:rFonts w:ascii="Arial" w:hAnsi="Arial"/>
          <w:sz w:val="24"/>
        </w:rPr>
        <w:t>Il suo è un gioco di verità, amore, giustizia, ordine, unità, perfezione assoluta. Lei però poneva le sue delizie tra i figli dell’uomo.</w:t>
      </w:r>
      <w:r w:rsidR="00B656CB" w:rsidRPr="00A00B6B">
        <w:rPr>
          <w:rFonts w:ascii="Arial" w:hAnsi="Arial"/>
          <w:sz w:val="24"/>
        </w:rPr>
        <w:t xml:space="preserve"> </w:t>
      </w:r>
      <w:r w:rsidRPr="00A00B6B">
        <w:rPr>
          <w:rFonts w:ascii="Arial" w:hAnsi="Arial"/>
          <w:sz w:val="24"/>
        </w:rPr>
        <w:t>La gioia della sapienza era quella di stare in mezzo ai figli dell’uomo. È come se la sapienza volesse lavorare con loro come ha lavorato con Dio.</w:t>
      </w:r>
      <w:r w:rsidR="00B656CB" w:rsidRPr="00A00B6B">
        <w:rPr>
          <w:rFonts w:ascii="Arial" w:hAnsi="Arial"/>
          <w:sz w:val="24"/>
        </w:rPr>
        <w:t xml:space="preserve"> </w:t>
      </w:r>
      <w:r w:rsidRPr="00A00B6B">
        <w:rPr>
          <w:rFonts w:ascii="Arial" w:hAnsi="Arial"/>
          <w:sz w:val="24"/>
        </w:rPr>
        <w:t>Dio ha preso la sapienza e l’ha resa sua artefice. Ha creato un mondo stupendo. Se l’uomo vuole fare cose stupende deve imitare Dio.</w:t>
      </w:r>
      <w:r w:rsidR="00B656CB" w:rsidRPr="00A00B6B">
        <w:rPr>
          <w:rFonts w:ascii="Arial" w:hAnsi="Arial"/>
          <w:sz w:val="24"/>
        </w:rPr>
        <w:t xml:space="preserve"> </w:t>
      </w:r>
      <w:r w:rsidRPr="00A00B6B">
        <w:rPr>
          <w:rFonts w:ascii="Arial" w:hAnsi="Arial"/>
          <w:sz w:val="24"/>
        </w:rPr>
        <w:t>Anche lui deve prendere la sapienza e costituirla suo artefice. Anche lui farà cose meravigliose. Se però si terrà lontano da essa, farà solo cose cattive.</w:t>
      </w:r>
      <w:r w:rsidR="00B656CB" w:rsidRPr="00A00B6B">
        <w:rPr>
          <w:rFonts w:ascii="Arial" w:hAnsi="Arial"/>
          <w:sz w:val="24"/>
        </w:rPr>
        <w:t xml:space="preserve"> </w:t>
      </w:r>
      <w:r w:rsidRPr="00A00B6B">
        <w:rPr>
          <w:rFonts w:ascii="Arial" w:hAnsi="Arial"/>
          <w:sz w:val="24"/>
        </w:rPr>
        <w:t>Ora sappiamo chi è la sapienza, quali sono i beni che porta, quali i frutti che produce, chi se ne è servito per primo.</w:t>
      </w:r>
      <w:r w:rsidR="00B656CB" w:rsidRPr="00A00B6B">
        <w:rPr>
          <w:rFonts w:ascii="Arial" w:hAnsi="Arial"/>
          <w:sz w:val="24"/>
        </w:rPr>
        <w:t xml:space="preserve"> </w:t>
      </w:r>
      <w:r w:rsidRPr="00A00B6B">
        <w:rPr>
          <w:rFonts w:ascii="Arial" w:hAnsi="Arial"/>
          <w:sz w:val="24"/>
        </w:rPr>
        <w:t>Se l’uomo vuole essere operatore di una creazione nuova sulla terra e nei cieli deve prendere la sapienza come suo artefice.</w:t>
      </w:r>
      <w:r w:rsidR="00B656CB" w:rsidRPr="00A00B6B">
        <w:rPr>
          <w:rFonts w:ascii="Arial" w:hAnsi="Arial"/>
          <w:sz w:val="24"/>
        </w:rPr>
        <w:t xml:space="preserve"> </w:t>
      </w:r>
      <w:r w:rsidRPr="00A00B6B">
        <w:rPr>
          <w:rFonts w:ascii="Arial" w:hAnsi="Arial"/>
          <w:sz w:val="24"/>
        </w:rPr>
        <w:t>Se vuole rovinare se stesso e le cose di Dio è sufficiente che stia lontano da essa. Poi non dovrà fare nulla. La sua vita sarà un disastro che genera disastri.</w:t>
      </w:r>
      <w:r w:rsidR="00D62C90" w:rsidRPr="00A00B6B">
        <w:rPr>
          <w:rFonts w:ascii="Arial" w:hAnsi="Arial"/>
          <w:sz w:val="24"/>
        </w:rPr>
        <w:t xml:space="preserve"> </w:t>
      </w:r>
      <w:r w:rsidRPr="00A00B6B">
        <w:rPr>
          <w:rFonts w:ascii="Arial" w:hAnsi="Arial"/>
          <w:sz w:val="24"/>
        </w:rPr>
        <w:t>Ora prendiamo il Prologo di Giovanni è comprenderemo chi è la Sapienza e le profondità del mistero che queste parole contengono.</w:t>
      </w:r>
    </w:p>
    <w:p w14:paraId="79B87CC6"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In principio era il Verbo, e il Verbo era presso Dio e il Verbo era Dio. Egli era, in principio, presso Dio: tutto è stato fatto per mezzo di lui e senza di lui nulla è stato fatto di ciò che esiste.</w:t>
      </w:r>
    </w:p>
    <w:p w14:paraId="3597BD3A"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In lui era la vita e la vita era la luce degli uomini; la luce splende nelle tenebre e le tenebre non l’hanno vinta.</w:t>
      </w:r>
    </w:p>
    <w:p w14:paraId="1943394F" w14:textId="1D95FD38"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Venne un uomo mandato da Dio: il suo nome era Giovanni. Egli venne come testimone per dare testimonianza alla luce, perché tutti credessero per mezzo di lui. Non era lui la luce, ma doveva dare testimonianza alla luce.</w:t>
      </w:r>
    </w:p>
    <w:p w14:paraId="42FA3A01"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Veniva nel mondo la luce vera, quella che illumina ogni uomo. Era nel mondo e il mondo è stato fatto per mezzo di lui; eppure il mondo non lo ha riconosciuto.</w:t>
      </w:r>
    </w:p>
    <w:p w14:paraId="14901BF2"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Venne fra i suoi, e i suoi non lo hanno accolto. A quanti però lo hanno accolto ha dato potere di diventare figli di Dio: a quelli che credono nel suo nome, i quali, non da sangue né da volere di carne né da volere di uomo, ma da Dio sono stati generati.</w:t>
      </w:r>
    </w:p>
    <w:p w14:paraId="778CD5BF"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 xml:space="preserve">E il Verbo si fece carne e venne ad abitare in mezzo a noi; e noi abbiamo contemplato la sua gloria, gloria come del Figlio unigenito che viene dal Padre, pieno di grazia e di verità. </w:t>
      </w:r>
    </w:p>
    <w:p w14:paraId="70F1017C"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Giovanni gli dà testimonianza e proclama: «Era di lui che io dissi: Colui che viene dopo di me è avanti a me, perché era prima di me».</w:t>
      </w:r>
    </w:p>
    <w:p w14:paraId="68D2F10C"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t xml:space="preserve">Dalla sua pienezza noi tutti abbiamo ricevuto: grazia su grazia. Perché la Legge fu data per mezzo di Mosè, la grazia e la verità vennero per mezzo di Gesù Cristo. </w:t>
      </w:r>
    </w:p>
    <w:p w14:paraId="7F765510" w14:textId="77777777" w:rsidR="00FE6B0B" w:rsidRPr="00A00B6B" w:rsidRDefault="00FE6B0B" w:rsidP="00B656CB">
      <w:pPr>
        <w:spacing w:after="120"/>
        <w:ind w:left="567" w:right="567"/>
        <w:jc w:val="both"/>
        <w:rPr>
          <w:rFonts w:ascii="Arial" w:hAnsi="Arial"/>
          <w:i/>
          <w:iCs/>
          <w:sz w:val="24"/>
          <w:szCs w:val="24"/>
        </w:rPr>
      </w:pPr>
      <w:r w:rsidRPr="00A00B6B">
        <w:rPr>
          <w:rFonts w:ascii="Arial" w:hAnsi="Arial"/>
          <w:i/>
          <w:iCs/>
          <w:sz w:val="24"/>
          <w:szCs w:val="24"/>
        </w:rPr>
        <w:lastRenderedPageBreak/>
        <w:t xml:space="preserve">Dio, nessuno lo ha mai visto: il Figlio unigenito, che è Dio ed è nel seno del Padre, è lui che lo ha rivelato (Gv 1,1-18). </w:t>
      </w:r>
    </w:p>
    <w:p w14:paraId="3479FB3A" w14:textId="7B18F3F2" w:rsidR="00FE6B0B" w:rsidRPr="00A00B6B" w:rsidRDefault="00FE6B0B" w:rsidP="00FE6B0B">
      <w:pPr>
        <w:spacing w:after="120"/>
        <w:jc w:val="both"/>
        <w:rPr>
          <w:rFonts w:ascii="Arial" w:hAnsi="Arial"/>
          <w:sz w:val="24"/>
        </w:rPr>
      </w:pPr>
      <w:r w:rsidRPr="00A00B6B">
        <w:rPr>
          <w:rFonts w:ascii="Arial" w:hAnsi="Arial"/>
          <w:sz w:val="24"/>
        </w:rPr>
        <w:t>È giusto però ribadire la verità già espressa: Dio ha fatto tutto con sapienza, attraverso la sapienza e ne è venuto fuori un capolavoro tutto armonico.</w:t>
      </w:r>
      <w:r w:rsidR="00B656CB" w:rsidRPr="00A00B6B">
        <w:rPr>
          <w:rFonts w:ascii="Arial" w:hAnsi="Arial"/>
          <w:sz w:val="24"/>
        </w:rPr>
        <w:t xml:space="preserve"> </w:t>
      </w:r>
      <w:r w:rsidRPr="00A00B6B">
        <w:rPr>
          <w:rFonts w:ascii="Arial" w:hAnsi="Arial"/>
          <w:sz w:val="24"/>
        </w:rPr>
        <w:t>Se l’uomo vuole fare della sua vita un’opera armonica, così come ha fatto Dio, non può non prendere la sapienza con sé.</w:t>
      </w:r>
      <w:r w:rsidR="00B656CB" w:rsidRPr="00A00B6B">
        <w:rPr>
          <w:rFonts w:ascii="Arial" w:hAnsi="Arial"/>
          <w:sz w:val="24"/>
        </w:rPr>
        <w:t xml:space="preserve"> </w:t>
      </w:r>
      <w:r w:rsidRPr="00A00B6B">
        <w:rPr>
          <w:rFonts w:ascii="Arial" w:hAnsi="Arial"/>
          <w:sz w:val="24"/>
        </w:rPr>
        <w:t>È la sapienza che fa sì che ogni azione dell’uomo non sia isolata, ma diventi unità e armonia per tutte le altre. È sempre la sapienza che fa sì che ogni opera che l’uomo fa doni vita sia alle altre sue opere che alle opere che vengono prodotte anche dagli altri.</w:t>
      </w:r>
      <w:r w:rsidR="00B656CB" w:rsidRPr="00A00B6B">
        <w:rPr>
          <w:rFonts w:ascii="Arial" w:hAnsi="Arial"/>
          <w:sz w:val="24"/>
        </w:rPr>
        <w:t xml:space="preserve"> </w:t>
      </w:r>
      <w:r w:rsidRPr="00A00B6B">
        <w:rPr>
          <w:rFonts w:ascii="Arial" w:hAnsi="Arial"/>
          <w:sz w:val="24"/>
        </w:rPr>
        <w:t xml:space="preserve">La sapienza è un seme di armonia, vita, unità, comunione, giustizia, perfezione, completezza, verità, compassione, pace. </w:t>
      </w:r>
    </w:p>
    <w:p w14:paraId="46A7BCFB" w14:textId="77777777" w:rsidR="00FE6B0B" w:rsidRPr="00A00B6B" w:rsidRDefault="00FE6B0B" w:rsidP="00FE6B0B">
      <w:pPr>
        <w:spacing w:after="120"/>
        <w:jc w:val="both"/>
        <w:rPr>
          <w:rFonts w:ascii="Arial" w:hAnsi="Arial"/>
          <w:sz w:val="24"/>
        </w:rPr>
      </w:pPr>
    </w:p>
    <w:p w14:paraId="2C09CC04" w14:textId="77777777" w:rsidR="00FE6B0B" w:rsidRPr="00A00B6B" w:rsidRDefault="00FE6B0B" w:rsidP="00FE72E4">
      <w:pPr>
        <w:pStyle w:val="Corpotesto"/>
      </w:pPr>
      <w:bookmarkStart w:id="30" w:name="_Toc62160078"/>
      <w:r w:rsidRPr="00A00B6B">
        <w:t>Invito supremo</w:t>
      </w:r>
      <w:bookmarkEnd w:id="30"/>
    </w:p>
    <w:p w14:paraId="6EF5BD7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32</w:t>
      </w:r>
      <w:r w:rsidRPr="00A00B6B">
        <w:rPr>
          <w:rFonts w:ascii="Arial" w:hAnsi="Arial"/>
          <w:b/>
          <w:sz w:val="24"/>
        </w:rPr>
        <w:t xml:space="preserve">Ora, figli, ascoltatemi: beati quelli che seguono le mie vie! </w:t>
      </w:r>
    </w:p>
    <w:p w14:paraId="224515AC" w14:textId="7B8B81DB" w:rsidR="00FE6B0B" w:rsidRPr="00A00B6B" w:rsidRDefault="00FE6B0B" w:rsidP="00FE6B0B">
      <w:pPr>
        <w:spacing w:after="120"/>
        <w:jc w:val="both"/>
        <w:rPr>
          <w:rFonts w:ascii="Arial" w:hAnsi="Arial"/>
          <w:sz w:val="24"/>
        </w:rPr>
      </w:pPr>
      <w:r w:rsidRPr="00A00B6B">
        <w:rPr>
          <w:rFonts w:ascii="Arial" w:hAnsi="Arial"/>
          <w:sz w:val="24"/>
        </w:rPr>
        <w:t>Dopo aver manifestato questa sua divina ed eterna bellezza, perfezione, ricchezza, la sapienza invita nuovamente i suoi figli.</w:t>
      </w:r>
      <w:r w:rsidR="00B656CB" w:rsidRPr="00A00B6B">
        <w:rPr>
          <w:rFonts w:ascii="Arial" w:hAnsi="Arial"/>
          <w:sz w:val="24"/>
        </w:rPr>
        <w:t xml:space="preserve"> </w:t>
      </w:r>
      <w:r w:rsidRPr="00A00B6B">
        <w:rPr>
          <w:rFonts w:ascii="Arial" w:hAnsi="Arial"/>
          <w:sz w:val="24"/>
        </w:rPr>
        <w:t>Essi devono sapere che beati sono solo quelli che seguono le sue vie. Chi non percorre le sue vie mai sarà beata. Sarà triste e maledetto.</w:t>
      </w:r>
      <w:r w:rsidR="00B656CB" w:rsidRPr="00A00B6B">
        <w:rPr>
          <w:rFonts w:ascii="Arial" w:hAnsi="Arial"/>
          <w:sz w:val="24"/>
        </w:rPr>
        <w:t xml:space="preserve"> </w:t>
      </w:r>
      <w:r w:rsidRPr="00A00B6B">
        <w:rPr>
          <w:rFonts w:ascii="Arial" w:hAnsi="Arial"/>
          <w:sz w:val="24"/>
        </w:rPr>
        <w:t>Gli manca il vero seme della beatitudine, della felicità, della verità, dell’armonia, della perfezione, della giustizia, della vera gioia.</w:t>
      </w:r>
      <w:r w:rsidR="00B656CB" w:rsidRPr="00A00B6B">
        <w:rPr>
          <w:rFonts w:ascii="Arial" w:hAnsi="Arial"/>
          <w:sz w:val="24"/>
        </w:rPr>
        <w:t xml:space="preserve"> </w:t>
      </w:r>
      <w:r w:rsidRPr="00A00B6B">
        <w:rPr>
          <w:rFonts w:ascii="Arial" w:hAnsi="Arial"/>
          <w:sz w:val="24"/>
        </w:rPr>
        <w:t>Gli mancherà il principio di vita che deve essere posto in ogni cosa da lui fatta. Senza il principio di vita che viene dalla sapienza, vi è solo morte.</w:t>
      </w:r>
      <w:r w:rsidR="00B656CB" w:rsidRPr="00A00B6B">
        <w:rPr>
          <w:rFonts w:ascii="Arial" w:hAnsi="Arial"/>
          <w:sz w:val="24"/>
        </w:rPr>
        <w:t xml:space="preserve"> </w:t>
      </w:r>
      <w:r w:rsidRPr="00A00B6B">
        <w:rPr>
          <w:rFonts w:ascii="Arial" w:hAnsi="Arial"/>
          <w:sz w:val="24"/>
        </w:rPr>
        <w:t xml:space="preserve">È questo il motivo per cui la sapienza va ascoltata, seguita, presa con sé. Essa è il principio di verità e di vita di ogni cosa creata o da creare, fatta o da fare. </w:t>
      </w:r>
    </w:p>
    <w:p w14:paraId="4F5D32F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33</w:t>
      </w:r>
      <w:r w:rsidRPr="00A00B6B">
        <w:rPr>
          <w:rFonts w:ascii="Arial" w:hAnsi="Arial"/>
          <w:b/>
          <w:sz w:val="24"/>
        </w:rPr>
        <w:t>Ascoltate l’esortazione e siate saggi, non trascuratela!</w:t>
      </w:r>
    </w:p>
    <w:p w14:paraId="13FD819E" w14:textId="05D82C97" w:rsidR="00FE6B0B" w:rsidRPr="00A00B6B" w:rsidRDefault="00FE6B0B" w:rsidP="00FE6B0B">
      <w:pPr>
        <w:spacing w:after="120"/>
        <w:jc w:val="both"/>
        <w:rPr>
          <w:rFonts w:ascii="Arial" w:hAnsi="Arial"/>
          <w:sz w:val="24"/>
        </w:rPr>
      </w:pPr>
      <w:r w:rsidRPr="00A00B6B">
        <w:rPr>
          <w:rFonts w:ascii="Arial" w:hAnsi="Arial"/>
          <w:sz w:val="24"/>
        </w:rPr>
        <w:t>La sapienza ha parlato. Ha proferito una parola di esortazione. Questa esortazione va ascoltata. È saggio chi ascolta questa sua esortazione.</w:t>
      </w:r>
      <w:r w:rsidR="00B656CB" w:rsidRPr="00A00B6B">
        <w:rPr>
          <w:rFonts w:ascii="Arial" w:hAnsi="Arial"/>
          <w:sz w:val="24"/>
        </w:rPr>
        <w:t xml:space="preserve"> </w:t>
      </w:r>
      <w:r w:rsidRPr="00A00B6B">
        <w:rPr>
          <w:rFonts w:ascii="Arial" w:hAnsi="Arial"/>
          <w:sz w:val="24"/>
        </w:rPr>
        <w:t>È saggio chi non trascura questa sua esortazione. Chi la trascura non è saggio, non è sapiente, con cammina con essa.</w:t>
      </w:r>
      <w:r w:rsidR="00B245B5" w:rsidRPr="00A00B6B">
        <w:rPr>
          <w:rFonts w:ascii="Arial" w:hAnsi="Arial"/>
          <w:sz w:val="24"/>
        </w:rPr>
        <w:t xml:space="preserve"> </w:t>
      </w:r>
      <w:r w:rsidRPr="00A00B6B">
        <w:rPr>
          <w:rFonts w:ascii="Arial" w:hAnsi="Arial"/>
          <w:sz w:val="24"/>
        </w:rPr>
        <w:t>Trascurare l’esortazione della sapienza è camminare sulla via della stoltezza e questa produce e genera solo morte.</w:t>
      </w:r>
      <w:r w:rsidR="00B245B5" w:rsidRPr="00A00B6B">
        <w:rPr>
          <w:rFonts w:ascii="Arial" w:hAnsi="Arial"/>
          <w:sz w:val="24"/>
        </w:rPr>
        <w:t xml:space="preserve"> </w:t>
      </w:r>
      <w:r w:rsidRPr="00A00B6B">
        <w:rPr>
          <w:rFonts w:ascii="Arial" w:hAnsi="Arial"/>
          <w:sz w:val="24"/>
        </w:rPr>
        <w:t>Chi vuole la vita, ascolti la sapienza, non trascuri la sapienza, cammini con la sapienza, viva di sapienza per la sapienza.</w:t>
      </w:r>
    </w:p>
    <w:p w14:paraId="7F6234C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34</w:t>
      </w:r>
      <w:r w:rsidRPr="00A00B6B">
        <w:rPr>
          <w:rFonts w:ascii="Arial" w:hAnsi="Arial"/>
          <w:b/>
          <w:sz w:val="24"/>
        </w:rPr>
        <w:t>Beato l’uomo che mi ascolta, vegliando ogni giorno alle mie porte, per custodire gli stipiti della mia soglia.</w:t>
      </w:r>
    </w:p>
    <w:p w14:paraId="7D33FAF2" w14:textId="48457533" w:rsidR="00FE6B0B" w:rsidRPr="00A00B6B" w:rsidRDefault="00FE6B0B" w:rsidP="00FE6B0B">
      <w:pPr>
        <w:spacing w:after="120"/>
        <w:jc w:val="both"/>
        <w:rPr>
          <w:rFonts w:ascii="Arial" w:hAnsi="Arial"/>
          <w:sz w:val="24"/>
        </w:rPr>
      </w:pPr>
      <w:r w:rsidRPr="00A00B6B">
        <w:rPr>
          <w:rFonts w:ascii="Arial" w:hAnsi="Arial"/>
          <w:sz w:val="24"/>
        </w:rPr>
        <w:t>Chi è beato? Solo chi ascolta la sapienza. Non deve essere però un ascolto fugace, momentaneo, passeggero. Deve essere un ascolto perenne.</w:t>
      </w:r>
      <w:r w:rsidR="00B245B5" w:rsidRPr="00A00B6B">
        <w:rPr>
          <w:rFonts w:ascii="Arial" w:hAnsi="Arial"/>
          <w:sz w:val="24"/>
        </w:rPr>
        <w:t xml:space="preserve"> </w:t>
      </w:r>
      <w:r w:rsidRPr="00A00B6B">
        <w:rPr>
          <w:rFonts w:ascii="Arial" w:hAnsi="Arial"/>
          <w:sz w:val="24"/>
        </w:rPr>
        <w:t>Si ascolta la sapienza vegliando ogni giorno alle sue porte, per custodire gli stipiti della sua soglia. È come essere noi stessi soglia e stipiti.</w:t>
      </w:r>
      <w:r w:rsidR="00B245B5" w:rsidRPr="00A00B6B">
        <w:rPr>
          <w:rFonts w:ascii="Arial" w:hAnsi="Arial"/>
          <w:sz w:val="24"/>
        </w:rPr>
        <w:t xml:space="preserve"> </w:t>
      </w:r>
      <w:r w:rsidRPr="00A00B6B">
        <w:rPr>
          <w:rFonts w:ascii="Arial" w:hAnsi="Arial"/>
          <w:sz w:val="24"/>
        </w:rPr>
        <w:t>Come la soglia e gli stipiti sono parte della casa, sua struttura essenziale, così deve essere dell’uomo che cerca la sapienza.</w:t>
      </w:r>
      <w:r w:rsidR="00B245B5" w:rsidRPr="00A00B6B">
        <w:rPr>
          <w:rFonts w:ascii="Arial" w:hAnsi="Arial"/>
          <w:sz w:val="24"/>
        </w:rPr>
        <w:t xml:space="preserve"> </w:t>
      </w:r>
      <w:r w:rsidRPr="00A00B6B">
        <w:rPr>
          <w:rFonts w:ascii="Arial" w:hAnsi="Arial"/>
          <w:sz w:val="24"/>
        </w:rPr>
        <w:t>Lui deve essere struttura portante della casa della sapienza, anzi deve essere la casa nella quale la sapienza sempre dovrà abitare.</w:t>
      </w:r>
      <w:r w:rsidR="00B245B5" w:rsidRPr="00A00B6B">
        <w:rPr>
          <w:rFonts w:ascii="Arial" w:hAnsi="Arial"/>
          <w:sz w:val="24"/>
        </w:rPr>
        <w:t xml:space="preserve"> </w:t>
      </w:r>
      <w:r w:rsidRPr="00A00B6B">
        <w:rPr>
          <w:rFonts w:ascii="Arial" w:hAnsi="Arial"/>
          <w:sz w:val="24"/>
        </w:rPr>
        <w:t>Lui e la sapienza devono essere una cosa sola, non due. Se sono due cose, non sono una e se non sono una, non si cerca la sapienza.</w:t>
      </w:r>
      <w:r w:rsidR="00B245B5" w:rsidRPr="00A00B6B">
        <w:rPr>
          <w:rFonts w:ascii="Arial" w:hAnsi="Arial"/>
          <w:sz w:val="24"/>
        </w:rPr>
        <w:t xml:space="preserve"> </w:t>
      </w:r>
      <w:r w:rsidRPr="00A00B6B">
        <w:rPr>
          <w:rFonts w:ascii="Arial" w:hAnsi="Arial"/>
          <w:sz w:val="24"/>
        </w:rPr>
        <w:t>La sapienza esige che si crei questa perfetta mirabile unità, più perfetta e più mirabile di quella che avviene nel matrimonio tra un uomo e una donna.</w:t>
      </w:r>
      <w:r w:rsidR="00B245B5" w:rsidRPr="00A00B6B">
        <w:rPr>
          <w:rFonts w:ascii="Arial" w:hAnsi="Arial"/>
          <w:sz w:val="24"/>
        </w:rPr>
        <w:t xml:space="preserve"> </w:t>
      </w:r>
      <w:r w:rsidRPr="00A00B6B">
        <w:rPr>
          <w:rFonts w:ascii="Arial" w:hAnsi="Arial"/>
          <w:sz w:val="24"/>
        </w:rPr>
        <w:t xml:space="preserve">È nello sposalizio eterno, perenne, per </w:t>
      </w:r>
      <w:r w:rsidRPr="00A00B6B">
        <w:rPr>
          <w:rFonts w:ascii="Arial" w:hAnsi="Arial"/>
          <w:sz w:val="24"/>
        </w:rPr>
        <w:lastRenderedPageBreak/>
        <w:t>sempre con la sapienza che l’uomo trova la sua beatitudine, la sua vita, la sua gioia, la sua verità.</w:t>
      </w:r>
    </w:p>
    <w:p w14:paraId="4E2F097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35</w:t>
      </w:r>
      <w:r w:rsidRPr="00A00B6B">
        <w:rPr>
          <w:rFonts w:ascii="Arial" w:hAnsi="Arial"/>
          <w:b/>
          <w:sz w:val="24"/>
        </w:rPr>
        <w:t>Infatti, chi trova me trova la vita e ottiene il favore del Signore;</w:t>
      </w:r>
    </w:p>
    <w:p w14:paraId="4CB29D08" w14:textId="5EDB620C" w:rsidR="00FE6B0B" w:rsidRPr="00A00B6B" w:rsidRDefault="00FE6B0B" w:rsidP="00FE6B0B">
      <w:pPr>
        <w:spacing w:after="120"/>
        <w:jc w:val="both"/>
        <w:rPr>
          <w:rFonts w:ascii="Arial" w:hAnsi="Arial"/>
          <w:sz w:val="24"/>
        </w:rPr>
      </w:pPr>
      <w:r w:rsidRPr="00A00B6B">
        <w:rPr>
          <w:rFonts w:ascii="Arial" w:hAnsi="Arial"/>
          <w:sz w:val="24"/>
        </w:rPr>
        <w:t>La sapienza è la sola madre della vita. Chi sposa lei con unione indissolubile, troverà sempre la vita e produrrà vita in mezzo ai suoi fratelli.</w:t>
      </w:r>
      <w:r w:rsidR="00B245B5" w:rsidRPr="00A00B6B">
        <w:rPr>
          <w:rFonts w:ascii="Arial" w:hAnsi="Arial"/>
          <w:sz w:val="24"/>
        </w:rPr>
        <w:t xml:space="preserve"> </w:t>
      </w:r>
      <w:r w:rsidRPr="00A00B6B">
        <w:rPr>
          <w:rFonts w:ascii="Arial" w:hAnsi="Arial"/>
          <w:sz w:val="24"/>
        </w:rPr>
        <w:t>Non solo genererà vita, ma anche otterrà il favore del Signore. Il Signore sarà sopra di lui come principio, fonte, sorgente di eterna benedizione.</w:t>
      </w:r>
      <w:r w:rsidR="00B245B5" w:rsidRPr="00A00B6B">
        <w:rPr>
          <w:rFonts w:ascii="Arial" w:hAnsi="Arial"/>
          <w:sz w:val="24"/>
        </w:rPr>
        <w:t xml:space="preserve"> </w:t>
      </w:r>
      <w:r w:rsidRPr="00A00B6B">
        <w:rPr>
          <w:rFonts w:ascii="Arial" w:hAnsi="Arial"/>
          <w:sz w:val="24"/>
        </w:rPr>
        <w:t>Come il Signore ha creato ogni cosa per mezzo della sapienza, così sempre creerà per mezzo della sapienza. Senza di essa nulla potrà creare. Se la sapienza non è con l’uomo, Dio con lui non può lavorare, non può operare, non può creare vita. Gli manca l’artefice che presiede alle sue opere.</w:t>
      </w:r>
      <w:r w:rsidR="00B245B5" w:rsidRPr="00A00B6B">
        <w:rPr>
          <w:rFonts w:ascii="Arial" w:hAnsi="Arial"/>
          <w:sz w:val="24"/>
        </w:rPr>
        <w:t xml:space="preserve"> </w:t>
      </w:r>
      <w:r w:rsidRPr="00A00B6B">
        <w:rPr>
          <w:rFonts w:ascii="Arial" w:hAnsi="Arial"/>
          <w:sz w:val="24"/>
        </w:rPr>
        <w:t>Per questo è di vitale importanza che l’uomo sposi la sapienza e sia legato ad essa con vincolo imperituro, perenne, eterno.</w:t>
      </w:r>
      <w:r w:rsidR="00B245B5" w:rsidRPr="00A00B6B">
        <w:rPr>
          <w:rFonts w:ascii="Arial" w:hAnsi="Arial"/>
          <w:sz w:val="24"/>
        </w:rPr>
        <w:t xml:space="preserve"> </w:t>
      </w:r>
      <w:r w:rsidRPr="00A00B6B">
        <w:rPr>
          <w:rFonts w:ascii="Arial" w:hAnsi="Arial"/>
          <w:sz w:val="24"/>
        </w:rPr>
        <w:t>Dio vendendo la sapienza sposata con l’uomo, potrà con lui operare qualsiasi cosa. Con lui potrà anche operare la redenzione dell’intero universo.</w:t>
      </w:r>
    </w:p>
    <w:p w14:paraId="7B3F1AB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36</w:t>
      </w:r>
      <w:r w:rsidRPr="00A00B6B">
        <w:rPr>
          <w:rFonts w:ascii="Arial" w:hAnsi="Arial"/>
          <w:b/>
          <w:sz w:val="24"/>
        </w:rPr>
        <w:t>ma chi pecca contro di me fa male a se stesso; quanti mi odiano amano la morte».</w:t>
      </w:r>
    </w:p>
    <w:p w14:paraId="323BE218" w14:textId="6601A088" w:rsidR="00FE6B0B" w:rsidRPr="00A00B6B" w:rsidRDefault="00FE6B0B" w:rsidP="00FE6B0B">
      <w:pPr>
        <w:spacing w:after="120"/>
        <w:jc w:val="both"/>
        <w:rPr>
          <w:rFonts w:ascii="Arial" w:hAnsi="Arial"/>
          <w:sz w:val="24"/>
        </w:rPr>
      </w:pPr>
      <w:r w:rsidRPr="00A00B6B">
        <w:rPr>
          <w:rFonts w:ascii="Arial" w:hAnsi="Arial"/>
          <w:sz w:val="24"/>
        </w:rPr>
        <w:t>Come si pecca contro la sapienza? Non accogliendola nella propria casa, non prendendola come sposa, non creando con essa un legame indissolubile. Chi rimane fuori della sapienza pecca contro la sapienza. Peccando contro di essa, fa male a se stesso, perché si priva del principio della vita.</w:t>
      </w:r>
      <w:r w:rsidR="00B245B5" w:rsidRPr="00A00B6B">
        <w:rPr>
          <w:rFonts w:ascii="Arial" w:hAnsi="Arial"/>
          <w:sz w:val="24"/>
        </w:rPr>
        <w:t xml:space="preserve"> </w:t>
      </w:r>
      <w:r w:rsidRPr="00A00B6B">
        <w:rPr>
          <w:rFonts w:ascii="Arial" w:hAnsi="Arial"/>
          <w:sz w:val="24"/>
        </w:rPr>
        <w:t>Quanti poi odiano la sapienza, la combattono, le si oppongono, amano la morte, perché dove lei non regna, imperversa la morte.</w:t>
      </w:r>
      <w:r w:rsidR="00B245B5" w:rsidRPr="00A00B6B">
        <w:rPr>
          <w:rFonts w:ascii="Arial" w:hAnsi="Arial"/>
          <w:sz w:val="24"/>
        </w:rPr>
        <w:t xml:space="preserve"> </w:t>
      </w:r>
      <w:r w:rsidRPr="00A00B6B">
        <w:rPr>
          <w:rFonts w:ascii="Arial" w:hAnsi="Arial"/>
          <w:sz w:val="24"/>
        </w:rPr>
        <w:t>Chi vuole il suo vero bene, deve amare la sapienza. Chi vuole la sua morte, è sufficiente che stia lontano dalla sapienza.</w:t>
      </w:r>
      <w:r w:rsidR="00B245B5" w:rsidRPr="00A00B6B">
        <w:rPr>
          <w:rFonts w:ascii="Arial" w:hAnsi="Arial"/>
          <w:sz w:val="24"/>
        </w:rPr>
        <w:t xml:space="preserve"> </w:t>
      </w:r>
      <w:r w:rsidRPr="00A00B6B">
        <w:rPr>
          <w:rFonts w:ascii="Arial" w:hAnsi="Arial"/>
          <w:sz w:val="24"/>
        </w:rPr>
        <w:t>Solo nella sapienza vi è vita. Dove essa non regna, vi sono tenebre, buio, male, morte, empietà, idolatria, stoltezza, ogni altro genere di cattiveria e malvagità.</w:t>
      </w:r>
      <w:r w:rsidR="00B245B5" w:rsidRPr="00A00B6B">
        <w:rPr>
          <w:rFonts w:ascii="Arial" w:hAnsi="Arial"/>
          <w:sz w:val="24"/>
        </w:rPr>
        <w:t xml:space="preserve"> </w:t>
      </w:r>
      <w:r w:rsidRPr="00A00B6B">
        <w:rPr>
          <w:rFonts w:ascii="Arial" w:hAnsi="Arial"/>
          <w:sz w:val="24"/>
        </w:rPr>
        <w:t>Siamo tutti avvisati. La vita vera, divina, eterna è dalla sapienza. Basta essere senza di essa e si è perennemente nella morte.</w:t>
      </w:r>
    </w:p>
    <w:p w14:paraId="10CCC07E" w14:textId="77777777" w:rsidR="00B245B5" w:rsidRPr="00A00B6B" w:rsidRDefault="00B245B5" w:rsidP="00FE6B0B">
      <w:pPr>
        <w:spacing w:after="120"/>
        <w:jc w:val="both"/>
        <w:rPr>
          <w:rFonts w:ascii="Arial" w:hAnsi="Arial"/>
          <w:sz w:val="24"/>
        </w:rPr>
      </w:pPr>
    </w:p>
    <w:p w14:paraId="3F169699" w14:textId="3656E656" w:rsidR="00B245B5" w:rsidRPr="00A00B6B" w:rsidRDefault="00B245B5" w:rsidP="001E2219">
      <w:pPr>
        <w:pStyle w:val="Titolo3"/>
      </w:pPr>
      <w:bookmarkStart w:id="31" w:name="_Toc193205025"/>
      <w:r w:rsidRPr="00A00B6B">
        <w:t>PROVERBI IX</w:t>
      </w:r>
      <w:bookmarkEnd w:id="31"/>
    </w:p>
    <w:p w14:paraId="1C22390C" w14:textId="272BC071" w:rsidR="00B245B5" w:rsidRPr="00A00B6B" w:rsidRDefault="00B245B5" w:rsidP="00B245B5">
      <w:pPr>
        <w:spacing w:after="120"/>
        <w:ind w:left="567" w:right="567"/>
        <w:jc w:val="both"/>
        <w:rPr>
          <w:rFonts w:ascii="Arial" w:hAnsi="Arial"/>
          <w:i/>
          <w:iCs/>
          <w:sz w:val="24"/>
        </w:rPr>
      </w:pPr>
      <w:r w:rsidRPr="00A00B6B">
        <w:rPr>
          <w:rFonts w:ascii="Arial" w:hAnsi="Arial"/>
          <w:i/>
          <w:iCs/>
          <w:sz w:val="24"/>
        </w:rPr>
        <w:t>La sapienza si è costruita la sua casa,</w:t>
      </w:r>
      <w:r w:rsidR="008C1400" w:rsidRPr="00A00B6B">
        <w:rPr>
          <w:rFonts w:ascii="Arial" w:hAnsi="Arial"/>
          <w:i/>
          <w:iCs/>
          <w:sz w:val="24"/>
        </w:rPr>
        <w:t xml:space="preserve"> </w:t>
      </w:r>
      <w:r w:rsidRPr="00A00B6B">
        <w:rPr>
          <w:rFonts w:ascii="Arial" w:hAnsi="Arial"/>
          <w:i/>
          <w:iCs/>
          <w:sz w:val="24"/>
        </w:rPr>
        <w:t>ha intagliato le sue sette colonne.</w:t>
      </w:r>
      <w:r w:rsidR="008C1400" w:rsidRPr="00A00B6B">
        <w:rPr>
          <w:rFonts w:ascii="Arial" w:hAnsi="Arial"/>
          <w:i/>
          <w:iCs/>
          <w:sz w:val="24"/>
        </w:rPr>
        <w:t xml:space="preserve"> </w:t>
      </w:r>
      <w:r w:rsidRPr="00A00B6B">
        <w:rPr>
          <w:rFonts w:ascii="Arial" w:hAnsi="Arial"/>
          <w:i/>
          <w:iCs/>
          <w:sz w:val="24"/>
        </w:rPr>
        <w:t>Ha ucciso il suo bestiame, ha preparato il suo vino</w:t>
      </w:r>
      <w:r w:rsidR="008C1400" w:rsidRPr="00A00B6B">
        <w:rPr>
          <w:rFonts w:ascii="Arial" w:hAnsi="Arial"/>
          <w:i/>
          <w:iCs/>
          <w:sz w:val="24"/>
        </w:rPr>
        <w:t xml:space="preserve"> </w:t>
      </w:r>
      <w:r w:rsidRPr="00A00B6B">
        <w:rPr>
          <w:rFonts w:ascii="Arial" w:hAnsi="Arial"/>
          <w:i/>
          <w:iCs/>
          <w:sz w:val="24"/>
        </w:rPr>
        <w:t>e ha imbandito la sua tavola.</w:t>
      </w:r>
      <w:r w:rsidR="008C1400" w:rsidRPr="00A00B6B">
        <w:rPr>
          <w:rFonts w:ascii="Arial" w:hAnsi="Arial"/>
          <w:i/>
          <w:iCs/>
          <w:sz w:val="24"/>
        </w:rPr>
        <w:t xml:space="preserve"> </w:t>
      </w:r>
      <w:r w:rsidRPr="00A00B6B">
        <w:rPr>
          <w:rFonts w:ascii="Arial" w:hAnsi="Arial"/>
          <w:i/>
          <w:iCs/>
          <w:sz w:val="24"/>
        </w:rPr>
        <w:t>Ha mandato le sue ancelle a proclamare</w:t>
      </w:r>
      <w:r w:rsidR="008C1400" w:rsidRPr="00A00B6B">
        <w:rPr>
          <w:rFonts w:ascii="Arial" w:hAnsi="Arial"/>
          <w:i/>
          <w:iCs/>
          <w:sz w:val="24"/>
        </w:rPr>
        <w:t xml:space="preserve"> </w:t>
      </w:r>
      <w:r w:rsidRPr="00A00B6B">
        <w:rPr>
          <w:rFonts w:ascii="Arial" w:hAnsi="Arial"/>
          <w:i/>
          <w:iCs/>
          <w:sz w:val="24"/>
        </w:rPr>
        <w:t>sui punti più alti della città:</w:t>
      </w:r>
      <w:r w:rsidR="008C1400" w:rsidRPr="00A00B6B">
        <w:rPr>
          <w:rFonts w:ascii="Arial" w:hAnsi="Arial"/>
          <w:i/>
          <w:iCs/>
          <w:sz w:val="24"/>
        </w:rPr>
        <w:t xml:space="preserve"> </w:t>
      </w:r>
      <w:r w:rsidRPr="00A00B6B">
        <w:rPr>
          <w:rFonts w:ascii="Arial" w:hAnsi="Arial"/>
          <w:i/>
          <w:iCs/>
          <w:sz w:val="24"/>
        </w:rPr>
        <w:t>«Chi è inesperto venga qui!».</w:t>
      </w:r>
      <w:r w:rsidR="008C1400" w:rsidRPr="00A00B6B">
        <w:rPr>
          <w:rFonts w:ascii="Arial" w:hAnsi="Arial"/>
          <w:i/>
          <w:iCs/>
          <w:sz w:val="24"/>
        </w:rPr>
        <w:t xml:space="preserve"> </w:t>
      </w:r>
      <w:r w:rsidRPr="00A00B6B">
        <w:rPr>
          <w:rFonts w:ascii="Arial" w:hAnsi="Arial"/>
          <w:i/>
          <w:iCs/>
          <w:sz w:val="24"/>
        </w:rPr>
        <w:t>A chi è privo di senno ella dice:</w:t>
      </w:r>
      <w:r w:rsidR="008C1400" w:rsidRPr="00A00B6B">
        <w:rPr>
          <w:rFonts w:ascii="Arial" w:hAnsi="Arial"/>
          <w:i/>
          <w:iCs/>
          <w:sz w:val="24"/>
        </w:rPr>
        <w:t xml:space="preserve"> </w:t>
      </w:r>
      <w:r w:rsidRPr="00A00B6B">
        <w:rPr>
          <w:rFonts w:ascii="Arial" w:hAnsi="Arial"/>
          <w:i/>
          <w:iCs/>
          <w:sz w:val="24"/>
        </w:rPr>
        <w:t>«Venite, mangiate il mio pane,</w:t>
      </w:r>
      <w:r w:rsidR="008C1400" w:rsidRPr="00A00B6B">
        <w:rPr>
          <w:rFonts w:ascii="Arial" w:hAnsi="Arial"/>
          <w:i/>
          <w:iCs/>
          <w:sz w:val="24"/>
        </w:rPr>
        <w:t xml:space="preserve"> </w:t>
      </w:r>
      <w:r w:rsidRPr="00A00B6B">
        <w:rPr>
          <w:rFonts w:ascii="Arial" w:hAnsi="Arial"/>
          <w:i/>
          <w:iCs/>
          <w:sz w:val="24"/>
        </w:rPr>
        <w:t>bevete il vino che io ho preparato.</w:t>
      </w:r>
      <w:r w:rsidR="008C1400" w:rsidRPr="00A00B6B">
        <w:rPr>
          <w:rFonts w:ascii="Arial" w:hAnsi="Arial"/>
          <w:i/>
          <w:iCs/>
          <w:sz w:val="24"/>
        </w:rPr>
        <w:t xml:space="preserve"> </w:t>
      </w:r>
      <w:r w:rsidRPr="00A00B6B">
        <w:rPr>
          <w:rFonts w:ascii="Arial" w:hAnsi="Arial"/>
          <w:i/>
          <w:iCs/>
          <w:sz w:val="24"/>
        </w:rPr>
        <w:t>Abbandonate l’inesperienza e vivrete,</w:t>
      </w:r>
      <w:r w:rsidR="008C1400" w:rsidRPr="00A00B6B">
        <w:rPr>
          <w:rFonts w:ascii="Arial" w:hAnsi="Arial"/>
          <w:i/>
          <w:iCs/>
          <w:sz w:val="24"/>
        </w:rPr>
        <w:t xml:space="preserve"> </w:t>
      </w:r>
      <w:r w:rsidRPr="00A00B6B">
        <w:rPr>
          <w:rFonts w:ascii="Arial" w:hAnsi="Arial"/>
          <w:i/>
          <w:iCs/>
          <w:sz w:val="24"/>
        </w:rPr>
        <w:t>andate diritti per la via dell’intelligenza».</w:t>
      </w:r>
    </w:p>
    <w:p w14:paraId="2356729B" w14:textId="1350C87F" w:rsidR="00B245B5" w:rsidRPr="00A00B6B" w:rsidRDefault="00B245B5" w:rsidP="00B245B5">
      <w:pPr>
        <w:spacing w:after="120"/>
        <w:ind w:left="567" w:right="567"/>
        <w:jc w:val="both"/>
        <w:rPr>
          <w:rFonts w:ascii="Arial" w:hAnsi="Arial"/>
          <w:i/>
          <w:iCs/>
          <w:sz w:val="24"/>
        </w:rPr>
      </w:pPr>
      <w:r w:rsidRPr="00A00B6B">
        <w:rPr>
          <w:rFonts w:ascii="Arial" w:hAnsi="Arial"/>
          <w:i/>
          <w:iCs/>
          <w:sz w:val="24"/>
        </w:rPr>
        <w:t>Chi corregge lo spavaldo ne riceve disprezzo</w:t>
      </w:r>
      <w:r w:rsidR="008C1400" w:rsidRPr="00A00B6B">
        <w:rPr>
          <w:rFonts w:ascii="Arial" w:hAnsi="Arial"/>
          <w:i/>
          <w:iCs/>
          <w:sz w:val="24"/>
        </w:rPr>
        <w:t xml:space="preserve"> </w:t>
      </w:r>
      <w:r w:rsidRPr="00A00B6B">
        <w:rPr>
          <w:rFonts w:ascii="Arial" w:hAnsi="Arial"/>
          <w:i/>
          <w:iCs/>
          <w:sz w:val="24"/>
        </w:rPr>
        <w:t>e chi riprende il malvagio ne riceve oltraggio.</w:t>
      </w:r>
      <w:r w:rsidR="008C1400" w:rsidRPr="00A00B6B">
        <w:rPr>
          <w:rFonts w:ascii="Arial" w:hAnsi="Arial"/>
          <w:i/>
          <w:iCs/>
          <w:sz w:val="24"/>
        </w:rPr>
        <w:t xml:space="preserve"> </w:t>
      </w:r>
      <w:r w:rsidRPr="00A00B6B">
        <w:rPr>
          <w:rFonts w:ascii="Arial" w:hAnsi="Arial"/>
          <w:i/>
          <w:iCs/>
          <w:sz w:val="24"/>
        </w:rPr>
        <w:t>Non rimproverare lo spavaldo per non farti odiare;</w:t>
      </w:r>
      <w:r w:rsidR="008C1400" w:rsidRPr="00A00B6B">
        <w:rPr>
          <w:rFonts w:ascii="Arial" w:hAnsi="Arial"/>
          <w:i/>
          <w:iCs/>
          <w:sz w:val="24"/>
        </w:rPr>
        <w:t xml:space="preserve"> </w:t>
      </w:r>
      <w:r w:rsidRPr="00A00B6B">
        <w:rPr>
          <w:rFonts w:ascii="Arial" w:hAnsi="Arial"/>
          <w:i/>
          <w:iCs/>
          <w:sz w:val="24"/>
        </w:rPr>
        <w:t>rimprovera il saggio ed egli ti sarà grato.</w:t>
      </w:r>
      <w:r w:rsidR="008C1400" w:rsidRPr="00A00B6B">
        <w:rPr>
          <w:rFonts w:ascii="Arial" w:hAnsi="Arial"/>
          <w:i/>
          <w:iCs/>
          <w:sz w:val="24"/>
        </w:rPr>
        <w:t xml:space="preserve"> </w:t>
      </w:r>
      <w:r w:rsidRPr="00A00B6B">
        <w:rPr>
          <w:rFonts w:ascii="Arial" w:hAnsi="Arial"/>
          <w:i/>
          <w:iCs/>
          <w:sz w:val="24"/>
        </w:rPr>
        <w:t>Da’ consigli al saggio e diventerà ancora più saggio;</w:t>
      </w:r>
      <w:r w:rsidR="008C1400" w:rsidRPr="00A00B6B">
        <w:rPr>
          <w:rFonts w:ascii="Arial" w:hAnsi="Arial"/>
          <w:i/>
          <w:iCs/>
          <w:sz w:val="24"/>
        </w:rPr>
        <w:t xml:space="preserve"> </w:t>
      </w:r>
      <w:r w:rsidRPr="00A00B6B">
        <w:rPr>
          <w:rFonts w:ascii="Arial" w:hAnsi="Arial"/>
          <w:i/>
          <w:iCs/>
          <w:sz w:val="24"/>
        </w:rPr>
        <w:t>istruisci il giusto ed egli aumenterà il sapere.</w:t>
      </w:r>
    </w:p>
    <w:p w14:paraId="207B5CAD" w14:textId="46323002" w:rsidR="00B245B5" w:rsidRPr="00A00B6B" w:rsidRDefault="00B245B5" w:rsidP="00B245B5">
      <w:pPr>
        <w:spacing w:after="120"/>
        <w:ind w:left="567" w:right="567"/>
        <w:jc w:val="both"/>
        <w:rPr>
          <w:rFonts w:ascii="Arial" w:hAnsi="Arial"/>
          <w:i/>
          <w:iCs/>
          <w:sz w:val="24"/>
        </w:rPr>
      </w:pPr>
      <w:r w:rsidRPr="00A00B6B">
        <w:rPr>
          <w:rFonts w:ascii="Arial" w:hAnsi="Arial"/>
          <w:i/>
          <w:iCs/>
          <w:sz w:val="24"/>
        </w:rPr>
        <w:t>Principio della sapienza è il timore del Signore,</w:t>
      </w:r>
      <w:r w:rsidR="008C1400" w:rsidRPr="00A00B6B">
        <w:rPr>
          <w:rFonts w:ascii="Arial" w:hAnsi="Arial"/>
          <w:i/>
          <w:iCs/>
          <w:sz w:val="24"/>
        </w:rPr>
        <w:t xml:space="preserve"> </w:t>
      </w:r>
      <w:r w:rsidRPr="00A00B6B">
        <w:rPr>
          <w:rFonts w:ascii="Arial" w:hAnsi="Arial"/>
          <w:i/>
          <w:iCs/>
          <w:sz w:val="24"/>
        </w:rPr>
        <w:t>e conoscere il Santo è intelligenza.</w:t>
      </w:r>
      <w:r w:rsidR="008C1400" w:rsidRPr="00A00B6B">
        <w:rPr>
          <w:rFonts w:ascii="Arial" w:hAnsi="Arial"/>
          <w:i/>
          <w:iCs/>
          <w:sz w:val="24"/>
        </w:rPr>
        <w:t xml:space="preserve"> </w:t>
      </w:r>
      <w:r w:rsidRPr="00A00B6B">
        <w:rPr>
          <w:rFonts w:ascii="Arial" w:hAnsi="Arial"/>
          <w:i/>
          <w:iCs/>
          <w:sz w:val="24"/>
        </w:rPr>
        <w:t>Per mezzo mio si moltiplicheranno i tuoi giorni,</w:t>
      </w:r>
      <w:r w:rsidR="008C1400" w:rsidRPr="00A00B6B">
        <w:rPr>
          <w:rFonts w:ascii="Arial" w:hAnsi="Arial"/>
          <w:i/>
          <w:iCs/>
          <w:sz w:val="24"/>
        </w:rPr>
        <w:t xml:space="preserve"> </w:t>
      </w:r>
      <w:r w:rsidRPr="00A00B6B">
        <w:rPr>
          <w:rFonts w:ascii="Arial" w:hAnsi="Arial"/>
          <w:i/>
          <w:iCs/>
          <w:sz w:val="24"/>
        </w:rPr>
        <w:t>ti saranno aumentati gli anni di vita.</w:t>
      </w:r>
      <w:r w:rsidR="008C1400" w:rsidRPr="00A00B6B">
        <w:rPr>
          <w:rFonts w:ascii="Arial" w:hAnsi="Arial"/>
          <w:i/>
          <w:iCs/>
          <w:sz w:val="24"/>
        </w:rPr>
        <w:t xml:space="preserve"> </w:t>
      </w:r>
      <w:r w:rsidRPr="00A00B6B">
        <w:rPr>
          <w:rFonts w:ascii="Arial" w:hAnsi="Arial"/>
          <w:i/>
          <w:iCs/>
          <w:sz w:val="24"/>
        </w:rPr>
        <w:t>Se sei sapiente, lo sei a tuo vantaggio,</w:t>
      </w:r>
      <w:r w:rsidR="008C1400" w:rsidRPr="00A00B6B">
        <w:rPr>
          <w:rFonts w:ascii="Arial" w:hAnsi="Arial"/>
          <w:i/>
          <w:iCs/>
          <w:sz w:val="24"/>
        </w:rPr>
        <w:t xml:space="preserve"> </w:t>
      </w:r>
      <w:r w:rsidRPr="00A00B6B">
        <w:rPr>
          <w:rFonts w:ascii="Arial" w:hAnsi="Arial"/>
          <w:i/>
          <w:iCs/>
          <w:sz w:val="24"/>
        </w:rPr>
        <w:t xml:space="preserve">se </w:t>
      </w:r>
      <w:r w:rsidRPr="00A00B6B">
        <w:rPr>
          <w:rFonts w:ascii="Arial" w:hAnsi="Arial"/>
          <w:i/>
          <w:iCs/>
          <w:sz w:val="24"/>
        </w:rPr>
        <w:lastRenderedPageBreak/>
        <w:t>sei spavaldo, tu solo ne porterai la pena.</w:t>
      </w:r>
      <w:r w:rsidR="008C1400" w:rsidRPr="00A00B6B">
        <w:rPr>
          <w:rFonts w:ascii="Arial" w:hAnsi="Arial"/>
          <w:i/>
          <w:iCs/>
          <w:sz w:val="24"/>
        </w:rPr>
        <w:t xml:space="preserve"> </w:t>
      </w:r>
      <w:r w:rsidRPr="00A00B6B">
        <w:rPr>
          <w:rFonts w:ascii="Arial" w:hAnsi="Arial"/>
          <w:i/>
          <w:iCs/>
          <w:sz w:val="24"/>
        </w:rPr>
        <w:t>Donna follia è irrequieta,</w:t>
      </w:r>
      <w:r w:rsidR="008C1400" w:rsidRPr="00A00B6B">
        <w:rPr>
          <w:rFonts w:ascii="Arial" w:hAnsi="Arial"/>
          <w:i/>
          <w:iCs/>
          <w:sz w:val="24"/>
        </w:rPr>
        <w:t xml:space="preserve"> </w:t>
      </w:r>
      <w:r w:rsidRPr="00A00B6B">
        <w:rPr>
          <w:rFonts w:ascii="Arial" w:hAnsi="Arial"/>
          <w:i/>
          <w:iCs/>
          <w:sz w:val="24"/>
        </w:rPr>
        <w:t>sciocca e ignorante.</w:t>
      </w:r>
      <w:r w:rsidR="008C1400" w:rsidRPr="00A00B6B">
        <w:rPr>
          <w:rFonts w:ascii="Arial" w:hAnsi="Arial"/>
          <w:i/>
          <w:iCs/>
          <w:sz w:val="24"/>
        </w:rPr>
        <w:t xml:space="preserve"> </w:t>
      </w:r>
      <w:r w:rsidRPr="00A00B6B">
        <w:rPr>
          <w:rFonts w:ascii="Arial" w:hAnsi="Arial"/>
          <w:i/>
          <w:iCs/>
          <w:sz w:val="24"/>
        </w:rPr>
        <w:t>Sta seduta alla porta di casa,</w:t>
      </w:r>
      <w:r w:rsidR="008C1400" w:rsidRPr="00A00B6B">
        <w:rPr>
          <w:rFonts w:ascii="Arial" w:hAnsi="Arial"/>
          <w:i/>
          <w:iCs/>
          <w:sz w:val="24"/>
        </w:rPr>
        <w:t xml:space="preserve"> </w:t>
      </w:r>
      <w:r w:rsidRPr="00A00B6B">
        <w:rPr>
          <w:rFonts w:ascii="Arial" w:hAnsi="Arial"/>
          <w:i/>
          <w:iCs/>
          <w:sz w:val="24"/>
        </w:rPr>
        <w:t>su un trono, in un luogo alto della città,</w:t>
      </w:r>
      <w:r w:rsidR="008C1400" w:rsidRPr="00A00B6B">
        <w:rPr>
          <w:rFonts w:ascii="Arial" w:hAnsi="Arial"/>
          <w:i/>
          <w:iCs/>
          <w:sz w:val="24"/>
        </w:rPr>
        <w:t xml:space="preserve"> </w:t>
      </w:r>
      <w:r w:rsidRPr="00A00B6B">
        <w:rPr>
          <w:rFonts w:ascii="Arial" w:hAnsi="Arial"/>
          <w:i/>
          <w:iCs/>
          <w:sz w:val="24"/>
        </w:rPr>
        <w:t>per invitare i passanti</w:t>
      </w:r>
      <w:r w:rsidR="008C1400" w:rsidRPr="00A00B6B">
        <w:rPr>
          <w:rFonts w:ascii="Arial" w:hAnsi="Arial"/>
          <w:i/>
          <w:iCs/>
          <w:sz w:val="24"/>
        </w:rPr>
        <w:t xml:space="preserve"> </w:t>
      </w:r>
      <w:r w:rsidRPr="00A00B6B">
        <w:rPr>
          <w:rFonts w:ascii="Arial" w:hAnsi="Arial"/>
          <w:i/>
          <w:iCs/>
          <w:sz w:val="24"/>
        </w:rPr>
        <w:t>che vanno diritti per la loro strada:</w:t>
      </w:r>
      <w:r w:rsidR="008C1400" w:rsidRPr="00A00B6B">
        <w:rPr>
          <w:rFonts w:ascii="Arial" w:hAnsi="Arial"/>
          <w:i/>
          <w:iCs/>
          <w:sz w:val="24"/>
        </w:rPr>
        <w:t xml:space="preserve"> </w:t>
      </w:r>
      <w:r w:rsidRPr="00A00B6B">
        <w:rPr>
          <w:rFonts w:ascii="Arial" w:hAnsi="Arial"/>
          <w:i/>
          <w:iCs/>
          <w:sz w:val="24"/>
        </w:rPr>
        <w:t>«Chi è inesperto venga qui!».</w:t>
      </w:r>
      <w:r w:rsidR="008C1400" w:rsidRPr="00A00B6B">
        <w:rPr>
          <w:rFonts w:ascii="Arial" w:hAnsi="Arial"/>
          <w:i/>
          <w:iCs/>
          <w:sz w:val="24"/>
        </w:rPr>
        <w:t xml:space="preserve"> </w:t>
      </w:r>
      <w:r w:rsidRPr="00A00B6B">
        <w:rPr>
          <w:rFonts w:ascii="Arial" w:hAnsi="Arial"/>
          <w:i/>
          <w:iCs/>
          <w:sz w:val="24"/>
        </w:rPr>
        <w:t>E a chi è privo di senno ella dice:</w:t>
      </w:r>
      <w:r w:rsidR="008C1400" w:rsidRPr="00A00B6B">
        <w:rPr>
          <w:rFonts w:ascii="Arial" w:hAnsi="Arial"/>
          <w:i/>
          <w:iCs/>
          <w:sz w:val="24"/>
        </w:rPr>
        <w:t xml:space="preserve"> </w:t>
      </w:r>
      <w:r w:rsidRPr="00A00B6B">
        <w:rPr>
          <w:rFonts w:ascii="Arial" w:hAnsi="Arial"/>
          <w:i/>
          <w:iCs/>
          <w:sz w:val="24"/>
        </w:rPr>
        <w:t>«Le acque furtive sono dolci,</w:t>
      </w:r>
      <w:r w:rsidR="008C1400" w:rsidRPr="00A00B6B">
        <w:rPr>
          <w:rFonts w:ascii="Arial" w:hAnsi="Arial"/>
          <w:i/>
          <w:iCs/>
          <w:sz w:val="24"/>
        </w:rPr>
        <w:t xml:space="preserve"> </w:t>
      </w:r>
      <w:r w:rsidRPr="00A00B6B">
        <w:rPr>
          <w:rFonts w:ascii="Arial" w:hAnsi="Arial"/>
          <w:i/>
          <w:iCs/>
          <w:sz w:val="24"/>
        </w:rPr>
        <w:t>il pane preso di nascosto è gustoso».</w:t>
      </w:r>
    </w:p>
    <w:p w14:paraId="38B97F7F" w14:textId="4840B00A" w:rsidR="00B245B5" w:rsidRPr="00A00B6B" w:rsidRDefault="00B245B5" w:rsidP="00B245B5">
      <w:pPr>
        <w:spacing w:after="120"/>
        <w:ind w:left="567" w:right="567"/>
        <w:jc w:val="both"/>
        <w:rPr>
          <w:rFonts w:ascii="Arial" w:hAnsi="Arial"/>
          <w:i/>
          <w:iCs/>
          <w:sz w:val="24"/>
        </w:rPr>
      </w:pPr>
      <w:r w:rsidRPr="00A00B6B">
        <w:rPr>
          <w:rFonts w:ascii="Arial" w:hAnsi="Arial"/>
          <w:i/>
          <w:iCs/>
          <w:sz w:val="24"/>
        </w:rPr>
        <w:t>Egli non si accorge che là ci sono le ombre</w:t>
      </w:r>
      <w:r w:rsidR="008C1400" w:rsidRPr="00A00B6B">
        <w:rPr>
          <w:rFonts w:ascii="Arial" w:hAnsi="Arial"/>
          <w:i/>
          <w:iCs/>
          <w:sz w:val="24"/>
        </w:rPr>
        <w:t xml:space="preserve"> </w:t>
      </w:r>
      <w:r w:rsidRPr="00A00B6B">
        <w:rPr>
          <w:rFonts w:ascii="Arial" w:hAnsi="Arial"/>
          <w:i/>
          <w:iCs/>
          <w:sz w:val="24"/>
        </w:rPr>
        <w:t>e i suoi invitati scendono nel profondo del regno dei morti.</w:t>
      </w:r>
      <w:r w:rsidR="008C1400" w:rsidRPr="00A00B6B">
        <w:rPr>
          <w:rFonts w:ascii="Arial" w:hAnsi="Arial"/>
          <w:i/>
          <w:iCs/>
          <w:sz w:val="24"/>
        </w:rPr>
        <w:t xml:space="preserve"> </w:t>
      </w:r>
    </w:p>
    <w:p w14:paraId="5DCF726B" w14:textId="77777777" w:rsidR="008C1400" w:rsidRPr="00A00B6B" w:rsidRDefault="008C1400" w:rsidP="00B245B5">
      <w:pPr>
        <w:spacing w:after="120"/>
        <w:ind w:left="567" w:right="567"/>
        <w:jc w:val="both"/>
        <w:rPr>
          <w:rFonts w:ascii="Arial" w:hAnsi="Arial"/>
          <w:i/>
          <w:iCs/>
          <w:sz w:val="24"/>
        </w:rPr>
      </w:pPr>
    </w:p>
    <w:p w14:paraId="2C739F2C" w14:textId="77777777" w:rsidR="00FE6B0B" w:rsidRPr="00A00B6B" w:rsidRDefault="00FE6B0B" w:rsidP="00FE72E4">
      <w:pPr>
        <w:pStyle w:val="Corpotesto"/>
      </w:pPr>
      <w:bookmarkStart w:id="32" w:name="_Toc62160082"/>
      <w:r w:rsidRPr="00A00B6B">
        <w:t>La sapienza ospitale</w:t>
      </w:r>
      <w:bookmarkEnd w:id="32"/>
    </w:p>
    <w:p w14:paraId="3866D1B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La sapienza si è costruita la sua casa, ha intagliato le sue sette colonne.</w:t>
      </w:r>
    </w:p>
    <w:p w14:paraId="53C8F914" w14:textId="39C21FC6" w:rsidR="00FE6B0B" w:rsidRPr="00A00B6B" w:rsidRDefault="00FE6B0B" w:rsidP="00FE6B0B">
      <w:pPr>
        <w:spacing w:after="120"/>
        <w:jc w:val="both"/>
        <w:rPr>
          <w:rFonts w:ascii="Arial" w:hAnsi="Arial"/>
          <w:sz w:val="24"/>
        </w:rPr>
      </w:pPr>
      <w:r w:rsidRPr="00A00B6B">
        <w:rPr>
          <w:rFonts w:ascii="Arial" w:hAnsi="Arial"/>
          <w:sz w:val="24"/>
        </w:rPr>
        <w:t>Sappiamo chi è la sapienza, quale il suo ruolo nella creazione, quali i frutti di essa. Sappiamo anche che la vita promana solo da essa.</w:t>
      </w:r>
      <w:r w:rsidR="008C1400" w:rsidRPr="00A00B6B">
        <w:rPr>
          <w:rFonts w:ascii="Arial" w:hAnsi="Arial"/>
          <w:sz w:val="24"/>
        </w:rPr>
        <w:t xml:space="preserve"> </w:t>
      </w:r>
      <w:r w:rsidRPr="00A00B6B">
        <w:rPr>
          <w:rFonts w:ascii="Arial" w:hAnsi="Arial"/>
          <w:sz w:val="24"/>
        </w:rPr>
        <w:t>Ora bisogna soltanto prenderla come sposa, anzi più che come sposa. Bisogna farla diventare nostro nutrimento perenne.</w:t>
      </w:r>
      <w:r w:rsidR="008C1400" w:rsidRPr="00A00B6B">
        <w:rPr>
          <w:rFonts w:ascii="Arial" w:hAnsi="Arial"/>
          <w:sz w:val="24"/>
        </w:rPr>
        <w:t xml:space="preserve"> </w:t>
      </w:r>
      <w:r w:rsidRPr="00A00B6B">
        <w:rPr>
          <w:rFonts w:ascii="Arial" w:hAnsi="Arial"/>
          <w:sz w:val="24"/>
        </w:rPr>
        <w:t>La sapienza va mangiata, bevuta, di essa ci si deve nutrire. Essa stessa si offre a noi come cibo e come bevanda di vita. Essa stessa prepara il banchetto della vita nella sua casa. Essa stessa invita al banchetto della vita.</w:t>
      </w:r>
      <w:r w:rsidR="008C1400" w:rsidRPr="00A00B6B">
        <w:rPr>
          <w:rFonts w:ascii="Arial" w:hAnsi="Arial"/>
          <w:sz w:val="24"/>
        </w:rPr>
        <w:t xml:space="preserve"> </w:t>
      </w:r>
      <w:r w:rsidRPr="00A00B6B">
        <w:rPr>
          <w:rFonts w:ascii="Arial" w:hAnsi="Arial"/>
          <w:sz w:val="24"/>
        </w:rPr>
        <w:t>La sapienza si è costruita la sua casa, ha intagliato le sue sette colonne. Quella della sapienza è una casa perfetta. Poggia su sette colonne.</w:t>
      </w:r>
      <w:r w:rsidR="008C1400" w:rsidRPr="00A00B6B">
        <w:rPr>
          <w:rFonts w:ascii="Arial" w:hAnsi="Arial"/>
          <w:sz w:val="24"/>
        </w:rPr>
        <w:t xml:space="preserve"> </w:t>
      </w:r>
      <w:r w:rsidRPr="00A00B6B">
        <w:rPr>
          <w:rFonts w:ascii="Arial" w:hAnsi="Arial"/>
          <w:sz w:val="24"/>
        </w:rPr>
        <w:t>Si pensi per un istante ai sette sacramenti della salvezza, alle sette virtù che sono a fondamento della vita cristiana, ai sette doni dello Spirito Santo.</w:t>
      </w:r>
      <w:r w:rsidR="008C1400" w:rsidRPr="00A00B6B">
        <w:rPr>
          <w:rFonts w:ascii="Arial" w:hAnsi="Arial"/>
          <w:sz w:val="24"/>
        </w:rPr>
        <w:t xml:space="preserve"> </w:t>
      </w:r>
      <w:r w:rsidRPr="00A00B6B">
        <w:rPr>
          <w:rFonts w:ascii="Arial" w:hAnsi="Arial"/>
          <w:sz w:val="24"/>
        </w:rPr>
        <w:t>Nulla manca alla perfezione della casa della sapienza. Per questo chi sposa la sapienza, chi si nutre di essa di nulla potrà mai mancare.</w:t>
      </w:r>
    </w:p>
    <w:p w14:paraId="6008614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Ha ucciso il suo bestiame, ha preparato il suo vino e ha imbandito la sua tavola.</w:t>
      </w:r>
    </w:p>
    <w:p w14:paraId="58404E34" w14:textId="74B80D57" w:rsidR="00FE6B0B" w:rsidRPr="00A00B6B" w:rsidRDefault="00FE6B0B" w:rsidP="00FE6B0B">
      <w:pPr>
        <w:spacing w:after="120"/>
        <w:jc w:val="both"/>
        <w:rPr>
          <w:rFonts w:ascii="Arial" w:hAnsi="Arial"/>
          <w:sz w:val="24"/>
        </w:rPr>
      </w:pPr>
      <w:r w:rsidRPr="00A00B6B">
        <w:rPr>
          <w:rFonts w:ascii="Arial" w:hAnsi="Arial"/>
          <w:sz w:val="24"/>
        </w:rPr>
        <w:t>Non solo la sapienza ha costruito la casa, che è casa di verità e di grazia, di rivelazione e redenzione, di giustizia e santità, ha anche preparato il banchetto.</w:t>
      </w:r>
      <w:r w:rsidR="00D62C90" w:rsidRPr="00A00B6B">
        <w:rPr>
          <w:rFonts w:ascii="Arial" w:hAnsi="Arial"/>
          <w:sz w:val="24"/>
        </w:rPr>
        <w:t xml:space="preserve"> </w:t>
      </w:r>
      <w:r w:rsidRPr="00A00B6B">
        <w:rPr>
          <w:rFonts w:ascii="Arial" w:hAnsi="Arial"/>
          <w:sz w:val="24"/>
        </w:rPr>
        <w:t>Ha ucciso il suo bestiame, ha preparato il suo vino e ha imbandito la sua tavola.</w:t>
      </w:r>
      <w:r w:rsidR="00D62C90" w:rsidRPr="00A00B6B">
        <w:rPr>
          <w:rFonts w:ascii="Arial" w:hAnsi="Arial"/>
          <w:sz w:val="24"/>
        </w:rPr>
        <w:t xml:space="preserve"> </w:t>
      </w:r>
      <w:r w:rsidRPr="00A00B6B">
        <w:rPr>
          <w:rFonts w:ascii="Arial" w:hAnsi="Arial"/>
          <w:sz w:val="24"/>
        </w:rPr>
        <w:t xml:space="preserve">Come si può constatare tutto è stato fatto da essa. L’uomo nulla ha fatto. All’uomo nulla è stato chiesto. È verità: tutto è un purissimo dono della sapienza, una sua elargizione. Tutto è santissima grazia dell’onnipotente. Nulla viene dall’uomo. </w:t>
      </w:r>
    </w:p>
    <w:p w14:paraId="3605000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Ha mandato le sue ancelle a proclamare sui punti più alti della città:</w:t>
      </w:r>
    </w:p>
    <w:p w14:paraId="028FF67D" w14:textId="2554EF92" w:rsidR="00FE6B0B" w:rsidRPr="00A00B6B" w:rsidRDefault="00FE6B0B" w:rsidP="00FE6B0B">
      <w:pPr>
        <w:spacing w:after="120"/>
        <w:jc w:val="both"/>
        <w:rPr>
          <w:rFonts w:ascii="Arial" w:hAnsi="Arial"/>
          <w:sz w:val="24"/>
        </w:rPr>
      </w:pPr>
      <w:r w:rsidRPr="00A00B6B">
        <w:rPr>
          <w:rFonts w:ascii="Arial" w:hAnsi="Arial"/>
          <w:sz w:val="24"/>
        </w:rPr>
        <w:t>Non solo la sapienza ha pensato a tutto, pensa anche lei ad invitare al banchetto della vita e per questo manda le sue ancelle.</w:t>
      </w:r>
      <w:r w:rsidR="008C1400" w:rsidRPr="00A00B6B">
        <w:rPr>
          <w:rFonts w:ascii="Arial" w:hAnsi="Arial"/>
          <w:sz w:val="24"/>
        </w:rPr>
        <w:t xml:space="preserve"> </w:t>
      </w:r>
      <w:r w:rsidRPr="00A00B6B">
        <w:rPr>
          <w:rFonts w:ascii="Arial" w:hAnsi="Arial"/>
          <w:sz w:val="24"/>
        </w:rPr>
        <w:t>Non manda le sue ancelle sprovviste di sapienza. Le manda indicando essa stessa come devono agire. Le manda sui punti più alti della città.</w:t>
      </w:r>
      <w:r w:rsidR="008C1400" w:rsidRPr="00A00B6B">
        <w:rPr>
          <w:rFonts w:ascii="Arial" w:hAnsi="Arial"/>
          <w:sz w:val="24"/>
        </w:rPr>
        <w:t xml:space="preserve"> </w:t>
      </w:r>
      <w:r w:rsidRPr="00A00B6B">
        <w:rPr>
          <w:rFonts w:ascii="Arial" w:hAnsi="Arial"/>
          <w:sz w:val="24"/>
        </w:rPr>
        <w:t>Dall’alto delle torri o dei bastioni, o dei pinnacoli, o dei campanili, esse possono fare ascoltare la loro voce ad ogni uomo.</w:t>
      </w:r>
      <w:r w:rsidR="008C1400" w:rsidRPr="00A00B6B">
        <w:rPr>
          <w:rFonts w:ascii="Arial" w:hAnsi="Arial"/>
          <w:sz w:val="24"/>
        </w:rPr>
        <w:t xml:space="preserve"> </w:t>
      </w:r>
      <w:r w:rsidRPr="00A00B6B">
        <w:rPr>
          <w:rFonts w:ascii="Arial" w:hAnsi="Arial"/>
          <w:sz w:val="24"/>
        </w:rPr>
        <w:t>Nessuno dovrà essere escluso dall’invito. Esso va rivolto a tutti. Tutti devono poterlo ascoltare. Nessuno dovrà dire: a me non è giunto alcun invito.</w:t>
      </w:r>
      <w:r w:rsidR="008C1400" w:rsidRPr="00A00B6B">
        <w:rPr>
          <w:rFonts w:ascii="Arial" w:hAnsi="Arial"/>
          <w:sz w:val="24"/>
        </w:rPr>
        <w:t xml:space="preserve"> </w:t>
      </w:r>
      <w:r w:rsidRPr="00A00B6B">
        <w:rPr>
          <w:rFonts w:ascii="Arial" w:hAnsi="Arial"/>
          <w:sz w:val="24"/>
        </w:rPr>
        <w:t>Dinanzi alla sapienza non possono esserci scusanti. La sapienza – ed è questa la sua peculiarità, fa ogni cosa con infinita sapienza.</w:t>
      </w:r>
    </w:p>
    <w:p w14:paraId="67EFBF7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«Chi è inesperto venga qui!». A chi è privo di senno ella dice:</w:t>
      </w:r>
    </w:p>
    <w:p w14:paraId="6551B540" w14:textId="31299734" w:rsidR="00FE6B0B" w:rsidRPr="00A00B6B" w:rsidRDefault="00FE6B0B" w:rsidP="00FE6B0B">
      <w:pPr>
        <w:spacing w:after="120"/>
        <w:jc w:val="both"/>
        <w:rPr>
          <w:rFonts w:ascii="Arial" w:hAnsi="Arial"/>
          <w:sz w:val="24"/>
        </w:rPr>
      </w:pPr>
      <w:r w:rsidRPr="00A00B6B">
        <w:rPr>
          <w:rFonts w:ascii="Arial" w:hAnsi="Arial"/>
          <w:sz w:val="24"/>
        </w:rPr>
        <w:t xml:space="preserve">Ecco l’invito che la sapienza proclama ad ogni uomo per mezzo delle sue ancelle: </w:t>
      </w:r>
      <w:r w:rsidRPr="00A00B6B">
        <w:rPr>
          <w:rFonts w:ascii="Arial" w:hAnsi="Arial"/>
          <w:i/>
          <w:sz w:val="24"/>
        </w:rPr>
        <w:t>“Chi è inesperto venga qui!”.</w:t>
      </w:r>
      <w:r w:rsidR="008C1400" w:rsidRPr="00A00B6B">
        <w:rPr>
          <w:rFonts w:ascii="Arial" w:hAnsi="Arial"/>
          <w:i/>
          <w:sz w:val="24"/>
        </w:rPr>
        <w:t xml:space="preserve"> </w:t>
      </w:r>
      <w:r w:rsidRPr="00A00B6B">
        <w:rPr>
          <w:rFonts w:ascii="Arial" w:hAnsi="Arial"/>
          <w:sz w:val="24"/>
        </w:rPr>
        <w:t xml:space="preserve">Inesperto è chi manca di sapienza. Lei si dona </w:t>
      </w:r>
      <w:r w:rsidRPr="00A00B6B">
        <w:rPr>
          <w:rFonts w:ascii="Arial" w:hAnsi="Arial"/>
          <w:sz w:val="24"/>
        </w:rPr>
        <w:lastRenderedPageBreak/>
        <w:t>gratuitamente. Non si deve pagare il suo dono. È questa la grandezza della sapienza.</w:t>
      </w:r>
      <w:r w:rsidR="008C1400" w:rsidRPr="00A00B6B">
        <w:rPr>
          <w:rFonts w:ascii="Arial" w:hAnsi="Arial"/>
          <w:sz w:val="24"/>
        </w:rPr>
        <w:t xml:space="preserve"> </w:t>
      </w:r>
      <w:r w:rsidRPr="00A00B6B">
        <w:rPr>
          <w:rFonts w:ascii="Arial" w:hAnsi="Arial"/>
          <w:sz w:val="24"/>
        </w:rPr>
        <w:t>Tutti la possono acquisire, tutti possedere, tutti averla come sposa, senza nulla pagare. Lei tutto dona e tutta si dona gratuitamente.</w:t>
      </w:r>
      <w:r w:rsidR="008C1400" w:rsidRPr="00A00B6B">
        <w:rPr>
          <w:rFonts w:ascii="Arial" w:hAnsi="Arial"/>
          <w:sz w:val="24"/>
        </w:rPr>
        <w:t xml:space="preserve"> </w:t>
      </w:r>
      <w:r w:rsidRPr="00A00B6B">
        <w:rPr>
          <w:rFonts w:ascii="Arial" w:hAnsi="Arial"/>
          <w:sz w:val="24"/>
        </w:rPr>
        <w:t>Anche a chi è privo di senno, lei rivolge lo stesso invito. Chi è privo di senno? Chi manca di sapienza. Qual è la differenza tra inesperto e privo di senno?</w:t>
      </w:r>
      <w:r w:rsidR="008C1400" w:rsidRPr="00A00B6B">
        <w:rPr>
          <w:rFonts w:ascii="Arial" w:hAnsi="Arial"/>
          <w:sz w:val="24"/>
        </w:rPr>
        <w:t xml:space="preserve"> </w:t>
      </w:r>
      <w:r w:rsidRPr="00A00B6B">
        <w:rPr>
          <w:rFonts w:ascii="Arial" w:hAnsi="Arial"/>
          <w:sz w:val="24"/>
        </w:rPr>
        <w:t>L’inesperto è colui che ancora non cammina sui sentieri della sapienza. Il privo di senno è colui che è privo della sapienza. Le manca del tutto.</w:t>
      </w:r>
      <w:r w:rsidR="008C1400" w:rsidRPr="00A00B6B">
        <w:rPr>
          <w:rFonts w:ascii="Arial" w:hAnsi="Arial"/>
          <w:sz w:val="24"/>
        </w:rPr>
        <w:t xml:space="preserve"> </w:t>
      </w:r>
      <w:r w:rsidRPr="00A00B6B">
        <w:rPr>
          <w:rFonts w:ascii="Arial" w:hAnsi="Arial"/>
          <w:sz w:val="24"/>
        </w:rPr>
        <w:t>L’uno e l’altro devono accogliere l’invito per vincere questa loro carenza.</w:t>
      </w:r>
    </w:p>
    <w:p w14:paraId="0AA3337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«Venite, mangiate il mio pane, bevete il vino che io ho preparato.</w:t>
      </w:r>
    </w:p>
    <w:p w14:paraId="6666991D" w14:textId="1ED2F4A6" w:rsidR="00FE6B0B" w:rsidRPr="00A00B6B" w:rsidRDefault="00FE6B0B" w:rsidP="00FE6B0B">
      <w:pPr>
        <w:spacing w:after="120"/>
        <w:jc w:val="both"/>
        <w:rPr>
          <w:rFonts w:ascii="Arial" w:hAnsi="Arial"/>
          <w:sz w:val="24"/>
        </w:rPr>
      </w:pPr>
      <w:r w:rsidRPr="00A00B6B">
        <w:rPr>
          <w:rFonts w:ascii="Arial" w:hAnsi="Arial"/>
          <w:sz w:val="24"/>
        </w:rPr>
        <w:t xml:space="preserve">Ecco l’invito che le ancelle rivolgono ad inesperti e privi di senno: </w:t>
      </w:r>
      <w:r w:rsidRPr="00A00B6B">
        <w:rPr>
          <w:rFonts w:ascii="Arial" w:hAnsi="Arial"/>
          <w:i/>
          <w:sz w:val="24"/>
        </w:rPr>
        <w:t>“Venite, mangiate il mio pane, bevete il vino che io ho preparato”</w:t>
      </w:r>
      <w:r w:rsidRPr="00A00B6B">
        <w:rPr>
          <w:rFonts w:ascii="Arial" w:hAnsi="Arial"/>
          <w:sz w:val="24"/>
        </w:rPr>
        <w:t>.</w:t>
      </w:r>
      <w:r w:rsidR="00D62C90" w:rsidRPr="00A00B6B">
        <w:rPr>
          <w:rFonts w:ascii="Arial" w:hAnsi="Arial"/>
          <w:sz w:val="24"/>
        </w:rPr>
        <w:t xml:space="preserve"> </w:t>
      </w:r>
      <w:r w:rsidRPr="00A00B6B">
        <w:rPr>
          <w:rFonts w:ascii="Arial" w:hAnsi="Arial"/>
          <w:sz w:val="24"/>
        </w:rPr>
        <w:t>Se volete acquisire la sapienza dovete mangiare me. Dovete saziarvi di me che sono il vostro pane, di me che sono il vostro vino.</w:t>
      </w:r>
      <w:r w:rsidR="008C1400" w:rsidRPr="00A00B6B">
        <w:rPr>
          <w:rFonts w:ascii="Arial" w:hAnsi="Arial"/>
          <w:sz w:val="24"/>
        </w:rPr>
        <w:t xml:space="preserve"> </w:t>
      </w:r>
      <w:r w:rsidRPr="00A00B6B">
        <w:rPr>
          <w:rFonts w:ascii="Arial" w:hAnsi="Arial"/>
          <w:sz w:val="24"/>
        </w:rPr>
        <w:t>Se vi sazierete di me, diventerete saggi, altrimenti rimarrete nella vostra stoltezza e insipienza.</w:t>
      </w:r>
      <w:r w:rsidR="00D62C90" w:rsidRPr="00A00B6B">
        <w:rPr>
          <w:rFonts w:ascii="Arial" w:hAnsi="Arial"/>
          <w:sz w:val="24"/>
        </w:rPr>
        <w:t xml:space="preserve"> </w:t>
      </w:r>
      <w:r w:rsidRPr="00A00B6B">
        <w:rPr>
          <w:rFonts w:ascii="Arial" w:hAnsi="Arial"/>
          <w:sz w:val="24"/>
        </w:rPr>
        <w:t>Mangiare e bere significa che diviene saggio chi trasforma la sapienza in sua carne, in suo sangue, in sua vita. Non chi si accosta superficialmente ad essa.</w:t>
      </w:r>
    </w:p>
    <w:p w14:paraId="090CEC9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Abbandonate l’inesperienza e vivrete, andate diritti per la via dell’intelligenza».</w:t>
      </w:r>
    </w:p>
    <w:p w14:paraId="3A77D540" w14:textId="20AEB322" w:rsidR="00FE6B0B" w:rsidRPr="00A00B6B" w:rsidRDefault="00FE6B0B" w:rsidP="00FE6B0B">
      <w:pPr>
        <w:spacing w:after="120"/>
        <w:jc w:val="both"/>
        <w:rPr>
          <w:rFonts w:ascii="Arial" w:hAnsi="Arial"/>
          <w:sz w:val="24"/>
        </w:rPr>
      </w:pPr>
      <w:r w:rsidRPr="00A00B6B">
        <w:rPr>
          <w:rFonts w:ascii="Arial" w:hAnsi="Arial"/>
          <w:sz w:val="24"/>
        </w:rPr>
        <w:t>Come si abbandona l’inesperienza e come si lascia alle spalle l’insensatezza? Nutrendosi ogni giorno al banchetto della sapienza.</w:t>
      </w:r>
      <w:r w:rsidR="008C1400" w:rsidRPr="00A00B6B">
        <w:rPr>
          <w:rFonts w:ascii="Arial" w:hAnsi="Arial"/>
          <w:sz w:val="24"/>
        </w:rPr>
        <w:t xml:space="preserve"> </w:t>
      </w:r>
      <w:r w:rsidRPr="00A00B6B">
        <w:rPr>
          <w:rFonts w:ascii="Arial" w:hAnsi="Arial"/>
          <w:sz w:val="24"/>
        </w:rPr>
        <w:t>Chi si nutre della sapienza vivrà. Andrà diritto per la via dell’intelligenza chi si nutre, chi accoglie il suo invito e partecipa al banchetto della vita.</w:t>
      </w:r>
      <w:r w:rsidR="008C1400" w:rsidRPr="00A00B6B">
        <w:rPr>
          <w:rFonts w:ascii="Arial" w:hAnsi="Arial"/>
          <w:sz w:val="24"/>
        </w:rPr>
        <w:t xml:space="preserve"> </w:t>
      </w:r>
      <w:r w:rsidRPr="00A00B6B">
        <w:rPr>
          <w:rFonts w:ascii="Arial" w:hAnsi="Arial"/>
          <w:sz w:val="24"/>
        </w:rPr>
        <w:t>Ora leggiamo due brani del Vangelo e scopriremo che tutto quanto dice oggi la sapienza si è compiuto, si compie perfetta ogni giorno in Cristo Gesù.</w:t>
      </w:r>
    </w:p>
    <w:p w14:paraId="223CD277"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262ED62"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8398D62"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Allora la gente, visto il segno che egli aveva compiuto, diceva: «Questi è davvero il profeta, colui che viene nel mondo!». Ma Gesù, sapendo </w:t>
      </w:r>
      <w:r w:rsidRPr="00A00B6B">
        <w:rPr>
          <w:rFonts w:ascii="Arial" w:hAnsi="Arial"/>
          <w:i/>
          <w:iCs/>
          <w:sz w:val="24"/>
          <w:szCs w:val="24"/>
        </w:rPr>
        <w:lastRenderedPageBreak/>
        <w:t>che venivano a prenderlo per farlo re, si ritirò di nuovo sul monte, lui da solo.</w:t>
      </w:r>
    </w:p>
    <w:p w14:paraId="52F1DF10"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4074966"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69786B3"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E176728"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2DD331D"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Allora i Giudei si misero a mormorare contro di lui perché aveva detto: «Io sono il pane disceso dal cielo». E dicevano: «Costui non è forse </w:t>
      </w:r>
      <w:r w:rsidRPr="00A00B6B">
        <w:rPr>
          <w:rFonts w:ascii="Arial" w:hAnsi="Arial"/>
          <w:i/>
          <w:iCs/>
          <w:sz w:val="24"/>
          <w:szCs w:val="24"/>
        </w:rPr>
        <w:lastRenderedPageBreak/>
        <w:t xml:space="preserve">Gesù, il figlio di Giuseppe? Di lui non conosciamo il padre e la madre? Come dunque può dire: “Sono disceso dal cielo”?». </w:t>
      </w:r>
    </w:p>
    <w:p w14:paraId="1AFEA140"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57CD331"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0BEC875"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21CF930"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C906142"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39EFEB02"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Gesù riprese a parlare loro con parabole e disse: «Il regno dei cieli è simile a un re, che fece una festa di nozze per suo figlio. Egli mandò i suoi servi a chiamare gli invitati alle nozze, ma questi non volevano </w:t>
      </w:r>
      <w:r w:rsidRPr="00A00B6B">
        <w:rPr>
          <w:rFonts w:ascii="Arial" w:hAnsi="Arial"/>
          <w:i/>
          <w:iCs/>
          <w:sz w:val="24"/>
          <w:szCs w:val="24"/>
        </w:rPr>
        <w:lastRenderedPageBreak/>
        <w:t xml:space="preserve">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53BCD5B8" w14:textId="20B983CF" w:rsidR="00FE6B0B" w:rsidRPr="00A00B6B" w:rsidRDefault="00FE6B0B" w:rsidP="00FE6B0B">
      <w:pPr>
        <w:spacing w:after="120"/>
        <w:jc w:val="both"/>
        <w:rPr>
          <w:rFonts w:ascii="Arial" w:hAnsi="Arial"/>
          <w:sz w:val="24"/>
        </w:rPr>
      </w:pPr>
      <w:r w:rsidRPr="00A00B6B">
        <w:rPr>
          <w:rFonts w:ascii="Arial" w:hAnsi="Arial"/>
          <w:sz w:val="24"/>
        </w:rPr>
        <w:t>Come si può constatare non si tratta di un banchetto puramente ideale, spirituale. Esso è un banchetto reale. Realmente la sapienza va mangiata e bevuta.</w:t>
      </w:r>
      <w:r w:rsidR="008C1400" w:rsidRPr="00A00B6B">
        <w:rPr>
          <w:rFonts w:ascii="Arial" w:hAnsi="Arial"/>
          <w:sz w:val="24"/>
        </w:rPr>
        <w:t xml:space="preserve"> </w:t>
      </w:r>
      <w:r w:rsidRPr="00A00B6B">
        <w:rPr>
          <w:rFonts w:ascii="Arial" w:hAnsi="Arial"/>
          <w:sz w:val="24"/>
        </w:rPr>
        <w:t>Come reale è il nostro corpo, così reale è anche il cibo. Chi si nutre di sapienza, diventerà sapiente. Camminerà sui sentieri della vita.</w:t>
      </w:r>
      <w:r w:rsidR="008C1400" w:rsidRPr="00A00B6B">
        <w:rPr>
          <w:rFonts w:ascii="Arial" w:hAnsi="Arial"/>
          <w:sz w:val="24"/>
        </w:rPr>
        <w:t xml:space="preserve"> </w:t>
      </w:r>
      <w:r w:rsidRPr="00A00B6B">
        <w:rPr>
          <w:rFonts w:ascii="Arial" w:hAnsi="Arial"/>
          <w:sz w:val="24"/>
        </w:rPr>
        <w:t>Questo invito è per tutti. È l’invito che dovrà operare il passaggio dalla morte alla vita, dalla stoltezza alla sapienza, dalla falsità alla verità.</w:t>
      </w:r>
      <w:r w:rsidR="008C1400" w:rsidRPr="00A00B6B">
        <w:rPr>
          <w:rFonts w:ascii="Arial" w:hAnsi="Arial"/>
          <w:sz w:val="24"/>
        </w:rPr>
        <w:t xml:space="preserve"> </w:t>
      </w:r>
      <w:r w:rsidRPr="00A00B6B">
        <w:rPr>
          <w:rFonts w:ascii="Arial" w:hAnsi="Arial"/>
          <w:sz w:val="24"/>
        </w:rPr>
        <w:t xml:space="preserve">Infiniti sono i frutti e i benefici che opera la sapienza in chi si nutre di essa in pienezza di fede. Chi crede nella sapienza, diventerà sapiente. </w:t>
      </w:r>
    </w:p>
    <w:p w14:paraId="0E5FC585" w14:textId="77777777" w:rsidR="00FE6B0B" w:rsidRPr="00A00B6B" w:rsidRDefault="00FE6B0B" w:rsidP="00FE6B0B">
      <w:pPr>
        <w:spacing w:after="120"/>
        <w:jc w:val="both"/>
        <w:rPr>
          <w:rFonts w:ascii="Arial" w:hAnsi="Arial"/>
          <w:sz w:val="24"/>
        </w:rPr>
      </w:pPr>
    </w:p>
    <w:p w14:paraId="0B293DCF" w14:textId="77777777" w:rsidR="00FE6B0B" w:rsidRPr="00A00B6B" w:rsidRDefault="00FE6B0B" w:rsidP="00FE72E4">
      <w:pPr>
        <w:pStyle w:val="Corpotesto"/>
      </w:pPr>
      <w:bookmarkStart w:id="33" w:name="_Toc62160083"/>
      <w:r w:rsidRPr="00A00B6B">
        <w:t>Contro i beffardi</w:t>
      </w:r>
      <w:bookmarkEnd w:id="33"/>
    </w:p>
    <w:p w14:paraId="4834F468" w14:textId="77777777" w:rsidR="00FE6B0B" w:rsidRPr="00A00B6B" w:rsidRDefault="00FE6B0B" w:rsidP="00FE6B0B"/>
    <w:p w14:paraId="32911B3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Chi corregge lo spavaldo ne riceve disprezzo e chi riprende il malvagio ne riceve oltraggio.</w:t>
      </w:r>
    </w:p>
    <w:p w14:paraId="107F44C7" w14:textId="6D8AB1E9" w:rsidR="00FE6B0B" w:rsidRPr="00A00B6B" w:rsidRDefault="00FE6B0B" w:rsidP="00FE6B0B">
      <w:pPr>
        <w:spacing w:after="120"/>
        <w:jc w:val="both"/>
        <w:rPr>
          <w:rFonts w:ascii="Arial" w:hAnsi="Arial"/>
          <w:sz w:val="24"/>
        </w:rPr>
      </w:pPr>
      <w:r w:rsidRPr="00A00B6B">
        <w:rPr>
          <w:rFonts w:ascii="Arial" w:hAnsi="Arial"/>
          <w:sz w:val="24"/>
        </w:rPr>
        <w:t>Spavaldi e malvagi vivono senza sapienza. Non la conoscono. Non vogliono conoscerla. Anzi ad essa si oppongono. Essa contrastano. Si possono correggere gli spavaldi e riprendere i malvagi? Con quali frutti?</w:t>
      </w:r>
      <w:r w:rsidR="008C1400" w:rsidRPr="00A00B6B">
        <w:rPr>
          <w:rFonts w:ascii="Arial" w:hAnsi="Arial"/>
          <w:sz w:val="24"/>
        </w:rPr>
        <w:t xml:space="preserve"> </w:t>
      </w:r>
      <w:r w:rsidRPr="00A00B6B">
        <w:rPr>
          <w:rFonts w:ascii="Arial" w:hAnsi="Arial"/>
          <w:sz w:val="24"/>
        </w:rPr>
        <w:t>Chi li corregge ne riceve disprezzo e chi li riprende ne riceve oltraggio. È quanto ricevette Gesù, la Sapienza Eterna e Divina, sulla nostra terra.</w:t>
      </w:r>
      <w:r w:rsidR="008C1400" w:rsidRPr="00A00B6B">
        <w:rPr>
          <w:rFonts w:ascii="Arial" w:hAnsi="Arial"/>
          <w:sz w:val="24"/>
        </w:rPr>
        <w:t xml:space="preserve"> </w:t>
      </w:r>
      <w:r w:rsidRPr="00A00B6B">
        <w:rPr>
          <w:rFonts w:ascii="Arial" w:hAnsi="Arial"/>
          <w:sz w:val="24"/>
        </w:rPr>
        <w:t>In Lui si è adempiuto tutto il Canto del Servo Sofferente del Signore. Lui ha ricevuto oltraggi e disprezzi proprio da coloro che avrebbe voluto ammaestrare.</w:t>
      </w:r>
    </w:p>
    <w:p w14:paraId="7D7E48C0" w14:textId="0DC6F306"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D62C90" w:rsidRPr="00A00B6B">
        <w:rPr>
          <w:rFonts w:ascii="Arial" w:hAnsi="Arial"/>
          <w:i/>
          <w:iCs/>
          <w:sz w:val="24"/>
          <w:szCs w:val="24"/>
        </w:rPr>
        <w:t xml:space="preserve"> </w:t>
      </w:r>
      <w:r w:rsidRPr="00A00B6B">
        <w:rPr>
          <w:rFonts w:ascii="Arial" w:hAnsi="Arial"/>
          <w:i/>
          <w:iCs/>
          <w:sz w:val="24"/>
          <w:szCs w:val="24"/>
        </w:rPr>
        <w:t>così si meraviglieranno di lui molte nazioni; i re davanti a lui si chiuderanno la bocca, poiché vedranno un fatto mai a essi raccontato e comprenderanno ciò che mai avevano udito.</w:t>
      </w:r>
    </w:p>
    <w:p w14:paraId="70B9F25F"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Chi avrebbe creduto al nostro annuncio? A chi sarebbe stato manifestato il braccio del Signore? È cresciuto come un virgulto </w:t>
      </w:r>
      <w:r w:rsidRPr="00A00B6B">
        <w:rPr>
          <w:rFonts w:ascii="Arial" w:hAnsi="Arial"/>
          <w:i/>
          <w:iCs/>
          <w:sz w:val="24"/>
          <w:szCs w:val="24"/>
        </w:rPr>
        <w:lastRenderedPageBreak/>
        <w:t>davanti a lui e come una radice in terra arida. Non ha apparenza né bellezza per attirare i nostri sguardi, non splendore per poterci piacere.</w:t>
      </w:r>
    </w:p>
    <w:p w14:paraId="289413D5"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Disprezzato e reietto dagli uomini, uomo dei dolori che ben conosce il patire, come uno davanti al quale ci si copre la faccia; era disprezzato e non ne avevamo alcuna stima.</w:t>
      </w:r>
    </w:p>
    <w:p w14:paraId="53C9ACD1"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Eppure egli si è caricato delle nostre sofferenze, si è addossato i nostri dolori; e noi lo giudicavamo castigato, percosso da Dio e umiliato.</w:t>
      </w:r>
    </w:p>
    <w:p w14:paraId="7AF7B0FA"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B4D6BF9"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Maltrattato, si lasciò umiliare e non aprì la sua bocca; era come agnello condotto al macello, come pecora muta di fronte ai suoi tosatori, e non aprì la sua bocca.</w:t>
      </w:r>
    </w:p>
    <w:p w14:paraId="3433DA64"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444E0B3D"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Ma al Signore è piaciuto prostrarlo con dolori. Quando offrirà se stesso in sacrificio di riparazione, vedrà una discendenza, vivrà a lungo, si compirà per mezzo suo la volontà del Signore.</w:t>
      </w:r>
    </w:p>
    <w:p w14:paraId="011205FF"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Dopo il suo intimo tormento vedrà la luce e si sazierà della sua conoscenza; il giusto mio servo giustificherà molti, egli si addosserà le loro iniquità.</w:t>
      </w:r>
    </w:p>
    <w:p w14:paraId="2B7CAB28"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Perciò io gli darò in premio le moltitudini, dei potenti egli farà bottino, perché ha spogliato se stesso fino alla morte ed è stato annoverato fra gli empi, mentre egli portava il peccato di molti e intercedeva per i colpevoli (Is 52,13-53,12).</w:t>
      </w:r>
    </w:p>
    <w:p w14:paraId="15F59936" w14:textId="74907161" w:rsidR="00FE6B0B" w:rsidRPr="00A00B6B" w:rsidRDefault="00FE6B0B" w:rsidP="00FE6B0B">
      <w:pPr>
        <w:spacing w:after="120"/>
        <w:jc w:val="both"/>
        <w:rPr>
          <w:rFonts w:ascii="Arial" w:hAnsi="Arial"/>
          <w:sz w:val="24"/>
        </w:rPr>
      </w:pPr>
      <w:r w:rsidRPr="00A00B6B">
        <w:rPr>
          <w:rFonts w:ascii="Arial" w:hAnsi="Arial"/>
          <w:sz w:val="24"/>
        </w:rPr>
        <w:t>Sempre il disprezzo, l’insulto, l’oltraggio si riverseranno su quanti vogliono ammonire e correggere spavaldi e malvagi.</w:t>
      </w:r>
      <w:r w:rsidR="008C1400" w:rsidRPr="00A00B6B">
        <w:rPr>
          <w:rFonts w:ascii="Arial" w:hAnsi="Arial"/>
          <w:sz w:val="24"/>
        </w:rPr>
        <w:t xml:space="preserve"> </w:t>
      </w:r>
      <w:r w:rsidRPr="00A00B6B">
        <w:rPr>
          <w:rFonts w:ascii="Arial" w:hAnsi="Arial"/>
          <w:sz w:val="24"/>
        </w:rPr>
        <w:t>Ma è proprio questa la missione della sapienza. Chiamare ogni uomo al suo convito. Chi chiama deve però sapere che la sua missione è ardua.</w:t>
      </w:r>
      <w:r w:rsidR="008C1400" w:rsidRPr="00A00B6B">
        <w:rPr>
          <w:rFonts w:ascii="Arial" w:hAnsi="Arial"/>
          <w:sz w:val="24"/>
        </w:rPr>
        <w:t xml:space="preserve"> </w:t>
      </w:r>
      <w:r w:rsidRPr="00A00B6B">
        <w:rPr>
          <w:rFonts w:ascii="Arial" w:hAnsi="Arial"/>
          <w:sz w:val="24"/>
        </w:rPr>
        <w:t>Spavaldi e malvagi lo insulteranno, lo disprezzeranno, possono anche farlo passare per il martirio. Gesù passò per la croce.</w:t>
      </w:r>
      <w:r w:rsidR="00D62C90" w:rsidRPr="00A00B6B">
        <w:rPr>
          <w:rFonts w:ascii="Arial" w:hAnsi="Arial"/>
          <w:sz w:val="24"/>
        </w:rPr>
        <w:t xml:space="preserve"> </w:t>
      </w:r>
      <w:r w:rsidRPr="00A00B6B">
        <w:rPr>
          <w:rFonts w:ascii="Arial" w:hAnsi="Arial"/>
          <w:sz w:val="24"/>
        </w:rPr>
        <w:t xml:space="preserve">Le tenebre odiano la luce e gli stolti la sapienza. Questa è la triste realtà provocata dal peccato dell’uomo sulla nostra terra. </w:t>
      </w:r>
    </w:p>
    <w:p w14:paraId="0A0371C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Non rimproverare lo spavaldo per non farti odiare; rimprovera il saggio ed egli ti sarà grato.</w:t>
      </w:r>
    </w:p>
    <w:p w14:paraId="6B462B5D" w14:textId="08E00148" w:rsidR="00FE6B0B" w:rsidRPr="00A00B6B" w:rsidRDefault="00FE6B0B" w:rsidP="00FE6B0B">
      <w:pPr>
        <w:spacing w:after="120"/>
        <w:jc w:val="both"/>
        <w:rPr>
          <w:rFonts w:ascii="Arial" w:hAnsi="Arial"/>
          <w:sz w:val="24"/>
        </w:rPr>
      </w:pPr>
      <w:r w:rsidRPr="00A00B6B">
        <w:rPr>
          <w:rFonts w:ascii="Arial" w:hAnsi="Arial"/>
          <w:sz w:val="24"/>
        </w:rPr>
        <w:t>La sapienza chiede che lo spavaldo non venga rimproverato al fine di evitare da essere da lui odiato. Ma la sapienza non ha forse la missione verso tutti?</w:t>
      </w:r>
      <w:r w:rsidR="008C1400" w:rsidRPr="00A00B6B">
        <w:rPr>
          <w:rFonts w:ascii="Arial" w:hAnsi="Arial"/>
          <w:sz w:val="24"/>
        </w:rPr>
        <w:t xml:space="preserve"> </w:t>
      </w:r>
      <w:r w:rsidRPr="00A00B6B">
        <w:rPr>
          <w:rFonts w:ascii="Arial" w:hAnsi="Arial"/>
          <w:sz w:val="24"/>
        </w:rPr>
        <w:t>Perché allora chiede che non venga rimproverato lo spavaldo, altrimenti il suo odio si riversa su chi lo rimprovera?</w:t>
      </w:r>
      <w:r w:rsidR="008C1400" w:rsidRPr="00A00B6B">
        <w:rPr>
          <w:rFonts w:ascii="Arial" w:hAnsi="Arial"/>
          <w:sz w:val="24"/>
        </w:rPr>
        <w:t xml:space="preserve"> </w:t>
      </w:r>
      <w:r w:rsidRPr="00A00B6B">
        <w:rPr>
          <w:rFonts w:ascii="Arial" w:hAnsi="Arial"/>
          <w:sz w:val="24"/>
        </w:rPr>
        <w:t xml:space="preserve">La risposta viene dallo studio della vita di Gesù </w:t>
      </w:r>
      <w:r w:rsidRPr="00A00B6B">
        <w:rPr>
          <w:rFonts w:ascii="Arial" w:hAnsi="Arial"/>
          <w:sz w:val="24"/>
        </w:rPr>
        <w:lastRenderedPageBreak/>
        <w:t>Signore. Lui rimproverava spavaldi e malvagi. Sapeva però qual era il limite e quando fermarsi.</w:t>
      </w:r>
      <w:r w:rsidR="008C1400" w:rsidRPr="00A00B6B">
        <w:rPr>
          <w:rFonts w:ascii="Arial" w:hAnsi="Arial"/>
          <w:sz w:val="24"/>
        </w:rPr>
        <w:t xml:space="preserve"> </w:t>
      </w:r>
      <w:r w:rsidRPr="00A00B6B">
        <w:rPr>
          <w:rFonts w:ascii="Arial" w:hAnsi="Arial"/>
          <w:sz w:val="24"/>
        </w:rPr>
        <w:t>Spesso il Vangelo ci dice che lui li lasciava e se ne andava. Il Vangelo ci rivela anche che Lui dinanzi ai malvagi, parlava in parabole.</w:t>
      </w:r>
      <w:r w:rsidR="008C1400" w:rsidRPr="00A00B6B">
        <w:rPr>
          <w:rFonts w:ascii="Arial" w:hAnsi="Arial"/>
          <w:sz w:val="24"/>
        </w:rPr>
        <w:t xml:space="preserve"> </w:t>
      </w:r>
      <w:r w:rsidRPr="00A00B6B">
        <w:rPr>
          <w:rFonts w:ascii="Arial" w:hAnsi="Arial"/>
          <w:sz w:val="24"/>
        </w:rPr>
        <w:t>Si deve parlare anche a malvagi e spavaldi, ma con somma prudenza e somma saggezza. Saggezza e prudenza devono essere quelle della pecora con i lupi.</w:t>
      </w:r>
      <w:r w:rsidR="008C1400" w:rsidRPr="00A00B6B">
        <w:rPr>
          <w:rFonts w:ascii="Arial" w:hAnsi="Arial"/>
          <w:sz w:val="24"/>
        </w:rPr>
        <w:t xml:space="preserve"> </w:t>
      </w:r>
      <w:r w:rsidRPr="00A00B6B">
        <w:rPr>
          <w:rFonts w:ascii="Arial" w:hAnsi="Arial"/>
          <w:sz w:val="24"/>
        </w:rPr>
        <w:t>Invece il saggio va rimproverato perché aumenti la sua saggezza. Lui sarà sempre grato per il rimprovero e benedirà il Signore.</w:t>
      </w:r>
    </w:p>
    <w:p w14:paraId="7DFA6C7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Da’ consigli al saggio e diventerà ancora più saggio; istruisci il giusto ed egli aumenterà il sapere.</w:t>
      </w:r>
    </w:p>
    <w:p w14:paraId="1C2372BE" w14:textId="01DA23C5" w:rsidR="00FE6B0B" w:rsidRPr="00A00B6B" w:rsidRDefault="00FE6B0B" w:rsidP="00FE6B0B">
      <w:pPr>
        <w:spacing w:after="120"/>
        <w:jc w:val="both"/>
        <w:rPr>
          <w:rFonts w:ascii="Arial" w:hAnsi="Arial"/>
          <w:sz w:val="24"/>
        </w:rPr>
      </w:pPr>
      <w:r w:rsidRPr="00A00B6B">
        <w:rPr>
          <w:rFonts w:ascii="Arial" w:hAnsi="Arial"/>
          <w:sz w:val="24"/>
        </w:rPr>
        <w:t>Mentre con spavaldi e malvagi si deve agire con grande prudenza, per non essere travolti dal loro odio e disprezzo, con i saggi tutto è differente.</w:t>
      </w:r>
      <w:r w:rsidR="008C1400" w:rsidRPr="00A00B6B">
        <w:rPr>
          <w:rFonts w:ascii="Arial" w:hAnsi="Arial"/>
          <w:sz w:val="24"/>
        </w:rPr>
        <w:t xml:space="preserve"> </w:t>
      </w:r>
      <w:r w:rsidRPr="00A00B6B">
        <w:rPr>
          <w:rFonts w:ascii="Arial" w:hAnsi="Arial"/>
          <w:sz w:val="24"/>
        </w:rPr>
        <w:t>Al saggio sempre si possono dare consigli. Egli diventerà ancora più saggio. Anche il giusto va istruito per aumentare di più il sapere.</w:t>
      </w:r>
      <w:r w:rsidR="008C1400" w:rsidRPr="00A00B6B">
        <w:rPr>
          <w:rFonts w:ascii="Arial" w:hAnsi="Arial"/>
          <w:sz w:val="24"/>
        </w:rPr>
        <w:t xml:space="preserve"> </w:t>
      </w:r>
      <w:r w:rsidRPr="00A00B6B">
        <w:rPr>
          <w:rFonts w:ascii="Arial" w:hAnsi="Arial"/>
          <w:sz w:val="24"/>
        </w:rPr>
        <w:t>Questa esortazione della sapienza ci insegna che mai si deve lasciare l’istruzione, mai la formazione, mai l’ammaestramento del giusto e del saggio.</w:t>
      </w:r>
      <w:r w:rsidR="008C1400" w:rsidRPr="00A00B6B">
        <w:rPr>
          <w:rFonts w:ascii="Arial" w:hAnsi="Arial"/>
          <w:sz w:val="24"/>
        </w:rPr>
        <w:t xml:space="preserve"> </w:t>
      </w:r>
      <w:r w:rsidRPr="00A00B6B">
        <w:rPr>
          <w:rFonts w:ascii="Arial" w:hAnsi="Arial"/>
          <w:sz w:val="24"/>
        </w:rPr>
        <w:t>Questo però deve significare che il maestro del giusto e del saggio deve crescere lui ogni giorno in saggezza e nella giustizia.</w:t>
      </w:r>
      <w:r w:rsidR="008C1400" w:rsidRPr="00A00B6B">
        <w:rPr>
          <w:rFonts w:ascii="Arial" w:hAnsi="Arial"/>
          <w:sz w:val="24"/>
        </w:rPr>
        <w:t xml:space="preserve"> </w:t>
      </w:r>
      <w:r w:rsidRPr="00A00B6B">
        <w:rPr>
          <w:rFonts w:ascii="Arial" w:hAnsi="Arial"/>
          <w:sz w:val="24"/>
        </w:rPr>
        <w:t>È il più saggio che deve ammaestrare il meno saggio ed è il più giusto che deve sostenere il meno giusto. Per questo urge una crescita quotidiana.</w:t>
      </w:r>
      <w:r w:rsidR="008C1400" w:rsidRPr="00A00B6B">
        <w:rPr>
          <w:rFonts w:ascii="Arial" w:hAnsi="Arial"/>
          <w:sz w:val="24"/>
        </w:rPr>
        <w:t xml:space="preserve"> </w:t>
      </w:r>
      <w:r w:rsidRPr="00A00B6B">
        <w:rPr>
          <w:rFonts w:ascii="Arial" w:hAnsi="Arial"/>
          <w:sz w:val="24"/>
        </w:rPr>
        <w:t>Dovendo ognuno di noi essere vera luce per gli altri, è necessario che la nostra luce sia più luminosa di ogni altra luce.</w:t>
      </w:r>
      <w:r w:rsidR="008C1400" w:rsidRPr="00A00B6B">
        <w:rPr>
          <w:rFonts w:ascii="Arial" w:hAnsi="Arial"/>
          <w:sz w:val="24"/>
        </w:rPr>
        <w:t xml:space="preserve"> </w:t>
      </w:r>
      <w:r w:rsidRPr="00A00B6B">
        <w:rPr>
          <w:rFonts w:ascii="Arial" w:hAnsi="Arial"/>
          <w:sz w:val="24"/>
        </w:rPr>
        <w:t>Non vi è staticità nella saggezza e neanche nella giustizia. In essa la crescita mai potrà dirsi compiuta, mai avvenuta.</w:t>
      </w:r>
      <w:r w:rsidR="00D62C90" w:rsidRPr="00A00B6B">
        <w:rPr>
          <w:rFonts w:ascii="Arial" w:hAnsi="Arial"/>
          <w:sz w:val="24"/>
        </w:rPr>
        <w:t xml:space="preserve"> </w:t>
      </w:r>
      <w:r w:rsidRPr="00A00B6B">
        <w:rPr>
          <w:rFonts w:ascii="Arial" w:hAnsi="Arial"/>
          <w:sz w:val="24"/>
        </w:rPr>
        <w:t xml:space="preserve">Anche Gesù cresceva in sapienza, sotto la guida del Maestro Divino che è lo Spirito Santo. È cresciuto fino al raggiungimento della perfezione assoluta. </w:t>
      </w:r>
    </w:p>
    <w:p w14:paraId="16F59F9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Principio della sapienza è il timore del Signore, e conoscere il Santo è intelligenza.</w:t>
      </w:r>
    </w:p>
    <w:p w14:paraId="5C554A7B" w14:textId="39607E90" w:rsidR="00FE6B0B" w:rsidRPr="00A00B6B" w:rsidRDefault="00FE6B0B" w:rsidP="00FE6B0B">
      <w:pPr>
        <w:spacing w:after="120"/>
        <w:jc w:val="both"/>
        <w:rPr>
          <w:rFonts w:ascii="Arial" w:hAnsi="Arial"/>
          <w:sz w:val="24"/>
        </w:rPr>
      </w:pPr>
      <w:r w:rsidRPr="00A00B6B">
        <w:rPr>
          <w:rFonts w:ascii="Arial" w:hAnsi="Arial"/>
          <w:sz w:val="24"/>
        </w:rPr>
        <w:t>Qual è il principio della sapienza? Da dove si deve iniziare per acquisirla? La riposta è semplice: si deve cominciare dal timore del Signore.</w:t>
      </w:r>
      <w:r w:rsidR="008C1400" w:rsidRPr="00A00B6B">
        <w:rPr>
          <w:rFonts w:ascii="Arial" w:hAnsi="Arial"/>
          <w:sz w:val="24"/>
        </w:rPr>
        <w:t xml:space="preserve"> </w:t>
      </w:r>
      <w:r w:rsidRPr="00A00B6B">
        <w:rPr>
          <w:rFonts w:ascii="Arial" w:hAnsi="Arial"/>
          <w:sz w:val="24"/>
        </w:rPr>
        <w:t>Principio della sapienza è il timore del Signore. Conoscere il Santo è intelligenza. Il Santo è il Santo di Israele che è il Signore.</w:t>
      </w:r>
      <w:r w:rsidR="008C1400" w:rsidRPr="00A00B6B">
        <w:rPr>
          <w:rFonts w:ascii="Arial" w:hAnsi="Arial"/>
          <w:sz w:val="24"/>
        </w:rPr>
        <w:t xml:space="preserve"> </w:t>
      </w:r>
      <w:r w:rsidRPr="00A00B6B">
        <w:rPr>
          <w:rFonts w:ascii="Arial" w:hAnsi="Arial"/>
          <w:sz w:val="24"/>
        </w:rPr>
        <w:t>Teme il Signore chi lo ascolta, chi cammina sulle sue vie, chi segue i suoi sentieri. Chi vuole essere sapiente deve iniziare dall’ascolto del suo Dio.</w:t>
      </w:r>
      <w:r w:rsidR="008C1400" w:rsidRPr="00A00B6B">
        <w:rPr>
          <w:rFonts w:ascii="Arial" w:hAnsi="Arial"/>
          <w:sz w:val="24"/>
        </w:rPr>
        <w:t xml:space="preserve"> </w:t>
      </w:r>
      <w:r w:rsidRPr="00A00B6B">
        <w:rPr>
          <w:rFonts w:ascii="Arial" w:hAnsi="Arial"/>
          <w:sz w:val="24"/>
        </w:rPr>
        <w:t>Ci vuole essere intelligente deve iniziare dal conoscere il suo Signore.</w:t>
      </w:r>
      <w:r w:rsidR="00D62C90" w:rsidRPr="00A00B6B">
        <w:rPr>
          <w:rFonts w:ascii="Arial" w:hAnsi="Arial"/>
          <w:sz w:val="24"/>
        </w:rPr>
        <w:t xml:space="preserve"> </w:t>
      </w:r>
      <w:r w:rsidRPr="00A00B6B">
        <w:rPr>
          <w:rFonts w:ascii="Arial" w:hAnsi="Arial"/>
          <w:sz w:val="24"/>
        </w:rPr>
        <w:t>Ascoltare gli uomini non ci fa sapienti. Conoscere le cose non ci fa intelligenti.</w:t>
      </w:r>
      <w:r w:rsidR="008C1400" w:rsidRPr="00A00B6B">
        <w:rPr>
          <w:rFonts w:ascii="Arial" w:hAnsi="Arial"/>
          <w:sz w:val="24"/>
        </w:rPr>
        <w:t xml:space="preserve"> </w:t>
      </w:r>
      <w:r w:rsidRPr="00A00B6B">
        <w:rPr>
          <w:rFonts w:ascii="Arial" w:hAnsi="Arial"/>
          <w:sz w:val="24"/>
        </w:rPr>
        <w:t>Si può conoscere il mondo intero, ma se non si conosce Dio si è stolti.</w:t>
      </w:r>
      <w:r w:rsidR="008C1400" w:rsidRPr="00A00B6B">
        <w:rPr>
          <w:rFonts w:ascii="Arial" w:hAnsi="Arial"/>
          <w:sz w:val="24"/>
        </w:rPr>
        <w:t xml:space="preserve"> </w:t>
      </w:r>
      <w:r w:rsidRPr="00A00B6B">
        <w:rPr>
          <w:rFonts w:ascii="Arial" w:hAnsi="Arial"/>
          <w:sz w:val="24"/>
        </w:rPr>
        <w:t>Si possono ascoltare tutti gli uomini e conoscere ogni loro pensiero. Se non si ascolta Dio mai si potrà divenire sapienti.</w:t>
      </w:r>
      <w:r w:rsidR="008C1400" w:rsidRPr="00A00B6B">
        <w:rPr>
          <w:rFonts w:ascii="Arial" w:hAnsi="Arial"/>
          <w:sz w:val="24"/>
        </w:rPr>
        <w:t xml:space="preserve"> </w:t>
      </w:r>
      <w:r w:rsidRPr="00A00B6B">
        <w:rPr>
          <w:rFonts w:ascii="Arial" w:hAnsi="Arial"/>
          <w:sz w:val="24"/>
        </w:rPr>
        <w:t>La sapienza è ascolto del Signore. L’intelligenza è la conoscenza di Dio. Chi conosce e ascolta Dio è saggio ed intelligente.</w:t>
      </w:r>
      <w:r w:rsidR="008C1400" w:rsidRPr="00A00B6B">
        <w:rPr>
          <w:rFonts w:ascii="Arial" w:hAnsi="Arial"/>
          <w:sz w:val="24"/>
        </w:rPr>
        <w:t xml:space="preserve"> </w:t>
      </w:r>
      <w:r w:rsidRPr="00A00B6B">
        <w:rPr>
          <w:rFonts w:ascii="Arial" w:hAnsi="Arial"/>
          <w:sz w:val="24"/>
        </w:rPr>
        <w:t>Ascolta Dio chi vive di ogni sua parola. Conosce il Signore chi si lascia illuminare dalla sua verità.</w:t>
      </w:r>
      <w:r w:rsidR="00D62C90" w:rsidRPr="00A00B6B">
        <w:rPr>
          <w:rFonts w:ascii="Arial" w:hAnsi="Arial"/>
          <w:sz w:val="24"/>
        </w:rPr>
        <w:t xml:space="preserve"> </w:t>
      </w:r>
      <w:r w:rsidRPr="00A00B6B">
        <w:rPr>
          <w:rFonts w:ascii="Arial" w:hAnsi="Arial"/>
          <w:sz w:val="24"/>
        </w:rPr>
        <w:t>Fuori della parola e della verità di Dio, si rimane stolti, insipienti sempre.</w:t>
      </w:r>
    </w:p>
    <w:p w14:paraId="4F17378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Per mezzo mio si moltiplicheranno i tuoi giorni, ti saranno aumentati gli anni di vita.</w:t>
      </w:r>
    </w:p>
    <w:p w14:paraId="296C524E" w14:textId="606C39EC" w:rsidR="00FE6B0B" w:rsidRPr="00A00B6B" w:rsidRDefault="00FE6B0B" w:rsidP="00FE6B0B">
      <w:pPr>
        <w:spacing w:after="120"/>
        <w:jc w:val="both"/>
        <w:rPr>
          <w:rFonts w:ascii="Arial" w:hAnsi="Arial"/>
          <w:sz w:val="24"/>
        </w:rPr>
      </w:pPr>
      <w:r w:rsidRPr="00A00B6B">
        <w:rPr>
          <w:rFonts w:ascii="Arial" w:hAnsi="Arial"/>
          <w:sz w:val="24"/>
        </w:rPr>
        <w:t>La sapienza è un vero farmaco di vita. Chi sposa lei, moltiplica i suoi giorni. Chi si nutre di lei, aumenta gli anni della sua vita.</w:t>
      </w:r>
      <w:r w:rsidR="008C1400" w:rsidRPr="00A00B6B">
        <w:rPr>
          <w:rFonts w:ascii="Arial" w:hAnsi="Arial"/>
          <w:sz w:val="24"/>
        </w:rPr>
        <w:t xml:space="preserve"> </w:t>
      </w:r>
      <w:r w:rsidRPr="00A00B6B">
        <w:rPr>
          <w:rFonts w:ascii="Arial" w:hAnsi="Arial"/>
          <w:sz w:val="24"/>
        </w:rPr>
        <w:t xml:space="preserve">Questa parola della sapienza non va presa in senso metaforico, allegorico, ma anche nel suo significato letterale. </w:t>
      </w:r>
      <w:r w:rsidRPr="00A00B6B">
        <w:rPr>
          <w:rFonts w:ascii="Arial" w:hAnsi="Arial"/>
          <w:sz w:val="24"/>
        </w:rPr>
        <w:lastRenderedPageBreak/>
        <w:t>Realmente la sapienza dona lunga vita.</w:t>
      </w:r>
      <w:r w:rsidR="00D62C90" w:rsidRPr="00A00B6B">
        <w:rPr>
          <w:rFonts w:ascii="Arial" w:hAnsi="Arial"/>
          <w:sz w:val="24"/>
        </w:rPr>
        <w:t xml:space="preserve"> </w:t>
      </w:r>
      <w:r w:rsidRPr="00A00B6B">
        <w:rPr>
          <w:rFonts w:ascii="Arial" w:hAnsi="Arial"/>
          <w:sz w:val="24"/>
        </w:rPr>
        <w:t>La sapienza conduce gli uomini nelle virtù. Le virtù donano vita reale. I vizi invece tolgono vita reale. Le virtù sono vita. I vizi sono morte.</w:t>
      </w:r>
      <w:r w:rsidR="008C1400" w:rsidRPr="00A00B6B">
        <w:rPr>
          <w:rFonts w:ascii="Arial" w:hAnsi="Arial"/>
          <w:sz w:val="24"/>
        </w:rPr>
        <w:t xml:space="preserve"> </w:t>
      </w:r>
      <w:r w:rsidRPr="00A00B6B">
        <w:rPr>
          <w:rFonts w:ascii="Arial" w:hAnsi="Arial"/>
          <w:sz w:val="24"/>
        </w:rPr>
        <w:t>Il saggio, il virtuoso ama la sua vita. La sua vita ama lui. Lo stolto, il vizioso, odia la sua vita. La sua vita odia lui.</w:t>
      </w:r>
    </w:p>
    <w:p w14:paraId="3B9E34C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Se sei sapiente, lo sei a tuo vantaggio, se sei spavaldo, tu solo ne porterai la pena.</w:t>
      </w:r>
    </w:p>
    <w:p w14:paraId="47184FFF" w14:textId="4A12841B" w:rsidR="00FE6B0B" w:rsidRPr="00A00B6B" w:rsidRDefault="00FE6B0B" w:rsidP="00FE6B0B">
      <w:pPr>
        <w:spacing w:after="120"/>
        <w:jc w:val="both"/>
        <w:rPr>
          <w:rFonts w:ascii="Arial" w:hAnsi="Arial"/>
          <w:sz w:val="24"/>
        </w:rPr>
      </w:pPr>
      <w:r w:rsidRPr="00A00B6B">
        <w:rPr>
          <w:rFonts w:ascii="Arial" w:hAnsi="Arial"/>
          <w:sz w:val="24"/>
        </w:rPr>
        <w:t>Ecco i frutti della sapienza e della spavalderia. La sapienza lavora a vantaggio dell’uomo, la spavalderia a suo danno.</w:t>
      </w:r>
      <w:r w:rsidR="008C1400" w:rsidRPr="00A00B6B">
        <w:rPr>
          <w:rFonts w:ascii="Arial" w:hAnsi="Arial"/>
          <w:sz w:val="24"/>
        </w:rPr>
        <w:t xml:space="preserve"> </w:t>
      </w:r>
      <w:r w:rsidRPr="00A00B6B">
        <w:rPr>
          <w:rFonts w:ascii="Arial" w:hAnsi="Arial"/>
          <w:sz w:val="24"/>
        </w:rPr>
        <w:t>Chi ama la sapienza avrà sempre il vantaggio di rimanere nella vita e giungere alla vita eterna dopo la morte.</w:t>
      </w:r>
      <w:r w:rsidR="00D62C90" w:rsidRPr="00A00B6B">
        <w:rPr>
          <w:rFonts w:ascii="Arial" w:hAnsi="Arial"/>
          <w:sz w:val="24"/>
        </w:rPr>
        <w:t xml:space="preserve"> </w:t>
      </w:r>
      <w:r w:rsidRPr="00A00B6B">
        <w:rPr>
          <w:rFonts w:ascii="Arial" w:hAnsi="Arial"/>
          <w:sz w:val="24"/>
        </w:rPr>
        <w:t>Chi invece si lascia governare dalla spavalderia, cammina in un sentiero di morte sulla terra e il suo percorso si concluderà nella morte eterna.</w:t>
      </w:r>
      <w:r w:rsidR="008C1400" w:rsidRPr="00A00B6B">
        <w:rPr>
          <w:rFonts w:ascii="Arial" w:hAnsi="Arial"/>
          <w:sz w:val="24"/>
        </w:rPr>
        <w:t xml:space="preserve"> </w:t>
      </w:r>
      <w:r w:rsidRPr="00A00B6B">
        <w:rPr>
          <w:rFonts w:ascii="Arial" w:hAnsi="Arial"/>
          <w:sz w:val="24"/>
        </w:rPr>
        <w:t>Tutti i vantaggi vengono all’uomo dalla sapienza. Tutti gli svantaggi dalla stoltezza. Chi vuole i vantaggi necessariamente deve passare nella sapienza. Nella spavalderia vi sono solo svantaggi, perché essa percorre un sentiero di sicura morte.</w:t>
      </w:r>
      <w:r w:rsidR="003B30AE" w:rsidRPr="00A00B6B">
        <w:rPr>
          <w:rFonts w:ascii="Arial" w:hAnsi="Arial"/>
          <w:sz w:val="24"/>
        </w:rPr>
        <w:t xml:space="preserve"> </w:t>
      </w:r>
      <w:r w:rsidRPr="00A00B6B">
        <w:rPr>
          <w:rFonts w:ascii="Arial" w:hAnsi="Arial"/>
          <w:sz w:val="24"/>
        </w:rPr>
        <w:t xml:space="preserve">La sapienza ci ha avvisati. Ognuno raccoglie i frutti della sua scelta. La sua verità è eterna. Il suo ammonimento si compie sempre. </w:t>
      </w:r>
    </w:p>
    <w:p w14:paraId="0AC1D14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885D932" w14:textId="77777777" w:rsidR="00FE6B0B" w:rsidRPr="00A00B6B" w:rsidRDefault="00FE6B0B" w:rsidP="00FE72E4">
      <w:pPr>
        <w:pStyle w:val="Corpotesto"/>
      </w:pPr>
      <w:bookmarkStart w:id="34" w:name="_Toc62160084"/>
      <w:r w:rsidRPr="00A00B6B">
        <w:t>La follia scimmiotta la sapienza</w:t>
      </w:r>
      <w:bookmarkEnd w:id="34"/>
    </w:p>
    <w:p w14:paraId="3E05C732" w14:textId="7BAE83C2" w:rsidR="00FE6B0B" w:rsidRPr="00A00B6B" w:rsidRDefault="00FE6B0B" w:rsidP="00FE6B0B">
      <w:pPr>
        <w:spacing w:after="120"/>
        <w:jc w:val="both"/>
        <w:rPr>
          <w:rFonts w:ascii="Arial" w:hAnsi="Arial"/>
          <w:sz w:val="24"/>
        </w:rPr>
      </w:pPr>
      <w:r w:rsidRPr="00A00B6B">
        <w:rPr>
          <w:rFonts w:ascii="Arial" w:hAnsi="Arial"/>
          <w:sz w:val="24"/>
        </w:rPr>
        <w:t>L’autore di questa titolazione non è nella verità del testo. Non si tratta di scimmiottamento, ma di travestimento, assunzione delle forme della sapienza.</w:t>
      </w:r>
      <w:r w:rsidR="00D62C90" w:rsidRPr="00A00B6B">
        <w:rPr>
          <w:rFonts w:ascii="Arial" w:hAnsi="Arial"/>
          <w:sz w:val="24"/>
        </w:rPr>
        <w:t xml:space="preserve"> </w:t>
      </w:r>
      <w:r w:rsidRPr="00A00B6B">
        <w:rPr>
          <w:rFonts w:ascii="Arial" w:hAnsi="Arial"/>
          <w:sz w:val="24"/>
        </w:rPr>
        <w:t>Si assumono le vesti, le forme della sapienza per ingannare, così come i falsi profeti non scimmiottano gli agnelli o le pecore. Si vestono di essi. Così possono ingannare incauti, inesperti e quanti non amano la verità.</w:t>
      </w:r>
    </w:p>
    <w:p w14:paraId="7EB79BB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Donna follia è irrequieta, sciocca e ignorante.</w:t>
      </w:r>
    </w:p>
    <w:p w14:paraId="6D07AED2" w14:textId="590DBC2D" w:rsidR="00FE6B0B" w:rsidRPr="00A00B6B" w:rsidRDefault="00FE6B0B" w:rsidP="00FE6B0B">
      <w:pPr>
        <w:spacing w:after="120"/>
        <w:jc w:val="both"/>
        <w:rPr>
          <w:rFonts w:ascii="Arial" w:hAnsi="Arial"/>
          <w:sz w:val="24"/>
        </w:rPr>
      </w:pPr>
      <w:r w:rsidRPr="00A00B6B">
        <w:rPr>
          <w:rFonts w:ascii="Arial" w:hAnsi="Arial"/>
          <w:sz w:val="24"/>
        </w:rPr>
        <w:t>La follia è paragonata dalla sapienza ad una donna irrequieta, sciocca e ignorante. Questa è la figura morale della stoltezza.</w:t>
      </w:r>
      <w:r w:rsidR="008C1400" w:rsidRPr="00A00B6B">
        <w:rPr>
          <w:rFonts w:ascii="Arial" w:hAnsi="Arial"/>
          <w:sz w:val="24"/>
        </w:rPr>
        <w:t xml:space="preserve"> </w:t>
      </w:r>
      <w:r w:rsidRPr="00A00B6B">
        <w:rPr>
          <w:rFonts w:ascii="Arial" w:hAnsi="Arial"/>
          <w:sz w:val="24"/>
        </w:rPr>
        <w:t>Essa è donna irrequieta perché mai si dona pace, si agita per agitarsi ancora, ma inutilmente, vanamente. È un’agitazione infruttuosa.</w:t>
      </w:r>
      <w:r w:rsidR="008C1400" w:rsidRPr="00A00B6B">
        <w:rPr>
          <w:rFonts w:ascii="Arial" w:hAnsi="Arial"/>
          <w:sz w:val="24"/>
        </w:rPr>
        <w:t xml:space="preserve"> </w:t>
      </w:r>
      <w:r w:rsidRPr="00A00B6B">
        <w:rPr>
          <w:rFonts w:ascii="Arial" w:hAnsi="Arial"/>
          <w:sz w:val="24"/>
        </w:rPr>
        <w:t>Si tratta di quella agitazione infruttuosa, inutile, di cui parla anche il Salmo 2.</w:t>
      </w:r>
    </w:p>
    <w:p w14:paraId="5ACA989C" w14:textId="69A8F501"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Perché le genti sono in tumulto e i popoli cospirano invano? Insorgono i re della terra e i</w:t>
      </w:r>
      <w:r w:rsidR="00D62C90" w:rsidRPr="00A00B6B">
        <w:rPr>
          <w:rFonts w:ascii="Arial" w:hAnsi="Arial"/>
          <w:i/>
          <w:iCs/>
          <w:sz w:val="24"/>
          <w:szCs w:val="24"/>
        </w:rPr>
        <w:t xml:space="preserve"> </w:t>
      </w:r>
      <w:r w:rsidRPr="00A00B6B">
        <w:rPr>
          <w:rFonts w:ascii="Arial" w:hAnsi="Arial"/>
          <w:i/>
          <w:iCs/>
          <w:sz w:val="24"/>
          <w:szCs w:val="24"/>
        </w:rPr>
        <w:t>prìncipi congiurano insieme contro il Signore e il suo consacrato: «Spezziamo le loro catene, gettiamo via da noi il loro giogo!».</w:t>
      </w:r>
    </w:p>
    <w:p w14:paraId="294D8F49"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Ride colui che sta nei cieli, il Signore si fa beffe di loro. Egli parla nella sua ira, li spaventa con la sua collera: «Io stesso ho stabilito il mio sovrano sul Sion, mia santa montagna». </w:t>
      </w:r>
    </w:p>
    <w:p w14:paraId="1F7EAB9A"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Voglio annunciare il decreto del Signore. Egli mi ha detto: «Tu sei mio figlio, io oggi ti ho generato. Chiedimi e ti darò in eredità le genti e in tuo dominio le terre più lontane. Le spezzerai con scettro di ferro, come vaso di argilla le frantumerai».</w:t>
      </w:r>
    </w:p>
    <w:p w14:paraId="598A02BE" w14:textId="7EF8E8FB"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E ora siate saggi, o sovrani; lasciatevi correggere, o giudici della terra; servite il Signore con timore e rallegratevi con tremore. Imparate la </w:t>
      </w:r>
      <w:r w:rsidRPr="00A00B6B">
        <w:rPr>
          <w:rFonts w:ascii="Arial" w:hAnsi="Arial"/>
          <w:i/>
          <w:iCs/>
          <w:sz w:val="24"/>
          <w:szCs w:val="24"/>
        </w:rPr>
        <w:lastRenderedPageBreak/>
        <w:t xml:space="preserve">disciplina, perché non si adiri e voi perdiate la via: in un attimo divampa la sua ira. Beato chi in lui si rifugia (Sal 2,1-12). </w:t>
      </w:r>
    </w:p>
    <w:p w14:paraId="40E9FDDF" w14:textId="4CD97BB1" w:rsidR="00FE6B0B" w:rsidRPr="00A00B6B" w:rsidRDefault="00FE6B0B" w:rsidP="00FE6B0B">
      <w:pPr>
        <w:spacing w:after="120"/>
        <w:jc w:val="both"/>
        <w:rPr>
          <w:rFonts w:ascii="Arial" w:hAnsi="Arial"/>
          <w:sz w:val="24"/>
        </w:rPr>
      </w:pPr>
      <w:r w:rsidRPr="00A00B6B">
        <w:rPr>
          <w:rFonts w:ascii="Arial" w:hAnsi="Arial"/>
          <w:sz w:val="24"/>
        </w:rPr>
        <w:t>Agitarsi per il nulla, per il niente, consumare la propria vita in una perenne agitazione è grande stoltezza.</w:t>
      </w:r>
      <w:r w:rsidR="008C1400" w:rsidRPr="00A00B6B">
        <w:rPr>
          <w:rFonts w:ascii="Arial" w:hAnsi="Arial"/>
          <w:sz w:val="24"/>
        </w:rPr>
        <w:t xml:space="preserve"> </w:t>
      </w:r>
      <w:r w:rsidRPr="00A00B6B">
        <w:rPr>
          <w:rFonts w:ascii="Arial" w:hAnsi="Arial"/>
          <w:sz w:val="24"/>
        </w:rPr>
        <w:t>Oggi tutti i popoli non vivono di questa stoltezza perenne? Non si agitano per il nulla? Basterebbe loro un poco di saggezza e vivrebbero nella pace.</w:t>
      </w:r>
      <w:r w:rsidR="008C1400" w:rsidRPr="00A00B6B">
        <w:rPr>
          <w:rFonts w:ascii="Arial" w:hAnsi="Arial"/>
          <w:sz w:val="24"/>
        </w:rPr>
        <w:t xml:space="preserve"> </w:t>
      </w:r>
      <w:r w:rsidRPr="00A00B6B">
        <w:rPr>
          <w:rFonts w:ascii="Arial" w:hAnsi="Arial"/>
          <w:sz w:val="24"/>
        </w:rPr>
        <w:t>Non vogliono la sapienza di Dio, si prendano la loro agitazione perenne, però vana, inutile, infruttuosa, di morte. È donna sciocca, perché non conosce la scienza dell’Altissimo, né possiede la sua intelligenza, né partecipa della sua luce. Essa è donna sciocca, perché pensa cose sciocche, dice cose sciocche, realizza cose schiocche. Molte opere degli uomini non sono un frutto di sciocchezza?</w:t>
      </w:r>
      <w:r w:rsidR="008C1400" w:rsidRPr="00A00B6B">
        <w:rPr>
          <w:rFonts w:ascii="Arial" w:hAnsi="Arial"/>
          <w:sz w:val="24"/>
        </w:rPr>
        <w:t xml:space="preserve"> </w:t>
      </w:r>
      <w:r w:rsidRPr="00A00B6B">
        <w:rPr>
          <w:rFonts w:ascii="Arial" w:hAnsi="Arial"/>
          <w:sz w:val="24"/>
        </w:rPr>
        <w:t>È donna ignorante perché è avvolta dalla più totale e grande non conoscenza del suo Dio e Signore, dal quale e nel quale è la conoscenza dell’universo.</w:t>
      </w:r>
      <w:r w:rsidR="008C1400" w:rsidRPr="00A00B6B">
        <w:rPr>
          <w:rFonts w:ascii="Arial" w:hAnsi="Arial"/>
          <w:sz w:val="24"/>
        </w:rPr>
        <w:t xml:space="preserve"> </w:t>
      </w:r>
      <w:r w:rsidRPr="00A00B6B">
        <w:rPr>
          <w:rFonts w:ascii="Arial" w:hAnsi="Arial"/>
          <w:sz w:val="24"/>
        </w:rPr>
        <w:t>Conoscere le cose senza la conoscenza di Dio è pura ignoranza. Tutta la scienza umana senza la luce della scienza divina è stoltezza.</w:t>
      </w:r>
      <w:r w:rsidR="008C1400" w:rsidRPr="00A00B6B">
        <w:rPr>
          <w:rFonts w:ascii="Arial" w:hAnsi="Arial"/>
          <w:sz w:val="24"/>
        </w:rPr>
        <w:t xml:space="preserve"> </w:t>
      </w:r>
      <w:r w:rsidRPr="00A00B6B">
        <w:rPr>
          <w:rFonts w:ascii="Arial" w:hAnsi="Arial"/>
          <w:sz w:val="24"/>
        </w:rPr>
        <w:t xml:space="preserve">Questo è l’uomo che vive senza sapienza: irrequieto, sciocco, ignorante. Lavora per il nulla, anzi per costruire cose sciocche. </w:t>
      </w:r>
    </w:p>
    <w:p w14:paraId="6BBD2CE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Sta seduta alla porta di casa, su un trono, in un luogo alto della città,</w:t>
      </w:r>
    </w:p>
    <w:p w14:paraId="6135B131" w14:textId="549C26A3" w:rsidR="00FE6B0B" w:rsidRPr="00A00B6B" w:rsidRDefault="00FE6B0B" w:rsidP="00FE6B0B">
      <w:pPr>
        <w:spacing w:after="120"/>
        <w:jc w:val="both"/>
        <w:rPr>
          <w:rFonts w:ascii="Arial" w:hAnsi="Arial"/>
          <w:sz w:val="24"/>
        </w:rPr>
      </w:pPr>
      <w:r w:rsidRPr="00A00B6B">
        <w:rPr>
          <w:rFonts w:ascii="Arial" w:hAnsi="Arial"/>
          <w:sz w:val="24"/>
        </w:rPr>
        <w:t>Come la sapienza anche la stoltezza sta seduta alla porta di casa, su un trono, in un luogo alto della città.</w:t>
      </w:r>
      <w:r w:rsidR="008C1400" w:rsidRPr="00A00B6B">
        <w:rPr>
          <w:rFonts w:ascii="Arial" w:hAnsi="Arial"/>
          <w:sz w:val="24"/>
        </w:rPr>
        <w:t xml:space="preserve"> </w:t>
      </w:r>
      <w:r w:rsidRPr="00A00B6B">
        <w:rPr>
          <w:rFonts w:ascii="Arial" w:hAnsi="Arial"/>
          <w:sz w:val="24"/>
        </w:rPr>
        <w:t>In tutto vuole imitare la sapienza. La può imitare nelle forme esteriori, mai nella sua essenza, perché l’essenza della sapienza è luce.</w:t>
      </w:r>
      <w:r w:rsidR="008C1400" w:rsidRPr="00A00B6B">
        <w:rPr>
          <w:rFonts w:ascii="Arial" w:hAnsi="Arial"/>
          <w:sz w:val="24"/>
        </w:rPr>
        <w:t xml:space="preserve"> </w:t>
      </w:r>
      <w:r w:rsidRPr="00A00B6B">
        <w:rPr>
          <w:rFonts w:ascii="Arial" w:hAnsi="Arial"/>
          <w:sz w:val="24"/>
        </w:rPr>
        <w:t>L’essenza della follia e della stoltezza è tenebra, grande tenebra, tenebra infinita. Mai potrà dare luce. Darà solo tenebre.</w:t>
      </w:r>
      <w:r w:rsidR="008C1400" w:rsidRPr="00A00B6B">
        <w:rPr>
          <w:rFonts w:ascii="Arial" w:hAnsi="Arial"/>
          <w:sz w:val="24"/>
        </w:rPr>
        <w:t xml:space="preserve"> </w:t>
      </w:r>
      <w:r w:rsidRPr="00A00B6B">
        <w:rPr>
          <w:rFonts w:ascii="Arial" w:hAnsi="Arial"/>
          <w:sz w:val="24"/>
        </w:rPr>
        <w:t>Ognuno dona secondo la sua natura. Le modalità possono essere uguali, ma solo esteriormente. Interiormente è la natura che fa la differenza.</w:t>
      </w:r>
      <w:r w:rsidR="008C1400" w:rsidRPr="00A00B6B">
        <w:rPr>
          <w:rFonts w:ascii="Arial" w:hAnsi="Arial"/>
          <w:sz w:val="24"/>
        </w:rPr>
        <w:t xml:space="preserve"> </w:t>
      </w:r>
      <w:r w:rsidRPr="00A00B6B">
        <w:rPr>
          <w:rFonts w:ascii="Arial" w:hAnsi="Arial"/>
          <w:sz w:val="24"/>
        </w:rPr>
        <w:t>Dal vestito esteriore tutti gli uomini possono essere uguali. Dalla coscienza, dal cuore, dalla mente, dall’anima nasce la differenza.</w:t>
      </w:r>
      <w:r w:rsidR="008C1400" w:rsidRPr="00A00B6B">
        <w:rPr>
          <w:rFonts w:ascii="Arial" w:hAnsi="Arial"/>
          <w:sz w:val="24"/>
        </w:rPr>
        <w:t xml:space="preserve"> </w:t>
      </w:r>
      <w:r w:rsidRPr="00A00B6B">
        <w:rPr>
          <w:rFonts w:ascii="Arial" w:hAnsi="Arial"/>
          <w:sz w:val="24"/>
        </w:rPr>
        <w:t>Questa verità è espressa da Gesù quando parla dei falsi profeti, che vengono in veste di agnelli. Esteriormente sono in tutto simili a innocue pecorelle.</w:t>
      </w:r>
      <w:r w:rsidR="008C1400" w:rsidRPr="00A00B6B">
        <w:rPr>
          <w:rFonts w:ascii="Arial" w:hAnsi="Arial"/>
          <w:sz w:val="24"/>
        </w:rPr>
        <w:t xml:space="preserve"> </w:t>
      </w:r>
      <w:r w:rsidRPr="00A00B6B">
        <w:rPr>
          <w:rFonts w:ascii="Arial" w:hAnsi="Arial"/>
          <w:sz w:val="24"/>
        </w:rPr>
        <w:t>Dentro sono però lupi rapaci, assetati di sangue e di carne delle pecore. Essi vengono per sbranare, divorare, uccidere.</w:t>
      </w:r>
    </w:p>
    <w:p w14:paraId="63DB9F4F"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7B7B72DC"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9F267F8"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A00B6B">
        <w:rPr>
          <w:rFonts w:ascii="Arial" w:hAnsi="Arial"/>
          <w:i/>
          <w:iCs/>
          <w:sz w:val="24"/>
          <w:szCs w:val="24"/>
        </w:rPr>
        <w:lastRenderedPageBreak/>
        <w:t>dichiarerò loro: “Non vi ho mai conosciuti. Allontanatevi da me, voi che operate l’iniquità!”.</w:t>
      </w:r>
    </w:p>
    <w:p w14:paraId="738B6D48"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7,3-27). </w:t>
      </w:r>
    </w:p>
    <w:p w14:paraId="60FF39CE" w14:textId="67924B6A" w:rsidR="00FE6B0B" w:rsidRPr="00A00B6B" w:rsidRDefault="00FE6B0B" w:rsidP="00FE6B0B">
      <w:pPr>
        <w:spacing w:after="120"/>
        <w:jc w:val="both"/>
        <w:rPr>
          <w:rFonts w:ascii="Arial" w:hAnsi="Arial"/>
          <w:sz w:val="24"/>
        </w:rPr>
      </w:pPr>
      <w:r w:rsidRPr="00A00B6B">
        <w:rPr>
          <w:rFonts w:ascii="Arial" w:hAnsi="Arial"/>
          <w:sz w:val="24"/>
        </w:rPr>
        <w:t>Anche la seconda casa, esteriormente è uguale all’altra casa. Essa è però costruita sulla sabbia. La differenza è sostanza. Mai si deve valutare una persona dal suo aspetto esteriore. La differenza la fa l’anima, lo spirito, il cuore, i sentimenti, la sapienza che è in lui.</w:t>
      </w:r>
      <w:r w:rsidR="008C1400" w:rsidRPr="00A00B6B">
        <w:rPr>
          <w:rFonts w:ascii="Arial" w:hAnsi="Arial"/>
          <w:sz w:val="24"/>
        </w:rPr>
        <w:t xml:space="preserve"> </w:t>
      </w:r>
      <w:r w:rsidRPr="00A00B6B">
        <w:rPr>
          <w:rFonts w:ascii="Arial" w:hAnsi="Arial"/>
          <w:sz w:val="24"/>
        </w:rPr>
        <w:t>Perché sta seduta in alto? Perché tutti possono sentire la sua voce di stoltezza e di insipienza.</w:t>
      </w:r>
    </w:p>
    <w:p w14:paraId="3A5986D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per invitare i passanti che vanno diritti per la loro strada:</w:t>
      </w:r>
    </w:p>
    <w:p w14:paraId="69C88209" w14:textId="129914CE" w:rsidR="00FE6B0B" w:rsidRPr="00A00B6B" w:rsidRDefault="00FE6B0B" w:rsidP="00FE6B0B">
      <w:pPr>
        <w:spacing w:after="120"/>
        <w:jc w:val="both"/>
        <w:rPr>
          <w:rFonts w:ascii="Arial" w:hAnsi="Arial"/>
          <w:sz w:val="24"/>
        </w:rPr>
      </w:pPr>
      <w:r w:rsidRPr="00A00B6B">
        <w:rPr>
          <w:rFonts w:ascii="Arial" w:hAnsi="Arial"/>
          <w:sz w:val="24"/>
        </w:rPr>
        <w:t>Ecco il fine per cui si è costruita la casa in alto, per imitare in tutto la sapienza. Anch’essa vuole invitare i passanti che vanno diritti per la loro strada.</w:t>
      </w:r>
      <w:r w:rsidR="008C1400" w:rsidRPr="00A00B6B">
        <w:rPr>
          <w:rFonts w:ascii="Arial" w:hAnsi="Arial"/>
          <w:sz w:val="24"/>
        </w:rPr>
        <w:t xml:space="preserve"> </w:t>
      </w:r>
      <w:r w:rsidRPr="00A00B6B">
        <w:rPr>
          <w:rFonts w:ascii="Arial" w:hAnsi="Arial"/>
          <w:sz w:val="24"/>
        </w:rPr>
        <w:t>L’uomo è conquistato da due voci: dalla voce della sapienza e da quella della stoltezza. L’una è però voce di morte, l’altra voce di vita.</w:t>
      </w:r>
      <w:r w:rsidR="008C1400" w:rsidRPr="00A00B6B">
        <w:rPr>
          <w:rFonts w:ascii="Arial" w:hAnsi="Arial"/>
          <w:sz w:val="24"/>
        </w:rPr>
        <w:t xml:space="preserve"> </w:t>
      </w:r>
      <w:r w:rsidRPr="00A00B6B">
        <w:rPr>
          <w:rFonts w:ascii="Arial" w:hAnsi="Arial"/>
          <w:sz w:val="24"/>
        </w:rPr>
        <w:t>Come l’uomo potrà discernere quale voce è di vita e quale di morte, dal momento che esteriormente le voci sembrano uguali nelle modalità.</w:t>
      </w:r>
      <w:r w:rsidR="008C1400" w:rsidRPr="00A00B6B">
        <w:rPr>
          <w:rFonts w:ascii="Arial" w:hAnsi="Arial"/>
          <w:sz w:val="24"/>
        </w:rPr>
        <w:t xml:space="preserve"> </w:t>
      </w:r>
      <w:r w:rsidRPr="00A00B6B">
        <w:rPr>
          <w:rFonts w:ascii="Arial" w:hAnsi="Arial"/>
          <w:sz w:val="24"/>
        </w:rPr>
        <w:t>L’uomo può sapere quale voce è falsa e quale è vera perché Dio ha scritto nel suo cuore la sua verità. Verità esteriore e verità interiore una sola verità. È nell’intimo dell’uomo, perché scritto da Dio, il principio per riconoscere la purezza e l’impurità della verità esteriore.</w:t>
      </w:r>
      <w:r w:rsidR="008C1400" w:rsidRPr="00A00B6B">
        <w:rPr>
          <w:rFonts w:ascii="Arial" w:hAnsi="Arial"/>
          <w:sz w:val="24"/>
        </w:rPr>
        <w:t xml:space="preserve"> </w:t>
      </w:r>
      <w:r w:rsidRPr="00A00B6B">
        <w:rPr>
          <w:rFonts w:ascii="Arial" w:hAnsi="Arial"/>
          <w:sz w:val="24"/>
        </w:rPr>
        <w:t>Se Dio non avesse scritto se stesso nel cuore dell’uomo, mai l’uomo potrebbe operare un discernimento tra il vero e il falso.</w:t>
      </w:r>
    </w:p>
    <w:p w14:paraId="03B28426" w14:textId="20743D95" w:rsidR="00FE6B0B" w:rsidRPr="00A00B6B" w:rsidRDefault="00FE6B0B" w:rsidP="00FE6B0B">
      <w:pPr>
        <w:spacing w:after="120"/>
        <w:jc w:val="both"/>
        <w:rPr>
          <w:rFonts w:ascii="Arial" w:hAnsi="Arial"/>
          <w:sz w:val="24"/>
        </w:rPr>
      </w:pPr>
      <w:r w:rsidRPr="00A00B6B">
        <w:rPr>
          <w:rFonts w:ascii="Arial" w:hAnsi="Arial"/>
          <w:sz w:val="24"/>
        </w:rPr>
        <w:t>Quanto finora ha detto la sapienza va sempre ricordato. Dio ha creato ogni cosa per mezzo della sapienza, impastandola di sapienza.</w:t>
      </w:r>
      <w:r w:rsidR="008C1400" w:rsidRPr="00A00B6B">
        <w:rPr>
          <w:rFonts w:ascii="Arial" w:hAnsi="Arial"/>
          <w:sz w:val="24"/>
        </w:rPr>
        <w:t xml:space="preserve"> </w:t>
      </w:r>
      <w:r w:rsidRPr="00A00B6B">
        <w:rPr>
          <w:rFonts w:ascii="Arial" w:hAnsi="Arial"/>
          <w:sz w:val="24"/>
        </w:rPr>
        <w:t>La sapienza con la quale ogni uomo è impastato gli permette di riconoscere la sapienza che ora gli parla e che lo invita a vivere tutta la sapienza che lui già è.</w:t>
      </w:r>
      <w:r w:rsidR="008C1400" w:rsidRPr="00A00B6B">
        <w:rPr>
          <w:rFonts w:ascii="Arial" w:hAnsi="Arial"/>
          <w:sz w:val="24"/>
        </w:rPr>
        <w:t xml:space="preserve"> </w:t>
      </w:r>
      <w:r w:rsidRPr="00A00B6B">
        <w:rPr>
          <w:rFonts w:ascii="Arial" w:hAnsi="Arial"/>
          <w:sz w:val="24"/>
        </w:rPr>
        <w:t>Per questa stessa ragione può percepire la falsità della follia che lo chiama, ma non per vivere la sua verità, ma per uscire ulteriormente da essa.</w:t>
      </w:r>
      <w:r w:rsidR="008C1400" w:rsidRPr="00A00B6B">
        <w:rPr>
          <w:rFonts w:ascii="Arial" w:hAnsi="Arial"/>
          <w:sz w:val="24"/>
        </w:rPr>
        <w:t xml:space="preserve"> </w:t>
      </w:r>
      <w:r w:rsidRPr="00A00B6B">
        <w:rPr>
          <w:rFonts w:ascii="Arial" w:hAnsi="Arial"/>
          <w:sz w:val="24"/>
        </w:rPr>
        <w:t>Verità interiore e verità esteriore una sola verità. Sapienza esteriore e sapienza interiore una sola sapienza. Luce interiore e luce esteriore una sola luce.</w:t>
      </w:r>
      <w:r w:rsidR="008C1400" w:rsidRPr="00A00B6B">
        <w:rPr>
          <w:rFonts w:ascii="Arial" w:hAnsi="Arial"/>
          <w:sz w:val="24"/>
        </w:rPr>
        <w:t xml:space="preserve"> </w:t>
      </w:r>
      <w:r w:rsidRPr="00A00B6B">
        <w:rPr>
          <w:rFonts w:ascii="Arial" w:hAnsi="Arial"/>
          <w:sz w:val="24"/>
        </w:rPr>
        <w:t>Spirito Santo interiore e Spirito Santo esteriore un solo Spirito Santo. Mentre per la follia non esiste questa unità.</w:t>
      </w:r>
      <w:r w:rsidR="008C1400" w:rsidRPr="00A00B6B">
        <w:rPr>
          <w:rFonts w:ascii="Arial" w:hAnsi="Arial"/>
          <w:sz w:val="24"/>
        </w:rPr>
        <w:t xml:space="preserve"> </w:t>
      </w:r>
      <w:r w:rsidRPr="00A00B6B">
        <w:rPr>
          <w:rFonts w:ascii="Arial" w:hAnsi="Arial"/>
          <w:sz w:val="24"/>
        </w:rPr>
        <w:t xml:space="preserve">Ascolta la follia chi si è corrotto nella sua natura e da natura di bene l’ha trasformata in natura di male. Questo succede quando si soffoca la verità. </w:t>
      </w:r>
    </w:p>
    <w:p w14:paraId="728462C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«Chi è inesperto venga qui!». E a chi è privo di senno ella dice:</w:t>
      </w:r>
    </w:p>
    <w:p w14:paraId="235E6C3C" w14:textId="5EC3869B" w:rsidR="00FE6B0B" w:rsidRPr="00A00B6B" w:rsidRDefault="00FE6B0B" w:rsidP="00FE6B0B">
      <w:pPr>
        <w:spacing w:after="120"/>
        <w:jc w:val="both"/>
        <w:rPr>
          <w:rFonts w:ascii="Arial" w:hAnsi="Arial"/>
          <w:sz w:val="24"/>
        </w:rPr>
      </w:pPr>
      <w:r w:rsidRPr="00A00B6B">
        <w:rPr>
          <w:rFonts w:ascii="Arial" w:hAnsi="Arial"/>
          <w:sz w:val="24"/>
        </w:rPr>
        <w:t>Ecco l’invito della follia. Esso è in tutto simile a quello fatto dalla sapienza: “Chi è inesperto venga qui!”. Ma chi è l’inesperto secondo la follia?</w:t>
      </w:r>
      <w:r w:rsidR="008C1400" w:rsidRPr="00A00B6B">
        <w:rPr>
          <w:rFonts w:ascii="Arial" w:hAnsi="Arial"/>
          <w:sz w:val="24"/>
        </w:rPr>
        <w:t xml:space="preserve"> </w:t>
      </w:r>
      <w:r w:rsidRPr="00A00B6B">
        <w:rPr>
          <w:rFonts w:ascii="Arial" w:hAnsi="Arial"/>
          <w:sz w:val="24"/>
        </w:rPr>
        <w:t>Non certo chi ancora non possiede la scienza del bene, ma chi invece ancora non</w:t>
      </w:r>
      <w:r w:rsidR="00D62C90" w:rsidRPr="00A00B6B">
        <w:rPr>
          <w:rFonts w:ascii="Arial" w:hAnsi="Arial"/>
          <w:sz w:val="24"/>
        </w:rPr>
        <w:t xml:space="preserve"> </w:t>
      </w:r>
      <w:r w:rsidRPr="00A00B6B">
        <w:rPr>
          <w:rFonts w:ascii="Arial" w:hAnsi="Arial"/>
          <w:sz w:val="24"/>
        </w:rPr>
        <w:t>è formato in tutta la scienza del male.</w:t>
      </w:r>
      <w:r w:rsidR="008C1400" w:rsidRPr="00A00B6B">
        <w:rPr>
          <w:rFonts w:ascii="Arial" w:hAnsi="Arial"/>
          <w:sz w:val="24"/>
        </w:rPr>
        <w:t xml:space="preserve"> </w:t>
      </w:r>
      <w:r w:rsidRPr="00A00B6B">
        <w:rPr>
          <w:rFonts w:ascii="Arial" w:hAnsi="Arial"/>
          <w:sz w:val="24"/>
        </w:rPr>
        <w:t xml:space="preserve">Anche a chi è privo di senno essa rivolge lo stesso invito. Ma chi è il privo di senno? Non certo quello che ancora non sa fare perfettamente il </w:t>
      </w:r>
      <w:r w:rsidRPr="00A00B6B">
        <w:rPr>
          <w:rFonts w:ascii="Arial" w:hAnsi="Arial"/>
          <w:sz w:val="24"/>
        </w:rPr>
        <w:lastRenderedPageBreak/>
        <w:t>bene.</w:t>
      </w:r>
      <w:r w:rsidR="008C1400" w:rsidRPr="00A00B6B">
        <w:rPr>
          <w:rFonts w:ascii="Arial" w:hAnsi="Arial"/>
          <w:sz w:val="24"/>
        </w:rPr>
        <w:t xml:space="preserve"> </w:t>
      </w:r>
      <w:r w:rsidRPr="00A00B6B">
        <w:rPr>
          <w:rFonts w:ascii="Arial" w:hAnsi="Arial"/>
          <w:sz w:val="24"/>
        </w:rPr>
        <w:t>Per la follia è privo di senno chi ancora non è entrato nella perfezione del male. Chi fa il male, ma ancora non conosce i suoi meandri, i suoi abissi.</w:t>
      </w:r>
    </w:p>
    <w:p w14:paraId="786AFDF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«Le acque furtive sono dolci, il pane preso di nascosto è gustoso».</w:t>
      </w:r>
    </w:p>
    <w:p w14:paraId="7E8D9F38" w14:textId="11695182" w:rsidR="00FE6B0B" w:rsidRPr="00A00B6B" w:rsidRDefault="00FE6B0B" w:rsidP="00FE6B0B">
      <w:pPr>
        <w:spacing w:after="120"/>
        <w:jc w:val="both"/>
        <w:rPr>
          <w:rFonts w:ascii="Arial" w:hAnsi="Arial"/>
          <w:sz w:val="24"/>
        </w:rPr>
      </w:pPr>
      <w:r w:rsidRPr="00A00B6B">
        <w:rPr>
          <w:rFonts w:ascii="Arial" w:hAnsi="Arial"/>
          <w:sz w:val="24"/>
        </w:rPr>
        <w:t>Perché l’insegnamento della follia è falso, menzognero, bugiardo? Perché esso contraddice la Legge, che è la sapienza eterna, unico punto di riferimento.</w:t>
      </w:r>
      <w:r w:rsidR="00D62C90" w:rsidRPr="00A00B6B">
        <w:rPr>
          <w:rFonts w:ascii="Arial" w:hAnsi="Arial"/>
          <w:sz w:val="24"/>
        </w:rPr>
        <w:t xml:space="preserve"> </w:t>
      </w:r>
      <w:r w:rsidRPr="00A00B6B">
        <w:rPr>
          <w:rFonts w:ascii="Arial" w:hAnsi="Arial"/>
          <w:sz w:val="24"/>
        </w:rPr>
        <w:t>Dire che le acque furtive sono dolci e che il pane preso di nascosto è gustoso è una evidente contraddizione della legge del Signore.</w:t>
      </w:r>
      <w:r w:rsidR="008C1400" w:rsidRPr="00A00B6B">
        <w:rPr>
          <w:rFonts w:ascii="Arial" w:hAnsi="Arial"/>
          <w:sz w:val="24"/>
        </w:rPr>
        <w:t xml:space="preserve"> </w:t>
      </w:r>
      <w:r w:rsidRPr="00A00B6B">
        <w:rPr>
          <w:rFonts w:ascii="Arial" w:hAnsi="Arial"/>
          <w:sz w:val="24"/>
        </w:rPr>
        <w:t>Nessuna voce di sapienza potrà mai contraddire la voce ufficiale della sapienza divina che sono i comandamenti.</w:t>
      </w:r>
      <w:r w:rsidR="008C1400" w:rsidRPr="00A00B6B">
        <w:rPr>
          <w:rFonts w:ascii="Arial" w:hAnsi="Arial"/>
          <w:sz w:val="24"/>
        </w:rPr>
        <w:t xml:space="preserve"> </w:t>
      </w:r>
      <w:r w:rsidRPr="00A00B6B">
        <w:rPr>
          <w:rFonts w:ascii="Arial" w:hAnsi="Arial"/>
          <w:sz w:val="24"/>
        </w:rPr>
        <w:t>Ogni voce della sapienza conduce ai comandamenti, non allontana da essi. Se allontana è voce di stoltezza, follia.</w:t>
      </w:r>
      <w:r w:rsidR="008C1400" w:rsidRPr="00A00B6B">
        <w:rPr>
          <w:rFonts w:ascii="Arial" w:hAnsi="Arial"/>
          <w:sz w:val="24"/>
        </w:rPr>
        <w:t xml:space="preserve"> </w:t>
      </w:r>
      <w:r w:rsidRPr="00A00B6B">
        <w:rPr>
          <w:rFonts w:ascii="Arial" w:hAnsi="Arial"/>
          <w:sz w:val="24"/>
        </w:rPr>
        <w:t>Una pagina del Deuteronomio ci può aiutare a comprendere questa conformità tra sapienza, voce attuale, e sapienza voce stabile, principio eterno.</w:t>
      </w:r>
    </w:p>
    <w:p w14:paraId="1A222DC5"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C428CF3"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0260A77"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w:t>
      </w:r>
      <w:r w:rsidRPr="00A00B6B">
        <w:rPr>
          <w:rFonts w:ascii="Arial" w:hAnsi="Arial"/>
          <w:i/>
          <w:iCs/>
          <w:sz w:val="24"/>
          <w:szCs w:val="24"/>
        </w:rPr>
        <w:lastRenderedPageBreak/>
        <w:t>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1E6C35F3"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Così tu ascolterai la voce del Signore, tuo Dio: osservando tutti i suoi comandi che oggi ti do e facendo ciò che è retto agli occhi del Signore, tuo Dio (Dt 13,1-19). </w:t>
      </w:r>
    </w:p>
    <w:p w14:paraId="385E6007" w14:textId="77777777" w:rsidR="00FE6B0B" w:rsidRPr="00A00B6B" w:rsidRDefault="00FE6B0B" w:rsidP="00FE6B0B">
      <w:pPr>
        <w:spacing w:after="120"/>
        <w:jc w:val="both"/>
        <w:rPr>
          <w:rFonts w:ascii="Arial" w:hAnsi="Arial"/>
          <w:sz w:val="24"/>
        </w:rPr>
      </w:pPr>
      <w:r w:rsidRPr="00A00B6B">
        <w:rPr>
          <w:rFonts w:ascii="Arial" w:hAnsi="Arial"/>
          <w:sz w:val="24"/>
        </w:rPr>
        <w:t>Legge esterna e legge interna, legge attuale e legge scritta una sola legge. Ogni differenza con la legge scritta è falsità e menzogna.</w:t>
      </w:r>
    </w:p>
    <w:p w14:paraId="1796C19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Egli non si accorge che là ci sono le ombre e i suoi invitati scendono nel profondo del regno dei morti.</w:t>
      </w:r>
    </w:p>
    <w:p w14:paraId="0CACDBB9" w14:textId="405C4DA4" w:rsidR="00FE6B0B" w:rsidRPr="00A00B6B" w:rsidRDefault="00FE6B0B" w:rsidP="00FE6B0B">
      <w:pPr>
        <w:spacing w:after="120"/>
        <w:jc w:val="both"/>
        <w:rPr>
          <w:rFonts w:ascii="Arial" w:hAnsi="Arial"/>
          <w:sz w:val="24"/>
        </w:rPr>
      </w:pPr>
      <w:r w:rsidRPr="00A00B6B">
        <w:rPr>
          <w:rFonts w:ascii="Arial" w:hAnsi="Arial"/>
          <w:sz w:val="24"/>
        </w:rPr>
        <w:t>Ogni voce che contraddice la legge scritta non va ascoltata. È voce della follia che vuole la rovina degli uomini, la loro perdizione.</w:t>
      </w:r>
      <w:r w:rsidR="008C1400" w:rsidRPr="00A00B6B">
        <w:rPr>
          <w:rFonts w:ascii="Arial" w:hAnsi="Arial"/>
          <w:sz w:val="24"/>
        </w:rPr>
        <w:t xml:space="preserve"> </w:t>
      </w:r>
      <w:r w:rsidRPr="00A00B6B">
        <w:rPr>
          <w:rFonts w:ascii="Arial" w:hAnsi="Arial"/>
          <w:sz w:val="24"/>
        </w:rPr>
        <w:t>Chi ascolta questa voce non si accorge che là ci sono le ombre della morte e che i suoi invitati scendono nel profondo del regno dei morti.</w:t>
      </w:r>
      <w:r w:rsidR="008C1400" w:rsidRPr="00A00B6B">
        <w:rPr>
          <w:rFonts w:ascii="Arial" w:hAnsi="Arial"/>
          <w:sz w:val="24"/>
        </w:rPr>
        <w:t xml:space="preserve"> </w:t>
      </w:r>
      <w:r w:rsidRPr="00A00B6B">
        <w:rPr>
          <w:rFonts w:ascii="Arial" w:hAnsi="Arial"/>
          <w:sz w:val="24"/>
        </w:rPr>
        <w:t>La voce della follia è voce di morte, non di vita. Essa vuole la distruzione dell’uomo, non la sua edificazione. Essa lo vuole condurre nella morte eterna. La follia è voce di Satana sulla nostra terra. La sapienza è invece voce di Dio.</w:t>
      </w:r>
      <w:r w:rsidR="008C1400" w:rsidRPr="00A00B6B">
        <w:rPr>
          <w:rFonts w:ascii="Arial" w:hAnsi="Arial"/>
          <w:sz w:val="24"/>
        </w:rPr>
        <w:t xml:space="preserve"> </w:t>
      </w:r>
      <w:r w:rsidRPr="00A00B6B">
        <w:rPr>
          <w:rFonts w:ascii="Arial" w:hAnsi="Arial"/>
          <w:sz w:val="24"/>
        </w:rPr>
        <w:t>Da cosa riconosciamo la voce di Dio e la voce di Satana? Dalla conformità di quanto viene detto con la Legge Scritta del Signore.</w:t>
      </w:r>
      <w:r w:rsidR="008C1400" w:rsidRPr="00A00B6B">
        <w:rPr>
          <w:rFonts w:ascii="Arial" w:hAnsi="Arial"/>
          <w:sz w:val="24"/>
        </w:rPr>
        <w:t xml:space="preserve"> </w:t>
      </w:r>
      <w:r w:rsidRPr="00A00B6B">
        <w:rPr>
          <w:rFonts w:ascii="Arial" w:hAnsi="Arial"/>
          <w:sz w:val="24"/>
        </w:rPr>
        <w:t>Ogni voce che contraddice il patto stipulato al Sinai è voce di Satana, non di Dio. È voce della follia, mai della sapienza.</w:t>
      </w:r>
    </w:p>
    <w:p w14:paraId="27099EFA" w14:textId="77777777" w:rsidR="008C1400" w:rsidRPr="00A00B6B" w:rsidRDefault="008C1400" w:rsidP="00FE6B0B">
      <w:pPr>
        <w:spacing w:after="120"/>
        <w:jc w:val="both"/>
        <w:rPr>
          <w:rFonts w:ascii="Arial" w:hAnsi="Arial"/>
          <w:sz w:val="24"/>
        </w:rPr>
      </w:pPr>
    </w:p>
    <w:p w14:paraId="6645AD24" w14:textId="67835630" w:rsidR="008C1400" w:rsidRPr="00A00B6B" w:rsidRDefault="008C1400" w:rsidP="001E2219">
      <w:pPr>
        <w:pStyle w:val="Titolo3"/>
      </w:pPr>
      <w:bookmarkStart w:id="35" w:name="_Toc193205026"/>
      <w:r w:rsidRPr="00A00B6B">
        <w:t>PROVERBI X</w:t>
      </w:r>
      <w:bookmarkEnd w:id="35"/>
    </w:p>
    <w:p w14:paraId="67924A6A" w14:textId="0EE2251D" w:rsidR="008C1400" w:rsidRPr="00A00B6B" w:rsidRDefault="008C1400" w:rsidP="008C1400">
      <w:pPr>
        <w:spacing w:after="120"/>
        <w:ind w:left="567" w:right="567"/>
        <w:jc w:val="both"/>
        <w:rPr>
          <w:rFonts w:ascii="Arial" w:hAnsi="Arial"/>
          <w:i/>
          <w:iCs/>
          <w:sz w:val="24"/>
        </w:rPr>
      </w:pPr>
      <w:r w:rsidRPr="00A00B6B">
        <w:rPr>
          <w:rFonts w:ascii="Arial" w:hAnsi="Arial"/>
          <w:i/>
          <w:iCs/>
          <w:sz w:val="24"/>
        </w:rPr>
        <w:t>Proverbi di Salomone.</w:t>
      </w:r>
    </w:p>
    <w:p w14:paraId="5F093662" w14:textId="1F13F241" w:rsidR="008C1400" w:rsidRPr="00A00B6B" w:rsidRDefault="008C1400" w:rsidP="008C1400">
      <w:pPr>
        <w:spacing w:after="120"/>
        <w:ind w:left="567" w:right="567"/>
        <w:jc w:val="both"/>
        <w:rPr>
          <w:rFonts w:ascii="Arial" w:hAnsi="Arial"/>
          <w:i/>
          <w:iCs/>
          <w:sz w:val="24"/>
        </w:rPr>
      </w:pPr>
      <w:r w:rsidRPr="00A00B6B">
        <w:rPr>
          <w:rFonts w:ascii="Arial" w:hAnsi="Arial"/>
          <w:i/>
          <w:iCs/>
          <w:sz w:val="24"/>
        </w:rPr>
        <w:t>Il figlio saggio allieta il padre, il figlio stolto contrista sua madre. I tesori male acquistati non giovano, ma la giustizia libera dalla morte. Il Signore non lascia che il giusto soffra la fame, ma respinge la cupidigia dei perfidi. La mano pigra rende poveri, la mano operosa arricchisce.</w:t>
      </w:r>
    </w:p>
    <w:p w14:paraId="4C94C120" w14:textId="656F0777" w:rsidR="008C1400" w:rsidRPr="00A00B6B" w:rsidRDefault="008C1400" w:rsidP="008C1400">
      <w:pPr>
        <w:spacing w:after="120"/>
        <w:ind w:left="567" w:right="567"/>
        <w:jc w:val="both"/>
        <w:rPr>
          <w:rFonts w:ascii="Arial" w:hAnsi="Arial"/>
          <w:i/>
          <w:iCs/>
          <w:sz w:val="24"/>
        </w:rPr>
      </w:pPr>
      <w:r w:rsidRPr="00A00B6B">
        <w:rPr>
          <w:rFonts w:ascii="Arial" w:hAnsi="Arial"/>
          <w:i/>
          <w:iCs/>
          <w:sz w:val="24"/>
        </w:rPr>
        <w:t>Chi raccoglie d’estate è previdente e chi dorme al tempo della mietitura è uno svergognato. Le benedizioni del Signore sul capo del giusto, la bocca degli empi nasconde violenza. La memoria del giusto è in benedizione, il nome degli empi marcisce. Chi è saggio di cuore accetta i precetti, chi è stolto di labbra va in rovina.</w:t>
      </w:r>
    </w:p>
    <w:p w14:paraId="67BC8D40" w14:textId="77777777" w:rsidR="008C1400" w:rsidRPr="00A00B6B" w:rsidRDefault="008C1400" w:rsidP="008C1400">
      <w:pPr>
        <w:spacing w:after="120"/>
        <w:ind w:left="567" w:right="567"/>
        <w:jc w:val="both"/>
        <w:rPr>
          <w:rFonts w:ascii="Arial" w:hAnsi="Arial"/>
          <w:i/>
          <w:iCs/>
          <w:sz w:val="24"/>
        </w:rPr>
      </w:pPr>
      <w:r w:rsidRPr="00A00B6B">
        <w:rPr>
          <w:rFonts w:ascii="Arial" w:hAnsi="Arial"/>
          <w:i/>
          <w:iCs/>
          <w:sz w:val="24"/>
        </w:rPr>
        <w:t xml:space="preserve">Chi cammina nell’integrità va sicuro, chi tiene vie tortuose sarà smascherato. Chi chiude un occhio causa dolore, chi riprende a viso aperto procura pace. </w:t>
      </w:r>
    </w:p>
    <w:p w14:paraId="40E8F490" w14:textId="615DE371" w:rsidR="008C1400" w:rsidRPr="00A00B6B" w:rsidRDefault="008C1400" w:rsidP="008C1400">
      <w:pPr>
        <w:spacing w:after="120"/>
        <w:ind w:left="567" w:right="567"/>
        <w:jc w:val="both"/>
        <w:rPr>
          <w:rFonts w:ascii="Arial" w:hAnsi="Arial"/>
          <w:i/>
          <w:iCs/>
          <w:sz w:val="24"/>
        </w:rPr>
      </w:pPr>
      <w:r w:rsidRPr="00A00B6B">
        <w:rPr>
          <w:rFonts w:ascii="Arial" w:hAnsi="Arial"/>
          <w:i/>
          <w:iCs/>
          <w:sz w:val="24"/>
        </w:rPr>
        <w:t xml:space="preserve">Fonte di vita è la bocca del giusto, la bocca degli empi nasconde violenza. L’odio suscita litigi, l’amore ricopre ogni colpa. Sulle labbra </w:t>
      </w:r>
      <w:r w:rsidRPr="00A00B6B">
        <w:rPr>
          <w:rFonts w:ascii="Arial" w:hAnsi="Arial"/>
          <w:i/>
          <w:iCs/>
          <w:sz w:val="24"/>
        </w:rPr>
        <w:lastRenderedPageBreak/>
        <w:t>dell’intelligente si trova la sapienza, ma il bastone è per la schiena dello stolto. I saggi fanno tesoro della scienza, ma la bocca dello stolto è una rovina imminente. I beni del ricco sono la sua roccaforte, la rovina dei poveri è la loro miseria.</w:t>
      </w:r>
    </w:p>
    <w:p w14:paraId="2C6E6260" w14:textId="1F96F190" w:rsidR="008C1400" w:rsidRPr="00A00B6B" w:rsidRDefault="008C1400" w:rsidP="008C1400">
      <w:pPr>
        <w:spacing w:after="120"/>
        <w:ind w:left="567" w:right="567"/>
        <w:jc w:val="both"/>
        <w:rPr>
          <w:rFonts w:ascii="Arial" w:hAnsi="Arial"/>
          <w:i/>
          <w:iCs/>
          <w:sz w:val="24"/>
        </w:rPr>
      </w:pPr>
      <w:r w:rsidRPr="00A00B6B">
        <w:rPr>
          <w:rFonts w:ascii="Arial" w:hAnsi="Arial"/>
          <w:i/>
          <w:iCs/>
          <w:sz w:val="24"/>
        </w:rPr>
        <w:t>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w:t>
      </w:r>
    </w:p>
    <w:p w14:paraId="7D7AF6E0" w14:textId="286828E7" w:rsidR="008C1400" w:rsidRPr="00A00B6B" w:rsidRDefault="008C1400" w:rsidP="008C1400">
      <w:pPr>
        <w:spacing w:after="120"/>
        <w:ind w:left="567" w:right="567"/>
        <w:jc w:val="both"/>
        <w:rPr>
          <w:rFonts w:ascii="Arial" w:hAnsi="Arial"/>
          <w:i/>
          <w:iCs/>
          <w:sz w:val="24"/>
        </w:rPr>
      </w:pPr>
      <w:r w:rsidRPr="00A00B6B">
        <w:rPr>
          <w:rFonts w:ascii="Arial" w:hAnsi="Arial"/>
          <w:i/>
          <w:iCs/>
          <w:sz w:val="24"/>
        </w:rPr>
        <w:t>Argento pregiato è la lingua del giusto, il cuore degli empi vale ben poco. Le labbra del giusto nutrono molti, gli stolti invece muoiono per la loro stoltezza. La benedizione del Signore arricchisce, non vi aggiunge nulla la fatica. Per lo stolto compiere il male è un divertimento, così coltivare la sapienza per l’uomo prudente.</w:t>
      </w:r>
    </w:p>
    <w:p w14:paraId="5FE0AE32" w14:textId="77777777" w:rsidR="008C1400" w:rsidRPr="00A00B6B" w:rsidRDefault="008C1400" w:rsidP="008C1400">
      <w:pPr>
        <w:spacing w:after="120"/>
        <w:ind w:left="567" w:right="567"/>
        <w:jc w:val="both"/>
        <w:rPr>
          <w:rFonts w:ascii="Arial" w:hAnsi="Arial"/>
          <w:i/>
          <w:iCs/>
          <w:sz w:val="24"/>
        </w:rPr>
      </w:pPr>
      <w:r w:rsidRPr="00A00B6B">
        <w:rPr>
          <w:rFonts w:ascii="Arial" w:hAnsi="Arial"/>
          <w:i/>
          <w:iCs/>
          <w:sz w:val="24"/>
        </w:rPr>
        <w:t xml:space="preserve">Al malvagio sopraggiunge il male che teme, il desiderio dei giusti invece è soddisfatto. Passa la bufera e l’empio non c’è più, il giusto invece resta saldo per sempre. Come l’aceto ai denti e il fumo agli occhi, così è il pigro per chi gli affida una missione. Il timore del Signore prolunga i giorni, ma gli anni dei malvagi sono accorciati. </w:t>
      </w:r>
    </w:p>
    <w:p w14:paraId="10FA02B3" w14:textId="5D2F439C" w:rsidR="008C1400" w:rsidRPr="00A00B6B" w:rsidRDefault="008C1400" w:rsidP="008C1400">
      <w:pPr>
        <w:spacing w:after="120"/>
        <w:ind w:left="567" w:right="567"/>
        <w:jc w:val="both"/>
        <w:rPr>
          <w:rFonts w:ascii="Arial" w:hAnsi="Arial"/>
          <w:i/>
          <w:iCs/>
          <w:sz w:val="24"/>
        </w:rPr>
      </w:pPr>
      <w:r w:rsidRPr="00A00B6B">
        <w:rPr>
          <w:rFonts w:ascii="Arial" w:hAnsi="Arial"/>
          <w:i/>
          <w:iCs/>
          <w:sz w:val="24"/>
        </w:rPr>
        <w:t>L’attesa dei giusti è gioia, ma la speranza degli empi svanirà. La via del Signore è una fortezza per l’uomo integro, ma è una rovina per i malfattori. Il giusto non vacillerà mai, ma gli empi non dureranno sulla terra. La bocca del giusto espande sapienza, la lingua perversa sarà tagliata. Le labbra del giusto conoscono benevolenza, la bocca degli empi cose perverse.</w:t>
      </w:r>
    </w:p>
    <w:p w14:paraId="32377BAF" w14:textId="77777777" w:rsidR="00FE6B0B" w:rsidRPr="00A00B6B" w:rsidRDefault="00FE6B0B" w:rsidP="00FE6B0B"/>
    <w:p w14:paraId="1590AC1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Proverbi di Salomone.</w:t>
      </w:r>
    </w:p>
    <w:p w14:paraId="6A27E704" w14:textId="318FF68D" w:rsidR="00FE6B0B" w:rsidRPr="00A00B6B" w:rsidRDefault="00FE6B0B" w:rsidP="00FE6B0B">
      <w:pPr>
        <w:spacing w:after="120"/>
        <w:jc w:val="both"/>
        <w:rPr>
          <w:rFonts w:ascii="Arial" w:hAnsi="Arial"/>
          <w:sz w:val="24"/>
        </w:rPr>
      </w:pPr>
      <w:r w:rsidRPr="00A00B6B">
        <w:rPr>
          <w:rFonts w:ascii="Arial" w:hAnsi="Arial"/>
          <w:sz w:val="24"/>
        </w:rPr>
        <w:t>Finora ci si è soffermati sulla sapienza in sé e sui doni. L’abbiamo contemplata in ogni suo aspetto. Molto è stato anche dedicato alla donna straniera.</w:t>
      </w:r>
      <w:r w:rsidR="008C1400" w:rsidRPr="00A00B6B">
        <w:rPr>
          <w:rFonts w:ascii="Arial" w:hAnsi="Arial"/>
          <w:sz w:val="24"/>
        </w:rPr>
        <w:t xml:space="preserve"> </w:t>
      </w:r>
      <w:r w:rsidRPr="00A00B6B">
        <w:rPr>
          <w:rFonts w:ascii="Arial" w:hAnsi="Arial"/>
          <w:sz w:val="24"/>
        </w:rPr>
        <w:t>Nella concretezza della vita ancora non si è scesi. Si era rimasti per lo più nella dottrina e nella scienza pura della sapienza. Ora Salomone vuole scendere nella concretezza della storia e mostrare nella realtà quali sono i frutti della sapienza e quelli della stoltezza.</w:t>
      </w:r>
      <w:r w:rsidR="008C1400" w:rsidRPr="00A00B6B">
        <w:rPr>
          <w:rFonts w:ascii="Arial" w:hAnsi="Arial"/>
          <w:sz w:val="24"/>
        </w:rPr>
        <w:t xml:space="preserve"> </w:t>
      </w:r>
      <w:r w:rsidRPr="00A00B6B">
        <w:rPr>
          <w:rFonts w:ascii="Arial" w:hAnsi="Arial"/>
          <w:sz w:val="24"/>
        </w:rPr>
        <w:t>Chi è che agisce con sapienza e chi invece segue la stoltezza? Chi cammina nella vita e chi nella morte? Si vedrà questo sotto molteplici aspetti.</w:t>
      </w:r>
      <w:r w:rsidR="008C1400" w:rsidRPr="00A00B6B">
        <w:rPr>
          <w:rFonts w:ascii="Arial" w:hAnsi="Arial"/>
          <w:sz w:val="24"/>
        </w:rPr>
        <w:t xml:space="preserve"> </w:t>
      </w:r>
      <w:r w:rsidRPr="00A00B6B">
        <w:rPr>
          <w:rFonts w:ascii="Arial" w:hAnsi="Arial"/>
          <w:sz w:val="24"/>
        </w:rPr>
        <w:t>La storia infatti è molteplice e nella sua molteplicità va scrutata.</w:t>
      </w:r>
    </w:p>
    <w:p w14:paraId="17D6769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Il figlio saggio allieta il padre, il figlio stolto contrista sua madre.</w:t>
      </w:r>
    </w:p>
    <w:p w14:paraId="32D4F956" w14:textId="3B6A04DB" w:rsidR="00FE6B0B" w:rsidRPr="00A00B6B" w:rsidRDefault="00FE6B0B" w:rsidP="00FE6B0B">
      <w:pPr>
        <w:spacing w:after="120"/>
        <w:jc w:val="both"/>
        <w:rPr>
          <w:rFonts w:ascii="Arial" w:hAnsi="Arial"/>
          <w:sz w:val="24"/>
        </w:rPr>
      </w:pPr>
      <w:r w:rsidRPr="00A00B6B">
        <w:rPr>
          <w:rFonts w:ascii="Arial" w:hAnsi="Arial"/>
          <w:sz w:val="24"/>
        </w:rPr>
        <w:t>I figli possono essere saggi, ma anche stolti. Chi è saggio e chi è stolto? È saggio chi ascolta padre e madre. È stolto chi non li ascolta.</w:t>
      </w:r>
      <w:r w:rsidR="008C1400" w:rsidRPr="00A00B6B">
        <w:rPr>
          <w:rFonts w:ascii="Arial" w:hAnsi="Arial"/>
          <w:sz w:val="24"/>
        </w:rPr>
        <w:t xml:space="preserve"> </w:t>
      </w:r>
      <w:r w:rsidRPr="00A00B6B">
        <w:rPr>
          <w:rFonts w:ascii="Arial" w:hAnsi="Arial"/>
          <w:sz w:val="24"/>
        </w:rPr>
        <w:t>Chi ascolta li allieta. Chi non li ascolta li contrista. Li allieta perché essi sanno che percorre la via della vita. Li contrista perché lo sanno su una via di morte.</w:t>
      </w:r>
    </w:p>
    <w:p w14:paraId="2F6E2CC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I tesori male acquistati non giovano, ma la giustizia libera dalla morte.</w:t>
      </w:r>
    </w:p>
    <w:p w14:paraId="1DF5E9A5" w14:textId="1AD63B49" w:rsidR="00FE6B0B" w:rsidRPr="00A00B6B" w:rsidRDefault="00FE6B0B" w:rsidP="00FE6B0B">
      <w:pPr>
        <w:spacing w:after="120"/>
        <w:jc w:val="both"/>
        <w:rPr>
          <w:rFonts w:ascii="Arial" w:hAnsi="Arial"/>
          <w:sz w:val="24"/>
        </w:rPr>
      </w:pPr>
      <w:r w:rsidRPr="00A00B6B">
        <w:rPr>
          <w:rFonts w:ascii="Arial" w:hAnsi="Arial"/>
          <w:sz w:val="24"/>
        </w:rPr>
        <w:t>Chi è stolto. Chi acquisisce malamente, ingiustamente i tesori. Sono male acquisiti tutti i tesori che non sono frutto del proprio lavoro.</w:t>
      </w:r>
      <w:r w:rsidR="008C1400" w:rsidRPr="00A00B6B">
        <w:rPr>
          <w:rFonts w:ascii="Arial" w:hAnsi="Arial"/>
          <w:sz w:val="24"/>
        </w:rPr>
        <w:t xml:space="preserve"> </w:t>
      </w:r>
      <w:r w:rsidRPr="00A00B6B">
        <w:rPr>
          <w:rFonts w:ascii="Arial" w:hAnsi="Arial"/>
          <w:sz w:val="24"/>
        </w:rPr>
        <w:t xml:space="preserve">Sono tesori che conducono alla morte. La giustizia invece libera dalla morte ed è giustizia </w:t>
      </w:r>
      <w:r w:rsidRPr="00A00B6B">
        <w:rPr>
          <w:rFonts w:ascii="Arial" w:hAnsi="Arial"/>
          <w:sz w:val="24"/>
        </w:rPr>
        <w:lastRenderedPageBreak/>
        <w:t>guadagnarsi il pane con il sudore della propria fronte.</w:t>
      </w:r>
      <w:r w:rsidR="008C1400" w:rsidRPr="00A00B6B">
        <w:rPr>
          <w:rFonts w:ascii="Arial" w:hAnsi="Arial"/>
          <w:sz w:val="24"/>
        </w:rPr>
        <w:t xml:space="preserve"> </w:t>
      </w:r>
      <w:r w:rsidRPr="00A00B6B">
        <w:rPr>
          <w:rFonts w:ascii="Arial" w:hAnsi="Arial"/>
          <w:sz w:val="24"/>
        </w:rPr>
        <w:t>È verità. I tesori male acquisiti non giovano. Non danno vita. Sarebbe sufficiente questa sola verità per dare alla storia una struttura nuova.</w:t>
      </w:r>
      <w:r w:rsidR="00D62C90" w:rsidRPr="00A00B6B">
        <w:rPr>
          <w:rFonts w:ascii="Arial" w:hAnsi="Arial"/>
          <w:sz w:val="24"/>
        </w:rPr>
        <w:t xml:space="preserve"> </w:t>
      </w:r>
      <w:r w:rsidRPr="00A00B6B">
        <w:rPr>
          <w:rFonts w:ascii="Arial" w:hAnsi="Arial"/>
          <w:sz w:val="24"/>
        </w:rPr>
        <w:t>Tutti quelli che acquisiscono soldi senza lavorare non hanno alcuna possibilità di goderseli. Non sono benedetti dal Signore. Sono un veleno di morte.</w:t>
      </w:r>
    </w:p>
    <w:p w14:paraId="7E11301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Il Signore non lascia che il giusto soffra la fame, ma respinge la cupidigia dei perfidi.</w:t>
      </w:r>
    </w:p>
    <w:p w14:paraId="6F28FFCD" w14:textId="0DEF5205" w:rsidR="00FE6B0B" w:rsidRPr="00A00B6B" w:rsidRDefault="00FE6B0B" w:rsidP="00FE6B0B">
      <w:pPr>
        <w:spacing w:after="120"/>
        <w:jc w:val="both"/>
        <w:rPr>
          <w:rFonts w:ascii="Arial" w:hAnsi="Arial"/>
          <w:sz w:val="24"/>
        </w:rPr>
      </w:pPr>
      <w:r w:rsidRPr="00A00B6B">
        <w:rPr>
          <w:rFonts w:ascii="Arial" w:hAnsi="Arial"/>
          <w:sz w:val="24"/>
        </w:rPr>
        <w:t>Il giusto non ha bisogno di rubare neanche per sfamarsi. Mai il Signore permetterà che lui soffra la fame.</w:t>
      </w:r>
      <w:r w:rsidR="008C1400" w:rsidRPr="00A00B6B">
        <w:rPr>
          <w:rFonts w:ascii="Arial" w:hAnsi="Arial"/>
          <w:sz w:val="24"/>
        </w:rPr>
        <w:t xml:space="preserve"> </w:t>
      </w:r>
      <w:r w:rsidRPr="00A00B6B">
        <w:rPr>
          <w:rFonts w:ascii="Arial" w:hAnsi="Arial"/>
          <w:sz w:val="24"/>
        </w:rPr>
        <w:t>Come però il Signore benedice e sazia il giusto, così respinge la cupidigia dei perfidi. Mai Dio benedirà la loro fame di tesori ingiusti e iniqui.</w:t>
      </w:r>
      <w:r w:rsidR="008C1400" w:rsidRPr="00A00B6B">
        <w:rPr>
          <w:rFonts w:ascii="Arial" w:hAnsi="Arial"/>
          <w:sz w:val="24"/>
        </w:rPr>
        <w:t xml:space="preserve"> </w:t>
      </w:r>
      <w:r w:rsidRPr="00A00B6B">
        <w:rPr>
          <w:rFonts w:ascii="Arial" w:hAnsi="Arial"/>
          <w:sz w:val="24"/>
        </w:rPr>
        <w:t>Se Dio non benedice, tutto va in malora. La storia giorno dopo giorno conferma questa verità. Tutti i tesori male acquisiti svaniscono come neve al sole.</w:t>
      </w:r>
    </w:p>
    <w:p w14:paraId="12EA3ED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La mano pigra rende poveri, la mano operosa arricchisce.</w:t>
      </w:r>
    </w:p>
    <w:p w14:paraId="63B2EFEC" w14:textId="382B7660" w:rsidR="00FE6B0B" w:rsidRPr="00A00B6B" w:rsidRDefault="00FE6B0B" w:rsidP="00FE6B0B">
      <w:pPr>
        <w:spacing w:after="120"/>
        <w:jc w:val="both"/>
        <w:rPr>
          <w:rFonts w:ascii="Arial" w:hAnsi="Arial"/>
          <w:sz w:val="24"/>
        </w:rPr>
      </w:pPr>
      <w:r w:rsidRPr="00A00B6B">
        <w:rPr>
          <w:rFonts w:ascii="Arial" w:hAnsi="Arial"/>
          <w:sz w:val="24"/>
        </w:rPr>
        <w:t>Il pigro è stolto. Egli è reso povero dalla sua pigrizia. Il saggio è ricco. Egli è arricchito dalla sua mano operosa.</w:t>
      </w:r>
      <w:r w:rsidR="008C1400" w:rsidRPr="00A00B6B">
        <w:rPr>
          <w:rFonts w:ascii="Arial" w:hAnsi="Arial"/>
          <w:sz w:val="24"/>
        </w:rPr>
        <w:t xml:space="preserve"> </w:t>
      </w:r>
      <w:r w:rsidRPr="00A00B6B">
        <w:rPr>
          <w:rFonts w:ascii="Arial" w:hAnsi="Arial"/>
          <w:sz w:val="24"/>
        </w:rPr>
        <w:t>Oggi molta povertà è anche il frutto della pigrizia intellettuale, pigrizia nell’acquisizione della scienza e della conoscenza, pigrizia nella formazione.</w:t>
      </w:r>
      <w:r w:rsidR="008C1400" w:rsidRPr="00A00B6B">
        <w:rPr>
          <w:rFonts w:ascii="Arial" w:hAnsi="Arial"/>
          <w:sz w:val="24"/>
        </w:rPr>
        <w:t xml:space="preserve"> </w:t>
      </w:r>
      <w:r w:rsidRPr="00A00B6B">
        <w:rPr>
          <w:rFonts w:ascii="Arial" w:hAnsi="Arial"/>
          <w:sz w:val="24"/>
        </w:rPr>
        <w:t>Tanti sono divenuti poveri perché pigri nel loro aggiornamento scientifico e tecnico. La mente dell’uomo è il suo tesoro.</w:t>
      </w:r>
      <w:r w:rsidR="00D62C90" w:rsidRPr="00A00B6B">
        <w:rPr>
          <w:rFonts w:ascii="Arial" w:hAnsi="Arial"/>
          <w:sz w:val="24"/>
        </w:rPr>
        <w:t xml:space="preserve"> </w:t>
      </w:r>
      <w:r w:rsidRPr="00A00B6B">
        <w:rPr>
          <w:rFonts w:ascii="Arial" w:hAnsi="Arial"/>
          <w:sz w:val="24"/>
        </w:rPr>
        <w:t>Chi dona vita alla sua mente, dona vita all’universo. La casa è sempre arricchita da una mente che mai si abbandona alla pigrizia.</w:t>
      </w:r>
      <w:r w:rsidR="008C1400" w:rsidRPr="00A00B6B">
        <w:rPr>
          <w:rFonts w:ascii="Arial" w:hAnsi="Arial"/>
          <w:sz w:val="24"/>
        </w:rPr>
        <w:t xml:space="preserve"> </w:t>
      </w:r>
      <w:r w:rsidRPr="00A00B6B">
        <w:rPr>
          <w:rFonts w:ascii="Arial" w:hAnsi="Arial"/>
          <w:sz w:val="24"/>
        </w:rPr>
        <w:t>La pigrizia intellettuale può mandare in rovina un intero popolo. Tutto si deve puntare per liberare le menti da questa piaga di morte.</w:t>
      </w:r>
    </w:p>
    <w:p w14:paraId="62AB168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Chi raccoglie d’estate è previdente e chi dorme al tempo della mietitura è uno svergognato.</w:t>
      </w:r>
    </w:p>
    <w:p w14:paraId="144C8421" w14:textId="1B04C82B" w:rsidR="00FE6B0B" w:rsidRPr="00A00B6B" w:rsidRDefault="00FE6B0B" w:rsidP="00FE6B0B">
      <w:pPr>
        <w:spacing w:after="120"/>
        <w:jc w:val="both"/>
        <w:rPr>
          <w:rFonts w:ascii="Arial" w:hAnsi="Arial"/>
          <w:sz w:val="24"/>
        </w:rPr>
      </w:pPr>
      <w:r w:rsidRPr="00A00B6B">
        <w:rPr>
          <w:rFonts w:ascii="Arial" w:hAnsi="Arial"/>
          <w:sz w:val="24"/>
        </w:rPr>
        <w:t>L’estate è il tempo dei raccolti. È saggio, accorto, previdente chi raccoglie in questo tempo favorevole. È stolto invece chi in esso dorme.</w:t>
      </w:r>
      <w:r w:rsidR="008C1400" w:rsidRPr="00A00B6B">
        <w:rPr>
          <w:rFonts w:ascii="Arial" w:hAnsi="Arial"/>
          <w:sz w:val="24"/>
        </w:rPr>
        <w:t xml:space="preserve"> </w:t>
      </w:r>
      <w:r w:rsidRPr="00A00B6B">
        <w:rPr>
          <w:rFonts w:ascii="Arial" w:hAnsi="Arial"/>
          <w:sz w:val="24"/>
        </w:rPr>
        <w:t>È svergognato chi dorme al tempo della mietitura. Sui campi vi è la benedizione di Dio e la si lascia marcire. Questo proverbio va ben compreso. Vi è un tempo propizio e un tempo non propizio. Se uno si lascia sfuggire il tempo propizio è uno stolto.</w:t>
      </w:r>
      <w:r w:rsidR="008C1400" w:rsidRPr="00A00B6B">
        <w:rPr>
          <w:rFonts w:ascii="Arial" w:hAnsi="Arial"/>
          <w:sz w:val="24"/>
        </w:rPr>
        <w:t xml:space="preserve"> </w:t>
      </w:r>
      <w:r w:rsidRPr="00A00B6B">
        <w:rPr>
          <w:rFonts w:ascii="Arial" w:hAnsi="Arial"/>
          <w:sz w:val="24"/>
        </w:rPr>
        <w:t>Tempo propizio per acquisire scienza, dottrina, infinita conoscenza è la giovinezza. Se questo tempo lo si sciupa, si è semplicemente stolti.</w:t>
      </w:r>
      <w:r w:rsidR="008C1400" w:rsidRPr="00A00B6B">
        <w:rPr>
          <w:rFonts w:ascii="Arial" w:hAnsi="Arial"/>
          <w:sz w:val="24"/>
        </w:rPr>
        <w:t xml:space="preserve"> </w:t>
      </w:r>
      <w:r w:rsidRPr="00A00B6B">
        <w:rPr>
          <w:rFonts w:ascii="Arial" w:hAnsi="Arial"/>
          <w:sz w:val="24"/>
        </w:rPr>
        <w:t>Domani non è più tempo favorevole e si è condannati alla non scienza e alla non dottrina per sempre. Questo è vergognoso per un giovane.</w:t>
      </w:r>
    </w:p>
    <w:p w14:paraId="5675995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Le benedizioni del Signore sul capo del giusto, la bocca degli empi nasconde violenza.</w:t>
      </w:r>
    </w:p>
    <w:p w14:paraId="0C36AAFD" w14:textId="111D84AE" w:rsidR="00FE6B0B" w:rsidRPr="00A00B6B" w:rsidRDefault="00FE6B0B" w:rsidP="00FE6B0B">
      <w:pPr>
        <w:spacing w:after="120"/>
        <w:jc w:val="both"/>
        <w:rPr>
          <w:rFonts w:ascii="Arial" w:hAnsi="Arial"/>
          <w:sz w:val="24"/>
        </w:rPr>
      </w:pPr>
      <w:r w:rsidRPr="00A00B6B">
        <w:rPr>
          <w:rFonts w:ascii="Arial" w:hAnsi="Arial"/>
          <w:sz w:val="24"/>
        </w:rPr>
        <w:t>È giusto anche colui che sa fare bene uso del tempo che il Signore gli ha concesso. Chi usa saggiamente il tempo è benedetto dal Signore.</w:t>
      </w:r>
      <w:r w:rsidR="008C1400" w:rsidRPr="00A00B6B">
        <w:rPr>
          <w:rFonts w:ascii="Arial" w:hAnsi="Arial"/>
          <w:sz w:val="24"/>
        </w:rPr>
        <w:t xml:space="preserve"> </w:t>
      </w:r>
      <w:r w:rsidRPr="00A00B6B">
        <w:rPr>
          <w:rFonts w:ascii="Arial" w:hAnsi="Arial"/>
          <w:sz w:val="24"/>
        </w:rPr>
        <w:t>Su di lui aleggia sempre la benedizione di Dio. Il giusto proferisce sempre parole di verità, giustizia, pace, concordia, riconciliazione.</w:t>
      </w:r>
      <w:r w:rsidR="008C1400" w:rsidRPr="00A00B6B">
        <w:rPr>
          <w:rFonts w:ascii="Arial" w:hAnsi="Arial"/>
          <w:sz w:val="24"/>
        </w:rPr>
        <w:t xml:space="preserve"> </w:t>
      </w:r>
      <w:r w:rsidRPr="00A00B6B">
        <w:rPr>
          <w:rFonts w:ascii="Arial" w:hAnsi="Arial"/>
          <w:sz w:val="24"/>
        </w:rPr>
        <w:t>La bocca degli empi nasconde la violenza, perché il cuore dell’empio è violento. La nasconde per poterla compiere senza che la si possa contrastare.</w:t>
      </w:r>
      <w:r w:rsidR="008C1400" w:rsidRPr="00A00B6B">
        <w:rPr>
          <w:rFonts w:ascii="Arial" w:hAnsi="Arial"/>
          <w:sz w:val="24"/>
        </w:rPr>
        <w:t xml:space="preserve"> </w:t>
      </w:r>
      <w:r w:rsidRPr="00A00B6B">
        <w:rPr>
          <w:rFonts w:ascii="Arial" w:hAnsi="Arial"/>
          <w:sz w:val="24"/>
        </w:rPr>
        <w:t>L’empio è in tutto come un covo di vipere. Esso tutto nasconde. Nulla viene alla luce perché la stoltezza è tenebra ed ha bisogno del favore delle tenebre.</w:t>
      </w:r>
    </w:p>
    <w:p w14:paraId="284A5BC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7</w:t>
      </w:r>
      <w:r w:rsidRPr="00A00B6B">
        <w:rPr>
          <w:rFonts w:ascii="Arial" w:hAnsi="Arial"/>
          <w:b/>
          <w:sz w:val="24"/>
        </w:rPr>
        <w:t>La memoria del giusto è in benedizione, il nome degli empi marcisce.</w:t>
      </w:r>
    </w:p>
    <w:p w14:paraId="4D4EADDA" w14:textId="73807E3B" w:rsidR="00FE6B0B" w:rsidRPr="00A00B6B" w:rsidRDefault="00FE6B0B" w:rsidP="00FE6B0B">
      <w:pPr>
        <w:spacing w:after="120"/>
        <w:jc w:val="both"/>
        <w:rPr>
          <w:rFonts w:ascii="Arial" w:hAnsi="Arial"/>
          <w:sz w:val="24"/>
        </w:rPr>
      </w:pPr>
      <w:r w:rsidRPr="00A00B6B">
        <w:rPr>
          <w:rFonts w:ascii="Arial" w:hAnsi="Arial"/>
          <w:sz w:val="24"/>
        </w:rPr>
        <w:t>Il giusto sempre lascia un ricordo di benedizione. Il suo nome viene ricordato per il bene che ha fatto ed è benedetto per i secoli.</w:t>
      </w:r>
      <w:r w:rsidR="008C1400" w:rsidRPr="00A00B6B">
        <w:rPr>
          <w:rFonts w:ascii="Arial" w:hAnsi="Arial"/>
          <w:sz w:val="24"/>
        </w:rPr>
        <w:t xml:space="preserve"> </w:t>
      </w:r>
      <w:r w:rsidRPr="00A00B6B">
        <w:rPr>
          <w:rFonts w:ascii="Arial" w:hAnsi="Arial"/>
          <w:sz w:val="24"/>
        </w:rPr>
        <w:t xml:space="preserve">Il nome degli empi marcisce. È ricordato per il male da essi fatto ed è un nome maledetto, che marcirà per i secoli eterni nell’inferno. </w:t>
      </w:r>
    </w:p>
    <w:p w14:paraId="5E7066C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Chi è saggio di cuore accetta i precetti, chi è stolto di labbra va in rovina.</w:t>
      </w:r>
    </w:p>
    <w:p w14:paraId="6721C17F" w14:textId="37F67E61" w:rsidR="00FE6B0B" w:rsidRPr="00A00B6B" w:rsidRDefault="00FE6B0B" w:rsidP="00FE6B0B">
      <w:pPr>
        <w:spacing w:after="120"/>
        <w:jc w:val="both"/>
        <w:rPr>
          <w:rFonts w:ascii="Arial" w:hAnsi="Arial"/>
          <w:sz w:val="24"/>
        </w:rPr>
      </w:pPr>
      <w:r w:rsidRPr="00A00B6B">
        <w:rPr>
          <w:rFonts w:ascii="Arial" w:hAnsi="Arial"/>
          <w:sz w:val="24"/>
        </w:rPr>
        <w:t>La saggezza del cuore accetta i precetti, divenendo saggezza sempre più grande. Chi invece è di lingua stolta va in rovina.</w:t>
      </w:r>
      <w:r w:rsidR="008C1400" w:rsidRPr="00A00B6B">
        <w:rPr>
          <w:rFonts w:ascii="Arial" w:hAnsi="Arial"/>
          <w:sz w:val="24"/>
        </w:rPr>
        <w:t xml:space="preserve"> </w:t>
      </w:r>
      <w:r w:rsidRPr="00A00B6B">
        <w:rPr>
          <w:rFonts w:ascii="Arial" w:hAnsi="Arial"/>
          <w:sz w:val="24"/>
        </w:rPr>
        <w:t>La saggezza acquisisce saggezza, va di saggezza in saggezza. Mentre lo stolto si rovina con le parole della sua bocca.</w:t>
      </w:r>
      <w:r w:rsidR="00D62C90" w:rsidRPr="00A00B6B">
        <w:rPr>
          <w:rFonts w:ascii="Arial" w:hAnsi="Arial"/>
          <w:sz w:val="24"/>
        </w:rPr>
        <w:t xml:space="preserve"> </w:t>
      </w:r>
      <w:r w:rsidRPr="00A00B6B">
        <w:rPr>
          <w:rFonts w:ascii="Arial" w:hAnsi="Arial"/>
          <w:sz w:val="24"/>
        </w:rPr>
        <w:t xml:space="preserve">Si rovina perché lui ha parole di male e mai di bene. Una sola parola può rovinare una persona per sempre. </w:t>
      </w:r>
    </w:p>
    <w:p w14:paraId="1509213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Chi cammina nell’integrità va sicuro, chi tiene vie tortuose sarà smascherato.</w:t>
      </w:r>
    </w:p>
    <w:p w14:paraId="786BEA90" w14:textId="28FAC66E" w:rsidR="00FE6B0B" w:rsidRPr="00A00B6B" w:rsidRDefault="00FE6B0B" w:rsidP="00FE6B0B">
      <w:pPr>
        <w:spacing w:after="120"/>
        <w:jc w:val="both"/>
        <w:rPr>
          <w:rFonts w:ascii="Arial" w:hAnsi="Arial"/>
          <w:sz w:val="24"/>
        </w:rPr>
      </w:pPr>
      <w:r w:rsidRPr="00A00B6B">
        <w:rPr>
          <w:rFonts w:ascii="Arial" w:hAnsi="Arial"/>
          <w:sz w:val="24"/>
        </w:rPr>
        <w:t>L’integrità morale dona sicurezza all’uomo. Non deve temere nessuna cosa. Lui è integro e retto. Cammina nei precetti del Signore.</w:t>
      </w:r>
      <w:r w:rsidR="008C1400" w:rsidRPr="00A00B6B">
        <w:rPr>
          <w:rFonts w:ascii="Arial" w:hAnsi="Arial"/>
          <w:sz w:val="24"/>
        </w:rPr>
        <w:t xml:space="preserve"> </w:t>
      </w:r>
      <w:r w:rsidRPr="00A00B6B">
        <w:rPr>
          <w:rFonts w:ascii="Arial" w:hAnsi="Arial"/>
          <w:sz w:val="24"/>
        </w:rPr>
        <w:t>Sarà smascherato invece chi tiene vie tortuose. Il male mai si potrà nascondere. Esso viene sempre alla luce.</w:t>
      </w:r>
      <w:r w:rsidR="008C1400" w:rsidRPr="00A00B6B">
        <w:rPr>
          <w:rFonts w:ascii="Arial" w:hAnsi="Arial"/>
          <w:sz w:val="24"/>
        </w:rPr>
        <w:t xml:space="preserve"> </w:t>
      </w:r>
      <w:r w:rsidRPr="00A00B6B">
        <w:rPr>
          <w:rFonts w:ascii="Arial" w:hAnsi="Arial"/>
          <w:sz w:val="24"/>
        </w:rPr>
        <w:t>Non vi è un male che rimane nascosto per sempre. Qualsiasi male si compie, viene sempre conosciuto da tutti. Il male fatto tende alla luce.</w:t>
      </w:r>
      <w:r w:rsidR="008C1400" w:rsidRPr="00A00B6B">
        <w:rPr>
          <w:rFonts w:ascii="Arial" w:hAnsi="Arial"/>
          <w:sz w:val="24"/>
        </w:rPr>
        <w:t xml:space="preserve"> </w:t>
      </w:r>
      <w:r w:rsidRPr="00A00B6B">
        <w:rPr>
          <w:rFonts w:ascii="Arial" w:hAnsi="Arial"/>
          <w:sz w:val="24"/>
        </w:rPr>
        <w:t>Nulla si può nascondere su questa terra. Nulla nell’eternità. Quanto si fa viene sempre alla luce. Questo l’empio dovrà sapere per la sua salvezza.</w:t>
      </w:r>
      <w:r w:rsidR="008C1400" w:rsidRPr="00A00B6B">
        <w:rPr>
          <w:rFonts w:ascii="Arial" w:hAnsi="Arial"/>
          <w:sz w:val="24"/>
        </w:rPr>
        <w:t xml:space="preserve"> </w:t>
      </w:r>
      <w:r w:rsidRPr="00A00B6B">
        <w:rPr>
          <w:rFonts w:ascii="Arial" w:hAnsi="Arial"/>
          <w:sz w:val="24"/>
        </w:rPr>
        <w:t xml:space="preserve">Si dice per bocca del popolo: </w:t>
      </w:r>
      <w:r w:rsidRPr="00A00B6B">
        <w:rPr>
          <w:rFonts w:ascii="Arial" w:hAnsi="Arial"/>
          <w:i/>
          <w:sz w:val="24"/>
        </w:rPr>
        <w:t>“Il diavolo fa le pentole, ma non i coperchi”</w:t>
      </w:r>
      <w:r w:rsidRPr="00A00B6B">
        <w:rPr>
          <w:rFonts w:ascii="Arial" w:hAnsi="Arial"/>
          <w:sz w:val="24"/>
        </w:rPr>
        <w:t>.</w:t>
      </w:r>
    </w:p>
    <w:p w14:paraId="5F127F2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Chi chiude un occhio causa dolore, chi riprende a viso aperto procura pace.</w:t>
      </w:r>
    </w:p>
    <w:p w14:paraId="1AD6218B" w14:textId="54D96134" w:rsidR="00FE6B0B" w:rsidRPr="00A00B6B" w:rsidRDefault="00FE6B0B" w:rsidP="00FE6B0B">
      <w:pPr>
        <w:spacing w:after="120"/>
        <w:jc w:val="both"/>
        <w:rPr>
          <w:rFonts w:ascii="Arial" w:hAnsi="Arial"/>
          <w:sz w:val="24"/>
        </w:rPr>
      </w:pPr>
      <w:r w:rsidRPr="00A00B6B">
        <w:rPr>
          <w:rFonts w:ascii="Arial" w:hAnsi="Arial"/>
          <w:sz w:val="24"/>
        </w:rPr>
        <w:t>Dinanzi all’educazione non si può chiudere un occhio. Una cattiva tendenza di oggi domani provocherà un grande danno.</w:t>
      </w:r>
      <w:r w:rsidR="008C1400" w:rsidRPr="00A00B6B">
        <w:rPr>
          <w:rFonts w:ascii="Arial" w:hAnsi="Arial"/>
          <w:sz w:val="24"/>
        </w:rPr>
        <w:t xml:space="preserve"> </w:t>
      </w:r>
      <w:r w:rsidRPr="00A00B6B">
        <w:rPr>
          <w:rFonts w:ascii="Arial" w:hAnsi="Arial"/>
          <w:sz w:val="24"/>
        </w:rPr>
        <w:t>Ogni cattiva tendenza, ogni vizio, ogni imperfezione va corretta. Se non si riprende, essa mette radici e si espande. Diviene impossibile toglierla.</w:t>
      </w:r>
      <w:r w:rsidR="008C1400" w:rsidRPr="00A00B6B">
        <w:rPr>
          <w:rFonts w:ascii="Arial" w:hAnsi="Arial"/>
          <w:sz w:val="24"/>
        </w:rPr>
        <w:t xml:space="preserve"> </w:t>
      </w:r>
      <w:r w:rsidRPr="00A00B6B">
        <w:rPr>
          <w:rFonts w:ascii="Arial" w:hAnsi="Arial"/>
          <w:sz w:val="24"/>
        </w:rPr>
        <w:t>Invece chi riprende a viso aperto procura la pace. Si estirpa il vizio, la cattiva tendenza, il male e la vita si ricolma di pace.</w:t>
      </w:r>
      <w:r w:rsidR="008C1400" w:rsidRPr="00A00B6B">
        <w:rPr>
          <w:rFonts w:ascii="Arial" w:hAnsi="Arial"/>
          <w:sz w:val="24"/>
        </w:rPr>
        <w:t xml:space="preserve"> </w:t>
      </w:r>
      <w:r w:rsidRPr="00A00B6B">
        <w:rPr>
          <w:rFonts w:ascii="Arial" w:hAnsi="Arial"/>
          <w:sz w:val="24"/>
        </w:rPr>
        <w:t xml:space="preserve">La correzione è sempre via di pace. Mentre chi chiude gli occhi e non corregge è amico del male, è artefice di morte. </w:t>
      </w:r>
    </w:p>
    <w:p w14:paraId="23D189C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Fonte di vita è la bocca del giusto, la bocca degli empi nasconde violenza.</w:t>
      </w:r>
    </w:p>
    <w:p w14:paraId="48E34261" w14:textId="7F9D6E52" w:rsidR="00FE6B0B" w:rsidRPr="00A00B6B" w:rsidRDefault="00FE6B0B" w:rsidP="00FE6B0B">
      <w:pPr>
        <w:spacing w:after="120"/>
        <w:jc w:val="both"/>
        <w:rPr>
          <w:rFonts w:ascii="Arial" w:hAnsi="Arial"/>
          <w:sz w:val="24"/>
        </w:rPr>
      </w:pPr>
      <w:r w:rsidRPr="00A00B6B">
        <w:rPr>
          <w:rFonts w:ascii="Arial" w:hAnsi="Arial"/>
          <w:sz w:val="24"/>
        </w:rPr>
        <w:t>La bocca del giusto è fonte di vita perché da essa esce sempre una parola di verità, saggezza, giustizia, pace, amore, riconciliazione, perdono.</w:t>
      </w:r>
      <w:r w:rsidR="008C1400" w:rsidRPr="00A00B6B">
        <w:rPr>
          <w:rFonts w:ascii="Arial" w:hAnsi="Arial"/>
          <w:sz w:val="24"/>
        </w:rPr>
        <w:t xml:space="preserve"> </w:t>
      </w:r>
      <w:r w:rsidRPr="00A00B6B">
        <w:rPr>
          <w:rFonts w:ascii="Arial" w:hAnsi="Arial"/>
          <w:sz w:val="24"/>
        </w:rPr>
        <w:t xml:space="preserve">La bocca degli empi nasconde violenza, perché da essa escono sempre parole di male, liti, guerra, inimicizie, divisione. Nascono parole che invitano al male. </w:t>
      </w:r>
    </w:p>
    <w:p w14:paraId="5176697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L’odio suscita litigi, l’amore ricopre ogni colpa.</w:t>
      </w:r>
    </w:p>
    <w:p w14:paraId="17C9A58A" w14:textId="34237859" w:rsidR="00FE6B0B" w:rsidRPr="00A00B6B" w:rsidRDefault="00FE6B0B" w:rsidP="00FE6B0B">
      <w:pPr>
        <w:spacing w:after="120"/>
        <w:jc w:val="both"/>
        <w:rPr>
          <w:rFonts w:ascii="Arial" w:hAnsi="Arial"/>
          <w:sz w:val="24"/>
        </w:rPr>
      </w:pPr>
      <w:r w:rsidRPr="00A00B6B">
        <w:rPr>
          <w:rFonts w:ascii="Arial" w:hAnsi="Arial"/>
          <w:sz w:val="24"/>
        </w:rPr>
        <w:t>Chi odia vuole il male e la sua bocca suscita e crea litigi. Lui non ama la pace. Ama la guerra perenne. Questo è il cuore di chi odia: un focolaio di guerra.</w:t>
      </w:r>
      <w:r w:rsidR="008C1400" w:rsidRPr="00A00B6B">
        <w:rPr>
          <w:rFonts w:ascii="Arial" w:hAnsi="Arial"/>
          <w:sz w:val="24"/>
        </w:rPr>
        <w:t xml:space="preserve"> </w:t>
      </w:r>
      <w:r w:rsidRPr="00A00B6B">
        <w:rPr>
          <w:rFonts w:ascii="Arial" w:hAnsi="Arial"/>
          <w:sz w:val="24"/>
        </w:rPr>
        <w:t>Chi ama invece è sempre una fonte di pace, perché il suo amore ricopre ogni colpa. San Paolo conosceva questa verità e la pone nel suo Inno alla carità.</w:t>
      </w:r>
    </w:p>
    <w:p w14:paraId="2DE05E7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13</w:t>
      </w:r>
      <w:r w:rsidRPr="00A00B6B">
        <w:rPr>
          <w:rFonts w:ascii="Arial" w:hAnsi="Arial"/>
          <w:b/>
          <w:sz w:val="24"/>
        </w:rPr>
        <w:t>Sulle labbra dell’intelligente si trova la sapienza, ma il bastone è per la schiena dello stolto.</w:t>
      </w:r>
    </w:p>
    <w:p w14:paraId="03D84AB9" w14:textId="786A08FA" w:rsidR="00FE6B0B" w:rsidRPr="00A00B6B" w:rsidRDefault="00FE6B0B" w:rsidP="00FE6B0B">
      <w:pPr>
        <w:spacing w:after="120"/>
        <w:jc w:val="both"/>
        <w:rPr>
          <w:rFonts w:ascii="Arial" w:hAnsi="Arial"/>
          <w:sz w:val="24"/>
        </w:rPr>
      </w:pPr>
      <w:r w:rsidRPr="00A00B6B">
        <w:rPr>
          <w:rFonts w:ascii="Arial" w:hAnsi="Arial"/>
          <w:sz w:val="24"/>
        </w:rPr>
        <w:t>Intelligente è colui che sa entrare nel mistero della verità e cogliere in essa tutti i suoi molteplici aspetti. Per questo le sue labbra pronunciano sapienza.</w:t>
      </w:r>
      <w:r w:rsidR="008C1400" w:rsidRPr="00A00B6B">
        <w:rPr>
          <w:rFonts w:ascii="Arial" w:hAnsi="Arial"/>
          <w:sz w:val="24"/>
        </w:rPr>
        <w:t xml:space="preserve"> </w:t>
      </w:r>
      <w:r w:rsidRPr="00A00B6B">
        <w:rPr>
          <w:rFonts w:ascii="Arial" w:hAnsi="Arial"/>
          <w:sz w:val="24"/>
        </w:rPr>
        <w:t>Lui parla dalla verità di Dio, dell’uomo, della storia, della creazione. Non parla dalla falsa scienza e dalla falsa conoscenza.</w:t>
      </w:r>
      <w:r w:rsidR="008C1400" w:rsidRPr="00A00B6B">
        <w:rPr>
          <w:rFonts w:ascii="Arial" w:hAnsi="Arial"/>
          <w:sz w:val="24"/>
        </w:rPr>
        <w:t xml:space="preserve"> </w:t>
      </w:r>
      <w:r w:rsidRPr="00A00B6B">
        <w:rPr>
          <w:rFonts w:ascii="Arial" w:hAnsi="Arial"/>
          <w:sz w:val="24"/>
        </w:rPr>
        <w:t>Per lo stolto vi è solo il bastone che possa farlo ragione e neanche. Lo stolto manca di intelligenza e di conseguenza non conosce la verità. Chi si ferma solo alle conoscenze scientifiche e non si apre alla conoscenza di Dio, dell’uomo, delle cose secondo la verità di Dio, è uno stolto.</w:t>
      </w:r>
      <w:r w:rsidR="008C1400" w:rsidRPr="00A00B6B">
        <w:rPr>
          <w:rFonts w:ascii="Arial" w:hAnsi="Arial"/>
          <w:sz w:val="24"/>
        </w:rPr>
        <w:t xml:space="preserve"> </w:t>
      </w:r>
      <w:r w:rsidRPr="00A00B6B">
        <w:rPr>
          <w:rFonts w:ascii="Arial" w:hAnsi="Arial"/>
          <w:sz w:val="24"/>
        </w:rPr>
        <w:t xml:space="preserve">È stolto perché confonde il frammento della sua scienza con il tutto universale della verità. Il frammento della verità non è la verità. </w:t>
      </w:r>
    </w:p>
    <w:p w14:paraId="1BB751C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I saggi fanno tesoro della scienza, ma la bocca dello stolto è una rovina imminente.</w:t>
      </w:r>
    </w:p>
    <w:p w14:paraId="5BE5ADAB" w14:textId="7953D93E" w:rsidR="00FE6B0B" w:rsidRPr="00A00B6B" w:rsidRDefault="00FE6B0B" w:rsidP="00FE6B0B">
      <w:pPr>
        <w:spacing w:after="120"/>
        <w:jc w:val="both"/>
        <w:rPr>
          <w:rFonts w:ascii="Arial" w:hAnsi="Arial"/>
          <w:sz w:val="24"/>
        </w:rPr>
      </w:pPr>
      <w:r w:rsidRPr="00A00B6B">
        <w:rPr>
          <w:rFonts w:ascii="Arial" w:hAnsi="Arial"/>
          <w:sz w:val="24"/>
        </w:rPr>
        <w:t>Chi è saggio? Chi sa fare tesoro della scienza. Proprio per questo è saggio: perché sa usare la scienza secondo verità nella carità.</w:t>
      </w:r>
      <w:r w:rsidR="008C1400" w:rsidRPr="00A00B6B">
        <w:rPr>
          <w:rFonts w:ascii="Arial" w:hAnsi="Arial"/>
          <w:sz w:val="24"/>
        </w:rPr>
        <w:t xml:space="preserve"> </w:t>
      </w:r>
      <w:r w:rsidRPr="00A00B6B">
        <w:rPr>
          <w:rFonts w:ascii="Arial" w:hAnsi="Arial"/>
          <w:sz w:val="24"/>
        </w:rPr>
        <w:t>Usa la scienza secondo la verità della scienza. Quale è la verità della scienza? Quella di essere strumento di purissimo e grande amore.</w:t>
      </w:r>
      <w:r w:rsidR="008C1400" w:rsidRPr="00A00B6B">
        <w:rPr>
          <w:rFonts w:ascii="Arial" w:hAnsi="Arial"/>
          <w:sz w:val="24"/>
        </w:rPr>
        <w:t xml:space="preserve"> </w:t>
      </w:r>
      <w:r w:rsidRPr="00A00B6B">
        <w:rPr>
          <w:rFonts w:ascii="Arial" w:hAnsi="Arial"/>
          <w:sz w:val="24"/>
        </w:rPr>
        <w:t>Una scienza posta a servizio del male viene usata non secondo la sua verità. Viene usata secondo falsità ed è questa la stoltezza e il peccato.</w:t>
      </w:r>
      <w:r w:rsidR="008C1400" w:rsidRPr="00A00B6B">
        <w:rPr>
          <w:rFonts w:ascii="Arial" w:hAnsi="Arial"/>
          <w:sz w:val="24"/>
        </w:rPr>
        <w:t xml:space="preserve"> </w:t>
      </w:r>
      <w:r w:rsidRPr="00A00B6B">
        <w:rPr>
          <w:rFonts w:ascii="Arial" w:hAnsi="Arial"/>
          <w:sz w:val="24"/>
        </w:rPr>
        <w:t>La bocca dello stolto è una rovina imminente perché da essa esce sempre verità e mai falsità. Anche i consigli da essa data sulla scienza, sono falsi.</w:t>
      </w:r>
      <w:r w:rsidR="008C1400" w:rsidRPr="00A00B6B">
        <w:rPr>
          <w:rFonts w:ascii="Arial" w:hAnsi="Arial"/>
          <w:sz w:val="24"/>
        </w:rPr>
        <w:t xml:space="preserve"> </w:t>
      </w:r>
      <w:r w:rsidRPr="00A00B6B">
        <w:rPr>
          <w:rFonts w:ascii="Arial" w:hAnsi="Arial"/>
          <w:sz w:val="24"/>
        </w:rPr>
        <w:t>Lo stolto sempre trasforma la verità in falsità. Anche la scienza che dovrebbe essere verità per se stessa viene trasformata in falsità.</w:t>
      </w:r>
      <w:r w:rsidR="008C1400" w:rsidRPr="00A00B6B">
        <w:rPr>
          <w:rFonts w:ascii="Arial" w:hAnsi="Arial"/>
          <w:sz w:val="24"/>
        </w:rPr>
        <w:t xml:space="preserve"> </w:t>
      </w:r>
      <w:r w:rsidRPr="00A00B6B">
        <w:rPr>
          <w:rFonts w:ascii="Arial" w:hAnsi="Arial"/>
          <w:sz w:val="24"/>
        </w:rPr>
        <w:t>Per questo la sua bocca è una rovina imminente. Non occorre tempo perché si percepisca la sua falsità. È sufficiente che lui parli.</w:t>
      </w:r>
    </w:p>
    <w:p w14:paraId="1544549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I beni del ricco sono la sua roccaforte, la rovina dei poveri è la loro miseria.</w:t>
      </w:r>
    </w:p>
    <w:p w14:paraId="3ACD9494" w14:textId="4E864FEA" w:rsidR="00FE6B0B" w:rsidRPr="00A00B6B" w:rsidRDefault="00FE6B0B" w:rsidP="00FE6B0B">
      <w:pPr>
        <w:spacing w:after="120"/>
        <w:jc w:val="both"/>
        <w:rPr>
          <w:rFonts w:ascii="Arial" w:hAnsi="Arial"/>
          <w:sz w:val="24"/>
        </w:rPr>
      </w:pPr>
      <w:r w:rsidRPr="00A00B6B">
        <w:rPr>
          <w:rFonts w:ascii="Arial" w:hAnsi="Arial"/>
          <w:sz w:val="24"/>
        </w:rPr>
        <w:t>Il ricco trova la sua roccaforte nella ricchezza. La miseria invece è la rovina del povero. Cosa vuole insegnarci in questo Proverbio Salomone?</w:t>
      </w:r>
      <w:r w:rsidR="008C1400" w:rsidRPr="00A00B6B">
        <w:rPr>
          <w:rFonts w:ascii="Arial" w:hAnsi="Arial"/>
          <w:sz w:val="24"/>
        </w:rPr>
        <w:t xml:space="preserve"> </w:t>
      </w:r>
      <w:r w:rsidRPr="00A00B6B">
        <w:rPr>
          <w:rFonts w:ascii="Arial" w:hAnsi="Arial"/>
          <w:sz w:val="24"/>
        </w:rPr>
        <w:t>Questo Proverbio va ben compreso. I beni sono la roccaforte del ricco, se lui vive di sapienza, giustizia, carità. Altrimenti è lui che crede questo.</w:t>
      </w:r>
      <w:r w:rsidR="008C1400" w:rsidRPr="00A00B6B">
        <w:rPr>
          <w:rFonts w:ascii="Arial" w:hAnsi="Arial"/>
          <w:sz w:val="24"/>
        </w:rPr>
        <w:t xml:space="preserve"> </w:t>
      </w:r>
      <w:r w:rsidRPr="00A00B6B">
        <w:rPr>
          <w:rFonts w:ascii="Arial" w:hAnsi="Arial"/>
          <w:sz w:val="24"/>
        </w:rPr>
        <w:t>Credere ed essere non è la stessa cosa. L’empio e i suoi beni andranno in malora. Il giusto e i suoi beni sono sempre a servizio del bene.</w:t>
      </w:r>
      <w:r w:rsidR="008C1400" w:rsidRPr="00A00B6B">
        <w:rPr>
          <w:rFonts w:ascii="Arial" w:hAnsi="Arial"/>
          <w:sz w:val="24"/>
        </w:rPr>
        <w:t xml:space="preserve"> </w:t>
      </w:r>
      <w:r w:rsidRPr="00A00B6B">
        <w:rPr>
          <w:rFonts w:ascii="Arial" w:hAnsi="Arial"/>
          <w:sz w:val="24"/>
        </w:rPr>
        <w:t>La rovina dei poveri è la loro miseria se essi sono empi. Se sono giusti, sempre la benedizione aleggerà sulla loro casa. Mai andranno in malora.</w:t>
      </w:r>
      <w:r w:rsidR="008C1400" w:rsidRPr="00A00B6B">
        <w:rPr>
          <w:rFonts w:ascii="Arial" w:hAnsi="Arial"/>
          <w:sz w:val="24"/>
        </w:rPr>
        <w:t xml:space="preserve"> </w:t>
      </w:r>
      <w:r w:rsidRPr="00A00B6B">
        <w:rPr>
          <w:rFonts w:ascii="Arial" w:hAnsi="Arial"/>
          <w:sz w:val="24"/>
        </w:rPr>
        <w:t xml:space="preserve">Dobbiamo intendere allora che per il saggio i suoi beni sono un rifugio sicuro e dobbiamo anche intendere che per il malvagio la sua miseria è rovina. </w:t>
      </w:r>
    </w:p>
    <w:p w14:paraId="7BC9D5F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Il salario del giusto serve per la vita, il guadagno dell’empio è per i vizi.</w:t>
      </w:r>
    </w:p>
    <w:p w14:paraId="3C92FE2A" w14:textId="0E47271B" w:rsidR="00FE6B0B" w:rsidRPr="00A00B6B" w:rsidRDefault="00FE6B0B" w:rsidP="00FE6B0B">
      <w:pPr>
        <w:spacing w:after="120"/>
        <w:jc w:val="both"/>
        <w:rPr>
          <w:rFonts w:ascii="Arial" w:hAnsi="Arial"/>
          <w:sz w:val="24"/>
        </w:rPr>
      </w:pPr>
      <w:r w:rsidRPr="00A00B6B">
        <w:rPr>
          <w:rFonts w:ascii="Arial" w:hAnsi="Arial"/>
          <w:sz w:val="24"/>
        </w:rPr>
        <w:t>Il giusto lavora per la sua vita, anzi per i beni necessari, indispensabili per la sua vita. Sempre con il proprio lavoro si possono soddisfare le urgenze di oggi.</w:t>
      </w:r>
      <w:r w:rsidR="008C1400" w:rsidRPr="00A00B6B">
        <w:rPr>
          <w:rFonts w:ascii="Arial" w:hAnsi="Arial"/>
          <w:sz w:val="24"/>
        </w:rPr>
        <w:t xml:space="preserve"> </w:t>
      </w:r>
      <w:r w:rsidRPr="00A00B6B">
        <w:rPr>
          <w:rFonts w:ascii="Arial" w:hAnsi="Arial"/>
          <w:sz w:val="24"/>
        </w:rPr>
        <w:t>Il guadagno dell’empio è per i vizi, perché lui non lavora onestamente e neanche onestamente guadagna. Sempre il di più è per vizi. Come fare perché si rimanga nella virtù e il denaro non ci conduca nei vizi? Dare ai poveri quanto ci supera.</w:t>
      </w:r>
      <w:r w:rsidR="008C1400" w:rsidRPr="00A00B6B">
        <w:rPr>
          <w:rFonts w:ascii="Arial" w:hAnsi="Arial"/>
          <w:sz w:val="24"/>
        </w:rPr>
        <w:t xml:space="preserve"> </w:t>
      </w:r>
      <w:r w:rsidRPr="00A00B6B">
        <w:rPr>
          <w:rFonts w:ascii="Arial" w:hAnsi="Arial"/>
          <w:sz w:val="24"/>
        </w:rPr>
        <w:t>Quando il di più è dato ai poveri, si rimarrà sempre nella virtù, mai si passerà nei vizi. Mai dal bene si finirà nel male. La carità è una barriera invalicabile.</w:t>
      </w:r>
    </w:p>
    <w:p w14:paraId="6E2D589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17</w:t>
      </w:r>
      <w:r w:rsidRPr="00A00B6B">
        <w:rPr>
          <w:rFonts w:ascii="Arial" w:hAnsi="Arial"/>
          <w:b/>
          <w:sz w:val="24"/>
        </w:rPr>
        <w:t>Cammina verso la vita chi accetta la correzione, chi trascura il rimprovero si smarrisce.</w:t>
      </w:r>
    </w:p>
    <w:p w14:paraId="3BB858E0" w14:textId="2E8436AF" w:rsidR="00FE6B0B" w:rsidRPr="00A00B6B" w:rsidRDefault="00FE6B0B" w:rsidP="00FE6B0B">
      <w:pPr>
        <w:spacing w:after="120"/>
        <w:jc w:val="both"/>
        <w:rPr>
          <w:rFonts w:ascii="Arial" w:hAnsi="Arial"/>
          <w:sz w:val="24"/>
        </w:rPr>
      </w:pPr>
      <w:r w:rsidRPr="00A00B6B">
        <w:rPr>
          <w:rFonts w:ascii="Arial" w:hAnsi="Arial"/>
          <w:sz w:val="24"/>
        </w:rPr>
        <w:t>La vita è luce. Chi cammina nella luce cammina nella vita. La correzione è luce che sempre si aggiunge alla luce. Chi accetta la correzione che è luce, cammina verso la vita. Chi invece trascura il rimprovero si smarrisce perché cammina nelle tenebre.</w:t>
      </w:r>
      <w:r w:rsidR="008C1400" w:rsidRPr="00A00B6B">
        <w:rPr>
          <w:rFonts w:ascii="Arial" w:hAnsi="Arial"/>
          <w:sz w:val="24"/>
        </w:rPr>
        <w:t xml:space="preserve"> </w:t>
      </w:r>
      <w:r w:rsidRPr="00A00B6B">
        <w:rPr>
          <w:rFonts w:ascii="Arial" w:hAnsi="Arial"/>
          <w:sz w:val="24"/>
        </w:rPr>
        <w:t>Anche se è nella luce, senza correzione sempre si finisce nelle tenebre. È sufficiente un solo giorno senza correzione per essere sommersi dal buio.</w:t>
      </w:r>
    </w:p>
    <w:p w14:paraId="2A366AD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Dissimulano l’odio le labbra bugiarde, chi diffonde calunnie è uno stolto.</w:t>
      </w:r>
    </w:p>
    <w:p w14:paraId="471C3F3D" w14:textId="712442DE" w:rsidR="00FE6B0B" w:rsidRPr="00A00B6B" w:rsidRDefault="00FE6B0B" w:rsidP="00FE6B0B">
      <w:pPr>
        <w:spacing w:after="120"/>
        <w:jc w:val="both"/>
        <w:rPr>
          <w:rFonts w:ascii="Arial" w:hAnsi="Arial"/>
          <w:sz w:val="24"/>
        </w:rPr>
      </w:pPr>
      <w:r w:rsidRPr="00A00B6B">
        <w:rPr>
          <w:rFonts w:ascii="Arial" w:hAnsi="Arial"/>
          <w:sz w:val="24"/>
        </w:rPr>
        <w:t>Le labbra bugiarde nascondono l’odio. Non solo l’odio, ma tutto il male che è nel loro cuore. Di esse è la finzione, la dissimulazione, l’inganno.</w:t>
      </w:r>
      <w:r w:rsidR="00D62C90" w:rsidRPr="00A00B6B">
        <w:rPr>
          <w:rFonts w:ascii="Arial" w:hAnsi="Arial"/>
          <w:sz w:val="24"/>
        </w:rPr>
        <w:t xml:space="preserve"> </w:t>
      </w:r>
      <w:r w:rsidRPr="00A00B6B">
        <w:rPr>
          <w:rFonts w:ascii="Arial" w:hAnsi="Arial"/>
          <w:sz w:val="24"/>
        </w:rPr>
        <w:t>Uno può anche ascoltare una calunnia. Deve morire con lui. Se la diffonde è uno stolto. Il saggio mai diffonde il male. Sempre lo nasconde.</w:t>
      </w:r>
      <w:r w:rsidR="008C1400" w:rsidRPr="00A00B6B">
        <w:rPr>
          <w:rFonts w:ascii="Arial" w:hAnsi="Arial"/>
          <w:sz w:val="24"/>
        </w:rPr>
        <w:t xml:space="preserve"> </w:t>
      </w:r>
      <w:r w:rsidRPr="00A00B6B">
        <w:rPr>
          <w:rFonts w:ascii="Arial" w:hAnsi="Arial"/>
          <w:sz w:val="24"/>
        </w:rPr>
        <w:t>Sa che ogni persona è degna di stima e con il suo tacere la rispetta nella sua dignità. Lo stolto invece è sempre contro la dignità della persona.</w:t>
      </w:r>
      <w:r w:rsidR="008C1400" w:rsidRPr="00A00B6B">
        <w:rPr>
          <w:rFonts w:ascii="Arial" w:hAnsi="Arial"/>
          <w:sz w:val="24"/>
        </w:rPr>
        <w:t xml:space="preserve"> </w:t>
      </w:r>
      <w:r w:rsidRPr="00A00B6B">
        <w:rPr>
          <w:rFonts w:ascii="Arial" w:hAnsi="Arial"/>
          <w:sz w:val="24"/>
        </w:rPr>
        <w:t>È vera carità nascondere i peccati, le colpe, gli errori degli altri. È saggezza non diffonderli. Chi ama rispetta sempre e sempre ha compassione.</w:t>
      </w:r>
    </w:p>
    <w:p w14:paraId="21B2DB6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Nel molto parlare non manca la colpa, chi frena le labbra è saggio.</w:t>
      </w:r>
    </w:p>
    <w:p w14:paraId="4AC5E719" w14:textId="4E5E8D7C" w:rsidR="00FE6B0B" w:rsidRPr="00A00B6B" w:rsidRDefault="00FE6B0B" w:rsidP="00FE6B0B">
      <w:pPr>
        <w:spacing w:after="120"/>
        <w:jc w:val="both"/>
        <w:rPr>
          <w:rFonts w:ascii="Arial" w:hAnsi="Arial"/>
          <w:sz w:val="24"/>
        </w:rPr>
      </w:pPr>
      <w:r w:rsidRPr="00A00B6B">
        <w:rPr>
          <w:rFonts w:ascii="Arial" w:hAnsi="Arial"/>
          <w:sz w:val="24"/>
        </w:rPr>
        <w:t>Quando si parla molto, sempre si dicono parole inutili, vane, di giudizio, condanna, mormorazione, e cose del genere.</w:t>
      </w:r>
      <w:r w:rsidR="008C1400" w:rsidRPr="00A00B6B">
        <w:rPr>
          <w:rFonts w:ascii="Arial" w:hAnsi="Arial"/>
          <w:sz w:val="24"/>
        </w:rPr>
        <w:t xml:space="preserve"> </w:t>
      </w:r>
      <w:r w:rsidRPr="00A00B6B">
        <w:rPr>
          <w:rFonts w:ascii="Arial" w:hAnsi="Arial"/>
          <w:sz w:val="24"/>
        </w:rPr>
        <w:t>Per questo nel molto parlare non manca la colpa. Ogni parola vana è già peccato. La parola vana non rispetta la verità di Dio, dell’uomo, della storia.</w:t>
      </w:r>
      <w:r w:rsidR="008C1400" w:rsidRPr="00A00B6B">
        <w:rPr>
          <w:rFonts w:ascii="Arial" w:hAnsi="Arial"/>
          <w:sz w:val="24"/>
        </w:rPr>
        <w:t xml:space="preserve"> </w:t>
      </w:r>
      <w:r w:rsidRPr="00A00B6B">
        <w:rPr>
          <w:rFonts w:ascii="Arial" w:hAnsi="Arial"/>
          <w:sz w:val="24"/>
        </w:rPr>
        <w:t>Invece chi frena la lingua è saggio. Dice solo le parole necessarie, utili, sante, buone, perfette, che danno vita.</w:t>
      </w:r>
      <w:r w:rsidR="008C1400" w:rsidRPr="00A00B6B">
        <w:rPr>
          <w:rFonts w:ascii="Arial" w:hAnsi="Arial"/>
          <w:sz w:val="24"/>
        </w:rPr>
        <w:t xml:space="preserve"> </w:t>
      </w:r>
      <w:r w:rsidRPr="00A00B6B">
        <w:rPr>
          <w:rFonts w:ascii="Arial" w:hAnsi="Arial"/>
          <w:sz w:val="24"/>
        </w:rPr>
        <w:t>San Giacomo fonda tutta la verità di una religione sull’uso della lingua.</w:t>
      </w:r>
    </w:p>
    <w:p w14:paraId="253F87E5"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114D1F8E"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lastRenderedPageBreak/>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56C04960" w14:textId="77777777" w:rsidR="00FE6B0B" w:rsidRPr="00A00B6B" w:rsidRDefault="00FE6B0B" w:rsidP="00FE6B0B">
      <w:pPr>
        <w:spacing w:after="120"/>
        <w:jc w:val="both"/>
        <w:rPr>
          <w:rFonts w:ascii="Arial" w:hAnsi="Arial"/>
          <w:sz w:val="24"/>
        </w:rPr>
      </w:pPr>
      <w:r w:rsidRPr="00A00B6B">
        <w:rPr>
          <w:rFonts w:ascii="Arial" w:hAnsi="Arial"/>
          <w:sz w:val="24"/>
        </w:rPr>
        <w:t>Per questo per lui, chi non pecca di lingua è perfetto. Quando si parla molto, si è sempre imperfetti. La perfezione è nella moderazione.</w:t>
      </w:r>
    </w:p>
    <w:p w14:paraId="29CBC9F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Argento pregiato è la lingua del giusto, il cuore degli empi vale ben poco.</w:t>
      </w:r>
    </w:p>
    <w:p w14:paraId="6E936F34" w14:textId="2FB954CA" w:rsidR="00FE6B0B" w:rsidRPr="00A00B6B" w:rsidRDefault="00FE6B0B" w:rsidP="00FE6B0B">
      <w:pPr>
        <w:spacing w:after="120"/>
        <w:jc w:val="both"/>
        <w:rPr>
          <w:rFonts w:ascii="Arial" w:hAnsi="Arial"/>
          <w:sz w:val="24"/>
        </w:rPr>
      </w:pPr>
      <w:r w:rsidRPr="00A00B6B">
        <w:rPr>
          <w:rFonts w:ascii="Arial" w:hAnsi="Arial"/>
          <w:sz w:val="24"/>
        </w:rPr>
        <w:t>La lingua del giusto è argento pregiato, perché da essa sgorga sempre una parola di bene, misericordia, giustizia, pazienza, amore verità, compassione.</w:t>
      </w:r>
      <w:r w:rsidR="008C1400" w:rsidRPr="00A00B6B">
        <w:rPr>
          <w:rFonts w:ascii="Arial" w:hAnsi="Arial"/>
          <w:sz w:val="24"/>
        </w:rPr>
        <w:t xml:space="preserve"> </w:t>
      </w:r>
      <w:r w:rsidRPr="00A00B6B">
        <w:rPr>
          <w:rFonts w:ascii="Arial" w:hAnsi="Arial"/>
          <w:sz w:val="24"/>
        </w:rPr>
        <w:t>Esce sempre una parola di scusa e di perdono. Mai una parola di lite, guerra, divisione, odio, gelosia, invidia, concupiscenza, tentazione.</w:t>
      </w:r>
      <w:r w:rsidR="008C1400" w:rsidRPr="00A00B6B">
        <w:rPr>
          <w:rFonts w:ascii="Arial" w:hAnsi="Arial"/>
          <w:sz w:val="24"/>
        </w:rPr>
        <w:t xml:space="preserve"> </w:t>
      </w:r>
      <w:r w:rsidRPr="00A00B6B">
        <w:rPr>
          <w:rFonts w:ascii="Arial" w:hAnsi="Arial"/>
          <w:sz w:val="24"/>
        </w:rPr>
        <w:t>Il cuore degli empi vale ben poco, perché esso è una miniera di peccato, di male. In esso vi è ogni sozzura spirituale. Esso è vera fogna di ingiustizia.</w:t>
      </w:r>
      <w:r w:rsidR="008C1400" w:rsidRPr="00A00B6B">
        <w:rPr>
          <w:rFonts w:ascii="Arial" w:hAnsi="Arial"/>
          <w:sz w:val="24"/>
        </w:rPr>
        <w:t xml:space="preserve"> </w:t>
      </w:r>
      <w:r w:rsidRPr="00A00B6B">
        <w:rPr>
          <w:rFonts w:ascii="Arial" w:hAnsi="Arial"/>
          <w:sz w:val="24"/>
        </w:rPr>
        <w:t>Un cuore vale per quanto di Dio vi è in esso. Più in esso vi è Dio e più vale. Meno Dio è in esso e meno vale.</w:t>
      </w:r>
      <w:r w:rsidR="00D62C90" w:rsidRPr="00A00B6B">
        <w:rPr>
          <w:rFonts w:ascii="Arial" w:hAnsi="Arial"/>
          <w:sz w:val="24"/>
        </w:rPr>
        <w:t xml:space="preserve"> </w:t>
      </w:r>
      <w:r w:rsidRPr="00A00B6B">
        <w:rPr>
          <w:rFonts w:ascii="Arial" w:hAnsi="Arial"/>
          <w:sz w:val="24"/>
        </w:rPr>
        <w:t xml:space="preserve">Nel cuore dell’empio Dio è assente del tutto e per questo esso vale ben poco. </w:t>
      </w:r>
    </w:p>
    <w:p w14:paraId="291E13F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Le labbra del giusto nutrono molti, gli stolti invece muoiono per la loro stoltezza.</w:t>
      </w:r>
    </w:p>
    <w:p w14:paraId="5BD046B2" w14:textId="3660F2F0" w:rsidR="00FE6B0B" w:rsidRPr="00A00B6B" w:rsidRDefault="00FE6B0B" w:rsidP="00FE6B0B">
      <w:pPr>
        <w:spacing w:after="120"/>
        <w:jc w:val="both"/>
        <w:rPr>
          <w:rFonts w:ascii="Arial" w:hAnsi="Arial"/>
          <w:sz w:val="24"/>
        </w:rPr>
      </w:pPr>
      <w:r w:rsidRPr="00A00B6B">
        <w:rPr>
          <w:rFonts w:ascii="Arial" w:hAnsi="Arial"/>
          <w:sz w:val="24"/>
        </w:rPr>
        <w:t>Le labbra del giusto nutrono molti perché da essi esce una parola di aiuto, conforto, bene. Esse indicano sempre la via della vita.</w:t>
      </w:r>
      <w:r w:rsidR="008C1400" w:rsidRPr="00A00B6B">
        <w:rPr>
          <w:rFonts w:ascii="Arial" w:hAnsi="Arial"/>
          <w:sz w:val="24"/>
        </w:rPr>
        <w:t xml:space="preserve"> </w:t>
      </w:r>
      <w:r w:rsidRPr="00A00B6B">
        <w:rPr>
          <w:rFonts w:ascii="Arial" w:hAnsi="Arial"/>
          <w:sz w:val="24"/>
        </w:rPr>
        <w:t>Il giusto pensa sempre al miglior bene per i suoi fratelli e glielo indica. Mentre gli stolti muoiono per la loro stoltezza. Il male che essi pensano per gli altri ricade sempre sopra di loro e li uccide. Sempre il male uccide l’empio. Sempre il bene vivifica il giusto.</w:t>
      </w:r>
    </w:p>
    <w:p w14:paraId="60350C7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La benedizione del Signore arricchisce, non vi aggiunge nulla la fatica.</w:t>
      </w:r>
    </w:p>
    <w:p w14:paraId="0245A7F4" w14:textId="2517C51E" w:rsidR="00FE6B0B" w:rsidRPr="00A00B6B" w:rsidRDefault="00FE6B0B" w:rsidP="00FE6B0B">
      <w:pPr>
        <w:spacing w:after="120"/>
        <w:jc w:val="both"/>
        <w:rPr>
          <w:rFonts w:ascii="Arial" w:hAnsi="Arial"/>
          <w:sz w:val="24"/>
        </w:rPr>
      </w:pPr>
      <w:r w:rsidRPr="00A00B6B">
        <w:rPr>
          <w:rFonts w:ascii="Arial" w:hAnsi="Arial"/>
          <w:sz w:val="24"/>
        </w:rPr>
        <w:t>È la benedizione del Signore che fa ricco un uomo, non è la sua fatica, Anzi la fatica nulla vi aggiunge.</w:t>
      </w:r>
      <w:r w:rsidR="008C1400" w:rsidRPr="00A00B6B">
        <w:rPr>
          <w:rFonts w:ascii="Arial" w:hAnsi="Arial"/>
          <w:sz w:val="24"/>
        </w:rPr>
        <w:t xml:space="preserve"> </w:t>
      </w:r>
      <w:r w:rsidRPr="00A00B6B">
        <w:rPr>
          <w:rFonts w:ascii="Arial" w:hAnsi="Arial"/>
          <w:sz w:val="24"/>
        </w:rPr>
        <w:t>La salute non è frutto della fatica dell’uomo. Essa è un dono di Dio. Vi è cosa più preziosa della salute? Ma essa non si può comprare con la ricchezza.</w:t>
      </w:r>
      <w:r w:rsidR="008C1400" w:rsidRPr="00A00B6B">
        <w:rPr>
          <w:rFonts w:ascii="Arial" w:hAnsi="Arial"/>
          <w:sz w:val="24"/>
        </w:rPr>
        <w:t xml:space="preserve"> </w:t>
      </w:r>
      <w:r w:rsidRPr="00A00B6B">
        <w:rPr>
          <w:rFonts w:ascii="Arial" w:hAnsi="Arial"/>
          <w:sz w:val="24"/>
        </w:rPr>
        <w:t>Dio benedice e si allungano i giorni dell’uomo sulla terra. Ma neanche i frutti della terra sono prodotti dall’uomo. Lui vi mette la fatica.</w:t>
      </w:r>
      <w:r w:rsidR="008C1400" w:rsidRPr="00A00B6B">
        <w:rPr>
          <w:rFonts w:ascii="Arial" w:hAnsi="Arial"/>
          <w:sz w:val="24"/>
        </w:rPr>
        <w:t xml:space="preserve"> </w:t>
      </w:r>
      <w:r w:rsidRPr="00A00B6B">
        <w:rPr>
          <w:rFonts w:ascii="Arial" w:hAnsi="Arial"/>
          <w:sz w:val="24"/>
        </w:rPr>
        <w:t>Chi fa crescere, abbondare è il Signore. Se il Signore non benedice, il lavoro dell’uomo è vano. A nulla serve. Questa verità oggi nessuno la vuole mettere nel cuore. Oggi l’uomo è totalmente ateo. Pensa che tutto provenga dal suo lavoro, dalla sua scienza.</w:t>
      </w:r>
      <w:r w:rsidR="008C1400" w:rsidRPr="00A00B6B">
        <w:rPr>
          <w:rFonts w:ascii="Arial" w:hAnsi="Arial"/>
          <w:sz w:val="24"/>
        </w:rPr>
        <w:t xml:space="preserve"> </w:t>
      </w:r>
      <w:r w:rsidRPr="00A00B6B">
        <w:rPr>
          <w:rFonts w:ascii="Arial" w:hAnsi="Arial"/>
          <w:sz w:val="24"/>
        </w:rPr>
        <w:t>Pensa che tutto nasca dalla sua tecnologia e dai suoi mezzi ultramoderni e aggiornati. Nulla viene dall’uomo. Tutto è un frutto della benedizione di Dio.</w:t>
      </w:r>
      <w:r w:rsidR="008C1400" w:rsidRPr="00A00B6B">
        <w:rPr>
          <w:rFonts w:ascii="Arial" w:hAnsi="Arial"/>
          <w:sz w:val="24"/>
        </w:rPr>
        <w:t xml:space="preserve"> </w:t>
      </w:r>
      <w:r w:rsidRPr="00A00B6B">
        <w:rPr>
          <w:rFonts w:ascii="Arial" w:hAnsi="Arial"/>
          <w:sz w:val="24"/>
        </w:rPr>
        <w:t>La benedizione di Dio è per chi osserva i suoi comandamenti, le sue leggi, i suoi decreti. È per chi cammina nella sua Parola.</w:t>
      </w:r>
      <w:r w:rsidR="008C1400" w:rsidRPr="00A00B6B">
        <w:rPr>
          <w:rFonts w:ascii="Arial" w:hAnsi="Arial"/>
          <w:sz w:val="24"/>
        </w:rPr>
        <w:t xml:space="preserve"> </w:t>
      </w:r>
      <w:r w:rsidRPr="00A00B6B">
        <w:rPr>
          <w:rFonts w:ascii="Arial" w:hAnsi="Arial"/>
          <w:sz w:val="24"/>
        </w:rPr>
        <w:t>La società oggi vive in perenne agitazione, vive l’agitazione della follia perché essa si sta costruendo sulla stoltezza. È una società senza la Parola di Dio.</w:t>
      </w:r>
      <w:r w:rsidR="008C1400" w:rsidRPr="00A00B6B">
        <w:rPr>
          <w:rFonts w:ascii="Arial" w:hAnsi="Arial"/>
          <w:sz w:val="24"/>
        </w:rPr>
        <w:t xml:space="preserve"> </w:t>
      </w:r>
      <w:r w:rsidRPr="00A00B6B">
        <w:rPr>
          <w:rFonts w:ascii="Arial" w:hAnsi="Arial"/>
          <w:sz w:val="24"/>
        </w:rPr>
        <w:t xml:space="preserve">Anche la Chiesa </w:t>
      </w:r>
      <w:r w:rsidRPr="00A00B6B">
        <w:rPr>
          <w:rFonts w:ascii="Arial" w:hAnsi="Arial"/>
          <w:sz w:val="24"/>
        </w:rPr>
        <w:lastRenderedPageBreak/>
        <w:t xml:space="preserve">rischia la stessa agitazione, se non ritorna nella Parola del suo Dio e in essa consuma i suoi giorni. La benedizione è pace. </w:t>
      </w:r>
    </w:p>
    <w:p w14:paraId="4548F5B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Per lo stolto compiere il male è un divertimento, così coltivare la sapienza per l’uomo prudente.</w:t>
      </w:r>
    </w:p>
    <w:p w14:paraId="4ED16153" w14:textId="57D7F3C4" w:rsidR="00FE6B0B" w:rsidRPr="00A00B6B" w:rsidRDefault="00FE6B0B" w:rsidP="00FE6B0B">
      <w:pPr>
        <w:spacing w:after="120"/>
        <w:jc w:val="both"/>
        <w:rPr>
          <w:rFonts w:ascii="Arial" w:hAnsi="Arial"/>
          <w:sz w:val="24"/>
        </w:rPr>
      </w:pPr>
      <w:r w:rsidRPr="00A00B6B">
        <w:rPr>
          <w:rFonts w:ascii="Arial" w:hAnsi="Arial"/>
          <w:sz w:val="24"/>
        </w:rPr>
        <w:t>Lo stolto non ha la nozione del male. Per esso compierlo è un divertimento. È però un gioco di morte. Non solo per gli altri, ma anche per se stesso.</w:t>
      </w:r>
      <w:r w:rsidR="008C1400" w:rsidRPr="00A00B6B">
        <w:rPr>
          <w:rFonts w:ascii="Arial" w:hAnsi="Arial"/>
          <w:sz w:val="24"/>
        </w:rPr>
        <w:t xml:space="preserve"> </w:t>
      </w:r>
      <w:r w:rsidRPr="00A00B6B">
        <w:rPr>
          <w:rFonts w:ascii="Arial" w:hAnsi="Arial"/>
          <w:sz w:val="24"/>
        </w:rPr>
        <w:t>Lo stolto gioca a morte, gioca con la morte, gioca per la morte.</w:t>
      </w:r>
      <w:r w:rsidR="00D62C90" w:rsidRPr="00A00B6B">
        <w:rPr>
          <w:rFonts w:ascii="Arial" w:hAnsi="Arial"/>
          <w:sz w:val="24"/>
        </w:rPr>
        <w:t xml:space="preserve"> </w:t>
      </w:r>
      <w:r w:rsidRPr="00A00B6B">
        <w:rPr>
          <w:rFonts w:ascii="Arial" w:hAnsi="Arial"/>
          <w:sz w:val="24"/>
        </w:rPr>
        <w:t>Anche per l’uomo prudente coltivare la sapienza è un gioco. La sapienza forse non gioiva giocare con Dio mentre questi operava?</w:t>
      </w:r>
    </w:p>
    <w:p w14:paraId="518F9D2B"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0D8D69AB"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w:t>
      </w:r>
    </w:p>
    <w:p w14:paraId="051B7FF2"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io ero con lui come artefice ed ero la sua delizia ogni giorno: giocavo davanti a lui in ogni istante, giocavo sul globo terrestre, ponendo le mie delizie tra i figli dell’uomo (Sap 8,22-31). </w:t>
      </w:r>
    </w:p>
    <w:p w14:paraId="0B080A95" w14:textId="77777777" w:rsidR="00FE6B0B" w:rsidRPr="00A00B6B" w:rsidRDefault="00FE6B0B" w:rsidP="00FE6B0B">
      <w:pPr>
        <w:spacing w:after="120"/>
        <w:jc w:val="both"/>
        <w:rPr>
          <w:rFonts w:ascii="Arial" w:hAnsi="Arial"/>
          <w:sz w:val="24"/>
        </w:rPr>
      </w:pPr>
      <w:r w:rsidRPr="00A00B6B">
        <w:rPr>
          <w:rFonts w:ascii="Arial" w:hAnsi="Arial"/>
          <w:sz w:val="24"/>
        </w:rPr>
        <w:t>È un gioco con la vita, per la vita. È un gioco creatore di vita. Questo fa la sapienza e questo fanno tutti i suoi figli: giocano a creare vita.</w:t>
      </w:r>
    </w:p>
    <w:p w14:paraId="4E8ABB4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Al malvagio sopraggiunge il male che teme, il desiderio dei giusti invece è soddisfatto.</w:t>
      </w:r>
    </w:p>
    <w:p w14:paraId="2EECAE53" w14:textId="7CB87B67" w:rsidR="00FE6B0B" w:rsidRPr="00A00B6B" w:rsidRDefault="00FE6B0B" w:rsidP="00FE6B0B">
      <w:pPr>
        <w:spacing w:after="120"/>
        <w:jc w:val="both"/>
        <w:rPr>
          <w:rFonts w:ascii="Arial" w:hAnsi="Arial"/>
          <w:sz w:val="24"/>
        </w:rPr>
      </w:pPr>
      <w:r w:rsidRPr="00A00B6B">
        <w:rPr>
          <w:rFonts w:ascii="Arial" w:hAnsi="Arial"/>
          <w:sz w:val="24"/>
        </w:rPr>
        <w:t>Il malvagio teme un male ed esso gli sopraggiunge. Il male che non vuole precipita su di lui. Sempre ogni male precipiterà sulla sua testa.</w:t>
      </w:r>
      <w:r w:rsidR="008C1400" w:rsidRPr="00A00B6B">
        <w:rPr>
          <w:rFonts w:ascii="Arial" w:hAnsi="Arial"/>
          <w:sz w:val="24"/>
        </w:rPr>
        <w:t xml:space="preserve"> </w:t>
      </w:r>
      <w:r w:rsidRPr="00A00B6B">
        <w:rPr>
          <w:rFonts w:ascii="Arial" w:hAnsi="Arial"/>
          <w:sz w:val="24"/>
        </w:rPr>
        <w:t>Lui è senza alcuna protezione divina, manca di ogni custodia. È una città senza mura e senza alcuna difesa. Ogni male si abbatterà sopra di lui.</w:t>
      </w:r>
      <w:r w:rsidR="008C1400" w:rsidRPr="00A00B6B">
        <w:rPr>
          <w:rFonts w:ascii="Arial" w:hAnsi="Arial"/>
          <w:sz w:val="24"/>
        </w:rPr>
        <w:t xml:space="preserve"> </w:t>
      </w:r>
      <w:r w:rsidRPr="00A00B6B">
        <w:rPr>
          <w:rFonts w:ascii="Arial" w:hAnsi="Arial"/>
          <w:sz w:val="24"/>
        </w:rPr>
        <w:t>Sempre il Signore soddisfa il desiderio dei giusti. Quanto essi desiderano viene portato a compimento dal Signore.</w:t>
      </w:r>
      <w:r w:rsidR="008C1400" w:rsidRPr="00A00B6B">
        <w:rPr>
          <w:rFonts w:ascii="Arial" w:hAnsi="Arial"/>
          <w:sz w:val="24"/>
        </w:rPr>
        <w:t xml:space="preserve"> </w:t>
      </w:r>
      <w:r w:rsidRPr="00A00B6B">
        <w:rPr>
          <w:rFonts w:ascii="Arial" w:hAnsi="Arial"/>
          <w:sz w:val="24"/>
        </w:rPr>
        <w:t>Essi operano il bene, Dio li ricolma di bene. Nessun desiderio rimane insoddisfatto per quanti cercano la sapienza e vivono di essa e per essa.</w:t>
      </w:r>
    </w:p>
    <w:p w14:paraId="48E87B6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Passa la bufera e l’empio non c’è più, il giusto invece resta saldo per sempre.</w:t>
      </w:r>
    </w:p>
    <w:p w14:paraId="56DF09DC" w14:textId="0D0242A7" w:rsidR="00FE6B0B" w:rsidRPr="00A00B6B" w:rsidRDefault="00FE6B0B" w:rsidP="00FE6B0B">
      <w:pPr>
        <w:spacing w:after="120"/>
        <w:jc w:val="both"/>
        <w:rPr>
          <w:rFonts w:ascii="Arial" w:hAnsi="Arial"/>
          <w:sz w:val="24"/>
        </w:rPr>
      </w:pPr>
      <w:r w:rsidRPr="00A00B6B">
        <w:rPr>
          <w:rFonts w:ascii="Arial" w:hAnsi="Arial"/>
          <w:sz w:val="24"/>
        </w:rPr>
        <w:t>Il giusto è sempre custodito dal Signore. L’empio è senza alcuna custodia. Se passa la bufera, l’empio non c’è più. Viene travolto.</w:t>
      </w:r>
      <w:r w:rsidR="008C1400" w:rsidRPr="00A00B6B">
        <w:rPr>
          <w:rFonts w:ascii="Arial" w:hAnsi="Arial"/>
          <w:sz w:val="24"/>
        </w:rPr>
        <w:t xml:space="preserve"> </w:t>
      </w:r>
      <w:r w:rsidRPr="00A00B6B">
        <w:rPr>
          <w:rFonts w:ascii="Arial" w:hAnsi="Arial"/>
          <w:sz w:val="24"/>
        </w:rPr>
        <w:t>Invece il giusto resta saldo per sempre. Per questo non significa che la bufera per lui non passa. Passa anche, ma lui viene rialzato dal Signore.</w:t>
      </w:r>
      <w:r w:rsidR="008C1400" w:rsidRPr="00A00B6B">
        <w:rPr>
          <w:rFonts w:ascii="Arial" w:hAnsi="Arial"/>
          <w:sz w:val="24"/>
        </w:rPr>
        <w:t xml:space="preserve"> </w:t>
      </w:r>
      <w:r w:rsidRPr="00A00B6B">
        <w:rPr>
          <w:rFonts w:ascii="Arial" w:hAnsi="Arial"/>
          <w:sz w:val="24"/>
        </w:rPr>
        <w:t>La bufera della croce si addensò tutta su Cristo Gesù. Da essa però non fu travolto spiritualmente, ma solo fisicamente. Poi il Signore lo rialzò.</w:t>
      </w:r>
      <w:r w:rsidR="008C1400" w:rsidRPr="00A00B6B">
        <w:rPr>
          <w:rFonts w:ascii="Arial" w:hAnsi="Arial"/>
          <w:sz w:val="24"/>
        </w:rPr>
        <w:t xml:space="preserve"> </w:t>
      </w:r>
      <w:r w:rsidRPr="00A00B6B">
        <w:rPr>
          <w:rFonts w:ascii="Arial" w:hAnsi="Arial"/>
          <w:sz w:val="24"/>
        </w:rPr>
        <w:t xml:space="preserve">Se invece si prende alla lettera è come se gli uragani non </w:t>
      </w:r>
      <w:r w:rsidRPr="00A00B6B">
        <w:rPr>
          <w:rFonts w:ascii="Arial" w:hAnsi="Arial"/>
          <w:sz w:val="24"/>
        </w:rPr>
        <w:lastRenderedPageBreak/>
        <w:t>ci fossero per il giusto e neanche le bufere. Invece ci sono e si abbattono anche con violenza.</w:t>
      </w:r>
      <w:r w:rsidR="008C1400" w:rsidRPr="00A00B6B">
        <w:rPr>
          <w:rFonts w:ascii="Arial" w:hAnsi="Arial"/>
          <w:sz w:val="24"/>
        </w:rPr>
        <w:t xml:space="preserve"> </w:t>
      </w:r>
      <w:r w:rsidRPr="00A00B6B">
        <w:rPr>
          <w:rFonts w:ascii="Arial" w:hAnsi="Arial"/>
          <w:sz w:val="24"/>
        </w:rPr>
        <w:t>Il Signore però subito rialza chi è caduto, perché è suo amico e cammina sulla via della giustizia, della verità, della sapienza.</w:t>
      </w:r>
    </w:p>
    <w:p w14:paraId="458A1EB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Come l’aceto ai denti e il fumo agli occhi, così è il pigro per chi gli affida una missione.</w:t>
      </w:r>
    </w:p>
    <w:p w14:paraId="56B441A9" w14:textId="739BE2F9" w:rsidR="00FE6B0B" w:rsidRPr="00A00B6B" w:rsidRDefault="00FE6B0B" w:rsidP="00FE6B0B">
      <w:pPr>
        <w:spacing w:after="120"/>
        <w:jc w:val="both"/>
        <w:rPr>
          <w:rFonts w:ascii="Arial" w:hAnsi="Arial"/>
          <w:sz w:val="24"/>
        </w:rPr>
      </w:pPr>
      <w:r w:rsidRPr="00A00B6B">
        <w:rPr>
          <w:rFonts w:ascii="Arial" w:hAnsi="Arial"/>
          <w:sz w:val="24"/>
        </w:rPr>
        <w:t>Fumo agli occhi a aceto ai denti sono due cose sgradevoli e fastidiose. Anche il lavoro per il pigro è cosa sgradevole e fastidiosa.</w:t>
      </w:r>
      <w:r w:rsidR="00D62C90" w:rsidRPr="00A00B6B">
        <w:rPr>
          <w:rFonts w:ascii="Arial" w:hAnsi="Arial"/>
          <w:sz w:val="24"/>
        </w:rPr>
        <w:t xml:space="preserve"> </w:t>
      </w:r>
      <w:r w:rsidRPr="00A00B6B">
        <w:rPr>
          <w:rFonts w:ascii="Arial" w:hAnsi="Arial"/>
          <w:sz w:val="24"/>
        </w:rPr>
        <w:t>Come si deve evitare che il fumo colpisca gli occhi e l’aceto i denti, così il pigro pone ogni attenzione affinché nessun lavoro lo colpisca.</w:t>
      </w:r>
      <w:r w:rsidR="008C1400" w:rsidRPr="00A00B6B">
        <w:rPr>
          <w:rFonts w:ascii="Arial" w:hAnsi="Arial"/>
          <w:sz w:val="24"/>
        </w:rPr>
        <w:t xml:space="preserve"> </w:t>
      </w:r>
      <w:r w:rsidRPr="00A00B6B">
        <w:rPr>
          <w:rFonts w:ascii="Arial" w:hAnsi="Arial"/>
          <w:sz w:val="24"/>
        </w:rPr>
        <w:t>La sua vita è nella pigrizia. Il lavoro non si addice alla sua natura. Invece la natura dell’uomo deve piegarsi al lavoro, ad esso si deve sempre sottomettere.</w:t>
      </w:r>
      <w:r w:rsidR="008C1400" w:rsidRPr="00A00B6B">
        <w:rPr>
          <w:rFonts w:ascii="Arial" w:hAnsi="Arial"/>
          <w:sz w:val="24"/>
        </w:rPr>
        <w:t xml:space="preserve"> </w:t>
      </w:r>
      <w:r w:rsidRPr="00A00B6B">
        <w:rPr>
          <w:rFonts w:ascii="Arial" w:hAnsi="Arial"/>
          <w:sz w:val="24"/>
        </w:rPr>
        <w:t>Il lavoro è fonte di vita per l’uomo, non solo per lui, ma per tutta la sua famiglia. Chi non lavora pecca gravissimamente contro la sua stessa natura.</w:t>
      </w:r>
      <w:r w:rsidR="008C1400" w:rsidRPr="00A00B6B">
        <w:rPr>
          <w:rFonts w:ascii="Arial" w:hAnsi="Arial"/>
          <w:sz w:val="24"/>
        </w:rPr>
        <w:t xml:space="preserve"> </w:t>
      </w:r>
      <w:r w:rsidRPr="00A00B6B">
        <w:rPr>
          <w:rFonts w:ascii="Arial" w:hAnsi="Arial"/>
          <w:sz w:val="24"/>
        </w:rPr>
        <w:t>La natura dell’uomo è stata fatta dal Signore per il lavoro. Questa vocazione naturale è prima del peccato, non dopo.</w:t>
      </w:r>
      <w:r w:rsidR="008C1400" w:rsidRPr="00A00B6B">
        <w:rPr>
          <w:rFonts w:ascii="Arial" w:hAnsi="Arial"/>
          <w:sz w:val="24"/>
        </w:rPr>
        <w:t xml:space="preserve"> </w:t>
      </w:r>
      <w:r w:rsidRPr="00A00B6B">
        <w:rPr>
          <w:rFonts w:ascii="Arial" w:hAnsi="Arial"/>
          <w:sz w:val="24"/>
        </w:rPr>
        <w:t xml:space="preserve">Dopo il peccato è divenuto un peso, un duro peso. Prima invece era un gioco, come il gioco di Dio nella sua creazione. </w:t>
      </w:r>
    </w:p>
    <w:p w14:paraId="5C47D240"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4A59C3A1" w14:textId="6C667455"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E Dio creò l’uomo a sua immagine; a immagine di Dio lo creò:</w:t>
      </w:r>
      <w:r w:rsidR="00D62C90" w:rsidRPr="00A00B6B">
        <w:rPr>
          <w:rFonts w:ascii="Arial" w:hAnsi="Arial"/>
          <w:i/>
          <w:iCs/>
          <w:sz w:val="24"/>
          <w:szCs w:val="24"/>
        </w:rPr>
        <w:t xml:space="preserve"> </w:t>
      </w:r>
      <w:r w:rsidRPr="00A00B6B">
        <w:rPr>
          <w:rFonts w:ascii="Arial" w:hAnsi="Arial"/>
          <w:i/>
          <w:iCs/>
          <w:sz w:val="24"/>
          <w:szCs w:val="24"/>
        </w:rPr>
        <w:t xml:space="preserve">maschio e femmina li creò. </w:t>
      </w:r>
    </w:p>
    <w:p w14:paraId="70B2E448" w14:textId="10B3F22B"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Dio li benedisse e Dio disse loro: «Siate fecondi e moltiplicatevi, riempite la terra e soggiogatela, dominate sui pesci del mare e sugli uccelli del cielo e su ogni essere vivente che striscia sulla terra» (G</w:t>
      </w:r>
      <w:r w:rsidR="008C1400" w:rsidRPr="00A00B6B">
        <w:rPr>
          <w:rFonts w:ascii="Arial" w:hAnsi="Arial"/>
          <w:i/>
          <w:iCs/>
          <w:sz w:val="24"/>
          <w:szCs w:val="24"/>
        </w:rPr>
        <w:t>e</w:t>
      </w:r>
      <w:r w:rsidRPr="00A00B6B">
        <w:rPr>
          <w:rFonts w:ascii="Arial" w:hAnsi="Arial"/>
          <w:i/>
          <w:iCs/>
          <w:sz w:val="24"/>
          <w:szCs w:val="24"/>
        </w:rPr>
        <w:t xml:space="preserve">n 1,26-28). </w:t>
      </w:r>
    </w:p>
    <w:p w14:paraId="19EC9478" w14:textId="77777777" w:rsidR="00FE6B0B" w:rsidRPr="00A00B6B" w:rsidRDefault="00FE6B0B" w:rsidP="00FE6B0B">
      <w:pPr>
        <w:spacing w:after="120"/>
        <w:jc w:val="both"/>
        <w:rPr>
          <w:rFonts w:ascii="Arial" w:hAnsi="Arial"/>
          <w:sz w:val="24"/>
        </w:rPr>
      </w:pPr>
      <w:r w:rsidRPr="00A00B6B">
        <w:rPr>
          <w:rFonts w:ascii="Arial" w:hAnsi="Arial"/>
          <w:sz w:val="24"/>
        </w:rPr>
        <w:t>Questo comando è prima del peccato. Dopo il peccato il lavoro diventa sudore, fatica, amarezza. Il pane è frutto del sangue dell’uomo.</w:t>
      </w:r>
    </w:p>
    <w:p w14:paraId="2408923E"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All’uomo disse: «Poiché hai ascoltato la voce di tua moglie e hai mangiato dell’albero di cui ti avevo comandato: “Non devi mangiarne”,</w:t>
      </w:r>
    </w:p>
    <w:p w14:paraId="77DF1569"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maledetto il suolo per causa tua! Con dolore ne trarrai il cibo per tutti i giorni della tua vita.</w:t>
      </w:r>
    </w:p>
    <w:p w14:paraId="44454286"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Spine e cardi produrrà per te e mangerai l’erba dei campi. </w:t>
      </w:r>
    </w:p>
    <w:p w14:paraId="3015DF61" w14:textId="7408A1E9"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Con il sudore del tuo volto mangerai il pane, finché non ritornerai alla terra, perché da essa sei stato tratto: polvere tu sei e in polvere ritornerai!» (G</w:t>
      </w:r>
      <w:r w:rsidR="008C1400" w:rsidRPr="00A00B6B">
        <w:rPr>
          <w:rFonts w:ascii="Arial" w:hAnsi="Arial"/>
          <w:i/>
          <w:iCs/>
          <w:sz w:val="24"/>
          <w:szCs w:val="24"/>
        </w:rPr>
        <w:t>e</w:t>
      </w:r>
      <w:r w:rsidRPr="00A00B6B">
        <w:rPr>
          <w:rFonts w:ascii="Arial" w:hAnsi="Arial"/>
          <w:i/>
          <w:iCs/>
          <w:sz w:val="24"/>
          <w:szCs w:val="24"/>
        </w:rPr>
        <w:t xml:space="preserve">n 3,17-19). </w:t>
      </w:r>
    </w:p>
    <w:p w14:paraId="4A5ED7A3" w14:textId="30DAE2D2" w:rsidR="00FE6B0B" w:rsidRPr="00A00B6B" w:rsidRDefault="00FE6B0B" w:rsidP="00FE6B0B">
      <w:pPr>
        <w:spacing w:after="120"/>
        <w:jc w:val="both"/>
        <w:rPr>
          <w:rFonts w:ascii="Arial" w:hAnsi="Arial"/>
          <w:sz w:val="24"/>
        </w:rPr>
      </w:pPr>
      <w:r w:rsidRPr="00A00B6B">
        <w:rPr>
          <w:rFonts w:ascii="Arial" w:hAnsi="Arial"/>
          <w:sz w:val="24"/>
        </w:rPr>
        <w:t>Sono in grande errore quanti pensano che il lavoro sia nato dopo il peccato. Esso è prima. L’uomo infatti è ad immagine del Dio che lavora.</w:t>
      </w:r>
      <w:r w:rsidR="008C1400" w:rsidRPr="00A00B6B">
        <w:rPr>
          <w:rFonts w:ascii="Arial" w:hAnsi="Arial"/>
          <w:sz w:val="24"/>
        </w:rPr>
        <w:t xml:space="preserve"> </w:t>
      </w:r>
      <w:r w:rsidRPr="00A00B6B">
        <w:rPr>
          <w:rFonts w:ascii="Arial" w:hAnsi="Arial"/>
          <w:sz w:val="24"/>
        </w:rPr>
        <w:t>Chi non lavora non è ad immagine di Dio. Si è sottratto alla sua stessa vocazione naturale. Questa verità va scritta in ogni cuore.</w:t>
      </w:r>
    </w:p>
    <w:p w14:paraId="3383757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Il timore del Signore prolunga i giorni, ma gli anni dei malvagi sono accorciati.</w:t>
      </w:r>
    </w:p>
    <w:p w14:paraId="4710018C" w14:textId="34BA73F2" w:rsidR="00FE6B0B" w:rsidRPr="00A00B6B" w:rsidRDefault="00FE6B0B" w:rsidP="00FE6B0B">
      <w:pPr>
        <w:spacing w:after="120"/>
        <w:jc w:val="both"/>
        <w:rPr>
          <w:rFonts w:ascii="Arial" w:hAnsi="Arial"/>
          <w:sz w:val="24"/>
        </w:rPr>
      </w:pPr>
      <w:r w:rsidRPr="00A00B6B">
        <w:rPr>
          <w:rFonts w:ascii="Arial" w:hAnsi="Arial"/>
          <w:sz w:val="24"/>
        </w:rPr>
        <w:lastRenderedPageBreak/>
        <w:t>Anche questa frase non va assunta alla lettera. La lunghezza dei giorni non è lunghezza temporale, numerale. Essa è lunghezza di pienezza di vita.</w:t>
      </w:r>
      <w:r w:rsidR="008C1400" w:rsidRPr="00A00B6B">
        <w:rPr>
          <w:rFonts w:ascii="Arial" w:hAnsi="Arial"/>
          <w:sz w:val="24"/>
        </w:rPr>
        <w:t xml:space="preserve"> </w:t>
      </w:r>
      <w:r w:rsidRPr="00A00B6B">
        <w:rPr>
          <w:rFonts w:ascii="Arial" w:hAnsi="Arial"/>
          <w:sz w:val="24"/>
        </w:rPr>
        <w:t>Questa verità viene insegnata dal Libro della Sapienza. Per il giusto anche se vive poco tempo è come se fosse vissuto un’eternità.</w:t>
      </w:r>
      <w:r w:rsidR="008C1400" w:rsidRPr="00A00B6B">
        <w:rPr>
          <w:rFonts w:ascii="Arial" w:hAnsi="Arial"/>
          <w:sz w:val="24"/>
        </w:rPr>
        <w:t xml:space="preserve"> </w:t>
      </w:r>
    </w:p>
    <w:p w14:paraId="4C183A64" w14:textId="02A8F562"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Meglio essere senza figli e possedere la virtù, perché nel ricordo di questa c’è immortalità: essa è riconosciuta da Dio e dagli uomini. Presente, è imitata, assente, viene rimpianta; incoronata, trionfa in eterno, avendo vinto, in gara, premi incontaminati.</w:t>
      </w:r>
    </w:p>
    <w:p w14:paraId="5884E2B2"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 Infatti i figli nati da sonni illegittimi saranno testimoni della malvagità dei genitori, quando su di essi si aprirà l’inchiesta.</w:t>
      </w:r>
    </w:p>
    <w:p w14:paraId="7CF9B4BB"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Il giusto, anche se muore prematuramente, si troverà in un luogo di riposo. Vecchiaia veneranda non è quella longeva, né si misura con il numero degli anni; ma canizie per gli uomini è la saggezza, età senile è una vita senza macchia.</w:t>
      </w:r>
    </w:p>
    <w:p w14:paraId="1297639F"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w:t>
      </w:r>
    </w:p>
    <w:p w14:paraId="54D57DA3"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w:t>
      </w:r>
    </w:p>
    <w:p w14:paraId="1D41BCDE"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Il giusto, da morto, condannerà gli empi ancora in vita; una giovinezza, giunta in breve alla conclusione, condannerà gli empi, pur carichi di anni.</w:t>
      </w:r>
    </w:p>
    <w:p w14:paraId="7DF764A4" w14:textId="77777777"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Infatti vedranno la fine del saggio, ma non capiranno ciò che Dio aveva deciso a suo riguardo né per quale scopo il Signore l’aveva posto al sicuro. Vedranno e disprezzeranno, ma il Signore li deriderà. </w:t>
      </w:r>
    </w:p>
    <w:p w14:paraId="16DCD92C" w14:textId="26DA5B8A"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 xml:space="preserve">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31842E8C" w14:textId="0C87CE1D" w:rsidR="00FE6B0B" w:rsidRPr="00A00B6B" w:rsidRDefault="00FE6B0B" w:rsidP="008C1400">
      <w:pPr>
        <w:spacing w:after="120"/>
        <w:ind w:left="567" w:right="567"/>
        <w:jc w:val="both"/>
        <w:rPr>
          <w:rFonts w:ascii="Arial" w:hAnsi="Arial"/>
          <w:i/>
          <w:iCs/>
          <w:sz w:val="24"/>
          <w:szCs w:val="24"/>
        </w:rPr>
      </w:pPr>
      <w:r w:rsidRPr="00A00B6B">
        <w:rPr>
          <w:rFonts w:ascii="Arial" w:hAnsi="Arial"/>
          <w:i/>
          <w:iCs/>
          <w:sz w:val="24"/>
          <w:szCs w:val="24"/>
        </w:rPr>
        <w:t>L</w:t>
      </w:r>
      <w:r w:rsidR="008C1400" w:rsidRPr="00A00B6B">
        <w:rPr>
          <w:rFonts w:ascii="Arial" w:hAnsi="Arial"/>
          <w:i/>
          <w:iCs/>
          <w:sz w:val="24"/>
          <w:szCs w:val="24"/>
        </w:rPr>
        <w:t>e</w:t>
      </w:r>
      <w:r w:rsidRPr="00A00B6B">
        <w:rPr>
          <w:rFonts w:ascii="Arial" w:hAnsi="Arial"/>
          <w:i/>
          <w:iCs/>
          <w:sz w:val="24"/>
          <w:szCs w:val="24"/>
        </w:rPr>
        <w:t xml:space="preserve"> frasi latine sono: “Senectus enim venerabilis est non diuturna, neque numero annorum conputata; cani sunt autem sensus </w:t>
      </w:r>
      <w:r w:rsidRPr="00A00B6B">
        <w:rPr>
          <w:rFonts w:ascii="Arial" w:hAnsi="Arial"/>
          <w:i/>
          <w:iCs/>
          <w:sz w:val="24"/>
          <w:szCs w:val="24"/>
        </w:rPr>
        <w:lastRenderedPageBreak/>
        <w:t>hominibus, et aetas senectutis vita inmaculata” (Sap 4,8-9).</w:t>
      </w:r>
      <w:r w:rsidR="00D62C90" w:rsidRPr="00A00B6B">
        <w:rPr>
          <w:rFonts w:ascii="Arial" w:hAnsi="Arial"/>
          <w:i/>
          <w:iCs/>
          <w:sz w:val="24"/>
          <w:szCs w:val="24"/>
        </w:rPr>
        <w:t xml:space="preserve"> </w:t>
      </w:r>
      <w:r w:rsidRPr="00A00B6B">
        <w:rPr>
          <w:rFonts w:ascii="Arial" w:hAnsi="Arial"/>
          <w:i/>
          <w:iCs/>
          <w:sz w:val="24"/>
          <w:szCs w:val="24"/>
        </w:rPr>
        <w:t xml:space="preserve">E ancora: “Consummatus in brevi, explevit tempora multa” (Sap 4,13). </w:t>
      </w:r>
    </w:p>
    <w:p w14:paraId="6DD1CCA8" w14:textId="6E7E0988" w:rsidR="00FE6B0B" w:rsidRPr="00A00B6B" w:rsidRDefault="00FE6B0B" w:rsidP="00FE6B0B">
      <w:pPr>
        <w:spacing w:after="120"/>
        <w:jc w:val="both"/>
        <w:rPr>
          <w:rFonts w:ascii="Arial" w:hAnsi="Arial"/>
          <w:sz w:val="24"/>
        </w:rPr>
      </w:pPr>
      <w:r w:rsidRPr="00A00B6B">
        <w:rPr>
          <w:rFonts w:ascii="Arial" w:hAnsi="Arial"/>
          <w:sz w:val="24"/>
        </w:rPr>
        <w:t>Come la brevità della vita degli empi è quella fugace gioia peccaminosa di cui si sono impadroniti sulla terra. Poi verrà un’eternità di pena.</w:t>
      </w:r>
      <w:r w:rsidR="00495BE7" w:rsidRPr="00A00B6B">
        <w:rPr>
          <w:rFonts w:ascii="Arial" w:hAnsi="Arial"/>
          <w:sz w:val="24"/>
        </w:rPr>
        <w:t xml:space="preserve"> </w:t>
      </w:r>
      <w:r w:rsidRPr="00A00B6B">
        <w:rPr>
          <w:rFonts w:ascii="Arial" w:hAnsi="Arial"/>
          <w:sz w:val="24"/>
        </w:rPr>
        <w:t xml:space="preserve">Così per i giusti verrà un’eternità di paradiso. È questa </w:t>
      </w:r>
      <w:r w:rsidR="00543454" w:rsidRPr="00A00B6B">
        <w:rPr>
          <w:rFonts w:ascii="Arial" w:hAnsi="Arial"/>
          <w:sz w:val="24"/>
        </w:rPr>
        <w:t>la</w:t>
      </w:r>
      <w:r w:rsidRPr="00A00B6B">
        <w:rPr>
          <w:rFonts w:ascii="Arial" w:hAnsi="Arial"/>
          <w:sz w:val="24"/>
        </w:rPr>
        <w:t xml:space="preserve"> vera lunghezza. Anche se l’uomo vivesse nel male fisico per mille anni, cosa è questo dinanzi all’eternità?</w:t>
      </w:r>
      <w:r w:rsidR="00D62C90" w:rsidRPr="00A00B6B">
        <w:rPr>
          <w:rFonts w:ascii="Arial" w:hAnsi="Arial"/>
          <w:sz w:val="24"/>
        </w:rPr>
        <w:t xml:space="preserve"> </w:t>
      </w:r>
      <w:r w:rsidRPr="00A00B6B">
        <w:rPr>
          <w:rFonts w:ascii="Arial" w:hAnsi="Arial"/>
          <w:sz w:val="24"/>
        </w:rPr>
        <w:t>La lunghezza si misura in pienezza, in perfezione, in completezza, in eternità. Questa è la vita dei giusti.</w:t>
      </w:r>
      <w:r w:rsidR="00495BE7" w:rsidRPr="00A00B6B">
        <w:rPr>
          <w:rFonts w:ascii="Arial" w:hAnsi="Arial"/>
          <w:sz w:val="24"/>
        </w:rPr>
        <w:t xml:space="preserve"> </w:t>
      </w:r>
      <w:r w:rsidRPr="00A00B6B">
        <w:rPr>
          <w:rFonts w:ascii="Arial" w:hAnsi="Arial"/>
          <w:sz w:val="24"/>
        </w:rPr>
        <w:t>Mentre la vita degli empi, anche se temporalmente lunga, è vuota, imperfetta, incompleta, si consuma nella perdizione eterna. È una vita inutile e vana.</w:t>
      </w:r>
      <w:r w:rsidR="00495BE7" w:rsidRPr="00A00B6B">
        <w:rPr>
          <w:rFonts w:ascii="Arial" w:hAnsi="Arial"/>
          <w:sz w:val="24"/>
        </w:rPr>
        <w:t xml:space="preserve"> </w:t>
      </w:r>
      <w:r w:rsidRPr="00A00B6B">
        <w:rPr>
          <w:rFonts w:ascii="Arial" w:hAnsi="Arial"/>
          <w:sz w:val="24"/>
        </w:rPr>
        <w:t xml:space="preserve">Però è una vanità che porta alla morte eterna. È una inutilità che sa creare solo male e peccato. È una inutilità che dona morte. </w:t>
      </w:r>
    </w:p>
    <w:p w14:paraId="24A530F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28</w:t>
      </w:r>
      <w:r w:rsidRPr="00A00B6B">
        <w:rPr>
          <w:rFonts w:ascii="Arial" w:hAnsi="Arial"/>
          <w:b/>
          <w:sz w:val="24"/>
        </w:rPr>
        <w:t>L’attesa dei giusti è gioia, ma la speranza degli empi svanirà.</w:t>
      </w:r>
    </w:p>
    <w:p w14:paraId="1CC3721E" w14:textId="34CB4166" w:rsidR="00FE6B0B" w:rsidRPr="00A00B6B" w:rsidRDefault="00FE6B0B" w:rsidP="00FE6B0B">
      <w:pPr>
        <w:spacing w:after="120"/>
        <w:jc w:val="both"/>
        <w:rPr>
          <w:rFonts w:ascii="Arial" w:hAnsi="Arial"/>
          <w:sz w:val="24"/>
        </w:rPr>
      </w:pPr>
      <w:r w:rsidRPr="00A00B6B">
        <w:rPr>
          <w:rFonts w:ascii="Arial" w:hAnsi="Arial"/>
          <w:sz w:val="24"/>
        </w:rPr>
        <w:t>L’attesa dei giusti è gioia, perché sempre il Signore compie la loro speranza. Dio è l’attuatore, il realizzatore di ogni loro attesa. È questa la gioia.</w:t>
      </w:r>
      <w:r w:rsidR="00495BE7" w:rsidRPr="00A00B6B">
        <w:rPr>
          <w:rFonts w:ascii="Arial" w:hAnsi="Arial"/>
          <w:sz w:val="24"/>
        </w:rPr>
        <w:t xml:space="preserve"> </w:t>
      </w:r>
      <w:r w:rsidRPr="00A00B6B">
        <w:rPr>
          <w:rFonts w:ascii="Arial" w:hAnsi="Arial"/>
          <w:sz w:val="24"/>
        </w:rPr>
        <w:t>La speranza degli empi svanisce perché Dio mai la potrà realizzare. Essa è cosa cattiva in sé. Neanche l’uomo la potrà realizzare, lui è cattivo.</w:t>
      </w:r>
      <w:r w:rsidR="00495BE7" w:rsidRPr="00A00B6B">
        <w:rPr>
          <w:rFonts w:ascii="Arial" w:hAnsi="Arial"/>
          <w:sz w:val="24"/>
        </w:rPr>
        <w:t xml:space="preserve"> </w:t>
      </w:r>
      <w:r w:rsidRPr="00A00B6B">
        <w:rPr>
          <w:rFonts w:ascii="Arial" w:hAnsi="Arial"/>
          <w:sz w:val="24"/>
        </w:rPr>
        <w:t>Chi è cattivo mai potrà essere attuatore di bene. Lui è solo fattore di male.</w:t>
      </w:r>
    </w:p>
    <w:p w14:paraId="10FDB91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29</w:t>
      </w:r>
      <w:r w:rsidRPr="00A00B6B">
        <w:rPr>
          <w:rFonts w:ascii="Arial" w:hAnsi="Arial"/>
          <w:b/>
          <w:sz w:val="24"/>
        </w:rPr>
        <w:t>La via del Signore è una fortezza per l’uomo integro, ma è una rovina per i malfattori.</w:t>
      </w:r>
    </w:p>
    <w:p w14:paraId="1F984723" w14:textId="0E916F6D" w:rsidR="00FE6B0B" w:rsidRPr="00A00B6B" w:rsidRDefault="00FE6B0B" w:rsidP="00FE6B0B">
      <w:pPr>
        <w:spacing w:after="120"/>
        <w:jc w:val="both"/>
        <w:rPr>
          <w:rFonts w:ascii="Arial" w:hAnsi="Arial"/>
          <w:sz w:val="24"/>
        </w:rPr>
      </w:pPr>
      <w:r w:rsidRPr="00A00B6B">
        <w:rPr>
          <w:rFonts w:ascii="Arial" w:hAnsi="Arial"/>
          <w:sz w:val="24"/>
        </w:rPr>
        <w:t>La via del Signore è fortezza per l’uomo integro perché conduce di vita in vita. La via di Dio è luce e porta di luce in luce.</w:t>
      </w:r>
      <w:r w:rsidR="00495BE7" w:rsidRPr="00A00B6B">
        <w:rPr>
          <w:rFonts w:ascii="Arial" w:hAnsi="Arial"/>
          <w:sz w:val="24"/>
        </w:rPr>
        <w:t xml:space="preserve"> </w:t>
      </w:r>
      <w:r w:rsidRPr="00A00B6B">
        <w:rPr>
          <w:rFonts w:ascii="Arial" w:hAnsi="Arial"/>
          <w:sz w:val="24"/>
        </w:rPr>
        <w:t>La via del Signore è una rovina per i malfattori, perché da costoro essa è odiata, disprezzata, è considerata una rovina. Non è per essi.</w:t>
      </w:r>
      <w:r w:rsidR="00495BE7" w:rsidRPr="00A00B6B">
        <w:rPr>
          <w:rFonts w:ascii="Arial" w:hAnsi="Arial"/>
          <w:sz w:val="24"/>
        </w:rPr>
        <w:t xml:space="preserve"> </w:t>
      </w:r>
      <w:r w:rsidRPr="00A00B6B">
        <w:rPr>
          <w:rFonts w:ascii="Arial" w:hAnsi="Arial"/>
          <w:sz w:val="24"/>
        </w:rPr>
        <w:t>I malfattori hanno scelto la via del male e questa conduce nella morte eterna.</w:t>
      </w:r>
    </w:p>
    <w:p w14:paraId="2FEDCF7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30</w:t>
      </w:r>
      <w:r w:rsidRPr="00A00B6B">
        <w:rPr>
          <w:rFonts w:ascii="Arial" w:hAnsi="Arial"/>
          <w:b/>
          <w:sz w:val="24"/>
        </w:rPr>
        <w:t>Il giusto non vacillerà mai, ma gli empi non dureranno sulla terra.</w:t>
      </w:r>
    </w:p>
    <w:p w14:paraId="61BFA708" w14:textId="6203EE44" w:rsidR="00FE6B0B" w:rsidRPr="00A00B6B" w:rsidRDefault="00FE6B0B" w:rsidP="00FE6B0B">
      <w:pPr>
        <w:spacing w:after="120"/>
        <w:jc w:val="both"/>
        <w:rPr>
          <w:rFonts w:ascii="Arial" w:hAnsi="Arial"/>
          <w:sz w:val="24"/>
        </w:rPr>
      </w:pPr>
      <w:r w:rsidRPr="00A00B6B">
        <w:rPr>
          <w:rFonts w:ascii="Arial" w:hAnsi="Arial"/>
          <w:sz w:val="24"/>
        </w:rPr>
        <w:t>Il giusto non vacilla perché piantato nel Signore. Chi ha le radici in Dio è stabile in terno. È come la casa costruita sulla roccia.</w:t>
      </w:r>
      <w:r w:rsidR="00495BE7" w:rsidRPr="00A00B6B">
        <w:rPr>
          <w:rFonts w:ascii="Arial" w:hAnsi="Arial"/>
          <w:sz w:val="24"/>
        </w:rPr>
        <w:t xml:space="preserve"> </w:t>
      </w:r>
      <w:r w:rsidRPr="00A00B6B">
        <w:rPr>
          <w:rFonts w:ascii="Arial" w:hAnsi="Arial"/>
          <w:sz w:val="24"/>
        </w:rPr>
        <w:t>Gli empi invece non sono piantati in Dio, ma sul loro male, sulla loro cattiveria, sulla morte. Sono come la casa piantata sulla sabbia. Vacillerà in eterno.</w:t>
      </w:r>
      <w:r w:rsidR="00D62C90" w:rsidRPr="00A00B6B">
        <w:rPr>
          <w:rFonts w:ascii="Arial" w:hAnsi="Arial"/>
          <w:sz w:val="24"/>
        </w:rPr>
        <w:t xml:space="preserve"> </w:t>
      </w:r>
      <w:r w:rsidRPr="00A00B6B">
        <w:rPr>
          <w:rFonts w:ascii="Arial" w:hAnsi="Arial"/>
          <w:sz w:val="24"/>
        </w:rPr>
        <w:t xml:space="preserve">Non c’è posto per gli empi sulla terra del Signore. Essa è fatta per i giusti. La terra del Signore è il suo Paradiso. </w:t>
      </w:r>
    </w:p>
    <w:p w14:paraId="1077C0B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31</w:t>
      </w:r>
      <w:r w:rsidRPr="00A00B6B">
        <w:rPr>
          <w:rFonts w:ascii="Arial" w:hAnsi="Arial"/>
          <w:b/>
          <w:sz w:val="24"/>
        </w:rPr>
        <w:t>La bocca del giusto espande sapienza, la lingua perversa sarà tagliata.</w:t>
      </w:r>
    </w:p>
    <w:p w14:paraId="2243A2AA" w14:textId="4DD62E80" w:rsidR="00FE6B0B" w:rsidRPr="00A00B6B" w:rsidRDefault="00FE6B0B" w:rsidP="00FE6B0B">
      <w:pPr>
        <w:spacing w:after="120"/>
        <w:jc w:val="both"/>
        <w:rPr>
          <w:rFonts w:ascii="Arial" w:hAnsi="Arial"/>
          <w:sz w:val="24"/>
        </w:rPr>
      </w:pPr>
      <w:r w:rsidRPr="00A00B6B">
        <w:rPr>
          <w:rFonts w:ascii="Arial" w:hAnsi="Arial"/>
          <w:sz w:val="24"/>
        </w:rPr>
        <w:t>Il giusto espande sapienza, perché sapienza è il suo cuore e sapienza da esso fuoriesce. Ogni parla dalla pienezza del cuore. Pieno di Dio è il cuore del giusto.</w:t>
      </w:r>
      <w:r w:rsidR="00495BE7" w:rsidRPr="00A00B6B">
        <w:rPr>
          <w:rFonts w:ascii="Arial" w:hAnsi="Arial"/>
          <w:sz w:val="24"/>
        </w:rPr>
        <w:t xml:space="preserve"> </w:t>
      </w:r>
      <w:r w:rsidRPr="00A00B6B">
        <w:rPr>
          <w:rFonts w:ascii="Arial" w:hAnsi="Arial"/>
          <w:sz w:val="24"/>
        </w:rPr>
        <w:t>La lingua perversa sarà tagliata, perché da esse esce solo il male. Dio non permetterà che possa fare tutto il male che essa vuole.</w:t>
      </w:r>
      <w:r w:rsidR="00D62C90" w:rsidRPr="00A00B6B">
        <w:rPr>
          <w:rFonts w:ascii="Arial" w:hAnsi="Arial"/>
          <w:sz w:val="24"/>
        </w:rPr>
        <w:t xml:space="preserve"> </w:t>
      </w:r>
      <w:r w:rsidRPr="00A00B6B">
        <w:rPr>
          <w:rFonts w:ascii="Arial" w:hAnsi="Arial"/>
          <w:sz w:val="24"/>
        </w:rPr>
        <w:t xml:space="preserve">C’è un limite per il male e c’è un giudizio di Dio su ogni malvagio ed empio, non solo alla sera della vita, ma anche lungo il corso del giorno. </w:t>
      </w:r>
    </w:p>
    <w:p w14:paraId="17C41EE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32</w:t>
      </w:r>
      <w:r w:rsidRPr="00A00B6B">
        <w:rPr>
          <w:rFonts w:ascii="Arial" w:hAnsi="Arial"/>
          <w:b/>
          <w:sz w:val="24"/>
        </w:rPr>
        <w:t>Le labbra del giusto conoscono benevolenza, la bocca degli empi cose perverse.</w:t>
      </w:r>
    </w:p>
    <w:p w14:paraId="3A513349" w14:textId="3821017C" w:rsidR="00FE6B0B" w:rsidRPr="00A00B6B" w:rsidRDefault="00FE6B0B" w:rsidP="00FE6B0B">
      <w:pPr>
        <w:spacing w:after="120"/>
        <w:jc w:val="both"/>
        <w:rPr>
          <w:rFonts w:ascii="Arial" w:hAnsi="Arial"/>
          <w:sz w:val="24"/>
        </w:rPr>
      </w:pPr>
      <w:r w:rsidRPr="00A00B6B">
        <w:rPr>
          <w:rFonts w:ascii="Arial" w:hAnsi="Arial"/>
          <w:sz w:val="24"/>
        </w:rPr>
        <w:t>Il giusto ha il cuore pieno di Dio e da esso sgorga bontà e benevolenza, amore e misericordia, pietà e compassione, verità e sincerità.</w:t>
      </w:r>
      <w:r w:rsidR="00495BE7" w:rsidRPr="00A00B6B">
        <w:rPr>
          <w:rFonts w:ascii="Arial" w:hAnsi="Arial"/>
          <w:sz w:val="24"/>
        </w:rPr>
        <w:t xml:space="preserve"> </w:t>
      </w:r>
      <w:r w:rsidRPr="00A00B6B">
        <w:rPr>
          <w:rFonts w:ascii="Arial" w:hAnsi="Arial"/>
          <w:sz w:val="24"/>
        </w:rPr>
        <w:t xml:space="preserve">Nel cuore del perverso non abita Dio, ma Satana. Dal suo cuore spuntano sempre cose perverse. Non </w:t>
      </w:r>
      <w:r w:rsidRPr="00A00B6B">
        <w:rPr>
          <w:rFonts w:ascii="Arial" w:hAnsi="Arial"/>
          <w:sz w:val="24"/>
        </w:rPr>
        <w:lastRenderedPageBreak/>
        <w:t>potrebbe essere altrimenti.</w:t>
      </w:r>
      <w:r w:rsidR="00495BE7" w:rsidRPr="00A00B6B">
        <w:rPr>
          <w:rFonts w:ascii="Arial" w:hAnsi="Arial"/>
          <w:sz w:val="24"/>
        </w:rPr>
        <w:t xml:space="preserve"> </w:t>
      </w:r>
      <w:r w:rsidRPr="00A00B6B">
        <w:rPr>
          <w:rFonts w:ascii="Arial" w:hAnsi="Arial"/>
          <w:sz w:val="24"/>
        </w:rPr>
        <w:t>Ognuno parla dalla pienezza del suo cuore. Se il cuore è pieno di Satana, la bocca parlerà sempre perversamente, malamente, stoltamente.</w:t>
      </w:r>
      <w:r w:rsidR="00495BE7" w:rsidRPr="00A00B6B">
        <w:rPr>
          <w:rFonts w:ascii="Arial" w:hAnsi="Arial"/>
          <w:sz w:val="24"/>
        </w:rPr>
        <w:t xml:space="preserve"> </w:t>
      </w:r>
      <w:r w:rsidRPr="00A00B6B">
        <w:rPr>
          <w:rFonts w:ascii="Arial" w:hAnsi="Arial"/>
          <w:sz w:val="24"/>
        </w:rPr>
        <w:t>Se invece il cuore è pieno di Dio, da esso viene fuori ogni benevolenza e ogni bontà. Se vi è Dio, ma verrà fuori una parola che non sia secondo Dio.</w:t>
      </w:r>
    </w:p>
    <w:p w14:paraId="7E47EA23" w14:textId="77777777" w:rsidR="00E24BAA" w:rsidRPr="00A00B6B" w:rsidRDefault="00E24BAA" w:rsidP="00FE6B0B">
      <w:pPr>
        <w:spacing w:after="120"/>
        <w:jc w:val="both"/>
        <w:rPr>
          <w:rFonts w:ascii="Arial" w:hAnsi="Arial"/>
          <w:sz w:val="24"/>
        </w:rPr>
      </w:pPr>
    </w:p>
    <w:p w14:paraId="79BECECE" w14:textId="58F58C8A" w:rsidR="00E24BAA" w:rsidRPr="00A00B6B" w:rsidRDefault="00E24BAA" w:rsidP="001E2219">
      <w:pPr>
        <w:pStyle w:val="Titolo3"/>
      </w:pPr>
      <w:bookmarkStart w:id="36" w:name="_Toc193205027"/>
      <w:r w:rsidRPr="00A00B6B">
        <w:t>PROVERBI XXX</w:t>
      </w:r>
      <w:bookmarkEnd w:id="36"/>
    </w:p>
    <w:p w14:paraId="00BE2A48" w14:textId="202DEDEB"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Detti di Agur, figlio di Iakè, da Massa.</w:t>
      </w:r>
    </w:p>
    <w:p w14:paraId="402B2E08" w14:textId="10EED4B5"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Dice quest’uomo: Sono stanco, o Dio, sono stanco, o Dio, e vengo meno, perché io sono il più stupido degli uomini e non ho intelligenza umana; non ho imparato la sapienza e la scienza del Santo non l’ho conosciuta.</w:t>
      </w:r>
    </w:p>
    <w:p w14:paraId="55444DC5" w14:textId="0298697C"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Chi è salito al cielo e ne è sceso? Chi ha raccolto il vento nel suo pugno? Chi ha racchiuso le acque nel suo mantello? Chi ha fissato tutti i confini della terra? Come si chiama? Qual è il nome di suo figlio, se lo sai?</w:t>
      </w:r>
    </w:p>
    <w:p w14:paraId="3C607AF4" w14:textId="77777777"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 xml:space="preserve">Ogni parola di Dio è purificata nel fuoco; egli è scudo per chi in lui si rifugia. Non aggiungere nulla alle sue parole, perché non ti riprenda e tu sia trovato bugiardo. </w:t>
      </w:r>
    </w:p>
    <w:p w14:paraId="452766E8" w14:textId="683B75C1"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07D5A109" w14:textId="4C7026E6"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Non calunniare lo schiavo presso il padrone, perché egli non ti maledica e tu non venga punito.</w:t>
      </w:r>
    </w:p>
    <w:p w14:paraId="245EE3B4" w14:textId="69983529"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C’è gente che maledice suo padre e non benedice sua madre. C’è gente che si crede pura, ma non si è lavata della sua lordura. C’è gente dagli occhi così alteri e dalle ciglia così altezzose! C’è gente i cui denti sono spade e le cui mascelle sono coltelli, per divorare gli umili eliminandoli dalla terra e togliere i poveri di mezzo agli uomini.</w:t>
      </w:r>
    </w:p>
    <w:p w14:paraId="0E2F2462" w14:textId="36D26794"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 xml:space="preserve">La sanguisuga ha due figlie: «Dammi! Dammi!». Tre cose non si saziano mai, anzi quattro non dicono mai: «Basta!»: il regno dei morti, il grembo sterile, la terra mai sazia d’acqua e il fuoco che mai dice: «Basta!». </w:t>
      </w:r>
    </w:p>
    <w:p w14:paraId="2DFFFBEA" w14:textId="7112A25A"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L’occhio che guarda con scherno il padre e si rifiuta di ubbidire alla madre sia cavato dai corvi della valle e divorato dagli aquilotti.</w:t>
      </w:r>
    </w:p>
    <w:p w14:paraId="3AA6EDCF" w14:textId="77777777"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 xml:space="preserve">Tre cose sono troppo ardue per me, anzi quattro, che non comprendo affatto: la via dell’aquila nel cielo, la via del serpente sulla roccia, la via della nave in alto mare, la via dell’uomo in una giovane donna. </w:t>
      </w:r>
    </w:p>
    <w:p w14:paraId="19B60422" w14:textId="04FD7B3A"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Così si comporta la donna adultera: mangia e si pulisce la bocca e dice: «Non ho fatto nulla di male!».</w:t>
      </w:r>
    </w:p>
    <w:p w14:paraId="4FFBD56D" w14:textId="6284B159" w:rsidR="00E24BAA" w:rsidRPr="00A00B6B" w:rsidRDefault="00E24BAA" w:rsidP="00E24BAA">
      <w:pPr>
        <w:spacing w:after="120"/>
        <w:ind w:left="567" w:right="567"/>
        <w:jc w:val="both"/>
        <w:rPr>
          <w:rFonts w:ascii="Arial" w:hAnsi="Arial"/>
          <w:i/>
          <w:iCs/>
          <w:sz w:val="24"/>
        </w:rPr>
      </w:pPr>
      <w:r w:rsidRPr="00A00B6B">
        <w:rPr>
          <w:rFonts w:ascii="Arial" w:hAnsi="Arial"/>
          <w:i/>
          <w:iCs/>
          <w:sz w:val="24"/>
        </w:rPr>
        <w:lastRenderedPageBreak/>
        <w:t>Per tre cose freme la terra, anzi quattro non può sopportare: uno schiavo che diventa re e uno stolto che si sazia di pane, una donna già trascurata da tutti che trova marito e una schiava che prende il posto della padrona.</w:t>
      </w:r>
    </w:p>
    <w:p w14:paraId="66252541" w14:textId="74FCE89B"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26528097" w14:textId="709416CD"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Tre cose hanno un portamento magnifico, anzi quattro hanno un’andatura maestosa: il leone, il più forte degli animali, che non indietreggia davanti a nessuno; il gallo pettoruto e il caprone e un re alla testa del suo popolo.</w:t>
      </w:r>
    </w:p>
    <w:p w14:paraId="77A8C0A5" w14:textId="3DEA2B34" w:rsidR="00E24BAA" w:rsidRPr="00A00B6B" w:rsidRDefault="00E24BAA" w:rsidP="00E24BAA">
      <w:pPr>
        <w:spacing w:after="120"/>
        <w:ind w:left="567" w:right="567"/>
        <w:jc w:val="both"/>
        <w:rPr>
          <w:rFonts w:ascii="Arial" w:hAnsi="Arial"/>
          <w:i/>
          <w:iCs/>
          <w:sz w:val="24"/>
        </w:rPr>
      </w:pPr>
      <w:r w:rsidRPr="00A00B6B">
        <w:rPr>
          <w:rFonts w:ascii="Arial" w:hAnsi="Arial"/>
          <w:i/>
          <w:iCs/>
          <w:sz w:val="24"/>
        </w:rPr>
        <w:t>Se stoltamente ti sei esaltato e se poi hai riflettuto, mettiti una mano sulla bocca, poiché, sbattendo il latte ne esce la panna, premendo il naso ne esce il sangue e spremendo la collera ne esce la lite.</w:t>
      </w:r>
    </w:p>
    <w:p w14:paraId="125C73FC" w14:textId="77777777" w:rsidR="00E24BAA" w:rsidRPr="00A00B6B" w:rsidRDefault="00E24BAA" w:rsidP="00E24BAA">
      <w:pPr>
        <w:spacing w:after="120"/>
        <w:ind w:left="567" w:right="567"/>
        <w:jc w:val="both"/>
        <w:rPr>
          <w:rFonts w:ascii="Arial" w:hAnsi="Arial"/>
          <w:i/>
          <w:iCs/>
          <w:sz w:val="24"/>
        </w:rPr>
      </w:pPr>
    </w:p>
    <w:p w14:paraId="292260DD" w14:textId="77777777" w:rsidR="00E24BAA" w:rsidRPr="00A00B6B" w:rsidRDefault="00E24BAA" w:rsidP="00FE72E4">
      <w:pPr>
        <w:pStyle w:val="Corpotesto"/>
      </w:pPr>
      <w:bookmarkStart w:id="37" w:name="_Toc62160151"/>
      <w:r w:rsidRPr="00A00B6B">
        <w:t>DETTI DI AGUR</w:t>
      </w:r>
      <w:bookmarkEnd w:id="37"/>
    </w:p>
    <w:p w14:paraId="1999F29B"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Detti di Agur, figlio di Iakè, da Massa. Dice quest’uomo: Sono stanco, o Dio, sono stanco, o Dio, e vengo meno,</w:t>
      </w:r>
    </w:p>
    <w:p w14:paraId="1E0B7361" w14:textId="0CBD7675" w:rsidR="00E24BAA" w:rsidRPr="00A00B6B" w:rsidRDefault="00E24BAA" w:rsidP="00E24BAA">
      <w:pPr>
        <w:spacing w:after="120"/>
        <w:jc w:val="both"/>
        <w:rPr>
          <w:rFonts w:ascii="Arial" w:hAnsi="Arial"/>
          <w:sz w:val="24"/>
        </w:rPr>
      </w:pPr>
      <w:r w:rsidRPr="00A00B6B">
        <w:rPr>
          <w:rFonts w:ascii="Arial" w:hAnsi="Arial"/>
          <w:sz w:val="24"/>
        </w:rPr>
        <w:t>Questi detti o proverbi non sono di Salomone, ma di Agur, figlio d Iakè, da Massa. Di Agur si parla solo in questo versetto. Di Massa, la sua città di origine, vi sono tracce e indicazioni nella Genesi e nel Primo Libro delle Cronache.</w:t>
      </w:r>
    </w:p>
    <w:p w14:paraId="5B6860A5" w14:textId="5E6D713B" w:rsidR="00E24BAA" w:rsidRPr="00A00B6B" w:rsidRDefault="00E24BAA" w:rsidP="00E24BAA">
      <w:pPr>
        <w:spacing w:after="120"/>
        <w:ind w:left="567" w:right="567"/>
        <w:jc w:val="both"/>
        <w:rPr>
          <w:rFonts w:ascii="Arial" w:hAnsi="Arial"/>
          <w:i/>
          <w:iCs/>
          <w:sz w:val="24"/>
          <w:szCs w:val="24"/>
        </w:rPr>
      </w:pPr>
      <w:r w:rsidRPr="00A00B6B">
        <w:rPr>
          <w:rFonts w:ascii="Arial" w:hAnsi="Arial"/>
          <w:i/>
          <w:iCs/>
          <w:sz w:val="24"/>
          <w:szCs w:val="24"/>
        </w:rPr>
        <w:t>Abramo prese un’altra moglie, che aveva nome Keturà. Ella gli partorì Zimran, Ioksan, Medan, Madian, Isbak e Suach. Ioksan generò Saba e Dedan, e i figli di Dedan furono gli Assurìm, i Letusìm e i Leummìm. I figli di Madian furono Efa, Efer, Enoc, Abidà ed Eldaà. Tutti questi sono i figli di Keturà. Abramo diede tutti i suoi beni a Isacco. Invece ai figli delle concubine, che aveva avuto, Abramo fece doni e, mentre era ancora in vita, li licenziò, mandandoli lontano da Isacco suo figlio, verso il levante, nella regione orientale.</w:t>
      </w:r>
    </w:p>
    <w:p w14:paraId="4E50822B" w14:textId="77777777" w:rsidR="00E24BAA" w:rsidRPr="00A00B6B" w:rsidRDefault="00E24BAA" w:rsidP="00E24BAA">
      <w:pPr>
        <w:spacing w:after="120"/>
        <w:ind w:left="567" w:right="567"/>
        <w:jc w:val="both"/>
        <w:rPr>
          <w:rFonts w:ascii="Arial" w:hAnsi="Arial"/>
          <w:i/>
          <w:iCs/>
          <w:sz w:val="24"/>
          <w:szCs w:val="24"/>
        </w:rPr>
      </w:pPr>
      <w:r w:rsidRPr="00A00B6B">
        <w:rPr>
          <w:rFonts w:ascii="Arial" w:hAnsi="Arial"/>
          <w:i/>
          <w:iCs/>
          <w:sz w:val="24"/>
          <w:szCs w:val="24"/>
        </w:rPr>
        <w:t>L’intera durata della vita di Abramo fu di centosettantacinque anni. Poi Abramo spirò e morì in felice canizie, vecchio e sazio di giorni, e si riunì ai suoi antenati. Lo seppellirono i suoi figli, Isacco e Ismaele, nella caverna di Macpela, nel campo di Efron, figlio di Socar, l’Ittita, di fronte a Mamre. È appunto il campo che Abramo aveva comprato dagli Ittiti: ivi furono sepolti Abramo e sua moglie Sara. Dopo la morte di Abramo, Dio benedisse il figlio di lui Isacco e Isacco abitò presso il pozzo di Lacai</w:t>
      </w:r>
      <w:r w:rsidRPr="00A00B6B">
        <w:rPr>
          <w:rFonts w:ascii="Arial" w:hAnsi="Arial"/>
          <w:i/>
          <w:iCs/>
          <w:sz w:val="24"/>
          <w:szCs w:val="24"/>
        </w:rPr>
        <w:noBreakHyphen/>
        <w:t>Roì.</w:t>
      </w:r>
    </w:p>
    <w:p w14:paraId="019E7880" w14:textId="77777777" w:rsidR="00E24BAA" w:rsidRPr="00A00B6B" w:rsidRDefault="00E24BAA" w:rsidP="00E24BAA">
      <w:pPr>
        <w:spacing w:after="120"/>
        <w:ind w:left="567" w:right="567"/>
        <w:jc w:val="both"/>
        <w:rPr>
          <w:rFonts w:ascii="Arial" w:hAnsi="Arial"/>
          <w:i/>
          <w:iCs/>
          <w:sz w:val="24"/>
          <w:szCs w:val="24"/>
        </w:rPr>
      </w:pPr>
      <w:r w:rsidRPr="00A00B6B">
        <w:rPr>
          <w:rFonts w:ascii="Arial" w:hAnsi="Arial"/>
          <w:i/>
          <w:iCs/>
          <w:sz w:val="24"/>
          <w:szCs w:val="24"/>
        </w:rPr>
        <w:t xml:space="preserve">Questa è la discendenza di Ismaele, figlio di Abramo, che gli aveva partorito Agar l’Egiziana, schiava di Sara. Questi sono i nomi dei figli d’Ismaele, con il loro elenco in ordine di generazione: il primogenito di Ismaele è Nebaiòt, poi Kedar, Adbeèl, Mibsam, Misma, Duma, Massa, </w:t>
      </w:r>
      <w:r w:rsidRPr="00A00B6B">
        <w:rPr>
          <w:rFonts w:ascii="Arial" w:hAnsi="Arial"/>
          <w:i/>
          <w:iCs/>
          <w:sz w:val="24"/>
          <w:szCs w:val="24"/>
        </w:rPr>
        <w:lastRenderedPageBreak/>
        <w:t xml:space="preserve">Adad, Tema, Ietur, Nafis e Kedma. Questi sono i figli di Ismaele e questi sono i loro nomi secondo i loro recinti e accampamenti. Sono i dodici prìncipi delle rispettive tribù. La durata della vita di Ismaele fu di centotrentasette anni; poi spirò e si riunì ai suoi antenati. Egli abitò da Avìla fino a Sur, che è lungo il confine dell’Egitto in direzione di Assur. Egli si era stabilito di fronte a tutti i suoi fratelli (Gen 25,1-18). </w:t>
      </w:r>
    </w:p>
    <w:p w14:paraId="3B37FF69" w14:textId="243C72D1" w:rsidR="00E24BAA" w:rsidRPr="00A00B6B" w:rsidRDefault="00E24BAA" w:rsidP="00E24BAA">
      <w:pPr>
        <w:spacing w:after="120"/>
        <w:ind w:left="567" w:right="567"/>
        <w:jc w:val="both"/>
        <w:rPr>
          <w:rFonts w:ascii="Arial" w:hAnsi="Arial"/>
          <w:i/>
          <w:iCs/>
          <w:sz w:val="24"/>
          <w:szCs w:val="24"/>
        </w:rPr>
      </w:pPr>
      <w:r w:rsidRPr="00A00B6B">
        <w:rPr>
          <w:rFonts w:ascii="Arial" w:hAnsi="Arial"/>
          <w:i/>
          <w:iCs/>
          <w:sz w:val="24"/>
          <w:szCs w:val="24"/>
        </w:rPr>
        <w:t>Figli di Abramo: Isacco e Ismaele. Ecco la loro discendenza: Primogenito di Ismaele fu Nebaiòt; altri suoi figli: Kedar, Adbeèl, Mibsam, Misma, Duma, Massa, Adad, Tema, Ietur, Nafis e Kedma; questi furono i figli di Ismaele. Figli di Keturà, concubina di Abramo: essa partorì Zimran, Ioksan, Medan, Madian, Isbak e Suach. Figli di Ioksan: Saba e Dedan. Figli di Madian: Efa, Efer, Enoc, Abidà ed Eldaà; tutti questi furono i figli di Keturà.</w:t>
      </w:r>
    </w:p>
    <w:p w14:paraId="44A965EC" w14:textId="7DC4DD90" w:rsidR="00E24BAA" w:rsidRPr="00A00B6B" w:rsidRDefault="00E24BAA" w:rsidP="00E24BAA">
      <w:pPr>
        <w:spacing w:after="120"/>
        <w:ind w:left="567" w:right="567"/>
        <w:jc w:val="both"/>
        <w:rPr>
          <w:rFonts w:ascii="Arial" w:hAnsi="Arial"/>
          <w:i/>
          <w:iCs/>
          <w:sz w:val="24"/>
          <w:szCs w:val="24"/>
        </w:rPr>
      </w:pPr>
      <w:r w:rsidRPr="00A00B6B">
        <w:rPr>
          <w:rFonts w:ascii="Arial" w:hAnsi="Arial"/>
          <w:i/>
          <w:iCs/>
          <w:sz w:val="24"/>
          <w:szCs w:val="24"/>
        </w:rPr>
        <w:t>Abramo generò Isacco. Figli di Isacco: Esaù e Israele. Figli di Esaù: Elifaz, Reuèl, Ieus, Ialam e Core. Figli di Elifaz: Teman, Omar, Sefì, Gatam, Kenaz, Timna e Amalèk. Figli di Reuèl: Nacat, Zerach, Sammà e Mizzà (1Cr 1,28-37).</w:t>
      </w:r>
      <w:r w:rsidR="00D62C90" w:rsidRPr="00A00B6B">
        <w:rPr>
          <w:rFonts w:ascii="Arial" w:hAnsi="Arial"/>
          <w:i/>
          <w:iCs/>
          <w:sz w:val="24"/>
          <w:szCs w:val="24"/>
        </w:rPr>
        <w:t xml:space="preserve"> </w:t>
      </w:r>
      <w:r w:rsidRPr="00A00B6B">
        <w:rPr>
          <w:rFonts w:ascii="Arial" w:hAnsi="Arial"/>
          <w:i/>
          <w:iCs/>
          <w:sz w:val="24"/>
          <w:szCs w:val="24"/>
        </w:rPr>
        <w:t>Detti di Agur figlio di Iakè, da Massa. Dice quest'uomo: Sono stanco, o Dio, sono stanco, o Dio, e vengo meno (Pr 30, 1).</w:t>
      </w:r>
      <w:r w:rsidR="00D62C90" w:rsidRPr="00A00B6B">
        <w:rPr>
          <w:rFonts w:ascii="Arial" w:hAnsi="Arial"/>
          <w:i/>
          <w:iCs/>
          <w:sz w:val="24"/>
          <w:szCs w:val="24"/>
        </w:rPr>
        <w:t xml:space="preserve"> </w:t>
      </w:r>
      <w:r w:rsidRPr="00A00B6B">
        <w:rPr>
          <w:rFonts w:ascii="Arial" w:hAnsi="Arial"/>
          <w:i/>
          <w:iCs/>
          <w:sz w:val="24"/>
          <w:szCs w:val="24"/>
        </w:rPr>
        <w:t xml:space="preserve">Parole di Lemuèl, re di Massa, che sua madre gli insegnò (Pr 31, 1). </w:t>
      </w:r>
    </w:p>
    <w:p w14:paraId="7479A291" w14:textId="59C409A8" w:rsidR="00E24BAA" w:rsidRPr="00A00B6B" w:rsidRDefault="00E24BAA" w:rsidP="00E24BAA">
      <w:pPr>
        <w:spacing w:after="120"/>
        <w:jc w:val="both"/>
        <w:rPr>
          <w:rFonts w:ascii="Arial" w:hAnsi="Arial"/>
          <w:sz w:val="24"/>
        </w:rPr>
      </w:pPr>
      <w:r w:rsidRPr="00A00B6B">
        <w:rPr>
          <w:rFonts w:ascii="Arial" w:hAnsi="Arial"/>
          <w:sz w:val="24"/>
        </w:rPr>
        <w:t>Agur parla direttamente con Dio, al quale manifesta la sua grande stanchezza. È una stanchezza che gli sta togliendo la vita. Simbolo, figura, immagine di questa debolezza mortale è Elia, il quale sentendo il peso della sua missione, chiede a Dio di voler morire.</w:t>
      </w:r>
    </w:p>
    <w:p w14:paraId="795E8D9B" w14:textId="77777777" w:rsidR="00E24BAA" w:rsidRPr="00A00B6B" w:rsidRDefault="00E24BAA" w:rsidP="00E24BAA">
      <w:pPr>
        <w:spacing w:after="120"/>
        <w:ind w:left="567" w:right="567"/>
        <w:jc w:val="both"/>
        <w:rPr>
          <w:rFonts w:ascii="Arial" w:hAnsi="Arial"/>
          <w:i/>
          <w:iCs/>
          <w:sz w:val="24"/>
          <w:szCs w:val="24"/>
        </w:rPr>
      </w:pPr>
      <w:r w:rsidRPr="00A00B6B">
        <w:rPr>
          <w:rFonts w:ascii="Arial" w:hAnsi="Arial"/>
          <w:i/>
          <w:iCs/>
          <w:sz w:val="24"/>
          <w:szCs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3B6B7A1B" w14:textId="77777777" w:rsidR="00E24BAA" w:rsidRPr="00A00B6B" w:rsidRDefault="00E24BAA" w:rsidP="00E24BAA">
      <w:pPr>
        <w:spacing w:after="120"/>
        <w:ind w:left="567" w:right="567"/>
        <w:jc w:val="both"/>
        <w:rPr>
          <w:rFonts w:ascii="Arial" w:hAnsi="Arial"/>
          <w:i/>
          <w:iCs/>
          <w:sz w:val="24"/>
          <w:szCs w:val="24"/>
        </w:rPr>
      </w:pPr>
      <w:r w:rsidRPr="00A00B6B">
        <w:rPr>
          <w:rFonts w:ascii="Arial" w:hAnsi="Arial"/>
          <w:i/>
          <w:iCs/>
          <w:sz w:val="24"/>
          <w:szCs w:val="24"/>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w:t>
      </w:r>
      <w:r w:rsidRPr="00A00B6B">
        <w:rPr>
          <w:rFonts w:ascii="Arial" w:hAnsi="Arial"/>
          <w:i/>
          <w:iCs/>
          <w:sz w:val="24"/>
          <w:szCs w:val="24"/>
        </w:rPr>
        <w:lastRenderedPageBreak/>
        <w:t xml:space="preserve">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25382EF5" w14:textId="77777777" w:rsidR="00E24BAA" w:rsidRPr="00A00B6B" w:rsidRDefault="00E24BAA" w:rsidP="00E24BAA">
      <w:pPr>
        <w:spacing w:after="120"/>
        <w:ind w:left="567" w:right="567"/>
        <w:jc w:val="both"/>
        <w:rPr>
          <w:rFonts w:ascii="Arial" w:hAnsi="Arial"/>
          <w:i/>
          <w:iCs/>
          <w:sz w:val="24"/>
          <w:szCs w:val="24"/>
        </w:rPr>
      </w:pPr>
      <w:r w:rsidRPr="00A00B6B">
        <w:rPr>
          <w:rFonts w:ascii="Arial" w:hAnsi="Arial"/>
          <w:i/>
          <w:iCs/>
          <w:sz w:val="24"/>
          <w:szCs w:val="24"/>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776E3BFA" w14:textId="77777777" w:rsidR="00E24BAA" w:rsidRPr="00A00B6B" w:rsidRDefault="00E24BAA" w:rsidP="00E24BAA">
      <w:pPr>
        <w:spacing w:after="120"/>
        <w:ind w:left="567" w:right="567"/>
        <w:jc w:val="both"/>
        <w:rPr>
          <w:rFonts w:ascii="Arial" w:hAnsi="Arial"/>
          <w:i/>
          <w:iCs/>
          <w:sz w:val="24"/>
          <w:szCs w:val="24"/>
        </w:rPr>
      </w:pPr>
      <w:r w:rsidRPr="00A00B6B">
        <w:rPr>
          <w:rFonts w:ascii="Arial" w:hAnsi="Arial"/>
          <w:i/>
          <w:iCs/>
          <w:sz w:val="24"/>
          <w:szCs w:val="24"/>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5AFFD0E4" w14:textId="77777777" w:rsidR="00E24BAA" w:rsidRPr="00A00B6B" w:rsidRDefault="00E24BAA" w:rsidP="00E24BAA">
      <w:pPr>
        <w:spacing w:after="120"/>
        <w:ind w:left="567" w:right="567"/>
        <w:jc w:val="both"/>
        <w:rPr>
          <w:rFonts w:ascii="Arial" w:hAnsi="Arial"/>
          <w:i/>
          <w:iCs/>
          <w:sz w:val="24"/>
          <w:szCs w:val="24"/>
        </w:rPr>
      </w:pPr>
      <w:r w:rsidRPr="00A00B6B">
        <w:rPr>
          <w:rFonts w:ascii="Arial" w:hAnsi="Arial"/>
          <w:i/>
          <w:iCs/>
          <w:sz w:val="24"/>
          <w:szCs w:val="24"/>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22FDAA66" w14:textId="77777777" w:rsidR="00E24BAA" w:rsidRPr="00A00B6B" w:rsidRDefault="00E24BAA" w:rsidP="00E24BAA">
      <w:pPr>
        <w:spacing w:after="120"/>
        <w:jc w:val="both"/>
        <w:rPr>
          <w:rFonts w:ascii="Arial" w:hAnsi="Arial"/>
          <w:sz w:val="24"/>
        </w:rPr>
      </w:pPr>
      <w:r w:rsidRPr="00A00B6B">
        <w:rPr>
          <w:rFonts w:ascii="Arial" w:hAnsi="Arial"/>
          <w:sz w:val="24"/>
        </w:rPr>
        <w:t>Perché quest’uomo manifesta al Signore la sua stanchezza, la sua debolezza quasi mortale? Qual è la causa di questo suo stato spirituale?</w:t>
      </w:r>
    </w:p>
    <w:p w14:paraId="787ED049"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perché io sono il più stupido degli uomini e non ho intelligenza umana;</w:t>
      </w:r>
    </w:p>
    <w:p w14:paraId="2D42542F" w14:textId="0EAA3185" w:rsidR="00E24BAA" w:rsidRPr="00A00B6B" w:rsidRDefault="00E24BAA" w:rsidP="00E24BAA">
      <w:pPr>
        <w:spacing w:after="120"/>
        <w:jc w:val="both"/>
        <w:rPr>
          <w:rFonts w:ascii="Arial" w:hAnsi="Arial"/>
          <w:sz w:val="24"/>
        </w:rPr>
      </w:pPr>
      <w:r w:rsidRPr="00A00B6B">
        <w:rPr>
          <w:rFonts w:ascii="Arial" w:hAnsi="Arial"/>
          <w:sz w:val="24"/>
        </w:rPr>
        <w:t>Quest’uomo è stanco perché, pur avendo impegnato tutto il suo tempo, per apprendere la sapienza, la saggezza, la scienza, si sente ancora stupido.</w:t>
      </w:r>
      <w:r w:rsidR="001447AF" w:rsidRPr="00A00B6B">
        <w:rPr>
          <w:rFonts w:ascii="Arial" w:hAnsi="Arial"/>
          <w:sz w:val="24"/>
        </w:rPr>
        <w:t xml:space="preserve"> </w:t>
      </w:r>
      <w:r w:rsidRPr="00A00B6B">
        <w:rPr>
          <w:rFonts w:ascii="Arial" w:hAnsi="Arial"/>
          <w:sz w:val="24"/>
        </w:rPr>
        <w:t>Non solo si sente stupido, si sente essere il più stupido degli uomini. Sente che non ha intelligenza umana. È come se nulla avesse appreso e nulla imparato.</w:t>
      </w:r>
      <w:r w:rsidR="001447AF" w:rsidRPr="00A00B6B">
        <w:rPr>
          <w:rFonts w:ascii="Arial" w:hAnsi="Arial"/>
          <w:sz w:val="24"/>
        </w:rPr>
        <w:t xml:space="preserve"> </w:t>
      </w:r>
      <w:r w:rsidRPr="00A00B6B">
        <w:rPr>
          <w:rFonts w:ascii="Arial" w:hAnsi="Arial"/>
          <w:sz w:val="24"/>
        </w:rPr>
        <w:t>Quest’uomo è come se si trovasse dinanzi all’infinita scienza e sapienza del suo Dio. Dinanzi ad essa si vede perduto. Dio è l’infinito e lui il nulla.</w:t>
      </w:r>
    </w:p>
    <w:p w14:paraId="64A46012"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non ho imparato la sapienza e la scienza del Santo non l’ho conosciuta.</w:t>
      </w:r>
    </w:p>
    <w:p w14:paraId="208616AE" w14:textId="61598F14" w:rsidR="00E24BAA" w:rsidRPr="00A00B6B" w:rsidRDefault="00E24BAA" w:rsidP="00E24BAA">
      <w:pPr>
        <w:spacing w:after="120"/>
        <w:jc w:val="both"/>
        <w:rPr>
          <w:rFonts w:ascii="Arial" w:hAnsi="Arial"/>
          <w:sz w:val="24"/>
        </w:rPr>
      </w:pPr>
      <w:r w:rsidRPr="00A00B6B">
        <w:rPr>
          <w:rFonts w:ascii="Arial" w:hAnsi="Arial"/>
          <w:sz w:val="24"/>
        </w:rPr>
        <w:t>Dinanzi a questo oceano eterno, infinito, divino di scienza e di sapienza, lui ha attinto veramente poco, niente. Lui non ha imparato la sapienza. Non ha conosciuto la scienza del Santo. È rimasto dinanzi a lui come un ebete. È come un uomo che si trova dinanzi ad un tesoro grande quanto tutto l’universo e di esso può prendere solo un minuscolo grammo.</w:t>
      </w:r>
      <w:r w:rsidR="001447AF" w:rsidRPr="00A00B6B">
        <w:rPr>
          <w:rFonts w:ascii="Arial" w:hAnsi="Arial"/>
          <w:sz w:val="24"/>
        </w:rPr>
        <w:t xml:space="preserve"> </w:t>
      </w:r>
      <w:r w:rsidRPr="00A00B6B">
        <w:rPr>
          <w:rFonts w:ascii="Arial" w:hAnsi="Arial"/>
          <w:sz w:val="24"/>
        </w:rPr>
        <w:t xml:space="preserve">Quest’uomo vorrebbe </w:t>
      </w:r>
      <w:r w:rsidRPr="00A00B6B">
        <w:rPr>
          <w:rFonts w:ascii="Arial" w:hAnsi="Arial"/>
          <w:sz w:val="24"/>
        </w:rPr>
        <w:lastRenderedPageBreak/>
        <w:t>trasformarsi nella stessa scienza e sapienza divina, ma non può. Non riesce. Tutti i suoi sforzi sono vani, inutili.</w:t>
      </w:r>
      <w:r w:rsidR="001447AF" w:rsidRPr="00A00B6B">
        <w:rPr>
          <w:rFonts w:ascii="Arial" w:hAnsi="Arial"/>
          <w:sz w:val="24"/>
        </w:rPr>
        <w:t xml:space="preserve"> </w:t>
      </w:r>
      <w:r w:rsidRPr="00A00B6B">
        <w:rPr>
          <w:rFonts w:ascii="Arial" w:hAnsi="Arial"/>
          <w:sz w:val="24"/>
        </w:rPr>
        <w:t>Dio è sempre l’eternamente oltre, l’eternamente divino, l’eternamente sapiente, l’eternamente saggio. L’uomo è il limitatamente al di qua di ogni sapienza.</w:t>
      </w:r>
    </w:p>
    <w:p w14:paraId="5320D4DF"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Chi è salito al cielo e ne è sceso? Chi ha raccolto il vento nel suo pugno? Chi ha racchiuso le acque nel suo mantello? Chi ha fissato tutti i confini della terra? Come si chiama? Qual è il nome di suo figlio, se lo sai?</w:t>
      </w:r>
    </w:p>
    <w:p w14:paraId="2D9349AD" w14:textId="77777777" w:rsidR="00E24BAA" w:rsidRPr="00A00B6B" w:rsidRDefault="00E24BAA" w:rsidP="001447AF">
      <w:pPr>
        <w:spacing w:after="120"/>
        <w:jc w:val="both"/>
        <w:rPr>
          <w:rFonts w:ascii="Arial" w:hAnsi="Arial"/>
          <w:sz w:val="24"/>
          <w:szCs w:val="24"/>
        </w:rPr>
      </w:pPr>
      <w:r w:rsidRPr="00A00B6B">
        <w:rPr>
          <w:rFonts w:ascii="Arial" w:hAnsi="Arial"/>
          <w:sz w:val="24"/>
          <w:szCs w:val="24"/>
        </w:rPr>
        <w:t>Sono queste alcune delle domande che il Signore rivolge a Giobbe, che pretendeva di voler conoscere il motivo della sua sofferenza.</w:t>
      </w:r>
    </w:p>
    <w:p w14:paraId="32C75ECC" w14:textId="1E2765CF"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Il Signore prese a dire a Giobbe in mezzo all’uragano:</w:t>
      </w:r>
      <w:r w:rsidR="001447AF" w:rsidRPr="00A00B6B">
        <w:rPr>
          <w:rFonts w:ascii="Arial" w:hAnsi="Arial"/>
          <w:i/>
          <w:iCs/>
          <w:sz w:val="24"/>
          <w:szCs w:val="24"/>
        </w:rPr>
        <w:t xml:space="preserve"> </w:t>
      </w:r>
      <w:r w:rsidRPr="00A00B6B">
        <w:rPr>
          <w:rFonts w:ascii="Arial" w:hAnsi="Arial"/>
          <w:i/>
          <w:iCs/>
          <w:sz w:val="24"/>
          <w:szCs w:val="24"/>
        </w:rPr>
        <w:t>«Chi è mai costui che oscura il mio piano con discorsi da ignorante?</w:t>
      </w:r>
      <w:r w:rsidR="001447AF" w:rsidRPr="00A00B6B">
        <w:rPr>
          <w:rFonts w:ascii="Arial" w:hAnsi="Arial"/>
          <w:i/>
          <w:iCs/>
          <w:sz w:val="24"/>
          <w:szCs w:val="24"/>
        </w:rPr>
        <w:t xml:space="preserve"> </w:t>
      </w:r>
      <w:r w:rsidRPr="00A00B6B">
        <w:rPr>
          <w:rFonts w:ascii="Arial" w:hAnsi="Arial"/>
          <w:i/>
          <w:iCs/>
          <w:sz w:val="24"/>
          <w:szCs w:val="24"/>
        </w:rPr>
        <w:t>Cingiti i fianchi come un prode: io t’interrogherò e tu mi istruirai!</w:t>
      </w:r>
      <w:r w:rsidR="001447AF" w:rsidRPr="00A00B6B">
        <w:rPr>
          <w:rFonts w:ascii="Arial" w:hAnsi="Arial"/>
          <w:i/>
          <w:iCs/>
          <w:sz w:val="24"/>
          <w:szCs w:val="24"/>
        </w:rPr>
        <w:t xml:space="preserve"> </w:t>
      </w:r>
      <w:r w:rsidRPr="00A00B6B">
        <w:rPr>
          <w:rFonts w:ascii="Arial" w:hAnsi="Arial"/>
          <w:i/>
          <w:iCs/>
          <w:sz w:val="24"/>
          <w:szCs w:val="24"/>
        </w:rPr>
        <w:t>Quando ponevo le fondamenta della terra, tu dov’eri? Dimmelo, se sei tanto intelligente!</w:t>
      </w:r>
      <w:r w:rsidR="001447AF" w:rsidRPr="00A00B6B">
        <w:rPr>
          <w:rFonts w:ascii="Arial" w:hAnsi="Arial"/>
          <w:i/>
          <w:iCs/>
          <w:sz w:val="24"/>
          <w:szCs w:val="24"/>
        </w:rPr>
        <w:t xml:space="preserve"> </w:t>
      </w:r>
      <w:r w:rsidRPr="00A00B6B">
        <w:rPr>
          <w:rFonts w:ascii="Arial" w:hAnsi="Arial"/>
          <w:i/>
          <w:iCs/>
          <w:sz w:val="24"/>
          <w:szCs w:val="24"/>
        </w:rPr>
        <w:t>Chi ha fissato le sue dimensioni, se lo sai, o chi ha teso su di essa la corda per misurare?</w:t>
      </w:r>
    </w:p>
    <w:p w14:paraId="1B2CDB72" w14:textId="10B6ECC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Dove sono fissate le sue basi</w:t>
      </w:r>
      <w:r w:rsidR="001447AF" w:rsidRPr="00A00B6B">
        <w:rPr>
          <w:rFonts w:ascii="Arial" w:hAnsi="Arial"/>
          <w:i/>
          <w:iCs/>
          <w:sz w:val="24"/>
          <w:szCs w:val="24"/>
        </w:rPr>
        <w:t xml:space="preserve"> </w:t>
      </w:r>
      <w:r w:rsidRPr="00A00B6B">
        <w:rPr>
          <w:rFonts w:ascii="Arial" w:hAnsi="Arial"/>
          <w:i/>
          <w:iCs/>
          <w:sz w:val="24"/>
          <w:szCs w:val="24"/>
        </w:rPr>
        <w:t>o chi ha posto la sua pietra angolare, mentre gioivano in coro le stelle del mattino e acclamavano tutti i figli di Dio?</w:t>
      </w:r>
      <w:r w:rsidR="001447AF" w:rsidRPr="00A00B6B">
        <w:rPr>
          <w:rFonts w:ascii="Arial" w:hAnsi="Arial"/>
          <w:i/>
          <w:iCs/>
          <w:sz w:val="24"/>
          <w:szCs w:val="24"/>
        </w:rPr>
        <w:t xml:space="preserve"> </w:t>
      </w:r>
      <w:r w:rsidRPr="00A00B6B">
        <w:rPr>
          <w:rFonts w:ascii="Arial" w:hAnsi="Arial"/>
          <w:i/>
          <w:iCs/>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22EB654E"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43CA62E4" w14:textId="629064D2"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Sei mai giunto alle sorgenti del mare e nel fondo dell’abisso hai tu passeggiato?</w:t>
      </w:r>
      <w:r w:rsidR="001447AF" w:rsidRPr="00A00B6B">
        <w:rPr>
          <w:rFonts w:ascii="Arial" w:hAnsi="Arial"/>
          <w:i/>
          <w:iCs/>
          <w:sz w:val="24"/>
          <w:szCs w:val="24"/>
        </w:rPr>
        <w:t xml:space="preserve"> </w:t>
      </w:r>
      <w:r w:rsidRPr="00A00B6B">
        <w:rPr>
          <w:rFonts w:ascii="Arial" w:hAnsi="Arial"/>
          <w:i/>
          <w:iCs/>
          <w:sz w:val="24"/>
          <w:szCs w:val="24"/>
        </w:rPr>
        <w:t>Ti sono state svelate le porte della morte e hai visto le porte dell’ombra tenebrosa?</w:t>
      </w:r>
      <w:r w:rsidR="001447AF" w:rsidRPr="00A00B6B">
        <w:rPr>
          <w:rFonts w:ascii="Arial" w:hAnsi="Arial"/>
          <w:i/>
          <w:iCs/>
          <w:sz w:val="24"/>
          <w:szCs w:val="24"/>
        </w:rPr>
        <w:t xml:space="preserve"> </w:t>
      </w:r>
      <w:r w:rsidRPr="00A00B6B">
        <w:rPr>
          <w:rFonts w:ascii="Arial" w:hAnsi="Arial"/>
          <w:i/>
          <w:iCs/>
          <w:sz w:val="24"/>
          <w:szCs w:val="24"/>
        </w:rPr>
        <w:t>Hai tu considerato quanto si estende la terra? Dillo, se sai tutto questo!</w:t>
      </w:r>
      <w:r w:rsidR="001447AF" w:rsidRPr="00A00B6B">
        <w:rPr>
          <w:rFonts w:ascii="Arial" w:hAnsi="Arial"/>
          <w:i/>
          <w:iCs/>
          <w:sz w:val="24"/>
          <w:szCs w:val="24"/>
        </w:rPr>
        <w:t xml:space="preserve"> </w:t>
      </w:r>
      <w:r w:rsidRPr="00A00B6B">
        <w:rPr>
          <w:rFonts w:ascii="Arial" w:hAnsi="Arial"/>
          <w:i/>
          <w:iCs/>
          <w:sz w:val="24"/>
          <w:szCs w:val="24"/>
        </w:rPr>
        <w:t>Qual è la strada dove abita la luce e dove dimorano le tenebre, perché tu le possa ricondurre dentro i loro confini e sappia insegnare loro la via di casa?</w:t>
      </w:r>
    </w:p>
    <w:p w14:paraId="4953A858" w14:textId="2531EFA1"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Certo, tu lo sai, perché allora eri già nato e il numero dei tuoi giorni è assai grande!</w:t>
      </w:r>
      <w:r w:rsidR="001447AF" w:rsidRPr="00A00B6B">
        <w:rPr>
          <w:rFonts w:ascii="Arial" w:hAnsi="Arial"/>
          <w:i/>
          <w:iCs/>
          <w:sz w:val="24"/>
          <w:szCs w:val="24"/>
        </w:rPr>
        <w:t xml:space="preserve"> </w:t>
      </w:r>
      <w:r w:rsidRPr="00A00B6B">
        <w:rPr>
          <w:rFonts w:ascii="Arial" w:hAnsi="Arial"/>
          <w:i/>
          <w:iCs/>
          <w:sz w:val="24"/>
          <w:szCs w:val="24"/>
        </w:rPr>
        <w:t>Sei mai giunto fino ai depositi della neve, hai mai visto i serbatoi della grandine, che io riserbo per l’ora della sciagura, per il giorno della guerra e della battaglia?</w:t>
      </w:r>
      <w:r w:rsidR="001447AF" w:rsidRPr="00A00B6B">
        <w:rPr>
          <w:rFonts w:ascii="Arial" w:hAnsi="Arial"/>
          <w:i/>
          <w:iCs/>
          <w:sz w:val="24"/>
          <w:szCs w:val="24"/>
        </w:rPr>
        <w:t xml:space="preserve"> </w:t>
      </w:r>
      <w:r w:rsidRPr="00A00B6B">
        <w:rPr>
          <w:rFonts w:ascii="Arial" w:hAnsi="Arial"/>
          <w:i/>
          <w:iCs/>
          <w:sz w:val="24"/>
          <w:szCs w:val="24"/>
        </w:rPr>
        <w:t>Per quali vie si diffonde la luce, da dove il vento d’oriente invade la terra?</w:t>
      </w:r>
    </w:p>
    <w:p w14:paraId="27DEFF74" w14:textId="0AA4920B"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Chi ha scavato canali agli acquazzoni e una via al lampo tonante, per far piovere anche sopra una terra spopolata, su un deserto dove non abita nessuno, per dissetare regioni desolate e squallide e far sbocciare germogli verdeggianti?</w:t>
      </w:r>
      <w:r w:rsidR="001447AF" w:rsidRPr="00A00B6B">
        <w:rPr>
          <w:rFonts w:ascii="Arial" w:hAnsi="Arial"/>
          <w:i/>
          <w:iCs/>
          <w:sz w:val="24"/>
          <w:szCs w:val="24"/>
        </w:rPr>
        <w:t xml:space="preserve"> </w:t>
      </w:r>
      <w:r w:rsidRPr="00A00B6B">
        <w:rPr>
          <w:rFonts w:ascii="Arial" w:hAnsi="Arial"/>
          <w:i/>
          <w:iCs/>
          <w:sz w:val="24"/>
          <w:szCs w:val="24"/>
        </w:rPr>
        <w:t>Ha forse un padre la pioggia? O chi fa nascere le gocce della rugiada?</w:t>
      </w:r>
      <w:r w:rsidR="001447AF" w:rsidRPr="00A00B6B">
        <w:rPr>
          <w:rFonts w:ascii="Arial" w:hAnsi="Arial"/>
          <w:i/>
          <w:iCs/>
          <w:sz w:val="24"/>
          <w:szCs w:val="24"/>
        </w:rPr>
        <w:t xml:space="preserve"> </w:t>
      </w:r>
      <w:r w:rsidRPr="00A00B6B">
        <w:rPr>
          <w:rFonts w:ascii="Arial" w:hAnsi="Arial"/>
          <w:i/>
          <w:iCs/>
          <w:sz w:val="24"/>
          <w:szCs w:val="24"/>
        </w:rPr>
        <w:t xml:space="preserve">Dal qual grembo esce il ghiaccio e </w:t>
      </w:r>
      <w:r w:rsidRPr="00A00B6B">
        <w:rPr>
          <w:rFonts w:ascii="Arial" w:hAnsi="Arial"/>
          <w:i/>
          <w:iCs/>
          <w:sz w:val="24"/>
          <w:szCs w:val="24"/>
        </w:rPr>
        <w:lastRenderedPageBreak/>
        <w:t>la brina del cielo chi la genera, quando come pietra le acque si induriscono e la faccia dell’abisso si raggela?</w:t>
      </w:r>
    </w:p>
    <w:p w14:paraId="38B69E2A" w14:textId="7B52D386"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Puoi tu annodare i legami delle Plèiadi o sciogliere i vincoli di Orione?</w:t>
      </w:r>
      <w:r w:rsidR="001447AF" w:rsidRPr="00A00B6B">
        <w:rPr>
          <w:rFonts w:ascii="Arial" w:hAnsi="Arial"/>
          <w:i/>
          <w:iCs/>
          <w:sz w:val="24"/>
          <w:szCs w:val="24"/>
        </w:rPr>
        <w:t xml:space="preserve"> </w:t>
      </w:r>
      <w:r w:rsidRPr="00A00B6B">
        <w:rPr>
          <w:rFonts w:ascii="Arial" w:hAnsi="Arial"/>
          <w:i/>
          <w:iCs/>
          <w:sz w:val="24"/>
          <w:szCs w:val="24"/>
        </w:rPr>
        <w:t>Puoi tu far spuntare a suo tempo le costellazioni o guidare l’Orsa insieme con i suoi figli?</w:t>
      </w:r>
      <w:r w:rsidR="001447AF" w:rsidRPr="00A00B6B">
        <w:rPr>
          <w:rFonts w:ascii="Arial" w:hAnsi="Arial"/>
          <w:i/>
          <w:iCs/>
          <w:sz w:val="24"/>
          <w:szCs w:val="24"/>
        </w:rPr>
        <w:t xml:space="preserve"> </w:t>
      </w:r>
      <w:r w:rsidRPr="00A00B6B">
        <w:rPr>
          <w:rFonts w:ascii="Arial" w:hAnsi="Arial"/>
          <w:i/>
          <w:iCs/>
          <w:sz w:val="24"/>
          <w:szCs w:val="24"/>
        </w:rPr>
        <w:t>Conosci tu le leggi del cielo o ne applichi le norme sulla terra?</w:t>
      </w:r>
      <w:r w:rsidR="001447AF" w:rsidRPr="00A00B6B">
        <w:rPr>
          <w:rFonts w:ascii="Arial" w:hAnsi="Arial"/>
          <w:i/>
          <w:iCs/>
          <w:sz w:val="24"/>
          <w:szCs w:val="24"/>
        </w:rPr>
        <w:t xml:space="preserve"> </w:t>
      </w:r>
      <w:r w:rsidRPr="00A00B6B">
        <w:rPr>
          <w:rFonts w:ascii="Arial" w:hAnsi="Arial"/>
          <w:i/>
          <w:iCs/>
          <w:sz w:val="24"/>
          <w:szCs w:val="24"/>
        </w:rPr>
        <w:t>Puoi tu alzare la voce fino alle nubi per farti inondare da una massa d’acqua?</w:t>
      </w:r>
      <w:r w:rsidR="001447AF" w:rsidRPr="00A00B6B">
        <w:rPr>
          <w:rFonts w:ascii="Arial" w:hAnsi="Arial"/>
          <w:i/>
          <w:iCs/>
          <w:sz w:val="24"/>
          <w:szCs w:val="24"/>
        </w:rPr>
        <w:t xml:space="preserve"> </w:t>
      </w:r>
      <w:r w:rsidRPr="00A00B6B">
        <w:rPr>
          <w:rFonts w:ascii="Arial" w:hAnsi="Arial"/>
          <w:i/>
          <w:iCs/>
          <w:sz w:val="24"/>
          <w:szCs w:val="24"/>
        </w:rPr>
        <w:t>Scagli tu i fulmini ed essi partono dicendoti: “Eccoci!”?</w:t>
      </w:r>
      <w:r w:rsidR="001447AF" w:rsidRPr="00A00B6B">
        <w:rPr>
          <w:rFonts w:ascii="Arial" w:hAnsi="Arial"/>
          <w:i/>
          <w:iCs/>
          <w:sz w:val="24"/>
          <w:szCs w:val="24"/>
        </w:rPr>
        <w:t xml:space="preserve"> </w:t>
      </w:r>
      <w:r w:rsidRPr="00A00B6B">
        <w:rPr>
          <w:rFonts w:ascii="Arial" w:hAnsi="Arial"/>
          <w:i/>
          <w:iCs/>
          <w:sz w:val="24"/>
          <w:szCs w:val="24"/>
        </w:rPr>
        <w:t>Chi mai ha elargito all’ibis la sapienza o chi ha dato al gallo intelligenza?</w:t>
      </w:r>
      <w:r w:rsidR="001447AF" w:rsidRPr="00A00B6B">
        <w:rPr>
          <w:rFonts w:ascii="Arial" w:hAnsi="Arial"/>
          <w:i/>
          <w:iCs/>
          <w:sz w:val="24"/>
          <w:szCs w:val="24"/>
        </w:rPr>
        <w:t xml:space="preserve"> </w:t>
      </w:r>
      <w:r w:rsidRPr="00A00B6B">
        <w:rPr>
          <w:rFonts w:ascii="Arial" w:hAnsi="Arial"/>
          <w:i/>
          <w:iCs/>
          <w:sz w:val="24"/>
          <w:szCs w:val="24"/>
        </w:rPr>
        <w:t>Chi mai è in grado di contare con esattezza le nubi e chi può riversare gli otri del cielo, quando la polvere del suolo diventa fango e le zolle si attaccano insieme?</w:t>
      </w:r>
    </w:p>
    <w:p w14:paraId="01D64EED" w14:textId="42C0A3E4"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Sei forse tu che vai a caccia di preda per la leonessa e sazi la fame dei leoncelli, quando sono accovacciati nelle tane o stanno in agguato nei nascondigli?</w:t>
      </w:r>
      <w:r w:rsidR="001447AF" w:rsidRPr="00A00B6B">
        <w:rPr>
          <w:rFonts w:ascii="Arial" w:hAnsi="Arial"/>
          <w:i/>
          <w:iCs/>
          <w:sz w:val="24"/>
          <w:szCs w:val="24"/>
        </w:rPr>
        <w:t xml:space="preserve"> </w:t>
      </w:r>
      <w:r w:rsidRPr="00A00B6B">
        <w:rPr>
          <w:rFonts w:ascii="Arial" w:hAnsi="Arial"/>
          <w:i/>
          <w:iCs/>
          <w:sz w:val="24"/>
          <w:szCs w:val="24"/>
        </w:rPr>
        <w:t xml:space="preserve">Chi prepara al corvo il suo pasto, quando i suoi piccoli gridano verso Dio e vagano qua e là per mancanza di cibo? (Gb 38,1-41). </w:t>
      </w:r>
    </w:p>
    <w:p w14:paraId="3A30442F" w14:textId="24D2BAF5"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Sai tu quando figliano i camosci o assisti alle doglie delle cerve?</w:t>
      </w:r>
      <w:r w:rsidR="001447AF" w:rsidRPr="00A00B6B">
        <w:rPr>
          <w:rFonts w:ascii="Arial" w:hAnsi="Arial"/>
          <w:i/>
          <w:iCs/>
          <w:sz w:val="24"/>
          <w:szCs w:val="24"/>
        </w:rPr>
        <w:t xml:space="preserve"> </w:t>
      </w:r>
      <w:r w:rsidRPr="00A00B6B">
        <w:rPr>
          <w:rFonts w:ascii="Arial" w:hAnsi="Arial"/>
          <w:i/>
          <w:iCs/>
          <w:sz w:val="24"/>
          <w:szCs w:val="24"/>
        </w:rPr>
        <w:t>Conti tu i mesi della loro gravidanza e sai tu quando devono partorire?</w:t>
      </w:r>
      <w:r w:rsidR="001447AF" w:rsidRPr="00A00B6B">
        <w:rPr>
          <w:rFonts w:ascii="Arial" w:hAnsi="Arial"/>
          <w:i/>
          <w:iCs/>
          <w:sz w:val="24"/>
          <w:szCs w:val="24"/>
        </w:rPr>
        <w:t xml:space="preserve"> </w:t>
      </w:r>
      <w:r w:rsidRPr="00A00B6B">
        <w:rPr>
          <w:rFonts w:ascii="Arial" w:hAnsi="Arial"/>
          <w:i/>
          <w:iCs/>
          <w:sz w:val="24"/>
          <w:szCs w:val="24"/>
        </w:rPr>
        <w:t>Si curvano e si sgravano dei loro parti, espellono i loro feti. Robusti sono i loro figli, crescono all’aperto, se ne vanno e non tornano più da esse.</w:t>
      </w:r>
    </w:p>
    <w:p w14:paraId="68B49311" w14:textId="6A54211C"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78C8986D" w14:textId="031F487F"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Forse il bufalo acconsente a servirti o a passare la notte presso la tua greppia?</w:t>
      </w:r>
      <w:r w:rsidR="001447AF" w:rsidRPr="00A00B6B">
        <w:rPr>
          <w:rFonts w:ascii="Arial" w:hAnsi="Arial"/>
          <w:i/>
          <w:iCs/>
          <w:sz w:val="24"/>
          <w:szCs w:val="24"/>
        </w:rPr>
        <w:t xml:space="preserve"> </w:t>
      </w:r>
      <w:r w:rsidRPr="00A00B6B">
        <w:rPr>
          <w:rFonts w:ascii="Arial" w:hAnsi="Arial"/>
          <w:i/>
          <w:iCs/>
          <w:sz w:val="24"/>
          <w:szCs w:val="24"/>
        </w:rPr>
        <w:t>Puoi forse legare il bufalo al solco con le corde, o fargli arare le valli dietro a te?</w:t>
      </w:r>
      <w:r w:rsidR="001447AF" w:rsidRPr="00A00B6B">
        <w:rPr>
          <w:rFonts w:ascii="Arial" w:hAnsi="Arial"/>
          <w:i/>
          <w:iCs/>
          <w:sz w:val="24"/>
          <w:szCs w:val="24"/>
        </w:rPr>
        <w:t xml:space="preserve"> </w:t>
      </w:r>
      <w:r w:rsidRPr="00A00B6B">
        <w:rPr>
          <w:rFonts w:ascii="Arial" w:hAnsi="Arial"/>
          <w:i/>
          <w:iCs/>
          <w:sz w:val="24"/>
          <w:szCs w:val="24"/>
        </w:rPr>
        <w:t>Ti puoi fidare di lui, perché la sua forza è grande, e puoi scaricare su di lui le tue fatiche? Conteresti su di lui, perché torni e raduni la tua messe sull’aia?</w:t>
      </w:r>
    </w:p>
    <w:p w14:paraId="428C8CE7"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 xml:space="preserve">Lo struzzo batte festosamente le ali, come se fossero penne di cicogna e di falco. Depone infatti sulla terra le uova e nella sabbia le lascia riscaldare. Non pensa che un piede può schiacciarle, </w:t>
      </w:r>
      <w:r w:rsidRPr="00A00B6B">
        <w:rPr>
          <w:rFonts w:ascii="Arial" w:hAnsi="Arial"/>
          <w:i/>
          <w:iCs/>
          <w:sz w:val="24"/>
          <w:szCs w:val="24"/>
        </w:rPr>
        <w:tab/>
        <w:t>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250644C6" w14:textId="467FCB8C"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Puoi dare la forza al cavallo</w:t>
      </w:r>
      <w:r w:rsidR="00D62C90" w:rsidRPr="00A00B6B">
        <w:rPr>
          <w:rFonts w:ascii="Arial" w:hAnsi="Arial"/>
          <w:i/>
          <w:iCs/>
          <w:sz w:val="24"/>
          <w:szCs w:val="24"/>
        </w:rPr>
        <w:t xml:space="preserve"> </w:t>
      </w:r>
      <w:r w:rsidRPr="00A00B6B">
        <w:rPr>
          <w:rFonts w:ascii="Arial" w:hAnsi="Arial"/>
          <w:i/>
          <w:iCs/>
          <w:sz w:val="24"/>
          <w:szCs w:val="24"/>
        </w:rPr>
        <w:t>e rivestire di criniera il suo collo? Puoi farlo saltare come una cavalletta, con il suo nitrito maestoso e terrificante?</w:t>
      </w:r>
      <w:r w:rsidR="00D62C90" w:rsidRPr="00A00B6B">
        <w:rPr>
          <w:rFonts w:ascii="Arial" w:hAnsi="Arial"/>
          <w:i/>
          <w:iCs/>
          <w:sz w:val="24"/>
          <w:szCs w:val="24"/>
        </w:rPr>
        <w:t xml:space="preserve"> </w:t>
      </w:r>
      <w:r w:rsidRPr="00A00B6B">
        <w:rPr>
          <w:rFonts w:ascii="Arial" w:hAnsi="Arial"/>
          <w:i/>
          <w:iCs/>
          <w:sz w:val="24"/>
          <w:szCs w:val="24"/>
        </w:rPr>
        <w:t>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7C892503"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lastRenderedPageBreak/>
        <w:t xml:space="preserve">È forse per il tuo ingegno che spicca il volo lo sparviero e distende le ali verso il meridione? O al tuo comando l’aquila s’innalza </w:t>
      </w:r>
      <w:r w:rsidRPr="00A00B6B">
        <w:rPr>
          <w:rFonts w:ascii="Arial" w:hAnsi="Arial"/>
          <w:i/>
          <w:iCs/>
          <w:sz w:val="24"/>
          <w:szCs w:val="24"/>
        </w:rPr>
        <w:tab/>
        <w:t xml:space="preserve">e costruisce il suo nido sulle alture? Vive e passa la notte fra le rocce, sugli spuntoni delle rocce o sui picchi. Di lassù spia la preda e da lontano la scorgono i suoi occhi. I suoi piccoli succhiano il sangue e dove sono cadaveri, là essa si trova» (Gb 39,1-30). </w:t>
      </w:r>
    </w:p>
    <w:p w14:paraId="0E03C5EA" w14:textId="244FE981"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Il Signore prese a dire a Giobbe: «Il censore vuole ancora contendere con l’Onnipotente? L’accusatore di Dio risponda!».</w:t>
      </w:r>
      <w:r w:rsidR="001447AF" w:rsidRPr="00A00B6B">
        <w:rPr>
          <w:rFonts w:ascii="Arial" w:hAnsi="Arial"/>
          <w:i/>
          <w:iCs/>
          <w:sz w:val="24"/>
          <w:szCs w:val="24"/>
        </w:rPr>
        <w:t xml:space="preserve"> </w:t>
      </w:r>
      <w:r w:rsidRPr="00A00B6B">
        <w:rPr>
          <w:rFonts w:ascii="Arial" w:hAnsi="Arial"/>
          <w:i/>
          <w:iCs/>
          <w:sz w:val="24"/>
          <w:szCs w:val="24"/>
        </w:rPr>
        <w:t>Giobbe prese a dire al Signore: «Ecco, non conto niente: che cosa ti posso rispondere? Mi metto la mano sulla bocca. Ho parlato una volta, ma non replicherò, due volte ho parlato, ma non continuerò».</w:t>
      </w:r>
      <w:r w:rsidR="00D62C90" w:rsidRPr="00A00B6B">
        <w:rPr>
          <w:rFonts w:ascii="Arial" w:hAnsi="Arial"/>
          <w:i/>
          <w:iCs/>
          <w:sz w:val="24"/>
          <w:szCs w:val="24"/>
        </w:rPr>
        <w:t xml:space="preserve"> </w:t>
      </w:r>
    </w:p>
    <w:p w14:paraId="57F81C35" w14:textId="09F300C5"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Il Signore prese a dire a Giobbe in mezzo all’uragano:</w:t>
      </w:r>
      <w:r w:rsidR="001447AF" w:rsidRPr="00A00B6B">
        <w:rPr>
          <w:rFonts w:ascii="Arial" w:hAnsi="Arial"/>
          <w:i/>
          <w:iCs/>
          <w:sz w:val="24"/>
          <w:szCs w:val="24"/>
        </w:rPr>
        <w:t xml:space="preserve"> </w:t>
      </w:r>
      <w:r w:rsidRPr="00A00B6B">
        <w:rPr>
          <w:rFonts w:ascii="Arial" w:hAnsi="Arial"/>
          <w:i/>
          <w:iCs/>
          <w:sz w:val="24"/>
          <w:szCs w:val="24"/>
        </w:rPr>
        <w:t xml:space="preserve">«Cingiti i fianchi come un prode: io t’interrogherò e tu mi istruirai! Oseresti tu cancellare il mio giudizio, dare a me il torto per avere tu la ragione? </w:t>
      </w:r>
    </w:p>
    <w:p w14:paraId="645F0780"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2CAFA912"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69F5DCC5"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18236B7A"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21DEEF1B"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lastRenderedPageBreak/>
        <w:t>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w:t>
      </w:r>
    </w:p>
    <w:p w14:paraId="008792BD"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w:t>
      </w:r>
    </w:p>
    <w:p w14:paraId="6C150B6A"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55110BDB" w14:textId="722DC91E"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La sua pancia è fatta di cocci aguzzi e striscia sul fango come trebbia. Fa ribollire come pentola il fondo marino, fa gorgogliare il mare come un vaso caldo di unguenti. Dietro di sé produce una scia lucente e l’abisso appare canuto.</w:t>
      </w:r>
      <w:r w:rsidR="001447AF" w:rsidRPr="00A00B6B">
        <w:rPr>
          <w:rFonts w:ascii="Arial" w:hAnsi="Arial"/>
          <w:i/>
          <w:iCs/>
          <w:sz w:val="24"/>
          <w:szCs w:val="24"/>
        </w:rPr>
        <w:t xml:space="preserve"> </w:t>
      </w:r>
      <w:r w:rsidRPr="00A00B6B">
        <w:rPr>
          <w:rFonts w:ascii="Arial" w:hAnsi="Arial"/>
          <w:i/>
          <w:iCs/>
          <w:sz w:val="24"/>
          <w:szCs w:val="24"/>
        </w:rPr>
        <w:t xml:space="preserve">Nessuno sulla terra è pari a lui, creato per non aver paura. Egli domina tutto ciò che superbo s’innalza, è sovrano su tutte le bestie feroci» (Gb 41,1-26). </w:t>
      </w:r>
    </w:p>
    <w:p w14:paraId="57F48CF3" w14:textId="7170044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Giobbe prese a dire al Signore: «Comprendo che tu puoi tutto e che nessun progetto per te è impossibile. Chi è colui che, da ignorante, può oscurare il tuo piano?</w:t>
      </w:r>
      <w:r w:rsidR="001447AF" w:rsidRPr="00A00B6B">
        <w:rPr>
          <w:rFonts w:ascii="Arial" w:hAnsi="Arial"/>
          <w:i/>
          <w:iCs/>
          <w:sz w:val="24"/>
          <w:szCs w:val="24"/>
        </w:rPr>
        <w:t xml:space="preserve"> </w:t>
      </w:r>
      <w:r w:rsidRPr="00A00B6B">
        <w:rPr>
          <w:rFonts w:ascii="Arial" w:hAnsi="Arial"/>
          <w:i/>
          <w:iCs/>
          <w:sz w:val="24"/>
          <w:szCs w:val="24"/>
        </w:rPr>
        <w:t>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p>
    <w:p w14:paraId="5BD01B9F"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59C07854"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Elifaz di Teman, Bildad di Suach e Sofar di Naamà andarono e fecero come aveva detto loro il Signore e il Signore ebbe riguardo di Giobbe.</w:t>
      </w:r>
    </w:p>
    <w:p w14:paraId="47D518FD"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 xml:space="preserve">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w:t>
      </w:r>
      <w:r w:rsidRPr="00A00B6B">
        <w:rPr>
          <w:rFonts w:ascii="Arial" w:hAnsi="Arial"/>
          <w:i/>
          <w:iCs/>
          <w:sz w:val="24"/>
          <w:szCs w:val="24"/>
        </w:rPr>
        <w:lastRenderedPageBreak/>
        <w:t>mandato su di lui, e ognuno gli regalò una somma di denaro e un anello d’oro.</w:t>
      </w:r>
    </w:p>
    <w:p w14:paraId="27381F0D" w14:textId="338379D9"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w:t>
      </w:r>
      <w:r w:rsidR="001447AF" w:rsidRPr="00A00B6B">
        <w:rPr>
          <w:rFonts w:ascii="Arial" w:hAnsi="Arial"/>
          <w:i/>
          <w:iCs/>
          <w:sz w:val="24"/>
          <w:szCs w:val="24"/>
        </w:rPr>
        <w:t xml:space="preserve"> </w:t>
      </w:r>
      <w:r w:rsidRPr="00A00B6B">
        <w:rPr>
          <w:rFonts w:ascii="Arial" w:hAnsi="Arial"/>
          <w:i/>
          <w:iCs/>
          <w:sz w:val="24"/>
          <w:szCs w:val="24"/>
        </w:rPr>
        <w:t>Dopo tutto questo, Giobbe visse ancora centoquarant’anni e vide figli e nipoti per quattro generazioni. Poi Giobbe morì, vecchio e sazio di giorni (G</w:t>
      </w:r>
      <w:r w:rsidR="001447AF" w:rsidRPr="00A00B6B">
        <w:rPr>
          <w:rFonts w:ascii="Arial" w:hAnsi="Arial"/>
          <w:i/>
          <w:iCs/>
          <w:sz w:val="24"/>
          <w:szCs w:val="24"/>
        </w:rPr>
        <w:t>b</w:t>
      </w:r>
      <w:r w:rsidRPr="00A00B6B">
        <w:rPr>
          <w:rFonts w:ascii="Arial" w:hAnsi="Arial"/>
          <w:i/>
          <w:iCs/>
          <w:sz w:val="24"/>
          <w:szCs w:val="24"/>
        </w:rPr>
        <w:t xml:space="preserve"> 42,1-17). </w:t>
      </w:r>
    </w:p>
    <w:p w14:paraId="674414C5" w14:textId="109E498C" w:rsidR="00E24BAA" w:rsidRPr="00A00B6B" w:rsidRDefault="00E24BAA" w:rsidP="00E24BAA">
      <w:pPr>
        <w:spacing w:after="120"/>
        <w:jc w:val="both"/>
        <w:rPr>
          <w:rFonts w:ascii="Arial" w:hAnsi="Arial"/>
          <w:sz w:val="24"/>
        </w:rPr>
      </w:pPr>
      <w:r w:rsidRPr="00A00B6B">
        <w:rPr>
          <w:rFonts w:ascii="Arial" w:hAnsi="Arial"/>
          <w:sz w:val="24"/>
        </w:rPr>
        <w:t>Dinanzi all’infinito mistero di Dio, che appena appena si intravede nella sua creazione, vi potrà mai essere un uomo sulla terra da pensarsi saggio?</w:t>
      </w:r>
      <w:r w:rsidR="001447AF" w:rsidRPr="00A00B6B">
        <w:rPr>
          <w:rFonts w:ascii="Arial" w:hAnsi="Arial"/>
          <w:sz w:val="24"/>
        </w:rPr>
        <w:t xml:space="preserve"> </w:t>
      </w:r>
      <w:r w:rsidRPr="00A00B6B">
        <w:rPr>
          <w:rFonts w:ascii="Arial" w:hAnsi="Arial"/>
          <w:sz w:val="24"/>
        </w:rPr>
        <w:t>Ecco perché quest’uomo è afflitto, stanco, ammalato di sapienza e di saggezza. Ed ecco che anche lui si interroga sul mistero della Creazione.</w:t>
      </w:r>
      <w:r w:rsidR="001447AF" w:rsidRPr="00A00B6B">
        <w:rPr>
          <w:rFonts w:ascii="Arial" w:hAnsi="Arial"/>
          <w:sz w:val="24"/>
        </w:rPr>
        <w:t xml:space="preserve"> </w:t>
      </w:r>
      <w:r w:rsidRPr="00A00B6B">
        <w:rPr>
          <w:rFonts w:ascii="Arial" w:hAnsi="Arial"/>
          <w:sz w:val="24"/>
        </w:rPr>
        <w:t>Chi è salito al cielo e ne è sceso? Noi possiamo dare la risposta: Solo Cristo Gesù. Ma noi viviamo nel mistero manifestato in pienezza di luce.</w:t>
      </w:r>
      <w:r w:rsidR="001447AF" w:rsidRPr="00A00B6B">
        <w:rPr>
          <w:rFonts w:ascii="Arial" w:hAnsi="Arial"/>
          <w:sz w:val="24"/>
        </w:rPr>
        <w:t xml:space="preserve"> </w:t>
      </w:r>
      <w:r w:rsidRPr="00A00B6B">
        <w:rPr>
          <w:rFonts w:ascii="Arial" w:hAnsi="Arial"/>
          <w:sz w:val="24"/>
        </w:rPr>
        <w:t>Chi ha raccolto il vento nel suo pugno? Solo il Signore. Nessun uomo ha questa capacità o possibilità.</w:t>
      </w:r>
      <w:r w:rsidR="001447AF" w:rsidRPr="00A00B6B">
        <w:rPr>
          <w:rFonts w:ascii="Arial" w:hAnsi="Arial"/>
          <w:sz w:val="24"/>
        </w:rPr>
        <w:t xml:space="preserve"> </w:t>
      </w:r>
      <w:r w:rsidRPr="00A00B6B">
        <w:rPr>
          <w:rFonts w:ascii="Arial" w:hAnsi="Arial"/>
          <w:sz w:val="24"/>
        </w:rPr>
        <w:t>Chi ha racchiuso le acque nel suo mantello? Anche per questa domanda vi è una sola risposta. Solo il Signore.</w:t>
      </w:r>
      <w:r w:rsidR="00D62C90" w:rsidRPr="00A00B6B">
        <w:rPr>
          <w:rFonts w:ascii="Arial" w:hAnsi="Arial"/>
          <w:sz w:val="24"/>
        </w:rPr>
        <w:t xml:space="preserve"> </w:t>
      </w:r>
      <w:r w:rsidRPr="00A00B6B">
        <w:rPr>
          <w:rFonts w:ascii="Arial" w:hAnsi="Arial"/>
          <w:sz w:val="24"/>
        </w:rPr>
        <w:t>Chi ha fissato tutti i confini della terra? Come si chiama? Qual è il nome di suo figlio, se lo sai? Noi anche il nome di suo Figlio conosciamo.</w:t>
      </w:r>
    </w:p>
    <w:p w14:paraId="38045F8D" w14:textId="4E4E854D" w:rsidR="00E24BAA" w:rsidRPr="00A00B6B" w:rsidRDefault="00E24BAA" w:rsidP="00E24BAA">
      <w:pPr>
        <w:spacing w:after="120"/>
        <w:jc w:val="both"/>
        <w:rPr>
          <w:rFonts w:ascii="Arial" w:hAnsi="Arial"/>
          <w:sz w:val="24"/>
        </w:rPr>
      </w:pPr>
      <w:r w:rsidRPr="00A00B6B">
        <w:rPr>
          <w:rFonts w:ascii="Arial" w:hAnsi="Arial"/>
          <w:sz w:val="24"/>
        </w:rPr>
        <w:t>Il Figlio di Dio è il Suo Verbo Eterno. È il Verbo che si è fatto carne ed è venuto ad abitare in mezzo a noi per ricolmarci di grazia e verità.</w:t>
      </w:r>
      <w:r w:rsidR="001447AF" w:rsidRPr="00A00B6B">
        <w:rPr>
          <w:rFonts w:ascii="Arial" w:hAnsi="Arial"/>
          <w:sz w:val="24"/>
        </w:rPr>
        <w:t xml:space="preserve"> </w:t>
      </w:r>
      <w:r w:rsidRPr="00A00B6B">
        <w:rPr>
          <w:rFonts w:ascii="Arial" w:hAnsi="Arial"/>
          <w:sz w:val="24"/>
        </w:rPr>
        <w:t>A noi il mistero è stato rivelato. Nulla rimane da rivelare. Ma noi siamo entrati nelle profondità dei suoi abissi? Ancora siamo sull’orlo, siamo agli inizi.</w:t>
      </w:r>
      <w:r w:rsidR="001447AF" w:rsidRPr="00A00B6B">
        <w:rPr>
          <w:rFonts w:ascii="Arial" w:hAnsi="Arial"/>
          <w:sz w:val="24"/>
        </w:rPr>
        <w:t xml:space="preserve"> </w:t>
      </w:r>
      <w:r w:rsidRPr="00A00B6B">
        <w:rPr>
          <w:rFonts w:ascii="Arial" w:hAnsi="Arial"/>
          <w:sz w:val="24"/>
        </w:rPr>
        <w:t>Quest’uomo con questa sua malattia di sapienza, scienza, saggezza, intelligenza ci rivela una profondissima verità. Noi non siamo il mistero.</w:t>
      </w:r>
      <w:r w:rsidR="001447AF" w:rsidRPr="00A00B6B">
        <w:rPr>
          <w:rFonts w:ascii="Arial" w:hAnsi="Arial"/>
          <w:sz w:val="24"/>
        </w:rPr>
        <w:t xml:space="preserve"> </w:t>
      </w:r>
      <w:r w:rsidRPr="00A00B6B">
        <w:rPr>
          <w:rFonts w:ascii="Arial" w:hAnsi="Arial"/>
          <w:sz w:val="24"/>
        </w:rPr>
        <w:t>Siamo dal mistero, siamo nel mistero, ma non siamo il mistero. Il mistero è solo Dio e tutto ciò che lui fa porta scritto in sé il mistero del suo Autore.</w:t>
      </w:r>
      <w:r w:rsidR="001447AF" w:rsidRPr="00A00B6B">
        <w:rPr>
          <w:rFonts w:ascii="Arial" w:hAnsi="Arial"/>
          <w:sz w:val="24"/>
        </w:rPr>
        <w:t xml:space="preserve"> </w:t>
      </w:r>
      <w:r w:rsidRPr="00A00B6B">
        <w:rPr>
          <w:rFonts w:ascii="Arial" w:hAnsi="Arial"/>
          <w:sz w:val="24"/>
        </w:rPr>
        <w:t>Noi possiamo semplicemente accostarci ad esso. Ma esso rimane eternamente un abisso per noi. Questo però vale solo per l’Antico Testamento.</w:t>
      </w:r>
    </w:p>
    <w:p w14:paraId="2E1FC436" w14:textId="22A57292" w:rsidR="00E24BAA" w:rsidRPr="00A00B6B" w:rsidRDefault="00E24BAA" w:rsidP="00E24BAA">
      <w:pPr>
        <w:spacing w:after="120"/>
        <w:jc w:val="both"/>
        <w:rPr>
          <w:rFonts w:ascii="Arial" w:hAnsi="Arial"/>
          <w:sz w:val="24"/>
        </w:rPr>
      </w:pPr>
      <w:r w:rsidRPr="00A00B6B">
        <w:rPr>
          <w:rFonts w:ascii="Arial" w:hAnsi="Arial"/>
          <w:sz w:val="24"/>
        </w:rPr>
        <w:t>Nel Nuovo Testamento noi entriamo nel mistero, diveniamo parte viva del mistero, Dio ci rende partecipe della sua stessa natura.</w:t>
      </w:r>
      <w:r w:rsidR="001447AF" w:rsidRPr="00A00B6B">
        <w:rPr>
          <w:rFonts w:ascii="Arial" w:hAnsi="Arial"/>
          <w:sz w:val="24"/>
        </w:rPr>
        <w:t xml:space="preserve"> </w:t>
      </w:r>
      <w:r w:rsidRPr="00A00B6B">
        <w:rPr>
          <w:rFonts w:ascii="Arial" w:hAnsi="Arial"/>
          <w:sz w:val="24"/>
        </w:rPr>
        <w:t>Tra chi vive e cerca Dio nell’Antico Testamento e chi vive e cerca Dio nel Nuovo non vi è alcun paragone possibile. Si è in due realtà totalmente differenti.</w:t>
      </w:r>
      <w:r w:rsidR="001447AF" w:rsidRPr="00A00B6B">
        <w:rPr>
          <w:rFonts w:ascii="Arial" w:hAnsi="Arial"/>
          <w:sz w:val="24"/>
        </w:rPr>
        <w:t xml:space="preserve"> </w:t>
      </w:r>
      <w:r w:rsidRPr="00A00B6B">
        <w:rPr>
          <w:rFonts w:ascii="Arial" w:hAnsi="Arial"/>
          <w:sz w:val="24"/>
        </w:rPr>
        <w:t xml:space="preserve">Nel Nuovo Testamento il battezzato è </w:t>
      </w:r>
      <w:r w:rsidRPr="00A00B6B">
        <w:rPr>
          <w:rFonts w:ascii="Arial" w:hAnsi="Arial"/>
          <w:i/>
          <w:sz w:val="24"/>
        </w:rPr>
        <w:t>“parte”</w:t>
      </w:r>
      <w:r w:rsidRPr="00A00B6B">
        <w:rPr>
          <w:rFonts w:ascii="Arial" w:hAnsi="Arial"/>
          <w:sz w:val="24"/>
        </w:rPr>
        <w:t xml:space="preserve"> di Dio, perché </w:t>
      </w:r>
      <w:r w:rsidRPr="00A00B6B">
        <w:rPr>
          <w:rFonts w:ascii="Arial" w:hAnsi="Arial"/>
          <w:i/>
          <w:sz w:val="24"/>
        </w:rPr>
        <w:t>“partecipe”</w:t>
      </w:r>
      <w:r w:rsidRPr="00A00B6B">
        <w:rPr>
          <w:rFonts w:ascii="Arial" w:hAnsi="Arial"/>
          <w:sz w:val="24"/>
        </w:rPr>
        <w:t xml:space="preserve"> della divina natura. È immerso nello stesso mistero, in esso vive.</w:t>
      </w:r>
      <w:r w:rsidR="001447AF" w:rsidRPr="00A00B6B">
        <w:rPr>
          <w:rFonts w:ascii="Arial" w:hAnsi="Arial"/>
          <w:sz w:val="24"/>
        </w:rPr>
        <w:t xml:space="preserve"> </w:t>
      </w:r>
      <w:r w:rsidRPr="00A00B6B">
        <w:rPr>
          <w:rFonts w:ascii="Arial" w:hAnsi="Arial"/>
          <w:sz w:val="24"/>
        </w:rPr>
        <w:t xml:space="preserve">Essendo </w:t>
      </w:r>
      <w:r w:rsidRPr="00A00B6B">
        <w:rPr>
          <w:rFonts w:ascii="Arial" w:hAnsi="Arial"/>
          <w:i/>
          <w:sz w:val="24"/>
        </w:rPr>
        <w:t>“parte”</w:t>
      </w:r>
      <w:r w:rsidRPr="00A00B6B">
        <w:rPr>
          <w:rFonts w:ascii="Arial" w:hAnsi="Arial"/>
          <w:sz w:val="24"/>
        </w:rPr>
        <w:t xml:space="preserve"> di Dio per assunzione, Dio vuole manifestare il suo eterno e divino mistero attraverso di lui più che in tutto l’universo creato.</w:t>
      </w:r>
      <w:r w:rsidR="001447AF" w:rsidRPr="00A00B6B">
        <w:rPr>
          <w:rFonts w:ascii="Arial" w:hAnsi="Arial"/>
          <w:sz w:val="24"/>
        </w:rPr>
        <w:t xml:space="preserve"> </w:t>
      </w:r>
      <w:r w:rsidRPr="00A00B6B">
        <w:rPr>
          <w:rFonts w:ascii="Arial" w:hAnsi="Arial"/>
          <w:sz w:val="24"/>
        </w:rPr>
        <w:t>Quando il battezzato non manifesta il mistero di Dio più che tutto l’universo creato, è allora che è il fallimento del cristiano.</w:t>
      </w:r>
      <w:r w:rsidR="001447AF" w:rsidRPr="00A00B6B">
        <w:rPr>
          <w:rFonts w:ascii="Arial" w:hAnsi="Arial"/>
          <w:sz w:val="24"/>
        </w:rPr>
        <w:t xml:space="preserve"> </w:t>
      </w:r>
      <w:r w:rsidRPr="00A00B6B">
        <w:rPr>
          <w:rFonts w:ascii="Arial" w:hAnsi="Arial"/>
          <w:sz w:val="24"/>
        </w:rPr>
        <w:t>La qualità e la fecondità di una vite si manifestano attraverso i grappoli di uva che i suoi tralci producono. Dai grappoli si riconosce la vite.</w:t>
      </w:r>
    </w:p>
    <w:p w14:paraId="6CCE1065" w14:textId="16F97DA3" w:rsidR="00E24BAA" w:rsidRPr="00A00B6B" w:rsidRDefault="00E24BAA" w:rsidP="00E24BAA">
      <w:pPr>
        <w:spacing w:after="120"/>
        <w:jc w:val="both"/>
        <w:rPr>
          <w:rFonts w:ascii="Arial" w:hAnsi="Arial"/>
          <w:sz w:val="24"/>
        </w:rPr>
      </w:pPr>
      <w:r w:rsidRPr="00A00B6B">
        <w:rPr>
          <w:rFonts w:ascii="Arial" w:hAnsi="Arial"/>
          <w:sz w:val="24"/>
        </w:rPr>
        <w:t>Chi però produce i grappoli non è la vite in sé, sono invece i suoi tralci. È dai tralci che il grappolo viene fuori ed è il tralcio che lo fa maturare.</w:t>
      </w:r>
      <w:r w:rsidR="001447AF" w:rsidRPr="00A00B6B">
        <w:rPr>
          <w:rFonts w:ascii="Arial" w:hAnsi="Arial"/>
          <w:sz w:val="24"/>
        </w:rPr>
        <w:t xml:space="preserve"> </w:t>
      </w:r>
      <w:r w:rsidRPr="00A00B6B">
        <w:rPr>
          <w:rFonts w:ascii="Arial" w:hAnsi="Arial"/>
          <w:sz w:val="24"/>
        </w:rPr>
        <w:t>Gesù dice ai suoi discepoli che Lui è la vera vite ed essi sono i tralci. Vite e tralci sono una cosa sola. È però il tralcio che manifesta la qualità della vite.</w:t>
      </w:r>
      <w:r w:rsidR="001447AF" w:rsidRPr="00A00B6B">
        <w:rPr>
          <w:rFonts w:ascii="Arial" w:hAnsi="Arial"/>
          <w:sz w:val="24"/>
        </w:rPr>
        <w:t xml:space="preserve"> </w:t>
      </w:r>
      <w:r w:rsidRPr="00A00B6B">
        <w:rPr>
          <w:rFonts w:ascii="Arial" w:hAnsi="Arial"/>
          <w:sz w:val="24"/>
        </w:rPr>
        <w:t xml:space="preserve">Chi vuole conoscere la </w:t>
      </w:r>
      <w:r w:rsidRPr="00A00B6B">
        <w:rPr>
          <w:rFonts w:ascii="Arial" w:hAnsi="Arial"/>
          <w:sz w:val="24"/>
        </w:rPr>
        <w:lastRenderedPageBreak/>
        <w:t>bontà, la verità, la saggezza, l’amore di Cristo lo potrà conoscere solo attraverso i grappoli che i tralci producono.</w:t>
      </w:r>
      <w:r w:rsidR="001447AF" w:rsidRPr="00A00B6B">
        <w:rPr>
          <w:rFonts w:ascii="Arial" w:hAnsi="Arial"/>
          <w:sz w:val="24"/>
        </w:rPr>
        <w:t xml:space="preserve"> </w:t>
      </w:r>
      <w:r w:rsidRPr="00A00B6B">
        <w:rPr>
          <w:rFonts w:ascii="Arial" w:hAnsi="Arial"/>
          <w:sz w:val="24"/>
        </w:rPr>
        <w:t>Per cui oggi chi vuole sapere chi è Cristo deve osservare i suoi tralci. Ogni tralcio è obbligato a rivelare Cristo, se non lo rivela, fallisce la sua natura.</w:t>
      </w:r>
      <w:r w:rsidR="001447AF" w:rsidRPr="00A00B6B">
        <w:rPr>
          <w:rFonts w:ascii="Arial" w:hAnsi="Arial"/>
          <w:sz w:val="24"/>
        </w:rPr>
        <w:t xml:space="preserve"> </w:t>
      </w:r>
      <w:r w:rsidRPr="00A00B6B">
        <w:rPr>
          <w:rFonts w:ascii="Arial" w:hAnsi="Arial"/>
          <w:sz w:val="24"/>
        </w:rPr>
        <w:t>La missione evangelizzatrice non è una cosa in più, un’aggiunta, è la natura del tralcio, inserito nella vite, che rivela la natura della vera vite che è Gesù.</w:t>
      </w:r>
      <w:r w:rsidR="001447AF" w:rsidRPr="00A00B6B">
        <w:rPr>
          <w:rFonts w:ascii="Arial" w:hAnsi="Arial"/>
          <w:sz w:val="24"/>
        </w:rPr>
        <w:t xml:space="preserve"> </w:t>
      </w:r>
      <w:r w:rsidRPr="00A00B6B">
        <w:rPr>
          <w:rFonts w:ascii="Arial" w:hAnsi="Arial"/>
          <w:sz w:val="24"/>
        </w:rPr>
        <w:t>Dinanzi ad un mistero così alto, anche noi dobbiamo essere ammalati di mistero, sapienza, scienza, intelligenza. Esso è troppo alto per noi.</w:t>
      </w:r>
    </w:p>
    <w:p w14:paraId="3857DBBE"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Ogni parola di Dio è purificata nel fuoco; egli è scudo per chi in lui si rifugia.</w:t>
      </w:r>
    </w:p>
    <w:p w14:paraId="50706A0A" w14:textId="3492C41C" w:rsidR="00E24BAA" w:rsidRPr="00A00B6B" w:rsidRDefault="00E24BAA" w:rsidP="00E24BAA">
      <w:pPr>
        <w:spacing w:after="120"/>
        <w:jc w:val="both"/>
        <w:rPr>
          <w:rFonts w:ascii="Arial" w:hAnsi="Arial"/>
          <w:sz w:val="24"/>
        </w:rPr>
      </w:pPr>
      <w:r w:rsidRPr="00A00B6B">
        <w:rPr>
          <w:rFonts w:ascii="Arial" w:hAnsi="Arial"/>
          <w:sz w:val="24"/>
        </w:rPr>
        <w:t>Il Signore ha messo la sua parola nel fuoco. L’ha liberata da ogni impurità, imperfezione, scoria. L’ha resa più fine dell’oro più puro.</w:t>
      </w:r>
      <w:r w:rsidR="001447AF" w:rsidRPr="00A00B6B">
        <w:rPr>
          <w:rFonts w:ascii="Arial" w:hAnsi="Arial"/>
          <w:sz w:val="24"/>
        </w:rPr>
        <w:t xml:space="preserve"> </w:t>
      </w:r>
      <w:r w:rsidRPr="00A00B6B">
        <w:rPr>
          <w:rFonts w:ascii="Arial" w:hAnsi="Arial"/>
          <w:sz w:val="24"/>
        </w:rPr>
        <w:t>L’ha rivestita di tutta la sua santità, verità, giustizia, amore, carità e poi l’ha data all’uomo perché la osservasse. È una Parola che dura sempre.</w:t>
      </w:r>
      <w:r w:rsidR="001447AF" w:rsidRPr="00A00B6B">
        <w:rPr>
          <w:rFonts w:ascii="Arial" w:hAnsi="Arial"/>
          <w:sz w:val="24"/>
        </w:rPr>
        <w:t xml:space="preserve"> </w:t>
      </w:r>
      <w:r w:rsidRPr="00A00B6B">
        <w:rPr>
          <w:rFonts w:ascii="Arial" w:hAnsi="Arial"/>
          <w:sz w:val="24"/>
        </w:rPr>
        <w:t>Per chi il Signore è scudo? È scudo per chi si rifugia in Lui. Chi si rifugia in Dio? Chi entra nella sua Parola e produce frutti secondo la Parola.</w:t>
      </w:r>
      <w:r w:rsidR="001447AF" w:rsidRPr="00A00B6B">
        <w:rPr>
          <w:rFonts w:ascii="Arial" w:hAnsi="Arial"/>
          <w:sz w:val="24"/>
        </w:rPr>
        <w:t xml:space="preserve"> </w:t>
      </w:r>
      <w:r w:rsidRPr="00A00B6B">
        <w:rPr>
          <w:rFonts w:ascii="Arial" w:hAnsi="Arial"/>
          <w:sz w:val="24"/>
        </w:rPr>
        <w:t>Se non entriamo nella Parola e non fruttifichiamo secondo la Parola, noi non siamo in Dio, non siamo sotto il suo scudo. Da Lui non siamo protetti.</w:t>
      </w:r>
    </w:p>
    <w:p w14:paraId="03A0EBA9"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Non aggiungere nulla alle sue parole, perché non ti riprenda e tu sia trovato bugiardo.</w:t>
      </w:r>
    </w:p>
    <w:p w14:paraId="7522180E" w14:textId="79C21D1D" w:rsidR="00E24BAA" w:rsidRPr="00A00B6B" w:rsidRDefault="00E24BAA" w:rsidP="00E24BAA">
      <w:pPr>
        <w:spacing w:after="120"/>
        <w:jc w:val="both"/>
        <w:rPr>
          <w:rFonts w:ascii="Arial" w:hAnsi="Arial"/>
          <w:sz w:val="24"/>
        </w:rPr>
      </w:pPr>
      <w:r w:rsidRPr="00A00B6B">
        <w:rPr>
          <w:rFonts w:ascii="Arial" w:hAnsi="Arial"/>
          <w:sz w:val="24"/>
        </w:rPr>
        <w:t>Alla Parola del Signore non si deve aggiungere nulla, perché essa è perfetta, pura, santa, competa. Ad essa nulla manca. Essa è completa in tutto.</w:t>
      </w:r>
      <w:r w:rsidR="001447AF" w:rsidRPr="00A00B6B">
        <w:rPr>
          <w:rFonts w:ascii="Arial" w:hAnsi="Arial"/>
          <w:sz w:val="24"/>
        </w:rPr>
        <w:t xml:space="preserve"> </w:t>
      </w:r>
      <w:r w:rsidRPr="00A00B6B">
        <w:rPr>
          <w:rFonts w:ascii="Arial" w:hAnsi="Arial"/>
          <w:sz w:val="24"/>
        </w:rPr>
        <w:t>Se l’uomo vi aggiunge qualcosa, è un bugiardo, perché dichiara Dio imperfetto essendo la sua parola imperfetta. Si può aggiungere a ciò che manca.</w:t>
      </w:r>
      <w:r w:rsidR="001447AF" w:rsidRPr="00A00B6B">
        <w:rPr>
          <w:rFonts w:ascii="Arial" w:hAnsi="Arial"/>
          <w:sz w:val="24"/>
        </w:rPr>
        <w:t xml:space="preserve"> </w:t>
      </w:r>
      <w:r w:rsidRPr="00A00B6B">
        <w:rPr>
          <w:rFonts w:ascii="Arial" w:hAnsi="Arial"/>
          <w:sz w:val="24"/>
        </w:rPr>
        <w:t>A ciò che è perfetto non si può aggiungere. Si manca di verità presso Dio. Si pensa che Dio abbia bisogno dell’uomo per dare perfezione alla sua parola.</w:t>
      </w:r>
      <w:r w:rsidR="001447AF" w:rsidRPr="00A00B6B">
        <w:rPr>
          <w:rFonts w:ascii="Arial" w:hAnsi="Arial"/>
          <w:sz w:val="24"/>
        </w:rPr>
        <w:t xml:space="preserve"> </w:t>
      </w:r>
      <w:r w:rsidRPr="00A00B6B">
        <w:rPr>
          <w:rFonts w:ascii="Arial" w:hAnsi="Arial"/>
          <w:sz w:val="24"/>
        </w:rPr>
        <w:t>Se facciamo questo offendiamo il Signore. Lui ci riprende e risultiamo bugiardi. Abbiamo dichiarato Dio imperfetto, mentre Lui è perfettissimo.</w:t>
      </w:r>
      <w:r w:rsidR="001447AF" w:rsidRPr="00A00B6B">
        <w:rPr>
          <w:rFonts w:ascii="Arial" w:hAnsi="Arial"/>
          <w:sz w:val="24"/>
        </w:rPr>
        <w:t xml:space="preserve"> </w:t>
      </w:r>
      <w:r w:rsidRPr="00A00B6B">
        <w:rPr>
          <w:rFonts w:ascii="Arial" w:hAnsi="Arial"/>
          <w:sz w:val="24"/>
        </w:rPr>
        <w:t>Il peccato più grande per chi aggiunge è la mancanza di rispetto, onore, stima verso il Signore. Chi aggiunge vede se stesso più di Dio, vede Dio meno di Dio.</w:t>
      </w:r>
      <w:r w:rsidR="001447AF" w:rsidRPr="00A00B6B">
        <w:rPr>
          <w:rFonts w:ascii="Arial" w:hAnsi="Arial"/>
          <w:sz w:val="24"/>
        </w:rPr>
        <w:t xml:space="preserve"> </w:t>
      </w:r>
      <w:r w:rsidRPr="00A00B6B">
        <w:rPr>
          <w:rFonts w:ascii="Arial" w:hAnsi="Arial"/>
          <w:sz w:val="24"/>
        </w:rPr>
        <w:t>È superbia, presunzione, orgoglio, arroganza, prepotenza, stoltezza, malvagità del cuore e della mente il solo pensare di poter rendere perfetto Dio.</w:t>
      </w:r>
      <w:r w:rsidR="001447AF" w:rsidRPr="00A00B6B">
        <w:rPr>
          <w:rFonts w:ascii="Arial" w:hAnsi="Arial"/>
          <w:sz w:val="24"/>
        </w:rPr>
        <w:t xml:space="preserve"> </w:t>
      </w:r>
      <w:r w:rsidRPr="00A00B6B">
        <w:rPr>
          <w:rFonts w:ascii="Arial" w:hAnsi="Arial"/>
          <w:sz w:val="24"/>
        </w:rPr>
        <w:t>Se la legge di Dio è imperfetta ed ha bisogno delle nostre aggiunte è segno che Dio è imperfetto ed ha bisogno della correzione dell’uomo.</w:t>
      </w:r>
      <w:r w:rsidR="001447AF" w:rsidRPr="00A00B6B">
        <w:rPr>
          <w:rFonts w:ascii="Arial" w:hAnsi="Arial"/>
          <w:sz w:val="24"/>
        </w:rPr>
        <w:t xml:space="preserve"> </w:t>
      </w:r>
      <w:r w:rsidRPr="00A00B6B">
        <w:rPr>
          <w:rFonts w:ascii="Arial" w:hAnsi="Arial"/>
          <w:sz w:val="24"/>
        </w:rPr>
        <w:t>Stoltezza più grande di questa non esiste. Purtroppo l’uomo è sommamente sciocco e pensa di dover correggere la legge del Signore.</w:t>
      </w:r>
    </w:p>
    <w:p w14:paraId="3801B4D1"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Io ti domando due cose, non negarmele prima che io muoia:</w:t>
      </w:r>
    </w:p>
    <w:p w14:paraId="0E793366" w14:textId="0D04DC1B" w:rsidR="00E24BAA" w:rsidRPr="00A00B6B" w:rsidRDefault="00E24BAA" w:rsidP="00E24BAA">
      <w:pPr>
        <w:spacing w:after="120"/>
        <w:jc w:val="both"/>
        <w:rPr>
          <w:rFonts w:ascii="Arial" w:hAnsi="Arial"/>
          <w:sz w:val="24"/>
        </w:rPr>
      </w:pPr>
      <w:r w:rsidRPr="00A00B6B">
        <w:rPr>
          <w:rFonts w:ascii="Arial" w:hAnsi="Arial"/>
          <w:sz w:val="24"/>
        </w:rPr>
        <w:t>Ora il saggio rivolge a Dio una preghiera. Gli domanda due cose. Vuole che gli siano concesse prima della sua morte. Dio non deve negargliele.</w:t>
      </w:r>
      <w:r w:rsidR="001447AF" w:rsidRPr="00A00B6B">
        <w:rPr>
          <w:rFonts w:ascii="Arial" w:hAnsi="Arial"/>
          <w:sz w:val="24"/>
        </w:rPr>
        <w:t xml:space="preserve"> </w:t>
      </w:r>
      <w:r w:rsidRPr="00A00B6B">
        <w:rPr>
          <w:rFonts w:ascii="Arial" w:hAnsi="Arial"/>
          <w:sz w:val="24"/>
        </w:rPr>
        <w:t>Non deve negargliele perché sono essenza, sono vita per la sua vita. Lui non può vivere la sua vita senza questa vita che viene dal suo Dio.</w:t>
      </w:r>
    </w:p>
    <w:p w14:paraId="5AB57EE2"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tieni lontano da me falsità e menzogna, non darmi né povertà né ricchezza, ma fammi avere il mio pezzo di pane,</w:t>
      </w:r>
    </w:p>
    <w:p w14:paraId="6717A0C2" w14:textId="7CE743BB" w:rsidR="00E24BAA" w:rsidRPr="00A00B6B" w:rsidRDefault="00E24BAA" w:rsidP="00E24BAA">
      <w:pPr>
        <w:spacing w:after="120"/>
        <w:jc w:val="both"/>
        <w:rPr>
          <w:rFonts w:ascii="Arial" w:hAnsi="Arial"/>
          <w:sz w:val="24"/>
        </w:rPr>
      </w:pPr>
      <w:r w:rsidRPr="00A00B6B">
        <w:rPr>
          <w:rFonts w:ascii="Arial" w:hAnsi="Arial"/>
          <w:sz w:val="24"/>
        </w:rPr>
        <w:t>Ecco le due cose che il saggio domanda al Signore: da lui deve tenere lontano falsità e menzogna. A lui non deve dare né povertà né ricchezza.</w:t>
      </w:r>
      <w:r w:rsidR="001447AF" w:rsidRPr="00A00B6B">
        <w:rPr>
          <w:rFonts w:ascii="Arial" w:hAnsi="Arial"/>
          <w:sz w:val="24"/>
        </w:rPr>
        <w:t xml:space="preserve"> </w:t>
      </w:r>
      <w:r w:rsidRPr="00A00B6B">
        <w:rPr>
          <w:rFonts w:ascii="Arial" w:hAnsi="Arial"/>
          <w:sz w:val="24"/>
        </w:rPr>
        <w:t xml:space="preserve">Lui vuole essere uomo dalla verità, di verità sempre. Lui vuole avere solo un tozzo di pane per </w:t>
      </w:r>
      <w:r w:rsidRPr="00A00B6B">
        <w:rPr>
          <w:rFonts w:ascii="Arial" w:hAnsi="Arial"/>
          <w:sz w:val="24"/>
        </w:rPr>
        <w:lastRenderedPageBreak/>
        <w:t>vivere. Non vuole la miseria. Non ama non essere vero.</w:t>
      </w:r>
      <w:r w:rsidR="001447AF" w:rsidRPr="00A00B6B">
        <w:rPr>
          <w:rFonts w:ascii="Arial" w:hAnsi="Arial"/>
          <w:sz w:val="24"/>
        </w:rPr>
        <w:t xml:space="preserve"> </w:t>
      </w:r>
      <w:r w:rsidRPr="00A00B6B">
        <w:rPr>
          <w:rFonts w:ascii="Arial" w:hAnsi="Arial"/>
          <w:sz w:val="24"/>
        </w:rPr>
        <w:t>Perché chiede al Signore queste due grazie e non altre? Perché queste due e solo queste due sono vita per la sua vita?</w:t>
      </w:r>
    </w:p>
    <w:p w14:paraId="107F1FBA"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perché, una volta sazio, io non ti rinneghi e dica: «Chi è il Signore?», oppure, ridotto all’indigenza, non rubi e abusi del nome del mio Dio.</w:t>
      </w:r>
    </w:p>
    <w:p w14:paraId="6896DE0C" w14:textId="55C09721" w:rsidR="00E24BAA" w:rsidRPr="00A00B6B" w:rsidRDefault="00E24BAA" w:rsidP="00E24BAA">
      <w:pPr>
        <w:spacing w:after="120"/>
        <w:jc w:val="both"/>
        <w:rPr>
          <w:rFonts w:ascii="Arial" w:hAnsi="Arial"/>
          <w:sz w:val="24"/>
        </w:rPr>
      </w:pPr>
      <w:r w:rsidRPr="00A00B6B">
        <w:rPr>
          <w:rFonts w:ascii="Arial" w:hAnsi="Arial"/>
          <w:sz w:val="24"/>
        </w:rPr>
        <w:t>Chiede di essere sempre vero, perché Lui vuole essere ad immagine del suo Dio che è la verità. È una contraddizione essere falso per chi è dalla verità.</w:t>
      </w:r>
      <w:r w:rsidR="001447AF" w:rsidRPr="00A00B6B">
        <w:rPr>
          <w:rFonts w:ascii="Arial" w:hAnsi="Arial"/>
          <w:sz w:val="24"/>
        </w:rPr>
        <w:t xml:space="preserve"> </w:t>
      </w:r>
      <w:r w:rsidRPr="00A00B6B">
        <w:rPr>
          <w:rFonts w:ascii="Arial" w:hAnsi="Arial"/>
          <w:sz w:val="24"/>
        </w:rPr>
        <w:t>Mai potrà essere falso chi è dalla verità. Ogni uomo è ad immagine di Dio e chi è Dio? La verità eterna. Se l’uomo è da Dio sempre deve riflettere la verità.</w:t>
      </w:r>
      <w:r w:rsidR="001447AF" w:rsidRPr="00A00B6B">
        <w:rPr>
          <w:rFonts w:ascii="Arial" w:hAnsi="Arial"/>
          <w:sz w:val="24"/>
        </w:rPr>
        <w:t xml:space="preserve"> </w:t>
      </w:r>
      <w:r w:rsidRPr="00A00B6B">
        <w:rPr>
          <w:rFonts w:ascii="Arial" w:hAnsi="Arial"/>
          <w:sz w:val="24"/>
        </w:rPr>
        <w:t>Essere dalla falsità è contro la natura creata che proviene dalla verità divina ed eterna. La falsità è rinnegamento della propria origine. Chiede di non essere ricco, perché nella ricchezza si nasconde un pericolo di morte per la sua stessa natura. La ricchezza potrebbe farci rinnegare Dio.</w:t>
      </w:r>
      <w:r w:rsidR="00D62C90" w:rsidRPr="00A00B6B">
        <w:rPr>
          <w:rFonts w:ascii="Arial" w:hAnsi="Arial"/>
          <w:sz w:val="24"/>
        </w:rPr>
        <w:t xml:space="preserve"> </w:t>
      </w:r>
      <w:r w:rsidRPr="00A00B6B">
        <w:rPr>
          <w:rFonts w:ascii="Arial" w:hAnsi="Arial"/>
          <w:sz w:val="24"/>
        </w:rPr>
        <w:t>Potrebbe farci dimenticare che noi siamo sempre dal nostro Dio. Se siamo dalle ricchezze, le ricchezze sono il nostro Dio. Anche questo è contro la natura.</w:t>
      </w:r>
      <w:r w:rsidR="001447AF" w:rsidRPr="00A00B6B">
        <w:rPr>
          <w:rFonts w:ascii="Arial" w:hAnsi="Arial"/>
          <w:sz w:val="24"/>
        </w:rPr>
        <w:t xml:space="preserve"> </w:t>
      </w:r>
      <w:r w:rsidRPr="00A00B6B">
        <w:rPr>
          <w:rFonts w:ascii="Arial" w:hAnsi="Arial"/>
          <w:sz w:val="24"/>
        </w:rPr>
        <w:t xml:space="preserve">La nostra natura è da Dio, se la facciamo divenire o essere dalle cose, siamo rinnegatori della nostra essenza, della nostra origine, della nostra natura. </w:t>
      </w:r>
    </w:p>
    <w:p w14:paraId="22B03F5C" w14:textId="418B03C8" w:rsidR="00E24BAA" w:rsidRPr="00A00B6B" w:rsidRDefault="00E24BAA" w:rsidP="00E24BAA">
      <w:pPr>
        <w:spacing w:after="120"/>
        <w:jc w:val="both"/>
        <w:rPr>
          <w:rFonts w:ascii="Arial" w:hAnsi="Arial"/>
          <w:sz w:val="24"/>
        </w:rPr>
      </w:pPr>
      <w:r w:rsidRPr="00A00B6B">
        <w:rPr>
          <w:rFonts w:ascii="Arial" w:hAnsi="Arial"/>
          <w:sz w:val="24"/>
        </w:rPr>
        <w:t>Questa mai potrà vivere dalle cose, essere dalle cose. Essa è eternamente, sempre da Dio. La ricchezza però potrebbe prendere il posto di Dio.</w:t>
      </w:r>
      <w:r w:rsidR="001447AF" w:rsidRPr="00A00B6B">
        <w:rPr>
          <w:rFonts w:ascii="Arial" w:hAnsi="Arial"/>
          <w:sz w:val="24"/>
        </w:rPr>
        <w:t xml:space="preserve"> </w:t>
      </w:r>
      <w:r w:rsidRPr="00A00B6B">
        <w:rPr>
          <w:rFonts w:ascii="Arial" w:hAnsi="Arial"/>
          <w:sz w:val="24"/>
        </w:rPr>
        <w:t>Neanche la povertà è cosa buona per lui. Anche la povertà potrebbe essere motivo di tentazione. Per povertà potrebbe essere indotto a rubare.</w:t>
      </w:r>
      <w:r w:rsidR="001447AF" w:rsidRPr="00A00B6B">
        <w:rPr>
          <w:rFonts w:ascii="Arial" w:hAnsi="Arial"/>
          <w:sz w:val="24"/>
        </w:rPr>
        <w:t xml:space="preserve"> </w:t>
      </w:r>
      <w:r w:rsidRPr="00A00B6B">
        <w:rPr>
          <w:rFonts w:ascii="Arial" w:hAnsi="Arial"/>
          <w:sz w:val="24"/>
        </w:rPr>
        <w:t>L’uomo non è dal furto, dal ladroneggio. Anche furto e ladroneggio potrebbero prendere il posto di Dio. Chi ruba abusa del nome di Dio.</w:t>
      </w:r>
      <w:r w:rsidR="001447AF" w:rsidRPr="00A00B6B">
        <w:rPr>
          <w:rFonts w:ascii="Arial" w:hAnsi="Arial"/>
          <w:sz w:val="24"/>
        </w:rPr>
        <w:t xml:space="preserve"> </w:t>
      </w:r>
      <w:r w:rsidRPr="00A00B6B">
        <w:rPr>
          <w:rFonts w:ascii="Arial" w:hAnsi="Arial"/>
          <w:sz w:val="24"/>
        </w:rPr>
        <w:t>Chi ruba rende Dio meno del furto. Nell’abbondanza viene costituita nostro Dio la ricchezza, nella povertà è invece il furto il nostro Dio.</w:t>
      </w:r>
      <w:r w:rsidR="001447AF" w:rsidRPr="00A00B6B">
        <w:rPr>
          <w:rFonts w:ascii="Arial" w:hAnsi="Arial"/>
          <w:sz w:val="24"/>
        </w:rPr>
        <w:t xml:space="preserve"> </w:t>
      </w:r>
      <w:r w:rsidRPr="00A00B6B">
        <w:rPr>
          <w:rFonts w:ascii="Arial" w:hAnsi="Arial"/>
          <w:sz w:val="24"/>
        </w:rPr>
        <w:t>Chi ruba dichiara Dio inutile per lui. Lo dichiara inutile e lo sostituisce con il furto. Dio viene così gravissimamente offeso ed umiliato.</w:t>
      </w:r>
      <w:r w:rsidR="00D62C90" w:rsidRPr="00A00B6B">
        <w:rPr>
          <w:rFonts w:ascii="Arial" w:hAnsi="Arial"/>
          <w:sz w:val="24"/>
        </w:rPr>
        <w:t xml:space="preserve"> </w:t>
      </w:r>
      <w:r w:rsidRPr="00A00B6B">
        <w:rPr>
          <w:rFonts w:ascii="Arial" w:hAnsi="Arial"/>
          <w:sz w:val="24"/>
        </w:rPr>
        <w:t>Ecco cosa chiede quest’uomo: essere perennemente dalla verità del suo Dio, dal suo amore, dalla sua provvidenza. Per questo gli chiede aiuto.</w:t>
      </w:r>
      <w:r w:rsidR="001447AF" w:rsidRPr="00A00B6B">
        <w:rPr>
          <w:rFonts w:ascii="Arial" w:hAnsi="Arial"/>
          <w:sz w:val="24"/>
        </w:rPr>
        <w:t xml:space="preserve"> </w:t>
      </w:r>
      <w:r w:rsidRPr="00A00B6B">
        <w:rPr>
          <w:rFonts w:ascii="Arial" w:hAnsi="Arial"/>
          <w:sz w:val="24"/>
        </w:rPr>
        <w:t>Lui sa che la tentazione è possente. Sostituire Dio con la ricchezza o il furto è sempre possibile. Lui vuole che Dio rimanga sempre Dio, il Dio della sua vita.</w:t>
      </w:r>
      <w:r w:rsidR="001447AF" w:rsidRPr="00A00B6B">
        <w:rPr>
          <w:rFonts w:ascii="Arial" w:hAnsi="Arial"/>
          <w:sz w:val="24"/>
        </w:rPr>
        <w:t xml:space="preserve"> </w:t>
      </w:r>
      <w:r w:rsidRPr="00A00B6B">
        <w:rPr>
          <w:rFonts w:ascii="Arial" w:hAnsi="Arial"/>
          <w:sz w:val="24"/>
        </w:rPr>
        <w:t xml:space="preserve">Questa grazia il Signore non gliela può negare. Gliela deve concedere. </w:t>
      </w:r>
    </w:p>
    <w:p w14:paraId="5E7B5FBF"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Non calunniare lo schiavo presso il padrone, perché egli non ti maledica e tu non venga punito.</w:t>
      </w:r>
    </w:p>
    <w:p w14:paraId="5F87AB80" w14:textId="2A924F29" w:rsidR="00E24BAA" w:rsidRPr="00A00B6B" w:rsidRDefault="00E24BAA" w:rsidP="00E24BAA">
      <w:pPr>
        <w:spacing w:after="120"/>
        <w:jc w:val="both"/>
        <w:rPr>
          <w:rFonts w:ascii="Arial" w:hAnsi="Arial"/>
          <w:sz w:val="24"/>
        </w:rPr>
      </w:pPr>
      <w:r w:rsidRPr="00A00B6B">
        <w:rPr>
          <w:rFonts w:ascii="Arial" w:hAnsi="Arial"/>
          <w:sz w:val="24"/>
        </w:rPr>
        <w:t>Non perché uno è schiavo lo si possa calunniare presso il padrone. Il rispetto non è alla condizione, ma all’uomo e l’uomo è sempre uomo.</w:t>
      </w:r>
      <w:r w:rsidR="001447AF" w:rsidRPr="00A00B6B">
        <w:rPr>
          <w:rFonts w:ascii="Arial" w:hAnsi="Arial"/>
          <w:sz w:val="24"/>
        </w:rPr>
        <w:t xml:space="preserve"> </w:t>
      </w:r>
      <w:r w:rsidRPr="00A00B6B">
        <w:rPr>
          <w:rFonts w:ascii="Arial" w:hAnsi="Arial"/>
          <w:sz w:val="24"/>
        </w:rPr>
        <w:t>Lo schiavo va rispettato nella sua dignità come ogni altra persona. La calunnia è peccato contro chi è libero e contro chi è schiavo.</w:t>
      </w:r>
      <w:r w:rsidR="001447AF" w:rsidRPr="00A00B6B">
        <w:rPr>
          <w:rFonts w:ascii="Arial" w:hAnsi="Arial"/>
          <w:sz w:val="24"/>
        </w:rPr>
        <w:t xml:space="preserve"> </w:t>
      </w:r>
      <w:r w:rsidRPr="00A00B6B">
        <w:rPr>
          <w:rFonts w:ascii="Arial" w:hAnsi="Arial"/>
          <w:sz w:val="24"/>
        </w:rPr>
        <w:t>La legge del Signore non fa distinzione di persone. Essa va osservata verso ogni uomo. La condizione di un uomo non ci esclude dall’osservare la Legge.</w:t>
      </w:r>
      <w:r w:rsidR="00D62C90" w:rsidRPr="00A00B6B">
        <w:rPr>
          <w:rFonts w:ascii="Arial" w:hAnsi="Arial"/>
          <w:sz w:val="24"/>
        </w:rPr>
        <w:t xml:space="preserve"> </w:t>
      </w:r>
      <w:r w:rsidRPr="00A00B6B">
        <w:rPr>
          <w:rFonts w:ascii="Arial" w:hAnsi="Arial"/>
          <w:sz w:val="24"/>
        </w:rPr>
        <w:t>Se la condizione ci escludesse dall’osservanza di essa, allora ognuno potrebbe fare qualsiasi trasgressione. Lo richiederebbe la condizione.</w:t>
      </w:r>
      <w:r w:rsidR="001447AF" w:rsidRPr="00A00B6B">
        <w:rPr>
          <w:rFonts w:ascii="Arial" w:hAnsi="Arial"/>
          <w:sz w:val="24"/>
        </w:rPr>
        <w:t xml:space="preserve"> </w:t>
      </w:r>
      <w:r w:rsidRPr="00A00B6B">
        <w:rPr>
          <w:rFonts w:ascii="Arial" w:hAnsi="Arial"/>
          <w:sz w:val="24"/>
        </w:rPr>
        <w:t>Se uno calunnia uno schiavo presso il padre e lo schiavo lo maledice, la maledizione lo colpirà. Lui verrà punito doppiamente.</w:t>
      </w:r>
      <w:r w:rsidR="001447AF" w:rsidRPr="00A00B6B">
        <w:rPr>
          <w:rFonts w:ascii="Arial" w:hAnsi="Arial"/>
          <w:sz w:val="24"/>
        </w:rPr>
        <w:t xml:space="preserve"> </w:t>
      </w:r>
      <w:r w:rsidRPr="00A00B6B">
        <w:rPr>
          <w:rFonts w:ascii="Arial" w:hAnsi="Arial"/>
          <w:sz w:val="24"/>
        </w:rPr>
        <w:t>Verrà punito perché ha calunniato ed ogni calunnia è sottoposta al giusto giudizio di Dio. Anche la maledizione lo punirà, perché è stata invocata su di lui.</w:t>
      </w:r>
      <w:r w:rsidR="001447AF" w:rsidRPr="00A00B6B">
        <w:rPr>
          <w:rFonts w:ascii="Arial" w:hAnsi="Arial"/>
          <w:sz w:val="24"/>
        </w:rPr>
        <w:t xml:space="preserve"> </w:t>
      </w:r>
      <w:r w:rsidRPr="00A00B6B">
        <w:rPr>
          <w:rFonts w:ascii="Arial" w:hAnsi="Arial"/>
          <w:sz w:val="24"/>
        </w:rPr>
        <w:t>Ogni azione malvagia fatta dall’uomo sempre ricadrà su di lui. A volte anche in modo pesante perché stolto ed insipiente è stato il suo peccato.</w:t>
      </w:r>
    </w:p>
    <w:p w14:paraId="72CB3858"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11</w:t>
      </w:r>
      <w:r w:rsidRPr="00A00B6B">
        <w:rPr>
          <w:rFonts w:ascii="Arial" w:hAnsi="Arial"/>
          <w:b/>
          <w:sz w:val="24"/>
        </w:rPr>
        <w:t>C’è gente che maledice suo padre e non benedice sua madre.</w:t>
      </w:r>
    </w:p>
    <w:p w14:paraId="3843F646" w14:textId="1E57E376" w:rsidR="00E24BAA" w:rsidRPr="00A00B6B" w:rsidRDefault="00E24BAA" w:rsidP="00E24BAA">
      <w:pPr>
        <w:spacing w:after="120"/>
        <w:jc w:val="both"/>
        <w:rPr>
          <w:rFonts w:ascii="Arial" w:hAnsi="Arial"/>
          <w:sz w:val="24"/>
        </w:rPr>
      </w:pPr>
      <w:r w:rsidRPr="00A00B6B">
        <w:rPr>
          <w:rFonts w:ascii="Arial" w:hAnsi="Arial"/>
          <w:sz w:val="24"/>
        </w:rPr>
        <w:t>Maledire il padre è peccato gravissimo presso il Signore. È sancito con la pena di morte. Ma anche chi non benedice la madre compie un’azione non santa.</w:t>
      </w:r>
      <w:r w:rsidR="001447AF" w:rsidRPr="00A00B6B">
        <w:rPr>
          <w:rFonts w:ascii="Arial" w:hAnsi="Arial"/>
          <w:sz w:val="24"/>
        </w:rPr>
        <w:t xml:space="preserve"> </w:t>
      </w:r>
      <w:r w:rsidRPr="00A00B6B">
        <w:rPr>
          <w:rFonts w:ascii="Arial" w:hAnsi="Arial"/>
          <w:sz w:val="24"/>
        </w:rPr>
        <w:t>Sempre padre e madre vanno benedetti perché sono coloro attraverso i quali il Signore ci ha dato la vita. Poiché autori di vita sempre vanno benedetti.</w:t>
      </w:r>
      <w:r w:rsidR="001447AF" w:rsidRPr="00A00B6B">
        <w:rPr>
          <w:rFonts w:ascii="Arial" w:hAnsi="Arial"/>
          <w:sz w:val="24"/>
        </w:rPr>
        <w:t xml:space="preserve"> </w:t>
      </w:r>
      <w:r w:rsidRPr="00A00B6B">
        <w:rPr>
          <w:rFonts w:ascii="Arial" w:hAnsi="Arial"/>
          <w:sz w:val="24"/>
        </w:rPr>
        <w:t>La non benedizione della madre non è cosa degna di un figlio. È cosa santa invece che sempre il figlio benedica la madre.</w:t>
      </w:r>
    </w:p>
    <w:p w14:paraId="224BB040"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C’è gente che si crede pura, ma non si è lavata della sua lordura.</w:t>
      </w:r>
    </w:p>
    <w:p w14:paraId="1D19B14F" w14:textId="4746AE0F" w:rsidR="00E24BAA" w:rsidRPr="00A00B6B" w:rsidRDefault="00E24BAA" w:rsidP="00E24BAA">
      <w:pPr>
        <w:spacing w:after="120"/>
        <w:jc w:val="both"/>
        <w:rPr>
          <w:rFonts w:ascii="Arial" w:hAnsi="Arial"/>
          <w:sz w:val="24"/>
        </w:rPr>
      </w:pPr>
      <w:r w:rsidRPr="00A00B6B">
        <w:rPr>
          <w:rFonts w:ascii="Arial" w:hAnsi="Arial"/>
          <w:sz w:val="24"/>
        </w:rPr>
        <w:t>È puro colui che si è lavato da ogni lordura, che ha rotto con il suo peccato, che osserva scrupolosamente la legge del Signore.</w:t>
      </w:r>
      <w:r w:rsidR="001447AF" w:rsidRPr="00A00B6B">
        <w:rPr>
          <w:rFonts w:ascii="Arial" w:hAnsi="Arial"/>
          <w:sz w:val="24"/>
        </w:rPr>
        <w:t xml:space="preserve"> </w:t>
      </w:r>
      <w:r w:rsidRPr="00A00B6B">
        <w:rPr>
          <w:rFonts w:ascii="Arial" w:hAnsi="Arial"/>
          <w:sz w:val="24"/>
        </w:rPr>
        <w:t>La purezza non viene dalla sola coscienza. Nasce invece dalla verifica con i comandamenti e con ogni altra parola del Signore.</w:t>
      </w:r>
      <w:r w:rsidR="001447AF" w:rsidRPr="00A00B6B">
        <w:rPr>
          <w:rFonts w:ascii="Arial" w:hAnsi="Arial"/>
          <w:sz w:val="24"/>
        </w:rPr>
        <w:t xml:space="preserve"> </w:t>
      </w:r>
      <w:r w:rsidRPr="00A00B6B">
        <w:rPr>
          <w:rFonts w:ascii="Arial" w:hAnsi="Arial"/>
          <w:sz w:val="24"/>
        </w:rPr>
        <w:t>È la legge osservata che ci dichiara puri ed è la parola vissuta in ogni sua prescrizione che attesta la rettitudine della coscienza.</w:t>
      </w:r>
      <w:r w:rsidR="001447AF" w:rsidRPr="00A00B6B">
        <w:rPr>
          <w:rFonts w:ascii="Arial" w:hAnsi="Arial"/>
          <w:sz w:val="24"/>
        </w:rPr>
        <w:t xml:space="preserve"> </w:t>
      </w:r>
      <w:r w:rsidRPr="00A00B6B">
        <w:rPr>
          <w:rFonts w:ascii="Arial" w:hAnsi="Arial"/>
          <w:sz w:val="24"/>
        </w:rPr>
        <w:t>La coscienza da sola non dona verità. Coscienza e Legge divina dicono il nostro reale stato, la nostra reale condizione di purezza o di impurità.</w:t>
      </w:r>
    </w:p>
    <w:p w14:paraId="7DB3EF26"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C’è gente dagli occhi così alteri e dalle ciglia così altezzose!</w:t>
      </w:r>
    </w:p>
    <w:p w14:paraId="604C982E" w14:textId="24E7EB9E" w:rsidR="00E24BAA" w:rsidRPr="00A00B6B" w:rsidRDefault="00E24BAA" w:rsidP="00E24BAA">
      <w:pPr>
        <w:spacing w:after="120"/>
        <w:jc w:val="both"/>
        <w:rPr>
          <w:rFonts w:ascii="Arial" w:hAnsi="Arial"/>
          <w:sz w:val="24"/>
        </w:rPr>
      </w:pPr>
      <w:r w:rsidRPr="00A00B6B">
        <w:rPr>
          <w:rFonts w:ascii="Arial" w:hAnsi="Arial"/>
          <w:sz w:val="24"/>
        </w:rPr>
        <w:t>Non tutti gli uomini sono umili. Molta gente è superba e molta altra è arrogante e prepotente. Non occorrono parole o fatti per scoprire chi è un uomo.</w:t>
      </w:r>
      <w:r w:rsidR="001447AF" w:rsidRPr="00A00B6B">
        <w:rPr>
          <w:rFonts w:ascii="Arial" w:hAnsi="Arial"/>
          <w:sz w:val="24"/>
        </w:rPr>
        <w:t xml:space="preserve"> </w:t>
      </w:r>
      <w:r w:rsidRPr="00A00B6B">
        <w:rPr>
          <w:rFonts w:ascii="Arial" w:hAnsi="Arial"/>
          <w:sz w:val="24"/>
        </w:rPr>
        <w:t>Basta osservare il suo comportamento, vedere il suo volto, scrutare i suoi sguardi. La natura non inganna. Le parole possono ingannare, mai la natura.</w:t>
      </w:r>
      <w:r w:rsidR="00D62C90" w:rsidRPr="00A00B6B">
        <w:rPr>
          <w:rFonts w:ascii="Arial" w:hAnsi="Arial"/>
          <w:sz w:val="24"/>
        </w:rPr>
        <w:t xml:space="preserve"> </w:t>
      </w:r>
      <w:r w:rsidRPr="00A00B6B">
        <w:rPr>
          <w:rFonts w:ascii="Arial" w:hAnsi="Arial"/>
          <w:sz w:val="24"/>
        </w:rPr>
        <w:t>Il corpo di un uomo si modula secondo il suo vizio e il suo peccato. Il cuore si modula sul corpo e per questo è sempre visibile.</w:t>
      </w:r>
    </w:p>
    <w:p w14:paraId="7576FF2A"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C’è gente i cui denti sono spade e le cui mascelle sono coltelli, per divorare gli umili eliminandoli dalla terra e togliere i poveri di mezzo agli uomini.</w:t>
      </w:r>
    </w:p>
    <w:p w14:paraId="24ABD019" w14:textId="68410342" w:rsidR="00E24BAA" w:rsidRPr="00A00B6B" w:rsidRDefault="00E24BAA" w:rsidP="00E24BAA">
      <w:pPr>
        <w:spacing w:after="120"/>
        <w:jc w:val="both"/>
        <w:rPr>
          <w:rFonts w:ascii="Arial" w:hAnsi="Arial"/>
          <w:sz w:val="24"/>
        </w:rPr>
      </w:pPr>
      <w:r w:rsidRPr="00A00B6B">
        <w:rPr>
          <w:rFonts w:ascii="Arial" w:hAnsi="Arial"/>
          <w:sz w:val="24"/>
        </w:rPr>
        <w:t>Anche questo accade tra gli uomini. C’è gente che usa i denti come spade e le mascelle come coltelli. La loro fame è insaziabile.</w:t>
      </w:r>
      <w:r w:rsidR="00D62C90" w:rsidRPr="00A00B6B">
        <w:rPr>
          <w:rFonts w:ascii="Arial" w:hAnsi="Arial"/>
          <w:sz w:val="24"/>
        </w:rPr>
        <w:t xml:space="preserve"> </w:t>
      </w:r>
      <w:r w:rsidRPr="00A00B6B">
        <w:rPr>
          <w:rFonts w:ascii="Arial" w:hAnsi="Arial"/>
          <w:sz w:val="24"/>
        </w:rPr>
        <w:t>Con questi strumenti non si servono però per nutrirsi di pane. Se ne servono per divorare gli umili eliminandoli dalla terra.</w:t>
      </w:r>
      <w:r w:rsidR="001447AF" w:rsidRPr="00A00B6B">
        <w:rPr>
          <w:rFonts w:ascii="Arial" w:hAnsi="Arial"/>
          <w:sz w:val="24"/>
        </w:rPr>
        <w:t xml:space="preserve"> </w:t>
      </w:r>
      <w:r w:rsidRPr="00A00B6B">
        <w:rPr>
          <w:rFonts w:ascii="Arial" w:hAnsi="Arial"/>
          <w:sz w:val="24"/>
        </w:rPr>
        <w:t>Se ne servono per togliere i poveri di mezzo agli uomini. Se ne servono per il male. Se l’uomo governasse la sua avidità, sulla terra ci sarebbe posto per tutti.</w:t>
      </w:r>
      <w:r w:rsidR="001447AF" w:rsidRPr="00A00B6B">
        <w:rPr>
          <w:rFonts w:ascii="Arial" w:hAnsi="Arial"/>
          <w:sz w:val="24"/>
        </w:rPr>
        <w:t xml:space="preserve"> </w:t>
      </w:r>
      <w:r w:rsidRPr="00A00B6B">
        <w:rPr>
          <w:rFonts w:ascii="Arial" w:hAnsi="Arial"/>
          <w:sz w:val="24"/>
        </w:rPr>
        <w:t>È l’avidità, la concupiscenza, l’avarizia il male che fa un uomo un antiuomo. Lo rende disumano. Ne fa un cannibale, un vampiro.</w:t>
      </w:r>
      <w:r w:rsidR="001447AF" w:rsidRPr="00A00B6B">
        <w:rPr>
          <w:rFonts w:ascii="Arial" w:hAnsi="Arial"/>
          <w:sz w:val="24"/>
        </w:rPr>
        <w:t xml:space="preserve"> </w:t>
      </w:r>
      <w:r w:rsidRPr="00A00B6B">
        <w:rPr>
          <w:rFonts w:ascii="Arial" w:hAnsi="Arial"/>
          <w:sz w:val="24"/>
        </w:rPr>
        <w:t>Ne fa uno che mangia la carne dei poveri e beve il sangue dei miseri. A tanta malvagità spinge l’avarizia e la concupiscenza.</w:t>
      </w:r>
      <w:r w:rsidR="001447AF" w:rsidRPr="00A00B6B">
        <w:rPr>
          <w:rFonts w:ascii="Arial" w:hAnsi="Arial"/>
          <w:sz w:val="24"/>
        </w:rPr>
        <w:t xml:space="preserve"> </w:t>
      </w:r>
      <w:r w:rsidRPr="00A00B6B">
        <w:rPr>
          <w:rFonts w:ascii="Arial" w:hAnsi="Arial"/>
          <w:sz w:val="24"/>
        </w:rPr>
        <w:t>Tolta un po’ di avidità e di avarizia, molti mali scomparirebbero dalla terra. È questo il grande peccato anche della Chiesa.</w:t>
      </w:r>
      <w:r w:rsidR="001447AF" w:rsidRPr="00A00B6B">
        <w:rPr>
          <w:rFonts w:ascii="Arial" w:hAnsi="Arial"/>
          <w:sz w:val="24"/>
        </w:rPr>
        <w:t xml:space="preserve"> </w:t>
      </w:r>
      <w:r w:rsidRPr="00A00B6B">
        <w:rPr>
          <w:rFonts w:ascii="Arial" w:hAnsi="Arial"/>
          <w:sz w:val="24"/>
        </w:rPr>
        <w:t>Essa vuole abolire i frutti del male, ma non si impegna ad estirpare il male. Gesù invece è venuto ad estirpare il male dal cuore.</w:t>
      </w:r>
      <w:r w:rsidR="001447AF" w:rsidRPr="00A00B6B">
        <w:rPr>
          <w:rFonts w:ascii="Arial" w:hAnsi="Arial"/>
          <w:sz w:val="24"/>
        </w:rPr>
        <w:t xml:space="preserve"> </w:t>
      </w:r>
      <w:r w:rsidRPr="00A00B6B">
        <w:rPr>
          <w:rFonts w:ascii="Arial" w:hAnsi="Arial"/>
          <w:sz w:val="24"/>
        </w:rPr>
        <w:t>Noi vogliamo redimere i poveri lasciando intatta la radice che li moltiplica a dismisura. Questa è stoltezza ed insipienza.</w:t>
      </w:r>
      <w:r w:rsidR="001447AF" w:rsidRPr="00A00B6B">
        <w:rPr>
          <w:rFonts w:ascii="Arial" w:hAnsi="Arial"/>
          <w:sz w:val="24"/>
        </w:rPr>
        <w:t xml:space="preserve"> </w:t>
      </w:r>
      <w:r w:rsidRPr="00A00B6B">
        <w:rPr>
          <w:rFonts w:ascii="Arial" w:hAnsi="Arial"/>
          <w:sz w:val="24"/>
        </w:rPr>
        <w:t>Un solo avaro che diviene uomo dalla grande carità libera dalla schiavitù una moltitudine di poveri. Questa è la potenza di Cristo Gesù e della redenzione.</w:t>
      </w:r>
      <w:r w:rsidR="001447AF" w:rsidRPr="00A00B6B">
        <w:rPr>
          <w:rFonts w:ascii="Arial" w:hAnsi="Arial"/>
          <w:sz w:val="24"/>
        </w:rPr>
        <w:t xml:space="preserve"> </w:t>
      </w:r>
      <w:r w:rsidRPr="00A00B6B">
        <w:rPr>
          <w:rFonts w:ascii="Arial" w:hAnsi="Arial"/>
          <w:sz w:val="24"/>
        </w:rPr>
        <w:t xml:space="preserve">A noi discepoli di Gesù è chiesto di predicare, annunziare, insegnare come si vive il Vangelo. Ci è chiesto di togliere dal mondo la radice del male. </w:t>
      </w:r>
    </w:p>
    <w:p w14:paraId="559E06D7" w14:textId="77777777" w:rsidR="001447AF" w:rsidRPr="00A00B6B" w:rsidRDefault="001447AF" w:rsidP="00E24BAA">
      <w:pPr>
        <w:spacing w:after="120"/>
        <w:jc w:val="both"/>
        <w:rPr>
          <w:rFonts w:ascii="Arial" w:hAnsi="Arial"/>
          <w:sz w:val="24"/>
        </w:rPr>
      </w:pPr>
    </w:p>
    <w:p w14:paraId="378056F6" w14:textId="77777777" w:rsidR="00E24BAA" w:rsidRPr="00A00B6B" w:rsidRDefault="00E24BAA" w:rsidP="00FE72E4">
      <w:pPr>
        <w:pStyle w:val="Corpotesto"/>
      </w:pPr>
      <w:bookmarkStart w:id="38" w:name="_Toc62160153"/>
      <w:r w:rsidRPr="00A00B6B">
        <w:lastRenderedPageBreak/>
        <w:t>PROVERBI NUMERICI</w:t>
      </w:r>
      <w:bookmarkEnd w:id="38"/>
    </w:p>
    <w:p w14:paraId="5BBAB679"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La sanguisuga ha due figlie: «Dammi! Dammi!». Tre cose non si saziano mai, anzi quattro non dicono mai: «Basta!»:</w:t>
      </w:r>
    </w:p>
    <w:p w14:paraId="4B911A7C" w14:textId="3B93D108" w:rsidR="00E24BAA" w:rsidRPr="00A00B6B" w:rsidRDefault="00E24BAA" w:rsidP="00E24BAA">
      <w:pPr>
        <w:spacing w:after="120"/>
        <w:jc w:val="both"/>
        <w:rPr>
          <w:rFonts w:ascii="Arial" w:hAnsi="Arial"/>
          <w:sz w:val="24"/>
        </w:rPr>
      </w:pPr>
      <w:r w:rsidRPr="00A00B6B">
        <w:rPr>
          <w:rFonts w:ascii="Arial" w:hAnsi="Arial"/>
          <w:sz w:val="24"/>
        </w:rPr>
        <w:t>La sanguisuga si nutre di sangue. Più ne ha e più ne vuole. Essa ha due figlie: “Dammi! Dammi!”. Le sue figlie sono le sue brame insaziabili.</w:t>
      </w:r>
      <w:r w:rsidR="001447AF" w:rsidRPr="00A00B6B">
        <w:rPr>
          <w:rFonts w:ascii="Arial" w:hAnsi="Arial"/>
          <w:sz w:val="24"/>
        </w:rPr>
        <w:t xml:space="preserve"> </w:t>
      </w:r>
      <w:r w:rsidRPr="00A00B6B">
        <w:rPr>
          <w:rFonts w:ascii="Arial" w:hAnsi="Arial"/>
          <w:sz w:val="24"/>
        </w:rPr>
        <w:t>La sanguisuga è l’avaro. Più vede e più vuole. Più possiede e mai è sazio. Lui vuole sempre, chiede sempre. Sa dire due sole parole: “Dammi! Dammi!”.</w:t>
      </w:r>
      <w:r w:rsidR="001447AF" w:rsidRPr="00A00B6B">
        <w:rPr>
          <w:rFonts w:ascii="Arial" w:hAnsi="Arial"/>
          <w:sz w:val="24"/>
        </w:rPr>
        <w:t xml:space="preserve"> </w:t>
      </w:r>
      <w:r w:rsidRPr="00A00B6B">
        <w:rPr>
          <w:rFonts w:ascii="Arial" w:hAnsi="Arial"/>
          <w:sz w:val="24"/>
        </w:rPr>
        <w:t>Dinanzi ad un avaro il nostro sangue non basta mai. L’avaro è anche l’usurario. Nessun sangue basta per nutrire e saziare la loro sete e la loro fame.</w:t>
      </w:r>
      <w:r w:rsidR="001447AF" w:rsidRPr="00A00B6B">
        <w:rPr>
          <w:rFonts w:ascii="Arial" w:hAnsi="Arial"/>
          <w:sz w:val="24"/>
        </w:rPr>
        <w:t xml:space="preserve"> </w:t>
      </w:r>
      <w:r w:rsidRPr="00A00B6B">
        <w:rPr>
          <w:rFonts w:ascii="Arial" w:hAnsi="Arial"/>
          <w:sz w:val="24"/>
        </w:rPr>
        <w:t>Ora vengono annunziate delle verità attraverso i proverbi, detti numerici. Si annunzia il numero, a volte lo si corregge e poi sul numero si annunzia la verità.</w:t>
      </w:r>
      <w:r w:rsidR="001447AF" w:rsidRPr="00A00B6B">
        <w:rPr>
          <w:rFonts w:ascii="Arial" w:hAnsi="Arial"/>
          <w:sz w:val="24"/>
        </w:rPr>
        <w:t xml:space="preserve"> </w:t>
      </w:r>
      <w:r w:rsidRPr="00A00B6B">
        <w:rPr>
          <w:rFonts w:ascii="Arial" w:hAnsi="Arial"/>
          <w:sz w:val="24"/>
        </w:rPr>
        <w:t>È proclamato il primo proverbio numerico: Tre cose non si saziano mai, anzi quattro non dicono mai “Basta!”. Cosa mai si sazia e cosa mai dice: “Basta!”.</w:t>
      </w:r>
    </w:p>
    <w:p w14:paraId="18B1E5C2"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il regno dei morti, il grembo sterile, la terra mai sazia d’acqua e il fuoco che mai dice: «Basta!».</w:t>
      </w:r>
    </w:p>
    <w:p w14:paraId="1CB6D8DC" w14:textId="67427F7A" w:rsidR="00E24BAA" w:rsidRPr="00A00B6B" w:rsidRDefault="00E24BAA" w:rsidP="00E24BAA">
      <w:pPr>
        <w:spacing w:after="120"/>
        <w:jc w:val="both"/>
        <w:rPr>
          <w:rFonts w:ascii="Arial" w:hAnsi="Arial"/>
          <w:sz w:val="24"/>
        </w:rPr>
      </w:pPr>
      <w:r w:rsidRPr="00A00B6B">
        <w:rPr>
          <w:rFonts w:ascii="Arial" w:hAnsi="Arial"/>
          <w:sz w:val="24"/>
        </w:rPr>
        <w:t>Ecco cosa mai dice: “Basta!” e cosa mai si sazia: il regno dei morti, il grembo sterile, la terra mai sazia d’acqua, il fuoco. Queste cose mai dicono: “Basta!”.</w:t>
      </w:r>
      <w:r w:rsidR="001447AF" w:rsidRPr="00A00B6B">
        <w:rPr>
          <w:rFonts w:ascii="Arial" w:hAnsi="Arial"/>
          <w:sz w:val="24"/>
        </w:rPr>
        <w:t xml:space="preserve"> </w:t>
      </w:r>
      <w:r w:rsidRPr="00A00B6B">
        <w:rPr>
          <w:rFonts w:ascii="Arial" w:hAnsi="Arial"/>
          <w:sz w:val="24"/>
        </w:rPr>
        <w:t>Il regno dei morti è pronto ad accogliere sempre ogni uomo che lascia questa vita. Non vi è in esso questione di spazio o di posto. Tutti vi entrano.</w:t>
      </w:r>
      <w:r w:rsidR="001447AF" w:rsidRPr="00A00B6B">
        <w:rPr>
          <w:rFonts w:ascii="Arial" w:hAnsi="Arial"/>
          <w:sz w:val="24"/>
        </w:rPr>
        <w:t xml:space="preserve"> </w:t>
      </w:r>
      <w:r w:rsidRPr="00A00B6B">
        <w:rPr>
          <w:rFonts w:ascii="Arial" w:hAnsi="Arial"/>
          <w:sz w:val="24"/>
        </w:rPr>
        <w:t>Non essendo mai sazio sempre vuole altri inquilini, sempre li cerca, sempre li accoglie, sempre li divora. È come se il suo ventre fosse sempre vuoto.</w:t>
      </w:r>
      <w:r w:rsidR="001447AF" w:rsidRPr="00A00B6B">
        <w:rPr>
          <w:rFonts w:ascii="Arial" w:hAnsi="Arial"/>
          <w:sz w:val="24"/>
        </w:rPr>
        <w:t xml:space="preserve"> </w:t>
      </w:r>
      <w:r w:rsidRPr="00A00B6B">
        <w:rPr>
          <w:rFonts w:ascii="Arial" w:hAnsi="Arial"/>
          <w:sz w:val="24"/>
        </w:rPr>
        <w:t>Il grembo sterile mai dice basta perché esso desidera essere fecondo ed è sempre pronto ad accogliere la vita. Esso è grembo di vita, non di sterilità.</w:t>
      </w:r>
      <w:r w:rsidR="001447AF" w:rsidRPr="00A00B6B">
        <w:rPr>
          <w:rFonts w:ascii="Arial" w:hAnsi="Arial"/>
          <w:sz w:val="24"/>
        </w:rPr>
        <w:t xml:space="preserve"> </w:t>
      </w:r>
      <w:r w:rsidRPr="00A00B6B">
        <w:rPr>
          <w:rFonts w:ascii="Arial" w:hAnsi="Arial"/>
          <w:sz w:val="24"/>
        </w:rPr>
        <w:t>Il desiderio della maternità è un desiderio che è la stessa essenza della donna. Mai un uomo potrà capire questo desiderio. Gli manca la natura.</w:t>
      </w:r>
      <w:r w:rsidR="001447AF" w:rsidRPr="00A00B6B">
        <w:rPr>
          <w:rFonts w:ascii="Arial" w:hAnsi="Arial"/>
          <w:sz w:val="24"/>
        </w:rPr>
        <w:t xml:space="preserve"> </w:t>
      </w:r>
      <w:r w:rsidRPr="00A00B6B">
        <w:rPr>
          <w:rFonts w:ascii="Arial" w:hAnsi="Arial"/>
          <w:sz w:val="24"/>
        </w:rPr>
        <w:t xml:space="preserve">Era questo l’errore di Elkanà: pensare che lui bastasse ad Anna. La sua natura è di uomo, non di donna. </w:t>
      </w:r>
    </w:p>
    <w:p w14:paraId="2DAA43C5"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77F699DB"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Quest’uomo saliva ogni anno dalla sua città per prostrarsi e sacrificare al Signore degli eserciti a Silo, dove erano i due figli di Eli, Ofni e Fineès, sacerdoti del Signore.</w:t>
      </w:r>
    </w:p>
    <w:p w14:paraId="4A7956BA"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2C00F444"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lastRenderedPageBreak/>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3BA78E40"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2608F3E9" w14:textId="77777777" w:rsidR="00E24BAA" w:rsidRPr="00A00B6B" w:rsidRDefault="00E24BAA" w:rsidP="001447AF">
      <w:pPr>
        <w:spacing w:after="120"/>
        <w:ind w:left="567" w:right="567"/>
        <w:jc w:val="both"/>
        <w:rPr>
          <w:rFonts w:ascii="Arial" w:hAnsi="Arial"/>
          <w:i/>
          <w:iCs/>
          <w:sz w:val="24"/>
          <w:szCs w:val="24"/>
        </w:rPr>
      </w:pPr>
      <w:r w:rsidRPr="00A00B6B">
        <w:rPr>
          <w:rFonts w:ascii="Arial" w:hAnsi="Arial"/>
          <w:i/>
          <w:iCs/>
          <w:sz w:val="24"/>
          <w:szCs w:val="24"/>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774B813F" w14:textId="6A492163" w:rsidR="00E24BAA" w:rsidRPr="00A00B6B" w:rsidRDefault="00E24BAA" w:rsidP="00E24BAA">
      <w:pPr>
        <w:spacing w:after="120"/>
        <w:jc w:val="both"/>
        <w:rPr>
          <w:rFonts w:ascii="Arial" w:hAnsi="Arial"/>
          <w:sz w:val="24"/>
        </w:rPr>
      </w:pPr>
      <w:r w:rsidRPr="00A00B6B">
        <w:rPr>
          <w:rFonts w:ascii="Arial" w:hAnsi="Arial"/>
          <w:sz w:val="24"/>
        </w:rPr>
        <w:t>Femminilità e mascolinità sono due abissi diversi. Questi abissi solo nello Spirito Santo si possono penetrare, in essi entrare. Oggi si vive senza lo Spirito del Signore. La donna non conosce il suo abisso e neanche l’uomo lo conosce. Si vive nell’ignoranza di se stessi.</w:t>
      </w:r>
      <w:r w:rsidR="001447AF" w:rsidRPr="00A00B6B">
        <w:rPr>
          <w:rFonts w:ascii="Arial" w:hAnsi="Arial"/>
          <w:sz w:val="24"/>
        </w:rPr>
        <w:t xml:space="preserve"> </w:t>
      </w:r>
      <w:r w:rsidRPr="00A00B6B">
        <w:rPr>
          <w:rFonts w:ascii="Arial" w:hAnsi="Arial"/>
          <w:sz w:val="24"/>
        </w:rPr>
        <w:t>La terra ha sempre bisogno di acqua. Anche dopo un</w:t>
      </w:r>
      <w:r w:rsidR="001447AF" w:rsidRPr="00A00B6B">
        <w:rPr>
          <w:rFonts w:ascii="Arial" w:hAnsi="Arial"/>
          <w:sz w:val="24"/>
        </w:rPr>
        <w:t>’</w:t>
      </w:r>
      <w:r w:rsidRPr="00A00B6B">
        <w:rPr>
          <w:rFonts w:ascii="Arial" w:hAnsi="Arial"/>
          <w:sz w:val="24"/>
        </w:rPr>
        <w:t>alluvione, se manca di acqua si secca, diviene sterile. Dall’acqua è la sua vita e la sua prosperità.</w:t>
      </w:r>
      <w:r w:rsidR="001447AF" w:rsidRPr="00A00B6B">
        <w:rPr>
          <w:rFonts w:ascii="Arial" w:hAnsi="Arial"/>
          <w:sz w:val="24"/>
        </w:rPr>
        <w:t xml:space="preserve"> </w:t>
      </w:r>
      <w:r w:rsidRPr="00A00B6B">
        <w:rPr>
          <w:rFonts w:ascii="Arial" w:hAnsi="Arial"/>
          <w:sz w:val="24"/>
        </w:rPr>
        <w:t>Anche il fuoco non smette mai di divorare. Più legna si mette su di esso e più ne divora. Potrebbe divorare l’intero pianeta. Mai smetterebbe.</w:t>
      </w:r>
      <w:r w:rsidR="00D62C90" w:rsidRPr="00A00B6B">
        <w:rPr>
          <w:rFonts w:ascii="Arial" w:hAnsi="Arial"/>
          <w:sz w:val="24"/>
        </w:rPr>
        <w:t xml:space="preserve"> </w:t>
      </w:r>
      <w:r w:rsidRPr="00A00B6B">
        <w:rPr>
          <w:rFonts w:ascii="Arial" w:hAnsi="Arial"/>
          <w:sz w:val="24"/>
        </w:rPr>
        <w:t xml:space="preserve">Il </w:t>
      </w:r>
      <w:r w:rsidRPr="00A00B6B">
        <w:rPr>
          <w:rFonts w:ascii="Arial" w:hAnsi="Arial"/>
          <w:sz w:val="24"/>
        </w:rPr>
        <w:lastRenderedPageBreak/>
        <w:t>fuoco smette solo per mancanza di legna. Se c’è legna, lui la divora. Neanche lui mai si sazia.</w:t>
      </w:r>
    </w:p>
    <w:p w14:paraId="26AA41F4"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L’occhio che guarda con scherno il padre e si rifiuta di ubbidire alla madre sia cavato dai corvi della valle e divorato dagli aquilotti.</w:t>
      </w:r>
    </w:p>
    <w:p w14:paraId="1D24C232" w14:textId="75173565" w:rsidR="00E24BAA" w:rsidRPr="00A00B6B" w:rsidRDefault="00E24BAA" w:rsidP="00E24BAA">
      <w:pPr>
        <w:spacing w:after="120"/>
        <w:jc w:val="both"/>
        <w:rPr>
          <w:rFonts w:ascii="Arial" w:hAnsi="Arial"/>
          <w:sz w:val="24"/>
        </w:rPr>
      </w:pPr>
      <w:r w:rsidRPr="00A00B6B">
        <w:rPr>
          <w:rFonts w:ascii="Arial" w:hAnsi="Arial"/>
          <w:sz w:val="24"/>
        </w:rPr>
        <w:t>È questa una terribile e anche terrificante maledizione per il figlio che disonora padre e madre. È una maledizione sulla quale si deve riflettere.</w:t>
      </w:r>
      <w:r w:rsidR="001447AF" w:rsidRPr="00A00B6B">
        <w:rPr>
          <w:rFonts w:ascii="Arial" w:hAnsi="Arial"/>
          <w:sz w:val="24"/>
        </w:rPr>
        <w:t xml:space="preserve"> </w:t>
      </w:r>
      <w:r w:rsidRPr="00A00B6B">
        <w:rPr>
          <w:rFonts w:ascii="Arial" w:hAnsi="Arial"/>
          <w:sz w:val="24"/>
        </w:rPr>
        <w:t>L’occhio che guarda con scherno il padre è l’occhio che disprezza e si vergogna del proprio padre. Il figlio è come se fosse di natura diversa.</w:t>
      </w:r>
      <w:r w:rsidR="001447AF" w:rsidRPr="00A00B6B">
        <w:rPr>
          <w:rFonts w:ascii="Arial" w:hAnsi="Arial"/>
          <w:sz w:val="24"/>
        </w:rPr>
        <w:t xml:space="preserve"> </w:t>
      </w:r>
      <w:r w:rsidRPr="00A00B6B">
        <w:rPr>
          <w:rFonts w:ascii="Arial" w:hAnsi="Arial"/>
          <w:sz w:val="24"/>
        </w:rPr>
        <w:t>L’occhio che si rifiuta di obbedire alla madre è invece l’occhio autosufficiente che non ha bisogno di alcun consiglio, alcuna correzione. Ecco la maledizione sull’uno e sull’altro occhio: sia cavato dai corvi della valle e divorato dagli aquilotti. Che questo figlio diventi cieco per sempre.</w:t>
      </w:r>
      <w:r w:rsidR="001447AF" w:rsidRPr="00A00B6B">
        <w:rPr>
          <w:rFonts w:ascii="Arial" w:hAnsi="Arial"/>
          <w:sz w:val="24"/>
        </w:rPr>
        <w:t xml:space="preserve"> </w:t>
      </w:r>
      <w:r w:rsidRPr="00A00B6B">
        <w:rPr>
          <w:rFonts w:ascii="Arial" w:hAnsi="Arial"/>
          <w:sz w:val="24"/>
        </w:rPr>
        <w:t>È preferibile per questo figlio essere cieco in eterno, anziché disprezzare il padre ed essere irriverente verso la madre. Questo figlio è stolto e malvagio.</w:t>
      </w:r>
      <w:r w:rsidR="001447AF" w:rsidRPr="00A00B6B">
        <w:rPr>
          <w:rFonts w:ascii="Arial" w:hAnsi="Arial"/>
          <w:sz w:val="24"/>
        </w:rPr>
        <w:t xml:space="preserve"> </w:t>
      </w:r>
      <w:r w:rsidRPr="00A00B6B">
        <w:rPr>
          <w:rFonts w:ascii="Arial" w:hAnsi="Arial"/>
          <w:sz w:val="24"/>
        </w:rPr>
        <w:t xml:space="preserve">È questa una maledizione. È rivelazione. È verità divina. Si compie sempre. Mai un figlio deve disonorare i genitori. Sempre li deve amare e rispettare. </w:t>
      </w:r>
    </w:p>
    <w:p w14:paraId="263AB48F"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Tre cose sono troppo ardue per me, anzi quattro, che non comprendo affatto:</w:t>
      </w:r>
    </w:p>
    <w:p w14:paraId="352D94DC" w14:textId="77777777" w:rsidR="00E24BAA" w:rsidRPr="00A00B6B" w:rsidRDefault="00E24BAA" w:rsidP="00E24BAA">
      <w:pPr>
        <w:spacing w:after="120"/>
        <w:jc w:val="both"/>
        <w:rPr>
          <w:rFonts w:ascii="Arial" w:hAnsi="Arial"/>
          <w:sz w:val="24"/>
        </w:rPr>
      </w:pPr>
      <w:r w:rsidRPr="00A00B6B">
        <w:rPr>
          <w:rFonts w:ascii="Arial" w:hAnsi="Arial"/>
          <w:sz w:val="24"/>
        </w:rPr>
        <w:t>Ecco il secondo proverbio numerico. Questa volta le quattro cose sono sul mistero della vita e sulla sua comprensione. Non tutto il visibile è comprensibile.</w:t>
      </w:r>
    </w:p>
    <w:p w14:paraId="30B49DA1"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la via dell’aquila nel cielo, la via del serpente sulla roccia, la via della nave in alto mare, la via dell’uomo in una giovane donna.</w:t>
      </w:r>
    </w:p>
    <w:p w14:paraId="78E59053" w14:textId="0B160614" w:rsidR="00E24BAA" w:rsidRPr="00A00B6B" w:rsidRDefault="00E24BAA" w:rsidP="00E24BAA">
      <w:pPr>
        <w:spacing w:after="120"/>
        <w:jc w:val="both"/>
        <w:rPr>
          <w:rFonts w:ascii="Arial" w:hAnsi="Arial"/>
          <w:sz w:val="24"/>
        </w:rPr>
      </w:pPr>
      <w:r w:rsidRPr="00A00B6B">
        <w:rPr>
          <w:rFonts w:ascii="Arial" w:hAnsi="Arial"/>
          <w:sz w:val="24"/>
        </w:rPr>
        <w:t>La via dell’aquila nel cielo è incomprensibile ad ogni mente umana. Perché un’aquila scelga una via e non un’altra è impossibile appurarlo.</w:t>
      </w:r>
      <w:r w:rsidR="001447AF" w:rsidRPr="00A00B6B">
        <w:rPr>
          <w:rFonts w:ascii="Arial" w:hAnsi="Arial"/>
          <w:sz w:val="24"/>
        </w:rPr>
        <w:t xml:space="preserve"> </w:t>
      </w:r>
      <w:r w:rsidRPr="00A00B6B">
        <w:rPr>
          <w:rFonts w:ascii="Arial" w:hAnsi="Arial"/>
          <w:sz w:val="24"/>
        </w:rPr>
        <w:t>Questo vale anche per la via del serpente sulla roccia. Cosa lo spinge verso una direzione anziché verso un’altra non è afferrabile dall’uomo.</w:t>
      </w:r>
      <w:r w:rsidR="001447AF" w:rsidRPr="00A00B6B">
        <w:rPr>
          <w:rFonts w:ascii="Arial" w:hAnsi="Arial"/>
          <w:sz w:val="24"/>
        </w:rPr>
        <w:t xml:space="preserve"> </w:t>
      </w:r>
      <w:r w:rsidRPr="00A00B6B">
        <w:rPr>
          <w:rFonts w:ascii="Arial" w:hAnsi="Arial"/>
          <w:sz w:val="24"/>
        </w:rPr>
        <w:t>Così anche è inafferrabile la via della nave in alto mare. A quei tempi non vi erano i moderni sofisticati strumenti. Si camminava con le stelle.</w:t>
      </w:r>
      <w:r w:rsidR="001447AF" w:rsidRPr="00A00B6B">
        <w:rPr>
          <w:rFonts w:ascii="Arial" w:hAnsi="Arial"/>
          <w:sz w:val="24"/>
        </w:rPr>
        <w:t xml:space="preserve"> </w:t>
      </w:r>
      <w:r w:rsidRPr="00A00B6B">
        <w:rPr>
          <w:rFonts w:ascii="Arial" w:hAnsi="Arial"/>
          <w:sz w:val="24"/>
        </w:rPr>
        <w:t>Che dire poi della via dell’uomo in una giovane donna? Il mistero della formazione della vita è forse comprensibile dall’uomo?</w:t>
      </w:r>
      <w:r w:rsidR="001447AF" w:rsidRPr="00A00B6B">
        <w:rPr>
          <w:rFonts w:ascii="Arial" w:hAnsi="Arial"/>
          <w:sz w:val="24"/>
        </w:rPr>
        <w:t xml:space="preserve"> </w:t>
      </w:r>
      <w:r w:rsidRPr="00A00B6B">
        <w:rPr>
          <w:rFonts w:ascii="Arial" w:hAnsi="Arial"/>
          <w:sz w:val="24"/>
        </w:rPr>
        <w:t>Questi proverbi numerici ci insegnano che non tutto ciò che si vede, lo si comprende anche. Vi è un mistero nelle cose, negli eventi, incomprensibile.</w:t>
      </w:r>
      <w:r w:rsidR="001447AF" w:rsidRPr="00A00B6B">
        <w:rPr>
          <w:rFonts w:ascii="Arial" w:hAnsi="Arial"/>
          <w:sz w:val="24"/>
        </w:rPr>
        <w:t xml:space="preserve"> </w:t>
      </w:r>
      <w:r w:rsidRPr="00A00B6B">
        <w:rPr>
          <w:rFonts w:ascii="Arial" w:hAnsi="Arial"/>
          <w:sz w:val="24"/>
        </w:rPr>
        <w:t>Possiamo affermare che tutta la vita è un mistero insondabile, interamente posto nella provvidenza del Padre. Io non so il perché. Dio lo conosce. Io non so il come. Dio lo conosce. Io non so il quando. Dio lo conosce. Io non so. Solo Dio sa.</w:t>
      </w:r>
    </w:p>
    <w:p w14:paraId="19DEBCD6"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Così si comporta la donna adultera: mangia e si pulisce la bocca e dice: «Non ho fatto nulla di male!».</w:t>
      </w:r>
    </w:p>
    <w:p w14:paraId="67EC6BA5" w14:textId="07C8CD13" w:rsidR="00E24BAA" w:rsidRPr="00A00B6B" w:rsidRDefault="00E24BAA" w:rsidP="00E24BAA">
      <w:pPr>
        <w:spacing w:after="120"/>
        <w:jc w:val="both"/>
        <w:rPr>
          <w:rFonts w:ascii="Arial" w:hAnsi="Arial"/>
          <w:sz w:val="24"/>
        </w:rPr>
      </w:pPr>
      <w:r w:rsidRPr="00A00B6B">
        <w:rPr>
          <w:rFonts w:ascii="Arial" w:hAnsi="Arial"/>
          <w:sz w:val="24"/>
        </w:rPr>
        <w:t>Dopo ogni proverbio numerico se ne aggiunge uno non numerico. Questo proverbio rivela l’insensibilità della coscienza.</w:t>
      </w:r>
      <w:r w:rsidR="001447AF" w:rsidRPr="00A00B6B">
        <w:rPr>
          <w:rFonts w:ascii="Arial" w:hAnsi="Arial"/>
          <w:sz w:val="24"/>
        </w:rPr>
        <w:t xml:space="preserve"> </w:t>
      </w:r>
      <w:r w:rsidRPr="00A00B6B">
        <w:rPr>
          <w:rFonts w:ascii="Arial" w:hAnsi="Arial"/>
          <w:sz w:val="24"/>
        </w:rPr>
        <w:t xml:space="preserve">Ecco come si comporta la donna adultera. Mangia e si pulisce la bocca e dice: </w:t>
      </w:r>
      <w:r w:rsidRPr="00A00B6B">
        <w:rPr>
          <w:rFonts w:ascii="Arial" w:hAnsi="Arial"/>
          <w:i/>
          <w:sz w:val="24"/>
        </w:rPr>
        <w:t>“Non ho fatto nulla di male”</w:t>
      </w:r>
      <w:r w:rsidRPr="00A00B6B">
        <w:rPr>
          <w:rFonts w:ascii="Arial" w:hAnsi="Arial"/>
          <w:sz w:val="24"/>
        </w:rPr>
        <w:t>. Ha commesso un orrendo delitto e non è un male.</w:t>
      </w:r>
      <w:r w:rsidR="001447AF" w:rsidRPr="00A00B6B">
        <w:rPr>
          <w:rFonts w:ascii="Arial" w:hAnsi="Arial"/>
          <w:sz w:val="24"/>
        </w:rPr>
        <w:t xml:space="preserve"> </w:t>
      </w:r>
      <w:r w:rsidRPr="00A00B6B">
        <w:rPr>
          <w:rFonts w:ascii="Arial" w:hAnsi="Arial"/>
          <w:sz w:val="24"/>
        </w:rPr>
        <w:t>Così dicendo attesta che la sua coscienza si è totalmente atrofizzata nel vizio. Essa è divenuta incapace di riconoscere il male e di confessarlo.</w:t>
      </w:r>
      <w:r w:rsidR="001447AF" w:rsidRPr="00A00B6B">
        <w:rPr>
          <w:rFonts w:ascii="Arial" w:hAnsi="Arial"/>
          <w:sz w:val="24"/>
        </w:rPr>
        <w:t xml:space="preserve"> </w:t>
      </w:r>
      <w:r w:rsidRPr="00A00B6B">
        <w:rPr>
          <w:rFonts w:ascii="Arial" w:hAnsi="Arial"/>
          <w:sz w:val="24"/>
        </w:rPr>
        <w:t xml:space="preserve">Molti perdono l’uso della coscienza. Ciò significa che si è già nell’inferno. </w:t>
      </w:r>
    </w:p>
    <w:p w14:paraId="73EA94A5"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21</w:t>
      </w:r>
      <w:r w:rsidRPr="00A00B6B">
        <w:rPr>
          <w:rFonts w:ascii="Arial" w:hAnsi="Arial"/>
          <w:b/>
          <w:sz w:val="24"/>
        </w:rPr>
        <w:t>Per tre cose freme la terra, anzi quattro non può sopportare:</w:t>
      </w:r>
    </w:p>
    <w:p w14:paraId="095579E0" w14:textId="77777777" w:rsidR="00E24BAA" w:rsidRPr="00A00B6B" w:rsidRDefault="00E24BAA" w:rsidP="00E24BAA">
      <w:pPr>
        <w:spacing w:after="120"/>
        <w:jc w:val="both"/>
        <w:rPr>
          <w:rFonts w:ascii="Arial" w:hAnsi="Arial"/>
          <w:sz w:val="24"/>
        </w:rPr>
      </w:pPr>
      <w:r w:rsidRPr="00A00B6B">
        <w:rPr>
          <w:rFonts w:ascii="Arial" w:hAnsi="Arial"/>
          <w:sz w:val="24"/>
        </w:rPr>
        <w:t xml:space="preserve">La terra freme per tre cose, anzi non ne può sopportare quattro. Questo proverbio numerico rivela alcune cose da pensare come assurde. </w:t>
      </w:r>
    </w:p>
    <w:p w14:paraId="2F314AA3"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uno schiavo che diventa re e uno stolto che si sazia di pane,</w:t>
      </w:r>
    </w:p>
    <w:p w14:paraId="00C9DA48" w14:textId="46DC8675" w:rsidR="00E24BAA" w:rsidRPr="00A00B6B" w:rsidRDefault="00E24BAA" w:rsidP="00E24BAA">
      <w:pPr>
        <w:spacing w:after="120"/>
        <w:jc w:val="both"/>
        <w:rPr>
          <w:rFonts w:ascii="Arial" w:hAnsi="Arial"/>
          <w:sz w:val="24"/>
        </w:rPr>
      </w:pPr>
      <w:r w:rsidRPr="00A00B6B">
        <w:rPr>
          <w:rFonts w:ascii="Arial" w:hAnsi="Arial"/>
          <w:sz w:val="24"/>
        </w:rPr>
        <w:t>Uno schiavo che diventa re e uno stolto che si sazia di pane sono cose fuori del comune. Eppure possono avvenire. Avvengono.</w:t>
      </w:r>
      <w:r w:rsidR="001447AF" w:rsidRPr="00A00B6B">
        <w:rPr>
          <w:rFonts w:ascii="Arial" w:hAnsi="Arial"/>
          <w:sz w:val="24"/>
        </w:rPr>
        <w:t xml:space="preserve"> </w:t>
      </w:r>
      <w:r w:rsidRPr="00A00B6B">
        <w:rPr>
          <w:rFonts w:ascii="Arial" w:hAnsi="Arial"/>
          <w:sz w:val="24"/>
        </w:rPr>
        <w:t>La terra può fremere e ribellarsi. Ma esse avvengono. Anche questo è mistero della vita e della storia. La provvidenza di Dio è sempre infinitamente oltre.</w:t>
      </w:r>
      <w:r w:rsidR="001447AF" w:rsidRPr="00A00B6B">
        <w:rPr>
          <w:rFonts w:ascii="Arial" w:hAnsi="Arial"/>
          <w:sz w:val="24"/>
        </w:rPr>
        <w:t xml:space="preserve"> </w:t>
      </w:r>
      <w:r w:rsidRPr="00A00B6B">
        <w:rPr>
          <w:rFonts w:ascii="Arial" w:hAnsi="Arial"/>
          <w:sz w:val="24"/>
        </w:rPr>
        <w:t xml:space="preserve">Mai dall’oggi possiamo prevedere il domani. Esso è solo nelle mani di Dio, mai nelle mani dell’uomo. Sempre dobbiamo chiedere a Dio il nostro futuro. </w:t>
      </w:r>
    </w:p>
    <w:p w14:paraId="5AC7B254"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una donna già trascurata da tutti che trova marito e una schiava che prende il posto della padrona.</w:t>
      </w:r>
    </w:p>
    <w:p w14:paraId="364DDDA3" w14:textId="24C4B56B" w:rsidR="00E24BAA" w:rsidRPr="00A00B6B" w:rsidRDefault="00E24BAA" w:rsidP="00E24BAA">
      <w:pPr>
        <w:spacing w:after="120"/>
        <w:jc w:val="both"/>
        <w:rPr>
          <w:rFonts w:ascii="Arial" w:hAnsi="Arial"/>
          <w:sz w:val="24"/>
        </w:rPr>
      </w:pPr>
      <w:r w:rsidRPr="00A00B6B">
        <w:rPr>
          <w:rFonts w:ascii="Arial" w:hAnsi="Arial"/>
          <w:sz w:val="24"/>
        </w:rPr>
        <w:t>Una donna trascurata da tutti trova marito. È incomprensibile eppure accade. Così come accade che una schiava possa prendere il posto della sua padrona.</w:t>
      </w:r>
      <w:r w:rsidR="00D62C90" w:rsidRPr="00A00B6B">
        <w:rPr>
          <w:rFonts w:ascii="Arial" w:hAnsi="Arial"/>
          <w:sz w:val="24"/>
        </w:rPr>
        <w:t xml:space="preserve"> </w:t>
      </w:r>
      <w:r w:rsidRPr="00A00B6B">
        <w:rPr>
          <w:rFonts w:ascii="Arial" w:hAnsi="Arial"/>
          <w:sz w:val="24"/>
        </w:rPr>
        <w:t>Nessuno deve pensare che ciò che è oggi sarà domani. Domani potrebbe essere l’esatto contrario. Per questo motivo ognuno deve temere Dio sempre.</w:t>
      </w:r>
      <w:r w:rsidR="001447AF" w:rsidRPr="00A00B6B">
        <w:rPr>
          <w:rFonts w:ascii="Arial" w:hAnsi="Arial"/>
          <w:sz w:val="24"/>
        </w:rPr>
        <w:t xml:space="preserve"> </w:t>
      </w:r>
      <w:r w:rsidRPr="00A00B6B">
        <w:rPr>
          <w:rFonts w:ascii="Arial" w:hAnsi="Arial"/>
          <w:sz w:val="24"/>
        </w:rPr>
        <w:t>Non solo deve vivere nel suo santo timore. Sempre deve chiedere a Lui che lo guidi su una strada buona e soprattutto che lo renda buono verso tutti.</w:t>
      </w:r>
      <w:r w:rsidR="001447AF" w:rsidRPr="00A00B6B">
        <w:rPr>
          <w:rFonts w:ascii="Arial" w:hAnsi="Arial"/>
          <w:sz w:val="24"/>
        </w:rPr>
        <w:t xml:space="preserve"> </w:t>
      </w:r>
      <w:r w:rsidRPr="00A00B6B">
        <w:rPr>
          <w:rFonts w:ascii="Arial" w:hAnsi="Arial"/>
          <w:sz w:val="24"/>
        </w:rPr>
        <w:t>Dobbiamo riflettere sul mistero della storia. Nessuno è sicuro del suo domani. Oggi è oggi. Domani non ci appartiene. Il domani dovrà essere dono di Dio.</w:t>
      </w:r>
      <w:r w:rsidR="001447AF" w:rsidRPr="00A00B6B">
        <w:rPr>
          <w:rFonts w:ascii="Arial" w:hAnsi="Arial"/>
          <w:sz w:val="24"/>
        </w:rPr>
        <w:t xml:space="preserve"> </w:t>
      </w:r>
      <w:r w:rsidRPr="00A00B6B">
        <w:rPr>
          <w:rFonts w:ascii="Arial" w:hAnsi="Arial"/>
          <w:sz w:val="24"/>
        </w:rPr>
        <w:t xml:space="preserve">Il dono di Dio va anche meritato con il nostro santo timore e con una vita fatta di fedeltà alla sua Parola. Ma il domani è solo dono di Dio. </w:t>
      </w:r>
    </w:p>
    <w:p w14:paraId="643C8C15"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Quattro esseri sono fra le cose più piccole della terra, eppure sono più saggi dei saggi:</w:t>
      </w:r>
    </w:p>
    <w:p w14:paraId="2B9A11AA" w14:textId="53660919" w:rsidR="00E24BAA" w:rsidRPr="00A00B6B" w:rsidRDefault="00E24BAA" w:rsidP="00E24BAA">
      <w:pPr>
        <w:spacing w:after="120"/>
        <w:jc w:val="both"/>
        <w:rPr>
          <w:rFonts w:ascii="Arial" w:hAnsi="Arial"/>
          <w:sz w:val="24"/>
        </w:rPr>
      </w:pPr>
      <w:r w:rsidRPr="00A00B6B">
        <w:rPr>
          <w:rFonts w:ascii="Arial" w:hAnsi="Arial"/>
          <w:sz w:val="24"/>
        </w:rPr>
        <w:t>Ora ci viene proposto di osservare quattro esseri che sono fra le cose più piccole della terra. Essi però stupiscono per la loro grande saggezza.</w:t>
      </w:r>
      <w:r w:rsidR="001447AF" w:rsidRPr="00A00B6B">
        <w:rPr>
          <w:rFonts w:ascii="Arial" w:hAnsi="Arial"/>
          <w:sz w:val="24"/>
        </w:rPr>
        <w:t xml:space="preserve"> </w:t>
      </w:r>
      <w:r w:rsidRPr="00A00B6B">
        <w:rPr>
          <w:rFonts w:ascii="Arial" w:hAnsi="Arial"/>
          <w:sz w:val="24"/>
        </w:rPr>
        <w:t>Questi quattro esseri sono più saggi dei saggi. Vi è in essi una saggezza innata che ha dello sbalorditivo. Essa è vera partecipazione della saggezza divina.</w:t>
      </w:r>
    </w:p>
    <w:p w14:paraId="50A46121"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le formiche sono un popolo senza forza, eppure si provvedono il cibo durante l’estate;</w:t>
      </w:r>
    </w:p>
    <w:p w14:paraId="21023839" w14:textId="7001DBF4" w:rsidR="00E24BAA" w:rsidRPr="00A00B6B" w:rsidRDefault="00E24BAA" w:rsidP="00E24BAA">
      <w:pPr>
        <w:spacing w:after="120"/>
        <w:jc w:val="both"/>
        <w:rPr>
          <w:rFonts w:ascii="Arial" w:hAnsi="Arial"/>
          <w:sz w:val="24"/>
        </w:rPr>
      </w:pPr>
      <w:r w:rsidRPr="00A00B6B">
        <w:rPr>
          <w:rFonts w:ascii="Arial" w:hAnsi="Arial"/>
          <w:sz w:val="24"/>
        </w:rPr>
        <w:t>Le formiche sono un popolo senza forza, apparentemente è un popolo debole. Eppure esse si provvedono il cibo durante l’estate.</w:t>
      </w:r>
      <w:r w:rsidR="001447AF" w:rsidRPr="00A00B6B">
        <w:rPr>
          <w:rFonts w:ascii="Arial" w:hAnsi="Arial"/>
          <w:sz w:val="24"/>
        </w:rPr>
        <w:t xml:space="preserve"> </w:t>
      </w:r>
      <w:r w:rsidRPr="00A00B6B">
        <w:rPr>
          <w:rFonts w:ascii="Arial" w:hAnsi="Arial"/>
          <w:sz w:val="24"/>
        </w:rPr>
        <w:t>D’estate faticano. D’inverno godono il frutto del loro lavoro. Da dove attingono questa saggezza? Chi le governa dentro? Si deve riflettere.</w:t>
      </w:r>
    </w:p>
    <w:p w14:paraId="6D33ADDC"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gli iràci sono un popolo imbelle, eppure hanno la tana sulle rupi;</w:t>
      </w:r>
    </w:p>
    <w:p w14:paraId="5479A268" w14:textId="5CD30200" w:rsidR="00E24BAA" w:rsidRPr="00A00B6B" w:rsidRDefault="00E24BAA" w:rsidP="00E24BAA">
      <w:pPr>
        <w:spacing w:after="120"/>
        <w:jc w:val="both"/>
        <w:rPr>
          <w:rFonts w:ascii="Arial" w:hAnsi="Arial"/>
          <w:sz w:val="24"/>
        </w:rPr>
      </w:pPr>
      <w:r w:rsidRPr="00A00B6B">
        <w:rPr>
          <w:rFonts w:ascii="Arial" w:hAnsi="Arial"/>
          <w:sz w:val="24"/>
        </w:rPr>
        <w:t>Gli iràci invece sono un popolo imbelle, apparentemente incapaci, inadatti, inabili. Eppure essi hanno la tana sulle rupi.</w:t>
      </w:r>
      <w:r w:rsidR="00D62C90" w:rsidRPr="00A00B6B">
        <w:rPr>
          <w:rFonts w:ascii="Arial" w:hAnsi="Arial"/>
          <w:sz w:val="24"/>
        </w:rPr>
        <w:t xml:space="preserve"> </w:t>
      </w:r>
      <w:r w:rsidRPr="00A00B6B">
        <w:rPr>
          <w:rFonts w:ascii="Arial" w:hAnsi="Arial"/>
          <w:sz w:val="24"/>
        </w:rPr>
        <w:t>Anche questo è segno di grande saggezza, di grande forza, di grandi capacità. Appaiono imbelli come popolo, hanno però la saggezza che dona loro la forza di costruirsi una casa sicura, inafferrabile. Anche questo è mistero della natura.</w:t>
      </w:r>
    </w:p>
    <w:p w14:paraId="59586053"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le cavallette non hanno un re, eppure marciano tutte ben schierate;</w:t>
      </w:r>
    </w:p>
    <w:p w14:paraId="38791296" w14:textId="6C94E679" w:rsidR="00E24BAA" w:rsidRPr="00A00B6B" w:rsidRDefault="00E24BAA" w:rsidP="00E24BAA">
      <w:pPr>
        <w:spacing w:after="120"/>
        <w:jc w:val="both"/>
        <w:rPr>
          <w:rFonts w:ascii="Arial" w:hAnsi="Arial"/>
          <w:sz w:val="24"/>
        </w:rPr>
      </w:pPr>
      <w:r w:rsidRPr="00A00B6B">
        <w:rPr>
          <w:rFonts w:ascii="Arial" w:hAnsi="Arial"/>
          <w:sz w:val="24"/>
        </w:rPr>
        <w:lastRenderedPageBreak/>
        <w:t>Poi vi sono le cavallette. Esse non hanno re. Eppure marciano tutte ben schierate. È come se fossero governate più che un vero esercito.</w:t>
      </w:r>
      <w:r w:rsidR="001447AF" w:rsidRPr="00A00B6B">
        <w:rPr>
          <w:rFonts w:ascii="Arial" w:hAnsi="Arial"/>
          <w:sz w:val="24"/>
        </w:rPr>
        <w:t xml:space="preserve"> </w:t>
      </w:r>
      <w:r w:rsidRPr="00A00B6B">
        <w:rPr>
          <w:rFonts w:ascii="Arial" w:hAnsi="Arial"/>
          <w:sz w:val="24"/>
        </w:rPr>
        <w:t>Anche questo è mistero della natura, grande frutto della sapienza divina. Se si osserva la natura, ogni essere manifesta un raggio della scienza di Dio.</w:t>
      </w:r>
    </w:p>
    <w:p w14:paraId="17CAD126"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28</w:t>
      </w:r>
      <w:r w:rsidRPr="00A00B6B">
        <w:rPr>
          <w:rFonts w:ascii="Arial" w:hAnsi="Arial"/>
          <w:b/>
          <w:sz w:val="24"/>
        </w:rPr>
        <w:t>la lucertola si può prendere con le mani, eppure penetra anche nei palazzi dei re.</w:t>
      </w:r>
    </w:p>
    <w:p w14:paraId="426DD793" w14:textId="230AE8CD" w:rsidR="00E24BAA" w:rsidRPr="00A00B6B" w:rsidRDefault="00E24BAA" w:rsidP="00E24BAA">
      <w:pPr>
        <w:spacing w:after="120"/>
        <w:jc w:val="both"/>
        <w:rPr>
          <w:rFonts w:ascii="Arial" w:hAnsi="Arial"/>
          <w:sz w:val="24"/>
        </w:rPr>
      </w:pPr>
      <w:r w:rsidRPr="00A00B6B">
        <w:rPr>
          <w:rFonts w:ascii="Arial" w:hAnsi="Arial"/>
          <w:sz w:val="24"/>
        </w:rPr>
        <w:t>Vi è infine la lucertola. È un essere piccolo. La si può prendere con le mani. Le si può forse impedire di entrare anche nei palazzi del re?</w:t>
      </w:r>
      <w:r w:rsidR="001447AF" w:rsidRPr="00A00B6B">
        <w:rPr>
          <w:rFonts w:ascii="Arial" w:hAnsi="Arial"/>
          <w:sz w:val="24"/>
        </w:rPr>
        <w:t xml:space="preserve"> </w:t>
      </w:r>
      <w:r w:rsidRPr="00A00B6B">
        <w:rPr>
          <w:rFonts w:ascii="Arial" w:hAnsi="Arial"/>
          <w:sz w:val="24"/>
        </w:rPr>
        <w:t>Nel palazzo del re nessuno può entrare. Tutte le porte sono sbarrate per tutti. Esso non lo sono per la lucertola. Essa può entrare a suo piacimento.</w:t>
      </w:r>
      <w:r w:rsidR="001447AF" w:rsidRPr="00A00B6B">
        <w:rPr>
          <w:rFonts w:ascii="Arial" w:hAnsi="Arial"/>
          <w:sz w:val="24"/>
        </w:rPr>
        <w:t xml:space="preserve"> </w:t>
      </w:r>
      <w:r w:rsidRPr="00A00B6B">
        <w:rPr>
          <w:rFonts w:ascii="Arial" w:hAnsi="Arial"/>
          <w:sz w:val="24"/>
        </w:rPr>
        <w:t>Anche questa è saggezza del Signore. Dio crea ogni essere con sapienza per insegnare all’uomo che nulla è in suo potere. Tutto è nelle sue mani.</w:t>
      </w:r>
    </w:p>
    <w:p w14:paraId="0AF3F427"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29</w:t>
      </w:r>
      <w:r w:rsidRPr="00A00B6B">
        <w:rPr>
          <w:rFonts w:ascii="Arial" w:hAnsi="Arial"/>
          <w:b/>
          <w:sz w:val="24"/>
        </w:rPr>
        <w:t>Tre cose hanno un portamento magnifico, anzi quattro hanno un’andatura maestosa:</w:t>
      </w:r>
    </w:p>
    <w:p w14:paraId="14E9C2EA" w14:textId="52283C4D" w:rsidR="00E24BAA" w:rsidRPr="00A00B6B" w:rsidRDefault="00E24BAA" w:rsidP="00E24BAA">
      <w:pPr>
        <w:spacing w:after="120"/>
        <w:jc w:val="both"/>
        <w:rPr>
          <w:rFonts w:ascii="Arial" w:hAnsi="Arial"/>
          <w:sz w:val="24"/>
        </w:rPr>
      </w:pPr>
      <w:r w:rsidRPr="00A00B6B">
        <w:rPr>
          <w:rFonts w:ascii="Arial" w:hAnsi="Arial"/>
          <w:sz w:val="24"/>
        </w:rPr>
        <w:t>Ora viene contemplato un altro aspetto della natura. Vi sono tre cose che hanno un portamento magnifico, anzi quattro hanno un’andatura maestosa.</w:t>
      </w:r>
      <w:r w:rsidR="001447AF" w:rsidRPr="00A00B6B">
        <w:rPr>
          <w:rFonts w:ascii="Arial" w:hAnsi="Arial"/>
          <w:sz w:val="24"/>
        </w:rPr>
        <w:t xml:space="preserve"> </w:t>
      </w:r>
      <w:r w:rsidRPr="00A00B6B">
        <w:rPr>
          <w:rFonts w:ascii="Arial" w:hAnsi="Arial"/>
          <w:sz w:val="24"/>
        </w:rPr>
        <w:t>Anche questo Dio ha saputo operare. Dare ad ogni essere un suo aspetto, una sua sembianza fisica particolare, speciale. Non ogni animale è uguale all’altro.</w:t>
      </w:r>
      <w:r w:rsidR="001447AF" w:rsidRPr="00A00B6B">
        <w:rPr>
          <w:rFonts w:ascii="Arial" w:hAnsi="Arial"/>
          <w:sz w:val="24"/>
        </w:rPr>
        <w:t xml:space="preserve"> </w:t>
      </w:r>
      <w:r w:rsidRPr="00A00B6B">
        <w:rPr>
          <w:rFonts w:ascii="Arial" w:hAnsi="Arial"/>
          <w:sz w:val="24"/>
        </w:rPr>
        <w:t>La diversità, la specificità, le forme, l’aspetto esteriore sono tutti differenti. È questa la grandezza della sapienza del Signore.</w:t>
      </w:r>
    </w:p>
    <w:p w14:paraId="66E75376"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30</w:t>
      </w:r>
      <w:r w:rsidRPr="00A00B6B">
        <w:rPr>
          <w:rFonts w:ascii="Arial" w:hAnsi="Arial"/>
          <w:b/>
          <w:sz w:val="24"/>
        </w:rPr>
        <w:t>il leone, il più forte degli animali, che non indietreggia davanti a nessuno;</w:t>
      </w:r>
    </w:p>
    <w:p w14:paraId="020DF99F" w14:textId="7061AD8C" w:rsidR="00E24BAA" w:rsidRPr="00A00B6B" w:rsidRDefault="00E24BAA" w:rsidP="00E24BAA">
      <w:pPr>
        <w:spacing w:after="120"/>
        <w:jc w:val="both"/>
        <w:rPr>
          <w:rFonts w:ascii="Arial" w:hAnsi="Arial"/>
          <w:sz w:val="24"/>
        </w:rPr>
      </w:pPr>
      <w:r w:rsidRPr="00A00B6B">
        <w:rPr>
          <w:rFonts w:ascii="Arial" w:hAnsi="Arial"/>
          <w:sz w:val="24"/>
        </w:rPr>
        <w:t>Il primo che colpisce è il leone, il più forte degli animali, che non indietreggia davanti a nessuno. Il leone è simbolo di forza e di maestosità.</w:t>
      </w:r>
      <w:r w:rsidR="00D62C90" w:rsidRPr="00A00B6B">
        <w:rPr>
          <w:rFonts w:ascii="Arial" w:hAnsi="Arial"/>
          <w:sz w:val="24"/>
        </w:rPr>
        <w:t xml:space="preserve"> </w:t>
      </w:r>
      <w:r w:rsidRPr="00A00B6B">
        <w:rPr>
          <w:rFonts w:ascii="Arial" w:hAnsi="Arial"/>
          <w:sz w:val="24"/>
        </w:rPr>
        <w:t xml:space="preserve">Il leone è anche il simbolo di Cristo Gesù, detto appunto </w:t>
      </w:r>
      <w:r w:rsidRPr="00A00B6B">
        <w:rPr>
          <w:rFonts w:ascii="Arial" w:hAnsi="Arial"/>
          <w:i/>
          <w:sz w:val="24"/>
        </w:rPr>
        <w:t>“Il Leone della Tribù di Giuda”.</w:t>
      </w:r>
      <w:r w:rsidR="00D62C90" w:rsidRPr="00A00B6B">
        <w:rPr>
          <w:rFonts w:ascii="Arial" w:hAnsi="Arial"/>
          <w:sz w:val="24"/>
        </w:rPr>
        <w:t xml:space="preserve"> </w:t>
      </w:r>
      <w:r w:rsidRPr="00A00B6B">
        <w:rPr>
          <w:rFonts w:ascii="Arial" w:hAnsi="Arial"/>
          <w:sz w:val="24"/>
        </w:rPr>
        <w:t xml:space="preserve">Giacobbe raffigura Giuda ad un giovane leone. </w:t>
      </w:r>
    </w:p>
    <w:p w14:paraId="6D2E0CCB"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31</w:t>
      </w:r>
      <w:r w:rsidRPr="00A00B6B">
        <w:rPr>
          <w:rFonts w:ascii="Arial" w:hAnsi="Arial"/>
          <w:b/>
          <w:sz w:val="24"/>
        </w:rPr>
        <w:t>il gallo pettoruto e il caprone e un re alla testa del suo popolo.</w:t>
      </w:r>
    </w:p>
    <w:p w14:paraId="18C6B07C" w14:textId="790C40E6" w:rsidR="00E24BAA" w:rsidRPr="00A00B6B" w:rsidRDefault="00E24BAA" w:rsidP="00E24BAA">
      <w:pPr>
        <w:spacing w:after="120"/>
        <w:jc w:val="both"/>
        <w:rPr>
          <w:rFonts w:ascii="Arial" w:hAnsi="Arial"/>
          <w:sz w:val="24"/>
        </w:rPr>
      </w:pPr>
      <w:r w:rsidRPr="00A00B6B">
        <w:rPr>
          <w:rFonts w:ascii="Arial" w:hAnsi="Arial"/>
          <w:sz w:val="24"/>
        </w:rPr>
        <w:t>Dopo il leone vengono il gallo pettoruto e il caprone. Anche loro sono simbolo di andatura maestosa, imponente. Quarto è un re alla testa del suo popolo.</w:t>
      </w:r>
      <w:r w:rsidR="001447AF" w:rsidRPr="00A00B6B">
        <w:rPr>
          <w:rFonts w:ascii="Arial" w:hAnsi="Arial"/>
          <w:sz w:val="24"/>
        </w:rPr>
        <w:t xml:space="preserve"> </w:t>
      </w:r>
      <w:r w:rsidRPr="00A00B6B">
        <w:rPr>
          <w:rFonts w:ascii="Arial" w:hAnsi="Arial"/>
          <w:sz w:val="24"/>
        </w:rPr>
        <w:t>Il re è visto simile ad un leone, ad un gallo, ad un caprone. Egli è la garanzia di vita, bellezza, forza, maestosità del suo popolo.</w:t>
      </w:r>
      <w:r w:rsidR="001447AF" w:rsidRPr="00A00B6B">
        <w:rPr>
          <w:rFonts w:ascii="Arial" w:hAnsi="Arial"/>
          <w:sz w:val="24"/>
        </w:rPr>
        <w:t xml:space="preserve"> </w:t>
      </w:r>
      <w:r w:rsidRPr="00A00B6B">
        <w:rPr>
          <w:rFonts w:ascii="Arial" w:hAnsi="Arial"/>
          <w:sz w:val="24"/>
        </w:rPr>
        <w:t>Tutti questi proverbi numerici sono un inno alla sapienza, alla saggezza, alla grandezza del nostro Dio. Egli ha fatto ogni cosa con somma saggezza.</w:t>
      </w:r>
      <w:r w:rsidR="001447AF" w:rsidRPr="00A00B6B">
        <w:rPr>
          <w:rFonts w:ascii="Arial" w:hAnsi="Arial"/>
          <w:sz w:val="24"/>
        </w:rPr>
        <w:t xml:space="preserve"> </w:t>
      </w:r>
      <w:r w:rsidRPr="00A00B6B">
        <w:rPr>
          <w:rFonts w:ascii="Arial" w:hAnsi="Arial"/>
          <w:sz w:val="24"/>
        </w:rPr>
        <w:t>Ha fatto anche ogni cosa con caratteristiche diverse, differenti. Ogni cosa però nasconde in sé un raggio del mistero della sapienza del suo Creatore.</w:t>
      </w:r>
    </w:p>
    <w:p w14:paraId="196D360D"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32</w:t>
      </w:r>
      <w:r w:rsidRPr="00A00B6B">
        <w:rPr>
          <w:rFonts w:ascii="Arial" w:hAnsi="Arial"/>
          <w:b/>
          <w:sz w:val="24"/>
        </w:rPr>
        <w:t>Se stoltamente ti sei esaltato e se poi hai riflettuto, mettiti una mano sulla bocca,</w:t>
      </w:r>
    </w:p>
    <w:p w14:paraId="1B13AF87" w14:textId="6AE5C015" w:rsidR="00E24BAA" w:rsidRPr="00A00B6B" w:rsidRDefault="00E24BAA" w:rsidP="00E24BAA">
      <w:pPr>
        <w:spacing w:after="120"/>
        <w:jc w:val="both"/>
        <w:rPr>
          <w:rFonts w:ascii="Arial" w:hAnsi="Arial"/>
          <w:sz w:val="24"/>
        </w:rPr>
      </w:pPr>
      <w:r w:rsidRPr="00A00B6B">
        <w:rPr>
          <w:rFonts w:ascii="Arial" w:hAnsi="Arial"/>
          <w:sz w:val="24"/>
        </w:rPr>
        <w:t>Ora un avviso per l’uomo stolto che si esalta. È facile esaltarsi stoltamente. Poi si riflette e ci si accorge di aver sbagliato.</w:t>
      </w:r>
      <w:r w:rsidR="00D62C90" w:rsidRPr="00A00B6B">
        <w:rPr>
          <w:rFonts w:ascii="Arial" w:hAnsi="Arial"/>
          <w:sz w:val="24"/>
        </w:rPr>
        <w:t xml:space="preserve"> </w:t>
      </w:r>
      <w:r w:rsidRPr="00A00B6B">
        <w:rPr>
          <w:rFonts w:ascii="Arial" w:hAnsi="Arial"/>
          <w:sz w:val="24"/>
        </w:rPr>
        <w:t>Chi sbaglia deve porre molta attenzione a non continuare nel suo errore. Per quanto è possibile l’errore va immediatamente riparato.</w:t>
      </w:r>
      <w:r w:rsidR="001447AF" w:rsidRPr="00A00B6B">
        <w:rPr>
          <w:rFonts w:ascii="Arial" w:hAnsi="Arial"/>
          <w:sz w:val="24"/>
        </w:rPr>
        <w:t xml:space="preserve"> </w:t>
      </w:r>
      <w:r w:rsidRPr="00A00B6B">
        <w:rPr>
          <w:rFonts w:ascii="Arial" w:hAnsi="Arial"/>
          <w:sz w:val="24"/>
        </w:rPr>
        <w:t xml:space="preserve">La riparazione dell’errore porta la pace nel cuore e nella comunità. Se l’errore non viene riparato, i guai potrebbero essere non più riparabili. </w:t>
      </w:r>
    </w:p>
    <w:p w14:paraId="5D419AEC"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33</w:t>
      </w:r>
      <w:r w:rsidRPr="00A00B6B">
        <w:rPr>
          <w:rFonts w:ascii="Arial" w:hAnsi="Arial"/>
          <w:b/>
          <w:sz w:val="24"/>
        </w:rPr>
        <w:t>poiché, sbattendo il latte ne esce la panna, premendo il naso ne esce il sangue e spremendo la collera ne esce la lite.</w:t>
      </w:r>
    </w:p>
    <w:p w14:paraId="15AD4EBF" w14:textId="45EECD6D" w:rsidR="00E24BAA" w:rsidRPr="00A00B6B" w:rsidRDefault="00E24BAA" w:rsidP="00E24BAA">
      <w:pPr>
        <w:spacing w:after="120"/>
        <w:jc w:val="both"/>
        <w:rPr>
          <w:rFonts w:ascii="Arial" w:hAnsi="Arial"/>
          <w:sz w:val="24"/>
        </w:rPr>
      </w:pPr>
      <w:r w:rsidRPr="00A00B6B">
        <w:rPr>
          <w:rFonts w:ascii="Arial" w:hAnsi="Arial"/>
          <w:sz w:val="24"/>
        </w:rPr>
        <w:t>Se il latte si sbatte ne esce la panna. Se non si sbatte la panna non esce. Se il naso si preme ne esce il sangue. Se il naso non si preme, il sangue non esce.</w:t>
      </w:r>
      <w:r w:rsidR="001447AF" w:rsidRPr="00A00B6B">
        <w:rPr>
          <w:rFonts w:ascii="Arial" w:hAnsi="Arial"/>
          <w:sz w:val="24"/>
        </w:rPr>
        <w:t xml:space="preserve"> </w:t>
      </w:r>
      <w:r w:rsidRPr="00A00B6B">
        <w:rPr>
          <w:rFonts w:ascii="Arial" w:hAnsi="Arial"/>
          <w:sz w:val="24"/>
        </w:rPr>
        <w:t>Così anche se si preme la collera ne esce una lite. Come si fa a non spremere la collera? Evitando di parlare. Mettendosi una mano sulla bocca.</w:t>
      </w:r>
      <w:r w:rsidR="001447AF" w:rsidRPr="00A00B6B">
        <w:rPr>
          <w:rFonts w:ascii="Arial" w:hAnsi="Arial"/>
          <w:sz w:val="24"/>
        </w:rPr>
        <w:t xml:space="preserve"> </w:t>
      </w:r>
      <w:r w:rsidRPr="00A00B6B">
        <w:rPr>
          <w:rFonts w:ascii="Arial" w:hAnsi="Arial"/>
          <w:sz w:val="24"/>
        </w:rPr>
        <w:t>Spesso il silenzio è la sola via per portare la pace, per impedire che delitti avvengano. Il saggio sa questo e sempre evita la parola vana.</w:t>
      </w:r>
      <w:r w:rsidR="001447AF" w:rsidRPr="00A00B6B">
        <w:rPr>
          <w:rFonts w:ascii="Arial" w:hAnsi="Arial"/>
          <w:sz w:val="24"/>
        </w:rPr>
        <w:t xml:space="preserve"> </w:t>
      </w:r>
      <w:r w:rsidRPr="00A00B6B">
        <w:rPr>
          <w:rFonts w:ascii="Arial" w:hAnsi="Arial"/>
          <w:sz w:val="24"/>
        </w:rPr>
        <w:t>Lo stolto non sa questo, neanche lo vuole sapere, e una sua parola può scatenare l’inferno nella casa, in una città, in una intera nazione.</w:t>
      </w:r>
      <w:r w:rsidR="001447AF" w:rsidRPr="00A00B6B">
        <w:rPr>
          <w:rFonts w:ascii="Arial" w:hAnsi="Arial"/>
          <w:sz w:val="24"/>
        </w:rPr>
        <w:t xml:space="preserve"> </w:t>
      </w:r>
      <w:r w:rsidRPr="00A00B6B">
        <w:rPr>
          <w:rFonts w:ascii="Arial" w:hAnsi="Arial"/>
          <w:sz w:val="24"/>
        </w:rPr>
        <w:t>Il silenzio assieme alla parola saggia sono sempre operatori di una grande pace. Lo stolto è stolto perché ha parlato e vuole continuare a parlare.</w:t>
      </w:r>
      <w:r w:rsidR="001447AF" w:rsidRPr="00A00B6B">
        <w:rPr>
          <w:rFonts w:ascii="Arial" w:hAnsi="Arial"/>
          <w:sz w:val="24"/>
        </w:rPr>
        <w:t xml:space="preserve"> </w:t>
      </w:r>
      <w:r w:rsidRPr="00A00B6B">
        <w:rPr>
          <w:rFonts w:ascii="Arial" w:hAnsi="Arial"/>
          <w:sz w:val="24"/>
        </w:rPr>
        <w:t>Lo stolto è stolto perché non vede i frutti della sua stoltezza. La sua parola scatena la guerra e lui sempre con la sua parola l’alimenta.</w:t>
      </w:r>
    </w:p>
    <w:p w14:paraId="71A96C72" w14:textId="77777777" w:rsidR="001447AF" w:rsidRPr="00A00B6B" w:rsidRDefault="001447AF" w:rsidP="00E24BAA">
      <w:pPr>
        <w:spacing w:after="120"/>
        <w:jc w:val="both"/>
        <w:rPr>
          <w:rFonts w:ascii="Arial" w:hAnsi="Arial"/>
          <w:sz w:val="24"/>
        </w:rPr>
      </w:pPr>
    </w:p>
    <w:p w14:paraId="4F4E960C" w14:textId="44A38F62" w:rsidR="001447AF" w:rsidRPr="00A00B6B" w:rsidRDefault="001447AF" w:rsidP="001E2219">
      <w:pPr>
        <w:pStyle w:val="Titolo3"/>
      </w:pPr>
      <w:bookmarkStart w:id="39" w:name="_Toc193205028"/>
      <w:r w:rsidRPr="00A00B6B">
        <w:t>PROVERBI XXXI</w:t>
      </w:r>
      <w:bookmarkEnd w:id="39"/>
    </w:p>
    <w:p w14:paraId="014454DD" w14:textId="1FB2AD5E" w:rsidR="001447AF" w:rsidRPr="00A00B6B" w:rsidRDefault="001447AF" w:rsidP="001447AF">
      <w:pPr>
        <w:spacing w:after="120"/>
        <w:ind w:left="567" w:right="567"/>
        <w:jc w:val="both"/>
        <w:rPr>
          <w:rFonts w:ascii="Arial" w:hAnsi="Arial"/>
          <w:i/>
          <w:iCs/>
          <w:sz w:val="24"/>
        </w:rPr>
      </w:pPr>
      <w:r w:rsidRPr="00A00B6B">
        <w:rPr>
          <w:rFonts w:ascii="Arial" w:hAnsi="Arial"/>
          <w:i/>
          <w:iCs/>
          <w:sz w:val="24"/>
        </w:rPr>
        <w:t>Parole di Lemuèl, re di Massa, che apprese da sua madre.</w:t>
      </w:r>
    </w:p>
    <w:p w14:paraId="6EF19C31" w14:textId="123D69C8" w:rsidR="001447AF" w:rsidRPr="00A00B6B" w:rsidRDefault="001447AF" w:rsidP="001447AF">
      <w:pPr>
        <w:spacing w:after="120"/>
        <w:ind w:left="567" w:right="567"/>
        <w:jc w:val="both"/>
        <w:rPr>
          <w:rFonts w:ascii="Arial" w:hAnsi="Arial"/>
          <w:i/>
          <w:iCs/>
          <w:sz w:val="24"/>
        </w:rPr>
      </w:pPr>
      <w:r w:rsidRPr="00A00B6B">
        <w:rPr>
          <w:rFonts w:ascii="Arial" w:hAnsi="Arial"/>
          <w:i/>
          <w:iCs/>
          <w:sz w:val="24"/>
        </w:rPr>
        <w:t>Che mai, figlio mio! Che mai, figlio del mio grembo! Che mai, figlio dei miei voti! Non concedere alle donne il tuo vigore, né i tuoi fianchi a quelle che corrompono i re. Non conviene ai re, Lemuèl, non conviene ai re bere il vino, né ai prìncipi desiderare bevande inebrianti, per paura che, bevendo, dimentichino ciò che hanno decretato e tradiscano il diritto di tutti gli infelici.</w:t>
      </w:r>
    </w:p>
    <w:p w14:paraId="3BB85095" w14:textId="446207CC" w:rsidR="001447AF" w:rsidRPr="00A00B6B" w:rsidRDefault="001447AF" w:rsidP="001447AF">
      <w:pPr>
        <w:spacing w:after="120"/>
        <w:ind w:left="567" w:right="567"/>
        <w:jc w:val="both"/>
        <w:rPr>
          <w:rFonts w:ascii="Arial" w:hAnsi="Arial"/>
          <w:i/>
          <w:iCs/>
          <w:sz w:val="24"/>
        </w:rPr>
      </w:pPr>
      <w:r w:rsidRPr="00A00B6B">
        <w:rPr>
          <w:rFonts w:ascii="Arial" w:hAnsi="Arial"/>
          <w:i/>
          <w:iCs/>
          <w:sz w:val="24"/>
        </w:rPr>
        <w:t>Date bevande inebrianti a chi si sente venir meno e il vino a chi ha l’amarezza nel cuore: beva e dimentichi la sua povertà e non si ricordi più delle sue pene.</w:t>
      </w:r>
    </w:p>
    <w:p w14:paraId="2568102C" w14:textId="128B974D" w:rsidR="001447AF" w:rsidRPr="00A00B6B" w:rsidRDefault="001447AF" w:rsidP="001447AF">
      <w:pPr>
        <w:spacing w:after="120"/>
        <w:ind w:left="567" w:right="567"/>
        <w:jc w:val="both"/>
        <w:rPr>
          <w:rFonts w:ascii="Arial" w:hAnsi="Arial"/>
          <w:i/>
          <w:iCs/>
          <w:sz w:val="24"/>
        </w:rPr>
      </w:pPr>
      <w:r w:rsidRPr="00A00B6B">
        <w:rPr>
          <w:rFonts w:ascii="Arial" w:hAnsi="Arial"/>
          <w:i/>
          <w:iCs/>
          <w:sz w:val="24"/>
        </w:rPr>
        <w:t>Apri la bocca in favore del muto, in difesa di tutti gli sventurati. Apri la bocca e giudica con equità, rendi giustizia all’infelice e al povero.</w:t>
      </w:r>
    </w:p>
    <w:p w14:paraId="31624178" w14:textId="7C250752" w:rsidR="001447AF" w:rsidRPr="00A00B6B" w:rsidRDefault="001447AF" w:rsidP="001447AF">
      <w:pPr>
        <w:spacing w:after="120"/>
        <w:ind w:left="567" w:right="567"/>
        <w:jc w:val="both"/>
        <w:rPr>
          <w:rFonts w:ascii="Arial" w:hAnsi="Arial"/>
          <w:i/>
          <w:iCs/>
          <w:sz w:val="24"/>
        </w:rPr>
      </w:pPr>
      <w:r w:rsidRPr="00A00B6B">
        <w:rPr>
          <w:rFonts w:ascii="Arial" w:hAnsi="Arial"/>
          <w:i/>
          <w:iCs/>
          <w:sz w:val="24"/>
        </w:rPr>
        <w:t>na donna forte chi potrà trovarla?</w:t>
      </w:r>
      <w:r w:rsidR="004A601A" w:rsidRPr="00A00B6B">
        <w:rPr>
          <w:rFonts w:ascii="Arial" w:hAnsi="Arial"/>
          <w:i/>
          <w:iCs/>
          <w:sz w:val="24"/>
        </w:rPr>
        <w:t xml:space="preserve"> </w:t>
      </w:r>
      <w:r w:rsidRPr="00A00B6B">
        <w:rPr>
          <w:rFonts w:ascii="Arial" w:hAnsi="Arial"/>
          <w:i/>
          <w:iCs/>
          <w:sz w:val="24"/>
        </w:rPr>
        <w:t>Ben superiore alle perle è il suo valore. In lei confida il cuore del marito</w:t>
      </w:r>
      <w:r w:rsidR="004A601A" w:rsidRPr="00A00B6B">
        <w:rPr>
          <w:rFonts w:ascii="Arial" w:hAnsi="Arial"/>
          <w:i/>
          <w:iCs/>
          <w:sz w:val="24"/>
        </w:rPr>
        <w:t xml:space="preserve"> </w:t>
      </w:r>
      <w:r w:rsidRPr="00A00B6B">
        <w:rPr>
          <w:rFonts w:ascii="Arial" w:hAnsi="Arial"/>
          <w:i/>
          <w:iCs/>
          <w:sz w:val="24"/>
        </w:rPr>
        <w:t>e non verrà a mancargli il profitto.</w:t>
      </w:r>
      <w:r w:rsidR="004A601A" w:rsidRPr="00A00B6B">
        <w:rPr>
          <w:rFonts w:ascii="Arial" w:hAnsi="Arial"/>
          <w:i/>
          <w:iCs/>
          <w:sz w:val="24"/>
        </w:rPr>
        <w:t xml:space="preserve"> </w:t>
      </w:r>
      <w:r w:rsidRPr="00A00B6B">
        <w:rPr>
          <w:rFonts w:ascii="Arial" w:hAnsi="Arial"/>
          <w:i/>
          <w:iCs/>
          <w:sz w:val="24"/>
        </w:rPr>
        <w:t>Gli dà felicità e non dispiacere</w:t>
      </w:r>
      <w:r w:rsidR="004A601A" w:rsidRPr="00A00B6B">
        <w:rPr>
          <w:rFonts w:ascii="Arial" w:hAnsi="Arial"/>
          <w:i/>
          <w:iCs/>
          <w:sz w:val="24"/>
        </w:rPr>
        <w:t xml:space="preserve"> </w:t>
      </w:r>
      <w:r w:rsidRPr="00A00B6B">
        <w:rPr>
          <w:rFonts w:ascii="Arial" w:hAnsi="Arial"/>
          <w:i/>
          <w:iCs/>
          <w:sz w:val="24"/>
        </w:rPr>
        <w:t>per tutti i giorni della sua vita.</w:t>
      </w:r>
    </w:p>
    <w:p w14:paraId="01283D8C" w14:textId="5B28F4BB" w:rsidR="001447AF" w:rsidRPr="00A00B6B" w:rsidRDefault="001447AF" w:rsidP="001447AF">
      <w:pPr>
        <w:spacing w:after="120"/>
        <w:ind w:left="567" w:right="567"/>
        <w:jc w:val="both"/>
        <w:rPr>
          <w:rFonts w:ascii="Arial" w:hAnsi="Arial"/>
          <w:i/>
          <w:iCs/>
          <w:sz w:val="24"/>
        </w:rPr>
      </w:pPr>
      <w:r w:rsidRPr="00A00B6B">
        <w:rPr>
          <w:rFonts w:ascii="Arial" w:hAnsi="Arial"/>
          <w:i/>
          <w:iCs/>
          <w:sz w:val="24"/>
        </w:rPr>
        <w:t>Si procura lana e lino</w:t>
      </w:r>
      <w:r w:rsidR="004A601A" w:rsidRPr="00A00B6B">
        <w:rPr>
          <w:rFonts w:ascii="Arial" w:hAnsi="Arial"/>
          <w:i/>
          <w:iCs/>
          <w:sz w:val="24"/>
        </w:rPr>
        <w:t xml:space="preserve"> </w:t>
      </w:r>
      <w:r w:rsidRPr="00A00B6B">
        <w:rPr>
          <w:rFonts w:ascii="Arial" w:hAnsi="Arial"/>
          <w:i/>
          <w:iCs/>
          <w:sz w:val="24"/>
        </w:rPr>
        <w:t>e li lavora volentieri con le mani.</w:t>
      </w:r>
      <w:r w:rsidR="004A601A" w:rsidRPr="00A00B6B">
        <w:rPr>
          <w:rFonts w:ascii="Arial" w:hAnsi="Arial"/>
          <w:i/>
          <w:iCs/>
          <w:sz w:val="24"/>
        </w:rPr>
        <w:t xml:space="preserve"> </w:t>
      </w:r>
      <w:r w:rsidRPr="00A00B6B">
        <w:rPr>
          <w:rFonts w:ascii="Arial" w:hAnsi="Arial"/>
          <w:i/>
          <w:iCs/>
          <w:sz w:val="24"/>
        </w:rPr>
        <w:t>È simile alle navi di un mercante,</w:t>
      </w:r>
      <w:r w:rsidR="004A601A" w:rsidRPr="00A00B6B">
        <w:rPr>
          <w:rFonts w:ascii="Arial" w:hAnsi="Arial"/>
          <w:i/>
          <w:iCs/>
          <w:sz w:val="24"/>
        </w:rPr>
        <w:t xml:space="preserve"> </w:t>
      </w:r>
      <w:r w:rsidRPr="00A00B6B">
        <w:rPr>
          <w:rFonts w:ascii="Arial" w:hAnsi="Arial"/>
          <w:i/>
          <w:iCs/>
          <w:sz w:val="24"/>
        </w:rPr>
        <w:t>fa venire da lontano le provviste.</w:t>
      </w:r>
      <w:r w:rsidR="004A601A" w:rsidRPr="00A00B6B">
        <w:rPr>
          <w:rFonts w:ascii="Arial" w:hAnsi="Arial"/>
          <w:i/>
          <w:iCs/>
          <w:sz w:val="24"/>
        </w:rPr>
        <w:t xml:space="preserve"> </w:t>
      </w:r>
      <w:r w:rsidRPr="00A00B6B">
        <w:rPr>
          <w:rFonts w:ascii="Arial" w:hAnsi="Arial"/>
          <w:i/>
          <w:iCs/>
          <w:sz w:val="24"/>
        </w:rPr>
        <w:t>Si alza quando è ancora notte,</w:t>
      </w:r>
      <w:r w:rsidR="004A601A" w:rsidRPr="00A00B6B">
        <w:rPr>
          <w:rFonts w:ascii="Arial" w:hAnsi="Arial"/>
          <w:i/>
          <w:iCs/>
          <w:sz w:val="24"/>
        </w:rPr>
        <w:t xml:space="preserve"> </w:t>
      </w:r>
      <w:r w:rsidRPr="00A00B6B">
        <w:rPr>
          <w:rFonts w:ascii="Arial" w:hAnsi="Arial"/>
          <w:i/>
          <w:iCs/>
          <w:sz w:val="24"/>
        </w:rPr>
        <w:t>distribuisce il cibo alla sua famiglia</w:t>
      </w:r>
      <w:r w:rsidR="004A601A" w:rsidRPr="00A00B6B">
        <w:rPr>
          <w:rFonts w:ascii="Arial" w:hAnsi="Arial"/>
          <w:i/>
          <w:iCs/>
          <w:sz w:val="24"/>
        </w:rPr>
        <w:t xml:space="preserve"> </w:t>
      </w:r>
      <w:r w:rsidRPr="00A00B6B">
        <w:rPr>
          <w:rFonts w:ascii="Arial" w:hAnsi="Arial"/>
          <w:i/>
          <w:iCs/>
          <w:sz w:val="24"/>
        </w:rPr>
        <w:t>e dà ordini alle sue domestiche.</w:t>
      </w:r>
    </w:p>
    <w:p w14:paraId="6888BDD3" w14:textId="6B23CD2A" w:rsidR="001447AF" w:rsidRPr="00A00B6B" w:rsidRDefault="001447AF" w:rsidP="001447AF">
      <w:pPr>
        <w:spacing w:after="120"/>
        <w:ind w:left="567" w:right="567"/>
        <w:jc w:val="both"/>
        <w:rPr>
          <w:rFonts w:ascii="Arial" w:hAnsi="Arial"/>
          <w:i/>
          <w:iCs/>
          <w:sz w:val="24"/>
        </w:rPr>
      </w:pPr>
      <w:r w:rsidRPr="00A00B6B">
        <w:rPr>
          <w:rFonts w:ascii="Arial" w:hAnsi="Arial"/>
          <w:i/>
          <w:iCs/>
          <w:sz w:val="24"/>
        </w:rPr>
        <w:t>Pensa a un campo e lo acquista</w:t>
      </w:r>
      <w:r w:rsidR="004A601A" w:rsidRPr="00A00B6B">
        <w:rPr>
          <w:rFonts w:ascii="Arial" w:hAnsi="Arial"/>
          <w:i/>
          <w:iCs/>
          <w:sz w:val="24"/>
        </w:rPr>
        <w:t xml:space="preserve"> </w:t>
      </w:r>
      <w:r w:rsidRPr="00A00B6B">
        <w:rPr>
          <w:rFonts w:ascii="Arial" w:hAnsi="Arial"/>
          <w:i/>
          <w:iCs/>
          <w:sz w:val="24"/>
        </w:rPr>
        <w:t>e con il frutto delle sue mani pianta una vigna.</w:t>
      </w:r>
      <w:r w:rsidR="004A601A" w:rsidRPr="00A00B6B">
        <w:rPr>
          <w:rFonts w:ascii="Arial" w:hAnsi="Arial"/>
          <w:i/>
          <w:iCs/>
          <w:sz w:val="24"/>
        </w:rPr>
        <w:t xml:space="preserve"> </w:t>
      </w:r>
      <w:r w:rsidRPr="00A00B6B">
        <w:rPr>
          <w:rFonts w:ascii="Arial" w:hAnsi="Arial"/>
          <w:i/>
          <w:iCs/>
          <w:sz w:val="24"/>
        </w:rPr>
        <w:t>Si cinge forte i fianchi</w:t>
      </w:r>
      <w:r w:rsidR="004A601A" w:rsidRPr="00A00B6B">
        <w:rPr>
          <w:rFonts w:ascii="Arial" w:hAnsi="Arial"/>
          <w:i/>
          <w:iCs/>
          <w:sz w:val="24"/>
        </w:rPr>
        <w:t xml:space="preserve"> </w:t>
      </w:r>
      <w:r w:rsidRPr="00A00B6B">
        <w:rPr>
          <w:rFonts w:ascii="Arial" w:hAnsi="Arial"/>
          <w:i/>
          <w:iCs/>
          <w:sz w:val="24"/>
        </w:rPr>
        <w:t>e rafforza le sue braccia.</w:t>
      </w:r>
      <w:r w:rsidR="004A601A" w:rsidRPr="00A00B6B">
        <w:rPr>
          <w:rFonts w:ascii="Arial" w:hAnsi="Arial"/>
          <w:i/>
          <w:iCs/>
          <w:sz w:val="24"/>
        </w:rPr>
        <w:t xml:space="preserve"> </w:t>
      </w:r>
      <w:r w:rsidRPr="00A00B6B">
        <w:rPr>
          <w:rFonts w:ascii="Arial" w:hAnsi="Arial"/>
          <w:i/>
          <w:iCs/>
          <w:sz w:val="24"/>
        </w:rPr>
        <w:t>È soddisfatta, perché i suoi affari vanno bene;</w:t>
      </w:r>
      <w:r w:rsidR="004A601A" w:rsidRPr="00A00B6B">
        <w:rPr>
          <w:rFonts w:ascii="Arial" w:hAnsi="Arial"/>
          <w:i/>
          <w:iCs/>
          <w:sz w:val="24"/>
        </w:rPr>
        <w:t xml:space="preserve"> </w:t>
      </w:r>
      <w:r w:rsidRPr="00A00B6B">
        <w:rPr>
          <w:rFonts w:ascii="Arial" w:hAnsi="Arial"/>
          <w:i/>
          <w:iCs/>
          <w:sz w:val="24"/>
        </w:rPr>
        <w:t>neppure di notte si spegne la sua lampada.</w:t>
      </w:r>
      <w:r w:rsidR="004A601A" w:rsidRPr="00A00B6B">
        <w:rPr>
          <w:rFonts w:ascii="Arial" w:hAnsi="Arial"/>
          <w:i/>
          <w:iCs/>
          <w:sz w:val="24"/>
        </w:rPr>
        <w:t xml:space="preserve"> </w:t>
      </w:r>
      <w:r w:rsidRPr="00A00B6B">
        <w:rPr>
          <w:rFonts w:ascii="Arial" w:hAnsi="Arial"/>
          <w:i/>
          <w:iCs/>
          <w:sz w:val="24"/>
        </w:rPr>
        <w:t>Stende la sua mano alla conocchia</w:t>
      </w:r>
      <w:r w:rsidR="004A601A" w:rsidRPr="00A00B6B">
        <w:rPr>
          <w:rFonts w:ascii="Arial" w:hAnsi="Arial"/>
          <w:i/>
          <w:iCs/>
          <w:sz w:val="24"/>
        </w:rPr>
        <w:t xml:space="preserve"> </w:t>
      </w:r>
      <w:r w:rsidRPr="00A00B6B">
        <w:rPr>
          <w:rFonts w:ascii="Arial" w:hAnsi="Arial"/>
          <w:i/>
          <w:iCs/>
          <w:sz w:val="24"/>
        </w:rPr>
        <w:t>e le sue dita tengono il fuso.</w:t>
      </w:r>
      <w:r w:rsidR="004A601A" w:rsidRPr="00A00B6B">
        <w:rPr>
          <w:rFonts w:ascii="Arial" w:hAnsi="Arial"/>
          <w:i/>
          <w:iCs/>
          <w:sz w:val="24"/>
        </w:rPr>
        <w:t xml:space="preserve"> </w:t>
      </w:r>
      <w:r w:rsidRPr="00A00B6B">
        <w:rPr>
          <w:rFonts w:ascii="Arial" w:hAnsi="Arial"/>
          <w:i/>
          <w:iCs/>
          <w:sz w:val="24"/>
        </w:rPr>
        <w:t>Apre le sue palme al misero,</w:t>
      </w:r>
      <w:r w:rsidR="004A601A" w:rsidRPr="00A00B6B">
        <w:rPr>
          <w:rFonts w:ascii="Arial" w:hAnsi="Arial"/>
          <w:i/>
          <w:iCs/>
          <w:sz w:val="24"/>
        </w:rPr>
        <w:t xml:space="preserve"> </w:t>
      </w:r>
      <w:r w:rsidRPr="00A00B6B">
        <w:rPr>
          <w:rFonts w:ascii="Arial" w:hAnsi="Arial"/>
          <w:i/>
          <w:iCs/>
          <w:sz w:val="24"/>
        </w:rPr>
        <w:t>stende la mano al povero.</w:t>
      </w:r>
    </w:p>
    <w:p w14:paraId="3A17F44A" w14:textId="19A41EA2" w:rsidR="001447AF" w:rsidRPr="00A00B6B" w:rsidRDefault="001447AF" w:rsidP="001447AF">
      <w:pPr>
        <w:spacing w:after="120"/>
        <w:ind w:left="567" w:right="567"/>
        <w:jc w:val="both"/>
        <w:rPr>
          <w:rFonts w:ascii="Arial" w:hAnsi="Arial"/>
          <w:i/>
          <w:iCs/>
          <w:sz w:val="24"/>
        </w:rPr>
      </w:pPr>
      <w:r w:rsidRPr="00A00B6B">
        <w:rPr>
          <w:rFonts w:ascii="Arial" w:hAnsi="Arial"/>
          <w:i/>
          <w:iCs/>
          <w:sz w:val="24"/>
        </w:rPr>
        <w:t>Non teme la neve per la sua famiglia,</w:t>
      </w:r>
      <w:r w:rsidR="004A601A" w:rsidRPr="00A00B6B">
        <w:rPr>
          <w:rFonts w:ascii="Arial" w:hAnsi="Arial"/>
          <w:i/>
          <w:iCs/>
          <w:sz w:val="24"/>
        </w:rPr>
        <w:t xml:space="preserve"> </w:t>
      </w:r>
      <w:r w:rsidRPr="00A00B6B">
        <w:rPr>
          <w:rFonts w:ascii="Arial" w:hAnsi="Arial"/>
          <w:i/>
          <w:iCs/>
          <w:sz w:val="24"/>
        </w:rPr>
        <w:t>perché tutti i suoi familiari hanno doppio vestito.</w:t>
      </w:r>
      <w:r w:rsidR="004A601A" w:rsidRPr="00A00B6B">
        <w:rPr>
          <w:rFonts w:ascii="Arial" w:hAnsi="Arial"/>
          <w:i/>
          <w:iCs/>
          <w:sz w:val="24"/>
        </w:rPr>
        <w:t xml:space="preserve"> </w:t>
      </w:r>
      <w:r w:rsidRPr="00A00B6B">
        <w:rPr>
          <w:rFonts w:ascii="Arial" w:hAnsi="Arial"/>
          <w:i/>
          <w:iCs/>
          <w:sz w:val="24"/>
        </w:rPr>
        <w:t>Si è procurata delle coperte,</w:t>
      </w:r>
      <w:r w:rsidR="004A601A" w:rsidRPr="00A00B6B">
        <w:rPr>
          <w:rFonts w:ascii="Arial" w:hAnsi="Arial"/>
          <w:i/>
          <w:iCs/>
          <w:sz w:val="24"/>
        </w:rPr>
        <w:t xml:space="preserve"> </w:t>
      </w:r>
      <w:r w:rsidRPr="00A00B6B">
        <w:rPr>
          <w:rFonts w:ascii="Arial" w:hAnsi="Arial"/>
          <w:i/>
          <w:iCs/>
          <w:sz w:val="24"/>
        </w:rPr>
        <w:t>di lino e di porpora sono le sue vesti.</w:t>
      </w:r>
      <w:r w:rsidR="004A601A" w:rsidRPr="00A00B6B">
        <w:rPr>
          <w:rFonts w:ascii="Arial" w:hAnsi="Arial"/>
          <w:i/>
          <w:iCs/>
          <w:sz w:val="24"/>
        </w:rPr>
        <w:t xml:space="preserve"> </w:t>
      </w:r>
      <w:r w:rsidRPr="00A00B6B">
        <w:rPr>
          <w:rFonts w:ascii="Arial" w:hAnsi="Arial"/>
          <w:i/>
          <w:iCs/>
          <w:sz w:val="24"/>
        </w:rPr>
        <w:t>Suo marito è stimato alle porte della città,</w:t>
      </w:r>
      <w:r w:rsidR="004A601A" w:rsidRPr="00A00B6B">
        <w:rPr>
          <w:rFonts w:ascii="Arial" w:hAnsi="Arial"/>
          <w:i/>
          <w:iCs/>
          <w:sz w:val="24"/>
        </w:rPr>
        <w:t xml:space="preserve"> </w:t>
      </w:r>
      <w:r w:rsidRPr="00A00B6B">
        <w:rPr>
          <w:rFonts w:ascii="Arial" w:hAnsi="Arial"/>
          <w:i/>
          <w:iCs/>
          <w:sz w:val="24"/>
        </w:rPr>
        <w:t xml:space="preserve">quando siede </w:t>
      </w:r>
      <w:r w:rsidRPr="00A00B6B">
        <w:rPr>
          <w:rFonts w:ascii="Arial" w:hAnsi="Arial"/>
          <w:i/>
          <w:iCs/>
          <w:sz w:val="24"/>
        </w:rPr>
        <w:lastRenderedPageBreak/>
        <w:t>in giudizio con gli anziani del luogo.</w:t>
      </w:r>
      <w:r w:rsidR="004A601A" w:rsidRPr="00A00B6B">
        <w:rPr>
          <w:rFonts w:ascii="Arial" w:hAnsi="Arial"/>
          <w:i/>
          <w:iCs/>
          <w:sz w:val="24"/>
        </w:rPr>
        <w:t xml:space="preserve"> </w:t>
      </w:r>
      <w:r w:rsidRPr="00A00B6B">
        <w:rPr>
          <w:rFonts w:ascii="Arial" w:hAnsi="Arial"/>
          <w:i/>
          <w:iCs/>
          <w:sz w:val="24"/>
        </w:rPr>
        <w:t>Confeziona tuniche e le vende</w:t>
      </w:r>
      <w:r w:rsidR="004A601A" w:rsidRPr="00A00B6B">
        <w:rPr>
          <w:rFonts w:ascii="Arial" w:hAnsi="Arial"/>
          <w:i/>
          <w:iCs/>
          <w:sz w:val="24"/>
        </w:rPr>
        <w:t xml:space="preserve"> </w:t>
      </w:r>
      <w:r w:rsidRPr="00A00B6B">
        <w:rPr>
          <w:rFonts w:ascii="Arial" w:hAnsi="Arial"/>
          <w:i/>
          <w:iCs/>
          <w:sz w:val="24"/>
        </w:rPr>
        <w:t>e fornisce cinture al mercante.</w:t>
      </w:r>
    </w:p>
    <w:p w14:paraId="6CFE2B7C" w14:textId="6B917102" w:rsidR="001447AF" w:rsidRPr="00A00B6B" w:rsidRDefault="001447AF" w:rsidP="001447AF">
      <w:pPr>
        <w:spacing w:after="120"/>
        <w:ind w:left="567" w:right="567"/>
        <w:jc w:val="both"/>
        <w:rPr>
          <w:rFonts w:ascii="Arial" w:hAnsi="Arial"/>
          <w:i/>
          <w:iCs/>
          <w:sz w:val="24"/>
        </w:rPr>
      </w:pPr>
      <w:r w:rsidRPr="00A00B6B">
        <w:rPr>
          <w:rFonts w:ascii="Arial" w:hAnsi="Arial"/>
          <w:i/>
          <w:iCs/>
          <w:sz w:val="24"/>
        </w:rPr>
        <w:t>Forza e decoro sono il suo vestito</w:t>
      </w:r>
      <w:r w:rsidR="004A601A" w:rsidRPr="00A00B6B">
        <w:rPr>
          <w:rFonts w:ascii="Arial" w:hAnsi="Arial"/>
          <w:i/>
          <w:iCs/>
          <w:sz w:val="24"/>
        </w:rPr>
        <w:t xml:space="preserve"> </w:t>
      </w:r>
      <w:r w:rsidRPr="00A00B6B">
        <w:rPr>
          <w:rFonts w:ascii="Arial" w:hAnsi="Arial"/>
          <w:i/>
          <w:iCs/>
          <w:sz w:val="24"/>
        </w:rPr>
        <w:t>e fiduciosa va incontro all’avvenire.</w:t>
      </w:r>
      <w:r w:rsidR="004A601A" w:rsidRPr="00A00B6B">
        <w:rPr>
          <w:rFonts w:ascii="Arial" w:hAnsi="Arial"/>
          <w:i/>
          <w:iCs/>
          <w:sz w:val="24"/>
        </w:rPr>
        <w:t xml:space="preserve"> </w:t>
      </w:r>
      <w:r w:rsidRPr="00A00B6B">
        <w:rPr>
          <w:rFonts w:ascii="Arial" w:hAnsi="Arial"/>
          <w:i/>
          <w:iCs/>
          <w:sz w:val="24"/>
        </w:rPr>
        <w:t>Apre la bocca con saggezza</w:t>
      </w:r>
      <w:r w:rsidR="004A601A" w:rsidRPr="00A00B6B">
        <w:rPr>
          <w:rFonts w:ascii="Arial" w:hAnsi="Arial"/>
          <w:i/>
          <w:iCs/>
          <w:sz w:val="24"/>
        </w:rPr>
        <w:t xml:space="preserve"> </w:t>
      </w:r>
      <w:r w:rsidRPr="00A00B6B">
        <w:rPr>
          <w:rFonts w:ascii="Arial" w:hAnsi="Arial"/>
          <w:i/>
          <w:iCs/>
          <w:sz w:val="24"/>
        </w:rPr>
        <w:t>e la sua lingua ha solo insegnamenti di bontà.</w:t>
      </w:r>
      <w:r w:rsidR="004A601A" w:rsidRPr="00A00B6B">
        <w:rPr>
          <w:rFonts w:ascii="Arial" w:hAnsi="Arial"/>
          <w:i/>
          <w:iCs/>
          <w:sz w:val="24"/>
        </w:rPr>
        <w:t xml:space="preserve"> </w:t>
      </w:r>
      <w:r w:rsidRPr="00A00B6B">
        <w:rPr>
          <w:rFonts w:ascii="Arial" w:hAnsi="Arial"/>
          <w:i/>
          <w:iCs/>
          <w:sz w:val="24"/>
        </w:rPr>
        <w:t>Sorveglia l’andamento della sua casa</w:t>
      </w:r>
      <w:r w:rsidR="004A601A" w:rsidRPr="00A00B6B">
        <w:rPr>
          <w:rFonts w:ascii="Arial" w:hAnsi="Arial"/>
          <w:i/>
          <w:iCs/>
          <w:sz w:val="24"/>
        </w:rPr>
        <w:t xml:space="preserve"> </w:t>
      </w:r>
      <w:r w:rsidRPr="00A00B6B">
        <w:rPr>
          <w:rFonts w:ascii="Arial" w:hAnsi="Arial"/>
          <w:i/>
          <w:iCs/>
          <w:sz w:val="24"/>
        </w:rPr>
        <w:t>e non mangia il pane della pigrizia.</w:t>
      </w:r>
      <w:r w:rsidR="004A601A" w:rsidRPr="00A00B6B">
        <w:rPr>
          <w:rFonts w:ascii="Arial" w:hAnsi="Arial"/>
          <w:i/>
          <w:iCs/>
          <w:sz w:val="24"/>
        </w:rPr>
        <w:t xml:space="preserve"> </w:t>
      </w:r>
      <w:r w:rsidRPr="00A00B6B">
        <w:rPr>
          <w:rFonts w:ascii="Arial" w:hAnsi="Arial"/>
          <w:i/>
          <w:iCs/>
          <w:sz w:val="24"/>
        </w:rPr>
        <w:t>Sorgono i suoi figli e ne esaltano le doti,</w:t>
      </w:r>
      <w:r w:rsidR="004A601A" w:rsidRPr="00A00B6B">
        <w:rPr>
          <w:rFonts w:ascii="Arial" w:hAnsi="Arial"/>
          <w:i/>
          <w:iCs/>
          <w:sz w:val="24"/>
        </w:rPr>
        <w:t xml:space="preserve"> </w:t>
      </w:r>
      <w:r w:rsidRPr="00A00B6B">
        <w:rPr>
          <w:rFonts w:ascii="Arial" w:hAnsi="Arial"/>
          <w:i/>
          <w:iCs/>
          <w:sz w:val="24"/>
        </w:rPr>
        <w:t>suo marito ne tesse l’elogio:</w:t>
      </w:r>
      <w:r w:rsidR="004A601A" w:rsidRPr="00A00B6B">
        <w:rPr>
          <w:rFonts w:ascii="Arial" w:hAnsi="Arial"/>
          <w:i/>
          <w:iCs/>
          <w:sz w:val="24"/>
        </w:rPr>
        <w:t xml:space="preserve"> </w:t>
      </w:r>
      <w:r w:rsidRPr="00A00B6B">
        <w:rPr>
          <w:rFonts w:ascii="Arial" w:hAnsi="Arial"/>
          <w:i/>
          <w:iCs/>
          <w:sz w:val="24"/>
        </w:rPr>
        <w:t>«Molte figlie hanno compiuto cose eccellenti,</w:t>
      </w:r>
      <w:r w:rsidR="004A601A" w:rsidRPr="00A00B6B">
        <w:rPr>
          <w:rFonts w:ascii="Arial" w:hAnsi="Arial"/>
          <w:i/>
          <w:iCs/>
          <w:sz w:val="24"/>
        </w:rPr>
        <w:t xml:space="preserve"> </w:t>
      </w:r>
      <w:r w:rsidRPr="00A00B6B">
        <w:rPr>
          <w:rFonts w:ascii="Arial" w:hAnsi="Arial"/>
          <w:i/>
          <w:iCs/>
          <w:sz w:val="24"/>
        </w:rPr>
        <w:t>ma tu le hai superate tutte!».</w:t>
      </w:r>
    </w:p>
    <w:p w14:paraId="3F3A3656" w14:textId="5DDBF055" w:rsidR="001447AF" w:rsidRPr="00A00B6B" w:rsidRDefault="001447AF" w:rsidP="001447AF">
      <w:pPr>
        <w:spacing w:after="120"/>
        <w:ind w:left="567" w:right="567"/>
        <w:jc w:val="both"/>
        <w:rPr>
          <w:rFonts w:ascii="Arial" w:hAnsi="Arial"/>
          <w:i/>
          <w:iCs/>
          <w:sz w:val="24"/>
        </w:rPr>
      </w:pPr>
      <w:r w:rsidRPr="00A00B6B">
        <w:rPr>
          <w:rFonts w:ascii="Arial" w:hAnsi="Arial"/>
          <w:i/>
          <w:iCs/>
          <w:sz w:val="24"/>
        </w:rPr>
        <w:t>Illusorio è il fascino e fugace la bellezza,</w:t>
      </w:r>
      <w:r w:rsidR="004A601A" w:rsidRPr="00A00B6B">
        <w:rPr>
          <w:rFonts w:ascii="Arial" w:hAnsi="Arial"/>
          <w:i/>
          <w:iCs/>
          <w:sz w:val="24"/>
        </w:rPr>
        <w:t xml:space="preserve"> </w:t>
      </w:r>
      <w:r w:rsidRPr="00A00B6B">
        <w:rPr>
          <w:rFonts w:ascii="Arial" w:hAnsi="Arial"/>
          <w:i/>
          <w:iCs/>
          <w:sz w:val="24"/>
        </w:rPr>
        <w:t>ma la donna che teme Dio è da lodare.</w:t>
      </w:r>
      <w:r w:rsidR="004A601A" w:rsidRPr="00A00B6B">
        <w:rPr>
          <w:rFonts w:ascii="Arial" w:hAnsi="Arial"/>
          <w:i/>
          <w:iCs/>
          <w:sz w:val="24"/>
        </w:rPr>
        <w:t xml:space="preserve"> </w:t>
      </w:r>
      <w:r w:rsidRPr="00A00B6B">
        <w:rPr>
          <w:rFonts w:ascii="Arial" w:hAnsi="Arial"/>
          <w:i/>
          <w:iCs/>
          <w:sz w:val="24"/>
        </w:rPr>
        <w:t>Siatele riconoscenti per il frutto delle sue mani</w:t>
      </w:r>
      <w:r w:rsidR="004A601A" w:rsidRPr="00A00B6B">
        <w:rPr>
          <w:rFonts w:ascii="Arial" w:hAnsi="Arial"/>
          <w:i/>
          <w:iCs/>
          <w:sz w:val="24"/>
        </w:rPr>
        <w:t xml:space="preserve"> </w:t>
      </w:r>
      <w:r w:rsidRPr="00A00B6B">
        <w:rPr>
          <w:rFonts w:ascii="Arial" w:hAnsi="Arial"/>
          <w:i/>
          <w:iCs/>
          <w:sz w:val="24"/>
        </w:rPr>
        <w:t>e le sue opere la lodino alle porte della città.</w:t>
      </w:r>
    </w:p>
    <w:p w14:paraId="3A1103DB" w14:textId="77777777" w:rsidR="00E24BAA" w:rsidRPr="00A00B6B" w:rsidRDefault="00E24BAA" w:rsidP="00E24BAA"/>
    <w:p w14:paraId="62548632" w14:textId="07521BCC" w:rsidR="00E24BAA" w:rsidRPr="00A00B6B" w:rsidRDefault="00E24BAA" w:rsidP="00FE72E4">
      <w:pPr>
        <w:pStyle w:val="Corpotesto"/>
      </w:pPr>
      <w:bookmarkStart w:id="40" w:name="_Toc62160156"/>
      <w:r w:rsidRPr="00A00B6B">
        <w:t>PAROLE DI LEMUÈL</w:t>
      </w:r>
      <w:bookmarkEnd w:id="40"/>
    </w:p>
    <w:p w14:paraId="665450B2"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Parole di Lemuèl, re di Massa, che apprese da sua madre.</w:t>
      </w:r>
    </w:p>
    <w:p w14:paraId="226B2D72" w14:textId="74451094" w:rsidR="00E24BAA" w:rsidRPr="00A00B6B" w:rsidRDefault="00E24BAA" w:rsidP="00E24BAA">
      <w:pPr>
        <w:spacing w:after="120"/>
        <w:jc w:val="both"/>
        <w:rPr>
          <w:rFonts w:ascii="Arial" w:hAnsi="Arial"/>
          <w:sz w:val="24"/>
        </w:rPr>
      </w:pPr>
      <w:r w:rsidRPr="00A00B6B">
        <w:rPr>
          <w:rFonts w:ascii="Arial" w:hAnsi="Arial"/>
          <w:sz w:val="24"/>
        </w:rPr>
        <w:t>I Proverbi che seguono sono di Lemuèl, re di Massa. Sono parole che lui ha appreso da sua madre. Sono parole non sue. Non è lui l’autore di esse.</w:t>
      </w:r>
      <w:r w:rsidR="004A601A" w:rsidRPr="00A00B6B">
        <w:rPr>
          <w:rFonts w:ascii="Arial" w:hAnsi="Arial"/>
          <w:sz w:val="24"/>
        </w:rPr>
        <w:t xml:space="preserve"> </w:t>
      </w:r>
      <w:r w:rsidRPr="00A00B6B">
        <w:rPr>
          <w:rFonts w:ascii="Arial" w:hAnsi="Arial"/>
          <w:sz w:val="24"/>
        </w:rPr>
        <w:t>Di Lemuèl, re di Massa, si parla solo in questo versetto e in un altro che seguirà. Altre notizie non ci sono pervenute.</w:t>
      </w:r>
    </w:p>
    <w:p w14:paraId="04BB2A96"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 xml:space="preserve">Che mai, figlio mio! Che mai, figlio del mio grembo! Che mai, figlio dei miei voti! </w:t>
      </w:r>
    </w:p>
    <w:p w14:paraId="3DCF5C93" w14:textId="33B6B79D" w:rsidR="00E24BAA" w:rsidRPr="00A00B6B" w:rsidRDefault="00E24BAA" w:rsidP="00E24BAA">
      <w:pPr>
        <w:spacing w:after="120"/>
        <w:jc w:val="both"/>
        <w:rPr>
          <w:rFonts w:ascii="Arial" w:hAnsi="Arial"/>
          <w:sz w:val="24"/>
        </w:rPr>
      </w:pPr>
      <w:r w:rsidRPr="00A00B6B">
        <w:rPr>
          <w:rFonts w:ascii="Arial" w:hAnsi="Arial"/>
          <w:sz w:val="24"/>
        </w:rPr>
        <w:t>Ora è la madre che parla. Il fatto che ripeta per tre volte “Che mai”, è segno che ci si trova dinanzi ad una cosa che mai si dovrà fare.</w:t>
      </w:r>
      <w:r w:rsidR="004A601A" w:rsidRPr="00A00B6B">
        <w:rPr>
          <w:rFonts w:ascii="Arial" w:hAnsi="Arial"/>
          <w:sz w:val="24"/>
        </w:rPr>
        <w:t xml:space="preserve"> </w:t>
      </w:r>
      <w:r w:rsidRPr="00A00B6B">
        <w:rPr>
          <w:rFonts w:ascii="Arial" w:hAnsi="Arial"/>
          <w:sz w:val="24"/>
        </w:rPr>
        <w:t>La madre parla al figlio suo, al figlio del suo grembo, al figlio dei suoi voti. Questo figlio è la vita della sua vita, il cuore del suo cuore.</w:t>
      </w:r>
      <w:r w:rsidR="004A601A" w:rsidRPr="00A00B6B">
        <w:rPr>
          <w:rFonts w:ascii="Arial" w:hAnsi="Arial"/>
          <w:sz w:val="24"/>
        </w:rPr>
        <w:t xml:space="preserve"> </w:t>
      </w:r>
      <w:r w:rsidRPr="00A00B6B">
        <w:rPr>
          <w:rFonts w:ascii="Arial" w:hAnsi="Arial"/>
          <w:sz w:val="24"/>
        </w:rPr>
        <w:t xml:space="preserve">Mai, mai, mai dovrà fare quanto lei gli sta proibendo. La vita del figlio è nel rispetto, nell’obbedienza a questo suo comando che viene dal suo cuore. </w:t>
      </w:r>
    </w:p>
    <w:p w14:paraId="571F4CA4"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Non concedere alle donne il tuo vigore, né i tuoi fianchi a quelle che corrompono i re.</w:t>
      </w:r>
    </w:p>
    <w:p w14:paraId="3AAF955D" w14:textId="1F2B167A" w:rsidR="00E24BAA" w:rsidRPr="00A00B6B" w:rsidRDefault="00E24BAA" w:rsidP="00E24BAA">
      <w:pPr>
        <w:spacing w:after="120"/>
        <w:jc w:val="both"/>
        <w:rPr>
          <w:rFonts w:ascii="Arial" w:hAnsi="Arial"/>
          <w:sz w:val="24"/>
        </w:rPr>
      </w:pPr>
      <w:r w:rsidRPr="00A00B6B">
        <w:rPr>
          <w:rFonts w:ascii="Arial" w:hAnsi="Arial"/>
          <w:sz w:val="24"/>
        </w:rPr>
        <w:t>Ecco cosa il re mai dovrà fare. Mai dovrà concedere alle donne il suo vigore, né i suoi fianchi a quelle che corrompono i re.</w:t>
      </w:r>
      <w:r w:rsidR="004A601A" w:rsidRPr="00A00B6B">
        <w:rPr>
          <w:rFonts w:ascii="Arial" w:hAnsi="Arial"/>
          <w:sz w:val="24"/>
        </w:rPr>
        <w:t xml:space="preserve"> </w:t>
      </w:r>
      <w:r w:rsidRPr="00A00B6B">
        <w:rPr>
          <w:rFonts w:ascii="Arial" w:hAnsi="Arial"/>
          <w:sz w:val="24"/>
        </w:rPr>
        <w:t>Se vuole il re conservarsi puro nella giustizia, nella verità, nella misericordia per un buon governo del suo popolo dovrà stare lontano dalle donne.</w:t>
      </w:r>
      <w:r w:rsidR="004A601A" w:rsidRPr="00A00B6B">
        <w:rPr>
          <w:rFonts w:ascii="Arial" w:hAnsi="Arial"/>
          <w:sz w:val="24"/>
        </w:rPr>
        <w:t xml:space="preserve"> </w:t>
      </w:r>
      <w:r w:rsidRPr="00A00B6B">
        <w:rPr>
          <w:rFonts w:ascii="Arial" w:hAnsi="Arial"/>
          <w:sz w:val="24"/>
        </w:rPr>
        <w:t>Queste sono una trappola di morte. Non dovrà lasciarsi cercare. Non le dovrà cercare. Molte donne corrompono il cuore dei re.</w:t>
      </w:r>
      <w:r w:rsidR="00D62C90" w:rsidRPr="00A00B6B">
        <w:rPr>
          <w:rFonts w:ascii="Arial" w:hAnsi="Arial"/>
          <w:sz w:val="24"/>
        </w:rPr>
        <w:t xml:space="preserve"> </w:t>
      </w:r>
      <w:r w:rsidRPr="00A00B6B">
        <w:rPr>
          <w:rFonts w:ascii="Arial" w:hAnsi="Arial"/>
          <w:sz w:val="24"/>
        </w:rPr>
        <w:t xml:space="preserve">La Scrittura Santa conosce i guai che causa un re che concede il suo vigore alle donne. Ha sotto gli occhi quanto è avvenuto con Davide e con Salomone. </w:t>
      </w:r>
    </w:p>
    <w:p w14:paraId="7D01E839"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w:t>
      </w:r>
      <w:r w:rsidRPr="00A00B6B">
        <w:rPr>
          <w:rFonts w:ascii="Arial" w:hAnsi="Arial"/>
          <w:i/>
          <w:iCs/>
          <w:sz w:val="24"/>
          <w:szCs w:val="24"/>
        </w:rPr>
        <w:lastRenderedPageBreak/>
        <w:t>Davide mandò messaggeri a prenderla. Ella andò da lui ed egli giacque con lei, che si era appena purificata dalla sua impurità. Poi ella tornò a casa.</w:t>
      </w:r>
    </w:p>
    <w:p w14:paraId="4D36D1EF"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B20A826"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EDF89FA"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w:t>
      </w:r>
      <w:r w:rsidRPr="00A00B6B">
        <w:rPr>
          <w:rFonts w:ascii="Arial" w:hAnsi="Arial"/>
          <w:i/>
          <w:iCs/>
          <w:sz w:val="24"/>
          <w:szCs w:val="24"/>
        </w:rPr>
        <w:lastRenderedPageBreak/>
        <w:t>un modo ora in un altro; rinforza la tua battaglia contro la città e distruggila”. E tu stesso fagli coraggio».</w:t>
      </w:r>
    </w:p>
    <w:p w14:paraId="20BD234C"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2FFEE88"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F6E9BAA"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156B4CE"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66319FB"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w:t>
      </w:r>
      <w:r w:rsidRPr="00A00B6B">
        <w:rPr>
          <w:rFonts w:ascii="Arial" w:hAnsi="Arial"/>
          <w:i/>
          <w:iCs/>
          <w:sz w:val="24"/>
          <w:szCs w:val="24"/>
        </w:rPr>
        <w:lastRenderedPageBreak/>
        <w:t>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2E86F2D"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49FDE5A4"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2C5FABAE"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D4A09A6"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4C612488"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lastRenderedPageBreak/>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45C35FBB"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733C591B"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6D334848"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w:t>
      </w:r>
      <w:r w:rsidRPr="00A00B6B">
        <w:rPr>
          <w:rFonts w:ascii="Arial" w:hAnsi="Arial"/>
          <w:i/>
          <w:iCs/>
          <w:sz w:val="24"/>
          <w:szCs w:val="24"/>
        </w:rPr>
        <w:lastRenderedPageBreak/>
        <w:t>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6368EC83"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Salomone cercò di far morire Geroboamo, il quale però trovò rifugio in Egitto da Sisak, re d’Egitto. Geroboamo rimase in Egitto fino alla morte di Salomone.</w:t>
      </w:r>
    </w:p>
    <w:p w14:paraId="4B464F41"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w:t>
      </w:r>
    </w:p>
    <w:p w14:paraId="635B5F81" w14:textId="77777777" w:rsidR="00E24BAA" w:rsidRPr="00A00B6B" w:rsidRDefault="00E24BAA" w:rsidP="00E24BAA">
      <w:pPr>
        <w:spacing w:after="120"/>
        <w:jc w:val="both"/>
        <w:rPr>
          <w:rFonts w:ascii="Arial" w:hAnsi="Arial"/>
          <w:sz w:val="24"/>
        </w:rPr>
      </w:pPr>
      <w:r w:rsidRPr="00A00B6B">
        <w:rPr>
          <w:rFonts w:ascii="Arial" w:hAnsi="Arial"/>
          <w:sz w:val="24"/>
        </w:rPr>
        <w:t>Conosce anche quanto è avvenuto con Sansone. È stata una donna a tradirlo.</w:t>
      </w:r>
    </w:p>
    <w:p w14:paraId="436BD179"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Sansone scese a Timna, e a Timna vide una donna tra le figlie dei Filistei. Tornato a casa, disse al padre e alla madre: «Ho visto a Timna una donna, una figlia dei Filistei; prendetemela in moglie». Suo padre e sua madre gli dissero: «Non c’è una donna tra le figlie dei tuoi fratelli e in tutto il nostro popolo, perché tu vada a prenderti una moglie tra i Filistei non circoncisi?». Ma Sansone rispose al padre: «Prendimi quella, perché mi piace». Suo padre e sua madre non sapevano che questo veniva dal Signore, il quale cercava un motivo di scontro con i Filistei. In quel tempo i Filistei dominavano Israele. Sansone scese con il padre e con la madre a Timna; quando furono giunti alle vigne di Timna, ecco un leoncello venirgli incontro ruggendo. Lo spirito del Signore irruppe su di lui, ed egli, senza niente in mano, squarciò il leone come si squarcia un capretto. Ma di ciò che aveva fatto non disse nulla al padre e alla madre. Scese dunque, parlò alla donna e questa gli piacque. Dopo qualche tempo tornò per prenderla e uscì </w:t>
      </w:r>
      <w:r w:rsidRPr="00A00B6B">
        <w:rPr>
          <w:rFonts w:ascii="Arial" w:hAnsi="Arial"/>
          <w:i/>
          <w:iCs/>
          <w:sz w:val="24"/>
          <w:szCs w:val="24"/>
        </w:rPr>
        <w:lastRenderedPageBreak/>
        <w:t>dalla strada per vedere la carcassa del leone: ecco, nel corpo del leone c’era uno sciame d’api e del miele. Egli ne prese nel cavo delle mani e si mise a mangiarlo camminando. Quand’ebbe raggiunto il padre e la madre, ne diede loro ed essi ne mangiarono; ma non disse loro che aveva preso il miele dal corpo del leone. Suo padre scese dunque da quella donna e Sansone fece là un banchetto, perché così usavano fare i giovani.</w:t>
      </w:r>
    </w:p>
    <w:p w14:paraId="1A4FE13B"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Quando lo ebbero visto, presero trenta compagni perché stessero con lui. Sansone disse loro: «Voglio proporvi un enigma. Se voi me lo spiegate entro i sette giorni del banchetto e se l’indovinate, vi darò trenta tuniche e trenta mute di vesti; ma se non sarete capaci di spiegarmelo, darete trenta tuniche e trenta mute di vesti a me». Quelli gli risposero: «Proponi l’enigma e noi lo ascolteremo». Egli disse loro:</w:t>
      </w:r>
    </w:p>
    <w:p w14:paraId="058058D9"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«Da colui che mangia è uscito quel che si mangia e dal forte è uscito il dolce».</w:t>
      </w:r>
    </w:p>
    <w:p w14:paraId="27DD2A17"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Per tre giorni quelli non riuscirono a spiegare l’enigma. Al quarto giorno dissero alla moglie di Sansone: «Induci tuo marito a spiegarti l’enigma; se no, daremo fuoco a te e alla casa di tuo padre. Ci avete invitati qui per spogliarci?». La moglie di Sansone si mise a piangergli intorno e a dirgli: «Tu hai per me solo odio e non mi ami; hai proposto un enigma ai figli del mio popolo e non me l’hai spiegato!». Le disse: «Ecco, non l’ho spiegato neanche a mio padre e a mia madre e dovrei spiegarlo a te?». Ella continuò a piangergli intorno durante i sette giorni del banchetto. Il settimo giorno Sansone glielo spiegò, perché lo tormentava, e lei spiegò l’enigma ai figli del suo popolo. Gli uomini della città, il settimo giorno, prima che tramontasse il sole, dissero a Sansone:</w:t>
      </w:r>
    </w:p>
    <w:p w14:paraId="6AA4831A"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«Che c’è di più dolce del miele? Che c’è di più forte del leone?».</w:t>
      </w:r>
    </w:p>
    <w:p w14:paraId="444678FA"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Rispose loro:</w:t>
      </w:r>
    </w:p>
    <w:p w14:paraId="5E9BE450"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«Se non aveste arato con la mia giovenca, non avreste sciolto il mio enigma».</w:t>
      </w:r>
    </w:p>
    <w:p w14:paraId="1D92B492"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Allora lo spirito del Signore irruppe su di lui ed egli scese ad Àscalon; vi uccise trenta uomini, prese le loro spoglie e diede le mute di vesti a quelli che avevano spiegato l’enigma. Poi, acceso d’ira, risalì alla casa di suo padre, e la moglie di Sansone fu data al compagno che gli aveva fatto da amico di nozze (Gdc 14,1-20). </w:t>
      </w:r>
    </w:p>
    <w:p w14:paraId="202600E9"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Dopo qualche tempo, nei giorni della mietitura del grano, Sansone andò a visitare sua moglie, le portò un capretto e disse: «Voglio entrare da mia moglie nella camera». Ma il padre di lei non gli permise di entrare e gli disse: «Credevo proprio che tu l’avessi presa in odio e perciò l’ho data al tuo compagno; la sua sorella minore non è più bella di lei? Prendila dunque al suo posto». Ma Sansone rispose loro: «Questa volta non sarò colpevole verso i Filistei, se farò loro del male». Sansone se ne andò e catturò trecento volpi; prese delle fiaccole, legò coda a coda e mise una fiaccola fra le due code. Poi </w:t>
      </w:r>
      <w:r w:rsidRPr="00A00B6B">
        <w:rPr>
          <w:rFonts w:ascii="Arial" w:hAnsi="Arial"/>
          <w:i/>
          <w:iCs/>
          <w:sz w:val="24"/>
          <w:szCs w:val="24"/>
        </w:rPr>
        <w:lastRenderedPageBreak/>
        <w:t>accese le fiaccole, lasciò andare le volpi per i campi di grano dei Filistei e bruciò i covoni ammassati, il grano ancora in piedi e perfino le vigne e gli oliveti. I Filistei chiesero: «Chi ha fatto questo?». La risposta fu: «Sansone, il genero dell’uomo di Timna, perché costui gli ha ripreso la moglie e l’ha data al compagno di lui». I Filistei salirono e bruciarono tra le fiamme lei e suo padre. Sansone disse loro: «Poiché agite in questo modo, io non la smetterò finché non mi sia vendicato di voi».</w:t>
      </w:r>
    </w:p>
    <w:p w14:paraId="6CFDA323"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Li sbatté uno contro l’altro, facendone una grande strage. Poi scese e si ritirò nella caverna della rupe di Etam.</w:t>
      </w:r>
    </w:p>
    <w:p w14:paraId="59687444"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Allora i Filistei vennero, si accamparono in Giuda e fecero una scorreria fino a Lechì. Gli uomini di Giuda dissero loro: «Perché siete venuti contro di noi?». Quelli risposero: «Siamo venuti per legare Sansone, per fare a lui quello che ha fatto a noi». Tremila uomini di Giuda scesero alla caverna della rupe di Etam e dissero a Sansone: «Non sai che i Filistei dominano su di noi? Che cosa ci hai fatto?». Egli rispose loro: «Quello che hanno fatto a me, io l’ho fatto a loro». Gli dissero: «Siamo scesi per legarti e metterti nelle mani dei Filistei». Sansone replicò loro: «Giuratemi che non mi colpirete». Quelli risposero: «No; ti legheremo soltanto e ti metteremo nelle loro mani, ma certo non ti uccideremo». Lo legarono con due funi nuove e lo trassero su dalla rupe. 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w:t>
      </w:r>
    </w:p>
    <w:p w14:paraId="17414CF7"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Sansone disse:</w:t>
      </w:r>
    </w:p>
    <w:p w14:paraId="3F3267A9"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«Con una mascella d’asino, li ho ben macellati! Con una mascella d’asino, ho colpito mille uomini!».</w:t>
      </w:r>
    </w:p>
    <w:p w14:paraId="0BBFA6A0"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Quand’ebbe finito di parlare, gettò via la mascella; per questo, quel luogo fu chiamato Ramat</w:t>
      </w:r>
      <w:r w:rsidRPr="00A00B6B">
        <w:rPr>
          <w:rFonts w:ascii="Arial" w:hAnsi="Arial"/>
          <w:i/>
          <w:iCs/>
          <w:sz w:val="24"/>
          <w:szCs w:val="24"/>
        </w:rPr>
        <w:noBreakHyphen/>
        <w:t>Lechì. Poi ebbe gran sete e invocò il Signore dicendo: «Tu hai concesso questa grande vittoria per mezzo del tuo servo; ora dovrò morire di sete e cadere nelle mani dei non circoncisi?». Allora Dio spaccò la roccia concava che è a Lechì e ne scaturì acqua. Sansone bevve, il suo spirito si rianimò ed egli riprese vita. Perciò quella fonte fu chiamata En</w:t>
      </w:r>
      <w:r w:rsidRPr="00A00B6B">
        <w:rPr>
          <w:rFonts w:ascii="Arial" w:hAnsi="Arial"/>
          <w:i/>
          <w:iCs/>
          <w:sz w:val="24"/>
          <w:szCs w:val="24"/>
        </w:rPr>
        <w:noBreakHyphen/>
        <w:t xml:space="preserve">Kore: essa esiste a Lechì ancora oggi. Sansone fu giudice d’Israele, al tempo dei Filistei, per venti anni (Gdc 15,1-20). </w:t>
      </w:r>
    </w:p>
    <w:p w14:paraId="5267EEA3"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783ACAFD"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lastRenderedPageBreak/>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028A3BB5"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lastRenderedPageBreak/>
        <w:t>Intanto la capigliatura che gli avevano rasata cominciava a ricrescergli. Ora i prìncipi dei Filistei si radunarono per offrire un gran sacrificio a Dagon, loro dio, e per far festa. Dicevano:</w:t>
      </w:r>
    </w:p>
    <w:p w14:paraId="0C214288"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«Il nostro dio ci ha messo nelle mani Sansone nostro nemico».</w:t>
      </w:r>
    </w:p>
    <w:p w14:paraId="73022296"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Quando la gente lo vide, cominciarono a lodare il loro dio e a dire:</w:t>
      </w:r>
    </w:p>
    <w:p w14:paraId="33F5DAC1"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«Il nostro dio ci ha messo nelle mani il nostro nemico, che devastava la nostra terra e moltiplicava i nostri caduti».</w:t>
      </w:r>
    </w:p>
    <w:p w14:paraId="79D5FBFF"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7CC9B58B" w14:textId="2042F3DF" w:rsidR="00E24BAA" w:rsidRPr="00A00B6B" w:rsidRDefault="00E24BAA" w:rsidP="00E24BAA">
      <w:pPr>
        <w:spacing w:after="120"/>
        <w:jc w:val="both"/>
        <w:rPr>
          <w:rFonts w:ascii="Arial" w:hAnsi="Arial"/>
          <w:sz w:val="24"/>
        </w:rPr>
      </w:pPr>
      <w:r w:rsidRPr="00A00B6B">
        <w:rPr>
          <w:rFonts w:ascii="Arial" w:hAnsi="Arial"/>
          <w:sz w:val="24"/>
        </w:rPr>
        <w:t>Nessun altro uomo è stato forte come Sansone. Eppure esso stato vinto da una donna. A causa di una donna fu accecato e fatto prigioniero. Non parliamo poi dell’empia Gezabele che fu una tentazione perenne per Acab.</w:t>
      </w:r>
    </w:p>
    <w:p w14:paraId="61469E50"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D3456F9"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w:t>
      </w:r>
      <w:r w:rsidRPr="00A00B6B">
        <w:rPr>
          <w:rFonts w:ascii="Arial" w:hAnsi="Arial"/>
          <w:i/>
          <w:iCs/>
          <w:sz w:val="24"/>
          <w:szCs w:val="24"/>
        </w:rPr>
        <w:lastRenderedPageBreak/>
        <w:t>eserciti così la potestà regale su Israele? Àlzati, mangia e il tuo cuore gioisca. Te la farò avere io la vigna di Nabot di Izreèl!».</w:t>
      </w:r>
    </w:p>
    <w:p w14:paraId="0BF98E97"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FDFDB58"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9EEAA6A"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640C90A1" w14:textId="77777777" w:rsidR="00E24BAA" w:rsidRPr="00A00B6B" w:rsidRDefault="00E24BAA" w:rsidP="004A601A">
      <w:pPr>
        <w:spacing w:after="120"/>
        <w:ind w:left="567" w:right="567"/>
        <w:jc w:val="both"/>
        <w:rPr>
          <w:rFonts w:ascii="Arial" w:hAnsi="Arial"/>
          <w:i/>
          <w:iCs/>
          <w:sz w:val="24"/>
          <w:szCs w:val="24"/>
        </w:rPr>
      </w:pPr>
      <w:r w:rsidRPr="00A00B6B">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w:t>
      </w:r>
      <w:r w:rsidRPr="00A00B6B">
        <w:rPr>
          <w:rFonts w:ascii="Arial" w:hAnsi="Arial"/>
          <w:i/>
          <w:iCs/>
          <w:sz w:val="24"/>
          <w:szCs w:val="24"/>
        </w:rPr>
        <w:lastRenderedPageBreak/>
        <w:t xml:space="preserve">non farò venire la sciagura durante la sua vita; farò venire la sciagura sulla sua casa durante la vita di suo figlio» (1Re 21,1-28). </w:t>
      </w:r>
    </w:p>
    <w:p w14:paraId="396F6313" w14:textId="667C6DD7" w:rsidR="00E24BAA" w:rsidRPr="00A00B6B" w:rsidRDefault="00E24BAA" w:rsidP="00E24BAA">
      <w:pPr>
        <w:spacing w:after="120"/>
        <w:jc w:val="both"/>
        <w:rPr>
          <w:rFonts w:ascii="Arial" w:hAnsi="Arial"/>
          <w:sz w:val="24"/>
        </w:rPr>
      </w:pPr>
      <w:r w:rsidRPr="00A00B6B">
        <w:rPr>
          <w:rFonts w:ascii="Arial" w:hAnsi="Arial"/>
          <w:sz w:val="24"/>
        </w:rPr>
        <w:t>È questo il motivo per cui la madre è fortemente preoccupata. Se il re non si asterrà dal rincorrere donne, sarà la fine per lui e per il suo regno.</w:t>
      </w:r>
      <w:r w:rsidR="004A601A" w:rsidRPr="00A00B6B">
        <w:rPr>
          <w:rFonts w:ascii="Arial" w:hAnsi="Arial"/>
          <w:sz w:val="24"/>
        </w:rPr>
        <w:t xml:space="preserve"> </w:t>
      </w:r>
      <w:r w:rsidRPr="00A00B6B">
        <w:rPr>
          <w:rFonts w:ascii="Arial" w:hAnsi="Arial"/>
          <w:sz w:val="24"/>
        </w:rPr>
        <w:t xml:space="preserve">Molti regni sono finiti per causa di una donna e molti re sono miseramente falliti nel loro ministero. Un re che insegue le donne non ha futuro. </w:t>
      </w:r>
    </w:p>
    <w:p w14:paraId="0138ACD1"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Non conviene ai re, Lemuèl, non conviene ai re bere il vino, né ai prìncipi desiderare bevande inebrianti,</w:t>
      </w:r>
    </w:p>
    <w:p w14:paraId="641F7F07" w14:textId="5FB5C9CC" w:rsidR="00E24BAA" w:rsidRPr="00A00B6B" w:rsidRDefault="00E24BAA" w:rsidP="00E24BAA">
      <w:pPr>
        <w:spacing w:after="120"/>
        <w:jc w:val="both"/>
        <w:rPr>
          <w:rFonts w:ascii="Arial" w:hAnsi="Arial"/>
          <w:sz w:val="24"/>
        </w:rPr>
      </w:pPr>
      <w:r w:rsidRPr="00A00B6B">
        <w:rPr>
          <w:rFonts w:ascii="Arial" w:hAnsi="Arial"/>
          <w:sz w:val="24"/>
        </w:rPr>
        <w:t>Altra cosa che il re mai dovrà fare: egli dovrà astenersi dal bene vino e ogni altra bevanda inebriante. Questo non conviene neanche ai prìncipi.</w:t>
      </w:r>
      <w:r w:rsidR="004A601A" w:rsidRPr="00A00B6B">
        <w:rPr>
          <w:rFonts w:ascii="Arial" w:hAnsi="Arial"/>
          <w:sz w:val="24"/>
        </w:rPr>
        <w:t xml:space="preserve"> </w:t>
      </w:r>
      <w:r w:rsidRPr="00A00B6B">
        <w:rPr>
          <w:rFonts w:ascii="Arial" w:hAnsi="Arial"/>
          <w:sz w:val="24"/>
        </w:rPr>
        <w:t>Un buon governo richiede re e prìncipi che abbiano sempre il governo delle proprie azioni. Un re che si ubriaca non ha il controllo del suo regno.</w:t>
      </w:r>
      <w:r w:rsidR="004A601A" w:rsidRPr="00A00B6B">
        <w:rPr>
          <w:rFonts w:ascii="Arial" w:hAnsi="Arial"/>
          <w:sz w:val="24"/>
        </w:rPr>
        <w:t xml:space="preserve"> </w:t>
      </w:r>
      <w:r w:rsidRPr="00A00B6B">
        <w:rPr>
          <w:rFonts w:ascii="Arial" w:hAnsi="Arial"/>
          <w:sz w:val="24"/>
        </w:rPr>
        <w:t>Il vino priva l’uomo del governo di sé, gli toglie sapienza e prudenza, lo spoglia di intelligenza e di equilibrio. Un re che si dona al vino è in balia del vento.</w:t>
      </w:r>
      <w:r w:rsidR="004A601A" w:rsidRPr="00A00B6B">
        <w:rPr>
          <w:rFonts w:ascii="Arial" w:hAnsi="Arial"/>
          <w:sz w:val="24"/>
        </w:rPr>
        <w:t xml:space="preserve"> </w:t>
      </w:r>
      <w:r w:rsidRPr="00A00B6B">
        <w:rPr>
          <w:rFonts w:ascii="Arial" w:hAnsi="Arial"/>
          <w:sz w:val="24"/>
        </w:rPr>
        <w:t>Per questo la madre è seriamente preoccupata. I pericoli per un re sono molti e sono tutti nel suo palazzo. Non deve andare a cercarli fuori dalla sua casa.</w:t>
      </w:r>
    </w:p>
    <w:p w14:paraId="27590C62"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per paura che, bevendo, dimentichino ciò che hanno decretato e tradiscano il diritto di tutti gli infelici.</w:t>
      </w:r>
    </w:p>
    <w:p w14:paraId="01F182A1" w14:textId="6B460E05" w:rsidR="00E24BAA" w:rsidRPr="00A00B6B" w:rsidRDefault="00E24BAA" w:rsidP="00E24BAA">
      <w:pPr>
        <w:spacing w:after="120"/>
        <w:jc w:val="both"/>
        <w:rPr>
          <w:rFonts w:ascii="Arial" w:hAnsi="Arial"/>
          <w:sz w:val="24"/>
        </w:rPr>
      </w:pPr>
      <w:r w:rsidRPr="00A00B6B">
        <w:rPr>
          <w:rFonts w:ascii="Arial" w:hAnsi="Arial"/>
          <w:sz w:val="24"/>
        </w:rPr>
        <w:t>Non conviene bere vino ad un re per paura che, bevendo, dimentichi ciò che ha decretato e tradisca il diritto di tutti gli infelici.</w:t>
      </w:r>
      <w:r w:rsidR="004A601A" w:rsidRPr="00A00B6B">
        <w:rPr>
          <w:rFonts w:ascii="Arial" w:hAnsi="Arial"/>
          <w:sz w:val="24"/>
        </w:rPr>
        <w:t xml:space="preserve"> </w:t>
      </w:r>
      <w:r w:rsidRPr="00A00B6B">
        <w:rPr>
          <w:rFonts w:ascii="Arial" w:hAnsi="Arial"/>
          <w:sz w:val="24"/>
        </w:rPr>
        <w:t>Un re è anche re degli infelici, dei poveri, miseri, di quanti sono caduti in bassa fortuna. Se lui si dedica al vino mai potrà pensare ai diritti di chi non ha diritto.</w:t>
      </w:r>
      <w:r w:rsidR="004A601A" w:rsidRPr="00A00B6B">
        <w:rPr>
          <w:rFonts w:ascii="Arial" w:hAnsi="Arial"/>
          <w:sz w:val="24"/>
        </w:rPr>
        <w:t xml:space="preserve"> </w:t>
      </w:r>
      <w:r w:rsidRPr="00A00B6B">
        <w:rPr>
          <w:rFonts w:ascii="Arial" w:hAnsi="Arial"/>
          <w:sz w:val="24"/>
        </w:rPr>
        <w:t>Ma neanche potrà pensare ai diritti degli altri suoi sudditi secondo giustizia. Gli mancherà sempre la sapienza per poter governare. È il caos e la fine.</w:t>
      </w:r>
    </w:p>
    <w:p w14:paraId="292D0C78"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Date bevande inebrianti a chi si sente venir meno e il vino a chi ha l’amarezza nel cuore:</w:t>
      </w:r>
    </w:p>
    <w:p w14:paraId="2F08ADAB" w14:textId="773BA1F2" w:rsidR="00E24BAA" w:rsidRPr="00A00B6B" w:rsidRDefault="00E24BAA" w:rsidP="00E24BAA">
      <w:pPr>
        <w:spacing w:after="120"/>
        <w:jc w:val="both"/>
        <w:rPr>
          <w:rFonts w:ascii="Arial" w:hAnsi="Arial"/>
          <w:sz w:val="24"/>
        </w:rPr>
      </w:pPr>
      <w:r w:rsidRPr="00A00B6B">
        <w:rPr>
          <w:rFonts w:ascii="Arial" w:hAnsi="Arial"/>
          <w:sz w:val="24"/>
        </w:rPr>
        <w:t>A chi si deve dare bevande inebrianti? A chi si sente venir meno e a chi ha l’amarezza del cuore. Bisogna però interpretare correttamente questo invito.</w:t>
      </w:r>
      <w:r w:rsidR="004A601A" w:rsidRPr="00A00B6B">
        <w:rPr>
          <w:rFonts w:ascii="Arial" w:hAnsi="Arial"/>
          <w:sz w:val="24"/>
        </w:rPr>
        <w:t xml:space="preserve"> </w:t>
      </w:r>
      <w:r w:rsidRPr="00A00B6B">
        <w:rPr>
          <w:rFonts w:ascii="Arial" w:hAnsi="Arial"/>
          <w:sz w:val="24"/>
        </w:rPr>
        <w:t>In un momento di amarezza questo si può fare. Poi però si deve stare sempre lontano da vino. È una bevanda che non risana il cuore, lo addormenta.</w:t>
      </w:r>
      <w:r w:rsidR="004A601A" w:rsidRPr="00A00B6B">
        <w:rPr>
          <w:rFonts w:ascii="Arial" w:hAnsi="Arial"/>
          <w:sz w:val="24"/>
        </w:rPr>
        <w:t xml:space="preserve"> </w:t>
      </w:r>
      <w:r w:rsidRPr="00A00B6B">
        <w:rPr>
          <w:rFonts w:ascii="Arial" w:hAnsi="Arial"/>
          <w:sz w:val="24"/>
        </w:rPr>
        <w:t>Nessun uomo però potrà vivere con il cuore e la coscienza in letargo. I guai che si combinano sono infiniti. L’uomo deve avere il possesso della mente.</w:t>
      </w:r>
    </w:p>
    <w:p w14:paraId="7AFB3F67"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beva e dimentichi la sua povertà e non si ricordi più delle sue pene.</w:t>
      </w:r>
    </w:p>
    <w:p w14:paraId="3BEEDA1E" w14:textId="235BC66C" w:rsidR="00E24BAA" w:rsidRPr="00A00B6B" w:rsidRDefault="00E24BAA" w:rsidP="00E24BAA">
      <w:pPr>
        <w:spacing w:after="120"/>
        <w:jc w:val="both"/>
        <w:rPr>
          <w:rFonts w:ascii="Arial" w:hAnsi="Arial"/>
          <w:sz w:val="24"/>
        </w:rPr>
      </w:pPr>
      <w:r w:rsidRPr="00A00B6B">
        <w:rPr>
          <w:rFonts w:ascii="Arial" w:hAnsi="Arial"/>
          <w:sz w:val="24"/>
        </w:rPr>
        <w:t>Può bere un giorno, ma non tutti i giorni. Può bere in un momento di particolare sconforto. Poi si deve prendere la vita nelle proprie mani.</w:t>
      </w:r>
      <w:r w:rsidR="004A601A" w:rsidRPr="00A00B6B">
        <w:rPr>
          <w:rFonts w:ascii="Arial" w:hAnsi="Arial"/>
          <w:sz w:val="24"/>
        </w:rPr>
        <w:t xml:space="preserve"> </w:t>
      </w:r>
      <w:r w:rsidRPr="00A00B6B">
        <w:rPr>
          <w:rFonts w:ascii="Arial" w:hAnsi="Arial"/>
          <w:sz w:val="24"/>
        </w:rPr>
        <w:t>Un giorno si può dimenticare la povertà e un altro giorno le pene. Poi però ci si deve abituare a convivere con povertà e pene. Lo esige la dignità dell’uomo.</w:t>
      </w:r>
      <w:r w:rsidR="004A601A" w:rsidRPr="00A00B6B">
        <w:rPr>
          <w:rFonts w:ascii="Arial" w:hAnsi="Arial"/>
          <w:sz w:val="24"/>
        </w:rPr>
        <w:t xml:space="preserve"> </w:t>
      </w:r>
      <w:r w:rsidRPr="00A00B6B">
        <w:rPr>
          <w:rFonts w:ascii="Arial" w:hAnsi="Arial"/>
          <w:sz w:val="24"/>
        </w:rPr>
        <w:t>Questo Proverbio non è una licenza ad ubbriacarsi. È invece un invito ad usare il vino come vera medicina, ma solo per un attimo di grave sofferenza spirituale.</w:t>
      </w:r>
      <w:r w:rsidR="004A601A" w:rsidRPr="00A00B6B">
        <w:rPr>
          <w:rFonts w:ascii="Arial" w:hAnsi="Arial"/>
          <w:sz w:val="24"/>
        </w:rPr>
        <w:t xml:space="preserve"> </w:t>
      </w:r>
      <w:r w:rsidRPr="00A00B6B">
        <w:rPr>
          <w:rFonts w:ascii="Arial" w:hAnsi="Arial"/>
          <w:sz w:val="24"/>
        </w:rPr>
        <w:t>Dai Vangeli sappiamo che anche a Gesù fu dato del vino quando era in croce. Lui però lo assaggiò ma non lo bevve. Volle stare sempre padrone di sé.</w:t>
      </w:r>
    </w:p>
    <w:p w14:paraId="5532845E"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Apri la bocca in favore del muto, in difesa di tutti gli sventurati.</w:t>
      </w:r>
    </w:p>
    <w:p w14:paraId="60C95792" w14:textId="2B5638F4" w:rsidR="00E24BAA" w:rsidRPr="00A00B6B" w:rsidRDefault="00E24BAA" w:rsidP="00E24BAA">
      <w:pPr>
        <w:spacing w:after="120"/>
        <w:jc w:val="both"/>
        <w:rPr>
          <w:rFonts w:ascii="Arial" w:hAnsi="Arial"/>
          <w:sz w:val="24"/>
        </w:rPr>
      </w:pPr>
      <w:r w:rsidRPr="00A00B6B">
        <w:rPr>
          <w:rFonts w:ascii="Arial" w:hAnsi="Arial"/>
          <w:sz w:val="24"/>
        </w:rPr>
        <w:lastRenderedPageBreak/>
        <w:t>Questo Proverbio è un invito a dare sempre voce a chi non ha voce. La voce deve essere alzata in difesa di tutti gli sventurati.</w:t>
      </w:r>
      <w:r w:rsidR="004A601A" w:rsidRPr="00A00B6B">
        <w:rPr>
          <w:rFonts w:ascii="Arial" w:hAnsi="Arial"/>
          <w:sz w:val="24"/>
        </w:rPr>
        <w:t xml:space="preserve"> </w:t>
      </w:r>
      <w:r w:rsidRPr="00A00B6B">
        <w:rPr>
          <w:rFonts w:ascii="Arial" w:hAnsi="Arial"/>
          <w:sz w:val="24"/>
        </w:rPr>
        <w:t>Attenzione ad interpretare bene questo invito. La bocca in favore del muto e dello sventurato deve essere sempre però una voce evangelica.</w:t>
      </w:r>
      <w:r w:rsidR="004A601A" w:rsidRPr="00A00B6B">
        <w:rPr>
          <w:rFonts w:ascii="Arial" w:hAnsi="Arial"/>
          <w:sz w:val="24"/>
        </w:rPr>
        <w:t xml:space="preserve"> </w:t>
      </w:r>
      <w:r w:rsidRPr="00A00B6B">
        <w:rPr>
          <w:rFonts w:ascii="Arial" w:hAnsi="Arial"/>
          <w:sz w:val="24"/>
        </w:rPr>
        <w:t>Deve essere una voce che grida la Legge, il Diritto, la Giustizia secondo Dio, mai secondo l’uomo. Noi dobbiamo essere voce profetica di Dio.</w:t>
      </w:r>
      <w:r w:rsidR="004A601A" w:rsidRPr="00A00B6B">
        <w:rPr>
          <w:rFonts w:ascii="Arial" w:hAnsi="Arial"/>
          <w:sz w:val="24"/>
        </w:rPr>
        <w:t xml:space="preserve"> </w:t>
      </w:r>
      <w:r w:rsidRPr="00A00B6B">
        <w:rPr>
          <w:rFonts w:ascii="Arial" w:hAnsi="Arial"/>
          <w:sz w:val="24"/>
        </w:rPr>
        <w:t>Purtroppo succede che spesso l’uomo grida, ma non è voce profetica di Dio. Sovente è voce profetica di Satana. Questa voce non appartiene al cristiano.</w:t>
      </w:r>
      <w:r w:rsidR="004A601A" w:rsidRPr="00A00B6B">
        <w:rPr>
          <w:rFonts w:ascii="Arial" w:hAnsi="Arial"/>
          <w:sz w:val="24"/>
        </w:rPr>
        <w:t xml:space="preserve"> </w:t>
      </w:r>
      <w:r w:rsidRPr="00A00B6B">
        <w:rPr>
          <w:rFonts w:ascii="Arial" w:hAnsi="Arial"/>
          <w:sz w:val="24"/>
        </w:rPr>
        <w:t>Su questo oggi regna molta confusione. La Chiesa mai deve cadere nei tranelli di Satana, il quale vuole che i suoi figli diventino voce profetica dell’inferno.</w:t>
      </w:r>
      <w:r w:rsidR="004A601A" w:rsidRPr="00A00B6B">
        <w:rPr>
          <w:rFonts w:ascii="Arial" w:hAnsi="Arial"/>
          <w:sz w:val="24"/>
        </w:rPr>
        <w:t xml:space="preserve"> </w:t>
      </w:r>
      <w:r w:rsidRPr="00A00B6B">
        <w:rPr>
          <w:rFonts w:ascii="Arial" w:hAnsi="Arial"/>
          <w:sz w:val="24"/>
        </w:rPr>
        <w:t>Satana è molto abile nel convincerci che la sua voce è voce del Signore, voce della carità e della giustizia secondo Dio. Chi cade si rovina.</w:t>
      </w:r>
    </w:p>
    <w:p w14:paraId="13FCC865" w14:textId="7EB3C8BD" w:rsidR="00E24BAA" w:rsidRPr="00A00B6B" w:rsidRDefault="00E24BAA" w:rsidP="00E24BAA">
      <w:pPr>
        <w:spacing w:after="120"/>
        <w:jc w:val="both"/>
        <w:rPr>
          <w:rFonts w:ascii="Arial" w:hAnsi="Arial"/>
          <w:sz w:val="24"/>
        </w:rPr>
      </w:pPr>
      <w:r w:rsidRPr="00A00B6B">
        <w:rPr>
          <w:rFonts w:ascii="Arial" w:hAnsi="Arial"/>
          <w:sz w:val="24"/>
        </w:rPr>
        <w:t>Il cristiano è in tutto simile a Cristo Signore. Lui sempre deve studiare alla scuola dello Spirito Santo le modalità di Cristo per imitarlo.</w:t>
      </w:r>
      <w:r w:rsidR="004A601A" w:rsidRPr="00A00B6B">
        <w:rPr>
          <w:rFonts w:ascii="Arial" w:hAnsi="Arial"/>
          <w:sz w:val="24"/>
        </w:rPr>
        <w:t xml:space="preserve"> </w:t>
      </w:r>
      <w:r w:rsidRPr="00A00B6B">
        <w:rPr>
          <w:rFonts w:ascii="Arial" w:hAnsi="Arial"/>
          <w:sz w:val="24"/>
        </w:rPr>
        <w:t>Come Cristo ha parlato in favore dei muti del suo tempo e come in difesa degli infelici? Come ha fatto Lui dobbiamo fare anche noi.</w:t>
      </w:r>
      <w:r w:rsidR="004A601A" w:rsidRPr="00A00B6B">
        <w:rPr>
          <w:rFonts w:ascii="Arial" w:hAnsi="Arial"/>
          <w:sz w:val="24"/>
        </w:rPr>
        <w:t xml:space="preserve"> </w:t>
      </w:r>
      <w:r w:rsidRPr="00A00B6B">
        <w:rPr>
          <w:rFonts w:ascii="Arial" w:hAnsi="Arial"/>
          <w:sz w:val="24"/>
        </w:rPr>
        <w:t>Dio ha sempre parlato partendo dalla sua Legge. Mai partendo dall’uomo. È la difesa della Legge di Dio la più vera ed eccelsa difesa dei diritti dell’uomo. Chi difende la Legge di Dio, difende il diritto di ogni uomo.</w:t>
      </w:r>
      <w:r w:rsidR="004A601A" w:rsidRPr="00A00B6B">
        <w:rPr>
          <w:rFonts w:ascii="Arial" w:hAnsi="Arial"/>
          <w:sz w:val="24"/>
        </w:rPr>
        <w:t xml:space="preserve"> </w:t>
      </w:r>
      <w:r w:rsidRPr="00A00B6B">
        <w:rPr>
          <w:rFonts w:ascii="Arial" w:hAnsi="Arial"/>
          <w:sz w:val="24"/>
        </w:rPr>
        <w:t>Non c’è diritto e non c’è difesa per chi ignora la Legge di Dio. Senza Legge vi sono diritti immaginari, non reali perché è Dio il solo vero Legislatore.</w:t>
      </w:r>
      <w:r w:rsidR="004A601A" w:rsidRPr="00A00B6B">
        <w:rPr>
          <w:rFonts w:ascii="Arial" w:hAnsi="Arial"/>
          <w:sz w:val="24"/>
        </w:rPr>
        <w:t xml:space="preserve"> </w:t>
      </w:r>
      <w:r w:rsidRPr="00A00B6B">
        <w:rPr>
          <w:rFonts w:ascii="Arial" w:hAnsi="Arial"/>
          <w:sz w:val="24"/>
        </w:rPr>
        <w:t xml:space="preserve">Chi grida dall’uomo mai potrà risolvere un solo problema tra tutti quelli che affliggono l’umanità. La difesa dei diritti di Dio è difesa dei diritti dell’uomo. </w:t>
      </w:r>
    </w:p>
    <w:p w14:paraId="63A0806A"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Apri la bocca e giudica con equità, rendi giustizia all’infelice e al povero.</w:t>
      </w:r>
    </w:p>
    <w:p w14:paraId="45EFCA1E" w14:textId="69EAA2E5" w:rsidR="00E24BAA" w:rsidRPr="00A00B6B" w:rsidRDefault="00E24BAA" w:rsidP="00E24BAA">
      <w:pPr>
        <w:spacing w:after="120"/>
        <w:jc w:val="both"/>
        <w:rPr>
          <w:rFonts w:ascii="Arial" w:hAnsi="Arial"/>
          <w:sz w:val="24"/>
        </w:rPr>
      </w:pPr>
      <w:r w:rsidRPr="00A00B6B">
        <w:rPr>
          <w:rFonts w:ascii="Arial" w:hAnsi="Arial"/>
          <w:sz w:val="24"/>
        </w:rPr>
        <w:t>Questo Proverbio è rivolto a tutti i giudici della terra. Essi sono invitati ad aprire la bocca e a giudicare con equità, senza alcuna parzialità.</w:t>
      </w:r>
      <w:r w:rsidR="004A601A" w:rsidRPr="00A00B6B">
        <w:rPr>
          <w:rFonts w:ascii="Arial" w:hAnsi="Arial"/>
          <w:sz w:val="24"/>
        </w:rPr>
        <w:t xml:space="preserve"> </w:t>
      </w:r>
      <w:r w:rsidRPr="00A00B6B">
        <w:rPr>
          <w:rFonts w:ascii="Arial" w:hAnsi="Arial"/>
          <w:sz w:val="24"/>
        </w:rPr>
        <w:t>Sono chiamati a rendere giustizia all’infelice e al povero, classe trascurata a motivo della loro povertà. Un giudice non giudica la condizione dell’uomo. Lui deve giudicare i fatti, gli atti, le azioni e le azioni sono sia contro il ricco che contro il povero. Se giudica a motivo della condizione è reo di ingiustizia.</w:t>
      </w:r>
      <w:r w:rsidR="004A601A" w:rsidRPr="00A00B6B">
        <w:rPr>
          <w:rFonts w:ascii="Arial" w:hAnsi="Arial"/>
          <w:sz w:val="24"/>
        </w:rPr>
        <w:t xml:space="preserve"> </w:t>
      </w:r>
      <w:r w:rsidRPr="00A00B6B">
        <w:rPr>
          <w:rFonts w:ascii="Arial" w:hAnsi="Arial"/>
          <w:sz w:val="24"/>
        </w:rPr>
        <w:t>Nessuno va condannato per la sua condizione. Nessuno deve essere privato della giustizia in ragione del suo stato. Se così fosse, sarebbe grave ingiustizia.</w:t>
      </w:r>
      <w:r w:rsidR="004A601A" w:rsidRPr="00A00B6B">
        <w:rPr>
          <w:rFonts w:ascii="Arial" w:hAnsi="Arial"/>
          <w:sz w:val="24"/>
        </w:rPr>
        <w:t xml:space="preserve"> </w:t>
      </w:r>
      <w:r w:rsidRPr="00A00B6B">
        <w:rPr>
          <w:rFonts w:ascii="Arial" w:hAnsi="Arial"/>
          <w:sz w:val="24"/>
        </w:rPr>
        <w:t>Un buon re deve essere saggio, prudente, accorto, sempre attento. Deve evitare donne e vino. Deve astenersi da ogni ingiustizia.</w:t>
      </w:r>
      <w:r w:rsidR="00D62C90" w:rsidRPr="00A00B6B">
        <w:rPr>
          <w:rFonts w:ascii="Arial" w:hAnsi="Arial"/>
          <w:sz w:val="24"/>
        </w:rPr>
        <w:t xml:space="preserve"> </w:t>
      </w:r>
      <w:r w:rsidRPr="00A00B6B">
        <w:rPr>
          <w:rFonts w:ascii="Arial" w:hAnsi="Arial"/>
          <w:sz w:val="24"/>
        </w:rPr>
        <w:t>Deve altresì curarsi della causa del povero, dell’infelice allo stesso modo che si prende cura della causa del ricco e del forte.</w:t>
      </w:r>
      <w:r w:rsidR="00D62C90" w:rsidRPr="00A00B6B">
        <w:rPr>
          <w:rFonts w:ascii="Arial" w:hAnsi="Arial"/>
          <w:sz w:val="24"/>
        </w:rPr>
        <w:t xml:space="preserve"> </w:t>
      </w:r>
      <w:r w:rsidRPr="00A00B6B">
        <w:rPr>
          <w:rFonts w:ascii="Arial" w:hAnsi="Arial"/>
          <w:sz w:val="24"/>
        </w:rPr>
        <w:t>Un buon re deve essere sempre fedele alla Legge del Signore. È la difesa della Legge di Dio che renderà stabile per sempre il suo regno.</w:t>
      </w:r>
      <w:r w:rsidR="00D62C90" w:rsidRPr="00A00B6B">
        <w:rPr>
          <w:rFonts w:ascii="Arial" w:hAnsi="Arial"/>
          <w:sz w:val="24"/>
        </w:rPr>
        <w:t xml:space="preserve"> </w:t>
      </w:r>
      <w:r w:rsidRPr="00A00B6B">
        <w:rPr>
          <w:rFonts w:ascii="Arial" w:hAnsi="Arial"/>
          <w:sz w:val="24"/>
        </w:rPr>
        <w:t>Quando si cade nel peccato della parzialità e del disinteresse per certe cause, specie se riguardano i poveri e i derelitti, la giustizia muore.</w:t>
      </w:r>
      <w:r w:rsidR="004A601A" w:rsidRPr="00A00B6B">
        <w:rPr>
          <w:rFonts w:ascii="Arial" w:hAnsi="Arial"/>
          <w:sz w:val="24"/>
        </w:rPr>
        <w:t xml:space="preserve"> </w:t>
      </w:r>
      <w:r w:rsidRPr="00A00B6B">
        <w:rPr>
          <w:rFonts w:ascii="Arial" w:hAnsi="Arial"/>
          <w:sz w:val="24"/>
        </w:rPr>
        <w:t>La morte della giustizia rende instabile qualsiasi regno. Anche il più solido e il più forte senza giustizia è condannato ad una morte sicura.</w:t>
      </w:r>
      <w:r w:rsidR="004A601A" w:rsidRPr="00A00B6B">
        <w:rPr>
          <w:rFonts w:ascii="Arial" w:hAnsi="Arial"/>
          <w:sz w:val="24"/>
        </w:rPr>
        <w:t xml:space="preserve"> </w:t>
      </w:r>
      <w:r w:rsidRPr="00A00B6B">
        <w:rPr>
          <w:rFonts w:ascii="Arial" w:hAnsi="Arial"/>
          <w:sz w:val="24"/>
        </w:rPr>
        <w:t xml:space="preserve">Il re è avvisato. Sa cosa fare per essere un buon re: deve essere solo saggio. </w:t>
      </w:r>
    </w:p>
    <w:p w14:paraId="1B29B1AD" w14:textId="77777777" w:rsidR="00E24BAA" w:rsidRPr="00A00B6B" w:rsidRDefault="00E24BAA" w:rsidP="00E24BAA">
      <w:pPr>
        <w:spacing w:after="120"/>
        <w:jc w:val="both"/>
        <w:rPr>
          <w:rFonts w:ascii="Arial" w:hAnsi="Arial"/>
          <w:sz w:val="24"/>
        </w:rPr>
      </w:pPr>
    </w:p>
    <w:p w14:paraId="2991FCFC" w14:textId="77777777" w:rsidR="00E24BAA" w:rsidRPr="00A00B6B" w:rsidRDefault="00E24BAA" w:rsidP="00FE72E4">
      <w:pPr>
        <w:pStyle w:val="Corpotesto"/>
      </w:pPr>
      <w:bookmarkStart w:id="41" w:name="_Toc62160158"/>
      <w:r w:rsidRPr="00A00B6B">
        <w:t>LA PERFETTA DONNA DI CASA</w:t>
      </w:r>
      <w:bookmarkEnd w:id="41"/>
    </w:p>
    <w:p w14:paraId="6D079D30"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Una donna forte chi potrà trovarla? Ben superiore alle perle è il suo valore.</w:t>
      </w:r>
    </w:p>
    <w:p w14:paraId="47445389" w14:textId="3DA2075A" w:rsidR="00E24BAA" w:rsidRPr="00A00B6B" w:rsidRDefault="00E24BAA" w:rsidP="00E24BAA">
      <w:pPr>
        <w:spacing w:after="120"/>
        <w:jc w:val="both"/>
        <w:rPr>
          <w:rFonts w:ascii="Arial" w:hAnsi="Arial"/>
          <w:sz w:val="24"/>
        </w:rPr>
      </w:pPr>
      <w:r w:rsidRPr="00A00B6B">
        <w:rPr>
          <w:rFonts w:ascii="Arial" w:hAnsi="Arial"/>
          <w:sz w:val="24"/>
        </w:rPr>
        <w:t>Il Libro dei Proverbi termina la sua meditazione con un inno alla donna perfetta.</w:t>
      </w:r>
      <w:r w:rsidR="00D62C90" w:rsidRPr="00A00B6B">
        <w:rPr>
          <w:rFonts w:ascii="Arial" w:hAnsi="Arial"/>
          <w:sz w:val="24"/>
        </w:rPr>
        <w:t xml:space="preserve"> </w:t>
      </w:r>
      <w:r w:rsidRPr="00A00B6B">
        <w:rPr>
          <w:rFonts w:ascii="Arial" w:hAnsi="Arial"/>
          <w:sz w:val="24"/>
        </w:rPr>
        <w:t xml:space="preserve">Vorrei provare a leggere questo inno in chiave </w:t>
      </w:r>
      <w:r w:rsidRPr="00A00B6B">
        <w:rPr>
          <w:rFonts w:ascii="Arial" w:hAnsi="Arial"/>
          <w:i/>
          <w:sz w:val="24"/>
        </w:rPr>
        <w:t>“mariana”</w:t>
      </w:r>
      <w:r w:rsidRPr="00A00B6B">
        <w:rPr>
          <w:rFonts w:ascii="Arial" w:hAnsi="Arial"/>
          <w:sz w:val="24"/>
        </w:rPr>
        <w:t xml:space="preserve">, vorrei cioè riflettere </w:t>
      </w:r>
      <w:r w:rsidRPr="00A00B6B">
        <w:rPr>
          <w:rFonts w:ascii="Arial" w:hAnsi="Arial"/>
          <w:sz w:val="24"/>
        </w:rPr>
        <w:lastRenderedPageBreak/>
        <w:t>sulla Donna Perfetta, che è la Vergine Maria. Lei è più che perfetta.</w:t>
      </w:r>
      <w:r w:rsidR="004A601A" w:rsidRPr="00A00B6B">
        <w:rPr>
          <w:rFonts w:ascii="Arial" w:hAnsi="Arial"/>
          <w:sz w:val="24"/>
        </w:rPr>
        <w:t xml:space="preserve"> </w:t>
      </w:r>
      <w:r w:rsidRPr="00A00B6B">
        <w:rPr>
          <w:rFonts w:ascii="Arial" w:hAnsi="Arial"/>
          <w:sz w:val="24"/>
        </w:rPr>
        <w:t>La Vergine è la Donna Perfettissima, posta da Dio a governo del suo Cielo e della sua Chiesa. La Vergine Maria occupa un posto unico nel Cielo, sulla terra, nella Chiesa, nei cuori. È un posto singolare, particolare, speciale.</w:t>
      </w:r>
      <w:r w:rsidR="004A601A" w:rsidRPr="00A00B6B">
        <w:rPr>
          <w:rFonts w:ascii="Arial" w:hAnsi="Arial"/>
          <w:sz w:val="24"/>
        </w:rPr>
        <w:t xml:space="preserve"> </w:t>
      </w:r>
      <w:r w:rsidRPr="00A00B6B">
        <w:rPr>
          <w:rFonts w:ascii="Arial" w:hAnsi="Arial"/>
          <w:sz w:val="24"/>
        </w:rPr>
        <w:t>In Lei Dio ha compiuto qualcosa di irripetibile. Lei infatti è la sola che è Figlia del Padre, Mistica Sposa dello Spirito Santo, vera Madre del Figlio dell’Altissimo.</w:t>
      </w:r>
      <w:r w:rsidR="004A601A" w:rsidRPr="00A00B6B">
        <w:rPr>
          <w:rFonts w:ascii="Arial" w:hAnsi="Arial"/>
          <w:sz w:val="24"/>
        </w:rPr>
        <w:t xml:space="preserve"> </w:t>
      </w:r>
      <w:r w:rsidRPr="00A00B6B">
        <w:rPr>
          <w:rFonts w:ascii="Arial" w:hAnsi="Arial"/>
          <w:sz w:val="24"/>
        </w:rPr>
        <w:t>Il mistero che avvolge la Vergine Maria ancora non si è dispiegato tutto alla nostra mente e al nostro cuore. Siamo sempre agli inizi.</w:t>
      </w:r>
      <w:r w:rsidR="004A601A" w:rsidRPr="00A00B6B">
        <w:rPr>
          <w:rFonts w:ascii="Arial" w:hAnsi="Arial"/>
          <w:sz w:val="24"/>
        </w:rPr>
        <w:t xml:space="preserve"> </w:t>
      </w:r>
      <w:r w:rsidRPr="00A00B6B">
        <w:rPr>
          <w:rFonts w:ascii="Arial" w:hAnsi="Arial"/>
          <w:sz w:val="24"/>
        </w:rPr>
        <w:t>Una cosa però è chiara al nostro spirito. È dal suo cuore, nel quale ci introduce lo Spirito Santo, che è possibile giungere al cuore di Cristo Gesù.</w:t>
      </w:r>
      <w:r w:rsidR="004A601A" w:rsidRPr="00A00B6B">
        <w:rPr>
          <w:rFonts w:ascii="Arial" w:hAnsi="Arial"/>
          <w:sz w:val="24"/>
        </w:rPr>
        <w:t xml:space="preserve"> </w:t>
      </w:r>
      <w:r w:rsidRPr="00A00B6B">
        <w:rPr>
          <w:rFonts w:ascii="Arial" w:hAnsi="Arial"/>
          <w:sz w:val="24"/>
        </w:rPr>
        <w:t>Dal cuore di Cristo Gesù, sempre presi per mano dallo Spirito Santo, si giunge al cuore del Padre. Chi salta Maria possiede un Cristo falso e un Dio falso.</w:t>
      </w:r>
    </w:p>
    <w:p w14:paraId="59248C40" w14:textId="2EECFBDD" w:rsidR="00E24BAA" w:rsidRPr="00A00B6B" w:rsidRDefault="00E24BAA" w:rsidP="00E24BAA">
      <w:pPr>
        <w:spacing w:after="120"/>
        <w:jc w:val="both"/>
        <w:rPr>
          <w:rFonts w:ascii="Arial" w:hAnsi="Arial"/>
          <w:sz w:val="24"/>
        </w:rPr>
      </w:pPr>
      <w:r w:rsidRPr="00A00B6B">
        <w:rPr>
          <w:rFonts w:ascii="Arial" w:hAnsi="Arial"/>
          <w:i/>
          <w:sz w:val="24"/>
        </w:rPr>
        <w:t>Una donna forte chi può trovarla?</w:t>
      </w:r>
      <w:r w:rsidRPr="00A00B6B">
        <w:rPr>
          <w:rFonts w:ascii="Arial" w:hAnsi="Arial"/>
          <w:sz w:val="24"/>
        </w:rPr>
        <w:t xml:space="preserve"> La Vergine Maria non è stata trovata da Dio. Non vi sono donne come Lei sulla terra. Non esistono. Mai esisteranno.</w:t>
      </w:r>
      <w:r w:rsidR="004A601A" w:rsidRPr="00A00B6B">
        <w:rPr>
          <w:rFonts w:ascii="Arial" w:hAnsi="Arial"/>
          <w:sz w:val="24"/>
        </w:rPr>
        <w:t xml:space="preserve"> </w:t>
      </w:r>
      <w:r w:rsidRPr="00A00B6B">
        <w:rPr>
          <w:rFonts w:ascii="Arial" w:hAnsi="Arial"/>
          <w:sz w:val="24"/>
        </w:rPr>
        <w:t xml:space="preserve">La Vergine Maria è stata creata da Dio </w:t>
      </w:r>
      <w:r w:rsidRPr="00A00B6B">
        <w:rPr>
          <w:rFonts w:ascii="Arial" w:hAnsi="Arial"/>
          <w:i/>
          <w:sz w:val="24"/>
        </w:rPr>
        <w:t>“su misura”.</w:t>
      </w:r>
      <w:r w:rsidRPr="00A00B6B">
        <w:rPr>
          <w:rFonts w:ascii="Arial" w:hAnsi="Arial"/>
          <w:sz w:val="24"/>
        </w:rPr>
        <w:t xml:space="preserve"> Non però su una </w:t>
      </w:r>
      <w:r w:rsidRPr="00A00B6B">
        <w:rPr>
          <w:rFonts w:ascii="Arial" w:hAnsi="Arial"/>
          <w:i/>
          <w:sz w:val="24"/>
        </w:rPr>
        <w:t>“misura ordinaria”</w:t>
      </w:r>
      <w:r w:rsidRPr="00A00B6B">
        <w:rPr>
          <w:rFonts w:ascii="Arial" w:hAnsi="Arial"/>
          <w:sz w:val="24"/>
        </w:rPr>
        <w:t xml:space="preserve">, la sua neanche è una </w:t>
      </w:r>
      <w:r w:rsidRPr="00A00B6B">
        <w:rPr>
          <w:rFonts w:ascii="Arial" w:hAnsi="Arial"/>
          <w:i/>
          <w:sz w:val="24"/>
        </w:rPr>
        <w:t>“misura straordinaria”</w:t>
      </w:r>
      <w:r w:rsidRPr="00A00B6B">
        <w:rPr>
          <w:rFonts w:ascii="Arial" w:hAnsi="Arial"/>
          <w:sz w:val="24"/>
        </w:rPr>
        <w:t>.</w:t>
      </w:r>
      <w:r w:rsidR="004A601A" w:rsidRPr="00A00B6B">
        <w:rPr>
          <w:rFonts w:ascii="Arial" w:hAnsi="Arial"/>
          <w:sz w:val="24"/>
        </w:rPr>
        <w:t xml:space="preserve"> </w:t>
      </w:r>
      <w:r w:rsidRPr="00A00B6B">
        <w:rPr>
          <w:rFonts w:ascii="Arial" w:hAnsi="Arial"/>
          <w:sz w:val="24"/>
        </w:rPr>
        <w:t xml:space="preserve">La sua è una misura </w:t>
      </w:r>
      <w:r w:rsidRPr="00A00B6B">
        <w:rPr>
          <w:rFonts w:ascii="Arial" w:hAnsi="Arial"/>
          <w:i/>
          <w:sz w:val="24"/>
        </w:rPr>
        <w:t>“quasi divina”</w:t>
      </w:r>
      <w:r w:rsidRPr="00A00B6B">
        <w:rPr>
          <w:rFonts w:ascii="Arial" w:hAnsi="Arial"/>
          <w:sz w:val="24"/>
        </w:rPr>
        <w:t>. Per fare Eva Dio ha preso una costola di Adamo e su di essa ha intessuto Eva. La fece carne della sua carne.</w:t>
      </w:r>
      <w:r w:rsidR="004A601A" w:rsidRPr="00A00B6B">
        <w:rPr>
          <w:rFonts w:ascii="Arial" w:hAnsi="Arial"/>
          <w:sz w:val="24"/>
        </w:rPr>
        <w:t xml:space="preserve"> </w:t>
      </w:r>
      <w:r w:rsidRPr="00A00B6B">
        <w:rPr>
          <w:rFonts w:ascii="Arial" w:hAnsi="Arial"/>
          <w:sz w:val="24"/>
        </w:rPr>
        <w:t xml:space="preserve">Per fare Maria Dio ha preso una </w:t>
      </w:r>
      <w:r w:rsidRPr="00A00B6B">
        <w:rPr>
          <w:rFonts w:ascii="Arial" w:hAnsi="Arial"/>
          <w:i/>
          <w:sz w:val="24"/>
        </w:rPr>
        <w:t>“costola”</w:t>
      </w:r>
      <w:r w:rsidRPr="00A00B6B">
        <w:rPr>
          <w:rFonts w:ascii="Arial" w:hAnsi="Arial"/>
          <w:sz w:val="24"/>
        </w:rPr>
        <w:t xml:space="preserve"> della sua santità, verità, giustizia, amore, misericordia, compassione, </w:t>
      </w:r>
      <w:r w:rsidRPr="00A00B6B">
        <w:rPr>
          <w:rFonts w:ascii="Arial" w:hAnsi="Arial"/>
          <w:i/>
          <w:sz w:val="24"/>
        </w:rPr>
        <w:t>“natura spirituale</w:t>
      </w:r>
      <w:r w:rsidR="004A601A" w:rsidRPr="00A00B6B">
        <w:rPr>
          <w:rFonts w:ascii="Arial" w:hAnsi="Arial"/>
          <w:i/>
          <w:sz w:val="24"/>
        </w:rPr>
        <w:t xml:space="preserve">”. </w:t>
      </w:r>
      <w:r w:rsidRPr="00A00B6B">
        <w:rPr>
          <w:rFonts w:ascii="Arial" w:hAnsi="Arial"/>
          <w:sz w:val="24"/>
        </w:rPr>
        <w:t>Maria è stata intessuta diversamente di qualsiasi altra creatura sia umana che angelica. Eva è carne della carne e osso delle ossa di Adamo.</w:t>
      </w:r>
      <w:r w:rsidR="004A601A" w:rsidRPr="00A00B6B">
        <w:rPr>
          <w:rFonts w:ascii="Arial" w:hAnsi="Arial"/>
          <w:sz w:val="24"/>
        </w:rPr>
        <w:t xml:space="preserve"> </w:t>
      </w:r>
      <w:r w:rsidRPr="00A00B6B">
        <w:rPr>
          <w:rFonts w:ascii="Arial" w:hAnsi="Arial"/>
          <w:sz w:val="24"/>
        </w:rPr>
        <w:t>Maria è invece, sempre per creazione, partecipe</w:t>
      </w:r>
      <w:r w:rsidRPr="00A00B6B">
        <w:rPr>
          <w:rFonts w:ascii="Arial" w:hAnsi="Arial"/>
          <w:i/>
          <w:sz w:val="24"/>
        </w:rPr>
        <w:t xml:space="preserve"> “in modo unico e irripetibile”</w:t>
      </w:r>
      <w:r w:rsidRPr="00A00B6B">
        <w:rPr>
          <w:rFonts w:ascii="Arial" w:hAnsi="Arial"/>
          <w:sz w:val="24"/>
        </w:rPr>
        <w:t xml:space="preserve"> della stessa natura di Dio. Dio l’ha fatta santissima, immacolata, purissima.</w:t>
      </w:r>
    </w:p>
    <w:p w14:paraId="76B8CB95" w14:textId="5050B21A" w:rsidR="00E24BAA" w:rsidRPr="00A00B6B" w:rsidRDefault="00E24BAA" w:rsidP="00E24BAA">
      <w:pPr>
        <w:spacing w:after="120"/>
        <w:jc w:val="both"/>
        <w:rPr>
          <w:rFonts w:ascii="Arial" w:hAnsi="Arial"/>
          <w:sz w:val="24"/>
        </w:rPr>
      </w:pPr>
      <w:r w:rsidRPr="00A00B6B">
        <w:rPr>
          <w:rFonts w:ascii="Arial" w:hAnsi="Arial"/>
          <w:sz w:val="24"/>
        </w:rPr>
        <w:t>L’ha fatta piena di grazia e di verità. È figlia di Adamo perché viene dalla sua carne. La carne attinta da Adamo è però come la po</w:t>
      </w:r>
      <w:r w:rsidR="004A601A" w:rsidRPr="00A00B6B">
        <w:rPr>
          <w:rFonts w:ascii="Arial" w:hAnsi="Arial"/>
          <w:sz w:val="24"/>
        </w:rPr>
        <w:t>l</w:t>
      </w:r>
      <w:r w:rsidRPr="00A00B6B">
        <w:rPr>
          <w:rFonts w:ascii="Arial" w:hAnsi="Arial"/>
          <w:sz w:val="24"/>
        </w:rPr>
        <w:t>vere del suolo per Adamo.</w:t>
      </w:r>
      <w:r w:rsidR="004A601A" w:rsidRPr="00A00B6B">
        <w:rPr>
          <w:rFonts w:ascii="Arial" w:hAnsi="Arial"/>
          <w:sz w:val="24"/>
        </w:rPr>
        <w:t xml:space="preserve"> </w:t>
      </w:r>
      <w:r w:rsidRPr="00A00B6B">
        <w:rPr>
          <w:rFonts w:ascii="Arial" w:hAnsi="Arial"/>
          <w:sz w:val="24"/>
        </w:rPr>
        <w:t>Il resto lo ha fatto il Signore alitando in questo fango assunto fin dal primo istante del suo concepimento, tutto se stesso in Lei.</w:t>
      </w:r>
      <w:r w:rsidR="004A601A" w:rsidRPr="00A00B6B">
        <w:rPr>
          <w:rFonts w:ascii="Arial" w:hAnsi="Arial"/>
          <w:sz w:val="24"/>
        </w:rPr>
        <w:t xml:space="preserve"> </w:t>
      </w:r>
      <w:r w:rsidRPr="00A00B6B">
        <w:rPr>
          <w:rFonts w:ascii="Arial" w:hAnsi="Arial"/>
          <w:sz w:val="24"/>
        </w:rPr>
        <w:t>Maria contiene Dio e lo esprime più che tutto l’universo e tutti gli esseri creati, più che tutti gli Angeli e i Santi.</w:t>
      </w:r>
      <w:r w:rsidR="004A601A" w:rsidRPr="00A00B6B">
        <w:rPr>
          <w:rFonts w:ascii="Arial" w:hAnsi="Arial"/>
          <w:sz w:val="24"/>
        </w:rPr>
        <w:t xml:space="preserve"> </w:t>
      </w:r>
      <w:r w:rsidRPr="00A00B6B">
        <w:rPr>
          <w:rFonts w:ascii="Arial" w:hAnsi="Arial"/>
          <w:i/>
          <w:sz w:val="24"/>
        </w:rPr>
        <w:t>Ben superiore alle perle è il suo valore</w:t>
      </w:r>
      <w:r w:rsidRPr="00A00B6B">
        <w:rPr>
          <w:rFonts w:ascii="Arial" w:hAnsi="Arial"/>
          <w:sz w:val="24"/>
        </w:rPr>
        <w:t>. È evidente che il valore di Maria supera infinitamente il valore di tutte le cose create di questo mondo.</w:t>
      </w:r>
      <w:r w:rsidR="004A601A" w:rsidRPr="00A00B6B">
        <w:rPr>
          <w:rFonts w:ascii="Arial" w:hAnsi="Arial"/>
          <w:sz w:val="24"/>
        </w:rPr>
        <w:t xml:space="preserve"> </w:t>
      </w:r>
      <w:r w:rsidRPr="00A00B6B">
        <w:rPr>
          <w:rFonts w:ascii="Arial" w:hAnsi="Arial"/>
          <w:sz w:val="24"/>
        </w:rPr>
        <w:t>Nessuna cosa creata riflette la grandezza, la maestosità, la bellezza, la magnificenza del nostro Dio e Signore.</w:t>
      </w:r>
      <w:r w:rsidR="004A601A" w:rsidRPr="00A00B6B">
        <w:rPr>
          <w:rFonts w:ascii="Arial" w:hAnsi="Arial"/>
          <w:sz w:val="24"/>
        </w:rPr>
        <w:t xml:space="preserve"> </w:t>
      </w:r>
      <w:r w:rsidRPr="00A00B6B">
        <w:rPr>
          <w:rFonts w:ascii="Arial" w:hAnsi="Arial"/>
          <w:sz w:val="24"/>
        </w:rPr>
        <w:t>Nessuna cosa creata si può eguagliare alla santità di Dio che rifulge nel corpo, nello spirito, nell’anima della Vergine Maria.</w:t>
      </w:r>
    </w:p>
    <w:p w14:paraId="59A86DE8" w14:textId="0CE94B25" w:rsidR="00E24BAA" w:rsidRPr="00A00B6B" w:rsidRDefault="00E24BAA" w:rsidP="00E24BAA">
      <w:pPr>
        <w:spacing w:after="120"/>
        <w:jc w:val="both"/>
        <w:rPr>
          <w:rFonts w:ascii="Arial" w:hAnsi="Arial"/>
          <w:sz w:val="24"/>
        </w:rPr>
      </w:pPr>
      <w:r w:rsidRPr="00A00B6B">
        <w:rPr>
          <w:rFonts w:ascii="Arial" w:hAnsi="Arial"/>
          <w:sz w:val="24"/>
        </w:rPr>
        <w:t>Chi sceglie Maria, chi diviene con Lei un solo cuore, chi la ama come sua vera Madre, anche lui supererà il valore delle perle più preziose.</w:t>
      </w:r>
      <w:r w:rsidR="004A601A" w:rsidRPr="00A00B6B">
        <w:rPr>
          <w:rFonts w:ascii="Arial" w:hAnsi="Arial"/>
          <w:sz w:val="24"/>
        </w:rPr>
        <w:t xml:space="preserve"> </w:t>
      </w:r>
      <w:r w:rsidRPr="00A00B6B">
        <w:rPr>
          <w:rFonts w:ascii="Arial" w:hAnsi="Arial"/>
          <w:sz w:val="24"/>
        </w:rPr>
        <w:t>Lui è divenuto perla preziosa nella perla preziosa. Come Dio si è innamorato di Maria, così si innamorerà di lui. Vedrà sempre Lei in lui e lo amerà per sempre.</w:t>
      </w:r>
      <w:r w:rsidR="004A601A" w:rsidRPr="00A00B6B">
        <w:rPr>
          <w:rFonts w:ascii="Arial" w:hAnsi="Arial"/>
          <w:sz w:val="24"/>
        </w:rPr>
        <w:t xml:space="preserve"> </w:t>
      </w:r>
      <w:r w:rsidRPr="00A00B6B">
        <w:rPr>
          <w:rFonts w:ascii="Arial" w:hAnsi="Arial"/>
          <w:sz w:val="24"/>
        </w:rPr>
        <w:t>Dio si è innamorato di Maria. La ama più di tutto il suo creato, più degli Angeli e dei Santi. Più delle perle e delle cose preziose.</w:t>
      </w:r>
      <w:r w:rsidR="004A601A" w:rsidRPr="00A00B6B">
        <w:rPr>
          <w:rFonts w:ascii="Arial" w:hAnsi="Arial"/>
          <w:sz w:val="24"/>
        </w:rPr>
        <w:t xml:space="preserve"> </w:t>
      </w:r>
      <w:r w:rsidRPr="00A00B6B">
        <w:rPr>
          <w:rFonts w:ascii="Arial" w:hAnsi="Arial"/>
          <w:sz w:val="24"/>
        </w:rPr>
        <w:t>Maria è la perla del suo cielo, della sua Chiesa, del suo universo. Di Lei si veste il Signore per mostrare al mondo tutta la sua bellezza.</w:t>
      </w:r>
      <w:r w:rsidR="004A601A" w:rsidRPr="00A00B6B">
        <w:rPr>
          <w:rFonts w:ascii="Arial" w:hAnsi="Arial"/>
          <w:sz w:val="24"/>
        </w:rPr>
        <w:t xml:space="preserve"> </w:t>
      </w:r>
      <w:r w:rsidRPr="00A00B6B">
        <w:rPr>
          <w:rFonts w:ascii="Arial" w:hAnsi="Arial"/>
          <w:sz w:val="24"/>
        </w:rPr>
        <w:t>Non solamente Dio si veste di Lei, ma anche Lei è vestita di Dio. Maria dona gloria a Dio. Dio dona gloria a Maria in un canto eterno di amore.</w:t>
      </w:r>
      <w:r w:rsidR="004A601A" w:rsidRPr="00A00B6B">
        <w:rPr>
          <w:rFonts w:ascii="Arial" w:hAnsi="Arial"/>
          <w:sz w:val="24"/>
        </w:rPr>
        <w:t xml:space="preserve"> </w:t>
      </w:r>
      <w:r w:rsidRPr="00A00B6B">
        <w:rPr>
          <w:rFonts w:ascii="Arial" w:hAnsi="Arial"/>
          <w:sz w:val="24"/>
        </w:rPr>
        <w:t>Maria è la perla più preziosa che adorna Dio nella sua persona e nelle sue opere. Mai Lui si stanca di ammirarla, contemplarla, gustarla.</w:t>
      </w:r>
      <w:r w:rsidR="004A601A" w:rsidRPr="00A00B6B">
        <w:rPr>
          <w:rFonts w:ascii="Arial" w:hAnsi="Arial"/>
          <w:sz w:val="24"/>
        </w:rPr>
        <w:t xml:space="preserve"> </w:t>
      </w:r>
      <w:r w:rsidRPr="00A00B6B">
        <w:rPr>
          <w:rFonts w:ascii="Arial" w:hAnsi="Arial"/>
          <w:sz w:val="24"/>
        </w:rPr>
        <w:t>Neanche noi dobbiamo stancarci di ammirare, contemplare, gustare, osservare, studiare questo capolavoro unico del nostro Dio. Esso è dal valore divino.</w:t>
      </w:r>
    </w:p>
    <w:p w14:paraId="2D8D4EB9"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11</w:t>
      </w:r>
      <w:r w:rsidRPr="00A00B6B">
        <w:rPr>
          <w:rFonts w:ascii="Arial" w:hAnsi="Arial"/>
          <w:b/>
          <w:sz w:val="24"/>
        </w:rPr>
        <w:t>In lei confida il cuore del marito e non verrà a mancargli il profitto.</w:t>
      </w:r>
    </w:p>
    <w:p w14:paraId="0E17EF4F" w14:textId="7F47AA28" w:rsidR="00E24BAA" w:rsidRPr="00A00B6B" w:rsidRDefault="00E24BAA" w:rsidP="00E24BAA">
      <w:pPr>
        <w:spacing w:after="120"/>
        <w:jc w:val="both"/>
        <w:rPr>
          <w:rFonts w:ascii="Arial" w:hAnsi="Arial"/>
          <w:sz w:val="24"/>
        </w:rPr>
      </w:pPr>
      <w:r w:rsidRPr="00A00B6B">
        <w:rPr>
          <w:rFonts w:ascii="Arial" w:hAnsi="Arial"/>
          <w:sz w:val="24"/>
        </w:rPr>
        <w:t>Lo Spirito Santo che è il mistico Sposo della Vergine Maria sa che in Lei sempre potrà confidare. A Lei potrà chiedere qualsiasi cosa.</w:t>
      </w:r>
      <w:r w:rsidR="004A601A" w:rsidRPr="00A00B6B">
        <w:rPr>
          <w:rFonts w:ascii="Arial" w:hAnsi="Arial"/>
          <w:sz w:val="24"/>
        </w:rPr>
        <w:t xml:space="preserve"> </w:t>
      </w:r>
      <w:r w:rsidRPr="00A00B6B">
        <w:rPr>
          <w:rFonts w:ascii="Arial" w:hAnsi="Arial"/>
          <w:sz w:val="24"/>
        </w:rPr>
        <w:t>Il sì di Maria verso di Lei sarà sempre immediato, pronto, subitaneo, istantaneo. Maria non ha altra volontà se non quella del suo Mistico Sposo.</w:t>
      </w:r>
      <w:r w:rsidR="004A601A" w:rsidRPr="00A00B6B">
        <w:rPr>
          <w:rFonts w:ascii="Arial" w:hAnsi="Arial"/>
          <w:sz w:val="24"/>
        </w:rPr>
        <w:t xml:space="preserve"> </w:t>
      </w:r>
      <w:r w:rsidRPr="00A00B6B">
        <w:rPr>
          <w:rFonts w:ascii="Arial" w:hAnsi="Arial"/>
          <w:sz w:val="24"/>
        </w:rPr>
        <w:t>Ciò che lo Spirito vuole, Lei vuole. Ciò che lo Spirito non vuole, Lei non vuole. Ciò che lo Spirito comanda Lei compie.</w:t>
      </w:r>
      <w:r w:rsidR="004A601A" w:rsidRPr="00A00B6B">
        <w:rPr>
          <w:rFonts w:ascii="Arial" w:hAnsi="Arial"/>
          <w:sz w:val="24"/>
        </w:rPr>
        <w:t xml:space="preserve"> </w:t>
      </w:r>
      <w:r w:rsidRPr="00A00B6B">
        <w:rPr>
          <w:rFonts w:ascii="Arial" w:hAnsi="Arial"/>
          <w:sz w:val="24"/>
        </w:rPr>
        <w:t>La Vergine Maria vive di perenne ascolto, perenne obbedienza, perenne sottomissione al suo Dio e Signore.</w:t>
      </w:r>
      <w:r w:rsidR="004A601A" w:rsidRPr="00A00B6B">
        <w:rPr>
          <w:rFonts w:ascii="Arial" w:hAnsi="Arial"/>
          <w:sz w:val="24"/>
        </w:rPr>
        <w:t xml:space="preserve"> </w:t>
      </w:r>
      <w:r w:rsidRPr="00A00B6B">
        <w:rPr>
          <w:rFonts w:ascii="Arial" w:hAnsi="Arial"/>
          <w:sz w:val="24"/>
        </w:rPr>
        <w:t>Da questa obbedienza mai verrà a mancare il profitto al Signore, perché per questa obbedienza Lui potrà dare a se stesso e alla creazione un nuovo volto.</w:t>
      </w:r>
      <w:r w:rsidR="004A601A" w:rsidRPr="00A00B6B">
        <w:rPr>
          <w:rFonts w:ascii="Arial" w:hAnsi="Arial"/>
          <w:sz w:val="24"/>
        </w:rPr>
        <w:t xml:space="preserve"> </w:t>
      </w:r>
      <w:r w:rsidRPr="00A00B6B">
        <w:rPr>
          <w:rFonts w:ascii="Arial" w:hAnsi="Arial"/>
          <w:sz w:val="24"/>
        </w:rPr>
        <w:t>A se stesso darà il volto dell’uomo. All’uomo darà il volto di Dio. Dio e l’uomo, per Lei, diventeranno un solo volto. Chi è infatti Cristo Gesù? È il volto umano di Dio e il volto divino dell’uomo. Questo profitto Dio lo può ottenere solo per il sì della Vergine Maria.</w:t>
      </w:r>
      <w:r w:rsidR="004A601A" w:rsidRPr="00A00B6B">
        <w:rPr>
          <w:rFonts w:ascii="Arial" w:hAnsi="Arial"/>
          <w:sz w:val="24"/>
        </w:rPr>
        <w:t xml:space="preserve"> </w:t>
      </w:r>
      <w:r w:rsidRPr="00A00B6B">
        <w:rPr>
          <w:rFonts w:ascii="Arial" w:hAnsi="Arial"/>
          <w:sz w:val="24"/>
        </w:rPr>
        <w:t>Il cuore di Dio vive di una certezza infallibile: questa donna perfetta mai lo deluderà. La prima donna lo ha deluso. Questa mai lo farà.</w:t>
      </w:r>
      <w:r w:rsidR="004A601A" w:rsidRPr="00A00B6B">
        <w:rPr>
          <w:rFonts w:ascii="Arial" w:hAnsi="Arial"/>
          <w:sz w:val="24"/>
        </w:rPr>
        <w:t xml:space="preserve"> </w:t>
      </w:r>
      <w:r w:rsidRPr="00A00B6B">
        <w:rPr>
          <w:rFonts w:ascii="Arial" w:hAnsi="Arial"/>
          <w:sz w:val="24"/>
        </w:rPr>
        <w:t xml:space="preserve">Questa Donna perfettissima sarà la sua gioia eterna. Dio è nella gioia per sempre, perché il suo nuovo progetto per Lei sarà compiuto in ogni sua parte. </w:t>
      </w:r>
    </w:p>
    <w:p w14:paraId="47445E4C"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 xml:space="preserve">Gli dà felicità e non dispiacere </w:t>
      </w:r>
      <w:r w:rsidRPr="00A00B6B">
        <w:rPr>
          <w:rFonts w:ascii="Arial" w:hAnsi="Arial"/>
          <w:b/>
          <w:sz w:val="24"/>
        </w:rPr>
        <w:tab/>
        <w:t>per tutti i giorni della sua vita.</w:t>
      </w:r>
    </w:p>
    <w:p w14:paraId="33BDCCB2" w14:textId="19D60B10" w:rsidR="00E24BAA" w:rsidRPr="00A00B6B" w:rsidRDefault="00E24BAA" w:rsidP="00E24BAA">
      <w:pPr>
        <w:spacing w:after="120"/>
        <w:jc w:val="both"/>
        <w:rPr>
          <w:rFonts w:ascii="Arial" w:hAnsi="Arial"/>
          <w:sz w:val="24"/>
        </w:rPr>
      </w:pPr>
      <w:r w:rsidRPr="00A00B6B">
        <w:rPr>
          <w:rFonts w:ascii="Arial" w:hAnsi="Arial"/>
          <w:sz w:val="24"/>
        </w:rPr>
        <w:t>Ecco qual è la missione della Vergine Maria: dare felicità a Dio e non dispiacere per tutti i giorni della sua vita. Ma può una creatura dare felicità al suo Signore?</w:t>
      </w:r>
      <w:r w:rsidR="004A601A" w:rsidRPr="00A00B6B">
        <w:rPr>
          <w:rFonts w:ascii="Arial" w:hAnsi="Arial"/>
          <w:sz w:val="24"/>
        </w:rPr>
        <w:t xml:space="preserve"> </w:t>
      </w:r>
      <w:r w:rsidRPr="00A00B6B">
        <w:rPr>
          <w:rFonts w:ascii="Arial" w:hAnsi="Arial"/>
          <w:sz w:val="24"/>
        </w:rPr>
        <w:t>La creatura può dare dispiacere e gioia. Dà felicità se vive di perfetta obbedienza. Dona gioia se Dio può per essa realizzare il suo progetto di vita.</w:t>
      </w:r>
      <w:r w:rsidR="004A601A" w:rsidRPr="00A00B6B">
        <w:rPr>
          <w:rFonts w:ascii="Arial" w:hAnsi="Arial"/>
          <w:sz w:val="24"/>
        </w:rPr>
        <w:t xml:space="preserve"> </w:t>
      </w:r>
      <w:r w:rsidRPr="00A00B6B">
        <w:rPr>
          <w:rFonts w:ascii="Arial" w:hAnsi="Arial"/>
          <w:sz w:val="24"/>
        </w:rPr>
        <w:t>Gli dona dispiacere se Dio non potrà realizzare la sua volontà nella storia degli uomini, se dovrà interrompere il suo disegno di amore in favore dei suoi figli.</w:t>
      </w:r>
      <w:r w:rsidR="004A601A" w:rsidRPr="00A00B6B">
        <w:rPr>
          <w:rFonts w:ascii="Arial" w:hAnsi="Arial"/>
          <w:sz w:val="24"/>
        </w:rPr>
        <w:t xml:space="preserve"> </w:t>
      </w:r>
      <w:r w:rsidRPr="00A00B6B">
        <w:rPr>
          <w:rFonts w:ascii="Arial" w:hAnsi="Arial"/>
          <w:sz w:val="24"/>
        </w:rPr>
        <w:t>Maria è la Vergine, è la Donna, è la Madre che sarà per il Padre celeste una gioia imperitura ed eterna. Questa verità è solo di Lei e di nessun altro.</w:t>
      </w:r>
      <w:r w:rsidR="004A601A" w:rsidRPr="00A00B6B">
        <w:rPr>
          <w:rFonts w:ascii="Arial" w:hAnsi="Arial"/>
          <w:sz w:val="24"/>
        </w:rPr>
        <w:t xml:space="preserve"> </w:t>
      </w:r>
      <w:r w:rsidRPr="00A00B6B">
        <w:rPr>
          <w:rFonts w:ascii="Arial" w:hAnsi="Arial"/>
          <w:sz w:val="24"/>
        </w:rPr>
        <w:t>Naturalmente Cristo viene escluso in questi pensieri sulla Vergine Maria perché Lui è su un’altra sfera. Per Lui occorre una trattazione speciale.</w:t>
      </w:r>
      <w:r w:rsidR="004A601A" w:rsidRPr="00A00B6B">
        <w:rPr>
          <w:rFonts w:ascii="Arial" w:hAnsi="Arial"/>
          <w:sz w:val="24"/>
        </w:rPr>
        <w:t xml:space="preserve"> </w:t>
      </w:r>
      <w:r w:rsidRPr="00A00B6B">
        <w:rPr>
          <w:rFonts w:ascii="Arial" w:hAnsi="Arial"/>
          <w:sz w:val="24"/>
        </w:rPr>
        <w:t>Dalla Vergine Maria dobbiamo imparare ad essere per il Padre figli di gioia e non di tristezza. Ma il Libro dei Proverbi non è anche questo insegnamento.</w:t>
      </w:r>
      <w:r w:rsidR="00D62C90" w:rsidRPr="00A00B6B">
        <w:rPr>
          <w:rFonts w:ascii="Arial" w:hAnsi="Arial"/>
          <w:sz w:val="24"/>
        </w:rPr>
        <w:t xml:space="preserve"> </w:t>
      </w:r>
      <w:r w:rsidRPr="00A00B6B">
        <w:rPr>
          <w:rFonts w:ascii="Arial" w:hAnsi="Arial"/>
          <w:sz w:val="24"/>
        </w:rPr>
        <w:t>Il Padre non insegna al figlio la sapienza perché la sua gioia sia piena e non venga infangata dalla sua stoltezza?</w:t>
      </w:r>
      <w:r w:rsidR="004A601A" w:rsidRPr="00A00B6B">
        <w:rPr>
          <w:rFonts w:ascii="Arial" w:hAnsi="Arial"/>
          <w:sz w:val="24"/>
        </w:rPr>
        <w:t xml:space="preserve"> </w:t>
      </w:r>
      <w:r w:rsidRPr="00A00B6B">
        <w:rPr>
          <w:rFonts w:ascii="Arial" w:hAnsi="Arial"/>
          <w:sz w:val="24"/>
        </w:rPr>
        <w:t xml:space="preserve">Maria è la Donna saggia, prudente, sapiente che è la gioia del cuore del Padre. </w:t>
      </w:r>
    </w:p>
    <w:p w14:paraId="136286EF"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Si procura lana e lino e li lavora volentieri con le mani.</w:t>
      </w:r>
    </w:p>
    <w:p w14:paraId="7FAE7E00" w14:textId="0FB19BAC" w:rsidR="00E24BAA" w:rsidRPr="00A00B6B" w:rsidRDefault="00E24BAA" w:rsidP="00E24BAA">
      <w:pPr>
        <w:spacing w:after="120"/>
        <w:jc w:val="both"/>
        <w:rPr>
          <w:rFonts w:ascii="Arial" w:hAnsi="Arial"/>
          <w:sz w:val="24"/>
        </w:rPr>
      </w:pPr>
      <w:r w:rsidRPr="00A00B6B">
        <w:rPr>
          <w:rFonts w:ascii="Arial" w:hAnsi="Arial"/>
          <w:sz w:val="24"/>
        </w:rPr>
        <w:t>Maria nella casa del Padre, nel suo Cielo, nel suo universo, nella sua Chiesa non è una donna passiva, inattiva, inerte.</w:t>
      </w:r>
      <w:r w:rsidR="004A601A" w:rsidRPr="00A00B6B">
        <w:rPr>
          <w:rFonts w:ascii="Arial" w:hAnsi="Arial"/>
          <w:sz w:val="24"/>
        </w:rPr>
        <w:t xml:space="preserve"> </w:t>
      </w:r>
      <w:r w:rsidRPr="00A00B6B">
        <w:rPr>
          <w:rFonts w:ascii="Arial" w:hAnsi="Arial"/>
          <w:sz w:val="24"/>
        </w:rPr>
        <w:t>Ella non è la donna che attende che tutto le venga donato e tutto per Lei venga operato. Lei è la donna attiva, saggia, intraprendente, efficace nelle sue opere.</w:t>
      </w:r>
      <w:r w:rsidR="004A601A" w:rsidRPr="00A00B6B">
        <w:rPr>
          <w:rFonts w:ascii="Arial" w:hAnsi="Arial"/>
          <w:sz w:val="24"/>
        </w:rPr>
        <w:t xml:space="preserve"> </w:t>
      </w:r>
      <w:r w:rsidRPr="00A00B6B">
        <w:rPr>
          <w:rFonts w:ascii="Arial" w:hAnsi="Arial"/>
          <w:sz w:val="24"/>
        </w:rPr>
        <w:t>Lei si procura la lana della verità e il lino della grazia del Figlio suo e con essi lavora e intesse tuniche con le quali coprire anima e spirito di ogni suo figlio.</w:t>
      </w:r>
      <w:r w:rsidR="004A601A" w:rsidRPr="00A00B6B">
        <w:rPr>
          <w:rFonts w:ascii="Arial" w:hAnsi="Arial"/>
          <w:sz w:val="24"/>
        </w:rPr>
        <w:t xml:space="preserve"> </w:t>
      </w:r>
      <w:r w:rsidRPr="00A00B6B">
        <w:rPr>
          <w:rFonts w:ascii="Arial" w:hAnsi="Arial"/>
          <w:sz w:val="24"/>
        </w:rPr>
        <w:t>Senza il lavoro solerte, quotidiano, mai interrotto della Vergine Maria, noi tutti saremmo nudi. È Lei invece, quale Tabità celeste, confeziona ogni cosa.</w:t>
      </w:r>
      <w:r w:rsidR="004A601A" w:rsidRPr="00A00B6B">
        <w:rPr>
          <w:rFonts w:ascii="Arial" w:hAnsi="Arial"/>
          <w:sz w:val="24"/>
        </w:rPr>
        <w:t xml:space="preserve"> </w:t>
      </w:r>
      <w:r w:rsidRPr="00A00B6B">
        <w:rPr>
          <w:rFonts w:ascii="Arial" w:hAnsi="Arial"/>
          <w:sz w:val="24"/>
        </w:rPr>
        <w:t>Penso spesso alla mia vita. Se la Vergine Maria non fosse stata presente, sarei più che un vagabondo, un clochard spirituale, un nudo nell’anima e nello spirito.</w:t>
      </w:r>
      <w:r w:rsidR="004A601A" w:rsidRPr="00A00B6B">
        <w:rPr>
          <w:rFonts w:ascii="Arial" w:hAnsi="Arial"/>
          <w:sz w:val="24"/>
        </w:rPr>
        <w:t xml:space="preserve"> </w:t>
      </w:r>
      <w:r w:rsidRPr="00A00B6B">
        <w:rPr>
          <w:rFonts w:ascii="Arial" w:hAnsi="Arial"/>
          <w:sz w:val="24"/>
        </w:rPr>
        <w:t>Lei invece è sempre venuta e ha coperto ogni mia povertà spirituale. È sempre lei che ha tessuto lana e lino per la mia anima e il mio spirito.</w:t>
      </w:r>
    </w:p>
    <w:p w14:paraId="6424BD49"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14</w:t>
      </w:r>
      <w:r w:rsidRPr="00A00B6B">
        <w:rPr>
          <w:rFonts w:ascii="Arial" w:hAnsi="Arial"/>
          <w:b/>
          <w:sz w:val="24"/>
        </w:rPr>
        <w:t>È simile alle navi di un mercante, fa venire da lontano le provviste.</w:t>
      </w:r>
    </w:p>
    <w:p w14:paraId="35515D10" w14:textId="348B3D1F" w:rsidR="00E24BAA" w:rsidRPr="00A00B6B" w:rsidRDefault="00E24BAA" w:rsidP="00E24BAA">
      <w:pPr>
        <w:spacing w:after="120"/>
        <w:jc w:val="both"/>
        <w:rPr>
          <w:rFonts w:ascii="Arial" w:hAnsi="Arial"/>
          <w:sz w:val="24"/>
        </w:rPr>
      </w:pPr>
      <w:r w:rsidRPr="00A00B6B">
        <w:rPr>
          <w:rFonts w:ascii="Arial" w:hAnsi="Arial"/>
          <w:sz w:val="24"/>
        </w:rPr>
        <w:t>Maria, Donna saggia, sa che lei non è fonte né di grazia e né di verità. Lei però sa dove attingere ogni cosa. Dal cuore del Figlio suo.</w:t>
      </w:r>
      <w:r w:rsidR="004A601A" w:rsidRPr="00A00B6B">
        <w:rPr>
          <w:rFonts w:ascii="Arial" w:hAnsi="Arial"/>
          <w:sz w:val="24"/>
        </w:rPr>
        <w:t xml:space="preserve"> </w:t>
      </w:r>
      <w:r w:rsidRPr="00A00B6B">
        <w:rPr>
          <w:rFonts w:ascii="Arial" w:hAnsi="Arial"/>
          <w:sz w:val="24"/>
        </w:rPr>
        <w:t>In esso, attraverso la nave dello Spirito Santo, il Divin Mercante che mette in comunione il cuore del Padre con il cuore di Cristo, attinge ogni grazia.</w:t>
      </w:r>
      <w:r w:rsidR="004A601A" w:rsidRPr="00A00B6B">
        <w:rPr>
          <w:rFonts w:ascii="Arial" w:hAnsi="Arial"/>
          <w:sz w:val="24"/>
        </w:rPr>
        <w:t xml:space="preserve"> </w:t>
      </w:r>
      <w:r w:rsidRPr="00A00B6B">
        <w:rPr>
          <w:rFonts w:ascii="Arial" w:hAnsi="Arial"/>
          <w:sz w:val="24"/>
        </w:rPr>
        <w:t>È sempre da lontano che la grazia giunge: dal cuore del Figlio. In un posto così lontano solo una nave arriva: lo Spirito Santo.</w:t>
      </w:r>
      <w:r w:rsidR="004A601A" w:rsidRPr="00A00B6B">
        <w:rPr>
          <w:rFonts w:ascii="Arial" w:hAnsi="Arial"/>
          <w:sz w:val="24"/>
        </w:rPr>
        <w:t xml:space="preserve"> </w:t>
      </w:r>
      <w:r w:rsidRPr="00A00B6B">
        <w:rPr>
          <w:rFonts w:ascii="Arial" w:hAnsi="Arial"/>
          <w:sz w:val="24"/>
        </w:rPr>
        <w:t>La vergine Maria sempre si serve di questa nave per portare nel suo cuore la lana della grazia e il lino della verità.</w:t>
      </w:r>
      <w:r w:rsidR="00D62C90" w:rsidRPr="00A00B6B">
        <w:rPr>
          <w:rFonts w:ascii="Arial" w:hAnsi="Arial"/>
          <w:sz w:val="24"/>
        </w:rPr>
        <w:t xml:space="preserve"> </w:t>
      </w:r>
      <w:r w:rsidRPr="00A00B6B">
        <w:rPr>
          <w:rFonts w:ascii="Arial" w:hAnsi="Arial"/>
          <w:sz w:val="24"/>
        </w:rPr>
        <w:t>È sempre per questa nave che dal cuore del Figlio giunge a Lei ogni ricchezza celeste. La sua comunione con lo Spirito Santo è perennemente attivata.</w:t>
      </w:r>
    </w:p>
    <w:p w14:paraId="0D6BF15A"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Si alza quando è ancora notte, distribuisce il cibo alla sua famiglia e dà ordini alle sue domestiche.</w:t>
      </w:r>
    </w:p>
    <w:p w14:paraId="21E9F9FD" w14:textId="7286E6D6" w:rsidR="00E24BAA" w:rsidRPr="00A00B6B" w:rsidRDefault="00E24BAA" w:rsidP="00E24BAA">
      <w:pPr>
        <w:spacing w:after="120"/>
        <w:jc w:val="both"/>
        <w:rPr>
          <w:rFonts w:ascii="Arial" w:hAnsi="Arial"/>
          <w:sz w:val="24"/>
        </w:rPr>
      </w:pPr>
      <w:r w:rsidRPr="00A00B6B">
        <w:rPr>
          <w:rFonts w:ascii="Arial" w:hAnsi="Arial"/>
          <w:sz w:val="24"/>
        </w:rPr>
        <w:t>La Vergine Maria è vera Donna di governo nella casa del suo Dio, nella sua Chiesa, nell’universo. Così Dio ha disposto e così sarà in eterno.</w:t>
      </w:r>
      <w:r w:rsidR="004A601A" w:rsidRPr="00A00B6B">
        <w:rPr>
          <w:rFonts w:ascii="Arial" w:hAnsi="Arial"/>
          <w:sz w:val="24"/>
        </w:rPr>
        <w:t xml:space="preserve"> </w:t>
      </w:r>
      <w:r w:rsidRPr="00A00B6B">
        <w:rPr>
          <w:rFonts w:ascii="Arial" w:hAnsi="Arial"/>
          <w:sz w:val="24"/>
        </w:rPr>
        <w:t>Lei si alza quando gli altri ancora dormono. Sulle sue spalle è la cura di tutta la casa. Chi ha cura non dorme. Non può dormire. Si deve occupare di tutto.</w:t>
      </w:r>
      <w:r w:rsidR="004A601A" w:rsidRPr="00A00B6B">
        <w:rPr>
          <w:rFonts w:ascii="Arial" w:hAnsi="Arial"/>
          <w:sz w:val="24"/>
        </w:rPr>
        <w:t xml:space="preserve"> </w:t>
      </w:r>
      <w:r w:rsidRPr="00A00B6B">
        <w:rPr>
          <w:rFonts w:ascii="Arial" w:hAnsi="Arial"/>
          <w:sz w:val="24"/>
        </w:rPr>
        <w:t>Per prima cosa distribuisce il cibo della verità, della grazia, della sapienza, della giustizia, della carità a tutta la sua famiglia.</w:t>
      </w:r>
      <w:r w:rsidR="004A601A" w:rsidRPr="00A00B6B">
        <w:rPr>
          <w:rFonts w:ascii="Arial" w:hAnsi="Arial"/>
          <w:sz w:val="24"/>
        </w:rPr>
        <w:t xml:space="preserve"> </w:t>
      </w:r>
      <w:r w:rsidRPr="00A00B6B">
        <w:rPr>
          <w:rFonts w:ascii="Arial" w:hAnsi="Arial"/>
          <w:sz w:val="24"/>
        </w:rPr>
        <w:t>Senza nutrimento spirituale non si vive. Il buon nutrimento è necessario per poter lavorare, agire, muoversi, operare.</w:t>
      </w:r>
      <w:r w:rsidR="004A601A" w:rsidRPr="00A00B6B">
        <w:rPr>
          <w:rFonts w:ascii="Arial" w:hAnsi="Arial"/>
          <w:sz w:val="24"/>
        </w:rPr>
        <w:t xml:space="preserve"> </w:t>
      </w:r>
      <w:r w:rsidRPr="00A00B6B">
        <w:rPr>
          <w:rFonts w:ascii="Arial" w:hAnsi="Arial"/>
          <w:sz w:val="24"/>
        </w:rPr>
        <w:t>La Vergine Maria dona il cibo buono di Cristo Gesù attinto sempre nel cuore di Cristo per l’opera dello Spirito Santo.</w:t>
      </w:r>
      <w:r w:rsidR="004A601A" w:rsidRPr="00A00B6B">
        <w:rPr>
          <w:rFonts w:ascii="Arial" w:hAnsi="Arial"/>
          <w:sz w:val="24"/>
        </w:rPr>
        <w:t xml:space="preserve"> </w:t>
      </w:r>
      <w:r w:rsidRPr="00A00B6B">
        <w:rPr>
          <w:rFonts w:ascii="Arial" w:hAnsi="Arial"/>
          <w:sz w:val="24"/>
        </w:rPr>
        <w:t>Dopo aver dato il cibo ad ogni persona della casa, dona anche ordini alle sue domestiche. La casa vive di obbedienza, di coordinazione, di comunione.</w:t>
      </w:r>
      <w:r w:rsidR="004A601A" w:rsidRPr="00A00B6B">
        <w:rPr>
          <w:rFonts w:ascii="Arial" w:hAnsi="Arial"/>
          <w:sz w:val="24"/>
        </w:rPr>
        <w:t xml:space="preserve"> </w:t>
      </w:r>
      <w:r w:rsidRPr="00A00B6B">
        <w:rPr>
          <w:rFonts w:ascii="Arial" w:hAnsi="Arial"/>
          <w:sz w:val="24"/>
        </w:rPr>
        <w:t>A questo provvede la Vergine Maria: essa assegna ad ogni domestica il compito da svolgere. Lei tutte conosce e ad ognuna affida il suo ministero.</w:t>
      </w:r>
      <w:r w:rsidR="004A601A" w:rsidRPr="00A00B6B">
        <w:rPr>
          <w:rFonts w:ascii="Arial" w:hAnsi="Arial"/>
          <w:sz w:val="24"/>
        </w:rPr>
        <w:t xml:space="preserve"> </w:t>
      </w:r>
      <w:r w:rsidRPr="00A00B6B">
        <w:rPr>
          <w:rFonts w:ascii="Arial" w:hAnsi="Arial"/>
          <w:sz w:val="24"/>
        </w:rPr>
        <w:t>Questa è sublime saggezza. Assieme al nutrimento occorre anche il coordinamento. Questo avviene per mezzo di ordini precisi, esatti, perfetti.</w:t>
      </w:r>
    </w:p>
    <w:p w14:paraId="2828226C"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Pensa a un campo e lo acquista e con il frutto delle sue mani pianta una vigna.</w:t>
      </w:r>
    </w:p>
    <w:p w14:paraId="7B77C4D6" w14:textId="17125C9B" w:rsidR="00E24BAA" w:rsidRPr="00A00B6B" w:rsidRDefault="00E24BAA" w:rsidP="00E24BAA">
      <w:pPr>
        <w:spacing w:after="120"/>
        <w:jc w:val="both"/>
        <w:rPr>
          <w:rFonts w:ascii="Arial" w:hAnsi="Arial"/>
          <w:sz w:val="24"/>
        </w:rPr>
      </w:pPr>
      <w:r w:rsidRPr="00A00B6B">
        <w:rPr>
          <w:rFonts w:ascii="Arial" w:hAnsi="Arial"/>
          <w:sz w:val="24"/>
        </w:rPr>
        <w:t>La Vergine Maria è donna intraprendente. Sa mettere a frutto i doni di Dio. Pensa a ciò che è necessario o anche utile al regno di Dio e provvede.</w:t>
      </w:r>
      <w:r w:rsidR="004A601A" w:rsidRPr="00A00B6B">
        <w:rPr>
          <w:rFonts w:ascii="Arial" w:hAnsi="Arial"/>
          <w:sz w:val="24"/>
        </w:rPr>
        <w:t xml:space="preserve"> </w:t>
      </w:r>
      <w:r w:rsidRPr="00A00B6B">
        <w:rPr>
          <w:rFonts w:ascii="Arial" w:hAnsi="Arial"/>
          <w:sz w:val="24"/>
        </w:rPr>
        <w:t>Lei pensa ad un’anima necessaria, utile, per la crescita del regno e subito l’acquista, la chiama, la invita. Anche questo è suo ministero.</w:t>
      </w:r>
      <w:r w:rsidR="004A601A" w:rsidRPr="00A00B6B">
        <w:rPr>
          <w:rFonts w:ascii="Arial" w:hAnsi="Arial"/>
          <w:sz w:val="24"/>
        </w:rPr>
        <w:t xml:space="preserve"> </w:t>
      </w:r>
      <w:r w:rsidRPr="00A00B6B">
        <w:rPr>
          <w:rFonts w:ascii="Arial" w:hAnsi="Arial"/>
          <w:sz w:val="24"/>
        </w:rPr>
        <w:t>Poiché Lei tesse il lino della grazia e la lana della verità, con questo frutto delle sue mani, pianta una vigna per il suo Dio e Signore.</w:t>
      </w:r>
      <w:r w:rsidR="004A601A" w:rsidRPr="00A00B6B">
        <w:rPr>
          <w:rFonts w:ascii="Arial" w:hAnsi="Arial"/>
          <w:sz w:val="24"/>
        </w:rPr>
        <w:t xml:space="preserve"> </w:t>
      </w:r>
      <w:r w:rsidRPr="00A00B6B">
        <w:rPr>
          <w:rFonts w:ascii="Arial" w:hAnsi="Arial"/>
          <w:sz w:val="24"/>
        </w:rPr>
        <w:t>Dona a Dio altri figli, altri veri adoratori, altre persone che vengono a fare parte del suo regno, che diventano suo campo, sua vigna, sua proprietà.</w:t>
      </w:r>
      <w:r w:rsidR="004A601A" w:rsidRPr="00A00B6B">
        <w:rPr>
          <w:rFonts w:ascii="Arial" w:hAnsi="Arial"/>
          <w:sz w:val="24"/>
        </w:rPr>
        <w:t xml:space="preserve"> </w:t>
      </w:r>
      <w:r w:rsidRPr="00A00B6B">
        <w:rPr>
          <w:rFonts w:ascii="Arial" w:hAnsi="Arial"/>
          <w:sz w:val="24"/>
        </w:rPr>
        <w:t>La Vergine Maria strappa anime al regno delle tenebre e le porta nel regno della luce. Toglie vigne al diavolo e le fa diventare vigne per il Signore.</w:t>
      </w:r>
      <w:r w:rsidR="00D62C90" w:rsidRPr="00A00B6B">
        <w:rPr>
          <w:rFonts w:ascii="Arial" w:hAnsi="Arial"/>
          <w:sz w:val="24"/>
        </w:rPr>
        <w:t xml:space="preserve"> </w:t>
      </w:r>
      <w:r w:rsidRPr="00A00B6B">
        <w:rPr>
          <w:rFonts w:ascii="Arial" w:hAnsi="Arial"/>
          <w:sz w:val="24"/>
        </w:rPr>
        <w:t>Vorrei che si comprendesse che la Vergine Maria è donna attiva, responsabile, intraprendente. Nel Cielo e nella Chiesa non è una statua.</w:t>
      </w:r>
    </w:p>
    <w:p w14:paraId="3CC733F6"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Si cinge forte i fianchi e rafforza le sue braccia.</w:t>
      </w:r>
    </w:p>
    <w:p w14:paraId="1C738BDF" w14:textId="4BACE013" w:rsidR="00E24BAA" w:rsidRPr="00A00B6B" w:rsidRDefault="00E24BAA" w:rsidP="00E24BAA">
      <w:pPr>
        <w:spacing w:after="120"/>
        <w:jc w:val="both"/>
        <w:rPr>
          <w:rFonts w:ascii="Arial" w:hAnsi="Arial"/>
          <w:sz w:val="24"/>
        </w:rPr>
      </w:pPr>
      <w:r w:rsidRPr="00A00B6B">
        <w:rPr>
          <w:rFonts w:ascii="Arial" w:hAnsi="Arial"/>
          <w:sz w:val="24"/>
        </w:rPr>
        <w:t>Essa si cinge i fianchi della fortezza dello Spirito Santo e rafforza le sue braccia con l’amore del Padre. Ella non è donna inerte, debole, fiacca.</w:t>
      </w:r>
      <w:r w:rsidR="004A601A" w:rsidRPr="00A00B6B">
        <w:rPr>
          <w:rFonts w:ascii="Arial" w:hAnsi="Arial"/>
          <w:sz w:val="24"/>
        </w:rPr>
        <w:t xml:space="preserve"> </w:t>
      </w:r>
      <w:r w:rsidRPr="00A00B6B">
        <w:rPr>
          <w:rFonts w:ascii="Arial" w:hAnsi="Arial"/>
          <w:sz w:val="24"/>
        </w:rPr>
        <w:t>Lei è la donna forte. È forte della forza dello Spirito Santo. Si irrobustisce ogni giorno di più con la potenza dell’amore del Padre.</w:t>
      </w:r>
      <w:r w:rsidR="004A601A" w:rsidRPr="00A00B6B">
        <w:rPr>
          <w:rFonts w:ascii="Arial" w:hAnsi="Arial"/>
          <w:sz w:val="24"/>
        </w:rPr>
        <w:t xml:space="preserve"> </w:t>
      </w:r>
      <w:r w:rsidRPr="00A00B6B">
        <w:rPr>
          <w:rFonts w:ascii="Arial" w:hAnsi="Arial"/>
          <w:sz w:val="24"/>
        </w:rPr>
        <w:t xml:space="preserve">Urge che ci facciamo una visione vera della </w:t>
      </w:r>
      <w:r w:rsidRPr="00A00B6B">
        <w:rPr>
          <w:rFonts w:ascii="Arial" w:hAnsi="Arial"/>
          <w:sz w:val="24"/>
        </w:rPr>
        <w:lastRenderedPageBreak/>
        <w:t>Vergine Maria. Altrimenti davvero rischia di rimanere una Statua che esaudisce qualche preghiera. Maria non è colei che attende. È invece colei che ci precede. È lei che chiede, che vuole, che ordina, che comanda, che viene.</w:t>
      </w:r>
      <w:r w:rsidR="004A601A" w:rsidRPr="00A00B6B">
        <w:rPr>
          <w:rFonts w:ascii="Arial" w:hAnsi="Arial"/>
          <w:sz w:val="24"/>
        </w:rPr>
        <w:t xml:space="preserve"> </w:t>
      </w:r>
      <w:r w:rsidRPr="00A00B6B">
        <w:rPr>
          <w:rFonts w:ascii="Arial" w:hAnsi="Arial"/>
          <w:sz w:val="24"/>
        </w:rPr>
        <w:t>Lei non è una Statua che attende. È la Donna posta da Dio a vigilare, ad anticipare, a precedere, a volere, a comandare, ad ordinare.</w:t>
      </w:r>
    </w:p>
    <w:p w14:paraId="17C99AB8"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È soddisfatta, perché i suoi affari vanno bene; neppure di notte si spegne la sua lampada.</w:t>
      </w:r>
    </w:p>
    <w:p w14:paraId="02ABEC00" w14:textId="7E089DCC" w:rsidR="00E24BAA" w:rsidRPr="00A00B6B" w:rsidRDefault="00E24BAA" w:rsidP="00E24BAA">
      <w:pPr>
        <w:spacing w:after="120"/>
        <w:jc w:val="both"/>
        <w:rPr>
          <w:rFonts w:ascii="Arial" w:hAnsi="Arial"/>
          <w:sz w:val="24"/>
        </w:rPr>
      </w:pPr>
      <w:r w:rsidRPr="00A00B6B">
        <w:rPr>
          <w:rFonts w:ascii="Arial" w:hAnsi="Arial"/>
          <w:sz w:val="24"/>
        </w:rPr>
        <w:t>Lei è soddisfatta. Il frutto del suo lavoro sia manuale che mentale porta grandi profitti. Per Lei il regno di Dio riceve sempre luce di verità e potenza di grazia.</w:t>
      </w:r>
      <w:r w:rsidR="004A601A" w:rsidRPr="00A00B6B">
        <w:rPr>
          <w:rFonts w:ascii="Arial" w:hAnsi="Arial"/>
          <w:sz w:val="24"/>
        </w:rPr>
        <w:t xml:space="preserve"> </w:t>
      </w:r>
      <w:r w:rsidRPr="00A00B6B">
        <w:rPr>
          <w:rFonts w:ascii="Arial" w:hAnsi="Arial"/>
          <w:sz w:val="24"/>
        </w:rPr>
        <w:t>Lei neanche di notte riposa. La sua lampada è accesa perché Lei è ancora al lavoro. In verità la Vergine Maria mai dorme. La sua opera mai viene meno. Dio le ha affidato tutta la sua casa e Lei deve porre ogni attenzione a che tutto proceda secondo il volere del Signore.</w:t>
      </w:r>
      <w:r w:rsidR="004A601A" w:rsidRPr="00A00B6B">
        <w:rPr>
          <w:rFonts w:ascii="Arial" w:hAnsi="Arial"/>
          <w:sz w:val="24"/>
        </w:rPr>
        <w:t xml:space="preserve"> </w:t>
      </w:r>
      <w:r w:rsidRPr="00A00B6B">
        <w:rPr>
          <w:rFonts w:ascii="Arial" w:hAnsi="Arial"/>
          <w:sz w:val="24"/>
        </w:rPr>
        <w:t>Senza la vigilanza della Madre di Dio nella nostra vita, saremmo tutti senza più fede, senza più speranza, senza più carità, senza più Cristo Gesù. Per la sua opera ininterrotta, solerte, perenne sempre Cristo risplende nella nostra storia e mai la sua lampada si spegne. Per Lei Cristo illumina ancora.</w:t>
      </w:r>
      <w:r w:rsidR="004A601A" w:rsidRPr="00A00B6B">
        <w:rPr>
          <w:rFonts w:ascii="Arial" w:hAnsi="Arial"/>
          <w:sz w:val="24"/>
        </w:rPr>
        <w:t xml:space="preserve"> </w:t>
      </w:r>
      <w:r w:rsidRPr="00A00B6B">
        <w:rPr>
          <w:rFonts w:ascii="Arial" w:hAnsi="Arial"/>
          <w:sz w:val="24"/>
        </w:rPr>
        <w:t>Possiamo noi affermare con rettitudine di coscienza che la Vergine Maria sia soddisfatta per l’opera compiuta da Lei in noi?</w:t>
      </w:r>
      <w:r w:rsidR="004A601A" w:rsidRPr="00A00B6B">
        <w:rPr>
          <w:rFonts w:ascii="Arial" w:hAnsi="Arial"/>
          <w:sz w:val="24"/>
        </w:rPr>
        <w:t xml:space="preserve"> </w:t>
      </w:r>
      <w:r w:rsidRPr="00A00B6B">
        <w:rPr>
          <w:rFonts w:ascii="Arial" w:hAnsi="Arial"/>
          <w:sz w:val="24"/>
        </w:rPr>
        <w:t>Possiamo dire che Lei è soddisfatta di noi come Dio è soddisfatto di Lei? Questo non lo possiamo ancora dire e per questo urge che cresciamo.</w:t>
      </w:r>
      <w:r w:rsidR="004A601A" w:rsidRPr="00A00B6B">
        <w:rPr>
          <w:rFonts w:ascii="Arial" w:hAnsi="Arial"/>
          <w:sz w:val="24"/>
        </w:rPr>
        <w:t xml:space="preserve"> </w:t>
      </w:r>
      <w:r w:rsidRPr="00A00B6B">
        <w:rPr>
          <w:rFonts w:ascii="Arial" w:hAnsi="Arial"/>
          <w:sz w:val="24"/>
        </w:rPr>
        <w:t>A noi è chiesto di essere la gioia della Vergine Maria come la Vergine Maria è la gioia di Dio. Perfetta la gioia di Dio per Maria. Perfetta la gioia di Lei per noi.</w:t>
      </w:r>
      <w:r w:rsidR="004A601A" w:rsidRPr="00A00B6B">
        <w:rPr>
          <w:rFonts w:ascii="Arial" w:hAnsi="Arial"/>
          <w:sz w:val="24"/>
        </w:rPr>
        <w:t xml:space="preserve"> </w:t>
      </w:r>
      <w:r w:rsidRPr="00A00B6B">
        <w:rPr>
          <w:rFonts w:ascii="Arial" w:hAnsi="Arial"/>
          <w:sz w:val="24"/>
        </w:rPr>
        <w:t>Noi però ancora non siamo questa gioia, per questo urge che ci miglioriamo nell’obbedienza, nell’amore, nella carità, nella giustizia, nella comunione.</w:t>
      </w:r>
    </w:p>
    <w:p w14:paraId="18897D7D"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Stende la sua mano alla conocchia e le sue dita tengono il fuso.</w:t>
      </w:r>
    </w:p>
    <w:p w14:paraId="2693959C" w14:textId="1F12EAE5" w:rsidR="00E24BAA" w:rsidRPr="00A00B6B" w:rsidRDefault="00E24BAA" w:rsidP="00E24BAA">
      <w:pPr>
        <w:spacing w:after="120"/>
        <w:jc w:val="both"/>
        <w:rPr>
          <w:rFonts w:ascii="Arial" w:hAnsi="Arial"/>
          <w:sz w:val="24"/>
        </w:rPr>
      </w:pPr>
      <w:r w:rsidRPr="00A00B6B">
        <w:rPr>
          <w:rFonts w:ascii="Arial" w:hAnsi="Arial"/>
          <w:sz w:val="24"/>
        </w:rPr>
        <w:t>Ancora una volta viene posta in evidenza l’intraprendenza e l’attività della Madre di Dio. Lei non è la Donna che attende. È invece la Donna che agisce.</w:t>
      </w:r>
      <w:r w:rsidR="004A601A" w:rsidRPr="00A00B6B">
        <w:rPr>
          <w:rFonts w:ascii="Arial" w:hAnsi="Arial"/>
          <w:sz w:val="24"/>
        </w:rPr>
        <w:t xml:space="preserve"> </w:t>
      </w:r>
      <w:r w:rsidRPr="00A00B6B">
        <w:rPr>
          <w:rFonts w:ascii="Arial" w:hAnsi="Arial"/>
          <w:sz w:val="24"/>
        </w:rPr>
        <w:t>L’amore del Padre, la grazia di Cristo, la comunione dello Spirito Santo vanno lavorati, se si vuole che diventino fruttuosi per le anime.</w:t>
      </w:r>
      <w:r w:rsidR="004A601A" w:rsidRPr="00A00B6B">
        <w:rPr>
          <w:rFonts w:ascii="Arial" w:hAnsi="Arial"/>
          <w:sz w:val="24"/>
        </w:rPr>
        <w:t xml:space="preserve"> </w:t>
      </w:r>
      <w:r w:rsidRPr="00A00B6B">
        <w:rPr>
          <w:rFonts w:ascii="Arial" w:hAnsi="Arial"/>
          <w:sz w:val="24"/>
        </w:rPr>
        <w:t>Questo lavoro in Maria è ininterrotto. Si chiama supplica, preghiera, interessamento, intervento sempre puntuale presso il suo Divin Figlio.</w:t>
      </w:r>
      <w:r w:rsidR="004A601A" w:rsidRPr="00A00B6B">
        <w:rPr>
          <w:rFonts w:ascii="Arial" w:hAnsi="Arial"/>
          <w:sz w:val="24"/>
        </w:rPr>
        <w:t xml:space="preserve"> </w:t>
      </w:r>
      <w:r w:rsidRPr="00A00B6B">
        <w:rPr>
          <w:rFonts w:ascii="Arial" w:hAnsi="Arial"/>
          <w:sz w:val="24"/>
        </w:rPr>
        <w:t>Si pensi per un attimo alle Nozze di Cana. Qui tutta l’azione inizia dalla Vergine Maria. Lei mette mano alla conocchia e la storia cambia, riceve un altro corso.</w:t>
      </w:r>
    </w:p>
    <w:p w14:paraId="06DF3899"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Apre le sue palme al misero, stende la mano al povero.</w:t>
      </w:r>
    </w:p>
    <w:p w14:paraId="7177560F" w14:textId="09495829" w:rsidR="00E24BAA" w:rsidRPr="00A00B6B" w:rsidRDefault="00E24BAA" w:rsidP="00E24BAA">
      <w:pPr>
        <w:spacing w:after="120"/>
        <w:jc w:val="both"/>
        <w:rPr>
          <w:rFonts w:ascii="Arial" w:hAnsi="Arial"/>
          <w:sz w:val="24"/>
        </w:rPr>
      </w:pPr>
      <w:r w:rsidRPr="00A00B6B">
        <w:rPr>
          <w:rFonts w:ascii="Arial" w:hAnsi="Arial"/>
          <w:sz w:val="24"/>
        </w:rPr>
        <w:t>La Vergine Maria è vera Madre di misericordia e di pietà per tutti. Vera Madre di compassione per la miseria spirituale e materiale.</w:t>
      </w:r>
      <w:r w:rsidR="004A601A" w:rsidRPr="00A00B6B">
        <w:rPr>
          <w:rFonts w:ascii="Arial" w:hAnsi="Arial"/>
          <w:sz w:val="24"/>
        </w:rPr>
        <w:t xml:space="preserve"> </w:t>
      </w:r>
      <w:r w:rsidRPr="00A00B6B">
        <w:rPr>
          <w:rFonts w:ascii="Arial" w:hAnsi="Arial"/>
          <w:sz w:val="24"/>
        </w:rPr>
        <w:t>Lei apre le sue palme al peccatore perché possa attingere ogni grazia di salvezza, conversione, redenzione, giustizia, santità.</w:t>
      </w:r>
      <w:r w:rsidR="004A601A" w:rsidRPr="00A00B6B">
        <w:rPr>
          <w:rFonts w:ascii="Arial" w:hAnsi="Arial"/>
          <w:sz w:val="24"/>
        </w:rPr>
        <w:t xml:space="preserve"> </w:t>
      </w:r>
      <w:r w:rsidRPr="00A00B6B">
        <w:rPr>
          <w:rFonts w:ascii="Arial" w:hAnsi="Arial"/>
          <w:sz w:val="24"/>
        </w:rPr>
        <w:t>Stende la mano a chi è senza Dio, privo di Lui, lontano dalla sua casa, perché afferrandosi a Lei possa fare ritorno, nella riconciliazione e nel pentimento.</w:t>
      </w:r>
      <w:r w:rsidR="004A601A" w:rsidRPr="00A00B6B">
        <w:rPr>
          <w:rFonts w:ascii="Arial" w:hAnsi="Arial"/>
          <w:sz w:val="24"/>
        </w:rPr>
        <w:t xml:space="preserve"> </w:t>
      </w:r>
      <w:r w:rsidRPr="00A00B6B">
        <w:rPr>
          <w:rFonts w:ascii="Arial" w:hAnsi="Arial"/>
          <w:sz w:val="24"/>
        </w:rPr>
        <w:t>Se Maria non aprisse le sue palme e non stendesse la sua mano, il misero rimarrebbe sempre misero e il povero sempre povero.</w:t>
      </w:r>
      <w:r w:rsidR="004A601A" w:rsidRPr="00A00B6B">
        <w:rPr>
          <w:rFonts w:ascii="Arial" w:hAnsi="Arial"/>
          <w:sz w:val="24"/>
        </w:rPr>
        <w:t xml:space="preserve"> </w:t>
      </w:r>
      <w:r w:rsidRPr="00A00B6B">
        <w:rPr>
          <w:rFonts w:ascii="Arial" w:hAnsi="Arial"/>
          <w:sz w:val="24"/>
        </w:rPr>
        <w:t>Per Lei, per la sua opera, il vino della grazia mai mancherà sul tavolo dei cuori. Maria è lo strumento della misericordia del Padre.</w:t>
      </w:r>
      <w:r w:rsidR="004A601A" w:rsidRPr="00A00B6B">
        <w:rPr>
          <w:rFonts w:ascii="Arial" w:hAnsi="Arial"/>
          <w:sz w:val="24"/>
        </w:rPr>
        <w:t xml:space="preserve"> </w:t>
      </w:r>
      <w:r w:rsidRPr="00A00B6B">
        <w:rPr>
          <w:rFonts w:ascii="Arial" w:hAnsi="Arial"/>
          <w:sz w:val="24"/>
        </w:rPr>
        <w:t>Possiamo affermare che il Padre le abbia donato il suo cuore perché sia Lei a dispensarlo ai suoi figli. Così Maria è la Dispensatrice del cuore del Padre.</w:t>
      </w:r>
      <w:r w:rsidR="004A601A" w:rsidRPr="00A00B6B">
        <w:rPr>
          <w:rFonts w:ascii="Arial" w:hAnsi="Arial"/>
          <w:sz w:val="24"/>
        </w:rPr>
        <w:t xml:space="preserve"> </w:t>
      </w:r>
      <w:r w:rsidRPr="00A00B6B">
        <w:rPr>
          <w:rFonts w:ascii="Arial" w:hAnsi="Arial"/>
          <w:sz w:val="24"/>
        </w:rPr>
        <w:t xml:space="preserve">La Vergine Maria non è fonte di </w:t>
      </w:r>
      <w:r w:rsidRPr="00A00B6B">
        <w:rPr>
          <w:rFonts w:ascii="Arial" w:hAnsi="Arial"/>
          <w:sz w:val="24"/>
        </w:rPr>
        <w:lastRenderedPageBreak/>
        <w:t>misericordia. Dio è la fonte dell’amore. Maria riceve il cuore del Padre e da esso attinge ogni grazia e la dona ai suoi figli.</w:t>
      </w:r>
    </w:p>
    <w:p w14:paraId="0A2D6BE6"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Non teme la neve per la sua famiglia, perché tutti i suoi familiari hanno doppio vestito.</w:t>
      </w:r>
    </w:p>
    <w:p w14:paraId="511752FE" w14:textId="1E7F65E1" w:rsidR="00E24BAA" w:rsidRPr="00A00B6B" w:rsidRDefault="00E24BAA" w:rsidP="00E24BAA">
      <w:pPr>
        <w:spacing w:after="120"/>
        <w:jc w:val="both"/>
        <w:rPr>
          <w:rFonts w:ascii="Arial" w:hAnsi="Arial"/>
          <w:sz w:val="24"/>
        </w:rPr>
      </w:pPr>
      <w:r w:rsidRPr="00A00B6B">
        <w:rPr>
          <w:rFonts w:ascii="Arial" w:hAnsi="Arial"/>
          <w:sz w:val="24"/>
        </w:rPr>
        <w:t>Maria per i suoi figli non teme la neve del peccato, della miseria spirituale, della depravazione morale. Chi è con Lei mai deve temere il freddo del male.</w:t>
      </w:r>
      <w:r w:rsidR="004A601A" w:rsidRPr="00A00B6B">
        <w:rPr>
          <w:rFonts w:ascii="Arial" w:hAnsi="Arial"/>
          <w:sz w:val="24"/>
        </w:rPr>
        <w:t xml:space="preserve"> </w:t>
      </w:r>
      <w:r w:rsidRPr="00A00B6B">
        <w:rPr>
          <w:rFonts w:ascii="Arial" w:hAnsi="Arial"/>
          <w:sz w:val="24"/>
        </w:rPr>
        <w:t>Con lei vi è sempre ogni abbondanza di grazia e verità, di giustizia e pace, di amore e misericordia, di perdono e riconciliazione.</w:t>
      </w:r>
      <w:r w:rsidR="00D62C90" w:rsidRPr="00A00B6B">
        <w:rPr>
          <w:rFonts w:ascii="Arial" w:hAnsi="Arial"/>
          <w:sz w:val="24"/>
        </w:rPr>
        <w:t xml:space="preserve"> </w:t>
      </w:r>
      <w:r w:rsidRPr="00A00B6B">
        <w:rPr>
          <w:rFonts w:ascii="Arial" w:hAnsi="Arial"/>
          <w:sz w:val="24"/>
        </w:rPr>
        <w:t>Chi sente il freddo del peccato, lo sente per sua colpa. Perché non si lascia vestire dalla Madre celeste. Non entra nel suo cuore. Non si riscalda in esso.</w:t>
      </w:r>
      <w:r w:rsidR="004A601A" w:rsidRPr="00A00B6B">
        <w:rPr>
          <w:rFonts w:ascii="Arial" w:hAnsi="Arial"/>
          <w:sz w:val="24"/>
        </w:rPr>
        <w:t xml:space="preserve"> </w:t>
      </w:r>
      <w:r w:rsidRPr="00A00B6B">
        <w:rPr>
          <w:rFonts w:ascii="Arial" w:hAnsi="Arial"/>
          <w:sz w:val="24"/>
        </w:rPr>
        <w:t>Chi è nel cuore di Maria mai conoscerà il rigido inverno del vizio, della morte spirituale, della disobbedienza, della trasgressione. Camminerà di luce in luce.</w:t>
      </w:r>
    </w:p>
    <w:p w14:paraId="06D7AA87"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Si è procurata delle coperte, di lino e di porpora sono le sue vesti.</w:t>
      </w:r>
    </w:p>
    <w:p w14:paraId="799A5624" w14:textId="3CA71668" w:rsidR="00E24BAA" w:rsidRPr="00A00B6B" w:rsidRDefault="00E24BAA" w:rsidP="00E24BAA">
      <w:pPr>
        <w:spacing w:after="120"/>
        <w:jc w:val="both"/>
        <w:rPr>
          <w:rFonts w:ascii="Arial" w:hAnsi="Arial"/>
          <w:sz w:val="24"/>
        </w:rPr>
      </w:pPr>
      <w:r w:rsidRPr="00A00B6B">
        <w:rPr>
          <w:rFonts w:ascii="Arial" w:hAnsi="Arial"/>
          <w:sz w:val="24"/>
        </w:rPr>
        <w:t>La Vergine Maria è ben vestita. La sua veste è Dio stesso. Lino e porpora sono Cristo Gesù e lo Spirito Santo. La Beata Trinità le fa da manto.</w:t>
      </w:r>
      <w:r w:rsidR="004A601A" w:rsidRPr="00A00B6B">
        <w:rPr>
          <w:rFonts w:ascii="Arial" w:hAnsi="Arial"/>
          <w:sz w:val="24"/>
        </w:rPr>
        <w:t xml:space="preserve"> </w:t>
      </w:r>
      <w:r w:rsidRPr="00A00B6B">
        <w:rPr>
          <w:rFonts w:ascii="Arial" w:hAnsi="Arial"/>
          <w:sz w:val="24"/>
        </w:rPr>
        <w:t>Chi è nel cuore della Vergine Maria riceve lo stesso vestito da Lei indossato: cioè il Vestito della Santissima Trinità.</w:t>
      </w:r>
      <w:r w:rsidR="00D62C90" w:rsidRPr="00A00B6B">
        <w:rPr>
          <w:rFonts w:ascii="Arial" w:hAnsi="Arial"/>
          <w:sz w:val="24"/>
        </w:rPr>
        <w:t xml:space="preserve"> </w:t>
      </w:r>
      <w:r w:rsidRPr="00A00B6B">
        <w:rPr>
          <w:rFonts w:ascii="Arial" w:hAnsi="Arial"/>
          <w:sz w:val="24"/>
        </w:rPr>
        <w:t>Chi è vestito di Dio, chi è avvolto del suo fuoco di amore, carità, giustizia, comunione, santità, mai sentirà il freddo del peccato e della morte spirituale.</w:t>
      </w:r>
      <w:r w:rsidR="004A601A" w:rsidRPr="00A00B6B">
        <w:rPr>
          <w:rFonts w:ascii="Arial" w:hAnsi="Arial"/>
          <w:sz w:val="24"/>
        </w:rPr>
        <w:t xml:space="preserve"> </w:t>
      </w:r>
      <w:r w:rsidRPr="00A00B6B">
        <w:rPr>
          <w:rFonts w:ascii="Arial" w:hAnsi="Arial"/>
          <w:sz w:val="24"/>
        </w:rPr>
        <w:t>Chi non è nel cuore di Maria mai potrà coprirsi con la coperta del Padre e vestirsi con il lino dello Spirito Santo e con la porpora che è Gesù Signore.</w:t>
      </w:r>
    </w:p>
    <w:p w14:paraId="30E78BD4"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Suo marito è stimato alle porte della città, quando siede in giudizio con gli anziani del luogo.</w:t>
      </w:r>
    </w:p>
    <w:p w14:paraId="27E1D9B1" w14:textId="11ABFB13" w:rsidR="00E24BAA" w:rsidRPr="00A00B6B" w:rsidRDefault="00E24BAA" w:rsidP="00E24BAA">
      <w:pPr>
        <w:spacing w:after="120"/>
        <w:jc w:val="both"/>
        <w:rPr>
          <w:rFonts w:ascii="Arial" w:hAnsi="Arial"/>
          <w:sz w:val="24"/>
        </w:rPr>
      </w:pPr>
      <w:r w:rsidRPr="00A00B6B">
        <w:rPr>
          <w:rFonts w:ascii="Arial" w:hAnsi="Arial"/>
          <w:sz w:val="24"/>
        </w:rPr>
        <w:t>Questo versetto riguarda direttamente Dio, lo Spirito Santo, Cristo Gesù. Spieghiamo perché tutto Dio è da Maria.</w:t>
      </w:r>
      <w:r w:rsidR="004A601A" w:rsidRPr="00A00B6B">
        <w:rPr>
          <w:rFonts w:ascii="Arial" w:hAnsi="Arial"/>
          <w:sz w:val="24"/>
        </w:rPr>
        <w:t xml:space="preserve"> </w:t>
      </w:r>
      <w:r w:rsidRPr="00A00B6B">
        <w:rPr>
          <w:rFonts w:ascii="Arial" w:hAnsi="Arial"/>
          <w:sz w:val="24"/>
        </w:rPr>
        <w:t>Come Il Verbo eterno si è fatto carne nel seno della Vergine Maria ed è stato dato ed anche si è dato all’umanità, così deve avvenire per ogni altra cosa.</w:t>
      </w:r>
      <w:r w:rsidR="00D62C90" w:rsidRPr="00A00B6B">
        <w:rPr>
          <w:rFonts w:ascii="Arial" w:hAnsi="Arial"/>
          <w:sz w:val="24"/>
        </w:rPr>
        <w:t xml:space="preserve"> </w:t>
      </w:r>
      <w:r w:rsidRPr="00A00B6B">
        <w:rPr>
          <w:rFonts w:ascii="Arial" w:hAnsi="Arial"/>
          <w:sz w:val="24"/>
        </w:rPr>
        <w:t>Maria è la sola via attraverso la quale tutto Dio può essere donato al mondo. Quando vi è una perdita di fede nella Vergine è perdita di fede anche in Dio.</w:t>
      </w:r>
      <w:r w:rsidR="004A601A" w:rsidRPr="00A00B6B">
        <w:rPr>
          <w:rFonts w:ascii="Arial" w:hAnsi="Arial"/>
          <w:sz w:val="24"/>
        </w:rPr>
        <w:t xml:space="preserve"> </w:t>
      </w:r>
      <w:r w:rsidRPr="00A00B6B">
        <w:rPr>
          <w:rFonts w:ascii="Arial" w:hAnsi="Arial"/>
          <w:sz w:val="24"/>
        </w:rPr>
        <w:t>Ogni calo che vi è in Maria è un calo che avviene anche nella fede, nella conoscenza, nella scienza, nella grazia e nella verità di Dio.</w:t>
      </w:r>
      <w:r w:rsidR="004A601A" w:rsidRPr="00A00B6B">
        <w:rPr>
          <w:rFonts w:ascii="Arial" w:hAnsi="Arial"/>
          <w:sz w:val="24"/>
        </w:rPr>
        <w:t xml:space="preserve"> </w:t>
      </w:r>
      <w:r w:rsidRPr="00A00B6B">
        <w:rPr>
          <w:rFonts w:ascii="Arial" w:hAnsi="Arial"/>
          <w:sz w:val="24"/>
        </w:rPr>
        <w:t>Maria cresce nel cuore del cristiano ed anche il Padre, Cristo Gesù e lo Spirito Santo crescono nel cuore dell’umanità.</w:t>
      </w:r>
      <w:r w:rsidR="004A601A" w:rsidRPr="00A00B6B">
        <w:rPr>
          <w:rFonts w:ascii="Arial" w:hAnsi="Arial"/>
          <w:sz w:val="24"/>
        </w:rPr>
        <w:t xml:space="preserve"> </w:t>
      </w:r>
      <w:r w:rsidRPr="00A00B6B">
        <w:rPr>
          <w:rFonts w:ascii="Arial" w:hAnsi="Arial"/>
          <w:sz w:val="24"/>
        </w:rPr>
        <w:t>Oggi, alle porte delle nostre città Cristo, lo Spirito Santo, il Padre dei cieli non sono più stimati, non godono di prestigio presso gli uomini.</w:t>
      </w:r>
      <w:r w:rsidR="004A601A" w:rsidRPr="00A00B6B">
        <w:rPr>
          <w:rFonts w:ascii="Arial" w:hAnsi="Arial"/>
          <w:sz w:val="24"/>
        </w:rPr>
        <w:t xml:space="preserve"> </w:t>
      </w:r>
      <w:r w:rsidRPr="00A00B6B">
        <w:rPr>
          <w:rFonts w:ascii="Arial" w:hAnsi="Arial"/>
          <w:sz w:val="24"/>
        </w:rPr>
        <w:t>Le porte delle città anticamente erano il luogo dove si trattavano gli affari più pesanti ed anche il luogo del giudizio.</w:t>
      </w:r>
      <w:r w:rsidR="004A601A" w:rsidRPr="00A00B6B">
        <w:rPr>
          <w:rFonts w:ascii="Arial" w:hAnsi="Arial"/>
          <w:sz w:val="24"/>
        </w:rPr>
        <w:t xml:space="preserve"> </w:t>
      </w:r>
      <w:r w:rsidRPr="00A00B6B">
        <w:rPr>
          <w:rFonts w:ascii="Arial" w:hAnsi="Arial"/>
          <w:sz w:val="24"/>
        </w:rPr>
        <w:t>Oggi Cristo, il Padre, lo Spirito Santo non hanno più parte nelle cause di questo mondo. Essi sono stati estromessi. Tutto oggi è un affare di uomini.</w:t>
      </w:r>
      <w:r w:rsidR="004A601A" w:rsidRPr="00A00B6B">
        <w:rPr>
          <w:rFonts w:ascii="Arial" w:hAnsi="Arial"/>
          <w:sz w:val="24"/>
        </w:rPr>
        <w:t xml:space="preserve"> </w:t>
      </w:r>
      <w:r w:rsidRPr="00A00B6B">
        <w:rPr>
          <w:rFonts w:ascii="Arial" w:hAnsi="Arial"/>
          <w:sz w:val="24"/>
        </w:rPr>
        <w:t>È questo un segno nero. È il segno che Maria non è più nel cuore dei suoi figli. Appena Maria si oscura nel cuore, in esso avviene l’eclisse di Dio.</w:t>
      </w:r>
      <w:r w:rsidR="004A601A" w:rsidRPr="00A00B6B">
        <w:rPr>
          <w:rFonts w:ascii="Arial" w:hAnsi="Arial"/>
          <w:sz w:val="24"/>
        </w:rPr>
        <w:t xml:space="preserve"> </w:t>
      </w:r>
      <w:r w:rsidRPr="00A00B6B">
        <w:rPr>
          <w:rFonts w:ascii="Arial" w:hAnsi="Arial"/>
          <w:sz w:val="24"/>
        </w:rPr>
        <w:t>Dio non viene in modo diretto in un cuore. Viene attraverso lo specchio che è Maria. È Maria lo strumento attraverso il quale Dio viene in noi. Noi eclissiamo Maria della nostra vita, all’istante si eclissa Dio da noi. Quanti hanno una visione errata di Maria, hanno una visione errata di Dio.</w:t>
      </w:r>
      <w:r w:rsidR="004A601A" w:rsidRPr="00A00B6B">
        <w:rPr>
          <w:rFonts w:ascii="Arial" w:hAnsi="Arial"/>
          <w:sz w:val="24"/>
        </w:rPr>
        <w:t xml:space="preserve"> </w:t>
      </w:r>
      <w:r w:rsidRPr="00A00B6B">
        <w:rPr>
          <w:rFonts w:ascii="Arial" w:hAnsi="Arial"/>
          <w:sz w:val="24"/>
        </w:rPr>
        <w:t>Dio oggi è messo da parte del suo mistero di Trinità, perché la Vergine Maria non è più né nel cuore, né nella mente, né nella vita dei suoi figli.</w:t>
      </w:r>
    </w:p>
    <w:p w14:paraId="1E691872"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24</w:t>
      </w:r>
      <w:r w:rsidRPr="00A00B6B">
        <w:rPr>
          <w:rFonts w:ascii="Arial" w:hAnsi="Arial"/>
          <w:b/>
          <w:sz w:val="24"/>
        </w:rPr>
        <w:t>Confeziona tuniche e le vende e fornisce cinture al mercante.</w:t>
      </w:r>
    </w:p>
    <w:p w14:paraId="5986CFAE" w14:textId="5CFFBCFA" w:rsidR="00E24BAA" w:rsidRPr="00A00B6B" w:rsidRDefault="00E24BAA" w:rsidP="00E24BAA">
      <w:pPr>
        <w:spacing w:after="120"/>
        <w:jc w:val="both"/>
        <w:rPr>
          <w:rFonts w:ascii="Arial" w:hAnsi="Arial"/>
          <w:sz w:val="24"/>
        </w:rPr>
      </w:pPr>
      <w:r w:rsidRPr="00A00B6B">
        <w:rPr>
          <w:rFonts w:ascii="Arial" w:hAnsi="Arial"/>
          <w:sz w:val="24"/>
        </w:rPr>
        <w:t>Le tuniche che la Vergine Maria confezione sono di grazia, verità, santità. Le confeziona e le vende. Le vende ai suoi figli gratuitamente.</w:t>
      </w:r>
      <w:r w:rsidR="004A601A" w:rsidRPr="00A00B6B">
        <w:rPr>
          <w:rFonts w:ascii="Arial" w:hAnsi="Arial"/>
          <w:sz w:val="24"/>
        </w:rPr>
        <w:t xml:space="preserve"> </w:t>
      </w:r>
      <w:r w:rsidRPr="00A00B6B">
        <w:rPr>
          <w:rFonts w:ascii="Arial" w:hAnsi="Arial"/>
          <w:sz w:val="24"/>
        </w:rPr>
        <w:t>Chiede però loro il desiderio di indossarle per tutti i giorni della loro vita. A chi la Vergine Maria fornisce le cinture della grazia? Chi sono questi mercanti?</w:t>
      </w:r>
      <w:r w:rsidR="004A601A" w:rsidRPr="00A00B6B">
        <w:rPr>
          <w:rFonts w:ascii="Arial" w:hAnsi="Arial"/>
          <w:sz w:val="24"/>
        </w:rPr>
        <w:t xml:space="preserve"> </w:t>
      </w:r>
      <w:r w:rsidRPr="00A00B6B">
        <w:rPr>
          <w:rFonts w:ascii="Arial" w:hAnsi="Arial"/>
          <w:sz w:val="24"/>
        </w:rPr>
        <w:t>I mercanti sono degli intermediari. Ricevono e danno. Acquistano e vendono. Gli intermediari della grazia di Dio, delle cinture del suo amore, sono i Santi.</w:t>
      </w:r>
      <w:r w:rsidR="004A601A" w:rsidRPr="00A00B6B">
        <w:rPr>
          <w:rFonts w:ascii="Arial" w:hAnsi="Arial"/>
          <w:sz w:val="24"/>
        </w:rPr>
        <w:t xml:space="preserve"> </w:t>
      </w:r>
      <w:r w:rsidRPr="00A00B6B">
        <w:rPr>
          <w:rFonts w:ascii="Arial" w:hAnsi="Arial"/>
          <w:sz w:val="24"/>
        </w:rPr>
        <w:t>Ogni Santo, che vuole una grazia da concedere ai suoi devoti, sempre deve comprarla dalla Vergine Maria. Sempre deve riconoscere Lei.</w:t>
      </w:r>
      <w:r w:rsidR="004A601A" w:rsidRPr="00A00B6B">
        <w:rPr>
          <w:rFonts w:ascii="Arial" w:hAnsi="Arial"/>
          <w:sz w:val="24"/>
        </w:rPr>
        <w:t xml:space="preserve"> </w:t>
      </w:r>
      <w:r w:rsidRPr="00A00B6B">
        <w:rPr>
          <w:rFonts w:ascii="Arial" w:hAnsi="Arial"/>
          <w:sz w:val="24"/>
        </w:rPr>
        <w:t>Qualsiasi uomo sulla terra e nei cieli vuole una qualche grazia per un suo fratello, sempre la deve acquisire, comprare dalla Madre di Dio.</w:t>
      </w:r>
      <w:r w:rsidR="00D62C90" w:rsidRPr="00A00B6B">
        <w:rPr>
          <w:rFonts w:ascii="Arial" w:hAnsi="Arial"/>
          <w:sz w:val="24"/>
        </w:rPr>
        <w:t xml:space="preserve"> </w:t>
      </w:r>
      <w:r w:rsidRPr="00A00B6B">
        <w:rPr>
          <w:rFonts w:ascii="Arial" w:hAnsi="Arial"/>
          <w:sz w:val="24"/>
        </w:rPr>
        <w:t>Per acquisirla si deve riconoscere Lei Dispensatrice e Mediatrice di ogni grazia presso suo Figlio Gesù. Ogni santo deve possedere questa altissima umiltà.</w:t>
      </w:r>
      <w:r w:rsidR="004A601A" w:rsidRPr="00A00B6B">
        <w:rPr>
          <w:rFonts w:ascii="Arial" w:hAnsi="Arial"/>
          <w:sz w:val="24"/>
        </w:rPr>
        <w:t xml:space="preserve"> </w:t>
      </w:r>
      <w:r w:rsidRPr="00A00B6B">
        <w:rPr>
          <w:rFonts w:ascii="Arial" w:hAnsi="Arial"/>
          <w:sz w:val="24"/>
        </w:rPr>
        <w:t>Non vi è vera santità senza vera umiltà. Chi salta Maria per andare a Cristo mai sarà vero Santo. Non rispetta l’ordine voluto da Dio. Non è umile.</w:t>
      </w:r>
    </w:p>
    <w:p w14:paraId="23DA2D64"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Forza e decoro sono il suo vestito e fiduciosa va incontro all’avvenire.</w:t>
      </w:r>
    </w:p>
    <w:p w14:paraId="2D60ACC4" w14:textId="0C4E00C6" w:rsidR="00E24BAA" w:rsidRPr="00A00B6B" w:rsidRDefault="00E24BAA" w:rsidP="00E24BAA">
      <w:pPr>
        <w:spacing w:after="120"/>
        <w:jc w:val="both"/>
        <w:rPr>
          <w:rFonts w:ascii="Arial" w:hAnsi="Arial"/>
          <w:sz w:val="24"/>
        </w:rPr>
      </w:pPr>
      <w:r w:rsidRPr="00A00B6B">
        <w:rPr>
          <w:rFonts w:ascii="Arial" w:hAnsi="Arial"/>
          <w:sz w:val="24"/>
        </w:rPr>
        <w:t>Forza e decoro che formano il vestito di Maria sono la sua umiltà e la sua pronta e immediata obbedienza. La Vergine Maria è queste due virtù.</w:t>
      </w:r>
      <w:r w:rsidR="004A601A" w:rsidRPr="00A00B6B">
        <w:rPr>
          <w:rFonts w:ascii="Arial" w:hAnsi="Arial"/>
          <w:sz w:val="24"/>
        </w:rPr>
        <w:t xml:space="preserve"> </w:t>
      </w:r>
      <w:r w:rsidRPr="00A00B6B">
        <w:rPr>
          <w:rFonts w:ascii="Arial" w:hAnsi="Arial"/>
          <w:sz w:val="24"/>
        </w:rPr>
        <w:t>Non possiede queste due virtù. È queste due virtù. La sua natura è obbedienza e umiltà. Così Dio l’ha fatta, intessuta, plasmata.</w:t>
      </w:r>
      <w:r w:rsidR="004A601A" w:rsidRPr="00A00B6B">
        <w:rPr>
          <w:rFonts w:ascii="Arial" w:hAnsi="Arial"/>
          <w:sz w:val="24"/>
        </w:rPr>
        <w:t xml:space="preserve"> </w:t>
      </w:r>
      <w:r w:rsidRPr="00A00B6B">
        <w:rPr>
          <w:rFonts w:ascii="Arial" w:hAnsi="Arial"/>
          <w:sz w:val="24"/>
        </w:rPr>
        <w:t>Il suo vestito è la sua stessa natura, la sua stessa vita. Natura e vita in Lei sono umiltà e obbedienza, cioè piena dipendenza da Dio in tutto, in ogni cosa.</w:t>
      </w:r>
      <w:r w:rsidR="004A601A" w:rsidRPr="00A00B6B">
        <w:rPr>
          <w:rFonts w:ascii="Arial" w:hAnsi="Arial"/>
          <w:sz w:val="24"/>
        </w:rPr>
        <w:t xml:space="preserve"> </w:t>
      </w:r>
      <w:r w:rsidRPr="00A00B6B">
        <w:rPr>
          <w:rFonts w:ascii="Arial" w:hAnsi="Arial"/>
          <w:sz w:val="24"/>
        </w:rPr>
        <w:t>Lei va incontro all’avvenire fiduciosa, perché è perennemente nel cuore del Padre, del Figlio e dello Spirito Santo.</w:t>
      </w:r>
      <w:r w:rsidR="004A601A" w:rsidRPr="00A00B6B">
        <w:rPr>
          <w:rFonts w:ascii="Arial" w:hAnsi="Arial"/>
          <w:sz w:val="24"/>
        </w:rPr>
        <w:t xml:space="preserve"> </w:t>
      </w:r>
      <w:r w:rsidRPr="00A00B6B">
        <w:rPr>
          <w:rFonts w:ascii="Arial" w:hAnsi="Arial"/>
          <w:sz w:val="24"/>
        </w:rPr>
        <w:t>La Vergine Maria mai è da se stessa. È sempre dalla Beata Trinità. Lei vive per il suo Dio. Il suo Dio vive per Lei.</w:t>
      </w:r>
      <w:r w:rsidR="00D62C90" w:rsidRPr="00A00B6B">
        <w:rPr>
          <w:rFonts w:ascii="Arial" w:hAnsi="Arial"/>
          <w:sz w:val="24"/>
        </w:rPr>
        <w:t xml:space="preserve"> </w:t>
      </w:r>
      <w:r w:rsidRPr="00A00B6B">
        <w:rPr>
          <w:rFonts w:ascii="Arial" w:hAnsi="Arial"/>
          <w:sz w:val="24"/>
        </w:rPr>
        <w:t>Non ci sono incognite, turbamenti per chi vive in Dio e per chi Dio vive per lui. Dio, solo Dio, è il futuro della Vergine Maria e solo in Lui e per Lui.</w:t>
      </w:r>
      <w:r w:rsidR="004A601A" w:rsidRPr="00A00B6B">
        <w:rPr>
          <w:rFonts w:ascii="Arial" w:hAnsi="Arial"/>
          <w:sz w:val="24"/>
        </w:rPr>
        <w:t xml:space="preserve"> </w:t>
      </w:r>
      <w:r w:rsidRPr="00A00B6B">
        <w:rPr>
          <w:rFonts w:ascii="Arial" w:hAnsi="Arial"/>
          <w:sz w:val="24"/>
        </w:rPr>
        <w:t>Chi vuole andare incontro al futuro fiducioso, deve immergersi nel cuore di Maria. Solo in questo cuore si trova la vera speranza.</w:t>
      </w:r>
      <w:r w:rsidR="004A601A" w:rsidRPr="00A00B6B">
        <w:rPr>
          <w:rFonts w:ascii="Arial" w:hAnsi="Arial"/>
          <w:sz w:val="24"/>
        </w:rPr>
        <w:t xml:space="preserve"> </w:t>
      </w:r>
      <w:r w:rsidRPr="00A00B6B">
        <w:rPr>
          <w:rFonts w:ascii="Arial" w:hAnsi="Arial"/>
          <w:sz w:val="24"/>
        </w:rPr>
        <w:t>Mai la Vergine Maria potrà essere saltata. È Lei il Veicolo che ci porta nel cuore di Cristo, per opera dello Spirito Santo e per volontà del Padre.</w:t>
      </w:r>
    </w:p>
    <w:p w14:paraId="70D09F63"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Apre la bocca con saggezza e la sua lingua ha solo insegnamenti di bontà.</w:t>
      </w:r>
    </w:p>
    <w:p w14:paraId="57217870" w14:textId="0573CC74" w:rsidR="00E24BAA" w:rsidRPr="00A00B6B" w:rsidRDefault="00E24BAA" w:rsidP="00E24BAA">
      <w:pPr>
        <w:spacing w:after="120"/>
        <w:jc w:val="both"/>
        <w:rPr>
          <w:rFonts w:ascii="Arial" w:hAnsi="Arial"/>
          <w:sz w:val="24"/>
        </w:rPr>
      </w:pPr>
      <w:r w:rsidRPr="00A00B6B">
        <w:rPr>
          <w:rFonts w:ascii="Arial" w:hAnsi="Arial"/>
          <w:sz w:val="24"/>
        </w:rPr>
        <w:t>La Vergine Maria è la Donna saggia, sapiente. È la Madre della sapienza e della saggezza. È anche Lei la Mediatrice e la Dispensatrice della sapienza.</w:t>
      </w:r>
      <w:r w:rsidR="004A601A" w:rsidRPr="00A00B6B">
        <w:rPr>
          <w:rFonts w:ascii="Arial" w:hAnsi="Arial"/>
          <w:sz w:val="24"/>
        </w:rPr>
        <w:t xml:space="preserve"> </w:t>
      </w:r>
      <w:r w:rsidRPr="00A00B6B">
        <w:rPr>
          <w:rFonts w:ascii="Arial" w:hAnsi="Arial"/>
          <w:sz w:val="24"/>
        </w:rPr>
        <w:t>Perché la sua lingua ha solo insegnamenti di bontà? Perché non ha alcun insegnamento di male, di vizio, di peccato, di trasgressione?</w:t>
      </w:r>
      <w:r w:rsidR="004A601A" w:rsidRPr="00A00B6B">
        <w:rPr>
          <w:rFonts w:ascii="Arial" w:hAnsi="Arial"/>
          <w:sz w:val="24"/>
        </w:rPr>
        <w:t xml:space="preserve"> </w:t>
      </w:r>
      <w:r w:rsidRPr="00A00B6B">
        <w:rPr>
          <w:rFonts w:ascii="Arial" w:hAnsi="Arial"/>
          <w:sz w:val="24"/>
        </w:rPr>
        <w:t>La bocca, la lingua, parlano dal cuore. Dal cuore attingono la parola, l’insegnamento, la scienza, ogni altra cosa.</w:t>
      </w:r>
      <w:r w:rsidR="004A601A" w:rsidRPr="00A00B6B">
        <w:rPr>
          <w:rFonts w:ascii="Arial" w:hAnsi="Arial"/>
          <w:sz w:val="24"/>
        </w:rPr>
        <w:t xml:space="preserve"> </w:t>
      </w:r>
      <w:r w:rsidRPr="00A00B6B">
        <w:rPr>
          <w:rFonts w:ascii="Arial" w:hAnsi="Arial"/>
          <w:sz w:val="24"/>
        </w:rPr>
        <w:t>Ora il cuore di Maria è purissimo, castissimo, pieno di grazia, verità, giustizia, santità. Esso è pieno del Padre, del Figlio, dello Spirito Santo.</w:t>
      </w:r>
      <w:r w:rsidR="004A601A" w:rsidRPr="00A00B6B">
        <w:rPr>
          <w:rFonts w:ascii="Arial" w:hAnsi="Arial"/>
          <w:sz w:val="24"/>
        </w:rPr>
        <w:t xml:space="preserve"> </w:t>
      </w:r>
      <w:r w:rsidRPr="00A00B6B">
        <w:rPr>
          <w:rFonts w:ascii="Arial" w:hAnsi="Arial"/>
          <w:sz w:val="24"/>
        </w:rPr>
        <w:t>Da un cuore che è tutto luce, splendore, bellezza divina mai potrà sgorgare una sola parola che non sia purissima luce e verità.</w:t>
      </w:r>
      <w:r w:rsidR="004A601A" w:rsidRPr="00A00B6B">
        <w:rPr>
          <w:rFonts w:ascii="Arial" w:hAnsi="Arial"/>
          <w:sz w:val="24"/>
        </w:rPr>
        <w:t xml:space="preserve"> </w:t>
      </w:r>
      <w:r w:rsidRPr="00A00B6B">
        <w:rPr>
          <w:rFonts w:ascii="Arial" w:hAnsi="Arial"/>
          <w:sz w:val="24"/>
        </w:rPr>
        <w:t>Poiché il cuore di Maria è stracolmo di Dio, da esso non si può estrarre che parola di Dio, luce di Dio, verità di Dio.</w:t>
      </w:r>
      <w:r w:rsidR="00D62C90" w:rsidRPr="00A00B6B">
        <w:rPr>
          <w:rFonts w:ascii="Arial" w:hAnsi="Arial"/>
          <w:sz w:val="24"/>
        </w:rPr>
        <w:t xml:space="preserve"> </w:t>
      </w:r>
      <w:r w:rsidRPr="00A00B6B">
        <w:rPr>
          <w:rFonts w:ascii="Arial" w:hAnsi="Arial"/>
          <w:sz w:val="24"/>
        </w:rPr>
        <w:t xml:space="preserve">Mai potrà uscire da esso una sola falsità. Dalla sua purissima luce mai potrà venire fuori un solo raggio di tenebre. La sua luce è purissima ed è eterna. </w:t>
      </w:r>
    </w:p>
    <w:p w14:paraId="3A163CED"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Sorveglia l’andamento della sua casa e non mangia il pane della pigrizia.</w:t>
      </w:r>
    </w:p>
    <w:p w14:paraId="6E765281" w14:textId="4AAB5F0C" w:rsidR="00E24BAA" w:rsidRPr="00A00B6B" w:rsidRDefault="00E24BAA" w:rsidP="00E24BAA">
      <w:pPr>
        <w:spacing w:after="120"/>
        <w:jc w:val="both"/>
        <w:rPr>
          <w:rFonts w:ascii="Arial" w:hAnsi="Arial"/>
          <w:sz w:val="24"/>
        </w:rPr>
      </w:pPr>
      <w:r w:rsidRPr="00A00B6B">
        <w:rPr>
          <w:rFonts w:ascii="Arial" w:hAnsi="Arial"/>
          <w:sz w:val="24"/>
        </w:rPr>
        <w:lastRenderedPageBreak/>
        <w:t>La Vergine Maria è la Donna saggia e prudente, accorta e vigile che Dio ha posto a custodia della sua casa, del suo Paradiso, della sua Chiesa.</w:t>
      </w:r>
      <w:r w:rsidR="004A601A" w:rsidRPr="00A00B6B">
        <w:rPr>
          <w:rFonts w:ascii="Arial" w:hAnsi="Arial"/>
          <w:sz w:val="24"/>
        </w:rPr>
        <w:t xml:space="preserve"> </w:t>
      </w:r>
      <w:r w:rsidRPr="00A00B6B">
        <w:rPr>
          <w:rFonts w:ascii="Arial" w:hAnsi="Arial"/>
          <w:sz w:val="24"/>
        </w:rPr>
        <w:t>Sempre Lei è attenta. Sorveglia ogni cosa. Interviene tempestivamente. La sua solerzia è apportatrice di vita, pace, abbondanza, benedizione.</w:t>
      </w:r>
      <w:r w:rsidR="004A601A" w:rsidRPr="00A00B6B">
        <w:rPr>
          <w:rFonts w:ascii="Arial" w:hAnsi="Arial"/>
          <w:sz w:val="24"/>
        </w:rPr>
        <w:t xml:space="preserve"> </w:t>
      </w:r>
      <w:r w:rsidRPr="00A00B6B">
        <w:rPr>
          <w:rFonts w:ascii="Arial" w:hAnsi="Arial"/>
          <w:sz w:val="24"/>
        </w:rPr>
        <w:t>Lei non mangia il pane della pigrizia perché Lei non è la donna che si è lasciata fare da Dio o che Dio ha semplicemente fatto. Lei si è lasciata fare da Dio non solo nella sua natura, nella sua anima, nel suo spirito, ma anche nel martirio si è lasciata fare. Lei, più che Abramo, più che ogni altro uomo, è martire nell’anima presso la croce. Lei ha offerto al Padre il Figlio Crocifisso per la redenzione del mondo.</w:t>
      </w:r>
      <w:r w:rsidR="004A601A" w:rsidRPr="00A00B6B">
        <w:rPr>
          <w:rFonts w:ascii="Arial" w:hAnsi="Arial"/>
          <w:sz w:val="24"/>
        </w:rPr>
        <w:t xml:space="preserve"> </w:t>
      </w:r>
      <w:r w:rsidRPr="00A00B6B">
        <w:rPr>
          <w:rFonts w:ascii="Arial" w:hAnsi="Arial"/>
          <w:sz w:val="24"/>
        </w:rPr>
        <w:t>Non vi è in Maria solo accoglienza della grazia. Vi è in Lei la più alta fruttificazione. Il più alto rendimento. Lo attesta il suo martirio e il suo olocausto.</w:t>
      </w:r>
      <w:r w:rsidR="004A601A" w:rsidRPr="00A00B6B">
        <w:rPr>
          <w:rFonts w:ascii="Arial" w:hAnsi="Arial"/>
          <w:sz w:val="24"/>
        </w:rPr>
        <w:t xml:space="preserve"> </w:t>
      </w:r>
      <w:r w:rsidRPr="00A00B6B">
        <w:rPr>
          <w:rFonts w:ascii="Arial" w:hAnsi="Arial"/>
          <w:sz w:val="24"/>
        </w:rPr>
        <w:t>Questa verità oggi manca a molti di noi. Si ha una concezione della grazia puramente passiva. La grazia invece va fatta fruttificare.</w:t>
      </w:r>
      <w:r w:rsidR="004A601A" w:rsidRPr="00A00B6B">
        <w:rPr>
          <w:rFonts w:ascii="Arial" w:hAnsi="Arial"/>
          <w:sz w:val="24"/>
        </w:rPr>
        <w:t xml:space="preserve"> </w:t>
      </w:r>
      <w:r w:rsidRPr="00A00B6B">
        <w:rPr>
          <w:rFonts w:ascii="Arial" w:hAnsi="Arial"/>
          <w:sz w:val="24"/>
        </w:rPr>
        <w:t>Maria ha ricevuto la grazia in pienezza e in pienezza l’ha fatta crescere in essa. In Lei essa ha raggiunto il sommo della crescita consentita ad una creatura.</w:t>
      </w:r>
    </w:p>
    <w:p w14:paraId="4C481EFE"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28</w:t>
      </w:r>
      <w:r w:rsidRPr="00A00B6B">
        <w:rPr>
          <w:rFonts w:ascii="Arial" w:hAnsi="Arial"/>
          <w:b/>
          <w:sz w:val="24"/>
        </w:rPr>
        <w:t>Sorgono i suoi figli e ne esaltano le doti, suo marito ne tesse l’elogio:</w:t>
      </w:r>
    </w:p>
    <w:p w14:paraId="3B72A70B" w14:textId="7907BEB7" w:rsidR="00E24BAA" w:rsidRPr="00A00B6B" w:rsidRDefault="00E24BAA" w:rsidP="00E24BAA">
      <w:pPr>
        <w:spacing w:after="120"/>
        <w:jc w:val="both"/>
        <w:rPr>
          <w:rFonts w:ascii="Arial" w:hAnsi="Arial"/>
          <w:sz w:val="24"/>
        </w:rPr>
      </w:pPr>
      <w:r w:rsidRPr="00A00B6B">
        <w:rPr>
          <w:rFonts w:ascii="Arial" w:hAnsi="Arial"/>
          <w:sz w:val="24"/>
        </w:rPr>
        <w:t>I figli della Donna perfetta sorgono e ne esaltano le doti. Anche il marito ne tesse l’elogio. Perché Maria è lodata da Dio e dai suoi figli?</w:t>
      </w:r>
      <w:r w:rsidR="004A601A" w:rsidRPr="00A00B6B">
        <w:rPr>
          <w:rFonts w:ascii="Arial" w:hAnsi="Arial"/>
          <w:sz w:val="24"/>
        </w:rPr>
        <w:t xml:space="preserve"> </w:t>
      </w:r>
      <w:r w:rsidRPr="00A00B6B">
        <w:rPr>
          <w:rFonts w:ascii="Arial" w:hAnsi="Arial"/>
          <w:sz w:val="24"/>
        </w:rPr>
        <w:t>Maria è lodata da Dio perché in Lei Lui si rispecchia. Maria è il suo specchio. È lo specchio nel quale Lui può ammirare la sua sapienza, la sua onnipotenza.</w:t>
      </w:r>
      <w:r w:rsidR="004A601A" w:rsidRPr="00A00B6B">
        <w:rPr>
          <w:rFonts w:ascii="Arial" w:hAnsi="Arial"/>
          <w:sz w:val="24"/>
        </w:rPr>
        <w:t xml:space="preserve"> </w:t>
      </w:r>
      <w:r w:rsidRPr="00A00B6B">
        <w:rPr>
          <w:rFonts w:ascii="Arial" w:hAnsi="Arial"/>
          <w:sz w:val="24"/>
        </w:rPr>
        <w:t>Può ammirare la sua intelligenza capace di creare un capolavoro così alto fuori di sé. Maria è la perfetta immagine di Dio fuori di Dio.</w:t>
      </w:r>
      <w:r w:rsidR="004A601A" w:rsidRPr="00A00B6B">
        <w:rPr>
          <w:rFonts w:ascii="Arial" w:hAnsi="Arial"/>
          <w:sz w:val="24"/>
        </w:rPr>
        <w:t xml:space="preserve"> </w:t>
      </w:r>
      <w:r w:rsidRPr="00A00B6B">
        <w:rPr>
          <w:rFonts w:ascii="Arial" w:hAnsi="Arial"/>
          <w:sz w:val="24"/>
        </w:rPr>
        <w:t>Perfetta immagine di Dio in Dio è il Figlio suo. Il Figlio non è per creazione, è per generazione. È Luce da Luce, Dio vero da Dio vero.</w:t>
      </w:r>
      <w:r w:rsidR="004A601A" w:rsidRPr="00A00B6B">
        <w:rPr>
          <w:rFonts w:ascii="Arial" w:hAnsi="Arial"/>
          <w:sz w:val="24"/>
        </w:rPr>
        <w:t xml:space="preserve"> </w:t>
      </w:r>
      <w:r w:rsidRPr="00A00B6B">
        <w:rPr>
          <w:rFonts w:ascii="Arial" w:hAnsi="Arial"/>
          <w:sz w:val="24"/>
        </w:rPr>
        <w:t>Il Figlio sarà anche immagine di Dio fuori di Dio con la sua incarnazione. Ma di Cristo si deve parlare a parte. È un’altra verità.</w:t>
      </w:r>
      <w:r w:rsidR="004A601A" w:rsidRPr="00A00B6B">
        <w:rPr>
          <w:rFonts w:ascii="Arial" w:hAnsi="Arial"/>
          <w:sz w:val="24"/>
        </w:rPr>
        <w:t xml:space="preserve"> </w:t>
      </w:r>
      <w:r w:rsidRPr="00A00B6B">
        <w:rPr>
          <w:rFonts w:ascii="Arial" w:hAnsi="Arial"/>
          <w:sz w:val="24"/>
        </w:rPr>
        <w:t>I figli sono obbligati a lodare la Vergine Maria prima di tutto perché essi da lei sono stati generati, nello Spirito Santo, a veri figli del Padre.</w:t>
      </w:r>
      <w:r w:rsidR="004A601A" w:rsidRPr="00A00B6B">
        <w:rPr>
          <w:rFonts w:ascii="Arial" w:hAnsi="Arial"/>
          <w:sz w:val="24"/>
        </w:rPr>
        <w:t xml:space="preserve"> </w:t>
      </w:r>
      <w:r w:rsidRPr="00A00B6B">
        <w:rPr>
          <w:rFonts w:ascii="Arial" w:hAnsi="Arial"/>
          <w:sz w:val="24"/>
        </w:rPr>
        <w:t xml:space="preserve">La loro figliolanza adottiva con il Padre si compie per mezzo di Lei. Nulla è in loro che non passi attraverso di </w:t>
      </w:r>
      <w:r w:rsidR="00543454" w:rsidRPr="00A00B6B">
        <w:rPr>
          <w:rFonts w:ascii="Arial" w:hAnsi="Arial"/>
          <w:sz w:val="24"/>
        </w:rPr>
        <w:t>Lei. Ma</w:t>
      </w:r>
      <w:r w:rsidRPr="00A00B6B">
        <w:rPr>
          <w:rFonts w:ascii="Arial" w:hAnsi="Arial"/>
          <w:sz w:val="24"/>
        </w:rPr>
        <w:t xml:space="preserve"> non è questo solo il motivo per cui la Vergine Maria deve essere elogiata dai suoi figli. La devono elogiare per un motivo di intelligenza.</w:t>
      </w:r>
      <w:r w:rsidR="00B65A1E" w:rsidRPr="00A00B6B">
        <w:rPr>
          <w:rFonts w:ascii="Arial" w:hAnsi="Arial"/>
          <w:sz w:val="24"/>
        </w:rPr>
        <w:t xml:space="preserve"> </w:t>
      </w:r>
      <w:r w:rsidRPr="00A00B6B">
        <w:rPr>
          <w:rFonts w:ascii="Arial" w:hAnsi="Arial"/>
          <w:sz w:val="24"/>
        </w:rPr>
        <w:t xml:space="preserve">Se essi rimangono rapiti, stupiti, incantati dinanzi ad una bellezza fisica, o naturale, molto di più devono rimanere estasiati dinanzi alla bellezza di Maria. </w:t>
      </w:r>
    </w:p>
    <w:p w14:paraId="6BF6BE42" w14:textId="0DDE12D1" w:rsidR="00E24BAA" w:rsidRPr="00A00B6B" w:rsidRDefault="00E24BAA" w:rsidP="00E24BAA">
      <w:pPr>
        <w:spacing w:after="120"/>
        <w:jc w:val="both"/>
        <w:rPr>
          <w:rFonts w:ascii="Arial" w:hAnsi="Arial"/>
          <w:sz w:val="24"/>
        </w:rPr>
      </w:pPr>
      <w:r w:rsidRPr="00A00B6B">
        <w:rPr>
          <w:rFonts w:ascii="Arial" w:hAnsi="Arial"/>
          <w:sz w:val="24"/>
        </w:rPr>
        <w:t>Chi non loda la bellezza di Maria è privo di intelligenza, di sapienza, non sa riconoscere bellezza vera da bellezza solamente abbozzata.</w:t>
      </w:r>
      <w:r w:rsidR="00B65A1E" w:rsidRPr="00A00B6B">
        <w:rPr>
          <w:rFonts w:ascii="Arial" w:hAnsi="Arial"/>
          <w:sz w:val="24"/>
        </w:rPr>
        <w:t xml:space="preserve"> </w:t>
      </w:r>
      <w:r w:rsidRPr="00A00B6B">
        <w:rPr>
          <w:rFonts w:ascii="Arial" w:hAnsi="Arial"/>
          <w:sz w:val="24"/>
        </w:rPr>
        <w:t>Non sa riconoscere la bellezza divina e non sa separarla dalla bellezza creata. Non sa discernere la bellezza eterna e quella passeggera.</w:t>
      </w:r>
      <w:r w:rsidR="00B65A1E" w:rsidRPr="00A00B6B">
        <w:rPr>
          <w:rFonts w:ascii="Arial" w:hAnsi="Arial"/>
          <w:sz w:val="24"/>
        </w:rPr>
        <w:t xml:space="preserve"> </w:t>
      </w:r>
      <w:r w:rsidRPr="00A00B6B">
        <w:rPr>
          <w:rFonts w:ascii="Arial" w:hAnsi="Arial"/>
          <w:sz w:val="24"/>
        </w:rPr>
        <w:t>Quando vivevo a Parigi una domenica mi recai a visitare il museo del Louvre.</w:t>
      </w:r>
      <w:r w:rsidR="00B65A1E" w:rsidRPr="00A00B6B">
        <w:rPr>
          <w:rFonts w:ascii="Arial" w:hAnsi="Arial"/>
          <w:sz w:val="24"/>
        </w:rPr>
        <w:t xml:space="preserve"> </w:t>
      </w:r>
      <w:r w:rsidRPr="00A00B6B">
        <w:rPr>
          <w:rFonts w:ascii="Arial" w:hAnsi="Arial"/>
          <w:sz w:val="24"/>
        </w:rPr>
        <w:t>Entrai, guardai, ammirai, finché non giunsi dinanzi alla tavoletta della Gioconda. Dopo che vivi quel dipinto, mi ritirai. Non volli guardare altro.</w:t>
      </w:r>
      <w:r w:rsidR="00B65A1E" w:rsidRPr="00A00B6B">
        <w:rPr>
          <w:rFonts w:ascii="Arial" w:hAnsi="Arial"/>
          <w:sz w:val="24"/>
        </w:rPr>
        <w:t xml:space="preserve"> </w:t>
      </w:r>
      <w:r w:rsidRPr="00A00B6B">
        <w:rPr>
          <w:rFonts w:ascii="Arial" w:hAnsi="Arial"/>
          <w:sz w:val="24"/>
        </w:rPr>
        <w:t>Mi ero saziato di quella bellezza. Le altre bellezze erano divenute non bellezze. E così dinanzi alla bellezza di Maria le cose della terra appaiono non belle.</w:t>
      </w:r>
      <w:r w:rsidR="00B65A1E" w:rsidRPr="00A00B6B">
        <w:rPr>
          <w:rFonts w:ascii="Arial" w:hAnsi="Arial"/>
          <w:sz w:val="24"/>
        </w:rPr>
        <w:t xml:space="preserve"> </w:t>
      </w:r>
      <w:r w:rsidRPr="00A00B6B">
        <w:rPr>
          <w:rFonts w:ascii="Arial" w:hAnsi="Arial"/>
          <w:sz w:val="24"/>
        </w:rPr>
        <w:t>Sono belle, ma appaiono non belle, non riempiono più il cuore, non riscaldano lo spirito, non illuminano la mente.</w:t>
      </w:r>
      <w:r w:rsidR="00B65A1E" w:rsidRPr="00A00B6B">
        <w:rPr>
          <w:rFonts w:ascii="Arial" w:hAnsi="Arial"/>
          <w:sz w:val="24"/>
        </w:rPr>
        <w:t xml:space="preserve"> </w:t>
      </w:r>
      <w:r w:rsidRPr="00A00B6B">
        <w:rPr>
          <w:rFonts w:ascii="Arial" w:hAnsi="Arial"/>
          <w:sz w:val="24"/>
        </w:rPr>
        <w:t>Sono bellezze effimere ed inefficaci. Cosa è infatti anche l’oro lavorato in modo eccelso da un artista umano dinanzi alla bellezza della Madre di Dio.</w:t>
      </w:r>
    </w:p>
    <w:p w14:paraId="7C4686DB" w14:textId="12A14A95" w:rsidR="00E24BAA" w:rsidRPr="00A00B6B" w:rsidRDefault="00E24BAA" w:rsidP="00E24BAA">
      <w:pPr>
        <w:spacing w:after="120"/>
        <w:jc w:val="both"/>
        <w:rPr>
          <w:rFonts w:ascii="Arial" w:hAnsi="Arial"/>
          <w:sz w:val="24"/>
        </w:rPr>
      </w:pPr>
      <w:r w:rsidRPr="00A00B6B">
        <w:rPr>
          <w:rFonts w:ascii="Arial" w:hAnsi="Arial"/>
          <w:sz w:val="24"/>
        </w:rPr>
        <w:t>Chi non loda Maria attesta di non conoscerla. Ma chi non conosce la Madre di Dio, neanche Dio conosce. Il suo Dio è un parto del suo cuore.</w:t>
      </w:r>
      <w:r w:rsidR="00D62C90" w:rsidRPr="00A00B6B">
        <w:rPr>
          <w:rFonts w:ascii="Arial" w:hAnsi="Arial"/>
          <w:sz w:val="24"/>
        </w:rPr>
        <w:t xml:space="preserve"> </w:t>
      </w:r>
      <w:r w:rsidRPr="00A00B6B">
        <w:rPr>
          <w:rFonts w:ascii="Arial" w:hAnsi="Arial"/>
          <w:sz w:val="24"/>
        </w:rPr>
        <w:t xml:space="preserve">Il cuore dell’uomo </w:t>
      </w:r>
      <w:r w:rsidRPr="00A00B6B">
        <w:rPr>
          <w:rFonts w:ascii="Arial" w:hAnsi="Arial"/>
          <w:sz w:val="24"/>
        </w:rPr>
        <w:lastRenderedPageBreak/>
        <w:t>è affannato, stanco, sempre alla ricerca di qualcosa che possa appagarlo, perché non conosce la bellezza che lo colma in eterno.</w:t>
      </w:r>
      <w:r w:rsidR="00B65A1E" w:rsidRPr="00A00B6B">
        <w:rPr>
          <w:rFonts w:ascii="Arial" w:hAnsi="Arial"/>
          <w:sz w:val="24"/>
        </w:rPr>
        <w:t xml:space="preserve"> </w:t>
      </w:r>
      <w:r w:rsidRPr="00A00B6B">
        <w:rPr>
          <w:rFonts w:ascii="Arial" w:hAnsi="Arial"/>
          <w:sz w:val="24"/>
        </w:rPr>
        <w:t>La miseria in cui oggi l’uomo è precipitato è miseria spirituale. L’uomo manca della Madre celeste. È un orfano spirituale e fisico.</w:t>
      </w:r>
      <w:r w:rsidR="00B65A1E" w:rsidRPr="00A00B6B">
        <w:rPr>
          <w:rFonts w:ascii="Arial" w:hAnsi="Arial"/>
          <w:sz w:val="24"/>
        </w:rPr>
        <w:t xml:space="preserve"> </w:t>
      </w:r>
      <w:r w:rsidRPr="00A00B6B">
        <w:rPr>
          <w:rFonts w:ascii="Arial" w:hAnsi="Arial"/>
          <w:sz w:val="24"/>
        </w:rPr>
        <w:t>Chi ama la Vergine Maria non può stare muto dinanzi a questa tragedia dell’umanità. Necessariamente deve gridare. Qual è il grido più efficace?</w:t>
      </w:r>
      <w:r w:rsidR="00B65A1E" w:rsidRPr="00A00B6B">
        <w:rPr>
          <w:rFonts w:ascii="Arial" w:hAnsi="Arial"/>
          <w:sz w:val="24"/>
        </w:rPr>
        <w:t xml:space="preserve"> </w:t>
      </w:r>
      <w:r w:rsidRPr="00A00B6B">
        <w:rPr>
          <w:rFonts w:ascii="Arial" w:hAnsi="Arial"/>
          <w:sz w:val="24"/>
        </w:rPr>
        <w:t>È certamente quel grido che canta la gloria della Madre celeste. Diamo questa Madre ad ogni uomo e la pace scenderà nella casa del mondo.</w:t>
      </w:r>
      <w:r w:rsidR="00B65A1E" w:rsidRPr="00A00B6B">
        <w:rPr>
          <w:rFonts w:ascii="Arial" w:hAnsi="Arial"/>
          <w:sz w:val="24"/>
        </w:rPr>
        <w:t xml:space="preserve"> </w:t>
      </w:r>
      <w:r w:rsidRPr="00A00B6B">
        <w:rPr>
          <w:rFonts w:ascii="Arial" w:hAnsi="Arial"/>
          <w:sz w:val="24"/>
        </w:rPr>
        <w:t>È la Madre che tiene unita la famiglia. Oggi la famiglia umana ed anche quella ecclesiale è senza la vera Madre. Ha le statue di Lei, non ha Lei.</w:t>
      </w:r>
      <w:r w:rsidR="00B65A1E" w:rsidRPr="00A00B6B">
        <w:rPr>
          <w:rFonts w:ascii="Arial" w:hAnsi="Arial"/>
          <w:sz w:val="24"/>
        </w:rPr>
        <w:t xml:space="preserve"> </w:t>
      </w:r>
      <w:r w:rsidRPr="00A00B6B">
        <w:rPr>
          <w:rFonts w:ascii="Arial" w:hAnsi="Arial"/>
          <w:sz w:val="24"/>
        </w:rPr>
        <w:t>Non avendo più la Verità di Maria – essa spesso è puramente devozionale: una statua cui chiedere qualche grazia – soffre terribilmente nella sua unità.</w:t>
      </w:r>
      <w:r w:rsidR="00B65A1E" w:rsidRPr="00A00B6B">
        <w:rPr>
          <w:rFonts w:ascii="Arial" w:hAnsi="Arial"/>
          <w:sz w:val="24"/>
        </w:rPr>
        <w:t xml:space="preserve"> </w:t>
      </w:r>
      <w:r w:rsidRPr="00A00B6B">
        <w:rPr>
          <w:rFonts w:ascii="Arial" w:hAnsi="Arial"/>
          <w:sz w:val="24"/>
        </w:rPr>
        <w:t>Ma sempre prima di abbandonare Cristo Gesù è sempre la Vergine Maria che si abbandona. Abbandonata Lei, tutto il Cielo si abbandona nella sua verità.</w:t>
      </w:r>
      <w:r w:rsidR="00D62C90" w:rsidRPr="00A00B6B">
        <w:rPr>
          <w:rFonts w:ascii="Arial" w:hAnsi="Arial"/>
          <w:sz w:val="24"/>
        </w:rPr>
        <w:t xml:space="preserve"> </w:t>
      </w:r>
      <w:r w:rsidRPr="00A00B6B">
        <w:rPr>
          <w:rFonts w:ascii="Arial" w:hAnsi="Arial"/>
          <w:sz w:val="24"/>
        </w:rPr>
        <w:t>Senza di Lei il Cielo può anche restare, manca però la mediazione che lo porti nel nostro cuore secondo pienezza di verità e di grazia.</w:t>
      </w:r>
    </w:p>
    <w:p w14:paraId="38B07785"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29</w:t>
      </w:r>
      <w:r w:rsidRPr="00A00B6B">
        <w:rPr>
          <w:rFonts w:ascii="Arial" w:hAnsi="Arial"/>
          <w:b/>
          <w:sz w:val="24"/>
        </w:rPr>
        <w:t>«Molte figlie hanno compiuto cose eccellenti, ma tu le hai superate tutte!».</w:t>
      </w:r>
    </w:p>
    <w:p w14:paraId="4EB04804" w14:textId="41B5C0B6" w:rsidR="00E24BAA" w:rsidRPr="00A00B6B" w:rsidRDefault="00E24BAA" w:rsidP="00E24BAA">
      <w:pPr>
        <w:spacing w:after="120"/>
        <w:jc w:val="both"/>
        <w:rPr>
          <w:rFonts w:ascii="Arial" w:hAnsi="Arial"/>
          <w:sz w:val="24"/>
        </w:rPr>
      </w:pPr>
      <w:r w:rsidRPr="00A00B6B">
        <w:rPr>
          <w:rFonts w:ascii="Arial" w:hAnsi="Arial"/>
          <w:sz w:val="24"/>
        </w:rPr>
        <w:t>Ecco l’elogio che figli e marito tessono per questa donna perfetta.</w:t>
      </w:r>
      <w:r w:rsidR="00B65A1E" w:rsidRPr="00A00B6B">
        <w:rPr>
          <w:rFonts w:ascii="Arial" w:hAnsi="Arial"/>
          <w:sz w:val="24"/>
        </w:rPr>
        <w:t xml:space="preserve"> </w:t>
      </w:r>
      <w:r w:rsidRPr="00A00B6B">
        <w:rPr>
          <w:rFonts w:ascii="Arial" w:hAnsi="Arial"/>
          <w:sz w:val="24"/>
        </w:rPr>
        <w:t>Molte figlie hanno compiuto cose eccellenti. Lei invece le ha superate tutte. Questa verità deve essere scritta in ogni cuore.</w:t>
      </w:r>
      <w:r w:rsidR="00B65A1E" w:rsidRPr="00A00B6B">
        <w:rPr>
          <w:rFonts w:ascii="Arial" w:hAnsi="Arial"/>
          <w:sz w:val="24"/>
        </w:rPr>
        <w:t xml:space="preserve"> </w:t>
      </w:r>
      <w:r w:rsidRPr="00A00B6B">
        <w:rPr>
          <w:rFonts w:ascii="Arial" w:hAnsi="Arial"/>
          <w:sz w:val="24"/>
        </w:rPr>
        <w:t>Molti santi hanno compiuto cose eccellenti. Lei ha superato non solo tutti i santi, ma anche tutti gli Angeli.</w:t>
      </w:r>
      <w:r w:rsidR="00B65A1E" w:rsidRPr="00A00B6B">
        <w:rPr>
          <w:rFonts w:ascii="Arial" w:hAnsi="Arial"/>
          <w:sz w:val="24"/>
        </w:rPr>
        <w:t xml:space="preserve"> </w:t>
      </w:r>
      <w:r w:rsidRPr="00A00B6B">
        <w:rPr>
          <w:rFonts w:ascii="Arial" w:hAnsi="Arial"/>
          <w:sz w:val="24"/>
        </w:rPr>
        <w:t>Se un solo Angelo avesse fatto cose più eccellenti delle sue, Maria non potrebbe essere sua Regina. Invece Lei è Regina degli angeli e dei Santi.</w:t>
      </w:r>
      <w:r w:rsidR="00B65A1E" w:rsidRPr="00A00B6B">
        <w:rPr>
          <w:rFonts w:ascii="Arial" w:hAnsi="Arial"/>
          <w:sz w:val="24"/>
        </w:rPr>
        <w:t xml:space="preserve"> </w:t>
      </w:r>
      <w:r w:rsidRPr="00A00B6B">
        <w:rPr>
          <w:rFonts w:ascii="Arial" w:hAnsi="Arial"/>
          <w:sz w:val="24"/>
        </w:rPr>
        <w:t>È Regina dei profeti e dei martiri, Regina dei confessori della fede e di ogni discepolo di Gesù Signore. Veramente Lei ha superato tutti.</w:t>
      </w:r>
      <w:r w:rsidR="00B65A1E" w:rsidRPr="00A00B6B">
        <w:rPr>
          <w:rFonts w:ascii="Arial" w:hAnsi="Arial"/>
          <w:sz w:val="24"/>
        </w:rPr>
        <w:t xml:space="preserve"> </w:t>
      </w:r>
      <w:r w:rsidRPr="00A00B6B">
        <w:rPr>
          <w:rFonts w:ascii="Arial" w:hAnsi="Arial"/>
          <w:sz w:val="24"/>
        </w:rPr>
        <w:t>Li ha superati nella fede, nella speranza, nella carità. Lei è per tutti specchio di ogni virtù. A Maria nessuna virtù manca. Tutte sono la veste del suo spirito.</w:t>
      </w:r>
      <w:r w:rsidR="00B65A1E" w:rsidRPr="00A00B6B">
        <w:rPr>
          <w:rFonts w:ascii="Arial" w:hAnsi="Arial"/>
          <w:sz w:val="24"/>
        </w:rPr>
        <w:t xml:space="preserve"> </w:t>
      </w:r>
      <w:r w:rsidRPr="00A00B6B">
        <w:rPr>
          <w:rFonts w:ascii="Arial" w:hAnsi="Arial"/>
          <w:sz w:val="24"/>
        </w:rPr>
        <w:t>Non vi è bellezza nella creazione che possa in qualche modo esserle uguale. In Lei vi è il compimento e il superamento di ogni bellezza.</w:t>
      </w:r>
    </w:p>
    <w:p w14:paraId="5BC79539"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30</w:t>
      </w:r>
      <w:r w:rsidRPr="00A00B6B">
        <w:rPr>
          <w:rFonts w:ascii="Arial" w:hAnsi="Arial"/>
          <w:b/>
          <w:sz w:val="24"/>
        </w:rPr>
        <w:t>Illusorio è il fascino e fugace la bellezza, ma la donna che teme Dio è da lodare.</w:t>
      </w:r>
    </w:p>
    <w:p w14:paraId="5BC11F0A" w14:textId="26CDA949" w:rsidR="00E24BAA" w:rsidRPr="00A00B6B" w:rsidRDefault="00E24BAA" w:rsidP="00E24BAA">
      <w:pPr>
        <w:spacing w:after="120"/>
        <w:jc w:val="both"/>
        <w:rPr>
          <w:rFonts w:ascii="Arial" w:hAnsi="Arial"/>
          <w:sz w:val="24"/>
        </w:rPr>
      </w:pPr>
      <w:r w:rsidRPr="00A00B6B">
        <w:rPr>
          <w:rFonts w:ascii="Arial" w:hAnsi="Arial"/>
          <w:sz w:val="24"/>
        </w:rPr>
        <w:t>Qual è il segreto che fa grande Maria. Di certo è l’opera da Dio compiuta in Lei. Dio l’ha fatta grande. Grandi cose ha compiuto per Lei l’Onnipotente.</w:t>
      </w:r>
      <w:r w:rsidR="00B65A1E" w:rsidRPr="00A00B6B">
        <w:rPr>
          <w:rFonts w:ascii="Arial" w:hAnsi="Arial"/>
          <w:sz w:val="24"/>
        </w:rPr>
        <w:t xml:space="preserve"> </w:t>
      </w:r>
      <w:r w:rsidRPr="00A00B6B">
        <w:rPr>
          <w:rFonts w:ascii="Arial" w:hAnsi="Arial"/>
          <w:sz w:val="24"/>
        </w:rPr>
        <w:t>Ma questa è grazia ricevuta. Vi è poi la grazia corrisposta. Maria più di ogni altra creatura è vissuta sempre lasciandosi custodire dal timore del Signore.</w:t>
      </w:r>
      <w:r w:rsidR="00B65A1E" w:rsidRPr="00A00B6B">
        <w:rPr>
          <w:rFonts w:ascii="Arial" w:hAnsi="Arial"/>
          <w:sz w:val="24"/>
        </w:rPr>
        <w:t xml:space="preserve"> </w:t>
      </w:r>
      <w:r w:rsidRPr="00A00B6B">
        <w:rPr>
          <w:rFonts w:ascii="Arial" w:hAnsi="Arial"/>
          <w:sz w:val="24"/>
        </w:rPr>
        <w:t>Ella si è consegnata tutta nelle mani del suo Dio come morbidissima creta senza opporre alcuna resistenza.</w:t>
      </w:r>
      <w:r w:rsidR="00B65A1E" w:rsidRPr="00A00B6B">
        <w:rPr>
          <w:rFonts w:ascii="Arial" w:hAnsi="Arial"/>
          <w:sz w:val="24"/>
        </w:rPr>
        <w:t xml:space="preserve"> </w:t>
      </w:r>
      <w:r w:rsidRPr="00A00B6B">
        <w:rPr>
          <w:rFonts w:ascii="Arial" w:hAnsi="Arial"/>
          <w:sz w:val="24"/>
        </w:rPr>
        <w:t>Dio ha potuto lavorare su di Lei come ha voluto. Questo è il timore di Dio che ha governato il cuore della Madre di Gesù e Madre nostra.</w:t>
      </w:r>
    </w:p>
    <w:p w14:paraId="1AD0A205" w14:textId="77777777"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31</w:t>
      </w:r>
      <w:r w:rsidRPr="00A00B6B">
        <w:rPr>
          <w:rFonts w:ascii="Arial" w:hAnsi="Arial"/>
          <w:b/>
          <w:sz w:val="24"/>
        </w:rPr>
        <w:t>Siatele riconoscenti per il frutto delle sue mani e le sue opere la lodino alle porte della città.</w:t>
      </w:r>
    </w:p>
    <w:p w14:paraId="14340B5E" w14:textId="27D9E524" w:rsidR="00E24BAA" w:rsidRPr="00A00B6B" w:rsidRDefault="00E24BAA"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Il mondo intero deve essere riconoscente per il frutto delle sue mani, del suo cuore, della sua anima, del suo corpo che è Cristo Signore.</w:t>
      </w:r>
      <w:r w:rsidR="00B65A1E" w:rsidRPr="00A00B6B">
        <w:rPr>
          <w:rFonts w:ascii="Arial" w:hAnsi="Arial"/>
          <w:sz w:val="24"/>
        </w:rPr>
        <w:t xml:space="preserve"> </w:t>
      </w:r>
      <w:r w:rsidRPr="00A00B6B">
        <w:rPr>
          <w:rFonts w:ascii="Arial" w:hAnsi="Arial"/>
          <w:sz w:val="24"/>
        </w:rPr>
        <w:t>Nessun frutto è più necessario all’umanità di Cristo Gesù. Solo per questo frutto si deve essere a Lei riconoscenti per l’eternità.</w:t>
      </w:r>
      <w:r w:rsidR="00B65A1E" w:rsidRPr="00A00B6B">
        <w:rPr>
          <w:rFonts w:ascii="Arial" w:hAnsi="Arial"/>
          <w:sz w:val="24"/>
        </w:rPr>
        <w:t xml:space="preserve"> </w:t>
      </w:r>
      <w:r w:rsidRPr="00A00B6B">
        <w:rPr>
          <w:rFonts w:ascii="Arial" w:hAnsi="Arial"/>
          <w:sz w:val="24"/>
        </w:rPr>
        <w:t>Le opere della Vergine Maria sono l’offerta di Cristo sul Golgota al Padre per la nostra salvezza. Sono anche l’amore e la misericordia per ogni uomo.</w:t>
      </w:r>
      <w:r w:rsidR="00B65A1E" w:rsidRPr="00A00B6B">
        <w:rPr>
          <w:rFonts w:ascii="Arial" w:hAnsi="Arial"/>
          <w:sz w:val="24"/>
        </w:rPr>
        <w:t xml:space="preserve"> </w:t>
      </w:r>
      <w:r w:rsidRPr="00A00B6B">
        <w:rPr>
          <w:rFonts w:ascii="Arial" w:hAnsi="Arial"/>
          <w:sz w:val="24"/>
        </w:rPr>
        <w:t>Sono queste sue opere che la loderanno in eterno alle porte della città del Cielo. Ogni vero redento è un vero cantore delle glorie di Maria.</w:t>
      </w:r>
      <w:r w:rsidR="00B65A1E" w:rsidRPr="00A00B6B">
        <w:rPr>
          <w:rFonts w:ascii="Arial" w:hAnsi="Arial"/>
          <w:sz w:val="24"/>
        </w:rPr>
        <w:t xml:space="preserve"> </w:t>
      </w:r>
      <w:r w:rsidRPr="00A00B6B">
        <w:rPr>
          <w:rFonts w:ascii="Arial" w:hAnsi="Arial"/>
          <w:sz w:val="24"/>
        </w:rPr>
        <w:t xml:space="preserve">Se Dio </w:t>
      </w:r>
      <w:r w:rsidRPr="00A00B6B">
        <w:rPr>
          <w:rFonts w:ascii="Arial" w:hAnsi="Arial"/>
          <w:sz w:val="24"/>
        </w:rPr>
        <w:lastRenderedPageBreak/>
        <w:t>si rispecchia in Maria, ogni uomo deve rispecchiarsi in Lei. Ogni uomo a lei guardare per entrare nel vero mistero della redenzione.</w:t>
      </w:r>
      <w:r w:rsidR="00B65A1E" w:rsidRPr="00A00B6B">
        <w:rPr>
          <w:rFonts w:ascii="Arial" w:hAnsi="Arial"/>
          <w:sz w:val="24"/>
        </w:rPr>
        <w:t xml:space="preserve"> </w:t>
      </w:r>
      <w:r w:rsidRPr="00A00B6B">
        <w:rPr>
          <w:rFonts w:ascii="Arial" w:hAnsi="Arial"/>
          <w:sz w:val="24"/>
        </w:rPr>
        <w:t>Che il Signore ci conceda la grazia di poter cantare anche noi alle porte del Cielo le meraviglie della Donna Perfetta che Dio ha dato a noi come Madre.</w:t>
      </w:r>
    </w:p>
    <w:p w14:paraId="25FA00C6" w14:textId="77777777" w:rsidR="00B65A1E" w:rsidRPr="00A00B6B" w:rsidRDefault="00B65A1E" w:rsidP="00E24B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C7D3384" w14:textId="5EACA38B" w:rsidR="00E24BAA" w:rsidRPr="00A00B6B" w:rsidRDefault="00B65A1E" w:rsidP="00FE72E4">
      <w:pPr>
        <w:pStyle w:val="Corpotesto"/>
      </w:pPr>
      <w:bookmarkStart w:id="42" w:name="_Toc326850147"/>
      <w:bookmarkStart w:id="43" w:name="_Toc62160159"/>
      <w:r w:rsidRPr="00A00B6B">
        <w:t>C</w:t>
      </w:r>
      <w:r w:rsidR="00E24BAA" w:rsidRPr="00A00B6B">
        <w:t>ONCLUSIONE</w:t>
      </w:r>
      <w:bookmarkEnd w:id="42"/>
      <w:bookmarkEnd w:id="43"/>
    </w:p>
    <w:p w14:paraId="2C24888F" w14:textId="171DCF1A"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 xml:space="preserve">Il Libro dei Proverbi termina con un canto di lode alla </w:t>
      </w:r>
      <w:r w:rsidRPr="00A00B6B">
        <w:rPr>
          <w:rFonts w:ascii="Arial" w:hAnsi="Arial" w:cs="Arial"/>
          <w:i/>
          <w:sz w:val="24"/>
          <w:szCs w:val="24"/>
        </w:rPr>
        <w:t>“Donna Perfetta”.</w:t>
      </w:r>
      <w:r w:rsidRPr="00A00B6B">
        <w:rPr>
          <w:rFonts w:ascii="Arial" w:hAnsi="Arial" w:cs="Arial"/>
          <w:sz w:val="24"/>
          <w:szCs w:val="24"/>
        </w:rPr>
        <w:t xml:space="preserve"> Nella breve trattazione del brano, volutamente ci siamo soffermati sulla Madre di Dio, la Nuova Eva, la vera Madre di tutti i viventi, la Madre della Vita. La Vita è Cristo Signore.</w:t>
      </w:r>
      <w:r w:rsidR="00B65A1E" w:rsidRPr="00A00B6B">
        <w:rPr>
          <w:rFonts w:ascii="Arial" w:hAnsi="Arial" w:cs="Arial"/>
          <w:sz w:val="24"/>
          <w:szCs w:val="24"/>
        </w:rPr>
        <w:t xml:space="preserve"> </w:t>
      </w:r>
      <w:r w:rsidRPr="00A00B6B">
        <w:rPr>
          <w:rFonts w:ascii="Arial" w:hAnsi="Arial" w:cs="Arial"/>
          <w:sz w:val="24"/>
          <w:szCs w:val="24"/>
        </w:rPr>
        <w:t xml:space="preserve">È giusto, anzi doveroso, aggiungere ancora qualcosa. Il mistero della Madre di Dio è talmente alto, profondo, largo da risultare inesauribile, inesplorabile, addirittura indecifrabile. È come se Dio questo mistero, così stupendamente bello, lo abbia tenuto nascosto perché sia Lui il solo a gioire, contemplando e rispecchiandosi in esso. È come se a noi lo tenesse secretato, lasciandoci intravedere di volta in volta qualcosa. Così esso mai verrà sciupato dalla nostra leggerezza e sovente anche dalla nostra grande stoltezza. Sono molti infatti coloro che dinanzi al mistero della </w:t>
      </w:r>
      <w:r w:rsidRPr="00A00B6B">
        <w:rPr>
          <w:rFonts w:ascii="Arial" w:hAnsi="Arial" w:cs="Arial"/>
          <w:i/>
          <w:sz w:val="24"/>
          <w:szCs w:val="24"/>
        </w:rPr>
        <w:t>“Donna Perfetta”,</w:t>
      </w:r>
      <w:r w:rsidRPr="00A00B6B">
        <w:rPr>
          <w:rFonts w:ascii="Arial" w:hAnsi="Arial" w:cs="Arial"/>
          <w:sz w:val="24"/>
          <w:szCs w:val="24"/>
        </w:rPr>
        <w:t xml:space="preserve"> si rivelano stolti, insipienti, incapaci di riflettere, meditare, pensare.</w:t>
      </w:r>
      <w:r w:rsidR="00D62C90" w:rsidRPr="00A00B6B">
        <w:rPr>
          <w:rFonts w:ascii="Arial" w:hAnsi="Arial" w:cs="Arial"/>
          <w:sz w:val="24"/>
          <w:szCs w:val="24"/>
        </w:rPr>
        <w:t xml:space="preserve"> </w:t>
      </w:r>
      <w:r w:rsidRPr="00A00B6B">
        <w:rPr>
          <w:rFonts w:ascii="Arial" w:hAnsi="Arial" w:cs="Arial"/>
          <w:sz w:val="24"/>
          <w:szCs w:val="24"/>
        </w:rPr>
        <w:t xml:space="preserve">Per </w:t>
      </w:r>
      <w:r w:rsidRPr="00A00B6B">
        <w:rPr>
          <w:rFonts w:ascii="Arial" w:hAnsi="Arial" w:cs="Arial"/>
          <w:i/>
          <w:sz w:val="24"/>
          <w:szCs w:val="24"/>
        </w:rPr>
        <w:t>“rubare”</w:t>
      </w:r>
      <w:r w:rsidRPr="00A00B6B">
        <w:rPr>
          <w:rFonts w:ascii="Arial" w:hAnsi="Arial" w:cs="Arial"/>
          <w:sz w:val="24"/>
          <w:szCs w:val="24"/>
        </w:rPr>
        <w:t xml:space="preserve"> qualche verità e per conoscere chi è la Madre di Dio, per entrare, almeno sfiorandolo, il cuore del Padre, che Lei ha pensato dall’eternità, ci vogliamo servire di una chiave particolare. Sono due brani della Scrittura che ci offre San Giovanni Apostolo. L’uno è tratto dal suo Vangelo e l’altro dal Libro dell’Apocalisse. </w:t>
      </w:r>
    </w:p>
    <w:p w14:paraId="1097A6E0" w14:textId="77777777" w:rsidR="00E24BAA" w:rsidRPr="00A00B6B" w:rsidRDefault="00E24BAA" w:rsidP="00B65A1E">
      <w:pPr>
        <w:spacing w:after="120"/>
        <w:ind w:left="567" w:right="567"/>
        <w:jc w:val="both"/>
        <w:rPr>
          <w:rFonts w:ascii="Arial" w:hAnsi="Arial" w:cs="Arial"/>
          <w:i/>
          <w:iCs/>
          <w:sz w:val="24"/>
          <w:szCs w:val="24"/>
        </w:rPr>
      </w:pPr>
      <w:r w:rsidRPr="00A00B6B">
        <w:rPr>
          <w:rFonts w:ascii="Arial" w:hAnsi="Arial" w:cs="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19,1-25). </w:t>
      </w:r>
    </w:p>
    <w:p w14:paraId="24E99972"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Nell’Antico Testamento Dio aveva nascosto il suo mistero nelle sue opere. Erano le opere che manifestavano la sua onnipotenza, o la sua superiorità su tutto l’universo esistente. Poi, quando si giunse alla rivelazione sul Dio Creatore, si veniva indirizzati a contemplare perché da esse si poteva dedurre tutta la bellezza, la magnificenza, la grandezza, ma anche l’infinito del Dio Signore della storia e creatore di tutto l’universo visibile e invisibile. Attraverso poi la parola dei Profeti Dio si manifestava come amore, misericordia, pietà compassione, giustizia. Era soprattutto il Dio fedele ad ogni sua Parola e per questo Giusto Giudice di ogni azione degli uomini.</w:t>
      </w:r>
    </w:p>
    <w:p w14:paraId="30B07B7D"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 xml:space="preserve">Tutto cambia nel Nuovo Testamento. Chi vuole conoscere Dio, lo può conoscere solo in Cristo Crocifisso. È dal mistero della croce che si conosce Dio e l’uomo. Il Figlio di Dio che muore in croce per la redenzione della sua creatura rivela chi è il Padre, ma nello stesso tempo manifesta il disastro operato dal peccato. Ora però non è il luogo per parlare del mistero di Dio che si rivela dal cuore di Gesù Crocifisso. Abbiamo fatto riferimento a questo evento del Golgota, perché anche da questo monte si conosce il mistero della </w:t>
      </w:r>
      <w:r w:rsidRPr="00A00B6B">
        <w:rPr>
          <w:rFonts w:ascii="Arial" w:hAnsi="Arial" w:cs="Arial"/>
          <w:i/>
          <w:sz w:val="24"/>
          <w:szCs w:val="24"/>
        </w:rPr>
        <w:t>“Donna Perfetta”</w:t>
      </w:r>
      <w:r w:rsidRPr="00A00B6B">
        <w:rPr>
          <w:rFonts w:ascii="Arial" w:hAnsi="Arial" w:cs="Arial"/>
          <w:sz w:val="24"/>
          <w:szCs w:val="24"/>
        </w:rPr>
        <w:t>. Ma cosa succede su questo monte?</w:t>
      </w:r>
    </w:p>
    <w:p w14:paraId="7D7E326A" w14:textId="77777777" w:rsidR="00E24BAA" w:rsidRPr="00A00B6B" w:rsidRDefault="00E24BAA" w:rsidP="00E24BAA">
      <w:pPr>
        <w:spacing w:after="120"/>
        <w:jc w:val="both"/>
        <w:rPr>
          <w:rFonts w:ascii="Arial" w:hAnsi="Arial" w:cs="Arial"/>
          <w:sz w:val="24"/>
          <w:szCs w:val="24"/>
        </w:rPr>
      </w:pPr>
      <w:r w:rsidRPr="00A00B6B">
        <w:rPr>
          <w:rFonts w:ascii="Arial" w:hAnsi="Arial" w:cs="Arial"/>
          <w:i/>
          <w:sz w:val="24"/>
          <w:szCs w:val="24"/>
        </w:rPr>
        <w:lastRenderedPageBreak/>
        <w:t xml:space="preserve">Donna, ecco tuo figlio! </w:t>
      </w:r>
      <w:r w:rsidRPr="00A00B6B">
        <w:rPr>
          <w:rFonts w:ascii="Arial" w:hAnsi="Arial" w:cs="Arial"/>
          <w:sz w:val="24"/>
          <w:szCs w:val="24"/>
        </w:rPr>
        <w:t>L’umanità è nella morte. È senza vita. La casa è vuota, spoglia, disadorna. Tutto questo è accaduto e accade perché l’uomo ha perso la madre. È divenuto orfano. È solo. Vive abbandonato a se stesso. È smarrito nei meandri del male. Gli manca quell’aiuto che Dio gli aveva creato. Neanche è più come Adamo prima della creazione della donna. Aveva il creato, gli animali, la terra, il giardino.</w:t>
      </w:r>
    </w:p>
    <w:p w14:paraId="6D60FBB3"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Ora l’uomo è senza il creato, senza la terra, senza il giardino. Ma questo è niente. Il peccato lo ha svuotato del suo cuore, della sua anima, del suo spirito. Non si governa più. Non ha più il timone della sua vita e questa è sballottata da ogni vento, ogni pensiero, ogni concupiscenza, ogni desiderio, ogni aspirazione. Senza la madre, a causa della madre, l’uomo non è più uomo, ontologicamente non lo è più. Ha perso la verità del suo essere. Ha acquisito una falsità grande. Con l’uomo tutto il creato è come se fosse entrato in una dimensione di non essere. L’uomo ha rispettato il suo Creatore, la terra non rispetta la creatura che si è ribellata al suo Signore e Dio. Essa non è più a servizio dell’uomo. Si rifiuta di servirlo. È come se avesse perso la capacità naturale di farlo. La casa del mondo e la casa dell’uomo mancano della Madre della Vita, sono privi della Madre che deve portare in esse la vita.</w:t>
      </w:r>
    </w:p>
    <w:p w14:paraId="3CA4F126"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È questa la vera redenzione. Dio non si fa una Madre Perfetta solo per Sé, la fa per Sé, ma per darla a noi, per dare ad ogni uomo e all’intera creazione la Madre generatrice della vera Vita, cioè di Cristo Gesù nostro Signore, il Crocifisso, mandato dal Padre per essere nostra vita perenne.</w:t>
      </w:r>
    </w:p>
    <w:p w14:paraId="1EC400AB"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Ecco allora che Cristo dalla Croce chiede alla Madre sua di essere la Nuova Madre della vita per tutto il genere umano lì presente nella persona di Giovanni. Nella casa di Nazaret Maria era stata chiamata dall’Angelo per essere Madre del Figlio dell’Altissimo. Ora il Figlio dell’Altissimo, sempre per volontà del Padre, dona alla Madre la sua missione che dovrà assolvere per i secoli eterni.</w:t>
      </w:r>
    </w:p>
    <w:p w14:paraId="605A6CFF"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Maria, come a Nazaret, anche sul Calvario dice il suo sì pieno al Figlio di Dio. Accoglie la missione e da questo momento tutto il mondo le viene consegnato perché sia Lei a riportarlo nella Vita, generando nel suo seno mistico, tutti coloro che per la fede nella Parola di Gesù, si lasciano fare da Dio suoi veri figli, nascendo dall’acqua e dello Spirito Santo. In quella casa, in quella città, in quel paese, in quella regione in cui Maria è accolta ritorna la vita, perché lì Lei sempre porta la Vita che è Gesù Signore.</w:t>
      </w:r>
    </w:p>
    <w:p w14:paraId="08145A6B"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Dove invece Lei viene ignorata, trascurata, dimenticata, tolta da casa, o anche dove gli si sbatte la porta in faccia, lì non vi è spazio per alcuna vita. Maria e la Vita sono una cosa sola. È Lei la Madre che deve generare e partorire ogni uomo alla vita. Se lei è assente, anche la Vita è assente. Come Lei ha generato fisicamente, corporalmente la Vita che è Dio nel suo seno verginale, così per tutta l’eternità dovrà generare sempre nel suo seno mistico tutti i figli di Dio alla Vita che è Cristo Gesù, facendoli divenire con Lui una sola Vita, un solo Corpo, una sola cosa.</w:t>
      </w:r>
    </w:p>
    <w:p w14:paraId="0FDD5DF1"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Quanto il Libro dei Proverbi dice della Donna Perfetta, leggiamo ancora una volta, però alla luce di quanto avviene sul Golgota. Si aprono per noi scenari nuovi.</w:t>
      </w:r>
    </w:p>
    <w:p w14:paraId="3A699A54" w14:textId="77777777" w:rsidR="00E24BAA" w:rsidRPr="00A00B6B" w:rsidRDefault="00E24BAA" w:rsidP="00B65A1E">
      <w:pPr>
        <w:spacing w:after="120"/>
        <w:ind w:left="567" w:right="567"/>
        <w:jc w:val="both"/>
        <w:rPr>
          <w:rFonts w:ascii="Arial" w:hAnsi="Arial" w:cs="Arial"/>
          <w:i/>
          <w:iCs/>
          <w:sz w:val="24"/>
          <w:szCs w:val="24"/>
        </w:rPr>
      </w:pPr>
      <w:r w:rsidRPr="00A00B6B">
        <w:rPr>
          <w:rFonts w:ascii="Arial" w:hAnsi="Arial" w:cs="Arial"/>
          <w:i/>
          <w:iCs/>
          <w:sz w:val="24"/>
          <w:szCs w:val="24"/>
        </w:rPr>
        <w:lastRenderedPageBreak/>
        <w:t>Una donna forte chi potrà trovarla? Ben superiore alle perle è il suo valore. In lei confida il cuore del marito e non verrà a mancargli il profitto. Gli dà felicità e non dispiacere per tutti i giorni della sua vita.</w:t>
      </w:r>
    </w:p>
    <w:p w14:paraId="00524FB4" w14:textId="77777777" w:rsidR="00E24BAA" w:rsidRPr="00A00B6B" w:rsidRDefault="00E24BAA" w:rsidP="00B65A1E">
      <w:pPr>
        <w:spacing w:after="120"/>
        <w:ind w:left="567" w:right="567"/>
        <w:jc w:val="both"/>
        <w:rPr>
          <w:rFonts w:ascii="Arial" w:hAnsi="Arial" w:cs="Arial"/>
          <w:i/>
          <w:iCs/>
          <w:sz w:val="24"/>
          <w:szCs w:val="24"/>
        </w:rPr>
      </w:pPr>
      <w:r w:rsidRPr="00A00B6B">
        <w:rPr>
          <w:rFonts w:ascii="Arial" w:hAnsi="Arial" w:cs="Arial"/>
          <w:i/>
          <w:iCs/>
          <w:sz w:val="24"/>
          <w:szCs w:val="24"/>
        </w:rPr>
        <w:t>Si procura lana e lino e li lavora volentieri con le mani. È simile alle navi di un mercante, fa venire da lontano le provviste. Si alza quando è ancora notte, distribuisce il cibo alla sua famiglia e dà ordini alle sue domestiche.</w:t>
      </w:r>
    </w:p>
    <w:p w14:paraId="70C84EEE" w14:textId="77777777" w:rsidR="00E24BAA" w:rsidRPr="00A00B6B" w:rsidRDefault="00E24BAA" w:rsidP="00B65A1E">
      <w:pPr>
        <w:spacing w:after="120"/>
        <w:ind w:left="567" w:right="567"/>
        <w:jc w:val="both"/>
        <w:rPr>
          <w:rFonts w:ascii="Arial" w:hAnsi="Arial" w:cs="Arial"/>
          <w:i/>
          <w:iCs/>
          <w:sz w:val="24"/>
          <w:szCs w:val="24"/>
        </w:rPr>
      </w:pPr>
      <w:r w:rsidRPr="00A00B6B">
        <w:rPr>
          <w:rFonts w:ascii="Arial" w:hAnsi="Arial" w:cs="Arial"/>
          <w:i/>
          <w:iCs/>
          <w:sz w:val="24"/>
          <w:szCs w:val="24"/>
        </w:rPr>
        <w:t>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w:t>
      </w:r>
    </w:p>
    <w:p w14:paraId="4F88F68C" w14:textId="77777777" w:rsidR="00E24BAA" w:rsidRPr="00A00B6B" w:rsidRDefault="00E24BAA" w:rsidP="00B65A1E">
      <w:pPr>
        <w:spacing w:after="120"/>
        <w:ind w:left="567" w:right="567"/>
        <w:jc w:val="both"/>
        <w:rPr>
          <w:rFonts w:ascii="Arial" w:hAnsi="Arial" w:cs="Arial"/>
          <w:i/>
          <w:iCs/>
          <w:sz w:val="24"/>
          <w:szCs w:val="24"/>
        </w:rPr>
      </w:pPr>
      <w:r w:rsidRPr="00A00B6B">
        <w:rPr>
          <w:rFonts w:ascii="Arial" w:hAnsi="Arial" w:cs="Arial"/>
          <w:i/>
          <w:iCs/>
          <w:sz w:val="24"/>
          <w:szCs w:val="24"/>
        </w:rPr>
        <w:t>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w:t>
      </w:r>
    </w:p>
    <w:p w14:paraId="54674B46" w14:textId="7F1BF8C0" w:rsidR="00E24BAA" w:rsidRPr="00A00B6B" w:rsidRDefault="00E24BAA" w:rsidP="00B65A1E">
      <w:pPr>
        <w:spacing w:after="120"/>
        <w:ind w:left="567" w:right="567"/>
        <w:jc w:val="both"/>
        <w:rPr>
          <w:rFonts w:ascii="Arial" w:hAnsi="Arial" w:cs="Arial"/>
          <w:i/>
          <w:iCs/>
          <w:sz w:val="24"/>
          <w:szCs w:val="24"/>
        </w:rPr>
      </w:pPr>
      <w:r w:rsidRPr="00A00B6B">
        <w:rPr>
          <w:rFonts w:ascii="Arial" w:hAnsi="Arial" w:cs="Arial"/>
          <w:i/>
          <w:iCs/>
          <w:sz w:val="24"/>
          <w:szCs w:val="24"/>
        </w:rPr>
        <w:t>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r w:rsidR="00D62C90" w:rsidRPr="00A00B6B">
        <w:rPr>
          <w:rFonts w:ascii="Arial" w:hAnsi="Arial" w:cs="Arial"/>
          <w:i/>
          <w:iCs/>
          <w:sz w:val="24"/>
          <w:szCs w:val="24"/>
        </w:rPr>
        <w:t xml:space="preserve"> </w:t>
      </w:r>
    </w:p>
    <w:p w14:paraId="680E2E8D" w14:textId="0CC55F15"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Come si può notare, l’uomo, o il padrone di casa, è totalmente assente. Lui si occupa di altre cose. Il governo della casa è tutto nelle sue mani. Il marito ha tutto affidato a Lei. Per questo Lei è la Donna Perfetta, perché sa governare ogni cosa.</w:t>
      </w:r>
      <w:r w:rsidR="00B65A1E" w:rsidRPr="00A00B6B">
        <w:rPr>
          <w:rFonts w:ascii="Arial" w:hAnsi="Arial" w:cs="Arial"/>
          <w:sz w:val="24"/>
          <w:szCs w:val="24"/>
        </w:rPr>
        <w:t xml:space="preserve"> </w:t>
      </w:r>
      <w:r w:rsidRPr="00A00B6B">
        <w:rPr>
          <w:rFonts w:ascii="Arial" w:hAnsi="Arial" w:cs="Arial"/>
          <w:sz w:val="24"/>
          <w:szCs w:val="24"/>
        </w:rPr>
        <w:t>Maria non è la Statua da essere posta nelle nicchie delle Chiese e poi una volta all’anno ancora Statua da essere portata in processione, con grande clamore o meno. Maria è al timone della storia, della vita, degli eventi. Ed allora è giusto che si passi al secondo comando dato da Gesù.</w:t>
      </w:r>
    </w:p>
    <w:p w14:paraId="031CD39C" w14:textId="77777777" w:rsidR="00E24BAA" w:rsidRPr="00A00B6B" w:rsidRDefault="00E24BAA" w:rsidP="00E24BAA">
      <w:pPr>
        <w:spacing w:after="120"/>
        <w:jc w:val="both"/>
        <w:rPr>
          <w:rFonts w:ascii="Arial" w:hAnsi="Arial" w:cs="Arial"/>
          <w:sz w:val="24"/>
          <w:szCs w:val="24"/>
        </w:rPr>
      </w:pPr>
      <w:r w:rsidRPr="00A00B6B">
        <w:rPr>
          <w:rFonts w:ascii="Arial" w:hAnsi="Arial" w:cs="Arial"/>
          <w:i/>
          <w:sz w:val="24"/>
          <w:szCs w:val="24"/>
        </w:rPr>
        <w:t xml:space="preserve">Discepolo, ecco tua madre! </w:t>
      </w:r>
      <w:r w:rsidRPr="00A00B6B">
        <w:rPr>
          <w:rFonts w:ascii="Arial" w:hAnsi="Arial" w:cs="Arial"/>
          <w:sz w:val="24"/>
          <w:szCs w:val="24"/>
        </w:rPr>
        <w:t>La missione di Maria è di prendere ogni uomo come suo figlio. È il comando di Gesù. La missione di ogni uomo è prendere Maria come sua vera Madre. Se l’uomo non prende Maria come sua vera Madre, rimarrà fuori della casa, fuori della storia, fuori degli eventi. Rimane senza governo dalla sua vita. Continua ad essere un povero naufrago, un vagabondo spirituale, un senza casa, un clochard nella sua anima e nel suo spirito. Manca della Vita. È in tutto simile al Figliol prodigo costretto ad accudire ai porci, animali immondi, senza neanche poter mangiare del cibo che veniva loro dato. Questa è la condizione dell’uomo fuori della casa di Maria. È una situazione avvilente, che mortifica, perché segno di estrema povertà.</w:t>
      </w:r>
    </w:p>
    <w:p w14:paraId="03EEA8DE"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 xml:space="preserve">Non si tratta però di una povertà materiale, bensì ontologica. È una povertà di anima, corpo, spirito, volontà, sentimenti. Questa povertà sta oggi distruggendo il mondo. Manca ad esso la Madre della Vita, la Madre capace di dare quella vita </w:t>
      </w:r>
      <w:r w:rsidRPr="00A00B6B">
        <w:rPr>
          <w:rFonts w:ascii="Arial" w:hAnsi="Arial" w:cs="Arial"/>
          <w:sz w:val="24"/>
          <w:szCs w:val="24"/>
        </w:rPr>
        <w:lastRenderedPageBreak/>
        <w:t>che l’altra madre gli ha tolto. Ma non semplicemente quella vita, la Vera vita, perché gli dona Cristo che è la Vita dell’uomo. È Cristo la sola, vera, umana, divina, ontologia dell’uomo. Se Cristo diviene l’ontologia, l’essere di ogni uomo, l’uomo vive. Ma questo ministero è della Donna Perfetta. Solo a Lei è stato affidato e solo Lei lo può assolvere.</w:t>
      </w:r>
    </w:p>
    <w:p w14:paraId="75D11208"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Questa povertà ontologica è la tristezza del mondo. Poiché l’uomo è povero di essere, neanche riesce a pensare che la sua povertà è di ben altra natura, e per questo ogni giorno suscita la guerra delle carrube, guerra fratricida e cruenta nella quale solo per accaparrarsi, rubare, depredare l’altro di una sola carruba. È triste la storia dell’umanità, ma è questa. Per essa non vi sono soluzioni, se non quella manifestata da Cristo dalla croce. Che lo si creda o no, che lo si voglia o meno, la casa del mondo è stata consegnata alla Madre di Gesù, costituita Madre della Vita per ogni uomo.</w:t>
      </w:r>
    </w:p>
    <w:p w14:paraId="70ADB561"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Questa verità va gridata ad ogni uomo. Ma se oggi non si crede più neanche in Gesù, si potrà mai credere nella Governatrice della casa del mondo? E allora quanti credono devono svolgere l’opera che il saggio padre compie verso il figlio stolto, inesperto, ancora incapace di conoscere la via della vita. Occorrerebbe oggi una vera educazione all’accoglienza della Madre nostra. Penso che questa piccolissima idea sia sufficiente per iniziare ad entrare nel mistero della sola Donna Perfetta. Ora è però anche giusto che contempliamo un altro aspetto del suo mistero. È cosa santa che ci immergiamo nella sua stessa persona. Ma chi è realmente questa Donna Perfetta? Per rispondere a questa domanda ci serviremo del secondo brano, quello dell’Apocalisse.</w:t>
      </w:r>
    </w:p>
    <w:p w14:paraId="53143E4D" w14:textId="0ADD5DC2" w:rsidR="00E24BAA" w:rsidRPr="00A00B6B" w:rsidRDefault="00E24BAA" w:rsidP="00B65A1E">
      <w:pPr>
        <w:spacing w:after="120"/>
        <w:ind w:left="567" w:right="567"/>
        <w:jc w:val="both"/>
        <w:rPr>
          <w:rFonts w:ascii="Arial" w:hAnsi="Arial" w:cs="Arial"/>
          <w:i/>
          <w:iCs/>
          <w:sz w:val="24"/>
          <w:szCs w:val="24"/>
        </w:rPr>
      </w:pPr>
      <w:r w:rsidRPr="00A00B6B">
        <w:rPr>
          <w:rFonts w:ascii="Arial" w:hAnsi="Arial" w:cs="Arial"/>
          <w:i/>
          <w:iCs/>
          <w:sz w:val="24"/>
          <w:szCs w:val="24"/>
        </w:rPr>
        <w:t>Un segno grandioso apparve nel cielo: una donna vestita di sole, con la luna sotto i suoi piedi e, sul capo, una corona di dodici stelle. Era incinta, e gridava per le doglie e il travaglio del parto (Ap</w:t>
      </w:r>
      <w:r w:rsidR="00B65A1E" w:rsidRPr="00A00B6B">
        <w:rPr>
          <w:rFonts w:ascii="Arial" w:hAnsi="Arial" w:cs="Arial"/>
          <w:i/>
          <w:iCs/>
          <w:sz w:val="24"/>
          <w:szCs w:val="24"/>
        </w:rPr>
        <w:t xml:space="preserve"> </w:t>
      </w:r>
      <w:r w:rsidRPr="00A00B6B">
        <w:rPr>
          <w:rFonts w:ascii="Arial" w:hAnsi="Arial" w:cs="Arial"/>
          <w:i/>
          <w:iCs/>
          <w:sz w:val="24"/>
          <w:szCs w:val="24"/>
        </w:rPr>
        <w:t xml:space="preserve">12,1-2). </w:t>
      </w:r>
    </w:p>
    <w:p w14:paraId="4AA6F7BF"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 xml:space="preserve">L’Apocalisse ci rivela perché la Madre della Vita è la Donna Perfetta. È la Donna che Dio ha fatto perfetta, anzi che ha fatto perfettissima. A volte sogno ad immaginare, pensando alla creazione di Adamo, il primo momento, l’istante inziale della generazione di questa Donna nel grembo della madre. </w:t>
      </w:r>
    </w:p>
    <w:p w14:paraId="027B4A2F"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Sogno Dio che non prende polvere dalla terra, bensì polvere celeste, polvere di grazia, verità, giustizia, amore, carità purissima fede, polvere della sua santità e con essa impasta l’anima di questa Donna. La impasta tutta santa, immacolata, purissima. La fa piena di grazia. Come se questo non bastasse la elegge a suo tabernacolo vivente e pone in essa la sua dimora perenne. Maria è la prima creatura nella quale Dio abita pienamente, con tutto se stesso. Vi abita il Padre con la potenza del suo amore. Cristo Gesù con l’onnipotenza trasformatrice della sua grazia, lo Spirito Santo con la sua divina ed eterna sapienza e ogni altro dono.</w:t>
      </w:r>
    </w:p>
    <w:p w14:paraId="4ED9A0D9"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L’impasto è sublime ed anche unico. È come se Dio avesse impastato questa donna di se stesso. È questo il grande miracolo che Dio compie per Lei. Miracolo incomprensibile, indicibile, inafferrabile. Una donna che Dio impasta di sé. Vi è forse grazia più grande e tuttavia Maria rimane sempre creatura altissima, ma creatura, piena di Dio, ma creatura, santissima, sempre opera di Dio.</w:t>
      </w:r>
    </w:p>
    <w:p w14:paraId="0DFC9262"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lastRenderedPageBreak/>
        <w:t>Naturalmente anche nel suo corpo si riverbera tutta questa potenza di grazia e di santità. Il calore dell’anima rende il suo corpo più integro e più santo di quello di Adamo e di Eva, a motivo dell’impasto speciale con il quale il Signore ha fatto questa Donna. Ancora sogno Dio che dona a questa Donna perfetta la più bella delle virtù: l’umiltà, attraverso la quale sempre Maria nella vita si lascerà fare dal suo Dio, perché in Maria la creazione non si esaurisce al momento del concepimento, ma ogni giorno il Signore la plasmava secondo le esigenze del suo amore di redenzione e si salvezza.</w:t>
      </w:r>
    </w:p>
    <w:p w14:paraId="2D887326"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 xml:space="preserve">Il tocco finale – e qui usciamo dal sogno ed entriamo nella rivelazione – glielo dona al momento del suo transito dalla terra al Paradiso. La tradizione è per la </w:t>
      </w:r>
      <w:r w:rsidRPr="00A00B6B">
        <w:rPr>
          <w:rFonts w:ascii="Arial" w:hAnsi="Arial" w:cs="Arial"/>
          <w:i/>
          <w:sz w:val="24"/>
          <w:szCs w:val="24"/>
        </w:rPr>
        <w:t>“dormitio”</w:t>
      </w:r>
      <w:r w:rsidRPr="00A00B6B">
        <w:rPr>
          <w:rFonts w:ascii="Arial" w:hAnsi="Arial" w:cs="Arial"/>
          <w:sz w:val="24"/>
          <w:szCs w:val="24"/>
        </w:rPr>
        <w:t xml:space="preserve"> della Vergine Maria e non per la sua morte. Questa tradizione ha un suo fondamento. Gesù volle che sua Madre, avendo già vissuto l’esperienza del martirio dell’anima, accanto a Lui sul Golgota, l’ha risparmiata dal subire anche la morte fisica. È un altissimo dono che Gesù le ha fatto. Qual è allora questo tocco finale? Maria fu trasformata in luce come Cristo è luce. Dio l’ha rivestita di Sé. È come se l’avesse ammanta con la sua stessa divinità, volendo concedere a questa Donna una grazia mai concessa ad alcuna creatura. Solo Lei è vestita di Dio in modo così eccelso. Nessun altro lo è.</w:t>
      </w:r>
    </w:p>
    <w:p w14:paraId="66B63F76"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Come se ciò non bastasse il Signore pone la luce sotto i suoi piedi. Cioè tutto l’universo. Sulla sua testa le pone una corona di dodici stelle. Nell’Apocalisse le stelle sono anche simbolo della Chiesa. Tutta la Chiesa è chiamata ad essere fulgida corona sul capo della Donna Perfetta. È come Dio affidasse a questa Donna Perfetta l’universo, la Chiesa, tutto il Cielo. Così Lui l’ha onorata. Così vuole che noi la onoriamo.</w:t>
      </w:r>
    </w:p>
    <w:p w14:paraId="78AD76B8" w14:textId="77777777" w:rsidR="00E24BAA" w:rsidRPr="00A00B6B" w:rsidRDefault="00E24BAA" w:rsidP="00E24BAA">
      <w:pPr>
        <w:spacing w:after="120"/>
        <w:jc w:val="both"/>
        <w:rPr>
          <w:rFonts w:ascii="Arial" w:hAnsi="Arial" w:cs="Arial"/>
          <w:sz w:val="24"/>
          <w:szCs w:val="24"/>
        </w:rPr>
      </w:pPr>
      <w:r w:rsidRPr="00A00B6B">
        <w:rPr>
          <w:rFonts w:ascii="Arial" w:hAnsi="Arial" w:cs="Arial"/>
          <w:sz w:val="24"/>
          <w:szCs w:val="24"/>
        </w:rPr>
        <w:t>Quanto detto in questa conclusione è uno schizzo, solo un misero schizzo del mistero della Madre di Gesù, della Madre della Vita, Madre della Redenzione. A Lei chiediamo perdono se non siamo in grado di cantare le sue lodi. Le promettiamo che ci impegneremo sempre di più. Perché Dio l’ha fatta grande e anche noi dobbiamo farla grande. Sia Lei la prossima volta a suggerirci le parole giuste.</w:t>
      </w:r>
    </w:p>
    <w:p w14:paraId="31B05D6B" w14:textId="77777777" w:rsidR="00E24BAA" w:rsidRDefault="00E24BAA" w:rsidP="00E24BAA">
      <w:pPr>
        <w:spacing w:after="120"/>
        <w:jc w:val="both"/>
        <w:rPr>
          <w:rFonts w:ascii="Arial" w:hAnsi="Arial" w:cs="Arial"/>
          <w:sz w:val="24"/>
          <w:szCs w:val="24"/>
        </w:rPr>
      </w:pPr>
      <w:r w:rsidRPr="00A00B6B">
        <w:rPr>
          <w:rFonts w:ascii="Arial" w:hAnsi="Arial" w:cs="Arial"/>
          <w:sz w:val="24"/>
          <w:szCs w:val="24"/>
        </w:rPr>
        <w:t>Gli Angeli e Santi che sono in eterna contemplazione della sua bellezza ci facciano innamorare del suo mistero, perché anche noi in eterno vogliamo guardare Lei e benedire il Signore per questo grande prodigio da Lui operato.</w:t>
      </w:r>
    </w:p>
    <w:p w14:paraId="47FFF2DB" w14:textId="77777777" w:rsidR="00126958" w:rsidRDefault="00126958" w:rsidP="00E24BAA">
      <w:pPr>
        <w:spacing w:after="120"/>
        <w:jc w:val="both"/>
        <w:rPr>
          <w:rFonts w:ascii="Arial" w:hAnsi="Arial" w:cs="Arial"/>
          <w:sz w:val="24"/>
          <w:szCs w:val="24"/>
        </w:rPr>
      </w:pPr>
    </w:p>
    <w:p w14:paraId="4F692812" w14:textId="77777777" w:rsidR="00126958" w:rsidRDefault="00126958" w:rsidP="00E24BAA">
      <w:pPr>
        <w:spacing w:after="120"/>
        <w:jc w:val="both"/>
        <w:rPr>
          <w:rFonts w:ascii="Arial" w:hAnsi="Arial" w:cs="Arial"/>
          <w:sz w:val="24"/>
          <w:szCs w:val="24"/>
        </w:rPr>
      </w:pPr>
    </w:p>
    <w:p w14:paraId="10AD756B" w14:textId="10A9E322" w:rsidR="00126958" w:rsidRPr="00A00B6B" w:rsidRDefault="00126958" w:rsidP="00126958">
      <w:pPr>
        <w:pStyle w:val="Titolo1"/>
      </w:pPr>
      <w:bookmarkStart w:id="44" w:name="_Toc193205029"/>
      <w:r>
        <w:t>DAL LIBRO DEL QOELET I -XII</w:t>
      </w:r>
      <w:bookmarkEnd w:id="44"/>
    </w:p>
    <w:p w14:paraId="0785604F" w14:textId="77777777" w:rsidR="00126958" w:rsidRDefault="00126958" w:rsidP="00126958">
      <w:pPr>
        <w:pStyle w:val="Corpotesto"/>
      </w:pPr>
    </w:p>
    <w:p w14:paraId="1F3BD943" w14:textId="0DEE3C20" w:rsidR="00126958" w:rsidRPr="00126958" w:rsidRDefault="00126958" w:rsidP="00126958">
      <w:pPr>
        <w:pStyle w:val="Corpotesto"/>
      </w:pPr>
      <w:r>
        <w:t xml:space="preserve">Prima riflessione </w:t>
      </w:r>
    </w:p>
    <w:p w14:paraId="6E26571F" w14:textId="65A18A9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Chi il Qoèlet? Non è un pessimista e neanche un disfattista. Non è un disincarnato dalla realtà e neanche uno sprovveduto. Non è un ingenuo e neanche un idealista. Non è un illuso e neanche un deluso. Non è nulla di tutto questo. È persona terribilmente, fortemente, ermeticamente piantato nella storia, nella vita, nella quotidianità. È radicato però da saggio e non da stolto, da </w:t>
      </w:r>
      <w:r w:rsidRPr="00126958">
        <w:rPr>
          <w:rFonts w:ascii="Arial" w:hAnsi="Arial"/>
          <w:sz w:val="24"/>
          <w:szCs w:val="24"/>
          <w:lang w:val="it-IT"/>
        </w:rPr>
        <w:lastRenderedPageBreak/>
        <w:t>ricercatore e non da ignavo, da appassionato della verità e non da ignaro delle cose che accadono.</w:t>
      </w:r>
      <w:r>
        <w:rPr>
          <w:rFonts w:ascii="Arial" w:hAnsi="Arial"/>
          <w:sz w:val="24"/>
          <w:szCs w:val="24"/>
          <w:lang w:val="it-IT"/>
        </w:rPr>
        <w:t xml:space="preserve"> </w:t>
      </w:r>
      <w:r w:rsidRPr="00126958">
        <w:rPr>
          <w:rFonts w:ascii="Arial" w:hAnsi="Arial"/>
          <w:sz w:val="24"/>
          <w:szCs w:val="24"/>
          <w:lang w:val="it-IT"/>
        </w:rPr>
        <w:t>È uno che con le unghie della mente e del cuore, dello spirito e dell’anima gratta nella miniera di ogni cosa che accade per scoprirne il suo reale valore. Possiamo dire che lui è il ricercatore del valore di ogni evento vissuto dall’uomo sulla terra.</w:t>
      </w:r>
      <w:r>
        <w:rPr>
          <w:rFonts w:ascii="Arial" w:hAnsi="Arial"/>
          <w:sz w:val="24"/>
          <w:szCs w:val="24"/>
          <w:lang w:val="it-IT"/>
        </w:rPr>
        <w:t xml:space="preserve"> </w:t>
      </w:r>
      <w:r w:rsidRPr="00126958">
        <w:rPr>
          <w:rFonts w:ascii="Arial" w:hAnsi="Arial"/>
          <w:sz w:val="24"/>
          <w:szCs w:val="24"/>
          <w:lang w:val="it-IT"/>
        </w:rPr>
        <w:t>Possiamo racchiudere il suo Libro tra due sue massine, che poi sono la stessa, sia quella con cui apre e sia l’altra con cui chiude il suo lavoro.</w:t>
      </w:r>
    </w:p>
    <w:p w14:paraId="2BA83F56" w14:textId="14A1C2B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Apre il suo discorso con queste solenni parole: </w:t>
      </w:r>
      <w:r w:rsidRPr="00126958">
        <w:rPr>
          <w:rFonts w:ascii="Arial" w:hAnsi="Arial"/>
          <w:i/>
          <w:sz w:val="24"/>
          <w:szCs w:val="24"/>
          <w:lang w:val="it-IT"/>
        </w:rPr>
        <w:t>“Vanità delle vanità, dice Qoèlet, vanità delle vanità: tutto è vanità”</w:t>
      </w:r>
      <w:r w:rsidRPr="00126958">
        <w:rPr>
          <w:rFonts w:ascii="Arial" w:hAnsi="Arial"/>
          <w:sz w:val="24"/>
          <w:szCs w:val="24"/>
          <w:lang w:val="it-IT"/>
        </w:rPr>
        <w:t xml:space="preserve"> (Qo 1,2).</w:t>
      </w:r>
      <w:r w:rsidR="003A10DD">
        <w:rPr>
          <w:rFonts w:ascii="Arial" w:hAnsi="Arial"/>
          <w:sz w:val="24"/>
          <w:szCs w:val="24"/>
          <w:lang w:val="it-IT"/>
        </w:rPr>
        <w:t xml:space="preserve"> </w:t>
      </w:r>
      <w:r w:rsidRPr="00126958">
        <w:rPr>
          <w:rFonts w:ascii="Arial" w:hAnsi="Arial"/>
          <w:sz w:val="24"/>
          <w:szCs w:val="24"/>
          <w:lang w:val="it-IT"/>
        </w:rPr>
        <w:t xml:space="preserve">Chiude tutta la sua ricerca con la stessa solenne parola: </w:t>
      </w:r>
      <w:r w:rsidRPr="00126958">
        <w:rPr>
          <w:rFonts w:ascii="Arial" w:hAnsi="Arial"/>
          <w:i/>
          <w:sz w:val="24"/>
          <w:szCs w:val="24"/>
          <w:lang w:val="it-IT"/>
        </w:rPr>
        <w:t xml:space="preserve">“Vanità delle vanità, dice Qoèlet, tutto è vanità” </w:t>
      </w:r>
      <w:r w:rsidRPr="00126958">
        <w:rPr>
          <w:rFonts w:ascii="Arial" w:hAnsi="Arial"/>
          <w:sz w:val="24"/>
          <w:szCs w:val="24"/>
          <w:lang w:val="it-IT"/>
        </w:rPr>
        <w:t>(Qo 12,8).</w:t>
      </w:r>
      <w:r w:rsidR="003A10DD">
        <w:rPr>
          <w:rFonts w:ascii="Arial" w:hAnsi="Arial"/>
          <w:sz w:val="24"/>
          <w:szCs w:val="24"/>
          <w:lang w:val="it-IT"/>
        </w:rPr>
        <w:t xml:space="preserve"> </w:t>
      </w:r>
      <w:r w:rsidRPr="00126958">
        <w:rPr>
          <w:rFonts w:ascii="Arial" w:hAnsi="Arial"/>
          <w:sz w:val="24"/>
          <w:szCs w:val="24"/>
          <w:lang w:val="it-IT"/>
        </w:rPr>
        <w:t>Se comprenderemo cosa significa “vanità” per il Qoèlet, avremo una visione chiara di tutto il suo argomentare, dimostrare, attestare.</w:t>
      </w:r>
      <w:r w:rsidR="004C4A94">
        <w:rPr>
          <w:rFonts w:ascii="Arial" w:hAnsi="Arial"/>
          <w:sz w:val="24"/>
          <w:szCs w:val="24"/>
          <w:lang w:val="it-IT"/>
        </w:rPr>
        <w:t xml:space="preserve"> </w:t>
      </w:r>
      <w:r w:rsidRPr="00126958">
        <w:rPr>
          <w:rFonts w:ascii="Arial" w:hAnsi="Arial"/>
          <w:sz w:val="24"/>
          <w:szCs w:val="24"/>
          <w:lang w:val="it-IT"/>
        </w:rPr>
        <w:t>Questa stessa parola ricorre molte volte nel suo scritto. Possiamo dire che è il motivo conduttore della sua opera.</w:t>
      </w:r>
    </w:p>
    <w:p w14:paraId="5F47ADAD" w14:textId="179DD24C" w:rsidR="00126958" w:rsidRPr="00126958" w:rsidRDefault="00126958" w:rsidP="004C4A94">
      <w:pPr>
        <w:spacing w:after="120"/>
        <w:ind w:left="567" w:right="567"/>
        <w:jc w:val="both"/>
        <w:rPr>
          <w:rFonts w:ascii="Arial" w:hAnsi="Arial" w:cs="Arial"/>
          <w:i/>
          <w:iCs/>
          <w:sz w:val="24"/>
          <w:szCs w:val="24"/>
          <w:lang w:val="it-IT"/>
        </w:rPr>
      </w:pPr>
      <w:r w:rsidRPr="00126958">
        <w:rPr>
          <w:rFonts w:ascii="Arial" w:hAnsi="Arial" w:cs="Arial"/>
          <w:i/>
          <w:iCs/>
          <w:sz w:val="24"/>
          <w:szCs w:val="24"/>
          <w:lang w:val="it-IT"/>
        </w:rPr>
        <w:t xml:space="preserve">Vanità delle Vanità, dice Qoèlet, Vanità delle Vanità, tutto è Vanità (Qo 1, 2). Ho visto tutte le cose che si fanno sotto il sole ed ecco tutto è vanità e un inseguire il vento (Qo 1, 14). Io ho detto in cuor mio: "Vieni, dunque, ti voglio mettere alla prova con la gioia: Gusta il piacere!". Ma ecco anche questo è vanità (Qo 2, 1). Ho considerato tutte le opere fatte dalle mie mani e tutta la fatica che avevo durato a farle: ecco, tutto mi è apparso vanità e un inseguire il vento: non c'è alcun vantaggio sotto il sole (Qo 2, 11). Allora ho pensato: "Anche a me toccherà la sorte dello stolto! Allora perché ho cercato d'esser saggio? Dov'è il vantaggio?". E ho concluso: "Anche questo è vanità" (Qo 2, 15). Ho preso in odio la vita, perché mi è sgradito quanto si fa sotto il sole. Ogni cosa infatti è vanità e un inseguire il vento (Qo 2, 17). </w:t>
      </w:r>
    </w:p>
    <w:p w14:paraId="22E97DA2" w14:textId="7686EF07" w:rsidR="00126958" w:rsidRPr="00126958" w:rsidRDefault="00126958" w:rsidP="004C4A94">
      <w:pPr>
        <w:spacing w:after="120"/>
        <w:ind w:left="567" w:right="567"/>
        <w:jc w:val="both"/>
        <w:rPr>
          <w:rFonts w:ascii="Arial" w:hAnsi="Arial" w:cs="Arial"/>
          <w:i/>
          <w:iCs/>
          <w:sz w:val="24"/>
          <w:szCs w:val="24"/>
          <w:lang w:val="it-IT"/>
        </w:rPr>
      </w:pPr>
      <w:r w:rsidRPr="00126958">
        <w:rPr>
          <w:rFonts w:ascii="Arial" w:hAnsi="Arial" w:cs="Arial"/>
          <w:i/>
          <w:iCs/>
          <w:sz w:val="24"/>
          <w:szCs w:val="24"/>
          <w:lang w:val="it-IT"/>
        </w:rPr>
        <w:t xml:space="preserve">E chi sa se questi sarà saggio o stolto? Eppure potrà disporre di tutto il mio lavoro, in cui ho speso fatiche e intelligenza sotto il sole. Anche questo è vanità! (Qo 2, 19). Perché chi ha lavorato con sapienza, con scienza e con successo dovrà poi lasciare i suoi beni a un altro che non vi ha per nulla faticato. Anche questo è vanità e grande sventura (Qo 2, 21). Tutti i suoi giorni non sono che dolori e preoccupazioni penose; il suo cuore non riposa neppure di notte. Anche questo è vanità! (Qo 2, 23). Egli concede a chi gli è gradito sapienza, scienza e gioia, mentre al peccatore </w:t>
      </w:r>
      <w:r w:rsidR="00D8738A" w:rsidRPr="00126958">
        <w:rPr>
          <w:rFonts w:ascii="Arial" w:hAnsi="Arial" w:cs="Arial"/>
          <w:i/>
          <w:iCs/>
          <w:sz w:val="24"/>
          <w:szCs w:val="24"/>
          <w:lang w:val="it-IT"/>
        </w:rPr>
        <w:t>dà</w:t>
      </w:r>
      <w:r w:rsidRPr="00126958">
        <w:rPr>
          <w:rFonts w:ascii="Arial" w:hAnsi="Arial" w:cs="Arial"/>
          <w:i/>
          <w:iCs/>
          <w:sz w:val="24"/>
          <w:szCs w:val="24"/>
          <w:lang w:val="it-IT"/>
        </w:rPr>
        <w:t xml:space="preserve"> la pena di raccogliere e d'ammassare per colui che è gradito a Dio. Ma anche questo è vanità e un inseguire il vento! (Qo 2, 26). Infatti la sorte degli uomini e quella delle bestie è la stessa; come muoiono queste muoiono quelli; c'è un solo soffio vitale per tutti. Non esiste superiorità dell'uomo rispetto alle bestie, perché tutto è vanità (Qo 3, 19). </w:t>
      </w:r>
    </w:p>
    <w:p w14:paraId="22A9C16A" w14:textId="345C0C74" w:rsidR="00126958" w:rsidRPr="00126958" w:rsidRDefault="00126958" w:rsidP="004C4A94">
      <w:pPr>
        <w:spacing w:after="120"/>
        <w:ind w:left="567" w:right="567"/>
        <w:jc w:val="both"/>
        <w:rPr>
          <w:rFonts w:ascii="Arial" w:hAnsi="Arial" w:cs="Arial"/>
          <w:i/>
          <w:iCs/>
          <w:sz w:val="24"/>
          <w:szCs w:val="24"/>
          <w:lang w:val="it-IT"/>
        </w:rPr>
      </w:pPr>
      <w:r w:rsidRPr="00126958">
        <w:rPr>
          <w:rFonts w:ascii="Arial" w:hAnsi="Arial" w:cs="Arial"/>
          <w:i/>
          <w:iCs/>
          <w:sz w:val="24"/>
          <w:szCs w:val="24"/>
          <w:lang w:val="it-IT"/>
        </w:rPr>
        <w:t xml:space="preserve">Ho osservato anche che ogni fatica e tutta l'abilità messe in un lavoro non sono che invidia dell'uno con l'altro. Anche questo è vanità e un inseguire il vento (Qo 4, 4). Inoltre ho considerato un'altra vanità sotto il sole (Qo 4, 7). Uno è solo, senza eredi, non ha un figlio, non un fratello. Eppure non smette mai di faticare, né il suo occhio è sazio di ricchezza: "Per chi mi affatico e mi privo dei beni?". Anche questo è vanità e un cattivo affannarsi (Qo 4, 8). Era una folla immensa quella </w:t>
      </w:r>
      <w:r w:rsidRPr="00126958">
        <w:rPr>
          <w:rFonts w:ascii="Arial" w:hAnsi="Arial" w:cs="Arial"/>
          <w:i/>
          <w:iCs/>
          <w:sz w:val="24"/>
          <w:szCs w:val="24"/>
          <w:lang w:val="it-IT"/>
        </w:rPr>
        <w:lastRenderedPageBreak/>
        <w:t xml:space="preserve">di cui egli era alla testa. Ma coloro che verranno dopo non avranno da rallegrarsi di lui. Anche questo è vanità e un inseguire il vento (Qo 4, 16). Chi ama il denaro, mai si sazia di denaro e chi ama la ricchezza, non ne trae profitto. Anche questo è vanità (Qo 5, 9). A uno Dio ha concesso beni, ricchezze, onori e non gli manca niente di quanto desidera; ma Dio non gli concede di poterne godere, perché è un estraneo che ne gode. Ciò è vanità e malanno grave! (Qo 6, 2). </w:t>
      </w:r>
    </w:p>
    <w:p w14:paraId="1A15BBD1" w14:textId="7B9A694B" w:rsidR="004C4A94" w:rsidRDefault="00126958" w:rsidP="004C4A94">
      <w:pPr>
        <w:spacing w:after="120"/>
        <w:ind w:left="567" w:right="567"/>
        <w:jc w:val="both"/>
        <w:rPr>
          <w:rFonts w:ascii="Arial" w:hAnsi="Arial" w:cs="Arial"/>
          <w:i/>
          <w:iCs/>
          <w:sz w:val="24"/>
          <w:szCs w:val="24"/>
          <w:lang w:val="it-IT"/>
        </w:rPr>
      </w:pPr>
      <w:r w:rsidRPr="00126958">
        <w:rPr>
          <w:rFonts w:ascii="Arial" w:hAnsi="Arial" w:cs="Arial"/>
          <w:i/>
          <w:iCs/>
          <w:sz w:val="24"/>
          <w:szCs w:val="24"/>
          <w:lang w:val="it-IT"/>
        </w:rPr>
        <w:t>Meglio vedere con gli occhi, che vagare con il desiderio. Anche questo è vanità e un inseguire il vento (Qo 6, 9). Perché com'è il crepitio dei pruni sotto la pentola, tale è il riso degli stolti. Ma anche questo è vanità (Qo 7, 6). Tutto ho visto nei giorni della mia vanità: perire il giusto nonostante la sua giustizia, vivere a lungo l'empio nonostante la sua iniquità (Qo 7, 15). Frattanto ho visto empi venir condotti alla sepoltura; invece, partirsene dal luogo santo ed essere dimenticati nella città coloro che avevano operato rettamente. Anche questo è vanità (Qo 8, 10).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Anche se vive l'uomo per molti anni se li goda tutti, e pensi ai giorni tenebrosi, che saranno molti: tutto ciò che accade è vanità (Qo 11, 8)</w:t>
      </w:r>
      <w:r w:rsidR="004C4A94">
        <w:rPr>
          <w:rFonts w:ascii="Arial" w:hAnsi="Arial" w:cs="Arial"/>
          <w:i/>
          <w:iCs/>
          <w:sz w:val="24"/>
          <w:szCs w:val="24"/>
          <w:lang w:val="it-IT"/>
        </w:rPr>
        <w:t xml:space="preserve">. </w:t>
      </w:r>
      <w:r w:rsidRPr="00126958">
        <w:rPr>
          <w:rFonts w:ascii="Arial" w:hAnsi="Arial" w:cs="Arial"/>
          <w:i/>
          <w:iCs/>
          <w:sz w:val="24"/>
          <w:szCs w:val="24"/>
          <w:lang w:val="it-IT"/>
        </w:rPr>
        <w:t>Vanità delle Vanità, dice Qoèlet, e tutto è Vanità (Qo 12, 8).</w:t>
      </w:r>
      <w:r w:rsidR="003A10DD">
        <w:rPr>
          <w:rFonts w:ascii="Arial" w:hAnsi="Arial" w:cs="Arial"/>
          <w:i/>
          <w:iCs/>
          <w:sz w:val="24"/>
          <w:szCs w:val="24"/>
          <w:lang w:val="it-IT"/>
        </w:rPr>
        <w:t xml:space="preserve"> </w:t>
      </w:r>
      <w:r w:rsidRPr="00126958">
        <w:rPr>
          <w:rFonts w:ascii="Arial" w:hAnsi="Arial" w:cs="Arial"/>
          <w:i/>
          <w:iCs/>
          <w:sz w:val="24"/>
          <w:szCs w:val="24"/>
          <w:lang w:val="it-IT"/>
        </w:rPr>
        <w:t xml:space="preserve">Per entrare nel suo pensiero occorre che aggiungiamo un’altra sua espressione, ricorrente più volte: “Non c’è niente di nuovo sotto il sole” (Qo 1,9). </w:t>
      </w:r>
    </w:p>
    <w:p w14:paraId="7213822A" w14:textId="4ED2F048" w:rsidR="00126958" w:rsidRPr="00126958" w:rsidRDefault="00126958" w:rsidP="004C4A94">
      <w:pPr>
        <w:spacing w:after="120"/>
        <w:jc w:val="both"/>
        <w:rPr>
          <w:rFonts w:ascii="Arial" w:hAnsi="Arial" w:cs="Arial"/>
          <w:sz w:val="24"/>
          <w:szCs w:val="24"/>
          <w:lang w:val="it-IT"/>
        </w:rPr>
      </w:pPr>
      <w:r w:rsidRPr="00126958">
        <w:rPr>
          <w:rFonts w:ascii="Arial" w:hAnsi="Arial" w:cs="Arial"/>
          <w:sz w:val="24"/>
          <w:szCs w:val="24"/>
          <w:lang w:val="it-IT"/>
        </w:rPr>
        <w:t>Ora leggiamo con attenzione ogni singola frase in cui ricorre l’espressione e cerchiamo di cogliere il significato che ad essa conferisce.</w:t>
      </w:r>
    </w:p>
    <w:p w14:paraId="36C86102" w14:textId="1C6DC764" w:rsidR="00126958" w:rsidRPr="00126958" w:rsidRDefault="00126958" w:rsidP="004C4A94">
      <w:pPr>
        <w:spacing w:after="120"/>
        <w:ind w:left="567" w:right="567"/>
        <w:jc w:val="both"/>
        <w:rPr>
          <w:rFonts w:ascii="Arial" w:hAnsi="Arial" w:cs="Arial"/>
          <w:i/>
          <w:iCs/>
          <w:sz w:val="24"/>
          <w:szCs w:val="24"/>
          <w:lang w:val="it-IT"/>
        </w:rPr>
      </w:pPr>
      <w:r w:rsidRPr="00126958">
        <w:rPr>
          <w:rFonts w:ascii="Arial" w:hAnsi="Arial" w:cs="Arial"/>
          <w:i/>
          <w:iCs/>
          <w:sz w:val="24"/>
          <w:szCs w:val="24"/>
          <w:lang w:val="it-IT"/>
        </w:rPr>
        <w:t>Quale utilità ricava l'uomo da tutto l'affanno per cui fatica sotto il sole? (Qo 1, 3). Ciò che è stato sarà e ciò che si è fatto si rifarà; non c'è niente di nuovo sotto il sole (Qo 1, 9).</w:t>
      </w:r>
      <w:r w:rsidR="003A10DD">
        <w:rPr>
          <w:rFonts w:ascii="Arial" w:hAnsi="Arial" w:cs="Arial"/>
          <w:i/>
          <w:iCs/>
          <w:sz w:val="24"/>
          <w:szCs w:val="24"/>
          <w:lang w:val="it-IT"/>
        </w:rPr>
        <w:t xml:space="preserve"> </w:t>
      </w:r>
      <w:r w:rsidRPr="00126958">
        <w:rPr>
          <w:rFonts w:ascii="Arial" w:hAnsi="Arial" w:cs="Arial"/>
          <w:i/>
          <w:iCs/>
          <w:sz w:val="24"/>
          <w:szCs w:val="24"/>
          <w:lang w:val="it-IT"/>
        </w:rPr>
        <w:t>Ho visto tutte le cose che si fanno sotto il sole ed ecco tutto è vanità e un inseguire il vento (Qo 1, 14).</w:t>
      </w:r>
      <w:r w:rsidR="003A10DD">
        <w:rPr>
          <w:rFonts w:ascii="Arial" w:hAnsi="Arial" w:cs="Arial"/>
          <w:i/>
          <w:iCs/>
          <w:sz w:val="24"/>
          <w:szCs w:val="24"/>
          <w:lang w:val="it-IT"/>
        </w:rPr>
        <w:t xml:space="preserve"> </w:t>
      </w:r>
      <w:r w:rsidRPr="00126958">
        <w:rPr>
          <w:rFonts w:ascii="Arial" w:hAnsi="Arial" w:cs="Arial"/>
          <w:i/>
          <w:iCs/>
          <w:sz w:val="24"/>
          <w:szCs w:val="24"/>
          <w:lang w:val="it-IT"/>
        </w:rPr>
        <w:t>Ho considerato tutte le opere fatte dalle mie mani e tutta la fatica che avevo durato a farle: ecco, tutto mi è apparso vanità e un inseguire il vento: non c'è alcun vantaggio sotto il sole (Qo 2, 11).</w:t>
      </w:r>
      <w:r w:rsidR="003A10DD">
        <w:rPr>
          <w:rFonts w:ascii="Arial" w:hAnsi="Arial" w:cs="Arial"/>
          <w:i/>
          <w:iCs/>
          <w:sz w:val="24"/>
          <w:szCs w:val="24"/>
          <w:lang w:val="it-IT"/>
        </w:rPr>
        <w:t xml:space="preserve"> </w:t>
      </w:r>
      <w:r w:rsidRPr="00126958">
        <w:rPr>
          <w:rFonts w:ascii="Arial" w:hAnsi="Arial" w:cs="Arial"/>
          <w:i/>
          <w:iCs/>
          <w:sz w:val="24"/>
          <w:szCs w:val="24"/>
          <w:lang w:val="it-IT"/>
        </w:rPr>
        <w:t xml:space="preserve">Ho preso in odio la vita, perché mi è sgradito quanto si fa sotto il sole. Ogni cosa infatti è vanità e un inseguire il vento (Qo 2, 17). </w:t>
      </w:r>
    </w:p>
    <w:p w14:paraId="013AD5F7" w14:textId="13806DF6" w:rsidR="00126958" w:rsidRPr="00126958" w:rsidRDefault="00126958" w:rsidP="004C4A94">
      <w:pPr>
        <w:spacing w:after="120"/>
        <w:ind w:left="567" w:right="567"/>
        <w:jc w:val="both"/>
        <w:rPr>
          <w:rFonts w:ascii="Arial" w:hAnsi="Arial" w:cs="Arial"/>
          <w:i/>
          <w:iCs/>
          <w:sz w:val="24"/>
          <w:szCs w:val="24"/>
          <w:lang w:val="it-IT"/>
        </w:rPr>
      </w:pPr>
      <w:r w:rsidRPr="00126958">
        <w:rPr>
          <w:rFonts w:ascii="Arial" w:hAnsi="Arial" w:cs="Arial"/>
          <w:i/>
          <w:iCs/>
          <w:sz w:val="24"/>
          <w:szCs w:val="24"/>
          <w:lang w:val="it-IT"/>
        </w:rPr>
        <w:t>Ho preso in odio ogni lavoro da me fatto sotto il sole, perché dovrò lasciarlo al mio successore (Qo 2, 18).</w:t>
      </w:r>
      <w:r w:rsidR="003A10DD">
        <w:rPr>
          <w:rFonts w:ascii="Arial" w:hAnsi="Arial" w:cs="Arial"/>
          <w:i/>
          <w:iCs/>
          <w:sz w:val="24"/>
          <w:szCs w:val="24"/>
          <w:lang w:val="it-IT"/>
        </w:rPr>
        <w:t xml:space="preserve"> </w:t>
      </w:r>
      <w:r w:rsidRPr="00126958">
        <w:rPr>
          <w:rFonts w:ascii="Arial" w:hAnsi="Arial" w:cs="Arial"/>
          <w:i/>
          <w:iCs/>
          <w:sz w:val="24"/>
          <w:szCs w:val="24"/>
          <w:lang w:val="it-IT"/>
        </w:rPr>
        <w:t>E chi sa se questi sarà saggio o stolto? Eppure potrà disporre di tutto il mio lavoro, in cui ho speso fatiche e intelligenza sotto il sole. Anche questo è vanità! (Qo 2, 19).</w:t>
      </w:r>
      <w:r w:rsidR="003A10DD">
        <w:rPr>
          <w:rFonts w:ascii="Arial" w:hAnsi="Arial" w:cs="Arial"/>
          <w:i/>
          <w:iCs/>
          <w:sz w:val="24"/>
          <w:szCs w:val="24"/>
          <w:lang w:val="it-IT"/>
        </w:rPr>
        <w:t xml:space="preserve"> </w:t>
      </w:r>
      <w:r w:rsidRPr="00126958">
        <w:rPr>
          <w:rFonts w:ascii="Arial" w:hAnsi="Arial" w:cs="Arial"/>
          <w:i/>
          <w:iCs/>
          <w:sz w:val="24"/>
          <w:szCs w:val="24"/>
          <w:lang w:val="it-IT"/>
        </w:rPr>
        <w:t>Sono giunto al punto di disperare in cuor mio per tutta la fatica che avevo durato sotto il sole (Qo 2, 20).</w:t>
      </w:r>
      <w:r w:rsidR="003A10DD">
        <w:rPr>
          <w:rFonts w:ascii="Arial" w:hAnsi="Arial" w:cs="Arial"/>
          <w:i/>
          <w:iCs/>
          <w:sz w:val="24"/>
          <w:szCs w:val="24"/>
          <w:lang w:val="it-IT"/>
        </w:rPr>
        <w:t xml:space="preserve"> </w:t>
      </w:r>
      <w:r w:rsidRPr="00126958">
        <w:rPr>
          <w:rFonts w:ascii="Arial" w:hAnsi="Arial" w:cs="Arial"/>
          <w:i/>
          <w:iCs/>
          <w:sz w:val="24"/>
          <w:szCs w:val="24"/>
          <w:lang w:val="it-IT"/>
        </w:rPr>
        <w:t>Allora quale profitto c'è per l'uomo in tutta la sua fatica e in tutto l'affanno del suo cuore con cui si affatica sotto il sole? (Qo 2, 22).</w:t>
      </w:r>
      <w:r w:rsidR="003A10DD">
        <w:rPr>
          <w:rFonts w:ascii="Arial" w:hAnsi="Arial" w:cs="Arial"/>
          <w:i/>
          <w:iCs/>
          <w:sz w:val="24"/>
          <w:szCs w:val="24"/>
          <w:lang w:val="it-IT"/>
        </w:rPr>
        <w:t xml:space="preserve"> </w:t>
      </w:r>
      <w:r w:rsidRPr="00126958">
        <w:rPr>
          <w:rFonts w:ascii="Arial" w:hAnsi="Arial" w:cs="Arial"/>
          <w:i/>
          <w:iCs/>
          <w:sz w:val="24"/>
          <w:szCs w:val="24"/>
          <w:lang w:val="it-IT"/>
        </w:rPr>
        <w:t xml:space="preserve">Ma ho anche notato che sotto il sole al posto </w:t>
      </w:r>
      <w:r w:rsidRPr="00126958">
        <w:rPr>
          <w:rFonts w:ascii="Arial" w:hAnsi="Arial" w:cs="Arial"/>
          <w:i/>
          <w:iCs/>
          <w:sz w:val="24"/>
          <w:szCs w:val="24"/>
          <w:lang w:val="it-IT"/>
        </w:rPr>
        <w:lastRenderedPageBreak/>
        <w:t>del diritto c'è l'iniquità e al posto della giustizia c'è l'empietà (Qo 3, 16).</w:t>
      </w:r>
      <w:r w:rsidR="003A10DD">
        <w:rPr>
          <w:rFonts w:ascii="Arial" w:hAnsi="Arial" w:cs="Arial"/>
          <w:i/>
          <w:iCs/>
          <w:sz w:val="24"/>
          <w:szCs w:val="24"/>
          <w:lang w:val="it-IT"/>
        </w:rPr>
        <w:t xml:space="preserve"> </w:t>
      </w:r>
      <w:r w:rsidRPr="00126958">
        <w:rPr>
          <w:rFonts w:ascii="Arial" w:hAnsi="Arial" w:cs="Arial"/>
          <w:i/>
          <w:iCs/>
          <w:sz w:val="24"/>
          <w:szCs w:val="24"/>
          <w:lang w:val="it-IT"/>
        </w:rPr>
        <w:t>Ho poi considerato tutte le oppressioni che si commettono sotto il sole. Ecco il pianto degli oppressi che non hanno chi li consoli; da parte dei loro oppressori sta la violenza, mentre per essi non c'è chi li consoli (Qo 4, 1).</w:t>
      </w:r>
      <w:r w:rsidR="003A10DD">
        <w:rPr>
          <w:rFonts w:ascii="Arial" w:hAnsi="Arial" w:cs="Arial"/>
          <w:i/>
          <w:iCs/>
          <w:sz w:val="24"/>
          <w:szCs w:val="24"/>
          <w:lang w:val="it-IT"/>
        </w:rPr>
        <w:t xml:space="preserve"> </w:t>
      </w:r>
      <w:r w:rsidRPr="00126958">
        <w:rPr>
          <w:rFonts w:ascii="Arial" w:hAnsi="Arial" w:cs="Arial"/>
          <w:i/>
          <w:iCs/>
          <w:sz w:val="24"/>
          <w:szCs w:val="24"/>
          <w:lang w:val="it-IT"/>
        </w:rPr>
        <w:t xml:space="preserve">Ma ancor più felice degli uni e degli altri chi ancora non è e non ha visto le azioni malvage che si commettono sotto il sole (Qo 4, 3). Inoltre ho considerato un'altra vanità sotto il sole (Qo 4, 7). Ho visto tutti i viventi che si muovono sotto il sole, stare con quel ragazzo, il secondo, cioè l'usurpatore (Qo 4, 15). </w:t>
      </w:r>
    </w:p>
    <w:p w14:paraId="487FAD1E" w14:textId="03202358" w:rsidR="00126958" w:rsidRPr="00126958" w:rsidRDefault="00126958" w:rsidP="004C4A94">
      <w:pPr>
        <w:spacing w:after="120"/>
        <w:ind w:left="567" w:right="567"/>
        <w:jc w:val="both"/>
        <w:rPr>
          <w:rFonts w:ascii="Arial" w:hAnsi="Arial" w:cs="Arial"/>
          <w:i/>
          <w:iCs/>
          <w:sz w:val="24"/>
          <w:szCs w:val="24"/>
          <w:lang w:val="it-IT"/>
        </w:rPr>
      </w:pPr>
      <w:r w:rsidRPr="00126958">
        <w:rPr>
          <w:rFonts w:ascii="Arial" w:hAnsi="Arial" w:cs="Arial"/>
          <w:i/>
          <w:iCs/>
          <w:sz w:val="24"/>
          <w:szCs w:val="24"/>
          <w:lang w:val="it-IT"/>
        </w:rPr>
        <w:t>Un altro brutto malanno ho visto sotto il sole: ricchezze custodite dal padrone a proprio danno (Qo 5, 12).</w:t>
      </w:r>
      <w:r w:rsidR="003A10DD">
        <w:rPr>
          <w:rFonts w:ascii="Arial" w:hAnsi="Arial" w:cs="Arial"/>
          <w:i/>
          <w:iCs/>
          <w:sz w:val="24"/>
          <w:szCs w:val="24"/>
          <w:lang w:val="it-IT"/>
        </w:rPr>
        <w:t xml:space="preserve"> </w:t>
      </w:r>
      <w:r w:rsidRPr="00126958">
        <w:rPr>
          <w:rFonts w:ascii="Arial" w:hAnsi="Arial" w:cs="Arial"/>
          <w:i/>
          <w:iCs/>
          <w:sz w:val="24"/>
          <w:szCs w:val="24"/>
          <w:lang w:val="it-IT"/>
        </w:rPr>
        <w:t xml:space="preserve">Ecco quello che ho concluso: è meglio mangiare e bere e godere dei beni in ogni fatica durata sotto il sole, nei pochi giorni di vita che Dio gli </w:t>
      </w:r>
      <w:r w:rsidR="00D8738A" w:rsidRPr="00126958">
        <w:rPr>
          <w:rFonts w:ascii="Arial" w:hAnsi="Arial" w:cs="Arial"/>
          <w:i/>
          <w:iCs/>
          <w:sz w:val="24"/>
          <w:szCs w:val="24"/>
          <w:lang w:val="it-IT"/>
        </w:rPr>
        <w:t>dà</w:t>
      </w:r>
      <w:r w:rsidRPr="00126958">
        <w:rPr>
          <w:rFonts w:ascii="Arial" w:hAnsi="Arial" w:cs="Arial"/>
          <w:i/>
          <w:iCs/>
          <w:sz w:val="24"/>
          <w:szCs w:val="24"/>
          <w:lang w:val="it-IT"/>
        </w:rPr>
        <w:t>: è questa la sua sorte (Qo 5, 17). Un altro male ho visto sotto il sole, che pesa molto sopra gli uomini (Qo 6, 1). Chi sa quel che all'uomo convenga durante la vita, nei brevi giorni della sua vana esistenza che egli trascorre come un'ombra? Chi può indicare all'uomo cosa avverrà dopo di lui sotto il sole? (Qo 6, 12).</w:t>
      </w:r>
      <w:r w:rsidR="003A10DD">
        <w:rPr>
          <w:rFonts w:ascii="Arial" w:hAnsi="Arial" w:cs="Arial"/>
          <w:i/>
          <w:iCs/>
          <w:sz w:val="24"/>
          <w:szCs w:val="24"/>
          <w:lang w:val="it-IT"/>
        </w:rPr>
        <w:t xml:space="preserve"> </w:t>
      </w:r>
      <w:r w:rsidRPr="00126958">
        <w:rPr>
          <w:rFonts w:ascii="Arial" w:hAnsi="Arial" w:cs="Arial"/>
          <w:i/>
          <w:iCs/>
          <w:sz w:val="24"/>
          <w:szCs w:val="24"/>
          <w:lang w:val="it-IT"/>
        </w:rPr>
        <w:t xml:space="preserve">Tutto questo ho visto riflettendo su ogni azione che si compie sotto il sole, quando l'uomo domina sull'altro uomo, a proprio danno (Qo 8, 9). Perciò approvo l'allegria, perché l'uomo non ha altra felicità, sotto il sole, che mangiare e bere e stare allegro. Sia questa la sua compagnia nelle sue fatiche, durante i giorni di vita che Dio gli concede sotto il sole (Qo 8, 15). </w:t>
      </w:r>
    </w:p>
    <w:p w14:paraId="24CCD271" w14:textId="0540A6D9" w:rsidR="00126958" w:rsidRPr="00126958" w:rsidRDefault="00126958" w:rsidP="004C4A94">
      <w:pPr>
        <w:spacing w:after="120"/>
        <w:ind w:left="567" w:right="567"/>
        <w:jc w:val="both"/>
        <w:rPr>
          <w:rFonts w:ascii="Arial" w:hAnsi="Arial" w:cs="Arial"/>
          <w:i/>
          <w:iCs/>
          <w:sz w:val="24"/>
          <w:szCs w:val="24"/>
          <w:lang w:val="it-IT"/>
        </w:rPr>
      </w:pPr>
      <w:r w:rsidRPr="00126958">
        <w:rPr>
          <w:rFonts w:ascii="Arial" w:hAnsi="Arial" w:cs="Arial"/>
          <w:i/>
          <w:iCs/>
          <w:sz w:val="24"/>
          <w:szCs w:val="24"/>
          <w:lang w:val="it-IT"/>
        </w:rPr>
        <w:t>Allora ho osservato tutta l'opera di Dio, e che l'uomo non può scoprire la ragione di quanto si compie sotto il sole; per quanto si affatichi a cercare, non può scoprirla. Anche se un saggio dicesse di conoscerla, nessuno potrebbe trovarla (Qo 8, 17). Questo è il male in tutto ciò che avviene sotto il sole: una medesima sorte tocca a tutti e anche il cuore degli uomini è pieno di male e la stoltezza alberga nel loro cuore mentre sono in vita, poi se ne vanno fra i morti (Qo 9, 3).</w:t>
      </w:r>
      <w:r w:rsidR="004C4A94">
        <w:rPr>
          <w:rFonts w:ascii="Arial" w:hAnsi="Arial" w:cs="Arial"/>
          <w:i/>
          <w:iCs/>
          <w:sz w:val="24"/>
          <w:szCs w:val="24"/>
          <w:lang w:val="it-IT"/>
        </w:rPr>
        <w:t xml:space="preserve"> </w:t>
      </w:r>
      <w:r w:rsidRPr="00126958">
        <w:rPr>
          <w:rFonts w:ascii="Arial" w:hAnsi="Arial" w:cs="Arial"/>
          <w:i/>
          <w:iCs/>
          <w:sz w:val="24"/>
          <w:szCs w:val="24"/>
          <w:lang w:val="it-IT"/>
        </w:rPr>
        <w:t xml:space="preserve">Il loro amore, il loro odio e la loro invidia, tutto è ormai finito, non avranno più alcuna parte in tutto ciò che accade sotto il sole (Qo 9, 6). Godi la vita con la sposa che ami per tutti i giorni della tua vita fugace, che Dio ti concede sotto il sole, perché questa è la tua sorte nella vita e nelle pene che soffri sotto il sole (Qo 9, 9). Ho visto anche sotto il sole che non è degli agili la corsa, né dei forti la guerra e neppure dei sapienti il pane e degli accorti la ricchezza e nemmeno degli intelligenti il favore, perché il tempo e il caso raggiungono tutti (Qo 9, 11). Anche questo fatto ho visto sotto il sole e mi parve assai grave (Qo 9, 13). C'è un male che io ho osservato sotto il sole: l'errore commesso da parte di un sovrano (Qo 10, 5). </w:t>
      </w:r>
    </w:p>
    <w:p w14:paraId="60B20C25"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prima cosa che urge affermare che la vanità è sotto il sole. Poiché sotto il sole avviene ogni azione degli uomini, è giusto concludere che ogni azione fatta dagli uomini è vanità. La vanità è universale, generale, si potrebbe dire cosmica.</w:t>
      </w:r>
    </w:p>
    <w:p w14:paraId="1143BFA2" w14:textId="79C6997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Ora è giusto che ci si ponga la domanda cruciale: ma cosa è la vanità? O meglio: cosa il Qoèlet vuole insegnare definendo vanità tutta l’attività dell’uomo sulla </w:t>
      </w:r>
      <w:r w:rsidRPr="00126958">
        <w:rPr>
          <w:rFonts w:ascii="Arial" w:hAnsi="Arial"/>
          <w:sz w:val="24"/>
          <w:szCs w:val="24"/>
          <w:lang w:val="it-IT"/>
        </w:rPr>
        <w:lastRenderedPageBreak/>
        <w:t>terra?</w:t>
      </w:r>
      <w:r w:rsidR="004C4A94">
        <w:rPr>
          <w:rFonts w:ascii="Arial" w:hAnsi="Arial"/>
          <w:sz w:val="24"/>
          <w:szCs w:val="24"/>
          <w:lang w:val="it-IT"/>
        </w:rPr>
        <w:t xml:space="preserve"> </w:t>
      </w:r>
      <w:r w:rsidRPr="00126958">
        <w:rPr>
          <w:rFonts w:ascii="Arial" w:hAnsi="Arial"/>
          <w:sz w:val="24"/>
          <w:szCs w:val="24"/>
          <w:lang w:val="it-IT"/>
        </w:rPr>
        <w:t>Per il Qoèlet vanità non è inutilità, non senso, cosa priva di significato o di verità. Per lui la vanità ha un significato, un valore ben preciso.</w:t>
      </w:r>
      <w:r w:rsidR="004C4A94">
        <w:rPr>
          <w:rFonts w:ascii="Arial" w:hAnsi="Arial"/>
          <w:sz w:val="24"/>
          <w:szCs w:val="24"/>
          <w:lang w:val="it-IT"/>
        </w:rPr>
        <w:t xml:space="preserve"> </w:t>
      </w:r>
      <w:r w:rsidRPr="00126958">
        <w:rPr>
          <w:rFonts w:ascii="Arial" w:hAnsi="Arial"/>
          <w:sz w:val="24"/>
          <w:szCs w:val="24"/>
          <w:lang w:val="it-IT"/>
        </w:rPr>
        <w:t>Essa è vuoto ontologico. Vuoto di essere. Vuoto di vero presente. Vuoto di autentico futuro. Vuoto di speranza certa. Vuoto di eternità. Vuoto di vita.</w:t>
      </w:r>
      <w:r w:rsidR="004C4A94">
        <w:rPr>
          <w:rFonts w:ascii="Arial" w:hAnsi="Arial"/>
          <w:sz w:val="24"/>
          <w:szCs w:val="24"/>
          <w:lang w:val="it-IT"/>
        </w:rPr>
        <w:t xml:space="preserve"> </w:t>
      </w:r>
      <w:r w:rsidRPr="00126958">
        <w:rPr>
          <w:rFonts w:ascii="Arial" w:hAnsi="Arial"/>
          <w:sz w:val="24"/>
          <w:szCs w:val="24"/>
          <w:lang w:val="it-IT"/>
        </w:rPr>
        <w:t>Possiamo definire la vanità del Qoèlet servendoci del racconto della creazione dell’uomo nel secondo racconto. In esso appaiono due vuoti di essere.</w:t>
      </w:r>
    </w:p>
    <w:p w14:paraId="6F1B681D"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9761E91"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Queste sono le origini del cielo e della terra, quando vennero creati.</w:t>
      </w:r>
    </w:p>
    <w:p w14:paraId="137F683C"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9CE8B2F"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3BE4532"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Il Signore Dio prese l’uomo e lo pose nel giardino di Eden, perché lo coltivasse e lo custodisse.</w:t>
      </w:r>
    </w:p>
    <w:p w14:paraId="55714EB4"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Il Signore Dio diede questo comando all’uomo: «Tu potrai mangiare di tutti gli alberi del giardino, ma dell’albero della conoscenza del bene e del male non devi mangiare, perché, nel giorno in cui tu ne mangerai, certamente dovrai morire».</w:t>
      </w:r>
    </w:p>
    <w:p w14:paraId="76E52A6D"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50998C09"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lastRenderedPageBreak/>
        <w:t>«Questa volta è osso dalle mie ossa, carne dalla mia carne. La si chiamerà donna, perché dall’uomo è stata tolta».</w:t>
      </w:r>
    </w:p>
    <w:p w14:paraId="2D9E199A"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Per questo l’uomo lascerà suo padre e sua madre e si unirà a sua moglie, e i due saranno un’unica carne.</w:t>
      </w:r>
    </w:p>
    <w:p w14:paraId="2548E4BD"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Ora tutti e due erano nudi, l’uomo e sua moglie, e non provavano vergogna (Gen 2,1-25). </w:t>
      </w:r>
    </w:p>
    <w:p w14:paraId="75239FEF" w14:textId="6BC9E03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Primo vuoto ontologico: la terra offre a Dio la materia per formare l’uomo. Dio, come un vero maestro di argilla e di creta, dona alla polvere del suolo una forma nuova.</w:t>
      </w:r>
      <w:r w:rsidR="004C4A94">
        <w:rPr>
          <w:rFonts w:ascii="Arial" w:hAnsi="Arial"/>
          <w:sz w:val="24"/>
          <w:szCs w:val="24"/>
          <w:lang w:val="it-IT"/>
        </w:rPr>
        <w:t xml:space="preserve"> </w:t>
      </w:r>
      <w:r w:rsidRPr="00126958">
        <w:rPr>
          <w:rFonts w:ascii="Arial" w:hAnsi="Arial"/>
          <w:sz w:val="24"/>
          <w:szCs w:val="24"/>
          <w:lang w:val="it-IT"/>
        </w:rPr>
        <w:t>Questa forma è però ontologicamente, vitalmente vuota. Gli manca l’essenza. Essa è statica, non dinamica. È cosa e non persona. È morta e non vivente.</w:t>
      </w:r>
      <w:r w:rsidR="004C4A94">
        <w:rPr>
          <w:rFonts w:ascii="Arial" w:hAnsi="Arial"/>
          <w:sz w:val="24"/>
          <w:szCs w:val="24"/>
          <w:lang w:val="it-IT"/>
        </w:rPr>
        <w:t xml:space="preserve"> </w:t>
      </w:r>
      <w:r w:rsidRPr="00126958">
        <w:rPr>
          <w:rFonts w:ascii="Arial" w:hAnsi="Arial"/>
          <w:sz w:val="24"/>
          <w:szCs w:val="24"/>
          <w:lang w:val="it-IT"/>
        </w:rPr>
        <w:t>È immobile e non mobile. Non pensa, non vuole, non ama, non vede, non ode, non afferra. Non ha relazioni. È una creta riformata. È una polvere che ha assunto una forma diversa. Dio mette in questa creta il suo alito di vita e l’uomo diviene essere vivente. La forma non è più creta. Prima era vanità. Cosa vuota, senza significato.</w:t>
      </w:r>
      <w:r w:rsidR="004C4A94">
        <w:rPr>
          <w:rFonts w:ascii="Arial" w:hAnsi="Arial"/>
          <w:sz w:val="24"/>
          <w:szCs w:val="24"/>
          <w:lang w:val="it-IT"/>
        </w:rPr>
        <w:t xml:space="preserve"> </w:t>
      </w:r>
      <w:r w:rsidRPr="00126958">
        <w:rPr>
          <w:rFonts w:ascii="Arial" w:hAnsi="Arial"/>
          <w:sz w:val="24"/>
          <w:szCs w:val="24"/>
          <w:lang w:val="it-IT"/>
        </w:rPr>
        <w:t>Tutta la creazione per l’uomo è vuota allo stesso modo che era vuota la creta o la polvere presa dal Signore. Come Dio ha infuso nell’uomo il suo alito di vita e l’uomo ha cambiato essere, natura, ontologia, relazione, così tutta la creazione deve essere alitata dal soffio di vita che il Signore ha posto nell’uomo.</w:t>
      </w:r>
      <w:r w:rsidR="004C4A94">
        <w:rPr>
          <w:rFonts w:ascii="Arial" w:hAnsi="Arial"/>
          <w:sz w:val="24"/>
          <w:szCs w:val="24"/>
          <w:lang w:val="it-IT"/>
        </w:rPr>
        <w:t xml:space="preserve"> </w:t>
      </w:r>
      <w:r w:rsidRPr="00126958">
        <w:rPr>
          <w:rFonts w:ascii="Arial" w:hAnsi="Arial"/>
          <w:sz w:val="24"/>
          <w:szCs w:val="24"/>
          <w:lang w:val="it-IT"/>
        </w:rPr>
        <w:t>Se però l’uomo non possiede più questo alito di vita, tutta la creazione è vanità. Le manca il soffio che la colma, la rende piena, le dona significato, le conferisce verità, la trasforma in eternità. Essendo l’uomo privo del soffio della vita perché lo ha perso, non può riempire la creazione ed ogni cosa in essa è vana per l’uomo.</w:t>
      </w:r>
      <w:r w:rsidR="004C4A94">
        <w:rPr>
          <w:rFonts w:ascii="Arial" w:hAnsi="Arial"/>
          <w:sz w:val="24"/>
          <w:szCs w:val="24"/>
          <w:lang w:val="it-IT"/>
        </w:rPr>
        <w:t xml:space="preserve"> </w:t>
      </w:r>
      <w:r w:rsidRPr="00126958">
        <w:rPr>
          <w:rFonts w:ascii="Arial" w:hAnsi="Arial"/>
          <w:sz w:val="24"/>
          <w:szCs w:val="24"/>
          <w:lang w:val="it-IT"/>
        </w:rPr>
        <w:t>L’uomo non riempie di alito di vita il creato, il creato non può ricolmare l’uomo. Lo lascia vuoto. La vanità è vero vuoto di essere del creato e dell’uomo a causa del peccato delle origini che ha privato l’uomo dell’alito della vera vita.</w:t>
      </w:r>
    </w:p>
    <w:p w14:paraId="526D1893" w14:textId="73A7881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Secondo vuoto. L’uomo ricolmato del soffio del suo Creatore è posto nel giardino. Ancora è in qualche modo essere vano. C’è un vuoto dentro di lui, vuoto ontologico, che lo priva di ogni relazione umana. È uomo ma senza relazioni umane. È uomo ma si trova ad essere signore solo delle bestie selvatiche. Questo vuoto vede Dio e lo riempie.</w:t>
      </w:r>
      <w:r w:rsidR="004C4A94">
        <w:rPr>
          <w:rFonts w:ascii="Arial" w:hAnsi="Arial"/>
          <w:sz w:val="24"/>
          <w:szCs w:val="24"/>
          <w:lang w:val="it-IT"/>
        </w:rPr>
        <w:t xml:space="preserve"> </w:t>
      </w:r>
      <w:r w:rsidRPr="00126958">
        <w:rPr>
          <w:rFonts w:ascii="Arial" w:hAnsi="Arial"/>
          <w:sz w:val="24"/>
          <w:szCs w:val="24"/>
          <w:lang w:val="it-IT"/>
        </w:rPr>
        <w:t>Come? Togliendo una delle sue costole e formando con essa quell’aiuto simile a lui, che lo stesso Adamo appena vede le dà il nome di donna, perché dall’uomo è stata tolta. È stata stolta dall’uomo per l’uomo. Per formare con lui una sola carne.</w:t>
      </w:r>
      <w:r w:rsidR="004C4A94">
        <w:rPr>
          <w:rFonts w:ascii="Arial" w:hAnsi="Arial"/>
          <w:sz w:val="24"/>
          <w:szCs w:val="24"/>
          <w:lang w:val="it-IT"/>
        </w:rPr>
        <w:t xml:space="preserve"> </w:t>
      </w:r>
      <w:r w:rsidRPr="00126958">
        <w:rPr>
          <w:rFonts w:ascii="Arial" w:hAnsi="Arial"/>
          <w:sz w:val="24"/>
          <w:szCs w:val="24"/>
          <w:lang w:val="it-IT"/>
        </w:rPr>
        <w:t>Ciò che la costola era prima, carne e osso di Adamo, la donna dovrà sempre essere dopo: carne e osso rivolta verso Adamo in un dialogo di amore eterno, così come nell’eternità avviene tra Padre e Figlio. Il Figlio è Luce dalla Luce del Padre e è la Luce rivolta sempre verso il Padre, in dialogo eterno con il Padre, ma anche di un ascolto eterno del Padre per fare sempre la sua volontà.</w:t>
      </w:r>
      <w:r w:rsidR="004C4A94">
        <w:rPr>
          <w:rFonts w:ascii="Arial" w:hAnsi="Arial"/>
          <w:sz w:val="24"/>
          <w:szCs w:val="24"/>
          <w:lang w:val="it-IT"/>
        </w:rPr>
        <w:t xml:space="preserve"> </w:t>
      </w:r>
      <w:r w:rsidRPr="00126958">
        <w:rPr>
          <w:rFonts w:ascii="Arial" w:hAnsi="Arial"/>
          <w:sz w:val="24"/>
          <w:szCs w:val="24"/>
          <w:lang w:val="it-IT"/>
        </w:rPr>
        <w:t>Dopo il peccato, atto tragico che avviene all’inizio del cammino dell’uomo e della donna nella storia. Leggiamo quanto è avvenuto è comprenderemo.</w:t>
      </w:r>
    </w:p>
    <w:p w14:paraId="3E54AF45"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w:t>
      </w:r>
      <w:r w:rsidRPr="00126958">
        <w:rPr>
          <w:rFonts w:ascii="Arial" w:hAnsi="Arial"/>
          <w:i/>
          <w:iCs/>
          <w:color w:val="000000" w:themeColor="text1"/>
          <w:position w:val="4"/>
          <w:sz w:val="24"/>
          <w:szCs w:val="24"/>
          <w:lang w:val="it-IT"/>
        </w:rPr>
        <w:lastRenderedPageBreak/>
        <w:t>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1D4CB2C"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B834068"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54AC56D"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Alla donna disse: «Moltiplicherò i tuoi dolori e le tue gravidanze, con dolore partorirai figli. Verso tuo marito sarà il tuo istinto, ed egli ti dominerà».</w:t>
      </w:r>
    </w:p>
    <w:p w14:paraId="4084B2F3"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DD1F1A3"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L’uomo chiamò sua moglie Eva, perché ella fu la madre di tutti i viventi. Il Signore Dio fece all’uomo e a sua moglie tuniche di pelli e li vestì.</w:t>
      </w:r>
    </w:p>
    <w:p w14:paraId="3A2FE07E"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4BDB762" w14:textId="312CA2A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Adamo ritorna in un vuoto esistenziale ancora più vuoto di quello che aveva ricevuto appena creato. Nel primo vuoto era creta perfetta. Ora è creta imperfetta, creta friabile. Prima aveva il governo della terra e degli animali. Ora la terra, se vuole che produca, deve bagnarla con il suo sudore. Prima era solo, ma signore. Ora è solo, ma schiavo.</w:t>
      </w:r>
      <w:r w:rsidR="004C4A94">
        <w:rPr>
          <w:rFonts w:ascii="Arial" w:hAnsi="Arial"/>
          <w:sz w:val="24"/>
          <w:szCs w:val="24"/>
          <w:lang w:val="it-IT"/>
        </w:rPr>
        <w:t xml:space="preserve"> </w:t>
      </w:r>
      <w:r w:rsidRPr="00126958">
        <w:rPr>
          <w:rFonts w:ascii="Arial" w:hAnsi="Arial"/>
          <w:sz w:val="24"/>
          <w:szCs w:val="24"/>
          <w:lang w:val="it-IT"/>
        </w:rPr>
        <w:t xml:space="preserve">Prima non aveva l’aiuto a lui corrispondente. Ora ne ha </w:t>
      </w:r>
      <w:r w:rsidRPr="00126958">
        <w:rPr>
          <w:rFonts w:ascii="Arial" w:hAnsi="Arial"/>
          <w:sz w:val="24"/>
          <w:szCs w:val="24"/>
          <w:lang w:val="it-IT"/>
        </w:rPr>
        <w:lastRenderedPageBreak/>
        <w:t>uno che non gli corrisponde più, anzi lo ha tentato e fatto cadere nella trasgressione del precetto del Signore. Questo vuoto ontologico è svuotamento di tutto il suo essere così come era stato pensato e posto in vita dal Creatore.</w:t>
      </w:r>
      <w:r w:rsidR="003A10DD">
        <w:rPr>
          <w:rFonts w:ascii="Arial" w:hAnsi="Arial"/>
          <w:sz w:val="24"/>
          <w:szCs w:val="24"/>
          <w:lang w:val="it-IT"/>
        </w:rPr>
        <w:t xml:space="preserve"> </w:t>
      </w:r>
      <w:r w:rsidRPr="00126958">
        <w:rPr>
          <w:rFonts w:ascii="Arial" w:hAnsi="Arial"/>
          <w:sz w:val="24"/>
          <w:szCs w:val="24"/>
          <w:lang w:val="it-IT"/>
        </w:rPr>
        <w:t>È questa la domanda che il Qoèlet ci pone: possono le creature colmare questo vuoto? Vi è nella creazione qualcosa di nuovo che possa accadere perché il vuoto sia annullato? Vi è forse un solo uomo, una sola donna che possa fare questo?</w:t>
      </w:r>
      <w:r w:rsidR="004C4A94">
        <w:rPr>
          <w:rFonts w:ascii="Arial" w:hAnsi="Arial"/>
          <w:sz w:val="24"/>
          <w:szCs w:val="24"/>
          <w:lang w:val="it-IT"/>
        </w:rPr>
        <w:t xml:space="preserve"> </w:t>
      </w:r>
      <w:r w:rsidRPr="00126958">
        <w:rPr>
          <w:rFonts w:ascii="Arial" w:hAnsi="Arial"/>
          <w:sz w:val="24"/>
          <w:szCs w:val="24"/>
          <w:lang w:val="it-IT"/>
        </w:rPr>
        <w:t>L’uomo può possedere tutto il creato, l’intero universo, tutte le ricchezze di questo mondo, può avere sapienza e intelligenza in grande quantità, ma il vuoto rimane. Questo non è pessimismo. È divina verità. Cosa dice allora la sapienza? Che la salvezza dell’uomo non è nella creazione. Essa è fuori. Come Dio ha colmato il vuoto iniziale, così dovrà intervenire per colmare il vuoto ancora più vuoto creato dal peccato.</w:t>
      </w:r>
    </w:p>
    <w:p w14:paraId="5984B740" w14:textId="24BD52E2" w:rsidR="00126958" w:rsidRDefault="00126958" w:rsidP="00126958">
      <w:pPr>
        <w:spacing w:after="120"/>
        <w:jc w:val="both"/>
        <w:rPr>
          <w:rFonts w:ascii="Arial" w:hAnsi="Arial"/>
          <w:sz w:val="24"/>
          <w:szCs w:val="24"/>
          <w:lang w:val="it-IT"/>
        </w:rPr>
      </w:pPr>
      <w:r w:rsidRPr="00126958">
        <w:rPr>
          <w:rFonts w:ascii="Arial" w:hAnsi="Arial"/>
          <w:sz w:val="24"/>
          <w:szCs w:val="24"/>
          <w:lang w:val="it-IT"/>
        </w:rPr>
        <w:t>La Vergine Maria, la Madre della Redenzione, la Nuova Eva, grazie alla Quale è venuto nel mondo colui che libera l’uomo da ogni vuoto ontologico, ci aiuti ad entrare nella verità che il Qoèlet ci rivela in modo che il nostro amore per Cristo Gesù cresca di giorno in giorno fino a divenire perfettissimo. È il suo amore di salvezza che colma ogni nostra vanità e ogni vuoto dell’anima e dello spirito.</w:t>
      </w:r>
      <w:r w:rsidR="004C4A94">
        <w:rPr>
          <w:rFonts w:ascii="Arial" w:hAnsi="Arial"/>
          <w:sz w:val="24"/>
          <w:szCs w:val="24"/>
          <w:lang w:val="it-IT"/>
        </w:rPr>
        <w:t xml:space="preserve"> </w:t>
      </w:r>
      <w:r w:rsidRPr="00126958">
        <w:rPr>
          <w:rFonts w:ascii="Arial" w:hAnsi="Arial"/>
          <w:sz w:val="24"/>
          <w:szCs w:val="24"/>
          <w:lang w:val="it-IT"/>
        </w:rPr>
        <w:t>Angeli e Santi ci prendano per mano e versetto per versetto ci facciamo vedere quella luce che ha guidato il Qoèlet nello scrutare il cuore dell’uomo e a manifestare il vuoto che lo attanaglia e lo rende sempre inquieto di sé.</w:t>
      </w:r>
    </w:p>
    <w:p w14:paraId="3AE39559" w14:textId="77777777" w:rsidR="004C4A94" w:rsidRDefault="004C4A94" w:rsidP="00126958">
      <w:pPr>
        <w:spacing w:after="120"/>
        <w:jc w:val="both"/>
        <w:rPr>
          <w:rFonts w:ascii="Arial" w:hAnsi="Arial"/>
          <w:sz w:val="24"/>
          <w:szCs w:val="24"/>
          <w:lang w:val="it-IT"/>
        </w:rPr>
      </w:pPr>
    </w:p>
    <w:p w14:paraId="3BE9B569" w14:textId="56AC49F7" w:rsidR="00126958" w:rsidRPr="00126958" w:rsidRDefault="004C4A94" w:rsidP="004C4A94">
      <w:pPr>
        <w:pStyle w:val="Corpotesto"/>
      </w:pPr>
      <w:r>
        <w:t xml:space="preserve">Seconda riflessione </w:t>
      </w:r>
    </w:p>
    <w:p w14:paraId="0E91D24B" w14:textId="3434ECE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osserva ogni cosa è conclude che tutto è vanità. Anche la sapienza è vanità. Non salva dalla morte. Non libera dal vuoto. È vana, ma non inutile. È infatti proprio della sapienza sapere che essa stessa è vana per cui urge andare oltre di essa.</w:t>
      </w:r>
      <w:r w:rsidR="004C4A94">
        <w:rPr>
          <w:rFonts w:ascii="Arial" w:hAnsi="Arial"/>
          <w:sz w:val="24"/>
          <w:szCs w:val="24"/>
          <w:lang w:val="it-IT"/>
        </w:rPr>
        <w:t xml:space="preserve"> </w:t>
      </w:r>
      <w:r w:rsidRPr="00126958">
        <w:rPr>
          <w:rFonts w:ascii="Arial" w:hAnsi="Arial"/>
          <w:sz w:val="24"/>
          <w:szCs w:val="24"/>
          <w:lang w:val="it-IT"/>
        </w:rPr>
        <w:t>Nulla è più utile all’uomo della sapienza. Essa ci rivela la vanità, il vuoto di ogni cosa. Ci dice se la nostra teologia è vana oppure capace di salvezza. Se la nostra liturgia è vana, oppure riempie il cuore e riscalda l’anima. Ci svela se la nostra fede, speranza, carità sono vane, oppure liberano dal vuoto ontologico che ci attanaglia. Ci insegna se lo stesso Vangelo è vano, oppure via di rinnovamento e di creazione sempre nuova.</w:t>
      </w:r>
      <w:r w:rsidR="004C4A94">
        <w:rPr>
          <w:rFonts w:ascii="Arial" w:hAnsi="Arial"/>
          <w:sz w:val="24"/>
          <w:szCs w:val="24"/>
          <w:lang w:val="it-IT"/>
        </w:rPr>
        <w:t xml:space="preserve"> </w:t>
      </w:r>
      <w:r w:rsidRPr="00126958">
        <w:rPr>
          <w:rFonts w:ascii="Arial" w:hAnsi="Arial"/>
          <w:sz w:val="24"/>
          <w:szCs w:val="24"/>
          <w:lang w:val="it-IT"/>
        </w:rPr>
        <w:t>Come Dio fu guidato dalla sapienza in ogni opera da Lui fatta, così anche l’uomo deve lasciarsi guidare dalla sapienza in ogni pensiero della mente e opera delle sue mani.</w:t>
      </w:r>
    </w:p>
    <w:p w14:paraId="0B3D3CF9"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w:t>
      </w:r>
    </w:p>
    <w:p w14:paraId="4758D900"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w:t>
      </w:r>
    </w:p>
    <w:p w14:paraId="3689A5D9"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Accettate la mia istruzione e non l’argento, la scienza anziché l’oro fino, perché la sapienza vale più delle perle e quanto si può desiderare non </w:t>
      </w:r>
      <w:r w:rsidRPr="00126958">
        <w:rPr>
          <w:rFonts w:ascii="Arial" w:hAnsi="Arial"/>
          <w:i/>
          <w:iCs/>
          <w:color w:val="000000" w:themeColor="text1"/>
          <w:position w:val="4"/>
          <w:sz w:val="24"/>
          <w:szCs w:val="24"/>
          <w:lang w:val="it-IT"/>
        </w:rPr>
        <w:lastRenderedPageBreak/>
        <w:t>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59AC4F4C"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26AEBCE"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1AE50578"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746B5946" w14:textId="4D87DBC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sapienza guida San Paolo e con la sua luce avverte i Corinti della loro fede vana. Ma quando la fede è vana? È vana ogni qualvolta tralascia anche un solo minimo dettaglio della verità sulla quale essa si fonda. Senza pienezza di verità la fede è sempre vana, vuota, non redime e non salva.</w:t>
      </w:r>
      <w:r w:rsidR="004C4A94">
        <w:rPr>
          <w:rFonts w:ascii="Arial" w:hAnsi="Arial"/>
          <w:sz w:val="24"/>
          <w:szCs w:val="24"/>
          <w:lang w:val="it-IT"/>
        </w:rPr>
        <w:t xml:space="preserve"> </w:t>
      </w:r>
      <w:r w:rsidRPr="00126958">
        <w:rPr>
          <w:rFonts w:ascii="Arial" w:hAnsi="Arial"/>
          <w:sz w:val="24"/>
          <w:szCs w:val="24"/>
          <w:lang w:val="it-IT"/>
        </w:rPr>
        <w:t>I Corinti stavano per abbandonare non un minimo dettaglio, ma lo stesso punto nevralgico della verità di Gesù Signore. Privata la fede del suo nucleo, all’istante diviene vana. Credere in una fede vana, senza verità, è stoltezza e insipienza. Sempre la fede è vana quando imprigiona l’uomo nella falsità e nella menzogna.</w:t>
      </w:r>
    </w:p>
    <w:p w14:paraId="7B56CF57" w14:textId="7346004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Se non possediamo la sapienza, che è sempre un dono attuale dello Spirito Santo, tutto il Vangelo potrebbe divenire cosa vana. È cosa vana per noi, ma non lo sappiamo, lo ignoriamo. Oggi tutto il Vangelo non è divenuto cosa vana anche per la Chiesa? Esso non è stato privato di molte verità essenziali sulle quali la </w:t>
      </w:r>
      <w:r w:rsidRPr="00126958">
        <w:rPr>
          <w:rFonts w:ascii="Arial" w:hAnsi="Arial"/>
          <w:sz w:val="24"/>
          <w:szCs w:val="24"/>
          <w:lang w:val="it-IT"/>
        </w:rPr>
        <w:lastRenderedPageBreak/>
        <w:t>fede deve necessariamente fondarsi, edificarsi, costruirsi?</w:t>
      </w:r>
      <w:r w:rsidR="004C4A94">
        <w:rPr>
          <w:rFonts w:ascii="Arial" w:hAnsi="Arial"/>
          <w:sz w:val="24"/>
          <w:szCs w:val="24"/>
          <w:lang w:val="it-IT"/>
        </w:rPr>
        <w:t xml:space="preserve"> </w:t>
      </w:r>
      <w:r w:rsidRPr="00126958">
        <w:rPr>
          <w:rFonts w:ascii="Arial" w:hAnsi="Arial"/>
          <w:sz w:val="24"/>
          <w:szCs w:val="24"/>
          <w:lang w:val="it-IT"/>
        </w:rPr>
        <w:t>Ecco il grido della sapienza di Paolo fatto ai Corinzi in un momento assai delicato per la loro vita di fede. Paolo è grande nella sapienza e sempre la pone a sevizio della fede, del Vangelo, della sana e salutare predicazione.</w:t>
      </w:r>
    </w:p>
    <w:p w14:paraId="4C5D49C5"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Vi proclamo poi, fratelli, il Vangelo che vi ho annunciato e che voi avete ricevuto, nel quale restate saldi e dal quale siete salvati, se lo mantenete come ve l’ho annunciato. A meno che non abbiate creduto invano!</w:t>
      </w:r>
    </w:p>
    <w:p w14:paraId="31E3EC80"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A voi infatti ho trasmesso, anzitutto, quello che anch’io ho ricevuto, cioè che Cristo morì per i nostri peccati secondo le Scritture e che fu sepolto e che è risorto il terzo giorno secondo le Scritture e che apparve a Cefa e quindi ai Dodici.</w:t>
      </w:r>
    </w:p>
    <w:p w14:paraId="0FF4AD7D"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In seguito apparve a più di cinquecento fratelli in una sola volta: la maggior parte di essi vive ancora, mentre alcuni sono morti. Inoltre apparve a Giacomo, e quindi a tutti gli apostoli.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8B056B9"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FFBC787"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9227B74"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Altrimenti, che cosa faranno quelli che si fanno battezzare per i morti? Se davvero i morti non risorgono, perché si fanno battezzare per loro? E perché noi ci esponiamo continuamente al pericolo? Ogni giorno io vado incontro </w:t>
      </w:r>
      <w:r w:rsidRPr="00126958">
        <w:rPr>
          <w:rFonts w:ascii="Arial" w:hAnsi="Arial"/>
          <w:i/>
          <w:iCs/>
          <w:color w:val="000000" w:themeColor="text1"/>
          <w:position w:val="4"/>
          <w:sz w:val="24"/>
          <w:szCs w:val="24"/>
          <w:lang w:val="it-IT"/>
        </w:rPr>
        <w:lastRenderedPageBreak/>
        <w:t>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AE7032F"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B71E716"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BBAF5A2"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5E6E1BFF" w14:textId="77777777" w:rsidR="00126958" w:rsidRPr="00126958" w:rsidRDefault="00126958" w:rsidP="004C4A94">
      <w:pPr>
        <w:spacing w:after="120"/>
        <w:ind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4543E28" w14:textId="192CC6E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Anche San Giacomo, grande cantore della sapienza, denuncia ai discepoli di Gesù la possibilità che tutta la loro religione potrebbe incappare nella vanità. È facile rendere vano il culto e tutto ciò che ruota attorno ad esso. Anche la </w:t>
      </w:r>
      <w:r w:rsidRPr="00126958">
        <w:rPr>
          <w:rFonts w:ascii="Arial" w:hAnsi="Arial"/>
          <w:sz w:val="24"/>
          <w:szCs w:val="24"/>
          <w:lang w:val="it-IT"/>
        </w:rPr>
        <w:lastRenderedPageBreak/>
        <w:t>predicazione potrebbe risultare vana. Per molti infatti essa è vana, vuota, nulla.</w:t>
      </w:r>
      <w:r w:rsidR="004C4A94">
        <w:rPr>
          <w:rFonts w:ascii="Arial" w:hAnsi="Arial"/>
          <w:sz w:val="24"/>
          <w:szCs w:val="24"/>
          <w:lang w:val="it-IT"/>
        </w:rPr>
        <w:t xml:space="preserve"> </w:t>
      </w:r>
      <w:r w:rsidRPr="00126958">
        <w:rPr>
          <w:rFonts w:ascii="Arial" w:hAnsi="Arial"/>
          <w:sz w:val="24"/>
          <w:szCs w:val="24"/>
          <w:lang w:val="it-IT"/>
        </w:rPr>
        <w:t>La nostra religione è eucaristia, dono di grazia, potenza di spirito santo, comunione, solidarietà, condivisione, socialità nuova. Se essa non è guidata perennemente dalla sapienza, il rischio di ridurla ad un apparato, anche splendido, è sempre possibile. San Giacomo mette tutti in guardia. Fare anche dell’eucaristia un apparato, anche rivestito di molta solennità, è sempre possibile. È a portata di insipienza e stoltezza.</w:t>
      </w:r>
    </w:p>
    <w:p w14:paraId="4EE15CA5" w14:textId="77777777"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36AC1729" w14:textId="77777777"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030144FC" w14:textId="77777777"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62C016CA" w14:textId="77777777"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Beato l’uomo che resiste alla tentazione perché, dopo averla superata, riceverà la corona della vita, che il Signore ha promesso a quelli che lo amano.</w:t>
      </w:r>
    </w:p>
    <w:p w14:paraId="7E3739C5" w14:textId="77777777"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27B02B1C" w14:textId="77777777"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2C72A46B" w14:textId="77777777"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w:t>
      </w:r>
      <w:r w:rsidRPr="00126958">
        <w:rPr>
          <w:rFonts w:ascii="Arial" w:hAnsi="Arial"/>
          <w:i/>
          <w:iCs/>
          <w:color w:val="000000" w:themeColor="text1"/>
          <w:position w:val="4"/>
          <w:sz w:val="24"/>
          <w:szCs w:val="24"/>
          <w:lang w:val="it-IT"/>
        </w:rPr>
        <w:lastRenderedPageBreak/>
        <w:t>non come un ascoltatore smemorato ma come uno che la mette in pratica, questi troverà la sua felicità nel praticarla.</w:t>
      </w:r>
    </w:p>
    <w:p w14:paraId="451A6F24" w14:textId="77777777"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6F5618AC" w14:textId="075181A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Tutto il Nuovo Testamento ci ammonisce. Con grande facilità si può scivolare nella non fede, nella non teologia, nella non verità, nel non culto, nella non parola, nella non morale, nella non ascesi, nella non preghiera. È sufficiente una errata convinzione.</w:t>
      </w:r>
      <w:r w:rsidR="003A10DD">
        <w:rPr>
          <w:rFonts w:ascii="Arial" w:hAnsi="Arial"/>
          <w:sz w:val="24"/>
          <w:szCs w:val="24"/>
          <w:lang w:val="it-IT"/>
        </w:rPr>
        <w:t xml:space="preserve"> </w:t>
      </w:r>
      <w:r w:rsidRPr="00126958">
        <w:rPr>
          <w:rFonts w:ascii="Arial" w:hAnsi="Arial"/>
          <w:sz w:val="24"/>
          <w:szCs w:val="24"/>
          <w:lang w:val="it-IT"/>
        </w:rPr>
        <w:t>Se il cristiano non invoca giorno per giorno lo Spirito Santo perché lo rivesta di sapienza, scienza, intelligenza, santo discernimento, come fa a dare verità alla fede, alla teologia, al culto, alla parola, alla morale, all’ascesi, alla stessa preghiera?</w:t>
      </w:r>
      <w:r w:rsidR="004C4A94">
        <w:rPr>
          <w:rFonts w:ascii="Arial" w:hAnsi="Arial"/>
          <w:sz w:val="24"/>
          <w:szCs w:val="24"/>
          <w:lang w:val="it-IT"/>
        </w:rPr>
        <w:t xml:space="preserve"> </w:t>
      </w:r>
      <w:r w:rsidRPr="00126958">
        <w:rPr>
          <w:rFonts w:ascii="Arial" w:hAnsi="Arial"/>
          <w:sz w:val="24"/>
          <w:szCs w:val="24"/>
          <w:lang w:val="it-IT"/>
        </w:rPr>
        <w:t>È la sapienza dello Spirito Santo che quotidianamente, con luce sempre nuova illumina la nostra mente, che ci consente di non cadere nella trappola della vanità e dell’inconsistenza. Cadere è facile. Risorgere è difficile. A volte anche impossibile.</w:t>
      </w:r>
    </w:p>
    <w:p w14:paraId="1B651E19" w14:textId="76EB2B1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Nuovo Testamento attesta e rivela che tutto può essere reso vano, vuoto, involucro senza veri contenuti. Che oggi forse buona parte della teologia non è caduta in questo baratro di vuoti senza fine? Non si è fatta fagocitare dal pensiero del mondo? Non ha forse lasciato la retta strada per incamminarsi su sentieri tortuosi?</w:t>
      </w:r>
      <w:r w:rsidR="004C4A94">
        <w:rPr>
          <w:rFonts w:ascii="Arial" w:hAnsi="Arial"/>
          <w:sz w:val="24"/>
          <w:szCs w:val="24"/>
          <w:lang w:val="it-IT"/>
        </w:rPr>
        <w:t xml:space="preserve"> </w:t>
      </w:r>
      <w:r w:rsidRPr="00126958">
        <w:rPr>
          <w:rFonts w:ascii="Arial" w:hAnsi="Arial"/>
          <w:sz w:val="24"/>
          <w:szCs w:val="24"/>
          <w:lang w:val="it-IT"/>
        </w:rPr>
        <w:t xml:space="preserve">Il grido di Paolo contro questo pericolo è sempre possente, forte. Il nucleo della fede, che è Cristo Gesù, è sempre rimesso sul piedistallo per la sua sapienza. </w:t>
      </w:r>
    </w:p>
    <w:p w14:paraId="32625E44" w14:textId="02EC40B2"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Poiché se diventassero eredi coloro che provengono dalla legge, sarebbe resa vana la fede e nulla la promessa (Rm 4, 14).</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Cristo infatti non mi ha mandato a battezzare, ma a predicare il vangelo; non però con un discorso sapiente, perché non venga resa vana la croce di Cristo (1Cor 1, 17).</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Per grazia di Dio però sono quello che sono, e la sua grazia in me non è stata vana; anzi ho faticato più di tutti loro, non io però, ma la grazia di Dio che è con me (1Cor 15, 10).</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 xml:space="preserve">Ma se Cristo non è risuscitato, allora è vana la nostra predicazione ed è vana anche la vostra fede (1Cor 15, 14). </w:t>
      </w:r>
    </w:p>
    <w:p w14:paraId="2DA1C01F" w14:textId="20AF14A5"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Ma se Cristo non è risorto, è vana la vostra fede e voi siete ancora nei vostri peccati (1Cor 15, 17).</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Perciò, fratelli miei carissimi, rimanete saldi e irremovibili, prodigandovi sempre nell'opera del Signore, sapendo che la vostra fatica non è vana nel Signore (1Cor 15, 58).</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Voi stessi infatti, fratelli, sapete bene che la nostra venuta in mezzo a voi non è stata vana (1Ts 2, 1).</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 xml:space="preserve">Per questo, non potendo più resistere, mandai a prendere notizie sulla vostra fede, per timore che il tentatore vi avesse tentati e così diventasse vana la nostra fatica (1Ts 3, 5). </w:t>
      </w:r>
    </w:p>
    <w:p w14:paraId="189A649B" w14:textId="25205EA8"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Se qualcuno pensa di essere religioso, ma non frena la lingua e inganna così il suo cuore, la sua religione è vana (Gc 1, 26).</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Ma i farisei e i dottori della legge non facendosi battezzare da lui hanno reso vano per loro il disegno di Dio (Lc 7, 30).</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 xml:space="preserve">I fratelli poi li ho mandati perché il nostro vanto per voi su questo punto non abbia a dimostrarsi </w:t>
      </w:r>
      <w:r w:rsidRPr="00126958">
        <w:rPr>
          <w:rFonts w:ascii="Arial" w:hAnsi="Arial"/>
          <w:i/>
          <w:iCs/>
          <w:color w:val="000000" w:themeColor="text1"/>
          <w:position w:val="4"/>
          <w:sz w:val="24"/>
          <w:szCs w:val="24"/>
          <w:lang w:val="it-IT"/>
        </w:rPr>
        <w:lastRenderedPageBreak/>
        <w:t>vano, ma siate realmente pronti, come vi dicevo, perché… (2Cor 9, 3).</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Nessuno v'impedisca di conseguire il premio, compiacendosi in pratiche di poco conto e nella venerazione degli angeli, seguendo le proprie pretese visioni, gonfio di vano orgoglio nella sua mente carnale (Col 2, 18).</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 xml:space="preserve">"Cittadini, perché fate questo? Anche noi siamo esseri umani, mortali come voi, e vi predichiamo di convertirvi da queste vanità al Dio vivente che ha fatto il cielo, la terra, il mare e tutte le cose che in essi si trovano (At 14, 15). </w:t>
      </w:r>
    </w:p>
    <w:p w14:paraId="1D830594" w14:textId="48D7EE06"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Vi dico dunque e vi scongiuro nel Signore: non comportatevi più come i pagani nella vanità della loro mente (Ef 4, 17).</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 xml:space="preserve">Invano essi mi rendono culto, insegnando dottrine che sono precetti di uomini" (Mt 15, 9). Invano essi mi rendono culto, insegnando dottrine che sono precetti di uomini (Mc 7, 7). Poiché essa è al servizio di Dio per il tuo bene. Ma se fai il male, allora temi, perché non invano essa porta la spada; è infatti al servizio di Dio per la giusta condanna di chi opera il male (Rm 13, 4). E dal quale anche ricevete la salvezza, se lo mantenete in quella forma in cui ve l'ho annunziato. Altrimenti, avreste creduto invano! (1Cor 15, 2). E poiché siamo suoi collaboratori, vi esortiamo a non accogliere invano la grazia di Dio (2Cor 6, 1). </w:t>
      </w:r>
    </w:p>
    <w:p w14:paraId="66A3C8C1" w14:textId="2625A280" w:rsidR="00126958" w:rsidRPr="00126958" w:rsidRDefault="00126958" w:rsidP="004C4A94">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Vi andai però in seguito ad una rivelazione. Esposi loro il vangelo che io predico tra i pagani, ma lo esposi privatamente alle persone più ragguardevoli, per non trovarmi nel rischio di correre o di aver corso invano (Gal 2, 2). Non annullo dunque la grazia di Dio; infatti se la giustificazione viene dalla legge, Cristo è morto invano (Gal 2, 21).</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 xml:space="preserve">Tante esperienze le avete fatte invano? Se almeno fosse invano! (Gal 3, 4). Temo per voi che io mi sia affaticato invano a vostro riguardo (Gal 4, 11). Tenendo alta la parola di vita. Allora nel giorno di Cristo, io potrò vantarmi di non aver corso invano né invano faticato (Fil 2, 16). O forse pensate che la Scrittura dichiari invano: fino alla gelosia ci ama lo Spirito che egli ha fatto abitare in noi? (Gc 4, 5). </w:t>
      </w:r>
    </w:p>
    <w:p w14:paraId="6AC142ED" w14:textId="4381668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 che serve allora la sapienza? A dare pienezza di salvezza alla Parola, al culto, alla teologia, alla stessa verità, alla fede, alla speranza, alla carità, alla giustizia, ad ogni relazione che l’uomo vive con la terra, con i fratelli, con Dio, con il presente, con il futuro, con il visibile, con l’invisibile, con il tempo, con l’eternità.</w:t>
      </w:r>
      <w:r w:rsidR="004C4A94">
        <w:rPr>
          <w:rFonts w:ascii="Arial" w:hAnsi="Arial"/>
          <w:sz w:val="24"/>
          <w:szCs w:val="24"/>
          <w:lang w:val="it-IT"/>
        </w:rPr>
        <w:t xml:space="preserve"> </w:t>
      </w:r>
      <w:r w:rsidRPr="00126958">
        <w:rPr>
          <w:rFonts w:ascii="Arial" w:hAnsi="Arial"/>
          <w:sz w:val="24"/>
          <w:szCs w:val="24"/>
          <w:lang w:val="it-IT"/>
        </w:rPr>
        <w:t>Non è la Parola che ci dona la verità. È invece la sapienza dello Spirito Santo attraverso la quale la Parola viene letta e interpretata. Lo Spirito è l’Autore della Parola ed anche il suo solo ed unico Ermeneuta o Interprete.</w:t>
      </w:r>
    </w:p>
    <w:p w14:paraId="3B030BC9" w14:textId="4FCE23E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sapienza discende direttamente dallo Spirito Santo e ci dona la verità della Parola, la verità di Cristo, il contenuto unico di tutta la Parola (AT e NT). La verità della Parola sempre la sapienza ci conduce fino al Padre dei cieli, passando sempre però attraverso Cristo Signore, il Mediatore unico tra Dio e gli uomini. È sempre la sapienza ci deve portare a Dio, alla sua eterna verità, alla sua onnipotenza.</w:t>
      </w:r>
      <w:r w:rsidR="003A10DD">
        <w:rPr>
          <w:rFonts w:ascii="Arial" w:hAnsi="Arial"/>
          <w:sz w:val="24"/>
          <w:szCs w:val="24"/>
          <w:lang w:val="it-IT"/>
        </w:rPr>
        <w:t xml:space="preserve"> </w:t>
      </w:r>
      <w:r w:rsidRPr="00126958">
        <w:rPr>
          <w:rFonts w:ascii="Arial" w:hAnsi="Arial"/>
          <w:sz w:val="24"/>
          <w:szCs w:val="24"/>
          <w:lang w:val="it-IT"/>
        </w:rPr>
        <w:t xml:space="preserve">Come Dio ha riempito il nulla con la sua creazione, come ha colmato il vuoto della creta con il soffio vitale, come ha dato vita al vuoto umano dell’uomo con il dono della donna, così anche oggi Dio deve prenderci, afferrarci e colmarci di Cristo, nello Spirito Santo. Lo deve fare però attraverso una nuova </w:t>
      </w:r>
      <w:r w:rsidRPr="00126958">
        <w:rPr>
          <w:rFonts w:ascii="Arial" w:hAnsi="Arial"/>
          <w:sz w:val="24"/>
          <w:szCs w:val="24"/>
          <w:lang w:val="it-IT"/>
        </w:rPr>
        <w:lastRenderedPageBreak/>
        <w:t>creazione, o una nascita dall’alto.</w:t>
      </w:r>
      <w:r w:rsidR="004C4A94">
        <w:rPr>
          <w:rFonts w:ascii="Arial" w:hAnsi="Arial"/>
          <w:sz w:val="24"/>
          <w:szCs w:val="24"/>
          <w:lang w:val="it-IT"/>
        </w:rPr>
        <w:t xml:space="preserve"> </w:t>
      </w:r>
      <w:r w:rsidRPr="00126958">
        <w:rPr>
          <w:rFonts w:ascii="Arial" w:hAnsi="Arial"/>
          <w:sz w:val="24"/>
          <w:szCs w:val="24"/>
          <w:lang w:val="it-IT"/>
        </w:rPr>
        <w:t>È in questa nuova creazione che il vuoto, la vanità inizia il suo percorso fino alla sua completa distruzione che avverrà con la risurrezione dell’ultimo giorno. Fino a quel momento sempre l’uomo sentirà che vi è un vuoto da colmare e verso il suo eterno compimento cammina. È proprio della sapienza dello Spirito insegnarci questa verità.</w:t>
      </w:r>
    </w:p>
    <w:p w14:paraId="2100486B" w14:textId="6C3E386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questa la vera grandezza del Qoèlet: lo spostamento dell’asse “teologico” dalla storia all’eternità, dall’uomo a Dio, dalla terra al Cielo, dalle cose visibili a quelle invisibili. La sapienza che aleggiava su di lui gli ha fatto riconoscere la vanità, il vuoto, l’incapacità di dare all’uomo la sua verità. Niente che è sulla terra potrà colmare il vuoto ontologico, frutto del vuoto di peccato. Questo vuoto non sono le cose ad abolirlo. È questo il motivo per cui esse sono tutte vane.</w:t>
      </w:r>
      <w:r w:rsidR="003A10DD">
        <w:rPr>
          <w:rFonts w:ascii="Arial" w:hAnsi="Arial"/>
          <w:sz w:val="24"/>
          <w:szCs w:val="24"/>
          <w:lang w:val="it-IT"/>
        </w:rPr>
        <w:t xml:space="preserve"> </w:t>
      </w:r>
      <w:r w:rsidRPr="00126958">
        <w:rPr>
          <w:rFonts w:ascii="Arial" w:hAnsi="Arial"/>
          <w:sz w:val="24"/>
          <w:szCs w:val="24"/>
          <w:lang w:val="it-IT"/>
        </w:rPr>
        <w:t xml:space="preserve">Chi cammina nella Parola del Signore, nei suoi comandamenti, lo potrà in qualche modo attutire, ma non levare, togliere. Chi può toglierlo è solo il Signore. Quale sarà allora la saggezza dell’uomo? Quella di vivere la vita con semplicità, con giustizia, in obbedienza al suo Signore, il quale come ha colmato il vuoto della creta, come ha tolto il vuoto ad Adamo, così di certo interverrà e toglierà anche il vuoto frutto del nostro peccato e della nostra trasgressione. </w:t>
      </w:r>
    </w:p>
    <w:p w14:paraId="12E48DAA" w14:textId="446EDB45" w:rsidR="00126958" w:rsidRDefault="00126958" w:rsidP="0016315F">
      <w:pPr>
        <w:spacing w:after="120"/>
        <w:jc w:val="both"/>
        <w:rPr>
          <w:rFonts w:ascii="Arial" w:hAnsi="Arial"/>
          <w:sz w:val="24"/>
          <w:szCs w:val="24"/>
          <w:lang w:val="it-IT"/>
        </w:rPr>
      </w:pPr>
      <w:r w:rsidRPr="00126958">
        <w:rPr>
          <w:rFonts w:ascii="Arial" w:hAnsi="Arial"/>
          <w:sz w:val="24"/>
          <w:szCs w:val="24"/>
          <w:lang w:val="it-IT"/>
        </w:rPr>
        <w:t>Ora che sappiamo cosa è la vanità, possiamo leggere con gioia e pace dello spirito il Qoèlet, che non è un pessimista, un materialista, un idealista, un sofista, uno sprovveduto. È invece un grande saggio che dona al mondo la più alta verità dell’Antico Testamento: l’uomo è oltre le cose, non è fatto dalle cose, non è fatto per le cose. È fatto sempre direttamente dal suo Creatore e Signore.</w:t>
      </w:r>
      <w:r w:rsidR="003A10DD">
        <w:rPr>
          <w:rFonts w:ascii="Arial" w:hAnsi="Arial"/>
          <w:sz w:val="24"/>
          <w:szCs w:val="24"/>
          <w:lang w:val="it-IT"/>
        </w:rPr>
        <w:t xml:space="preserve"> </w:t>
      </w:r>
      <w:r w:rsidRPr="00126958">
        <w:rPr>
          <w:rFonts w:ascii="Arial" w:hAnsi="Arial"/>
          <w:sz w:val="24"/>
          <w:szCs w:val="24"/>
          <w:lang w:val="it-IT"/>
        </w:rPr>
        <w:t>Vergine Maria, Madre della Redenzione, tu che sei stata creata tutta nuova, santa, immacolata, purissima dal Creatore e Signore dell’uomo, ricolmaci della vera sapienza perché anche noi entriamo in questa altissima verità. Dio è il nostro Creatore eterno.</w:t>
      </w:r>
      <w:r w:rsidR="0016315F">
        <w:rPr>
          <w:rFonts w:ascii="Arial" w:hAnsi="Arial"/>
          <w:sz w:val="24"/>
          <w:szCs w:val="24"/>
          <w:lang w:val="it-IT"/>
        </w:rPr>
        <w:t xml:space="preserve"> </w:t>
      </w:r>
      <w:r w:rsidRPr="00126958">
        <w:rPr>
          <w:rFonts w:ascii="Arial" w:hAnsi="Arial"/>
          <w:sz w:val="24"/>
          <w:szCs w:val="24"/>
          <w:lang w:val="it-IT"/>
        </w:rPr>
        <w:t>Angeli e Santi, voi che contemplate il Volto del vostro Signore e Creatore, aiutateci a ritrovare la via della saggezza, senza la quale è impossibile avere accesso alla verità. Senza pienezza di verità la nostra fede sarà sempre ammalata, debole, fragile,</w:t>
      </w:r>
      <w:r w:rsidR="0016315F">
        <w:rPr>
          <w:rFonts w:ascii="Arial" w:hAnsi="Arial"/>
          <w:sz w:val="24"/>
          <w:szCs w:val="24"/>
          <w:lang w:val="it-IT"/>
        </w:rPr>
        <w:t xml:space="preserve"> </w:t>
      </w:r>
      <w:r w:rsidRPr="00126958">
        <w:rPr>
          <w:rFonts w:ascii="Arial" w:hAnsi="Arial"/>
          <w:sz w:val="24"/>
          <w:szCs w:val="24"/>
          <w:lang w:val="it-IT"/>
        </w:rPr>
        <w:t>incapace di farci superare l’immanenza ed aprirci alla vera trascendenza di salvezza.</w:t>
      </w:r>
    </w:p>
    <w:p w14:paraId="3855F485" w14:textId="77777777" w:rsidR="0016315F" w:rsidRDefault="0016315F" w:rsidP="0016315F">
      <w:pPr>
        <w:spacing w:after="120"/>
        <w:jc w:val="both"/>
        <w:rPr>
          <w:rFonts w:ascii="Arial" w:hAnsi="Arial"/>
          <w:sz w:val="24"/>
          <w:szCs w:val="24"/>
          <w:lang w:val="it-IT"/>
        </w:rPr>
      </w:pPr>
    </w:p>
    <w:p w14:paraId="367B5F2B" w14:textId="1A591C58" w:rsidR="00126958" w:rsidRPr="0016315F" w:rsidRDefault="0016315F" w:rsidP="001E2219">
      <w:pPr>
        <w:pStyle w:val="Titolo3"/>
      </w:pPr>
      <w:bookmarkStart w:id="45" w:name="_Toc193205030"/>
      <w:r w:rsidRPr="0016315F">
        <w:t>QOELET I</w:t>
      </w:r>
      <w:bookmarkEnd w:id="45"/>
    </w:p>
    <w:p w14:paraId="699F9D3A" w14:textId="15D3FE65" w:rsidR="0016315F" w:rsidRPr="0016315F" w:rsidRDefault="00D8738A" w:rsidP="0016315F">
      <w:pPr>
        <w:spacing w:after="120"/>
        <w:ind w:left="567" w:right="567"/>
        <w:jc w:val="both"/>
        <w:rPr>
          <w:rFonts w:ascii="Arial" w:hAnsi="Arial" w:cs="Arial"/>
          <w:i/>
          <w:iCs/>
          <w:color w:val="000000" w:themeColor="text1"/>
          <w:position w:val="4"/>
          <w:sz w:val="24"/>
          <w:szCs w:val="24"/>
          <w:lang w:val="it-IT"/>
        </w:rPr>
      </w:pPr>
      <w:r w:rsidRPr="0016315F">
        <w:rPr>
          <w:rFonts w:ascii="Arial" w:hAnsi="Arial" w:cs="Arial"/>
          <w:i/>
          <w:iCs/>
          <w:color w:val="000000" w:themeColor="text1"/>
          <w:position w:val="4"/>
          <w:sz w:val="24"/>
          <w:szCs w:val="24"/>
          <w:lang w:val="it-IT"/>
        </w:rPr>
        <w:t>Parole</w:t>
      </w:r>
      <w:r w:rsidR="0016315F" w:rsidRPr="0016315F">
        <w:rPr>
          <w:rFonts w:ascii="Arial" w:hAnsi="Arial" w:cs="Arial"/>
          <w:i/>
          <w:iCs/>
          <w:color w:val="000000" w:themeColor="text1"/>
          <w:position w:val="4"/>
          <w:sz w:val="24"/>
          <w:szCs w:val="24"/>
          <w:lang w:val="it-IT"/>
        </w:rPr>
        <w:t xml:space="preserve"> di Qoèlet, figlio di Davide, re a Gerusalemme.</w:t>
      </w:r>
    </w:p>
    <w:p w14:paraId="60CC14B5" w14:textId="09EC1894" w:rsidR="0016315F" w:rsidRPr="0016315F" w:rsidRDefault="00D8738A" w:rsidP="0016315F">
      <w:pPr>
        <w:spacing w:after="120"/>
        <w:ind w:left="567" w:right="567"/>
        <w:jc w:val="both"/>
        <w:rPr>
          <w:rFonts w:ascii="Arial" w:hAnsi="Arial" w:cs="Arial"/>
          <w:i/>
          <w:iCs/>
          <w:color w:val="000000" w:themeColor="text1"/>
          <w:position w:val="4"/>
          <w:sz w:val="24"/>
          <w:szCs w:val="24"/>
          <w:lang w:val="it-IT"/>
        </w:rPr>
      </w:pPr>
      <w:r w:rsidRPr="0016315F">
        <w:rPr>
          <w:rFonts w:ascii="Arial" w:hAnsi="Arial" w:cs="Arial"/>
          <w:i/>
          <w:iCs/>
          <w:color w:val="000000" w:themeColor="text1"/>
          <w:position w:val="4"/>
          <w:sz w:val="24"/>
          <w:szCs w:val="24"/>
          <w:lang w:val="it-IT"/>
        </w:rPr>
        <w:t>Vanità</w:t>
      </w:r>
      <w:r w:rsidR="0016315F" w:rsidRPr="0016315F">
        <w:rPr>
          <w:rFonts w:ascii="Arial" w:hAnsi="Arial" w:cs="Arial"/>
          <w:i/>
          <w:iCs/>
          <w:color w:val="000000" w:themeColor="text1"/>
          <w:position w:val="4"/>
          <w:sz w:val="24"/>
          <w:szCs w:val="24"/>
          <w:lang w:val="it-IT"/>
        </w:rPr>
        <w:t xml:space="preserve"> delle vanità, dice Qoèlet,</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vanità delle vanità: tutto è vanità.</w:t>
      </w:r>
      <w:r w:rsidR="0016315F">
        <w:rPr>
          <w:rFonts w:ascii="Arial" w:hAnsi="Arial" w:cs="Arial"/>
          <w:i/>
          <w:iCs/>
          <w:color w:val="000000" w:themeColor="text1"/>
          <w:position w:val="4"/>
          <w:sz w:val="24"/>
          <w:szCs w:val="24"/>
          <w:lang w:val="it-IT"/>
        </w:rPr>
        <w:t xml:space="preserve"> </w:t>
      </w:r>
      <w:r w:rsidRPr="0016315F">
        <w:rPr>
          <w:rFonts w:ascii="Arial" w:hAnsi="Arial" w:cs="Arial"/>
          <w:i/>
          <w:iCs/>
          <w:color w:val="000000" w:themeColor="text1"/>
          <w:position w:val="4"/>
          <w:sz w:val="24"/>
          <w:szCs w:val="24"/>
          <w:lang w:val="it-IT"/>
        </w:rPr>
        <w:t>Quale</w:t>
      </w:r>
      <w:r w:rsidR="0016315F" w:rsidRPr="0016315F">
        <w:rPr>
          <w:rFonts w:ascii="Arial" w:hAnsi="Arial" w:cs="Arial"/>
          <w:i/>
          <w:iCs/>
          <w:color w:val="000000" w:themeColor="text1"/>
          <w:position w:val="4"/>
          <w:sz w:val="24"/>
          <w:szCs w:val="24"/>
          <w:lang w:val="it-IT"/>
        </w:rPr>
        <w:t xml:space="preserve"> guadagno viene all’uomo</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per tutta la fatica con cui si affanna sotto il sole?</w:t>
      </w:r>
      <w:r w:rsidR="0016315F">
        <w:rPr>
          <w:rFonts w:ascii="Arial" w:hAnsi="Arial" w:cs="Arial"/>
          <w:i/>
          <w:iCs/>
          <w:color w:val="000000" w:themeColor="text1"/>
          <w:position w:val="4"/>
          <w:sz w:val="24"/>
          <w:szCs w:val="24"/>
          <w:lang w:val="it-IT"/>
        </w:rPr>
        <w:t xml:space="preserve"> </w:t>
      </w:r>
      <w:r w:rsidRPr="0016315F">
        <w:rPr>
          <w:rFonts w:ascii="Arial" w:hAnsi="Arial" w:cs="Arial"/>
          <w:i/>
          <w:iCs/>
          <w:color w:val="000000" w:themeColor="text1"/>
          <w:position w:val="4"/>
          <w:sz w:val="24"/>
          <w:szCs w:val="24"/>
          <w:lang w:val="it-IT"/>
        </w:rPr>
        <w:t>Una</w:t>
      </w:r>
      <w:r w:rsidR="0016315F" w:rsidRPr="0016315F">
        <w:rPr>
          <w:rFonts w:ascii="Arial" w:hAnsi="Arial" w:cs="Arial"/>
          <w:i/>
          <w:iCs/>
          <w:color w:val="000000" w:themeColor="text1"/>
          <w:position w:val="4"/>
          <w:sz w:val="24"/>
          <w:szCs w:val="24"/>
          <w:lang w:val="it-IT"/>
        </w:rPr>
        <w:t xml:space="preserve"> generazione se ne va e un’altra arriva,</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ma la terra resta sempre la stessa.</w:t>
      </w:r>
      <w:r w:rsidR="0016315F">
        <w:rPr>
          <w:rFonts w:ascii="Arial" w:hAnsi="Arial" w:cs="Arial"/>
          <w:i/>
          <w:iCs/>
          <w:color w:val="000000" w:themeColor="text1"/>
          <w:position w:val="4"/>
          <w:sz w:val="24"/>
          <w:szCs w:val="24"/>
          <w:lang w:val="it-IT"/>
        </w:rPr>
        <w:t xml:space="preserve"> </w:t>
      </w:r>
      <w:r w:rsidRPr="0016315F">
        <w:rPr>
          <w:rFonts w:ascii="Arial" w:hAnsi="Arial" w:cs="Arial"/>
          <w:i/>
          <w:iCs/>
          <w:color w:val="000000" w:themeColor="text1"/>
          <w:position w:val="4"/>
          <w:sz w:val="24"/>
          <w:szCs w:val="24"/>
          <w:lang w:val="it-IT"/>
        </w:rPr>
        <w:t>Il</w:t>
      </w:r>
      <w:r w:rsidR="0016315F" w:rsidRPr="0016315F">
        <w:rPr>
          <w:rFonts w:ascii="Arial" w:hAnsi="Arial" w:cs="Arial"/>
          <w:i/>
          <w:iCs/>
          <w:color w:val="000000" w:themeColor="text1"/>
          <w:position w:val="4"/>
          <w:sz w:val="24"/>
          <w:szCs w:val="24"/>
          <w:lang w:val="it-IT"/>
        </w:rPr>
        <w:t xml:space="preserve"> sole sorge, il sole tramonta</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e si affretta a tornare là dove rinasce.</w:t>
      </w:r>
    </w:p>
    <w:p w14:paraId="16F5C37B" w14:textId="291E60DB" w:rsidR="0016315F" w:rsidRPr="0016315F" w:rsidRDefault="00D8738A" w:rsidP="0016315F">
      <w:pPr>
        <w:spacing w:after="120"/>
        <w:ind w:left="567" w:right="567"/>
        <w:jc w:val="both"/>
        <w:rPr>
          <w:rFonts w:ascii="Arial" w:hAnsi="Arial" w:cs="Arial"/>
          <w:i/>
          <w:iCs/>
          <w:color w:val="000000" w:themeColor="text1"/>
          <w:position w:val="4"/>
          <w:sz w:val="24"/>
          <w:szCs w:val="24"/>
          <w:lang w:val="it-IT"/>
        </w:rPr>
      </w:pPr>
      <w:r w:rsidRPr="0016315F">
        <w:rPr>
          <w:rFonts w:ascii="Arial" w:hAnsi="Arial" w:cs="Arial"/>
          <w:i/>
          <w:iCs/>
          <w:color w:val="000000" w:themeColor="text1"/>
          <w:position w:val="4"/>
          <w:sz w:val="24"/>
          <w:szCs w:val="24"/>
          <w:lang w:val="it-IT"/>
        </w:rPr>
        <w:t>Il</w:t>
      </w:r>
      <w:r w:rsidR="0016315F" w:rsidRPr="0016315F">
        <w:rPr>
          <w:rFonts w:ascii="Arial" w:hAnsi="Arial" w:cs="Arial"/>
          <w:i/>
          <w:iCs/>
          <w:color w:val="000000" w:themeColor="text1"/>
          <w:position w:val="4"/>
          <w:sz w:val="24"/>
          <w:szCs w:val="24"/>
          <w:lang w:val="it-IT"/>
        </w:rPr>
        <w:t xml:space="preserve"> vento va verso sud e piega verso nord.</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Gira e va e sui suoi giri ritorna il vento.</w:t>
      </w:r>
      <w:r w:rsidR="0016315F">
        <w:rPr>
          <w:rFonts w:ascii="Arial" w:hAnsi="Arial" w:cs="Arial"/>
          <w:i/>
          <w:iCs/>
          <w:color w:val="000000" w:themeColor="text1"/>
          <w:position w:val="4"/>
          <w:sz w:val="24"/>
          <w:szCs w:val="24"/>
          <w:lang w:val="it-IT"/>
        </w:rPr>
        <w:t xml:space="preserve"> </w:t>
      </w:r>
      <w:r w:rsidRPr="0016315F">
        <w:rPr>
          <w:rFonts w:ascii="Arial" w:hAnsi="Arial" w:cs="Arial"/>
          <w:i/>
          <w:iCs/>
          <w:color w:val="000000" w:themeColor="text1"/>
          <w:position w:val="4"/>
          <w:sz w:val="24"/>
          <w:szCs w:val="24"/>
          <w:lang w:val="it-IT"/>
        </w:rPr>
        <w:t>Tutti</w:t>
      </w:r>
      <w:r w:rsidR="0016315F" w:rsidRPr="0016315F">
        <w:rPr>
          <w:rFonts w:ascii="Arial" w:hAnsi="Arial" w:cs="Arial"/>
          <w:i/>
          <w:iCs/>
          <w:color w:val="000000" w:themeColor="text1"/>
          <w:position w:val="4"/>
          <w:sz w:val="24"/>
          <w:szCs w:val="24"/>
          <w:lang w:val="it-IT"/>
        </w:rPr>
        <w:t xml:space="preserve"> i fiumi scorrono verso il mare,</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eppure il mare non è mai pieno:</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al luogo dove i fiumi scorrono,</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continuano a scorrere.</w:t>
      </w:r>
    </w:p>
    <w:p w14:paraId="39E9BD33" w14:textId="73AB6F06" w:rsidR="0016315F" w:rsidRPr="0016315F" w:rsidRDefault="00D8738A" w:rsidP="0016315F">
      <w:pPr>
        <w:spacing w:after="120"/>
        <w:ind w:left="567" w:right="567"/>
        <w:jc w:val="both"/>
        <w:rPr>
          <w:rFonts w:ascii="Arial" w:hAnsi="Arial" w:cs="Arial"/>
          <w:i/>
          <w:iCs/>
          <w:color w:val="000000" w:themeColor="text1"/>
          <w:position w:val="4"/>
          <w:sz w:val="24"/>
          <w:szCs w:val="24"/>
          <w:lang w:val="it-IT"/>
        </w:rPr>
      </w:pPr>
      <w:r w:rsidRPr="0016315F">
        <w:rPr>
          <w:rFonts w:ascii="Arial" w:hAnsi="Arial" w:cs="Arial"/>
          <w:i/>
          <w:iCs/>
          <w:color w:val="000000" w:themeColor="text1"/>
          <w:position w:val="4"/>
          <w:sz w:val="24"/>
          <w:szCs w:val="24"/>
          <w:lang w:val="it-IT"/>
        </w:rPr>
        <w:t>Tutte</w:t>
      </w:r>
      <w:r w:rsidR="0016315F" w:rsidRPr="0016315F">
        <w:rPr>
          <w:rFonts w:ascii="Arial" w:hAnsi="Arial" w:cs="Arial"/>
          <w:i/>
          <w:iCs/>
          <w:color w:val="000000" w:themeColor="text1"/>
          <w:position w:val="4"/>
          <w:sz w:val="24"/>
          <w:szCs w:val="24"/>
          <w:lang w:val="it-IT"/>
        </w:rPr>
        <w:t xml:space="preserve"> le parole si esauriscono</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e nessuno è in grado di esprimersi a fondo.</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Non si sazia l’occhio di guardare</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né l’orecchio è mai sazio di udire.</w:t>
      </w:r>
      <w:r w:rsidR="0016315F">
        <w:rPr>
          <w:rFonts w:ascii="Arial" w:hAnsi="Arial" w:cs="Arial"/>
          <w:i/>
          <w:iCs/>
          <w:color w:val="000000" w:themeColor="text1"/>
          <w:position w:val="4"/>
          <w:sz w:val="24"/>
          <w:szCs w:val="24"/>
          <w:lang w:val="it-IT"/>
        </w:rPr>
        <w:t xml:space="preserve"> </w:t>
      </w:r>
      <w:r w:rsidRPr="0016315F">
        <w:rPr>
          <w:rFonts w:ascii="Arial" w:hAnsi="Arial" w:cs="Arial"/>
          <w:i/>
          <w:iCs/>
          <w:color w:val="000000" w:themeColor="text1"/>
          <w:position w:val="4"/>
          <w:sz w:val="24"/>
          <w:szCs w:val="24"/>
          <w:lang w:val="it-IT"/>
        </w:rPr>
        <w:t>Quel</w:t>
      </w:r>
      <w:r w:rsidR="0016315F" w:rsidRPr="0016315F">
        <w:rPr>
          <w:rFonts w:ascii="Arial" w:hAnsi="Arial" w:cs="Arial"/>
          <w:i/>
          <w:iCs/>
          <w:color w:val="000000" w:themeColor="text1"/>
          <w:position w:val="4"/>
          <w:sz w:val="24"/>
          <w:szCs w:val="24"/>
          <w:lang w:val="it-IT"/>
        </w:rPr>
        <w:t xml:space="preserve"> che è stato sarà</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e quel che si è fatto si rifarà;</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non c’è niente di nuovo sotto il sole.</w:t>
      </w:r>
    </w:p>
    <w:p w14:paraId="29A7E21F" w14:textId="451D731D" w:rsidR="0016315F" w:rsidRPr="0016315F" w:rsidRDefault="00D8738A" w:rsidP="0016315F">
      <w:pPr>
        <w:spacing w:after="120"/>
        <w:ind w:left="567" w:right="567"/>
        <w:jc w:val="both"/>
        <w:rPr>
          <w:rFonts w:ascii="Arial" w:hAnsi="Arial" w:cs="Arial"/>
          <w:i/>
          <w:iCs/>
          <w:color w:val="000000" w:themeColor="text1"/>
          <w:position w:val="4"/>
          <w:sz w:val="24"/>
          <w:szCs w:val="24"/>
          <w:lang w:val="it-IT"/>
        </w:rPr>
      </w:pPr>
      <w:r w:rsidRPr="0016315F">
        <w:rPr>
          <w:rFonts w:ascii="Arial" w:hAnsi="Arial" w:cs="Arial"/>
          <w:i/>
          <w:iCs/>
          <w:color w:val="000000" w:themeColor="text1"/>
          <w:position w:val="4"/>
          <w:sz w:val="24"/>
          <w:szCs w:val="24"/>
          <w:lang w:val="it-IT"/>
        </w:rPr>
        <w:lastRenderedPageBreak/>
        <w:t>C’è</w:t>
      </w:r>
      <w:r w:rsidR="0016315F" w:rsidRPr="0016315F">
        <w:rPr>
          <w:rFonts w:ascii="Arial" w:hAnsi="Arial" w:cs="Arial"/>
          <w:i/>
          <w:iCs/>
          <w:color w:val="000000" w:themeColor="text1"/>
          <w:position w:val="4"/>
          <w:sz w:val="24"/>
          <w:szCs w:val="24"/>
          <w:lang w:val="it-IT"/>
        </w:rPr>
        <w:t xml:space="preserve"> forse qualcosa di cui si possa dire:</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«Ecco, questa è una novità»?</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Proprio questa è già avvenuta nei secoli che ci hanno preceduto.</w:t>
      </w:r>
      <w:r w:rsidR="0016315F">
        <w:rPr>
          <w:rFonts w:ascii="Arial" w:hAnsi="Arial" w:cs="Arial"/>
          <w:i/>
          <w:iCs/>
          <w:color w:val="000000" w:themeColor="text1"/>
          <w:position w:val="4"/>
          <w:sz w:val="24"/>
          <w:szCs w:val="24"/>
          <w:lang w:val="it-IT"/>
        </w:rPr>
        <w:t xml:space="preserve"> </w:t>
      </w:r>
      <w:r w:rsidRPr="0016315F">
        <w:rPr>
          <w:rFonts w:ascii="Arial" w:hAnsi="Arial" w:cs="Arial"/>
          <w:i/>
          <w:iCs/>
          <w:color w:val="000000" w:themeColor="text1"/>
          <w:position w:val="4"/>
          <w:sz w:val="24"/>
          <w:szCs w:val="24"/>
          <w:lang w:val="it-IT"/>
        </w:rPr>
        <w:t>Nessun</w:t>
      </w:r>
      <w:r w:rsidR="0016315F" w:rsidRPr="0016315F">
        <w:rPr>
          <w:rFonts w:ascii="Arial" w:hAnsi="Arial" w:cs="Arial"/>
          <w:i/>
          <w:iCs/>
          <w:color w:val="000000" w:themeColor="text1"/>
          <w:position w:val="4"/>
          <w:sz w:val="24"/>
          <w:szCs w:val="24"/>
          <w:lang w:val="it-IT"/>
        </w:rPr>
        <w:t xml:space="preserve"> ricordo resta degli antichi,</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ma neppure di coloro che saranno</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si conserverà memoria</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presso quelli che verranno in seguito.</w:t>
      </w:r>
    </w:p>
    <w:p w14:paraId="4B190CD6" w14:textId="37FB3E3E" w:rsidR="0016315F" w:rsidRPr="0016315F" w:rsidRDefault="00D8738A" w:rsidP="0016315F">
      <w:pPr>
        <w:spacing w:after="120"/>
        <w:ind w:left="567" w:right="567"/>
        <w:jc w:val="both"/>
        <w:rPr>
          <w:rFonts w:ascii="Arial" w:hAnsi="Arial" w:cs="Arial"/>
          <w:i/>
          <w:iCs/>
          <w:color w:val="000000" w:themeColor="text1"/>
          <w:position w:val="4"/>
          <w:sz w:val="24"/>
          <w:szCs w:val="24"/>
          <w:lang w:val="it-IT"/>
        </w:rPr>
      </w:pPr>
      <w:r w:rsidRPr="0016315F">
        <w:rPr>
          <w:rFonts w:ascii="Arial" w:hAnsi="Arial" w:cs="Arial"/>
          <w:i/>
          <w:iCs/>
          <w:color w:val="000000" w:themeColor="text1"/>
          <w:position w:val="4"/>
          <w:sz w:val="24"/>
          <w:szCs w:val="24"/>
          <w:lang w:val="it-IT"/>
        </w:rPr>
        <w:t>Io</w:t>
      </w:r>
      <w:r w:rsidR="0016315F" w:rsidRPr="0016315F">
        <w:rPr>
          <w:rFonts w:ascii="Arial" w:hAnsi="Arial" w:cs="Arial"/>
          <w:i/>
          <w:iCs/>
          <w:color w:val="000000" w:themeColor="text1"/>
          <w:position w:val="4"/>
          <w:sz w:val="24"/>
          <w:szCs w:val="24"/>
          <w:lang w:val="it-IT"/>
        </w:rPr>
        <w:t xml:space="preserve">, Qoèlet, fui re d’Israele a Gerusalemme. </w:t>
      </w:r>
      <w:r w:rsidRPr="0016315F">
        <w:rPr>
          <w:rFonts w:ascii="Arial" w:hAnsi="Arial" w:cs="Arial"/>
          <w:i/>
          <w:iCs/>
          <w:color w:val="000000" w:themeColor="text1"/>
          <w:position w:val="4"/>
          <w:sz w:val="24"/>
          <w:szCs w:val="24"/>
          <w:lang w:val="it-IT"/>
        </w:rPr>
        <w:t>Mi</w:t>
      </w:r>
      <w:r w:rsidR="0016315F" w:rsidRPr="0016315F">
        <w:rPr>
          <w:rFonts w:ascii="Arial" w:hAnsi="Arial" w:cs="Arial"/>
          <w:i/>
          <w:iCs/>
          <w:color w:val="000000" w:themeColor="text1"/>
          <w:position w:val="4"/>
          <w:sz w:val="24"/>
          <w:szCs w:val="24"/>
          <w:lang w:val="it-IT"/>
        </w:rPr>
        <w:t xml:space="preserve"> sono proposto di ricercare ed esplorare con saggezza tutto ciò che si fa sotto il cielo. Questa è un’occupazione gravosa che Dio ha dato agli uomini, perché vi si affatichino. </w:t>
      </w:r>
      <w:r w:rsidRPr="0016315F">
        <w:rPr>
          <w:rFonts w:ascii="Arial" w:hAnsi="Arial" w:cs="Arial"/>
          <w:i/>
          <w:iCs/>
          <w:color w:val="000000" w:themeColor="text1"/>
          <w:position w:val="4"/>
          <w:sz w:val="24"/>
          <w:szCs w:val="24"/>
          <w:lang w:val="it-IT"/>
        </w:rPr>
        <w:t>Ho</w:t>
      </w:r>
      <w:r w:rsidR="0016315F" w:rsidRPr="0016315F">
        <w:rPr>
          <w:rFonts w:ascii="Arial" w:hAnsi="Arial" w:cs="Arial"/>
          <w:i/>
          <w:iCs/>
          <w:color w:val="000000" w:themeColor="text1"/>
          <w:position w:val="4"/>
          <w:sz w:val="24"/>
          <w:szCs w:val="24"/>
          <w:lang w:val="it-IT"/>
        </w:rPr>
        <w:t xml:space="preserve"> visto tutte le opere che si fanno sotto il sole, ed ecco: tutto è vanità e un correre dietro al vento.</w:t>
      </w:r>
    </w:p>
    <w:p w14:paraId="0D6FEA92" w14:textId="6FC0D55C" w:rsidR="0016315F" w:rsidRPr="0016315F" w:rsidRDefault="00D8738A" w:rsidP="0016315F">
      <w:pPr>
        <w:spacing w:after="120"/>
        <w:ind w:left="567" w:right="567"/>
        <w:jc w:val="both"/>
        <w:rPr>
          <w:rFonts w:ascii="Arial" w:hAnsi="Arial" w:cs="Arial"/>
          <w:i/>
          <w:iCs/>
          <w:color w:val="000000" w:themeColor="text1"/>
          <w:position w:val="4"/>
          <w:sz w:val="24"/>
          <w:szCs w:val="24"/>
          <w:lang w:val="it-IT"/>
        </w:rPr>
      </w:pPr>
      <w:r w:rsidRPr="0016315F">
        <w:rPr>
          <w:rFonts w:ascii="Arial" w:hAnsi="Arial" w:cs="Arial"/>
          <w:i/>
          <w:iCs/>
          <w:color w:val="000000" w:themeColor="text1"/>
          <w:position w:val="4"/>
          <w:sz w:val="24"/>
          <w:szCs w:val="24"/>
          <w:lang w:val="it-IT"/>
        </w:rPr>
        <w:t>Ciò</w:t>
      </w:r>
      <w:r w:rsidR="0016315F" w:rsidRPr="0016315F">
        <w:rPr>
          <w:rFonts w:ascii="Arial" w:hAnsi="Arial" w:cs="Arial"/>
          <w:i/>
          <w:iCs/>
          <w:color w:val="000000" w:themeColor="text1"/>
          <w:position w:val="4"/>
          <w:sz w:val="24"/>
          <w:szCs w:val="24"/>
          <w:lang w:val="it-IT"/>
        </w:rPr>
        <w:t xml:space="preserve"> che è storto non si può raddrizzare</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e quel che manca non si può contare.</w:t>
      </w:r>
    </w:p>
    <w:p w14:paraId="35FEC9BE" w14:textId="1A46FD2D" w:rsidR="00126958" w:rsidRPr="0016315F" w:rsidRDefault="00D8738A" w:rsidP="0016315F">
      <w:pPr>
        <w:spacing w:after="120"/>
        <w:ind w:left="567" w:right="567"/>
        <w:jc w:val="both"/>
        <w:rPr>
          <w:rFonts w:ascii="Arial" w:hAnsi="Arial" w:cs="Arial"/>
          <w:i/>
          <w:iCs/>
          <w:color w:val="000000" w:themeColor="text1"/>
          <w:position w:val="4"/>
          <w:sz w:val="24"/>
          <w:szCs w:val="24"/>
          <w:lang w:val="it-IT"/>
        </w:rPr>
      </w:pPr>
      <w:r w:rsidRPr="0016315F">
        <w:rPr>
          <w:rFonts w:ascii="Arial" w:hAnsi="Arial" w:cs="Arial"/>
          <w:i/>
          <w:iCs/>
          <w:color w:val="000000" w:themeColor="text1"/>
          <w:position w:val="4"/>
          <w:sz w:val="24"/>
          <w:szCs w:val="24"/>
          <w:lang w:val="it-IT"/>
        </w:rPr>
        <w:t>Pensavo</w:t>
      </w:r>
      <w:r w:rsidR="0016315F" w:rsidRPr="0016315F">
        <w:rPr>
          <w:rFonts w:ascii="Arial" w:hAnsi="Arial" w:cs="Arial"/>
          <w:i/>
          <w:iCs/>
          <w:color w:val="000000" w:themeColor="text1"/>
          <w:position w:val="4"/>
          <w:sz w:val="24"/>
          <w:szCs w:val="24"/>
          <w:lang w:val="it-IT"/>
        </w:rPr>
        <w:t xml:space="preserve">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w:t>
      </w:r>
      <w:r w:rsidRPr="0016315F">
        <w:rPr>
          <w:rFonts w:ascii="Arial" w:hAnsi="Arial" w:cs="Arial"/>
          <w:i/>
          <w:iCs/>
          <w:color w:val="000000" w:themeColor="text1"/>
          <w:position w:val="4"/>
          <w:sz w:val="24"/>
          <w:szCs w:val="24"/>
          <w:lang w:val="it-IT"/>
        </w:rPr>
        <w:t>Infatti</w:t>
      </w:r>
      <w:r w:rsidR="0016315F" w:rsidRPr="0016315F">
        <w:rPr>
          <w:rFonts w:ascii="Arial" w:hAnsi="Arial" w:cs="Arial"/>
          <w:i/>
          <w:iCs/>
          <w:color w:val="000000" w:themeColor="text1"/>
          <w:position w:val="4"/>
          <w:sz w:val="24"/>
          <w:szCs w:val="24"/>
          <w:lang w:val="it-IT"/>
        </w:rPr>
        <w:t>:</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molta sapienza, molto affanno;</w:t>
      </w:r>
      <w:r w:rsidR="0016315F">
        <w:rPr>
          <w:rFonts w:ascii="Arial" w:hAnsi="Arial" w:cs="Arial"/>
          <w:i/>
          <w:iCs/>
          <w:color w:val="000000" w:themeColor="text1"/>
          <w:position w:val="4"/>
          <w:sz w:val="24"/>
          <w:szCs w:val="24"/>
          <w:lang w:val="it-IT"/>
        </w:rPr>
        <w:t xml:space="preserve"> </w:t>
      </w:r>
      <w:r w:rsidR="0016315F" w:rsidRPr="0016315F">
        <w:rPr>
          <w:rFonts w:ascii="Arial" w:hAnsi="Arial" w:cs="Arial"/>
          <w:i/>
          <w:iCs/>
          <w:color w:val="000000" w:themeColor="text1"/>
          <w:position w:val="4"/>
          <w:sz w:val="24"/>
          <w:szCs w:val="24"/>
          <w:lang w:val="it-IT"/>
        </w:rPr>
        <w:t>chi accresce il sapere aumenta il dolore.</w:t>
      </w:r>
    </w:p>
    <w:p w14:paraId="28C75B07" w14:textId="77777777" w:rsidR="00126958" w:rsidRPr="00126958" w:rsidRDefault="00126958" w:rsidP="00126958">
      <w:pPr>
        <w:rPr>
          <w:sz w:val="24"/>
          <w:szCs w:val="24"/>
          <w:lang w:val="it-IT"/>
        </w:rPr>
      </w:pPr>
    </w:p>
    <w:p w14:paraId="02FBE6A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Parole di Qoèlet, figlio di Davide, re a Gerusalemme.</w:t>
      </w:r>
    </w:p>
    <w:p w14:paraId="7F43EEA2" w14:textId="5BA01703" w:rsidR="00126958" w:rsidRDefault="00126958" w:rsidP="00126958">
      <w:pPr>
        <w:spacing w:after="120"/>
        <w:jc w:val="both"/>
        <w:rPr>
          <w:rFonts w:ascii="Arial" w:hAnsi="Arial"/>
          <w:sz w:val="24"/>
          <w:szCs w:val="24"/>
          <w:lang w:val="it-IT"/>
        </w:rPr>
      </w:pPr>
      <w:r w:rsidRPr="00126958">
        <w:rPr>
          <w:rFonts w:ascii="Arial" w:hAnsi="Arial"/>
          <w:sz w:val="24"/>
          <w:szCs w:val="24"/>
          <w:lang w:val="it-IT"/>
        </w:rPr>
        <w:t>Tutte le parole di questo Libro sono di Qoèlet, che è figlio di Davide, re di Gerusalemme. Qoèlet è figlio di Davide. Davide è re di Gerusalemme.</w:t>
      </w:r>
      <w:r w:rsidR="0016315F">
        <w:rPr>
          <w:rFonts w:ascii="Arial" w:hAnsi="Arial"/>
          <w:sz w:val="24"/>
          <w:szCs w:val="24"/>
          <w:lang w:val="it-IT"/>
        </w:rPr>
        <w:t xml:space="preserve"> </w:t>
      </w:r>
      <w:r w:rsidRPr="00126958">
        <w:rPr>
          <w:rFonts w:ascii="Arial" w:hAnsi="Arial"/>
          <w:sz w:val="24"/>
          <w:szCs w:val="24"/>
          <w:lang w:val="it-IT"/>
        </w:rPr>
        <w:t>Qoèlet è l’Ecclesiaste, o l’uomo dell’assemblea, o il maestro. È il maestro che offre una riflessione sulla vita dell’uomo sulla terra.</w:t>
      </w:r>
      <w:r w:rsidR="0016315F">
        <w:rPr>
          <w:rFonts w:ascii="Arial" w:hAnsi="Arial"/>
          <w:sz w:val="24"/>
          <w:szCs w:val="24"/>
          <w:lang w:val="it-IT"/>
        </w:rPr>
        <w:t xml:space="preserve"> </w:t>
      </w:r>
      <w:r w:rsidRPr="00126958">
        <w:rPr>
          <w:rFonts w:ascii="Arial" w:hAnsi="Arial"/>
          <w:sz w:val="24"/>
          <w:szCs w:val="24"/>
          <w:lang w:val="it-IT"/>
        </w:rPr>
        <w:t>È una riflessione che per noi è parola di Dio, quindi carica di profondi significati, portatrice di altissime verità.</w:t>
      </w:r>
      <w:r w:rsidR="003A10DD">
        <w:rPr>
          <w:rFonts w:ascii="Arial" w:hAnsi="Arial"/>
          <w:sz w:val="24"/>
          <w:szCs w:val="24"/>
          <w:lang w:val="it-IT"/>
        </w:rPr>
        <w:t xml:space="preserve"> </w:t>
      </w:r>
      <w:r w:rsidRPr="00126958">
        <w:rPr>
          <w:rFonts w:ascii="Arial" w:hAnsi="Arial"/>
          <w:sz w:val="24"/>
          <w:szCs w:val="24"/>
          <w:lang w:val="it-IT"/>
        </w:rPr>
        <w:t>Poiché non è nostra intenzione né offrire una critica letteraria, né addentrarci in altri problemi di ordine storico, è cosa giusta, procedere all’esame del Libro.</w:t>
      </w:r>
      <w:r w:rsidR="0016315F">
        <w:rPr>
          <w:rFonts w:ascii="Arial" w:hAnsi="Arial"/>
          <w:sz w:val="24"/>
          <w:szCs w:val="24"/>
          <w:lang w:val="it-IT"/>
        </w:rPr>
        <w:t xml:space="preserve"> </w:t>
      </w:r>
      <w:r w:rsidRPr="00126958">
        <w:rPr>
          <w:rFonts w:ascii="Arial" w:hAnsi="Arial"/>
          <w:sz w:val="24"/>
          <w:szCs w:val="24"/>
          <w:lang w:val="it-IT"/>
        </w:rPr>
        <w:t>Per tutte le questioni di ordine storico o di critica si rimanda a volumi e volumi di esperti che possono risolvere ogni richiesta della mente che indaga.</w:t>
      </w:r>
      <w:r w:rsidR="0016315F">
        <w:rPr>
          <w:rFonts w:ascii="Arial" w:hAnsi="Arial"/>
          <w:sz w:val="24"/>
          <w:szCs w:val="24"/>
          <w:lang w:val="it-IT"/>
        </w:rPr>
        <w:t xml:space="preserve"> </w:t>
      </w:r>
      <w:r w:rsidRPr="00126958">
        <w:rPr>
          <w:rFonts w:ascii="Arial" w:hAnsi="Arial"/>
          <w:sz w:val="24"/>
          <w:szCs w:val="24"/>
          <w:lang w:val="it-IT"/>
        </w:rPr>
        <w:t xml:space="preserve">Noi dalle parole scopriamo la Parola, dalle verità la Verità, dalla Parola e dalla Verità attingeremo quel nutrimento spirituale necessario alla nostra vita. </w:t>
      </w:r>
    </w:p>
    <w:p w14:paraId="5DFC60BD" w14:textId="77777777" w:rsidR="0016315F" w:rsidRPr="00126958" w:rsidRDefault="0016315F" w:rsidP="00126958">
      <w:pPr>
        <w:spacing w:after="120"/>
        <w:jc w:val="both"/>
        <w:rPr>
          <w:rFonts w:ascii="Arial" w:hAnsi="Arial"/>
          <w:sz w:val="24"/>
          <w:szCs w:val="24"/>
          <w:lang w:val="it-IT"/>
        </w:rPr>
      </w:pPr>
    </w:p>
    <w:p w14:paraId="6C26C0DF" w14:textId="77777777" w:rsidR="00126958" w:rsidRPr="00126958" w:rsidRDefault="00126958" w:rsidP="0016315F">
      <w:pPr>
        <w:pStyle w:val="Corpotesto"/>
      </w:pPr>
      <w:bookmarkStart w:id="46" w:name="_Toc62159979"/>
      <w:r w:rsidRPr="00126958">
        <w:t>Prologo</w:t>
      </w:r>
      <w:bookmarkEnd w:id="46"/>
      <w:r w:rsidRPr="00126958">
        <w:t xml:space="preserve"> </w:t>
      </w:r>
    </w:p>
    <w:p w14:paraId="25512B1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w:t>
      </w:r>
      <w:r w:rsidRPr="00126958">
        <w:rPr>
          <w:rFonts w:ascii="Arial" w:hAnsi="Arial"/>
          <w:b/>
          <w:sz w:val="24"/>
          <w:szCs w:val="24"/>
          <w:lang w:val="it-IT"/>
        </w:rPr>
        <w:t>Vanità delle vanità, dice Qoèlet, vanità delle vanità: tutto è vanità.</w:t>
      </w:r>
    </w:p>
    <w:p w14:paraId="252437ED" w14:textId="7FDA5BE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una verità forte quella con la quale il Qoèlet o il Maestro inizia la sua riflessione. Lui afferma che tutto è vanità.</w:t>
      </w:r>
      <w:r w:rsidR="0016315F">
        <w:rPr>
          <w:rFonts w:ascii="Arial" w:hAnsi="Arial"/>
          <w:sz w:val="24"/>
          <w:szCs w:val="24"/>
          <w:lang w:val="it-IT"/>
        </w:rPr>
        <w:t xml:space="preserve"> </w:t>
      </w:r>
      <w:r w:rsidRPr="00126958">
        <w:rPr>
          <w:rFonts w:ascii="Arial" w:hAnsi="Arial"/>
          <w:sz w:val="24"/>
          <w:szCs w:val="24"/>
          <w:lang w:val="it-IT"/>
        </w:rPr>
        <w:t>Il fatto che ripeta tre volte vanità, è segno di una sua particolare volontà. Chiede che l’ascoltatore fermi la sua mente e si dedichi solo a questo pensiero.</w:t>
      </w:r>
      <w:r w:rsidR="0016315F">
        <w:rPr>
          <w:rFonts w:ascii="Arial" w:hAnsi="Arial"/>
          <w:sz w:val="24"/>
          <w:szCs w:val="24"/>
          <w:lang w:val="it-IT"/>
        </w:rPr>
        <w:t xml:space="preserve"> </w:t>
      </w:r>
      <w:r w:rsidRPr="00126958">
        <w:rPr>
          <w:rFonts w:ascii="Arial" w:hAnsi="Arial"/>
          <w:sz w:val="24"/>
          <w:szCs w:val="24"/>
          <w:lang w:val="it-IT"/>
        </w:rPr>
        <w:t>Se anche l’ascoltatore rifletterà come lui ha riflettuto, vedrà che è così. Dinanzi a lui si presenta ogni cosa come un oceano infinito senz’acqua.</w:t>
      </w:r>
      <w:r w:rsidR="0016315F">
        <w:rPr>
          <w:rFonts w:ascii="Arial" w:hAnsi="Arial"/>
          <w:sz w:val="24"/>
          <w:szCs w:val="24"/>
          <w:lang w:val="it-IT"/>
        </w:rPr>
        <w:t xml:space="preserve"> </w:t>
      </w:r>
      <w:r w:rsidRPr="00126958">
        <w:rPr>
          <w:rFonts w:ascii="Arial" w:hAnsi="Arial"/>
          <w:sz w:val="24"/>
          <w:szCs w:val="24"/>
          <w:lang w:val="it-IT"/>
        </w:rPr>
        <w:t>Questa è la vanità. L’oceano della vita umana c’è. Ma esso è riempito di nulla, di vanità appunto. Vanità delle vanità, vanità delle vanità: tutto è vanità.</w:t>
      </w:r>
      <w:r w:rsidR="0016315F">
        <w:rPr>
          <w:rFonts w:ascii="Arial" w:hAnsi="Arial"/>
          <w:sz w:val="24"/>
          <w:szCs w:val="24"/>
          <w:lang w:val="it-IT"/>
        </w:rPr>
        <w:t xml:space="preserve"> </w:t>
      </w:r>
      <w:r w:rsidRPr="00126958">
        <w:rPr>
          <w:rFonts w:ascii="Arial" w:hAnsi="Arial"/>
          <w:sz w:val="24"/>
          <w:szCs w:val="24"/>
          <w:lang w:val="it-IT"/>
        </w:rPr>
        <w:t xml:space="preserve">La vanità è un corpo senz’anima, una brocca senz’acqua, un canestro senza frutta, un otre senz’olio o senza vino, una bisaccia senza pane. </w:t>
      </w:r>
    </w:p>
    <w:p w14:paraId="143C932C" w14:textId="3527CE0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In tutto ciò che il Qoèlet ha visto ha notato che è una cosa vuota. Manca del suo contenuto vitale, essenziale.</w:t>
      </w:r>
      <w:r w:rsidR="003A10DD">
        <w:rPr>
          <w:rFonts w:ascii="Arial" w:hAnsi="Arial"/>
          <w:sz w:val="24"/>
          <w:szCs w:val="24"/>
          <w:lang w:val="it-IT"/>
        </w:rPr>
        <w:t xml:space="preserve"> </w:t>
      </w:r>
      <w:r w:rsidRPr="00126958">
        <w:rPr>
          <w:rFonts w:ascii="Arial" w:hAnsi="Arial"/>
          <w:sz w:val="24"/>
          <w:szCs w:val="24"/>
          <w:lang w:val="it-IT"/>
        </w:rPr>
        <w:t>Le cose ci sono, manca però ciò che fa vera la cosa, ciò che le dona valore, ciò che la riempie, ciò che fa sì che essa non sia un grembo vuoto.</w:t>
      </w:r>
    </w:p>
    <w:p w14:paraId="776130C9" w14:textId="151FE1D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Come si può constatare l’incipit è solenne, forte, immediatamente il cuore inizia a vedere altro. Comincia a meditare. Si interroga. Perde le sue certezze.</w:t>
      </w:r>
      <w:r w:rsidR="0016315F">
        <w:rPr>
          <w:rFonts w:ascii="Arial" w:hAnsi="Arial"/>
          <w:sz w:val="24"/>
          <w:szCs w:val="24"/>
          <w:lang w:val="it-IT"/>
        </w:rPr>
        <w:t xml:space="preserve"> </w:t>
      </w:r>
      <w:r w:rsidRPr="00126958">
        <w:rPr>
          <w:rFonts w:ascii="Arial" w:hAnsi="Arial"/>
          <w:sz w:val="24"/>
          <w:szCs w:val="24"/>
          <w:lang w:val="it-IT"/>
        </w:rPr>
        <w:t>Cosa cerco? La vanità. Cosa bramo? La vanità. Per cosa lotto? Per la vanità. Per cosa mi affatico? Per la vanità. Qual è la mia ricchezza? La vanità.</w:t>
      </w:r>
      <w:r w:rsidR="0016315F">
        <w:rPr>
          <w:rFonts w:ascii="Arial" w:hAnsi="Arial"/>
          <w:sz w:val="24"/>
          <w:szCs w:val="24"/>
          <w:lang w:val="it-IT"/>
        </w:rPr>
        <w:t xml:space="preserve"> </w:t>
      </w:r>
      <w:r w:rsidRPr="00126958">
        <w:rPr>
          <w:rFonts w:ascii="Arial" w:hAnsi="Arial"/>
          <w:sz w:val="24"/>
          <w:szCs w:val="24"/>
          <w:lang w:val="it-IT"/>
        </w:rPr>
        <w:t>Siamo veramente avvolti dal vuoto? Realmente ci affatichiamo per il nulla? Cosa manca alle cose perché si riempiano di contenuti veri?</w:t>
      </w:r>
      <w:r w:rsidR="0016315F">
        <w:rPr>
          <w:rFonts w:ascii="Arial" w:hAnsi="Arial"/>
          <w:sz w:val="24"/>
          <w:szCs w:val="24"/>
          <w:lang w:val="it-IT"/>
        </w:rPr>
        <w:t xml:space="preserve"> </w:t>
      </w:r>
      <w:r w:rsidRPr="00126958">
        <w:rPr>
          <w:rFonts w:ascii="Arial" w:hAnsi="Arial"/>
          <w:sz w:val="24"/>
          <w:szCs w:val="24"/>
          <w:lang w:val="it-IT"/>
        </w:rPr>
        <w:t>A tutte queste domande si darà risposte lungo il corso della lettura del Libro. Ora è giusto che si prosegua. La vita stessa è dichiarata vanità. Urgono risposte.</w:t>
      </w:r>
    </w:p>
    <w:p w14:paraId="669992F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Quale guadagno viene all’uomo per tutta la fatica con cui si affanna sotto il sole?</w:t>
      </w:r>
    </w:p>
    <w:p w14:paraId="56A88BE2" w14:textId="175A237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osserva la fatica affaticata, sofferta, piena di affanni, colma di inquietudine. Qual è il guadagno di tutto questo sudore profuso?</w:t>
      </w:r>
      <w:r w:rsidR="0016315F">
        <w:rPr>
          <w:rFonts w:ascii="Arial" w:hAnsi="Arial"/>
          <w:sz w:val="24"/>
          <w:szCs w:val="24"/>
          <w:lang w:val="it-IT"/>
        </w:rPr>
        <w:t xml:space="preserve"> </w:t>
      </w:r>
      <w:r w:rsidRPr="00126958">
        <w:rPr>
          <w:rFonts w:ascii="Arial" w:hAnsi="Arial"/>
          <w:sz w:val="24"/>
          <w:szCs w:val="24"/>
          <w:lang w:val="it-IT"/>
        </w:rPr>
        <w:t>Tutto svanisce in un istante. Tutto si logora e si consuma. È come se tutto andasse al macero. Cosa rimane poi alla fine?</w:t>
      </w:r>
      <w:r w:rsidR="0016315F">
        <w:rPr>
          <w:rFonts w:ascii="Arial" w:hAnsi="Arial"/>
          <w:sz w:val="24"/>
          <w:szCs w:val="24"/>
          <w:lang w:val="it-IT"/>
        </w:rPr>
        <w:t xml:space="preserve"> </w:t>
      </w:r>
      <w:r w:rsidRPr="00126958">
        <w:rPr>
          <w:rFonts w:ascii="Arial" w:hAnsi="Arial"/>
          <w:sz w:val="24"/>
          <w:szCs w:val="24"/>
          <w:lang w:val="it-IT"/>
        </w:rPr>
        <w:t>Giobbe dalla coscienza pura, retta, limpida e trasparente, non vede forse la sua vita come una fatica inutile. Non solo la vita nella sua fisicità e materialità.</w:t>
      </w:r>
      <w:r w:rsidR="0016315F">
        <w:rPr>
          <w:rFonts w:ascii="Arial" w:hAnsi="Arial"/>
          <w:sz w:val="24"/>
          <w:szCs w:val="24"/>
          <w:lang w:val="it-IT"/>
        </w:rPr>
        <w:t xml:space="preserve"> </w:t>
      </w:r>
      <w:r w:rsidRPr="00126958">
        <w:rPr>
          <w:rFonts w:ascii="Arial" w:hAnsi="Arial"/>
          <w:sz w:val="24"/>
          <w:szCs w:val="24"/>
          <w:lang w:val="it-IT"/>
        </w:rPr>
        <w:t>La vede come fatica inutile anche dal punto di vista della moralità. Lui si vede vuoto, si vede nel vuoto. Cosa è allora che riempie questo vuoto?</w:t>
      </w:r>
    </w:p>
    <w:p w14:paraId="1B0B5178"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Giobbe continuò il suo discorso dicendo: </w:t>
      </w:r>
    </w:p>
    <w:p w14:paraId="1C411F72"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09600A65"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447B7E16"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50A0F113"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Pensavo: “Spirerò nel mio nido e moltiplicherò i miei giorni come la fenice. Le mie radici si estenderanno fino all’acqua e la rugiada di notte </w:t>
      </w:r>
      <w:r w:rsidRPr="00126958">
        <w:rPr>
          <w:rFonts w:ascii="Arial" w:hAnsi="Arial"/>
          <w:i/>
          <w:iCs/>
          <w:color w:val="000000" w:themeColor="text1"/>
          <w:position w:val="4"/>
          <w:sz w:val="24"/>
          <w:szCs w:val="24"/>
          <w:lang w:val="it-IT"/>
        </w:rPr>
        <w:lastRenderedPageBreak/>
        <w:t>si poserà sul mio ramo. La mia gloria si rinnoverà in me e il mio arco si rinforzerà nella mia mano”.</w:t>
      </w:r>
    </w:p>
    <w:p w14:paraId="494D52FF"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Mi ascoltavano in attesa fiduciosa e tacevano per udire il mio consiglio. Dopo le mie parole non replicavano, e su di loro stillava il mio dire. Le attendevano come si attende la pioggia e aprivano la bocca come ad acqua primaverile.</w:t>
      </w:r>
    </w:p>
    <w:p w14:paraId="3675EC76"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Se a loro sorridevo, non osavano crederlo, non si lasciavano sfuggire la benevolenza del mio volto. Indicavo loro la via da seguire e sedevo come capo, e vi rimanevo come un re fra le sue schiere o come un consolatore di afflitti (Gb 29,1-25). </w:t>
      </w:r>
    </w:p>
    <w:p w14:paraId="64FD2CF4"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5FB26E6C"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Espulsi dalla società, si grida dietro a loro come al ladro; dimorano perciò in orrendi dirupi, nelle grotte della terra e nelle rupi. In mezzo alle macchie urlano accalcandosi sotto i roveti, razza ignobile, razza senza nome, cacciati via dalla terra.</w:t>
      </w:r>
    </w:p>
    <w:p w14:paraId="5B4300A5"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Ora, invece, io sono la loro canzone, sono diventato la loro favola! Hanno orrore di me e mi schivano né si trattengono dallo sputarmi in faccia! Egli infatti ha allentato il mio arco e mi ha abbattuto, ed essi di fronte a me hanno rotto ogni freno.</w:t>
      </w:r>
    </w:p>
    <w:p w14:paraId="347CAADC" w14:textId="687C3A95"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A destra insorge la plebaglia, per far inciampare i miei piedi e tracciare contro di me la strada dello sterminio.</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Hanno sconvolto il mio sentiero, cospirando per la mia rovina, e nessuno si oppone a loro.</w:t>
      </w:r>
    </w:p>
    <w:p w14:paraId="2DB3897F"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Irrompono come da una larga breccia, sbucano in mezzo alle macerie. I terrori si sono volti contro di me; si è dileguata, come vento, la mia dignità e come nube è svanita la mia felicità.</w:t>
      </w:r>
    </w:p>
    <w:p w14:paraId="5BAEA33A"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Ed ora mi consumo, mi hanno colto giorni funesti. Di notte mi sento trafiggere le ossa e i dolori che mi rodono non mi danno riposo. A gran forza egli mi afferra per la veste, mi stringe come il collo della mia tunica.</w:t>
      </w:r>
    </w:p>
    <w:p w14:paraId="55B8DCF5"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Mi ha gettato nel fango: sono diventato come polvere e cenere. Io grido a te, ma tu non mi rispondi, insisto, ma tu non mi dai retta. Sei diventato crudele con me e con la forza delle tue mani mi perseguiti; mi sollevi e mi poni a cavallo del vento e mi fai sballottare dalla bufera. </w:t>
      </w:r>
    </w:p>
    <w:p w14:paraId="30018AA2"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So bene che mi conduci alla morte, alla casa dove convengono tutti i viventi. Nella disgrazia non si tendono forse le braccia e non si invoca aiuto nella sventura?</w:t>
      </w:r>
    </w:p>
    <w:p w14:paraId="46302458"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Non ho forse pianto con chi aveva una vita dura e non mi sono afflitto per chi era povero? Speravo il bene ed è venuto il male, aspettavo la </w:t>
      </w:r>
      <w:r w:rsidRPr="00126958">
        <w:rPr>
          <w:rFonts w:ascii="Arial" w:hAnsi="Arial"/>
          <w:i/>
          <w:iCs/>
          <w:color w:val="000000" w:themeColor="text1"/>
          <w:position w:val="4"/>
          <w:sz w:val="24"/>
          <w:szCs w:val="24"/>
          <w:lang w:val="it-IT"/>
        </w:rPr>
        <w:lastRenderedPageBreak/>
        <w:t>luce ed è venuto il buio. Le mie viscere ribollono senza posa e giorni d’affanno mi hanno raggiunto.</w:t>
      </w:r>
    </w:p>
    <w:p w14:paraId="3FEF265A"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49F1121" w14:textId="3ABFE831"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Ho stretto un patto con i miei occhi,</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p>
    <w:p w14:paraId="7560EEEF"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Se ho agito con falsità e il mio piede si è affrettato verso la frode, mi pesi pure sulla bilancia della giustizia e Dio riconosca la mia integrità.</w:t>
      </w:r>
    </w:p>
    <w:p w14:paraId="22BB3FC3"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Se il mio passo è andato fuori strada e il mio cuore ha seguìto i miei occhi, se la mia mano si è macchiata, io semini e un altro ne mangi il frutto e siano sradicati i miei germogli. </w:t>
      </w:r>
    </w:p>
    <w:p w14:paraId="0489D5EA" w14:textId="222BFAF4"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Se il mio cuore si lasciò sedurre da una donna e sono stato in agguato alla porta del mio prossimo, mia moglie macini per un estraneo e altri si corichino con lei; </w:t>
      </w:r>
      <w:r w:rsidR="00D8738A" w:rsidRPr="00126958">
        <w:rPr>
          <w:rFonts w:ascii="Arial" w:hAnsi="Arial"/>
          <w:i/>
          <w:iCs/>
          <w:color w:val="000000" w:themeColor="text1"/>
          <w:position w:val="4"/>
          <w:sz w:val="24"/>
          <w:szCs w:val="24"/>
          <w:lang w:val="it-IT"/>
        </w:rPr>
        <w:t>difatti</w:t>
      </w:r>
      <w:r w:rsidRPr="00126958">
        <w:rPr>
          <w:rFonts w:ascii="Arial" w:hAnsi="Arial"/>
          <w:i/>
          <w:iCs/>
          <w:color w:val="000000" w:themeColor="text1"/>
          <w:position w:val="4"/>
          <w:sz w:val="24"/>
          <w:szCs w:val="24"/>
          <w:lang w:val="it-IT"/>
        </w:rPr>
        <w:t xml:space="preserve"> quella è un’infamia, un delitto da denunciare, quello è un fuoco che divora fino alla distruzione e avrebbe consumato tutto il mio raccolto.</w:t>
      </w:r>
    </w:p>
    <w:p w14:paraId="36E01CB8"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Se ho negato i diritti del mio schiavo e della schiava in lite con me, che cosa farei, quando Dio si alzasse per giudicare, e che cosa risponderei, quando aprisse l’inquisitoria? Chi ha fatto me nel ventre materno, non ha fatto anche lui? Non fu lo stesso a formarci nel grembo?</w:t>
      </w:r>
    </w:p>
    <w:p w14:paraId="4EBA86D9" w14:textId="55BC7C79"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Se ho rifiutato ai poveri quanto desideravano, se ho lasciato languire gli occhi della vedova, se da solo ho mangiato il mio tozzo di pane, senza che ne mangiasse anche l’orfano – poiché fin dall'infanzia come un padre io l’ho allevato</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64D42206"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392A2F4D"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lastRenderedPageBreak/>
        <w:t>Ho gioito forse della disgrazia del mio nemico? Ho esultato perché lo colpiva la sventura? Ho permesso alla mia lingua di peccare, augurandogli la morte con imprecazioni? La gente della mia tenda esclamava: “A chi non ha dato le sue carni per saziarsi?”.</w:t>
      </w:r>
    </w:p>
    <w:p w14:paraId="22655EC3"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25F124C0"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w:t>
      </w:r>
    </w:p>
    <w:p w14:paraId="2F1B9F49"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Il documento scritto dal mio avversario vorrei certo portarlo sulle mie spalle e cingerlo come mio diadema! Gli renderò conto di tutti i miei passi, mi presenterei a lui come un principe».</w:t>
      </w:r>
    </w:p>
    <w:p w14:paraId="51BA7C93"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Sono finite le parole di Giobbe (Gb 31,1-40b).</w:t>
      </w:r>
    </w:p>
    <w:p w14:paraId="4F483C21" w14:textId="0F2BC14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Giobbe averte, sente che nella sua vita regna l’esistenza di questo vuoto, questa vanità. Ne ignora il motivo. A Dio chiede ragione. Da Lui vuole risposte.</w:t>
      </w:r>
      <w:r w:rsidR="0016315F">
        <w:rPr>
          <w:rFonts w:ascii="Arial" w:hAnsi="Arial"/>
          <w:sz w:val="24"/>
          <w:szCs w:val="24"/>
          <w:lang w:val="it-IT"/>
        </w:rPr>
        <w:t xml:space="preserve"> </w:t>
      </w:r>
      <w:r w:rsidRPr="00126958">
        <w:rPr>
          <w:rFonts w:ascii="Arial" w:hAnsi="Arial"/>
          <w:sz w:val="24"/>
          <w:szCs w:val="24"/>
          <w:lang w:val="it-IT"/>
        </w:rPr>
        <w:t>Il suo cuore è nell’affanno e nell’inquietudine finché la risposta non gli giungerà dal suo Signore. Solo Lui gli potrà rispondere e nessun altro.</w:t>
      </w:r>
      <w:r w:rsidR="0016315F">
        <w:rPr>
          <w:rFonts w:ascii="Arial" w:hAnsi="Arial"/>
          <w:sz w:val="24"/>
          <w:szCs w:val="24"/>
          <w:lang w:val="it-IT"/>
        </w:rPr>
        <w:t xml:space="preserve"> </w:t>
      </w:r>
      <w:r w:rsidRPr="00126958">
        <w:rPr>
          <w:rFonts w:ascii="Arial" w:hAnsi="Arial"/>
          <w:sz w:val="24"/>
          <w:szCs w:val="24"/>
          <w:lang w:val="it-IT"/>
        </w:rPr>
        <w:t>Gli uomini non hanno risposte quando vengono posti dinanzi al mistero di una vita. Tutte le loro parole soffrono della stessa vanità, dello stesso vuoto.</w:t>
      </w:r>
      <w:r w:rsidR="0016315F">
        <w:rPr>
          <w:rFonts w:ascii="Arial" w:hAnsi="Arial"/>
          <w:sz w:val="24"/>
          <w:szCs w:val="24"/>
          <w:lang w:val="it-IT"/>
        </w:rPr>
        <w:t xml:space="preserve"> </w:t>
      </w:r>
      <w:r w:rsidRPr="00126958">
        <w:rPr>
          <w:rFonts w:ascii="Arial" w:hAnsi="Arial"/>
          <w:sz w:val="24"/>
          <w:szCs w:val="24"/>
          <w:lang w:val="it-IT"/>
        </w:rPr>
        <w:t>Vuote e vane sono le risposte dei tre suoi amici. Essi non conoscono il mistero della sua vita. Rispondono dal vuoto della loro ignoranza.</w:t>
      </w:r>
      <w:r w:rsidR="0016315F">
        <w:rPr>
          <w:rFonts w:ascii="Arial" w:hAnsi="Arial"/>
          <w:sz w:val="24"/>
          <w:szCs w:val="24"/>
          <w:lang w:val="it-IT"/>
        </w:rPr>
        <w:t xml:space="preserve"> </w:t>
      </w:r>
      <w:r w:rsidRPr="00126958">
        <w:rPr>
          <w:rFonts w:ascii="Arial" w:hAnsi="Arial"/>
          <w:sz w:val="24"/>
          <w:szCs w:val="24"/>
          <w:lang w:val="it-IT"/>
        </w:rPr>
        <w:t>Come si può già constatare il Qoèlet non è un pessimista. Non è neanche un distruttore delle verità già acquisite. È un “realista”.</w:t>
      </w:r>
      <w:r w:rsidR="003A10DD">
        <w:rPr>
          <w:rFonts w:ascii="Arial" w:hAnsi="Arial"/>
          <w:sz w:val="24"/>
          <w:szCs w:val="24"/>
          <w:lang w:val="it-IT"/>
        </w:rPr>
        <w:t xml:space="preserve"> </w:t>
      </w:r>
      <w:r w:rsidRPr="00126958">
        <w:rPr>
          <w:rFonts w:ascii="Arial" w:hAnsi="Arial"/>
          <w:sz w:val="24"/>
          <w:szCs w:val="24"/>
          <w:lang w:val="it-IT"/>
        </w:rPr>
        <w:t>Lui guarda con occhi disincantati tutta la realtà creata e scopre che non è in essa il principio che la rende vera, colma, piena.</w:t>
      </w:r>
    </w:p>
    <w:p w14:paraId="3769AA17" w14:textId="0169DA8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realtà creata in sé è avvolta dall’incompiutezza, inconsistenza, vanità. È un tutto come Adamo nel Giardino dell’Eden.</w:t>
      </w:r>
      <w:r w:rsidR="0016315F">
        <w:rPr>
          <w:rFonts w:ascii="Arial" w:hAnsi="Arial"/>
          <w:sz w:val="24"/>
          <w:szCs w:val="24"/>
          <w:lang w:val="it-IT"/>
        </w:rPr>
        <w:t xml:space="preserve"> </w:t>
      </w:r>
      <w:r w:rsidRPr="00126958">
        <w:rPr>
          <w:rFonts w:ascii="Arial" w:hAnsi="Arial"/>
          <w:sz w:val="24"/>
          <w:szCs w:val="24"/>
          <w:lang w:val="it-IT"/>
        </w:rPr>
        <w:t>Adamo vide tutte le piante, tutti gli animali. Ma si sentiva un essere avvolto dalla vanità. Era ontologicamente vano. Gli mancava qualcosa.</w:t>
      </w:r>
      <w:r w:rsidR="0016315F">
        <w:rPr>
          <w:rFonts w:ascii="Arial" w:hAnsi="Arial"/>
          <w:sz w:val="24"/>
          <w:szCs w:val="24"/>
          <w:lang w:val="it-IT"/>
        </w:rPr>
        <w:t xml:space="preserve"> </w:t>
      </w:r>
      <w:r w:rsidRPr="00126958">
        <w:rPr>
          <w:rFonts w:ascii="Arial" w:hAnsi="Arial"/>
          <w:sz w:val="24"/>
          <w:szCs w:val="24"/>
          <w:lang w:val="it-IT"/>
        </w:rPr>
        <w:t>Vi era un principio fuori di lui che urgeva trovare, porlo in lui, per trasformare la vanità in pienezza. Gli esseri creati sono tutti così.</w:t>
      </w:r>
      <w:r w:rsidR="0016315F">
        <w:rPr>
          <w:rFonts w:ascii="Arial" w:hAnsi="Arial"/>
          <w:sz w:val="24"/>
          <w:szCs w:val="24"/>
          <w:lang w:val="it-IT"/>
        </w:rPr>
        <w:t xml:space="preserve"> </w:t>
      </w:r>
      <w:r w:rsidRPr="00126958">
        <w:rPr>
          <w:rFonts w:ascii="Arial" w:hAnsi="Arial"/>
          <w:sz w:val="24"/>
          <w:szCs w:val="24"/>
          <w:lang w:val="it-IT"/>
        </w:rPr>
        <w:t>L’uomo in modo speciale manca, è vuoto di essenza. Finché non troverà questa essenza, tutto il suo lavoro sulla terra è una fatica vana, vuota.</w:t>
      </w:r>
      <w:r w:rsidR="0016315F">
        <w:rPr>
          <w:rFonts w:ascii="Arial" w:hAnsi="Arial"/>
          <w:sz w:val="24"/>
          <w:szCs w:val="24"/>
          <w:lang w:val="it-IT"/>
        </w:rPr>
        <w:t xml:space="preserve"> </w:t>
      </w:r>
      <w:r w:rsidRPr="00126958">
        <w:rPr>
          <w:rFonts w:ascii="Arial" w:hAnsi="Arial"/>
          <w:sz w:val="24"/>
          <w:szCs w:val="24"/>
          <w:lang w:val="it-IT"/>
        </w:rPr>
        <w:t>Mai una sola cosa della terra potrà riempire il suo cuore. Le cose non sono l’essenza mancante. Queste sono di aiuto, ma non di sostituzione.</w:t>
      </w:r>
      <w:r w:rsidR="0016315F">
        <w:rPr>
          <w:rFonts w:ascii="Arial" w:hAnsi="Arial"/>
          <w:sz w:val="24"/>
          <w:szCs w:val="24"/>
          <w:lang w:val="it-IT"/>
        </w:rPr>
        <w:t xml:space="preserve"> </w:t>
      </w:r>
      <w:r w:rsidRPr="00126958">
        <w:rPr>
          <w:rFonts w:ascii="Arial" w:hAnsi="Arial"/>
          <w:sz w:val="24"/>
          <w:szCs w:val="24"/>
          <w:lang w:val="it-IT"/>
        </w:rPr>
        <w:t xml:space="preserve">L’errore dell’uomo di sempre è uno solo. Pensare che le cose siano di sostituzione per colmare il suo vuoto ontologico. </w:t>
      </w:r>
    </w:p>
    <w:p w14:paraId="0E4E30E8" w14:textId="095709F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vuoto ontologico si colma con un’altra essenza. È però un’essenza da lui non prodotta. Questa essenza neanche appartiene alla sfera della creazione.</w:t>
      </w:r>
      <w:r w:rsidR="0016315F">
        <w:rPr>
          <w:rFonts w:ascii="Arial" w:hAnsi="Arial"/>
          <w:sz w:val="24"/>
          <w:szCs w:val="24"/>
          <w:lang w:val="it-IT"/>
        </w:rPr>
        <w:t xml:space="preserve"> </w:t>
      </w:r>
      <w:r w:rsidRPr="00126958">
        <w:rPr>
          <w:rFonts w:ascii="Arial" w:hAnsi="Arial"/>
          <w:sz w:val="24"/>
          <w:szCs w:val="24"/>
          <w:lang w:val="it-IT"/>
        </w:rPr>
        <w:t>Il Qoèlet vuole mettere l’uomo dinanzi al suo vuoto e al vuoto dell’intera creazione. Nessun vuoto può ricolmare un altro vuoto.</w:t>
      </w:r>
      <w:r w:rsidR="0016315F">
        <w:rPr>
          <w:rFonts w:ascii="Arial" w:hAnsi="Arial"/>
          <w:sz w:val="24"/>
          <w:szCs w:val="24"/>
          <w:lang w:val="it-IT"/>
        </w:rPr>
        <w:t xml:space="preserve"> </w:t>
      </w:r>
      <w:r w:rsidRPr="00126958">
        <w:rPr>
          <w:rFonts w:ascii="Arial" w:hAnsi="Arial"/>
          <w:sz w:val="24"/>
          <w:szCs w:val="24"/>
          <w:lang w:val="it-IT"/>
        </w:rPr>
        <w:t>Dove è il pieno che ricolma ogni vuoto? Esso non è in me: dice la creazione. Non è in me: dicono tutte le cose.</w:t>
      </w:r>
      <w:r w:rsidR="0016315F">
        <w:rPr>
          <w:rFonts w:ascii="Arial" w:hAnsi="Arial"/>
          <w:sz w:val="24"/>
          <w:szCs w:val="24"/>
          <w:lang w:val="it-IT"/>
        </w:rPr>
        <w:t xml:space="preserve"> </w:t>
      </w:r>
      <w:r w:rsidRPr="00126958">
        <w:rPr>
          <w:rFonts w:ascii="Arial" w:hAnsi="Arial"/>
          <w:sz w:val="24"/>
          <w:szCs w:val="24"/>
          <w:lang w:val="it-IT"/>
        </w:rPr>
        <w:t xml:space="preserve">Ascoltiamo ancora una volta Giobbe. Egli afferma che il vuoto delle cose è </w:t>
      </w:r>
      <w:r w:rsidRPr="00126958">
        <w:rPr>
          <w:rFonts w:ascii="Arial" w:hAnsi="Arial"/>
          <w:sz w:val="24"/>
          <w:szCs w:val="24"/>
          <w:lang w:val="it-IT"/>
        </w:rPr>
        <w:lastRenderedPageBreak/>
        <w:t>universale. Nessuna cosa di questo mondo potrà mai colmare ciò che manca.</w:t>
      </w:r>
      <w:r w:rsidR="0016315F">
        <w:rPr>
          <w:rFonts w:ascii="Arial" w:hAnsi="Arial"/>
          <w:sz w:val="24"/>
          <w:szCs w:val="24"/>
          <w:lang w:val="it-IT"/>
        </w:rPr>
        <w:t xml:space="preserve"> </w:t>
      </w:r>
      <w:r w:rsidRPr="00126958">
        <w:rPr>
          <w:rFonts w:ascii="Arial" w:hAnsi="Arial"/>
          <w:sz w:val="24"/>
          <w:szCs w:val="24"/>
          <w:lang w:val="it-IT"/>
        </w:rPr>
        <w:t>È come se Dio avesse creato ogni cosa mancante, perché sempre si ricordasse che tutto è fuori di essa e non in essa.</w:t>
      </w:r>
      <w:r w:rsidR="003A10DD">
        <w:rPr>
          <w:rFonts w:ascii="Arial" w:hAnsi="Arial"/>
          <w:sz w:val="24"/>
          <w:szCs w:val="24"/>
          <w:lang w:val="it-IT"/>
        </w:rPr>
        <w:t xml:space="preserve"> </w:t>
      </w:r>
      <w:r w:rsidRPr="00126958">
        <w:rPr>
          <w:rFonts w:ascii="Arial" w:hAnsi="Arial"/>
          <w:sz w:val="24"/>
          <w:szCs w:val="24"/>
          <w:lang w:val="it-IT"/>
        </w:rPr>
        <w:t xml:space="preserve">Ciò che colma l’uomo è fuori della creazione. Si tratta di una vanità ontologica e non puramente di una inquietudine esistenziale, artificiale. </w:t>
      </w:r>
    </w:p>
    <w:p w14:paraId="68B6F04C"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Giobbe continuò il suo discorso dicendo:</w:t>
      </w:r>
    </w:p>
    <w:p w14:paraId="4D2D8068"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«Per la vita di Dio, che mi ha privato del mio diritto, per l’Onnipotente che mi ha amareggiato l’animo, finché ci sarà in me un soffio di vita, e l’alito di Dio nelle mie narici, mai le mie labbra diranno falsità e mai la mia lingua mormorerà menzogna!</w:t>
      </w:r>
    </w:p>
    <w:p w14:paraId="65A3E5BA"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Lontano da me darvi ragione; fino alla morte non rinuncerò alla mia integrità.</w:t>
      </w:r>
    </w:p>
    <w:p w14:paraId="5BB10981"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Mi terrò saldo nella mia giustizia senza cedere, la mia coscienza non mi rimprovera nessuno dei miei giorni. Sia trattato come reo il mio nemico e il mio avversario come un ingiusto.</w:t>
      </w:r>
    </w:p>
    <w:p w14:paraId="31C67A26"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Che cosa infatti può sperare l’empio, quando finirà, quando Dio gli toglierà la vita? Ascolterà forse Dio il suo grido, quando la sventura piomberà su di lui? Troverà forse il suo conforto nell’Onnipotente? Potrà invocare Dio in ogni momento?</w:t>
      </w:r>
    </w:p>
    <w:p w14:paraId="2648C6F1"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Io vi istruirò sul potere di Dio, non vi nasconderò i pensieri dell’Onnipotente.</w:t>
      </w:r>
    </w:p>
    <w:p w14:paraId="5104DBCC"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Ecco, voi tutti lo vedete bene: perché dunque vi perdete in cose vane?</w:t>
      </w:r>
    </w:p>
    <w:p w14:paraId="42710F8E"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Questa è la sorte che Dio riserva all’uomo malvagio, l’eredità che i violenti ricevono dall’Onnipotente.</w:t>
      </w:r>
    </w:p>
    <w:p w14:paraId="066E8A63"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Se ha molti figli, saranno destinati alla spada e i suoi discendenti non avranno pane da sfamarsi; i suoi superstiti saranno sepolti dalla peste e le loro vedove non potranno fare lamento. Se ammassa argento come la polvere e ammucchia vestiti come fango, egli li prepara, ma il giusto li indosserà, e l’argento lo erediterà l’innocente.</w:t>
      </w:r>
    </w:p>
    <w:p w14:paraId="59BFBC99"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Ha costruito la casa come una tela di ragno e come una capanna fatta da un guardiano. Si corica ricco, ma per l’ultima volta, quando apre gli occhi, non avrà più nulla. Come acque il terrore lo assale, di notte se lo rapisce l’uragano; il vento d’oriente lo solleva e se ne va, lo sradica dalla sua dimora, lo bersaglia senza pietà ed egli tenterà di sfuggire alla sua presa.</w:t>
      </w:r>
    </w:p>
    <w:p w14:paraId="2BB3221C"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Si battono le mani contro di lui e si fischia di scherno su di lui ovunque si trovi (Gb 27,1-23)</w:t>
      </w:r>
    </w:p>
    <w:p w14:paraId="12304E90"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Certo, l’argento ha le sue miniere e l’oro un luogo dove si raffina. Il ferro lo si estrae dal suolo, il rame si libera fondendo le rocce. </w:t>
      </w:r>
    </w:p>
    <w:p w14:paraId="62429B3D"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L’uomo pone un termine alle tenebre e fruga fino all’estremo limite, fino alle rocce nel buio più fondo. In luoghi remoti scavano gallerie dimenticate dai passanti; penzolano sospesi lontano dagli uomini. La terra, da cui si trae pane, di sotto è sconvolta come dal fuoco. </w:t>
      </w:r>
    </w:p>
    <w:p w14:paraId="304A6474"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lastRenderedPageBreak/>
        <w:t xml:space="preserve">Sede di zaffìri sono le sue pietre e vi si trova polvere d’oro. </w:t>
      </w:r>
    </w:p>
    <w:p w14:paraId="30FC8232"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L’uccello rapace ne ignora il sentiero, non lo scorge neppure l’occhio del falco, non lo calpestano le bestie feroci, non passa su di esso il leone.</w:t>
      </w:r>
    </w:p>
    <w:p w14:paraId="621B79A6"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Contro la selce l’uomo stende la mano, sconvolge i monti fin dalle radici. Nelle rocce scava canali e su quanto è prezioso posa l’occhio. Scandaglia il fondo dei fiumi e quel che vi è nascosto porta alla luce.</w:t>
      </w:r>
    </w:p>
    <w:p w14:paraId="5316CC11"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Ma la sapienza da dove si estrae? E il luogo dell’intelligenza dov’è? L’uomo non ne conosce la via, essa non si trova sulla terra dei viventi. L’oceano dice: “Non è in me!” e il mare dice: “Neppure presso di me!”.</w:t>
      </w:r>
    </w:p>
    <w:p w14:paraId="2C9F7E32"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Non si scambia con l’oro migliore né per comprarla si pesa l’argento. Non si acquista con l’oro di Ofir né con l’ònice prezioso o con lo zaffìro. Non la eguagliano l’oro e il cristallo né si permuta con vasi di oro fino.</w:t>
      </w:r>
    </w:p>
    <w:p w14:paraId="7DB90BB8"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Coralli e perle non meritano menzione: l’acquisto della sapienza non si fa con le gemme. Non la eguaglia il topazio d’Etiopia, con l’oro puro non si può acquistare.</w:t>
      </w:r>
    </w:p>
    <w:p w14:paraId="3F037D97" w14:textId="2760FBEF"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Ma da dove viene la sapienza? E il luogo dell’intelligenza dov’è?</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È nascosta agli occhi di ogni vivente, è ignota agli uccelli del cielo.</w:t>
      </w:r>
    </w:p>
    <w:p w14:paraId="03F5EB7E"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L’abisso e la morte dicono: “Con i nostri orecchi ne udimmo la fama”. Dio solo ne discerne la via, lui solo sa dove si trovi, perché lui solo volge lo sguardo fino alle estremità della terra, vede tutto ciò che è sotto la volta del cielo.</w:t>
      </w:r>
    </w:p>
    <w:p w14:paraId="0C57E7E4" w14:textId="5E76EB7D"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Quando diede al vento un peso e delimitò le acque con la misura, quando stabilì una legge alla pioggia e una via al lampo tonante, allora la vide e la misurò, la fondò e la scrutò appieno, e disse all’uomo: “Ecco, il timore del Signore, questo è sapienza, evitare il male, questo è intelligenza”»</w:t>
      </w:r>
      <w:r w:rsidR="003A10DD">
        <w:rPr>
          <w:rFonts w:ascii="Arial" w:hAnsi="Arial"/>
          <w:i/>
          <w:iCs/>
          <w:color w:val="000000" w:themeColor="text1"/>
          <w:position w:val="4"/>
          <w:sz w:val="24"/>
          <w:szCs w:val="24"/>
          <w:lang w:val="it-IT"/>
        </w:rPr>
        <w:t xml:space="preserve"> </w:t>
      </w:r>
      <w:r w:rsidRPr="00126958">
        <w:rPr>
          <w:rFonts w:ascii="Arial" w:hAnsi="Arial"/>
          <w:i/>
          <w:iCs/>
          <w:color w:val="000000" w:themeColor="text1"/>
          <w:position w:val="4"/>
          <w:sz w:val="24"/>
          <w:szCs w:val="24"/>
          <w:lang w:val="it-IT"/>
        </w:rPr>
        <w:t>(Gb 28,1-28)</w:t>
      </w:r>
    </w:p>
    <w:p w14:paraId="2367C243"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Ma veramente nessuna cosa creata riesce a colmare il vuoto ontologico dell’uomo? Ora il Qoèlet passa in rassegna tutte le cose. Seguiamolo.</w:t>
      </w:r>
    </w:p>
    <w:p w14:paraId="5E94532A"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4</w:t>
      </w:r>
      <w:r w:rsidRPr="00126958">
        <w:rPr>
          <w:rFonts w:ascii="Arial" w:hAnsi="Arial"/>
          <w:b/>
          <w:sz w:val="24"/>
          <w:szCs w:val="24"/>
          <w:lang w:val="it-IT"/>
        </w:rPr>
        <w:t>Una generazione se ne va e un’altra arriva, ma la terra resta sempre la stessa.</w:t>
      </w:r>
    </w:p>
    <w:p w14:paraId="52B32E33" w14:textId="71590B1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Che una generazione se ne va e un’altra arriva. Forse che quella che arriva è capace di colmare il vuoto ontologico lasciato dalla prima?</w:t>
      </w:r>
      <w:r w:rsidR="003A10DD">
        <w:rPr>
          <w:rFonts w:ascii="Arial" w:hAnsi="Arial"/>
          <w:sz w:val="24"/>
          <w:szCs w:val="24"/>
          <w:lang w:val="it-IT"/>
        </w:rPr>
        <w:t xml:space="preserve"> </w:t>
      </w:r>
      <w:r w:rsidRPr="00126958">
        <w:rPr>
          <w:rFonts w:ascii="Arial" w:hAnsi="Arial"/>
          <w:sz w:val="24"/>
          <w:szCs w:val="24"/>
          <w:lang w:val="it-IT"/>
        </w:rPr>
        <w:t>Il Qoèlet osserva che la terra resta sempre la stessa. Tutta la creazione rimane la stessa. Non nel senso che in essa non avvengano mutamenti.</w:t>
      </w:r>
      <w:r w:rsidR="0016315F">
        <w:rPr>
          <w:rFonts w:ascii="Arial" w:hAnsi="Arial"/>
          <w:sz w:val="24"/>
          <w:szCs w:val="24"/>
          <w:lang w:val="it-IT"/>
        </w:rPr>
        <w:t xml:space="preserve"> </w:t>
      </w:r>
      <w:r w:rsidRPr="00126958">
        <w:rPr>
          <w:rFonts w:ascii="Arial" w:hAnsi="Arial"/>
          <w:sz w:val="24"/>
          <w:szCs w:val="24"/>
          <w:lang w:val="it-IT"/>
        </w:rPr>
        <w:t>Mutamenti e trasformazioni sono all’ordine del giorno. La terra rimane sempre la stessa perché non è essa capace di colmare il vuoto ontologico dell’uomo.</w:t>
      </w:r>
      <w:r w:rsidR="0016315F">
        <w:rPr>
          <w:rFonts w:ascii="Arial" w:hAnsi="Arial"/>
          <w:sz w:val="24"/>
          <w:szCs w:val="24"/>
          <w:lang w:val="it-IT"/>
        </w:rPr>
        <w:t xml:space="preserve"> </w:t>
      </w:r>
      <w:r w:rsidRPr="00126958">
        <w:rPr>
          <w:rFonts w:ascii="Arial" w:hAnsi="Arial"/>
          <w:sz w:val="24"/>
          <w:szCs w:val="24"/>
          <w:lang w:val="it-IT"/>
        </w:rPr>
        <w:t>La terra rimane avvolta dal suo vuoto. Possono avvenire su di essa mille rivoluzioni al giorno e mille mutamenti al secondo, il vuoto rimane.</w:t>
      </w:r>
      <w:r w:rsidR="0016315F">
        <w:rPr>
          <w:rFonts w:ascii="Arial" w:hAnsi="Arial"/>
          <w:sz w:val="24"/>
          <w:szCs w:val="24"/>
          <w:lang w:val="it-IT"/>
        </w:rPr>
        <w:t xml:space="preserve"> </w:t>
      </w:r>
      <w:r w:rsidRPr="00126958">
        <w:rPr>
          <w:rFonts w:ascii="Arial" w:hAnsi="Arial"/>
          <w:sz w:val="24"/>
          <w:szCs w:val="24"/>
          <w:lang w:val="it-IT"/>
        </w:rPr>
        <w:t>Essa così è stata creata: incapace di colmare il cuore dell’uomo. Adamo nel Giardino dell’Eden è il simbolo o la figura più eloquente di questo vuoto.</w:t>
      </w:r>
      <w:r w:rsidR="0016315F">
        <w:rPr>
          <w:rFonts w:ascii="Arial" w:hAnsi="Arial"/>
          <w:sz w:val="24"/>
          <w:szCs w:val="24"/>
          <w:lang w:val="it-IT"/>
        </w:rPr>
        <w:t xml:space="preserve"> </w:t>
      </w:r>
      <w:r w:rsidRPr="00126958">
        <w:rPr>
          <w:rFonts w:ascii="Arial" w:hAnsi="Arial"/>
          <w:sz w:val="24"/>
          <w:szCs w:val="24"/>
          <w:lang w:val="it-IT"/>
        </w:rPr>
        <w:t xml:space="preserve">Generazioni che si susseguono non colmano nessun vuoto. Esso rimane. </w:t>
      </w:r>
    </w:p>
    <w:p w14:paraId="3F00365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Il sole sorge, il sole tramonta e si affretta a tornare là dove rinasce.</w:t>
      </w:r>
    </w:p>
    <w:p w14:paraId="5BA6C108" w14:textId="6A26173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Forse sarà il sole a colmare questo vuoto ontologico? Anche il sole sorge, il sole tramonta e si affretta a tornare là dove rinasce.</w:t>
      </w:r>
      <w:r w:rsidR="0016315F">
        <w:rPr>
          <w:rFonts w:ascii="Arial" w:hAnsi="Arial"/>
          <w:sz w:val="24"/>
          <w:szCs w:val="24"/>
          <w:lang w:val="it-IT"/>
        </w:rPr>
        <w:t xml:space="preserve"> </w:t>
      </w:r>
      <w:r w:rsidRPr="00126958">
        <w:rPr>
          <w:rFonts w:ascii="Arial" w:hAnsi="Arial"/>
          <w:sz w:val="24"/>
          <w:szCs w:val="24"/>
          <w:lang w:val="it-IT"/>
        </w:rPr>
        <w:t>Esso compie inarrestabile la sua corsa nel cielo. Ovviamente si parla con linguaggio attinente al tempo. Noi sappiamo che gira la terra, non il sole.</w:t>
      </w:r>
      <w:r w:rsidR="0016315F">
        <w:rPr>
          <w:rFonts w:ascii="Arial" w:hAnsi="Arial"/>
          <w:sz w:val="24"/>
          <w:szCs w:val="24"/>
          <w:lang w:val="it-IT"/>
        </w:rPr>
        <w:t xml:space="preserve"> </w:t>
      </w:r>
      <w:r w:rsidRPr="00126958">
        <w:rPr>
          <w:rFonts w:ascii="Arial" w:hAnsi="Arial"/>
          <w:sz w:val="24"/>
          <w:szCs w:val="24"/>
          <w:lang w:val="it-IT"/>
        </w:rPr>
        <w:t>Ma è forse questa corsa inarrestabile che colma il vuoto dell’uomo? Nient’affatto. Non è nel sole la sorgente della verità dell’uomo.</w:t>
      </w:r>
      <w:r w:rsidR="003A10DD">
        <w:rPr>
          <w:rFonts w:ascii="Arial" w:hAnsi="Arial"/>
          <w:sz w:val="24"/>
          <w:szCs w:val="24"/>
          <w:lang w:val="it-IT"/>
        </w:rPr>
        <w:t xml:space="preserve"> </w:t>
      </w:r>
      <w:r w:rsidRPr="00126958">
        <w:rPr>
          <w:rFonts w:ascii="Arial" w:hAnsi="Arial"/>
          <w:sz w:val="24"/>
          <w:szCs w:val="24"/>
          <w:lang w:val="it-IT"/>
        </w:rPr>
        <w:t xml:space="preserve">Il sole può sorgere anche mille volte al giorno. Il vuoto rimane. L’uomo ogni giorno, ogni attimo sperimenta il suo vuoto, la sua vanità. </w:t>
      </w:r>
    </w:p>
    <w:p w14:paraId="2748439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Il vento va verso sud e piega verso nord. Gira e va e sui suoi giri ritorna il vento.</w:t>
      </w:r>
    </w:p>
    <w:p w14:paraId="49785A49" w14:textId="15E3514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Forse sarà il vento che abolirà ogni vanità e farà scomparire il vuoto che turba e rende inquieto il cammino dell’uomo?</w:t>
      </w:r>
      <w:r w:rsidR="0016315F">
        <w:rPr>
          <w:rFonts w:ascii="Arial" w:hAnsi="Arial"/>
          <w:sz w:val="24"/>
          <w:szCs w:val="24"/>
          <w:lang w:val="it-IT"/>
        </w:rPr>
        <w:t xml:space="preserve"> </w:t>
      </w:r>
      <w:r w:rsidRPr="00126958">
        <w:rPr>
          <w:rFonts w:ascii="Arial" w:hAnsi="Arial"/>
          <w:sz w:val="24"/>
          <w:szCs w:val="24"/>
          <w:lang w:val="it-IT"/>
        </w:rPr>
        <w:t>Anche il vento va verso sud e piega verso nord. Gira e va e sui suoi giri ritorna. Ma neanche il vento colma il vuoto dell’uomo.</w:t>
      </w:r>
      <w:r w:rsidR="0016315F">
        <w:rPr>
          <w:rFonts w:ascii="Arial" w:hAnsi="Arial"/>
          <w:sz w:val="24"/>
          <w:szCs w:val="24"/>
          <w:lang w:val="it-IT"/>
        </w:rPr>
        <w:t xml:space="preserve"> </w:t>
      </w:r>
      <w:r w:rsidRPr="00126958">
        <w:rPr>
          <w:rFonts w:ascii="Arial" w:hAnsi="Arial"/>
          <w:sz w:val="24"/>
          <w:szCs w:val="24"/>
          <w:lang w:val="it-IT"/>
        </w:rPr>
        <w:t>Anche il vento lascia intatta la vanità, il vuoto. Esso non è e non porta ciò che manca. Esso non ricolma nulla. Vuoto vi era prima e vuoto rimane.</w:t>
      </w:r>
    </w:p>
    <w:p w14:paraId="292C7B0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Tutti i fiumi scorrono verso il mare, eppure il mare non è mai pieno: al luogo dove i fiumi scorrono, continuano a scorrere.</w:t>
      </w:r>
    </w:p>
    <w:p w14:paraId="05DFB52B" w14:textId="36673BF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Saranno allora i fiumi con le loro acque travolgenti a colmare ogni cosa?</w:t>
      </w:r>
      <w:r w:rsidR="003A10DD">
        <w:rPr>
          <w:rFonts w:ascii="Arial" w:hAnsi="Arial"/>
          <w:sz w:val="24"/>
          <w:szCs w:val="24"/>
          <w:lang w:val="it-IT"/>
        </w:rPr>
        <w:t xml:space="preserve"> </w:t>
      </w:r>
      <w:r w:rsidRPr="00126958">
        <w:rPr>
          <w:rFonts w:ascii="Arial" w:hAnsi="Arial"/>
          <w:sz w:val="24"/>
          <w:szCs w:val="24"/>
          <w:lang w:val="it-IT"/>
        </w:rPr>
        <w:t>Tutti i fiumi scorrono verso il mare, eppure il mare non è mai pieno. Al luogo dove i fiumi scorrono, continuano a scorrere.</w:t>
      </w:r>
      <w:r w:rsidR="0016315F">
        <w:rPr>
          <w:rFonts w:ascii="Arial" w:hAnsi="Arial"/>
          <w:sz w:val="24"/>
          <w:szCs w:val="24"/>
          <w:lang w:val="it-IT"/>
        </w:rPr>
        <w:t xml:space="preserve"> </w:t>
      </w:r>
      <w:r w:rsidRPr="00126958">
        <w:rPr>
          <w:rFonts w:ascii="Arial" w:hAnsi="Arial"/>
          <w:sz w:val="24"/>
          <w:szCs w:val="24"/>
          <w:lang w:val="it-IT"/>
        </w:rPr>
        <w:t>Se essi non riempiono neanche lo stesso mare, potranno mai colmare il vuoto che è nel cuore dell’uomo? Potranno cancellare la vanità che è in esso?</w:t>
      </w:r>
      <w:r w:rsidR="0016315F">
        <w:rPr>
          <w:rFonts w:ascii="Arial" w:hAnsi="Arial"/>
          <w:sz w:val="24"/>
          <w:szCs w:val="24"/>
          <w:lang w:val="it-IT"/>
        </w:rPr>
        <w:t xml:space="preserve"> </w:t>
      </w:r>
      <w:r w:rsidRPr="00126958">
        <w:rPr>
          <w:rFonts w:ascii="Arial" w:hAnsi="Arial"/>
          <w:sz w:val="24"/>
          <w:szCs w:val="24"/>
          <w:lang w:val="it-IT"/>
        </w:rPr>
        <w:t>Questo mai e poi mai potrà accadere. Anche dinanzi ai fiumi l’uomo sperimenta la sua esistenza vana, vuota. C’è bisogno di altro.</w:t>
      </w:r>
    </w:p>
    <w:p w14:paraId="7235F1E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Tutte le parole si esauriscono e nessuno è in grado di esprimersi a fondo. Non si sazia l’occhio di guardare né l’orecchio è mai sazio di udire.</w:t>
      </w:r>
    </w:p>
    <w:p w14:paraId="4B1C6634" w14:textId="361CA45A"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126958">
        <w:rPr>
          <w:rFonts w:ascii="Arial" w:hAnsi="Arial"/>
          <w:sz w:val="24"/>
          <w:szCs w:val="24"/>
          <w:lang w:val="it-IT"/>
        </w:rPr>
        <w:t>Che dire allora delle parole, dell’occhio, dell’orecchio? Possono essi colmare il vuoto del cuore? Anche queste cose lasciano l’uomo povero.</w:t>
      </w:r>
      <w:r w:rsidR="0016315F">
        <w:rPr>
          <w:rFonts w:ascii="Arial" w:hAnsi="Arial"/>
          <w:sz w:val="24"/>
          <w:szCs w:val="24"/>
          <w:lang w:val="it-IT"/>
        </w:rPr>
        <w:t xml:space="preserve"> </w:t>
      </w:r>
      <w:r w:rsidRPr="00126958">
        <w:rPr>
          <w:rFonts w:ascii="Arial" w:hAnsi="Arial"/>
          <w:sz w:val="24"/>
          <w:szCs w:val="24"/>
          <w:lang w:val="it-IT"/>
        </w:rPr>
        <w:t>Tutte le parole si esauriscono e nessuno è in grado di esprimersi a fondo. Tra la realtà e la mente dell’uomo vi è un abisso che le separa.</w:t>
      </w:r>
      <w:r w:rsidR="0016315F">
        <w:rPr>
          <w:rFonts w:ascii="Arial" w:hAnsi="Arial"/>
          <w:sz w:val="24"/>
          <w:szCs w:val="24"/>
          <w:lang w:val="it-IT"/>
        </w:rPr>
        <w:t xml:space="preserve"> </w:t>
      </w:r>
      <w:r w:rsidRPr="00126958">
        <w:rPr>
          <w:rFonts w:ascii="Arial" w:hAnsi="Arial"/>
          <w:sz w:val="24"/>
          <w:szCs w:val="24"/>
          <w:lang w:val="it-IT"/>
        </w:rPr>
        <w:t>La realtà è sempre oltre la mente. Mai la mente sarà capace di comprendere nelle profondità del mistero che l’avvolge la realtà che le sta dinanzi.</w:t>
      </w:r>
      <w:r w:rsidR="003A10DD">
        <w:rPr>
          <w:rFonts w:ascii="Arial" w:hAnsi="Arial"/>
          <w:sz w:val="24"/>
          <w:szCs w:val="24"/>
          <w:lang w:val="it-IT"/>
        </w:rPr>
        <w:t xml:space="preserve"> </w:t>
      </w:r>
      <w:r w:rsidRPr="00126958">
        <w:rPr>
          <w:rFonts w:ascii="Arial" w:hAnsi="Arial"/>
          <w:sz w:val="24"/>
          <w:szCs w:val="24"/>
          <w:lang w:val="it-IT"/>
        </w:rPr>
        <w:t>Le parole dicono, ma quasi sempre in modo superficiale. Ora se esse stesse sono quasi vuote, potranno mai colmare il vuoto del cuore?</w:t>
      </w:r>
      <w:r w:rsidR="0016315F">
        <w:rPr>
          <w:rFonts w:ascii="Arial" w:hAnsi="Arial"/>
          <w:sz w:val="24"/>
          <w:szCs w:val="24"/>
          <w:lang w:val="it-IT"/>
        </w:rPr>
        <w:t xml:space="preserve"> </w:t>
      </w:r>
      <w:r w:rsidRPr="00126958">
        <w:rPr>
          <w:rFonts w:ascii="Arial" w:hAnsi="Arial"/>
          <w:sz w:val="24"/>
          <w:szCs w:val="24"/>
          <w:lang w:val="it-IT"/>
        </w:rPr>
        <w:t>Possono allora occhio e orecchio? Ma anche loro soffrono terribilmente il vuoto. Essi mai si saziano né l’occhio di vedere né l’orecchio di ascoltare.</w:t>
      </w:r>
      <w:r w:rsidR="0016315F">
        <w:rPr>
          <w:rFonts w:ascii="Arial" w:hAnsi="Arial"/>
          <w:sz w:val="24"/>
          <w:szCs w:val="24"/>
          <w:lang w:val="it-IT"/>
        </w:rPr>
        <w:t xml:space="preserve"> </w:t>
      </w:r>
      <w:r w:rsidRPr="00126958">
        <w:rPr>
          <w:rFonts w:ascii="Arial" w:hAnsi="Arial"/>
          <w:sz w:val="24"/>
          <w:szCs w:val="24"/>
          <w:lang w:val="it-IT"/>
        </w:rPr>
        <w:t>Dinanzi ad essi vi è un infinito incomprensibile, inafferrabile. Essi cercano di addentrarsi in esso, ma rimangono sempre in superficie.</w:t>
      </w:r>
      <w:r w:rsidR="0016315F">
        <w:rPr>
          <w:rFonts w:ascii="Arial" w:hAnsi="Arial"/>
          <w:sz w:val="24"/>
          <w:szCs w:val="24"/>
          <w:lang w:val="it-IT"/>
        </w:rPr>
        <w:t xml:space="preserve"> </w:t>
      </w:r>
      <w:r w:rsidRPr="00126958">
        <w:rPr>
          <w:rFonts w:ascii="Arial" w:hAnsi="Arial"/>
          <w:sz w:val="24"/>
          <w:szCs w:val="24"/>
          <w:lang w:val="it-IT"/>
        </w:rPr>
        <w:t>Se essi stessi soffrono il vuoto, mai potranno colmare il vuoto. Nessun vuoto potrà colmare un altro vuoto.</w:t>
      </w:r>
      <w:r w:rsidR="003A10DD">
        <w:rPr>
          <w:rFonts w:ascii="Arial" w:hAnsi="Arial"/>
          <w:sz w:val="24"/>
          <w:szCs w:val="24"/>
          <w:lang w:val="it-IT"/>
        </w:rPr>
        <w:t xml:space="preserve"> </w:t>
      </w:r>
      <w:r w:rsidRPr="00126958">
        <w:rPr>
          <w:rFonts w:ascii="Arial" w:hAnsi="Arial"/>
          <w:sz w:val="24"/>
          <w:szCs w:val="24"/>
          <w:lang w:val="it-IT"/>
        </w:rPr>
        <w:t xml:space="preserve">Questo principio è a fondamento di tutta la meditazione che il Qoèlet sta offrendo alla nostra intelligenza. Questo principio mai va disatteso. </w:t>
      </w:r>
    </w:p>
    <w:p w14:paraId="1B89BA0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9</w:t>
      </w:r>
      <w:r w:rsidRPr="00126958">
        <w:rPr>
          <w:rFonts w:ascii="Arial" w:hAnsi="Arial"/>
          <w:b/>
          <w:sz w:val="24"/>
          <w:szCs w:val="24"/>
          <w:lang w:val="it-IT"/>
        </w:rPr>
        <w:t>Quel che è stato sarà e quel che si è fatto si rifarà; non c’è niente di nuovo sotto il sole.</w:t>
      </w:r>
    </w:p>
    <w:p w14:paraId="5FF11A0D" w14:textId="5406A10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Domani potrà accadere sulla terra qualcosa che potrà ricolmare il vuoto ontologico del cuore, dello spirito, dell’anima?</w:t>
      </w:r>
      <w:r w:rsidR="0016315F">
        <w:rPr>
          <w:rFonts w:ascii="Arial" w:hAnsi="Arial"/>
          <w:sz w:val="24"/>
          <w:szCs w:val="24"/>
          <w:lang w:val="it-IT"/>
        </w:rPr>
        <w:t xml:space="preserve"> </w:t>
      </w:r>
      <w:r w:rsidRPr="00126958">
        <w:rPr>
          <w:rFonts w:ascii="Arial" w:hAnsi="Arial"/>
          <w:sz w:val="24"/>
          <w:szCs w:val="24"/>
          <w:lang w:val="it-IT"/>
        </w:rPr>
        <w:t>Neanche questo potrà succedere. Quel che è stato sarà e quel che si è fatto si rifarà. Non c’è niente di nuovo sotto il sole.</w:t>
      </w:r>
      <w:r w:rsidR="0016315F">
        <w:rPr>
          <w:rFonts w:ascii="Arial" w:hAnsi="Arial"/>
          <w:sz w:val="24"/>
          <w:szCs w:val="24"/>
          <w:lang w:val="it-IT"/>
        </w:rPr>
        <w:t xml:space="preserve"> </w:t>
      </w:r>
      <w:r w:rsidRPr="00126958">
        <w:rPr>
          <w:rFonts w:ascii="Arial" w:hAnsi="Arial"/>
          <w:sz w:val="24"/>
          <w:szCs w:val="24"/>
          <w:lang w:val="it-IT"/>
        </w:rPr>
        <w:t xml:space="preserve">Il Qoèlet è lineare nella sua argomentazione. Il vuoto produce vuoto. La </w:t>
      </w:r>
      <w:r w:rsidRPr="00126958">
        <w:rPr>
          <w:rFonts w:ascii="Arial" w:hAnsi="Arial"/>
          <w:sz w:val="24"/>
          <w:szCs w:val="24"/>
          <w:lang w:val="it-IT"/>
        </w:rPr>
        <w:lastRenderedPageBreak/>
        <w:t>vanità genera vanità. Le cose possono anche mutare nelle forme e nelle modalità.</w:t>
      </w:r>
      <w:r w:rsidR="0016315F">
        <w:rPr>
          <w:rFonts w:ascii="Arial" w:hAnsi="Arial"/>
          <w:sz w:val="24"/>
          <w:szCs w:val="24"/>
          <w:lang w:val="it-IT"/>
        </w:rPr>
        <w:t xml:space="preserve"> </w:t>
      </w:r>
      <w:r w:rsidRPr="00126958">
        <w:rPr>
          <w:rFonts w:ascii="Arial" w:hAnsi="Arial"/>
          <w:sz w:val="24"/>
          <w:szCs w:val="24"/>
          <w:lang w:val="it-IT"/>
        </w:rPr>
        <w:t>La loro essenza rimane per sempre. Qual è l’essenza delle cose? La vanità. Il vuoto. Anche se tutto potrà sembrare diverso, resta la sostanza di fondo.</w:t>
      </w:r>
      <w:r w:rsidR="0016315F">
        <w:rPr>
          <w:rFonts w:ascii="Arial" w:hAnsi="Arial"/>
          <w:sz w:val="24"/>
          <w:szCs w:val="24"/>
          <w:lang w:val="it-IT"/>
        </w:rPr>
        <w:t xml:space="preserve"> </w:t>
      </w:r>
      <w:r w:rsidRPr="00126958">
        <w:rPr>
          <w:rFonts w:ascii="Arial" w:hAnsi="Arial"/>
          <w:sz w:val="24"/>
          <w:szCs w:val="24"/>
          <w:lang w:val="it-IT"/>
        </w:rPr>
        <w:t>Mai cambierà la vanità delle cose. Essa è essenza delle cose e questa mai potrà cambiare. Le cose non possono colmare ciò che manca.</w:t>
      </w:r>
    </w:p>
    <w:p w14:paraId="3F813B7D" w14:textId="1D5C82EE"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C’è forse qualcosa di cui si possa dire: «Ecco, questa è una novità»? Proprio questa è già avvenuta nei secoli che ci hanno preceduto.</w:t>
      </w:r>
    </w:p>
    <w:p w14:paraId="0F76C907" w14:textId="0AABF98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Novità per Qoèlet è sola una: ciò che libera l’uomo dalla sua vanità, dal suo vuoto. Se le cose sono sempre vuote, esse non sono nuove.</w:t>
      </w:r>
      <w:r w:rsidR="0016315F">
        <w:rPr>
          <w:rFonts w:ascii="Arial" w:hAnsi="Arial"/>
          <w:sz w:val="24"/>
          <w:szCs w:val="24"/>
          <w:lang w:val="it-IT"/>
        </w:rPr>
        <w:t xml:space="preserve"> </w:t>
      </w:r>
      <w:r w:rsidRPr="00126958">
        <w:rPr>
          <w:rFonts w:ascii="Arial" w:hAnsi="Arial"/>
          <w:sz w:val="24"/>
          <w:szCs w:val="24"/>
          <w:lang w:val="it-IT"/>
        </w:rPr>
        <w:t xml:space="preserve">Ecco allora la sua domanda: </w:t>
      </w:r>
      <w:r w:rsidRPr="00126958">
        <w:rPr>
          <w:rFonts w:ascii="Arial" w:hAnsi="Arial"/>
          <w:i/>
          <w:sz w:val="24"/>
          <w:szCs w:val="24"/>
          <w:lang w:val="it-IT"/>
        </w:rPr>
        <w:t>“C’è forse qualcosa di cui si possa dire: Ecco, questa è una novità?”</w:t>
      </w:r>
      <w:r w:rsidRPr="00126958">
        <w:rPr>
          <w:rFonts w:ascii="Arial" w:hAnsi="Arial"/>
          <w:sz w:val="24"/>
          <w:szCs w:val="24"/>
          <w:lang w:val="it-IT"/>
        </w:rPr>
        <w:t>. Da una cosa il cuore dell’uomo è stato mai ricolmato?</w:t>
      </w:r>
      <w:r w:rsidR="0016315F">
        <w:rPr>
          <w:rFonts w:ascii="Arial" w:hAnsi="Arial"/>
          <w:sz w:val="24"/>
          <w:szCs w:val="24"/>
          <w:lang w:val="it-IT"/>
        </w:rPr>
        <w:t xml:space="preserve"> </w:t>
      </w:r>
      <w:r w:rsidRPr="00126958">
        <w:rPr>
          <w:rFonts w:ascii="Arial" w:hAnsi="Arial"/>
          <w:sz w:val="24"/>
          <w:szCs w:val="24"/>
          <w:lang w:val="it-IT"/>
        </w:rPr>
        <w:t>Nessuno lo potrà mai dire. Quando qualcuno pensa che una cosa sia novità, subito giunge la delusione. Essa è già stata nei secoli precedenti.</w:t>
      </w:r>
      <w:r w:rsidR="0016315F">
        <w:rPr>
          <w:rFonts w:ascii="Arial" w:hAnsi="Arial"/>
          <w:sz w:val="24"/>
          <w:szCs w:val="24"/>
          <w:lang w:val="it-IT"/>
        </w:rPr>
        <w:t xml:space="preserve"> </w:t>
      </w:r>
      <w:r w:rsidRPr="00126958">
        <w:rPr>
          <w:rFonts w:ascii="Arial" w:hAnsi="Arial"/>
          <w:sz w:val="24"/>
          <w:szCs w:val="24"/>
          <w:lang w:val="it-IT"/>
        </w:rPr>
        <w:t>Anche se si presenta sotto nuove forme, la cosa è sempre la stessa. Essa è avvolta da un vuoto ontologico incapace di colmare il vuoto dell’uomo.</w:t>
      </w:r>
      <w:r w:rsidR="0016315F">
        <w:rPr>
          <w:rFonts w:ascii="Arial" w:hAnsi="Arial"/>
          <w:sz w:val="24"/>
          <w:szCs w:val="24"/>
          <w:lang w:val="it-IT"/>
        </w:rPr>
        <w:t xml:space="preserve"> </w:t>
      </w:r>
      <w:r w:rsidRPr="00126958">
        <w:rPr>
          <w:rFonts w:ascii="Arial" w:hAnsi="Arial"/>
          <w:sz w:val="24"/>
          <w:szCs w:val="24"/>
          <w:lang w:val="it-IT"/>
        </w:rPr>
        <w:t>Dalle cose nulla ci si deve attendere. Esse sono vuote in sé e vuoto lasciano il cuore. Le forme possono essere nuove, la sostanza è però antica.</w:t>
      </w:r>
    </w:p>
    <w:p w14:paraId="5B0AC7D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11</w:t>
      </w:r>
      <w:r w:rsidRPr="00126958">
        <w:rPr>
          <w:rFonts w:ascii="Arial" w:hAnsi="Arial"/>
          <w:b/>
          <w:sz w:val="24"/>
          <w:szCs w:val="24"/>
          <w:lang w:val="it-IT"/>
        </w:rPr>
        <w:t>Nessun ricordo resta degli antichi, ma neppure di coloro che saranno si conserverà memoria presso quelli che verranno in seguito.</w:t>
      </w:r>
    </w:p>
    <w:p w14:paraId="3254FC77" w14:textId="57F3935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Tutta la storia manifesta e rivela questo vuoto. Anche il ricordo che la storia ha di se stessa e degli eventi che la caratterizzano sono un vuoto, una vanità.</w:t>
      </w:r>
      <w:r w:rsidR="003A10DD">
        <w:rPr>
          <w:rFonts w:ascii="Arial" w:hAnsi="Arial"/>
          <w:sz w:val="24"/>
          <w:szCs w:val="24"/>
          <w:lang w:val="it-IT"/>
        </w:rPr>
        <w:t xml:space="preserve"> </w:t>
      </w:r>
      <w:r w:rsidRPr="00126958">
        <w:rPr>
          <w:rFonts w:ascii="Arial" w:hAnsi="Arial"/>
          <w:sz w:val="24"/>
          <w:szCs w:val="24"/>
          <w:lang w:val="it-IT"/>
        </w:rPr>
        <w:t>Se la storia di ieri avesse colmato il cuore dell’uomo, oggi essa sarebbe ben diversa. Invece spesso accade che la storia di oggi è peggiore di quella di ieri.</w:t>
      </w:r>
      <w:r w:rsidR="0016315F">
        <w:rPr>
          <w:rFonts w:ascii="Arial" w:hAnsi="Arial"/>
          <w:sz w:val="24"/>
          <w:szCs w:val="24"/>
          <w:lang w:val="it-IT"/>
        </w:rPr>
        <w:t xml:space="preserve"> </w:t>
      </w:r>
      <w:r w:rsidRPr="00126958">
        <w:rPr>
          <w:rFonts w:ascii="Arial" w:hAnsi="Arial"/>
          <w:sz w:val="24"/>
          <w:szCs w:val="24"/>
          <w:lang w:val="it-IT"/>
        </w:rPr>
        <w:t>I delitti di oggi sono un nulla in confronto con i delitti di ieri. Questo sta ad indicare quel vuoto universale che avvolge ogni storia.</w:t>
      </w:r>
      <w:r w:rsidR="0016315F">
        <w:rPr>
          <w:rFonts w:ascii="Arial" w:hAnsi="Arial"/>
          <w:sz w:val="24"/>
          <w:szCs w:val="24"/>
          <w:lang w:val="it-IT"/>
        </w:rPr>
        <w:t xml:space="preserve"> </w:t>
      </w:r>
      <w:r w:rsidRPr="00126958">
        <w:rPr>
          <w:rFonts w:ascii="Arial" w:hAnsi="Arial"/>
          <w:sz w:val="24"/>
          <w:szCs w:val="24"/>
          <w:lang w:val="it-IT"/>
        </w:rPr>
        <w:t>Ogni iniquità che si commette nella storia è segno che il cuore è vuoto. Lo si vuole colmare. Ma come? Attraverso ogni forma di male.</w:t>
      </w:r>
      <w:r w:rsidR="0016315F">
        <w:rPr>
          <w:rFonts w:ascii="Arial" w:hAnsi="Arial"/>
          <w:sz w:val="24"/>
          <w:szCs w:val="24"/>
          <w:lang w:val="it-IT"/>
        </w:rPr>
        <w:t xml:space="preserve"> </w:t>
      </w:r>
      <w:r w:rsidRPr="00126958">
        <w:rPr>
          <w:rFonts w:ascii="Arial" w:hAnsi="Arial"/>
          <w:sz w:val="24"/>
          <w:szCs w:val="24"/>
          <w:lang w:val="it-IT"/>
        </w:rPr>
        <w:t>Ecco spiegata la sete insaziabile che attacca un cuore e lo porta alla sua morte. Quando il cuore è riempito di vuoto immorale, da questo vuoto esso è ucciso.</w:t>
      </w:r>
      <w:r w:rsidR="0016315F">
        <w:rPr>
          <w:rFonts w:ascii="Arial" w:hAnsi="Arial"/>
          <w:sz w:val="24"/>
          <w:szCs w:val="24"/>
          <w:lang w:val="it-IT"/>
        </w:rPr>
        <w:t xml:space="preserve"> </w:t>
      </w:r>
      <w:r w:rsidRPr="00126958">
        <w:rPr>
          <w:rFonts w:ascii="Arial" w:hAnsi="Arial"/>
          <w:sz w:val="24"/>
          <w:szCs w:val="24"/>
          <w:lang w:val="it-IT"/>
        </w:rPr>
        <w:t>San Paolo è uscito dalla vanità ontologica che aveva caratterizzato la sua vita prima che la Pienezza che rende piena ogni cosa ricolmasse la sua vita.</w:t>
      </w:r>
      <w:r w:rsidR="0016315F">
        <w:rPr>
          <w:rFonts w:ascii="Arial" w:hAnsi="Arial"/>
          <w:sz w:val="24"/>
          <w:szCs w:val="24"/>
          <w:lang w:val="it-IT"/>
        </w:rPr>
        <w:t xml:space="preserve"> </w:t>
      </w:r>
      <w:r w:rsidRPr="00126958">
        <w:rPr>
          <w:rFonts w:ascii="Arial" w:hAnsi="Arial"/>
          <w:sz w:val="24"/>
          <w:szCs w:val="24"/>
          <w:lang w:val="it-IT"/>
        </w:rPr>
        <w:t>Dalla pienezza del suo cuore ormai stracolmo, invita ogni uomo ad abbandonare questa sete insaziabile di male che lo affligge.</w:t>
      </w:r>
    </w:p>
    <w:p w14:paraId="01662006"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5E741E6" w14:textId="6E348A10"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w:t>
      </w:r>
      <w:r w:rsidRPr="00126958">
        <w:rPr>
          <w:rFonts w:ascii="Arial" w:hAnsi="Arial"/>
          <w:i/>
          <w:iCs/>
          <w:color w:val="000000" w:themeColor="text1"/>
          <w:position w:val="4"/>
          <w:sz w:val="24"/>
          <w:szCs w:val="24"/>
          <w:lang w:val="it-IT"/>
        </w:rPr>
        <w:lastRenderedPageBreak/>
        <w:t xml:space="preserve">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0033766B" w:rsidRPr="00126958">
        <w:rPr>
          <w:rFonts w:ascii="Arial" w:hAnsi="Arial"/>
          <w:i/>
          <w:iCs/>
          <w:color w:val="000000" w:themeColor="text1"/>
          <w:position w:val="4"/>
          <w:sz w:val="24"/>
          <w:szCs w:val="24"/>
          <w:lang w:val="it-IT"/>
        </w:rPr>
        <w:t>Scompaiano</w:t>
      </w:r>
      <w:r w:rsidRPr="00126958">
        <w:rPr>
          <w:rFonts w:ascii="Arial" w:hAnsi="Arial"/>
          <w:i/>
          <w:iCs/>
          <w:color w:val="000000" w:themeColor="text1"/>
          <w:position w:val="4"/>
          <w:sz w:val="24"/>
          <w:szCs w:val="24"/>
          <w:lang w:val="it-IT"/>
        </w:rPr>
        <w:t xml:space="preserve"> da voi ogni asprezza, sdegno, ira, grida e maldicenze con ogni sorta di malignità. Siate invece benevoli gli uni verso gli altri, misericordiosi, perdonandovi a vicenda come Dio ha perdonato a voi in Cristo (Ef 4,17-32). </w:t>
      </w:r>
    </w:p>
    <w:p w14:paraId="53D7E57A"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C8B6538"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AB6DE67"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47ECCB7" w14:textId="77777777" w:rsidR="00126958" w:rsidRPr="00126958" w:rsidRDefault="00126958" w:rsidP="0016315F">
      <w:pPr>
        <w:spacing w:after="120"/>
        <w:ind w:left="567" w:right="567"/>
        <w:jc w:val="both"/>
        <w:rPr>
          <w:rFonts w:ascii="Arial" w:hAnsi="Arial"/>
          <w:i/>
          <w:iCs/>
          <w:color w:val="000000" w:themeColor="text1"/>
          <w:position w:val="4"/>
          <w:sz w:val="24"/>
          <w:szCs w:val="24"/>
          <w:lang w:val="it-IT"/>
        </w:rPr>
      </w:pPr>
      <w:r w:rsidRPr="00126958">
        <w:rPr>
          <w:rFonts w:ascii="Arial" w:hAnsi="Arial"/>
          <w:i/>
          <w:iCs/>
          <w:color w:val="000000" w:themeColor="text1"/>
          <w:position w:val="4"/>
          <w:sz w:val="24"/>
          <w:szCs w:val="24"/>
          <w:lang w:val="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0B93721A" w14:textId="3D84294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Potrà liberarsi dalla sete insaziabile se anche Lui lascerà che la Pienezza che ricolma ogni cosa, riempia il suo cuore liberandolo da ogni Vanità.</w:t>
      </w:r>
      <w:r w:rsidR="0016315F">
        <w:rPr>
          <w:rFonts w:ascii="Arial" w:hAnsi="Arial"/>
          <w:sz w:val="24"/>
          <w:szCs w:val="24"/>
          <w:lang w:val="it-IT"/>
        </w:rPr>
        <w:t xml:space="preserve"> </w:t>
      </w:r>
      <w:r w:rsidRPr="00126958">
        <w:rPr>
          <w:rFonts w:ascii="Arial" w:hAnsi="Arial"/>
          <w:sz w:val="24"/>
          <w:szCs w:val="24"/>
          <w:lang w:val="it-IT"/>
        </w:rPr>
        <w:t>Ma chi è la Pienezza che rende pieno ogni cuore? La Pienezza è andata a trovarlo sulla via di Damasco e lo ha ricolmato di Sé.</w:t>
      </w:r>
    </w:p>
    <w:p w14:paraId="328D0A6A"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Saulo, spirando ancora minacce e stragi contro i discepoli del Signore, si presentò al sommo sacerdote e gli chiese lettere per le sinagoghe di Damasco, al fine di essere autorizzato a condurre in catene a </w:t>
      </w:r>
      <w:r w:rsidRPr="00126958">
        <w:rPr>
          <w:rFonts w:ascii="Arial" w:hAnsi="Arial"/>
          <w:i/>
          <w:iCs/>
          <w:sz w:val="24"/>
          <w:szCs w:val="24"/>
          <w:lang w:val="it-IT"/>
        </w:rPr>
        <w:lastRenderedPageBreak/>
        <w:t>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7D55C79"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F49713C"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F89FE7D"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Saulo frattanto si rinfrancava sempre di più e gettava confusione tra i Giudei residenti a Damasco, dimostrando che Gesù è il Cristo. </w:t>
      </w:r>
    </w:p>
    <w:p w14:paraId="2BF4C645"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8671C22"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w:t>
      </w:r>
      <w:r w:rsidRPr="00126958">
        <w:rPr>
          <w:rFonts w:ascii="Arial" w:hAnsi="Arial"/>
          <w:i/>
          <w:iCs/>
          <w:sz w:val="24"/>
          <w:szCs w:val="24"/>
          <w:lang w:val="it-IT"/>
        </w:rPr>
        <w:lastRenderedPageBreak/>
        <w:t>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56AF20BD" w14:textId="5261CC0C"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La Chiesa era dunque in pace per tutta la Giudea, la Galilea e la Samaria: si consolidava e camminava nel timore del Signore e, con il conforto dello Spirito Santo, cresceva di numero (</w:t>
      </w:r>
      <w:r w:rsidR="0016315F" w:rsidRPr="00126958">
        <w:rPr>
          <w:rFonts w:ascii="Arial" w:hAnsi="Arial"/>
          <w:i/>
          <w:iCs/>
          <w:sz w:val="24"/>
          <w:szCs w:val="24"/>
          <w:lang w:val="it-IT"/>
        </w:rPr>
        <w:t xml:space="preserve">At </w:t>
      </w:r>
      <w:r w:rsidRPr="00126958">
        <w:rPr>
          <w:rFonts w:ascii="Arial" w:hAnsi="Arial"/>
          <w:i/>
          <w:iCs/>
          <w:sz w:val="24"/>
          <w:szCs w:val="24"/>
          <w:lang w:val="it-IT"/>
        </w:rPr>
        <w:t xml:space="preserve">9,1-31). </w:t>
      </w:r>
    </w:p>
    <w:p w14:paraId="1787CB14"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La Pienezza che ricolma ogni cosa è Cristo Signore. È il Verbo Eterno, il Figlio Unigenito del Padre che si è fatto carne nel seno della Vergine Maria. </w:t>
      </w:r>
    </w:p>
    <w:p w14:paraId="4F867EA1"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Paolo, apostolo di Cristo Gesù per volontà di Dio, ai santi che sono a Èfeso credenti in Cristo Gesù: grazia a voi e pace da Dio, Padre nostro, e dal Signore Gesù Cristo.</w:t>
      </w:r>
    </w:p>
    <w:p w14:paraId="75B4C173"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Benedetto Dio, Padre del Signore nostro Gesù Cristo, che ci ha benedetti con ogni benedizione spirituale nei cieli in Cristo.</w:t>
      </w:r>
    </w:p>
    <w:p w14:paraId="326E4640"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B89C743"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In lui, mediante il suo sangue, abbiamo la redenzione, il perdono delle colpe, secondo la ricchezza della sua grazia.</w:t>
      </w:r>
    </w:p>
    <w:p w14:paraId="7FAE3026"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587A27B3"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In lui siamo stati fatti anche eredi, predestinati – secondo il progetto di colui che tutto opera secondo la sua volontà – a essere lode della sua gloria, noi, che già prima abbiamo sperato nel Cristo.</w:t>
      </w:r>
    </w:p>
    <w:p w14:paraId="6151EEA5" w14:textId="016EE2C5"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In lui anche voi, dopo avere ascoltato la parola della verità, il Vangelo della vostra salvezza, e avere in esso creduto,</w:t>
      </w:r>
      <w:r w:rsidR="003A10DD">
        <w:rPr>
          <w:rFonts w:ascii="Arial" w:hAnsi="Arial"/>
          <w:i/>
          <w:iCs/>
          <w:sz w:val="24"/>
          <w:szCs w:val="24"/>
          <w:lang w:val="it-IT"/>
        </w:rPr>
        <w:t xml:space="preserve"> </w:t>
      </w:r>
      <w:r w:rsidRPr="00126958">
        <w:rPr>
          <w:rFonts w:ascii="Arial" w:hAnsi="Arial"/>
          <w:i/>
          <w:iCs/>
          <w:sz w:val="24"/>
          <w:szCs w:val="24"/>
          <w:lang w:val="it-IT"/>
        </w:rPr>
        <w:t>avete ricevuto il sigillo dello Spirito Santo che era stato promesso, il quale è caparra della nostra eredità, in attesa della completa redenzione di coloro che Dio si è acquistato a lode della sua gloria.</w:t>
      </w:r>
    </w:p>
    <w:p w14:paraId="1F3D0A02"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126958">
        <w:rPr>
          <w:rFonts w:ascii="Arial" w:hAnsi="Arial"/>
          <w:i/>
          <w:iCs/>
          <w:sz w:val="24"/>
          <w:szCs w:val="24"/>
          <w:lang w:val="it-IT"/>
        </w:rPr>
        <w:lastRenderedPageBreak/>
        <w:t>e qual è la straordinaria grandezza della sua potenza verso di noi, che crediamo, secondo l’efficacia della sua forza e del suo vigore.</w:t>
      </w:r>
    </w:p>
    <w:p w14:paraId="03B5AEF2" w14:textId="568E5825"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3A10DD">
        <w:rPr>
          <w:rFonts w:ascii="Arial" w:hAnsi="Arial"/>
          <w:i/>
          <w:iCs/>
          <w:sz w:val="24"/>
          <w:szCs w:val="24"/>
          <w:lang w:val="it-IT"/>
        </w:rPr>
        <w:t xml:space="preserve"> </w:t>
      </w:r>
      <w:r w:rsidRPr="00126958">
        <w:rPr>
          <w:rFonts w:ascii="Arial" w:hAnsi="Arial"/>
          <w:i/>
          <w:iCs/>
          <w:sz w:val="24"/>
          <w:szCs w:val="24"/>
          <w:lang w:val="it-IT"/>
        </w:rPr>
        <w:t xml:space="preserve">Tutto infatti egli ha messo sotto i suoi piedi e lo ha dato alla Chiesa come capo su tutte le cose: essa è il corpo di lui, la pienezza di colui che è il perfetto compimento di tutte le cose (Ef 1,1-23). </w:t>
      </w:r>
    </w:p>
    <w:p w14:paraId="6C052093"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BBF9D1E"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0FB492A"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3328BC0"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w:t>
      </w:r>
    </w:p>
    <w:p w14:paraId="25282722"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Egli è venuto ad annunciare pace a voi che eravate lontani, e pace a coloro che erano vicini. Per mezzo di lui infatti possiamo presentarci, gli uni e gli altri, al Padre in un solo Spirito.</w:t>
      </w:r>
    </w:p>
    <w:p w14:paraId="107209CA"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126958">
        <w:rPr>
          <w:rFonts w:ascii="Arial" w:hAnsi="Arial"/>
          <w:i/>
          <w:iCs/>
          <w:sz w:val="24"/>
          <w:szCs w:val="24"/>
          <w:lang w:val="it-IT"/>
        </w:rPr>
        <w:lastRenderedPageBreak/>
        <w:t xml:space="preserve">Signore; in lui anche voi venite edificati insieme per diventare abitazione di Dio per mezzo dello Spirito (Ef 2,1-22). </w:t>
      </w:r>
    </w:p>
    <w:p w14:paraId="01EE33F9"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Paolo, apostolo di Cristo Gesù per volontà di Dio, e il fratello Timòteo, ai santi e credenti fratelli in Cristo che sono a Colosse: grazia a voi e pace da Dio, Padre nostro.</w:t>
      </w:r>
    </w:p>
    <w:p w14:paraId="2A4C83AB"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463F10B"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9230D23"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0BBBEE5"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Egli è prima di tutte le cose e tutte in lui sussistono. Egli è anche il capo del corpo, della Chiesa. Egli è principio, primogenito di quelli che risorgono dai morti, perché sia lui ad avere il primato su tutte le cose.</w:t>
      </w:r>
    </w:p>
    <w:p w14:paraId="6D974675"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5F76ECAA"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06220D4"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7F925481"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BC0E3DB"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1F2204D"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0CDF859"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w:t>
      </w:r>
      <w:r w:rsidRPr="00126958">
        <w:rPr>
          <w:rFonts w:ascii="Arial" w:hAnsi="Arial"/>
          <w:i/>
          <w:iCs/>
          <w:sz w:val="24"/>
          <w:szCs w:val="24"/>
          <w:lang w:val="it-IT"/>
        </w:rPr>
        <w:lastRenderedPageBreak/>
        <w:t>coesione per mezzo di giunture e legamenti e cresce secondo il volere di Dio.</w:t>
      </w:r>
    </w:p>
    <w:p w14:paraId="58BD4805"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7080D1EA"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In principio era il Verbo, e il Verbo era presso Dio e il Verbo era Dio. Egli era, in principio, presso Dio: tutto è stato fatto per mezzo di lui e senza di lui nulla è stato fatto di ciò che esiste.</w:t>
      </w:r>
    </w:p>
    <w:p w14:paraId="1901DFA4"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In lui era la vita e la vita era la luce degli uomini; la luce splende nelle tenebre e le tenebre non l’hanno vinta. </w:t>
      </w:r>
    </w:p>
    <w:p w14:paraId="77ED6420"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Venne un uomo mandato da Dio: il suo nome era Giovanni. Egli venne come testimone per dare testimonianza alla luce, perché tutti credessero per mezzo di lui. Non era lui la luce, ma doveva dare testimonianza alla luce.</w:t>
      </w:r>
    </w:p>
    <w:p w14:paraId="69271FC0"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Veniva nel mondo la luce vera, quella che illumina ogni uomo. Era nel mondo e il mondo è stato fatto per mezzo di lui; eppure il mondo non lo ha riconosciuto. Venne fra i suoi, e i suoi non lo hanno accolto.</w:t>
      </w:r>
    </w:p>
    <w:p w14:paraId="1CF9F9F8"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A quanti però lo hanno accolto ha dato potere di diventare figli di Dio: a quelli che credono nel suo nome, i quali, non da sangue né da volere di carne né da volere di uomo, ma da Dio sono stati generati.</w:t>
      </w:r>
    </w:p>
    <w:p w14:paraId="3CF7642E"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E il Verbo si fece carne e venne ad abitare in mezzo a noi; e noi abbiamo contemplato la sua gloria, gloria come del Figlio unigenito che viene dal Padre, pieno di grazia e di verità.</w:t>
      </w:r>
    </w:p>
    <w:p w14:paraId="79CAFE51"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Giovanni gli dà testimonianza e proclama: «Era di lui che io dissi: Colui che viene dopo di me è avanti a me, perché era prima di me».</w:t>
      </w:r>
    </w:p>
    <w:p w14:paraId="7B8B5FCF"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CE7881A"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495D29AF"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3,15-36). </w:t>
      </w:r>
    </w:p>
    <w:p w14:paraId="1614E90E"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ora come Paolo parla di questa Pienezza che lo ha afferrato, lo ha ricolmato, lo ha inviato perché annunziasse il suo mistero alle genti.</w:t>
      </w:r>
    </w:p>
    <w:p w14:paraId="3B3D86B1"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2650E84"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9EAAC1B"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7AD94C97"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Tutti noi, che siamo perfetti, dobbiamo avere questi sentimenti; se in qualche cosa pensate diversamente, Dio vi illuminerà anche su questo. Intanto, dal punto a cui siamo arrivati, insieme procediamo.</w:t>
      </w:r>
    </w:p>
    <w:p w14:paraId="7D5C3350"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w:t>
      </w:r>
      <w:r w:rsidRPr="00126958">
        <w:rPr>
          <w:rFonts w:ascii="Arial" w:hAnsi="Arial"/>
          <w:i/>
          <w:iCs/>
          <w:sz w:val="24"/>
          <w:szCs w:val="24"/>
          <w:lang w:val="it-IT"/>
        </w:rPr>
        <w:lastRenderedPageBreak/>
        <w:t xml:space="preserve">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5C6AAD0" w14:textId="364CC3B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vede il mondo così come esso è. Anche la storia lui la contempla nella sua più cruda realtà. Essa è vuoto. Dalla storia nessuna pienezza.</w:t>
      </w:r>
      <w:r w:rsidR="0016315F">
        <w:rPr>
          <w:rFonts w:ascii="Arial" w:hAnsi="Arial"/>
          <w:sz w:val="24"/>
          <w:szCs w:val="24"/>
          <w:lang w:val="it-IT"/>
        </w:rPr>
        <w:t xml:space="preserve"> </w:t>
      </w:r>
      <w:r w:rsidRPr="00126958">
        <w:rPr>
          <w:rFonts w:ascii="Arial" w:hAnsi="Arial"/>
          <w:sz w:val="24"/>
          <w:szCs w:val="24"/>
          <w:lang w:val="it-IT"/>
        </w:rPr>
        <w:t>Non è nella storia la pienezza che colma ogni vuoto. Questa verità è assoluta, eterna. È verità ontologica di ogni essere creato.</w:t>
      </w:r>
    </w:p>
    <w:p w14:paraId="2193B44C" w14:textId="77777777" w:rsidR="00126958" w:rsidRPr="00126958" w:rsidRDefault="00126958" w:rsidP="00126958">
      <w:pPr>
        <w:spacing w:after="120"/>
        <w:jc w:val="both"/>
        <w:rPr>
          <w:rFonts w:ascii="Arial" w:hAnsi="Arial"/>
          <w:sz w:val="24"/>
          <w:szCs w:val="24"/>
          <w:lang w:val="it-IT"/>
        </w:rPr>
      </w:pPr>
    </w:p>
    <w:p w14:paraId="3A788D12" w14:textId="77777777" w:rsidR="00126958" w:rsidRPr="00126958" w:rsidRDefault="00126958" w:rsidP="0016315F">
      <w:pPr>
        <w:pStyle w:val="Corpotesto"/>
      </w:pPr>
      <w:bookmarkStart w:id="47" w:name="_Toc62159980"/>
      <w:r w:rsidRPr="00126958">
        <w:t>Vita di Salomone</w:t>
      </w:r>
      <w:bookmarkEnd w:id="47"/>
    </w:p>
    <w:p w14:paraId="56B9B4E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12</w:t>
      </w:r>
      <w:r w:rsidRPr="00126958">
        <w:rPr>
          <w:rFonts w:ascii="Arial" w:hAnsi="Arial"/>
          <w:b/>
          <w:sz w:val="24"/>
          <w:szCs w:val="24"/>
          <w:lang w:val="it-IT"/>
        </w:rPr>
        <w:t>Io, Qoèlet, fui re d’Israele a Gerusalemme.</w:t>
      </w:r>
    </w:p>
    <w:p w14:paraId="43802DC1" w14:textId="559EBC5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L’Ecclesiaste, il Maestro, afferma di sé di essere stato re di Gerusalemme.</w:t>
      </w:r>
      <w:r w:rsidR="0016315F">
        <w:rPr>
          <w:rFonts w:ascii="Arial" w:hAnsi="Arial"/>
          <w:sz w:val="24"/>
          <w:szCs w:val="24"/>
          <w:lang w:val="it-IT"/>
        </w:rPr>
        <w:t xml:space="preserve"> </w:t>
      </w:r>
      <w:r w:rsidRPr="00126958">
        <w:rPr>
          <w:rFonts w:ascii="Arial" w:hAnsi="Arial"/>
          <w:sz w:val="24"/>
          <w:szCs w:val="24"/>
          <w:lang w:val="it-IT"/>
        </w:rPr>
        <w:t>Questa affermazione fa essere una cosa sola, una sola persona il Qoèlet e Salomone. Il Qoèlet è Salomone. È lui il Saggio, il Maestro.</w:t>
      </w:r>
      <w:r w:rsidR="0016315F">
        <w:rPr>
          <w:rFonts w:ascii="Arial" w:hAnsi="Arial"/>
          <w:sz w:val="24"/>
          <w:szCs w:val="24"/>
          <w:lang w:val="it-IT"/>
        </w:rPr>
        <w:t xml:space="preserve"> </w:t>
      </w:r>
      <w:r w:rsidRPr="00126958">
        <w:rPr>
          <w:rFonts w:ascii="Arial" w:hAnsi="Arial"/>
          <w:sz w:val="24"/>
          <w:szCs w:val="24"/>
          <w:lang w:val="it-IT"/>
        </w:rPr>
        <w:t>A noi però non interessa l’identificazione dell’Autore del Libro. La nostra attenzione è sulle parole che il Libro contiene.</w:t>
      </w:r>
      <w:r w:rsidR="0016315F">
        <w:rPr>
          <w:rFonts w:ascii="Arial" w:hAnsi="Arial"/>
          <w:sz w:val="24"/>
          <w:szCs w:val="24"/>
          <w:lang w:val="it-IT"/>
        </w:rPr>
        <w:t xml:space="preserve"> </w:t>
      </w:r>
      <w:r w:rsidRPr="00126958">
        <w:rPr>
          <w:rFonts w:ascii="Arial" w:hAnsi="Arial"/>
          <w:sz w:val="24"/>
          <w:szCs w:val="24"/>
          <w:lang w:val="it-IT"/>
        </w:rPr>
        <w:t>È su di esse che deve tendere ogni nostra attenzione. In essa è nascosta una verità essenziale che è giusto che noi poniamo in luce.</w:t>
      </w:r>
      <w:r w:rsidR="0016315F">
        <w:rPr>
          <w:rFonts w:ascii="Arial" w:hAnsi="Arial"/>
          <w:sz w:val="24"/>
          <w:szCs w:val="24"/>
          <w:lang w:val="it-IT"/>
        </w:rPr>
        <w:t xml:space="preserve"> </w:t>
      </w:r>
      <w:r w:rsidRPr="00126958">
        <w:rPr>
          <w:rFonts w:ascii="Arial" w:hAnsi="Arial"/>
          <w:sz w:val="24"/>
          <w:szCs w:val="24"/>
          <w:lang w:val="it-IT"/>
        </w:rPr>
        <w:t xml:space="preserve">È questo il lavoro del teologo. Riflettere, meditare sulle parole perché è in esse che ogni verità di Dio e dell’uomo è contenuta e va tratta fuori. </w:t>
      </w:r>
    </w:p>
    <w:p w14:paraId="27682CB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13</w:t>
      </w:r>
      <w:r w:rsidRPr="00126958">
        <w:rPr>
          <w:rFonts w:ascii="Arial" w:hAnsi="Arial"/>
          <w:b/>
          <w:sz w:val="24"/>
          <w:szCs w:val="24"/>
          <w:lang w:val="it-IT"/>
        </w:rPr>
        <w:t>Mi sono proposto di ricercare ed esplorare con saggezza tutto ciò che si fa sotto il cielo. Questa è un’occupazione gravosa che Dio ha dato agli uomini, perché vi si affatichino.</w:t>
      </w:r>
    </w:p>
    <w:p w14:paraId="19D26A7F" w14:textId="6315F6F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afferma un’altra verità anche questa da porre nel cuore.</w:t>
      </w:r>
      <w:r w:rsidR="0016315F">
        <w:rPr>
          <w:rFonts w:ascii="Arial" w:hAnsi="Arial"/>
          <w:sz w:val="24"/>
          <w:szCs w:val="24"/>
          <w:lang w:val="it-IT"/>
        </w:rPr>
        <w:t xml:space="preserve"> </w:t>
      </w:r>
      <w:r w:rsidRPr="00126958">
        <w:rPr>
          <w:rFonts w:ascii="Arial" w:hAnsi="Arial"/>
          <w:sz w:val="24"/>
          <w:szCs w:val="24"/>
          <w:lang w:val="it-IT"/>
        </w:rPr>
        <w:t>La sua analisi delle cose non è superficiale. La sua è vera esplorazione. Non è però una esplorazione puramente umana. Questa sarebbe inutile.</w:t>
      </w:r>
      <w:r w:rsidR="0016315F">
        <w:rPr>
          <w:rFonts w:ascii="Arial" w:hAnsi="Arial"/>
          <w:sz w:val="24"/>
          <w:szCs w:val="24"/>
          <w:lang w:val="it-IT"/>
        </w:rPr>
        <w:t xml:space="preserve"> </w:t>
      </w:r>
      <w:r w:rsidRPr="00126958">
        <w:rPr>
          <w:rFonts w:ascii="Arial" w:hAnsi="Arial"/>
          <w:sz w:val="24"/>
          <w:szCs w:val="24"/>
          <w:lang w:val="it-IT"/>
        </w:rPr>
        <w:t>La sua è una esplorazione fatta con saggezza non solo su alcune cose, ma su tutto ciò che esiste. Perché su tutto ciò che esiste?</w:t>
      </w:r>
      <w:r w:rsidR="0016315F">
        <w:rPr>
          <w:rFonts w:ascii="Arial" w:hAnsi="Arial"/>
          <w:sz w:val="24"/>
          <w:szCs w:val="24"/>
          <w:lang w:val="it-IT"/>
        </w:rPr>
        <w:t xml:space="preserve"> </w:t>
      </w:r>
      <w:r w:rsidRPr="00126958">
        <w:rPr>
          <w:rFonts w:ascii="Arial" w:hAnsi="Arial"/>
          <w:sz w:val="24"/>
          <w:szCs w:val="24"/>
          <w:lang w:val="it-IT"/>
        </w:rPr>
        <w:t>Perché se avesse lasciato o tralasciato una sola cosa, la sua ricerca sarebbe risultata incompleta e inefficace.</w:t>
      </w:r>
      <w:r w:rsidR="003A10DD">
        <w:rPr>
          <w:rFonts w:ascii="Arial" w:hAnsi="Arial"/>
          <w:sz w:val="24"/>
          <w:szCs w:val="24"/>
          <w:lang w:val="it-IT"/>
        </w:rPr>
        <w:t xml:space="preserve"> </w:t>
      </w:r>
      <w:r w:rsidRPr="00126958">
        <w:rPr>
          <w:rFonts w:ascii="Arial" w:hAnsi="Arial"/>
          <w:sz w:val="24"/>
          <w:szCs w:val="24"/>
          <w:lang w:val="it-IT"/>
        </w:rPr>
        <w:t>In quella cosa lasciata avrebbe anche potuto trovare la soluzione della sua ricerca. Invece nulla è stato tralasciato e quindi i suoi risultati sono veri.</w:t>
      </w:r>
      <w:r w:rsidR="0016315F">
        <w:rPr>
          <w:rFonts w:ascii="Arial" w:hAnsi="Arial"/>
          <w:sz w:val="24"/>
          <w:szCs w:val="24"/>
          <w:lang w:val="it-IT"/>
        </w:rPr>
        <w:t xml:space="preserve"> </w:t>
      </w:r>
      <w:r w:rsidRPr="00126958">
        <w:rPr>
          <w:rFonts w:ascii="Arial" w:hAnsi="Arial"/>
          <w:sz w:val="24"/>
          <w:szCs w:val="24"/>
          <w:lang w:val="it-IT"/>
        </w:rPr>
        <w:t>Questa esplorazione è però un’occupazione gravosa che Dio ha dato agli uomini, perché ci si affatichino.</w:t>
      </w:r>
    </w:p>
    <w:p w14:paraId="5581920B" w14:textId="32D5204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ora dice ad ogni uomo che non solo lui si deve affaticare a esplorare con saggezza. Questa esplorazione è obbligatoria per qualsiasi altro uomo.</w:t>
      </w:r>
      <w:r w:rsidR="0016315F">
        <w:rPr>
          <w:rFonts w:ascii="Arial" w:hAnsi="Arial"/>
          <w:sz w:val="24"/>
          <w:szCs w:val="24"/>
          <w:lang w:val="it-IT"/>
        </w:rPr>
        <w:t xml:space="preserve"> </w:t>
      </w:r>
      <w:r w:rsidRPr="00126958">
        <w:rPr>
          <w:rFonts w:ascii="Arial" w:hAnsi="Arial"/>
          <w:sz w:val="24"/>
          <w:szCs w:val="24"/>
          <w:lang w:val="it-IT"/>
        </w:rPr>
        <w:t>Ogni uomo deve fondare la sua vita sulla verità. Fondare sulla falsità è perderla. Qual è la verità sulla quale la vita va fondata?</w:t>
      </w:r>
      <w:r w:rsidR="0016315F">
        <w:rPr>
          <w:rFonts w:ascii="Arial" w:hAnsi="Arial"/>
          <w:sz w:val="24"/>
          <w:szCs w:val="24"/>
          <w:lang w:val="it-IT"/>
        </w:rPr>
        <w:t xml:space="preserve"> </w:t>
      </w:r>
      <w:r w:rsidRPr="00126958">
        <w:rPr>
          <w:rFonts w:ascii="Arial" w:hAnsi="Arial"/>
          <w:sz w:val="24"/>
          <w:szCs w:val="24"/>
          <w:lang w:val="it-IT"/>
        </w:rPr>
        <w:t>Sulla verità che tutte le cose sono vanità, non riempiono il cuore. Inseguire le cose è inseguire il vento. Le cose sono inafferrabili. Esse sono solo vuoto.</w:t>
      </w:r>
      <w:r w:rsidR="0016315F">
        <w:rPr>
          <w:rFonts w:ascii="Arial" w:hAnsi="Arial"/>
          <w:sz w:val="24"/>
          <w:szCs w:val="24"/>
          <w:lang w:val="it-IT"/>
        </w:rPr>
        <w:t xml:space="preserve"> </w:t>
      </w:r>
      <w:r w:rsidRPr="00126958">
        <w:rPr>
          <w:rFonts w:ascii="Arial" w:hAnsi="Arial"/>
          <w:sz w:val="24"/>
          <w:szCs w:val="24"/>
          <w:lang w:val="it-IT"/>
        </w:rPr>
        <w:t>Costruire la propria vita sul vuoto è stoltezza. Perché questo non accada occorre quotidianamente un’esplorazione accurata fatta con molta saggezza.</w:t>
      </w:r>
    </w:p>
    <w:p w14:paraId="66CC9AF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14</w:t>
      </w:r>
      <w:r w:rsidRPr="00126958">
        <w:rPr>
          <w:rFonts w:ascii="Arial" w:hAnsi="Arial"/>
          <w:b/>
          <w:sz w:val="24"/>
          <w:szCs w:val="24"/>
          <w:lang w:val="it-IT"/>
        </w:rPr>
        <w:t>Ho visto tutte le opere che si fanno sotto il sole, ed ecco: tutto è vanità e un correre dietro al vento.</w:t>
      </w:r>
    </w:p>
    <w:p w14:paraId="06DE91B3" w14:textId="32A04B1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Il Qoèlet ha visto tutte le opere che si fanno sotto il sole. Ecco: tutto è vanità e correre dietro al vento. Chi corre dietro al vento si perde.</w:t>
      </w:r>
      <w:r w:rsidR="0016315F">
        <w:rPr>
          <w:rFonts w:ascii="Arial" w:hAnsi="Arial"/>
          <w:sz w:val="24"/>
          <w:szCs w:val="24"/>
          <w:lang w:val="it-IT"/>
        </w:rPr>
        <w:t xml:space="preserve"> </w:t>
      </w:r>
      <w:r w:rsidRPr="00126958">
        <w:rPr>
          <w:rFonts w:ascii="Arial" w:hAnsi="Arial"/>
          <w:sz w:val="24"/>
          <w:szCs w:val="24"/>
          <w:lang w:val="it-IT"/>
        </w:rPr>
        <w:t>Chi corre dietro le cose si perde. Inseguire la vanità è sciupare la vita. Inseguire le opere è perdersi. Esse sono vuote. Mai potranno colmare il cuore.</w:t>
      </w:r>
      <w:r w:rsidR="0016315F">
        <w:rPr>
          <w:rFonts w:ascii="Arial" w:hAnsi="Arial"/>
          <w:sz w:val="24"/>
          <w:szCs w:val="24"/>
          <w:lang w:val="it-IT"/>
        </w:rPr>
        <w:t xml:space="preserve"> </w:t>
      </w:r>
      <w:r w:rsidRPr="00126958">
        <w:rPr>
          <w:rFonts w:ascii="Arial" w:hAnsi="Arial"/>
          <w:sz w:val="24"/>
          <w:szCs w:val="24"/>
          <w:lang w:val="it-IT"/>
        </w:rPr>
        <w:t>Le cose sono come l’acqua salata del mare. Più se ne beve e più si ha sete. L’acqua salata non estingue la sete, la rende insaziabile.</w:t>
      </w:r>
      <w:r w:rsidR="0016315F">
        <w:rPr>
          <w:rFonts w:ascii="Arial" w:hAnsi="Arial"/>
          <w:sz w:val="24"/>
          <w:szCs w:val="24"/>
          <w:lang w:val="it-IT"/>
        </w:rPr>
        <w:t xml:space="preserve"> </w:t>
      </w:r>
      <w:r w:rsidRPr="00126958">
        <w:rPr>
          <w:rFonts w:ascii="Arial" w:hAnsi="Arial"/>
          <w:sz w:val="24"/>
          <w:szCs w:val="24"/>
          <w:lang w:val="it-IT"/>
        </w:rPr>
        <w:t>Vi è una infinita differenza tra operare e inseguire le opere. Tra lavorare e inseguire il lavoro. È della saggezza sapere questo e smettere di correre.</w:t>
      </w:r>
      <w:r w:rsidR="0016315F">
        <w:rPr>
          <w:rFonts w:ascii="Arial" w:hAnsi="Arial"/>
          <w:sz w:val="24"/>
          <w:szCs w:val="24"/>
          <w:lang w:val="it-IT"/>
        </w:rPr>
        <w:t xml:space="preserve"> </w:t>
      </w:r>
      <w:r w:rsidRPr="00126958">
        <w:rPr>
          <w:rFonts w:ascii="Arial" w:hAnsi="Arial"/>
          <w:sz w:val="24"/>
          <w:szCs w:val="24"/>
          <w:lang w:val="it-IT"/>
        </w:rPr>
        <w:t xml:space="preserve">La saggezza ha bisogno però di essere perennemente ricercata. La saggezza di ieri non serve alla vita oggi. Ad ogni giorno la sua saggezza. </w:t>
      </w:r>
    </w:p>
    <w:p w14:paraId="2388419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15</w:t>
      </w:r>
      <w:r w:rsidRPr="00126958">
        <w:rPr>
          <w:rFonts w:ascii="Arial" w:hAnsi="Arial"/>
          <w:b/>
          <w:sz w:val="24"/>
          <w:szCs w:val="24"/>
          <w:lang w:val="it-IT"/>
        </w:rPr>
        <w:t>Ciò che è storto non si può raddrizzare e quel che manca non si può contare.</w:t>
      </w:r>
    </w:p>
    <w:p w14:paraId="3F3AFCE2" w14:textId="07B24FC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Nessun uomo potrà mai raddrizzare ciò che è stolto. Né si potrà mai contare ciò che manca. La storia è questa: incompiutezza e imperfezione ontologica.</w:t>
      </w:r>
      <w:r w:rsidR="0016315F">
        <w:rPr>
          <w:rFonts w:ascii="Arial" w:hAnsi="Arial"/>
          <w:sz w:val="24"/>
          <w:szCs w:val="24"/>
          <w:lang w:val="it-IT"/>
        </w:rPr>
        <w:t xml:space="preserve"> </w:t>
      </w:r>
      <w:r w:rsidRPr="00126958">
        <w:rPr>
          <w:rFonts w:ascii="Arial" w:hAnsi="Arial"/>
          <w:sz w:val="24"/>
          <w:szCs w:val="24"/>
          <w:lang w:val="it-IT"/>
        </w:rPr>
        <w:t>Si può e si deve raddrizzare ogni stortura morale, ma non certo le storture che sono connaturali all’uomo e alle cose.</w:t>
      </w:r>
      <w:r w:rsidR="0016315F">
        <w:rPr>
          <w:rFonts w:ascii="Arial" w:hAnsi="Arial"/>
          <w:sz w:val="24"/>
          <w:szCs w:val="24"/>
          <w:lang w:val="it-IT"/>
        </w:rPr>
        <w:t xml:space="preserve"> </w:t>
      </w:r>
      <w:r w:rsidRPr="00126958">
        <w:rPr>
          <w:rFonts w:ascii="Arial" w:hAnsi="Arial"/>
          <w:sz w:val="24"/>
          <w:szCs w:val="24"/>
          <w:lang w:val="it-IT"/>
        </w:rPr>
        <w:t>Inoltre vi sono mille cose che mancano. Se uno rincorre ciò che gli manca diviene stolto, insensato, folle.</w:t>
      </w:r>
      <w:r w:rsidR="003A10DD">
        <w:rPr>
          <w:rFonts w:ascii="Arial" w:hAnsi="Arial"/>
          <w:sz w:val="24"/>
          <w:szCs w:val="24"/>
          <w:lang w:val="it-IT"/>
        </w:rPr>
        <w:t xml:space="preserve"> </w:t>
      </w:r>
      <w:r w:rsidRPr="00126958">
        <w:rPr>
          <w:rFonts w:ascii="Arial" w:hAnsi="Arial"/>
          <w:sz w:val="24"/>
          <w:szCs w:val="24"/>
          <w:lang w:val="it-IT"/>
        </w:rPr>
        <w:t>L’incompiutezza e l’imperfezione mai si potranno abolire dalla creazione e dalla storia. Fanno parte della struttura della vita.</w:t>
      </w:r>
      <w:r w:rsidR="0016315F">
        <w:rPr>
          <w:rFonts w:ascii="Arial" w:hAnsi="Arial"/>
          <w:sz w:val="24"/>
          <w:szCs w:val="24"/>
          <w:lang w:val="it-IT"/>
        </w:rPr>
        <w:t xml:space="preserve"> </w:t>
      </w:r>
      <w:r w:rsidRPr="00126958">
        <w:rPr>
          <w:rFonts w:ascii="Arial" w:hAnsi="Arial"/>
          <w:sz w:val="24"/>
          <w:szCs w:val="24"/>
          <w:lang w:val="it-IT"/>
        </w:rPr>
        <w:t>È vanità, inseguire il vento volere abolire queste cose. Il limite va accolto e vissuto come struttura essenziale della nostra vita.</w:t>
      </w:r>
      <w:r w:rsidR="0016315F">
        <w:rPr>
          <w:rFonts w:ascii="Arial" w:hAnsi="Arial"/>
          <w:sz w:val="24"/>
          <w:szCs w:val="24"/>
          <w:lang w:val="it-IT"/>
        </w:rPr>
        <w:t xml:space="preserve"> </w:t>
      </w:r>
      <w:r w:rsidRPr="00126958">
        <w:rPr>
          <w:rFonts w:ascii="Arial" w:hAnsi="Arial"/>
          <w:sz w:val="24"/>
          <w:szCs w:val="24"/>
          <w:lang w:val="it-IT"/>
        </w:rPr>
        <w:t>Gesù pone il limite come struttura stessa del suo Vangelo. Lui non è venuto per estinguere i limiti, neanche quelli del dolore e della sofferenza.</w:t>
      </w:r>
    </w:p>
    <w:p w14:paraId="55043388"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D39C28C"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Ed egli, alzàti gli occhi verso i suoi discepoli, diceva:</w:t>
      </w:r>
    </w:p>
    <w:p w14:paraId="4BE93C0A"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«Beati voi, poveri, perché vostro è il regno di Dio.</w:t>
      </w:r>
    </w:p>
    <w:p w14:paraId="4DB13AE7"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Beati voi, che ora avete fame, perché sarete saziati.</w:t>
      </w:r>
    </w:p>
    <w:p w14:paraId="232D7FA5"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Beati voi, che ora piangete, perché riderete.</w:t>
      </w:r>
    </w:p>
    <w:p w14:paraId="23869A9C"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DE618F3"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Ma guai a voi, ricchi, perché avete già ricevuto la vostra consolazione.</w:t>
      </w:r>
    </w:p>
    <w:p w14:paraId="7F583103"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Guai a voi, che ora siete sazi, perché avrete fame.</w:t>
      </w:r>
    </w:p>
    <w:p w14:paraId="755D4157"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Guai a voi, che ora ridete, perché sarete nel dolore e piangerete.</w:t>
      </w:r>
    </w:p>
    <w:p w14:paraId="15A08D2F"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Guai, quando tutti gli uomini diranno bene di voi. Allo stesso modo infatti agivano i loro padri con i falsi profeti.</w:t>
      </w:r>
    </w:p>
    <w:p w14:paraId="4B55112D"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980C1AB"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7B927A2F"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Siate misericordiosi, come il Padre vostro è misericordioso.</w:t>
      </w:r>
    </w:p>
    <w:p w14:paraId="3D665EB3"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1B4BDC29"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Disse loro anche una parabola: «Può forse un cieco guidare un altro cieco? Non cadranno tutti e due in un fosso? Un discepolo non è più del maestro; ma ognuno, che sia ben preparato, sarà come il suo maestro. </w:t>
      </w:r>
    </w:p>
    <w:p w14:paraId="4849D049"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2C84D9F"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6956A314"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w:t>
      </w:r>
      <w:r w:rsidRPr="00126958">
        <w:rPr>
          <w:rFonts w:ascii="Arial" w:hAnsi="Arial"/>
          <w:i/>
          <w:iCs/>
          <w:sz w:val="24"/>
          <w:szCs w:val="24"/>
          <w:lang w:val="it-IT"/>
        </w:rPr>
        <w:lastRenderedPageBreak/>
        <w:t xml:space="preserve">fondamenta. Il fiume la investì e subito crollò; e la distruzione di quella casa fu grande». (Lc 6,17-49). </w:t>
      </w:r>
    </w:p>
    <w:p w14:paraId="3BBB19B2"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Vangelo si vive nei limiti, in ogni limite. È questa la saggezza che dona vita vera. L’altra è stoltezza, quella che vuole abolire i limiti.</w:t>
      </w:r>
    </w:p>
    <w:p w14:paraId="13D59CE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16</w:t>
      </w:r>
      <w:r w:rsidRPr="00126958">
        <w:rPr>
          <w:rFonts w:ascii="Arial" w:hAnsi="Arial"/>
          <w:b/>
          <w:sz w:val="24"/>
          <w:szCs w:val="24"/>
          <w:lang w:val="it-IT"/>
        </w:rPr>
        <w:t>Pensavo e dicevo fra me: «Ecco, io sono cresciuto e avanzato in sapienza più di quanti regnarono prima di me a Gerusalemme. La mia mente ha curato molto la sapienza e la scienza».</w:t>
      </w:r>
    </w:p>
    <w:p w14:paraId="09D92607" w14:textId="258BDF0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ci rivela qualche angolo nascosto del suo cuore e della sua mente.</w:t>
      </w:r>
      <w:r w:rsidR="0016315F">
        <w:rPr>
          <w:rFonts w:ascii="Arial" w:hAnsi="Arial"/>
          <w:sz w:val="24"/>
          <w:szCs w:val="24"/>
          <w:lang w:val="it-IT"/>
        </w:rPr>
        <w:t xml:space="preserve"> </w:t>
      </w:r>
      <w:r w:rsidRPr="00126958">
        <w:rPr>
          <w:rFonts w:ascii="Arial" w:hAnsi="Arial"/>
          <w:sz w:val="24"/>
          <w:szCs w:val="24"/>
          <w:lang w:val="it-IT"/>
        </w:rPr>
        <w:t>Lui è cresciuto e avanzato in sapienza più di quanti regnarono prima di lui a Gerusalemme. La sua mente ha curato molto la sapienza e la scienza.</w:t>
      </w:r>
      <w:r w:rsidR="0016315F">
        <w:rPr>
          <w:rFonts w:ascii="Arial" w:hAnsi="Arial"/>
          <w:sz w:val="24"/>
          <w:szCs w:val="24"/>
          <w:lang w:val="it-IT"/>
        </w:rPr>
        <w:t xml:space="preserve"> </w:t>
      </w:r>
      <w:r w:rsidRPr="00126958">
        <w:rPr>
          <w:rFonts w:ascii="Arial" w:hAnsi="Arial"/>
          <w:sz w:val="24"/>
          <w:szCs w:val="24"/>
          <w:lang w:val="it-IT"/>
        </w:rPr>
        <w:t>Essa è insieme dono che gli ha fatto il Signore, ma anche ricerca e sviluppo attraverso la sua ininterrotta occupazione della mente.</w:t>
      </w:r>
      <w:r w:rsidR="003A10DD">
        <w:rPr>
          <w:rFonts w:ascii="Arial" w:hAnsi="Arial"/>
          <w:sz w:val="24"/>
          <w:szCs w:val="24"/>
          <w:lang w:val="it-IT"/>
        </w:rPr>
        <w:t xml:space="preserve"> </w:t>
      </w:r>
      <w:r w:rsidRPr="00126958">
        <w:rPr>
          <w:rFonts w:ascii="Arial" w:hAnsi="Arial"/>
          <w:sz w:val="24"/>
          <w:szCs w:val="24"/>
          <w:lang w:val="it-IT"/>
        </w:rPr>
        <w:t>Noi sappiamo che tutto è partito da una richiesta fatta a Salomone dal Signore. Salomone accolse la richiesta e chiese la sapienza.</w:t>
      </w:r>
      <w:r w:rsidR="003A10DD">
        <w:rPr>
          <w:rFonts w:ascii="Arial" w:hAnsi="Arial"/>
          <w:sz w:val="24"/>
          <w:szCs w:val="24"/>
          <w:lang w:val="it-IT"/>
        </w:rPr>
        <w:t xml:space="preserve"> </w:t>
      </w:r>
    </w:p>
    <w:p w14:paraId="6A949EA7"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Salomone divenne genero del faraone, re d’Egitto. Prese la figlia del faraone, che introdusse nella Città di Davide, ove rimase finché non terminò di costruire la propria casa, il tempio del Signore e le mura di cinta di Gerusalemme.</w:t>
      </w:r>
    </w:p>
    <w:p w14:paraId="62974AC7"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611C9386"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w:t>
      </w:r>
      <w:r w:rsidRPr="00126958">
        <w:rPr>
          <w:rFonts w:ascii="Arial" w:hAnsi="Arial"/>
          <w:i/>
          <w:iCs/>
          <w:sz w:val="24"/>
          <w:szCs w:val="24"/>
          <w:lang w:val="it-IT"/>
        </w:rPr>
        <w:lastRenderedPageBreak/>
        <w:t xml:space="preserve">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3,1-15). </w:t>
      </w:r>
    </w:p>
    <w:p w14:paraId="205476B7"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il Libro della Sapienza pone al centro di tutto la preghiera di Salomone attraverso la quale Lui chiede a Dio la Sapienza.</w:t>
      </w:r>
    </w:p>
    <w:p w14:paraId="635B07B2"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Sapendo che non avrei ottenuto la sapienza in altro modo, </w:t>
      </w:r>
      <w:r w:rsidRPr="00126958">
        <w:rPr>
          <w:rFonts w:ascii="Arial" w:hAnsi="Arial"/>
          <w:i/>
          <w:iCs/>
          <w:sz w:val="24"/>
          <w:szCs w:val="24"/>
          <w:lang w:val="it-IT"/>
        </w:rPr>
        <w:tab/>
        <w:t>se Dio non me l’avesse concessa – ed è già segno di saggezza sapere da chi viene tale dono –, mi rivolsi al Signore e lo pregai, dicendo con tutto il mio cuore:</w:t>
      </w:r>
    </w:p>
    <w:p w14:paraId="364320DD"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48509906"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70B53BE" w14:textId="77777777"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89894AF" w14:textId="7ECDE8E0" w:rsidR="00126958" w:rsidRPr="00126958" w:rsidRDefault="00126958" w:rsidP="0016315F">
      <w:pPr>
        <w:spacing w:after="120"/>
        <w:ind w:left="567" w:right="567"/>
        <w:jc w:val="both"/>
        <w:rPr>
          <w:rFonts w:ascii="Arial" w:hAnsi="Arial"/>
          <w:i/>
          <w:iCs/>
          <w:sz w:val="24"/>
          <w:szCs w:val="24"/>
          <w:lang w:val="it-IT"/>
        </w:rPr>
      </w:pPr>
      <w:r w:rsidRPr="00126958">
        <w:rPr>
          <w:rFonts w:ascii="Arial" w:hAnsi="Arial"/>
          <w:i/>
          <w:iCs/>
          <w:sz w:val="24"/>
          <w:szCs w:val="24"/>
          <w:lang w:val="it-IT"/>
        </w:rPr>
        <w:t>Ella infatti tutto conosce e tutto comprende: mi guiderà con prudenza nelle mie azioni e</w:t>
      </w:r>
      <w:r w:rsidR="003A10DD">
        <w:rPr>
          <w:rFonts w:ascii="Arial" w:hAnsi="Arial"/>
          <w:i/>
          <w:iCs/>
          <w:sz w:val="24"/>
          <w:szCs w:val="24"/>
          <w:lang w:val="it-IT"/>
        </w:rPr>
        <w:t xml:space="preserve"> </w:t>
      </w:r>
      <w:r w:rsidRPr="00126958">
        <w:rPr>
          <w:rFonts w:ascii="Arial" w:hAnsi="Arial"/>
          <w:i/>
          <w:iCs/>
          <w:sz w:val="24"/>
          <w:szCs w:val="24"/>
          <w:lang w:val="it-IT"/>
        </w:rPr>
        <w:t>mi proteggerà con la sua gloria.</w:t>
      </w:r>
      <w:r w:rsidR="003A10DD">
        <w:rPr>
          <w:rFonts w:ascii="Arial" w:hAnsi="Arial"/>
          <w:i/>
          <w:iCs/>
          <w:sz w:val="24"/>
          <w:szCs w:val="24"/>
          <w:lang w:val="it-IT"/>
        </w:rPr>
        <w:t xml:space="preserve"> </w:t>
      </w:r>
      <w:r w:rsidRPr="00126958">
        <w:rPr>
          <w:rFonts w:ascii="Arial" w:hAnsi="Arial"/>
          <w:i/>
          <w:iCs/>
          <w:sz w:val="24"/>
          <w:szCs w:val="24"/>
          <w:lang w:val="it-IT"/>
        </w:rPr>
        <w:t xml:space="preserve">Così le mie opere ti saranno gradite; io giudicherò con giustizia il tuo popolo e sarò degno del trono di mio padre (Sap 8,21-9,12). </w:t>
      </w:r>
    </w:p>
    <w:p w14:paraId="408CF6A9"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legge che ogni dono di Dio venga messo a frutto. Per questo esso va curato, fatto crescere, aiutato perché si sviluppi in tutta la sua divina potenzialità.</w:t>
      </w:r>
    </w:p>
    <w:p w14:paraId="7ADF793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17</w:t>
      </w:r>
      <w:r w:rsidRPr="00126958">
        <w:rPr>
          <w:rFonts w:ascii="Arial" w:hAnsi="Arial"/>
          <w:b/>
          <w:sz w:val="24"/>
          <w:szCs w:val="24"/>
          <w:lang w:val="it-IT"/>
        </w:rPr>
        <w:t>Ho deciso allora di conoscere la sapienza e la scienza, come anche la stoltezza e la follia, e ho capito che anche questo è un correre dietro al vento.</w:t>
      </w:r>
    </w:p>
    <w:p w14:paraId="1CC1EAC7" w14:textId="0EF186D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allora la decisione del Qoèlet: conoscere la sapienza e la scienza, come anche la stoltezza e la follia.</w:t>
      </w:r>
      <w:r w:rsidR="0016315F">
        <w:rPr>
          <w:rFonts w:ascii="Arial" w:hAnsi="Arial"/>
          <w:sz w:val="24"/>
          <w:szCs w:val="24"/>
          <w:lang w:val="it-IT"/>
        </w:rPr>
        <w:t xml:space="preserve"> </w:t>
      </w:r>
      <w:r w:rsidRPr="00126958">
        <w:rPr>
          <w:rFonts w:ascii="Arial" w:hAnsi="Arial"/>
          <w:sz w:val="24"/>
          <w:szCs w:val="24"/>
          <w:lang w:val="it-IT"/>
        </w:rPr>
        <w:t>Qual è il risultato di questa sua ricerca quasi affannosa? Dalla sua ricerca ha capito che anche questo è un correre dietro al vento.</w:t>
      </w:r>
      <w:r w:rsidR="0016315F">
        <w:rPr>
          <w:rFonts w:ascii="Arial" w:hAnsi="Arial"/>
          <w:sz w:val="24"/>
          <w:szCs w:val="24"/>
          <w:lang w:val="it-IT"/>
        </w:rPr>
        <w:t xml:space="preserve"> </w:t>
      </w:r>
      <w:r w:rsidRPr="00126958">
        <w:rPr>
          <w:rFonts w:ascii="Arial" w:hAnsi="Arial"/>
          <w:sz w:val="24"/>
          <w:szCs w:val="24"/>
          <w:lang w:val="it-IT"/>
        </w:rPr>
        <w:t>La pura ricerca della sapienza e della scienza è anch’essa vanità. Urge andare oltre la scienza e la sapienza. Ma chi è vi dietro la scienza e la sapienza?</w:t>
      </w:r>
      <w:r w:rsidR="0016315F">
        <w:rPr>
          <w:rFonts w:ascii="Arial" w:hAnsi="Arial"/>
          <w:sz w:val="24"/>
          <w:szCs w:val="24"/>
          <w:lang w:val="it-IT"/>
        </w:rPr>
        <w:t xml:space="preserve"> </w:t>
      </w:r>
      <w:r w:rsidRPr="00126958">
        <w:rPr>
          <w:rFonts w:ascii="Arial" w:hAnsi="Arial"/>
          <w:sz w:val="24"/>
          <w:szCs w:val="24"/>
          <w:lang w:val="it-IT"/>
        </w:rPr>
        <w:t>Può l’uomo pervenire oltre? Se può, attraverso quali vie?</w:t>
      </w:r>
      <w:r w:rsidR="003A10DD">
        <w:rPr>
          <w:rFonts w:ascii="Arial" w:hAnsi="Arial"/>
          <w:sz w:val="24"/>
          <w:szCs w:val="24"/>
          <w:lang w:val="it-IT"/>
        </w:rPr>
        <w:t xml:space="preserve"> </w:t>
      </w:r>
      <w:r w:rsidRPr="00126958">
        <w:rPr>
          <w:rFonts w:ascii="Arial" w:hAnsi="Arial"/>
          <w:sz w:val="24"/>
          <w:szCs w:val="24"/>
          <w:lang w:val="it-IT"/>
        </w:rPr>
        <w:t xml:space="preserve">Una cosa però è certa </w:t>
      </w:r>
      <w:r w:rsidRPr="00126958">
        <w:rPr>
          <w:rFonts w:ascii="Arial" w:hAnsi="Arial"/>
          <w:sz w:val="24"/>
          <w:szCs w:val="24"/>
          <w:lang w:val="it-IT"/>
        </w:rPr>
        <w:lastRenderedPageBreak/>
        <w:t>tutta la scienza biblica, teologica, morale, ascetica e tutta la sapienza non riempiono il cuore. Sono essi semplicemente strumenti.</w:t>
      </w:r>
      <w:r w:rsidR="0016315F">
        <w:rPr>
          <w:rFonts w:ascii="Arial" w:hAnsi="Arial"/>
          <w:sz w:val="24"/>
          <w:szCs w:val="24"/>
          <w:lang w:val="it-IT"/>
        </w:rPr>
        <w:t xml:space="preserve"> </w:t>
      </w:r>
      <w:r w:rsidRPr="00126958">
        <w:rPr>
          <w:rFonts w:ascii="Arial" w:hAnsi="Arial"/>
          <w:sz w:val="24"/>
          <w:szCs w:val="24"/>
          <w:lang w:val="it-IT"/>
        </w:rPr>
        <w:t xml:space="preserve">Urge andare oltre, infinitamente oltre. E questa è vera saggezza e vera scienza. </w:t>
      </w:r>
    </w:p>
    <w:p w14:paraId="5658859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18</w:t>
      </w:r>
      <w:r w:rsidRPr="00126958">
        <w:rPr>
          <w:rFonts w:ascii="Arial" w:hAnsi="Arial"/>
          <w:b/>
          <w:sz w:val="24"/>
          <w:szCs w:val="24"/>
          <w:lang w:val="it-IT"/>
        </w:rPr>
        <w:t>Infatti: molta sapienza, molto affanno; chi accresce il sapere aumenta il dolore.</w:t>
      </w:r>
    </w:p>
    <w:p w14:paraId="6B881CD1" w14:textId="4158E602" w:rsidR="00126958" w:rsidRDefault="00126958" w:rsidP="00126958">
      <w:pPr>
        <w:spacing w:after="120"/>
        <w:jc w:val="both"/>
        <w:rPr>
          <w:rFonts w:ascii="Arial" w:hAnsi="Arial"/>
          <w:sz w:val="24"/>
          <w:szCs w:val="24"/>
          <w:lang w:val="it-IT"/>
        </w:rPr>
      </w:pPr>
      <w:r w:rsidRPr="00126958">
        <w:rPr>
          <w:rFonts w:ascii="Arial" w:hAnsi="Arial"/>
          <w:sz w:val="24"/>
          <w:szCs w:val="24"/>
          <w:lang w:val="it-IT"/>
        </w:rPr>
        <w:t>Dove conduce la molta sapienza? Al molto affanno. Dove porta il molto sapere? Al molto dolore. Qual è il motivo, la ragione per cui nella sapienza è il dolore?</w:t>
      </w:r>
      <w:r w:rsidR="0016315F">
        <w:rPr>
          <w:rFonts w:ascii="Arial" w:hAnsi="Arial"/>
          <w:sz w:val="24"/>
          <w:szCs w:val="24"/>
          <w:lang w:val="it-IT"/>
        </w:rPr>
        <w:t xml:space="preserve"> </w:t>
      </w:r>
      <w:r w:rsidRPr="00126958">
        <w:rPr>
          <w:rFonts w:ascii="Arial" w:hAnsi="Arial"/>
          <w:sz w:val="24"/>
          <w:szCs w:val="24"/>
          <w:lang w:val="it-IT"/>
        </w:rPr>
        <w:t>Perché la sapienza ti libera da ogni accidia spirituale e ti dice che devi trascenderti sempre, senza alcuna interruzione.</w:t>
      </w:r>
      <w:r w:rsidR="0016315F">
        <w:rPr>
          <w:rFonts w:ascii="Arial" w:hAnsi="Arial"/>
          <w:sz w:val="24"/>
          <w:szCs w:val="24"/>
          <w:lang w:val="it-IT"/>
        </w:rPr>
        <w:t xml:space="preserve"> </w:t>
      </w:r>
      <w:r w:rsidRPr="00126958">
        <w:rPr>
          <w:rFonts w:ascii="Arial" w:hAnsi="Arial"/>
          <w:sz w:val="24"/>
          <w:szCs w:val="24"/>
          <w:lang w:val="it-IT"/>
        </w:rPr>
        <w:t>La sapienza a questo serve: a farti vedere la tua vita incompiuta, creando in te il desiderio di compiutezza, che tu sai però che mai si potrà compiere.</w:t>
      </w:r>
      <w:r w:rsidR="0016315F">
        <w:rPr>
          <w:rFonts w:ascii="Arial" w:hAnsi="Arial"/>
          <w:sz w:val="24"/>
          <w:szCs w:val="24"/>
          <w:lang w:val="it-IT"/>
        </w:rPr>
        <w:t xml:space="preserve"> </w:t>
      </w:r>
      <w:r w:rsidRPr="00126958">
        <w:rPr>
          <w:rFonts w:ascii="Arial" w:hAnsi="Arial"/>
          <w:sz w:val="24"/>
          <w:szCs w:val="24"/>
          <w:lang w:val="it-IT"/>
        </w:rPr>
        <w:t>È questo il dolore e questo l’affanno: cercare nelle cose ciò che le cose non possono dare: compiere la propria vita incompiuta.</w:t>
      </w:r>
      <w:r w:rsidR="0016315F">
        <w:rPr>
          <w:rFonts w:ascii="Arial" w:hAnsi="Arial"/>
          <w:sz w:val="24"/>
          <w:szCs w:val="24"/>
          <w:lang w:val="it-IT"/>
        </w:rPr>
        <w:t xml:space="preserve"> </w:t>
      </w:r>
      <w:r w:rsidRPr="00126958">
        <w:rPr>
          <w:rFonts w:ascii="Arial" w:hAnsi="Arial"/>
          <w:sz w:val="24"/>
          <w:szCs w:val="24"/>
          <w:lang w:val="it-IT"/>
        </w:rPr>
        <w:t>Ora il discorso inizia a divenire interessante. Il Qoèlet non è un disfattista, non è un pessimista. È un vero saggio. Un sapiente pieno di luce.</w:t>
      </w:r>
      <w:r w:rsidR="0016315F">
        <w:rPr>
          <w:rFonts w:ascii="Arial" w:hAnsi="Arial"/>
          <w:sz w:val="24"/>
          <w:szCs w:val="24"/>
          <w:lang w:val="it-IT"/>
        </w:rPr>
        <w:t xml:space="preserve"> </w:t>
      </w:r>
      <w:r w:rsidRPr="00126958">
        <w:rPr>
          <w:rFonts w:ascii="Arial" w:hAnsi="Arial"/>
          <w:sz w:val="24"/>
          <w:szCs w:val="24"/>
          <w:lang w:val="it-IT"/>
        </w:rPr>
        <w:t>È cosa giusta che lo seguiamo in ogni suo passaggio ulteriore. Una prima verità però è già acquisita. La compiutezza dell’uomo è oltre la stessa creazione.</w:t>
      </w:r>
      <w:r w:rsidR="0016315F">
        <w:rPr>
          <w:rFonts w:ascii="Arial" w:hAnsi="Arial"/>
          <w:sz w:val="24"/>
          <w:szCs w:val="24"/>
          <w:lang w:val="it-IT"/>
        </w:rPr>
        <w:t xml:space="preserve"> </w:t>
      </w:r>
      <w:r w:rsidRPr="00126958">
        <w:rPr>
          <w:rFonts w:ascii="Arial" w:hAnsi="Arial"/>
          <w:sz w:val="24"/>
          <w:szCs w:val="24"/>
          <w:lang w:val="it-IT"/>
        </w:rPr>
        <w:t>È stoltezza pensare che essa sia nelle cose. Queste sono vanità. È anche stoltezza pensare che sapienza e scienza sono il fine ultimo dell’uomo.</w:t>
      </w:r>
      <w:r w:rsidR="0016315F">
        <w:rPr>
          <w:rFonts w:ascii="Arial" w:hAnsi="Arial"/>
          <w:sz w:val="24"/>
          <w:szCs w:val="24"/>
          <w:lang w:val="it-IT"/>
        </w:rPr>
        <w:t xml:space="preserve"> </w:t>
      </w:r>
      <w:r w:rsidRPr="00126958">
        <w:rPr>
          <w:rFonts w:ascii="Arial" w:hAnsi="Arial"/>
          <w:sz w:val="24"/>
          <w:szCs w:val="24"/>
          <w:lang w:val="it-IT"/>
        </w:rPr>
        <w:t>Chi dovesse pensare questo si rivela stolto ed insipiente. Sapienza e scienza a questo servono: a dirci che la pienezza è fuori di esse.</w:t>
      </w:r>
      <w:r w:rsidR="0016315F">
        <w:rPr>
          <w:rFonts w:ascii="Arial" w:hAnsi="Arial"/>
          <w:sz w:val="24"/>
          <w:szCs w:val="24"/>
          <w:lang w:val="it-IT"/>
        </w:rPr>
        <w:t xml:space="preserve"> </w:t>
      </w:r>
      <w:r w:rsidRPr="00126958">
        <w:rPr>
          <w:rFonts w:ascii="Arial" w:hAnsi="Arial"/>
          <w:sz w:val="24"/>
          <w:szCs w:val="24"/>
          <w:lang w:val="it-IT"/>
        </w:rPr>
        <w:t>La pienezza la si deve cercare altrove. Non esiste nella creazione. È fuori di essa ed è fuori da ogni cosa. Sapere questo è vera saggezza.</w:t>
      </w:r>
    </w:p>
    <w:p w14:paraId="6DD188B7" w14:textId="77777777" w:rsidR="0016315F" w:rsidRDefault="0016315F" w:rsidP="00126958">
      <w:pPr>
        <w:spacing w:after="120"/>
        <w:jc w:val="both"/>
        <w:rPr>
          <w:rFonts w:ascii="Arial" w:hAnsi="Arial"/>
          <w:sz w:val="24"/>
          <w:szCs w:val="24"/>
          <w:lang w:val="it-IT"/>
        </w:rPr>
      </w:pPr>
    </w:p>
    <w:p w14:paraId="59C78665" w14:textId="5D24CF46" w:rsidR="0016315F" w:rsidRPr="00126958" w:rsidRDefault="0016315F" w:rsidP="001E2219">
      <w:pPr>
        <w:pStyle w:val="Titolo3"/>
      </w:pPr>
      <w:bookmarkStart w:id="48" w:name="_Toc193205031"/>
      <w:r>
        <w:t>QOELET II</w:t>
      </w:r>
      <w:bookmarkEnd w:id="48"/>
    </w:p>
    <w:p w14:paraId="5646B727" w14:textId="7FBAF578" w:rsidR="006A5227" w:rsidRPr="006A5227" w:rsidRDefault="0033766B" w:rsidP="006A5227">
      <w:pPr>
        <w:spacing w:after="120"/>
        <w:ind w:left="567" w:right="567"/>
        <w:jc w:val="both"/>
        <w:rPr>
          <w:rFonts w:ascii="Arial" w:hAnsi="Arial"/>
          <w:i/>
          <w:iCs/>
          <w:color w:val="000000"/>
          <w:sz w:val="24"/>
          <w:szCs w:val="24"/>
          <w:lang w:val="it-IT"/>
        </w:rPr>
      </w:pPr>
      <w:r w:rsidRPr="006A5227">
        <w:rPr>
          <w:rFonts w:ascii="Arial" w:hAnsi="Arial"/>
          <w:i/>
          <w:iCs/>
          <w:color w:val="000000"/>
          <w:sz w:val="24"/>
          <w:szCs w:val="24"/>
          <w:lang w:val="it-IT"/>
        </w:rPr>
        <w:t>Io</w:t>
      </w:r>
      <w:r w:rsidR="006A5227" w:rsidRPr="006A5227">
        <w:rPr>
          <w:rFonts w:ascii="Arial" w:hAnsi="Arial"/>
          <w:i/>
          <w:iCs/>
          <w:color w:val="000000"/>
          <w:sz w:val="24"/>
          <w:szCs w:val="24"/>
          <w:lang w:val="it-IT"/>
        </w:rPr>
        <w:t xml:space="preserve"> dicevo fra me: «Vieni, dunque, voglio metterti alla prova con la gioia. Gusta il piacere!». Ma ecco, anche questo è vanità.</w:t>
      </w:r>
    </w:p>
    <w:p w14:paraId="7D7B2109" w14:textId="2B6263F6" w:rsidR="006A5227" w:rsidRPr="006A5227" w:rsidRDefault="0033766B" w:rsidP="006A5227">
      <w:pPr>
        <w:spacing w:after="120"/>
        <w:ind w:left="567" w:right="567"/>
        <w:jc w:val="both"/>
        <w:rPr>
          <w:rFonts w:ascii="Arial" w:hAnsi="Arial"/>
          <w:i/>
          <w:iCs/>
          <w:color w:val="000000"/>
          <w:sz w:val="24"/>
          <w:szCs w:val="24"/>
          <w:lang w:val="it-IT"/>
        </w:rPr>
      </w:pPr>
      <w:r w:rsidRPr="006A5227">
        <w:rPr>
          <w:rFonts w:ascii="Arial" w:hAnsi="Arial"/>
          <w:i/>
          <w:iCs/>
          <w:color w:val="000000"/>
          <w:sz w:val="24"/>
          <w:szCs w:val="24"/>
          <w:lang w:val="it-IT"/>
        </w:rPr>
        <w:t>Del</w:t>
      </w:r>
      <w:r w:rsidR="006A5227" w:rsidRPr="006A5227">
        <w:rPr>
          <w:rFonts w:ascii="Arial" w:hAnsi="Arial"/>
          <w:i/>
          <w:iCs/>
          <w:color w:val="000000"/>
          <w:sz w:val="24"/>
          <w:szCs w:val="24"/>
          <w:lang w:val="it-IT"/>
        </w:rPr>
        <w:t xml:space="preserve"> riso ho detto: «Follia!»</w:t>
      </w:r>
      <w:r w:rsidR="006A5227">
        <w:rPr>
          <w:rFonts w:ascii="Arial" w:hAnsi="Arial"/>
          <w:i/>
          <w:iCs/>
          <w:color w:val="000000"/>
          <w:sz w:val="24"/>
          <w:szCs w:val="24"/>
          <w:lang w:val="it-IT"/>
        </w:rPr>
        <w:t xml:space="preserve"> </w:t>
      </w:r>
      <w:r w:rsidR="006A5227" w:rsidRPr="006A5227">
        <w:rPr>
          <w:rFonts w:ascii="Arial" w:hAnsi="Arial"/>
          <w:i/>
          <w:iCs/>
          <w:color w:val="000000"/>
          <w:sz w:val="24"/>
          <w:szCs w:val="24"/>
          <w:lang w:val="it-IT"/>
        </w:rPr>
        <w:t>e della gioia: «A che giova?».</w:t>
      </w:r>
    </w:p>
    <w:p w14:paraId="1BFCD8A3" w14:textId="66C3679E" w:rsidR="006A5227" w:rsidRPr="006A5227" w:rsidRDefault="0033766B" w:rsidP="006A5227">
      <w:pPr>
        <w:spacing w:after="120"/>
        <w:ind w:left="567" w:right="567"/>
        <w:jc w:val="both"/>
        <w:rPr>
          <w:rFonts w:ascii="Arial" w:hAnsi="Arial"/>
          <w:i/>
          <w:iCs/>
          <w:color w:val="000000"/>
          <w:sz w:val="24"/>
          <w:szCs w:val="24"/>
          <w:lang w:val="it-IT"/>
        </w:rPr>
      </w:pPr>
      <w:r w:rsidRPr="006A5227">
        <w:rPr>
          <w:rFonts w:ascii="Arial" w:hAnsi="Arial"/>
          <w:i/>
          <w:iCs/>
          <w:color w:val="000000"/>
          <w:sz w:val="24"/>
          <w:szCs w:val="24"/>
          <w:lang w:val="it-IT"/>
        </w:rPr>
        <w:t>Ho</w:t>
      </w:r>
      <w:r w:rsidR="006A5227" w:rsidRPr="006A5227">
        <w:rPr>
          <w:rFonts w:ascii="Arial" w:hAnsi="Arial"/>
          <w:i/>
          <w:iCs/>
          <w:color w:val="000000"/>
          <w:sz w:val="24"/>
          <w:szCs w:val="24"/>
          <w:lang w:val="it-IT"/>
        </w:rPr>
        <w:t xml:space="preserve"> voluto fare un’esperienza: allietare il mio corpo con il vino e così afferrare la follia, pur dedicandomi con la mente alla sapienza. Volevo scoprire se c’è qualche bene per gli uomini che essi possano realizzare sotto il cielo durante i pochi giorni della loro vita. </w:t>
      </w:r>
      <w:r w:rsidRPr="006A5227">
        <w:rPr>
          <w:rFonts w:ascii="Arial" w:hAnsi="Arial"/>
          <w:i/>
          <w:iCs/>
          <w:color w:val="000000"/>
          <w:sz w:val="24"/>
          <w:szCs w:val="24"/>
          <w:lang w:val="it-IT"/>
        </w:rPr>
        <w:t>Ho</w:t>
      </w:r>
      <w:r w:rsidR="006A5227" w:rsidRPr="006A5227">
        <w:rPr>
          <w:rFonts w:ascii="Arial" w:hAnsi="Arial"/>
          <w:i/>
          <w:iCs/>
          <w:color w:val="000000"/>
          <w:sz w:val="24"/>
          <w:szCs w:val="24"/>
          <w:lang w:val="it-IT"/>
        </w:rPr>
        <w:t xml:space="preserve"> intrapreso grandi opere, mi sono fabbricato case, mi sono piantato vigneti. </w:t>
      </w:r>
      <w:r w:rsidRPr="006A5227">
        <w:rPr>
          <w:rFonts w:ascii="Arial" w:hAnsi="Arial"/>
          <w:i/>
          <w:iCs/>
          <w:color w:val="000000"/>
          <w:sz w:val="24"/>
          <w:szCs w:val="24"/>
          <w:lang w:val="it-IT"/>
        </w:rPr>
        <w:t>Mi</w:t>
      </w:r>
      <w:r w:rsidR="006A5227" w:rsidRPr="006A5227">
        <w:rPr>
          <w:rFonts w:ascii="Arial" w:hAnsi="Arial"/>
          <w:i/>
          <w:iCs/>
          <w:color w:val="000000"/>
          <w:sz w:val="24"/>
          <w:szCs w:val="24"/>
          <w:lang w:val="it-IT"/>
        </w:rPr>
        <w:t xml:space="preserve"> sono fatto parchi e giardini e vi ho piantato alberi da frutto d’ogni specie; </w:t>
      </w:r>
      <w:r w:rsidRPr="006A5227">
        <w:rPr>
          <w:rFonts w:ascii="Arial" w:hAnsi="Arial"/>
          <w:i/>
          <w:iCs/>
          <w:color w:val="000000"/>
          <w:sz w:val="24"/>
          <w:szCs w:val="24"/>
          <w:lang w:val="it-IT"/>
        </w:rPr>
        <w:t>mi</w:t>
      </w:r>
      <w:r w:rsidR="006A5227" w:rsidRPr="006A5227">
        <w:rPr>
          <w:rFonts w:ascii="Arial" w:hAnsi="Arial"/>
          <w:i/>
          <w:iCs/>
          <w:color w:val="000000"/>
          <w:sz w:val="24"/>
          <w:szCs w:val="24"/>
          <w:lang w:val="it-IT"/>
        </w:rPr>
        <w:t xml:space="preserve"> sono fatto vasche per irrigare con l’acqua quelle piantagioni in crescita. </w:t>
      </w:r>
      <w:r w:rsidRPr="006A5227">
        <w:rPr>
          <w:rFonts w:ascii="Arial" w:hAnsi="Arial"/>
          <w:i/>
          <w:iCs/>
          <w:color w:val="000000"/>
          <w:sz w:val="24"/>
          <w:szCs w:val="24"/>
          <w:lang w:val="it-IT"/>
        </w:rPr>
        <w:t>Ho</w:t>
      </w:r>
      <w:r w:rsidR="006A5227" w:rsidRPr="006A5227">
        <w:rPr>
          <w:rFonts w:ascii="Arial" w:hAnsi="Arial"/>
          <w:i/>
          <w:iCs/>
          <w:color w:val="000000"/>
          <w:sz w:val="24"/>
          <w:szCs w:val="24"/>
          <w:lang w:val="it-IT"/>
        </w:rPr>
        <w:t xml:space="preserve"> acquistato schiavi e schiave e altri ne ho avuti nati in casa; ho posseduto anche armenti e greggi in gran numero, più di tutti i miei predecessori a Gerusalemme. </w:t>
      </w:r>
      <w:r w:rsidRPr="006A5227">
        <w:rPr>
          <w:rFonts w:ascii="Arial" w:hAnsi="Arial"/>
          <w:i/>
          <w:iCs/>
          <w:color w:val="000000"/>
          <w:sz w:val="24"/>
          <w:szCs w:val="24"/>
          <w:lang w:val="it-IT"/>
        </w:rPr>
        <w:t>Ho</w:t>
      </w:r>
      <w:r w:rsidR="006A5227" w:rsidRPr="006A5227">
        <w:rPr>
          <w:rFonts w:ascii="Arial" w:hAnsi="Arial"/>
          <w:i/>
          <w:iCs/>
          <w:color w:val="000000"/>
          <w:sz w:val="24"/>
          <w:szCs w:val="24"/>
          <w:lang w:val="it-IT"/>
        </w:rPr>
        <w:t xml:space="preserve"> accumulato per me anche argento e oro, ricchezze di re e di province. Mi sono procurato cantori e cantatrici, insieme con molte donne, delizie degli uomini. </w:t>
      </w:r>
      <w:r w:rsidRPr="006A5227">
        <w:rPr>
          <w:rFonts w:ascii="Arial" w:hAnsi="Arial"/>
          <w:i/>
          <w:iCs/>
          <w:color w:val="000000"/>
          <w:sz w:val="24"/>
          <w:szCs w:val="24"/>
          <w:lang w:val="it-IT"/>
        </w:rPr>
        <w:t>Sono</w:t>
      </w:r>
      <w:r w:rsidR="006A5227" w:rsidRPr="006A5227">
        <w:rPr>
          <w:rFonts w:ascii="Arial" w:hAnsi="Arial"/>
          <w:i/>
          <w:iCs/>
          <w:color w:val="000000"/>
          <w:sz w:val="24"/>
          <w:szCs w:val="24"/>
          <w:lang w:val="it-IT"/>
        </w:rPr>
        <w:t xml:space="preserve"> divenuto più ricco e più potente di tutti i miei predecessori a Gerusalemme, pur conservando la mia sapienza. </w:t>
      </w:r>
      <w:r w:rsidRPr="006A5227">
        <w:rPr>
          <w:rFonts w:ascii="Arial" w:hAnsi="Arial"/>
          <w:i/>
          <w:iCs/>
          <w:color w:val="000000"/>
          <w:sz w:val="24"/>
          <w:szCs w:val="24"/>
          <w:lang w:val="it-IT"/>
        </w:rPr>
        <w:t>Non</w:t>
      </w:r>
      <w:r w:rsidR="006A5227" w:rsidRPr="006A5227">
        <w:rPr>
          <w:rFonts w:ascii="Arial" w:hAnsi="Arial"/>
          <w:i/>
          <w:iCs/>
          <w:color w:val="000000"/>
          <w:sz w:val="24"/>
          <w:szCs w:val="24"/>
          <w:lang w:val="it-IT"/>
        </w:rPr>
        <w:t xml:space="preserve"> ho negato ai miei occhi nulla di ciò che bramavano, né ho rifiutato alcuna soddisfazione al mio cuore, che godeva d’ogni mia fatica: questa è stata la parte che ho ricavato da tutte le mie fatiche. </w:t>
      </w:r>
      <w:r w:rsidRPr="006A5227">
        <w:rPr>
          <w:rFonts w:ascii="Arial" w:hAnsi="Arial"/>
          <w:i/>
          <w:iCs/>
          <w:color w:val="000000"/>
          <w:sz w:val="24"/>
          <w:szCs w:val="24"/>
          <w:lang w:val="it-IT"/>
        </w:rPr>
        <w:t>Ho</w:t>
      </w:r>
      <w:r w:rsidR="006A5227" w:rsidRPr="006A5227">
        <w:rPr>
          <w:rFonts w:ascii="Arial" w:hAnsi="Arial"/>
          <w:i/>
          <w:iCs/>
          <w:color w:val="000000"/>
          <w:sz w:val="24"/>
          <w:szCs w:val="24"/>
          <w:lang w:val="it-IT"/>
        </w:rPr>
        <w:t xml:space="preserve"> considerato tutte le opere fatte dalle mie mani e tutta la fatica che </w:t>
      </w:r>
      <w:r w:rsidR="006A5227" w:rsidRPr="006A5227">
        <w:rPr>
          <w:rFonts w:ascii="Arial" w:hAnsi="Arial"/>
          <w:i/>
          <w:iCs/>
          <w:color w:val="000000"/>
          <w:sz w:val="24"/>
          <w:szCs w:val="24"/>
          <w:lang w:val="it-IT"/>
        </w:rPr>
        <w:lastRenderedPageBreak/>
        <w:t>avevo affrontato per realizzarle. Ed ecco: tutto è vanità e un correre dietro al vento. Non c’è alcun guadagno sotto il sole.</w:t>
      </w:r>
    </w:p>
    <w:p w14:paraId="00D003EE" w14:textId="4CEC694B" w:rsidR="006A5227" w:rsidRPr="006A5227" w:rsidRDefault="0033766B" w:rsidP="006A5227">
      <w:pPr>
        <w:spacing w:after="120"/>
        <w:ind w:left="567" w:right="567"/>
        <w:jc w:val="both"/>
        <w:rPr>
          <w:rFonts w:ascii="Arial" w:hAnsi="Arial"/>
          <w:i/>
          <w:iCs/>
          <w:color w:val="000000"/>
          <w:sz w:val="24"/>
          <w:szCs w:val="24"/>
          <w:lang w:val="it-IT"/>
        </w:rPr>
      </w:pPr>
      <w:r w:rsidRPr="006A5227">
        <w:rPr>
          <w:rFonts w:ascii="Arial" w:hAnsi="Arial"/>
          <w:i/>
          <w:iCs/>
          <w:color w:val="000000"/>
          <w:sz w:val="24"/>
          <w:szCs w:val="24"/>
          <w:lang w:val="it-IT"/>
        </w:rPr>
        <w:t>Ho</w:t>
      </w:r>
      <w:r w:rsidR="006A5227" w:rsidRPr="006A5227">
        <w:rPr>
          <w:rFonts w:ascii="Arial" w:hAnsi="Arial"/>
          <w:i/>
          <w:iCs/>
          <w:color w:val="000000"/>
          <w:sz w:val="24"/>
          <w:szCs w:val="24"/>
          <w:lang w:val="it-IT"/>
        </w:rPr>
        <w:t xml:space="preserve"> considerato che cos’è la sapienza, la stoltezza e la follia: «Che cosa farà il successore del re? Quello che hanno fatto prima di lui». </w:t>
      </w:r>
      <w:r w:rsidRPr="006A5227">
        <w:rPr>
          <w:rFonts w:ascii="Arial" w:hAnsi="Arial"/>
          <w:i/>
          <w:iCs/>
          <w:color w:val="000000"/>
          <w:sz w:val="24"/>
          <w:szCs w:val="24"/>
          <w:lang w:val="it-IT"/>
        </w:rPr>
        <w:t>Mi</w:t>
      </w:r>
      <w:r w:rsidR="006A5227" w:rsidRPr="006A5227">
        <w:rPr>
          <w:rFonts w:ascii="Arial" w:hAnsi="Arial"/>
          <w:i/>
          <w:iCs/>
          <w:color w:val="000000"/>
          <w:sz w:val="24"/>
          <w:szCs w:val="24"/>
          <w:lang w:val="it-IT"/>
        </w:rPr>
        <w:t xml:space="preserve"> sono accorto che il vantaggio della sapienza sulla stoltezza è come il vantaggio della luce sulle tenebre:</w:t>
      </w:r>
      <w:r>
        <w:rPr>
          <w:rFonts w:ascii="Arial" w:hAnsi="Arial"/>
          <w:i/>
          <w:iCs/>
          <w:color w:val="000000"/>
          <w:sz w:val="24"/>
          <w:szCs w:val="24"/>
          <w:lang w:val="it-IT"/>
        </w:rPr>
        <w:t xml:space="preserve"> </w:t>
      </w:r>
      <w:r w:rsidR="006A5227" w:rsidRPr="006A5227">
        <w:rPr>
          <w:rFonts w:ascii="Arial" w:hAnsi="Arial"/>
          <w:i/>
          <w:iCs/>
          <w:color w:val="000000"/>
          <w:sz w:val="24"/>
          <w:szCs w:val="24"/>
          <w:lang w:val="it-IT"/>
        </w:rPr>
        <w:t>il saggio ha gli occhi in fronte,</w:t>
      </w:r>
      <w:r w:rsidR="006A5227">
        <w:rPr>
          <w:rFonts w:ascii="Arial" w:hAnsi="Arial"/>
          <w:i/>
          <w:iCs/>
          <w:color w:val="000000"/>
          <w:sz w:val="24"/>
          <w:szCs w:val="24"/>
          <w:lang w:val="it-IT"/>
        </w:rPr>
        <w:t xml:space="preserve"> </w:t>
      </w:r>
      <w:r w:rsidR="006A5227" w:rsidRPr="006A5227">
        <w:rPr>
          <w:rFonts w:ascii="Arial" w:hAnsi="Arial"/>
          <w:i/>
          <w:iCs/>
          <w:color w:val="000000"/>
          <w:sz w:val="24"/>
          <w:szCs w:val="24"/>
          <w:lang w:val="it-IT"/>
        </w:rPr>
        <w:t>ma lo stolto cammina nel buio.</w:t>
      </w:r>
    </w:p>
    <w:p w14:paraId="18D292A0" w14:textId="3B74AEBE" w:rsidR="006A5227" w:rsidRPr="006A5227" w:rsidRDefault="006A5227" w:rsidP="006A5227">
      <w:pPr>
        <w:spacing w:after="120"/>
        <w:ind w:left="567" w:right="567"/>
        <w:jc w:val="both"/>
        <w:rPr>
          <w:rFonts w:ascii="Arial" w:hAnsi="Arial"/>
          <w:i/>
          <w:iCs/>
          <w:color w:val="000000"/>
          <w:sz w:val="24"/>
          <w:szCs w:val="24"/>
          <w:lang w:val="it-IT"/>
        </w:rPr>
      </w:pPr>
      <w:r w:rsidRPr="006A5227">
        <w:rPr>
          <w:rFonts w:ascii="Arial" w:hAnsi="Arial"/>
          <w:i/>
          <w:iCs/>
          <w:color w:val="000000"/>
          <w:sz w:val="24"/>
          <w:szCs w:val="24"/>
          <w:lang w:val="it-IT"/>
        </w:rPr>
        <w:t xml:space="preserve">Eppure io so che un’unica sorte è riservata a tutti e due. </w:t>
      </w:r>
      <w:r w:rsidR="0033766B" w:rsidRPr="006A5227">
        <w:rPr>
          <w:rFonts w:ascii="Arial" w:hAnsi="Arial"/>
          <w:i/>
          <w:iCs/>
          <w:color w:val="000000"/>
          <w:sz w:val="24"/>
          <w:szCs w:val="24"/>
          <w:lang w:val="it-IT"/>
        </w:rPr>
        <w:t>Allora</w:t>
      </w:r>
      <w:r w:rsidRPr="006A5227">
        <w:rPr>
          <w:rFonts w:ascii="Arial" w:hAnsi="Arial"/>
          <w:i/>
          <w:iCs/>
          <w:color w:val="000000"/>
          <w:sz w:val="24"/>
          <w:szCs w:val="24"/>
          <w:lang w:val="it-IT"/>
        </w:rPr>
        <w:t xml:space="preserve"> ho pensato: «Anche a me toccherà la sorte dello stolto! Perché allora ho cercato d’essere saggio? Dov’è il vantaggio?». E ho concluso che anche questo è vanità. </w:t>
      </w:r>
      <w:r w:rsidR="0033766B" w:rsidRPr="006A5227">
        <w:rPr>
          <w:rFonts w:ascii="Arial" w:hAnsi="Arial"/>
          <w:i/>
          <w:iCs/>
          <w:color w:val="000000"/>
          <w:sz w:val="24"/>
          <w:szCs w:val="24"/>
          <w:lang w:val="it-IT"/>
        </w:rPr>
        <w:t>Infatti</w:t>
      </w:r>
      <w:r w:rsidRPr="006A5227">
        <w:rPr>
          <w:rFonts w:ascii="Arial" w:hAnsi="Arial"/>
          <w:i/>
          <w:iCs/>
          <w:color w:val="000000"/>
          <w:sz w:val="24"/>
          <w:szCs w:val="24"/>
          <w:lang w:val="it-IT"/>
        </w:rPr>
        <w:t>, né del saggio né dello stolto resterà un ricordo duraturo e nei giorni futuri tutto sarà dimenticato. Allo stesso modo muoiono il saggio e lo stolto.</w:t>
      </w:r>
    </w:p>
    <w:p w14:paraId="614FD0B3" w14:textId="57B632C0" w:rsidR="006A5227" w:rsidRPr="006A5227" w:rsidRDefault="0033766B" w:rsidP="006A5227">
      <w:pPr>
        <w:spacing w:after="120"/>
        <w:ind w:left="567" w:right="567"/>
        <w:jc w:val="both"/>
        <w:rPr>
          <w:rFonts w:ascii="Arial" w:hAnsi="Arial"/>
          <w:i/>
          <w:iCs/>
          <w:color w:val="000000"/>
          <w:sz w:val="24"/>
          <w:szCs w:val="24"/>
          <w:lang w:val="it-IT"/>
        </w:rPr>
      </w:pPr>
      <w:r w:rsidRPr="006A5227">
        <w:rPr>
          <w:rFonts w:ascii="Arial" w:hAnsi="Arial"/>
          <w:i/>
          <w:iCs/>
          <w:color w:val="000000"/>
          <w:sz w:val="24"/>
          <w:szCs w:val="24"/>
          <w:lang w:val="it-IT"/>
        </w:rPr>
        <w:t>Allora</w:t>
      </w:r>
      <w:r w:rsidR="006A5227" w:rsidRPr="006A5227">
        <w:rPr>
          <w:rFonts w:ascii="Arial" w:hAnsi="Arial"/>
          <w:i/>
          <w:iCs/>
          <w:color w:val="000000"/>
          <w:sz w:val="24"/>
          <w:szCs w:val="24"/>
          <w:lang w:val="it-IT"/>
        </w:rPr>
        <w:t xml:space="preserve"> presi in odio la vita, perché mi era insopportabile quello che si fa sotto il sole. Tutto infatti è vanità e un correre dietro al vento. </w:t>
      </w:r>
      <w:r w:rsidRPr="006A5227">
        <w:rPr>
          <w:rFonts w:ascii="Arial" w:hAnsi="Arial"/>
          <w:i/>
          <w:iCs/>
          <w:color w:val="000000"/>
          <w:sz w:val="24"/>
          <w:szCs w:val="24"/>
          <w:lang w:val="it-IT"/>
        </w:rPr>
        <w:t>Ho</w:t>
      </w:r>
      <w:r w:rsidR="006A5227" w:rsidRPr="006A5227">
        <w:rPr>
          <w:rFonts w:ascii="Arial" w:hAnsi="Arial"/>
          <w:i/>
          <w:iCs/>
          <w:color w:val="000000"/>
          <w:sz w:val="24"/>
          <w:szCs w:val="24"/>
          <w:lang w:val="it-IT"/>
        </w:rPr>
        <w:t xml:space="preserve"> preso in odio ogni lavoro che con fatica ho compiuto sotto il sole, perché dovrò lasciarlo al mio successore. E chi sa se questi sarà saggio o stolto? Eppure potrà disporre di tutto il mio lavoro, in cui ho speso fatiche e intelligenza sotto il sole. Anche questo è vanità! </w:t>
      </w:r>
      <w:r w:rsidRPr="006A5227">
        <w:rPr>
          <w:rFonts w:ascii="Arial" w:hAnsi="Arial"/>
          <w:i/>
          <w:iCs/>
          <w:color w:val="000000"/>
          <w:sz w:val="24"/>
          <w:szCs w:val="24"/>
          <w:lang w:val="it-IT"/>
        </w:rPr>
        <w:t>Sono</w:t>
      </w:r>
      <w:r w:rsidR="006A5227" w:rsidRPr="006A5227">
        <w:rPr>
          <w:rFonts w:ascii="Arial" w:hAnsi="Arial"/>
          <w:i/>
          <w:iCs/>
          <w:color w:val="000000"/>
          <w:sz w:val="24"/>
          <w:szCs w:val="24"/>
          <w:lang w:val="it-IT"/>
        </w:rPr>
        <w:t xml:space="preserve"> giunto al punto di disperare in cuor mio per tutta la fatica che avevo sostenuto sotto il sole, </w:t>
      </w:r>
      <w:r w:rsidRPr="006A5227">
        <w:rPr>
          <w:rFonts w:ascii="Arial" w:hAnsi="Arial"/>
          <w:i/>
          <w:iCs/>
          <w:color w:val="000000"/>
          <w:sz w:val="24"/>
          <w:szCs w:val="24"/>
          <w:lang w:val="it-IT"/>
        </w:rPr>
        <w:t>perché</w:t>
      </w:r>
      <w:r w:rsidR="006A5227" w:rsidRPr="006A5227">
        <w:rPr>
          <w:rFonts w:ascii="Arial" w:hAnsi="Arial"/>
          <w:i/>
          <w:iCs/>
          <w:color w:val="000000"/>
          <w:sz w:val="24"/>
          <w:szCs w:val="24"/>
          <w:lang w:val="it-IT"/>
        </w:rPr>
        <w:t xml:space="preserve"> chi ha lavorato con sapienza, con scienza e con successo dovrà poi lasciare la sua parte a un altro che non vi ha per nulla faticato. Anche questo è vanità e un grande male.</w:t>
      </w:r>
    </w:p>
    <w:p w14:paraId="4E06554B" w14:textId="0D10DF71" w:rsidR="006A5227" w:rsidRDefault="0033766B" w:rsidP="006A5227">
      <w:pPr>
        <w:spacing w:after="120"/>
        <w:ind w:left="567" w:right="567"/>
        <w:jc w:val="both"/>
        <w:rPr>
          <w:rFonts w:ascii="Arial" w:hAnsi="Arial"/>
          <w:i/>
          <w:iCs/>
          <w:color w:val="000000"/>
          <w:sz w:val="24"/>
          <w:szCs w:val="24"/>
          <w:lang w:val="it-IT"/>
        </w:rPr>
      </w:pPr>
      <w:r w:rsidRPr="006A5227">
        <w:rPr>
          <w:rFonts w:ascii="Arial" w:hAnsi="Arial"/>
          <w:i/>
          <w:iCs/>
          <w:color w:val="000000"/>
          <w:sz w:val="24"/>
          <w:szCs w:val="24"/>
          <w:lang w:val="it-IT"/>
        </w:rPr>
        <w:t>Infatti</w:t>
      </w:r>
      <w:r w:rsidR="006A5227" w:rsidRPr="006A5227">
        <w:rPr>
          <w:rFonts w:ascii="Arial" w:hAnsi="Arial"/>
          <w:i/>
          <w:iCs/>
          <w:color w:val="000000"/>
          <w:sz w:val="24"/>
          <w:szCs w:val="24"/>
          <w:lang w:val="it-IT"/>
        </w:rPr>
        <w:t xml:space="preserve">, quale profitto viene all’uomo da tutta la sua fatica e dalle preoccupazioni del suo cuore, con cui si affanna sotto il sole? </w:t>
      </w:r>
      <w:r w:rsidRPr="006A5227">
        <w:rPr>
          <w:rFonts w:ascii="Arial" w:hAnsi="Arial"/>
          <w:i/>
          <w:iCs/>
          <w:color w:val="000000"/>
          <w:sz w:val="24"/>
          <w:szCs w:val="24"/>
          <w:lang w:val="it-IT"/>
        </w:rPr>
        <w:t>Tutti</w:t>
      </w:r>
      <w:r w:rsidR="006A5227" w:rsidRPr="006A5227">
        <w:rPr>
          <w:rFonts w:ascii="Arial" w:hAnsi="Arial"/>
          <w:i/>
          <w:iCs/>
          <w:color w:val="000000"/>
          <w:sz w:val="24"/>
          <w:szCs w:val="24"/>
          <w:lang w:val="it-IT"/>
        </w:rPr>
        <w:t xml:space="preserve"> i suoi giorni non sono che dolori e fastidi penosi; neppure di notte il suo cuore riposa. Anche questo è vanità! </w:t>
      </w:r>
      <w:r w:rsidRPr="006A5227">
        <w:rPr>
          <w:rFonts w:ascii="Arial" w:hAnsi="Arial"/>
          <w:i/>
          <w:iCs/>
          <w:color w:val="000000"/>
          <w:sz w:val="24"/>
          <w:szCs w:val="24"/>
          <w:lang w:val="it-IT"/>
        </w:rPr>
        <w:t>Non</w:t>
      </w:r>
      <w:r w:rsidR="006A5227" w:rsidRPr="006A5227">
        <w:rPr>
          <w:rFonts w:ascii="Arial" w:hAnsi="Arial"/>
          <w:i/>
          <w:iCs/>
          <w:color w:val="000000"/>
          <w:sz w:val="24"/>
          <w:szCs w:val="24"/>
          <w:lang w:val="it-IT"/>
        </w:rPr>
        <w:t xml:space="preserve"> c’è di meglio per l’uomo che mangiare e bere e godersi il frutto delle sue fatiche; mi sono accorto che anche questo viene dalle mani di Dio. </w:t>
      </w:r>
      <w:r w:rsidRPr="006A5227">
        <w:rPr>
          <w:rFonts w:ascii="Arial" w:hAnsi="Arial"/>
          <w:i/>
          <w:iCs/>
          <w:color w:val="000000"/>
          <w:sz w:val="24"/>
          <w:szCs w:val="24"/>
          <w:lang w:val="it-IT"/>
        </w:rPr>
        <w:t>Difatti</w:t>
      </w:r>
      <w:r w:rsidR="006A5227" w:rsidRPr="006A5227">
        <w:rPr>
          <w:rFonts w:ascii="Arial" w:hAnsi="Arial"/>
          <w:i/>
          <w:iCs/>
          <w:color w:val="000000"/>
          <w:sz w:val="24"/>
          <w:szCs w:val="24"/>
          <w:lang w:val="it-IT"/>
        </w:rPr>
        <w:t xml:space="preserve">, chi può mangiare o godere senza di lui? </w:t>
      </w:r>
      <w:r w:rsidRPr="006A5227">
        <w:rPr>
          <w:rFonts w:ascii="Arial" w:hAnsi="Arial"/>
          <w:i/>
          <w:iCs/>
          <w:color w:val="000000"/>
          <w:sz w:val="24"/>
          <w:szCs w:val="24"/>
          <w:lang w:val="it-IT"/>
        </w:rPr>
        <w:t>Egli</w:t>
      </w:r>
      <w:r w:rsidR="006A5227" w:rsidRPr="006A5227">
        <w:rPr>
          <w:rFonts w:ascii="Arial" w:hAnsi="Arial"/>
          <w:i/>
          <w:iCs/>
          <w:color w:val="000000"/>
          <w:sz w:val="24"/>
          <w:szCs w:val="24"/>
          <w:lang w:val="it-IT"/>
        </w:rPr>
        <w:t xml:space="preserve"> concede a chi gli è gradito sapienza, scienza e gioia, mentre a chi fallisce dà la pena di raccogliere e di ammassare, per darlo poi a colui che è gradito a Dio. Ma anche questo è vanità e un correre dietro al vento!</w:t>
      </w:r>
    </w:p>
    <w:p w14:paraId="37B2F166" w14:textId="77777777" w:rsidR="00126958" w:rsidRPr="00126958" w:rsidRDefault="00126958" w:rsidP="00126958">
      <w:pPr>
        <w:rPr>
          <w:sz w:val="24"/>
          <w:szCs w:val="24"/>
          <w:lang w:val="it-IT"/>
        </w:rPr>
      </w:pPr>
    </w:p>
    <w:p w14:paraId="66E3A7E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Io dicevo fra me: «Vieni, dunque, voglio metterti alla prova con la gioia. Gusta il piacere!». Ma ecco, anche questo è vanità.</w:t>
      </w:r>
    </w:p>
    <w:p w14:paraId="433A0105" w14:textId="0EBD4FD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esamina una ad una le vie che di solito l’uomo percorre al fine di fuggire la vanità ontologica che è essenza e sostanza della sua natura.</w:t>
      </w:r>
      <w:r w:rsidR="006A5227">
        <w:rPr>
          <w:rFonts w:ascii="Arial" w:hAnsi="Arial"/>
          <w:sz w:val="24"/>
          <w:szCs w:val="24"/>
          <w:lang w:val="it-IT"/>
        </w:rPr>
        <w:t xml:space="preserve"> </w:t>
      </w:r>
      <w:r w:rsidRPr="00126958">
        <w:rPr>
          <w:rFonts w:ascii="Arial" w:hAnsi="Arial"/>
          <w:sz w:val="24"/>
          <w:szCs w:val="24"/>
          <w:lang w:val="it-IT"/>
        </w:rPr>
        <w:t>Lo ricordiamo ancora una volta: la vanità è ciò che avvertiva Adamo nel Giardino dell’Eden quando diede il nome a tutti gli animali.</w:t>
      </w:r>
      <w:r w:rsidR="006A5227">
        <w:rPr>
          <w:rFonts w:ascii="Arial" w:hAnsi="Arial"/>
          <w:sz w:val="24"/>
          <w:szCs w:val="24"/>
          <w:lang w:val="it-IT"/>
        </w:rPr>
        <w:t xml:space="preserve"> </w:t>
      </w:r>
      <w:r w:rsidRPr="00126958">
        <w:rPr>
          <w:rFonts w:ascii="Arial" w:hAnsi="Arial"/>
          <w:sz w:val="24"/>
          <w:szCs w:val="24"/>
          <w:lang w:val="it-IT"/>
        </w:rPr>
        <w:t>Era il Signore di tutto il giardino di Dio, ma lui stesso non si sentiva parte di questo giardino, o meglio: questo giardino non colmava il suo cuore.</w:t>
      </w:r>
      <w:r w:rsidR="006A5227">
        <w:rPr>
          <w:rFonts w:ascii="Arial" w:hAnsi="Arial"/>
          <w:sz w:val="24"/>
          <w:szCs w:val="24"/>
          <w:lang w:val="it-IT"/>
        </w:rPr>
        <w:t xml:space="preserve"> </w:t>
      </w:r>
      <w:r w:rsidRPr="00126958">
        <w:rPr>
          <w:rFonts w:ascii="Arial" w:hAnsi="Arial"/>
          <w:sz w:val="24"/>
          <w:szCs w:val="24"/>
          <w:lang w:val="it-IT"/>
        </w:rPr>
        <w:t>Questo non dopo il peccato, ma prima. La vanità ontologica era prima, non è venuta dopo. È un fatto di creazione, non di peccato.</w:t>
      </w:r>
      <w:r w:rsidR="006A5227">
        <w:rPr>
          <w:rFonts w:ascii="Arial" w:hAnsi="Arial"/>
          <w:sz w:val="24"/>
          <w:szCs w:val="24"/>
          <w:lang w:val="it-IT"/>
        </w:rPr>
        <w:t xml:space="preserve"> </w:t>
      </w:r>
      <w:r w:rsidRPr="00126958">
        <w:rPr>
          <w:rFonts w:ascii="Arial" w:hAnsi="Arial"/>
          <w:sz w:val="24"/>
          <w:szCs w:val="24"/>
          <w:lang w:val="it-IT"/>
        </w:rPr>
        <w:t xml:space="preserve">Dopo il peccato l’uomo si è disorientato. Anziché cercare verso il lato giusto, cerca il suo compimento dal lato sbagliato. </w:t>
      </w:r>
    </w:p>
    <w:p w14:paraId="707E9B2D" w14:textId="16C4C2A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Anziché fare come Adamo: lasciarsi compiere da Dio, si lascia sempre svuotare dal diavolo. Il diavolo svuota l’uomo. Solo Dio lo riempie.</w:t>
      </w:r>
      <w:r w:rsidR="006A5227">
        <w:rPr>
          <w:rFonts w:ascii="Arial" w:hAnsi="Arial"/>
          <w:sz w:val="24"/>
          <w:szCs w:val="24"/>
          <w:lang w:val="it-IT"/>
        </w:rPr>
        <w:t xml:space="preserve"> </w:t>
      </w:r>
      <w:r w:rsidRPr="00126958">
        <w:rPr>
          <w:rFonts w:ascii="Arial" w:hAnsi="Arial"/>
          <w:sz w:val="24"/>
          <w:szCs w:val="24"/>
          <w:lang w:val="it-IT"/>
        </w:rPr>
        <w:t>La prima via che il Qoèlet percorre è quella della gioia. Vieni, dunque, voglio metterti alla prova con la gioia. Gusta il piacere!</w:t>
      </w:r>
      <w:r w:rsidR="006A5227">
        <w:rPr>
          <w:rFonts w:ascii="Arial" w:hAnsi="Arial"/>
          <w:sz w:val="24"/>
          <w:szCs w:val="24"/>
          <w:lang w:val="it-IT"/>
        </w:rPr>
        <w:t xml:space="preserve"> </w:t>
      </w:r>
      <w:r w:rsidRPr="00126958">
        <w:rPr>
          <w:rFonts w:ascii="Arial" w:hAnsi="Arial"/>
          <w:sz w:val="24"/>
          <w:szCs w:val="24"/>
          <w:lang w:val="it-IT"/>
        </w:rPr>
        <w:t>Lui percorre questa via. Si abbandona alla gioia dei sensi, gusta il piacere. Con quali risultati? Ma ecco, anche questo è vanità.</w:t>
      </w:r>
      <w:r w:rsidR="006A5227">
        <w:rPr>
          <w:rFonts w:ascii="Arial" w:hAnsi="Arial"/>
          <w:sz w:val="24"/>
          <w:szCs w:val="24"/>
          <w:lang w:val="it-IT"/>
        </w:rPr>
        <w:t xml:space="preserve"> </w:t>
      </w:r>
      <w:r w:rsidRPr="00126958">
        <w:rPr>
          <w:rFonts w:ascii="Arial" w:hAnsi="Arial"/>
          <w:sz w:val="24"/>
          <w:szCs w:val="24"/>
          <w:lang w:val="it-IT"/>
        </w:rPr>
        <w:t>La via della gioia, qualsiasi gioia di questo mondo, non colma il cuore. Non riempie l’anima. Non sazia lo spirito. Anche la gioia è vanità.</w:t>
      </w:r>
      <w:r w:rsidR="003A10DD">
        <w:rPr>
          <w:rFonts w:ascii="Arial" w:hAnsi="Arial"/>
          <w:sz w:val="24"/>
          <w:szCs w:val="24"/>
          <w:lang w:val="it-IT"/>
        </w:rPr>
        <w:t xml:space="preserve"> </w:t>
      </w:r>
      <w:r w:rsidRPr="00126958">
        <w:rPr>
          <w:rFonts w:ascii="Arial" w:hAnsi="Arial"/>
          <w:sz w:val="24"/>
          <w:szCs w:val="24"/>
          <w:lang w:val="it-IT"/>
        </w:rPr>
        <w:t xml:space="preserve">Essa è il vuoto dello spirito, del cuore, dell’anima. La gioia non è la vera via. Urge percorrerne un’altra. </w:t>
      </w:r>
    </w:p>
    <w:p w14:paraId="4414115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w:t>
      </w:r>
      <w:r w:rsidRPr="00126958">
        <w:rPr>
          <w:rFonts w:ascii="Arial" w:hAnsi="Arial"/>
          <w:b/>
          <w:sz w:val="24"/>
          <w:szCs w:val="24"/>
          <w:lang w:val="it-IT"/>
        </w:rPr>
        <w:t>Del riso ho detto: «Follia!» e della gioia: «A che giova?».</w:t>
      </w:r>
    </w:p>
    <w:p w14:paraId="6A5D3B01" w14:textId="6F49928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la conclusione immediata del Qoèlet dopo essersi dato alla gioia. Il riso è giudicato da lui una follia. Della gioia dice: A che giova?</w:t>
      </w:r>
      <w:r w:rsidR="006A5227">
        <w:rPr>
          <w:rFonts w:ascii="Arial" w:hAnsi="Arial"/>
          <w:sz w:val="24"/>
          <w:szCs w:val="24"/>
          <w:lang w:val="it-IT"/>
        </w:rPr>
        <w:t xml:space="preserve"> </w:t>
      </w:r>
      <w:r w:rsidRPr="00126958">
        <w:rPr>
          <w:rFonts w:ascii="Arial" w:hAnsi="Arial"/>
          <w:sz w:val="24"/>
          <w:szCs w:val="24"/>
          <w:lang w:val="it-IT"/>
        </w:rPr>
        <w:t>La sua è stata una esperienza utile per sapere che la gioia è inutile. La sua prova è stata anche inutile, perché non ha trovato ciò che cercava.</w:t>
      </w:r>
      <w:r w:rsidR="006A5227">
        <w:rPr>
          <w:rFonts w:ascii="Arial" w:hAnsi="Arial"/>
          <w:sz w:val="24"/>
          <w:szCs w:val="24"/>
          <w:lang w:val="it-IT"/>
        </w:rPr>
        <w:t xml:space="preserve"> </w:t>
      </w:r>
      <w:r w:rsidRPr="00126958">
        <w:rPr>
          <w:rFonts w:ascii="Arial" w:hAnsi="Arial"/>
          <w:sz w:val="24"/>
          <w:szCs w:val="24"/>
          <w:lang w:val="it-IT"/>
        </w:rPr>
        <w:t>Si pensi per un attimo a tutti i cercatori di gioia anche esotica. A quanti pensano che vi siano i giardini della gioia dove essa è solo artificiale.</w:t>
      </w:r>
      <w:r w:rsidR="006A5227">
        <w:rPr>
          <w:rFonts w:ascii="Arial" w:hAnsi="Arial"/>
          <w:sz w:val="24"/>
          <w:szCs w:val="24"/>
          <w:lang w:val="it-IT"/>
        </w:rPr>
        <w:t xml:space="preserve"> </w:t>
      </w:r>
      <w:r w:rsidRPr="00126958">
        <w:rPr>
          <w:rFonts w:ascii="Arial" w:hAnsi="Arial"/>
          <w:sz w:val="24"/>
          <w:szCs w:val="24"/>
          <w:lang w:val="it-IT"/>
        </w:rPr>
        <w:t>A tutti coloro che la cercano nelle trasgressioni più assurde e nefande. A quanti per avere un po’ di gioia sacrificano il proprio corpo ad una morte lenta.</w:t>
      </w:r>
      <w:r w:rsidR="006A5227">
        <w:rPr>
          <w:rFonts w:ascii="Arial" w:hAnsi="Arial"/>
          <w:sz w:val="24"/>
          <w:szCs w:val="24"/>
          <w:lang w:val="it-IT"/>
        </w:rPr>
        <w:t xml:space="preserve"> </w:t>
      </w:r>
      <w:r w:rsidRPr="00126958">
        <w:rPr>
          <w:rFonts w:ascii="Arial" w:hAnsi="Arial"/>
          <w:sz w:val="24"/>
          <w:szCs w:val="24"/>
          <w:lang w:val="it-IT"/>
        </w:rPr>
        <w:t>Tutti costoro devono sapere che la loro ricerca oltre che inutile è anche dannosa, spesso mortale. Satana dona sempre una gioia letale.</w:t>
      </w:r>
      <w:r w:rsidR="006A5227">
        <w:rPr>
          <w:rFonts w:ascii="Arial" w:hAnsi="Arial"/>
          <w:sz w:val="24"/>
          <w:szCs w:val="24"/>
          <w:lang w:val="it-IT"/>
        </w:rPr>
        <w:t xml:space="preserve"> </w:t>
      </w:r>
      <w:r w:rsidRPr="00126958">
        <w:rPr>
          <w:rFonts w:ascii="Arial" w:hAnsi="Arial"/>
          <w:sz w:val="24"/>
          <w:szCs w:val="24"/>
          <w:lang w:val="it-IT"/>
        </w:rPr>
        <w:t>Eva nel paradiso terrestre cercò la gioia offertale da Satana e rifiutò quella che le aveva dato il suo Signore. Accolse la proposta di Satana e fu la morte.</w:t>
      </w:r>
      <w:r w:rsidR="006A5227">
        <w:rPr>
          <w:rFonts w:ascii="Arial" w:hAnsi="Arial"/>
          <w:sz w:val="24"/>
          <w:szCs w:val="24"/>
          <w:lang w:val="it-IT"/>
        </w:rPr>
        <w:t xml:space="preserve"> </w:t>
      </w:r>
      <w:r w:rsidRPr="00126958">
        <w:rPr>
          <w:rFonts w:ascii="Arial" w:hAnsi="Arial"/>
          <w:sz w:val="24"/>
          <w:szCs w:val="24"/>
          <w:lang w:val="it-IT"/>
        </w:rPr>
        <w:t>Non solo fu la morte. È anche oggi la morte. Satana dona una gioia i cui frutti avvelenano tutta la storia. Oggi anche i geni dell’uomo vengono trasformati.</w:t>
      </w:r>
      <w:r w:rsidR="006A5227">
        <w:rPr>
          <w:rFonts w:ascii="Arial" w:hAnsi="Arial"/>
          <w:sz w:val="24"/>
          <w:szCs w:val="24"/>
          <w:lang w:val="it-IT"/>
        </w:rPr>
        <w:t xml:space="preserve"> </w:t>
      </w:r>
      <w:r w:rsidRPr="00126958">
        <w:rPr>
          <w:rFonts w:ascii="Arial" w:hAnsi="Arial"/>
          <w:sz w:val="24"/>
          <w:szCs w:val="24"/>
          <w:lang w:val="it-IT"/>
        </w:rPr>
        <w:t>Da geni di vita divengono geni di morte. È questo il disorientamento dell’uomo. Lui cammina con una bussola dove la polarità è stata invertita.</w:t>
      </w:r>
    </w:p>
    <w:p w14:paraId="15AD7546"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Ho voluto fare un’esperienza: allietare il mio corpo con il vino e così afferrare la follia, pur dedicandomi con la mente alla sapienza. Volevo scoprire se c’è qualche bene per gli uomini che essi possano realizzare sotto il cielo durante i pochi giorni della loro vita.</w:t>
      </w:r>
    </w:p>
    <w:p w14:paraId="020C0D12" w14:textId="2483E7F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che il Qoèlet vuole percorrere ora un’altra strada. Quella della gioia è stata inutile. La vanità è rimasta nel suo cuore.</w:t>
      </w:r>
      <w:r w:rsidR="006A5227">
        <w:rPr>
          <w:rFonts w:ascii="Arial" w:hAnsi="Arial"/>
          <w:sz w:val="24"/>
          <w:szCs w:val="24"/>
          <w:lang w:val="it-IT"/>
        </w:rPr>
        <w:t xml:space="preserve"> </w:t>
      </w:r>
      <w:r w:rsidRPr="00126958">
        <w:rPr>
          <w:rFonts w:ascii="Arial" w:hAnsi="Arial"/>
          <w:sz w:val="24"/>
          <w:szCs w:val="24"/>
          <w:lang w:val="it-IT"/>
        </w:rPr>
        <w:t>La strada che ora percorre è quella del vino. Lui vuole allietare il suo corpo con il vino e così afferrare la follia, pur dedicandosi con la mente alla sapienza.</w:t>
      </w:r>
      <w:r w:rsidR="006A5227">
        <w:rPr>
          <w:rFonts w:ascii="Arial" w:hAnsi="Arial"/>
          <w:sz w:val="24"/>
          <w:szCs w:val="24"/>
          <w:lang w:val="it-IT"/>
        </w:rPr>
        <w:t xml:space="preserve"> </w:t>
      </w:r>
      <w:r w:rsidRPr="00126958">
        <w:rPr>
          <w:rFonts w:ascii="Arial" w:hAnsi="Arial"/>
          <w:sz w:val="24"/>
          <w:szCs w:val="24"/>
          <w:lang w:val="it-IT"/>
        </w:rPr>
        <w:t>È un progetto ambizioso. Raggiungere la follia dell’ebbrezza del vino e nello stesso tempo dedicarsi alla sapienza. Follia e sapienza possono coesistere?</w:t>
      </w:r>
      <w:r w:rsidR="006A5227">
        <w:rPr>
          <w:rFonts w:ascii="Arial" w:hAnsi="Arial"/>
          <w:sz w:val="24"/>
          <w:szCs w:val="24"/>
          <w:lang w:val="it-IT"/>
        </w:rPr>
        <w:t xml:space="preserve"> </w:t>
      </w:r>
      <w:r w:rsidRPr="00126958">
        <w:rPr>
          <w:rFonts w:ascii="Arial" w:hAnsi="Arial"/>
          <w:sz w:val="24"/>
          <w:szCs w:val="24"/>
          <w:lang w:val="it-IT"/>
        </w:rPr>
        <w:t>Il Qoèlet pensa di poter fare questa stupenda esperienza. Esercitarsi alla sapienza mentre è nella follia dell’ebbrezza del vino.</w:t>
      </w:r>
      <w:r w:rsidR="006A5227">
        <w:rPr>
          <w:rFonts w:ascii="Arial" w:hAnsi="Arial"/>
          <w:sz w:val="24"/>
          <w:szCs w:val="24"/>
          <w:lang w:val="it-IT"/>
        </w:rPr>
        <w:t xml:space="preserve"> </w:t>
      </w:r>
      <w:r w:rsidRPr="00126958">
        <w:rPr>
          <w:rFonts w:ascii="Arial" w:hAnsi="Arial"/>
          <w:sz w:val="24"/>
          <w:szCs w:val="24"/>
          <w:lang w:val="it-IT"/>
        </w:rPr>
        <w:t>Qual è lo scopo di tutto questo? Quale il suo fine? Lui vuole scoprire se c’è qualche bene per gli uomini che essi possano realizzare sotto il cielo.</w:t>
      </w:r>
      <w:r w:rsidR="006A5227">
        <w:rPr>
          <w:rFonts w:ascii="Arial" w:hAnsi="Arial"/>
          <w:sz w:val="24"/>
          <w:szCs w:val="24"/>
          <w:lang w:val="it-IT"/>
        </w:rPr>
        <w:t xml:space="preserve"> </w:t>
      </w:r>
      <w:r w:rsidRPr="00126958">
        <w:rPr>
          <w:rFonts w:ascii="Arial" w:hAnsi="Arial"/>
          <w:sz w:val="24"/>
          <w:szCs w:val="24"/>
          <w:lang w:val="it-IT"/>
        </w:rPr>
        <w:t>I giorni dell’uomo sono pochi. La sua vita è breve. In questa breve vita c’è qualche bene che essi possono realizzare.</w:t>
      </w:r>
      <w:r w:rsidR="006A5227">
        <w:rPr>
          <w:rFonts w:ascii="Arial" w:hAnsi="Arial"/>
          <w:sz w:val="24"/>
          <w:szCs w:val="24"/>
          <w:lang w:val="it-IT"/>
        </w:rPr>
        <w:t xml:space="preserve"> </w:t>
      </w:r>
      <w:r w:rsidRPr="00126958">
        <w:rPr>
          <w:rFonts w:ascii="Arial" w:hAnsi="Arial"/>
          <w:sz w:val="24"/>
          <w:szCs w:val="24"/>
          <w:lang w:val="it-IT"/>
        </w:rPr>
        <w:t>È come se lui nella follia, nell’ebbrezza, nello stordimento della mente cercasse una particolare ispirazione, una rivelazione speciale.</w:t>
      </w:r>
      <w:r w:rsidR="003A10DD">
        <w:rPr>
          <w:rFonts w:ascii="Arial" w:hAnsi="Arial"/>
          <w:sz w:val="24"/>
          <w:szCs w:val="24"/>
          <w:lang w:val="it-IT"/>
        </w:rPr>
        <w:t xml:space="preserve"> </w:t>
      </w:r>
      <w:r w:rsidRPr="00126958">
        <w:rPr>
          <w:rFonts w:ascii="Arial" w:hAnsi="Arial"/>
          <w:sz w:val="24"/>
          <w:szCs w:val="24"/>
          <w:lang w:val="it-IT"/>
        </w:rPr>
        <w:t>Ora non dice più qual è stato il risultato. Lo dirà alla fine. Noi lo conosciamo già. Anche questa esperienza ha lasciato vuoto il suo otre.</w:t>
      </w:r>
      <w:r w:rsidR="006A5227">
        <w:rPr>
          <w:rFonts w:ascii="Arial" w:hAnsi="Arial"/>
          <w:sz w:val="24"/>
          <w:szCs w:val="24"/>
          <w:lang w:val="it-IT"/>
        </w:rPr>
        <w:t xml:space="preserve"> </w:t>
      </w:r>
      <w:r w:rsidRPr="00126958">
        <w:rPr>
          <w:rFonts w:ascii="Arial" w:hAnsi="Arial"/>
          <w:sz w:val="24"/>
          <w:szCs w:val="24"/>
          <w:lang w:val="it-IT"/>
        </w:rPr>
        <w:t>Quanti si danno ai molteplici vizi o alla ricerca di sensazioni sempre nuove questo devono sapere. Il loro otre rimarrà sempre vuoto.</w:t>
      </w:r>
      <w:r w:rsidR="006A5227">
        <w:rPr>
          <w:rFonts w:ascii="Arial" w:hAnsi="Arial"/>
          <w:sz w:val="24"/>
          <w:szCs w:val="24"/>
          <w:lang w:val="it-IT"/>
        </w:rPr>
        <w:t xml:space="preserve"> </w:t>
      </w:r>
      <w:r w:rsidRPr="00126958">
        <w:rPr>
          <w:rFonts w:ascii="Arial" w:hAnsi="Arial"/>
          <w:sz w:val="24"/>
          <w:szCs w:val="24"/>
          <w:lang w:val="it-IT"/>
        </w:rPr>
        <w:t>Mai il vizio potrà riempiere l’otre. Anzi lo svuota e lo lacera, lo rende incapace di contenere qualsiasi altra cosa. Fa sì che lo stesso otre sia inservibile.</w:t>
      </w:r>
    </w:p>
    <w:p w14:paraId="235E2B4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lastRenderedPageBreak/>
        <w:t>4</w:t>
      </w:r>
      <w:r w:rsidRPr="00126958">
        <w:rPr>
          <w:rFonts w:ascii="Arial" w:hAnsi="Arial"/>
          <w:b/>
          <w:sz w:val="24"/>
          <w:szCs w:val="24"/>
          <w:lang w:val="it-IT"/>
        </w:rPr>
        <w:t>Ho intrapreso grandi opere, mi sono fabbricato case, mi sono piantato vigneti.</w:t>
      </w:r>
    </w:p>
    <w:p w14:paraId="1EA131FD" w14:textId="09DB7CF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abbandona i sentieri della ricerca futile della gioia e si immerge nella realizzazione di grandi opere.</w:t>
      </w:r>
      <w:r w:rsidR="006A5227">
        <w:rPr>
          <w:rFonts w:ascii="Arial" w:hAnsi="Arial"/>
          <w:sz w:val="24"/>
          <w:szCs w:val="24"/>
          <w:lang w:val="it-IT"/>
        </w:rPr>
        <w:t xml:space="preserve"> </w:t>
      </w:r>
      <w:r w:rsidRPr="00126958">
        <w:rPr>
          <w:rFonts w:ascii="Arial" w:hAnsi="Arial"/>
          <w:sz w:val="24"/>
          <w:szCs w:val="24"/>
          <w:lang w:val="it-IT"/>
        </w:rPr>
        <w:t>Fabbrica case, pianta vigneti. Queste cose si fanno con il sudore della fronte. Costano sacrifici. Impegnano ogni energia.</w:t>
      </w:r>
      <w:r w:rsidR="006A5227">
        <w:rPr>
          <w:rFonts w:ascii="Arial" w:hAnsi="Arial"/>
          <w:sz w:val="24"/>
          <w:szCs w:val="24"/>
          <w:lang w:val="it-IT"/>
        </w:rPr>
        <w:t xml:space="preserve"> </w:t>
      </w:r>
      <w:r w:rsidRPr="00126958">
        <w:rPr>
          <w:rFonts w:ascii="Arial" w:hAnsi="Arial"/>
          <w:sz w:val="24"/>
          <w:szCs w:val="24"/>
          <w:lang w:val="it-IT"/>
        </w:rPr>
        <w:t>Ma grandi opere, case e vigneti colmano il cuore? Riempiono l’otre o rimangono sempre cose non commestibili per il cuore e l’anima?</w:t>
      </w:r>
      <w:r w:rsidR="006A5227">
        <w:rPr>
          <w:rFonts w:ascii="Arial" w:hAnsi="Arial"/>
          <w:sz w:val="24"/>
          <w:szCs w:val="24"/>
          <w:lang w:val="it-IT"/>
        </w:rPr>
        <w:t xml:space="preserve"> </w:t>
      </w:r>
      <w:r w:rsidRPr="00126958">
        <w:rPr>
          <w:rFonts w:ascii="Arial" w:hAnsi="Arial"/>
          <w:sz w:val="24"/>
          <w:szCs w:val="24"/>
          <w:lang w:val="it-IT"/>
        </w:rPr>
        <w:t xml:space="preserve">Rimanendo ancora la vanità, il vuoto nel cuore, Qoèlet passa ad altro. </w:t>
      </w:r>
    </w:p>
    <w:p w14:paraId="2907869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Mi sono fatto parchi e giardini e vi ho piantato alberi da frutto d’ogni specie;</w:t>
      </w:r>
    </w:p>
    <w:p w14:paraId="1D4C5144" w14:textId="71543FD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si consegna alla costruzione di parchi e giardini e alla piantagione di alberi da frutto d’ogni specie.</w:t>
      </w:r>
      <w:r w:rsidR="006A5227">
        <w:rPr>
          <w:rFonts w:ascii="Arial" w:hAnsi="Arial"/>
          <w:sz w:val="24"/>
          <w:szCs w:val="24"/>
          <w:lang w:val="it-IT"/>
        </w:rPr>
        <w:t xml:space="preserve"> </w:t>
      </w:r>
      <w:r w:rsidRPr="00126958">
        <w:rPr>
          <w:rFonts w:ascii="Arial" w:hAnsi="Arial"/>
          <w:sz w:val="24"/>
          <w:szCs w:val="24"/>
          <w:lang w:val="it-IT"/>
        </w:rPr>
        <w:t>Spera in questa espansione della sua attività di poter trovare ciò che le cose precedentemente fatte non gli hanno dato.</w:t>
      </w:r>
      <w:r w:rsidR="006A5227">
        <w:rPr>
          <w:rFonts w:ascii="Arial" w:hAnsi="Arial"/>
          <w:sz w:val="24"/>
          <w:szCs w:val="24"/>
          <w:lang w:val="it-IT"/>
        </w:rPr>
        <w:t xml:space="preserve"> </w:t>
      </w:r>
      <w:r w:rsidRPr="00126958">
        <w:rPr>
          <w:rFonts w:ascii="Arial" w:hAnsi="Arial"/>
          <w:sz w:val="24"/>
          <w:szCs w:val="24"/>
          <w:lang w:val="it-IT"/>
        </w:rPr>
        <w:t>Aggiungendo cosa a cosa si riempie forse il cuore? Si colma quel vuoto ontologico che appartiene alla stessa natura.</w:t>
      </w:r>
      <w:r w:rsidR="006A5227">
        <w:rPr>
          <w:rFonts w:ascii="Arial" w:hAnsi="Arial"/>
          <w:sz w:val="24"/>
          <w:szCs w:val="24"/>
          <w:lang w:val="it-IT"/>
        </w:rPr>
        <w:t xml:space="preserve"> </w:t>
      </w:r>
      <w:r w:rsidRPr="00126958">
        <w:rPr>
          <w:rFonts w:ascii="Arial" w:hAnsi="Arial"/>
          <w:sz w:val="24"/>
          <w:szCs w:val="24"/>
          <w:lang w:val="it-IT"/>
        </w:rPr>
        <w:t>Anche se l’uomo fosse il padrone di tutto l’universo e avesse il posto di Dio potrebbe colmare questo vuoto. Esso è vuoto di essere.</w:t>
      </w:r>
    </w:p>
    <w:p w14:paraId="13D66B7B"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mi sono fatto vasche per irrigare con l’acqua quelle piantagioni in crescita.</w:t>
      </w:r>
    </w:p>
    <w:p w14:paraId="303D61C5" w14:textId="13286C3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Non lascia l’opera a metà. La porta a compimento. Giardini, parchi, alberi da frutta hanno bisogno di molta acqua.</w:t>
      </w:r>
      <w:r w:rsidR="006A5227">
        <w:rPr>
          <w:rFonts w:ascii="Arial" w:hAnsi="Arial"/>
          <w:sz w:val="24"/>
          <w:szCs w:val="24"/>
          <w:lang w:val="it-IT"/>
        </w:rPr>
        <w:t xml:space="preserve"> </w:t>
      </w:r>
      <w:r w:rsidRPr="00126958">
        <w:rPr>
          <w:rFonts w:ascii="Arial" w:hAnsi="Arial"/>
          <w:sz w:val="24"/>
          <w:szCs w:val="24"/>
          <w:lang w:val="it-IT"/>
        </w:rPr>
        <w:t>Il Qoèlet si fa vasche per irrigare con l’acqua quelle piantagioni in crescita. Ma neanche queste cose colmano il suo cuore.</w:t>
      </w:r>
      <w:r w:rsidR="006A5227">
        <w:rPr>
          <w:rFonts w:ascii="Arial" w:hAnsi="Arial"/>
          <w:sz w:val="24"/>
          <w:szCs w:val="24"/>
          <w:lang w:val="it-IT"/>
        </w:rPr>
        <w:t xml:space="preserve"> </w:t>
      </w:r>
      <w:r w:rsidRPr="00126958">
        <w:rPr>
          <w:rFonts w:ascii="Arial" w:hAnsi="Arial"/>
          <w:sz w:val="24"/>
          <w:szCs w:val="24"/>
          <w:lang w:val="it-IT"/>
        </w:rPr>
        <w:t>Un’osservazione va subito offerta: come si può constatare in progressione ogni cosa fatta colma quella precedente. Aggiunge ciò che manca.</w:t>
      </w:r>
      <w:r w:rsidR="006A5227">
        <w:rPr>
          <w:rFonts w:ascii="Arial" w:hAnsi="Arial"/>
          <w:sz w:val="24"/>
          <w:szCs w:val="24"/>
          <w:lang w:val="it-IT"/>
        </w:rPr>
        <w:t xml:space="preserve"> </w:t>
      </w:r>
      <w:r w:rsidRPr="00126958">
        <w:rPr>
          <w:rFonts w:ascii="Arial" w:hAnsi="Arial"/>
          <w:sz w:val="24"/>
          <w:szCs w:val="24"/>
          <w:lang w:val="it-IT"/>
        </w:rPr>
        <w:t>Le cose si possono colmare, completare con le opere dell’uomo. Le opere dell’uomo non colmano però il suo cuore e il suo spirito.</w:t>
      </w:r>
    </w:p>
    <w:p w14:paraId="3DDCA0C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Ho acquistato schiavi e schiave e altri ne ho avuti nati in casa; ho posseduto anche armenti e greggi in gran numero, più di tutti i miei predecessori a Gerusalemme.</w:t>
      </w:r>
    </w:p>
    <w:p w14:paraId="65CEA327" w14:textId="7126F84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Adesso il Qoèlet passa ad elencazione di tutte le sue ricchezze. Esse sono senza numero. Ha acquistato schiavi e schiave e altri ne ha avuti nati in casa.</w:t>
      </w:r>
      <w:r w:rsidR="006A5227">
        <w:rPr>
          <w:rFonts w:ascii="Arial" w:hAnsi="Arial"/>
          <w:sz w:val="24"/>
          <w:szCs w:val="24"/>
          <w:lang w:val="it-IT"/>
        </w:rPr>
        <w:t xml:space="preserve"> </w:t>
      </w:r>
      <w:r w:rsidRPr="00126958">
        <w:rPr>
          <w:rFonts w:ascii="Arial" w:hAnsi="Arial"/>
          <w:sz w:val="24"/>
          <w:szCs w:val="24"/>
          <w:lang w:val="it-IT"/>
        </w:rPr>
        <w:t>Ha posseduto anche armenti e greggi in gran numero, più di tutti i suoi predecessori a Gerusalemme.</w:t>
      </w:r>
      <w:r w:rsidR="006A5227">
        <w:rPr>
          <w:rFonts w:ascii="Arial" w:hAnsi="Arial"/>
          <w:sz w:val="24"/>
          <w:szCs w:val="24"/>
          <w:lang w:val="it-IT"/>
        </w:rPr>
        <w:t xml:space="preserve"> </w:t>
      </w:r>
      <w:r w:rsidRPr="00126958">
        <w:rPr>
          <w:rFonts w:ascii="Arial" w:hAnsi="Arial"/>
          <w:sz w:val="24"/>
          <w:szCs w:val="24"/>
          <w:lang w:val="it-IT"/>
        </w:rPr>
        <w:t>Anche questo grande esercito di schiavi, schiave, armenti, greggi, riempiono le sue case e le sue stalle, ma non giungono a colmare il suo cuore.</w:t>
      </w:r>
      <w:r w:rsidR="006A5227">
        <w:rPr>
          <w:rFonts w:ascii="Arial" w:hAnsi="Arial"/>
          <w:sz w:val="24"/>
          <w:szCs w:val="24"/>
          <w:lang w:val="it-IT"/>
        </w:rPr>
        <w:t xml:space="preserve"> </w:t>
      </w:r>
      <w:r w:rsidRPr="00126958">
        <w:rPr>
          <w:rFonts w:ascii="Arial" w:hAnsi="Arial"/>
          <w:sz w:val="24"/>
          <w:szCs w:val="24"/>
          <w:lang w:val="it-IT"/>
        </w:rPr>
        <w:t>L’otre rimane sempre vuoto. Le case e le stalle si possono colmare. Il cuore mai. Non si trova sulla terra, nella creazione una sola cosa che lo riempia.</w:t>
      </w:r>
    </w:p>
    <w:p w14:paraId="435609AD"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Ho accumulato per me anche argento e oro, ricchezze di re e di province. Mi sono procurato cantori e cantatrici, insieme con molte donne, delizie degli uomini.</w:t>
      </w:r>
    </w:p>
    <w:p w14:paraId="51E9ACC9" w14:textId="3374F4B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Forse vi riusciranno l’oro, l’argento ed ogni altra cosa preziosa? Anche questa prova fa il Qoèlet. Accumula per lui oro, argento, ricchezze di re e di province.</w:t>
      </w:r>
      <w:r w:rsidR="006A5227">
        <w:rPr>
          <w:rFonts w:ascii="Arial" w:hAnsi="Arial"/>
          <w:sz w:val="24"/>
          <w:szCs w:val="24"/>
          <w:lang w:val="it-IT"/>
        </w:rPr>
        <w:t xml:space="preserve"> </w:t>
      </w:r>
      <w:r w:rsidRPr="00126958">
        <w:rPr>
          <w:rFonts w:ascii="Arial" w:hAnsi="Arial"/>
          <w:sz w:val="24"/>
          <w:szCs w:val="24"/>
          <w:lang w:val="it-IT"/>
        </w:rPr>
        <w:t>Come se questo non bastasse si procura cantori e cantatrici, insieme con molte donne, delizie degli uomini. Nessun piacere gli manca.</w:t>
      </w:r>
      <w:r w:rsidR="006A5227">
        <w:rPr>
          <w:rFonts w:ascii="Arial" w:hAnsi="Arial"/>
          <w:sz w:val="24"/>
          <w:szCs w:val="24"/>
          <w:lang w:val="it-IT"/>
        </w:rPr>
        <w:t xml:space="preserve"> </w:t>
      </w:r>
      <w:r w:rsidRPr="00126958">
        <w:rPr>
          <w:rFonts w:ascii="Arial" w:hAnsi="Arial"/>
          <w:sz w:val="24"/>
          <w:szCs w:val="24"/>
          <w:lang w:val="it-IT"/>
        </w:rPr>
        <w:t>Tutto ciò che è umanamente desiderabile lui lo possiede. Ma il suo cuore rimane vuoto. L’otre non si colma. È questo il mistero dell’uomo.</w:t>
      </w:r>
      <w:r w:rsidR="006A5227">
        <w:rPr>
          <w:rFonts w:ascii="Arial" w:hAnsi="Arial"/>
          <w:sz w:val="24"/>
          <w:szCs w:val="24"/>
          <w:lang w:val="it-IT"/>
        </w:rPr>
        <w:t xml:space="preserve"> </w:t>
      </w:r>
      <w:r w:rsidRPr="00126958">
        <w:rPr>
          <w:rFonts w:ascii="Arial" w:hAnsi="Arial"/>
          <w:sz w:val="24"/>
          <w:szCs w:val="24"/>
          <w:lang w:val="it-IT"/>
        </w:rPr>
        <w:t xml:space="preserve">Se ogni uomo leggesse questo testo </w:t>
      </w:r>
      <w:r w:rsidRPr="00126958">
        <w:rPr>
          <w:rFonts w:ascii="Arial" w:hAnsi="Arial"/>
          <w:sz w:val="24"/>
          <w:szCs w:val="24"/>
          <w:lang w:val="it-IT"/>
        </w:rPr>
        <w:lastRenderedPageBreak/>
        <w:t>e se quanti lo spiegano lo comprendessero, sulla terra vi potrebbe regnare un po’ più di equità.</w:t>
      </w:r>
      <w:r w:rsidR="006A5227">
        <w:rPr>
          <w:rFonts w:ascii="Arial" w:hAnsi="Arial"/>
          <w:sz w:val="24"/>
          <w:szCs w:val="24"/>
          <w:lang w:val="it-IT"/>
        </w:rPr>
        <w:t xml:space="preserve"> </w:t>
      </w:r>
      <w:r w:rsidRPr="00126958">
        <w:rPr>
          <w:rFonts w:ascii="Arial" w:hAnsi="Arial"/>
          <w:sz w:val="24"/>
          <w:szCs w:val="24"/>
          <w:lang w:val="it-IT"/>
        </w:rPr>
        <w:t>Tutti saprebbero che le cose di questo mondo possono colmare le aspirazioni di un cuore. Ci vuole ben altro per riempire l’otre.</w:t>
      </w:r>
      <w:r w:rsidR="003A10DD">
        <w:rPr>
          <w:rFonts w:ascii="Arial" w:hAnsi="Arial"/>
          <w:sz w:val="24"/>
          <w:szCs w:val="24"/>
          <w:lang w:val="it-IT"/>
        </w:rPr>
        <w:t xml:space="preserve"> </w:t>
      </w:r>
      <w:r w:rsidRPr="00126958">
        <w:rPr>
          <w:rFonts w:ascii="Arial" w:hAnsi="Arial"/>
          <w:sz w:val="24"/>
          <w:szCs w:val="24"/>
          <w:lang w:val="it-IT"/>
        </w:rPr>
        <w:t xml:space="preserve">Per il cuore oro, argento, ricchezze di ogni genere, cantori, cantatrici, le molte donne, sono più che paglia secca per un palato raffinato. Lo lasciano vuoto. </w:t>
      </w:r>
    </w:p>
    <w:p w14:paraId="0C966B1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9</w:t>
      </w:r>
      <w:r w:rsidRPr="00126958">
        <w:rPr>
          <w:rFonts w:ascii="Arial" w:hAnsi="Arial"/>
          <w:b/>
          <w:sz w:val="24"/>
          <w:szCs w:val="24"/>
          <w:lang w:val="it-IT"/>
        </w:rPr>
        <w:t>Sono divenuto più ricco e più potente di tutti i miei predecessori a Gerusalemme, pur conservando la mia sapienza.</w:t>
      </w:r>
    </w:p>
    <w:p w14:paraId="489EF3D2" w14:textId="221EEAA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si professa più ricco e più potente di tutti i suoi predecessori a Gerusalemme. In questa grandezza ha conservato la sua sapienza.</w:t>
      </w:r>
      <w:r w:rsidR="006A5227">
        <w:rPr>
          <w:rFonts w:ascii="Arial" w:hAnsi="Arial"/>
          <w:sz w:val="24"/>
          <w:szCs w:val="24"/>
          <w:lang w:val="it-IT"/>
        </w:rPr>
        <w:t xml:space="preserve"> </w:t>
      </w:r>
      <w:r w:rsidRPr="00126958">
        <w:rPr>
          <w:rFonts w:ascii="Arial" w:hAnsi="Arial"/>
          <w:sz w:val="24"/>
          <w:szCs w:val="24"/>
          <w:lang w:val="it-IT"/>
        </w:rPr>
        <w:t>Che sia stato ricco e potente è vero. Che abbia conservato la sapienza questo è falso. È stato sapiente per gli altri ma non per se stesso.</w:t>
      </w:r>
    </w:p>
    <w:p w14:paraId="14FCA98B"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C00E7CD"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Salomone costruì un’altura per Camos, obbrobrio dei Moabiti, sul monte che è di fronte a Gerusalemme, e anche per Moloc, obbrobrio degli Ammoniti. Allo stesso modo fece per tutte le sue donne straniere, che offrivano incenso e sacrifici ai loro dèi.</w:t>
      </w:r>
    </w:p>
    <w:p w14:paraId="09C9870E"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134EE6ED"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w:t>
      </w:r>
      <w:r w:rsidRPr="00126958">
        <w:rPr>
          <w:rFonts w:ascii="Arial" w:hAnsi="Arial"/>
          <w:i/>
          <w:iCs/>
          <w:sz w:val="24"/>
          <w:szCs w:val="24"/>
          <w:lang w:val="it-IT"/>
        </w:rPr>
        <w:lastRenderedPageBreak/>
        <w:t>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54FDC679"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6B3E886"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w:t>
      </w:r>
      <w:r w:rsidRPr="00126958">
        <w:rPr>
          <w:rFonts w:ascii="Arial" w:hAnsi="Arial"/>
          <w:i/>
          <w:iCs/>
          <w:sz w:val="24"/>
          <w:szCs w:val="24"/>
          <w:lang w:val="it-IT"/>
        </w:rPr>
        <w:lastRenderedPageBreak/>
        <w:t>servo, io sarò con te e ti edificherò una casa stabile come l’ho edificata per Davide. Ti consegnerò Israele; umilierò la discendenza di Davide per questo motivo, ma non per sempre”».</w:t>
      </w:r>
    </w:p>
    <w:p w14:paraId="5EEC2AFA"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Salomone cercò di far morire Geroboamo, il quale però trovò rifugio in Egitto da Sisak, re d’Egitto. Geroboamo rimase in Egitto fino alla morte di Salomone.</w:t>
      </w:r>
    </w:p>
    <w:p w14:paraId="2539B1E8"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377AC575" w14:textId="400FB6B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Lui è caduto nel peccato dell’idolatria. E questa caduta di certo è il frutto dello smarrimento della sapienza. Il saggio non è mai stolto. Lo stolto è idolatra.</w:t>
      </w:r>
      <w:r w:rsidR="006A5227">
        <w:rPr>
          <w:rFonts w:ascii="Arial" w:hAnsi="Arial"/>
          <w:sz w:val="24"/>
          <w:szCs w:val="24"/>
          <w:lang w:val="it-IT"/>
        </w:rPr>
        <w:t xml:space="preserve"> </w:t>
      </w:r>
      <w:r w:rsidRPr="00126958">
        <w:rPr>
          <w:rFonts w:ascii="Arial" w:hAnsi="Arial"/>
          <w:sz w:val="24"/>
          <w:szCs w:val="24"/>
          <w:lang w:val="it-IT"/>
        </w:rPr>
        <w:t>Questo però è avvenuto solo verso la fine della sua vita, quando avrebbe dovuto manifestare anche più saggezza e più intelligenza.</w:t>
      </w:r>
      <w:r w:rsidR="006A5227">
        <w:rPr>
          <w:rFonts w:ascii="Arial" w:hAnsi="Arial"/>
          <w:sz w:val="24"/>
          <w:szCs w:val="24"/>
          <w:lang w:val="it-IT"/>
        </w:rPr>
        <w:t xml:space="preserve"> </w:t>
      </w:r>
      <w:r w:rsidRPr="00126958">
        <w:rPr>
          <w:rFonts w:ascii="Arial" w:hAnsi="Arial"/>
          <w:sz w:val="24"/>
          <w:szCs w:val="24"/>
          <w:lang w:val="it-IT"/>
        </w:rPr>
        <w:t>Questa ricchezza non ha colmato il suo cuore dal momento che ha pensato che fosse giusto colmarlo attraverso la via dell’idolatria e dell’empietà.</w:t>
      </w:r>
    </w:p>
    <w:p w14:paraId="7BF5DA9D"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Non ho negato ai miei occhi nulla di ciò che bramavano, né ho rifiutato alcuna soddisfazione al mio cuore, che godeva d’ogni mia fatica: questa è stata la parte che ho ricavato da tutte le mie fatiche.</w:t>
      </w:r>
    </w:p>
    <w:p w14:paraId="59405968" w14:textId="59C3D3C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vi era qualcosa di afferrabile, il Qoèlet l’ha afferrata. Se esisteva qualcosa che avrebbe potuto deliziare il suo cuore, anche di questa si è impossessato.</w:t>
      </w:r>
      <w:r w:rsidR="006A5227">
        <w:rPr>
          <w:rFonts w:ascii="Arial" w:hAnsi="Arial"/>
          <w:sz w:val="24"/>
          <w:szCs w:val="24"/>
          <w:lang w:val="it-IT"/>
        </w:rPr>
        <w:t xml:space="preserve"> </w:t>
      </w:r>
      <w:r w:rsidRPr="00126958">
        <w:rPr>
          <w:rFonts w:ascii="Arial" w:hAnsi="Arial"/>
          <w:sz w:val="24"/>
          <w:szCs w:val="24"/>
          <w:lang w:val="it-IT"/>
        </w:rPr>
        <w:t>Le sue fatiche di re a Gerusalemme queste cose gli hanno concesso e lui non si è privato di nulla. Lui ha potuto godere di tutto il bene che vi è sulla terra.</w:t>
      </w:r>
      <w:r w:rsidR="006A5227">
        <w:rPr>
          <w:rFonts w:ascii="Arial" w:hAnsi="Arial"/>
          <w:sz w:val="24"/>
          <w:szCs w:val="24"/>
          <w:lang w:val="it-IT"/>
        </w:rPr>
        <w:t xml:space="preserve"> </w:t>
      </w:r>
      <w:r w:rsidRPr="00126958">
        <w:rPr>
          <w:rFonts w:ascii="Arial" w:hAnsi="Arial"/>
          <w:sz w:val="24"/>
          <w:szCs w:val="24"/>
          <w:lang w:val="it-IT"/>
        </w:rPr>
        <w:t>Leggiamo quanto il Primo Libro dei Re narra di lui e comprenderemo.</w:t>
      </w:r>
    </w:p>
    <w:p w14:paraId="14B2C1C7"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28C09E5A"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w:t>
      </w:r>
      <w:r w:rsidRPr="00126958">
        <w:rPr>
          <w:rFonts w:ascii="Arial" w:hAnsi="Arial"/>
          <w:i/>
          <w:iCs/>
          <w:sz w:val="24"/>
          <w:szCs w:val="24"/>
          <w:lang w:val="it-IT"/>
        </w:rPr>
        <w:lastRenderedPageBreak/>
        <w:t xml:space="preserve">perché il Signore ama Israele in eterno e ti ha stabilito re per esercitare il diritto e la giustizia». </w:t>
      </w:r>
    </w:p>
    <w:p w14:paraId="008798DF"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6D006300"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Il re Salomone diede alla regina di Saba quanto lei desiderava e aveva domandato, oltre quanto le aveva dato con munificenza degna di lui. Quindi ella si mise in viaggio e tornò nel suo paese con i suoi servi.</w:t>
      </w:r>
    </w:p>
    <w:p w14:paraId="42E2D57C"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Il peso dell’oro che giungeva a Salomone ogni anno era di seicentosessantasei talenti d’oro, senza contare quanto ne proveniva dai mercanti e dal guadagno dei commercianti, da tutti i re dell’occidente e dai governatori del territorio.</w:t>
      </w:r>
    </w:p>
    <w:p w14:paraId="1324DD60"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Il re Salomone fece duecento scudi grandi d’oro battuto, per ognuno dei quali adoperò seicento sicli d’oro, e trecento scudi piccoli d’oro battuto, per ognuno dei quali adoperò tre mine d’oro. Il re li collocò nel palazzo della Foresta del Libano.</w:t>
      </w:r>
    </w:p>
    <w:p w14:paraId="084D71DD"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Inoltre, il re fece un grande trono d’avorio, che rivestì d’oro fino. Il trono aveva sei gradini; nella sua parte posteriore il trono aveva una sommità rotonda, vi erano braccioli da una parte e dall’altra del sedile e due leoni che stavano a fianco dei braccioli. Dodici leoni si ergevano di qua e di là, sui sei gradini; una cosa simile non si era mai fatta in nessun regno.</w:t>
      </w:r>
    </w:p>
    <w:p w14:paraId="1E15D16D"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Tutti i vasi per le bevande del re Salomone erano d’oro, tutti gli arredi del palazzo della Foresta del Libano erano d’oro fino; nessuno era in argento, poiché ai giorni di Salomone non valeva nulla. Difatti il re aveva in mare le navi di Tarsis, con le navi di Chiram; ogni tre anni le navi di Tarsis arrivavano portando oro, argento, zanne d’elefante, scimmie e pavoni.</w:t>
      </w:r>
    </w:p>
    <w:p w14:paraId="46100788"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Il re Salomone fu più grande, per ricchezza e sapienza, di tutti i re della terra. Tutta la terra cercava il volto di Salomone, per ascoltare la sapienza che Dio aveva messo nel suo cuore. Ognuno gli portava, ogni anno, il proprio tributo, oggetti d’argento e oggetti d’oro, vesti, armi, aromi, cavalli e muli.</w:t>
      </w:r>
    </w:p>
    <w:p w14:paraId="6FFDCA70" w14:textId="25007E60"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Salomone radunò carri e cavalli; aveva millequattrocento carri e dodicimila cavalli da sella, distribuiti nelle città per i carri e presso il re a Gerusalemme. Il re fece sì che a Gerusalemme l’argento abbondasse come le pietre e rese il legname di cedro tanto comune quanto i sicomòri che crescono nella Sefela. I cavalli di Salomone provenivano da Musri e da Kue; i mercanti del re li compravano in Kue. Un carro, importato da Musri, costava seicento sicli d’argento, un </w:t>
      </w:r>
      <w:r w:rsidRPr="00126958">
        <w:rPr>
          <w:rFonts w:ascii="Arial" w:hAnsi="Arial"/>
          <w:i/>
          <w:iCs/>
          <w:sz w:val="24"/>
          <w:szCs w:val="24"/>
          <w:lang w:val="it-IT"/>
        </w:rPr>
        <w:lastRenderedPageBreak/>
        <w:t>cavallo centocinquanta. In tal modo ne importavano per fornirli a tutti i re degli Ittiti e ai re di Aram (1Re 10,1-29).</w:t>
      </w:r>
      <w:r w:rsidR="003A10DD">
        <w:rPr>
          <w:rFonts w:ascii="Arial" w:hAnsi="Arial"/>
          <w:i/>
          <w:iCs/>
          <w:sz w:val="24"/>
          <w:szCs w:val="24"/>
          <w:lang w:val="it-IT"/>
        </w:rPr>
        <w:t xml:space="preserve"> </w:t>
      </w:r>
    </w:p>
    <w:p w14:paraId="62D9E15D" w14:textId="57DEED0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come se Salomone fosse il re dell’universo, signore di tutte le cose, e non un re di una piccola città di un piccolo regno di questa terra.</w:t>
      </w:r>
      <w:r w:rsidR="006A5227">
        <w:rPr>
          <w:rFonts w:ascii="Arial" w:hAnsi="Arial"/>
          <w:sz w:val="24"/>
          <w:szCs w:val="24"/>
          <w:lang w:val="it-IT"/>
        </w:rPr>
        <w:t xml:space="preserve"> </w:t>
      </w:r>
      <w:r w:rsidRPr="00126958">
        <w:rPr>
          <w:rFonts w:ascii="Arial" w:hAnsi="Arial"/>
          <w:sz w:val="24"/>
          <w:szCs w:val="24"/>
          <w:lang w:val="it-IT"/>
        </w:rPr>
        <w:t xml:space="preserve">Tutte queste cose hanno forse colmato il suo cuore? Per nulla. Tutto è stato per lui una fatica inutile. La vanità, o il vuoto ontologico, non lo colmano le cose. </w:t>
      </w:r>
    </w:p>
    <w:p w14:paraId="5BA79E0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11</w:t>
      </w:r>
      <w:r w:rsidRPr="00126958">
        <w:rPr>
          <w:rFonts w:ascii="Arial" w:hAnsi="Arial"/>
          <w:b/>
          <w:sz w:val="24"/>
          <w:szCs w:val="24"/>
          <w:lang w:val="it-IT"/>
        </w:rPr>
        <w:t>Ho considerato tutte le opere fatte dalle mie mani e tutta la fatica che avevo affrontato per realizzarle. Ed ecco: tutto è vanità e un correre dietro al vento. Non c’è alcun guadagno sotto il sole.</w:t>
      </w:r>
    </w:p>
    <w:p w14:paraId="1BB2A204" w14:textId="374D3E0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Ha gustato la gioia, l’ebbrezza, ogni cosa preziosa, ogni donna a lui gradita. È stato ricco, potente, un grande della terra.</w:t>
      </w:r>
      <w:r w:rsidR="003A10DD">
        <w:rPr>
          <w:rFonts w:ascii="Arial" w:hAnsi="Arial"/>
          <w:sz w:val="24"/>
          <w:szCs w:val="24"/>
          <w:lang w:val="it-IT"/>
        </w:rPr>
        <w:t xml:space="preserve"> </w:t>
      </w:r>
      <w:r w:rsidRPr="00126958">
        <w:rPr>
          <w:rFonts w:ascii="Arial" w:hAnsi="Arial"/>
          <w:sz w:val="24"/>
          <w:szCs w:val="24"/>
          <w:lang w:val="it-IT"/>
        </w:rPr>
        <w:t>Qual è il bilancio finale che nasce dalla considerazione di tutte le opere fatte dalle sue mani e tutta la fatica che ha affrontato per realizzarle.</w:t>
      </w:r>
      <w:r w:rsidR="003A10DD">
        <w:rPr>
          <w:rFonts w:ascii="Arial" w:hAnsi="Arial"/>
          <w:sz w:val="24"/>
          <w:szCs w:val="24"/>
          <w:lang w:val="it-IT"/>
        </w:rPr>
        <w:t xml:space="preserve"> </w:t>
      </w:r>
      <w:r w:rsidRPr="00126958">
        <w:rPr>
          <w:rFonts w:ascii="Arial" w:hAnsi="Arial"/>
          <w:sz w:val="24"/>
          <w:szCs w:val="24"/>
          <w:lang w:val="it-IT"/>
        </w:rPr>
        <w:t>Eccolo: tutto è vanità e un correre dietro al vento. Non c’è alcun guadagno sotto il sole. Il cuore rimane nella sua vanità. L’otre rimane sempre vuoto.</w:t>
      </w:r>
      <w:r w:rsidR="006A5227">
        <w:rPr>
          <w:rFonts w:ascii="Arial" w:hAnsi="Arial"/>
          <w:sz w:val="24"/>
          <w:szCs w:val="24"/>
          <w:lang w:val="it-IT"/>
        </w:rPr>
        <w:t xml:space="preserve"> </w:t>
      </w:r>
      <w:r w:rsidRPr="00126958">
        <w:rPr>
          <w:rFonts w:ascii="Arial" w:hAnsi="Arial"/>
          <w:sz w:val="24"/>
          <w:szCs w:val="24"/>
          <w:lang w:val="it-IT"/>
        </w:rPr>
        <w:t>Le cose stordiscono i sensi, ma non colmano il cuore. Anche il tempio da lui costruito alla fine è una vanità. Non riempie neanch’esso il suo cuore.</w:t>
      </w:r>
      <w:r w:rsidR="006A5227">
        <w:rPr>
          <w:rFonts w:ascii="Arial" w:hAnsi="Arial"/>
          <w:sz w:val="24"/>
          <w:szCs w:val="24"/>
          <w:lang w:val="it-IT"/>
        </w:rPr>
        <w:t xml:space="preserve"> </w:t>
      </w:r>
      <w:r w:rsidRPr="00126958">
        <w:rPr>
          <w:rFonts w:ascii="Arial" w:hAnsi="Arial"/>
          <w:sz w:val="24"/>
          <w:szCs w:val="24"/>
          <w:lang w:val="it-IT"/>
        </w:rPr>
        <w:t xml:space="preserve">Le cose di questo mondo, anche se ci si annega in esse, mai potranno colmare il vuoto ontologico del cuore. Esso ha bisogno di altro. </w:t>
      </w:r>
    </w:p>
    <w:p w14:paraId="2EFE3DEF" w14:textId="77777777" w:rsidR="00126958" w:rsidRPr="00126958" w:rsidRDefault="00126958" w:rsidP="00126958">
      <w:pPr>
        <w:tabs>
          <w:tab w:val="left" w:pos="1418"/>
          <w:tab w:val="left" w:pos="2268"/>
        </w:tabs>
        <w:ind w:left="851" w:firstLine="567"/>
        <w:jc w:val="both"/>
        <w:rPr>
          <w:color w:val="000000"/>
          <w:sz w:val="24"/>
          <w:szCs w:val="24"/>
          <w:lang w:val="it-IT"/>
        </w:rPr>
      </w:pPr>
    </w:p>
    <w:p w14:paraId="6A9AC26D" w14:textId="77777777" w:rsidR="00126958" w:rsidRPr="00126958" w:rsidRDefault="00126958" w:rsidP="006A5227">
      <w:pPr>
        <w:pStyle w:val="Corpotesto"/>
      </w:pPr>
      <w:bookmarkStart w:id="49" w:name="_Toc62159984"/>
      <w:r w:rsidRPr="00126958">
        <w:t>Bilancio deludente</w:t>
      </w:r>
      <w:bookmarkEnd w:id="49"/>
    </w:p>
    <w:p w14:paraId="023C1C8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12</w:t>
      </w:r>
      <w:r w:rsidRPr="00126958">
        <w:rPr>
          <w:rFonts w:ascii="Arial" w:hAnsi="Arial"/>
          <w:b/>
          <w:sz w:val="24"/>
          <w:szCs w:val="24"/>
          <w:lang w:val="it-IT"/>
        </w:rPr>
        <w:t>Ho considerato che cos’è la sapienza, la stoltezza e la follia: «Che cosa farà il successore del re? Quello che hanno fatto prima di lui».</w:t>
      </w:r>
    </w:p>
    <w:p w14:paraId="59290B16" w14:textId="12DA17D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passa su un altro piano: quello dello spirito. Non è un piano filosofico, bensì sapienziale.</w:t>
      </w:r>
      <w:r w:rsidR="006A5227">
        <w:rPr>
          <w:rFonts w:ascii="Arial" w:hAnsi="Arial"/>
          <w:sz w:val="24"/>
          <w:szCs w:val="24"/>
          <w:lang w:val="it-IT"/>
        </w:rPr>
        <w:t xml:space="preserve"> </w:t>
      </w:r>
      <w:r w:rsidRPr="00126958">
        <w:rPr>
          <w:rFonts w:ascii="Arial" w:hAnsi="Arial"/>
          <w:sz w:val="24"/>
          <w:szCs w:val="24"/>
          <w:lang w:val="it-IT"/>
        </w:rPr>
        <w:t>Non è filosofico perché la filosofia lavora con la sola luce della ragione. La sapienza invece lavora sempre per ispirazione. Il Qoèlet è Libro ispirato.</w:t>
      </w:r>
      <w:r w:rsidR="006A5227">
        <w:rPr>
          <w:rFonts w:ascii="Arial" w:hAnsi="Arial"/>
          <w:sz w:val="24"/>
          <w:szCs w:val="24"/>
          <w:lang w:val="it-IT"/>
        </w:rPr>
        <w:t xml:space="preserve"> </w:t>
      </w:r>
      <w:r w:rsidRPr="00126958">
        <w:rPr>
          <w:rFonts w:ascii="Arial" w:hAnsi="Arial"/>
          <w:sz w:val="24"/>
          <w:szCs w:val="24"/>
          <w:lang w:val="it-IT"/>
        </w:rPr>
        <w:t>Ora si pone una domanda alla luce sia della sua sapienza che della stoltezza e della follia. La giusta risposta giungerà vera dalla sua esperienza molteplice.</w:t>
      </w:r>
      <w:r w:rsidR="003A10DD">
        <w:rPr>
          <w:rFonts w:ascii="Arial" w:hAnsi="Arial"/>
          <w:sz w:val="24"/>
          <w:szCs w:val="24"/>
          <w:lang w:val="it-IT"/>
        </w:rPr>
        <w:t xml:space="preserve"> </w:t>
      </w:r>
      <w:r w:rsidRPr="00126958">
        <w:rPr>
          <w:rFonts w:ascii="Arial" w:hAnsi="Arial"/>
          <w:sz w:val="24"/>
          <w:szCs w:val="24"/>
          <w:lang w:val="it-IT"/>
        </w:rPr>
        <w:t>Follia e Stoltezza con la quale spesso si vive, quando vengono vinte dalla sapienza e dalla saggezza, aiutano l’uomo a formulare una verità più possente.</w:t>
      </w:r>
      <w:r w:rsidR="006A5227">
        <w:rPr>
          <w:rFonts w:ascii="Arial" w:hAnsi="Arial"/>
          <w:sz w:val="24"/>
          <w:szCs w:val="24"/>
          <w:lang w:val="it-IT"/>
        </w:rPr>
        <w:t xml:space="preserve"> </w:t>
      </w:r>
      <w:r w:rsidRPr="00126958">
        <w:rPr>
          <w:rFonts w:ascii="Arial" w:hAnsi="Arial"/>
          <w:sz w:val="24"/>
          <w:szCs w:val="24"/>
          <w:lang w:val="it-IT"/>
        </w:rPr>
        <w:t>Paolo visse nella stoltezza e nella follia la prima parte della sua vita. Fu afferrato dalla Sapienza sulla via di Damasco e ricolmato di Essa.</w:t>
      </w:r>
      <w:r w:rsidR="006A5227">
        <w:rPr>
          <w:rFonts w:ascii="Arial" w:hAnsi="Arial"/>
          <w:sz w:val="24"/>
          <w:szCs w:val="24"/>
          <w:lang w:val="it-IT"/>
        </w:rPr>
        <w:t xml:space="preserve"> </w:t>
      </w:r>
      <w:r w:rsidRPr="00126958">
        <w:rPr>
          <w:rFonts w:ascii="Arial" w:hAnsi="Arial"/>
          <w:sz w:val="24"/>
          <w:szCs w:val="24"/>
          <w:lang w:val="it-IT"/>
        </w:rPr>
        <w:t>La verità che lui proclamerà su Dio è fortemente grande, grandissima. Senza quella esperienza di follia, mai avrebbe gridato quella verità.</w:t>
      </w:r>
    </w:p>
    <w:p w14:paraId="169B2FA0"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Paolo, apostolo di Cristo Gesù per comando di Dio nostro salvatore e di Cristo Gesù nostra speranza, a Timòteo, vero figlio mio nella fede: grazia, misericordia e pace da Dio Padre e da Cristo Gesù Signore nostro.</w:t>
      </w:r>
    </w:p>
    <w:p w14:paraId="5A7EBE6D"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w:t>
      </w:r>
      <w:r w:rsidRPr="00126958">
        <w:rPr>
          <w:rFonts w:ascii="Arial" w:hAnsi="Arial"/>
          <w:i/>
          <w:iCs/>
          <w:sz w:val="24"/>
          <w:szCs w:val="24"/>
          <w:lang w:val="it-IT"/>
        </w:rPr>
        <w:lastRenderedPageBreak/>
        <w:t>dottori della Legge, mentre non capiscono né quello che dicono né ciò di cui sono tanto sicuri.</w:t>
      </w:r>
    </w:p>
    <w:p w14:paraId="4B5C495E"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2E7778F6"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386838BA"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1551CBA"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Al Re dei secoli, incorruttibile, invisibile e unico Dio, onore e gloria nei secoli dei secoli. Amen.</w:t>
      </w:r>
    </w:p>
    <w:p w14:paraId="093BC74B"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7CE6C8BB" w14:textId="78ADE80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Dall’esperienza della sua follia, illuminato dalla sapienza, proclama che Dio può salvare in Cristo ogni peccatore. Ha salvato lui che è il più grande peccatore.</w:t>
      </w:r>
      <w:r w:rsidR="006A5227">
        <w:rPr>
          <w:rFonts w:ascii="Arial" w:hAnsi="Arial"/>
          <w:sz w:val="24"/>
          <w:szCs w:val="24"/>
          <w:lang w:val="it-IT"/>
        </w:rPr>
        <w:t xml:space="preserve"> </w:t>
      </w:r>
      <w:r w:rsidRPr="00126958">
        <w:rPr>
          <w:rFonts w:ascii="Arial" w:hAnsi="Arial"/>
          <w:sz w:val="24"/>
          <w:szCs w:val="24"/>
          <w:lang w:val="it-IT"/>
        </w:rPr>
        <w:t xml:space="preserve">Qual è la verità che ora grida il Qoèlet come risposta alla domanda: </w:t>
      </w:r>
      <w:r w:rsidRPr="00126958">
        <w:rPr>
          <w:rFonts w:ascii="Arial" w:hAnsi="Arial"/>
          <w:i/>
          <w:sz w:val="24"/>
          <w:szCs w:val="24"/>
          <w:lang w:val="it-IT"/>
        </w:rPr>
        <w:t>“Che cosa farà il successore del re?”</w:t>
      </w:r>
      <w:r w:rsidRPr="00126958">
        <w:rPr>
          <w:rFonts w:ascii="Arial" w:hAnsi="Arial"/>
          <w:sz w:val="24"/>
          <w:szCs w:val="24"/>
          <w:lang w:val="it-IT"/>
        </w:rPr>
        <w:t>.</w:t>
      </w:r>
      <w:r w:rsidR="003A10DD">
        <w:rPr>
          <w:rFonts w:ascii="Arial" w:hAnsi="Arial"/>
          <w:sz w:val="24"/>
          <w:szCs w:val="24"/>
          <w:lang w:val="it-IT"/>
        </w:rPr>
        <w:t xml:space="preserve"> </w:t>
      </w:r>
      <w:r w:rsidRPr="00126958">
        <w:rPr>
          <w:rFonts w:ascii="Arial" w:hAnsi="Arial"/>
          <w:sz w:val="24"/>
          <w:szCs w:val="24"/>
          <w:lang w:val="it-IT"/>
        </w:rPr>
        <w:t xml:space="preserve">La sua saggia risposta è grande: </w:t>
      </w:r>
      <w:r w:rsidRPr="00126958">
        <w:rPr>
          <w:rFonts w:ascii="Arial" w:hAnsi="Arial"/>
          <w:i/>
          <w:sz w:val="24"/>
          <w:szCs w:val="24"/>
          <w:lang w:val="it-IT"/>
        </w:rPr>
        <w:t>“Quello che hanno fatto prima di lui”.</w:t>
      </w:r>
      <w:r w:rsidRPr="00126958">
        <w:rPr>
          <w:rFonts w:ascii="Arial" w:hAnsi="Arial"/>
          <w:sz w:val="24"/>
          <w:szCs w:val="24"/>
          <w:lang w:val="it-IT"/>
        </w:rPr>
        <w:t xml:space="preserve"> Ma cosa hanno fatto prima di lui? Quello che ha fatto il Qoèlet.</w:t>
      </w:r>
      <w:r w:rsidR="006A5227">
        <w:rPr>
          <w:rFonts w:ascii="Arial" w:hAnsi="Arial"/>
          <w:sz w:val="24"/>
          <w:szCs w:val="24"/>
          <w:lang w:val="it-IT"/>
        </w:rPr>
        <w:t xml:space="preserve"> </w:t>
      </w:r>
      <w:r w:rsidRPr="00126958">
        <w:rPr>
          <w:rFonts w:ascii="Arial" w:hAnsi="Arial"/>
          <w:sz w:val="24"/>
          <w:szCs w:val="24"/>
          <w:lang w:val="it-IT"/>
        </w:rPr>
        <w:t>Andranno anche loro alla ricerca di colmare il loro cuore, ma con inutile fatica e vano impegno. Le cose potranno essere diverse. Il fine è lo stesso.</w:t>
      </w:r>
      <w:r w:rsidR="006A5227">
        <w:rPr>
          <w:rFonts w:ascii="Arial" w:hAnsi="Arial"/>
          <w:sz w:val="24"/>
          <w:szCs w:val="24"/>
          <w:lang w:val="it-IT"/>
        </w:rPr>
        <w:t xml:space="preserve"> </w:t>
      </w:r>
      <w:r w:rsidRPr="00126958">
        <w:rPr>
          <w:rFonts w:ascii="Arial" w:hAnsi="Arial"/>
          <w:sz w:val="24"/>
          <w:szCs w:val="24"/>
          <w:lang w:val="it-IT"/>
        </w:rPr>
        <w:t>Non vi è un altro scopo per tutto quanto avviene sulla terra. Cambiano forme, modalità. Vi sono aggiornamenti continui. Il fine è sempre uno: colmare il cuore.</w:t>
      </w:r>
      <w:r w:rsidR="006A5227">
        <w:rPr>
          <w:rFonts w:ascii="Arial" w:hAnsi="Arial"/>
          <w:sz w:val="24"/>
          <w:szCs w:val="24"/>
          <w:lang w:val="it-IT"/>
        </w:rPr>
        <w:t xml:space="preserve"> </w:t>
      </w:r>
      <w:r w:rsidRPr="00126958">
        <w:rPr>
          <w:rFonts w:ascii="Arial" w:hAnsi="Arial"/>
          <w:sz w:val="24"/>
          <w:szCs w:val="24"/>
          <w:lang w:val="it-IT"/>
        </w:rPr>
        <w:t>Non si tratta allora di ripetizioni di cose già avvenute. Le cose che si fanno sono sempre nuove, perché nuova è la storia e nuova è la vita.</w:t>
      </w:r>
      <w:r w:rsidR="006A5227">
        <w:rPr>
          <w:rFonts w:ascii="Arial" w:hAnsi="Arial"/>
          <w:sz w:val="24"/>
          <w:szCs w:val="24"/>
          <w:lang w:val="it-IT"/>
        </w:rPr>
        <w:t xml:space="preserve"> </w:t>
      </w:r>
      <w:r w:rsidRPr="00126958">
        <w:rPr>
          <w:rFonts w:ascii="Arial" w:hAnsi="Arial"/>
          <w:sz w:val="24"/>
          <w:szCs w:val="24"/>
          <w:lang w:val="it-IT"/>
        </w:rPr>
        <w:t>Rimane invariato il fine, lo scopo. Questo è unico per ogni uomo. Tutti lavorano per colmare il cuore, anche se vanamente, inutilmente.</w:t>
      </w:r>
      <w:r w:rsidR="006A5227">
        <w:rPr>
          <w:rFonts w:ascii="Arial" w:hAnsi="Arial"/>
          <w:sz w:val="24"/>
          <w:szCs w:val="24"/>
          <w:lang w:val="it-IT"/>
        </w:rPr>
        <w:t xml:space="preserve"> </w:t>
      </w:r>
      <w:r w:rsidRPr="00126958">
        <w:rPr>
          <w:rFonts w:ascii="Arial" w:hAnsi="Arial"/>
          <w:sz w:val="24"/>
          <w:szCs w:val="24"/>
          <w:lang w:val="it-IT"/>
        </w:rPr>
        <w:t>Se per un solo attimo l’umanità comprendesse questa altissima verità annunziata dal Qoèlet, la vita sulla terra cambierebbe. Riceverebbe un nuovo corso.</w:t>
      </w:r>
    </w:p>
    <w:p w14:paraId="3CAF99D5" w14:textId="77777777" w:rsidR="00126958" w:rsidRPr="00126958" w:rsidRDefault="00126958" w:rsidP="00126958">
      <w:pPr>
        <w:spacing w:after="120"/>
        <w:jc w:val="both"/>
        <w:rPr>
          <w:rFonts w:ascii="Arial" w:hAnsi="Arial"/>
          <w:sz w:val="24"/>
          <w:szCs w:val="24"/>
          <w:lang w:val="it-IT"/>
        </w:rPr>
      </w:pPr>
    </w:p>
    <w:p w14:paraId="37AD496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lastRenderedPageBreak/>
        <w:t>13</w:t>
      </w:r>
      <w:r w:rsidRPr="00126958">
        <w:rPr>
          <w:rFonts w:ascii="Arial" w:hAnsi="Arial"/>
          <w:b/>
          <w:sz w:val="24"/>
          <w:szCs w:val="24"/>
          <w:lang w:val="it-IT"/>
        </w:rPr>
        <w:t>Mi sono accorto che il vantaggio della sapienza sulla stoltezza è come il vantaggio della luce sulle tenebre:</w:t>
      </w:r>
    </w:p>
    <w:p w14:paraId="746D9145" w14:textId="0ECD583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si chiede. Qual è il vantaggio della sapienza sulla stoltezza. La risposta è immediata: è come il vantaggio della luce sulle tenebre.</w:t>
      </w:r>
      <w:r w:rsidR="006A5227">
        <w:rPr>
          <w:rFonts w:ascii="Arial" w:hAnsi="Arial"/>
          <w:sz w:val="24"/>
          <w:szCs w:val="24"/>
          <w:lang w:val="it-IT"/>
        </w:rPr>
        <w:t xml:space="preserve"> </w:t>
      </w:r>
      <w:r w:rsidRPr="00126958">
        <w:rPr>
          <w:rFonts w:ascii="Arial" w:hAnsi="Arial"/>
          <w:sz w:val="24"/>
          <w:szCs w:val="24"/>
          <w:lang w:val="it-IT"/>
        </w:rPr>
        <w:t>La sapienza illumina il vero cammino dell’uomo. Le tenebre oscurano la giusta via. Il saggio sa la verità sulla quale progredire. Lo stolto la ignora.</w:t>
      </w:r>
      <w:r w:rsidR="006A5227">
        <w:rPr>
          <w:rFonts w:ascii="Arial" w:hAnsi="Arial"/>
          <w:sz w:val="24"/>
          <w:szCs w:val="24"/>
          <w:lang w:val="it-IT"/>
        </w:rPr>
        <w:t xml:space="preserve"> </w:t>
      </w:r>
      <w:r w:rsidRPr="00126958">
        <w:rPr>
          <w:rFonts w:ascii="Arial" w:hAnsi="Arial"/>
          <w:sz w:val="24"/>
          <w:szCs w:val="24"/>
          <w:lang w:val="it-IT"/>
        </w:rPr>
        <w:t xml:space="preserve">Sempre lo stolto percorre vie di menzogna e di falsità. Menzogne e falsità sono idolatria ed empietà. Quelle dello stolto sono viene di male, mai di bene. </w:t>
      </w:r>
    </w:p>
    <w:p w14:paraId="2A6B0BC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14</w:t>
      </w:r>
      <w:r w:rsidRPr="00126958">
        <w:rPr>
          <w:rFonts w:ascii="Arial" w:hAnsi="Arial"/>
          <w:b/>
          <w:sz w:val="24"/>
          <w:szCs w:val="24"/>
          <w:lang w:val="it-IT"/>
        </w:rPr>
        <w:t>il saggio ha gli occhi in fronte, ma lo stolto cammina nel buio. Eppure io so che un’unica sorte è riservata a tutti e due.</w:t>
      </w:r>
    </w:p>
    <w:p w14:paraId="5418D556" w14:textId="08D62D8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ancora il vantaggio del saggio sullo stolto. Il saggio ha gli occhi in fronte. Quindi vede la strada e la può percorrere con grande agilità.</w:t>
      </w:r>
      <w:r w:rsidR="006A5227">
        <w:rPr>
          <w:rFonts w:ascii="Arial" w:hAnsi="Arial"/>
          <w:sz w:val="24"/>
          <w:szCs w:val="24"/>
          <w:lang w:val="it-IT"/>
        </w:rPr>
        <w:t xml:space="preserve"> </w:t>
      </w:r>
      <w:r w:rsidRPr="00126958">
        <w:rPr>
          <w:rFonts w:ascii="Arial" w:hAnsi="Arial"/>
          <w:sz w:val="24"/>
          <w:szCs w:val="24"/>
          <w:lang w:val="it-IT"/>
        </w:rPr>
        <w:t>Lo stolto cammina nel buio. Non vede neanche dove poggiare i piedi. Ogni momento potrebbe poggiarli su una trappola di morte.</w:t>
      </w:r>
      <w:r w:rsidR="003A10DD">
        <w:rPr>
          <w:rFonts w:ascii="Arial" w:hAnsi="Arial"/>
          <w:sz w:val="24"/>
          <w:szCs w:val="24"/>
          <w:lang w:val="it-IT"/>
        </w:rPr>
        <w:t xml:space="preserve"> </w:t>
      </w:r>
      <w:r w:rsidRPr="00126958">
        <w:rPr>
          <w:rFonts w:ascii="Arial" w:hAnsi="Arial"/>
          <w:sz w:val="24"/>
          <w:szCs w:val="24"/>
          <w:lang w:val="it-IT"/>
        </w:rPr>
        <w:t>Eppure sia al saggio che allo stolto è riservata un’unica sorte.</w:t>
      </w:r>
      <w:r w:rsidR="003A10DD">
        <w:rPr>
          <w:rFonts w:ascii="Arial" w:hAnsi="Arial"/>
          <w:sz w:val="24"/>
          <w:szCs w:val="24"/>
          <w:lang w:val="it-IT"/>
        </w:rPr>
        <w:t xml:space="preserve"> </w:t>
      </w:r>
      <w:r w:rsidRPr="00126958">
        <w:rPr>
          <w:rFonts w:ascii="Arial" w:hAnsi="Arial"/>
          <w:sz w:val="24"/>
          <w:szCs w:val="24"/>
          <w:lang w:val="it-IT"/>
        </w:rPr>
        <w:t>Qual è l’unica sorte che è riservata al saggio e allo stolto? La morte.</w:t>
      </w:r>
      <w:r w:rsidR="006A5227">
        <w:rPr>
          <w:rFonts w:ascii="Arial" w:hAnsi="Arial"/>
          <w:sz w:val="24"/>
          <w:szCs w:val="24"/>
          <w:lang w:val="it-IT"/>
        </w:rPr>
        <w:t xml:space="preserve"> </w:t>
      </w:r>
      <w:r w:rsidRPr="00126958">
        <w:rPr>
          <w:rFonts w:ascii="Arial" w:hAnsi="Arial"/>
          <w:sz w:val="24"/>
          <w:szCs w:val="24"/>
          <w:lang w:val="it-IT"/>
        </w:rPr>
        <w:t>È giusto che su questo versetto sia data una parola chiara, limpida, inequivocabile. Altrimenti si fa del Libro del Qoèlet un Libro non ispirato.</w:t>
      </w:r>
      <w:r w:rsidR="006A5227">
        <w:rPr>
          <w:rFonts w:ascii="Arial" w:hAnsi="Arial"/>
          <w:sz w:val="24"/>
          <w:szCs w:val="24"/>
          <w:lang w:val="it-IT"/>
        </w:rPr>
        <w:t xml:space="preserve"> </w:t>
      </w:r>
      <w:r w:rsidRPr="00126958">
        <w:rPr>
          <w:rFonts w:ascii="Arial" w:hAnsi="Arial"/>
          <w:sz w:val="24"/>
          <w:szCs w:val="24"/>
          <w:lang w:val="it-IT"/>
        </w:rPr>
        <w:t>Quanto il Maestro, o l’Ecclesiaste dice è verità assoluta. La sapienza non vince la morte. Così come la stoltezza non la evita, anzi la rincorre.</w:t>
      </w:r>
      <w:r w:rsidR="006A5227">
        <w:rPr>
          <w:rFonts w:ascii="Arial" w:hAnsi="Arial"/>
          <w:sz w:val="24"/>
          <w:szCs w:val="24"/>
          <w:lang w:val="it-IT"/>
        </w:rPr>
        <w:t xml:space="preserve"> </w:t>
      </w:r>
      <w:r w:rsidRPr="00126958">
        <w:rPr>
          <w:rFonts w:ascii="Arial" w:hAnsi="Arial"/>
          <w:sz w:val="24"/>
          <w:szCs w:val="24"/>
          <w:lang w:val="it-IT"/>
        </w:rPr>
        <w:t>Per comprendere questo versetto dobbiamo sapere il significato di quella parola che Dio disse ad Adamo, quando lo pose nel Giardino dell’Eden.</w:t>
      </w:r>
    </w:p>
    <w:p w14:paraId="57BD1EAE"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Queste sono le origini del cielo e della terra, quando vennero creati. </w:t>
      </w:r>
    </w:p>
    <w:p w14:paraId="0D4EDC45"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564FB7D"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E10BBA2"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Il Signore Dio prese l’uomo e lo pose nel giardino di Eden, perché lo coltivasse e lo custodisse.</w:t>
      </w:r>
    </w:p>
    <w:p w14:paraId="52FB0BCB"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Il Signore Dio diede questo comando all’uomo: «Tu potrai mangiare di tutti gli alberi del giardino, ma dell’albero della conoscenza del bene e </w:t>
      </w:r>
      <w:r w:rsidRPr="00126958">
        <w:rPr>
          <w:rFonts w:ascii="Arial" w:hAnsi="Arial"/>
          <w:i/>
          <w:iCs/>
          <w:sz w:val="24"/>
          <w:szCs w:val="24"/>
          <w:lang w:val="it-IT"/>
        </w:rPr>
        <w:lastRenderedPageBreak/>
        <w:t xml:space="preserve">del male non devi mangiare, perché, nel giorno in cui tu ne mangerai, certamente dovrai morire» (Gen 2,4-17). </w:t>
      </w:r>
    </w:p>
    <w:p w14:paraId="4A9D778C" w14:textId="699012EE" w:rsidR="00126958" w:rsidRPr="00126958" w:rsidRDefault="00126958" w:rsidP="00126958">
      <w:pPr>
        <w:spacing w:after="120"/>
        <w:jc w:val="both"/>
        <w:rPr>
          <w:rFonts w:ascii="Arial" w:hAnsi="Arial"/>
          <w:sz w:val="24"/>
          <w:szCs w:val="24"/>
          <w:lang w:val="it-IT"/>
        </w:rPr>
      </w:pPr>
      <w:r w:rsidRPr="00126958">
        <w:rPr>
          <w:rFonts w:ascii="Arial" w:hAnsi="Arial"/>
          <w:i/>
          <w:sz w:val="24"/>
          <w:szCs w:val="24"/>
          <w:lang w:val="it-IT"/>
        </w:rPr>
        <w:t>“Nel giorno in cui tu ne mangerai, certamente dovrai morire”</w:t>
      </w:r>
      <w:r w:rsidRPr="00126958">
        <w:rPr>
          <w:rFonts w:ascii="Arial" w:hAnsi="Arial"/>
          <w:sz w:val="24"/>
          <w:szCs w:val="24"/>
          <w:lang w:val="it-IT"/>
        </w:rPr>
        <w:t>. Eva Disattese questo comando, né mangiò, ne fece mangiare ad Adamo.</w:t>
      </w:r>
      <w:r w:rsidR="003A10DD">
        <w:rPr>
          <w:rFonts w:ascii="Arial" w:hAnsi="Arial"/>
          <w:sz w:val="24"/>
          <w:szCs w:val="24"/>
          <w:lang w:val="it-IT"/>
        </w:rPr>
        <w:t xml:space="preserve"> </w:t>
      </w:r>
      <w:r w:rsidRPr="00126958">
        <w:rPr>
          <w:rFonts w:ascii="Arial" w:hAnsi="Arial"/>
          <w:sz w:val="24"/>
          <w:szCs w:val="24"/>
          <w:lang w:val="it-IT"/>
        </w:rPr>
        <w:t>La morte regna sovrana. Ora la morte non la vince la sapienza. La stoltezza l’accelera, la sapienza però non la sconfigge.</w:t>
      </w:r>
      <w:r w:rsidR="003A10DD">
        <w:rPr>
          <w:rFonts w:ascii="Arial" w:hAnsi="Arial"/>
          <w:sz w:val="24"/>
          <w:szCs w:val="24"/>
          <w:lang w:val="it-IT"/>
        </w:rPr>
        <w:t xml:space="preserve"> </w:t>
      </w:r>
      <w:r w:rsidRPr="00126958">
        <w:rPr>
          <w:rFonts w:ascii="Arial" w:hAnsi="Arial"/>
          <w:sz w:val="24"/>
          <w:szCs w:val="24"/>
          <w:lang w:val="it-IT"/>
        </w:rPr>
        <w:t>Saggio e sapiente camminano insieme verso la morte. La morte è il primo vuoto ontologico che l’uomo scopre nella sua vita. Questo vuoto ontologico non può ricolmarlo la sapienza.</w:t>
      </w:r>
      <w:r w:rsidR="003A10DD">
        <w:rPr>
          <w:rFonts w:ascii="Arial" w:hAnsi="Arial"/>
          <w:sz w:val="24"/>
          <w:szCs w:val="24"/>
          <w:lang w:val="it-IT"/>
        </w:rPr>
        <w:t xml:space="preserve"> </w:t>
      </w:r>
      <w:r w:rsidRPr="00126958">
        <w:rPr>
          <w:rFonts w:ascii="Arial" w:hAnsi="Arial"/>
          <w:sz w:val="24"/>
          <w:szCs w:val="24"/>
          <w:lang w:val="it-IT"/>
        </w:rPr>
        <w:t>Il Qoèlet non parla in questo versetto della diversa morte e della diversa sorte dell’anima nell’eternità. Qui parla esclusivamente della morte.</w:t>
      </w:r>
      <w:r w:rsidR="006A5227">
        <w:rPr>
          <w:rFonts w:ascii="Arial" w:hAnsi="Arial"/>
          <w:sz w:val="24"/>
          <w:szCs w:val="24"/>
          <w:lang w:val="it-IT"/>
        </w:rPr>
        <w:t xml:space="preserve"> </w:t>
      </w:r>
      <w:r w:rsidRPr="00126958">
        <w:rPr>
          <w:rFonts w:ascii="Arial" w:hAnsi="Arial"/>
          <w:sz w:val="24"/>
          <w:szCs w:val="24"/>
          <w:lang w:val="it-IT"/>
        </w:rPr>
        <w:t>Il Qoèlet afferma la verità più eccelsa di tutto l’Antico Testamento. Né Legge, né sapienza, né scienza, né intelligenza potranno mai sconfiggere la morte.</w:t>
      </w:r>
      <w:r w:rsidR="003A10DD">
        <w:rPr>
          <w:rFonts w:ascii="Arial" w:hAnsi="Arial"/>
          <w:sz w:val="24"/>
          <w:szCs w:val="24"/>
          <w:lang w:val="it-IT"/>
        </w:rPr>
        <w:t xml:space="preserve"> </w:t>
      </w:r>
      <w:r w:rsidRPr="00126958">
        <w:rPr>
          <w:rFonts w:ascii="Arial" w:hAnsi="Arial"/>
          <w:sz w:val="24"/>
          <w:szCs w:val="24"/>
          <w:lang w:val="it-IT"/>
        </w:rPr>
        <w:t>Anche il sapiente cammina inesorabilmente verso la morte. Anche lui nonostante sappia dove pone i suoi passi, non può evitare la morte.</w:t>
      </w:r>
      <w:r w:rsidR="006A5227">
        <w:rPr>
          <w:rFonts w:ascii="Arial" w:hAnsi="Arial"/>
          <w:sz w:val="24"/>
          <w:szCs w:val="24"/>
          <w:lang w:val="it-IT"/>
        </w:rPr>
        <w:t xml:space="preserve"> </w:t>
      </w:r>
      <w:r w:rsidRPr="00126958">
        <w:rPr>
          <w:rFonts w:ascii="Arial" w:hAnsi="Arial"/>
          <w:sz w:val="24"/>
          <w:szCs w:val="24"/>
          <w:lang w:val="it-IT"/>
        </w:rPr>
        <w:t>La morte non si vince neanche se uno possedesse la stessa sapienza di Dio. Essa è un danno che nessun uomo potrà mai riparare.</w:t>
      </w:r>
      <w:r w:rsidR="006A5227">
        <w:rPr>
          <w:rFonts w:ascii="Arial" w:hAnsi="Arial"/>
          <w:sz w:val="24"/>
          <w:szCs w:val="24"/>
          <w:lang w:val="it-IT"/>
        </w:rPr>
        <w:t xml:space="preserve"> </w:t>
      </w:r>
      <w:r w:rsidRPr="00126958">
        <w:rPr>
          <w:rFonts w:ascii="Arial" w:hAnsi="Arial"/>
          <w:sz w:val="24"/>
          <w:szCs w:val="24"/>
          <w:lang w:val="it-IT"/>
        </w:rPr>
        <w:t>Questo danno solo uno lo riparerà nella pienezza dei tempi. Il Dio che si è fatto uomo. Ma anche dopo averlo riparato la morte rimane.</w:t>
      </w:r>
      <w:r w:rsidR="006A5227">
        <w:rPr>
          <w:rFonts w:ascii="Arial" w:hAnsi="Arial"/>
          <w:sz w:val="24"/>
          <w:szCs w:val="24"/>
          <w:lang w:val="it-IT"/>
        </w:rPr>
        <w:t xml:space="preserve"> </w:t>
      </w:r>
      <w:r w:rsidRPr="00126958">
        <w:rPr>
          <w:rFonts w:ascii="Arial" w:hAnsi="Arial"/>
          <w:sz w:val="24"/>
          <w:szCs w:val="24"/>
          <w:lang w:val="it-IT"/>
        </w:rPr>
        <w:t xml:space="preserve">Essa sarà vinta solo nella risurrezione dell’ultimo giorno. Ora sappiamo che la morte è stata vinta in due sole persone. In Cristo e in Maria, la Madre sua. </w:t>
      </w:r>
    </w:p>
    <w:p w14:paraId="160011F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15</w:t>
      </w:r>
      <w:r w:rsidRPr="00126958">
        <w:rPr>
          <w:rFonts w:ascii="Arial" w:hAnsi="Arial"/>
          <w:b/>
          <w:sz w:val="24"/>
          <w:szCs w:val="24"/>
          <w:lang w:val="it-IT"/>
        </w:rPr>
        <w:t>Allora ho pensato: «Anche a me toccherà la sorte dello stolto! Perché allora ho cercato d’essere saggio? Dov’è il vantaggio?». E ho concluso che anche questo è vanità.</w:t>
      </w:r>
    </w:p>
    <w:p w14:paraId="50DFF24F" w14:textId="59321CF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questo versetto merita molta, ma molta attenzione. La vanità è circa la vittoria della morte. Questa non sarà vinta dalla sapienza.</w:t>
      </w:r>
      <w:r w:rsidR="006A5227">
        <w:rPr>
          <w:rFonts w:ascii="Arial" w:hAnsi="Arial"/>
          <w:sz w:val="24"/>
          <w:szCs w:val="24"/>
          <w:lang w:val="it-IT"/>
        </w:rPr>
        <w:t xml:space="preserve"> </w:t>
      </w:r>
      <w:r w:rsidRPr="00126958">
        <w:rPr>
          <w:rFonts w:ascii="Arial" w:hAnsi="Arial"/>
          <w:sz w:val="24"/>
          <w:szCs w:val="24"/>
          <w:lang w:val="it-IT"/>
        </w:rPr>
        <w:t>Se così fosse i sapienti sarebbero immortali e gli stolti mortali. Invece gli uni e gli altri sono mortali. In tal senso nessun vantaggio del saggio sullo stolto.</w:t>
      </w:r>
      <w:r w:rsidR="006A5227">
        <w:rPr>
          <w:rFonts w:ascii="Arial" w:hAnsi="Arial"/>
          <w:sz w:val="24"/>
          <w:szCs w:val="24"/>
          <w:lang w:val="it-IT"/>
        </w:rPr>
        <w:t xml:space="preserve"> </w:t>
      </w:r>
      <w:r w:rsidRPr="00126958">
        <w:rPr>
          <w:rFonts w:ascii="Arial" w:hAnsi="Arial"/>
          <w:sz w:val="24"/>
          <w:szCs w:val="24"/>
          <w:lang w:val="it-IT"/>
        </w:rPr>
        <w:t>Il Qoèlet non si pronuncia qui sui benefici della sapienza in vita e in morte. Lui si limita a considerare solo la morte fisica.</w:t>
      </w:r>
      <w:r w:rsidR="003A10DD">
        <w:rPr>
          <w:rFonts w:ascii="Arial" w:hAnsi="Arial"/>
          <w:sz w:val="24"/>
          <w:szCs w:val="24"/>
          <w:lang w:val="it-IT"/>
        </w:rPr>
        <w:t xml:space="preserve"> </w:t>
      </w:r>
      <w:r w:rsidRPr="00126958">
        <w:rPr>
          <w:rFonts w:ascii="Arial" w:hAnsi="Arial"/>
          <w:sz w:val="24"/>
          <w:szCs w:val="24"/>
          <w:lang w:val="it-IT"/>
        </w:rPr>
        <w:t>Questo è il suo intento. Lui vuole affermare che nessuna sapienza al mondo potrà bloccare il processo di morte in un uomo.</w:t>
      </w:r>
      <w:r w:rsidR="003A10DD">
        <w:rPr>
          <w:rFonts w:ascii="Arial" w:hAnsi="Arial"/>
          <w:sz w:val="24"/>
          <w:szCs w:val="24"/>
          <w:lang w:val="it-IT"/>
        </w:rPr>
        <w:t xml:space="preserve"> </w:t>
      </w:r>
      <w:r w:rsidRPr="00126958">
        <w:rPr>
          <w:rFonts w:ascii="Arial" w:hAnsi="Arial"/>
          <w:sz w:val="24"/>
          <w:szCs w:val="24"/>
          <w:lang w:val="it-IT"/>
        </w:rPr>
        <w:t>L’uomo cammina verso la morte, sia egli saggio o stolto. Il sapiente la potrà ritardare, lo stolto la potrà accelerare. Ma tutti e due devono lasciare la vita.</w:t>
      </w:r>
      <w:r w:rsidR="006A5227">
        <w:rPr>
          <w:rFonts w:ascii="Arial" w:hAnsi="Arial"/>
          <w:sz w:val="24"/>
          <w:szCs w:val="24"/>
          <w:lang w:val="it-IT"/>
        </w:rPr>
        <w:t xml:space="preserve"> </w:t>
      </w:r>
      <w:r w:rsidRPr="00126958">
        <w:rPr>
          <w:rFonts w:ascii="Arial" w:hAnsi="Arial"/>
          <w:sz w:val="24"/>
          <w:szCs w:val="24"/>
          <w:lang w:val="it-IT"/>
        </w:rPr>
        <w:t>Se invece spostiamo l’asse sui benefici della sapienza rispetto alla stoltezza, essi sono infinitamente superiori.</w:t>
      </w:r>
      <w:r w:rsidR="006A5227">
        <w:rPr>
          <w:rFonts w:ascii="Arial" w:hAnsi="Arial"/>
          <w:sz w:val="24"/>
          <w:szCs w:val="24"/>
          <w:lang w:val="it-IT"/>
        </w:rPr>
        <w:t xml:space="preserve"> </w:t>
      </w:r>
      <w:r w:rsidRPr="00126958">
        <w:rPr>
          <w:rFonts w:ascii="Arial" w:hAnsi="Arial"/>
          <w:sz w:val="24"/>
          <w:szCs w:val="24"/>
          <w:lang w:val="it-IT"/>
        </w:rPr>
        <w:t>Ma questo non è l’intento del Qoèlet. Lui non vuole fermarsi, addentrarsi sulle verità di fede che sono già acquisizione del popolo di Dio.</w:t>
      </w:r>
      <w:r w:rsidR="003A10DD">
        <w:rPr>
          <w:rFonts w:ascii="Arial" w:hAnsi="Arial"/>
          <w:sz w:val="24"/>
          <w:szCs w:val="24"/>
          <w:lang w:val="it-IT"/>
        </w:rPr>
        <w:t xml:space="preserve"> </w:t>
      </w:r>
      <w:r w:rsidRPr="00126958">
        <w:rPr>
          <w:rFonts w:ascii="Arial" w:hAnsi="Arial"/>
          <w:sz w:val="24"/>
          <w:szCs w:val="24"/>
          <w:lang w:val="it-IT"/>
        </w:rPr>
        <w:t>Lui vuole insegnare questa sublime verità: il vuoto ontologico che è nell’uomo e che è provocato dalla morte, nessun uomo lo potrà mai vincere.</w:t>
      </w:r>
      <w:r w:rsidR="006A5227">
        <w:rPr>
          <w:rFonts w:ascii="Arial" w:hAnsi="Arial"/>
          <w:sz w:val="24"/>
          <w:szCs w:val="24"/>
          <w:lang w:val="it-IT"/>
        </w:rPr>
        <w:t xml:space="preserve"> </w:t>
      </w:r>
      <w:r w:rsidRPr="00126958">
        <w:rPr>
          <w:rFonts w:ascii="Arial" w:hAnsi="Arial"/>
          <w:sz w:val="24"/>
          <w:szCs w:val="24"/>
          <w:lang w:val="it-IT"/>
        </w:rPr>
        <w:t>Non vi è sulla terra una sola persona che possiede la ricetta dell’immortalità. Come non vi è nessuna persona che potrà colmare la nostra vanità ontologica.</w:t>
      </w:r>
      <w:r w:rsidR="006A5227">
        <w:rPr>
          <w:rFonts w:ascii="Arial" w:hAnsi="Arial"/>
          <w:sz w:val="24"/>
          <w:szCs w:val="24"/>
          <w:lang w:val="it-IT"/>
        </w:rPr>
        <w:t xml:space="preserve"> </w:t>
      </w:r>
      <w:r w:rsidRPr="00126958">
        <w:rPr>
          <w:rFonts w:ascii="Arial" w:hAnsi="Arial"/>
          <w:sz w:val="24"/>
          <w:szCs w:val="24"/>
          <w:lang w:val="it-IT"/>
        </w:rPr>
        <w:t xml:space="preserve">Occorrono ben altre vie. Lo stesso Signore e Dio vede questa impossibilità e preannunzia con Geremia l’avvento o la creazione di una nuova Alleanza. </w:t>
      </w:r>
    </w:p>
    <w:p w14:paraId="3A5FA2A2" w14:textId="615979A8"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In quel tempo – oracolo del Signore –</w:t>
      </w:r>
      <w:r w:rsidR="003A10DD">
        <w:rPr>
          <w:rFonts w:ascii="Arial" w:hAnsi="Arial"/>
          <w:i/>
          <w:iCs/>
          <w:sz w:val="24"/>
          <w:szCs w:val="24"/>
          <w:lang w:val="it-IT"/>
        </w:rPr>
        <w:t xml:space="preserve"> </w:t>
      </w:r>
      <w:r w:rsidRPr="00126958">
        <w:rPr>
          <w:rFonts w:ascii="Arial" w:hAnsi="Arial"/>
          <w:i/>
          <w:iCs/>
          <w:sz w:val="24"/>
          <w:szCs w:val="24"/>
          <w:lang w:val="it-IT"/>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w:t>
      </w:r>
      <w:r w:rsidRPr="00126958">
        <w:rPr>
          <w:rFonts w:ascii="Arial" w:hAnsi="Arial"/>
          <w:i/>
          <w:iCs/>
          <w:sz w:val="24"/>
          <w:szCs w:val="24"/>
          <w:lang w:val="it-IT"/>
        </w:rPr>
        <w:lastRenderedPageBreak/>
        <w:t>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1EEE3D7" w14:textId="664917BA"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Ascoltate, genti, la parola del Signore,</w:t>
      </w:r>
      <w:r w:rsidR="003A10DD">
        <w:rPr>
          <w:rFonts w:ascii="Arial" w:hAnsi="Arial"/>
          <w:i/>
          <w:iCs/>
          <w:sz w:val="24"/>
          <w:szCs w:val="24"/>
          <w:lang w:val="it-IT"/>
        </w:rPr>
        <w:t xml:space="preserve"> </w:t>
      </w:r>
      <w:r w:rsidRPr="00126958">
        <w:rPr>
          <w:rFonts w:ascii="Arial" w:hAnsi="Arial"/>
          <w:i/>
          <w:iCs/>
          <w:sz w:val="24"/>
          <w:szCs w:val="24"/>
          <w:lang w:val="it-IT"/>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w:t>
      </w:r>
      <w:r w:rsidR="003A10DD">
        <w:rPr>
          <w:rFonts w:ascii="Arial" w:hAnsi="Arial"/>
          <w:i/>
          <w:iCs/>
          <w:sz w:val="24"/>
          <w:szCs w:val="24"/>
          <w:lang w:val="it-IT"/>
        </w:rPr>
        <w:t xml:space="preserve"> </w:t>
      </w:r>
      <w:r w:rsidRPr="00126958">
        <w:rPr>
          <w:rFonts w:ascii="Arial" w:hAnsi="Arial"/>
          <w:i/>
          <w:iCs/>
          <w:sz w:val="24"/>
          <w:szCs w:val="24"/>
          <w:lang w:val="it-IT"/>
        </w:rPr>
        <w:t>e il mio popolo sarà saziato dei miei beni». Oracolo del Signore.</w:t>
      </w:r>
    </w:p>
    <w:p w14:paraId="44A7716B"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Così dice il Signore: «Una voce si ode a Rama, un lamento e un pianto amaro: Rachele piange i suoi figli, e non vuole essere consolata per i suoi figli, perché non sono più».</w:t>
      </w:r>
    </w:p>
    <w:p w14:paraId="66B6E632"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11A9F238"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FBE10F5"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Così dice il Signore degli eserciti, Dio d’Israele: «Quando avrò cambiato la loro sorte, nella terra di Giuda e nelle sue città si dirà </w:t>
      </w:r>
      <w:r w:rsidRPr="00126958">
        <w:rPr>
          <w:rFonts w:ascii="Arial" w:hAnsi="Arial"/>
          <w:i/>
          <w:iCs/>
          <w:sz w:val="24"/>
          <w:szCs w:val="24"/>
          <w:lang w:val="it-IT"/>
        </w:rPr>
        <w:lastRenderedPageBreak/>
        <w:t>ancora questa parola: “Il Signore ti benedica, sede di giustizia, monte santo”. Vi abiteranno insieme Giuda e tutte le sue città, gli agricoltori e coloro che conducono le greggi. Poiché ristorerò chi è stanco e sazierò coloro che languono».</w:t>
      </w:r>
    </w:p>
    <w:p w14:paraId="799D4CD5"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A questo punto mi sono destato e ho guardato: era stato un bel sogno.</w:t>
      </w:r>
    </w:p>
    <w:p w14:paraId="229992AC"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89C9DBB"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In quei giorni non si dirà più: “I padri hanno mangiato uva acerba e i denti dei figli si sono allegati!”, ma ognuno morirà per la sua propria iniquità; si allegheranno i denti solo a chi mangia l’uva acerba.</w:t>
      </w:r>
    </w:p>
    <w:p w14:paraId="2B5C198D"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74D1190"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32A784E6" w14:textId="77777777"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5FA23F3F"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Ricordiamolo: il Qoèlet è Libro sapienziale ispirato. Se collochiamo ogni questione nel suo giusto alveo scopriremo e comprenderemo la verità.</w:t>
      </w:r>
    </w:p>
    <w:p w14:paraId="6E614FF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lastRenderedPageBreak/>
        <w:t>16</w:t>
      </w:r>
      <w:r w:rsidRPr="00126958">
        <w:rPr>
          <w:rFonts w:ascii="Arial" w:hAnsi="Arial"/>
          <w:b/>
          <w:sz w:val="24"/>
          <w:szCs w:val="24"/>
          <w:lang w:val="it-IT"/>
        </w:rPr>
        <w:t>Infatti, né del saggio né dello stolto resterà un ricordo duraturo e nei giorni futuri tutto sarà dimenticato. Allo stesso modo muoiono il saggio e lo stolto.</w:t>
      </w:r>
    </w:p>
    <w:p w14:paraId="20C57D5E" w14:textId="7814144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storia è così affannata nella ricerca della vanità che non ha tempo di occuparsi di ciò che è stato. Non c’è spazio per il ricordo.</w:t>
      </w:r>
      <w:r w:rsidR="003A10DD">
        <w:rPr>
          <w:rFonts w:ascii="Arial" w:hAnsi="Arial"/>
          <w:sz w:val="24"/>
          <w:szCs w:val="24"/>
          <w:lang w:val="it-IT"/>
        </w:rPr>
        <w:t xml:space="preserve"> </w:t>
      </w:r>
      <w:r w:rsidRPr="00126958">
        <w:rPr>
          <w:rFonts w:ascii="Arial" w:hAnsi="Arial"/>
          <w:sz w:val="24"/>
          <w:szCs w:val="24"/>
          <w:lang w:val="it-IT"/>
        </w:rPr>
        <w:t>Saggi e stolti saranno avvolti dalla stessa dimenticanza. Così come ora sia lo stolto che il saggio muoiono allo stesso modo.</w:t>
      </w:r>
      <w:r w:rsidR="006A5227">
        <w:rPr>
          <w:rFonts w:ascii="Arial" w:hAnsi="Arial"/>
          <w:sz w:val="24"/>
          <w:szCs w:val="24"/>
          <w:lang w:val="it-IT"/>
        </w:rPr>
        <w:t xml:space="preserve"> </w:t>
      </w:r>
      <w:r w:rsidRPr="00126958">
        <w:rPr>
          <w:rFonts w:ascii="Arial" w:hAnsi="Arial"/>
          <w:sz w:val="24"/>
          <w:szCs w:val="24"/>
          <w:lang w:val="it-IT"/>
        </w:rPr>
        <w:t>La storia nella sua visibilità è questa. Essa lascia poco spazio per il passato. La vanità del presente è vera tortura per essa.</w:t>
      </w:r>
      <w:r w:rsidR="006A5227">
        <w:rPr>
          <w:rFonts w:ascii="Arial" w:hAnsi="Arial"/>
          <w:sz w:val="24"/>
          <w:szCs w:val="24"/>
          <w:lang w:val="it-IT"/>
        </w:rPr>
        <w:t xml:space="preserve"> </w:t>
      </w:r>
      <w:r w:rsidRPr="00126958">
        <w:rPr>
          <w:rFonts w:ascii="Arial" w:hAnsi="Arial"/>
          <w:sz w:val="24"/>
          <w:szCs w:val="24"/>
          <w:lang w:val="it-IT"/>
        </w:rPr>
        <w:t>Il Qoèlet è tutto rivolto alla storia, al suo desiderio di essere immortale anche per rapporto ad essa. Invece si accorge che anche per la storia lui muore.</w:t>
      </w:r>
      <w:r w:rsidR="006A5227">
        <w:rPr>
          <w:rFonts w:ascii="Arial" w:hAnsi="Arial"/>
          <w:sz w:val="24"/>
          <w:szCs w:val="24"/>
          <w:lang w:val="it-IT"/>
        </w:rPr>
        <w:t xml:space="preserve"> </w:t>
      </w:r>
      <w:r w:rsidRPr="00126958">
        <w:rPr>
          <w:rFonts w:ascii="Arial" w:hAnsi="Arial"/>
          <w:sz w:val="24"/>
          <w:szCs w:val="24"/>
          <w:lang w:val="it-IT"/>
        </w:rPr>
        <w:t>Lui muore alla storia come muore lo stolto. Muore alla vita come muore lo stolto. Questo suo vuoto ontologico che è desiderio di immortalità non si colma.</w:t>
      </w:r>
      <w:r w:rsidR="006A5227">
        <w:rPr>
          <w:rFonts w:ascii="Arial" w:hAnsi="Arial"/>
          <w:sz w:val="24"/>
          <w:szCs w:val="24"/>
          <w:lang w:val="it-IT"/>
        </w:rPr>
        <w:t xml:space="preserve"> </w:t>
      </w:r>
      <w:r w:rsidRPr="00126958">
        <w:rPr>
          <w:rFonts w:ascii="Arial" w:hAnsi="Arial"/>
          <w:sz w:val="24"/>
          <w:szCs w:val="24"/>
          <w:lang w:val="it-IT"/>
        </w:rPr>
        <w:t>È questa una verità altissima. Restano le cose, ma non l’uomo. L’uomo è inesorabilmente ingoiato dalla morte. Ma anche le cose il tempo corrode.</w:t>
      </w:r>
    </w:p>
    <w:p w14:paraId="5367488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17</w:t>
      </w:r>
      <w:r w:rsidRPr="00126958">
        <w:rPr>
          <w:rFonts w:ascii="Arial" w:hAnsi="Arial"/>
          <w:b/>
          <w:sz w:val="24"/>
          <w:szCs w:val="24"/>
          <w:lang w:val="it-IT"/>
        </w:rPr>
        <w:t>Allora presi in odio la vita, perché mi era insopportabile quello che si fa sotto il sole. Tutto infatti è vanità e un correre dietro al vento.</w:t>
      </w:r>
    </w:p>
    <w:p w14:paraId="4E0551EB" w14:textId="77D4C79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qual è la conclusione del Qoèlet dopo aver constatato che la sapienza non lo salva dalla morte fisica né dalla morte storica.</w:t>
      </w:r>
      <w:r w:rsidR="006A5227">
        <w:rPr>
          <w:rFonts w:ascii="Arial" w:hAnsi="Arial"/>
          <w:sz w:val="24"/>
          <w:szCs w:val="24"/>
          <w:lang w:val="it-IT"/>
        </w:rPr>
        <w:t xml:space="preserve"> </w:t>
      </w:r>
      <w:r w:rsidRPr="00126958">
        <w:rPr>
          <w:rFonts w:ascii="Arial" w:hAnsi="Arial"/>
          <w:sz w:val="24"/>
          <w:szCs w:val="24"/>
          <w:lang w:val="it-IT"/>
        </w:rPr>
        <w:t>Lui ha nel cuore un desiderio di immortalità. Le cose non lo colmano. La sapienza non lo colma. Le opere non lo colmano. La storia non lo colma.</w:t>
      </w:r>
      <w:r w:rsidR="006A5227">
        <w:rPr>
          <w:rFonts w:ascii="Arial" w:hAnsi="Arial"/>
          <w:sz w:val="24"/>
          <w:szCs w:val="24"/>
          <w:lang w:val="it-IT"/>
        </w:rPr>
        <w:t xml:space="preserve"> </w:t>
      </w:r>
      <w:r w:rsidRPr="00126958">
        <w:rPr>
          <w:rFonts w:ascii="Arial" w:hAnsi="Arial"/>
          <w:sz w:val="24"/>
          <w:szCs w:val="24"/>
          <w:lang w:val="it-IT"/>
        </w:rPr>
        <w:t>Il Qoèlet prende in odio la vita, perché gli è insopportabile quello che si fa sotto il sole. L’odio, o il non amore, nasce dalla verità della morte.</w:t>
      </w:r>
      <w:r w:rsidR="006A5227">
        <w:rPr>
          <w:rFonts w:ascii="Arial" w:hAnsi="Arial"/>
          <w:sz w:val="24"/>
          <w:szCs w:val="24"/>
          <w:lang w:val="it-IT"/>
        </w:rPr>
        <w:t xml:space="preserve"> </w:t>
      </w:r>
      <w:r w:rsidRPr="00126958">
        <w:rPr>
          <w:rFonts w:ascii="Arial" w:hAnsi="Arial"/>
          <w:sz w:val="24"/>
          <w:szCs w:val="24"/>
          <w:lang w:val="it-IT"/>
        </w:rPr>
        <w:t>Cosa serve una cosa se essa non salva dalla morte? A che giova creare grandi opere se queste non danno l’immortalità storica?</w:t>
      </w:r>
      <w:r w:rsidR="006A5227">
        <w:rPr>
          <w:rFonts w:ascii="Arial" w:hAnsi="Arial"/>
          <w:sz w:val="24"/>
          <w:szCs w:val="24"/>
          <w:lang w:val="it-IT"/>
        </w:rPr>
        <w:t xml:space="preserve"> </w:t>
      </w:r>
      <w:r w:rsidRPr="00126958">
        <w:rPr>
          <w:rFonts w:ascii="Arial" w:hAnsi="Arial"/>
          <w:sz w:val="24"/>
          <w:szCs w:val="24"/>
          <w:lang w:val="it-IT"/>
        </w:rPr>
        <w:t>Ecco che riappare in tutto il suo spessore la vanità. La vanità è inefficacia, impossibilità, inefficienza. Dinanzi alla morte tutto è inefficace.</w:t>
      </w:r>
      <w:r w:rsidR="006A5227">
        <w:rPr>
          <w:rFonts w:ascii="Arial" w:hAnsi="Arial"/>
          <w:sz w:val="24"/>
          <w:szCs w:val="24"/>
          <w:lang w:val="it-IT"/>
        </w:rPr>
        <w:t xml:space="preserve"> </w:t>
      </w:r>
      <w:r w:rsidRPr="00126958">
        <w:rPr>
          <w:rFonts w:ascii="Arial" w:hAnsi="Arial"/>
          <w:sz w:val="24"/>
          <w:szCs w:val="24"/>
          <w:lang w:val="it-IT"/>
        </w:rPr>
        <w:t>Essa regna sovrana e incontrastata e non guarda in faccia né il ricco e né il povero, né il saggio e né lo stolto.</w:t>
      </w:r>
      <w:r w:rsidR="003A10DD">
        <w:rPr>
          <w:rFonts w:ascii="Arial" w:hAnsi="Arial"/>
          <w:sz w:val="24"/>
          <w:szCs w:val="24"/>
          <w:lang w:val="it-IT"/>
        </w:rPr>
        <w:t xml:space="preserve"> </w:t>
      </w:r>
      <w:r w:rsidRPr="00126958">
        <w:rPr>
          <w:rFonts w:ascii="Arial" w:hAnsi="Arial"/>
          <w:sz w:val="24"/>
          <w:szCs w:val="24"/>
          <w:lang w:val="it-IT"/>
        </w:rPr>
        <w:t>Possiamo dire che veramente il Qoèlet ha compreso il mistero della morte. Questo vuoto ontologico di cui soffre irrimediabilmente la natura umana.</w:t>
      </w:r>
      <w:r w:rsidR="006A5227">
        <w:rPr>
          <w:rFonts w:ascii="Arial" w:hAnsi="Arial"/>
          <w:sz w:val="24"/>
          <w:szCs w:val="24"/>
          <w:lang w:val="it-IT"/>
        </w:rPr>
        <w:t xml:space="preserve"> </w:t>
      </w:r>
      <w:r w:rsidRPr="00126958">
        <w:rPr>
          <w:rFonts w:ascii="Arial" w:hAnsi="Arial"/>
          <w:sz w:val="24"/>
          <w:szCs w:val="24"/>
          <w:lang w:val="it-IT"/>
        </w:rPr>
        <w:t>Lui ha un potente desiderio di immortalità fisica. La natura è stata creata per questa immortalità. Sul piano dell’immortalità spirituale tutto è diverso.</w:t>
      </w:r>
      <w:r w:rsidR="003A10DD">
        <w:rPr>
          <w:rFonts w:ascii="Arial" w:hAnsi="Arial"/>
          <w:sz w:val="24"/>
          <w:szCs w:val="24"/>
          <w:lang w:val="it-IT"/>
        </w:rPr>
        <w:t xml:space="preserve"> </w:t>
      </w:r>
      <w:r w:rsidRPr="00126958">
        <w:rPr>
          <w:rFonts w:ascii="Arial" w:hAnsi="Arial"/>
          <w:sz w:val="24"/>
          <w:szCs w:val="24"/>
          <w:lang w:val="it-IT"/>
        </w:rPr>
        <w:t>Il Libro della Sapienza diverse volte manifesta questa certezza. Ma anche lo stare vicino a Dio nell’eternità non abolisce la morte fisica.</w:t>
      </w:r>
    </w:p>
    <w:p w14:paraId="47E0E624" w14:textId="0B5E4682" w:rsidR="00126958" w:rsidRPr="00126958" w:rsidRDefault="00126958" w:rsidP="006A5227">
      <w:pPr>
        <w:spacing w:after="120"/>
        <w:ind w:left="567" w:right="567"/>
        <w:jc w:val="both"/>
        <w:rPr>
          <w:rFonts w:ascii="Arial" w:hAnsi="Arial"/>
          <w:i/>
          <w:iCs/>
          <w:sz w:val="24"/>
          <w:szCs w:val="24"/>
          <w:lang w:val="it-IT"/>
        </w:rPr>
      </w:pPr>
      <w:r w:rsidRPr="00126958">
        <w:rPr>
          <w:rFonts w:ascii="Arial" w:hAnsi="Arial"/>
          <w:i/>
          <w:iCs/>
          <w:sz w:val="24"/>
          <w:szCs w:val="24"/>
          <w:lang w:val="it-IT"/>
        </w:rPr>
        <w:t>Sì, Dio ha creato l'uomo per l'immortalità; lo fece a immagine della propria natura (Sap 2, 23).</w:t>
      </w:r>
      <w:r w:rsidR="003A10DD">
        <w:rPr>
          <w:rFonts w:ascii="Arial" w:hAnsi="Arial"/>
          <w:i/>
          <w:iCs/>
          <w:sz w:val="24"/>
          <w:szCs w:val="24"/>
          <w:lang w:val="it-IT"/>
        </w:rPr>
        <w:t xml:space="preserve"> </w:t>
      </w:r>
      <w:r w:rsidRPr="00126958">
        <w:rPr>
          <w:rFonts w:ascii="Arial" w:hAnsi="Arial"/>
          <w:i/>
          <w:iCs/>
          <w:sz w:val="24"/>
          <w:szCs w:val="24"/>
          <w:lang w:val="it-IT"/>
        </w:rPr>
        <w:t>Anche se agli occhi degli uomini subiscono castighi, la loro speranza è piena di immortalità (Sap 3, 4).</w:t>
      </w:r>
      <w:r w:rsidR="003A10DD">
        <w:rPr>
          <w:rFonts w:ascii="Arial" w:hAnsi="Arial"/>
          <w:i/>
          <w:iCs/>
          <w:sz w:val="24"/>
          <w:szCs w:val="24"/>
          <w:lang w:val="it-IT"/>
        </w:rPr>
        <w:t xml:space="preserve"> </w:t>
      </w:r>
      <w:r w:rsidRPr="00126958">
        <w:rPr>
          <w:rFonts w:ascii="Arial" w:hAnsi="Arial"/>
          <w:i/>
          <w:iCs/>
          <w:sz w:val="24"/>
          <w:szCs w:val="24"/>
          <w:lang w:val="it-IT"/>
        </w:rPr>
        <w:t>Meglio essere senza figli e avere la virtù, poiché nel ricordo di questa c'è immortalità, per il fatto che è riconosciuta da Dio e dagli uomini (Sap 4, 1).</w:t>
      </w:r>
      <w:r w:rsidR="003A10DD">
        <w:rPr>
          <w:rFonts w:ascii="Arial" w:hAnsi="Arial"/>
          <w:i/>
          <w:iCs/>
          <w:sz w:val="24"/>
          <w:szCs w:val="24"/>
          <w:lang w:val="it-IT"/>
        </w:rPr>
        <w:t xml:space="preserve"> </w:t>
      </w:r>
      <w:r w:rsidRPr="00126958">
        <w:rPr>
          <w:rFonts w:ascii="Arial" w:hAnsi="Arial"/>
          <w:i/>
          <w:iCs/>
          <w:sz w:val="24"/>
          <w:szCs w:val="24"/>
          <w:lang w:val="it-IT"/>
        </w:rPr>
        <w:t>L'amore è osservanza delle sue leggi; il rispetto delle leggi è garanzia di immortalità (Sap 6, 18).</w:t>
      </w:r>
      <w:r w:rsidR="003A10DD">
        <w:rPr>
          <w:rFonts w:ascii="Arial" w:hAnsi="Arial"/>
          <w:i/>
          <w:iCs/>
          <w:sz w:val="24"/>
          <w:szCs w:val="24"/>
          <w:lang w:val="it-IT"/>
        </w:rPr>
        <w:t xml:space="preserve"> </w:t>
      </w:r>
      <w:r w:rsidRPr="00126958">
        <w:rPr>
          <w:rFonts w:ascii="Arial" w:hAnsi="Arial"/>
          <w:i/>
          <w:iCs/>
          <w:sz w:val="24"/>
          <w:szCs w:val="24"/>
          <w:lang w:val="it-IT"/>
        </w:rPr>
        <w:t>E l'immortalità fa stare vicino a Dio (Sap 6, 19).</w:t>
      </w:r>
      <w:r w:rsidR="003A10DD">
        <w:rPr>
          <w:rFonts w:ascii="Arial" w:hAnsi="Arial"/>
          <w:i/>
          <w:iCs/>
          <w:sz w:val="24"/>
          <w:szCs w:val="24"/>
          <w:lang w:val="it-IT"/>
        </w:rPr>
        <w:t xml:space="preserve"> </w:t>
      </w:r>
      <w:r w:rsidRPr="00126958">
        <w:rPr>
          <w:rFonts w:ascii="Arial" w:hAnsi="Arial"/>
          <w:i/>
          <w:iCs/>
          <w:sz w:val="24"/>
          <w:szCs w:val="24"/>
          <w:lang w:val="it-IT"/>
        </w:rPr>
        <w:t>Per essa otterrò l'immortalità e lascerò un ricordo eterno ai miei successori (Sap 8, 13).</w:t>
      </w:r>
      <w:r w:rsidR="003A10DD">
        <w:rPr>
          <w:rFonts w:ascii="Arial" w:hAnsi="Arial"/>
          <w:i/>
          <w:iCs/>
          <w:sz w:val="24"/>
          <w:szCs w:val="24"/>
          <w:lang w:val="it-IT"/>
        </w:rPr>
        <w:t xml:space="preserve"> </w:t>
      </w:r>
      <w:r w:rsidRPr="00126958">
        <w:rPr>
          <w:rFonts w:ascii="Arial" w:hAnsi="Arial"/>
          <w:i/>
          <w:iCs/>
          <w:sz w:val="24"/>
          <w:szCs w:val="24"/>
          <w:lang w:val="it-IT"/>
        </w:rPr>
        <w:t>Riflettendo su tali cose in me stesso e pensando in cuor mio che nell'unione con la sapienza c'è l'immortalità (Sap 8, 17).</w:t>
      </w:r>
      <w:r w:rsidR="003A10DD">
        <w:rPr>
          <w:rFonts w:ascii="Arial" w:hAnsi="Arial"/>
          <w:i/>
          <w:iCs/>
          <w:sz w:val="24"/>
          <w:szCs w:val="24"/>
          <w:lang w:val="it-IT"/>
        </w:rPr>
        <w:t xml:space="preserve"> </w:t>
      </w:r>
      <w:r w:rsidRPr="00126958">
        <w:rPr>
          <w:rFonts w:ascii="Arial" w:hAnsi="Arial"/>
          <w:i/>
          <w:iCs/>
          <w:sz w:val="24"/>
          <w:szCs w:val="24"/>
          <w:lang w:val="it-IT"/>
        </w:rPr>
        <w:t xml:space="preserve">Conoscerti, infatti, è giustizia perfetta, conoscere la tua potenza è radice di immortalità (Sap 15, 3). </w:t>
      </w:r>
    </w:p>
    <w:p w14:paraId="1BFC3516" w14:textId="5FD72C8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morte fisica è un dono che il Padre ci farà grazie alla morte redentrice del suo Figlio Unigenito sulla croce.</w:t>
      </w:r>
      <w:r w:rsidR="006A5227">
        <w:rPr>
          <w:rFonts w:ascii="Arial" w:hAnsi="Arial"/>
          <w:sz w:val="24"/>
          <w:szCs w:val="24"/>
          <w:lang w:val="it-IT"/>
        </w:rPr>
        <w:t xml:space="preserve"> </w:t>
      </w:r>
      <w:r w:rsidRPr="00126958">
        <w:rPr>
          <w:rFonts w:ascii="Arial" w:hAnsi="Arial"/>
          <w:sz w:val="24"/>
          <w:szCs w:val="24"/>
          <w:lang w:val="it-IT"/>
        </w:rPr>
        <w:t xml:space="preserve">Ma questo non è il problema del Qoèlet. Lui non sa, </w:t>
      </w:r>
      <w:r w:rsidRPr="00126958">
        <w:rPr>
          <w:rFonts w:ascii="Arial" w:hAnsi="Arial"/>
          <w:sz w:val="24"/>
          <w:szCs w:val="24"/>
          <w:lang w:val="it-IT"/>
        </w:rPr>
        <w:lastRenderedPageBreak/>
        <w:t>non trova come abolire la morte fisica. Niente sulla terra è capace di dare immortalità fisica.</w:t>
      </w:r>
      <w:r w:rsidR="006A5227">
        <w:rPr>
          <w:rFonts w:ascii="Arial" w:hAnsi="Arial"/>
          <w:sz w:val="24"/>
          <w:szCs w:val="24"/>
          <w:lang w:val="it-IT"/>
        </w:rPr>
        <w:t xml:space="preserve"> </w:t>
      </w:r>
      <w:r w:rsidRPr="00126958">
        <w:rPr>
          <w:rFonts w:ascii="Arial" w:hAnsi="Arial"/>
          <w:sz w:val="24"/>
          <w:szCs w:val="24"/>
          <w:lang w:val="it-IT"/>
        </w:rPr>
        <w:t>Se non è capace la sapienza, non sarà capace né l’intelligenza, né la scienza, né la medicina, né altra scoperta che l’uomo compie sotto il sole.</w:t>
      </w:r>
    </w:p>
    <w:p w14:paraId="358D418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18</w:t>
      </w:r>
      <w:r w:rsidRPr="00126958">
        <w:rPr>
          <w:rFonts w:ascii="Arial" w:hAnsi="Arial"/>
          <w:b/>
          <w:sz w:val="24"/>
          <w:szCs w:val="24"/>
          <w:lang w:val="it-IT"/>
        </w:rPr>
        <w:t>Ho preso in odio ogni lavoro che con fatica ho compiuto sotto il sole, perché dovrò lasciarlo al mio successore.</w:t>
      </w:r>
    </w:p>
    <w:p w14:paraId="22D55682" w14:textId="5C3BB6C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Dinanzi al vuoto invincibile della morte, il lavoro compiuto in vista dell’immortalità non serve. Tutto viene lasciato al successore.</w:t>
      </w:r>
      <w:r w:rsidR="006A5227">
        <w:rPr>
          <w:rFonts w:ascii="Arial" w:hAnsi="Arial"/>
          <w:sz w:val="24"/>
          <w:szCs w:val="24"/>
          <w:lang w:val="it-IT"/>
        </w:rPr>
        <w:t xml:space="preserve"> </w:t>
      </w:r>
      <w:r w:rsidRPr="00126958">
        <w:rPr>
          <w:rFonts w:ascii="Arial" w:hAnsi="Arial"/>
          <w:sz w:val="24"/>
          <w:szCs w:val="24"/>
          <w:lang w:val="it-IT"/>
        </w:rPr>
        <w:t>Il Qoèlet è come se unisse lavoro ad immortalità, a possesso perenne. Cosa è il lavoro? È irrorazione della creazione con il sudore di propria fronte.</w:t>
      </w:r>
      <w:r w:rsidR="006A5227">
        <w:rPr>
          <w:rFonts w:ascii="Arial" w:hAnsi="Arial"/>
          <w:sz w:val="24"/>
          <w:szCs w:val="24"/>
          <w:lang w:val="it-IT"/>
        </w:rPr>
        <w:t xml:space="preserve"> </w:t>
      </w:r>
      <w:r w:rsidRPr="00126958">
        <w:rPr>
          <w:rFonts w:ascii="Arial" w:hAnsi="Arial"/>
          <w:sz w:val="24"/>
          <w:szCs w:val="24"/>
          <w:lang w:val="it-IT"/>
        </w:rPr>
        <w:t>È un dare alla creazione la propria vita. È uno spogliarsi della vita. Ma per fare cosa? Per lasciare ogni cosa ai propri successori.</w:t>
      </w:r>
      <w:r w:rsidR="006A5227">
        <w:rPr>
          <w:rFonts w:ascii="Arial" w:hAnsi="Arial"/>
          <w:sz w:val="24"/>
          <w:szCs w:val="24"/>
          <w:lang w:val="it-IT"/>
        </w:rPr>
        <w:t xml:space="preserve"> </w:t>
      </w:r>
      <w:r w:rsidRPr="00126958">
        <w:rPr>
          <w:rFonts w:ascii="Arial" w:hAnsi="Arial"/>
          <w:sz w:val="24"/>
          <w:szCs w:val="24"/>
          <w:lang w:val="it-IT"/>
        </w:rPr>
        <w:t>Il Qoèlet non è un disfattista. È invece un cercatore di una nuova teologia del lavoro. Questa nuova teologia urge. Deve essere trovata.</w:t>
      </w:r>
      <w:r w:rsidR="006A5227">
        <w:rPr>
          <w:rFonts w:ascii="Arial" w:hAnsi="Arial"/>
          <w:sz w:val="24"/>
          <w:szCs w:val="24"/>
          <w:lang w:val="it-IT"/>
        </w:rPr>
        <w:t xml:space="preserve"> </w:t>
      </w:r>
      <w:r w:rsidRPr="00126958">
        <w:rPr>
          <w:rFonts w:ascii="Arial" w:hAnsi="Arial"/>
          <w:sz w:val="24"/>
          <w:szCs w:val="24"/>
          <w:lang w:val="it-IT"/>
        </w:rPr>
        <w:t>Quando cambia una verità nel complesso della fede, ogni verità precedente va aggiornata. Vanno poste tutte nell’attualità della rivelazione.</w:t>
      </w:r>
      <w:r w:rsidR="006A5227">
        <w:rPr>
          <w:rFonts w:ascii="Arial" w:hAnsi="Arial"/>
          <w:sz w:val="24"/>
          <w:szCs w:val="24"/>
          <w:lang w:val="it-IT"/>
        </w:rPr>
        <w:t xml:space="preserve"> </w:t>
      </w:r>
      <w:r w:rsidRPr="00126958">
        <w:rPr>
          <w:rFonts w:ascii="Arial" w:hAnsi="Arial"/>
          <w:sz w:val="24"/>
          <w:szCs w:val="24"/>
          <w:lang w:val="it-IT"/>
        </w:rPr>
        <w:t>Non si può camminare con una verità nuova senza l’aggiornamento delle altre. Anche le norme giuridiche vanno aggiornate sulla nuova verità.</w:t>
      </w:r>
      <w:r w:rsidR="006A5227">
        <w:rPr>
          <w:rFonts w:ascii="Arial" w:hAnsi="Arial"/>
          <w:sz w:val="24"/>
          <w:szCs w:val="24"/>
          <w:lang w:val="it-IT"/>
        </w:rPr>
        <w:t xml:space="preserve"> </w:t>
      </w:r>
      <w:r w:rsidRPr="00126958">
        <w:rPr>
          <w:rFonts w:ascii="Arial" w:hAnsi="Arial"/>
          <w:sz w:val="24"/>
          <w:szCs w:val="24"/>
          <w:lang w:val="it-IT"/>
        </w:rPr>
        <w:t>Il lavoro così come finora pensato va riletto con questa nuova verità. Tutto il Vangelo non è rilettura perfetta di tutta l’esistenza a partire dall’evento Cristo?</w:t>
      </w:r>
      <w:r w:rsidR="006A5227">
        <w:rPr>
          <w:rFonts w:ascii="Arial" w:hAnsi="Arial"/>
          <w:sz w:val="24"/>
          <w:szCs w:val="24"/>
          <w:lang w:val="it-IT"/>
        </w:rPr>
        <w:t xml:space="preserve"> </w:t>
      </w:r>
      <w:r w:rsidRPr="00126958">
        <w:rPr>
          <w:rFonts w:ascii="Arial" w:hAnsi="Arial"/>
          <w:sz w:val="24"/>
          <w:szCs w:val="24"/>
          <w:lang w:val="it-IT"/>
        </w:rPr>
        <w:t>È giusto allora che anche noi ci chiediamo: ma qual è il lavoro che l’uomo porterà sempre con sé, che non lascerà a nessun erede?</w:t>
      </w:r>
      <w:r w:rsidR="006A5227">
        <w:rPr>
          <w:rFonts w:ascii="Arial" w:hAnsi="Arial"/>
          <w:sz w:val="24"/>
          <w:szCs w:val="24"/>
          <w:lang w:val="it-IT"/>
        </w:rPr>
        <w:t xml:space="preserve"> </w:t>
      </w:r>
      <w:r w:rsidRPr="00126958">
        <w:rPr>
          <w:rFonts w:ascii="Arial" w:hAnsi="Arial"/>
          <w:sz w:val="24"/>
          <w:szCs w:val="24"/>
          <w:lang w:val="it-IT"/>
        </w:rPr>
        <w:t>È questo il lavoro vero. Ogni altro è lavoro falso. Il Qoèlet è alla ricerca di un lavoro vero. Ed è lavoro vero quello che lui non lascerà a nessun successore.</w:t>
      </w:r>
      <w:r w:rsidR="006A5227">
        <w:rPr>
          <w:rFonts w:ascii="Arial" w:hAnsi="Arial"/>
          <w:sz w:val="24"/>
          <w:szCs w:val="24"/>
          <w:lang w:val="it-IT"/>
        </w:rPr>
        <w:t xml:space="preserve"> </w:t>
      </w:r>
      <w:r w:rsidRPr="00126958">
        <w:rPr>
          <w:rFonts w:ascii="Arial" w:hAnsi="Arial"/>
          <w:sz w:val="24"/>
          <w:szCs w:val="24"/>
          <w:lang w:val="it-IT"/>
        </w:rPr>
        <w:t>Il Vangelo non dona forse ogni verità al lavoro dell’uomo? Non lo rende forse eterno? L’uomo ora tutto può portare con sé.</w:t>
      </w:r>
      <w:r w:rsidR="006A5227">
        <w:rPr>
          <w:rFonts w:ascii="Arial" w:hAnsi="Arial"/>
          <w:sz w:val="24"/>
          <w:szCs w:val="24"/>
          <w:lang w:val="it-IT"/>
        </w:rPr>
        <w:t xml:space="preserve"> </w:t>
      </w:r>
      <w:r w:rsidRPr="00126958">
        <w:rPr>
          <w:rFonts w:ascii="Arial" w:hAnsi="Arial"/>
          <w:sz w:val="24"/>
          <w:szCs w:val="24"/>
          <w:lang w:val="it-IT"/>
        </w:rPr>
        <w:t>Come? Trasformando il suo lavoro in amore, in carità, in elemosina, in condivisione, in dono ai poveri e ai derelitti. Ecco la nuova teologia del lavoro.</w:t>
      </w:r>
    </w:p>
    <w:p w14:paraId="6D647936"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19</w:t>
      </w:r>
      <w:r w:rsidRPr="00126958">
        <w:rPr>
          <w:rFonts w:ascii="Arial" w:hAnsi="Arial"/>
          <w:b/>
          <w:sz w:val="24"/>
          <w:szCs w:val="24"/>
          <w:lang w:val="it-IT"/>
        </w:rPr>
        <w:t>E chi sa se questi sarà saggio o stolto? Eppure potrà disporre di tutto il mio lavoro, in cui ho speso fatiche e intelligenza sotto il sole. Anche questo è vanità!</w:t>
      </w:r>
    </w:p>
    <w:p w14:paraId="3E58B53D" w14:textId="035A2E7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Altra questione che inquieta il Qoèlet. Anche questa si può risolvere con una sana, aggiornata, vera teologia del lavoro.</w:t>
      </w:r>
      <w:r w:rsidR="006A5227">
        <w:rPr>
          <w:rFonts w:ascii="Arial" w:hAnsi="Arial"/>
          <w:sz w:val="24"/>
          <w:szCs w:val="24"/>
          <w:lang w:val="it-IT"/>
        </w:rPr>
        <w:t xml:space="preserve"> </w:t>
      </w:r>
      <w:r w:rsidRPr="00126958">
        <w:rPr>
          <w:rFonts w:ascii="Arial" w:hAnsi="Arial"/>
          <w:sz w:val="24"/>
          <w:szCs w:val="24"/>
          <w:lang w:val="it-IT"/>
        </w:rPr>
        <w:t>Lui dovrà lasciare il frutto del suo lavoro ai suoi eredi, o successori. Ma chi riceverà il frutto della sua fatica sarà saggio o stolto?</w:t>
      </w:r>
      <w:r w:rsidR="006A5227">
        <w:rPr>
          <w:rFonts w:ascii="Arial" w:hAnsi="Arial"/>
          <w:sz w:val="24"/>
          <w:szCs w:val="24"/>
          <w:lang w:val="it-IT"/>
        </w:rPr>
        <w:t xml:space="preserve"> </w:t>
      </w:r>
      <w:r w:rsidRPr="00126958">
        <w:rPr>
          <w:rFonts w:ascii="Arial" w:hAnsi="Arial"/>
          <w:sz w:val="24"/>
          <w:szCs w:val="24"/>
          <w:lang w:val="it-IT"/>
        </w:rPr>
        <w:t>Lasciare il frutto delle proprie fatiche ad uno stolto è cosa incomprensibile per lui. Uno stolto potrà disporre di tutto il suo lavoro.</w:t>
      </w:r>
      <w:r w:rsidR="006A5227">
        <w:rPr>
          <w:rFonts w:ascii="Arial" w:hAnsi="Arial"/>
          <w:sz w:val="24"/>
          <w:szCs w:val="24"/>
          <w:lang w:val="it-IT"/>
        </w:rPr>
        <w:t xml:space="preserve"> </w:t>
      </w:r>
      <w:r w:rsidRPr="00126958">
        <w:rPr>
          <w:rFonts w:ascii="Arial" w:hAnsi="Arial"/>
          <w:sz w:val="24"/>
          <w:szCs w:val="24"/>
          <w:lang w:val="it-IT"/>
        </w:rPr>
        <w:t>Lui ha speso fatica e intelligenza sotto il sole e l’erede stolto dilapiderà ogni cosa. Anche questo è un vuoto che va colmato.</w:t>
      </w:r>
      <w:r w:rsidR="006A5227">
        <w:rPr>
          <w:rFonts w:ascii="Arial" w:hAnsi="Arial"/>
          <w:sz w:val="24"/>
          <w:szCs w:val="24"/>
          <w:lang w:val="it-IT"/>
        </w:rPr>
        <w:t xml:space="preserve"> </w:t>
      </w:r>
      <w:r w:rsidRPr="00126958">
        <w:rPr>
          <w:rFonts w:ascii="Arial" w:hAnsi="Arial"/>
          <w:sz w:val="24"/>
          <w:szCs w:val="24"/>
          <w:lang w:val="it-IT"/>
        </w:rPr>
        <w:t>Come si colma questo vuoto? Attraverso una sana teologia del lavoro. Questa teologia dovrà insegnare ad ogni uomo come si trasforma la fatica in eternità.</w:t>
      </w:r>
      <w:r w:rsidR="006A5227">
        <w:rPr>
          <w:rFonts w:ascii="Arial" w:hAnsi="Arial"/>
          <w:sz w:val="24"/>
          <w:szCs w:val="24"/>
          <w:lang w:val="it-IT"/>
        </w:rPr>
        <w:t xml:space="preserve"> </w:t>
      </w:r>
      <w:r w:rsidRPr="00126958">
        <w:rPr>
          <w:rFonts w:ascii="Arial" w:hAnsi="Arial"/>
          <w:sz w:val="24"/>
          <w:szCs w:val="24"/>
          <w:lang w:val="it-IT"/>
        </w:rPr>
        <w:t>Il Vangelo è questa stupenda nuova teologia. Ma il Vangelo non è creduto. E l’uomo continua a lavorare per la vanità, per il nulla.</w:t>
      </w:r>
      <w:r w:rsidR="006A5227">
        <w:rPr>
          <w:rFonts w:ascii="Arial" w:hAnsi="Arial"/>
          <w:sz w:val="24"/>
          <w:szCs w:val="24"/>
          <w:lang w:val="it-IT"/>
        </w:rPr>
        <w:t xml:space="preserve"> </w:t>
      </w:r>
      <w:r w:rsidRPr="00126958">
        <w:rPr>
          <w:rFonts w:ascii="Arial" w:hAnsi="Arial"/>
          <w:sz w:val="24"/>
          <w:szCs w:val="24"/>
          <w:lang w:val="it-IT"/>
        </w:rPr>
        <w:t>Poiché ancora questa nuova teologia del lavoro non è stata rivelata al Qoèlet, lui è veramente nell’angoscia. La morte che incombe gli crea questa angoscia.</w:t>
      </w:r>
    </w:p>
    <w:p w14:paraId="6C2DAA0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20</w:t>
      </w:r>
      <w:r w:rsidRPr="00126958">
        <w:rPr>
          <w:rFonts w:ascii="Arial" w:hAnsi="Arial"/>
          <w:b/>
          <w:sz w:val="24"/>
          <w:szCs w:val="24"/>
          <w:lang w:val="it-IT"/>
        </w:rPr>
        <w:t>Sono giunto al punto di disperare in cuor mio per tutta la fatica che avevo sostenuto sotto il sole,</w:t>
      </w:r>
    </w:p>
    <w:p w14:paraId="1338B797" w14:textId="643DB77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Non solo gli crea angoscia, genera in lui anche disperazione. Lui lavora e un altro deve godere dei frutti del suo lavoro e tutto questo a causa della morte.</w:t>
      </w:r>
      <w:r w:rsidR="006A5227">
        <w:rPr>
          <w:rFonts w:ascii="Arial" w:hAnsi="Arial"/>
          <w:sz w:val="24"/>
          <w:szCs w:val="24"/>
          <w:lang w:val="it-IT"/>
        </w:rPr>
        <w:t xml:space="preserve"> </w:t>
      </w:r>
      <w:r w:rsidRPr="00126958">
        <w:rPr>
          <w:rFonts w:ascii="Arial" w:hAnsi="Arial"/>
          <w:sz w:val="24"/>
          <w:szCs w:val="24"/>
          <w:lang w:val="it-IT"/>
        </w:rPr>
        <w:t xml:space="preserve">Ecco l’altra verità che assilla il cuore del Qoèlet: se il frutto della fatica non diviene </w:t>
      </w:r>
      <w:r w:rsidRPr="00126958">
        <w:rPr>
          <w:rFonts w:ascii="Arial" w:hAnsi="Arial"/>
          <w:sz w:val="24"/>
          <w:szCs w:val="24"/>
          <w:lang w:val="it-IT"/>
        </w:rPr>
        <w:lastRenderedPageBreak/>
        <w:t>immortale qual è il vantaggio di ogni lavoro?</w:t>
      </w:r>
      <w:r w:rsidR="006A5227">
        <w:rPr>
          <w:rFonts w:ascii="Arial" w:hAnsi="Arial"/>
          <w:sz w:val="24"/>
          <w:szCs w:val="24"/>
          <w:lang w:val="it-IT"/>
        </w:rPr>
        <w:t xml:space="preserve"> </w:t>
      </w:r>
      <w:r w:rsidRPr="00126958">
        <w:rPr>
          <w:rFonts w:ascii="Arial" w:hAnsi="Arial"/>
          <w:sz w:val="24"/>
          <w:szCs w:val="24"/>
          <w:lang w:val="it-IT"/>
        </w:rPr>
        <w:t>Un uomo mortale può rendere immortale il frutto del suo lavoro, se questo è materiale?</w:t>
      </w:r>
      <w:r w:rsidR="003A10DD">
        <w:rPr>
          <w:rFonts w:ascii="Arial" w:hAnsi="Arial"/>
          <w:sz w:val="24"/>
          <w:szCs w:val="24"/>
          <w:lang w:val="it-IT"/>
        </w:rPr>
        <w:t xml:space="preserve"> </w:t>
      </w:r>
      <w:r w:rsidRPr="00126958">
        <w:rPr>
          <w:rFonts w:ascii="Arial" w:hAnsi="Arial"/>
          <w:sz w:val="24"/>
          <w:szCs w:val="24"/>
          <w:lang w:val="it-IT"/>
        </w:rPr>
        <w:t>Se muore in lui la materia, il corpo, anche il frutto del corpo muore.</w:t>
      </w:r>
      <w:r w:rsidR="003A10DD">
        <w:rPr>
          <w:rFonts w:ascii="Arial" w:hAnsi="Arial"/>
          <w:sz w:val="24"/>
          <w:szCs w:val="24"/>
          <w:lang w:val="it-IT"/>
        </w:rPr>
        <w:t xml:space="preserve"> </w:t>
      </w:r>
      <w:r w:rsidRPr="00126958">
        <w:rPr>
          <w:rFonts w:ascii="Arial" w:hAnsi="Arial"/>
          <w:sz w:val="24"/>
          <w:szCs w:val="24"/>
          <w:lang w:val="it-IT"/>
        </w:rPr>
        <w:t>Per fare questo passaggio dalla morte all’immortalità del lavoro urge che il Signore venga e gli manifesti la via.</w:t>
      </w:r>
      <w:r w:rsidR="006A5227">
        <w:rPr>
          <w:rFonts w:ascii="Arial" w:hAnsi="Arial"/>
          <w:sz w:val="24"/>
          <w:szCs w:val="24"/>
          <w:lang w:val="it-IT"/>
        </w:rPr>
        <w:t xml:space="preserve"> </w:t>
      </w:r>
      <w:r w:rsidRPr="00126958">
        <w:rPr>
          <w:rFonts w:ascii="Arial" w:hAnsi="Arial"/>
          <w:sz w:val="24"/>
          <w:szCs w:val="24"/>
          <w:lang w:val="it-IT"/>
        </w:rPr>
        <w:t>Finché il Signore non gliela manifesterà, lui sarà sempre nell’angoscia e quasi in una disperazione. Questa verità ci obbliga a dedurne un’altra.</w:t>
      </w:r>
      <w:r w:rsidR="006A5227">
        <w:rPr>
          <w:rFonts w:ascii="Arial" w:hAnsi="Arial"/>
          <w:sz w:val="24"/>
          <w:szCs w:val="24"/>
          <w:lang w:val="it-IT"/>
        </w:rPr>
        <w:t xml:space="preserve"> </w:t>
      </w:r>
      <w:r w:rsidRPr="00126958">
        <w:rPr>
          <w:rFonts w:ascii="Arial" w:hAnsi="Arial"/>
          <w:sz w:val="24"/>
          <w:szCs w:val="24"/>
          <w:lang w:val="it-IT"/>
        </w:rPr>
        <w:t>Prima di tutto – ed è questa la rivelazione che Dio farà attraverso altri uomini ispirati – urge trasformare la materia in spirito.</w:t>
      </w:r>
      <w:r w:rsidR="003A10DD">
        <w:rPr>
          <w:rFonts w:ascii="Arial" w:hAnsi="Arial"/>
          <w:sz w:val="24"/>
          <w:szCs w:val="24"/>
          <w:lang w:val="it-IT"/>
        </w:rPr>
        <w:t xml:space="preserve"> </w:t>
      </w:r>
      <w:r w:rsidRPr="00126958">
        <w:rPr>
          <w:rFonts w:ascii="Arial" w:hAnsi="Arial"/>
          <w:sz w:val="24"/>
          <w:szCs w:val="24"/>
          <w:lang w:val="it-IT"/>
        </w:rPr>
        <w:t>Come si trasforma la materia in spirito? Facendola divenire elemosina, opera di misericordia, compassione, pietà verso i miseri e i deboli.</w:t>
      </w:r>
      <w:r w:rsidR="006A5227">
        <w:rPr>
          <w:rFonts w:ascii="Arial" w:hAnsi="Arial"/>
          <w:sz w:val="24"/>
          <w:szCs w:val="24"/>
          <w:lang w:val="it-IT"/>
        </w:rPr>
        <w:t xml:space="preserve"> </w:t>
      </w:r>
      <w:r w:rsidRPr="00126958">
        <w:rPr>
          <w:rFonts w:ascii="Arial" w:hAnsi="Arial"/>
          <w:sz w:val="24"/>
          <w:szCs w:val="24"/>
          <w:lang w:val="it-IT"/>
        </w:rPr>
        <w:t>Trasformata la materia in spirito, essa diviene immortale. Questa trasformazione non sarà lasciata ad alcun erede.</w:t>
      </w:r>
    </w:p>
    <w:p w14:paraId="4F1DA2E4" w14:textId="23F2438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In secondo luogo è proprio questa la ragione per cui il Qoèlet è un libro ispirato e non un frutto di mente umana, anche se sapiente e intelligente.</w:t>
      </w:r>
      <w:r w:rsidR="006A5227">
        <w:rPr>
          <w:rFonts w:ascii="Arial" w:hAnsi="Arial"/>
          <w:sz w:val="24"/>
          <w:szCs w:val="24"/>
          <w:lang w:val="it-IT"/>
        </w:rPr>
        <w:t xml:space="preserve"> </w:t>
      </w:r>
      <w:r w:rsidRPr="00126958">
        <w:rPr>
          <w:rFonts w:ascii="Arial" w:hAnsi="Arial"/>
          <w:sz w:val="24"/>
          <w:szCs w:val="24"/>
          <w:lang w:val="it-IT"/>
        </w:rPr>
        <w:t>L’ispirazione non è universale. Essa è sempre particolare. L’universalità dell’ispirazione è data dai molti soggetti che aggiungono verità a verità.</w:t>
      </w:r>
      <w:r w:rsidR="003A10DD">
        <w:rPr>
          <w:rFonts w:ascii="Arial" w:hAnsi="Arial"/>
          <w:sz w:val="24"/>
          <w:szCs w:val="24"/>
          <w:lang w:val="it-IT"/>
        </w:rPr>
        <w:t xml:space="preserve"> </w:t>
      </w:r>
      <w:r w:rsidRPr="00126958">
        <w:rPr>
          <w:rFonts w:ascii="Arial" w:hAnsi="Arial"/>
          <w:sz w:val="24"/>
          <w:szCs w:val="24"/>
          <w:lang w:val="it-IT"/>
        </w:rPr>
        <w:t>Ora il Qoèlet è ispirato da Dio perché doni ad ogni uomo una verità forte, anzi fortissima. È una verità che dovrà spingerlo a darsi una nuova esistenza.</w:t>
      </w:r>
      <w:r w:rsidR="003A10DD">
        <w:rPr>
          <w:rFonts w:ascii="Arial" w:hAnsi="Arial"/>
          <w:sz w:val="24"/>
          <w:szCs w:val="24"/>
          <w:lang w:val="it-IT"/>
        </w:rPr>
        <w:t xml:space="preserve"> </w:t>
      </w:r>
      <w:r w:rsidRPr="00126958">
        <w:rPr>
          <w:rFonts w:ascii="Arial" w:hAnsi="Arial"/>
          <w:sz w:val="24"/>
          <w:szCs w:val="24"/>
          <w:lang w:val="it-IT"/>
        </w:rPr>
        <w:t>Questa nuova esistenza che lui dovrà donarsi è necessaria se vuole superare il limite ontologico della morte. Per questo gli occorrono altre verità.</w:t>
      </w:r>
      <w:r w:rsidR="006A5227">
        <w:rPr>
          <w:rFonts w:ascii="Arial" w:hAnsi="Arial"/>
          <w:sz w:val="24"/>
          <w:szCs w:val="24"/>
          <w:lang w:val="it-IT"/>
        </w:rPr>
        <w:t xml:space="preserve"> </w:t>
      </w:r>
      <w:r w:rsidRPr="00126958">
        <w:rPr>
          <w:rFonts w:ascii="Arial" w:hAnsi="Arial"/>
          <w:sz w:val="24"/>
          <w:szCs w:val="24"/>
          <w:lang w:val="it-IT"/>
        </w:rPr>
        <w:t>Anche queste dovrà chiedere al Signore. Senza una ispirazione successiva che completi l’antropologia, ogni uomo rimarrebbe nell’angoscia.</w:t>
      </w:r>
      <w:r w:rsidR="006A5227">
        <w:rPr>
          <w:rFonts w:ascii="Arial" w:hAnsi="Arial"/>
          <w:sz w:val="24"/>
          <w:szCs w:val="24"/>
          <w:lang w:val="it-IT"/>
        </w:rPr>
        <w:t xml:space="preserve"> </w:t>
      </w:r>
      <w:r w:rsidRPr="00126958">
        <w:rPr>
          <w:rFonts w:ascii="Arial" w:hAnsi="Arial"/>
          <w:sz w:val="24"/>
          <w:szCs w:val="24"/>
          <w:lang w:val="it-IT"/>
        </w:rPr>
        <w:t xml:space="preserve">È dalla verità che nasce la vera speranza. La verità è sempre dall’ispirazione ed essa è graduale. Il Qoèlet è vero autore ispirato. </w:t>
      </w:r>
    </w:p>
    <w:p w14:paraId="3EFEE8D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21</w:t>
      </w:r>
      <w:r w:rsidRPr="00126958">
        <w:rPr>
          <w:rFonts w:ascii="Arial" w:hAnsi="Arial"/>
          <w:b/>
          <w:sz w:val="24"/>
          <w:szCs w:val="24"/>
          <w:lang w:val="it-IT"/>
        </w:rPr>
        <w:t>perché chi ha lavorato con sapienza, con scienza e con successo dovrà poi lasciare la sua parte a un altro che non vi ha per nulla faticato. Anche questo è vanità e un grande male.</w:t>
      </w:r>
    </w:p>
    <w:p w14:paraId="3D81ABD2" w14:textId="15B872A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Questo problema è reale e va risolto. È come se il Qoèlet avvertisse una grande ingiustizia in ciò che avviene al momento della morte.</w:t>
      </w:r>
      <w:r w:rsidR="006A5227">
        <w:rPr>
          <w:rFonts w:ascii="Arial" w:hAnsi="Arial"/>
          <w:sz w:val="24"/>
          <w:szCs w:val="24"/>
          <w:lang w:val="it-IT"/>
        </w:rPr>
        <w:t xml:space="preserve"> </w:t>
      </w:r>
      <w:r w:rsidRPr="00126958">
        <w:rPr>
          <w:rFonts w:ascii="Arial" w:hAnsi="Arial"/>
          <w:sz w:val="24"/>
          <w:szCs w:val="24"/>
          <w:lang w:val="it-IT"/>
        </w:rPr>
        <w:t>Uno lavora con sapienza, con scienza e con successo e al momento della morte dovrà lasciare la sua parte ad un altro che non vi ha per nulla faticato.</w:t>
      </w:r>
      <w:r w:rsidR="006A5227">
        <w:rPr>
          <w:rFonts w:ascii="Arial" w:hAnsi="Arial"/>
          <w:sz w:val="24"/>
          <w:szCs w:val="24"/>
          <w:lang w:val="it-IT"/>
        </w:rPr>
        <w:t xml:space="preserve"> </w:t>
      </w:r>
      <w:r w:rsidRPr="00126958">
        <w:rPr>
          <w:rFonts w:ascii="Arial" w:hAnsi="Arial"/>
          <w:sz w:val="24"/>
          <w:szCs w:val="24"/>
          <w:lang w:val="it-IT"/>
        </w:rPr>
        <w:t>Non solo è una ingiustizia. È anche un grande male. È vanità. È come se al momento della morte uno si svuotasse di ogni cosa.</w:t>
      </w:r>
      <w:r w:rsidR="003A10DD">
        <w:rPr>
          <w:rFonts w:ascii="Arial" w:hAnsi="Arial"/>
          <w:sz w:val="24"/>
          <w:szCs w:val="24"/>
          <w:lang w:val="it-IT"/>
        </w:rPr>
        <w:t xml:space="preserve"> </w:t>
      </w:r>
      <w:r w:rsidRPr="00126958">
        <w:rPr>
          <w:rFonts w:ascii="Arial" w:hAnsi="Arial"/>
          <w:sz w:val="24"/>
          <w:szCs w:val="24"/>
          <w:lang w:val="it-IT"/>
        </w:rPr>
        <w:t>Cosa il Qoèlet vuole insegnarci? Meglio, la Parola di Dio che ammaestramento contiene? Prima di tutto essa ci rivela le conseguenze della morte.</w:t>
      </w:r>
      <w:r w:rsidR="003A10DD">
        <w:rPr>
          <w:rFonts w:ascii="Arial" w:hAnsi="Arial"/>
          <w:sz w:val="24"/>
          <w:szCs w:val="24"/>
          <w:lang w:val="it-IT"/>
        </w:rPr>
        <w:t xml:space="preserve"> </w:t>
      </w:r>
      <w:r w:rsidRPr="00126958">
        <w:rPr>
          <w:rFonts w:ascii="Arial" w:hAnsi="Arial"/>
          <w:sz w:val="24"/>
          <w:szCs w:val="24"/>
          <w:lang w:val="it-IT"/>
        </w:rPr>
        <w:t xml:space="preserve">La morte spoglia l’uomo di qualsiasi cosa che porta l’impronta della materia, a iniziare dal corpo dell’uomo. L’anima si presenterà </w:t>
      </w:r>
      <w:r w:rsidRPr="00126958">
        <w:rPr>
          <w:rFonts w:ascii="Arial" w:hAnsi="Arial"/>
          <w:i/>
          <w:sz w:val="24"/>
          <w:szCs w:val="24"/>
          <w:lang w:val="it-IT"/>
        </w:rPr>
        <w:t>“nuda”</w:t>
      </w:r>
      <w:r w:rsidRPr="00126958">
        <w:rPr>
          <w:rFonts w:ascii="Arial" w:hAnsi="Arial"/>
          <w:sz w:val="24"/>
          <w:szCs w:val="24"/>
          <w:lang w:val="it-IT"/>
        </w:rPr>
        <w:t xml:space="preserve"> al cospetto di Dio.</w:t>
      </w:r>
      <w:r w:rsidR="003A10DD">
        <w:rPr>
          <w:rFonts w:ascii="Arial" w:hAnsi="Arial"/>
          <w:sz w:val="24"/>
          <w:szCs w:val="24"/>
          <w:lang w:val="it-IT"/>
        </w:rPr>
        <w:t xml:space="preserve"> </w:t>
      </w:r>
      <w:r w:rsidRPr="00126958">
        <w:rPr>
          <w:rFonts w:ascii="Arial" w:hAnsi="Arial"/>
          <w:sz w:val="24"/>
          <w:szCs w:val="24"/>
          <w:lang w:val="it-IT"/>
        </w:rPr>
        <w:t>Se il lasciare agli altri i frutti del proprio sudore è un grande male, come fare per trasformare la fatica in un bene eterno o in qualcosa che l’uomo porta con sé?</w:t>
      </w:r>
    </w:p>
    <w:p w14:paraId="507A0A8C" w14:textId="39BCE80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Si è detto che tutto ciò che è materia appartiene alla terra e alla terra lo si deve lasciare. L’anima porta con sé solo ciò che è spirituale sia in bene che in male.</w:t>
      </w:r>
      <w:r w:rsidR="006A5227">
        <w:rPr>
          <w:rFonts w:ascii="Arial" w:hAnsi="Arial"/>
          <w:sz w:val="24"/>
          <w:szCs w:val="24"/>
          <w:lang w:val="it-IT"/>
        </w:rPr>
        <w:t xml:space="preserve"> </w:t>
      </w:r>
      <w:r w:rsidRPr="00126958">
        <w:rPr>
          <w:rFonts w:ascii="Arial" w:hAnsi="Arial"/>
          <w:sz w:val="24"/>
          <w:szCs w:val="24"/>
          <w:lang w:val="it-IT"/>
        </w:rPr>
        <w:t>È proprio questa la saggezza: trasformare in realtà spirituale il frutto del proprio lavoro e così nulla si lascia e tutto si porta.</w:t>
      </w:r>
      <w:r w:rsidR="006A5227">
        <w:rPr>
          <w:rFonts w:ascii="Arial" w:hAnsi="Arial"/>
          <w:sz w:val="24"/>
          <w:szCs w:val="24"/>
          <w:lang w:val="it-IT"/>
        </w:rPr>
        <w:t xml:space="preserve"> </w:t>
      </w:r>
      <w:r w:rsidRPr="00126958">
        <w:rPr>
          <w:rFonts w:ascii="Arial" w:hAnsi="Arial"/>
          <w:sz w:val="24"/>
          <w:szCs w:val="24"/>
          <w:lang w:val="it-IT"/>
        </w:rPr>
        <w:t>Il Qoèlet ha rivelato che è un grande male lasciare e non portare. Spetta ora ascoltare cosa dice il Signore e quale via indicherà per ovviare a tutto ciò.</w:t>
      </w:r>
      <w:r w:rsidR="006A5227">
        <w:rPr>
          <w:rFonts w:ascii="Arial" w:hAnsi="Arial"/>
          <w:sz w:val="24"/>
          <w:szCs w:val="24"/>
          <w:lang w:val="it-IT"/>
        </w:rPr>
        <w:t xml:space="preserve"> </w:t>
      </w:r>
      <w:r w:rsidRPr="00126958">
        <w:rPr>
          <w:rFonts w:ascii="Arial" w:hAnsi="Arial"/>
          <w:sz w:val="24"/>
          <w:szCs w:val="24"/>
          <w:lang w:val="it-IT"/>
        </w:rPr>
        <w:t>È giusto che chi legge, chi medita, chi si incontra con questa verità si metta in umile ascolto della Parola del Signore. Essa di certo è luce per i nostri passi.</w:t>
      </w:r>
      <w:r w:rsidR="006A5227">
        <w:rPr>
          <w:rFonts w:ascii="Arial" w:hAnsi="Arial"/>
          <w:sz w:val="24"/>
          <w:szCs w:val="24"/>
          <w:lang w:val="it-IT"/>
        </w:rPr>
        <w:t xml:space="preserve"> </w:t>
      </w:r>
      <w:r w:rsidRPr="00126958">
        <w:rPr>
          <w:rFonts w:ascii="Arial" w:hAnsi="Arial"/>
          <w:sz w:val="24"/>
          <w:szCs w:val="24"/>
          <w:lang w:val="it-IT"/>
        </w:rPr>
        <w:t xml:space="preserve">Sempre essa insegna come evitare ogni forma di male e vivere ogni cosa nel più grande bene. Questa via la Parola la indica </w:t>
      </w:r>
      <w:r w:rsidRPr="00126958">
        <w:rPr>
          <w:rFonts w:ascii="Arial" w:hAnsi="Arial"/>
          <w:sz w:val="24"/>
          <w:szCs w:val="24"/>
          <w:lang w:val="it-IT"/>
        </w:rPr>
        <w:lastRenderedPageBreak/>
        <w:t>nell’elemosina e nella carità.</w:t>
      </w:r>
      <w:r w:rsidR="006A5227">
        <w:rPr>
          <w:rFonts w:ascii="Arial" w:hAnsi="Arial"/>
          <w:sz w:val="24"/>
          <w:szCs w:val="24"/>
          <w:lang w:val="it-IT"/>
        </w:rPr>
        <w:t xml:space="preserve"> </w:t>
      </w:r>
      <w:r w:rsidRPr="00126958">
        <w:rPr>
          <w:rFonts w:ascii="Arial" w:hAnsi="Arial"/>
          <w:sz w:val="24"/>
          <w:szCs w:val="24"/>
          <w:lang w:val="it-IT"/>
        </w:rPr>
        <w:t>Chi fa della propria vita un atto perenne di carità, nulla lascia, tutto porta con sé. Nulla perde, acquisisce invece un guadagno eterno.</w:t>
      </w:r>
      <w:r w:rsidR="006A5227">
        <w:rPr>
          <w:rFonts w:ascii="Arial" w:hAnsi="Arial"/>
          <w:sz w:val="24"/>
          <w:szCs w:val="24"/>
          <w:lang w:val="it-IT"/>
        </w:rPr>
        <w:t xml:space="preserve"> </w:t>
      </w:r>
      <w:r w:rsidRPr="00126958">
        <w:rPr>
          <w:rFonts w:ascii="Arial" w:hAnsi="Arial"/>
          <w:sz w:val="24"/>
          <w:szCs w:val="24"/>
          <w:lang w:val="it-IT"/>
        </w:rPr>
        <w:t>Non solo la carità è un guadagno eterno, anche nel tempo è il più grande dei guadagni perché fa sì che sulla nostra vita vi sia sempre la benedizione di Dio.</w:t>
      </w:r>
      <w:r w:rsidR="003A10DD">
        <w:rPr>
          <w:rFonts w:ascii="Arial" w:hAnsi="Arial"/>
          <w:sz w:val="24"/>
          <w:szCs w:val="24"/>
          <w:lang w:val="it-IT"/>
        </w:rPr>
        <w:t xml:space="preserve"> </w:t>
      </w:r>
      <w:r w:rsidRPr="00126958">
        <w:rPr>
          <w:rFonts w:ascii="Arial" w:hAnsi="Arial"/>
          <w:sz w:val="24"/>
          <w:szCs w:val="24"/>
          <w:lang w:val="it-IT"/>
        </w:rPr>
        <w:t>Chiediamoci: chi di noi crede che il lasciare agli altri sia un grande male? Chi crede nella vanità di questa operazione?</w:t>
      </w:r>
      <w:r w:rsidR="003A10DD">
        <w:rPr>
          <w:rFonts w:ascii="Arial" w:hAnsi="Arial"/>
          <w:sz w:val="24"/>
          <w:szCs w:val="24"/>
          <w:lang w:val="it-IT"/>
        </w:rPr>
        <w:t xml:space="preserve"> </w:t>
      </w:r>
      <w:r w:rsidRPr="00126958">
        <w:rPr>
          <w:rFonts w:ascii="Arial" w:hAnsi="Arial"/>
          <w:sz w:val="24"/>
          <w:szCs w:val="24"/>
          <w:lang w:val="it-IT"/>
        </w:rPr>
        <w:t>Questa verità deve modificare qualcosa nella nostra vita. Dio non può parlare invano. Non si può entrare nell’eternità con l’anima nuda.</w:t>
      </w:r>
    </w:p>
    <w:p w14:paraId="74F3786B"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22</w:t>
      </w:r>
      <w:r w:rsidRPr="00126958">
        <w:rPr>
          <w:rFonts w:ascii="Arial" w:hAnsi="Arial"/>
          <w:b/>
          <w:sz w:val="24"/>
          <w:szCs w:val="24"/>
          <w:lang w:val="it-IT"/>
        </w:rPr>
        <w:t>Infatti, quale profitto viene all’uomo da tutta la sua fatica e dalle preoccupazioni del suo cuore, con cui si affanna sotto il sole?</w:t>
      </w:r>
    </w:p>
    <w:p w14:paraId="0E73FF37" w14:textId="602062B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domanda che pone il Qoèlet è più che giusta. Se non viene alcun profitto da tutta la fatica e dalle preoccupazioni del cuore, a che serve che l’uomo lavori?</w:t>
      </w:r>
      <w:r w:rsidR="006A5227">
        <w:rPr>
          <w:rFonts w:ascii="Arial" w:hAnsi="Arial"/>
          <w:sz w:val="24"/>
          <w:szCs w:val="24"/>
          <w:lang w:val="it-IT"/>
        </w:rPr>
        <w:t xml:space="preserve"> </w:t>
      </w:r>
      <w:r w:rsidRPr="00126958">
        <w:rPr>
          <w:rFonts w:ascii="Arial" w:hAnsi="Arial"/>
          <w:sz w:val="24"/>
          <w:szCs w:val="24"/>
          <w:lang w:val="it-IT"/>
        </w:rPr>
        <w:t>Il profitto ci dovrà essere ed esso dovrà essere sia per il tempo che per l’eternità. Questo profitto ha un solo nome: elemosina, carità, pietà.</w:t>
      </w:r>
      <w:r w:rsidR="006A5227">
        <w:rPr>
          <w:rFonts w:ascii="Arial" w:hAnsi="Arial"/>
          <w:sz w:val="24"/>
          <w:szCs w:val="24"/>
          <w:lang w:val="it-IT"/>
        </w:rPr>
        <w:t xml:space="preserve"> </w:t>
      </w:r>
      <w:r w:rsidRPr="00126958">
        <w:rPr>
          <w:rFonts w:ascii="Arial" w:hAnsi="Arial"/>
          <w:sz w:val="24"/>
          <w:szCs w:val="24"/>
          <w:lang w:val="it-IT"/>
        </w:rPr>
        <w:t>Se l’anima non è rivestita con questo profitto spirituale, neanche entrerà nella luce eterna. Andrà dritta nelle tenebre della perdizione eterna.</w:t>
      </w:r>
      <w:r w:rsidR="003A10DD">
        <w:rPr>
          <w:rFonts w:ascii="Arial" w:hAnsi="Arial"/>
          <w:sz w:val="24"/>
          <w:szCs w:val="24"/>
          <w:lang w:val="it-IT"/>
        </w:rPr>
        <w:t xml:space="preserve"> </w:t>
      </w:r>
      <w:r w:rsidRPr="00126958">
        <w:rPr>
          <w:rFonts w:ascii="Arial" w:hAnsi="Arial"/>
          <w:sz w:val="24"/>
          <w:szCs w:val="24"/>
          <w:lang w:val="it-IT"/>
        </w:rPr>
        <w:t xml:space="preserve">Al tempo del Qoèlet la rivelazione era ancora in fieri. Essa suscita una questione di vitale importanza. I beni della terra vanno trasformati in beni eterni. </w:t>
      </w:r>
    </w:p>
    <w:p w14:paraId="13129FC6"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23</w:t>
      </w:r>
      <w:r w:rsidRPr="00126958">
        <w:rPr>
          <w:rFonts w:ascii="Arial" w:hAnsi="Arial"/>
          <w:b/>
          <w:sz w:val="24"/>
          <w:szCs w:val="24"/>
          <w:lang w:val="it-IT"/>
        </w:rPr>
        <w:t>Tutti i suoi giorni non sono che dolori e fastidi penosi; neppure di notte il suo cuore riposa. Anche questo è vanità!</w:t>
      </w:r>
    </w:p>
    <w:p w14:paraId="56399DEF" w14:textId="2767807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vita dell’uomo sulla terra è dolori e fastidi penosi. Il suo cuore neppure di notte riposa. Se poi deve lasciare la terra spoglio, è il vuoto assoluto.</w:t>
      </w:r>
      <w:r w:rsidR="006A5227">
        <w:rPr>
          <w:rFonts w:ascii="Arial" w:hAnsi="Arial"/>
          <w:sz w:val="24"/>
          <w:szCs w:val="24"/>
          <w:lang w:val="it-IT"/>
        </w:rPr>
        <w:t xml:space="preserve"> </w:t>
      </w:r>
      <w:r w:rsidRPr="00126958">
        <w:rPr>
          <w:rFonts w:ascii="Arial" w:hAnsi="Arial"/>
          <w:sz w:val="24"/>
          <w:szCs w:val="24"/>
          <w:lang w:val="it-IT"/>
        </w:rPr>
        <w:t>È questo il motivo per cui urge trovare una soluzione per trasformare la vanità in pienezza. Se questa soluzione non viene trovata, la vita rimane vuota.</w:t>
      </w:r>
      <w:r w:rsidR="006A5227">
        <w:rPr>
          <w:rFonts w:ascii="Arial" w:hAnsi="Arial"/>
          <w:sz w:val="24"/>
          <w:szCs w:val="24"/>
          <w:lang w:val="it-IT"/>
        </w:rPr>
        <w:t xml:space="preserve"> </w:t>
      </w:r>
      <w:r w:rsidRPr="00126958">
        <w:rPr>
          <w:rFonts w:ascii="Arial" w:hAnsi="Arial"/>
          <w:sz w:val="24"/>
          <w:szCs w:val="24"/>
          <w:lang w:val="it-IT"/>
        </w:rPr>
        <w:t>Nessun uomo deve vivere una vita vuota. Egli ha bisogno di pienezza. Il suo otre deve essere stracolmo di bene. La via però è sempre e una sola.</w:t>
      </w:r>
      <w:r w:rsidR="006A5227">
        <w:rPr>
          <w:rFonts w:ascii="Arial" w:hAnsi="Arial"/>
          <w:sz w:val="24"/>
          <w:szCs w:val="24"/>
          <w:lang w:val="it-IT"/>
        </w:rPr>
        <w:t xml:space="preserve"> </w:t>
      </w:r>
      <w:r w:rsidRPr="00126958">
        <w:rPr>
          <w:rFonts w:ascii="Arial" w:hAnsi="Arial"/>
          <w:sz w:val="24"/>
          <w:szCs w:val="24"/>
          <w:lang w:val="it-IT"/>
        </w:rPr>
        <w:t xml:space="preserve">La trasformazione della materia in spirito, in virtù, in amore, in elemosina, dona il vero compimento alla vita. Essa apre le porte del Paradiso. </w:t>
      </w:r>
    </w:p>
    <w:p w14:paraId="7B6CC83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24</w:t>
      </w:r>
      <w:r w:rsidRPr="00126958">
        <w:rPr>
          <w:rFonts w:ascii="Arial" w:hAnsi="Arial"/>
          <w:b/>
          <w:sz w:val="24"/>
          <w:szCs w:val="24"/>
          <w:lang w:val="it-IT"/>
        </w:rPr>
        <w:t>Non c’è di meglio per l’uomo che mangiare e bere e godersi il frutto delle sue fatiche; mi sono accorto che anche questo viene dalle mani di Dio.</w:t>
      </w:r>
    </w:p>
    <w:p w14:paraId="72C2E597" w14:textId="1ABB4AA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bene chiedersi, interrogarsi, cercare la verità, scoprire che la vita così come essa viene vissuta è vanità, oppure prendere ogni cosa con semplicità.</w:t>
      </w:r>
      <w:r w:rsidR="006A5227">
        <w:rPr>
          <w:rFonts w:ascii="Arial" w:hAnsi="Arial"/>
          <w:sz w:val="24"/>
          <w:szCs w:val="24"/>
          <w:lang w:val="it-IT"/>
        </w:rPr>
        <w:t xml:space="preserve"> </w:t>
      </w:r>
      <w:r w:rsidRPr="00126958">
        <w:rPr>
          <w:rFonts w:ascii="Arial" w:hAnsi="Arial"/>
          <w:sz w:val="24"/>
          <w:szCs w:val="24"/>
          <w:lang w:val="it-IT"/>
        </w:rPr>
        <w:t>Il Qoèlet conclude non c’è di meglio per l’uomo che mangiare e bere e godersi il frutto delle sue fatiche. È questa però una vita senza pienezza di verità.</w:t>
      </w:r>
      <w:r w:rsidR="006A5227">
        <w:rPr>
          <w:rFonts w:ascii="Arial" w:hAnsi="Arial"/>
          <w:sz w:val="24"/>
          <w:szCs w:val="24"/>
          <w:lang w:val="it-IT"/>
        </w:rPr>
        <w:t xml:space="preserve"> </w:t>
      </w:r>
      <w:r w:rsidRPr="00126958">
        <w:rPr>
          <w:rFonts w:ascii="Arial" w:hAnsi="Arial"/>
          <w:sz w:val="24"/>
          <w:szCs w:val="24"/>
          <w:lang w:val="it-IT"/>
        </w:rPr>
        <w:t>Ma anche il poter godere, mangiando e bevendo, del frutto delle proprie fatiche è un dono che viene dalle mani di Dio. Nulla viene dall’uomo.</w:t>
      </w:r>
      <w:r w:rsidR="006A5227">
        <w:rPr>
          <w:rFonts w:ascii="Arial" w:hAnsi="Arial"/>
          <w:sz w:val="24"/>
          <w:szCs w:val="24"/>
          <w:lang w:val="it-IT"/>
        </w:rPr>
        <w:t xml:space="preserve"> </w:t>
      </w:r>
      <w:r w:rsidRPr="00126958">
        <w:rPr>
          <w:rFonts w:ascii="Arial" w:hAnsi="Arial"/>
          <w:sz w:val="24"/>
          <w:szCs w:val="24"/>
          <w:lang w:val="it-IT"/>
        </w:rPr>
        <w:t>Ora viene introdotta un’altra sublime verità: tutto è un dono di Dio. Nulla è solo opera dell’uomo. Dio viene posto ora al centro della vita.</w:t>
      </w:r>
    </w:p>
    <w:p w14:paraId="39EEBDC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25</w:t>
      </w:r>
      <w:r w:rsidRPr="00126958">
        <w:rPr>
          <w:rFonts w:ascii="Arial" w:hAnsi="Arial"/>
          <w:b/>
          <w:sz w:val="24"/>
          <w:szCs w:val="24"/>
          <w:lang w:val="it-IT"/>
        </w:rPr>
        <w:t>Difatti, chi può mangiare o godere senza di lui?</w:t>
      </w:r>
    </w:p>
    <w:p w14:paraId="16F25E2C" w14:textId="1E2CCCA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la verità altissima, sublime: nessuno può mangiare o godere senza di lui. La gioia è un suo dono ed anche il cibo è un suo dono.</w:t>
      </w:r>
      <w:r w:rsidR="006A5227">
        <w:rPr>
          <w:rFonts w:ascii="Arial" w:hAnsi="Arial"/>
          <w:sz w:val="24"/>
          <w:szCs w:val="24"/>
          <w:lang w:val="it-IT"/>
        </w:rPr>
        <w:t xml:space="preserve"> </w:t>
      </w:r>
    </w:p>
    <w:p w14:paraId="6B13754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lastRenderedPageBreak/>
        <w:t>26</w:t>
      </w:r>
      <w:r w:rsidRPr="00126958">
        <w:rPr>
          <w:rFonts w:ascii="Arial" w:hAnsi="Arial"/>
          <w:b/>
          <w:sz w:val="24"/>
          <w:szCs w:val="24"/>
          <w:lang w:val="it-IT"/>
        </w:rPr>
        <w:t>Egli concede a chi gli è gradito sapienza, scienza e gioia, mentre a chi fallisce dà la pena di raccogliere e di ammassare, per darlo poi a colui che è gradito a Dio. Ma anche questo è vanità e un correre dietro al vento!</w:t>
      </w:r>
    </w:p>
    <w:p w14:paraId="498E4BAE" w14:textId="38C10D2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Dio che concede a chi gli è gradito sapienza, scienza e gioia. Gli rivela i misteri della vita. Gli concede in dono di poter gustare la sua vita.</w:t>
      </w:r>
      <w:r w:rsidR="003A10DD">
        <w:rPr>
          <w:rFonts w:ascii="Arial" w:hAnsi="Arial"/>
          <w:sz w:val="24"/>
          <w:szCs w:val="24"/>
          <w:lang w:val="it-IT"/>
        </w:rPr>
        <w:t xml:space="preserve"> </w:t>
      </w:r>
      <w:r w:rsidRPr="00126958">
        <w:rPr>
          <w:rFonts w:ascii="Arial" w:hAnsi="Arial"/>
          <w:sz w:val="24"/>
          <w:szCs w:val="24"/>
          <w:lang w:val="it-IT"/>
        </w:rPr>
        <w:t>A chi fallisce invece dà la pena di raccogliere e di ammassare, per darlo poi a colui che è gradito a Dio. Chi fallisce è privato dei frutti del suo lavoro.</w:t>
      </w:r>
      <w:r w:rsidR="006A5227">
        <w:rPr>
          <w:rFonts w:ascii="Arial" w:hAnsi="Arial"/>
          <w:sz w:val="24"/>
          <w:szCs w:val="24"/>
          <w:lang w:val="it-IT"/>
        </w:rPr>
        <w:t xml:space="preserve"> </w:t>
      </w:r>
      <w:r w:rsidRPr="00126958">
        <w:rPr>
          <w:rFonts w:ascii="Arial" w:hAnsi="Arial"/>
          <w:sz w:val="24"/>
          <w:szCs w:val="24"/>
          <w:lang w:val="it-IT"/>
        </w:rPr>
        <w:t>Ma anche questo è vanità e un correre dietro al vento, perché? Perché per il Qoèlet la questione che ogni uomo deve risolvere è quella della morte.</w:t>
      </w:r>
      <w:r w:rsidR="006A5227">
        <w:rPr>
          <w:rFonts w:ascii="Arial" w:hAnsi="Arial"/>
          <w:sz w:val="24"/>
          <w:szCs w:val="24"/>
          <w:lang w:val="it-IT"/>
        </w:rPr>
        <w:t xml:space="preserve"> </w:t>
      </w:r>
      <w:r w:rsidRPr="00126958">
        <w:rPr>
          <w:rFonts w:ascii="Arial" w:hAnsi="Arial"/>
          <w:sz w:val="24"/>
          <w:szCs w:val="24"/>
          <w:lang w:val="it-IT"/>
        </w:rPr>
        <w:t>Tutto ciò che avviene nel tempo e non viene trasformato in eternità, lascia l’uomo spoglio, nudo, povero, misero.</w:t>
      </w:r>
      <w:r w:rsidR="003A10DD">
        <w:rPr>
          <w:rFonts w:ascii="Arial" w:hAnsi="Arial"/>
          <w:sz w:val="24"/>
          <w:szCs w:val="24"/>
          <w:lang w:val="it-IT"/>
        </w:rPr>
        <w:t xml:space="preserve"> </w:t>
      </w:r>
      <w:r w:rsidRPr="00126958">
        <w:rPr>
          <w:rFonts w:ascii="Arial" w:hAnsi="Arial"/>
          <w:sz w:val="24"/>
          <w:szCs w:val="24"/>
          <w:lang w:val="it-IT"/>
        </w:rPr>
        <w:t>Anche se ha sapienza, scienza, gioia e ogni altro bene, sono tutte queste cose effimere. Non vengono trasformate in eternità.</w:t>
      </w:r>
    </w:p>
    <w:p w14:paraId="30B444D5" w14:textId="62AB02EB" w:rsidR="00126958" w:rsidRDefault="00126958" w:rsidP="00126958">
      <w:pPr>
        <w:spacing w:after="120"/>
        <w:jc w:val="both"/>
        <w:rPr>
          <w:rFonts w:ascii="Arial" w:hAnsi="Arial"/>
          <w:sz w:val="24"/>
          <w:szCs w:val="24"/>
          <w:lang w:val="it-IT"/>
        </w:rPr>
      </w:pPr>
      <w:r w:rsidRPr="00126958">
        <w:rPr>
          <w:rFonts w:ascii="Arial" w:hAnsi="Arial"/>
          <w:sz w:val="24"/>
          <w:szCs w:val="24"/>
          <w:lang w:val="it-IT"/>
        </w:rPr>
        <w:t>Ogni uomo deve conoscere questa verità. La deve fare sua, scrivere nel cuore. Può essere saggio o stolto, sapiente o ignorante, queste cose sono vanità.</w:t>
      </w:r>
      <w:r w:rsidR="006A5227">
        <w:rPr>
          <w:rFonts w:ascii="Arial" w:hAnsi="Arial"/>
          <w:sz w:val="24"/>
          <w:szCs w:val="24"/>
          <w:lang w:val="it-IT"/>
        </w:rPr>
        <w:t xml:space="preserve"> </w:t>
      </w:r>
      <w:r w:rsidRPr="00126958">
        <w:rPr>
          <w:rFonts w:ascii="Arial" w:hAnsi="Arial"/>
          <w:sz w:val="24"/>
          <w:szCs w:val="24"/>
          <w:lang w:val="it-IT"/>
        </w:rPr>
        <w:t>Sono vuoto se valgono solo per il tempo presente. Che uno sia il più grande teologo della terra solo per il tempo, è vanità, vuoto assoluto, nudità estrema.</w:t>
      </w:r>
      <w:r w:rsidR="006A5227">
        <w:rPr>
          <w:rFonts w:ascii="Arial" w:hAnsi="Arial"/>
          <w:sz w:val="24"/>
          <w:szCs w:val="24"/>
          <w:lang w:val="it-IT"/>
        </w:rPr>
        <w:t xml:space="preserve"> </w:t>
      </w:r>
      <w:r w:rsidRPr="00126958">
        <w:rPr>
          <w:rFonts w:ascii="Arial" w:hAnsi="Arial"/>
          <w:sz w:val="24"/>
          <w:szCs w:val="24"/>
          <w:lang w:val="it-IT"/>
        </w:rPr>
        <w:t>Che uno goda oggi tutte le gioie della terra, ma solo per il tempo, è vanità, vuoto assoluto, nudità estrema. Il tempo è vanità se non lo trasforma in eternità.</w:t>
      </w:r>
      <w:r w:rsidR="006A5227">
        <w:rPr>
          <w:rFonts w:ascii="Arial" w:hAnsi="Arial"/>
          <w:sz w:val="24"/>
          <w:szCs w:val="24"/>
          <w:lang w:val="it-IT"/>
        </w:rPr>
        <w:t xml:space="preserve"> </w:t>
      </w:r>
      <w:r w:rsidRPr="00126958">
        <w:rPr>
          <w:rFonts w:ascii="Arial" w:hAnsi="Arial"/>
          <w:sz w:val="24"/>
          <w:szCs w:val="24"/>
          <w:lang w:val="it-IT"/>
        </w:rPr>
        <w:t>Tutte le glorie della terra sono vanità se non vengono trasformate in gloria eterna. Ogni altra cosa è vana se non si ricolma di eternità beata.</w:t>
      </w:r>
      <w:r w:rsidR="006A5227">
        <w:rPr>
          <w:rFonts w:ascii="Arial" w:hAnsi="Arial"/>
          <w:sz w:val="24"/>
          <w:szCs w:val="24"/>
          <w:lang w:val="it-IT"/>
        </w:rPr>
        <w:t xml:space="preserve"> </w:t>
      </w:r>
      <w:r w:rsidRPr="00126958">
        <w:rPr>
          <w:rFonts w:ascii="Arial" w:hAnsi="Arial"/>
          <w:sz w:val="24"/>
          <w:szCs w:val="24"/>
          <w:lang w:val="it-IT"/>
        </w:rPr>
        <w:t>Ecco allora la vera domanda del Qoèlet: come si trasforma, la vita, la morte, il tempo, la fatica, il lavoro, il sudore in gloria eterna?</w:t>
      </w:r>
      <w:r w:rsidR="006A5227">
        <w:rPr>
          <w:rFonts w:ascii="Arial" w:hAnsi="Arial"/>
          <w:sz w:val="24"/>
          <w:szCs w:val="24"/>
          <w:lang w:val="it-IT"/>
        </w:rPr>
        <w:t xml:space="preserve"> </w:t>
      </w:r>
      <w:r w:rsidRPr="00126958">
        <w:rPr>
          <w:rFonts w:ascii="Arial" w:hAnsi="Arial"/>
          <w:sz w:val="24"/>
          <w:szCs w:val="24"/>
          <w:lang w:val="it-IT"/>
        </w:rPr>
        <w:t>Ma anche come si trasforma la miseria, la fame, il dolore, la sofferenza in eternità di gloria? Nessuno si illuda. La morte è il capestro di ogni uomo.</w:t>
      </w:r>
      <w:r w:rsidR="006A5227">
        <w:rPr>
          <w:rFonts w:ascii="Arial" w:hAnsi="Arial"/>
          <w:sz w:val="24"/>
          <w:szCs w:val="24"/>
          <w:lang w:val="it-IT"/>
        </w:rPr>
        <w:t xml:space="preserve"> </w:t>
      </w:r>
      <w:r w:rsidRPr="00126958">
        <w:rPr>
          <w:rFonts w:ascii="Arial" w:hAnsi="Arial"/>
          <w:sz w:val="24"/>
          <w:szCs w:val="24"/>
          <w:lang w:val="it-IT"/>
        </w:rPr>
        <w:t>È il capestro che ci trasporta nell’eternità. Come allora la mia vita attraverso questo capestro cui nessuno potrà sfuggire si trasformerà in gloria imperitura?</w:t>
      </w:r>
      <w:r w:rsidR="006A5227">
        <w:rPr>
          <w:rFonts w:ascii="Arial" w:hAnsi="Arial"/>
          <w:sz w:val="24"/>
          <w:szCs w:val="24"/>
          <w:lang w:val="it-IT"/>
        </w:rPr>
        <w:t xml:space="preserve"> </w:t>
      </w:r>
      <w:r w:rsidRPr="00126958">
        <w:rPr>
          <w:rFonts w:ascii="Arial" w:hAnsi="Arial"/>
          <w:sz w:val="24"/>
          <w:szCs w:val="24"/>
          <w:lang w:val="it-IT"/>
        </w:rPr>
        <w:t>A questa domanda si deve rispondere ogni giorno, ogni ora, ogni attimo.</w:t>
      </w:r>
    </w:p>
    <w:p w14:paraId="67A4641D" w14:textId="77777777" w:rsidR="006C1CE8" w:rsidRDefault="006C1CE8" w:rsidP="00126958">
      <w:pPr>
        <w:spacing w:after="120"/>
        <w:jc w:val="both"/>
        <w:rPr>
          <w:rFonts w:ascii="Arial" w:hAnsi="Arial"/>
          <w:sz w:val="24"/>
          <w:szCs w:val="24"/>
          <w:lang w:val="it-IT"/>
        </w:rPr>
      </w:pPr>
    </w:p>
    <w:p w14:paraId="5B029C23" w14:textId="71FF9A90" w:rsidR="006C1CE8" w:rsidRDefault="006C1CE8" w:rsidP="001E2219">
      <w:pPr>
        <w:pStyle w:val="Titolo3"/>
      </w:pPr>
      <w:bookmarkStart w:id="50" w:name="_Toc193205032"/>
      <w:r>
        <w:t>QOELET III</w:t>
      </w:r>
      <w:bookmarkEnd w:id="50"/>
      <w:r>
        <w:t xml:space="preserve"> </w:t>
      </w:r>
    </w:p>
    <w:p w14:paraId="7F4C682F" w14:textId="7511E3D9"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Tutto</w:t>
      </w:r>
      <w:r w:rsidR="006C1CE8" w:rsidRPr="006C1CE8">
        <w:rPr>
          <w:rFonts w:ascii="Arial" w:hAnsi="Arial"/>
          <w:i/>
          <w:iCs/>
          <w:sz w:val="24"/>
          <w:szCs w:val="24"/>
          <w:lang w:val="it-IT"/>
        </w:rPr>
        <w:t xml:space="preserve"> ha il suo momento, e ogni evento ha il suo tempo sotto il cielo.</w:t>
      </w:r>
    </w:p>
    <w:p w14:paraId="1D91A0E6" w14:textId="361D97DE"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C’è</w:t>
      </w:r>
      <w:r w:rsidR="006C1CE8" w:rsidRPr="006C1CE8">
        <w:rPr>
          <w:rFonts w:ascii="Arial" w:hAnsi="Arial"/>
          <w:i/>
          <w:iCs/>
          <w:sz w:val="24"/>
          <w:szCs w:val="24"/>
          <w:lang w:val="it-IT"/>
        </w:rPr>
        <w:t xml:space="preserve"> un tempo per nascere e un tempo per morire,</w:t>
      </w:r>
      <w:r w:rsidR="006C1CE8">
        <w:rPr>
          <w:rFonts w:ascii="Arial" w:hAnsi="Arial"/>
          <w:i/>
          <w:iCs/>
          <w:sz w:val="24"/>
          <w:szCs w:val="24"/>
          <w:lang w:val="it-IT"/>
        </w:rPr>
        <w:t xml:space="preserve"> </w:t>
      </w:r>
      <w:r w:rsidR="006C1CE8" w:rsidRPr="006C1CE8">
        <w:rPr>
          <w:rFonts w:ascii="Arial" w:hAnsi="Arial"/>
          <w:i/>
          <w:iCs/>
          <w:sz w:val="24"/>
          <w:szCs w:val="24"/>
          <w:lang w:val="it-IT"/>
        </w:rPr>
        <w:t>un tempo per piantare e un tempo per sradicare quel che si è piantato.</w:t>
      </w:r>
    </w:p>
    <w:p w14:paraId="18312AC0" w14:textId="4EE9062A"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Un</w:t>
      </w:r>
      <w:r w:rsidR="006C1CE8" w:rsidRPr="006C1CE8">
        <w:rPr>
          <w:rFonts w:ascii="Arial" w:hAnsi="Arial"/>
          <w:i/>
          <w:iCs/>
          <w:sz w:val="24"/>
          <w:szCs w:val="24"/>
          <w:lang w:val="it-IT"/>
        </w:rPr>
        <w:t xml:space="preserve"> tempo per uccidere e un tempo per curare,</w:t>
      </w:r>
      <w:r w:rsidR="006C1CE8">
        <w:rPr>
          <w:rFonts w:ascii="Arial" w:hAnsi="Arial"/>
          <w:i/>
          <w:iCs/>
          <w:sz w:val="24"/>
          <w:szCs w:val="24"/>
          <w:lang w:val="it-IT"/>
        </w:rPr>
        <w:t xml:space="preserve"> </w:t>
      </w:r>
      <w:r w:rsidR="006C1CE8" w:rsidRPr="006C1CE8">
        <w:rPr>
          <w:rFonts w:ascii="Arial" w:hAnsi="Arial"/>
          <w:i/>
          <w:iCs/>
          <w:sz w:val="24"/>
          <w:szCs w:val="24"/>
          <w:lang w:val="it-IT"/>
        </w:rPr>
        <w:t>un tempo per demolire e un tempo per costruire.</w:t>
      </w:r>
    </w:p>
    <w:p w14:paraId="43D4D96E" w14:textId="40AA5A78"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Un</w:t>
      </w:r>
      <w:r w:rsidR="006C1CE8" w:rsidRPr="006C1CE8">
        <w:rPr>
          <w:rFonts w:ascii="Arial" w:hAnsi="Arial"/>
          <w:i/>
          <w:iCs/>
          <w:sz w:val="24"/>
          <w:szCs w:val="24"/>
          <w:lang w:val="it-IT"/>
        </w:rPr>
        <w:t xml:space="preserve"> tempo per piangere e un tempo per ridere,</w:t>
      </w:r>
      <w:r w:rsidR="006C1CE8">
        <w:rPr>
          <w:rFonts w:ascii="Arial" w:hAnsi="Arial"/>
          <w:i/>
          <w:iCs/>
          <w:sz w:val="24"/>
          <w:szCs w:val="24"/>
          <w:lang w:val="it-IT"/>
        </w:rPr>
        <w:t xml:space="preserve"> </w:t>
      </w:r>
      <w:r w:rsidR="006C1CE8" w:rsidRPr="006C1CE8">
        <w:rPr>
          <w:rFonts w:ascii="Arial" w:hAnsi="Arial"/>
          <w:i/>
          <w:iCs/>
          <w:sz w:val="24"/>
          <w:szCs w:val="24"/>
          <w:lang w:val="it-IT"/>
        </w:rPr>
        <w:t>un tempo per fare lutto e un tempo per danzare.</w:t>
      </w:r>
    </w:p>
    <w:p w14:paraId="1B9419DB" w14:textId="3A88CED5"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Un</w:t>
      </w:r>
      <w:r w:rsidR="006C1CE8" w:rsidRPr="006C1CE8">
        <w:rPr>
          <w:rFonts w:ascii="Arial" w:hAnsi="Arial"/>
          <w:i/>
          <w:iCs/>
          <w:sz w:val="24"/>
          <w:szCs w:val="24"/>
          <w:lang w:val="it-IT"/>
        </w:rPr>
        <w:t xml:space="preserve"> tempo per gettare sassi e un tempo per raccoglierli,</w:t>
      </w:r>
      <w:r w:rsidR="006C1CE8">
        <w:rPr>
          <w:rFonts w:ascii="Arial" w:hAnsi="Arial"/>
          <w:i/>
          <w:iCs/>
          <w:sz w:val="24"/>
          <w:szCs w:val="24"/>
          <w:lang w:val="it-IT"/>
        </w:rPr>
        <w:t xml:space="preserve"> </w:t>
      </w:r>
      <w:r w:rsidR="006C1CE8" w:rsidRPr="006C1CE8">
        <w:rPr>
          <w:rFonts w:ascii="Arial" w:hAnsi="Arial"/>
          <w:i/>
          <w:iCs/>
          <w:sz w:val="24"/>
          <w:szCs w:val="24"/>
          <w:lang w:val="it-IT"/>
        </w:rPr>
        <w:t>un tempo per abbracciare e un tempo per astenersi dagli abbracci.</w:t>
      </w:r>
    </w:p>
    <w:p w14:paraId="633A041C" w14:textId="448FC21D"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Un</w:t>
      </w:r>
      <w:r w:rsidR="006C1CE8" w:rsidRPr="006C1CE8">
        <w:rPr>
          <w:rFonts w:ascii="Arial" w:hAnsi="Arial"/>
          <w:i/>
          <w:iCs/>
          <w:sz w:val="24"/>
          <w:szCs w:val="24"/>
          <w:lang w:val="it-IT"/>
        </w:rPr>
        <w:t xml:space="preserve"> tempo per cercare e un tempo per perdere,</w:t>
      </w:r>
      <w:r w:rsidR="006C1CE8">
        <w:rPr>
          <w:rFonts w:ascii="Arial" w:hAnsi="Arial"/>
          <w:i/>
          <w:iCs/>
          <w:sz w:val="24"/>
          <w:szCs w:val="24"/>
          <w:lang w:val="it-IT"/>
        </w:rPr>
        <w:t xml:space="preserve"> </w:t>
      </w:r>
      <w:r w:rsidR="006C1CE8" w:rsidRPr="006C1CE8">
        <w:rPr>
          <w:rFonts w:ascii="Arial" w:hAnsi="Arial"/>
          <w:i/>
          <w:iCs/>
          <w:sz w:val="24"/>
          <w:szCs w:val="24"/>
          <w:lang w:val="it-IT"/>
        </w:rPr>
        <w:t>un tempo per conservare e un tempo per buttar via.</w:t>
      </w:r>
    </w:p>
    <w:p w14:paraId="339E6CB5" w14:textId="33C88613"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Un</w:t>
      </w:r>
      <w:r w:rsidR="006C1CE8" w:rsidRPr="006C1CE8">
        <w:rPr>
          <w:rFonts w:ascii="Arial" w:hAnsi="Arial"/>
          <w:i/>
          <w:iCs/>
          <w:sz w:val="24"/>
          <w:szCs w:val="24"/>
          <w:lang w:val="it-IT"/>
        </w:rPr>
        <w:t xml:space="preserve"> tempo per strappare e un tempo per cucire,</w:t>
      </w:r>
      <w:r w:rsidR="006C1CE8">
        <w:rPr>
          <w:rFonts w:ascii="Arial" w:hAnsi="Arial"/>
          <w:i/>
          <w:iCs/>
          <w:sz w:val="24"/>
          <w:szCs w:val="24"/>
          <w:lang w:val="it-IT"/>
        </w:rPr>
        <w:t xml:space="preserve"> </w:t>
      </w:r>
      <w:r w:rsidR="006C1CE8" w:rsidRPr="006C1CE8">
        <w:rPr>
          <w:rFonts w:ascii="Arial" w:hAnsi="Arial"/>
          <w:i/>
          <w:iCs/>
          <w:sz w:val="24"/>
          <w:szCs w:val="24"/>
          <w:lang w:val="it-IT"/>
        </w:rPr>
        <w:t>un tempo per tacere e un tempo per parlare.</w:t>
      </w:r>
    </w:p>
    <w:p w14:paraId="78C9595F" w14:textId="6D8EF9E6"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lastRenderedPageBreak/>
        <w:t>Un</w:t>
      </w:r>
      <w:r w:rsidR="006C1CE8" w:rsidRPr="006C1CE8">
        <w:rPr>
          <w:rFonts w:ascii="Arial" w:hAnsi="Arial"/>
          <w:i/>
          <w:iCs/>
          <w:sz w:val="24"/>
          <w:szCs w:val="24"/>
          <w:lang w:val="it-IT"/>
        </w:rPr>
        <w:t xml:space="preserve"> tempo per amare e un tempo per odiare,</w:t>
      </w:r>
      <w:r w:rsidR="006C1CE8">
        <w:rPr>
          <w:rFonts w:ascii="Arial" w:hAnsi="Arial"/>
          <w:i/>
          <w:iCs/>
          <w:sz w:val="24"/>
          <w:szCs w:val="24"/>
          <w:lang w:val="it-IT"/>
        </w:rPr>
        <w:t xml:space="preserve"> </w:t>
      </w:r>
      <w:r w:rsidR="006C1CE8" w:rsidRPr="006C1CE8">
        <w:rPr>
          <w:rFonts w:ascii="Arial" w:hAnsi="Arial"/>
          <w:i/>
          <w:iCs/>
          <w:sz w:val="24"/>
          <w:szCs w:val="24"/>
          <w:lang w:val="it-IT"/>
        </w:rPr>
        <w:t>un tempo per la guerra e un tempo per la pace.</w:t>
      </w:r>
    </w:p>
    <w:p w14:paraId="5F7680C7" w14:textId="5C8B354D"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Che</w:t>
      </w:r>
      <w:r w:rsidR="006C1CE8" w:rsidRPr="006C1CE8">
        <w:rPr>
          <w:rFonts w:ascii="Arial" w:hAnsi="Arial"/>
          <w:i/>
          <w:iCs/>
          <w:sz w:val="24"/>
          <w:szCs w:val="24"/>
          <w:lang w:val="it-IT"/>
        </w:rPr>
        <w:t xml:space="preserve"> guadagno ha chi si dà da fare con fatica?</w:t>
      </w:r>
    </w:p>
    <w:p w14:paraId="43E37523" w14:textId="014C0FDE"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Ho</w:t>
      </w:r>
      <w:r w:rsidR="006C1CE8" w:rsidRPr="006C1CE8">
        <w:rPr>
          <w:rFonts w:ascii="Arial" w:hAnsi="Arial"/>
          <w:i/>
          <w:iCs/>
          <w:sz w:val="24"/>
          <w:szCs w:val="24"/>
          <w:lang w:val="it-IT"/>
        </w:rPr>
        <w:t xml:space="preserve"> considerato l’occupazione che Dio ha dato agli uomini perché vi si affatichino. </w:t>
      </w:r>
      <w:r w:rsidRPr="006C1CE8">
        <w:rPr>
          <w:rFonts w:ascii="Arial" w:hAnsi="Arial"/>
          <w:i/>
          <w:iCs/>
          <w:sz w:val="24"/>
          <w:szCs w:val="24"/>
          <w:lang w:val="it-IT"/>
        </w:rPr>
        <w:t>Egli</w:t>
      </w:r>
      <w:r w:rsidR="006C1CE8" w:rsidRPr="006C1CE8">
        <w:rPr>
          <w:rFonts w:ascii="Arial" w:hAnsi="Arial"/>
          <w:i/>
          <w:iCs/>
          <w:sz w:val="24"/>
          <w:szCs w:val="24"/>
          <w:lang w:val="it-IT"/>
        </w:rPr>
        <w:t xml:space="preserve"> ha fatto bella ogni cosa a suo tempo; inoltre ha posto nel loro cuore la durata dei tempi, senza però che gli uomini possano trovare la ragione di ciò che Dio compie dal principio alla fine. </w:t>
      </w:r>
      <w:r w:rsidRPr="006C1CE8">
        <w:rPr>
          <w:rFonts w:ascii="Arial" w:hAnsi="Arial"/>
          <w:i/>
          <w:iCs/>
          <w:sz w:val="24"/>
          <w:szCs w:val="24"/>
          <w:lang w:val="it-IT"/>
        </w:rPr>
        <w:t>Ho</w:t>
      </w:r>
      <w:r w:rsidR="006C1CE8" w:rsidRPr="006C1CE8">
        <w:rPr>
          <w:rFonts w:ascii="Arial" w:hAnsi="Arial"/>
          <w:i/>
          <w:iCs/>
          <w:sz w:val="24"/>
          <w:szCs w:val="24"/>
          <w:lang w:val="it-IT"/>
        </w:rPr>
        <w:t xml:space="preserve"> capito che per essi non c’è nulla di meglio che godere e procurarsi felicità durante la loro vita; e che un uomo mangi, beva e goda del suo lavoro, anche questo è dono di Dio. </w:t>
      </w:r>
      <w:r w:rsidRPr="006C1CE8">
        <w:rPr>
          <w:rFonts w:ascii="Arial" w:hAnsi="Arial"/>
          <w:i/>
          <w:iCs/>
          <w:sz w:val="24"/>
          <w:szCs w:val="24"/>
          <w:lang w:val="it-IT"/>
        </w:rPr>
        <w:t>Riconosco</w:t>
      </w:r>
      <w:r w:rsidR="006C1CE8" w:rsidRPr="006C1CE8">
        <w:rPr>
          <w:rFonts w:ascii="Arial" w:hAnsi="Arial"/>
          <w:i/>
          <w:iCs/>
          <w:sz w:val="24"/>
          <w:szCs w:val="24"/>
          <w:lang w:val="it-IT"/>
        </w:rPr>
        <w:t xml:space="preserve"> che qualsiasi cosa Dio fa, dura per sempre; non c’è nulla da aggiungere, nulla da togliere. Dio agisce così perché lo si tema. </w:t>
      </w:r>
      <w:r w:rsidRPr="006C1CE8">
        <w:rPr>
          <w:rFonts w:ascii="Arial" w:hAnsi="Arial"/>
          <w:i/>
          <w:iCs/>
          <w:sz w:val="24"/>
          <w:szCs w:val="24"/>
          <w:lang w:val="it-IT"/>
        </w:rPr>
        <w:t>Quello</w:t>
      </w:r>
      <w:r w:rsidR="006C1CE8" w:rsidRPr="006C1CE8">
        <w:rPr>
          <w:rFonts w:ascii="Arial" w:hAnsi="Arial"/>
          <w:i/>
          <w:iCs/>
          <w:sz w:val="24"/>
          <w:szCs w:val="24"/>
          <w:lang w:val="it-IT"/>
        </w:rPr>
        <w:t xml:space="preserve"> che accade, già è stato; quello che sarà, già è avvenuto. Solo Dio può cercare ciò che ormai è scomparso.</w:t>
      </w:r>
    </w:p>
    <w:p w14:paraId="0811A83E" w14:textId="3C2E464C"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Ma</w:t>
      </w:r>
      <w:r w:rsidR="006C1CE8" w:rsidRPr="006C1CE8">
        <w:rPr>
          <w:rFonts w:ascii="Arial" w:hAnsi="Arial"/>
          <w:i/>
          <w:iCs/>
          <w:sz w:val="24"/>
          <w:szCs w:val="24"/>
          <w:lang w:val="it-IT"/>
        </w:rPr>
        <w:t xml:space="preserve"> ho anche notato che sotto il sole al posto del diritto c’è l’iniquità e al posto della giustizia c’è l’iniquità. Ho pensato dentro di me: «Il giusto e il malvagio Dio li giudicherà, perché c’è un tempo per ogni cosa e per ogni azione». </w:t>
      </w:r>
    </w:p>
    <w:p w14:paraId="275FB1F4" w14:textId="4099FD16" w:rsidR="006C1CE8" w:rsidRP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Poi</w:t>
      </w:r>
      <w:r w:rsidR="006C1CE8" w:rsidRPr="006C1CE8">
        <w:rPr>
          <w:rFonts w:ascii="Arial" w:hAnsi="Arial"/>
          <w:i/>
          <w:iCs/>
          <w:sz w:val="24"/>
          <w:szCs w:val="24"/>
          <w:lang w:val="it-IT"/>
        </w:rPr>
        <w:t xml:space="preserve">, riguardo ai figli dell’uomo, mi sono detto che Dio vuole metterli alla prova e mostrare che essi di per sé sono bestie. </w:t>
      </w:r>
      <w:r w:rsidRPr="006C1CE8">
        <w:rPr>
          <w:rFonts w:ascii="Arial" w:hAnsi="Arial"/>
          <w:i/>
          <w:iCs/>
          <w:sz w:val="24"/>
          <w:szCs w:val="24"/>
          <w:lang w:val="it-IT"/>
        </w:rPr>
        <w:t>Infatti</w:t>
      </w:r>
      <w:r w:rsidR="006C1CE8" w:rsidRPr="006C1CE8">
        <w:rPr>
          <w:rFonts w:ascii="Arial" w:hAnsi="Arial"/>
          <w:i/>
          <w:iCs/>
          <w:sz w:val="24"/>
          <w:szCs w:val="24"/>
          <w:lang w:val="it-IT"/>
        </w:rPr>
        <w:t xml:space="preserve"> la sorte degli uomini e quella delle bestie è la stessa: come muoiono queste, così muoiono quelli; c’è un solo soffio vitale per tutti. L’uomo non ha alcun vantaggio sulle bestie, perché tutto è vanità. </w:t>
      </w:r>
      <w:r w:rsidRPr="006C1CE8">
        <w:rPr>
          <w:rFonts w:ascii="Arial" w:hAnsi="Arial"/>
          <w:i/>
          <w:iCs/>
          <w:sz w:val="24"/>
          <w:szCs w:val="24"/>
          <w:lang w:val="it-IT"/>
        </w:rPr>
        <w:t>Tutti</w:t>
      </w:r>
      <w:r w:rsidR="006C1CE8" w:rsidRPr="006C1CE8">
        <w:rPr>
          <w:rFonts w:ascii="Arial" w:hAnsi="Arial"/>
          <w:i/>
          <w:iCs/>
          <w:sz w:val="24"/>
          <w:szCs w:val="24"/>
          <w:lang w:val="it-IT"/>
        </w:rPr>
        <w:t xml:space="preserve"> sono diretti verso il medesimo luogo:</w:t>
      </w:r>
      <w:r w:rsidR="00CC36E8">
        <w:rPr>
          <w:rFonts w:ascii="Arial" w:hAnsi="Arial"/>
          <w:i/>
          <w:iCs/>
          <w:sz w:val="24"/>
          <w:szCs w:val="24"/>
          <w:lang w:val="it-IT"/>
        </w:rPr>
        <w:t xml:space="preserve"> </w:t>
      </w:r>
      <w:r w:rsidR="006C1CE8" w:rsidRPr="006C1CE8">
        <w:rPr>
          <w:rFonts w:ascii="Arial" w:hAnsi="Arial"/>
          <w:i/>
          <w:iCs/>
          <w:sz w:val="24"/>
          <w:szCs w:val="24"/>
          <w:lang w:val="it-IT"/>
        </w:rPr>
        <w:t>tutto è venuto dalla polvere</w:t>
      </w:r>
      <w:r w:rsidR="00CC36E8">
        <w:rPr>
          <w:rFonts w:ascii="Arial" w:hAnsi="Arial"/>
          <w:i/>
          <w:iCs/>
          <w:sz w:val="24"/>
          <w:szCs w:val="24"/>
          <w:lang w:val="it-IT"/>
        </w:rPr>
        <w:t xml:space="preserve"> </w:t>
      </w:r>
      <w:r w:rsidR="006C1CE8" w:rsidRPr="006C1CE8">
        <w:rPr>
          <w:rFonts w:ascii="Arial" w:hAnsi="Arial"/>
          <w:i/>
          <w:iCs/>
          <w:sz w:val="24"/>
          <w:szCs w:val="24"/>
          <w:lang w:val="it-IT"/>
        </w:rPr>
        <w:t>e nella polvere tutto ritorna.</w:t>
      </w:r>
    </w:p>
    <w:p w14:paraId="6CFA6541" w14:textId="6B8FC4BA" w:rsidR="006C1CE8" w:rsidRDefault="0033766B" w:rsidP="006C1CE8">
      <w:pPr>
        <w:spacing w:after="120"/>
        <w:ind w:left="567" w:right="567"/>
        <w:jc w:val="both"/>
        <w:rPr>
          <w:rFonts w:ascii="Arial" w:hAnsi="Arial"/>
          <w:i/>
          <w:iCs/>
          <w:sz w:val="24"/>
          <w:szCs w:val="24"/>
          <w:lang w:val="it-IT"/>
        </w:rPr>
      </w:pPr>
      <w:r w:rsidRPr="006C1CE8">
        <w:rPr>
          <w:rFonts w:ascii="Arial" w:hAnsi="Arial"/>
          <w:i/>
          <w:iCs/>
          <w:sz w:val="24"/>
          <w:szCs w:val="24"/>
          <w:lang w:val="it-IT"/>
        </w:rPr>
        <w:t>Chi</w:t>
      </w:r>
      <w:r w:rsidR="006C1CE8" w:rsidRPr="006C1CE8">
        <w:rPr>
          <w:rFonts w:ascii="Arial" w:hAnsi="Arial"/>
          <w:i/>
          <w:iCs/>
          <w:sz w:val="24"/>
          <w:szCs w:val="24"/>
          <w:lang w:val="it-IT"/>
        </w:rPr>
        <w:t xml:space="preserve"> sa se il soffio vitale dell’uomo sale in alto, mentre quello della bestia scende in basso, nella terra? </w:t>
      </w:r>
      <w:r w:rsidRPr="006C1CE8">
        <w:rPr>
          <w:rFonts w:ascii="Arial" w:hAnsi="Arial"/>
          <w:i/>
          <w:iCs/>
          <w:sz w:val="24"/>
          <w:szCs w:val="24"/>
          <w:lang w:val="it-IT"/>
        </w:rPr>
        <w:t>Mi</w:t>
      </w:r>
      <w:r w:rsidR="006C1CE8" w:rsidRPr="006C1CE8">
        <w:rPr>
          <w:rFonts w:ascii="Arial" w:hAnsi="Arial"/>
          <w:i/>
          <w:iCs/>
          <w:sz w:val="24"/>
          <w:szCs w:val="24"/>
          <w:lang w:val="it-IT"/>
        </w:rPr>
        <w:t xml:space="preserve"> sono accorto che nulla c’è di meglio per l’uomo che godere delle sue opere, perché questa è la parte che gli spetta; e chi potrà condurlo a vedere ciò che accadrà dopo di lui?</w:t>
      </w:r>
    </w:p>
    <w:p w14:paraId="0E0A6D6F" w14:textId="77777777" w:rsidR="000E0E63" w:rsidRPr="006C1CE8" w:rsidRDefault="000E0E63" w:rsidP="006C1CE8">
      <w:pPr>
        <w:spacing w:after="120"/>
        <w:ind w:left="567" w:right="567"/>
        <w:jc w:val="both"/>
        <w:rPr>
          <w:rFonts w:ascii="Arial" w:hAnsi="Arial"/>
          <w:i/>
          <w:iCs/>
          <w:sz w:val="24"/>
          <w:szCs w:val="24"/>
          <w:lang w:val="it-IT"/>
        </w:rPr>
      </w:pPr>
    </w:p>
    <w:p w14:paraId="602A0BCF" w14:textId="77777777" w:rsidR="00126958" w:rsidRPr="00126958" w:rsidRDefault="00126958" w:rsidP="00CC36E8">
      <w:pPr>
        <w:pStyle w:val="Corpotesto"/>
      </w:pPr>
      <w:bookmarkStart w:id="51" w:name="_Toc62159988"/>
      <w:r w:rsidRPr="00126958">
        <w:t>Tempi e durata</w:t>
      </w:r>
      <w:bookmarkEnd w:id="51"/>
    </w:p>
    <w:p w14:paraId="3E426B6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Tutto ha il suo momento, e ogni evento ha il suo tempo sotto il cielo.</w:t>
      </w:r>
    </w:p>
    <w:p w14:paraId="6BFF090A" w14:textId="549ECAC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Tempi ed eventi sono intimamente connessi. Ogni evento va compiuto nel suo tempo. Se il tempo passa, alcuni eventi non possono essere più realizzati.</w:t>
      </w:r>
      <w:r w:rsidR="00CC36E8">
        <w:rPr>
          <w:rFonts w:ascii="Arial" w:hAnsi="Arial"/>
          <w:sz w:val="24"/>
          <w:szCs w:val="24"/>
          <w:lang w:val="it-IT"/>
        </w:rPr>
        <w:t xml:space="preserve"> </w:t>
      </w:r>
      <w:r w:rsidRPr="00126958">
        <w:rPr>
          <w:rFonts w:ascii="Arial" w:hAnsi="Arial"/>
          <w:sz w:val="24"/>
          <w:szCs w:val="24"/>
          <w:lang w:val="it-IT"/>
        </w:rPr>
        <w:t>Tutto va fatto nel suo momento. Ogni evento va realizzato sotto il cielo nel suo tempo. Sfasare i tempi è sfasare gli eventi. È renderli non più veri eventi.</w:t>
      </w:r>
      <w:r w:rsidR="00CC36E8">
        <w:rPr>
          <w:rFonts w:ascii="Arial" w:hAnsi="Arial"/>
          <w:sz w:val="24"/>
          <w:szCs w:val="24"/>
          <w:lang w:val="it-IT"/>
        </w:rPr>
        <w:t xml:space="preserve"> </w:t>
      </w:r>
      <w:r w:rsidRPr="00126958">
        <w:rPr>
          <w:rFonts w:ascii="Arial" w:hAnsi="Arial"/>
          <w:sz w:val="24"/>
          <w:szCs w:val="24"/>
          <w:lang w:val="it-IT"/>
        </w:rPr>
        <w:t>Questa verità va gridata ad ogni uomo, dal più piccolo al più anziano, da colui che è nel grembo della madre e chi è già pronto per lasciare questa terra.</w:t>
      </w:r>
      <w:r w:rsidR="00CC36E8">
        <w:rPr>
          <w:rFonts w:ascii="Arial" w:hAnsi="Arial"/>
          <w:sz w:val="24"/>
          <w:szCs w:val="24"/>
          <w:lang w:val="it-IT"/>
        </w:rPr>
        <w:t xml:space="preserve"> </w:t>
      </w:r>
      <w:r w:rsidRPr="00126958">
        <w:rPr>
          <w:rFonts w:ascii="Arial" w:hAnsi="Arial"/>
          <w:sz w:val="24"/>
          <w:szCs w:val="24"/>
          <w:lang w:val="it-IT"/>
        </w:rPr>
        <w:t>Oggi regna una profonda sfasatura del tempo. Si sta costruendo il tempo artificiale per ogni cosa e si sta distruggendo il tempo naturale.</w:t>
      </w:r>
      <w:r w:rsidR="003A10DD">
        <w:rPr>
          <w:rFonts w:ascii="Arial" w:hAnsi="Arial"/>
          <w:sz w:val="24"/>
          <w:szCs w:val="24"/>
          <w:lang w:val="it-IT"/>
        </w:rPr>
        <w:t xml:space="preserve"> </w:t>
      </w:r>
      <w:r w:rsidRPr="00126958">
        <w:rPr>
          <w:rFonts w:ascii="Arial" w:hAnsi="Arial"/>
          <w:sz w:val="24"/>
          <w:szCs w:val="24"/>
          <w:lang w:val="it-IT"/>
        </w:rPr>
        <w:t>Passare dal tempo naturale al tempo artificiale è somma stoltezza. La natura non tollera essere violentata e si ribella.</w:t>
      </w:r>
      <w:r w:rsidR="003A10DD">
        <w:rPr>
          <w:rFonts w:ascii="Arial" w:hAnsi="Arial"/>
          <w:sz w:val="24"/>
          <w:szCs w:val="24"/>
          <w:lang w:val="it-IT"/>
        </w:rPr>
        <w:t xml:space="preserve"> </w:t>
      </w:r>
      <w:r w:rsidRPr="00126958">
        <w:rPr>
          <w:rFonts w:ascii="Arial" w:hAnsi="Arial"/>
          <w:sz w:val="24"/>
          <w:szCs w:val="24"/>
          <w:lang w:val="it-IT"/>
        </w:rPr>
        <w:t>Ogni evento prodotto nel tempo artificiale si rivela cosa non buona, non salutare e si ritorce contro lo stesso uomo. La verità di un uomo è nel rispetto del tempo.</w:t>
      </w:r>
    </w:p>
    <w:p w14:paraId="2567EA4F" w14:textId="42BDB2A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Fare la notte giorno e il giorno notte è deleterio per ogni uomo. Il corpo si ribella e non obbedisce. Diviene refrattario ad ogni cosa. Il tempo va rispettato.</w:t>
      </w:r>
      <w:r w:rsidR="00CC36E8">
        <w:rPr>
          <w:rFonts w:ascii="Arial" w:hAnsi="Arial"/>
          <w:sz w:val="24"/>
          <w:szCs w:val="24"/>
          <w:lang w:val="it-IT"/>
        </w:rPr>
        <w:t xml:space="preserve"> </w:t>
      </w:r>
      <w:r w:rsidRPr="00126958">
        <w:rPr>
          <w:rFonts w:ascii="Arial" w:hAnsi="Arial"/>
          <w:sz w:val="24"/>
          <w:szCs w:val="24"/>
          <w:lang w:val="it-IT"/>
        </w:rPr>
        <w:t>Vi sono cose che vanno fatte nei primissimi anni della vita e altre nella giovinezza. Se il tempo non viene rispettato, le cose fatte non sono vere.</w:t>
      </w:r>
      <w:r w:rsidR="00CC36E8">
        <w:rPr>
          <w:rFonts w:ascii="Arial" w:hAnsi="Arial"/>
          <w:sz w:val="24"/>
          <w:szCs w:val="24"/>
          <w:lang w:val="it-IT"/>
        </w:rPr>
        <w:t xml:space="preserve"> </w:t>
      </w:r>
      <w:r w:rsidRPr="00126958">
        <w:rPr>
          <w:rFonts w:ascii="Arial" w:hAnsi="Arial"/>
          <w:sz w:val="24"/>
          <w:szCs w:val="24"/>
          <w:lang w:val="it-IT"/>
        </w:rPr>
        <w:t>Possono anche essere vere per l’uomo, mai però saranno vere per il Signore. Non si è rispettato il loro tempo.</w:t>
      </w:r>
      <w:r w:rsidR="003A10DD">
        <w:rPr>
          <w:rFonts w:ascii="Arial" w:hAnsi="Arial"/>
          <w:sz w:val="24"/>
          <w:szCs w:val="24"/>
          <w:lang w:val="it-IT"/>
        </w:rPr>
        <w:t xml:space="preserve"> </w:t>
      </w:r>
      <w:r w:rsidRPr="00126958">
        <w:rPr>
          <w:rFonts w:ascii="Arial" w:hAnsi="Arial"/>
          <w:sz w:val="24"/>
          <w:szCs w:val="24"/>
          <w:lang w:val="it-IT"/>
        </w:rPr>
        <w:t>Sull’armonia tra uomo, tempo e cose si possono scrivere interi volumi. Gli esempi sono infiniti. Oggi questa armonia è stata distrutta. Urge ricuperarla.</w:t>
      </w:r>
      <w:r w:rsidR="00CC36E8">
        <w:rPr>
          <w:rFonts w:ascii="Arial" w:hAnsi="Arial"/>
          <w:sz w:val="24"/>
          <w:szCs w:val="24"/>
          <w:lang w:val="it-IT"/>
        </w:rPr>
        <w:t xml:space="preserve"> </w:t>
      </w:r>
      <w:r w:rsidRPr="00126958">
        <w:rPr>
          <w:rFonts w:ascii="Arial" w:hAnsi="Arial"/>
          <w:sz w:val="24"/>
          <w:szCs w:val="24"/>
          <w:lang w:val="it-IT"/>
        </w:rPr>
        <w:t xml:space="preserve">A noi interessa ora gridare con fermezza che tutto è dall’armonia tra uomo, tempo, eventi. Distrutta l’armonia si distrugge l’uomo. </w:t>
      </w:r>
    </w:p>
    <w:p w14:paraId="1E949A4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w:t>
      </w:r>
      <w:r w:rsidRPr="00126958">
        <w:rPr>
          <w:rFonts w:ascii="Arial" w:hAnsi="Arial"/>
          <w:b/>
          <w:sz w:val="24"/>
          <w:szCs w:val="24"/>
          <w:lang w:val="it-IT"/>
        </w:rPr>
        <w:t>C’è un tempo per nascere e un tempo per morire, un tempo per piantare e un tempo per sradicare quel che si è piantato.</w:t>
      </w:r>
    </w:p>
    <w:p w14:paraId="51FAA806" w14:textId="5AD353F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vita dell’uomo è il frutto della diversità del tempo. C’è un tempo per nascere, ma c’è anche un tempo in cui non si può più nascere.</w:t>
      </w:r>
      <w:r w:rsidR="003A10DD">
        <w:rPr>
          <w:rFonts w:ascii="Arial" w:hAnsi="Arial"/>
          <w:sz w:val="24"/>
          <w:szCs w:val="24"/>
          <w:lang w:val="it-IT"/>
        </w:rPr>
        <w:t xml:space="preserve"> </w:t>
      </w:r>
      <w:r w:rsidRPr="00126958">
        <w:rPr>
          <w:rFonts w:ascii="Arial" w:hAnsi="Arial"/>
          <w:sz w:val="24"/>
          <w:szCs w:val="24"/>
          <w:lang w:val="it-IT"/>
        </w:rPr>
        <w:t>Oggi si vorrebbe far nascere sempre. Ma per fare questo si deve passare dal tempo naturale a quello artificiale. Conosciamo i danni di questo passaggio?</w:t>
      </w:r>
      <w:r w:rsidR="00CC36E8">
        <w:rPr>
          <w:rFonts w:ascii="Arial" w:hAnsi="Arial"/>
          <w:sz w:val="24"/>
          <w:szCs w:val="24"/>
          <w:lang w:val="it-IT"/>
        </w:rPr>
        <w:t xml:space="preserve"> </w:t>
      </w:r>
      <w:r w:rsidRPr="00126958">
        <w:rPr>
          <w:rFonts w:ascii="Arial" w:hAnsi="Arial"/>
          <w:sz w:val="24"/>
          <w:szCs w:val="24"/>
          <w:lang w:val="it-IT"/>
        </w:rPr>
        <w:t>Il tempo artificiale è degli egoisti e di quanti non amano il Signore. Prendono il posto di Dio e dispongono di se stessi al di fuori di ogni legge di natura.</w:t>
      </w:r>
      <w:r w:rsidR="00CC36E8">
        <w:rPr>
          <w:rFonts w:ascii="Arial" w:hAnsi="Arial"/>
          <w:sz w:val="24"/>
          <w:szCs w:val="24"/>
          <w:lang w:val="it-IT"/>
        </w:rPr>
        <w:t xml:space="preserve"> </w:t>
      </w:r>
      <w:r w:rsidRPr="00126958">
        <w:rPr>
          <w:rFonts w:ascii="Arial" w:hAnsi="Arial"/>
          <w:sz w:val="24"/>
          <w:szCs w:val="24"/>
          <w:lang w:val="it-IT"/>
        </w:rPr>
        <w:t>Oggi si sta spostando terribilmente indietro il tempo del nascere e questo non fa bene a colui che dovrà nascere. È un frutto fuori stagione, fuori tempo.</w:t>
      </w:r>
      <w:r w:rsidR="00CC36E8">
        <w:rPr>
          <w:rFonts w:ascii="Arial" w:hAnsi="Arial"/>
          <w:sz w:val="24"/>
          <w:szCs w:val="24"/>
          <w:lang w:val="it-IT"/>
        </w:rPr>
        <w:t xml:space="preserve"> </w:t>
      </w:r>
      <w:r w:rsidRPr="00126958">
        <w:rPr>
          <w:rFonts w:ascii="Arial" w:hAnsi="Arial"/>
          <w:sz w:val="24"/>
          <w:szCs w:val="24"/>
          <w:lang w:val="it-IT"/>
        </w:rPr>
        <w:t>Le moderne società sono state capaci di operare anche questo disastro. L’egoismo che regna in esse diviene strumento di non vita.</w:t>
      </w:r>
      <w:r w:rsidR="00CC36E8">
        <w:rPr>
          <w:rFonts w:ascii="Arial" w:hAnsi="Arial"/>
          <w:sz w:val="24"/>
          <w:szCs w:val="24"/>
          <w:lang w:val="it-IT"/>
        </w:rPr>
        <w:t xml:space="preserve"> </w:t>
      </w:r>
      <w:r w:rsidRPr="00126958">
        <w:rPr>
          <w:rFonts w:ascii="Arial" w:hAnsi="Arial"/>
          <w:sz w:val="24"/>
          <w:szCs w:val="24"/>
          <w:lang w:val="it-IT"/>
        </w:rPr>
        <w:t>Anche il tempo della morte non è rispettato. Anche questo tempo l’uomo vuole governare. È lui il solo signore della vita e della morte.</w:t>
      </w:r>
      <w:r w:rsidR="00CC36E8">
        <w:rPr>
          <w:rFonts w:ascii="Arial" w:hAnsi="Arial"/>
          <w:sz w:val="24"/>
          <w:szCs w:val="24"/>
          <w:lang w:val="it-IT"/>
        </w:rPr>
        <w:t xml:space="preserve"> </w:t>
      </w:r>
      <w:r w:rsidRPr="00126958">
        <w:rPr>
          <w:rFonts w:ascii="Arial" w:hAnsi="Arial"/>
          <w:sz w:val="24"/>
          <w:szCs w:val="24"/>
          <w:lang w:val="it-IT"/>
        </w:rPr>
        <w:t>Quando un uomo anticipa il tempo della propria morte o della morte di un suo fratello è sempre peccato gravissimo contro il Signore.</w:t>
      </w:r>
      <w:r w:rsidR="00CC36E8">
        <w:rPr>
          <w:rFonts w:ascii="Arial" w:hAnsi="Arial"/>
          <w:sz w:val="24"/>
          <w:szCs w:val="24"/>
          <w:lang w:val="it-IT"/>
        </w:rPr>
        <w:t xml:space="preserve"> </w:t>
      </w:r>
      <w:r w:rsidRPr="00126958">
        <w:rPr>
          <w:rFonts w:ascii="Arial" w:hAnsi="Arial"/>
          <w:sz w:val="24"/>
          <w:szCs w:val="24"/>
          <w:lang w:val="it-IT"/>
        </w:rPr>
        <w:t>Ma anche quanto posticipa il tempo oltre il dovuto è peccato contro la legge del Signore. Prima viene il dono della vita. Poi qualsiasi cosa.</w:t>
      </w:r>
      <w:r w:rsidR="00CC36E8">
        <w:rPr>
          <w:rFonts w:ascii="Arial" w:hAnsi="Arial"/>
          <w:sz w:val="24"/>
          <w:szCs w:val="24"/>
          <w:lang w:val="it-IT"/>
        </w:rPr>
        <w:t xml:space="preserve"> </w:t>
      </w:r>
      <w:r w:rsidRPr="00126958">
        <w:rPr>
          <w:rFonts w:ascii="Arial" w:hAnsi="Arial"/>
          <w:sz w:val="24"/>
          <w:szCs w:val="24"/>
          <w:lang w:val="it-IT"/>
        </w:rPr>
        <w:t>Se leggiamo bene il comando del Signore, prima viene quello del dono della vita, poi ogni altra cosa. Poi il governo della terra.</w:t>
      </w:r>
    </w:p>
    <w:p w14:paraId="180CDD73"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Dio disse: «Facciamo l’uomo a nostra immagine, secondo la nostra somiglianza: dòmini sui pesci del mare e sugli uccelli del cielo, sul bestiame, su tutti gli animali selvatici e su tutti i rettili che strisciano sulla terra».</w:t>
      </w:r>
    </w:p>
    <w:p w14:paraId="2EEE9688" w14:textId="55F3C151"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E Dio creò l’uomo a sua immagine; a immagine di Dio lo creò: maschio e femmina li creò.</w:t>
      </w:r>
      <w:r w:rsidR="003A10DD">
        <w:rPr>
          <w:rFonts w:ascii="Arial" w:hAnsi="Arial"/>
          <w:i/>
          <w:iCs/>
          <w:sz w:val="24"/>
          <w:szCs w:val="24"/>
          <w:lang w:val="it-IT"/>
        </w:rPr>
        <w:t xml:space="preserve"> </w:t>
      </w:r>
      <w:r w:rsidRPr="00126958">
        <w:rPr>
          <w:rFonts w:ascii="Arial" w:hAnsi="Arial"/>
          <w:i/>
          <w:iCs/>
          <w:sz w:val="24"/>
          <w:szCs w:val="24"/>
          <w:lang w:val="it-IT"/>
        </w:rPr>
        <w:t>Dio li benedisse e Dio disse loro:</w:t>
      </w:r>
    </w:p>
    <w:p w14:paraId="1211A5B1" w14:textId="12F2A9E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«Siate fecondi e moltiplicatevi, riempite la terra e soggiogatela, dominate sui pesci del mare e sugli uccelli del cielo e su ogni essere vivente che striscia sulla terra» (G</w:t>
      </w:r>
      <w:r w:rsidR="00CC36E8">
        <w:rPr>
          <w:rFonts w:ascii="Arial" w:hAnsi="Arial"/>
          <w:i/>
          <w:iCs/>
          <w:sz w:val="24"/>
          <w:szCs w:val="24"/>
          <w:lang w:val="it-IT"/>
        </w:rPr>
        <w:t>e</w:t>
      </w:r>
      <w:r w:rsidRPr="00126958">
        <w:rPr>
          <w:rFonts w:ascii="Arial" w:hAnsi="Arial"/>
          <w:i/>
          <w:iCs/>
          <w:sz w:val="24"/>
          <w:szCs w:val="24"/>
          <w:lang w:val="it-IT"/>
        </w:rPr>
        <w:t>n 1,26,28).</w:t>
      </w:r>
    </w:p>
    <w:p w14:paraId="4BA46729" w14:textId="33F1550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Prima viene il comando di essere fecondi, moltiplicarsi, riempire la terra, poi quello di soggiogare la terra e di dominare su ogni essere creato.</w:t>
      </w:r>
      <w:r w:rsidR="00CC36E8">
        <w:rPr>
          <w:rFonts w:ascii="Arial" w:hAnsi="Arial"/>
          <w:sz w:val="24"/>
          <w:szCs w:val="24"/>
          <w:lang w:val="it-IT"/>
        </w:rPr>
        <w:t xml:space="preserve"> </w:t>
      </w:r>
      <w:r w:rsidRPr="00126958">
        <w:rPr>
          <w:rFonts w:ascii="Arial" w:hAnsi="Arial"/>
          <w:sz w:val="24"/>
          <w:szCs w:val="24"/>
          <w:lang w:val="it-IT"/>
        </w:rPr>
        <w:t>L’ordine di Dio si rispetta rispettando anche il tempo della generazione di una vita umana. Ma oggi tutto è un disordine e una disarmonia.</w:t>
      </w:r>
      <w:r w:rsidR="00CC36E8">
        <w:rPr>
          <w:rFonts w:ascii="Arial" w:hAnsi="Arial"/>
          <w:sz w:val="24"/>
          <w:szCs w:val="24"/>
          <w:lang w:val="it-IT"/>
        </w:rPr>
        <w:t xml:space="preserve"> </w:t>
      </w:r>
      <w:r w:rsidRPr="00126958">
        <w:rPr>
          <w:rFonts w:ascii="Arial" w:hAnsi="Arial"/>
          <w:sz w:val="24"/>
          <w:szCs w:val="24"/>
          <w:lang w:val="it-IT"/>
        </w:rPr>
        <w:t>Anche la terra ha i suoi tempi. Non si può piantare quando si deve sradicare e né sradicare quando si deve piantare. La natura in questo è perfetta.</w:t>
      </w:r>
      <w:r w:rsidR="00CC36E8">
        <w:rPr>
          <w:rFonts w:ascii="Arial" w:hAnsi="Arial"/>
          <w:sz w:val="24"/>
          <w:szCs w:val="24"/>
          <w:lang w:val="it-IT"/>
        </w:rPr>
        <w:t xml:space="preserve"> </w:t>
      </w:r>
      <w:r w:rsidRPr="00126958">
        <w:rPr>
          <w:rFonts w:ascii="Arial" w:hAnsi="Arial"/>
          <w:sz w:val="24"/>
          <w:szCs w:val="24"/>
          <w:lang w:val="it-IT"/>
        </w:rPr>
        <w:t>Anche quest’ordine oggi va rispettato, perché anche alla natura si è imposto un tempo artificiale con una vita artificiale, chimica.</w:t>
      </w:r>
      <w:r w:rsidR="00CC36E8">
        <w:rPr>
          <w:rFonts w:ascii="Arial" w:hAnsi="Arial"/>
          <w:sz w:val="24"/>
          <w:szCs w:val="24"/>
          <w:lang w:val="it-IT"/>
        </w:rPr>
        <w:t xml:space="preserve"> </w:t>
      </w:r>
      <w:r w:rsidRPr="00126958">
        <w:rPr>
          <w:rFonts w:ascii="Arial" w:hAnsi="Arial"/>
          <w:sz w:val="24"/>
          <w:szCs w:val="24"/>
          <w:lang w:val="it-IT"/>
        </w:rPr>
        <w:t xml:space="preserve">Questa vita artificiale imposta alla natura non porta frutti buoni per l’uomo. Lui non si nutre di prodotti naturali, bensì artificiali. Anche nella natura inanimata e </w:t>
      </w:r>
      <w:r w:rsidRPr="00126958">
        <w:rPr>
          <w:rFonts w:ascii="Arial" w:hAnsi="Arial"/>
          <w:sz w:val="24"/>
          <w:szCs w:val="24"/>
          <w:lang w:val="it-IT"/>
        </w:rPr>
        <w:lastRenderedPageBreak/>
        <w:t>animata l’armonia è stata distrutta. L’egoismo dell’uomo sta imponendo ogni disarmonia e artificialità.</w:t>
      </w:r>
    </w:p>
    <w:p w14:paraId="7D16638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Un tempo per uccidere e un tempo per curare, un tempo per demolire e un tempo per costruire.</w:t>
      </w:r>
    </w:p>
    <w:p w14:paraId="4092091C" w14:textId="1B58E03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tempo per uccidere è quello della guerra. Finita la guerra o la battaglia è giusto che si curino tutti i feriti. Non si può combattere sempre.</w:t>
      </w:r>
      <w:r w:rsidR="00CC36E8">
        <w:rPr>
          <w:rFonts w:ascii="Arial" w:hAnsi="Arial"/>
          <w:sz w:val="24"/>
          <w:szCs w:val="24"/>
          <w:lang w:val="it-IT"/>
        </w:rPr>
        <w:t xml:space="preserve"> </w:t>
      </w:r>
      <w:r w:rsidRPr="00126958">
        <w:rPr>
          <w:rFonts w:ascii="Arial" w:hAnsi="Arial"/>
          <w:sz w:val="24"/>
          <w:szCs w:val="24"/>
          <w:lang w:val="it-IT"/>
        </w:rPr>
        <w:t>È sempre cosa saggia chiedere una tregua perché i feriti possano essere curati. Questa è anche intelligenza per il rispetto della vita.</w:t>
      </w:r>
      <w:r w:rsidR="00CC36E8">
        <w:rPr>
          <w:rFonts w:ascii="Arial" w:hAnsi="Arial"/>
          <w:sz w:val="24"/>
          <w:szCs w:val="24"/>
          <w:lang w:val="it-IT"/>
        </w:rPr>
        <w:t xml:space="preserve"> </w:t>
      </w:r>
      <w:r w:rsidRPr="00126958">
        <w:rPr>
          <w:rFonts w:ascii="Arial" w:hAnsi="Arial"/>
          <w:sz w:val="24"/>
          <w:szCs w:val="24"/>
          <w:lang w:val="it-IT"/>
        </w:rPr>
        <w:t>Anche in guerra il sacrificio di una vita deve essere l’estrema ratio, quando ogni altro mezzo fallisce. Non si può fare la guerra con leggerezza o impulsività.</w:t>
      </w:r>
      <w:r w:rsidR="00CC36E8">
        <w:rPr>
          <w:rFonts w:ascii="Arial" w:hAnsi="Arial"/>
          <w:sz w:val="24"/>
          <w:szCs w:val="24"/>
          <w:lang w:val="it-IT"/>
        </w:rPr>
        <w:t xml:space="preserve"> </w:t>
      </w:r>
      <w:r w:rsidRPr="00126958">
        <w:rPr>
          <w:rFonts w:ascii="Arial" w:hAnsi="Arial"/>
          <w:sz w:val="24"/>
          <w:szCs w:val="24"/>
          <w:lang w:val="it-IT"/>
        </w:rPr>
        <w:t>Esporre una sola vita alla morte è peccato gravissimo agli occhi del Signore. La legge di Dio sulla guerra prevede sempre l’offerta della pace.</w:t>
      </w:r>
      <w:r w:rsidR="00CC36E8">
        <w:rPr>
          <w:rFonts w:ascii="Arial" w:hAnsi="Arial"/>
          <w:sz w:val="24"/>
          <w:szCs w:val="24"/>
          <w:lang w:val="it-IT"/>
        </w:rPr>
        <w:t xml:space="preserve"> </w:t>
      </w:r>
      <w:r w:rsidRPr="00126958">
        <w:rPr>
          <w:rFonts w:ascii="Arial" w:hAnsi="Arial"/>
          <w:sz w:val="24"/>
          <w:szCs w:val="24"/>
          <w:lang w:val="it-IT"/>
        </w:rPr>
        <w:t>La salvezza di un ferito da curare vale anche una tregua di giorni o più giorni. Prima viene la vita e poi ogni altra cosa.</w:t>
      </w:r>
      <w:r w:rsidR="00CC36E8">
        <w:rPr>
          <w:rFonts w:ascii="Arial" w:hAnsi="Arial"/>
          <w:sz w:val="24"/>
          <w:szCs w:val="24"/>
          <w:lang w:val="it-IT"/>
        </w:rPr>
        <w:t xml:space="preserve"> </w:t>
      </w:r>
      <w:r w:rsidRPr="00126958">
        <w:rPr>
          <w:rFonts w:ascii="Arial" w:hAnsi="Arial"/>
          <w:sz w:val="24"/>
          <w:szCs w:val="24"/>
          <w:lang w:val="it-IT"/>
        </w:rPr>
        <w:t>Con molti però prima viene la morte e poi la vita. Per cui l’uomo viene serenamente sacrificato al proprio egoismo, odio, superbia, concupiscenza.</w:t>
      </w:r>
      <w:r w:rsidR="00CC36E8">
        <w:rPr>
          <w:rFonts w:ascii="Arial" w:hAnsi="Arial"/>
          <w:sz w:val="24"/>
          <w:szCs w:val="24"/>
          <w:lang w:val="it-IT"/>
        </w:rPr>
        <w:t xml:space="preserve"> </w:t>
      </w:r>
      <w:r w:rsidRPr="00126958">
        <w:rPr>
          <w:rFonts w:ascii="Arial" w:hAnsi="Arial"/>
          <w:sz w:val="24"/>
          <w:szCs w:val="24"/>
          <w:lang w:val="it-IT"/>
        </w:rPr>
        <w:t>È grande stoltezza non porre la vita anche di un solo uomo prima di ogni conflitto che si vuole risolvere con la guerra.</w:t>
      </w:r>
      <w:r w:rsidR="00CC36E8">
        <w:rPr>
          <w:rFonts w:ascii="Arial" w:hAnsi="Arial"/>
          <w:sz w:val="24"/>
          <w:szCs w:val="24"/>
          <w:lang w:val="it-IT"/>
        </w:rPr>
        <w:t xml:space="preserve"> </w:t>
      </w:r>
      <w:r w:rsidRPr="00126958">
        <w:rPr>
          <w:rFonts w:ascii="Arial" w:hAnsi="Arial"/>
          <w:sz w:val="24"/>
          <w:szCs w:val="24"/>
          <w:lang w:val="it-IT"/>
        </w:rPr>
        <w:t>Se si demolisce sempre, tutto va in malora. Si demolisce, ma poi si deve costruire. Non si deve lasciare la città un ammasso di macerie.</w:t>
      </w:r>
      <w:r w:rsidR="003A10DD">
        <w:rPr>
          <w:rFonts w:ascii="Arial" w:hAnsi="Arial"/>
          <w:sz w:val="24"/>
          <w:szCs w:val="24"/>
          <w:lang w:val="it-IT"/>
        </w:rPr>
        <w:t xml:space="preserve"> </w:t>
      </w:r>
      <w:r w:rsidRPr="00126958">
        <w:rPr>
          <w:rFonts w:ascii="Arial" w:hAnsi="Arial"/>
          <w:sz w:val="24"/>
          <w:szCs w:val="24"/>
          <w:lang w:val="it-IT"/>
        </w:rPr>
        <w:t>Anche questa legge è applicata alla guerra. Quando si scatena una guerra tutto viene demolito. Subito dopo però si deve ricostruire la città.</w:t>
      </w:r>
      <w:r w:rsidR="00CC36E8">
        <w:rPr>
          <w:rFonts w:ascii="Arial" w:hAnsi="Arial"/>
          <w:sz w:val="24"/>
          <w:szCs w:val="24"/>
          <w:lang w:val="it-IT"/>
        </w:rPr>
        <w:t xml:space="preserve"> </w:t>
      </w:r>
      <w:r w:rsidRPr="00126958">
        <w:rPr>
          <w:rFonts w:ascii="Arial" w:hAnsi="Arial"/>
          <w:sz w:val="24"/>
          <w:szCs w:val="24"/>
          <w:lang w:val="it-IT"/>
        </w:rPr>
        <w:t>C’è un momento in cui necessariamente si deve imporre la pace e iniziare l’edificazione, la ricostruzione di ciò che è stato demolito.</w:t>
      </w:r>
      <w:r w:rsidR="00CC36E8">
        <w:rPr>
          <w:rFonts w:ascii="Arial" w:hAnsi="Arial"/>
          <w:sz w:val="24"/>
          <w:szCs w:val="24"/>
          <w:lang w:val="it-IT"/>
        </w:rPr>
        <w:t xml:space="preserve"> </w:t>
      </w:r>
      <w:r w:rsidRPr="00126958">
        <w:rPr>
          <w:rFonts w:ascii="Arial" w:hAnsi="Arial"/>
          <w:sz w:val="24"/>
          <w:szCs w:val="24"/>
          <w:lang w:val="it-IT"/>
        </w:rPr>
        <w:t>Una guerra infinita è stoltezza ed insipienza. La salvezza di una sola vita vale più che tutte le guerre di questo mondo.</w:t>
      </w:r>
    </w:p>
    <w:p w14:paraId="3D745E6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4</w:t>
      </w:r>
      <w:r w:rsidRPr="00126958">
        <w:rPr>
          <w:rFonts w:ascii="Arial" w:hAnsi="Arial"/>
          <w:b/>
          <w:sz w:val="24"/>
          <w:szCs w:val="24"/>
          <w:lang w:val="it-IT"/>
        </w:rPr>
        <w:t>Un tempo per piangere e un tempo per ridere, un tempo per fare lutto e un tempo per danzare.</w:t>
      </w:r>
    </w:p>
    <w:p w14:paraId="20923CF5" w14:textId="33BBD59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vita è fatta di gioie e di dolori. Quando è il tempo del dolore è giusto che si pianga. Ma poi viene il tempo della gioia ed è giusto che la si gusti.</w:t>
      </w:r>
      <w:r w:rsidR="00CC36E8">
        <w:rPr>
          <w:rFonts w:ascii="Arial" w:hAnsi="Arial"/>
          <w:sz w:val="24"/>
          <w:szCs w:val="24"/>
          <w:lang w:val="it-IT"/>
        </w:rPr>
        <w:t xml:space="preserve"> </w:t>
      </w:r>
      <w:r w:rsidRPr="00126958">
        <w:rPr>
          <w:rFonts w:ascii="Arial" w:hAnsi="Arial"/>
          <w:sz w:val="24"/>
          <w:szCs w:val="24"/>
          <w:lang w:val="it-IT"/>
        </w:rPr>
        <w:t>Anche la gioia è essenza della vita dell’uomo.</w:t>
      </w:r>
      <w:r w:rsidR="003A10DD">
        <w:rPr>
          <w:rFonts w:ascii="Arial" w:hAnsi="Arial"/>
          <w:sz w:val="24"/>
          <w:szCs w:val="24"/>
          <w:lang w:val="it-IT"/>
        </w:rPr>
        <w:t xml:space="preserve"> </w:t>
      </w:r>
      <w:r w:rsidRPr="00126958">
        <w:rPr>
          <w:rFonts w:ascii="Arial" w:hAnsi="Arial"/>
          <w:sz w:val="24"/>
          <w:szCs w:val="24"/>
          <w:lang w:val="it-IT"/>
        </w:rPr>
        <w:t>Questi tempi vanno rispettati. È contro la volontà di Dio che un uomo si chiuda nel suo dolore per sempre.</w:t>
      </w:r>
      <w:r w:rsidR="00CC36E8">
        <w:rPr>
          <w:rFonts w:ascii="Arial" w:hAnsi="Arial"/>
          <w:sz w:val="24"/>
          <w:szCs w:val="24"/>
          <w:lang w:val="it-IT"/>
        </w:rPr>
        <w:t xml:space="preserve"> </w:t>
      </w:r>
      <w:r w:rsidRPr="00126958">
        <w:rPr>
          <w:rFonts w:ascii="Arial" w:hAnsi="Arial"/>
          <w:sz w:val="24"/>
          <w:szCs w:val="24"/>
          <w:lang w:val="it-IT"/>
        </w:rPr>
        <w:t>È contro la fede ed è contro la vita. Il Libro del Siracide è chiaro su questo argomento. Il lutto deve durare otto giorni. Poi tutto lo spazio va dato alla vita.</w:t>
      </w:r>
    </w:p>
    <w:p w14:paraId="25393E33"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consólati del tuo dolore. Infatti dal dolore esce 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Nel riposo del morto lascia riposare anche il suo ricordo; consólati di lui, ora che il suo spirito è partito (Sir 38, 16-23). </w:t>
      </w:r>
    </w:p>
    <w:p w14:paraId="2013F10A"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Chi ammaestra uno stolto è come uno che incolla cocci, che sveglia un dormiglione da un sonno profondo. Parlare a uno stolto è parlare a </w:t>
      </w:r>
      <w:r w:rsidRPr="00126958">
        <w:rPr>
          <w:rFonts w:ascii="Arial" w:hAnsi="Arial"/>
          <w:i/>
          <w:iCs/>
          <w:sz w:val="24"/>
          <w:szCs w:val="24"/>
          <w:lang w:val="it-IT"/>
        </w:rPr>
        <w:lastRenderedPageBreak/>
        <w:t>chi ha sonno; alla fine dirà: «Cosa c’è?». Piangi per un morto perché ha perduto la luce, piangi per uno stolto perché ha perduto il senno. Piangi meno per un morto perché ora riposa, ma la vita dello stolto è peggiore della morte. Il lutto per un morto dura sette giorni, per uno stolto ed empio tutti i giorni della sua vita (Sir 22, 8-12).</w:t>
      </w:r>
    </w:p>
    <w:p w14:paraId="21ED9A2B" w14:textId="51B8F74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Non è secondo la volontà di Dio abbandonarsi ad un pianto perenne per la morte di un figlio. Anche la morte va offerta al Signore in sacrificio.</w:t>
      </w:r>
      <w:r w:rsidR="00CC36E8">
        <w:rPr>
          <w:rFonts w:ascii="Arial" w:hAnsi="Arial"/>
          <w:sz w:val="24"/>
          <w:szCs w:val="24"/>
          <w:lang w:val="it-IT"/>
        </w:rPr>
        <w:t xml:space="preserve"> </w:t>
      </w:r>
      <w:r w:rsidRPr="00126958">
        <w:rPr>
          <w:rFonts w:ascii="Arial" w:hAnsi="Arial"/>
          <w:sz w:val="24"/>
          <w:szCs w:val="24"/>
          <w:lang w:val="it-IT"/>
        </w:rPr>
        <w:t>Anche la morte di un figlio dobbiamo trasformare in eternità secondo la fede.</w:t>
      </w:r>
      <w:r w:rsidR="003A10DD">
        <w:rPr>
          <w:rFonts w:ascii="Arial" w:hAnsi="Arial"/>
          <w:sz w:val="24"/>
          <w:szCs w:val="24"/>
          <w:lang w:val="it-IT"/>
        </w:rPr>
        <w:t xml:space="preserve"> </w:t>
      </w:r>
      <w:r w:rsidRPr="00126958">
        <w:rPr>
          <w:rFonts w:ascii="Arial" w:hAnsi="Arial"/>
          <w:sz w:val="24"/>
          <w:szCs w:val="24"/>
          <w:lang w:val="it-IT"/>
        </w:rPr>
        <w:t>Purtroppo quando la fede in Dio non governa un cuore, il lutto può divenire anche perenne, togliendo il respiro alla vita.</w:t>
      </w:r>
      <w:r w:rsidR="00CC36E8">
        <w:rPr>
          <w:rFonts w:ascii="Arial" w:hAnsi="Arial"/>
          <w:sz w:val="24"/>
          <w:szCs w:val="24"/>
          <w:lang w:val="it-IT"/>
        </w:rPr>
        <w:t xml:space="preserve"> </w:t>
      </w:r>
      <w:r w:rsidRPr="00126958">
        <w:rPr>
          <w:rFonts w:ascii="Arial" w:hAnsi="Arial"/>
          <w:sz w:val="24"/>
          <w:szCs w:val="24"/>
          <w:lang w:val="it-IT"/>
        </w:rPr>
        <w:t>Anche il riso e la danza appartengono al Signore, sono un dono del Signore e bisogna farne tesoro. Ogni dono di Dio va accolto e vissuto nella fede.</w:t>
      </w:r>
      <w:r w:rsidR="003A10DD">
        <w:rPr>
          <w:rFonts w:ascii="Arial" w:hAnsi="Arial"/>
          <w:sz w:val="24"/>
          <w:szCs w:val="24"/>
          <w:lang w:val="it-IT"/>
        </w:rPr>
        <w:t xml:space="preserve"> </w:t>
      </w:r>
      <w:r w:rsidRPr="00126958">
        <w:rPr>
          <w:rFonts w:ascii="Arial" w:hAnsi="Arial"/>
          <w:sz w:val="24"/>
          <w:szCs w:val="24"/>
          <w:lang w:val="it-IT"/>
        </w:rPr>
        <w:t>Quando si cade dalla fede, si diviene stolti. Che siamo stolti lo attesta il nostro uso del tempo e la sua disarmonia nella quale precipitiamo.</w:t>
      </w:r>
    </w:p>
    <w:p w14:paraId="33402D9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 xml:space="preserve">Un tempo per gettare sassi e un tempo per raccoglierli, un tempo per abbracciare e un tempo per astenersi dagli abbracci. </w:t>
      </w:r>
    </w:p>
    <w:p w14:paraId="3027E9E0" w14:textId="1707030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uno getta sempre sassi alla fine non ne avrà più. Vi deve essere anche un tempo per raccoglierli. Il sasso va gettato quando è necessario.</w:t>
      </w:r>
      <w:r w:rsidR="00CC36E8">
        <w:rPr>
          <w:rFonts w:ascii="Arial" w:hAnsi="Arial"/>
          <w:sz w:val="24"/>
          <w:szCs w:val="24"/>
          <w:lang w:val="it-IT"/>
        </w:rPr>
        <w:t xml:space="preserve"> </w:t>
      </w:r>
      <w:r w:rsidRPr="00126958">
        <w:rPr>
          <w:rFonts w:ascii="Arial" w:hAnsi="Arial"/>
          <w:sz w:val="24"/>
          <w:szCs w:val="24"/>
          <w:lang w:val="it-IT"/>
        </w:rPr>
        <w:t>Se il sasso va gettato senza alcuna necessità o urgenza, poi quando serve non se ne trova alcuno. Anche questa è stoltezza.</w:t>
      </w:r>
      <w:r w:rsidR="00CC36E8">
        <w:rPr>
          <w:rFonts w:ascii="Arial" w:hAnsi="Arial"/>
          <w:sz w:val="24"/>
          <w:szCs w:val="24"/>
          <w:lang w:val="it-IT"/>
        </w:rPr>
        <w:t xml:space="preserve"> </w:t>
      </w:r>
      <w:r w:rsidRPr="00126958">
        <w:rPr>
          <w:rFonts w:ascii="Arial" w:hAnsi="Arial"/>
          <w:sz w:val="24"/>
          <w:szCs w:val="24"/>
          <w:lang w:val="it-IT"/>
        </w:rPr>
        <w:t>Ogni cosa che l’uomo fa. deve essere governata dalla saggezza. È proprio della saggezza distinguere ciò che è necessario da ciò che necessario non è.</w:t>
      </w:r>
      <w:r w:rsidR="00CC36E8">
        <w:rPr>
          <w:rFonts w:ascii="Arial" w:hAnsi="Arial"/>
          <w:sz w:val="24"/>
          <w:szCs w:val="24"/>
          <w:lang w:val="it-IT"/>
        </w:rPr>
        <w:t xml:space="preserve"> </w:t>
      </w:r>
      <w:r w:rsidRPr="00126958">
        <w:rPr>
          <w:rFonts w:ascii="Arial" w:hAnsi="Arial"/>
          <w:sz w:val="24"/>
          <w:szCs w:val="24"/>
          <w:lang w:val="it-IT"/>
        </w:rPr>
        <w:t>Né si può stare sempre abbracciati gli uni gli altri. Vi sono cose che sono altrettanto necessari come gli abbracci e anche queste cose vanno fatte.</w:t>
      </w:r>
      <w:r w:rsidR="00CC36E8">
        <w:rPr>
          <w:rFonts w:ascii="Arial" w:hAnsi="Arial"/>
          <w:sz w:val="24"/>
          <w:szCs w:val="24"/>
          <w:lang w:val="it-IT"/>
        </w:rPr>
        <w:t xml:space="preserve"> </w:t>
      </w:r>
      <w:r w:rsidRPr="00126958">
        <w:rPr>
          <w:rFonts w:ascii="Arial" w:hAnsi="Arial"/>
          <w:sz w:val="24"/>
          <w:szCs w:val="24"/>
          <w:lang w:val="it-IT"/>
        </w:rPr>
        <w:t>La vita è fatta di molteplici cose. Ad ognuna si deve dare il tempo necessario. Poi subito si deve passare ad altro. Anche per le cose più belle vi è un tempo.</w:t>
      </w:r>
      <w:r w:rsidR="00CC36E8">
        <w:rPr>
          <w:rFonts w:ascii="Arial" w:hAnsi="Arial"/>
          <w:sz w:val="24"/>
          <w:szCs w:val="24"/>
          <w:lang w:val="it-IT"/>
        </w:rPr>
        <w:t xml:space="preserve"> </w:t>
      </w:r>
      <w:r w:rsidRPr="00126958">
        <w:rPr>
          <w:rFonts w:ascii="Arial" w:hAnsi="Arial"/>
          <w:sz w:val="24"/>
          <w:szCs w:val="24"/>
          <w:lang w:val="it-IT"/>
        </w:rPr>
        <w:t>Anche su questo versante la disarmonia regna sovrana. La mancanza di fede, che sempre diviene mancanza di saggezza, sta rendendo l’uomo stolto.</w:t>
      </w:r>
      <w:r w:rsidR="00CC36E8">
        <w:rPr>
          <w:rFonts w:ascii="Arial" w:hAnsi="Arial"/>
          <w:sz w:val="24"/>
          <w:szCs w:val="24"/>
          <w:lang w:val="it-IT"/>
        </w:rPr>
        <w:t xml:space="preserve"> </w:t>
      </w:r>
      <w:r w:rsidRPr="00126958">
        <w:rPr>
          <w:rFonts w:ascii="Arial" w:hAnsi="Arial"/>
          <w:sz w:val="24"/>
          <w:szCs w:val="24"/>
          <w:lang w:val="it-IT"/>
        </w:rPr>
        <w:t>Lo priva di quella carica e forza spirituale che lo spinge a cercare la compagnia, quando invece dovrebbe immergersi nella solitudine più grande.</w:t>
      </w:r>
      <w:r w:rsidR="00CC36E8">
        <w:rPr>
          <w:rFonts w:ascii="Arial" w:hAnsi="Arial"/>
          <w:sz w:val="24"/>
          <w:szCs w:val="24"/>
          <w:lang w:val="it-IT"/>
        </w:rPr>
        <w:t xml:space="preserve"> </w:t>
      </w:r>
      <w:r w:rsidRPr="00126958">
        <w:rPr>
          <w:rFonts w:ascii="Arial" w:hAnsi="Arial"/>
          <w:sz w:val="24"/>
          <w:szCs w:val="24"/>
          <w:lang w:val="it-IT"/>
        </w:rPr>
        <w:t>Sapersi distaccare anche dalla persona amata perché lo impone la vita è saggezza. Anche questo tempo va rispettato.</w:t>
      </w:r>
      <w:r w:rsidR="00CC36E8">
        <w:rPr>
          <w:rFonts w:ascii="Arial" w:hAnsi="Arial"/>
          <w:sz w:val="24"/>
          <w:szCs w:val="24"/>
          <w:lang w:val="it-IT"/>
        </w:rPr>
        <w:t xml:space="preserve"> </w:t>
      </w:r>
      <w:r w:rsidRPr="00126958">
        <w:rPr>
          <w:rFonts w:ascii="Arial" w:hAnsi="Arial"/>
          <w:sz w:val="24"/>
          <w:szCs w:val="24"/>
          <w:lang w:val="it-IT"/>
        </w:rPr>
        <w:t xml:space="preserve">Anche su questo argomento si potrebbe scrivere un treno di cose. Basta però sapere che la vita richiede il distacco, la separazione, l’allontanamento fisico. </w:t>
      </w:r>
    </w:p>
    <w:p w14:paraId="06440FD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 xml:space="preserve">Un tempo per cercare e un tempo per perdere, un tempo per conservare e un tempo per buttar via. </w:t>
      </w:r>
    </w:p>
    <w:p w14:paraId="6ED0A3D8" w14:textId="659E917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questo tempo va rispettato: cercare, perdere, conservare, buttare via sono essenza della vita. Senza questi tempi vi è stagnazione, morte.</w:t>
      </w:r>
      <w:r w:rsidR="00CC36E8">
        <w:rPr>
          <w:rFonts w:ascii="Arial" w:hAnsi="Arial"/>
          <w:sz w:val="24"/>
          <w:szCs w:val="24"/>
          <w:lang w:val="it-IT"/>
        </w:rPr>
        <w:t xml:space="preserve"> </w:t>
      </w:r>
      <w:r w:rsidRPr="00126958">
        <w:rPr>
          <w:rFonts w:ascii="Arial" w:hAnsi="Arial"/>
          <w:sz w:val="24"/>
          <w:szCs w:val="24"/>
          <w:lang w:val="it-IT"/>
        </w:rPr>
        <w:t>Si cerca, ma poi si perde per cercare ancora. Si conserva, ma poi si butta via per poter conservare ancora. La vita è fatta di un nuovo che avanza.</w:t>
      </w:r>
      <w:r w:rsidR="00CC36E8">
        <w:rPr>
          <w:rFonts w:ascii="Arial" w:hAnsi="Arial"/>
          <w:sz w:val="24"/>
          <w:szCs w:val="24"/>
          <w:lang w:val="it-IT"/>
        </w:rPr>
        <w:t xml:space="preserve"> </w:t>
      </w:r>
      <w:r w:rsidRPr="00126958">
        <w:rPr>
          <w:rFonts w:ascii="Arial" w:hAnsi="Arial"/>
          <w:sz w:val="24"/>
          <w:szCs w:val="24"/>
          <w:lang w:val="it-IT"/>
        </w:rPr>
        <w:t>Il nuovo è la vita, perché la vita è una perenne novità. Essa guarda sempre in avanti. Guardare sempre indietro, verso il passato, non è vita.</w:t>
      </w:r>
      <w:r w:rsidR="00CC36E8">
        <w:rPr>
          <w:rFonts w:ascii="Arial" w:hAnsi="Arial"/>
          <w:sz w:val="24"/>
          <w:szCs w:val="24"/>
          <w:lang w:val="it-IT"/>
        </w:rPr>
        <w:t xml:space="preserve"> </w:t>
      </w:r>
      <w:r w:rsidRPr="00126958">
        <w:rPr>
          <w:rFonts w:ascii="Arial" w:hAnsi="Arial"/>
          <w:sz w:val="24"/>
          <w:szCs w:val="24"/>
          <w:lang w:val="it-IT"/>
        </w:rPr>
        <w:t>Questo vale anche per lo spirito. Vi sono alcune cose spirituali che vanno conservate, altre devono essere gettate via. Se deve fare spazio al nuovo.</w:t>
      </w:r>
      <w:r w:rsidR="00CC36E8">
        <w:rPr>
          <w:rFonts w:ascii="Arial" w:hAnsi="Arial"/>
          <w:sz w:val="24"/>
          <w:szCs w:val="24"/>
          <w:lang w:val="it-IT"/>
        </w:rPr>
        <w:t xml:space="preserve"> </w:t>
      </w:r>
      <w:r w:rsidRPr="00126958">
        <w:rPr>
          <w:rFonts w:ascii="Arial" w:hAnsi="Arial"/>
          <w:sz w:val="24"/>
          <w:szCs w:val="24"/>
          <w:lang w:val="it-IT"/>
        </w:rPr>
        <w:t>Anche la fede vive di questa verità. Ci sono in essa cose vecchie, tradizioni vecchie, usi vecchi, costumi vecchi che vanno buttati via.</w:t>
      </w:r>
      <w:r w:rsidR="003A10DD">
        <w:rPr>
          <w:rFonts w:ascii="Arial" w:hAnsi="Arial"/>
          <w:sz w:val="24"/>
          <w:szCs w:val="24"/>
          <w:lang w:val="it-IT"/>
        </w:rPr>
        <w:t xml:space="preserve"> </w:t>
      </w:r>
      <w:r w:rsidRPr="00126958">
        <w:rPr>
          <w:rFonts w:ascii="Arial" w:hAnsi="Arial"/>
          <w:sz w:val="24"/>
          <w:szCs w:val="24"/>
          <w:lang w:val="it-IT"/>
        </w:rPr>
        <w:t>C’è anche un nuovo di fede che costantemente avanza e lo si deve accogliere. Non si può accogliere il nuovo se non si butta via il vecchio.</w:t>
      </w:r>
    </w:p>
    <w:p w14:paraId="577BE3CE" w14:textId="077D8C9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Il nostro Dio è colui che viene per fare nuove tutte le cose. Lui stesso ci chiede di non ricordare quelle passate. Ma l‘uomo spesso non rispetta questa vita.</w:t>
      </w:r>
      <w:r w:rsidR="00CC36E8">
        <w:rPr>
          <w:rFonts w:ascii="Arial" w:hAnsi="Arial"/>
          <w:sz w:val="24"/>
          <w:szCs w:val="24"/>
          <w:lang w:val="it-IT"/>
        </w:rPr>
        <w:t xml:space="preserve"> </w:t>
      </w:r>
      <w:r w:rsidRPr="00126958">
        <w:rPr>
          <w:rFonts w:ascii="Arial" w:hAnsi="Arial"/>
          <w:sz w:val="24"/>
          <w:szCs w:val="24"/>
          <w:lang w:val="it-IT"/>
        </w:rPr>
        <w:t>Ha paura di aprirsi al nuovo del Signore. Rimane stabilizzato, fisso, fossilizzato in forme e strutture che uccidono e lo spirito e la fede.</w:t>
      </w:r>
      <w:r w:rsidR="00CC36E8">
        <w:rPr>
          <w:rFonts w:ascii="Arial" w:hAnsi="Arial"/>
          <w:sz w:val="24"/>
          <w:szCs w:val="24"/>
          <w:lang w:val="it-IT"/>
        </w:rPr>
        <w:t xml:space="preserve"> </w:t>
      </w:r>
      <w:r w:rsidRPr="00126958">
        <w:rPr>
          <w:rFonts w:ascii="Arial" w:hAnsi="Arial"/>
          <w:sz w:val="24"/>
          <w:szCs w:val="24"/>
          <w:lang w:val="it-IT"/>
        </w:rPr>
        <w:t>La nostra vita deve essere un esodo perenne. Sempre dobbiamo attraversare il Mar Rosso e sempre dobbiamo far sì che esso si chiuda.</w:t>
      </w:r>
      <w:r w:rsidR="00CC36E8">
        <w:rPr>
          <w:rFonts w:ascii="Arial" w:hAnsi="Arial"/>
          <w:sz w:val="24"/>
          <w:szCs w:val="24"/>
          <w:lang w:val="it-IT"/>
        </w:rPr>
        <w:t xml:space="preserve"> </w:t>
      </w:r>
      <w:r w:rsidRPr="00126958">
        <w:rPr>
          <w:rFonts w:ascii="Arial" w:hAnsi="Arial"/>
          <w:sz w:val="24"/>
          <w:szCs w:val="24"/>
          <w:lang w:val="it-IT"/>
        </w:rPr>
        <w:t>Urgono dei non ritorni indietro e questa legge va rispettata in eterno. È questa la legge di Dio verso di noi e di noi verso noi stessi.</w:t>
      </w:r>
      <w:r w:rsidR="003A10DD">
        <w:rPr>
          <w:rFonts w:ascii="Arial" w:hAnsi="Arial"/>
          <w:sz w:val="24"/>
          <w:szCs w:val="24"/>
          <w:lang w:val="it-IT"/>
        </w:rPr>
        <w:t xml:space="preserve"> </w:t>
      </w:r>
      <w:r w:rsidRPr="00126958">
        <w:rPr>
          <w:rFonts w:ascii="Arial" w:hAnsi="Arial"/>
          <w:sz w:val="24"/>
          <w:szCs w:val="24"/>
          <w:lang w:val="it-IT"/>
        </w:rPr>
        <w:t>Invece quasi sempre si è nostalgici del passato, di ciò che è stato. La tentazione perenne dei figli di Israele era il ricordo delle cipolle e degli agli.</w:t>
      </w:r>
      <w:r w:rsidR="00CC36E8">
        <w:rPr>
          <w:rFonts w:ascii="Arial" w:hAnsi="Arial"/>
          <w:sz w:val="24"/>
          <w:szCs w:val="24"/>
          <w:lang w:val="it-IT"/>
        </w:rPr>
        <w:t xml:space="preserve"> </w:t>
      </w:r>
      <w:r w:rsidRPr="00126958">
        <w:rPr>
          <w:rFonts w:ascii="Arial" w:hAnsi="Arial"/>
          <w:sz w:val="24"/>
          <w:szCs w:val="24"/>
          <w:lang w:val="it-IT"/>
        </w:rPr>
        <w:t>Aprire sempre nuovi varchi per spingere il suo popolo in avanti è stato questo il lavoro del Signore che gli è costato quarant’anni di sudore di sua fronte.</w:t>
      </w:r>
    </w:p>
    <w:p w14:paraId="46DF41F5"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7DF231F6"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4F73A207"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221BC388"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E28FBD8"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w:t>
      </w:r>
      <w:r w:rsidRPr="00126958">
        <w:rPr>
          <w:rFonts w:ascii="Arial" w:hAnsi="Arial"/>
          <w:i/>
          <w:iCs/>
          <w:sz w:val="24"/>
          <w:szCs w:val="24"/>
          <w:lang w:val="it-IT"/>
        </w:rPr>
        <w:lastRenderedPageBreak/>
        <w:t>loro, e porteranno insieme a te il carico del popolo e tu non lo porterai più da solo.</w:t>
      </w:r>
    </w:p>
    <w:p w14:paraId="2552533B"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624FB607"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27072235"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57B801CD"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w:t>
      </w:r>
      <w:r w:rsidRPr="00126958">
        <w:rPr>
          <w:rFonts w:ascii="Arial" w:hAnsi="Arial"/>
          <w:i/>
          <w:iCs/>
          <w:sz w:val="24"/>
          <w:szCs w:val="24"/>
          <w:lang w:val="it-IT"/>
        </w:rPr>
        <w:noBreakHyphen/>
        <w:t>Taavà, perché là seppellirono il popolo che si era abbandonato all’ingordigia. Da Kibrot</w:t>
      </w:r>
      <w:r w:rsidRPr="00126958">
        <w:rPr>
          <w:rFonts w:ascii="Arial" w:hAnsi="Arial"/>
          <w:i/>
          <w:iCs/>
          <w:sz w:val="24"/>
          <w:szCs w:val="24"/>
          <w:lang w:val="it-IT"/>
        </w:rPr>
        <w:noBreakHyphen/>
        <w:t xml:space="preserve">Taavà il popolo partì per Caseròt e a Caseròt fece sosta (Num 11,1-35). </w:t>
      </w:r>
    </w:p>
    <w:p w14:paraId="683ED34A" w14:textId="16543C3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Anche questa armonia si deve sempre curare, custodire, perfezionare, migliorare. L’armonia tra presente, passato, futuro è garanzia di vita vera.</w:t>
      </w:r>
      <w:r w:rsidR="00CC36E8">
        <w:rPr>
          <w:rFonts w:ascii="Arial" w:hAnsi="Arial"/>
          <w:sz w:val="24"/>
          <w:szCs w:val="24"/>
          <w:lang w:val="it-IT"/>
        </w:rPr>
        <w:t xml:space="preserve"> </w:t>
      </w:r>
      <w:r w:rsidRPr="00126958">
        <w:rPr>
          <w:rFonts w:ascii="Arial" w:hAnsi="Arial"/>
          <w:sz w:val="24"/>
          <w:szCs w:val="24"/>
          <w:lang w:val="it-IT"/>
        </w:rPr>
        <w:t>Dove questa armonia è distrutta e diviene disarmonia di un presente senza passato, di un passato senza presente, di un presente senza futuro, è la morte.</w:t>
      </w:r>
      <w:r w:rsidR="00CC36E8">
        <w:rPr>
          <w:rFonts w:ascii="Arial" w:hAnsi="Arial"/>
          <w:sz w:val="24"/>
          <w:szCs w:val="24"/>
          <w:lang w:val="it-IT"/>
        </w:rPr>
        <w:t xml:space="preserve"> </w:t>
      </w:r>
      <w:r w:rsidRPr="00126958">
        <w:rPr>
          <w:rFonts w:ascii="Arial" w:hAnsi="Arial"/>
          <w:sz w:val="24"/>
          <w:szCs w:val="24"/>
          <w:lang w:val="it-IT"/>
        </w:rPr>
        <w:t>Sempre il passato deve sfociare nel presente. Sfocia nel presente se è abbandono del passato. Il presente sfocia nel futuro con il suo abbandono.</w:t>
      </w:r>
      <w:r w:rsidR="003A10DD">
        <w:rPr>
          <w:rFonts w:ascii="Arial" w:hAnsi="Arial"/>
          <w:sz w:val="24"/>
          <w:szCs w:val="24"/>
          <w:lang w:val="it-IT"/>
        </w:rPr>
        <w:t xml:space="preserve"> </w:t>
      </w:r>
      <w:r w:rsidRPr="00126958">
        <w:rPr>
          <w:rFonts w:ascii="Arial" w:hAnsi="Arial"/>
          <w:sz w:val="24"/>
          <w:szCs w:val="24"/>
          <w:lang w:val="it-IT"/>
        </w:rPr>
        <w:t>Quanti sono nostalgici del passato di certo non camminano nella vita. Sono fermi a ieri. Oggi lo Spirito Santo apre nuovi orizzonti ed oggi vanno percorsi.</w:t>
      </w:r>
      <w:r w:rsidR="003A10DD">
        <w:rPr>
          <w:rFonts w:ascii="Arial" w:hAnsi="Arial"/>
          <w:sz w:val="24"/>
          <w:szCs w:val="24"/>
          <w:lang w:val="it-IT"/>
        </w:rPr>
        <w:t xml:space="preserve"> </w:t>
      </w:r>
      <w:r w:rsidRPr="00126958">
        <w:rPr>
          <w:rFonts w:ascii="Arial" w:hAnsi="Arial"/>
          <w:sz w:val="24"/>
          <w:szCs w:val="24"/>
          <w:lang w:val="it-IT"/>
        </w:rPr>
        <w:t>San Paolo tutto il suo passato lo considera una spazzatura e lo butta via dinanzi alla sublimità di Cristo Gesù. Lui fa della sua vita una corsa verso Cristo.</w:t>
      </w:r>
    </w:p>
    <w:p w14:paraId="4D3C9ED7"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9A67998"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2938DBD"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1B17D7A"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Tutti noi, che siamo perfetti, dobbiamo avere questi sentimenti; se in qualche cosa pensate diversamente, Dio vi illuminerà anche su questo. Intanto, dal punto a cui siamo arrivati, insieme procediamo.</w:t>
      </w:r>
    </w:p>
    <w:p w14:paraId="312787DD"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w:t>
      </w:r>
      <w:r w:rsidRPr="00126958">
        <w:rPr>
          <w:rFonts w:ascii="Arial" w:hAnsi="Arial"/>
          <w:i/>
          <w:iCs/>
          <w:sz w:val="24"/>
          <w:szCs w:val="24"/>
          <w:lang w:val="it-IT"/>
        </w:rPr>
        <w:lastRenderedPageBreak/>
        <w:t xml:space="preserve">cittadinanza infatti è nei cieli e di là aspettiamo come salvatore il Signore Gesù Cristo, il quale trasfigurerà il nostro misero corpo per conformarlo al suo corpo glorioso, in virtù del potere che egli ha di sottomettere a sé tutte le cose (Fil 3,1-21). </w:t>
      </w:r>
    </w:p>
    <w:p w14:paraId="5493FB41"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Chi corre lascia in ogni istante il vecchio e in ogni istante acquisisce il nuovo che subito dopo ha già lasciato perdere, perché il nuovo incombe sempre.</w:t>
      </w:r>
    </w:p>
    <w:p w14:paraId="4C1AE1E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Un tempo per strappare e un tempo per cucire, un tempo per tacere e un tempo per parlare.</w:t>
      </w:r>
    </w:p>
    <w:p w14:paraId="44C44D96" w14:textId="284025F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 volte uno strappo è anche necessario che si faccia, ma subito dopo deve essere tempo per ricucire. Ogni strappo va ricucito.</w:t>
      </w:r>
      <w:r w:rsidR="003A10DD">
        <w:rPr>
          <w:rFonts w:ascii="Arial" w:hAnsi="Arial"/>
          <w:sz w:val="24"/>
          <w:szCs w:val="24"/>
          <w:lang w:val="it-IT"/>
        </w:rPr>
        <w:t xml:space="preserve"> </w:t>
      </w:r>
      <w:r w:rsidRPr="00126958">
        <w:rPr>
          <w:rFonts w:ascii="Arial" w:hAnsi="Arial"/>
          <w:sz w:val="24"/>
          <w:szCs w:val="24"/>
          <w:lang w:val="it-IT"/>
        </w:rPr>
        <w:t>È questo il perenne agire del nostro Dio. Spesso è obbligato, in ragione della legge dell’alleanza, a strapparci dalla sua benedizione, dalla sua vita.</w:t>
      </w:r>
      <w:r w:rsidR="00CC36E8">
        <w:rPr>
          <w:rFonts w:ascii="Arial" w:hAnsi="Arial"/>
          <w:sz w:val="24"/>
          <w:szCs w:val="24"/>
          <w:lang w:val="it-IT"/>
        </w:rPr>
        <w:t xml:space="preserve"> </w:t>
      </w:r>
      <w:r w:rsidRPr="00126958">
        <w:rPr>
          <w:rFonts w:ascii="Arial" w:hAnsi="Arial"/>
          <w:sz w:val="24"/>
          <w:szCs w:val="24"/>
          <w:lang w:val="it-IT"/>
        </w:rPr>
        <w:t>Ma subito dopo lo strappo inizia lui stesso quel paziente e interminabile lavoro della cucitura. Al momento della separazione deve seguire quello dell’unione.</w:t>
      </w:r>
      <w:r w:rsidR="00CC36E8">
        <w:rPr>
          <w:rFonts w:ascii="Arial" w:hAnsi="Arial"/>
          <w:sz w:val="24"/>
          <w:szCs w:val="24"/>
          <w:lang w:val="it-IT"/>
        </w:rPr>
        <w:t xml:space="preserve"> </w:t>
      </w:r>
      <w:r w:rsidRPr="00126958">
        <w:rPr>
          <w:rFonts w:ascii="Arial" w:hAnsi="Arial"/>
          <w:sz w:val="24"/>
          <w:szCs w:val="24"/>
          <w:lang w:val="it-IT"/>
        </w:rPr>
        <w:t>Questa è la vera saggezza di un uomo: sapere che dopo lo strappo occorre ricucire ogni cosa. La vita è nello strappo e nella cucitura.</w:t>
      </w:r>
      <w:r w:rsidR="00CC36E8">
        <w:rPr>
          <w:rFonts w:ascii="Arial" w:hAnsi="Arial"/>
          <w:sz w:val="24"/>
          <w:szCs w:val="24"/>
          <w:lang w:val="it-IT"/>
        </w:rPr>
        <w:t xml:space="preserve"> </w:t>
      </w:r>
      <w:r w:rsidRPr="00126958">
        <w:rPr>
          <w:rFonts w:ascii="Arial" w:hAnsi="Arial"/>
          <w:sz w:val="24"/>
          <w:szCs w:val="24"/>
          <w:lang w:val="it-IT"/>
        </w:rPr>
        <w:t>Se è solo nello strappo non è vera vita, è morte. Se è solo nella cucitura è anch’essa morte e non vita, perché non vi è progresso nella verità.</w:t>
      </w:r>
      <w:r w:rsidR="00CC36E8">
        <w:rPr>
          <w:rFonts w:ascii="Arial" w:hAnsi="Arial"/>
          <w:sz w:val="24"/>
          <w:szCs w:val="24"/>
          <w:lang w:val="it-IT"/>
        </w:rPr>
        <w:t xml:space="preserve"> </w:t>
      </w:r>
      <w:r w:rsidRPr="00126958">
        <w:rPr>
          <w:rFonts w:ascii="Arial" w:hAnsi="Arial"/>
          <w:sz w:val="24"/>
          <w:szCs w:val="24"/>
          <w:lang w:val="it-IT"/>
        </w:rPr>
        <w:t>Così occorre anche l’armonia tra il tacere e il parlare. Un tempo si parla e un tempo si tace. Il tempo per tacere va dedicato ad apprendere come si parla.</w:t>
      </w:r>
      <w:r w:rsidR="00CC36E8">
        <w:rPr>
          <w:rFonts w:ascii="Arial" w:hAnsi="Arial"/>
          <w:sz w:val="24"/>
          <w:szCs w:val="24"/>
          <w:lang w:val="it-IT"/>
        </w:rPr>
        <w:t xml:space="preserve"> </w:t>
      </w:r>
      <w:r w:rsidRPr="00126958">
        <w:rPr>
          <w:rFonts w:ascii="Arial" w:hAnsi="Arial"/>
          <w:sz w:val="24"/>
          <w:szCs w:val="24"/>
          <w:lang w:val="it-IT"/>
        </w:rPr>
        <w:t>Se si parla sempre si è stolti e insipienti. Ma anche se si tace sempre si è stolti ed insipienti, perché l’uomo è parola e non solo silenzio.</w:t>
      </w:r>
      <w:r w:rsidR="00CC36E8">
        <w:rPr>
          <w:rFonts w:ascii="Arial" w:hAnsi="Arial"/>
          <w:sz w:val="24"/>
          <w:szCs w:val="24"/>
          <w:lang w:val="it-IT"/>
        </w:rPr>
        <w:t xml:space="preserve"> </w:t>
      </w:r>
      <w:r w:rsidRPr="00126958">
        <w:rPr>
          <w:rFonts w:ascii="Arial" w:hAnsi="Arial"/>
          <w:sz w:val="24"/>
          <w:szCs w:val="24"/>
          <w:lang w:val="it-IT"/>
        </w:rPr>
        <w:t xml:space="preserve">Silenzio e parola sono la vita dell’uomo. Quando è il tempo del silenzio e quando quello della parola è la saggezza a suggerirlo al cuore. </w:t>
      </w:r>
    </w:p>
    <w:p w14:paraId="39E148B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Un tempo per amare e un tempo per odiare, un tempo per la guerra e un tempo per la pace.</w:t>
      </w:r>
    </w:p>
    <w:p w14:paraId="473CC972" w14:textId="051AEDB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Infine vi è un tempo per amare e un tempo per odiare, un tempo per la guerra e un tempo per la pace. Cosa ci vuole insegnare il Qoèlet?</w:t>
      </w:r>
      <w:r w:rsidR="00CC36E8">
        <w:rPr>
          <w:rFonts w:ascii="Arial" w:hAnsi="Arial"/>
          <w:sz w:val="24"/>
          <w:szCs w:val="24"/>
          <w:lang w:val="it-IT"/>
        </w:rPr>
        <w:t xml:space="preserve"> </w:t>
      </w:r>
      <w:r w:rsidRPr="00126958">
        <w:rPr>
          <w:rFonts w:ascii="Arial" w:hAnsi="Arial"/>
          <w:sz w:val="24"/>
          <w:szCs w:val="24"/>
          <w:lang w:val="it-IT"/>
        </w:rPr>
        <w:t>La vita è il frutto di questo contrasto tra amore e odio, guerra e pace. La saggezza insegna che ad ogni momento di amore ne segue uno di odio.</w:t>
      </w:r>
      <w:r w:rsidR="003A10DD">
        <w:rPr>
          <w:rFonts w:ascii="Arial" w:hAnsi="Arial"/>
          <w:sz w:val="24"/>
          <w:szCs w:val="24"/>
          <w:lang w:val="it-IT"/>
        </w:rPr>
        <w:t xml:space="preserve"> </w:t>
      </w:r>
      <w:r w:rsidRPr="00126958">
        <w:rPr>
          <w:rFonts w:ascii="Arial" w:hAnsi="Arial"/>
          <w:sz w:val="24"/>
          <w:szCs w:val="24"/>
          <w:lang w:val="it-IT"/>
        </w:rPr>
        <w:t>Qual è allora l’altra grande saggezza dell’uomo? Quella di non trasformare il momento dell’odio in perennità. Deve essere un momento, mai una eternità.</w:t>
      </w:r>
      <w:r w:rsidR="00CC36E8">
        <w:rPr>
          <w:rFonts w:ascii="Arial" w:hAnsi="Arial"/>
          <w:sz w:val="24"/>
          <w:szCs w:val="24"/>
          <w:lang w:val="it-IT"/>
        </w:rPr>
        <w:t xml:space="preserve"> </w:t>
      </w:r>
      <w:r w:rsidRPr="00126958">
        <w:rPr>
          <w:rFonts w:ascii="Arial" w:hAnsi="Arial"/>
          <w:sz w:val="24"/>
          <w:szCs w:val="24"/>
          <w:lang w:val="it-IT"/>
        </w:rPr>
        <w:t>Così anche vale per la guerra. Al momento della pace seguirà sempre un momento di guerra. La vita attuale è questa.</w:t>
      </w:r>
      <w:r w:rsidR="00CC36E8">
        <w:rPr>
          <w:rFonts w:ascii="Arial" w:hAnsi="Arial"/>
          <w:sz w:val="24"/>
          <w:szCs w:val="24"/>
          <w:lang w:val="it-IT"/>
        </w:rPr>
        <w:t xml:space="preserve"> </w:t>
      </w:r>
      <w:r w:rsidRPr="00126958">
        <w:rPr>
          <w:rFonts w:ascii="Arial" w:hAnsi="Arial"/>
          <w:sz w:val="24"/>
          <w:szCs w:val="24"/>
          <w:lang w:val="it-IT"/>
        </w:rPr>
        <w:t>La saggezza vuole però che anche la guerra sia un momento, mai essa dovrà essere perenne, eterna. Se è perenne l’uomo è stolto.</w:t>
      </w:r>
      <w:r w:rsidR="00CC36E8">
        <w:rPr>
          <w:rFonts w:ascii="Arial" w:hAnsi="Arial"/>
          <w:sz w:val="24"/>
          <w:szCs w:val="24"/>
          <w:lang w:val="it-IT"/>
        </w:rPr>
        <w:t xml:space="preserve"> </w:t>
      </w:r>
      <w:r w:rsidRPr="00126958">
        <w:rPr>
          <w:rFonts w:ascii="Arial" w:hAnsi="Arial"/>
          <w:sz w:val="24"/>
          <w:szCs w:val="24"/>
          <w:lang w:val="it-IT"/>
        </w:rPr>
        <w:t>Amore e pace devono essere la perennità, l’eternità. Odio e guerra invece devono essere momento, istante. Subito dopo urge la riconciliazione.</w:t>
      </w:r>
      <w:r w:rsidR="00CC36E8">
        <w:rPr>
          <w:rFonts w:ascii="Arial" w:hAnsi="Arial"/>
          <w:sz w:val="24"/>
          <w:szCs w:val="24"/>
          <w:lang w:val="it-IT"/>
        </w:rPr>
        <w:t xml:space="preserve"> </w:t>
      </w:r>
      <w:r w:rsidRPr="00126958">
        <w:rPr>
          <w:rFonts w:ascii="Arial" w:hAnsi="Arial"/>
          <w:sz w:val="24"/>
          <w:szCs w:val="24"/>
          <w:lang w:val="it-IT"/>
        </w:rPr>
        <w:t>Nessuno potrà mai pensare che sulla terra vi sia pace e amore eterni. Però nessuno dovrà pensare di rendere odio e guerra eterni.</w:t>
      </w:r>
      <w:r w:rsidR="00CC36E8">
        <w:rPr>
          <w:rFonts w:ascii="Arial" w:hAnsi="Arial"/>
          <w:sz w:val="24"/>
          <w:szCs w:val="24"/>
          <w:lang w:val="it-IT"/>
        </w:rPr>
        <w:t xml:space="preserve"> </w:t>
      </w:r>
      <w:r w:rsidRPr="00126958">
        <w:rPr>
          <w:rFonts w:ascii="Arial" w:hAnsi="Arial"/>
          <w:sz w:val="24"/>
          <w:szCs w:val="24"/>
          <w:lang w:val="it-IT"/>
        </w:rPr>
        <w:t>All’odio subito deve subentrare l’amore e alla guerra la pace. Questa è la vera saggezza. Il momento di fallimento non deve essere eternità.</w:t>
      </w:r>
      <w:r w:rsidR="003A10DD">
        <w:rPr>
          <w:rFonts w:ascii="Arial" w:hAnsi="Arial"/>
          <w:sz w:val="24"/>
          <w:szCs w:val="24"/>
          <w:lang w:val="it-IT"/>
        </w:rPr>
        <w:t xml:space="preserve"> </w:t>
      </w:r>
      <w:r w:rsidRPr="00126958">
        <w:rPr>
          <w:rFonts w:ascii="Arial" w:hAnsi="Arial"/>
          <w:sz w:val="24"/>
          <w:szCs w:val="24"/>
          <w:lang w:val="it-IT"/>
        </w:rPr>
        <w:t xml:space="preserve">Esaminiamo ora tutti i tempi di cui si compone la nostra vita e subito dopo chiediamoci: io sono nell’armonia o nella disarmonia? </w:t>
      </w:r>
    </w:p>
    <w:p w14:paraId="2CFC6E5F" w14:textId="2904AE5B"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Nascere, morire, piantare, sradicare, uccidere, curare, demolire, costruire, piangere, ridere, fare lutto, danzare, gettare sassi, raccoglierli.</w:t>
      </w:r>
      <w:r w:rsidR="00CC36E8" w:rsidRPr="00CC36E8">
        <w:rPr>
          <w:rFonts w:ascii="Arial" w:hAnsi="Arial"/>
          <w:i/>
          <w:iCs/>
          <w:sz w:val="24"/>
          <w:szCs w:val="24"/>
          <w:lang w:val="it-IT"/>
        </w:rPr>
        <w:t xml:space="preserve"> </w:t>
      </w:r>
      <w:r w:rsidRPr="00126958">
        <w:rPr>
          <w:rFonts w:ascii="Arial" w:hAnsi="Arial"/>
          <w:i/>
          <w:iCs/>
          <w:sz w:val="24"/>
          <w:szCs w:val="24"/>
          <w:lang w:val="it-IT"/>
        </w:rPr>
        <w:t xml:space="preserve">Abbracciare, astenersi dagli abbracci, cercare, perdere, </w:t>
      </w:r>
      <w:r w:rsidRPr="00126958">
        <w:rPr>
          <w:rFonts w:ascii="Arial" w:hAnsi="Arial"/>
          <w:i/>
          <w:iCs/>
          <w:sz w:val="24"/>
          <w:szCs w:val="24"/>
          <w:lang w:val="it-IT"/>
        </w:rPr>
        <w:lastRenderedPageBreak/>
        <w:t>conservare, buttar via, strappare, cucire, tacere, parlare, amare, odiare, guerra, pace.</w:t>
      </w:r>
    </w:p>
    <w:p w14:paraId="3A13C794" w14:textId="5A8773B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saggezza, chiesta giorno per giorno al Signore, sempre ci farà vivere l’armonia dei diversi tempi. La stoltezza invece ci renderà disarmonici.</w:t>
      </w:r>
      <w:r w:rsidR="00CC36E8">
        <w:rPr>
          <w:rFonts w:ascii="Arial" w:hAnsi="Arial"/>
          <w:sz w:val="24"/>
          <w:szCs w:val="24"/>
          <w:lang w:val="it-IT"/>
        </w:rPr>
        <w:t xml:space="preserve"> </w:t>
      </w:r>
      <w:r w:rsidRPr="00126958">
        <w:rPr>
          <w:rFonts w:ascii="Arial" w:hAnsi="Arial"/>
          <w:sz w:val="24"/>
          <w:szCs w:val="24"/>
          <w:lang w:val="it-IT"/>
        </w:rPr>
        <w:t xml:space="preserve">Anche la saggezza ha bisogno di essere quotidianamente aggiornata, altrimenti la saggezza di ieri diviene stoltezza se vivo con essa il mio oggi. </w:t>
      </w:r>
    </w:p>
    <w:p w14:paraId="23DC4F2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9</w:t>
      </w:r>
      <w:r w:rsidRPr="00126958">
        <w:rPr>
          <w:rFonts w:ascii="Arial" w:hAnsi="Arial"/>
          <w:b/>
          <w:sz w:val="24"/>
          <w:szCs w:val="24"/>
          <w:lang w:val="it-IT"/>
        </w:rPr>
        <w:t xml:space="preserve">Che guadagno ha chi si dà da fare con fatica? </w:t>
      </w:r>
    </w:p>
    <w:p w14:paraId="610EC0F4" w14:textId="4B2DE26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ritorna alla sua questione iniziale. L’uomo lavora. Ma che guadagno ha chi si dà da fare con fatica?</w:t>
      </w:r>
      <w:r w:rsidR="003A10DD">
        <w:rPr>
          <w:rFonts w:ascii="Arial" w:hAnsi="Arial"/>
          <w:sz w:val="24"/>
          <w:szCs w:val="24"/>
          <w:lang w:val="it-IT"/>
        </w:rPr>
        <w:t xml:space="preserve"> </w:t>
      </w:r>
      <w:r w:rsidRPr="00126958">
        <w:rPr>
          <w:rFonts w:ascii="Arial" w:hAnsi="Arial"/>
          <w:sz w:val="24"/>
          <w:szCs w:val="24"/>
          <w:lang w:val="it-IT"/>
        </w:rPr>
        <w:t>Tra chi fatica con sudore e chi si astiene da ogni lavoro il guadagno è lo stesso? Qual è la differenza tra chi lavora e chi non lavora?</w:t>
      </w:r>
      <w:r w:rsidR="00CC36E8">
        <w:rPr>
          <w:rFonts w:ascii="Arial" w:hAnsi="Arial"/>
          <w:sz w:val="24"/>
          <w:szCs w:val="24"/>
          <w:lang w:val="it-IT"/>
        </w:rPr>
        <w:t xml:space="preserve"> </w:t>
      </w:r>
      <w:r w:rsidRPr="00126958">
        <w:rPr>
          <w:rFonts w:ascii="Arial" w:hAnsi="Arial"/>
          <w:sz w:val="24"/>
          <w:szCs w:val="24"/>
          <w:lang w:val="it-IT"/>
        </w:rPr>
        <w:t>La risposta già la conosciamo. Il guadagno non è solo e mai deve essere quello terreno, nel tempo, per il nostro corpo oggi. Questo guadagno è vanità.</w:t>
      </w:r>
      <w:r w:rsidR="00CC36E8">
        <w:rPr>
          <w:rFonts w:ascii="Arial" w:hAnsi="Arial"/>
          <w:sz w:val="24"/>
          <w:szCs w:val="24"/>
          <w:lang w:val="it-IT"/>
        </w:rPr>
        <w:t xml:space="preserve"> </w:t>
      </w:r>
      <w:r w:rsidRPr="00126958">
        <w:rPr>
          <w:rFonts w:ascii="Arial" w:hAnsi="Arial"/>
          <w:sz w:val="24"/>
          <w:szCs w:val="24"/>
          <w:lang w:val="it-IT"/>
        </w:rPr>
        <w:t>Il vero guadagno viene dalla vera fatica dell’uomo. Qual è la vera fatica dell’uomo? Quella di trasformare la materia in spirito e il tempo in eternità.</w:t>
      </w:r>
      <w:r w:rsidR="00CC36E8">
        <w:rPr>
          <w:rFonts w:ascii="Arial" w:hAnsi="Arial"/>
          <w:sz w:val="24"/>
          <w:szCs w:val="24"/>
          <w:lang w:val="it-IT"/>
        </w:rPr>
        <w:t xml:space="preserve"> </w:t>
      </w:r>
      <w:r w:rsidRPr="00126958">
        <w:rPr>
          <w:rFonts w:ascii="Arial" w:hAnsi="Arial"/>
          <w:sz w:val="24"/>
          <w:szCs w:val="24"/>
          <w:lang w:val="it-IT"/>
        </w:rPr>
        <w:t>Il vero guadagno dell’uomo è quello eterno. Ora questo guadagno è il frutto del lavoro dell’uomo, ma anche della sua fede e della sua saggezza.</w:t>
      </w:r>
      <w:r w:rsidR="00CC36E8">
        <w:rPr>
          <w:rFonts w:ascii="Arial" w:hAnsi="Arial"/>
          <w:sz w:val="24"/>
          <w:szCs w:val="24"/>
          <w:lang w:val="it-IT"/>
        </w:rPr>
        <w:t xml:space="preserve"> </w:t>
      </w:r>
      <w:r w:rsidRPr="00126958">
        <w:rPr>
          <w:rFonts w:ascii="Arial" w:hAnsi="Arial"/>
          <w:sz w:val="24"/>
          <w:szCs w:val="24"/>
          <w:lang w:val="it-IT"/>
        </w:rPr>
        <w:t>Il guadagno avviene nel momento in cui il lavoro materiale è trasformato in lavoro spirituale e questo avviene con la trasformazione di ogni frutto in carità.</w:t>
      </w:r>
      <w:r w:rsidR="003A10DD">
        <w:rPr>
          <w:rFonts w:ascii="Arial" w:hAnsi="Arial"/>
          <w:sz w:val="24"/>
          <w:szCs w:val="24"/>
          <w:lang w:val="it-IT"/>
        </w:rPr>
        <w:t xml:space="preserve"> </w:t>
      </w:r>
      <w:r w:rsidRPr="00126958">
        <w:rPr>
          <w:rFonts w:ascii="Arial" w:hAnsi="Arial"/>
          <w:sz w:val="24"/>
          <w:szCs w:val="24"/>
          <w:lang w:val="it-IT"/>
        </w:rPr>
        <w:t>L’insegnamento di Gesù è di una chiarezza unica, eterna, stabile come il cielo.</w:t>
      </w:r>
    </w:p>
    <w:p w14:paraId="0E0D3426"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2B9651AD"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40C81258"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w:t>
      </w:r>
      <w:r w:rsidRPr="00126958">
        <w:rPr>
          <w:rFonts w:ascii="Arial" w:hAnsi="Arial"/>
          <w:i/>
          <w:iCs/>
          <w:sz w:val="24"/>
          <w:szCs w:val="24"/>
          <w:lang w:val="it-IT"/>
        </w:rPr>
        <w:lastRenderedPageBreak/>
        <w:t xml:space="preserve">e allora renderà a ciascuno secondo le sue azioni. In verità io vi dico: vi sono alcuni tra i presenti che non moriranno, prima di aver visto venire il Figlio dell’uomo con il suo regno» (Mt 16,13-28). </w:t>
      </w:r>
    </w:p>
    <w:p w14:paraId="56749229"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San Paolo vuole trasformare tutta la sua vita in eternità di gloria desiderando di essere oggi anatema offrendo questo sacrificio a vantaggio dei suoi fratelli.</w:t>
      </w:r>
    </w:p>
    <w:p w14:paraId="511800B7"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58FBF22E" w14:textId="537C4A7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questa una via sublime per trasformare la sua storia in una eternità di gloria. Ognuno deve sapere qual è la sua via. La saggezza gliela insegnerà sempre.</w:t>
      </w:r>
      <w:r w:rsidR="00CC36E8">
        <w:rPr>
          <w:rFonts w:ascii="Arial" w:hAnsi="Arial"/>
          <w:sz w:val="24"/>
          <w:szCs w:val="24"/>
          <w:lang w:val="it-IT"/>
        </w:rPr>
        <w:t xml:space="preserve"> </w:t>
      </w:r>
      <w:r w:rsidRPr="00126958">
        <w:rPr>
          <w:rFonts w:ascii="Arial" w:hAnsi="Arial"/>
          <w:sz w:val="24"/>
          <w:szCs w:val="24"/>
          <w:lang w:val="it-IT"/>
        </w:rPr>
        <w:t xml:space="preserve">È questo il solo vero guadagno dell’uomo per tutte le sue fatiche sulla terra. </w:t>
      </w:r>
    </w:p>
    <w:p w14:paraId="5486C19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Ho considerato l’occupazione che Dio ha dato agli uomini perché vi si affatichino.</w:t>
      </w:r>
    </w:p>
    <w:p w14:paraId="605AD9BE" w14:textId="3BAF38E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guarda l’uomo così come esso è e vive. Cosa nota? Ognuno ha ricevuto da Dio un’occupazione perché vi si affatichi in essa.</w:t>
      </w:r>
      <w:r w:rsidR="00CC36E8">
        <w:rPr>
          <w:rFonts w:ascii="Arial" w:hAnsi="Arial"/>
          <w:sz w:val="24"/>
          <w:szCs w:val="24"/>
          <w:lang w:val="it-IT"/>
        </w:rPr>
        <w:t xml:space="preserve"> </w:t>
      </w:r>
      <w:r w:rsidRPr="00126958">
        <w:rPr>
          <w:rFonts w:ascii="Arial" w:hAnsi="Arial"/>
          <w:sz w:val="24"/>
          <w:szCs w:val="24"/>
          <w:lang w:val="it-IT"/>
        </w:rPr>
        <w:t>È verità ogni uomo riceve da Dio la sua propria occupazione. È in questa occupazione che lui dovrà affaticarsi.</w:t>
      </w:r>
      <w:r w:rsidR="003A10DD">
        <w:rPr>
          <w:rFonts w:ascii="Arial" w:hAnsi="Arial"/>
          <w:sz w:val="24"/>
          <w:szCs w:val="24"/>
          <w:lang w:val="it-IT"/>
        </w:rPr>
        <w:t xml:space="preserve"> </w:t>
      </w:r>
      <w:r w:rsidRPr="00126958">
        <w:rPr>
          <w:rFonts w:ascii="Arial" w:hAnsi="Arial"/>
          <w:sz w:val="24"/>
          <w:szCs w:val="24"/>
          <w:lang w:val="it-IT"/>
        </w:rPr>
        <w:t>È questa occupazione la via della realizzazione del suo essere ed è anche la via per il raggiungimento della sua beata eternità.</w:t>
      </w:r>
      <w:r w:rsidR="00CC36E8">
        <w:rPr>
          <w:rFonts w:ascii="Arial" w:hAnsi="Arial"/>
          <w:sz w:val="24"/>
          <w:szCs w:val="24"/>
          <w:lang w:val="it-IT"/>
        </w:rPr>
        <w:t xml:space="preserve"> </w:t>
      </w:r>
      <w:r w:rsidRPr="00126958">
        <w:rPr>
          <w:rFonts w:ascii="Arial" w:hAnsi="Arial"/>
          <w:sz w:val="24"/>
          <w:szCs w:val="24"/>
          <w:lang w:val="it-IT"/>
        </w:rPr>
        <w:t>La vera saggezza di ogni uomo è nel chiedere al Signore che sia sempre Lui a dargli la giusta occupazione giorno dopo giorno e non gli uomini.</w:t>
      </w:r>
      <w:r w:rsidR="00CC36E8">
        <w:rPr>
          <w:rFonts w:ascii="Arial" w:hAnsi="Arial"/>
          <w:sz w:val="24"/>
          <w:szCs w:val="24"/>
          <w:lang w:val="it-IT"/>
        </w:rPr>
        <w:t xml:space="preserve"> </w:t>
      </w:r>
      <w:r w:rsidRPr="00126958">
        <w:rPr>
          <w:rFonts w:ascii="Arial" w:hAnsi="Arial"/>
          <w:sz w:val="24"/>
          <w:szCs w:val="24"/>
          <w:lang w:val="it-IT"/>
        </w:rPr>
        <w:t>Che sia sempre Lui e mai il suo cuore, la sua mente, i suoi desideri, i suoi vizi, la sua concupiscenza, la sua sete di essere o di apparire.</w:t>
      </w:r>
      <w:r w:rsidR="00CC36E8">
        <w:rPr>
          <w:rFonts w:ascii="Arial" w:hAnsi="Arial"/>
          <w:sz w:val="24"/>
          <w:szCs w:val="24"/>
          <w:lang w:val="it-IT"/>
        </w:rPr>
        <w:t xml:space="preserve"> </w:t>
      </w:r>
      <w:r w:rsidRPr="00126958">
        <w:rPr>
          <w:rFonts w:ascii="Arial" w:hAnsi="Arial"/>
          <w:sz w:val="24"/>
          <w:szCs w:val="24"/>
          <w:lang w:val="it-IT"/>
        </w:rPr>
        <w:t>L’occupazione non è solo un servizio alla propria vita è anche servizio alla vita degli altri. È soprattutto servizio alla vita degli altri.</w:t>
      </w:r>
      <w:r w:rsidR="00CC36E8">
        <w:rPr>
          <w:rFonts w:ascii="Arial" w:hAnsi="Arial"/>
          <w:sz w:val="24"/>
          <w:szCs w:val="24"/>
          <w:lang w:val="it-IT"/>
        </w:rPr>
        <w:t xml:space="preserve"> </w:t>
      </w:r>
      <w:r w:rsidRPr="00126958">
        <w:rPr>
          <w:rFonts w:ascii="Arial" w:hAnsi="Arial"/>
          <w:sz w:val="24"/>
          <w:szCs w:val="24"/>
          <w:lang w:val="it-IT"/>
        </w:rPr>
        <w:t>Per la nostra occupazione svolta male, vissuta da stolti, da persone ingiuste e inique, nella parzialità o nella corruzione, molta sofferenza nasce nei fratelli.</w:t>
      </w:r>
      <w:r w:rsidR="00CC36E8">
        <w:rPr>
          <w:rFonts w:ascii="Arial" w:hAnsi="Arial"/>
          <w:sz w:val="24"/>
          <w:szCs w:val="24"/>
          <w:lang w:val="it-IT"/>
        </w:rPr>
        <w:t xml:space="preserve"> </w:t>
      </w:r>
      <w:r w:rsidRPr="00126958">
        <w:rPr>
          <w:rFonts w:ascii="Arial" w:hAnsi="Arial"/>
          <w:sz w:val="24"/>
          <w:szCs w:val="24"/>
          <w:lang w:val="it-IT"/>
        </w:rPr>
        <w:t>Aspirare ad altre occupazioni si può. Però ci si deve sempre ricordare che ad ogni occupazione è legata una particolare responsabilità.</w:t>
      </w:r>
      <w:r w:rsidR="00CC36E8">
        <w:rPr>
          <w:rFonts w:ascii="Arial" w:hAnsi="Arial"/>
          <w:sz w:val="24"/>
          <w:szCs w:val="24"/>
          <w:lang w:val="it-IT"/>
        </w:rPr>
        <w:t xml:space="preserve"> </w:t>
      </w:r>
      <w:r w:rsidRPr="00126958">
        <w:rPr>
          <w:rFonts w:ascii="Arial" w:hAnsi="Arial"/>
          <w:sz w:val="24"/>
          <w:szCs w:val="24"/>
          <w:lang w:val="it-IT"/>
        </w:rPr>
        <w:t>È su questa particolare responsabilità che saremo giudicati. Se l’avremo vissuta insipientemente, stoltamente, inadeguatamente, saremo chiamati in giudizio.</w:t>
      </w:r>
      <w:r w:rsidR="00CC36E8">
        <w:rPr>
          <w:rFonts w:ascii="Arial" w:hAnsi="Arial"/>
          <w:sz w:val="24"/>
          <w:szCs w:val="24"/>
          <w:lang w:val="it-IT"/>
        </w:rPr>
        <w:t xml:space="preserve"> </w:t>
      </w:r>
      <w:r w:rsidRPr="00126958">
        <w:rPr>
          <w:rFonts w:ascii="Arial" w:hAnsi="Arial"/>
          <w:sz w:val="24"/>
          <w:szCs w:val="24"/>
          <w:lang w:val="it-IT"/>
        </w:rPr>
        <w:t>Qual è la regola santa da osservare nella nostra occupazione? Rimanere nel posto che Dio ci ha assegnato. Essere però sempre pronti a cambiare posto.</w:t>
      </w:r>
      <w:r w:rsidR="00CC36E8">
        <w:rPr>
          <w:rFonts w:ascii="Arial" w:hAnsi="Arial"/>
          <w:sz w:val="24"/>
          <w:szCs w:val="24"/>
          <w:lang w:val="it-IT"/>
        </w:rPr>
        <w:t xml:space="preserve"> </w:t>
      </w:r>
      <w:r w:rsidRPr="00126958">
        <w:rPr>
          <w:rFonts w:ascii="Arial" w:hAnsi="Arial"/>
          <w:sz w:val="24"/>
          <w:szCs w:val="24"/>
          <w:lang w:val="it-IT"/>
        </w:rPr>
        <w:t>Non però quando lo scegliamo noi o gli uomini, ma quando il Signore lo cambia per noi. Tutto però deve essere vissuto per la più grande gloria di Dio.</w:t>
      </w:r>
      <w:r w:rsidR="00CC36E8">
        <w:rPr>
          <w:rFonts w:ascii="Arial" w:hAnsi="Arial"/>
          <w:sz w:val="24"/>
          <w:szCs w:val="24"/>
          <w:lang w:val="it-IT"/>
        </w:rPr>
        <w:t xml:space="preserve"> </w:t>
      </w:r>
      <w:r w:rsidRPr="00126958">
        <w:rPr>
          <w:rFonts w:ascii="Arial" w:hAnsi="Arial"/>
          <w:sz w:val="24"/>
          <w:szCs w:val="24"/>
          <w:lang w:val="it-IT"/>
        </w:rPr>
        <w:t>San Paolo così esorta i cristiani della prima ora. La sua esortazione vale anche per noi. Anche lui come il Qoèlet parte dalla visione del tempo.</w:t>
      </w:r>
    </w:p>
    <w:p w14:paraId="18603AD2"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Riguardo a ciò che mi avete scritto, è cosa buona per l’uomo non toccare donna, ma, a motivo dei casi di immoralità, ciascuno abbia la propria moglie e ogni donna il proprio marito.</w:t>
      </w:r>
    </w:p>
    <w:p w14:paraId="3EBD5A3D"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Il marito dia alla moglie ciò che le è dovuto; ugualmente anche la moglie al marito. La moglie non è padrona del proprio corpo, ma lo è </w:t>
      </w:r>
      <w:r w:rsidRPr="00126958">
        <w:rPr>
          <w:rFonts w:ascii="Arial" w:hAnsi="Arial"/>
          <w:i/>
          <w:iCs/>
          <w:sz w:val="24"/>
          <w:szCs w:val="24"/>
          <w:lang w:val="it-IT"/>
        </w:rPr>
        <w:lastRenderedPageBreak/>
        <w:t>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013BA8BC"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Ai non sposati e alle vedove dico: è cosa buona per loro rimanere come sono io; ma se non sanno dominarsi, si sposino: è meglio sposarsi che bruciare.</w:t>
      </w:r>
    </w:p>
    <w:p w14:paraId="68C4EE37"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Agli sposati ordino, non io, ma il Signore: la moglie non si separi dal marito – e qualora si separi, rimanga senza sposarsi o si riconcili con il marito – e il marito non ripudi la moglie.</w:t>
      </w:r>
    </w:p>
    <w:p w14:paraId="65F39D7B"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4DED5365"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24A5301F"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7033D459"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0F66584A"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6455CF65"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18045E1C" w14:textId="6F1B35B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Ad ogni uomo gli è chiesta una profondissima umiltà: il rispetto del Signore e della sua divina volontà. È Lui che assegna i posti nella storia.</w:t>
      </w:r>
      <w:r w:rsidR="00CC36E8">
        <w:rPr>
          <w:rFonts w:ascii="Arial" w:hAnsi="Arial"/>
          <w:sz w:val="24"/>
          <w:szCs w:val="24"/>
          <w:lang w:val="it-IT"/>
        </w:rPr>
        <w:t xml:space="preserve"> </w:t>
      </w:r>
      <w:r w:rsidRPr="00126958">
        <w:rPr>
          <w:rFonts w:ascii="Arial" w:hAnsi="Arial"/>
          <w:sz w:val="24"/>
          <w:szCs w:val="24"/>
          <w:lang w:val="it-IT"/>
        </w:rPr>
        <w:t>Lui li assegna non solo per il nostro più grande bene, ma anche per il bene più grande dei nostri fratelli. Se l’uomo diviene superbo, mai potrà operare il bene.</w:t>
      </w:r>
      <w:r w:rsidR="003A10DD">
        <w:rPr>
          <w:rFonts w:ascii="Arial" w:hAnsi="Arial"/>
          <w:sz w:val="24"/>
          <w:szCs w:val="24"/>
          <w:lang w:val="it-IT"/>
        </w:rPr>
        <w:t xml:space="preserve"> </w:t>
      </w:r>
      <w:r w:rsidRPr="00126958">
        <w:rPr>
          <w:rFonts w:ascii="Arial" w:hAnsi="Arial"/>
          <w:sz w:val="24"/>
          <w:szCs w:val="24"/>
          <w:lang w:val="it-IT"/>
        </w:rPr>
        <w:t>Nella superbia sarà spinto ad occupare posti di cui non è capace di portare il peso della giustizia, della verità, della fermezza, della carità, della pietà.</w:t>
      </w:r>
      <w:r w:rsidR="00CC36E8">
        <w:rPr>
          <w:rFonts w:ascii="Arial" w:hAnsi="Arial"/>
          <w:sz w:val="24"/>
          <w:szCs w:val="24"/>
          <w:lang w:val="it-IT"/>
        </w:rPr>
        <w:t xml:space="preserve"> </w:t>
      </w:r>
      <w:r w:rsidRPr="00126958">
        <w:rPr>
          <w:rFonts w:ascii="Arial" w:hAnsi="Arial"/>
          <w:sz w:val="24"/>
          <w:szCs w:val="24"/>
          <w:lang w:val="it-IT"/>
        </w:rPr>
        <w:t>Nella superbia non realizza se stesso. Fallisce la sua occupazione. Non dona vera speranza ai fratelli, perché carente di ogni verità e giustizia.</w:t>
      </w:r>
      <w:r w:rsidR="00CC36E8">
        <w:rPr>
          <w:rFonts w:ascii="Arial" w:hAnsi="Arial"/>
          <w:sz w:val="24"/>
          <w:szCs w:val="24"/>
          <w:lang w:val="it-IT"/>
        </w:rPr>
        <w:t xml:space="preserve"> </w:t>
      </w:r>
      <w:r w:rsidRPr="00126958">
        <w:rPr>
          <w:rFonts w:ascii="Arial" w:hAnsi="Arial"/>
          <w:sz w:val="24"/>
          <w:szCs w:val="24"/>
          <w:lang w:val="it-IT"/>
        </w:rPr>
        <w:t>Il mondo va male per la superbia degli uomini che bramano occupare posti che Dio non ha loro assegnato, mai assegnerà, perché preparati per altri.</w:t>
      </w:r>
      <w:r w:rsidR="00CC36E8">
        <w:rPr>
          <w:rFonts w:ascii="Arial" w:hAnsi="Arial"/>
          <w:sz w:val="24"/>
          <w:szCs w:val="24"/>
          <w:lang w:val="it-IT"/>
        </w:rPr>
        <w:t xml:space="preserve"> </w:t>
      </w:r>
      <w:r w:rsidRPr="00126958">
        <w:rPr>
          <w:rFonts w:ascii="Arial" w:hAnsi="Arial"/>
          <w:sz w:val="24"/>
          <w:szCs w:val="24"/>
          <w:lang w:val="it-IT"/>
        </w:rPr>
        <w:t>Questa verità Gesù la ricorda a Giacomo e Giovanni. Essi chiedevano dei posti privilegiati, posti di favore. Gesù può dare sempre l’ultimo posto a tutti.</w:t>
      </w:r>
    </w:p>
    <w:p w14:paraId="7A9B0B92"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w:t>
      </w:r>
      <w:r w:rsidRPr="00126958">
        <w:rPr>
          <w:rFonts w:ascii="Arial" w:hAnsi="Arial"/>
          <w:i/>
          <w:iCs/>
          <w:sz w:val="24"/>
          <w:szCs w:val="24"/>
          <w:lang w:val="it-IT"/>
        </w:rPr>
        <w:lastRenderedPageBreak/>
        <w:t>loro: «Il calice che io bevo anche voi lo berrete, e nel battesimo in cui io sono battezzato anche voi sarete battezzati. Ma sedere alla mia destra o alla mia sinistra non sta a me concederlo; è per coloro per i quali è stato preparato».</w:t>
      </w:r>
    </w:p>
    <w:p w14:paraId="2917D11C"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 (Mc 10,35-45). </w:t>
      </w:r>
    </w:p>
    <w:p w14:paraId="3AD6B583" w14:textId="6D8E992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Chiesa è chiamata ad insegnare agli uomini la virtù dell’umiltà. L’umiltà salva il mondo. La superbia lo manda in rovina.</w:t>
      </w:r>
      <w:r w:rsidR="003A10DD">
        <w:rPr>
          <w:rFonts w:ascii="Arial" w:hAnsi="Arial"/>
          <w:sz w:val="24"/>
          <w:szCs w:val="24"/>
          <w:lang w:val="it-IT"/>
        </w:rPr>
        <w:t xml:space="preserve"> </w:t>
      </w:r>
      <w:r w:rsidRPr="00126958">
        <w:rPr>
          <w:rFonts w:ascii="Arial" w:hAnsi="Arial"/>
          <w:sz w:val="24"/>
          <w:szCs w:val="24"/>
          <w:lang w:val="it-IT"/>
        </w:rPr>
        <w:t>San Paolo invece dopo aver insegnato che ogni dono – anche il posto è un dono – è dato dallo Spirito Santo, chiede ai Corinti di aspirare alla carità.</w:t>
      </w:r>
    </w:p>
    <w:p w14:paraId="59FE2DBE"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72DB2FC"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F3822AB"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796F202"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w:t>
      </w:r>
      <w:r w:rsidRPr="00126958">
        <w:rPr>
          <w:rFonts w:ascii="Arial" w:hAnsi="Arial"/>
          <w:i/>
          <w:iCs/>
          <w:sz w:val="24"/>
          <w:szCs w:val="24"/>
          <w:lang w:val="it-IT"/>
        </w:rPr>
        <w:lastRenderedPageBreak/>
        <w:t>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4CF022D"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493752D"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Se parlassi le lingue degli uomini e degli angeli, ma non avessi la carità, sarei come bronzo che rimbomba o come cimbalo che strepita.</w:t>
      </w:r>
    </w:p>
    <w:p w14:paraId="580330B7"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E se avessi il dono della profezia, se conoscessi tutti i misteri e avessi tutta la conoscenza, se possedessi tanta fede da trasportare le montagne, ma non avessi la carità, non sarei nulla.</w:t>
      </w:r>
    </w:p>
    <w:p w14:paraId="0D70AF94"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E se anche dessi in cibo tutti i miei beni e consegnassi il mio corpo per averne vanto, ma non avessi la carità, a nulla mi servirebbe.</w:t>
      </w:r>
    </w:p>
    <w:p w14:paraId="370C851A"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65B0318"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C92A8F5"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1686E95"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Cosa è la carità? È il dono più alto, più eccelso, divino. È il Dono che Dio ha fatto ad ogni uomo in Cristo Crocifisso perché tutti diveniamo crocifissi in Lui. </w:t>
      </w:r>
    </w:p>
    <w:p w14:paraId="5E67311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lastRenderedPageBreak/>
        <w:t>11</w:t>
      </w:r>
      <w:r w:rsidRPr="00126958">
        <w:rPr>
          <w:rFonts w:ascii="Arial" w:hAnsi="Arial"/>
          <w:b/>
          <w:sz w:val="24"/>
          <w:szCs w:val="24"/>
          <w:lang w:val="it-IT"/>
        </w:rPr>
        <w:t>Egli ha fatto bella ogni cosa a suo tempo; inoltre ha posto nel loro cuore la durata dei tempi, senza però che gli uomini possano trovare la ragione di ciò che Dio compie dal principio alla fine.</w:t>
      </w:r>
    </w:p>
    <w:p w14:paraId="724123E7" w14:textId="6738D6B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Niente Dio ha fatto fuori tempo e tutto ciò che lui fa lo fa bello a suo tempo. Poiché l’uomo è ad immagine di Dio, anche lui è chiamato a fare belle le cose.</w:t>
      </w:r>
      <w:r w:rsidR="003A10DD">
        <w:rPr>
          <w:rFonts w:ascii="Arial" w:hAnsi="Arial"/>
          <w:sz w:val="24"/>
          <w:szCs w:val="24"/>
          <w:lang w:val="it-IT"/>
        </w:rPr>
        <w:t xml:space="preserve"> </w:t>
      </w:r>
      <w:r w:rsidRPr="00126958">
        <w:rPr>
          <w:rFonts w:ascii="Arial" w:hAnsi="Arial"/>
          <w:sz w:val="24"/>
          <w:szCs w:val="24"/>
          <w:lang w:val="it-IT"/>
        </w:rPr>
        <w:t>Come le potrà fare belle? Facendo anche lui ogni cosa a suo tempo. Fare le cose fuori tempo è farle brutte, disdicevoli, non buone.</w:t>
      </w:r>
      <w:r w:rsidR="00CC36E8">
        <w:rPr>
          <w:rFonts w:ascii="Arial" w:hAnsi="Arial"/>
          <w:sz w:val="24"/>
          <w:szCs w:val="24"/>
          <w:lang w:val="it-IT"/>
        </w:rPr>
        <w:t xml:space="preserve"> </w:t>
      </w:r>
      <w:r w:rsidRPr="00126958">
        <w:rPr>
          <w:rFonts w:ascii="Arial" w:hAnsi="Arial"/>
          <w:sz w:val="24"/>
          <w:szCs w:val="24"/>
          <w:lang w:val="it-IT"/>
        </w:rPr>
        <w:t>Questa saggezza va chiesta al Signore. Creare sempre la più grande armonia tra il tempo e le cose da fare. La disarmonia crea brutte tutte le cose.</w:t>
      </w:r>
      <w:r w:rsidR="00CC36E8">
        <w:rPr>
          <w:rFonts w:ascii="Arial" w:hAnsi="Arial"/>
          <w:sz w:val="24"/>
          <w:szCs w:val="24"/>
          <w:lang w:val="it-IT"/>
        </w:rPr>
        <w:t xml:space="preserve"> </w:t>
      </w:r>
      <w:r w:rsidRPr="00126958">
        <w:rPr>
          <w:rFonts w:ascii="Arial" w:hAnsi="Arial"/>
          <w:sz w:val="24"/>
          <w:szCs w:val="24"/>
          <w:lang w:val="it-IT"/>
        </w:rPr>
        <w:t>Vuoi fare una cosa bella? Falla a suo tempo. La saggezza dell’uomo è nell’uso del tempo. Chi è fuori tempo è stolto. Mai potrà fare cose belle.</w:t>
      </w:r>
      <w:r w:rsidR="00CC36E8">
        <w:rPr>
          <w:rFonts w:ascii="Arial" w:hAnsi="Arial"/>
          <w:sz w:val="24"/>
          <w:szCs w:val="24"/>
          <w:lang w:val="it-IT"/>
        </w:rPr>
        <w:t xml:space="preserve"> </w:t>
      </w:r>
      <w:r w:rsidRPr="00126958">
        <w:rPr>
          <w:rFonts w:ascii="Arial" w:hAnsi="Arial"/>
          <w:sz w:val="24"/>
          <w:szCs w:val="24"/>
          <w:lang w:val="it-IT"/>
        </w:rPr>
        <w:t>Seconda verità: il Signore ha posto nel cuore degli uomini la durata dei tempi. Cosa significa questa rivelazione che il Qoèlet ci offre?</w:t>
      </w:r>
      <w:r w:rsidR="00CC36E8">
        <w:rPr>
          <w:rFonts w:ascii="Arial" w:hAnsi="Arial"/>
          <w:sz w:val="24"/>
          <w:szCs w:val="24"/>
          <w:lang w:val="it-IT"/>
        </w:rPr>
        <w:t xml:space="preserve"> </w:t>
      </w:r>
      <w:r w:rsidRPr="00126958">
        <w:rPr>
          <w:rFonts w:ascii="Arial" w:hAnsi="Arial"/>
          <w:sz w:val="24"/>
          <w:szCs w:val="24"/>
          <w:lang w:val="it-IT"/>
        </w:rPr>
        <w:t>La scienza del tempo è anch’essa un dono di Dio che è già nel cuore dell’uomo. È stata posta dal suo Signore.</w:t>
      </w:r>
      <w:r w:rsidR="003A10DD">
        <w:rPr>
          <w:rFonts w:ascii="Arial" w:hAnsi="Arial"/>
          <w:sz w:val="24"/>
          <w:szCs w:val="24"/>
          <w:lang w:val="it-IT"/>
        </w:rPr>
        <w:t xml:space="preserve"> </w:t>
      </w:r>
      <w:r w:rsidRPr="00126958">
        <w:rPr>
          <w:rFonts w:ascii="Arial" w:hAnsi="Arial"/>
          <w:sz w:val="24"/>
          <w:szCs w:val="24"/>
          <w:lang w:val="it-IT"/>
        </w:rPr>
        <w:t>Questo significa che ognuno sa la durata dei tempi e se ha questa scienza secondo essa deve anche vivere. È obbligato dalla sua stessa natura.</w:t>
      </w:r>
      <w:r w:rsidR="003A10DD">
        <w:rPr>
          <w:rFonts w:ascii="Arial" w:hAnsi="Arial"/>
          <w:sz w:val="24"/>
          <w:szCs w:val="24"/>
          <w:lang w:val="it-IT"/>
        </w:rPr>
        <w:t xml:space="preserve"> </w:t>
      </w:r>
      <w:r w:rsidRPr="00126958">
        <w:rPr>
          <w:rFonts w:ascii="Arial" w:hAnsi="Arial"/>
          <w:sz w:val="24"/>
          <w:szCs w:val="24"/>
          <w:lang w:val="it-IT"/>
        </w:rPr>
        <w:t>Nessuno è giustificato se ignora o trascura la durata dei tempi. Non ogni tempo è buono per ogni cosa. Oggi è buono e domani non è più buono.</w:t>
      </w:r>
    </w:p>
    <w:p w14:paraId="6926A2C6" w14:textId="16740DC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Questa saggezza l’uomo sempre deve possedere. Ma qui entriamo nella vita del dono in noi. Come il dono viene da Dio, così la vita del dono viene da Dio.</w:t>
      </w:r>
      <w:r w:rsidR="00CC36E8">
        <w:rPr>
          <w:rFonts w:ascii="Arial" w:hAnsi="Arial"/>
          <w:sz w:val="24"/>
          <w:szCs w:val="24"/>
          <w:lang w:val="it-IT"/>
        </w:rPr>
        <w:t xml:space="preserve"> </w:t>
      </w:r>
      <w:r w:rsidRPr="00126958">
        <w:rPr>
          <w:rFonts w:ascii="Arial" w:hAnsi="Arial"/>
          <w:sz w:val="24"/>
          <w:szCs w:val="24"/>
          <w:lang w:val="it-IT"/>
        </w:rPr>
        <w:t>Chi vuole vivere la scienza della durata dei tempi, deve giorno per giorno chiedere al Signore che lo liberi da ogni stoltezza e insipienza.</w:t>
      </w:r>
      <w:r w:rsidR="00CC36E8">
        <w:rPr>
          <w:rFonts w:ascii="Arial" w:hAnsi="Arial"/>
          <w:sz w:val="24"/>
          <w:szCs w:val="24"/>
          <w:lang w:val="it-IT"/>
        </w:rPr>
        <w:t xml:space="preserve"> </w:t>
      </w:r>
      <w:r w:rsidRPr="00126958">
        <w:rPr>
          <w:rFonts w:ascii="Arial" w:hAnsi="Arial"/>
          <w:sz w:val="24"/>
          <w:szCs w:val="24"/>
          <w:lang w:val="it-IT"/>
        </w:rPr>
        <w:t>Stoltezza e insipienza distruggono la scienza di Dio in noi. Distrutta la scienza della durata dei tempi, l’uomo si abbandona a cose fuori tempi.</w:t>
      </w:r>
      <w:r w:rsidR="00CC36E8">
        <w:rPr>
          <w:rFonts w:ascii="Arial" w:hAnsi="Arial"/>
          <w:sz w:val="24"/>
          <w:szCs w:val="24"/>
          <w:lang w:val="it-IT"/>
        </w:rPr>
        <w:t xml:space="preserve"> </w:t>
      </w:r>
      <w:r w:rsidRPr="00126958">
        <w:rPr>
          <w:rFonts w:ascii="Arial" w:hAnsi="Arial"/>
          <w:sz w:val="24"/>
          <w:szCs w:val="24"/>
          <w:lang w:val="it-IT"/>
        </w:rPr>
        <w:t>Pur avendo la scienza della durata dei tempi, Dio non ha però messo nel cuore degli uomini la scienza della ragione delle opere di Dio.</w:t>
      </w:r>
      <w:r w:rsidR="00CC36E8">
        <w:rPr>
          <w:rFonts w:ascii="Arial" w:hAnsi="Arial"/>
          <w:sz w:val="24"/>
          <w:szCs w:val="24"/>
          <w:lang w:val="it-IT"/>
        </w:rPr>
        <w:t xml:space="preserve"> </w:t>
      </w:r>
      <w:r w:rsidRPr="00126958">
        <w:rPr>
          <w:rFonts w:ascii="Arial" w:hAnsi="Arial"/>
          <w:sz w:val="24"/>
          <w:szCs w:val="24"/>
          <w:lang w:val="it-IT"/>
        </w:rPr>
        <w:t>Questo significa che se vuole comprendere qualcosa anche della sua vita, lo deve chiedere al Signore con preghiera incessante.</w:t>
      </w:r>
      <w:r w:rsidR="00CC36E8">
        <w:rPr>
          <w:rFonts w:ascii="Arial" w:hAnsi="Arial"/>
          <w:sz w:val="24"/>
          <w:szCs w:val="24"/>
          <w:lang w:val="it-IT"/>
        </w:rPr>
        <w:t xml:space="preserve"> </w:t>
      </w:r>
      <w:r w:rsidRPr="00126958">
        <w:rPr>
          <w:rFonts w:ascii="Arial" w:hAnsi="Arial"/>
          <w:sz w:val="24"/>
          <w:szCs w:val="24"/>
          <w:lang w:val="it-IT"/>
        </w:rPr>
        <w:t>Ma anche se vuole comprendere qualcosa della vita degli altri, deve chiederlo al Signore con preghiera ininterrotta. È una purissima grazia del Signore.</w:t>
      </w:r>
      <w:r w:rsidR="00CC36E8">
        <w:rPr>
          <w:rFonts w:ascii="Arial" w:hAnsi="Arial"/>
          <w:sz w:val="24"/>
          <w:szCs w:val="24"/>
          <w:lang w:val="it-IT"/>
        </w:rPr>
        <w:t xml:space="preserve"> </w:t>
      </w:r>
      <w:r w:rsidRPr="00126958">
        <w:rPr>
          <w:rFonts w:ascii="Arial" w:hAnsi="Arial"/>
          <w:sz w:val="24"/>
          <w:szCs w:val="24"/>
          <w:lang w:val="it-IT"/>
        </w:rPr>
        <w:t xml:space="preserve">Questa rivelazione - </w:t>
      </w:r>
      <w:r w:rsidRPr="00126958">
        <w:rPr>
          <w:rFonts w:ascii="Arial" w:hAnsi="Arial"/>
          <w:i/>
          <w:sz w:val="24"/>
          <w:szCs w:val="24"/>
          <w:lang w:val="it-IT"/>
        </w:rPr>
        <w:t xml:space="preserve">senza però che gli uomini possano trovare la ragione di ciò che Dio compie dal principio alla fine </w:t>
      </w:r>
      <w:r w:rsidRPr="00126958">
        <w:rPr>
          <w:rFonts w:ascii="Arial" w:hAnsi="Arial"/>
          <w:sz w:val="24"/>
          <w:szCs w:val="24"/>
          <w:lang w:val="it-IT"/>
        </w:rPr>
        <w:t>– deve porre l’uomo in adorazione eterna.</w:t>
      </w:r>
      <w:r w:rsidR="00CC36E8">
        <w:rPr>
          <w:rFonts w:ascii="Arial" w:hAnsi="Arial"/>
          <w:sz w:val="24"/>
          <w:szCs w:val="24"/>
          <w:lang w:val="it-IT"/>
        </w:rPr>
        <w:t xml:space="preserve"> </w:t>
      </w:r>
      <w:r w:rsidRPr="00126958">
        <w:rPr>
          <w:rFonts w:ascii="Arial" w:hAnsi="Arial"/>
          <w:sz w:val="24"/>
          <w:szCs w:val="24"/>
          <w:lang w:val="it-IT"/>
        </w:rPr>
        <w:t>Sempre deve adorare Dio nella sua vita. Adoro Signore la tua volontà su di me, anche se non ne conosco la ragione, ignoro la tua scienza.</w:t>
      </w:r>
      <w:r w:rsidR="00CC36E8">
        <w:rPr>
          <w:rFonts w:ascii="Arial" w:hAnsi="Arial"/>
          <w:sz w:val="24"/>
          <w:szCs w:val="24"/>
          <w:lang w:val="it-IT"/>
        </w:rPr>
        <w:t xml:space="preserve"> </w:t>
      </w:r>
      <w:r w:rsidRPr="00126958">
        <w:rPr>
          <w:rFonts w:ascii="Arial" w:hAnsi="Arial"/>
          <w:sz w:val="24"/>
          <w:szCs w:val="24"/>
          <w:lang w:val="it-IT"/>
        </w:rPr>
        <w:t xml:space="preserve">San Paolo ci insegna questa adorazione nella Lettera ai Romani. La storia personale e comunitaria è un mistero che non è dato a noi di conoscere. </w:t>
      </w:r>
    </w:p>
    <w:p w14:paraId="0A3F853D"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Io domando dunque: Dio ha forse ripudiato il suo popolo? Impossibile! Anch’io infatti sono Israelita, della discendenza di Abramo, della tribù di Beniamino. Dio non ha ripudiato il suo popolo, che egli ha scelto fin da principio.</w:t>
      </w:r>
    </w:p>
    <w:p w14:paraId="41E71993"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59CD00E1"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Che dire dunque? Israele non ha ottenuto quello che cercava; lo hanno ottenuto invece gli eletti. Gli altri invece sono stati resi ostinati, come sta scritto:</w:t>
      </w:r>
    </w:p>
    <w:p w14:paraId="28A7A7D5" w14:textId="05CC4EB3"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Dio ha dato loro uno spirito di torpore, occhi per non vedere</w:t>
      </w:r>
      <w:r w:rsidR="003A10DD">
        <w:rPr>
          <w:rFonts w:ascii="Arial" w:hAnsi="Arial"/>
          <w:i/>
          <w:iCs/>
          <w:sz w:val="24"/>
          <w:szCs w:val="24"/>
          <w:lang w:val="it-IT"/>
        </w:rPr>
        <w:t xml:space="preserve"> </w:t>
      </w:r>
      <w:r w:rsidRPr="00126958">
        <w:rPr>
          <w:rFonts w:ascii="Arial" w:hAnsi="Arial"/>
          <w:i/>
          <w:iCs/>
          <w:sz w:val="24"/>
          <w:szCs w:val="24"/>
          <w:lang w:val="it-IT"/>
        </w:rPr>
        <w:t>e orecchi per non sentire, fino al giorno d’oggi.</w:t>
      </w:r>
    </w:p>
    <w:p w14:paraId="42DE6607"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E Davide dice:</w:t>
      </w:r>
    </w:p>
    <w:p w14:paraId="68FCF79A"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Diventi la loro mensa un laccio, un tranello, un inciampo e un giusto castigo! Siano accecati i loro occhi in modo che non vedano e fa’ loro curvare la schiena per sempre!</w:t>
      </w:r>
    </w:p>
    <w:p w14:paraId="4BB3BFB6"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9CE911E"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4A20A3C"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76F6D93"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8CB68B4"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E7CCC75"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Non voglio infatti che ignoriate, fratelli, questo mistero, perché non siate presuntuosi: l’ostinazione di una parte d’Israele è in atto fino a quando non saranno entrate tutte quante le genti. Allora tutto Israele sarà salvato, come sta scritto:</w:t>
      </w:r>
    </w:p>
    <w:p w14:paraId="04BC8324"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Da Sion uscirà il liberatore, egli toglierà l’empietà da Giacobbe. Sarà questa la mia alleanza con loro quando distruggerò i loro peccati.</w:t>
      </w:r>
    </w:p>
    <w:p w14:paraId="4EFFBF5D"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45D30F8"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O profondità della ricchezza, della sapienza e della conoscenza di Dio! Quanto insondabili sono i suoi giudizi e inaccessibili le sue vie! Infatti, </w:t>
      </w:r>
    </w:p>
    <w:p w14:paraId="462C804C"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chi mai ha conosciuto il pensiero del Signore? O chi mai è stato suo consigliere? O chi gli ha dato qualcosa per primo tanto da riceverne il contraccambio?</w:t>
      </w:r>
    </w:p>
    <w:p w14:paraId="3442B429"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Poiché da lui, per mezzo di lui e per lui sono tutte le cose. A lui la gloria nei secoli. Amen (Rm 11,1-36). </w:t>
      </w:r>
    </w:p>
    <w:p w14:paraId="51CAE8B9" w14:textId="68E98ED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Dio agisce sempre nella nostra vita con sublime sapienza, intelligenza, scienza, saggezza eterna. O adoriamo la sua saggezza, o falliamo la nostra vita.</w:t>
      </w:r>
      <w:r w:rsidR="00CC36E8">
        <w:rPr>
          <w:rFonts w:ascii="Arial" w:hAnsi="Arial"/>
          <w:sz w:val="24"/>
          <w:szCs w:val="24"/>
          <w:lang w:val="it-IT"/>
        </w:rPr>
        <w:t xml:space="preserve"> </w:t>
      </w:r>
      <w:r w:rsidRPr="00126958">
        <w:rPr>
          <w:rFonts w:ascii="Arial" w:hAnsi="Arial"/>
          <w:sz w:val="24"/>
          <w:szCs w:val="24"/>
          <w:lang w:val="it-IT"/>
        </w:rPr>
        <w:t>In Amos Dio rivela che questa scienza – sempre in parte – la comunica ai suoi servi, i profeti.</w:t>
      </w:r>
      <w:r w:rsidR="003A10DD">
        <w:rPr>
          <w:rFonts w:ascii="Arial" w:hAnsi="Arial"/>
          <w:sz w:val="24"/>
          <w:szCs w:val="24"/>
          <w:lang w:val="it-IT"/>
        </w:rPr>
        <w:t xml:space="preserve"> </w:t>
      </w:r>
      <w:r w:rsidRPr="00126958">
        <w:rPr>
          <w:rFonts w:ascii="Arial" w:hAnsi="Arial"/>
          <w:sz w:val="24"/>
          <w:szCs w:val="24"/>
          <w:lang w:val="it-IT"/>
        </w:rPr>
        <w:t>Sono essi che in qualche modo la manifestano al mondo.</w:t>
      </w:r>
    </w:p>
    <w:p w14:paraId="704EEDC7"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Ascoltate questa parola, che il Signore ha detto riguardo a voi, figli d’Israele, e riguardo a tutta la stirpe che ho fatto salire dall’Egitto: «Soltanto voi ho conosciuto tra tutte le stirpi della terra; perciò io vi farò scontare tutte le vostre colpe. </w:t>
      </w:r>
    </w:p>
    <w:p w14:paraId="1F04CCB4"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w:t>
      </w:r>
    </w:p>
    <w:p w14:paraId="162DCDF7"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In verità, il Signore non fa cosa alcuna senza aver rivelato il suo piano ai suoi servitori, i profeti. </w:t>
      </w:r>
    </w:p>
    <w:p w14:paraId="76433586"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Ruggisce il leone: chi non tremerà? Il Signore Dio ha parlato: chi non profeterà? </w:t>
      </w:r>
    </w:p>
    <w:p w14:paraId="0B6949BF" w14:textId="043FB5B8"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Fatelo udire nei palazzi di Asdod e nei palazzi della terra d’Egitto e dite: “Adunatevi sui monti di Samaria e osservate quanti disordini sono in essa e quali violenze sono nel suo seno”. Non sanno agire con rettitudine</w:t>
      </w:r>
      <w:r w:rsidR="003A10DD">
        <w:rPr>
          <w:rFonts w:ascii="Arial" w:hAnsi="Arial"/>
          <w:i/>
          <w:iCs/>
          <w:sz w:val="24"/>
          <w:szCs w:val="24"/>
          <w:lang w:val="it-IT"/>
        </w:rPr>
        <w:t xml:space="preserve"> </w:t>
      </w:r>
      <w:r w:rsidRPr="00126958">
        <w:rPr>
          <w:rFonts w:ascii="Arial" w:hAnsi="Arial"/>
          <w:i/>
          <w:iCs/>
          <w:sz w:val="24"/>
          <w:szCs w:val="24"/>
          <w:lang w:val="it-IT"/>
        </w:rPr>
        <w:t>– oracolo del Signore –; violenza e rapina accumulano nei loro palazzi».</w:t>
      </w:r>
    </w:p>
    <w:p w14:paraId="613EE5CC"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 xml:space="preserve">Perciò così dice il Signore Dio: «Il nemico circonderà il paese, sarà abbattuta la tua potenza e i tuoi palazzi saranno saccheggiati». 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 </w:t>
      </w:r>
    </w:p>
    <w:p w14:paraId="4502B2E7"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Gesù invece rivela ai suoi discepoli tutto il suo cuore. Essi sono suoi amici. </w:t>
      </w:r>
    </w:p>
    <w:p w14:paraId="1396220F"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1A560A3" w14:textId="5B77CE62"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Questo è il mio comandamento: che vi amiate gli uni gli altri come io ho amato voi. Nessuno ha un amore più grande di questo: dare la sua vita per i propri amici. </w:t>
      </w:r>
      <w:r w:rsidR="0033766B" w:rsidRPr="00126958">
        <w:rPr>
          <w:rFonts w:ascii="Arial" w:hAnsi="Arial"/>
          <w:i/>
          <w:iCs/>
          <w:sz w:val="24"/>
          <w:szCs w:val="24"/>
          <w:lang w:val="it-IT"/>
        </w:rPr>
        <w:t>Voi</w:t>
      </w:r>
      <w:r w:rsidRPr="00126958">
        <w:rPr>
          <w:rFonts w:ascii="Arial" w:hAnsi="Arial"/>
          <w:i/>
          <w:iCs/>
          <w:sz w:val="24"/>
          <w:szCs w:val="24"/>
          <w:lang w:val="it-IT"/>
        </w:rPr>
        <w:t xml:space="preserve">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4078EFC2"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7A92B533"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Quando verrà il Paràclito, che io vi manderò dal Padre, lo Spirito della verità che procede dal Padre, egli darà testimonianza di me; e anche voi date testimonianza, perché siete con me fin dal principio (Gv 15,9-27). </w:t>
      </w:r>
    </w:p>
    <w:p w14:paraId="693E5505"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Nella grande amicizia dell’uomo con il suo Dio, il Signore a poco a poco può anche introdurre i suoi amici nella scienza delle cose che avvengono.</w:t>
      </w:r>
    </w:p>
    <w:p w14:paraId="1750857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12</w:t>
      </w:r>
      <w:r w:rsidRPr="00126958">
        <w:rPr>
          <w:rFonts w:ascii="Arial" w:hAnsi="Arial"/>
          <w:b/>
          <w:sz w:val="24"/>
          <w:szCs w:val="24"/>
          <w:lang w:val="it-IT"/>
        </w:rPr>
        <w:t>Ho capito che per essi non c’è nulla di meglio che godere e procurarsi felicità durante la loro vita;</w:t>
      </w:r>
    </w:p>
    <w:p w14:paraId="7C7BC400" w14:textId="5B4097E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Dalla osservazione della vita il Qoèlet comprende che per gli uomini non c’è nulla di meglio che godere e procurarsi felicità durante la loro vita.</w:t>
      </w:r>
      <w:r w:rsidR="003A10DD">
        <w:rPr>
          <w:rFonts w:ascii="Arial" w:hAnsi="Arial"/>
          <w:sz w:val="24"/>
          <w:szCs w:val="24"/>
          <w:lang w:val="it-IT"/>
        </w:rPr>
        <w:t xml:space="preserve"> </w:t>
      </w:r>
      <w:r w:rsidRPr="00126958">
        <w:rPr>
          <w:rFonts w:ascii="Arial" w:hAnsi="Arial"/>
          <w:sz w:val="24"/>
          <w:szCs w:val="24"/>
          <w:lang w:val="it-IT"/>
        </w:rPr>
        <w:t>Ora chiediamo: lui solamente vede e constata che gli uomini sono tutti intenti a cercare e a procurarsi fonti di godimento e di felicità durante la loro vita?</w:t>
      </w:r>
      <w:r w:rsidR="00CC36E8">
        <w:rPr>
          <w:rFonts w:ascii="Arial" w:hAnsi="Arial"/>
          <w:sz w:val="24"/>
          <w:szCs w:val="24"/>
          <w:lang w:val="it-IT"/>
        </w:rPr>
        <w:t xml:space="preserve"> </w:t>
      </w:r>
      <w:r w:rsidRPr="00126958">
        <w:rPr>
          <w:rFonts w:ascii="Arial" w:hAnsi="Arial"/>
          <w:sz w:val="24"/>
          <w:szCs w:val="24"/>
          <w:lang w:val="it-IT"/>
        </w:rPr>
        <w:t>Oppure è lui che afferma che per gli uomini il meglio è di godere e procurarsi felicità durante la loro vita?</w:t>
      </w:r>
      <w:r w:rsidR="00CC36E8">
        <w:rPr>
          <w:rFonts w:ascii="Arial" w:hAnsi="Arial"/>
          <w:sz w:val="24"/>
          <w:szCs w:val="24"/>
          <w:lang w:val="it-IT"/>
        </w:rPr>
        <w:t xml:space="preserve"> </w:t>
      </w:r>
      <w:r w:rsidRPr="00126958">
        <w:rPr>
          <w:rFonts w:ascii="Arial" w:hAnsi="Arial"/>
          <w:sz w:val="24"/>
          <w:szCs w:val="24"/>
          <w:lang w:val="it-IT"/>
        </w:rPr>
        <w:t>A nostro giudizio il Qoèlet non dona lui il meglio. La sua non è ispirazione e quindi orientamento della vita. È invece una constatazione.</w:t>
      </w:r>
      <w:r w:rsidR="00CC36E8">
        <w:rPr>
          <w:rFonts w:ascii="Arial" w:hAnsi="Arial"/>
          <w:sz w:val="24"/>
          <w:szCs w:val="24"/>
          <w:lang w:val="it-IT"/>
        </w:rPr>
        <w:t xml:space="preserve"> </w:t>
      </w:r>
      <w:r w:rsidRPr="00126958">
        <w:rPr>
          <w:rFonts w:ascii="Arial" w:hAnsi="Arial"/>
          <w:sz w:val="24"/>
          <w:szCs w:val="24"/>
          <w:lang w:val="it-IT"/>
        </w:rPr>
        <w:t>Cosa vede il Qoèlet? Che ogni uomo a questo è orientato. A procurarsi godimenti e felicità. Non pensa ad altro.</w:t>
      </w:r>
      <w:r w:rsidR="00CC36E8">
        <w:rPr>
          <w:rFonts w:ascii="Arial" w:hAnsi="Arial"/>
          <w:sz w:val="24"/>
          <w:szCs w:val="24"/>
          <w:lang w:val="it-IT"/>
        </w:rPr>
        <w:t xml:space="preserve"> </w:t>
      </w:r>
      <w:r w:rsidRPr="00126958">
        <w:rPr>
          <w:rFonts w:ascii="Arial" w:hAnsi="Arial"/>
          <w:sz w:val="24"/>
          <w:szCs w:val="24"/>
          <w:lang w:val="it-IT"/>
        </w:rPr>
        <w:t>Questa è però una vita che è condotta dalla stoltezza. È una vita che non viene trasformata in eternità. È una vita morta in se stessa.</w:t>
      </w:r>
      <w:r w:rsidR="00CC36E8">
        <w:rPr>
          <w:rFonts w:ascii="Arial" w:hAnsi="Arial"/>
          <w:sz w:val="24"/>
          <w:szCs w:val="24"/>
          <w:lang w:val="it-IT"/>
        </w:rPr>
        <w:t xml:space="preserve"> </w:t>
      </w:r>
      <w:r w:rsidRPr="00126958">
        <w:rPr>
          <w:rFonts w:ascii="Arial" w:hAnsi="Arial"/>
          <w:sz w:val="24"/>
          <w:szCs w:val="24"/>
          <w:lang w:val="it-IT"/>
        </w:rPr>
        <w:t>Tutta la vita che è racchiusa nel sarcofago della storia è una vita morta. Mentre è viva quella che quotidianamente si apre all’eternità.</w:t>
      </w:r>
    </w:p>
    <w:p w14:paraId="331B3B2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13</w:t>
      </w:r>
      <w:r w:rsidRPr="00126958">
        <w:rPr>
          <w:rFonts w:ascii="Arial" w:hAnsi="Arial"/>
          <w:b/>
          <w:sz w:val="24"/>
          <w:szCs w:val="24"/>
          <w:lang w:val="it-IT"/>
        </w:rPr>
        <w:t>e che un uomo mangi, beva e goda del suo lavoro, anche questo è dono di Dio.</w:t>
      </w:r>
    </w:p>
    <w:p w14:paraId="09732FB1" w14:textId="49B5AC6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Cosa constata ancora il Qoèlet? Vede che ogni affanno dell’uomo è anch’esso vanità. Nulla è dalla sola volontà dell’uomo. Dio è parte essenziale della vita.</w:t>
      </w:r>
      <w:r w:rsidR="00CC36E8">
        <w:rPr>
          <w:rFonts w:ascii="Arial" w:hAnsi="Arial"/>
          <w:sz w:val="24"/>
          <w:szCs w:val="24"/>
          <w:lang w:val="it-IT"/>
        </w:rPr>
        <w:t xml:space="preserve"> </w:t>
      </w:r>
      <w:r w:rsidRPr="00126958">
        <w:rPr>
          <w:rFonts w:ascii="Arial" w:hAnsi="Arial"/>
          <w:sz w:val="24"/>
          <w:szCs w:val="24"/>
          <w:lang w:val="it-IT"/>
        </w:rPr>
        <w:t>È Dio che dona la gioia ed è Lui che concede ad un uomo di godere del suo lavoro. È Lui che gli concede di mangiare il suo pane in pace.</w:t>
      </w:r>
      <w:r w:rsidR="00CC36E8">
        <w:rPr>
          <w:rFonts w:ascii="Arial" w:hAnsi="Arial"/>
          <w:sz w:val="24"/>
          <w:szCs w:val="24"/>
          <w:lang w:val="it-IT"/>
        </w:rPr>
        <w:t xml:space="preserve"> </w:t>
      </w:r>
      <w:r w:rsidRPr="00126958">
        <w:rPr>
          <w:rFonts w:ascii="Arial" w:hAnsi="Arial"/>
          <w:sz w:val="24"/>
          <w:szCs w:val="24"/>
          <w:lang w:val="it-IT"/>
        </w:rPr>
        <w:t>L’uomo può desiderare qualsiasi cosa, anche la gioia più intensa. Ma nulla è solo dalle sue mani. La gioia, il pane, l’acqua, tutto è un dono di Dio.</w:t>
      </w:r>
      <w:r w:rsidR="00CC36E8">
        <w:rPr>
          <w:rFonts w:ascii="Arial" w:hAnsi="Arial"/>
          <w:sz w:val="24"/>
          <w:szCs w:val="24"/>
          <w:lang w:val="it-IT"/>
        </w:rPr>
        <w:t xml:space="preserve"> </w:t>
      </w:r>
      <w:r w:rsidRPr="00126958">
        <w:rPr>
          <w:rFonts w:ascii="Arial" w:hAnsi="Arial"/>
          <w:sz w:val="24"/>
          <w:szCs w:val="24"/>
          <w:lang w:val="it-IT"/>
        </w:rPr>
        <w:t>Se è un dono di Dio, a Lui sempre lo si deve chiedere. L’uomo può anche affaticarsi fino a sudare sangue, ma se Dio non fa crescere, tutto è inutile.</w:t>
      </w:r>
      <w:r w:rsidR="00CC36E8">
        <w:rPr>
          <w:rFonts w:ascii="Arial" w:hAnsi="Arial"/>
          <w:sz w:val="24"/>
          <w:szCs w:val="24"/>
          <w:lang w:val="it-IT"/>
        </w:rPr>
        <w:t xml:space="preserve"> </w:t>
      </w:r>
      <w:r w:rsidRPr="00126958">
        <w:rPr>
          <w:rFonts w:ascii="Arial" w:hAnsi="Arial"/>
          <w:sz w:val="24"/>
          <w:szCs w:val="24"/>
          <w:lang w:val="it-IT"/>
        </w:rPr>
        <w:t>I Qoèlet dona alla vita una dimensione altamente soprannaturale, divina, di dono, di elargizione celeste e non solo di fatica o di desideri degli uomini.</w:t>
      </w:r>
      <w:r w:rsidR="00CC36E8">
        <w:rPr>
          <w:rFonts w:ascii="Arial" w:hAnsi="Arial"/>
          <w:sz w:val="24"/>
          <w:szCs w:val="24"/>
          <w:lang w:val="it-IT"/>
        </w:rPr>
        <w:t xml:space="preserve"> </w:t>
      </w:r>
      <w:r w:rsidRPr="00126958">
        <w:rPr>
          <w:rFonts w:ascii="Arial" w:hAnsi="Arial"/>
          <w:sz w:val="24"/>
          <w:szCs w:val="24"/>
          <w:lang w:val="it-IT"/>
        </w:rPr>
        <w:t>Questa visione di divinità e soprannaturalità serve ad ogni uomo. Esso però va educato, formato a questa visione. Senza Dio la sua vita è vanità.</w:t>
      </w:r>
    </w:p>
    <w:p w14:paraId="22F95386"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14</w:t>
      </w:r>
      <w:r w:rsidRPr="00126958">
        <w:rPr>
          <w:rFonts w:ascii="Arial" w:hAnsi="Arial"/>
          <w:b/>
          <w:sz w:val="24"/>
          <w:szCs w:val="24"/>
          <w:lang w:val="it-IT"/>
        </w:rPr>
        <w:t>Riconosco che qualsiasi cosa Dio fa, dura per sempre; non c’è nulla da aggiungere, nulla da togliere. Dio agisce così perché lo si tema.</w:t>
      </w:r>
    </w:p>
    <w:p w14:paraId="01C84687" w14:textId="1175E48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riconosce che Dio non fa cose momentanee. Le cose di Dio durano per sempre. Le cose passeggere non sono di Dio.</w:t>
      </w:r>
      <w:r w:rsidR="00CC36E8">
        <w:rPr>
          <w:rFonts w:ascii="Arial" w:hAnsi="Arial"/>
          <w:sz w:val="24"/>
          <w:szCs w:val="24"/>
          <w:lang w:val="it-IT"/>
        </w:rPr>
        <w:t xml:space="preserve"> </w:t>
      </w:r>
      <w:r w:rsidRPr="00126958">
        <w:rPr>
          <w:rFonts w:ascii="Arial" w:hAnsi="Arial"/>
          <w:sz w:val="24"/>
          <w:szCs w:val="24"/>
          <w:lang w:val="it-IT"/>
        </w:rPr>
        <w:t>Riconosce altresì che alle cose fatte da Dio non c’è nulla da aggiungere e nulla da togliere. Ognuna porta in sé una sua particolare perfezione.</w:t>
      </w:r>
      <w:r w:rsidR="00CC36E8">
        <w:rPr>
          <w:rFonts w:ascii="Arial" w:hAnsi="Arial"/>
          <w:sz w:val="24"/>
          <w:szCs w:val="24"/>
          <w:lang w:val="it-IT"/>
        </w:rPr>
        <w:t xml:space="preserve"> </w:t>
      </w:r>
      <w:r w:rsidRPr="00126958">
        <w:rPr>
          <w:rFonts w:ascii="Arial" w:hAnsi="Arial"/>
          <w:sz w:val="24"/>
          <w:szCs w:val="24"/>
          <w:lang w:val="it-IT"/>
        </w:rPr>
        <w:t>Infine riconosce che Dio agisce così perché lo si tema. Ora è giusto che ci chiediamo: Qual è la relazione tra agire di Dio e timore degli uomini?</w:t>
      </w:r>
      <w:r w:rsidR="00CC36E8">
        <w:rPr>
          <w:rFonts w:ascii="Arial" w:hAnsi="Arial"/>
          <w:sz w:val="24"/>
          <w:szCs w:val="24"/>
          <w:lang w:val="it-IT"/>
        </w:rPr>
        <w:t xml:space="preserve"> </w:t>
      </w:r>
      <w:r w:rsidRPr="00126958">
        <w:rPr>
          <w:rFonts w:ascii="Arial" w:hAnsi="Arial"/>
          <w:sz w:val="24"/>
          <w:szCs w:val="24"/>
          <w:lang w:val="it-IT"/>
        </w:rPr>
        <w:t>Temere Dio è accogliere la sua volontà. È accoglierlo e rispettarlo in ogni sua opera. Se Dio ha fatto così le cose, così vanno lasciate.</w:t>
      </w:r>
      <w:r w:rsidR="003A10DD">
        <w:rPr>
          <w:rFonts w:ascii="Arial" w:hAnsi="Arial"/>
          <w:sz w:val="24"/>
          <w:szCs w:val="24"/>
          <w:lang w:val="it-IT"/>
        </w:rPr>
        <w:t xml:space="preserve"> </w:t>
      </w:r>
      <w:r w:rsidRPr="00126958">
        <w:rPr>
          <w:rFonts w:ascii="Arial" w:hAnsi="Arial"/>
          <w:sz w:val="24"/>
          <w:szCs w:val="24"/>
          <w:lang w:val="it-IT"/>
        </w:rPr>
        <w:t>L’uomo non può agire autonomamente nella creazione. Questo potere non gli è stato donato. Lui teme il Signore se rispetta l’ordine e la natura delle cose.</w:t>
      </w:r>
      <w:r w:rsidR="003A10DD">
        <w:rPr>
          <w:rFonts w:ascii="Arial" w:hAnsi="Arial"/>
          <w:sz w:val="24"/>
          <w:szCs w:val="24"/>
          <w:lang w:val="it-IT"/>
        </w:rPr>
        <w:t xml:space="preserve"> </w:t>
      </w:r>
      <w:r w:rsidRPr="00126958">
        <w:rPr>
          <w:rFonts w:ascii="Arial" w:hAnsi="Arial"/>
          <w:sz w:val="24"/>
          <w:szCs w:val="24"/>
          <w:lang w:val="it-IT"/>
        </w:rPr>
        <w:t>Questo significa che l’uomo potrà sempre intervenire nella creazione secondo la natura delle cose, mai contro di esse. Se agisce contro, non teme il Signore.</w:t>
      </w:r>
      <w:r w:rsidR="00CC36E8">
        <w:rPr>
          <w:rFonts w:ascii="Arial" w:hAnsi="Arial"/>
          <w:sz w:val="24"/>
          <w:szCs w:val="24"/>
          <w:lang w:val="it-IT"/>
        </w:rPr>
        <w:t xml:space="preserve"> </w:t>
      </w:r>
      <w:r w:rsidRPr="00126958">
        <w:rPr>
          <w:rFonts w:ascii="Arial" w:hAnsi="Arial"/>
          <w:sz w:val="24"/>
          <w:szCs w:val="24"/>
          <w:lang w:val="it-IT"/>
        </w:rPr>
        <w:t>Cambiare la natura delle cose è grave arbitrio. È non rispetto dell’Autore di esse. È offesa al Creatore e Signore. È un vero insulto.</w:t>
      </w:r>
      <w:r w:rsidR="003A10DD">
        <w:rPr>
          <w:rFonts w:ascii="Arial" w:hAnsi="Arial"/>
          <w:sz w:val="24"/>
          <w:szCs w:val="24"/>
          <w:lang w:val="it-IT"/>
        </w:rPr>
        <w:t xml:space="preserve"> </w:t>
      </w:r>
      <w:r w:rsidRPr="00126958">
        <w:rPr>
          <w:rFonts w:ascii="Arial" w:hAnsi="Arial"/>
          <w:sz w:val="24"/>
          <w:szCs w:val="24"/>
          <w:lang w:val="it-IT"/>
        </w:rPr>
        <w:t xml:space="preserve">Questo vuole dire che anche la mia vita è stata fatta </w:t>
      </w:r>
      <w:r w:rsidRPr="00126958">
        <w:rPr>
          <w:rFonts w:ascii="Arial" w:hAnsi="Arial"/>
          <w:sz w:val="24"/>
          <w:szCs w:val="24"/>
          <w:lang w:val="it-IT"/>
        </w:rPr>
        <w:lastRenderedPageBreak/>
        <w:t>da Lui e sempre la devo conservare nella sua santità di origine.</w:t>
      </w:r>
      <w:r w:rsidR="00CC36E8">
        <w:rPr>
          <w:rFonts w:ascii="Arial" w:hAnsi="Arial"/>
          <w:sz w:val="24"/>
          <w:szCs w:val="24"/>
          <w:lang w:val="it-IT"/>
        </w:rPr>
        <w:t xml:space="preserve"> </w:t>
      </w:r>
      <w:r w:rsidRPr="00126958">
        <w:rPr>
          <w:rFonts w:ascii="Arial" w:hAnsi="Arial"/>
          <w:sz w:val="24"/>
          <w:szCs w:val="24"/>
          <w:lang w:val="it-IT"/>
        </w:rPr>
        <w:t>Se tolgo ad essa o aggiungo ad essa arbitrariamente, offendo, insulto, non rispetto, non temo il mio Dio. La vita è sua. A me è stata data in custodia.</w:t>
      </w:r>
    </w:p>
    <w:p w14:paraId="15E1FDA9" w14:textId="2596C38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Tutta la creazione è stata data da Dio in custodia all’uomo. Lui non è il Padrone, non è il Signore, non è l’Autore, è solamente il custode.</w:t>
      </w:r>
      <w:r w:rsidR="00CC36E8">
        <w:rPr>
          <w:rFonts w:ascii="Arial" w:hAnsi="Arial"/>
          <w:sz w:val="24"/>
          <w:szCs w:val="24"/>
          <w:lang w:val="it-IT"/>
        </w:rPr>
        <w:t xml:space="preserve"> </w:t>
      </w:r>
      <w:r w:rsidRPr="00126958">
        <w:rPr>
          <w:rFonts w:ascii="Arial" w:hAnsi="Arial"/>
          <w:sz w:val="24"/>
          <w:szCs w:val="24"/>
          <w:lang w:val="it-IT"/>
        </w:rPr>
        <w:t>Come custode deve rispettare in tutto la volontà del suo Dio, del Signore che gliel’ha data in custodia. Anche la nostra vita fa parte della custodia.</w:t>
      </w:r>
      <w:r w:rsidR="00CC36E8">
        <w:rPr>
          <w:rFonts w:ascii="Arial" w:hAnsi="Arial"/>
          <w:sz w:val="24"/>
          <w:szCs w:val="24"/>
          <w:lang w:val="it-IT"/>
        </w:rPr>
        <w:t xml:space="preserve"> </w:t>
      </w:r>
      <w:r w:rsidRPr="00126958">
        <w:rPr>
          <w:rFonts w:ascii="Arial" w:hAnsi="Arial"/>
          <w:sz w:val="24"/>
          <w:szCs w:val="24"/>
          <w:lang w:val="it-IT"/>
        </w:rPr>
        <w:t>Anche la vita dei fratelli fa parte di questa custodia. Non posso agire arbitrariamente. Se uccido, ferisco, faccio male, offendo, ferisco, uccido Dio.</w:t>
      </w:r>
      <w:r w:rsidR="00CC36E8">
        <w:rPr>
          <w:rFonts w:ascii="Arial" w:hAnsi="Arial"/>
          <w:sz w:val="24"/>
          <w:szCs w:val="24"/>
          <w:lang w:val="it-IT"/>
        </w:rPr>
        <w:t xml:space="preserve"> </w:t>
      </w:r>
      <w:r w:rsidRPr="00126958">
        <w:rPr>
          <w:rFonts w:ascii="Arial" w:hAnsi="Arial"/>
          <w:sz w:val="24"/>
          <w:szCs w:val="24"/>
          <w:lang w:val="it-IT"/>
        </w:rPr>
        <w:t>Questo vale anche per i poveri della terra. Anche loro sono stati affidati in custodia. Non possono essere trascurati, altrimenti si offende il Creatore.</w:t>
      </w:r>
      <w:r w:rsidR="003A10DD">
        <w:rPr>
          <w:rFonts w:ascii="Arial" w:hAnsi="Arial"/>
          <w:sz w:val="24"/>
          <w:szCs w:val="24"/>
          <w:lang w:val="it-IT"/>
        </w:rPr>
        <w:t xml:space="preserve"> </w:t>
      </w:r>
      <w:r w:rsidRPr="00126958">
        <w:rPr>
          <w:rFonts w:ascii="Arial" w:hAnsi="Arial"/>
          <w:sz w:val="24"/>
          <w:szCs w:val="24"/>
          <w:lang w:val="it-IT"/>
        </w:rPr>
        <w:t>Sulla custodia delle cose e delle persone si dovrebbe scrivere un vero trattato di teologia spirituale, ascetica, mistica, morale.</w:t>
      </w:r>
      <w:r w:rsidR="00CC36E8">
        <w:rPr>
          <w:rFonts w:ascii="Arial" w:hAnsi="Arial"/>
          <w:sz w:val="24"/>
          <w:szCs w:val="24"/>
          <w:lang w:val="it-IT"/>
        </w:rPr>
        <w:t xml:space="preserve"> </w:t>
      </w:r>
      <w:r w:rsidRPr="00126958">
        <w:rPr>
          <w:rFonts w:ascii="Arial" w:hAnsi="Arial"/>
          <w:sz w:val="24"/>
          <w:szCs w:val="24"/>
          <w:lang w:val="it-IT"/>
        </w:rPr>
        <w:t>La prima custodia inizia dalla mia vita. Custodisco io la mia vita nella Parola, nella volontà, nella sapienza e scienza del mio Signore e Creatore?</w:t>
      </w:r>
      <w:r w:rsidR="00CC36E8">
        <w:rPr>
          <w:rFonts w:ascii="Arial" w:hAnsi="Arial"/>
          <w:sz w:val="24"/>
          <w:szCs w:val="24"/>
          <w:lang w:val="it-IT"/>
        </w:rPr>
        <w:t xml:space="preserve"> </w:t>
      </w:r>
      <w:r w:rsidRPr="00126958">
        <w:rPr>
          <w:rFonts w:ascii="Arial" w:hAnsi="Arial"/>
          <w:sz w:val="24"/>
          <w:szCs w:val="24"/>
          <w:lang w:val="it-IT"/>
        </w:rPr>
        <w:t>Senza questa primaria custodia nessun’altra custodia potrà essere svolta. Se ci si abbandona ad un solo peccato, la custodia diviene impossibile.</w:t>
      </w:r>
    </w:p>
    <w:p w14:paraId="191D1886" w14:textId="37F8163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peccato nella sua essenza è mancanza nella custodia. Anzi, più che mancanza o assenza, più che peccato di omissione, è vero peccato di azione.</w:t>
      </w:r>
      <w:r w:rsidR="00CC36E8">
        <w:rPr>
          <w:rFonts w:ascii="Arial" w:hAnsi="Arial"/>
          <w:sz w:val="24"/>
          <w:szCs w:val="24"/>
          <w:lang w:val="it-IT"/>
        </w:rPr>
        <w:t xml:space="preserve"> </w:t>
      </w:r>
      <w:r w:rsidRPr="00126958">
        <w:rPr>
          <w:rFonts w:ascii="Arial" w:hAnsi="Arial"/>
          <w:sz w:val="24"/>
          <w:szCs w:val="24"/>
          <w:lang w:val="it-IT"/>
        </w:rPr>
        <w:t>Quando Eva prende e mangia dell’albero della conoscenza del bene e del male, è in quel momento che lei non custodisce la creazione.</w:t>
      </w:r>
      <w:r w:rsidR="00CC36E8">
        <w:rPr>
          <w:rFonts w:ascii="Arial" w:hAnsi="Arial"/>
          <w:sz w:val="24"/>
          <w:szCs w:val="24"/>
          <w:lang w:val="it-IT"/>
        </w:rPr>
        <w:t xml:space="preserve"> </w:t>
      </w:r>
      <w:r w:rsidRPr="00126958">
        <w:rPr>
          <w:rFonts w:ascii="Arial" w:hAnsi="Arial"/>
          <w:sz w:val="24"/>
          <w:szCs w:val="24"/>
          <w:lang w:val="it-IT"/>
        </w:rPr>
        <w:t>Dio le aveva affidato quell’albero perché mai venisse violentato dalla mano dell’uomo. Offrendo poi del frutto ad Adamo, neanche Adamo è custodito.</w:t>
      </w:r>
      <w:r w:rsidR="00CC36E8">
        <w:rPr>
          <w:rFonts w:ascii="Arial" w:hAnsi="Arial"/>
          <w:sz w:val="24"/>
          <w:szCs w:val="24"/>
          <w:lang w:val="it-IT"/>
        </w:rPr>
        <w:t xml:space="preserve"> </w:t>
      </w:r>
      <w:r w:rsidRPr="00126958">
        <w:rPr>
          <w:rFonts w:ascii="Arial" w:hAnsi="Arial"/>
          <w:sz w:val="24"/>
          <w:szCs w:val="24"/>
          <w:lang w:val="it-IT"/>
        </w:rPr>
        <w:t>Adamo, da carne della sua carne, diviene per lei persona da essere tentata, indotta alla trasgressione del comandamento sulla custodia.</w:t>
      </w:r>
      <w:r w:rsidR="003A10DD">
        <w:rPr>
          <w:rFonts w:ascii="Arial" w:hAnsi="Arial"/>
          <w:sz w:val="24"/>
          <w:szCs w:val="24"/>
          <w:lang w:val="it-IT"/>
        </w:rPr>
        <w:t xml:space="preserve"> </w:t>
      </w:r>
      <w:r w:rsidRPr="00126958">
        <w:rPr>
          <w:rFonts w:ascii="Arial" w:hAnsi="Arial"/>
          <w:sz w:val="24"/>
          <w:szCs w:val="24"/>
          <w:lang w:val="it-IT"/>
        </w:rPr>
        <w:t>La custodia delle cose è il primo comandamento dato da Dio all’uomo. Esso deve rimanere il primo dei comandamenti.</w:t>
      </w:r>
      <w:r w:rsidR="00CC36E8">
        <w:rPr>
          <w:rFonts w:ascii="Arial" w:hAnsi="Arial"/>
          <w:sz w:val="24"/>
          <w:szCs w:val="24"/>
          <w:lang w:val="it-IT"/>
        </w:rPr>
        <w:t xml:space="preserve"> </w:t>
      </w:r>
      <w:r w:rsidRPr="00126958">
        <w:rPr>
          <w:rFonts w:ascii="Arial" w:hAnsi="Arial"/>
          <w:sz w:val="24"/>
          <w:szCs w:val="24"/>
          <w:lang w:val="it-IT"/>
        </w:rPr>
        <w:t xml:space="preserve">Tutte le altre leggi, le altre parole, servono a far sì che l’uomo custodisca Dio nella sua verità e santità e anche ogni altro essere nella sua verità e santità. </w:t>
      </w:r>
    </w:p>
    <w:p w14:paraId="0C4280F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15</w:t>
      </w:r>
      <w:r w:rsidRPr="00126958">
        <w:rPr>
          <w:rFonts w:ascii="Arial" w:hAnsi="Arial"/>
          <w:b/>
          <w:sz w:val="24"/>
          <w:szCs w:val="24"/>
          <w:lang w:val="it-IT"/>
        </w:rPr>
        <w:t>Quello che accade, già è stato; quello che sarà, già è avvenuto. Solo Dio può cercare ciò che ormai è scomparso.</w:t>
      </w:r>
    </w:p>
    <w:p w14:paraId="31E4FD5C" w14:textId="3EC763F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Quello che accade è già stato e quello che sarà è già avvenuto, perché per il Qoèlet le cose anche se sono nuove nelle forme, rimangono sempre vanità.</w:t>
      </w:r>
      <w:r w:rsidR="00CC36E8">
        <w:rPr>
          <w:rFonts w:ascii="Arial" w:hAnsi="Arial"/>
          <w:sz w:val="24"/>
          <w:szCs w:val="24"/>
          <w:lang w:val="it-IT"/>
        </w:rPr>
        <w:t xml:space="preserve"> </w:t>
      </w:r>
      <w:r w:rsidRPr="00126958">
        <w:rPr>
          <w:rFonts w:ascii="Arial" w:hAnsi="Arial"/>
          <w:sz w:val="24"/>
          <w:szCs w:val="24"/>
          <w:lang w:val="it-IT"/>
        </w:rPr>
        <w:t>Esse non hanno</w:t>
      </w:r>
      <w:r w:rsidR="00CC36E8">
        <w:rPr>
          <w:rFonts w:ascii="Arial" w:hAnsi="Arial"/>
          <w:sz w:val="24"/>
          <w:szCs w:val="24"/>
          <w:lang w:val="it-IT"/>
        </w:rPr>
        <w:t>,</w:t>
      </w:r>
      <w:r w:rsidRPr="00126958">
        <w:rPr>
          <w:rFonts w:ascii="Arial" w:hAnsi="Arial"/>
          <w:sz w:val="24"/>
          <w:szCs w:val="24"/>
          <w:lang w:val="it-IT"/>
        </w:rPr>
        <w:t xml:space="preserve"> nessuna</w:t>
      </w:r>
      <w:r w:rsidR="00CC36E8">
        <w:rPr>
          <w:rFonts w:ascii="Arial" w:hAnsi="Arial"/>
          <w:sz w:val="24"/>
          <w:szCs w:val="24"/>
          <w:lang w:val="it-IT"/>
        </w:rPr>
        <w:t>,</w:t>
      </w:r>
      <w:r w:rsidRPr="00126958">
        <w:rPr>
          <w:rFonts w:ascii="Arial" w:hAnsi="Arial"/>
          <w:sz w:val="24"/>
          <w:szCs w:val="24"/>
          <w:lang w:val="it-IT"/>
        </w:rPr>
        <w:t xml:space="preserve"> il potere di liberare dalla morte. Nessuna cosa avverrà di nuovo che ci libererà dalla morte.</w:t>
      </w:r>
      <w:r w:rsidR="00CC36E8">
        <w:rPr>
          <w:rFonts w:ascii="Arial" w:hAnsi="Arial"/>
          <w:sz w:val="24"/>
          <w:szCs w:val="24"/>
          <w:lang w:val="it-IT"/>
        </w:rPr>
        <w:t xml:space="preserve"> </w:t>
      </w:r>
      <w:r w:rsidRPr="00126958">
        <w:rPr>
          <w:rFonts w:ascii="Arial" w:hAnsi="Arial"/>
          <w:sz w:val="24"/>
          <w:szCs w:val="24"/>
          <w:lang w:val="it-IT"/>
        </w:rPr>
        <w:t>Lui però parla da una rivelazione parziale che il Signore sta facendo al suo cuore. Lui deve parlare ad ogni uomo mettendolo dinanzi al mistero della morte.</w:t>
      </w:r>
      <w:r w:rsidR="00CC36E8">
        <w:rPr>
          <w:rFonts w:ascii="Arial" w:hAnsi="Arial"/>
          <w:sz w:val="24"/>
          <w:szCs w:val="24"/>
          <w:lang w:val="it-IT"/>
        </w:rPr>
        <w:t xml:space="preserve"> </w:t>
      </w:r>
      <w:r w:rsidRPr="00126958">
        <w:rPr>
          <w:rFonts w:ascii="Arial" w:hAnsi="Arial"/>
          <w:sz w:val="24"/>
          <w:szCs w:val="24"/>
          <w:lang w:val="it-IT"/>
        </w:rPr>
        <w:t>Sulla terra, nella creazione attuale di Dio non vi sarà, proveniente dalla sola creazione, una cosa sola che possa liberare l’uomo dalla morte.</w:t>
      </w:r>
      <w:r w:rsidR="00CC36E8">
        <w:rPr>
          <w:rFonts w:ascii="Arial" w:hAnsi="Arial"/>
          <w:sz w:val="24"/>
          <w:szCs w:val="24"/>
          <w:lang w:val="it-IT"/>
        </w:rPr>
        <w:t xml:space="preserve"> </w:t>
      </w:r>
      <w:r w:rsidRPr="00126958">
        <w:rPr>
          <w:rFonts w:ascii="Arial" w:hAnsi="Arial"/>
          <w:sz w:val="24"/>
          <w:szCs w:val="24"/>
          <w:lang w:val="it-IT"/>
        </w:rPr>
        <w:t xml:space="preserve">Vi è però in questo versetto un’altissima verità che merita ogni nostra attenzione: </w:t>
      </w:r>
      <w:r w:rsidRPr="00126958">
        <w:rPr>
          <w:rFonts w:ascii="Arial" w:hAnsi="Arial"/>
          <w:i/>
          <w:sz w:val="24"/>
          <w:szCs w:val="24"/>
          <w:lang w:val="it-IT"/>
        </w:rPr>
        <w:t>“Solo Dio può cercare ciò che ormai è scomparso”</w:t>
      </w:r>
      <w:r w:rsidRPr="00126958">
        <w:rPr>
          <w:rFonts w:ascii="Arial" w:hAnsi="Arial"/>
          <w:sz w:val="24"/>
          <w:szCs w:val="24"/>
          <w:lang w:val="it-IT"/>
        </w:rPr>
        <w:t>.</w:t>
      </w:r>
      <w:r w:rsidR="003A10DD">
        <w:rPr>
          <w:rFonts w:ascii="Arial" w:hAnsi="Arial"/>
          <w:sz w:val="24"/>
          <w:szCs w:val="24"/>
          <w:lang w:val="it-IT"/>
        </w:rPr>
        <w:t xml:space="preserve"> </w:t>
      </w:r>
      <w:r w:rsidRPr="00126958">
        <w:rPr>
          <w:rFonts w:ascii="Arial" w:hAnsi="Arial"/>
          <w:sz w:val="24"/>
          <w:szCs w:val="24"/>
          <w:lang w:val="it-IT"/>
        </w:rPr>
        <w:t>Non solo lo può cercare, lo può cercare e trovare. Cosa è scomparso dalla creazione? Una cosa sola. L’uomo fatto da Dio a sua immagine e somiglianza.</w:t>
      </w:r>
      <w:r w:rsidR="00CC36E8">
        <w:rPr>
          <w:rFonts w:ascii="Arial" w:hAnsi="Arial"/>
          <w:sz w:val="24"/>
          <w:szCs w:val="24"/>
          <w:lang w:val="it-IT"/>
        </w:rPr>
        <w:t xml:space="preserve"> </w:t>
      </w:r>
      <w:r w:rsidRPr="00126958">
        <w:rPr>
          <w:rFonts w:ascii="Arial" w:hAnsi="Arial"/>
          <w:sz w:val="24"/>
          <w:szCs w:val="24"/>
          <w:lang w:val="it-IT"/>
        </w:rPr>
        <w:t>Questo è scomparso. Esiste l’uomo, ma con una immagine frantumata, quasi ridotta in piccoli frammenti di polvere.</w:t>
      </w:r>
      <w:r w:rsidR="00CC36E8">
        <w:rPr>
          <w:rFonts w:ascii="Arial" w:hAnsi="Arial"/>
          <w:sz w:val="24"/>
          <w:szCs w:val="24"/>
          <w:lang w:val="it-IT"/>
        </w:rPr>
        <w:t xml:space="preserve"> </w:t>
      </w:r>
      <w:r w:rsidRPr="00126958">
        <w:rPr>
          <w:rFonts w:ascii="Arial" w:hAnsi="Arial"/>
          <w:sz w:val="24"/>
          <w:szCs w:val="24"/>
          <w:lang w:val="it-IT"/>
        </w:rPr>
        <w:t xml:space="preserve">Dio può cercare quest’uomo, trovarlo, rimetterlo nella sua verità, consegnarlo nuovamente alla sua creazione. </w:t>
      </w:r>
    </w:p>
    <w:p w14:paraId="3B90896E" w14:textId="6762E208" w:rsidR="00126958" w:rsidRDefault="00126958" w:rsidP="00126958">
      <w:pPr>
        <w:spacing w:after="120"/>
        <w:jc w:val="both"/>
        <w:rPr>
          <w:rFonts w:ascii="Arial" w:hAnsi="Arial"/>
          <w:sz w:val="24"/>
          <w:szCs w:val="24"/>
          <w:lang w:val="it-IT"/>
        </w:rPr>
      </w:pPr>
      <w:r w:rsidRPr="00126958">
        <w:rPr>
          <w:rFonts w:ascii="Arial" w:hAnsi="Arial"/>
          <w:sz w:val="24"/>
          <w:szCs w:val="24"/>
          <w:lang w:val="it-IT"/>
        </w:rPr>
        <w:t>Dio può ridare all’uomo ciò che lui ha perso, ciò che da lui è scomparso. Lo dona attraverso il perdono e la sua grande misericordia.</w:t>
      </w:r>
      <w:r w:rsidR="00CC36E8">
        <w:rPr>
          <w:rFonts w:ascii="Arial" w:hAnsi="Arial"/>
          <w:sz w:val="24"/>
          <w:szCs w:val="24"/>
          <w:lang w:val="it-IT"/>
        </w:rPr>
        <w:t xml:space="preserve"> </w:t>
      </w:r>
      <w:r w:rsidRPr="00126958">
        <w:rPr>
          <w:rFonts w:ascii="Arial" w:hAnsi="Arial"/>
          <w:sz w:val="24"/>
          <w:szCs w:val="24"/>
          <w:lang w:val="it-IT"/>
        </w:rPr>
        <w:t xml:space="preserve">Lo dona anche attraverso la creazione di un cuore nuovo. Questa è solo opera che Dio può fare e nessun </w:t>
      </w:r>
      <w:r w:rsidRPr="00126958">
        <w:rPr>
          <w:rFonts w:ascii="Arial" w:hAnsi="Arial"/>
          <w:sz w:val="24"/>
          <w:szCs w:val="24"/>
          <w:lang w:val="it-IT"/>
        </w:rPr>
        <w:lastRenderedPageBreak/>
        <w:t>altro.</w:t>
      </w:r>
      <w:r w:rsidR="003A10DD">
        <w:rPr>
          <w:rFonts w:ascii="Arial" w:hAnsi="Arial"/>
          <w:sz w:val="24"/>
          <w:szCs w:val="24"/>
          <w:lang w:val="it-IT"/>
        </w:rPr>
        <w:t xml:space="preserve"> </w:t>
      </w:r>
      <w:r w:rsidRPr="00126958">
        <w:rPr>
          <w:rFonts w:ascii="Arial" w:hAnsi="Arial"/>
          <w:sz w:val="24"/>
          <w:szCs w:val="24"/>
          <w:lang w:val="it-IT"/>
        </w:rPr>
        <w:t>All’uomo non è data questa possibilità.</w:t>
      </w:r>
      <w:r w:rsidR="00CC36E8">
        <w:rPr>
          <w:rFonts w:ascii="Arial" w:hAnsi="Arial"/>
          <w:sz w:val="24"/>
          <w:szCs w:val="24"/>
          <w:lang w:val="it-IT"/>
        </w:rPr>
        <w:t xml:space="preserve"> </w:t>
      </w:r>
      <w:r w:rsidRPr="00126958">
        <w:rPr>
          <w:rFonts w:ascii="Arial" w:hAnsi="Arial"/>
          <w:sz w:val="24"/>
          <w:szCs w:val="24"/>
          <w:lang w:val="it-IT"/>
        </w:rPr>
        <w:t>Per cui ogni uomo deve porre molta attenzione a non perdere la sua natura, la sua essenza, la sua amicizia, la sua verità né con Dio né con i fratelli.</w:t>
      </w:r>
      <w:r w:rsidR="00CC36E8">
        <w:rPr>
          <w:rFonts w:ascii="Arial" w:hAnsi="Arial"/>
          <w:sz w:val="24"/>
          <w:szCs w:val="24"/>
          <w:lang w:val="it-IT"/>
        </w:rPr>
        <w:t xml:space="preserve"> </w:t>
      </w:r>
      <w:r w:rsidRPr="00126958">
        <w:rPr>
          <w:rFonts w:ascii="Arial" w:hAnsi="Arial"/>
          <w:sz w:val="24"/>
          <w:szCs w:val="24"/>
          <w:lang w:val="it-IT"/>
        </w:rPr>
        <w:t>Ciò che scompare da lui, lui non lo potrà cercare. Ha sempre bisogno del suo Dio. Chi è Cristo Gesù? Colui che è venuto a cercare ciò che era stato perso.</w:t>
      </w:r>
      <w:r w:rsidR="00CC36E8">
        <w:rPr>
          <w:rFonts w:ascii="Arial" w:hAnsi="Arial"/>
          <w:sz w:val="24"/>
          <w:szCs w:val="24"/>
          <w:lang w:val="it-IT"/>
        </w:rPr>
        <w:t xml:space="preserve"> </w:t>
      </w:r>
      <w:r w:rsidRPr="00126958">
        <w:rPr>
          <w:rFonts w:ascii="Arial" w:hAnsi="Arial"/>
          <w:sz w:val="24"/>
          <w:szCs w:val="24"/>
          <w:lang w:val="it-IT"/>
        </w:rPr>
        <w:t>Dio aveva perso il suo uomo e ha mandato il suo Figlio Unigenito perché lo cercasse e lo riconducesse nella sua casa.</w:t>
      </w:r>
      <w:r w:rsidR="00CC36E8">
        <w:rPr>
          <w:rFonts w:ascii="Arial" w:hAnsi="Arial"/>
          <w:sz w:val="24"/>
          <w:szCs w:val="24"/>
          <w:lang w:val="it-IT"/>
        </w:rPr>
        <w:t xml:space="preserve"> </w:t>
      </w:r>
      <w:r w:rsidRPr="00126958">
        <w:rPr>
          <w:rFonts w:ascii="Arial" w:hAnsi="Arial"/>
          <w:sz w:val="24"/>
          <w:szCs w:val="24"/>
          <w:lang w:val="it-IT"/>
        </w:rPr>
        <w:t>Chi è il missionario di Gesù? È colui che va alla ricerca dell’uomo che ha perduto Dio ed ha anche perso se stesso per portarlo a Cristo Signore.</w:t>
      </w:r>
      <w:r w:rsidR="00CC36E8">
        <w:rPr>
          <w:rFonts w:ascii="Arial" w:hAnsi="Arial"/>
          <w:sz w:val="24"/>
          <w:szCs w:val="24"/>
          <w:lang w:val="it-IT"/>
        </w:rPr>
        <w:t xml:space="preserve"> </w:t>
      </w:r>
      <w:r w:rsidRPr="00126958">
        <w:rPr>
          <w:rFonts w:ascii="Arial" w:hAnsi="Arial"/>
          <w:sz w:val="24"/>
          <w:szCs w:val="24"/>
          <w:lang w:val="it-IT"/>
        </w:rPr>
        <w:t>Questa ricerca ha la sua fonte nella misericordia del Padre e nel suo amore eterno verso la creatura che si è persa, che ha perso il suo Dio.</w:t>
      </w:r>
      <w:r w:rsidR="00CC36E8">
        <w:rPr>
          <w:rFonts w:ascii="Arial" w:hAnsi="Arial"/>
          <w:sz w:val="24"/>
          <w:szCs w:val="24"/>
          <w:lang w:val="it-IT"/>
        </w:rPr>
        <w:t xml:space="preserve"> </w:t>
      </w:r>
      <w:r w:rsidRPr="00126958">
        <w:rPr>
          <w:rFonts w:ascii="Arial" w:hAnsi="Arial"/>
          <w:sz w:val="24"/>
          <w:szCs w:val="24"/>
          <w:lang w:val="it-IT"/>
        </w:rPr>
        <w:t>Se Dio non venisse a cercare l’uomo, l’uomo rimarrebbe perso in eterno. L’uomo si può cercare solo perché spinti dall’amore eterno di Dio.</w:t>
      </w:r>
    </w:p>
    <w:p w14:paraId="7ECAFACE" w14:textId="77777777" w:rsidR="00CC36E8" w:rsidRPr="00126958" w:rsidRDefault="00CC36E8" w:rsidP="00126958">
      <w:pPr>
        <w:spacing w:after="120"/>
        <w:jc w:val="both"/>
        <w:rPr>
          <w:rFonts w:ascii="Arial" w:hAnsi="Arial"/>
          <w:sz w:val="24"/>
          <w:szCs w:val="24"/>
          <w:lang w:val="it-IT"/>
        </w:rPr>
      </w:pPr>
    </w:p>
    <w:p w14:paraId="32F526F1" w14:textId="77777777" w:rsidR="00126958" w:rsidRPr="00126958" w:rsidRDefault="00126958" w:rsidP="00CC36E8">
      <w:pPr>
        <w:pStyle w:val="Corpotesto"/>
      </w:pPr>
      <w:bookmarkStart w:id="52" w:name="_Toc62159989"/>
      <w:r w:rsidRPr="00126958">
        <w:t>La morte per ogni vivente</w:t>
      </w:r>
      <w:bookmarkEnd w:id="52"/>
    </w:p>
    <w:p w14:paraId="1591F31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16</w:t>
      </w:r>
      <w:r w:rsidRPr="00126958">
        <w:rPr>
          <w:rFonts w:ascii="Arial" w:hAnsi="Arial"/>
          <w:b/>
          <w:sz w:val="24"/>
          <w:szCs w:val="24"/>
          <w:lang w:val="it-IT"/>
        </w:rPr>
        <w:t>Ma ho anche notato che sotto il sole al posto del diritto c’è l’iniquità e al posto della giustizia c’è l’iniquità.</w:t>
      </w:r>
    </w:p>
    <w:p w14:paraId="4E30C12D" w14:textId="7F7AC8B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cosa vede e nota il Qoèlet. Sotto il sole al posto del diritto c’è l’iniquità. Al posto della giustizia c’è ancora l’iniquità.</w:t>
      </w:r>
      <w:r w:rsidR="00CC36E8">
        <w:rPr>
          <w:rFonts w:ascii="Arial" w:hAnsi="Arial"/>
          <w:sz w:val="24"/>
          <w:szCs w:val="24"/>
          <w:lang w:val="it-IT"/>
        </w:rPr>
        <w:t xml:space="preserve"> </w:t>
      </w:r>
      <w:r w:rsidRPr="00126958">
        <w:rPr>
          <w:rFonts w:ascii="Arial" w:hAnsi="Arial"/>
          <w:sz w:val="24"/>
          <w:szCs w:val="24"/>
          <w:lang w:val="it-IT"/>
        </w:rPr>
        <w:t>Sono questi i frutti dell’uomo che si è perso, che si è sottratto al suo Signore, che è venuto meno nella custodia del creato.</w:t>
      </w:r>
      <w:r w:rsidR="00CC36E8">
        <w:rPr>
          <w:rFonts w:ascii="Arial" w:hAnsi="Arial"/>
          <w:sz w:val="24"/>
          <w:szCs w:val="24"/>
          <w:lang w:val="it-IT"/>
        </w:rPr>
        <w:t xml:space="preserve"> </w:t>
      </w:r>
      <w:r w:rsidRPr="00126958">
        <w:rPr>
          <w:rFonts w:ascii="Arial" w:hAnsi="Arial"/>
          <w:sz w:val="24"/>
          <w:szCs w:val="24"/>
          <w:lang w:val="it-IT"/>
        </w:rPr>
        <w:t>Sottraendosi a Dio, manca della fonte del diritto, dell’equità, della giustizia, della carità, della misericordia, della pietà.</w:t>
      </w:r>
      <w:r w:rsidR="00CC36E8">
        <w:rPr>
          <w:rFonts w:ascii="Arial" w:hAnsi="Arial"/>
          <w:sz w:val="24"/>
          <w:szCs w:val="24"/>
          <w:lang w:val="it-IT"/>
        </w:rPr>
        <w:t xml:space="preserve"> </w:t>
      </w:r>
      <w:r w:rsidRPr="00126958">
        <w:rPr>
          <w:rFonts w:ascii="Arial" w:hAnsi="Arial"/>
          <w:sz w:val="24"/>
          <w:szCs w:val="24"/>
          <w:lang w:val="it-IT"/>
        </w:rPr>
        <w:t>Finché l’uomo rimarrà perso, finché non sarà trovato da Dio, finché non sarà portato nel suo santo timore, sempre al posto del diritto ci sarà l’iniquità.</w:t>
      </w:r>
      <w:r w:rsidR="00CC36E8">
        <w:rPr>
          <w:rFonts w:ascii="Arial" w:hAnsi="Arial"/>
          <w:sz w:val="24"/>
          <w:szCs w:val="24"/>
          <w:lang w:val="it-IT"/>
        </w:rPr>
        <w:t xml:space="preserve"> </w:t>
      </w:r>
      <w:r w:rsidRPr="00126958">
        <w:rPr>
          <w:rFonts w:ascii="Arial" w:hAnsi="Arial"/>
          <w:sz w:val="24"/>
          <w:szCs w:val="24"/>
          <w:lang w:val="it-IT"/>
        </w:rPr>
        <w:t>L’iniquità è il frutto della natura dell’uomo che è persa, lontana da Dio, senza il suo timore. La giustizia è il frutto del timore del Signore.</w:t>
      </w:r>
      <w:r w:rsidR="00CC36E8">
        <w:rPr>
          <w:rFonts w:ascii="Arial" w:hAnsi="Arial"/>
          <w:sz w:val="24"/>
          <w:szCs w:val="24"/>
          <w:lang w:val="it-IT"/>
        </w:rPr>
        <w:t xml:space="preserve"> </w:t>
      </w:r>
      <w:r w:rsidRPr="00126958">
        <w:rPr>
          <w:rFonts w:ascii="Arial" w:hAnsi="Arial"/>
          <w:sz w:val="24"/>
          <w:szCs w:val="24"/>
          <w:lang w:val="it-IT"/>
        </w:rPr>
        <w:t xml:space="preserve">Dove non c’è timore di Dio, mai potrà essere giustizia. L’uomo è perso a se stesso e agli altri. Essendo perso, non è governato dalla verità, ma dalla falsità. </w:t>
      </w:r>
    </w:p>
    <w:p w14:paraId="3F6FC08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17</w:t>
      </w:r>
      <w:r w:rsidRPr="00126958">
        <w:rPr>
          <w:rFonts w:ascii="Arial" w:hAnsi="Arial"/>
          <w:b/>
          <w:sz w:val="24"/>
          <w:szCs w:val="24"/>
          <w:lang w:val="it-IT"/>
        </w:rPr>
        <w:t xml:space="preserve">Ho pensato dentro di me: «Il giusto e il malvagio Dio li giudicherà, perché c’è un tempo per ogni cosa e per ogni azione». </w:t>
      </w:r>
    </w:p>
    <w:p w14:paraId="2BC76951" w14:textId="6D79B6D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ora la conseguenza di quanto il Qoèlet ha notato. Il pensiero che è dentro di lui non è un frutto del suo cuore. È vero frutto di ispirazione e di rivelazione.</w:t>
      </w:r>
      <w:r w:rsidR="00CC36E8">
        <w:rPr>
          <w:rFonts w:ascii="Arial" w:hAnsi="Arial"/>
          <w:sz w:val="24"/>
          <w:szCs w:val="24"/>
          <w:lang w:val="it-IT"/>
        </w:rPr>
        <w:t xml:space="preserve"> </w:t>
      </w:r>
      <w:r w:rsidRPr="00126958">
        <w:rPr>
          <w:rFonts w:ascii="Arial" w:hAnsi="Arial"/>
          <w:sz w:val="24"/>
          <w:szCs w:val="24"/>
          <w:lang w:val="it-IT"/>
        </w:rPr>
        <w:t>Il giusto e il malvagio Dio li giudicherà. Anche per il giudizio c’è il suo tempo. Ogni cosa e ogni azione verranno a suo tempo.</w:t>
      </w:r>
      <w:r w:rsidR="00CC36E8">
        <w:rPr>
          <w:rFonts w:ascii="Arial" w:hAnsi="Arial"/>
          <w:sz w:val="24"/>
          <w:szCs w:val="24"/>
          <w:lang w:val="it-IT"/>
        </w:rPr>
        <w:t xml:space="preserve"> </w:t>
      </w:r>
      <w:r w:rsidRPr="00126958">
        <w:rPr>
          <w:rFonts w:ascii="Arial" w:hAnsi="Arial"/>
          <w:sz w:val="24"/>
          <w:szCs w:val="24"/>
          <w:lang w:val="it-IT"/>
        </w:rPr>
        <w:t>L’uomo non può pensare di fare ciò che vuole. Dio lo chiamerà in giudizio. A Lui dovrà rendere conto di ogni azione, sia in bene che in male.</w:t>
      </w:r>
      <w:r w:rsidR="00CC36E8">
        <w:rPr>
          <w:rFonts w:ascii="Arial" w:hAnsi="Arial"/>
          <w:sz w:val="24"/>
          <w:szCs w:val="24"/>
          <w:lang w:val="it-IT"/>
        </w:rPr>
        <w:t xml:space="preserve"> </w:t>
      </w:r>
      <w:r w:rsidRPr="00126958">
        <w:rPr>
          <w:rFonts w:ascii="Arial" w:hAnsi="Arial"/>
          <w:sz w:val="24"/>
          <w:szCs w:val="24"/>
          <w:lang w:val="it-IT"/>
        </w:rPr>
        <w:t>Anche sul bene l’uomo sarà giudicato. Perché anche il bene dovrà essere sempre vissuto secondo la sua volontà, nel suo santo timore.</w:t>
      </w:r>
      <w:r w:rsidR="00CC36E8">
        <w:rPr>
          <w:rFonts w:ascii="Arial" w:hAnsi="Arial"/>
          <w:sz w:val="24"/>
          <w:szCs w:val="24"/>
          <w:lang w:val="it-IT"/>
        </w:rPr>
        <w:t xml:space="preserve"> </w:t>
      </w:r>
      <w:r w:rsidRPr="00126958">
        <w:rPr>
          <w:rFonts w:ascii="Arial" w:hAnsi="Arial"/>
          <w:sz w:val="24"/>
          <w:szCs w:val="24"/>
          <w:lang w:val="it-IT"/>
        </w:rPr>
        <w:t>Il giudizio di Dio a suo tempo raggiungerà ogni uomo. Questo non solo al momento della morte, ma anche mentre si è in vita.</w:t>
      </w:r>
    </w:p>
    <w:p w14:paraId="1C20114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18</w:t>
      </w:r>
      <w:r w:rsidRPr="00126958">
        <w:rPr>
          <w:rFonts w:ascii="Arial" w:hAnsi="Arial"/>
          <w:b/>
          <w:sz w:val="24"/>
          <w:szCs w:val="24"/>
          <w:lang w:val="it-IT"/>
        </w:rPr>
        <w:t>Poi, riguardo ai figli dell’uomo, mi sono detto che Dio vuole metterli alla prova e mostrare che essi di per sé sono bestie.</w:t>
      </w:r>
    </w:p>
    <w:p w14:paraId="18C62E49" w14:textId="0B76198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Questo versetto va compreso secondo sapienza e intelligenza divina. Occorre tutta la luce celeste perché lo si possa cogliere nella sua più pura verità.</w:t>
      </w:r>
      <w:r w:rsidR="00CC36E8">
        <w:rPr>
          <w:rFonts w:ascii="Arial" w:hAnsi="Arial"/>
          <w:sz w:val="24"/>
          <w:szCs w:val="24"/>
          <w:lang w:val="it-IT"/>
        </w:rPr>
        <w:t xml:space="preserve"> </w:t>
      </w:r>
      <w:r w:rsidRPr="00126958">
        <w:rPr>
          <w:rFonts w:ascii="Arial" w:hAnsi="Arial"/>
          <w:sz w:val="24"/>
          <w:szCs w:val="24"/>
          <w:lang w:val="it-IT"/>
        </w:rPr>
        <w:t>Poi, riguardo ai figli dell’uomo, mi sono detto che Dio vuole metterli alla prova e mostrare che essi di per sé sono bestie.</w:t>
      </w:r>
      <w:r w:rsidR="00CC36E8">
        <w:rPr>
          <w:rFonts w:ascii="Arial" w:hAnsi="Arial"/>
          <w:sz w:val="24"/>
          <w:szCs w:val="24"/>
          <w:lang w:val="it-IT"/>
        </w:rPr>
        <w:t xml:space="preserve"> </w:t>
      </w:r>
      <w:r w:rsidRPr="00126958">
        <w:rPr>
          <w:rFonts w:ascii="Arial" w:hAnsi="Arial"/>
          <w:sz w:val="24"/>
          <w:szCs w:val="24"/>
          <w:lang w:val="it-IT"/>
        </w:rPr>
        <w:t xml:space="preserve">Qual è la prova alla quale Dio vuole </w:t>
      </w:r>
      <w:r w:rsidRPr="00126958">
        <w:rPr>
          <w:rFonts w:ascii="Arial" w:hAnsi="Arial"/>
          <w:sz w:val="24"/>
          <w:szCs w:val="24"/>
          <w:lang w:val="it-IT"/>
        </w:rPr>
        <w:lastRenderedPageBreak/>
        <w:t>mettere i figli dell’uomo e mostrare che essi di per sé sono bestie?</w:t>
      </w:r>
      <w:r w:rsidR="00CC36E8">
        <w:rPr>
          <w:rFonts w:ascii="Arial" w:hAnsi="Arial"/>
          <w:sz w:val="24"/>
          <w:szCs w:val="24"/>
          <w:lang w:val="it-IT"/>
        </w:rPr>
        <w:t xml:space="preserve"> </w:t>
      </w:r>
      <w:r w:rsidRPr="00126958">
        <w:rPr>
          <w:rFonts w:ascii="Arial" w:hAnsi="Arial"/>
          <w:sz w:val="24"/>
          <w:szCs w:val="24"/>
          <w:lang w:val="it-IT"/>
        </w:rPr>
        <w:t>La storia è fatta di due realtà una visibile e una invisibile, una spirituale e un materiale, una di tempo e l’altra di eternità.</w:t>
      </w:r>
      <w:r w:rsidR="00CC36E8">
        <w:rPr>
          <w:rFonts w:ascii="Arial" w:hAnsi="Arial"/>
          <w:sz w:val="24"/>
          <w:szCs w:val="24"/>
          <w:lang w:val="it-IT"/>
        </w:rPr>
        <w:t xml:space="preserve"> </w:t>
      </w:r>
      <w:r w:rsidRPr="00126958">
        <w:rPr>
          <w:rFonts w:ascii="Arial" w:hAnsi="Arial"/>
          <w:sz w:val="24"/>
          <w:szCs w:val="24"/>
          <w:lang w:val="it-IT"/>
        </w:rPr>
        <w:t>Nascondendo Dio all’uomo la parte eterna, invisibile, spirituale veramente mette alla prova l’uomo. Senza questa parte invisibile, la realtà dell’uomo è celata. Apparentemente, di per sé, naturalmente, come le cose appaiono, sembra non esserci alcuna differenza tra l’uomo e le bestie.</w:t>
      </w:r>
      <w:r w:rsidR="00CC36E8">
        <w:rPr>
          <w:rFonts w:ascii="Arial" w:hAnsi="Arial"/>
          <w:sz w:val="24"/>
          <w:szCs w:val="24"/>
          <w:lang w:val="it-IT"/>
        </w:rPr>
        <w:t xml:space="preserve"> </w:t>
      </w:r>
      <w:r w:rsidRPr="00126958">
        <w:rPr>
          <w:rFonts w:ascii="Arial" w:hAnsi="Arial"/>
          <w:sz w:val="24"/>
          <w:szCs w:val="24"/>
          <w:lang w:val="it-IT"/>
        </w:rPr>
        <w:t>Ma questa è solo apparenza. L’uomo però è stolto se non sa cogliere in sé l’invisibile, lo spirituale, la sua vocazione alla trascendenza e all’eternità.</w:t>
      </w:r>
      <w:r w:rsidR="00CC36E8">
        <w:rPr>
          <w:rFonts w:ascii="Arial" w:hAnsi="Arial"/>
          <w:sz w:val="24"/>
          <w:szCs w:val="24"/>
          <w:lang w:val="it-IT"/>
        </w:rPr>
        <w:t xml:space="preserve"> </w:t>
      </w:r>
      <w:r w:rsidRPr="00126958">
        <w:rPr>
          <w:rFonts w:ascii="Arial" w:hAnsi="Arial"/>
          <w:sz w:val="24"/>
          <w:szCs w:val="24"/>
          <w:lang w:val="it-IT"/>
        </w:rPr>
        <w:t>Qual è allora la prova dell’uomo? Quella di vedersi come le bestie, ma di pensarsi infinitamente differente da essi.</w:t>
      </w:r>
      <w:r w:rsidR="003A10DD">
        <w:rPr>
          <w:rFonts w:ascii="Arial" w:hAnsi="Arial"/>
          <w:sz w:val="24"/>
          <w:szCs w:val="24"/>
          <w:lang w:val="it-IT"/>
        </w:rPr>
        <w:t xml:space="preserve"> </w:t>
      </w:r>
      <w:r w:rsidRPr="00126958">
        <w:rPr>
          <w:rFonts w:ascii="Arial" w:hAnsi="Arial"/>
          <w:sz w:val="24"/>
          <w:szCs w:val="24"/>
          <w:lang w:val="it-IT"/>
        </w:rPr>
        <w:t>Se non supera questa prova è perché è totalmente consumato dalla stoltezza e dall’insipienza. Dio gli ha dato una natura razionale proprio per questo.</w:t>
      </w:r>
      <w:r w:rsidR="003A10DD">
        <w:rPr>
          <w:rFonts w:ascii="Arial" w:hAnsi="Arial"/>
          <w:sz w:val="24"/>
          <w:szCs w:val="24"/>
          <w:lang w:val="it-IT"/>
        </w:rPr>
        <w:t xml:space="preserve"> </w:t>
      </w:r>
      <w:r w:rsidRPr="00126958">
        <w:rPr>
          <w:rFonts w:ascii="Arial" w:hAnsi="Arial"/>
          <w:sz w:val="24"/>
          <w:szCs w:val="24"/>
          <w:lang w:val="it-IT"/>
        </w:rPr>
        <w:t>Vale per l’uomo quanto vale per la creazione. Come la creazione è veicolo per arrivare a Dio, così la natura è veicolo per giungere alla verità di se stessi.</w:t>
      </w:r>
    </w:p>
    <w:p w14:paraId="05EA750C" w14:textId="77777777" w:rsidR="00126958" w:rsidRPr="00126958" w:rsidRDefault="00126958" w:rsidP="00CC36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3F0D1517" w14:textId="2701FCC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però l’uomo rinunzia alla sua natura razionale, e si trasforma in essere illogico e irrazionale, è in questo momento che si vede di per sé una bestia.</w:t>
      </w:r>
      <w:r w:rsidR="00CC36E8">
        <w:rPr>
          <w:rFonts w:ascii="Arial" w:hAnsi="Arial"/>
          <w:sz w:val="24"/>
          <w:szCs w:val="24"/>
          <w:lang w:val="it-IT"/>
        </w:rPr>
        <w:t xml:space="preserve"> </w:t>
      </w:r>
      <w:r w:rsidRPr="00126958">
        <w:rPr>
          <w:rFonts w:ascii="Arial" w:hAnsi="Arial"/>
          <w:sz w:val="24"/>
          <w:szCs w:val="24"/>
          <w:lang w:val="it-IT"/>
        </w:rPr>
        <w:t>È quanto sta accadendo ai nostri giorni. L’uomo, avendo perso la sua razionalità e la sua logica, sta elevando gli animali al suo stesso grado.</w:t>
      </w:r>
      <w:r w:rsidR="00CC36E8">
        <w:rPr>
          <w:rFonts w:ascii="Arial" w:hAnsi="Arial"/>
          <w:sz w:val="24"/>
          <w:szCs w:val="24"/>
          <w:lang w:val="it-IT"/>
        </w:rPr>
        <w:t xml:space="preserve"> </w:t>
      </w:r>
      <w:r w:rsidRPr="00126958">
        <w:rPr>
          <w:rFonts w:ascii="Arial" w:hAnsi="Arial"/>
          <w:sz w:val="24"/>
          <w:szCs w:val="24"/>
          <w:lang w:val="it-IT"/>
        </w:rPr>
        <w:t>Ma per fare questo si è già sprofondato e si è fatto simile alle bestie. Questo sa fare l’uomo quando perde l’uso della sua parte spirituale.</w:t>
      </w:r>
      <w:r w:rsidR="00CC36E8">
        <w:rPr>
          <w:rFonts w:ascii="Arial" w:hAnsi="Arial"/>
          <w:sz w:val="24"/>
          <w:szCs w:val="24"/>
          <w:lang w:val="it-IT"/>
        </w:rPr>
        <w:t xml:space="preserve"> </w:t>
      </w:r>
      <w:r w:rsidRPr="00126958">
        <w:rPr>
          <w:rFonts w:ascii="Arial" w:hAnsi="Arial"/>
          <w:sz w:val="24"/>
          <w:szCs w:val="24"/>
          <w:lang w:val="it-IT"/>
        </w:rPr>
        <w:t>La parte spirituale è nascosta, ma sempre operante in lui. Non è stata posta in letargo. È stata messa dentro e messa in modo invisibile.</w:t>
      </w:r>
    </w:p>
    <w:p w14:paraId="73EEE34D"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19</w:t>
      </w:r>
      <w:r w:rsidRPr="00126958">
        <w:rPr>
          <w:rFonts w:ascii="Arial" w:hAnsi="Arial"/>
          <w:b/>
          <w:sz w:val="24"/>
          <w:szCs w:val="24"/>
          <w:lang w:val="it-IT"/>
        </w:rPr>
        <w:t>Infatti la sorte degli uomini e quella delle bestie è la stessa: come muoiono queste, così muoiono quelli; c’è un solo soffio vitale per tutti. L’uomo non ha alcun vantaggio sulle bestie, perché tutto è vanità.</w:t>
      </w:r>
    </w:p>
    <w:p w14:paraId="48696C7A" w14:textId="608B57F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questo versetto va letto secondo quando stabilito nel precedente. Apparentemente una stessa sorte è per uomini e per bestie.</w:t>
      </w:r>
      <w:r w:rsidR="00CC36E8">
        <w:rPr>
          <w:rFonts w:ascii="Arial" w:hAnsi="Arial"/>
          <w:sz w:val="24"/>
          <w:szCs w:val="24"/>
          <w:lang w:val="it-IT"/>
        </w:rPr>
        <w:t xml:space="preserve"> </w:t>
      </w:r>
      <w:r w:rsidRPr="00126958">
        <w:rPr>
          <w:rFonts w:ascii="Arial" w:hAnsi="Arial"/>
          <w:sz w:val="24"/>
          <w:szCs w:val="24"/>
          <w:lang w:val="it-IT"/>
        </w:rPr>
        <w:t>Apparentemente come muoiono gli uomini muoiono le bestie. Apparentemente vi è un solo soffio vitale per tutti. Apparentemente.</w:t>
      </w:r>
      <w:r w:rsidR="00CC36E8">
        <w:rPr>
          <w:rFonts w:ascii="Arial" w:hAnsi="Arial"/>
          <w:sz w:val="24"/>
          <w:szCs w:val="24"/>
          <w:lang w:val="it-IT"/>
        </w:rPr>
        <w:t xml:space="preserve"> </w:t>
      </w:r>
      <w:r w:rsidRPr="00126958">
        <w:rPr>
          <w:rFonts w:ascii="Arial" w:hAnsi="Arial"/>
          <w:sz w:val="24"/>
          <w:szCs w:val="24"/>
          <w:lang w:val="it-IT"/>
        </w:rPr>
        <w:t>Apparentemente l’uomo non ha alcun vantaggio sulle bestie, perché tutto è vanità. Non vi è alcun vantaggio perché la morte è per gli uni e per gli altri.</w:t>
      </w:r>
      <w:r w:rsidR="00CC36E8">
        <w:rPr>
          <w:rFonts w:ascii="Arial" w:hAnsi="Arial"/>
          <w:sz w:val="24"/>
          <w:szCs w:val="24"/>
          <w:lang w:val="it-IT"/>
        </w:rPr>
        <w:t xml:space="preserve"> </w:t>
      </w:r>
      <w:r w:rsidRPr="00126958">
        <w:rPr>
          <w:rFonts w:ascii="Arial" w:hAnsi="Arial"/>
          <w:sz w:val="24"/>
          <w:szCs w:val="24"/>
          <w:lang w:val="it-IT"/>
        </w:rPr>
        <w:t>Ma questo solo apparentemente. L’apparenza è uguale. Da questa apparenza l’uomo però è messo alla prova. La sua intelligenza dovrà cogliere le differenze.</w:t>
      </w:r>
      <w:r w:rsidR="00CC36E8">
        <w:rPr>
          <w:rFonts w:ascii="Arial" w:hAnsi="Arial"/>
          <w:sz w:val="24"/>
          <w:szCs w:val="24"/>
          <w:lang w:val="it-IT"/>
        </w:rPr>
        <w:t xml:space="preserve"> </w:t>
      </w:r>
      <w:r w:rsidRPr="00126958">
        <w:rPr>
          <w:rFonts w:ascii="Arial" w:hAnsi="Arial"/>
          <w:sz w:val="24"/>
          <w:szCs w:val="24"/>
          <w:lang w:val="it-IT"/>
        </w:rPr>
        <w:t>È questa la vera prova per l’uomo: non lasciarsi sopraffare dall’apparenza, andare sempre oltre, superarla. Possiede la saggezza per farlo.</w:t>
      </w:r>
      <w:r w:rsidR="00CC36E8">
        <w:rPr>
          <w:rFonts w:ascii="Arial" w:hAnsi="Arial"/>
          <w:sz w:val="24"/>
          <w:szCs w:val="24"/>
          <w:lang w:val="it-IT"/>
        </w:rPr>
        <w:t xml:space="preserve"> </w:t>
      </w:r>
      <w:r w:rsidRPr="00126958">
        <w:rPr>
          <w:rFonts w:ascii="Arial" w:hAnsi="Arial"/>
          <w:sz w:val="24"/>
          <w:szCs w:val="24"/>
          <w:lang w:val="it-IT"/>
        </w:rPr>
        <w:lastRenderedPageBreak/>
        <w:t>Se non lo fa, allora è colpevole. Si è lasciato trascinare dalla stoltezza e dall’insipienza. Questo ci vuole insegnare il Qoèlet: la prova dell’apparenza.</w:t>
      </w:r>
    </w:p>
    <w:p w14:paraId="0F736C7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20</w:t>
      </w:r>
      <w:r w:rsidRPr="00126958">
        <w:rPr>
          <w:rFonts w:ascii="Arial" w:hAnsi="Arial"/>
          <w:b/>
          <w:sz w:val="24"/>
          <w:szCs w:val="24"/>
          <w:lang w:val="it-IT"/>
        </w:rPr>
        <w:t>Tutti sono diretti verso il medesimo luogo: tutto è venuto dalla polvere e nella polvere tutto ritorna.</w:t>
      </w:r>
    </w:p>
    <w:p w14:paraId="780DC12E" w14:textId="4E1EE2F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questa è prova dell’apparenza. Apparentemente tutti sono diretti verso il medesimo luogo. La morte nessuno la potrà togliere dalla creazione.</w:t>
      </w:r>
      <w:r w:rsidR="003A10DD">
        <w:rPr>
          <w:rFonts w:ascii="Arial" w:hAnsi="Arial"/>
          <w:sz w:val="24"/>
          <w:szCs w:val="24"/>
          <w:lang w:val="it-IT"/>
        </w:rPr>
        <w:t xml:space="preserve"> </w:t>
      </w:r>
      <w:r w:rsidRPr="00126958">
        <w:rPr>
          <w:rFonts w:ascii="Arial" w:hAnsi="Arial"/>
          <w:sz w:val="24"/>
          <w:szCs w:val="24"/>
          <w:lang w:val="it-IT"/>
        </w:rPr>
        <w:t xml:space="preserve">Apparentemente tutto è venuto dalla polvere e nella polvere tutto ritorna. Apparentemente. La sapienza dell’uomo dovrà però scoprire la differenza. </w:t>
      </w:r>
    </w:p>
    <w:p w14:paraId="42B8F12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21</w:t>
      </w:r>
      <w:r w:rsidRPr="00126958">
        <w:rPr>
          <w:rFonts w:ascii="Arial" w:hAnsi="Arial"/>
          <w:b/>
          <w:sz w:val="24"/>
          <w:szCs w:val="24"/>
          <w:lang w:val="it-IT"/>
        </w:rPr>
        <w:t>Chi sa se il soffio vitale dell’uomo sale in alto, mentre quello della bestia scende in basso, nella terra?</w:t>
      </w:r>
    </w:p>
    <w:p w14:paraId="643CDEF6" w14:textId="1982801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Questa risposta è obbligato l’uomo a darsela partendo dalla sua intelligenza e dalla sua sapienza. Dio però mai lo abbandona alla sua sola intelligenza.</w:t>
      </w:r>
      <w:r w:rsidR="00CC36E8">
        <w:rPr>
          <w:rFonts w:ascii="Arial" w:hAnsi="Arial"/>
          <w:sz w:val="24"/>
          <w:szCs w:val="24"/>
          <w:lang w:val="it-IT"/>
        </w:rPr>
        <w:t xml:space="preserve"> </w:t>
      </w:r>
      <w:r w:rsidRPr="00126958">
        <w:rPr>
          <w:rFonts w:ascii="Arial" w:hAnsi="Arial"/>
          <w:sz w:val="24"/>
          <w:szCs w:val="24"/>
          <w:lang w:val="it-IT"/>
        </w:rPr>
        <w:t>Questa di per sé può darsi la risposta. Dio però interviene e aiuta l’uomo a darsi la giusta risposta. Gliela rivela in molti modi, anche mettendola nel suo cuore.</w:t>
      </w:r>
      <w:r w:rsidR="00CC36E8">
        <w:rPr>
          <w:rFonts w:ascii="Arial" w:hAnsi="Arial"/>
          <w:sz w:val="24"/>
          <w:szCs w:val="24"/>
          <w:lang w:val="it-IT"/>
        </w:rPr>
        <w:t xml:space="preserve"> </w:t>
      </w:r>
      <w:r w:rsidRPr="00126958">
        <w:rPr>
          <w:rFonts w:ascii="Arial" w:hAnsi="Arial"/>
          <w:sz w:val="24"/>
          <w:szCs w:val="24"/>
          <w:lang w:val="it-IT"/>
        </w:rPr>
        <w:t>Il Qoèlet non uno che afferma cose. È invece uno che parte dalle cose, parte dalle apparenze, è pone lo spirito dell’uomo a riflettere su ogni cosa.</w:t>
      </w:r>
      <w:r w:rsidR="00CC36E8">
        <w:rPr>
          <w:rFonts w:ascii="Arial" w:hAnsi="Arial"/>
          <w:sz w:val="24"/>
          <w:szCs w:val="24"/>
          <w:lang w:val="it-IT"/>
        </w:rPr>
        <w:t xml:space="preserve"> </w:t>
      </w:r>
      <w:r w:rsidRPr="00126958">
        <w:rPr>
          <w:rFonts w:ascii="Arial" w:hAnsi="Arial"/>
          <w:sz w:val="24"/>
          <w:szCs w:val="24"/>
          <w:lang w:val="it-IT"/>
        </w:rPr>
        <w:t>A volte lo si legge come se fosse uno che afferma e basta. Lui invece ha un solo intento: condurre ogni uomo ad andare oltre ogni apparenza.</w:t>
      </w:r>
      <w:r w:rsidR="00CC36E8">
        <w:rPr>
          <w:rFonts w:ascii="Arial" w:hAnsi="Arial"/>
          <w:sz w:val="24"/>
          <w:szCs w:val="24"/>
          <w:lang w:val="it-IT"/>
        </w:rPr>
        <w:t xml:space="preserve"> </w:t>
      </w:r>
      <w:r w:rsidRPr="00126958">
        <w:rPr>
          <w:rFonts w:ascii="Arial" w:hAnsi="Arial"/>
          <w:sz w:val="24"/>
          <w:szCs w:val="24"/>
          <w:lang w:val="it-IT"/>
        </w:rPr>
        <w:t xml:space="preserve">Apparentemente è così. La realtà è anche così. L’uomo è in grado di darsi la risposta. Dio gli ha dato in mezzi per riflettere e giungere alla verità. </w:t>
      </w:r>
    </w:p>
    <w:p w14:paraId="0E42786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22</w:t>
      </w:r>
      <w:r w:rsidRPr="00126958">
        <w:rPr>
          <w:rFonts w:ascii="Arial" w:hAnsi="Arial"/>
          <w:b/>
          <w:sz w:val="24"/>
          <w:szCs w:val="24"/>
          <w:lang w:val="it-IT"/>
        </w:rPr>
        <w:t>Mi sono accorto che nulla c’è di meglio per l’uomo che godere delle sue opere, perché questa è la parte che gli spetta; e chi potrà condurlo a vedere ciò che accadrà dopo di lui?</w:t>
      </w:r>
    </w:p>
    <w:p w14:paraId="78721AEE" w14:textId="43296CE2" w:rsidR="00126958" w:rsidRDefault="00126958" w:rsidP="00126958">
      <w:pPr>
        <w:spacing w:after="120"/>
        <w:jc w:val="both"/>
        <w:rPr>
          <w:rFonts w:ascii="Arial" w:hAnsi="Arial"/>
          <w:sz w:val="24"/>
          <w:szCs w:val="24"/>
          <w:lang w:val="it-IT"/>
        </w:rPr>
      </w:pPr>
      <w:r w:rsidRPr="00126958">
        <w:rPr>
          <w:rFonts w:ascii="Arial" w:hAnsi="Arial"/>
          <w:sz w:val="24"/>
          <w:szCs w:val="24"/>
          <w:lang w:val="it-IT"/>
        </w:rPr>
        <w:t>Altra constatazione di apparenza. Lui vede che per l’uomo nulla c’è di meglio che godere delle sue opere, perché questa è la parte che gli spetta.</w:t>
      </w:r>
      <w:r w:rsidR="00CC36E8">
        <w:rPr>
          <w:rFonts w:ascii="Arial" w:hAnsi="Arial"/>
          <w:sz w:val="24"/>
          <w:szCs w:val="24"/>
          <w:lang w:val="it-IT"/>
        </w:rPr>
        <w:t xml:space="preserve"> </w:t>
      </w:r>
      <w:r w:rsidRPr="00126958">
        <w:rPr>
          <w:rFonts w:ascii="Arial" w:hAnsi="Arial"/>
          <w:sz w:val="24"/>
          <w:szCs w:val="24"/>
          <w:lang w:val="it-IT"/>
        </w:rPr>
        <w:t xml:space="preserve">Questa è l’apparenza. In realtà è proprio così. Ecco allora la questione che lui stesso pone: </w:t>
      </w:r>
      <w:r w:rsidRPr="00126958">
        <w:rPr>
          <w:rFonts w:ascii="Arial" w:hAnsi="Arial"/>
          <w:i/>
          <w:sz w:val="24"/>
          <w:szCs w:val="24"/>
          <w:lang w:val="it-IT"/>
        </w:rPr>
        <w:t>“E chi potrà condurlo a vedere ciò che accadrà dopo di lui”</w:t>
      </w:r>
      <w:r w:rsidRPr="00126958">
        <w:rPr>
          <w:rFonts w:ascii="Arial" w:hAnsi="Arial"/>
          <w:sz w:val="24"/>
          <w:szCs w:val="24"/>
          <w:lang w:val="it-IT"/>
        </w:rPr>
        <w:t>?</w:t>
      </w:r>
      <w:r w:rsidR="00CC36E8">
        <w:rPr>
          <w:rFonts w:ascii="Arial" w:hAnsi="Arial"/>
          <w:sz w:val="24"/>
          <w:szCs w:val="24"/>
          <w:lang w:val="it-IT"/>
        </w:rPr>
        <w:t xml:space="preserve"> </w:t>
      </w:r>
      <w:r w:rsidRPr="00126958">
        <w:rPr>
          <w:rFonts w:ascii="Arial" w:hAnsi="Arial"/>
          <w:sz w:val="24"/>
          <w:szCs w:val="24"/>
          <w:lang w:val="it-IT"/>
        </w:rPr>
        <w:t>Dopo di lui è il dopo metastorico, non è il dopo storico. Dopo la morte cosa ci sarà? Chi potrà condurre l’uomo a scoprire queste cose?</w:t>
      </w:r>
      <w:r w:rsidR="00CC36E8">
        <w:rPr>
          <w:rFonts w:ascii="Arial" w:hAnsi="Arial"/>
          <w:sz w:val="24"/>
          <w:szCs w:val="24"/>
          <w:lang w:val="it-IT"/>
        </w:rPr>
        <w:t xml:space="preserve"> </w:t>
      </w:r>
      <w:r w:rsidRPr="00126958">
        <w:rPr>
          <w:rFonts w:ascii="Arial" w:hAnsi="Arial"/>
          <w:sz w:val="24"/>
          <w:szCs w:val="24"/>
          <w:lang w:val="it-IT"/>
        </w:rPr>
        <w:t>La sua intelligenza illuminata perennemente da Dio gli dirà che la sorte non è diversa. La rivelazione gli svelerà il mistero che si compirà per lui dopo la morte.</w:t>
      </w:r>
      <w:r w:rsidR="00CC36E8">
        <w:rPr>
          <w:rFonts w:ascii="Arial" w:hAnsi="Arial"/>
          <w:sz w:val="24"/>
          <w:szCs w:val="24"/>
          <w:lang w:val="it-IT"/>
        </w:rPr>
        <w:t xml:space="preserve"> </w:t>
      </w:r>
      <w:r w:rsidRPr="00126958">
        <w:rPr>
          <w:rFonts w:ascii="Arial" w:hAnsi="Arial"/>
          <w:sz w:val="24"/>
          <w:szCs w:val="24"/>
          <w:lang w:val="it-IT"/>
        </w:rPr>
        <w:t>Dopo la storia c’è l’eternità e prima della storia c’è l’eternità. L’uomo viene dalla parola eterna di Dio, entra nella storia per ritornare nell’eternità.</w:t>
      </w:r>
      <w:r w:rsidR="00CC36E8">
        <w:rPr>
          <w:rFonts w:ascii="Arial" w:hAnsi="Arial"/>
          <w:sz w:val="24"/>
          <w:szCs w:val="24"/>
          <w:lang w:val="it-IT"/>
        </w:rPr>
        <w:t xml:space="preserve"> </w:t>
      </w:r>
      <w:r w:rsidRPr="00126958">
        <w:rPr>
          <w:rFonts w:ascii="Arial" w:hAnsi="Arial"/>
          <w:sz w:val="24"/>
          <w:szCs w:val="24"/>
          <w:lang w:val="it-IT"/>
        </w:rPr>
        <w:t>Sapienza, intelligenza, rivelazione condurranno l’uomo alla pienezza della conoscenza del suo mistero. Il Qoèlet però una cosa la insegna.</w:t>
      </w:r>
      <w:r w:rsidR="00CC36E8">
        <w:rPr>
          <w:rFonts w:ascii="Arial" w:hAnsi="Arial"/>
          <w:sz w:val="24"/>
          <w:szCs w:val="24"/>
          <w:lang w:val="it-IT"/>
        </w:rPr>
        <w:t xml:space="preserve"> </w:t>
      </w:r>
      <w:r w:rsidRPr="00126958">
        <w:rPr>
          <w:rFonts w:ascii="Arial" w:hAnsi="Arial"/>
          <w:sz w:val="24"/>
          <w:szCs w:val="24"/>
          <w:lang w:val="it-IT"/>
        </w:rPr>
        <w:t>Ogni uomo è chiamato a fare retto uso della sua intelligenza per giungere alla conoscenza della differente, sostanziale realtà che lo separa dalle bestie.</w:t>
      </w:r>
    </w:p>
    <w:p w14:paraId="0A91DCCE" w14:textId="77777777" w:rsidR="00CC36E8" w:rsidRDefault="00CC36E8" w:rsidP="00126958">
      <w:pPr>
        <w:spacing w:after="120"/>
        <w:jc w:val="both"/>
        <w:rPr>
          <w:rFonts w:ascii="Arial" w:hAnsi="Arial"/>
          <w:sz w:val="24"/>
          <w:szCs w:val="24"/>
          <w:lang w:val="it-IT"/>
        </w:rPr>
      </w:pPr>
    </w:p>
    <w:p w14:paraId="14CC2F3C" w14:textId="7FE15DBC" w:rsidR="00CC36E8" w:rsidRDefault="00CC36E8" w:rsidP="001E2219">
      <w:pPr>
        <w:pStyle w:val="Titolo3"/>
      </w:pPr>
      <w:bookmarkStart w:id="53" w:name="_Toc193205033"/>
      <w:r>
        <w:t>QOELET IV</w:t>
      </w:r>
      <w:bookmarkEnd w:id="53"/>
    </w:p>
    <w:p w14:paraId="7C9B212C" w14:textId="700D0D6F" w:rsidR="00CC36E8" w:rsidRPr="00CC36E8" w:rsidRDefault="00CC36E8" w:rsidP="00CC36E8">
      <w:pPr>
        <w:spacing w:after="120"/>
        <w:ind w:left="567" w:right="567"/>
        <w:jc w:val="both"/>
        <w:rPr>
          <w:rFonts w:ascii="Arial" w:hAnsi="Arial"/>
          <w:i/>
          <w:iCs/>
          <w:sz w:val="24"/>
          <w:szCs w:val="24"/>
          <w:lang w:val="it-IT"/>
        </w:rPr>
      </w:pPr>
      <w:r w:rsidRPr="00CC36E8">
        <w:rPr>
          <w:rFonts w:ascii="Arial" w:hAnsi="Arial"/>
          <w:i/>
          <w:iCs/>
          <w:sz w:val="24"/>
          <w:szCs w:val="24"/>
          <w:lang w:val="it-IT"/>
        </w:rPr>
        <w:t xml:space="preserve">Tornai poi a considerare tutte le oppressioni che si fanno sotto il sole. Ecco le lacrime degli oppressi e non c’è chi li consoli; dalla parte dei loro oppressori sta la violenza, ma non c’è chi li consoli. </w:t>
      </w:r>
      <w:r w:rsidR="0033766B" w:rsidRPr="00CC36E8">
        <w:rPr>
          <w:rFonts w:ascii="Arial" w:hAnsi="Arial"/>
          <w:i/>
          <w:iCs/>
          <w:sz w:val="24"/>
          <w:szCs w:val="24"/>
          <w:lang w:val="it-IT"/>
        </w:rPr>
        <w:t>Allora</w:t>
      </w:r>
      <w:r w:rsidRPr="00CC36E8">
        <w:rPr>
          <w:rFonts w:ascii="Arial" w:hAnsi="Arial"/>
          <w:i/>
          <w:iCs/>
          <w:sz w:val="24"/>
          <w:szCs w:val="24"/>
          <w:lang w:val="it-IT"/>
        </w:rPr>
        <w:t xml:space="preserve"> ho proclamato felici i morti, ormai trapassati, più dei viventi che sono ancora in vita; </w:t>
      </w:r>
      <w:r w:rsidR="0033766B" w:rsidRPr="00CC36E8">
        <w:rPr>
          <w:rFonts w:ascii="Arial" w:hAnsi="Arial"/>
          <w:i/>
          <w:iCs/>
          <w:sz w:val="24"/>
          <w:szCs w:val="24"/>
          <w:lang w:val="it-IT"/>
        </w:rPr>
        <w:t>ma</w:t>
      </w:r>
      <w:r w:rsidRPr="00CC36E8">
        <w:rPr>
          <w:rFonts w:ascii="Arial" w:hAnsi="Arial"/>
          <w:i/>
          <w:iCs/>
          <w:sz w:val="24"/>
          <w:szCs w:val="24"/>
          <w:lang w:val="it-IT"/>
        </w:rPr>
        <w:t xml:space="preserve"> più felice degli uni e degli altri chi ancora non esiste, e non ha visto le azioni malvagie che si fanno sotto il sole.</w:t>
      </w:r>
    </w:p>
    <w:p w14:paraId="665483E0" w14:textId="261A71CC" w:rsidR="00CC36E8" w:rsidRPr="00CC36E8" w:rsidRDefault="0033766B" w:rsidP="00CC36E8">
      <w:pPr>
        <w:spacing w:after="120"/>
        <w:ind w:left="567" w:right="567"/>
        <w:jc w:val="both"/>
        <w:rPr>
          <w:rFonts w:ascii="Arial" w:hAnsi="Arial"/>
          <w:i/>
          <w:iCs/>
          <w:sz w:val="24"/>
          <w:szCs w:val="24"/>
          <w:lang w:val="it-IT"/>
        </w:rPr>
      </w:pPr>
      <w:r w:rsidRPr="00CC36E8">
        <w:rPr>
          <w:rFonts w:ascii="Arial" w:hAnsi="Arial"/>
          <w:i/>
          <w:iCs/>
          <w:sz w:val="24"/>
          <w:szCs w:val="24"/>
          <w:lang w:val="it-IT"/>
        </w:rPr>
        <w:lastRenderedPageBreak/>
        <w:t>Ho</w:t>
      </w:r>
      <w:r w:rsidR="00CC36E8" w:rsidRPr="00CC36E8">
        <w:rPr>
          <w:rFonts w:ascii="Arial" w:hAnsi="Arial"/>
          <w:i/>
          <w:iCs/>
          <w:sz w:val="24"/>
          <w:szCs w:val="24"/>
          <w:lang w:val="it-IT"/>
        </w:rPr>
        <w:t xml:space="preserve"> osservato anche che ogni fatica e ogni successo ottenuto non sono che invidia dell’uno verso l’altro. Anche questo è vanità, un correre dietro al vento.</w:t>
      </w:r>
    </w:p>
    <w:p w14:paraId="7992F30D" w14:textId="656D87BC" w:rsidR="00CC36E8" w:rsidRPr="00CC36E8" w:rsidRDefault="0033766B" w:rsidP="00CC36E8">
      <w:pPr>
        <w:spacing w:after="120"/>
        <w:ind w:left="567" w:right="567"/>
        <w:jc w:val="both"/>
        <w:rPr>
          <w:rFonts w:ascii="Arial" w:hAnsi="Arial"/>
          <w:i/>
          <w:iCs/>
          <w:sz w:val="24"/>
          <w:szCs w:val="24"/>
          <w:lang w:val="it-IT"/>
        </w:rPr>
      </w:pPr>
      <w:r w:rsidRPr="00CC36E8">
        <w:rPr>
          <w:rFonts w:ascii="Arial" w:hAnsi="Arial"/>
          <w:i/>
          <w:iCs/>
          <w:sz w:val="24"/>
          <w:szCs w:val="24"/>
          <w:lang w:val="it-IT"/>
        </w:rPr>
        <w:t>Lo</w:t>
      </w:r>
      <w:r w:rsidR="00CC36E8" w:rsidRPr="00CC36E8">
        <w:rPr>
          <w:rFonts w:ascii="Arial" w:hAnsi="Arial"/>
          <w:i/>
          <w:iCs/>
          <w:sz w:val="24"/>
          <w:szCs w:val="24"/>
          <w:lang w:val="it-IT"/>
        </w:rPr>
        <w:t xml:space="preserve"> stolto incrocia le sue braccia</w:t>
      </w:r>
      <w:r w:rsidR="00CC36E8">
        <w:rPr>
          <w:rFonts w:ascii="Arial" w:hAnsi="Arial"/>
          <w:i/>
          <w:iCs/>
          <w:sz w:val="24"/>
          <w:szCs w:val="24"/>
          <w:lang w:val="it-IT"/>
        </w:rPr>
        <w:t xml:space="preserve"> </w:t>
      </w:r>
      <w:r w:rsidR="00CC36E8" w:rsidRPr="00CC36E8">
        <w:rPr>
          <w:rFonts w:ascii="Arial" w:hAnsi="Arial"/>
          <w:i/>
          <w:iCs/>
          <w:sz w:val="24"/>
          <w:szCs w:val="24"/>
          <w:lang w:val="it-IT"/>
        </w:rPr>
        <w:t>e divora la sua carne.</w:t>
      </w:r>
      <w:r w:rsidR="00CC36E8">
        <w:rPr>
          <w:rFonts w:ascii="Arial" w:hAnsi="Arial"/>
          <w:i/>
          <w:iCs/>
          <w:sz w:val="24"/>
          <w:szCs w:val="24"/>
          <w:lang w:val="it-IT"/>
        </w:rPr>
        <w:t xml:space="preserve"> </w:t>
      </w:r>
      <w:r w:rsidRPr="00CC36E8">
        <w:rPr>
          <w:rFonts w:ascii="Arial" w:hAnsi="Arial"/>
          <w:i/>
          <w:iCs/>
          <w:sz w:val="24"/>
          <w:szCs w:val="24"/>
          <w:lang w:val="it-IT"/>
        </w:rPr>
        <w:t>Meglio</w:t>
      </w:r>
      <w:r w:rsidR="00CC36E8" w:rsidRPr="00CC36E8">
        <w:rPr>
          <w:rFonts w:ascii="Arial" w:hAnsi="Arial"/>
          <w:i/>
          <w:iCs/>
          <w:sz w:val="24"/>
          <w:szCs w:val="24"/>
          <w:lang w:val="it-IT"/>
        </w:rPr>
        <w:t xml:space="preserve"> una manciata guadagnata con calma</w:t>
      </w:r>
      <w:r w:rsidR="00CC36E8">
        <w:rPr>
          <w:rFonts w:ascii="Arial" w:hAnsi="Arial"/>
          <w:i/>
          <w:iCs/>
          <w:sz w:val="24"/>
          <w:szCs w:val="24"/>
          <w:lang w:val="it-IT"/>
        </w:rPr>
        <w:t xml:space="preserve"> </w:t>
      </w:r>
      <w:r w:rsidR="00CC36E8" w:rsidRPr="00CC36E8">
        <w:rPr>
          <w:rFonts w:ascii="Arial" w:hAnsi="Arial"/>
          <w:i/>
          <w:iCs/>
          <w:sz w:val="24"/>
          <w:szCs w:val="24"/>
          <w:lang w:val="it-IT"/>
        </w:rPr>
        <w:t>che due manciate con tormento e una corsa dietro al vento.</w:t>
      </w:r>
    </w:p>
    <w:p w14:paraId="65C8110D" w14:textId="4C86E6F1" w:rsidR="00CC36E8" w:rsidRPr="00CC36E8" w:rsidRDefault="0033766B" w:rsidP="00CC36E8">
      <w:pPr>
        <w:spacing w:after="120"/>
        <w:ind w:left="567" w:right="567"/>
        <w:jc w:val="both"/>
        <w:rPr>
          <w:rFonts w:ascii="Arial" w:hAnsi="Arial"/>
          <w:i/>
          <w:iCs/>
          <w:sz w:val="24"/>
          <w:szCs w:val="24"/>
          <w:lang w:val="it-IT"/>
        </w:rPr>
      </w:pPr>
      <w:r w:rsidRPr="00CC36E8">
        <w:rPr>
          <w:rFonts w:ascii="Arial" w:hAnsi="Arial"/>
          <w:i/>
          <w:iCs/>
          <w:sz w:val="24"/>
          <w:szCs w:val="24"/>
          <w:lang w:val="it-IT"/>
        </w:rPr>
        <w:t>E</w:t>
      </w:r>
      <w:r w:rsidR="00CC36E8" w:rsidRPr="00CC36E8">
        <w:rPr>
          <w:rFonts w:ascii="Arial" w:hAnsi="Arial"/>
          <w:i/>
          <w:iCs/>
          <w:sz w:val="24"/>
          <w:szCs w:val="24"/>
          <w:lang w:val="it-IT"/>
        </w:rPr>
        <w:t xml:space="preserve"> tornai a considerare quest’altra vanità sotto il sole: </w:t>
      </w:r>
      <w:r w:rsidRPr="00CC36E8">
        <w:rPr>
          <w:rFonts w:ascii="Arial" w:hAnsi="Arial"/>
          <w:i/>
          <w:iCs/>
          <w:sz w:val="24"/>
          <w:szCs w:val="24"/>
          <w:lang w:val="it-IT"/>
        </w:rPr>
        <w:t>il</w:t>
      </w:r>
      <w:r w:rsidR="00CC36E8" w:rsidRPr="00CC36E8">
        <w:rPr>
          <w:rFonts w:ascii="Arial" w:hAnsi="Arial"/>
          <w:i/>
          <w:iCs/>
          <w:sz w:val="24"/>
          <w:szCs w:val="24"/>
          <w:lang w:val="it-IT"/>
        </w:rPr>
        <w:t xml:space="preserve"> caso di chi è solo e non ha nessuno, né figlio né fratello. Eppure non smette mai di faticare, né il suo occhio è mai sazio di ricchezza: «Per chi mi affatico e mi privo dei beni?». Anche questo è vanità e un’occupazione gravosa.</w:t>
      </w:r>
    </w:p>
    <w:p w14:paraId="47430613" w14:textId="6867A1C7" w:rsidR="00CC36E8" w:rsidRPr="00CC36E8" w:rsidRDefault="0033766B" w:rsidP="00CC36E8">
      <w:pPr>
        <w:spacing w:after="120"/>
        <w:ind w:left="567" w:right="567"/>
        <w:jc w:val="both"/>
        <w:rPr>
          <w:rFonts w:ascii="Arial" w:hAnsi="Arial"/>
          <w:i/>
          <w:iCs/>
          <w:sz w:val="24"/>
          <w:szCs w:val="24"/>
          <w:lang w:val="it-IT"/>
        </w:rPr>
      </w:pPr>
      <w:r w:rsidRPr="00CC36E8">
        <w:rPr>
          <w:rFonts w:ascii="Arial" w:hAnsi="Arial"/>
          <w:i/>
          <w:iCs/>
          <w:sz w:val="24"/>
          <w:szCs w:val="24"/>
          <w:lang w:val="it-IT"/>
        </w:rPr>
        <w:t>Meglio</w:t>
      </w:r>
      <w:r w:rsidR="00CC36E8" w:rsidRPr="00CC36E8">
        <w:rPr>
          <w:rFonts w:ascii="Arial" w:hAnsi="Arial"/>
          <w:i/>
          <w:iCs/>
          <w:sz w:val="24"/>
          <w:szCs w:val="24"/>
          <w:lang w:val="it-IT"/>
        </w:rPr>
        <w:t xml:space="preserve"> essere in due che uno solo, perché otterranno migliore compenso per la loro fatica. </w:t>
      </w:r>
      <w:r w:rsidRPr="00CC36E8">
        <w:rPr>
          <w:rFonts w:ascii="Arial" w:hAnsi="Arial"/>
          <w:i/>
          <w:iCs/>
          <w:sz w:val="24"/>
          <w:szCs w:val="24"/>
          <w:lang w:val="it-IT"/>
        </w:rPr>
        <w:t>Infatti</w:t>
      </w:r>
      <w:r w:rsidR="00CC36E8" w:rsidRPr="00CC36E8">
        <w:rPr>
          <w:rFonts w:ascii="Arial" w:hAnsi="Arial"/>
          <w:i/>
          <w:iCs/>
          <w:sz w:val="24"/>
          <w:szCs w:val="24"/>
          <w:lang w:val="it-IT"/>
        </w:rPr>
        <w:t xml:space="preserve">, se cadono, l’uno rialza l’altro. Guai invece a chi è solo: se cade, non ha nessuno che lo rialzi. </w:t>
      </w:r>
      <w:r w:rsidRPr="00CC36E8">
        <w:rPr>
          <w:rFonts w:ascii="Arial" w:hAnsi="Arial"/>
          <w:i/>
          <w:iCs/>
          <w:sz w:val="24"/>
          <w:szCs w:val="24"/>
          <w:lang w:val="it-IT"/>
        </w:rPr>
        <w:t>Inoltre</w:t>
      </w:r>
      <w:r w:rsidR="00CC36E8" w:rsidRPr="00CC36E8">
        <w:rPr>
          <w:rFonts w:ascii="Arial" w:hAnsi="Arial"/>
          <w:i/>
          <w:iCs/>
          <w:sz w:val="24"/>
          <w:szCs w:val="24"/>
          <w:lang w:val="it-IT"/>
        </w:rPr>
        <w:t xml:space="preserve">, se si dorme in due, si sta caldi; ma uno solo come fa a riscaldarsi? </w:t>
      </w:r>
      <w:r w:rsidRPr="00CC36E8">
        <w:rPr>
          <w:rFonts w:ascii="Arial" w:hAnsi="Arial"/>
          <w:i/>
          <w:iCs/>
          <w:sz w:val="24"/>
          <w:szCs w:val="24"/>
          <w:lang w:val="it-IT"/>
        </w:rPr>
        <w:t>Se</w:t>
      </w:r>
      <w:r w:rsidR="00CC36E8" w:rsidRPr="00CC36E8">
        <w:rPr>
          <w:rFonts w:ascii="Arial" w:hAnsi="Arial"/>
          <w:i/>
          <w:iCs/>
          <w:sz w:val="24"/>
          <w:szCs w:val="24"/>
          <w:lang w:val="it-IT"/>
        </w:rPr>
        <w:t xml:space="preserve"> uno è aggredito, in due possono resistere: una corda a tre capi non si rompe tanto presto.</w:t>
      </w:r>
    </w:p>
    <w:p w14:paraId="0D577BE3" w14:textId="6A3AC4AD" w:rsidR="00CC36E8" w:rsidRPr="00CC36E8" w:rsidRDefault="0033766B" w:rsidP="00CC36E8">
      <w:pPr>
        <w:spacing w:after="120"/>
        <w:ind w:left="567" w:right="567"/>
        <w:jc w:val="both"/>
        <w:rPr>
          <w:rFonts w:ascii="Arial" w:hAnsi="Arial"/>
          <w:i/>
          <w:iCs/>
          <w:sz w:val="24"/>
          <w:szCs w:val="24"/>
          <w:lang w:val="it-IT"/>
        </w:rPr>
      </w:pPr>
      <w:r w:rsidRPr="00CC36E8">
        <w:rPr>
          <w:rFonts w:ascii="Arial" w:hAnsi="Arial"/>
          <w:i/>
          <w:iCs/>
          <w:sz w:val="24"/>
          <w:szCs w:val="24"/>
          <w:lang w:val="it-IT"/>
        </w:rPr>
        <w:t>Meglio</w:t>
      </w:r>
      <w:r w:rsidR="00CC36E8" w:rsidRPr="00CC36E8">
        <w:rPr>
          <w:rFonts w:ascii="Arial" w:hAnsi="Arial"/>
          <w:i/>
          <w:iCs/>
          <w:sz w:val="24"/>
          <w:szCs w:val="24"/>
          <w:lang w:val="it-IT"/>
        </w:rPr>
        <w:t xml:space="preserve"> un giovane povero ma accorto,</w:t>
      </w:r>
      <w:r w:rsidR="00CC36E8">
        <w:rPr>
          <w:rFonts w:ascii="Arial" w:hAnsi="Arial"/>
          <w:i/>
          <w:iCs/>
          <w:sz w:val="24"/>
          <w:szCs w:val="24"/>
          <w:lang w:val="it-IT"/>
        </w:rPr>
        <w:t xml:space="preserve"> </w:t>
      </w:r>
      <w:r w:rsidR="00CC36E8" w:rsidRPr="00CC36E8">
        <w:rPr>
          <w:rFonts w:ascii="Arial" w:hAnsi="Arial"/>
          <w:i/>
          <w:iCs/>
          <w:sz w:val="24"/>
          <w:szCs w:val="24"/>
          <w:lang w:val="it-IT"/>
        </w:rPr>
        <w:t>che un re vecchio e stolto,</w:t>
      </w:r>
      <w:r w:rsidR="00CC36E8">
        <w:rPr>
          <w:rFonts w:ascii="Arial" w:hAnsi="Arial"/>
          <w:i/>
          <w:iCs/>
          <w:sz w:val="24"/>
          <w:szCs w:val="24"/>
          <w:lang w:val="it-IT"/>
        </w:rPr>
        <w:t xml:space="preserve"> </w:t>
      </w:r>
      <w:r w:rsidR="00CC36E8" w:rsidRPr="00CC36E8">
        <w:rPr>
          <w:rFonts w:ascii="Arial" w:hAnsi="Arial"/>
          <w:i/>
          <w:iCs/>
          <w:sz w:val="24"/>
          <w:szCs w:val="24"/>
          <w:lang w:val="it-IT"/>
        </w:rPr>
        <w:t>che non sa più accettare consigli.</w:t>
      </w:r>
    </w:p>
    <w:p w14:paraId="3E7BC11A" w14:textId="4979208B" w:rsidR="00CC36E8" w:rsidRPr="00CC36E8" w:rsidRDefault="00CC36E8" w:rsidP="00CC36E8">
      <w:pPr>
        <w:spacing w:after="120"/>
        <w:ind w:left="567" w:right="567"/>
        <w:jc w:val="both"/>
        <w:rPr>
          <w:rFonts w:ascii="Arial" w:hAnsi="Arial"/>
          <w:i/>
          <w:iCs/>
          <w:sz w:val="24"/>
          <w:szCs w:val="24"/>
          <w:lang w:val="it-IT"/>
        </w:rPr>
      </w:pPr>
      <w:r w:rsidRPr="00CC36E8">
        <w:rPr>
          <w:rFonts w:ascii="Arial" w:hAnsi="Arial"/>
          <w:i/>
          <w:iCs/>
          <w:sz w:val="24"/>
          <w:szCs w:val="24"/>
          <w:lang w:val="it-IT"/>
        </w:rPr>
        <w:t xml:space="preserve">Il giovane infatti può uscire di prigione ed essere fatto re, anche se, mentre quello regnava, era nato povero. </w:t>
      </w:r>
      <w:r w:rsidR="0033766B" w:rsidRPr="00CC36E8">
        <w:rPr>
          <w:rFonts w:ascii="Arial" w:hAnsi="Arial"/>
          <w:i/>
          <w:iCs/>
          <w:sz w:val="24"/>
          <w:szCs w:val="24"/>
          <w:lang w:val="it-IT"/>
        </w:rPr>
        <w:t>Ho</w:t>
      </w:r>
      <w:r w:rsidRPr="00CC36E8">
        <w:rPr>
          <w:rFonts w:ascii="Arial" w:hAnsi="Arial"/>
          <w:i/>
          <w:iCs/>
          <w:sz w:val="24"/>
          <w:szCs w:val="24"/>
          <w:lang w:val="it-IT"/>
        </w:rPr>
        <w:t xml:space="preserve"> visto tutti i viventi che si muovono sotto il sole stare con quel giovane, che era subentrato al re. </w:t>
      </w:r>
      <w:r w:rsidR="0033766B" w:rsidRPr="00CC36E8">
        <w:rPr>
          <w:rFonts w:ascii="Arial" w:hAnsi="Arial"/>
          <w:i/>
          <w:iCs/>
          <w:sz w:val="24"/>
          <w:szCs w:val="24"/>
          <w:lang w:val="it-IT"/>
        </w:rPr>
        <w:t>Era</w:t>
      </w:r>
      <w:r w:rsidRPr="00CC36E8">
        <w:rPr>
          <w:rFonts w:ascii="Arial" w:hAnsi="Arial"/>
          <w:i/>
          <w:iCs/>
          <w:sz w:val="24"/>
          <w:szCs w:val="24"/>
          <w:lang w:val="it-IT"/>
        </w:rPr>
        <w:t xml:space="preserve"> una folla immensa quella che gli stava davanti. Ma coloro che verranno dopo non si rallegreranno neppure di lui. Anche questo è vanità, un correre dietro al vento.</w:t>
      </w:r>
    </w:p>
    <w:p w14:paraId="2CABE461" w14:textId="755AFE90" w:rsidR="00CC36E8" w:rsidRDefault="0033766B" w:rsidP="00CC36E8">
      <w:pPr>
        <w:spacing w:after="120"/>
        <w:ind w:left="567" w:right="567"/>
        <w:jc w:val="both"/>
        <w:rPr>
          <w:rFonts w:ascii="Arial" w:hAnsi="Arial"/>
          <w:i/>
          <w:iCs/>
          <w:sz w:val="24"/>
          <w:szCs w:val="24"/>
          <w:lang w:val="it-IT"/>
        </w:rPr>
      </w:pPr>
      <w:r w:rsidRPr="00CC36E8">
        <w:rPr>
          <w:rFonts w:ascii="Arial" w:hAnsi="Arial"/>
          <w:i/>
          <w:iCs/>
          <w:sz w:val="24"/>
          <w:szCs w:val="24"/>
          <w:lang w:val="it-IT"/>
        </w:rPr>
        <w:t>Bada</w:t>
      </w:r>
      <w:r w:rsidR="00CC36E8" w:rsidRPr="00CC36E8">
        <w:rPr>
          <w:rFonts w:ascii="Arial" w:hAnsi="Arial"/>
          <w:i/>
          <w:iCs/>
          <w:sz w:val="24"/>
          <w:szCs w:val="24"/>
          <w:lang w:val="it-IT"/>
        </w:rPr>
        <w:t xml:space="preserve"> ai tuoi passi quando ti rechi alla casa di Dio. Avvicìnati per ascoltare piuttosto che offrire sacrifici, come fanno gli stolti, i quali non sanno di fare del male.</w:t>
      </w:r>
    </w:p>
    <w:p w14:paraId="5CD97964" w14:textId="77777777" w:rsidR="00AA72D6" w:rsidRPr="00CC36E8" w:rsidRDefault="00AA72D6" w:rsidP="00CC36E8">
      <w:pPr>
        <w:spacing w:after="120"/>
        <w:ind w:left="567" w:right="567"/>
        <w:jc w:val="both"/>
        <w:rPr>
          <w:rFonts w:ascii="Arial" w:hAnsi="Arial"/>
          <w:i/>
          <w:iCs/>
          <w:sz w:val="24"/>
          <w:szCs w:val="24"/>
          <w:lang w:val="it-IT"/>
        </w:rPr>
      </w:pPr>
    </w:p>
    <w:p w14:paraId="6D9B5321" w14:textId="77777777" w:rsidR="00126958" w:rsidRPr="00126958" w:rsidRDefault="00126958" w:rsidP="00AA72D6">
      <w:pPr>
        <w:pStyle w:val="Corpotesto"/>
      </w:pPr>
      <w:bookmarkStart w:id="54" w:name="_Toc62159993"/>
      <w:r w:rsidRPr="00126958">
        <w:t>La sorte degli oppressi è senza speranza</w:t>
      </w:r>
      <w:bookmarkEnd w:id="54"/>
    </w:p>
    <w:p w14:paraId="3EEEEA8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Tornai poi a considerare tutte le oppressioni che si fanno sotto il sole. Ecco le lacrime degli oppressi e non c’è chi li consoli; dalla parte dei loro oppressori sta la violenza, ma non c’è chi li consoli.</w:t>
      </w:r>
    </w:p>
    <w:p w14:paraId="439418E8" w14:textId="62ADA48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Come si può constatare da quanto finora letto, esaminato, il Qoèlet è il saggio con una sua metodologia particolare. Vuole che l’uomo rifletta, pensi, deduca.</w:t>
      </w:r>
      <w:r w:rsidR="00AA72D6">
        <w:rPr>
          <w:rFonts w:ascii="Arial" w:hAnsi="Arial"/>
          <w:sz w:val="24"/>
          <w:szCs w:val="24"/>
          <w:lang w:val="it-IT"/>
        </w:rPr>
        <w:t xml:space="preserve"> </w:t>
      </w:r>
      <w:r w:rsidRPr="00126958">
        <w:rPr>
          <w:rFonts w:ascii="Arial" w:hAnsi="Arial"/>
          <w:sz w:val="24"/>
          <w:szCs w:val="24"/>
          <w:lang w:val="it-IT"/>
        </w:rPr>
        <w:t>Dinanzi alla vita, ai suoi problemi, al suo mistero, l’uomo non può stare in modo passivo, inattivo, come se fosse privo di mente e di intelligenza.</w:t>
      </w:r>
      <w:r w:rsidR="00AA72D6">
        <w:rPr>
          <w:rFonts w:ascii="Arial" w:hAnsi="Arial"/>
          <w:sz w:val="24"/>
          <w:szCs w:val="24"/>
          <w:lang w:val="it-IT"/>
        </w:rPr>
        <w:t xml:space="preserve"> </w:t>
      </w:r>
      <w:r w:rsidRPr="00126958">
        <w:rPr>
          <w:rFonts w:ascii="Arial" w:hAnsi="Arial"/>
          <w:sz w:val="24"/>
          <w:szCs w:val="24"/>
          <w:lang w:val="it-IT"/>
        </w:rPr>
        <w:t>Deve ognuno mettere in esercizio la parte spirituale che lo anima dentro e trovare in se stesso quella luce che Dio ha posto in esso.</w:t>
      </w:r>
      <w:r w:rsidR="00AA72D6">
        <w:rPr>
          <w:rFonts w:ascii="Arial" w:hAnsi="Arial"/>
          <w:sz w:val="24"/>
          <w:szCs w:val="24"/>
          <w:lang w:val="it-IT"/>
        </w:rPr>
        <w:t xml:space="preserve"> </w:t>
      </w:r>
      <w:r w:rsidRPr="00126958">
        <w:rPr>
          <w:rFonts w:ascii="Arial" w:hAnsi="Arial"/>
          <w:sz w:val="24"/>
          <w:szCs w:val="24"/>
          <w:lang w:val="it-IT"/>
        </w:rPr>
        <w:t>Con la luce interiore, perenne dono di Dio, può esaminare tutti i casi della vita, della storia, e attraverso il visibile aprirsi all’invisibile.</w:t>
      </w:r>
      <w:r w:rsidR="00AA72D6">
        <w:rPr>
          <w:rFonts w:ascii="Arial" w:hAnsi="Arial"/>
          <w:sz w:val="24"/>
          <w:szCs w:val="24"/>
          <w:lang w:val="it-IT"/>
        </w:rPr>
        <w:t xml:space="preserve"> </w:t>
      </w:r>
      <w:r w:rsidRPr="00126958">
        <w:rPr>
          <w:rFonts w:ascii="Arial" w:hAnsi="Arial"/>
          <w:sz w:val="24"/>
          <w:szCs w:val="24"/>
          <w:lang w:val="it-IT"/>
        </w:rPr>
        <w:t>È come se il Qoèlet ci presentasse il caso e lasciasse a noi il compito di illuminarlo con la nostra luce interiore, sempre dono di Dio.</w:t>
      </w:r>
      <w:r w:rsidR="00AA72D6">
        <w:rPr>
          <w:rFonts w:ascii="Arial" w:hAnsi="Arial"/>
          <w:sz w:val="24"/>
          <w:szCs w:val="24"/>
          <w:lang w:val="it-IT"/>
        </w:rPr>
        <w:t xml:space="preserve"> </w:t>
      </w:r>
      <w:r w:rsidRPr="00126958">
        <w:rPr>
          <w:rFonts w:ascii="Arial" w:hAnsi="Arial"/>
          <w:sz w:val="24"/>
          <w:szCs w:val="24"/>
          <w:lang w:val="it-IT"/>
        </w:rPr>
        <w:t>Lui però non ci lascia soli a noi stessi. Anche lui viene in nostro aiuto orientando e quasi guidando la nostra risposta. Questa è grande saggezza.</w:t>
      </w:r>
      <w:r w:rsidR="00AA72D6">
        <w:rPr>
          <w:rFonts w:ascii="Arial" w:hAnsi="Arial"/>
          <w:sz w:val="24"/>
          <w:szCs w:val="24"/>
          <w:lang w:val="it-IT"/>
        </w:rPr>
        <w:t xml:space="preserve"> </w:t>
      </w:r>
      <w:r w:rsidRPr="00126958">
        <w:rPr>
          <w:rFonts w:ascii="Arial" w:hAnsi="Arial"/>
          <w:sz w:val="24"/>
          <w:szCs w:val="24"/>
          <w:lang w:val="it-IT"/>
        </w:rPr>
        <w:t xml:space="preserve">Lui vuole che il merito </w:t>
      </w:r>
      <w:r w:rsidRPr="00126958">
        <w:rPr>
          <w:rFonts w:ascii="Arial" w:hAnsi="Arial"/>
          <w:sz w:val="24"/>
          <w:szCs w:val="24"/>
          <w:lang w:val="it-IT"/>
        </w:rPr>
        <w:lastRenderedPageBreak/>
        <w:t>della giusta risposta sia tutto nostro e non suo. Invece è anche suo. Ha suscitato la questione. Ci ha orientato verso la verità.</w:t>
      </w:r>
    </w:p>
    <w:p w14:paraId="5B9C5395" w14:textId="5033A5E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primo caso che il Qoèlet affida alla nostra luce riguarda le oppressioni che si fanno sotto il sole. Lui le considera tutte. Non ne tralascia alcuna.</w:t>
      </w:r>
      <w:r w:rsidR="00AA72D6">
        <w:rPr>
          <w:rFonts w:ascii="Arial" w:hAnsi="Arial"/>
          <w:sz w:val="24"/>
          <w:szCs w:val="24"/>
          <w:lang w:val="it-IT"/>
        </w:rPr>
        <w:t xml:space="preserve"> </w:t>
      </w:r>
      <w:r w:rsidRPr="00126958">
        <w:rPr>
          <w:rFonts w:ascii="Arial" w:hAnsi="Arial"/>
          <w:sz w:val="24"/>
          <w:szCs w:val="24"/>
          <w:lang w:val="it-IT"/>
        </w:rPr>
        <w:t>Cosa vede il Qoèlet? Lui vede le lacrime degli oppressi, ma vede anche che non c’è chi li consoli. Vi sono lacrime abbondanti senza alcuna consolazione.</w:t>
      </w:r>
      <w:r w:rsidR="00AA72D6">
        <w:rPr>
          <w:rFonts w:ascii="Arial" w:hAnsi="Arial"/>
          <w:sz w:val="24"/>
          <w:szCs w:val="24"/>
          <w:lang w:val="it-IT"/>
        </w:rPr>
        <w:t xml:space="preserve"> </w:t>
      </w:r>
      <w:r w:rsidRPr="00126958">
        <w:rPr>
          <w:rFonts w:ascii="Arial" w:hAnsi="Arial"/>
          <w:sz w:val="24"/>
          <w:szCs w:val="24"/>
          <w:lang w:val="it-IT"/>
        </w:rPr>
        <w:t>Vede che dalla parte dei loro oppressori sta la violenza. Non vede però che vi sia qualcuno che porti speranza, consolazione, sollievo agli oppressi.</w:t>
      </w:r>
      <w:r w:rsidR="00AA72D6">
        <w:rPr>
          <w:rFonts w:ascii="Arial" w:hAnsi="Arial"/>
          <w:sz w:val="24"/>
          <w:szCs w:val="24"/>
          <w:lang w:val="it-IT"/>
        </w:rPr>
        <w:t xml:space="preserve"> </w:t>
      </w:r>
      <w:r w:rsidRPr="00126958">
        <w:rPr>
          <w:rFonts w:ascii="Arial" w:hAnsi="Arial"/>
          <w:sz w:val="24"/>
          <w:szCs w:val="24"/>
          <w:lang w:val="it-IT"/>
        </w:rPr>
        <w:t>Dinanzi alla sofferenza, al dolore, alle infinite oppressioni cosa grida l’uomo? Come si relaziona con il mondo del dolore, specie quando esso è grande?</w:t>
      </w:r>
      <w:r w:rsidR="00AA72D6">
        <w:rPr>
          <w:rFonts w:ascii="Arial" w:hAnsi="Arial"/>
          <w:sz w:val="24"/>
          <w:szCs w:val="24"/>
          <w:lang w:val="it-IT"/>
        </w:rPr>
        <w:t xml:space="preserve"> </w:t>
      </w:r>
      <w:r w:rsidRPr="00126958">
        <w:rPr>
          <w:rFonts w:ascii="Arial" w:hAnsi="Arial"/>
          <w:sz w:val="24"/>
          <w:szCs w:val="24"/>
          <w:lang w:val="it-IT"/>
        </w:rPr>
        <w:t>Questo è quanto constata il Qoèlet. Ma qual è la reazione dell’uomo dinanzi al dolore quando esso è intenso e toglie ogni respiro?</w:t>
      </w:r>
    </w:p>
    <w:p w14:paraId="173F5CB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w:t>
      </w:r>
      <w:r w:rsidRPr="00126958">
        <w:rPr>
          <w:rFonts w:ascii="Arial" w:hAnsi="Arial"/>
          <w:b/>
          <w:sz w:val="24"/>
          <w:szCs w:val="24"/>
          <w:lang w:val="it-IT"/>
        </w:rPr>
        <w:t>Allora ho proclamato felici i morti, ormai trapassati, più dei viventi che sono ancora in vita;</w:t>
      </w:r>
    </w:p>
    <w:p w14:paraId="1BEF1C40" w14:textId="301A390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Qual era a quei tempi il pensiero corrente, espresso anche dagli uomini giusti? Un desiderio di appartenere già al regno dei morti.</w:t>
      </w:r>
      <w:r w:rsidR="003A10DD">
        <w:rPr>
          <w:rFonts w:ascii="Arial" w:hAnsi="Arial"/>
          <w:sz w:val="24"/>
          <w:szCs w:val="24"/>
          <w:lang w:val="it-IT"/>
        </w:rPr>
        <w:t xml:space="preserve"> </w:t>
      </w:r>
      <w:r w:rsidRPr="00126958">
        <w:rPr>
          <w:rFonts w:ascii="Arial" w:hAnsi="Arial"/>
          <w:sz w:val="24"/>
          <w:szCs w:val="24"/>
          <w:lang w:val="it-IT"/>
        </w:rPr>
        <w:t>È come se il dolore fosse considerato una morte continua, senza fine, inesauribile. L’altra morte invece è istantanea. Viene e tutto finisce.</w:t>
      </w:r>
      <w:r w:rsidR="003A10DD">
        <w:rPr>
          <w:rFonts w:ascii="Arial" w:hAnsi="Arial"/>
          <w:sz w:val="24"/>
          <w:szCs w:val="24"/>
          <w:lang w:val="it-IT"/>
        </w:rPr>
        <w:t xml:space="preserve"> </w:t>
      </w:r>
      <w:r w:rsidRPr="00126958">
        <w:rPr>
          <w:rFonts w:ascii="Arial" w:hAnsi="Arial"/>
          <w:sz w:val="24"/>
          <w:szCs w:val="24"/>
          <w:lang w:val="it-IT"/>
        </w:rPr>
        <w:t>Leggiamo Giobbe e comprenderemo. Eppure Giobbe è uomo giusto, teme il Signore ed è alieno dal male.</w:t>
      </w:r>
      <w:r w:rsidR="003A10DD">
        <w:rPr>
          <w:rFonts w:ascii="Arial" w:hAnsi="Arial"/>
          <w:sz w:val="24"/>
          <w:szCs w:val="24"/>
          <w:lang w:val="it-IT"/>
        </w:rPr>
        <w:t xml:space="preserve"> </w:t>
      </w:r>
      <w:r w:rsidRPr="00126958">
        <w:rPr>
          <w:rFonts w:ascii="Arial" w:hAnsi="Arial"/>
          <w:sz w:val="24"/>
          <w:szCs w:val="24"/>
          <w:lang w:val="it-IT"/>
        </w:rPr>
        <w:t>Dinanzi alla sofferenza anche lui esprime il suo disagio. Le sue sono parole forti. Il suo lamento attesta tutto il dramma che vive nel suo corpo.</w:t>
      </w:r>
    </w:p>
    <w:p w14:paraId="3F1B89D5" w14:textId="77777777" w:rsidR="00126958" w:rsidRPr="00126958" w:rsidRDefault="00126958" w:rsidP="00AA72D6">
      <w:pPr>
        <w:spacing w:after="120"/>
        <w:ind w:left="567" w:right="567"/>
        <w:jc w:val="both"/>
        <w:rPr>
          <w:rFonts w:ascii="Arial" w:hAnsi="Arial"/>
          <w:i/>
          <w:iCs/>
          <w:sz w:val="24"/>
          <w:szCs w:val="24"/>
          <w:lang w:val="it-IT"/>
        </w:rPr>
      </w:pPr>
      <w:r w:rsidRPr="00126958">
        <w:rPr>
          <w:rFonts w:ascii="Arial" w:hAnsi="Arial"/>
          <w:i/>
          <w:iCs/>
          <w:sz w:val="24"/>
          <w:szCs w:val="24"/>
          <w:lang w:val="it-IT"/>
        </w:rPr>
        <w:t>Allora Giobbe aprì la bocca e maledisse il suo giorno. Prese a dire:</w:t>
      </w:r>
    </w:p>
    <w:p w14:paraId="1E838E44" w14:textId="77777777" w:rsidR="00126958" w:rsidRPr="00126958" w:rsidRDefault="00126958" w:rsidP="00AA72D6">
      <w:pPr>
        <w:spacing w:after="120"/>
        <w:ind w:left="567" w:right="567"/>
        <w:jc w:val="both"/>
        <w:rPr>
          <w:rFonts w:ascii="Arial" w:hAnsi="Arial"/>
          <w:i/>
          <w:iCs/>
          <w:sz w:val="24"/>
          <w:szCs w:val="24"/>
          <w:lang w:val="it-IT"/>
        </w:rPr>
      </w:pPr>
      <w:r w:rsidRPr="00126958">
        <w:rPr>
          <w:rFonts w:ascii="Arial" w:hAnsi="Arial"/>
          <w:i/>
          <w:iCs/>
          <w:sz w:val="24"/>
          <w:szCs w:val="24"/>
          <w:lang w:val="it-IT"/>
        </w:rPr>
        <w:t>«Perisca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w:t>
      </w:r>
    </w:p>
    <w:p w14:paraId="37F59108" w14:textId="77777777" w:rsidR="00126958" w:rsidRPr="00126958" w:rsidRDefault="00126958" w:rsidP="00AA72D6">
      <w:pPr>
        <w:spacing w:after="120"/>
        <w:ind w:left="567" w:right="567"/>
        <w:jc w:val="both"/>
        <w:rPr>
          <w:rFonts w:ascii="Arial" w:hAnsi="Arial"/>
          <w:i/>
          <w:iCs/>
          <w:sz w:val="24"/>
          <w:szCs w:val="24"/>
          <w:lang w:val="it-IT"/>
        </w:rPr>
      </w:pPr>
      <w:r w:rsidRPr="00126958">
        <w:rPr>
          <w:rFonts w:ascii="Arial" w:hAnsi="Arial"/>
          <w:i/>
          <w:iCs/>
          <w:sz w:val="24"/>
          <w:szCs w:val="24"/>
          <w:lang w:val="it-IT"/>
        </w:rPr>
        <w:t>Quella notte se la prenda il buio, non si aggiunga ai giorni dell’anno, non entri nel conto dei mesi. Ecco, quella notte sia sterile, e non entri giubilo in essa. La maledicano quelli che imprecano il giorno, che sono pronti a evocare Leviatàn.</w:t>
      </w:r>
    </w:p>
    <w:p w14:paraId="62C9C0F0" w14:textId="77777777" w:rsidR="00126958" w:rsidRPr="00126958" w:rsidRDefault="00126958" w:rsidP="00AA72D6">
      <w:pPr>
        <w:spacing w:after="120"/>
        <w:ind w:left="567" w:right="567"/>
        <w:jc w:val="both"/>
        <w:rPr>
          <w:rFonts w:ascii="Arial" w:hAnsi="Arial"/>
          <w:i/>
          <w:iCs/>
          <w:sz w:val="24"/>
          <w:szCs w:val="24"/>
          <w:lang w:val="it-IT"/>
        </w:rPr>
      </w:pPr>
      <w:r w:rsidRPr="00126958">
        <w:rPr>
          <w:rFonts w:ascii="Arial" w:hAnsi="Arial"/>
          <w:i/>
          <w:iCs/>
          <w:sz w:val="24"/>
          <w:szCs w:val="24"/>
          <w:lang w:val="it-IT"/>
        </w:rPr>
        <w:t>Si oscurino le stelle della sua alba, aspetti la luce e non venga né veda le palpebre dell’aurora, poiché non mi chiuse il varco del grembo materno, e non nascose l’affanno agli occhi miei!</w:t>
      </w:r>
    </w:p>
    <w:p w14:paraId="70FB99A4" w14:textId="77777777" w:rsidR="00126958" w:rsidRPr="00126958" w:rsidRDefault="00126958" w:rsidP="00AA72D6">
      <w:pPr>
        <w:spacing w:after="120"/>
        <w:ind w:left="567" w:right="567"/>
        <w:jc w:val="both"/>
        <w:rPr>
          <w:rFonts w:ascii="Arial" w:hAnsi="Arial"/>
          <w:i/>
          <w:iCs/>
          <w:sz w:val="24"/>
          <w:szCs w:val="24"/>
          <w:lang w:val="it-IT"/>
        </w:rPr>
      </w:pPr>
      <w:r w:rsidRPr="00126958">
        <w:rPr>
          <w:rFonts w:ascii="Arial" w:hAnsi="Arial"/>
          <w:i/>
          <w:iCs/>
          <w:sz w:val="24"/>
          <w:szCs w:val="24"/>
          <w:lang w:val="it-IT"/>
        </w:rPr>
        <w:t>Perché non sono morto fin dal seno di mia madre e non spirai appena uscito dal grembo? Perché due ginocchia mi hanno accolto, e due mammelle mi allattarono? Così, ora giacerei e avrei pace, dormirei e troverei riposo con i re e i governanti della terra, che ricostruiscono per sé le rovine, e con i prìncipi, che posseggono oro e riempiono le case d’argento.</w:t>
      </w:r>
    </w:p>
    <w:p w14:paraId="7F421C57" w14:textId="23FB32AD" w:rsidR="00126958" w:rsidRPr="00126958" w:rsidRDefault="00126958" w:rsidP="00AA72D6">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Oppure, come aborto nascosto, più non sarei, o come i bambini che non hanno visto la luce. Là i malvagi cessano di agitarsi, e chi è sfinito trova riposo. Anche i prigionieri hanno pace, non odono più la voce </w:t>
      </w:r>
      <w:r w:rsidRPr="00126958">
        <w:rPr>
          <w:rFonts w:ascii="Arial" w:hAnsi="Arial"/>
          <w:i/>
          <w:iCs/>
          <w:sz w:val="24"/>
          <w:szCs w:val="24"/>
          <w:lang w:val="it-IT"/>
        </w:rPr>
        <w:lastRenderedPageBreak/>
        <w:t>dell’aguzzino. Il piccolo e il grande là sono uguali, e</w:t>
      </w:r>
      <w:r w:rsidR="003A10DD">
        <w:rPr>
          <w:rFonts w:ascii="Arial" w:hAnsi="Arial"/>
          <w:i/>
          <w:iCs/>
          <w:sz w:val="24"/>
          <w:szCs w:val="24"/>
          <w:lang w:val="it-IT"/>
        </w:rPr>
        <w:t xml:space="preserve"> </w:t>
      </w:r>
      <w:r w:rsidRPr="00126958">
        <w:rPr>
          <w:rFonts w:ascii="Arial" w:hAnsi="Arial"/>
          <w:i/>
          <w:iCs/>
          <w:sz w:val="24"/>
          <w:szCs w:val="24"/>
          <w:lang w:val="it-IT"/>
        </w:rPr>
        <w:t>lo schiavo è libero dai suoi padroni.</w:t>
      </w:r>
    </w:p>
    <w:p w14:paraId="264627DF" w14:textId="77777777" w:rsidR="00126958" w:rsidRPr="00126958" w:rsidRDefault="00126958" w:rsidP="00AA72D6">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 </w:t>
      </w:r>
    </w:p>
    <w:p w14:paraId="6C747000" w14:textId="77777777" w:rsidR="00126958" w:rsidRPr="00126958" w:rsidRDefault="00126958" w:rsidP="00AA72D6">
      <w:pPr>
        <w:spacing w:after="120"/>
        <w:ind w:left="567" w:right="567"/>
        <w:jc w:val="both"/>
        <w:rPr>
          <w:rFonts w:ascii="Arial" w:hAnsi="Arial"/>
          <w:i/>
          <w:iCs/>
          <w:sz w:val="24"/>
          <w:szCs w:val="24"/>
          <w:lang w:val="it-IT"/>
        </w:rPr>
      </w:pPr>
      <w:r w:rsidRPr="00126958">
        <w:rPr>
          <w:rFonts w:ascii="Arial" w:hAnsi="Arial"/>
          <w:i/>
          <w:iCs/>
          <w:sz w:val="24"/>
          <w:szCs w:val="24"/>
          <w:lang w:val="it-IT"/>
        </w:rPr>
        <w:t>Perché al posto del pane viene la mia sofferenza e si riversa come acqua il mio grido, perché ciò che temevo mi è sopraggiunto, quello che mi spaventava è venuto su di me. Non ho tranquillità, non ho requie, non ho riposo ed è venuto il tormento!» (Gb 3,1-26).</w:t>
      </w:r>
    </w:p>
    <w:p w14:paraId="48F7FB12" w14:textId="7AAA015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Giobbe può esprimersi in una maniera così forte perché mancano a lui due verità: La verità del dolore come prova e quella di una escatologia completa.</w:t>
      </w:r>
      <w:r w:rsidR="00AA72D6">
        <w:rPr>
          <w:rFonts w:ascii="Arial" w:hAnsi="Arial"/>
          <w:sz w:val="24"/>
          <w:szCs w:val="24"/>
          <w:lang w:val="it-IT"/>
        </w:rPr>
        <w:t xml:space="preserve"> </w:t>
      </w:r>
      <w:r w:rsidRPr="00126958">
        <w:rPr>
          <w:rFonts w:ascii="Arial" w:hAnsi="Arial"/>
          <w:sz w:val="24"/>
          <w:szCs w:val="24"/>
          <w:lang w:val="it-IT"/>
        </w:rPr>
        <w:t>La rivelazione ancora è in fieri, in composizione. Molte verità erano già state acquisite, moltissime ancora rimanevano da essere rivelate.</w:t>
      </w:r>
      <w:r w:rsidR="00AA72D6">
        <w:rPr>
          <w:rFonts w:ascii="Arial" w:hAnsi="Arial"/>
          <w:sz w:val="24"/>
          <w:szCs w:val="24"/>
          <w:lang w:val="it-IT"/>
        </w:rPr>
        <w:t xml:space="preserve"> </w:t>
      </w:r>
      <w:r w:rsidRPr="00126958">
        <w:rPr>
          <w:rFonts w:ascii="Arial" w:hAnsi="Arial"/>
          <w:sz w:val="24"/>
          <w:szCs w:val="24"/>
          <w:lang w:val="it-IT"/>
        </w:rPr>
        <w:t>Il Qoèlet non completa tutta la rivelazione. Pone però le giuste domande perché la sapienza possa dare delle risposte.</w:t>
      </w:r>
      <w:r w:rsidR="003A10DD">
        <w:rPr>
          <w:rFonts w:ascii="Arial" w:hAnsi="Arial"/>
          <w:sz w:val="24"/>
          <w:szCs w:val="24"/>
          <w:lang w:val="it-IT"/>
        </w:rPr>
        <w:t xml:space="preserve"> </w:t>
      </w:r>
      <w:r w:rsidRPr="00126958">
        <w:rPr>
          <w:rFonts w:ascii="Arial" w:hAnsi="Arial"/>
          <w:sz w:val="24"/>
          <w:szCs w:val="24"/>
          <w:lang w:val="it-IT"/>
        </w:rPr>
        <w:t>Tutto il Libro di Giobbe affronta la questione della sofferenza del giusto, ma non dona alcuna risposta. Si sa però che è una prova per il giusto.</w:t>
      </w:r>
      <w:r w:rsidR="00AA72D6">
        <w:rPr>
          <w:rFonts w:ascii="Arial" w:hAnsi="Arial"/>
          <w:sz w:val="24"/>
          <w:szCs w:val="24"/>
          <w:lang w:val="it-IT"/>
        </w:rPr>
        <w:t xml:space="preserve"> </w:t>
      </w:r>
      <w:r w:rsidRPr="00126958">
        <w:rPr>
          <w:rFonts w:ascii="Arial" w:hAnsi="Arial"/>
          <w:sz w:val="24"/>
          <w:szCs w:val="24"/>
          <w:lang w:val="it-IT"/>
        </w:rPr>
        <w:t>Il Qoèlet però ci rivela un’altissima verità. Anche gli autori ispirati appartengono ad un tempo e ad un momento particolare della storia.</w:t>
      </w:r>
      <w:r w:rsidR="00AA72D6">
        <w:rPr>
          <w:rFonts w:ascii="Arial" w:hAnsi="Arial"/>
          <w:sz w:val="24"/>
          <w:szCs w:val="24"/>
          <w:lang w:val="it-IT"/>
        </w:rPr>
        <w:t xml:space="preserve"> </w:t>
      </w:r>
      <w:r w:rsidRPr="00126958">
        <w:rPr>
          <w:rFonts w:ascii="Arial" w:hAnsi="Arial"/>
          <w:sz w:val="24"/>
          <w:szCs w:val="24"/>
          <w:lang w:val="it-IT"/>
        </w:rPr>
        <w:t>Anche loro camminano secondo le verità che conoscono. Essi aggiungono verità alle verità, ma anche loro sono carenti di verità.</w:t>
      </w:r>
      <w:r w:rsidR="00AA72D6">
        <w:rPr>
          <w:rFonts w:ascii="Arial" w:hAnsi="Arial"/>
          <w:sz w:val="24"/>
          <w:szCs w:val="24"/>
          <w:lang w:val="it-IT"/>
        </w:rPr>
        <w:t xml:space="preserve"> </w:t>
      </w:r>
      <w:r w:rsidRPr="00126958">
        <w:rPr>
          <w:rFonts w:ascii="Arial" w:hAnsi="Arial"/>
          <w:sz w:val="24"/>
          <w:szCs w:val="24"/>
          <w:lang w:val="it-IT"/>
        </w:rPr>
        <w:t>Quando sono carenti di verità, il loro pensiero è in tutto come quello degli altri giusti o dei contemporanei. Se il Signore non rivela, il pensiero rimane fermo.</w:t>
      </w:r>
      <w:r w:rsidR="003A10DD">
        <w:rPr>
          <w:rFonts w:ascii="Arial" w:hAnsi="Arial"/>
          <w:sz w:val="24"/>
          <w:szCs w:val="24"/>
          <w:lang w:val="it-IT"/>
        </w:rPr>
        <w:t xml:space="preserve"> </w:t>
      </w:r>
      <w:r w:rsidRPr="00126958">
        <w:rPr>
          <w:rFonts w:ascii="Arial" w:hAnsi="Arial"/>
          <w:sz w:val="24"/>
          <w:szCs w:val="24"/>
          <w:lang w:val="it-IT"/>
        </w:rPr>
        <w:t>Giobbe ci attesta che ai suoi tempi si proclamavano felici i morti, ormai trapassati, più dei viventi che sono ancora in vita.</w:t>
      </w:r>
      <w:r w:rsidR="00AA72D6">
        <w:rPr>
          <w:rFonts w:ascii="Arial" w:hAnsi="Arial"/>
          <w:sz w:val="24"/>
          <w:szCs w:val="24"/>
          <w:lang w:val="it-IT"/>
        </w:rPr>
        <w:t xml:space="preserve"> </w:t>
      </w:r>
      <w:r w:rsidRPr="00126958">
        <w:rPr>
          <w:rFonts w:ascii="Arial" w:hAnsi="Arial"/>
          <w:sz w:val="24"/>
          <w:szCs w:val="24"/>
          <w:lang w:val="it-IT"/>
        </w:rPr>
        <w:t>Questa proclamazione era però il frutto di una verità incipiente e non completa, iniziale e non finita, abbozzata ma non perfezionata.</w:t>
      </w:r>
    </w:p>
    <w:p w14:paraId="6C67CB4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ma più felice degli uni e degli altri chi ancora non esiste, e non ha visto le azioni malvagie che si fanno sotto il sole.</w:t>
      </w:r>
    </w:p>
    <w:p w14:paraId="0050FB96" w14:textId="79111D6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Anche questa affermazione è il frutto di una </w:t>
      </w:r>
      <w:r w:rsidRPr="00126958">
        <w:rPr>
          <w:rFonts w:ascii="Arial" w:hAnsi="Arial"/>
          <w:i/>
          <w:sz w:val="24"/>
          <w:szCs w:val="24"/>
          <w:lang w:val="it-IT"/>
        </w:rPr>
        <w:t>“coscienza storica”,</w:t>
      </w:r>
      <w:r w:rsidRPr="00126958">
        <w:rPr>
          <w:rFonts w:ascii="Arial" w:hAnsi="Arial"/>
          <w:sz w:val="24"/>
          <w:szCs w:val="24"/>
          <w:lang w:val="it-IT"/>
        </w:rPr>
        <w:t xml:space="preserve"> frutto di una verità ancora non giunta a maturazione.</w:t>
      </w:r>
      <w:r w:rsidR="00AA72D6">
        <w:rPr>
          <w:rFonts w:ascii="Arial" w:hAnsi="Arial"/>
          <w:sz w:val="24"/>
          <w:szCs w:val="24"/>
          <w:lang w:val="it-IT"/>
        </w:rPr>
        <w:t xml:space="preserve"> </w:t>
      </w:r>
      <w:r w:rsidRPr="00126958">
        <w:rPr>
          <w:rFonts w:ascii="Arial" w:hAnsi="Arial"/>
          <w:sz w:val="24"/>
          <w:szCs w:val="24"/>
          <w:lang w:val="it-IT"/>
        </w:rPr>
        <w:t>Il pensiero di allora proclamava più felice degli uni e degli altri chi ancora non esiste, e non ha visto le azioni malvagie che si fanno sotto il sole.</w:t>
      </w:r>
      <w:r w:rsidR="00AA72D6">
        <w:rPr>
          <w:rFonts w:ascii="Arial" w:hAnsi="Arial"/>
          <w:sz w:val="24"/>
          <w:szCs w:val="24"/>
          <w:lang w:val="it-IT"/>
        </w:rPr>
        <w:t xml:space="preserve"> </w:t>
      </w:r>
      <w:r w:rsidRPr="00126958">
        <w:rPr>
          <w:rFonts w:ascii="Arial" w:hAnsi="Arial"/>
          <w:sz w:val="24"/>
          <w:szCs w:val="24"/>
          <w:lang w:val="it-IT"/>
        </w:rPr>
        <w:t>In queste tre primi versetti vi è tutto il pensiero del giusto Giobbe. A quei tempi questo era il sentire comune. Urge una rivelazione forte.</w:t>
      </w:r>
      <w:r w:rsidR="00AA72D6">
        <w:rPr>
          <w:rFonts w:ascii="Arial" w:hAnsi="Arial"/>
          <w:sz w:val="24"/>
          <w:szCs w:val="24"/>
          <w:lang w:val="it-IT"/>
        </w:rPr>
        <w:t xml:space="preserve"> </w:t>
      </w:r>
      <w:r w:rsidRPr="00126958">
        <w:rPr>
          <w:rFonts w:ascii="Arial" w:hAnsi="Arial"/>
          <w:sz w:val="24"/>
          <w:szCs w:val="24"/>
          <w:lang w:val="it-IT"/>
        </w:rPr>
        <w:t>C’è bisogno di una verità divina che illumini le menti e le liberi da questa visione che ancora non conosce il mistero della sofferenza e i frutti da essa prodotti.</w:t>
      </w:r>
      <w:r w:rsidR="00AA72D6">
        <w:rPr>
          <w:rFonts w:ascii="Arial" w:hAnsi="Arial"/>
          <w:sz w:val="24"/>
          <w:szCs w:val="24"/>
          <w:lang w:val="it-IT"/>
        </w:rPr>
        <w:t xml:space="preserve"> </w:t>
      </w:r>
      <w:r w:rsidRPr="00126958">
        <w:rPr>
          <w:rFonts w:ascii="Arial" w:hAnsi="Arial"/>
          <w:sz w:val="24"/>
          <w:szCs w:val="24"/>
          <w:lang w:val="it-IT"/>
        </w:rPr>
        <w:t>Il Qoèlet è uomo storico e da persona storica pensa, penserà sempre, quando il Signore non lo illuminerà con la sua potente luce.</w:t>
      </w:r>
      <w:r w:rsidR="00AA72D6">
        <w:rPr>
          <w:rFonts w:ascii="Arial" w:hAnsi="Arial"/>
          <w:sz w:val="24"/>
          <w:szCs w:val="24"/>
          <w:lang w:val="it-IT"/>
        </w:rPr>
        <w:t xml:space="preserve"> </w:t>
      </w:r>
      <w:r w:rsidRPr="00126958">
        <w:rPr>
          <w:rFonts w:ascii="Arial" w:hAnsi="Arial"/>
          <w:sz w:val="24"/>
          <w:szCs w:val="24"/>
          <w:lang w:val="it-IT"/>
        </w:rPr>
        <w:t>Posso attestare questo perché da ben 35 anni seguo come teologo un vero profeta nella Chiesa del Dio vivente.</w:t>
      </w:r>
      <w:r w:rsidR="003A10DD">
        <w:rPr>
          <w:rFonts w:ascii="Arial" w:hAnsi="Arial"/>
          <w:sz w:val="24"/>
          <w:szCs w:val="24"/>
          <w:lang w:val="it-IT"/>
        </w:rPr>
        <w:t xml:space="preserve"> </w:t>
      </w:r>
      <w:r w:rsidRPr="00126958">
        <w:rPr>
          <w:rFonts w:ascii="Arial" w:hAnsi="Arial"/>
          <w:sz w:val="24"/>
          <w:szCs w:val="24"/>
          <w:lang w:val="it-IT"/>
        </w:rPr>
        <w:t>La sua Parola ispirata è perfetta. Il Signore però lentamente ha cambiato i suoi pensieri, lentamente li ha modificati, lentamente li ha trasformati.</w:t>
      </w:r>
      <w:r w:rsidR="00AA72D6">
        <w:rPr>
          <w:rFonts w:ascii="Arial" w:hAnsi="Arial"/>
          <w:sz w:val="24"/>
          <w:szCs w:val="24"/>
          <w:lang w:val="it-IT"/>
        </w:rPr>
        <w:t xml:space="preserve"> </w:t>
      </w:r>
      <w:r w:rsidRPr="00126958">
        <w:rPr>
          <w:rFonts w:ascii="Arial" w:hAnsi="Arial"/>
          <w:sz w:val="24"/>
          <w:szCs w:val="24"/>
          <w:lang w:val="it-IT"/>
        </w:rPr>
        <w:t>Anche Lei è stata sempre persona storica in una perenne crescita in sapienza, in grazia, presa e condotta dallo Spirito Santo.</w:t>
      </w:r>
      <w:r w:rsidR="00AA72D6">
        <w:rPr>
          <w:rFonts w:ascii="Arial" w:hAnsi="Arial"/>
          <w:sz w:val="24"/>
          <w:szCs w:val="24"/>
          <w:lang w:val="it-IT"/>
        </w:rPr>
        <w:t xml:space="preserve"> </w:t>
      </w:r>
      <w:r w:rsidRPr="00126958">
        <w:rPr>
          <w:rFonts w:ascii="Arial" w:hAnsi="Arial"/>
          <w:sz w:val="24"/>
          <w:szCs w:val="24"/>
          <w:lang w:val="it-IT"/>
        </w:rPr>
        <w:t>Lo Spirito Santo era ed è sempre con Lei, sopra di Lei, mai però le ha fatto violenza. L’ha condotta con scienza divina e con gradualità sorprendente.</w:t>
      </w:r>
      <w:r w:rsidR="00AA72D6">
        <w:rPr>
          <w:rFonts w:ascii="Arial" w:hAnsi="Arial"/>
          <w:sz w:val="24"/>
          <w:szCs w:val="24"/>
          <w:lang w:val="it-IT"/>
        </w:rPr>
        <w:t xml:space="preserve"> </w:t>
      </w:r>
      <w:r w:rsidRPr="00126958">
        <w:rPr>
          <w:rFonts w:ascii="Arial" w:hAnsi="Arial"/>
          <w:sz w:val="24"/>
          <w:szCs w:val="24"/>
          <w:lang w:val="it-IT"/>
        </w:rPr>
        <w:t xml:space="preserve">Così il Qoèlet ci rivela un’altra stupenda e sorprendente verità: la fatica di Dio nel condurre non solo il suo popolo ma anche i suoi profeti </w:t>
      </w:r>
      <w:r w:rsidRPr="00126958">
        <w:rPr>
          <w:rFonts w:ascii="Arial" w:hAnsi="Arial"/>
          <w:sz w:val="24"/>
          <w:szCs w:val="24"/>
          <w:lang w:val="it-IT"/>
        </w:rPr>
        <w:lastRenderedPageBreak/>
        <w:t>nella verità piena.</w:t>
      </w:r>
      <w:r w:rsidR="00AA72D6">
        <w:rPr>
          <w:rFonts w:ascii="Arial" w:hAnsi="Arial"/>
          <w:sz w:val="24"/>
          <w:szCs w:val="24"/>
          <w:lang w:val="it-IT"/>
        </w:rPr>
        <w:t xml:space="preserve"> </w:t>
      </w:r>
      <w:r w:rsidRPr="00126958">
        <w:rPr>
          <w:rFonts w:ascii="Arial" w:hAnsi="Arial"/>
          <w:sz w:val="24"/>
          <w:szCs w:val="24"/>
          <w:lang w:val="it-IT"/>
        </w:rPr>
        <w:t xml:space="preserve">Volendo un poco riassumere fin qui il suo pensiero, notiamo che esso consta di tre grandi principi che sono per noi stupenda rivelazione. </w:t>
      </w:r>
    </w:p>
    <w:p w14:paraId="7D632993" w14:textId="69A2C24F" w:rsidR="00126958" w:rsidRPr="00126958" w:rsidRDefault="00126958" w:rsidP="00126958">
      <w:pPr>
        <w:spacing w:after="120"/>
        <w:jc w:val="both"/>
        <w:rPr>
          <w:rFonts w:ascii="Arial" w:hAnsi="Arial"/>
          <w:sz w:val="24"/>
          <w:szCs w:val="24"/>
          <w:lang w:val="it-IT"/>
        </w:rPr>
      </w:pPr>
      <w:r w:rsidRPr="00126958">
        <w:rPr>
          <w:rFonts w:ascii="Arial" w:hAnsi="Arial"/>
          <w:b/>
          <w:sz w:val="24"/>
          <w:szCs w:val="24"/>
          <w:lang w:val="it-IT"/>
        </w:rPr>
        <w:t>La saggezza non salva dalla morte</w:t>
      </w:r>
      <w:r w:rsidRPr="00126958">
        <w:rPr>
          <w:rFonts w:ascii="Arial" w:hAnsi="Arial"/>
          <w:sz w:val="24"/>
          <w:szCs w:val="24"/>
          <w:lang w:val="it-IT"/>
        </w:rPr>
        <w:t>. Neanche l’intelligenza e la scienza salvano dalla morte. La morte però rimane l’unico e solo nemico dell’uomo.</w:t>
      </w:r>
      <w:r w:rsidR="00AA72D6">
        <w:rPr>
          <w:rFonts w:ascii="Arial" w:hAnsi="Arial"/>
          <w:sz w:val="24"/>
          <w:szCs w:val="24"/>
          <w:lang w:val="it-IT"/>
        </w:rPr>
        <w:t xml:space="preserve"> </w:t>
      </w:r>
      <w:r w:rsidRPr="00126958">
        <w:rPr>
          <w:rFonts w:ascii="Arial" w:hAnsi="Arial"/>
          <w:sz w:val="24"/>
          <w:szCs w:val="24"/>
          <w:lang w:val="it-IT"/>
        </w:rPr>
        <w:t>Non è nella creazione il principio della vittoria sulla morte e finché la morte non sarà sconfitta ogni altra cosa è vanità. Non ricolma l’uomo di vita.</w:t>
      </w:r>
    </w:p>
    <w:p w14:paraId="2E58F15A" w14:textId="233BDED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Secondo principio. La giustizia non ci protegge dal dolore, dalla sofferenza, dalla persecuzione, da ogni altra sorta di male che affligge il cuore dell’uomo.</w:t>
      </w:r>
      <w:r w:rsidR="00AA72D6">
        <w:rPr>
          <w:rFonts w:ascii="Arial" w:hAnsi="Arial"/>
          <w:sz w:val="24"/>
          <w:szCs w:val="24"/>
          <w:lang w:val="it-IT"/>
        </w:rPr>
        <w:t xml:space="preserve"> </w:t>
      </w:r>
      <w:r w:rsidRPr="00126958">
        <w:rPr>
          <w:rFonts w:ascii="Arial" w:hAnsi="Arial"/>
          <w:sz w:val="24"/>
          <w:szCs w:val="24"/>
          <w:lang w:val="it-IT"/>
        </w:rPr>
        <w:t>Urge anche in questo trovare una verità più profonda che l’uomo ancora non possiede. Il giusto non è coperto dalla benedizione di Dio.</w:t>
      </w:r>
      <w:r w:rsidR="003A10DD">
        <w:rPr>
          <w:rFonts w:ascii="Arial" w:hAnsi="Arial"/>
          <w:sz w:val="24"/>
          <w:szCs w:val="24"/>
          <w:lang w:val="it-IT"/>
        </w:rPr>
        <w:t xml:space="preserve"> </w:t>
      </w:r>
      <w:r w:rsidRPr="00126958">
        <w:rPr>
          <w:rFonts w:ascii="Arial" w:hAnsi="Arial"/>
          <w:sz w:val="24"/>
          <w:szCs w:val="24"/>
          <w:lang w:val="it-IT"/>
        </w:rPr>
        <w:t>Perché allora la sofferenza del giusto? Qual è la causa che la scatena, quali le ragioni della sua esistenza nel mondo?</w:t>
      </w:r>
      <w:r w:rsidR="003A10DD">
        <w:rPr>
          <w:rFonts w:ascii="Arial" w:hAnsi="Arial"/>
          <w:sz w:val="24"/>
          <w:szCs w:val="24"/>
          <w:lang w:val="it-IT"/>
        </w:rPr>
        <w:t xml:space="preserve"> </w:t>
      </w:r>
      <w:r w:rsidRPr="00126958">
        <w:rPr>
          <w:rFonts w:ascii="Arial" w:hAnsi="Arial"/>
          <w:sz w:val="24"/>
          <w:szCs w:val="24"/>
          <w:lang w:val="it-IT"/>
        </w:rPr>
        <w:t>Anche per la sofferenza, per possedere la scienza e la verità di essa, occorre un’altra grande rivelazione del Signore. Sempre però il giusto soffrirà.</w:t>
      </w:r>
      <w:r w:rsidR="003A10DD">
        <w:rPr>
          <w:rFonts w:ascii="Arial" w:hAnsi="Arial"/>
          <w:sz w:val="24"/>
          <w:szCs w:val="24"/>
          <w:lang w:val="it-IT"/>
        </w:rPr>
        <w:t xml:space="preserve"> </w:t>
      </w:r>
      <w:r w:rsidRPr="00126958">
        <w:rPr>
          <w:rFonts w:ascii="Arial" w:hAnsi="Arial"/>
          <w:sz w:val="24"/>
          <w:szCs w:val="24"/>
          <w:lang w:val="it-IT"/>
        </w:rPr>
        <w:t>Terzo principio. Dio ha dato all’uomo intelligenza, sapienza, saggezza, discernimento perché si trascenda, si superi, si conosca.</w:t>
      </w:r>
    </w:p>
    <w:p w14:paraId="14499F79" w14:textId="46719D38" w:rsidR="00126958" w:rsidRPr="00126958" w:rsidRDefault="00126958" w:rsidP="00126958">
      <w:pPr>
        <w:spacing w:after="120"/>
        <w:jc w:val="both"/>
        <w:rPr>
          <w:rFonts w:ascii="Arial" w:hAnsi="Arial"/>
          <w:sz w:val="24"/>
          <w:szCs w:val="24"/>
          <w:lang w:val="it-IT"/>
        </w:rPr>
      </w:pPr>
      <w:r w:rsidRPr="00126958">
        <w:rPr>
          <w:rFonts w:ascii="Arial" w:hAnsi="Arial"/>
          <w:b/>
          <w:sz w:val="24"/>
          <w:szCs w:val="24"/>
          <w:lang w:val="it-IT"/>
        </w:rPr>
        <w:t xml:space="preserve">Vi è differenza sostanziale, eterna, divina tra l’uomo e l’animale. </w:t>
      </w:r>
      <w:r w:rsidRPr="00126958">
        <w:rPr>
          <w:rFonts w:ascii="Arial" w:hAnsi="Arial"/>
          <w:sz w:val="24"/>
          <w:szCs w:val="24"/>
          <w:lang w:val="it-IT"/>
        </w:rPr>
        <w:t>Spetta</w:t>
      </w:r>
      <w:r w:rsidRPr="00126958">
        <w:rPr>
          <w:rFonts w:ascii="Arial" w:hAnsi="Arial"/>
          <w:b/>
          <w:sz w:val="24"/>
          <w:szCs w:val="24"/>
          <w:lang w:val="it-IT"/>
        </w:rPr>
        <w:t xml:space="preserve"> </w:t>
      </w:r>
      <w:r w:rsidRPr="00126958">
        <w:rPr>
          <w:rFonts w:ascii="Arial" w:hAnsi="Arial"/>
          <w:sz w:val="24"/>
          <w:szCs w:val="24"/>
          <w:lang w:val="it-IT"/>
        </w:rPr>
        <w:t>all’uomo con la sua saggezza scoprire la sua verità.</w:t>
      </w:r>
      <w:r w:rsidR="00AA72D6">
        <w:rPr>
          <w:rFonts w:ascii="Arial" w:hAnsi="Arial"/>
          <w:sz w:val="24"/>
          <w:szCs w:val="24"/>
          <w:lang w:val="it-IT"/>
        </w:rPr>
        <w:t xml:space="preserve"> </w:t>
      </w:r>
      <w:r w:rsidRPr="00126958">
        <w:rPr>
          <w:rFonts w:ascii="Arial" w:hAnsi="Arial"/>
          <w:sz w:val="24"/>
          <w:szCs w:val="24"/>
          <w:lang w:val="it-IT"/>
        </w:rPr>
        <w:t>Per questo deve andare oltre il visibile, il tangibile, lo sperimentabile, ogni apparenza, la stessa storia. A questo gli serve l’intelligenza.</w:t>
      </w:r>
      <w:r w:rsidR="00AA72D6">
        <w:rPr>
          <w:rFonts w:ascii="Arial" w:hAnsi="Arial"/>
          <w:sz w:val="24"/>
          <w:szCs w:val="24"/>
          <w:lang w:val="it-IT"/>
        </w:rPr>
        <w:t xml:space="preserve"> </w:t>
      </w:r>
      <w:r w:rsidRPr="00126958">
        <w:rPr>
          <w:rFonts w:ascii="Arial" w:hAnsi="Arial"/>
          <w:sz w:val="24"/>
          <w:szCs w:val="24"/>
          <w:lang w:val="it-IT"/>
        </w:rPr>
        <w:t>Entrando nelle profondità del suo cuore e del suo spirito, è capace di vedere ciò che Dio ha posto in lui. L’uomo è anche lo scopritore della sua stessa verità.</w:t>
      </w:r>
      <w:r w:rsidR="00AA72D6">
        <w:rPr>
          <w:rFonts w:ascii="Arial" w:hAnsi="Arial"/>
          <w:sz w:val="24"/>
          <w:szCs w:val="24"/>
          <w:lang w:val="it-IT"/>
        </w:rPr>
        <w:t xml:space="preserve"> </w:t>
      </w:r>
      <w:r w:rsidRPr="00126958">
        <w:rPr>
          <w:rFonts w:ascii="Arial" w:hAnsi="Arial"/>
          <w:sz w:val="24"/>
          <w:szCs w:val="24"/>
          <w:lang w:val="it-IT"/>
        </w:rPr>
        <w:t>Il Qoèlet pone l’uomo dinanzi alla sua natura, che è materia e spirito, visibilità e invisibilità, tempo ed eternità, storia e metastoria, fisica e metafisica.</w:t>
      </w:r>
      <w:r w:rsidR="00AA72D6">
        <w:rPr>
          <w:rFonts w:ascii="Arial" w:hAnsi="Arial"/>
          <w:sz w:val="24"/>
          <w:szCs w:val="24"/>
          <w:lang w:val="it-IT"/>
        </w:rPr>
        <w:t xml:space="preserve"> </w:t>
      </w:r>
      <w:r w:rsidRPr="00126958">
        <w:rPr>
          <w:rFonts w:ascii="Arial" w:hAnsi="Arial"/>
          <w:sz w:val="24"/>
          <w:szCs w:val="24"/>
          <w:lang w:val="it-IT"/>
        </w:rPr>
        <w:t>Lui con abile sapienza e scienza lo sta conducendo ad entrare in se stesso, perché è in se stesso che abita la sua verità.</w:t>
      </w:r>
      <w:r w:rsidR="00AA72D6">
        <w:rPr>
          <w:rFonts w:ascii="Arial" w:hAnsi="Arial"/>
          <w:sz w:val="24"/>
          <w:szCs w:val="24"/>
          <w:lang w:val="it-IT"/>
        </w:rPr>
        <w:t xml:space="preserve"> </w:t>
      </w:r>
      <w:r w:rsidRPr="00126958">
        <w:rPr>
          <w:rFonts w:ascii="Arial" w:hAnsi="Arial"/>
          <w:sz w:val="24"/>
          <w:szCs w:val="24"/>
          <w:lang w:val="it-IT"/>
        </w:rPr>
        <w:t>In fondo è anche quanto insegna Agostino. Ecco come lui stesso racchiude il suo pensiero in una celebra frase.</w:t>
      </w:r>
    </w:p>
    <w:p w14:paraId="6777962F" w14:textId="77777777" w:rsidR="00126958" w:rsidRPr="00126958" w:rsidRDefault="00126958" w:rsidP="00AA72D6">
      <w:pPr>
        <w:spacing w:after="120"/>
        <w:ind w:left="567" w:right="567"/>
        <w:jc w:val="both"/>
        <w:rPr>
          <w:rFonts w:ascii="Arial" w:hAnsi="Arial"/>
          <w:i/>
          <w:iCs/>
          <w:sz w:val="24"/>
          <w:szCs w:val="24"/>
        </w:rPr>
      </w:pPr>
      <w:bookmarkStart w:id="55" w:name="F030"/>
      <w:bookmarkEnd w:id="55"/>
      <w:r w:rsidRPr="00126958">
        <w:rPr>
          <w:rFonts w:ascii="Arial" w:hAnsi="Arial"/>
          <w:i/>
          <w:iCs/>
          <w:sz w:val="24"/>
          <w:szCs w:val="24"/>
        </w:rPr>
        <w:t>Noli foras ire, in teipsum redi, in interiore homine habitat veritas. Et si tuam naturam mutabilem inveneris, trascende et teipsum. Illuc ergo tende, unde ipsum lumen rationis accenditur.</w:t>
      </w:r>
    </w:p>
    <w:p w14:paraId="71C96FE0" w14:textId="77777777" w:rsidR="00126958" w:rsidRPr="00126958" w:rsidRDefault="00126958" w:rsidP="00AA72D6">
      <w:pPr>
        <w:spacing w:after="120"/>
        <w:ind w:left="567" w:right="567"/>
        <w:jc w:val="both"/>
        <w:rPr>
          <w:rFonts w:ascii="Arial" w:hAnsi="Arial"/>
          <w:i/>
          <w:iCs/>
          <w:sz w:val="24"/>
          <w:szCs w:val="24"/>
          <w:lang w:val="it-IT"/>
        </w:rPr>
      </w:pPr>
      <w:r w:rsidRPr="00126958">
        <w:rPr>
          <w:rFonts w:ascii="Arial" w:hAnsi="Arial"/>
          <w:i/>
          <w:iCs/>
          <w:sz w:val="24"/>
          <w:szCs w:val="24"/>
          <w:lang w:val="it-IT"/>
        </w:rPr>
        <w:t>Non uscire fuori, rientra in te stesso: nell'uomo interiore abita la verità. E se scoprirai mutevole la tua natura, trascendi anche te stesso. Tendi là dove si accende la stessa luce della ragione. (De vera rel. 39, 72)</w:t>
      </w:r>
    </w:p>
    <w:p w14:paraId="3F2587C3" w14:textId="6EDCE80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il grido del Qoèlet ad ogni uomo: sappi trascendere te stesso. Entra nel cuore. Sii umile e troverai quella verità che le cose ti mostrano ma non ti danno.</w:t>
      </w:r>
      <w:r w:rsidR="00AA72D6">
        <w:rPr>
          <w:rFonts w:ascii="Arial" w:hAnsi="Arial"/>
          <w:sz w:val="24"/>
          <w:szCs w:val="24"/>
          <w:lang w:val="it-IT"/>
        </w:rPr>
        <w:t xml:space="preserve"> </w:t>
      </w:r>
      <w:r w:rsidRPr="00126958">
        <w:rPr>
          <w:rFonts w:ascii="Arial" w:hAnsi="Arial"/>
          <w:sz w:val="24"/>
          <w:szCs w:val="24"/>
          <w:lang w:val="it-IT"/>
        </w:rPr>
        <w:t>Ma ora è giusto che proseguiamo con la meditazione e la riflessione sul testo.</w:t>
      </w:r>
    </w:p>
    <w:p w14:paraId="1DD60D1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4</w:t>
      </w:r>
      <w:r w:rsidRPr="00126958">
        <w:rPr>
          <w:rFonts w:ascii="Arial" w:hAnsi="Arial"/>
          <w:b/>
          <w:sz w:val="24"/>
          <w:szCs w:val="24"/>
          <w:lang w:val="it-IT"/>
        </w:rPr>
        <w:t>Ho osservato anche che ogni fatica e ogni successo ottenuto non sono che invidia dell’uno verso l’altro. Anche questo è vanità, un correre dietro al vento.</w:t>
      </w:r>
    </w:p>
    <w:p w14:paraId="126A50AA" w14:textId="14A5267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Altra constatazione storica che il Qoèlet compie. Cosa spinge gli uomini in ogni loro fatica e ogni loro successo? Invidia dell’uno verso l’altro.</w:t>
      </w:r>
      <w:r w:rsidR="00AA72D6">
        <w:rPr>
          <w:rFonts w:ascii="Arial" w:hAnsi="Arial"/>
          <w:sz w:val="24"/>
          <w:szCs w:val="24"/>
          <w:lang w:val="it-IT"/>
        </w:rPr>
        <w:t xml:space="preserve"> </w:t>
      </w:r>
      <w:r w:rsidRPr="00126958">
        <w:rPr>
          <w:rFonts w:ascii="Arial" w:hAnsi="Arial"/>
          <w:sz w:val="24"/>
          <w:szCs w:val="24"/>
          <w:lang w:val="it-IT"/>
        </w:rPr>
        <w:t>Ognuno vuole superare l’altro. Nessuno vuole essere dietro gli altri. Questo desiderio, che spesso è invidia, muove il cuore dell’uomo.</w:t>
      </w:r>
      <w:r w:rsidR="00AA72D6">
        <w:rPr>
          <w:rFonts w:ascii="Arial" w:hAnsi="Arial"/>
          <w:sz w:val="24"/>
          <w:szCs w:val="24"/>
          <w:lang w:val="it-IT"/>
        </w:rPr>
        <w:t xml:space="preserve"> </w:t>
      </w:r>
      <w:r w:rsidRPr="00126958">
        <w:rPr>
          <w:rFonts w:ascii="Arial" w:hAnsi="Arial"/>
          <w:sz w:val="24"/>
          <w:szCs w:val="24"/>
          <w:lang w:val="it-IT"/>
        </w:rPr>
        <w:t>Ma cosa è per il Qoèlet questa invidia. Pura vanità. Un correre dietro il vento. L’invidia non può essere la ragione della fatica dell’uomo.</w:t>
      </w:r>
      <w:r w:rsidR="00AA72D6">
        <w:rPr>
          <w:rFonts w:ascii="Arial" w:hAnsi="Arial"/>
          <w:sz w:val="24"/>
          <w:szCs w:val="24"/>
          <w:lang w:val="it-IT"/>
        </w:rPr>
        <w:t xml:space="preserve"> </w:t>
      </w:r>
      <w:r w:rsidRPr="00126958">
        <w:rPr>
          <w:rFonts w:ascii="Arial" w:hAnsi="Arial"/>
          <w:sz w:val="24"/>
          <w:szCs w:val="24"/>
          <w:lang w:val="it-IT"/>
        </w:rPr>
        <w:t xml:space="preserve">Ecco il procedimento logico del Qoèlet. Ti annunzia la realtà </w:t>
      </w:r>
      <w:r w:rsidRPr="00126958">
        <w:rPr>
          <w:rFonts w:ascii="Arial" w:hAnsi="Arial"/>
          <w:sz w:val="24"/>
          <w:szCs w:val="24"/>
          <w:lang w:val="it-IT"/>
        </w:rPr>
        <w:lastRenderedPageBreak/>
        <w:t>delle cose. Ti dice qual è il principio che le pone in essere. Ti grida che esso è vanità.</w:t>
      </w:r>
      <w:r w:rsidR="00AA72D6">
        <w:rPr>
          <w:rFonts w:ascii="Arial" w:hAnsi="Arial"/>
          <w:sz w:val="24"/>
          <w:szCs w:val="24"/>
          <w:lang w:val="it-IT"/>
        </w:rPr>
        <w:t xml:space="preserve"> </w:t>
      </w:r>
      <w:r w:rsidRPr="00126958">
        <w:rPr>
          <w:rFonts w:ascii="Arial" w:hAnsi="Arial"/>
          <w:sz w:val="24"/>
          <w:szCs w:val="24"/>
          <w:lang w:val="it-IT"/>
        </w:rPr>
        <w:t>Qual è la razionale, logica, sapiente conseguenza che ogni uomo deve fare? Se l’invidia che muove il cuore è vanità, urge cercare oltre.</w:t>
      </w:r>
      <w:r w:rsidR="00AA72D6">
        <w:rPr>
          <w:rFonts w:ascii="Arial" w:hAnsi="Arial"/>
          <w:sz w:val="24"/>
          <w:szCs w:val="24"/>
          <w:lang w:val="it-IT"/>
        </w:rPr>
        <w:t xml:space="preserve"> </w:t>
      </w:r>
      <w:r w:rsidRPr="00126958">
        <w:rPr>
          <w:rFonts w:ascii="Arial" w:hAnsi="Arial"/>
          <w:sz w:val="24"/>
          <w:szCs w:val="24"/>
          <w:lang w:val="it-IT"/>
        </w:rPr>
        <w:t>Non può l’invidia muovere il cuore. Esso è un vizio. L’intelligenza è obbligata a cercare altrove. Se non cerca, essa non è intelligenza. È vera stoltezza.</w:t>
      </w:r>
      <w:r w:rsidR="00AA72D6">
        <w:rPr>
          <w:rFonts w:ascii="Arial" w:hAnsi="Arial"/>
          <w:sz w:val="24"/>
          <w:szCs w:val="24"/>
          <w:lang w:val="it-IT"/>
        </w:rPr>
        <w:t xml:space="preserve"> </w:t>
      </w:r>
      <w:r w:rsidRPr="00126958">
        <w:rPr>
          <w:rFonts w:ascii="Arial" w:hAnsi="Arial"/>
          <w:sz w:val="24"/>
          <w:szCs w:val="24"/>
          <w:lang w:val="it-IT"/>
        </w:rPr>
        <w:t>Nessuno deve lasciarsi muovere dall’invidia. Anche perché l’invidia porta al male non al bene. Per invidia si possono creare strumenti di morte e non di vita.</w:t>
      </w:r>
      <w:r w:rsidR="00AA72D6">
        <w:rPr>
          <w:rFonts w:ascii="Arial" w:hAnsi="Arial"/>
          <w:sz w:val="24"/>
          <w:szCs w:val="24"/>
          <w:lang w:val="it-IT"/>
        </w:rPr>
        <w:t xml:space="preserve"> </w:t>
      </w:r>
      <w:r w:rsidRPr="00126958">
        <w:rPr>
          <w:rFonts w:ascii="Arial" w:hAnsi="Arial"/>
          <w:sz w:val="24"/>
          <w:szCs w:val="24"/>
          <w:lang w:val="it-IT"/>
        </w:rPr>
        <w:t>Per invidia si può distruggere l’avversario, anziché edificarlo. Per invidia nasce la morte, mai la vita. Qual è allora il principio che deve muovere l’uomo?</w:t>
      </w:r>
      <w:r w:rsidR="00AA72D6">
        <w:rPr>
          <w:rFonts w:ascii="Arial" w:hAnsi="Arial"/>
          <w:sz w:val="24"/>
          <w:szCs w:val="24"/>
          <w:lang w:val="it-IT"/>
        </w:rPr>
        <w:t xml:space="preserve"> </w:t>
      </w:r>
      <w:r w:rsidRPr="00126958">
        <w:rPr>
          <w:rFonts w:ascii="Arial" w:hAnsi="Arial"/>
          <w:sz w:val="24"/>
          <w:szCs w:val="24"/>
          <w:lang w:val="it-IT"/>
        </w:rPr>
        <w:t>L’intelligenza è obbligata a chiedersi, interrogarsi, darsi la giusta risposta. La saggezza la deve trovare per se e per gli altri.</w:t>
      </w:r>
      <w:r w:rsidR="003A10DD">
        <w:rPr>
          <w:rFonts w:ascii="Arial" w:hAnsi="Arial"/>
          <w:sz w:val="24"/>
          <w:szCs w:val="24"/>
          <w:lang w:val="it-IT"/>
        </w:rPr>
        <w:t xml:space="preserve"> </w:t>
      </w:r>
      <w:r w:rsidRPr="00126958">
        <w:rPr>
          <w:rFonts w:ascii="Arial" w:hAnsi="Arial"/>
          <w:sz w:val="24"/>
          <w:szCs w:val="24"/>
          <w:lang w:val="it-IT"/>
        </w:rPr>
        <w:t xml:space="preserve">Ora però l’intelligenza sa che ogni invidia – e tutto è invidia – è vanità. È inseguire il vento. Essa non è, mai potrà essere il principio ispiratore delle cose. </w:t>
      </w:r>
    </w:p>
    <w:p w14:paraId="13A534B2"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Lo stolto incrocia le sue braccia e divora la sua carne.</w:t>
      </w:r>
    </w:p>
    <w:p w14:paraId="2B5E6DA6" w14:textId="3FF3523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Un’altra cosa nota il Qoèlet. Lo stolto incrocia le sue braccia e divora la sua carne. La pigrizia uccide e divora chi si lascia divorare da essa.</w:t>
      </w:r>
      <w:r w:rsidR="00AA72D6">
        <w:rPr>
          <w:rFonts w:ascii="Arial" w:hAnsi="Arial"/>
          <w:sz w:val="24"/>
          <w:szCs w:val="24"/>
          <w:lang w:val="it-IT"/>
        </w:rPr>
        <w:t xml:space="preserve"> </w:t>
      </w:r>
      <w:r w:rsidRPr="00126958">
        <w:rPr>
          <w:rFonts w:ascii="Arial" w:hAnsi="Arial"/>
          <w:sz w:val="24"/>
          <w:szCs w:val="24"/>
          <w:lang w:val="it-IT"/>
        </w:rPr>
        <w:t>È stoltezza lasciarsi governare dalla pigrizia. Essa mai potrà essere fonte di vita. Anche questa verità della vita merita una risposta di intelligenza.</w:t>
      </w:r>
      <w:r w:rsidR="00AA72D6">
        <w:rPr>
          <w:rFonts w:ascii="Arial" w:hAnsi="Arial"/>
          <w:sz w:val="24"/>
          <w:szCs w:val="24"/>
          <w:lang w:val="it-IT"/>
        </w:rPr>
        <w:t xml:space="preserve"> </w:t>
      </w:r>
      <w:r w:rsidRPr="00126958">
        <w:rPr>
          <w:rFonts w:ascii="Arial" w:hAnsi="Arial"/>
          <w:sz w:val="24"/>
          <w:szCs w:val="24"/>
          <w:lang w:val="it-IT"/>
        </w:rPr>
        <w:t>Ma può risolvere ogni cosa con la sua intelligenza e sapienza? Anche la sola sapienza e intelligenza è vanità.</w:t>
      </w:r>
      <w:r w:rsidR="00AA72D6">
        <w:rPr>
          <w:rFonts w:ascii="Arial" w:hAnsi="Arial"/>
          <w:sz w:val="24"/>
          <w:szCs w:val="24"/>
          <w:lang w:val="it-IT"/>
        </w:rPr>
        <w:t xml:space="preserve"> </w:t>
      </w:r>
      <w:r w:rsidRPr="00126958">
        <w:rPr>
          <w:rFonts w:ascii="Arial" w:hAnsi="Arial"/>
          <w:sz w:val="24"/>
          <w:szCs w:val="24"/>
          <w:lang w:val="it-IT"/>
        </w:rPr>
        <w:t>La sola intelligenza, la sola sapienza non risolve nessuna questione. Urge qualcosa che non è nella creazione, nella natura, nella storia.</w:t>
      </w:r>
      <w:r w:rsidR="00AA72D6">
        <w:rPr>
          <w:rFonts w:ascii="Arial" w:hAnsi="Arial"/>
          <w:sz w:val="24"/>
          <w:szCs w:val="24"/>
          <w:lang w:val="it-IT"/>
        </w:rPr>
        <w:t xml:space="preserve"> </w:t>
      </w:r>
      <w:r w:rsidRPr="00126958">
        <w:rPr>
          <w:rFonts w:ascii="Arial" w:hAnsi="Arial"/>
          <w:sz w:val="24"/>
          <w:szCs w:val="24"/>
          <w:lang w:val="it-IT"/>
        </w:rPr>
        <w:t>Davide ha peccato. La sua sapienza non lo ha custodito dal peccare. La sua saggezza non lo ha protetto. La sua intelligenza non lo ha salvato.</w:t>
      </w:r>
      <w:r w:rsidR="00AA72D6">
        <w:rPr>
          <w:rFonts w:ascii="Arial" w:hAnsi="Arial"/>
          <w:sz w:val="24"/>
          <w:szCs w:val="24"/>
          <w:lang w:val="it-IT"/>
        </w:rPr>
        <w:t xml:space="preserve"> </w:t>
      </w:r>
      <w:r w:rsidRPr="00126958">
        <w:rPr>
          <w:rFonts w:ascii="Arial" w:hAnsi="Arial"/>
          <w:sz w:val="24"/>
          <w:szCs w:val="24"/>
          <w:lang w:val="it-IT"/>
        </w:rPr>
        <w:t>Essendo però sapiente, saggio, intelligente, giunge a scoprire il perché della sua debolezza e fragilità. Ecco come lui canta questa scoperta nel Salmo.</w:t>
      </w:r>
    </w:p>
    <w:p w14:paraId="6B361782" w14:textId="530C51DE"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Al maestro del coro. Salmo. Di Davide.</w:t>
      </w:r>
      <w:r w:rsidR="003A10DD">
        <w:rPr>
          <w:rFonts w:ascii="Arial" w:hAnsi="Arial"/>
          <w:i/>
          <w:iCs/>
          <w:sz w:val="24"/>
          <w:szCs w:val="24"/>
          <w:lang w:val="it-IT"/>
        </w:rPr>
        <w:t xml:space="preserve"> </w:t>
      </w:r>
      <w:r w:rsidRPr="00126958">
        <w:rPr>
          <w:rFonts w:ascii="Arial" w:hAnsi="Arial"/>
          <w:i/>
          <w:iCs/>
          <w:sz w:val="24"/>
          <w:szCs w:val="24"/>
          <w:lang w:val="it-IT"/>
        </w:rPr>
        <w:t>Quando il profeta Natan andò da lui, che era andato con Betsabea.</w:t>
      </w:r>
      <w:r w:rsidR="009278E8">
        <w:rPr>
          <w:rFonts w:ascii="Arial" w:hAnsi="Arial"/>
          <w:i/>
          <w:iCs/>
          <w:sz w:val="24"/>
          <w:szCs w:val="24"/>
          <w:lang w:val="it-IT"/>
        </w:rPr>
        <w:t xml:space="preserve"> </w:t>
      </w:r>
      <w:r w:rsidRPr="00126958">
        <w:rPr>
          <w:rFonts w:ascii="Arial" w:hAnsi="Arial"/>
          <w:i/>
          <w:iCs/>
          <w:sz w:val="24"/>
          <w:szCs w:val="24"/>
          <w:lang w:val="it-IT"/>
        </w:rPr>
        <w:t>Pietà di me, o Dio, nel tuo amore; nella tua grande misericordia cancella la mia iniquità.</w:t>
      </w:r>
      <w:r w:rsidR="009278E8">
        <w:rPr>
          <w:rFonts w:ascii="Arial" w:hAnsi="Arial"/>
          <w:i/>
          <w:iCs/>
          <w:sz w:val="24"/>
          <w:szCs w:val="24"/>
          <w:lang w:val="it-IT"/>
        </w:rPr>
        <w:t xml:space="preserve"> </w:t>
      </w:r>
      <w:r w:rsidRPr="00126958">
        <w:rPr>
          <w:rFonts w:ascii="Arial" w:hAnsi="Arial"/>
          <w:i/>
          <w:iCs/>
          <w:sz w:val="24"/>
          <w:szCs w:val="24"/>
          <w:lang w:val="it-IT"/>
        </w:rPr>
        <w:t>Lavami tutto dalla mia colpa, dal mio peccato rendimi puro.</w:t>
      </w:r>
      <w:r w:rsidR="009278E8">
        <w:rPr>
          <w:rFonts w:ascii="Arial" w:hAnsi="Arial"/>
          <w:i/>
          <w:iCs/>
          <w:sz w:val="24"/>
          <w:szCs w:val="24"/>
          <w:lang w:val="it-IT"/>
        </w:rPr>
        <w:t xml:space="preserve"> </w:t>
      </w:r>
      <w:r w:rsidRPr="00126958">
        <w:rPr>
          <w:rFonts w:ascii="Arial" w:hAnsi="Arial"/>
          <w:i/>
          <w:iCs/>
          <w:sz w:val="24"/>
          <w:szCs w:val="24"/>
          <w:lang w:val="it-IT"/>
        </w:rPr>
        <w:t>Sì, le mie iniquità io le riconosco, il mio peccato mi sta sempre dinanzi.</w:t>
      </w:r>
      <w:r w:rsidR="009278E8">
        <w:rPr>
          <w:rFonts w:ascii="Arial" w:hAnsi="Arial"/>
          <w:i/>
          <w:iCs/>
          <w:sz w:val="24"/>
          <w:szCs w:val="24"/>
          <w:lang w:val="it-IT"/>
        </w:rPr>
        <w:t xml:space="preserve"> </w:t>
      </w:r>
      <w:r w:rsidRPr="00126958">
        <w:rPr>
          <w:rFonts w:ascii="Arial" w:hAnsi="Arial"/>
          <w:i/>
          <w:iCs/>
          <w:sz w:val="24"/>
          <w:szCs w:val="24"/>
          <w:lang w:val="it-IT"/>
        </w:rPr>
        <w:t>Contro di te, contro te solo ho peccato, quello che è male ai tuoi occhi, io l’ho fatto: così sei giusto nella tua sentenza, sei retto nel tuo giudizio.</w:t>
      </w:r>
    </w:p>
    <w:p w14:paraId="7AFD5B7E" w14:textId="4EF3C6BE"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Ecco, nella colpa io sono nato, nel peccato mi ha concepito mia madre.</w:t>
      </w:r>
      <w:r w:rsidR="009278E8">
        <w:rPr>
          <w:rFonts w:ascii="Arial" w:hAnsi="Arial"/>
          <w:i/>
          <w:iCs/>
          <w:sz w:val="24"/>
          <w:szCs w:val="24"/>
          <w:lang w:val="it-IT"/>
        </w:rPr>
        <w:t xml:space="preserve"> </w:t>
      </w:r>
      <w:r w:rsidRPr="00126958">
        <w:rPr>
          <w:rFonts w:ascii="Arial" w:hAnsi="Arial"/>
          <w:i/>
          <w:iCs/>
          <w:sz w:val="24"/>
          <w:szCs w:val="24"/>
          <w:lang w:val="it-IT"/>
        </w:rPr>
        <w:t>Ma tu gradisci la sincerità nel mio intimo, nel segreto del cuore mi insegni la sapienza.</w:t>
      </w:r>
      <w:r w:rsidR="009278E8">
        <w:rPr>
          <w:rFonts w:ascii="Arial" w:hAnsi="Arial"/>
          <w:i/>
          <w:iCs/>
          <w:sz w:val="24"/>
          <w:szCs w:val="24"/>
          <w:lang w:val="it-IT"/>
        </w:rPr>
        <w:t xml:space="preserve"> </w:t>
      </w:r>
      <w:r w:rsidRPr="00126958">
        <w:rPr>
          <w:rFonts w:ascii="Arial" w:hAnsi="Arial"/>
          <w:i/>
          <w:iCs/>
          <w:sz w:val="24"/>
          <w:szCs w:val="24"/>
          <w:lang w:val="it-IT"/>
        </w:rPr>
        <w:t>Aspergimi con rami d’issòpo e sarò puro; lavami e sarò più bianco della neve.</w:t>
      </w:r>
      <w:r w:rsidR="009278E8">
        <w:rPr>
          <w:rFonts w:ascii="Arial" w:hAnsi="Arial"/>
          <w:i/>
          <w:iCs/>
          <w:sz w:val="24"/>
          <w:szCs w:val="24"/>
          <w:lang w:val="it-IT"/>
        </w:rPr>
        <w:t xml:space="preserve"> </w:t>
      </w:r>
      <w:r w:rsidRPr="00126958">
        <w:rPr>
          <w:rFonts w:ascii="Arial" w:hAnsi="Arial"/>
          <w:i/>
          <w:iCs/>
          <w:sz w:val="24"/>
          <w:szCs w:val="24"/>
          <w:lang w:val="it-IT"/>
        </w:rPr>
        <w:t>Fammi sentire gioia e letizia: esulteranno le ossa che hai spezzato.</w:t>
      </w:r>
      <w:r w:rsidR="009278E8">
        <w:rPr>
          <w:rFonts w:ascii="Arial" w:hAnsi="Arial"/>
          <w:i/>
          <w:iCs/>
          <w:sz w:val="24"/>
          <w:szCs w:val="24"/>
          <w:lang w:val="it-IT"/>
        </w:rPr>
        <w:t xml:space="preserve"> </w:t>
      </w:r>
      <w:r w:rsidRPr="00126958">
        <w:rPr>
          <w:rFonts w:ascii="Arial" w:hAnsi="Arial"/>
          <w:i/>
          <w:iCs/>
          <w:sz w:val="24"/>
          <w:szCs w:val="24"/>
          <w:lang w:val="it-IT"/>
        </w:rPr>
        <w:t>Distogli lo sguardo dai miei peccati, cancella tutte le mie colpe.</w:t>
      </w:r>
      <w:r w:rsidR="009278E8">
        <w:rPr>
          <w:rFonts w:ascii="Arial" w:hAnsi="Arial"/>
          <w:i/>
          <w:iCs/>
          <w:sz w:val="24"/>
          <w:szCs w:val="24"/>
          <w:lang w:val="it-IT"/>
        </w:rPr>
        <w:t xml:space="preserve"> </w:t>
      </w:r>
      <w:r w:rsidRPr="00126958">
        <w:rPr>
          <w:rFonts w:ascii="Arial" w:hAnsi="Arial"/>
          <w:i/>
          <w:iCs/>
          <w:sz w:val="24"/>
          <w:szCs w:val="24"/>
          <w:lang w:val="it-IT"/>
        </w:rPr>
        <w:t>Crea in me, o Dio, un cuore puro, rinnova in me uno spirito saldo.</w:t>
      </w:r>
      <w:r w:rsidR="009278E8">
        <w:rPr>
          <w:rFonts w:ascii="Arial" w:hAnsi="Arial"/>
          <w:i/>
          <w:iCs/>
          <w:sz w:val="24"/>
          <w:szCs w:val="24"/>
          <w:lang w:val="it-IT"/>
        </w:rPr>
        <w:t xml:space="preserve"> </w:t>
      </w:r>
      <w:r w:rsidRPr="00126958">
        <w:rPr>
          <w:rFonts w:ascii="Arial" w:hAnsi="Arial"/>
          <w:i/>
          <w:iCs/>
          <w:sz w:val="24"/>
          <w:szCs w:val="24"/>
          <w:lang w:val="it-IT"/>
        </w:rPr>
        <w:t>Non scacciarmi dalla tua presenza e non privarmi del tuo santo spirito.</w:t>
      </w:r>
      <w:r w:rsidR="009278E8">
        <w:rPr>
          <w:rFonts w:ascii="Arial" w:hAnsi="Arial"/>
          <w:i/>
          <w:iCs/>
          <w:sz w:val="24"/>
          <w:szCs w:val="24"/>
          <w:lang w:val="it-IT"/>
        </w:rPr>
        <w:t xml:space="preserve"> </w:t>
      </w:r>
      <w:r w:rsidRPr="00126958">
        <w:rPr>
          <w:rFonts w:ascii="Arial" w:hAnsi="Arial"/>
          <w:i/>
          <w:iCs/>
          <w:sz w:val="24"/>
          <w:szCs w:val="24"/>
          <w:lang w:val="it-IT"/>
        </w:rPr>
        <w:t>Rendimi la gioia della tua salvezza, sostienimi con uno spirito generoso.</w:t>
      </w:r>
    </w:p>
    <w:p w14:paraId="70D9FF4D" w14:textId="74E52600"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Insegnerò ai ribelli le tue vie e i peccatori a te ritorneranno.</w:t>
      </w:r>
      <w:r w:rsidR="009278E8">
        <w:rPr>
          <w:rFonts w:ascii="Arial" w:hAnsi="Arial"/>
          <w:i/>
          <w:iCs/>
          <w:sz w:val="24"/>
          <w:szCs w:val="24"/>
          <w:lang w:val="it-IT"/>
        </w:rPr>
        <w:t xml:space="preserve"> </w:t>
      </w:r>
      <w:r w:rsidRPr="00126958">
        <w:rPr>
          <w:rFonts w:ascii="Arial" w:hAnsi="Arial"/>
          <w:i/>
          <w:iCs/>
          <w:sz w:val="24"/>
          <w:szCs w:val="24"/>
          <w:lang w:val="it-IT"/>
        </w:rPr>
        <w:t>Liberami dal sangue, o Dio, Dio mia salvezza: la mia lingua esalterà la tua giustizia.</w:t>
      </w:r>
      <w:r w:rsidR="009278E8">
        <w:rPr>
          <w:rFonts w:ascii="Arial" w:hAnsi="Arial"/>
          <w:i/>
          <w:iCs/>
          <w:sz w:val="24"/>
          <w:szCs w:val="24"/>
          <w:lang w:val="it-IT"/>
        </w:rPr>
        <w:t xml:space="preserve"> </w:t>
      </w:r>
      <w:r w:rsidRPr="00126958">
        <w:rPr>
          <w:rFonts w:ascii="Arial" w:hAnsi="Arial"/>
          <w:i/>
          <w:iCs/>
          <w:sz w:val="24"/>
          <w:szCs w:val="24"/>
          <w:lang w:val="it-IT"/>
        </w:rPr>
        <w:t>Signore, apri le mie labbra e la mia bocca proclami la tua lode.</w:t>
      </w:r>
      <w:r w:rsidR="009278E8">
        <w:rPr>
          <w:rFonts w:ascii="Arial" w:hAnsi="Arial"/>
          <w:i/>
          <w:iCs/>
          <w:sz w:val="24"/>
          <w:szCs w:val="24"/>
          <w:lang w:val="it-IT"/>
        </w:rPr>
        <w:t xml:space="preserve"> </w:t>
      </w:r>
      <w:r w:rsidRPr="00126958">
        <w:rPr>
          <w:rFonts w:ascii="Arial" w:hAnsi="Arial"/>
          <w:i/>
          <w:iCs/>
          <w:sz w:val="24"/>
          <w:szCs w:val="24"/>
          <w:lang w:val="it-IT"/>
        </w:rPr>
        <w:t>Tu non gradisci il sacrificio; se offro olocausti, tu non li accetti.</w:t>
      </w:r>
      <w:r w:rsidR="009278E8">
        <w:rPr>
          <w:rFonts w:ascii="Arial" w:hAnsi="Arial"/>
          <w:i/>
          <w:iCs/>
          <w:sz w:val="24"/>
          <w:szCs w:val="24"/>
          <w:lang w:val="it-IT"/>
        </w:rPr>
        <w:t xml:space="preserve"> </w:t>
      </w:r>
      <w:r w:rsidRPr="00126958">
        <w:rPr>
          <w:rFonts w:ascii="Arial" w:hAnsi="Arial"/>
          <w:i/>
          <w:iCs/>
          <w:sz w:val="24"/>
          <w:szCs w:val="24"/>
          <w:lang w:val="it-IT"/>
        </w:rPr>
        <w:t>Uno spirito contrito è sacrificio a Dio; un cuore contrito e affranto tu, o Dio, non disprezzi.</w:t>
      </w:r>
      <w:r w:rsidR="009278E8">
        <w:rPr>
          <w:rFonts w:ascii="Arial" w:hAnsi="Arial"/>
          <w:i/>
          <w:iCs/>
          <w:sz w:val="24"/>
          <w:szCs w:val="24"/>
          <w:lang w:val="it-IT"/>
        </w:rPr>
        <w:t xml:space="preserve"> </w:t>
      </w:r>
      <w:r w:rsidRPr="00126958">
        <w:rPr>
          <w:rFonts w:ascii="Arial" w:hAnsi="Arial"/>
          <w:i/>
          <w:iCs/>
          <w:sz w:val="24"/>
          <w:szCs w:val="24"/>
          <w:lang w:val="it-IT"/>
        </w:rPr>
        <w:t xml:space="preserve">Nella tua bontà fa’ grazia a Sion, ricostruisci le </w:t>
      </w:r>
      <w:r w:rsidRPr="00126958">
        <w:rPr>
          <w:rFonts w:ascii="Arial" w:hAnsi="Arial"/>
          <w:i/>
          <w:iCs/>
          <w:sz w:val="24"/>
          <w:szCs w:val="24"/>
          <w:lang w:val="it-IT"/>
        </w:rPr>
        <w:lastRenderedPageBreak/>
        <w:t>mura di Gerusalemme.</w:t>
      </w:r>
      <w:r w:rsidR="009278E8">
        <w:rPr>
          <w:rFonts w:ascii="Arial" w:hAnsi="Arial"/>
          <w:i/>
          <w:iCs/>
          <w:sz w:val="24"/>
          <w:szCs w:val="24"/>
          <w:lang w:val="it-IT"/>
        </w:rPr>
        <w:t xml:space="preserve"> </w:t>
      </w:r>
      <w:r w:rsidRPr="00126958">
        <w:rPr>
          <w:rFonts w:ascii="Arial" w:hAnsi="Arial"/>
          <w:i/>
          <w:iCs/>
          <w:sz w:val="24"/>
          <w:szCs w:val="24"/>
          <w:lang w:val="it-IT"/>
        </w:rPr>
        <w:t xml:space="preserve">Allora gradirai i sacrifici legittimi, l’olocausto e l’intera oblazione; allora immoleranno vittime sopra il tuo altare (Sal 51 (50) 1-21). </w:t>
      </w:r>
    </w:p>
    <w:p w14:paraId="6B05E89E" w14:textId="23C2ADE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L’intelligenza a questo serve: a vedere i limiti della propria natura, le sue incapacità, le sue molteplici vanità e a sapere quali vie percorrere per eliminarli.</w:t>
      </w:r>
      <w:r w:rsidR="009278E8">
        <w:rPr>
          <w:rFonts w:ascii="Arial" w:hAnsi="Arial"/>
          <w:sz w:val="24"/>
          <w:szCs w:val="24"/>
          <w:lang w:val="it-IT"/>
        </w:rPr>
        <w:t xml:space="preserve"> </w:t>
      </w:r>
      <w:r w:rsidRPr="00126958">
        <w:rPr>
          <w:rFonts w:ascii="Arial" w:hAnsi="Arial"/>
          <w:sz w:val="24"/>
          <w:szCs w:val="24"/>
          <w:lang w:val="it-IT"/>
        </w:rPr>
        <w:t>Davide vede, sa, chiede a Dio la creazione di un cuore nuovo. La natura così come essa è, è incline alla concupiscenza. Le occorre una nuova creazione.</w:t>
      </w:r>
      <w:r w:rsidR="009278E8">
        <w:rPr>
          <w:rFonts w:ascii="Arial" w:hAnsi="Arial"/>
          <w:sz w:val="24"/>
          <w:szCs w:val="24"/>
          <w:lang w:val="it-IT"/>
        </w:rPr>
        <w:t xml:space="preserve"> </w:t>
      </w:r>
      <w:r w:rsidRPr="00126958">
        <w:rPr>
          <w:rFonts w:ascii="Arial" w:hAnsi="Arial"/>
          <w:sz w:val="24"/>
          <w:szCs w:val="24"/>
          <w:lang w:val="it-IT"/>
        </w:rPr>
        <w:t>Ecco il frutto dell’intelligenza illuminata dallo Spirito Santo. Questo il Qoèlet vuole, desidera, brama. Che l’intelligenza prenda il governo della vita.</w:t>
      </w:r>
    </w:p>
    <w:p w14:paraId="5CB9F21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Meglio una manciata guadagnata con calma che due manciate con tormento e una corsa dietro al vento.</w:t>
      </w:r>
    </w:p>
    <w:p w14:paraId="780526C9" w14:textId="0F9922E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Altra constatazione di saggezza. Meglio una manciata guadagnata con calma che due manciate con tormento e una corsa dietro al vento.</w:t>
      </w:r>
      <w:r w:rsidR="003A10DD">
        <w:rPr>
          <w:rFonts w:ascii="Arial" w:hAnsi="Arial"/>
          <w:sz w:val="24"/>
          <w:szCs w:val="24"/>
          <w:lang w:val="it-IT"/>
        </w:rPr>
        <w:t xml:space="preserve"> </w:t>
      </w:r>
      <w:r w:rsidRPr="00126958">
        <w:rPr>
          <w:rFonts w:ascii="Arial" w:hAnsi="Arial"/>
          <w:sz w:val="24"/>
          <w:szCs w:val="24"/>
          <w:lang w:val="it-IT"/>
        </w:rPr>
        <w:t>È proprio dell’intelligenza sapere che la pace del cuore, la serenità della mente, la calma dello stesso corpo è già nutrimento, già sostentamento.</w:t>
      </w:r>
      <w:r w:rsidR="009278E8">
        <w:rPr>
          <w:rFonts w:ascii="Arial" w:hAnsi="Arial"/>
          <w:sz w:val="24"/>
          <w:szCs w:val="24"/>
          <w:lang w:val="it-IT"/>
        </w:rPr>
        <w:t xml:space="preserve"> </w:t>
      </w:r>
      <w:r w:rsidRPr="00126958">
        <w:rPr>
          <w:rFonts w:ascii="Arial" w:hAnsi="Arial"/>
          <w:sz w:val="24"/>
          <w:szCs w:val="24"/>
          <w:lang w:val="it-IT"/>
        </w:rPr>
        <w:t>Non gli occorre il di più. Quando il cuore è nella pace, anche un tozzo di pane secco e quasi ammuffito gli basta.</w:t>
      </w:r>
      <w:r w:rsidR="009278E8">
        <w:rPr>
          <w:rFonts w:ascii="Arial" w:hAnsi="Arial"/>
          <w:sz w:val="24"/>
          <w:szCs w:val="24"/>
          <w:lang w:val="it-IT"/>
        </w:rPr>
        <w:t xml:space="preserve"> </w:t>
      </w:r>
      <w:r w:rsidRPr="00126958">
        <w:rPr>
          <w:rFonts w:ascii="Arial" w:hAnsi="Arial"/>
          <w:sz w:val="24"/>
          <w:szCs w:val="24"/>
          <w:lang w:val="it-IT"/>
        </w:rPr>
        <w:t>Mentre quando il cuore è nell’affanno, nulla gli basta. Il cuore calmo è in tutto simile ad un bicchiere piccolissimo. Basta un nulla per riempirlo.</w:t>
      </w:r>
      <w:r w:rsidR="009278E8">
        <w:rPr>
          <w:rFonts w:ascii="Arial" w:hAnsi="Arial"/>
          <w:sz w:val="24"/>
          <w:szCs w:val="24"/>
          <w:lang w:val="it-IT"/>
        </w:rPr>
        <w:t xml:space="preserve"> </w:t>
      </w:r>
      <w:r w:rsidRPr="00126958">
        <w:rPr>
          <w:rFonts w:ascii="Arial" w:hAnsi="Arial"/>
          <w:sz w:val="24"/>
          <w:szCs w:val="24"/>
          <w:lang w:val="it-IT"/>
        </w:rPr>
        <w:t>Un cuore affannato è un abisso senza fondo. Quanto si mette in esso si perde. L’intelligenza deve condurre l’uomo ad una vera riflessione.</w:t>
      </w:r>
      <w:r w:rsidR="009278E8">
        <w:rPr>
          <w:rFonts w:ascii="Arial" w:hAnsi="Arial"/>
          <w:sz w:val="24"/>
          <w:szCs w:val="24"/>
          <w:lang w:val="it-IT"/>
        </w:rPr>
        <w:t xml:space="preserve"> </w:t>
      </w:r>
      <w:r w:rsidRPr="00126958">
        <w:rPr>
          <w:rFonts w:ascii="Arial" w:hAnsi="Arial"/>
          <w:sz w:val="24"/>
          <w:szCs w:val="24"/>
          <w:lang w:val="it-IT"/>
        </w:rPr>
        <w:t>Se l’uomo non prende in mano l’intelligenza e con essa non regola la sua vita, rischia di sciupare tutta la sua esistenza correndo dietro al vento.</w:t>
      </w:r>
    </w:p>
    <w:p w14:paraId="78ADD3B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E tornai a considerare quest’altra vanità sotto il sole:</w:t>
      </w:r>
    </w:p>
    <w:p w14:paraId="238C20C0" w14:textId="0F4BE7B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passa ad esaminare un’altra condizione di vita: la solitudine. Anche la solitudine è struttura portante della vita.</w:t>
      </w:r>
      <w:r w:rsidR="009278E8">
        <w:rPr>
          <w:rFonts w:ascii="Arial" w:hAnsi="Arial"/>
          <w:sz w:val="24"/>
          <w:szCs w:val="24"/>
          <w:lang w:val="it-IT"/>
        </w:rPr>
        <w:t xml:space="preserve"> </w:t>
      </w:r>
      <w:r w:rsidRPr="00126958">
        <w:rPr>
          <w:rFonts w:ascii="Arial" w:hAnsi="Arial"/>
          <w:sz w:val="24"/>
          <w:szCs w:val="24"/>
          <w:lang w:val="it-IT"/>
        </w:rPr>
        <w:t>Nessuno deve pensare il contrario. Anche chi è ora circondato da un grande numero di persone domani o oggi stesso potrebbe trovarsi solo.</w:t>
      </w:r>
    </w:p>
    <w:p w14:paraId="51D12A8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il caso di chi è solo e non ha nessuno, né figlio né fratello. Eppure non smette mai di faticare, né il suo occhio è mai sazio di ricchezza: «Per chi mi affatico e mi privo dei beni?». Anche questo è vanità e un’occupazione gravosa.</w:t>
      </w:r>
    </w:p>
    <w:p w14:paraId="39052E67" w14:textId="2EBBDB7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osserva il caso di chi è solo e non ha nessuno, né figlio né fratello.</w:t>
      </w:r>
      <w:r w:rsidR="009278E8">
        <w:rPr>
          <w:rFonts w:ascii="Arial" w:hAnsi="Arial"/>
          <w:sz w:val="24"/>
          <w:szCs w:val="24"/>
          <w:lang w:val="it-IT"/>
        </w:rPr>
        <w:t xml:space="preserve"> </w:t>
      </w:r>
      <w:r w:rsidRPr="00126958">
        <w:rPr>
          <w:rFonts w:ascii="Arial" w:hAnsi="Arial"/>
          <w:sz w:val="24"/>
          <w:szCs w:val="24"/>
          <w:lang w:val="it-IT"/>
        </w:rPr>
        <w:t>Eppure non smette mai di faticare, né il suo occhio è mai sazio di ricchezza: “Per chi mi affatico e mi privo dei beni?”.</w:t>
      </w:r>
      <w:r w:rsidR="003A10DD">
        <w:rPr>
          <w:rFonts w:ascii="Arial" w:hAnsi="Arial"/>
          <w:sz w:val="24"/>
          <w:szCs w:val="24"/>
          <w:lang w:val="it-IT"/>
        </w:rPr>
        <w:t xml:space="preserve"> </w:t>
      </w:r>
      <w:r w:rsidRPr="00126958">
        <w:rPr>
          <w:rFonts w:ascii="Arial" w:hAnsi="Arial"/>
          <w:sz w:val="24"/>
          <w:szCs w:val="24"/>
          <w:lang w:val="it-IT"/>
        </w:rPr>
        <w:t>Perché il solo si abbandona a questa vanità e a questa occupazione gravosa. Cosa è che lo spinge, lo muove, lo divora dentro?</w:t>
      </w:r>
      <w:r w:rsidR="009278E8">
        <w:rPr>
          <w:rFonts w:ascii="Arial" w:hAnsi="Arial"/>
          <w:sz w:val="24"/>
          <w:szCs w:val="24"/>
          <w:lang w:val="it-IT"/>
        </w:rPr>
        <w:t xml:space="preserve"> </w:t>
      </w:r>
      <w:r w:rsidRPr="00126958">
        <w:rPr>
          <w:rFonts w:ascii="Arial" w:hAnsi="Arial"/>
          <w:sz w:val="24"/>
          <w:szCs w:val="24"/>
          <w:lang w:val="it-IT"/>
        </w:rPr>
        <w:t>Vi è in quest’uomo o categorie di persone una forte contraddizione tra la loro natura, la loro condizione e il lavoro che essi svolgono.</w:t>
      </w:r>
      <w:r w:rsidR="009278E8">
        <w:rPr>
          <w:rFonts w:ascii="Arial" w:hAnsi="Arial"/>
          <w:sz w:val="24"/>
          <w:szCs w:val="24"/>
          <w:lang w:val="it-IT"/>
        </w:rPr>
        <w:t xml:space="preserve"> </w:t>
      </w:r>
      <w:r w:rsidRPr="00126958">
        <w:rPr>
          <w:rFonts w:ascii="Arial" w:hAnsi="Arial"/>
          <w:sz w:val="24"/>
          <w:szCs w:val="24"/>
          <w:lang w:val="it-IT"/>
        </w:rPr>
        <w:t>Essendo anche questa contraddizione vanità e occupazione gravosa, è giusto che l’intelligenza, la sapienza indichino la via della verità e della giustizia.</w:t>
      </w:r>
      <w:r w:rsidR="009278E8">
        <w:rPr>
          <w:rFonts w:ascii="Arial" w:hAnsi="Arial"/>
          <w:sz w:val="24"/>
          <w:szCs w:val="24"/>
          <w:lang w:val="it-IT"/>
        </w:rPr>
        <w:t xml:space="preserve"> </w:t>
      </w:r>
      <w:r w:rsidRPr="00126958">
        <w:rPr>
          <w:rFonts w:ascii="Arial" w:hAnsi="Arial"/>
          <w:sz w:val="24"/>
          <w:szCs w:val="24"/>
          <w:lang w:val="it-IT"/>
        </w:rPr>
        <w:t>È chiaro che per dare soluzione a questa vanità, la sola intelligenza e sapienza non basta. Occorre una luce superiore, divina, che discende dal cielo.</w:t>
      </w:r>
      <w:r w:rsidR="009278E8">
        <w:rPr>
          <w:rFonts w:ascii="Arial" w:hAnsi="Arial"/>
          <w:sz w:val="24"/>
          <w:szCs w:val="24"/>
          <w:lang w:val="it-IT"/>
        </w:rPr>
        <w:t xml:space="preserve"> </w:t>
      </w:r>
      <w:r w:rsidRPr="00126958">
        <w:rPr>
          <w:rFonts w:ascii="Arial" w:hAnsi="Arial"/>
          <w:sz w:val="24"/>
          <w:szCs w:val="24"/>
          <w:lang w:val="it-IT"/>
        </w:rPr>
        <w:t>Occorre una rivelazione forte che sveli il vero fine della vita dell’uomo. Esso non può essere fatto di sola materia, sola fisicità, solo tempo.</w:t>
      </w:r>
    </w:p>
    <w:p w14:paraId="5790709F" w14:textId="4C4DF53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La vita dell’uomo è anche spiritualità, non materialità, non temporalità, non chiusura negli angusti limiti delle cose, del profitto, del guadagno.</w:t>
      </w:r>
      <w:r w:rsidR="009278E8">
        <w:rPr>
          <w:rFonts w:ascii="Arial" w:hAnsi="Arial"/>
          <w:sz w:val="24"/>
          <w:szCs w:val="24"/>
          <w:lang w:val="it-IT"/>
        </w:rPr>
        <w:t xml:space="preserve"> </w:t>
      </w:r>
      <w:r w:rsidRPr="00126958">
        <w:rPr>
          <w:rFonts w:ascii="Arial" w:hAnsi="Arial"/>
          <w:sz w:val="24"/>
          <w:szCs w:val="24"/>
          <w:lang w:val="it-IT"/>
        </w:rPr>
        <w:t>Senza una visione completa di ciò che è l’uomo, è facile perdersi, smarrirsi dietro le cose. L’intelligenza deve condurre l’uomo a vedersi oltre le cose.</w:t>
      </w:r>
      <w:r w:rsidR="009278E8">
        <w:rPr>
          <w:rFonts w:ascii="Arial" w:hAnsi="Arial"/>
          <w:sz w:val="24"/>
          <w:szCs w:val="24"/>
          <w:lang w:val="it-IT"/>
        </w:rPr>
        <w:t xml:space="preserve"> </w:t>
      </w:r>
      <w:r w:rsidRPr="00126958">
        <w:rPr>
          <w:rFonts w:ascii="Arial" w:hAnsi="Arial"/>
          <w:sz w:val="24"/>
          <w:szCs w:val="24"/>
          <w:lang w:val="it-IT"/>
        </w:rPr>
        <w:t>La rivelazione lo aiuterà indicandogli la pienezza della verità, perché lui sempre vada oltre le cose. Le cose devono essere per lui come i pioli di una scala.</w:t>
      </w:r>
      <w:r w:rsidR="003A10DD">
        <w:rPr>
          <w:rFonts w:ascii="Arial" w:hAnsi="Arial"/>
          <w:sz w:val="24"/>
          <w:szCs w:val="24"/>
          <w:lang w:val="it-IT"/>
        </w:rPr>
        <w:t xml:space="preserve"> </w:t>
      </w:r>
      <w:r w:rsidRPr="00126958">
        <w:rPr>
          <w:rFonts w:ascii="Arial" w:hAnsi="Arial"/>
          <w:sz w:val="24"/>
          <w:szCs w:val="24"/>
          <w:lang w:val="it-IT"/>
        </w:rPr>
        <w:t>I pioli servono solo come mezzo, strumento per salire, per trascendersi, per andare oltre. Essi non servono per fermarsi su di essi.</w:t>
      </w:r>
      <w:r w:rsidR="009278E8">
        <w:rPr>
          <w:rFonts w:ascii="Arial" w:hAnsi="Arial"/>
          <w:sz w:val="24"/>
          <w:szCs w:val="24"/>
          <w:lang w:val="it-IT"/>
        </w:rPr>
        <w:t xml:space="preserve"> </w:t>
      </w:r>
      <w:r w:rsidRPr="00126958">
        <w:rPr>
          <w:rFonts w:ascii="Arial" w:hAnsi="Arial"/>
          <w:sz w:val="24"/>
          <w:szCs w:val="24"/>
          <w:lang w:val="it-IT"/>
        </w:rPr>
        <w:t>L’uomo sempre deve chiedere la sapienza. Con essa vede. Vedendo sa cosa deve chiedere al Signore. Guai a chi si ferma alla sola sapienza.</w:t>
      </w:r>
      <w:r w:rsidR="003A10DD">
        <w:rPr>
          <w:rFonts w:ascii="Arial" w:hAnsi="Arial"/>
          <w:sz w:val="24"/>
          <w:szCs w:val="24"/>
          <w:lang w:val="it-IT"/>
        </w:rPr>
        <w:t xml:space="preserve"> </w:t>
      </w:r>
      <w:r w:rsidRPr="00126958">
        <w:rPr>
          <w:rFonts w:ascii="Arial" w:hAnsi="Arial"/>
          <w:sz w:val="24"/>
          <w:szCs w:val="24"/>
          <w:lang w:val="it-IT"/>
        </w:rPr>
        <w:t>Anche la sola sapienza, la sola intelligenza è fallimento della vita. Salomone si fermò ad essa, pensava di stare al sicuro e si perse nell’idolatria.</w:t>
      </w:r>
      <w:r w:rsidR="009278E8">
        <w:rPr>
          <w:rFonts w:ascii="Arial" w:hAnsi="Arial"/>
          <w:sz w:val="24"/>
          <w:szCs w:val="24"/>
          <w:lang w:val="it-IT"/>
        </w:rPr>
        <w:t xml:space="preserve"> </w:t>
      </w:r>
      <w:r w:rsidRPr="00126958">
        <w:rPr>
          <w:rFonts w:ascii="Arial" w:hAnsi="Arial"/>
          <w:sz w:val="24"/>
          <w:szCs w:val="24"/>
          <w:lang w:val="it-IT"/>
        </w:rPr>
        <w:t>Meditiamo per un istante su quanto Salomone afferma sulla natura stessa della sapienza, Poi ci porremo una sola domanda.</w:t>
      </w:r>
    </w:p>
    <w:p w14:paraId="0BE17792" w14:textId="76FF038E"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Ascoltate dunque, o re, e cercate di comprendere; imparate, o governanti di tutta la terra.</w:t>
      </w:r>
      <w:r w:rsidR="009278E8">
        <w:rPr>
          <w:rFonts w:ascii="Arial" w:hAnsi="Arial"/>
          <w:i/>
          <w:iCs/>
          <w:sz w:val="24"/>
          <w:szCs w:val="24"/>
          <w:lang w:val="it-IT"/>
        </w:rPr>
        <w:t xml:space="preserve"> </w:t>
      </w:r>
      <w:r w:rsidRPr="00126958">
        <w:rPr>
          <w:rFonts w:ascii="Arial" w:hAnsi="Arial"/>
          <w:i/>
          <w:iCs/>
          <w:sz w:val="24"/>
          <w:szCs w:val="24"/>
          <w:lang w:val="it-IT"/>
        </w:rPr>
        <w:t>Porgete l’orecchio, voi dominatori di popoli, che siete orgogliosi di comandare su molte nazioni.</w:t>
      </w:r>
      <w:r w:rsidR="009278E8">
        <w:rPr>
          <w:rFonts w:ascii="Arial" w:hAnsi="Arial"/>
          <w:i/>
          <w:iCs/>
          <w:sz w:val="24"/>
          <w:szCs w:val="24"/>
          <w:lang w:val="it-IT"/>
        </w:rPr>
        <w:t xml:space="preserve"> </w:t>
      </w:r>
      <w:r w:rsidRPr="00126958">
        <w:rPr>
          <w:rFonts w:ascii="Arial" w:hAnsi="Arial"/>
          <w:i/>
          <w:iCs/>
          <w:sz w:val="24"/>
          <w:szCs w:val="24"/>
          <w:lang w:val="it-IT"/>
        </w:rPr>
        <w:t>Dal Signore vi fu dato il potere e l’autorità dall’Altissimo; egli esaminerà le vostre opere e scruterà i vostri propositi: pur essendo ministri del suo regno, non avete governato rettamente né avete osservato la legge né vi siete comportati secondo il volere di Dio.</w:t>
      </w:r>
      <w:r w:rsidR="009278E8">
        <w:rPr>
          <w:rFonts w:ascii="Arial" w:hAnsi="Arial"/>
          <w:i/>
          <w:iCs/>
          <w:sz w:val="24"/>
          <w:szCs w:val="24"/>
          <w:lang w:val="it-IT"/>
        </w:rPr>
        <w:t xml:space="preserve"> </w:t>
      </w:r>
      <w:r w:rsidRPr="00126958">
        <w:rPr>
          <w:rFonts w:ascii="Arial" w:hAnsi="Arial"/>
          <w:i/>
          <w:iCs/>
          <w:sz w:val="24"/>
          <w:szCs w:val="24"/>
          <w:lang w:val="it-IT"/>
        </w:rPr>
        <w:t>Terribile e veloce egli piomberà su di voi, poiché il giudizio è severo contro coloro che stanno in alto.</w:t>
      </w:r>
      <w:r w:rsidR="009278E8">
        <w:rPr>
          <w:rFonts w:ascii="Arial" w:hAnsi="Arial"/>
          <w:i/>
          <w:iCs/>
          <w:sz w:val="24"/>
          <w:szCs w:val="24"/>
          <w:lang w:val="it-IT"/>
        </w:rPr>
        <w:t xml:space="preserve"> </w:t>
      </w:r>
      <w:r w:rsidRPr="00126958">
        <w:rPr>
          <w:rFonts w:ascii="Arial" w:hAnsi="Arial"/>
          <w:i/>
          <w:iCs/>
          <w:sz w:val="24"/>
          <w:szCs w:val="24"/>
          <w:lang w:val="it-IT"/>
        </w:rPr>
        <w:t>Gli ultimi infatti meritano misericordia, ma i potenti saranno vagliati con rigore.</w:t>
      </w:r>
      <w:r w:rsidR="009278E8">
        <w:rPr>
          <w:rFonts w:ascii="Arial" w:hAnsi="Arial"/>
          <w:i/>
          <w:iCs/>
          <w:sz w:val="24"/>
          <w:szCs w:val="24"/>
          <w:lang w:val="it-IT"/>
        </w:rPr>
        <w:t xml:space="preserve"> </w:t>
      </w:r>
      <w:r w:rsidRPr="00126958">
        <w:rPr>
          <w:rFonts w:ascii="Arial" w:hAnsi="Arial"/>
          <w:i/>
          <w:iCs/>
          <w:sz w:val="24"/>
          <w:szCs w:val="24"/>
          <w:lang w:val="it-IT"/>
        </w:rPr>
        <w:t>Il Signore dell’universo non guarderà in faccia a nessuno, non avrà riguardi per la grandezza, perché egli ha creato il piccolo e il grande e a tutti provvede in egual modo.</w:t>
      </w:r>
      <w:r w:rsidR="009278E8">
        <w:rPr>
          <w:rFonts w:ascii="Arial" w:hAnsi="Arial"/>
          <w:i/>
          <w:iCs/>
          <w:sz w:val="24"/>
          <w:szCs w:val="24"/>
          <w:lang w:val="it-IT"/>
        </w:rPr>
        <w:t xml:space="preserve"> </w:t>
      </w:r>
      <w:r w:rsidRPr="00126958">
        <w:rPr>
          <w:rFonts w:ascii="Arial" w:hAnsi="Arial"/>
          <w:i/>
          <w:iCs/>
          <w:sz w:val="24"/>
          <w:szCs w:val="24"/>
          <w:lang w:val="it-IT"/>
        </w:rPr>
        <w:t>Ma sui dominatori incombe un’indagine inflessibile.</w:t>
      </w:r>
    </w:p>
    <w:p w14:paraId="66BC3FA6" w14:textId="07043391"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Pertanto a voi, o sovrani, sono dirette le mie parole, perché impariate la sapienza e non cadiate in errore.</w:t>
      </w:r>
      <w:r w:rsidR="009278E8">
        <w:rPr>
          <w:rFonts w:ascii="Arial" w:hAnsi="Arial"/>
          <w:i/>
          <w:iCs/>
          <w:sz w:val="24"/>
          <w:szCs w:val="24"/>
          <w:lang w:val="it-IT"/>
        </w:rPr>
        <w:t xml:space="preserve"> </w:t>
      </w:r>
      <w:r w:rsidRPr="00126958">
        <w:rPr>
          <w:rFonts w:ascii="Arial" w:hAnsi="Arial"/>
          <w:i/>
          <w:iCs/>
          <w:sz w:val="24"/>
          <w:szCs w:val="24"/>
          <w:lang w:val="it-IT"/>
        </w:rPr>
        <w:t>Chi custodisce santamente le cose sante sarà riconosciuto santo, e quanti le avranno apprese vi troveranno una difesa.</w:t>
      </w:r>
      <w:r w:rsidR="009278E8">
        <w:rPr>
          <w:rFonts w:ascii="Arial" w:hAnsi="Arial"/>
          <w:i/>
          <w:iCs/>
          <w:sz w:val="24"/>
          <w:szCs w:val="24"/>
          <w:lang w:val="it-IT"/>
        </w:rPr>
        <w:t xml:space="preserve"> </w:t>
      </w:r>
      <w:r w:rsidRPr="00126958">
        <w:rPr>
          <w:rFonts w:ascii="Arial" w:hAnsi="Arial"/>
          <w:i/>
          <w:iCs/>
          <w:sz w:val="24"/>
          <w:szCs w:val="24"/>
          <w:lang w:val="it-IT"/>
        </w:rPr>
        <w:t>Bramate, pertanto, le mie parole, desideratele e ne sarete istruiti.</w:t>
      </w:r>
      <w:r w:rsidR="009278E8">
        <w:rPr>
          <w:rFonts w:ascii="Arial" w:hAnsi="Arial"/>
          <w:i/>
          <w:iCs/>
          <w:sz w:val="24"/>
          <w:szCs w:val="24"/>
          <w:lang w:val="it-IT"/>
        </w:rPr>
        <w:t xml:space="preserve"> </w:t>
      </w:r>
      <w:r w:rsidRPr="00126958">
        <w:rPr>
          <w:rFonts w:ascii="Arial" w:hAnsi="Arial"/>
          <w:i/>
          <w:iCs/>
          <w:sz w:val="24"/>
          <w:szCs w:val="24"/>
          <w:lang w:val="it-IT"/>
        </w:rPr>
        <w:t>La sapienza è splendida e non sfiorisce, facilmente si lascia vedere da coloro che la amano e si lascia trovare da quelli che la cercano.</w:t>
      </w:r>
      <w:r w:rsidR="009278E8">
        <w:rPr>
          <w:rFonts w:ascii="Arial" w:hAnsi="Arial"/>
          <w:i/>
          <w:iCs/>
          <w:sz w:val="24"/>
          <w:szCs w:val="24"/>
          <w:lang w:val="it-IT"/>
        </w:rPr>
        <w:t xml:space="preserve"> </w:t>
      </w:r>
      <w:r w:rsidRPr="00126958">
        <w:rPr>
          <w:rFonts w:ascii="Arial" w:hAnsi="Arial"/>
          <w:i/>
          <w:iCs/>
          <w:sz w:val="24"/>
          <w:szCs w:val="24"/>
          <w:lang w:val="it-IT"/>
        </w:rPr>
        <w:t>Nel farsi conoscere previene coloro che la desiderano.</w:t>
      </w:r>
      <w:r w:rsidR="009278E8">
        <w:rPr>
          <w:rFonts w:ascii="Arial" w:hAnsi="Arial"/>
          <w:i/>
          <w:iCs/>
          <w:sz w:val="24"/>
          <w:szCs w:val="24"/>
          <w:lang w:val="it-IT"/>
        </w:rPr>
        <w:t xml:space="preserve"> </w:t>
      </w:r>
      <w:r w:rsidRPr="00126958">
        <w:rPr>
          <w:rFonts w:ascii="Arial" w:hAnsi="Arial"/>
          <w:i/>
          <w:iCs/>
          <w:sz w:val="24"/>
          <w:szCs w:val="24"/>
          <w:lang w:val="it-IT"/>
        </w:rPr>
        <w:t>Chi si alza di buon mattino per cercarla non si affaticherà, la troverà seduta alla sua porta.</w:t>
      </w:r>
    </w:p>
    <w:p w14:paraId="0918CCE7" w14:textId="620AC234"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Riflettere su di lei, infatti, è intelligenza perfetta, chi veglia a causa sua sarà presto senza affanni; poiché lei stessa va in cerca di quelli che sono degni di lei, appare loro benevola per le strade e in ogni progetto va loro incontro.</w:t>
      </w:r>
      <w:r w:rsidR="009278E8">
        <w:rPr>
          <w:rFonts w:ascii="Arial" w:hAnsi="Arial"/>
          <w:i/>
          <w:iCs/>
          <w:sz w:val="24"/>
          <w:szCs w:val="24"/>
          <w:lang w:val="it-IT"/>
        </w:rPr>
        <w:t xml:space="preserve"> </w:t>
      </w:r>
      <w:r w:rsidRPr="00126958">
        <w:rPr>
          <w:rFonts w:ascii="Arial" w:hAnsi="Arial"/>
          <w:i/>
          <w:iCs/>
          <w:sz w:val="24"/>
          <w:szCs w:val="24"/>
          <w:lang w:val="it-IT"/>
        </w:rPr>
        <w:t>Suo principio più autentico è il desiderio di istruzione, l’anelito per l’istruzione è amore, l’amore per lei è osservanza delle sue leggi, il rispetto delle leggi è garanzia di incorruttibilità</w:t>
      </w:r>
      <w:r w:rsidR="009278E8">
        <w:rPr>
          <w:rFonts w:ascii="Arial" w:hAnsi="Arial"/>
          <w:i/>
          <w:iCs/>
          <w:sz w:val="24"/>
          <w:szCs w:val="24"/>
          <w:lang w:val="it-IT"/>
        </w:rPr>
        <w:t xml:space="preserve"> </w:t>
      </w:r>
      <w:r w:rsidRPr="00126958">
        <w:rPr>
          <w:rFonts w:ascii="Arial" w:hAnsi="Arial"/>
          <w:i/>
          <w:iCs/>
          <w:sz w:val="24"/>
          <w:szCs w:val="24"/>
          <w:lang w:val="it-IT"/>
        </w:rPr>
        <w:t xml:space="preserve">e l’incorruttibilità rende vicini a </w:t>
      </w:r>
      <w:r w:rsidR="0033766B" w:rsidRPr="00126958">
        <w:rPr>
          <w:rFonts w:ascii="Arial" w:hAnsi="Arial"/>
          <w:i/>
          <w:iCs/>
          <w:sz w:val="24"/>
          <w:szCs w:val="24"/>
          <w:lang w:val="it-IT"/>
        </w:rPr>
        <w:t>Dio</w:t>
      </w:r>
      <w:r w:rsidR="0033766B">
        <w:rPr>
          <w:rFonts w:ascii="Arial" w:hAnsi="Arial"/>
          <w:i/>
          <w:iCs/>
          <w:sz w:val="24"/>
          <w:szCs w:val="24"/>
          <w:lang w:val="it-IT"/>
        </w:rPr>
        <w:t>. Dunque</w:t>
      </w:r>
      <w:r w:rsidRPr="00126958">
        <w:rPr>
          <w:rFonts w:ascii="Arial" w:hAnsi="Arial"/>
          <w:i/>
          <w:iCs/>
          <w:sz w:val="24"/>
          <w:szCs w:val="24"/>
          <w:lang w:val="it-IT"/>
        </w:rPr>
        <w:t xml:space="preserve"> il desiderio della sapienza innalza al regno.</w:t>
      </w:r>
      <w:r w:rsidR="009278E8">
        <w:rPr>
          <w:rFonts w:ascii="Arial" w:hAnsi="Arial"/>
          <w:i/>
          <w:iCs/>
          <w:sz w:val="24"/>
          <w:szCs w:val="24"/>
          <w:lang w:val="it-IT"/>
        </w:rPr>
        <w:t xml:space="preserve"> </w:t>
      </w:r>
      <w:r w:rsidRPr="00126958">
        <w:rPr>
          <w:rFonts w:ascii="Arial" w:hAnsi="Arial"/>
          <w:i/>
          <w:iCs/>
          <w:sz w:val="24"/>
          <w:szCs w:val="24"/>
          <w:lang w:val="it-IT"/>
        </w:rPr>
        <w:t>Se dunque, dominatori di popoli, vi compiacete di troni e di scettri, onorate la sapienza, perché possiate regnare sempre.</w:t>
      </w:r>
    </w:p>
    <w:p w14:paraId="1122EE4D" w14:textId="1AE476F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Annuncerò che cos’è la sapienza e com’è nata, non vi terrò nascosti i suoi segreti, ma fin dalle origini ne ricercherò le tracce, metterò in </w:t>
      </w:r>
      <w:r w:rsidRPr="00126958">
        <w:rPr>
          <w:rFonts w:ascii="Arial" w:hAnsi="Arial"/>
          <w:i/>
          <w:iCs/>
          <w:sz w:val="24"/>
          <w:szCs w:val="24"/>
          <w:lang w:val="it-IT"/>
        </w:rPr>
        <w:lastRenderedPageBreak/>
        <w:t>chiaro la conoscenza di lei, non mi allontanerò dalla verità.</w:t>
      </w:r>
      <w:r w:rsidR="009278E8">
        <w:rPr>
          <w:rFonts w:ascii="Arial" w:hAnsi="Arial"/>
          <w:i/>
          <w:iCs/>
          <w:sz w:val="24"/>
          <w:szCs w:val="24"/>
          <w:lang w:val="it-IT"/>
        </w:rPr>
        <w:t xml:space="preserve"> </w:t>
      </w:r>
      <w:r w:rsidRPr="00126958">
        <w:rPr>
          <w:rFonts w:ascii="Arial" w:hAnsi="Arial"/>
          <w:i/>
          <w:iCs/>
          <w:sz w:val="24"/>
          <w:szCs w:val="24"/>
          <w:lang w:val="it-IT"/>
        </w:rPr>
        <w:t>Non mi farò compagno di chi si consuma d’invidia, perché costui non avrà nulla in comune con la sapienza.</w:t>
      </w:r>
      <w:r w:rsidR="009278E8">
        <w:rPr>
          <w:rFonts w:ascii="Arial" w:hAnsi="Arial"/>
          <w:i/>
          <w:iCs/>
          <w:sz w:val="24"/>
          <w:szCs w:val="24"/>
          <w:lang w:val="it-IT"/>
        </w:rPr>
        <w:t xml:space="preserve"> </w:t>
      </w:r>
      <w:r w:rsidRPr="00126958">
        <w:rPr>
          <w:rFonts w:ascii="Arial" w:hAnsi="Arial"/>
          <w:i/>
          <w:iCs/>
          <w:sz w:val="24"/>
          <w:szCs w:val="24"/>
          <w:lang w:val="it-IT"/>
        </w:rPr>
        <w:t>Il gran numero di sapienti è salvezza per il mondo, un re prudente è la sicurezza del popolo.</w:t>
      </w:r>
      <w:r w:rsidR="009278E8">
        <w:rPr>
          <w:rFonts w:ascii="Arial" w:hAnsi="Arial"/>
          <w:i/>
          <w:iCs/>
          <w:sz w:val="24"/>
          <w:szCs w:val="24"/>
          <w:lang w:val="it-IT"/>
        </w:rPr>
        <w:t xml:space="preserve"> </w:t>
      </w:r>
      <w:r w:rsidRPr="00126958">
        <w:rPr>
          <w:rFonts w:ascii="Arial" w:hAnsi="Arial"/>
          <w:i/>
          <w:iCs/>
          <w:sz w:val="24"/>
          <w:szCs w:val="24"/>
          <w:lang w:val="it-IT"/>
        </w:rPr>
        <w:t>Lasciatevi dunque ammaestrare dalle mie parole e ne trarrete profitto (Sap 6,1-25).</w:t>
      </w:r>
    </w:p>
    <w:p w14:paraId="51B7B5FB" w14:textId="29684319"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Anch’io sono un uomo mortale uguale a tutti, discendente del primo uomo plasmato con la terra. La mia carne fu modellata nel grembo di mia madre, nello spazio di dieci mesi ho preso consistenza nel sangue, dal seme d’un uomo e dal piacere compagno del sonno.</w:t>
      </w:r>
      <w:r w:rsidR="009278E8">
        <w:rPr>
          <w:rFonts w:ascii="Arial" w:hAnsi="Arial"/>
          <w:i/>
          <w:iCs/>
          <w:sz w:val="24"/>
          <w:szCs w:val="24"/>
          <w:lang w:val="it-IT"/>
        </w:rPr>
        <w:t xml:space="preserve"> </w:t>
      </w:r>
      <w:r w:rsidRPr="00126958">
        <w:rPr>
          <w:rFonts w:ascii="Arial" w:hAnsi="Arial"/>
          <w:i/>
          <w:iCs/>
          <w:sz w:val="24"/>
          <w:szCs w:val="24"/>
          <w:lang w:val="it-IT"/>
        </w:rPr>
        <w:t>Anch’io alla nascita ho respirato l’aria comune e sono caduto sulla terra dove tutti soffrono allo stesso modo; come per tutti, il pianto fu la mia prima voce.</w:t>
      </w:r>
      <w:r w:rsidR="009278E8">
        <w:rPr>
          <w:rFonts w:ascii="Arial" w:hAnsi="Arial"/>
          <w:i/>
          <w:iCs/>
          <w:sz w:val="24"/>
          <w:szCs w:val="24"/>
          <w:lang w:val="it-IT"/>
        </w:rPr>
        <w:t xml:space="preserve"> </w:t>
      </w:r>
      <w:r w:rsidRPr="00126958">
        <w:rPr>
          <w:rFonts w:ascii="Arial" w:hAnsi="Arial"/>
          <w:i/>
          <w:iCs/>
          <w:sz w:val="24"/>
          <w:szCs w:val="24"/>
          <w:lang w:val="it-IT"/>
        </w:rPr>
        <w:t>Fui allevato in fasce e circondato di cure; nessun re ebbe un inizio di vita diverso.</w:t>
      </w:r>
      <w:r w:rsidR="009278E8">
        <w:rPr>
          <w:rFonts w:ascii="Arial" w:hAnsi="Arial"/>
          <w:i/>
          <w:iCs/>
          <w:sz w:val="24"/>
          <w:szCs w:val="24"/>
          <w:lang w:val="it-IT"/>
        </w:rPr>
        <w:t xml:space="preserve"> </w:t>
      </w:r>
      <w:r w:rsidRPr="00126958">
        <w:rPr>
          <w:rFonts w:ascii="Arial" w:hAnsi="Arial"/>
          <w:i/>
          <w:iCs/>
          <w:sz w:val="24"/>
          <w:szCs w:val="24"/>
          <w:lang w:val="it-IT"/>
        </w:rPr>
        <w:t>Una sola è l’entrata di tutti nella vita e uguale ne è l’uscita.</w:t>
      </w:r>
      <w:r w:rsidR="009278E8">
        <w:rPr>
          <w:rFonts w:ascii="Arial" w:hAnsi="Arial"/>
          <w:i/>
          <w:iCs/>
          <w:sz w:val="24"/>
          <w:szCs w:val="24"/>
          <w:lang w:val="it-IT"/>
        </w:rPr>
        <w:t xml:space="preserve"> </w:t>
      </w:r>
      <w:r w:rsidRPr="00126958">
        <w:rPr>
          <w:rFonts w:ascii="Arial" w:hAnsi="Arial"/>
          <w:i/>
          <w:iCs/>
          <w:sz w:val="24"/>
          <w:szCs w:val="24"/>
          <w:lang w:val="it-IT"/>
        </w:rPr>
        <w:t>Per questo pregai e mi fu elargita la prudenza, implorai e venne in me lo spirito di sapienza.</w:t>
      </w:r>
      <w:r w:rsidR="009278E8">
        <w:rPr>
          <w:rFonts w:ascii="Arial" w:hAnsi="Arial"/>
          <w:i/>
          <w:iCs/>
          <w:sz w:val="24"/>
          <w:szCs w:val="24"/>
          <w:lang w:val="it-IT"/>
        </w:rPr>
        <w:t xml:space="preserve"> </w:t>
      </w:r>
      <w:r w:rsidRPr="00126958">
        <w:rPr>
          <w:rFonts w:ascii="Arial" w:hAnsi="Arial"/>
          <w:i/>
          <w:iCs/>
          <w:sz w:val="24"/>
          <w:szCs w:val="24"/>
          <w:lang w:val="it-IT"/>
        </w:rPr>
        <w:t>La preferii a scettri e a troni, stimai un nulla la ricchezza al suo confronto, non la paragonai neppure a una gemma inestimabile, perché tutto l’oro al suo confronto è come un po’ di sabbia e come fango sarà valutato di fronte a lei l’argento.</w:t>
      </w:r>
      <w:r w:rsidR="009278E8">
        <w:rPr>
          <w:rFonts w:ascii="Arial" w:hAnsi="Arial"/>
          <w:i/>
          <w:iCs/>
          <w:sz w:val="24"/>
          <w:szCs w:val="24"/>
          <w:lang w:val="it-IT"/>
        </w:rPr>
        <w:t xml:space="preserve"> </w:t>
      </w:r>
      <w:r w:rsidRPr="00126958">
        <w:rPr>
          <w:rFonts w:ascii="Arial" w:hAnsi="Arial"/>
          <w:i/>
          <w:iCs/>
          <w:sz w:val="24"/>
          <w:szCs w:val="24"/>
          <w:lang w:val="it-IT"/>
        </w:rPr>
        <w:t>L’ho amata più della salute e della bellezza, ho preferito avere lei piuttosto che la luce, perché lo splendore che viene da lei non tramonta.</w:t>
      </w:r>
    </w:p>
    <w:p w14:paraId="13291740" w14:textId="425C840C"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Insieme a lei mi sono venuti tutti i beni; nelle sue mani è una ricchezza incalcolabile.</w:t>
      </w:r>
      <w:r w:rsidR="009278E8">
        <w:rPr>
          <w:rFonts w:ascii="Arial" w:hAnsi="Arial"/>
          <w:i/>
          <w:iCs/>
          <w:sz w:val="24"/>
          <w:szCs w:val="24"/>
          <w:lang w:val="it-IT"/>
        </w:rPr>
        <w:t xml:space="preserve"> </w:t>
      </w:r>
      <w:r w:rsidRPr="00126958">
        <w:rPr>
          <w:rFonts w:ascii="Arial" w:hAnsi="Arial"/>
          <w:i/>
          <w:iCs/>
          <w:sz w:val="24"/>
          <w:szCs w:val="24"/>
          <w:lang w:val="it-IT"/>
        </w:rPr>
        <w:t>Ho gioito di tutto ciò, perché lo reca la sapienza, ma ignoravo che ella è madre di tutto questo.</w:t>
      </w:r>
      <w:r w:rsidR="009278E8">
        <w:rPr>
          <w:rFonts w:ascii="Arial" w:hAnsi="Arial"/>
          <w:i/>
          <w:iCs/>
          <w:sz w:val="24"/>
          <w:szCs w:val="24"/>
          <w:lang w:val="it-IT"/>
        </w:rPr>
        <w:t xml:space="preserve"> </w:t>
      </w:r>
      <w:r w:rsidRPr="00126958">
        <w:rPr>
          <w:rFonts w:ascii="Arial" w:hAnsi="Arial"/>
          <w:i/>
          <w:iCs/>
          <w:sz w:val="24"/>
          <w:szCs w:val="24"/>
          <w:lang w:val="it-IT"/>
        </w:rPr>
        <w:t>Ciò che senza astuzia ho imparato, senza invidia lo comunico, non nascondo le sue ricchezze.</w:t>
      </w:r>
      <w:r w:rsidR="009278E8">
        <w:rPr>
          <w:rFonts w:ascii="Arial" w:hAnsi="Arial"/>
          <w:i/>
          <w:iCs/>
          <w:sz w:val="24"/>
          <w:szCs w:val="24"/>
          <w:lang w:val="it-IT"/>
        </w:rPr>
        <w:t xml:space="preserve"> </w:t>
      </w:r>
      <w:r w:rsidRPr="00126958">
        <w:rPr>
          <w:rFonts w:ascii="Arial" w:hAnsi="Arial"/>
          <w:i/>
          <w:iCs/>
          <w:sz w:val="24"/>
          <w:szCs w:val="24"/>
          <w:lang w:val="it-IT"/>
        </w:rPr>
        <w:t>Ella è infatti un tesoro inesauribile per gli uomini; chi lo possiede ottiene l’amicizia con Dio, è a lui raccomandato dai frutti della sua educazione.</w:t>
      </w:r>
      <w:r w:rsidR="009278E8">
        <w:rPr>
          <w:rFonts w:ascii="Arial" w:hAnsi="Arial"/>
          <w:i/>
          <w:iCs/>
          <w:sz w:val="24"/>
          <w:szCs w:val="24"/>
          <w:lang w:val="it-IT"/>
        </w:rPr>
        <w:t xml:space="preserve"> </w:t>
      </w:r>
      <w:r w:rsidRPr="00126958">
        <w:rPr>
          <w:rFonts w:ascii="Arial" w:hAnsi="Arial"/>
          <w:i/>
          <w:iCs/>
          <w:sz w:val="24"/>
          <w:szCs w:val="24"/>
          <w:lang w:val="it-IT"/>
        </w:rPr>
        <w:t>Mi conceda Dio di parlare con intelligenza e di riflettere in modo degno dei doni ricevuti, perché egli stesso è la guida della sapienza e dirige i sapienti.</w:t>
      </w:r>
      <w:r w:rsidR="009278E8">
        <w:rPr>
          <w:rFonts w:ascii="Arial" w:hAnsi="Arial"/>
          <w:i/>
          <w:iCs/>
          <w:sz w:val="24"/>
          <w:szCs w:val="24"/>
          <w:lang w:val="it-IT"/>
        </w:rPr>
        <w:t xml:space="preserve"> </w:t>
      </w:r>
      <w:r w:rsidRPr="00126958">
        <w:rPr>
          <w:rFonts w:ascii="Arial" w:hAnsi="Arial"/>
          <w:i/>
          <w:iCs/>
          <w:sz w:val="24"/>
          <w:szCs w:val="24"/>
          <w:lang w:val="it-IT"/>
        </w:rPr>
        <w:t>Nelle sue mani siamo noi e le nostre parole, ogni sorta di conoscenza e ogni capacità operativa.</w:t>
      </w:r>
    </w:p>
    <w:p w14:paraId="4EF6BA27" w14:textId="00EB9F2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r w:rsidR="009278E8">
        <w:rPr>
          <w:rFonts w:ascii="Arial" w:hAnsi="Arial"/>
          <w:i/>
          <w:iCs/>
          <w:sz w:val="24"/>
          <w:szCs w:val="24"/>
          <w:lang w:val="it-IT"/>
        </w:rPr>
        <w:t xml:space="preserve"> </w:t>
      </w:r>
      <w:r w:rsidRPr="00126958">
        <w:rPr>
          <w:rFonts w:ascii="Arial" w:hAnsi="Arial"/>
          <w:i/>
          <w:iCs/>
          <w:sz w:val="24"/>
          <w:szCs w:val="24"/>
          <w:lang w:val="it-IT"/>
        </w:rPr>
        <w:t>Ho conosciuto tutte le cose nascoste e quelle manifeste, perché mi ha istruito la sapienza, artefice di tutte le cose.</w:t>
      </w:r>
    </w:p>
    <w:p w14:paraId="34D3FF33" w14:textId="6126055F"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009278E8">
        <w:rPr>
          <w:rFonts w:ascii="Arial" w:hAnsi="Arial"/>
          <w:i/>
          <w:iCs/>
          <w:sz w:val="24"/>
          <w:szCs w:val="24"/>
          <w:lang w:val="it-IT"/>
        </w:rPr>
        <w:t xml:space="preserve"> </w:t>
      </w:r>
      <w:r w:rsidRPr="00126958">
        <w:rPr>
          <w:rFonts w:ascii="Arial" w:hAnsi="Arial"/>
          <w:i/>
          <w:iCs/>
          <w:sz w:val="24"/>
          <w:szCs w:val="24"/>
          <w:lang w:val="it-IT"/>
        </w:rPr>
        <w:t>La sapienza è più veloce di qualsiasi movimento, per la sua purezza si diffonde e penetra in ogni cosa.</w:t>
      </w:r>
      <w:r w:rsidR="003A10DD">
        <w:rPr>
          <w:rFonts w:ascii="Arial" w:hAnsi="Arial"/>
          <w:i/>
          <w:iCs/>
          <w:sz w:val="24"/>
          <w:szCs w:val="24"/>
          <w:lang w:val="it-IT"/>
        </w:rPr>
        <w:t xml:space="preserve"> </w:t>
      </w:r>
      <w:r w:rsidRPr="00126958">
        <w:rPr>
          <w:rFonts w:ascii="Arial" w:hAnsi="Arial"/>
          <w:i/>
          <w:iCs/>
          <w:sz w:val="24"/>
          <w:szCs w:val="24"/>
          <w:lang w:val="it-IT"/>
        </w:rPr>
        <w:t xml:space="preserve">È effluvio della potenza di Dio, emanazione genuina della gloria </w:t>
      </w:r>
      <w:r w:rsidRPr="00126958">
        <w:rPr>
          <w:rFonts w:ascii="Arial" w:hAnsi="Arial"/>
          <w:i/>
          <w:iCs/>
          <w:sz w:val="24"/>
          <w:szCs w:val="24"/>
          <w:lang w:val="it-IT"/>
        </w:rPr>
        <w:lastRenderedPageBreak/>
        <w:t>dell’Onnipotente; per questo nulla di contaminato penetra in essa.</w:t>
      </w:r>
      <w:r w:rsidR="009278E8">
        <w:rPr>
          <w:rFonts w:ascii="Arial" w:hAnsi="Arial"/>
          <w:i/>
          <w:iCs/>
          <w:sz w:val="24"/>
          <w:szCs w:val="24"/>
          <w:lang w:val="it-IT"/>
        </w:rPr>
        <w:t xml:space="preserve"> </w:t>
      </w:r>
      <w:r w:rsidRPr="00126958">
        <w:rPr>
          <w:rFonts w:ascii="Arial" w:hAnsi="Arial"/>
          <w:i/>
          <w:iCs/>
          <w:sz w:val="24"/>
          <w:szCs w:val="24"/>
          <w:lang w:val="it-IT"/>
        </w:rPr>
        <w:t>È riflesso della luce perenne, uno specchio senza macchia dell’attività di Dio e immagine della sua bontà.</w:t>
      </w:r>
    </w:p>
    <w:p w14:paraId="44FD33BA" w14:textId="0B802B59"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Sebbene unica, può tutto; pur rimanendo in se stessa, tutto rinnova e attraverso i secoli, passando nelle anime sante, prepara amici di Dio e profeti.</w:t>
      </w:r>
      <w:r w:rsidR="009278E8">
        <w:rPr>
          <w:rFonts w:ascii="Arial" w:hAnsi="Arial"/>
          <w:i/>
          <w:iCs/>
          <w:sz w:val="24"/>
          <w:szCs w:val="24"/>
          <w:lang w:val="it-IT"/>
        </w:rPr>
        <w:t xml:space="preserve"> </w:t>
      </w:r>
      <w:r w:rsidRPr="00126958">
        <w:rPr>
          <w:rFonts w:ascii="Arial" w:hAnsi="Arial"/>
          <w:i/>
          <w:iCs/>
          <w:sz w:val="24"/>
          <w:szCs w:val="24"/>
          <w:lang w:val="it-IT"/>
        </w:rPr>
        <w:t>Dio infatti non ama se non chi vive con la sapienza.</w:t>
      </w:r>
      <w:r w:rsidR="009278E8">
        <w:rPr>
          <w:rFonts w:ascii="Arial" w:hAnsi="Arial"/>
          <w:i/>
          <w:iCs/>
          <w:sz w:val="24"/>
          <w:szCs w:val="24"/>
          <w:lang w:val="it-IT"/>
        </w:rPr>
        <w:t xml:space="preserve"> </w:t>
      </w:r>
      <w:r w:rsidRPr="00126958">
        <w:rPr>
          <w:rFonts w:ascii="Arial" w:hAnsi="Arial"/>
          <w:i/>
          <w:iCs/>
          <w:sz w:val="24"/>
          <w:szCs w:val="24"/>
          <w:lang w:val="it-IT"/>
        </w:rPr>
        <w:t xml:space="preserve">Ella in realtà è più radiosa del sole e supera ogni costellazione, paragonata alla luce risulta più luminosa; a questa, infatti, succede la notte, ma la malvagità non prevale sulla sapienza (Sap 7,1-30). </w:t>
      </w:r>
    </w:p>
    <w:p w14:paraId="43E87A22" w14:textId="628B01FE"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La sapienza si estende vigorosa da un’estremità all’altra e governa a meraviglia l’universo.</w:t>
      </w:r>
      <w:r w:rsidR="009278E8">
        <w:rPr>
          <w:rFonts w:ascii="Arial" w:hAnsi="Arial"/>
          <w:i/>
          <w:iCs/>
          <w:sz w:val="24"/>
          <w:szCs w:val="24"/>
          <w:lang w:val="it-IT"/>
        </w:rPr>
        <w:t xml:space="preserve"> </w:t>
      </w:r>
      <w:r w:rsidRPr="00126958">
        <w:rPr>
          <w:rFonts w:ascii="Arial" w:hAnsi="Arial"/>
          <w:i/>
          <w:iCs/>
          <w:sz w:val="24"/>
          <w:szCs w:val="24"/>
          <w:lang w:val="it-IT"/>
        </w:rPr>
        <w:t>È lei che ho amato e corteggiato fin dalla mia giovinezza, ho bramato di farla mia sposa, mi sono innamorato della sua bellezza.</w:t>
      </w:r>
      <w:r w:rsidR="009278E8">
        <w:rPr>
          <w:rFonts w:ascii="Arial" w:hAnsi="Arial"/>
          <w:i/>
          <w:iCs/>
          <w:sz w:val="24"/>
          <w:szCs w:val="24"/>
          <w:lang w:val="it-IT"/>
        </w:rPr>
        <w:t xml:space="preserve"> </w:t>
      </w:r>
      <w:r w:rsidRPr="00126958">
        <w:rPr>
          <w:rFonts w:ascii="Arial" w:hAnsi="Arial"/>
          <w:i/>
          <w:iCs/>
          <w:sz w:val="24"/>
          <w:szCs w:val="24"/>
          <w:lang w:val="it-IT"/>
        </w:rPr>
        <w:t>Ella manifesta la sua nobile origine vivendo in comunione con Dio, poiché il Signore dell’universo l’ha amata; infatti è iniziata alla scienza di Dio e discerne le sue opere.</w:t>
      </w:r>
      <w:r w:rsidR="009278E8">
        <w:rPr>
          <w:rFonts w:ascii="Arial" w:hAnsi="Arial"/>
          <w:i/>
          <w:iCs/>
          <w:sz w:val="24"/>
          <w:szCs w:val="24"/>
          <w:lang w:val="it-IT"/>
        </w:rPr>
        <w:t xml:space="preserve"> </w:t>
      </w:r>
      <w:r w:rsidRPr="00126958">
        <w:rPr>
          <w:rFonts w:ascii="Arial" w:hAnsi="Arial"/>
          <w:i/>
          <w:iCs/>
          <w:sz w:val="24"/>
          <w:szCs w:val="24"/>
          <w:lang w:val="it-IT"/>
        </w:rPr>
        <w:t>Se la ricchezza è un bene desiderabile in vita, che cosa c’è di più ricco della sapienza, che opera tutto?</w:t>
      </w:r>
      <w:r w:rsidR="009278E8">
        <w:rPr>
          <w:rFonts w:ascii="Arial" w:hAnsi="Arial"/>
          <w:i/>
          <w:iCs/>
          <w:sz w:val="24"/>
          <w:szCs w:val="24"/>
          <w:lang w:val="it-IT"/>
        </w:rPr>
        <w:t xml:space="preserve"> </w:t>
      </w:r>
      <w:r w:rsidRPr="00126958">
        <w:rPr>
          <w:rFonts w:ascii="Arial" w:hAnsi="Arial"/>
          <w:i/>
          <w:iCs/>
          <w:sz w:val="24"/>
          <w:szCs w:val="24"/>
          <w:lang w:val="it-IT"/>
        </w:rPr>
        <w:t>Se è la prudenza ad agire, chi più di lei è artefice di quanto esiste?</w:t>
      </w:r>
      <w:r w:rsidR="009278E8">
        <w:rPr>
          <w:rFonts w:ascii="Arial" w:hAnsi="Arial"/>
          <w:i/>
          <w:iCs/>
          <w:sz w:val="24"/>
          <w:szCs w:val="24"/>
          <w:lang w:val="it-IT"/>
        </w:rPr>
        <w:t xml:space="preserve"> </w:t>
      </w:r>
      <w:r w:rsidRPr="00126958">
        <w:rPr>
          <w:rFonts w:ascii="Arial" w:hAnsi="Arial"/>
          <w:i/>
          <w:iCs/>
          <w:sz w:val="24"/>
          <w:szCs w:val="24"/>
          <w:lang w:val="it-IT"/>
        </w:rPr>
        <w:t>Se uno ama la giustizia, le virtù sono il frutto delle sue fatiche.</w:t>
      </w:r>
      <w:r w:rsidR="009278E8">
        <w:rPr>
          <w:rFonts w:ascii="Arial" w:hAnsi="Arial"/>
          <w:i/>
          <w:iCs/>
          <w:sz w:val="24"/>
          <w:szCs w:val="24"/>
          <w:lang w:val="it-IT"/>
        </w:rPr>
        <w:t xml:space="preserve"> </w:t>
      </w:r>
      <w:r w:rsidRPr="00126958">
        <w:rPr>
          <w:rFonts w:ascii="Arial" w:hAnsi="Arial"/>
          <w:i/>
          <w:iCs/>
          <w:sz w:val="24"/>
          <w:szCs w:val="24"/>
          <w:lang w:val="it-IT"/>
        </w:rPr>
        <w:t>Ella infatti insegna la temperanza e la prudenza, la giustizia e la fortezza, delle quali nulla è più utile agli uomini durante la vita.</w:t>
      </w:r>
    </w:p>
    <w:p w14:paraId="1C013712" w14:textId="53A33F06"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Se uno desidera anche un’esperienza molteplice, ella conosce le cose passate e intravede quelle future, conosce le sottigliezze dei discorsi e le soluzioni degli enigmi, comprende in anticipo segni e prodigi e anche le vicende dei tempi e delle epoche.</w:t>
      </w:r>
      <w:r w:rsidR="009278E8">
        <w:rPr>
          <w:rFonts w:ascii="Arial" w:hAnsi="Arial"/>
          <w:i/>
          <w:iCs/>
          <w:sz w:val="24"/>
          <w:szCs w:val="24"/>
          <w:lang w:val="it-IT"/>
        </w:rPr>
        <w:t xml:space="preserve"> </w:t>
      </w:r>
      <w:r w:rsidRPr="00126958">
        <w:rPr>
          <w:rFonts w:ascii="Arial" w:hAnsi="Arial"/>
          <w:i/>
          <w:iCs/>
          <w:sz w:val="24"/>
          <w:szCs w:val="24"/>
          <w:lang w:val="it-IT"/>
        </w:rPr>
        <w:t>Ho dunque deciso di dividere con lei la mia vita, certo che mi sarebbe stata consigliera di buone azioni e conforto nelle preoccupazioni e nel dolore.</w:t>
      </w:r>
      <w:r w:rsidR="009278E8">
        <w:rPr>
          <w:rFonts w:ascii="Arial" w:hAnsi="Arial"/>
          <w:i/>
          <w:iCs/>
          <w:sz w:val="24"/>
          <w:szCs w:val="24"/>
          <w:lang w:val="it-IT"/>
        </w:rPr>
        <w:t xml:space="preserve"> </w:t>
      </w:r>
      <w:r w:rsidRPr="00126958">
        <w:rPr>
          <w:rFonts w:ascii="Arial" w:hAnsi="Arial"/>
          <w:i/>
          <w:iCs/>
          <w:sz w:val="24"/>
          <w:szCs w:val="24"/>
          <w:lang w:val="it-IT"/>
        </w:rPr>
        <w:t>Per lei avrò gloria tra le folle e, anche se giovane, onore presso gli anziani.</w:t>
      </w:r>
      <w:r w:rsidR="009278E8">
        <w:rPr>
          <w:rFonts w:ascii="Arial" w:hAnsi="Arial"/>
          <w:i/>
          <w:iCs/>
          <w:sz w:val="24"/>
          <w:szCs w:val="24"/>
          <w:lang w:val="it-IT"/>
        </w:rPr>
        <w:t xml:space="preserve"> </w:t>
      </w:r>
      <w:r w:rsidRPr="00126958">
        <w:rPr>
          <w:rFonts w:ascii="Arial" w:hAnsi="Arial"/>
          <w:i/>
          <w:iCs/>
          <w:sz w:val="24"/>
          <w:szCs w:val="24"/>
          <w:lang w:val="it-IT"/>
        </w:rPr>
        <w:t>Sarò trovato perspicace nel giudicare, sarò ammirato di fronte ai potenti.</w:t>
      </w:r>
      <w:r w:rsidR="009278E8">
        <w:rPr>
          <w:rFonts w:ascii="Arial" w:hAnsi="Arial"/>
          <w:i/>
          <w:iCs/>
          <w:sz w:val="24"/>
          <w:szCs w:val="24"/>
          <w:lang w:val="it-IT"/>
        </w:rPr>
        <w:t xml:space="preserve"> </w:t>
      </w:r>
      <w:r w:rsidRPr="00126958">
        <w:rPr>
          <w:rFonts w:ascii="Arial" w:hAnsi="Arial"/>
          <w:i/>
          <w:iCs/>
          <w:sz w:val="24"/>
          <w:szCs w:val="24"/>
          <w:lang w:val="it-IT"/>
        </w:rPr>
        <w:t>Se tacerò, resteranno in attesa, se parlerò, mi presteranno attenzione, e se mi dilungo nel parlare, si tapperanno la bocca.</w:t>
      </w:r>
    </w:p>
    <w:p w14:paraId="762DE8B6" w14:textId="112FA649"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Grazie a lei avrò l’immortalità e lascerò un ricordo eterno a quelli che verranno dopo di me.</w:t>
      </w:r>
      <w:r w:rsidR="009278E8">
        <w:rPr>
          <w:rFonts w:ascii="Arial" w:hAnsi="Arial"/>
          <w:i/>
          <w:iCs/>
          <w:sz w:val="24"/>
          <w:szCs w:val="24"/>
          <w:lang w:val="it-IT"/>
        </w:rPr>
        <w:t xml:space="preserve"> </w:t>
      </w:r>
      <w:r w:rsidRPr="00126958">
        <w:rPr>
          <w:rFonts w:ascii="Arial" w:hAnsi="Arial"/>
          <w:i/>
          <w:iCs/>
          <w:sz w:val="24"/>
          <w:szCs w:val="24"/>
          <w:lang w:val="it-IT"/>
        </w:rPr>
        <w:t>Governerò popoli, e nazioni mi saranno soggette.</w:t>
      </w:r>
      <w:r w:rsidR="003A10DD">
        <w:rPr>
          <w:rFonts w:ascii="Arial" w:hAnsi="Arial"/>
          <w:i/>
          <w:iCs/>
          <w:sz w:val="24"/>
          <w:szCs w:val="24"/>
          <w:lang w:val="it-IT"/>
        </w:rPr>
        <w:t xml:space="preserve"> </w:t>
      </w:r>
      <w:r w:rsidRPr="00126958">
        <w:rPr>
          <w:rFonts w:ascii="Arial" w:hAnsi="Arial"/>
          <w:i/>
          <w:iCs/>
          <w:sz w:val="24"/>
          <w:szCs w:val="24"/>
          <w:lang w:val="it-IT"/>
        </w:rPr>
        <w:t>Sentendo parlare di me, crudeli tiranni si spaventeranno; mi mostrerò buono con il popolo e coraggioso in guerra.</w:t>
      </w:r>
      <w:r w:rsidR="009278E8">
        <w:rPr>
          <w:rFonts w:ascii="Arial" w:hAnsi="Arial"/>
          <w:i/>
          <w:iCs/>
          <w:sz w:val="24"/>
          <w:szCs w:val="24"/>
          <w:lang w:val="it-IT"/>
        </w:rPr>
        <w:t xml:space="preserve"> </w:t>
      </w:r>
      <w:r w:rsidRPr="00126958">
        <w:rPr>
          <w:rFonts w:ascii="Arial" w:hAnsi="Arial"/>
          <w:i/>
          <w:iCs/>
          <w:sz w:val="24"/>
          <w:szCs w:val="24"/>
          <w:lang w:val="it-IT"/>
        </w:rPr>
        <w:t>Ritornato a casa, riposerò vicino a lei, perché la sua compagnia non dà amarezza, né dolore il vivere con lei, ma contentezza e gioia.</w:t>
      </w:r>
    </w:p>
    <w:p w14:paraId="637563A9" w14:textId="7285E6CF"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r w:rsidR="009278E8">
        <w:rPr>
          <w:rFonts w:ascii="Arial" w:hAnsi="Arial"/>
          <w:i/>
          <w:iCs/>
          <w:sz w:val="24"/>
          <w:szCs w:val="24"/>
          <w:lang w:val="it-IT"/>
        </w:rPr>
        <w:t xml:space="preserve"> </w:t>
      </w:r>
      <w:r w:rsidRPr="00126958">
        <w:rPr>
          <w:rFonts w:ascii="Arial" w:hAnsi="Arial"/>
          <w:i/>
          <w:iCs/>
          <w:sz w:val="24"/>
          <w:szCs w:val="24"/>
          <w:lang w:val="it-IT"/>
        </w:rPr>
        <w:t>Ero un ragazzo di nobile indole, ebbi in sorte un’anima buona o piuttosto, essendo buono, ero entrato in un corpo senza macchia.</w:t>
      </w:r>
      <w:r w:rsidR="009278E8">
        <w:rPr>
          <w:rFonts w:ascii="Arial" w:hAnsi="Arial"/>
          <w:i/>
          <w:iCs/>
          <w:sz w:val="24"/>
          <w:szCs w:val="24"/>
          <w:lang w:val="it-IT"/>
        </w:rPr>
        <w:t xml:space="preserve"> </w:t>
      </w:r>
      <w:r w:rsidRPr="00126958">
        <w:rPr>
          <w:rFonts w:ascii="Arial" w:hAnsi="Arial"/>
          <w:i/>
          <w:iCs/>
          <w:sz w:val="24"/>
          <w:szCs w:val="24"/>
          <w:lang w:val="it-IT"/>
        </w:rPr>
        <w:t xml:space="preserve">Sapendo che non avrei ottenuto la sapienza in altro modo, se Dio non me l’avesse concessa – ed è già segno di saggezza sapere da chi viene tale dono </w:t>
      </w:r>
      <w:r w:rsidRPr="00126958">
        <w:rPr>
          <w:rFonts w:ascii="Arial" w:hAnsi="Arial"/>
          <w:i/>
          <w:iCs/>
          <w:sz w:val="24"/>
          <w:szCs w:val="24"/>
          <w:lang w:val="it-IT"/>
        </w:rPr>
        <w:lastRenderedPageBreak/>
        <w:t xml:space="preserve">–, mi rivolsi al Signore e lo pregai, dicendo con tutto il mio cuore: (Sap 8,1-21). </w:t>
      </w:r>
    </w:p>
    <w:p w14:paraId="4156DE4C" w14:textId="63BEDD0A"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r w:rsidR="009278E8">
        <w:rPr>
          <w:rFonts w:ascii="Arial" w:hAnsi="Arial"/>
          <w:i/>
          <w:iCs/>
          <w:sz w:val="24"/>
          <w:szCs w:val="24"/>
          <w:lang w:val="it-IT"/>
        </w:rPr>
        <w:t xml:space="preserve"> </w:t>
      </w:r>
      <w:r w:rsidRPr="00126958">
        <w:rPr>
          <w:rFonts w:ascii="Arial" w:hAnsi="Arial"/>
          <w:i/>
          <w:iCs/>
          <w:sz w:val="24"/>
          <w:szCs w:val="24"/>
          <w:lang w:val="it-IT"/>
        </w:rPr>
        <w:t xml:space="preserve">Se qualcuno fra gli uomini fosse perfetto, privo della sapienza che viene da te, sarebbe stimato un nulla. </w:t>
      </w:r>
    </w:p>
    <w:p w14:paraId="1B4E58E3" w14:textId="32EAEFF1"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Tu mi hai prescelto come re del tuo popolo e giudice dei tuoi figli e delle tue figlie; mi hai detto di costruirti un tempio sul tuo santo monte, un altare nella città della tua dimora, immagine della tenda santa che ti eri preparata fin da principio.</w:t>
      </w:r>
      <w:r w:rsidR="009278E8">
        <w:rPr>
          <w:rFonts w:ascii="Arial" w:hAnsi="Arial"/>
          <w:i/>
          <w:iCs/>
          <w:sz w:val="24"/>
          <w:szCs w:val="24"/>
          <w:lang w:val="it-IT"/>
        </w:rPr>
        <w:t xml:space="preserve"> </w:t>
      </w:r>
      <w:r w:rsidRPr="00126958">
        <w:rPr>
          <w:rFonts w:ascii="Arial" w:hAnsi="Arial"/>
          <w:i/>
          <w:iCs/>
          <w:sz w:val="24"/>
          <w:szCs w:val="24"/>
          <w:lang w:val="it-IT"/>
        </w:rPr>
        <w:t>Con te è la sapienza che conosce le tue opere, che era presente quando creavi il mondo; lei sa quel che piace ai tuoi occhi e ciò che è conforme ai tuoi decreti.</w:t>
      </w:r>
    </w:p>
    <w:p w14:paraId="44E65849" w14:textId="0558C559"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Inviala dai cieli santi, mandala dal tuo trono glorioso, perché mi assista e mi affianchi nella mia fatica e io sappia ciò che ti è gradito.</w:t>
      </w:r>
      <w:r w:rsidR="009278E8">
        <w:rPr>
          <w:rFonts w:ascii="Arial" w:hAnsi="Arial"/>
          <w:i/>
          <w:iCs/>
          <w:sz w:val="24"/>
          <w:szCs w:val="24"/>
          <w:lang w:val="it-IT"/>
        </w:rPr>
        <w:t xml:space="preserve"> </w:t>
      </w:r>
      <w:r w:rsidRPr="00126958">
        <w:rPr>
          <w:rFonts w:ascii="Arial" w:hAnsi="Arial"/>
          <w:i/>
          <w:iCs/>
          <w:sz w:val="24"/>
          <w:szCs w:val="24"/>
          <w:lang w:val="it-IT"/>
        </w:rPr>
        <w:t>Ella infatti tutto conosce e tutto comprende: mi guiderà con prudenza nelle mie azioni e mi proteggerà con la sua gloria.</w:t>
      </w:r>
      <w:r w:rsidR="009278E8">
        <w:rPr>
          <w:rFonts w:ascii="Arial" w:hAnsi="Arial"/>
          <w:i/>
          <w:iCs/>
          <w:sz w:val="24"/>
          <w:szCs w:val="24"/>
          <w:lang w:val="it-IT"/>
        </w:rPr>
        <w:t xml:space="preserve"> </w:t>
      </w:r>
      <w:r w:rsidRPr="00126958">
        <w:rPr>
          <w:rFonts w:ascii="Arial" w:hAnsi="Arial"/>
          <w:i/>
          <w:iCs/>
          <w:sz w:val="24"/>
          <w:szCs w:val="24"/>
          <w:lang w:val="it-IT"/>
        </w:rPr>
        <w:t xml:space="preserve">Così le mie opere ti saranno gradite; io giudicherò con giustizia il tuo popolo e sarò degno del trono di mio padre. </w:t>
      </w:r>
    </w:p>
    <w:p w14:paraId="125478CB" w14:textId="7E25D072"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Quale uomo può conoscere il volere di Dio? Chi può immaginare che cosa vuole il Signore?</w:t>
      </w:r>
      <w:r w:rsidR="009278E8">
        <w:rPr>
          <w:rFonts w:ascii="Arial" w:hAnsi="Arial"/>
          <w:i/>
          <w:iCs/>
          <w:sz w:val="24"/>
          <w:szCs w:val="24"/>
          <w:lang w:val="it-IT"/>
        </w:rPr>
        <w:t xml:space="preserve"> </w:t>
      </w:r>
      <w:r w:rsidRPr="00126958">
        <w:rPr>
          <w:rFonts w:ascii="Arial" w:hAnsi="Arial"/>
          <w:i/>
          <w:iCs/>
          <w:sz w:val="24"/>
          <w:szCs w:val="24"/>
          <w:lang w:val="it-IT"/>
        </w:rPr>
        <w:t>I ragionamenti dei mortali sono timidi e incerte le nostre riflessioni, perché un corpo corruttibile appesantisce l’anima e la tenda d’argilla opprime una mente piena di preoccupazioni.</w:t>
      </w:r>
      <w:r w:rsidR="009278E8">
        <w:rPr>
          <w:rFonts w:ascii="Arial" w:hAnsi="Arial"/>
          <w:i/>
          <w:iCs/>
          <w:sz w:val="24"/>
          <w:szCs w:val="24"/>
          <w:lang w:val="it-IT"/>
        </w:rPr>
        <w:t xml:space="preserve"> </w:t>
      </w:r>
      <w:r w:rsidRPr="00126958">
        <w:rPr>
          <w:rFonts w:ascii="Arial" w:hAnsi="Arial"/>
          <w:i/>
          <w:iCs/>
          <w:sz w:val="24"/>
          <w:szCs w:val="24"/>
          <w:lang w:val="it-IT"/>
        </w:rPr>
        <w:t>A stento immaginiamo le cose della terra, scopriamo con fatica quelle a portata di mano; ma chi ha investigato le cose del cielo?</w:t>
      </w:r>
      <w:r w:rsidR="003A10DD">
        <w:rPr>
          <w:rFonts w:ascii="Arial" w:hAnsi="Arial"/>
          <w:i/>
          <w:iCs/>
          <w:sz w:val="24"/>
          <w:szCs w:val="24"/>
          <w:lang w:val="it-IT"/>
        </w:rPr>
        <w:t xml:space="preserve"> </w:t>
      </w:r>
      <w:r w:rsidRPr="00126958">
        <w:rPr>
          <w:rFonts w:ascii="Arial" w:hAnsi="Arial"/>
          <w:i/>
          <w:iCs/>
          <w:sz w:val="24"/>
          <w:szCs w:val="24"/>
          <w:lang w:val="it-IT"/>
        </w:rPr>
        <w:t>Chi avrebbe conosciuto il tuo volere, se tu non gli avessi dato la sapienza e dall’alto non gli avessi inviato il tuo santo spirito?</w:t>
      </w:r>
      <w:r w:rsidR="009278E8">
        <w:rPr>
          <w:rFonts w:ascii="Arial" w:hAnsi="Arial"/>
          <w:i/>
          <w:iCs/>
          <w:sz w:val="24"/>
          <w:szCs w:val="24"/>
          <w:lang w:val="it-IT"/>
        </w:rPr>
        <w:t xml:space="preserve"> </w:t>
      </w:r>
      <w:r w:rsidRPr="00126958">
        <w:rPr>
          <w:rFonts w:ascii="Arial" w:hAnsi="Arial"/>
          <w:i/>
          <w:iCs/>
          <w:sz w:val="24"/>
          <w:szCs w:val="24"/>
          <w:lang w:val="it-IT"/>
        </w:rPr>
        <w:t xml:space="preserve">Così vennero raddrizzati i sentieri di chi è sulla terra; gli uomini furono istruiti in ciò che ti è gradito e furono salvati per mezzo della sapienza» (Sap 9,1-18). </w:t>
      </w:r>
    </w:p>
    <w:p w14:paraId="5A2293C3" w14:textId="1498575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Perché tutta questa sapienza non ha salvato Salomone? Perché la sapienza è una grazia, ma non è la pienezza della grazia.</w:t>
      </w:r>
      <w:r w:rsidR="009278E8">
        <w:rPr>
          <w:rFonts w:ascii="Arial" w:hAnsi="Arial"/>
          <w:sz w:val="24"/>
          <w:szCs w:val="24"/>
          <w:lang w:val="it-IT"/>
        </w:rPr>
        <w:t xml:space="preserve"> </w:t>
      </w:r>
      <w:r w:rsidRPr="00126958">
        <w:rPr>
          <w:rFonts w:ascii="Arial" w:hAnsi="Arial"/>
          <w:sz w:val="24"/>
          <w:szCs w:val="24"/>
          <w:lang w:val="it-IT"/>
        </w:rPr>
        <w:t>Gesù non è venuto per darci la sapienza. È venuto per immergerci nella stessa verità di Dio. Ma neanche questa immersione basta.</w:t>
      </w:r>
      <w:r w:rsidR="003A10DD">
        <w:rPr>
          <w:rFonts w:ascii="Arial" w:hAnsi="Arial"/>
          <w:sz w:val="24"/>
          <w:szCs w:val="24"/>
          <w:lang w:val="it-IT"/>
        </w:rPr>
        <w:t xml:space="preserve"> </w:t>
      </w:r>
      <w:r w:rsidRPr="00126958">
        <w:rPr>
          <w:rFonts w:ascii="Arial" w:hAnsi="Arial"/>
          <w:sz w:val="24"/>
          <w:szCs w:val="24"/>
          <w:lang w:val="it-IT"/>
        </w:rPr>
        <w:t>La verità è una grazia, ma non è la grazia. Gesù è venuto per darci la verità e la grazia. La grazia è la sua stessa vita che deve alimentare di vita la nostra vita.</w:t>
      </w:r>
    </w:p>
    <w:p w14:paraId="7B8B9134"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344E7147"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Venne un uomo mandato da Dio: il suo nome era Giovanni. Egli venne come testimone per dare testimonianza alla luce, perché tutti credessero per mezzo di lui. Non era lui la luce, ma doveva dare testimonianza alla luce.</w:t>
      </w:r>
    </w:p>
    <w:p w14:paraId="405C6E29"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4FAEBAB"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E il Verbo si fece carne e venne ad abitare in mezzo a noi; e noi abbiamo contemplato la sua gloria, gloria come del Figlio unigenito che viene dal Padre, pieno di grazia e di verità.</w:t>
      </w:r>
    </w:p>
    <w:p w14:paraId="192FD19F"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Giovanni gli dà testimonianza e proclama: «Era di lui che io dissi: Colui che viene dopo di me è avanti a me, perché era prima di me».</w:t>
      </w:r>
    </w:p>
    <w:p w14:paraId="5A8973B6"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628FABC"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Davide con la sapienza divina che era in lui comprese che la sola sapienza non basta. Salvò la sua vita. Salomone si fermò alla sola sapienza. Si perse.</w:t>
      </w:r>
    </w:p>
    <w:p w14:paraId="4D27F48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9</w:t>
      </w:r>
      <w:r w:rsidRPr="00126958">
        <w:rPr>
          <w:rFonts w:ascii="Arial" w:hAnsi="Arial"/>
          <w:b/>
          <w:sz w:val="24"/>
          <w:szCs w:val="24"/>
          <w:lang w:val="it-IT"/>
        </w:rPr>
        <w:t>Meglio essere in due che uno solo, perché otterranno migliore compenso per la loro fatica.</w:t>
      </w:r>
    </w:p>
    <w:p w14:paraId="53D0B11F" w14:textId="32F2788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Altra constatazione di sapienza e di intelligenza. Meglio essere in due che uno solo, perché otterranno migliore compenso per la loro fatica.</w:t>
      </w:r>
      <w:r w:rsidR="003A10DD">
        <w:rPr>
          <w:rFonts w:ascii="Arial" w:hAnsi="Arial"/>
          <w:sz w:val="24"/>
          <w:szCs w:val="24"/>
          <w:lang w:val="it-IT"/>
        </w:rPr>
        <w:t xml:space="preserve"> </w:t>
      </w:r>
      <w:r w:rsidRPr="00126958">
        <w:rPr>
          <w:rFonts w:ascii="Arial" w:hAnsi="Arial"/>
          <w:sz w:val="24"/>
          <w:szCs w:val="24"/>
          <w:lang w:val="it-IT"/>
        </w:rPr>
        <w:t>La divisione delle forze impoverisce. L’unione delle forze arricchisce. L’unione delle forze va fatta non contro gli altri, ma anche a favore degli altri.</w:t>
      </w:r>
      <w:r w:rsidR="009278E8">
        <w:rPr>
          <w:rFonts w:ascii="Arial" w:hAnsi="Arial"/>
          <w:sz w:val="24"/>
          <w:szCs w:val="24"/>
          <w:lang w:val="it-IT"/>
        </w:rPr>
        <w:t xml:space="preserve"> </w:t>
      </w:r>
      <w:r w:rsidRPr="00126958">
        <w:rPr>
          <w:rFonts w:ascii="Arial" w:hAnsi="Arial"/>
          <w:sz w:val="24"/>
          <w:szCs w:val="24"/>
          <w:lang w:val="it-IT"/>
        </w:rPr>
        <w:t>Nell’unione delle forze sempre si deve fuggire l’invidia. Essa è un veleno di morte che uccide la verità nel cuore dell’uomo.</w:t>
      </w:r>
      <w:r w:rsidR="009278E8">
        <w:rPr>
          <w:rFonts w:ascii="Arial" w:hAnsi="Arial"/>
          <w:sz w:val="24"/>
          <w:szCs w:val="24"/>
          <w:lang w:val="it-IT"/>
        </w:rPr>
        <w:t xml:space="preserve"> </w:t>
      </w:r>
      <w:r w:rsidRPr="00126958">
        <w:rPr>
          <w:rFonts w:ascii="Arial" w:hAnsi="Arial"/>
          <w:sz w:val="24"/>
          <w:szCs w:val="24"/>
          <w:lang w:val="it-IT"/>
        </w:rPr>
        <w:t xml:space="preserve">La forza unita ad un’altra forza diventa più forte. Vis unita fortior. Questo principio vale nella virtù, mai nel vizio. Il principio però resta vero in eterno. </w:t>
      </w:r>
    </w:p>
    <w:p w14:paraId="0827CEF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Infatti, se cadono, l’uno rialza l’altro. Guai invece a chi è solo: se cade, non ha nessuno che lo rialzi.</w:t>
      </w:r>
    </w:p>
    <w:p w14:paraId="469CB722" w14:textId="7E7DA1B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i frutti dell’unità e della comunione. Infatti, se cadono, l’uno rialza l’altro. Guai invece a chi è solo: se cade non ha nessuno che lo rialzi.</w:t>
      </w:r>
      <w:r w:rsidR="009278E8">
        <w:rPr>
          <w:rFonts w:ascii="Arial" w:hAnsi="Arial"/>
          <w:sz w:val="24"/>
          <w:szCs w:val="24"/>
          <w:lang w:val="it-IT"/>
        </w:rPr>
        <w:t xml:space="preserve"> </w:t>
      </w:r>
      <w:r w:rsidRPr="00126958">
        <w:rPr>
          <w:rFonts w:ascii="Arial" w:hAnsi="Arial"/>
          <w:sz w:val="24"/>
          <w:szCs w:val="24"/>
          <w:lang w:val="it-IT"/>
        </w:rPr>
        <w:t>Questo principio resta stabile in eterno. Anche Gesù lo applicò per i suoi missionari, mandandoli a due a due per il mondo.</w:t>
      </w:r>
    </w:p>
    <w:p w14:paraId="052A6FE4"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w:t>
      </w:r>
      <w:r w:rsidRPr="00126958">
        <w:rPr>
          <w:rFonts w:ascii="Arial" w:hAnsi="Arial"/>
          <w:i/>
          <w:iCs/>
          <w:sz w:val="24"/>
          <w:szCs w:val="24"/>
          <w:lang w:val="it-IT"/>
        </w:rPr>
        <w:lastRenderedPageBreak/>
        <w:t xml:space="preserve">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48133DD1"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lo Spirito Santo si servì di questo principio di comunione e di unità. Paolo è stato mandato assieme a Barnaba. Non da solo.</w:t>
      </w:r>
    </w:p>
    <w:p w14:paraId="2537596A"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576DECDB"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 </w:t>
      </w:r>
    </w:p>
    <w:p w14:paraId="2F2473FD"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Sempre l’uno ha bisogno dell’altro. Il solo è senza vita. La vita è dalla comunione. La comunione va costruita sempre.</w:t>
      </w:r>
    </w:p>
    <w:p w14:paraId="2482700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11</w:t>
      </w:r>
      <w:r w:rsidRPr="00126958">
        <w:rPr>
          <w:rFonts w:ascii="Arial" w:hAnsi="Arial"/>
          <w:b/>
          <w:sz w:val="24"/>
          <w:szCs w:val="24"/>
          <w:lang w:val="it-IT"/>
        </w:rPr>
        <w:t>Inoltre, se si dorme in due, si sta caldi; ma uno solo come fa a riscaldarsi?</w:t>
      </w:r>
    </w:p>
    <w:p w14:paraId="5DD192A8" w14:textId="5E5D3D3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ancora i vantaggi dell’unità e della comunione: inoltre, se si dorme in due si sta caldi; ma uno solo come fa a riscaldarsi?</w:t>
      </w:r>
      <w:r w:rsidR="009278E8">
        <w:rPr>
          <w:rFonts w:ascii="Arial" w:hAnsi="Arial"/>
          <w:sz w:val="24"/>
          <w:szCs w:val="24"/>
          <w:lang w:val="it-IT"/>
        </w:rPr>
        <w:t xml:space="preserve"> </w:t>
      </w:r>
      <w:r w:rsidRPr="00126958">
        <w:rPr>
          <w:rFonts w:ascii="Arial" w:hAnsi="Arial"/>
          <w:sz w:val="24"/>
          <w:szCs w:val="24"/>
          <w:lang w:val="it-IT"/>
        </w:rPr>
        <w:t>Di sicuro vi è in questo principio un riferimento a quanto accadde a Davide alla fine della sua vita. Il suo corpo era incapace di riscaldarsi.</w:t>
      </w:r>
      <w:r w:rsidR="009278E8">
        <w:rPr>
          <w:rFonts w:ascii="Arial" w:hAnsi="Arial"/>
          <w:sz w:val="24"/>
          <w:szCs w:val="24"/>
          <w:lang w:val="it-IT"/>
        </w:rPr>
        <w:t xml:space="preserve"> </w:t>
      </w:r>
    </w:p>
    <w:p w14:paraId="4BF418F6"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 xml:space="preserve">Il re Davide era vecchio e avanzato negli anni e, sebbene lo coprissero, non riusciva a riscaldarsi. I suoi servi gli suggerirono: «Si cerchi per il re, nostro signore, una giovane vergine, che assista il re e lo curi e dorma sul suo seno; così il re, nostro signore, si riscalderà». Si cercò in tutto il territorio d’Israele una giovane bella e si trovò Abisàg, la Sunammita, e la condussero al re. La giovane era straordinariamente bella; ella curava il re e lo serviva, ma il re non si unì a lei (1Re 1,1-4). </w:t>
      </w:r>
    </w:p>
    <w:p w14:paraId="6E6E7EB7"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Al di là delle modalità, i pregi della comunione e dell’unità sono grandissimi.</w:t>
      </w:r>
    </w:p>
    <w:p w14:paraId="20001B2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12</w:t>
      </w:r>
      <w:r w:rsidRPr="00126958">
        <w:rPr>
          <w:rFonts w:ascii="Arial" w:hAnsi="Arial"/>
          <w:b/>
          <w:sz w:val="24"/>
          <w:szCs w:val="24"/>
          <w:lang w:val="it-IT"/>
        </w:rPr>
        <w:t>Se uno è aggredito, in due possono resistere: una corda a tre capi non si rompe tanto presto.</w:t>
      </w:r>
    </w:p>
    <w:p w14:paraId="4C463EE8" w14:textId="19E37D0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Ancora altri frutti della comunione e dell’unità: se uno è aggredito, in due possono resistere: una corda a tre capi non si rompe tanto presto.</w:t>
      </w:r>
      <w:r w:rsidR="009278E8">
        <w:rPr>
          <w:rFonts w:ascii="Arial" w:hAnsi="Arial"/>
          <w:sz w:val="24"/>
          <w:szCs w:val="24"/>
          <w:lang w:val="it-IT"/>
        </w:rPr>
        <w:t xml:space="preserve"> </w:t>
      </w:r>
      <w:r w:rsidRPr="00126958">
        <w:rPr>
          <w:rFonts w:ascii="Arial" w:hAnsi="Arial"/>
          <w:sz w:val="24"/>
          <w:szCs w:val="24"/>
          <w:lang w:val="it-IT"/>
        </w:rPr>
        <w:t>Questa verità è facilmente sperimentabile. È sufficiente mettere insieme e avvolgere tre fili del nostro comune filo da cucire.</w:t>
      </w:r>
      <w:r w:rsidR="009278E8">
        <w:rPr>
          <w:rFonts w:ascii="Arial" w:hAnsi="Arial"/>
          <w:sz w:val="24"/>
          <w:szCs w:val="24"/>
          <w:lang w:val="it-IT"/>
        </w:rPr>
        <w:t xml:space="preserve"> </w:t>
      </w:r>
      <w:r w:rsidRPr="00126958">
        <w:rPr>
          <w:rFonts w:ascii="Arial" w:hAnsi="Arial"/>
          <w:sz w:val="24"/>
          <w:szCs w:val="24"/>
          <w:lang w:val="it-IT"/>
        </w:rPr>
        <w:t>Un solo filo si rompe con molta facilità. Due già fanno resistenza. Tre fili non si rompono con le mani. Rompono però le mani. Solo tre minuscoli fili.</w:t>
      </w:r>
      <w:r w:rsidR="009278E8">
        <w:rPr>
          <w:rFonts w:ascii="Arial" w:hAnsi="Arial"/>
          <w:sz w:val="24"/>
          <w:szCs w:val="24"/>
          <w:lang w:val="it-IT"/>
        </w:rPr>
        <w:t xml:space="preserve"> </w:t>
      </w:r>
      <w:r w:rsidRPr="00126958">
        <w:rPr>
          <w:rFonts w:ascii="Arial" w:hAnsi="Arial"/>
          <w:sz w:val="24"/>
          <w:szCs w:val="24"/>
          <w:lang w:val="it-IT"/>
        </w:rPr>
        <w:t>Tanto grande è la potenza della comunione e dell’unità. Ora che l’intelligenza è stata illuminata, è suo obbligo cercare sempre la comunione e l’unità.</w:t>
      </w:r>
    </w:p>
    <w:p w14:paraId="3DE82BEA"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13</w:t>
      </w:r>
      <w:r w:rsidRPr="00126958">
        <w:rPr>
          <w:rFonts w:ascii="Arial" w:hAnsi="Arial"/>
          <w:b/>
          <w:sz w:val="24"/>
          <w:szCs w:val="24"/>
          <w:lang w:val="it-IT"/>
        </w:rPr>
        <w:t>Meglio un giovane povero ma accorto, che un re vecchio e stolto, che non sa più accettare consigli.</w:t>
      </w:r>
    </w:p>
    <w:p w14:paraId="3E19C362" w14:textId="6364734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Dinanzi alla stoltezza e alla saggezza sempre si deve scegliere la sapienza. Questa scelta va fatta andando oltre la grandezza di un uomo.</w:t>
      </w:r>
      <w:r w:rsidR="009278E8">
        <w:rPr>
          <w:rFonts w:ascii="Arial" w:hAnsi="Arial"/>
          <w:sz w:val="24"/>
          <w:szCs w:val="24"/>
          <w:lang w:val="it-IT"/>
        </w:rPr>
        <w:t xml:space="preserve"> </w:t>
      </w:r>
      <w:r w:rsidRPr="00126958">
        <w:rPr>
          <w:rFonts w:ascii="Arial" w:hAnsi="Arial"/>
          <w:sz w:val="24"/>
          <w:szCs w:val="24"/>
          <w:lang w:val="it-IT"/>
        </w:rPr>
        <w:t>Tra un re vecchio, stolto che non sa più accettare consigli è preferibile un giovane povero ma accorto. La scelta della sapienza è obbligo.</w:t>
      </w:r>
      <w:r w:rsidR="009278E8">
        <w:rPr>
          <w:rFonts w:ascii="Arial" w:hAnsi="Arial"/>
          <w:sz w:val="24"/>
          <w:szCs w:val="24"/>
          <w:lang w:val="it-IT"/>
        </w:rPr>
        <w:t xml:space="preserve"> </w:t>
      </w:r>
      <w:r w:rsidRPr="00126958">
        <w:rPr>
          <w:rFonts w:ascii="Arial" w:hAnsi="Arial"/>
          <w:sz w:val="24"/>
          <w:szCs w:val="24"/>
          <w:lang w:val="it-IT"/>
        </w:rPr>
        <w:t>Il re vecchio e stolto può rovinare un popolo. Il giovane povero e accorto può salvare una città e un intero popolo.</w:t>
      </w:r>
      <w:r w:rsidR="009278E8">
        <w:rPr>
          <w:rFonts w:ascii="Arial" w:hAnsi="Arial"/>
          <w:sz w:val="24"/>
          <w:szCs w:val="24"/>
          <w:lang w:val="it-IT"/>
        </w:rPr>
        <w:t xml:space="preserve"> </w:t>
      </w:r>
      <w:r w:rsidRPr="00126958">
        <w:rPr>
          <w:rFonts w:ascii="Arial" w:hAnsi="Arial"/>
          <w:sz w:val="24"/>
          <w:szCs w:val="24"/>
          <w:lang w:val="it-IT"/>
        </w:rPr>
        <w:t>Mai si deve guardare la grandezza o il passato di un uomo. Sempre si deve vedere nell’oggi la sapienza o la stoltezza che lo governa.</w:t>
      </w:r>
    </w:p>
    <w:p w14:paraId="7D69580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14</w:t>
      </w:r>
      <w:r w:rsidRPr="00126958">
        <w:rPr>
          <w:rFonts w:ascii="Arial" w:hAnsi="Arial"/>
          <w:b/>
          <w:sz w:val="24"/>
          <w:szCs w:val="24"/>
          <w:lang w:val="it-IT"/>
        </w:rPr>
        <w:t>Il giovane infatti può uscire di prigione ed essere fatto re, anche se, mentre quello regnava, era nato povero.</w:t>
      </w:r>
    </w:p>
    <w:p w14:paraId="04455EFF" w14:textId="4877885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prigione non è certamente quella politica, o l’esilio, come quello di Geroboamo. L’esilio era la vera prigione e vera povertà di quest’uomo.</w:t>
      </w:r>
      <w:r w:rsidR="009278E8">
        <w:rPr>
          <w:rFonts w:ascii="Arial" w:hAnsi="Arial"/>
          <w:sz w:val="24"/>
          <w:szCs w:val="24"/>
          <w:lang w:val="it-IT"/>
        </w:rPr>
        <w:t xml:space="preserve"> </w:t>
      </w:r>
      <w:r w:rsidRPr="00126958">
        <w:rPr>
          <w:rFonts w:ascii="Arial" w:hAnsi="Arial"/>
          <w:sz w:val="24"/>
          <w:szCs w:val="24"/>
          <w:lang w:val="it-IT"/>
        </w:rPr>
        <w:t xml:space="preserve">Re vecchio e stolto può essere anche considerato e visto Salomone. </w:t>
      </w:r>
    </w:p>
    <w:p w14:paraId="745A0ED6"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w:t>
      </w:r>
      <w:r w:rsidRPr="00126958">
        <w:rPr>
          <w:rFonts w:ascii="Arial" w:hAnsi="Arial"/>
          <w:i/>
          <w:iCs/>
          <w:sz w:val="24"/>
          <w:szCs w:val="24"/>
          <w:lang w:val="it-IT"/>
        </w:rPr>
        <w:lastRenderedPageBreak/>
        <w:t>Ammoniti. Salomone commise il male agli occhi del Signore e non seguì pienamente il Signore come Davide, suo padre.</w:t>
      </w:r>
    </w:p>
    <w:p w14:paraId="3DF81C68"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Salomone costruì un’altura per Camos, obbrobrio dei Moabiti, sul monte che è di fronte a Gerusalemme, e anche per Moloc, obbrobrio degli Ammoniti. Allo stesso modo fece per tutte le sue donne straniere, che offrivano incenso e sacrifici ai loro dèi.</w:t>
      </w:r>
    </w:p>
    <w:p w14:paraId="72669493"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45EC097"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20F3DFE"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DCA0AA5"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w:t>
      </w:r>
      <w:r w:rsidRPr="00126958">
        <w:rPr>
          <w:rFonts w:ascii="Arial" w:hAnsi="Arial"/>
          <w:i/>
          <w:iCs/>
          <w:sz w:val="24"/>
          <w:szCs w:val="24"/>
          <w:lang w:val="it-IT"/>
        </w:rPr>
        <w:lastRenderedPageBreak/>
        <w:t>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0B073FD3"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Salomone cercò di far morire Geroboamo, il quale però trovò rifugio in Egitto da Sisak, re d’Egitto. Geroboamo rimase in Egitto fino alla morte di Salomone.</w:t>
      </w:r>
    </w:p>
    <w:p w14:paraId="30283A00"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1245DC42"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Può essere anche la condizione di isolamento dagli altri che caratterizzava la vita di Davide. Questi era un pastore sconosciuto, ignoto, giovane.</w:t>
      </w:r>
    </w:p>
    <w:p w14:paraId="1D1F83AE"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w:t>
      </w:r>
      <w:r w:rsidRPr="00126958">
        <w:rPr>
          <w:rFonts w:ascii="Arial" w:hAnsi="Arial"/>
          <w:i/>
          <w:iCs/>
          <w:sz w:val="24"/>
          <w:szCs w:val="24"/>
          <w:lang w:val="it-IT"/>
        </w:rPr>
        <w:lastRenderedPageBreak/>
        <w:t xml:space="preserve">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5D0B6A6C"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Davide governò tutto Israele. Geroboamo dieci tribù. L’uno e l’altro scelti da Dio dalla giovinezza e dalla povertà, dal carcere e dalla prigione spirituale.</w:t>
      </w:r>
    </w:p>
    <w:p w14:paraId="19FEA4A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15</w:t>
      </w:r>
      <w:r w:rsidRPr="00126958">
        <w:rPr>
          <w:rFonts w:ascii="Arial" w:hAnsi="Arial"/>
          <w:b/>
          <w:sz w:val="24"/>
          <w:szCs w:val="24"/>
          <w:lang w:val="it-IT"/>
        </w:rPr>
        <w:t>Ho visto tutti i viventi che si muovono sotto il sole stare con quel giovane, che era subentrato al re.</w:t>
      </w:r>
    </w:p>
    <w:p w14:paraId="1E1CA01E" w14:textId="2EC8801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scelta della sapienza sulla stoltezza produce sempre frutti di bene. Mentre la scelta della stoltezza non promette alcun bene.</w:t>
      </w:r>
      <w:r w:rsidR="009278E8">
        <w:rPr>
          <w:rFonts w:ascii="Arial" w:hAnsi="Arial"/>
          <w:sz w:val="24"/>
          <w:szCs w:val="24"/>
          <w:lang w:val="it-IT"/>
        </w:rPr>
        <w:t xml:space="preserve"> </w:t>
      </w:r>
      <w:r w:rsidRPr="00126958">
        <w:rPr>
          <w:rFonts w:ascii="Arial" w:hAnsi="Arial"/>
          <w:sz w:val="24"/>
          <w:szCs w:val="24"/>
          <w:lang w:val="it-IT"/>
        </w:rPr>
        <w:t>Il Qoèlet conferma la giusta scelta affermando che ha visto tutti i viventi che si muovevano sotto il sole stare con quel re giovane, che era subentrato al re.</w:t>
      </w:r>
      <w:r w:rsidR="009278E8">
        <w:rPr>
          <w:rFonts w:ascii="Arial" w:hAnsi="Arial"/>
          <w:sz w:val="24"/>
          <w:szCs w:val="24"/>
          <w:lang w:val="it-IT"/>
        </w:rPr>
        <w:t xml:space="preserve"> </w:t>
      </w:r>
      <w:r w:rsidRPr="00126958">
        <w:rPr>
          <w:rFonts w:ascii="Arial" w:hAnsi="Arial"/>
          <w:sz w:val="24"/>
          <w:szCs w:val="24"/>
          <w:lang w:val="it-IT"/>
        </w:rPr>
        <w:t xml:space="preserve">Questo è avvenuto con Davide, subentrato a Saul, divenuto re stolto e insipiente. Fin dal primo giorno Saul si era dimostrato re sciocco. </w:t>
      </w:r>
    </w:p>
    <w:p w14:paraId="4B375F0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16</w:t>
      </w:r>
      <w:r w:rsidRPr="00126958">
        <w:rPr>
          <w:rFonts w:ascii="Arial" w:hAnsi="Arial"/>
          <w:b/>
          <w:sz w:val="24"/>
          <w:szCs w:val="24"/>
          <w:lang w:val="it-IT"/>
        </w:rPr>
        <w:t>Era una folla immensa quella che gli stava davanti. Ma coloro che verranno dopo non si rallegreranno neppure di lui. Anche questo è vanità, un correre dietro al vento.</w:t>
      </w:r>
    </w:p>
    <w:p w14:paraId="48D3E311" w14:textId="4D7E55A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storia passa per tutti. Anche questo constata il Qoèlet. Era una folla immensa quella che gli stava davanti.</w:t>
      </w:r>
      <w:r w:rsidR="003A10DD">
        <w:rPr>
          <w:rFonts w:ascii="Arial" w:hAnsi="Arial"/>
          <w:sz w:val="24"/>
          <w:szCs w:val="24"/>
          <w:lang w:val="it-IT"/>
        </w:rPr>
        <w:t xml:space="preserve"> </w:t>
      </w:r>
      <w:r w:rsidRPr="00126958">
        <w:rPr>
          <w:rFonts w:ascii="Arial" w:hAnsi="Arial"/>
          <w:sz w:val="24"/>
          <w:szCs w:val="24"/>
          <w:lang w:val="it-IT"/>
        </w:rPr>
        <w:t>Ma coloro che verranno dopo non si rallegreranno neppure di lui. Questo perché ognuno è assillato dal presente.</w:t>
      </w:r>
      <w:r w:rsidR="009278E8">
        <w:rPr>
          <w:rFonts w:ascii="Arial" w:hAnsi="Arial"/>
          <w:sz w:val="24"/>
          <w:szCs w:val="24"/>
          <w:lang w:val="it-IT"/>
        </w:rPr>
        <w:t xml:space="preserve"> </w:t>
      </w:r>
      <w:r w:rsidRPr="00126958">
        <w:rPr>
          <w:rFonts w:ascii="Arial" w:hAnsi="Arial"/>
          <w:sz w:val="24"/>
          <w:szCs w:val="24"/>
          <w:lang w:val="it-IT"/>
        </w:rPr>
        <w:t>Fondare la propria vita sul ricordo di quelli che verranno dietro è vanità, è un correre dietro al vento, è stoltezza.</w:t>
      </w:r>
      <w:r w:rsidR="009278E8">
        <w:rPr>
          <w:rFonts w:ascii="Arial" w:hAnsi="Arial"/>
          <w:sz w:val="24"/>
          <w:szCs w:val="24"/>
          <w:lang w:val="it-IT"/>
        </w:rPr>
        <w:t xml:space="preserve"> </w:t>
      </w:r>
      <w:r w:rsidRPr="00126958">
        <w:rPr>
          <w:rFonts w:ascii="Arial" w:hAnsi="Arial"/>
          <w:sz w:val="24"/>
          <w:szCs w:val="24"/>
          <w:lang w:val="it-IT"/>
        </w:rPr>
        <w:t>La saggezza sa questo ed ognuno che si lascia guidare da essa sa che deve lavorare per una gloria che non tramonta, non invece per quella che perisce.</w:t>
      </w:r>
      <w:r w:rsidR="009278E8">
        <w:rPr>
          <w:rFonts w:ascii="Arial" w:hAnsi="Arial"/>
          <w:sz w:val="24"/>
          <w:szCs w:val="24"/>
          <w:lang w:val="it-IT"/>
        </w:rPr>
        <w:t xml:space="preserve"> </w:t>
      </w:r>
      <w:r w:rsidRPr="00126958">
        <w:rPr>
          <w:rFonts w:ascii="Arial" w:hAnsi="Arial"/>
          <w:sz w:val="24"/>
          <w:szCs w:val="24"/>
          <w:lang w:val="it-IT"/>
        </w:rPr>
        <w:t>Lavorare per una gloria che perisce, effimera, è stoltezza ed insipienza grande. Ma è proprio dell’intelligenza cercare la gloria eterna e immortale.</w:t>
      </w:r>
    </w:p>
    <w:p w14:paraId="03BAEDBA" w14:textId="77777777" w:rsidR="00126958" w:rsidRPr="00126958" w:rsidRDefault="00126958" w:rsidP="00126958">
      <w:pPr>
        <w:spacing w:after="120"/>
        <w:jc w:val="both"/>
        <w:rPr>
          <w:rFonts w:ascii="Arial" w:hAnsi="Arial"/>
          <w:sz w:val="24"/>
          <w:szCs w:val="24"/>
          <w:lang w:val="it-IT"/>
        </w:rPr>
      </w:pPr>
    </w:p>
    <w:p w14:paraId="353EB749" w14:textId="77777777" w:rsidR="00126958" w:rsidRPr="00126958" w:rsidRDefault="00126958" w:rsidP="009278E8">
      <w:pPr>
        <w:pStyle w:val="Corpotesto"/>
      </w:pPr>
      <w:bookmarkStart w:id="56" w:name="_Toc62159994"/>
      <w:r w:rsidRPr="00126958">
        <w:lastRenderedPageBreak/>
        <w:t>La pratica religiosa e i suoi rischi</w:t>
      </w:r>
      <w:bookmarkEnd w:id="56"/>
    </w:p>
    <w:p w14:paraId="1F4489E6"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17</w:t>
      </w:r>
      <w:r w:rsidRPr="00126958">
        <w:rPr>
          <w:rFonts w:ascii="Arial" w:hAnsi="Arial"/>
          <w:b/>
          <w:sz w:val="24"/>
          <w:szCs w:val="24"/>
          <w:lang w:val="it-IT"/>
        </w:rPr>
        <w:t>Bada ai tuoi passi quando ti rechi alla casa di Dio. Avvicìnati per ascoltare piuttosto che offrire sacrifici, come fanno gli stolti, i quali non sanno di fare del male.</w:t>
      </w:r>
    </w:p>
    <w:p w14:paraId="5B202C96" w14:textId="5D9428B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Per quali ragioni ci si deve recare alla casa di Dio? Per ascoltare cosa dice il Signore. Per cercare la sua divina volontà.</w:t>
      </w:r>
      <w:r w:rsidR="009278E8">
        <w:rPr>
          <w:rFonts w:ascii="Arial" w:hAnsi="Arial"/>
          <w:sz w:val="24"/>
          <w:szCs w:val="24"/>
          <w:lang w:val="it-IT"/>
        </w:rPr>
        <w:t xml:space="preserve"> </w:t>
      </w:r>
      <w:r w:rsidRPr="00126958">
        <w:rPr>
          <w:rFonts w:ascii="Arial" w:hAnsi="Arial"/>
          <w:sz w:val="24"/>
          <w:szCs w:val="24"/>
          <w:lang w:val="it-IT"/>
        </w:rPr>
        <w:t>Ci si reca per stringere quell’alleanza di vita che è fondata sulla Legge, sull’osservanza del Comandamenti, sull’ascolto della Parola di Dio oggi.</w:t>
      </w:r>
      <w:r w:rsidR="009278E8">
        <w:rPr>
          <w:rFonts w:ascii="Arial" w:hAnsi="Arial"/>
          <w:sz w:val="24"/>
          <w:szCs w:val="24"/>
          <w:lang w:val="it-IT"/>
        </w:rPr>
        <w:t xml:space="preserve"> </w:t>
      </w:r>
      <w:r w:rsidRPr="00126958">
        <w:rPr>
          <w:rFonts w:ascii="Arial" w:hAnsi="Arial"/>
          <w:sz w:val="24"/>
          <w:szCs w:val="24"/>
          <w:lang w:val="it-IT"/>
        </w:rPr>
        <w:t>Andare per offrire sacrifici è vera stoltezza. Si fa il male e poi si offrono sacrifici. Invece si deve fare il bene che ci libera dall’offerta di ogni sacrificio.</w:t>
      </w:r>
      <w:r w:rsidR="009278E8">
        <w:rPr>
          <w:rFonts w:ascii="Arial" w:hAnsi="Arial"/>
          <w:sz w:val="24"/>
          <w:szCs w:val="24"/>
          <w:lang w:val="it-IT"/>
        </w:rPr>
        <w:t xml:space="preserve"> </w:t>
      </w:r>
      <w:r w:rsidRPr="00126958">
        <w:rPr>
          <w:rFonts w:ascii="Arial" w:hAnsi="Arial"/>
          <w:sz w:val="24"/>
          <w:szCs w:val="24"/>
          <w:lang w:val="it-IT"/>
        </w:rPr>
        <w:t>Il sacrificio gradito a Dio è il bene, la misericordia. Questa verità è proclamata solennemente dal profeta Osea.</w:t>
      </w:r>
    </w:p>
    <w:p w14:paraId="7C5B50DA"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 “Venite, ritorniamo al Signore: egli ci ha straziato ed egli ci guarirà. Egli ci ha percosso ed egli ci fascerà. Dopo due giorni ci ridarà la vita e il terzo ci farà rialzare, e noi vivremo alla sua presenza.</w:t>
      </w:r>
    </w:p>
    <w:p w14:paraId="5639BDA5"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Affrettiamoci a conoscere il Signore, la sua venuta è sicura come l’aurora. Verrà a noi come la pioggia d’autunno, come la pioggia di primavera che feconda la terra”. </w:t>
      </w:r>
    </w:p>
    <w:p w14:paraId="002D45ED"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63E0468C"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2DFF6492"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Isaia denuncia con parole dure questo culto falso, bugiardo, menzognero.</w:t>
      </w:r>
    </w:p>
    <w:p w14:paraId="39C1F2A1"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Visione che Isaia, figlio di Amoz, ebbe su Giuda e su Gerusalemme al tempo dei re di Giuda Ozia, Iotam, Acaz ed Ezechia.</w:t>
      </w:r>
    </w:p>
    <w:p w14:paraId="6085F02A"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0D5B67C2"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06A8318E" w14:textId="4D31F6C2"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La vostra terra è un deserto, le vostre città arse dal fuoco. La vostra campagna, sotto i vostri occhi, la divorano gli stranieri; è un deserto come la devastazione di Sòdoma.</w:t>
      </w:r>
      <w:r w:rsidR="003A10DD">
        <w:rPr>
          <w:rFonts w:ascii="Arial" w:hAnsi="Arial"/>
          <w:i/>
          <w:iCs/>
          <w:sz w:val="24"/>
          <w:szCs w:val="24"/>
          <w:lang w:val="it-IT"/>
        </w:rPr>
        <w:t xml:space="preserve"> </w:t>
      </w:r>
      <w:r w:rsidRPr="00126958">
        <w:rPr>
          <w:rFonts w:ascii="Arial" w:hAnsi="Arial"/>
          <w:i/>
          <w:iCs/>
          <w:sz w:val="24"/>
          <w:szCs w:val="24"/>
          <w:lang w:val="it-IT"/>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7D81D146"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8466F93"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Lavatevi, purificatevi, allontanate dai miei occhi il male delle vostre azioni. Cessate di fare il male, imparate a fare il bene, cercate la giustizia, soccorrete l’oppresso, rendete giustizia all’orfano, difendete la causa della vedova». </w:t>
      </w:r>
    </w:p>
    <w:p w14:paraId="41335210"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8E00CCC"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w:t>
      </w:r>
    </w:p>
    <w:p w14:paraId="7657D7E8" w14:textId="17EB599D"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2302CB68"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w:t>
      </w:r>
      <w:r w:rsidRPr="00126958">
        <w:rPr>
          <w:rFonts w:ascii="Arial" w:hAnsi="Arial"/>
          <w:i/>
          <w:iCs/>
          <w:sz w:val="24"/>
          <w:szCs w:val="24"/>
          <w:lang w:val="it-IT"/>
        </w:rPr>
        <w:lastRenderedPageBreak/>
        <w:t xml:space="preserve">diverrà come stoppa, la sua opera come una favilla; bruceranno tutte e due insieme e nessuno le spegnerà (Is 1,1-31). </w:t>
      </w:r>
    </w:p>
    <w:p w14:paraId="3D420C74"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Cristo Gesù la grida ai farisei del suo tempo, Questi avevano fondato la religione su una esteriorità capace di nascondere anche i peccati più orrendi.</w:t>
      </w:r>
    </w:p>
    <w:p w14:paraId="29E49668"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Andando via di là, Gesù vide un uomo, chiamato Matteo, seduto al banco delle imposte, e gli disse: «Seguimi». Ed egli si alzò e lo seguì.</w:t>
      </w:r>
    </w:p>
    <w:p w14:paraId="416AEC92"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46C8B4DE" w14:textId="6545B09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Signore chiede ad ogni uomo un solo unico sacrificio: l’osservanza della sua Parola, l’ascolto della sua voce, l’obbedienza ai suoi Comandamenti.</w:t>
      </w:r>
      <w:r w:rsidR="009278E8">
        <w:rPr>
          <w:rFonts w:ascii="Arial" w:hAnsi="Arial"/>
          <w:sz w:val="24"/>
          <w:szCs w:val="24"/>
          <w:lang w:val="it-IT"/>
        </w:rPr>
        <w:t xml:space="preserve"> </w:t>
      </w:r>
      <w:r w:rsidRPr="00126958">
        <w:rPr>
          <w:rFonts w:ascii="Arial" w:hAnsi="Arial"/>
          <w:sz w:val="24"/>
          <w:szCs w:val="24"/>
          <w:lang w:val="it-IT"/>
        </w:rPr>
        <w:t>Per questo si cerca il Signore nel suo santo tempio: perché parli al cuore e perché ci indichi la via da seguire.</w:t>
      </w:r>
      <w:r w:rsidR="009278E8">
        <w:rPr>
          <w:rFonts w:ascii="Arial" w:hAnsi="Arial"/>
          <w:sz w:val="24"/>
          <w:szCs w:val="24"/>
          <w:lang w:val="it-IT"/>
        </w:rPr>
        <w:t xml:space="preserve"> </w:t>
      </w:r>
      <w:r w:rsidRPr="00126958">
        <w:rPr>
          <w:rFonts w:ascii="Arial" w:hAnsi="Arial"/>
          <w:sz w:val="24"/>
          <w:szCs w:val="24"/>
          <w:lang w:val="it-IT"/>
        </w:rPr>
        <w:t>Si va nel tempio per trasformare la propria vita in un sacrificio vivente, perenne, santo per il nostro Dio. È quanto insegna Paolo ai cristiani.</w:t>
      </w:r>
    </w:p>
    <w:p w14:paraId="1CCF7F58"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F5517FA"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E85B6D2"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AC390CC"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Benedite coloro che vi perseguitano, benedite e non maledite. Rallegratevi con quelli che sono nella gioia; piangete con quelli che sono nel pianto. Abbiate i medesimi sentimenti gli uni verso gli altri; </w:t>
      </w:r>
      <w:r w:rsidRPr="00126958">
        <w:rPr>
          <w:rFonts w:ascii="Arial" w:hAnsi="Arial"/>
          <w:i/>
          <w:iCs/>
          <w:sz w:val="24"/>
          <w:szCs w:val="24"/>
          <w:lang w:val="it-IT"/>
        </w:rPr>
        <w:lastRenderedPageBreak/>
        <w:t>non nutrite desideri di grandezza; volgetevi piuttosto a ciò che è umile. Non stimatevi sapienti da voi stessi.</w:t>
      </w:r>
    </w:p>
    <w:p w14:paraId="4B96BB46"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09B4C1C" w14:textId="77777777" w:rsid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La loro carità è il sacrificio gradito al Signore. Carità dettata sempre da Dio e mai dall’uomo. Carità che è purissima obbedienza al suo comando di amore. </w:t>
      </w:r>
    </w:p>
    <w:p w14:paraId="2A8F806D" w14:textId="77777777" w:rsidR="009278E8" w:rsidRDefault="009278E8" w:rsidP="00126958">
      <w:pPr>
        <w:spacing w:after="120"/>
        <w:jc w:val="both"/>
        <w:rPr>
          <w:rFonts w:ascii="Arial" w:hAnsi="Arial"/>
          <w:sz w:val="24"/>
          <w:szCs w:val="24"/>
          <w:lang w:val="it-IT"/>
        </w:rPr>
      </w:pPr>
    </w:p>
    <w:p w14:paraId="232E2C45" w14:textId="058D743E" w:rsidR="009278E8" w:rsidRDefault="009278E8" w:rsidP="001E2219">
      <w:pPr>
        <w:pStyle w:val="Titolo3"/>
      </w:pPr>
      <w:bookmarkStart w:id="57" w:name="_Toc193205034"/>
      <w:r>
        <w:t>QOELET V</w:t>
      </w:r>
      <w:bookmarkEnd w:id="57"/>
    </w:p>
    <w:p w14:paraId="3E00AC1C" w14:textId="6AE9A05E" w:rsidR="009278E8" w:rsidRPr="009278E8" w:rsidRDefault="0033766B" w:rsidP="009278E8">
      <w:pPr>
        <w:spacing w:after="120"/>
        <w:ind w:left="567" w:right="567"/>
        <w:jc w:val="both"/>
        <w:rPr>
          <w:rFonts w:ascii="Arial" w:hAnsi="Arial"/>
          <w:i/>
          <w:iCs/>
          <w:sz w:val="24"/>
          <w:szCs w:val="24"/>
          <w:lang w:val="it-IT"/>
        </w:rPr>
      </w:pPr>
      <w:r w:rsidRPr="009278E8">
        <w:rPr>
          <w:rFonts w:ascii="Arial" w:hAnsi="Arial"/>
          <w:i/>
          <w:iCs/>
          <w:sz w:val="24"/>
          <w:szCs w:val="24"/>
          <w:lang w:val="it-IT"/>
        </w:rPr>
        <w:t>Non</w:t>
      </w:r>
      <w:r w:rsidR="009278E8" w:rsidRPr="009278E8">
        <w:rPr>
          <w:rFonts w:ascii="Arial" w:hAnsi="Arial"/>
          <w:i/>
          <w:iCs/>
          <w:sz w:val="24"/>
          <w:szCs w:val="24"/>
          <w:lang w:val="it-IT"/>
        </w:rPr>
        <w:t xml:space="preserve"> essere precipitoso con la bocca e il tuo cuore non si affretti a proferire parole davanti a Dio, perché Dio è in cielo e tu sei sulla terra; perciò siano poche le tue parole. </w:t>
      </w:r>
      <w:r w:rsidRPr="009278E8">
        <w:rPr>
          <w:rFonts w:ascii="Arial" w:hAnsi="Arial"/>
          <w:i/>
          <w:iCs/>
          <w:sz w:val="24"/>
          <w:szCs w:val="24"/>
          <w:lang w:val="it-IT"/>
        </w:rPr>
        <w:t>Infatti</w:t>
      </w:r>
      <w:r w:rsidR="009278E8">
        <w:rPr>
          <w:rFonts w:ascii="Arial" w:hAnsi="Arial"/>
          <w:i/>
          <w:iCs/>
          <w:sz w:val="24"/>
          <w:szCs w:val="24"/>
          <w:lang w:val="it-IT"/>
        </w:rPr>
        <w:t xml:space="preserve"> </w:t>
      </w:r>
      <w:r w:rsidR="009278E8" w:rsidRPr="009278E8">
        <w:rPr>
          <w:rFonts w:ascii="Arial" w:hAnsi="Arial"/>
          <w:i/>
          <w:iCs/>
          <w:sz w:val="24"/>
          <w:szCs w:val="24"/>
          <w:lang w:val="it-IT"/>
        </w:rPr>
        <w:t>dalle molte preoccupazioni vengono i sogni,</w:t>
      </w:r>
      <w:r w:rsidR="009278E8">
        <w:rPr>
          <w:rFonts w:ascii="Arial" w:hAnsi="Arial"/>
          <w:i/>
          <w:iCs/>
          <w:sz w:val="24"/>
          <w:szCs w:val="24"/>
          <w:lang w:val="it-IT"/>
        </w:rPr>
        <w:t xml:space="preserve"> </w:t>
      </w:r>
      <w:r w:rsidR="009278E8" w:rsidRPr="009278E8">
        <w:rPr>
          <w:rFonts w:ascii="Arial" w:hAnsi="Arial"/>
          <w:i/>
          <w:iCs/>
          <w:sz w:val="24"/>
          <w:szCs w:val="24"/>
          <w:lang w:val="it-IT"/>
        </w:rPr>
        <w:t>e dalle molte chiacchiere il discorso dello stolto.</w:t>
      </w:r>
    </w:p>
    <w:p w14:paraId="770B8978" w14:textId="1592D9DB" w:rsidR="009278E8" w:rsidRPr="009278E8" w:rsidRDefault="0033766B" w:rsidP="009278E8">
      <w:pPr>
        <w:spacing w:after="120"/>
        <w:ind w:left="567" w:right="567"/>
        <w:jc w:val="both"/>
        <w:rPr>
          <w:rFonts w:ascii="Arial" w:hAnsi="Arial"/>
          <w:i/>
          <w:iCs/>
          <w:sz w:val="24"/>
          <w:szCs w:val="24"/>
          <w:lang w:val="it-IT"/>
        </w:rPr>
      </w:pPr>
      <w:r w:rsidRPr="009278E8">
        <w:rPr>
          <w:rFonts w:ascii="Arial" w:hAnsi="Arial"/>
          <w:i/>
          <w:iCs/>
          <w:sz w:val="24"/>
          <w:szCs w:val="24"/>
          <w:lang w:val="it-IT"/>
        </w:rPr>
        <w:t>Quando</w:t>
      </w:r>
      <w:r w:rsidR="009278E8" w:rsidRPr="009278E8">
        <w:rPr>
          <w:rFonts w:ascii="Arial" w:hAnsi="Arial"/>
          <w:i/>
          <w:iCs/>
          <w:sz w:val="24"/>
          <w:szCs w:val="24"/>
          <w:lang w:val="it-IT"/>
        </w:rPr>
        <w:t xml:space="preserve"> hai fatto un voto a Dio, non tardare a soddisfarlo, perché a lui non piace il comportamento degli stolti: adempi quello che hai promesso. </w:t>
      </w:r>
      <w:r w:rsidRPr="009278E8">
        <w:rPr>
          <w:rFonts w:ascii="Arial" w:hAnsi="Arial"/>
          <w:i/>
          <w:iCs/>
          <w:sz w:val="24"/>
          <w:szCs w:val="24"/>
          <w:lang w:val="it-IT"/>
        </w:rPr>
        <w:t>È</w:t>
      </w:r>
      <w:r w:rsidR="009278E8" w:rsidRPr="009278E8">
        <w:rPr>
          <w:rFonts w:ascii="Arial" w:hAnsi="Arial"/>
          <w:i/>
          <w:iCs/>
          <w:sz w:val="24"/>
          <w:szCs w:val="24"/>
          <w:lang w:val="it-IT"/>
        </w:rPr>
        <w:t xml:space="preserve"> meglio non fare voti che farli e poi non mantenerli. </w:t>
      </w:r>
      <w:r w:rsidRPr="009278E8">
        <w:rPr>
          <w:rFonts w:ascii="Arial" w:hAnsi="Arial"/>
          <w:i/>
          <w:iCs/>
          <w:sz w:val="24"/>
          <w:szCs w:val="24"/>
          <w:lang w:val="it-IT"/>
        </w:rPr>
        <w:t>Non</w:t>
      </w:r>
      <w:r w:rsidR="009278E8" w:rsidRPr="009278E8">
        <w:rPr>
          <w:rFonts w:ascii="Arial" w:hAnsi="Arial"/>
          <w:i/>
          <w:iCs/>
          <w:sz w:val="24"/>
          <w:szCs w:val="24"/>
          <w:lang w:val="it-IT"/>
        </w:rPr>
        <w:t xml:space="preserve"> permettere alla tua bocca di renderti colpevole e davanti al suo messaggero non dire che è stata una inavvertenza, perché Dio non abbia ad adirarsi per le tue parole e distrugga l’opera delle tue mani. </w:t>
      </w:r>
      <w:r w:rsidRPr="009278E8">
        <w:rPr>
          <w:rFonts w:ascii="Arial" w:hAnsi="Arial"/>
          <w:i/>
          <w:iCs/>
          <w:sz w:val="24"/>
          <w:szCs w:val="24"/>
          <w:lang w:val="it-IT"/>
        </w:rPr>
        <w:t>Poiché</w:t>
      </w:r>
      <w:r w:rsidR="009278E8" w:rsidRPr="009278E8">
        <w:rPr>
          <w:rFonts w:ascii="Arial" w:hAnsi="Arial"/>
          <w:i/>
          <w:iCs/>
          <w:sz w:val="24"/>
          <w:szCs w:val="24"/>
          <w:lang w:val="it-IT"/>
        </w:rPr>
        <w:t xml:space="preserve"> dai molti sogni provengono molte illusioni e tante parole. Tu, dunque, temi Dio!</w:t>
      </w:r>
    </w:p>
    <w:p w14:paraId="10A5BA81" w14:textId="2058E23E" w:rsidR="009278E8" w:rsidRPr="009278E8" w:rsidRDefault="0033766B" w:rsidP="009278E8">
      <w:pPr>
        <w:spacing w:after="120"/>
        <w:ind w:left="567" w:right="567"/>
        <w:jc w:val="both"/>
        <w:rPr>
          <w:rFonts w:ascii="Arial" w:hAnsi="Arial"/>
          <w:i/>
          <w:iCs/>
          <w:sz w:val="24"/>
          <w:szCs w:val="24"/>
          <w:lang w:val="it-IT"/>
        </w:rPr>
      </w:pPr>
      <w:r w:rsidRPr="009278E8">
        <w:rPr>
          <w:rFonts w:ascii="Arial" w:hAnsi="Arial"/>
          <w:i/>
          <w:iCs/>
          <w:sz w:val="24"/>
          <w:szCs w:val="24"/>
          <w:lang w:val="it-IT"/>
        </w:rPr>
        <w:t>Se</w:t>
      </w:r>
      <w:r w:rsidR="009278E8" w:rsidRPr="009278E8">
        <w:rPr>
          <w:rFonts w:ascii="Arial" w:hAnsi="Arial"/>
          <w:i/>
          <w:iCs/>
          <w:sz w:val="24"/>
          <w:szCs w:val="24"/>
          <w:lang w:val="it-IT"/>
        </w:rPr>
        <w:t xml:space="preserve"> nella provincia vedi il povero oppresso e il diritto e la giustizia calpestati, non ti meravigliare di questo, poiché sopra un’autorità veglia un’altra superiore e sopra di loro un’altra ancora più alta. </w:t>
      </w:r>
      <w:r w:rsidRPr="009278E8">
        <w:rPr>
          <w:rFonts w:ascii="Arial" w:hAnsi="Arial"/>
          <w:i/>
          <w:iCs/>
          <w:sz w:val="24"/>
          <w:szCs w:val="24"/>
          <w:lang w:val="it-IT"/>
        </w:rPr>
        <w:t>In</w:t>
      </w:r>
      <w:r w:rsidR="009278E8" w:rsidRPr="009278E8">
        <w:rPr>
          <w:rFonts w:ascii="Arial" w:hAnsi="Arial"/>
          <w:i/>
          <w:iCs/>
          <w:sz w:val="24"/>
          <w:szCs w:val="24"/>
          <w:lang w:val="it-IT"/>
        </w:rPr>
        <w:t xml:space="preserve"> ogni caso, la terra è a profitto di tutti, ma è il re a servirsi della campagna.</w:t>
      </w:r>
    </w:p>
    <w:p w14:paraId="40F0AEB8" w14:textId="12DFBFC0" w:rsidR="009278E8" w:rsidRPr="009278E8" w:rsidRDefault="0033766B" w:rsidP="009278E8">
      <w:pPr>
        <w:spacing w:after="120"/>
        <w:ind w:left="567" w:right="567"/>
        <w:jc w:val="both"/>
        <w:rPr>
          <w:rFonts w:ascii="Arial" w:hAnsi="Arial"/>
          <w:i/>
          <w:iCs/>
          <w:sz w:val="24"/>
          <w:szCs w:val="24"/>
          <w:lang w:val="it-IT"/>
        </w:rPr>
      </w:pPr>
      <w:r w:rsidRPr="009278E8">
        <w:rPr>
          <w:rFonts w:ascii="Arial" w:hAnsi="Arial"/>
          <w:i/>
          <w:iCs/>
          <w:sz w:val="24"/>
          <w:szCs w:val="24"/>
          <w:lang w:val="it-IT"/>
        </w:rPr>
        <w:t>Chi</w:t>
      </w:r>
      <w:r w:rsidR="009278E8" w:rsidRPr="009278E8">
        <w:rPr>
          <w:rFonts w:ascii="Arial" w:hAnsi="Arial"/>
          <w:i/>
          <w:iCs/>
          <w:sz w:val="24"/>
          <w:szCs w:val="24"/>
          <w:lang w:val="it-IT"/>
        </w:rPr>
        <w:t xml:space="preserve"> ama il denaro non è mai sazio di denaro e chi ama la ricchezza non ha mai entrate sufficienti. Anche questo è vanità. </w:t>
      </w:r>
      <w:r w:rsidRPr="009278E8">
        <w:rPr>
          <w:rFonts w:ascii="Arial" w:hAnsi="Arial"/>
          <w:i/>
          <w:iCs/>
          <w:sz w:val="24"/>
          <w:szCs w:val="24"/>
          <w:lang w:val="it-IT"/>
        </w:rPr>
        <w:t>Con</w:t>
      </w:r>
      <w:r w:rsidR="009278E8" w:rsidRPr="009278E8">
        <w:rPr>
          <w:rFonts w:ascii="Arial" w:hAnsi="Arial"/>
          <w:i/>
          <w:iCs/>
          <w:sz w:val="24"/>
          <w:szCs w:val="24"/>
          <w:lang w:val="it-IT"/>
        </w:rPr>
        <w:t xml:space="preserve"> il crescere delle ricchezze aumentano i profittatori e quale soddisfazione ne riceve il padrone se non di vederle con gli occhi?</w:t>
      </w:r>
    </w:p>
    <w:p w14:paraId="5E3E6E86" w14:textId="25F74CCA" w:rsidR="009278E8" w:rsidRPr="009278E8" w:rsidRDefault="0033766B" w:rsidP="009278E8">
      <w:pPr>
        <w:spacing w:after="120"/>
        <w:ind w:left="567" w:right="567"/>
        <w:jc w:val="both"/>
        <w:rPr>
          <w:rFonts w:ascii="Arial" w:hAnsi="Arial"/>
          <w:i/>
          <w:iCs/>
          <w:sz w:val="24"/>
          <w:szCs w:val="24"/>
          <w:lang w:val="it-IT"/>
        </w:rPr>
      </w:pPr>
      <w:r w:rsidRPr="009278E8">
        <w:rPr>
          <w:rFonts w:ascii="Arial" w:hAnsi="Arial"/>
          <w:i/>
          <w:iCs/>
          <w:sz w:val="24"/>
          <w:szCs w:val="24"/>
          <w:lang w:val="it-IT"/>
        </w:rPr>
        <w:t>Dolce</w:t>
      </w:r>
      <w:r w:rsidR="009278E8" w:rsidRPr="009278E8">
        <w:rPr>
          <w:rFonts w:ascii="Arial" w:hAnsi="Arial"/>
          <w:i/>
          <w:iCs/>
          <w:sz w:val="24"/>
          <w:szCs w:val="24"/>
          <w:lang w:val="it-IT"/>
        </w:rPr>
        <w:t xml:space="preserve"> è il sonno del lavoratore, poco o molto che mangi;</w:t>
      </w:r>
      <w:r w:rsidR="009278E8">
        <w:rPr>
          <w:rFonts w:ascii="Arial" w:hAnsi="Arial"/>
          <w:i/>
          <w:iCs/>
          <w:sz w:val="24"/>
          <w:szCs w:val="24"/>
          <w:lang w:val="it-IT"/>
        </w:rPr>
        <w:t xml:space="preserve"> </w:t>
      </w:r>
      <w:r w:rsidR="009278E8" w:rsidRPr="009278E8">
        <w:rPr>
          <w:rFonts w:ascii="Arial" w:hAnsi="Arial"/>
          <w:i/>
          <w:iCs/>
          <w:sz w:val="24"/>
          <w:szCs w:val="24"/>
          <w:lang w:val="it-IT"/>
        </w:rPr>
        <w:t>ma la sazietà del ricco non lo lascia dormire.</w:t>
      </w:r>
    </w:p>
    <w:p w14:paraId="06851BDD" w14:textId="1861C9D7" w:rsidR="009278E8" w:rsidRPr="009278E8" w:rsidRDefault="0033766B" w:rsidP="009278E8">
      <w:pPr>
        <w:spacing w:after="120"/>
        <w:ind w:left="567" w:right="567"/>
        <w:jc w:val="both"/>
        <w:rPr>
          <w:rFonts w:ascii="Arial" w:hAnsi="Arial"/>
          <w:i/>
          <w:iCs/>
          <w:sz w:val="24"/>
          <w:szCs w:val="24"/>
          <w:lang w:val="it-IT"/>
        </w:rPr>
      </w:pPr>
      <w:r w:rsidRPr="009278E8">
        <w:rPr>
          <w:rFonts w:ascii="Arial" w:hAnsi="Arial"/>
          <w:i/>
          <w:iCs/>
          <w:sz w:val="24"/>
          <w:szCs w:val="24"/>
          <w:lang w:val="it-IT"/>
        </w:rPr>
        <w:t>Un</w:t>
      </w:r>
      <w:r w:rsidR="009278E8" w:rsidRPr="009278E8">
        <w:rPr>
          <w:rFonts w:ascii="Arial" w:hAnsi="Arial"/>
          <w:i/>
          <w:iCs/>
          <w:sz w:val="24"/>
          <w:szCs w:val="24"/>
          <w:lang w:val="it-IT"/>
        </w:rPr>
        <w:t xml:space="preserve"> altro brutto guaio ho visto sotto il sole: ricchezze custodite dal padrone a suo danno. </w:t>
      </w:r>
      <w:r w:rsidRPr="009278E8">
        <w:rPr>
          <w:rFonts w:ascii="Arial" w:hAnsi="Arial"/>
          <w:i/>
          <w:iCs/>
          <w:sz w:val="24"/>
          <w:szCs w:val="24"/>
          <w:lang w:val="it-IT"/>
        </w:rPr>
        <w:t>Se</w:t>
      </w:r>
      <w:r w:rsidR="009278E8" w:rsidRPr="009278E8">
        <w:rPr>
          <w:rFonts w:ascii="Arial" w:hAnsi="Arial"/>
          <w:i/>
          <w:iCs/>
          <w:sz w:val="24"/>
          <w:szCs w:val="24"/>
          <w:lang w:val="it-IT"/>
        </w:rPr>
        <w:t xml:space="preserve"> ne vanno in fumo queste ricchezze per un cattivo affare e il figlio che gli è nato non ha nulla nelle mani. </w:t>
      </w:r>
      <w:r w:rsidRPr="009278E8">
        <w:rPr>
          <w:rFonts w:ascii="Arial" w:hAnsi="Arial"/>
          <w:i/>
          <w:iCs/>
          <w:sz w:val="24"/>
          <w:szCs w:val="24"/>
          <w:lang w:val="it-IT"/>
        </w:rPr>
        <w:t>Come</w:t>
      </w:r>
      <w:r w:rsidR="009278E8" w:rsidRPr="009278E8">
        <w:rPr>
          <w:rFonts w:ascii="Arial" w:hAnsi="Arial"/>
          <w:i/>
          <w:iCs/>
          <w:sz w:val="24"/>
          <w:szCs w:val="24"/>
          <w:lang w:val="it-IT"/>
        </w:rPr>
        <w:t xml:space="preserve"> è uscito dal grembo di sua madre, nudo ancora se ne andrà come era venuto, e dalle sue fatiche non ricaverà nulla da portare con sé. </w:t>
      </w:r>
      <w:r w:rsidRPr="009278E8">
        <w:rPr>
          <w:rFonts w:ascii="Arial" w:hAnsi="Arial"/>
          <w:i/>
          <w:iCs/>
          <w:sz w:val="24"/>
          <w:szCs w:val="24"/>
          <w:lang w:val="it-IT"/>
        </w:rPr>
        <w:t>Anche</w:t>
      </w:r>
      <w:r w:rsidR="009278E8" w:rsidRPr="009278E8">
        <w:rPr>
          <w:rFonts w:ascii="Arial" w:hAnsi="Arial"/>
          <w:i/>
          <w:iCs/>
          <w:sz w:val="24"/>
          <w:szCs w:val="24"/>
          <w:lang w:val="it-IT"/>
        </w:rPr>
        <w:t xml:space="preserve"> questo è un brutto guaio: che se ne vada proprio come è venuto. Quale profitto ricava dall’avere gettato le sue fatiche al vento? </w:t>
      </w:r>
      <w:r w:rsidRPr="009278E8">
        <w:rPr>
          <w:rFonts w:ascii="Arial" w:hAnsi="Arial"/>
          <w:i/>
          <w:iCs/>
          <w:sz w:val="24"/>
          <w:szCs w:val="24"/>
          <w:lang w:val="it-IT"/>
        </w:rPr>
        <w:t>Tutti</w:t>
      </w:r>
      <w:r w:rsidR="009278E8" w:rsidRPr="009278E8">
        <w:rPr>
          <w:rFonts w:ascii="Arial" w:hAnsi="Arial"/>
          <w:i/>
          <w:iCs/>
          <w:sz w:val="24"/>
          <w:szCs w:val="24"/>
          <w:lang w:val="it-IT"/>
        </w:rPr>
        <w:t xml:space="preserve"> i giorni </w:t>
      </w:r>
      <w:r w:rsidR="009278E8" w:rsidRPr="009278E8">
        <w:rPr>
          <w:rFonts w:ascii="Arial" w:hAnsi="Arial"/>
          <w:i/>
          <w:iCs/>
          <w:sz w:val="24"/>
          <w:szCs w:val="24"/>
          <w:lang w:val="it-IT"/>
        </w:rPr>
        <w:lastRenderedPageBreak/>
        <w:t>della sua vita li ha passati nell’oscurità, fra molti fastidi, malanni e crucci.</w:t>
      </w:r>
    </w:p>
    <w:p w14:paraId="19AD2D64" w14:textId="4C8C82DC" w:rsidR="009278E8" w:rsidRPr="009278E8" w:rsidRDefault="0033766B" w:rsidP="009278E8">
      <w:pPr>
        <w:spacing w:after="120"/>
        <w:ind w:left="567" w:right="567"/>
        <w:jc w:val="both"/>
        <w:rPr>
          <w:rFonts w:ascii="Arial" w:hAnsi="Arial"/>
          <w:i/>
          <w:iCs/>
          <w:sz w:val="24"/>
          <w:szCs w:val="24"/>
          <w:lang w:val="it-IT"/>
        </w:rPr>
      </w:pPr>
      <w:r w:rsidRPr="009278E8">
        <w:rPr>
          <w:rFonts w:ascii="Arial" w:hAnsi="Arial"/>
          <w:i/>
          <w:iCs/>
          <w:sz w:val="24"/>
          <w:szCs w:val="24"/>
          <w:lang w:val="it-IT"/>
        </w:rPr>
        <w:t>Ecco</w:t>
      </w:r>
      <w:r w:rsidR="009278E8" w:rsidRPr="009278E8">
        <w:rPr>
          <w:rFonts w:ascii="Arial" w:hAnsi="Arial"/>
          <w:i/>
          <w:iCs/>
          <w:sz w:val="24"/>
          <w:szCs w:val="24"/>
          <w:lang w:val="it-IT"/>
        </w:rPr>
        <w:t xml:space="preserve"> quello che io ritengo buono e bello per l’uomo: è meglio mangiare e bere e godere dei beni per ogni fatica sopportata sotto il sole, nei pochi giorni di vita che Dio gli dà, perché questa è la sua parte. </w:t>
      </w:r>
      <w:r w:rsidRPr="009278E8">
        <w:rPr>
          <w:rFonts w:ascii="Arial" w:hAnsi="Arial"/>
          <w:i/>
          <w:iCs/>
          <w:sz w:val="24"/>
          <w:szCs w:val="24"/>
          <w:lang w:val="it-IT"/>
        </w:rPr>
        <w:t>Inoltre</w:t>
      </w:r>
      <w:r w:rsidR="009278E8" w:rsidRPr="009278E8">
        <w:rPr>
          <w:rFonts w:ascii="Arial" w:hAnsi="Arial"/>
          <w:i/>
          <w:iCs/>
          <w:sz w:val="24"/>
          <w:szCs w:val="24"/>
          <w:lang w:val="it-IT"/>
        </w:rPr>
        <w:t xml:space="preserve"> ad ogni uomo, al quale Dio concede ricchezze e beni, egli dà facoltà di mangiarne, prendere la sua parte e godere della sua fatica: anche questo è dono di Dio. </w:t>
      </w:r>
      <w:r w:rsidRPr="009278E8">
        <w:rPr>
          <w:rFonts w:ascii="Arial" w:hAnsi="Arial"/>
          <w:i/>
          <w:iCs/>
          <w:sz w:val="24"/>
          <w:szCs w:val="24"/>
          <w:lang w:val="it-IT"/>
        </w:rPr>
        <w:t>Egli</w:t>
      </w:r>
      <w:r w:rsidR="009278E8" w:rsidRPr="009278E8">
        <w:rPr>
          <w:rFonts w:ascii="Arial" w:hAnsi="Arial"/>
          <w:i/>
          <w:iCs/>
          <w:sz w:val="24"/>
          <w:szCs w:val="24"/>
          <w:lang w:val="it-IT"/>
        </w:rPr>
        <w:t xml:space="preserve"> infatti non penserà troppo ai giorni della sua vita, poiché Dio lo occupa con la gioia del suo cuore.</w:t>
      </w:r>
    </w:p>
    <w:p w14:paraId="2DB349DF" w14:textId="77777777" w:rsidR="00126958" w:rsidRPr="00126958" w:rsidRDefault="00126958" w:rsidP="00126958">
      <w:pPr>
        <w:rPr>
          <w:sz w:val="24"/>
          <w:szCs w:val="24"/>
          <w:lang w:val="it-IT"/>
        </w:rPr>
      </w:pPr>
    </w:p>
    <w:p w14:paraId="5225C3B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Non essere precipitoso con la bocca e il tuo cuore non si affretti a proferire parole davanti a Dio, perché Dio è in cielo e tu sei sulla terra; perciò siano poche le tue parole.</w:t>
      </w:r>
    </w:p>
    <w:p w14:paraId="0F2431BE" w14:textId="3A175AE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parola dell’uomo va sempre pesata e misurata prima di essere proferita. Anche quando si tratta di fare un voto al Signore, si deve agire con saggezza.</w:t>
      </w:r>
      <w:r w:rsidR="009278E8">
        <w:rPr>
          <w:rFonts w:ascii="Arial" w:hAnsi="Arial"/>
          <w:sz w:val="24"/>
          <w:szCs w:val="24"/>
          <w:lang w:val="it-IT"/>
        </w:rPr>
        <w:t xml:space="preserve"> </w:t>
      </w:r>
      <w:r w:rsidRPr="00126958">
        <w:rPr>
          <w:rFonts w:ascii="Arial" w:hAnsi="Arial"/>
          <w:sz w:val="24"/>
          <w:szCs w:val="24"/>
          <w:lang w:val="it-IT"/>
        </w:rPr>
        <w:t>Dio è in cielo. È il Signore. Quanto si promette al Signore obbliga. L’uomo è sulla terra. È servo del Signore. Dio è in alto, l’uomo in basso.</w:t>
      </w:r>
      <w:r w:rsidR="009278E8">
        <w:rPr>
          <w:rFonts w:ascii="Arial" w:hAnsi="Arial"/>
          <w:sz w:val="24"/>
          <w:szCs w:val="24"/>
          <w:lang w:val="it-IT"/>
        </w:rPr>
        <w:t xml:space="preserve"> </w:t>
      </w:r>
      <w:r w:rsidRPr="00126958">
        <w:rPr>
          <w:rFonts w:ascii="Arial" w:hAnsi="Arial"/>
          <w:sz w:val="24"/>
          <w:szCs w:val="24"/>
          <w:lang w:val="it-IT"/>
        </w:rPr>
        <w:t>Dinanzi a Dio devono essere poche le parole, poche le promesse, pochi i voti. Parole, promesse, voti obbligano sempre.</w:t>
      </w:r>
      <w:r w:rsidR="003A10DD">
        <w:rPr>
          <w:rFonts w:ascii="Arial" w:hAnsi="Arial"/>
          <w:sz w:val="24"/>
          <w:szCs w:val="24"/>
          <w:lang w:val="it-IT"/>
        </w:rPr>
        <w:t xml:space="preserve"> </w:t>
      </w:r>
      <w:r w:rsidRPr="00126958">
        <w:rPr>
          <w:rFonts w:ascii="Arial" w:hAnsi="Arial"/>
          <w:sz w:val="24"/>
          <w:szCs w:val="24"/>
          <w:lang w:val="it-IT"/>
        </w:rPr>
        <w:t>Ma non sempre l’uomo potrà mantenere la sua parola. Potrebbe essere gravosa per lui. Meglio non fare voti che non poterli adempiere.</w:t>
      </w:r>
      <w:r w:rsidR="009278E8">
        <w:rPr>
          <w:rFonts w:ascii="Arial" w:hAnsi="Arial"/>
          <w:sz w:val="24"/>
          <w:szCs w:val="24"/>
          <w:lang w:val="it-IT"/>
        </w:rPr>
        <w:t xml:space="preserve"> </w:t>
      </w:r>
      <w:r w:rsidRPr="00126958">
        <w:rPr>
          <w:rFonts w:ascii="Arial" w:hAnsi="Arial"/>
          <w:sz w:val="24"/>
          <w:szCs w:val="24"/>
          <w:lang w:val="it-IT"/>
        </w:rPr>
        <w:t>Il Qoèlet insegna ad ogni uomo che la saggezza non deve essere solo con gli uomini, ma anche con il Signore. Anzi con il Signore più che con gli uomini.</w:t>
      </w:r>
      <w:r w:rsidR="009278E8">
        <w:rPr>
          <w:rFonts w:ascii="Arial" w:hAnsi="Arial"/>
          <w:sz w:val="24"/>
          <w:szCs w:val="24"/>
          <w:lang w:val="it-IT"/>
        </w:rPr>
        <w:t xml:space="preserve"> </w:t>
      </w:r>
      <w:r w:rsidRPr="00126958">
        <w:rPr>
          <w:rFonts w:ascii="Arial" w:hAnsi="Arial"/>
          <w:sz w:val="24"/>
          <w:szCs w:val="24"/>
          <w:lang w:val="it-IT"/>
        </w:rPr>
        <w:t>Spesso l’uomo pensa che debba essere prudente, saggio, accorto con gli uomini e non con il Signore. Questa è stoltezza.</w:t>
      </w:r>
    </w:p>
    <w:p w14:paraId="7A95087B"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w:t>
      </w:r>
      <w:r w:rsidRPr="00126958">
        <w:rPr>
          <w:rFonts w:ascii="Arial" w:hAnsi="Arial"/>
          <w:b/>
          <w:sz w:val="24"/>
          <w:szCs w:val="24"/>
          <w:lang w:val="it-IT"/>
        </w:rPr>
        <w:t>Infatti dalle molte preoccupazioni vengono i sogni, e dalle molte chiacchiere il discorso dello stolto.</w:t>
      </w:r>
    </w:p>
    <w:p w14:paraId="1E8B95C8" w14:textId="3D5F969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Un uomo non si deve lasciare catturare, imprigionare né dalle preoccupazioni e né dalle chiacchiere.</w:t>
      </w:r>
      <w:r w:rsidR="009278E8">
        <w:rPr>
          <w:rFonts w:ascii="Arial" w:hAnsi="Arial"/>
          <w:sz w:val="24"/>
          <w:szCs w:val="24"/>
          <w:lang w:val="it-IT"/>
        </w:rPr>
        <w:t xml:space="preserve"> </w:t>
      </w:r>
      <w:r w:rsidRPr="00126958">
        <w:rPr>
          <w:rFonts w:ascii="Arial" w:hAnsi="Arial"/>
          <w:sz w:val="24"/>
          <w:szCs w:val="24"/>
          <w:lang w:val="it-IT"/>
        </w:rPr>
        <w:t>Le preoccupazioni conducono l’uomo ad abbandonarsi ad ogni sogno e ad ogni fantasia e possono indurlo nel male, nella trasgressione, nell’empietà.</w:t>
      </w:r>
      <w:r w:rsidR="009278E8">
        <w:rPr>
          <w:rFonts w:ascii="Arial" w:hAnsi="Arial"/>
          <w:sz w:val="24"/>
          <w:szCs w:val="24"/>
          <w:lang w:val="it-IT"/>
        </w:rPr>
        <w:t xml:space="preserve"> </w:t>
      </w:r>
      <w:r w:rsidRPr="00126958">
        <w:rPr>
          <w:rFonts w:ascii="Arial" w:hAnsi="Arial"/>
          <w:sz w:val="24"/>
          <w:szCs w:val="24"/>
          <w:lang w:val="it-IT"/>
        </w:rPr>
        <w:t>Le molte chiacchiere potrebbero gravarlo di obblighi che poi non è capace di mantenere. Lo stolto si lascia condurre da ogni chiacchera e preoccupazione.</w:t>
      </w:r>
      <w:r w:rsidR="009278E8">
        <w:rPr>
          <w:rFonts w:ascii="Arial" w:hAnsi="Arial"/>
          <w:sz w:val="24"/>
          <w:szCs w:val="24"/>
          <w:lang w:val="it-IT"/>
        </w:rPr>
        <w:t xml:space="preserve"> </w:t>
      </w:r>
      <w:r w:rsidRPr="00126958">
        <w:rPr>
          <w:rFonts w:ascii="Arial" w:hAnsi="Arial"/>
          <w:sz w:val="24"/>
          <w:szCs w:val="24"/>
          <w:lang w:val="it-IT"/>
        </w:rPr>
        <w:t>Ad ogni uomo, in ogni momento è chiesta una grande saggezza. Sempre deve avere il governo della sua propria vita. Senza saggezza è la morte.</w:t>
      </w:r>
    </w:p>
    <w:p w14:paraId="6BFDD632"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Quando hai fatto un voto a Dio, non tardare a soddisfarlo, perché a lui non piace il comportamento degli stolti: adempi quello che hai promesso.</w:t>
      </w:r>
    </w:p>
    <w:p w14:paraId="747F95AB" w14:textId="7A27198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Quando si fa un voto al Signore, non si deve tardare a soddisfarlo. Ritardare un voto è da stolti e a Dio non piace il comportamento degli insipienti.</w:t>
      </w:r>
      <w:r w:rsidR="009278E8">
        <w:rPr>
          <w:rFonts w:ascii="Arial" w:hAnsi="Arial"/>
          <w:sz w:val="24"/>
          <w:szCs w:val="24"/>
          <w:lang w:val="it-IT"/>
        </w:rPr>
        <w:t xml:space="preserve"> </w:t>
      </w:r>
      <w:r w:rsidRPr="00126958">
        <w:rPr>
          <w:rFonts w:ascii="Arial" w:hAnsi="Arial"/>
          <w:sz w:val="24"/>
          <w:szCs w:val="24"/>
          <w:lang w:val="it-IT"/>
        </w:rPr>
        <w:t>Ogni voto fatto va adempiuto prontamente, senza alcun ritardo. È questo il motivo per cui ogni voto va fatto con saggezza.</w:t>
      </w:r>
      <w:r w:rsidR="009278E8">
        <w:rPr>
          <w:rFonts w:ascii="Arial" w:hAnsi="Arial"/>
          <w:sz w:val="24"/>
          <w:szCs w:val="24"/>
          <w:lang w:val="it-IT"/>
        </w:rPr>
        <w:t xml:space="preserve"> </w:t>
      </w:r>
      <w:r w:rsidRPr="00126958">
        <w:rPr>
          <w:rFonts w:ascii="Arial" w:hAnsi="Arial"/>
          <w:sz w:val="24"/>
          <w:szCs w:val="24"/>
          <w:lang w:val="it-IT"/>
        </w:rPr>
        <w:t>Sui voti ecco le norme che vengono dettate dal Libro del Levitico.</w:t>
      </w:r>
    </w:p>
    <w:p w14:paraId="5D9DAAFE"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Il Signore parlò a Mosè e disse: «Parla agli Israeliti dicendo loro: “Se qualcuno vorrà adempiere un voto in onore del Signore, basandosi su valutazioni corrispondenti alle persone, eccone i valori: per un uomo dai venti ai sessant’anni, il valore è di cinquanta sicli d’argento, </w:t>
      </w:r>
      <w:r w:rsidRPr="00126958">
        <w:rPr>
          <w:rFonts w:ascii="Arial" w:hAnsi="Arial"/>
          <w:i/>
          <w:iCs/>
          <w:sz w:val="24"/>
          <w:szCs w:val="24"/>
          <w:lang w:val="it-IT"/>
        </w:rPr>
        <w:lastRenderedPageBreak/>
        <w:t>conformi al siclo del santuario; invece per una donna, il valore è di trenta sicli. Dai cinque ai venti anni, il valore è di venti sicli per un maschio e di dieci sicli per una femmina. Da un mese a cinque anni, il valore è di cinque sicli d’argento per un maschio e di tre sicli d’argento per una femmina. Dai sessant’anni in su, il valore è di quindici sicli per un maschio e di dieci sicli per una femmina. Se colui che ha fatto il voto è troppo povero per pagare la somma fissata, dovrà presentare al sacerdote la persona consacrata con voto e il sacerdote ne farà la stima. Il sacerdote farà la stima in proporzione dei mezzi di colui che ha fatto il voto.</w:t>
      </w:r>
    </w:p>
    <w:p w14:paraId="04B5C571"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Se si tratta di animali che possono essere presentati in offerta al Signore, ogni animale donato al Signore sarà cosa santa. Non lo si potrà commutare, né si potrà sostituire un animale di qualità con uno difettoso né uno difettoso con uno di buona qualità; se tuttavia qualcuno sostituisse un animale all’altro, entrambi gli animali diverranno cosa sacra. Se invece si tratta di qualunque animale impuro, che non si può presentare come offerta al Signore, l’animale sarà portato davanti al sacerdote; egli valuterà se l’animale è in buono o cattivo stato e si starà al valore stabilito dal sacerdote. Ma se qualcuno lo vorrà riscattare, aggiungerà un quinto al valore fissato.</w:t>
      </w:r>
    </w:p>
    <w:p w14:paraId="4C643A7F"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Se qualcuno vorrà consacrare la sua casa come cosa sacra al Signore, il sacerdote ne farà la stima secondo che essa sia in buono o in cattivo stato; si starà alla stima stabilita dal sacerdote. Se colui che ha consacrato la sua casa la vorrà riscattare, aggiungerà un quinto al prezzo della stima e sarà sua.</w:t>
      </w:r>
    </w:p>
    <w:p w14:paraId="3C24E7B0"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Se qualcuno vorrà consacrare al Signore un terreno del suo patrimonio, il suo valore sarà stabilito in proporzione alla semente: cinquanta sicli d’argento per un homer di seme d’orzo. Se consacra il suo campo dall’anno del giubileo, il prezzo resterà intero secondo la stima; ma se lo consacra dopo il giubileo, il sacerdote ne valuterà il prezzo in proporzione agli anni che rimangono fino al giubileo e si farà una detrazione dalla stima. Se colui che ha consacrato il pezzo di terra lo vorrà riscattare, aggiungerà un quinto all’ammontare della stima e resterà suo. Se non riscatta il pezzo di terra e lo vende a un altro, non lo si potrà più riscattare; ma quel pezzo di terra, quando al giubileo il compratore ne uscirà, sarà sacro al Signore, come un campo votato allo sterminio, e diventerà proprietà del sacerdote. Se uno vorrà consacrare al Signore un pezzo di terra comprato, che non fa parte del suo patrimonio, il sacerdote valuterà l’ammontare del prezzo fino all’anno del giubileo; quel tale pagherà il giorno stesso il prezzo fissato, come cosa consacrata al Signore. Nell’anno del giubileo la terra tornerà a colui da cui fu comprata e del cui patrimonio faceva parte.</w:t>
      </w:r>
    </w:p>
    <w:p w14:paraId="6ED924B3"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Ogni valutazione si farà sulla base del siclo del santuario: il siclo corrisponde a venti ghera. </w:t>
      </w:r>
    </w:p>
    <w:p w14:paraId="1B61D819"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Tuttavia nessuno potrà consacrare un primogenito del bestiame, il quale appartiene già al Signore, perché primogenito: sia esso di </w:t>
      </w:r>
      <w:r w:rsidRPr="00126958">
        <w:rPr>
          <w:rFonts w:ascii="Arial" w:hAnsi="Arial"/>
          <w:i/>
          <w:iCs/>
          <w:sz w:val="24"/>
          <w:szCs w:val="24"/>
          <w:lang w:val="it-IT"/>
        </w:rPr>
        <w:lastRenderedPageBreak/>
        <w:t>grosso bestiame o di bestiame minuto, appartiene al Signore. Se si tratta di un animale impuro, lo si riscatterà al prezzo di stima, aggiungendovi un quinto; se non è riscattato, sarà venduto al prezzo di stima.</w:t>
      </w:r>
    </w:p>
    <w:p w14:paraId="13ABEE4F"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Nondimeno, quanto uno avrà consacrato al Signore con voto di sterminio, fra le cose che gli appartengono, persona, animale o pezzo di terra del suo patrimonio, non potrà essere né venduto né riscattato; ogni cosa votata allo sterminio è cosa santissima, riservata al Signore. Nessuna persona votata allo sterminio potrà essere riscattata; dovrà essere messa a morte.</w:t>
      </w:r>
    </w:p>
    <w:p w14:paraId="45E1FB28"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Ogni decima della terra, cioè delle granaglie del suolo e dei frutti degli alberi, appartiene al Signore: è cosa consacrata al Signore. Se uno vuole riscattare una parte della sua decima, vi aggiungerà un quinto. Ogni decima del bestiame grosso o minuto, ossia il decimo capo di quanto passa sotto la verga del pastore, sarà consacrata al Signore. Non si farà cernita fra animale migliore e peggiore, né si faranno sostituzioni; qualora però avvenisse una sostituzione, entrambi gli animali diverranno cosa sacra: non si potranno riscattare”».</w:t>
      </w:r>
    </w:p>
    <w:p w14:paraId="096CF8B0"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Questi sono i comandi che il Signore diede a Mosè per gli Israeliti sul monte Sinai (Lev 27,1-34). </w:t>
      </w:r>
    </w:p>
    <w:p w14:paraId="348D3288"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Mosè riferì agli Israeliti quanto il Signore gli aveva ordinato.</w:t>
      </w:r>
    </w:p>
    <w:p w14:paraId="27D866E5" w14:textId="1C044ACF" w:rsidR="00126958" w:rsidRPr="00126958" w:rsidRDefault="0033766B"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Mosè</w:t>
      </w:r>
      <w:r w:rsidR="00126958" w:rsidRPr="00126958">
        <w:rPr>
          <w:rFonts w:ascii="Arial" w:hAnsi="Arial"/>
          <w:i/>
          <w:iCs/>
          <w:sz w:val="24"/>
          <w:szCs w:val="24"/>
          <w:lang w:val="it-IT"/>
        </w:rPr>
        <w:t xml:space="preserve"> disse ai capi delle tribù degli Israeliti: «Questo il Signore ha ordinato: “Quando uno avrà fatto un voto al Signore o si sarà impegnato con giuramento a un obbligo, non violi la sua parola, ma dia esecuzione a quanto ha promesso con la bocca. Quando una donna avrà fatto un voto al Signore e si sarà impegnata a un obbligo, mentre è ancora in casa del padre, durante la sua giovinezza, se il padre, venuto a conoscenza del voto di lei e dell’obbligo al quale si è impegnata, non dice nulla, tutti i voti di lei saranno validi e saranno validi tutti gli obblighi ai quali si sarà impegnata. Ma se il padre, quando ne viene a conoscenza, le fa opposizione, tutti i voti di lei e tutti gli obblighi ai quali si sarà impegnata non saranno validi; il Signore la perdonerà, perché il padre le ha fatto opposizione. Se si sposa quando è legata da voti o da un obbligo assunto alla leggera con le labbra, se il marito ne ha conoscenza e quando viene a conoscenza non dice nulla, i voti di lei saranno validi e saranno validi gli obblighi da lei assunti. Ma se il marito, quando ne viene a conoscenza, le fa opposizione, egli annullerà il voto che ella ha fatto e l’obbligo che si è assunta alla leggera; il Signore la perdonerà. Ma il voto di una vedova o di una donna ripudiata, qualunque sia l'obbligo che si è assunta, rimarrà valido. Se una donna nella casa del marito farà voti o si impegnerà con giuramento a un obbligo e il marito ne avrà conoscenza, se il marito non dice nulla e non le fa opposizione, tutti i voti di lei saranno validi e saranno validi tutti gli obblighi da lei assunti. Ma se il marito, quando ne viene a conoscenza, li annulla, quanto le sarà uscito dalle labbra, voti od obblighi, non sarà valido: il marito lo </w:t>
      </w:r>
      <w:r w:rsidR="00126958" w:rsidRPr="00126958">
        <w:rPr>
          <w:rFonts w:ascii="Arial" w:hAnsi="Arial"/>
          <w:i/>
          <w:iCs/>
          <w:sz w:val="24"/>
          <w:szCs w:val="24"/>
          <w:lang w:val="it-IT"/>
        </w:rPr>
        <w:lastRenderedPageBreak/>
        <w:t>ha annullato; il Signore la perdonerà. Il marito può ratificare e il marito può annullare qualunque voto e qualunque giuramento, per il quale ella sia impegnata a mortificarsi. Ma se il marito, con il passare dei giorni, non dice nulla in proposito, egli ratifica così tutti i voti di lei e tutti gli obblighi da lei assunti; li ratifica perché non ha detto nulla a questo proposito quando ne ha avuto conoscenza. Ma se li annulla qualche tempo dopo averne avuto conoscenza, porterà il peso della colpa della moglie”».</w:t>
      </w:r>
    </w:p>
    <w:p w14:paraId="33F030B7"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Queste sono le leggi che il Signore prescrisse a Mosè riguardo al marito e alla moglie, al padre e alla figlia, quando questa è ancora fanciulla, in casa del padre (Num 30,1-17). </w:t>
      </w:r>
    </w:p>
    <w:p w14:paraId="2089A7EF"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Niente è lasciato alla libera interpretazione dell’uomo. Tutto invece è regolato dalla Legge del Signore. Il voto va adempiuto sempre. </w:t>
      </w:r>
    </w:p>
    <w:p w14:paraId="5BFC524A"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4</w:t>
      </w:r>
      <w:r w:rsidRPr="00126958">
        <w:rPr>
          <w:rFonts w:ascii="Arial" w:hAnsi="Arial"/>
          <w:b/>
          <w:sz w:val="24"/>
          <w:szCs w:val="24"/>
          <w:lang w:val="it-IT"/>
        </w:rPr>
        <w:t>È meglio non fare voti che farli e poi non mantenerli.</w:t>
      </w:r>
    </w:p>
    <w:p w14:paraId="43BB9ECC" w14:textId="36F3133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la saggezza che deve guidare l’uomo. Prima di fare un voto, meditare e pensare se è in grado di poterlo adempiere.</w:t>
      </w:r>
      <w:r w:rsidR="009278E8">
        <w:rPr>
          <w:rFonts w:ascii="Arial" w:hAnsi="Arial"/>
          <w:sz w:val="24"/>
          <w:szCs w:val="24"/>
          <w:lang w:val="it-IT"/>
        </w:rPr>
        <w:t xml:space="preserve"> </w:t>
      </w:r>
      <w:r w:rsidRPr="00126958">
        <w:rPr>
          <w:rFonts w:ascii="Arial" w:hAnsi="Arial"/>
          <w:sz w:val="24"/>
          <w:szCs w:val="24"/>
          <w:lang w:val="it-IT"/>
        </w:rPr>
        <w:t>Dopo averlo fatto, subito lo deve adempiere. È preferibile non fare voti, che farli per poi non mantenerli. A Dio non si può dare una parola falsa e menzognera.</w:t>
      </w:r>
      <w:r w:rsidR="009278E8">
        <w:rPr>
          <w:rFonts w:ascii="Arial" w:hAnsi="Arial"/>
          <w:sz w:val="24"/>
          <w:szCs w:val="24"/>
          <w:lang w:val="it-IT"/>
        </w:rPr>
        <w:t xml:space="preserve"> </w:t>
      </w:r>
      <w:r w:rsidRPr="00126958">
        <w:rPr>
          <w:rFonts w:ascii="Arial" w:hAnsi="Arial"/>
          <w:sz w:val="24"/>
          <w:szCs w:val="24"/>
          <w:lang w:val="it-IT"/>
        </w:rPr>
        <w:t>A Dio che è somma verità ci si presenta sempre con una parola di verità. Per questo è somma saggezza prima pensare e poi fare il voto.</w:t>
      </w:r>
    </w:p>
    <w:p w14:paraId="0FC7C8E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Non permettere alla tua bocca di renderti colpevole e davanti al suo messaggero non dire che è stata una inavvertenza, perché Dio non abbia ad adirarsi per le tue parole e distrugga l’opera delle tue mani.</w:t>
      </w:r>
    </w:p>
    <w:p w14:paraId="3935A7A5" w14:textId="5FDCA48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Quale dovrà essere allora la prudenza, la saggezza, l’intelligenza di un uomo. Non permettere mai che la bocca lo renda colpevole dinanzi al Signore.</w:t>
      </w:r>
      <w:r w:rsidR="009278E8">
        <w:rPr>
          <w:rFonts w:ascii="Arial" w:hAnsi="Arial"/>
          <w:sz w:val="24"/>
          <w:szCs w:val="24"/>
          <w:lang w:val="it-IT"/>
        </w:rPr>
        <w:t xml:space="preserve"> </w:t>
      </w:r>
      <w:r w:rsidRPr="00126958">
        <w:rPr>
          <w:rFonts w:ascii="Arial" w:hAnsi="Arial"/>
          <w:sz w:val="24"/>
          <w:szCs w:val="24"/>
          <w:lang w:val="it-IT"/>
        </w:rPr>
        <w:t>Messaggero è il ministro, il rappresentante, colui che è preposto a raccogliere i voti dei fedeli del Signore.</w:t>
      </w:r>
      <w:r w:rsidR="003A10DD">
        <w:rPr>
          <w:rFonts w:ascii="Arial" w:hAnsi="Arial"/>
          <w:sz w:val="24"/>
          <w:szCs w:val="24"/>
          <w:lang w:val="it-IT"/>
        </w:rPr>
        <w:t xml:space="preserve"> </w:t>
      </w:r>
      <w:r w:rsidRPr="00126958">
        <w:rPr>
          <w:rFonts w:ascii="Arial" w:hAnsi="Arial"/>
          <w:sz w:val="24"/>
          <w:szCs w:val="24"/>
          <w:lang w:val="it-IT"/>
        </w:rPr>
        <w:t xml:space="preserve">Davanti al rappresentante di Dio nessuno può dire, dovrà dire: </w:t>
      </w:r>
      <w:r w:rsidRPr="00126958">
        <w:rPr>
          <w:rFonts w:ascii="Arial" w:hAnsi="Arial"/>
          <w:i/>
          <w:sz w:val="24"/>
          <w:szCs w:val="24"/>
          <w:lang w:val="it-IT"/>
        </w:rPr>
        <w:t>“È stata una inavvertenza”</w:t>
      </w:r>
      <w:r w:rsidRPr="00126958">
        <w:rPr>
          <w:rFonts w:ascii="Arial" w:hAnsi="Arial"/>
          <w:sz w:val="24"/>
          <w:szCs w:val="24"/>
          <w:lang w:val="it-IT"/>
        </w:rPr>
        <w:t>. Chi dice questo, attesta di essere uno sciocco, uno stolto.</w:t>
      </w:r>
      <w:r w:rsidR="009278E8">
        <w:rPr>
          <w:rFonts w:ascii="Arial" w:hAnsi="Arial"/>
          <w:sz w:val="24"/>
          <w:szCs w:val="24"/>
          <w:lang w:val="it-IT"/>
        </w:rPr>
        <w:t xml:space="preserve"> </w:t>
      </w:r>
      <w:r w:rsidRPr="00126958">
        <w:rPr>
          <w:rFonts w:ascii="Arial" w:hAnsi="Arial"/>
          <w:sz w:val="24"/>
          <w:szCs w:val="24"/>
          <w:lang w:val="it-IT"/>
        </w:rPr>
        <w:t>Un voto non adempiuto potrebbe suscitare l’ira del Signore. Nell’ira il Signore potrebbe distruggere l’opera delle mani di chi promette ma non mantiene.</w:t>
      </w:r>
      <w:r w:rsidR="009278E8">
        <w:rPr>
          <w:rFonts w:ascii="Arial" w:hAnsi="Arial"/>
          <w:sz w:val="24"/>
          <w:szCs w:val="24"/>
          <w:lang w:val="it-IT"/>
        </w:rPr>
        <w:t xml:space="preserve"> </w:t>
      </w:r>
      <w:r w:rsidRPr="00126958">
        <w:rPr>
          <w:rFonts w:ascii="Arial" w:hAnsi="Arial"/>
          <w:sz w:val="24"/>
          <w:szCs w:val="24"/>
          <w:lang w:val="it-IT"/>
        </w:rPr>
        <w:t>Ira, colpevolezza, distruzione servono ad ammaestrare sull’obbligo grave che incombe su chi fa un voto al Signore. Esso va mantenuto.</w:t>
      </w:r>
      <w:r w:rsidR="009278E8">
        <w:rPr>
          <w:rFonts w:ascii="Arial" w:hAnsi="Arial"/>
          <w:sz w:val="24"/>
          <w:szCs w:val="24"/>
          <w:lang w:val="it-IT"/>
        </w:rPr>
        <w:t xml:space="preserve"> </w:t>
      </w:r>
      <w:r w:rsidRPr="00126958">
        <w:rPr>
          <w:rFonts w:ascii="Arial" w:hAnsi="Arial"/>
          <w:sz w:val="24"/>
          <w:szCs w:val="24"/>
          <w:lang w:val="it-IT"/>
        </w:rPr>
        <w:t>Per questo motivo voti non se ne fanno alla leggera. Essi vanno fatti con grande prudenza, attenzione, misurazione della</w:t>
      </w:r>
      <w:r w:rsidR="003A10DD">
        <w:rPr>
          <w:rFonts w:ascii="Arial" w:hAnsi="Arial"/>
          <w:sz w:val="24"/>
          <w:szCs w:val="24"/>
          <w:lang w:val="it-IT"/>
        </w:rPr>
        <w:t xml:space="preserve"> </w:t>
      </w:r>
      <w:r w:rsidRPr="00126958">
        <w:rPr>
          <w:rFonts w:ascii="Arial" w:hAnsi="Arial"/>
          <w:sz w:val="24"/>
          <w:szCs w:val="24"/>
          <w:lang w:val="it-IT"/>
        </w:rPr>
        <w:t>reale possibilità del loro adempimento.</w:t>
      </w:r>
      <w:r w:rsidR="009278E8">
        <w:rPr>
          <w:rFonts w:ascii="Arial" w:hAnsi="Arial"/>
          <w:sz w:val="24"/>
          <w:szCs w:val="24"/>
          <w:lang w:val="it-IT"/>
        </w:rPr>
        <w:t xml:space="preserve"> </w:t>
      </w:r>
      <w:r w:rsidRPr="00126958">
        <w:rPr>
          <w:rFonts w:ascii="Arial" w:hAnsi="Arial"/>
          <w:sz w:val="24"/>
          <w:szCs w:val="24"/>
          <w:lang w:val="it-IT"/>
        </w:rPr>
        <w:t>Voto stolto ed insipiente è stato quello pronunciato da Iefte. È stato obbligato a sacrificare la sua propria figlia.</w:t>
      </w:r>
    </w:p>
    <w:p w14:paraId="5A6D38B6"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w:t>
      </w:r>
      <w:r w:rsidRPr="00126958">
        <w:rPr>
          <w:rFonts w:ascii="Arial" w:hAnsi="Arial"/>
          <w:i/>
          <w:iCs/>
          <w:sz w:val="24"/>
          <w:szCs w:val="24"/>
          <w:lang w:val="it-IT"/>
        </w:rPr>
        <w:lastRenderedPageBreak/>
        <w:t>«Vieni,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2B257ACE"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57E4FEC3" w14:textId="7DCDE73D"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w:t>
      </w:r>
      <w:r w:rsidRPr="00126958">
        <w:rPr>
          <w:rFonts w:ascii="Arial" w:hAnsi="Arial"/>
          <w:i/>
          <w:iCs/>
          <w:sz w:val="24"/>
          <w:szCs w:val="24"/>
          <w:lang w:val="it-IT"/>
        </w:rPr>
        <w:noBreakHyphen/>
        <w:t>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w:t>
      </w:r>
      <w:r w:rsidR="009278E8">
        <w:rPr>
          <w:rFonts w:ascii="Arial" w:hAnsi="Arial"/>
          <w:i/>
          <w:iCs/>
          <w:sz w:val="24"/>
          <w:szCs w:val="24"/>
          <w:lang w:val="it-IT"/>
        </w:rPr>
        <w:t xml:space="preserve"> </w:t>
      </w:r>
      <w:r w:rsidRPr="00126958">
        <w:rPr>
          <w:rFonts w:ascii="Arial" w:hAnsi="Arial"/>
          <w:i/>
          <w:iCs/>
          <w:sz w:val="24"/>
          <w:szCs w:val="24"/>
          <w:lang w:val="it-IT"/>
        </w:rPr>
        <w:t xml:space="preserve">11,1-40). </w:t>
      </w:r>
    </w:p>
    <w:p w14:paraId="070E5516"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voto infranto di Sansone lo privò di ogni forza. Lo rese uomo come tutti gli altri: fragile, debole, senza alcuna forza.</w:t>
      </w:r>
    </w:p>
    <w:p w14:paraId="4BE2E317"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5A2EC8BD"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w:t>
      </w:r>
      <w:r w:rsidRPr="00126958">
        <w:rPr>
          <w:rFonts w:ascii="Arial" w:hAnsi="Arial"/>
          <w:i/>
          <w:iCs/>
          <w:sz w:val="24"/>
          <w:szCs w:val="24"/>
          <w:lang w:val="it-IT"/>
        </w:rPr>
        <w:lastRenderedPageBreak/>
        <w:t>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4FD7DD44"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Intanto la capigliatura che gli avevano rasata cominciava a ricrescergli. Ora i prìncipi dei Filistei si radunarono per offrire un gran sacrificio a Dagon, loro dio, e per far festa. Dicevano:</w:t>
      </w:r>
    </w:p>
    <w:p w14:paraId="2750550B"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«Il nostro dio ci ha messo nelle mani Sansone nostro nemico».</w:t>
      </w:r>
    </w:p>
    <w:p w14:paraId="4FDB4A95"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Quando la gente lo vide, cominciarono a lodare il loro dio e a dire:</w:t>
      </w:r>
    </w:p>
    <w:p w14:paraId="2AC909D3"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«Il nostro dio ci ha messo nelle mani il nostro nemico, che devastava la nostra terra e moltiplicava i nostri caduti».</w:t>
      </w:r>
    </w:p>
    <w:p w14:paraId="7D8AB95E" w14:textId="77777777" w:rsidR="00126958" w:rsidRPr="00126958" w:rsidRDefault="00126958" w:rsidP="009278E8">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w:t>
      </w:r>
      <w:r w:rsidRPr="00126958">
        <w:rPr>
          <w:rFonts w:ascii="Arial" w:hAnsi="Arial"/>
          <w:i/>
          <w:iCs/>
          <w:sz w:val="24"/>
          <w:szCs w:val="24"/>
          <w:lang w:val="it-IT"/>
        </w:rPr>
        <w:lastRenderedPageBreak/>
        <w:t xml:space="preserve">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4DF6438F"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Ecco quanto troviamo sul voto nell’Antico Testamento. </w:t>
      </w:r>
    </w:p>
    <w:p w14:paraId="314ED950" w14:textId="4289372B"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Giacobbe fece questo voto: "Se Dio sarà con me e mi proteggerà in questo viaggio che sto facendo e mi darà pane da mangiare e vesti per coprirmi (Gen 28, 20).</w:t>
      </w:r>
      <w:r w:rsidR="003A10DD">
        <w:rPr>
          <w:rFonts w:ascii="Arial" w:hAnsi="Arial"/>
          <w:i/>
          <w:iCs/>
          <w:sz w:val="24"/>
          <w:szCs w:val="24"/>
          <w:lang w:val="it-IT"/>
        </w:rPr>
        <w:t xml:space="preserve"> </w:t>
      </w:r>
      <w:r w:rsidRPr="00126958">
        <w:rPr>
          <w:rFonts w:ascii="Arial" w:hAnsi="Arial"/>
          <w:i/>
          <w:iCs/>
          <w:sz w:val="24"/>
          <w:szCs w:val="24"/>
          <w:lang w:val="it-IT"/>
        </w:rPr>
        <w:t>Io sono il Dio di Betel, dove tu hai unto una stele e dove mi hai fatto un voto. Ora alzati, parti da questo paese e torna nella tua patria!" (Gen 31, 13).</w:t>
      </w:r>
      <w:r w:rsidR="003A10DD">
        <w:rPr>
          <w:rFonts w:ascii="Arial" w:hAnsi="Arial"/>
          <w:i/>
          <w:iCs/>
          <w:sz w:val="24"/>
          <w:szCs w:val="24"/>
          <w:lang w:val="it-IT"/>
        </w:rPr>
        <w:t xml:space="preserve"> </w:t>
      </w:r>
      <w:r w:rsidRPr="00126958">
        <w:rPr>
          <w:rFonts w:ascii="Arial" w:hAnsi="Arial"/>
          <w:i/>
          <w:iCs/>
          <w:sz w:val="24"/>
          <w:szCs w:val="24"/>
          <w:lang w:val="it-IT"/>
        </w:rPr>
        <w:t xml:space="preserve">Parla ad Aronne, ai suoi figli, a tutti gli Israeliti e ordina loro: Chiunque della casa d'Israele o dei forestieri dimoranti in Israele presenta in olocausto al Signore un'offerta per qualsiasi voto o dono volontario (Lv 22, 18). </w:t>
      </w:r>
    </w:p>
    <w:p w14:paraId="126C5749" w14:textId="45E45E94"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Se uno offre al Signore, in sacrificio di comunione, un bovino o un ovino, sia per sciogliere un voto, sia come offerta volontaria, la vittima, perché sia gradita, dovrà essere perfetta: senza difetti (Lv 22, 21).</w:t>
      </w:r>
      <w:r w:rsidR="003A10DD">
        <w:rPr>
          <w:rFonts w:ascii="Arial" w:hAnsi="Arial"/>
          <w:i/>
          <w:iCs/>
          <w:sz w:val="24"/>
          <w:szCs w:val="24"/>
          <w:lang w:val="it-IT"/>
        </w:rPr>
        <w:t xml:space="preserve"> </w:t>
      </w:r>
      <w:r w:rsidRPr="00126958">
        <w:rPr>
          <w:rFonts w:ascii="Arial" w:hAnsi="Arial"/>
          <w:i/>
          <w:iCs/>
          <w:sz w:val="24"/>
          <w:szCs w:val="24"/>
          <w:lang w:val="it-IT"/>
        </w:rPr>
        <w:t>Come offerta volontaria potrai presentare un bue o una pecora che abbia un membro troppo lungo o troppo corto; ma come offerta per qualche voto non sarebbe gradita (Lv 22, 23).</w:t>
      </w:r>
      <w:r w:rsidR="003A10DD">
        <w:rPr>
          <w:rFonts w:ascii="Arial" w:hAnsi="Arial"/>
          <w:i/>
          <w:iCs/>
          <w:sz w:val="24"/>
          <w:szCs w:val="24"/>
          <w:lang w:val="it-IT"/>
        </w:rPr>
        <w:t xml:space="preserve"> </w:t>
      </w:r>
      <w:r w:rsidRPr="00126958">
        <w:rPr>
          <w:rFonts w:ascii="Arial" w:hAnsi="Arial"/>
          <w:i/>
          <w:iCs/>
          <w:sz w:val="24"/>
          <w:szCs w:val="24"/>
          <w:lang w:val="it-IT"/>
        </w:rPr>
        <w:t xml:space="preserve">Parla agli Israeliti e riferisci loro: Quando uno deve soddisfare un voto, per la stima che dovrai fare delle persone votate al Signore (Lv 27, 2). </w:t>
      </w:r>
    </w:p>
    <w:p w14:paraId="43B7E449" w14:textId="0C473124"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Se colui che ha fatto il voto è troppo povero per pagare la somma fissata da te, sarà presentato al sacerdote e il sacerdote ne farà la stima. Il sacerdote farà la stima in proporzione dei mezzi di colui che ha fatto il voto (Lv 27, 8).</w:t>
      </w:r>
      <w:r w:rsidR="003A10DD">
        <w:rPr>
          <w:rFonts w:ascii="Arial" w:hAnsi="Arial"/>
          <w:i/>
          <w:iCs/>
          <w:sz w:val="24"/>
          <w:szCs w:val="24"/>
          <w:lang w:val="it-IT"/>
        </w:rPr>
        <w:t xml:space="preserve"> </w:t>
      </w:r>
      <w:r w:rsidRPr="00126958">
        <w:rPr>
          <w:rFonts w:ascii="Arial" w:hAnsi="Arial"/>
          <w:i/>
          <w:iCs/>
          <w:sz w:val="24"/>
          <w:szCs w:val="24"/>
          <w:lang w:val="it-IT"/>
        </w:rPr>
        <w:t>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w:t>
      </w:r>
      <w:r w:rsidR="003A10DD">
        <w:rPr>
          <w:rFonts w:ascii="Arial" w:hAnsi="Arial"/>
          <w:i/>
          <w:iCs/>
          <w:sz w:val="24"/>
          <w:szCs w:val="24"/>
          <w:lang w:val="it-IT"/>
        </w:rPr>
        <w:t xml:space="preserve"> </w:t>
      </w:r>
      <w:r w:rsidRPr="00126958">
        <w:rPr>
          <w:rFonts w:ascii="Arial" w:hAnsi="Arial"/>
          <w:i/>
          <w:iCs/>
          <w:sz w:val="24"/>
          <w:szCs w:val="24"/>
          <w:lang w:val="it-IT"/>
        </w:rPr>
        <w:t xml:space="preserve">"Parla agli Israeliti e riferisci loro: Quando un uomo o una donna farà un voto speciale, il voto di nazireato, per consacrarsi al Signore (Nm 6, 2). </w:t>
      </w:r>
    </w:p>
    <w:p w14:paraId="56B98F18" w14:textId="73A22294"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Per tutto il tempo del suo voto di nazireato il rasoio non passerà sul suo capo; finché non siano compiuti i giorni per i quali si è consacrato al Signore, sarà santo; si lascerà crescere la capigliatura (Nm 6, 5). </w:t>
      </w:r>
      <w:r w:rsidRPr="00126958">
        <w:rPr>
          <w:rFonts w:ascii="Arial" w:hAnsi="Arial"/>
          <w:i/>
          <w:iCs/>
          <w:sz w:val="24"/>
          <w:szCs w:val="24"/>
          <w:lang w:val="it-IT"/>
        </w:rPr>
        <w:lastRenderedPageBreak/>
        <w:t>Questa è la legge per chi ha fatto voto di nazireato, tale è la sua offerta al Signore per il suo nazireato, oltre quello che i suoi mezzi gli permetteranno di fare. Egli si comporterà secondo il voto che avrà fatto in base alla legge del suo nazireato" (Nm 6, 21).</w:t>
      </w:r>
      <w:r w:rsidR="003A10DD">
        <w:rPr>
          <w:rFonts w:ascii="Arial" w:hAnsi="Arial"/>
          <w:i/>
          <w:iCs/>
          <w:sz w:val="24"/>
          <w:szCs w:val="24"/>
          <w:lang w:val="it-IT"/>
        </w:rPr>
        <w:t xml:space="preserve"> </w:t>
      </w:r>
      <w:r w:rsidRPr="00126958">
        <w:rPr>
          <w:rFonts w:ascii="Arial" w:hAnsi="Arial"/>
          <w:i/>
          <w:iCs/>
          <w:sz w:val="24"/>
          <w:szCs w:val="24"/>
          <w:lang w:val="it-IT"/>
        </w:rPr>
        <w:t>E offrirete al Signore un sacrificio consumato dal fuoco, olocausto o sacrificio per soddisfare un voto, o per un'offerta volontaria, o nelle vostre solennità, per fare un profumo soave per il Signore con il vostro bestiame grosso o minuto (Nm 15, 3).</w:t>
      </w:r>
      <w:r w:rsidR="003A10DD">
        <w:rPr>
          <w:rFonts w:ascii="Arial" w:hAnsi="Arial"/>
          <w:i/>
          <w:iCs/>
          <w:sz w:val="24"/>
          <w:szCs w:val="24"/>
          <w:lang w:val="it-IT"/>
        </w:rPr>
        <w:t xml:space="preserve"> </w:t>
      </w:r>
      <w:r w:rsidRPr="00126958">
        <w:rPr>
          <w:rFonts w:ascii="Arial" w:hAnsi="Arial"/>
          <w:i/>
          <w:iCs/>
          <w:sz w:val="24"/>
          <w:szCs w:val="24"/>
          <w:lang w:val="it-IT"/>
        </w:rPr>
        <w:t xml:space="preserve">Se offri un giovenco in olocausto o in sacrificio per soddisfare un voto o in sacrificio di comunione al Signore (Nm 15, 8). </w:t>
      </w:r>
    </w:p>
    <w:p w14:paraId="341EDF58" w14:textId="285B2BAC"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Quanto sarà consacrato per voto di sterminio in Israele sarà tuo (Nm 18, 14).</w:t>
      </w:r>
      <w:r w:rsidR="003A10DD">
        <w:rPr>
          <w:rFonts w:ascii="Arial" w:hAnsi="Arial"/>
          <w:i/>
          <w:iCs/>
          <w:sz w:val="24"/>
          <w:szCs w:val="24"/>
          <w:lang w:val="it-IT"/>
        </w:rPr>
        <w:t xml:space="preserve"> </w:t>
      </w:r>
      <w:r w:rsidRPr="00126958">
        <w:rPr>
          <w:rFonts w:ascii="Arial" w:hAnsi="Arial"/>
          <w:i/>
          <w:iCs/>
          <w:sz w:val="24"/>
          <w:szCs w:val="24"/>
          <w:lang w:val="it-IT"/>
        </w:rPr>
        <w:t>Allora Israele fece un voto al Signore e disse: "Se tu mi metti nelle mani questo popolo, le loro città saranno da me votate allo sterminio" (Nm 21, 2).</w:t>
      </w:r>
      <w:r w:rsidR="003A10DD">
        <w:rPr>
          <w:rFonts w:ascii="Arial" w:hAnsi="Arial"/>
          <w:i/>
          <w:iCs/>
          <w:sz w:val="24"/>
          <w:szCs w:val="24"/>
          <w:lang w:val="it-IT"/>
        </w:rPr>
        <w:t xml:space="preserve"> </w:t>
      </w:r>
      <w:r w:rsidRPr="00126958">
        <w:rPr>
          <w:rFonts w:ascii="Arial" w:hAnsi="Arial"/>
          <w:i/>
          <w:iCs/>
          <w:sz w:val="24"/>
          <w:szCs w:val="24"/>
          <w:lang w:val="it-IT"/>
        </w:rPr>
        <w:t>Quando uno avrà fatto un voto al Signore o si sarà obbligato con giuramento ad una astensione, non violi la sua parola, ma dia esecuzione a quanto ha promesso con la bocca (Nm 30, 3).</w:t>
      </w:r>
      <w:r w:rsidR="003A10DD">
        <w:rPr>
          <w:rFonts w:ascii="Arial" w:hAnsi="Arial"/>
          <w:i/>
          <w:iCs/>
          <w:sz w:val="24"/>
          <w:szCs w:val="24"/>
          <w:lang w:val="it-IT"/>
        </w:rPr>
        <w:t xml:space="preserve"> </w:t>
      </w:r>
      <w:r w:rsidRPr="00126958">
        <w:rPr>
          <w:rFonts w:ascii="Arial" w:hAnsi="Arial"/>
          <w:i/>
          <w:iCs/>
          <w:sz w:val="24"/>
          <w:szCs w:val="24"/>
          <w:lang w:val="it-IT"/>
        </w:rPr>
        <w:t>Quando una donna avrà fatto un voto al Signore e si sarà obbligata ad una astensione, mentre è ancora in casa del padre, durante la sua giovinezza (Nm 30, 4).</w:t>
      </w:r>
      <w:r w:rsidR="003A10DD">
        <w:rPr>
          <w:rFonts w:ascii="Arial" w:hAnsi="Arial"/>
          <w:i/>
          <w:iCs/>
          <w:sz w:val="24"/>
          <w:szCs w:val="24"/>
          <w:lang w:val="it-IT"/>
        </w:rPr>
        <w:t xml:space="preserve"> </w:t>
      </w:r>
      <w:r w:rsidRPr="00126958">
        <w:rPr>
          <w:rFonts w:ascii="Arial" w:hAnsi="Arial"/>
          <w:i/>
          <w:iCs/>
          <w:sz w:val="24"/>
          <w:szCs w:val="24"/>
          <w:lang w:val="it-IT"/>
        </w:rPr>
        <w:t xml:space="preserve">Se il padre, avuta conoscenza del voto di lei e dell'astensione alla quale si è obbligata, non dice nulla, tutti i voti di lei saranno validi e saranno valide tutte le astensioni alle quali si sarà obbligata (Nm 30, 5). </w:t>
      </w:r>
    </w:p>
    <w:p w14:paraId="7933D69D" w14:textId="3ED36A79"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Ma se il marito, quando ne viene a conoscenza, le fa opposizione, egli annullerà il voto che essa ha fatto e l'obbligo di astensione che essa si è assunta alla leggera; il Signore la perdonerà (Nm 30, 9). Ma il voto di una vedova o di una donna ripudiata, qualunque sia l'obbligo che si è assunto, rimarrà valido (Nm 30, 10). Il marito può ratificare e il marito può annullare qualunque voto e qualunque giuramento, per il quale essa sia obbligata a mortificarsi (Nm 30, 14). Non potrai mangiare entro le tue città le decime del tuo frumento, del tuo mosto, del tuo olio, né i primogeniti del tuo bestiame grosso e minuto, né ciò che avrai consacrato per voto, né le tue offerte volontarie, né quello che le tue mani avranno prelevato (Dt 12, 17). Ma quanto alle cose che avrai consacrate o promesse in voto, le prenderai e andrai al luogo che il Signore avrà scelto e offrirai i tuoi olocausti (Dt 12, 26). </w:t>
      </w:r>
    </w:p>
    <w:p w14:paraId="080245C5" w14:textId="6E424396"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Non porterai nella casa del Signore tuo Dio il dono di una prostituta né il salario di un cane, qualunque voto tu abbia fatto, poiché tutti e due sono abominio per il Signore tuo Dio (Dt 23, 19). Quando avrai fatto un voto al Signore tuo Dio, non tarderai a soddisfarlo, perché il Signore tuo Dio te ne domanderebbe certo conto e in te vi sarebbe un peccato (Dt 23, 22). Manterrai la parola uscita dalle tue labbra ed eseguirai il voto che avrai fatto volontariamente al Signore tuo Dio, ciò che la tua bocca avrà promesso (Dt 23, 24). Iefte fece voto al Signore e disse: "Se tu mi metti nelle mani gli Ammoniti (Gdc 11, 30). Alla fine dei due mesi tornò dal padre ed egli fece di lei quello che aveva promesso con voto. Essa non aveva conosciuto uomo; di qui venne in Israele questa usanza (Gdc 11, 39). </w:t>
      </w:r>
    </w:p>
    <w:p w14:paraId="3F5F73BA" w14:textId="242AE6D3"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w:t>
      </w:r>
      <w:r w:rsidR="003A10DD">
        <w:rPr>
          <w:rFonts w:ascii="Arial" w:hAnsi="Arial"/>
          <w:i/>
          <w:iCs/>
          <w:sz w:val="24"/>
          <w:szCs w:val="24"/>
          <w:lang w:val="it-IT"/>
        </w:rPr>
        <w:t xml:space="preserve"> </w:t>
      </w:r>
      <w:r w:rsidRPr="00126958">
        <w:rPr>
          <w:rFonts w:ascii="Arial" w:hAnsi="Arial"/>
          <w:i/>
          <w:iCs/>
          <w:sz w:val="24"/>
          <w:szCs w:val="24"/>
          <w:lang w:val="it-IT"/>
        </w:rPr>
        <w:t>Quando poi Elkana andò con tutta la famiglia a offrire il sacrificio di ogni anno al Signore e a soddisfare il voto (1Sam 1, 21).</w:t>
      </w:r>
      <w:r w:rsidR="003A10DD">
        <w:rPr>
          <w:rFonts w:ascii="Arial" w:hAnsi="Arial"/>
          <w:i/>
          <w:iCs/>
          <w:sz w:val="24"/>
          <w:szCs w:val="24"/>
          <w:lang w:val="it-IT"/>
        </w:rPr>
        <w:t xml:space="preserve"> </w:t>
      </w:r>
      <w:r w:rsidRPr="00126958">
        <w:rPr>
          <w:rFonts w:ascii="Arial" w:hAnsi="Arial"/>
          <w:i/>
          <w:iCs/>
          <w:sz w:val="24"/>
          <w:szCs w:val="24"/>
          <w:lang w:val="it-IT"/>
        </w:rPr>
        <w:t>Ora, dopo quattro anni, Assalonne disse al re: "Lasciami andare a Ebron a sciogliere un voto che ho fatto al Signore (2Sam 15, 7).</w:t>
      </w:r>
      <w:r w:rsidR="003A10DD">
        <w:rPr>
          <w:rFonts w:ascii="Arial" w:hAnsi="Arial"/>
          <w:i/>
          <w:iCs/>
          <w:sz w:val="24"/>
          <w:szCs w:val="24"/>
          <w:lang w:val="it-IT"/>
        </w:rPr>
        <w:t xml:space="preserve"> </w:t>
      </w:r>
      <w:r w:rsidRPr="00126958">
        <w:rPr>
          <w:rFonts w:ascii="Arial" w:hAnsi="Arial"/>
          <w:i/>
          <w:iCs/>
          <w:sz w:val="24"/>
          <w:szCs w:val="24"/>
          <w:lang w:val="it-IT"/>
        </w:rPr>
        <w:t>Perché durante la sua dimora a Ghesur, in Aram, il tuo servo ha fatto questo voto: Se il Signore mi riconduce a Gerusalemme, io servirò il Signore!" (2Sam 15, 8).</w:t>
      </w:r>
      <w:r w:rsidR="003A10DD">
        <w:rPr>
          <w:rFonts w:ascii="Arial" w:hAnsi="Arial"/>
          <w:i/>
          <w:iCs/>
          <w:sz w:val="24"/>
          <w:szCs w:val="24"/>
          <w:lang w:val="it-IT"/>
        </w:rPr>
        <w:t xml:space="preserve"> </w:t>
      </w:r>
      <w:r w:rsidRPr="00126958">
        <w:rPr>
          <w:rFonts w:ascii="Arial" w:hAnsi="Arial"/>
          <w:i/>
          <w:iCs/>
          <w:sz w:val="24"/>
          <w:szCs w:val="24"/>
          <w:lang w:val="it-IT"/>
        </w:rPr>
        <w:t xml:space="preserve">Portarono le vesti sacerdotali, le primizie e le decime e fecero venire avanti i Nazirei, che avevano compiuto i giorni del loro voto (1Mac 3, 49). </w:t>
      </w:r>
    </w:p>
    <w:p w14:paraId="605AE280" w14:textId="73EC8881"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Quindi decretarono unanimemente con voto pubblico di non lasciar passare inosservato quel giorno, ma di commemorarlo il tredici del decimosecondo mese - che in lingua siriaca si chiama Adar - il giorno precedente la festa di Mardocheo (2Mac 15, 36).</w:t>
      </w:r>
      <w:r w:rsidR="003A10DD">
        <w:rPr>
          <w:rFonts w:ascii="Arial" w:hAnsi="Arial"/>
          <w:i/>
          <w:iCs/>
          <w:sz w:val="24"/>
          <w:szCs w:val="24"/>
          <w:lang w:val="it-IT"/>
        </w:rPr>
        <w:t xml:space="preserve"> </w:t>
      </w:r>
      <w:r w:rsidRPr="00126958">
        <w:rPr>
          <w:rFonts w:ascii="Arial" w:hAnsi="Arial"/>
          <w:i/>
          <w:iCs/>
          <w:sz w:val="24"/>
          <w:szCs w:val="24"/>
          <w:lang w:val="it-IT"/>
        </w:rPr>
        <w:t>Hai soddisfatto il desiderio del suo cuore, non hai respinto il voto delle sue labbra (Sal 20, 3).</w:t>
      </w:r>
      <w:r w:rsidR="003A10DD">
        <w:rPr>
          <w:rFonts w:ascii="Arial" w:hAnsi="Arial"/>
          <w:i/>
          <w:iCs/>
          <w:sz w:val="24"/>
          <w:szCs w:val="24"/>
          <w:lang w:val="it-IT"/>
        </w:rPr>
        <w:t xml:space="preserve"> </w:t>
      </w:r>
      <w:r w:rsidRPr="00126958">
        <w:rPr>
          <w:rFonts w:ascii="Arial" w:hAnsi="Arial"/>
          <w:i/>
          <w:iCs/>
          <w:sz w:val="24"/>
          <w:szCs w:val="24"/>
          <w:lang w:val="it-IT"/>
        </w:rPr>
        <w:t>A te si deve lode, o Dio, in Sion; a te si sciolga il voto in Gerusalemme (Sal 64, 2).</w:t>
      </w:r>
      <w:r w:rsidR="003A10DD">
        <w:rPr>
          <w:rFonts w:ascii="Arial" w:hAnsi="Arial"/>
          <w:i/>
          <w:iCs/>
          <w:sz w:val="24"/>
          <w:szCs w:val="24"/>
          <w:lang w:val="it-IT"/>
        </w:rPr>
        <w:t xml:space="preserve"> </w:t>
      </w:r>
      <w:r w:rsidRPr="00126958">
        <w:rPr>
          <w:rFonts w:ascii="Arial" w:hAnsi="Arial"/>
          <w:i/>
          <w:iCs/>
          <w:sz w:val="24"/>
          <w:szCs w:val="24"/>
          <w:lang w:val="it-IT"/>
        </w:rPr>
        <w:t>Quando giurò al Signore, al Potente di Giacobbe fece voto (Sal 131, 2).</w:t>
      </w:r>
      <w:r w:rsidR="003A10DD">
        <w:rPr>
          <w:rFonts w:ascii="Arial" w:hAnsi="Arial"/>
          <w:i/>
          <w:iCs/>
          <w:sz w:val="24"/>
          <w:szCs w:val="24"/>
          <w:lang w:val="it-IT"/>
        </w:rPr>
        <w:t xml:space="preserve"> </w:t>
      </w:r>
      <w:r w:rsidRPr="00126958">
        <w:rPr>
          <w:rFonts w:ascii="Arial" w:hAnsi="Arial"/>
          <w:i/>
          <w:iCs/>
          <w:sz w:val="24"/>
          <w:szCs w:val="24"/>
          <w:lang w:val="it-IT"/>
        </w:rPr>
        <w:t>E' un laccio per l'uomo esclamare subito: "Sacro!" e riflettere solo dopo aver fatto il voto (Pr 20, 25).</w:t>
      </w:r>
      <w:r w:rsidR="003A10DD">
        <w:rPr>
          <w:rFonts w:ascii="Arial" w:hAnsi="Arial"/>
          <w:i/>
          <w:iCs/>
          <w:sz w:val="24"/>
          <w:szCs w:val="24"/>
          <w:lang w:val="it-IT"/>
        </w:rPr>
        <w:t xml:space="preserve"> </w:t>
      </w:r>
      <w:r w:rsidRPr="00126958">
        <w:rPr>
          <w:rFonts w:ascii="Arial" w:hAnsi="Arial"/>
          <w:i/>
          <w:iCs/>
          <w:sz w:val="24"/>
          <w:szCs w:val="24"/>
          <w:lang w:val="it-IT"/>
        </w:rPr>
        <w:t>Quando hai fatto un voto a Dio, non indugiare a soddisfarlo, perché egli non ama gli stolti: adempi quello che hai promesso (Qo 5, 3).</w:t>
      </w:r>
      <w:r w:rsidR="003A10DD">
        <w:rPr>
          <w:rFonts w:ascii="Arial" w:hAnsi="Arial"/>
          <w:i/>
          <w:iCs/>
          <w:sz w:val="24"/>
          <w:szCs w:val="24"/>
          <w:lang w:val="it-IT"/>
        </w:rPr>
        <w:t xml:space="preserve"> </w:t>
      </w:r>
      <w:r w:rsidRPr="00126958">
        <w:rPr>
          <w:rFonts w:ascii="Arial" w:hAnsi="Arial"/>
          <w:i/>
          <w:iCs/>
          <w:sz w:val="24"/>
          <w:szCs w:val="24"/>
          <w:lang w:val="it-IT"/>
        </w:rPr>
        <w:t>Nulla ti impedisca di soddisfare a tempo un voto, non aspettare fino alla morte per sdebitarti (Sir 18, 22).</w:t>
      </w:r>
      <w:r w:rsidR="003A10DD">
        <w:rPr>
          <w:rFonts w:ascii="Arial" w:hAnsi="Arial"/>
          <w:i/>
          <w:iCs/>
          <w:sz w:val="24"/>
          <w:szCs w:val="24"/>
          <w:lang w:val="it-IT"/>
        </w:rPr>
        <w:t xml:space="preserve"> </w:t>
      </w:r>
      <w:r w:rsidRPr="00126958">
        <w:rPr>
          <w:rFonts w:ascii="Arial" w:hAnsi="Arial"/>
          <w:i/>
          <w:iCs/>
          <w:sz w:val="24"/>
          <w:szCs w:val="24"/>
          <w:lang w:val="it-IT"/>
        </w:rPr>
        <w:t xml:space="preserve">Prima di fare un voto prepara te stesso, non fare come un uomo che tenta il Signore (Sir 18, 23). </w:t>
      </w:r>
    </w:p>
    <w:p w14:paraId="19B02A49"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Nemmeno possono dare ricchezze né soldi. Se qualcuno, fatto un voto, non lo mantiene, non se ne curano (Bar 6, 34). </w:t>
      </w:r>
    </w:p>
    <w:p w14:paraId="671D57A1" w14:textId="2B67F18D"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Ma io con voce di lode offrirò a te un sacrificio e adempirò il voto che ho fatto; la salvezza viene dal Signore" (G</w:t>
      </w:r>
      <w:r w:rsidR="00E34C4A">
        <w:rPr>
          <w:rFonts w:ascii="Arial" w:hAnsi="Arial"/>
          <w:i/>
          <w:iCs/>
          <w:sz w:val="24"/>
          <w:szCs w:val="24"/>
          <w:lang w:val="it-IT"/>
        </w:rPr>
        <w:t>io</w:t>
      </w:r>
      <w:r w:rsidRPr="00126958">
        <w:rPr>
          <w:rFonts w:ascii="Arial" w:hAnsi="Arial"/>
          <w:i/>
          <w:iCs/>
          <w:sz w:val="24"/>
          <w:szCs w:val="24"/>
          <w:lang w:val="it-IT"/>
        </w:rPr>
        <w:t xml:space="preserve"> 2, 10).</w:t>
      </w:r>
      <w:r w:rsidR="003A10DD">
        <w:rPr>
          <w:rFonts w:ascii="Arial" w:hAnsi="Arial"/>
          <w:i/>
          <w:iCs/>
          <w:sz w:val="24"/>
          <w:szCs w:val="24"/>
          <w:lang w:val="it-IT"/>
        </w:rPr>
        <w:t xml:space="preserve"> </w:t>
      </w:r>
      <w:r w:rsidRPr="00126958">
        <w:rPr>
          <w:rFonts w:ascii="Arial" w:hAnsi="Arial"/>
          <w:i/>
          <w:iCs/>
          <w:sz w:val="24"/>
          <w:szCs w:val="24"/>
          <w:lang w:val="it-IT"/>
        </w:rPr>
        <w:t>Maledetto il fraudolento che ha nel gregge un maschio, ne fa voto e poi mi sacrifica una bestia difettosa. Poiché io sono un re grande, dice il Signore degli Eserciti, e il mio nome è terribile fra le nazioni (Ml 1, 14).</w:t>
      </w:r>
      <w:r w:rsidR="003A10DD">
        <w:rPr>
          <w:rFonts w:ascii="Arial" w:hAnsi="Arial"/>
          <w:i/>
          <w:iCs/>
          <w:sz w:val="24"/>
          <w:szCs w:val="24"/>
          <w:lang w:val="it-IT"/>
        </w:rPr>
        <w:t xml:space="preserve"> </w:t>
      </w:r>
      <w:r w:rsidRPr="00126958">
        <w:rPr>
          <w:rFonts w:ascii="Arial" w:hAnsi="Arial"/>
          <w:i/>
          <w:iCs/>
          <w:sz w:val="24"/>
          <w:szCs w:val="24"/>
          <w:lang w:val="it-IT"/>
        </w:rPr>
        <w:t>Oltre i vostri doni, oltre tutti i vostri voti e tutte le offerte volontarie che presenterete al Signore (Lv 23, 38).</w:t>
      </w:r>
      <w:r w:rsidR="003A10DD">
        <w:rPr>
          <w:rFonts w:ascii="Arial" w:hAnsi="Arial"/>
          <w:i/>
          <w:iCs/>
          <w:sz w:val="24"/>
          <w:szCs w:val="24"/>
          <w:lang w:val="it-IT"/>
        </w:rPr>
        <w:t xml:space="preserve"> </w:t>
      </w:r>
      <w:r w:rsidRPr="00126958">
        <w:rPr>
          <w:rFonts w:ascii="Arial" w:hAnsi="Arial"/>
          <w:i/>
          <w:iCs/>
          <w:sz w:val="24"/>
          <w:szCs w:val="24"/>
          <w:lang w:val="it-IT"/>
        </w:rPr>
        <w:t>Questi sono i sacrifici che offrirete al Signore nelle vostre solennità, oltre i vostri voti e le vostre offerte volontarie, si tratti dei vostri olocausti o delle vostre oblazioni o delle vostre libazioni o dei vostri sacrifici di comunione" (Nm 29, 39).</w:t>
      </w:r>
      <w:r w:rsidR="003A10DD">
        <w:rPr>
          <w:rFonts w:ascii="Arial" w:hAnsi="Arial"/>
          <w:i/>
          <w:iCs/>
          <w:sz w:val="24"/>
          <w:szCs w:val="24"/>
          <w:lang w:val="it-IT"/>
        </w:rPr>
        <w:t xml:space="preserve"> </w:t>
      </w:r>
      <w:r w:rsidRPr="00126958">
        <w:rPr>
          <w:rFonts w:ascii="Arial" w:hAnsi="Arial"/>
          <w:i/>
          <w:iCs/>
          <w:sz w:val="24"/>
          <w:szCs w:val="24"/>
          <w:lang w:val="it-IT"/>
        </w:rPr>
        <w:t xml:space="preserve">Se il padre, avuta conoscenza del voto di lei e dell'astensione alla quale si è obbligata, non dice nulla, tutti i voti di lei saranno validi e saranno valide tutte le astensioni alle quali si sarà obbligata (Nm 30, 5). </w:t>
      </w:r>
    </w:p>
    <w:p w14:paraId="397204DA" w14:textId="4651E455"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Ma se il padre, quando ne viene a conoscenza, le fa opposizione, tutti i voti di lei e tutte le astensioni alle quali si sarà obbligata, non saranno validi; il Signore la perdonerà, perché il padre le ha fatto opposizione (Nm 30, 6). Se si marita quando è legata da voti o da un obbligo di </w:t>
      </w:r>
      <w:r w:rsidRPr="00126958">
        <w:rPr>
          <w:rFonts w:ascii="Arial" w:hAnsi="Arial"/>
          <w:i/>
          <w:iCs/>
          <w:sz w:val="24"/>
          <w:szCs w:val="24"/>
          <w:lang w:val="it-IT"/>
        </w:rPr>
        <w:lastRenderedPageBreak/>
        <w:t xml:space="preserve">astensione assunto alla leggera con le labbra (Nm 30, 7). Se il marito ne ha conoscenza e quando viene a conoscenza non dice nulla, i voti di lei saranno validi e saranno validi gli obblighi di astensione da lei assunti (Nm 30, 8). Se una donna nella casa del marito farà voti o si obbligherà con giuramento ad una astensione (Nm 30, 11). E il marito ne avrà conoscenza, se il marito non dice nulla e non le fa opposizione, tutti i voti di lei saranno validi e saranno validi tutti gli obblighi di astensione da lei assunti (Nm 30, 12). Ma se il marito, quando ne viene a conoscenza, li annulla, quanto le sarà uscito dalle labbra, voti od obblighi di astensione, non sarà valido; il marito lo ha annullato; il Signore la perdonerà (Nm 30, 13). </w:t>
      </w:r>
    </w:p>
    <w:p w14:paraId="7A610A1C" w14:textId="0AB37CA2"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Ma se il marito, da un giorno all'altro, non dice nulla in proposito, egli ratifica così tutti i voti di lei e tutti gli obblighi di astensione da lei assunti; li ratifica perché non ha detto nulla a questo proposito quando ne ha avuto conoscenza (Nm 30, 15). Ma se ti astieni dal far voti non vi sarà in te peccato (Dt 23, 23). I miei giorni sono passati, svaniti i miei progetti, i voti del mio cuore (Gb 17, 11). Lo supplicherai ed egli t'esaudirà e tu scioglierai i tuoi voti (Gb 22, 27). Sei tu la mia lode nella grande assemblea, scioglierò i miei voti davanti ai suoi fedeli (Sal 21, 26). Offri a Dio un sacrificio di lode e sciogli all'Altissimo i tuoi voti (Sal 49, 14). Su di me, o Dio, i voti che ti ho fatto: ti renderò azioni di grazie (Sal 55, 13). Perché tu, Dio, hai ascoltato i miei voti, mi hai dato l'eredità di chi teme il tuo nome (Sal 60, 6). </w:t>
      </w:r>
    </w:p>
    <w:p w14:paraId="264766A5" w14:textId="205B34B2"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Allora canterò inni al tuo nome, sempre, sciogliendo i miei voti giorno per giorno (Sal 60, 9). Entrerò nella tua casa con olocausti, a te scioglierò i miei voti (Sal 65, 13). I voti pronunziati dalle mie labbra, promessi nel momento dell'angoscia (Sal 65, 14). Fate voti al Signore vostro Dio e adempiteli, quanti lo circondano portino doni al Terribile (Sal 75, 12). Adempirò i miei voti al Signore, davanti a tutto il suo popolo (Sal 115, 14). Adempirò i miei voti al Signore e davanti a tutto il suo popolo (Sal 115, 18). "Dovevo offrire sacrifici di comunione; oggi ho sciolto i miei voti (Pr 7, 14). E che, figlio mio! E che, figlio delle mie viscere! E che, figlio dei miei voti! (Pr 31, 2).</w:t>
      </w:r>
      <w:r w:rsidR="003A10DD">
        <w:rPr>
          <w:rFonts w:ascii="Arial" w:hAnsi="Arial"/>
          <w:i/>
          <w:iCs/>
          <w:sz w:val="24"/>
          <w:szCs w:val="24"/>
          <w:lang w:val="it-IT"/>
        </w:rPr>
        <w:t xml:space="preserve"> </w:t>
      </w:r>
      <w:r w:rsidRPr="00126958">
        <w:rPr>
          <w:rFonts w:ascii="Arial" w:hAnsi="Arial"/>
          <w:i/>
          <w:iCs/>
          <w:sz w:val="24"/>
          <w:szCs w:val="24"/>
          <w:lang w:val="it-IT"/>
        </w:rPr>
        <w:t xml:space="preserve">E' meglio non far voti, che farli e poi non mantenerli (Qo 5, 4). </w:t>
      </w:r>
    </w:p>
    <w:p w14:paraId="3C98E2F5" w14:textId="57B4AC61"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Il Signore si rivelerà agli Egiziani e gli Egiziani riconosceranno in quel giorno il Signore, lo serviranno con sacrifici e offerte, faranno voti al Signore e li adempiranno (Is 19, 21). Che ha da fare il mio diletto nella mia casa, con la sua perversa condotta? Voti e carne di sacrifici allontanano forse da te la tua sventura, e così potrai ancora schiamazzare di gioia? (Ger 11, 15).</w:t>
      </w:r>
      <w:r w:rsidR="00E34C4A">
        <w:rPr>
          <w:rFonts w:ascii="Arial" w:hAnsi="Arial"/>
          <w:i/>
          <w:iCs/>
          <w:sz w:val="24"/>
          <w:szCs w:val="24"/>
          <w:lang w:val="it-IT"/>
        </w:rPr>
        <w:t xml:space="preserve"> </w:t>
      </w:r>
      <w:r w:rsidRPr="00126958">
        <w:rPr>
          <w:rFonts w:ascii="Arial" w:hAnsi="Arial"/>
          <w:i/>
          <w:iCs/>
          <w:sz w:val="24"/>
          <w:szCs w:val="24"/>
          <w:lang w:val="it-IT"/>
        </w:rPr>
        <w:t>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Quegli uomini ebbero un grande timore del Signore, offrirono sacrifici al Signore e fecero voti (G</w:t>
      </w:r>
      <w:r w:rsidR="00E34C4A">
        <w:rPr>
          <w:rFonts w:ascii="Arial" w:hAnsi="Arial"/>
          <w:i/>
          <w:iCs/>
          <w:sz w:val="24"/>
          <w:szCs w:val="24"/>
          <w:lang w:val="it-IT"/>
        </w:rPr>
        <w:t>io</w:t>
      </w:r>
      <w:r w:rsidRPr="00126958">
        <w:rPr>
          <w:rFonts w:ascii="Arial" w:hAnsi="Arial"/>
          <w:i/>
          <w:iCs/>
          <w:sz w:val="24"/>
          <w:szCs w:val="24"/>
          <w:lang w:val="it-IT"/>
        </w:rPr>
        <w:t xml:space="preserve"> 1, 16). Ecco sui monti i passi d'un messaggero, un araldo di pace! Celebra le tue feste, Giuda, sciogli i </w:t>
      </w:r>
      <w:r w:rsidRPr="00126958">
        <w:rPr>
          <w:rFonts w:ascii="Arial" w:hAnsi="Arial"/>
          <w:i/>
          <w:iCs/>
          <w:sz w:val="24"/>
          <w:szCs w:val="24"/>
          <w:lang w:val="it-IT"/>
        </w:rPr>
        <w:lastRenderedPageBreak/>
        <w:t xml:space="preserve">tuoi voti, </w:t>
      </w:r>
      <w:r w:rsidR="0033766B" w:rsidRPr="00126958">
        <w:rPr>
          <w:rFonts w:ascii="Arial" w:hAnsi="Arial"/>
          <w:i/>
          <w:iCs/>
          <w:sz w:val="24"/>
          <w:szCs w:val="24"/>
          <w:lang w:val="it-IT"/>
        </w:rPr>
        <w:t>poiché</w:t>
      </w:r>
      <w:r w:rsidRPr="00126958">
        <w:rPr>
          <w:rFonts w:ascii="Arial" w:hAnsi="Arial"/>
          <w:i/>
          <w:iCs/>
          <w:sz w:val="24"/>
          <w:szCs w:val="24"/>
          <w:lang w:val="it-IT"/>
        </w:rPr>
        <w:t xml:space="preserve"> non ti attraverserà più il malvagio: egli è del tutto annientato (Na 2, 1). </w:t>
      </w:r>
    </w:p>
    <w:p w14:paraId="5047ACB7"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Sansone non mantenne fede al voto che era stato pronunciato su di lui e fu la sua rovina. Fu accecato e fatto schiavo dei filistei.</w:t>
      </w:r>
    </w:p>
    <w:p w14:paraId="68B9CEE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Poiché dai molti sogni provengono molte illusioni e tante parole. Tu, dunque, temi Dio!</w:t>
      </w:r>
    </w:p>
    <w:p w14:paraId="004BF809" w14:textId="2D44C36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Nessuno uomo deve lasciare che la sua vita venga governata da fantasie, chimere, sogni ad occhi aperti, velleità e cose del genere.</w:t>
      </w:r>
      <w:r w:rsidR="00E34C4A">
        <w:rPr>
          <w:rFonts w:ascii="Arial" w:hAnsi="Arial"/>
          <w:sz w:val="24"/>
          <w:szCs w:val="24"/>
          <w:lang w:val="it-IT"/>
        </w:rPr>
        <w:t xml:space="preserve"> </w:t>
      </w:r>
      <w:r w:rsidRPr="00126958">
        <w:rPr>
          <w:rFonts w:ascii="Arial" w:hAnsi="Arial"/>
          <w:sz w:val="24"/>
          <w:szCs w:val="24"/>
          <w:lang w:val="it-IT"/>
        </w:rPr>
        <w:t>Dai molti sogni provengono molte illusioni e tante parole. Le parole sono vane, inutili, infruttuose. Spesso neanche si possono mantenere.</w:t>
      </w:r>
      <w:r w:rsidR="00E34C4A">
        <w:rPr>
          <w:rFonts w:ascii="Arial" w:hAnsi="Arial"/>
          <w:sz w:val="24"/>
          <w:szCs w:val="24"/>
          <w:lang w:val="it-IT"/>
        </w:rPr>
        <w:t xml:space="preserve"> </w:t>
      </w:r>
      <w:r w:rsidRPr="00126958">
        <w:rPr>
          <w:rFonts w:ascii="Arial" w:hAnsi="Arial"/>
          <w:sz w:val="24"/>
          <w:szCs w:val="24"/>
          <w:lang w:val="it-IT"/>
        </w:rPr>
        <w:t xml:space="preserve">Ecco la conclusione del Qoèlet: un forte invito a temere il Signore: </w:t>
      </w:r>
      <w:r w:rsidRPr="00126958">
        <w:rPr>
          <w:rFonts w:ascii="Arial" w:hAnsi="Arial"/>
          <w:i/>
          <w:sz w:val="24"/>
          <w:szCs w:val="24"/>
          <w:lang w:val="it-IT"/>
        </w:rPr>
        <w:t>“Tu, dunque, temi Dio!”.</w:t>
      </w:r>
      <w:r w:rsidRPr="00126958">
        <w:rPr>
          <w:rFonts w:ascii="Arial" w:hAnsi="Arial"/>
          <w:sz w:val="24"/>
          <w:szCs w:val="24"/>
          <w:lang w:val="it-IT"/>
        </w:rPr>
        <w:t xml:space="preserve"> Qual è il significato di questo invito a temere il Signore?</w:t>
      </w:r>
      <w:r w:rsidR="00E34C4A">
        <w:rPr>
          <w:rFonts w:ascii="Arial" w:hAnsi="Arial"/>
          <w:sz w:val="24"/>
          <w:szCs w:val="24"/>
          <w:lang w:val="it-IT"/>
        </w:rPr>
        <w:t xml:space="preserve"> </w:t>
      </w:r>
      <w:r w:rsidRPr="00126958">
        <w:rPr>
          <w:rFonts w:ascii="Arial" w:hAnsi="Arial"/>
          <w:sz w:val="24"/>
          <w:szCs w:val="24"/>
          <w:lang w:val="it-IT"/>
        </w:rPr>
        <w:t>Temere il Signore è camminare nella sua Parola, nella sua Legge, nella sua Alleanza, la sola fonte di benedizione per l’uomo.</w:t>
      </w:r>
      <w:r w:rsidR="00E34C4A">
        <w:rPr>
          <w:rFonts w:ascii="Arial" w:hAnsi="Arial"/>
          <w:sz w:val="24"/>
          <w:szCs w:val="24"/>
          <w:lang w:val="it-IT"/>
        </w:rPr>
        <w:t xml:space="preserve"> </w:t>
      </w:r>
      <w:r w:rsidRPr="00126958">
        <w:rPr>
          <w:rFonts w:ascii="Arial" w:hAnsi="Arial"/>
          <w:sz w:val="24"/>
          <w:szCs w:val="24"/>
          <w:lang w:val="it-IT"/>
        </w:rPr>
        <w:t>Il sogno, le chimere, le fantasie allontanano l’uomo dal Comandamento ed è per lui vera perdizione, perché si incammina per la via della maledizione.</w:t>
      </w:r>
      <w:r w:rsidR="00E34C4A">
        <w:rPr>
          <w:rFonts w:ascii="Arial" w:hAnsi="Arial"/>
          <w:sz w:val="24"/>
          <w:szCs w:val="24"/>
          <w:lang w:val="it-IT"/>
        </w:rPr>
        <w:t xml:space="preserve"> </w:t>
      </w:r>
      <w:r w:rsidRPr="00126958">
        <w:rPr>
          <w:rFonts w:ascii="Arial" w:hAnsi="Arial"/>
          <w:sz w:val="24"/>
          <w:szCs w:val="24"/>
          <w:lang w:val="it-IT"/>
        </w:rPr>
        <w:t>Invece nel timore del Signore si rimane perennemente ancorati alla sua benedizione, dalla quale è ogni gioia, prosperità, progresso, bene.</w:t>
      </w:r>
      <w:r w:rsidR="00E34C4A">
        <w:rPr>
          <w:rFonts w:ascii="Arial" w:hAnsi="Arial"/>
          <w:sz w:val="24"/>
          <w:szCs w:val="24"/>
          <w:lang w:val="it-IT"/>
        </w:rPr>
        <w:t xml:space="preserve"> </w:t>
      </w:r>
      <w:r w:rsidRPr="00126958">
        <w:rPr>
          <w:rFonts w:ascii="Arial" w:hAnsi="Arial"/>
          <w:sz w:val="24"/>
          <w:szCs w:val="24"/>
          <w:lang w:val="it-IT"/>
        </w:rPr>
        <w:t>Nel sogno non c’è Dio. Dio è nella realtà di una vita tutta impostata sull’osservanza della Legge. È Dio la vita dell’uomo ed è la sua Parola.</w:t>
      </w:r>
      <w:r w:rsidR="00E34C4A">
        <w:rPr>
          <w:rFonts w:ascii="Arial" w:hAnsi="Arial"/>
          <w:sz w:val="24"/>
          <w:szCs w:val="24"/>
          <w:lang w:val="it-IT"/>
        </w:rPr>
        <w:t xml:space="preserve"> </w:t>
      </w:r>
      <w:r w:rsidRPr="00126958">
        <w:rPr>
          <w:rFonts w:ascii="Arial" w:hAnsi="Arial"/>
          <w:sz w:val="24"/>
          <w:szCs w:val="24"/>
          <w:lang w:val="it-IT"/>
        </w:rPr>
        <w:t>Una sola Parola di Dio osservata vale più che inseguire mille parole degli uomini. Nella prima è la vita. Nelle seconde è la morte.</w:t>
      </w:r>
    </w:p>
    <w:p w14:paraId="7D771695" w14:textId="77777777" w:rsidR="00126958" w:rsidRPr="00126958" w:rsidRDefault="00126958" w:rsidP="00126958">
      <w:pPr>
        <w:spacing w:after="120"/>
        <w:jc w:val="both"/>
        <w:rPr>
          <w:rFonts w:ascii="Arial" w:hAnsi="Arial"/>
          <w:sz w:val="24"/>
          <w:szCs w:val="24"/>
          <w:lang w:val="it-IT"/>
        </w:rPr>
      </w:pPr>
    </w:p>
    <w:p w14:paraId="5CAA3D80" w14:textId="77777777" w:rsidR="00126958" w:rsidRPr="00126958" w:rsidRDefault="00126958" w:rsidP="00E34C4A">
      <w:pPr>
        <w:pStyle w:val="Corpotesto"/>
      </w:pPr>
      <w:bookmarkStart w:id="58" w:name="_Toc62159998"/>
      <w:r w:rsidRPr="00126958">
        <w:t>Il profitto e il denaro</w:t>
      </w:r>
      <w:bookmarkEnd w:id="58"/>
    </w:p>
    <w:p w14:paraId="2E76BC0D"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Se nella provincia vedi il povero oppresso e il diritto e la giustizia calpestati, non ti meravigliare di questo, poiché sopra un’autorità veglia un’altra superiore e sopra di loro un’altra ancora più alta.</w:t>
      </w:r>
    </w:p>
    <w:p w14:paraId="12703E92" w14:textId="7DEB730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Nella provincia vedi il povero oppresso e il diritto e la giustizia calpestati. Ti devi forse meravigliare di questo? La responsabilità non è mai dell’ultimo in potestà.</w:t>
      </w:r>
      <w:r w:rsidR="00E34C4A">
        <w:rPr>
          <w:rFonts w:ascii="Arial" w:hAnsi="Arial"/>
          <w:sz w:val="24"/>
          <w:szCs w:val="24"/>
          <w:lang w:val="it-IT"/>
        </w:rPr>
        <w:t xml:space="preserve"> </w:t>
      </w:r>
      <w:r w:rsidRPr="00126958">
        <w:rPr>
          <w:rFonts w:ascii="Arial" w:hAnsi="Arial"/>
          <w:sz w:val="24"/>
          <w:szCs w:val="24"/>
          <w:lang w:val="it-IT"/>
        </w:rPr>
        <w:t>Infatti sopra un’autorità veglia un’altra superiore e sopra di loro un’altra più alta. Se l’autorità più alta non esercita il potere, ogni altra autorità è fallimentare.</w:t>
      </w:r>
      <w:r w:rsidR="00E34C4A">
        <w:rPr>
          <w:rFonts w:ascii="Arial" w:hAnsi="Arial"/>
          <w:sz w:val="24"/>
          <w:szCs w:val="24"/>
          <w:lang w:val="it-IT"/>
        </w:rPr>
        <w:t xml:space="preserve"> </w:t>
      </w:r>
      <w:r w:rsidRPr="00126958">
        <w:rPr>
          <w:rFonts w:ascii="Arial" w:hAnsi="Arial"/>
          <w:sz w:val="24"/>
          <w:szCs w:val="24"/>
          <w:lang w:val="it-IT"/>
        </w:rPr>
        <w:t>Se chi sta in alto non vigila, non pone alcun interesse, è nell’ingiustizia e nella disonestà, quanti stanno sotto di lui non possono essere giusti.</w:t>
      </w:r>
      <w:r w:rsidR="00E34C4A">
        <w:rPr>
          <w:rFonts w:ascii="Arial" w:hAnsi="Arial"/>
          <w:sz w:val="24"/>
          <w:szCs w:val="24"/>
          <w:lang w:val="it-IT"/>
        </w:rPr>
        <w:t xml:space="preserve"> </w:t>
      </w:r>
      <w:r w:rsidRPr="00126958">
        <w:rPr>
          <w:rFonts w:ascii="Arial" w:hAnsi="Arial"/>
          <w:sz w:val="24"/>
          <w:szCs w:val="24"/>
          <w:lang w:val="it-IT"/>
        </w:rPr>
        <w:t>Tutto dipende da chi ha il sommo del potere. Anzi tutto nasce dalla fonte di ogni altro potere. Chi però sta in alto è più responsabile di tutti.</w:t>
      </w:r>
      <w:r w:rsidR="00E34C4A">
        <w:rPr>
          <w:rFonts w:ascii="Arial" w:hAnsi="Arial"/>
          <w:sz w:val="24"/>
          <w:szCs w:val="24"/>
          <w:lang w:val="it-IT"/>
        </w:rPr>
        <w:t xml:space="preserve"> </w:t>
      </w:r>
      <w:r w:rsidRPr="00126958">
        <w:rPr>
          <w:rFonts w:ascii="Arial" w:hAnsi="Arial"/>
          <w:sz w:val="24"/>
          <w:szCs w:val="24"/>
          <w:lang w:val="it-IT"/>
        </w:rPr>
        <w:t>È quanto afferma anche Gesù a Pilato. Nessuno sfugge a questa legge.</w:t>
      </w:r>
    </w:p>
    <w:p w14:paraId="771D163E"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 </w:t>
      </w:r>
    </w:p>
    <w:p w14:paraId="08CBEDDB" w14:textId="2984CF2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Questa legge vale anche nella Chiesa. Se un papa dorme, tutta la Chiesa dorme. Se un Vescovo è negligente, tutta la Diocesi è negligente.</w:t>
      </w:r>
      <w:r w:rsidR="00E34C4A">
        <w:rPr>
          <w:rFonts w:ascii="Arial" w:hAnsi="Arial"/>
          <w:sz w:val="24"/>
          <w:szCs w:val="24"/>
          <w:lang w:val="it-IT"/>
        </w:rPr>
        <w:t xml:space="preserve"> </w:t>
      </w:r>
      <w:r w:rsidRPr="00126958">
        <w:rPr>
          <w:rFonts w:ascii="Arial" w:hAnsi="Arial"/>
          <w:sz w:val="24"/>
          <w:szCs w:val="24"/>
          <w:lang w:val="it-IT"/>
        </w:rPr>
        <w:t xml:space="preserve">Se un Parroco è distratto, disattento, non si cura del suo gregge, tutto il gregge è disperso. Se un </w:t>
      </w:r>
      <w:r w:rsidRPr="00126958">
        <w:rPr>
          <w:rFonts w:ascii="Arial" w:hAnsi="Arial"/>
          <w:sz w:val="24"/>
          <w:szCs w:val="24"/>
          <w:lang w:val="it-IT"/>
        </w:rPr>
        <w:lastRenderedPageBreak/>
        <w:t>responsabile di un gruppo è incapace, il gruppo muore.</w:t>
      </w:r>
      <w:r w:rsidR="003A10DD">
        <w:rPr>
          <w:rFonts w:ascii="Arial" w:hAnsi="Arial"/>
          <w:sz w:val="24"/>
          <w:szCs w:val="24"/>
          <w:lang w:val="it-IT"/>
        </w:rPr>
        <w:t xml:space="preserve"> </w:t>
      </w:r>
      <w:r w:rsidRPr="00126958">
        <w:rPr>
          <w:rFonts w:ascii="Arial" w:hAnsi="Arial"/>
          <w:sz w:val="24"/>
          <w:szCs w:val="24"/>
          <w:lang w:val="it-IT"/>
        </w:rPr>
        <w:t>Però se il Papa è sveglio, tutta la Chiesa sveglia. Se un Vescovo non dorme neanche la Diocesi si addormenta. Se il Parroco è vigile tutti vigileranno.</w:t>
      </w:r>
      <w:r w:rsidR="003A10DD">
        <w:rPr>
          <w:rFonts w:ascii="Arial" w:hAnsi="Arial"/>
          <w:sz w:val="24"/>
          <w:szCs w:val="24"/>
          <w:lang w:val="it-IT"/>
        </w:rPr>
        <w:t xml:space="preserve"> </w:t>
      </w:r>
      <w:r w:rsidRPr="00126958">
        <w:rPr>
          <w:rFonts w:ascii="Arial" w:hAnsi="Arial"/>
          <w:sz w:val="24"/>
          <w:szCs w:val="24"/>
          <w:lang w:val="it-IT"/>
        </w:rPr>
        <w:t>È un cattivo segno per l’autorità superiore quando l’autorità inferiore non esercita secondo verità e giustizia il potere. È il segno della sua debolezza.</w:t>
      </w:r>
      <w:r w:rsidR="00E34C4A">
        <w:rPr>
          <w:rFonts w:ascii="Arial" w:hAnsi="Arial"/>
          <w:sz w:val="24"/>
          <w:szCs w:val="24"/>
          <w:lang w:val="it-IT"/>
        </w:rPr>
        <w:t xml:space="preserve"> </w:t>
      </w:r>
      <w:r w:rsidRPr="00126958">
        <w:rPr>
          <w:rFonts w:ascii="Arial" w:hAnsi="Arial"/>
          <w:sz w:val="24"/>
          <w:szCs w:val="24"/>
          <w:lang w:val="it-IT"/>
        </w:rPr>
        <w:t>Sempre si è deboli quando non agisce in noi lo Spirito Santo con la sua fermezza, potenza, divina autorità, perfetto discernimento.</w:t>
      </w:r>
      <w:r w:rsidR="00E34C4A">
        <w:rPr>
          <w:rFonts w:ascii="Arial" w:hAnsi="Arial"/>
          <w:sz w:val="24"/>
          <w:szCs w:val="24"/>
          <w:lang w:val="it-IT"/>
        </w:rPr>
        <w:t xml:space="preserve"> </w:t>
      </w:r>
      <w:r w:rsidRPr="00126958">
        <w:rPr>
          <w:rFonts w:ascii="Arial" w:hAnsi="Arial"/>
          <w:sz w:val="24"/>
          <w:szCs w:val="24"/>
          <w:lang w:val="it-IT"/>
        </w:rPr>
        <w:t>Senza lo Spirito Santo che dona saggezza, fermezza, potestà, autorità, sempre si è deboli nel governo. Possiamo essere anche clientelari e parziali.</w:t>
      </w:r>
    </w:p>
    <w:p w14:paraId="1270985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In ogni caso, la terra è a profitto di tutti, ma è il re a servirsi della campagna.</w:t>
      </w:r>
    </w:p>
    <w:p w14:paraId="586F0272" w14:textId="3F58552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verità. Dio ha dato la terra perché fosse a servizio di ogni uomo. Tutti dalla terra devono trarre il loro nutrimento, o sostentamento.</w:t>
      </w:r>
      <w:r w:rsidR="00E34C4A">
        <w:rPr>
          <w:rFonts w:ascii="Arial" w:hAnsi="Arial"/>
          <w:sz w:val="24"/>
          <w:szCs w:val="24"/>
          <w:lang w:val="it-IT"/>
        </w:rPr>
        <w:t xml:space="preserve"> </w:t>
      </w:r>
      <w:r w:rsidRPr="00126958">
        <w:rPr>
          <w:rFonts w:ascii="Arial" w:hAnsi="Arial"/>
          <w:sz w:val="24"/>
          <w:szCs w:val="24"/>
          <w:lang w:val="it-IT"/>
        </w:rPr>
        <w:t>Se un solo uomo venisse escluso da questo servizio, vi sarebbe ingiustizia e non giustizia. Si violerebbe un preciso comando del Signore.</w:t>
      </w:r>
      <w:r w:rsidR="00E34C4A">
        <w:rPr>
          <w:rFonts w:ascii="Arial" w:hAnsi="Arial"/>
          <w:sz w:val="24"/>
          <w:szCs w:val="24"/>
          <w:lang w:val="it-IT"/>
        </w:rPr>
        <w:t xml:space="preserve"> </w:t>
      </w:r>
      <w:r w:rsidRPr="00126958">
        <w:rPr>
          <w:rFonts w:ascii="Arial" w:hAnsi="Arial"/>
          <w:sz w:val="24"/>
          <w:szCs w:val="24"/>
          <w:lang w:val="it-IT"/>
        </w:rPr>
        <w:t>Nessuna legge dell’uomo potrà mai contraddire questa legge di Dio. La terra rimane sempre del Signore. Tutti sono di essa coltivatori e custodi.</w:t>
      </w:r>
      <w:r w:rsidR="00E34C4A">
        <w:rPr>
          <w:rFonts w:ascii="Arial" w:hAnsi="Arial"/>
          <w:sz w:val="24"/>
          <w:szCs w:val="24"/>
          <w:lang w:val="it-IT"/>
        </w:rPr>
        <w:t xml:space="preserve"> </w:t>
      </w:r>
      <w:r w:rsidRPr="00126958">
        <w:rPr>
          <w:rFonts w:ascii="Arial" w:hAnsi="Arial"/>
          <w:sz w:val="24"/>
          <w:szCs w:val="24"/>
          <w:lang w:val="it-IT"/>
        </w:rPr>
        <w:t>Questo non vuol dire che non debba esistere la proprietà privata. Deve esistere, ma per quanto è necessario alla vita dell’uomo che la possiede.</w:t>
      </w:r>
      <w:r w:rsidR="00E34C4A">
        <w:rPr>
          <w:rFonts w:ascii="Arial" w:hAnsi="Arial"/>
          <w:sz w:val="24"/>
          <w:szCs w:val="24"/>
          <w:lang w:val="it-IT"/>
        </w:rPr>
        <w:t xml:space="preserve"> </w:t>
      </w:r>
      <w:r w:rsidRPr="00126958">
        <w:rPr>
          <w:rFonts w:ascii="Arial" w:hAnsi="Arial"/>
          <w:sz w:val="24"/>
          <w:szCs w:val="24"/>
          <w:lang w:val="it-IT"/>
        </w:rPr>
        <w:t>Il Vangelo dona delle leggi che permettono di regolarizzare ogni cosa, ogni altra proprietà di cui gode e beneficia, sia di ordine immobile che mobile.</w:t>
      </w:r>
    </w:p>
    <w:p w14:paraId="35BDBB63" w14:textId="1BBC2F36"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w:t>
      </w:r>
      <w:r w:rsidR="0033766B">
        <w:rPr>
          <w:rFonts w:ascii="Arial" w:hAnsi="Arial"/>
          <w:i/>
          <w:iCs/>
          <w:sz w:val="24"/>
          <w:szCs w:val="24"/>
          <w:lang w:val="it-IT"/>
        </w:rPr>
        <w:t>L</w:t>
      </w:r>
      <w:r w:rsidRPr="00126958">
        <w:rPr>
          <w:rFonts w:ascii="Arial" w:hAnsi="Arial"/>
          <w:i/>
          <w:iCs/>
          <w:sz w:val="24"/>
          <w:szCs w:val="24"/>
          <w:lang w:val="it-IT"/>
        </w:rPr>
        <w:t>c 11,37-44).</w:t>
      </w:r>
    </w:p>
    <w:p w14:paraId="4ACA94FD"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w:t>
      </w:r>
      <w:r w:rsidRPr="00126958">
        <w:rPr>
          <w:rFonts w:ascii="Arial" w:hAnsi="Arial"/>
          <w:i/>
          <w:iCs/>
          <w:sz w:val="24"/>
          <w:szCs w:val="24"/>
          <w:lang w:val="it-IT"/>
        </w:rPr>
        <w:lastRenderedPageBreak/>
        <w:t>Cercate piuttosto il suo regno, e queste cose vi saranno date in aggiunta. 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(Lc 12,22-34).</w:t>
      </w:r>
    </w:p>
    <w:p w14:paraId="58C28773"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9D322F1"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3F03B0F"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216A18A"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94004F9"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5B856B86" w14:textId="5AE53F1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Ma che significa che è il re a servirsi della campagna? Possiamo dare a questa affermazione due significati.</w:t>
      </w:r>
      <w:r w:rsidR="003A10DD">
        <w:rPr>
          <w:rFonts w:ascii="Arial" w:hAnsi="Arial"/>
          <w:sz w:val="24"/>
          <w:szCs w:val="24"/>
          <w:lang w:val="it-IT"/>
        </w:rPr>
        <w:t xml:space="preserve"> </w:t>
      </w:r>
      <w:r w:rsidRPr="00126958">
        <w:rPr>
          <w:rFonts w:ascii="Arial" w:hAnsi="Arial"/>
          <w:sz w:val="24"/>
          <w:szCs w:val="24"/>
          <w:lang w:val="it-IT"/>
        </w:rPr>
        <w:t>Il re imponendo una tassazione universale e capillare, su ogni frutto della campagna, mai vi sarà per lui penuria. La campagna sempre gli darà tutto.</w:t>
      </w:r>
      <w:r w:rsidR="00E34C4A">
        <w:rPr>
          <w:rFonts w:ascii="Arial" w:hAnsi="Arial"/>
          <w:sz w:val="24"/>
          <w:szCs w:val="24"/>
          <w:lang w:val="it-IT"/>
        </w:rPr>
        <w:t xml:space="preserve"> </w:t>
      </w:r>
      <w:r w:rsidRPr="00126958">
        <w:rPr>
          <w:rFonts w:ascii="Arial" w:hAnsi="Arial"/>
          <w:sz w:val="24"/>
          <w:szCs w:val="24"/>
          <w:lang w:val="it-IT"/>
        </w:rPr>
        <w:t>Il re, se vuole il bene del suo popolo, deve vigilare che la campagna non venga abbandonata, perché è dalla terra che nasce la vita dell’uomo.</w:t>
      </w:r>
      <w:r w:rsidR="00E34C4A">
        <w:rPr>
          <w:rFonts w:ascii="Arial" w:hAnsi="Arial"/>
          <w:sz w:val="24"/>
          <w:szCs w:val="24"/>
          <w:lang w:val="it-IT"/>
        </w:rPr>
        <w:t xml:space="preserve"> </w:t>
      </w:r>
      <w:r w:rsidRPr="00126958">
        <w:rPr>
          <w:rFonts w:ascii="Arial" w:hAnsi="Arial"/>
          <w:sz w:val="24"/>
          <w:szCs w:val="24"/>
          <w:lang w:val="it-IT"/>
        </w:rPr>
        <w:t xml:space="preserve">Ciò che è accessorio per il corpo può venire anche dal commercio o </w:t>
      </w:r>
      <w:r w:rsidRPr="00126958">
        <w:rPr>
          <w:rFonts w:ascii="Arial" w:hAnsi="Arial"/>
          <w:sz w:val="24"/>
          <w:szCs w:val="24"/>
          <w:lang w:val="it-IT"/>
        </w:rPr>
        <w:lastRenderedPageBreak/>
        <w:t>da altre attività dell’uomo. Ciò che è la stessa vita del corpo nasce solo dalla terra.</w:t>
      </w:r>
      <w:r w:rsidR="00E34C4A">
        <w:rPr>
          <w:rFonts w:ascii="Arial" w:hAnsi="Arial"/>
          <w:sz w:val="24"/>
          <w:szCs w:val="24"/>
          <w:lang w:val="it-IT"/>
        </w:rPr>
        <w:t xml:space="preserve"> </w:t>
      </w:r>
      <w:r w:rsidRPr="00126958">
        <w:rPr>
          <w:rFonts w:ascii="Arial" w:hAnsi="Arial"/>
          <w:sz w:val="24"/>
          <w:szCs w:val="24"/>
          <w:lang w:val="it-IT"/>
        </w:rPr>
        <w:t>Un re che non si interessa e non cura la campagna non ama il suo popolo. Non vuole il suo vero bene. Il vero bene di ogni corpo nasce dalla campagna.</w:t>
      </w:r>
    </w:p>
    <w:p w14:paraId="287AD4B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9</w:t>
      </w:r>
      <w:r w:rsidRPr="00126958">
        <w:rPr>
          <w:rFonts w:ascii="Arial" w:hAnsi="Arial"/>
          <w:b/>
          <w:sz w:val="24"/>
          <w:szCs w:val="24"/>
          <w:lang w:val="it-IT"/>
        </w:rPr>
        <w:t>Chi ama il denaro non è mai sazio di denaro e chi ama la ricchezza non ha mai entrate sufficienti. Anche questo è vanità.</w:t>
      </w:r>
    </w:p>
    <w:p w14:paraId="7CB75EB3" w14:textId="5DA5E6E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ricchezza non sazia il cuore e neanche il denaro disseta l’anima. È vanità attaccarsi alla ricchezza e al denaro. Spirito e anima non si nutrono di essi.</w:t>
      </w:r>
      <w:r w:rsidR="00E34C4A">
        <w:rPr>
          <w:rFonts w:ascii="Arial" w:hAnsi="Arial"/>
          <w:sz w:val="24"/>
          <w:szCs w:val="24"/>
          <w:lang w:val="it-IT"/>
        </w:rPr>
        <w:t xml:space="preserve"> </w:t>
      </w:r>
      <w:r w:rsidRPr="00126958">
        <w:rPr>
          <w:rFonts w:ascii="Arial" w:hAnsi="Arial"/>
          <w:sz w:val="24"/>
          <w:szCs w:val="24"/>
          <w:lang w:val="it-IT"/>
        </w:rPr>
        <w:t>Poiché anima e spirito non si nutrono né di denaro e né di ricchezza, più se ne dona loro più soffrono di fame. Non sono il loro nutrimento.</w:t>
      </w:r>
      <w:r w:rsidR="003A10DD">
        <w:rPr>
          <w:rFonts w:ascii="Arial" w:hAnsi="Arial"/>
          <w:sz w:val="24"/>
          <w:szCs w:val="24"/>
          <w:lang w:val="it-IT"/>
        </w:rPr>
        <w:t xml:space="preserve"> </w:t>
      </w:r>
      <w:r w:rsidRPr="00126958">
        <w:rPr>
          <w:rFonts w:ascii="Arial" w:hAnsi="Arial"/>
          <w:sz w:val="24"/>
          <w:szCs w:val="24"/>
          <w:lang w:val="it-IT"/>
        </w:rPr>
        <w:t>Si può nutrire un corpo di paglia secca. In essa un qualche nutrimento lo si può anche attingere. Ricchezza e denaro per anima e spirito sono nullità assoluta.</w:t>
      </w:r>
      <w:r w:rsidR="00E34C4A">
        <w:rPr>
          <w:rFonts w:ascii="Arial" w:hAnsi="Arial"/>
          <w:sz w:val="24"/>
          <w:szCs w:val="24"/>
          <w:lang w:val="it-IT"/>
        </w:rPr>
        <w:t xml:space="preserve"> </w:t>
      </w:r>
      <w:r w:rsidRPr="00126958">
        <w:rPr>
          <w:rFonts w:ascii="Arial" w:hAnsi="Arial"/>
          <w:sz w:val="24"/>
          <w:szCs w:val="24"/>
          <w:lang w:val="it-IT"/>
        </w:rPr>
        <w:t>Questa è la vanità. Questo è il vuoto. Questa è la stoltezza dell’uomo. Gesù lo dice a chiare lettere, li predica ad ogni uomo. La vita non è dalla ricchezza.</w:t>
      </w:r>
    </w:p>
    <w:p w14:paraId="21B8FC3B"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50B11902"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 </w:t>
      </w:r>
    </w:p>
    <w:p w14:paraId="351936B2"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questa la vera intelligenza dell’uomo: sapere quanto è vanità nella sua vita e non abbandonarsi ad essa. Chi insegue la vanità è uno stolto.</w:t>
      </w:r>
    </w:p>
    <w:p w14:paraId="235423C2"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Con il crescere delle ricchezze aumentano i profittatori e quale soddisfazione ne riceve il padrone se non di vederle con gli occhi?</w:t>
      </w:r>
    </w:p>
    <w:p w14:paraId="44AE982B" w14:textId="3C3C505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Più aumenta la ricchezza e più crescono i profittatori. Questi sono avvoltoi sulle carcasse degli animali. Essi si avventano su ogni ricchezza e la divorano.</w:t>
      </w:r>
      <w:r w:rsidR="00E34C4A">
        <w:rPr>
          <w:rFonts w:ascii="Arial" w:hAnsi="Arial"/>
          <w:sz w:val="24"/>
          <w:szCs w:val="24"/>
          <w:lang w:val="it-IT"/>
        </w:rPr>
        <w:t xml:space="preserve"> </w:t>
      </w:r>
      <w:r w:rsidRPr="00126958">
        <w:rPr>
          <w:rFonts w:ascii="Arial" w:hAnsi="Arial"/>
          <w:sz w:val="24"/>
          <w:szCs w:val="24"/>
          <w:lang w:val="it-IT"/>
        </w:rPr>
        <w:t>Qual è il profitto del padrone? Vederle solo con gli occhi, senza poter godere di esse. Vede le ricchezze, ma non gode di esse. Sono una vana inutilità.</w:t>
      </w:r>
      <w:r w:rsidR="00E34C4A">
        <w:rPr>
          <w:rFonts w:ascii="Arial" w:hAnsi="Arial"/>
          <w:sz w:val="24"/>
          <w:szCs w:val="24"/>
          <w:lang w:val="it-IT"/>
        </w:rPr>
        <w:t xml:space="preserve"> </w:t>
      </w:r>
      <w:r w:rsidRPr="00126958">
        <w:rPr>
          <w:rFonts w:ascii="Arial" w:hAnsi="Arial"/>
          <w:sz w:val="24"/>
          <w:szCs w:val="24"/>
          <w:lang w:val="it-IT"/>
        </w:rPr>
        <w:t>Gesù dice che esse vengano accumulate per ladri, scassinatori, rapinatori, tarme e tignole. Accumulare ricchezze è lavorare per gli altri.</w:t>
      </w:r>
    </w:p>
    <w:p w14:paraId="79107931"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6,19-21). </w:t>
      </w:r>
    </w:p>
    <w:p w14:paraId="74353793" w14:textId="40E9609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Lavora per gli altri, non lavora per sé. È questa la stoltezza di chi accumula tesori e ricchezze sulla terra. A che pro lavorare inutilmente per sé?</w:t>
      </w:r>
      <w:r w:rsidR="00E34C4A">
        <w:rPr>
          <w:rFonts w:ascii="Arial" w:hAnsi="Arial"/>
          <w:sz w:val="24"/>
          <w:szCs w:val="24"/>
          <w:lang w:val="it-IT"/>
        </w:rPr>
        <w:t xml:space="preserve"> </w:t>
      </w:r>
      <w:r w:rsidRPr="00126958">
        <w:rPr>
          <w:rFonts w:ascii="Arial" w:hAnsi="Arial"/>
          <w:sz w:val="24"/>
          <w:szCs w:val="24"/>
          <w:lang w:val="it-IT"/>
        </w:rPr>
        <w:t xml:space="preserve">Lavorare </w:t>
      </w:r>
      <w:r w:rsidRPr="00126958">
        <w:rPr>
          <w:rFonts w:ascii="Arial" w:hAnsi="Arial"/>
          <w:sz w:val="24"/>
          <w:szCs w:val="24"/>
          <w:lang w:val="it-IT"/>
        </w:rPr>
        <w:lastRenderedPageBreak/>
        <w:t>inutilmente per sé e utilmente per gli altri è insipienza grande. Siamo tutti avvisati. Le ricchezze accumulate si possono godere solo con gli occhi.</w:t>
      </w:r>
    </w:p>
    <w:p w14:paraId="38A1F0F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11</w:t>
      </w:r>
      <w:r w:rsidRPr="00126958">
        <w:rPr>
          <w:rFonts w:ascii="Arial" w:hAnsi="Arial"/>
          <w:b/>
          <w:sz w:val="24"/>
          <w:szCs w:val="24"/>
          <w:lang w:val="it-IT"/>
        </w:rPr>
        <w:t>Dolce è il sonno del lavoratore, poco o molto che mangi; ma la sazietà del ricco non lo lascia dormire.</w:t>
      </w:r>
    </w:p>
    <w:p w14:paraId="383DD516" w14:textId="46B41B7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lavoratore onesto mai potrà arricchire. Potrà vivere bene, mai nell’agiatezza. Anche perché il lavoratore è onesto se dona parte del suo sudore ai poveri.</w:t>
      </w:r>
      <w:r w:rsidR="00E34C4A">
        <w:rPr>
          <w:rFonts w:ascii="Arial" w:hAnsi="Arial"/>
          <w:sz w:val="24"/>
          <w:szCs w:val="24"/>
          <w:lang w:val="it-IT"/>
        </w:rPr>
        <w:t xml:space="preserve"> </w:t>
      </w:r>
      <w:r w:rsidRPr="00126958">
        <w:rPr>
          <w:rFonts w:ascii="Arial" w:hAnsi="Arial"/>
          <w:sz w:val="24"/>
          <w:szCs w:val="24"/>
          <w:lang w:val="it-IT"/>
        </w:rPr>
        <w:t>Quanto il Signore dona in più è sempre dei poveri e dei derelitti. Per il lavoratore onesto il sonno è dolce. È un meritato riposo.</w:t>
      </w:r>
      <w:r w:rsidR="003A10DD">
        <w:rPr>
          <w:rFonts w:ascii="Arial" w:hAnsi="Arial"/>
          <w:sz w:val="24"/>
          <w:szCs w:val="24"/>
          <w:lang w:val="it-IT"/>
        </w:rPr>
        <w:t xml:space="preserve"> </w:t>
      </w:r>
      <w:r w:rsidRPr="00126958">
        <w:rPr>
          <w:rFonts w:ascii="Arial" w:hAnsi="Arial"/>
          <w:sz w:val="24"/>
          <w:szCs w:val="24"/>
          <w:lang w:val="it-IT"/>
        </w:rPr>
        <w:t>È benedetto da Dio.</w:t>
      </w:r>
      <w:r w:rsidR="00E34C4A">
        <w:rPr>
          <w:rFonts w:ascii="Arial" w:hAnsi="Arial"/>
          <w:sz w:val="24"/>
          <w:szCs w:val="24"/>
          <w:lang w:val="it-IT"/>
        </w:rPr>
        <w:t xml:space="preserve"> </w:t>
      </w:r>
      <w:r w:rsidRPr="00126958">
        <w:rPr>
          <w:rFonts w:ascii="Arial" w:hAnsi="Arial"/>
          <w:sz w:val="24"/>
          <w:szCs w:val="24"/>
          <w:lang w:val="it-IT"/>
        </w:rPr>
        <w:t>Che lui mangi poco o molto ha poca importanza. Dio lo benedice e lui in pace subito si addormenta. È sotto la protezione e custodia del Signore.</w:t>
      </w:r>
      <w:r w:rsidR="00E34C4A">
        <w:rPr>
          <w:rFonts w:ascii="Arial" w:hAnsi="Arial"/>
          <w:sz w:val="24"/>
          <w:szCs w:val="24"/>
          <w:lang w:val="it-IT"/>
        </w:rPr>
        <w:t xml:space="preserve"> </w:t>
      </w:r>
      <w:r w:rsidRPr="00126958">
        <w:rPr>
          <w:rFonts w:ascii="Arial" w:hAnsi="Arial"/>
          <w:sz w:val="24"/>
          <w:szCs w:val="24"/>
          <w:lang w:val="it-IT"/>
        </w:rPr>
        <w:t>Mentre la sazietà del ricco non lo lascia dormire per due motivi: perché non è nella benedizione di Dio e perché è sempre affannato dalla ricchezza.</w:t>
      </w:r>
      <w:r w:rsidR="00E34C4A">
        <w:rPr>
          <w:rFonts w:ascii="Arial" w:hAnsi="Arial"/>
          <w:sz w:val="24"/>
          <w:szCs w:val="24"/>
          <w:lang w:val="it-IT"/>
        </w:rPr>
        <w:t xml:space="preserve"> </w:t>
      </w:r>
      <w:r w:rsidRPr="00126958">
        <w:rPr>
          <w:rFonts w:ascii="Arial" w:hAnsi="Arial"/>
          <w:sz w:val="24"/>
          <w:szCs w:val="24"/>
          <w:lang w:val="it-IT"/>
        </w:rPr>
        <w:t>La ricchezza è un cattivo padrone. Toglie il sonno ad ogni suo schiavo. Essa è esigente. Vuole per se tutte le ore della notte e del giorno.</w:t>
      </w:r>
      <w:r w:rsidR="00E34C4A">
        <w:rPr>
          <w:rFonts w:ascii="Arial" w:hAnsi="Arial"/>
          <w:sz w:val="24"/>
          <w:szCs w:val="24"/>
          <w:lang w:val="it-IT"/>
        </w:rPr>
        <w:t xml:space="preserve"> </w:t>
      </w:r>
      <w:r w:rsidRPr="00126958">
        <w:rPr>
          <w:rFonts w:ascii="Arial" w:hAnsi="Arial"/>
          <w:sz w:val="24"/>
          <w:szCs w:val="24"/>
          <w:lang w:val="it-IT"/>
        </w:rPr>
        <w:t>A che serve essere schiavi della ricchezza, se non si può neanche dormire nella pace e nella gioia? Anche questa è vanità grande.</w:t>
      </w:r>
    </w:p>
    <w:p w14:paraId="37247C5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12</w:t>
      </w:r>
      <w:r w:rsidRPr="00126958">
        <w:rPr>
          <w:rFonts w:ascii="Arial" w:hAnsi="Arial"/>
          <w:b/>
          <w:sz w:val="24"/>
          <w:szCs w:val="24"/>
          <w:lang w:val="it-IT"/>
        </w:rPr>
        <w:t>Un altro brutto guaio ho visto sotto il sole: ricchezze custodite dal padrone a suo danno.</w:t>
      </w:r>
    </w:p>
    <w:p w14:paraId="5F0A9D4B" w14:textId="04EB6AC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sta mostrando quali sono tutte le vanità della ricchezza. Privano del sonno. Tolgono la pace. Danno inquietudine. Si godono solo con gli occhi.</w:t>
      </w:r>
      <w:r w:rsidR="00E34C4A">
        <w:rPr>
          <w:rFonts w:ascii="Arial" w:hAnsi="Arial"/>
          <w:sz w:val="24"/>
          <w:szCs w:val="24"/>
          <w:lang w:val="it-IT"/>
        </w:rPr>
        <w:t xml:space="preserve"> </w:t>
      </w:r>
      <w:r w:rsidRPr="00126958">
        <w:rPr>
          <w:rFonts w:ascii="Arial" w:hAnsi="Arial"/>
          <w:sz w:val="24"/>
          <w:szCs w:val="24"/>
          <w:lang w:val="it-IT"/>
        </w:rPr>
        <w:t>Ora a queste vanità ne aggiunge un’altra: le ricchezze non producono vere ricchezze. Spesse volte vengono custodite dal padrone a suo danno.</w:t>
      </w:r>
      <w:r w:rsidR="00E34C4A">
        <w:rPr>
          <w:rFonts w:ascii="Arial" w:hAnsi="Arial"/>
          <w:sz w:val="24"/>
          <w:szCs w:val="24"/>
          <w:lang w:val="it-IT"/>
        </w:rPr>
        <w:t xml:space="preserve"> </w:t>
      </w:r>
      <w:r w:rsidRPr="00126958">
        <w:rPr>
          <w:rFonts w:ascii="Arial" w:hAnsi="Arial"/>
          <w:sz w:val="24"/>
          <w:szCs w:val="24"/>
          <w:lang w:val="it-IT"/>
        </w:rPr>
        <w:t>È questo un altro brutto guaio. Ci si affanna per arricchire e poi in un istante tutto va in fumo, si perde, va in malora. Le ricchezze non sono mai benedette da Dio e dove manca la benedizione del Signore tutto si dissolve in un attimo.</w:t>
      </w:r>
      <w:r w:rsidR="003A10DD">
        <w:rPr>
          <w:rFonts w:ascii="Arial" w:hAnsi="Arial"/>
          <w:sz w:val="24"/>
          <w:szCs w:val="24"/>
          <w:lang w:val="it-IT"/>
        </w:rPr>
        <w:t xml:space="preserve"> </w:t>
      </w:r>
      <w:r w:rsidRPr="00126958">
        <w:rPr>
          <w:rFonts w:ascii="Arial" w:hAnsi="Arial"/>
          <w:sz w:val="24"/>
          <w:szCs w:val="24"/>
          <w:lang w:val="it-IT"/>
        </w:rPr>
        <w:t xml:space="preserve">Nessuno speri o pensi che possa essere diversamente. La Parola di Dio rimane vera in eterno. L’apparenza e la realtà delle ricchezze sono cose distinte. </w:t>
      </w:r>
    </w:p>
    <w:p w14:paraId="35412D9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13</w:t>
      </w:r>
      <w:r w:rsidRPr="00126958">
        <w:rPr>
          <w:rFonts w:ascii="Arial" w:hAnsi="Arial"/>
          <w:b/>
          <w:sz w:val="24"/>
          <w:szCs w:val="24"/>
          <w:lang w:val="it-IT"/>
        </w:rPr>
        <w:t>Se ne vanno in fumo queste ricchezze per un cattivo affare e il figlio che gli è nato non ha nulla nelle mani.</w:t>
      </w:r>
    </w:p>
    <w:p w14:paraId="29342F5F" w14:textId="6BABB93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Chi confida nelle ricchezze è uno stolto. Ora lo stolto mai potrà compiere azioni di sapienza e di saggezza. Tutte le azioni dello stolto sono stolte e insipienti.</w:t>
      </w:r>
      <w:r w:rsidR="00E34C4A">
        <w:rPr>
          <w:rFonts w:ascii="Arial" w:hAnsi="Arial"/>
          <w:sz w:val="24"/>
          <w:szCs w:val="24"/>
          <w:lang w:val="it-IT"/>
        </w:rPr>
        <w:t xml:space="preserve"> </w:t>
      </w:r>
      <w:r w:rsidRPr="00126958">
        <w:rPr>
          <w:rFonts w:ascii="Arial" w:hAnsi="Arial"/>
          <w:sz w:val="24"/>
          <w:szCs w:val="24"/>
          <w:lang w:val="it-IT"/>
        </w:rPr>
        <w:t>Queste ricchezze se ne vanno in fumo per un cattivo affare. Il ricco stolto nella sua stoltezza pensa in un modo, gli altri più astuti di lui, lo ingannano.</w:t>
      </w:r>
      <w:r w:rsidR="00E34C4A">
        <w:rPr>
          <w:rFonts w:ascii="Arial" w:hAnsi="Arial"/>
          <w:sz w:val="24"/>
          <w:szCs w:val="24"/>
          <w:lang w:val="it-IT"/>
        </w:rPr>
        <w:t xml:space="preserve"> </w:t>
      </w:r>
      <w:r w:rsidRPr="00126958">
        <w:rPr>
          <w:rFonts w:ascii="Arial" w:hAnsi="Arial"/>
          <w:sz w:val="24"/>
          <w:szCs w:val="24"/>
          <w:lang w:val="it-IT"/>
        </w:rPr>
        <w:t>Oppure in un istante muta la storia e i suoi affari vanno letteralmente in fumo. Per la sua stoltezza il figlio che gli è nato non ha nulla nelle mani.</w:t>
      </w:r>
      <w:r w:rsidR="00E34C4A">
        <w:rPr>
          <w:rFonts w:ascii="Arial" w:hAnsi="Arial"/>
          <w:sz w:val="24"/>
          <w:szCs w:val="24"/>
          <w:lang w:val="it-IT"/>
        </w:rPr>
        <w:t xml:space="preserve"> </w:t>
      </w:r>
      <w:r w:rsidRPr="00126958">
        <w:rPr>
          <w:rFonts w:ascii="Arial" w:hAnsi="Arial"/>
          <w:sz w:val="24"/>
          <w:szCs w:val="24"/>
          <w:lang w:val="it-IT"/>
        </w:rPr>
        <w:t>O si mette la ricchezza nella benedizione di Dio o essa andrà tutta perduta. Ma come si mette la ricchezza nella benedizione di Dio? Con l’elemosina.</w:t>
      </w:r>
      <w:r w:rsidR="00E34C4A">
        <w:rPr>
          <w:rFonts w:ascii="Arial" w:hAnsi="Arial"/>
          <w:sz w:val="24"/>
          <w:szCs w:val="24"/>
          <w:lang w:val="it-IT"/>
        </w:rPr>
        <w:t xml:space="preserve"> </w:t>
      </w:r>
      <w:r w:rsidRPr="00126958">
        <w:rPr>
          <w:rFonts w:ascii="Arial" w:hAnsi="Arial"/>
          <w:sz w:val="24"/>
          <w:szCs w:val="24"/>
          <w:lang w:val="it-IT"/>
        </w:rPr>
        <w:t>L’elemosina però deve essere proporzionata ai beni che si posseggono. Chi ha molto deve dare molto. Chi ha poco deve dare poco.</w:t>
      </w:r>
      <w:r w:rsidR="00E34C4A">
        <w:rPr>
          <w:rFonts w:ascii="Arial" w:hAnsi="Arial"/>
          <w:sz w:val="24"/>
          <w:szCs w:val="24"/>
          <w:lang w:val="it-IT"/>
        </w:rPr>
        <w:t xml:space="preserve"> </w:t>
      </w:r>
      <w:r w:rsidRPr="00126958">
        <w:rPr>
          <w:rFonts w:ascii="Arial" w:hAnsi="Arial"/>
          <w:sz w:val="24"/>
          <w:szCs w:val="24"/>
          <w:lang w:val="it-IT"/>
        </w:rPr>
        <w:t>Posta nella benedizione di Dio con una proporzionata elemosina, essa ci fruttifica una gioia imperitura sulla terra e nei cieli.</w:t>
      </w:r>
      <w:r w:rsidR="003A10DD">
        <w:rPr>
          <w:rFonts w:ascii="Arial" w:hAnsi="Arial"/>
          <w:sz w:val="24"/>
          <w:szCs w:val="24"/>
          <w:lang w:val="it-IT"/>
        </w:rPr>
        <w:t xml:space="preserve"> </w:t>
      </w:r>
      <w:r w:rsidRPr="00126958">
        <w:rPr>
          <w:rFonts w:ascii="Arial" w:hAnsi="Arial"/>
          <w:sz w:val="24"/>
          <w:szCs w:val="24"/>
          <w:lang w:val="it-IT"/>
        </w:rPr>
        <w:t>O diveniamo elargitori di elemosine, o quello che abbiamo sia in molto che in poco lo perdiamo. Svanisce dalla nostra vista.</w:t>
      </w:r>
    </w:p>
    <w:p w14:paraId="520A15D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14</w:t>
      </w:r>
      <w:r w:rsidRPr="00126958">
        <w:rPr>
          <w:rFonts w:ascii="Arial" w:hAnsi="Arial"/>
          <w:b/>
          <w:sz w:val="24"/>
          <w:szCs w:val="24"/>
          <w:lang w:val="it-IT"/>
        </w:rPr>
        <w:t>Come è uscito dal grembo di sua madre, nudo ancora se ne andrà come era venuto, e dalle sue fatiche non ricaverà nulla da portare con sé.</w:t>
      </w:r>
    </w:p>
    <w:p w14:paraId="2EC44A04" w14:textId="02A5D9B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Ritorna il principio precedentemente annunziato: qual è la vera saggezza che deve governare un cuore, una mente, l’anima e lo spirito?</w:t>
      </w:r>
      <w:r w:rsidR="00E34C4A">
        <w:rPr>
          <w:rFonts w:ascii="Arial" w:hAnsi="Arial"/>
          <w:sz w:val="24"/>
          <w:szCs w:val="24"/>
          <w:lang w:val="it-IT"/>
        </w:rPr>
        <w:t xml:space="preserve"> </w:t>
      </w:r>
      <w:r w:rsidRPr="00126958">
        <w:rPr>
          <w:rFonts w:ascii="Arial" w:hAnsi="Arial"/>
          <w:sz w:val="24"/>
          <w:szCs w:val="24"/>
          <w:lang w:val="it-IT"/>
        </w:rPr>
        <w:t>La vera saggezza è una sola: trasformare tutto il tempo, la storia personale, tutte le cose in eternità. Ma come si compie questa trasformazione?</w:t>
      </w:r>
      <w:r w:rsidR="00E34C4A">
        <w:rPr>
          <w:rFonts w:ascii="Arial" w:hAnsi="Arial"/>
          <w:sz w:val="24"/>
          <w:szCs w:val="24"/>
          <w:lang w:val="it-IT"/>
        </w:rPr>
        <w:t xml:space="preserve"> </w:t>
      </w:r>
      <w:r w:rsidRPr="00126958">
        <w:rPr>
          <w:rFonts w:ascii="Arial" w:hAnsi="Arial"/>
          <w:sz w:val="24"/>
          <w:szCs w:val="24"/>
          <w:lang w:val="it-IT"/>
        </w:rPr>
        <w:t>Facendo divenire amore, elemosina, carità, compassione, misericordia, pietà verso gli altri tutto quello che siamo e che possediamo.</w:t>
      </w:r>
      <w:r w:rsidR="00E34C4A">
        <w:rPr>
          <w:rFonts w:ascii="Arial" w:hAnsi="Arial"/>
          <w:sz w:val="24"/>
          <w:szCs w:val="24"/>
          <w:lang w:val="it-IT"/>
        </w:rPr>
        <w:t xml:space="preserve"> </w:t>
      </w:r>
      <w:r w:rsidRPr="00126958">
        <w:rPr>
          <w:rFonts w:ascii="Arial" w:hAnsi="Arial"/>
          <w:sz w:val="24"/>
          <w:szCs w:val="24"/>
          <w:lang w:val="it-IT"/>
        </w:rPr>
        <w:t>Anche il frutto delle nostre mani per poterlo portare con noi nell’eternità deve essere trasformato in elemosina, amore, carità, compassione.</w:t>
      </w:r>
      <w:r w:rsidR="00E34C4A">
        <w:rPr>
          <w:rFonts w:ascii="Arial" w:hAnsi="Arial"/>
          <w:sz w:val="24"/>
          <w:szCs w:val="24"/>
          <w:lang w:val="it-IT"/>
        </w:rPr>
        <w:t xml:space="preserve"> </w:t>
      </w:r>
      <w:r w:rsidRPr="00126958">
        <w:rPr>
          <w:rFonts w:ascii="Arial" w:hAnsi="Arial"/>
          <w:sz w:val="24"/>
          <w:szCs w:val="24"/>
          <w:lang w:val="it-IT"/>
        </w:rPr>
        <w:t>Ogni ricchezza, se si vuole portare tutta con sé nel cielo, deve essere trasformata in elemosina, carità, amore, compassione, pietà.</w:t>
      </w:r>
      <w:r w:rsidR="00E34C4A">
        <w:rPr>
          <w:rFonts w:ascii="Arial" w:hAnsi="Arial"/>
          <w:sz w:val="24"/>
          <w:szCs w:val="24"/>
          <w:lang w:val="it-IT"/>
        </w:rPr>
        <w:t xml:space="preserve"> </w:t>
      </w:r>
      <w:r w:rsidRPr="00126958">
        <w:rPr>
          <w:rFonts w:ascii="Arial" w:hAnsi="Arial"/>
          <w:sz w:val="24"/>
          <w:szCs w:val="24"/>
          <w:lang w:val="it-IT"/>
        </w:rPr>
        <w:t>Lo stolto non sa o non vuole sapere che sulla terra è venuto nudo. Non ha portato nulla con sé. Come è venuto nudo, nudo se ne andrà.</w:t>
      </w:r>
      <w:r w:rsidR="00E34C4A">
        <w:rPr>
          <w:rFonts w:ascii="Arial" w:hAnsi="Arial"/>
          <w:sz w:val="24"/>
          <w:szCs w:val="24"/>
          <w:lang w:val="it-IT"/>
        </w:rPr>
        <w:t xml:space="preserve"> </w:t>
      </w:r>
      <w:r w:rsidRPr="00126958">
        <w:rPr>
          <w:rFonts w:ascii="Arial" w:hAnsi="Arial"/>
          <w:sz w:val="24"/>
          <w:szCs w:val="24"/>
          <w:lang w:val="it-IT"/>
        </w:rPr>
        <w:t>Tutto ciò che è materiale lo lascerà. Nulla porterà con sé. Tutti i suoi tesori e le sue ricchezze rimarranno sulla terra. Essi non possono entrare nell’eternità.</w:t>
      </w:r>
      <w:r w:rsidR="00E34C4A">
        <w:rPr>
          <w:rFonts w:ascii="Arial" w:hAnsi="Arial"/>
          <w:sz w:val="24"/>
          <w:szCs w:val="24"/>
          <w:lang w:val="it-IT"/>
        </w:rPr>
        <w:t xml:space="preserve"> </w:t>
      </w:r>
      <w:r w:rsidRPr="00126958">
        <w:rPr>
          <w:rFonts w:ascii="Arial" w:hAnsi="Arial"/>
          <w:sz w:val="24"/>
          <w:szCs w:val="24"/>
          <w:lang w:val="it-IT"/>
        </w:rPr>
        <w:t>Così per la sua stoltezza dalle sue fatiche non riceverà nulla da portare con sé. Ma se non potrà portare nulla con sé, non potrà entrare nel regno della gioia.</w:t>
      </w:r>
      <w:r w:rsidR="00E34C4A">
        <w:rPr>
          <w:rFonts w:ascii="Arial" w:hAnsi="Arial"/>
          <w:sz w:val="24"/>
          <w:szCs w:val="24"/>
          <w:lang w:val="it-IT"/>
        </w:rPr>
        <w:t xml:space="preserve"> </w:t>
      </w:r>
      <w:r w:rsidRPr="00126958">
        <w:rPr>
          <w:rFonts w:ascii="Arial" w:hAnsi="Arial"/>
          <w:sz w:val="24"/>
          <w:szCs w:val="24"/>
          <w:lang w:val="it-IT"/>
        </w:rPr>
        <w:t>Andrà nel regno della morte eterna. Il ricco del Vangelo non trasformò la sua ricchezza in elemosina e si trovò nelle fiamme dell’inferno.</w:t>
      </w:r>
    </w:p>
    <w:p w14:paraId="3B584928" w14:textId="7BA00704"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w:t>
      </w:r>
      <w:r w:rsidR="00E34C4A">
        <w:rPr>
          <w:rFonts w:ascii="Arial" w:hAnsi="Arial"/>
          <w:i/>
          <w:iCs/>
          <w:sz w:val="24"/>
          <w:szCs w:val="24"/>
          <w:lang w:val="it-IT"/>
        </w:rPr>
        <w:t>6</w:t>
      </w:r>
      <w:r w:rsidRPr="00126958">
        <w:rPr>
          <w:rFonts w:ascii="Arial" w:hAnsi="Arial"/>
          <w:i/>
          <w:iCs/>
          <w:sz w:val="24"/>
          <w:szCs w:val="24"/>
          <w:lang w:val="it-IT"/>
        </w:rPr>
        <w:t xml:space="preserve">,19-31). </w:t>
      </w:r>
    </w:p>
    <w:p w14:paraId="768DE178" w14:textId="652B70C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Banche, borse, investimento non trasformano la materia in spirito. Tutte queste cose non sono via per la gioia eterna. Urge riflettere.</w:t>
      </w:r>
      <w:r w:rsidR="003A10DD">
        <w:rPr>
          <w:rFonts w:ascii="Arial" w:hAnsi="Arial"/>
          <w:sz w:val="24"/>
          <w:szCs w:val="24"/>
          <w:lang w:val="it-IT"/>
        </w:rPr>
        <w:t xml:space="preserve"> </w:t>
      </w:r>
      <w:r w:rsidRPr="00126958">
        <w:rPr>
          <w:rFonts w:ascii="Arial" w:hAnsi="Arial"/>
          <w:sz w:val="24"/>
          <w:szCs w:val="24"/>
          <w:lang w:val="it-IT"/>
        </w:rPr>
        <w:t>Urge costruire una mentalità evangelica. La si costruisce facendo sì che il Vangelo diventi statuto perenne di vita.</w:t>
      </w:r>
    </w:p>
    <w:p w14:paraId="3C0FBD3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15</w:t>
      </w:r>
      <w:r w:rsidRPr="00126958">
        <w:rPr>
          <w:rFonts w:ascii="Arial" w:hAnsi="Arial"/>
          <w:b/>
          <w:sz w:val="24"/>
          <w:szCs w:val="24"/>
          <w:lang w:val="it-IT"/>
        </w:rPr>
        <w:t>Anche questo è un brutto guaio: che se ne vada proprio come è venuto. Quale profitto ricava dall’avere gettato le sue fatiche al vento?</w:t>
      </w:r>
    </w:p>
    <w:p w14:paraId="5012A318" w14:textId="34B365A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Primo brutto guaio è stato quello di aver perso tutte le ricchezze per un brutto, stolto insensato affare. Il secondo brutto guaio è la sua nudità eterna.</w:t>
      </w:r>
      <w:r w:rsidR="00E34C4A">
        <w:rPr>
          <w:rFonts w:ascii="Arial" w:hAnsi="Arial"/>
          <w:sz w:val="24"/>
          <w:szCs w:val="24"/>
          <w:lang w:val="it-IT"/>
        </w:rPr>
        <w:t xml:space="preserve"> </w:t>
      </w:r>
      <w:r w:rsidRPr="00126958">
        <w:rPr>
          <w:rFonts w:ascii="Arial" w:hAnsi="Arial"/>
          <w:sz w:val="24"/>
          <w:szCs w:val="24"/>
          <w:lang w:val="it-IT"/>
        </w:rPr>
        <w:t>Dio ci manda nudi sulla terra non per tornare nudi al suo cospetto, ma per presentarci dinanzi a Lui ricchi di ogni bene spirituale.</w:t>
      </w:r>
      <w:r w:rsidR="00E34C4A">
        <w:rPr>
          <w:rFonts w:ascii="Arial" w:hAnsi="Arial"/>
          <w:sz w:val="24"/>
          <w:szCs w:val="24"/>
          <w:lang w:val="it-IT"/>
        </w:rPr>
        <w:t xml:space="preserve"> </w:t>
      </w:r>
      <w:r w:rsidRPr="00126958">
        <w:rPr>
          <w:rFonts w:ascii="Arial" w:hAnsi="Arial"/>
          <w:sz w:val="24"/>
          <w:szCs w:val="24"/>
          <w:lang w:val="it-IT"/>
        </w:rPr>
        <w:t>Se un uomo ha guadagnato tante ricchezze e poi si presenta nudo dinanzi al Signore, quale profitto ha ricavato dall’aver gettato le sue fatiche al vento?</w:t>
      </w:r>
      <w:r w:rsidR="00E34C4A">
        <w:rPr>
          <w:rFonts w:ascii="Arial" w:hAnsi="Arial"/>
          <w:sz w:val="24"/>
          <w:szCs w:val="24"/>
          <w:lang w:val="it-IT"/>
        </w:rPr>
        <w:t xml:space="preserve"> </w:t>
      </w:r>
      <w:r w:rsidRPr="00126958">
        <w:rPr>
          <w:rFonts w:ascii="Arial" w:hAnsi="Arial"/>
          <w:sz w:val="24"/>
          <w:szCs w:val="24"/>
          <w:lang w:val="it-IT"/>
        </w:rPr>
        <w:t>Ha lavorato tutta una vita per il nulla, il niente. Anzi ha lavorato non per se stesso, ma contro se stesso. Ha lavorato per la perdizione eterna.</w:t>
      </w:r>
      <w:r w:rsidR="00E34C4A">
        <w:rPr>
          <w:rFonts w:ascii="Arial" w:hAnsi="Arial"/>
          <w:sz w:val="24"/>
          <w:szCs w:val="24"/>
          <w:lang w:val="it-IT"/>
        </w:rPr>
        <w:t xml:space="preserve"> </w:t>
      </w:r>
      <w:r w:rsidRPr="00126958">
        <w:rPr>
          <w:rFonts w:ascii="Arial" w:hAnsi="Arial"/>
          <w:sz w:val="24"/>
          <w:szCs w:val="24"/>
          <w:lang w:val="it-IT"/>
        </w:rPr>
        <w:t>Il Vangelo sempre ci chiede di arricchire dinanzi a Dio. Si arricchisce in un solo modo vivendo la regola della proporzionata elemosina.</w:t>
      </w:r>
      <w:r w:rsidR="00E34C4A">
        <w:rPr>
          <w:rFonts w:ascii="Arial" w:hAnsi="Arial"/>
          <w:sz w:val="24"/>
          <w:szCs w:val="24"/>
          <w:lang w:val="it-IT"/>
        </w:rPr>
        <w:t xml:space="preserve"> </w:t>
      </w:r>
      <w:r w:rsidRPr="00126958">
        <w:rPr>
          <w:rFonts w:ascii="Arial" w:hAnsi="Arial"/>
          <w:sz w:val="24"/>
          <w:szCs w:val="24"/>
          <w:lang w:val="it-IT"/>
        </w:rPr>
        <w:t>Ecco l’altro invito di Gesù: farsi degli amici con la disonesta ricchezza. Questi amici, cioè i poveri, ci accoglieranno nel regno dei cieli.</w:t>
      </w:r>
    </w:p>
    <w:p w14:paraId="7607A4E9"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1E4E6CA4"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41AA9BEE"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Nessun servitore può servire due padroni, perché o odierà l’uno e amerà l’altro, oppure si affezionerà all’uno e disprezzerà l’altro. Non potete servire Dio e la ricchezza».</w:t>
      </w:r>
    </w:p>
    <w:p w14:paraId="492CD6D2"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 farisei, che erano attaccati al denaro, ascoltavano tutte queste cose e si facevano beffe di lui. Egli disse loro: «Voi siete quelli che si ritengono giusti davanti agli uomini, ma Dio conosce i vostri cuori: ciò che fra gli uomini viene esaltato, davanti a Dio è cosa abominevole (Lc 16,1-15). </w:t>
      </w:r>
    </w:p>
    <w:p w14:paraId="583A1C91"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Questa intelligenza e solo essa ci permette di uscire dalla stoltezza che governa l’uso delle ricchezze ed entrare in un governo saggio e accorto.</w:t>
      </w:r>
    </w:p>
    <w:p w14:paraId="4866BE3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lastRenderedPageBreak/>
        <w:t>16</w:t>
      </w:r>
      <w:r w:rsidRPr="00126958">
        <w:rPr>
          <w:rFonts w:ascii="Arial" w:hAnsi="Arial"/>
          <w:b/>
          <w:sz w:val="24"/>
          <w:szCs w:val="24"/>
          <w:lang w:val="it-IT"/>
        </w:rPr>
        <w:t>Tutti i giorni della sua vita li ha passati nell’oscurità, fra molti fastidi, malanni e crucci.</w:t>
      </w:r>
    </w:p>
    <w:p w14:paraId="0757D06D" w14:textId="6CE3206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L’accumulo delle ricchezze, poiché stolto e insipiente, non produce solo danni nell’eternità, li produce anche nel tempo.</w:t>
      </w:r>
      <w:r w:rsidR="00E34C4A">
        <w:rPr>
          <w:rFonts w:ascii="Arial" w:hAnsi="Arial"/>
          <w:sz w:val="24"/>
          <w:szCs w:val="24"/>
          <w:lang w:val="it-IT"/>
        </w:rPr>
        <w:t xml:space="preserve"> </w:t>
      </w:r>
      <w:r w:rsidRPr="00126958">
        <w:rPr>
          <w:rFonts w:ascii="Arial" w:hAnsi="Arial"/>
          <w:sz w:val="24"/>
          <w:szCs w:val="24"/>
          <w:lang w:val="it-IT"/>
        </w:rPr>
        <w:t>Il desiderio di accumulo fa sì che chi lo possiede passi tutti i giorni della sua vita nell’oscurità, fra molti fastidi, malanni e crucci.</w:t>
      </w:r>
      <w:r w:rsidR="003A10DD">
        <w:rPr>
          <w:rFonts w:ascii="Arial" w:hAnsi="Arial"/>
          <w:sz w:val="24"/>
          <w:szCs w:val="24"/>
          <w:lang w:val="it-IT"/>
        </w:rPr>
        <w:t xml:space="preserve"> </w:t>
      </w:r>
      <w:r w:rsidRPr="00126958">
        <w:rPr>
          <w:rFonts w:ascii="Arial" w:hAnsi="Arial"/>
          <w:sz w:val="24"/>
          <w:szCs w:val="24"/>
          <w:lang w:val="it-IT"/>
        </w:rPr>
        <w:t>Questo versetto bisognerebbe recitarlo ogni giorno a tutti quelli che si consegnano al male per acquisire ricchezze.</w:t>
      </w:r>
      <w:r w:rsidR="00E34C4A">
        <w:rPr>
          <w:rFonts w:ascii="Arial" w:hAnsi="Arial"/>
          <w:sz w:val="24"/>
          <w:szCs w:val="24"/>
          <w:lang w:val="it-IT"/>
        </w:rPr>
        <w:t xml:space="preserve"> </w:t>
      </w:r>
      <w:r w:rsidRPr="00126958">
        <w:rPr>
          <w:rFonts w:ascii="Arial" w:hAnsi="Arial"/>
          <w:sz w:val="24"/>
          <w:szCs w:val="24"/>
          <w:lang w:val="it-IT"/>
        </w:rPr>
        <w:t>Ecco il frutto che questo lavoro concede loro: oscurità, molti fastidi, malanni e crucci. Nient’altro. Perdono in eterno pace, serenità, gioia, gusto.</w:t>
      </w:r>
      <w:r w:rsidR="00E34C4A">
        <w:rPr>
          <w:rFonts w:ascii="Arial" w:hAnsi="Arial"/>
          <w:sz w:val="24"/>
          <w:szCs w:val="24"/>
          <w:lang w:val="it-IT"/>
        </w:rPr>
        <w:t xml:space="preserve"> </w:t>
      </w:r>
      <w:r w:rsidRPr="00126958">
        <w:rPr>
          <w:rFonts w:ascii="Arial" w:hAnsi="Arial"/>
          <w:sz w:val="24"/>
          <w:szCs w:val="24"/>
          <w:lang w:val="it-IT"/>
        </w:rPr>
        <w:t>Ancora una volta la saggezza non basta. Non basta per liberare l’uomo dalla concupiscenza per le cose di questo mondo.</w:t>
      </w:r>
      <w:r w:rsidR="00E34C4A">
        <w:rPr>
          <w:rFonts w:ascii="Arial" w:hAnsi="Arial"/>
          <w:sz w:val="24"/>
          <w:szCs w:val="24"/>
          <w:lang w:val="it-IT"/>
        </w:rPr>
        <w:t xml:space="preserve"> </w:t>
      </w:r>
      <w:r w:rsidRPr="00126958">
        <w:rPr>
          <w:rFonts w:ascii="Arial" w:hAnsi="Arial"/>
          <w:sz w:val="24"/>
          <w:szCs w:val="24"/>
          <w:lang w:val="it-IT"/>
        </w:rPr>
        <w:t>Occorre la creazione di un cuore nuovo e questa è opera solo della grazia del nostro Dio, che va invocata come fece Davide quando chiese il cuore nuovo.</w:t>
      </w:r>
    </w:p>
    <w:p w14:paraId="4EE3A39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17</w:t>
      </w:r>
      <w:r w:rsidRPr="00126958">
        <w:rPr>
          <w:rFonts w:ascii="Arial" w:hAnsi="Arial"/>
          <w:b/>
          <w:sz w:val="24"/>
          <w:szCs w:val="24"/>
          <w:lang w:val="it-IT"/>
        </w:rPr>
        <w:t>Ecco quello che io ritengo buono e bello per l’uomo: è meglio mangiare e bere e godere dei beni per ogni fatica sopportata sotto il sole, nei pochi giorni di vita che Dio gli dà, perché questa è la sua parte.</w:t>
      </w:r>
    </w:p>
    <w:p w14:paraId="6BBECB74" w14:textId="0A23092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suggerisce ad ogni uomo ciò che è bello e buono per lui. Accumulare ricchezze non è bello, non è buono. È stoltezza. È vanità.</w:t>
      </w:r>
      <w:r w:rsidR="00E34C4A">
        <w:rPr>
          <w:rFonts w:ascii="Arial" w:hAnsi="Arial"/>
          <w:sz w:val="24"/>
          <w:szCs w:val="24"/>
          <w:lang w:val="it-IT"/>
        </w:rPr>
        <w:t xml:space="preserve"> </w:t>
      </w:r>
      <w:r w:rsidRPr="00126958">
        <w:rPr>
          <w:rFonts w:ascii="Arial" w:hAnsi="Arial"/>
          <w:sz w:val="24"/>
          <w:szCs w:val="24"/>
          <w:lang w:val="it-IT"/>
        </w:rPr>
        <w:t>Non solo. È lavorare contro se stessi. C’è cosa più stolta nella vita che consumare ogni energia per la propria morte fisica ed eterna?</w:t>
      </w:r>
      <w:r w:rsidR="00E34C4A">
        <w:rPr>
          <w:rFonts w:ascii="Arial" w:hAnsi="Arial"/>
          <w:sz w:val="24"/>
          <w:szCs w:val="24"/>
          <w:lang w:val="it-IT"/>
        </w:rPr>
        <w:t xml:space="preserve"> </w:t>
      </w:r>
      <w:r w:rsidRPr="00126958">
        <w:rPr>
          <w:rFonts w:ascii="Arial" w:hAnsi="Arial"/>
          <w:sz w:val="24"/>
          <w:szCs w:val="24"/>
          <w:lang w:val="it-IT"/>
        </w:rPr>
        <w:t>Per l’uomo è meglio mangiare e bere e godere dei beni per ogni fatica sopportata sotto il sole, nei pochi giorni di vita che Dio gli dà. È il suo bene.</w:t>
      </w:r>
      <w:r w:rsidR="00E34C4A">
        <w:rPr>
          <w:rFonts w:ascii="Arial" w:hAnsi="Arial"/>
          <w:sz w:val="24"/>
          <w:szCs w:val="24"/>
          <w:lang w:val="it-IT"/>
        </w:rPr>
        <w:t xml:space="preserve"> </w:t>
      </w:r>
      <w:r w:rsidRPr="00126958">
        <w:rPr>
          <w:rFonts w:ascii="Arial" w:hAnsi="Arial"/>
          <w:sz w:val="24"/>
          <w:szCs w:val="24"/>
          <w:lang w:val="it-IT"/>
        </w:rPr>
        <w:t>Lavorare in pace, godere dei frutti del proprio lavoro, gioire per quello che il Signore ci dona, questa è la bontà e la bellezza della vita.</w:t>
      </w:r>
      <w:r w:rsidR="00E34C4A">
        <w:rPr>
          <w:rFonts w:ascii="Arial" w:hAnsi="Arial"/>
          <w:sz w:val="24"/>
          <w:szCs w:val="24"/>
          <w:lang w:val="it-IT"/>
        </w:rPr>
        <w:t xml:space="preserve"> </w:t>
      </w:r>
      <w:r w:rsidRPr="00126958">
        <w:rPr>
          <w:rFonts w:ascii="Arial" w:hAnsi="Arial"/>
          <w:sz w:val="24"/>
          <w:szCs w:val="24"/>
          <w:lang w:val="it-IT"/>
        </w:rPr>
        <w:t>In altre parole siamo tutti invitati a porre la nostra vita nelle mani di Dio e nella sua santa provvidenza. Quello che Lui ci dona, ci basta. Non serve altro.</w:t>
      </w:r>
      <w:r w:rsidR="00E34C4A">
        <w:rPr>
          <w:rFonts w:ascii="Arial" w:hAnsi="Arial"/>
          <w:sz w:val="24"/>
          <w:szCs w:val="24"/>
          <w:lang w:val="it-IT"/>
        </w:rPr>
        <w:t xml:space="preserve"> </w:t>
      </w:r>
      <w:r w:rsidRPr="00126958">
        <w:rPr>
          <w:rFonts w:ascii="Arial" w:hAnsi="Arial"/>
          <w:sz w:val="24"/>
          <w:szCs w:val="24"/>
          <w:lang w:val="it-IT"/>
        </w:rPr>
        <w:t>Questa gioia per le cose semplici è un dono di Dio. Egli la concede a quanti sanno rendere partecipi i poveri anche delle loro piccole cose.</w:t>
      </w:r>
      <w:r w:rsidR="00E34C4A">
        <w:rPr>
          <w:rFonts w:ascii="Arial" w:hAnsi="Arial"/>
          <w:sz w:val="24"/>
          <w:szCs w:val="24"/>
          <w:lang w:val="it-IT"/>
        </w:rPr>
        <w:t xml:space="preserve"> </w:t>
      </w:r>
      <w:r w:rsidRPr="00126958">
        <w:rPr>
          <w:rFonts w:ascii="Arial" w:hAnsi="Arial"/>
          <w:sz w:val="24"/>
          <w:szCs w:val="24"/>
          <w:lang w:val="it-IT"/>
        </w:rPr>
        <w:t>Chi condivide se stesso e quello che ha con i poveri, godrà sempre della condivisione che Dio farà a lui di Se stesso e delle sue ricchezze eterne.</w:t>
      </w:r>
      <w:r w:rsidR="00E34C4A">
        <w:rPr>
          <w:rFonts w:ascii="Arial" w:hAnsi="Arial"/>
          <w:sz w:val="24"/>
          <w:szCs w:val="24"/>
          <w:lang w:val="it-IT"/>
        </w:rPr>
        <w:t xml:space="preserve"> </w:t>
      </w:r>
      <w:r w:rsidRPr="00126958">
        <w:rPr>
          <w:rFonts w:ascii="Arial" w:hAnsi="Arial"/>
          <w:sz w:val="24"/>
          <w:szCs w:val="24"/>
          <w:lang w:val="it-IT"/>
        </w:rPr>
        <w:t xml:space="preserve">Questa verità va scritta in ogni cuore. Dio si fa carità verso di noi, se noi ci facciamo carità verso i poveri della terra. </w:t>
      </w:r>
    </w:p>
    <w:p w14:paraId="119014A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18</w:t>
      </w:r>
      <w:r w:rsidRPr="00126958">
        <w:rPr>
          <w:rFonts w:ascii="Arial" w:hAnsi="Arial"/>
          <w:b/>
          <w:sz w:val="24"/>
          <w:szCs w:val="24"/>
          <w:lang w:val="it-IT"/>
        </w:rPr>
        <w:t>Inoltre ad ogni uomo, al quale Dio concede ricchezze e beni, egli dà facoltà di mangiarne, prendere la sua parte e godere della sua fatica: anche questo è dono di Dio.</w:t>
      </w:r>
    </w:p>
    <w:p w14:paraId="3BD6F706" w14:textId="365CE67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Quando un uomo rimane nei limiti della sua creazione, rimane cioè nella Legge e nella Volontà del suo Signore, sempre Dio concede ricchezze e beni.</w:t>
      </w:r>
      <w:r w:rsidR="00E34C4A">
        <w:rPr>
          <w:rFonts w:ascii="Arial" w:hAnsi="Arial"/>
          <w:sz w:val="24"/>
          <w:szCs w:val="24"/>
          <w:lang w:val="it-IT"/>
        </w:rPr>
        <w:t xml:space="preserve"> </w:t>
      </w:r>
      <w:r w:rsidRPr="00126958">
        <w:rPr>
          <w:rFonts w:ascii="Arial" w:hAnsi="Arial"/>
          <w:sz w:val="24"/>
          <w:szCs w:val="24"/>
          <w:lang w:val="it-IT"/>
        </w:rPr>
        <w:t>Queste ricchezze e questi beni poiché sono dono di Dio, saranno anche gustati e goduti. Sono un dono che Dio concede alla sua fatica.</w:t>
      </w:r>
      <w:r w:rsidR="00E34C4A">
        <w:rPr>
          <w:rFonts w:ascii="Arial" w:hAnsi="Arial"/>
          <w:sz w:val="24"/>
          <w:szCs w:val="24"/>
          <w:lang w:val="it-IT"/>
        </w:rPr>
        <w:t xml:space="preserve"> </w:t>
      </w:r>
      <w:r w:rsidRPr="00126958">
        <w:rPr>
          <w:rFonts w:ascii="Arial" w:hAnsi="Arial"/>
          <w:sz w:val="24"/>
          <w:szCs w:val="24"/>
          <w:lang w:val="it-IT"/>
        </w:rPr>
        <w:t>Però all’uomo è chiesto di non valicare mai i limiti che Dio gli ha imposto. Dio è nei limiti, se i limiti vengono oltrepassati Dio non c’è più.</w:t>
      </w:r>
      <w:r w:rsidR="00E34C4A">
        <w:rPr>
          <w:rFonts w:ascii="Arial" w:hAnsi="Arial"/>
          <w:sz w:val="24"/>
          <w:szCs w:val="24"/>
          <w:lang w:val="it-IT"/>
        </w:rPr>
        <w:t xml:space="preserve"> </w:t>
      </w:r>
      <w:r w:rsidRPr="00126958">
        <w:rPr>
          <w:rFonts w:ascii="Arial" w:hAnsi="Arial"/>
          <w:sz w:val="24"/>
          <w:szCs w:val="24"/>
          <w:lang w:val="it-IT"/>
        </w:rPr>
        <w:t>Se Dio non è più nella vita di un uomo, è allora che l’uomo diviene stolto, insipiente, empio, idolatra e lavora per la vanità, contro se stesso.</w:t>
      </w:r>
      <w:r w:rsidR="00E34C4A">
        <w:rPr>
          <w:rFonts w:ascii="Arial" w:hAnsi="Arial"/>
          <w:sz w:val="24"/>
          <w:szCs w:val="24"/>
          <w:lang w:val="it-IT"/>
        </w:rPr>
        <w:t xml:space="preserve"> </w:t>
      </w:r>
      <w:r w:rsidRPr="00126958">
        <w:rPr>
          <w:rFonts w:ascii="Arial" w:hAnsi="Arial"/>
          <w:sz w:val="24"/>
          <w:szCs w:val="24"/>
          <w:lang w:val="it-IT"/>
        </w:rPr>
        <w:t xml:space="preserve">Tutto invece deve avvenire nei limiti, nella benedizione, nel dono, perché tutto è dono di Dio, anche il godere del frutto della propria fatica. </w:t>
      </w:r>
    </w:p>
    <w:p w14:paraId="40CF758D"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19</w:t>
      </w:r>
      <w:r w:rsidRPr="00126958">
        <w:rPr>
          <w:rFonts w:ascii="Arial" w:hAnsi="Arial"/>
          <w:b/>
          <w:sz w:val="24"/>
          <w:szCs w:val="24"/>
          <w:lang w:val="it-IT"/>
        </w:rPr>
        <w:t>Egli infatti non penserà troppo ai giorni della sua vita, poiché Dio lo occupa con la gioia del suo cuore.</w:t>
      </w:r>
    </w:p>
    <w:p w14:paraId="19F66061" w14:textId="1675FC5F" w:rsid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Qual è la più grande gioia che Dio concede ad un uomo: quella di non pensare troppo ai giorni della sua vita. Quella di vivere senza affanni.</w:t>
      </w:r>
      <w:r w:rsidR="00E34C4A">
        <w:rPr>
          <w:rFonts w:ascii="Arial" w:hAnsi="Arial"/>
          <w:sz w:val="24"/>
          <w:szCs w:val="24"/>
          <w:lang w:val="it-IT"/>
        </w:rPr>
        <w:t xml:space="preserve"> </w:t>
      </w:r>
      <w:r w:rsidRPr="00126958">
        <w:rPr>
          <w:rFonts w:ascii="Arial" w:hAnsi="Arial"/>
          <w:sz w:val="24"/>
          <w:szCs w:val="24"/>
          <w:lang w:val="it-IT"/>
        </w:rPr>
        <w:t>Dio lo occupa con la gioia del cuore e la sua vita scorre nella pace e nella serenità, lontano da ogni affanno, ogni ansia, ogni preoccupazione.</w:t>
      </w:r>
      <w:r w:rsidR="00E34C4A">
        <w:rPr>
          <w:rFonts w:ascii="Arial" w:hAnsi="Arial"/>
          <w:sz w:val="24"/>
          <w:szCs w:val="24"/>
          <w:lang w:val="it-IT"/>
        </w:rPr>
        <w:t xml:space="preserve"> </w:t>
      </w:r>
      <w:r w:rsidRPr="00126958">
        <w:rPr>
          <w:rFonts w:ascii="Arial" w:hAnsi="Arial"/>
          <w:sz w:val="24"/>
          <w:szCs w:val="24"/>
          <w:lang w:val="it-IT"/>
        </w:rPr>
        <w:t>Tutto questo però avviene se l’uomo sa condividere quanto riceve da Dio. Senza condivisione, anche nel poco, non c’è Dio nella vita.</w:t>
      </w:r>
      <w:r w:rsidR="00E34C4A">
        <w:rPr>
          <w:rFonts w:ascii="Arial" w:hAnsi="Arial"/>
          <w:sz w:val="24"/>
          <w:szCs w:val="24"/>
          <w:lang w:val="it-IT"/>
        </w:rPr>
        <w:t xml:space="preserve"> </w:t>
      </w:r>
      <w:r w:rsidRPr="00126958">
        <w:rPr>
          <w:rFonts w:ascii="Arial" w:hAnsi="Arial"/>
          <w:sz w:val="24"/>
          <w:szCs w:val="24"/>
          <w:lang w:val="it-IT"/>
        </w:rPr>
        <w:t>Se Dio non c’è, si entra nell’affanno, nella preoccupazione, nella stoltezza. Si esce dai limiti e si lavora contro se stessi.</w:t>
      </w:r>
      <w:r w:rsidR="00E34C4A">
        <w:rPr>
          <w:rFonts w:ascii="Arial" w:hAnsi="Arial"/>
          <w:sz w:val="24"/>
          <w:szCs w:val="24"/>
          <w:lang w:val="it-IT"/>
        </w:rPr>
        <w:t xml:space="preserve"> </w:t>
      </w:r>
      <w:r w:rsidRPr="00126958">
        <w:rPr>
          <w:rFonts w:ascii="Arial" w:hAnsi="Arial"/>
          <w:sz w:val="24"/>
          <w:szCs w:val="24"/>
          <w:lang w:val="it-IT"/>
        </w:rPr>
        <w:t>Chi coltiva vizi, non lavora contro se stesso? Non si affatica per accelerare la sua morte? Non si affanna per l’inferno?</w:t>
      </w:r>
      <w:r w:rsidR="00E34C4A">
        <w:rPr>
          <w:rFonts w:ascii="Arial" w:hAnsi="Arial"/>
          <w:sz w:val="24"/>
          <w:szCs w:val="24"/>
          <w:lang w:val="it-IT"/>
        </w:rPr>
        <w:t xml:space="preserve"> </w:t>
      </w:r>
      <w:r w:rsidRPr="00126958">
        <w:rPr>
          <w:rFonts w:ascii="Arial" w:hAnsi="Arial"/>
          <w:sz w:val="24"/>
          <w:szCs w:val="24"/>
          <w:lang w:val="it-IT"/>
        </w:rPr>
        <w:t>Il Qoèlet vuole che l’uomo rifletta, metta in azione la sua intelligenza e trovi una via di saggezza e di sapienza per la sua vita.</w:t>
      </w:r>
      <w:r w:rsidR="00E34C4A">
        <w:rPr>
          <w:rFonts w:ascii="Arial" w:hAnsi="Arial"/>
          <w:sz w:val="24"/>
          <w:szCs w:val="24"/>
          <w:lang w:val="it-IT"/>
        </w:rPr>
        <w:t xml:space="preserve"> </w:t>
      </w:r>
      <w:r w:rsidRPr="00126958">
        <w:rPr>
          <w:rFonts w:ascii="Arial" w:hAnsi="Arial"/>
          <w:sz w:val="24"/>
          <w:szCs w:val="24"/>
          <w:lang w:val="it-IT"/>
        </w:rPr>
        <w:t>Anzi è lui stesso, il Qoèlet, che mostra all’uomo la via della vera saggezza, della vera sapienza, della vera intelligenza: trasformare la materia in spirito.</w:t>
      </w:r>
    </w:p>
    <w:p w14:paraId="0BA84FA1" w14:textId="77777777" w:rsidR="00E34C4A" w:rsidRDefault="00E34C4A" w:rsidP="00126958">
      <w:pPr>
        <w:spacing w:after="120"/>
        <w:jc w:val="both"/>
        <w:rPr>
          <w:rFonts w:ascii="Arial" w:hAnsi="Arial"/>
          <w:sz w:val="24"/>
          <w:szCs w:val="24"/>
          <w:lang w:val="it-IT"/>
        </w:rPr>
      </w:pPr>
    </w:p>
    <w:p w14:paraId="5E32F34B" w14:textId="47DBB386" w:rsidR="00E34C4A" w:rsidRDefault="00E34C4A" w:rsidP="001E2219">
      <w:pPr>
        <w:pStyle w:val="Titolo3"/>
      </w:pPr>
      <w:bookmarkStart w:id="59" w:name="_Toc193205035"/>
      <w:r>
        <w:t>QOELET VI</w:t>
      </w:r>
      <w:bookmarkEnd w:id="59"/>
    </w:p>
    <w:p w14:paraId="7574FFEA" w14:textId="07E863F4" w:rsidR="00E34C4A" w:rsidRPr="00E34C4A" w:rsidRDefault="0033766B" w:rsidP="00E34C4A">
      <w:pPr>
        <w:spacing w:after="120"/>
        <w:ind w:left="567" w:right="567"/>
        <w:jc w:val="both"/>
        <w:rPr>
          <w:rFonts w:ascii="Arial" w:hAnsi="Arial"/>
          <w:i/>
          <w:iCs/>
          <w:sz w:val="24"/>
          <w:szCs w:val="24"/>
          <w:lang w:val="it-IT"/>
        </w:rPr>
      </w:pPr>
      <w:r w:rsidRPr="00E34C4A">
        <w:rPr>
          <w:rFonts w:ascii="Arial" w:hAnsi="Arial"/>
          <w:i/>
          <w:iCs/>
          <w:sz w:val="24"/>
          <w:szCs w:val="24"/>
          <w:lang w:val="it-IT"/>
        </w:rPr>
        <w:t>Un</w:t>
      </w:r>
      <w:r w:rsidR="00E34C4A" w:rsidRPr="00E34C4A">
        <w:rPr>
          <w:rFonts w:ascii="Arial" w:hAnsi="Arial"/>
          <w:i/>
          <w:iCs/>
          <w:sz w:val="24"/>
          <w:szCs w:val="24"/>
          <w:lang w:val="it-IT"/>
        </w:rPr>
        <w:t xml:space="preserve"> altro male ho visto sotto il sole, che grava molto sugli uomini. </w:t>
      </w:r>
      <w:r w:rsidRPr="00E34C4A">
        <w:rPr>
          <w:rFonts w:ascii="Arial" w:hAnsi="Arial"/>
          <w:i/>
          <w:iCs/>
          <w:sz w:val="24"/>
          <w:szCs w:val="24"/>
          <w:lang w:val="it-IT"/>
        </w:rPr>
        <w:t>A</w:t>
      </w:r>
      <w:r w:rsidR="00E34C4A" w:rsidRPr="00E34C4A">
        <w:rPr>
          <w:rFonts w:ascii="Arial" w:hAnsi="Arial"/>
          <w:i/>
          <w:iCs/>
          <w:sz w:val="24"/>
          <w:szCs w:val="24"/>
          <w:lang w:val="it-IT"/>
        </w:rPr>
        <w:t xml:space="preserve"> uno Dio ha concesso beni, ricchezze, onori e non gli manca niente di quanto desidera; ma Dio non gli concede di poterne godere, anzi sarà un estraneo a divorarli. Ciò è vanità e grave malanno.</w:t>
      </w:r>
    </w:p>
    <w:p w14:paraId="248AA78D" w14:textId="4738C041" w:rsidR="00E34C4A" w:rsidRPr="00E34C4A" w:rsidRDefault="0033766B" w:rsidP="00E34C4A">
      <w:pPr>
        <w:spacing w:after="120"/>
        <w:ind w:left="567" w:right="567"/>
        <w:jc w:val="both"/>
        <w:rPr>
          <w:rFonts w:ascii="Arial" w:hAnsi="Arial"/>
          <w:i/>
          <w:iCs/>
          <w:sz w:val="24"/>
          <w:szCs w:val="24"/>
          <w:lang w:val="it-IT"/>
        </w:rPr>
      </w:pPr>
      <w:r w:rsidRPr="00E34C4A">
        <w:rPr>
          <w:rFonts w:ascii="Arial" w:hAnsi="Arial"/>
          <w:i/>
          <w:iCs/>
          <w:sz w:val="24"/>
          <w:szCs w:val="24"/>
          <w:lang w:val="it-IT"/>
        </w:rPr>
        <w:t>Se</w:t>
      </w:r>
      <w:r w:rsidR="00E34C4A" w:rsidRPr="00E34C4A">
        <w:rPr>
          <w:rFonts w:ascii="Arial" w:hAnsi="Arial"/>
          <w:i/>
          <w:iCs/>
          <w:sz w:val="24"/>
          <w:szCs w:val="24"/>
          <w:lang w:val="it-IT"/>
        </w:rPr>
        <w:t xml:space="preserve"> uno avesse cento figli e vivesse molti anni e molti fossero i giorni della sua vita, se egli non gode a sazietà dei suoi beni e non ha neppure una tomba, allora io dico che l’aborto è meglio di lui. </w:t>
      </w:r>
      <w:r w:rsidRPr="00E34C4A">
        <w:rPr>
          <w:rFonts w:ascii="Arial" w:hAnsi="Arial"/>
          <w:i/>
          <w:iCs/>
          <w:sz w:val="24"/>
          <w:szCs w:val="24"/>
          <w:lang w:val="it-IT"/>
        </w:rPr>
        <w:t>Questi</w:t>
      </w:r>
      <w:r w:rsidR="00E34C4A" w:rsidRPr="00E34C4A">
        <w:rPr>
          <w:rFonts w:ascii="Arial" w:hAnsi="Arial"/>
          <w:i/>
          <w:iCs/>
          <w:sz w:val="24"/>
          <w:szCs w:val="24"/>
          <w:lang w:val="it-IT"/>
        </w:rPr>
        <w:t xml:space="preserve"> infatti viene come un soffio, se ne va nella tenebra e l’oscurità copre il suo nome, </w:t>
      </w:r>
      <w:r w:rsidRPr="00E34C4A">
        <w:rPr>
          <w:rFonts w:ascii="Arial" w:hAnsi="Arial"/>
          <w:i/>
          <w:iCs/>
          <w:sz w:val="24"/>
          <w:szCs w:val="24"/>
          <w:lang w:val="it-IT"/>
        </w:rPr>
        <w:t>non</w:t>
      </w:r>
      <w:r w:rsidR="00E34C4A" w:rsidRPr="00E34C4A">
        <w:rPr>
          <w:rFonts w:ascii="Arial" w:hAnsi="Arial"/>
          <w:i/>
          <w:iCs/>
          <w:sz w:val="24"/>
          <w:szCs w:val="24"/>
          <w:lang w:val="it-IT"/>
        </w:rPr>
        <w:t xml:space="preserve"> vede neppure il sole, non sa niente; così è nella quiete, a differenza dell’altro! </w:t>
      </w:r>
      <w:r w:rsidRPr="00E34C4A">
        <w:rPr>
          <w:rFonts w:ascii="Arial" w:hAnsi="Arial"/>
          <w:i/>
          <w:iCs/>
          <w:sz w:val="24"/>
          <w:szCs w:val="24"/>
          <w:lang w:val="it-IT"/>
        </w:rPr>
        <w:t>Se</w:t>
      </w:r>
      <w:r w:rsidR="00E34C4A" w:rsidRPr="00E34C4A">
        <w:rPr>
          <w:rFonts w:ascii="Arial" w:hAnsi="Arial"/>
          <w:i/>
          <w:iCs/>
          <w:sz w:val="24"/>
          <w:szCs w:val="24"/>
          <w:lang w:val="it-IT"/>
        </w:rPr>
        <w:t xml:space="preserve"> quell’uomo vivesse anche due volte mille anni, senza godere dei suoi beni, non dovranno forse andare tutti e due nel medesimo luogo?</w:t>
      </w:r>
    </w:p>
    <w:p w14:paraId="764A834B" w14:textId="7122BB0A" w:rsidR="00E34C4A" w:rsidRPr="00E34C4A" w:rsidRDefault="0033766B" w:rsidP="00E34C4A">
      <w:pPr>
        <w:spacing w:after="120"/>
        <w:ind w:left="567" w:right="567"/>
        <w:jc w:val="both"/>
        <w:rPr>
          <w:rFonts w:ascii="Arial" w:hAnsi="Arial"/>
          <w:i/>
          <w:iCs/>
          <w:sz w:val="24"/>
          <w:szCs w:val="24"/>
          <w:lang w:val="it-IT"/>
        </w:rPr>
      </w:pPr>
      <w:r w:rsidRPr="00E34C4A">
        <w:rPr>
          <w:rFonts w:ascii="Arial" w:hAnsi="Arial"/>
          <w:i/>
          <w:iCs/>
          <w:sz w:val="24"/>
          <w:szCs w:val="24"/>
          <w:lang w:val="it-IT"/>
        </w:rPr>
        <w:t>Tutta</w:t>
      </w:r>
      <w:r w:rsidR="00E34C4A" w:rsidRPr="00E34C4A">
        <w:rPr>
          <w:rFonts w:ascii="Arial" w:hAnsi="Arial"/>
          <w:i/>
          <w:iCs/>
          <w:sz w:val="24"/>
          <w:szCs w:val="24"/>
          <w:lang w:val="it-IT"/>
        </w:rPr>
        <w:t xml:space="preserve"> la fatica dell’uomo è per la bocca, ma la sua fame non è mai sazia. </w:t>
      </w:r>
      <w:r w:rsidRPr="00E34C4A">
        <w:rPr>
          <w:rFonts w:ascii="Arial" w:hAnsi="Arial"/>
          <w:i/>
          <w:iCs/>
          <w:sz w:val="24"/>
          <w:szCs w:val="24"/>
          <w:lang w:val="it-IT"/>
        </w:rPr>
        <w:t>Quale</w:t>
      </w:r>
      <w:r w:rsidR="00E34C4A" w:rsidRPr="00E34C4A">
        <w:rPr>
          <w:rFonts w:ascii="Arial" w:hAnsi="Arial"/>
          <w:i/>
          <w:iCs/>
          <w:sz w:val="24"/>
          <w:szCs w:val="24"/>
          <w:lang w:val="it-IT"/>
        </w:rPr>
        <w:t xml:space="preserve"> vantaggio ha il saggio sullo stolto? Qual è il vantaggio del povero nel sapersi destreggiare nella vita?</w:t>
      </w:r>
    </w:p>
    <w:p w14:paraId="239BC17E" w14:textId="7CD4A569" w:rsidR="00E34C4A" w:rsidRPr="00E34C4A" w:rsidRDefault="0033766B" w:rsidP="00E34C4A">
      <w:pPr>
        <w:spacing w:after="120"/>
        <w:ind w:left="567" w:right="567"/>
        <w:jc w:val="both"/>
        <w:rPr>
          <w:rFonts w:ascii="Arial" w:hAnsi="Arial"/>
          <w:i/>
          <w:iCs/>
          <w:sz w:val="24"/>
          <w:szCs w:val="24"/>
          <w:lang w:val="it-IT"/>
        </w:rPr>
      </w:pPr>
      <w:r w:rsidRPr="00E34C4A">
        <w:rPr>
          <w:rFonts w:ascii="Arial" w:hAnsi="Arial"/>
          <w:i/>
          <w:iCs/>
          <w:sz w:val="24"/>
          <w:szCs w:val="24"/>
          <w:lang w:val="it-IT"/>
        </w:rPr>
        <w:t>Meglio</w:t>
      </w:r>
      <w:r w:rsidR="00E34C4A" w:rsidRPr="00E34C4A">
        <w:rPr>
          <w:rFonts w:ascii="Arial" w:hAnsi="Arial"/>
          <w:i/>
          <w:iCs/>
          <w:sz w:val="24"/>
          <w:szCs w:val="24"/>
          <w:lang w:val="it-IT"/>
        </w:rPr>
        <w:t xml:space="preserve"> vedere con gli occhi che vagare con il desiderio. Anche questo è vanità e un correre dietro al vento. </w:t>
      </w:r>
      <w:r w:rsidRPr="00E34C4A">
        <w:rPr>
          <w:rFonts w:ascii="Arial" w:hAnsi="Arial"/>
          <w:i/>
          <w:iCs/>
          <w:sz w:val="24"/>
          <w:szCs w:val="24"/>
          <w:lang w:val="it-IT"/>
        </w:rPr>
        <w:t>Ciò</w:t>
      </w:r>
      <w:r w:rsidR="00E34C4A" w:rsidRPr="00E34C4A">
        <w:rPr>
          <w:rFonts w:ascii="Arial" w:hAnsi="Arial"/>
          <w:i/>
          <w:iCs/>
          <w:sz w:val="24"/>
          <w:szCs w:val="24"/>
          <w:lang w:val="it-IT"/>
        </w:rPr>
        <w:t xml:space="preserve"> che esiste, da tempo ha avuto un nome, e si sa che cos’è un uomo: egli non può contendere in giudizio con chi è più forte di lui. </w:t>
      </w:r>
      <w:r w:rsidRPr="00E34C4A">
        <w:rPr>
          <w:rFonts w:ascii="Arial" w:hAnsi="Arial"/>
          <w:i/>
          <w:iCs/>
          <w:sz w:val="24"/>
          <w:szCs w:val="24"/>
          <w:lang w:val="it-IT"/>
        </w:rPr>
        <w:t>Più</w:t>
      </w:r>
      <w:r w:rsidR="00E34C4A" w:rsidRPr="00E34C4A">
        <w:rPr>
          <w:rFonts w:ascii="Arial" w:hAnsi="Arial"/>
          <w:i/>
          <w:iCs/>
          <w:sz w:val="24"/>
          <w:szCs w:val="24"/>
          <w:lang w:val="it-IT"/>
        </w:rPr>
        <w:t xml:space="preserve"> aumentano le parole, più cresce il vuoto, e quale utilità c’è per l’uomo? </w:t>
      </w:r>
      <w:r w:rsidRPr="00E34C4A">
        <w:rPr>
          <w:rFonts w:ascii="Arial" w:hAnsi="Arial"/>
          <w:i/>
          <w:iCs/>
          <w:sz w:val="24"/>
          <w:szCs w:val="24"/>
          <w:lang w:val="it-IT"/>
        </w:rPr>
        <w:t>Chi</w:t>
      </w:r>
      <w:r w:rsidR="00E34C4A" w:rsidRPr="00E34C4A">
        <w:rPr>
          <w:rFonts w:ascii="Arial" w:hAnsi="Arial"/>
          <w:i/>
          <w:iCs/>
          <w:sz w:val="24"/>
          <w:szCs w:val="24"/>
          <w:lang w:val="it-IT"/>
        </w:rPr>
        <w:t xml:space="preserve"> sa quel che è bene per l’uomo durante la sua vita, nei pochi giorni della sua vana esistenza, che passa via come un’ombra? Chi può indicare all’uomo che cosa avverrà dopo di lui sotto il sole?</w:t>
      </w:r>
    </w:p>
    <w:p w14:paraId="143FE2DA" w14:textId="77777777" w:rsidR="00126958" w:rsidRPr="00126958" w:rsidRDefault="00126958" w:rsidP="00126958">
      <w:pPr>
        <w:rPr>
          <w:sz w:val="24"/>
          <w:szCs w:val="24"/>
          <w:lang w:val="it-IT"/>
        </w:rPr>
      </w:pPr>
    </w:p>
    <w:p w14:paraId="71EE88A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Un altro male ho visto sotto il sole, che grava molto sugli uomini.</w:t>
      </w:r>
    </w:p>
    <w:p w14:paraId="22619206" w14:textId="359C443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si accinge a presentare un altro male da lui visto sotto il sole. Questo male grava molto sugli uomini.</w:t>
      </w:r>
      <w:r w:rsidR="00E34C4A">
        <w:rPr>
          <w:rFonts w:ascii="Arial" w:hAnsi="Arial"/>
          <w:sz w:val="24"/>
          <w:szCs w:val="24"/>
          <w:lang w:val="it-IT"/>
        </w:rPr>
        <w:t xml:space="preserve"> </w:t>
      </w:r>
      <w:r w:rsidRPr="00126958">
        <w:rPr>
          <w:rFonts w:ascii="Arial" w:hAnsi="Arial"/>
          <w:sz w:val="24"/>
          <w:szCs w:val="24"/>
          <w:lang w:val="it-IT"/>
        </w:rPr>
        <w:t>Come si può constatare l’Ecclesiaste, il Maestro, sta prendendo in esame tutta la vita dell’uomo sulla terra. Vede in essa ciò che altri non vedono.</w:t>
      </w:r>
      <w:r w:rsidR="00E34C4A">
        <w:rPr>
          <w:rFonts w:ascii="Arial" w:hAnsi="Arial"/>
          <w:sz w:val="24"/>
          <w:szCs w:val="24"/>
          <w:lang w:val="it-IT"/>
        </w:rPr>
        <w:t xml:space="preserve"> </w:t>
      </w:r>
      <w:r w:rsidRPr="00126958">
        <w:rPr>
          <w:rFonts w:ascii="Arial" w:hAnsi="Arial"/>
          <w:sz w:val="24"/>
          <w:szCs w:val="24"/>
          <w:lang w:val="it-IT"/>
        </w:rPr>
        <w:t>Il frutto della sua visione – che per noi è ispirata – viene presentata alla mente, al cuore, all’intelligenza perché vi rifletta sopra.</w:t>
      </w:r>
    </w:p>
    <w:p w14:paraId="142BA2C2"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lastRenderedPageBreak/>
        <w:t>2</w:t>
      </w:r>
      <w:r w:rsidRPr="00126958">
        <w:rPr>
          <w:rFonts w:ascii="Arial" w:hAnsi="Arial"/>
          <w:b/>
          <w:sz w:val="24"/>
          <w:szCs w:val="24"/>
          <w:lang w:val="it-IT"/>
        </w:rPr>
        <w:t>A uno Dio ha concesso beni, ricchezze, onori e non gli manca niente di quanto desidera; ma Dio non gli concede di poterne godere, anzi sarà un estraneo a divorarli. Ciò è vanità e grave malanno.</w:t>
      </w:r>
    </w:p>
    <w:p w14:paraId="3A6061AB" w14:textId="26F0130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il male che il Qoèlet ha visto sotto il sole. A uno Dio ha concesso beni, ricchezze, onori e non gli manca niente di quanto desidera.</w:t>
      </w:r>
      <w:r w:rsidR="00E34C4A">
        <w:rPr>
          <w:rFonts w:ascii="Arial" w:hAnsi="Arial"/>
          <w:sz w:val="24"/>
          <w:szCs w:val="24"/>
          <w:lang w:val="it-IT"/>
        </w:rPr>
        <w:t xml:space="preserve"> </w:t>
      </w:r>
      <w:r w:rsidRPr="00126958">
        <w:rPr>
          <w:rFonts w:ascii="Arial" w:hAnsi="Arial"/>
          <w:sz w:val="24"/>
          <w:szCs w:val="24"/>
          <w:lang w:val="it-IT"/>
        </w:rPr>
        <w:t>Ma cosa avviene a quest’uomo? Che Dio non gli concede di poterne godere, anzi sarà un estraneo a divorarli.</w:t>
      </w:r>
      <w:r w:rsidR="003A10DD">
        <w:rPr>
          <w:rFonts w:ascii="Arial" w:hAnsi="Arial"/>
          <w:sz w:val="24"/>
          <w:szCs w:val="24"/>
          <w:lang w:val="it-IT"/>
        </w:rPr>
        <w:t xml:space="preserve"> </w:t>
      </w:r>
      <w:r w:rsidRPr="00126958">
        <w:rPr>
          <w:rFonts w:ascii="Arial" w:hAnsi="Arial"/>
          <w:sz w:val="24"/>
          <w:szCs w:val="24"/>
          <w:lang w:val="it-IT"/>
        </w:rPr>
        <w:t>Questo per il Qoèlet è vanità e grave danno. Si è ricchi di beni, ma essi non si possono godere. È giusto che l’intelligenza si chieda: perché questo accade?</w:t>
      </w:r>
      <w:r w:rsidR="00E34C4A">
        <w:rPr>
          <w:rFonts w:ascii="Arial" w:hAnsi="Arial"/>
          <w:sz w:val="24"/>
          <w:szCs w:val="24"/>
          <w:lang w:val="it-IT"/>
        </w:rPr>
        <w:t xml:space="preserve"> </w:t>
      </w:r>
      <w:r w:rsidRPr="00126958">
        <w:rPr>
          <w:rFonts w:ascii="Arial" w:hAnsi="Arial"/>
          <w:sz w:val="24"/>
          <w:szCs w:val="24"/>
          <w:lang w:val="it-IT"/>
        </w:rPr>
        <w:t>Se l’intelligenza vuole dare una risposta alle conclusioni del Qoèlet, deve partire da un principio retto e santo su Dio: Dio non fa mai nulla di ingiusto.</w:t>
      </w:r>
      <w:r w:rsidR="00E34C4A">
        <w:rPr>
          <w:rFonts w:ascii="Arial" w:hAnsi="Arial"/>
          <w:sz w:val="24"/>
          <w:szCs w:val="24"/>
          <w:lang w:val="it-IT"/>
        </w:rPr>
        <w:t xml:space="preserve"> </w:t>
      </w:r>
      <w:r w:rsidRPr="00126958">
        <w:rPr>
          <w:rFonts w:ascii="Arial" w:hAnsi="Arial"/>
          <w:sz w:val="24"/>
          <w:szCs w:val="24"/>
          <w:lang w:val="it-IT"/>
        </w:rPr>
        <w:t>Qual è allora il giusto godimento della ricchezza senza godere materialmente di essa? Lo abbiamo già dichiarato. È la sua condivisione.</w:t>
      </w:r>
      <w:r w:rsidR="00E34C4A">
        <w:rPr>
          <w:rFonts w:ascii="Arial" w:hAnsi="Arial"/>
          <w:sz w:val="24"/>
          <w:szCs w:val="24"/>
          <w:lang w:val="it-IT"/>
        </w:rPr>
        <w:t xml:space="preserve"> </w:t>
      </w:r>
      <w:r w:rsidRPr="00126958">
        <w:rPr>
          <w:rFonts w:ascii="Arial" w:hAnsi="Arial"/>
          <w:sz w:val="24"/>
          <w:szCs w:val="24"/>
          <w:lang w:val="it-IT"/>
        </w:rPr>
        <w:t>È saggezza, non è vanità, non è grave malanno se la ricchezza che non può essere usata per godere oggi si trasforma in ricchezza da godere tutta domani.</w:t>
      </w:r>
    </w:p>
    <w:p w14:paraId="4BBB2EBF" w14:textId="6A596F0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Questo avviene trasformandola in elemosina, carità, misericordia, pietà, compassione. La ricchezza non possiede un solo modo per essere goduta.</w:t>
      </w:r>
      <w:r w:rsidR="00E34C4A">
        <w:rPr>
          <w:rFonts w:ascii="Arial" w:hAnsi="Arial"/>
          <w:sz w:val="24"/>
          <w:szCs w:val="24"/>
          <w:lang w:val="it-IT"/>
        </w:rPr>
        <w:t xml:space="preserve"> </w:t>
      </w:r>
      <w:r w:rsidRPr="00126958">
        <w:rPr>
          <w:rFonts w:ascii="Arial" w:hAnsi="Arial"/>
          <w:sz w:val="24"/>
          <w:szCs w:val="24"/>
          <w:lang w:val="it-IT"/>
        </w:rPr>
        <w:t>Essa non si gode solo in modo materiale, fisico, corporeo, temporale. Si gode in modo spirituale, dell’anima, eterno.</w:t>
      </w:r>
      <w:r w:rsidR="003A10DD">
        <w:rPr>
          <w:rFonts w:ascii="Arial" w:hAnsi="Arial"/>
          <w:sz w:val="24"/>
          <w:szCs w:val="24"/>
          <w:lang w:val="it-IT"/>
        </w:rPr>
        <w:t xml:space="preserve"> </w:t>
      </w:r>
      <w:r w:rsidRPr="00126958">
        <w:rPr>
          <w:rFonts w:ascii="Arial" w:hAnsi="Arial"/>
          <w:sz w:val="24"/>
          <w:szCs w:val="24"/>
          <w:lang w:val="it-IT"/>
        </w:rPr>
        <w:t>Ora la vera saggezza di un uomo è trasformare tutto in ricchezza eterna. Anche il suo corpo deve trasformare in questa ricchezza. Come?</w:t>
      </w:r>
      <w:r w:rsidR="00E34C4A">
        <w:rPr>
          <w:rFonts w:ascii="Arial" w:hAnsi="Arial"/>
          <w:sz w:val="24"/>
          <w:szCs w:val="24"/>
          <w:lang w:val="it-IT"/>
        </w:rPr>
        <w:t xml:space="preserve"> </w:t>
      </w:r>
      <w:r w:rsidRPr="00126958">
        <w:rPr>
          <w:rFonts w:ascii="Arial" w:hAnsi="Arial"/>
          <w:sz w:val="24"/>
          <w:szCs w:val="24"/>
          <w:lang w:val="it-IT"/>
        </w:rPr>
        <w:t>Privandosi volontariamente di ciò di cui può godere e anche di ciò di cui non può godere e farne un sacrificio di elemosina a Dio per i suoi poveri.</w:t>
      </w:r>
      <w:r w:rsidR="00E34C4A">
        <w:rPr>
          <w:rFonts w:ascii="Arial" w:hAnsi="Arial"/>
          <w:sz w:val="24"/>
          <w:szCs w:val="24"/>
          <w:lang w:val="it-IT"/>
        </w:rPr>
        <w:t xml:space="preserve"> </w:t>
      </w:r>
      <w:r w:rsidRPr="00126958">
        <w:rPr>
          <w:rFonts w:ascii="Arial" w:hAnsi="Arial"/>
          <w:sz w:val="24"/>
          <w:szCs w:val="24"/>
          <w:lang w:val="it-IT"/>
        </w:rPr>
        <w:t>Questo godimento della ricchezza è infinitamente superiore a quello fisico. La gioia dello spirito è una gioia divina ed eterna. Quella fisica è nulla.</w:t>
      </w:r>
      <w:r w:rsidR="00E34C4A">
        <w:rPr>
          <w:rFonts w:ascii="Arial" w:hAnsi="Arial"/>
          <w:sz w:val="24"/>
          <w:szCs w:val="24"/>
          <w:lang w:val="it-IT"/>
        </w:rPr>
        <w:t xml:space="preserve"> </w:t>
      </w:r>
      <w:r w:rsidRPr="00126958">
        <w:rPr>
          <w:rFonts w:ascii="Arial" w:hAnsi="Arial"/>
          <w:sz w:val="24"/>
          <w:szCs w:val="24"/>
          <w:lang w:val="it-IT"/>
        </w:rPr>
        <w:t>Chi giunge a questa saggezza, coglierà il sommo della gioia. È quella gioia che nessuna cosa della terra potrà mai donare ad un cuore.</w:t>
      </w:r>
      <w:r w:rsidR="00E34C4A">
        <w:rPr>
          <w:rFonts w:ascii="Arial" w:hAnsi="Arial"/>
          <w:sz w:val="24"/>
          <w:szCs w:val="24"/>
          <w:lang w:val="it-IT"/>
        </w:rPr>
        <w:t xml:space="preserve"> </w:t>
      </w:r>
      <w:r w:rsidRPr="00126958">
        <w:rPr>
          <w:rFonts w:ascii="Arial" w:hAnsi="Arial"/>
          <w:sz w:val="24"/>
          <w:szCs w:val="24"/>
          <w:lang w:val="it-IT"/>
        </w:rPr>
        <w:t>Questa gioia pura, divina, eterna, santa, immacolata merita l’uomo. Gli sarà donata se saprà tutto trasformare in spirito e in eternità.</w:t>
      </w:r>
    </w:p>
    <w:p w14:paraId="66FD3DA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Se uno avesse cento figli e vivesse molti anni e molti fossero i giorni della sua vita, se egli non gode a sazietà dei suoi beni e non ha neppure una tomba, allora io dico che l’aborto è meglio di lui.</w:t>
      </w:r>
    </w:p>
    <w:p w14:paraId="6ABF1B92" w14:textId="355EC60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Altro pensiero che il Qoèlet ricava dalla storia. Il mondo così pensa. Lui assume il pensiero del mondo è lo presenta a noi, lasciandoci l’obbligo di pensarci su.</w:t>
      </w:r>
      <w:r w:rsidR="00E34C4A">
        <w:rPr>
          <w:rFonts w:ascii="Arial" w:hAnsi="Arial"/>
          <w:sz w:val="24"/>
          <w:szCs w:val="24"/>
          <w:lang w:val="it-IT"/>
        </w:rPr>
        <w:t xml:space="preserve"> </w:t>
      </w:r>
      <w:r w:rsidRPr="00126958">
        <w:rPr>
          <w:rFonts w:ascii="Arial" w:hAnsi="Arial"/>
          <w:sz w:val="24"/>
          <w:szCs w:val="24"/>
          <w:lang w:val="it-IT"/>
        </w:rPr>
        <w:t>Ma è veramente così. Veramente è meglio l’aborto che avere cento figli e vivere molti anni, molti giorni per trovarsi alla fine senza anche un</w:t>
      </w:r>
      <w:r w:rsidR="00E34C4A">
        <w:rPr>
          <w:rFonts w:ascii="Arial" w:hAnsi="Arial"/>
          <w:sz w:val="24"/>
          <w:szCs w:val="24"/>
          <w:lang w:val="it-IT"/>
        </w:rPr>
        <w:t>a</w:t>
      </w:r>
      <w:r w:rsidRPr="00126958">
        <w:rPr>
          <w:rFonts w:ascii="Arial" w:hAnsi="Arial"/>
          <w:sz w:val="24"/>
          <w:szCs w:val="24"/>
          <w:lang w:val="it-IT"/>
        </w:rPr>
        <w:t xml:space="preserve"> tomba?</w:t>
      </w:r>
      <w:r w:rsidR="00E34C4A">
        <w:rPr>
          <w:rFonts w:ascii="Arial" w:hAnsi="Arial"/>
          <w:sz w:val="24"/>
          <w:szCs w:val="24"/>
          <w:lang w:val="it-IT"/>
        </w:rPr>
        <w:t xml:space="preserve"> </w:t>
      </w:r>
      <w:r w:rsidRPr="00126958">
        <w:rPr>
          <w:rFonts w:ascii="Arial" w:hAnsi="Arial"/>
          <w:sz w:val="24"/>
          <w:szCs w:val="24"/>
          <w:lang w:val="it-IT"/>
        </w:rPr>
        <w:t>È vero che il non godere e il non saziarsi dei beni che si posseggono è cosa così triste e così amara, da preferire l’aborto ad una simile cosa.</w:t>
      </w:r>
      <w:r w:rsidR="00E34C4A">
        <w:rPr>
          <w:rFonts w:ascii="Arial" w:hAnsi="Arial"/>
          <w:sz w:val="24"/>
          <w:szCs w:val="24"/>
          <w:lang w:val="it-IT"/>
        </w:rPr>
        <w:t xml:space="preserve"> </w:t>
      </w:r>
      <w:r w:rsidRPr="00126958">
        <w:rPr>
          <w:rFonts w:ascii="Arial" w:hAnsi="Arial"/>
          <w:sz w:val="24"/>
          <w:szCs w:val="24"/>
          <w:lang w:val="it-IT"/>
        </w:rPr>
        <w:t>L’intelligenza deve pensare. È obbligata a riflettere. Deve trovare la soluzione. Deve ribaltare questa sapienza storica ancora non divina.</w:t>
      </w:r>
      <w:r w:rsidR="00E34C4A">
        <w:rPr>
          <w:rFonts w:ascii="Arial" w:hAnsi="Arial"/>
          <w:sz w:val="24"/>
          <w:szCs w:val="24"/>
          <w:lang w:val="it-IT"/>
        </w:rPr>
        <w:t xml:space="preserve"> </w:t>
      </w:r>
      <w:r w:rsidRPr="00126958">
        <w:rPr>
          <w:rFonts w:ascii="Arial" w:hAnsi="Arial"/>
          <w:sz w:val="24"/>
          <w:szCs w:val="24"/>
          <w:lang w:val="it-IT"/>
        </w:rPr>
        <w:t>Cosa manca a questa sapienza storica? Cosa deve aggiungere l’intelligenza? Cosa invece deve aggiungere Dio per rivelazione.</w:t>
      </w:r>
      <w:r w:rsidR="00E34C4A">
        <w:rPr>
          <w:rFonts w:ascii="Arial" w:hAnsi="Arial"/>
          <w:sz w:val="24"/>
          <w:szCs w:val="24"/>
          <w:lang w:val="it-IT"/>
        </w:rPr>
        <w:t xml:space="preserve"> </w:t>
      </w:r>
      <w:r w:rsidRPr="00126958">
        <w:rPr>
          <w:rFonts w:ascii="Arial" w:hAnsi="Arial"/>
          <w:sz w:val="24"/>
          <w:szCs w:val="24"/>
          <w:lang w:val="it-IT"/>
        </w:rPr>
        <w:t>Dio di per sé non deve aggiungere nulla. Basta conoscere chi Lui è e cosa fa. Lui non fa cose stolte. Non fa cose ingiuste. Lui è saggio e sapiente.</w:t>
      </w:r>
      <w:r w:rsidR="00E34C4A">
        <w:rPr>
          <w:rFonts w:ascii="Arial" w:hAnsi="Arial"/>
          <w:sz w:val="24"/>
          <w:szCs w:val="24"/>
          <w:lang w:val="it-IT"/>
        </w:rPr>
        <w:t xml:space="preserve"> </w:t>
      </w:r>
      <w:r w:rsidRPr="00126958">
        <w:rPr>
          <w:rFonts w:ascii="Arial" w:hAnsi="Arial"/>
          <w:sz w:val="24"/>
          <w:szCs w:val="24"/>
          <w:lang w:val="it-IT"/>
        </w:rPr>
        <w:t>Se Dio non fa cose stolte e non fa cose ingiuste allora è giusto che l’uomo pensi differentemente, in modo nuovo. Ma qual è il pensiero nuovo?</w:t>
      </w:r>
      <w:r w:rsidR="00E34C4A">
        <w:rPr>
          <w:rFonts w:ascii="Arial" w:hAnsi="Arial"/>
          <w:sz w:val="24"/>
          <w:szCs w:val="24"/>
          <w:lang w:val="it-IT"/>
        </w:rPr>
        <w:t xml:space="preserve"> </w:t>
      </w:r>
      <w:r w:rsidRPr="00126958">
        <w:rPr>
          <w:rFonts w:ascii="Arial" w:hAnsi="Arial"/>
          <w:sz w:val="24"/>
          <w:szCs w:val="24"/>
          <w:lang w:val="it-IT"/>
        </w:rPr>
        <w:t>È uno solo. Quello di pensare che la gioia e il godimento non siano solo quelli fisici. Vi sono godimenti di diversa natura.</w:t>
      </w:r>
      <w:r w:rsidR="00E34C4A">
        <w:rPr>
          <w:rFonts w:ascii="Arial" w:hAnsi="Arial"/>
          <w:sz w:val="24"/>
          <w:szCs w:val="24"/>
          <w:lang w:val="it-IT"/>
        </w:rPr>
        <w:t xml:space="preserve"> </w:t>
      </w:r>
      <w:r w:rsidRPr="00126958">
        <w:rPr>
          <w:rFonts w:ascii="Arial" w:hAnsi="Arial"/>
          <w:sz w:val="24"/>
          <w:szCs w:val="24"/>
          <w:lang w:val="it-IT"/>
        </w:rPr>
        <w:t>Nuovo pensiero è quello di riflettere, meditare, far sì che la ricchezza che non si può godere non vada perduta per noi.</w:t>
      </w:r>
      <w:r w:rsidR="00E34C4A">
        <w:rPr>
          <w:rFonts w:ascii="Arial" w:hAnsi="Arial"/>
          <w:sz w:val="24"/>
          <w:szCs w:val="24"/>
          <w:lang w:val="it-IT"/>
        </w:rPr>
        <w:t xml:space="preserve"> </w:t>
      </w:r>
      <w:r w:rsidRPr="00126958">
        <w:rPr>
          <w:rFonts w:ascii="Arial" w:hAnsi="Arial"/>
          <w:sz w:val="24"/>
          <w:szCs w:val="24"/>
          <w:lang w:val="it-IT"/>
        </w:rPr>
        <w:t xml:space="preserve">È anche pensare la verità della </w:t>
      </w:r>
      <w:r w:rsidRPr="00126958">
        <w:rPr>
          <w:rFonts w:ascii="Arial" w:hAnsi="Arial"/>
          <w:sz w:val="24"/>
          <w:szCs w:val="24"/>
          <w:lang w:val="it-IT"/>
        </w:rPr>
        <w:lastRenderedPageBreak/>
        <w:t>nostra natura umana che non è solo corpo, ma anche spirito e anima. Non è solo tempo, ma anche eternità.</w:t>
      </w:r>
    </w:p>
    <w:p w14:paraId="438ABE5B" w14:textId="447A70F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L’intelligenza, partendo dalle verità conosciute, è obbligata a dare la giusta risposta. Ed essa è una sola: trasformare ogni ricchezza materiale.</w:t>
      </w:r>
      <w:r w:rsidR="00E34C4A">
        <w:rPr>
          <w:rFonts w:ascii="Arial" w:hAnsi="Arial"/>
          <w:sz w:val="24"/>
          <w:szCs w:val="24"/>
          <w:lang w:val="it-IT"/>
        </w:rPr>
        <w:t xml:space="preserve"> </w:t>
      </w:r>
      <w:r w:rsidRPr="00126958">
        <w:rPr>
          <w:rFonts w:ascii="Arial" w:hAnsi="Arial"/>
          <w:sz w:val="24"/>
          <w:szCs w:val="24"/>
          <w:lang w:val="it-IT"/>
        </w:rPr>
        <w:t>Anziché per il corpo farla divenire ricchezza per l’anima e lo spirito. Anziché per il tempo trasformarla in ricchezza eterna.</w:t>
      </w:r>
      <w:r w:rsidR="003A10DD">
        <w:rPr>
          <w:rFonts w:ascii="Arial" w:hAnsi="Arial"/>
          <w:sz w:val="24"/>
          <w:szCs w:val="24"/>
          <w:lang w:val="it-IT"/>
        </w:rPr>
        <w:t xml:space="preserve"> </w:t>
      </w:r>
      <w:r w:rsidRPr="00126958">
        <w:rPr>
          <w:rFonts w:ascii="Arial" w:hAnsi="Arial"/>
          <w:sz w:val="24"/>
          <w:szCs w:val="24"/>
          <w:lang w:val="it-IT"/>
        </w:rPr>
        <w:t>Questo può avvenire in un solo modo: attraverso il far godere materialmente la nostra ricchezza ai poveri del Signore, ai suoi miseri.</w:t>
      </w:r>
      <w:r w:rsidR="00E34C4A">
        <w:rPr>
          <w:rFonts w:ascii="Arial" w:hAnsi="Arial"/>
          <w:sz w:val="24"/>
          <w:szCs w:val="24"/>
          <w:lang w:val="it-IT"/>
        </w:rPr>
        <w:t xml:space="preserve"> </w:t>
      </w:r>
      <w:r w:rsidRPr="00126958">
        <w:rPr>
          <w:rFonts w:ascii="Arial" w:hAnsi="Arial"/>
          <w:sz w:val="24"/>
          <w:szCs w:val="24"/>
          <w:lang w:val="it-IT"/>
        </w:rPr>
        <w:t>Noi diamo loro la nostra ricchezza materiale. Il Signore ci dona la sua ricchezza spirituale ed eterna. Questo cambio è sempre vantaggioso per noi.</w:t>
      </w:r>
      <w:r w:rsidR="00E34C4A">
        <w:rPr>
          <w:rFonts w:ascii="Arial" w:hAnsi="Arial"/>
          <w:sz w:val="24"/>
          <w:szCs w:val="24"/>
          <w:lang w:val="it-IT"/>
        </w:rPr>
        <w:t xml:space="preserve"> </w:t>
      </w:r>
      <w:r w:rsidRPr="00126958">
        <w:rPr>
          <w:rFonts w:ascii="Arial" w:hAnsi="Arial"/>
          <w:sz w:val="24"/>
          <w:szCs w:val="24"/>
          <w:lang w:val="it-IT"/>
        </w:rPr>
        <w:t>Invece osserviamo sotto il sole che chi possiede ricchezze materiali e non può goderle nulla fa per trasformarle in ricchezze spirituali. Anzi accumula sempre.</w:t>
      </w:r>
      <w:r w:rsidR="00E34C4A">
        <w:rPr>
          <w:rFonts w:ascii="Arial" w:hAnsi="Arial"/>
          <w:sz w:val="24"/>
          <w:szCs w:val="24"/>
          <w:lang w:val="it-IT"/>
        </w:rPr>
        <w:t xml:space="preserve"> </w:t>
      </w:r>
      <w:r w:rsidRPr="00126958">
        <w:rPr>
          <w:rFonts w:ascii="Arial" w:hAnsi="Arial"/>
          <w:sz w:val="24"/>
          <w:szCs w:val="24"/>
          <w:lang w:val="it-IT"/>
        </w:rPr>
        <w:t xml:space="preserve">Questa è la vera stoltezza. Non poter godere nel tempo, con il corpo. Per stoltezza privarsi di godere nello spirito e nell’anima oggi e in eterno. </w:t>
      </w:r>
    </w:p>
    <w:p w14:paraId="3CB576C2"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4</w:t>
      </w:r>
      <w:r w:rsidRPr="00126958">
        <w:rPr>
          <w:rFonts w:ascii="Arial" w:hAnsi="Arial"/>
          <w:b/>
          <w:sz w:val="24"/>
          <w:szCs w:val="24"/>
          <w:lang w:val="it-IT"/>
        </w:rPr>
        <w:t>Questi infatti viene come un soffio, se ne va nella tenebra e l’oscurità copre il suo nome,</w:t>
      </w:r>
    </w:p>
    <w:p w14:paraId="33D39BC5" w14:textId="19CC23A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L’aborto infatti viene come un soffio, se ne va nella tenebra e l’oscurità copre il suo nome. Senza godimento non vale esistere. Una vita senza gioia è inutile.</w:t>
      </w:r>
      <w:r w:rsidR="00E34C4A">
        <w:rPr>
          <w:rFonts w:ascii="Arial" w:hAnsi="Arial"/>
          <w:sz w:val="24"/>
          <w:szCs w:val="24"/>
          <w:lang w:val="it-IT"/>
        </w:rPr>
        <w:t xml:space="preserve"> </w:t>
      </w:r>
      <w:r w:rsidRPr="00126958">
        <w:rPr>
          <w:rFonts w:ascii="Arial" w:hAnsi="Arial"/>
          <w:sz w:val="24"/>
          <w:szCs w:val="24"/>
          <w:lang w:val="it-IT"/>
        </w:rPr>
        <w:t>L’intelligenza deve aiutare l’uomo a comprendere che l’uomo non è solo corpo. Lo deve illuminare perché comprenda qual è il meglio per lui.</w:t>
      </w:r>
      <w:r w:rsidR="00E34C4A">
        <w:rPr>
          <w:rFonts w:ascii="Arial" w:hAnsi="Arial"/>
          <w:sz w:val="24"/>
          <w:szCs w:val="24"/>
          <w:lang w:val="it-IT"/>
        </w:rPr>
        <w:t xml:space="preserve"> </w:t>
      </w:r>
      <w:r w:rsidRPr="00126958">
        <w:rPr>
          <w:rFonts w:ascii="Arial" w:hAnsi="Arial"/>
          <w:sz w:val="24"/>
          <w:szCs w:val="24"/>
          <w:lang w:val="it-IT"/>
        </w:rPr>
        <w:t>Non è quello di non venire alla luce. Non è quello di essere un aborto. Anche se potesse godere con il corpo di tutte le ricchezze, questo godimento è nullo.</w:t>
      </w:r>
      <w:r w:rsidR="00E34C4A">
        <w:rPr>
          <w:rFonts w:ascii="Arial" w:hAnsi="Arial"/>
          <w:sz w:val="24"/>
          <w:szCs w:val="24"/>
          <w:lang w:val="it-IT"/>
        </w:rPr>
        <w:t xml:space="preserve"> </w:t>
      </w:r>
      <w:r w:rsidRPr="00126958">
        <w:rPr>
          <w:rFonts w:ascii="Arial" w:hAnsi="Arial"/>
          <w:sz w:val="24"/>
          <w:szCs w:val="24"/>
          <w:lang w:val="it-IT"/>
        </w:rPr>
        <w:t>È un godimento passeggero, momentaneo, effimero, inefficace. Quello dello spirito e dell’anima è invece il vero godimento.</w:t>
      </w:r>
      <w:r w:rsidR="003A10DD">
        <w:rPr>
          <w:rFonts w:ascii="Arial" w:hAnsi="Arial"/>
          <w:sz w:val="24"/>
          <w:szCs w:val="24"/>
          <w:lang w:val="it-IT"/>
        </w:rPr>
        <w:t xml:space="preserve"> </w:t>
      </w:r>
      <w:r w:rsidRPr="00126958">
        <w:rPr>
          <w:rFonts w:ascii="Arial" w:hAnsi="Arial"/>
          <w:sz w:val="24"/>
          <w:szCs w:val="24"/>
          <w:lang w:val="it-IT"/>
        </w:rPr>
        <w:t>Anche se potesse godere con il corpo, a questo godimento deve rinunziare per poter possedere quello dello spirito e dell’anima.</w:t>
      </w:r>
      <w:r w:rsidR="00E34C4A">
        <w:rPr>
          <w:rFonts w:ascii="Arial" w:hAnsi="Arial"/>
          <w:sz w:val="24"/>
          <w:szCs w:val="24"/>
          <w:lang w:val="it-IT"/>
        </w:rPr>
        <w:t xml:space="preserve"> </w:t>
      </w:r>
      <w:r w:rsidRPr="00126958">
        <w:rPr>
          <w:rFonts w:ascii="Arial" w:hAnsi="Arial"/>
          <w:sz w:val="24"/>
          <w:szCs w:val="24"/>
          <w:lang w:val="it-IT"/>
        </w:rPr>
        <w:t>Se non vuole rinunciare, almeno si deve limitare. Il corpo dura un giorno. L’anima è eterna. Questa verità deve porre ad ogni uomo l’intelligenza.</w:t>
      </w:r>
      <w:r w:rsidR="00E34C4A">
        <w:rPr>
          <w:rFonts w:ascii="Arial" w:hAnsi="Arial"/>
          <w:sz w:val="24"/>
          <w:szCs w:val="24"/>
          <w:lang w:val="it-IT"/>
        </w:rPr>
        <w:t xml:space="preserve"> </w:t>
      </w:r>
      <w:r w:rsidRPr="00126958">
        <w:rPr>
          <w:rFonts w:ascii="Arial" w:hAnsi="Arial"/>
          <w:sz w:val="24"/>
          <w:szCs w:val="24"/>
          <w:lang w:val="it-IT"/>
        </w:rPr>
        <w:t>Una fede, una religione che non parla all’intelligenza è falsa fede e falsa religione. Il saggio sempre deve parlare all’intelligenza.</w:t>
      </w:r>
      <w:r w:rsidR="00E34C4A">
        <w:rPr>
          <w:rFonts w:ascii="Arial" w:hAnsi="Arial"/>
          <w:sz w:val="24"/>
          <w:szCs w:val="24"/>
          <w:lang w:val="it-IT"/>
        </w:rPr>
        <w:t xml:space="preserve"> </w:t>
      </w:r>
      <w:r w:rsidRPr="00126958">
        <w:rPr>
          <w:rFonts w:ascii="Arial" w:hAnsi="Arial"/>
          <w:sz w:val="24"/>
          <w:szCs w:val="24"/>
          <w:lang w:val="it-IT"/>
        </w:rPr>
        <w:t>Questa verità è espressa da San Paolo nella Prima Lettera ai Corinzi. Lui afferma che preferisce proferire cinque parole con intelligenza.</w:t>
      </w:r>
    </w:p>
    <w:p w14:paraId="580BB3B9"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53FAB445"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w:t>
      </w:r>
      <w:r w:rsidRPr="00126958">
        <w:rPr>
          <w:rFonts w:ascii="Arial" w:hAnsi="Arial"/>
          <w:i/>
          <w:iCs/>
          <w:sz w:val="24"/>
          <w:szCs w:val="24"/>
          <w:lang w:val="it-IT"/>
        </w:rPr>
        <w:lastRenderedPageBreak/>
        <w:t>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53E2A2C4"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388B2207"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Fratelli, non comportatevi da bambini nei giudizi. Quanto a malizia, siate bambini, ma quanto a giudizi, comportatevi da uomini maturi. Sta scritto nella Legge:</w:t>
      </w:r>
    </w:p>
    <w:p w14:paraId="4CA544CD"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In altre lingue e con labbra di stranieri parlerò a questo popolo, ma neanche così mi ascolteranno,</w:t>
      </w:r>
    </w:p>
    <w:p w14:paraId="7B4D59A4"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6174DB5E"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w:t>
      </w:r>
      <w:r w:rsidRPr="00126958">
        <w:rPr>
          <w:rFonts w:ascii="Arial" w:hAnsi="Arial"/>
          <w:i/>
          <w:iCs/>
          <w:sz w:val="24"/>
          <w:szCs w:val="24"/>
          <w:lang w:val="it-IT"/>
        </w:rPr>
        <w:lastRenderedPageBreak/>
        <w:t>profeti sono sottomesse ai profeti, perché Dio non è un Dio di disordine, ma di pace.</w:t>
      </w:r>
    </w:p>
    <w:p w14:paraId="5B10897A"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2476EF7A" w14:textId="77777777" w:rsidR="00126958" w:rsidRPr="00126958" w:rsidRDefault="00126958" w:rsidP="00E34C4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54F83AEE" w14:textId="2FC0769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Paolo vuole parlare all’intelligenza, perché è essa il vero motore di tutta la vita di un uomo. L’intelligenza è dono dello Spirito Santo.</w:t>
      </w:r>
      <w:r w:rsidR="00E34C4A">
        <w:rPr>
          <w:rFonts w:ascii="Arial" w:hAnsi="Arial"/>
          <w:sz w:val="24"/>
          <w:szCs w:val="24"/>
          <w:lang w:val="it-IT"/>
        </w:rPr>
        <w:t xml:space="preserve"> </w:t>
      </w:r>
      <w:r w:rsidRPr="00126958">
        <w:rPr>
          <w:rFonts w:ascii="Arial" w:hAnsi="Arial"/>
          <w:sz w:val="24"/>
          <w:szCs w:val="24"/>
          <w:lang w:val="it-IT"/>
        </w:rPr>
        <w:t xml:space="preserve">Possiamo accogliere la sapienza storica. Essa però va sempre sottoposta all’intelligenza per verificare cosa ad essa va sempre aggiunto. </w:t>
      </w:r>
    </w:p>
    <w:p w14:paraId="51F98DE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non vede neppure il sole, non sa niente; così è nella quiete, a differenza dell’altro!</w:t>
      </w:r>
    </w:p>
    <w:p w14:paraId="573FA97E" w14:textId="137619F1" w:rsidR="00E34C4A" w:rsidRDefault="00126958" w:rsidP="00126958">
      <w:pPr>
        <w:spacing w:after="120"/>
        <w:jc w:val="both"/>
        <w:rPr>
          <w:rFonts w:ascii="Arial" w:hAnsi="Arial"/>
          <w:sz w:val="24"/>
          <w:szCs w:val="24"/>
          <w:lang w:val="it-IT"/>
        </w:rPr>
      </w:pPr>
      <w:r w:rsidRPr="00126958">
        <w:rPr>
          <w:rFonts w:ascii="Arial" w:hAnsi="Arial"/>
          <w:sz w:val="24"/>
          <w:szCs w:val="24"/>
          <w:lang w:val="it-IT"/>
        </w:rPr>
        <w:t>Ancora siamo sull’aborto. Esso non vede neppure il sole, non sa niente. Così è nelle quiete, a differenza dell’altro.</w:t>
      </w:r>
      <w:r w:rsidR="003A10DD">
        <w:rPr>
          <w:rFonts w:ascii="Arial" w:hAnsi="Arial"/>
          <w:sz w:val="24"/>
          <w:szCs w:val="24"/>
          <w:lang w:val="it-IT"/>
        </w:rPr>
        <w:t xml:space="preserve"> </w:t>
      </w:r>
      <w:r w:rsidRPr="00126958">
        <w:rPr>
          <w:rFonts w:ascii="Arial" w:hAnsi="Arial"/>
          <w:sz w:val="24"/>
          <w:szCs w:val="24"/>
          <w:lang w:val="it-IT"/>
        </w:rPr>
        <w:t>Cosa deve aggiungere la sapienza, l’intelligenza a questo pensiero della sapienza storica di Israele o dello stesso uomo?</w:t>
      </w:r>
      <w:r w:rsidR="00E34C4A">
        <w:rPr>
          <w:rFonts w:ascii="Arial" w:hAnsi="Arial"/>
          <w:sz w:val="24"/>
          <w:szCs w:val="24"/>
          <w:lang w:val="it-IT"/>
        </w:rPr>
        <w:t xml:space="preserve"> </w:t>
      </w:r>
      <w:r w:rsidRPr="00126958">
        <w:rPr>
          <w:rFonts w:ascii="Arial" w:hAnsi="Arial"/>
          <w:sz w:val="24"/>
          <w:szCs w:val="24"/>
          <w:lang w:val="it-IT"/>
        </w:rPr>
        <w:t>L’inquietudine dell’uomo, la vita dell’uomo, a differenza di quella dell’aborto, non è senza frutto. Essa produce sempre un frutto o di vita o di morte eterna.</w:t>
      </w:r>
      <w:r w:rsidR="00E34C4A">
        <w:rPr>
          <w:rFonts w:ascii="Arial" w:hAnsi="Arial"/>
          <w:sz w:val="24"/>
          <w:szCs w:val="24"/>
          <w:lang w:val="it-IT"/>
        </w:rPr>
        <w:t xml:space="preserve"> </w:t>
      </w:r>
      <w:r w:rsidRPr="00126958">
        <w:rPr>
          <w:rFonts w:ascii="Arial" w:hAnsi="Arial"/>
          <w:sz w:val="24"/>
          <w:szCs w:val="24"/>
          <w:lang w:val="it-IT"/>
        </w:rPr>
        <w:t>L’intelligenza per questo è stata data all’uomo: per aiutare la sua vita e la vita di ogni altro uomo. Per questo essa viene illuminata dalla sapienza celeste.</w:t>
      </w:r>
      <w:r w:rsidR="00E34C4A">
        <w:rPr>
          <w:rFonts w:ascii="Arial" w:hAnsi="Arial"/>
          <w:sz w:val="24"/>
          <w:szCs w:val="24"/>
          <w:lang w:val="it-IT"/>
        </w:rPr>
        <w:t xml:space="preserve"> </w:t>
      </w:r>
    </w:p>
    <w:p w14:paraId="01C018E4" w14:textId="796B4EC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sapienza illumina l’intelligenza e ogni uomo sa che da ogni cosa negativa potrà trarre un profitto eterno non solo per sé, ma per il mondo intero.</w:t>
      </w:r>
      <w:r w:rsidR="00E34C4A">
        <w:rPr>
          <w:rFonts w:ascii="Arial" w:hAnsi="Arial"/>
          <w:sz w:val="24"/>
          <w:szCs w:val="24"/>
          <w:lang w:val="it-IT"/>
        </w:rPr>
        <w:t xml:space="preserve"> </w:t>
      </w:r>
      <w:r w:rsidRPr="00126958">
        <w:rPr>
          <w:rFonts w:ascii="Arial" w:hAnsi="Arial"/>
          <w:sz w:val="24"/>
          <w:szCs w:val="24"/>
          <w:lang w:val="it-IT"/>
        </w:rPr>
        <w:t>Cristo Signore trasformò insulti, sputi, lacerazioni del suo corpo, ingiusta condanna, crocifissione, ogni scherno, in perdono e in redenzione del mondo.</w:t>
      </w:r>
      <w:r w:rsidR="00E34C4A">
        <w:rPr>
          <w:rFonts w:ascii="Arial" w:hAnsi="Arial"/>
          <w:sz w:val="24"/>
          <w:szCs w:val="24"/>
          <w:lang w:val="it-IT"/>
        </w:rPr>
        <w:t xml:space="preserve"> </w:t>
      </w:r>
      <w:r w:rsidRPr="00126958">
        <w:rPr>
          <w:rFonts w:ascii="Arial" w:hAnsi="Arial"/>
          <w:sz w:val="24"/>
          <w:szCs w:val="24"/>
          <w:lang w:val="it-IT"/>
        </w:rPr>
        <w:t>Questo è il ministero dell’intelligenza quando essa è guidata dalla saggezza divina: insegnare ad ogni uomo a trasformare la negatività in positività.</w:t>
      </w:r>
      <w:r w:rsidR="00E34C4A">
        <w:rPr>
          <w:rFonts w:ascii="Arial" w:hAnsi="Arial"/>
          <w:sz w:val="24"/>
          <w:szCs w:val="24"/>
          <w:lang w:val="it-IT"/>
        </w:rPr>
        <w:t xml:space="preserve"> </w:t>
      </w:r>
      <w:r w:rsidRPr="00126958">
        <w:rPr>
          <w:rFonts w:ascii="Arial" w:hAnsi="Arial"/>
          <w:sz w:val="24"/>
          <w:szCs w:val="24"/>
          <w:lang w:val="it-IT"/>
        </w:rPr>
        <w:t xml:space="preserve">Ma anche la morte in vita, la privazione in godimento spirituale ed eterno, la povertà in ricchezza divina, la miseria in ogni abbondanza per l’anima. </w:t>
      </w:r>
    </w:p>
    <w:p w14:paraId="55C5DF8C" w14:textId="0B01CA2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questa la grande differenza tra un aborto e uno che nasce alla vita. L’aborto rimane nell’ombra anche nell’eternità. La sua è una piccola vita.</w:t>
      </w:r>
      <w:r w:rsidR="00E34C4A">
        <w:rPr>
          <w:rFonts w:ascii="Arial" w:hAnsi="Arial"/>
          <w:sz w:val="24"/>
          <w:szCs w:val="24"/>
          <w:lang w:val="it-IT"/>
        </w:rPr>
        <w:t xml:space="preserve"> </w:t>
      </w:r>
      <w:r w:rsidRPr="00126958">
        <w:rPr>
          <w:rFonts w:ascii="Arial" w:hAnsi="Arial"/>
          <w:sz w:val="24"/>
          <w:szCs w:val="24"/>
          <w:lang w:val="it-IT"/>
        </w:rPr>
        <w:t>Colui che nasce può elevarsi nel più alto della gloria, ma anche potrà sprofondare negli abissi della perdizione.</w:t>
      </w:r>
      <w:r w:rsidR="00E34C4A">
        <w:rPr>
          <w:rFonts w:ascii="Arial" w:hAnsi="Arial"/>
          <w:sz w:val="24"/>
          <w:szCs w:val="24"/>
          <w:lang w:val="it-IT"/>
        </w:rPr>
        <w:t xml:space="preserve"> </w:t>
      </w:r>
      <w:r w:rsidRPr="00126958">
        <w:rPr>
          <w:rFonts w:ascii="Arial" w:hAnsi="Arial"/>
          <w:sz w:val="24"/>
          <w:szCs w:val="24"/>
          <w:lang w:val="it-IT"/>
        </w:rPr>
        <w:t>Se si fa illuminare dall’intelligenza raggiunge il più alto della gloria. Se invece si lascia dominare dalla stoltezza precipita negli abissi della perdizione.</w:t>
      </w:r>
      <w:r w:rsidR="00E34C4A">
        <w:rPr>
          <w:rFonts w:ascii="Arial" w:hAnsi="Arial"/>
          <w:sz w:val="24"/>
          <w:szCs w:val="24"/>
          <w:lang w:val="it-IT"/>
        </w:rPr>
        <w:t xml:space="preserve"> </w:t>
      </w:r>
      <w:r w:rsidRPr="00126958">
        <w:rPr>
          <w:rFonts w:ascii="Arial" w:hAnsi="Arial"/>
          <w:sz w:val="24"/>
          <w:szCs w:val="24"/>
          <w:lang w:val="it-IT"/>
        </w:rPr>
        <w:t>Se non assume la saggezza storica e non le dona compimento, il rischio di sciupare una vita è grande. La vanità è infinita.</w:t>
      </w:r>
    </w:p>
    <w:p w14:paraId="049292B7" w14:textId="2A7D610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il Vangelo va assunto come saggezza storica e portato alla saggezza più alta sotto la guida dell’intelligenza mossa dallo Spirito Santo.</w:t>
      </w:r>
      <w:r w:rsidR="003A10DD">
        <w:rPr>
          <w:rFonts w:ascii="Arial" w:hAnsi="Arial"/>
          <w:sz w:val="24"/>
          <w:szCs w:val="24"/>
          <w:lang w:val="it-IT"/>
        </w:rPr>
        <w:t xml:space="preserve"> </w:t>
      </w:r>
      <w:r w:rsidRPr="00126958">
        <w:rPr>
          <w:rFonts w:ascii="Arial" w:hAnsi="Arial"/>
          <w:sz w:val="24"/>
          <w:szCs w:val="24"/>
          <w:lang w:val="it-IT"/>
        </w:rPr>
        <w:t xml:space="preserve">Sì, anche il Vangelo, </w:t>
      </w:r>
      <w:r w:rsidRPr="00126958">
        <w:rPr>
          <w:rFonts w:ascii="Arial" w:hAnsi="Arial"/>
          <w:sz w:val="24"/>
          <w:szCs w:val="24"/>
          <w:lang w:val="it-IT"/>
        </w:rPr>
        <w:lastRenderedPageBreak/>
        <w:t>come tutta la Scrittura è saggezza storica che va assunta dall’intelligenza, sempre guidata dallo Spirito Santo, è portato nella luce piena.</w:t>
      </w:r>
      <w:r w:rsidR="00E34C4A">
        <w:rPr>
          <w:rFonts w:ascii="Arial" w:hAnsi="Arial"/>
          <w:sz w:val="24"/>
          <w:szCs w:val="24"/>
          <w:lang w:val="it-IT"/>
        </w:rPr>
        <w:t xml:space="preserve"> </w:t>
      </w:r>
      <w:r w:rsidRPr="00126958">
        <w:rPr>
          <w:rFonts w:ascii="Arial" w:hAnsi="Arial"/>
          <w:sz w:val="24"/>
          <w:szCs w:val="24"/>
          <w:lang w:val="it-IT"/>
        </w:rPr>
        <w:t>Questo lavoro deve essere quotidiano, ininterrotto. È l’intelligenza che fa sì che il Vangelo non sia un libro di fondamentalisti.</w:t>
      </w:r>
      <w:r w:rsidR="003A10DD">
        <w:rPr>
          <w:rFonts w:ascii="Arial" w:hAnsi="Arial"/>
          <w:sz w:val="24"/>
          <w:szCs w:val="24"/>
          <w:lang w:val="it-IT"/>
        </w:rPr>
        <w:t xml:space="preserve"> </w:t>
      </w:r>
      <w:r w:rsidRPr="00126958">
        <w:rPr>
          <w:rFonts w:ascii="Arial" w:hAnsi="Arial"/>
          <w:sz w:val="24"/>
          <w:szCs w:val="24"/>
          <w:lang w:val="it-IT"/>
        </w:rPr>
        <w:t>È l’intelligenza, illuminata dallo Spirito Santo, che fa sì che nessuna religione sia un covo di fondamentalismo e di fanatismo crudele e settario.</w:t>
      </w:r>
      <w:r w:rsidR="003A10DD">
        <w:rPr>
          <w:rFonts w:ascii="Arial" w:hAnsi="Arial"/>
          <w:sz w:val="24"/>
          <w:szCs w:val="24"/>
          <w:lang w:val="it-IT"/>
        </w:rPr>
        <w:t xml:space="preserve"> </w:t>
      </w:r>
      <w:r w:rsidRPr="00126958">
        <w:rPr>
          <w:rFonts w:ascii="Arial" w:hAnsi="Arial"/>
          <w:sz w:val="24"/>
          <w:szCs w:val="24"/>
          <w:lang w:val="it-IT"/>
        </w:rPr>
        <w:t>Questa regola vale per ogni stato di vita, compresa la vita religiosa.</w:t>
      </w:r>
    </w:p>
    <w:p w14:paraId="0613219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Se quell’uomo vivesse anche due volte mille anni, senza godere dei suoi beni, non dovranno forse andare tutti e due nel medesimo luogo?</w:t>
      </w:r>
    </w:p>
    <w:p w14:paraId="04FE1FE0" w14:textId="3799FBC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saggezza storica così a volte pensa. Questa saggezza va illuminata. Ecco il principio di cui sempre si deve tenere conto.</w:t>
      </w:r>
      <w:r w:rsidR="00E34C4A">
        <w:rPr>
          <w:rFonts w:ascii="Arial" w:hAnsi="Arial"/>
          <w:sz w:val="24"/>
          <w:szCs w:val="24"/>
          <w:lang w:val="it-IT"/>
        </w:rPr>
        <w:t xml:space="preserve"> </w:t>
      </w:r>
      <w:r w:rsidRPr="00126958">
        <w:rPr>
          <w:rFonts w:ascii="Arial" w:hAnsi="Arial"/>
          <w:sz w:val="24"/>
          <w:szCs w:val="24"/>
          <w:lang w:val="it-IT"/>
        </w:rPr>
        <w:t>Ogni rivelazione fatta dal Signore è sempre storica. Mai potrà essere perfetta in</w:t>
      </w:r>
      <w:r w:rsidR="003A10DD">
        <w:rPr>
          <w:rFonts w:ascii="Arial" w:hAnsi="Arial"/>
          <w:sz w:val="24"/>
          <w:szCs w:val="24"/>
          <w:lang w:val="it-IT"/>
        </w:rPr>
        <w:t xml:space="preserve"> </w:t>
      </w:r>
      <w:r w:rsidRPr="00126958">
        <w:rPr>
          <w:rFonts w:ascii="Arial" w:hAnsi="Arial"/>
          <w:sz w:val="24"/>
          <w:szCs w:val="24"/>
          <w:lang w:val="it-IT"/>
        </w:rPr>
        <w:t>sé. Ogni rivelazione soffre del limite storico dell’uomo.</w:t>
      </w:r>
      <w:r w:rsidR="00E34C4A">
        <w:rPr>
          <w:rFonts w:ascii="Arial" w:hAnsi="Arial"/>
          <w:sz w:val="24"/>
          <w:szCs w:val="24"/>
          <w:lang w:val="it-IT"/>
        </w:rPr>
        <w:t xml:space="preserve"> </w:t>
      </w:r>
      <w:r w:rsidRPr="00126958">
        <w:rPr>
          <w:rFonts w:ascii="Arial" w:hAnsi="Arial"/>
          <w:sz w:val="24"/>
          <w:szCs w:val="24"/>
          <w:lang w:val="it-IT"/>
        </w:rPr>
        <w:t>Dio è mistero eterno, divino, increato, perfetto. È impossibile pensare di racchiudere in una mente creata tutta la sapienza.</w:t>
      </w:r>
      <w:r w:rsidR="00E34C4A">
        <w:rPr>
          <w:rFonts w:ascii="Arial" w:hAnsi="Arial"/>
          <w:sz w:val="24"/>
          <w:szCs w:val="24"/>
          <w:lang w:val="it-IT"/>
        </w:rPr>
        <w:t xml:space="preserve"> </w:t>
      </w:r>
      <w:r w:rsidRPr="00126958">
        <w:rPr>
          <w:rFonts w:ascii="Arial" w:hAnsi="Arial"/>
          <w:sz w:val="24"/>
          <w:szCs w:val="24"/>
          <w:lang w:val="it-IT"/>
        </w:rPr>
        <w:t>Qual è allora il principio che ci deve seguire? Esso è lo stesso che fu di Gesù Signore. Lui è Dio. È il Figlio di Dio. È vero uomo e vero Dio.</w:t>
      </w:r>
      <w:r w:rsidR="00E34C4A">
        <w:rPr>
          <w:rFonts w:ascii="Arial" w:hAnsi="Arial"/>
          <w:sz w:val="24"/>
          <w:szCs w:val="24"/>
          <w:lang w:val="it-IT"/>
        </w:rPr>
        <w:t xml:space="preserve"> </w:t>
      </w:r>
      <w:r w:rsidRPr="00126958">
        <w:rPr>
          <w:rFonts w:ascii="Arial" w:hAnsi="Arial"/>
          <w:sz w:val="24"/>
          <w:szCs w:val="24"/>
          <w:lang w:val="it-IT"/>
        </w:rPr>
        <w:t>Come vero uomo Lui è perfetto vero uomo. Se perfetto vero uomo, perché Lui cresceva in sapienza e grazia dinanzi a Dio e agli uomini.</w:t>
      </w:r>
      <w:r w:rsidR="00E34C4A">
        <w:rPr>
          <w:rFonts w:ascii="Arial" w:hAnsi="Arial"/>
          <w:sz w:val="24"/>
          <w:szCs w:val="24"/>
          <w:lang w:val="it-IT"/>
        </w:rPr>
        <w:t xml:space="preserve"> </w:t>
      </w:r>
      <w:r w:rsidRPr="00126958">
        <w:rPr>
          <w:rFonts w:ascii="Arial" w:hAnsi="Arial"/>
          <w:sz w:val="24"/>
          <w:szCs w:val="24"/>
          <w:lang w:val="it-IT"/>
        </w:rPr>
        <w:t>La sapienza era in lui perfetta, sempre perfetta. Era però la sapienza che riguardava quel momento, quell’attimo.</w:t>
      </w:r>
    </w:p>
    <w:p w14:paraId="77A8A001" w14:textId="5828E68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Poiché ogni attimo va vissuto con sapienza nuova, dal momento che ogni attimo è differente dall’attimo precedente, lui aveva bisogno di questa sapienza.</w:t>
      </w:r>
      <w:r w:rsidR="003A10DD">
        <w:rPr>
          <w:rFonts w:ascii="Arial" w:hAnsi="Arial"/>
          <w:sz w:val="24"/>
          <w:szCs w:val="24"/>
          <w:lang w:val="it-IT"/>
        </w:rPr>
        <w:t xml:space="preserve"> </w:t>
      </w:r>
      <w:r w:rsidRPr="00126958">
        <w:rPr>
          <w:rFonts w:ascii="Arial" w:hAnsi="Arial"/>
          <w:sz w:val="24"/>
          <w:szCs w:val="24"/>
          <w:lang w:val="it-IT"/>
        </w:rPr>
        <w:t>Lo Spirito Santo gliela dava e lui cresceva. Questo principio vale anche per la sua anima. Man mano che l’anima cresce in grazia necessita di altra grazia.</w:t>
      </w:r>
      <w:r w:rsidR="003A10DD">
        <w:rPr>
          <w:rFonts w:ascii="Arial" w:hAnsi="Arial"/>
          <w:sz w:val="24"/>
          <w:szCs w:val="24"/>
          <w:lang w:val="it-IT"/>
        </w:rPr>
        <w:t xml:space="preserve"> </w:t>
      </w:r>
      <w:r w:rsidRPr="00126958">
        <w:rPr>
          <w:rFonts w:ascii="Arial" w:hAnsi="Arial"/>
          <w:sz w:val="24"/>
          <w:szCs w:val="24"/>
          <w:lang w:val="it-IT"/>
        </w:rPr>
        <w:t>Ogni momento ha bisogno di una sapienza nuova e di una grazia nuova. Questo vuol dire crescere in sapienza.</w:t>
      </w:r>
      <w:r w:rsidR="003A10DD">
        <w:rPr>
          <w:rFonts w:ascii="Arial" w:hAnsi="Arial"/>
          <w:sz w:val="24"/>
          <w:szCs w:val="24"/>
          <w:lang w:val="it-IT"/>
        </w:rPr>
        <w:t xml:space="preserve"> </w:t>
      </w:r>
      <w:r w:rsidRPr="00126958">
        <w:rPr>
          <w:rFonts w:ascii="Arial" w:hAnsi="Arial"/>
          <w:sz w:val="24"/>
          <w:szCs w:val="24"/>
          <w:lang w:val="it-IT"/>
        </w:rPr>
        <w:t>Cosa fa il Qoèlet? Prende la sapienza antica. Essa è bastata fino ai suoi giorni. Ora essa non basta più. È necessario che venga aggiornata.</w:t>
      </w:r>
      <w:r w:rsidR="003A10DD">
        <w:rPr>
          <w:rFonts w:ascii="Arial" w:hAnsi="Arial"/>
          <w:sz w:val="24"/>
          <w:szCs w:val="24"/>
          <w:lang w:val="it-IT"/>
        </w:rPr>
        <w:t xml:space="preserve"> </w:t>
      </w:r>
      <w:r w:rsidRPr="00126958">
        <w:rPr>
          <w:rFonts w:ascii="Arial" w:hAnsi="Arial"/>
          <w:sz w:val="24"/>
          <w:szCs w:val="24"/>
          <w:lang w:val="it-IT"/>
        </w:rPr>
        <w:t>Come egli l’aggiorna? Dichiarandola storia vissuta con quella sapienza nuova. Ogni storia che è vanità va portata nella verità. Come la si porta?</w:t>
      </w:r>
      <w:r w:rsidR="003A10DD">
        <w:rPr>
          <w:rFonts w:ascii="Arial" w:hAnsi="Arial"/>
          <w:sz w:val="24"/>
          <w:szCs w:val="24"/>
          <w:lang w:val="it-IT"/>
        </w:rPr>
        <w:t xml:space="preserve"> </w:t>
      </w:r>
      <w:r w:rsidRPr="00126958">
        <w:rPr>
          <w:rFonts w:ascii="Arial" w:hAnsi="Arial"/>
          <w:sz w:val="24"/>
          <w:szCs w:val="24"/>
          <w:lang w:val="it-IT"/>
        </w:rPr>
        <w:t>Illuminandola con una sapienza nuova. Chi deve illuminarla con una sapienza nuova? Ogni uomo è obbligato a lasciare la sapienza antica.</w:t>
      </w:r>
    </w:p>
    <w:p w14:paraId="152B7711" w14:textId="67FA56B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Ogni uomo è obbligato a possedere una sapienza nuova, altrimenti la vanità lo consumerà, lo divorerà, lo farà essere che insegue il vento.</w:t>
      </w:r>
      <w:r w:rsidR="003A10DD">
        <w:rPr>
          <w:rFonts w:ascii="Arial" w:hAnsi="Arial"/>
          <w:sz w:val="24"/>
          <w:szCs w:val="24"/>
          <w:lang w:val="it-IT"/>
        </w:rPr>
        <w:t xml:space="preserve"> </w:t>
      </w:r>
      <w:r w:rsidRPr="00126958">
        <w:rPr>
          <w:rFonts w:ascii="Arial" w:hAnsi="Arial"/>
          <w:sz w:val="24"/>
          <w:szCs w:val="24"/>
          <w:lang w:val="it-IT"/>
        </w:rPr>
        <w:t>Ora riprendiamo la lettura del versetto. È proprio vero che se un uomo non può godere dei suoi beni è come un aborto? Non ha goduto nulla della sua vita?</w:t>
      </w:r>
      <w:r w:rsidR="003A10DD">
        <w:rPr>
          <w:rFonts w:ascii="Arial" w:hAnsi="Arial"/>
          <w:sz w:val="24"/>
          <w:szCs w:val="24"/>
          <w:lang w:val="it-IT"/>
        </w:rPr>
        <w:t xml:space="preserve"> </w:t>
      </w:r>
      <w:r w:rsidRPr="00126958">
        <w:rPr>
          <w:rFonts w:ascii="Arial" w:hAnsi="Arial"/>
          <w:sz w:val="24"/>
          <w:szCs w:val="24"/>
          <w:lang w:val="it-IT"/>
        </w:rPr>
        <w:t>O invece l’intelligenza deve insegnarci che già il vedere la luce è preferibile al non averla veduta? Ogni giorno che il Signore concede, non è un suo dono?</w:t>
      </w:r>
      <w:r w:rsidR="003A10DD">
        <w:rPr>
          <w:rFonts w:ascii="Arial" w:hAnsi="Arial"/>
          <w:sz w:val="24"/>
          <w:szCs w:val="24"/>
          <w:lang w:val="it-IT"/>
        </w:rPr>
        <w:t xml:space="preserve"> </w:t>
      </w:r>
      <w:r w:rsidRPr="00126958">
        <w:rPr>
          <w:rFonts w:ascii="Arial" w:hAnsi="Arial"/>
          <w:sz w:val="24"/>
          <w:szCs w:val="24"/>
          <w:lang w:val="it-IT"/>
        </w:rPr>
        <w:t>Ora, può donare il Signore ad un uomo un dono inutile? Se Dio fa ogni cosa buona – ed è dell’intelligenza sapere questo – ogni suo dono è una cosa buona.</w:t>
      </w:r>
      <w:r w:rsidR="003A10DD">
        <w:rPr>
          <w:rFonts w:ascii="Arial" w:hAnsi="Arial"/>
          <w:sz w:val="24"/>
          <w:szCs w:val="24"/>
          <w:lang w:val="it-IT"/>
        </w:rPr>
        <w:t xml:space="preserve"> </w:t>
      </w:r>
      <w:r w:rsidRPr="00126958">
        <w:rPr>
          <w:rFonts w:ascii="Arial" w:hAnsi="Arial"/>
          <w:sz w:val="24"/>
          <w:szCs w:val="24"/>
          <w:lang w:val="it-IT"/>
        </w:rPr>
        <w:t>Ecco il compito dell’intelligenza: se Dio ha dato un bene, dona un bene, dona due volte mille anni, questo dono come lo si può trasformare in un dono vero?</w:t>
      </w:r>
      <w:r w:rsidR="003A10DD">
        <w:rPr>
          <w:rFonts w:ascii="Arial" w:hAnsi="Arial"/>
          <w:sz w:val="24"/>
          <w:szCs w:val="24"/>
          <w:lang w:val="it-IT"/>
        </w:rPr>
        <w:t xml:space="preserve"> </w:t>
      </w:r>
      <w:r w:rsidRPr="00126958">
        <w:rPr>
          <w:rFonts w:ascii="Arial" w:hAnsi="Arial"/>
          <w:sz w:val="24"/>
          <w:szCs w:val="24"/>
          <w:lang w:val="it-IT"/>
        </w:rPr>
        <w:t>Non certo attraverso il godimento fisico, materiale dei beni della terra. È proprio dell’intelligenza trovare altre vie, altre modalità, altre forme.</w:t>
      </w:r>
    </w:p>
    <w:p w14:paraId="31A64E9C" w14:textId="707D734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Per questo è stata data all’uomo l’intelligenza: perché trovi queste vie e queste forme diverse per far sì che il bene ricevuto da Dio produca altro bene.</w:t>
      </w:r>
      <w:r w:rsidR="003A10DD">
        <w:rPr>
          <w:rFonts w:ascii="Arial" w:hAnsi="Arial"/>
          <w:sz w:val="24"/>
          <w:szCs w:val="24"/>
          <w:lang w:val="it-IT"/>
        </w:rPr>
        <w:t xml:space="preserve"> </w:t>
      </w:r>
      <w:r w:rsidRPr="00126958">
        <w:rPr>
          <w:rFonts w:ascii="Arial" w:hAnsi="Arial"/>
          <w:sz w:val="24"/>
          <w:szCs w:val="24"/>
          <w:lang w:val="it-IT"/>
        </w:rPr>
        <w:t>È questa la forza dell’intelligenza e della sapienza: trasformare in bene anche la vita che apparentemente sembra, appare invivibile.</w:t>
      </w:r>
    </w:p>
    <w:p w14:paraId="2267ED76" w14:textId="171FBB4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Che noi siamo di intelligenza depravata, priva di ogni sapienza e verità, lo attesta il fatto che addirittura vogliamo abolire questa vita con l’eutanasia.</w:t>
      </w:r>
      <w:r w:rsidR="003A10DD">
        <w:rPr>
          <w:rFonts w:ascii="Arial" w:hAnsi="Arial"/>
          <w:sz w:val="24"/>
          <w:szCs w:val="24"/>
          <w:lang w:val="it-IT"/>
        </w:rPr>
        <w:t xml:space="preserve"> </w:t>
      </w:r>
      <w:r w:rsidRPr="00126958">
        <w:rPr>
          <w:rFonts w:ascii="Arial" w:hAnsi="Arial"/>
          <w:sz w:val="24"/>
          <w:szCs w:val="24"/>
          <w:lang w:val="it-IT"/>
        </w:rPr>
        <w:t>Queste scelte appartengono alle intelligenze diaboliche, empie, idolatre, malvage. La vera intelligenza trasforma anche la sofferenza in vita, in vera vita.</w:t>
      </w:r>
      <w:r w:rsidR="003A10DD">
        <w:rPr>
          <w:rFonts w:ascii="Arial" w:hAnsi="Arial"/>
          <w:sz w:val="24"/>
          <w:szCs w:val="24"/>
          <w:lang w:val="it-IT"/>
        </w:rPr>
        <w:t xml:space="preserve"> </w:t>
      </w:r>
      <w:r w:rsidRPr="00126958">
        <w:rPr>
          <w:rFonts w:ascii="Arial" w:hAnsi="Arial"/>
          <w:sz w:val="24"/>
          <w:szCs w:val="24"/>
          <w:lang w:val="it-IT"/>
        </w:rPr>
        <w:t>L’aborto non può trasformare il suo aborto in vita. È aborto e come aborto rimane per l’eternità. Lui non ha potuto incidere in nulla nella sua esistenza.</w:t>
      </w:r>
      <w:r w:rsidR="003A10DD">
        <w:rPr>
          <w:rFonts w:ascii="Arial" w:hAnsi="Arial"/>
          <w:sz w:val="24"/>
          <w:szCs w:val="24"/>
          <w:lang w:val="it-IT"/>
        </w:rPr>
        <w:t xml:space="preserve"> </w:t>
      </w:r>
      <w:r w:rsidRPr="00126958">
        <w:rPr>
          <w:rFonts w:ascii="Arial" w:hAnsi="Arial"/>
          <w:sz w:val="24"/>
          <w:szCs w:val="24"/>
          <w:lang w:val="it-IT"/>
        </w:rPr>
        <w:t>Mentre ogni uomo – ed è questa la grandezza della bontà divina – ha dato ad ogni uomo la possibilità di divenire eternamente beato, nella gioia.</w:t>
      </w:r>
      <w:r w:rsidR="003A10DD">
        <w:rPr>
          <w:rFonts w:ascii="Arial" w:hAnsi="Arial"/>
          <w:sz w:val="24"/>
          <w:szCs w:val="24"/>
          <w:lang w:val="it-IT"/>
        </w:rPr>
        <w:t xml:space="preserve"> </w:t>
      </w:r>
      <w:r w:rsidRPr="00126958">
        <w:rPr>
          <w:rFonts w:ascii="Arial" w:hAnsi="Arial"/>
          <w:sz w:val="24"/>
          <w:szCs w:val="24"/>
          <w:lang w:val="it-IT"/>
        </w:rPr>
        <w:t xml:space="preserve">Questa luce deve dare ogni giorno l’intelligenza ad ogni sapienza antica. La sapienza di ieri è già sapienza antica e va l’illuminata con l’intelligenza di oggi. </w:t>
      </w:r>
    </w:p>
    <w:p w14:paraId="5D86A521" w14:textId="7A575EC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Abbiamo noi questa intelligenza? Il Qoèlet ha questa intelligenza? La sua ispirazione abbraccia tutta la storia?</w:t>
      </w:r>
      <w:r w:rsidR="003A10DD">
        <w:rPr>
          <w:rFonts w:ascii="Arial" w:hAnsi="Arial"/>
          <w:sz w:val="24"/>
          <w:szCs w:val="24"/>
          <w:lang w:val="it-IT"/>
        </w:rPr>
        <w:t xml:space="preserve"> </w:t>
      </w:r>
      <w:r w:rsidRPr="00126958">
        <w:rPr>
          <w:rFonts w:ascii="Arial" w:hAnsi="Arial"/>
          <w:sz w:val="24"/>
          <w:szCs w:val="24"/>
          <w:lang w:val="it-IT"/>
        </w:rPr>
        <w:t>Il Signore gli ha concesso un grandissimo dono, una luce unica: dire ad ogni intelligenza ciò che è vano e ciò che vano non è.</w:t>
      </w:r>
      <w:r w:rsidR="003A10DD">
        <w:rPr>
          <w:rFonts w:ascii="Arial" w:hAnsi="Arial"/>
          <w:sz w:val="24"/>
          <w:szCs w:val="24"/>
          <w:lang w:val="it-IT"/>
        </w:rPr>
        <w:t xml:space="preserve"> </w:t>
      </w:r>
      <w:r w:rsidRPr="00126958">
        <w:rPr>
          <w:rFonts w:ascii="Arial" w:hAnsi="Arial"/>
          <w:sz w:val="24"/>
          <w:szCs w:val="24"/>
          <w:lang w:val="it-IT"/>
        </w:rPr>
        <w:t>Quando l’intelligenza sa questo, sa anche che spetta ad essa portare la sapienza antica nella sapienza attuale.</w:t>
      </w:r>
      <w:r w:rsidR="003A10DD">
        <w:rPr>
          <w:rFonts w:ascii="Arial" w:hAnsi="Arial"/>
          <w:sz w:val="24"/>
          <w:szCs w:val="24"/>
          <w:lang w:val="it-IT"/>
        </w:rPr>
        <w:t xml:space="preserve"> </w:t>
      </w:r>
      <w:r w:rsidRPr="00126958">
        <w:rPr>
          <w:rFonts w:ascii="Arial" w:hAnsi="Arial"/>
          <w:sz w:val="24"/>
          <w:szCs w:val="24"/>
          <w:lang w:val="it-IT"/>
        </w:rPr>
        <w:t xml:space="preserve">Così si libera il mondo dalla vanità e lo si fa entrare nella sua verità più piena. Questo procedimento e questo principio vanno osservati sempre. </w:t>
      </w:r>
    </w:p>
    <w:p w14:paraId="1179C70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Tutta la fatica dell’uomo è per la bocca, ma la sua fame non è mai sazia.</w:t>
      </w:r>
    </w:p>
    <w:p w14:paraId="374CCDF5" w14:textId="4F3D269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necessità di cibo muove tutta la fatica dell’uomo. La sua fame però non è mai sazia. Cosa impedisce all’uomo di saziare la sua fame?</w:t>
      </w:r>
      <w:r w:rsidR="003A10DD">
        <w:rPr>
          <w:rFonts w:ascii="Arial" w:hAnsi="Arial"/>
          <w:sz w:val="24"/>
          <w:szCs w:val="24"/>
          <w:lang w:val="it-IT"/>
        </w:rPr>
        <w:t xml:space="preserve"> </w:t>
      </w:r>
      <w:r w:rsidRPr="00126958">
        <w:rPr>
          <w:rFonts w:ascii="Arial" w:hAnsi="Arial"/>
          <w:sz w:val="24"/>
          <w:szCs w:val="24"/>
          <w:lang w:val="it-IT"/>
        </w:rPr>
        <w:t>La risposta è semplice. L’uomo non ha il governo della sua bramosia, concupiscenza, desiderio, attrazione, gola.</w:t>
      </w:r>
      <w:r w:rsidR="003A10DD">
        <w:rPr>
          <w:rFonts w:ascii="Arial" w:hAnsi="Arial"/>
          <w:sz w:val="24"/>
          <w:szCs w:val="24"/>
          <w:lang w:val="it-IT"/>
        </w:rPr>
        <w:t xml:space="preserve"> </w:t>
      </w:r>
      <w:r w:rsidRPr="00126958">
        <w:rPr>
          <w:rFonts w:ascii="Arial" w:hAnsi="Arial"/>
          <w:sz w:val="24"/>
          <w:szCs w:val="24"/>
          <w:lang w:val="it-IT"/>
        </w:rPr>
        <w:t>L’uomo “funziona” a tre diversi livelli: anima, spirito, corpo. Se anima e spirito sono deboli, tutto il suo corpo è debole e quindi diviene ingovernabile.</w:t>
      </w:r>
      <w:r w:rsidR="003A10DD">
        <w:rPr>
          <w:rFonts w:ascii="Arial" w:hAnsi="Arial"/>
          <w:sz w:val="24"/>
          <w:szCs w:val="24"/>
          <w:lang w:val="it-IT"/>
        </w:rPr>
        <w:t xml:space="preserve"> </w:t>
      </w:r>
      <w:r w:rsidRPr="00126958">
        <w:rPr>
          <w:rFonts w:ascii="Arial" w:hAnsi="Arial"/>
          <w:sz w:val="24"/>
          <w:szCs w:val="24"/>
          <w:lang w:val="it-IT"/>
        </w:rPr>
        <w:t>Il Qoèlet ci rivela il fatto. L’uomo è insaziabile nella sua fame. Più si nutre e più vuole nutrirsi. Più mangia e più si lascia attrarre dalla sua gola.</w:t>
      </w:r>
      <w:r w:rsidR="003A10DD">
        <w:rPr>
          <w:rFonts w:ascii="Arial" w:hAnsi="Arial"/>
          <w:sz w:val="24"/>
          <w:szCs w:val="24"/>
          <w:lang w:val="it-IT"/>
        </w:rPr>
        <w:t xml:space="preserve"> </w:t>
      </w:r>
      <w:r w:rsidRPr="00126958">
        <w:rPr>
          <w:rFonts w:ascii="Arial" w:hAnsi="Arial"/>
          <w:sz w:val="24"/>
          <w:szCs w:val="24"/>
          <w:lang w:val="it-IT"/>
        </w:rPr>
        <w:t>L’intelligenza, la sapienza, ci rivela che vi è una disfunzione nel suo essere. Se non si ripara questa rottura di essere, sempre il corpo sarà ingovernabile.</w:t>
      </w:r>
      <w:r w:rsidR="003A10DD">
        <w:rPr>
          <w:rFonts w:ascii="Arial" w:hAnsi="Arial"/>
          <w:sz w:val="24"/>
          <w:szCs w:val="24"/>
          <w:lang w:val="it-IT"/>
        </w:rPr>
        <w:t xml:space="preserve"> </w:t>
      </w:r>
      <w:r w:rsidRPr="00126958">
        <w:rPr>
          <w:rFonts w:ascii="Arial" w:hAnsi="Arial"/>
          <w:sz w:val="24"/>
          <w:szCs w:val="24"/>
          <w:lang w:val="it-IT"/>
        </w:rPr>
        <w:t>È questo l’errore di tutte le moderne psicologie e pedagogie. Si lavora si lavora sullo spirito dell’uomo e si pensa che esso da solo possa agire sul corpo.</w:t>
      </w:r>
    </w:p>
    <w:p w14:paraId="28247BE7" w14:textId="695801C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Prima che sullo spirito, si deve agire sull’anima e su questa le scienze possono poco. Qui occorre qualcosa che vada oltre la stessa natura dell’uomo.</w:t>
      </w:r>
      <w:r w:rsidR="003A10DD">
        <w:rPr>
          <w:rFonts w:ascii="Arial" w:hAnsi="Arial"/>
          <w:sz w:val="24"/>
          <w:szCs w:val="24"/>
          <w:lang w:val="it-IT"/>
        </w:rPr>
        <w:t xml:space="preserve"> </w:t>
      </w:r>
      <w:r w:rsidRPr="00126958">
        <w:rPr>
          <w:rFonts w:ascii="Arial" w:hAnsi="Arial"/>
          <w:sz w:val="24"/>
          <w:szCs w:val="24"/>
          <w:lang w:val="it-IT"/>
        </w:rPr>
        <w:t>Vi è in lui una frattura tra anima, spirito, corpo che nessuno potrà mai sanare. Non la sana la sapienza, non la guarisce né la scienza e né l’intelligenza.</w:t>
      </w:r>
      <w:r w:rsidR="003A10DD">
        <w:rPr>
          <w:rFonts w:ascii="Arial" w:hAnsi="Arial"/>
          <w:sz w:val="24"/>
          <w:szCs w:val="24"/>
          <w:lang w:val="it-IT"/>
        </w:rPr>
        <w:t xml:space="preserve"> </w:t>
      </w:r>
      <w:r w:rsidRPr="00126958">
        <w:rPr>
          <w:rFonts w:ascii="Arial" w:hAnsi="Arial"/>
          <w:sz w:val="24"/>
          <w:szCs w:val="24"/>
          <w:lang w:val="it-IT"/>
        </w:rPr>
        <w:t>Una volta che la sapienza, l’intelligenza sa questo, allora sa che occorre un aiuto divino. Solo Dio può risanare l’uomo nella sua morte spirituale.</w:t>
      </w:r>
      <w:r w:rsidR="003A10DD">
        <w:rPr>
          <w:rFonts w:ascii="Arial" w:hAnsi="Arial"/>
          <w:sz w:val="24"/>
          <w:szCs w:val="24"/>
          <w:lang w:val="it-IT"/>
        </w:rPr>
        <w:t xml:space="preserve"> </w:t>
      </w:r>
      <w:r w:rsidRPr="00126958">
        <w:rPr>
          <w:rFonts w:ascii="Arial" w:hAnsi="Arial"/>
          <w:sz w:val="24"/>
          <w:szCs w:val="24"/>
          <w:lang w:val="it-IT"/>
        </w:rPr>
        <w:t xml:space="preserve">Sappiamo che la fame è insaziabile. Il Qoèlet ce lo rivela. Noi chiediamo aiuto all’intelligenza e alla sapienza ed esse ci dicono che vi è </w:t>
      </w:r>
      <w:r w:rsidR="0033766B" w:rsidRPr="00126958">
        <w:rPr>
          <w:rFonts w:ascii="Arial" w:hAnsi="Arial"/>
          <w:sz w:val="24"/>
          <w:szCs w:val="24"/>
          <w:lang w:val="it-IT"/>
        </w:rPr>
        <w:t>una frattura</w:t>
      </w:r>
      <w:r w:rsidRPr="00126958">
        <w:rPr>
          <w:rFonts w:ascii="Arial" w:hAnsi="Arial"/>
          <w:sz w:val="24"/>
          <w:szCs w:val="24"/>
          <w:lang w:val="it-IT"/>
        </w:rPr>
        <w:t xml:space="preserve"> in atto.</w:t>
      </w:r>
      <w:r w:rsidR="003A10DD">
        <w:rPr>
          <w:rFonts w:ascii="Arial" w:hAnsi="Arial"/>
          <w:sz w:val="24"/>
          <w:szCs w:val="24"/>
          <w:lang w:val="it-IT"/>
        </w:rPr>
        <w:t xml:space="preserve"> </w:t>
      </w:r>
      <w:r w:rsidRPr="00126958">
        <w:rPr>
          <w:rFonts w:ascii="Arial" w:hAnsi="Arial"/>
          <w:sz w:val="24"/>
          <w:szCs w:val="24"/>
          <w:lang w:val="it-IT"/>
        </w:rPr>
        <w:t>Ci rivelano altresì che non è nell’uomo la possibilità della loro ricomposizione in armonia e in unità.</w:t>
      </w:r>
      <w:r w:rsidR="003A10DD">
        <w:rPr>
          <w:rFonts w:ascii="Arial" w:hAnsi="Arial"/>
          <w:sz w:val="24"/>
          <w:szCs w:val="24"/>
          <w:lang w:val="it-IT"/>
        </w:rPr>
        <w:t xml:space="preserve"> </w:t>
      </w:r>
      <w:r w:rsidRPr="00126958">
        <w:rPr>
          <w:rFonts w:ascii="Arial" w:hAnsi="Arial"/>
          <w:sz w:val="24"/>
          <w:szCs w:val="24"/>
          <w:lang w:val="it-IT"/>
        </w:rPr>
        <w:t>Occorre un aiuto che venga dall’alto.</w:t>
      </w:r>
      <w:r w:rsidR="003A10DD">
        <w:rPr>
          <w:rFonts w:ascii="Arial" w:hAnsi="Arial"/>
          <w:sz w:val="24"/>
          <w:szCs w:val="24"/>
          <w:lang w:val="it-IT"/>
        </w:rPr>
        <w:t xml:space="preserve"> </w:t>
      </w:r>
      <w:r w:rsidRPr="00126958">
        <w:rPr>
          <w:rFonts w:ascii="Arial" w:hAnsi="Arial"/>
          <w:sz w:val="24"/>
          <w:szCs w:val="24"/>
          <w:lang w:val="it-IT"/>
        </w:rPr>
        <w:t>Questa frattura avvertiva Paolo nel suo corpo. Lui sa però che il risanamento è possibile. È l’opera dello Spirito nella sua umanità.</w:t>
      </w:r>
      <w:r w:rsidR="003A10DD">
        <w:rPr>
          <w:rFonts w:ascii="Arial" w:hAnsi="Arial"/>
          <w:sz w:val="24"/>
          <w:szCs w:val="24"/>
          <w:lang w:val="it-IT"/>
        </w:rPr>
        <w:t xml:space="preserve"> </w:t>
      </w:r>
      <w:r w:rsidRPr="00126958">
        <w:rPr>
          <w:rFonts w:ascii="Arial" w:hAnsi="Arial"/>
          <w:sz w:val="24"/>
          <w:szCs w:val="24"/>
          <w:lang w:val="it-IT"/>
        </w:rPr>
        <w:t>L’antropologia di Paolo diviene e si fa pneumatologia. A sua volta quest’ultima è frutto di una sana e intelligente cristologia.</w:t>
      </w:r>
    </w:p>
    <w:p w14:paraId="1AB21766"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126958">
        <w:rPr>
          <w:rFonts w:ascii="Arial" w:hAnsi="Arial"/>
          <w:i/>
          <w:iCs/>
          <w:sz w:val="24"/>
          <w:szCs w:val="24"/>
          <w:lang w:val="it-IT"/>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D386CA9"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8AD699C"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FB953D2"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3D18A70"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8B8BAF0"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1E85145"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w:t>
      </w:r>
      <w:r w:rsidRPr="00126958">
        <w:rPr>
          <w:rFonts w:ascii="Arial" w:hAnsi="Arial"/>
          <w:i/>
          <w:iCs/>
          <w:sz w:val="24"/>
          <w:szCs w:val="24"/>
          <w:lang w:val="it-IT"/>
        </w:rPr>
        <w:lastRenderedPageBreak/>
        <w:t>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88293DE"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46F7049"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23362AE"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85D95F6"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494ED5A9"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0677F52"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w:t>
      </w:r>
      <w:r w:rsidRPr="00126958">
        <w:rPr>
          <w:rFonts w:ascii="Arial" w:hAnsi="Arial"/>
          <w:i/>
          <w:iCs/>
          <w:sz w:val="24"/>
          <w:szCs w:val="24"/>
          <w:lang w:val="it-IT"/>
        </w:rPr>
        <w:lastRenderedPageBreak/>
        <w:t>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D8C5F34"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D2D35D2"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A766A4A"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BD89124"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E450060"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82C24BC"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08A338A"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40E7F68C"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DEA224B"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Del resto, noi sappiamo che tutto concorre al bene, per quelli che amano Dio, per coloro che sono stati chiamati secondo il suo disegno. Poiché quelli che egli da sempre ha conosciuto, li ha anche </w:t>
      </w:r>
      <w:r w:rsidRPr="00126958">
        <w:rPr>
          <w:rFonts w:ascii="Arial" w:hAnsi="Arial"/>
          <w:i/>
          <w:iCs/>
          <w:sz w:val="24"/>
          <w:szCs w:val="24"/>
          <w:lang w:val="it-IT"/>
        </w:rPr>
        <w:lastRenderedPageBreak/>
        <w:t>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A324B06"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674EC5D"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Chi ci separerà dall’amore di Cristo? Forse la tribolazione, l’angoscia, la persecuzione, la fame, la nudità, il pericolo, la spada? Come sta scritto:</w:t>
      </w:r>
    </w:p>
    <w:p w14:paraId="3E9C74B1"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Per causa tua siamo messi a morte tutto il giorno, siamo considerati come pecore da macello.</w:t>
      </w:r>
    </w:p>
    <w:p w14:paraId="13357A07"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05971C36" w14:textId="5EB652D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All’uomo non manca solo la fede, manca anche l’intelligenza di sapere queste cose. Non solo non le vuole sapere. Oscura e nasconde questa verità.</w:t>
      </w:r>
    </w:p>
    <w:p w14:paraId="112209E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Quale vantaggio ha il saggio sullo stolto? Qual è il vantaggio del povero nel sapersi destreggiare nella vita?</w:t>
      </w:r>
    </w:p>
    <w:p w14:paraId="1DB8106F" w14:textId="5EF02DB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si chiede quale vantaggio ha il saggio sullo stolto. Si chiede anche qual è il vantaggio del povero nel sapersi destreggiare nella vita.</w:t>
      </w:r>
      <w:r w:rsidR="003A10DD">
        <w:rPr>
          <w:rFonts w:ascii="Arial" w:hAnsi="Arial"/>
          <w:sz w:val="24"/>
          <w:szCs w:val="24"/>
          <w:lang w:val="it-IT"/>
        </w:rPr>
        <w:t xml:space="preserve"> </w:t>
      </w:r>
      <w:r w:rsidRPr="00126958">
        <w:rPr>
          <w:rFonts w:ascii="Arial" w:hAnsi="Arial"/>
          <w:sz w:val="24"/>
          <w:szCs w:val="24"/>
          <w:lang w:val="it-IT"/>
        </w:rPr>
        <w:t>Diciamo subito che il saggio possiede l’intelligenza di sapere dove si trova la soluzione per ogni problema della vita. Se essa esiste o non esiste.</w:t>
      </w:r>
      <w:r w:rsidR="003A10DD">
        <w:rPr>
          <w:rFonts w:ascii="Arial" w:hAnsi="Arial"/>
          <w:sz w:val="24"/>
          <w:szCs w:val="24"/>
          <w:lang w:val="it-IT"/>
        </w:rPr>
        <w:t xml:space="preserve"> </w:t>
      </w:r>
      <w:r w:rsidRPr="00126958">
        <w:rPr>
          <w:rFonts w:ascii="Arial" w:hAnsi="Arial"/>
          <w:sz w:val="24"/>
          <w:szCs w:val="24"/>
          <w:lang w:val="it-IT"/>
        </w:rPr>
        <w:t>Se esiste sulla terra o nel cielo, nell’uomo o in Dio, nel tempo o nell’eternità. Conosce e sa che la preghiera è via per accedere al cuore di Dio.</w:t>
      </w:r>
      <w:r w:rsidR="003A10DD">
        <w:rPr>
          <w:rFonts w:ascii="Arial" w:hAnsi="Arial"/>
          <w:sz w:val="24"/>
          <w:szCs w:val="24"/>
          <w:lang w:val="it-IT"/>
        </w:rPr>
        <w:t xml:space="preserve"> </w:t>
      </w:r>
      <w:r w:rsidRPr="00126958">
        <w:rPr>
          <w:rFonts w:ascii="Arial" w:hAnsi="Arial"/>
          <w:sz w:val="24"/>
          <w:szCs w:val="24"/>
          <w:lang w:val="it-IT"/>
        </w:rPr>
        <w:t>Lo stolto invece vive nell’ignoranza di sé, del mondo, di Dio. Anzi stolto è colui che nega l’esistenza dello stesso Dio. In questo la superiorità è grande.</w:t>
      </w:r>
      <w:r w:rsidR="003A10DD">
        <w:rPr>
          <w:rFonts w:ascii="Arial" w:hAnsi="Arial"/>
          <w:sz w:val="24"/>
          <w:szCs w:val="24"/>
          <w:lang w:val="it-IT"/>
        </w:rPr>
        <w:t xml:space="preserve"> </w:t>
      </w:r>
      <w:r w:rsidRPr="00126958">
        <w:rPr>
          <w:rFonts w:ascii="Arial" w:hAnsi="Arial"/>
          <w:sz w:val="24"/>
          <w:szCs w:val="24"/>
          <w:lang w:val="it-IT"/>
        </w:rPr>
        <w:t>Per il povero vale la stessa verità. Se esso è saggio, ha in mano l’intelligenza e saprà sempre come muoversi. Saggezza e intelligenza lo guideranno bene.</w:t>
      </w:r>
      <w:r w:rsidR="003A10DD">
        <w:rPr>
          <w:rFonts w:ascii="Arial" w:hAnsi="Arial"/>
          <w:sz w:val="24"/>
          <w:szCs w:val="24"/>
          <w:lang w:val="it-IT"/>
        </w:rPr>
        <w:t xml:space="preserve"> </w:t>
      </w:r>
      <w:r w:rsidRPr="00126958">
        <w:rPr>
          <w:rFonts w:ascii="Arial" w:hAnsi="Arial"/>
          <w:sz w:val="24"/>
          <w:szCs w:val="24"/>
          <w:lang w:val="it-IT"/>
        </w:rPr>
        <w:t xml:space="preserve">Se il povero è stolto è un cieco che cammina nelle tenebre. Non sa dove poggiare i piedi e quindi gli è impossibile destreggiarsi nella vita. </w:t>
      </w:r>
    </w:p>
    <w:p w14:paraId="395B45F2"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9</w:t>
      </w:r>
      <w:r w:rsidRPr="00126958">
        <w:rPr>
          <w:rFonts w:ascii="Arial" w:hAnsi="Arial"/>
          <w:b/>
          <w:sz w:val="24"/>
          <w:szCs w:val="24"/>
          <w:lang w:val="it-IT"/>
        </w:rPr>
        <w:t>Meglio vedere con gli occhi che vagare con il desiderio. Anche questo è vanità e un correre dietro al vento.</w:t>
      </w:r>
    </w:p>
    <w:p w14:paraId="1DA7D4C1" w14:textId="70F5BF3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Perché è meglio vedere con gli occhi che vagare con il desiderio? Perché gli occhi pongono la mente e lo spirito dinanzi alla realtà delle cose.</w:t>
      </w:r>
      <w:r w:rsidR="003A10DD">
        <w:rPr>
          <w:rFonts w:ascii="Arial" w:hAnsi="Arial"/>
          <w:sz w:val="24"/>
          <w:szCs w:val="24"/>
          <w:lang w:val="it-IT"/>
        </w:rPr>
        <w:t xml:space="preserve"> </w:t>
      </w:r>
      <w:r w:rsidRPr="00126958">
        <w:rPr>
          <w:rFonts w:ascii="Arial" w:hAnsi="Arial"/>
          <w:sz w:val="24"/>
          <w:szCs w:val="24"/>
          <w:lang w:val="it-IT"/>
        </w:rPr>
        <w:t>Il desiderio invece rincorre sogni, immaginazione, chimere, fantasie. Il desiderio è governato quasi sempre dall’irrealtà delle cose.</w:t>
      </w:r>
      <w:r w:rsidR="003A10DD">
        <w:rPr>
          <w:rFonts w:ascii="Arial" w:hAnsi="Arial"/>
          <w:sz w:val="24"/>
          <w:szCs w:val="24"/>
          <w:lang w:val="it-IT"/>
        </w:rPr>
        <w:t xml:space="preserve"> </w:t>
      </w:r>
      <w:r w:rsidRPr="00126958">
        <w:rPr>
          <w:rFonts w:ascii="Arial" w:hAnsi="Arial"/>
          <w:sz w:val="24"/>
          <w:szCs w:val="24"/>
          <w:lang w:val="it-IT"/>
        </w:rPr>
        <w:t>Vedere con gli occhi non è vanità. Ci mette dinanzi al reale, che sempre si può governare con la sapienza e l’intelligenza.</w:t>
      </w:r>
      <w:r w:rsidR="003A10DD">
        <w:rPr>
          <w:rFonts w:ascii="Arial" w:hAnsi="Arial"/>
          <w:sz w:val="24"/>
          <w:szCs w:val="24"/>
          <w:lang w:val="it-IT"/>
        </w:rPr>
        <w:t xml:space="preserve"> </w:t>
      </w:r>
      <w:r w:rsidRPr="00126958">
        <w:rPr>
          <w:rFonts w:ascii="Arial" w:hAnsi="Arial"/>
          <w:sz w:val="24"/>
          <w:szCs w:val="24"/>
          <w:lang w:val="it-IT"/>
        </w:rPr>
        <w:t>Invece vagare con il desiderio è vanità e un correre dietro a vento, perché tutti i desideri vanno sottoposti a severo controllo.</w:t>
      </w:r>
      <w:r w:rsidR="003A10DD">
        <w:rPr>
          <w:rFonts w:ascii="Arial" w:hAnsi="Arial"/>
          <w:sz w:val="24"/>
          <w:szCs w:val="24"/>
          <w:lang w:val="it-IT"/>
        </w:rPr>
        <w:t xml:space="preserve"> </w:t>
      </w:r>
      <w:r w:rsidRPr="00126958">
        <w:rPr>
          <w:rFonts w:ascii="Arial" w:hAnsi="Arial"/>
          <w:sz w:val="24"/>
          <w:szCs w:val="24"/>
          <w:lang w:val="it-IT"/>
        </w:rPr>
        <w:t xml:space="preserve">Due desideri sono già custoditi da </w:t>
      </w:r>
      <w:r w:rsidRPr="00126958">
        <w:rPr>
          <w:rFonts w:ascii="Arial" w:hAnsi="Arial"/>
          <w:sz w:val="24"/>
          <w:szCs w:val="24"/>
          <w:lang w:val="it-IT"/>
        </w:rPr>
        <w:lastRenderedPageBreak/>
        <w:t>due comandamenti. Non desiderare la roba d’altri. Non desiderare la donna d’altri. Sempre il desiderio va governato.</w:t>
      </w:r>
      <w:r w:rsidR="003A10DD">
        <w:rPr>
          <w:rFonts w:ascii="Arial" w:hAnsi="Arial"/>
          <w:sz w:val="24"/>
          <w:szCs w:val="24"/>
          <w:lang w:val="it-IT"/>
        </w:rPr>
        <w:t xml:space="preserve"> </w:t>
      </w:r>
      <w:r w:rsidRPr="00126958">
        <w:rPr>
          <w:rFonts w:ascii="Arial" w:hAnsi="Arial"/>
          <w:sz w:val="24"/>
          <w:szCs w:val="24"/>
          <w:lang w:val="it-IT"/>
        </w:rPr>
        <w:t>Chi non governa i desideri non solo insegue vanità e corre dietro al vento, rischia anche di commettere grandi iniquità e nefandezze.</w:t>
      </w:r>
      <w:r w:rsidR="003A10DD">
        <w:rPr>
          <w:rFonts w:ascii="Arial" w:hAnsi="Arial"/>
          <w:sz w:val="24"/>
          <w:szCs w:val="24"/>
          <w:lang w:val="it-IT"/>
        </w:rPr>
        <w:t xml:space="preserve"> </w:t>
      </w:r>
      <w:r w:rsidRPr="00126958">
        <w:rPr>
          <w:rFonts w:ascii="Arial" w:hAnsi="Arial"/>
          <w:sz w:val="24"/>
          <w:szCs w:val="24"/>
          <w:lang w:val="it-IT"/>
        </w:rPr>
        <w:t>Per soddisfare un desiderio si può anche uccidere una persona o compiere qualsiasi altro misfatto o delitto. Vanità, correre dietro al vento, delitti vari.</w:t>
      </w:r>
    </w:p>
    <w:p w14:paraId="4A99BFD6"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Ciò che esiste, da tempo ha avuto un nome, e si sa che cos’è un uomo: egli non può contendere in giudizio con chi è più forte di lui.</w:t>
      </w:r>
    </w:p>
    <w:p w14:paraId="5CC0AC39" w14:textId="3A2926B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Sulla terra tutto ciò che esiste porta già il suo nome. Questo significa che non è l’uomo a creare le cose. Esse sono prima di lui. Non sono da lui.</w:t>
      </w:r>
      <w:r w:rsidR="003A10DD">
        <w:rPr>
          <w:rFonts w:ascii="Arial" w:hAnsi="Arial"/>
          <w:sz w:val="24"/>
          <w:szCs w:val="24"/>
          <w:lang w:val="it-IT"/>
        </w:rPr>
        <w:t xml:space="preserve"> </w:t>
      </w:r>
      <w:r w:rsidRPr="00126958">
        <w:rPr>
          <w:rFonts w:ascii="Arial" w:hAnsi="Arial"/>
          <w:sz w:val="24"/>
          <w:szCs w:val="24"/>
          <w:lang w:val="it-IT"/>
        </w:rPr>
        <w:t>Si sa cosa è un uomo perché egli ha l’intelligenza non solo di sapere cosa sono le altre realtà create, ma anche</w:t>
      </w:r>
      <w:r w:rsidR="003A10DD">
        <w:rPr>
          <w:rFonts w:ascii="Arial" w:hAnsi="Arial"/>
          <w:sz w:val="24"/>
          <w:szCs w:val="24"/>
          <w:lang w:val="it-IT"/>
        </w:rPr>
        <w:t xml:space="preserve"> </w:t>
      </w:r>
      <w:r w:rsidRPr="00126958">
        <w:rPr>
          <w:rFonts w:ascii="Arial" w:hAnsi="Arial"/>
          <w:sz w:val="24"/>
          <w:szCs w:val="24"/>
          <w:lang w:val="it-IT"/>
        </w:rPr>
        <w:t>di conoscere se stesso nella sua natura.</w:t>
      </w:r>
      <w:r w:rsidR="003A10DD">
        <w:rPr>
          <w:rFonts w:ascii="Arial" w:hAnsi="Arial"/>
          <w:sz w:val="24"/>
          <w:szCs w:val="24"/>
          <w:lang w:val="it-IT"/>
        </w:rPr>
        <w:t xml:space="preserve"> </w:t>
      </w:r>
      <w:r w:rsidRPr="00126958">
        <w:rPr>
          <w:rFonts w:ascii="Arial" w:hAnsi="Arial"/>
          <w:sz w:val="24"/>
          <w:szCs w:val="24"/>
          <w:lang w:val="it-IT"/>
        </w:rPr>
        <w:t>L’uomo può conoscere se stesso perché può conoscere le altre cose. Sarebbe un assurdo conoscere l’universo e non conoscere se stesso.</w:t>
      </w:r>
      <w:r w:rsidR="003A10DD">
        <w:rPr>
          <w:rFonts w:ascii="Arial" w:hAnsi="Arial"/>
          <w:sz w:val="24"/>
          <w:szCs w:val="24"/>
          <w:lang w:val="it-IT"/>
        </w:rPr>
        <w:t xml:space="preserve"> </w:t>
      </w:r>
      <w:r w:rsidRPr="00126958">
        <w:rPr>
          <w:rFonts w:ascii="Arial" w:hAnsi="Arial"/>
          <w:sz w:val="24"/>
          <w:szCs w:val="24"/>
          <w:lang w:val="it-IT"/>
        </w:rPr>
        <w:t>Una cosa l’uomo deve sapere e il Qoèlet gliela rivela. Lui non può contendere in giudizio con chi è più forte di lui. Il più forte sempre può orientare il processo.</w:t>
      </w:r>
      <w:r w:rsidR="003A10DD">
        <w:rPr>
          <w:rFonts w:ascii="Arial" w:hAnsi="Arial"/>
          <w:sz w:val="24"/>
          <w:szCs w:val="24"/>
          <w:lang w:val="it-IT"/>
        </w:rPr>
        <w:t xml:space="preserve"> </w:t>
      </w:r>
      <w:r w:rsidRPr="00126958">
        <w:rPr>
          <w:rFonts w:ascii="Arial" w:hAnsi="Arial"/>
          <w:sz w:val="24"/>
          <w:szCs w:val="24"/>
          <w:lang w:val="it-IT"/>
        </w:rPr>
        <w:t>Questa verità è talmente sicura e certa che la storia non solo l’attesta, ogni giorno ne dona garanzia. Gesù stesso, Dio e Figlio di Dio, ne è vittima.</w:t>
      </w:r>
      <w:r w:rsidR="003A10DD">
        <w:rPr>
          <w:rFonts w:ascii="Arial" w:hAnsi="Arial"/>
          <w:sz w:val="24"/>
          <w:szCs w:val="24"/>
          <w:lang w:val="it-IT"/>
        </w:rPr>
        <w:t xml:space="preserve"> </w:t>
      </w:r>
      <w:r w:rsidRPr="00126958">
        <w:rPr>
          <w:rFonts w:ascii="Arial" w:hAnsi="Arial"/>
          <w:sz w:val="24"/>
          <w:szCs w:val="24"/>
          <w:lang w:val="it-IT"/>
        </w:rPr>
        <w:t>Tutto il processo di Gesù è stato pilotato da chi aveva più forza di Lui nel male. Sul male Gesù non ha alcuna forza perché Lui mai lo ha conosciuto.</w:t>
      </w:r>
    </w:p>
    <w:p w14:paraId="669BF0C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11</w:t>
      </w:r>
      <w:r w:rsidRPr="00126958">
        <w:rPr>
          <w:rFonts w:ascii="Arial" w:hAnsi="Arial"/>
          <w:b/>
          <w:sz w:val="24"/>
          <w:szCs w:val="24"/>
          <w:lang w:val="it-IT"/>
        </w:rPr>
        <w:t>Più aumentano le parole, più cresce il vuoto, e quale utilità c’è per l’uomo?</w:t>
      </w:r>
    </w:p>
    <w:p w14:paraId="3922F912" w14:textId="497C3DA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Le molte parole sono segno del vuoto interiore. Chi è consumato dal vuoto interiore quale utilità potrà mai trarre dalle molte parole?</w:t>
      </w:r>
      <w:r w:rsidR="003A10DD">
        <w:rPr>
          <w:rFonts w:ascii="Arial" w:hAnsi="Arial"/>
          <w:sz w:val="24"/>
          <w:szCs w:val="24"/>
          <w:lang w:val="it-IT"/>
        </w:rPr>
        <w:t xml:space="preserve"> </w:t>
      </w:r>
      <w:r w:rsidRPr="00126958">
        <w:rPr>
          <w:rFonts w:ascii="Arial" w:hAnsi="Arial"/>
          <w:sz w:val="24"/>
          <w:szCs w:val="24"/>
          <w:lang w:val="it-IT"/>
        </w:rPr>
        <w:t>Vuoto era prima più vuoto rimane dopo. Le parole svuotano l’uomo, non lo riempiono di ciò che non ha. Anche questa verità va scritta nel cuore.</w:t>
      </w:r>
    </w:p>
    <w:p w14:paraId="0DB9FA5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12</w:t>
      </w:r>
      <w:r w:rsidRPr="00126958">
        <w:rPr>
          <w:rFonts w:ascii="Arial" w:hAnsi="Arial"/>
          <w:b/>
          <w:sz w:val="24"/>
          <w:szCs w:val="24"/>
          <w:lang w:val="it-IT"/>
        </w:rPr>
        <w:t>Chi sa quel che è bene per l’uomo durante la sua vita, nei pochi giorni della sua vana esistenza, che passa via come un’ombra? Chi può indicare all’uomo che cosa avverrà dopo di lui sotto il sole?</w:t>
      </w:r>
    </w:p>
    <w:p w14:paraId="48CC1995" w14:textId="4D64FEEE" w:rsidR="00126958" w:rsidRDefault="00126958" w:rsidP="00126958">
      <w:pPr>
        <w:spacing w:after="120"/>
        <w:jc w:val="both"/>
        <w:rPr>
          <w:rFonts w:ascii="Arial" w:hAnsi="Arial"/>
          <w:sz w:val="24"/>
          <w:szCs w:val="24"/>
          <w:lang w:val="it-IT"/>
        </w:rPr>
      </w:pPr>
      <w:r w:rsidRPr="00126958">
        <w:rPr>
          <w:rFonts w:ascii="Arial" w:hAnsi="Arial"/>
          <w:sz w:val="24"/>
          <w:szCs w:val="24"/>
          <w:lang w:val="it-IT"/>
        </w:rPr>
        <w:t>L’esistenza dell’uomo sulla terra è veloce, anzi velocissima. In questa esistenza veloce qual è il bene per l’uomo durante la sua vita?</w:t>
      </w:r>
      <w:r w:rsidR="003A10DD">
        <w:rPr>
          <w:rFonts w:ascii="Arial" w:hAnsi="Arial"/>
          <w:sz w:val="24"/>
          <w:szCs w:val="24"/>
          <w:lang w:val="it-IT"/>
        </w:rPr>
        <w:t xml:space="preserve"> </w:t>
      </w:r>
      <w:r w:rsidRPr="00126958">
        <w:rPr>
          <w:rFonts w:ascii="Arial" w:hAnsi="Arial"/>
          <w:sz w:val="24"/>
          <w:szCs w:val="24"/>
          <w:lang w:val="it-IT"/>
        </w:rPr>
        <w:t>La risposta è duplice: vi è un bene universale che è tutto al negativo. All’uomo non è consentito fare il male. Questa verità obbliga sempre.</w:t>
      </w:r>
      <w:r w:rsidR="00D8738A">
        <w:rPr>
          <w:rFonts w:ascii="Arial" w:hAnsi="Arial"/>
          <w:sz w:val="24"/>
          <w:szCs w:val="24"/>
          <w:lang w:val="it-IT"/>
        </w:rPr>
        <w:t xml:space="preserve"> </w:t>
      </w:r>
      <w:r w:rsidRPr="00126958">
        <w:rPr>
          <w:rFonts w:ascii="Arial" w:hAnsi="Arial"/>
          <w:sz w:val="24"/>
          <w:szCs w:val="24"/>
          <w:lang w:val="it-IT"/>
        </w:rPr>
        <w:t>Pur sapendo che nessun male gli è consentito, ignora tuttavia qual è il bene da compiere sull’atto. In questo deve lasciarsi aiutare dalla saggezza.</w:t>
      </w:r>
      <w:r w:rsidR="00D8738A">
        <w:rPr>
          <w:rFonts w:ascii="Arial" w:hAnsi="Arial"/>
          <w:sz w:val="24"/>
          <w:szCs w:val="24"/>
          <w:lang w:val="it-IT"/>
        </w:rPr>
        <w:t xml:space="preserve"> </w:t>
      </w:r>
      <w:r w:rsidRPr="00126958">
        <w:rPr>
          <w:rFonts w:ascii="Arial" w:hAnsi="Arial"/>
          <w:sz w:val="24"/>
          <w:szCs w:val="24"/>
          <w:lang w:val="it-IT"/>
        </w:rPr>
        <w:t>Ma neanche la saggezza, l’intelligenza è sufficiente. Occorre un aiuto particolare che si chiama mozione, ispirazione, conduzione da Dio.</w:t>
      </w:r>
      <w:r w:rsidR="00D8738A">
        <w:rPr>
          <w:rFonts w:ascii="Arial" w:hAnsi="Arial"/>
          <w:sz w:val="24"/>
          <w:szCs w:val="24"/>
          <w:lang w:val="it-IT"/>
        </w:rPr>
        <w:t xml:space="preserve"> </w:t>
      </w:r>
      <w:r w:rsidRPr="00126958">
        <w:rPr>
          <w:rFonts w:ascii="Arial" w:hAnsi="Arial"/>
          <w:sz w:val="24"/>
          <w:szCs w:val="24"/>
          <w:lang w:val="it-IT"/>
        </w:rPr>
        <w:t>Gesù nella sua vita è stato perennemente mosso dallo Spirito Santo.</w:t>
      </w:r>
      <w:r w:rsidR="003A10DD">
        <w:rPr>
          <w:rFonts w:ascii="Arial" w:hAnsi="Arial"/>
          <w:sz w:val="24"/>
          <w:szCs w:val="24"/>
          <w:lang w:val="it-IT"/>
        </w:rPr>
        <w:t xml:space="preserve"> </w:t>
      </w:r>
      <w:r w:rsidRPr="00126958">
        <w:rPr>
          <w:rFonts w:ascii="Arial" w:hAnsi="Arial"/>
          <w:sz w:val="24"/>
          <w:szCs w:val="24"/>
          <w:lang w:val="it-IT"/>
        </w:rPr>
        <w:t>Nessuno potrà mai indicare all’uomo cosa avverrà dopo di lui sotto il sole. Anche se Dio lo rivela, lo rivela sempre in prospettiva profetica.</w:t>
      </w:r>
      <w:r w:rsidR="003A10DD">
        <w:rPr>
          <w:rFonts w:ascii="Arial" w:hAnsi="Arial"/>
          <w:sz w:val="24"/>
          <w:szCs w:val="24"/>
          <w:lang w:val="it-IT"/>
        </w:rPr>
        <w:t xml:space="preserve"> </w:t>
      </w:r>
      <w:r w:rsidRPr="00126958">
        <w:rPr>
          <w:rFonts w:ascii="Arial" w:hAnsi="Arial"/>
          <w:sz w:val="24"/>
          <w:szCs w:val="24"/>
          <w:lang w:val="it-IT"/>
        </w:rPr>
        <w:t>Nella prospettiva profetica, mancano quasi sempre i dettagli. I dettagli sarà la storia a fornirli. Le grandi verità ci sono, mancano le molteplici piccole verità.</w:t>
      </w:r>
      <w:r w:rsidR="003A10DD">
        <w:rPr>
          <w:rFonts w:ascii="Arial" w:hAnsi="Arial"/>
          <w:sz w:val="24"/>
          <w:szCs w:val="24"/>
          <w:lang w:val="it-IT"/>
        </w:rPr>
        <w:t xml:space="preserve"> </w:t>
      </w:r>
      <w:r w:rsidRPr="00126958">
        <w:rPr>
          <w:rFonts w:ascii="Arial" w:hAnsi="Arial"/>
          <w:sz w:val="24"/>
          <w:szCs w:val="24"/>
          <w:lang w:val="it-IT"/>
        </w:rPr>
        <w:t>Queste sono essenziali come le grandi. Per questo motivo è sempre difficile sapere ciò che viene dopo. Dettaglio essenziale è ad esempio il quando.</w:t>
      </w:r>
    </w:p>
    <w:p w14:paraId="68CA2E76" w14:textId="77777777" w:rsidR="003A10DD" w:rsidRDefault="003A10DD" w:rsidP="00126958">
      <w:pPr>
        <w:spacing w:after="120"/>
        <w:jc w:val="both"/>
        <w:rPr>
          <w:rFonts w:ascii="Arial" w:hAnsi="Arial"/>
          <w:sz w:val="24"/>
          <w:szCs w:val="24"/>
          <w:lang w:val="it-IT"/>
        </w:rPr>
      </w:pPr>
    </w:p>
    <w:p w14:paraId="5BE10361" w14:textId="6F5E2CEF" w:rsidR="003A10DD" w:rsidRDefault="003A10DD" w:rsidP="001E2219">
      <w:pPr>
        <w:pStyle w:val="Titolo3"/>
      </w:pPr>
      <w:bookmarkStart w:id="60" w:name="_Toc193205036"/>
      <w:r>
        <w:lastRenderedPageBreak/>
        <w:t>QOELET VII</w:t>
      </w:r>
      <w:bookmarkEnd w:id="60"/>
    </w:p>
    <w:p w14:paraId="74723BC1" w14:textId="4500122B"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Un</w:t>
      </w:r>
      <w:r w:rsidR="003A10DD" w:rsidRPr="003A10DD">
        <w:rPr>
          <w:rFonts w:ascii="Arial" w:hAnsi="Arial"/>
          <w:i/>
          <w:iCs/>
          <w:sz w:val="24"/>
          <w:szCs w:val="24"/>
          <w:lang w:val="it-IT"/>
        </w:rPr>
        <w:t xml:space="preserve"> buon nome è preferibile all’unguento profumato</w:t>
      </w:r>
      <w:r w:rsidR="003A10DD">
        <w:rPr>
          <w:rFonts w:ascii="Arial" w:hAnsi="Arial"/>
          <w:i/>
          <w:iCs/>
          <w:sz w:val="24"/>
          <w:szCs w:val="24"/>
          <w:lang w:val="it-IT"/>
        </w:rPr>
        <w:t xml:space="preserve"> </w:t>
      </w:r>
      <w:r w:rsidR="003A10DD" w:rsidRPr="003A10DD">
        <w:rPr>
          <w:rFonts w:ascii="Arial" w:hAnsi="Arial"/>
          <w:i/>
          <w:iCs/>
          <w:sz w:val="24"/>
          <w:szCs w:val="24"/>
          <w:lang w:val="it-IT"/>
        </w:rPr>
        <w:t>e il giorno della morte al giorno della nascita.</w:t>
      </w:r>
    </w:p>
    <w:p w14:paraId="0C035189" w14:textId="75CBEAD9"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È</w:t>
      </w:r>
      <w:r w:rsidR="003A10DD" w:rsidRPr="003A10DD">
        <w:rPr>
          <w:rFonts w:ascii="Arial" w:hAnsi="Arial"/>
          <w:i/>
          <w:iCs/>
          <w:sz w:val="24"/>
          <w:szCs w:val="24"/>
          <w:lang w:val="it-IT"/>
        </w:rPr>
        <w:t xml:space="preserve"> meglio visitare una casa dove c’è lutto</w:t>
      </w:r>
      <w:r w:rsidR="003A10DD">
        <w:rPr>
          <w:rFonts w:ascii="Arial" w:hAnsi="Arial"/>
          <w:i/>
          <w:iCs/>
          <w:sz w:val="24"/>
          <w:szCs w:val="24"/>
          <w:lang w:val="it-IT"/>
        </w:rPr>
        <w:t xml:space="preserve"> </w:t>
      </w:r>
      <w:r w:rsidR="003A10DD" w:rsidRPr="003A10DD">
        <w:rPr>
          <w:rFonts w:ascii="Arial" w:hAnsi="Arial"/>
          <w:i/>
          <w:iCs/>
          <w:sz w:val="24"/>
          <w:szCs w:val="24"/>
          <w:lang w:val="it-IT"/>
        </w:rPr>
        <w:t>che visitare una casa dove si banchetta,</w:t>
      </w:r>
      <w:r w:rsidR="003A10DD">
        <w:rPr>
          <w:rFonts w:ascii="Arial" w:hAnsi="Arial"/>
          <w:i/>
          <w:iCs/>
          <w:sz w:val="24"/>
          <w:szCs w:val="24"/>
          <w:lang w:val="it-IT"/>
        </w:rPr>
        <w:t xml:space="preserve"> </w:t>
      </w:r>
      <w:r w:rsidR="003A10DD" w:rsidRPr="003A10DD">
        <w:rPr>
          <w:rFonts w:ascii="Arial" w:hAnsi="Arial"/>
          <w:i/>
          <w:iCs/>
          <w:sz w:val="24"/>
          <w:szCs w:val="24"/>
          <w:lang w:val="it-IT"/>
        </w:rPr>
        <w:t>perché quella è la fine d’ogni uomo</w:t>
      </w:r>
      <w:r w:rsidR="003A10DD">
        <w:rPr>
          <w:rFonts w:ascii="Arial" w:hAnsi="Arial"/>
          <w:i/>
          <w:iCs/>
          <w:sz w:val="24"/>
          <w:szCs w:val="24"/>
          <w:lang w:val="it-IT"/>
        </w:rPr>
        <w:t xml:space="preserve"> </w:t>
      </w:r>
      <w:r w:rsidR="003A10DD" w:rsidRPr="003A10DD">
        <w:rPr>
          <w:rFonts w:ascii="Arial" w:hAnsi="Arial"/>
          <w:i/>
          <w:iCs/>
          <w:sz w:val="24"/>
          <w:szCs w:val="24"/>
          <w:lang w:val="it-IT"/>
        </w:rPr>
        <w:t>e chi vive ci deve riflettere.</w:t>
      </w:r>
    </w:p>
    <w:p w14:paraId="377751DC" w14:textId="599A0861"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È</w:t>
      </w:r>
      <w:r w:rsidR="003A10DD" w:rsidRPr="003A10DD">
        <w:rPr>
          <w:rFonts w:ascii="Arial" w:hAnsi="Arial"/>
          <w:i/>
          <w:iCs/>
          <w:sz w:val="24"/>
          <w:szCs w:val="24"/>
          <w:lang w:val="it-IT"/>
        </w:rPr>
        <w:t xml:space="preserve"> preferibile la mestizia al riso,</w:t>
      </w:r>
      <w:r w:rsidR="003A10DD">
        <w:rPr>
          <w:rFonts w:ascii="Arial" w:hAnsi="Arial"/>
          <w:i/>
          <w:iCs/>
          <w:sz w:val="24"/>
          <w:szCs w:val="24"/>
          <w:lang w:val="it-IT"/>
        </w:rPr>
        <w:t xml:space="preserve"> </w:t>
      </w:r>
      <w:r w:rsidR="003A10DD" w:rsidRPr="003A10DD">
        <w:rPr>
          <w:rFonts w:ascii="Arial" w:hAnsi="Arial"/>
          <w:i/>
          <w:iCs/>
          <w:sz w:val="24"/>
          <w:szCs w:val="24"/>
          <w:lang w:val="it-IT"/>
        </w:rPr>
        <w:t>perché con un volto triste il cuore diventa migliore.</w:t>
      </w:r>
    </w:p>
    <w:p w14:paraId="5748736E" w14:textId="10FCD3E0"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Il</w:t>
      </w:r>
      <w:r w:rsidR="003A10DD" w:rsidRPr="003A10DD">
        <w:rPr>
          <w:rFonts w:ascii="Arial" w:hAnsi="Arial"/>
          <w:i/>
          <w:iCs/>
          <w:sz w:val="24"/>
          <w:szCs w:val="24"/>
          <w:lang w:val="it-IT"/>
        </w:rPr>
        <w:t xml:space="preserve"> cuore dei saggi è in una casa in lutto</w:t>
      </w:r>
      <w:r w:rsidR="003A10DD">
        <w:rPr>
          <w:rFonts w:ascii="Arial" w:hAnsi="Arial"/>
          <w:i/>
          <w:iCs/>
          <w:sz w:val="24"/>
          <w:szCs w:val="24"/>
          <w:lang w:val="it-IT"/>
        </w:rPr>
        <w:t xml:space="preserve"> </w:t>
      </w:r>
      <w:r w:rsidR="003A10DD" w:rsidRPr="003A10DD">
        <w:rPr>
          <w:rFonts w:ascii="Arial" w:hAnsi="Arial"/>
          <w:i/>
          <w:iCs/>
          <w:sz w:val="24"/>
          <w:szCs w:val="24"/>
          <w:lang w:val="it-IT"/>
        </w:rPr>
        <w:t>e il cuore degli stolti in una casa in festa.</w:t>
      </w:r>
    </w:p>
    <w:p w14:paraId="7AEFEF95" w14:textId="6B4ADD37"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Meglio</w:t>
      </w:r>
      <w:r w:rsidR="003A10DD" w:rsidRPr="003A10DD">
        <w:rPr>
          <w:rFonts w:ascii="Arial" w:hAnsi="Arial"/>
          <w:i/>
          <w:iCs/>
          <w:sz w:val="24"/>
          <w:szCs w:val="24"/>
          <w:lang w:val="it-IT"/>
        </w:rPr>
        <w:t xml:space="preserve"> ascoltare il rimprovero di un saggio</w:t>
      </w:r>
      <w:r w:rsidR="003A10DD">
        <w:rPr>
          <w:rFonts w:ascii="Arial" w:hAnsi="Arial"/>
          <w:i/>
          <w:iCs/>
          <w:sz w:val="24"/>
          <w:szCs w:val="24"/>
          <w:lang w:val="it-IT"/>
        </w:rPr>
        <w:t xml:space="preserve"> </w:t>
      </w:r>
      <w:r w:rsidR="003A10DD" w:rsidRPr="003A10DD">
        <w:rPr>
          <w:rFonts w:ascii="Arial" w:hAnsi="Arial"/>
          <w:i/>
          <w:iCs/>
          <w:sz w:val="24"/>
          <w:szCs w:val="24"/>
          <w:lang w:val="it-IT"/>
        </w:rPr>
        <w:t>che ascoltare la lode degli stolti:</w:t>
      </w:r>
      <w:r w:rsidR="003A10DD">
        <w:rPr>
          <w:rFonts w:ascii="Arial" w:hAnsi="Arial"/>
          <w:i/>
          <w:iCs/>
          <w:sz w:val="24"/>
          <w:szCs w:val="24"/>
          <w:lang w:val="it-IT"/>
        </w:rPr>
        <w:t xml:space="preserve"> </w:t>
      </w:r>
      <w:r w:rsidRPr="003A10DD">
        <w:rPr>
          <w:rFonts w:ascii="Arial" w:hAnsi="Arial"/>
          <w:i/>
          <w:iCs/>
          <w:sz w:val="24"/>
          <w:szCs w:val="24"/>
          <w:lang w:val="it-IT"/>
        </w:rPr>
        <w:t>perché</w:t>
      </w:r>
      <w:r w:rsidR="003A10DD" w:rsidRPr="003A10DD">
        <w:rPr>
          <w:rFonts w:ascii="Arial" w:hAnsi="Arial"/>
          <w:i/>
          <w:iCs/>
          <w:sz w:val="24"/>
          <w:szCs w:val="24"/>
          <w:lang w:val="it-IT"/>
        </w:rPr>
        <w:t xml:space="preserve"> quale il crepitìo dei pruni sotto la pentola</w:t>
      </w:r>
      <w:r w:rsidR="003A10DD">
        <w:rPr>
          <w:rFonts w:ascii="Arial" w:hAnsi="Arial"/>
          <w:i/>
          <w:iCs/>
          <w:sz w:val="24"/>
          <w:szCs w:val="24"/>
          <w:lang w:val="it-IT"/>
        </w:rPr>
        <w:t xml:space="preserve"> </w:t>
      </w:r>
      <w:r w:rsidR="003A10DD" w:rsidRPr="003A10DD">
        <w:rPr>
          <w:rFonts w:ascii="Arial" w:hAnsi="Arial"/>
          <w:i/>
          <w:iCs/>
          <w:sz w:val="24"/>
          <w:szCs w:val="24"/>
          <w:lang w:val="it-IT"/>
        </w:rPr>
        <w:t>tale è il riso degli stolti.</w:t>
      </w:r>
      <w:r w:rsidR="00D8738A">
        <w:rPr>
          <w:rFonts w:ascii="Arial" w:hAnsi="Arial"/>
          <w:i/>
          <w:iCs/>
          <w:sz w:val="24"/>
          <w:szCs w:val="24"/>
          <w:lang w:val="it-IT"/>
        </w:rPr>
        <w:t xml:space="preserve"> </w:t>
      </w:r>
      <w:r w:rsidR="003A10DD" w:rsidRPr="003A10DD">
        <w:rPr>
          <w:rFonts w:ascii="Arial" w:hAnsi="Arial"/>
          <w:i/>
          <w:iCs/>
          <w:sz w:val="24"/>
          <w:szCs w:val="24"/>
          <w:lang w:val="it-IT"/>
        </w:rPr>
        <w:t>Ma anche questo è vanità.</w:t>
      </w:r>
    </w:p>
    <w:p w14:paraId="2F0367CC" w14:textId="7DAB1682"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L’estorsione</w:t>
      </w:r>
      <w:r w:rsidR="003A10DD" w:rsidRPr="003A10DD">
        <w:rPr>
          <w:rFonts w:ascii="Arial" w:hAnsi="Arial"/>
          <w:i/>
          <w:iCs/>
          <w:sz w:val="24"/>
          <w:szCs w:val="24"/>
          <w:lang w:val="it-IT"/>
        </w:rPr>
        <w:t xml:space="preserve"> rende stolto il saggio</w:t>
      </w:r>
      <w:r w:rsidR="003A10DD">
        <w:rPr>
          <w:rFonts w:ascii="Arial" w:hAnsi="Arial"/>
          <w:i/>
          <w:iCs/>
          <w:sz w:val="24"/>
          <w:szCs w:val="24"/>
          <w:lang w:val="it-IT"/>
        </w:rPr>
        <w:t xml:space="preserve"> </w:t>
      </w:r>
      <w:r w:rsidR="003A10DD" w:rsidRPr="003A10DD">
        <w:rPr>
          <w:rFonts w:ascii="Arial" w:hAnsi="Arial"/>
          <w:i/>
          <w:iCs/>
          <w:sz w:val="24"/>
          <w:szCs w:val="24"/>
          <w:lang w:val="it-IT"/>
        </w:rPr>
        <w:t>e i regali corrompono il cuore.</w:t>
      </w:r>
    </w:p>
    <w:p w14:paraId="31E915F1" w14:textId="29D0048A"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Meglio</w:t>
      </w:r>
      <w:r w:rsidR="003A10DD" w:rsidRPr="003A10DD">
        <w:rPr>
          <w:rFonts w:ascii="Arial" w:hAnsi="Arial"/>
          <w:i/>
          <w:iCs/>
          <w:sz w:val="24"/>
          <w:szCs w:val="24"/>
          <w:lang w:val="it-IT"/>
        </w:rPr>
        <w:t xml:space="preserve"> la fine di una cosa che il suo principio;</w:t>
      </w:r>
      <w:r w:rsidR="003A10DD">
        <w:rPr>
          <w:rFonts w:ascii="Arial" w:hAnsi="Arial"/>
          <w:i/>
          <w:iCs/>
          <w:sz w:val="24"/>
          <w:szCs w:val="24"/>
          <w:lang w:val="it-IT"/>
        </w:rPr>
        <w:t xml:space="preserve"> </w:t>
      </w:r>
      <w:r w:rsidR="003A10DD" w:rsidRPr="003A10DD">
        <w:rPr>
          <w:rFonts w:ascii="Arial" w:hAnsi="Arial"/>
          <w:i/>
          <w:iCs/>
          <w:sz w:val="24"/>
          <w:szCs w:val="24"/>
          <w:lang w:val="it-IT"/>
        </w:rPr>
        <w:t>è meglio un uomo paziente che uno presuntuoso.</w:t>
      </w:r>
    </w:p>
    <w:p w14:paraId="2E1AFCA2" w14:textId="5666C114"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Non</w:t>
      </w:r>
      <w:r w:rsidR="003A10DD" w:rsidRPr="003A10DD">
        <w:rPr>
          <w:rFonts w:ascii="Arial" w:hAnsi="Arial"/>
          <w:i/>
          <w:iCs/>
          <w:sz w:val="24"/>
          <w:szCs w:val="24"/>
          <w:lang w:val="it-IT"/>
        </w:rPr>
        <w:t xml:space="preserve"> essere facile a irritarti in cuor tuo, perché la collera dimora in seno agli stolti. </w:t>
      </w:r>
      <w:r w:rsidRPr="003A10DD">
        <w:rPr>
          <w:rFonts w:ascii="Arial" w:hAnsi="Arial"/>
          <w:i/>
          <w:iCs/>
          <w:sz w:val="24"/>
          <w:szCs w:val="24"/>
          <w:lang w:val="it-IT"/>
        </w:rPr>
        <w:t>Non</w:t>
      </w:r>
      <w:r w:rsidR="003A10DD" w:rsidRPr="003A10DD">
        <w:rPr>
          <w:rFonts w:ascii="Arial" w:hAnsi="Arial"/>
          <w:i/>
          <w:iCs/>
          <w:sz w:val="24"/>
          <w:szCs w:val="24"/>
          <w:lang w:val="it-IT"/>
        </w:rPr>
        <w:t xml:space="preserve"> dire: «Come mai i tempi antichi erano migliori del presente?», perché una domanda simile non è ispirata a saggezza. </w:t>
      </w:r>
      <w:r w:rsidRPr="003A10DD">
        <w:rPr>
          <w:rFonts w:ascii="Arial" w:hAnsi="Arial"/>
          <w:i/>
          <w:iCs/>
          <w:sz w:val="24"/>
          <w:szCs w:val="24"/>
          <w:lang w:val="it-IT"/>
        </w:rPr>
        <w:t>Buona</w:t>
      </w:r>
      <w:r w:rsidR="003A10DD" w:rsidRPr="003A10DD">
        <w:rPr>
          <w:rFonts w:ascii="Arial" w:hAnsi="Arial"/>
          <w:i/>
          <w:iCs/>
          <w:sz w:val="24"/>
          <w:szCs w:val="24"/>
          <w:lang w:val="it-IT"/>
        </w:rPr>
        <w:t xml:space="preserve"> cosa è la saggezza unita a un patrimonio ed è utile per coloro che vedono il sole. </w:t>
      </w:r>
      <w:r w:rsidRPr="003A10DD">
        <w:rPr>
          <w:rFonts w:ascii="Arial" w:hAnsi="Arial"/>
          <w:i/>
          <w:iCs/>
          <w:sz w:val="24"/>
          <w:szCs w:val="24"/>
          <w:lang w:val="it-IT"/>
        </w:rPr>
        <w:t>Perché</w:t>
      </w:r>
      <w:r w:rsidR="003A10DD" w:rsidRPr="003A10DD">
        <w:rPr>
          <w:rFonts w:ascii="Arial" w:hAnsi="Arial"/>
          <w:i/>
          <w:iCs/>
          <w:sz w:val="24"/>
          <w:szCs w:val="24"/>
          <w:lang w:val="it-IT"/>
        </w:rPr>
        <w:t xml:space="preserve"> si sta all’ombra della saggezza come si sta all’ombra del denaro; ma vale di più il sapere, perché la saggezza fa vivere chi la possiede.</w:t>
      </w:r>
    </w:p>
    <w:p w14:paraId="5C5AA486" w14:textId="6F214922"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Osserva</w:t>
      </w:r>
      <w:r w:rsidR="003A10DD" w:rsidRPr="003A10DD">
        <w:rPr>
          <w:rFonts w:ascii="Arial" w:hAnsi="Arial"/>
          <w:i/>
          <w:iCs/>
          <w:sz w:val="24"/>
          <w:szCs w:val="24"/>
          <w:lang w:val="it-IT"/>
        </w:rPr>
        <w:t xml:space="preserve"> l’opera di Dio: chi può raddrizzare ciò che egli ha fatto curvo? </w:t>
      </w:r>
      <w:r w:rsidRPr="003A10DD">
        <w:rPr>
          <w:rFonts w:ascii="Arial" w:hAnsi="Arial"/>
          <w:i/>
          <w:iCs/>
          <w:sz w:val="24"/>
          <w:szCs w:val="24"/>
          <w:lang w:val="it-IT"/>
        </w:rPr>
        <w:t>Nel</w:t>
      </w:r>
      <w:r w:rsidR="003A10DD" w:rsidRPr="003A10DD">
        <w:rPr>
          <w:rFonts w:ascii="Arial" w:hAnsi="Arial"/>
          <w:i/>
          <w:iCs/>
          <w:sz w:val="24"/>
          <w:szCs w:val="24"/>
          <w:lang w:val="it-IT"/>
        </w:rPr>
        <w:t xml:space="preserve"> giorno lieto sta’ allegro e nel giorno triste rifletti: Dio ha fatto tanto l’uno quanto l’altro, cosicché l’uomo non riesce a scoprire ciò che verrà dopo di lui.</w:t>
      </w:r>
    </w:p>
    <w:p w14:paraId="1C668212" w14:textId="66A337ED"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Nei</w:t>
      </w:r>
      <w:r w:rsidR="003A10DD" w:rsidRPr="003A10DD">
        <w:rPr>
          <w:rFonts w:ascii="Arial" w:hAnsi="Arial"/>
          <w:i/>
          <w:iCs/>
          <w:sz w:val="24"/>
          <w:szCs w:val="24"/>
          <w:lang w:val="it-IT"/>
        </w:rPr>
        <w:t xml:space="preserve"> miei giorni vani ho visto di tutto: un giusto che va in rovina nonostante la sua giustizia, un malvagio che vive a lungo nonostante la sua iniquità.</w:t>
      </w:r>
    </w:p>
    <w:p w14:paraId="1DC1DFC8" w14:textId="6DBEF37E"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Non</w:t>
      </w:r>
      <w:r w:rsidR="003A10DD" w:rsidRPr="003A10DD">
        <w:rPr>
          <w:rFonts w:ascii="Arial" w:hAnsi="Arial"/>
          <w:i/>
          <w:iCs/>
          <w:sz w:val="24"/>
          <w:szCs w:val="24"/>
          <w:lang w:val="it-IT"/>
        </w:rPr>
        <w:t xml:space="preserve"> essere troppo giusto</w:t>
      </w:r>
      <w:r w:rsidR="003A10DD">
        <w:rPr>
          <w:rFonts w:ascii="Arial" w:hAnsi="Arial"/>
          <w:i/>
          <w:iCs/>
          <w:sz w:val="24"/>
          <w:szCs w:val="24"/>
          <w:lang w:val="it-IT"/>
        </w:rPr>
        <w:t xml:space="preserve"> </w:t>
      </w:r>
      <w:r w:rsidR="003A10DD" w:rsidRPr="003A10DD">
        <w:rPr>
          <w:rFonts w:ascii="Arial" w:hAnsi="Arial"/>
          <w:i/>
          <w:iCs/>
          <w:sz w:val="24"/>
          <w:szCs w:val="24"/>
          <w:lang w:val="it-IT"/>
        </w:rPr>
        <w:t>e non mostrarti saggio oltre misura:</w:t>
      </w:r>
      <w:r w:rsidR="003A10DD">
        <w:rPr>
          <w:rFonts w:ascii="Arial" w:hAnsi="Arial"/>
          <w:i/>
          <w:iCs/>
          <w:sz w:val="24"/>
          <w:szCs w:val="24"/>
          <w:lang w:val="it-IT"/>
        </w:rPr>
        <w:t xml:space="preserve"> </w:t>
      </w:r>
      <w:r w:rsidR="003A10DD" w:rsidRPr="003A10DD">
        <w:rPr>
          <w:rFonts w:ascii="Arial" w:hAnsi="Arial"/>
          <w:i/>
          <w:iCs/>
          <w:sz w:val="24"/>
          <w:szCs w:val="24"/>
          <w:lang w:val="it-IT"/>
        </w:rPr>
        <w:t>perché vuoi rovinarti?</w:t>
      </w:r>
      <w:r w:rsidR="003A10DD">
        <w:rPr>
          <w:rFonts w:ascii="Arial" w:hAnsi="Arial"/>
          <w:i/>
          <w:iCs/>
          <w:sz w:val="24"/>
          <w:szCs w:val="24"/>
          <w:lang w:val="it-IT"/>
        </w:rPr>
        <w:t xml:space="preserve"> </w:t>
      </w:r>
      <w:r w:rsidRPr="003A10DD">
        <w:rPr>
          <w:rFonts w:ascii="Arial" w:hAnsi="Arial"/>
          <w:i/>
          <w:iCs/>
          <w:sz w:val="24"/>
          <w:szCs w:val="24"/>
          <w:lang w:val="it-IT"/>
        </w:rPr>
        <w:t>Non</w:t>
      </w:r>
      <w:r w:rsidR="003A10DD" w:rsidRPr="003A10DD">
        <w:rPr>
          <w:rFonts w:ascii="Arial" w:hAnsi="Arial"/>
          <w:i/>
          <w:iCs/>
          <w:sz w:val="24"/>
          <w:szCs w:val="24"/>
          <w:lang w:val="it-IT"/>
        </w:rPr>
        <w:t xml:space="preserve"> essere troppo malvagio</w:t>
      </w:r>
      <w:r w:rsidR="003A10DD">
        <w:rPr>
          <w:rFonts w:ascii="Arial" w:hAnsi="Arial"/>
          <w:i/>
          <w:iCs/>
          <w:sz w:val="24"/>
          <w:szCs w:val="24"/>
          <w:lang w:val="it-IT"/>
        </w:rPr>
        <w:t xml:space="preserve"> </w:t>
      </w:r>
      <w:r w:rsidR="003A10DD" w:rsidRPr="003A10DD">
        <w:rPr>
          <w:rFonts w:ascii="Arial" w:hAnsi="Arial"/>
          <w:i/>
          <w:iCs/>
          <w:sz w:val="24"/>
          <w:szCs w:val="24"/>
          <w:lang w:val="it-IT"/>
        </w:rPr>
        <w:t>e non essere stolto.</w:t>
      </w:r>
      <w:r w:rsidR="003A10DD">
        <w:rPr>
          <w:rFonts w:ascii="Arial" w:hAnsi="Arial"/>
          <w:i/>
          <w:iCs/>
          <w:sz w:val="24"/>
          <w:szCs w:val="24"/>
          <w:lang w:val="it-IT"/>
        </w:rPr>
        <w:t xml:space="preserve"> </w:t>
      </w:r>
      <w:r w:rsidR="003A10DD" w:rsidRPr="003A10DD">
        <w:rPr>
          <w:rFonts w:ascii="Arial" w:hAnsi="Arial"/>
          <w:i/>
          <w:iCs/>
          <w:sz w:val="24"/>
          <w:szCs w:val="24"/>
          <w:lang w:val="it-IT"/>
        </w:rPr>
        <w:t>Perché vuoi morire prima del tempo?</w:t>
      </w:r>
    </w:p>
    <w:p w14:paraId="2EFB3CC4" w14:textId="2183DBF3" w:rsidR="003A10DD" w:rsidRPr="003A10DD" w:rsidRDefault="003A10DD"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È bene che tu prenda una cosa senza lasciare l’altra: in verità chi teme Dio riesce bene in tutto.</w:t>
      </w:r>
    </w:p>
    <w:p w14:paraId="7756FC59" w14:textId="75BE446E"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La</w:t>
      </w:r>
      <w:r w:rsidR="003A10DD" w:rsidRPr="003A10DD">
        <w:rPr>
          <w:rFonts w:ascii="Arial" w:hAnsi="Arial"/>
          <w:i/>
          <w:iCs/>
          <w:sz w:val="24"/>
          <w:szCs w:val="24"/>
          <w:lang w:val="it-IT"/>
        </w:rPr>
        <w:t xml:space="preserve"> sapienza rende il saggio più forte di dieci potenti che sono nella città. </w:t>
      </w:r>
      <w:r w:rsidRPr="003A10DD">
        <w:rPr>
          <w:rFonts w:ascii="Arial" w:hAnsi="Arial"/>
          <w:i/>
          <w:iCs/>
          <w:sz w:val="24"/>
          <w:szCs w:val="24"/>
          <w:lang w:val="it-IT"/>
        </w:rPr>
        <w:t>Non</w:t>
      </w:r>
      <w:r w:rsidR="003A10DD" w:rsidRPr="003A10DD">
        <w:rPr>
          <w:rFonts w:ascii="Arial" w:hAnsi="Arial"/>
          <w:i/>
          <w:iCs/>
          <w:sz w:val="24"/>
          <w:szCs w:val="24"/>
          <w:lang w:val="it-IT"/>
        </w:rPr>
        <w:t xml:space="preserve"> c’è infatti sulla terra un uomo così giusto che faccia solo il bene e non sbagli mai. </w:t>
      </w:r>
      <w:r w:rsidRPr="003A10DD">
        <w:rPr>
          <w:rFonts w:ascii="Arial" w:hAnsi="Arial"/>
          <w:i/>
          <w:iCs/>
          <w:sz w:val="24"/>
          <w:szCs w:val="24"/>
          <w:lang w:val="it-IT"/>
        </w:rPr>
        <w:t>Ancora</w:t>
      </w:r>
      <w:r w:rsidR="003A10DD" w:rsidRPr="003A10DD">
        <w:rPr>
          <w:rFonts w:ascii="Arial" w:hAnsi="Arial"/>
          <w:i/>
          <w:iCs/>
          <w:sz w:val="24"/>
          <w:szCs w:val="24"/>
          <w:lang w:val="it-IT"/>
        </w:rPr>
        <w:t xml:space="preserve">: non fare attenzione a tutte le dicerie che si fanno, così non sentirai che il tuo servo ha detto male di te; </w:t>
      </w:r>
      <w:r w:rsidRPr="003A10DD">
        <w:rPr>
          <w:rFonts w:ascii="Arial" w:hAnsi="Arial"/>
          <w:i/>
          <w:iCs/>
          <w:sz w:val="24"/>
          <w:szCs w:val="24"/>
          <w:lang w:val="it-IT"/>
        </w:rPr>
        <w:t>infatti</w:t>
      </w:r>
      <w:r w:rsidR="003A10DD" w:rsidRPr="003A10DD">
        <w:rPr>
          <w:rFonts w:ascii="Arial" w:hAnsi="Arial"/>
          <w:i/>
          <w:iCs/>
          <w:sz w:val="24"/>
          <w:szCs w:val="24"/>
          <w:lang w:val="it-IT"/>
        </w:rPr>
        <w:t xml:space="preserve"> il tuo cuore sa che anche tu tante volte hai detto male degli altri.</w:t>
      </w:r>
    </w:p>
    <w:p w14:paraId="5F1BD7AB" w14:textId="4812ADC3"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lastRenderedPageBreak/>
        <w:t>Tutto</w:t>
      </w:r>
      <w:r w:rsidR="003A10DD" w:rsidRPr="003A10DD">
        <w:rPr>
          <w:rFonts w:ascii="Arial" w:hAnsi="Arial"/>
          <w:i/>
          <w:iCs/>
          <w:sz w:val="24"/>
          <w:szCs w:val="24"/>
          <w:lang w:val="it-IT"/>
        </w:rPr>
        <w:t xml:space="preserve"> questo io ho esaminato con sapienza e ho detto: «Voglio diventare saggio!», ma la sapienza resta lontana da me! </w:t>
      </w:r>
      <w:r w:rsidRPr="003A10DD">
        <w:rPr>
          <w:rFonts w:ascii="Arial" w:hAnsi="Arial"/>
          <w:i/>
          <w:iCs/>
          <w:sz w:val="24"/>
          <w:szCs w:val="24"/>
          <w:lang w:val="it-IT"/>
        </w:rPr>
        <w:t>Rimane</w:t>
      </w:r>
      <w:r w:rsidR="003A10DD" w:rsidRPr="003A10DD">
        <w:rPr>
          <w:rFonts w:ascii="Arial" w:hAnsi="Arial"/>
          <w:i/>
          <w:iCs/>
          <w:sz w:val="24"/>
          <w:szCs w:val="24"/>
          <w:lang w:val="it-IT"/>
        </w:rPr>
        <w:t xml:space="preserve"> lontano ciò che accade: profondo, profondo! Chi può comprenderlo?</w:t>
      </w:r>
    </w:p>
    <w:p w14:paraId="4A2DA658" w14:textId="4C3FD6FA" w:rsidR="003A10DD" w:rsidRP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Mi</w:t>
      </w:r>
      <w:r w:rsidR="003A10DD" w:rsidRPr="003A10DD">
        <w:rPr>
          <w:rFonts w:ascii="Arial" w:hAnsi="Arial"/>
          <w:i/>
          <w:iCs/>
          <w:sz w:val="24"/>
          <w:szCs w:val="24"/>
          <w:lang w:val="it-IT"/>
        </w:rPr>
        <w:t xml:space="preserve"> sono applicato a conoscere e indagare e cercare la sapienza e giungere a una conclusione, e a riconoscere che la malvagità è stoltezza e la stoltezza è follia. </w:t>
      </w:r>
      <w:r w:rsidRPr="003A10DD">
        <w:rPr>
          <w:rFonts w:ascii="Arial" w:hAnsi="Arial"/>
          <w:i/>
          <w:iCs/>
          <w:sz w:val="24"/>
          <w:szCs w:val="24"/>
          <w:lang w:val="it-IT"/>
        </w:rPr>
        <w:t>Trovo</w:t>
      </w:r>
      <w:r w:rsidR="003A10DD" w:rsidRPr="003A10DD">
        <w:rPr>
          <w:rFonts w:ascii="Arial" w:hAnsi="Arial"/>
          <w:i/>
          <w:iCs/>
          <w:sz w:val="24"/>
          <w:szCs w:val="24"/>
          <w:lang w:val="it-IT"/>
        </w:rPr>
        <w:t xml:space="preserve"> che amara più della morte è la donna: essa è tutta lacci, una rete il suo cuore, catene le sue braccia. Chi è gradito a Dio la sfugge, ma chi fallisce ne resta preso.</w:t>
      </w:r>
    </w:p>
    <w:p w14:paraId="35311519" w14:textId="0E4063C6" w:rsidR="003A10DD" w:rsidRDefault="0033766B" w:rsidP="003A10DD">
      <w:pPr>
        <w:spacing w:after="120"/>
        <w:ind w:left="567" w:right="567"/>
        <w:jc w:val="both"/>
        <w:rPr>
          <w:rFonts w:ascii="Arial" w:hAnsi="Arial"/>
          <w:i/>
          <w:iCs/>
          <w:sz w:val="24"/>
          <w:szCs w:val="24"/>
          <w:lang w:val="it-IT"/>
        </w:rPr>
      </w:pPr>
      <w:r w:rsidRPr="003A10DD">
        <w:rPr>
          <w:rFonts w:ascii="Arial" w:hAnsi="Arial"/>
          <w:i/>
          <w:iCs/>
          <w:sz w:val="24"/>
          <w:szCs w:val="24"/>
          <w:lang w:val="it-IT"/>
        </w:rPr>
        <w:t>Vedi</w:t>
      </w:r>
      <w:r w:rsidR="003A10DD" w:rsidRPr="003A10DD">
        <w:rPr>
          <w:rFonts w:ascii="Arial" w:hAnsi="Arial"/>
          <w:i/>
          <w:iCs/>
          <w:sz w:val="24"/>
          <w:szCs w:val="24"/>
          <w:lang w:val="it-IT"/>
        </w:rPr>
        <w:t xml:space="preserve">, questo ho scoperto, dice Qoèlet, confrontando a una a una le cose, per arrivare a una conclusione certa. </w:t>
      </w:r>
      <w:r w:rsidRPr="003A10DD">
        <w:rPr>
          <w:rFonts w:ascii="Arial" w:hAnsi="Arial"/>
          <w:i/>
          <w:iCs/>
          <w:sz w:val="24"/>
          <w:szCs w:val="24"/>
          <w:lang w:val="it-IT"/>
        </w:rPr>
        <w:t>Quello</w:t>
      </w:r>
      <w:r w:rsidR="003A10DD" w:rsidRPr="003A10DD">
        <w:rPr>
          <w:rFonts w:ascii="Arial" w:hAnsi="Arial"/>
          <w:i/>
          <w:iCs/>
          <w:sz w:val="24"/>
          <w:szCs w:val="24"/>
          <w:lang w:val="it-IT"/>
        </w:rPr>
        <w:t xml:space="preserve"> che io ancora sto cercando e non ho trovato è questo:</w:t>
      </w:r>
      <w:r w:rsidR="003A10DD">
        <w:rPr>
          <w:rFonts w:ascii="Arial" w:hAnsi="Arial"/>
          <w:i/>
          <w:iCs/>
          <w:sz w:val="24"/>
          <w:szCs w:val="24"/>
          <w:lang w:val="it-IT"/>
        </w:rPr>
        <w:t xml:space="preserve"> </w:t>
      </w:r>
      <w:r w:rsidR="003A10DD" w:rsidRPr="003A10DD">
        <w:rPr>
          <w:rFonts w:ascii="Arial" w:hAnsi="Arial"/>
          <w:i/>
          <w:iCs/>
          <w:sz w:val="24"/>
          <w:szCs w:val="24"/>
          <w:lang w:val="it-IT"/>
        </w:rPr>
        <w:t>un uomo fra mille l’ho trovato,</w:t>
      </w:r>
      <w:r w:rsidR="003A10DD">
        <w:rPr>
          <w:rFonts w:ascii="Arial" w:hAnsi="Arial"/>
          <w:i/>
          <w:iCs/>
          <w:sz w:val="24"/>
          <w:szCs w:val="24"/>
          <w:lang w:val="it-IT"/>
        </w:rPr>
        <w:t xml:space="preserve"> </w:t>
      </w:r>
      <w:r w:rsidR="003A10DD" w:rsidRPr="003A10DD">
        <w:rPr>
          <w:rFonts w:ascii="Arial" w:hAnsi="Arial"/>
          <w:i/>
          <w:iCs/>
          <w:sz w:val="24"/>
          <w:szCs w:val="24"/>
          <w:lang w:val="it-IT"/>
        </w:rPr>
        <w:t>ma una donna fra tutte non l’ho trovata.</w:t>
      </w:r>
      <w:r w:rsidR="003A10DD">
        <w:rPr>
          <w:rFonts w:ascii="Arial" w:hAnsi="Arial"/>
          <w:i/>
          <w:iCs/>
          <w:sz w:val="24"/>
          <w:szCs w:val="24"/>
          <w:lang w:val="it-IT"/>
        </w:rPr>
        <w:t xml:space="preserve"> </w:t>
      </w:r>
      <w:r w:rsidRPr="003A10DD">
        <w:rPr>
          <w:rFonts w:ascii="Arial" w:hAnsi="Arial"/>
          <w:i/>
          <w:iCs/>
          <w:sz w:val="24"/>
          <w:szCs w:val="24"/>
          <w:lang w:val="it-IT"/>
        </w:rPr>
        <w:t>Vedi</w:t>
      </w:r>
      <w:r w:rsidR="003A10DD" w:rsidRPr="003A10DD">
        <w:rPr>
          <w:rFonts w:ascii="Arial" w:hAnsi="Arial"/>
          <w:i/>
          <w:iCs/>
          <w:sz w:val="24"/>
          <w:szCs w:val="24"/>
          <w:lang w:val="it-IT"/>
        </w:rPr>
        <w:t>, solo questo ho trovato:</w:t>
      </w:r>
      <w:r w:rsidR="003A10DD">
        <w:rPr>
          <w:rFonts w:ascii="Arial" w:hAnsi="Arial"/>
          <w:i/>
          <w:iCs/>
          <w:sz w:val="24"/>
          <w:szCs w:val="24"/>
          <w:lang w:val="it-IT"/>
        </w:rPr>
        <w:t xml:space="preserve"> </w:t>
      </w:r>
      <w:r w:rsidR="003A10DD" w:rsidRPr="003A10DD">
        <w:rPr>
          <w:rFonts w:ascii="Arial" w:hAnsi="Arial"/>
          <w:i/>
          <w:iCs/>
          <w:sz w:val="24"/>
          <w:szCs w:val="24"/>
          <w:lang w:val="it-IT"/>
        </w:rPr>
        <w:t>Dio ha creato gli esseri umani retti,</w:t>
      </w:r>
      <w:r w:rsidR="003A10DD">
        <w:rPr>
          <w:rFonts w:ascii="Arial" w:hAnsi="Arial"/>
          <w:i/>
          <w:iCs/>
          <w:sz w:val="24"/>
          <w:szCs w:val="24"/>
          <w:lang w:val="it-IT"/>
        </w:rPr>
        <w:t xml:space="preserve"> </w:t>
      </w:r>
      <w:r w:rsidR="003A10DD" w:rsidRPr="003A10DD">
        <w:rPr>
          <w:rFonts w:ascii="Arial" w:hAnsi="Arial"/>
          <w:i/>
          <w:iCs/>
          <w:sz w:val="24"/>
          <w:szCs w:val="24"/>
          <w:lang w:val="it-IT"/>
        </w:rPr>
        <w:t>ma essi vanno in cerca di infinite complicazioni.</w:t>
      </w:r>
    </w:p>
    <w:p w14:paraId="0605C859" w14:textId="77777777" w:rsidR="003A10DD" w:rsidRPr="003A10DD" w:rsidRDefault="003A10DD" w:rsidP="003A10DD">
      <w:pPr>
        <w:spacing w:after="120"/>
        <w:ind w:left="567" w:right="567"/>
        <w:jc w:val="both"/>
        <w:rPr>
          <w:rFonts w:ascii="Arial" w:hAnsi="Arial"/>
          <w:i/>
          <w:iCs/>
          <w:sz w:val="24"/>
          <w:szCs w:val="24"/>
          <w:lang w:val="it-IT"/>
        </w:rPr>
      </w:pPr>
    </w:p>
    <w:p w14:paraId="421E0632" w14:textId="77777777" w:rsidR="00126958" w:rsidRPr="00126958" w:rsidRDefault="00126958" w:rsidP="003A10DD">
      <w:pPr>
        <w:pStyle w:val="Corpotesto"/>
      </w:pPr>
      <w:bookmarkStart w:id="61" w:name="_Toc62160006"/>
      <w:r w:rsidRPr="00126958">
        <w:t>Massime sapienziali e loro critica</w:t>
      </w:r>
      <w:bookmarkEnd w:id="61"/>
    </w:p>
    <w:p w14:paraId="14E09092" w14:textId="77777777" w:rsidR="00126958" w:rsidRPr="00126958" w:rsidRDefault="00126958" w:rsidP="00126958">
      <w:pPr>
        <w:rPr>
          <w:sz w:val="24"/>
          <w:szCs w:val="24"/>
          <w:lang w:val="it-IT"/>
        </w:rPr>
      </w:pPr>
    </w:p>
    <w:p w14:paraId="0616F3C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Un buon nome è preferibile all’unguento profumato e il giorno della morte al giorno della nascita.</w:t>
      </w:r>
    </w:p>
    <w:p w14:paraId="63692922" w14:textId="72F8601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buon nome è tutto per un uomo. È la sua stessa vita, il suo cuore, la sua anima, il suo presente e il suo futuro.</w:t>
      </w:r>
      <w:r w:rsidR="003A10DD">
        <w:rPr>
          <w:rFonts w:ascii="Arial" w:hAnsi="Arial"/>
          <w:sz w:val="24"/>
          <w:szCs w:val="24"/>
          <w:lang w:val="it-IT"/>
        </w:rPr>
        <w:t xml:space="preserve"> </w:t>
      </w:r>
      <w:r w:rsidRPr="00126958">
        <w:rPr>
          <w:rFonts w:ascii="Arial" w:hAnsi="Arial"/>
          <w:sz w:val="24"/>
          <w:szCs w:val="24"/>
          <w:lang w:val="it-IT"/>
        </w:rPr>
        <w:t>Un unguento profumato non serve a nulla. È cosa effimera. C’è o non c’è, la vita non viene modificata nella sua essenza.</w:t>
      </w:r>
      <w:r w:rsidR="00D8738A">
        <w:rPr>
          <w:rFonts w:ascii="Arial" w:hAnsi="Arial"/>
          <w:sz w:val="24"/>
          <w:szCs w:val="24"/>
          <w:lang w:val="it-IT"/>
        </w:rPr>
        <w:t xml:space="preserve"> </w:t>
      </w:r>
      <w:r w:rsidRPr="00126958">
        <w:rPr>
          <w:rFonts w:ascii="Arial" w:hAnsi="Arial"/>
          <w:sz w:val="24"/>
          <w:szCs w:val="24"/>
          <w:lang w:val="it-IT"/>
        </w:rPr>
        <w:t xml:space="preserve">Invece la seconda affermazione – </w:t>
      </w:r>
      <w:r w:rsidRPr="00126958">
        <w:rPr>
          <w:rFonts w:ascii="Arial" w:hAnsi="Arial"/>
          <w:i/>
          <w:sz w:val="24"/>
          <w:szCs w:val="24"/>
          <w:lang w:val="it-IT"/>
        </w:rPr>
        <w:t>il giorno della morte è preferibile al giorno della nascita</w:t>
      </w:r>
      <w:r w:rsidRPr="00126958">
        <w:rPr>
          <w:rFonts w:ascii="Arial" w:hAnsi="Arial"/>
          <w:sz w:val="24"/>
          <w:szCs w:val="24"/>
          <w:lang w:val="it-IT"/>
        </w:rPr>
        <w:t xml:space="preserve"> – va ben compresa.</w:t>
      </w:r>
      <w:r w:rsidR="00D8738A">
        <w:rPr>
          <w:rFonts w:ascii="Arial" w:hAnsi="Arial"/>
          <w:sz w:val="24"/>
          <w:szCs w:val="24"/>
          <w:lang w:val="it-IT"/>
        </w:rPr>
        <w:t xml:space="preserve"> </w:t>
      </w:r>
      <w:r w:rsidRPr="00126958">
        <w:rPr>
          <w:rFonts w:ascii="Arial" w:hAnsi="Arial"/>
          <w:sz w:val="24"/>
          <w:szCs w:val="24"/>
          <w:lang w:val="it-IT"/>
        </w:rPr>
        <w:t>Quando un uomo nasce, vi è l’incognita dinanzi a sé. Niente si conosce dei propri giorni. Se saranno buoni, non buoni, ricchi, poveri.</w:t>
      </w:r>
      <w:r w:rsidR="003A10DD">
        <w:rPr>
          <w:rFonts w:ascii="Arial" w:hAnsi="Arial"/>
          <w:sz w:val="24"/>
          <w:szCs w:val="24"/>
          <w:lang w:val="it-IT"/>
        </w:rPr>
        <w:t xml:space="preserve"> </w:t>
      </w:r>
      <w:r w:rsidRPr="00126958">
        <w:rPr>
          <w:rFonts w:ascii="Arial" w:hAnsi="Arial"/>
          <w:sz w:val="24"/>
          <w:szCs w:val="24"/>
          <w:lang w:val="it-IT"/>
        </w:rPr>
        <w:t>Quando invece uno muore, tutto si chiude. Questo vale per la terra. Non vale per il futuro eterno. La morte infatti è anch’essa nascita.</w:t>
      </w:r>
      <w:r w:rsidR="003A10DD">
        <w:rPr>
          <w:rFonts w:ascii="Arial" w:hAnsi="Arial"/>
          <w:sz w:val="24"/>
          <w:szCs w:val="24"/>
          <w:lang w:val="it-IT"/>
        </w:rPr>
        <w:t xml:space="preserve"> </w:t>
      </w:r>
      <w:r w:rsidRPr="00126958">
        <w:rPr>
          <w:rFonts w:ascii="Arial" w:hAnsi="Arial"/>
          <w:sz w:val="24"/>
          <w:szCs w:val="24"/>
          <w:lang w:val="it-IT"/>
        </w:rPr>
        <w:t>Si muore al tempo e si nasce all’eternità. Si esce dalla storia e si entra nell’immortalità. La morte è vera seconda nascita.</w:t>
      </w:r>
      <w:r w:rsidR="003A10DD">
        <w:rPr>
          <w:rFonts w:ascii="Arial" w:hAnsi="Arial"/>
          <w:sz w:val="24"/>
          <w:szCs w:val="24"/>
          <w:lang w:val="it-IT"/>
        </w:rPr>
        <w:t xml:space="preserve"> </w:t>
      </w:r>
      <w:r w:rsidRPr="00126958">
        <w:rPr>
          <w:rFonts w:ascii="Arial" w:hAnsi="Arial"/>
          <w:sz w:val="24"/>
          <w:szCs w:val="24"/>
          <w:lang w:val="it-IT"/>
        </w:rPr>
        <w:t>Però non è per nulla uguale alla prima nascita. Questa seconda è il frutto della vita trascorsa sulla terra. Per cui la seconda nascita è duplice.</w:t>
      </w:r>
      <w:r w:rsidR="00D8738A">
        <w:rPr>
          <w:rFonts w:ascii="Arial" w:hAnsi="Arial"/>
          <w:sz w:val="24"/>
          <w:szCs w:val="24"/>
          <w:lang w:val="it-IT"/>
        </w:rPr>
        <w:t xml:space="preserve"> </w:t>
      </w:r>
      <w:r w:rsidRPr="00126958">
        <w:rPr>
          <w:rFonts w:ascii="Arial" w:hAnsi="Arial"/>
          <w:sz w:val="24"/>
          <w:szCs w:val="24"/>
          <w:lang w:val="it-IT"/>
        </w:rPr>
        <w:t>Si può nascere per stare con Dio nella beatitudine eterna e anche per essere lontano da Lui nella maledizione eterna. Questa è la morte eterna.</w:t>
      </w:r>
      <w:r w:rsidR="003A10DD">
        <w:rPr>
          <w:rFonts w:ascii="Arial" w:hAnsi="Arial"/>
          <w:sz w:val="24"/>
          <w:szCs w:val="24"/>
          <w:lang w:val="it-IT"/>
        </w:rPr>
        <w:t xml:space="preserve"> </w:t>
      </w:r>
      <w:r w:rsidRPr="00126958">
        <w:rPr>
          <w:rFonts w:ascii="Arial" w:hAnsi="Arial"/>
          <w:sz w:val="24"/>
          <w:szCs w:val="24"/>
          <w:lang w:val="it-IT"/>
        </w:rPr>
        <w:t>Gesù dice che solo alla morte eterna la non nascita è preferibile. Dice questo a riguardo di Giuda, a causa del suo peccato contro lo Spirito Santo.</w:t>
      </w:r>
    </w:p>
    <w:p w14:paraId="545BF5AF"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Il Figlio dell'uomo se ne va, come è scritto di lui, ma guai a colui dal quale il Figlio dell'uomo viene tradito; sarebbe meglio per quell'uomo se non fosse mai nato!" (Mt 26, 24). </w:t>
      </w:r>
    </w:p>
    <w:p w14:paraId="0E155AE6" w14:textId="377D73C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Gesù dice questo allora la morte non potrà essere preferibile alla nascita. La nascita è alla vita. La morte può essere alla morte eterna.</w:t>
      </w:r>
      <w:r w:rsidR="00D8738A">
        <w:rPr>
          <w:rFonts w:ascii="Arial" w:hAnsi="Arial"/>
          <w:sz w:val="24"/>
          <w:szCs w:val="24"/>
          <w:lang w:val="it-IT"/>
        </w:rPr>
        <w:t xml:space="preserve"> </w:t>
      </w:r>
      <w:r w:rsidRPr="00126958">
        <w:rPr>
          <w:rFonts w:ascii="Arial" w:hAnsi="Arial"/>
          <w:sz w:val="24"/>
          <w:szCs w:val="24"/>
          <w:lang w:val="it-IT"/>
        </w:rPr>
        <w:t>L’esistenza è il dono più grande che Dio ci possa fare. Da questo dono dipende la nostra eternità. La vita va vissuta bene proprio per questo.</w:t>
      </w:r>
      <w:r w:rsidR="003A10DD">
        <w:rPr>
          <w:rFonts w:ascii="Arial" w:hAnsi="Arial"/>
          <w:sz w:val="24"/>
          <w:szCs w:val="24"/>
          <w:lang w:val="it-IT"/>
        </w:rPr>
        <w:t xml:space="preserve"> </w:t>
      </w:r>
      <w:r w:rsidRPr="00126958">
        <w:rPr>
          <w:rFonts w:ascii="Arial" w:hAnsi="Arial"/>
          <w:sz w:val="24"/>
          <w:szCs w:val="24"/>
          <w:lang w:val="it-IT"/>
        </w:rPr>
        <w:t>Essa ci è stata donata per raggiungere l’eternità beata con il Signore. Se falliamo, allora sarebbe preferibile non essere mai nati.</w:t>
      </w:r>
      <w:r w:rsidR="003A10DD">
        <w:rPr>
          <w:rFonts w:ascii="Arial" w:hAnsi="Arial"/>
          <w:sz w:val="24"/>
          <w:szCs w:val="24"/>
          <w:lang w:val="it-IT"/>
        </w:rPr>
        <w:t xml:space="preserve"> </w:t>
      </w:r>
      <w:r w:rsidRPr="00126958">
        <w:rPr>
          <w:rFonts w:ascii="Arial" w:hAnsi="Arial"/>
          <w:sz w:val="24"/>
          <w:szCs w:val="24"/>
          <w:lang w:val="it-IT"/>
        </w:rPr>
        <w:t xml:space="preserve">Apparentemente la morte è preferibile alla nascita. In realtà bisogna prepararsi ad affrontare la morte con timore e tremore. Essa è anche via per la </w:t>
      </w:r>
      <w:r w:rsidRPr="00126958">
        <w:rPr>
          <w:rFonts w:ascii="Arial" w:hAnsi="Arial"/>
          <w:sz w:val="24"/>
          <w:szCs w:val="24"/>
          <w:lang w:val="it-IT"/>
        </w:rPr>
        <w:lastRenderedPageBreak/>
        <w:t>perdizione.</w:t>
      </w:r>
      <w:r w:rsidR="003A10DD">
        <w:rPr>
          <w:rFonts w:ascii="Arial" w:hAnsi="Arial"/>
          <w:sz w:val="24"/>
          <w:szCs w:val="24"/>
          <w:lang w:val="it-IT"/>
        </w:rPr>
        <w:t xml:space="preserve"> </w:t>
      </w:r>
      <w:r w:rsidRPr="00126958">
        <w:rPr>
          <w:rFonts w:ascii="Arial" w:hAnsi="Arial"/>
          <w:sz w:val="24"/>
          <w:szCs w:val="24"/>
          <w:lang w:val="it-IT"/>
        </w:rPr>
        <w:t>Se però si guardano solo i guai che avvolgono una vita, allora la morte potrebbe essere vista come liberazione. I guai di dopo però potrebbero essere eterni.</w:t>
      </w:r>
      <w:r w:rsidR="003A10DD">
        <w:rPr>
          <w:rFonts w:ascii="Arial" w:hAnsi="Arial"/>
          <w:sz w:val="24"/>
          <w:szCs w:val="24"/>
          <w:lang w:val="it-IT"/>
        </w:rPr>
        <w:t xml:space="preserve"> </w:t>
      </w:r>
      <w:r w:rsidRPr="00126958">
        <w:rPr>
          <w:rFonts w:ascii="Arial" w:hAnsi="Arial"/>
          <w:sz w:val="24"/>
          <w:szCs w:val="24"/>
          <w:lang w:val="it-IT"/>
        </w:rPr>
        <w:t xml:space="preserve">Spesso la mentalità comune non dice forse: </w:t>
      </w:r>
      <w:r w:rsidRPr="00126958">
        <w:rPr>
          <w:rFonts w:ascii="Arial" w:hAnsi="Arial"/>
          <w:i/>
          <w:sz w:val="24"/>
          <w:szCs w:val="24"/>
          <w:lang w:val="it-IT"/>
        </w:rPr>
        <w:t>“Ha finito di soffrire”</w:t>
      </w:r>
      <w:r w:rsidRPr="00126958">
        <w:rPr>
          <w:rFonts w:ascii="Arial" w:hAnsi="Arial"/>
          <w:sz w:val="24"/>
          <w:szCs w:val="24"/>
          <w:lang w:val="it-IT"/>
        </w:rPr>
        <w:t>? Ma ha finito veramente. Apparentemente si è. Realmente lo ignoriamo.</w:t>
      </w:r>
    </w:p>
    <w:p w14:paraId="644CDF2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w:t>
      </w:r>
      <w:r w:rsidRPr="00126958">
        <w:rPr>
          <w:rFonts w:ascii="Arial" w:hAnsi="Arial"/>
          <w:b/>
          <w:sz w:val="24"/>
          <w:szCs w:val="24"/>
          <w:lang w:val="it-IT"/>
        </w:rPr>
        <w:t>È meglio visitare una casa dove c’è lutto che visitare una casa dove si banchetta, perché quella è la fine d’ogni uomo e chi vive ci deve riflettere.</w:t>
      </w:r>
    </w:p>
    <w:p w14:paraId="424C9282" w14:textId="17878F1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si visita una casa dove si banchetta non si possiede la realtà e la totalità della vita.</w:t>
      </w:r>
      <w:r w:rsidR="003A10DD">
        <w:rPr>
          <w:rFonts w:ascii="Arial" w:hAnsi="Arial"/>
          <w:sz w:val="24"/>
          <w:szCs w:val="24"/>
          <w:lang w:val="it-IT"/>
        </w:rPr>
        <w:t xml:space="preserve"> </w:t>
      </w:r>
      <w:r w:rsidRPr="00126958">
        <w:rPr>
          <w:rFonts w:ascii="Arial" w:hAnsi="Arial"/>
          <w:sz w:val="24"/>
          <w:szCs w:val="24"/>
          <w:lang w:val="it-IT"/>
        </w:rPr>
        <w:t>Si potrebbe cadere in errore, pensando che la vita è quella. Invece se si visita una casa dove c’è lutto, ognuno sa che la morte è la fine di ogni cosa. Sapendo questo vi riflette.</w:t>
      </w:r>
      <w:r w:rsidR="003A10DD">
        <w:rPr>
          <w:rFonts w:ascii="Arial" w:hAnsi="Arial"/>
          <w:sz w:val="24"/>
          <w:szCs w:val="24"/>
          <w:lang w:val="it-IT"/>
        </w:rPr>
        <w:t xml:space="preserve"> </w:t>
      </w:r>
      <w:r w:rsidRPr="00126958">
        <w:rPr>
          <w:rFonts w:ascii="Arial" w:hAnsi="Arial"/>
          <w:sz w:val="24"/>
          <w:szCs w:val="24"/>
          <w:lang w:val="it-IT"/>
        </w:rPr>
        <w:t>Il Libro del Siracide contiene un forte, possente invito a riflettere sulle ultime cose, a meditare su di esse. Ci impediscono di peccare.</w:t>
      </w:r>
    </w:p>
    <w:p w14:paraId="07C061F5" w14:textId="05B4131C"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Non fare il male, perché il male non ti prenda.</w:t>
      </w:r>
      <w:r w:rsidR="00D8738A">
        <w:rPr>
          <w:rFonts w:ascii="Arial" w:hAnsi="Arial"/>
          <w:i/>
          <w:iCs/>
          <w:sz w:val="24"/>
          <w:szCs w:val="24"/>
          <w:lang w:val="it-IT"/>
        </w:rPr>
        <w:t xml:space="preserve"> </w:t>
      </w:r>
      <w:r w:rsidRPr="00126958">
        <w:rPr>
          <w:rFonts w:ascii="Arial" w:hAnsi="Arial"/>
          <w:i/>
          <w:iCs/>
          <w:sz w:val="24"/>
          <w:szCs w:val="24"/>
          <w:lang w:val="it-IT"/>
        </w:rPr>
        <w:t>Stai lontano dall’iniquità ed essa si allontanerà da te.</w:t>
      </w:r>
      <w:r w:rsidR="00D8738A">
        <w:rPr>
          <w:rFonts w:ascii="Arial" w:hAnsi="Arial"/>
          <w:i/>
          <w:iCs/>
          <w:sz w:val="24"/>
          <w:szCs w:val="24"/>
          <w:lang w:val="it-IT"/>
        </w:rPr>
        <w:t xml:space="preserve"> </w:t>
      </w:r>
      <w:r w:rsidRPr="00126958">
        <w:rPr>
          <w:rFonts w:ascii="Arial" w:hAnsi="Arial"/>
          <w:i/>
          <w:iCs/>
          <w:sz w:val="24"/>
          <w:szCs w:val="24"/>
          <w:lang w:val="it-IT"/>
        </w:rPr>
        <w:t>Figlio, non seminare nei solchi dell’ingiustizia per non raccoglierne sette volte tanto.</w:t>
      </w:r>
      <w:r w:rsidR="00D8738A">
        <w:rPr>
          <w:rFonts w:ascii="Arial" w:hAnsi="Arial"/>
          <w:i/>
          <w:iCs/>
          <w:sz w:val="24"/>
          <w:szCs w:val="24"/>
          <w:lang w:val="it-IT"/>
        </w:rPr>
        <w:t xml:space="preserve"> </w:t>
      </w:r>
      <w:r w:rsidRPr="00126958">
        <w:rPr>
          <w:rFonts w:ascii="Arial" w:hAnsi="Arial"/>
          <w:i/>
          <w:iCs/>
          <w:sz w:val="24"/>
          <w:szCs w:val="24"/>
          <w:lang w:val="it-IT"/>
        </w:rPr>
        <w:t>Non domandare al Signore il potere né al re un posto di onore.</w:t>
      </w:r>
      <w:r w:rsidR="003A10DD">
        <w:rPr>
          <w:rFonts w:ascii="Arial" w:hAnsi="Arial"/>
          <w:i/>
          <w:iCs/>
          <w:sz w:val="24"/>
          <w:szCs w:val="24"/>
          <w:lang w:val="it-IT"/>
        </w:rPr>
        <w:t xml:space="preserve"> </w:t>
      </w:r>
      <w:r w:rsidRPr="00126958">
        <w:rPr>
          <w:rFonts w:ascii="Arial" w:hAnsi="Arial"/>
          <w:i/>
          <w:iCs/>
          <w:sz w:val="24"/>
          <w:szCs w:val="24"/>
          <w:lang w:val="it-IT"/>
        </w:rPr>
        <w:t>Non farti giusto davanti al Signore né saggio davanti al re.</w:t>
      </w:r>
      <w:r w:rsidR="003A10DD">
        <w:rPr>
          <w:rFonts w:ascii="Arial" w:hAnsi="Arial"/>
          <w:i/>
          <w:iCs/>
          <w:sz w:val="24"/>
          <w:szCs w:val="24"/>
          <w:lang w:val="it-IT"/>
        </w:rPr>
        <w:t xml:space="preserve"> </w:t>
      </w:r>
      <w:r w:rsidRPr="00126958">
        <w:rPr>
          <w:rFonts w:ascii="Arial" w:hAnsi="Arial"/>
          <w:i/>
          <w:iCs/>
          <w:sz w:val="24"/>
          <w:szCs w:val="24"/>
          <w:lang w:val="it-IT"/>
        </w:rPr>
        <w:t>Non cercare di divenire giudice se ti manca la forza di estirpare l’ingiustizia, perché temeresti di fronte al potente e getteresti una macchia sulla tua retta condotta.</w:t>
      </w:r>
    </w:p>
    <w:p w14:paraId="7D570E5D" w14:textId="66B32C0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Non fare soprusi contro l’assemblea della città e non degradarti in mezzo al popolo.</w:t>
      </w:r>
      <w:r w:rsidR="003A10DD">
        <w:rPr>
          <w:rFonts w:ascii="Arial" w:hAnsi="Arial"/>
          <w:i/>
          <w:iCs/>
          <w:sz w:val="24"/>
          <w:szCs w:val="24"/>
          <w:lang w:val="it-IT"/>
        </w:rPr>
        <w:t xml:space="preserve"> </w:t>
      </w:r>
      <w:r w:rsidRPr="00126958">
        <w:rPr>
          <w:rFonts w:ascii="Arial" w:hAnsi="Arial"/>
          <w:i/>
          <w:iCs/>
          <w:sz w:val="24"/>
          <w:szCs w:val="24"/>
          <w:lang w:val="it-IT"/>
        </w:rPr>
        <w:t>Non ti impigliare due volte nel peccato, perché neppure di uno resterai impunito.</w:t>
      </w:r>
      <w:r w:rsidR="003A10DD">
        <w:rPr>
          <w:rFonts w:ascii="Arial" w:hAnsi="Arial"/>
          <w:i/>
          <w:iCs/>
          <w:sz w:val="24"/>
          <w:szCs w:val="24"/>
          <w:lang w:val="it-IT"/>
        </w:rPr>
        <w:t xml:space="preserve"> </w:t>
      </w:r>
      <w:r w:rsidRPr="00126958">
        <w:rPr>
          <w:rFonts w:ascii="Arial" w:hAnsi="Arial"/>
          <w:i/>
          <w:iCs/>
          <w:sz w:val="24"/>
          <w:szCs w:val="24"/>
          <w:lang w:val="it-IT"/>
        </w:rPr>
        <w:t>Non dire: «Egli guarderà all’abbondanza dei miei doni, e quando farò l’offerta al Dio altissimo, egli l’accetterà».</w:t>
      </w:r>
      <w:r w:rsidR="003A10DD">
        <w:rPr>
          <w:rFonts w:ascii="Arial" w:hAnsi="Arial"/>
          <w:i/>
          <w:iCs/>
          <w:sz w:val="24"/>
          <w:szCs w:val="24"/>
          <w:lang w:val="it-IT"/>
        </w:rPr>
        <w:t xml:space="preserve"> </w:t>
      </w:r>
      <w:r w:rsidRPr="00126958">
        <w:rPr>
          <w:rFonts w:ascii="Arial" w:hAnsi="Arial"/>
          <w:i/>
          <w:iCs/>
          <w:sz w:val="24"/>
          <w:szCs w:val="24"/>
          <w:lang w:val="it-IT"/>
        </w:rPr>
        <w:t>Non essere incostante nella tua preghiera e non trascurare di fare elemosina.</w:t>
      </w:r>
      <w:r w:rsidR="003A10DD">
        <w:rPr>
          <w:rFonts w:ascii="Arial" w:hAnsi="Arial"/>
          <w:i/>
          <w:iCs/>
          <w:sz w:val="24"/>
          <w:szCs w:val="24"/>
          <w:lang w:val="it-IT"/>
        </w:rPr>
        <w:t xml:space="preserve"> </w:t>
      </w:r>
      <w:r w:rsidRPr="00126958">
        <w:rPr>
          <w:rFonts w:ascii="Arial" w:hAnsi="Arial"/>
          <w:i/>
          <w:iCs/>
          <w:sz w:val="24"/>
          <w:szCs w:val="24"/>
          <w:lang w:val="it-IT"/>
        </w:rPr>
        <w:t>Non deridere un uomo dall’animo amareggiato, perché c’è chi umilia e innalza.</w:t>
      </w:r>
    </w:p>
    <w:p w14:paraId="573A1262" w14:textId="66D6BCD2"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Non seminare menzogne contro tuo fratello e non fare qualcosa di simile all’amico.</w:t>
      </w:r>
      <w:r w:rsidR="003A10DD">
        <w:rPr>
          <w:rFonts w:ascii="Arial" w:hAnsi="Arial"/>
          <w:i/>
          <w:iCs/>
          <w:sz w:val="24"/>
          <w:szCs w:val="24"/>
          <w:lang w:val="it-IT"/>
        </w:rPr>
        <w:t xml:space="preserve"> </w:t>
      </w:r>
      <w:r w:rsidRPr="00126958">
        <w:rPr>
          <w:rFonts w:ascii="Arial" w:hAnsi="Arial"/>
          <w:i/>
          <w:iCs/>
          <w:sz w:val="24"/>
          <w:szCs w:val="24"/>
          <w:lang w:val="it-IT"/>
        </w:rPr>
        <w:t>Non ricorrere mai alla menzogna: è un’abitudine che non porta alcun bene.</w:t>
      </w:r>
      <w:r w:rsidR="003A10DD">
        <w:rPr>
          <w:rFonts w:ascii="Arial" w:hAnsi="Arial"/>
          <w:i/>
          <w:iCs/>
          <w:sz w:val="24"/>
          <w:szCs w:val="24"/>
          <w:lang w:val="it-IT"/>
        </w:rPr>
        <w:t xml:space="preserve"> </w:t>
      </w:r>
      <w:r w:rsidRPr="00126958">
        <w:rPr>
          <w:rFonts w:ascii="Arial" w:hAnsi="Arial"/>
          <w:i/>
          <w:iCs/>
          <w:sz w:val="24"/>
          <w:szCs w:val="24"/>
          <w:lang w:val="it-IT"/>
        </w:rPr>
        <w:t>Non parlare troppo nell’assemblea degli anziani e non ripetere le parole della tua preghiera.</w:t>
      </w:r>
      <w:r w:rsidR="003A10DD">
        <w:rPr>
          <w:rFonts w:ascii="Arial" w:hAnsi="Arial"/>
          <w:i/>
          <w:iCs/>
          <w:sz w:val="24"/>
          <w:szCs w:val="24"/>
          <w:lang w:val="it-IT"/>
        </w:rPr>
        <w:t xml:space="preserve"> </w:t>
      </w:r>
      <w:r w:rsidRPr="00126958">
        <w:rPr>
          <w:rFonts w:ascii="Arial" w:hAnsi="Arial"/>
          <w:i/>
          <w:iCs/>
          <w:sz w:val="24"/>
          <w:szCs w:val="24"/>
          <w:lang w:val="it-IT"/>
        </w:rPr>
        <w:t>Non disprezzare il lavoro faticoso, in particolare l’agricoltura che Dio ha istituito.</w:t>
      </w:r>
    </w:p>
    <w:p w14:paraId="76DA99F8" w14:textId="188080E9"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Non unirti alla moltitudine dei peccatori, ricòrdati che la collera divina non tarderà.</w:t>
      </w:r>
      <w:r w:rsidR="003A10DD">
        <w:rPr>
          <w:rFonts w:ascii="Arial" w:hAnsi="Arial"/>
          <w:i/>
          <w:iCs/>
          <w:sz w:val="24"/>
          <w:szCs w:val="24"/>
          <w:lang w:val="it-IT"/>
        </w:rPr>
        <w:t xml:space="preserve"> </w:t>
      </w:r>
      <w:r w:rsidRPr="00126958">
        <w:rPr>
          <w:rFonts w:ascii="Arial" w:hAnsi="Arial"/>
          <w:i/>
          <w:iCs/>
          <w:sz w:val="24"/>
          <w:szCs w:val="24"/>
          <w:lang w:val="it-IT"/>
        </w:rPr>
        <w:t>Umìliati profondamente, perché castigo dell’empio sono fuoco e vermi.</w:t>
      </w:r>
      <w:r w:rsidR="003A10DD">
        <w:rPr>
          <w:rFonts w:ascii="Arial" w:hAnsi="Arial"/>
          <w:i/>
          <w:iCs/>
          <w:sz w:val="24"/>
          <w:szCs w:val="24"/>
          <w:lang w:val="it-IT"/>
        </w:rPr>
        <w:t xml:space="preserve"> </w:t>
      </w:r>
      <w:r w:rsidRPr="00126958">
        <w:rPr>
          <w:rFonts w:ascii="Arial" w:hAnsi="Arial"/>
          <w:i/>
          <w:iCs/>
          <w:sz w:val="24"/>
          <w:szCs w:val="24"/>
          <w:lang w:val="it-IT"/>
        </w:rPr>
        <w:t>Non cambiare un amico per interesse né un vero fratello per l’oro di Ofir.</w:t>
      </w:r>
      <w:r w:rsidR="003A10DD">
        <w:rPr>
          <w:rFonts w:ascii="Arial" w:hAnsi="Arial"/>
          <w:i/>
          <w:iCs/>
          <w:sz w:val="24"/>
          <w:szCs w:val="24"/>
          <w:lang w:val="it-IT"/>
        </w:rPr>
        <w:t xml:space="preserve"> </w:t>
      </w:r>
      <w:r w:rsidRPr="00126958">
        <w:rPr>
          <w:rFonts w:ascii="Arial" w:hAnsi="Arial"/>
          <w:i/>
          <w:iCs/>
          <w:sz w:val="24"/>
          <w:szCs w:val="24"/>
          <w:lang w:val="it-IT"/>
        </w:rPr>
        <w:t>Non disdegnare una sposa saggia e buona, poiché la sua amabilità vale più dell’oro.</w:t>
      </w:r>
      <w:r w:rsidR="003A10DD">
        <w:rPr>
          <w:rFonts w:ascii="Arial" w:hAnsi="Arial"/>
          <w:i/>
          <w:iCs/>
          <w:sz w:val="24"/>
          <w:szCs w:val="24"/>
          <w:lang w:val="it-IT"/>
        </w:rPr>
        <w:t xml:space="preserve"> </w:t>
      </w:r>
      <w:r w:rsidRPr="00126958">
        <w:rPr>
          <w:rFonts w:ascii="Arial" w:hAnsi="Arial"/>
          <w:i/>
          <w:iCs/>
          <w:sz w:val="24"/>
          <w:szCs w:val="24"/>
          <w:lang w:val="it-IT"/>
        </w:rPr>
        <w:t>Non maltrattare un servo che lavora fedelmente né l’operaio che si impegna totalmente.</w:t>
      </w:r>
    </w:p>
    <w:p w14:paraId="57809FA0" w14:textId="3B55A382"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Ama il servo intelligente e non rifiutargli la libertà.</w:t>
      </w:r>
      <w:r w:rsidR="003A10DD">
        <w:rPr>
          <w:rFonts w:ascii="Arial" w:hAnsi="Arial"/>
          <w:i/>
          <w:iCs/>
          <w:sz w:val="24"/>
          <w:szCs w:val="24"/>
          <w:lang w:val="it-IT"/>
        </w:rPr>
        <w:t xml:space="preserve"> </w:t>
      </w:r>
      <w:r w:rsidRPr="00126958">
        <w:rPr>
          <w:rFonts w:ascii="Arial" w:hAnsi="Arial"/>
          <w:i/>
          <w:iCs/>
          <w:sz w:val="24"/>
          <w:szCs w:val="24"/>
          <w:lang w:val="it-IT"/>
        </w:rPr>
        <w:t>Hai bestiame? Abbine cura; se ti è utile, resti in tuo possesso.</w:t>
      </w:r>
      <w:r w:rsidR="003A10DD">
        <w:rPr>
          <w:rFonts w:ascii="Arial" w:hAnsi="Arial"/>
          <w:i/>
          <w:iCs/>
          <w:sz w:val="24"/>
          <w:szCs w:val="24"/>
          <w:lang w:val="it-IT"/>
        </w:rPr>
        <w:t xml:space="preserve"> </w:t>
      </w:r>
      <w:r w:rsidRPr="00126958">
        <w:rPr>
          <w:rFonts w:ascii="Arial" w:hAnsi="Arial"/>
          <w:i/>
          <w:iCs/>
          <w:sz w:val="24"/>
          <w:szCs w:val="24"/>
          <w:lang w:val="it-IT"/>
        </w:rPr>
        <w:t>Hai figli? Educali e fa’ loro piegare il collo fin dalla giovinezza.</w:t>
      </w:r>
      <w:r w:rsidR="003A10DD">
        <w:rPr>
          <w:rFonts w:ascii="Arial" w:hAnsi="Arial"/>
          <w:i/>
          <w:iCs/>
          <w:sz w:val="24"/>
          <w:szCs w:val="24"/>
          <w:lang w:val="it-IT"/>
        </w:rPr>
        <w:t xml:space="preserve"> </w:t>
      </w:r>
      <w:r w:rsidRPr="00126958">
        <w:rPr>
          <w:rFonts w:ascii="Arial" w:hAnsi="Arial"/>
          <w:i/>
          <w:iCs/>
          <w:sz w:val="24"/>
          <w:szCs w:val="24"/>
          <w:lang w:val="it-IT"/>
        </w:rPr>
        <w:t>Hai figlie? Vigila sul loro corpo e non mostrare loro un volto troppo indulgente.</w:t>
      </w:r>
      <w:r w:rsidR="003A10DD">
        <w:rPr>
          <w:rFonts w:ascii="Arial" w:hAnsi="Arial"/>
          <w:i/>
          <w:iCs/>
          <w:sz w:val="24"/>
          <w:szCs w:val="24"/>
          <w:lang w:val="it-IT"/>
        </w:rPr>
        <w:t xml:space="preserve"> </w:t>
      </w:r>
      <w:r w:rsidRPr="00126958">
        <w:rPr>
          <w:rFonts w:ascii="Arial" w:hAnsi="Arial"/>
          <w:i/>
          <w:iCs/>
          <w:sz w:val="24"/>
          <w:szCs w:val="24"/>
          <w:lang w:val="it-IT"/>
        </w:rPr>
        <w:t>Fa’ sposare tua figlia e avrai compiuto un grande affare, ma dàlla a un uomo assennato.</w:t>
      </w:r>
      <w:r w:rsidR="003A10DD">
        <w:rPr>
          <w:rFonts w:ascii="Arial" w:hAnsi="Arial"/>
          <w:i/>
          <w:iCs/>
          <w:sz w:val="24"/>
          <w:szCs w:val="24"/>
          <w:lang w:val="it-IT"/>
        </w:rPr>
        <w:t xml:space="preserve"> </w:t>
      </w:r>
      <w:r w:rsidRPr="00126958">
        <w:rPr>
          <w:rFonts w:ascii="Arial" w:hAnsi="Arial"/>
          <w:i/>
          <w:iCs/>
          <w:sz w:val="24"/>
          <w:szCs w:val="24"/>
          <w:lang w:val="it-IT"/>
        </w:rPr>
        <w:t>Hai una moglie secondo il tuo cuore? Non ripudiarla, ma se non le vuoi bene, non fidarti. Onora tuo padre con tutto il cuore e non dimenticare le doglie di tua madre.</w:t>
      </w:r>
    </w:p>
    <w:p w14:paraId="1D094874" w14:textId="57AD73D2"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Ricorda che essi ti hanno generato: che cosa darai loro in cambio di quanto ti hanno dato?</w:t>
      </w:r>
      <w:r w:rsidR="003A10DD">
        <w:rPr>
          <w:rFonts w:ascii="Arial" w:hAnsi="Arial"/>
          <w:i/>
          <w:iCs/>
          <w:sz w:val="24"/>
          <w:szCs w:val="24"/>
          <w:lang w:val="it-IT"/>
        </w:rPr>
        <w:t xml:space="preserve"> </w:t>
      </w:r>
      <w:r w:rsidRPr="00126958">
        <w:rPr>
          <w:rFonts w:ascii="Arial" w:hAnsi="Arial"/>
          <w:i/>
          <w:iCs/>
          <w:sz w:val="24"/>
          <w:szCs w:val="24"/>
          <w:lang w:val="it-IT"/>
        </w:rPr>
        <w:t>Con tutta l’anima temi il Signore e abbi riverenza per i suoi sacerdoti.</w:t>
      </w:r>
      <w:r w:rsidR="003A10DD">
        <w:rPr>
          <w:rFonts w:ascii="Arial" w:hAnsi="Arial"/>
          <w:i/>
          <w:iCs/>
          <w:sz w:val="24"/>
          <w:szCs w:val="24"/>
          <w:lang w:val="it-IT"/>
        </w:rPr>
        <w:t xml:space="preserve"> </w:t>
      </w:r>
      <w:r w:rsidRPr="00126958">
        <w:rPr>
          <w:rFonts w:ascii="Arial" w:hAnsi="Arial"/>
          <w:i/>
          <w:iCs/>
          <w:sz w:val="24"/>
          <w:szCs w:val="24"/>
          <w:lang w:val="it-IT"/>
        </w:rPr>
        <w:t>Ama con tutta la forza chi ti ha creato e non trascurare i suoi ministri.</w:t>
      </w:r>
      <w:r w:rsidR="003A10DD">
        <w:rPr>
          <w:rFonts w:ascii="Arial" w:hAnsi="Arial"/>
          <w:i/>
          <w:iCs/>
          <w:sz w:val="24"/>
          <w:szCs w:val="24"/>
          <w:lang w:val="it-IT"/>
        </w:rPr>
        <w:t xml:space="preserve"> </w:t>
      </w:r>
      <w:r w:rsidRPr="00126958">
        <w:rPr>
          <w:rFonts w:ascii="Arial" w:hAnsi="Arial"/>
          <w:i/>
          <w:iCs/>
          <w:sz w:val="24"/>
          <w:szCs w:val="24"/>
          <w:lang w:val="it-IT"/>
        </w:rPr>
        <w:t>Temi il Signore e onora il sacerdote, dàgli la sua parte, come ti è stato comandato: primizie, sacrifici di riparazione, offerta delle spalle, vittima di santificazione e primizie delle cose sante.</w:t>
      </w:r>
    </w:p>
    <w:p w14:paraId="4DC217BE" w14:textId="152A2C1D"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Anche al povero tendi la tua mano, perché sia perfetta la tua benedizione.</w:t>
      </w:r>
      <w:r w:rsidR="003A10DD">
        <w:rPr>
          <w:rFonts w:ascii="Arial" w:hAnsi="Arial"/>
          <w:i/>
          <w:iCs/>
          <w:sz w:val="24"/>
          <w:szCs w:val="24"/>
          <w:lang w:val="it-IT"/>
        </w:rPr>
        <w:t xml:space="preserve"> </w:t>
      </w:r>
      <w:r w:rsidRPr="00126958">
        <w:rPr>
          <w:rFonts w:ascii="Arial" w:hAnsi="Arial"/>
          <w:i/>
          <w:iCs/>
          <w:sz w:val="24"/>
          <w:szCs w:val="24"/>
          <w:lang w:val="it-IT"/>
        </w:rPr>
        <w:t>La tua generosità si estenda a ogni vivente, ma anche al morto non negare la tua pietà.</w:t>
      </w:r>
      <w:r w:rsidR="003A10DD">
        <w:rPr>
          <w:rFonts w:ascii="Arial" w:hAnsi="Arial"/>
          <w:i/>
          <w:iCs/>
          <w:sz w:val="24"/>
          <w:szCs w:val="24"/>
          <w:lang w:val="it-IT"/>
        </w:rPr>
        <w:t xml:space="preserve"> </w:t>
      </w:r>
      <w:r w:rsidRPr="00126958">
        <w:rPr>
          <w:rFonts w:ascii="Arial" w:hAnsi="Arial"/>
          <w:i/>
          <w:iCs/>
          <w:sz w:val="24"/>
          <w:szCs w:val="24"/>
          <w:lang w:val="it-IT"/>
        </w:rPr>
        <w:t>Non evitare coloro che piangono e con gli afflitti móstrati afflitto.</w:t>
      </w:r>
      <w:r w:rsidR="003A10DD">
        <w:rPr>
          <w:rFonts w:ascii="Arial" w:hAnsi="Arial"/>
          <w:i/>
          <w:iCs/>
          <w:sz w:val="24"/>
          <w:szCs w:val="24"/>
          <w:lang w:val="it-IT"/>
        </w:rPr>
        <w:t xml:space="preserve"> </w:t>
      </w:r>
      <w:r w:rsidRPr="00126958">
        <w:rPr>
          <w:rFonts w:ascii="Arial" w:hAnsi="Arial"/>
          <w:i/>
          <w:iCs/>
          <w:sz w:val="24"/>
          <w:szCs w:val="24"/>
          <w:lang w:val="it-IT"/>
        </w:rPr>
        <w:t>Non esitare a visitare un malato, perché per questo sarai amato.</w:t>
      </w:r>
      <w:r w:rsidR="003A10DD">
        <w:rPr>
          <w:rFonts w:ascii="Arial" w:hAnsi="Arial"/>
          <w:i/>
          <w:iCs/>
          <w:sz w:val="24"/>
          <w:szCs w:val="24"/>
          <w:lang w:val="it-IT"/>
        </w:rPr>
        <w:t xml:space="preserve"> </w:t>
      </w:r>
      <w:r w:rsidRPr="00126958">
        <w:rPr>
          <w:rFonts w:ascii="Arial" w:hAnsi="Arial"/>
          <w:i/>
          <w:iCs/>
          <w:sz w:val="24"/>
          <w:szCs w:val="24"/>
          <w:lang w:val="it-IT"/>
        </w:rPr>
        <w:t xml:space="preserve">In tutte le tue opere ricòrdati della tua fine e non cadrai mai nel peccato (Sir 7,1-36). </w:t>
      </w:r>
    </w:p>
    <w:p w14:paraId="2A15B009"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pensassimo realmente che la vita si chiude con la morte e che la morte apre la via ad una eternità di gloria o di ignominia eterna, vivremmo diversamente.</w:t>
      </w:r>
    </w:p>
    <w:p w14:paraId="1D0F2536"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È preferibile la mestizia al riso, perché con un volto triste il cuore diventa migliore.</w:t>
      </w:r>
    </w:p>
    <w:p w14:paraId="575390D3" w14:textId="351DCF2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mestizia è preferibile al riso, perché sempre dalla mestizia il cuore purifica e rinnova se stesso. Un cuore mesto è nella prova.</w:t>
      </w:r>
      <w:r w:rsidR="003A10DD">
        <w:rPr>
          <w:rFonts w:ascii="Arial" w:hAnsi="Arial"/>
          <w:sz w:val="24"/>
          <w:szCs w:val="24"/>
          <w:lang w:val="it-IT"/>
        </w:rPr>
        <w:t xml:space="preserve"> </w:t>
      </w:r>
      <w:r w:rsidRPr="00126958">
        <w:rPr>
          <w:rFonts w:ascii="Arial" w:hAnsi="Arial"/>
          <w:sz w:val="24"/>
          <w:szCs w:val="24"/>
          <w:lang w:val="it-IT"/>
        </w:rPr>
        <w:t>Una volta che la prova è superata, si entra nella grande gioia. È come se si nasce ad una vita nuova.</w:t>
      </w:r>
      <w:r w:rsidR="003A10DD">
        <w:rPr>
          <w:rFonts w:ascii="Arial" w:hAnsi="Arial"/>
          <w:sz w:val="24"/>
          <w:szCs w:val="24"/>
          <w:lang w:val="it-IT"/>
        </w:rPr>
        <w:t xml:space="preserve"> </w:t>
      </w:r>
      <w:r w:rsidRPr="00126958">
        <w:rPr>
          <w:rFonts w:ascii="Arial" w:hAnsi="Arial"/>
          <w:sz w:val="24"/>
          <w:szCs w:val="24"/>
          <w:lang w:val="it-IT"/>
        </w:rPr>
        <w:t xml:space="preserve">Mentre il riso si trasforma quasi sempre in illusione e sovente anche in un retrocedere dalla via santa che si percorre, perché si finisce nel peccato. </w:t>
      </w:r>
    </w:p>
    <w:p w14:paraId="3BE7CAE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4</w:t>
      </w:r>
      <w:r w:rsidRPr="00126958">
        <w:rPr>
          <w:rFonts w:ascii="Arial" w:hAnsi="Arial"/>
          <w:b/>
          <w:sz w:val="24"/>
          <w:szCs w:val="24"/>
          <w:lang w:val="it-IT"/>
        </w:rPr>
        <w:t>Il cuore dei saggi è in una casa in lutto e il cuore degli stolti in una casa in festa.</w:t>
      </w:r>
    </w:p>
    <w:p w14:paraId="27BA9C8D" w14:textId="09078CA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cuore dei saggi è una casa in lutto perché essi conoscono il bene e il male. Sanno tutta la potenza del bene e del male.</w:t>
      </w:r>
      <w:r w:rsidR="00D8738A">
        <w:rPr>
          <w:rFonts w:ascii="Arial" w:hAnsi="Arial"/>
          <w:sz w:val="24"/>
          <w:szCs w:val="24"/>
          <w:lang w:val="it-IT"/>
        </w:rPr>
        <w:t xml:space="preserve"> </w:t>
      </w:r>
      <w:r w:rsidRPr="00126958">
        <w:rPr>
          <w:rFonts w:ascii="Arial" w:hAnsi="Arial"/>
          <w:sz w:val="24"/>
          <w:szCs w:val="24"/>
          <w:lang w:val="it-IT"/>
        </w:rPr>
        <w:t>Sanno che una sola parola detta fuori posto potrebbe sconvolgere tutta la storia presente e futura. Per questo sono avvolti da serietà e anche mestizia.</w:t>
      </w:r>
      <w:r w:rsidR="003A10DD">
        <w:rPr>
          <w:rFonts w:ascii="Arial" w:hAnsi="Arial"/>
          <w:sz w:val="24"/>
          <w:szCs w:val="24"/>
          <w:lang w:val="it-IT"/>
        </w:rPr>
        <w:t xml:space="preserve"> </w:t>
      </w:r>
      <w:r w:rsidRPr="00126958">
        <w:rPr>
          <w:rFonts w:ascii="Arial" w:hAnsi="Arial"/>
          <w:sz w:val="24"/>
          <w:szCs w:val="24"/>
          <w:lang w:val="it-IT"/>
        </w:rPr>
        <w:t>Mentre tutti erano gioiosi, Gesù nell’avvicinarsi a Gerusalemme pianse su di essa. Lui vedeva la tragedia che si sarebbe consumata sulla città.</w:t>
      </w:r>
    </w:p>
    <w:p w14:paraId="3D149B60"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5A9976A8"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Era ormai vicino alla discesa del monte degli Ulivi, quando tutta la folla dei discepoli, pieni di gioia, cominciò a lodare Dio a gran voce per tutti i prodigi che avevano veduto, dicendo:</w:t>
      </w:r>
    </w:p>
    <w:p w14:paraId="4C6A017E"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«Benedetto colui che viene, il re, nel nome del Signore. Pace in cielo e gloria nel più alto dei cieli!».</w:t>
      </w:r>
    </w:p>
    <w:p w14:paraId="19C81F49"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Alcuni farisei tra la folla gli dissero: «Maestro, rimprovera i tuoi discepoli». Ma egli rispose: «Io vi dico che, se questi taceranno, grideranno le pietre».</w:t>
      </w:r>
    </w:p>
    <w:p w14:paraId="2D64E533"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(Lv 19,28-44). </w:t>
      </w:r>
    </w:p>
    <w:p w14:paraId="12B9996A"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alle donne di Gerusalemme che piangevano per Lui, disse di piangere su se stesse e sui loro figli.</w:t>
      </w:r>
    </w:p>
    <w:p w14:paraId="753F40B6"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6A271B8"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Mentre lo conducevano via, fermarono un certo Simone di Cirene, che tornava dai campi, e gli misero addosso la croce, da portare dietro a Gesù.</w:t>
      </w:r>
    </w:p>
    <w:p w14:paraId="70F14D06"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23,20-32). </w:t>
      </w:r>
    </w:p>
    <w:p w14:paraId="42E5C397" w14:textId="0EBFAAC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Lo stolto invece vive solo un presente di falsità, menzogna, inganno, illusione. Ignora il pericolo che lo sovrasta e che lo condurrà alla morte.</w:t>
      </w:r>
      <w:r w:rsidR="00D8738A">
        <w:rPr>
          <w:rFonts w:ascii="Arial" w:hAnsi="Arial"/>
          <w:sz w:val="24"/>
          <w:szCs w:val="24"/>
          <w:lang w:val="it-IT"/>
        </w:rPr>
        <w:t xml:space="preserve"> </w:t>
      </w:r>
      <w:r w:rsidRPr="00126958">
        <w:rPr>
          <w:rFonts w:ascii="Arial" w:hAnsi="Arial"/>
          <w:sz w:val="24"/>
          <w:szCs w:val="24"/>
          <w:lang w:val="it-IT"/>
        </w:rPr>
        <w:t>Per questo è stolto. Vede un punto, non vede la linea. Vede un attimo. Non vede la storia e soprattutto ignora l’eternità.</w:t>
      </w:r>
    </w:p>
    <w:p w14:paraId="038D5AFD"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Meglio ascoltare il rimprovero di un saggio che ascoltare la lode degli stolti:</w:t>
      </w:r>
    </w:p>
    <w:p w14:paraId="166FBD39" w14:textId="47D478D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rimprovero del saggio è vera correzione ed apre lo spirito in una verità e in una luce più grandi.</w:t>
      </w:r>
      <w:r w:rsidR="003A10DD">
        <w:rPr>
          <w:rFonts w:ascii="Arial" w:hAnsi="Arial"/>
          <w:sz w:val="24"/>
          <w:szCs w:val="24"/>
          <w:lang w:val="it-IT"/>
        </w:rPr>
        <w:t xml:space="preserve"> </w:t>
      </w:r>
      <w:r w:rsidRPr="00126958">
        <w:rPr>
          <w:rFonts w:ascii="Arial" w:hAnsi="Arial"/>
          <w:sz w:val="24"/>
          <w:szCs w:val="24"/>
          <w:lang w:val="it-IT"/>
        </w:rPr>
        <w:t>Un rimprovero dei saggi è vera benedizione.</w:t>
      </w:r>
      <w:r w:rsidR="00D8738A">
        <w:rPr>
          <w:rFonts w:ascii="Arial" w:hAnsi="Arial"/>
          <w:sz w:val="24"/>
          <w:szCs w:val="24"/>
          <w:lang w:val="it-IT"/>
        </w:rPr>
        <w:t xml:space="preserve"> </w:t>
      </w:r>
      <w:r w:rsidRPr="00126958">
        <w:rPr>
          <w:rFonts w:ascii="Arial" w:hAnsi="Arial"/>
          <w:sz w:val="24"/>
          <w:szCs w:val="24"/>
          <w:lang w:val="it-IT"/>
        </w:rPr>
        <w:t xml:space="preserve">La lode degli stolti è invece menzogna e falsità. Essa inganna. Ci fa credere ciò che non siamo e </w:t>
      </w:r>
      <w:r w:rsidRPr="00126958">
        <w:rPr>
          <w:rFonts w:ascii="Arial" w:hAnsi="Arial"/>
          <w:sz w:val="24"/>
          <w:szCs w:val="24"/>
          <w:lang w:val="it-IT"/>
        </w:rPr>
        <w:lastRenderedPageBreak/>
        <w:t>non ci rivela ciò che siamo in realtà.</w:t>
      </w:r>
      <w:r w:rsidR="003A10DD">
        <w:rPr>
          <w:rFonts w:ascii="Arial" w:hAnsi="Arial"/>
          <w:sz w:val="24"/>
          <w:szCs w:val="24"/>
          <w:lang w:val="it-IT"/>
        </w:rPr>
        <w:t xml:space="preserve"> </w:t>
      </w:r>
      <w:r w:rsidRPr="00126958">
        <w:rPr>
          <w:rFonts w:ascii="Arial" w:hAnsi="Arial"/>
          <w:sz w:val="24"/>
          <w:szCs w:val="24"/>
          <w:lang w:val="it-IT"/>
        </w:rPr>
        <w:t>L’uomo però quasi sempre preferisce essere ingannato anziché aiutato a progredire di verità in verità e di luce in luce.</w:t>
      </w:r>
    </w:p>
    <w:p w14:paraId="1B3DF39E" w14:textId="02082339"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Il figlio saggio ama la disciplina, lo spavaldo non ascolta il rimprovero (Pr 13, 1).</w:t>
      </w:r>
      <w:r w:rsidR="00D8738A">
        <w:rPr>
          <w:rFonts w:ascii="Arial" w:hAnsi="Arial"/>
          <w:i/>
          <w:iCs/>
          <w:sz w:val="24"/>
          <w:szCs w:val="24"/>
          <w:lang w:val="it-IT"/>
        </w:rPr>
        <w:t xml:space="preserve"> </w:t>
      </w:r>
      <w:r w:rsidRPr="00126958">
        <w:rPr>
          <w:rFonts w:ascii="Arial" w:hAnsi="Arial"/>
          <w:i/>
          <w:iCs/>
          <w:sz w:val="24"/>
          <w:szCs w:val="24"/>
          <w:lang w:val="it-IT"/>
        </w:rPr>
        <w:t xml:space="preserve">Povertà e ignominia a chi rifiuta l'istruzione, chi </w:t>
      </w:r>
      <w:r w:rsidR="0033766B" w:rsidRPr="00126958">
        <w:rPr>
          <w:rFonts w:ascii="Arial" w:hAnsi="Arial"/>
          <w:i/>
          <w:iCs/>
          <w:sz w:val="24"/>
          <w:szCs w:val="24"/>
          <w:lang w:val="it-IT"/>
        </w:rPr>
        <w:t>tiene</w:t>
      </w:r>
      <w:r w:rsidRPr="00126958">
        <w:rPr>
          <w:rFonts w:ascii="Arial" w:hAnsi="Arial"/>
          <w:i/>
          <w:iCs/>
          <w:sz w:val="24"/>
          <w:szCs w:val="24"/>
          <w:lang w:val="it-IT"/>
        </w:rPr>
        <w:t xml:space="preserve"> conto del rimprovero sarà onorato (Pr 13, 18).</w:t>
      </w:r>
      <w:r w:rsidR="00D8738A">
        <w:rPr>
          <w:rFonts w:ascii="Arial" w:hAnsi="Arial"/>
          <w:i/>
          <w:iCs/>
          <w:sz w:val="24"/>
          <w:szCs w:val="24"/>
          <w:lang w:val="it-IT"/>
        </w:rPr>
        <w:t xml:space="preserve"> </w:t>
      </w:r>
      <w:r w:rsidRPr="00126958">
        <w:rPr>
          <w:rFonts w:ascii="Arial" w:hAnsi="Arial"/>
          <w:i/>
          <w:iCs/>
          <w:sz w:val="24"/>
          <w:szCs w:val="24"/>
          <w:lang w:val="it-IT"/>
        </w:rPr>
        <w:t>L'orecchio che ascolta un rimprovero salutare avrà la dimora in mezzo ai saggi (Pr 15, 31).</w:t>
      </w:r>
      <w:r w:rsidR="00D8738A">
        <w:rPr>
          <w:rFonts w:ascii="Arial" w:hAnsi="Arial"/>
          <w:i/>
          <w:iCs/>
          <w:sz w:val="24"/>
          <w:szCs w:val="24"/>
          <w:lang w:val="it-IT"/>
        </w:rPr>
        <w:t xml:space="preserve"> </w:t>
      </w:r>
      <w:r w:rsidRPr="00126958">
        <w:rPr>
          <w:rFonts w:ascii="Arial" w:hAnsi="Arial"/>
          <w:i/>
          <w:iCs/>
          <w:sz w:val="24"/>
          <w:szCs w:val="24"/>
          <w:lang w:val="it-IT"/>
        </w:rPr>
        <w:t>Chi rifiuta la correzione disprezza se stesso, chi ascolta il rimprovero acquista senno (Pr 15, 32).</w:t>
      </w:r>
      <w:r w:rsidR="00D8738A">
        <w:rPr>
          <w:rFonts w:ascii="Arial" w:hAnsi="Arial"/>
          <w:i/>
          <w:iCs/>
          <w:sz w:val="24"/>
          <w:szCs w:val="24"/>
          <w:lang w:val="it-IT"/>
        </w:rPr>
        <w:t xml:space="preserve"> </w:t>
      </w:r>
      <w:r w:rsidRPr="00126958">
        <w:rPr>
          <w:rFonts w:ascii="Arial" w:hAnsi="Arial"/>
          <w:i/>
          <w:iCs/>
          <w:sz w:val="24"/>
          <w:szCs w:val="24"/>
          <w:lang w:val="it-IT"/>
        </w:rPr>
        <w:t>Meglio un rimprovero aperto che un amore celato (Pr 27, 5).</w:t>
      </w:r>
      <w:r w:rsidR="00D8738A">
        <w:rPr>
          <w:rFonts w:ascii="Arial" w:hAnsi="Arial"/>
          <w:i/>
          <w:iCs/>
          <w:sz w:val="24"/>
          <w:szCs w:val="24"/>
          <w:lang w:val="it-IT"/>
        </w:rPr>
        <w:t xml:space="preserve"> </w:t>
      </w:r>
      <w:r w:rsidRPr="00126958">
        <w:rPr>
          <w:rFonts w:ascii="Arial" w:hAnsi="Arial"/>
          <w:i/>
          <w:iCs/>
          <w:sz w:val="24"/>
          <w:szCs w:val="24"/>
          <w:lang w:val="it-IT"/>
        </w:rPr>
        <w:t xml:space="preserve">Figlio, ai benefici non aggiungere il rimprovero, e a ogni dono parole amare (Sir 18, 15). </w:t>
      </w:r>
    </w:p>
    <w:p w14:paraId="03A24715" w14:textId="038849C4"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C'è un rimprovero che è fuori tempo, c'è chi tace ed è prudente (Sir 20, 1).</w:t>
      </w:r>
      <w:r w:rsidR="00D8738A">
        <w:rPr>
          <w:rFonts w:ascii="Arial" w:hAnsi="Arial"/>
          <w:i/>
          <w:iCs/>
          <w:sz w:val="24"/>
          <w:szCs w:val="24"/>
          <w:lang w:val="it-IT"/>
        </w:rPr>
        <w:t xml:space="preserve"> </w:t>
      </w:r>
      <w:r w:rsidRPr="00126958">
        <w:rPr>
          <w:rFonts w:ascii="Arial" w:hAnsi="Arial"/>
          <w:i/>
          <w:iCs/>
          <w:sz w:val="24"/>
          <w:szCs w:val="24"/>
          <w:lang w:val="it-IT"/>
        </w:rPr>
        <w:t>Chi odia il rimprovero segue le orme del peccatore, ma chi teme il Signore si convertirà di cuore (Sir 21, 6).</w:t>
      </w:r>
      <w:r w:rsidR="00D8738A">
        <w:rPr>
          <w:rFonts w:ascii="Arial" w:hAnsi="Arial"/>
          <w:i/>
          <w:iCs/>
          <w:sz w:val="24"/>
          <w:szCs w:val="24"/>
          <w:lang w:val="it-IT"/>
        </w:rPr>
        <w:t xml:space="preserve"> </w:t>
      </w:r>
      <w:r w:rsidRPr="00126958">
        <w:rPr>
          <w:rFonts w:ascii="Arial" w:hAnsi="Arial"/>
          <w:i/>
          <w:iCs/>
          <w:sz w:val="24"/>
          <w:szCs w:val="24"/>
          <w:lang w:val="it-IT"/>
        </w:rPr>
        <w:t>Motivo di sdegno, di rimprovero e di grande disprezzo è una donna che mantiene il proprio marito (Sir 25, 21).</w:t>
      </w:r>
      <w:r w:rsidR="00D8738A">
        <w:rPr>
          <w:rFonts w:ascii="Arial" w:hAnsi="Arial"/>
          <w:i/>
          <w:iCs/>
          <w:sz w:val="24"/>
          <w:szCs w:val="24"/>
          <w:lang w:val="it-IT"/>
        </w:rPr>
        <w:t xml:space="preserve"> </w:t>
      </w:r>
      <w:r w:rsidRPr="00126958">
        <w:rPr>
          <w:rFonts w:ascii="Arial" w:hAnsi="Arial"/>
          <w:i/>
          <w:iCs/>
          <w:sz w:val="24"/>
          <w:szCs w:val="24"/>
          <w:lang w:val="it-IT"/>
        </w:rPr>
        <w:t>Durante un banchetto non rimproverare il vicino, non deriderlo nella sua letizia. Non dirgli parola di rimprovero e non tormentarlo col chiedergli ciò che ti deve (Sir 31, 31).</w:t>
      </w:r>
      <w:r w:rsidR="00D8738A">
        <w:rPr>
          <w:rFonts w:ascii="Arial" w:hAnsi="Arial"/>
          <w:i/>
          <w:iCs/>
          <w:sz w:val="24"/>
          <w:szCs w:val="24"/>
          <w:lang w:val="it-IT"/>
        </w:rPr>
        <w:t xml:space="preserve"> </w:t>
      </w:r>
      <w:r w:rsidRPr="00126958">
        <w:rPr>
          <w:rFonts w:ascii="Arial" w:hAnsi="Arial"/>
          <w:i/>
          <w:iCs/>
          <w:sz w:val="24"/>
          <w:szCs w:val="24"/>
          <w:lang w:val="it-IT"/>
        </w:rPr>
        <w:t>Un uomo peccatore schiva il rimprovero, trova scuse secondo i suoi capricci (Sir 32, 17).</w:t>
      </w:r>
      <w:r w:rsidR="00D8738A">
        <w:rPr>
          <w:rFonts w:ascii="Arial" w:hAnsi="Arial"/>
          <w:i/>
          <w:iCs/>
          <w:sz w:val="24"/>
          <w:szCs w:val="24"/>
          <w:lang w:val="it-IT"/>
        </w:rPr>
        <w:t xml:space="preserve"> </w:t>
      </w:r>
      <w:r w:rsidRPr="00126958">
        <w:rPr>
          <w:rFonts w:ascii="Arial" w:hAnsi="Arial"/>
          <w:i/>
          <w:iCs/>
          <w:sz w:val="24"/>
          <w:szCs w:val="24"/>
          <w:lang w:val="it-IT"/>
        </w:rPr>
        <w:t>Chi corregge il beffardo se ne attira il disprezzo, chi rimprovera l'empio se ne attira l'insulto (Pr 9, 7).</w:t>
      </w:r>
      <w:r w:rsidR="00D8738A">
        <w:rPr>
          <w:rFonts w:ascii="Arial" w:hAnsi="Arial"/>
          <w:i/>
          <w:iCs/>
          <w:sz w:val="24"/>
          <w:szCs w:val="24"/>
          <w:lang w:val="it-IT"/>
        </w:rPr>
        <w:t xml:space="preserve"> </w:t>
      </w:r>
      <w:r w:rsidRPr="00126958">
        <w:rPr>
          <w:rFonts w:ascii="Arial" w:hAnsi="Arial"/>
          <w:i/>
          <w:iCs/>
          <w:sz w:val="24"/>
          <w:szCs w:val="24"/>
          <w:lang w:val="it-IT"/>
        </w:rPr>
        <w:t>Percuoti il beffardo e l'ingenuo diventerà accorto, rimprovera l'intelligente e imparerà la lezione (Pr 19, 25).</w:t>
      </w:r>
      <w:r w:rsidR="00D8738A">
        <w:rPr>
          <w:rFonts w:ascii="Arial" w:hAnsi="Arial"/>
          <w:i/>
          <w:iCs/>
          <w:sz w:val="24"/>
          <w:szCs w:val="24"/>
          <w:lang w:val="it-IT"/>
        </w:rPr>
        <w:t xml:space="preserve"> </w:t>
      </w:r>
      <w:r w:rsidRPr="00126958">
        <w:rPr>
          <w:rFonts w:ascii="Arial" w:hAnsi="Arial"/>
          <w:i/>
          <w:iCs/>
          <w:sz w:val="24"/>
          <w:szCs w:val="24"/>
          <w:lang w:val="it-IT"/>
        </w:rPr>
        <w:t>Se cade il ricco, molti lo aiutano; dice cose insulse? Eppure lo si felicita. Se cade il povero, lo si rimprovera; se dice cose assennate, non ci si bada (Sir 13, 22).</w:t>
      </w:r>
      <w:r w:rsidR="00D8738A">
        <w:rPr>
          <w:rFonts w:ascii="Arial" w:hAnsi="Arial"/>
          <w:i/>
          <w:iCs/>
          <w:sz w:val="24"/>
          <w:szCs w:val="24"/>
          <w:lang w:val="it-IT"/>
        </w:rPr>
        <w:t xml:space="preserve"> </w:t>
      </w:r>
      <w:r w:rsidRPr="00126958">
        <w:rPr>
          <w:rFonts w:ascii="Arial" w:hAnsi="Arial"/>
          <w:i/>
          <w:iCs/>
          <w:sz w:val="24"/>
          <w:szCs w:val="24"/>
          <w:lang w:val="it-IT"/>
        </w:rPr>
        <w:t>Egli rimprovera, corregge, ammaestra e guida come un pastore il suo gregge (Sir 18, 13).</w:t>
      </w:r>
      <w:r w:rsidR="00D8738A">
        <w:rPr>
          <w:rFonts w:ascii="Arial" w:hAnsi="Arial"/>
          <w:i/>
          <w:iCs/>
          <w:sz w:val="24"/>
          <w:szCs w:val="24"/>
          <w:lang w:val="it-IT"/>
        </w:rPr>
        <w:t xml:space="preserve"> </w:t>
      </w:r>
      <w:r w:rsidRPr="00126958">
        <w:rPr>
          <w:rFonts w:ascii="Arial" w:hAnsi="Arial"/>
          <w:i/>
          <w:iCs/>
          <w:sz w:val="24"/>
          <w:szCs w:val="24"/>
          <w:lang w:val="it-IT"/>
        </w:rPr>
        <w:t xml:space="preserve">Lo stolto rimprovera senza riguardo, il dono dell'invidioso fa languire gli occhi (Sir 18, 18). </w:t>
      </w:r>
    </w:p>
    <w:p w14:paraId="038DB1F8"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Il rimprovero fatto a suo tempo, con prudenza, saggezza, parole ferme è sempre via di crescita spirituale. Esso mette sempre dinanzi alla verità. </w:t>
      </w:r>
    </w:p>
    <w:p w14:paraId="6DF1398D"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perché quale il crepitìo dei pruni sotto la pentola tale è il riso degli stolti. Ma anche questo è vanità.</w:t>
      </w:r>
    </w:p>
    <w:p w14:paraId="317FF839" w14:textId="734C867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crepitìo dei pruni sotto la pentola attesta che stanno per essere consumati.</w:t>
      </w:r>
      <w:r w:rsidR="003A10DD">
        <w:rPr>
          <w:rFonts w:ascii="Arial" w:hAnsi="Arial"/>
          <w:sz w:val="24"/>
          <w:szCs w:val="24"/>
          <w:lang w:val="it-IT"/>
        </w:rPr>
        <w:t xml:space="preserve"> </w:t>
      </w:r>
      <w:r w:rsidRPr="00126958">
        <w:rPr>
          <w:rFonts w:ascii="Arial" w:hAnsi="Arial"/>
          <w:sz w:val="24"/>
          <w:szCs w:val="24"/>
          <w:lang w:val="it-IT"/>
        </w:rPr>
        <w:t>Il fuoco sta per divorali, annientarli, ridurli in cenere. Così è anche riso degli stolti. È segno di illusione, non verità, inganno.</w:t>
      </w:r>
      <w:r w:rsidR="003A10DD">
        <w:rPr>
          <w:rFonts w:ascii="Arial" w:hAnsi="Arial"/>
          <w:sz w:val="24"/>
          <w:szCs w:val="24"/>
          <w:lang w:val="it-IT"/>
        </w:rPr>
        <w:t xml:space="preserve"> </w:t>
      </w:r>
      <w:r w:rsidRPr="00126958">
        <w:rPr>
          <w:rFonts w:ascii="Arial" w:hAnsi="Arial"/>
          <w:sz w:val="24"/>
          <w:szCs w:val="24"/>
          <w:lang w:val="it-IT"/>
        </w:rPr>
        <w:t>Il riso degli stolti attesta un vuoto infinito. Esso non riempie il loro cuore. Il cuore si ricolma solo di saggezza e di intelligenza.</w:t>
      </w:r>
      <w:r w:rsidR="003A10DD">
        <w:rPr>
          <w:rFonts w:ascii="Arial" w:hAnsi="Arial"/>
          <w:sz w:val="24"/>
          <w:szCs w:val="24"/>
          <w:lang w:val="it-IT"/>
        </w:rPr>
        <w:t xml:space="preserve"> </w:t>
      </w:r>
      <w:r w:rsidRPr="00126958">
        <w:rPr>
          <w:rFonts w:ascii="Arial" w:hAnsi="Arial"/>
          <w:sz w:val="24"/>
          <w:szCs w:val="24"/>
          <w:lang w:val="it-IT"/>
        </w:rPr>
        <w:t>Il saggio deve sempre distinguere tra riso e gioia frutto di saggezza e riso e gioia frutto di stoltezza. Il riso frutto di stoltezza è vanità perché è inganno.</w:t>
      </w:r>
      <w:r w:rsidR="003A10DD">
        <w:rPr>
          <w:rFonts w:ascii="Arial" w:hAnsi="Arial"/>
          <w:sz w:val="24"/>
          <w:szCs w:val="24"/>
          <w:lang w:val="it-IT"/>
        </w:rPr>
        <w:t xml:space="preserve"> </w:t>
      </w:r>
      <w:r w:rsidRPr="00126958">
        <w:rPr>
          <w:rFonts w:ascii="Arial" w:hAnsi="Arial"/>
          <w:sz w:val="24"/>
          <w:szCs w:val="24"/>
          <w:lang w:val="it-IT"/>
        </w:rPr>
        <w:t>L’uomo si illude di essere nella gioia, mentre è in un mare di guai. A questo serve il riso degli stolti. A nascondere il vuoto che è nel cuore.</w:t>
      </w:r>
      <w:r w:rsidR="00D8738A">
        <w:rPr>
          <w:rFonts w:ascii="Arial" w:hAnsi="Arial"/>
          <w:sz w:val="24"/>
          <w:szCs w:val="24"/>
          <w:lang w:val="it-IT"/>
        </w:rPr>
        <w:t xml:space="preserve"> </w:t>
      </w:r>
      <w:r w:rsidRPr="00126958">
        <w:rPr>
          <w:rFonts w:ascii="Arial" w:hAnsi="Arial"/>
          <w:sz w:val="24"/>
          <w:szCs w:val="24"/>
          <w:lang w:val="it-IT"/>
        </w:rPr>
        <w:t>Ma oggi non si cerca forse lo stordimento per nascondere il vuoto interiore e il niente che si è impadronito della vita?</w:t>
      </w:r>
      <w:r w:rsidR="00D8738A">
        <w:rPr>
          <w:rFonts w:ascii="Arial" w:hAnsi="Arial"/>
          <w:sz w:val="24"/>
          <w:szCs w:val="24"/>
          <w:lang w:val="it-IT"/>
        </w:rPr>
        <w:t xml:space="preserve"> </w:t>
      </w:r>
      <w:r w:rsidRPr="00126958">
        <w:rPr>
          <w:rFonts w:ascii="Arial" w:hAnsi="Arial"/>
          <w:sz w:val="24"/>
          <w:szCs w:val="24"/>
          <w:lang w:val="it-IT"/>
        </w:rPr>
        <w:t>Non esistono forse oggi i creatori di sensazioni sempre nuove proprio per nascondere, occultare ogni vuoto dello spirito e dell’anima?</w:t>
      </w:r>
    </w:p>
    <w:p w14:paraId="156270D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L’estorsione rende stolto il saggio e i regali corrompono il cuore.</w:t>
      </w:r>
    </w:p>
    <w:p w14:paraId="7A871041" w14:textId="31D1345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Chi è il saggio? È colui che sempre rimane integro nella verità. È colui che con intelligenza e sapienza sa come governare la storia nel bene.</w:t>
      </w:r>
      <w:r w:rsidR="003A10DD">
        <w:rPr>
          <w:rFonts w:ascii="Arial" w:hAnsi="Arial"/>
          <w:sz w:val="24"/>
          <w:szCs w:val="24"/>
          <w:lang w:val="it-IT"/>
        </w:rPr>
        <w:t xml:space="preserve"> </w:t>
      </w:r>
      <w:r w:rsidRPr="00126958">
        <w:rPr>
          <w:rFonts w:ascii="Arial" w:hAnsi="Arial"/>
          <w:sz w:val="24"/>
          <w:szCs w:val="24"/>
          <w:lang w:val="it-IT"/>
        </w:rPr>
        <w:t xml:space="preserve">Se si lascia conquistare il cuore da una estorsione, allora egli diviene stolto. Non ha saputo </w:t>
      </w:r>
      <w:r w:rsidRPr="00126958">
        <w:rPr>
          <w:rFonts w:ascii="Arial" w:hAnsi="Arial"/>
          <w:sz w:val="24"/>
          <w:szCs w:val="24"/>
          <w:lang w:val="it-IT"/>
        </w:rPr>
        <w:lastRenderedPageBreak/>
        <w:t>governare nel bene la sua storia.</w:t>
      </w:r>
      <w:r w:rsidR="00D8738A">
        <w:rPr>
          <w:rFonts w:ascii="Arial" w:hAnsi="Arial"/>
          <w:sz w:val="24"/>
          <w:szCs w:val="24"/>
          <w:lang w:val="it-IT"/>
        </w:rPr>
        <w:t xml:space="preserve"> </w:t>
      </w:r>
      <w:r w:rsidRPr="00126958">
        <w:rPr>
          <w:rFonts w:ascii="Arial" w:hAnsi="Arial"/>
          <w:sz w:val="24"/>
          <w:szCs w:val="24"/>
          <w:lang w:val="it-IT"/>
        </w:rPr>
        <w:t>Questo accade anche se si lascia turbare da una estorsione. Il saggio è colui che vede ogni cosa con una luce soprannaturale.</w:t>
      </w:r>
      <w:r w:rsidR="003A10DD">
        <w:rPr>
          <w:rFonts w:ascii="Arial" w:hAnsi="Arial"/>
          <w:sz w:val="24"/>
          <w:szCs w:val="24"/>
          <w:lang w:val="it-IT"/>
        </w:rPr>
        <w:t xml:space="preserve"> </w:t>
      </w:r>
      <w:r w:rsidRPr="00126958">
        <w:rPr>
          <w:rFonts w:ascii="Arial" w:hAnsi="Arial"/>
          <w:sz w:val="24"/>
          <w:szCs w:val="24"/>
          <w:lang w:val="it-IT"/>
        </w:rPr>
        <w:t>Chi vede le cose con gli occhi della verità, mai si lascerà confondere mente e cuore. Sempre persevererà di verità in verità e di luce in luce.</w:t>
      </w:r>
      <w:r w:rsidR="003A10DD">
        <w:rPr>
          <w:rFonts w:ascii="Arial" w:hAnsi="Arial"/>
          <w:sz w:val="24"/>
          <w:szCs w:val="24"/>
          <w:lang w:val="it-IT"/>
        </w:rPr>
        <w:t xml:space="preserve"> </w:t>
      </w:r>
      <w:r w:rsidRPr="00126958">
        <w:rPr>
          <w:rFonts w:ascii="Arial" w:hAnsi="Arial"/>
          <w:sz w:val="24"/>
          <w:szCs w:val="24"/>
          <w:lang w:val="it-IT"/>
        </w:rPr>
        <w:t>Se il saggio cade nelle tenebre non è più saggio. Cosa è l’estorsione? È pretendere qualcosa che non ci appartiene, mai ci potrà appartenere.</w:t>
      </w:r>
      <w:r w:rsidR="003A10DD">
        <w:rPr>
          <w:rFonts w:ascii="Arial" w:hAnsi="Arial"/>
          <w:sz w:val="24"/>
          <w:szCs w:val="24"/>
          <w:lang w:val="it-IT"/>
        </w:rPr>
        <w:t xml:space="preserve"> </w:t>
      </w:r>
      <w:r w:rsidRPr="00126958">
        <w:rPr>
          <w:rFonts w:ascii="Arial" w:hAnsi="Arial"/>
          <w:sz w:val="24"/>
          <w:szCs w:val="24"/>
          <w:lang w:val="it-IT"/>
        </w:rPr>
        <w:t>Chi fa questo non è saggio. Neanche chi cade nel raggiro degli estortori è saggio. Nessuno deve lasciarsi usare dagli estortori.</w:t>
      </w:r>
      <w:r w:rsidR="003A10DD">
        <w:rPr>
          <w:rFonts w:ascii="Arial" w:hAnsi="Arial"/>
          <w:sz w:val="24"/>
          <w:szCs w:val="24"/>
          <w:lang w:val="it-IT"/>
        </w:rPr>
        <w:t xml:space="preserve"> </w:t>
      </w:r>
      <w:r w:rsidRPr="00126958">
        <w:rPr>
          <w:rFonts w:ascii="Arial" w:hAnsi="Arial"/>
          <w:sz w:val="24"/>
          <w:szCs w:val="24"/>
          <w:lang w:val="it-IT"/>
        </w:rPr>
        <w:t xml:space="preserve">Ammiriamo la saggezza di Gesù in questo brano di Vangelo. Lui non si lascia trascinare nelle beghe degli uomini. Lui è il Mediatore tra Dio e l‘uomo. </w:t>
      </w:r>
    </w:p>
    <w:p w14:paraId="2A878149"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2B779A53"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 </w:t>
      </w:r>
    </w:p>
    <w:p w14:paraId="031DE723" w14:textId="7D60A16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 regali corrompono il cuore perché lo fanno deviare dalla giustizia. Sempre il Signore ha vietato agli uomini di giustizia e di governo di accettare regali.</w:t>
      </w:r>
      <w:r w:rsidR="003A10DD">
        <w:rPr>
          <w:rFonts w:ascii="Arial" w:hAnsi="Arial"/>
          <w:sz w:val="24"/>
          <w:szCs w:val="24"/>
          <w:lang w:val="it-IT"/>
        </w:rPr>
        <w:t xml:space="preserve"> </w:t>
      </w:r>
      <w:r w:rsidRPr="00126958">
        <w:rPr>
          <w:rFonts w:ascii="Arial" w:hAnsi="Arial"/>
          <w:sz w:val="24"/>
          <w:szCs w:val="24"/>
          <w:lang w:val="it-IT"/>
        </w:rPr>
        <w:t>Il regalo è sempre avvelenato. Esso spesso esige il sacrificio del nostro spirito e l’olocausto della nostra anima al male, al peccato, all’ingiustizia.</w:t>
      </w:r>
    </w:p>
    <w:p w14:paraId="2D38DD1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Meglio la fine di una cosa che il suo principio; è meglio un uomo paziente che uno presuntuoso.</w:t>
      </w:r>
    </w:p>
    <w:p w14:paraId="40A0FDBA" w14:textId="49B4015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prima affermazione –</w:t>
      </w:r>
      <w:r w:rsidR="003A10DD">
        <w:rPr>
          <w:rFonts w:ascii="Arial" w:hAnsi="Arial"/>
          <w:sz w:val="24"/>
          <w:szCs w:val="24"/>
          <w:lang w:val="it-IT"/>
        </w:rPr>
        <w:t xml:space="preserve"> </w:t>
      </w:r>
      <w:r w:rsidRPr="00126958">
        <w:rPr>
          <w:rFonts w:ascii="Arial" w:hAnsi="Arial"/>
          <w:i/>
          <w:sz w:val="24"/>
          <w:szCs w:val="24"/>
          <w:lang w:val="it-IT"/>
        </w:rPr>
        <w:t>meglio la fine di una cosa che il suo principio</w:t>
      </w:r>
      <w:r w:rsidRPr="00126958">
        <w:rPr>
          <w:rFonts w:ascii="Arial" w:hAnsi="Arial"/>
          <w:sz w:val="24"/>
          <w:szCs w:val="24"/>
          <w:lang w:val="it-IT"/>
        </w:rPr>
        <w:t xml:space="preserve"> - va santamente compresa. Il lavoro portato a buon termine dona gioia.</w:t>
      </w:r>
      <w:r w:rsidR="003A10DD">
        <w:rPr>
          <w:rFonts w:ascii="Arial" w:hAnsi="Arial"/>
          <w:sz w:val="24"/>
          <w:szCs w:val="24"/>
          <w:lang w:val="it-IT"/>
        </w:rPr>
        <w:t xml:space="preserve"> </w:t>
      </w:r>
      <w:r w:rsidRPr="00126958">
        <w:rPr>
          <w:rFonts w:ascii="Arial" w:hAnsi="Arial"/>
          <w:sz w:val="24"/>
          <w:szCs w:val="24"/>
          <w:lang w:val="it-IT"/>
        </w:rPr>
        <w:t>All’inizio invece l’uomo vede tutto il sacrificio da affrontare, il sudore da versare, il duro lavoro da impiegare. Tutto questo non dona gioia.</w:t>
      </w:r>
      <w:r w:rsidR="003A10DD">
        <w:rPr>
          <w:rFonts w:ascii="Arial" w:hAnsi="Arial"/>
          <w:sz w:val="24"/>
          <w:szCs w:val="24"/>
          <w:lang w:val="it-IT"/>
        </w:rPr>
        <w:t xml:space="preserve"> </w:t>
      </w:r>
      <w:r w:rsidRPr="00126958">
        <w:rPr>
          <w:rFonts w:ascii="Arial" w:hAnsi="Arial"/>
          <w:sz w:val="24"/>
          <w:szCs w:val="24"/>
          <w:lang w:val="it-IT"/>
        </w:rPr>
        <w:t>In tal senso la fine è meglio del suo principio. L’inizio è nel dolore, nella sofferenza. La fine è nella gioia. In questo ci può venire in aiuto il Salmo.</w:t>
      </w:r>
      <w:r w:rsidR="003A10DD">
        <w:rPr>
          <w:rFonts w:ascii="Arial" w:hAnsi="Arial"/>
          <w:sz w:val="24"/>
          <w:szCs w:val="24"/>
          <w:lang w:val="it-IT"/>
        </w:rPr>
        <w:t xml:space="preserve"> </w:t>
      </w:r>
    </w:p>
    <w:p w14:paraId="7B329FA2"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Quando il Signore ristabilì la sorte di Sion, ci sembrava di sognare. Allora la nostra bocca si riempì di sorriso, la nostra lingua di gioia. Allora si diceva tra le genti: «Il Signore ha fatto grandi cose per loro». Grandi cose ha fatto il Signore per noi: eravamo pieni di gioia.</w:t>
      </w:r>
    </w:p>
    <w:p w14:paraId="60230C9A"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Ristabilisci, Signore, la nostra sorte, come i torrenti del Negheb. Chi semina nelle lacrime mieterà nella gioia. Nell’andare, se ne va piangendo, portando la semente da gettare, ma nel tornare, viene con gioia, portando i suoi covoni (Sal 126 (125) 1-6). </w:t>
      </w:r>
    </w:p>
    <w:p w14:paraId="3BA74870"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 xml:space="preserve">Anche San Paolo riprende l’immagine del Salmo quando raccomanda di essere generosi nell’elemosina. Privarsi è piangere. Raccogliere è rallegrarsi. </w:t>
      </w:r>
    </w:p>
    <w:p w14:paraId="1B92B806"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6AA6EA8"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p>
    <w:p w14:paraId="336410E1"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Ha largheggiato, ha dato ai poveri, la sua giustizia dura in eterno.</w:t>
      </w:r>
    </w:p>
    <w:p w14:paraId="20E84628"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(1Cor 9,1-15). </w:t>
      </w:r>
    </w:p>
    <w:p w14:paraId="608B5343" w14:textId="3F147B7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Seminare è rinunciare. Ma se non si rinunzia, non si raccoglie. L’inizio è rinuncia. La fine è raccolta. Il dolore è dell’inizio. La gioia è della fine.</w:t>
      </w:r>
      <w:r w:rsidR="003A10DD">
        <w:rPr>
          <w:rFonts w:ascii="Arial" w:hAnsi="Arial"/>
          <w:sz w:val="24"/>
          <w:szCs w:val="24"/>
          <w:lang w:val="it-IT"/>
        </w:rPr>
        <w:t xml:space="preserve"> </w:t>
      </w:r>
      <w:r w:rsidRPr="00126958">
        <w:rPr>
          <w:rFonts w:ascii="Arial" w:hAnsi="Arial"/>
          <w:sz w:val="24"/>
          <w:szCs w:val="24"/>
          <w:lang w:val="it-IT"/>
        </w:rPr>
        <w:t>Se però l’inizio non è posto neanche la fine esisterà un giorno. Si semina nel pianto. Si raccoglie nella gioia.</w:t>
      </w:r>
      <w:r w:rsidR="003A10DD">
        <w:rPr>
          <w:rFonts w:ascii="Arial" w:hAnsi="Arial"/>
          <w:sz w:val="24"/>
          <w:szCs w:val="24"/>
          <w:lang w:val="it-IT"/>
        </w:rPr>
        <w:t xml:space="preserve"> </w:t>
      </w:r>
      <w:r w:rsidRPr="00126958">
        <w:rPr>
          <w:rFonts w:ascii="Arial" w:hAnsi="Arial"/>
          <w:sz w:val="24"/>
          <w:szCs w:val="24"/>
          <w:lang w:val="it-IT"/>
        </w:rPr>
        <w:t>La seconda parte – è meglio un uomo paziente che un presuntuoso, non pone alcun problema. Il paziente governa se stesso e il mondo.</w:t>
      </w:r>
      <w:r w:rsidR="003A10DD">
        <w:rPr>
          <w:rFonts w:ascii="Arial" w:hAnsi="Arial"/>
          <w:sz w:val="24"/>
          <w:szCs w:val="24"/>
          <w:lang w:val="it-IT"/>
        </w:rPr>
        <w:t xml:space="preserve"> </w:t>
      </w:r>
      <w:r w:rsidRPr="00126958">
        <w:rPr>
          <w:rFonts w:ascii="Arial" w:hAnsi="Arial"/>
          <w:sz w:val="24"/>
          <w:szCs w:val="24"/>
          <w:lang w:val="it-IT"/>
        </w:rPr>
        <w:t>Il presuntuoso inganna se stesso e l’intero universo. Il paziente è colui che sa come muoversi nella storia. Il presuntuoso è solo fumo e nient’altro.</w:t>
      </w:r>
      <w:r w:rsidR="003A10DD">
        <w:rPr>
          <w:rFonts w:ascii="Arial" w:hAnsi="Arial"/>
          <w:sz w:val="24"/>
          <w:szCs w:val="24"/>
          <w:lang w:val="it-IT"/>
        </w:rPr>
        <w:t xml:space="preserve"> </w:t>
      </w:r>
      <w:r w:rsidRPr="00126958">
        <w:rPr>
          <w:rFonts w:ascii="Arial" w:hAnsi="Arial"/>
          <w:sz w:val="24"/>
          <w:szCs w:val="24"/>
          <w:lang w:val="it-IT"/>
        </w:rPr>
        <w:t>Il paziente è amabile. Il presuntuoso irrita, è scostante. Il paziente attrae. Il presuntuoso allontana. Il paziente costruisce. Il presuntuoso distrugge.</w:t>
      </w:r>
    </w:p>
    <w:p w14:paraId="5C06172A"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9</w:t>
      </w:r>
      <w:r w:rsidRPr="00126958">
        <w:rPr>
          <w:rFonts w:ascii="Arial" w:hAnsi="Arial"/>
          <w:b/>
          <w:sz w:val="24"/>
          <w:szCs w:val="24"/>
          <w:lang w:val="it-IT"/>
        </w:rPr>
        <w:t>Non essere facile a irritarti in cuor tuo, perché la collera dimora in seno agli stolti.</w:t>
      </w:r>
    </w:p>
    <w:p w14:paraId="210C6C2A" w14:textId="681EBF7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Il saggio deve sempre saper governare l’ira e ogni altro sentimento. La saggezza è governo di se stessi in ogni cosa.</w:t>
      </w:r>
      <w:r w:rsidR="003A10DD">
        <w:rPr>
          <w:rFonts w:ascii="Arial" w:hAnsi="Arial"/>
          <w:sz w:val="24"/>
          <w:szCs w:val="24"/>
          <w:lang w:val="it-IT"/>
        </w:rPr>
        <w:t xml:space="preserve"> </w:t>
      </w:r>
      <w:r w:rsidRPr="00126958">
        <w:rPr>
          <w:rFonts w:ascii="Arial" w:hAnsi="Arial"/>
          <w:sz w:val="24"/>
          <w:szCs w:val="24"/>
          <w:lang w:val="it-IT"/>
        </w:rPr>
        <w:t>Chi si governa è saggio. Chi non si governa è uno stolto. Per questo è detto che la collera è in seno agli stolti. Saggezza e pazienza sono una cosa sola.</w:t>
      </w:r>
      <w:r w:rsidR="003A10DD">
        <w:rPr>
          <w:rFonts w:ascii="Arial" w:hAnsi="Arial"/>
          <w:sz w:val="24"/>
          <w:szCs w:val="24"/>
          <w:lang w:val="it-IT"/>
        </w:rPr>
        <w:t xml:space="preserve"> </w:t>
      </w:r>
      <w:r w:rsidRPr="00126958">
        <w:rPr>
          <w:rFonts w:ascii="Arial" w:hAnsi="Arial"/>
          <w:sz w:val="24"/>
          <w:szCs w:val="24"/>
          <w:lang w:val="it-IT"/>
        </w:rPr>
        <w:t>Non si parla qui dell’ira necessaria. Si tratta invece della facilità di cadere nell’ira. A volte l’ira è necessaria ed è giusto che ci sia.</w:t>
      </w:r>
      <w:r w:rsidR="003A10DD">
        <w:rPr>
          <w:rFonts w:ascii="Arial" w:hAnsi="Arial"/>
          <w:sz w:val="24"/>
          <w:szCs w:val="24"/>
          <w:lang w:val="it-IT"/>
        </w:rPr>
        <w:t xml:space="preserve"> </w:t>
      </w:r>
      <w:r w:rsidRPr="00126958">
        <w:rPr>
          <w:rFonts w:ascii="Arial" w:hAnsi="Arial"/>
          <w:sz w:val="24"/>
          <w:szCs w:val="24"/>
          <w:lang w:val="it-IT"/>
        </w:rPr>
        <w:t xml:space="preserve">Un uomo collerico non è saggio. Manca del governo di se stesso dinanzi alle avversità reali o presunte. San Paolo dona qualche comandamento circa l’ira. </w:t>
      </w:r>
    </w:p>
    <w:p w14:paraId="749E5182"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78A9E8A7"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294F3565"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 xml:space="preserve">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2,8-10). </w:t>
      </w:r>
    </w:p>
    <w:p w14:paraId="10335A03" w14:textId="7EA50A0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L’ira deve essere per un istante. Mai nell’ira si deve peccare. L’ira deve essere sempre per il bene dei fratelli, mai per il male. Il cristiano, che è chiamato alla grande saggezza, mai si deve lasciare vincere all’ira. Il governo di sé è frutto dello Spirito Santo. </w:t>
      </w:r>
    </w:p>
    <w:p w14:paraId="1D10E2E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Non dire: «Come mai i tempi antichi erano migliori del presente?», perché una domanda simile non è ispirata a saggezza.</w:t>
      </w:r>
    </w:p>
    <w:p w14:paraId="6DB28817" w14:textId="11C150B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Non vi sono tempi migliori e tempi peggiori, né il prima è tempo migliore di quello che segue. Ogni tempo è fatto di male e di bene.</w:t>
      </w:r>
      <w:r w:rsidR="003A10DD">
        <w:rPr>
          <w:rFonts w:ascii="Arial" w:hAnsi="Arial"/>
          <w:sz w:val="24"/>
          <w:szCs w:val="24"/>
          <w:lang w:val="it-IT"/>
        </w:rPr>
        <w:t xml:space="preserve"> </w:t>
      </w:r>
      <w:r w:rsidRPr="00126958">
        <w:rPr>
          <w:rFonts w:ascii="Arial" w:hAnsi="Arial"/>
          <w:sz w:val="24"/>
          <w:szCs w:val="24"/>
          <w:lang w:val="it-IT"/>
        </w:rPr>
        <w:t>Il saggio non si interroga se i tempi di ieri erano migliori di quelli di oggi. Si prodiga invece perché nel suo tempo il bene fiorisca e prosperi.</w:t>
      </w:r>
      <w:r w:rsidR="003A10DD">
        <w:rPr>
          <w:rFonts w:ascii="Arial" w:hAnsi="Arial"/>
          <w:sz w:val="24"/>
          <w:szCs w:val="24"/>
          <w:lang w:val="it-IT"/>
        </w:rPr>
        <w:t xml:space="preserve"> </w:t>
      </w:r>
      <w:r w:rsidRPr="00126958">
        <w:rPr>
          <w:rFonts w:ascii="Arial" w:hAnsi="Arial"/>
          <w:sz w:val="24"/>
          <w:szCs w:val="24"/>
          <w:lang w:val="it-IT"/>
        </w:rPr>
        <w:t>La bontà o la non bontà di un tempo non viene da lontano. È il frutto delle azioni degli uomini. A volte predomina la stoltezza e i tempi sono cattivi.</w:t>
      </w:r>
      <w:r w:rsidR="003A10DD">
        <w:rPr>
          <w:rFonts w:ascii="Arial" w:hAnsi="Arial"/>
          <w:sz w:val="24"/>
          <w:szCs w:val="24"/>
          <w:lang w:val="it-IT"/>
        </w:rPr>
        <w:t xml:space="preserve"> </w:t>
      </w:r>
      <w:r w:rsidRPr="00126958">
        <w:rPr>
          <w:rFonts w:ascii="Arial" w:hAnsi="Arial"/>
          <w:sz w:val="24"/>
          <w:szCs w:val="24"/>
          <w:lang w:val="it-IT"/>
        </w:rPr>
        <w:t>Se però i giusti fanno dominare e governare la saggezza i tempi sono buoni. Tutto dipende dal giusto, dal suo impegno, dal suo lavoro.</w:t>
      </w:r>
      <w:r w:rsidR="003A10DD">
        <w:rPr>
          <w:rFonts w:ascii="Arial" w:hAnsi="Arial"/>
          <w:sz w:val="24"/>
          <w:szCs w:val="24"/>
          <w:lang w:val="it-IT"/>
        </w:rPr>
        <w:t xml:space="preserve"> </w:t>
      </w:r>
      <w:r w:rsidRPr="00126958">
        <w:rPr>
          <w:rFonts w:ascii="Arial" w:hAnsi="Arial"/>
          <w:sz w:val="24"/>
          <w:szCs w:val="24"/>
          <w:lang w:val="it-IT"/>
        </w:rPr>
        <w:t>Mai il giusto deve cadere nello scoraggiamento. Sempre invece si deve armare di più grande saggezza perché la possa seminare nei cuori di tutti.</w:t>
      </w:r>
      <w:r w:rsidR="00D8738A">
        <w:rPr>
          <w:rFonts w:ascii="Arial" w:hAnsi="Arial"/>
          <w:sz w:val="24"/>
          <w:szCs w:val="24"/>
          <w:lang w:val="it-IT"/>
        </w:rPr>
        <w:t xml:space="preserve"> </w:t>
      </w:r>
      <w:r w:rsidRPr="00126958">
        <w:rPr>
          <w:rFonts w:ascii="Arial" w:hAnsi="Arial"/>
          <w:sz w:val="24"/>
          <w:szCs w:val="24"/>
          <w:lang w:val="it-IT"/>
        </w:rPr>
        <w:t>È la saggezza che trasforma un cuore perché trasforma la mente. È la saggezza che sempre indica la via della vita.</w:t>
      </w:r>
      <w:r w:rsidR="003A10DD">
        <w:rPr>
          <w:rFonts w:ascii="Arial" w:hAnsi="Arial"/>
          <w:sz w:val="24"/>
          <w:szCs w:val="24"/>
          <w:lang w:val="it-IT"/>
        </w:rPr>
        <w:t xml:space="preserve"> </w:t>
      </w:r>
      <w:r w:rsidRPr="00126958">
        <w:rPr>
          <w:rFonts w:ascii="Arial" w:hAnsi="Arial"/>
          <w:sz w:val="24"/>
          <w:szCs w:val="24"/>
          <w:lang w:val="it-IT"/>
        </w:rPr>
        <w:t>Il saggio vede il trionfo della stoltezza e pone dinanzi ad esse un ostacolo, perché interrompa la sua corsa. Senza saggezza il mondo cade nel buio.</w:t>
      </w:r>
    </w:p>
    <w:p w14:paraId="751BDE7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11</w:t>
      </w:r>
      <w:r w:rsidRPr="00126958">
        <w:rPr>
          <w:rFonts w:ascii="Arial" w:hAnsi="Arial"/>
          <w:b/>
          <w:sz w:val="24"/>
          <w:szCs w:val="24"/>
          <w:lang w:val="it-IT"/>
        </w:rPr>
        <w:t>Buona cosa è la saggezza unita a un patrimonio ed è utile per coloro che vedono il sole.</w:t>
      </w:r>
    </w:p>
    <w:p w14:paraId="578B0E19" w14:textId="4EE8E59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saggezza da sola basta? Le occorre un patrimonio? A chi è utile la saggezza? Il Qoèlet sembra volere unire saggezza e patrimonio.</w:t>
      </w:r>
      <w:r w:rsidR="003A10DD">
        <w:rPr>
          <w:rFonts w:ascii="Arial" w:hAnsi="Arial"/>
          <w:sz w:val="24"/>
          <w:szCs w:val="24"/>
          <w:lang w:val="it-IT"/>
        </w:rPr>
        <w:t xml:space="preserve"> </w:t>
      </w:r>
      <w:r w:rsidRPr="00126958">
        <w:rPr>
          <w:rFonts w:ascii="Arial" w:hAnsi="Arial"/>
          <w:sz w:val="24"/>
          <w:szCs w:val="24"/>
          <w:lang w:val="it-IT"/>
        </w:rPr>
        <w:t>Sembra anche voler dire che la saggezza è solo utile per i viventi. Quando sono morti non hanno più bisogno né di saggezza e di patrimonio.</w:t>
      </w:r>
      <w:r w:rsidR="003A10DD">
        <w:rPr>
          <w:rFonts w:ascii="Arial" w:hAnsi="Arial"/>
          <w:sz w:val="24"/>
          <w:szCs w:val="24"/>
          <w:lang w:val="it-IT"/>
        </w:rPr>
        <w:t xml:space="preserve"> </w:t>
      </w:r>
      <w:r w:rsidRPr="00126958">
        <w:rPr>
          <w:rFonts w:ascii="Arial" w:hAnsi="Arial"/>
          <w:sz w:val="24"/>
          <w:szCs w:val="24"/>
          <w:lang w:val="it-IT"/>
        </w:rPr>
        <w:t>Cerchiamo di comprendere e chiediamoci: cosa aggiunge il patrimonio alla saggezza? Quale vita più grande le conferisce?</w:t>
      </w:r>
      <w:r w:rsidR="003A10DD">
        <w:rPr>
          <w:rFonts w:ascii="Arial" w:hAnsi="Arial"/>
          <w:sz w:val="24"/>
          <w:szCs w:val="24"/>
          <w:lang w:val="it-IT"/>
        </w:rPr>
        <w:t xml:space="preserve"> </w:t>
      </w:r>
      <w:r w:rsidRPr="00126958">
        <w:rPr>
          <w:rFonts w:ascii="Arial" w:hAnsi="Arial"/>
          <w:sz w:val="24"/>
          <w:szCs w:val="24"/>
          <w:lang w:val="it-IT"/>
        </w:rPr>
        <w:t>Diciamo subito che la vera ricchezza di un uomo è la saggezza. Chi la possiede è ricco, perché sa governare se stesso in ogni circostanza o momento.</w:t>
      </w:r>
      <w:r w:rsidR="003A10DD">
        <w:rPr>
          <w:rFonts w:ascii="Arial" w:hAnsi="Arial"/>
          <w:sz w:val="24"/>
          <w:szCs w:val="24"/>
          <w:lang w:val="it-IT"/>
        </w:rPr>
        <w:t xml:space="preserve"> </w:t>
      </w:r>
      <w:r w:rsidRPr="00126958">
        <w:rPr>
          <w:rFonts w:ascii="Arial" w:hAnsi="Arial"/>
          <w:sz w:val="24"/>
          <w:szCs w:val="24"/>
          <w:lang w:val="it-IT"/>
        </w:rPr>
        <w:t>San Paolo è uomo saggio. La saggezza è la sua ricchezza perché trasforma anche la povertà e il niente in ricchezza.</w:t>
      </w:r>
    </w:p>
    <w:p w14:paraId="0CA8B285"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3ED55F33" w14:textId="4027ABB0"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w:t>
      </w:r>
      <w:r w:rsidRPr="00126958">
        <w:rPr>
          <w:rFonts w:ascii="Arial" w:hAnsi="Arial"/>
          <w:i/>
          <w:iCs/>
          <w:sz w:val="24"/>
          <w:szCs w:val="24"/>
          <w:lang w:val="it-IT"/>
        </w:rPr>
        <w:lastRenderedPageBreak/>
        <w:t>ogni intelligenza, custodirà i vostri cuori e le vostre menti</w:t>
      </w:r>
      <w:r w:rsidR="003A10DD" w:rsidRPr="003A10DD">
        <w:rPr>
          <w:rFonts w:ascii="Arial" w:hAnsi="Arial"/>
          <w:i/>
          <w:iCs/>
          <w:sz w:val="24"/>
          <w:szCs w:val="24"/>
          <w:lang w:val="it-IT"/>
        </w:rPr>
        <w:t xml:space="preserve"> </w:t>
      </w:r>
      <w:r w:rsidRPr="00126958">
        <w:rPr>
          <w:rFonts w:ascii="Arial" w:hAnsi="Arial"/>
          <w:i/>
          <w:iCs/>
          <w:sz w:val="24"/>
          <w:szCs w:val="24"/>
          <w:lang w:val="it-IT"/>
        </w:rPr>
        <w:t>in Cristo Gesù.</w:t>
      </w:r>
    </w:p>
    <w:p w14:paraId="1AB1FAED"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38F40FF1"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06147316"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598FC0FF"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Salutate ciascuno dei santi in Cristo Gesù. Vi salutano i fratelli che sono con me. Vi salutano tutti i santi, soprattutto quelli della casa di Cesare.</w:t>
      </w:r>
    </w:p>
    <w:p w14:paraId="7AEBE4B4"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 grazia del Signore Gesù Cristo sia con il vostro spirito (Fil 4,1-23). </w:t>
      </w:r>
    </w:p>
    <w:p w14:paraId="5F8C1EC3" w14:textId="6018519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Cosa aggiunge allora il patrimonio alla saggezza? </w:t>
      </w:r>
      <w:r w:rsidR="003A10DD" w:rsidRPr="00126958">
        <w:rPr>
          <w:rFonts w:ascii="Arial" w:hAnsi="Arial"/>
          <w:sz w:val="24"/>
          <w:szCs w:val="24"/>
          <w:lang w:val="it-IT"/>
        </w:rPr>
        <w:t>Un</w:t>
      </w:r>
      <w:r w:rsidR="003A10DD">
        <w:rPr>
          <w:rFonts w:ascii="Arial" w:hAnsi="Arial"/>
          <w:sz w:val="24"/>
          <w:szCs w:val="24"/>
          <w:lang w:val="it-IT"/>
        </w:rPr>
        <w:t>a</w:t>
      </w:r>
      <w:r w:rsidR="003A10DD" w:rsidRPr="00126958">
        <w:rPr>
          <w:rFonts w:ascii="Arial" w:hAnsi="Arial"/>
          <w:sz w:val="24"/>
          <w:szCs w:val="24"/>
          <w:lang w:val="it-IT"/>
        </w:rPr>
        <w:t xml:space="preserve"> </w:t>
      </w:r>
      <w:r w:rsidRPr="00126958">
        <w:rPr>
          <w:rFonts w:ascii="Arial" w:hAnsi="Arial"/>
          <w:sz w:val="24"/>
          <w:szCs w:val="24"/>
          <w:lang w:val="it-IT"/>
        </w:rPr>
        <w:t>certa tranquillità, serenità. Nulla di più. Questo però accade con la saggezza incipiente.</w:t>
      </w:r>
      <w:r w:rsidR="003A10DD">
        <w:rPr>
          <w:rFonts w:ascii="Arial" w:hAnsi="Arial"/>
          <w:sz w:val="24"/>
          <w:szCs w:val="24"/>
          <w:lang w:val="it-IT"/>
        </w:rPr>
        <w:t xml:space="preserve"> </w:t>
      </w:r>
      <w:r w:rsidRPr="00126958">
        <w:rPr>
          <w:rFonts w:ascii="Arial" w:hAnsi="Arial"/>
          <w:sz w:val="24"/>
          <w:szCs w:val="24"/>
          <w:lang w:val="it-IT"/>
        </w:rPr>
        <w:t>La saggezza che raggiunge la sua perfezione, sa fare anche della croce uno strumento di altissima ricchezza spirituale. È quanto ha fatto Cristo Signore.</w:t>
      </w:r>
      <w:r w:rsidR="00D8738A">
        <w:rPr>
          <w:rFonts w:ascii="Arial" w:hAnsi="Arial"/>
          <w:sz w:val="24"/>
          <w:szCs w:val="24"/>
          <w:lang w:val="it-IT"/>
        </w:rPr>
        <w:t xml:space="preserve"> </w:t>
      </w:r>
      <w:r w:rsidRPr="00126958">
        <w:rPr>
          <w:rFonts w:ascii="Arial" w:hAnsi="Arial"/>
          <w:sz w:val="24"/>
          <w:szCs w:val="24"/>
          <w:lang w:val="it-IT"/>
        </w:rPr>
        <w:t>La sua altissima saggezza ha trasformato l’estrema povertà della croce in una ricchezza capace di redimere il mondo e ridarlo a Dio.</w:t>
      </w:r>
      <w:r w:rsidR="003A10DD">
        <w:rPr>
          <w:rFonts w:ascii="Arial" w:hAnsi="Arial"/>
          <w:sz w:val="24"/>
          <w:szCs w:val="24"/>
          <w:lang w:val="it-IT"/>
        </w:rPr>
        <w:t xml:space="preserve"> </w:t>
      </w:r>
      <w:r w:rsidRPr="00126958">
        <w:rPr>
          <w:rFonts w:ascii="Arial" w:hAnsi="Arial"/>
          <w:sz w:val="24"/>
          <w:szCs w:val="24"/>
          <w:lang w:val="it-IT"/>
        </w:rPr>
        <w:t>Perché la saggezza è utile per coloro che vivono sotto il sole? Perché dopo la morte si entra nel regno della luce e non vi sono più i veli della carne.</w:t>
      </w:r>
      <w:r w:rsidR="003A10DD">
        <w:rPr>
          <w:rFonts w:ascii="Arial" w:hAnsi="Arial"/>
          <w:sz w:val="24"/>
          <w:szCs w:val="24"/>
          <w:lang w:val="it-IT"/>
        </w:rPr>
        <w:t xml:space="preserve"> </w:t>
      </w:r>
      <w:r w:rsidRPr="00126958">
        <w:rPr>
          <w:rFonts w:ascii="Arial" w:hAnsi="Arial"/>
          <w:sz w:val="24"/>
          <w:szCs w:val="24"/>
          <w:lang w:val="it-IT"/>
        </w:rPr>
        <w:t>La saggezza serve ai viventi perché attraverso di essa vedano sempre l’invisibile. San Paolo di questa verità parla nell’inno alla carità.</w:t>
      </w:r>
    </w:p>
    <w:p w14:paraId="1D850DBC"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Se parlassi le lingue degli uomini e degli angeli, ma non avessi la carità, sarei come bronzo che rimbomba o come cimbalo che strepita.</w:t>
      </w:r>
    </w:p>
    <w:p w14:paraId="146CB88C"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E se avessi il dono della profezia, se conoscessi tutti i misteri e avessi tutta la conoscenza, se possedessi tanta fede da trasportare le montagne, ma non avessi la carità, non sarei nulla.</w:t>
      </w:r>
    </w:p>
    <w:p w14:paraId="29F07EC5"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E se anche dessi in cibo tutti i miei beni e consegnassi il mio corpo per averne vanto, ma non avessi la carità, a nulla mi servirebbe.</w:t>
      </w:r>
    </w:p>
    <w:p w14:paraId="0A3C0FFB"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D3DBD71"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49966CE"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7CB1512" w14:textId="65FED2F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Poiché entriamo nella visione, non abbiamo più bisogno della sapienza. Siamo immersi nella realtà. Non ci sono più i veli della storia e del tempo.</w:t>
      </w:r>
      <w:r w:rsidR="003A10DD">
        <w:rPr>
          <w:rFonts w:ascii="Arial" w:hAnsi="Arial"/>
          <w:sz w:val="24"/>
          <w:szCs w:val="24"/>
          <w:lang w:val="it-IT"/>
        </w:rPr>
        <w:t xml:space="preserve"> </w:t>
      </w:r>
      <w:r w:rsidRPr="00126958">
        <w:rPr>
          <w:rFonts w:ascii="Arial" w:hAnsi="Arial"/>
          <w:sz w:val="24"/>
          <w:szCs w:val="24"/>
          <w:lang w:val="it-IT"/>
        </w:rPr>
        <w:t>Non vediamo più come in uno specchio, confusamente, per cui si devono leggere i segni con molta prudenza. Tutto si vede così come esso è.</w:t>
      </w:r>
    </w:p>
    <w:p w14:paraId="74F4370A"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12</w:t>
      </w:r>
      <w:r w:rsidRPr="00126958">
        <w:rPr>
          <w:rFonts w:ascii="Arial" w:hAnsi="Arial"/>
          <w:b/>
          <w:sz w:val="24"/>
          <w:szCs w:val="24"/>
          <w:lang w:val="it-IT"/>
        </w:rPr>
        <w:t>Perché si sta all’ombra della saggezza come si sta all’ombra del denaro; ma vale di più il sapere, perché la saggezza fa vivere chi la possiede.</w:t>
      </w:r>
    </w:p>
    <w:p w14:paraId="7ED03085" w14:textId="5DA822A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sapiente non disprezza il denaro. È stupenda questa affermazione del Qoèlet: si sta all’ombra della saggezza come si sta all’ombra del denaro.</w:t>
      </w:r>
      <w:r w:rsidR="003A10DD">
        <w:rPr>
          <w:rFonts w:ascii="Arial" w:hAnsi="Arial"/>
          <w:sz w:val="24"/>
          <w:szCs w:val="24"/>
          <w:lang w:val="it-IT"/>
        </w:rPr>
        <w:t xml:space="preserve"> </w:t>
      </w:r>
      <w:r w:rsidRPr="00126958">
        <w:rPr>
          <w:rFonts w:ascii="Arial" w:hAnsi="Arial"/>
          <w:sz w:val="24"/>
          <w:szCs w:val="24"/>
          <w:lang w:val="it-IT"/>
        </w:rPr>
        <w:t>Chi disprezza il denaro è uno stolto. Esso è uno strumento vitale per l’uomo. Senza il denaro non si potrebbe instaurare alcuna relazione tra gli uomini.</w:t>
      </w:r>
      <w:r w:rsidR="003A10DD">
        <w:rPr>
          <w:rFonts w:ascii="Arial" w:hAnsi="Arial"/>
          <w:sz w:val="24"/>
          <w:szCs w:val="24"/>
          <w:lang w:val="it-IT"/>
        </w:rPr>
        <w:t xml:space="preserve"> </w:t>
      </w:r>
      <w:r w:rsidRPr="00126958">
        <w:rPr>
          <w:rFonts w:ascii="Arial" w:hAnsi="Arial"/>
          <w:sz w:val="24"/>
          <w:szCs w:val="24"/>
          <w:lang w:val="it-IT"/>
        </w:rPr>
        <w:t>Nei Libri sapienziali così si parla del denaro.</w:t>
      </w:r>
    </w:p>
    <w:p w14:paraId="3CA7A2A9" w14:textId="41C07960"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Presta denaro senza fare usura, e non accetta doni contro l'innocente. Colui che agisce in questo modo resterà saldo per sempre (Sal 14, 5). Ha portato con sé il sacchetto del denaro, tornerà a casa il giorno del plenilunio (Pr 7, 20).</w:t>
      </w:r>
      <w:r w:rsidR="00D8738A">
        <w:rPr>
          <w:rFonts w:ascii="Arial" w:hAnsi="Arial"/>
          <w:i/>
          <w:iCs/>
          <w:sz w:val="24"/>
          <w:szCs w:val="24"/>
          <w:lang w:val="it-IT"/>
        </w:rPr>
        <w:t xml:space="preserve"> </w:t>
      </w:r>
      <w:r w:rsidRPr="00126958">
        <w:rPr>
          <w:rFonts w:ascii="Arial" w:hAnsi="Arial"/>
          <w:i/>
          <w:iCs/>
          <w:sz w:val="24"/>
          <w:szCs w:val="24"/>
          <w:lang w:val="it-IT"/>
        </w:rPr>
        <w:t>A che serve il denaro in mano allo stolto? Forse a comprar la sapienza, se egli non ha senno? (Pr 17, 16).</w:t>
      </w:r>
      <w:r w:rsidR="00D8738A">
        <w:rPr>
          <w:rFonts w:ascii="Arial" w:hAnsi="Arial"/>
          <w:i/>
          <w:iCs/>
          <w:sz w:val="24"/>
          <w:szCs w:val="24"/>
          <w:lang w:val="it-IT"/>
        </w:rPr>
        <w:t xml:space="preserve"> </w:t>
      </w:r>
      <w:r w:rsidRPr="00126958">
        <w:rPr>
          <w:rFonts w:ascii="Arial" w:hAnsi="Arial"/>
          <w:i/>
          <w:iCs/>
          <w:sz w:val="24"/>
          <w:szCs w:val="24"/>
          <w:lang w:val="it-IT"/>
        </w:rPr>
        <w:t>Chi ama il denaro, mai si sazia di denaro e chi ama la ricchezza, non ne trae profitto. Anche questo è vanità (Qo 5, 9).</w:t>
      </w:r>
      <w:r w:rsidR="00D8738A">
        <w:rPr>
          <w:rFonts w:ascii="Arial" w:hAnsi="Arial"/>
          <w:i/>
          <w:iCs/>
          <w:sz w:val="24"/>
          <w:szCs w:val="24"/>
          <w:lang w:val="it-IT"/>
        </w:rPr>
        <w:t xml:space="preserve"> </w:t>
      </w:r>
      <w:r w:rsidRPr="00126958">
        <w:rPr>
          <w:rFonts w:ascii="Arial" w:hAnsi="Arial"/>
          <w:i/>
          <w:iCs/>
          <w:sz w:val="24"/>
          <w:szCs w:val="24"/>
          <w:lang w:val="it-IT"/>
        </w:rPr>
        <w:t>Perché si sta all'ombra della saggezza come si sta all'ombra del denaro e il profitto della saggezza fa vivere chi la possiede (Qo 7, 12).</w:t>
      </w:r>
      <w:r w:rsidR="00D8738A">
        <w:rPr>
          <w:rFonts w:ascii="Arial" w:hAnsi="Arial"/>
          <w:i/>
          <w:iCs/>
          <w:sz w:val="24"/>
          <w:szCs w:val="24"/>
          <w:lang w:val="it-IT"/>
        </w:rPr>
        <w:t xml:space="preserve"> </w:t>
      </w:r>
      <w:r w:rsidRPr="00126958">
        <w:rPr>
          <w:rFonts w:ascii="Arial" w:hAnsi="Arial"/>
          <w:i/>
          <w:iCs/>
          <w:sz w:val="24"/>
          <w:szCs w:val="24"/>
          <w:lang w:val="it-IT"/>
        </w:rPr>
        <w:t xml:space="preserve">Per stare lieti si fanno banchetti e il vino allieta la vita; il denaro risponde a ogni esigenza (Qo 10, 19). </w:t>
      </w:r>
    </w:p>
    <w:p w14:paraId="1FC56F2F" w14:textId="180906B6"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Non impoverire scialacquando con denaro preso a prestito, quando non hai nulla nella borsa (Sir 18, 33).</w:t>
      </w:r>
      <w:r w:rsidR="00D8738A">
        <w:rPr>
          <w:rFonts w:ascii="Arial" w:hAnsi="Arial"/>
          <w:i/>
          <w:iCs/>
          <w:sz w:val="24"/>
          <w:szCs w:val="24"/>
          <w:lang w:val="it-IT"/>
        </w:rPr>
        <w:t xml:space="preserve"> </w:t>
      </w:r>
      <w:r w:rsidRPr="00126958">
        <w:rPr>
          <w:rFonts w:ascii="Arial" w:hAnsi="Arial"/>
          <w:i/>
          <w:iCs/>
          <w:sz w:val="24"/>
          <w:szCs w:val="24"/>
          <w:lang w:val="it-IT"/>
        </w:rPr>
        <w:t>Per amor del denaro molti peccano, chi cerca di arricchire procede senza scrupoli (Sir 27, 1).</w:t>
      </w:r>
      <w:r w:rsidR="00D8738A">
        <w:rPr>
          <w:rFonts w:ascii="Arial" w:hAnsi="Arial"/>
          <w:i/>
          <w:iCs/>
          <w:sz w:val="24"/>
          <w:szCs w:val="24"/>
          <w:lang w:val="it-IT"/>
        </w:rPr>
        <w:t xml:space="preserve"> </w:t>
      </w:r>
      <w:r w:rsidRPr="00126958">
        <w:rPr>
          <w:rFonts w:ascii="Arial" w:hAnsi="Arial"/>
          <w:i/>
          <w:iCs/>
          <w:sz w:val="24"/>
          <w:szCs w:val="24"/>
          <w:lang w:val="it-IT"/>
        </w:rPr>
        <w:t>Perdi pure denaro per un fratello e amico, non si arrugginisca inutilmente sotto una pietra (Sir 29, 10).</w:t>
      </w:r>
      <w:r w:rsidR="00D8738A">
        <w:rPr>
          <w:rFonts w:ascii="Arial" w:hAnsi="Arial"/>
          <w:i/>
          <w:iCs/>
          <w:sz w:val="24"/>
          <w:szCs w:val="24"/>
          <w:lang w:val="it-IT"/>
        </w:rPr>
        <w:t xml:space="preserve"> </w:t>
      </w:r>
      <w:r w:rsidRPr="00126958">
        <w:rPr>
          <w:rFonts w:ascii="Arial" w:hAnsi="Arial"/>
          <w:i/>
          <w:iCs/>
          <w:sz w:val="24"/>
          <w:szCs w:val="24"/>
          <w:lang w:val="it-IT"/>
        </w:rPr>
        <w:t xml:space="preserve">Chi ama l'oro non sarà esente </w:t>
      </w:r>
      <w:r w:rsidRPr="00126958">
        <w:rPr>
          <w:rFonts w:ascii="Arial" w:hAnsi="Arial"/>
          <w:i/>
          <w:iCs/>
          <w:sz w:val="24"/>
          <w:szCs w:val="24"/>
          <w:lang w:val="it-IT"/>
        </w:rPr>
        <w:lastRenderedPageBreak/>
        <w:t>da colpa, chi insegue il denaro per esso peccherà (Sir 31, 5). Ho aperto la bocca e ho parlato: Acquistatela senza denaro (Sir 51, 25).</w:t>
      </w:r>
      <w:r w:rsidR="00D8738A">
        <w:rPr>
          <w:rFonts w:ascii="Arial" w:hAnsi="Arial"/>
          <w:i/>
          <w:iCs/>
          <w:sz w:val="24"/>
          <w:szCs w:val="24"/>
          <w:lang w:val="it-IT"/>
        </w:rPr>
        <w:t xml:space="preserve"> </w:t>
      </w:r>
      <w:r w:rsidRPr="00126958">
        <w:rPr>
          <w:rFonts w:ascii="Arial" w:hAnsi="Arial"/>
          <w:i/>
          <w:iCs/>
          <w:sz w:val="24"/>
          <w:szCs w:val="24"/>
          <w:lang w:val="it-IT"/>
        </w:rPr>
        <w:t xml:space="preserve">Acquistate anche l'istruzione con molto denaro; con essa otterrete molto oro (Sir 51, 28). </w:t>
      </w:r>
    </w:p>
    <w:p w14:paraId="6EE8D480" w14:textId="6E7B31D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Tra il denaro e il sapere sempre si deve scegliere il sapere, cioè la saggezza. La saggezza fa vivere chi la possiede. Non altrettanto si può dire del denaro.</w:t>
      </w:r>
      <w:r w:rsidR="003A10DD">
        <w:rPr>
          <w:rFonts w:ascii="Arial" w:hAnsi="Arial"/>
          <w:sz w:val="24"/>
          <w:szCs w:val="24"/>
          <w:lang w:val="it-IT"/>
        </w:rPr>
        <w:t xml:space="preserve"> </w:t>
      </w:r>
      <w:r w:rsidRPr="00126958">
        <w:rPr>
          <w:rFonts w:ascii="Arial" w:hAnsi="Arial"/>
          <w:sz w:val="24"/>
          <w:szCs w:val="24"/>
          <w:lang w:val="it-IT"/>
        </w:rPr>
        <w:t>Senza sapienza il denaro uccide chi lo possiede. Solo la sapienza trasforma il denaro in un bene per l’intera umanità.</w:t>
      </w:r>
      <w:r w:rsidR="003A10DD">
        <w:rPr>
          <w:rFonts w:ascii="Arial" w:hAnsi="Arial"/>
          <w:sz w:val="24"/>
          <w:szCs w:val="24"/>
          <w:lang w:val="it-IT"/>
        </w:rPr>
        <w:t xml:space="preserve"> </w:t>
      </w:r>
      <w:r w:rsidRPr="00126958">
        <w:rPr>
          <w:rFonts w:ascii="Arial" w:hAnsi="Arial"/>
          <w:sz w:val="24"/>
          <w:szCs w:val="24"/>
          <w:lang w:val="it-IT"/>
        </w:rPr>
        <w:t>Gesù non condanna l’uso del denaro. Condanna l’idolatria delle ricchezze, l’adorazione di esse, l’empietà e la schiavitù cui esse sottopongono.</w:t>
      </w:r>
      <w:r w:rsidR="003A10DD">
        <w:rPr>
          <w:rFonts w:ascii="Arial" w:hAnsi="Arial"/>
          <w:sz w:val="24"/>
          <w:szCs w:val="24"/>
          <w:lang w:val="it-IT"/>
        </w:rPr>
        <w:t xml:space="preserve"> </w:t>
      </w:r>
      <w:r w:rsidRPr="00126958">
        <w:rPr>
          <w:rFonts w:ascii="Arial" w:hAnsi="Arial"/>
          <w:sz w:val="24"/>
          <w:szCs w:val="24"/>
          <w:lang w:val="it-IT"/>
        </w:rPr>
        <w:t>La saggezza sempre insegna l’uso del denaro. Chi disprezza il denaro e lo fa usare agli altri per avere lui dei benefici è uno stolto.</w:t>
      </w:r>
      <w:r w:rsidR="003A10DD">
        <w:rPr>
          <w:rFonts w:ascii="Arial" w:hAnsi="Arial"/>
          <w:sz w:val="24"/>
          <w:szCs w:val="24"/>
          <w:lang w:val="it-IT"/>
        </w:rPr>
        <w:t xml:space="preserve"> </w:t>
      </w:r>
      <w:r w:rsidRPr="00126958">
        <w:rPr>
          <w:rFonts w:ascii="Arial" w:hAnsi="Arial"/>
          <w:sz w:val="24"/>
          <w:szCs w:val="24"/>
          <w:lang w:val="it-IT"/>
        </w:rPr>
        <w:t>Ciò che è disprezzo per me, deve essere anche disprezzo per l’altro. L’altro mai deve usare per me, a mio vantaggio, ciò che io disprezzo.</w:t>
      </w:r>
      <w:r w:rsidR="00D8738A">
        <w:rPr>
          <w:rFonts w:ascii="Arial" w:hAnsi="Arial"/>
          <w:sz w:val="24"/>
          <w:szCs w:val="24"/>
          <w:lang w:val="it-IT"/>
        </w:rPr>
        <w:t xml:space="preserve"> </w:t>
      </w:r>
      <w:r w:rsidRPr="00126958">
        <w:rPr>
          <w:rFonts w:ascii="Arial" w:hAnsi="Arial"/>
          <w:sz w:val="24"/>
          <w:szCs w:val="24"/>
          <w:lang w:val="it-IT"/>
        </w:rPr>
        <w:t>Il saggio si lascia servire dal denaro per il più grande bene per sé e per gli altri. Lo stolto diviene servo del denaro e cade nell’idolatria della ricchezza.</w:t>
      </w:r>
    </w:p>
    <w:p w14:paraId="752D2CB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13</w:t>
      </w:r>
      <w:r w:rsidRPr="00126958">
        <w:rPr>
          <w:rFonts w:ascii="Arial" w:hAnsi="Arial"/>
          <w:b/>
          <w:sz w:val="24"/>
          <w:szCs w:val="24"/>
          <w:lang w:val="it-IT"/>
        </w:rPr>
        <w:t>Osserva l’opera di Dio: chi può raddrizzare ciò che egli ha fatto curvo?</w:t>
      </w:r>
    </w:p>
    <w:p w14:paraId="767E49BD" w14:textId="35DC258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Nella natura vi sono molte forme. Possiamo noi cambiare forme alle cose? Possiamo rendere curvo ciò che Dio ha creato dritto?</w:t>
      </w:r>
      <w:r w:rsidR="003A10DD">
        <w:rPr>
          <w:rFonts w:ascii="Arial" w:hAnsi="Arial"/>
          <w:sz w:val="24"/>
          <w:szCs w:val="24"/>
          <w:lang w:val="it-IT"/>
        </w:rPr>
        <w:t xml:space="preserve"> </w:t>
      </w:r>
      <w:r w:rsidRPr="00126958">
        <w:rPr>
          <w:rFonts w:ascii="Arial" w:hAnsi="Arial"/>
          <w:sz w:val="24"/>
          <w:szCs w:val="24"/>
          <w:lang w:val="it-IT"/>
        </w:rPr>
        <w:t>Possiamo noi raddrizzare ciò che Lui ha fatto curvo? Le cose vanno accolte per quello che sono. Ci si seve servire rispettando la loro natura.</w:t>
      </w:r>
      <w:r w:rsidR="003A10DD">
        <w:rPr>
          <w:rFonts w:ascii="Arial" w:hAnsi="Arial"/>
          <w:sz w:val="24"/>
          <w:szCs w:val="24"/>
          <w:lang w:val="it-IT"/>
        </w:rPr>
        <w:t xml:space="preserve"> </w:t>
      </w:r>
      <w:r w:rsidRPr="00126958">
        <w:rPr>
          <w:rFonts w:ascii="Arial" w:hAnsi="Arial"/>
          <w:sz w:val="24"/>
          <w:szCs w:val="24"/>
          <w:lang w:val="it-IT"/>
        </w:rPr>
        <w:t>Non possiamo noi pretendere di modificare la natura delle cose. Questo potere non è stato dato all’uomo. Il saggio sa questo e rispetta Dio nelle sue cose.</w:t>
      </w:r>
      <w:r w:rsidR="003A10DD">
        <w:rPr>
          <w:rFonts w:ascii="Arial" w:hAnsi="Arial"/>
          <w:sz w:val="24"/>
          <w:szCs w:val="24"/>
          <w:lang w:val="it-IT"/>
        </w:rPr>
        <w:t xml:space="preserve"> </w:t>
      </w:r>
      <w:r w:rsidRPr="00126958">
        <w:rPr>
          <w:rFonts w:ascii="Arial" w:hAnsi="Arial"/>
          <w:sz w:val="24"/>
          <w:szCs w:val="24"/>
          <w:lang w:val="it-IT"/>
        </w:rPr>
        <w:t>Lo stolto invece vuole non solo dominare sulla creazione, la vuole anche modificare a servizio della sua empietà e della sua idolatria.</w:t>
      </w:r>
      <w:r w:rsidR="003A10DD">
        <w:rPr>
          <w:rFonts w:ascii="Arial" w:hAnsi="Arial"/>
          <w:sz w:val="24"/>
          <w:szCs w:val="24"/>
          <w:lang w:val="it-IT"/>
        </w:rPr>
        <w:t xml:space="preserve"> </w:t>
      </w:r>
      <w:r w:rsidRPr="00126958">
        <w:rPr>
          <w:rFonts w:ascii="Arial" w:hAnsi="Arial"/>
          <w:sz w:val="24"/>
          <w:szCs w:val="24"/>
          <w:lang w:val="it-IT"/>
        </w:rPr>
        <w:t>Tutti i più gravi problemi morali che oggi richiedono una urgente soluzione si fondano su questo principio: l’uomo è signore della creazione o suo custode?</w:t>
      </w:r>
      <w:r w:rsidR="003A10DD">
        <w:rPr>
          <w:rFonts w:ascii="Arial" w:hAnsi="Arial"/>
          <w:sz w:val="24"/>
          <w:szCs w:val="24"/>
          <w:lang w:val="it-IT"/>
        </w:rPr>
        <w:t xml:space="preserve"> </w:t>
      </w:r>
      <w:r w:rsidRPr="00126958">
        <w:rPr>
          <w:rFonts w:ascii="Arial" w:hAnsi="Arial"/>
          <w:sz w:val="24"/>
          <w:szCs w:val="24"/>
          <w:lang w:val="it-IT"/>
        </w:rPr>
        <w:t>L’uomo può fare tutto ciò che vuole sulla natura o è obbligato a rispettare l’essenza di ciascuna cosa, così come essa è stata pensata da Dio?</w:t>
      </w:r>
    </w:p>
    <w:p w14:paraId="3D5B0FF2" w14:textId="319FD41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saggio asserisce che la natura va rispettata. Ma il saggio crede in Dio e vuole rispettare la volontà di Dio sull’intera sua opera.</w:t>
      </w:r>
      <w:r w:rsidR="003A10DD">
        <w:rPr>
          <w:rFonts w:ascii="Arial" w:hAnsi="Arial"/>
          <w:sz w:val="24"/>
          <w:szCs w:val="24"/>
          <w:lang w:val="it-IT"/>
        </w:rPr>
        <w:t xml:space="preserve"> </w:t>
      </w:r>
      <w:r w:rsidRPr="00126958">
        <w:rPr>
          <w:rFonts w:ascii="Arial" w:hAnsi="Arial"/>
          <w:sz w:val="24"/>
          <w:szCs w:val="24"/>
          <w:lang w:val="it-IT"/>
        </w:rPr>
        <w:t>Lo stolto dichiara che Dio non esiste e di conseguenza è lui il signore della creazione. Per lui tutto il possibile è anche fattibile. Questo è il suo principio.</w:t>
      </w:r>
      <w:r w:rsidR="003A10DD">
        <w:rPr>
          <w:rFonts w:ascii="Arial" w:hAnsi="Arial"/>
          <w:sz w:val="24"/>
          <w:szCs w:val="24"/>
          <w:lang w:val="it-IT"/>
        </w:rPr>
        <w:t xml:space="preserve"> </w:t>
      </w:r>
      <w:r w:rsidRPr="00126958">
        <w:rPr>
          <w:rFonts w:ascii="Arial" w:hAnsi="Arial"/>
          <w:sz w:val="24"/>
          <w:szCs w:val="24"/>
          <w:lang w:val="it-IT"/>
        </w:rPr>
        <w:t>Il saggio invece asserisce che è buono ciò che rispetta la natura. Non è cosa buona ciò che non rispetta l’essenza delle cose.</w:t>
      </w:r>
      <w:r w:rsidR="003A10DD">
        <w:rPr>
          <w:rFonts w:ascii="Arial" w:hAnsi="Arial"/>
          <w:sz w:val="24"/>
          <w:szCs w:val="24"/>
          <w:lang w:val="it-IT"/>
        </w:rPr>
        <w:t xml:space="preserve"> </w:t>
      </w:r>
      <w:r w:rsidRPr="00126958">
        <w:rPr>
          <w:rFonts w:ascii="Arial" w:hAnsi="Arial"/>
          <w:sz w:val="24"/>
          <w:szCs w:val="24"/>
          <w:lang w:val="it-IT"/>
        </w:rPr>
        <w:t>Ecco allora la prima questione da risolvere: la natura è di Dio o dell’uomo? Ha un principio di verità in sé e questo principio gli viene dato dall’uomo?</w:t>
      </w:r>
      <w:r w:rsidR="003A10DD">
        <w:rPr>
          <w:rFonts w:ascii="Arial" w:hAnsi="Arial"/>
          <w:sz w:val="24"/>
          <w:szCs w:val="24"/>
          <w:lang w:val="it-IT"/>
        </w:rPr>
        <w:t xml:space="preserve"> </w:t>
      </w:r>
      <w:r w:rsidRPr="00126958">
        <w:rPr>
          <w:rFonts w:ascii="Arial" w:hAnsi="Arial"/>
          <w:sz w:val="24"/>
          <w:szCs w:val="24"/>
          <w:lang w:val="it-IT"/>
        </w:rPr>
        <w:t>Ma come si fa a risolvere questo principio, se lo stolto asserisce che Dio non esiste? Se non esiste non può essere posto al centro della discussione.</w:t>
      </w:r>
      <w:r w:rsidR="003A10DD">
        <w:rPr>
          <w:rFonts w:ascii="Arial" w:hAnsi="Arial"/>
          <w:sz w:val="24"/>
          <w:szCs w:val="24"/>
          <w:lang w:val="it-IT"/>
        </w:rPr>
        <w:t xml:space="preserve"> </w:t>
      </w:r>
      <w:r w:rsidRPr="00126958">
        <w:rPr>
          <w:rFonts w:ascii="Arial" w:hAnsi="Arial"/>
          <w:sz w:val="24"/>
          <w:szCs w:val="24"/>
          <w:lang w:val="it-IT"/>
        </w:rPr>
        <w:t>Con Dio, Signore della creazione, al centro della discussione abbiamo un risultato. Senza Dio, tolto fuori, espulso dalla discussione, il risultato è diverso.</w:t>
      </w:r>
    </w:p>
    <w:p w14:paraId="697F79E6"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14</w:t>
      </w:r>
      <w:r w:rsidRPr="00126958">
        <w:rPr>
          <w:rFonts w:ascii="Arial" w:hAnsi="Arial"/>
          <w:b/>
          <w:sz w:val="24"/>
          <w:szCs w:val="24"/>
          <w:lang w:val="it-IT"/>
        </w:rPr>
        <w:t>Nel giorno lieto sta’ allegro e nel giorno triste rifletti: Dio ha fatto tanto l’uno quanto l’altro, cosicché l’uomo non riesce a scoprire ciò che verrà dopo di lui.</w:t>
      </w:r>
    </w:p>
    <w:p w14:paraId="05CB8C87" w14:textId="6E61000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L’uomo ora è invitato a rallegrarsi nei giorni lieti. Anche questi giorni sono necessari all’uomo. La gioia è componente essenziale della vita umana.</w:t>
      </w:r>
      <w:r w:rsidR="003A10DD">
        <w:rPr>
          <w:rFonts w:ascii="Arial" w:hAnsi="Arial"/>
          <w:sz w:val="24"/>
          <w:szCs w:val="24"/>
          <w:lang w:val="it-IT"/>
        </w:rPr>
        <w:t xml:space="preserve"> </w:t>
      </w:r>
      <w:r w:rsidRPr="00126958">
        <w:rPr>
          <w:rFonts w:ascii="Arial" w:hAnsi="Arial"/>
          <w:sz w:val="24"/>
          <w:szCs w:val="24"/>
          <w:lang w:val="it-IT"/>
        </w:rPr>
        <w:t>Però vi sono anche dei giorni tristi. Anche questi sono necessari alla vita dell’uomo. Gli rivelano l’altra faccia della realtà.</w:t>
      </w:r>
      <w:r w:rsidR="00D8738A">
        <w:rPr>
          <w:rFonts w:ascii="Arial" w:hAnsi="Arial"/>
          <w:sz w:val="24"/>
          <w:szCs w:val="24"/>
          <w:lang w:val="it-IT"/>
        </w:rPr>
        <w:t xml:space="preserve"> </w:t>
      </w:r>
      <w:r w:rsidRPr="00126958">
        <w:rPr>
          <w:rFonts w:ascii="Arial" w:hAnsi="Arial"/>
          <w:sz w:val="24"/>
          <w:szCs w:val="24"/>
          <w:lang w:val="it-IT"/>
        </w:rPr>
        <w:t xml:space="preserve">Anche sulla tristezza è giusto che l’uomo rifletta. </w:t>
      </w:r>
      <w:r w:rsidRPr="00126958">
        <w:rPr>
          <w:rFonts w:ascii="Arial" w:hAnsi="Arial"/>
          <w:sz w:val="24"/>
          <w:szCs w:val="24"/>
          <w:lang w:val="it-IT"/>
        </w:rPr>
        <w:lastRenderedPageBreak/>
        <w:t>Perché la vita è fatta di gioia e di dolore? Di povertà e di ricchezza? Di compagnia e di solitudine?</w:t>
      </w:r>
      <w:r w:rsidR="003A10DD">
        <w:rPr>
          <w:rFonts w:ascii="Arial" w:hAnsi="Arial"/>
          <w:sz w:val="24"/>
          <w:szCs w:val="24"/>
          <w:lang w:val="it-IT"/>
        </w:rPr>
        <w:t xml:space="preserve"> </w:t>
      </w:r>
      <w:r w:rsidRPr="00126958">
        <w:rPr>
          <w:rFonts w:ascii="Arial" w:hAnsi="Arial"/>
          <w:sz w:val="24"/>
          <w:szCs w:val="24"/>
          <w:lang w:val="it-IT"/>
        </w:rPr>
        <w:t>Quale giorno verrà per me domani, un giorno di gioia o di tristezza? Di salute o di malattia? Di benessere o di malessere? Di vita o di morte?</w:t>
      </w:r>
      <w:r w:rsidR="003A10DD">
        <w:rPr>
          <w:rFonts w:ascii="Arial" w:hAnsi="Arial"/>
          <w:sz w:val="24"/>
          <w:szCs w:val="24"/>
          <w:lang w:val="it-IT"/>
        </w:rPr>
        <w:t xml:space="preserve"> </w:t>
      </w:r>
      <w:r w:rsidRPr="00126958">
        <w:rPr>
          <w:rFonts w:ascii="Arial" w:hAnsi="Arial"/>
          <w:sz w:val="24"/>
          <w:szCs w:val="24"/>
          <w:lang w:val="it-IT"/>
        </w:rPr>
        <w:t>Una prima riflessione ci rivela che l’uomo non può farsi la vita secondo la sua volontà. Né la sua vita né quella degli altri. Questo potere non gli è stato dato.</w:t>
      </w:r>
      <w:r w:rsidR="003A10DD">
        <w:rPr>
          <w:rFonts w:ascii="Arial" w:hAnsi="Arial"/>
          <w:sz w:val="24"/>
          <w:szCs w:val="24"/>
          <w:lang w:val="it-IT"/>
        </w:rPr>
        <w:t xml:space="preserve"> </w:t>
      </w:r>
      <w:r w:rsidRPr="00126958">
        <w:rPr>
          <w:rFonts w:ascii="Arial" w:hAnsi="Arial"/>
          <w:sz w:val="24"/>
          <w:szCs w:val="24"/>
          <w:lang w:val="it-IT"/>
        </w:rPr>
        <w:t>Una seconda riflessione ci suggerisce che ogni forma di vita va accolta e vissuta in pienezza di abbandono, sia alla gioia che alla tristezza.</w:t>
      </w:r>
      <w:r w:rsidR="003A10DD">
        <w:rPr>
          <w:rFonts w:ascii="Arial" w:hAnsi="Arial"/>
          <w:sz w:val="24"/>
          <w:szCs w:val="24"/>
          <w:lang w:val="it-IT"/>
        </w:rPr>
        <w:t xml:space="preserve"> </w:t>
      </w:r>
      <w:r w:rsidRPr="00126958">
        <w:rPr>
          <w:rFonts w:ascii="Arial" w:hAnsi="Arial"/>
          <w:sz w:val="24"/>
          <w:szCs w:val="24"/>
          <w:lang w:val="it-IT"/>
        </w:rPr>
        <w:t>Questo vale sia per la salute che per la malattia, l’abbondanza e la penuria, il tutto e il niente. La saggezza deve trasformare in bene più grande ogni cosa.</w:t>
      </w:r>
      <w:r w:rsidR="003A10DD">
        <w:rPr>
          <w:rFonts w:ascii="Arial" w:hAnsi="Arial"/>
          <w:sz w:val="24"/>
          <w:szCs w:val="24"/>
          <w:lang w:val="it-IT"/>
        </w:rPr>
        <w:t xml:space="preserve"> </w:t>
      </w:r>
      <w:r w:rsidRPr="00126958">
        <w:rPr>
          <w:rFonts w:ascii="Arial" w:hAnsi="Arial"/>
          <w:sz w:val="24"/>
          <w:szCs w:val="24"/>
          <w:lang w:val="it-IT"/>
        </w:rPr>
        <w:t>Una terza riflessone ci chiede di preparare il nostro futuro. Come? Vivendo saggiamente il presente. Il futuro è anche il frutto del presente.</w:t>
      </w:r>
      <w:r w:rsidR="003A10DD">
        <w:rPr>
          <w:rFonts w:ascii="Arial" w:hAnsi="Arial"/>
          <w:sz w:val="24"/>
          <w:szCs w:val="24"/>
          <w:lang w:val="it-IT"/>
        </w:rPr>
        <w:t xml:space="preserve"> </w:t>
      </w:r>
      <w:r w:rsidRPr="00126958">
        <w:rPr>
          <w:rFonts w:ascii="Arial" w:hAnsi="Arial"/>
          <w:sz w:val="24"/>
          <w:szCs w:val="24"/>
          <w:lang w:val="it-IT"/>
        </w:rPr>
        <w:t>Altro è il futuro del saggio e altro il futuro di uno stolto. Altro è il futuro di un uomo che si consegna alle virtù e altro il futuro di chi si abbandona al vizio.</w:t>
      </w:r>
    </w:p>
    <w:p w14:paraId="6994001F" w14:textId="5218555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vita è fatta di imponderabilità. Ad essa ci si deve preparare. Altro è vivere la croce nella santità e altro è viverla nel peccato.</w:t>
      </w:r>
      <w:r w:rsidR="003A10DD">
        <w:rPr>
          <w:rFonts w:ascii="Arial" w:hAnsi="Arial"/>
          <w:sz w:val="24"/>
          <w:szCs w:val="24"/>
          <w:lang w:val="it-IT"/>
        </w:rPr>
        <w:t xml:space="preserve"> </w:t>
      </w:r>
      <w:r w:rsidRPr="00126958">
        <w:rPr>
          <w:rFonts w:ascii="Arial" w:hAnsi="Arial"/>
          <w:sz w:val="24"/>
          <w:szCs w:val="24"/>
          <w:lang w:val="it-IT"/>
        </w:rPr>
        <w:t>Nella santità la croce di trasforma in speranza di salvezza universale. Nel peccato si fa disperazione ed anche eutanasia.</w:t>
      </w:r>
      <w:r w:rsidR="003A10DD">
        <w:rPr>
          <w:rFonts w:ascii="Arial" w:hAnsi="Arial"/>
          <w:sz w:val="24"/>
          <w:szCs w:val="24"/>
          <w:lang w:val="it-IT"/>
        </w:rPr>
        <w:t xml:space="preserve"> </w:t>
      </w:r>
      <w:r w:rsidRPr="00126958">
        <w:rPr>
          <w:rFonts w:ascii="Arial" w:hAnsi="Arial"/>
          <w:sz w:val="24"/>
          <w:szCs w:val="24"/>
          <w:lang w:val="it-IT"/>
        </w:rPr>
        <w:t>Chi non si prepara all’imponderabile, quando esso accade – ed accade di certo – si è incapaci sia di accoglierlo che di viverlo.</w:t>
      </w:r>
      <w:r w:rsidR="003A10DD">
        <w:rPr>
          <w:rFonts w:ascii="Arial" w:hAnsi="Arial"/>
          <w:sz w:val="24"/>
          <w:szCs w:val="24"/>
          <w:lang w:val="it-IT"/>
        </w:rPr>
        <w:t xml:space="preserve"> </w:t>
      </w:r>
      <w:r w:rsidRPr="00126958">
        <w:rPr>
          <w:rFonts w:ascii="Arial" w:hAnsi="Arial"/>
          <w:sz w:val="24"/>
          <w:szCs w:val="24"/>
          <w:lang w:val="it-IT"/>
        </w:rPr>
        <w:t>Molti infatti si ribellano contro Dio e lo accusano ingiustamente, come se Lui fosse l’autore di ogni cosa. Lui è solo autore del più grande bene.</w:t>
      </w:r>
      <w:r w:rsidR="003A10DD">
        <w:rPr>
          <w:rFonts w:ascii="Arial" w:hAnsi="Arial"/>
          <w:sz w:val="24"/>
          <w:szCs w:val="24"/>
          <w:lang w:val="it-IT"/>
        </w:rPr>
        <w:t xml:space="preserve"> </w:t>
      </w:r>
      <w:r w:rsidRPr="00126958">
        <w:rPr>
          <w:rFonts w:ascii="Arial" w:hAnsi="Arial"/>
          <w:sz w:val="24"/>
          <w:szCs w:val="24"/>
          <w:lang w:val="it-IT"/>
        </w:rPr>
        <w:t>Una quarta</w:t>
      </w:r>
      <w:r w:rsidR="003A10DD">
        <w:rPr>
          <w:rFonts w:ascii="Arial" w:hAnsi="Arial"/>
          <w:sz w:val="24"/>
          <w:szCs w:val="24"/>
          <w:lang w:val="it-IT"/>
        </w:rPr>
        <w:t xml:space="preserve"> </w:t>
      </w:r>
      <w:r w:rsidRPr="00126958">
        <w:rPr>
          <w:rFonts w:ascii="Arial" w:hAnsi="Arial"/>
          <w:sz w:val="24"/>
          <w:szCs w:val="24"/>
          <w:lang w:val="it-IT"/>
        </w:rPr>
        <w:t>riflessione ci impone di chiedere a Dio una sapienza sempre più grande in modo di possedere sempre la verità di ciò che accade.</w:t>
      </w:r>
      <w:r w:rsidR="003A10DD">
        <w:rPr>
          <w:rFonts w:ascii="Arial" w:hAnsi="Arial"/>
          <w:sz w:val="24"/>
          <w:szCs w:val="24"/>
          <w:lang w:val="it-IT"/>
        </w:rPr>
        <w:t xml:space="preserve"> </w:t>
      </w:r>
      <w:r w:rsidRPr="00126958">
        <w:rPr>
          <w:rFonts w:ascii="Arial" w:hAnsi="Arial"/>
          <w:sz w:val="24"/>
          <w:szCs w:val="24"/>
          <w:lang w:val="it-IT"/>
        </w:rPr>
        <w:t>Gesù aveva nel cuore tutta la verità della sua passione, della sua morte, della sua croce, di ogni suo dolore. La scienza è vero sostegno nella vita.</w:t>
      </w:r>
      <w:r w:rsidR="003A10DD">
        <w:rPr>
          <w:rFonts w:ascii="Arial" w:hAnsi="Arial"/>
          <w:sz w:val="24"/>
          <w:szCs w:val="24"/>
          <w:lang w:val="it-IT"/>
        </w:rPr>
        <w:t xml:space="preserve"> </w:t>
      </w:r>
      <w:r w:rsidRPr="00126958">
        <w:rPr>
          <w:rFonts w:ascii="Arial" w:hAnsi="Arial"/>
          <w:sz w:val="24"/>
          <w:szCs w:val="24"/>
          <w:lang w:val="it-IT"/>
        </w:rPr>
        <w:t>Difficile è possedere la verità della storia, dei cuori, dei pensieri ed agire di conseguenza. Senza una luce particolare, il bene potrebbe risultare non bene.</w:t>
      </w:r>
      <w:r w:rsidR="003A10DD">
        <w:rPr>
          <w:rFonts w:ascii="Arial" w:hAnsi="Arial"/>
          <w:sz w:val="24"/>
          <w:szCs w:val="24"/>
          <w:lang w:val="it-IT"/>
        </w:rPr>
        <w:t xml:space="preserve"> </w:t>
      </w:r>
      <w:r w:rsidRPr="00126958">
        <w:rPr>
          <w:rFonts w:ascii="Arial" w:hAnsi="Arial"/>
          <w:sz w:val="24"/>
          <w:szCs w:val="24"/>
          <w:lang w:val="it-IT"/>
        </w:rPr>
        <w:t xml:space="preserve">Ogni decisione andrebbe presa con luce piena, con conoscenza perfetta, sempre per mozione dall’Alto. Allora il bene sarà sempre bene. </w:t>
      </w:r>
    </w:p>
    <w:p w14:paraId="6DD599B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15</w:t>
      </w:r>
      <w:r w:rsidRPr="00126958">
        <w:rPr>
          <w:rFonts w:ascii="Arial" w:hAnsi="Arial"/>
          <w:b/>
          <w:sz w:val="24"/>
          <w:szCs w:val="24"/>
          <w:lang w:val="it-IT"/>
        </w:rPr>
        <w:t>Nei miei giorni vani ho visto di tutto: un giusto che va in rovina nonostante la sua giustizia, un malvagio che vive a lungo nonostante la sua iniquità.</w:t>
      </w:r>
    </w:p>
    <w:p w14:paraId="31559ACF" w14:textId="3BD2A06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dichiara vani i suoi giorni. Perché? Perché anche lui, essendo uomo, ha constatato che nella sua vita vi è quell’abisso che lo separa dalla pienezza.</w:t>
      </w:r>
      <w:r w:rsidR="003A10DD">
        <w:rPr>
          <w:rFonts w:ascii="Arial" w:hAnsi="Arial"/>
          <w:sz w:val="24"/>
          <w:szCs w:val="24"/>
          <w:lang w:val="it-IT"/>
        </w:rPr>
        <w:t xml:space="preserve"> </w:t>
      </w:r>
      <w:r w:rsidRPr="00126958">
        <w:rPr>
          <w:rFonts w:ascii="Arial" w:hAnsi="Arial"/>
          <w:sz w:val="24"/>
          <w:szCs w:val="24"/>
          <w:lang w:val="it-IT"/>
        </w:rPr>
        <w:t>È come se lui vivesse in una natura non completa, non perfetta. È come se lui portasse sulle spalle un otre non perfettamente pieno.</w:t>
      </w:r>
      <w:r w:rsidR="003A10DD">
        <w:rPr>
          <w:rFonts w:ascii="Arial" w:hAnsi="Arial"/>
          <w:sz w:val="24"/>
          <w:szCs w:val="24"/>
          <w:lang w:val="it-IT"/>
        </w:rPr>
        <w:t xml:space="preserve"> </w:t>
      </w:r>
      <w:r w:rsidRPr="00126958">
        <w:rPr>
          <w:rFonts w:ascii="Arial" w:hAnsi="Arial"/>
          <w:sz w:val="24"/>
          <w:szCs w:val="24"/>
          <w:lang w:val="it-IT"/>
        </w:rPr>
        <w:t>Nell’otre della sua vita vi è qualcosa, ma non vi è quanto vi dovrebbe essere. È questa inadeguatezza che lui avverte in sé.</w:t>
      </w:r>
      <w:r w:rsidR="003A10DD">
        <w:rPr>
          <w:rFonts w:ascii="Arial" w:hAnsi="Arial"/>
          <w:sz w:val="24"/>
          <w:szCs w:val="24"/>
          <w:lang w:val="it-IT"/>
        </w:rPr>
        <w:t xml:space="preserve"> </w:t>
      </w:r>
      <w:r w:rsidRPr="00126958">
        <w:rPr>
          <w:rFonts w:ascii="Arial" w:hAnsi="Arial"/>
          <w:sz w:val="24"/>
          <w:szCs w:val="24"/>
          <w:lang w:val="it-IT"/>
        </w:rPr>
        <w:t>Questa inadeguatezza l’avvertiva anche Paolo sul piano dello spirito. L’avvertiva, però dice che è possibile superarla con la grazia di Dio.</w:t>
      </w:r>
    </w:p>
    <w:p w14:paraId="3C20D011"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51DADFFC"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Proprio questa è la fiducia che abbiamo per mezzo di Cristo, davanti a Dio. Non che da noi stessi siamo capaci di pensare qualcosa come </w:t>
      </w:r>
      <w:r w:rsidRPr="00126958">
        <w:rPr>
          <w:rFonts w:ascii="Arial" w:hAnsi="Arial"/>
          <w:i/>
          <w:iCs/>
          <w:sz w:val="24"/>
          <w:szCs w:val="24"/>
          <w:lang w:val="it-IT"/>
        </w:rPr>
        <w:lastRenderedPageBreak/>
        <w:t>proveniente da noi, ma la nostra capacità viene da Dio, il quale anche ci ha resi capaci di essere ministri di una nuova alleanza, non della lettera, ma dello Spirito; perché la lettera uccide, lo Spirito invece dà vita.</w:t>
      </w:r>
    </w:p>
    <w:p w14:paraId="54CFAF25"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3E7F0E29"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2B4F0E11"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12DB6D7B"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0703D038"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857A13A"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4D10058"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52883BF" w14:textId="2F4D947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Cosa ha visto il Qoèlet? Vede un giusto che va in rovina nonostante la sua giustizia, un malvagio che vive a lungo nonostante la sua iniquità.</w:t>
      </w:r>
      <w:r w:rsidR="00D8738A">
        <w:rPr>
          <w:rFonts w:ascii="Arial" w:hAnsi="Arial"/>
          <w:sz w:val="24"/>
          <w:szCs w:val="24"/>
          <w:lang w:val="it-IT"/>
        </w:rPr>
        <w:t xml:space="preserve"> </w:t>
      </w:r>
      <w:r w:rsidRPr="00126958">
        <w:rPr>
          <w:rFonts w:ascii="Arial" w:hAnsi="Arial"/>
          <w:sz w:val="24"/>
          <w:szCs w:val="24"/>
          <w:lang w:val="it-IT"/>
        </w:rPr>
        <w:t>La giustizia non è sinonimo di successo materiale. Così come la malvagità non equivale a insuccesso materiale. Il giusto è povero. L’ingiusto è ricco.</w:t>
      </w:r>
      <w:r w:rsidR="003A10DD">
        <w:rPr>
          <w:rFonts w:ascii="Arial" w:hAnsi="Arial"/>
          <w:sz w:val="24"/>
          <w:szCs w:val="24"/>
          <w:lang w:val="it-IT"/>
        </w:rPr>
        <w:t xml:space="preserve"> </w:t>
      </w:r>
      <w:r w:rsidRPr="00126958">
        <w:rPr>
          <w:rFonts w:ascii="Arial" w:hAnsi="Arial"/>
          <w:sz w:val="24"/>
          <w:szCs w:val="24"/>
          <w:lang w:val="it-IT"/>
        </w:rPr>
        <w:t>Successo e insuccesso sulla terra sono sì opera dell’uomo, ma spesso fanno parte del mistero della storia, che a noi non è dato di conoscere.</w:t>
      </w:r>
      <w:r w:rsidR="003A10DD">
        <w:rPr>
          <w:rFonts w:ascii="Arial" w:hAnsi="Arial"/>
          <w:sz w:val="24"/>
          <w:szCs w:val="24"/>
          <w:lang w:val="it-IT"/>
        </w:rPr>
        <w:t xml:space="preserve"> </w:t>
      </w:r>
      <w:r w:rsidRPr="00126958">
        <w:rPr>
          <w:rFonts w:ascii="Arial" w:hAnsi="Arial"/>
          <w:sz w:val="24"/>
          <w:szCs w:val="24"/>
          <w:lang w:val="it-IT"/>
        </w:rPr>
        <w:t>Successo e insuccesso eterno invece sono frutti delle opere dell’uomo. La gioia eterna è per i giusti. L’infamia eterna invece è per i malvagi.</w:t>
      </w:r>
      <w:r w:rsidR="003A10DD">
        <w:rPr>
          <w:rFonts w:ascii="Arial" w:hAnsi="Arial"/>
          <w:sz w:val="24"/>
          <w:szCs w:val="24"/>
          <w:lang w:val="it-IT"/>
        </w:rPr>
        <w:t xml:space="preserve"> </w:t>
      </w:r>
      <w:r w:rsidRPr="00126958">
        <w:rPr>
          <w:rFonts w:ascii="Arial" w:hAnsi="Arial"/>
          <w:sz w:val="24"/>
          <w:szCs w:val="24"/>
          <w:lang w:val="it-IT"/>
        </w:rPr>
        <w:t>Nessun uomo deve guardare al suo successo o insuccesso sulla terra. Deve invece guardare se è sulla retta via o su quella sbagliata.</w:t>
      </w:r>
      <w:r w:rsidR="00D8738A">
        <w:rPr>
          <w:rFonts w:ascii="Arial" w:hAnsi="Arial"/>
          <w:sz w:val="24"/>
          <w:szCs w:val="24"/>
          <w:lang w:val="it-IT"/>
        </w:rPr>
        <w:t xml:space="preserve"> </w:t>
      </w:r>
      <w:r w:rsidRPr="00126958">
        <w:rPr>
          <w:rFonts w:ascii="Arial" w:hAnsi="Arial"/>
          <w:sz w:val="24"/>
          <w:szCs w:val="24"/>
          <w:lang w:val="it-IT"/>
        </w:rPr>
        <w:t>Sempre deve guardare se è nella giustizia o nell’ingiustizia. Se è nella giustizia, anche l’insuccesso per lui è successo. Diviene un successo eterno.</w:t>
      </w:r>
      <w:r w:rsidR="003A10DD">
        <w:rPr>
          <w:rFonts w:ascii="Arial" w:hAnsi="Arial"/>
          <w:sz w:val="24"/>
          <w:szCs w:val="24"/>
          <w:lang w:val="it-IT"/>
        </w:rPr>
        <w:t xml:space="preserve"> </w:t>
      </w:r>
      <w:r w:rsidRPr="00126958">
        <w:rPr>
          <w:rFonts w:ascii="Arial" w:hAnsi="Arial"/>
          <w:sz w:val="24"/>
          <w:szCs w:val="24"/>
          <w:lang w:val="it-IT"/>
        </w:rPr>
        <w:t>Perché ogni insuccesso sulla terra sia trasformato in successo eterno, all’uomo è chiesto di non abbandonare mai la via della saggezza e della verità.</w:t>
      </w:r>
      <w:r w:rsidR="00D8738A">
        <w:rPr>
          <w:rFonts w:ascii="Arial" w:hAnsi="Arial"/>
          <w:sz w:val="24"/>
          <w:szCs w:val="24"/>
          <w:lang w:val="it-IT"/>
        </w:rPr>
        <w:t xml:space="preserve"> </w:t>
      </w:r>
      <w:r w:rsidRPr="00126958">
        <w:rPr>
          <w:rFonts w:ascii="Arial" w:hAnsi="Arial"/>
          <w:sz w:val="24"/>
          <w:szCs w:val="24"/>
          <w:lang w:val="it-IT"/>
        </w:rPr>
        <w:t>È questa la saggezza del giusto: trasformare ogni insuccesso materiale, del tempo in un grande successo eterno. Anche questa verità insegna San Paolo.</w:t>
      </w:r>
    </w:p>
    <w:p w14:paraId="3E532056"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60C56F1" w14:textId="77777777"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1300C476" w14:textId="2A746905" w:rsidR="00126958" w:rsidRPr="00126958" w:rsidRDefault="00126958" w:rsidP="003A10DD">
      <w:pPr>
        <w:spacing w:after="120"/>
        <w:ind w:left="567" w:right="567"/>
        <w:jc w:val="both"/>
        <w:rPr>
          <w:rFonts w:ascii="Arial" w:hAnsi="Arial"/>
          <w:i/>
          <w:iCs/>
          <w:sz w:val="24"/>
          <w:szCs w:val="24"/>
          <w:lang w:val="it-IT"/>
        </w:rPr>
      </w:pPr>
      <w:r w:rsidRPr="00126958">
        <w:rPr>
          <w:rFonts w:ascii="Arial" w:hAnsi="Arial"/>
          <w:i/>
          <w:iCs/>
          <w:sz w:val="24"/>
          <w:szCs w:val="24"/>
          <w:lang w:val="it-IT"/>
        </w:rPr>
        <w:t>Chi ci separerà dall’amore di Cristo? Forse la tribolazione, l’angoscia, la persecuzione, la fame, la nudità, il pericolo, la spada? Come sta scritto:</w:t>
      </w:r>
      <w:r w:rsidR="00B01245">
        <w:rPr>
          <w:rFonts w:ascii="Arial" w:hAnsi="Arial"/>
          <w:i/>
          <w:iCs/>
          <w:sz w:val="24"/>
          <w:szCs w:val="24"/>
          <w:lang w:val="it-IT"/>
        </w:rPr>
        <w:t xml:space="preserve"> </w:t>
      </w:r>
      <w:r w:rsidRPr="00126958">
        <w:rPr>
          <w:rFonts w:ascii="Arial" w:hAnsi="Arial"/>
          <w:i/>
          <w:iCs/>
          <w:sz w:val="24"/>
          <w:szCs w:val="24"/>
          <w:lang w:val="it-IT"/>
        </w:rPr>
        <w:t>Per causa tua siamo messi a morte tutto il giorno, siamo considerati come pecore da macello.</w:t>
      </w:r>
      <w:r w:rsidR="00B01245">
        <w:rPr>
          <w:rFonts w:ascii="Arial" w:hAnsi="Arial"/>
          <w:i/>
          <w:iCs/>
          <w:sz w:val="24"/>
          <w:szCs w:val="24"/>
          <w:lang w:val="it-IT"/>
        </w:rPr>
        <w:t xml:space="preserve"> </w:t>
      </w:r>
      <w:r w:rsidRPr="00126958">
        <w:rPr>
          <w:rFonts w:ascii="Arial" w:hAnsi="Arial"/>
          <w:i/>
          <w:iCs/>
          <w:sz w:val="24"/>
          <w:szCs w:val="24"/>
          <w:lang w:val="it-IT"/>
        </w:rPr>
        <w:t xml:space="preserve">Ma in tutte queste cose noi siamo più che vincitori grazie a colui che ci ha amati. Io sono infatti persuaso che né morte né vita, né angeli né principati, né presente né avvenire, </w:t>
      </w:r>
      <w:r w:rsidRPr="00126958">
        <w:rPr>
          <w:rFonts w:ascii="Arial" w:hAnsi="Arial"/>
          <w:i/>
          <w:iCs/>
          <w:sz w:val="24"/>
          <w:szCs w:val="24"/>
          <w:lang w:val="it-IT"/>
        </w:rPr>
        <w:lastRenderedPageBreak/>
        <w:t xml:space="preserve">né potenze, né altezza né profondità, né alcun’altra creatura potrà mai separarci dall’amore di Dio, che è in Cristo Gesù, nostro Signore (Rm 8,28-39). </w:t>
      </w:r>
    </w:p>
    <w:p w14:paraId="5CC8BECD" w14:textId="6541802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Chi acquisisce questa scienza, sapienza, intelligenza farà di ogni croce una gloria eterna. Nessun frammento della nostra vita va sciupato.</w:t>
      </w:r>
      <w:r w:rsidR="003A10DD">
        <w:rPr>
          <w:rFonts w:ascii="Arial" w:hAnsi="Arial"/>
          <w:sz w:val="24"/>
          <w:szCs w:val="24"/>
          <w:lang w:val="it-IT"/>
        </w:rPr>
        <w:t xml:space="preserve"> </w:t>
      </w:r>
      <w:r w:rsidRPr="00126958">
        <w:rPr>
          <w:rFonts w:ascii="Arial" w:hAnsi="Arial"/>
          <w:sz w:val="24"/>
          <w:szCs w:val="24"/>
          <w:lang w:val="it-IT"/>
        </w:rPr>
        <w:t>Tutti i frammenti di essa vanno raccolti e trasformati in gloria eterna. È stolto chi trascura questi frammenti e la stessa vita. È saggio chi li raccoglie.</w:t>
      </w:r>
      <w:r w:rsidR="003A10DD">
        <w:rPr>
          <w:rFonts w:ascii="Arial" w:hAnsi="Arial"/>
          <w:sz w:val="24"/>
          <w:szCs w:val="24"/>
          <w:lang w:val="it-IT"/>
        </w:rPr>
        <w:t xml:space="preserve"> </w:t>
      </w:r>
      <w:r w:rsidRPr="00126958">
        <w:rPr>
          <w:rFonts w:ascii="Arial" w:hAnsi="Arial"/>
          <w:sz w:val="24"/>
          <w:szCs w:val="24"/>
          <w:lang w:val="it-IT"/>
        </w:rPr>
        <w:t>Il saggio mai lega il successo materiale e fisico alla sua saggezza. La saggezza non salva da tutti gli imponderabili che sono nella storia.</w:t>
      </w:r>
      <w:r w:rsidR="003A10DD">
        <w:rPr>
          <w:rFonts w:ascii="Arial" w:hAnsi="Arial"/>
          <w:sz w:val="24"/>
          <w:szCs w:val="24"/>
          <w:lang w:val="it-IT"/>
        </w:rPr>
        <w:t xml:space="preserve"> </w:t>
      </w:r>
      <w:r w:rsidRPr="00126958">
        <w:rPr>
          <w:rFonts w:ascii="Arial" w:hAnsi="Arial"/>
          <w:sz w:val="24"/>
          <w:szCs w:val="24"/>
          <w:lang w:val="it-IT"/>
        </w:rPr>
        <w:t>Lo stolto, poiché privo di ogni saggezza, fa del successo la sua gloria. Lui non sa che in un istante tutta la sua gloria finisce. Si riduce in fumo.</w:t>
      </w:r>
    </w:p>
    <w:p w14:paraId="1C4CAE1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16</w:t>
      </w:r>
      <w:r w:rsidRPr="00126958">
        <w:rPr>
          <w:rFonts w:ascii="Arial" w:hAnsi="Arial"/>
          <w:b/>
          <w:sz w:val="24"/>
          <w:szCs w:val="24"/>
          <w:lang w:val="it-IT"/>
        </w:rPr>
        <w:t>Non essere troppo giusto e non mostrarti saggio oltre misura: perché vuoi rovinarti?</w:t>
      </w:r>
    </w:p>
    <w:p w14:paraId="1A0AEC98" w14:textId="68F0F70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proprio della saggezza conoscere sempre la giusta misura di essa. Per questo la sapienza consta di quattro virtù che sempre dovranno essere unite.</w:t>
      </w:r>
      <w:r w:rsidR="00B01245">
        <w:rPr>
          <w:rFonts w:ascii="Arial" w:hAnsi="Arial"/>
          <w:sz w:val="24"/>
          <w:szCs w:val="24"/>
          <w:lang w:val="it-IT"/>
        </w:rPr>
        <w:t xml:space="preserve"> </w:t>
      </w:r>
      <w:r w:rsidRPr="00126958">
        <w:rPr>
          <w:rFonts w:ascii="Arial" w:hAnsi="Arial"/>
          <w:sz w:val="24"/>
          <w:szCs w:val="24"/>
          <w:lang w:val="it-IT"/>
        </w:rPr>
        <w:t>Prudenza, fortezza, giustizia, temperanza devono sempre stare insieme, l’una deve dare vigore alle altre, l’una luce alle altre.</w:t>
      </w:r>
      <w:r w:rsidR="00B01245">
        <w:rPr>
          <w:rFonts w:ascii="Arial" w:hAnsi="Arial"/>
          <w:sz w:val="24"/>
          <w:szCs w:val="24"/>
          <w:lang w:val="it-IT"/>
        </w:rPr>
        <w:t xml:space="preserve"> </w:t>
      </w:r>
      <w:r w:rsidRPr="00126958">
        <w:rPr>
          <w:rFonts w:ascii="Arial" w:hAnsi="Arial"/>
          <w:sz w:val="24"/>
          <w:szCs w:val="24"/>
          <w:lang w:val="it-IT"/>
        </w:rPr>
        <w:t>Che significa allora non essere troppo giusto e non mostrarti saggio oltre misura per non rovinare la propria vita? La saggezza non basta a se stessa?</w:t>
      </w:r>
      <w:r w:rsidR="00B01245">
        <w:rPr>
          <w:rFonts w:ascii="Arial" w:hAnsi="Arial"/>
          <w:sz w:val="24"/>
          <w:szCs w:val="24"/>
          <w:lang w:val="it-IT"/>
        </w:rPr>
        <w:t xml:space="preserve"> </w:t>
      </w:r>
      <w:r w:rsidRPr="00126958">
        <w:rPr>
          <w:rFonts w:ascii="Arial" w:hAnsi="Arial"/>
          <w:sz w:val="24"/>
          <w:szCs w:val="24"/>
          <w:lang w:val="it-IT"/>
        </w:rPr>
        <w:t>Il Qoèlet dice questo perché la prudenza sempre deve accompagnare l’uomo saggio sempre però assieme alla giustizia, alla temperanza, alla fortezza.</w:t>
      </w:r>
      <w:r w:rsidR="00B01245">
        <w:rPr>
          <w:rFonts w:ascii="Arial" w:hAnsi="Arial"/>
          <w:sz w:val="24"/>
          <w:szCs w:val="24"/>
          <w:lang w:val="it-IT"/>
        </w:rPr>
        <w:t xml:space="preserve"> </w:t>
      </w:r>
      <w:r w:rsidRPr="00126958">
        <w:rPr>
          <w:rFonts w:ascii="Arial" w:hAnsi="Arial"/>
          <w:sz w:val="24"/>
          <w:szCs w:val="24"/>
          <w:lang w:val="it-IT"/>
        </w:rPr>
        <w:t>Troppo giusto significa volere ad ogni costo imporre la giustizia, ma senza alcuna prudenza, alcuna attenzione, alcun accorgimento, alcuna vigilanza.</w:t>
      </w:r>
      <w:r w:rsidR="00B01245">
        <w:rPr>
          <w:rFonts w:ascii="Arial" w:hAnsi="Arial"/>
          <w:sz w:val="24"/>
          <w:szCs w:val="24"/>
          <w:lang w:val="it-IT"/>
        </w:rPr>
        <w:t xml:space="preserve"> </w:t>
      </w:r>
      <w:r w:rsidRPr="00126958">
        <w:rPr>
          <w:rFonts w:ascii="Arial" w:hAnsi="Arial"/>
          <w:sz w:val="24"/>
          <w:szCs w:val="24"/>
          <w:lang w:val="it-IT"/>
        </w:rPr>
        <w:t>La prudenza spesso esige la nostra arrendevolezza e anche la temperanza nelle parole. Non tutto si può dire dalla nostra giustizia.</w:t>
      </w:r>
      <w:r w:rsidR="00B01245">
        <w:rPr>
          <w:rFonts w:ascii="Arial" w:hAnsi="Arial"/>
          <w:sz w:val="24"/>
          <w:szCs w:val="24"/>
          <w:lang w:val="it-IT"/>
        </w:rPr>
        <w:t xml:space="preserve"> </w:t>
      </w:r>
      <w:r w:rsidRPr="00126958">
        <w:rPr>
          <w:rFonts w:ascii="Arial" w:hAnsi="Arial"/>
          <w:sz w:val="24"/>
          <w:szCs w:val="24"/>
          <w:lang w:val="it-IT"/>
        </w:rPr>
        <w:t>Gesù non chiede forse ai suoi una giustizia di non resistenza al malvagio?</w:t>
      </w:r>
    </w:p>
    <w:p w14:paraId="302345FB"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44081F4"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Se dunque tu presenti la tua offerta all’altare e lì ti ricordi che tuo fratello ha qualche cosa contro di te, lascia lì il tuo dono davanti all’altare, va’ prima a riconciliarti con il tuo fratello e poi torna a offrire il tuo dono.</w:t>
      </w:r>
    </w:p>
    <w:p w14:paraId="49C64A54"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571E4671"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F81334B"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5A99A0B5"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San Giacomo non domanda ai cristiani della prima ora una sapienza arrendevole? È sapienza perdere la vita o la tunica.</w:t>
      </w:r>
    </w:p>
    <w:p w14:paraId="52B71F23"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3,13-19). </w:t>
      </w:r>
    </w:p>
    <w:p w14:paraId="56326452"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sapienza conservare la vita e lasciare la tunica a chi la vuole. È sapienza perdere il corpo o la vita eterna? Si dona il corpo per la vita eterna.</w:t>
      </w:r>
    </w:p>
    <w:p w14:paraId="663F792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17</w:t>
      </w:r>
      <w:r w:rsidRPr="00126958">
        <w:rPr>
          <w:rFonts w:ascii="Arial" w:hAnsi="Arial"/>
          <w:b/>
          <w:sz w:val="24"/>
          <w:szCs w:val="24"/>
          <w:lang w:val="it-IT"/>
        </w:rPr>
        <w:t>Non essere troppo malvagio e non essere stolto. Perché vuoi morire prima del tempo?</w:t>
      </w:r>
    </w:p>
    <w:p w14:paraId="7A632B2E" w14:textId="7A0ED29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per la malvagità vi è un limite, una misura. Il risultato della troppa malvagità potrebbe essere anche una morte prematura.</w:t>
      </w:r>
      <w:r w:rsidR="00B01245">
        <w:rPr>
          <w:rFonts w:ascii="Arial" w:hAnsi="Arial"/>
          <w:sz w:val="24"/>
          <w:szCs w:val="24"/>
          <w:lang w:val="it-IT"/>
        </w:rPr>
        <w:t xml:space="preserve"> </w:t>
      </w:r>
      <w:r w:rsidRPr="00126958">
        <w:rPr>
          <w:rFonts w:ascii="Arial" w:hAnsi="Arial"/>
          <w:sz w:val="24"/>
          <w:szCs w:val="24"/>
          <w:lang w:val="it-IT"/>
        </w:rPr>
        <w:t>La malvagità può anche essere conosciuta dall’uomo. La sua fragilità di natura lo può portare ad essa. Nella malvagità mai però dovrà essere stolto. La stoltezza abolisce i limiti del male e si può incorrere non solo nella morte fisica prematura, ma anche nella morte eterna.</w:t>
      </w:r>
      <w:r w:rsidR="00D8738A">
        <w:rPr>
          <w:rFonts w:ascii="Arial" w:hAnsi="Arial"/>
          <w:sz w:val="24"/>
          <w:szCs w:val="24"/>
          <w:lang w:val="it-IT"/>
        </w:rPr>
        <w:t xml:space="preserve"> </w:t>
      </w:r>
      <w:r w:rsidRPr="00126958">
        <w:rPr>
          <w:rFonts w:ascii="Arial" w:hAnsi="Arial"/>
          <w:sz w:val="24"/>
          <w:szCs w:val="24"/>
          <w:lang w:val="it-IT"/>
        </w:rPr>
        <w:t>Per il malvagio, cioè per colui che opera il male, vi è possibilità di conversione. Lo stolto, superando di gran lunga i limiti del male, non torna più indietro.</w:t>
      </w:r>
      <w:r w:rsidR="00B01245">
        <w:rPr>
          <w:rFonts w:ascii="Arial" w:hAnsi="Arial"/>
          <w:sz w:val="24"/>
          <w:szCs w:val="24"/>
          <w:lang w:val="it-IT"/>
        </w:rPr>
        <w:t xml:space="preserve"> </w:t>
      </w:r>
      <w:r w:rsidRPr="00126958">
        <w:rPr>
          <w:rFonts w:ascii="Arial" w:hAnsi="Arial"/>
          <w:sz w:val="24"/>
          <w:szCs w:val="24"/>
          <w:lang w:val="it-IT"/>
        </w:rPr>
        <w:t>Il profeta Ezechiele annunzia il perdono del Signore ad ogni malvagio che si converte e ritorna nella giustizia.</w:t>
      </w:r>
    </w:p>
    <w:p w14:paraId="497C8A0F"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Mi fu rivolta questa parola del Signore: «Perché andate ripetendo questo proverbio sulla terra d’Israele: “I padri hanno mangiato uva acerba e i denti dei figli si sono allegati”?</w:t>
      </w:r>
    </w:p>
    <w:p w14:paraId="49C92F26"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Com’è vero che io vivo, oracolo del Signore Dio, voi non ripeterete più questo proverbio in Israele. Ecco, tutte le vite sono mie: la vita del padre e quella del figlio è mia; chi pecca morirà.</w:t>
      </w:r>
    </w:p>
    <w:p w14:paraId="4622AC81"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w:t>
      </w:r>
      <w:r w:rsidRPr="00126958">
        <w:rPr>
          <w:rFonts w:ascii="Arial" w:hAnsi="Arial"/>
          <w:i/>
          <w:iCs/>
          <w:sz w:val="24"/>
          <w:szCs w:val="24"/>
          <w:lang w:val="it-IT"/>
        </w:rPr>
        <w:lastRenderedPageBreak/>
        <w:t>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B40B9B0"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D207333"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0F03256"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w:t>
      </w:r>
      <w:r w:rsidRPr="00126958">
        <w:rPr>
          <w:rFonts w:ascii="Arial" w:hAnsi="Arial"/>
          <w:i/>
          <w:iCs/>
          <w:sz w:val="24"/>
          <w:szCs w:val="24"/>
          <w:lang w:val="it-IT"/>
        </w:rPr>
        <w:lastRenderedPageBreak/>
        <w:t>piuttosto non sono rette le vostre? Perciò io giudicherò ognuno di voi secondo la sua condotta, o casa d’Israele. Oracolo del Signore Dio.</w:t>
      </w:r>
    </w:p>
    <w:p w14:paraId="39C7D9AB"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42F65973"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FD272EE"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79012B7"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D2AD2DD"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Eppure, i figli del tuo popolo vanno dicendo: “Non è retta la via del Signore”. È la loro via invece che non è retta! Se il giusto si allontana </w:t>
      </w:r>
      <w:r w:rsidRPr="00126958">
        <w:rPr>
          <w:rFonts w:ascii="Arial" w:hAnsi="Arial"/>
          <w:i/>
          <w:iCs/>
          <w:sz w:val="24"/>
          <w:szCs w:val="24"/>
          <w:lang w:val="it-IT"/>
        </w:rPr>
        <w:lastRenderedPageBreak/>
        <w:t xml:space="preserve">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6EE86710"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Per questo motivo ognuno deve porre molta attenzione a che dalla malvagità non precipiti nella stoltezza. È una via senza ritorno.</w:t>
      </w:r>
    </w:p>
    <w:p w14:paraId="64C6B78A"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18</w:t>
      </w:r>
      <w:r w:rsidRPr="00126958">
        <w:rPr>
          <w:rFonts w:ascii="Arial" w:hAnsi="Arial"/>
          <w:b/>
          <w:sz w:val="24"/>
          <w:szCs w:val="24"/>
          <w:lang w:val="it-IT"/>
        </w:rPr>
        <w:t>È bene che tu prenda una cosa senza lasciare l’altra: in verità chi teme Dio riesce bene in tutto.</w:t>
      </w:r>
    </w:p>
    <w:p w14:paraId="1E7260E4" w14:textId="7E47481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Spesso più cose sono compatibili le une con le altre. Ciò che è compatibile si può sempre prendere. Ciò che è incompatibile lo si deve lasciare.</w:t>
      </w:r>
      <w:r w:rsidR="00B01245">
        <w:rPr>
          <w:rFonts w:ascii="Arial" w:hAnsi="Arial"/>
          <w:sz w:val="24"/>
          <w:szCs w:val="24"/>
          <w:lang w:val="it-IT"/>
        </w:rPr>
        <w:t xml:space="preserve"> </w:t>
      </w:r>
      <w:r w:rsidRPr="00126958">
        <w:rPr>
          <w:rFonts w:ascii="Arial" w:hAnsi="Arial"/>
          <w:sz w:val="24"/>
          <w:szCs w:val="24"/>
          <w:lang w:val="it-IT"/>
        </w:rPr>
        <w:t>Ma come sappiamo cosa è compatibile da ciò che non lo è? In questo ci aiuta la sapienza. Chi è saggio – ed è saggio chi teme il Signore – riesce bene in tutto.</w:t>
      </w:r>
      <w:r w:rsidR="00B01245">
        <w:rPr>
          <w:rFonts w:ascii="Arial" w:hAnsi="Arial"/>
          <w:sz w:val="24"/>
          <w:szCs w:val="24"/>
          <w:lang w:val="it-IT"/>
        </w:rPr>
        <w:t xml:space="preserve"> </w:t>
      </w:r>
      <w:r w:rsidRPr="00126958">
        <w:rPr>
          <w:rFonts w:ascii="Arial" w:hAnsi="Arial"/>
          <w:sz w:val="24"/>
          <w:szCs w:val="24"/>
          <w:lang w:val="it-IT"/>
        </w:rPr>
        <w:t>Riesce bene in tutto ciò che dipende da lui. Poi però viene l’imponderabile e questo non dipende da lui. Sempre però vivrà l’imponderabile con saggezza.</w:t>
      </w:r>
      <w:r w:rsidR="00B01245">
        <w:rPr>
          <w:rFonts w:ascii="Arial" w:hAnsi="Arial"/>
          <w:sz w:val="24"/>
          <w:szCs w:val="24"/>
          <w:lang w:val="it-IT"/>
        </w:rPr>
        <w:t xml:space="preserve"> </w:t>
      </w:r>
      <w:r w:rsidRPr="00126958">
        <w:rPr>
          <w:rFonts w:ascii="Arial" w:hAnsi="Arial"/>
          <w:sz w:val="24"/>
          <w:szCs w:val="24"/>
          <w:lang w:val="it-IT"/>
        </w:rPr>
        <w:t>Lo stolto invece vuole accaparrarsi molte cose e poi non ne porta nessuna a buon fine. Il saggio sa cosa può fare e cosa non può fare.</w:t>
      </w:r>
      <w:r w:rsidR="00B01245">
        <w:rPr>
          <w:rFonts w:ascii="Arial" w:hAnsi="Arial"/>
          <w:sz w:val="24"/>
          <w:szCs w:val="24"/>
          <w:lang w:val="it-IT"/>
        </w:rPr>
        <w:t xml:space="preserve"> </w:t>
      </w:r>
      <w:r w:rsidRPr="00126958">
        <w:rPr>
          <w:rFonts w:ascii="Arial" w:hAnsi="Arial"/>
          <w:sz w:val="24"/>
          <w:szCs w:val="24"/>
          <w:lang w:val="it-IT"/>
        </w:rPr>
        <w:t>Chi teme il Signore rimane sempre nella volontà del suo Dio. Ed è questo il vero bene. Tutte le altre cose sono beni passeggeri, ingannevoli, effimeri.</w:t>
      </w:r>
    </w:p>
    <w:p w14:paraId="24FBC00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19</w:t>
      </w:r>
      <w:r w:rsidRPr="00126958">
        <w:rPr>
          <w:rFonts w:ascii="Arial" w:hAnsi="Arial"/>
          <w:b/>
          <w:sz w:val="24"/>
          <w:szCs w:val="24"/>
          <w:lang w:val="it-IT"/>
        </w:rPr>
        <w:t>La sapienza rende il saggio più forte di dieci potenti che sono nella città.</w:t>
      </w:r>
    </w:p>
    <w:p w14:paraId="749F67DD" w14:textId="347787F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potenza, la forza, il coraggio, la vigoria senza la saggezza è nulla. È come una stupenda città senza mura di protezione e di difesa.</w:t>
      </w:r>
      <w:r w:rsidR="00B01245">
        <w:rPr>
          <w:rFonts w:ascii="Arial" w:hAnsi="Arial"/>
          <w:sz w:val="24"/>
          <w:szCs w:val="24"/>
          <w:lang w:val="it-IT"/>
        </w:rPr>
        <w:t xml:space="preserve"> </w:t>
      </w:r>
      <w:r w:rsidRPr="00126958">
        <w:rPr>
          <w:rFonts w:ascii="Arial" w:hAnsi="Arial"/>
          <w:sz w:val="24"/>
          <w:szCs w:val="24"/>
          <w:lang w:val="it-IT"/>
        </w:rPr>
        <w:t>Chi possiede la sapienza è reso più forte di dieci potenti che sono nella città. Uno solo con la sua sapienza può vincere anche i diedi potenti.</w:t>
      </w:r>
      <w:r w:rsidR="00B01245">
        <w:rPr>
          <w:rFonts w:ascii="Arial" w:hAnsi="Arial"/>
          <w:sz w:val="24"/>
          <w:szCs w:val="24"/>
          <w:lang w:val="it-IT"/>
        </w:rPr>
        <w:t xml:space="preserve"> </w:t>
      </w:r>
      <w:r w:rsidRPr="00126958">
        <w:rPr>
          <w:rFonts w:ascii="Arial" w:hAnsi="Arial"/>
          <w:sz w:val="24"/>
          <w:szCs w:val="24"/>
          <w:lang w:val="it-IT"/>
        </w:rPr>
        <w:t>Tra la potenza e la sapienza, sempre si deve scegliere la sapienza. Questa è la madre di ogni cosa. La potenza da sola non serve a nulla.</w:t>
      </w:r>
      <w:r w:rsidR="00B01245">
        <w:rPr>
          <w:rFonts w:ascii="Arial" w:hAnsi="Arial"/>
          <w:sz w:val="24"/>
          <w:szCs w:val="24"/>
          <w:lang w:val="it-IT"/>
        </w:rPr>
        <w:t xml:space="preserve"> </w:t>
      </w:r>
      <w:r w:rsidRPr="00126958">
        <w:rPr>
          <w:rFonts w:ascii="Arial" w:hAnsi="Arial"/>
          <w:sz w:val="24"/>
          <w:szCs w:val="24"/>
          <w:lang w:val="it-IT"/>
        </w:rPr>
        <w:t>Poiché la sapienza è un dono di Dio tutti possono divenire sapienti e saggi. Scegliere la sapienza è il bene migliore di tutti.</w:t>
      </w:r>
    </w:p>
    <w:p w14:paraId="22606E1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20</w:t>
      </w:r>
      <w:r w:rsidRPr="00126958">
        <w:rPr>
          <w:rFonts w:ascii="Arial" w:hAnsi="Arial"/>
          <w:b/>
          <w:sz w:val="24"/>
          <w:szCs w:val="24"/>
          <w:lang w:val="it-IT"/>
        </w:rPr>
        <w:t>Non c’è infatti sulla terra un uomo così giusto che faccia solo il bene e non sbagli mai.</w:t>
      </w:r>
    </w:p>
    <w:p w14:paraId="3FE8F9B8" w14:textId="5354D97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L’affermazione del Qoelet valeva fino a Cristo Gesù e alla Madre sua. Ora vi sono due persone che hanno fatto solo il bene e non hanno peccato.</w:t>
      </w:r>
      <w:r w:rsidR="00B01245">
        <w:rPr>
          <w:rFonts w:ascii="Arial" w:hAnsi="Arial"/>
          <w:sz w:val="24"/>
          <w:szCs w:val="24"/>
          <w:lang w:val="it-IT"/>
        </w:rPr>
        <w:t xml:space="preserve"> </w:t>
      </w:r>
      <w:r w:rsidRPr="00126958">
        <w:rPr>
          <w:rFonts w:ascii="Arial" w:hAnsi="Arial"/>
          <w:sz w:val="24"/>
          <w:szCs w:val="24"/>
          <w:lang w:val="it-IT"/>
        </w:rPr>
        <w:t>Messi da parte la Vergine Maria e il suo Divin Figlio, l’affermazione del Qoelet è vera. Nessun uomo è perfetto nel bene.</w:t>
      </w:r>
      <w:r w:rsidR="00D8738A">
        <w:rPr>
          <w:rFonts w:ascii="Arial" w:hAnsi="Arial"/>
          <w:sz w:val="24"/>
          <w:szCs w:val="24"/>
          <w:lang w:val="it-IT"/>
        </w:rPr>
        <w:t xml:space="preserve"> </w:t>
      </w:r>
      <w:r w:rsidRPr="00126958">
        <w:rPr>
          <w:rFonts w:ascii="Arial" w:hAnsi="Arial"/>
          <w:sz w:val="24"/>
          <w:szCs w:val="24"/>
          <w:lang w:val="it-IT"/>
        </w:rPr>
        <w:t>Se non si commette il male, nel senso che non si violano i comandamenti, vi è sempre un margine di errore nel bene. Possiamo fare il bene anche non bene.</w:t>
      </w:r>
      <w:r w:rsidR="00B01245">
        <w:rPr>
          <w:rFonts w:ascii="Arial" w:hAnsi="Arial"/>
          <w:sz w:val="24"/>
          <w:szCs w:val="24"/>
          <w:lang w:val="it-IT"/>
        </w:rPr>
        <w:t xml:space="preserve"> </w:t>
      </w:r>
      <w:r w:rsidRPr="00126958">
        <w:rPr>
          <w:rFonts w:ascii="Arial" w:hAnsi="Arial"/>
          <w:sz w:val="24"/>
          <w:szCs w:val="24"/>
          <w:lang w:val="it-IT"/>
        </w:rPr>
        <w:t>Tutti sbagliamo. Per questa ragione sempre dobbiamo essere pieni di misericordia e di pietà, di perdono e di compassione.</w:t>
      </w:r>
      <w:r w:rsidR="00B01245">
        <w:rPr>
          <w:rFonts w:ascii="Arial" w:hAnsi="Arial"/>
          <w:sz w:val="24"/>
          <w:szCs w:val="24"/>
          <w:lang w:val="it-IT"/>
        </w:rPr>
        <w:t xml:space="preserve"> </w:t>
      </w:r>
      <w:r w:rsidRPr="00126958">
        <w:rPr>
          <w:rFonts w:ascii="Arial" w:hAnsi="Arial"/>
          <w:sz w:val="24"/>
          <w:szCs w:val="24"/>
          <w:lang w:val="it-IT"/>
        </w:rPr>
        <w:t>Anche noi abbiamo bisogno di essere perdonati. Anche per noi gli altri devono essere misericordiosi. Siamo tutti avvolti da fragilità e debolezza.</w:t>
      </w:r>
      <w:r w:rsidR="00B01245">
        <w:rPr>
          <w:rFonts w:ascii="Arial" w:hAnsi="Arial"/>
          <w:sz w:val="24"/>
          <w:szCs w:val="24"/>
          <w:lang w:val="it-IT"/>
        </w:rPr>
        <w:t xml:space="preserve"> </w:t>
      </w:r>
      <w:r w:rsidRPr="00126958">
        <w:rPr>
          <w:rFonts w:ascii="Arial" w:hAnsi="Arial"/>
          <w:sz w:val="24"/>
          <w:szCs w:val="24"/>
          <w:lang w:val="it-IT"/>
        </w:rPr>
        <w:t xml:space="preserve">Per questa ragione Gesù disse nel tempio agli accusatori dell’adultera: </w:t>
      </w:r>
      <w:r w:rsidRPr="00126958">
        <w:rPr>
          <w:rFonts w:ascii="Arial" w:hAnsi="Arial"/>
          <w:i/>
          <w:sz w:val="24"/>
          <w:szCs w:val="24"/>
          <w:lang w:val="it-IT"/>
        </w:rPr>
        <w:t>“Chi di voi è senza peccato, scagli la prima pietra”</w:t>
      </w:r>
      <w:r w:rsidRPr="00126958">
        <w:rPr>
          <w:rFonts w:ascii="Arial" w:hAnsi="Arial"/>
          <w:sz w:val="24"/>
          <w:szCs w:val="24"/>
          <w:lang w:val="it-IT"/>
        </w:rPr>
        <w:t>.</w:t>
      </w:r>
    </w:p>
    <w:p w14:paraId="67C0DE29"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w:t>
      </w:r>
      <w:r w:rsidRPr="00126958">
        <w:rPr>
          <w:rFonts w:ascii="Arial" w:hAnsi="Arial"/>
          <w:i/>
          <w:iCs/>
          <w:sz w:val="24"/>
          <w:szCs w:val="24"/>
          <w:lang w:val="it-IT"/>
        </w:rPr>
        <w:lastRenderedPageBreak/>
        <w:t xml:space="preserve">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6D17AE52"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nella preghiera elevata a Dio durante la consacrazione del tempio, Salomone afferma la stessa verità. Nessun uomo è non peccatore.</w:t>
      </w:r>
    </w:p>
    <w:p w14:paraId="4087816A"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Ascolta la supplica del tuo servo e del tuo popolo Israele, quando pregheranno in questo luogo. Ascoltali nel luogo della tua dimora, in cielo; ascolta e perdona!</w:t>
      </w:r>
    </w:p>
    <w:p w14:paraId="297CA2A4"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2D782CF8"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7661F331"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26BB9B7C"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0648A11E"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Anche lo straniero, che non è del tuo popolo Israele, se viene da una terra lontana a causa del tuo nome, perché si sentirà parlare del tuo </w:t>
      </w:r>
      <w:r w:rsidRPr="00126958">
        <w:rPr>
          <w:rFonts w:ascii="Arial" w:hAnsi="Arial"/>
          <w:i/>
          <w:iCs/>
          <w:sz w:val="24"/>
          <w:szCs w:val="24"/>
          <w:lang w:val="it-IT"/>
        </w:rPr>
        <w:lastRenderedPageBreak/>
        <w:t>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2B59B0CD"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AE06517"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D92FB2B"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8,30-53). </w:t>
      </w:r>
    </w:p>
    <w:p w14:paraId="0ABA9C55"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Se non cadiamo nella trasgressione dei comandamenti, sempre cadiamo nella scienza del bene più grande. In questo pecchiamo tutti. </w:t>
      </w:r>
    </w:p>
    <w:p w14:paraId="340C182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21</w:t>
      </w:r>
      <w:r w:rsidRPr="00126958">
        <w:rPr>
          <w:rFonts w:ascii="Arial" w:hAnsi="Arial"/>
          <w:b/>
          <w:sz w:val="24"/>
          <w:szCs w:val="24"/>
          <w:lang w:val="it-IT"/>
        </w:rPr>
        <w:t>Ancora: non fare attenzione a tutte le dicerie che si fanno, così non sentirai che il tuo servo ha detto male di te;</w:t>
      </w:r>
    </w:p>
    <w:p w14:paraId="6AC8B47B" w14:textId="6E87C39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invita il saggio a non fare attenzione a tutte le dicerie che si fanno, così non sentirai che il tuo servo ha detto male di te.</w:t>
      </w:r>
      <w:r w:rsidR="00B01245">
        <w:rPr>
          <w:rFonts w:ascii="Arial" w:hAnsi="Arial"/>
          <w:sz w:val="24"/>
          <w:szCs w:val="24"/>
          <w:lang w:val="it-IT"/>
        </w:rPr>
        <w:t xml:space="preserve"> </w:t>
      </w:r>
      <w:r w:rsidRPr="00126958">
        <w:rPr>
          <w:rFonts w:ascii="Arial" w:hAnsi="Arial"/>
          <w:sz w:val="24"/>
          <w:szCs w:val="24"/>
          <w:lang w:val="it-IT"/>
        </w:rPr>
        <w:t>Le dicerie sono un male invisibile che entra nel cuore e lo priva della pace. Il saggio deve stare lontano da ogni diceria.</w:t>
      </w:r>
      <w:r w:rsidR="00B01245">
        <w:rPr>
          <w:rFonts w:ascii="Arial" w:hAnsi="Arial"/>
          <w:sz w:val="24"/>
          <w:szCs w:val="24"/>
          <w:lang w:val="it-IT"/>
        </w:rPr>
        <w:t xml:space="preserve"> </w:t>
      </w:r>
      <w:r w:rsidRPr="00126958">
        <w:rPr>
          <w:rFonts w:ascii="Arial" w:hAnsi="Arial"/>
          <w:sz w:val="24"/>
          <w:szCs w:val="24"/>
          <w:lang w:val="it-IT"/>
        </w:rPr>
        <w:t>Come starà lontano? Evitando di ascoltare. Interrompendo chi le racconta. Se sente qualcosa ponendo somma attenzione a non farla entrare nel cuore.</w:t>
      </w:r>
      <w:r w:rsidR="00B01245">
        <w:rPr>
          <w:rFonts w:ascii="Arial" w:hAnsi="Arial"/>
          <w:sz w:val="24"/>
          <w:szCs w:val="24"/>
          <w:lang w:val="it-IT"/>
        </w:rPr>
        <w:t xml:space="preserve"> </w:t>
      </w:r>
      <w:r w:rsidRPr="00126958">
        <w:rPr>
          <w:rFonts w:ascii="Arial" w:hAnsi="Arial"/>
          <w:sz w:val="24"/>
          <w:szCs w:val="24"/>
          <w:lang w:val="it-IT"/>
        </w:rPr>
        <w:t>Più si sta lontano dalle dicerie e più regna la pace nel cuore. La pace è anche frutto della nostra saggezza, intelligenza, prudenza.</w:t>
      </w:r>
      <w:r w:rsidR="00B01245">
        <w:rPr>
          <w:rFonts w:ascii="Arial" w:hAnsi="Arial"/>
          <w:sz w:val="24"/>
          <w:szCs w:val="24"/>
          <w:lang w:val="it-IT"/>
        </w:rPr>
        <w:t xml:space="preserve"> </w:t>
      </w:r>
      <w:r w:rsidRPr="00126958">
        <w:rPr>
          <w:rFonts w:ascii="Arial" w:hAnsi="Arial"/>
          <w:sz w:val="24"/>
          <w:szCs w:val="24"/>
          <w:lang w:val="it-IT"/>
        </w:rPr>
        <w:t xml:space="preserve">Le dicerie infatti sono uno stillicidio continuo. Vi sono persone che vengono attratte da esse come gli </w:t>
      </w:r>
      <w:r w:rsidRPr="00126958">
        <w:rPr>
          <w:rFonts w:ascii="Arial" w:hAnsi="Arial"/>
          <w:sz w:val="24"/>
          <w:szCs w:val="24"/>
          <w:lang w:val="it-IT"/>
        </w:rPr>
        <w:lastRenderedPageBreak/>
        <w:t>orsi dal miele. Vivono ascoltando e riferendo dicerie.</w:t>
      </w:r>
      <w:r w:rsidR="00B01245">
        <w:rPr>
          <w:rFonts w:ascii="Arial" w:hAnsi="Arial"/>
          <w:sz w:val="24"/>
          <w:szCs w:val="24"/>
          <w:lang w:val="it-IT"/>
        </w:rPr>
        <w:t xml:space="preserve"> </w:t>
      </w:r>
      <w:r w:rsidRPr="00126958">
        <w:rPr>
          <w:rFonts w:ascii="Arial" w:hAnsi="Arial"/>
          <w:sz w:val="24"/>
          <w:szCs w:val="24"/>
          <w:lang w:val="it-IT"/>
        </w:rPr>
        <w:t>Da queste persone è bene stare lontano. Esse sono i turbatori della pace.</w:t>
      </w:r>
    </w:p>
    <w:p w14:paraId="30C0C24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22</w:t>
      </w:r>
      <w:r w:rsidRPr="00126958">
        <w:rPr>
          <w:rFonts w:ascii="Arial" w:hAnsi="Arial"/>
          <w:b/>
          <w:sz w:val="24"/>
          <w:szCs w:val="24"/>
          <w:lang w:val="it-IT"/>
        </w:rPr>
        <w:t>infatti il tuo cuore sa che anche tu tante volte hai detto male degli altri.</w:t>
      </w:r>
    </w:p>
    <w:p w14:paraId="75E48EE8" w14:textId="15E42E1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se una diceria è stata ascoltata, si deve evitare di accoglierla. Non ci si può lamentare delle dicerie degli altri, se poi anche noi ne siamo stati diffusori.</w:t>
      </w:r>
      <w:r w:rsidR="00D8738A">
        <w:rPr>
          <w:rFonts w:ascii="Arial" w:hAnsi="Arial"/>
          <w:sz w:val="24"/>
          <w:szCs w:val="24"/>
          <w:lang w:val="it-IT"/>
        </w:rPr>
        <w:t xml:space="preserve"> </w:t>
      </w:r>
      <w:r w:rsidRPr="00126958">
        <w:rPr>
          <w:rFonts w:ascii="Arial" w:hAnsi="Arial"/>
          <w:sz w:val="24"/>
          <w:szCs w:val="24"/>
          <w:lang w:val="it-IT"/>
        </w:rPr>
        <w:t>È verità. Il nostro cuore sa che non sempre la nostra parola è stata limpida, pura, santa. Spesso anche noi abbiamo proferito dicerie inutili e vane.</w:t>
      </w:r>
      <w:r w:rsidR="00B01245">
        <w:rPr>
          <w:rFonts w:ascii="Arial" w:hAnsi="Arial"/>
          <w:sz w:val="24"/>
          <w:szCs w:val="24"/>
          <w:lang w:val="it-IT"/>
        </w:rPr>
        <w:t xml:space="preserve"> </w:t>
      </w:r>
      <w:r w:rsidRPr="00126958">
        <w:rPr>
          <w:rFonts w:ascii="Arial" w:hAnsi="Arial"/>
          <w:sz w:val="24"/>
          <w:szCs w:val="24"/>
          <w:lang w:val="it-IT"/>
        </w:rPr>
        <w:t>Ne abbiamo dette? Non ne diciamo più. È saggezza. Ne abbiamo ascoltato qualcuna? Lasciamola fuori dal cuore. Chiudiamole la porta.</w:t>
      </w:r>
    </w:p>
    <w:p w14:paraId="5C4B5B4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23</w:t>
      </w:r>
      <w:r w:rsidRPr="00126958">
        <w:rPr>
          <w:rFonts w:ascii="Arial" w:hAnsi="Arial"/>
          <w:b/>
          <w:sz w:val="24"/>
          <w:szCs w:val="24"/>
          <w:lang w:val="it-IT"/>
        </w:rPr>
        <w:t>Tutto questo io ho esaminato con sapienza e ho detto: «Voglio diventare saggio!», ma la sapienza resta lontana da me!</w:t>
      </w:r>
    </w:p>
    <w:p w14:paraId="12FB87B8" w14:textId="463CED0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Ora il Qoèlet ci rivela qual è il suo grande desiderio: </w:t>
      </w:r>
      <w:r w:rsidRPr="00126958">
        <w:rPr>
          <w:rFonts w:ascii="Arial" w:hAnsi="Arial"/>
          <w:i/>
          <w:sz w:val="24"/>
          <w:szCs w:val="24"/>
          <w:lang w:val="it-IT"/>
        </w:rPr>
        <w:t>“Voglio</w:t>
      </w:r>
      <w:r w:rsidR="003A10DD">
        <w:rPr>
          <w:rFonts w:ascii="Arial" w:hAnsi="Arial"/>
          <w:i/>
          <w:sz w:val="24"/>
          <w:szCs w:val="24"/>
          <w:lang w:val="it-IT"/>
        </w:rPr>
        <w:t xml:space="preserve"> </w:t>
      </w:r>
      <w:r w:rsidRPr="00126958">
        <w:rPr>
          <w:rFonts w:ascii="Arial" w:hAnsi="Arial"/>
          <w:i/>
          <w:sz w:val="24"/>
          <w:szCs w:val="24"/>
          <w:lang w:val="it-IT"/>
        </w:rPr>
        <w:t>diventare saggio!”.</w:t>
      </w:r>
      <w:r w:rsidR="00B01245">
        <w:rPr>
          <w:rFonts w:ascii="Arial" w:hAnsi="Arial"/>
          <w:i/>
          <w:sz w:val="24"/>
          <w:szCs w:val="24"/>
          <w:lang w:val="it-IT"/>
        </w:rPr>
        <w:t xml:space="preserve"> </w:t>
      </w:r>
      <w:r w:rsidRPr="00126958">
        <w:rPr>
          <w:rFonts w:ascii="Arial" w:hAnsi="Arial"/>
          <w:sz w:val="24"/>
          <w:szCs w:val="24"/>
          <w:lang w:val="it-IT"/>
        </w:rPr>
        <w:t>Lui ha nel cuore questo desiderio di saggezza. Ma poi si accorge che la sapienza resta lontana da lui. Perché?</w:t>
      </w:r>
      <w:r w:rsidR="00B01245">
        <w:rPr>
          <w:rFonts w:ascii="Arial" w:hAnsi="Arial"/>
          <w:sz w:val="24"/>
          <w:szCs w:val="24"/>
          <w:lang w:val="it-IT"/>
        </w:rPr>
        <w:t xml:space="preserve"> </w:t>
      </w:r>
      <w:r w:rsidRPr="00126958">
        <w:rPr>
          <w:rFonts w:ascii="Arial" w:hAnsi="Arial"/>
          <w:sz w:val="24"/>
          <w:szCs w:val="24"/>
          <w:lang w:val="it-IT"/>
        </w:rPr>
        <w:t>La sapienza resta lontana da lui perché è proprio della sapienza la sua inafferrabilità. Essa è come se si donasse all’uomo goccia a goccia.</w:t>
      </w:r>
      <w:r w:rsidR="00B01245">
        <w:rPr>
          <w:rFonts w:ascii="Arial" w:hAnsi="Arial"/>
          <w:sz w:val="24"/>
          <w:szCs w:val="24"/>
          <w:lang w:val="it-IT"/>
        </w:rPr>
        <w:t xml:space="preserve"> </w:t>
      </w:r>
      <w:r w:rsidRPr="00126958">
        <w:rPr>
          <w:rFonts w:ascii="Arial" w:hAnsi="Arial"/>
          <w:sz w:val="24"/>
          <w:szCs w:val="24"/>
          <w:lang w:val="it-IT"/>
        </w:rPr>
        <w:t>Mai si dona come un fiume in piena, straripante, debordante, che rompe gli argini e allaga la terra circostante.</w:t>
      </w:r>
      <w:r w:rsidR="00D8738A">
        <w:rPr>
          <w:rFonts w:ascii="Arial" w:hAnsi="Arial"/>
          <w:sz w:val="24"/>
          <w:szCs w:val="24"/>
          <w:lang w:val="it-IT"/>
        </w:rPr>
        <w:t xml:space="preserve"> </w:t>
      </w:r>
      <w:r w:rsidRPr="00126958">
        <w:rPr>
          <w:rFonts w:ascii="Arial" w:hAnsi="Arial"/>
          <w:sz w:val="24"/>
          <w:szCs w:val="24"/>
          <w:lang w:val="it-IT"/>
        </w:rPr>
        <w:t>La sapienza è un dono mai acquisito, sempre da acquisire. Mai perfetto in noi, sempre da perfezionare. Mai il saggio si sente veramente saggio.</w:t>
      </w:r>
      <w:r w:rsidR="00B01245">
        <w:rPr>
          <w:rFonts w:ascii="Arial" w:hAnsi="Arial"/>
          <w:sz w:val="24"/>
          <w:szCs w:val="24"/>
          <w:lang w:val="it-IT"/>
        </w:rPr>
        <w:t xml:space="preserve"> </w:t>
      </w:r>
      <w:r w:rsidRPr="00126958">
        <w:rPr>
          <w:rFonts w:ascii="Arial" w:hAnsi="Arial"/>
          <w:sz w:val="24"/>
          <w:szCs w:val="24"/>
          <w:lang w:val="it-IT"/>
        </w:rPr>
        <w:t>Il Qoèlet avverte questa inadeguatezza. Vede la sapienza lontana da lui. Per questo ogni giorno deve pregare, ogni giorno invocarla.</w:t>
      </w:r>
      <w:r w:rsidR="00B01245">
        <w:rPr>
          <w:rFonts w:ascii="Arial" w:hAnsi="Arial"/>
          <w:sz w:val="24"/>
          <w:szCs w:val="24"/>
          <w:lang w:val="it-IT"/>
        </w:rPr>
        <w:t xml:space="preserve"> </w:t>
      </w:r>
      <w:r w:rsidRPr="00126958">
        <w:rPr>
          <w:rFonts w:ascii="Arial" w:hAnsi="Arial"/>
          <w:sz w:val="24"/>
          <w:szCs w:val="24"/>
          <w:lang w:val="it-IT"/>
        </w:rPr>
        <w:t>Questa è legge dell’esistenza. Dio si dona giorno per giorno. Giorno per giorno dobbiamo chiedere che si doni a noi.</w:t>
      </w:r>
      <w:r w:rsidR="00D8738A">
        <w:rPr>
          <w:rFonts w:ascii="Arial" w:hAnsi="Arial"/>
          <w:sz w:val="24"/>
          <w:szCs w:val="24"/>
          <w:lang w:val="it-IT"/>
        </w:rPr>
        <w:t xml:space="preserve"> </w:t>
      </w:r>
      <w:r w:rsidRPr="00126958">
        <w:rPr>
          <w:rFonts w:ascii="Arial" w:hAnsi="Arial"/>
          <w:sz w:val="24"/>
          <w:szCs w:val="24"/>
          <w:lang w:val="it-IT"/>
        </w:rPr>
        <w:t>Dio è sempre lontano da noi. Lui è l’irraggiungibile. Noi lo invochiamo, lo preghiamo e Lui si lascia afferrare da noi, ma solo per oggi.</w:t>
      </w:r>
      <w:r w:rsidR="00B01245">
        <w:rPr>
          <w:rFonts w:ascii="Arial" w:hAnsi="Arial"/>
          <w:sz w:val="24"/>
          <w:szCs w:val="24"/>
          <w:lang w:val="it-IT"/>
        </w:rPr>
        <w:t xml:space="preserve"> </w:t>
      </w:r>
      <w:r w:rsidRPr="00126958">
        <w:rPr>
          <w:rFonts w:ascii="Arial" w:hAnsi="Arial"/>
          <w:sz w:val="24"/>
          <w:szCs w:val="24"/>
          <w:lang w:val="it-IT"/>
        </w:rPr>
        <w:t>Domani si deve nuovamente pregare e nuovamente a Lui si deve chiedere che ci inondi della sua luce. Saggio non è colui che è saggio.</w:t>
      </w:r>
      <w:r w:rsidR="00B01245">
        <w:rPr>
          <w:rFonts w:ascii="Arial" w:hAnsi="Arial"/>
          <w:sz w:val="24"/>
          <w:szCs w:val="24"/>
          <w:lang w:val="it-IT"/>
        </w:rPr>
        <w:t xml:space="preserve"> </w:t>
      </w:r>
      <w:r w:rsidRPr="00126958">
        <w:rPr>
          <w:rFonts w:ascii="Arial" w:hAnsi="Arial"/>
          <w:sz w:val="24"/>
          <w:szCs w:val="24"/>
          <w:lang w:val="it-IT"/>
        </w:rPr>
        <w:t>Saggio è colui che ogni giorno chiede a Dio il dono della saggezza. Chi si crede saggio è uno stolto. Solo lo stolto ha la presunzione di essere saggio.</w:t>
      </w:r>
    </w:p>
    <w:p w14:paraId="56924BC6"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24</w:t>
      </w:r>
      <w:r w:rsidRPr="00126958">
        <w:rPr>
          <w:rFonts w:ascii="Arial" w:hAnsi="Arial"/>
          <w:b/>
          <w:sz w:val="24"/>
          <w:szCs w:val="24"/>
          <w:lang w:val="it-IT"/>
        </w:rPr>
        <w:t>Rimane lontano ciò che accade: profondo, profondo! Chi può comprenderlo?</w:t>
      </w:r>
    </w:p>
    <w:p w14:paraId="05CA0DD4" w14:textId="49A39F6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Non sempre quanto accade è anche comprensibile. Lo si comprende per rivelazione, per manifestazione dall’Alto.</w:t>
      </w:r>
      <w:r w:rsidR="00D8738A">
        <w:rPr>
          <w:rFonts w:ascii="Arial" w:hAnsi="Arial"/>
          <w:sz w:val="24"/>
          <w:szCs w:val="24"/>
          <w:lang w:val="it-IT"/>
        </w:rPr>
        <w:t xml:space="preserve"> </w:t>
      </w:r>
      <w:r w:rsidRPr="00126958">
        <w:rPr>
          <w:rFonts w:ascii="Arial" w:hAnsi="Arial"/>
          <w:sz w:val="24"/>
          <w:szCs w:val="24"/>
          <w:lang w:val="it-IT"/>
        </w:rPr>
        <w:t>Anche se non si comprende, non per questo dobbiamo rinunciare a vivere ogni cosa con somma saggezza. Qual è la più grande saggezza?</w:t>
      </w:r>
      <w:r w:rsidR="00B01245">
        <w:rPr>
          <w:rFonts w:ascii="Arial" w:hAnsi="Arial"/>
          <w:sz w:val="24"/>
          <w:szCs w:val="24"/>
          <w:lang w:val="it-IT"/>
        </w:rPr>
        <w:t xml:space="preserve"> </w:t>
      </w:r>
      <w:r w:rsidRPr="00126958">
        <w:rPr>
          <w:rFonts w:ascii="Arial" w:hAnsi="Arial"/>
          <w:sz w:val="24"/>
          <w:szCs w:val="24"/>
          <w:lang w:val="it-IT"/>
        </w:rPr>
        <w:t>Essa è una sola:</w:t>
      </w:r>
      <w:r w:rsidR="003A10DD">
        <w:rPr>
          <w:rFonts w:ascii="Arial" w:hAnsi="Arial"/>
          <w:sz w:val="24"/>
          <w:szCs w:val="24"/>
          <w:lang w:val="it-IT"/>
        </w:rPr>
        <w:t xml:space="preserve"> </w:t>
      </w:r>
      <w:r w:rsidRPr="00126958">
        <w:rPr>
          <w:rFonts w:ascii="Arial" w:hAnsi="Arial"/>
          <w:sz w:val="24"/>
          <w:szCs w:val="24"/>
          <w:lang w:val="it-IT"/>
        </w:rPr>
        <w:t>vivere nel più grande bene e nella più alta verità ogni cosa. Perché questo avvenga si ha bisogno di una preghiera incessante.</w:t>
      </w:r>
      <w:r w:rsidR="00B01245">
        <w:rPr>
          <w:rFonts w:ascii="Arial" w:hAnsi="Arial"/>
          <w:sz w:val="24"/>
          <w:szCs w:val="24"/>
          <w:lang w:val="it-IT"/>
        </w:rPr>
        <w:t xml:space="preserve"> </w:t>
      </w:r>
      <w:r w:rsidRPr="00126958">
        <w:rPr>
          <w:rFonts w:ascii="Arial" w:hAnsi="Arial"/>
          <w:sz w:val="24"/>
          <w:szCs w:val="24"/>
          <w:lang w:val="it-IT"/>
        </w:rPr>
        <w:t>La preghiera è invocazione di saggezza e di ogni altro aiuto, forza, coraggio, determinazione, buona volontà.</w:t>
      </w:r>
      <w:r w:rsidR="00D8738A">
        <w:rPr>
          <w:rFonts w:ascii="Arial" w:hAnsi="Arial"/>
          <w:sz w:val="24"/>
          <w:szCs w:val="24"/>
          <w:lang w:val="it-IT"/>
        </w:rPr>
        <w:t xml:space="preserve"> </w:t>
      </w:r>
      <w:r w:rsidRPr="00126958">
        <w:rPr>
          <w:rFonts w:ascii="Arial" w:hAnsi="Arial"/>
          <w:sz w:val="24"/>
          <w:szCs w:val="24"/>
          <w:lang w:val="it-IT"/>
        </w:rPr>
        <w:t>Non possiamo noi pensare che tutto è dalla nostra mente, dal nostro cuore, dalla nostra volontà. Tutto invece è da Dio ed è da lui che deve discendere.</w:t>
      </w:r>
      <w:r w:rsidR="00B01245">
        <w:rPr>
          <w:rFonts w:ascii="Arial" w:hAnsi="Arial"/>
          <w:sz w:val="24"/>
          <w:szCs w:val="24"/>
          <w:lang w:val="it-IT"/>
        </w:rPr>
        <w:t xml:space="preserve"> </w:t>
      </w:r>
      <w:r w:rsidRPr="00126958">
        <w:rPr>
          <w:rFonts w:ascii="Arial" w:hAnsi="Arial"/>
          <w:sz w:val="24"/>
          <w:szCs w:val="24"/>
          <w:lang w:val="it-IT"/>
        </w:rPr>
        <w:t>Dinanzi all’incomprensibile e all’imponderabile il saggio rimane sempre nella verità, nella giustizia, nel bene più grande. È proprio questa la saggezza.</w:t>
      </w:r>
    </w:p>
    <w:p w14:paraId="33812AD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25</w:t>
      </w:r>
      <w:r w:rsidRPr="00126958">
        <w:rPr>
          <w:rFonts w:ascii="Arial" w:hAnsi="Arial"/>
          <w:b/>
          <w:sz w:val="24"/>
          <w:szCs w:val="24"/>
          <w:lang w:val="it-IT"/>
        </w:rPr>
        <w:t>Mi sono applicato a conoscere e indagare e cercare la sapienza e giungere a una conclusione, e a riconoscere che la malvagità è stoltezza e la stoltezza è follia.</w:t>
      </w:r>
    </w:p>
    <w:p w14:paraId="62660BFA" w14:textId="554D529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Il Qoèlet si è applicato a conoscere e indagare e a cercare la sapienza. La ricerca della sapienza è azione, lavoro, fatica quotidiana.</w:t>
      </w:r>
      <w:r w:rsidR="00B01245">
        <w:rPr>
          <w:rFonts w:ascii="Arial" w:hAnsi="Arial"/>
          <w:sz w:val="24"/>
          <w:szCs w:val="24"/>
          <w:lang w:val="it-IT"/>
        </w:rPr>
        <w:t xml:space="preserve"> </w:t>
      </w:r>
      <w:r w:rsidRPr="00126958">
        <w:rPr>
          <w:rFonts w:ascii="Arial" w:hAnsi="Arial"/>
          <w:sz w:val="24"/>
          <w:szCs w:val="24"/>
          <w:lang w:val="it-IT"/>
        </w:rPr>
        <w:t>La sapienza si cerca ma anche si chiede, si trova ma poi si deve cercare di nuovo. La sapienza è in tutto come la ricerca dell’amata da parte dell’amato.</w:t>
      </w:r>
      <w:r w:rsidR="00B01245">
        <w:rPr>
          <w:rFonts w:ascii="Arial" w:hAnsi="Arial"/>
          <w:sz w:val="24"/>
          <w:szCs w:val="24"/>
          <w:lang w:val="it-IT"/>
        </w:rPr>
        <w:t xml:space="preserve"> </w:t>
      </w:r>
      <w:r w:rsidRPr="00126958">
        <w:rPr>
          <w:rFonts w:ascii="Arial" w:hAnsi="Arial"/>
          <w:sz w:val="24"/>
          <w:szCs w:val="24"/>
          <w:lang w:val="it-IT"/>
        </w:rPr>
        <w:t>Il Cantico dei Cantici ci rivela che essa è una ricerca che mai si possiede. Si cerca, si vede, si intravede, ma non si possiede.</w:t>
      </w:r>
      <w:r w:rsidR="00D8738A">
        <w:rPr>
          <w:rFonts w:ascii="Arial" w:hAnsi="Arial"/>
          <w:sz w:val="24"/>
          <w:szCs w:val="24"/>
          <w:lang w:val="it-IT"/>
        </w:rPr>
        <w:t xml:space="preserve"> </w:t>
      </w:r>
      <w:r w:rsidRPr="00126958">
        <w:rPr>
          <w:rFonts w:ascii="Arial" w:hAnsi="Arial"/>
          <w:sz w:val="24"/>
          <w:szCs w:val="24"/>
          <w:lang w:val="it-IT"/>
        </w:rPr>
        <w:t>Infatti il Cantico dei Cantici non finisce nella celebrazione delle nozze. È una ricerca, un’attesa, un lavorio continuo, un desiderio mai appagato.</w:t>
      </w:r>
      <w:r w:rsidR="00B01245">
        <w:rPr>
          <w:rFonts w:ascii="Arial" w:hAnsi="Arial"/>
          <w:sz w:val="24"/>
          <w:szCs w:val="24"/>
          <w:lang w:val="it-IT"/>
        </w:rPr>
        <w:t xml:space="preserve"> </w:t>
      </w:r>
      <w:r w:rsidRPr="00126958">
        <w:rPr>
          <w:rFonts w:ascii="Arial" w:hAnsi="Arial"/>
          <w:sz w:val="24"/>
          <w:szCs w:val="24"/>
          <w:lang w:val="it-IT"/>
        </w:rPr>
        <w:t>Si può anche spiare per vedere la bellezza dell’amato e dell’amata, ma non si possiede perché sempre la ricerca deve continuare.</w:t>
      </w:r>
    </w:p>
    <w:p w14:paraId="4C9C3F87" w14:textId="1DDF783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Qual è la conclusione alla quale il Qoèlet è giunto? La sapienza che gli ha svelato che la malvagità è stoltezza e che la stoltezza è follia.</w:t>
      </w:r>
      <w:r w:rsidR="00B01245">
        <w:rPr>
          <w:rFonts w:ascii="Arial" w:hAnsi="Arial"/>
          <w:sz w:val="24"/>
          <w:szCs w:val="24"/>
          <w:lang w:val="it-IT"/>
        </w:rPr>
        <w:t xml:space="preserve"> </w:t>
      </w:r>
      <w:r w:rsidRPr="00126958">
        <w:rPr>
          <w:rFonts w:ascii="Arial" w:hAnsi="Arial"/>
          <w:sz w:val="24"/>
          <w:szCs w:val="24"/>
          <w:lang w:val="it-IT"/>
        </w:rPr>
        <w:t>La malvagità è cosa contraria alla natura umana. È questa la stoltezza. Agire contrariamente al proprio essere, alla propria natura, al proprio bene.</w:t>
      </w:r>
      <w:r w:rsidR="00B01245">
        <w:rPr>
          <w:rFonts w:ascii="Arial" w:hAnsi="Arial"/>
          <w:sz w:val="24"/>
          <w:szCs w:val="24"/>
          <w:lang w:val="it-IT"/>
        </w:rPr>
        <w:t xml:space="preserve"> </w:t>
      </w:r>
      <w:r w:rsidRPr="00126958">
        <w:rPr>
          <w:rFonts w:ascii="Arial" w:hAnsi="Arial"/>
          <w:sz w:val="24"/>
          <w:szCs w:val="24"/>
          <w:lang w:val="it-IT"/>
        </w:rPr>
        <w:t>La stoltezza poi conduce alla follia. Cosa è la follia? La non padronanza della propria mente, del proprio cuore, della propria intelligenza.</w:t>
      </w:r>
      <w:r w:rsidR="00B01245">
        <w:rPr>
          <w:rFonts w:ascii="Arial" w:hAnsi="Arial"/>
          <w:sz w:val="24"/>
          <w:szCs w:val="24"/>
          <w:lang w:val="it-IT"/>
        </w:rPr>
        <w:t xml:space="preserve"> </w:t>
      </w:r>
      <w:r w:rsidRPr="00126958">
        <w:rPr>
          <w:rFonts w:ascii="Arial" w:hAnsi="Arial"/>
          <w:sz w:val="24"/>
          <w:szCs w:val="24"/>
          <w:lang w:val="it-IT"/>
        </w:rPr>
        <w:t>La follia è l’istinto senza più governo neanche naturale. Nella malvagità vi è un qualche governo da parte della natura. Nella stoltezza questo governo si perde.</w:t>
      </w:r>
      <w:r w:rsidR="00B01245">
        <w:rPr>
          <w:rFonts w:ascii="Arial" w:hAnsi="Arial"/>
          <w:sz w:val="24"/>
          <w:szCs w:val="24"/>
          <w:lang w:val="it-IT"/>
        </w:rPr>
        <w:t xml:space="preserve"> </w:t>
      </w:r>
      <w:r w:rsidRPr="00126958">
        <w:rPr>
          <w:rFonts w:ascii="Arial" w:hAnsi="Arial"/>
          <w:sz w:val="24"/>
          <w:szCs w:val="24"/>
          <w:lang w:val="it-IT"/>
        </w:rPr>
        <w:t>L’indagine e la ricerca del Qoèlet ha ottenuto questo risultato: chi si abbandona alla malvagità diviene stolto. Chi si lascia guidare dalla stoltezza diviene folle.</w:t>
      </w:r>
      <w:r w:rsidR="00B01245">
        <w:rPr>
          <w:rFonts w:ascii="Arial" w:hAnsi="Arial"/>
          <w:sz w:val="24"/>
          <w:szCs w:val="24"/>
          <w:lang w:val="it-IT"/>
        </w:rPr>
        <w:t xml:space="preserve"> </w:t>
      </w:r>
      <w:r w:rsidRPr="00126958">
        <w:rPr>
          <w:rFonts w:ascii="Arial" w:hAnsi="Arial"/>
          <w:sz w:val="24"/>
          <w:szCs w:val="24"/>
          <w:lang w:val="it-IT"/>
        </w:rPr>
        <w:t>La follia prima l’uomo del governo totale di sé. Nella follia può avvenire qualsiasi cosa. Qual è allora la via giusta? Quella di non cadere nella malvagità.</w:t>
      </w:r>
    </w:p>
    <w:p w14:paraId="213DF962"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26</w:t>
      </w:r>
      <w:r w:rsidRPr="00126958">
        <w:rPr>
          <w:rFonts w:ascii="Arial" w:hAnsi="Arial"/>
          <w:b/>
          <w:sz w:val="24"/>
          <w:szCs w:val="24"/>
          <w:lang w:val="it-IT"/>
        </w:rPr>
        <w:t>Trovo che amara più della morte è la donna: essa è tutta lacci, una rete il suo cuore, catene le sue braccia. Chi è gradito a Dio la sfugge, ma chi fallisce ne resta preso.</w:t>
      </w:r>
    </w:p>
    <w:p w14:paraId="2B5DA35D" w14:textId="5C20C42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un’altra scoperta del Qoèlet. Lui trova che amara più della morte è la donna. Qual è il motivo per cui la donna è più amara della morte?</w:t>
      </w:r>
      <w:r w:rsidR="00B01245">
        <w:rPr>
          <w:rFonts w:ascii="Arial" w:hAnsi="Arial"/>
          <w:sz w:val="24"/>
          <w:szCs w:val="24"/>
          <w:lang w:val="it-IT"/>
        </w:rPr>
        <w:t xml:space="preserve"> </w:t>
      </w:r>
      <w:r w:rsidRPr="00126958">
        <w:rPr>
          <w:rFonts w:ascii="Arial" w:hAnsi="Arial"/>
          <w:sz w:val="24"/>
          <w:szCs w:val="24"/>
          <w:lang w:val="it-IT"/>
        </w:rPr>
        <w:t>Perché essa è tutta lacci, una rete il suo cuore, catene le sue braccia. La donna qui è vista come strumento di solo peccato.</w:t>
      </w:r>
      <w:r w:rsidR="00B01245">
        <w:rPr>
          <w:rFonts w:ascii="Arial" w:hAnsi="Arial"/>
          <w:sz w:val="24"/>
          <w:szCs w:val="24"/>
          <w:lang w:val="it-IT"/>
        </w:rPr>
        <w:t xml:space="preserve"> </w:t>
      </w:r>
      <w:r w:rsidRPr="00126958">
        <w:rPr>
          <w:rFonts w:ascii="Arial" w:hAnsi="Arial"/>
          <w:sz w:val="24"/>
          <w:szCs w:val="24"/>
          <w:lang w:val="it-IT"/>
        </w:rPr>
        <w:t>Non si tratta di ogni donna. Nei Libri Sapienziali la donna più amara della morte è la donna già sposata che va in cerca di altri uomini.</w:t>
      </w:r>
      <w:r w:rsidR="00B01245">
        <w:rPr>
          <w:rFonts w:ascii="Arial" w:hAnsi="Arial"/>
          <w:sz w:val="24"/>
          <w:szCs w:val="24"/>
          <w:lang w:val="it-IT"/>
        </w:rPr>
        <w:t xml:space="preserve"> </w:t>
      </w:r>
      <w:r w:rsidRPr="00126958">
        <w:rPr>
          <w:rFonts w:ascii="Arial" w:hAnsi="Arial"/>
          <w:sz w:val="24"/>
          <w:szCs w:val="24"/>
          <w:lang w:val="it-IT"/>
        </w:rPr>
        <w:t>Chi è gradito a Dio la sfugge. Ma chi fallisce ne resta preso. La donna sposata in cerca di altri uomini, è il pericolo dei pericoli. Essa induce all’adulterio.</w:t>
      </w:r>
      <w:r w:rsidR="00B01245">
        <w:rPr>
          <w:rFonts w:ascii="Arial" w:hAnsi="Arial"/>
          <w:sz w:val="24"/>
          <w:szCs w:val="24"/>
          <w:lang w:val="it-IT"/>
        </w:rPr>
        <w:t xml:space="preserve"> </w:t>
      </w:r>
      <w:r w:rsidRPr="00126958">
        <w:rPr>
          <w:rFonts w:ascii="Arial" w:hAnsi="Arial"/>
          <w:sz w:val="24"/>
          <w:szCs w:val="24"/>
          <w:lang w:val="it-IT"/>
        </w:rPr>
        <w:t xml:space="preserve">Chi sfugge a questa donna? Solo chi è gradito al Signore. Gli altri vengono presi dai suoi lacci. Cade nelle sue braccia chi non teme il Signore. </w:t>
      </w:r>
    </w:p>
    <w:p w14:paraId="4250E06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27</w:t>
      </w:r>
      <w:r w:rsidRPr="00126958">
        <w:rPr>
          <w:rFonts w:ascii="Arial" w:hAnsi="Arial"/>
          <w:b/>
          <w:sz w:val="24"/>
          <w:szCs w:val="24"/>
          <w:lang w:val="it-IT"/>
        </w:rPr>
        <w:t>Vedi, questo ho scoperto, dice Qoèlet, confrontando a una a una le cose, per arrivare a una conclusione certa.</w:t>
      </w:r>
    </w:p>
    <w:p w14:paraId="33BDC368"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Queste sue affermazioni non sono fallaci, azzardate, imprudenti. Sono affermazioni certe. Sono suggerite dalla sapienza da lui cercata e trovata. </w:t>
      </w:r>
    </w:p>
    <w:p w14:paraId="11FE4D8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28</w:t>
      </w:r>
      <w:r w:rsidRPr="00126958">
        <w:rPr>
          <w:rFonts w:ascii="Arial" w:hAnsi="Arial"/>
          <w:b/>
          <w:sz w:val="24"/>
          <w:szCs w:val="24"/>
          <w:lang w:val="it-IT"/>
        </w:rPr>
        <w:t>Quello che io ancora sto cercando e non ho trovato è questo: un uomo fra mille l’ho trovato, ma una donna fra tutte non l’ho trovata.</w:t>
      </w:r>
    </w:p>
    <w:p w14:paraId="25722599" w14:textId="752A5F8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sua ricerca ancora non è terminata. È tuttora in atto. Lui vorrebbe trovare una donna che fosse una donna e non un’adescatrice.</w:t>
      </w:r>
      <w:r w:rsidR="00B01245">
        <w:rPr>
          <w:rFonts w:ascii="Arial" w:hAnsi="Arial"/>
          <w:sz w:val="24"/>
          <w:szCs w:val="24"/>
          <w:lang w:val="it-IT"/>
        </w:rPr>
        <w:t xml:space="preserve"> </w:t>
      </w:r>
      <w:r w:rsidRPr="00126958">
        <w:rPr>
          <w:rFonts w:ascii="Arial" w:hAnsi="Arial"/>
          <w:sz w:val="24"/>
          <w:szCs w:val="24"/>
          <w:lang w:val="it-IT"/>
        </w:rPr>
        <w:t>Un uomo che non adesca l’ha trovato. Una donna che non adesca non l’ha trovata. Questa sua affermazione va saggiamente compresa.</w:t>
      </w:r>
      <w:r w:rsidR="00B01245">
        <w:rPr>
          <w:rFonts w:ascii="Arial" w:hAnsi="Arial"/>
          <w:sz w:val="24"/>
          <w:szCs w:val="24"/>
          <w:lang w:val="it-IT"/>
        </w:rPr>
        <w:t xml:space="preserve"> </w:t>
      </w:r>
      <w:r w:rsidRPr="00126958">
        <w:rPr>
          <w:rFonts w:ascii="Arial" w:hAnsi="Arial"/>
          <w:sz w:val="24"/>
          <w:szCs w:val="24"/>
          <w:lang w:val="it-IT"/>
        </w:rPr>
        <w:t xml:space="preserve">La sua verità è questa: un uomo sa stare anche al suo posto nella sfera della famiglia e della società. Una donna è più capace di </w:t>
      </w:r>
      <w:r w:rsidRPr="00126958">
        <w:rPr>
          <w:rFonts w:ascii="Arial" w:hAnsi="Arial"/>
          <w:sz w:val="24"/>
          <w:szCs w:val="24"/>
          <w:lang w:val="it-IT"/>
        </w:rPr>
        <w:lastRenderedPageBreak/>
        <w:t>rompere ogni argine.</w:t>
      </w:r>
      <w:r w:rsidR="00B01245">
        <w:rPr>
          <w:rFonts w:ascii="Arial" w:hAnsi="Arial"/>
          <w:sz w:val="24"/>
          <w:szCs w:val="24"/>
          <w:lang w:val="it-IT"/>
        </w:rPr>
        <w:t xml:space="preserve"> </w:t>
      </w:r>
      <w:r w:rsidRPr="00126958">
        <w:rPr>
          <w:rFonts w:ascii="Arial" w:hAnsi="Arial"/>
          <w:sz w:val="24"/>
          <w:szCs w:val="24"/>
          <w:lang w:val="it-IT"/>
        </w:rPr>
        <w:t>È come se fosse nella natura della donna la sfrontatezza nel rompere ogni argine. Esiste qualcosa di diverso nella donna che l’uomo non ha.</w:t>
      </w:r>
      <w:r w:rsidR="00B01245">
        <w:rPr>
          <w:rFonts w:ascii="Arial" w:hAnsi="Arial"/>
          <w:sz w:val="24"/>
          <w:szCs w:val="24"/>
          <w:lang w:val="it-IT"/>
        </w:rPr>
        <w:t xml:space="preserve"> </w:t>
      </w:r>
      <w:r w:rsidRPr="00126958">
        <w:rPr>
          <w:rFonts w:ascii="Arial" w:hAnsi="Arial"/>
          <w:sz w:val="24"/>
          <w:szCs w:val="24"/>
          <w:lang w:val="it-IT"/>
        </w:rPr>
        <w:t>La rivelazione futura ci aiuta a comprendere questa naturale diversità della donna rispetto all’uomo? La Genesi può aiutarci in questo?</w:t>
      </w:r>
    </w:p>
    <w:p w14:paraId="27192BFC"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BB92E61"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A34EBD2"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Allora il Signore Dio disse al serpente:</w:t>
      </w:r>
    </w:p>
    <w:p w14:paraId="3B47B40D"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8D32B9E"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Alla donna disse:</w:t>
      </w:r>
    </w:p>
    <w:p w14:paraId="683D1E85"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«Moltiplicherò i tuoi dolori e le tue gravidanze, con dolore partorirai figli. Verso tuo marito sarà il tuo istinto, ed egli ti dominerà».</w:t>
      </w:r>
    </w:p>
    <w:p w14:paraId="0BC8B128"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All’uomo disse: «Poiché hai ascoltato la voce di tua moglie e hai mangiato dell’albero di cui ti avevo comandato: “Non devi mangiarne”,</w:t>
      </w:r>
    </w:p>
    <w:p w14:paraId="2D410108"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1D15DE8"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L’uomo chiamò sua moglie Eva, perché ella fu la madre di tutti i viventi.</w:t>
      </w:r>
    </w:p>
    <w:p w14:paraId="480C6A7E"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Il Signore Dio fece all’uomo e a sua moglie tuniche di pelli e li vestì.</w:t>
      </w:r>
    </w:p>
    <w:p w14:paraId="1F5E3C1E"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D35044A"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testo sacro della Genesi quando parla della donna, dice che in lei vi è un’attrazione irresistibile verso l’uomo.</w:t>
      </w:r>
    </w:p>
    <w:p w14:paraId="75F29054"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«Moltiplicherò i tuoi dolori e le tue gravidanze, con dolore partorirai figli. Verso tuo marito sarà il tuo istinto, ed egli ti dominerà».</w:t>
      </w:r>
    </w:p>
    <w:p w14:paraId="5CA0D370" w14:textId="083BF7B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L’istinto della donna è verso l’uomo. Perché il testo parla di questo istinto della donna verso l’uomo? Perché altrimenti non vi sarebbe più matrimonio.</w:t>
      </w:r>
      <w:r w:rsidR="00B01245">
        <w:rPr>
          <w:rFonts w:ascii="Arial" w:hAnsi="Arial"/>
          <w:sz w:val="24"/>
          <w:szCs w:val="24"/>
          <w:lang w:val="it-IT"/>
        </w:rPr>
        <w:t xml:space="preserve"> </w:t>
      </w:r>
      <w:r w:rsidRPr="00126958">
        <w:rPr>
          <w:rFonts w:ascii="Arial" w:hAnsi="Arial"/>
          <w:sz w:val="24"/>
          <w:szCs w:val="24"/>
          <w:lang w:val="it-IT"/>
        </w:rPr>
        <w:t>L’uomo ha già ripudiato la sua donna, la sua carne, l’osso delle sue ossa.</w:t>
      </w:r>
    </w:p>
    <w:p w14:paraId="20DC5B10"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Rispose l’uomo: «La donna che tu mi hai posto accanto mi ha dato dell’albero e io ne ho mangiato».</w:t>
      </w:r>
    </w:p>
    <w:p w14:paraId="0586EE91" w14:textId="0B269A5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Essa non è più la sua carne. È una donna e basta. È come se a lui essa non gli interessasse più. Lui può esistere anche senza di lei. Può farne a meno.</w:t>
      </w:r>
      <w:r w:rsidR="00B01245">
        <w:rPr>
          <w:rFonts w:ascii="Arial" w:hAnsi="Arial"/>
          <w:sz w:val="24"/>
          <w:szCs w:val="24"/>
          <w:lang w:val="it-IT"/>
        </w:rPr>
        <w:t xml:space="preserve"> </w:t>
      </w:r>
      <w:r w:rsidRPr="00126958">
        <w:rPr>
          <w:rFonts w:ascii="Arial" w:hAnsi="Arial"/>
          <w:sz w:val="24"/>
          <w:szCs w:val="24"/>
          <w:lang w:val="it-IT"/>
        </w:rPr>
        <w:t>Invece nella donna vi è un istinto irresistibile verso l’uomo. Questo istinto è però disordinato a causa del peccato. Nel disordine non è verso un uomo.</w:t>
      </w:r>
      <w:r w:rsidR="00B01245">
        <w:rPr>
          <w:rFonts w:ascii="Arial" w:hAnsi="Arial"/>
          <w:sz w:val="24"/>
          <w:szCs w:val="24"/>
          <w:lang w:val="it-IT"/>
        </w:rPr>
        <w:t xml:space="preserve"> </w:t>
      </w:r>
      <w:r w:rsidRPr="00126958">
        <w:rPr>
          <w:rFonts w:ascii="Arial" w:hAnsi="Arial"/>
          <w:sz w:val="24"/>
          <w:szCs w:val="24"/>
          <w:lang w:val="it-IT"/>
        </w:rPr>
        <w:t>È verso l’uomo. È verso ogni uomo. Questo istinto va orientato, regolamentato, posto nei giusti argini. Questo istinto in sé non è un male.</w:t>
      </w:r>
      <w:r w:rsidR="00B01245">
        <w:rPr>
          <w:rFonts w:ascii="Arial" w:hAnsi="Arial"/>
          <w:sz w:val="24"/>
          <w:szCs w:val="24"/>
          <w:lang w:val="it-IT"/>
        </w:rPr>
        <w:t xml:space="preserve"> </w:t>
      </w:r>
      <w:r w:rsidRPr="00126958">
        <w:rPr>
          <w:rFonts w:ascii="Arial" w:hAnsi="Arial"/>
          <w:sz w:val="24"/>
          <w:szCs w:val="24"/>
          <w:lang w:val="it-IT"/>
        </w:rPr>
        <w:t>È una forza potentissima che spinge al possesso dell’uomo. Se però la donna non può possedere l’uomo, ecco che l’istinto è rivolto altrove.</w:t>
      </w:r>
      <w:r w:rsidR="00B01245">
        <w:rPr>
          <w:rFonts w:ascii="Arial" w:hAnsi="Arial"/>
          <w:sz w:val="24"/>
          <w:szCs w:val="24"/>
          <w:lang w:val="it-IT"/>
        </w:rPr>
        <w:t xml:space="preserve"> </w:t>
      </w:r>
      <w:r w:rsidRPr="00126958">
        <w:rPr>
          <w:rFonts w:ascii="Arial" w:hAnsi="Arial"/>
          <w:sz w:val="24"/>
          <w:szCs w:val="24"/>
          <w:lang w:val="it-IT"/>
        </w:rPr>
        <w:t>Ogni istinto va dominato. Qual è la soluzione del Qoèlet? Non è la donna che dovrà dominare il suo istinto. È invece l’uomo che dovrà evitare di cadere.</w:t>
      </w:r>
      <w:r w:rsidR="00B01245">
        <w:rPr>
          <w:rFonts w:ascii="Arial" w:hAnsi="Arial"/>
          <w:sz w:val="24"/>
          <w:szCs w:val="24"/>
          <w:lang w:val="it-IT"/>
        </w:rPr>
        <w:t xml:space="preserve"> </w:t>
      </w:r>
      <w:r w:rsidRPr="00126958">
        <w:rPr>
          <w:rFonts w:ascii="Arial" w:hAnsi="Arial"/>
          <w:sz w:val="24"/>
          <w:szCs w:val="24"/>
          <w:lang w:val="it-IT"/>
        </w:rPr>
        <w:t>La donna non può autogovernarsi. L’uomo si deve autogovernare. È come se perennemente nella vita si “ripetesse” ciò che è stato nel Giardino dell’Eden.</w:t>
      </w:r>
      <w:r w:rsidR="00D8738A">
        <w:rPr>
          <w:rFonts w:ascii="Arial" w:hAnsi="Arial"/>
          <w:sz w:val="24"/>
          <w:szCs w:val="24"/>
          <w:lang w:val="it-IT"/>
        </w:rPr>
        <w:t xml:space="preserve"> </w:t>
      </w:r>
      <w:r w:rsidRPr="00126958">
        <w:rPr>
          <w:rFonts w:ascii="Arial" w:hAnsi="Arial"/>
          <w:sz w:val="24"/>
          <w:szCs w:val="24"/>
          <w:lang w:val="it-IT"/>
        </w:rPr>
        <w:t>La donna può anche ascoltare la voce di Satana. È sempre l’uomo che non deve ascoltare la voce della donna. Questo in eterno.</w:t>
      </w:r>
    </w:p>
    <w:p w14:paraId="2733B479" w14:textId="12A253E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storia è questa tentazione perenne della donna verso l’uomo. La donna seduce, l’uomo respinge. La donna tenta, l’uomo deve vincere la tentazione.</w:t>
      </w:r>
      <w:r w:rsidR="00B01245">
        <w:rPr>
          <w:rFonts w:ascii="Arial" w:hAnsi="Arial"/>
          <w:sz w:val="24"/>
          <w:szCs w:val="24"/>
          <w:lang w:val="it-IT"/>
        </w:rPr>
        <w:t xml:space="preserve"> </w:t>
      </w:r>
      <w:r w:rsidRPr="00126958">
        <w:rPr>
          <w:rFonts w:ascii="Arial" w:hAnsi="Arial"/>
          <w:sz w:val="24"/>
          <w:szCs w:val="24"/>
          <w:lang w:val="it-IT"/>
        </w:rPr>
        <w:t>Chi vince la tentazione? Solo l’uomo che è gradito al Signore. Chi lo teme e cammina nella sua Legge. Gli altri falliranno. Saranno tentati.</w:t>
      </w:r>
      <w:r w:rsidR="00B01245">
        <w:rPr>
          <w:rFonts w:ascii="Arial" w:hAnsi="Arial"/>
          <w:sz w:val="24"/>
          <w:szCs w:val="24"/>
          <w:lang w:val="it-IT"/>
        </w:rPr>
        <w:t xml:space="preserve"> </w:t>
      </w:r>
      <w:r w:rsidRPr="00126958">
        <w:rPr>
          <w:rFonts w:ascii="Arial" w:hAnsi="Arial"/>
          <w:sz w:val="24"/>
          <w:szCs w:val="24"/>
          <w:lang w:val="it-IT"/>
        </w:rPr>
        <w:t>Ecco allora la conclusione del Qoèlet. Lui ha trovato un uomo che non tenta la donna. Ma ancora non ha trovato una donna che non tenta l’uomo.</w:t>
      </w:r>
      <w:r w:rsidR="00B01245">
        <w:rPr>
          <w:rFonts w:ascii="Arial" w:hAnsi="Arial"/>
          <w:sz w:val="24"/>
          <w:szCs w:val="24"/>
          <w:lang w:val="it-IT"/>
        </w:rPr>
        <w:t xml:space="preserve"> </w:t>
      </w:r>
      <w:r w:rsidRPr="00126958">
        <w:rPr>
          <w:rFonts w:ascii="Arial" w:hAnsi="Arial"/>
          <w:sz w:val="24"/>
          <w:szCs w:val="24"/>
          <w:lang w:val="it-IT"/>
        </w:rPr>
        <w:t>Il “gioco infermale” del Giardino dell’Eden è stato trasportato nella storia e durerà fino alla consumazione del mondo.</w:t>
      </w:r>
    </w:p>
    <w:p w14:paraId="059F5B4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29</w:t>
      </w:r>
      <w:r w:rsidRPr="00126958">
        <w:rPr>
          <w:rFonts w:ascii="Arial" w:hAnsi="Arial"/>
          <w:b/>
          <w:sz w:val="24"/>
          <w:szCs w:val="24"/>
          <w:lang w:val="it-IT"/>
        </w:rPr>
        <w:t>Vedi, solo questo ho trovato: Dio ha creato gli esseri umani retti, ma essi vanno in cerca di infinite complicazioni.</w:t>
      </w:r>
    </w:p>
    <w:p w14:paraId="78E675C0" w14:textId="37DE8AFC" w:rsidR="00126958" w:rsidRDefault="00126958" w:rsidP="00126958">
      <w:pPr>
        <w:spacing w:after="120"/>
        <w:jc w:val="both"/>
        <w:rPr>
          <w:rFonts w:ascii="Arial" w:hAnsi="Arial"/>
          <w:sz w:val="24"/>
          <w:szCs w:val="24"/>
          <w:lang w:val="it-IT"/>
        </w:rPr>
      </w:pPr>
      <w:r w:rsidRPr="00126958">
        <w:rPr>
          <w:rFonts w:ascii="Arial" w:hAnsi="Arial"/>
          <w:sz w:val="24"/>
          <w:szCs w:val="24"/>
          <w:lang w:val="it-IT"/>
        </w:rPr>
        <w:t>Ecco un’altra conclusione del Qoèlet: gli uomini sono stati creati da Dio retti. Sono stati fatti ad immagine della sua natura.</w:t>
      </w:r>
      <w:r w:rsidR="00B01245">
        <w:rPr>
          <w:rFonts w:ascii="Arial" w:hAnsi="Arial"/>
          <w:sz w:val="24"/>
          <w:szCs w:val="24"/>
          <w:lang w:val="it-IT"/>
        </w:rPr>
        <w:t xml:space="preserve"> </w:t>
      </w:r>
      <w:r w:rsidRPr="00126958">
        <w:rPr>
          <w:rFonts w:ascii="Arial" w:hAnsi="Arial"/>
          <w:sz w:val="24"/>
          <w:szCs w:val="24"/>
          <w:lang w:val="it-IT"/>
        </w:rPr>
        <w:t>Gli uomini però vanno in cerca di infinite complicazioni. Potrebbero vivere nella pace e si creano infinite guerre.</w:t>
      </w:r>
      <w:r w:rsidR="00B01245">
        <w:rPr>
          <w:rFonts w:ascii="Arial" w:hAnsi="Arial"/>
          <w:sz w:val="24"/>
          <w:szCs w:val="24"/>
          <w:lang w:val="it-IT"/>
        </w:rPr>
        <w:t xml:space="preserve"> </w:t>
      </w:r>
      <w:r w:rsidRPr="00126958">
        <w:rPr>
          <w:rFonts w:ascii="Arial" w:hAnsi="Arial"/>
          <w:sz w:val="24"/>
          <w:szCs w:val="24"/>
          <w:lang w:val="it-IT"/>
        </w:rPr>
        <w:lastRenderedPageBreak/>
        <w:t>Potrebbero vivere nella ricchezza e diventano causa di povertà e miseria. Potrebbero essere l’uno per l’altro ed invece sono l’uno contro l’altro.</w:t>
      </w:r>
      <w:r w:rsidR="00B01245">
        <w:rPr>
          <w:rFonts w:ascii="Arial" w:hAnsi="Arial"/>
          <w:sz w:val="24"/>
          <w:szCs w:val="24"/>
          <w:lang w:val="it-IT"/>
        </w:rPr>
        <w:t xml:space="preserve"> </w:t>
      </w:r>
      <w:r w:rsidRPr="00126958">
        <w:rPr>
          <w:rFonts w:ascii="Arial" w:hAnsi="Arial"/>
          <w:sz w:val="24"/>
          <w:szCs w:val="24"/>
          <w:lang w:val="it-IT"/>
        </w:rPr>
        <w:t>Potrebbero amare e invece odiano. Essi fanno tutto il contrario di ciò che è rettitudine. Veramente vanno in cerca di infinite complicazioni.</w:t>
      </w:r>
      <w:r w:rsidR="00B01245">
        <w:rPr>
          <w:rFonts w:ascii="Arial" w:hAnsi="Arial"/>
          <w:sz w:val="24"/>
          <w:szCs w:val="24"/>
          <w:lang w:val="it-IT"/>
        </w:rPr>
        <w:t xml:space="preserve"> </w:t>
      </w:r>
      <w:r w:rsidRPr="00126958">
        <w:rPr>
          <w:rFonts w:ascii="Arial" w:hAnsi="Arial"/>
          <w:sz w:val="24"/>
          <w:szCs w:val="24"/>
          <w:lang w:val="it-IT"/>
        </w:rPr>
        <w:t>Nell’attuale stato di peccato l’uomo è colui che sempre si complica la vita. Non solo la sua vita, ma anche la vita del mondo intero.</w:t>
      </w:r>
      <w:r w:rsidR="00B01245">
        <w:rPr>
          <w:rFonts w:ascii="Arial" w:hAnsi="Arial"/>
          <w:sz w:val="24"/>
          <w:szCs w:val="24"/>
          <w:lang w:val="it-IT"/>
        </w:rPr>
        <w:t xml:space="preserve"> </w:t>
      </w:r>
      <w:r w:rsidRPr="00126958">
        <w:rPr>
          <w:rFonts w:ascii="Arial" w:hAnsi="Arial"/>
          <w:sz w:val="24"/>
          <w:szCs w:val="24"/>
          <w:lang w:val="it-IT"/>
        </w:rPr>
        <w:t>La saggezza aiuta l’uomo a camminare nella rettitudine, anche se incipiente, evitando così di andare in cerca delle infinite complicazioni.</w:t>
      </w:r>
      <w:r w:rsidR="00B01245">
        <w:rPr>
          <w:rFonts w:ascii="Arial" w:hAnsi="Arial"/>
          <w:sz w:val="24"/>
          <w:szCs w:val="24"/>
          <w:lang w:val="it-IT"/>
        </w:rPr>
        <w:t xml:space="preserve"> </w:t>
      </w:r>
      <w:r w:rsidRPr="00126958">
        <w:rPr>
          <w:rFonts w:ascii="Arial" w:hAnsi="Arial"/>
          <w:sz w:val="24"/>
          <w:szCs w:val="24"/>
          <w:lang w:val="it-IT"/>
        </w:rPr>
        <w:t>Tutti i Comandamenti, tutti gli Statuti, ogni Parola del Signore a questo serve: a far ritornare l’uomo nella sua rettitudine di creazione.</w:t>
      </w:r>
    </w:p>
    <w:p w14:paraId="138AD64E" w14:textId="77777777" w:rsidR="00B01245" w:rsidRDefault="00B01245" w:rsidP="00126958">
      <w:pPr>
        <w:spacing w:after="120"/>
        <w:jc w:val="both"/>
        <w:rPr>
          <w:rFonts w:ascii="Arial" w:hAnsi="Arial"/>
          <w:sz w:val="24"/>
          <w:szCs w:val="24"/>
          <w:lang w:val="it-IT"/>
        </w:rPr>
      </w:pPr>
    </w:p>
    <w:p w14:paraId="14DC4D2D" w14:textId="69B899A0" w:rsidR="00B01245" w:rsidRDefault="00B01245" w:rsidP="00B01245">
      <w:pPr>
        <w:pStyle w:val="Corpotesto"/>
      </w:pPr>
      <w:r>
        <w:t>QOELET VIII</w:t>
      </w:r>
    </w:p>
    <w:p w14:paraId="59E233EA" w14:textId="4F28CA09" w:rsidR="00B01245" w:rsidRPr="00B01245" w:rsidRDefault="0033766B" w:rsidP="00B01245">
      <w:pPr>
        <w:spacing w:after="120"/>
        <w:ind w:left="567" w:right="567"/>
        <w:jc w:val="both"/>
        <w:rPr>
          <w:rFonts w:ascii="Arial" w:hAnsi="Arial"/>
          <w:i/>
          <w:iCs/>
          <w:sz w:val="24"/>
          <w:szCs w:val="24"/>
          <w:lang w:val="it-IT"/>
        </w:rPr>
      </w:pPr>
      <w:r w:rsidRPr="00B01245">
        <w:rPr>
          <w:rFonts w:ascii="Arial" w:hAnsi="Arial"/>
          <w:i/>
          <w:iCs/>
          <w:sz w:val="24"/>
          <w:szCs w:val="24"/>
          <w:lang w:val="it-IT"/>
        </w:rPr>
        <w:t>Chi</w:t>
      </w:r>
      <w:r w:rsidR="00B01245" w:rsidRPr="00B01245">
        <w:rPr>
          <w:rFonts w:ascii="Arial" w:hAnsi="Arial"/>
          <w:i/>
          <w:iCs/>
          <w:sz w:val="24"/>
          <w:szCs w:val="24"/>
          <w:lang w:val="it-IT"/>
        </w:rPr>
        <w:t xml:space="preserve"> è come il saggio?</w:t>
      </w:r>
      <w:r w:rsidR="00B01245">
        <w:rPr>
          <w:rFonts w:ascii="Arial" w:hAnsi="Arial"/>
          <w:i/>
          <w:iCs/>
          <w:sz w:val="24"/>
          <w:szCs w:val="24"/>
          <w:lang w:val="it-IT"/>
        </w:rPr>
        <w:t xml:space="preserve"> </w:t>
      </w:r>
      <w:r w:rsidR="00B01245" w:rsidRPr="00B01245">
        <w:rPr>
          <w:rFonts w:ascii="Arial" w:hAnsi="Arial"/>
          <w:i/>
          <w:iCs/>
          <w:sz w:val="24"/>
          <w:szCs w:val="24"/>
          <w:lang w:val="it-IT"/>
        </w:rPr>
        <w:t>Chi conosce la spiegazione delle cose?</w:t>
      </w:r>
      <w:r w:rsidR="00B01245">
        <w:rPr>
          <w:rFonts w:ascii="Arial" w:hAnsi="Arial"/>
          <w:i/>
          <w:iCs/>
          <w:sz w:val="24"/>
          <w:szCs w:val="24"/>
          <w:lang w:val="it-IT"/>
        </w:rPr>
        <w:t xml:space="preserve"> </w:t>
      </w:r>
      <w:r w:rsidR="00B01245" w:rsidRPr="00B01245">
        <w:rPr>
          <w:rFonts w:ascii="Arial" w:hAnsi="Arial"/>
          <w:i/>
          <w:iCs/>
          <w:sz w:val="24"/>
          <w:szCs w:val="24"/>
          <w:lang w:val="it-IT"/>
        </w:rPr>
        <w:t>La sapienza dell’uomo rischiara il suo volto,</w:t>
      </w:r>
      <w:r w:rsidR="00B01245">
        <w:rPr>
          <w:rFonts w:ascii="Arial" w:hAnsi="Arial"/>
          <w:i/>
          <w:iCs/>
          <w:sz w:val="24"/>
          <w:szCs w:val="24"/>
          <w:lang w:val="it-IT"/>
        </w:rPr>
        <w:t xml:space="preserve"> </w:t>
      </w:r>
      <w:r w:rsidR="00B01245" w:rsidRPr="00B01245">
        <w:rPr>
          <w:rFonts w:ascii="Arial" w:hAnsi="Arial"/>
          <w:i/>
          <w:iCs/>
          <w:sz w:val="24"/>
          <w:szCs w:val="24"/>
          <w:lang w:val="it-IT"/>
        </w:rPr>
        <w:t>ne cambia la durezza del viso.</w:t>
      </w:r>
    </w:p>
    <w:p w14:paraId="39A90B73" w14:textId="7C81DD7B" w:rsidR="00B01245" w:rsidRPr="00B01245" w:rsidRDefault="0033766B" w:rsidP="00B01245">
      <w:pPr>
        <w:spacing w:after="120"/>
        <w:ind w:left="567" w:right="567"/>
        <w:jc w:val="both"/>
        <w:rPr>
          <w:rFonts w:ascii="Arial" w:hAnsi="Arial"/>
          <w:i/>
          <w:iCs/>
          <w:sz w:val="24"/>
          <w:szCs w:val="24"/>
          <w:lang w:val="it-IT"/>
        </w:rPr>
      </w:pPr>
      <w:r w:rsidRPr="00B01245">
        <w:rPr>
          <w:rFonts w:ascii="Arial" w:hAnsi="Arial"/>
          <w:i/>
          <w:iCs/>
          <w:sz w:val="24"/>
          <w:szCs w:val="24"/>
          <w:lang w:val="it-IT"/>
        </w:rPr>
        <w:t>Osserva</w:t>
      </w:r>
      <w:r w:rsidR="00B01245" w:rsidRPr="00B01245">
        <w:rPr>
          <w:rFonts w:ascii="Arial" w:hAnsi="Arial"/>
          <w:i/>
          <w:iCs/>
          <w:sz w:val="24"/>
          <w:szCs w:val="24"/>
          <w:lang w:val="it-IT"/>
        </w:rPr>
        <w:t xml:space="preserve"> gli ordini del re, per il giuramento fatto a Dio. </w:t>
      </w:r>
      <w:r w:rsidRPr="00B01245">
        <w:rPr>
          <w:rFonts w:ascii="Arial" w:hAnsi="Arial"/>
          <w:i/>
          <w:iCs/>
          <w:sz w:val="24"/>
          <w:szCs w:val="24"/>
          <w:lang w:val="it-IT"/>
        </w:rPr>
        <w:t>Non</w:t>
      </w:r>
      <w:r w:rsidR="00B01245" w:rsidRPr="00B01245">
        <w:rPr>
          <w:rFonts w:ascii="Arial" w:hAnsi="Arial"/>
          <w:i/>
          <w:iCs/>
          <w:sz w:val="24"/>
          <w:szCs w:val="24"/>
          <w:lang w:val="it-IT"/>
        </w:rPr>
        <w:t xml:space="preserve"> allontanarti in fretta da lui; non persistere in un cattivo progetto, perché egli può fare ciò che vuole. </w:t>
      </w:r>
      <w:r w:rsidRPr="00B01245">
        <w:rPr>
          <w:rFonts w:ascii="Arial" w:hAnsi="Arial"/>
          <w:i/>
          <w:iCs/>
          <w:sz w:val="24"/>
          <w:szCs w:val="24"/>
          <w:lang w:val="it-IT"/>
        </w:rPr>
        <w:t>Infatti</w:t>
      </w:r>
      <w:r w:rsidR="00B01245" w:rsidRPr="00B01245">
        <w:rPr>
          <w:rFonts w:ascii="Arial" w:hAnsi="Arial"/>
          <w:i/>
          <w:iCs/>
          <w:sz w:val="24"/>
          <w:szCs w:val="24"/>
          <w:lang w:val="it-IT"/>
        </w:rPr>
        <w:t xml:space="preserve">, la parola del re è sovrana; chi può dirgli: «Che cosa fai?». </w:t>
      </w:r>
      <w:r w:rsidRPr="00B01245">
        <w:rPr>
          <w:rFonts w:ascii="Arial" w:hAnsi="Arial"/>
          <w:i/>
          <w:iCs/>
          <w:sz w:val="24"/>
          <w:szCs w:val="24"/>
          <w:lang w:val="it-IT"/>
        </w:rPr>
        <w:t>Chi</w:t>
      </w:r>
      <w:r w:rsidR="00B01245" w:rsidRPr="00B01245">
        <w:rPr>
          <w:rFonts w:ascii="Arial" w:hAnsi="Arial"/>
          <w:i/>
          <w:iCs/>
          <w:sz w:val="24"/>
          <w:szCs w:val="24"/>
          <w:lang w:val="it-IT"/>
        </w:rPr>
        <w:t xml:space="preserve"> osserva il comando non va incontro ad alcun male; la mente del saggio conosce il tempo opportuno. </w:t>
      </w:r>
      <w:r w:rsidRPr="00B01245">
        <w:rPr>
          <w:rFonts w:ascii="Arial" w:hAnsi="Arial"/>
          <w:i/>
          <w:iCs/>
          <w:sz w:val="24"/>
          <w:szCs w:val="24"/>
          <w:lang w:val="it-IT"/>
        </w:rPr>
        <w:t>Infatti</w:t>
      </w:r>
      <w:r w:rsidR="00B01245" w:rsidRPr="00B01245">
        <w:rPr>
          <w:rFonts w:ascii="Arial" w:hAnsi="Arial"/>
          <w:i/>
          <w:iCs/>
          <w:sz w:val="24"/>
          <w:szCs w:val="24"/>
          <w:lang w:val="it-IT"/>
        </w:rPr>
        <w:t xml:space="preserve">, per ogni evento vi è un tempo opportuno, ma un male pesa gravemente sugli esseri umani. </w:t>
      </w:r>
      <w:r w:rsidRPr="00B01245">
        <w:rPr>
          <w:rFonts w:ascii="Arial" w:hAnsi="Arial"/>
          <w:i/>
          <w:iCs/>
          <w:sz w:val="24"/>
          <w:szCs w:val="24"/>
          <w:lang w:val="it-IT"/>
        </w:rPr>
        <w:t>L’uomo</w:t>
      </w:r>
      <w:r w:rsidR="00B01245" w:rsidRPr="00B01245">
        <w:rPr>
          <w:rFonts w:ascii="Arial" w:hAnsi="Arial"/>
          <w:i/>
          <w:iCs/>
          <w:sz w:val="24"/>
          <w:szCs w:val="24"/>
          <w:lang w:val="it-IT"/>
        </w:rPr>
        <w:t xml:space="preserve"> infatti ignora che cosa accadrà; chi mai può indicargli come avverrà? </w:t>
      </w:r>
      <w:r w:rsidRPr="00B01245">
        <w:rPr>
          <w:rFonts w:ascii="Arial" w:hAnsi="Arial"/>
          <w:i/>
          <w:iCs/>
          <w:sz w:val="24"/>
          <w:szCs w:val="24"/>
          <w:lang w:val="it-IT"/>
        </w:rPr>
        <w:t>Nessun</w:t>
      </w:r>
      <w:r w:rsidR="00B01245" w:rsidRPr="00B01245">
        <w:rPr>
          <w:rFonts w:ascii="Arial" w:hAnsi="Arial"/>
          <w:i/>
          <w:iCs/>
          <w:sz w:val="24"/>
          <w:szCs w:val="24"/>
          <w:lang w:val="it-IT"/>
        </w:rPr>
        <w:t xml:space="preserve"> uomo è padrone del suo soffio vitale tanto da trattenerlo, né alcuno ha potere sul giorno della morte. Non c’è scampo dalla lotta e neppure la malvagità può salvare colui che la compie.</w:t>
      </w:r>
    </w:p>
    <w:p w14:paraId="252914EB" w14:textId="5DFE664C" w:rsidR="00B01245" w:rsidRPr="00B01245" w:rsidRDefault="0033766B" w:rsidP="00B01245">
      <w:pPr>
        <w:spacing w:after="120"/>
        <w:ind w:left="567" w:right="567"/>
        <w:jc w:val="both"/>
        <w:rPr>
          <w:rFonts w:ascii="Arial" w:hAnsi="Arial"/>
          <w:i/>
          <w:iCs/>
          <w:sz w:val="24"/>
          <w:szCs w:val="24"/>
          <w:lang w:val="it-IT"/>
        </w:rPr>
      </w:pPr>
      <w:r w:rsidRPr="00B01245">
        <w:rPr>
          <w:rFonts w:ascii="Arial" w:hAnsi="Arial"/>
          <w:i/>
          <w:iCs/>
          <w:sz w:val="24"/>
          <w:szCs w:val="24"/>
          <w:lang w:val="it-IT"/>
        </w:rPr>
        <w:t>Tutto</w:t>
      </w:r>
      <w:r w:rsidR="00B01245" w:rsidRPr="00B01245">
        <w:rPr>
          <w:rFonts w:ascii="Arial" w:hAnsi="Arial"/>
          <w:i/>
          <w:iCs/>
          <w:sz w:val="24"/>
          <w:szCs w:val="24"/>
          <w:lang w:val="it-IT"/>
        </w:rPr>
        <w:t xml:space="preserve"> questo ho visto riflettendo su ogni azione che si compie sotto il sole, quando un uomo domina sull’altro per rovinarlo. </w:t>
      </w:r>
      <w:r w:rsidRPr="00B01245">
        <w:rPr>
          <w:rFonts w:ascii="Arial" w:hAnsi="Arial"/>
          <w:i/>
          <w:iCs/>
          <w:sz w:val="24"/>
          <w:szCs w:val="24"/>
          <w:lang w:val="it-IT"/>
        </w:rPr>
        <w:t>Frattanto</w:t>
      </w:r>
      <w:r w:rsidR="00B01245" w:rsidRPr="00B01245">
        <w:rPr>
          <w:rFonts w:ascii="Arial" w:hAnsi="Arial"/>
          <w:i/>
          <w:iCs/>
          <w:sz w:val="24"/>
          <w:szCs w:val="24"/>
          <w:lang w:val="it-IT"/>
        </w:rPr>
        <w:t xml:space="preserve"> ho visto malvagi condotti alla sepoltura; ritornando dal luogo santo, in città ci si dimentica del loro modo di agire. Anche questo è vanità. </w:t>
      </w:r>
      <w:r w:rsidRPr="00B01245">
        <w:rPr>
          <w:rFonts w:ascii="Arial" w:hAnsi="Arial"/>
          <w:i/>
          <w:iCs/>
          <w:sz w:val="24"/>
          <w:szCs w:val="24"/>
          <w:lang w:val="it-IT"/>
        </w:rPr>
        <w:t>Poiché</w:t>
      </w:r>
      <w:r w:rsidR="00B01245" w:rsidRPr="00B01245">
        <w:rPr>
          <w:rFonts w:ascii="Arial" w:hAnsi="Arial"/>
          <w:i/>
          <w:iCs/>
          <w:sz w:val="24"/>
          <w:szCs w:val="24"/>
          <w:lang w:val="it-IT"/>
        </w:rPr>
        <w:t xml:space="preserve"> non si pronuncia una sentenza immediata contro una cattiva azione, per questo il cuore degli uomini è pieno di voglia di fare il male; </w:t>
      </w:r>
      <w:r w:rsidRPr="00B01245">
        <w:rPr>
          <w:rFonts w:ascii="Arial" w:hAnsi="Arial"/>
          <w:i/>
          <w:iCs/>
          <w:sz w:val="24"/>
          <w:szCs w:val="24"/>
          <w:lang w:val="it-IT"/>
        </w:rPr>
        <w:t>infatti</w:t>
      </w:r>
      <w:r w:rsidR="00B01245" w:rsidRPr="00B01245">
        <w:rPr>
          <w:rFonts w:ascii="Arial" w:hAnsi="Arial"/>
          <w:i/>
          <w:iCs/>
          <w:sz w:val="24"/>
          <w:szCs w:val="24"/>
          <w:lang w:val="it-IT"/>
        </w:rPr>
        <w:t xml:space="preserve"> il peccatore, anche se commette il male cento volte, ha lunga vita. Tuttavia so che saranno felici coloro che temono Dio, appunto perché provano timore davanti a lui, e non sarà felice l’empio e non allungherà come un’ombra i suoi giorni, perché egli non teme di fronte a Dio. </w:t>
      </w:r>
      <w:r w:rsidRPr="00B01245">
        <w:rPr>
          <w:rFonts w:ascii="Arial" w:hAnsi="Arial"/>
          <w:i/>
          <w:iCs/>
          <w:sz w:val="24"/>
          <w:szCs w:val="24"/>
          <w:lang w:val="it-IT"/>
        </w:rPr>
        <w:t>Sulla</w:t>
      </w:r>
      <w:r w:rsidR="00B01245" w:rsidRPr="00B01245">
        <w:rPr>
          <w:rFonts w:ascii="Arial" w:hAnsi="Arial"/>
          <w:i/>
          <w:iCs/>
          <w:sz w:val="24"/>
          <w:szCs w:val="24"/>
          <w:lang w:val="it-IT"/>
        </w:rPr>
        <w:t xml:space="preserve"> terra c’è un’altra vanità: vi sono giusti ai quali tocca la sorte meritata dai malvagi con le loro opere, e vi sono malvagi ai quali tocca la sorte meritata dai giusti con le loro opere. Io dico che anche questo è vanità.</w:t>
      </w:r>
    </w:p>
    <w:p w14:paraId="3414428E" w14:textId="446AE7EC" w:rsidR="00B01245" w:rsidRPr="00B01245" w:rsidRDefault="0033766B" w:rsidP="00B01245">
      <w:pPr>
        <w:spacing w:after="120"/>
        <w:ind w:left="567" w:right="567"/>
        <w:jc w:val="both"/>
        <w:rPr>
          <w:rFonts w:ascii="Arial" w:hAnsi="Arial"/>
          <w:i/>
          <w:iCs/>
          <w:sz w:val="24"/>
          <w:szCs w:val="24"/>
          <w:lang w:val="it-IT"/>
        </w:rPr>
      </w:pPr>
      <w:r w:rsidRPr="00B01245">
        <w:rPr>
          <w:rFonts w:ascii="Arial" w:hAnsi="Arial"/>
          <w:i/>
          <w:iCs/>
          <w:sz w:val="24"/>
          <w:szCs w:val="24"/>
          <w:lang w:val="it-IT"/>
        </w:rPr>
        <w:t>Perciò</w:t>
      </w:r>
      <w:r w:rsidR="00B01245" w:rsidRPr="00B01245">
        <w:rPr>
          <w:rFonts w:ascii="Arial" w:hAnsi="Arial"/>
          <w:i/>
          <w:iCs/>
          <w:sz w:val="24"/>
          <w:szCs w:val="24"/>
          <w:lang w:val="it-IT"/>
        </w:rPr>
        <w:t xml:space="preserve"> faccio l’elogio dell’allegria, perché l’uomo non ha altra felicità sotto il sole che mangiare e bere e stare allegro. Sia questa la sua compagnia nelle sue fatiche, durante i giorni di vita che Dio gli concede sotto il sole.</w:t>
      </w:r>
    </w:p>
    <w:p w14:paraId="1D2FE43F" w14:textId="7BCA6831" w:rsidR="00B01245" w:rsidRPr="00B01245" w:rsidRDefault="0033766B" w:rsidP="00B01245">
      <w:pPr>
        <w:spacing w:after="120"/>
        <w:ind w:left="567" w:right="567"/>
        <w:jc w:val="both"/>
        <w:rPr>
          <w:rFonts w:ascii="Arial" w:hAnsi="Arial"/>
          <w:i/>
          <w:iCs/>
          <w:sz w:val="24"/>
          <w:szCs w:val="24"/>
          <w:lang w:val="it-IT"/>
        </w:rPr>
      </w:pPr>
      <w:r w:rsidRPr="00B01245">
        <w:rPr>
          <w:rFonts w:ascii="Arial" w:hAnsi="Arial"/>
          <w:i/>
          <w:iCs/>
          <w:sz w:val="24"/>
          <w:szCs w:val="24"/>
          <w:lang w:val="it-IT"/>
        </w:rPr>
        <w:t>Quando</w:t>
      </w:r>
      <w:r w:rsidR="00B01245" w:rsidRPr="00B01245">
        <w:rPr>
          <w:rFonts w:ascii="Arial" w:hAnsi="Arial"/>
          <w:i/>
          <w:iCs/>
          <w:sz w:val="24"/>
          <w:szCs w:val="24"/>
          <w:lang w:val="it-IT"/>
        </w:rPr>
        <w:t xml:space="preserve"> mi dedicai a conoscere la sapienza e a considerare le occupazioni per cui ci si affanna sulla terra – poiché l’uomo non conosce sonno né giorno né notte – ho visto che l’uomo non può </w:t>
      </w:r>
      <w:r w:rsidR="00B01245" w:rsidRPr="00B01245">
        <w:rPr>
          <w:rFonts w:ascii="Arial" w:hAnsi="Arial"/>
          <w:i/>
          <w:iCs/>
          <w:sz w:val="24"/>
          <w:szCs w:val="24"/>
          <w:lang w:val="it-IT"/>
        </w:rPr>
        <w:lastRenderedPageBreak/>
        <w:t>scoprire tutta l’opera di Dio, tutto quello che si fa sotto il sole: per quanto l’uomo si affatichi a cercare, non scoprirà nulla. Anche se un sapiente dicesse di sapere, non potrà scoprire nulla.</w:t>
      </w:r>
    </w:p>
    <w:p w14:paraId="5875021D" w14:textId="77777777" w:rsidR="00126958" w:rsidRPr="00126958" w:rsidRDefault="00126958" w:rsidP="00126958">
      <w:pPr>
        <w:rPr>
          <w:sz w:val="24"/>
          <w:szCs w:val="24"/>
          <w:lang w:val="it-IT"/>
        </w:rPr>
      </w:pPr>
    </w:p>
    <w:p w14:paraId="1D22D24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Chi è come il saggio? Chi conosce la spiegazione delle cose? La sapienza dell’uomo rischiara il suo volto, ne cambia la durezza del viso.</w:t>
      </w:r>
    </w:p>
    <w:p w14:paraId="3E83A2FC" w14:textId="1260D5B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pone due domande: Chi è come il saggio? Chi conosce la spiegazione delle cose? Subito non dona però alcuna risposta.</w:t>
      </w:r>
      <w:r w:rsidR="00B01245">
        <w:rPr>
          <w:rFonts w:ascii="Arial" w:hAnsi="Arial"/>
          <w:sz w:val="24"/>
          <w:szCs w:val="24"/>
          <w:lang w:val="it-IT"/>
        </w:rPr>
        <w:t xml:space="preserve"> </w:t>
      </w:r>
      <w:r w:rsidRPr="00126958">
        <w:rPr>
          <w:rFonts w:ascii="Arial" w:hAnsi="Arial"/>
          <w:sz w:val="24"/>
          <w:szCs w:val="24"/>
          <w:lang w:val="it-IT"/>
        </w:rPr>
        <w:t>Le risposte si avranno camminando sulle orme della sua stessa sapienza. La saggezza si acquisisce dalla saggezza e la scienza dalla scienza.</w:t>
      </w:r>
      <w:r w:rsidR="00B01245">
        <w:rPr>
          <w:rFonts w:ascii="Arial" w:hAnsi="Arial"/>
          <w:sz w:val="24"/>
          <w:szCs w:val="24"/>
          <w:lang w:val="it-IT"/>
        </w:rPr>
        <w:t xml:space="preserve"> </w:t>
      </w:r>
      <w:r w:rsidRPr="00126958">
        <w:rPr>
          <w:rFonts w:ascii="Arial" w:hAnsi="Arial"/>
          <w:sz w:val="24"/>
          <w:szCs w:val="24"/>
          <w:lang w:val="it-IT"/>
        </w:rPr>
        <w:t>Se vogliamo sapere chi è saggio, dobbiamo frequentarlo, ascoltarlo, apprendere da lui ogni cosa.</w:t>
      </w:r>
      <w:r w:rsidR="00B01245">
        <w:rPr>
          <w:rFonts w:ascii="Arial" w:hAnsi="Arial"/>
          <w:sz w:val="24"/>
          <w:szCs w:val="24"/>
          <w:lang w:val="it-IT"/>
        </w:rPr>
        <w:t xml:space="preserve"> </w:t>
      </w:r>
      <w:r w:rsidRPr="00126958">
        <w:rPr>
          <w:rFonts w:ascii="Arial" w:hAnsi="Arial"/>
          <w:sz w:val="24"/>
          <w:szCs w:val="24"/>
          <w:lang w:val="it-IT"/>
        </w:rPr>
        <w:t>La prima verità che attesta o rivela la saggezza in un cuore è il viso rischiarato. La saggezza non solo rischiara il volto, ne cambia anche la durezza del viso.</w:t>
      </w:r>
      <w:r w:rsidR="00D8738A">
        <w:rPr>
          <w:rFonts w:ascii="Arial" w:hAnsi="Arial"/>
          <w:sz w:val="24"/>
          <w:szCs w:val="24"/>
          <w:lang w:val="it-IT"/>
        </w:rPr>
        <w:t xml:space="preserve"> </w:t>
      </w:r>
      <w:r w:rsidRPr="00126958">
        <w:rPr>
          <w:rFonts w:ascii="Arial" w:hAnsi="Arial"/>
          <w:sz w:val="24"/>
          <w:szCs w:val="24"/>
          <w:lang w:val="it-IT"/>
        </w:rPr>
        <w:t>La saggezza che è realtà spirituale opera anche nel fisico dell’uomo. Agisce profondamente sul suo volto. Il saggio è sereno, pieno di pace.</w:t>
      </w:r>
      <w:r w:rsidR="00B01245">
        <w:rPr>
          <w:rFonts w:ascii="Arial" w:hAnsi="Arial"/>
          <w:sz w:val="24"/>
          <w:szCs w:val="24"/>
          <w:lang w:val="it-IT"/>
        </w:rPr>
        <w:t xml:space="preserve"> </w:t>
      </w:r>
      <w:r w:rsidRPr="00126958">
        <w:rPr>
          <w:rFonts w:ascii="Arial" w:hAnsi="Arial"/>
          <w:sz w:val="24"/>
          <w:szCs w:val="24"/>
          <w:lang w:val="it-IT"/>
        </w:rPr>
        <w:t>Mosè a contatto con la saggezza eterna e divina, scese dal monte con il volto radioso. Dal suo viso si sprigionava una luce accecante.</w:t>
      </w:r>
    </w:p>
    <w:p w14:paraId="5B10707E"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20B86E89"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5E7552A9"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55F115E1"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Osserva dunque ciò che io oggi ti comando. Ecco, io scaccerò davanti a te l’Amorreo, il Cananeo, l’Ittita, il Perizzita, l’Eveo e il Gebuseo. Guàrdati bene dal far alleanza con gli abitanti della terra nella quale </w:t>
      </w:r>
      <w:r w:rsidRPr="00126958">
        <w:rPr>
          <w:rFonts w:ascii="Arial" w:hAnsi="Arial"/>
          <w:i/>
          <w:iCs/>
          <w:sz w:val="24"/>
          <w:szCs w:val="24"/>
          <w:lang w:val="it-IT"/>
        </w:rPr>
        <w:lastRenderedPageBreak/>
        <w:t>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1CE13594"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Non ti farai un dio di metallo fuso.</w:t>
      </w:r>
    </w:p>
    <w:p w14:paraId="06D12445"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Osserverai la festa degli Azzimi. Per sette giorni mangerai pane azzimo, come ti ho comandato, nel tempo stabilito del mese di Abìb: perché nel mese di Abìb sei uscito dall’Egitto.</w:t>
      </w:r>
    </w:p>
    <w:p w14:paraId="206912B5"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79FF6099"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Nessuno venga davanti a me a mani vuote.</w:t>
      </w:r>
    </w:p>
    <w:p w14:paraId="5529CC49"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Per sei giorni lavorerai, ma nel settimo riposerai; dovrai riposare anche nel tempo dell’aratura e della mietitura.</w:t>
      </w:r>
    </w:p>
    <w:p w14:paraId="3F8EEC5A"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Celebrerai anche la festa delle Settimane, la festa cioè delle primizie della mietitura del frumento, e la festa del raccolto al volgere dell’anno.</w:t>
      </w:r>
    </w:p>
    <w:p w14:paraId="690E1EBF"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5DBE6E5C"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Non sacrificherai con pane lievitato il sangue della mia vittima sacrificale; la vittima sacrificale della festa di Pasqua non dovrà restare fino al mattino.</w:t>
      </w:r>
    </w:p>
    <w:p w14:paraId="6D9CAB9E"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Porterai alla casa del Signore, tuo Dio, il meglio delle primizie della tua terra.</w:t>
      </w:r>
    </w:p>
    <w:p w14:paraId="2E70B154"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Non cuocerai un capretto nel latte di sua madre».</w:t>
      </w:r>
    </w:p>
    <w:p w14:paraId="344FB0C5"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Il Signore disse a Mosè: «Scrivi queste parole, perché sulla base di queste parole io ho stabilito un’alleanza con te e con Israele».</w:t>
      </w:r>
    </w:p>
    <w:p w14:paraId="703D3374"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Mosè rimase con il Signore quaranta giorni e quaranta notti, senza mangiar pane e senza bere acqua. Egli scrisse sulle tavole le parole dell’alleanza, le dieci parole.</w:t>
      </w:r>
    </w:p>
    <w:p w14:paraId="76EBEAB0"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w:t>
      </w:r>
      <w:r w:rsidRPr="00126958">
        <w:rPr>
          <w:rFonts w:ascii="Arial" w:hAnsi="Arial"/>
          <w:i/>
          <w:iCs/>
          <w:sz w:val="24"/>
          <w:szCs w:val="24"/>
          <w:lang w:val="it-IT"/>
        </w:rPr>
        <w:lastRenderedPageBreak/>
        <w:t xml:space="preserve">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53976463"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21B21647" w14:textId="60606C5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luce del volto diviene sempre più luminosa man mano che si cresce in sapienza. Un volto truce di certo non esprime sapienza.</w:t>
      </w:r>
      <w:r w:rsidR="00B01245">
        <w:rPr>
          <w:rFonts w:ascii="Arial" w:hAnsi="Arial"/>
          <w:sz w:val="24"/>
          <w:szCs w:val="24"/>
          <w:lang w:val="it-IT"/>
        </w:rPr>
        <w:t xml:space="preserve"> </w:t>
      </w:r>
      <w:r w:rsidRPr="00126958">
        <w:rPr>
          <w:rFonts w:ascii="Arial" w:hAnsi="Arial"/>
          <w:sz w:val="24"/>
          <w:szCs w:val="24"/>
          <w:lang w:val="it-IT"/>
        </w:rPr>
        <w:t>Un volto dolce, sereno, pieno di pace, luminoso manifesta un raggio della luce del Signore. Chi è allora il saggio? Colui che emana luce dal suo viso.</w:t>
      </w:r>
      <w:r w:rsidR="00B01245">
        <w:rPr>
          <w:rFonts w:ascii="Arial" w:hAnsi="Arial"/>
          <w:sz w:val="24"/>
          <w:szCs w:val="24"/>
          <w:lang w:val="it-IT"/>
        </w:rPr>
        <w:t xml:space="preserve"> </w:t>
      </w:r>
      <w:r w:rsidRPr="00126958">
        <w:rPr>
          <w:rFonts w:ascii="Arial" w:hAnsi="Arial"/>
          <w:sz w:val="24"/>
          <w:szCs w:val="24"/>
          <w:lang w:val="it-IT"/>
        </w:rPr>
        <w:t>La luce è di verità, pace, gioia, umiltà, carità, misericordia, bontà, compassione, perdono. La pace è un riflesso delle virtù divine.</w:t>
      </w:r>
    </w:p>
    <w:p w14:paraId="480D775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w:t>
      </w:r>
      <w:r w:rsidRPr="00126958">
        <w:rPr>
          <w:rFonts w:ascii="Arial" w:hAnsi="Arial"/>
          <w:b/>
          <w:sz w:val="24"/>
          <w:szCs w:val="24"/>
          <w:lang w:val="it-IT"/>
        </w:rPr>
        <w:t>Osserva gli ordini del re, per il giuramento fatto a Dio.</w:t>
      </w:r>
    </w:p>
    <w:p w14:paraId="5B8477EC" w14:textId="186D27D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Chi è saggio? Chi osserva gli ordini del re. Perché gli ordini del re vanno osservati per il giuramento fatto a Dio?</w:t>
      </w:r>
      <w:r w:rsidR="00B01245">
        <w:rPr>
          <w:rFonts w:ascii="Arial" w:hAnsi="Arial"/>
          <w:sz w:val="24"/>
          <w:szCs w:val="24"/>
          <w:lang w:val="it-IT"/>
        </w:rPr>
        <w:t xml:space="preserve"> </w:t>
      </w:r>
      <w:r w:rsidRPr="00126958">
        <w:rPr>
          <w:rFonts w:ascii="Arial" w:hAnsi="Arial"/>
          <w:sz w:val="24"/>
          <w:szCs w:val="24"/>
          <w:lang w:val="it-IT"/>
        </w:rPr>
        <w:t>Il re ha il posto di Dio sulla terra. Ogni figlio di Israele era obbligato ad ascoltare la voce del Signore per legge dell’alleanza.</w:t>
      </w:r>
      <w:r w:rsidR="00B01245">
        <w:rPr>
          <w:rFonts w:ascii="Arial" w:hAnsi="Arial"/>
          <w:sz w:val="24"/>
          <w:szCs w:val="24"/>
          <w:lang w:val="it-IT"/>
        </w:rPr>
        <w:t xml:space="preserve"> </w:t>
      </w:r>
      <w:r w:rsidRPr="00126958">
        <w:rPr>
          <w:rFonts w:ascii="Arial" w:hAnsi="Arial"/>
          <w:sz w:val="24"/>
          <w:szCs w:val="24"/>
          <w:lang w:val="it-IT"/>
        </w:rPr>
        <w:t>La voce del re va ascoltata come voce di Dio. A lui va data ogni obbedienza. Chi è saggio, teme Dio e ascolta. Lo stolto non teme Dio e non lo ascolta.</w:t>
      </w:r>
      <w:r w:rsidR="00B01245">
        <w:rPr>
          <w:rFonts w:ascii="Arial" w:hAnsi="Arial"/>
          <w:sz w:val="24"/>
          <w:szCs w:val="24"/>
          <w:lang w:val="it-IT"/>
        </w:rPr>
        <w:t xml:space="preserve"> </w:t>
      </w:r>
      <w:r w:rsidRPr="00126958">
        <w:rPr>
          <w:rFonts w:ascii="Arial" w:hAnsi="Arial"/>
          <w:sz w:val="24"/>
          <w:szCs w:val="24"/>
          <w:lang w:val="it-IT"/>
        </w:rPr>
        <w:t>San Paolo applica questo principio ad ogni autorità. Essa non va ascoltata solo quando chiede il rinnegamento dell’Alleanza o di calpestare i Comandamenti.</w:t>
      </w:r>
    </w:p>
    <w:p w14:paraId="03F97C51"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522F244"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w:t>
      </w:r>
      <w:r w:rsidRPr="00126958">
        <w:rPr>
          <w:rFonts w:ascii="Arial" w:hAnsi="Arial"/>
          <w:i/>
          <w:iCs/>
          <w:sz w:val="24"/>
          <w:szCs w:val="24"/>
          <w:lang w:val="it-IT"/>
        </w:rPr>
        <w:lastRenderedPageBreak/>
        <w:t>come te stesso. La carità non fa alcun male al prossimo: pienezza della Legge infatti è la carità.</w:t>
      </w:r>
    </w:p>
    <w:p w14:paraId="78B4CF13"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DA15BD3" w14:textId="1AFC191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Quando questo non è chiesto, in ogni altra cosa l’autorità va ascoltata. Le si deve obbedienza come a Dio. Oggi siamo ben lontani da questa visione di fede.</w:t>
      </w:r>
      <w:r w:rsidR="00B01245">
        <w:rPr>
          <w:rFonts w:ascii="Arial" w:hAnsi="Arial"/>
          <w:sz w:val="24"/>
          <w:szCs w:val="24"/>
          <w:lang w:val="it-IT"/>
        </w:rPr>
        <w:t xml:space="preserve"> </w:t>
      </w:r>
      <w:r w:rsidRPr="00126958">
        <w:rPr>
          <w:rFonts w:ascii="Arial" w:hAnsi="Arial"/>
          <w:sz w:val="24"/>
          <w:szCs w:val="24"/>
          <w:lang w:val="it-IT"/>
        </w:rPr>
        <w:t>È segno che non si è più saggi, ma stolti. Infatti il mondo è avvolto da una coltre di stoltezza che non ci permette di distinguere più una persona dall’altra.</w:t>
      </w:r>
    </w:p>
    <w:p w14:paraId="324CB4AD"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Non allontanarti in fretta da lui; non persistere in un cattivo progetto, perché egli può fare ciò che vuole.</w:t>
      </w:r>
    </w:p>
    <w:p w14:paraId="1D868A7A" w14:textId="5CF8599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Non allontanarsi da re significa non allontanarsi dalla sua volontà. Non si tratta di allontanamento fisico, ma spirituale, percorrendo vie personali.</w:t>
      </w:r>
      <w:r w:rsidR="00B01245">
        <w:rPr>
          <w:rFonts w:ascii="Arial" w:hAnsi="Arial"/>
          <w:sz w:val="24"/>
          <w:szCs w:val="24"/>
          <w:lang w:val="it-IT"/>
        </w:rPr>
        <w:t xml:space="preserve"> </w:t>
      </w:r>
      <w:r w:rsidRPr="00126958">
        <w:rPr>
          <w:rFonts w:ascii="Arial" w:hAnsi="Arial"/>
          <w:sz w:val="24"/>
          <w:szCs w:val="24"/>
          <w:lang w:val="it-IT"/>
        </w:rPr>
        <w:t>Ci si allontana da re persistendo in un cattivo progetto. È cattivo progetto quello che mira alla realizzazione di un fine personale a discapito del fine globale.</w:t>
      </w:r>
      <w:r w:rsidR="00B01245">
        <w:rPr>
          <w:rFonts w:ascii="Arial" w:hAnsi="Arial"/>
          <w:sz w:val="24"/>
          <w:szCs w:val="24"/>
          <w:lang w:val="it-IT"/>
        </w:rPr>
        <w:t xml:space="preserve"> </w:t>
      </w:r>
      <w:r w:rsidRPr="00126958">
        <w:rPr>
          <w:rFonts w:ascii="Arial" w:hAnsi="Arial"/>
          <w:sz w:val="24"/>
          <w:szCs w:val="24"/>
          <w:lang w:val="it-IT"/>
        </w:rPr>
        <w:t>Potendo il re fare ciò che vuole, non essendo sottomesso ad alcuna autorità, se non a quella di Dio, può stroncare ogni progetto ed anche la vita.</w:t>
      </w:r>
      <w:r w:rsidR="00B01245">
        <w:rPr>
          <w:rFonts w:ascii="Arial" w:hAnsi="Arial"/>
          <w:sz w:val="24"/>
          <w:szCs w:val="24"/>
          <w:lang w:val="it-IT"/>
        </w:rPr>
        <w:t xml:space="preserve"> </w:t>
      </w:r>
      <w:r w:rsidRPr="00126958">
        <w:rPr>
          <w:rFonts w:ascii="Arial" w:hAnsi="Arial"/>
          <w:sz w:val="24"/>
          <w:szCs w:val="24"/>
          <w:lang w:val="it-IT"/>
        </w:rPr>
        <w:t>L’obbedienza al re è saggezza, intelligenza, sapienza. La disobbedienza è stoltezza. Mai Dio benedice la stoltezza. La sua benedizione è per i saggi.</w:t>
      </w:r>
    </w:p>
    <w:p w14:paraId="4D7B33F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4</w:t>
      </w:r>
      <w:r w:rsidRPr="00126958">
        <w:rPr>
          <w:rFonts w:ascii="Arial" w:hAnsi="Arial"/>
          <w:b/>
          <w:sz w:val="24"/>
          <w:szCs w:val="24"/>
          <w:lang w:val="it-IT"/>
        </w:rPr>
        <w:t>Infatti, la parola del re è sovrana; chi può dirgli: «Che cosa fai?».</w:t>
      </w:r>
    </w:p>
    <w:p w14:paraId="7DA1EE44" w14:textId="27ADB91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Viene ora data la ragione per cui al re si deve sempre obbedienza. La sua parola è sovrana e nessuno la potrà mai contestare, abolire, abrogare.</w:t>
      </w:r>
      <w:r w:rsidR="00B01245">
        <w:rPr>
          <w:rFonts w:ascii="Arial" w:hAnsi="Arial"/>
          <w:sz w:val="24"/>
          <w:szCs w:val="24"/>
          <w:lang w:val="it-IT"/>
        </w:rPr>
        <w:t xml:space="preserve"> </w:t>
      </w:r>
      <w:r w:rsidRPr="00126958">
        <w:rPr>
          <w:rFonts w:ascii="Arial" w:hAnsi="Arial"/>
          <w:sz w:val="24"/>
          <w:szCs w:val="24"/>
          <w:lang w:val="it-IT"/>
        </w:rPr>
        <w:t xml:space="preserve">Nessuno può dire al re: </w:t>
      </w:r>
      <w:r w:rsidRPr="00126958">
        <w:rPr>
          <w:rFonts w:ascii="Arial" w:hAnsi="Arial"/>
          <w:i/>
          <w:sz w:val="24"/>
          <w:szCs w:val="24"/>
          <w:lang w:val="it-IT"/>
        </w:rPr>
        <w:t>“Che cosa fai?”</w:t>
      </w:r>
      <w:r w:rsidRPr="00126958">
        <w:rPr>
          <w:rFonts w:ascii="Arial" w:hAnsi="Arial"/>
          <w:sz w:val="24"/>
          <w:szCs w:val="24"/>
          <w:lang w:val="it-IT"/>
        </w:rPr>
        <w:t>. Solo Dio gli può domandare conto del suo operato e glielo domanderà a suo tempo con una indagine rigorosa.</w:t>
      </w:r>
      <w:r w:rsidR="00B01245">
        <w:rPr>
          <w:rFonts w:ascii="Arial" w:hAnsi="Arial"/>
          <w:sz w:val="24"/>
          <w:szCs w:val="24"/>
          <w:lang w:val="it-IT"/>
        </w:rPr>
        <w:t xml:space="preserve"> </w:t>
      </w:r>
      <w:r w:rsidRPr="00126958">
        <w:rPr>
          <w:rFonts w:ascii="Arial" w:hAnsi="Arial"/>
          <w:sz w:val="24"/>
          <w:szCs w:val="24"/>
          <w:lang w:val="it-IT"/>
        </w:rPr>
        <w:t>Il re, ricevendo direttamente il potere dal Signore in Israele, solo al Signore era soggetto. Spesso il Signore interveniva verso di essi con i suoi profeti.</w:t>
      </w:r>
      <w:r w:rsidR="00B01245">
        <w:rPr>
          <w:rFonts w:ascii="Arial" w:hAnsi="Arial"/>
          <w:sz w:val="24"/>
          <w:szCs w:val="24"/>
          <w:lang w:val="it-IT"/>
        </w:rPr>
        <w:t xml:space="preserve"> </w:t>
      </w:r>
      <w:r w:rsidRPr="00126958">
        <w:rPr>
          <w:rFonts w:ascii="Arial" w:hAnsi="Arial"/>
          <w:sz w:val="24"/>
          <w:szCs w:val="24"/>
          <w:lang w:val="it-IT"/>
        </w:rPr>
        <w:t>Quando un uomo obbedisce, l’obbedienza è sempre premiata dal Signore. Anche Cristo ha obbedito all’autorità del tempo ed è stato premiato dal Padre.</w:t>
      </w:r>
      <w:r w:rsidR="00B01245">
        <w:rPr>
          <w:rFonts w:ascii="Arial" w:hAnsi="Arial"/>
          <w:sz w:val="24"/>
          <w:szCs w:val="24"/>
          <w:lang w:val="it-IT"/>
        </w:rPr>
        <w:t xml:space="preserve"> </w:t>
      </w:r>
      <w:r w:rsidRPr="00126958">
        <w:rPr>
          <w:rFonts w:ascii="Arial" w:hAnsi="Arial"/>
          <w:sz w:val="24"/>
          <w:szCs w:val="24"/>
          <w:lang w:val="it-IT"/>
        </w:rPr>
        <w:t>Gesù si è fatto obbediente alla croce. Si lasciò condannare ad un ignominioso supplizio. Ma tutti i martiri hanno obbedito all’autorità, lasciandosi uccidere.</w:t>
      </w:r>
      <w:r w:rsidR="00B01245">
        <w:rPr>
          <w:rFonts w:ascii="Arial" w:hAnsi="Arial"/>
          <w:sz w:val="24"/>
          <w:szCs w:val="24"/>
          <w:lang w:val="it-IT"/>
        </w:rPr>
        <w:t xml:space="preserve"> </w:t>
      </w:r>
      <w:r w:rsidRPr="00126958">
        <w:rPr>
          <w:rFonts w:ascii="Arial" w:hAnsi="Arial"/>
          <w:sz w:val="24"/>
          <w:szCs w:val="24"/>
          <w:lang w:val="it-IT"/>
        </w:rPr>
        <w:t>Verità di Dio e verità dell’uomo non sono la stessa verità. Dio non conosce le verità dell’uomo, l’uomo non conosce le verità di Dio.</w:t>
      </w:r>
      <w:r w:rsidR="00B01245">
        <w:rPr>
          <w:rFonts w:ascii="Arial" w:hAnsi="Arial"/>
          <w:sz w:val="24"/>
          <w:szCs w:val="24"/>
          <w:lang w:val="it-IT"/>
        </w:rPr>
        <w:t xml:space="preserve"> </w:t>
      </w:r>
      <w:r w:rsidRPr="00126958">
        <w:rPr>
          <w:rFonts w:ascii="Arial" w:hAnsi="Arial"/>
          <w:sz w:val="24"/>
          <w:szCs w:val="24"/>
          <w:lang w:val="it-IT"/>
        </w:rPr>
        <w:t>Il saggio riconosce il volere del Signore e pone la sua testa per essere mozzata pur di obbedire. La vita è obbedienza. Il martirio è suprema obbedienza.</w:t>
      </w:r>
    </w:p>
    <w:p w14:paraId="483EA61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Chi osserva il comando non va incontro ad alcun male; la mente del saggio conosce il tempo opportuno.</w:t>
      </w:r>
    </w:p>
    <w:p w14:paraId="7EE9086E" w14:textId="6EC8CB9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Chi obbedisce al re, osserva il suo comando non va incontro ad alcun male. Potrebbe incorrere in un male fisico, del corpo, mai in un male morale.</w:t>
      </w:r>
      <w:r w:rsidR="00D8738A">
        <w:rPr>
          <w:rFonts w:ascii="Arial" w:hAnsi="Arial"/>
          <w:sz w:val="24"/>
          <w:szCs w:val="24"/>
          <w:lang w:val="it-IT"/>
        </w:rPr>
        <w:t xml:space="preserve"> </w:t>
      </w:r>
      <w:r w:rsidRPr="00126958">
        <w:rPr>
          <w:rFonts w:ascii="Arial" w:hAnsi="Arial"/>
          <w:sz w:val="24"/>
          <w:szCs w:val="24"/>
          <w:lang w:val="it-IT"/>
        </w:rPr>
        <w:t xml:space="preserve">L’uomo deve temere solo un male: la disobbedienza a Dio. Per obbedire a Dio a volte si </w:t>
      </w:r>
      <w:r w:rsidRPr="00126958">
        <w:rPr>
          <w:rFonts w:ascii="Arial" w:hAnsi="Arial"/>
          <w:sz w:val="24"/>
          <w:szCs w:val="24"/>
          <w:lang w:val="it-IT"/>
        </w:rPr>
        <w:lastRenderedPageBreak/>
        <w:t>deve dare anche la vita. Morire per obbedire è il sommo della vita.</w:t>
      </w:r>
      <w:r w:rsidR="00B01245">
        <w:rPr>
          <w:rFonts w:ascii="Arial" w:hAnsi="Arial"/>
          <w:sz w:val="24"/>
          <w:szCs w:val="24"/>
          <w:lang w:val="it-IT"/>
        </w:rPr>
        <w:t xml:space="preserve"> </w:t>
      </w:r>
      <w:r w:rsidRPr="00126958">
        <w:rPr>
          <w:rFonts w:ascii="Arial" w:hAnsi="Arial"/>
          <w:sz w:val="24"/>
          <w:szCs w:val="24"/>
          <w:lang w:val="it-IT"/>
        </w:rPr>
        <w:t>Se la vita dell’uomo è obbedienza e l’obbedienza è vita, vi è una vita più grande che trasformarla in una obbedienza sigillata con la morte?</w:t>
      </w:r>
      <w:r w:rsidR="00B01245">
        <w:rPr>
          <w:rFonts w:ascii="Arial" w:hAnsi="Arial"/>
          <w:sz w:val="24"/>
          <w:szCs w:val="24"/>
          <w:lang w:val="it-IT"/>
        </w:rPr>
        <w:t xml:space="preserve"> </w:t>
      </w:r>
      <w:r w:rsidRPr="00126958">
        <w:rPr>
          <w:rFonts w:ascii="Arial" w:hAnsi="Arial"/>
          <w:sz w:val="24"/>
          <w:szCs w:val="24"/>
          <w:lang w:val="it-IT"/>
        </w:rPr>
        <w:t>Così la morte diviene la vita più alta e sublime. Niente raggiunge la sublimità della vita più del martirio, essendo esso obbedienza siglata con il sangue.</w:t>
      </w:r>
      <w:r w:rsidR="00B01245">
        <w:rPr>
          <w:rFonts w:ascii="Arial" w:hAnsi="Arial"/>
          <w:sz w:val="24"/>
          <w:szCs w:val="24"/>
          <w:lang w:val="it-IT"/>
        </w:rPr>
        <w:t xml:space="preserve"> </w:t>
      </w:r>
      <w:r w:rsidRPr="00126958">
        <w:rPr>
          <w:rFonts w:ascii="Arial" w:hAnsi="Arial"/>
          <w:sz w:val="24"/>
          <w:szCs w:val="24"/>
          <w:lang w:val="it-IT"/>
        </w:rPr>
        <w:t>La mente del saggio conosce il tempo opportuno. Il saggio sa cosa fare e quando fare le cose. Ogni cosa ha il suo tempo.</w:t>
      </w:r>
      <w:r w:rsidR="00D8738A">
        <w:rPr>
          <w:rFonts w:ascii="Arial" w:hAnsi="Arial"/>
          <w:sz w:val="24"/>
          <w:szCs w:val="24"/>
          <w:lang w:val="it-IT"/>
        </w:rPr>
        <w:t xml:space="preserve"> </w:t>
      </w:r>
      <w:r w:rsidRPr="00126958">
        <w:rPr>
          <w:rFonts w:ascii="Arial" w:hAnsi="Arial"/>
          <w:sz w:val="24"/>
          <w:szCs w:val="24"/>
          <w:lang w:val="it-IT"/>
        </w:rPr>
        <w:t>Una cosa fatta fuori tempo non è secondo la volontà di Dio, il quale ha stabilito un tempo per ogni cosa. Le cose fuori tempo sono degli stolti, mai dei saggi.</w:t>
      </w:r>
      <w:r w:rsidR="00B01245">
        <w:rPr>
          <w:rFonts w:ascii="Arial" w:hAnsi="Arial"/>
          <w:sz w:val="24"/>
          <w:szCs w:val="24"/>
          <w:lang w:val="it-IT"/>
        </w:rPr>
        <w:t xml:space="preserve"> </w:t>
      </w:r>
      <w:r w:rsidRPr="00126958">
        <w:rPr>
          <w:rFonts w:ascii="Arial" w:hAnsi="Arial"/>
          <w:sz w:val="24"/>
          <w:szCs w:val="24"/>
          <w:lang w:val="it-IT"/>
        </w:rPr>
        <w:t>Chi vuole essere saggio tutto deve fare a suo tempo, nel tempo che Dio ha stabilito. Per questo occorre però crescere di saggezza in saggezza.</w:t>
      </w:r>
    </w:p>
    <w:p w14:paraId="4CF55C5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Infatti, per ogni evento vi è un tempo opportuno, ma un male pesa gravemente sugli esseri umani.</w:t>
      </w:r>
    </w:p>
    <w:p w14:paraId="0C328C8F" w14:textId="69D57D2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la continuazione di quanto affermato poc’anzi. Per ogni evento vi è un tempo opportuno. Il saggio sa qual è il tempo opportuno per ogni cosa.</w:t>
      </w:r>
      <w:r w:rsidR="00B01245">
        <w:rPr>
          <w:rFonts w:ascii="Arial" w:hAnsi="Arial"/>
          <w:sz w:val="24"/>
          <w:szCs w:val="24"/>
          <w:lang w:val="it-IT"/>
        </w:rPr>
        <w:t xml:space="preserve"> </w:t>
      </w:r>
      <w:r w:rsidRPr="00126958">
        <w:rPr>
          <w:rFonts w:ascii="Arial" w:hAnsi="Arial"/>
          <w:sz w:val="24"/>
          <w:szCs w:val="24"/>
          <w:lang w:val="it-IT"/>
        </w:rPr>
        <w:t>Lo stolto invece pensa che tutto si possa fare sempre. La storia invece insegna che sovente il tempo passato e le cose non possono essere più fatte.</w:t>
      </w:r>
      <w:r w:rsidR="00B01245">
        <w:rPr>
          <w:rFonts w:ascii="Arial" w:hAnsi="Arial"/>
          <w:sz w:val="24"/>
          <w:szCs w:val="24"/>
          <w:lang w:val="it-IT"/>
        </w:rPr>
        <w:t xml:space="preserve"> </w:t>
      </w:r>
      <w:r w:rsidRPr="00126958">
        <w:rPr>
          <w:rFonts w:ascii="Arial" w:hAnsi="Arial"/>
          <w:sz w:val="24"/>
          <w:szCs w:val="24"/>
          <w:lang w:val="it-IT"/>
        </w:rPr>
        <w:t>Il male che si fa pesa gravemente sugli esseri umani. Il male è un macigno appeso al piede dell’umanità. Anche se lo fa il singolo, il macigno è per tutti.</w:t>
      </w:r>
      <w:r w:rsidR="00D8738A">
        <w:rPr>
          <w:rFonts w:ascii="Arial" w:hAnsi="Arial"/>
          <w:sz w:val="24"/>
          <w:szCs w:val="24"/>
          <w:lang w:val="it-IT"/>
        </w:rPr>
        <w:t xml:space="preserve"> </w:t>
      </w:r>
      <w:r w:rsidRPr="00126958">
        <w:rPr>
          <w:rFonts w:ascii="Arial" w:hAnsi="Arial"/>
          <w:sz w:val="24"/>
          <w:szCs w:val="24"/>
          <w:lang w:val="it-IT"/>
        </w:rPr>
        <w:t>Eva commise un solo peccato. Noi tutti portiamo il macigno della morte. Siamo tutti solidali nel bene e nel male. Un solo peccato coinvolge l’umanità intera.</w:t>
      </w:r>
    </w:p>
    <w:p w14:paraId="39F281D9" w14:textId="08D125A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Oggi ognuno pensa di poter fare ciò che vuole. Pensa che tutto rimanga circoscritto nell’ambito fisico della sua persona.</w:t>
      </w:r>
      <w:r w:rsidR="00B01245">
        <w:rPr>
          <w:rFonts w:ascii="Arial" w:hAnsi="Arial"/>
          <w:sz w:val="24"/>
          <w:szCs w:val="24"/>
          <w:lang w:val="it-IT"/>
        </w:rPr>
        <w:t xml:space="preserve"> </w:t>
      </w:r>
      <w:r w:rsidRPr="00126958">
        <w:rPr>
          <w:rFonts w:ascii="Arial" w:hAnsi="Arial"/>
          <w:sz w:val="24"/>
          <w:szCs w:val="24"/>
          <w:lang w:val="it-IT"/>
        </w:rPr>
        <w:t>Nessuno si vuole convincere che un solo male coinvolge il mondo intero. Lo abbassa in santità. Lo innalza in malvagità. Porta sulla terra la maledizione.</w:t>
      </w:r>
      <w:r w:rsidR="00D8738A">
        <w:rPr>
          <w:rFonts w:ascii="Arial" w:hAnsi="Arial"/>
          <w:sz w:val="24"/>
          <w:szCs w:val="24"/>
          <w:lang w:val="it-IT"/>
        </w:rPr>
        <w:t xml:space="preserve"> </w:t>
      </w:r>
      <w:r w:rsidRPr="00126958">
        <w:rPr>
          <w:rFonts w:ascii="Arial" w:hAnsi="Arial"/>
          <w:sz w:val="24"/>
          <w:szCs w:val="24"/>
          <w:lang w:val="it-IT"/>
        </w:rPr>
        <w:t>Stentiamo tutti ad entrare in una visione di verità rivelata confermata giorno per giorno dalla storia. Mai la storia ha contraddetto una sola Parola del Signore.</w:t>
      </w:r>
      <w:r w:rsidR="00B01245">
        <w:rPr>
          <w:rFonts w:ascii="Arial" w:hAnsi="Arial"/>
          <w:sz w:val="24"/>
          <w:szCs w:val="24"/>
          <w:lang w:val="it-IT"/>
        </w:rPr>
        <w:t xml:space="preserve"> </w:t>
      </w:r>
      <w:r w:rsidRPr="00126958">
        <w:rPr>
          <w:rFonts w:ascii="Arial" w:hAnsi="Arial"/>
          <w:sz w:val="24"/>
          <w:szCs w:val="24"/>
          <w:lang w:val="it-IT"/>
        </w:rPr>
        <w:t>È la scienza stolta dell’uomo che ha questa pretesa di pensare che la Parola sia contro la scienza e la scienza contro la Parola.</w:t>
      </w:r>
      <w:r w:rsidR="00D8738A">
        <w:rPr>
          <w:rFonts w:ascii="Arial" w:hAnsi="Arial"/>
          <w:sz w:val="24"/>
          <w:szCs w:val="24"/>
          <w:lang w:val="it-IT"/>
        </w:rPr>
        <w:t xml:space="preserve"> </w:t>
      </w:r>
      <w:r w:rsidRPr="00126958">
        <w:rPr>
          <w:rFonts w:ascii="Arial" w:hAnsi="Arial"/>
          <w:sz w:val="24"/>
          <w:szCs w:val="24"/>
          <w:lang w:val="it-IT"/>
        </w:rPr>
        <w:t xml:space="preserve">Saggiamente compresa la Parola e saggiamente compresa la scienza vi è una perfetta identità, anche se si giunge alla stessa conclusione per vie diverse. </w:t>
      </w:r>
    </w:p>
    <w:p w14:paraId="276C3BB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L’uomo infatti ignora che cosa accadrà; chi mai può indicargli come avverrà?</w:t>
      </w:r>
    </w:p>
    <w:p w14:paraId="65907345" w14:textId="33C181E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In questo versetto vi sono due verità essenziali per la vita dell’uomo. Il futuro è tutto nelle mani del Signore. Nessuno potrà dire cosa accadrà fra un istante.</w:t>
      </w:r>
      <w:r w:rsidR="00B01245">
        <w:rPr>
          <w:rFonts w:ascii="Arial" w:hAnsi="Arial"/>
          <w:sz w:val="24"/>
          <w:szCs w:val="24"/>
          <w:lang w:val="it-IT"/>
        </w:rPr>
        <w:t xml:space="preserve"> </w:t>
      </w:r>
      <w:r w:rsidRPr="00126958">
        <w:rPr>
          <w:rFonts w:ascii="Arial" w:hAnsi="Arial"/>
          <w:sz w:val="24"/>
          <w:szCs w:val="24"/>
          <w:lang w:val="it-IT"/>
        </w:rPr>
        <w:t>Questa verità è essenza della storia e della vita. Il Signore è Lui il Signore e nessun altro. Storia e vita sono nelle mani di Dio.</w:t>
      </w:r>
      <w:r w:rsidR="00B01245">
        <w:rPr>
          <w:rFonts w:ascii="Arial" w:hAnsi="Arial"/>
          <w:sz w:val="24"/>
          <w:szCs w:val="24"/>
          <w:lang w:val="it-IT"/>
        </w:rPr>
        <w:t xml:space="preserve"> </w:t>
      </w:r>
      <w:r w:rsidRPr="00126958">
        <w:rPr>
          <w:rFonts w:ascii="Arial" w:hAnsi="Arial"/>
          <w:sz w:val="24"/>
          <w:szCs w:val="24"/>
          <w:lang w:val="it-IT"/>
        </w:rPr>
        <w:t>Dio però interviene e attraverso i profeti annunzia un suo intervento nella storia. Anche se noi sappiamo che avverrà qualcosa, nessuno sa come avverrà.</w:t>
      </w:r>
      <w:r w:rsidR="00B01245">
        <w:rPr>
          <w:rFonts w:ascii="Arial" w:hAnsi="Arial"/>
          <w:sz w:val="24"/>
          <w:szCs w:val="24"/>
          <w:lang w:val="it-IT"/>
        </w:rPr>
        <w:t xml:space="preserve"> </w:t>
      </w:r>
      <w:r w:rsidRPr="00126958">
        <w:rPr>
          <w:rFonts w:ascii="Arial" w:hAnsi="Arial"/>
          <w:sz w:val="24"/>
          <w:szCs w:val="24"/>
          <w:lang w:val="it-IT"/>
        </w:rPr>
        <w:t>Chi dice il come avverrà è un falso profeta, perché il vero profeta annunzia l’evento senza però mai rivelare il come. Anche il come è nascosto in Dio.</w:t>
      </w:r>
      <w:r w:rsidR="00D8738A">
        <w:rPr>
          <w:rFonts w:ascii="Arial" w:hAnsi="Arial"/>
          <w:sz w:val="24"/>
          <w:szCs w:val="24"/>
          <w:lang w:val="it-IT"/>
        </w:rPr>
        <w:t xml:space="preserve"> </w:t>
      </w:r>
      <w:r w:rsidRPr="00126958">
        <w:rPr>
          <w:rFonts w:ascii="Arial" w:hAnsi="Arial"/>
          <w:sz w:val="24"/>
          <w:szCs w:val="24"/>
          <w:lang w:val="it-IT"/>
        </w:rPr>
        <w:t>Il come sarà svelato dalla storia e finché la storia non lo rivelerà, esso rimarrà perennemente nascosto. La Parola di Dio si compirà. Ma come?</w:t>
      </w:r>
      <w:r w:rsidR="00B01245">
        <w:rPr>
          <w:rFonts w:ascii="Arial" w:hAnsi="Arial"/>
          <w:sz w:val="24"/>
          <w:szCs w:val="24"/>
          <w:lang w:val="it-IT"/>
        </w:rPr>
        <w:t xml:space="preserve"> </w:t>
      </w:r>
      <w:r w:rsidRPr="00126958">
        <w:rPr>
          <w:rFonts w:ascii="Arial" w:hAnsi="Arial"/>
          <w:sz w:val="24"/>
          <w:szCs w:val="24"/>
          <w:lang w:val="it-IT"/>
        </w:rPr>
        <w:t>Tutto il Nuovo Testamento compie l’Antico. Il come però mai è detto dall’Antico. Se esso vuole sapere il come lo deve attingere nel Nuovo.</w:t>
      </w:r>
      <w:r w:rsidR="00B01245">
        <w:rPr>
          <w:rFonts w:ascii="Arial" w:hAnsi="Arial"/>
          <w:sz w:val="24"/>
          <w:szCs w:val="24"/>
          <w:lang w:val="it-IT"/>
        </w:rPr>
        <w:t xml:space="preserve"> </w:t>
      </w:r>
      <w:r w:rsidRPr="00126958">
        <w:rPr>
          <w:rFonts w:ascii="Arial" w:hAnsi="Arial"/>
          <w:sz w:val="24"/>
          <w:szCs w:val="24"/>
          <w:lang w:val="it-IT"/>
        </w:rPr>
        <w:t>Quanti hanno solo l’Antico Testamento, hanno una parola, mai però potranno avere il come. Solo il Nuovo Testamento lo potrà donare loro.</w:t>
      </w:r>
      <w:r w:rsidR="00B01245">
        <w:rPr>
          <w:rFonts w:ascii="Arial" w:hAnsi="Arial"/>
          <w:sz w:val="24"/>
          <w:szCs w:val="24"/>
          <w:lang w:val="it-IT"/>
        </w:rPr>
        <w:t xml:space="preserve"> </w:t>
      </w:r>
      <w:r w:rsidRPr="00126958">
        <w:rPr>
          <w:rFonts w:ascii="Arial" w:hAnsi="Arial"/>
          <w:sz w:val="24"/>
          <w:szCs w:val="24"/>
          <w:lang w:val="it-IT"/>
        </w:rPr>
        <w:t xml:space="preserve">Ma se essi il Nuovo Testamento lo rifiutano, possiedono un Antico Testamento muto. È come se uno </w:t>
      </w:r>
      <w:r w:rsidRPr="00126958">
        <w:rPr>
          <w:rFonts w:ascii="Arial" w:hAnsi="Arial"/>
          <w:sz w:val="24"/>
          <w:szCs w:val="24"/>
          <w:lang w:val="it-IT"/>
        </w:rPr>
        <w:lastRenderedPageBreak/>
        <w:t>avesse una ghianda. Una ghianda è un minuscolo seme.</w:t>
      </w:r>
      <w:r w:rsidR="00D8738A">
        <w:rPr>
          <w:rFonts w:ascii="Arial" w:hAnsi="Arial"/>
          <w:sz w:val="24"/>
          <w:szCs w:val="24"/>
          <w:lang w:val="it-IT"/>
        </w:rPr>
        <w:t xml:space="preserve"> </w:t>
      </w:r>
      <w:r w:rsidRPr="00126958">
        <w:rPr>
          <w:rFonts w:ascii="Arial" w:hAnsi="Arial"/>
          <w:sz w:val="24"/>
          <w:szCs w:val="24"/>
          <w:lang w:val="it-IT"/>
        </w:rPr>
        <w:t>Posta nel terreno diventa un albero maestoso. Dalla sola ghianda mai si potrà conoscere il futuro di vita che è in esso. La si esamina, ma è sempre ghianda.</w:t>
      </w:r>
    </w:p>
    <w:p w14:paraId="71A2FAD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Nessun uomo è padrone del suo soffio vitale tanto da trattenerlo, né alcuno ha potere sul giorno della morte. Non c’è scampo dalla lotta e neppure la malvagità può salvare colui che la compie.</w:t>
      </w:r>
    </w:p>
    <w:p w14:paraId="5F982F99" w14:textId="4F1C167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Signore è il Signore. Solo Lui è il Signore e nessun altro. L’uomo non è signore di nulla. Neanche del suo soffio vitale è signore.</w:t>
      </w:r>
      <w:r w:rsidR="00B01245">
        <w:rPr>
          <w:rFonts w:ascii="Arial" w:hAnsi="Arial"/>
          <w:sz w:val="24"/>
          <w:szCs w:val="24"/>
          <w:lang w:val="it-IT"/>
        </w:rPr>
        <w:t xml:space="preserve"> </w:t>
      </w:r>
      <w:r w:rsidRPr="00126958">
        <w:rPr>
          <w:rFonts w:ascii="Arial" w:hAnsi="Arial"/>
          <w:sz w:val="24"/>
          <w:szCs w:val="24"/>
          <w:lang w:val="it-IT"/>
        </w:rPr>
        <w:t>Non lo può trattenere a suo piacimento. Neanche ha potere sul giorno della sua morte. Nella stoltezza la può anticipare. Mai la potrà posticipare.</w:t>
      </w:r>
      <w:r w:rsidR="00B01245">
        <w:rPr>
          <w:rFonts w:ascii="Arial" w:hAnsi="Arial"/>
          <w:sz w:val="24"/>
          <w:szCs w:val="24"/>
          <w:lang w:val="it-IT"/>
        </w:rPr>
        <w:t xml:space="preserve"> </w:t>
      </w:r>
      <w:r w:rsidRPr="00126958">
        <w:rPr>
          <w:rFonts w:ascii="Arial" w:hAnsi="Arial"/>
          <w:sz w:val="24"/>
          <w:szCs w:val="24"/>
          <w:lang w:val="it-IT"/>
        </w:rPr>
        <w:t>Essa viene puntualmente quando giunge la sua ora e l’uomo deve lasciare il suo corpo alla terra. Questa è signoria dell’uomo: nessuna.</w:t>
      </w:r>
      <w:r w:rsidR="00B01245">
        <w:rPr>
          <w:rFonts w:ascii="Arial" w:hAnsi="Arial"/>
          <w:sz w:val="24"/>
          <w:szCs w:val="24"/>
          <w:lang w:val="it-IT"/>
        </w:rPr>
        <w:t xml:space="preserve"> </w:t>
      </w:r>
      <w:r w:rsidRPr="00126958">
        <w:rPr>
          <w:rFonts w:ascii="Arial" w:hAnsi="Arial"/>
          <w:sz w:val="24"/>
          <w:szCs w:val="24"/>
          <w:lang w:val="it-IT"/>
        </w:rPr>
        <w:t>L’uomo è non signore. È non Dio. È non padrone. Né può orientare la sua vita a suo gusto. Dalla lotta non c’è scampo e nella lotta potrebbe anche morire.</w:t>
      </w:r>
      <w:r w:rsidR="00B01245">
        <w:rPr>
          <w:rFonts w:ascii="Arial" w:hAnsi="Arial"/>
          <w:sz w:val="24"/>
          <w:szCs w:val="24"/>
          <w:lang w:val="it-IT"/>
        </w:rPr>
        <w:t xml:space="preserve"> </w:t>
      </w:r>
      <w:r w:rsidRPr="00126958">
        <w:rPr>
          <w:rFonts w:ascii="Arial" w:hAnsi="Arial"/>
          <w:sz w:val="24"/>
          <w:szCs w:val="24"/>
          <w:lang w:val="it-IT"/>
        </w:rPr>
        <w:t>Se la saggezza non salva dalla morte, lo potrà forse la malvagità? Neanche la malvagità può salvare colui che la compie. Salvatore è un solo: il Signore.</w:t>
      </w:r>
      <w:r w:rsidR="00B01245">
        <w:rPr>
          <w:rFonts w:ascii="Arial" w:hAnsi="Arial"/>
          <w:sz w:val="24"/>
          <w:szCs w:val="24"/>
          <w:lang w:val="it-IT"/>
        </w:rPr>
        <w:t xml:space="preserve"> </w:t>
      </w:r>
      <w:r w:rsidRPr="00126958">
        <w:rPr>
          <w:rFonts w:ascii="Arial" w:hAnsi="Arial"/>
          <w:sz w:val="24"/>
          <w:szCs w:val="24"/>
          <w:lang w:val="it-IT"/>
        </w:rPr>
        <w:t xml:space="preserve">Questa è la vera definizione dell’uomo. </w:t>
      </w:r>
      <w:r w:rsidRPr="00126958">
        <w:rPr>
          <w:rFonts w:ascii="Arial" w:hAnsi="Arial"/>
          <w:i/>
          <w:sz w:val="24"/>
          <w:szCs w:val="24"/>
          <w:lang w:val="it-IT"/>
        </w:rPr>
        <w:t>“Dio è colui che è”. “Io sono colui che sono”. “L’uomo è colui che non è”. “Io sono colui che non sono”.</w:t>
      </w:r>
      <w:r w:rsidR="00D8738A">
        <w:rPr>
          <w:rFonts w:ascii="Arial" w:hAnsi="Arial"/>
          <w:i/>
          <w:sz w:val="24"/>
          <w:szCs w:val="24"/>
          <w:lang w:val="it-IT"/>
        </w:rPr>
        <w:t xml:space="preserve"> </w:t>
      </w:r>
      <w:r w:rsidRPr="00126958">
        <w:rPr>
          <w:rFonts w:ascii="Arial" w:hAnsi="Arial"/>
          <w:i/>
          <w:sz w:val="24"/>
          <w:szCs w:val="24"/>
          <w:lang w:val="it-IT"/>
        </w:rPr>
        <w:t>“Sono il non sono”</w:t>
      </w:r>
      <w:r w:rsidRPr="00126958">
        <w:rPr>
          <w:rFonts w:ascii="Arial" w:hAnsi="Arial"/>
          <w:sz w:val="24"/>
          <w:szCs w:val="24"/>
          <w:lang w:val="it-IT"/>
        </w:rPr>
        <w:t>. Questo è il vero nome dell’uomo. Questa la sua grandezza, la sua tracotanza, la sua spavalderia. Niente è nelle sue mani.</w:t>
      </w:r>
      <w:r w:rsidR="00B01245">
        <w:rPr>
          <w:rFonts w:ascii="Arial" w:hAnsi="Arial"/>
          <w:sz w:val="24"/>
          <w:szCs w:val="24"/>
          <w:lang w:val="it-IT"/>
        </w:rPr>
        <w:t xml:space="preserve"> </w:t>
      </w:r>
      <w:r w:rsidRPr="00126958">
        <w:rPr>
          <w:rFonts w:ascii="Arial" w:hAnsi="Arial"/>
          <w:sz w:val="24"/>
          <w:szCs w:val="24"/>
          <w:lang w:val="it-IT"/>
        </w:rPr>
        <w:t>L’uomo dovrebbe seriamente riflettere sul suo niente. Lui è qualcosa solo attingendola perennemente nel suo Dio e Signore.</w:t>
      </w:r>
    </w:p>
    <w:p w14:paraId="6C66F46B"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9</w:t>
      </w:r>
      <w:r w:rsidRPr="00126958">
        <w:rPr>
          <w:rFonts w:ascii="Arial" w:hAnsi="Arial"/>
          <w:b/>
          <w:sz w:val="24"/>
          <w:szCs w:val="24"/>
          <w:lang w:val="it-IT"/>
        </w:rPr>
        <w:t>Tutto questo ho visto riflettendo su ogni azione che si compie sotto il sole, quando un uomo domina sull’altro per rovinarlo.</w:t>
      </w:r>
    </w:p>
    <w:p w14:paraId="393369C2" w14:textId="385FB9E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ha visto che la malvagità non dona vita a chi la compie. Non gli garantisce alcuna salvezza. I malvagi però compiono azioni malvagie.</w:t>
      </w:r>
      <w:r w:rsidR="00B01245">
        <w:rPr>
          <w:rFonts w:ascii="Arial" w:hAnsi="Arial"/>
          <w:sz w:val="24"/>
          <w:szCs w:val="24"/>
          <w:lang w:val="it-IT"/>
        </w:rPr>
        <w:t xml:space="preserve"> </w:t>
      </w:r>
      <w:r w:rsidRPr="00126958">
        <w:rPr>
          <w:rFonts w:ascii="Arial" w:hAnsi="Arial"/>
          <w:sz w:val="24"/>
          <w:szCs w:val="24"/>
          <w:lang w:val="it-IT"/>
        </w:rPr>
        <w:t>A che servono se sono inefficaci per la loro stessa vita? Vale la pena che un uomo domina sull’altro uomo per rovinarlo?</w:t>
      </w:r>
      <w:r w:rsidR="00B01245">
        <w:rPr>
          <w:rFonts w:ascii="Arial" w:hAnsi="Arial"/>
          <w:sz w:val="24"/>
          <w:szCs w:val="24"/>
          <w:lang w:val="it-IT"/>
        </w:rPr>
        <w:t xml:space="preserve"> </w:t>
      </w:r>
      <w:r w:rsidRPr="00126958">
        <w:rPr>
          <w:rFonts w:ascii="Arial" w:hAnsi="Arial"/>
          <w:sz w:val="24"/>
          <w:szCs w:val="24"/>
          <w:lang w:val="it-IT"/>
        </w:rPr>
        <w:t>Si rovina l’altro, ma anche se stessi. Si uccide l’altro, ma anche se stessi. Ogni omicidio è un suicidio. Ogni furto è anche svuotamento della propria vita.</w:t>
      </w:r>
      <w:r w:rsidR="00B01245">
        <w:rPr>
          <w:rFonts w:ascii="Arial" w:hAnsi="Arial"/>
          <w:sz w:val="24"/>
          <w:szCs w:val="24"/>
          <w:lang w:val="it-IT"/>
        </w:rPr>
        <w:t xml:space="preserve"> </w:t>
      </w:r>
      <w:r w:rsidRPr="00126958">
        <w:rPr>
          <w:rFonts w:ascii="Arial" w:hAnsi="Arial"/>
          <w:sz w:val="24"/>
          <w:szCs w:val="24"/>
          <w:lang w:val="it-IT"/>
        </w:rPr>
        <w:t>Se ogni furto è uno svuotamento del proprio sangue e ogni falsa testimonianza un’attestazione contro la propria vita, a che serve la malvagità?</w:t>
      </w:r>
      <w:r w:rsidR="00B01245">
        <w:rPr>
          <w:rFonts w:ascii="Arial" w:hAnsi="Arial"/>
          <w:sz w:val="24"/>
          <w:szCs w:val="24"/>
          <w:lang w:val="it-IT"/>
        </w:rPr>
        <w:t xml:space="preserve"> </w:t>
      </w:r>
      <w:r w:rsidRPr="00126958">
        <w:rPr>
          <w:rFonts w:ascii="Arial" w:hAnsi="Arial"/>
          <w:sz w:val="24"/>
          <w:szCs w:val="24"/>
          <w:lang w:val="it-IT"/>
        </w:rPr>
        <w:t>Chi è allora il malvagio? Il più grande nemico della propria vita. È il suicida di se stesso. È colui che avvelena se stesso pensando di avvelenare gli altri.</w:t>
      </w:r>
      <w:r w:rsidR="00B01245">
        <w:rPr>
          <w:rFonts w:ascii="Arial" w:hAnsi="Arial"/>
          <w:sz w:val="24"/>
          <w:szCs w:val="24"/>
          <w:lang w:val="it-IT"/>
        </w:rPr>
        <w:t xml:space="preserve"> </w:t>
      </w:r>
      <w:r w:rsidRPr="00126958">
        <w:rPr>
          <w:rFonts w:ascii="Arial" w:hAnsi="Arial"/>
          <w:sz w:val="24"/>
          <w:szCs w:val="24"/>
          <w:lang w:val="it-IT"/>
        </w:rPr>
        <w:t>Per questo lo stolto è veramente stolto. Esso è il boia di se stesso ed un boia senza alcuna misericordia, alcuna pietà, alcuna compassione.</w:t>
      </w:r>
    </w:p>
    <w:p w14:paraId="046D137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Frattanto ho visto malvagi condotti alla sepoltura; ritornando dal luogo santo, in città ci si dimentica del loro modo di agire. Anche questo è vanità.</w:t>
      </w:r>
    </w:p>
    <w:p w14:paraId="4A2F6E87" w14:textId="4F78D59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riflette, osserva, indaga. Vede malvagi condotti alla sepoltura. Si ritorna dal luogo santo e in città ci si dimentica del loro modo di agire.</w:t>
      </w:r>
      <w:r w:rsidR="00D8738A">
        <w:rPr>
          <w:rFonts w:ascii="Arial" w:hAnsi="Arial"/>
          <w:sz w:val="24"/>
          <w:szCs w:val="24"/>
          <w:lang w:val="it-IT"/>
        </w:rPr>
        <w:t xml:space="preserve"> </w:t>
      </w:r>
      <w:r w:rsidRPr="00126958">
        <w:rPr>
          <w:rFonts w:ascii="Arial" w:hAnsi="Arial"/>
          <w:sz w:val="24"/>
          <w:szCs w:val="24"/>
          <w:lang w:val="it-IT"/>
        </w:rPr>
        <w:t>Della loro vita neanche più il ricordo. Tutto svanisce. A che serve essere malvagi se la malvagità non salva dalla morte e neanche lascia un nome?</w:t>
      </w:r>
      <w:r w:rsidR="00B01245">
        <w:rPr>
          <w:rFonts w:ascii="Arial" w:hAnsi="Arial"/>
          <w:sz w:val="24"/>
          <w:szCs w:val="24"/>
          <w:lang w:val="it-IT"/>
        </w:rPr>
        <w:t xml:space="preserve"> </w:t>
      </w:r>
      <w:r w:rsidRPr="00126958">
        <w:rPr>
          <w:rFonts w:ascii="Arial" w:hAnsi="Arial"/>
          <w:sz w:val="24"/>
          <w:szCs w:val="24"/>
          <w:lang w:val="it-IT"/>
        </w:rPr>
        <w:t>Vanità più grande non esiste. Essi hanno lavorato per il nulla sulla terra e per la perdizione anche nell’eternità. Dopo la morte non vi è il nulla. C’è l’eternità.</w:t>
      </w:r>
      <w:r w:rsidR="00B01245">
        <w:rPr>
          <w:rFonts w:ascii="Arial" w:hAnsi="Arial"/>
          <w:sz w:val="24"/>
          <w:szCs w:val="24"/>
          <w:lang w:val="it-IT"/>
        </w:rPr>
        <w:t xml:space="preserve"> </w:t>
      </w:r>
      <w:r w:rsidRPr="00126958">
        <w:rPr>
          <w:rFonts w:ascii="Arial" w:hAnsi="Arial"/>
          <w:sz w:val="24"/>
          <w:szCs w:val="24"/>
          <w:lang w:val="it-IT"/>
        </w:rPr>
        <w:t>Forse vale la pena leggere quanto essi dicono tra i tormenti eterni. Ce lo rivela il Libro della Sapienza. È una descrizione che deve aiutarci a riflettere.</w:t>
      </w:r>
      <w:r w:rsidR="00B01245">
        <w:rPr>
          <w:rFonts w:ascii="Arial" w:hAnsi="Arial"/>
          <w:sz w:val="24"/>
          <w:szCs w:val="24"/>
          <w:lang w:val="it-IT"/>
        </w:rPr>
        <w:t xml:space="preserve"> </w:t>
      </w:r>
    </w:p>
    <w:p w14:paraId="18B00D48"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34FA4DA3"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«Questi è colui che noi una volta abbiamo deriso e, stolti, abbiamo preso a bersaglio del nostro scherno; abbiamo considerato una pazzia la sua vita e la sua morte disonorevole.</w:t>
      </w:r>
    </w:p>
    <w:p w14:paraId="01812ED3"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Come mai è stato annoverato tra i figli di Dio e la sua eredità è ora tra i santi? Abbiamo dunque abbandonato la via della verità, la luce della giustizia non ci ha illuminati e il sole non è sorto per noi.</w:t>
      </w:r>
    </w:p>
    <w:p w14:paraId="53EE0880"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Ci siamo inoltrati per sentieri iniqui e rovinosi, abbiamo percorso deserti senza strade, ma non abbiamo conosciuto la via del Signore.</w:t>
      </w:r>
    </w:p>
    <w:p w14:paraId="6DC90B03"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Quale profitto ci ha dato la superbia? Quale vantaggio ci ha portato la ricchezza con la spavalderia? Tutto questo è passato come ombra e come notizia fugace, </w:t>
      </w:r>
    </w:p>
    <w:p w14:paraId="54B868B3"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come una nave che solca un mare agitato, e, una volta passata, di essa non si trova più traccia né scia della sua carena sulle onde;</w:t>
      </w:r>
    </w:p>
    <w:p w14:paraId="4195898C"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oppure come quando un uccello attraversa l’aria e non si trova alcun segno del suo volo: l’aria leggera, percossa dal battito delle ali e divisa dalla forza dello slancio, è attraversata dalle ali in movimento, </w:t>
      </w:r>
      <w:r w:rsidRPr="00126958">
        <w:rPr>
          <w:rFonts w:ascii="Arial" w:hAnsi="Arial"/>
          <w:i/>
          <w:iCs/>
          <w:sz w:val="24"/>
          <w:szCs w:val="24"/>
          <w:lang w:val="it-IT"/>
        </w:rPr>
        <w:tab/>
        <w:t>ma dopo non si trova segno del suo passaggio;</w:t>
      </w:r>
    </w:p>
    <w:p w14:paraId="20CA96A1"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o come quando, scoccata una freccia verso il bersaglio, l’aria si divide e ritorna subito su se stessa e della freccia non si riconosce tragitto.</w:t>
      </w:r>
    </w:p>
    <w:p w14:paraId="17015F01"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Così anche noi, appena nati, siamo già come scomparsi, non avendo da mostrare alcun segno di virtù; ci siamo consumati nella nostra malvagità».</w:t>
      </w:r>
    </w:p>
    <w:p w14:paraId="2AA66BE7"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La speranza dell’empio è come pula portata dal vento, come schiuma leggera sospinta dalla tempesta; come fumo dal vento è dispersa, si dilegua come il ricordo dell’ospite di un solo giorno.</w:t>
      </w:r>
    </w:p>
    <w:p w14:paraId="4D863BC8" w14:textId="3B702BDD"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I giusti al contrario vivono per sempre, la loro ricompensa è presso il Signore</w:t>
      </w:r>
      <w:r w:rsidR="003A10DD" w:rsidRPr="00B01245">
        <w:rPr>
          <w:rFonts w:ascii="Arial" w:hAnsi="Arial"/>
          <w:i/>
          <w:iCs/>
          <w:sz w:val="24"/>
          <w:szCs w:val="24"/>
          <w:lang w:val="it-IT"/>
        </w:rPr>
        <w:t xml:space="preserve"> </w:t>
      </w:r>
      <w:r w:rsidRPr="00126958">
        <w:rPr>
          <w:rFonts w:ascii="Arial" w:hAnsi="Arial"/>
          <w:i/>
          <w:iCs/>
          <w:sz w:val="24"/>
          <w:szCs w:val="24"/>
          <w:lang w:val="it-IT"/>
        </w:rPr>
        <w:t>e di essi ha cura l’Altissimo.</w:t>
      </w:r>
    </w:p>
    <w:p w14:paraId="31B050B5"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Per questo riceveranno una magnifica corona regale, un bel diadema dalle mani del Signore, perché li proteggerà con la destra, con il braccio farà loro da scudo.</w:t>
      </w:r>
    </w:p>
    <w:p w14:paraId="5414FC8E"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4429B465"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Partiranno ben dirette le saette dei lampi e dalle nubi, come da un arco ben teso, balzeranno al bersaglio; dalla sua fionda saranno scagliati chicchi di grandine pieni di furore. Si metterà in fermento contro di loro </w:t>
      </w:r>
      <w:r w:rsidRPr="00126958">
        <w:rPr>
          <w:rFonts w:ascii="Arial" w:hAnsi="Arial"/>
          <w:i/>
          <w:iCs/>
          <w:sz w:val="24"/>
          <w:szCs w:val="24"/>
          <w:lang w:val="it-IT"/>
        </w:rPr>
        <w:lastRenderedPageBreak/>
        <w:t xml:space="preserve">l’acqua del mare e i fiumi li travolgeranno senza pietà. Si scatenerà contro di loro un vento impetuoso e come un uragano li travolgerà. </w:t>
      </w:r>
    </w:p>
    <w:p w14:paraId="0EFA543F" w14:textId="77777777" w:rsidR="00126958" w:rsidRPr="00126958" w:rsidRDefault="00126958" w:rsidP="00B01245">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L’iniquità renderà deserta tutta la terra e la malvagità rovescerà i troni dei potenti (Sap 5,1-23). </w:t>
      </w:r>
    </w:p>
    <w:p w14:paraId="347EA84A"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la malvagità è la più grande vanità di un uomo, a che serve lasciarsi conquistare da essa? Solo per il macello eterno. Per essere macellati in eterno.</w:t>
      </w:r>
    </w:p>
    <w:p w14:paraId="7A0AE99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11</w:t>
      </w:r>
      <w:r w:rsidRPr="00126958">
        <w:rPr>
          <w:rFonts w:ascii="Arial" w:hAnsi="Arial"/>
          <w:b/>
          <w:sz w:val="24"/>
          <w:szCs w:val="24"/>
          <w:lang w:val="it-IT"/>
        </w:rPr>
        <w:t>Poiché non si pronuncia una sentenza immediata contro una cattiva azione, per questo il cuore degli uomini è pieno di voglia di fare il male;</w:t>
      </w:r>
    </w:p>
    <w:p w14:paraId="4E3F08EA" w14:textId="3B9AE01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il Signore pronunziasse una sentenza immediata su tutte le azioni cattive compiute da ogni singola persona, dovrebbe all’istante farci morire.</w:t>
      </w:r>
      <w:r w:rsidR="00B01245">
        <w:rPr>
          <w:rFonts w:ascii="Arial" w:hAnsi="Arial"/>
          <w:sz w:val="24"/>
          <w:szCs w:val="24"/>
          <w:lang w:val="it-IT"/>
        </w:rPr>
        <w:t xml:space="preserve"> </w:t>
      </w:r>
      <w:r w:rsidRPr="00126958">
        <w:rPr>
          <w:rFonts w:ascii="Arial" w:hAnsi="Arial"/>
          <w:sz w:val="24"/>
          <w:szCs w:val="24"/>
          <w:lang w:val="it-IT"/>
        </w:rPr>
        <w:t>Lui però non pronuncia all’istante la sentenza, perché attende il nostro pentimento e la nostra conversione.</w:t>
      </w:r>
      <w:r w:rsidR="00B01245">
        <w:rPr>
          <w:rFonts w:ascii="Arial" w:hAnsi="Arial"/>
          <w:sz w:val="24"/>
          <w:szCs w:val="24"/>
          <w:lang w:val="it-IT"/>
        </w:rPr>
        <w:t xml:space="preserve"> </w:t>
      </w:r>
      <w:r w:rsidRPr="00126958">
        <w:rPr>
          <w:rFonts w:ascii="Arial" w:hAnsi="Arial"/>
          <w:sz w:val="24"/>
          <w:szCs w:val="24"/>
          <w:lang w:val="it-IT"/>
        </w:rPr>
        <w:t>Gli uomini così però non pensano e ritengono che non vi sia sentenza per le loro azioni malvagie e cattive e perseverano nel male.</w:t>
      </w:r>
      <w:r w:rsidR="00B01245">
        <w:rPr>
          <w:rFonts w:ascii="Arial" w:hAnsi="Arial"/>
          <w:sz w:val="24"/>
          <w:szCs w:val="24"/>
          <w:lang w:val="it-IT"/>
        </w:rPr>
        <w:t xml:space="preserve"> </w:t>
      </w:r>
      <w:r w:rsidRPr="00126958">
        <w:rPr>
          <w:rFonts w:ascii="Arial" w:hAnsi="Arial"/>
          <w:sz w:val="24"/>
          <w:szCs w:val="24"/>
          <w:lang w:val="it-IT"/>
        </w:rPr>
        <w:t>Poiché Dio non mi punisce, posso fare il male che voglio. Questo è vero pensiero di morte. È anche stoltezza.</w:t>
      </w:r>
      <w:r w:rsidR="00B01245">
        <w:rPr>
          <w:rFonts w:ascii="Arial" w:hAnsi="Arial"/>
          <w:sz w:val="24"/>
          <w:szCs w:val="24"/>
          <w:lang w:val="it-IT"/>
        </w:rPr>
        <w:t xml:space="preserve"> </w:t>
      </w:r>
      <w:r w:rsidRPr="00126958">
        <w:rPr>
          <w:rFonts w:ascii="Arial" w:hAnsi="Arial"/>
          <w:sz w:val="24"/>
          <w:szCs w:val="24"/>
          <w:lang w:val="it-IT"/>
        </w:rPr>
        <w:t xml:space="preserve">In verità la sentenza è già emessa in precedenza. La pena è già inflitta ed è con lettura già proferita. Essa è sempre </w:t>
      </w:r>
      <w:r w:rsidRPr="00126958">
        <w:rPr>
          <w:rFonts w:ascii="Arial" w:hAnsi="Arial"/>
          <w:i/>
          <w:sz w:val="24"/>
          <w:szCs w:val="24"/>
          <w:lang w:val="it-IT"/>
        </w:rPr>
        <w:t>“latae sententiae”</w:t>
      </w:r>
      <w:r w:rsidRPr="00126958">
        <w:rPr>
          <w:rFonts w:ascii="Arial" w:hAnsi="Arial"/>
          <w:sz w:val="24"/>
          <w:szCs w:val="24"/>
          <w:lang w:val="it-IT"/>
        </w:rPr>
        <w:t xml:space="preserve">. </w:t>
      </w:r>
    </w:p>
    <w:p w14:paraId="39E7A0EC" w14:textId="1385B61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La sentenza Dio l’ha proferita con il dono della legge: </w:t>
      </w:r>
      <w:r w:rsidRPr="00126958">
        <w:rPr>
          <w:rFonts w:ascii="Arial" w:hAnsi="Arial"/>
          <w:i/>
          <w:sz w:val="24"/>
          <w:szCs w:val="24"/>
          <w:lang w:val="it-IT"/>
        </w:rPr>
        <w:t>“Se ne mangi muori”</w:t>
      </w:r>
      <w:r w:rsidRPr="00126958">
        <w:rPr>
          <w:rFonts w:ascii="Arial" w:hAnsi="Arial"/>
          <w:sz w:val="24"/>
          <w:szCs w:val="24"/>
          <w:lang w:val="it-IT"/>
        </w:rPr>
        <w:t>. Adamo non attese il pronunciamento da Dio. Si vide già nella morte.</w:t>
      </w:r>
      <w:r w:rsidR="00B01245">
        <w:rPr>
          <w:rFonts w:ascii="Arial" w:hAnsi="Arial"/>
          <w:sz w:val="24"/>
          <w:szCs w:val="24"/>
          <w:lang w:val="it-IT"/>
        </w:rPr>
        <w:t xml:space="preserve"> </w:t>
      </w:r>
      <w:r w:rsidRPr="00126958">
        <w:rPr>
          <w:rFonts w:ascii="Arial" w:hAnsi="Arial"/>
          <w:sz w:val="24"/>
          <w:szCs w:val="24"/>
          <w:lang w:val="it-IT"/>
        </w:rPr>
        <w:t>Non si deve attendere il pronunciamento da Dio per vedere le infinite morti che il divorzio produce. Il divorzio è già morte. La sentenza è stata data.</w:t>
      </w:r>
      <w:r w:rsidR="00B01245">
        <w:rPr>
          <w:rFonts w:ascii="Arial" w:hAnsi="Arial"/>
          <w:sz w:val="24"/>
          <w:szCs w:val="24"/>
          <w:lang w:val="it-IT"/>
        </w:rPr>
        <w:t xml:space="preserve"> </w:t>
      </w:r>
      <w:r w:rsidRPr="00126958">
        <w:rPr>
          <w:rFonts w:ascii="Arial" w:hAnsi="Arial"/>
          <w:sz w:val="24"/>
          <w:szCs w:val="24"/>
          <w:lang w:val="it-IT"/>
        </w:rPr>
        <w:t>Così è per ogni altro comandamento trasgredito. La morte è immediata, istantanea. Il trasgressore è scardinato dalla sua umanità.</w:t>
      </w:r>
      <w:r w:rsidR="00B01245">
        <w:rPr>
          <w:rFonts w:ascii="Arial" w:hAnsi="Arial"/>
          <w:sz w:val="24"/>
          <w:szCs w:val="24"/>
          <w:lang w:val="it-IT"/>
        </w:rPr>
        <w:t xml:space="preserve"> </w:t>
      </w:r>
      <w:r w:rsidRPr="00126958">
        <w:rPr>
          <w:rFonts w:ascii="Arial" w:hAnsi="Arial"/>
          <w:sz w:val="24"/>
          <w:szCs w:val="24"/>
          <w:lang w:val="it-IT"/>
        </w:rPr>
        <w:t>Questa morte del trasgressore a se stesso deve fargli prendere coscienza che urge ritornare nella vita e si ritorna solo dimorando nei Comandamenti di Dio.</w:t>
      </w:r>
      <w:r w:rsidR="00B01245">
        <w:rPr>
          <w:rFonts w:ascii="Arial" w:hAnsi="Arial"/>
          <w:sz w:val="24"/>
          <w:szCs w:val="24"/>
          <w:lang w:val="it-IT"/>
        </w:rPr>
        <w:t xml:space="preserve"> </w:t>
      </w:r>
      <w:r w:rsidRPr="00126958">
        <w:rPr>
          <w:rFonts w:ascii="Arial" w:hAnsi="Arial"/>
          <w:sz w:val="24"/>
          <w:szCs w:val="24"/>
          <w:lang w:val="it-IT"/>
        </w:rPr>
        <w:t>Quello che afferma il Qoèlet è profondamente vero. Poiché Dio non interviene esteriormente con la morte anche fisica, il malvagio si illude di poter continuare.</w:t>
      </w:r>
      <w:r w:rsidR="00B01245">
        <w:rPr>
          <w:rFonts w:ascii="Arial" w:hAnsi="Arial"/>
          <w:sz w:val="24"/>
          <w:szCs w:val="24"/>
          <w:lang w:val="it-IT"/>
        </w:rPr>
        <w:t xml:space="preserve"> </w:t>
      </w:r>
      <w:r w:rsidRPr="00126958">
        <w:rPr>
          <w:rFonts w:ascii="Arial" w:hAnsi="Arial"/>
          <w:sz w:val="24"/>
          <w:szCs w:val="24"/>
          <w:lang w:val="it-IT"/>
        </w:rPr>
        <w:t xml:space="preserve">È questa la stoltezza dell’uomo: è nella morte e continua ad uccidersi. È nella distruzione di se stesso e continua a distruggersi fino al punto del non ritorno. </w:t>
      </w:r>
    </w:p>
    <w:p w14:paraId="061557A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12</w:t>
      </w:r>
      <w:r w:rsidRPr="00126958">
        <w:rPr>
          <w:rFonts w:ascii="Arial" w:hAnsi="Arial"/>
          <w:b/>
          <w:sz w:val="24"/>
          <w:szCs w:val="24"/>
          <w:lang w:val="it-IT"/>
        </w:rPr>
        <w:t>infatti il peccatore, anche se commette il male cento volte, ha lunga vita. Tuttavia so che saranno felici coloro che temono Dio, appunto perché provano timore davanti a lui,</w:t>
      </w:r>
    </w:p>
    <w:p w14:paraId="41C1AE42" w14:textId="689E4CF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peccatore, poiché non è toccato nel suo corpo con la morte fisica immediata, ritiene di poter continuare a fare il male. Egli è ingannato dalla lunga vita che il Signore gli concede di vivere attendendo la sua conversione e il suo ritorno nella sua Legge.</w:t>
      </w:r>
      <w:r w:rsidR="00B01245">
        <w:rPr>
          <w:rFonts w:ascii="Arial" w:hAnsi="Arial"/>
          <w:sz w:val="24"/>
          <w:szCs w:val="24"/>
          <w:lang w:val="it-IT"/>
        </w:rPr>
        <w:t xml:space="preserve"> </w:t>
      </w:r>
      <w:r w:rsidRPr="00126958">
        <w:rPr>
          <w:rFonts w:ascii="Arial" w:hAnsi="Arial"/>
          <w:sz w:val="24"/>
          <w:szCs w:val="24"/>
          <w:lang w:val="it-IT"/>
        </w:rPr>
        <w:t>È questo il motivo per cui Dio non interviene all’istante. La sua misericordia e la sua pietà non vuole la morte del peccatore, ma che si converta e viva.</w:t>
      </w:r>
      <w:r w:rsidR="00B01245">
        <w:rPr>
          <w:rFonts w:ascii="Arial" w:hAnsi="Arial"/>
          <w:sz w:val="24"/>
          <w:szCs w:val="24"/>
          <w:lang w:val="it-IT"/>
        </w:rPr>
        <w:t xml:space="preserve"> </w:t>
      </w:r>
      <w:r w:rsidRPr="00126958">
        <w:rPr>
          <w:rFonts w:ascii="Arial" w:hAnsi="Arial"/>
          <w:sz w:val="24"/>
          <w:szCs w:val="24"/>
          <w:lang w:val="it-IT"/>
        </w:rPr>
        <w:t>La sua però non è vita felice. Felice è solo colui che teme Dio e prova timore davanti a Lui. La gioia è dall’osservanza della Legge del Signore.</w:t>
      </w:r>
      <w:r w:rsidR="00B01245">
        <w:rPr>
          <w:rFonts w:ascii="Arial" w:hAnsi="Arial"/>
          <w:sz w:val="24"/>
          <w:szCs w:val="24"/>
          <w:lang w:val="it-IT"/>
        </w:rPr>
        <w:t xml:space="preserve"> </w:t>
      </w:r>
      <w:r w:rsidRPr="00126958">
        <w:rPr>
          <w:rFonts w:ascii="Arial" w:hAnsi="Arial"/>
          <w:sz w:val="24"/>
          <w:szCs w:val="24"/>
          <w:lang w:val="it-IT"/>
        </w:rPr>
        <w:t>È questa l’unica e sola fonte di gioia per un uomo: la sua obbedienza a Dio in ogni sua Parola. Chi obbedisce è felice. Chi non obbedisce, mai sarà felice.</w:t>
      </w:r>
      <w:r w:rsidR="00B01245">
        <w:rPr>
          <w:rFonts w:ascii="Arial" w:hAnsi="Arial"/>
          <w:sz w:val="24"/>
          <w:szCs w:val="24"/>
          <w:lang w:val="it-IT"/>
        </w:rPr>
        <w:t xml:space="preserve"> </w:t>
      </w:r>
      <w:r w:rsidRPr="00126958">
        <w:rPr>
          <w:rFonts w:ascii="Arial" w:hAnsi="Arial"/>
          <w:sz w:val="24"/>
          <w:szCs w:val="24"/>
          <w:lang w:val="it-IT"/>
        </w:rPr>
        <w:t>La gioia è comunicazione che Dio fa di se stesso all’uomo. Possiamo dire che la gioia è la perenne immersione della natura umana nella natura divina.</w:t>
      </w:r>
      <w:r w:rsidR="00B01245">
        <w:rPr>
          <w:rFonts w:ascii="Arial" w:hAnsi="Arial"/>
          <w:sz w:val="24"/>
          <w:szCs w:val="24"/>
          <w:lang w:val="it-IT"/>
        </w:rPr>
        <w:t xml:space="preserve"> </w:t>
      </w:r>
      <w:r w:rsidRPr="00126958">
        <w:rPr>
          <w:rFonts w:ascii="Arial" w:hAnsi="Arial"/>
          <w:sz w:val="24"/>
          <w:szCs w:val="24"/>
          <w:lang w:val="it-IT"/>
        </w:rPr>
        <w:t>L’uomo viene da Dio, è stato fatto da Dio a sua immagine e somiglianza. Con l’obbedienza l’uomo sempre rinnova l’immagine. È la gioia.</w:t>
      </w:r>
      <w:r w:rsidR="00B01245">
        <w:rPr>
          <w:rFonts w:ascii="Arial" w:hAnsi="Arial"/>
          <w:sz w:val="24"/>
          <w:szCs w:val="24"/>
          <w:lang w:val="it-IT"/>
        </w:rPr>
        <w:t xml:space="preserve"> </w:t>
      </w:r>
      <w:r w:rsidRPr="00126958">
        <w:rPr>
          <w:rFonts w:ascii="Arial" w:hAnsi="Arial"/>
          <w:sz w:val="24"/>
          <w:szCs w:val="24"/>
          <w:lang w:val="it-IT"/>
        </w:rPr>
        <w:t xml:space="preserve">Con la disobbedienza distrugge l’immagine. È la tristezza. La gioia è dal completamento e dal perfezionamento </w:t>
      </w:r>
      <w:r w:rsidRPr="00126958">
        <w:rPr>
          <w:rFonts w:ascii="Arial" w:hAnsi="Arial"/>
          <w:sz w:val="24"/>
          <w:szCs w:val="24"/>
          <w:lang w:val="it-IT"/>
        </w:rPr>
        <w:lastRenderedPageBreak/>
        <w:t>della propria natura.</w:t>
      </w:r>
      <w:r w:rsidR="00B01245">
        <w:rPr>
          <w:rFonts w:ascii="Arial" w:hAnsi="Arial"/>
          <w:sz w:val="24"/>
          <w:szCs w:val="24"/>
          <w:lang w:val="it-IT"/>
        </w:rPr>
        <w:t xml:space="preserve"> </w:t>
      </w:r>
      <w:r w:rsidRPr="00126958">
        <w:rPr>
          <w:rFonts w:ascii="Arial" w:hAnsi="Arial"/>
          <w:sz w:val="24"/>
          <w:szCs w:val="24"/>
          <w:lang w:val="it-IT"/>
        </w:rPr>
        <w:t>La tristezza è dal deprezzamento e svilimento e distruzione della propria natura. Ogni peccato frantuma la natura e la frantumazione genera tristezza.</w:t>
      </w:r>
      <w:r w:rsidR="00B01245">
        <w:rPr>
          <w:rFonts w:ascii="Arial" w:hAnsi="Arial"/>
          <w:sz w:val="24"/>
          <w:szCs w:val="24"/>
          <w:lang w:val="it-IT"/>
        </w:rPr>
        <w:t xml:space="preserve"> </w:t>
      </w:r>
      <w:r w:rsidRPr="00126958">
        <w:rPr>
          <w:rFonts w:ascii="Arial" w:hAnsi="Arial"/>
          <w:sz w:val="24"/>
          <w:szCs w:val="24"/>
          <w:lang w:val="it-IT"/>
        </w:rPr>
        <w:t>Quando la natura si immerge in Dio per la sua obbedienza, essa si riveste di divinità. È la gioia. Si allontana da Dio. Si riveste di tenebre. Ecco la tristezza.</w:t>
      </w:r>
    </w:p>
    <w:p w14:paraId="3E4700E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13</w:t>
      </w:r>
      <w:r w:rsidRPr="00126958">
        <w:rPr>
          <w:rFonts w:ascii="Arial" w:hAnsi="Arial"/>
          <w:b/>
          <w:sz w:val="24"/>
          <w:szCs w:val="24"/>
          <w:lang w:val="it-IT"/>
        </w:rPr>
        <w:t>e non sarà felice l’empio e non allungherà come un’ombra i suoi giorni, perché egli non teme di fronte a Dio.</w:t>
      </w:r>
    </w:p>
    <w:p w14:paraId="7DC99C2F" w14:textId="487CE36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Non c’è felicità per l’uomo, mai ce ne potrà essere perché la felicità viene dall’immersione dell’uomo nella natura divina con la sua obbedienza.</w:t>
      </w:r>
      <w:r w:rsidR="00B01245">
        <w:rPr>
          <w:rFonts w:ascii="Arial" w:hAnsi="Arial"/>
          <w:sz w:val="24"/>
          <w:szCs w:val="24"/>
          <w:lang w:val="it-IT"/>
        </w:rPr>
        <w:t xml:space="preserve"> </w:t>
      </w:r>
      <w:r w:rsidRPr="00126958">
        <w:rPr>
          <w:rFonts w:ascii="Arial" w:hAnsi="Arial"/>
          <w:sz w:val="24"/>
          <w:szCs w:val="24"/>
          <w:lang w:val="it-IT"/>
        </w:rPr>
        <w:t>È neanche si allungheranno come ombra i giorni dell’empio, perché la vita si attinge solo in Dio che è vita eterna. L’empio non teme di fronte a Dio e per lui ci sarà solo morte eterna. Lui sarà avvolto da una morte perenne, perché si è distaccato dalla sorgente della vita.</w:t>
      </w:r>
      <w:r w:rsidR="00B01245">
        <w:rPr>
          <w:rFonts w:ascii="Arial" w:hAnsi="Arial"/>
          <w:sz w:val="24"/>
          <w:szCs w:val="24"/>
          <w:lang w:val="it-IT"/>
        </w:rPr>
        <w:t xml:space="preserve"> </w:t>
      </w:r>
      <w:r w:rsidRPr="00126958">
        <w:rPr>
          <w:rFonts w:ascii="Arial" w:hAnsi="Arial"/>
          <w:sz w:val="24"/>
          <w:szCs w:val="24"/>
          <w:lang w:val="it-IT"/>
        </w:rPr>
        <w:t>Solo Dio è vita eterna. Chi è in Dio vive in eterno. Chi non è in Dio, è condannato ad una morte senza fine. Si è sganciato dalla fonte del suo essere.</w:t>
      </w:r>
      <w:r w:rsidR="00B01245">
        <w:rPr>
          <w:rFonts w:ascii="Arial" w:hAnsi="Arial"/>
          <w:sz w:val="24"/>
          <w:szCs w:val="24"/>
          <w:lang w:val="it-IT"/>
        </w:rPr>
        <w:t xml:space="preserve"> </w:t>
      </w:r>
      <w:r w:rsidRPr="00126958">
        <w:rPr>
          <w:rFonts w:ascii="Arial" w:hAnsi="Arial"/>
          <w:sz w:val="24"/>
          <w:szCs w:val="24"/>
          <w:lang w:val="it-IT"/>
        </w:rPr>
        <w:t>È questione di natura, di essere. È questa la vera antropologia teologica. Siamo perennemente dalla vita di Dio per natura, per ontologia, per essere.</w:t>
      </w:r>
      <w:r w:rsidR="00B01245">
        <w:rPr>
          <w:rFonts w:ascii="Arial" w:hAnsi="Arial"/>
          <w:sz w:val="24"/>
          <w:szCs w:val="24"/>
          <w:lang w:val="it-IT"/>
        </w:rPr>
        <w:t xml:space="preserve"> </w:t>
      </w:r>
      <w:r w:rsidRPr="00126958">
        <w:rPr>
          <w:rFonts w:ascii="Arial" w:hAnsi="Arial"/>
          <w:sz w:val="24"/>
          <w:szCs w:val="24"/>
          <w:lang w:val="it-IT"/>
        </w:rPr>
        <w:t>Siamo da Dio nella vita, se siamo nella vita di Dio. Se siamo immersi in Dio siamo nella vita. Se usciamo fuori, siamo nella morte.</w:t>
      </w:r>
      <w:r w:rsidR="00B01245">
        <w:rPr>
          <w:rFonts w:ascii="Arial" w:hAnsi="Arial"/>
          <w:sz w:val="24"/>
          <w:szCs w:val="24"/>
          <w:lang w:val="it-IT"/>
        </w:rPr>
        <w:t xml:space="preserve"> </w:t>
      </w:r>
      <w:r w:rsidRPr="00126958">
        <w:rPr>
          <w:rFonts w:ascii="Arial" w:hAnsi="Arial"/>
          <w:sz w:val="24"/>
          <w:szCs w:val="24"/>
          <w:lang w:val="it-IT"/>
        </w:rPr>
        <w:t>L’obbedienza ci immerge in Dio. Siamo nella vita. La disobbedienza ci toglie fuori da Dio. Siamo nella morte. È questa la sentenza già proferita.</w:t>
      </w:r>
    </w:p>
    <w:p w14:paraId="3A79B10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14</w:t>
      </w:r>
      <w:r w:rsidRPr="00126958">
        <w:rPr>
          <w:rFonts w:ascii="Arial" w:hAnsi="Arial"/>
          <w:b/>
          <w:sz w:val="24"/>
          <w:szCs w:val="24"/>
          <w:lang w:val="it-IT"/>
        </w:rPr>
        <w:t>Sulla terra c’è un’altra vanità: vi sono giusti ai quali tocca la sorte meritata dai malvagi con le loro opere, e vi sono malvagi ai quali tocca la sorte meritata dai giusti con le loro opere. Io dico che anche questo è vanità.</w:t>
      </w:r>
    </w:p>
    <w:p w14:paraId="02BFF460" w14:textId="2097BCF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vita dell’uomo non è solo tempo. È tempo ed è eternità. Una sola vita. Non due vite. Ed è la vita del tempo che produce il frutto dell’eternità.</w:t>
      </w:r>
      <w:r w:rsidR="00B01245">
        <w:rPr>
          <w:rFonts w:ascii="Arial" w:hAnsi="Arial"/>
          <w:sz w:val="24"/>
          <w:szCs w:val="24"/>
          <w:lang w:val="it-IT"/>
        </w:rPr>
        <w:t xml:space="preserve"> </w:t>
      </w:r>
      <w:r w:rsidRPr="00126958">
        <w:rPr>
          <w:rFonts w:ascii="Arial" w:hAnsi="Arial"/>
          <w:sz w:val="24"/>
          <w:szCs w:val="24"/>
          <w:lang w:val="it-IT"/>
        </w:rPr>
        <w:t>Se guardiamo solo il tempo, allora ci si imbatte in mille contraddizioni. Se guardiamo solo il presente, potremmo anche cadere dalla fede.</w:t>
      </w:r>
      <w:r w:rsidR="00B01245">
        <w:rPr>
          <w:rFonts w:ascii="Arial" w:hAnsi="Arial"/>
          <w:sz w:val="24"/>
          <w:szCs w:val="24"/>
          <w:lang w:val="it-IT"/>
        </w:rPr>
        <w:t xml:space="preserve"> </w:t>
      </w:r>
      <w:r w:rsidRPr="00126958">
        <w:rPr>
          <w:rFonts w:ascii="Arial" w:hAnsi="Arial"/>
          <w:sz w:val="24"/>
          <w:szCs w:val="24"/>
          <w:lang w:val="it-IT"/>
        </w:rPr>
        <w:t>Ma la Parola di Dio non è solo presente. È anche futuro. Il futuro è essenza della Parola di Dio e della sua promessa. È vero. Sulla terra vi sono giusti avvolti da una sofferenza continua e da un dolore incessante. Questa dovrebbe essere la sorte dei malvagi.</w:t>
      </w:r>
      <w:r w:rsidR="00B01245">
        <w:rPr>
          <w:rFonts w:ascii="Arial" w:hAnsi="Arial"/>
          <w:sz w:val="24"/>
          <w:szCs w:val="24"/>
          <w:lang w:val="it-IT"/>
        </w:rPr>
        <w:t xml:space="preserve"> </w:t>
      </w:r>
      <w:r w:rsidRPr="00126958">
        <w:rPr>
          <w:rFonts w:ascii="Arial" w:hAnsi="Arial"/>
          <w:sz w:val="24"/>
          <w:szCs w:val="24"/>
          <w:lang w:val="it-IT"/>
        </w:rPr>
        <w:t xml:space="preserve">È anche vero che sulla terra vi sono malvagi che non conoscono né sofferenza, né malattia, né povertà. Questa dovrebbe essere la sorte dei giusti. </w:t>
      </w:r>
    </w:p>
    <w:p w14:paraId="62087403" w14:textId="4A93DEA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vanità perché molti si lasciano confondere dalla storia. Ma la confusione è data dalla poca attenzione alla Parola del Signore.</w:t>
      </w:r>
      <w:r w:rsidR="00B01245">
        <w:rPr>
          <w:rFonts w:ascii="Arial" w:hAnsi="Arial"/>
          <w:sz w:val="24"/>
          <w:szCs w:val="24"/>
          <w:lang w:val="it-IT"/>
        </w:rPr>
        <w:t xml:space="preserve"> </w:t>
      </w:r>
      <w:r w:rsidRPr="00126958">
        <w:rPr>
          <w:rFonts w:ascii="Arial" w:hAnsi="Arial"/>
          <w:sz w:val="24"/>
          <w:szCs w:val="24"/>
          <w:lang w:val="it-IT"/>
        </w:rPr>
        <w:t>La Parola di Dio non è solo per il presente. Non è solo per il tempo. È per il futuro nel tempo e per il futuro eterno. È l’eternità che libera dalla vanità.</w:t>
      </w:r>
      <w:r w:rsidR="00B01245">
        <w:rPr>
          <w:rFonts w:ascii="Arial" w:hAnsi="Arial"/>
          <w:sz w:val="24"/>
          <w:szCs w:val="24"/>
          <w:lang w:val="it-IT"/>
        </w:rPr>
        <w:t xml:space="preserve"> </w:t>
      </w:r>
      <w:r w:rsidRPr="00126958">
        <w:rPr>
          <w:rFonts w:ascii="Arial" w:hAnsi="Arial"/>
          <w:sz w:val="24"/>
          <w:szCs w:val="24"/>
          <w:lang w:val="it-IT"/>
        </w:rPr>
        <w:t>Quando l‘eternità non è tenuta in considerazione, sempre l’uomo cade nella falsità, nell’illusione, nella vanità. L’eternità dona verità ad ogni cosa.</w:t>
      </w:r>
      <w:r w:rsidR="00B01245">
        <w:rPr>
          <w:rFonts w:ascii="Arial" w:hAnsi="Arial"/>
          <w:sz w:val="24"/>
          <w:szCs w:val="24"/>
          <w:lang w:val="it-IT"/>
        </w:rPr>
        <w:t xml:space="preserve"> </w:t>
      </w:r>
      <w:r w:rsidRPr="00126958">
        <w:rPr>
          <w:rFonts w:ascii="Arial" w:hAnsi="Arial"/>
          <w:sz w:val="24"/>
          <w:szCs w:val="24"/>
          <w:lang w:val="it-IT"/>
        </w:rPr>
        <w:t>La sofferenza del giusto</w:t>
      </w:r>
      <w:r w:rsidR="00F93572">
        <w:rPr>
          <w:rFonts w:ascii="Arial" w:hAnsi="Arial"/>
          <w:sz w:val="24"/>
          <w:szCs w:val="24"/>
          <w:lang w:val="it-IT"/>
        </w:rPr>
        <w:t>,</w:t>
      </w:r>
      <w:r w:rsidRPr="00126958">
        <w:rPr>
          <w:rFonts w:ascii="Arial" w:hAnsi="Arial"/>
          <w:sz w:val="24"/>
          <w:szCs w:val="24"/>
          <w:lang w:val="it-IT"/>
        </w:rPr>
        <w:t xml:space="preserve"> vista dall’eternità beata si trasforma in via per il raggiungimento della gioia eterna.</w:t>
      </w:r>
      <w:r w:rsidR="00F93572">
        <w:rPr>
          <w:rFonts w:ascii="Arial" w:hAnsi="Arial"/>
          <w:sz w:val="24"/>
          <w:szCs w:val="24"/>
          <w:lang w:val="it-IT"/>
        </w:rPr>
        <w:t xml:space="preserve"> </w:t>
      </w:r>
      <w:r w:rsidRPr="00126958">
        <w:rPr>
          <w:rFonts w:ascii="Arial" w:hAnsi="Arial"/>
          <w:sz w:val="24"/>
          <w:szCs w:val="24"/>
          <w:lang w:val="it-IT"/>
        </w:rPr>
        <w:t>L’abbondanza del malvagio vista dall’eternità diviene la scala con la quale si scende nel profondo degli abissi infernali per la perdizione eterna.</w:t>
      </w:r>
      <w:r w:rsidR="00F93572">
        <w:rPr>
          <w:rFonts w:ascii="Arial" w:hAnsi="Arial"/>
          <w:sz w:val="24"/>
          <w:szCs w:val="24"/>
          <w:lang w:val="it-IT"/>
        </w:rPr>
        <w:t xml:space="preserve"> </w:t>
      </w:r>
      <w:r w:rsidRPr="00126958">
        <w:rPr>
          <w:rFonts w:ascii="Arial" w:hAnsi="Arial"/>
          <w:sz w:val="24"/>
          <w:szCs w:val="24"/>
          <w:lang w:val="it-IT"/>
        </w:rPr>
        <w:t>Se l’eternità non viene presa in seria considerazione – e questo solo la Parola di Dio ce lo consente – la vanità avvolge ogni vita.</w:t>
      </w:r>
      <w:r w:rsidR="00F93572">
        <w:rPr>
          <w:rFonts w:ascii="Arial" w:hAnsi="Arial"/>
          <w:sz w:val="24"/>
          <w:szCs w:val="24"/>
          <w:lang w:val="it-IT"/>
        </w:rPr>
        <w:t xml:space="preserve"> </w:t>
      </w:r>
      <w:r w:rsidRPr="00126958">
        <w:rPr>
          <w:rFonts w:ascii="Arial" w:hAnsi="Arial"/>
          <w:sz w:val="24"/>
          <w:szCs w:val="24"/>
          <w:lang w:val="it-IT"/>
        </w:rPr>
        <w:t>Senza eternità, il giusto potrebbe cadere nella tentazione. Potrebbe pensare che la sua vita a nulla serve e a nulla gli giova.</w:t>
      </w:r>
      <w:r w:rsidR="00F93572">
        <w:rPr>
          <w:rFonts w:ascii="Arial" w:hAnsi="Arial"/>
          <w:sz w:val="24"/>
          <w:szCs w:val="24"/>
          <w:lang w:val="it-IT"/>
        </w:rPr>
        <w:t xml:space="preserve"> </w:t>
      </w:r>
      <w:r w:rsidRPr="00126958">
        <w:rPr>
          <w:rFonts w:ascii="Arial" w:hAnsi="Arial"/>
          <w:sz w:val="24"/>
          <w:szCs w:val="24"/>
          <w:lang w:val="it-IT"/>
        </w:rPr>
        <w:t>Oggi l’uomo non parte più dall’eternità. È questa la sua vera povertà e miseria. Tutti i suoi giorni vengono vissuti nell’illusione e nella vanità.</w:t>
      </w:r>
    </w:p>
    <w:p w14:paraId="795785E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lastRenderedPageBreak/>
        <w:t>15</w:t>
      </w:r>
      <w:r w:rsidRPr="00126958">
        <w:rPr>
          <w:rFonts w:ascii="Arial" w:hAnsi="Arial"/>
          <w:b/>
          <w:sz w:val="24"/>
          <w:szCs w:val="24"/>
          <w:lang w:val="it-IT"/>
        </w:rPr>
        <w:t>Perciò faccio l’elogio dell’allegria, perché l’uomo non ha altra felicità sotto il sole che mangiare e bere e stare allegro. Sia questa la sua compagnia nelle sue fatiche, durante i giorni di vita che Dio gli concede sotto il sole.</w:t>
      </w:r>
    </w:p>
    <w:p w14:paraId="5CC3D8C3" w14:textId="4E64BCE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Questo versetto si deve applicare ad ogni uomo che vive senza rivelazione, che manca della Parola del Signore, che non conosce i misteri della vita.</w:t>
      </w:r>
      <w:r w:rsidR="00F93572">
        <w:rPr>
          <w:rFonts w:ascii="Arial" w:hAnsi="Arial"/>
          <w:sz w:val="24"/>
          <w:szCs w:val="24"/>
          <w:lang w:val="it-IT"/>
        </w:rPr>
        <w:t xml:space="preserve"> </w:t>
      </w:r>
      <w:r w:rsidRPr="00126958">
        <w:rPr>
          <w:rFonts w:ascii="Arial" w:hAnsi="Arial"/>
          <w:sz w:val="24"/>
          <w:szCs w:val="24"/>
          <w:lang w:val="it-IT"/>
        </w:rPr>
        <w:t>Senza la rivelazione, l’esistenza terrena viene chiusa negli angusti margini che vanno dalla nascita alla morte. Manca a questa vita la rivelazione dell’eternità.</w:t>
      </w:r>
      <w:r w:rsidR="00F93572">
        <w:rPr>
          <w:rFonts w:ascii="Arial" w:hAnsi="Arial"/>
          <w:sz w:val="24"/>
          <w:szCs w:val="24"/>
          <w:lang w:val="it-IT"/>
        </w:rPr>
        <w:t xml:space="preserve"> </w:t>
      </w:r>
      <w:r w:rsidRPr="00126958">
        <w:rPr>
          <w:rFonts w:ascii="Arial" w:hAnsi="Arial"/>
          <w:sz w:val="24"/>
          <w:szCs w:val="24"/>
          <w:lang w:val="it-IT"/>
        </w:rPr>
        <w:t>Leggiamo un momento quanto avviene nel Secondo Libro dei Maccabei, dove vi è conoscenza perfetta di ciò che avverrà dopo la morte.</w:t>
      </w:r>
    </w:p>
    <w:p w14:paraId="605FA61A"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5074178D"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10B8497A" w14:textId="062C9139"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w:t>
      </w:r>
      <w:r w:rsidR="0033766B" w:rsidRPr="00126958">
        <w:rPr>
          <w:rFonts w:ascii="Arial" w:hAnsi="Arial"/>
          <w:i/>
          <w:iCs/>
          <w:sz w:val="24"/>
          <w:szCs w:val="24"/>
          <w:lang w:val="it-IT"/>
        </w:rPr>
        <w:t>Perciò</w:t>
      </w:r>
      <w:r w:rsidRPr="00126958">
        <w:rPr>
          <w:rFonts w:ascii="Arial" w:hAnsi="Arial"/>
          <w:i/>
          <w:iCs/>
          <w:sz w:val="24"/>
          <w:szCs w:val="24"/>
          <w:lang w:val="it-IT"/>
        </w:rPr>
        <w:t>,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w:t>
      </w:r>
      <w:r w:rsidR="0033766B" w:rsidRPr="00126958">
        <w:rPr>
          <w:rFonts w:ascii="Arial" w:hAnsi="Arial"/>
          <w:i/>
          <w:iCs/>
          <w:sz w:val="24"/>
          <w:szCs w:val="24"/>
          <w:lang w:val="it-IT"/>
        </w:rPr>
        <w:t>2Mac</w:t>
      </w:r>
      <w:r w:rsidRPr="00126958">
        <w:rPr>
          <w:rFonts w:ascii="Arial" w:hAnsi="Arial"/>
          <w:i/>
          <w:iCs/>
          <w:sz w:val="24"/>
          <w:szCs w:val="24"/>
          <w:lang w:val="it-IT"/>
        </w:rPr>
        <w:t xml:space="preserve"> 6,1-31). </w:t>
      </w:r>
    </w:p>
    <w:p w14:paraId="08E78B37"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w:t>
      </w:r>
      <w:r w:rsidRPr="00126958">
        <w:rPr>
          <w:rFonts w:ascii="Arial" w:hAnsi="Arial"/>
          <w:i/>
          <w:iCs/>
          <w:sz w:val="24"/>
          <w:szCs w:val="24"/>
          <w:lang w:val="it-IT"/>
        </w:rPr>
        <w:lastRenderedPageBreak/>
        <w:t xml:space="preserve">esortavano a vicenda con la loro madre a morire da forti, dicendo: «Il Signore Dio ci vede dall’alto e certamente avrà pietà di noi, come dichiarò Mosè nel canto che protesta apertamente con queste parole: “E dei suoi servi avrà compassione”». </w:t>
      </w:r>
    </w:p>
    <w:p w14:paraId="35D471CE"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21EC7D9"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1E5ABC4"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2FB7989"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47255DC"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154B1A2"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92F9673"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1ABAAB3"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1C03E3E"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Il re, divenuto furibondo, si sfogò su di lui più crudelmente che sugli altri, sentendosi invelenito dallo scherno. Così anche costui passò all’altra vita puro, confidando pienamente nel Signore. Ultima dopo i figli, anche la madre incontrò la morte.</w:t>
      </w:r>
    </w:p>
    <w:p w14:paraId="47208041"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Ma sia sufficiente quanto abbiamo esposto circa i pasti sacrificali e le eccessive crudeltà (2Mac 7,1-42). </w:t>
      </w:r>
    </w:p>
    <w:p w14:paraId="4B7A9DC2" w14:textId="7F8D89D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non vi fosse conoscenza perfetta della risurrezione, sarebbe difficile, se non impossibile sopportare un martirio così atroce.</w:t>
      </w:r>
      <w:r w:rsidR="00F93572">
        <w:rPr>
          <w:rFonts w:ascii="Arial" w:hAnsi="Arial"/>
          <w:sz w:val="24"/>
          <w:szCs w:val="24"/>
          <w:lang w:val="it-IT"/>
        </w:rPr>
        <w:t xml:space="preserve"> </w:t>
      </w:r>
      <w:r w:rsidRPr="00126958">
        <w:rPr>
          <w:rFonts w:ascii="Arial" w:hAnsi="Arial"/>
          <w:sz w:val="24"/>
          <w:szCs w:val="24"/>
          <w:lang w:val="it-IT"/>
        </w:rPr>
        <w:t>Se invece la vita è racchiusa nei cardini del solo visibile, allora la ricerca dell’allegria nelle piccole cose che offre il mondo, sarebbe la cosa giusta. Urge allora ascoltare il Signore che sempre ci invita ad andare oltre il visibile e il sensibile. L’elogio della fede della Lettera agli Ebrei non mira forse a questo?</w:t>
      </w:r>
    </w:p>
    <w:p w14:paraId="3A02FEAF"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La fede è fondamento di ciò che si spera e prova di ciò che non si vede. Per questa fede i nostri antenati sono stati approvati da Dio.</w:t>
      </w:r>
    </w:p>
    <w:p w14:paraId="1FF145EF"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noi sappiamo che i mondi furono formati dalla parola di Dio, sicché dall’invisibile ha preso origine il mondo visibile.</w:t>
      </w:r>
    </w:p>
    <w:p w14:paraId="0614AACF"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Abele offrì a Dio un sacrificio migliore di quello di Caino e in base ad essa fu dichiarato giusto, avendo Dio attestato di gradire i suoi doni; per essa, benché morto, parla ancora.</w:t>
      </w:r>
    </w:p>
    <w:p w14:paraId="61E97787"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49B55F3"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Noè, avvertito di cose che ancora non si vedevano, preso da sacro timore, costruì un’arca per la salvezza della sua famiglia; e per questa fede condannò il mondo e ricevette in eredità la giustizia secondo la fede.</w:t>
      </w:r>
    </w:p>
    <w:p w14:paraId="663D384C"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Abramo, chiamato da Dio, obbedì partendo per un luogo che doveva ricevere in eredità, e partì senza sapere dove andava.</w:t>
      </w:r>
    </w:p>
    <w:p w14:paraId="55A5A076"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E09BB70"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6689918"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5C60CA7"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9E041D4"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Isacco benedisse Giacobbe ed Esaù anche in vista di beni futuri.</w:t>
      </w:r>
    </w:p>
    <w:p w14:paraId="1B4A2FB8"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Per fede, Giacobbe, morente, benedisse ciascuno dei figli di Giuseppe e si prostrò, appoggiandosi sull’estremità del bastone.</w:t>
      </w:r>
    </w:p>
    <w:p w14:paraId="0815672F"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Giuseppe, alla fine della vita, si ricordò dell’esodo dei figli d’Israele e diede disposizioni circa le proprie ossa.</w:t>
      </w:r>
    </w:p>
    <w:p w14:paraId="38243889"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Mosè, appena nato, fu tenuto nascosto per tre mesi dai suoi genitori, perché videro che il bambino era bello; e non ebbero paura dell’editto del re.</w:t>
      </w:r>
    </w:p>
    <w:p w14:paraId="6099BE07"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51BFFB8"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egli lasciò l’Egitto, senza temere l’ira del re; infatti rimase saldo, come se vedesse l’invisibile.</w:t>
      </w:r>
    </w:p>
    <w:p w14:paraId="1E2DDBE9"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egli celebrò la Pasqua e fece l’aspersione del sangue, perché colui che sterminava i primogeniti non toccasse quelli degli Israeliti.</w:t>
      </w:r>
    </w:p>
    <w:p w14:paraId="605A379C"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essi passarono il Mar Rosso come fosse terra asciutta. Quando gli Egiziani tentarono di farlo, vi furono inghiottiti.</w:t>
      </w:r>
    </w:p>
    <w:p w14:paraId="00143DD5"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caddero le mura di Gerico, dopo che ne avevano fatto il giro per sette giorni.</w:t>
      </w:r>
    </w:p>
    <w:p w14:paraId="2394C5E9"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Per fede, Raab, la prostituta, non perì con gli increduli, perché aveva accolto con benevolenza gli esploratori.</w:t>
      </w:r>
    </w:p>
    <w:p w14:paraId="1D793199"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D70734D"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Tutti costoro, pur essendo stati approvati a causa della loro fede, non ottennero ciò che era stato loro promesso: Dio infatti per noi aveva predisposto qualcosa di meglio, affinché essi non ottenessero la perfezione senza di noi (Eb 11,1-40).</w:t>
      </w:r>
    </w:p>
    <w:p w14:paraId="23DAAAC4" w14:textId="099D698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L’uomo diviene vero uomo nel momento in cui distoglie gli occhi dal visibile e aiutato dalla rivelazione inizia a vedere l’invisibile.</w:t>
      </w:r>
      <w:r w:rsidR="00F93572">
        <w:rPr>
          <w:rFonts w:ascii="Arial" w:hAnsi="Arial"/>
          <w:sz w:val="24"/>
          <w:szCs w:val="24"/>
          <w:lang w:val="it-IT"/>
        </w:rPr>
        <w:t xml:space="preserve"> </w:t>
      </w:r>
      <w:r w:rsidRPr="00126958">
        <w:rPr>
          <w:rFonts w:ascii="Arial" w:hAnsi="Arial"/>
          <w:sz w:val="24"/>
          <w:szCs w:val="24"/>
          <w:lang w:val="it-IT"/>
        </w:rPr>
        <w:t xml:space="preserve">È dall’invisibile che lui attinge </w:t>
      </w:r>
      <w:r w:rsidRPr="00126958">
        <w:rPr>
          <w:rFonts w:ascii="Arial" w:hAnsi="Arial"/>
          <w:sz w:val="24"/>
          <w:szCs w:val="24"/>
          <w:lang w:val="it-IT"/>
        </w:rPr>
        <w:lastRenderedPageBreak/>
        <w:t>la verità e si libera da ogni vanità ed illusione. Si libera dalla vanità il giusto ed anche il malvagio. La vita è oltre il visibile.</w:t>
      </w:r>
      <w:r w:rsidR="00F93572">
        <w:rPr>
          <w:rFonts w:ascii="Arial" w:hAnsi="Arial"/>
          <w:sz w:val="24"/>
          <w:szCs w:val="24"/>
          <w:lang w:val="it-IT"/>
        </w:rPr>
        <w:t xml:space="preserve"> </w:t>
      </w:r>
      <w:r w:rsidRPr="00126958">
        <w:rPr>
          <w:rFonts w:ascii="Arial" w:hAnsi="Arial"/>
          <w:sz w:val="24"/>
          <w:szCs w:val="24"/>
          <w:lang w:val="it-IT"/>
        </w:rPr>
        <w:t>I giorni della vita che Dio gli concede sulla terra sono tutti finalizzati per la conquista dell’eternità beata. Oltre il visibile, oltre il tempo, oltre il sensibile.</w:t>
      </w:r>
      <w:r w:rsidR="00F93572">
        <w:rPr>
          <w:rFonts w:ascii="Arial" w:hAnsi="Arial"/>
          <w:sz w:val="24"/>
          <w:szCs w:val="24"/>
          <w:lang w:val="it-IT"/>
        </w:rPr>
        <w:t xml:space="preserve"> </w:t>
      </w:r>
      <w:r w:rsidRPr="00126958">
        <w:rPr>
          <w:rFonts w:ascii="Arial" w:hAnsi="Arial"/>
          <w:sz w:val="24"/>
          <w:szCs w:val="24"/>
          <w:lang w:val="it-IT"/>
        </w:rPr>
        <w:t>Tutto il Vangelo è fondato sull’invisibile eterno. Ma anche sul futuro che sempre Dio prepara per i suoi amici. Questa verità va rimessa nel cuore.</w:t>
      </w:r>
      <w:r w:rsidR="00F93572">
        <w:rPr>
          <w:rFonts w:ascii="Arial" w:hAnsi="Arial"/>
          <w:sz w:val="24"/>
          <w:szCs w:val="24"/>
          <w:lang w:val="it-IT"/>
        </w:rPr>
        <w:t xml:space="preserve"> </w:t>
      </w:r>
      <w:r w:rsidRPr="00126958">
        <w:rPr>
          <w:rFonts w:ascii="Arial" w:hAnsi="Arial"/>
          <w:sz w:val="24"/>
          <w:szCs w:val="24"/>
          <w:lang w:val="it-IT"/>
        </w:rPr>
        <w:t>Ogni antropologia che non diviene escatologia è falsa, bugiarda, menzognera. Un’antropologia cristiana che è pura filantropia è la menzogna delle menzogne.</w:t>
      </w:r>
      <w:r w:rsidR="00F93572">
        <w:rPr>
          <w:rFonts w:ascii="Arial" w:hAnsi="Arial"/>
          <w:sz w:val="24"/>
          <w:szCs w:val="24"/>
          <w:lang w:val="it-IT"/>
        </w:rPr>
        <w:t xml:space="preserve"> </w:t>
      </w:r>
      <w:r w:rsidRPr="00126958">
        <w:rPr>
          <w:rFonts w:ascii="Arial" w:hAnsi="Arial"/>
          <w:sz w:val="24"/>
          <w:szCs w:val="24"/>
          <w:lang w:val="it-IT"/>
        </w:rPr>
        <w:t>L’antropologia è vera quanto l’escatologia entra con prepotenza nel suo sistema di essere e di pensare l’uomo. Ma anche senza protologia essa è falsa.</w:t>
      </w:r>
      <w:r w:rsidR="00F93572">
        <w:rPr>
          <w:rFonts w:ascii="Arial" w:hAnsi="Arial"/>
          <w:sz w:val="24"/>
          <w:szCs w:val="24"/>
          <w:lang w:val="it-IT"/>
        </w:rPr>
        <w:t xml:space="preserve"> </w:t>
      </w:r>
      <w:r w:rsidRPr="00126958">
        <w:rPr>
          <w:rFonts w:ascii="Arial" w:hAnsi="Arial"/>
          <w:sz w:val="24"/>
          <w:szCs w:val="24"/>
          <w:lang w:val="it-IT"/>
        </w:rPr>
        <w:t>Il prima, il durante, il dopo dell’uomo è sempre da Dio. Questa è la sua vera antropologia. Senza questa verità si potrebbe mai comprendere il Vangelo?</w:t>
      </w:r>
      <w:r w:rsidR="00F93572">
        <w:rPr>
          <w:rFonts w:ascii="Arial" w:hAnsi="Arial"/>
          <w:sz w:val="24"/>
          <w:szCs w:val="24"/>
          <w:lang w:val="it-IT"/>
        </w:rPr>
        <w:t xml:space="preserve"> </w:t>
      </w:r>
      <w:r w:rsidRPr="00126958">
        <w:rPr>
          <w:rFonts w:ascii="Arial" w:hAnsi="Arial"/>
          <w:sz w:val="24"/>
          <w:szCs w:val="24"/>
          <w:lang w:val="it-IT"/>
        </w:rPr>
        <w:t>Potremmo noi accogliere il discorso della Montagna senza questa antropologia? Gesù non invita forse i poveri a rimanere poveri?</w:t>
      </w:r>
    </w:p>
    <w:p w14:paraId="16D5EF82"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2851FA96"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Ed egli, alzàti gli occhi verso i suoi discepoli, diceva:</w:t>
      </w:r>
    </w:p>
    <w:p w14:paraId="6C071459"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6A47B96"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4F262101"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4CCF257"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w:t>
      </w:r>
      <w:r w:rsidRPr="00126958">
        <w:rPr>
          <w:rFonts w:ascii="Arial" w:hAnsi="Arial"/>
          <w:i/>
          <w:iCs/>
          <w:sz w:val="24"/>
          <w:szCs w:val="24"/>
          <w:lang w:val="it-IT"/>
        </w:rPr>
        <w:lastRenderedPageBreak/>
        <w:t>grande e sarete figli dell’Altissimo, perché egli è benevolo verso gli ingrati e i malvagi.</w:t>
      </w:r>
    </w:p>
    <w:p w14:paraId="4579B851"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Siate misericordiosi, come il Padre vostro è misericordioso.</w:t>
      </w:r>
    </w:p>
    <w:p w14:paraId="69A0C48E"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64F4F5A5" w14:textId="76E7412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L’uomo non ha bisogno di elemosina, ma di verità. Dell’elemosina ha bisogno il ricco. La Chiesa dona la verità al ricco, il ricco fa l’elemosina al povero. Senza la pienezza della verità della fede, il presente diviene tomba di morte per ogni uomo. Gli manca il respiro dell’aria di eternità. </w:t>
      </w:r>
    </w:p>
    <w:p w14:paraId="2480A8B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16</w:t>
      </w:r>
      <w:r w:rsidRPr="00126958">
        <w:rPr>
          <w:rFonts w:ascii="Arial" w:hAnsi="Arial"/>
          <w:b/>
          <w:sz w:val="24"/>
          <w:szCs w:val="24"/>
          <w:lang w:val="it-IT"/>
        </w:rPr>
        <w:t>Quando mi dedicai a conoscere la sapienza e a considerare le occupazioni per cui ci si affanna sulla terra – poiché l’uomo non conosce sonno né giorno né notte –</w:t>
      </w:r>
    </w:p>
    <w:p w14:paraId="6F0FB984" w14:textId="2C9FC50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si dedica a conoscere la sapienza. La ricerca della sapienza lo spinge a considerare le occupazioni per cui si ci affanna sulla terra.</w:t>
      </w:r>
      <w:r w:rsidR="00F93572">
        <w:rPr>
          <w:rFonts w:ascii="Arial" w:hAnsi="Arial"/>
          <w:sz w:val="24"/>
          <w:szCs w:val="24"/>
          <w:lang w:val="it-IT"/>
        </w:rPr>
        <w:t xml:space="preserve"> </w:t>
      </w:r>
      <w:r w:rsidRPr="00126958">
        <w:rPr>
          <w:rFonts w:ascii="Arial" w:hAnsi="Arial"/>
          <w:sz w:val="24"/>
          <w:szCs w:val="24"/>
          <w:lang w:val="it-IT"/>
        </w:rPr>
        <w:t>L’uomo, preso dall’affanno, non conosce sonno né notte e né giorno. Gli affanni consumano la sua vita. Non gli lasciano alcuna tregua.</w:t>
      </w:r>
      <w:r w:rsidR="00F93572">
        <w:rPr>
          <w:rFonts w:ascii="Arial" w:hAnsi="Arial"/>
          <w:sz w:val="24"/>
          <w:szCs w:val="24"/>
          <w:lang w:val="it-IT"/>
        </w:rPr>
        <w:t xml:space="preserve"> </w:t>
      </w:r>
      <w:r w:rsidRPr="00126958">
        <w:rPr>
          <w:rFonts w:ascii="Arial" w:hAnsi="Arial"/>
          <w:sz w:val="24"/>
          <w:szCs w:val="24"/>
          <w:lang w:val="it-IT"/>
        </w:rPr>
        <w:t>Cosa ha scoperto il Qoèlet da questa indagine e da questa occupazione?</w:t>
      </w:r>
    </w:p>
    <w:p w14:paraId="494CE61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17</w:t>
      </w:r>
      <w:r w:rsidRPr="00126958">
        <w:rPr>
          <w:rFonts w:ascii="Arial" w:hAnsi="Arial"/>
          <w:b/>
          <w:sz w:val="24"/>
          <w:szCs w:val="24"/>
          <w:lang w:val="it-IT"/>
        </w:rPr>
        <w:t>ho visto che l’uomo non può scoprire tutta l’opera di Dio, tutto quello che si fa sotto il sole: per quanto l’uomo si affatichi a cercare, non scoprirà nulla. Anche se un sapiente dicesse di sapere, non potrà scoprire nulla.</w:t>
      </w:r>
    </w:p>
    <w:p w14:paraId="68540B38" w14:textId="3F2035B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Prima scoperta del Qoèlet: l’uomo non può scoprire tutta l’opera di Dio, tutto quello che si fa sotto il sole. L’uomo è limitato. Dio è infinito.</w:t>
      </w:r>
      <w:r w:rsidR="00F93572">
        <w:rPr>
          <w:rFonts w:ascii="Arial" w:hAnsi="Arial"/>
          <w:sz w:val="24"/>
          <w:szCs w:val="24"/>
          <w:lang w:val="it-IT"/>
        </w:rPr>
        <w:t xml:space="preserve"> </w:t>
      </w:r>
      <w:r w:rsidRPr="00126958">
        <w:rPr>
          <w:rFonts w:ascii="Arial" w:hAnsi="Arial"/>
          <w:sz w:val="24"/>
          <w:szCs w:val="24"/>
          <w:lang w:val="it-IT"/>
        </w:rPr>
        <w:t>L’uomo è finito, la storia sembra non avere confini. L’uomo è nel tempo. Il tempo è prima e oltre l’uomo. L’uomo coglie sempre un punto delle cose.</w:t>
      </w:r>
      <w:r w:rsidR="00F93572">
        <w:rPr>
          <w:rFonts w:ascii="Arial" w:hAnsi="Arial"/>
          <w:sz w:val="24"/>
          <w:szCs w:val="24"/>
          <w:lang w:val="it-IT"/>
        </w:rPr>
        <w:t xml:space="preserve"> </w:t>
      </w:r>
      <w:r w:rsidRPr="00126958">
        <w:rPr>
          <w:rFonts w:ascii="Arial" w:hAnsi="Arial"/>
          <w:sz w:val="24"/>
          <w:szCs w:val="24"/>
          <w:lang w:val="it-IT"/>
        </w:rPr>
        <w:t>L’’intera linea sempre gli sfugge. Questa è la seconda verità: per quanto l’uomo si affatichi a cercare, non scoprirà nulla.</w:t>
      </w:r>
      <w:r w:rsidR="00F93572">
        <w:rPr>
          <w:rFonts w:ascii="Arial" w:hAnsi="Arial"/>
          <w:sz w:val="24"/>
          <w:szCs w:val="24"/>
          <w:lang w:val="it-IT"/>
        </w:rPr>
        <w:t xml:space="preserve"> </w:t>
      </w:r>
      <w:r w:rsidRPr="00126958">
        <w:rPr>
          <w:rFonts w:ascii="Arial" w:hAnsi="Arial"/>
          <w:sz w:val="24"/>
          <w:szCs w:val="24"/>
          <w:lang w:val="it-IT"/>
        </w:rPr>
        <w:t>L’uomo può scoprire qualcosa della natura creata, sempre con Dio che lo guida e illumina intelligenza e fortifica la sua volontà e benedice i suoi sforzi.</w:t>
      </w:r>
      <w:r w:rsidR="00F93572">
        <w:rPr>
          <w:rFonts w:ascii="Arial" w:hAnsi="Arial"/>
          <w:sz w:val="24"/>
          <w:szCs w:val="24"/>
          <w:lang w:val="it-IT"/>
        </w:rPr>
        <w:t xml:space="preserve"> </w:t>
      </w:r>
      <w:r w:rsidRPr="00126958">
        <w:rPr>
          <w:rFonts w:ascii="Arial" w:hAnsi="Arial"/>
          <w:sz w:val="24"/>
          <w:szCs w:val="24"/>
          <w:lang w:val="it-IT"/>
        </w:rPr>
        <w:t>Ma di</w:t>
      </w:r>
      <w:r w:rsidR="003A10DD">
        <w:rPr>
          <w:rFonts w:ascii="Arial" w:hAnsi="Arial"/>
          <w:sz w:val="24"/>
          <w:szCs w:val="24"/>
          <w:lang w:val="it-IT"/>
        </w:rPr>
        <w:t xml:space="preserve"> </w:t>
      </w:r>
      <w:r w:rsidRPr="00126958">
        <w:rPr>
          <w:rFonts w:ascii="Arial" w:hAnsi="Arial"/>
          <w:sz w:val="24"/>
          <w:szCs w:val="24"/>
          <w:lang w:val="it-IT"/>
        </w:rPr>
        <w:t>ciò che Dio vuole fare mai potrà scoprire qualcosa. Gli occorre la rivelazione. È Dio che lo deve illuminare.</w:t>
      </w:r>
    </w:p>
    <w:p w14:paraId="300248BC" w14:textId="17460B6A" w:rsidR="00126958" w:rsidRDefault="00126958" w:rsidP="00126958">
      <w:pPr>
        <w:spacing w:after="120"/>
        <w:jc w:val="both"/>
        <w:rPr>
          <w:rFonts w:ascii="Arial" w:hAnsi="Arial"/>
          <w:sz w:val="24"/>
          <w:szCs w:val="24"/>
          <w:lang w:val="it-IT"/>
        </w:rPr>
      </w:pPr>
      <w:r w:rsidRPr="00126958">
        <w:rPr>
          <w:rFonts w:ascii="Arial" w:hAnsi="Arial"/>
          <w:sz w:val="24"/>
          <w:szCs w:val="24"/>
          <w:lang w:val="it-IT"/>
        </w:rPr>
        <w:t>Senza rivelazione il progetto di Dio mai si potrà conoscere. Neanche la sapienza giunge a questo. La sapienza scopre l’esistente.</w:t>
      </w:r>
      <w:r w:rsidR="00F93572">
        <w:rPr>
          <w:rFonts w:ascii="Arial" w:hAnsi="Arial"/>
          <w:sz w:val="24"/>
          <w:szCs w:val="24"/>
          <w:lang w:val="it-IT"/>
        </w:rPr>
        <w:t xml:space="preserve"> </w:t>
      </w:r>
      <w:r w:rsidRPr="00126958">
        <w:rPr>
          <w:rFonts w:ascii="Arial" w:hAnsi="Arial"/>
          <w:sz w:val="24"/>
          <w:szCs w:val="24"/>
          <w:lang w:val="it-IT"/>
        </w:rPr>
        <w:t>Mai la sapienza potrà scoprire l’inesistente. L’inesistente è sempre opera di Dio e lo si conosce per rivelazione. Anche il saggio è fortemente limitato.</w:t>
      </w:r>
      <w:r w:rsidR="00F93572">
        <w:rPr>
          <w:rFonts w:ascii="Arial" w:hAnsi="Arial"/>
          <w:sz w:val="24"/>
          <w:szCs w:val="24"/>
          <w:lang w:val="it-IT"/>
        </w:rPr>
        <w:t xml:space="preserve"> </w:t>
      </w:r>
      <w:r w:rsidRPr="00126958">
        <w:rPr>
          <w:rFonts w:ascii="Arial" w:hAnsi="Arial"/>
          <w:sz w:val="24"/>
          <w:szCs w:val="24"/>
          <w:lang w:val="it-IT"/>
        </w:rPr>
        <w:t>Anche se un sapiente dicesse di sapere, non potrà scoprire nulla. In Dio mai si potrà entrare con la sapienza. Si entra solo e sempre con la rivelazione.</w:t>
      </w:r>
      <w:r w:rsidR="00F93572">
        <w:rPr>
          <w:rFonts w:ascii="Arial" w:hAnsi="Arial"/>
          <w:sz w:val="24"/>
          <w:szCs w:val="24"/>
          <w:lang w:val="it-IT"/>
        </w:rPr>
        <w:t xml:space="preserve"> </w:t>
      </w:r>
      <w:r w:rsidRPr="00126958">
        <w:rPr>
          <w:rFonts w:ascii="Arial" w:hAnsi="Arial"/>
          <w:sz w:val="24"/>
          <w:szCs w:val="24"/>
          <w:lang w:val="it-IT"/>
        </w:rPr>
        <w:t>Per cui occorre sempre fare una distinzione netta tra sapienza, scienza, intelligenza, rivelazione. La rivelazione svela, la sapienza aiuta a comprendere. Per conoscere Dio ieri, oggi, domani, sempre, occorre perennemente uno spirito di rivelazione. La rivelazione è opera ininterrotta di Dio.</w:t>
      </w:r>
      <w:r w:rsidR="00F93572">
        <w:rPr>
          <w:rFonts w:ascii="Arial" w:hAnsi="Arial"/>
          <w:sz w:val="24"/>
          <w:szCs w:val="24"/>
          <w:lang w:val="it-IT"/>
        </w:rPr>
        <w:t xml:space="preserve"> </w:t>
      </w:r>
      <w:r w:rsidRPr="00126958">
        <w:rPr>
          <w:rFonts w:ascii="Arial" w:hAnsi="Arial"/>
          <w:sz w:val="24"/>
          <w:szCs w:val="24"/>
          <w:lang w:val="it-IT"/>
        </w:rPr>
        <w:t>Senza rivelazione attuale non c’è conoscenza di Dio, mai. Quest’opera da Cristo Gesù è stata affidata allo Spirito Santo. Per Lui conosciamo oggi Dio.</w:t>
      </w:r>
    </w:p>
    <w:p w14:paraId="67009821" w14:textId="77777777" w:rsidR="00F93572" w:rsidRDefault="00F93572" w:rsidP="00126958">
      <w:pPr>
        <w:spacing w:after="120"/>
        <w:jc w:val="both"/>
        <w:rPr>
          <w:rFonts w:ascii="Arial" w:hAnsi="Arial"/>
          <w:sz w:val="24"/>
          <w:szCs w:val="24"/>
          <w:lang w:val="it-IT"/>
        </w:rPr>
      </w:pPr>
    </w:p>
    <w:p w14:paraId="5228EBFD" w14:textId="5314B114" w:rsidR="00F93572" w:rsidRDefault="00F93572" w:rsidP="001E2219">
      <w:pPr>
        <w:pStyle w:val="Titolo3"/>
      </w:pPr>
      <w:bookmarkStart w:id="62" w:name="_Toc193205037"/>
      <w:r>
        <w:lastRenderedPageBreak/>
        <w:t>QOELET IX</w:t>
      </w:r>
      <w:bookmarkEnd w:id="62"/>
    </w:p>
    <w:p w14:paraId="0BF270B4" w14:textId="0D9E9AF0" w:rsidR="00F93572" w:rsidRPr="00F93572" w:rsidRDefault="00F93572" w:rsidP="00F93572">
      <w:pPr>
        <w:spacing w:after="120"/>
        <w:ind w:left="567" w:right="567"/>
        <w:jc w:val="both"/>
        <w:rPr>
          <w:rFonts w:ascii="Arial" w:hAnsi="Arial"/>
          <w:i/>
          <w:iCs/>
          <w:sz w:val="24"/>
          <w:szCs w:val="24"/>
          <w:lang w:val="it-IT"/>
        </w:rPr>
      </w:pPr>
      <w:r w:rsidRPr="00F93572">
        <w:rPr>
          <w:rFonts w:ascii="Arial" w:hAnsi="Arial"/>
          <w:i/>
          <w:iCs/>
          <w:sz w:val="24"/>
          <w:szCs w:val="24"/>
          <w:lang w:val="it-IT"/>
        </w:rPr>
        <w:t>A tutto questo mi sono dedicato, ed ecco tutto ciò che ho verificato: i giusti e i sapienti e le loro fatiche sono nelle mani di Dio, anche l’amore e l’odio; l’uomo non conosce nulla di ciò che gli sta di fronte.</w:t>
      </w:r>
    </w:p>
    <w:p w14:paraId="7FDD8E0C" w14:textId="0912AFDA" w:rsidR="00F93572" w:rsidRPr="00F93572" w:rsidRDefault="0033766B" w:rsidP="00F93572">
      <w:pPr>
        <w:spacing w:after="120"/>
        <w:ind w:left="567" w:right="567"/>
        <w:jc w:val="both"/>
        <w:rPr>
          <w:rFonts w:ascii="Arial" w:hAnsi="Arial"/>
          <w:i/>
          <w:iCs/>
          <w:sz w:val="24"/>
          <w:szCs w:val="24"/>
          <w:lang w:val="it-IT"/>
        </w:rPr>
      </w:pPr>
      <w:r w:rsidRPr="00F93572">
        <w:rPr>
          <w:rFonts w:ascii="Arial" w:hAnsi="Arial"/>
          <w:i/>
          <w:iCs/>
          <w:sz w:val="24"/>
          <w:szCs w:val="24"/>
          <w:lang w:val="it-IT"/>
        </w:rPr>
        <w:t>Vi</w:t>
      </w:r>
      <w:r w:rsidR="00F93572" w:rsidRPr="00F93572">
        <w:rPr>
          <w:rFonts w:ascii="Arial" w:hAnsi="Arial"/>
          <w:i/>
          <w:iCs/>
          <w:sz w:val="24"/>
          <w:szCs w:val="24"/>
          <w:lang w:val="it-IT"/>
        </w:rPr>
        <w:t xml:space="preserve"> è una sorte unica per tutti:</w:t>
      </w:r>
      <w:r w:rsidR="00F93572">
        <w:rPr>
          <w:rFonts w:ascii="Arial" w:hAnsi="Arial"/>
          <w:i/>
          <w:iCs/>
          <w:sz w:val="24"/>
          <w:szCs w:val="24"/>
          <w:lang w:val="it-IT"/>
        </w:rPr>
        <w:t xml:space="preserve"> </w:t>
      </w:r>
      <w:r w:rsidR="00F93572" w:rsidRPr="00F93572">
        <w:rPr>
          <w:rFonts w:ascii="Arial" w:hAnsi="Arial"/>
          <w:i/>
          <w:iCs/>
          <w:sz w:val="24"/>
          <w:szCs w:val="24"/>
          <w:lang w:val="it-IT"/>
        </w:rPr>
        <w:t>per il giusto e per il malvagio,</w:t>
      </w:r>
      <w:r w:rsidR="00F93572">
        <w:rPr>
          <w:rFonts w:ascii="Arial" w:hAnsi="Arial"/>
          <w:i/>
          <w:iCs/>
          <w:sz w:val="24"/>
          <w:szCs w:val="24"/>
          <w:lang w:val="it-IT"/>
        </w:rPr>
        <w:t xml:space="preserve"> </w:t>
      </w:r>
      <w:r w:rsidR="00F93572" w:rsidRPr="00F93572">
        <w:rPr>
          <w:rFonts w:ascii="Arial" w:hAnsi="Arial"/>
          <w:i/>
          <w:iCs/>
          <w:sz w:val="24"/>
          <w:szCs w:val="24"/>
          <w:lang w:val="it-IT"/>
        </w:rPr>
        <w:t>per il puro e per l’impuro,</w:t>
      </w:r>
      <w:r w:rsidR="00F93572">
        <w:rPr>
          <w:rFonts w:ascii="Arial" w:hAnsi="Arial"/>
          <w:i/>
          <w:iCs/>
          <w:sz w:val="24"/>
          <w:szCs w:val="24"/>
          <w:lang w:val="it-IT"/>
        </w:rPr>
        <w:t xml:space="preserve"> </w:t>
      </w:r>
      <w:r w:rsidR="00F93572" w:rsidRPr="00F93572">
        <w:rPr>
          <w:rFonts w:ascii="Arial" w:hAnsi="Arial"/>
          <w:i/>
          <w:iCs/>
          <w:sz w:val="24"/>
          <w:szCs w:val="24"/>
          <w:lang w:val="it-IT"/>
        </w:rPr>
        <w:t>per chi offre sacrifici e per chi non li offre,</w:t>
      </w:r>
      <w:r w:rsidR="00F93572">
        <w:rPr>
          <w:rFonts w:ascii="Arial" w:hAnsi="Arial"/>
          <w:i/>
          <w:iCs/>
          <w:sz w:val="24"/>
          <w:szCs w:val="24"/>
          <w:lang w:val="it-IT"/>
        </w:rPr>
        <w:t xml:space="preserve"> </w:t>
      </w:r>
      <w:r w:rsidR="00F93572" w:rsidRPr="00F93572">
        <w:rPr>
          <w:rFonts w:ascii="Arial" w:hAnsi="Arial"/>
          <w:i/>
          <w:iCs/>
          <w:sz w:val="24"/>
          <w:szCs w:val="24"/>
          <w:lang w:val="it-IT"/>
        </w:rPr>
        <w:t>per chi è buono e per chi è cattivo,</w:t>
      </w:r>
      <w:r w:rsidR="00F93572">
        <w:rPr>
          <w:rFonts w:ascii="Arial" w:hAnsi="Arial"/>
          <w:i/>
          <w:iCs/>
          <w:sz w:val="24"/>
          <w:szCs w:val="24"/>
          <w:lang w:val="it-IT"/>
        </w:rPr>
        <w:t xml:space="preserve"> </w:t>
      </w:r>
      <w:r w:rsidR="00F93572" w:rsidRPr="00F93572">
        <w:rPr>
          <w:rFonts w:ascii="Arial" w:hAnsi="Arial"/>
          <w:i/>
          <w:iCs/>
          <w:sz w:val="24"/>
          <w:szCs w:val="24"/>
          <w:lang w:val="it-IT"/>
        </w:rPr>
        <w:t>per chi giura e per chi teme di giurare.</w:t>
      </w:r>
    </w:p>
    <w:p w14:paraId="0A5E6272" w14:textId="1FFC521A" w:rsidR="00F93572" w:rsidRPr="00F93572" w:rsidRDefault="0033766B" w:rsidP="00F93572">
      <w:pPr>
        <w:spacing w:after="120"/>
        <w:ind w:left="567" w:right="567"/>
        <w:jc w:val="both"/>
        <w:rPr>
          <w:rFonts w:ascii="Arial" w:hAnsi="Arial"/>
          <w:i/>
          <w:iCs/>
          <w:sz w:val="24"/>
          <w:szCs w:val="24"/>
          <w:lang w:val="it-IT"/>
        </w:rPr>
      </w:pPr>
      <w:r w:rsidRPr="00F93572">
        <w:rPr>
          <w:rFonts w:ascii="Arial" w:hAnsi="Arial"/>
          <w:i/>
          <w:iCs/>
          <w:sz w:val="24"/>
          <w:szCs w:val="24"/>
          <w:lang w:val="it-IT"/>
        </w:rPr>
        <w:t>Questo</w:t>
      </w:r>
      <w:r w:rsidR="00F93572" w:rsidRPr="00F93572">
        <w:rPr>
          <w:rFonts w:ascii="Arial" w:hAnsi="Arial"/>
          <w:i/>
          <w:iCs/>
          <w:sz w:val="24"/>
          <w:szCs w:val="24"/>
          <w:lang w:val="it-IT"/>
        </w:rPr>
        <w:t xml:space="preserve"> è il male in tutto ciò che accade sotto il sole: una medesima sorte tocca a tutti e per di più il cuore degli uomini è pieno di male e la stoltezza dimora in loro mentre sono in vita. Poi se ne vanno fra i morti. </w:t>
      </w:r>
      <w:r w:rsidRPr="00F93572">
        <w:rPr>
          <w:rFonts w:ascii="Arial" w:hAnsi="Arial"/>
          <w:i/>
          <w:iCs/>
          <w:sz w:val="24"/>
          <w:szCs w:val="24"/>
          <w:lang w:val="it-IT"/>
        </w:rPr>
        <w:t>Certo</w:t>
      </w:r>
      <w:r w:rsidR="00F93572" w:rsidRPr="00F93572">
        <w:rPr>
          <w:rFonts w:ascii="Arial" w:hAnsi="Arial"/>
          <w:i/>
          <w:iCs/>
          <w:sz w:val="24"/>
          <w:szCs w:val="24"/>
          <w:lang w:val="it-IT"/>
        </w:rPr>
        <w:t xml:space="preserve">, finché si resta uniti alla società dei viventi, c’è speranza: meglio un cane vivo che un leone morto. </w:t>
      </w:r>
      <w:r w:rsidRPr="00F93572">
        <w:rPr>
          <w:rFonts w:ascii="Arial" w:hAnsi="Arial"/>
          <w:i/>
          <w:iCs/>
          <w:sz w:val="24"/>
          <w:szCs w:val="24"/>
          <w:lang w:val="it-IT"/>
        </w:rPr>
        <w:t>I</w:t>
      </w:r>
      <w:r w:rsidR="00F93572" w:rsidRPr="00F93572">
        <w:rPr>
          <w:rFonts w:ascii="Arial" w:hAnsi="Arial"/>
          <w:i/>
          <w:iCs/>
          <w:sz w:val="24"/>
          <w:szCs w:val="24"/>
          <w:lang w:val="it-IT"/>
        </w:rPr>
        <w:t xml:space="preserve"> vivi sanno che devono morire, ma i morti non sanno nulla; non c’è più salario per loro, è svanito il loro ricordo. </w:t>
      </w:r>
      <w:r w:rsidRPr="00F93572">
        <w:rPr>
          <w:rFonts w:ascii="Arial" w:hAnsi="Arial"/>
          <w:i/>
          <w:iCs/>
          <w:sz w:val="24"/>
          <w:szCs w:val="24"/>
          <w:lang w:val="it-IT"/>
        </w:rPr>
        <w:t>Il</w:t>
      </w:r>
      <w:r w:rsidR="00F93572" w:rsidRPr="00F93572">
        <w:rPr>
          <w:rFonts w:ascii="Arial" w:hAnsi="Arial"/>
          <w:i/>
          <w:iCs/>
          <w:sz w:val="24"/>
          <w:szCs w:val="24"/>
          <w:lang w:val="it-IT"/>
        </w:rPr>
        <w:t xml:space="preserve"> loro amore, il loro odio e la loro invidia, tutto è ormai finito, non avranno più alcuna parte in tutto ciò che accade sotto il sole.</w:t>
      </w:r>
    </w:p>
    <w:p w14:paraId="69AA2095" w14:textId="2E474F48" w:rsidR="00F93572" w:rsidRPr="00F93572" w:rsidRDefault="0033766B" w:rsidP="00F93572">
      <w:pPr>
        <w:spacing w:after="120"/>
        <w:ind w:left="567" w:right="567"/>
        <w:jc w:val="both"/>
        <w:rPr>
          <w:rFonts w:ascii="Arial" w:hAnsi="Arial"/>
          <w:i/>
          <w:iCs/>
          <w:sz w:val="24"/>
          <w:szCs w:val="24"/>
          <w:lang w:val="it-IT"/>
        </w:rPr>
      </w:pPr>
      <w:r w:rsidRPr="00F93572">
        <w:rPr>
          <w:rFonts w:ascii="Arial" w:hAnsi="Arial"/>
          <w:i/>
          <w:iCs/>
          <w:sz w:val="24"/>
          <w:szCs w:val="24"/>
          <w:lang w:val="it-IT"/>
        </w:rPr>
        <w:t>Su</w:t>
      </w:r>
      <w:r w:rsidR="00F93572" w:rsidRPr="00F93572">
        <w:rPr>
          <w:rFonts w:ascii="Arial" w:hAnsi="Arial"/>
          <w:i/>
          <w:iCs/>
          <w:sz w:val="24"/>
          <w:szCs w:val="24"/>
          <w:lang w:val="it-IT"/>
        </w:rPr>
        <w:t>, mangia con gioia il tuo pane</w:t>
      </w:r>
      <w:r w:rsidR="00F93572">
        <w:rPr>
          <w:rFonts w:ascii="Arial" w:hAnsi="Arial"/>
          <w:i/>
          <w:iCs/>
          <w:sz w:val="24"/>
          <w:szCs w:val="24"/>
          <w:lang w:val="it-IT"/>
        </w:rPr>
        <w:t xml:space="preserve"> </w:t>
      </w:r>
      <w:r w:rsidR="00F93572" w:rsidRPr="00F93572">
        <w:rPr>
          <w:rFonts w:ascii="Arial" w:hAnsi="Arial"/>
          <w:i/>
          <w:iCs/>
          <w:sz w:val="24"/>
          <w:szCs w:val="24"/>
          <w:lang w:val="it-IT"/>
        </w:rPr>
        <w:t>e bevi il tuo vino con cuore lieto,</w:t>
      </w:r>
      <w:r w:rsidR="00F93572">
        <w:rPr>
          <w:rFonts w:ascii="Arial" w:hAnsi="Arial"/>
          <w:i/>
          <w:iCs/>
          <w:sz w:val="24"/>
          <w:szCs w:val="24"/>
          <w:lang w:val="it-IT"/>
        </w:rPr>
        <w:t xml:space="preserve"> </w:t>
      </w:r>
      <w:r w:rsidR="00F93572" w:rsidRPr="00F93572">
        <w:rPr>
          <w:rFonts w:ascii="Arial" w:hAnsi="Arial"/>
          <w:i/>
          <w:iCs/>
          <w:sz w:val="24"/>
          <w:szCs w:val="24"/>
          <w:lang w:val="it-IT"/>
        </w:rPr>
        <w:t>perché Dio ha già gradito le tue opere.</w:t>
      </w:r>
      <w:r w:rsidR="00F93572">
        <w:rPr>
          <w:rFonts w:ascii="Arial" w:hAnsi="Arial"/>
          <w:i/>
          <w:iCs/>
          <w:sz w:val="24"/>
          <w:szCs w:val="24"/>
          <w:lang w:val="it-IT"/>
        </w:rPr>
        <w:t xml:space="preserve"> </w:t>
      </w:r>
      <w:r w:rsidRPr="00F93572">
        <w:rPr>
          <w:rFonts w:ascii="Arial" w:hAnsi="Arial"/>
          <w:i/>
          <w:iCs/>
          <w:sz w:val="24"/>
          <w:szCs w:val="24"/>
          <w:lang w:val="it-IT"/>
        </w:rPr>
        <w:t>In</w:t>
      </w:r>
      <w:r w:rsidR="00F93572" w:rsidRPr="00F93572">
        <w:rPr>
          <w:rFonts w:ascii="Arial" w:hAnsi="Arial"/>
          <w:i/>
          <w:iCs/>
          <w:sz w:val="24"/>
          <w:szCs w:val="24"/>
          <w:lang w:val="it-IT"/>
        </w:rPr>
        <w:t xml:space="preserve"> ogni tempo siano candide le tue vesti</w:t>
      </w:r>
      <w:r w:rsidR="00F93572">
        <w:rPr>
          <w:rFonts w:ascii="Arial" w:hAnsi="Arial"/>
          <w:i/>
          <w:iCs/>
          <w:sz w:val="24"/>
          <w:szCs w:val="24"/>
          <w:lang w:val="it-IT"/>
        </w:rPr>
        <w:t xml:space="preserve"> </w:t>
      </w:r>
      <w:r w:rsidR="00F93572" w:rsidRPr="00F93572">
        <w:rPr>
          <w:rFonts w:ascii="Arial" w:hAnsi="Arial"/>
          <w:i/>
          <w:iCs/>
          <w:sz w:val="24"/>
          <w:szCs w:val="24"/>
          <w:lang w:val="it-IT"/>
        </w:rPr>
        <w:t>e il profumo non manchi sul tuo capo.</w:t>
      </w:r>
    </w:p>
    <w:p w14:paraId="256674E1" w14:textId="0C9A25E7" w:rsidR="00F93572" w:rsidRPr="00F93572" w:rsidRDefault="0033766B" w:rsidP="00F93572">
      <w:pPr>
        <w:spacing w:after="120"/>
        <w:ind w:left="567" w:right="567"/>
        <w:jc w:val="both"/>
        <w:rPr>
          <w:rFonts w:ascii="Arial" w:hAnsi="Arial"/>
          <w:i/>
          <w:iCs/>
          <w:sz w:val="24"/>
          <w:szCs w:val="24"/>
          <w:lang w:val="it-IT"/>
        </w:rPr>
      </w:pPr>
      <w:r w:rsidRPr="00F93572">
        <w:rPr>
          <w:rFonts w:ascii="Arial" w:hAnsi="Arial"/>
          <w:i/>
          <w:iCs/>
          <w:sz w:val="24"/>
          <w:szCs w:val="24"/>
          <w:lang w:val="it-IT"/>
        </w:rPr>
        <w:t>Godi</w:t>
      </w:r>
      <w:r w:rsidR="00F93572" w:rsidRPr="00F93572">
        <w:rPr>
          <w:rFonts w:ascii="Arial" w:hAnsi="Arial"/>
          <w:i/>
          <w:iCs/>
          <w:sz w:val="24"/>
          <w:szCs w:val="24"/>
          <w:lang w:val="it-IT"/>
        </w:rPr>
        <w:t xml:space="preserve"> la vita con la donna che ami per tutti i giorni della tua fugace esistenza che Dio ti concede sotto il sole, perché questa è la tua parte nella vita e nelle fatiche che sopporti sotto il sole. </w:t>
      </w:r>
      <w:r w:rsidRPr="00F93572">
        <w:rPr>
          <w:rFonts w:ascii="Arial" w:hAnsi="Arial"/>
          <w:i/>
          <w:iCs/>
          <w:sz w:val="24"/>
          <w:szCs w:val="24"/>
          <w:lang w:val="it-IT"/>
        </w:rPr>
        <w:t>Tutto</w:t>
      </w:r>
      <w:r w:rsidR="00F93572" w:rsidRPr="00F93572">
        <w:rPr>
          <w:rFonts w:ascii="Arial" w:hAnsi="Arial"/>
          <w:i/>
          <w:iCs/>
          <w:sz w:val="24"/>
          <w:szCs w:val="24"/>
          <w:lang w:val="it-IT"/>
        </w:rPr>
        <w:t xml:space="preserve"> ciò che la tua mano è in grado di fare, fallo con tutta la tua forza, perché non ci sarà né attività né calcolo né scienza né sapienza nel regno dei morti, dove stai per andare.</w:t>
      </w:r>
    </w:p>
    <w:p w14:paraId="669EB294" w14:textId="79C78E51" w:rsidR="00F93572" w:rsidRPr="00F93572" w:rsidRDefault="0033766B" w:rsidP="00F93572">
      <w:pPr>
        <w:spacing w:after="120"/>
        <w:ind w:left="567" w:right="567"/>
        <w:jc w:val="both"/>
        <w:rPr>
          <w:rFonts w:ascii="Arial" w:hAnsi="Arial"/>
          <w:i/>
          <w:iCs/>
          <w:sz w:val="24"/>
          <w:szCs w:val="24"/>
          <w:lang w:val="it-IT"/>
        </w:rPr>
      </w:pPr>
      <w:r w:rsidRPr="00F93572">
        <w:rPr>
          <w:rFonts w:ascii="Arial" w:hAnsi="Arial"/>
          <w:i/>
          <w:iCs/>
          <w:sz w:val="24"/>
          <w:szCs w:val="24"/>
          <w:lang w:val="it-IT"/>
        </w:rPr>
        <w:t>Tornai</w:t>
      </w:r>
      <w:r w:rsidR="00F93572" w:rsidRPr="00F93572">
        <w:rPr>
          <w:rFonts w:ascii="Arial" w:hAnsi="Arial"/>
          <w:i/>
          <w:iCs/>
          <w:sz w:val="24"/>
          <w:szCs w:val="24"/>
          <w:lang w:val="it-IT"/>
        </w:rPr>
        <w:t xml:space="preserve"> a considerare un’altra cosa sotto il sole: che non è degli agili la corsa né dei forti la guerra, e neppure dei sapienti il pane e degli accorti la ricchezza, e nemmeno degli intelligenti riscuotere stima, perché il tempo e il caso raggiungono tutti. </w:t>
      </w:r>
      <w:r w:rsidRPr="00F93572">
        <w:rPr>
          <w:rFonts w:ascii="Arial" w:hAnsi="Arial"/>
          <w:i/>
          <w:iCs/>
          <w:sz w:val="24"/>
          <w:szCs w:val="24"/>
          <w:lang w:val="it-IT"/>
        </w:rPr>
        <w:t>Infatti</w:t>
      </w:r>
      <w:r w:rsidR="00F93572" w:rsidRPr="00F93572">
        <w:rPr>
          <w:rFonts w:ascii="Arial" w:hAnsi="Arial"/>
          <w:i/>
          <w:iCs/>
          <w:sz w:val="24"/>
          <w:szCs w:val="24"/>
          <w:lang w:val="it-IT"/>
        </w:rPr>
        <w:t xml:space="preserve"> l’uomo non conosce neppure la sua ora: simile ai pesci che sono presi dalla rete fatale e agli uccelli presi al laccio, l’uomo è sorpreso dalla sventura che improvvisa si abbatte su di lui.</w:t>
      </w:r>
    </w:p>
    <w:p w14:paraId="7135C59C" w14:textId="1C7E05FB" w:rsidR="00F93572" w:rsidRPr="00F93572" w:rsidRDefault="0033766B" w:rsidP="00F93572">
      <w:pPr>
        <w:spacing w:after="120"/>
        <w:ind w:left="567" w:right="567"/>
        <w:jc w:val="both"/>
        <w:rPr>
          <w:rFonts w:ascii="Arial" w:hAnsi="Arial"/>
          <w:i/>
          <w:iCs/>
          <w:sz w:val="24"/>
          <w:szCs w:val="24"/>
          <w:lang w:val="it-IT"/>
        </w:rPr>
      </w:pPr>
      <w:r w:rsidRPr="00F93572">
        <w:rPr>
          <w:rFonts w:ascii="Arial" w:hAnsi="Arial"/>
          <w:i/>
          <w:iCs/>
          <w:sz w:val="24"/>
          <w:szCs w:val="24"/>
          <w:lang w:val="it-IT"/>
        </w:rPr>
        <w:t>Anche</w:t>
      </w:r>
      <w:r w:rsidR="00F93572" w:rsidRPr="00F93572">
        <w:rPr>
          <w:rFonts w:ascii="Arial" w:hAnsi="Arial"/>
          <w:i/>
          <w:iCs/>
          <w:sz w:val="24"/>
          <w:szCs w:val="24"/>
          <w:lang w:val="it-IT"/>
        </w:rPr>
        <w:t xml:space="preserve"> quest’altro esempio di sapienza ho visto sotto il sole e mi parve assai grave: </w:t>
      </w:r>
      <w:r w:rsidRPr="00F93572">
        <w:rPr>
          <w:rFonts w:ascii="Arial" w:hAnsi="Arial"/>
          <w:i/>
          <w:iCs/>
          <w:sz w:val="24"/>
          <w:szCs w:val="24"/>
          <w:lang w:val="it-IT"/>
        </w:rPr>
        <w:t>c’era</w:t>
      </w:r>
      <w:r w:rsidR="00F93572" w:rsidRPr="00F93572">
        <w:rPr>
          <w:rFonts w:ascii="Arial" w:hAnsi="Arial"/>
          <w:i/>
          <w:iCs/>
          <w:sz w:val="24"/>
          <w:szCs w:val="24"/>
          <w:lang w:val="it-IT"/>
        </w:rPr>
        <w:t xml:space="preserve"> una piccola città con pochi abitanti. Un grande re si mosse contro di essa, l’assediò e costruì contro di essa grandi fortificazioni. </w:t>
      </w:r>
      <w:r w:rsidRPr="00F93572">
        <w:rPr>
          <w:rFonts w:ascii="Arial" w:hAnsi="Arial"/>
          <w:i/>
          <w:iCs/>
          <w:sz w:val="24"/>
          <w:szCs w:val="24"/>
          <w:lang w:val="it-IT"/>
        </w:rPr>
        <w:t>Si</w:t>
      </w:r>
      <w:r w:rsidR="00F93572" w:rsidRPr="00F93572">
        <w:rPr>
          <w:rFonts w:ascii="Arial" w:hAnsi="Arial"/>
          <w:i/>
          <w:iCs/>
          <w:sz w:val="24"/>
          <w:szCs w:val="24"/>
          <w:lang w:val="it-IT"/>
        </w:rPr>
        <w:t xml:space="preserve"> trovava però in essa un uomo povero ma saggio, il quale con la sua sapienza salvò la città; eppure nessuno si ricordò di quest’uomo povero. </w:t>
      </w:r>
      <w:r w:rsidRPr="00F93572">
        <w:rPr>
          <w:rFonts w:ascii="Arial" w:hAnsi="Arial"/>
          <w:i/>
          <w:iCs/>
          <w:sz w:val="24"/>
          <w:szCs w:val="24"/>
          <w:lang w:val="it-IT"/>
        </w:rPr>
        <w:t>Allora</w:t>
      </w:r>
      <w:r w:rsidR="00F93572" w:rsidRPr="00F93572">
        <w:rPr>
          <w:rFonts w:ascii="Arial" w:hAnsi="Arial"/>
          <w:i/>
          <w:iCs/>
          <w:sz w:val="24"/>
          <w:szCs w:val="24"/>
          <w:lang w:val="it-IT"/>
        </w:rPr>
        <w:t xml:space="preserve"> io dico:</w:t>
      </w:r>
    </w:p>
    <w:p w14:paraId="5685AB14" w14:textId="66385B8E" w:rsidR="00F93572" w:rsidRPr="00F93572" w:rsidRDefault="00F93572" w:rsidP="00F93572">
      <w:pPr>
        <w:spacing w:after="120"/>
        <w:ind w:left="567" w:right="567"/>
        <w:jc w:val="both"/>
        <w:rPr>
          <w:rFonts w:ascii="Arial" w:hAnsi="Arial"/>
          <w:i/>
          <w:iCs/>
          <w:sz w:val="24"/>
          <w:szCs w:val="24"/>
          <w:lang w:val="it-IT"/>
        </w:rPr>
      </w:pPr>
      <w:r w:rsidRPr="00F93572">
        <w:rPr>
          <w:rFonts w:ascii="Arial" w:hAnsi="Arial"/>
          <w:i/>
          <w:iCs/>
          <w:sz w:val="24"/>
          <w:szCs w:val="24"/>
          <w:lang w:val="it-IT"/>
        </w:rPr>
        <w:t>«È meglio la sapienza che la forza,</w:t>
      </w:r>
      <w:r>
        <w:rPr>
          <w:rFonts w:ascii="Arial" w:hAnsi="Arial"/>
          <w:i/>
          <w:iCs/>
          <w:sz w:val="24"/>
          <w:szCs w:val="24"/>
          <w:lang w:val="it-IT"/>
        </w:rPr>
        <w:t xml:space="preserve"> </w:t>
      </w:r>
      <w:r w:rsidRPr="00F93572">
        <w:rPr>
          <w:rFonts w:ascii="Arial" w:hAnsi="Arial"/>
          <w:i/>
          <w:iCs/>
          <w:sz w:val="24"/>
          <w:szCs w:val="24"/>
          <w:lang w:val="it-IT"/>
        </w:rPr>
        <w:t>ma la sapienza del povero è disprezzata</w:t>
      </w:r>
      <w:r>
        <w:rPr>
          <w:rFonts w:ascii="Arial" w:hAnsi="Arial"/>
          <w:i/>
          <w:iCs/>
          <w:sz w:val="24"/>
          <w:szCs w:val="24"/>
          <w:lang w:val="it-IT"/>
        </w:rPr>
        <w:t xml:space="preserve"> </w:t>
      </w:r>
      <w:r w:rsidRPr="00F93572">
        <w:rPr>
          <w:rFonts w:ascii="Arial" w:hAnsi="Arial"/>
          <w:i/>
          <w:iCs/>
          <w:sz w:val="24"/>
          <w:szCs w:val="24"/>
          <w:lang w:val="it-IT"/>
        </w:rPr>
        <w:t>e le sue parole non sono ascoltate».</w:t>
      </w:r>
      <w:r>
        <w:rPr>
          <w:rFonts w:ascii="Arial" w:hAnsi="Arial"/>
          <w:i/>
          <w:iCs/>
          <w:sz w:val="24"/>
          <w:szCs w:val="24"/>
          <w:lang w:val="it-IT"/>
        </w:rPr>
        <w:t xml:space="preserve"> </w:t>
      </w:r>
      <w:r w:rsidR="0033766B" w:rsidRPr="00F93572">
        <w:rPr>
          <w:rFonts w:ascii="Arial" w:hAnsi="Arial"/>
          <w:i/>
          <w:iCs/>
          <w:sz w:val="24"/>
          <w:szCs w:val="24"/>
          <w:lang w:val="it-IT"/>
        </w:rPr>
        <w:t>Le</w:t>
      </w:r>
      <w:r w:rsidRPr="00F93572">
        <w:rPr>
          <w:rFonts w:ascii="Arial" w:hAnsi="Arial"/>
          <w:i/>
          <w:iCs/>
          <w:sz w:val="24"/>
          <w:szCs w:val="24"/>
          <w:lang w:val="it-IT"/>
        </w:rPr>
        <w:t xml:space="preserve"> parole pacate dei sapienti si ascoltano meglio</w:t>
      </w:r>
      <w:r>
        <w:rPr>
          <w:rFonts w:ascii="Arial" w:hAnsi="Arial"/>
          <w:i/>
          <w:iCs/>
          <w:sz w:val="24"/>
          <w:szCs w:val="24"/>
          <w:lang w:val="it-IT"/>
        </w:rPr>
        <w:t xml:space="preserve"> </w:t>
      </w:r>
      <w:r w:rsidRPr="00F93572">
        <w:rPr>
          <w:rFonts w:ascii="Arial" w:hAnsi="Arial"/>
          <w:i/>
          <w:iCs/>
          <w:sz w:val="24"/>
          <w:szCs w:val="24"/>
          <w:lang w:val="it-IT"/>
        </w:rPr>
        <w:t>delle urla di un comandante di folli.</w:t>
      </w:r>
      <w:r>
        <w:rPr>
          <w:rFonts w:ascii="Arial" w:hAnsi="Arial"/>
          <w:i/>
          <w:iCs/>
          <w:sz w:val="24"/>
          <w:szCs w:val="24"/>
          <w:lang w:val="it-IT"/>
        </w:rPr>
        <w:t xml:space="preserve"> </w:t>
      </w:r>
      <w:r w:rsidR="0033766B" w:rsidRPr="00F93572">
        <w:rPr>
          <w:rFonts w:ascii="Arial" w:hAnsi="Arial"/>
          <w:i/>
          <w:iCs/>
          <w:sz w:val="24"/>
          <w:szCs w:val="24"/>
          <w:lang w:val="it-IT"/>
        </w:rPr>
        <w:t>Vale</w:t>
      </w:r>
      <w:r w:rsidRPr="00F93572">
        <w:rPr>
          <w:rFonts w:ascii="Arial" w:hAnsi="Arial"/>
          <w:i/>
          <w:iCs/>
          <w:sz w:val="24"/>
          <w:szCs w:val="24"/>
          <w:lang w:val="it-IT"/>
        </w:rPr>
        <w:t xml:space="preserve"> più la sapienza che le armi da guerra,</w:t>
      </w:r>
      <w:r>
        <w:rPr>
          <w:rFonts w:ascii="Arial" w:hAnsi="Arial"/>
          <w:i/>
          <w:iCs/>
          <w:sz w:val="24"/>
          <w:szCs w:val="24"/>
          <w:lang w:val="it-IT"/>
        </w:rPr>
        <w:t xml:space="preserve"> </w:t>
      </w:r>
      <w:r w:rsidRPr="00F93572">
        <w:rPr>
          <w:rFonts w:ascii="Arial" w:hAnsi="Arial"/>
          <w:i/>
          <w:iCs/>
          <w:sz w:val="24"/>
          <w:szCs w:val="24"/>
          <w:lang w:val="it-IT"/>
        </w:rPr>
        <w:t>ma un solo errore può distruggere un bene immenso.</w:t>
      </w:r>
    </w:p>
    <w:p w14:paraId="65BCB665" w14:textId="77777777" w:rsidR="00F93572" w:rsidRDefault="00F93572" w:rsidP="00126958">
      <w:pPr>
        <w:spacing w:after="120"/>
        <w:jc w:val="right"/>
        <w:rPr>
          <w:rFonts w:ascii="Arial" w:hAnsi="Arial"/>
          <w:sz w:val="24"/>
          <w:szCs w:val="24"/>
          <w:lang w:val="it-IT"/>
        </w:rPr>
      </w:pPr>
    </w:p>
    <w:p w14:paraId="62AD10C3" w14:textId="77777777" w:rsidR="00F93572" w:rsidRPr="00126958" w:rsidRDefault="00F93572" w:rsidP="00126958">
      <w:pPr>
        <w:spacing w:after="120"/>
        <w:jc w:val="right"/>
        <w:rPr>
          <w:rFonts w:ascii="Arial" w:hAnsi="Arial"/>
          <w:sz w:val="24"/>
          <w:szCs w:val="24"/>
          <w:lang w:val="it-IT"/>
        </w:rPr>
        <w:sectPr w:rsidR="00F93572" w:rsidRPr="00126958" w:rsidSect="00126958">
          <w:footerReference w:type="default" r:id="rId8"/>
          <w:type w:val="oddPage"/>
          <w:pgSz w:w="11906" w:h="16838"/>
          <w:pgMar w:top="1701" w:right="1701" w:bottom="1701" w:left="1701" w:header="567" w:footer="567" w:gutter="0"/>
          <w:cols w:space="708"/>
          <w:titlePg/>
          <w:docGrid w:linePitch="360"/>
        </w:sectPr>
      </w:pPr>
    </w:p>
    <w:p w14:paraId="43283145" w14:textId="77777777" w:rsidR="00126958" w:rsidRPr="00126958" w:rsidRDefault="00126958" w:rsidP="00F93572">
      <w:pPr>
        <w:pStyle w:val="Corpotesto"/>
      </w:pPr>
      <w:bookmarkStart w:id="63" w:name="_Toc62160013"/>
      <w:r w:rsidRPr="00126958">
        <w:lastRenderedPageBreak/>
        <w:t>Una sorte uguale per tutti</w:t>
      </w:r>
      <w:bookmarkEnd w:id="63"/>
    </w:p>
    <w:p w14:paraId="5BC4C47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A tutto questo mi sono dedicato, ed ecco tutto ciò che ho verificato: i giusti e i sapienti e le loro fatiche sono nelle mani di Dio, anche l’amore e l’odio; l’uomo non conosce nulla di ciò che gli sta di fronte.</w:t>
      </w:r>
    </w:p>
    <w:p w14:paraId="7107EACD" w14:textId="167498F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si sofferma ancora su ciò che appare e che trae in inganno l’uomo. Ciò che appare e ciò che è non sono la stessa cosa.</w:t>
      </w:r>
      <w:r w:rsidR="00F93572">
        <w:rPr>
          <w:rFonts w:ascii="Arial" w:hAnsi="Arial"/>
          <w:sz w:val="24"/>
          <w:szCs w:val="24"/>
          <w:lang w:val="it-IT"/>
        </w:rPr>
        <w:t xml:space="preserve"> </w:t>
      </w:r>
      <w:r w:rsidRPr="00126958">
        <w:rPr>
          <w:rFonts w:ascii="Arial" w:hAnsi="Arial"/>
          <w:sz w:val="24"/>
          <w:szCs w:val="24"/>
          <w:lang w:val="it-IT"/>
        </w:rPr>
        <w:t>Cosa gli rivela l’apparenza? Cosa vede da ciò a cui si è dedicato e da tutto ciò che ha verificato quali conclusioni trae?</w:t>
      </w:r>
      <w:r w:rsidR="00F93572">
        <w:rPr>
          <w:rFonts w:ascii="Arial" w:hAnsi="Arial"/>
          <w:sz w:val="24"/>
          <w:szCs w:val="24"/>
          <w:lang w:val="it-IT"/>
        </w:rPr>
        <w:t xml:space="preserve"> </w:t>
      </w:r>
      <w:r w:rsidRPr="00126958">
        <w:rPr>
          <w:rFonts w:ascii="Arial" w:hAnsi="Arial"/>
          <w:sz w:val="24"/>
          <w:szCs w:val="24"/>
          <w:lang w:val="it-IT"/>
        </w:rPr>
        <w:t>Quanto però è affermato in questo primo versetto sfugge alla legge dell’apparenza. Esso è frutto di vera rivelazione. Prima verità: i giusti e i sapienti e le loro fatiche sono nelle mani di Dio. È Dio che elargisce la sapienza ed è Dio che muove il cuore dei saggi.</w:t>
      </w:r>
      <w:r w:rsidR="00F93572">
        <w:rPr>
          <w:rFonts w:ascii="Arial" w:hAnsi="Arial"/>
          <w:sz w:val="24"/>
          <w:szCs w:val="24"/>
          <w:lang w:val="it-IT"/>
        </w:rPr>
        <w:t xml:space="preserve"> </w:t>
      </w:r>
      <w:r w:rsidRPr="00126958">
        <w:rPr>
          <w:rFonts w:ascii="Arial" w:hAnsi="Arial"/>
          <w:sz w:val="24"/>
          <w:szCs w:val="24"/>
          <w:lang w:val="it-IT"/>
        </w:rPr>
        <w:t>La vita del giusto, del saggio, del sapiente è condotta da Dio. Dio la conduce dove a Lui piace. Non però per arbitrio, ma per divina ed eterna sapienza.</w:t>
      </w:r>
    </w:p>
    <w:p w14:paraId="59BE89D2" w14:textId="6C85EAC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Seconda verità: anche l’amore è l’odio sono nelle mani di Dio. Il sapiente ama la sapienza, odia la malvagità, perché il Signore muove il suo cuore.</w:t>
      </w:r>
      <w:r w:rsidR="00F93572">
        <w:rPr>
          <w:rFonts w:ascii="Arial" w:hAnsi="Arial"/>
          <w:sz w:val="24"/>
          <w:szCs w:val="24"/>
          <w:lang w:val="it-IT"/>
        </w:rPr>
        <w:t xml:space="preserve"> </w:t>
      </w:r>
      <w:r w:rsidRPr="00126958">
        <w:rPr>
          <w:rFonts w:ascii="Arial" w:hAnsi="Arial"/>
          <w:sz w:val="24"/>
          <w:szCs w:val="24"/>
          <w:lang w:val="it-IT"/>
        </w:rPr>
        <w:t>Se il Signore non mettesse nel cuore l’amore verso il bene, anche il sapiente si lascerebbe trascinare verso il male. Amerebbe il male, odierebbe il bene.</w:t>
      </w:r>
      <w:r w:rsidR="00F93572">
        <w:rPr>
          <w:rFonts w:ascii="Arial" w:hAnsi="Arial"/>
          <w:sz w:val="24"/>
          <w:szCs w:val="24"/>
          <w:lang w:val="it-IT"/>
        </w:rPr>
        <w:t xml:space="preserve"> </w:t>
      </w:r>
      <w:r w:rsidRPr="00126958">
        <w:rPr>
          <w:rFonts w:ascii="Arial" w:hAnsi="Arial"/>
          <w:sz w:val="24"/>
          <w:szCs w:val="24"/>
          <w:lang w:val="it-IT"/>
        </w:rPr>
        <w:t>Se il saggio è anche giusto e se il giusto è anche saggio è solo per grazia di Dio. Per sua opera. Per sua benevolenza.</w:t>
      </w:r>
      <w:r w:rsidR="00F93572">
        <w:rPr>
          <w:rFonts w:ascii="Arial" w:hAnsi="Arial"/>
          <w:sz w:val="24"/>
          <w:szCs w:val="24"/>
          <w:lang w:val="it-IT"/>
        </w:rPr>
        <w:t xml:space="preserve"> </w:t>
      </w:r>
      <w:r w:rsidRPr="00126958">
        <w:rPr>
          <w:rFonts w:ascii="Arial" w:hAnsi="Arial"/>
          <w:sz w:val="24"/>
          <w:szCs w:val="24"/>
          <w:lang w:val="it-IT"/>
        </w:rPr>
        <w:t>Terza verità: l’uomo non conosce nulla di ciò che gli sta di fronte. Neanche il visibile l’uomo potrebbe conoscere se non gli fosse manifestato da Dio.</w:t>
      </w:r>
      <w:r w:rsidR="00F93572">
        <w:rPr>
          <w:rFonts w:ascii="Arial" w:hAnsi="Arial"/>
          <w:sz w:val="24"/>
          <w:szCs w:val="24"/>
          <w:lang w:val="it-IT"/>
        </w:rPr>
        <w:t xml:space="preserve"> </w:t>
      </w:r>
      <w:r w:rsidRPr="00126958">
        <w:rPr>
          <w:rFonts w:ascii="Arial" w:hAnsi="Arial"/>
          <w:sz w:val="24"/>
          <w:szCs w:val="24"/>
          <w:lang w:val="it-IT"/>
        </w:rPr>
        <w:t>Cosa ha constatato il Qoèlet? Che non c’è luce, non c’è bene, non c’è amore, non c’è saggezza che non provengano dal Signore.</w:t>
      </w:r>
      <w:r w:rsidR="00F93572">
        <w:rPr>
          <w:rFonts w:ascii="Arial" w:hAnsi="Arial"/>
          <w:sz w:val="24"/>
          <w:szCs w:val="24"/>
          <w:lang w:val="it-IT"/>
        </w:rPr>
        <w:t xml:space="preserve"> </w:t>
      </w:r>
      <w:r w:rsidRPr="00126958">
        <w:rPr>
          <w:rFonts w:ascii="Arial" w:hAnsi="Arial"/>
          <w:sz w:val="24"/>
          <w:szCs w:val="24"/>
          <w:lang w:val="it-IT"/>
        </w:rPr>
        <w:t>Ogni bene viene da Dio. È Lui la sola ed unica sorgente di bene, verità, sapienza, giustizia, amore, carità, misericordia.</w:t>
      </w:r>
      <w:r w:rsidR="00F93572">
        <w:rPr>
          <w:rFonts w:ascii="Arial" w:hAnsi="Arial"/>
          <w:sz w:val="24"/>
          <w:szCs w:val="24"/>
          <w:lang w:val="it-IT"/>
        </w:rPr>
        <w:t xml:space="preserve"> </w:t>
      </w:r>
      <w:r w:rsidRPr="00126958">
        <w:rPr>
          <w:rFonts w:ascii="Arial" w:hAnsi="Arial"/>
          <w:sz w:val="24"/>
          <w:szCs w:val="24"/>
          <w:lang w:val="it-IT"/>
        </w:rPr>
        <w:t>A Dio tutto si deve chiedere come purissimo dono del suo amore. Nessun bene sorge dalla nostra natura umana. Tutto invece discende da Dio.</w:t>
      </w:r>
    </w:p>
    <w:p w14:paraId="7DBA2C0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w:t>
      </w:r>
      <w:r w:rsidRPr="00126958">
        <w:rPr>
          <w:rFonts w:ascii="Arial" w:hAnsi="Arial"/>
          <w:b/>
          <w:sz w:val="24"/>
          <w:szCs w:val="24"/>
          <w:lang w:val="it-IT"/>
        </w:rPr>
        <w:t>Vi è una sorte unica per tutti: per il giusto e per il malvagio, per il puro e per l’impuro, per chi offre sacrifici e per chi non li offre, per chi è buono e per chi è cattivo, per chi giura e per chi teme di giurare.</w:t>
      </w:r>
    </w:p>
    <w:p w14:paraId="202D5CEF" w14:textId="4A89F39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L’apparenza invece gli fa vedere che la morte è per tutti. Nessuno sfugge a questa ultima realtà con la quale si chiude il mondo delle apparenze.</w:t>
      </w:r>
      <w:r w:rsidR="00F93572">
        <w:rPr>
          <w:rFonts w:ascii="Arial" w:hAnsi="Arial"/>
          <w:sz w:val="24"/>
          <w:szCs w:val="24"/>
          <w:lang w:val="it-IT"/>
        </w:rPr>
        <w:t xml:space="preserve"> </w:t>
      </w:r>
      <w:r w:rsidRPr="00126958">
        <w:rPr>
          <w:rFonts w:ascii="Arial" w:hAnsi="Arial"/>
          <w:sz w:val="24"/>
          <w:szCs w:val="24"/>
          <w:lang w:val="it-IT"/>
        </w:rPr>
        <w:t>Muore il giusto e il malvagio, il puro e l’impuro, chi offre sacrifici e chi non li offre, chi è buono e chi è cattivo, chi giura e chi teme di giurare.</w:t>
      </w:r>
      <w:r w:rsidR="00F93572">
        <w:rPr>
          <w:rFonts w:ascii="Arial" w:hAnsi="Arial"/>
          <w:sz w:val="24"/>
          <w:szCs w:val="24"/>
          <w:lang w:val="it-IT"/>
        </w:rPr>
        <w:t xml:space="preserve"> </w:t>
      </w:r>
      <w:r w:rsidRPr="00126958">
        <w:rPr>
          <w:rFonts w:ascii="Arial" w:hAnsi="Arial"/>
          <w:sz w:val="24"/>
          <w:szCs w:val="24"/>
          <w:lang w:val="it-IT"/>
        </w:rPr>
        <w:t>La morte viene, falcia, porta con sé indistintamente ogni uomo. Questa è però solo l’apparenza. È la fede che fa superare i limiti dell’apparenza.</w:t>
      </w:r>
      <w:r w:rsidR="00F93572">
        <w:rPr>
          <w:rFonts w:ascii="Arial" w:hAnsi="Arial"/>
          <w:sz w:val="24"/>
          <w:szCs w:val="24"/>
          <w:lang w:val="it-IT"/>
        </w:rPr>
        <w:t xml:space="preserve"> </w:t>
      </w:r>
      <w:r w:rsidRPr="00126958">
        <w:rPr>
          <w:rFonts w:ascii="Arial" w:hAnsi="Arial"/>
          <w:sz w:val="24"/>
          <w:szCs w:val="24"/>
          <w:lang w:val="it-IT"/>
        </w:rPr>
        <w:t>La fede è il frutto della rivelazione. Dove non regna la fede, perché vi è assenza di rivelazione, lì l’uomo può cadere nella falsità e nell’inganno.</w:t>
      </w:r>
      <w:r w:rsidR="00F93572">
        <w:rPr>
          <w:rFonts w:ascii="Arial" w:hAnsi="Arial"/>
          <w:sz w:val="24"/>
          <w:szCs w:val="24"/>
          <w:lang w:val="it-IT"/>
        </w:rPr>
        <w:t xml:space="preserve"> </w:t>
      </w:r>
      <w:r w:rsidRPr="00126958">
        <w:rPr>
          <w:rFonts w:ascii="Arial" w:hAnsi="Arial"/>
          <w:sz w:val="24"/>
          <w:szCs w:val="24"/>
          <w:lang w:val="it-IT"/>
        </w:rPr>
        <w:t>Sempre l’apparenza è ingannevole e sempre ciò che appare non mostra la verità interiore. La fede invece mette cuore e mente dinanzi alla verità.</w:t>
      </w:r>
      <w:r w:rsidR="00A26E9A">
        <w:rPr>
          <w:rFonts w:ascii="Arial" w:hAnsi="Arial"/>
          <w:sz w:val="24"/>
          <w:szCs w:val="24"/>
          <w:lang w:val="it-IT"/>
        </w:rPr>
        <w:t xml:space="preserve"> </w:t>
      </w:r>
      <w:r w:rsidRPr="00126958">
        <w:rPr>
          <w:rFonts w:ascii="Arial" w:hAnsi="Arial"/>
          <w:sz w:val="24"/>
          <w:szCs w:val="24"/>
          <w:lang w:val="it-IT"/>
        </w:rPr>
        <w:t>Il Qoèlet attualmente non si sofferma né sulla fede, né sulla rivelazione. Ci vuole mostrare solamente quanto sia ingannevole l’apparenza.</w:t>
      </w:r>
    </w:p>
    <w:p w14:paraId="0752FAA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Questo è il male in tutto ciò che accade sotto il sole: una medesima sorte tocca a tutti e per di più il cuore degli uomini è pieno di male e la stoltezza dimora in loro mentre sono in vita. Poi se ne vanno fra i morti.</w:t>
      </w:r>
    </w:p>
    <w:p w14:paraId="748D917B" w14:textId="0338148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L’apparenza è un male, perché nasconde la verità. Potrebbe convincere gli uomini che la fine sia uguale per tutti. Apparentemente è così.</w:t>
      </w:r>
      <w:r w:rsidR="00F93572">
        <w:rPr>
          <w:rFonts w:ascii="Arial" w:hAnsi="Arial"/>
          <w:sz w:val="24"/>
          <w:szCs w:val="24"/>
          <w:lang w:val="it-IT"/>
        </w:rPr>
        <w:t xml:space="preserve"> </w:t>
      </w:r>
      <w:r w:rsidRPr="00126958">
        <w:rPr>
          <w:rFonts w:ascii="Arial" w:hAnsi="Arial"/>
          <w:sz w:val="24"/>
          <w:szCs w:val="24"/>
          <w:lang w:val="it-IT"/>
        </w:rPr>
        <w:t>L’uomo stolto, considerando che una medesima sorte è per tutti, cioè la morte, potrebbe radicarsi nel male e sprofondarsi in una stoltezza ancora più grande.</w:t>
      </w:r>
      <w:r w:rsidR="00F93572">
        <w:rPr>
          <w:rFonts w:ascii="Arial" w:hAnsi="Arial"/>
          <w:sz w:val="24"/>
          <w:szCs w:val="24"/>
          <w:lang w:val="it-IT"/>
        </w:rPr>
        <w:t xml:space="preserve"> </w:t>
      </w:r>
      <w:r w:rsidRPr="00126958">
        <w:rPr>
          <w:rFonts w:ascii="Arial" w:hAnsi="Arial"/>
          <w:sz w:val="24"/>
          <w:szCs w:val="24"/>
          <w:lang w:val="it-IT"/>
        </w:rPr>
        <w:t>Potrebbe essere indotto a pensare: a che serve essere giusti, se il giusto muore come l’empio? Se la sorte è la stessa, quale vantaggio si ha dalla giustizia?</w:t>
      </w:r>
      <w:r w:rsidR="00F93572">
        <w:rPr>
          <w:rFonts w:ascii="Arial" w:hAnsi="Arial"/>
          <w:sz w:val="24"/>
          <w:szCs w:val="24"/>
          <w:lang w:val="it-IT"/>
        </w:rPr>
        <w:t xml:space="preserve"> </w:t>
      </w:r>
      <w:r w:rsidRPr="00126958">
        <w:rPr>
          <w:rFonts w:ascii="Arial" w:hAnsi="Arial"/>
          <w:sz w:val="24"/>
          <w:szCs w:val="24"/>
          <w:lang w:val="it-IT"/>
        </w:rPr>
        <w:t>Noi sappiamo che questo pensiero stolto è radicato nel cuore dell’uomo. Accompagna tutto l’Antico Testamento. Anche Malachia lo combatte.</w:t>
      </w:r>
    </w:p>
    <w:p w14:paraId="76130960"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535BA514"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 Io sono il Signore, non cambio; voi, figli di Giacobbe, non siete ancora al termine. Fin dai tempi dei vostri padri vi siete allontanati dai miei precetti, non li avete osservati.</w:t>
      </w:r>
    </w:p>
    <w:p w14:paraId="7DD8DE2F"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Tornate a me e io tornerò a voi, dice il Signore degli eserciti. Ma voi dite: «Come dobbiamo tornare?». </w:t>
      </w:r>
    </w:p>
    <w:p w14:paraId="03D09CD3"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Può un uomo frodare Dio? Eppure voi mi frodate e andate dicendo: «Come ti abbiamo frodato?». Nelle decime e nelle primizie. Siete già stati colpiti dalla maledizione e andate ancora frodandomi, voi, la nazione tutta!</w:t>
      </w:r>
    </w:p>
    <w:p w14:paraId="751D05EB"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w:t>
      </w:r>
    </w:p>
    <w:p w14:paraId="7578FC35"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Felici vi diranno tutte le genti, perché sarete una terra di delizie, dice il Signore degli eserciti.</w:t>
      </w:r>
    </w:p>
    <w:p w14:paraId="3D707690"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w:t>
      </w:r>
      <w:r w:rsidRPr="00126958">
        <w:rPr>
          <w:rFonts w:ascii="Arial" w:hAnsi="Arial"/>
          <w:i/>
          <w:iCs/>
          <w:sz w:val="24"/>
          <w:szCs w:val="24"/>
          <w:lang w:val="it-IT"/>
        </w:rPr>
        <w:lastRenderedPageBreak/>
        <w:t>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E814F27"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1C640AA"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36AF78DE" w14:textId="3378950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stoltezza non solo è priva di fede e di vera rivelazione, esclude la fede e la rivelazione perché dichiara la non esistenza di Dio.</w:t>
      </w:r>
      <w:r w:rsidR="00F93572">
        <w:rPr>
          <w:rFonts w:ascii="Arial" w:hAnsi="Arial"/>
          <w:sz w:val="24"/>
          <w:szCs w:val="24"/>
          <w:lang w:val="it-IT"/>
        </w:rPr>
        <w:t xml:space="preserve"> </w:t>
      </w:r>
      <w:r w:rsidRPr="00126958">
        <w:rPr>
          <w:rFonts w:ascii="Arial" w:hAnsi="Arial"/>
          <w:sz w:val="24"/>
          <w:szCs w:val="24"/>
          <w:lang w:val="it-IT"/>
        </w:rPr>
        <w:t>La stoltezza è ingannata dall’apparenza. Anche la morte inganna la stoltezza. Lo stolto non sa vedere oltre la morte. Lui non vede neanche al di qua.</w:t>
      </w:r>
      <w:r w:rsidR="00F93572">
        <w:rPr>
          <w:rFonts w:ascii="Arial" w:hAnsi="Arial"/>
          <w:sz w:val="24"/>
          <w:szCs w:val="24"/>
          <w:lang w:val="it-IT"/>
        </w:rPr>
        <w:t xml:space="preserve"> </w:t>
      </w:r>
      <w:r w:rsidRPr="00126958">
        <w:rPr>
          <w:rFonts w:ascii="Arial" w:hAnsi="Arial"/>
          <w:sz w:val="24"/>
          <w:szCs w:val="24"/>
          <w:lang w:val="it-IT"/>
        </w:rPr>
        <w:t>Il saggio invece portato a riflettere, perché lui sa che bene e male non possono produrre il medesimo frutto. Sapere questo è saggezza.</w:t>
      </w:r>
      <w:r w:rsidR="00F93572">
        <w:rPr>
          <w:rFonts w:ascii="Arial" w:hAnsi="Arial"/>
          <w:sz w:val="24"/>
          <w:szCs w:val="24"/>
          <w:lang w:val="it-IT"/>
        </w:rPr>
        <w:t xml:space="preserve"> </w:t>
      </w:r>
      <w:r w:rsidRPr="00126958">
        <w:rPr>
          <w:rFonts w:ascii="Arial" w:hAnsi="Arial"/>
          <w:sz w:val="24"/>
          <w:szCs w:val="24"/>
          <w:lang w:val="it-IT"/>
        </w:rPr>
        <w:t>Dalla saggezza nasce un desiderio di conoscenza più profonda e questa conoscenza si chiede a Dio. La rivelazione è anche frutto di lunga preghiera.</w:t>
      </w:r>
      <w:r w:rsidR="00F93572">
        <w:rPr>
          <w:rFonts w:ascii="Arial" w:hAnsi="Arial"/>
          <w:sz w:val="24"/>
          <w:szCs w:val="24"/>
          <w:lang w:val="it-IT"/>
        </w:rPr>
        <w:t xml:space="preserve"> </w:t>
      </w:r>
      <w:r w:rsidRPr="00126958">
        <w:rPr>
          <w:rFonts w:ascii="Arial" w:hAnsi="Arial"/>
          <w:sz w:val="24"/>
          <w:szCs w:val="24"/>
          <w:lang w:val="it-IT"/>
        </w:rPr>
        <w:t>Chi si lascia ingannare dall’apparenza della morte è uno stolto. La morte chiude le cataratte del tempo, apre quelle dell’eternità.</w:t>
      </w:r>
      <w:r w:rsidR="00F93572">
        <w:rPr>
          <w:rFonts w:ascii="Arial" w:hAnsi="Arial"/>
          <w:sz w:val="24"/>
          <w:szCs w:val="24"/>
          <w:lang w:val="it-IT"/>
        </w:rPr>
        <w:t xml:space="preserve"> </w:t>
      </w:r>
      <w:r w:rsidRPr="00126958">
        <w:rPr>
          <w:rFonts w:ascii="Arial" w:hAnsi="Arial"/>
          <w:sz w:val="24"/>
          <w:szCs w:val="24"/>
          <w:lang w:val="it-IT"/>
        </w:rPr>
        <w:t>Ognuno nel tempo genera la sua eternità. I frutti prodotti nel tempo rivelano quale sarà per ognuno la sua eternità. Essa non sarà per tutti uguale.</w:t>
      </w:r>
      <w:r w:rsidR="00F93572">
        <w:rPr>
          <w:rFonts w:ascii="Arial" w:hAnsi="Arial"/>
          <w:sz w:val="24"/>
          <w:szCs w:val="24"/>
          <w:lang w:val="it-IT"/>
        </w:rPr>
        <w:t xml:space="preserve"> </w:t>
      </w:r>
      <w:r w:rsidRPr="00126958">
        <w:rPr>
          <w:rFonts w:ascii="Arial" w:hAnsi="Arial"/>
          <w:sz w:val="24"/>
          <w:szCs w:val="24"/>
          <w:lang w:val="it-IT"/>
        </w:rPr>
        <w:t>I frutti prodotti infatti non sono uguali. Bene e male non sono la stessa cosa.</w:t>
      </w:r>
    </w:p>
    <w:p w14:paraId="04BC9EBD"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4</w:t>
      </w:r>
      <w:r w:rsidRPr="00126958">
        <w:rPr>
          <w:rFonts w:ascii="Arial" w:hAnsi="Arial"/>
          <w:b/>
          <w:sz w:val="24"/>
          <w:szCs w:val="24"/>
          <w:lang w:val="it-IT"/>
        </w:rPr>
        <w:t>Certo, finché si resta uniti alla società dei viventi, c’è speranza: meglio un cane vivo che un leone morto.</w:t>
      </w:r>
    </w:p>
    <w:p w14:paraId="6AD5C235" w14:textId="1326BEB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L’unità nella società dei viventi è forza, dona speranza. La divisione è debolezza. Mai dalla divisione potrà nascere il bene. Non c’è speranza.</w:t>
      </w:r>
      <w:r w:rsidR="00F93572">
        <w:rPr>
          <w:rFonts w:ascii="Arial" w:hAnsi="Arial"/>
          <w:sz w:val="24"/>
          <w:szCs w:val="24"/>
          <w:lang w:val="it-IT"/>
        </w:rPr>
        <w:t xml:space="preserve"> </w:t>
      </w:r>
      <w:r w:rsidRPr="00126958">
        <w:rPr>
          <w:rFonts w:ascii="Arial" w:hAnsi="Arial"/>
          <w:sz w:val="24"/>
          <w:szCs w:val="24"/>
          <w:lang w:val="it-IT"/>
        </w:rPr>
        <w:t>Creare l’unità vale ogni altra cosa. Chi divide e si divide lavora per la non speranza, la non vita. Mai chi divide e si divide lavorerà per la vita.</w:t>
      </w:r>
      <w:r w:rsidR="00D8738A">
        <w:rPr>
          <w:rFonts w:ascii="Arial" w:hAnsi="Arial"/>
          <w:sz w:val="24"/>
          <w:szCs w:val="24"/>
          <w:lang w:val="it-IT"/>
        </w:rPr>
        <w:t xml:space="preserve"> </w:t>
      </w:r>
      <w:r w:rsidRPr="00126958">
        <w:rPr>
          <w:rFonts w:ascii="Arial" w:hAnsi="Arial"/>
          <w:sz w:val="24"/>
          <w:szCs w:val="24"/>
          <w:lang w:val="it-IT"/>
        </w:rPr>
        <w:t>La vita dell’uomo sulla terra nasce dall’unità. Questa verità mai dovrà essere dimenticata. Il peccato però divide. La carità unisce.</w:t>
      </w:r>
      <w:r w:rsidR="00F93572">
        <w:rPr>
          <w:rFonts w:ascii="Arial" w:hAnsi="Arial"/>
          <w:sz w:val="24"/>
          <w:szCs w:val="24"/>
          <w:lang w:val="it-IT"/>
        </w:rPr>
        <w:t xml:space="preserve"> </w:t>
      </w:r>
      <w:r w:rsidRPr="00126958">
        <w:rPr>
          <w:rFonts w:ascii="Arial" w:hAnsi="Arial"/>
          <w:sz w:val="24"/>
          <w:szCs w:val="24"/>
          <w:lang w:val="it-IT"/>
        </w:rPr>
        <w:t>Dove regna la divisione, sempre lì regna il peccato. Dove invece regna l’unità, lì vi sono verità e amore. Nessuno speri unità dal peccato.</w:t>
      </w:r>
      <w:r w:rsidR="00F93572">
        <w:rPr>
          <w:rFonts w:ascii="Arial" w:hAnsi="Arial"/>
          <w:sz w:val="24"/>
          <w:szCs w:val="24"/>
          <w:lang w:val="it-IT"/>
        </w:rPr>
        <w:t xml:space="preserve"> </w:t>
      </w:r>
      <w:r w:rsidRPr="00126958">
        <w:rPr>
          <w:rFonts w:ascii="Arial" w:hAnsi="Arial"/>
          <w:sz w:val="24"/>
          <w:szCs w:val="24"/>
          <w:lang w:val="it-IT"/>
        </w:rPr>
        <w:t>Se si vuole costruire nell’unità si deve togliere il peccato dal suo cuore. Il peccato è anche invidia, gelosia, superbia, accidia, ira, gola, avarizia.</w:t>
      </w:r>
      <w:r w:rsidR="00F93572">
        <w:rPr>
          <w:rFonts w:ascii="Arial" w:hAnsi="Arial"/>
          <w:sz w:val="24"/>
          <w:szCs w:val="24"/>
          <w:lang w:val="it-IT"/>
        </w:rPr>
        <w:t xml:space="preserve"> </w:t>
      </w:r>
      <w:r w:rsidRPr="00126958">
        <w:rPr>
          <w:rFonts w:ascii="Arial" w:hAnsi="Arial"/>
          <w:sz w:val="24"/>
          <w:szCs w:val="24"/>
          <w:lang w:val="it-IT"/>
        </w:rPr>
        <w:t>Un cane vivo può salvare un</w:t>
      </w:r>
      <w:r w:rsidR="00F93572">
        <w:rPr>
          <w:rFonts w:ascii="Arial" w:hAnsi="Arial"/>
          <w:sz w:val="24"/>
          <w:szCs w:val="24"/>
          <w:lang w:val="it-IT"/>
        </w:rPr>
        <w:t>a</w:t>
      </w:r>
      <w:r w:rsidRPr="00126958">
        <w:rPr>
          <w:rFonts w:ascii="Arial" w:hAnsi="Arial"/>
          <w:sz w:val="24"/>
          <w:szCs w:val="24"/>
          <w:lang w:val="it-IT"/>
        </w:rPr>
        <w:t xml:space="preserve"> vita. Un leone morto non dona alcuna speranza. Vuole dire che sempre dobbiamo apprezzare anche le più piccole forze.</w:t>
      </w:r>
      <w:r w:rsidR="00F93572">
        <w:rPr>
          <w:rFonts w:ascii="Arial" w:hAnsi="Arial"/>
          <w:sz w:val="24"/>
          <w:szCs w:val="24"/>
          <w:lang w:val="it-IT"/>
        </w:rPr>
        <w:t xml:space="preserve"> </w:t>
      </w:r>
      <w:r w:rsidRPr="00126958">
        <w:rPr>
          <w:rFonts w:ascii="Arial" w:hAnsi="Arial"/>
          <w:sz w:val="24"/>
          <w:szCs w:val="24"/>
          <w:lang w:val="it-IT"/>
        </w:rPr>
        <w:t xml:space="preserve">A volte noi confidiamo sulle grandi forze, ma queste sono inesistenti, sono morte. Disprezziamo le </w:t>
      </w:r>
      <w:r w:rsidRPr="00126958">
        <w:rPr>
          <w:rFonts w:ascii="Arial" w:hAnsi="Arial"/>
          <w:sz w:val="24"/>
          <w:szCs w:val="24"/>
          <w:lang w:val="it-IT"/>
        </w:rPr>
        <w:lastRenderedPageBreak/>
        <w:t>piccole forze, che potrebbero essere vera fonte di vita.</w:t>
      </w:r>
      <w:r w:rsidR="00F93572">
        <w:rPr>
          <w:rFonts w:ascii="Arial" w:hAnsi="Arial"/>
          <w:sz w:val="24"/>
          <w:szCs w:val="24"/>
          <w:lang w:val="it-IT"/>
        </w:rPr>
        <w:t xml:space="preserve"> </w:t>
      </w:r>
      <w:r w:rsidRPr="00126958">
        <w:rPr>
          <w:rFonts w:ascii="Arial" w:hAnsi="Arial"/>
          <w:sz w:val="24"/>
          <w:szCs w:val="24"/>
          <w:lang w:val="it-IT"/>
        </w:rPr>
        <w:t>Purtroppo anche questa è stoltezza. Disprezziamo il poco che abbiamo volendo il molto che non abbiamo e mai potremo avere.</w:t>
      </w:r>
      <w:r w:rsidR="00F93572">
        <w:rPr>
          <w:rFonts w:ascii="Arial" w:hAnsi="Arial"/>
          <w:sz w:val="24"/>
          <w:szCs w:val="24"/>
          <w:lang w:val="it-IT"/>
        </w:rPr>
        <w:t xml:space="preserve"> </w:t>
      </w:r>
      <w:r w:rsidRPr="00126958">
        <w:rPr>
          <w:rFonts w:ascii="Arial" w:hAnsi="Arial"/>
          <w:sz w:val="24"/>
          <w:szCs w:val="24"/>
          <w:lang w:val="it-IT"/>
        </w:rPr>
        <w:t>Dobbiamo sempre accogliere il poco, il piccolo, l’inesistente che è a portata di mano. Le cose grandi spesso, anzi sempre, sono simili ad un leone morto.</w:t>
      </w:r>
    </w:p>
    <w:p w14:paraId="2588535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I vivi sanno che devono morire, ma i morti non sanno nulla; non c’è più salario per loro, è svanito il loro ricordo.</w:t>
      </w:r>
    </w:p>
    <w:p w14:paraId="38687D1E" w14:textId="1DB3F3E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Con la morte finisce il tempo della redenzione, della salvezza, della fruttificazione. La morte sigilla la nostra condizione per l’eternità.</w:t>
      </w:r>
      <w:r w:rsidR="00F93572">
        <w:rPr>
          <w:rFonts w:ascii="Arial" w:hAnsi="Arial"/>
          <w:sz w:val="24"/>
          <w:szCs w:val="24"/>
          <w:lang w:val="it-IT"/>
        </w:rPr>
        <w:t xml:space="preserve"> </w:t>
      </w:r>
      <w:r w:rsidRPr="00126958">
        <w:rPr>
          <w:rFonts w:ascii="Arial" w:hAnsi="Arial"/>
          <w:sz w:val="24"/>
          <w:szCs w:val="24"/>
          <w:lang w:val="it-IT"/>
        </w:rPr>
        <w:t>I vivi sanno che devono morire e possono ancora preparare la loro sorte eterna. La vita in un istante può ribaltare ogni cosa. Sempre si può rientrare nel bene.</w:t>
      </w:r>
      <w:r w:rsidR="00F93572">
        <w:rPr>
          <w:rFonts w:ascii="Arial" w:hAnsi="Arial"/>
          <w:sz w:val="24"/>
          <w:szCs w:val="24"/>
          <w:lang w:val="it-IT"/>
        </w:rPr>
        <w:t xml:space="preserve"> </w:t>
      </w:r>
      <w:r w:rsidRPr="00126958">
        <w:rPr>
          <w:rFonts w:ascii="Arial" w:hAnsi="Arial"/>
          <w:sz w:val="24"/>
          <w:szCs w:val="24"/>
          <w:lang w:val="it-IT"/>
        </w:rPr>
        <w:t>Quando si muore nulla più si può fare. La morte sigilla il nostro stato di bene o di male, di giustizia o ingiustizia. Quando si muore non vi è più salario.</w:t>
      </w:r>
      <w:r w:rsidR="00F93572">
        <w:rPr>
          <w:rFonts w:ascii="Arial" w:hAnsi="Arial"/>
          <w:sz w:val="24"/>
          <w:szCs w:val="24"/>
          <w:lang w:val="it-IT"/>
        </w:rPr>
        <w:t xml:space="preserve"> </w:t>
      </w:r>
      <w:r w:rsidRPr="00126958">
        <w:rPr>
          <w:rFonts w:ascii="Arial" w:hAnsi="Arial"/>
          <w:sz w:val="24"/>
          <w:szCs w:val="24"/>
          <w:lang w:val="it-IT"/>
        </w:rPr>
        <w:t>È pura stoltezza e insipienza quella teoria che vorrebbe che dopo la morte il Signore desse a ciascuno la possibilità di scegliere il suo futuro eterno.</w:t>
      </w:r>
      <w:r w:rsidR="00F93572">
        <w:rPr>
          <w:rFonts w:ascii="Arial" w:hAnsi="Arial"/>
          <w:sz w:val="24"/>
          <w:szCs w:val="24"/>
          <w:lang w:val="it-IT"/>
        </w:rPr>
        <w:t xml:space="preserve"> </w:t>
      </w:r>
      <w:r w:rsidRPr="00126958">
        <w:rPr>
          <w:rFonts w:ascii="Arial" w:hAnsi="Arial"/>
          <w:sz w:val="24"/>
          <w:szCs w:val="24"/>
          <w:lang w:val="it-IT"/>
        </w:rPr>
        <w:t>Chi dinanzi all’inferno e al suo baratro di fuoco non preferirebbe il paradiso. Nessuno è talmente stolto e insipiente da preferire l’inferno al paradiso.</w:t>
      </w:r>
      <w:r w:rsidR="00F93572">
        <w:rPr>
          <w:rFonts w:ascii="Arial" w:hAnsi="Arial"/>
          <w:sz w:val="24"/>
          <w:szCs w:val="24"/>
          <w:lang w:val="it-IT"/>
        </w:rPr>
        <w:t xml:space="preserve"> </w:t>
      </w:r>
      <w:r w:rsidRPr="00126958">
        <w:rPr>
          <w:rFonts w:ascii="Arial" w:hAnsi="Arial"/>
          <w:sz w:val="24"/>
          <w:szCs w:val="24"/>
          <w:lang w:val="it-IT"/>
        </w:rPr>
        <w:t>Solo che la scelta della beatitudine e della maledizione eterna la si deve fare per fede e non per visione. La terra è il momento della scelta, non l’eternità.</w:t>
      </w:r>
      <w:r w:rsidR="00F93572">
        <w:rPr>
          <w:rFonts w:ascii="Arial" w:hAnsi="Arial"/>
          <w:sz w:val="24"/>
          <w:szCs w:val="24"/>
          <w:lang w:val="it-IT"/>
        </w:rPr>
        <w:t xml:space="preserve"> </w:t>
      </w:r>
      <w:r w:rsidRPr="00126958">
        <w:rPr>
          <w:rFonts w:ascii="Arial" w:hAnsi="Arial"/>
          <w:sz w:val="24"/>
          <w:szCs w:val="24"/>
          <w:lang w:val="it-IT"/>
        </w:rPr>
        <w:t>Dopo la morte, si rimane stabili in eterno. Il giusto resterà per sempre giusto, il malvagio sarà eternamente nella sua malvagità.</w:t>
      </w:r>
      <w:r w:rsidR="00F93572">
        <w:rPr>
          <w:rFonts w:ascii="Arial" w:hAnsi="Arial"/>
          <w:sz w:val="24"/>
          <w:szCs w:val="24"/>
          <w:lang w:val="it-IT"/>
        </w:rPr>
        <w:t xml:space="preserve"> </w:t>
      </w:r>
      <w:r w:rsidRPr="00126958">
        <w:rPr>
          <w:rFonts w:ascii="Arial" w:hAnsi="Arial"/>
          <w:sz w:val="24"/>
          <w:szCs w:val="24"/>
          <w:lang w:val="it-IT"/>
        </w:rPr>
        <w:t>Pensare che il Signore chieda cosa si vorrà essere, è stoltezza e insipienza. Dio non sarebbe più il giusto giudice. Questa stoltezza oggi è universale.</w:t>
      </w:r>
      <w:r w:rsidR="00F93572">
        <w:rPr>
          <w:rFonts w:ascii="Arial" w:hAnsi="Arial"/>
          <w:sz w:val="24"/>
          <w:szCs w:val="24"/>
          <w:lang w:val="it-IT"/>
        </w:rPr>
        <w:t xml:space="preserve"> </w:t>
      </w:r>
      <w:r w:rsidRPr="00126958">
        <w:rPr>
          <w:rFonts w:ascii="Arial" w:hAnsi="Arial"/>
          <w:sz w:val="24"/>
          <w:szCs w:val="24"/>
          <w:lang w:val="it-IT"/>
        </w:rPr>
        <w:t>Sovente essa viene anche dall’alto e non solo dal basso. Questa è stoltezza ancora più grande, perché confonde molti cuori.</w:t>
      </w:r>
      <w:r w:rsidR="00F93572">
        <w:rPr>
          <w:rFonts w:ascii="Arial" w:hAnsi="Arial"/>
          <w:sz w:val="24"/>
          <w:szCs w:val="24"/>
          <w:lang w:val="it-IT"/>
        </w:rPr>
        <w:t xml:space="preserve"> </w:t>
      </w:r>
      <w:r w:rsidRPr="00126958">
        <w:rPr>
          <w:rFonts w:ascii="Arial" w:hAnsi="Arial"/>
          <w:sz w:val="24"/>
          <w:szCs w:val="24"/>
          <w:lang w:val="it-IT"/>
        </w:rPr>
        <w:t>Dopo la morte, svanisce il ricordo e a poco a poco si perde del tutto. Rimane però il ricordo dei giusti. La loro saggezza e bontà vengono sempre ricordati.</w:t>
      </w:r>
      <w:r w:rsidR="00F93572">
        <w:rPr>
          <w:rFonts w:ascii="Arial" w:hAnsi="Arial"/>
          <w:sz w:val="24"/>
          <w:szCs w:val="24"/>
          <w:lang w:val="it-IT"/>
        </w:rPr>
        <w:t xml:space="preserve"> </w:t>
      </w:r>
      <w:r w:rsidRPr="00126958">
        <w:rPr>
          <w:rFonts w:ascii="Arial" w:hAnsi="Arial"/>
          <w:sz w:val="24"/>
          <w:szCs w:val="24"/>
          <w:lang w:val="it-IT"/>
        </w:rPr>
        <w:t>Il Libro del Siracide termina proprio facendo l’elogio degli uomini illustri. La saggezza mai dovrà morire. Il loro ricordo dovrà essere in benedizione.</w:t>
      </w:r>
    </w:p>
    <w:p w14:paraId="1B94B6BA"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Facciamo ora l’elogio di uomini illustri, dei padri nostri nelle loro generazioni. Il Signore li ha resi molto gloriosi: la sua grandezza è da sempre. Signori nei loro regni, uomini rinomati per la loro potenza, consiglieri per la loro intelligenza e annunciatori nelle profezie.</w:t>
      </w:r>
    </w:p>
    <w:p w14:paraId="3332CB59"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Capi del popolo con le loro decisioni e con l’intelligenza della sapienza popolare; saggi discorsi erano nel loro insegnamento. Inventori di melodie musicali e compositori di canti poetici. Uomini ricchi, dotati di forza, che vivevano in pace nelle loro dimore. </w:t>
      </w:r>
    </w:p>
    <w:p w14:paraId="3EAFDDA3"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w:t>
      </w:r>
    </w:p>
    <w:p w14:paraId="7BD69AEA"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w:t>
      </w:r>
      <w:r w:rsidRPr="00126958">
        <w:rPr>
          <w:rFonts w:ascii="Arial" w:hAnsi="Arial"/>
          <w:i/>
          <w:iCs/>
          <w:sz w:val="24"/>
          <w:szCs w:val="24"/>
          <w:lang w:val="it-IT"/>
        </w:rPr>
        <w:lastRenderedPageBreak/>
        <w:t>non sarà offuscata. I loro corpi furono sepolti in pace, ma il loro nome vive per sempre. I popoli parlano della loro sapienza, l’assemblea ne proclama la lode.</w:t>
      </w:r>
    </w:p>
    <w:p w14:paraId="73020801"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Enoc piacque al Signore e fu rapito, esempio di conversione per tutte le generazioni.</w:t>
      </w:r>
    </w:p>
    <w:p w14:paraId="2FF9F817"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Noè fu trovato perfetto e giusto, al tempo dell’ira fu segno di riconciliazione; per mezzo suo un resto sopravvisse sulla terra, quando ci fu il diluvio. Alleanze eterne furono stabilite con lui, perché con il diluvio non fosse distrutto ogni vivente.</w:t>
      </w:r>
    </w:p>
    <w:p w14:paraId="23AF4939"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Abramo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 </w:t>
      </w:r>
    </w:p>
    <w:p w14:paraId="1698D265"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Anche a Isacco fu fatta la stessa promessa grazie ad Abramo, suo padre.</w:t>
      </w:r>
    </w:p>
    <w:p w14:paraId="7FCC397D"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 benedizione di tutti gli uomini e la sua alleanza Dio fece posare sul capo di Giacobbe; lo confermò nelle sue benedizioni, gli diede il paese in eredità: lo divise in varie parti, assegnandole alle dodici tribù (Sir 44,1-23). </w:t>
      </w:r>
    </w:p>
    <w:p w14:paraId="58C67794"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Da lui fece sorgere un uomo mite, che incontrò favore agli occhi di tutti, amato da Dio e dagli uomini: Mosè, il cui ricordo è in benedizione. Gli diede gloria pari a quella dei santi e lo rese grande fra i terrori dei nemici. Per le sue parole fece cessare i prodigi e lo glorificò davanti ai re; gli diede autorità sul suo popolo e gli mostrò parte della sua gloria. Lo santificò nella fedeltà e nella mitezza, lo scelse fra tutti gli uomini. Gli fece udire la sua voce, lo fece entrare nella nube oscura e gli diede faccia a faccia i comandamenti, legge di vita e d’intelligenza, perché insegnasse a Giacobbe l’alleanza, i suoi decreti a Israele.</w:t>
      </w:r>
    </w:p>
    <w:p w14:paraId="50E65CAE"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Egli innalzò Aronne,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 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 Sopra il turbante gli pose una corona d’oro con incisa </w:t>
      </w:r>
      <w:r w:rsidRPr="00126958">
        <w:rPr>
          <w:rFonts w:ascii="Arial" w:hAnsi="Arial"/>
          <w:i/>
          <w:iCs/>
          <w:sz w:val="24"/>
          <w:szCs w:val="24"/>
          <w:lang w:val="it-IT"/>
        </w:rPr>
        <w:lastRenderedPageBreak/>
        <w:t>l’iscrizione sacra, insegna d’onore, lavoro vigoroso, ornamento delizioso per gli occhi. 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 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307E58FA"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Fineès,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l’eredità del re passa solo di figlio in figlio, l’eredità di Aronne invece passa a tutta la sua discendenza. Vi infonda Dio sapienza nel cuore, per giudicare il suo popolo con giustizia, perché non svanisca la loro prosperità e la loro gloria duri per sempre (Sir 45,1-26). </w:t>
      </w:r>
    </w:p>
    <w:p w14:paraId="7A283985" w14:textId="3F716459"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Valoroso in guerra fu Giosuè, figlio di Nun, successore di Mosè nell’ufficio profetico; secondo il suo nome,</w:t>
      </w:r>
      <w:r w:rsidR="003A10DD" w:rsidRPr="00F93572">
        <w:rPr>
          <w:rFonts w:ascii="Arial" w:hAnsi="Arial"/>
          <w:i/>
          <w:iCs/>
          <w:sz w:val="24"/>
          <w:szCs w:val="24"/>
          <w:lang w:val="it-IT"/>
        </w:rPr>
        <w:t xml:space="preserve"> </w:t>
      </w:r>
      <w:r w:rsidRPr="00126958">
        <w:rPr>
          <w:rFonts w:ascii="Arial" w:hAnsi="Arial"/>
          <w:i/>
          <w:iCs/>
          <w:sz w:val="24"/>
          <w:szCs w:val="24"/>
          <w:lang w:val="it-IT"/>
        </w:rPr>
        <w:t xml:space="preserve">egli fu grande per la salvezza degli eletti di Dio, compiendo la vendetta contro i nemici insorti, per assegnare l’eredità a Israele. Com’era glorioso quando alzava le sue braccia e brandiva la spada contro le città! Chi prima di lui era stato così saldo? Egli guidava le guerre del Signore. Al suo comando non si arrestò forse il sole e un giorno divenne lungo come due? Egli invocò l’Altissimo, il Sovrano, mentre i nemici lo premevano da ogni parte; lo esaudì il Signore grande con una grandinata di pietre poderose. Egli piombò sulla nazione nemica e nella discesa distrusse gli avversari, perché le nazioni conoscessero tutte le sue armi e che la loro guerra era contro il Signore. Egli infatti marciò dietro al Sovrano e nei giorni di Mosè compì un’opera di misericordia: egli e Caleb, figlio </w:t>
      </w:r>
      <w:r w:rsidRPr="00126958">
        <w:rPr>
          <w:rFonts w:ascii="Arial" w:hAnsi="Arial"/>
          <w:i/>
          <w:iCs/>
          <w:sz w:val="24"/>
          <w:szCs w:val="24"/>
          <w:lang w:val="it-IT"/>
        </w:rPr>
        <w:lastRenderedPageBreak/>
        <w:t>di Iefunnè, opponendosi all’assemblea, impedendo che il popolo peccasse e calmando le maligne mormorazioni. Solo loro due furono salvati fra i seicentomila fanti, per far entrare il popolo nell’eredità, nella terra in cui scorrono latte e miele. Il Signore concesse a Caleb una forza che l’assistette sino alla vecchiaia, perché raggiungesse le alture del paese; così la sua discendenza possedette l’eredità, affinché tutti i figli d’Israele sapessero che è bene seguire il Signore.</w:t>
      </w:r>
    </w:p>
    <w:p w14:paraId="7433A730"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Ci sono poi i giudici, ciascuno con il suo nome: di coloro il cui cuore non commise infedeltà e di quanti non si allontanarono dal Signore, sia il loro ricordo in benedizione! Le loro ossa rifioriscano dalla loro tomba e il loro nome si rinnovi nei figli, perché essi sono già glorificati.</w:t>
      </w:r>
    </w:p>
    <w:p w14:paraId="7CA1D0A6" w14:textId="79B4DC1A"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Samuele, amato dal suo Signore, profeta del Signore, istituì la monarchia e unse dei prìncipi sul suo popolo. Secondo la legge del Signore governò l’assemblea e il Signore volse lo sguardo benevolo su Giacobbe. Per la sua fedeltà si dimostrò profeta e per le sue parole fu riconosciuto veggente degno di fede. Egli invocò il Signore, il Sovrano, quando i nemici lo premevano all’intorno, con l’offerta di un agnello da latte. Il Signore tuonò dal cielo e con grande fragore fece udire la sua voce; sterminò i capi degli abitanti di Tiro e tutti i prìncipi dei Filistei. Prima dell’ora del suo sonno eterno</w:t>
      </w:r>
      <w:r w:rsidR="003A10DD" w:rsidRPr="00F93572">
        <w:rPr>
          <w:rFonts w:ascii="Arial" w:hAnsi="Arial"/>
          <w:i/>
          <w:iCs/>
          <w:sz w:val="24"/>
          <w:szCs w:val="24"/>
          <w:lang w:val="it-IT"/>
        </w:rPr>
        <w:t xml:space="preserve"> </w:t>
      </w:r>
      <w:r w:rsidRPr="00126958">
        <w:rPr>
          <w:rFonts w:ascii="Arial" w:hAnsi="Arial"/>
          <w:i/>
          <w:iCs/>
          <w:sz w:val="24"/>
          <w:szCs w:val="24"/>
          <w:lang w:val="it-IT"/>
        </w:rPr>
        <w:t xml:space="preserve">attestò davanti al Signore e al suo unto: «Né denari né sandali ho preso da alcuno», e nessuno poté contraddirlo. Ancora dopo che si fu addormentato profetizzò, predicendo al re la sua fine; anche dal sepolcro levò la sua voce per cancellare con una profezia l’iniquità del popolo (Sir 46,1-20). </w:t>
      </w:r>
    </w:p>
    <w:p w14:paraId="66CE6604"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Dopo di lui sorse Natan, per profetizzare nei giorni di Davide. </w:t>
      </w:r>
    </w:p>
    <w:p w14:paraId="172C8F15"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Come dal sacrificio di comunione si preleva il grasso, così Davide fu scelto tra i figli d’Israele. Egli scherzò con leoni come con capretti, con gli orsi come con agnelli. Nella sua giovinezza non ha forse ucciso il gigante e cancellato l’ignominia dal popolo, alzando la mano con la pietra nella fionda e abbattendo la tracotanza di Golia? Egli aveva invocato il Signore, l’Altissimo, che concesse alla sua destra la forza di eliminare un potente guerriero e innalzare la potenza del suo popolo. Così lo esaltarono per i suoi diecimila, lo lodarono nelle benedizioni del Signore offrendogli un diadema di gloria. Egli infatti sterminò i nemici all’intorno e annientò i Filistei, suoi avversari; distrusse la loro potenza fino ad oggi. In ogni sua opera celebrò il Santo, l’Altissimo, con parole di lode; cantò inni a lui con tutto il suo cuore e amò colui che lo aveva creato. Introdusse musici davanti all’altare e con i loro suoni rese dolci le melodie. Ogni giorno essi eseguono le loro musiche. Conferì splendore alle feste, abbellì i giorni festivi fino alla perfezione, facendo lodare il nome santo del Signore ed echeggiare fin dal mattino il santuario. Il Signore perdonò i suoi peccati, innalzò la sua potenza per sempre, gli concesse un’alleanza regale e un trono di gloria in Israele.</w:t>
      </w:r>
    </w:p>
    <w:p w14:paraId="2379D420" w14:textId="4B36477E"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Dopo di lui sorse un figlio saggio, che, grazie a lui, abitò in un vasto territorio. </w:t>
      </w:r>
      <w:r w:rsidR="0033766B" w:rsidRPr="00126958">
        <w:rPr>
          <w:rFonts w:ascii="Arial" w:hAnsi="Arial"/>
          <w:i/>
          <w:iCs/>
          <w:sz w:val="24"/>
          <w:szCs w:val="24"/>
          <w:lang w:val="it-IT"/>
        </w:rPr>
        <w:t>Salomone</w:t>
      </w:r>
      <w:r w:rsidRPr="00126958">
        <w:rPr>
          <w:rFonts w:ascii="Arial" w:hAnsi="Arial"/>
          <w:i/>
          <w:iCs/>
          <w:sz w:val="24"/>
          <w:szCs w:val="24"/>
          <w:lang w:val="it-IT"/>
        </w:rPr>
        <w:t xml:space="preserve"> regnò nei giorni di pace, per lui Dio concesse </w:t>
      </w:r>
      <w:r w:rsidRPr="00126958">
        <w:rPr>
          <w:rFonts w:ascii="Arial" w:hAnsi="Arial"/>
          <w:i/>
          <w:iCs/>
          <w:sz w:val="24"/>
          <w:szCs w:val="24"/>
          <w:lang w:val="it-IT"/>
        </w:rPr>
        <w:lastRenderedPageBreak/>
        <w:t>tranquillità all’intorno, perché costruisse una casa per il suo nome e preparasse un santuario per sempre. Come fosti saggio nella tua giovinezza e fosti colmo d’intelligenza come un fiume! La tua fama ricoprì la terra, che tu riempisti di sentenze difficili. Il tuo nome giunse lontano, fino alle isole, e fosti amato nella tua pace. Per i canti, i proverbi, le sentenze e per i responsi ti ammirarono i popoli. Nel nome del Signore Dio, che è chiamato Dio d’Israele, hai accumulato l’oro come stagno, hai ammassato l’argento come piombo. Ma hai steso i tuoi fianchi accanto alle donne e ne fosti dominato nel tuo corpo. Hai macchiato la tua gloria e hai profanato la tua discendenza, così da attirare l’ira divina sui tuoi figli ed essere colpito per la tua stoltezza. Perciò fu diviso in due il tuo dominio e da Èfraim ebbe inizio un regno ribelle. Ma il Signore non ha rinnegato la sua misericordia, non ha lasciato cadere nessuna delle sue parole. Non ha fatto perire la posterità del suo eletto e</w:t>
      </w:r>
      <w:r w:rsidR="003A10DD" w:rsidRPr="00F93572">
        <w:rPr>
          <w:rFonts w:ascii="Arial" w:hAnsi="Arial"/>
          <w:i/>
          <w:iCs/>
          <w:sz w:val="24"/>
          <w:szCs w:val="24"/>
          <w:lang w:val="it-IT"/>
        </w:rPr>
        <w:t xml:space="preserve"> </w:t>
      </w:r>
      <w:r w:rsidRPr="00126958">
        <w:rPr>
          <w:rFonts w:ascii="Arial" w:hAnsi="Arial"/>
          <w:i/>
          <w:iCs/>
          <w:sz w:val="24"/>
          <w:szCs w:val="24"/>
          <w:lang w:val="it-IT"/>
        </w:rPr>
        <w:t>non ha distrutto la stirpe di colui che lo aveva amato. Egli concesse un resto a Giacobbe e a Davide un germoglio nato da lui.</w:t>
      </w:r>
    </w:p>
    <w:p w14:paraId="13CB8BA5"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Salomone andò a riposare con i suoi padri e dopo di sé lasciò un discendente, stoltezza del popolo e privo di senno, Roboamo, che si alienò il popolo con le sue decisioni, e Geroboamo, figlio di Nabat, che indusse Israele a peccare e aprì a Èfraim la via del peccato. Le loro colpe si moltiplicarono tanto da farli esiliare dal proprio paese. Essi commisero ogni genere di malvagità, finché non giunse su di loro la vendetta (Sir 47,1-25). </w:t>
      </w:r>
    </w:p>
    <w:p w14:paraId="02B8FF61" w14:textId="3ADFCEEA"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w:t>
      </w:r>
      <w:r w:rsidR="003A10DD" w:rsidRPr="00F93572">
        <w:rPr>
          <w:rFonts w:ascii="Arial" w:hAnsi="Arial"/>
          <w:i/>
          <w:iCs/>
          <w:sz w:val="24"/>
          <w:szCs w:val="24"/>
          <w:lang w:val="it-IT"/>
        </w:rPr>
        <w:t xml:space="preserve"> </w:t>
      </w:r>
      <w:r w:rsidRPr="00126958">
        <w:rPr>
          <w:rFonts w:ascii="Arial" w:hAnsi="Arial"/>
          <w:i/>
          <w:iCs/>
          <w:sz w:val="24"/>
          <w:szCs w:val="24"/>
          <w:lang w:val="it-IT"/>
        </w:rPr>
        <w:t>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w:t>
      </w:r>
    </w:p>
    <w:p w14:paraId="0E29D5D4" w14:textId="3CCD1146"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Appena Elia fu avvolto dal turbine, Eliseo fu ripieno del suo spirito; nei suoi giorni non tremò davanti a nessun principe e nessuno riuscì a dominarlo. Nulla fu troppo grande per lui, e nel sepolcro il suo corpo profetizzò.</w:t>
      </w:r>
      <w:r w:rsidR="003A10DD" w:rsidRPr="00F93572">
        <w:rPr>
          <w:rFonts w:ascii="Arial" w:hAnsi="Arial"/>
          <w:i/>
          <w:iCs/>
          <w:sz w:val="24"/>
          <w:szCs w:val="24"/>
          <w:lang w:val="it-IT"/>
        </w:rPr>
        <w:t xml:space="preserve"> </w:t>
      </w:r>
      <w:r w:rsidRPr="00126958">
        <w:rPr>
          <w:rFonts w:ascii="Arial" w:hAnsi="Arial"/>
          <w:i/>
          <w:iCs/>
          <w:sz w:val="24"/>
          <w:szCs w:val="24"/>
          <w:lang w:val="it-IT"/>
        </w:rPr>
        <w:t>Nella sua vita compì prodigi, e dopo la morte meravigliose furono le sue opere.</w:t>
      </w:r>
    </w:p>
    <w:p w14:paraId="75FCD239"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Con tutto ciò il popolo non si convertì e non rinnegò i suoi peccati, finché non fu deportato dal proprio paese e disperso su tutta la terra. Rimase soltanto un piccolissimo popolo e un principe della casa di </w:t>
      </w:r>
      <w:r w:rsidRPr="00126958">
        <w:rPr>
          <w:rFonts w:ascii="Arial" w:hAnsi="Arial"/>
          <w:i/>
          <w:iCs/>
          <w:sz w:val="24"/>
          <w:szCs w:val="24"/>
          <w:lang w:val="it-IT"/>
        </w:rPr>
        <w:lastRenderedPageBreak/>
        <w:t>Davide. Alcuni di loro fecero ciò che è gradito a Dio, ma altri moltiplicarono i peccati.</w:t>
      </w:r>
    </w:p>
    <w:p w14:paraId="7F19CBFD"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Ezechia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 e li liberò per mezzo di Isaia. Egli colpì l’accampamento degli Assiri, e il suo angelo li sterminò, perché Ezechia aveva fatto quanto è gradito al Signore e aveva seguito con fermezza le vie di Davide, suo padre, come gli aveva indicato il profeta Isaia, grande e degno di fede nella sua visione. Nei suoi giorni il sole retrocedette ed egli prolungò la vita del re. Con grande ispirazione vide gli ultimi tempi e consolò gli afflitti di Sion. Egli manifestò il futuro sino alla fine dei tempi, le cose nascoste prima che accadessero (Sir 48,1-25). </w:t>
      </w:r>
    </w:p>
    <w:p w14:paraId="1BB3AFB5"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Il ricordo di Giosia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576883E6"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w:t>
      </w:r>
    </w:p>
    <w:p w14:paraId="5F9903E4" w14:textId="3C55ADDE"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Ezechiele contemplò una visione di gloria, che Dio gli mostrò sul carro dei cherubini. Si ricordò dei nemici nell’uragano, beneficò quanti camminavano nella retta via. Le ossa dei dodici profeti</w:t>
      </w:r>
      <w:r w:rsidR="003A10DD" w:rsidRPr="00F93572">
        <w:rPr>
          <w:rFonts w:ascii="Arial" w:hAnsi="Arial"/>
          <w:i/>
          <w:iCs/>
          <w:sz w:val="24"/>
          <w:szCs w:val="24"/>
          <w:lang w:val="it-IT"/>
        </w:rPr>
        <w:t xml:space="preserve"> </w:t>
      </w:r>
      <w:r w:rsidRPr="00126958">
        <w:rPr>
          <w:rFonts w:ascii="Arial" w:hAnsi="Arial"/>
          <w:i/>
          <w:iCs/>
          <w:sz w:val="24"/>
          <w:szCs w:val="24"/>
          <w:lang w:val="it-IT"/>
        </w:rPr>
        <w:t>rifioriscano dalla loro tomba, perché essi hanno consolato Giacobbe, lo hanno riscattato con la loro confidente speranza.</w:t>
      </w:r>
    </w:p>
    <w:p w14:paraId="0C372CE7"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Come elogiare Zorobabele? Egli è come un sigillo nella mano destra; così anche Giosuè figlio di Iosedek: nei loro giorni hanno riedificato la casa, hanno elevato al Signore un tempio santo, destinato a una gloria eterna. Anche la memoria di Neemia durerà a lungo; egli rialzò le nostre mura demolite, vi pose porte e sbarre e fece risorgere le nostre case. Nessuno sulla terra fu creato eguale a Enoc; difatti egli fu assunto dalla terra. Non nacque un altro uomo come Giuseppe, guida dei fratelli, sostegno del popolo; perfino le sue ossa furono onorate. Sem e Set furono glorificati fra gli uomini, ma, nella creazione, superiore a ogni vivente è Adamo (Sir 49,1-16). </w:t>
      </w:r>
    </w:p>
    <w:p w14:paraId="3BC2630C"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2B5EA7FD"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Contro due popoli la mia anima è irritata, il terzo non è neppure un popolo: quanti abitano sul monte di Samaria e i Filistei e il popolo stolto che abita a Sichem.</w:t>
      </w:r>
    </w:p>
    <w:p w14:paraId="695F6C93"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Una dottrina d’intelligenza e di scienza ha condensato in questo libro Gesù, figlio di Sira, figlio di Eleàzaro, di Gerusalemme, che ha riversato come pioggia la sapienza dal cuore. Beato chi medita queste cose e colui che, fissandole nel suo cuore, diventa saggio; se le </w:t>
      </w:r>
      <w:r w:rsidRPr="00126958">
        <w:rPr>
          <w:rFonts w:ascii="Arial" w:hAnsi="Arial"/>
          <w:i/>
          <w:iCs/>
          <w:sz w:val="24"/>
          <w:szCs w:val="24"/>
          <w:lang w:val="it-IT"/>
        </w:rPr>
        <w:lastRenderedPageBreak/>
        <w:t xml:space="preserve">metterà in pratica, sarà forte in tutto, perché la luce del Signore sarà la sua strada. A chi gli è fedele egli dà la sapienza. Benedetto il Signore per sempre. Amen, amen. (Sir 50,1-29). </w:t>
      </w:r>
    </w:p>
    <w:p w14:paraId="0CD5312D"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Ti loderò, Signore, re, e ti canterò, Dio, mio salvatore, loderò il tuo nome, perché sei stato mio riparo e mio aiuto, salvando il mio corpo dalla perdizione, dal laccio di una lingua calunniatrice, dalle labbra di quelli che proferiscono menzogna, e di fronte a quanti mi circondavano sei stato il mio aiuto e mi hai liberato, secondo la grandezza della tua misericordia e del tuo nome, dai morsi di chi stava per divorarmi, dalla mano di quelli che insidiavano la mia vita, dalle molte tribolazioni di cui soffrivo, dal soffocamento di una fiamma avvolgente e dal fuoco che non avevo acceso, dal profondo del seno degl’inferi, dalla lingua impura e dalla parola falsa e dal colpo di una lingua ingiusta. La mia anima era vicina alla morte, la mia vita era giù, vicino agl’inferi. Mi assalivano da ogni parte e nessuno mi aiutava; mi rivolsi al soccorso degli uomini, e non c’era. Allora mi ricordai della tua misericordia, Signore, e dei tuoi benefici da sempre, perché tu liberi quelli che sperano in te e li salvi dalla mano dei nemici. Innalzai dalla terra la mia supplica e pregai per la liberazione dalla morte. Esclamai: «Signore, padre del mio signore, non mi abbandonare nei giorni della tribolazione, quando sono senz’aiuto, nel tempo dell’arroganza. Io loderò incessantemente il tuo nome, canterò inni a te con riconoscenza». </w:t>
      </w:r>
    </w:p>
    <w:p w14:paraId="69CC42CB"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 mia supplica fu esaudita: tu infatti mi salvasti dalla rovina e mi strappasti da una cattiva condizione. Per questo ti loderò e ti canterò, e benedirò il nome del Signore. </w:t>
      </w:r>
    </w:p>
    <w:p w14:paraId="5C2B4F78" w14:textId="77777777" w:rsidR="00126958" w:rsidRPr="00126958" w:rsidRDefault="00126958" w:rsidP="00F93572">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Quand’ero ancora giovane, prima di andare errando, ricercai assiduamente la sapienza nella mia preghiera. Davanti al tempio ho pregato per essa, e sino alla fine la ricercherò. Del suo fiorire, come uva vicina a maturare, il mio cuore si rallegrò. Il mio piede s’incamminò per la via retta, fin da giovane ho seguìto la sua traccia. Chinai un poco l’orecchio, l’accolsi e vi trovai per me un insegnamento abbondante. Con essa feci progresso; onorerò chi mi ha concesso la sapienza. Ho deciso infatti di metterla in pratica, sono stato zelante nel bene e non me ne vergogno. La mia anima si è allenata in essa, sono stato diligente nel praticare la legge. Ho steso le mie mani verso l’alto e ho deplorato che venga ignorata. A essa ho rivolto la mia anima e l’ho trovata nella purezza. In essa ho acquistato senno fin da principio, per questo non l’abbandonerò. Le mie viscere si sono commosse nel ricercarla, per questo ho fatto un acquisto prezioso. Il Signore mi ha dato come mia ricompensa una lingua e con essa non cesserò di lodarlo. Avvicinatevi a me, voi che siete senza istruzione, prendete dimora nella mia scuola. Perché volete privarvi di queste cose, mentre le vostre anime sono tanto assetate? Ho aperto la mia bocca e ho parlato: «Acquistatela per voi senza denaro. Sottoponete il collo al suo giogo e la vostra anima accolga l’istruzione: essa è vicina a chi la cerca. Con i vostri occhi vedete che ho faticato poco e ho trovato per </w:t>
      </w:r>
      <w:r w:rsidRPr="00126958">
        <w:rPr>
          <w:rFonts w:ascii="Arial" w:hAnsi="Arial"/>
          <w:i/>
          <w:iCs/>
          <w:sz w:val="24"/>
          <w:szCs w:val="24"/>
          <w:lang w:val="it-IT"/>
        </w:rPr>
        <w:lastRenderedPageBreak/>
        <w:t xml:space="preserve">me un grande tesoro. Acquistate l’istruzione con grande quantità d’argento e con essa otterrete molto oro. L’anima vostra si diletti della misericordia di lui, non vergognatevi di lodarlo. Compite la vostra opera per tempo ed egli a suo tempo vi ricompenserà» (Sir 51,1-30). </w:t>
      </w:r>
    </w:p>
    <w:p w14:paraId="049493C0"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Gli empi invece saranno dispersi come pula al vento. Di essi nulla rimane. Rimangono essi a consumarsi eternamente nel fuoco eterno.</w:t>
      </w:r>
    </w:p>
    <w:p w14:paraId="52F4E87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Il loro amore, il loro odio e la loro invidia, tutto è ormai finito, non avranno più alcuna parte in tutto ciò che accade sotto il sole.</w:t>
      </w:r>
    </w:p>
    <w:p w14:paraId="54F89EE6" w14:textId="1B91FA7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Con la morte un abisso separa i malvagi dal mondo dei viventi. Essi non possono più avere alcuna parte in tutto ciò che accade sotto il sole.</w:t>
      </w:r>
      <w:r w:rsidR="00F93572">
        <w:rPr>
          <w:rFonts w:ascii="Arial" w:hAnsi="Arial"/>
          <w:sz w:val="24"/>
          <w:szCs w:val="24"/>
          <w:lang w:val="it-IT"/>
        </w:rPr>
        <w:t xml:space="preserve"> </w:t>
      </w:r>
      <w:r w:rsidRPr="00126958">
        <w:rPr>
          <w:rFonts w:ascii="Arial" w:hAnsi="Arial"/>
          <w:sz w:val="24"/>
          <w:szCs w:val="24"/>
          <w:lang w:val="it-IT"/>
        </w:rPr>
        <w:t>L’abisso è invalicabile. Il loro amore, il loro odio e la loro invidia, tutto è ormai finito. È finito per rapporto alla terra. Non per rapporto alla loro eternità.</w:t>
      </w:r>
      <w:r w:rsidR="00F93572">
        <w:rPr>
          <w:rFonts w:ascii="Arial" w:hAnsi="Arial"/>
          <w:sz w:val="24"/>
          <w:szCs w:val="24"/>
          <w:lang w:val="it-IT"/>
        </w:rPr>
        <w:t xml:space="preserve"> </w:t>
      </w:r>
      <w:r w:rsidRPr="00126958">
        <w:rPr>
          <w:rFonts w:ascii="Arial" w:hAnsi="Arial"/>
          <w:sz w:val="24"/>
          <w:szCs w:val="24"/>
          <w:lang w:val="it-IT"/>
        </w:rPr>
        <w:t xml:space="preserve">La pienezza della rivelazione e quindi della fede ci insegna che tra i viventi e i giusti vi è comunione. È la cosiddetta </w:t>
      </w:r>
      <w:r w:rsidRPr="00126958">
        <w:rPr>
          <w:rFonts w:ascii="Arial" w:hAnsi="Arial"/>
          <w:i/>
          <w:sz w:val="24"/>
          <w:szCs w:val="24"/>
          <w:lang w:val="it-IT"/>
        </w:rPr>
        <w:t>“comunione dei santi”</w:t>
      </w:r>
      <w:r w:rsidRPr="00126958">
        <w:rPr>
          <w:rFonts w:ascii="Arial" w:hAnsi="Arial"/>
          <w:sz w:val="24"/>
          <w:szCs w:val="24"/>
          <w:lang w:val="it-IT"/>
        </w:rPr>
        <w:t>.</w:t>
      </w:r>
      <w:r w:rsidR="00F93572">
        <w:rPr>
          <w:rFonts w:ascii="Arial" w:hAnsi="Arial"/>
          <w:sz w:val="24"/>
          <w:szCs w:val="24"/>
          <w:lang w:val="it-IT"/>
        </w:rPr>
        <w:t xml:space="preserve"> </w:t>
      </w:r>
      <w:r w:rsidRPr="00126958">
        <w:rPr>
          <w:rFonts w:ascii="Arial" w:hAnsi="Arial"/>
          <w:sz w:val="24"/>
          <w:szCs w:val="24"/>
          <w:lang w:val="it-IT"/>
        </w:rPr>
        <w:t>Quanti sono corpo di Cristo sono sempre in comunione di preghiera, grazia, santità. Invece con i dannati nessuna comunione. L’abisso è invalicabile.</w:t>
      </w:r>
      <w:r w:rsidR="00F93572">
        <w:rPr>
          <w:rFonts w:ascii="Arial" w:hAnsi="Arial"/>
          <w:sz w:val="24"/>
          <w:szCs w:val="24"/>
          <w:lang w:val="it-IT"/>
        </w:rPr>
        <w:t xml:space="preserve"> </w:t>
      </w:r>
      <w:r w:rsidRPr="00126958">
        <w:rPr>
          <w:rFonts w:ascii="Arial" w:hAnsi="Arial"/>
          <w:sz w:val="24"/>
          <w:szCs w:val="24"/>
          <w:lang w:val="it-IT"/>
        </w:rPr>
        <w:t>Il Qoèlet ancora non è nella pienezza della rivelazione. La sua sapienza ancora è limitata. Tutto l’Antico Testamento soffre il limite della non conoscenza piena.</w:t>
      </w:r>
      <w:r w:rsidR="00F93572">
        <w:rPr>
          <w:rFonts w:ascii="Arial" w:hAnsi="Arial"/>
          <w:sz w:val="24"/>
          <w:szCs w:val="24"/>
          <w:lang w:val="it-IT"/>
        </w:rPr>
        <w:t xml:space="preserve"> </w:t>
      </w:r>
      <w:r w:rsidRPr="00126958">
        <w:rPr>
          <w:rFonts w:ascii="Arial" w:hAnsi="Arial"/>
          <w:sz w:val="24"/>
          <w:szCs w:val="24"/>
          <w:lang w:val="it-IT"/>
        </w:rPr>
        <w:t>Quanto il Qoèlet insegna è però verità. Con la morte il malvagio nulla potrà fare più sulla terra. La sua malvagità se ne è andata con lui nella morte.</w:t>
      </w:r>
    </w:p>
    <w:p w14:paraId="60F4C5B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Su, mangia con gioia il tuo pane e bevi il tuo vino con cuore lieto, perché Dio ha già gradito le tue opere.</w:t>
      </w:r>
    </w:p>
    <w:p w14:paraId="32CD6801" w14:textId="3C3FD62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rivolge la sua parola al saggio, al giusto, al pio, ad ogni timorato di Dio. giusti e saggi devono godere dei beni che Dio ha concesso loro.</w:t>
      </w:r>
      <w:r w:rsidR="00F93572">
        <w:rPr>
          <w:rFonts w:ascii="Arial" w:hAnsi="Arial"/>
          <w:sz w:val="24"/>
          <w:szCs w:val="24"/>
          <w:lang w:val="it-IT"/>
        </w:rPr>
        <w:t xml:space="preserve"> </w:t>
      </w:r>
      <w:r w:rsidRPr="00126958">
        <w:rPr>
          <w:rFonts w:ascii="Arial" w:hAnsi="Arial"/>
          <w:sz w:val="24"/>
          <w:szCs w:val="24"/>
          <w:lang w:val="it-IT"/>
        </w:rPr>
        <w:t>La gioia fa parte della vita dell’uomo. Essa non può essere scacciata come un male. La gioia dona vita alla vita. Alla vita sempre si deve aggiungere vita.</w:t>
      </w:r>
      <w:r w:rsidR="00F93572">
        <w:rPr>
          <w:rFonts w:ascii="Arial" w:hAnsi="Arial"/>
          <w:sz w:val="24"/>
          <w:szCs w:val="24"/>
          <w:lang w:val="it-IT"/>
        </w:rPr>
        <w:t xml:space="preserve"> </w:t>
      </w:r>
      <w:r w:rsidRPr="00126958">
        <w:rPr>
          <w:rFonts w:ascii="Arial" w:hAnsi="Arial"/>
          <w:sz w:val="24"/>
          <w:szCs w:val="24"/>
          <w:lang w:val="it-IT"/>
        </w:rPr>
        <w:t>Il giusto deve mangiare con gioia il suo pane e bere il suo vino con cuore lieto, perché Dio ha già gradito le sue opere.</w:t>
      </w:r>
      <w:r w:rsidR="00F93572">
        <w:rPr>
          <w:rFonts w:ascii="Arial" w:hAnsi="Arial"/>
          <w:sz w:val="24"/>
          <w:szCs w:val="24"/>
          <w:lang w:val="it-IT"/>
        </w:rPr>
        <w:t xml:space="preserve"> </w:t>
      </w:r>
      <w:r w:rsidRPr="00126958">
        <w:rPr>
          <w:rFonts w:ascii="Arial" w:hAnsi="Arial"/>
          <w:sz w:val="24"/>
          <w:szCs w:val="24"/>
          <w:lang w:val="it-IT"/>
        </w:rPr>
        <w:t>Il giusto non può negarsi la gioia perché il mondo è nella tristezza. Questo sarebbe vera stoltezza ed insipienza. La gioia gli è necessaria per darsi vita.</w:t>
      </w:r>
      <w:r w:rsidR="00F93572">
        <w:rPr>
          <w:rFonts w:ascii="Arial" w:hAnsi="Arial"/>
          <w:sz w:val="24"/>
          <w:szCs w:val="24"/>
          <w:lang w:val="it-IT"/>
        </w:rPr>
        <w:t xml:space="preserve"> </w:t>
      </w:r>
      <w:r w:rsidRPr="00126958">
        <w:rPr>
          <w:rFonts w:ascii="Arial" w:hAnsi="Arial"/>
          <w:sz w:val="24"/>
          <w:szCs w:val="24"/>
          <w:lang w:val="it-IT"/>
        </w:rPr>
        <w:t>Non si tratta di andare alla ricerca di grandi gioie, ma di quelle piccolissime, quelle di ogni giorno. Mangiare in pace il proprio pane e bere il proprio vino.</w:t>
      </w:r>
      <w:r w:rsidR="00F93572">
        <w:rPr>
          <w:rFonts w:ascii="Arial" w:hAnsi="Arial"/>
          <w:sz w:val="24"/>
          <w:szCs w:val="24"/>
          <w:lang w:val="it-IT"/>
        </w:rPr>
        <w:t xml:space="preserve"> </w:t>
      </w:r>
      <w:r w:rsidRPr="00126958">
        <w:rPr>
          <w:rFonts w:ascii="Arial" w:hAnsi="Arial"/>
          <w:sz w:val="24"/>
          <w:szCs w:val="24"/>
          <w:lang w:val="it-IT"/>
        </w:rPr>
        <w:t>Queste piccole fonti di gioia non possono essere negate al giusto. Lui viene esortato a godere di esse per tutti i giorni della sua vita.</w:t>
      </w:r>
      <w:r w:rsidR="00F93572">
        <w:rPr>
          <w:rFonts w:ascii="Arial" w:hAnsi="Arial"/>
          <w:sz w:val="24"/>
          <w:szCs w:val="24"/>
          <w:lang w:val="it-IT"/>
        </w:rPr>
        <w:t xml:space="preserve"> </w:t>
      </w:r>
      <w:r w:rsidRPr="00126958">
        <w:rPr>
          <w:rFonts w:ascii="Arial" w:hAnsi="Arial"/>
          <w:sz w:val="24"/>
          <w:szCs w:val="24"/>
          <w:lang w:val="it-IT"/>
        </w:rPr>
        <w:t>Godere delle piccole cose è vera saggezza. Cercare la gioia nelle grandi cose è degli stolti e degli insipienti. Cercare la gioia nel peccato è degli empi.</w:t>
      </w:r>
    </w:p>
    <w:p w14:paraId="0D1BC65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In ogni tempo siano candide le tue vesti e il profumo non manchi sul tuo capo.</w:t>
      </w:r>
    </w:p>
    <w:p w14:paraId="7436D133" w14:textId="6BC0FD4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la gioia che viene da un vestito ben candido e dal profumo che è sul proprio capo va vissuta con grande semplicità.</w:t>
      </w:r>
      <w:r w:rsidR="00D8738A">
        <w:rPr>
          <w:rFonts w:ascii="Arial" w:hAnsi="Arial"/>
          <w:sz w:val="24"/>
          <w:szCs w:val="24"/>
          <w:lang w:val="it-IT"/>
        </w:rPr>
        <w:t xml:space="preserve"> </w:t>
      </w:r>
      <w:r w:rsidRPr="00126958">
        <w:rPr>
          <w:rFonts w:ascii="Arial" w:hAnsi="Arial"/>
          <w:sz w:val="24"/>
          <w:szCs w:val="24"/>
          <w:lang w:val="it-IT"/>
        </w:rPr>
        <w:t>Neanche di queste cose ci si deve privare. Anzi queste cose vanno curate. Il saggio non è mai sciatto, sporco, lurido, trasandato, disordinato.</w:t>
      </w:r>
      <w:r w:rsidR="00F93572">
        <w:rPr>
          <w:rFonts w:ascii="Arial" w:hAnsi="Arial"/>
          <w:sz w:val="24"/>
          <w:szCs w:val="24"/>
          <w:lang w:val="it-IT"/>
        </w:rPr>
        <w:t xml:space="preserve"> </w:t>
      </w:r>
      <w:r w:rsidRPr="00126958">
        <w:rPr>
          <w:rFonts w:ascii="Arial" w:hAnsi="Arial"/>
          <w:sz w:val="24"/>
          <w:szCs w:val="24"/>
          <w:lang w:val="it-IT"/>
        </w:rPr>
        <w:t>Il saggio è sempre nobile nel portamento. Il suo esteriore riflette sempre la bellezza del cuore e del suo spirito. Senza però alcuna ricercatezza.</w:t>
      </w:r>
      <w:r w:rsidR="00F93572">
        <w:rPr>
          <w:rFonts w:ascii="Arial" w:hAnsi="Arial"/>
          <w:sz w:val="24"/>
          <w:szCs w:val="24"/>
          <w:lang w:val="it-IT"/>
        </w:rPr>
        <w:t xml:space="preserve"> </w:t>
      </w:r>
      <w:r w:rsidRPr="00126958">
        <w:rPr>
          <w:rFonts w:ascii="Arial" w:hAnsi="Arial"/>
          <w:sz w:val="24"/>
          <w:szCs w:val="24"/>
          <w:lang w:val="it-IT"/>
        </w:rPr>
        <w:t xml:space="preserve">Il saggio vive di semplicità, umiltà. Non è mai manierato. È invece sempre modesto in ogni cosa. Mai lui nasconde con le cose la sua bellezza </w:t>
      </w:r>
      <w:r w:rsidRPr="00126958">
        <w:rPr>
          <w:rFonts w:ascii="Arial" w:hAnsi="Arial"/>
          <w:sz w:val="24"/>
          <w:szCs w:val="24"/>
          <w:lang w:val="it-IT"/>
        </w:rPr>
        <w:lastRenderedPageBreak/>
        <w:t>interiore.</w:t>
      </w:r>
      <w:r w:rsidR="00F93572">
        <w:rPr>
          <w:rFonts w:ascii="Arial" w:hAnsi="Arial"/>
          <w:sz w:val="24"/>
          <w:szCs w:val="24"/>
          <w:lang w:val="it-IT"/>
        </w:rPr>
        <w:t xml:space="preserve"> </w:t>
      </w:r>
      <w:r w:rsidRPr="00126958">
        <w:rPr>
          <w:rFonts w:ascii="Arial" w:hAnsi="Arial"/>
          <w:sz w:val="24"/>
          <w:szCs w:val="24"/>
          <w:lang w:val="it-IT"/>
        </w:rPr>
        <w:t>Anzi è sempre la bellezza interiore che dona bellezza alla sua esteriorità. L’invisibile abbellisce sempre la sua parte visibile.</w:t>
      </w:r>
      <w:r w:rsidR="00F93572">
        <w:rPr>
          <w:rFonts w:ascii="Arial" w:hAnsi="Arial"/>
          <w:sz w:val="24"/>
          <w:szCs w:val="24"/>
          <w:lang w:val="it-IT"/>
        </w:rPr>
        <w:t xml:space="preserve"> </w:t>
      </w:r>
      <w:r w:rsidRPr="00126958">
        <w:rPr>
          <w:rFonts w:ascii="Arial" w:hAnsi="Arial"/>
          <w:sz w:val="24"/>
          <w:szCs w:val="24"/>
          <w:lang w:val="it-IT"/>
        </w:rPr>
        <w:t>Anche questa scienza del bello il saggio deve sempre curare. È della saggezza curarla. Chi si lascia andare in ogni cosa di certo non è saggio.</w:t>
      </w:r>
    </w:p>
    <w:p w14:paraId="7604965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9</w:t>
      </w:r>
      <w:r w:rsidRPr="00126958">
        <w:rPr>
          <w:rFonts w:ascii="Arial" w:hAnsi="Arial"/>
          <w:b/>
          <w:sz w:val="24"/>
          <w:szCs w:val="24"/>
          <w:lang w:val="it-IT"/>
        </w:rPr>
        <w:t>Godi la vita con la donna che ami per tutti i giorni della tua fugace esistenza che Dio ti concede sotto il sole, perché questa è la tua parte nella vita e nelle fatiche che sopporti sotto il sole.</w:t>
      </w:r>
    </w:p>
    <w:p w14:paraId="16C980EE" w14:textId="57744F4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con la donna che lui ama il saggio deve godere per tutti i giorni della sua vita. Dio ha concesso a tutti una vita fugace sulla terra.</w:t>
      </w:r>
      <w:r w:rsidR="00A26E9A">
        <w:rPr>
          <w:rFonts w:ascii="Arial" w:hAnsi="Arial"/>
          <w:sz w:val="24"/>
          <w:szCs w:val="24"/>
          <w:lang w:val="it-IT"/>
        </w:rPr>
        <w:t xml:space="preserve"> </w:t>
      </w:r>
      <w:r w:rsidRPr="00126958">
        <w:rPr>
          <w:rFonts w:ascii="Arial" w:hAnsi="Arial"/>
          <w:sz w:val="24"/>
          <w:szCs w:val="24"/>
          <w:lang w:val="it-IT"/>
        </w:rPr>
        <w:t>Questa vita è fatta di gioie e di sofferenze, di letizia e di dolore. Quando si ha modo di gioire allora è giusto che si gioisca.</w:t>
      </w:r>
      <w:r w:rsidR="00A26E9A">
        <w:rPr>
          <w:rFonts w:ascii="Arial" w:hAnsi="Arial"/>
          <w:sz w:val="24"/>
          <w:szCs w:val="24"/>
          <w:lang w:val="it-IT"/>
        </w:rPr>
        <w:t xml:space="preserve"> </w:t>
      </w:r>
      <w:r w:rsidRPr="00126958">
        <w:rPr>
          <w:rFonts w:ascii="Arial" w:hAnsi="Arial"/>
          <w:sz w:val="24"/>
          <w:szCs w:val="24"/>
          <w:lang w:val="it-IT"/>
        </w:rPr>
        <w:t>La donna per il giusto deve essere sempre motivo di gioia, mai di dolore o di tristezza. Ed è proprio questa la saggezza: non trasformare la gioia in dolore.</w:t>
      </w:r>
      <w:r w:rsidR="00A26E9A">
        <w:rPr>
          <w:rFonts w:ascii="Arial" w:hAnsi="Arial"/>
          <w:sz w:val="24"/>
          <w:szCs w:val="24"/>
          <w:lang w:val="it-IT"/>
        </w:rPr>
        <w:t xml:space="preserve"> </w:t>
      </w:r>
      <w:r w:rsidRPr="00126958">
        <w:rPr>
          <w:rFonts w:ascii="Arial" w:hAnsi="Arial"/>
          <w:sz w:val="24"/>
          <w:szCs w:val="24"/>
          <w:lang w:val="it-IT"/>
        </w:rPr>
        <w:t>La fatica, il sudore, ogni altra sofferenza devono essere sostenute dalla gioia, altrimenti si soccombe. Soccombere non è vivere.</w:t>
      </w:r>
      <w:r w:rsidR="00A26E9A">
        <w:rPr>
          <w:rFonts w:ascii="Arial" w:hAnsi="Arial"/>
          <w:sz w:val="24"/>
          <w:szCs w:val="24"/>
          <w:lang w:val="it-IT"/>
        </w:rPr>
        <w:t xml:space="preserve"> </w:t>
      </w:r>
      <w:r w:rsidRPr="00126958">
        <w:rPr>
          <w:rFonts w:ascii="Arial" w:hAnsi="Arial"/>
          <w:sz w:val="24"/>
          <w:szCs w:val="24"/>
          <w:lang w:val="it-IT"/>
        </w:rPr>
        <w:t>Saper gioire delle piccole cose, saper gioire con la propria donna, godere del suo bene, è vera saggezza. Sempre però si devono cercare le piccole cose.</w:t>
      </w:r>
      <w:r w:rsidR="00A26E9A">
        <w:rPr>
          <w:rFonts w:ascii="Arial" w:hAnsi="Arial"/>
          <w:sz w:val="24"/>
          <w:szCs w:val="24"/>
          <w:lang w:val="it-IT"/>
        </w:rPr>
        <w:t xml:space="preserve"> </w:t>
      </w:r>
      <w:r w:rsidRPr="00126958">
        <w:rPr>
          <w:rFonts w:ascii="Arial" w:hAnsi="Arial"/>
          <w:sz w:val="24"/>
          <w:szCs w:val="24"/>
          <w:lang w:val="it-IT"/>
        </w:rPr>
        <w:t>L’uomo può dare piccole gioie, ma sono queste quelle vere. Le grandi gioie sono effimere. Le piccole sono vere e durano sempre.</w:t>
      </w:r>
      <w:r w:rsidR="00A26E9A">
        <w:rPr>
          <w:rFonts w:ascii="Arial" w:hAnsi="Arial"/>
          <w:sz w:val="24"/>
          <w:szCs w:val="24"/>
          <w:lang w:val="it-IT"/>
        </w:rPr>
        <w:t xml:space="preserve"> </w:t>
      </w:r>
      <w:r w:rsidRPr="00126958">
        <w:rPr>
          <w:rFonts w:ascii="Arial" w:hAnsi="Arial"/>
          <w:sz w:val="24"/>
          <w:szCs w:val="24"/>
          <w:lang w:val="it-IT"/>
        </w:rPr>
        <w:t>Qual è allora la saggezza di un uomo: saper godere perennemente delle piccole gioie che sono a portata di mano.</w:t>
      </w:r>
      <w:r w:rsidR="00D8738A">
        <w:rPr>
          <w:rFonts w:ascii="Arial" w:hAnsi="Arial"/>
          <w:sz w:val="24"/>
          <w:szCs w:val="24"/>
          <w:lang w:val="it-IT"/>
        </w:rPr>
        <w:t xml:space="preserve"> </w:t>
      </w:r>
      <w:r w:rsidRPr="00126958">
        <w:rPr>
          <w:rFonts w:ascii="Arial" w:hAnsi="Arial"/>
          <w:sz w:val="24"/>
          <w:szCs w:val="24"/>
          <w:lang w:val="it-IT"/>
        </w:rPr>
        <w:t>Quelle che non sono a portata di mano sono false. Di queste gioie si deve sempre diffidare. Sono le gioie del male e della tentazione.</w:t>
      </w:r>
      <w:r w:rsidR="00A26E9A">
        <w:rPr>
          <w:rFonts w:ascii="Arial" w:hAnsi="Arial"/>
          <w:sz w:val="24"/>
          <w:szCs w:val="24"/>
          <w:lang w:val="it-IT"/>
        </w:rPr>
        <w:t xml:space="preserve"> </w:t>
      </w:r>
      <w:r w:rsidRPr="00126958">
        <w:rPr>
          <w:rFonts w:ascii="Arial" w:hAnsi="Arial"/>
          <w:sz w:val="24"/>
          <w:szCs w:val="24"/>
          <w:lang w:val="it-IT"/>
        </w:rPr>
        <w:t>Quelle piccole e a portata di mano vanno sempre curate perché mai spariscano. Sono esse il profumo della vita, il sale dell’esistenza.</w:t>
      </w:r>
      <w:r w:rsidR="00A26E9A">
        <w:rPr>
          <w:rFonts w:ascii="Arial" w:hAnsi="Arial"/>
          <w:sz w:val="24"/>
          <w:szCs w:val="24"/>
          <w:lang w:val="it-IT"/>
        </w:rPr>
        <w:t xml:space="preserve"> </w:t>
      </w:r>
      <w:r w:rsidRPr="00126958">
        <w:rPr>
          <w:rFonts w:ascii="Arial" w:hAnsi="Arial"/>
          <w:sz w:val="24"/>
          <w:szCs w:val="24"/>
          <w:lang w:val="it-IT"/>
        </w:rPr>
        <w:t xml:space="preserve">Lo stolto disprezza queste gioie e va alla ricerca di quelle grandi, che sono effimere, ma anche frutto del suo peccato e della sua malvagità. </w:t>
      </w:r>
    </w:p>
    <w:p w14:paraId="4B63F15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Tutto ciò che la tua mano è in grado di fare, fallo con tutta la tua forza, perché non ci sarà né attività né calcolo né scienza né sapienza nel regno dei morti, dove stai per andare.</w:t>
      </w:r>
    </w:p>
    <w:p w14:paraId="19651FFF" w14:textId="1968166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un’altra regola di saggezza: tutto ciò che la tua mano è in grado di fare, fallo con tutta la tua forza. Nessuna cosa va fatta fiaccamente.</w:t>
      </w:r>
      <w:r w:rsidR="00A26E9A">
        <w:rPr>
          <w:rFonts w:ascii="Arial" w:hAnsi="Arial"/>
          <w:sz w:val="24"/>
          <w:szCs w:val="24"/>
          <w:lang w:val="it-IT"/>
        </w:rPr>
        <w:t xml:space="preserve"> </w:t>
      </w:r>
      <w:r w:rsidRPr="00126958">
        <w:rPr>
          <w:rFonts w:ascii="Arial" w:hAnsi="Arial"/>
          <w:sz w:val="24"/>
          <w:szCs w:val="24"/>
          <w:lang w:val="it-IT"/>
        </w:rPr>
        <w:t>Nel profeta Geremia troviamo anche una maledizione verso chi compie fiaccamente l’opera di Dio contro i nemici del suo popolo.</w:t>
      </w:r>
    </w:p>
    <w:p w14:paraId="578935CE"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Su Moab.</w:t>
      </w:r>
    </w:p>
    <w:p w14:paraId="45E1F435"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w:t>
      </w:r>
    </w:p>
    <w:p w14:paraId="08625CF7"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Una voce, un grido da Coronàim: “Devastazione e rovina grande!”. Abbattuta è Moab, le grida si fanno sentire fino a Soar. Piangendo, salgono la salita di Luchìt, giù per la discesa di Coronàim si odono grida strazianti: “Fuggite, salvate la vostra vita! Siate come l’asino selvatico nel deserto”.</w:t>
      </w:r>
    </w:p>
    <w:p w14:paraId="40951CB0"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Poiché hai posto la fiducia nelle tue fortezze e nei tuoi tesori, anche tu sarai preso e Camos andrà in esilio, insieme con i suoi sacerdoti e con </w:t>
      </w:r>
      <w:r w:rsidRPr="00126958">
        <w:rPr>
          <w:rFonts w:ascii="Arial" w:hAnsi="Arial"/>
          <w:i/>
          <w:iCs/>
          <w:sz w:val="24"/>
          <w:szCs w:val="24"/>
          <w:lang w:val="it-IT"/>
        </w:rPr>
        <w:lastRenderedPageBreak/>
        <w:t>i suoi capi. Il devastatore verrà contro ogni città, nessuna città potrà scampare. Sarà devastata la valle e la pianura desolata, come dice il Signore. Erigete un cippo funebre a Moab, perché è tutta in rovina. Le sue città diventeranno un deserto, nessuno le abiterà.</w:t>
      </w:r>
    </w:p>
    <w:p w14:paraId="337A652E"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Maledetto chi compie fiaccamente l’opera del Signore, maledetto chi trattiene la spada dal sangue!</w:t>
      </w:r>
    </w:p>
    <w:p w14:paraId="798855FF"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vuoteranno le sue botti e frantumeranno i suoi otri.</w:t>
      </w:r>
    </w:p>
    <w:p w14:paraId="7E5811FE"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Moab si vergognerà di Camos come la casa d’Israele si è vergognata di Betel, in cui aveva riposto la sua fiducia.</w:t>
      </w:r>
    </w:p>
    <w:p w14:paraId="13B72EF1" w14:textId="0438C045"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Come potete dire: “Noi siamo uomini prodi e uomini valorosi per la battaglia”? Il devastatore di Moab sale contro di lui, i suoi giovani migliori scendono al macello.</w:t>
      </w:r>
      <w:r w:rsidR="003A10DD" w:rsidRPr="00A26E9A">
        <w:rPr>
          <w:rFonts w:ascii="Arial" w:hAnsi="Arial"/>
          <w:i/>
          <w:iCs/>
          <w:sz w:val="24"/>
          <w:szCs w:val="24"/>
          <w:lang w:val="it-IT"/>
        </w:rPr>
        <w:t xml:space="preserve"> </w:t>
      </w:r>
      <w:r w:rsidRPr="00126958">
        <w:rPr>
          <w:rFonts w:ascii="Arial" w:hAnsi="Arial"/>
          <w:i/>
          <w:iCs/>
          <w:sz w:val="24"/>
          <w:szCs w:val="24"/>
          <w:lang w:val="it-IT"/>
        </w:rPr>
        <w:t>Oracolo del re, il cui nome è Signore degli eserciti.</w:t>
      </w:r>
    </w:p>
    <w:p w14:paraId="75909C27" w14:textId="54BB2320"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È vicina la rovina di Moab, la sua sventura avanza in gran fretta. Compiangetelo, voi tutti suoi vicini e tutti voi che conoscete il suo nome; dite: “Come si è spezzata la verga robusta, quello scettro magnifico?”. 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w:t>
      </w:r>
      <w:r w:rsidR="003A10DD" w:rsidRPr="00A26E9A">
        <w:rPr>
          <w:rFonts w:ascii="Arial" w:hAnsi="Arial"/>
          <w:i/>
          <w:iCs/>
          <w:sz w:val="24"/>
          <w:szCs w:val="24"/>
          <w:lang w:val="it-IT"/>
        </w:rPr>
        <w:t xml:space="preserve"> </w:t>
      </w:r>
      <w:r w:rsidRPr="00126958">
        <w:rPr>
          <w:rFonts w:ascii="Arial" w:hAnsi="Arial"/>
          <w:i/>
          <w:iCs/>
          <w:sz w:val="24"/>
          <w:szCs w:val="24"/>
          <w:lang w:val="it-IT"/>
        </w:rPr>
        <w:t>urlate, gridate, annunciate sull’Arnon che Moab è devastato.</w:t>
      </w:r>
    </w:p>
    <w:p w14:paraId="47C384BF"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È arrivato il giudizio per la regione dell’altopiano, per Colon, per Iaas e per Mefàat, per Dibon, per Nebo e per Bet-Diblatàim, per Kiriatàim, per Bet-Gamul e per Bet-Meon, per Keriòt e per Bosra, per tutte le città del territorio di Moab, lontane e vicine.</w:t>
      </w:r>
    </w:p>
    <w:p w14:paraId="32C8618A"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È infranta la potenza di Moab, è spezzato il suo braccio. Oracolo del Signore.</w:t>
      </w:r>
    </w:p>
    <w:p w14:paraId="4C52AFEB"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1B339A79"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Abbandonate le città e dimorate nelle rupi, abitanti di Moab, siate come la colomba, che fa il nido sull’orlo di un precipizio. Abbiamo udito l’orgoglio di Moab, il grande orgoglioso, la sua superbia, il suo orgoglio, la sua alterigia, l’altezzosità del suo cuore.</w:t>
      </w:r>
    </w:p>
    <w:p w14:paraId="25B9CE1A"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Conosco bene la sua tracotanza – oracolo del Signore –, l’inconsistenza delle sue chiacchiere, le sue opere vane. Per questo alzo un lamento su Moab, grido per tutto Moab, gemo per gli uomini di Kir-Cheres.</w:t>
      </w:r>
    </w:p>
    <w:p w14:paraId="6424937C"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6A3AE64B"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70A1BAD0" w14:textId="43C98E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Poiché così dice il Signore: Ecco, come l’aquila si libra e distende le ali su Moab. </w:t>
      </w:r>
      <w:r w:rsidR="0033766B" w:rsidRPr="00126958">
        <w:rPr>
          <w:rFonts w:ascii="Arial" w:hAnsi="Arial"/>
          <w:i/>
          <w:iCs/>
          <w:sz w:val="24"/>
          <w:szCs w:val="24"/>
          <w:lang w:val="it-IT"/>
        </w:rPr>
        <w:t>Le</w:t>
      </w:r>
      <w:r w:rsidRPr="00126958">
        <w:rPr>
          <w:rFonts w:ascii="Arial" w:hAnsi="Arial"/>
          <w:i/>
          <w:iCs/>
          <w:sz w:val="24"/>
          <w:szCs w:val="24"/>
          <w:lang w:val="it-IT"/>
        </w:rPr>
        <w:t xml:space="preserve"> città sono prese, le fortezze sono espugnate. In quel giorno il cuore dei prodi di Moab sarà come il cuore di una donna nei dolori del parto. Moab è distrutto, ha cessato di essere popolo, perché si è sollevato contro il Signore. Terrore, fossa e laccio ti sovrastano, o abitante di Moab. Oracolo del Signore. </w:t>
      </w:r>
    </w:p>
    <w:p w14:paraId="0788A92A"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Chi fugge al grido di terrore cadrà nella fossa, chi risale dalla fossa sarà preso nel laccio, perché io manderò sui Moabiti tutto questo nell’anno del loro castigo. Oracolo del Signore.</w:t>
      </w:r>
    </w:p>
    <w:p w14:paraId="20CE5D71"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6C118F89" w14:textId="0CD7D27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Quando uno sa fare una cosa, deve mettere in essa cuore, spirito, anima, volontà, desiderio. La deve fare con ogni diligenza, intelligenza, amore.</w:t>
      </w:r>
      <w:r w:rsidR="00A26E9A">
        <w:rPr>
          <w:rFonts w:ascii="Arial" w:hAnsi="Arial"/>
          <w:sz w:val="24"/>
          <w:szCs w:val="24"/>
          <w:lang w:val="it-IT"/>
        </w:rPr>
        <w:t xml:space="preserve"> </w:t>
      </w:r>
      <w:r w:rsidRPr="00126958">
        <w:rPr>
          <w:rFonts w:ascii="Arial" w:hAnsi="Arial"/>
          <w:sz w:val="24"/>
          <w:szCs w:val="24"/>
          <w:lang w:val="it-IT"/>
        </w:rPr>
        <w:t>Non viene chiesto ad ogni uomo di fare la stessa cosa. Ma ciò che lui sa fare. Le cose che uno sa fare, vanno fatte bene, anzi, eccellentemente bene.</w:t>
      </w:r>
      <w:r w:rsidR="00A26E9A">
        <w:rPr>
          <w:rFonts w:ascii="Arial" w:hAnsi="Arial"/>
          <w:sz w:val="24"/>
          <w:szCs w:val="24"/>
          <w:lang w:val="it-IT"/>
        </w:rPr>
        <w:t xml:space="preserve"> </w:t>
      </w:r>
      <w:r w:rsidRPr="00126958">
        <w:rPr>
          <w:rFonts w:ascii="Arial" w:hAnsi="Arial"/>
          <w:sz w:val="24"/>
          <w:szCs w:val="24"/>
          <w:lang w:val="it-IT"/>
        </w:rPr>
        <w:t>La mediocrità, la superficialità, la pigrizia, la trasandatezza, la non cura dei particolari, la negligenza, ogni altro vizio non si addicono a chi lavora.</w:t>
      </w:r>
      <w:r w:rsidR="00A26E9A">
        <w:rPr>
          <w:rFonts w:ascii="Arial" w:hAnsi="Arial"/>
          <w:sz w:val="24"/>
          <w:szCs w:val="24"/>
          <w:lang w:val="it-IT"/>
        </w:rPr>
        <w:t xml:space="preserve"> </w:t>
      </w:r>
      <w:r w:rsidRPr="00126958">
        <w:rPr>
          <w:rFonts w:ascii="Arial" w:hAnsi="Arial"/>
          <w:sz w:val="24"/>
          <w:szCs w:val="24"/>
          <w:lang w:val="it-IT"/>
        </w:rPr>
        <w:t>Il bene fatto bene in vita è ciò che conta nell’eternità. Dopo non vi è più spazio per poter operare per accrescere la propria gloria e il proprio nome.</w:t>
      </w:r>
      <w:r w:rsidR="00A26E9A">
        <w:rPr>
          <w:rFonts w:ascii="Arial" w:hAnsi="Arial"/>
          <w:sz w:val="24"/>
          <w:szCs w:val="24"/>
          <w:lang w:val="it-IT"/>
        </w:rPr>
        <w:t xml:space="preserve"> </w:t>
      </w:r>
      <w:r w:rsidRPr="00126958">
        <w:rPr>
          <w:rFonts w:ascii="Arial" w:hAnsi="Arial"/>
          <w:sz w:val="24"/>
          <w:szCs w:val="24"/>
          <w:lang w:val="it-IT"/>
        </w:rPr>
        <w:t>Il tempo della fruttificazione è finito. Anche il tempo di seminare per raccogliere gloria eterna è finito. Quello che si fa, lo si deve fare in vita.</w:t>
      </w:r>
      <w:r w:rsidR="00A26E9A">
        <w:rPr>
          <w:rFonts w:ascii="Arial" w:hAnsi="Arial"/>
          <w:sz w:val="24"/>
          <w:szCs w:val="24"/>
          <w:lang w:val="it-IT"/>
        </w:rPr>
        <w:t xml:space="preserve"> </w:t>
      </w:r>
      <w:r w:rsidRPr="00126958">
        <w:rPr>
          <w:rFonts w:ascii="Arial" w:hAnsi="Arial"/>
          <w:sz w:val="24"/>
          <w:szCs w:val="24"/>
          <w:lang w:val="it-IT"/>
        </w:rPr>
        <w:t xml:space="preserve">Poi viene la morte e finisce ogni tempo utile. Dopo non ci sarà né attività, né calcolo, né scienza, né sapienza. Il regno dei morti è tutt’altra </w:t>
      </w:r>
      <w:r w:rsidR="0033766B" w:rsidRPr="00126958">
        <w:rPr>
          <w:rFonts w:ascii="Arial" w:hAnsi="Arial"/>
          <w:sz w:val="24"/>
          <w:szCs w:val="24"/>
          <w:lang w:val="it-IT"/>
        </w:rPr>
        <w:t>cosa. Questa</w:t>
      </w:r>
      <w:r w:rsidRPr="00126958">
        <w:rPr>
          <w:rFonts w:ascii="Arial" w:hAnsi="Arial"/>
          <w:sz w:val="24"/>
          <w:szCs w:val="24"/>
          <w:lang w:val="it-IT"/>
        </w:rPr>
        <w:t xml:space="preserve"> verità oggi è poco considerata, poco calcolata, poco annunziata, poco insegnata. Viviamo quasi tutti negli angusti confini del presente.</w:t>
      </w:r>
      <w:r w:rsidR="00A26E9A">
        <w:rPr>
          <w:rFonts w:ascii="Arial" w:hAnsi="Arial"/>
          <w:sz w:val="24"/>
          <w:szCs w:val="24"/>
          <w:lang w:val="it-IT"/>
        </w:rPr>
        <w:t xml:space="preserve"> </w:t>
      </w:r>
      <w:r w:rsidRPr="00126958">
        <w:rPr>
          <w:rFonts w:ascii="Arial" w:hAnsi="Arial"/>
          <w:sz w:val="24"/>
          <w:szCs w:val="24"/>
          <w:lang w:val="it-IT"/>
        </w:rPr>
        <w:t xml:space="preserve">Tutto si fa </w:t>
      </w:r>
      <w:r w:rsidRPr="00126958">
        <w:rPr>
          <w:rFonts w:ascii="Arial" w:hAnsi="Arial"/>
          <w:sz w:val="24"/>
          <w:szCs w:val="24"/>
          <w:lang w:val="it-IT"/>
        </w:rPr>
        <w:lastRenderedPageBreak/>
        <w:t>per la gloria nel tempo. Niente si fa per la gloria nell’eternità. Eppure solo quella è la vera gloria. Quella nel tempo è effimera. È fumo.</w:t>
      </w:r>
      <w:r w:rsidR="00A26E9A">
        <w:rPr>
          <w:rFonts w:ascii="Arial" w:hAnsi="Arial"/>
          <w:sz w:val="24"/>
          <w:szCs w:val="24"/>
          <w:lang w:val="it-IT"/>
        </w:rPr>
        <w:t xml:space="preserve"> </w:t>
      </w:r>
      <w:r w:rsidRPr="00126958">
        <w:rPr>
          <w:rFonts w:ascii="Arial" w:hAnsi="Arial"/>
          <w:sz w:val="24"/>
          <w:szCs w:val="24"/>
          <w:lang w:val="it-IT"/>
        </w:rPr>
        <w:t>Non si studia per superare un esame. Non si lavora per un salario. Non si corre per una corona effimera. Questa verità è così insegnata da San Paolo.</w:t>
      </w:r>
    </w:p>
    <w:p w14:paraId="78BC726D"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07EC2F2"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A09A7CA"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F76BD2F"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w:t>
      </w:r>
      <w:r w:rsidRPr="00126958">
        <w:rPr>
          <w:rFonts w:ascii="Arial" w:hAnsi="Arial"/>
          <w:i/>
          <w:iCs/>
          <w:sz w:val="24"/>
          <w:szCs w:val="24"/>
          <w:lang w:val="it-IT"/>
        </w:rPr>
        <w:lastRenderedPageBreak/>
        <w:t>deboli; mi sono fatto tutto per tutti, per salvare a ogni costo qualcuno. Ma tutto io faccio per il Vangelo, per diventarne partecipe anch’io.</w:t>
      </w:r>
    </w:p>
    <w:p w14:paraId="394494E2"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7106FA8"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C98336E"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B59351D" w14:textId="3B1D913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Si corre, si lavora, ci si affatica, si compie l’apostolato non per i frutti che si raccolgono sulla terra, ma per quelli che matureranno nel cielo.</w:t>
      </w:r>
      <w:r w:rsidR="00A26E9A">
        <w:rPr>
          <w:rFonts w:ascii="Arial" w:hAnsi="Arial"/>
          <w:sz w:val="24"/>
          <w:szCs w:val="24"/>
          <w:lang w:val="it-IT"/>
        </w:rPr>
        <w:t xml:space="preserve"> </w:t>
      </w:r>
      <w:r w:rsidRPr="00126958">
        <w:rPr>
          <w:rFonts w:ascii="Arial" w:hAnsi="Arial"/>
          <w:sz w:val="24"/>
          <w:szCs w:val="24"/>
          <w:lang w:val="it-IT"/>
        </w:rPr>
        <w:t>Questi frutti sono il risultato delle nostre opere fatte bene, con amore, dedizione, sollecitudine, entusiasmo, carità, amore, grande attenzione.</w:t>
      </w:r>
      <w:r w:rsidR="00A26E9A">
        <w:rPr>
          <w:rFonts w:ascii="Arial" w:hAnsi="Arial"/>
          <w:sz w:val="24"/>
          <w:szCs w:val="24"/>
          <w:lang w:val="it-IT"/>
        </w:rPr>
        <w:t xml:space="preserve"> </w:t>
      </w:r>
      <w:r w:rsidRPr="00126958">
        <w:rPr>
          <w:rFonts w:ascii="Arial" w:hAnsi="Arial"/>
          <w:sz w:val="24"/>
          <w:szCs w:val="24"/>
          <w:lang w:val="it-IT"/>
        </w:rPr>
        <w:t>Chi lavora per la gloria eterna spende per essa tutta la sua vita e non si risparmia in nulla. Tutto il corpo va trasformato in gloria eterna.</w:t>
      </w:r>
      <w:r w:rsidR="00A26E9A">
        <w:rPr>
          <w:rFonts w:ascii="Arial" w:hAnsi="Arial"/>
          <w:sz w:val="24"/>
          <w:szCs w:val="24"/>
          <w:lang w:val="it-IT"/>
        </w:rPr>
        <w:t xml:space="preserve"> </w:t>
      </w:r>
      <w:r w:rsidRPr="00126958">
        <w:rPr>
          <w:rFonts w:ascii="Arial" w:hAnsi="Arial"/>
          <w:sz w:val="24"/>
          <w:szCs w:val="24"/>
          <w:lang w:val="it-IT"/>
        </w:rPr>
        <w:t>Questo avviene se esso è interamente consumato dall’amore. Cristo Gesù consumò sulla croce il suo corpo e lo trasformò in luce, in spirito.</w:t>
      </w:r>
      <w:r w:rsidR="00A26E9A">
        <w:rPr>
          <w:rFonts w:ascii="Arial" w:hAnsi="Arial"/>
          <w:sz w:val="24"/>
          <w:szCs w:val="24"/>
          <w:lang w:val="it-IT"/>
        </w:rPr>
        <w:t xml:space="preserve"> </w:t>
      </w:r>
      <w:r w:rsidRPr="00126958">
        <w:rPr>
          <w:rFonts w:ascii="Arial" w:hAnsi="Arial"/>
          <w:sz w:val="24"/>
          <w:szCs w:val="24"/>
          <w:lang w:val="it-IT"/>
        </w:rPr>
        <w:t>O diamo vero valore soprannaturale a tutta la nostra vita, o il rischio è quello di sciupare la nostra gloria eterna. Lavorare per l’effimero è stoltezza.</w:t>
      </w:r>
    </w:p>
    <w:p w14:paraId="5857935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11</w:t>
      </w:r>
      <w:r w:rsidRPr="00126958">
        <w:rPr>
          <w:rFonts w:ascii="Arial" w:hAnsi="Arial"/>
          <w:b/>
          <w:sz w:val="24"/>
          <w:szCs w:val="24"/>
          <w:lang w:val="it-IT"/>
        </w:rPr>
        <w:t>Tornai a considerare un’altra cosa sotto il sole: che non è degli agili la corsa né dei forti la guerra, e neppure dei sapienti il pane e degli accorti la ricchezza, e nemmeno degli intelligenti riscuotere stima, perché il tempo e il caso raggiungono tutti.</w:t>
      </w:r>
    </w:p>
    <w:p w14:paraId="4F0632E7" w14:textId="3488823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Altra verità che il Qoèlet vuole insegnare agli uomini è l’imponderabilità di ciò che avviene sulla nostra terra. La storia futura non è nelle mani dell’uomo.</w:t>
      </w:r>
      <w:r w:rsidR="00A26E9A">
        <w:rPr>
          <w:rFonts w:ascii="Arial" w:hAnsi="Arial"/>
          <w:sz w:val="24"/>
          <w:szCs w:val="24"/>
          <w:lang w:val="it-IT"/>
        </w:rPr>
        <w:t xml:space="preserve"> </w:t>
      </w:r>
      <w:r w:rsidRPr="00126958">
        <w:rPr>
          <w:rFonts w:ascii="Arial" w:hAnsi="Arial"/>
          <w:sz w:val="24"/>
          <w:szCs w:val="24"/>
          <w:lang w:val="it-IT"/>
        </w:rPr>
        <w:t>L’uomo può vivere il presente. Mai però dal presente potrà trarre il suo futuro. Il futuro Dio lo ha riservato a sé. È da Lui e da nessun altro.</w:t>
      </w:r>
      <w:r w:rsidR="00A26E9A">
        <w:rPr>
          <w:rFonts w:ascii="Arial" w:hAnsi="Arial"/>
          <w:sz w:val="24"/>
          <w:szCs w:val="24"/>
          <w:lang w:val="it-IT"/>
        </w:rPr>
        <w:t xml:space="preserve"> </w:t>
      </w:r>
      <w:r w:rsidRPr="00126958">
        <w:rPr>
          <w:rFonts w:ascii="Arial" w:hAnsi="Arial"/>
          <w:sz w:val="24"/>
          <w:szCs w:val="24"/>
          <w:lang w:val="it-IT"/>
        </w:rPr>
        <w:t>Questo significa che non è degli agili la corsa, né dei sapienti il pane, né degli accorti la ricchezza, né degli intelligenti riscuotere la stima.</w:t>
      </w:r>
      <w:r w:rsidR="00A26E9A">
        <w:rPr>
          <w:rFonts w:ascii="Arial" w:hAnsi="Arial"/>
          <w:sz w:val="24"/>
          <w:szCs w:val="24"/>
          <w:lang w:val="it-IT"/>
        </w:rPr>
        <w:t xml:space="preserve"> </w:t>
      </w:r>
      <w:r w:rsidRPr="00126958">
        <w:rPr>
          <w:rFonts w:ascii="Arial" w:hAnsi="Arial"/>
          <w:sz w:val="24"/>
          <w:szCs w:val="24"/>
          <w:lang w:val="it-IT"/>
        </w:rPr>
        <w:t>Uno però deve essere agile, sapiente, accorto, intelligente. Deve però sempre sapere che il futuro è sempre nelle mani del Signore.</w:t>
      </w:r>
      <w:r w:rsidR="00A26E9A">
        <w:rPr>
          <w:rFonts w:ascii="Arial" w:hAnsi="Arial"/>
          <w:sz w:val="24"/>
          <w:szCs w:val="24"/>
          <w:lang w:val="it-IT"/>
        </w:rPr>
        <w:t xml:space="preserve"> </w:t>
      </w:r>
      <w:r w:rsidRPr="00126958">
        <w:rPr>
          <w:rFonts w:ascii="Arial" w:hAnsi="Arial"/>
          <w:sz w:val="24"/>
          <w:szCs w:val="24"/>
          <w:lang w:val="it-IT"/>
        </w:rPr>
        <w:t>Il tempo e il caso raggiungono tutti. Questa affermazione ci rivela due cose che non sono in mano degli uomini: tempo e caso.</w:t>
      </w:r>
      <w:r w:rsidR="00A26E9A">
        <w:rPr>
          <w:rFonts w:ascii="Arial" w:hAnsi="Arial"/>
          <w:sz w:val="24"/>
          <w:szCs w:val="24"/>
          <w:lang w:val="it-IT"/>
        </w:rPr>
        <w:t xml:space="preserve"> </w:t>
      </w:r>
      <w:r w:rsidRPr="00126958">
        <w:rPr>
          <w:rFonts w:ascii="Arial" w:hAnsi="Arial"/>
          <w:sz w:val="24"/>
          <w:szCs w:val="24"/>
          <w:lang w:val="it-IT"/>
        </w:rPr>
        <w:t>Non è dell’uomo governare il caso. Non è della sua intelligenza essere padrone del tempo, cioè di quanto accade sulla terra.</w:t>
      </w:r>
      <w:r w:rsidR="00A26E9A">
        <w:rPr>
          <w:rFonts w:ascii="Arial" w:hAnsi="Arial"/>
          <w:sz w:val="24"/>
          <w:szCs w:val="24"/>
          <w:lang w:val="it-IT"/>
        </w:rPr>
        <w:t xml:space="preserve"> </w:t>
      </w:r>
      <w:r w:rsidRPr="00126958">
        <w:rPr>
          <w:rFonts w:ascii="Arial" w:hAnsi="Arial"/>
          <w:sz w:val="24"/>
          <w:szCs w:val="24"/>
          <w:lang w:val="it-IT"/>
        </w:rPr>
        <w:t xml:space="preserve">Sul </w:t>
      </w:r>
      <w:r w:rsidRPr="00126958">
        <w:rPr>
          <w:rFonts w:ascii="Arial" w:hAnsi="Arial"/>
          <w:i/>
          <w:sz w:val="24"/>
          <w:szCs w:val="24"/>
          <w:lang w:val="it-IT"/>
        </w:rPr>
        <w:t xml:space="preserve">“caso” </w:t>
      </w:r>
      <w:r w:rsidRPr="00126958">
        <w:rPr>
          <w:rFonts w:ascii="Arial" w:hAnsi="Arial"/>
          <w:sz w:val="24"/>
          <w:szCs w:val="24"/>
          <w:lang w:val="it-IT"/>
        </w:rPr>
        <w:t>vi è evento narrato dalla Scrittura che vale proprio la pena ricordare.</w:t>
      </w:r>
    </w:p>
    <w:p w14:paraId="3BDBB90F"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775758ED"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CFB6C30"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04726374"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335E0FEA" w14:textId="5AA30039"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«Vedo tutti gli Israeliti vagare sui monti come pecore che non hanno pastore. Il Signore dice: “Questi non hanno padrone;</w:t>
      </w:r>
      <w:r w:rsidR="003A10DD" w:rsidRPr="00A26E9A">
        <w:rPr>
          <w:rFonts w:ascii="Arial" w:hAnsi="Arial"/>
          <w:i/>
          <w:iCs/>
          <w:sz w:val="24"/>
          <w:szCs w:val="24"/>
          <w:lang w:val="it-IT"/>
        </w:rPr>
        <w:t xml:space="preserve"> </w:t>
      </w:r>
      <w:r w:rsidRPr="00126958">
        <w:rPr>
          <w:rFonts w:ascii="Arial" w:hAnsi="Arial"/>
          <w:i/>
          <w:iCs/>
          <w:sz w:val="24"/>
          <w:szCs w:val="24"/>
          <w:lang w:val="it-IT"/>
        </w:rPr>
        <w:t xml:space="preserve">ognuno torni a casa sua in pace!”». </w:t>
      </w:r>
    </w:p>
    <w:p w14:paraId="3A955561"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DF94E1F"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036B39C"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D9531ED"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1FA92B2A"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Le altre gesta di Acab, tutte le sue azioni, la costruzione della casa d’avorio e delle città da lui erette, non sono forse descritte nel libro </w:t>
      </w:r>
      <w:r w:rsidRPr="00126958">
        <w:rPr>
          <w:rFonts w:ascii="Arial" w:hAnsi="Arial"/>
          <w:i/>
          <w:iCs/>
          <w:sz w:val="24"/>
          <w:szCs w:val="24"/>
          <w:lang w:val="it-IT"/>
        </w:rPr>
        <w:lastRenderedPageBreak/>
        <w:t>delle Cronache dei re d’Israele? Acab si addormentò con i suoi padri e al suo posto divenne re suo figlio Acazia.</w:t>
      </w:r>
    </w:p>
    <w:p w14:paraId="37E9AA79"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1A3DB0FC"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Le altre gesta di Giòsafat e la potenza con cui agì e combatté, non sono forse descritte nel libro delle Cronache dei re di Giuda? Egli spazzò via dalla terra il resto dei prostituti sacri, che era rimasto al tempo di suo padre Asa.</w:t>
      </w:r>
    </w:p>
    <w:p w14:paraId="4BBB82E5"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739972BD"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Giòsafat si addormentò con i suoi padri, fu sepolto con i suoi padri nella Città di Davide, suo padre, e al suo posto divenne re suo figlio Ioram.</w:t>
      </w:r>
    </w:p>
    <w:p w14:paraId="60D3BDE9" w14:textId="0161139B"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w:t>
      </w:r>
      <w:r w:rsidR="0033766B" w:rsidRPr="00126958">
        <w:rPr>
          <w:rFonts w:ascii="Arial" w:hAnsi="Arial"/>
          <w:i/>
          <w:iCs/>
          <w:sz w:val="24"/>
          <w:szCs w:val="24"/>
          <w:lang w:val="it-IT"/>
        </w:rPr>
        <w:t>Servì</w:t>
      </w:r>
      <w:r w:rsidRPr="00126958">
        <w:rPr>
          <w:rFonts w:ascii="Arial" w:hAnsi="Arial"/>
          <w:i/>
          <w:iCs/>
          <w:sz w:val="24"/>
          <w:szCs w:val="24"/>
          <w:lang w:val="it-IT"/>
        </w:rPr>
        <w:t xml:space="preserve"> Baal e si prostrò davanti a lui irritando il Signore, Dio d’Israele, come aveva fatto suo padre (1Re 22,1-54).</w:t>
      </w:r>
    </w:p>
    <w:p w14:paraId="36297A39"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Celebre è anche il racconto della statua dai piedi d’argilla contenuto nel Libro del Profeta Daniele. La pietra si stacca dalla montagna non per mano d’uomo.</w:t>
      </w:r>
    </w:p>
    <w:p w14:paraId="7042A9BB"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w:t>
      </w:r>
      <w:r w:rsidRPr="00126958">
        <w:rPr>
          <w:rFonts w:ascii="Arial" w:hAnsi="Arial"/>
          <w:i/>
          <w:iCs/>
          <w:sz w:val="24"/>
          <w:szCs w:val="24"/>
          <w:lang w:val="it-IT"/>
        </w:rPr>
        <w:lastRenderedPageBreak/>
        <w:t>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14:paraId="487660A5"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Allora il re andò su tutte le furie e, acceso di furore, ordinò che tutti i saggi di Babilonia fossero messi a morte. Il decreto fu pubblicato e già i saggi venivano uccisi; anche Daniele e i suoi compagni erano ricercati per essere messi a morte.</w:t>
      </w:r>
    </w:p>
    <w:p w14:paraId="00668192"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77857987"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Allora il mistero fu svelato a Daniele in una visione notturna; perciò Daniele benedisse il Dio del cielo:</w:t>
      </w:r>
    </w:p>
    <w:p w14:paraId="569438CA"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0F537248"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w:t>
      </w:r>
      <w:r w:rsidRPr="00126958">
        <w:rPr>
          <w:rFonts w:ascii="Arial" w:hAnsi="Arial"/>
          <w:i/>
          <w:iCs/>
          <w:sz w:val="24"/>
          <w:szCs w:val="24"/>
          <w:lang w:val="it-IT"/>
        </w:rPr>
        <w:lastRenderedPageBreak/>
        <w:t>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0F53DFEB"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1FC1F0D9"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w:t>
      </w:r>
      <w:r w:rsidRPr="00126958">
        <w:rPr>
          <w:rFonts w:ascii="Arial" w:hAnsi="Arial"/>
          <w:i/>
          <w:iCs/>
          <w:sz w:val="24"/>
          <w:szCs w:val="24"/>
          <w:lang w:val="it-IT"/>
        </w:rPr>
        <w:lastRenderedPageBreak/>
        <w:t xml:space="preserve">provincia di Babilonia Sadrac, Mesac e Abdènego. Daniele rimase alla corte del re (Dn 2,1-49). </w:t>
      </w:r>
    </w:p>
    <w:p w14:paraId="308FF106" w14:textId="02BAC78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Di questo deve essere convinto l’uomo – e l’esperienza sempre glielo rivela – il dopo non è nelle mani di alcuno. Nessuno può programmare il futuro.</w:t>
      </w:r>
      <w:r w:rsidR="00A26E9A">
        <w:rPr>
          <w:rFonts w:ascii="Arial" w:hAnsi="Arial"/>
          <w:sz w:val="24"/>
          <w:szCs w:val="24"/>
          <w:lang w:val="it-IT"/>
        </w:rPr>
        <w:t xml:space="preserve"> </w:t>
      </w:r>
      <w:r w:rsidRPr="00126958">
        <w:rPr>
          <w:rFonts w:ascii="Arial" w:hAnsi="Arial"/>
          <w:sz w:val="24"/>
          <w:szCs w:val="24"/>
          <w:lang w:val="it-IT"/>
        </w:rPr>
        <w:t>Può anche programmarlo, ma sapendo che tutto è dalle mani del Signore e sempre a Lui si deve ricorrere perché lo benedica e lo realizzi.</w:t>
      </w:r>
      <w:r w:rsidR="00A26E9A">
        <w:rPr>
          <w:rFonts w:ascii="Arial" w:hAnsi="Arial"/>
          <w:sz w:val="24"/>
          <w:szCs w:val="24"/>
          <w:lang w:val="it-IT"/>
        </w:rPr>
        <w:t xml:space="preserve"> </w:t>
      </w:r>
      <w:r w:rsidRPr="00126958">
        <w:rPr>
          <w:rFonts w:ascii="Arial" w:hAnsi="Arial"/>
          <w:sz w:val="24"/>
          <w:szCs w:val="24"/>
          <w:lang w:val="it-IT"/>
        </w:rPr>
        <w:t>Anche però se noi preghiamo, ciò che avverrà domani non dipende neanche dalla nostra preghiera. Ci sono cose che dovranno accadere e accadono.</w:t>
      </w:r>
    </w:p>
    <w:p w14:paraId="1D1E527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12</w:t>
      </w:r>
      <w:r w:rsidRPr="00126958">
        <w:rPr>
          <w:rFonts w:ascii="Arial" w:hAnsi="Arial"/>
          <w:b/>
          <w:sz w:val="24"/>
          <w:szCs w:val="24"/>
          <w:lang w:val="it-IT"/>
        </w:rPr>
        <w:t>Infatti l’uomo non conosce neppure la sua ora: simile ai pesci che sono presi dalla rete fatale e agli uccelli presi al laccio, l’uomo è sorpreso dalla sventura che improvvisa si abbatte su di lui.</w:t>
      </w:r>
    </w:p>
    <w:p w14:paraId="3AE06903" w14:textId="11AAB05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Questa è la verità dell’uomo: essere sempre sospeso tra la vita e la morte. In un istante è nella vita in un istante è nella morte.</w:t>
      </w:r>
      <w:r w:rsidR="00A26E9A">
        <w:rPr>
          <w:rFonts w:ascii="Arial" w:hAnsi="Arial"/>
          <w:sz w:val="24"/>
          <w:szCs w:val="24"/>
          <w:lang w:val="it-IT"/>
        </w:rPr>
        <w:t xml:space="preserve"> </w:t>
      </w:r>
      <w:r w:rsidRPr="00126958">
        <w:rPr>
          <w:rFonts w:ascii="Arial" w:hAnsi="Arial"/>
          <w:sz w:val="24"/>
          <w:szCs w:val="24"/>
          <w:lang w:val="it-IT"/>
        </w:rPr>
        <w:t>Nessun uomo conosce l’ora della propria morte e questa può avvenire in ogni istante. Non solo la morte, ma qualsiasi cosa si può abbattere su di lui.</w:t>
      </w:r>
      <w:r w:rsidR="00A26E9A">
        <w:rPr>
          <w:rFonts w:ascii="Arial" w:hAnsi="Arial"/>
          <w:sz w:val="24"/>
          <w:szCs w:val="24"/>
          <w:lang w:val="it-IT"/>
        </w:rPr>
        <w:t xml:space="preserve"> </w:t>
      </w:r>
      <w:r w:rsidRPr="00126958">
        <w:rPr>
          <w:rFonts w:ascii="Arial" w:hAnsi="Arial"/>
          <w:sz w:val="24"/>
          <w:szCs w:val="24"/>
          <w:lang w:val="it-IT"/>
        </w:rPr>
        <w:t>L’uomo è simile ai pesci che sono presi dalla rete fatale e agli uccelli presi al laccio. Anche lui viene preso dalla rete fatale della morte.</w:t>
      </w:r>
      <w:r w:rsidR="00A26E9A">
        <w:rPr>
          <w:rFonts w:ascii="Arial" w:hAnsi="Arial"/>
          <w:sz w:val="24"/>
          <w:szCs w:val="24"/>
          <w:lang w:val="it-IT"/>
        </w:rPr>
        <w:t xml:space="preserve"> </w:t>
      </w:r>
      <w:r w:rsidRPr="00126958">
        <w:rPr>
          <w:rFonts w:ascii="Arial" w:hAnsi="Arial"/>
          <w:sz w:val="24"/>
          <w:szCs w:val="24"/>
          <w:lang w:val="it-IT"/>
        </w:rPr>
        <w:t>Ora se l’uomo non è signore, padrone dell’istante che segue, potrà mai pensare che il futuro sia dalla sua intelligenza o dalle sue attività?</w:t>
      </w:r>
      <w:r w:rsidR="00A26E9A">
        <w:rPr>
          <w:rFonts w:ascii="Arial" w:hAnsi="Arial"/>
          <w:sz w:val="24"/>
          <w:szCs w:val="24"/>
          <w:lang w:val="it-IT"/>
        </w:rPr>
        <w:t xml:space="preserve"> </w:t>
      </w:r>
      <w:r w:rsidRPr="00126958">
        <w:rPr>
          <w:rFonts w:ascii="Arial" w:hAnsi="Arial"/>
          <w:sz w:val="24"/>
          <w:szCs w:val="24"/>
          <w:lang w:val="it-IT"/>
        </w:rPr>
        <w:t>Se lui non è signore o padrone di se stesso, potrà mai immaginare di poter governare la storia? Il saggio conosce ed agisce con umiltà.</w:t>
      </w:r>
      <w:r w:rsidR="00A26E9A">
        <w:rPr>
          <w:rFonts w:ascii="Arial" w:hAnsi="Arial"/>
          <w:sz w:val="24"/>
          <w:szCs w:val="24"/>
          <w:lang w:val="it-IT"/>
        </w:rPr>
        <w:t xml:space="preserve"> </w:t>
      </w:r>
      <w:r w:rsidRPr="00126958">
        <w:rPr>
          <w:rFonts w:ascii="Arial" w:hAnsi="Arial"/>
          <w:sz w:val="24"/>
          <w:szCs w:val="24"/>
          <w:lang w:val="it-IT"/>
        </w:rPr>
        <w:t>Lo stolto non conosce e cammina nella storia con superbia e spavalderia. Si illude di governare anche il male, ma è il male che lo governa.</w:t>
      </w:r>
    </w:p>
    <w:p w14:paraId="4E29593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p>
    <w:p w14:paraId="234FF3D0" w14:textId="77777777" w:rsidR="00126958" w:rsidRPr="00126958" w:rsidRDefault="00126958" w:rsidP="00A26E9A">
      <w:pPr>
        <w:pStyle w:val="Corpotesto"/>
      </w:pPr>
      <w:bookmarkStart w:id="64" w:name="_Toc62160014"/>
      <w:r w:rsidRPr="00126958">
        <w:t>Saggezza e follia</w:t>
      </w:r>
      <w:bookmarkEnd w:id="64"/>
    </w:p>
    <w:p w14:paraId="4D4936D2" w14:textId="77777777" w:rsidR="00126958" w:rsidRPr="00126958" w:rsidRDefault="00126958" w:rsidP="00126958">
      <w:pPr>
        <w:rPr>
          <w:sz w:val="24"/>
          <w:szCs w:val="24"/>
          <w:lang w:val="it-IT"/>
        </w:rPr>
      </w:pPr>
    </w:p>
    <w:p w14:paraId="0CC9025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13</w:t>
      </w:r>
      <w:r w:rsidRPr="00126958">
        <w:rPr>
          <w:rFonts w:ascii="Arial" w:hAnsi="Arial"/>
          <w:b/>
          <w:sz w:val="24"/>
          <w:szCs w:val="24"/>
          <w:lang w:val="it-IT"/>
        </w:rPr>
        <w:t>Anche quest’altro esempio di sapienza ho visto sotto il sole e mi parve assai grave:</w:t>
      </w:r>
    </w:p>
    <w:p w14:paraId="2A56D585" w14:textId="5C10BC1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Ora il Qoèlet ci rivela qualcosa che è assai grave ai suoi occhi. È un altro esempio che viene dalla sua sapienza che sta indagando su tutto ciò che avviene sotto il sole.</w:t>
      </w:r>
      <w:r w:rsidR="00D8738A">
        <w:rPr>
          <w:rFonts w:ascii="Arial" w:hAnsi="Arial"/>
          <w:sz w:val="24"/>
          <w:szCs w:val="24"/>
          <w:lang w:val="it-IT"/>
        </w:rPr>
        <w:t xml:space="preserve"> </w:t>
      </w:r>
      <w:r w:rsidRPr="00126958">
        <w:rPr>
          <w:rFonts w:ascii="Arial" w:hAnsi="Arial"/>
          <w:sz w:val="24"/>
          <w:szCs w:val="24"/>
          <w:lang w:val="it-IT"/>
        </w:rPr>
        <w:t>La sapienza vede, l’intelligenza analizza, il discernimento dona la verità. Cosa ha visto di così grave che ha meritato tutta la sua attenzione indagatrice?</w:t>
      </w:r>
    </w:p>
    <w:p w14:paraId="604A0F4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14</w:t>
      </w:r>
      <w:r w:rsidRPr="00126958">
        <w:rPr>
          <w:rFonts w:ascii="Arial" w:hAnsi="Arial"/>
          <w:b/>
          <w:sz w:val="24"/>
          <w:szCs w:val="24"/>
          <w:lang w:val="it-IT"/>
        </w:rPr>
        <w:t>c’era una piccola città con pochi abitanti. Un grande re si mosse contro di essa, l’assediò e costruì contro di essa grandi fortificazioni.</w:t>
      </w:r>
    </w:p>
    <w:p w14:paraId="1064B101" w14:textId="0B868F4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L’esempio viene narrato per esposizione. Vi era una piccola città con pochi abitanti. Questo già significa che è facilmente conquistabile.</w:t>
      </w:r>
      <w:r w:rsidR="00A26E9A">
        <w:rPr>
          <w:rFonts w:ascii="Arial" w:hAnsi="Arial"/>
          <w:sz w:val="24"/>
          <w:szCs w:val="24"/>
          <w:lang w:val="it-IT"/>
        </w:rPr>
        <w:t xml:space="preserve"> </w:t>
      </w:r>
      <w:r w:rsidRPr="00126958">
        <w:rPr>
          <w:rFonts w:ascii="Arial" w:hAnsi="Arial"/>
          <w:sz w:val="24"/>
          <w:szCs w:val="24"/>
          <w:lang w:val="it-IT"/>
        </w:rPr>
        <w:t>Un grande re si mosse contro di essa, l’assediò e costruì contro di essa grandi fortificazioni. Vuol dire che per la città non c’è speranza di uscire illesa.</w:t>
      </w:r>
    </w:p>
    <w:p w14:paraId="01E7336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15</w:t>
      </w:r>
      <w:r w:rsidRPr="00126958">
        <w:rPr>
          <w:rFonts w:ascii="Arial" w:hAnsi="Arial"/>
          <w:b/>
          <w:sz w:val="24"/>
          <w:szCs w:val="24"/>
          <w:lang w:val="it-IT"/>
        </w:rPr>
        <w:t xml:space="preserve">Si trovava però in essa un uomo povero ma saggio, il quale con la sua sapienza salvò la città; eppure nessuno si ricordò di quest’uomo povero. </w:t>
      </w:r>
    </w:p>
    <w:p w14:paraId="66C9CB83" w14:textId="1E3DBEB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Nella città però si trovava un uomo povero ma saggio, il quale con la sua sapienza salvò la città. Eppure nessuno si ricordò di quest’uomo povero.</w:t>
      </w:r>
      <w:r w:rsidR="00A26E9A">
        <w:rPr>
          <w:rFonts w:ascii="Arial" w:hAnsi="Arial"/>
          <w:sz w:val="24"/>
          <w:szCs w:val="24"/>
          <w:lang w:val="it-IT"/>
        </w:rPr>
        <w:t xml:space="preserve"> </w:t>
      </w:r>
      <w:r w:rsidRPr="00126958">
        <w:rPr>
          <w:rFonts w:ascii="Arial" w:hAnsi="Arial"/>
          <w:sz w:val="24"/>
          <w:szCs w:val="24"/>
          <w:lang w:val="it-IT"/>
        </w:rPr>
        <w:t>La cosa grave per il Qoèlet è che il povero saggio, proprio perché povero, ritornò nella povertà di prima. Tutti si dimenticano di lui. È povero.</w:t>
      </w:r>
      <w:r w:rsidR="00D8738A">
        <w:rPr>
          <w:rFonts w:ascii="Arial" w:hAnsi="Arial"/>
          <w:sz w:val="24"/>
          <w:szCs w:val="24"/>
          <w:lang w:val="it-IT"/>
        </w:rPr>
        <w:t xml:space="preserve"> </w:t>
      </w:r>
      <w:r w:rsidRPr="00126958">
        <w:rPr>
          <w:rFonts w:ascii="Arial" w:hAnsi="Arial"/>
          <w:sz w:val="24"/>
          <w:szCs w:val="24"/>
          <w:lang w:val="it-IT"/>
        </w:rPr>
        <w:t xml:space="preserve">La gravità del non ricordo si supera </w:t>
      </w:r>
      <w:r w:rsidRPr="00126958">
        <w:rPr>
          <w:rFonts w:ascii="Arial" w:hAnsi="Arial"/>
          <w:sz w:val="24"/>
          <w:szCs w:val="24"/>
          <w:lang w:val="it-IT"/>
        </w:rPr>
        <w:lastRenderedPageBreak/>
        <w:t>con un solo principio: se ognuno lavora per la gloria eterna e non per la gloria effimera.</w:t>
      </w:r>
      <w:r w:rsidR="00A26E9A">
        <w:rPr>
          <w:rFonts w:ascii="Arial" w:hAnsi="Arial"/>
          <w:sz w:val="24"/>
          <w:szCs w:val="24"/>
          <w:lang w:val="it-IT"/>
        </w:rPr>
        <w:t xml:space="preserve"> </w:t>
      </w:r>
      <w:r w:rsidRPr="00126958">
        <w:rPr>
          <w:rFonts w:ascii="Arial" w:hAnsi="Arial"/>
          <w:sz w:val="24"/>
          <w:szCs w:val="24"/>
          <w:lang w:val="it-IT"/>
        </w:rPr>
        <w:t>Tutti siamo chiamati a lavorare per la ricchezza vera, la riconoscenza vera, il ricordo vero, che è solo quello di Dio ed il suo è un ricordo eterno.</w:t>
      </w:r>
      <w:r w:rsidR="00A26E9A">
        <w:rPr>
          <w:rFonts w:ascii="Arial" w:hAnsi="Arial"/>
          <w:sz w:val="24"/>
          <w:szCs w:val="24"/>
          <w:lang w:val="it-IT"/>
        </w:rPr>
        <w:t xml:space="preserve"> </w:t>
      </w:r>
      <w:r w:rsidRPr="00126958">
        <w:rPr>
          <w:rFonts w:ascii="Arial" w:hAnsi="Arial"/>
          <w:sz w:val="24"/>
          <w:szCs w:val="24"/>
          <w:lang w:val="it-IT"/>
        </w:rPr>
        <w:t>Lavorare per un ricordo momentaneo, effimero, o per una ricchezza mondana, è questa la vera vanità della vita.</w:t>
      </w:r>
      <w:r w:rsidR="00D8738A">
        <w:rPr>
          <w:rFonts w:ascii="Arial" w:hAnsi="Arial"/>
          <w:sz w:val="24"/>
          <w:szCs w:val="24"/>
          <w:lang w:val="it-IT"/>
        </w:rPr>
        <w:t xml:space="preserve"> </w:t>
      </w:r>
      <w:r w:rsidRPr="00126958">
        <w:rPr>
          <w:rFonts w:ascii="Arial" w:hAnsi="Arial"/>
          <w:sz w:val="24"/>
          <w:szCs w:val="24"/>
          <w:lang w:val="it-IT"/>
        </w:rPr>
        <w:t>La vita non è solo quella che si vive sotto il sole. Prima del sole vi è il Signore, dopo il sole vi è il Signore. Il tempo non è la sola abitazione dell’uomo.</w:t>
      </w:r>
    </w:p>
    <w:p w14:paraId="1810E94F" w14:textId="6AFC398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sapienza vera è quella che sa abbracciare tutti i molteplici aspetti della vita dell’uomo. Questi aspetti non sono soltanto quelli che si vivono sotto il sole.</w:t>
      </w:r>
      <w:r w:rsidR="00D8738A">
        <w:rPr>
          <w:rFonts w:ascii="Arial" w:hAnsi="Arial"/>
          <w:sz w:val="24"/>
          <w:szCs w:val="24"/>
          <w:lang w:val="it-IT"/>
        </w:rPr>
        <w:t xml:space="preserve"> </w:t>
      </w:r>
      <w:r w:rsidRPr="00126958">
        <w:rPr>
          <w:rFonts w:ascii="Arial" w:hAnsi="Arial"/>
          <w:sz w:val="24"/>
          <w:szCs w:val="24"/>
          <w:lang w:val="it-IT"/>
        </w:rPr>
        <w:t>Vi sono aspetti spirituali, eterni, di gloria e di ricchezza futura che vanno messi nel conto. Altrimenti la sapienza non è perfetta, perché non è completa.</w:t>
      </w:r>
      <w:r w:rsidR="00A26E9A">
        <w:rPr>
          <w:rFonts w:ascii="Arial" w:hAnsi="Arial"/>
          <w:sz w:val="24"/>
          <w:szCs w:val="24"/>
          <w:lang w:val="it-IT"/>
        </w:rPr>
        <w:t xml:space="preserve"> </w:t>
      </w:r>
      <w:r w:rsidRPr="00126958">
        <w:rPr>
          <w:rFonts w:ascii="Arial" w:hAnsi="Arial"/>
          <w:sz w:val="24"/>
          <w:szCs w:val="24"/>
          <w:lang w:val="it-IT"/>
        </w:rPr>
        <w:t>Questo vale anche per la vita di ogni giorno, quella che si vive nel tempo. Tutti gli aspetti vanno considerati. Il vero saggio vede ogni cosa, calcola ogni cosa.</w:t>
      </w:r>
      <w:r w:rsidR="00A26E9A">
        <w:rPr>
          <w:rFonts w:ascii="Arial" w:hAnsi="Arial"/>
          <w:sz w:val="24"/>
          <w:szCs w:val="24"/>
          <w:lang w:val="it-IT"/>
        </w:rPr>
        <w:t xml:space="preserve"> </w:t>
      </w:r>
      <w:r w:rsidRPr="00126958">
        <w:rPr>
          <w:rFonts w:ascii="Arial" w:hAnsi="Arial"/>
          <w:sz w:val="24"/>
          <w:szCs w:val="24"/>
          <w:lang w:val="it-IT"/>
        </w:rPr>
        <w:t>Il vero saggio è quello che cura ogni dettaglio. Oggi vi è una teologia stolta ed insipiente che trascura molteplici aspetti della verità di Dio e dell’uomo.</w:t>
      </w:r>
      <w:r w:rsidR="00D8738A">
        <w:rPr>
          <w:rFonts w:ascii="Arial" w:hAnsi="Arial"/>
          <w:sz w:val="24"/>
          <w:szCs w:val="24"/>
          <w:lang w:val="it-IT"/>
        </w:rPr>
        <w:t xml:space="preserve"> </w:t>
      </w:r>
      <w:r w:rsidRPr="00126958">
        <w:rPr>
          <w:rFonts w:ascii="Arial" w:hAnsi="Arial"/>
          <w:sz w:val="24"/>
          <w:szCs w:val="24"/>
          <w:lang w:val="it-IT"/>
        </w:rPr>
        <w:t>Quando la teologia trascura anche un solo dettaglio della verità di Dio e dell’uomo essa è scienza stolta ed insipiente. È una scienza avvelenata.</w:t>
      </w:r>
    </w:p>
    <w:p w14:paraId="5BD3479A"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Allora io dico: «È meglio la sapienza che la forza, ma la sapienza del povero è disprezzata e le sue parole non sono ascoltate».</w:t>
      </w:r>
    </w:p>
    <w:p w14:paraId="2652E12B" w14:textId="633D8AD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la conclusione del Qoèlet: è meglio la sapienza che la forza. La sapienza sempre sa come trionfare sulla forza. La forza senza sapienza è nulla.</w:t>
      </w:r>
      <w:r w:rsidR="00A26E9A">
        <w:rPr>
          <w:rFonts w:ascii="Arial" w:hAnsi="Arial"/>
          <w:sz w:val="24"/>
          <w:szCs w:val="24"/>
          <w:lang w:val="it-IT"/>
        </w:rPr>
        <w:t xml:space="preserve"> </w:t>
      </w:r>
      <w:r w:rsidRPr="00126958">
        <w:rPr>
          <w:rFonts w:ascii="Arial" w:hAnsi="Arial"/>
          <w:sz w:val="24"/>
          <w:szCs w:val="24"/>
          <w:lang w:val="it-IT"/>
        </w:rPr>
        <w:t>Avviene però tra gli uomini che la sapienza del povero è disprezzata e le sue parole non sono ascoltate. Questo però non dipende dal povero.</w:t>
      </w:r>
      <w:r w:rsidR="00A26E9A">
        <w:rPr>
          <w:rFonts w:ascii="Arial" w:hAnsi="Arial"/>
          <w:sz w:val="24"/>
          <w:szCs w:val="24"/>
          <w:lang w:val="it-IT"/>
        </w:rPr>
        <w:t xml:space="preserve"> </w:t>
      </w:r>
      <w:r w:rsidRPr="00126958">
        <w:rPr>
          <w:rFonts w:ascii="Arial" w:hAnsi="Arial"/>
          <w:sz w:val="24"/>
          <w:szCs w:val="24"/>
          <w:lang w:val="it-IT"/>
        </w:rPr>
        <w:t>Non è il povero che non viene ascoltato. Il vero cercatore di sapienza sempre sa discernere la vera sapienza e la separa dalla stoltezza.</w:t>
      </w:r>
      <w:r w:rsidR="00A26E9A">
        <w:rPr>
          <w:rFonts w:ascii="Arial" w:hAnsi="Arial"/>
          <w:sz w:val="24"/>
          <w:szCs w:val="24"/>
          <w:lang w:val="it-IT"/>
        </w:rPr>
        <w:t xml:space="preserve"> </w:t>
      </w:r>
      <w:r w:rsidRPr="00126958">
        <w:rPr>
          <w:rFonts w:ascii="Arial" w:hAnsi="Arial"/>
          <w:sz w:val="24"/>
          <w:szCs w:val="24"/>
          <w:lang w:val="it-IT"/>
        </w:rPr>
        <w:t>Chi invece non cerca la sapienza, non ascolterà neanche il sapiente ricco. Andrà da lui perché ricco, ma non perché sapiente.</w:t>
      </w:r>
      <w:r w:rsidR="00A26E9A">
        <w:rPr>
          <w:rFonts w:ascii="Arial" w:hAnsi="Arial"/>
          <w:sz w:val="24"/>
          <w:szCs w:val="24"/>
          <w:lang w:val="it-IT"/>
        </w:rPr>
        <w:t xml:space="preserve"> </w:t>
      </w:r>
      <w:r w:rsidRPr="00126958">
        <w:rPr>
          <w:rFonts w:ascii="Arial" w:hAnsi="Arial"/>
          <w:sz w:val="24"/>
          <w:szCs w:val="24"/>
          <w:lang w:val="it-IT"/>
        </w:rPr>
        <w:t>Forse vale la pena ricordare quanto Abramo disse al ricco cattivo. Chi non ascolta la Legge, non ascolta neanche chi dovesse risuscitare dai morti.</w:t>
      </w:r>
    </w:p>
    <w:p w14:paraId="5494E5FE"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w:t>
      </w:r>
      <w:r w:rsidRPr="00126958">
        <w:rPr>
          <w:rFonts w:ascii="Arial" w:hAnsi="Arial"/>
          <w:i/>
          <w:iCs/>
          <w:sz w:val="24"/>
          <w:szCs w:val="24"/>
          <w:lang w:val="it-IT"/>
        </w:rPr>
        <w:lastRenderedPageBreak/>
        <w:t xml:space="preserve">rispose: “Hanno Mosè e i Profeti; ascoltino loro”. E lui replicò: “No, padre Abramo, ma se dai morti qualcuno andrà da loro, si convertiranno”. Abramo rispose: “Se non ascoltano Mosè e i Profeti, non saranno persuasi neanche se uno risorgesse dai morti”» (Lc 16,19-31). </w:t>
      </w:r>
    </w:p>
    <w:p w14:paraId="3D9B09D1" w14:textId="2A2F54B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Cristo Gesù è risorto dai morti e nessuno lo ha ascoltato di quanti lo avevano fatto crocifiggere. Per essi impostore era prima e impostore è rimasto dopo.</w:t>
      </w:r>
      <w:r w:rsidR="00D8738A">
        <w:rPr>
          <w:rFonts w:ascii="Arial" w:hAnsi="Arial"/>
          <w:sz w:val="24"/>
          <w:szCs w:val="24"/>
          <w:lang w:val="it-IT"/>
        </w:rPr>
        <w:t xml:space="preserve"> </w:t>
      </w:r>
      <w:r w:rsidRPr="00126958">
        <w:rPr>
          <w:rFonts w:ascii="Arial" w:hAnsi="Arial"/>
          <w:sz w:val="24"/>
          <w:szCs w:val="24"/>
          <w:lang w:val="it-IT"/>
        </w:rPr>
        <w:t>Il saggio, il vero ricercatore della sapienza, è attento ad ogni sussurro, ogni alito più leggero. Ovunque sente il profumo della sapienza, si accosta.</w:t>
      </w:r>
    </w:p>
    <w:p w14:paraId="7FD478B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17</w:t>
      </w:r>
      <w:r w:rsidRPr="00126958">
        <w:rPr>
          <w:rFonts w:ascii="Arial" w:hAnsi="Arial"/>
          <w:b/>
          <w:sz w:val="24"/>
          <w:szCs w:val="24"/>
          <w:lang w:val="it-IT"/>
        </w:rPr>
        <w:t xml:space="preserve">Le parole pacate dei sapienti si ascoltano meglio delle urla di un comandante di folli. </w:t>
      </w:r>
    </w:p>
    <w:p w14:paraId="3FA78355" w14:textId="047386F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Anche saper parlare è saggezza e sapienza. Le parole pacate dei sapienti si ascoltano meglio delle urla di un comandante di folli. I folli sono folli perché non sanno ascoltare. Il comandante di folli pensa di essere ascoltato perché urla. Non sa che urla a dei folli.</w:t>
      </w:r>
      <w:r w:rsidR="00A26E9A">
        <w:rPr>
          <w:rFonts w:ascii="Arial" w:hAnsi="Arial"/>
          <w:sz w:val="24"/>
          <w:szCs w:val="24"/>
          <w:lang w:val="it-IT"/>
        </w:rPr>
        <w:t xml:space="preserve"> </w:t>
      </w:r>
      <w:r w:rsidRPr="00126958">
        <w:rPr>
          <w:rFonts w:ascii="Arial" w:hAnsi="Arial"/>
          <w:sz w:val="24"/>
          <w:szCs w:val="24"/>
          <w:lang w:val="it-IT"/>
        </w:rPr>
        <w:t>Mentre il sapiente sa che a volte una sola parola detta con molto garbo entra in un cuore e lo trasforma. Una parola pacata vale più che mille urla.</w:t>
      </w:r>
      <w:r w:rsidR="00A26E9A">
        <w:rPr>
          <w:rFonts w:ascii="Arial" w:hAnsi="Arial"/>
          <w:sz w:val="24"/>
          <w:szCs w:val="24"/>
          <w:lang w:val="it-IT"/>
        </w:rPr>
        <w:t xml:space="preserve"> </w:t>
      </w:r>
      <w:r w:rsidRPr="00126958">
        <w:rPr>
          <w:rFonts w:ascii="Arial" w:hAnsi="Arial"/>
          <w:sz w:val="24"/>
          <w:szCs w:val="24"/>
          <w:lang w:val="it-IT"/>
        </w:rPr>
        <w:t>Il saggio sa questo e mette ogni impegno nel pesare tutte le sue parole, studiando anche il modo saggio e giusto per proferirle.</w:t>
      </w:r>
      <w:r w:rsidR="00A26E9A">
        <w:rPr>
          <w:rFonts w:ascii="Arial" w:hAnsi="Arial"/>
          <w:sz w:val="24"/>
          <w:szCs w:val="24"/>
          <w:lang w:val="it-IT"/>
        </w:rPr>
        <w:t xml:space="preserve"> </w:t>
      </w:r>
      <w:r w:rsidRPr="00126958">
        <w:rPr>
          <w:rFonts w:ascii="Arial" w:hAnsi="Arial"/>
          <w:sz w:val="24"/>
          <w:szCs w:val="24"/>
          <w:lang w:val="it-IT"/>
        </w:rPr>
        <w:t>Anche il tempo dovrà essere calcolato, studiato prima di parlare. Vi è un tempo per parlare e un tempo in cui il cuore non è pronto per recepire.</w:t>
      </w:r>
      <w:r w:rsidR="00A26E9A">
        <w:rPr>
          <w:rFonts w:ascii="Arial" w:hAnsi="Arial"/>
          <w:sz w:val="24"/>
          <w:szCs w:val="24"/>
          <w:lang w:val="it-IT"/>
        </w:rPr>
        <w:t xml:space="preserve"> </w:t>
      </w:r>
      <w:r w:rsidRPr="00126958">
        <w:rPr>
          <w:rFonts w:ascii="Arial" w:hAnsi="Arial"/>
          <w:sz w:val="24"/>
          <w:szCs w:val="24"/>
          <w:lang w:val="it-IT"/>
        </w:rPr>
        <w:t>È come se si volesse riempiere una bottiglia ermeticamente chiusa. Prima si deve levare la chiusura ermetica e poi la si potrà riempire.</w:t>
      </w:r>
      <w:r w:rsidR="00A26E9A">
        <w:rPr>
          <w:rFonts w:ascii="Arial" w:hAnsi="Arial"/>
          <w:sz w:val="24"/>
          <w:szCs w:val="24"/>
          <w:lang w:val="it-IT"/>
        </w:rPr>
        <w:t xml:space="preserve"> </w:t>
      </w:r>
      <w:r w:rsidRPr="00126958">
        <w:rPr>
          <w:rFonts w:ascii="Arial" w:hAnsi="Arial"/>
          <w:sz w:val="24"/>
          <w:szCs w:val="24"/>
          <w:lang w:val="it-IT"/>
        </w:rPr>
        <w:t>A volte il cuore è chiuso ermeticamente. Si deve dare del tempo perché tolga ogni chiusura. Poi gli si potrà parlare. Ma tutto questo lo conosce chi è sapiente.</w:t>
      </w:r>
    </w:p>
    <w:p w14:paraId="1866366A"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18</w:t>
      </w:r>
      <w:r w:rsidRPr="00126958">
        <w:rPr>
          <w:rFonts w:ascii="Arial" w:hAnsi="Arial"/>
          <w:b/>
          <w:sz w:val="24"/>
          <w:szCs w:val="24"/>
          <w:lang w:val="it-IT"/>
        </w:rPr>
        <w:t>Vale più la sapienza che le armi da guerra, ma un solo errore può distruggere un bene immenso.</w:t>
      </w:r>
    </w:p>
    <w:p w14:paraId="25839FC9" w14:textId="589501EE" w:rsidR="00126958" w:rsidRDefault="00126958" w:rsidP="00126958">
      <w:pPr>
        <w:spacing w:after="120"/>
        <w:jc w:val="both"/>
        <w:rPr>
          <w:rFonts w:ascii="Arial" w:hAnsi="Arial"/>
          <w:sz w:val="24"/>
          <w:szCs w:val="24"/>
          <w:lang w:val="it-IT"/>
        </w:rPr>
      </w:pPr>
      <w:r w:rsidRPr="00126958">
        <w:rPr>
          <w:rFonts w:ascii="Arial" w:hAnsi="Arial"/>
          <w:sz w:val="24"/>
          <w:szCs w:val="24"/>
          <w:lang w:val="it-IT"/>
        </w:rPr>
        <w:t>Vale più la sapienza che le armi da guerra, perché con la sapienza si possono rendere inoffensive le armi. Tutto può vincere la sapienza.</w:t>
      </w:r>
      <w:r w:rsidR="00A26E9A">
        <w:rPr>
          <w:rFonts w:ascii="Arial" w:hAnsi="Arial"/>
          <w:sz w:val="24"/>
          <w:szCs w:val="24"/>
          <w:lang w:val="it-IT"/>
        </w:rPr>
        <w:t xml:space="preserve"> </w:t>
      </w:r>
      <w:r w:rsidRPr="00126958">
        <w:rPr>
          <w:rFonts w:ascii="Arial" w:hAnsi="Arial"/>
          <w:sz w:val="24"/>
          <w:szCs w:val="24"/>
          <w:lang w:val="it-IT"/>
        </w:rPr>
        <w:t>Bisogna però che la sapienza sia sempre sapienza, anzi che cresca sempre più. Un solo errore, un solo calcolo mal fatto può distruggere un grande bene.</w:t>
      </w:r>
      <w:r w:rsidR="00A26E9A">
        <w:rPr>
          <w:rFonts w:ascii="Arial" w:hAnsi="Arial"/>
          <w:sz w:val="24"/>
          <w:szCs w:val="24"/>
          <w:lang w:val="it-IT"/>
        </w:rPr>
        <w:t xml:space="preserve"> </w:t>
      </w:r>
      <w:r w:rsidRPr="00126958">
        <w:rPr>
          <w:rFonts w:ascii="Arial" w:hAnsi="Arial"/>
          <w:sz w:val="24"/>
          <w:szCs w:val="24"/>
          <w:lang w:val="it-IT"/>
        </w:rPr>
        <w:t>Una sola decisione presa senza attenta e accurata riflessione può distruggere tutto il bene precedentemente fatto.</w:t>
      </w:r>
      <w:r w:rsidR="00D8738A">
        <w:rPr>
          <w:rFonts w:ascii="Arial" w:hAnsi="Arial"/>
          <w:sz w:val="24"/>
          <w:szCs w:val="24"/>
          <w:lang w:val="it-IT"/>
        </w:rPr>
        <w:t xml:space="preserve"> </w:t>
      </w:r>
      <w:r w:rsidRPr="00126958">
        <w:rPr>
          <w:rFonts w:ascii="Arial" w:hAnsi="Arial"/>
          <w:sz w:val="24"/>
          <w:szCs w:val="24"/>
          <w:lang w:val="it-IT"/>
        </w:rPr>
        <w:t>Per questa ragione il sapiente non è mai sapiente. È stato sapiente ieri, dovrà esserlo anche oggi. Anche oggi dovrà recarsi alla fonte della sapienza.</w:t>
      </w:r>
      <w:r w:rsidR="00A26E9A">
        <w:rPr>
          <w:rFonts w:ascii="Arial" w:hAnsi="Arial"/>
          <w:sz w:val="24"/>
          <w:szCs w:val="24"/>
          <w:lang w:val="it-IT"/>
        </w:rPr>
        <w:t xml:space="preserve"> </w:t>
      </w:r>
      <w:r w:rsidRPr="00126958">
        <w:rPr>
          <w:rFonts w:ascii="Arial" w:hAnsi="Arial"/>
          <w:sz w:val="24"/>
          <w:szCs w:val="24"/>
          <w:lang w:val="it-IT"/>
        </w:rPr>
        <w:t>Se non si reca e non attinge, la sapienza di ieri non lo salva. Con la sapienza di ieri potrà distruggere tutto il bene fatto fino ad oggi.</w:t>
      </w:r>
      <w:r w:rsidR="00A26E9A">
        <w:rPr>
          <w:rFonts w:ascii="Arial" w:hAnsi="Arial"/>
          <w:sz w:val="24"/>
          <w:szCs w:val="24"/>
          <w:lang w:val="it-IT"/>
        </w:rPr>
        <w:t xml:space="preserve"> </w:t>
      </w:r>
      <w:r w:rsidRPr="00126958">
        <w:rPr>
          <w:rFonts w:ascii="Arial" w:hAnsi="Arial"/>
          <w:sz w:val="24"/>
          <w:szCs w:val="24"/>
          <w:lang w:val="it-IT"/>
        </w:rPr>
        <w:t>Il saggio sa che ogni giorno deve crescere in saggezza e per questo ogni giorno deve elevare la preghiera al Signore perché gli conceda ancora la saggezza.</w:t>
      </w:r>
      <w:r w:rsidR="00A26E9A">
        <w:rPr>
          <w:rFonts w:ascii="Arial" w:hAnsi="Arial"/>
          <w:sz w:val="24"/>
          <w:szCs w:val="24"/>
          <w:lang w:val="it-IT"/>
        </w:rPr>
        <w:t xml:space="preserve"> </w:t>
      </w:r>
      <w:r w:rsidRPr="00126958">
        <w:rPr>
          <w:rFonts w:ascii="Arial" w:hAnsi="Arial"/>
          <w:sz w:val="24"/>
          <w:szCs w:val="24"/>
          <w:lang w:val="it-IT"/>
        </w:rPr>
        <w:t>Il saggio mai potrà essere autonomo da Dio nella sua saggezza. Questa dovrà essere perennemente alimentata in Dio. L’uomo non è fonte di saggezza.</w:t>
      </w:r>
      <w:r w:rsidR="00A26E9A">
        <w:rPr>
          <w:rFonts w:ascii="Arial" w:hAnsi="Arial"/>
          <w:sz w:val="24"/>
          <w:szCs w:val="24"/>
          <w:lang w:val="it-IT"/>
        </w:rPr>
        <w:t xml:space="preserve"> </w:t>
      </w:r>
      <w:r w:rsidRPr="00126958">
        <w:rPr>
          <w:rFonts w:ascii="Arial" w:hAnsi="Arial"/>
          <w:sz w:val="24"/>
          <w:szCs w:val="24"/>
          <w:lang w:val="it-IT"/>
        </w:rPr>
        <w:t xml:space="preserve">Se il saggio non si alimenta in Dio da saggio diviene stolto anche per una sola decisione. Salomone divenne stolto perché non si alimentò più nel Signore. </w:t>
      </w:r>
    </w:p>
    <w:p w14:paraId="13872893" w14:textId="77777777" w:rsidR="00A26E9A" w:rsidRDefault="00A26E9A" w:rsidP="00126958">
      <w:pPr>
        <w:spacing w:after="120"/>
        <w:jc w:val="both"/>
        <w:rPr>
          <w:rFonts w:ascii="Arial" w:hAnsi="Arial"/>
          <w:sz w:val="24"/>
          <w:szCs w:val="24"/>
          <w:lang w:val="it-IT"/>
        </w:rPr>
      </w:pPr>
    </w:p>
    <w:p w14:paraId="1547D551" w14:textId="18AF5887" w:rsidR="00A26E9A" w:rsidRDefault="00A26E9A" w:rsidP="001E2219">
      <w:pPr>
        <w:pStyle w:val="Titolo3"/>
      </w:pPr>
      <w:bookmarkStart w:id="65" w:name="_Toc193205038"/>
      <w:r>
        <w:lastRenderedPageBreak/>
        <w:t>QOELET X</w:t>
      </w:r>
      <w:bookmarkEnd w:id="65"/>
    </w:p>
    <w:p w14:paraId="32EB897C" w14:textId="45E8774B" w:rsidR="00A26E9A" w:rsidRPr="00A26E9A" w:rsidRDefault="0033766B" w:rsidP="00A26E9A">
      <w:pPr>
        <w:spacing w:after="120"/>
        <w:ind w:left="567" w:right="567"/>
        <w:jc w:val="both"/>
        <w:rPr>
          <w:rFonts w:ascii="Arial" w:hAnsi="Arial"/>
          <w:i/>
          <w:iCs/>
          <w:sz w:val="24"/>
          <w:szCs w:val="24"/>
          <w:lang w:val="it-IT"/>
        </w:rPr>
      </w:pPr>
      <w:r w:rsidRPr="00A26E9A">
        <w:rPr>
          <w:rFonts w:ascii="Arial" w:hAnsi="Arial"/>
          <w:i/>
          <w:iCs/>
          <w:sz w:val="24"/>
          <w:szCs w:val="24"/>
          <w:lang w:val="it-IT"/>
        </w:rPr>
        <w:t>Una</w:t>
      </w:r>
      <w:r w:rsidR="00A26E9A" w:rsidRPr="00A26E9A">
        <w:rPr>
          <w:rFonts w:ascii="Arial" w:hAnsi="Arial"/>
          <w:i/>
          <w:iCs/>
          <w:sz w:val="24"/>
          <w:szCs w:val="24"/>
          <w:lang w:val="it-IT"/>
        </w:rPr>
        <w:t xml:space="preserve"> mosca morta guasta l’unguento del profumiere:</w:t>
      </w:r>
      <w:r w:rsidR="00A26E9A">
        <w:rPr>
          <w:rFonts w:ascii="Arial" w:hAnsi="Arial"/>
          <w:i/>
          <w:iCs/>
          <w:sz w:val="24"/>
          <w:szCs w:val="24"/>
          <w:lang w:val="it-IT"/>
        </w:rPr>
        <w:t xml:space="preserve"> </w:t>
      </w:r>
      <w:r w:rsidR="00A26E9A" w:rsidRPr="00A26E9A">
        <w:rPr>
          <w:rFonts w:ascii="Arial" w:hAnsi="Arial"/>
          <w:i/>
          <w:iCs/>
          <w:sz w:val="24"/>
          <w:szCs w:val="24"/>
          <w:lang w:val="it-IT"/>
        </w:rPr>
        <w:t>un po’ di follia ha più peso della sapienza e dell’onore.</w:t>
      </w:r>
      <w:r w:rsidR="00A26E9A">
        <w:rPr>
          <w:rFonts w:ascii="Arial" w:hAnsi="Arial"/>
          <w:i/>
          <w:iCs/>
          <w:sz w:val="24"/>
          <w:szCs w:val="24"/>
          <w:lang w:val="it-IT"/>
        </w:rPr>
        <w:t xml:space="preserve"> </w:t>
      </w:r>
      <w:r w:rsidRPr="00A26E9A">
        <w:rPr>
          <w:rFonts w:ascii="Arial" w:hAnsi="Arial"/>
          <w:i/>
          <w:iCs/>
          <w:sz w:val="24"/>
          <w:szCs w:val="24"/>
          <w:lang w:val="it-IT"/>
        </w:rPr>
        <w:t>Il</w:t>
      </w:r>
      <w:r w:rsidR="00A26E9A" w:rsidRPr="00A26E9A">
        <w:rPr>
          <w:rFonts w:ascii="Arial" w:hAnsi="Arial"/>
          <w:i/>
          <w:iCs/>
          <w:sz w:val="24"/>
          <w:szCs w:val="24"/>
          <w:lang w:val="it-IT"/>
        </w:rPr>
        <w:t xml:space="preserve"> cuore del sapiente va alla sua destra,</w:t>
      </w:r>
      <w:r w:rsidR="00A26E9A">
        <w:rPr>
          <w:rFonts w:ascii="Arial" w:hAnsi="Arial"/>
          <w:i/>
          <w:iCs/>
          <w:sz w:val="24"/>
          <w:szCs w:val="24"/>
          <w:lang w:val="it-IT"/>
        </w:rPr>
        <w:t xml:space="preserve"> </w:t>
      </w:r>
      <w:r w:rsidR="00A26E9A" w:rsidRPr="00A26E9A">
        <w:rPr>
          <w:rFonts w:ascii="Arial" w:hAnsi="Arial"/>
          <w:i/>
          <w:iCs/>
          <w:sz w:val="24"/>
          <w:szCs w:val="24"/>
          <w:lang w:val="it-IT"/>
        </w:rPr>
        <w:t>il cuore dello stolto alla sua sinistra.</w:t>
      </w:r>
    </w:p>
    <w:p w14:paraId="3194D018" w14:textId="500E6505" w:rsidR="00A26E9A" w:rsidRPr="00A26E9A" w:rsidRDefault="0033766B" w:rsidP="00A26E9A">
      <w:pPr>
        <w:spacing w:after="120"/>
        <w:ind w:left="567" w:right="567"/>
        <w:jc w:val="both"/>
        <w:rPr>
          <w:rFonts w:ascii="Arial" w:hAnsi="Arial"/>
          <w:i/>
          <w:iCs/>
          <w:sz w:val="24"/>
          <w:szCs w:val="24"/>
          <w:lang w:val="it-IT"/>
        </w:rPr>
      </w:pPr>
      <w:r w:rsidRPr="00A26E9A">
        <w:rPr>
          <w:rFonts w:ascii="Arial" w:hAnsi="Arial"/>
          <w:i/>
          <w:iCs/>
          <w:sz w:val="24"/>
          <w:szCs w:val="24"/>
          <w:lang w:val="it-IT"/>
        </w:rPr>
        <w:t>E</w:t>
      </w:r>
      <w:r w:rsidR="00A26E9A" w:rsidRPr="00A26E9A">
        <w:rPr>
          <w:rFonts w:ascii="Arial" w:hAnsi="Arial"/>
          <w:i/>
          <w:iCs/>
          <w:sz w:val="24"/>
          <w:szCs w:val="24"/>
          <w:lang w:val="it-IT"/>
        </w:rPr>
        <w:t xml:space="preserve"> anche quando lo stolto cammina per strada, il suo cuore è privo di senno e di ognuno dice: «Quello è un pazzo».</w:t>
      </w:r>
    </w:p>
    <w:p w14:paraId="34FFE82F" w14:textId="4CCFFF01" w:rsidR="00A26E9A" w:rsidRPr="00A26E9A" w:rsidRDefault="0033766B" w:rsidP="00A26E9A">
      <w:pPr>
        <w:spacing w:after="120"/>
        <w:ind w:left="567" w:right="567"/>
        <w:jc w:val="both"/>
        <w:rPr>
          <w:rFonts w:ascii="Arial" w:hAnsi="Arial"/>
          <w:i/>
          <w:iCs/>
          <w:sz w:val="24"/>
          <w:szCs w:val="24"/>
          <w:lang w:val="it-IT"/>
        </w:rPr>
      </w:pPr>
      <w:r w:rsidRPr="00A26E9A">
        <w:rPr>
          <w:rFonts w:ascii="Arial" w:hAnsi="Arial"/>
          <w:i/>
          <w:iCs/>
          <w:sz w:val="24"/>
          <w:szCs w:val="24"/>
          <w:lang w:val="it-IT"/>
        </w:rPr>
        <w:t>Se</w:t>
      </w:r>
      <w:r w:rsidR="00A26E9A" w:rsidRPr="00A26E9A">
        <w:rPr>
          <w:rFonts w:ascii="Arial" w:hAnsi="Arial"/>
          <w:i/>
          <w:iCs/>
          <w:sz w:val="24"/>
          <w:szCs w:val="24"/>
          <w:lang w:val="it-IT"/>
        </w:rPr>
        <w:t xml:space="preserve"> l’ira di un potente si accende contro di te, non lasciare il tuo posto, perché la calma pone rimedio a errori anche gravi.</w:t>
      </w:r>
    </w:p>
    <w:p w14:paraId="587B2725" w14:textId="249902D0" w:rsidR="00A26E9A" w:rsidRPr="00A26E9A" w:rsidRDefault="0033766B" w:rsidP="00A26E9A">
      <w:pPr>
        <w:spacing w:after="120"/>
        <w:ind w:left="567" w:right="567"/>
        <w:jc w:val="both"/>
        <w:rPr>
          <w:rFonts w:ascii="Arial" w:hAnsi="Arial"/>
          <w:i/>
          <w:iCs/>
          <w:sz w:val="24"/>
          <w:szCs w:val="24"/>
          <w:lang w:val="it-IT"/>
        </w:rPr>
      </w:pPr>
      <w:r w:rsidRPr="00A26E9A">
        <w:rPr>
          <w:rFonts w:ascii="Arial" w:hAnsi="Arial"/>
          <w:i/>
          <w:iCs/>
          <w:sz w:val="24"/>
          <w:szCs w:val="24"/>
          <w:lang w:val="it-IT"/>
        </w:rPr>
        <w:t>C’è</w:t>
      </w:r>
      <w:r w:rsidR="00A26E9A" w:rsidRPr="00A26E9A">
        <w:rPr>
          <w:rFonts w:ascii="Arial" w:hAnsi="Arial"/>
          <w:i/>
          <w:iCs/>
          <w:sz w:val="24"/>
          <w:szCs w:val="24"/>
          <w:lang w:val="it-IT"/>
        </w:rPr>
        <w:t xml:space="preserve"> un male che io ho osservato sotto il sole, uno sbaglio commesso da un sovrano: </w:t>
      </w:r>
      <w:r w:rsidRPr="00A26E9A">
        <w:rPr>
          <w:rFonts w:ascii="Arial" w:hAnsi="Arial"/>
          <w:i/>
          <w:iCs/>
          <w:sz w:val="24"/>
          <w:szCs w:val="24"/>
          <w:lang w:val="it-IT"/>
        </w:rPr>
        <w:t>la</w:t>
      </w:r>
      <w:r w:rsidR="00A26E9A" w:rsidRPr="00A26E9A">
        <w:rPr>
          <w:rFonts w:ascii="Arial" w:hAnsi="Arial"/>
          <w:i/>
          <w:iCs/>
          <w:sz w:val="24"/>
          <w:szCs w:val="24"/>
          <w:lang w:val="it-IT"/>
        </w:rPr>
        <w:t xml:space="preserve"> stoltezza viene collocata in posti elevati e i ricchi siedono in basso. </w:t>
      </w:r>
      <w:r w:rsidRPr="00A26E9A">
        <w:rPr>
          <w:rFonts w:ascii="Arial" w:hAnsi="Arial"/>
          <w:i/>
          <w:iCs/>
          <w:sz w:val="24"/>
          <w:szCs w:val="24"/>
          <w:lang w:val="it-IT"/>
        </w:rPr>
        <w:t>Ho</w:t>
      </w:r>
      <w:r w:rsidR="00A26E9A" w:rsidRPr="00A26E9A">
        <w:rPr>
          <w:rFonts w:ascii="Arial" w:hAnsi="Arial"/>
          <w:i/>
          <w:iCs/>
          <w:sz w:val="24"/>
          <w:szCs w:val="24"/>
          <w:lang w:val="it-IT"/>
        </w:rPr>
        <w:t xml:space="preserve"> visto schiavi andare a cavallo e prìncipi camminare a piedi, per terra, come schiavi.</w:t>
      </w:r>
    </w:p>
    <w:p w14:paraId="66AA41D7" w14:textId="7B4B7E44" w:rsidR="00A26E9A" w:rsidRPr="00A26E9A" w:rsidRDefault="0033766B" w:rsidP="00A26E9A">
      <w:pPr>
        <w:spacing w:after="120"/>
        <w:ind w:left="567" w:right="567"/>
        <w:jc w:val="both"/>
        <w:rPr>
          <w:rFonts w:ascii="Arial" w:hAnsi="Arial"/>
          <w:i/>
          <w:iCs/>
          <w:sz w:val="24"/>
          <w:szCs w:val="24"/>
          <w:lang w:val="it-IT"/>
        </w:rPr>
      </w:pPr>
      <w:r w:rsidRPr="00A26E9A">
        <w:rPr>
          <w:rFonts w:ascii="Arial" w:hAnsi="Arial"/>
          <w:i/>
          <w:iCs/>
          <w:sz w:val="24"/>
          <w:szCs w:val="24"/>
          <w:lang w:val="it-IT"/>
        </w:rPr>
        <w:t>Chi</w:t>
      </w:r>
      <w:r w:rsidR="00A26E9A" w:rsidRPr="00A26E9A">
        <w:rPr>
          <w:rFonts w:ascii="Arial" w:hAnsi="Arial"/>
          <w:i/>
          <w:iCs/>
          <w:sz w:val="24"/>
          <w:szCs w:val="24"/>
          <w:lang w:val="it-IT"/>
        </w:rPr>
        <w:t xml:space="preserve"> scava una fossa vi può cadere dentro</w:t>
      </w:r>
      <w:r w:rsidR="00A26E9A">
        <w:rPr>
          <w:rFonts w:ascii="Arial" w:hAnsi="Arial"/>
          <w:i/>
          <w:iCs/>
          <w:sz w:val="24"/>
          <w:szCs w:val="24"/>
          <w:lang w:val="it-IT"/>
        </w:rPr>
        <w:t xml:space="preserve"> </w:t>
      </w:r>
      <w:r w:rsidR="00A26E9A" w:rsidRPr="00A26E9A">
        <w:rPr>
          <w:rFonts w:ascii="Arial" w:hAnsi="Arial"/>
          <w:i/>
          <w:iCs/>
          <w:sz w:val="24"/>
          <w:szCs w:val="24"/>
          <w:lang w:val="it-IT"/>
        </w:rPr>
        <w:t>e chi abbatte un muro può essere morso da una serpe.</w:t>
      </w:r>
      <w:r w:rsidR="00A26E9A">
        <w:rPr>
          <w:rFonts w:ascii="Arial" w:hAnsi="Arial"/>
          <w:i/>
          <w:iCs/>
          <w:sz w:val="24"/>
          <w:szCs w:val="24"/>
          <w:lang w:val="it-IT"/>
        </w:rPr>
        <w:t xml:space="preserve"> </w:t>
      </w:r>
      <w:r w:rsidRPr="00A26E9A">
        <w:rPr>
          <w:rFonts w:ascii="Arial" w:hAnsi="Arial"/>
          <w:i/>
          <w:iCs/>
          <w:sz w:val="24"/>
          <w:szCs w:val="24"/>
          <w:lang w:val="it-IT"/>
        </w:rPr>
        <w:t>Chi</w:t>
      </w:r>
      <w:r w:rsidR="00A26E9A" w:rsidRPr="00A26E9A">
        <w:rPr>
          <w:rFonts w:ascii="Arial" w:hAnsi="Arial"/>
          <w:i/>
          <w:iCs/>
          <w:sz w:val="24"/>
          <w:szCs w:val="24"/>
          <w:lang w:val="it-IT"/>
        </w:rPr>
        <w:t xml:space="preserve"> spacca pietre può farsi male</w:t>
      </w:r>
      <w:r w:rsidR="00A26E9A">
        <w:rPr>
          <w:rFonts w:ascii="Arial" w:hAnsi="Arial"/>
          <w:i/>
          <w:iCs/>
          <w:sz w:val="24"/>
          <w:szCs w:val="24"/>
          <w:lang w:val="it-IT"/>
        </w:rPr>
        <w:t xml:space="preserve"> </w:t>
      </w:r>
      <w:r w:rsidR="00A26E9A" w:rsidRPr="00A26E9A">
        <w:rPr>
          <w:rFonts w:ascii="Arial" w:hAnsi="Arial"/>
          <w:i/>
          <w:iCs/>
          <w:sz w:val="24"/>
          <w:szCs w:val="24"/>
          <w:lang w:val="it-IT"/>
        </w:rPr>
        <w:t>e chi taglia legna può correre pericoli.</w:t>
      </w:r>
    </w:p>
    <w:p w14:paraId="7A32EF64" w14:textId="547BE215" w:rsidR="00A26E9A" w:rsidRPr="00A26E9A" w:rsidRDefault="0033766B" w:rsidP="00A26E9A">
      <w:pPr>
        <w:spacing w:after="120"/>
        <w:ind w:left="567" w:right="567"/>
        <w:jc w:val="both"/>
        <w:rPr>
          <w:rFonts w:ascii="Arial" w:hAnsi="Arial"/>
          <w:i/>
          <w:iCs/>
          <w:sz w:val="24"/>
          <w:szCs w:val="24"/>
          <w:lang w:val="it-IT"/>
        </w:rPr>
      </w:pPr>
      <w:r w:rsidRPr="00A26E9A">
        <w:rPr>
          <w:rFonts w:ascii="Arial" w:hAnsi="Arial"/>
          <w:i/>
          <w:iCs/>
          <w:sz w:val="24"/>
          <w:szCs w:val="24"/>
          <w:lang w:val="it-IT"/>
        </w:rPr>
        <w:t>Se</w:t>
      </w:r>
      <w:r w:rsidR="00A26E9A" w:rsidRPr="00A26E9A">
        <w:rPr>
          <w:rFonts w:ascii="Arial" w:hAnsi="Arial"/>
          <w:i/>
          <w:iCs/>
          <w:sz w:val="24"/>
          <w:szCs w:val="24"/>
          <w:lang w:val="it-IT"/>
        </w:rPr>
        <w:t xml:space="preserve"> il ferro si ottunde e non se ne affila il taglio, bisogna raddoppiare gli sforzi: il guadagno sta nel saper usare la saggezza. </w:t>
      </w:r>
      <w:r w:rsidRPr="00A26E9A">
        <w:rPr>
          <w:rFonts w:ascii="Arial" w:hAnsi="Arial"/>
          <w:i/>
          <w:iCs/>
          <w:sz w:val="24"/>
          <w:szCs w:val="24"/>
          <w:lang w:val="it-IT"/>
        </w:rPr>
        <w:t>Se</w:t>
      </w:r>
      <w:r w:rsidR="00A26E9A" w:rsidRPr="00A26E9A">
        <w:rPr>
          <w:rFonts w:ascii="Arial" w:hAnsi="Arial"/>
          <w:i/>
          <w:iCs/>
          <w:sz w:val="24"/>
          <w:szCs w:val="24"/>
          <w:lang w:val="it-IT"/>
        </w:rPr>
        <w:t xml:space="preserve"> il serpente morde prima d’essere incantato, non c’è profitto per l’incantatore.</w:t>
      </w:r>
    </w:p>
    <w:p w14:paraId="658C6F7E" w14:textId="65A07826" w:rsidR="00A26E9A" w:rsidRPr="00A26E9A" w:rsidRDefault="0033766B" w:rsidP="00A26E9A">
      <w:pPr>
        <w:spacing w:after="120"/>
        <w:ind w:left="567" w:right="567"/>
        <w:jc w:val="both"/>
        <w:rPr>
          <w:rFonts w:ascii="Arial" w:hAnsi="Arial"/>
          <w:i/>
          <w:iCs/>
          <w:sz w:val="24"/>
          <w:szCs w:val="24"/>
          <w:lang w:val="it-IT"/>
        </w:rPr>
      </w:pPr>
      <w:r w:rsidRPr="00A26E9A">
        <w:rPr>
          <w:rFonts w:ascii="Arial" w:hAnsi="Arial"/>
          <w:i/>
          <w:iCs/>
          <w:sz w:val="24"/>
          <w:szCs w:val="24"/>
          <w:lang w:val="it-IT"/>
        </w:rPr>
        <w:t>Le</w:t>
      </w:r>
      <w:r w:rsidR="00A26E9A" w:rsidRPr="00A26E9A">
        <w:rPr>
          <w:rFonts w:ascii="Arial" w:hAnsi="Arial"/>
          <w:i/>
          <w:iCs/>
          <w:sz w:val="24"/>
          <w:szCs w:val="24"/>
          <w:lang w:val="it-IT"/>
        </w:rPr>
        <w:t xml:space="preserve"> parole del saggio procurano stima,</w:t>
      </w:r>
      <w:r w:rsidR="00A26E9A">
        <w:rPr>
          <w:rFonts w:ascii="Arial" w:hAnsi="Arial"/>
          <w:i/>
          <w:iCs/>
          <w:sz w:val="24"/>
          <w:szCs w:val="24"/>
          <w:lang w:val="it-IT"/>
        </w:rPr>
        <w:t xml:space="preserve"> </w:t>
      </w:r>
      <w:r w:rsidR="00A26E9A" w:rsidRPr="00A26E9A">
        <w:rPr>
          <w:rFonts w:ascii="Arial" w:hAnsi="Arial"/>
          <w:i/>
          <w:iCs/>
          <w:sz w:val="24"/>
          <w:szCs w:val="24"/>
          <w:lang w:val="it-IT"/>
        </w:rPr>
        <w:t>ma le labbra dello stolto lo mandano in rovina:</w:t>
      </w:r>
      <w:r w:rsidR="00A26E9A">
        <w:rPr>
          <w:rFonts w:ascii="Arial" w:hAnsi="Arial"/>
          <w:i/>
          <w:iCs/>
          <w:sz w:val="24"/>
          <w:szCs w:val="24"/>
          <w:lang w:val="it-IT"/>
        </w:rPr>
        <w:t xml:space="preserve"> </w:t>
      </w:r>
      <w:r w:rsidR="00413A1A" w:rsidRPr="00A26E9A">
        <w:rPr>
          <w:rFonts w:ascii="Arial" w:hAnsi="Arial"/>
          <w:i/>
          <w:iCs/>
          <w:sz w:val="24"/>
          <w:szCs w:val="24"/>
          <w:lang w:val="it-IT"/>
        </w:rPr>
        <w:t>l’esordio</w:t>
      </w:r>
      <w:r w:rsidR="00A26E9A" w:rsidRPr="00A26E9A">
        <w:rPr>
          <w:rFonts w:ascii="Arial" w:hAnsi="Arial"/>
          <w:i/>
          <w:iCs/>
          <w:sz w:val="24"/>
          <w:szCs w:val="24"/>
          <w:lang w:val="it-IT"/>
        </w:rPr>
        <w:t xml:space="preserve"> del suo parlare è sciocchezza,</w:t>
      </w:r>
      <w:r w:rsidR="00A26E9A">
        <w:rPr>
          <w:rFonts w:ascii="Arial" w:hAnsi="Arial"/>
          <w:i/>
          <w:iCs/>
          <w:sz w:val="24"/>
          <w:szCs w:val="24"/>
          <w:lang w:val="it-IT"/>
        </w:rPr>
        <w:t xml:space="preserve"> </w:t>
      </w:r>
      <w:r w:rsidR="00A26E9A" w:rsidRPr="00A26E9A">
        <w:rPr>
          <w:rFonts w:ascii="Arial" w:hAnsi="Arial"/>
          <w:i/>
          <w:iCs/>
          <w:sz w:val="24"/>
          <w:szCs w:val="24"/>
          <w:lang w:val="it-IT"/>
        </w:rPr>
        <w:t>la fine del suo discorso pazzia funesta.</w:t>
      </w:r>
    </w:p>
    <w:p w14:paraId="68834D99" w14:textId="7F7BA731" w:rsidR="00A26E9A" w:rsidRPr="00A26E9A" w:rsidRDefault="00413A1A" w:rsidP="00A26E9A">
      <w:pPr>
        <w:spacing w:after="120"/>
        <w:ind w:left="567" w:right="567"/>
        <w:jc w:val="both"/>
        <w:rPr>
          <w:rFonts w:ascii="Arial" w:hAnsi="Arial"/>
          <w:i/>
          <w:iCs/>
          <w:sz w:val="24"/>
          <w:szCs w:val="24"/>
          <w:lang w:val="it-IT"/>
        </w:rPr>
      </w:pPr>
      <w:r w:rsidRPr="00A26E9A">
        <w:rPr>
          <w:rFonts w:ascii="Arial" w:hAnsi="Arial"/>
          <w:i/>
          <w:iCs/>
          <w:sz w:val="24"/>
          <w:szCs w:val="24"/>
          <w:lang w:val="it-IT"/>
        </w:rPr>
        <w:t>L’insensato</w:t>
      </w:r>
      <w:r w:rsidR="00A26E9A" w:rsidRPr="00A26E9A">
        <w:rPr>
          <w:rFonts w:ascii="Arial" w:hAnsi="Arial"/>
          <w:i/>
          <w:iCs/>
          <w:sz w:val="24"/>
          <w:szCs w:val="24"/>
          <w:lang w:val="it-IT"/>
        </w:rPr>
        <w:t xml:space="preserve"> moltiplica le parole, ma l’uomo non sa quello che accadrà: chi può indicargli ciò che avverrà dopo di lui?</w:t>
      </w:r>
    </w:p>
    <w:p w14:paraId="57E29E3B" w14:textId="7ED00F66" w:rsidR="00A26E9A" w:rsidRPr="00A26E9A" w:rsidRDefault="00413A1A" w:rsidP="00A26E9A">
      <w:pPr>
        <w:spacing w:after="120"/>
        <w:ind w:left="567" w:right="567"/>
        <w:jc w:val="both"/>
        <w:rPr>
          <w:rFonts w:ascii="Arial" w:hAnsi="Arial"/>
          <w:i/>
          <w:iCs/>
          <w:sz w:val="24"/>
          <w:szCs w:val="24"/>
          <w:lang w:val="it-IT"/>
        </w:rPr>
      </w:pPr>
      <w:r w:rsidRPr="00A26E9A">
        <w:rPr>
          <w:rFonts w:ascii="Arial" w:hAnsi="Arial"/>
          <w:i/>
          <w:iCs/>
          <w:sz w:val="24"/>
          <w:szCs w:val="24"/>
          <w:lang w:val="it-IT"/>
        </w:rPr>
        <w:t>Lo</w:t>
      </w:r>
      <w:r w:rsidR="00A26E9A" w:rsidRPr="00A26E9A">
        <w:rPr>
          <w:rFonts w:ascii="Arial" w:hAnsi="Arial"/>
          <w:i/>
          <w:iCs/>
          <w:sz w:val="24"/>
          <w:szCs w:val="24"/>
          <w:lang w:val="it-IT"/>
        </w:rPr>
        <w:t xml:space="preserve"> stolto si ammazza di fatica,</w:t>
      </w:r>
      <w:r w:rsidR="00A26E9A">
        <w:rPr>
          <w:rFonts w:ascii="Arial" w:hAnsi="Arial"/>
          <w:i/>
          <w:iCs/>
          <w:sz w:val="24"/>
          <w:szCs w:val="24"/>
          <w:lang w:val="it-IT"/>
        </w:rPr>
        <w:t xml:space="preserve"> </w:t>
      </w:r>
      <w:r w:rsidR="00A26E9A" w:rsidRPr="00A26E9A">
        <w:rPr>
          <w:rFonts w:ascii="Arial" w:hAnsi="Arial"/>
          <w:i/>
          <w:iCs/>
          <w:sz w:val="24"/>
          <w:szCs w:val="24"/>
          <w:lang w:val="it-IT"/>
        </w:rPr>
        <w:t>ma non sa neppure andare in città.</w:t>
      </w:r>
      <w:r w:rsidR="00A26E9A">
        <w:rPr>
          <w:rFonts w:ascii="Arial" w:hAnsi="Arial"/>
          <w:i/>
          <w:iCs/>
          <w:sz w:val="24"/>
          <w:szCs w:val="24"/>
          <w:lang w:val="it-IT"/>
        </w:rPr>
        <w:t xml:space="preserve"> </w:t>
      </w:r>
      <w:r w:rsidRPr="00A26E9A">
        <w:rPr>
          <w:rFonts w:ascii="Arial" w:hAnsi="Arial"/>
          <w:i/>
          <w:iCs/>
          <w:sz w:val="24"/>
          <w:szCs w:val="24"/>
          <w:lang w:val="it-IT"/>
        </w:rPr>
        <w:t>Povero</w:t>
      </w:r>
      <w:r w:rsidR="00A26E9A" w:rsidRPr="00A26E9A">
        <w:rPr>
          <w:rFonts w:ascii="Arial" w:hAnsi="Arial"/>
          <w:i/>
          <w:iCs/>
          <w:sz w:val="24"/>
          <w:szCs w:val="24"/>
          <w:lang w:val="it-IT"/>
        </w:rPr>
        <w:t xml:space="preserve"> te, o paese, che per re hai un ragazzo</w:t>
      </w:r>
      <w:r w:rsidR="00A26E9A">
        <w:rPr>
          <w:rFonts w:ascii="Arial" w:hAnsi="Arial"/>
          <w:i/>
          <w:iCs/>
          <w:sz w:val="24"/>
          <w:szCs w:val="24"/>
          <w:lang w:val="it-IT"/>
        </w:rPr>
        <w:t xml:space="preserve"> </w:t>
      </w:r>
      <w:r w:rsidR="00A26E9A" w:rsidRPr="00A26E9A">
        <w:rPr>
          <w:rFonts w:ascii="Arial" w:hAnsi="Arial"/>
          <w:i/>
          <w:iCs/>
          <w:sz w:val="24"/>
          <w:szCs w:val="24"/>
          <w:lang w:val="it-IT"/>
        </w:rPr>
        <w:t>e i tuoi prìncipi banchettano fin dal mattino!</w:t>
      </w:r>
      <w:r w:rsidR="00A26E9A">
        <w:rPr>
          <w:rFonts w:ascii="Arial" w:hAnsi="Arial"/>
          <w:i/>
          <w:iCs/>
          <w:sz w:val="24"/>
          <w:szCs w:val="24"/>
          <w:lang w:val="it-IT"/>
        </w:rPr>
        <w:t xml:space="preserve"> </w:t>
      </w:r>
      <w:r w:rsidRPr="00A26E9A">
        <w:rPr>
          <w:rFonts w:ascii="Arial" w:hAnsi="Arial"/>
          <w:i/>
          <w:iCs/>
          <w:sz w:val="24"/>
          <w:szCs w:val="24"/>
          <w:lang w:val="it-IT"/>
        </w:rPr>
        <w:t>Fortunato</w:t>
      </w:r>
      <w:r w:rsidR="00A26E9A" w:rsidRPr="00A26E9A">
        <w:rPr>
          <w:rFonts w:ascii="Arial" w:hAnsi="Arial"/>
          <w:i/>
          <w:iCs/>
          <w:sz w:val="24"/>
          <w:szCs w:val="24"/>
          <w:lang w:val="it-IT"/>
        </w:rPr>
        <w:t xml:space="preserve"> te, o paese, che per re hai un uomo libero</w:t>
      </w:r>
      <w:r w:rsidR="00A26E9A">
        <w:rPr>
          <w:rFonts w:ascii="Arial" w:hAnsi="Arial"/>
          <w:i/>
          <w:iCs/>
          <w:sz w:val="24"/>
          <w:szCs w:val="24"/>
          <w:lang w:val="it-IT"/>
        </w:rPr>
        <w:t xml:space="preserve"> </w:t>
      </w:r>
      <w:r w:rsidR="00A26E9A" w:rsidRPr="00A26E9A">
        <w:rPr>
          <w:rFonts w:ascii="Arial" w:hAnsi="Arial"/>
          <w:i/>
          <w:iCs/>
          <w:sz w:val="24"/>
          <w:szCs w:val="24"/>
          <w:lang w:val="it-IT"/>
        </w:rPr>
        <w:t>e i tuoi prìncipi mangiano al tempo dovuto,</w:t>
      </w:r>
      <w:r w:rsidR="00A26E9A">
        <w:rPr>
          <w:rFonts w:ascii="Arial" w:hAnsi="Arial"/>
          <w:i/>
          <w:iCs/>
          <w:sz w:val="24"/>
          <w:szCs w:val="24"/>
          <w:lang w:val="it-IT"/>
        </w:rPr>
        <w:t xml:space="preserve"> </w:t>
      </w:r>
      <w:r w:rsidR="00A26E9A" w:rsidRPr="00A26E9A">
        <w:rPr>
          <w:rFonts w:ascii="Arial" w:hAnsi="Arial"/>
          <w:i/>
          <w:iCs/>
          <w:sz w:val="24"/>
          <w:szCs w:val="24"/>
          <w:lang w:val="it-IT"/>
        </w:rPr>
        <w:t>per rinfrancarsi e non per gozzovigliare.</w:t>
      </w:r>
      <w:r w:rsidR="00A26E9A">
        <w:rPr>
          <w:rFonts w:ascii="Arial" w:hAnsi="Arial"/>
          <w:i/>
          <w:iCs/>
          <w:sz w:val="24"/>
          <w:szCs w:val="24"/>
          <w:lang w:val="it-IT"/>
        </w:rPr>
        <w:t xml:space="preserve"> </w:t>
      </w:r>
      <w:r w:rsidRPr="00A26E9A">
        <w:rPr>
          <w:rFonts w:ascii="Arial" w:hAnsi="Arial"/>
          <w:i/>
          <w:iCs/>
          <w:sz w:val="24"/>
          <w:szCs w:val="24"/>
          <w:lang w:val="it-IT"/>
        </w:rPr>
        <w:t>Per</w:t>
      </w:r>
      <w:r w:rsidR="00A26E9A" w:rsidRPr="00A26E9A">
        <w:rPr>
          <w:rFonts w:ascii="Arial" w:hAnsi="Arial"/>
          <w:i/>
          <w:iCs/>
          <w:sz w:val="24"/>
          <w:szCs w:val="24"/>
          <w:lang w:val="it-IT"/>
        </w:rPr>
        <w:t xml:space="preserve"> negligenza il soffitto crolla</w:t>
      </w:r>
      <w:r w:rsidR="00A26E9A">
        <w:rPr>
          <w:rFonts w:ascii="Arial" w:hAnsi="Arial"/>
          <w:i/>
          <w:iCs/>
          <w:sz w:val="24"/>
          <w:szCs w:val="24"/>
          <w:lang w:val="it-IT"/>
        </w:rPr>
        <w:t xml:space="preserve"> </w:t>
      </w:r>
      <w:r w:rsidR="00A26E9A" w:rsidRPr="00A26E9A">
        <w:rPr>
          <w:rFonts w:ascii="Arial" w:hAnsi="Arial"/>
          <w:i/>
          <w:iCs/>
          <w:sz w:val="24"/>
          <w:szCs w:val="24"/>
          <w:lang w:val="it-IT"/>
        </w:rPr>
        <w:t>e per l’inerzia delle mani piove in casa.</w:t>
      </w:r>
      <w:r w:rsidR="00A26E9A">
        <w:rPr>
          <w:rFonts w:ascii="Arial" w:hAnsi="Arial"/>
          <w:i/>
          <w:iCs/>
          <w:sz w:val="24"/>
          <w:szCs w:val="24"/>
          <w:lang w:val="it-IT"/>
        </w:rPr>
        <w:t xml:space="preserve"> </w:t>
      </w:r>
      <w:r w:rsidRPr="00A26E9A">
        <w:rPr>
          <w:rFonts w:ascii="Arial" w:hAnsi="Arial"/>
          <w:i/>
          <w:iCs/>
          <w:sz w:val="24"/>
          <w:szCs w:val="24"/>
          <w:lang w:val="it-IT"/>
        </w:rPr>
        <w:t>Per</w:t>
      </w:r>
      <w:r w:rsidR="00A26E9A" w:rsidRPr="00A26E9A">
        <w:rPr>
          <w:rFonts w:ascii="Arial" w:hAnsi="Arial"/>
          <w:i/>
          <w:iCs/>
          <w:sz w:val="24"/>
          <w:szCs w:val="24"/>
          <w:lang w:val="it-IT"/>
        </w:rPr>
        <w:t xml:space="preserve"> stare lieti si fanno banchetti</w:t>
      </w:r>
      <w:r w:rsidR="00A26E9A">
        <w:rPr>
          <w:rFonts w:ascii="Arial" w:hAnsi="Arial"/>
          <w:i/>
          <w:iCs/>
          <w:sz w:val="24"/>
          <w:szCs w:val="24"/>
          <w:lang w:val="it-IT"/>
        </w:rPr>
        <w:t xml:space="preserve"> </w:t>
      </w:r>
      <w:r w:rsidR="00A26E9A" w:rsidRPr="00A26E9A">
        <w:rPr>
          <w:rFonts w:ascii="Arial" w:hAnsi="Arial"/>
          <w:i/>
          <w:iCs/>
          <w:sz w:val="24"/>
          <w:szCs w:val="24"/>
          <w:lang w:val="it-IT"/>
        </w:rPr>
        <w:t>e il vino allieta la vita,</w:t>
      </w:r>
      <w:r w:rsidR="00A26E9A">
        <w:rPr>
          <w:rFonts w:ascii="Arial" w:hAnsi="Arial"/>
          <w:i/>
          <w:iCs/>
          <w:sz w:val="24"/>
          <w:szCs w:val="24"/>
          <w:lang w:val="it-IT"/>
        </w:rPr>
        <w:t xml:space="preserve"> </w:t>
      </w:r>
      <w:r w:rsidR="00A26E9A" w:rsidRPr="00A26E9A">
        <w:rPr>
          <w:rFonts w:ascii="Arial" w:hAnsi="Arial"/>
          <w:i/>
          <w:iCs/>
          <w:sz w:val="24"/>
          <w:szCs w:val="24"/>
          <w:lang w:val="it-IT"/>
        </w:rPr>
        <w:t>ma il denaro risponde a ogni esigenza.</w:t>
      </w:r>
      <w:r w:rsidR="00A26E9A">
        <w:rPr>
          <w:rFonts w:ascii="Arial" w:hAnsi="Arial"/>
          <w:i/>
          <w:iCs/>
          <w:sz w:val="24"/>
          <w:szCs w:val="24"/>
          <w:lang w:val="it-IT"/>
        </w:rPr>
        <w:t xml:space="preserve"> </w:t>
      </w:r>
      <w:r w:rsidRPr="00A26E9A">
        <w:rPr>
          <w:rFonts w:ascii="Arial" w:hAnsi="Arial"/>
          <w:i/>
          <w:iCs/>
          <w:sz w:val="24"/>
          <w:szCs w:val="24"/>
          <w:lang w:val="it-IT"/>
        </w:rPr>
        <w:t>Non</w:t>
      </w:r>
      <w:r w:rsidR="00A26E9A" w:rsidRPr="00A26E9A">
        <w:rPr>
          <w:rFonts w:ascii="Arial" w:hAnsi="Arial"/>
          <w:i/>
          <w:iCs/>
          <w:sz w:val="24"/>
          <w:szCs w:val="24"/>
          <w:lang w:val="it-IT"/>
        </w:rPr>
        <w:t xml:space="preserve"> dire male del re neppure con il pensiero</w:t>
      </w:r>
      <w:r w:rsidR="00A26E9A">
        <w:rPr>
          <w:rFonts w:ascii="Arial" w:hAnsi="Arial"/>
          <w:i/>
          <w:iCs/>
          <w:sz w:val="24"/>
          <w:szCs w:val="24"/>
          <w:lang w:val="it-IT"/>
        </w:rPr>
        <w:t xml:space="preserve"> </w:t>
      </w:r>
      <w:r w:rsidR="00A26E9A" w:rsidRPr="00A26E9A">
        <w:rPr>
          <w:rFonts w:ascii="Arial" w:hAnsi="Arial"/>
          <w:i/>
          <w:iCs/>
          <w:sz w:val="24"/>
          <w:szCs w:val="24"/>
          <w:lang w:val="it-IT"/>
        </w:rPr>
        <w:t>e nella tua stanza da letto non dire male del potente,</w:t>
      </w:r>
      <w:r w:rsidR="00A26E9A">
        <w:rPr>
          <w:rFonts w:ascii="Arial" w:hAnsi="Arial"/>
          <w:i/>
          <w:iCs/>
          <w:sz w:val="24"/>
          <w:szCs w:val="24"/>
          <w:lang w:val="it-IT"/>
        </w:rPr>
        <w:t xml:space="preserve"> </w:t>
      </w:r>
      <w:r w:rsidR="00A26E9A" w:rsidRPr="00A26E9A">
        <w:rPr>
          <w:rFonts w:ascii="Arial" w:hAnsi="Arial"/>
          <w:i/>
          <w:iCs/>
          <w:sz w:val="24"/>
          <w:szCs w:val="24"/>
          <w:lang w:val="it-IT"/>
        </w:rPr>
        <w:t>perché un uccello del cielo potrebbe trasportare la tua voce</w:t>
      </w:r>
      <w:r w:rsidR="00A26E9A">
        <w:rPr>
          <w:rFonts w:ascii="Arial" w:hAnsi="Arial"/>
          <w:i/>
          <w:iCs/>
          <w:sz w:val="24"/>
          <w:szCs w:val="24"/>
          <w:lang w:val="it-IT"/>
        </w:rPr>
        <w:t xml:space="preserve"> </w:t>
      </w:r>
      <w:r w:rsidR="00A26E9A" w:rsidRPr="00A26E9A">
        <w:rPr>
          <w:rFonts w:ascii="Arial" w:hAnsi="Arial"/>
          <w:i/>
          <w:iCs/>
          <w:sz w:val="24"/>
          <w:szCs w:val="24"/>
          <w:lang w:val="it-IT"/>
        </w:rPr>
        <w:t>e un volatile riferire la tua parola.</w:t>
      </w:r>
    </w:p>
    <w:p w14:paraId="2BDD2A4E" w14:textId="77777777" w:rsidR="00A26E9A" w:rsidRPr="00A26E9A" w:rsidRDefault="00A26E9A" w:rsidP="00A26E9A">
      <w:pPr>
        <w:spacing w:after="120"/>
        <w:ind w:left="567" w:right="567"/>
        <w:jc w:val="both"/>
        <w:rPr>
          <w:rFonts w:ascii="Arial" w:hAnsi="Arial"/>
          <w:i/>
          <w:iCs/>
          <w:sz w:val="24"/>
          <w:szCs w:val="24"/>
          <w:lang w:val="it-IT"/>
        </w:rPr>
      </w:pPr>
    </w:p>
    <w:p w14:paraId="12C20D7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Una mosca morta guasta l’unguento del profumiere: un po’ di follia ha più peso della sapienza e dell’onore.</w:t>
      </w:r>
    </w:p>
    <w:p w14:paraId="63BA8F68" w14:textId="081DE7C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Il </w:t>
      </w:r>
      <w:r w:rsidR="00413A1A" w:rsidRPr="00126958">
        <w:rPr>
          <w:rFonts w:ascii="Arial" w:hAnsi="Arial"/>
          <w:sz w:val="24"/>
          <w:szCs w:val="24"/>
          <w:lang w:val="it-IT"/>
        </w:rPr>
        <w:t>profum</w:t>
      </w:r>
      <w:r w:rsidR="00413A1A">
        <w:rPr>
          <w:rFonts w:ascii="Arial" w:hAnsi="Arial"/>
          <w:sz w:val="24"/>
          <w:szCs w:val="24"/>
          <w:lang w:val="it-IT"/>
        </w:rPr>
        <w:t>i</w:t>
      </w:r>
      <w:r w:rsidR="00413A1A" w:rsidRPr="00126958">
        <w:rPr>
          <w:rFonts w:ascii="Arial" w:hAnsi="Arial"/>
          <w:sz w:val="24"/>
          <w:szCs w:val="24"/>
          <w:lang w:val="it-IT"/>
        </w:rPr>
        <w:t>ere</w:t>
      </w:r>
      <w:r w:rsidRPr="00126958">
        <w:rPr>
          <w:rFonts w:ascii="Arial" w:hAnsi="Arial"/>
          <w:sz w:val="24"/>
          <w:szCs w:val="24"/>
          <w:lang w:val="it-IT"/>
        </w:rPr>
        <w:t xml:space="preserve"> compone il suo profumo attraverso la giusta miscelazione degli elementi. Lui conosce per ogni profumo ogni grammo di ogni elemento.</w:t>
      </w:r>
      <w:r w:rsidR="00D8738A">
        <w:rPr>
          <w:rFonts w:ascii="Arial" w:hAnsi="Arial"/>
          <w:sz w:val="24"/>
          <w:szCs w:val="24"/>
          <w:lang w:val="it-IT"/>
        </w:rPr>
        <w:t xml:space="preserve"> </w:t>
      </w:r>
      <w:r w:rsidRPr="00126958">
        <w:rPr>
          <w:rFonts w:ascii="Arial" w:hAnsi="Arial"/>
          <w:sz w:val="24"/>
          <w:szCs w:val="24"/>
          <w:lang w:val="it-IT"/>
        </w:rPr>
        <w:t>Una mosca morta, che è il nulla del nulla, guasta il suo unguento, perché introduce in esso un elemento non idoneo. Il niente rovina il tutto.</w:t>
      </w:r>
      <w:r w:rsidR="00A26E9A">
        <w:rPr>
          <w:rFonts w:ascii="Arial" w:hAnsi="Arial"/>
          <w:sz w:val="24"/>
          <w:szCs w:val="24"/>
          <w:lang w:val="it-IT"/>
        </w:rPr>
        <w:t xml:space="preserve"> </w:t>
      </w:r>
      <w:r w:rsidRPr="00126958">
        <w:rPr>
          <w:rFonts w:ascii="Arial" w:hAnsi="Arial"/>
          <w:sz w:val="24"/>
          <w:szCs w:val="24"/>
          <w:lang w:val="it-IT"/>
        </w:rPr>
        <w:t>A volte un solo errore più rovinare l’unguento della vita per sempre. Per questo la saggezza dovrà essere sempre al sommo della sua attenzione e perfezione.</w:t>
      </w:r>
      <w:r w:rsidR="00A26E9A">
        <w:rPr>
          <w:rFonts w:ascii="Arial" w:hAnsi="Arial"/>
          <w:sz w:val="24"/>
          <w:szCs w:val="24"/>
          <w:lang w:val="it-IT"/>
        </w:rPr>
        <w:t xml:space="preserve"> </w:t>
      </w:r>
      <w:r w:rsidRPr="00126958">
        <w:rPr>
          <w:rFonts w:ascii="Arial" w:hAnsi="Arial"/>
          <w:sz w:val="24"/>
          <w:szCs w:val="24"/>
          <w:lang w:val="it-IT"/>
        </w:rPr>
        <w:t xml:space="preserve">Un po’ di follia ha più peso della sapienza e dell’onore, perché a volte la vita obbliga ad osare. Per osare </w:t>
      </w:r>
      <w:r w:rsidRPr="00126958">
        <w:rPr>
          <w:rFonts w:ascii="Arial" w:hAnsi="Arial"/>
          <w:sz w:val="24"/>
          <w:szCs w:val="24"/>
          <w:lang w:val="it-IT"/>
        </w:rPr>
        <w:lastRenderedPageBreak/>
        <w:t>occorre sempre una sapiente follia.</w:t>
      </w:r>
      <w:r w:rsidR="00A26E9A">
        <w:rPr>
          <w:rFonts w:ascii="Arial" w:hAnsi="Arial"/>
          <w:sz w:val="24"/>
          <w:szCs w:val="24"/>
          <w:lang w:val="it-IT"/>
        </w:rPr>
        <w:t xml:space="preserve"> </w:t>
      </w:r>
      <w:r w:rsidRPr="00126958">
        <w:rPr>
          <w:rFonts w:ascii="Arial" w:hAnsi="Arial"/>
          <w:sz w:val="24"/>
          <w:szCs w:val="24"/>
          <w:lang w:val="it-IT"/>
        </w:rPr>
        <w:t>Si deve sempre osare con scienza, sapienza, intelligenza, ma osare è proprio della follia. Si osa perché si va oltre la scienza, la sapienza, l’intelligenza.</w:t>
      </w:r>
      <w:r w:rsidR="00A26E9A">
        <w:rPr>
          <w:rFonts w:ascii="Arial" w:hAnsi="Arial"/>
          <w:sz w:val="24"/>
          <w:szCs w:val="24"/>
          <w:lang w:val="it-IT"/>
        </w:rPr>
        <w:t xml:space="preserve"> </w:t>
      </w:r>
      <w:r w:rsidRPr="00126958">
        <w:rPr>
          <w:rFonts w:ascii="Arial" w:hAnsi="Arial"/>
          <w:sz w:val="24"/>
          <w:szCs w:val="24"/>
          <w:lang w:val="it-IT"/>
        </w:rPr>
        <w:t>Si osa anche perché ci si pone nelle mani di Dio e a Lui si chiede che faccia riuscire ogni impresa. Osare potrebbe essere anche tentare il Signore.</w:t>
      </w:r>
      <w:r w:rsidR="00A26E9A">
        <w:rPr>
          <w:rFonts w:ascii="Arial" w:hAnsi="Arial"/>
          <w:sz w:val="24"/>
          <w:szCs w:val="24"/>
          <w:lang w:val="it-IT"/>
        </w:rPr>
        <w:t xml:space="preserve"> </w:t>
      </w:r>
      <w:r w:rsidRPr="00126958">
        <w:rPr>
          <w:rFonts w:ascii="Arial" w:hAnsi="Arial"/>
          <w:sz w:val="24"/>
          <w:szCs w:val="24"/>
          <w:lang w:val="it-IT"/>
        </w:rPr>
        <w:t>Non si tenta Dio, quando l’azione è necessaria, indispensabile per evitare un danno più grande. A volte nella vita si deve osare e per osare occorre la follia.</w:t>
      </w:r>
      <w:r w:rsidR="00D8738A">
        <w:rPr>
          <w:rFonts w:ascii="Arial" w:hAnsi="Arial"/>
          <w:sz w:val="24"/>
          <w:szCs w:val="24"/>
          <w:lang w:val="it-IT"/>
        </w:rPr>
        <w:t xml:space="preserve"> </w:t>
      </w:r>
      <w:r w:rsidRPr="00126958">
        <w:rPr>
          <w:rFonts w:ascii="Arial" w:hAnsi="Arial"/>
          <w:sz w:val="24"/>
          <w:szCs w:val="24"/>
          <w:lang w:val="it-IT"/>
        </w:rPr>
        <w:t>Anche quando si deve osare lo si deve chiedere al Signore con preghiera potente, ininterrotta. Un esempio ce lo offre la regina Ester.</w:t>
      </w:r>
    </w:p>
    <w:p w14:paraId="071C67A5"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67C0D6C4"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6BFC1563"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Questa è la copia della lettera: </w:t>
      </w:r>
    </w:p>
    <w:p w14:paraId="40CD5E4B"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w:t>
      </w:r>
      <w:r w:rsidRPr="00126958">
        <w:rPr>
          <w:rFonts w:ascii="Arial" w:hAnsi="Arial"/>
          <w:i/>
          <w:iCs/>
          <w:sz w:val="24"/>
          <w:szCs w:val="24"/>
          <w:lang w:val="it-IT"/>
        </w:rPr>
        <w:lastRenderedPageBreak/>
        <w:t>tranquillo e percorribile fino alle frontiere, per far rifiorire la pace sospirata da tutti gli uomini.</w:t>
      </w:r>
    </w:p>
    <w:p w14:paraId="21A7294E"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24E868CF"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p>
    <w:p w14:paraId="03098E04"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Le copie delle lettere furono pubblicate in ogni provincia e a tutte le nazioni fu ordinato di stare pronti per quel giorno. L’applicazione fu sollecitata anche nella città di Susa e, mentre il re e Aman si davano a bere smodatamente, la città era costernata. (Est 3,1-15). </w:t>
      </w:r>
    </w:p>
    <w:p w14:paraId="2099E780"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w:t>
      </w:r>
      <w:r w:rsidRPr="00126958">
        <w:rPr>
          <w:rFonts w:ascii="Arial" w:hAnsi="Arial"/>
          <w:i/>
          <w:iCs/>
          <w:sz w:val="24"/>
          <w:szCs w:val="24"/>
          <w:lang w:val="it-IT"/>
        </w:rPr>
        <w:lastRenderedPageBreak/>
        <w:t>posto dopo il re, ha parlato contro di noi per farci morire. Invoca il Signore e parla al re in favore nostro, perché ci liberi dalla morte».</w:t>
      </w:r>
    </w:p>
    <w:p w14:paraId="4B52EE3F"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478AC213"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31442EEA"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Poi pregò il Signore, ricordando tutte le gesta del Signore, e disse:</w:t>
      </w:r>
    </w:p>
    <w:p w14:paraId="1FC8A2F2"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6F1FF2E1"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37B5A131"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Ora, Signore Dio, re, Dio di Abramo, risparmia il tuo popolo! Perché guardano a noi per distruggerci e desiderano ardentemente far perire quella che è la tua eredità </w:t>
      </w:r>
      <w:r w:rsidRPr="00126958">
        <w:rPr>
          <w:rFonts w:ascii="Arial" w:hAnsi="Arial"/>
          <w:i/>
          <w:iCs/>
          <w:sz w:val="24"/>
          <w:szCs w:val="24"/>
          <w:lang w:val="it-IT"/>
        </w:rPr>
        <w:sym w:font="Symbol" w:char="F0E9"/>
      </w:r>
      <w:r w:rsidRPr="00126958">
        <w:rPr>
          <w:rFonts w:ascii="Arial" w:hAnsi="Arial"/>
          <w:i/>
          <w:iCs/>
          <w:sz w:val="24"/>
          <w:szCs w:val="24"/>
          <w:lang w:val="it-IT"/>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4DF5AD97"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Tutti gli Israeliti gridavano con tutte le loro forze, perché la morte stava davanti ai loro occhi.</w:t>
      </w:r>
    </w:p>
    <w:p w14:paraId="65115D0F" w14:textId="2007BD0B"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Anche la regina Ester cercò rifugio presso il Signore, presa da un’angoscia mortale. Si tolse le vesti di lusso e indossò gli abiti di miseria e di lutto; invece dei superbi profumi si riempì la testa di ceneri </w:t>
      </w:r>
      <w:r w:rsidRPr="00126958">
        <w:rPr>
          <w:rFonts w:ascii="Arial" w:hAnsi="Arial"/>
          <w:i/>
          <w:iCs/>
          <w:sz w:val="24"/>
          <w:szCs w:val="24"/>
          <w:lang w:val="it-IT"/>
        </w:rPr>
        <w:lastRenderedPageBreak/>
        <w:t>e di immondizie. Umiliò duramente il suo corpo</w:t>
      </w:r>
      <w:r w:rsidR="003A10DD" w:rsidRPr="00A26E9A">
        <w:rPr>
          <w:rFonts w:ascii="Arial" w:hAnsi="Arial"/>
          <w:i/>
          <w:iCs/>
          <w:sz w:val="24"/>
          <w:szCs w:val="24"/>
          <w:lang w:val="it-IT"/>
        </w:rPr>
        <w:t xml:space="preserve"> </w:t>
      </w:r>
      <w:r w:rsidRPr="00126958">
        <w:rPr>
          <w:rFonts w:ascii="Arial" w:hAnsi="Arial"/>
          <w:i/>
          <w:iCs/>
          <w:sz w:val="24"/>
          <w:szCs w:val="24"/>
          <w:lang w:val="it-IT"/>
        </w:rPr>
        <w:t>e, con i capelli sconvolti, coprì ogni sua parte che prima soleva ornare a festa. Poi supplicò il Signore e disse:</w:t>
      </w:r>
    </w:p>
    <w:p w14:paraId="662BF52B"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«Mio Signore, nostro re, tu sei l’unico! Vieni in aiuto a me che sono sola e non ho altro soccorso all’infuori di te, perché un grande pericolo mi sovrasta.</w:t>
      </w:r>
    </w:p>
    <w:p w14:paraId="3F6961F7"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48E0176C"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57EF6A24"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Non consegnare, Signore, il tuo scettro a quelli che neppure esistono. Non permettere che ridano della nostra caduta; ma volgi contro di loro questi loro progetti e colpisci con un castigo esemplare chi è a capo dei nostri persecutori.</w:t>
      </w:r>
    </w:p>
    <w:p w14:paraId="16C7D41A"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0B20A7F0" w14:textId="4781B742"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7ED76864" w14:textId="56604B06"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O Dio, che su tutti eserciti la forza, ascolta la voce dei disperati, liberaci dalla mano dei malvagi e libera me dalla mia angoscia!». (Est 4,1-17</w:t>
      </w:r>
      <w:r w:rsidR="00413A1A">
        <w:rPr>
          <w:rFonts w:ascii="Arial" w:hAnsi="Arial"/>
          <w:i/>
          <w:iCs/>
          <w:sz w:val="24"/>
          <w:szCs w:val="24"/>
          <w:lang w:val="it-IT"/>
        </w:rPr>
        <w:t xml:space="preserve"> </w:t>
      </w:r>
      <w:r w:rsidRPr="00126958">
        <w:rPr>
          <w:rFonts w:ascii="Arial" w:hAnsi="Arial"/>
          <w:i/>
          <w:iCs/>
          <w:sz w:val="24"/>
          <w:szCs w:val="24"/>
          <w:lang w:val="it-IT"/>
        </w:rPr>
        <w:t xml:space="preserve">z). </w:t>
      </w:r>
    </w:p>
    <w:p w14:paraId="28CCCC1A"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Il terzo giorno, quando ebbe finito di pregare, ella si tolse gli abiti servili e si rivestì di quelli sontuosi. </w:t>
      </w:r>
    </w:p>
    <w:p w14:paraId="53BEBA04"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Fattasi splendida, invocò quel Dio che su tutti veglia e tutti salva, e prese con sé due ancelle. Su di una si appoggiava con apparente </w:t>
      </w:r>
      <w:r w:rsidRPr="00126958">
        <w:rPr>
          <w:rFonts w:ascii="Arial" w:hAnsi="Arial"/>
          <w:i/>
          <w:iCs/>
          <w:sz w:val="24"/>
          <w:szCs w:val="24"/>
          <w:lang w:val="it-IT"/>
        </w:rPr>
        <w:lastRenderedPageBreak/>
        <w:t>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56F30A9C"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Alzato lo scettro d’oro, lo posò sul collo di lei, la baciò e le disse: «Parlami!». </w:t>
      </w:r>
    </w:p>
    <w:p w14:paraId="44EAF6BC"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05087200"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w:t>
      </w:r>
    </w:p>
    <w:p w14:paraId="300A2C76"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E ambedue vennero al banchetto di cui aveva parlato Ester. Mentre si beveva, il re rivolto a Ester disse: «Che cosa c’è, regina Ester? Ti sarà concesso tutto quello che chiedi».: «Ecco la mia domanda e la mia richiesta: se ho trovato grazia davanti al re, venga anche domani con Aman al banchetto che io darò per loro, e domani farò come ho fatto oggi».</w:t>
      </w:r>
    </w:p>
    <w:p w14:paraId="11588921"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 </w:t>
      </w:r>
    </w:p>
    <w:p w14:paraId="0C917DCD"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la regina non avesse osato, la vita del suo popolo sarebbe stata seriamente compromessa. Tutti sarebbero stati trucidati.</w:t>
      </w:r>
    </w:p>
    <w:p w14:paraId="4493C78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lastRenderedPageBreak/>
        <w:t>2</w:t>
      </w:r>
      <w:r w:rsidRPr="00126958">
        <w:rPr>
          <w:rFonts w:ascii="Arial" w:hAnsi="Arial"/>
          <w:b/>
          <w:sz w:val="24"/>
          <w:szCs w:val="24"/>
          <w:lang w:val="it-IT"/>
        </w:rPr>
        <w:t>Il cuore del sapiente va alla sua destra, il cuore dello stolto alla sua sinistra.</w:t>
      </w:r>
    </w:p>
    <w:p w14:paraId="572F1C3D" w14:textId="4E687F2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cuore del sapiente va alla sua destra perché sempre lo consiglia come camminare sul giusto sentiero, sulla dritta via. Lo conduce sulla via del bene.</w:t>
      </w:r>
      <w:r w:rsidR="00D8738A">
        <w:rPr>
          <w:rFonts w:ascii="Arial" w:hAnsi="Arial"/>
          <w:sz w:val="24"/>
          <w:szCs w:val="24"/>
          <w:lang w:val="it-IT"/>
        </w:rPr>
        <w:t xml:space="preserve"> </w:t>
      </w:r>
      <w:r w:rsidRPr="00126958">
        <w:rPr>
          <w:rFonts w:ascii="Arial" w:hAnsi="Arial"/>
          <w:sz w:val="24"/>
          <w:szCs w:val="24"/>
          <w:lang w:val="it-IT"/>
        </w:rPr>
        <w:t xml:space="preserve">Il cuore dello stolto alla sua sinistra perché sempre lo consiglia per cattivi sentieri, per strade traverse. Lo porta sulla via del male. </w:t>
      </w:r>
    </w:p>
    <w:p w14:paraId="455B283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E anche quando lo stolto cammina per strada, il suo cuore è privo di senno e di ognuno dice: «Quello è un pazzo».</w:t>
      </w:r>
    </w:p>
    <w:p w14:paraId="0E9367D8" w14:textId="60E8C23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Lo stolto è privo di senno perché incapace di discernere il bene dal male e di ogni uomo ne fa uno uguale agli altri.</w:t>
      </w:r>
      <w:r w:rsidR="00A26E9A">
        <w:rPr>
          <w:rFonts w:ascii="Arial" w:hAnsi="Arial"/>
          <w:sz w:val="24"/>
          <w:szCs w:val="24"/>
          <w:lang w:val="it-IT"/>
        </w:rPr>
        <w:t xml:space="preserve"> </w:t>
      </w:r>
      <w:r w:rsidRPr="00126958">
        <w:rPr>
          <w:rFonts w:ascii="Arial" w:hAnsi="Arial"/>
          <w:sz w:val="24"/>
          <w:szCs w:val="24"/>
          <w:lang w:val="it-IT"/>
        </w:rPr>
        <w:t>Ogni uomo si differenzia e si distingue da ogni altro uomo. Non tutti sono pazzi. Vi è chi è saggio, intelligente, sapiente, dotto, ignorante, ma non pazzo.</w:t>
      </w:r>
      <w:r w:rsidR="00A26E9A">
        <w:rPr>
          <w:rFonts w:ascii="Arial" w:hAnsi="Arial"/>
          <w:sz w:val="24"/>
          <w:szCs w:val="24"/>
          <w:lang w:val="it-IT"/>
        </w:rPr>
        <w:t xml:space="preserve"> </w:t>
      </w:r>
      <w:r w:rsidRPr="00126958">
        <w:rPr>
          <w:rFonts w:ascii="Arial" w:hAnsi="Arial"/>
          <w:sz w:val="24"/>
          <w:szCs w:val="24"/>
          <w:lang w:val="it-IT"/>
        </w:rPr>
        <w:t>È stolto chi non discerne cuore da cuore, anima da anima, spirito da spirito, sapienza da sapienza e stoltezza da stoltezza.</w:t>
      </w:r>
      <w:r w:rsidR="00A26E9A">
        <w:rPr>
          <w:rFonts w:ascii="Arial" w:hAnsi="Arial"/>
          <w:sz w:val="24"/>
          <w:szCs w:val="24"/>
          <w:lang w:val="it-IT"/>
        </w:rPr>
        <w:t xml:space="preserve"> </w:t>
      </w:r>
      <w:r w:rsidRPr="00126958">
        <w:rPr>
          <w:rFonts w:ascii="Arial" w:hAnsi="Arial"/>
          <w:sz w:val="24"/>
          <w:szCs w:val="24"/>
          <w:lang w:val="it-IT"/>
        </w:rPr>
        <w:t xml:space="preserve">Chi dice di ogni uomo </w:t>
      </w:r>
      <w:r w:rsidRPr="00126958">
        <w:rPr>
          <w:rFonts w:ascii="Arial" w:hAnsi="Arial"/>
          <w:i/>
          <w:sz w:val="24"/>
          <w:szCs w:val="24"/>
          <w:lang w:val="it-IT"/>
        </w:rPr>
        <w:t>“Quello è un pazzo”</w:t>
      </w:r>
      <w:r w:rsidRPr="00126958">
        <w:rPr>
          <w:rFonts w:ascii="Arial" w:hAnsi="Arial"/>
          <w:sz w:val="24"/>
          <w:szCs w:val="24"/>
          <w:lang w:val="it-IT"/>
        </w:rPr>
        <w:t xml:space="preserve"> è sicuramente uno stolto. Manca di ogni discernimento. È privo di ogni verità.</w:t>
      </w:r>
    </w:p>
    <w:p w14:paraId="4803914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4</w:t>
      </w:r>
      <w:r w:rsidRPr="00126958">
        <w:rPr>
          <w:rFonts w:ascii="Arial" w:hAnsi="Arial"/>
          <w:b/>
          <w:sz w:val="24"/>
          <w:szCs w:val="24"/>
          <w:lang w:val="it-IT"/>
        </w:rPr>
        <w:t>Se l’ira di un potente si accende contro di te, non lasciare il tuo posto, perché la calma pone rimedio a errori anche gravi.</w:t>
      </w:r>
    </w:p>
    <w:p w14:paraId="1B152CB1" w14:textId="1290803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Questo è un vero consiglio di saggezza. A volte un potente potrebbe anche adirarsi. Qual è il giusto comportamento?</w:t>
      </w:r>
      <w:r w:rsidR="00A26E9A">
        <w:rPr>
          <w:rFonts w:ascii="Arial" w:hAnsi="Arial"/>
          <w:sz w:val="24"/>
          <w:szCs w:val="24"/>
          <w:lang w:val="it-IT"/>
        </w:rPr>
        <w:t xml:space="preserve"> </w:t>
      </w:r>
      <w:r w:rsidRPr="00126958">
        <w:rPr>
          <w:rFonts w:ascii="Arial" w:hAnsi="Arial"/>
          <w:sz w:val="24"/>
          <w:szCs w:val="24"/>
          <w:lang w:val="it-IT"/>
        </w:rPr>
        <w:t>Anche quando l’altro si adira non si deve lasciare il proprio posto. Dopo l’ira viene la calma e pone rimedio a errori anche gravi.</w:t>
      </w:r>
      <w:r w:rsidR="00A26E9A">
        <w:rPr>
          <w:rFonts w:ascii="Arial" w:hAnsi="Arial"/>
          <w:sz w:val="24"/>
          <w:szCs w:val="24"/>
          <w:lang w:val="it-IT"/>
        </w:rPr>
        <w:t xml:space="preserve"> </w:t>
      </w:r>
      <w:r w:rsidRPr="00126958">
        <w:rPr>
          <w:rFonts w:ascii="Arial" w:hAnsi="Arial"/>
          <w:sz w:val="24"/>
          <w:szCs w:val="24"/>
          <w:lang w:val="it-IT"/>
        </w:rPr>
        <w:t>Si deve sempre attendere il momento della calma per agire. Nell’ira mai si devono prendere decisioni. Né nell’ira propria né in quella degli altri.</w:t>
      </w:r>
      <w:r w:rsidR="00A26E9A">
        <w:rPr>
          <w:rFonts w:ascii="Arial" w:hAnsi="Arial"/>
          <w:sz w:val="24"/>
          <w:szCs w:val="24"/>
          <w:lang w:val="it-IT"/>
        </w:rPr>
        <w:t xml:space="preserve"> </w:t>
      </w:r>
      <w:r w:rsidRPr="00126958">
        <w:rPr>
          <w:rFonts w:ascii="Arial" w:hAnsi="Arial"/>
          <w:sz w:val="24"/>
          <w:szCs w:val="24"/>
          <w:lang w:val="it-IT"/>
        </w:rPr>
        <w:t>Anche se un potente si adira, si deve attendere che ritorni nella sua calma. Nella calma</w:t>
      </w:r>
      <w:r w:rsidR="003A10DD">
        <w:rPr>
          <w:rFonts w:ascii="Arial" w:hAnsi="Arial"/>
          <w:sz w:val="24"/>
          <w:szCs w:val="24"/>
          <w:lang w:val="it-IT"/>
        </w:rPr>
        <w:t xml:space="preserve"> </w:t>
      </w:r>
      <w:r w:rsidRPr="00126958">
        <w:rPr>
          <w:rFonts w:ascii="Arial" w:hAnsi="Arial"/>
          <w:sz w:val="24"/>
          <w:szCs w:val="24"/>
          <w:lang w:val="it-IT"/>
        </w:rPr>
        <w:t>tutto si ripara, per tutto c’è rimedio.</w:t>
      </w:r>
      <w:r w:rsidR="00A26E9A">
        <w:rPr>
          <w:rFonts w:ascii="Arial" w:hAnsi="Arial"/>
          <w:sz w:val="24"/>
          <w:szCs w:val="24"/>
          <w:lang w:val="it-IT"/>
        </w:rPr>
        <w:t xml:space="preserve"> </w:t>
      </w:r>
      <w:r w:rsidRPr="00126958">
        <w:rPr>
          <w:rFonts w:ascii="Arial" w:hAnsi="Arial"/>
          <w:sz w:val="24"/>
          <w:szCs w:val="24"/>
          <w:lang w:val="it-IT"/>
        </w:rPr>
        <w:t>La calma è la medicina per ogni cosa. L’ira invece è sempre una cattiva consigliera. Per questo sempre essa va evitata.</w:t>
      </w:r>
    </w:p>
    <w:p w14:paraId="166045BD"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C’è un male che io ho osservato sotto il sole, uno sbaglio commesso da un sovrano:</w:t>
      </w:r>
    </w:p>
    <w:p w14:paraId="0660296C"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Ora il Qoèlet denuncia un altro male da lui osservato. Lo denuncia perché non venga commesso, perché non si ripeta, perché ognuno vi ponga attenzione. </w:t>
      </w:r>
    </w:p>
    <w:p w14:paraId="3221CBD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la stoltezza viene collocata in posti elevati e i ricchi siedono in basso.</w:t>
      </w:r>
    </w:p>
    <w:p w14:paraId="16F7E05B" w14:textId="59EE78E9"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Ecco il male da lui visto: la stoltezza viene collocata in posti elevati e i ricchi siedono in basso. Con la stoltezza non si può governare.</w:t>
      </w:r>
      <w:r w:rsidR="00A26E9A">
        <w:rPr>
          <w:rFonts w:ascii="Arial" w:hAnsi="Arial"/>
          <w:sz w:val="24"/>
          <w:szCs w:val="24"/>
          <w:lang w:val="it-IT"/>
        </w:rPr>
        <w:t xml:space="preserve"> </w:t>
      </w:r>
      <w:r w:rsidRPr="00126958">
        <w:rPr>
          <w:rFonts w:ascii="Arial" w:hAnsi="Arial"/>
          <w:sz w:val="24"/>
          <w:szCs w:val="24"/>
          <w:lang w:val="it-IT"/>
        </w:rPr>
        <w:t>Chi colloca la stoltezza in posti elevati è segno che lui stesso è stolto e non ama il bene né suo né della sua gente.</w:t>
      </w:r>
      <w:r w:rsidR="00A26E9A">
        <w:rPr>
          <w:rFonts w:ascii="Arial" w:hAnsi="Arial"/>
          <w:sz w:val="24"/>
          <w:szCs w:val="24"/>
          <w:lang w:val="it-IT"/>
        </w:rPr>
        <w:t xml:space="preserve"> </w:t>
      </w:r>
      <w:r w:rsidRPr="00126958">
        <w:rPr>
          <w:rFonts w:ascii="Arial" w:hAnsi="Arial"/>
          <w:sz w:val="24"/>
          <w:szCs w:val="24"/>
          <w:lang w:val="it-IT"/>
        </w:rPr>
        <w:t>Quando un ricco siede in basso è segno di disonore. Sempre lui potrà far valere il peso della sua ricchezza e questo non è bene per chi comanda.</w:t>
      </w:r>
      <w:r w:rsidR="00A26E9A">
        <w:rPr>
          <w:rFonts w:ascii="Arial" w:hAnsi="Arial"/>
          <w:sz w:val="24"/>
          <w:szCs w:val="24"/>
          <w:lang w:val="it-IT"/>
        </w:rPr>
        <w:t xml:space="preserve"> </w:t>
      </w:r>
      <w:r w:rsidRPr="00126958">
        <w:rPr>
          <w:rFonts w:ascii="Arial" w:hAnsi="Arial"/>
          <w:sz w:val="24"/>
          <w:szCs w:val="24"/>
          <w:lang w:val="it-IT"/>
        </w:rPr>
        <w:t>Chi comanda, chi assegna i posti, deve agire con molta saggezza. Deve saper governare ogni cosa per il più grande bene, mai per il male.</w:t>
      </w:r>
      <w:r w:rsidR="00A26E9A">
        <w:rPr>
          <w:rFonts w:ascii="Arial" w:hAnsi="Arial"/>
          <w:sz w:val="24"/>
          <w:szCs w:val="24"/>
          <w:lang w:val="it-IT"/>
        </w:rPr>
        <w:t xml:space="preserve"> </w:t>
      </w:r>
      <w:r w:rsidRPr="00126958">
        <w:rPr>
          <w:rFonts w:ascii="Arial" w:hAnsi="Arial"/>
          <w:sz w:val="24"/>
          <w:szCs w:val="24"/>
          <w:lang w:val="it-IT"/>
        </w:rPr>
        <w:t xml:space="preserve">Ora senza saggezza questo è impossibile che avvenga. La stoltezza è fonte di grandi guai. Essa è incapace di ogni vero governo. </w:t>
      </w:r>
    </w:p>
    <w:p w14:paraId="3E66B19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Ho visto schiavi andare a cavallo e prìncipi camminare a piedi, per terra, come schiavi.</w:t>
      </w:r>
    </w:p>
    <w:p w14:paraId="520826E4" w14:textId="73B9EAE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 volte la storia sovverte ogni cosa. Gli schiavi prendono il posto dei prìncipi e i prìncipi prendono il posto degli schiavi. Nessuno è sicuro della sua posizione.</w:t>
      </w:r>
      <w:r w:rsidR="00A26E9A">
        <w:rPr>
          <w:rFonts w:ascii="Arial" w:hAnsi="Arial"/>
          <w:sz w:val="24"/>
          <w:szCs w:val="24"/>
          <w:lang w:val="it-IT"/>
        </w:rPr>
        <w:t xml:space="preserve"> </w:t>
      </w:r>
      <w:r w:rsidRPr="00126958">
        <w:rPr>
          <w:rFonts w:ascii="Arial" w:hAnsi="Arial"/>
          <w:sz w:val="24"/>
          <w:szCs w:val="24"/>
          <w:lang w:val="it-IT"/>
        </w:rPr>
        <w:lastRenderedPageBreak/>
        <w:t>Questa non è denunciata come stoltezza, ma come verità della storia. Ognuno deve porre molta attenzione. Il suo futuro mai è garantito.</w:t>
      </w:r>
      <w:r w:rsidR="00A26E9A">
        <w:rPr>
          <w:rFonts w:ascii="Arial" w:hAnsi="Arial"/>
          <w:sz w:val="24"/>
          <w:szCs w:val="24"/>
          <w:lang w:val="it-IT"/>
        </w:rPr>
        <w:t xml:space="preserve"> </w:t>
      </w:r>
      <w:r w:rsidRPr="00126958">
        <w:rPr>
          <w:rFonts w:ascii="Arial" w:hAnsi="Arial"/>
          <w:sz w:val="24"/>
          <w:szCs w:val="24"/>
          <w:lang w:val="it-IT"/>
        </w:rPr>
        <w:t>Nessuno può confidare pensando che ciò che è oggi sarà domani. Il domani è interamente nelle mani del Signore. La storia è un perenne terremoto.</w:t>
      </w:r>
    </w:p>
    <w:p w14:paraId="1DC8ED32"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Chi scava una fossa vi può cadere dentro e chi abbatte un muro può essere morso da una serpe.</w:t>
      </w:r>
    </w:p>
    <w:p w14:paraId="23A4D5F0" w14:textId="576D431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Ognuno deve porre ogni attenzione per ciò che compie. Se scava una fossa, deve pensare che il primo a precipitare dentro potrebbe essere proprio lui.</w:t>
      </w:r>
      <w:r w:rsidR="00D8738A">
        <w:rPr>
          <w:rFonts w:ascii="Arial" w:hAnsi="Arial"/>
          <w:sz w:val="24"/>
          <w:szCs w:val="24"/>
          <w:lang w:val="it-IT"/>
        </w:rPr>
        <w:t xml:space="preserve"> </w:t>
      </w:r>
      <w:r w:rsidRPr="00126958">
        <w:rPr>
          <w:rFonts w:ascii="Arial" w:hAnsi="Arial"/>
          <w:sz w:val="24"/>
          <w:szCs w:val="24"/>
          <w:lang w:val="it-IT"/>
        </w:rPr>
        <w:t>Allora prima di scavarla deve porre ogni attenzione. Se la scava perché un altro vi finisca è uno stolto. Prima dell’altro vi potrebbe cadere lui.</w:t>
      </w:r>
      <w:r w:rsidR="00A26E9A">
        <w:rPr>
          <w:rFonts w:ascii="Arial" w:hAnsi="Arial"/>
          <w:sz w:val="24"/>
          <w:szCs w:val="24"/>
          <w:lang w:val="it-IT"/>
        </w:rPr>
        <w:t xml:space="preserve"> </w:t>
      </w:r>
      <w:r w:rsidRPr="00126958">
        <w:rPr>
          <w:rFonts w:ascii="Arial" w:hAnsi="Arial"/>
          <w:sz w:val="24"/>
          <w:szCs w:val="24"/>
          <w:lang w:val="it-IT"/>
        </w:rPr>
        <w:t>Così anche chi abbatte un muro deve porre molta attenzione. Il muro potrebbe essere un covo di serpenti e lui potrebbe essere morso.</w:t>
      </w:r>
      <w:r w:rsidR="00A26E9A">
        <w:rPr>
          <w:rFonts w:ascii="Arial" w:hAnsi="Arial"/>
          <w:sz w:val="24"/>
          <w:szCs w:val="24"/>
          <w:lang w:val="it-IT"/>
        </w:rPr>
        <w:t xml:space="preserve"> </w:t>
      </w:r>
      <w:r w:rsidRPr="00126958">
        <w:rPr>
          <w:rFonts w:ascii="Arial" w:hAnsi="Arial"/>
          <w:sz w:val="24"/>
          <w:szCs w:val="24"/>
          <w:lang w:val="it-IT"/>
        </w:rPr>
        <w:t>Il Qoèlet chiede ad ognuno di porre molta attenzione in quello che si fa. In ogni cosa vi è un pericolo nascosto. Il pericolo è contro di noi.</w:t>
      </w:r>
      <w:r w:rsidR="00A26E9A">
        <w:rPr>
          <w:rFonts w:ascii="Arial" w:hAnsi="Arial"/>
          <w:sz w:val="24"/>
          <w:szCs w:val="24"/>
          <w:lang w:val="it-IT"/>
        </w:rPr>
        <w:t xml:space="preserve"> </w:t>
      </w:r>
      <w:r w:rsidRPr="00126958">
        <w:rPr>
          <w:rFonts w:ascii="Arial" w:hAnsi="Arial"/>
          <w:sz w:val="24"/>
          <w:szCs w:val="24"/>
          <w:lang w:val="it-IT"/>
        </w:rPr>
        <w:t xml:space="preserve">Ponendo ogni attenzione, mettendo ogni vigilanza, circospezione, accortezza, si possono evitare tutti i pericoli. Mai si deve essere sicuri di se stessi. </w:t>
      </w:r>
    </w:p>
    <w:p w14:paraId="05B0156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9</w:t>
      </w:r>
      <w:r w:rsidRPr="00126958">
        <w:rPr>
          <w:rFonts w:ascii="Arial" w:hAnsi="Arial"/>
          <w:b/>
          <w:sz w:val="24"/>
          <w:szCs w:val="24"/>
          <w:lang w:val="it-IT"/>
        </w:rPr>
        <w:t>Chi spacca pietre può farsi male e chi taglia legna può correre pericoli.</w:t>
      </w:r>
    </w:p>
    <w:p w14:paraId="4B59DFED" w14:textId="4657932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Altra avvertenza cui ci è chiesto di prestare ogni attenzione. Ogni lavoro che si compie sempre nasconde un pericolo. Niente è immune da pericoli e trappole.</w:t>
      </w:r>
      <w:r w:rsidR="00A26E9A">
        <w:rPr>
          <w:rFonts w:ascii="Arial" w:hAnsi="Arial"/>
          <w:sz w:val="24"/>
          <w:szCs w:val="24"/>
          <w:lang w:val="it-IT"/>
        </w:rPr>
        <w:t xml:space="preserve"> </w:t>
      </w:r>
      <w:r w:rsidRPr="00126958">
        <w:rPr>
          <w:rFonts w:ascii="Arial" w:hAnsi="Arial"/>
          <w:sz w:val="24"/>
          <w:szCs w:val="24"/>
          <w:lang w:val="it-IT"/>
        </w:rPr>
        <w:t>Chi spacca pietre può farsi male. Chi taglia legna può correre pericoli. Questa è verità. La sicurezza, l’attenzione, la vigilanza non è mai troppa.</w:t>
      </w:r>
      <w:r w:rsidR="00A26E9A">
        <w:rPr>
          <w:rFonts w:ascii="Arial" w:hAnsi="Arial"/>
          <w:sz w:val="24"/>
          <w:szCs w:val="24"/>
          <w:lang w:val="it-IT"/>
        </w:rPr>
        <w:t xml:space="preserve"> </w:t>
      </w:r>
      <w:r w:rsidRPr="00126958">
        <w:rPr>
          <w:rFonts w:ascii="Arial" w:hAnsi="Arial"/>
          <w:sz w:val="24"/>
          <w:szCs w:val="24"/>
          <w:lang w:val="it-IT"/>
        </w:rPr>
        <w:t>Ogni azione che si compie sotto il sole non è mai univoca. Essa sempre è duplice, triplice, a volte anche molteplice. Per questo urge essere attenti.</w:t>
      </w:r>
      <w:r w:rsidR="00A26E9A">
        <w:rPr>
          <w:rFonts w:ascii="Arial" w:hAnsi="Arial"/>
          <w:sz w:val="24"/>
          <w:szCs w:val="24"/>
          <w:lang w:val="it-IT"/>
        </w:rPr>
        <w:t xml:space="preserve"> </w:t>
      </w:r>
      <w:r w:rsidRPr="00126958">
        <w:rPr>
          <w:rFonts w:ascii="Arial" w:hAnsi="Arial"/>
          <w:sz w:val="24"/>
          <w:szCs w:val="24"/>
          <w:lang w:val="it-IT"/>
        </w:rPr>
        <w:t>L’attenzione non può venire solo dalla legge, dall’esperienza degli altri. L’attenzione è personale e va sempre aggiornata.</w:t>
      </w:r>
      <w:r w:rsidR="00A26E9A">
        <w:rPr>
          <w:rFonts w:ascii="Arial" w:hAnsi="Arial"/>
          <w:sz w:val="24"/>
          <w:szCs w:val="24"/>
          <w:lang w:val="it-IT"/>
        </w:rPr>
        <w:t xml:space="preserve"> </w:t>
      </w:r>
      <w:r w:rsidRPr="00126958">
        <w:rPr>
          <w:rFonts w:ascii="Arial" w:hAnsi="Arial"/>
          <w:sz w:val="24"/>
          <w:szCs w:val="24"/>
          <w:lang w:val="it-IT"/>
        </w:rPr>
        <w:t>Non ogni caso è uguale ad un altro caso. Ogni caso va studiato per se stesso. Prima di agire si deve sempre riflettere. A volte si agisce per automatismi.</w:t>
      </w:r>
      <w:r w:rsidR="00A26E9A">
        <w:rPr>
          <w:rFonts w:ascii="Arial" w:hAnsi="Arial"/>
          <w:sz w:val="24"/>
          <w:szCs w:val="24"/>
          <w:lang w:val="it-IT"/>
        </w:rPr>
        <w:t xml:space="preserve"> </w:t>
      </w:r>
      <w:r w:rsidRPr="00126958">
        <w:rPr>
          <w:rFonts w:ascii="Arial" w:hAnsi="Arial"/>
          <w:sz w:val="24"/>
          <w:szCs w:val="24"/>
          <w:lang w:val="it-IT"/>
        </w:rPr>
        <w:t xml:space="preserve">Spesso si è anche troppo sicuri di sé. La troppa sicurezza è sinonimo di morte. </w:t>
      </w:r>
    </w:p>
    <w:p w14:paraId="51F0685B"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Se il ferro si ottunde e non se ne affila il taglio, bisogna raddoppiare gli sforzi: il guadagno sta nel saper usare la saggezza.</w:t>
      </w:r>
    </w:p>
    <w:p w14:paraId="62C74C2A" w14:textId="77D80F9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Non basta lavorare, si deve saper lavorare. Se un ferro si ottunde e non se ne affila il taglio, bisogna raddoppiare gli sforzi, ma sempre con scarso risultato.</w:t>
      </w:r>
      <w:r w:rsidR="00A26E9A">
        <w:rPr>
          <w:rFonts w:ascii="Arial" w:hAnsi="Arial"/>
          <w:sz w:val="24"/>
          <w:szCs w:val="24"/>
          <w:lang w:val="it-IT"/>
        </w:rPr>
        <w:t xml:space="preserve"> </w:t>
      </w:r>
      <w:r w:rsidRPr="00126958">
        <w:rPr>
          <w:rFonts w:ascii="Arial" w:hAnsi="Arial"/>
          <w:sz w:val="24"/>
          <w:szCs w:val="24"/>
          <w:lang w:val="it-IT"/>
        </w:rPr>
        <w:t>Invece si affila il taglio e il ferro lavora con agilità e produce non doppio, ma anche più del triplo. Lo stesso lavoro produce molto di più con minore forza.</w:t>
      </w:r>
      <w:r w:rsidR="00A26E9A">
        <w:rPr>
          <w:rFonts w:ascii="Arial" w:hAnsi="Arial"/>
          <w:sz w:val="24"/>
          <w:szCs w:val="24"/>
          <w:lang w:val="it-IT"/>
        </w:rPr>
        <w:t xml:space="preserve"> </w:t>
      </w:r>
      <w:r w:rsidRPr="00126958">
        <w:rPr>
          <w:rFonts w:ascii="Arial" w:hAnsi="Arial"/>
          <w:sz w:val="24"/>
          <w:szCs w:val="24"/>
          <w:lang w:val="it-IT"/>
        </w:rPr>
        <w:t>Il guadagno sta nel sapere usare la saggezza. A volte un piccolo accorgimento può essere fonte di immane ricchezza. Una piccola cosa può cambiare la storia.</w:t>
      </w:r>
      <w:r w:rsidR="00A26E9A">
        <w:rPr>
          <w:rFonts w:ascii="Arial" w:hAnsi="Arial"/>
          <w:sz w:val="24"/>
          <w:szCs w:val="24"/>
          <w:lang w:val="it-IT"/>
        </w:rPr>
        <w:t xml:space="preserve"> </w:t>
      </w:r>
      <w:r w:rsidRPr="00126958">
        <w:rPr>
          <w:rFonts w:ascii="Arial" w:hAnsi="Arial"/>
          <w:sz w:val="24"/>
          <w:szCs w:val="24"/>
          <w:lang w:val="it-IT"/>
        </w:rPr>
        <w:t>È questo il motivo per cui la sapienza è prima e dopo ogni cosa. Con essa tutto va fatto. Senza di essa nulla riesce. La sapienza è la luce di ogni azione.</w:t>
      </w:r>
    </w:p>
    <w:p w14:paraId="12C1D2E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11</w:t>
      </w:r>
      <w:r w:rsidRPr="00126958">
        <w:rPr>
          <w:rFonts w:ascii="Arial" w:hAnsi="Arial"/>
          <w:b/>
          <w:sz w:val="24"/>
          <w:szCs w:val="24"/>
          <w:lang w:val="it-IT"/>
        </w:rPr>
        <w:t>Se il serpente morde prima d’essere incantato, non c’è profitto per l’incantatore.</w:t>
      </w:r>
    </w:p>
    <w:p w14:paraId="165C3CEF" w14:textId="3470015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Si deve sempre prestare attenzione nel fare le cose rispettando il tempo.</w:t>
      </w:r>
      <w:r w:rsidR="00A26E9A">
        <w:rPr>
          <w:rFonts w:ascii="Arial" w:hAnsi="Arial"/>
          <w:sz w:val="24"/>
          <w:szCs w:val="24"/>
          <w:lang w:val="it-IT"/>
        </w:rPr>
        <w:t xml:space="preserve"> </w:t>
      </w:r>
      <w:r w:rsidRPr="00126958">
        <w:rPr>
          <w:rFonts w:ascii="Arial" w:hAnsi="Arial"/>
          <w:sz w:val="24"/>
          <w:szCs w:val="24"/>
          <w:lang w:val="it-IT"/>
        </w:rPr>
        <w:t>Prima il serpente va incantato e poi si può giocare con esso. Se l’incantatore gioca prima di averlo incantato, verrà morso e il suo guadagno è nullo.</w:t>
      </w:r>
      <w:r w:rsidR="00A26E9A">
        <w:rPr>
          <w:rFonts w:ascii="Arial" w:hAnsi="Arial"/>
          <w:sz w:val="24"/>
          <w:szCs w:val="24"/>
          <w:lang w:val="it-IT"/>
        </w:rPr>
        <w:t xml:space="preserve"> </w:t>
      </w:r>
      <w:r w:rsidRPr="00126958">
        <w:rPr>
          <w:rFonts w:ascii="Arial" w:hAnsi="Arial"/>
          <w:sz w:val="24"/>
          <w:szCs w:val="24"/>
          <w:lang w:val="it-IT"/>
        </w:rPr>
        <w:t>Questo vale per ogni cosa. Sempre si deve sapere ciò che viene prima e ciò che viene dopo. Sempre si deve fare oggi ciò che appartiene ad oggi.</w:t>
      </w:r>
      <w:r w:rsidR="00A26E9A">
        <w:rPr>
          <w:rFonts w:ascii="Arial" w:hAnsi="Arial"/>
          <w:sz w:val="24"/>
          <w:szCs w:val="24"/>
          <w:lang w:val="it-IT"/>
        </w:rPr>
        <w:t xml:space="preserve"> </w:t>
      </w:r>
      <w:r w:rsidRPr="00126958">
        <w:rPr>
          <w:rFonts w:ascii="Arial" w:hAnsi="Arial"/>
          <w:sz w:val="24"/>
          <w:szCs w:val="24"/>
          <w:lang w:val="it-IT"/>
        </w:rPr>
        <w:t xml:space="preserve">Se non si fa ciò che si deve </w:t>
      </w:r>
      <w:r w:rsidRPr="00126958">
        <w:rPr>
          <w:rFonts w:ascii="Arial" w:hAnsi="Arial"/>
          <w:sz w:val="24"/>
          <w:szCs w:val="24"/>
          <w:lang w:val="it-IT"/>
        </w:rPr>
        <w:lastRenderedPageBreak/>
        <w:t>fare oggi, domani è un giorno perso. Manca dell’opera di oggi sulla quale costruire il futuro.</w:t>
      </w:r>
    </w:p>
    <w:p w14:paraId="6B9A48F4"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12</w:t>
      </w:r>
      <w:r w:rsidRPr="00126958">
        <w:rPr>
          <w:rFonts w:ascii="Arial" w:hAnsi="Arial"/>
          <w:b/>
          <w:sz w:val="24"/>
          <w:szCs w:val="24"/>
          <w:lang w:val="it-IT"/>
        </w:rPr>
        <w:t>Le parole del saggio procurano stima, ma le labbra dello stolto lo mandano in rovina:</w:t>
      </w:r>
    </w:p>
    <w:p w14:paraId="072D413D" w14:textId="22A5A10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Una parola saggia procura stima a chi la proferisce. L’onore di un uomo è anche dalle sue parole. La parola vale quanto la ricchezza, anzi molto di più.</w:t>
      </w:r>
      <w:r w:rsidR="00A26E9A">
        <w:rPr>
          <w:rFonts w:ascii="Arial" w:hAnsi="Arial"/>
          <w:sz w:val="24"/>
          <w:szCs w:val="24"/>
          <w:lang w:val="it-IT"/>
        </w:rPr>
        <w:t xml:space="preserve"> </w:t>
      </w:r>
      <w:r w:rsidRPr="00126958">
        <w:rPr>
          <w:rFonts w:ascii="Arial" w:hAnsi="Arial"/>
          <w:sz w:val="24"/>
          <w:szCs w:val="24"/>
          <w:lang w:val="it-IT"/>
        </w:rPr>
        <w:t>Una parola stolta può mandare in rovina colui che la proferisce. Sempre si deve prestare molta attenzione alle parole.</w:t>
      </w:r>
      <w:r w:rsidR="00A26E9A">
        <w:rPr>
          <w:rFonts w:ascii="Arial" w:hAnsi="Arial"/>
          <w:sz w:val="24"/>
          <w:szCs w:val="24"/>
          <w:lang w:val="it-IT"/>
        </w:rPr>
        <w:t xml:space="preserve"> </w:t>
      </w:r>
      <w:r w:rsidRPr="00126958">
        <w:rPr>
          <w:rFonts w:ascii="Arial" w:hAnsi="Arial"/>
          <w:sz w:val="24"/>
          <w:szCs w:val="24"/>
          <w:lang w:val="it-IT"/>
        </w:rPr>
        <w:t>Poiché le parole provengono sempre dal cuore, chi vuole dire parole sagge deve possedere un cuore puro. Se il cuore è impuro, le parole sono stolte.</w:t>
      </w:r>
    </w:p>
    <w:p w14:paraId="6E2C668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13</w:t>
      </w:r>
      <w:r w:rsidRPr="00126958">
        <w:rPr>
          <w:rFonts w:ascii="Arial" w:hAnsi="Arial"/>
          <w:b/>
          <w:sz w:val="24"/>
          <w:szCs w:val="24"/>
          <w:lang w:val="it-IT"/>
        </w:rPr>
        <w:t>l’esordio del suo parlare è sciocchezza, la fine del suo discorso pazzia funesta.</w:t>
      </w:r>
    </w:p>
    <w:p w14:paraId="21DBC72F" w14:textId="2990CF6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Lo stolto parla, ma la sua stoltezza non si attenua con il suo discorso, anzi più parla e più aumenta la sua pazzia funesta.</w:t>
      </w:r>
      <w:r w:rsidR="00A26E9A">
        <w:rPr>
          <w:rFonts w:ascii="Arial" w:hAnsi="Arial"/>
          <w:sz w:val="24"/>
          <w:szCs w:val="24"/>
          <w:lang w:val="it-IT"/>
        </w:rPr>
        <w:t xml:space="preserve"> </w:t>
      </w:r>
      <w:r w:rsidRPr="00126958">
        <w:rPr>
          <w:rFonts w:ascii="Arial" w:hAnsi="Arial"/>
          <w:sz w:val="24"/>
          <w:szCs w:val="24"/>
          <w:lang w:val="it-IT"/>
        </w:rPr>
        <w:t>Il Qoèlet ci insegna che lo stolto non modifica il suo pensiero perché parla. Anzi più parla e più si rivela la profondità della sua stoltezza.</w:t>
      </w:r>
      <w:r w:rsidR="00D8738A">
        <w:rPr>
          <w:rFonts w:ascii="Arial" w:hAnsi="Arial"/>
          <w:sz w:val="24"/>
          <w:szCs w:val="24"/>
          <w:lang w:val="it-IT"/>
        </w:rPr>
        <w:t xml:space="preserve"> </w:t>
      </w:r>
      <w:r w:rsidRPr="00126958">
        <w:rPr>
          <w:rFonts w:ascii="Arial" w:hAnsi="Arial"/>
          <w:sz w:val="24"/>
          <w:szCs w:val="24"/>
          <w:lang w:val="it-IT"/>
        </w:rPr>
        <w:t>Chi vuole cambiare le parole della sua bocca, deve cambiare il cuore. Finché il cuore non cambia, neanche le parole cambiano.</w:t>
      </w:r>
      <w:r w:rsidR="00A26E9A">
        <w:rPr>
          <w:rFonts w:ascii="Arial" w:hAnsi="Arial"/>
          <w:sz w:val="24"/>
          <w:szCs w:val="24"/>
          <w:lang w:val="it-IT"/>
        </w:rPr>
        <w:t xml:space="preserve"> </w:t>
      </w:r>
      <w:r w:rsidRPr="00126958">
        <w:rPr>
          <w:rFonts w:ascii="Arial" w:hAnsi="Arial"/>
          <w:sz w:val="24"/>
          <w:szCs w:val="24"/>
          <w:lang w:val="it-IT"/>
        </w:rPr>
        <w:t>Non solo non cambiano, diventano sempre più stolte in misura che il cuore si fa sempre più di pietra.</w:t>
      </w:r>
    </w:p>
    <w:p w14:paraId="077521E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14</w:t>
      </w:r>
      <w:r w:rsidRPr="00126958">
        <w:rPr>
          <w:rFonts w:ascii="Arial" w:hAnsi="Arial"/>
          <w:b/>
          <w:sz w:val="24"/>
          <w:szCs w:val="24"/>
          <w:lang w:val="it-IT"/>
        </w:rPr>
        <w:t xml:space="preserve">L’insensato moltiplica le parole, ma l’uomo non sa quello che accadrà: chi può indicargli ciò che avverrà dopo di lui? </w:t>
      </w:r>
    </w:p>
    <w:p w14:paraId="7FE2E31A" w14:textId="6660892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vita dell’uomo non è dai suoi programmi, dalle sue parole, dai suoi discorsi, da tutto ciò che dice e pensa.</w:t>
      </w:r>
      <w:r w:rsidR="00A26E9A">
        <w:rPr>
          <w:rFonts w:ascii="Arial" w:hAnsi="Arial"/>
          <w:sz w:val="24"/>
          <w:szCs w:val="24"/>
          <w:lang w:val="it-IT"/>
        </w:rPr>
        <w:t xml:space="preserve"> </w:t>
      </w:r>
      <w:r w:rsidRPr="00126958">
        <w:rPr>
          <w:rFonts w:ascii="Arial" w:hAnsi="Arial"/>
          <w:sz w:val="24"/>
          <w:szCs w:val="24"/>
          <w:lang w:val="it-IT"/>
        </w:rPr>
        <w:t>L’uomo non sa quello che accadrà. Nessuno conosce il suo futuro immediato. Nessuno potrà dire ad un altro il suo futuro.</w:t>
      </w:r>
      <w:r w:rsidR="00A26E9A">
        <w:rPr>
          <w:rFonts w:ascii="Arial" w:hAnsi="Arial"/>
          <w:sz w:val="24"/>
          <w:szCs w:val="24"/>
          <w:lang w:val="it-IT"/>
        </w:rPr>
        <w:t xml:space="preserve"> </w:t>
      </w:r>
      <w:r w:rsidRPr="00126958">
        <w:rPr>
          <w:rFonts w:ascii="Arial" w:hAnsi="Arial"/>
          <w:sz w:val="24"/>
          <w:szCs w:val="24"/>
          <w:lang w:val="it-IT"/>
        </w:rPr>
        <w:t>Neanche ciò che avviene nella storia potrà essere mai indicato. La profezia di Dio è sempre senza alcuna modalità storica. Dice un futuro senza tempo.</w:t>
      </w:r>
      <w:r w:rsidR="00A26E9A">
        <w:rPr>
          <w:rFonts w:ascii="Arial" w:hAnsi="Arial"/>
          <w:sz w:val="24"/>
          <w:szCs w:val="24"/>
          <w:lang w:val="it-IT"/>
        </w:rPr>
        <w:t xml:space="preserve"> </w:t>
      </w:r>
      <w:r w:rsidRPr="00126958">
        <w:rPr>
          <w:rFonts w:ascii="Arial" w:hAnsi="Arial"/>
          <w:sz w:val="24"/>
          <w:szCs w:val="24"/>
          <w:lang w:val="it-IT"/>
        </w:rPr>
        <w:t>Chi annunzia un futuro con tempi e momenti è uno stolto. Quando è necessario Dio dice anche il tempo esatto, preciso: Domani, fra un anno, fra pochi giorni.</w:t>
      </w:r>
      <w:r w:rsidR="00A26E9A">
        <w:rPr>
          <w:rFonts w:ascii="Arial" w:hAnsi="Arial"/>
          <w:sz w:val="24"/>
          <w:szCs w:val="24"/>
          <w:lang w:val="it-IT"/>
        </w:rPr>
        <w:t xml:space="preserve"> </w:t>
      </w:r>
      <w:r w:rsidRPr="00126958">
        <w:rPr>
          <w:rFonts w:ascii="Arial" w:hAnsi="Arial"/>
          <w:sz w:val="24"/>
          <w:szCs w:val="24"/>
          <w:lang w:val="it-IT"/>
        </w:rPr>
        <w:t>Ecco tre esempi di questa puntualità anche nell’indicazione del tempo. I primi due esempi li attingiamo dalla Genesi, il terzo dal Secondo Libro dei Re.</w:t>
      </w:r>
      <w:r w:rsidR="00A26E9A">
        <w:rPr>
          <w:rFonts w:ascii="Arial" w:hAnsi="Arial"/>
          <w:sz w:val="24"/>
          <w:szCs w:val="24"/>
          <w:lang w:val="it-IT"/>
        </w:rPr>
        <w:t xml:space="preserve"> </w:t>
      </w:r>
      <w:r w:rsidRPr="00126958">
        <w:rPr>
          <w:rFonts w:ascii="Arial" w:hAnsi="Arial"/>
          <w:sz w:val="24"/>
          <w:szCs w:val="24"/>
          <w:lang w:val="it-IT"/>
        </w:rPr>
        <w:t>Il Signore rivela ad Abramo che fra un anno Sarà avrà un figlio tra le sue braccia. La profezia puntualmente si compie.</w:t>
      </w:r>
    </w:p>
    <w:p w14:paraId="3E2F5142"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384D31B6"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Allora Abramo andò in fretta nella tenda, da Sara, e disse: «Presto, tre sea di fior di farina, impastala e fanne focacce». All’armento corse lui </w:t>
      </w:r>
      <w:r w:rsidRPr="00126958">
        <w:rPr>
          <w:rFonts w:ascii="Arial" w:hAnsi="Arial"/>
          <w:i/>
          <w:iCs/>
          <w:sz w:val="24"/>
          <w:szCs w:val="24"/>
          <w:lang w:val="it-IT"/>
        </w:rPr>
        <w:lastRenderedPageBreak/>
        <w:t>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0478D9B4"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w:t>
      </w:r>
    </w:p>
    <w:p w14:paraId="2B4485EA"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Giuseppe rivela al Faraone i sette anni di abbondanza e i sette anni di carestia che si compiranno immediatamente, senza alcuna dilazione di tempo.</w:t>
      </w:r>
    </w:p>
    <w:p w14:paraId="7ED22C55"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5FFBC046"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Alla mattina il suo spirito ne era turbato, perciò convocò tutti gli indovini e tutti i saggi dell’Egitto. Il faraone raccontò loro il sogno, ma nessuno sapeva interpretarlo al faraone.</w:t>
      </w:r>
    </w:p>
    <w:p w14:paraId="580C1FF6"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6432F4BC"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Allora il faraone convocò Giuseppe. Lo fecero uscire in fretta dal sotterraneo; egli si rase, si cambiò gli abiti e si presentò al faraone. Il faraone disse a Giuseppe: «Ho fatto un sogno e nessuno sa interpretarlo; ora io ho sentito dire di te che ti basta ascoltare un sogno </w:t>
      </w:r>
      <w:r w:rsidRPr="00126958">
        <w:rPr>
          <w:rFonts w:ascii="Arial" w:hAnsi="Arial"/>
          <w:i/>
          <w:iCs/>
          <w:sz w:val="24"/>
          <w:szCs w:val="24"/>
          <w:lang w:val="it-IT"/>
        </w:rPr>
        <w:lastRenderedPageBreak/>
        <w:t>per interpretarlo subito». Giuseppe rispose al faraone: «Non io, ma Dio darà la risposta per la salute del faraone!».</w:t>
      </w:r>
    </w:p>
    <w:p w14:paraId="11E3BE5F"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690AEF77"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6391A7D5"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65E07D07"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70296FE6"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126958">
        <w:rPr>
          <w:rFonts w:ascii="Arial" w:hAnsi="Arial"/>
          <w:i/>
          <w:iCs/>
          <w:sz w:val="24"/>
          <w:szCs w:val="24"/>
          <w:lang w:val="it-IT"/>
        </w:rPr>
        <w:noBreakHyphen/>
        <w:t>Panèach e gli diede in moglie Asenat, figlia di Potifera, sacerdote di Eliòpoli. Giuseppe partì per visitare l’Egitto. Giuseppe aveva trent’anni quando entrò al servizio del faraone, re d’Egitto.</w:t>
      </w:r>
    </w:p>
    <w:p w14:paraId="00B6BC26"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7D5CBF5D"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6A265084"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5AEBB563"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Eliseo dice al re che domani in Samaria la carestia sarà finita. Domani, non un altro giorno. Il domani è esattamente dopo l’oggi in cui il profeta ha parlato.</w:t>
      </w:r>
    </w:p>
    <w:p w14:paraId="1F9A8436"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 figli dei profeti dissero a Eliseo: «Ecco, l’ambiente in cui abitiamo presso di te è troppo stretto per noi. Andiamo fino al Giordano, prendiamo lì una trave ciascuno e costruiamoci lì un locale dove abitare». Egli rispose: «Andate!»</w:t>
      </w:r>
    </w:p>
    <w:p w14:paraId="05CEDF04"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w:t>
      </w:r>
      <w:r w:rsidRPr="00126958">
        <w:rPr>
          <w:rFonts w:ascii="Arial" w:hAnsi="Arial"/>
          <w:i/>
          <w:iCs/>
          <w:sz w:val="24"/>
          <w:szCs w:val="24"/>
          <w:lang w:val="it-IT"/>
        </w:rPr>
        <w:lastRenderedPageBreak/>
        <w:t>posto. Eliseo allora tagliò un legno e lo gettò in quel punto e il ferro venne a galla. Disse: «Tiratelo su!». Quello stese la mano e lo prese.</w:t>
      </w:r>
    </w:p>
    <w:p w14:paraId="6C4E564C"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14518425"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16472D86"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43AA3C5B"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74DA3E41"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w:t>
      </w:r>
      <w:r w:rsidRPr="00126958">
        <w:rPr>
          <w:rFonts w:ascii="Arial" w:hAnsi="Arial"/>
          <w:i/>
          <w:iCs/>
          <w:sz w:val="24"/>
          <w:szCs w:val="24"/>
          <w:lang w:val="it-IT"/>
        </w:rPr>
        <w:lastRenderedPageBreak/>
        <w:t>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73934397"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7394DAFC"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30A1DB60"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4C69C605"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w:t>
      </w:r>
      <w:r w:rsidRPr="00126958">
        <w:rPr>
          <w:rFonts w:ascii="Arial" w:hAnsi="Arial"/>
          <w:i/>
          <w:iCs/>
          <w:sz w:val="24"/>
          <w:szCs w:val="24"/>
          <w:lang w:val="it-IT"/>
        </w:rPr>
        <w:lastRenderedPageBreak/>
        <w:t>al loro posto». I guardiani allora gridarono e diedero la notizia all’interno della reggia.</w:t>
      </w:r>
    </w:p>
    <w:p w14:paraId="10DE86FC"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43ED2ADE"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7C925EC3"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Ma solo Dio può dire questo e nessun altro. Tutte le profezie di Dio sono però senza indicazione di tempo e di precise, esatte modalità.</w:t>
      </w:r>
    </w:p>
    <w:p w14:paraId="164A500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15</w:t>
      </w:r>
      <w:r w:rsidRPr="00126958">
        <w:rPr>
          <w:rFonts w:ascii="Arial" w:hAnsi="Arial"/>
          <w:b/>
          <w:sz w:val="24"/>
          <w:szCs w:val="24"/>
          <w:lang w:val="it-IT"/>
        </w:rPr>
        <w:t>Lo stolto si ammazza di fatica, ma non sa neppure andare in città.</w:t>
      </w:r>
    </w:p>
    <w:p w14:paraId="79389844" w14:textId="0517A7F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Lo stolto si ammazza di fatica, ma inutilmente. Egli non sa neppure andare in città. La città è il luogo della vendita, del profitto.</w:t>
      </w:r>
      <w:r w:rsidR="00A26E9A">
        <w:rPr>
          <w:rFonts w:ascii="Arial" w:hAnsi="Arial"/>
          <w:sz w:val="24"/>
          <w:szCs w:val="24"/>
          <w:lang w:val="it-IT"/>
        </w:rPr>
        <w:t xml:space="preserve"> </w:t>
      </w:r>
      <w:r w:rsidRPr="00126958">
        <w:rPr>
          <w:rFonts w:ascii="Arial" w:hAnsi="Arial"/>
          <w:sz w:val="24"/>
          <w:szCs w:val="24"/>
          <w:lang w:val="it-IT"/>
        </w:rPr>
        <w:t>Se si ammazza di fatica e poi non ricavare da essa alcun frutto, a che serve la sua fatica? È saggezza lavorare per un profitto.</w:t>
      </w:r>
      <w:r w:rsidR="00A26E9A">
        <w:rPr>
          <w:rFonts w:ascii="Arial" w:hAnsi="Arial"/>
          <w:sz w:val="24"/>
          <w:szCs w:val="24"/>
          <w:lang w:val="it-IT"/>
        </w:rPr>
        <w:t xml:space="preserve"> </w:t>
      </w:r>
      <w:r w:rsidRPr="00126958">
        <w:rPr>
          <w:rFonts w:ascii="Arial" w:hAnsi="Arial"/>
          <w:sz w:val="24"/>
          <w:szCs w:val="24"/>
          <w:lang w:val="it-IT"/>
        </w:rPr>
        <w:t>È stoltezza lavorare per il niente. Questo vale anche nel campo dello spirito. Si lavora per guadagnare una eternità beata.</w:t>
      </w:r>
      <w:r w:rsidR="00A26E9A">
        <w:rPr>
          <w:rFonts w:ascii="Arial" w:hAnsi="Arial"/>
          <w:sz w:val="24"/>
          <w:szCs w:val="24"/>
          <w:lang w:val="it-IT"/>
        </w:rPr>
        <w:t xml:space="preserve"> </w:t>
      </w:r>
      <w:r w:rsidRPr="00126958">
        <w:rPr>
          <w:rFonts w:ascii="Arial" w:hAnsi="Arial"/>
          <w:sz w:val="24"/>
          <w:szCs w:val="24"/>
          <w:lang w:val="it-IT"/>
        </w:rPr>
        <w:t>Se si lavora e non si guadagna nulla per la città del cielo, a che pro lavorare? Ogni uomo è saggio se sa andare nella città del cielo.</w:t>
      </w:r>
      <w:r w:rsidR="00A26E9A">
        <w:rPr>
          <w:rFonts w:ascii="Arial" w:hAnsi="Arial"/>
          <w:sz w:val="24"/>
          <w:szCs w:val="24"/>
          <w:lang w:val="it-IT"/>
        </w:rPr>
        <w:t xml:space="preserve"> </w:t>
      </w:r>
      <w:r w:rsidRPr="00126958">
        <w:rPr>
          <w:rFonts w:ascii="Arial" w:hAnsi="Arial"/>
          <w:sz w:val="24"/>
          <w:szCs w:val="24"/>
          <w:lang w:val="it-IT"/>
        </w:rPr>
        <w:t>L‘Apostolo Giovanni nell’Apocalisse presenta la vita eterna come abitazione in una città. Questa città ha un nome: la Gerusalemme celeste.</w:t>
      </w:r>
    </w:p>
    <w:p w14:paraId="0B366457"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0B405FE" w14:textId="75DCE93C"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«Ecco la tenda di Dio con gli uomini! Egli abiterà con loro</w:t>
      </w:r>
      <w:r w:rsidR="003A10DD" w:rsidRPr="00A26E9A">
        <w:rPr>
          <w:rFonts w:ascii="Arial" w:hAnsi="Arial"/>
          <w:i/>
          <w:iCs/>
          <w:sz w:val="24"/>
          <w:szCs w:val="24"/>
          <w:lang w:val="it-IT"/>
        </w:rPr>
        <w:t xml:space="preserve"> </w:t>
      </w:r>
      <w:r w:rsidRPr="00126958">
        <w:rPr>
          <w:rFonts w:ascii="Arial" w:hAnsi="Arial"/>
          <w:i/>
          <w:iCs/>
          <w:sz w:val="24"/>
          <w:szCs w:val="24"/>
          <w:lang w:val="it-IT"/>
        </w:rPr>
        <w:t>ed essi saranno suoi popoli ed egli sarà il Dio con loro, il loro Dio. E asciugherà ogni lacrima dai loro occhi e non vi sarà più la morte né lutto né lamento né affanno, perché le cose di prima sono passate».</w:t>
      </w:r>
    </w:p>
    <w:p w14:paraId="5556B771"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E Colui che sedeva sul trono disse: «Ecco, io faccio nuove tutte le cose». E soggiunse: «Scrivi, perché queste parole sono certe e vere». E mi disse:</w:t>
      </w:r>
    </w:p>
    <w:p w14:paraId="7AC83F8A" w14:textId="2E6FB1BF"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«Ecco, sono compiute! Io sono l’Alfa e l’Omèga, il Principio e la Fine. A colui che ha sete</w:t>
      </w:r>
      <w:r w:rsidR="003A10DD" w:rsidRPr="00A26E9A">
        <w:rPr>
          <w:rFonts w:ascii="Arial" w:hAnsi="Arial"/>
          <w:i/>
          <w:iCs/>
          <w:sz w:val="24"/>
          <w:szCs w:val="24"/>
          <w:lang w:val="it-IT"/>
        </w:rPr>
        <w:t xml:space="preserve"> </w:t>
      </w:r>
      <w:r w:rsidRPr="00126958">
        <w:rPr>
          <w:rFonts w:ascii="Arial" w:hAnsi="Arial"/>
          <w:i/>
          <w:iCs/>
          <w:sz w:val="24"/>
          <w:szCs w:val="24"/>
          <w:lang w:val="it-IT"/>
        </w:rPr>
        <w:t>io darò gratuitamente da bere alla fonte dell’acqua della vita. Chi sarà vincitore erediterà questi beni; io sarò suo Dio ed egli sarà mio figlio.</w:t>
      </w:r>
    </w:p>
    <w:p w14:paraId="6F3A9B00"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Ma per i vili e gli increduli, gli abietti e gli omicidi, gli immorali, i maghi, gli idolatri e per tutti i mentitori è riservato lo stagno ardente di fuoco e di zolfo. Questa è la seconda morte».</w:t>
      </w:r>
    </w:p>
    <w:p w14:paraId="3659313B"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6C2835F"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F368C4F"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w:t>
      </w:r>
      <w:r w:rsidRPr="00126958">
        <w:rPr>
          <w:rFonts w:ascii="Arial" w:hAnsi="Arial"/>
          <w:i/>
          <w:iCs/>
          <w:sz w:val="24"/>
          <w:szCs w:val="24"/>
          <w:lang w:val="it-IT"/>
        </w:rPr>
        <w:lastRenderedPageBreak/>
        <w:t xml:space="preserve">durante il giorno, perché non vi sarà più notte. E porteranno a lei la gloria e l’onore delle nazioni. Non entrerà in essa nulla d’impuro, né chi commette orrori o falsità, ma solo quelli che sono scritti nel libro della vita dell’Agnello. (Ap 21,1-27). </w:t>
      </w:r>
    </w:p>
    <w:p w14:paraId="2AB18067"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1E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697B0C1"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464C4F0"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8E40986"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F4E2774"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44C7BCF"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53698FB"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Io, Gesù, ho mandato il mio angelo per testimoniare a voi queste cose riguardo alle Chiese. Io sono la radice e la stirpe di Davide, la stella radiosa del mattino».</w:t>
      </w:r>
    </w:p>
    <w:p w14:paraId="0A979480"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Lo Spirito e la sposa dicono: «Vieni!». E chi ascolta, ripeta: «Vieni!». Chi ha sete, venga; chi vuole, prenda gratuitamente l’acqua della vita.</w:t>
      </w:r>
    </w:p>
    <w:p w14:paraId="7428B8A1"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93FF94A" w14:textId="77777777" w:rsidR="00126958" w:rsidRPr="00126958" w:rsidRDefault="00126958" w:rsidP="00A26E9A">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 xml:space="preserve">Colui che attesta queste cose dice: «Sì, vengo presto!». Amen. Vieni, Signore Gesù. La grazia del Signore Gesù sia con tutti (Ap 22,1-21). </w:t>
      </w:r>
    </w:p>
    <w:p w14:paraId="16EEABD8" w14:textId="4A52023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sulla terra ci ammazziamo di fatica e non sappiamo andare nella Gerusalemme celeste, a che giova il nostro lavoro?</w:t>
      </w:r>
      <w:r w:rsidR="00DE019E">
        <w:rPr>
          <w:rFonts w:ascii="Arial" w:hAnsi="Arial"/>
          <w:sz w:val="24"/>
          <w:szCs w:val="24"/>
          <w:lang w:val="it-IT"/>
        </w:rPr>
        <w:t xml:space="preserve"> </w:t>
      </w:r>
      <w:r w:rsidRPr="00126958">
        <w:rPr>
          <w:rFonts w:ascii="Arial" w:hAnsi="Arial"/>
          <w:sz w:val="24"/>
          <w:szCs w:val="24"/>
          <w:lang w:val="it-IT"/>
        </w:rPr>
        <w:t xml:space="preserve">Esso è un lavoro per l’inferno. E questo non si addice alla sapienza. L’inferno è per gli stolti. Esso non è per i saggi. Essi sanno come andare nella Città di Dio. </w:t>
      </w:r>
    </w:p>
    <w:p w14:paraId="5D434A92"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16</w:t>
      </w:r>
      <w:r w:rsidRPr="00126958">
        <w:rPr>
          <w:rFonts w:ascii="Arial" w:hAnsi="Arial"/>
          <w:b/>
          <w:sz w:val="24"/>
          <w:szCs w:val="24"/>
          <w:lang w:val="it-IT"/>
        </w:rPr>
        <w:t>Povero te, o paese, che per re hai un ragazzo e i tuoi prìncipi banchettano fin dal mattino!</w:t>
      </w:r>
    </w:p>
    <w:p w14:paraId="3E2365C0" w14:textId="4959304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Un paese che ha per re un ragazzo è governato dall’inesperienza, dalla stoltezza. Se poi vi si aggiunge anche quella dei prìncipi è la fine.</w:t>
      </w:r>
      <w:r w:rsidR="00D8738A">
        <w:rPr>
          <w:rFonts w:ascii="Arial" w:hAnsi="Arial"/>
          <w:sz w:val="24"/>
          <w:szCs w:val="24"/>
          <w:lang w:val="it-IT"/>
        </w:rPr>
        <w:t xml:space="preserve"> </w:t>
      </w:r>
      <w:r w:rsidRPr="00126958">
        <w:rPr>
          <w:rFonts w:ascii="Arial" w:hAnsi="Arial"/>
          <w:sz w:val="24"/>
          <w:szCs w:val="24"/>
          <w:lang w:val="it-IT"/>
        </w:rPr>
        <w:t>Dei prìncipi che banchettano fin dal mattino attestano che per loro la vita dei sudditi non vale nulla. Anzi i sudditi sono resi loro schiavi con tasse e gravami.</w:t>
      </w:r>
      <w:r w:rsidR="00DE019E">
        <w:rPr>
          <w:rFonts w:ascii="Arial" w:hAnsi="Arial"/>
          <w:sz w:val="24"/>
          <w:szCs w:val="24"/>
          <w:lang w:val="it-IT"/>
        </w:rPr>
        <w:t xml:space="preserve"> </w:t>
      </w:r>
      <w:r w:rsidRPr="00126958">
        <w:rPr>
          <w:rFonts w:ascii="Arial" w:hAnsi="Arial"/>
          <w:sz w:val="24"/>
          <w:szCs w:val="24"/>
          <w:lang w:val="it-IT"/>
        </w:rPr>
        <w:t>Contro questi prìncipi tuona il profeta Amos, vedendo la miseria in cui versava il popolo del Signore. I prìncipi canterellavano e il popolo soffriva.</w:t>
      </w:r>
    </w:p>
    <w:p w14:paraId="6F033A55" w14:textId="1A1FA065"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w:t>
      </w:r>
      <w:r w:rsidR="003A10DD" w:rsidRPr="00DE019E">
        <w:rPr>
          <w:rFonts w:ascii="Arial" w:hAnsi="Arial"/>
          <w:i/>
          <w:iCs/>
          <w:sz w:val="24"/>
          <w:szCs w:val="24"/>
          <w:lang w:val="it-IT"/>
        </w:rPr>
        <w:t xml:space="preserve"> </w:t>
      </w:r>
      <w:r w:rsidRPr="00126958">
        <w:rPr>
          <w:rFonts w:ascii="Arial" w:hAnsi="Arial"/>
          <w:i/>
          <w:iCs/>
          <w:sz w:val="24"/>
          <w:szCs w:val="24"/>
          <w:lang w:val="it-IT"/>
        </w:rPr>
        <w:t>Voi credete di ritardare il giorno fatale e invece affrettate il regno della violenza.</w:t>
      </w:r>
    </w:p>
    <w:p w14:paraId="69E1C8EF" w14:textId="77777777"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15E674FC" w14:textId="77777777"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Perciò ora andranno in esilio in testa ai deportati e cesserà l’orgia dei dissoluti. Ha giurato il Signore Dio, per se stesso! Oracolo del Signore, Dio degli eserciti.</w:t>
      </w:r>
    </w:p>
    <w:p w14:paraId="45229A33" w14:textId="1C967106"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w:t>
      </w:r>
      <w:r w:rsidR="003A10DD" w:rsidRPr="00DE019E">
        <w:rPr>
          <w:rFonts w:ascii="Arial" w:hAnsi="Arial"/>
          <w:i/>
          <w:iCs/>
          <w:sz w:val="24"/>
          <w:szCs w:val="24"/>
          <w:lang w:val="it-IT"/>
        </w:rPr>
        <w:t xml:space="preserve"> </w:t>
      </w:r>
      <w:r w:rsidRPr="00126958">
        <w:rPr>
          <w:rFonts w:ascii="Arial" w:hAnsi="Arial"/>
          <w:i/>
          <w:iCs/>
          <w:sz w:val="24"/>
          <w:szCs w:val="24"/>
          <w:lang w:val="it-IT"/>
        </w:rPr>
        <w:t>ecco, io susciterò contro di voi, casa d’Israele – oracolo del Signore, Dio degli eserciti –,</w:t>
      </w:r>
      <w:r w:rsidR="003A10DD" w:rsidRPr="00DE019E">
        <w:rPr>
          <w:rFonts w:ascii="Arial" w:hAnsi="Arial"/>
          <w:i/>
          <w:iCs/>
          <w:sz w:val="24"/>
          <w:szCs w:val="24"/>
          <w:lang w:val="it-IT"/>
        </w:rPr>
        <w:t xml:space="preserve"> </w:t>
      </w:r>
      <w:r w:rsidRPr="00126958">
        <w:rPr>
          <w:rFonts w:ascii="Arial" w:hAnsi="Arial"/>
          <w:i/>
          <w:iCs/>
          <w:sz w:val="24"/>
          <w:szCs w:val="24"/>
          <w:lang w:val="it-IT"/>
        </w:rPr>
        <w:t xml:space="preserve">un popolo che vi opprimerà dall’ingresso di Camat fino al torrente dell’Araba» (Am 6,1-14). </w:t>
      </w:r>
    </w:p>
    <w:p w14:paraId="5B826846"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Un buon governo è dato dalla saggezza e da una vita morigerata e virtuosa. I vizi dei prìncipi sono l’attestazione del loro pessimo governo della città.</w:t>
      </w:r>
    </w:p>
    <w:p w14:paraId="34E725CA"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17</w:t>
      </w:r>
      <w:r w:rsidRPr="00126958">
        <w:rPr>
          <w:rFonts w:ascii="Arial" w:hAnsi="Arial"/>
          <w:b/>
          <w:sz w:val="24"/>
          <w:szCs w:val="24"/>
          <w:lang w:val="it-IT"/>
        </w:rPr>
        <w:t xml:space="preserve">Fortunato te, o paese, che per re hai un uomo libero e i tuoi prìncipi mangiano al tempo dovuto, per rinfrancarsi e non per gozzovigliare. </w:t>
      </w:r>
    </w:p>
    <w:p w14:paraId="72F150BE" w14:textId="5650EC9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Un uomo libero da vizi e da influenze malvage e cattive è una fortuna per un popolo. È una vera beatitudine. È un dono concesso dal Signore.</w:t>
      </w:r>
      <w:r w:rsidR="00DE019E">
        <w:rPr>
          <w:rFonts w:ascii="Arial" w:hAnsi="Arial"/>
          <w:sz w:val="24"/>
          <w:szCs w:val="24"/>
          <w:lang w:val="it-IT"/>
        </w:rPr>
        <w:t xml:space="preserve"> </w:t>
      </w:r>
      <w:r w:rsidRPr="00126958">
        <w:rPr>
          <w:rFonts w:ascii="Arial" w:hAnsi="Arial"/>
          <w:sz w:val="24"/>
          <w:szCs w:val="24"/>
          <w:lang w:val="it-IT"/>
        </w:rPr>
        <w:t>Così come sono una benedizione per il popolo i suoi prìncipi che mangiano a tempo dovuto, per rinfrancarsi e non gozzovigliare.</w:t>
      </w:r>
      <w:r w:rsidR="00DE019E">
        <w:rPr>
          <w:rFonts w:ascii="Arial" w:hAnsi="Arial"/>
          <w:sz w:val="24"/>
          <w:szCs w:val="24"/>
          <w:lang w:val="it-IT"/>
        </w:rPr>
        <w:t xml:space="preserve"> </w:t>
      </w:r>
      <w:r w:rsidRPr="00126958">
        <w:rPr>
          <w:rFonts w:ascii="Arial" w:hAnsi="Arial"/>
          <w:sz w:val="24"/>
          <w:szCs w:val="24"/>
          <w:lang w:val="it-IT"/>
        </w:rPr>
        <w:t>Qoèlet elogia la virtù e ne indica quali sono i suoi benefici. Nulla serve ad un popolo più della virtù di coloro che lo governano.</w:t>
      </w:r>
      <w:r w:rsidR="00DE019E">
        <w:rPr>
          <w:rFonts w:ascii="Arial" w:hAnsi="Arial"/>
          <w:sz w:val="24"/>
          <w:szCs w:val="24"/>
          <w:lang w:val="it-IT"/>
        </w:rPr>
        <w:t xml:space="preserve"> </w:t>
      </w:r>
      <w:r w:rsidRPr="00126958">
        <w:rPr>
          <w:rFonts w:ascii="Arial" w:hAnsi="Arial"/>
          <w:sz w:val="24"/>
          <w:szCs w:val="24"/>
          <w:lang w:val="it-IT"/>
        </w:rPr>
        <w:t>Un popolo governato da uomini saggi e virtuosi sempre prospererà. Un popolo invece che viene guidato da persone immerse nei vizi, è pronto al fallimento.</w:t>
      </w:r>
      <w:r w:rsidR="00DE019E">
        <w:rPr>
          <w:rFonts w:ascii="Arial" w:hAnsi="Arial"/>
          <w:sz w:val="24"/>
          <w:szCs w:val="24"/>
          <w:lang w:val="it-IT"/>
        </w:rPr>
        <w:t xml:space="preserve"> </w:t>
      </w:r>
      <w:r w:rsidRPr="00126958">
        <w:rPr>
          <w:rFonts w:ascii="Arial" w:hAnsi="Arial"/>
          <w:sz w:val="24"/>
          <w:szCs w:val="24"/>
          <w:lang w:val="it-IT"/>
        </w:rPr>
        <w:t>La virtù è benedizione e prosperità. Il vizio è maledizione e miseria.</w:t>
      </w:r>
    </w:p>
    <w:p w14:paraId="2EB3736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18</w:t>
      </w:r>
      <w:r w:rsidRPr="00126958">
        <w:rPr>
          <w:rFonts w:ascii="Arial" w:hAnsi="Arial"/>
          <w:b/>
          <w:sz w:val="24"/>
          <w:szCs w:val="24"/>
          <w:lang w:val="it-IT"/>
        </w:rPr>
        <w:t>Per negligenza il soffitto crolla e per l’inerzia delle mani piove in casa.</w:t>
      </w:r>
    </w:p>
    <w:p w14:paraId="258689ED" w14:textId="2970E1D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ora ci avverte che le piccole cose non vanno mai trascurate. Sono sempre le piccole cose che generano le grandi.</w:t>
      </w:r>
      <w:r w:rsidR="00DE019E">
        <w:rPr>
          <w:rFonts w:ascii="Arial" w:hAnsi="Arial"/>
          <w:sz w:val="24"/>
          <w:szCs w:val="24"/>
          <w:lang w:val="it-IT"/>
        </w:rPr>
        <w:t xml:space="preserve"> </w:t>
      </w:r>
      <w:r w:rsidRPr="00126958">
        <w:rPr>
          <w:rFonts w:ascii="Arial" w:hAnsi="Arial"/>
          <w:sz w:val="24"/>
          <w:szCs w:val="24"/>
          <w:lang w:val="it-IT"/>
        </w:rPr>
        <w:t>Spesso gli uomini si dedicano, stoltamente alle grandi cose, trascurando le piccole. Sono invece le piccole cose curate bene la ricchezza della vita.</w:t>
      </w:r>
      <w:r w:rsidR="00DE019E">
        <w:rPr>
          <w:rFonts w:ascii="Arial" w:hAnsi="Arial"/>
          <w:sz w:val="24"/>
          <w:szCs w:val="24"/>
          <w:lang w:val="it-IT"/>
        </w:rPr>
        <w:t xml:space="preserve"> </w:t>
      </w:r>
      <w:r w:rsidRPr="00126958">
        <w:rPr>
          <w:rFonts w:ascii="Arial" w:hAnsi="Arial"/>
          <w:sz w:val="24"/>
          <w:szCs w:val="24"/>
          <w:lang w:val="it-IT"/>
        </w:rPr>
        <w:t>Se si nota una piccola fessura nel soffitto e non si interviene, esso crolla. Se non si mette mano a riparare le piccole rotture del tetto, pioverà in casa.</w:t>
      </w:r>
      <w:r w:rsidR="00DE019E">
        <w:rPr>
          <w:rFonts w:ascii="Arial" w:hAnsi="Arial"/>
          <w:sz w:val="24"/>
          <w:szCs w:val="24"/>
          <w:lang w:val="it-IT"/>
        </w:rPr>
        <w:t xml:space="preserve"> </w:t>
      </w:r>
      <w:r w:rsidRPr="00126958">
        <w:rPr>
          <w:rFonts w:ascii="Arial" w:hAnsi="Arial"/>
          <w:sz w:val="24"/>
          <w:szCs w:val="24"/>
          <w:lang w:val="it-IT"/>
        </w:rPr>
        <w:t>Una piccola negligenza, una pigrizia protratta, un rinvio allungato può rovinare tutta una casa. Le piccole cose mai vanno trascurate.</w:t>
      </w:r>
      <w:r w:rsidR="00DE019E">
        <w:rPr>
          <w:rFonts w:ascii="Arial" w:hAnsi="Arial"/>
          <w:sz w:val="24"/>
          <w:szCs w:val="24"/>
          <w:lang w:val="it-IT"/>
        </w:rPr>
        <w:t xml:space="preserve"> </w:t>
      </w:r>
      <w:r w:rsidRPr="00126958">
        <w:rPr>
          <w:rFonts w:ascii="Arial" w:hAnsi="Arial"/>
          <w:sz w:val="24"/>
          <w:szCs w:val="24"/>
          <w:lang w:val="it-IT"/>
        </w:rPr>
        <w:t xml:space="preserve">Chi trascura le piccole cose deve prepararsi a subire grandi danni. Sempre si inizia del piccolo. Il saggio sa questo e vi pone molta attenzione. </w:t>
      </w:r>
    </w:p>
    <w:p w14:paraId="356621F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19</w:t>
      </w:r>
      <w:r w:rsidRPr="00126958">
        <w:rPr>
          <w:rFonts w:ascii="Arial" w:hAnsi="Arial"/>
          <w:b/>
          <w:sz w:val="24"/>
          <w:szCs w:val="24"/>
          <w:lang w:val="it-IT"/>
        </w:rPr>
        <w:t>Per stare lieti si fanno banchetti e il vino allieta la vita, ma il denaro risponde a ogni esigenza.</w:t>
      </w:r>
    </w:p>
    <w:p w14:paraId="50812768" w14:textId="051097B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Questa massina ci vuole insegnare che alcune cose hanno un fine ben limitato. Servono solo a quel fine e a non ad un altro.</w:t>
      </w:r>
      <w:r w:rsidR="00DE019E">
        <w:rPr>
          <w:rFonts w:ascii="Arial" w:hAnsi="Arial"/>
          <w:sz w:val="24"/>
          <w:szCs w:val="24"/>
          <w:lang w:val="it-IT"/>
        </w:rPr>
        <w:t xml:space="preserve"> </w:t>
      </w:r>
      <w:r w:rsidRPr="00126958">
        <w:rPr>
          <w:rFonts w:ascii="Arial" w:hAnsi="Arial"/>
          <w:sz w:val="24"/>
          <w:szCs w:val="24"/>
          <w:lang w:val="it-IT"/>
        </w:rPr>
        <w:t>Un banchetto e del vino allietano la vita. Basta. È questo il loro fine. Altri non ne possiedono. Se si vogliono altri fini, si deve passare ad altre cose.</w:t>
      </w:r>
      <w:r w:rsidR="00DE019E">
        <w:rPr>
          <w:rFonts w:ascii="Arial" w:hAnsi="Arial"/>
          <w:sz w:val="24"/>
          <w:szCs w:val="24"/>
          <w:lang w:val="it-IT"/>
        </w:rPr>
        <w:t xml:space="preserve"> </w:t>
      </w:r>
      <w:r w:rsidRPr="00126958">
        <w:rPr>
          <w:rFonts w:ascii="Arial" w:hAnsi="Arial"/>
          <w:sz w:val="24"/>
          <w:szCs w:val="24"/>
          <w:lang w:val="it-IT"/>
        </w:rPr>
        <w:t>È saggio chi sa quale fine possiede ogni cosa che viene fatta. Lo stolto non possiede questa saggezza e potrebbe assegnare alle cose fine che non hanno.</w:t>
      </w:r>
      <w:r w:rsidR="00DE019E">
        <w:rPr>
          <w:rFonts w:ascii="Arial" w:hAnsi="Arial"/>
          <w:sz w:val="24"/>
          <w:szCs w:val="24"/>
          <w:lang w:val="it-IT"/>
        </w:rPr>
        <w:t xml:space="preserve"> </w:t>
      </w:r>
      <w:r w:rsidRPr="00126958">
        <w:rPr>
          <w:rFonts w:ascii="Arial" w:hAnsi="Arial"/>
          <w:sz w:val="24"/>
          <w:szCs w:val="24"/>
          <w:lang w:val="it-IT"/>
        </w:rPr>
        <w:t>Il denaro invece può essere usato per molteplici fini e scopi. È nella sua natura rispondere ad ogni esigenza. Questa saggezza urge ad ogni uomo.</w:t>
      </w:r>
      <w:r w:rsidR="00DE019E">
        <w:rPr>
          <w:rFonts w:ascii="Arial" w:hAnsi="Arial"/>
          <w:sz w:val="24"/>
          <w:szCs w:val="24"/>
          <w:lang w:val="it-IT"/>
        </w:rPr>
        <w:t xml:space="preserve"> </w:t>
      </w:r>
      <w:r w:rsidRPr="00126958">
        <w:rPr>
          <w:rFonts w:ascii="Arial" w:hAnsi="Arial"/>
          <w:sz w:val="24"/>
          <w:szCs w:val="24"/>
          <w:lang w:val="it-IT"/>
        </w:rPr>
        <w:t>Anche la nostra vita ha uno scopo ben preciso. Ognuno deve servirsi di essa per il fine per il quale è stata creata da Dio. Darle un altro fine è stoltezza.</w:t>
      </w:r>
    </w:p>
    <w:p w14:paraId="05D1AFA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20</w:t>
      </w:r>
      <w:r w:rsidRPr="00126958">
        <w:rPr>
          <w:rFonts w:ascii="Arial" w:hAnsi="Arial"/>
          <w:b/>
          <w:sz w:val="24"/>
          <w:szCs w:val="24"/>
          <w:lang w:val="it-IT"/>
        </w:rPr>
        <w:t>Non dire male del re neppure con il pensiero e nella tua stanza da letto non dire male del potente, perché un uccello del cielo potrebbe trasportare la tua voce e un volatile riferire la tua parola.</w:t>
      </w:r>
    </w:p>
    <w:p w14:paraId="2D8DBCD8" w14:textId="2ECC105C" w:rsidR="00126958" w:rsidRDefault="00126958" w:rsidP="00126958">
      <w:pPr>
        <w:spacing w:after="120"/>
        <w:jc w:val="both"/>
        <w:rPr>
          <w:rFonts w:ascii="Arial" w:hAnsi="Arial"/>
          <w:sz w:val="24"/>
          <w:szCs w:val="24"/>
          <w:lang w:val="it-IT"/>
        </w:rPr>
      </w:pPr>
      <w:r w:rsidRPr="00126958">
        <w:rPr>
          <w:rFonts w:ascii="Arial" w:hAnsi="Arial"/>
          <w:sz w:val="24"/>
          <w:szCs w:val="24"/>
          <w:lang w:val="it-IT"/>
        </w:rPr>
        <w:t>Di nessuno, mai si deve dire male. In modo assoluto de re e del potente. Neanche con il pensiero. Neanche nella propria stanza da letto.</w:t>
      </w:r>
      <w:r w:rsidR="00DE019E">
        <w:rPr>
          <w:rFonts w:ascii="Arial" w:hAnsi="Arial"/>
          <w:sz w:val="24"/>
          <w:szCs w:val="24"/>
          <w:lang w:val="it-IT"/>
        </w:rPr>
        <w:t xml:space="preserve"> </w:t>
      </w:r>
      <w:r w:rsidRPr="00126958">
        <w:rPr>
          <w:rFonts w:ascii="Arial" w:hAnsi="Arial"/>
          <w:sz w:val="24"/>
          <w:szCs w:val="24"/>
          <w:lang w:val="it-IT"/>
        </w:rPr>
        <w:t>Uno potrebbe dire: non vi è alcuno. Mi posso sfogare. Neanche questo è sicuro. Potrebbe esservi un uccello che prende la voce e la trasporta.</w:t>
      </w:r>
      <w:r w:rsidR="00DE019E">
        <w:rPr>
          <w:rFonts w:ascii="Arial" w:hAnsi="Arial"/>
          <w:sz w:val="24"/>
          <w:szCs w:val="24"/>
          <w:lang w:val="it-IT"/>
        </w:rPr>
        <w:t xml:space="preserve"> </w:t>
      </w:r>
      <w:r w:rsidRPr="00126958">
        <w:rPr>
          <w:rFonts w:ascii="Arial" w:hAnsi="Arial"/>
          <w:sz w:val="24"/>
          <w:szCs w:val="24"/>
          <w:lang w:val="it-IT"/>
        </w:rPr>
        <w:t>Un volatile potrebbe riferire le parole di male contro il re e contro i potenti. Il Qoèlet avvisa ogni uomo ad essere sommamente prudente nel suo dire.</w:t>
      </w:r>
      <w:r w:rsidR="00DE019E">
        <w:rPr>
          <w:rFonts w:ascii="Arial" w:hAnsi="Arial"/>
          <w:sz w:val="24"/>
          <w:szCs w:val="24"/>
          <w:lang w:val="it-IT"/>
        </w:rPr>
        <w:t xml:space="preserve"> </w:t>
      </w:r>
      <w:r w:rsidRPr="00126958">
        <w:rPr>
          <w:rFonts w:ascii="Arial" w:hAnsi="Arial"/>
          <w:sz w:val="24"/>
          <w:szCs w:val="24"/>
          <w:lang w:val="it-IT"/>
        </w:rPr>
        <w:t>La riservatezza non è mai troppa, né mai basta. Spesso sono proprio quelli di cui ci si fida che riportano le parole non per cattiva intenzione, ma per stoltezza.</w:t>
      </w:r>
      <w:r w:rsidR="00DE019E">
        <w:rPr>
          <w:rFonts w:ascii="Arial" w:hAnsi="Arial"/>
          <w:sz w:val="24"/>
          <w:szCs w:val="24"/>
          <w:lang w:val="it-IT"/>
        </w:rPr>
        <w:t xml:space="preserve"> </w:t>
      </w:r>
      <w:r w:rsidRPr="00126958">
        <w:rPr>
          <w:rFonts w:ascii="Arial" w:hAnsi="Arial"/>
          <w:sz w:val="24"/>
          <w:szCs w:val="24"/>
          <w:lang w:val="it-IT"/>
        </w:rPr>
        <w:t xml:space="preserve">Chi vuole preservare la sua vita da sorprese, </w:t>
      </w:r>
      <w:r w:rsidRPr="00126958">
        <w:rPr>
          <w:rFonts w:ascii="Arial" w:hAnsi="Arial"/>
          <w:sz w:val="24"/>
          <w:szCs w:val="24"/>
          <w:lang w:val="it-IT"/>
        </w:rPr>
        <w:lastRenderedPageBreak/>
        <w:t>custodisca gelosamente le sue parole nel più profondo del cuore. Neanche nella sua mente devono entrare.</w:t>
      </w:r>
      <w:r w:rsidR="00DE019E">
        <w:rPr>
          <w:rFonts w:ascii="Arial" w:hAnsi="Arial"/>
          <w:sz w:val="24"/>
          <w:szCs w:val="24"/>
          <w:lang w:val="it-IT"/>
        </w:rPr>
        <w:t xml:space="preserve"> </w:t>
      </w:r>
      <w:r w:rsidRPr="00126958">
        <w:rPr>
          <w:rFonts w:ascii="Arial" w:hAnsi="Arial"/>
          <w:sz w:val="24"/>
          <w:szCs w:val="24"/>
          <w:lang w:val="it-IT"/>
        </w:rPr>
        <w:t>Verso certe persone la prudenza dovrà essere sempre somma. Una piccola disattenzione potrebbe provocare un danno irreparabile.</w:t>
      </w:r>
      <w:r w:rsidR="00D8738A">
        <w:rPr>
          <w:rFonts w:ascii="Arial" w:hAnsi="Arial"/>
          <w:sz w:val="24"/>
          <w:szCs w:val="24"/>
          <w:lang w:val="it-IT"/>
        </w:rPr>
        <w:t xml:space="preserve"> </w:t>
      </w:r>
      <w:r w:rsidRPr="00126958">
        <w:rPr>
          <w:rFonts w:ascii="Arial" w:hAnsi="Arial"/>
          <w:sz w:val="24"/>
          <w:szCs w:val="24"/>
          <w:lang w:val="it-IT"/>
        </w:rPr>
        <w:t>Ma è proprio questa la saggezza di un uomo: saper dire solo parole buone, mai parole di male. Il saggio o parla bene o tace.</w:t>
      </w:r>
    </w:p>
    <w:p w14:paraId="37843D5D" w14:textId="77777777" w:rsidR="00DE019E" w:rsidRDefault="00DE019E" w:rsidP="00126958">
      <w:pPr>
        <w:spacing w:after="120"/>
        <w:jc w:val="both"/>
        <w:rPr>
          <w:rFonts w:ascii="Arial" w:hAnsi="Arial"/>
          <w:sz w:val="24"/>
          <w:szCs w:val="24"/>
          <w:lang w:val="it-IT"/>
        </w:rPr>
      </w:pPr>
    </w:p>
    <w:p w14:paraId="362E4A84" w14:textId="0595952F" w:rsidR="00DE019E" w:rsidRDefault="00DE019E" w:rsidP="001E2219">
      <w:pPr>
        <w:pStyle w:val="Titolo3"/>
      </w:pPr>
      <w:bookmarkStart w:id="66" w:name="_Toc193205039"/>
      <w:r>
        <w:t>QOELET XI</w:t>
      </w:r>
      <w:bookmarkEnd w:id="66"/>
      <w:r>
        <w:t xml:space="preserve"> </w:t>
      </w:r>
    </w:p>
    <w:p w14:paraId="0B94CD51" w14:textId="410B36FE" w:rsidR="00DE019E" w:rsidRPr="00DE019E" w:rsidRDefault="00413A1A" w:rsidP="00DE019E">
      <w:pPr>
        <w:spacing w:after="120"/>
        <w:ind w:left="567" w:right="567"/>
        <w:jc w:val="both"/>
        <w:rPr>
          <w:rFonts w:ascii="Arial" w:hAnsi="Arial"/>
          <w:i/>
          <w:iCs/>
          <w:sz w:val="24"/>
          <w:szCs w:val="24"/>
          <w:lang w:val="it-IT"/>
        </w:rPr>
      </w:pPr>
      <w:r w:rsidRPr="00DE019E">
        <w:rPr>
          <w:rFonts w:ascii="Arial" w:hAnsi="Arial"/>
          <w:i/>
          <w:iCs/>
          <w:sz w:val="24"/>
          <w:szCs w:val="24"/>
          <w:lang w:val="it-IT"/>
        </w:rPr>
        <w:t>Getta</w:t>
      </w:r>
      <w:r w:rsidR="00DE019E" w:rsidRPr="00DE019E">
        <w:rPr>
          <w:rFonts w:ascii="Arial" w:hAnsi="Arial"/>
          <w:i/>
          <w:iCs/>
          <w:sz w:val="24"/>
          <w:szCs w:val="24"/>
          <w:lang w:val="it-IT"/>
        </w:rPr>
        <w:t xml:space="preserve"> il tuo pane sulle acque, perché con il tempo lo ritroverai. </w:t>
      </w:r>
      <w:r w:rsidRPr="00DE019E">
        <w:rPr>
          <w:rFonts w:ascii="Arial" w:hAnsi="Arial"/>
          <w:i/>
          <w:iCs/>
          <w:sz w:val="24"/>
          <w:szCs w:val="24"/>
          <w:lang w:val="it-IT"/>
        </w:rPr>
        <w:t>Fanne</w:t>
      </w:r>
      <w:r w:rsidR="00DE019E" w:rsidRPr="00DE019E">
        <w:rPr>
          <w:rFonts w:ascii="Arial" w:hAnsi="Arial"/>
          <w:i/>
          <w:iCs/>
          <w:sz w:val="24"/>
          <w:szCs w:val="24"/>
          <w:lang w:val="it-IT"/>
        </w:rPr>
        <w:t xml:space="preserve"> sette o otto parti, perché non sai quale sciagura potrà arrivare sulla terra.</w:t>
      </w:r>
    </w:p>
    <w:p w14:paraId="6AA198AB" w14:textId="26EE9925" w:rsidR="00DE019E" w:rsidRPr="00DE019E" w:rsidRDefault="00413A1A" w:rsidP="00DE019E">
      <w:pPr>
        <w:spacing w:after="120"/>
        <w:ind w:left="567" w:right="567"/>
        <w:jc w:val="both"/>
        <w:rPr>
          <w:rFonts w:ascii="Arial" w:hAnsi="Arial"/>
          <w:i/>
          <w:iCs/>
          <w:sz w:val="24"/>
          <w:szCs w:val="24"/>
          <w:lang w:val="it-IT"/>
        </w:rPr>
      </w:pPr>
      <w:r w:rsidRPr="00DE019E">
        <w:rPr>
          <w:rFonts w:ascii="Arial" w:hAnsi="Arial"/>
          <w:i/>
          <w:iCs/>
          <w:sz w:val="24"/>
          <w:szCs w:val="24"/>
          <w:lang w:val="it-IT"/>
        </w:rPr>
        <w:t>Se</w:t>
      </w:r>
      <w:r w:rsidR="00DE019E" w:rsidRPr="00DE019E">
        <w:rPr>
          <w:rFonts w:ascii="Arial" w:hAnsi="Arial"/>
          <w:i/>
          <w:iCs/>
          <w:sz w:val="24"/>
          <w:szCs w:val="24"/>
          <w:lang w:val="it-IT"/>
        </w:rPr>
        <w:t xml:space="preserve"> le nubi sono piene d’acqua,</w:t>
      </w:r>
      <w:r w:rsidR="00DE019E">
        <w:rPr>
          <w:rFonts w:ascii="Arial" w:hAnsi="Arial"/>
          <w:i/>
          <w:iCs/>
          <w:sz w:val="24"/>
          <w:szCs w:val="24"/>
          <w:lang w:val="it-IT"/>
        </w:rPr>
        <w:t xml:space="preserve"> </w:t>
      </w:r>
      <w:r w:rsidR="00DE019E" w:rsidRPr="00DE019E">
        <w:rPr>
          <w:rFonts w:ascii="Arial" w:hAnsi="Arial"/>
          <w:i/>
          <w:iCs/>
          <w:sz w:val="24"/>
          <w:szCs w:val="24"/>
          <w:lang w:val="it-IT"/>
        </w:rPr>
        <w:t>la rovesciano sopra la terra;</w:t>
      </w:r>
      <w:r w:rsidR="00DE019E">
        <w:rPr>
          <w:rFonts w:ascii="Arial" w:hAnsi="Arial"/>
          <w:i/>
          <w:iCs/>
          <w:sz w:val="24"/>
          <w:szCs w:val="24"/>
          <w:lang w:val="it-IT"/>
        </w:rPr>
        <w:t xml:space="preserve"> </w:t>
      </w:r>
      <w:r w:rsidR="00DE019E" w:rsidRPr="00DE019E">
        <w:rPr>
          <w:rFonts w:ascii="Arial" w:hAnsi="Arial"/>
          <w:i/>
          <w:iCs/>
          <w:sz w:val="24"/>
          <w:szCs w:val="24"/>
          <w:lang w:val="it-IT"/>
        </w:rPr>
        <w:t>se un albero cade</w:t>
      </w:r>
      <w:r w:rsidR="00DE019E">
        <w:rPr>
          <w:rFonts w:ascii="Arial" w:hAnsi="Arial"/>
          <w:i/>
          <w:iCs/>
          <w:sz w:val="24"/>
          <w:szCs w:val="24"/>
          <w:lang w:val="it-IT"/>
        </w:rPr>
        <w:t xml:space="preserve"> </w:t>
      </w:r>
      <w:r w:rsidR="00DE019E" w:rsidRPr="00DE019E">
        <w:rPr>
          <w:rFonts w:ascii="Arial" w:hAnsi="Arial"/>
          <w:i/>
          <w:iCs/>
          <w:sz w:val="24"/>
          <w:szCs w:val="24"/>
          <w:lang w:val="it-IT"/>
        </w:rPr>
        <w:t>verso meridione o verso settentrione,</w:t>
      </w:r>
      <w:r w:rsidR="00DE019E">
        <w:rPr>
          <w:rFonts w:ascii="Arial" w:hAnsi="Arial"/>
          <w:i/>
          <w:iCs/>
          <w:sz w:val="24"/>
          <w:szCs w:val="24"/>
          <w:lang w:val="it-IT"/>
        </w:rPr>
        <w:t xml:space="preserve"> </w:t>
      </w:r>
      <w:r w:rsidR="00DE019E" w:rsidRPr="00DE019E">
        <w:rPr>
          <w:rFonts w:ascii="Arial" w:hAnsi="Arial"/>
          <w:i/>
          <w:iCs/>
          <w:sz w:val="24"/>
          <w:szCs w:val="24"/>
          <w:lang w:val="it-IT"/>
        </w:rPr>
        <w:t>là dove cade rimane.</w:t>
      </w:r>
      <w:r w:rsidR="00DE019E">
        <w:rPr>
          <w:rFonts w:ascii="Arial" w:hAnsi="Arial"/>
          <w:i/>
          <w:iCs/>
          <w:sz w:val="24"/>
          <w:szCs w:val="24"/>
          <w:lang w:val="it-IT"/>
        </w:rPr>
        <w:t xml:space="preserve"> </w:t>
      </w:r>
      <w:r w:rsidRPr="00DE019E">
        <w:rPr>
          <w:rFonts w:ascii="Arial" w:hAnsi="Arial"/>
          <w:i/>
          <w:iCs/>
          <w:sz w:val="24"/>
          <w:szCs w:val="24"/>
          <w:lang w:val="it-IT"/>
        </w:rPr>
        <w:t>Chi</w:t>
      </w:r>
      <w:r w:rsidR="00DE019E" w:rsidRPr="00DE019E">
        <w:rPr>
          <w:rFonts w:ascii="Arial" w:hAnsi="Arial"/>
          <w:i/>
          <w:iCs/>
          <w:sz w:val="24"/>
          <w:szCs w:val="24"/>
          <w:lang w:val="it-IT"/>
        </w:rPr>
        <w:t xml:space="preserve"> bada al vento non semina mai,</w:t>
      </w:r>
      <w:r w:rsidR="00DE019E">
        <w:rPr>
          <w:rFonts w:ascii="Arial" w:hAnsi="Arial"/>
          <w:i/>
          <w:iCs/>
          <w:sz w:val="24"/>
          <w:szCs w:val="24"/>
          <w:lang w:val="it-IT"/>
        </w:rPr>
        <w:t xml:space="preserve"> </w:t>
      </w:r>
      <w:r w:rsidR="00DE019E" w:rsidRPr="00DE019E">
        <w:rPr>
          <w:rFonts w:ascii="Arial" w:hAnsi="Arial"/>
          <w:i/>
          <w:iCs/>
          <w:sz w:val="24"/>
          <w:szCs w:val="24"/>
          <w:lang w:val="it-IT"/>
        </w:rPr>
        <w:t>e chi osserva le nuvole non miete.</w:t>
      </w:r>
    </w:p>
    <w:p w14:paraId="1CF7B382" w14:textId="09AAFDDE" w:rsidR="00DE019E" w:rsidRPr="00DE019E" w:rsidRDefault="00413A1A" w:rsidP="00DE019E">
      <w:pPr>
        <w:spacing w:after="120"/>
        <w:ind w:left="567" w:right="567"/>
        <w:jc w:val="both"/>
        <w:rPr>
          <w:rFonts w:ascii="Arial" w:hAnsi="Arial"/>
          <w:i/>
          <w:iCs/>
          <w:sz w:val="24"/>
          <w:szCs w:val="24"/>
          <w:lang w:val="it-IT"/>
        </w:rPr>
      </w:pPr>
      <w:r w:rsidRPr="00DE019E">
        <w:rPr>
          <w:rFonts w:ascii="Arial" w:hAnsi="Arial"/>
          <w:i/>
          <w:iCs/>
          <w:sz w:val="24"/>
          <w:szCs w:val="24"/>
          <w:lang w:val="it-IT"/>
        </w:rPr>
        <w:t>Come</w:t>
      </w:r>
      <w:r w:rsidR="00DE019E" w:rsidRPr="00DE019E">
        <w:rPr>
          <w:rFonts w:ascii="Arial" w:hAnsi="Arial"/>
          <w:i/>
          <w:iCs/>
          <w:sz w:val="24"/>
          <w:szCs w:val="24"/>
          <w:lang w:val="it-IT"/>
        </w:rPr>
        <w:t xml:space="preserve"> tu non conosci la via del soffio vitale né come si formino le membra nel grembo d’una donna incinta, così ignori l’opera di Dio che fa tutto.</w:t>
      </w:r>
    </w:p>
    <w:p w14:paraId="2961EC95" w14:textId="0D385BBD" w:rsidR="00DE019E" w:rsidRDefault="00DE019E" w:rsidP="00DE019E">
      <w:pPr>
        <w:spacing w:after="120"/>
        <w:ind w:left="567" w:right="567"/>
        <w:jc w:val="both"/>
        <w:rPr>
          <w:rFonts w:ascii="Arial" w:hAnsi="Arial"/>
          <w:i/>
          <w:iCs/>
          <w:sz w:val="24"/>
          <w:szCs w:val="24"/>
          <w:lang w:val="it-IT"/>
        </w:rPr>
      </w:pPr>
      <w:r w:rsidRPr="00DE019E">
        <w:rPr>
          <w:rFonts w:ascii="Arial" w:hAnsi="Arial"/>
          <w:i/>
          <w:iCs/>
          <w:sz w:val="24"/>
          <w:szCs w:val="24"/>
          <w:lang w:val="it-IT"/>
        </w:rPr>
        <w:t>Fin dal mattino semina il tuo seme</w:t>
      </w:r>
      <w:r>
        <w:rPr>
          <w:rFonts w:ascii="Arial" w:hAnsi="Arial"/>
          <w:i/>
          <w:iCs/>
          <w:sz w:val="24"/>
          <w:szCs w:val="24"/>
          <w:lang w:val="it-IT"/>
        </w:rPr>
        <w:t xml:space="preserve"> </w:t>
      </w:r>
      <w:r w:rsidRPr="00DE019E">
        <w:rPr>
          <w:rFonts w:ascii="Arial" w:hAnsi="Arial"/>
          <w:i/>
          <w:iCs/>
          <w:sz w:val="24"/>
          <w:szCs w:val="24"/>
          <w:lang w:val="it-IT"/>
        </w:rPr>
        <w:t>e a sera non dare riposo alle tue mani,</w:t>
      </w:r>
      <w:r>
        <w:rPr>
          <w:rFonts w:ascii="Arial" w:hAnsi="Arial"/>
          <w:i/>
          <w:iCs/>
          <w:sz w:val="24"/>
          <w:szCs w:val="24"/>
          <w:lang w:val="it-IT"/>
        </w:rPr>
        <w:t xml:space="preserve"> </w:t>
      </w:r>
      <w:r w:rsidRPr="00DE019E">
        <w:rPr>
          <w:rFonts w:ascii="Arial" w:hAnsi="Arial"/>
          <w:i/>
          <w:iCs/>
          <w:sz w:val="24"/>
          <w:szCs w:val="24"/>
          <w:lang w:val="it-IT"/>
        </w:rPr>
        <w:t>perché non sai quale lavoro ti riuscirà meglio,</w:t>
      </w:r>
      <w:r>
        <w:rPr>
          <w:rFonts w:ascii="Arial" w:hAnsi="Arial"/>
          <w:i/>
          <w:iCs/>
          <w:sz w:val="24"/>
          <w:szCs w:val="24"/>
          <w:lang w:val="it-IT"/>
        </w:rPr>
        <w:t xml:space="preserve"> </w:t>
      </w:r>
      <w:r w:rsidRPr="00DE019E">
        <w:rPr>
          <w:rFonts w:ascii="Arial" w:hAnsi="Arial"/>
          <w:i/>
          <w:iCs/>
          <w:sz w:val="24"/>
          <w:szCs w:val="24"/>
          <w:lang w:val="it-IT"/>
        </w:rPr>
        <w:t>se questo o quello,</w:t>
      </w:r>
      <w:r>
        <w:rPr>
          <w:rFonts w:ascii="Arial" w:hAnsi="Arial"/>
          <w:i/>
          <w:iCs/>
          <w:sz w:val="24"/>
          <w:szCs w:val="24"/>
          <w:lang w:val="it-IT"/>
        </w:rPr>
        <w:t xml:space="preserve"> </w:t>
      </w:r>
      <w:r w:rsidRPr="00DE019E">
        <w:rPr>
          <w:rFonts w:ascii="Arial" w:hAnsi="Arial"/>
          <w:i/>
          <w:iCs/>
          <w:sz w:val="24"/>
          <w:szCs w:val="24"/>
          <w:lang w:val="it-IT"/>
        </w:rPr>
        <w:t>o se tutti e due andranno bene.</w:t>
      </w:r>
      <w:r>
        <w:rPr>
          <w:rFonts w:ascii="Arial" w:hAnsi="Arial"/>
          <w:i/>
          <w:iCs/>
          <w:sz w:val="24"/>
          <w:szCs w:val="24"/>
          <w:lang w:val="it-IT"/>
        </w:rPr>
        <w:t xml:space="preserve"> </w:t>
      </w:r>
      <w:r w:rsidR="00413A1A" w:rsidRPr="00DE019E">
        <w:rPr>
          <w:rFonts w:ascii="Arial" w:hAnsi="Arial"/>
          <w:i/>
          <w:iCs/>
          <w:sz w:val="24"/>
          <w:szCs w:val="24"/>
          <w:lang w:val="it-IT"/>
        </w:rPr>
        <w:t>Dolce</w:t>
      </w:r>
      <w:r w:rsidRPr="00DE019E">
        <w:rPr>
          <w:rFonts w:ascii="Arial" w:hAnsi="Arial"/>
          <w:i/>
          <w:iCs/>
          <w:sz w:val="24"/>
          <w:szCs w:val="24"/>
          <w:lang w:val="it-IT"/>
        </w:rPr>
        <w:t xml:space="preserve"> è la luce</w:t>
      </w:r>
      <w:r>
        <w:rPr>
          <w:rFonts w:ascii="Arial" w:hAnsi="Arial"/>
          <w:i/>
          <w:iCs/>
          <w:sz w:val="24"/>
          <w:szCs w:val="24"/>
          <w:lang w:val="it-IT"/>
        </w:rPr>
        <w:t xml:space="preserve"> </w:t>
      </w:r>
      <w:r w:rsidRPr="00DE019E">
        <w:rPr>
          <w:rFonts w:ascii="Arial" w:hAnsi="Arial"/>
          <w:i/>
          <w:iCs/>
          <w:sz w:val="24"/>
          <w:szCs w:val="24"/>
          <w:lang w:val="it-IT"/>
        </w:rPr>
        <w:t>e bello è per gli occhi vedere il sole.</w:t>
      </w:r>
      <w:r>
        <w:rPr>
          <w:rFonts w:ascii="Arial" w:hAnsi="Arial"/>
          <w:i/>
          <w:iCs/>
          <w:sz w:val="24"/>
          <w:szCs w:val="24"/>
          <w:lang w:val="it-IT"/>
        </w:rPr>
        <w:t xml:space="preserve"> </w:t>
      </w:r>
      <w:r w:rsidR="00413A1A" w:rsidRPr="00DE019E">
        <w:rPr>
          <w:rFonts w:ascii="Arial" w:hAnsi="Arial"/>
          <w:i/>
          <w:iCs/>
          <w:sz w:val="24"/>
          <w:szCs w:val="24"/>
          <w:lang w:val="it-IT"/>
        </w:rPr>
        <w:t>Anche</w:t>
      </w:r>
      <w:r w:rsidRPr="00DE019E">
        <w:rPr>
          <w:rFonts w:ascii="Arial" w:hAnsi="Arial"/>
          <w:i/>
          <w:iCs/>
          <w:sz w:val="24"/>
          <w:szCs w:val="24"/>
          <w:lang w:val="it-IT"/>
        </w:rPr>
        <w:t xml:space="preserve"> se l’uomo vive molti anni,</w:t>
      </w:r>
      <w:r>
        <w:rPr>
          <w:rFonts w:ascii="Arial" w:hAnsi="Arial"/>
          <w:i/>
          <w:iCs/>
          <w:sz w:val="24"/>
          <w:szCs w:val="24"/>
          <w:lang w:val="it-IT"/>
        </w:rPr>
        <w:t xml:space="preserve"> </w:t>
      </w:r>
      <w:r w:rsidRPr="00DE019E">
        <w:rPr>
          <w:rFonts w:ascii="Arial" w:hAnsi="Arial"/>
          <w:i/>
          <w:iCs/>
          <w:sz w:val="24"/>
          <w:szCs w:val="24"/>
          <w:lang w:val="it-IT"/>
        </w:rPr>
        <w:t>se li goda tutti,</w:t>
      </w:r>
      <w:r>
        <w:rPr>
          <w:rFonts w:ascii="Arial" w:hAnsi="Arial"/>
          <w:i/>
          <w:iCs/>
          <w:sz w:val="24"/>
          <w:szCs w:val="24"/>
          <w:lang w:val="it-IT"/>
        </w:rPr>
        <w:t xml:space="preserve"> </w:t>
      </w:r>
      <w:r w:rsidRPr="00DE019E">
        <w:rPr>
          <w:rFonts w:ascii="Arial" w:hAnsi="Arial"/>
          <w:i/>
          <w:iCs/>
          <w:sz w:val="24"/>
          <w:szCs w:val="24"/>
          <w:lang w:val="it-IT"/>
        </w:rPr>
        <w:t>e pensi ai giorni tenebrosi, che saranno molti:</w:t>
      </w:r>
      <w:r>
        <w:rPr>
          <w:rFonts w:ascii="Arial" w:hAnsi="Arial"/>
          <w:i/>
          <w:iCs/>
          <w:sz w:val="24"/>
          <w:szCs w:val="24"/>
          <w:lang w:val="it-IT"/>
        </w:rPr>
        <w:t xml:space="preserve"> </w:t>
      </w:r>
      <w:r w:rsidRPr="00DE019E">
        <w:rPr>
          <w:rFonts w:ascii="Arial" w:hAnsi="Arial"/>
          <w:i/>
          <w:iCs/>
          <w:sz w:val="24"/>
          <w:szCs w:val="24"/>
          <w:lang w:val="it-IT"/>
        </w:rPr>
        <w:t>tutto ciò che accade è vanità.</w:t>
      </w:r>
      <w:r>
        <w:rPr>
          <w:rFonts w:ascii="Arial" w:hAnsi="Arial"/>
          <w:i/>
          <w:iCs/>
          <w:sz w:val="24"/>
          <w:szCs w:val="24"/>
          <w:lang w:val="it-IT"/>
        </w:rPr>
        <w:t xml:space="preserve"> </w:t>
      </w:r>
    </w:p>
    <w:p w14:paraId="5E2A2CF3" w14:textId="7A962DF2" w:rsidR="00DE019E" w:rsidRDefault="00413A1A" w:rsidP="00DE019E">
      <w:pPr>
        <w:spacing w:after="120"/>
        <w:ind w:left="567" w:right="567"/>
        <w:jc w:val="both"/>
        <w:rPr>
          <w:rFonts w:ascii="Arial" w:hAnsi="Arial"/>
          <w:i/>
          <w:iCs/>
          <w:sz w:val="24"/>
          <w:szCs w:val="24"/>
          <w:lang w:val="it-IT"/>
        </w:rPr>
      </w:pPr>
      <w:r w:rsidRPr="00DE019E">
        <w:rPr>
          <w:rFonts w:ascii="Arial" w:hAnsi="Arial"/>
          <w:i/>
          <w:iCs/>
          <w:sz w:val="24"/>
          <w:szCs w:val="24"/>
          <w:lang w:val="it-IT"/>
        </w:rPr>
        <w:t>Godi</w:t>
      </w:r>
      <w:r w:rsidR="00DE019E" w:rsidRPr="00DE019E">
        <w:rPr>
          <w:rFonts w:ascii="Arial" w:hAnsi="Arial"/>
          <w:i/>
          <w:iCs/>
          <w:sz w:val="24"/>
          <w:szCs w:val="24"/>
          <w:lang w:val="it-IT"/>
        </w:rPr>
        <w:t>, o giovane, nella tua giovinezza,</w:t>
      </w:r>
      <w:r w:rsidR="00DE019E">
        <w:rPr>
          <w:rFonts w:ascii="Arial" w:hAnsi="Arial"/>
          <w:i/>
          <w:iCs/>
          <w:sz w:val="24"/>
          <w:szCs w:val="24"/>
          <w:lang w:val="it-IT"/>
        </w:rPr>
        <w:t xml:space="preserve"> </w:t>
      </w:r>
      <w:r w:rsidR="00DE019E" w:rsidRPr="00DE019E">
        <w:rPr>
          <w:rFonts w:ascii="Arial" w:hAnsi="Arial"/>
          <w:i/>
          <w:iCs/>
          <w:sz w:val="24"/>
          <w:szCs w:val="24"/>
          <w:lang w:val="it-IT"/>
        </w:rPr>
        <w:t>e si rallegri il tuo cuore nei giorni della tua gioventù.</w:t>
      </w:r>
      <w:r w:rsidR="00DE019E">
        <w:rPr>
          <w:rFonts w:ascii="Arial" w:hAnsi="Arial"/>
          <w:i/>
          <w:iCs/>
          <w:sz w:val="24"/>
          <w:szCs w:val="24"/>
          <w:lang w:val="it-IT"/>
        </w:rPr>
        <w:t xml:space="preserve"> </w:t>
      </w:r>
      <w:r w:rsidR="00DE019E" w:rsidRPr="00DE019E">
        <w:rPr>
          <w:rFonts w:ascii="Arial" w:hAnsi="Arial"/>
          <w:i/>
          <w:iCs/>
          <w:sz w:val="24"/>
          <w:szCs w:val="24"/>
          <w:lang w:val="it-IT"/>
        </w:rPr>
        <w:t>Segui pure le vie del tuo cuore</w:t>
      </w:r>
      <w:r w:rsidR="00DE019E">
        <w:rPr>
          <w:rFonts w:ascii="Arial" w:hAnsi="Arial"/>
          <w:i/>
          <w:iCs/>
          <w:sz w:val="24"/>
          <w:szCs w:val="24"/>
          <w:lang w:val="it-IT"/>
        </w:rPr>
        <w:t xml:space="preserve"> </w:t>
      </w:r>
      <w:r w:rsidR="00DE019E" w:rsidRPr="00DE019E">
        <w:rPr>
          <w:rFonts w:ascii="Arial" w:hAnsi="Arial"/>
          <w:i/>
          <w:iCs/>
          <w:sz w:val="24"/>
          <w:szCs w:val="24"/>
          <w:lang w:val="it-IT"/>
        </w:rPr>
        <w:t>e i desideri dei tuoi occhi.</w:t>
      </w:r>
      <w:r w:rsidR="00DE019E">
        <w:rPr>
          <w:rFonts w:ascii="Arial" w:hAnsi="Arial"/>
          <w:i/>
          <w:iCs/>
          <w:sz w:val="24"/>
          <w:szCs w:val="24"/>
          <w:lang w:val="it-IT"/>
        </w:rPr>
        <w:t xml:space="preserve"> </w:t>
      </w:r>
      <w:r w:rsidR="00DE019E" w:rsidRPr="00DE019E">
        <w:rPr>
          <w:rFonts w:ascii="Arial" w:hAnsi="Arial"/>
          <w:i/>
          <w:iCs/>
          <w:sz w:val="24"/>
          <w:szCs w:val="24"/>
          <w:lang w:val="it-IT"/>
        </w:rPr>
        <w:t>Sappi però che su tutto questo</w:t>
      </w:r>
      <w:r w:rsidR="00DE019E">
        <w:rPr>
          <w:rFonts w:ascii="Arial" w:hAnsi="Arial"/>
          <w:i/>
          <w:iCs/>
          <w:sz w:val="24"/>
          <w:szCs w:val="24"/>
          <w:lang w:val="it-IT"/>
        </w:rPr>
        <w:t xml:space="preserve"> </w:t>
      </w:r>
      <w:r w:rsidR="00DE019E" w:rsidRPr="00DE019E">
        <w:rPr>
          <w:rFonts w:ascii="Arial" w:hAnsi="Arial"/>
          <w:i/>
          <w:iCs/>
          <w:sz w:val="24"/>
          <w:szCs w:val="24"/>
          <w:lang w:val="it-IT"/>
        </w:rPr>
        <w:t>Dio ti convocherà in giudizio.</w:t>
      </w:r>
      <w:r w:rsidR="00DE019E">
        <w:rPr>
          <w:rFonts w:ascii="Arial" w:hAnsi="Arial"/>
          <w:i/>
          <w:iCs/>
          <w:sz w:val="24"/>
          <w:szCs w:val="24"/>
          <w:lang w:val="it-IT"/>
        </w:rPr>
        <w:t xml:space="preserve"> </w:t>
      </w:r>
      <w:r w:rsidRPr="00DE019E">
        <w:rPr>
          <w:rFonts w:ascii="Arial" w:hAnsi="Arial"/>
          <w:i/>
          <w:iCs/>
          <w:sz w:val="24"/>
          <w:szCs w:val="24"/>
          <w:lang w:val="it-IT"/>
        </w:rPr>
        <w:t>Caccia</w:t>
      </w:r>
      <w:r w:rsidR="00DE019E" w:rsidRPr="00DE019E">
        <w:rPr>
          <w:rFonts w:ascii="Arial" w:hAnsi="Arial"/>
          <w:i/>
          <w:iCs/>
          <w:sz w:val="24"/>
          <w:szCs w:val="24"/>
          <w:lang w:val="it-IT"/>
        </w:rPr>
        <w:t xml:space="preserve"> la malinconia dal tuo cuore,</w:t>
      </w:r>
      <w:r w:rsidR="00DE019E">
        <w:rPr>
          <w:rFonts w:ascii="Arial" w:hAnsi="Arial"/>
          <w:i/>
          <w:iCs/>
          <w:sz w:val="24"/>
          <w:szCs w:val="24"/>
          <w:lang w:val="it-IT"/>
        </w:rPr>
        <w:t xml:space="preserve"> </w:t>
      </w:r>
      <w:r w:rsidR="00DE019E" w:rsidRPr="00DE019E">
        <w:rPr>
          <w:rFonts w:ascii="Arial" w:hAnsi="Arial"/>
          <w:i/>
          <w:iCs/>
          <w:sz w:val="24"/>
          <w:szCs w:val="24"/>
          <w:lang w:val="it-IT"/>
        </w:rPr>
        <w:t>allontana dal tuo corpo il dolore,</w:t>
      </w:r>
      <w:r w:rsidR="00DE019E">
        <w:rPr>
          <w:rFonts w:ascii="Arial" w:hAnsi="Arial"/>
          <w:i/>
          <w:iCs/>
          <w:sz w:val="24"/>
          <w:szCs w:val="24"/>
          <w:lang w:val="it-IT"/>
        </w:rPr>
        <w:t xml:space="preserve"> </w:t>
      </w:r>
      <w:r w:rsidR="00DE019E" w:rsidRPr="00DE019E">
        <w:rPr>
          <w:rFonts w:ascii="Arial" w:hAnsi="Arial"/>
          <w:i/>
          <w:iCs/>
          <w:sz w:val="24"/>
          <w:szCs w:val="24"/>
          <w:lang w:val="it-IT"/>
        </w:rPr>
        <w:t>perché la giovinezza e i capelli neri sono un soffio.</w:t>
      </w:r>
    </w:p>
    <w:p w14:paraId="11B2BC7F" w14:textId="77777777" w:rsidR="00DE019E" w:rsidRPr="00DE019E" w:rsidRDefault="00DE019E" w:rsidP="00DE019E">
      <w:pPr>
        <w:spacing w:after="120"/>
        <w:ind w:left="567" w:right="567"/>
        <w:jc w:val="both"/>
        <w:rPr>
          <w:rFonts w:ascii="Arial" w:hAnsi="Arial"/>
          <w:i/>
          <w:iCs/>
          <w:sz w:val="24"/>
          <w:szCs w:val="24"/>
          <w:lang w:val="it-IT"/>
        </w:rPr>
      </w:pPr>
    </w:p>
    <w:p w14:paraId="2948A750" w14:textId="77777777" w:rsidR="00126958" w:rsidRPr="00126958" w:rsidRDefault="00126958" w:rsidP="00DE019E">
      <w:pPr>
        <w:pStyle w:val="Corpotesto"/>
      </w:pPr>
      <w:bookmarkStart w:id="67" w:name="_Toc62160021"/>
      <w:r w:rsidRPr="00126958">
        <w:t>Saper rischiare</w:t>
      </w:r>
      <w:bookmarkEnd w:id="67"/>
    </w:p>
    <w:p w14:paraId="484118B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Getta il tuo pane sulle acque, perché con il tempo lo ritroverai.</w:t>
      </w:r>
    </w:p>
    <w:p w14:paraId="63D0FDB4" w14:textId="3E21217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Cosa ci vuole insegnare il Qoèlet con questa sua affermazione: </w:t>
      </w:r>
      <w:r w:rsidRPr="00126958">
        <w:rPr>
          <w:rFonts w:ascii="Arial" w:hAnsi="Arial"/>
          <w:i/>
          <w:sz w:val="24"/>
          <w:szCs w:val="24"/>
          <w:lang w:val="it-IT"/>
        </w:rPr>
        <w:t>“Getta il tuo pane sulle acque, perché con il tempo lo ritroverai?”</w:t>
      </w:r>
      <w:r w:rsidRPr="00126958">
        <w:rPr>
          <w:rFonts w:ascii="Arial" w:hAnsi="Arial"/>
          <w:sz w:val="24"/>
          <w:szCs w:val="24"/>
          <w:lang w:val="it-IT"/>
        </w:rPr>
        <w:t>.</w:t>
      </w:r>
      <w:r w:rsidR="00DE019E">
        <w:rPr>
          <w:rFonts w:ascii="Arial" w:hAnsi="Arial"/>
          <w:sz w:val="24"/>
          <w:szCs w:val="24"/>
          <w:lang w:val="it-IT"/>
        </w:rPr>
        <w:t xml:space="preserve"> </w:t>
      </w:r>
      <w:r w:rsidRPr="00126958">
        <w:rPr>
          <w:rFonts w:ascii="Arial" w:hAnsi="Arial"/>
          <w:sz w:val="24"/>
          <w:szCs w:val="24"/>
          <w:lang w:val="it-IT"/>
        </w:rPr>
        <w:t>Chi getta il pane sulle acque lo affida alla corrente. La corrente a suo tempo lo riporterà al suo proprietario. Il significato potrebbe essere assai semplice.</w:t>
      </w:r>
      <w:r w:rsidR="00DE019E">
        <w:rPr>
          <w:rFonts w:ascii="Arial" w:hAnsi="Arial"/>
          <w:sz w:val="24"/>
          <w:szCs w:val="24"/>
          <w:lang w:val="it-IT"/>
        </w:rPr>
        <w:t xml:space="preserve"> </w:t>
      </w:r>
      <w:r w:rsidRPr="00126958">
        <w:rPr>
          <w:rFonts w:ascii="Arial" w:hAnsi="Arial"/>
          <w:sz w:val="24"/>
          <w:szCs w:val="24"/>
          <w:lang w:val="it-IT"/>
        </w:rPr>
        <w:t>Quando si fa qualsiasi azione di bene, non importa quale, non importa a chi, il bene ritorna sempre su colui che lo compie.</w:t>
      </w:r>
      <w:r w:rsidR="00D8738A">
        <w:rPr>
          <w:rFonts w:ascii="Arial" w:hAnsi="Arial"/>
          <w:sz w:val="24"/>
          <w:szCs w:val="24"/>
          <w:lang w:val="it-IT"/>
        </w:rPr>
        <w:t xml:space="preserve"> </w:t>
      </w:r>
      <w:r w:rsidRPr="00126958">
        <w:rPr>
          <w:rFonts w:ascii="Arial" w:hAnsi="Arial"/>
          <w:sz w:val="24"/>
          <w:szCs w:val="24"/>
          <w:lang w:val="it-IT"/>
        </w:rPr>
        <w:t xml:space="preserve">Anche se uno dicesse: </w:t>
      </w:r>
      <w:r w:rsidRPr="00126958">
        <w:rPr>
          <w:rFonts w:ascii="Arial" w:hAnsi="Arial"/>
          <w:i/>
          <w:sz w:val="24"/>
          <w:szCs w:val="24"/>
          <w:lang w:val="it-IT"/>
        </w:rPr>
        <w:t>“Quanto sto facendo è in tutto simile a gettare il pane sulle acque”</w:t>
      </w:r>
      <w:r w:rsidRPr="00126958">
        <w:rPr>
          <w:rFonts w:ascii="Arial" w:hAnsi="Arial"/>
          <w:sz w:val="24"/>
          <w:szCs w:val="24"/>
          <w:lang w:val="it-IT"/>
        </w:rPr>
        <w:t>, è un’azione sprecata. Se fatta bene, produrrà sempre bene.</w:t>
      </w:r>
      <w:r w:rsidR="00DE019E">
        <w:rPr>
          <w:rFonts w:ascii="Arial" w:hAnsi="Arial"/>
          <w:sz w:val="24"/>
          <w:szCs w:val="24"/>
          <w:lang w:val="it-IT"/>
        </w:rPr>
        <w:t xml:space="preserve"> </w:t>
      </w:r>
      <w:r w:rsidRPr="00126958">
        <w:rPr>
          <w:rFonts w:ascii="Arial" w:hAnsi="Arial"/>
          <w:sz w:val="24"/>
          <w:szCs w:val="24"/>
          <w:lang w:val="it-IT"/>
        </w:rPr>
        <w:t>Anche l’azione di bene che uno considerata persa, sciupata, inutile, sempre produce un bene per chi la compie. A suo tempo il bene ritorna sopra di noi.</w:t>
      </w:r>
      <w:r w:rsidR="00DE019E">
        <w:rPr>
          <w:rFonts w:ascii="Arial" w:hAnsi="Arial"/>
          <w:sz w:val="24"/>
          <w:szCs w:val="24"/>
          <w:lang w:val="it-IT"/>
        </w:rPr>
        <w:t xml:space="preserve"> </w:t>
      </w:r>
      <w:r w:rsidRPr="00126958">
        <w:rPr>
          <w:rFonts w:ascii="Arial" w:hAnsi="Arial"/>
          <w:sz w:val="24"/>
          <w:szCs w:val="24"/>
          <w:lang w:val="it-IT"/>
        </w:rPr>
        <w:t>Per questo ognuno è invitato a fare sempre il bene, a tutti, anche se pensa che sia un bene inutile. È inutile per gli altri, ma non per chi lo compie.</w:t>
      </w:r>
      <w:r w:rsidR="00DE019E">
        <w:rPr>
          <w:rFonts w:ascii="Arial" w:hAnsi="Arial"/>
          <w:sz w:val="24"/>
          <w:szCs w:val="24"/>
          <w:lang w:val="it-IT"/>
        </w:rPr>
        <w:t xml:space="preserve"> </w:t>
      </w:r>
      <w:r w:rsidRPr="00126958">
        <w:rPr>
          <w:rFonts w:ascii="Arial" w:hAnsi="Arial"/>
          <w:sz w:val="24"/>
          <w:szCs w:val="24"/>
          <w:lang w:val="it-IT"/>
        </w:rPr>
        <w:t xml:space="preserve">Questa verità ci libera da tutti quei falsi pensieri di prudenza e di attenzione che spesso ci impediscono di compiere il bene verso tutti. </w:t>
      </w:r>
    </w:p>
    <w:p w14:paraId="63A1D5DA"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lastRenderedPageBreak/>
        <w:t>2</w:t>
      </w:r>
      <w:r w:rsidRPr="00126958">
        <w:rPr>
          <w:rFonts w:ascii="Arial" w:hAnsi="Arial"/>
          <w:b/>
          <w:sz w:val="24"/>
          <w:szCs w:val="24"/>
          <w:lang w:val="it-IT"/>
        </w:rPr>
        <w:t>Fanne sette o otto parti, perché non sai quale sciagura potrà arrivare sulla terra.</w:t>
      </w:r>
    </w:p>
    <w:p w14:paraId="60DF5CCE" w14:textId="264FFBB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bene va sempre moltiplicato. Più bene si compie e più noi siamo protetti contro ogni sciagura. Il futuro nessuno lo potrà mai conoscere.</w:t>
      </w:r>
      <w:r w:rsidR="00DE019E">
        <w:rPr>
          <w:rFonts w:ascii="Arial" w:hAnsi="Arial"/>
          <w:sz w:val="24"/>
          <w:szCs w:val="24"/>
          <w:lang w:val="it-IT"/>
        </w:rPr>
        <w:t xml:space="preserve"> </w:t>
      </w:r>
      <w:r w:rsidRPr="00126958">
        <w:rPr>
          <w:rFonts w:ascii="Arial" w:hAnsi="Arial"/>
          <w:sz w:val="24"/>
          <w:szCs w:val="24"/>
          <w:lang w:val="it-IT"/>
        </w:rPr>
        <w:t>Esso potrà essere di abbondanza o di profonda carestia. Il bene da noi moltiplicato ci garantisce da ogni sciagura. Il Signore sempre ci custodirà.</w:t>
      </w:r>
    </w:p>
    <w:p w14:paraId="73F8261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Se le nubi sono piene d’acqua, la rovesciano sopra la terra; se un albero cade verso meridione o verso settentrione, là dove cade rimane.</w:t>
      </w:r>
    </w:p>
    <w:p w14:paraId="392A9B8A" w14:textId="40E9EE1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Ci sono delle azioni che appartengono alla natura delle cose. Se le nubi sono piene d’acqua, naturalmente la rovesciano sulla terra.</w:t>
      </w:r>
      <w:r w:rsidR="00DE019E">
        <w:rPr>
          <w:rFonts w:ascii="Arial" w:hAnsi="Arial"/>
          <w:sz w:val="24"/>
          <w:szCs w:val="24"/>
          <w:lang w:val="it-IT"/>
        </w:rPr>
        <w:t xml:space="preserve"> </w:t>
      </w:r>
      <w:r w:rsidRPr="00126958">
        <w:rPr>
          <w:rFonts w:ascii="Arial" w:hAnsi="Arial"/>
          <w:sz w:val="24"/>
          <w:szCs w:val="24"/>
          <w:lang w:val="it-IT"/>
        </w:rPr>
        <w:t>Se un albero cade verso meridione o verso settentrione, là dove cade rimane. La natura delle nubi e degli alberi è questa. Non possono mai cambiare natura.</w:t>
      </w:r>
      <w:r w:rsidR="00DE019E">
        <w:rPr>
          <w:rFonts w:ascii="Arial" w:hAnsi="Arial"/>
          <w:sz w:val="24"/>
          <w:szCs w:val="24"/>
          <w:lang w:val="it-IT"/>
        </w:rPr>
        <w:t xml:space="preserve"> </w:t>
      </w:r>
      <w:r w:rsidRPr="00126958">
        <w:rPr>
          <w:rFonts w:ascii="Arial" w:hAnsi="Arial"/>
          <w:sz w:val="24"/>
          <w:szCs w:val="24"/>
          <w:lang w:val="it-IT"/>
        </w:rPr>
        <w:t>Qual è la natura del bene? Produrre altro bene. Questa è la sua natura. Esso non produce solo un bene nel tempo, produce un bene eterno.</w:t>
      </w:r>
      <w:r w:rsidR="00DE019E">
        <w:rPr>
          <w:rFonts w:ascii="Arial" w:hAnsi="Arial"/>
          <w:sz w:val="24"/>
          <w:szCs w:val="24"/>
          <w:lang w:val="it-IT"/>
        </w:rPr>
        <w:t xml:space="preserve"> </w:t>
      </w:r>
      <w:r w:rsidRPr="00126958">
        <w:rPr>
          <w:rFonts w:ascii="Arial" w:hAnsi="Arial"/>
          <w:sz w:val="24"/>
          <w:szCs w:val="24"/>
          <w:lang w:val="it-IT"/>
        </w:rPr>
        <w:t>Il Signore ci darà l’eternità beata per il bene da noi fatto. È questo il motivo per cui mai si deve pensare prima di fare il bene. Il bene si fa e basta.</w:t>
      </w:r>
      <w:r w:rsidR="00DE019E">
        <w:rPr>
          <w:rFonts w:ascii="Arial" w:hAnsi="Arial"/>
          <w:sz w:val="24"/>
          <w:szCs w:val="24"/>
          <w:lang w:val="it-IT"/>
        </w:rPr>
        <w:t xml:space="preserve"> </w:t>
      </w:r>
      <w:r w:rsidRPr="00126958">
        <w:rPr>
          <w:rFonts w:ascii="Arial" w:hAnsi="Arial"/>
          <w:sz w:val="24"/>
          <w:szCs w:val="24"/>
          <w:lang w:val="it-IT"/>
        </w:rPr>
        <w:t>Il bene fatto produce bene nel tempo e nell’eternità. È questa la sua natura: produrre un bene infinito, eterno, che mai verrà meno.</w:t>
      </w:r>
      <w:r w:rsidR="00DE019E">
        <w:rPr>
          <w:rFonts w:ascii="Arial" w:hAnsi="Arial"/>
          <w:sz w:val="24"/>
          <w:szCs w:val="24"/>
          <w:lang w:val="it-IT"/>
        </w:rPr>
        <w:t xml:space="preserve"> </w:t>
      </w:r>
      <w:r w:rsidRPr="00126958">
        <w:rPr>
          <w:rFonts w:ascii="Arial" w:hAnsi="Arial"/>
          <w:sz w:val="24"/>
          <w:szCs w:val="24"/>
          <w:lang w:val="it-IT"/>
        </w:rPr>
        <w:t>Sapendo questo ognuno sa come comportarsi. Mai si deve tirare indietro dinanzi al bene. Lo faccia perché il bene produrrà sempre bene.</w:t>
      </w:r>
      <w:r w:rsidR="00DE019E">
        <w:rPr>
          <w:rFonts w:ascii="Arial" w:hAnsi="Arial"/>
          <w:sz w:val="24"/>
          <w:szCs w:val="24"/>
          <w:lang w:val="it-IT"/>
        </w:rPr>
        <w:t xml:space="preserve"> </w:t>
      </w:r>
      <w:r w:rsidRPr="00126958">
        <w:rPr>
          <w:rFonts w:ascii="Arial" w:hAnsi="Arial"/>
          <w:sz w:val="24"/>
          <w:szCs w:val="24"/>
          <w:lang w:val="it-IT"/>
        </w:rPr>
        <w:t>Non produce però il bene operato secondo la stessa quantità. Lo produrrà moltiplicandolo per l’eternità, facendolo divenire spirituale ed eterno.</w:t>
      </w:r>
      <w:r w:rsidR="00DE019E">
        <w:rPr>
          <w:rFonts w:ascii="Arial" w:hAnsi="Arial"/>
          <w:sz w:val="24"/>
          <w:szCs w:val="24"/>
          <w:lang w:val="it-IT"/>
        </w:rPr>
        <w:t xml:space="preserve"> </w:t>
      </w:r>
      <w:r w:rsidRPr="00126958">
        <w:rPr>
          <w:rFonts w:ascii="Arial" w:hAnsi="Arial"/>
          <w:sz w:val="24"/>
          <w:szCs w:val="24"/>
          <w:lang w:val="it-IT"/>
        </w:rPr>
        <w:t>È questo il miracolo perenne per chi non teme di fare il bene. Tutto ritorna su di lui, ma in modo perenne, eterno, senza mai venire meno.</w:t>
      </w:r>
    </w:p>
    <w:p w14:paraId="329DCF1B"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4</w:t>
      </w:r>
      <w:r w:rsidRPr="00126958">
        <w:rPr>
          <w:rFonts w:ascii="Arial" w:hAnsi="Arial"/>
          <w:b/>
          <w:sz w:val="24"/>
          <w:szCs w:val="24"/>
          <w:lang w:val="it-IT"/>
        </w:rPr>
        <w:t>Chi bada al vento non semina mai, e chi osserva le nuvole non miete.</w:t>
      </w:r>
    </w:p>
    <w:p w14:paraId="7056A93C" w14:textId="62992E8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Ci sono delle cose che vanno fatte. Se si bada alle circostanze, esse mai verranno fatte. Invece urge il loro compimento.</w:t>
      </w:r>
      <w:r w:rsidR="00DE019E">
        <w:rPr>
          <w:rFonts w:ascii="Arial" w:hAnsi="Arial"/>
          <w:sz w:val="24"/>
          <w:szCs w:val="24"/>
          <w:lang w:val="it-IT"/>
        </w:rPr>
        <w:t xml:space="preserve"> </w:t>
      </w:r>
      <w:r w:rsidRPr="00126958">
        <w:rPr>
          <w:rFonts w:ascii="Arial" w:hAnsi="Arial"/>
          <w:sz w:val="24"/>
          <w:szCs w:val="24"/>
          <w:lang w:val="it-IT"/>
        </w:rPr>
        <w:t>Se uno bada alla circostanza del vento non semina mai. Se uno osserva le nuvole mai mieterà. Bisogna seminare e raccogliere quando è tempo.</w:t>
      </w:r>
      <w:r w:rsidR="00DE019E">
        <w:rPr>
          <w:rFonts w:ascii="Arial" w:hAnsi="Arial"/>
          <w:sz w:val="24"/>
          <w:szCs w:val="24"/>
          <w:lang w:val="it-IT"/>
        </w:rPr>
        <w:t xml:space="preserve"> </w:t>
      </w:r>
      <w:r w:rsidRPr="00126958">
        <w:rPr>
          <w:rFonts w:ascii="Arial" w:hAnsi="Arial"/>
          <w:sz w:val="24"/>
          <w:szCs w:val="24"/>
          <w:lang w:val="it-IT"/>
        </w:rPr>
        <w:t>Così il bene va fatto quando è tempo. Le circostanze storiche mai devono ostacolare il bene. Mai impedirlo. Mai ritardarlo.</w:t>
      </w:r>
      <w:r w:rsidR="00DE019E">
        <w:rPr>
          <w:rFonts w:ascii="Arial" w:hAnsi="Arial"/>
          <w:sz w:val="24"/>
          <w:szCs w:val="24"/>
          <w:lang w:val="it-IT"/>
        </w:rPr>
        <w:t xml:space="preserve"> </w:t>
      </w:r>
      <w:r w:rsidRPr="00126958">
        <w:rPr>
          <w:rFonts w:ascii="Arial" w:hAnsi="Arial"/>
          <w:sz w:val="24"/>
          <w:szCs w:val="24"/>
          <w:lang w:val="it-IT"/>
        </w:rPr>
        <w:t>Saggezza, prudenza, attenzione sono per fare bene il bene, mai per ostacolarlo, o impedirlo. Chi non fa il bene a suo tempo è stolto.</w:t>
      </w:r>
    </w:p>
    <w:p w14:paraId="47A7645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Come tu non conosci la via del soffio vitale né come si formino le membra nel grembo d’una donna incinta, così ignori l’opera di Dio che fa tutto.</w:t>
      </w:r>
    </w:p>
    <w:p w14:paraId="0A7778F0" w14:textId="589369F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Come entra l’anima in un bambino appena concepito? Nessuno lo sa. Come si formano le membra nel grembo d’una donna incinta? Lo si ignora.</w:t>
      </w:r>
      <w:r w:rsidR="00DE019E">
        <w:rPr>
          <w:rFonts w:ascii="Arial" w:hAnsi="Arial"/>
          <w:sz w:val="24"/>
          <w:szCs w:val="24"/>
          <w:lang w:val="it-IT"/>
        </w:rPr>
        <w:t xml:space="preserve"> </w:t>
      </w:r>
      <w:r w:rsidRPr="00126958">
        <w:rPr>
          <w:rFonts w:ascii="Arial" w:hAnsi="Arial"/>
          <w:sz w:val="24"/>
          <w:szCs w:val="24"/>
          <w:lang w:val="it-IT"/>
        </w:rPr>
        <w:t>La formazione di un essere vivente è un prodigio che solo il Signore ha potuto pensare. Solo Lui ha scritto la via della sua realizzazione.</w:t>
      </w:r>
      <w:r w:rsidR="00D8738A">
        <w:rPr>
          <w:rFonts w:ascii="Arial" w:hAnsi="Arial"/>
          <w:sz w:val="24"/>
          <w:szCs w:val="24"/>
          <w:lang w:val="it-IT"/>
        </w:rPr>
        <w:t xml:space="preserve"> </w:t>
      </w:r>
      <w:r w:rsidRPr="00126958">
        <w:rPr>
          <w:rFonts w:ascii="Arial" w:hAnsi="Arial"/>
          <w:sz w:val="24"/>
          <w:szCs w:val="24"/>
          <w:lang w:val="it-IT"/>
        </w:rPr>
        <w:t>Così dicasi anche delle opere di Dio. Il Signore fa ogni cosa. Nessuno però conosce come il Signore opera nella storia.</w:t>
      </w:r>
      <w:r w:rsidR="00D8738A">
        <w:rPr>
          <w:rFonts w:ascii="Arial" w:hAnsi="Arial"/>
          <w:sz w:val="24"/>
          <w:szCs w:val="24"/>
          <w:lang w:val="it-IT"/>
        </w:rPr>
        <w:t xml:space="preserve"> </w:t>
      </w:r>
      <w:r w:rsidRPr="00126958">
        <w:rPr>
          <w:rFonts w:ascii="Arial" w:hAnsi="Arial"/>
          <w:sz w:val="24"/>
          <w:szCs w:val="24"/>
          <w:lang w:val="it-IT"/>
        </w:rPr>
        <w:t>Il Qoèlet ci vuole insegnare che noi ignoriamo anche i misteri a portata di mano. Mai potremo sperare di conoscere i misteri di Dio operati nella nostra vita.</w:t>
      </w:r>
      <w:r w:rsidR="00DE019E">
        <w:rPr>
          <w:rFonts w:ascii="Arial" w:hAnsi="Arial"/>
          <w:sz w:val="24"/>
          <w:szCs w:val="24"/>
          <w:lang w:val="it-IT"/>
        </w:rPr>
        <w:t xml:space="preserve"> </w:t>
      </w:r>
      <w:r w:rsidRPr="00126958">
        <w:rPr>
          <w:rFonts w:ascii="Arial" w:hAnsi="Arial"/>
          <w:sz w:val="24"/>
          <w:szCs w:val="24"/>
          <w:lang w:val="it-IT"/>
        </w:rPr>
        <w:t>Ci sono delle cose che la sapienza, la scienza, l’intelligenza di un uomo mai potrà conoscere a pieno. C’è un limite dinanzi al quale ci si deve arrestare.</w:t>
      </w:r>
      <w:r w:rsidR="00D8738A">
        <w:rPr>
          <w:rFonts w:ascii="Arial" w:hAnsi="Arial"/>
          <w:sz w:val="24"/>
          <w:szCs w:val="24"/>
          <w:lang w:val="it-IT"/>
        </w:rPr>
        <w:t xml:space="preserve"> </w:t>
      </w:r>
      <w:r w:rsidRPr="00126958">
        <w:rPr>
          <w:rFonts w:ascii="Arial" w:hAnsi="Arial"/>
          <w:sz w:val="24"/>
          <w:szCs w:val="24"/>
          <w:lang w:val="it-IT"/>
        </w:rPr>
        <w:t>La scienza, l’intelligenza, la sapienza, la ricerca dell’uomo mai potrà dire: conosco tutto della creazione. Essa conoscerà sempre poco.</w:t>
      </w:r>
    </w:p>
    <w:p w14:paraId="778E793A" w14:textId="341275DB"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Conoscerà poco perché il Signore sempre interviene nella sua creazione ed opera nella storia. Ogni opera di Dio fa parte dello stesso suo mistero.</w:t>
      </w:r>
      <w:r w:rsidR="00DE019E">
        <w:rPr>
          <w:rFonts w:ascii="Arial" w:hAnsi="Arial"/>
          <w:sz w:val="24"/>
          <w:szCs w:val="24"/>
          <w:lang w:val="it-IT"/>
        </w:rPr>
        <w:t xml:space="preserve"> </w:t>
      </w:r>
      <w:r w:rsidRPr="00126958">
        <w:rPr>
          <w:rFonts w:ascii="Arial" w:hAnsi="Arial"/>
          <w:sz w:val="24"/>
          <w:szCs w:val="24"/>
          <w:lang w:val="it-IT"/>
        </w:rPr>
        <w:t>In ogni opera di Dio vi è un raggio di infinito. Questo raggio solo Dio lo conosce. Di questo raggio solo il Signore possiede la scienza perfetta.</w:t>
      </w:r>
      <w:r w:rsidR="00DE019E">
        <w:rPr>
          <w:rFonts w:ascii="Arial" w:hAnsi="Arial"/>
          <w:sz w:val="24"/>
          <w:szCs w:val="24"/>
          <w:lang w:val="it-IT"/>
        </w:rPr>
        <w:t xml:space="preserve"> </w:t>
      </w:r>
      <w:r w:rsidRPr="00126958">
        <w:rPr>
          <w:rFonts w:ascii="Arial" w:hAnsi="Arial"/>
          <w:sz w:val="24"/>
          <w:szCs w:val="24"/>
          <w:lang w:val="it-IT"/>
        </w:rPr>
        <w:t>La creazione nel suo infinitamente grande e nel suo infinitamente piccolo è sempre oltre la nostra mente, oltre ogni intelligenza creata</w:t>
      </w:r>
      <w:r w:rsidR="00DE019E">
        <w:rPr>
          <w:rFonts w:ascii="Arial" w:hAnsi="Arial"/>
          <w:sz w:val="24"/>
          <w:szCs w:val="24"/>
          <w:lang w:val="it-IT"/>
        </w:rPr>
        <w:t xml:space="preserve"> </w:t>
      </w:r>
      <w:r w:rsidRPr="00126958">
        <w:rPr>
          <w:rFonts w:ascii="Arial" w:hAnsi="Arial"/>
          <w:sz w:val="24"/>
          <w:szCs w:val="24"/>
          <w:lang w:val="it-IT"/>
        </w:rPr>
        <w:t>Quando l’uomo pensa di essere giunto al limite della conoscenza, è allora che tutto inizia e tutto diviene ancora inesplorato, da esplorare.</w:t>
      </w:r>
      <w:r w:rsidR="00DE019E">
        <w:rPr>
          <w:rFonts w:ascii="Arial" w:hAnsi="Arial"/>
          <w:sz w:val="24"/>
          <w:szCs w:val="24"/>
          <w:lang w:val="it-IT"/>
        </w:rPr>
        <w:t xml:space="preserve"> </w:t>
      </w:r>
      <w:r w:rsidRPr="00126958">
        <w:rPr>
          <w:rFonts w:ascii="Arial" w:hAnsi="Arial"/>
          <w:sz w:val="24"/>
          <w:szCs w:val="24"/>
          <w:lang w:val="it-IT"/>
        </w:rPr>
        <w:t>Nessuno si illuda. Mai finirà la scienza e mai si completerà la ricerca. Il creato racchiude tanti di quei misteri che un’eternità non basta per esplorali.</w:t>
      </w:r>
      <w:r w:rsidR="00DE019E">
        <w:rPr>
          <w:rFonts w:ascii="Arial" w:hAnsi="Arial"/>
          <w:sz w:val="24"/>
          <w:szCs w:val="24"/>
          <w:lang w:val="it-IT"/>
        </w:rPr>
        <w:t xml:space="preserve"> </w:t>
      </w:r>
      <w:r w:rsidRPr="00126958">
        <w:rPr>
          <w:rFonts w:ascii="Arial" w:hAnsi="Arial"/>
          <w:sz w:val="24"/>
          <w:szCs w:val="24"/>
          <w:lang w:val="it-IT"/>
        </w:rPr>
        <w:t>Ma anche questa è la vanità della scienza: pensare di poter esplorare l’universo e comprenderlo nel suo essere infinitamente grande e infinitamente piccolo.</w:t>
      </w:r>
    </w:p>
    <w:p w14:paraId="2FCD8F0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Fin dal mattino semina il tuo seme e a sera non dare riposo alle tue mani, perché non sai quale lavoro ti riuscirà meglio, se questo o quello, o se tutti e due andranno bene.</w:t>
      </w:r>
    </w:p>
    <w:p w14:paraId="493A1E2E" w14:textId="356A14D8"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Un ottimo lavoratore mai smette di lavorare. Inizia la mattina seminando i suoi campi e fino a sera mai smette. Ad un lavoro subito ne fa seguire un altro.</w:t>
      </w:r>
      <w:r w:rsidR="00D8738A">
        <w:rPr>
          <w:rFonts w:ascii="Arial" w:hAnsi="Arial"/>
          <w:sz w:val="24"/>
          <w:szCs w:val="24"/>
          <w:lang w:val="it-IT"/>
        </w:rPr>
        <w:t xml:space="preserve"> </w:t>
      </w:r>
      <w:r w:rsidRPr="00126958">
        <w:rPr>
          <w:rFonts w:ascii="Arial" w:hAnsi="Arial"/>
          <w:sz w:val="24"/>
          <w:szCs w:val="24"/>
          <w:lang w:val="it-IT"/>
        </w:rPr>
        <w:t>Poiché nessuno sa quali frutti produrrà un lavoro, è cosa ottima intraprenderne più di uno. Così il successo è assicurato.</w:t>
      </w:r>
      <w:r w:rsidR="00DE019E">
        <w:rPr>
          <w:rFonts w:ascii="Arial" w:hAnsi="Arial"/>
          <w:sz w:val="24"/>
          <w:szCs w:val="24"/>
          <w:lang w:val="it-IT"/>
        </w:rPr>
        <w:t xml:space="preserve"> </w:t>
      </w:r>
      <w:r w:rsidRPr="00126958">
        <w:rPr>
          <w:rFonts w:ascii="Arial" w:hAnsi="Arial"/>
          <w:sz w:val="24"/>
          <w:szCs w:val="24"/>
          <w:lang w:val="it-IT"/>
        </w:rPr>
        <w:t>Se un lavoro dovesse andare male, gli altri produrranno i loro frutti. Mai si andrà incontro alla povertà o alla penuria. Questa è vera saggezza.</w:t>
      </w:r>
      <w:r w:rsidR="00DE019E">
        <w:rPr>
          <w:rFonts w:ascii="Arial" w:hAnsi="Arial"/>
          <w:sz w:val="24"/>
          <w:szCs w:val="24"/>
          <w:lang w:val="it-IT"/>
        </w:rPr>
        <w:t xml:space="preserve"> </w:t>
      </w:r>
      <w:r w:rsidRPr="00126958">
        <w:rPr>
          <w:rFonts w:ascii="Arial" w:hAnsi="Arial"/>
          <w:sz w:val="24"/>
          <w:szCs w:val="24"/>
          <w:lang w:val="it-IT"/>
        </w:rPr>
        <w:t>All’uomo è chiesta una saggezza perenne. Ogni cosa va pensata, meditata, calcolata, studiata. Sapere che un lavoro possa andare male è saggezza.</w:t>
      </w:r>
      <w:r w:rsidR="00D8738A">
        <w:rPr>
          <w:rFonts w:ascii="Arial" w:hAnsi="Arial"/>
          <w:sz w:val="24"/>
          <w:szCs w:val="24"/>
          <w:lang w:val="it-IT"/>
        </w:rPr>
        <w:t xml:space="preserve"> </w:t>
      </w:r>
      <w:r w:rsidRPr="00126958">
        <w:rPr>
          <w:rFonts w:ascii="Arial" w:hAnsi="Arial"/>
          <w:sz w:val="24"/>
          <w:szCs w:val="24"/>
          <w:lang w:val="it-IT"/>
        </w:rPr>
        <w:t xml:space="preserve">Un buon lavoratore non solo semina, ma anche ara, pianta, miete, raccoglie, diversifica le sue coltivazioni, scruta bene i tempi e i momenti. </w:t>
      </w:r>
    </w:p>
    <w:p w14:paraId="55A4B81B" w14:textId="77777777" w:rsidR="00126958" w:rsidRPr="00126958" w:rsidRDefault="00126958" w:rsidP="00126958">
      <w:pPr>
        <w:spacing w:after="120"/>
        <w:jc w:val="both"/>
        <w:rPr>
          <w:rFonts w:ascii="Arial" w:hAnsi="Arial"/>
          <w:sz w:val="24"/>
          <w:szCs w:val="24"/>
          <w:lang w:val="it-IT"/>
        </w:rPr>
      </w:pPr>
    </w:p>
    <w:p w14:paraId="2B37C524" w14:textId="77777777" w:rsidR="00126958" w:rsidRPr="00126958" w:rsidRDefault="00126958" w:rsidP="00DE019E">
      <w:pPr>
        <w:pStyle w:val="Corpotesto"/>
      </w:pPr>
      <w:bookmarkStart w:id="68" w:name="_Toc62160022"/>
      <w:r w:rsidRPr="00126958">
        <w:t>L’età</w:t>
      </w:r>
      <w:bookmarkEnd w:id="68"/>
    </w:p>
    <w:p w14:paraId="3BF75F4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Dolce è la luce e bello è per gli occhi vedere il sole.</w:t>
      </w:r>
    </w:p>
    <w:p w14:paraId="04B80E20" w14:textId="4C9A301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vista è un bellissimo dono che il Signore ha fatto all’uomo. Attraverso la vista può contemplare, ammirare, gustare tutte le opere del Creatore.</w:t>
      </w:r>
      <w:r w:rsidR="00DE019E">
        <w:rPr>
          <w:rFonts w:ascii="Arial" w:hAnsi="Arial"/>
          <w:sz w:val="24"/>
          <w:szCs w:val="24"/>
          <w:lang w:val="it-IT"/>
        </w:rPr>
        <w:t xml:space="preserve"> </w:t>
      </w:r>
      <w:r w:rsidRPr="00126958">
        <w:rPr>
          <w:rFonts w:ascii="Arial" w:hAnsi="Arial"/>
          <w:sz w:val="24"/>
          <w:szCs w:val="24"/>
          <w:lang w:val="it-IT"/>
        </w:rPr>
        <w:t>I sapienti di Israele sempre cantano la bellezza del creato. Il cielo porta l’impronta della grandezza e della magnificenza del nostro Dio.</w:t>
      </w:r>
    </w:p>
    <w:p w14:paraId="24029255" w14:textId="77777777"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w:t>
      </w:r>
    </w:p>
    <w:p w14:paraId="11B47CE8" w14:textId="77777777"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w:t>
      </w:r>
    </w:p>
    <w:p w14:paraId="54288255" w14:textId="47ED9A78"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Quanto sono amabili tutte le sue opere! E appena una scintilla se ne può osservare. Tutte</w:t>
      </w:r>
      <w:r w:rsidR="003A10DD" w:rsidRPr="00DE019E">
        <w:rPr>
          <w:rFonts w:ascii="Arial" w:hAnsi="Arial"/>
          <w:i/>
          <w:iCs/>
          <w:sz w:val="24"/>
          <w:szCs w:val="24"/>
          <w:lang w:val="it-IT"/>
        </w:rPr>
        <w:t xml:space="preserve"> </w:t>
      </w:r>
      <w:r w:rsidRPr="00126958">
        <w:rPr>
          <w:rFonts w:ascii="Arial" w:hAnsi="Arial"/>
          <w:i/>
          <w:iCs/>
          <w:sz w:val="24"/>
          <w:szCs w:val="24"/>
          <w:lang w:val="it-IT"/>
        </w:rPr>
        <w:t>queste cose hanno vita e resteranno per sempre per tutte le necessità, e tutte gli obbediscono. Tutte le cose sono a due a due, una di fronte all’altra, egli non ha fatto nulla d’incompleto. L’una conferma i pregi dell’altra: chi si sazierà di contemplare la sua gloria?</w:t>
      </w:r>
    </w:p>
    <w:p w14:paraId="311CDD9B" w14:textId="77777777"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3B6E5E46" w14:textId="77777777"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14236A8A" w14:textId="77777777"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 (Sir 42,15-43,12). </w:t>
      </w:r>
    </w:p>
    <w:p w14:paraId="2DBAF212"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Vedere la luce è dolce. È bello vedere con gli occhi il sole. Il cuore si ristora e l’anima si riempie di pace. La luce è un vero riflesso della luce eterna.</w:t>
      </w:r>
    </w:p>
    <w:p w14:paraId="77E57061"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Anche se l’uomo vive molti anni, se li goda tutti, e pensi ai giorni tenebrosi, che saranno molti: tutto ciò che accade è vanità.</w:t>
      </w:r>
    </w:p>
    <w:p w14:paraId="50CD2DDA" w14:textId="54C81D3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Non tutti i giorni però sono pieni di luce. Verrà un tempo in cui le tenebre avvolgeranno i suoi occhi e allora non potrà più vedere né il sole e né le stelle.</w:t>
      </w:r>
      <w:r w:rsidR="00DE019E">
        <w:rPr>
          <w:rFonts w:ascii="Arial" w:hAnsi="Arial"/>
          <w:sz w:val="24"/>
          <w:szCs w:val="24"/>
          <w:lang w:val="it-IT"/>
        </w:rPr>
        <w:t xml:space="preserve"> </w:t>
      </w:r>
      <w:r w:rsidRPr="00126958">
        <w:rPr>
          <w:rFonts w:ascii="Arial" w:hAnsi="Arial"/>
          <w:sz w:val="24"/>
          <w:szCs w:val="24"/>
          <w:lang w:val="it-IT"/>
        </w:rPr>
        <w:t>Mentre si gode i giorni di luce è giusto che pensi un poco ai giorni tenebrosi, che saranno molti. Perché il Qoèlet vuole che si pensi a questi giorni?</w:t>
      </w:r>
      <w:r w:rsidR="00DE019E">
        <w:rPr>
          <w:rFonts w:ascii="Arial" w:hAnsi="Arial"/>
          <w:sz w:val="24"/>
          <w:szCs w:val="24"/>
          <w:lang w:val="it-IT"/>
        </w:rPr>
        <w:t xml:space="preserve"> </w:t>
      </w:r>
      <w:r w:rsidRPr="00126958">
        <w:rPr>
          <w:rFonts w:ascii="Arial" w:hAnsi="Arial"/>
          <w:sz w:val="24"/>
          <w:szCs w:val="24"/>
          <w:lang w:val="it-IT"/>
        </w:rPr>
        <w:t>Ogni uomo è chiamato a vivere in un santo realismo. La vita è fatta di gioia e di sofferenza, di tenebra e di luce, di ricchezza e povertà.</w:t>
      </w:r>
      <w:r w:rsidR="00DE019E">
        <w:rPr>
          <w:rFonts w:ascii="Arial" w:hAnsi="Arial"/>
          <w:sz w:val="24"/>
          <w:szCs w:val="24"/>
          <w:lang w:val="it-IT"/>
        </w:rPr>
        <w:t xml:space="preserve"> </w:t>
      </w:r>
      <w:r w:rsidRPr="00126958">
        <w:rPr>
          <w:rFonts w:ascii="Arial" w:hAnsi="Arial"/>
          <w:sz w:val="24"/>
          <w:szCs w:val="24"/>
          <w:lang w:val="it-IT"/>
        </w:rPr>
        <w:t>È giusto che quando si vive nella gioia, nella luce, nella ricchezza si pensi a ciò che potrebbe accaderci domani stesso. Questa è vera saggezza.</w:t>
      </w:r>
      <w:r w:rsidR="00DE019E">
        <w:rPr>
          <w:rFonts w:ascii="Arial" w:hAnsi="Arial"/>
          <w:sz w:val="24"/>
          <w:szCs w:val="24"/>
          <w:lang w:val="it-IT"/>
        </w:rPr>
        <w:t xml:space="preserve"> </w:t>
      </w:r>
      <w:r w:rsidRPr="00126958">
        <w:rPr>
          <w:rFonts w:ascii="Arial" w:hAnsi="Arial"/>
          <w:sz w:val="24"/>
          <w:szCs w:val="24"/>
          <w:lang w:val="it-IT"/>
        </w:rPr>
        <w:t>Tutto va vissuto con saggezza e un uomo è saggio quando benedice il Signore per il bene di cui può godere e condivide la sua benedizione con gli altri.</w:t>
      </w:r>
      <w:r w:rsidR="00DE019E">
        <w:rPr>
          <w:rFonts w:ascii="Arial" w:hAnsi="Arial"/>
          <w:sz w:val="24"/>
          <w:szCs w:val="24"/>
          <w:lang w:val="it-IT"/>
        </w:rPr>
        <w:t xml:space="preserve"> </w:t>
      </w:r>
      <w:r w:rsidRPr="00126958">
        <w:rPr>
          <w:rFonts w:ascii="Arial" w:hAnsi="Arial"/>
          <w:sz w:val="24"/>
          <w:szCs w:val="24"/>
          <w:lang w:val="it-IT"/>
        </w:rPr>
        <w:t>Sempre si deve però ricordare che tutto ciò che accade è vanità. Vi è una realtà superiore, che la vera ricchezza, la vera luce, la vera gioia che va cercata.</w:t>
      </w:r>
      <w:r w:rsidR="00DE019E">
        <w:rPr>
          <w:rFonts w:ascii="Arial" w:hAnsi="Arial"/>
          <w:sz w:val="24"/>
          <w:szCs w:val="24"/>
          <w:lang w:val="it-IT"/>
        </w:rPr>
        <w:t xml:space="preserve"> </w:t>
      </w:r>
      <w:r w:rsidRPr="00126958">
        <w:rPr>
          <w:rFonts w:ascii="Arial" w:hAnsi="Arial"/>
          <w:sz w:val="24"/>
          <w:szCs w:val="24"/>
          <w:lang w:val="it-IT"/>
        </w:rPr>
        <w:t>Sempre l’uomo deve andare dal visibile all’invisibile e dal tempo all’eternità e ciò che è materiale a ciò che è spirituale e dalle cose al Creatore di esse.</w:t>
      </w:r>
      <w:r w:rsidR="00DE019E">
        <w:rPr>
          <w:rFonts w:ascii="Arial" w:hAnsi="Arial"/>
          <w:sz w:val="24"/>
          <w:szCs w:val="24"/>
          <w:lang w:val="it-IT"/>
        </w:rPr>
        <w:t xml:space="preserve"> </w:t>
      </w:r>
      <w:r w:rsidRPr="00126958">
        <w:rPr>
          <w:rFonts w:ascii="Arial" w:hAnsi="Arial"/>
          <w:sz w:val="24"/>
          <w:szCs w:val="24"/>
          <w:lang w:val="it-IT"/>
        </w:rPr>
        <w:t>Tutto il visibile è vanità perché non dura. Dura invece solo ciò che è eterno e ciò che è eterno è solo uno: il Creatore dell’uomo.</w:t>
      </w:r>
      <w:r w:rsidR="00DE019E">
        <w:rPr>
          <w:rFonts w:ascii="Arial" w:hAnsi="Arial"/>
          <w:sz w:val="24"/>
          <w:szCs w:val="24"/>
          <w:lang w:val="it-IT"/>
        </w:rPr>
        <w:t xml:space="preserve"> </w:t>
      </w:r>
      <w:r w:rsidRPr="00126958">
        <w:rPr>
          <w:rFonts w:ascii="Arial" w:hAnsi="Arial"/>
          <w:sz w:val="24"/>
          <w:szCs w:val="24"/>
          <w:lang w:val="it-IT"/>
        </w:rPr>
        <w:t xml:space="preserve">Ecco il monito del Qoèlet fermarsi a contemplare la luce senza cercare il Creatore della luce è vanità. È la luce eterna che va cercata. </w:t>
      </w:r>
    </w:p>
    <w:p w14:paraId="6A64E6B9"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lastRenderedPageBreak/>
        <w:t>9</w:t>
      </w:r>
      <w:r w:rsidRPr="00126958">
        <w:rPr>
          <w:rFonts w:ascii="Arial" w:hAnsi="Arial"/>
          <w:b/>
          <w:sz w:val="24"/>
          <w:szCs w:val="24"/>
          <w:lang w:val="it-IT"/>
        </w:rPr>
        <w:t>Godi, o giovane, nella tua giovinezza, e si rallegri il tuo cuore nei giorni della tua gioventù. Segui pure le vie del tuo cuore e i desideri dei tuoi occhi. Sappi però che su tutto questo Dio ti convocherà in giudizio.</w:t>
      </w:r>
    </w:p>
    <w:p w14:paraId="2D55864D" w14:textId="2B5CAD2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giovinezza di per sé è spensierata. Uno si sente pieno di vita. Si è portati alla gioia, al divertimento. Il Qoèlet dice che queste cose sono buone.</w:t>
      </w:r>
      <w:r w:rsidR="00DE019E">
        <w:rPr>
          <w:rFonts w:ascii="Arial" w:hAnsi="Arial"/>
          <w:sz w:val="24"/>
          <w:szCs w:val="24"/>
          <w:lang w:val="it-IT"/>
        </w:rPr>
        <w:t xml:space="preserve"> </w:t>
      </w:r>
      <w:r w:rsidRPr="00126958">
        <w:rPr>
          <w:rFonts w:ascii="Arial" w:hAnsi="Arial"/>
          <w:sz w:val="24"/>
          <w:szCs w:val="24"/>
          <w:lang w:val="it-IT"/>
        </w:rPr>
        <w:t>Bisogna godere, rallegrarsi, seguire le vie del cuore e i desideri degli occhi. Di nulla l’uomo si deve privare. Vi è però una condizione da osservare.</w:t>
      </w:r>
      <w:r w:rsidR="00DE019E">
        <w:rPr>
          <w:rFonts w:ascii="Arial" w:hAnsi="Arial"/>
          <w:sz w:val="24"/>
          <w:szCs w:val="24"/>
          <w:lang w:val="it-IT"/>
        </w:rPr>
        <w:t xml:space="preserve"> </w:t>
      </w:r>
      <w:r w:rsidRPr="00126958">
        <w:rPr>
          <w:rFonts w:ascii="Arial" w:hAnsi="Arial"/>
          <w:sz w:val="24"/>
          <w:szCs w:val="24"/>
          <w:lang w:val="it-IT"/>
        </w:rPr>
        <w:t>Di ogni cosa il Signore convocherà l’uomo per il giudizio. A Dio ognuno dovrà rispondere di ogni secondo della sua vita sulla terra.</w:t>
      </w:r>
      <w:r w:rsidR="00DE019E">
        <w:rPr>
          <w:rFonts w:ascii="Arial" w:hAnsi="Arial"/>
          <w:sz w:val="24"/>
          <w:szCs w:val="24"/>
          <w:lang w:val="it-IT"/>
        </w:rPr>
        <w:t xml:space="preserve"> </w:t>
      </w:r>
      <w:r w:rsidRPr="00126958">
        <w:rPr>
          <w:rFonts w:ascii="Arial" w:hAnsi="Arial"/>
          <w:sz w:val="24"/>
          <w:szCs w:val="24"/>
          <w:lang w:val="it-IT"/>
        </w:rPr>
        <w:t>Si può godere, gioire, seguire i desideri degli occhi, le vie del cuore, purché si rimanga sempre nella sua legge, nella sua verità, nella sua volontà.</w:t>
      </w:r>
      <w:r w:rsidR="00DE019E">
        <w:rPr>
          <w:rFonts w:ascii="Arial" w:hAnsi="Arial"/>
          <w:sz w:val="24"/>
          <w:szCs w:val="24"/>
          <w:lang w:val="it-IT"/>
        </w:rPr>
        <w:t xml:space="preserve"> </w:t>
      </w:r>
      <w:r w:rsidRPr="00126958">
        <w:rPr>
          <w:rFonts w:ascii="Arial" w:hAnsi="Arial"/>
          <w:sz w:val="24"/>
          <w:szCs w:val="24"/>
          <w:lang w:val="it-IT"/>
        </w:rPr>
        <w:t>Il giudizio è eterno e inappellabile. È di condanna e di approvazione. È di invito ad entrare con Lui nel suo cielo, oppure di allontanamento eterno.</w:t>
      </w:r>
      <w:r w:rsidR="00DE019E">
        <w:rPr>
          <w:rFonts w:ascii="Arial" w:hAnsi="Arial"/>
          <w:sz w:val="24"/>
          <w:szCs w:val="24"/>
          <w:lang w:val="it-IT"/>
        </w:rPr>
        <w:t xml:space="preserve"> </w:t>
      </w:r>
      <w:r w:rsidRPr="00126958">
        <w:rPr>
          <w:rFonts w:ascii="Arial" w:hAnsi="Arial"/>
          <w:sz w:val="24"/>
          <w:szCs w:val="24"/>
          <w:lang w:val="it-IT"/>
        </w:rPr>
        <w:t>Una gioia che allontana dalla gioia eterna è stoltezza. Un desiderio che ci priva del Paradiso è stoltezza. Seguire una via del cuore che rinnega Dio è stoltezza.</w:t>
      </w:r>
      <w:r w:rsidR="00DE019E">
        <w:rPr>
          <w:rFonts w:ascii="Arial" w:hAnsi="Arial"/>
          <w:sz w:val="24"/>
          <w:szCs w:val="24"/>
          <w:lang w:val="it-IT"/>
        </w:rPr>
        <w:t xml:space="preserve"> </w:t>
      </w:r>
      <w:r w:rsidRPr="00126958">
        <w:rPr>
          <w:rFonts w:ascii="Arial" w:hAnsi="Arial"/>
          <w:sz w:val="24"/>
          <w:szCs w:val="24"/>
          <w:lang w:val="it-IT"/>
        </w:rPr>
        <w:t>Questa educazione manca oggi all’uomo. È privo di ogni riferimento a Dio, all’eternità, al Paradiso, all’inferno, al giudizio finale ed anche nella storia.</w:t>
      </w:r>
    </w:p>
    <w:p w14:paraId="50D93346" w14:textId="4893A520"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L’uomo vive come se Dio non esistesse. L’assenza di Dio nella vita dell’uomo fa sì che vi sia assenza di vera e sana moralità. L’immoralità e il vizio uccidono.</w:t>
      </w:r>
      <w:r w:rsidR="00D8738A">
        <w:rPr>
          <w:rFonts w:ascii="Arial" w:hAnsi="Arial"/>
          <w:sz w:val="24"/>
          <w:szCs w:val="24"/>
          <w:lang w:val="it-IT"/>
        </w:rPr>
        <w:t xml:space="preserve"> </w:t>
      </w:r>
      <w:r w:rsidRPr="00126958">
        <w:rPr>
          <w:rFonts w:ascii="Arial" w:hAnsi="Arial"/>
          <w:sz w:val="24"/>
          <w:szCs w:val="24"/>
          <w:lang w:val="it-IT"/>
        </w:rPr>
        <w:t>Dichiarando vanità tutto il reale presente, il Qoèlet ci sta insegnando che la consistenza delle cose è oltre il tempo, la storia, le cose. Essa è oltre tutto.</w:t>
      </w:r>
      <w:r w:rsidR="00DE019E">
        <w:rPr>
          <w:rFonts w:ascii="Arial" w:hAnsi="Arial"/>
          <w:sz w:val="24"/>
          <w:szCs w:val="24"/>
          <w:lang w:val="it-IT"/>
        </w:rPr>
        <w:t xml:space="preserve"> </w:t>
      </w:r>
      <w:r w:rsidRPr="00126958">
        <w:rPr>
          <w:rFonts w:ascii="Arial" w:hAnsi="Arial"/>
          <w:sz w:val="24"/>
          <w:szCs w:val="24"/>
          <w:lang w:val="it-IT"/>
        </w:rPr>
        <w:t>Dio è la sola realtà che riempie e dona vera vita. Ogni altra cosa lascia l’anima e lo spirito vuoti. Anche il tempo è vuoto se non si introduce in esso Dio.</w:t>
      </w:r>
      <w:r w:rsidR="00D8738A">
        <w:rPr>
          <w:rFonts w:ascii="Arial" w:hAnsi="Arial"/>
          <w:sz w:val="24"/>
          <w:szCs w:val="24"/>
          <w:lang w:val="it-IT"/>
        </w:rPr>
        <w:t xml:space="preserve"> </w:t>
      </w:r>
      <w:r w:rsidRPr="00126958">
        <w:rPr>
          <w:rFonts w:ascii="Arial" w:hAnsi="Arial"/>
          <w:sz w:val="24"/>
          <w:szCs w:val="24"/>
          <w:lang w:val="it-IT"/>
        </w:rPr>
        <w:t>La gioia è effimera se non diviene gioia eterna. Anche i divertimenti sono effimeri se non divengono divertimenti eterni.</w:t>
      </w:r>
      <w:r w:rsidR="00DE019E">
        <w:rPr>
          <w:rFonts w:ascii="Arial" w:hAnsi="Arial"/>
          <w:sz w:val="24"/>
          <w:szCs w:val="24"/>
          <w:lang w:val="it-IT"/>
        </w:rPr>
        <w:t xml:space="preserve"> </w:t>
      </w:r>
      <w:r w:rsidRPr="00126958">
        <w:rPr>
          <w:rFonts w:ascii="Arial" w:hAnsi="Arial"/>
          <w:sz w:val="24"/>
          <w:szCs w:val="24"/>
          <w:lang w:val="it-IT"/>
        </w:rPr>
        <w:t>Cosa è che trasforma l’effimero in eternità beata? Solo Dio e l’obbedienza alla sua Parola. Senza Dio che dona verità alle cose, tutto è vanità, vuoto.</w:t>
      </w:r>
    </w:p>
    <w:p w14:paraId="3790D32E"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Caccia la malinconia dal tuo cuore, allontana dal tuo corpo il dolore, perché la giovinezza e i capelli neri sono un soffio.</w:t>
      </w:r>
    </w:p>
    <w:p w14:paraId="26FBCB9D" w14:textId="1A1CB789" w:rsidR="00126958" w:rsidRDefault="00126958" w:rsidP="00126958">
      <w:pPr>
        <w:spacing w:after="120"/>
        <w:jc w:val="both"/>
        <w:rPr>
          <w:rFonts w:ascii="Arial" w:hAnsi="Arial"/>
          <w:sz w:val="24"/>
          <w:szCs w:val="24"/>
          <w:lang w:val="it-IT"/>
        </w:rPr>
      </w:pPr>
      <w:r w:rsidRPr="00126958">
        <w:rPr>
          <w:rFonts w:ascii="Arial" w:hAnsi="Arial"/>
          <w:sz w:val="24"/>
          <w:szCs w:val="24"/>
          <w:lang w:val="it-IT"/>
        </w:rPr>
        <w:t>Il Qoèlet invita i giovani a vivere la loro vita da giovani e non da vecchi. Quando verrà la vecchiaia allora dovranno vivere da vecchi e non da giovani.</w:t>
      </w:r>
      <w:r w:rsidR="00DE019E">
        <w:rPr>
          <w:rFonts w:ascii="Arial" w:hAnsi="Arial"/>
          <w:sz w:val="24"/>
          <w:szCs w:val="24"/>
          <w:lang w:val="it-IT"/>
        </w:rPr>
        <w:t xml:space="preserve"> </w:t>
      </w:r>
      <w:r w:rsidRPr="00126958">
        <w:rPr>
          <w:rFonts w:ascii="Arial" w:hAnsi="Arial"/>
          <w:sz w:val="24"/>
          <w:szCs w:val="24"/>
          <w:lang w:val="it-IT"/>
        </w:rPr>
        <w:t>È stoltezza volere che un giovane viva da vecchio. Ma è anche stoltezza pretendere che un vecchio viva da giovane.</w:t>
      </w:r>
      <w:r w:rsidR="00DE019E">
        <w:rPr>
          <w:rFonts w:ascii="Arial" w:hAnsi="Arial"/>
          <w:sz w:val="24"/>
          <w:szCs w:val="24"/>
          <w:lang w:val="it-IT"/>
        </w:rPr>
        <w:t xml:space="preserve"> </w:t>
      </w:r>
      <w:r w:rsidRPr="00126958">
        <w:rPr>
          <w:rFonts w:ascii="Arial" w:hAnsi="Arial"/>
          <w:sz w:val="24"/>
          <w:szCs w:val="24"/>
          <w:lang w:val="it-IT"/>
        </w:rPr>
        <w:t>Ad ogni età la sua vita. Tuttavia, insegna il Qoèlet, anche se il giovane dovrà vivere da giovane, si dovrà sempre ricordare che Dio lo chiamerà in giudizio.</w:t>
      </w:r>
      <w:r w:rsidR="00DE019E">
        <w:rPr>
          <w:rFonts w:ascii="Arial" w:hAnsi="Arial"/>
          <w:sz w:val="24"/>
          <w:szCs w:val="24"/>
          <w:lang w:val="it-IT"/>
        </w:rPr>
        <w:t xml:space="preserve"> </w:t>
      </w:r>
      <w:r w:rsidRPr="00126958">
        <w:rPr>
          <w:rFonts w:ascii="Arial" w:hAnsi="Arial"/>
          <w:sz w:val="24"/>
          <w:szCs w:val="24"/>
          <w:lang w:val="it-IT"/>
        </w:rPr>
        <w:t>Deve vivere da giovane, ma non abbandonarsi mai alla trasgressione della legge del Signore. Deve gioire ma rimanendo sempre nella verità.</w:t>
      </w:r>
      <w:r w:rsidR="00DE019E">
        <w:rPr>
          <w:rFonts w:ascii="Arial" w:hAnsi="Arial"/>
          <w:sz w:val="24"/>
          <w:szCs w:val="24"/>
          <w:lang w:val="it-IT"/>
        </w:rPr>
        <w:t xml:space="preserve"> </w:t>
      </w:r>
      <w:r w:rsidRPr="00126958">
        <w:rPr>
          <w:rFonts w:ascii="Arial" w:hAnsi="Arial"/>
          <w:sz w:val="24"/>
          <w:szCs w:val="24"/>
          <w:lang w:val="it-IT"/>
        </w:rPr>
        <w:t>La giovinezza dura poco. Per questo essa va vissuta con intensità. Poi verrà il tempo di vivere le altre età secondo ciò che esse comportano.</w:t>
      </w:r>
      <w:r w:rsidR="00DE019E">
        <w:rPr>
          <w:rFonts w:ascii="Arial" w:hAnsi="Arial"/>
          <w:sz w:val="24"/>
          <w:szCs w:val="24"/>
          <w:lang w:val="it-IT"/>
        </w:rPr>
        <w:t xml:space="preserve"> </w:t>
      </w:r>
      <w:r w:rsidRPr="00126958">
        <w:rPr>
          <w:rFonts w:ascii="Arial" w:hAnsi="Arial"/>
          <w:sz w:val="24"/>
          <w:szCs w:val="24"/>
          <w:lang w:val="it-IT"/>
        </w:rPr>
        <w:t>Questa è la vera saggezza: vivere ogni età, ogni stato, secondo la sua nuova natura. Quando la giovinezza finisce, è giusto vivere da adulti.</w:t>
      </w:r>
      <w:r w:rsidR="00DE019E">
        <w:rPr>
          <w:rFonts w:ascii="Arial" w:hAnsi="Arial"/>
          <w:sz w:val="24"/>
          <w:szCs w:val="24"/>
          <w:lang w:val="it-IT"/>
        </w:rPr>
        <w:t xml:space="preserve"> </w:t>
      </w:r>
      <w:r w:rsidRPr="00126958">
        <w:rPr>
          <w:rFonts w:ascii="Arial" w:hAnsi="Arial"/>
          <w:sz w:val="24"/>
          <w:szCs w:val="24"/>
          <w:lang w:val="it-IT"/>
        </w:rPr>
        <w:t>È stoltezza creare disordine nell’età e gli stati di vita. È empietà vivere nel vizio e nella trasgressione gli stati della vita. Anche il giovane può essere santo.</w:t>
      </w:r>
      <w:r w:rsidR="00DE019E">
        <w:rPr>
          <w:rFonts w:ascii="Arial" w:hAnsi="Arial"/>
          <w:sz w:val="24"/>
          <w:szCs w:val="24"/>
          <w:lang w:val="it-IT"/>
        </w:rPr>
        <w:t xml:space="preserve"> </w:t>
      </w:r>
      <w:r w:rsidRPr="00126958">
        <w:rPr>
          <w:rFonts w:ascii="Arial" w:hAnsi="Arial"/>
          <w:sz w:val="24"/>
          <w:szCs w:val="24"/>
          <w:lang w:val="it-IT"/>
        </w:rPr>
        <w:t>Quando però si perde il riferimento a Dio, anche alla sanità si perde il riferimento. Ed è allora che ogni età della vita viene consegnata all’immoralità.</w:t>
      </w:r>
    </w:p>
    <w:p w14:paraId="406129CF" w14:textId="77777777" w:rsidR="00DE019E" w:rsidRDefault="00DE019E" w:rsidP="00126958">
      <w:pPr>
        <w:spacing w:after="120"/>
        <w:jc w:val="both"/>
        <w:rPr>
          <w:rFonts w:ascii="Arial" w:hAnsi="Arial"/>
          <w:sz w:val="24"/>
          <w:szCs w:val="24"/>
          <w:lang w:val="it-IT"/>
        </w:rPr>
      </w:pPr>
    </w:p>
    <w:p w14:paraId="5D1F145D" w14:textId="725DF439" w:rsidR="00DE019E" w:rsidRDefault="00DE019E" w:rsidP="001E2219">
      <w:pPr>
        <w:pStyle w:val="Titolo3"/>
      </w:pPr>
      <w:bookmarkStart w:id="69" w:name="_Toc193205040"/>
      <w:r>
        <w:lastRenderedPageBreak/>
        <w:t>QOELET XII</w:t>
      </w:r>
      <w:bookmarkEnd w:id="69"/>
    </w:p>
    <w:p w14:paraId="6EB169A5" w14:textId="7CFDC768" w:rsidR="00DE019E" w:rsidRDefault="00413A1A" w:rsidP="00DE019E">
      <w:pPr>
        <w:spacing w:after="120"/>
        <w:ind w:left="567" w:right="567"/>
        <w:jc w:val="both"/>
        <w:rPr>
          <w:rFonts w:ascii="Arial" w:hAnsi="Arial"/>
          <w:i/>
          <w:iCs/>
          <w:color w:val="000000" w:themeColor="text1"/>
          <w:position w:val="4"/>
          <w:sz w:val="24"/>
          <w:szCs w:val="24"/>
          <w:lang w:val="it-IT"/>
        </w:rPr>
      </w:pPr>
      <w:r w:rsidRPr="00DE019E">
        <w:rPr>
          <w:rFonts w:ascii="Arial" w:hAnsi="Arial"/>
          <w:i/>
          <w:iCs/>
          <w:color w:val="000000" w:themeColor="text1"/>
          <w:position w:val="4"/>
          <w:sz w:val="24"/>
          <w:szCs w:val="24"/>
          <w:lang w:val="it-IT"/>
        </w:rPr>
        <w:t>Ricòrdati</w:t>
      </w:r>
      <w:r w:rsidR="00DE019E" w:rsidRPr="00DE019E">
        <w:rPr>
          <w:rFonts w:ascii="Arial" w:hAnsi="Arial"/>
          <w:i/>
          <w:iCs/>
          <w:color w:val="000000" w:themeColor="text1"/>
          <w:position w:val="4"/>
          <w:sz w:val="24"/>
          <w:szCs w:val="24"/>
          <w:lang w:val="it-IT"/>
        </w:rPr>
        <w:t xml:space="preserve"> del tuo creatore</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nei giorni della tua giovinezza,</w:t>
      </w:r>
      <w:r w:rsidR="00DE019E">
        <w:rPr>
          <w:rFonts w:ascii="Arial" w:hAnsi="Arial"/>
          <w:i/>
          <w:iCs/>
          <w:color w:val="000000" w:themeColor="text1"/>
          <w:position w:val="4"/>
          <w:sz w:val="24"/>
          <w:szCs w:val="24"/>
          <w:lang w:val="it-IT"/>
        </w:rPr>
        <w:t xml:space="preserve"> </w:t>
      </w:r>
    </w:p>
    <w:p w14:paraId="773BAA2D" w14:textId="297577BD" w:rsidR="00DE019E" w:rsidRPr="00DE019E" w:rsidRDefault="00DE019E" w:rsidP="00DE019E">
      <w:pPr>
        <w:spacing w:after="120"/>
        <w:ind w:left="567" w:right="567"/>
        <w:jc w:val="both"/>
        <w:rPr>
          <w:rFonts w:ascii="Arial" w:hAnsi="Arial"/>
          <w:i/>
          <w:iCs/>
          <w:color w:val="000000" w:themeColor="text1"/>
          <w:position w:val="4"/>
          <w:sz w:val="24"/>
          <w:szCs w:val="24"/>
          <w:lang w:val="it-IT"/>
        </w:rPr>
      </w:pPr>
      <w:r w:rsidRPr="00DE019E">
        <w:rPr>
          <w:rFonts w:ascii="Arial" w:hAnsi="Arial"/>
          <w:i/>
          <w:iCs/>
          <w:color w:val="000000" w:themeColor="text1"/>
          <w:position w:val="4"/>
          <w:sz w:val="24"/>
          <w:szCs w:val="24"/>
          <w:lang w:val="it-IT"/>
        </w:rPr>
        <w:t>prima che vengano i giorni tristi</w:t>
      </w:r>
      <w:r>
        <w:rPr>
          <w:rFonts w:ascii="Arial" w:hAnsi="Arial"/>
          <w:i/>
          <w:iCs/>
          <w:color w:val="000000" w:themeColor="text1"/>
          <w:position w:val="4"/>
          <w:sz w:val="24"/>
          <w:szCs w:val="24"/>
          <w:lang w:val="it-IT"/>
        </w:rPr>
        <w:t xml:space="preserve"> </w:t>
      </w:r>
      <w:r w:rsidRPr="00DE019E">
        <w:rPr>
          <w:rFonts w:ascii="Arial" w:hAnsi="Arial"/>
          <w:i/>
          <w:iCs/>
          <w:color w:val="000000" w:themeColor="text1"/>
          <w:position w:val="4"/>
          <w:sz w:val="24"/>
          <w:szCs w:val="24"/>
          <w:lang w:val="it-IT"/>
        </w:rPr>
        <w:t>e giungano gli anni di cui dovrai dire:</w:t>
      </w:r>
      <w:r>
        <w:rPr>
          <w:rFonts w:ascii="Arial" w:hAnsi="Arial"/>
          <w:i/>
          <w:iCs/>
          <w:color w:val="000000" w:themeColor="text1"/>
          <w:position w:val="4"/>
          <w:sz w:val="24"/>
          <w:szCs w:val="24"/>
          <w:lang w:val="it-IT"/>
        </w:rPr>
        <w:t xml:space="preserve"> </w:t>
      </w:r>
      <w:r w:rsidRPr="00DE019E">
        <w:rPr>
          <w:rFonts w:ascii="Arial" w:hAnsi="Arial"/>
          <w:i/>
          <w:iCs/>
          <w:color w:val="000000" w:themeColor="text1"/>
          <w:position w:val="4"/>
          <w:sz w:val="24"/>
          <w:szCs w:val="24"/>
          <w:lang w:val="it-IT"/>
        </w:rPr>
        <w:t>«Non ci provo alcun gusto»;</w:t>
      </w:r>
    </w:p>
    <w:p w14:paraId="50A51498" w14:textId="27E81770" w:rsidR="00DE019E" w:rsidRDefault="00413A1A" w:rsidP="00DE019E">
      <w:pPr>
        <w:spacing w:after="120"/>
        <w:ind w:left="567" w:right="567"/>
        <w:jc w:val="both"/>
        <w:rPr>
          <w:rFonts w:ascii="Arial" w:hAnsi="Arial"/>
          <w:i/>
          <w:iCs/>
          <w:color w:val="000000" w:themeColor="text1"/>
          <w:position w:val="4"/>
          <w:sz w:val="24"/>
          <w:szCs w:val="24"/>
          <w:lang w:val="it-IT"/>
        </w:rPr>
      </w:pPr>
      <w:r w:rsidRPr="00DE019E">
        <w:rPr>
          <w:rFonts w:ascii="Arial" w:hAnsi="Arial"/>
          <w:i/>
          <w:iCs/>
          <w:color w:val="000000" w:themeColor="text1"/>
          <w:position w:val="4"/>
          <w:sz w:val="24"/>
          <w:szCs w:val="24"/>
          <w:lang w:val="it-IT"/>
        </w:rPr>
        <w:t>prima</w:t>
      </w:r>
      <w:r w:rsidR="00DE019E" w:rsidRPr="00DE019E">
        <w:rPr>
          <w:rFonts w:ascii="Arial" w:hAnsi="Arial"/>
          <w:i/>
          <w:iCs/>
          <w:color w:val="000000" w:themeColor="text1"/>
          <w:position w:val="4"/>
          <w:sz w:val="24"/>
          <w:szCs w:val="24"/>
          <w:lang w:val="it-IT"/>
        </w:rPr>
        <w:t xml:space="preserve"> che si oscurino il sole,</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la luce, la luna e le stelle</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tornino ancora le nubi dopo la pioggia;</w:t>
      </w:r>
    </w:p>
    <w:p w14:paraId="084618B3" w14:textId="08E42660" w:rsidR="00DE019E" w:rsidRPr="00DE019E" w:rsidRDefault="00413A1A" w:rsidP="00DE019E">
      <w:pPr>
        <w:spacing w:after="120"/>
        <w:ind w:left="567" w:right="567"/>
        <w:jc w:val="both"/>
        <w:rPr>
          <w:rFonts w:ascii="Arial" w:hAnsi="Arial"/>
          <w:i/>
          <w:iCs/>
          <w:color w:val="000000" w:themeColor="text1"/>
          <w:position w:val="4"/>
          <w:sz w:val="24"/>
          <w:szCs w:val="24"/>
          <w:lang w:val="it-IT"/>
        </w:rPr>
      </w:pPr>
      <w:r w:rsidRPr="00DE019E">
        <w:rPr>
          <w:rFonts w:ascii="Arial" w:hAnsi="Arial"/>
          <w:i/>
          <w:iCs/>
          <w:color w:val="000000" w:themeColor="text1"/>
          <w:position w:val="4"/>
          <w:sz w:val="24"/>
          <w:szCs w:val="24"/>
          <w:lang w:val="it-IT"/>
        </w:rPr>
        <w:t>quando</w:t>
      </w:r>
      <w:r w:rsidR="00DE019E" w:rsidRPr="00DE019E">
        <w:rPr>
          <w:rFonts w:ascii="Arial" w:hAnsi="Arial"/>
          <w:i/>
          <w:iCs/>
          <w:color w:val="000000" w:themeColor="text1"/>
          <w:position w:val="4"/>
          <w:sz w:val="24"/>
          <w:szCs w:val="24"/>
          <w:lang w:val="it-IT"/>
        </w:rPr>
        <w:t xml:space="preserve"> tremeranno i custodi della casa</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si curveranno i gagliardi</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cesseranno di lavorare le donne che macinano,</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perché rimaste poche,</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si offuscheranno quelle che guardano dalle finestre</w:t>
      </w:r>
      <w:r w:rsidR="00DE019E">
        <w:rPr>
          <w:rFonts w:ascii="Arial" w:hAnsi="Arial"/>
          <w:i/>
          <w:iCs/>
          <w:color w:val="000000" w:themeColor="text1"/>
          <w:position w:val="4"/>
          <w:sz w:val="24"/>
          <w:szCs w:val="24"/>
          <w:lang w:val="it-IT"/>
        </w:rPr>
        <w:t xml:space="preserve"> </w:t>
      </w:r>
      <w:r w:rsidRPr="00DE019E">
        <w:rPr>
          <w:rFonts w:ascii="Arial" w:hAnsi="Arial"/>
          <w:i/>
          <w:iCs/>
          <w:color w:val="000000" w:themeColor="text1"/>
          <w:position w:val="4"/>
          <w:sz w:val="24"/>
          <w:szCs w:val="24"/>
          <w:lang w:val="it-IT"/>
        </w:rPr>
        <w:t>e</w:t>
      </w:r>
      <w:r w:rsidR="00DE019E" w:rsidRPr="00DE019E">
        <w:rPr>
          <w:rFonts w:ascii="Arial" w:hAnsi="Arial"/>
          <w:i/>
          <w:iCs/>
          <w:color w:val="000000" w:themeColor="text1"/>
          <w:position w:val="4"/>
          <w:sz w:val="24"/>
          <w:szCs w:val="24"/>
          <w:lang w:val="it-IT"/>
        </w:rPr>
        <w:t xml:space="preserve"> si chiuderanno i battenti sulla strada;</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quando si abbasserà il rumore della mola</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si attenuerà il cinguettio degli uccelli</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si affievoliranno tutti i toni del canto;</w:t>
      </w:r>
    </w:p>
    <w:p w14:paraId="048406F1" w14:textId="3CFDD289" w:rsidR="00DE019E" w:rsidRPr="00DE019E" w:rsidRDefault="00413A1A" w:rsidP="00DE019E">
      <w:pPr>
        <w:spacing w:after="120"/>
        <w:ind w:left="567" w:right="567"/>
        <w:jc w:val="both"/>
        <w:rPr>
          <w:rFonts w:ascii="Arial" w:hAnsi="Arial"/>
          <w:i/>
          <w:iCs/>
          <w:color w:val="000000" w:themeColor="text1"/>
          <w:position w:val="4"/>
          <w:sz w:val="24"/>
          <w:szCs w:val="24"/>
          <w:lang w:val="it-IT"/>
        </w:rPr>
      </w:pPr>
      <w:r w:rsidRPr="00DE019E">
        <w:rPr>
          <w:rFonts w:ascii="Arial" w:hAnsi="Arial"/>
          <w:i/>
          <w:iCs/>
          <w:color w:val="000000" w:themeColor="text1"/>
          <w:position w:val="4"/>
          <w:sz w:val="24"/>
          <w:szCs w:val="24"/>
          <w:lang w:val="it-IT"/>
        </w:rPr>
        <w:t>quando</w:t>
      </w:r>
      <w:r w:rsidR="00DE019E" w:rsidRPr="00DE019E">
        <w:rPr>
          <w:rFonts w:ascii="Arial" w:hAnsi="Arial"/>
          <w:i/>
          <w:iCs/>
          <w:color w:val="000000" w:themeColor="text1"/>
          <w:position w:val="4"/>
          <w:sz w:val="24"/>
          <w:szCs w:val="24"/>
          <w:lang w:val="it-IT"/>
        </w:rPr>
        <w:t xml:space="preserve"> si avrà paura delle alture</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terrore si proverà nel cammino;</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quando fiorirà il mandorlo</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la locusta si trascinerà a stento</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il cappero non avrà più effetto,</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poiché l’uomo se ne va nella dimora eterna</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i piagnoni si aggirano per la strada;</w:t>
      </w:r>
    </w:p>
    <w:p w14:paraId="6047E46B" w14:textId="0641A8E5" w:rsidR="00DE019E" w:rsidRPr="00DE019E" w:rsidRDefault="00413A1A" w:rsidP="00DE019E">
      <w:pPr>
        <w:spacing w:after="120"/>
        <w:ind w:left="567" w:right="567"/>
        <w:jc w:val="both"/>
        <w:rPr>
          <w:rFonts w:ascii="Arial" w:hAnsi="Arial"/>
          <w:i/>
          <w:iCs/>
          <w:color w:val="000000" w:themeColor="text1"/>
          <w:position w:val="4"/>
          <w:sz w:val="24"/>
          <w:szCs w:val="24"/>
          <w:lang w:val="it-IT"/>
        </w:rPr>
      </w:pPr>
      <w:r w:rsidRPr="00DE019E">
        <w:rPr>
          <w:rFonts w:ascii="Arial" w:hAnsi="Arial"/>
          <w:i/>
          <w:iCs/>
          <w:color w:val="000000" w:themeColor="text1"/>
          <w:position w:val="4"/>
          <w:sz w:val="24"/>
          <w:szCs w:val="24"/>
          <w:lang w:val="it-IT"/>
        </w:rPr>
        <w:t>prima</w:t>
      </w:r>
      <w:r w:rsidR="00DE019E" w:rsidRPr="00DE019E">
        <w:rPr>
          <w:rFonts w:ascii="Arial" w:hAnsi="Arial"/>
          <w:i/>
          <w:iCs/>
          <w:color w:val="000000" w:themeColor="text1"/>
          <w:position w:val="4"/>
          <w:sz w:val="24"/>
          <w:szCs w:val="24"/>
          <w:lang w:val="it-IT"/>
        </w:rPr>
        <w:t xml:space="preserve"> che si spezzi il filo d’argento</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la lucerna d’oro s’infranga</w:t>
      </w:r>
      <w:r w:rsidR="00D8738A">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si rompa l’anfora alla fonte</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la carrucola cada nel pozzo,</w:t>
      </w:r>
      <w:r w:rsidR="00DE019E">
        <w:rPr>
          <w:rFonts w:ascii="Arial" w:hAnsi="Arial"/>
          <w:i/>
          <w:iCs/>
          <w:color w:val="000000" w:themeColor="text1"/>
          <w:position w:val="4"/>
          <w:sz w:val="24"/>
          <w:szCs w:val="24"/>
          <w:lang w:val="it-IT"/>
        </w:rPr>
        <w:t xml:space="preserve"> </w:t>
      </w:r>
      <w:r w:rsidRPr="00DE019E">
        <w:rPr>
          <w:rFonts w:ascii="Arial" w:hAnsi="Arial"/>
          <w:i/>
          <w:iCs/>
          <w:color w:val="000000" w:themeColor="text1"/>
          <w:position w:val="4"/>
          <w:sz w:val="24"/>
          <w:szCs w:val="24"/>
          <w:lang w:val="it-IT"/>
        </w:rPr>
        <w:t>e</w:t>
      </w:r>
      <w:r w:rsidR="00DE019E" w:rsidRPr="00DE019E">
        <w:rPr>
          <w:rFonts w:ascii="Arial" w:hAnsi="Arial"/>
          <w:i/>
          <w:iCs/>
          <w:color w:val="000000" w:themeColor="text1"/>
          <w:position w:val="4"/>
          <w:sz w:val="24"/>
          <w:szCs w:val="24"/>
          <w:lang w:val="it-IT"/>
        </w:rPr>
        <w:t xml:space="preserve"> ritorni la polvere alla terra, com’era prima,</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e il soffio vitale torni a Dio, che lo ha dato.</w:t>
      </w:r>
    </w:p>
    <w:p w14:paraId="07F4FEE7" w14:textId="30454F59" w:rsidR="00DE019E" w:rsidRPr="00DE019E" w:rsidRDefault="00413A1A" w:rsidP="00DE019E">
      <w:pPr>
        <w:spacing w:after="120"/>
        <w:ind w:left="567" w:right="567"/>
        <w:jc w:val="both"/>
        <w:rPr>
          <w:rFonts w:ascii="Arial" w:hAnsi="Arial"/>
          <w:i/>
          <w:iCs/>
          <w:color w:val="000000" w:themeColor="text1"/>
          <w:position w:val="4"/>
          <w:sz w:val="24"/>
          <w:szCs w:val="24"/>
          <w:lang w:val="it-IT"/>
        </w:rPr>
      </w:pPr>
      <w:r w:rsidRPr="00DE019E">
        <w:rPr>
          <w:rFonts w:ascii="Arial" w:hAnsi="Arial"/>
          <w:i/>
          <w:iCs/>
          <w:color w:val="000000" w:themeColor="text1"/>
          <w:position w:val="4"/>
          <w:sz w:val="24"/>
          <w:szCs w:val="24"/>
          <w:lang w:val="it-IT"/>
        </w:rPr>
        <w:t>Vanità</w:t>
      </w:r>
      <w:r w:rsidR="00DE019E" w:rsidRPr="00DE019E">
        <w:rPr>
          <w:rFonts w:ascii="Arial" w:hAnsi="Arial"/>
          <w:i/>
          <w:iCs/>
          <w:color w:val="000000" w:themeColor="text1"/>
          <w:position w:val="4"/>
          <w:sz w:val="24"/>
          <w:szCs w:val="24"/>
          <w:lang w:val="it-IT"/>
        </w:rPr>
        <w:t xml:space="preserve"> delle vanità, dice Qoèlet,</w:t>
      </w:r>
      <w:r w:rsidR="00DE019E">
        <w:rPr>
          <w:rFonts w:ascii="Arial" w:hAnsi="Arial"/>
          <w:i/>
          <w:iCs/>
          <w:color w:val="000000" w:themeColor="text1"/>
          <w:position w:val="4"/>
          <w:sz w:val="24"/>
          <w:szCs w:val="24"/>
          <w:lang w:val="it-IT"/>
        </w:rPr>
        <w:t xml:space="preserve"> </w:t>
      </w:r>
      <w:r w:rsidR="00DE019E" w:rsidRPr="00DE019E">
        <w:rPr>
          <w:rFonts w:ascii="Arial" w:hAnsi="Arial"/>
          <w:i/>
          <w:iCs/>
          <w:color w:val="000000" w:themeColor="text1"/>
          <w:position w:val="4"/>
          <w:sz w:val="24"/>
          <w:szCs w:val="24"/>
          <w:lang w:val="it-IT"/>
        </w:rPr>
        <w:t>tutto è vanità.</w:t>
      </w:r>
    </w:p>
    <w:p w14:paraId="220E710C" w14:textId="554D5081" w:rsidR="00DE019E" w:rsidRPr="00DE019E" w:rsidRDefault="00413A1A" w:rsidP="00DE019E">
      <w:pPr>
        <w:spacing w:after="120"/>
        <w:ind w:left="567" w:right="567"/>
        <w:jc w:val="both"/>
        <w:rPr>
          <w:rFonts w:ascii="Arial" w:hAnsi="Arial"/>
          <w:i/>
          <w:iCs/>
          <w:color w:val="000000" w:themeColor="text1"/>
          <w:position w:val="4"/>
          <w:sz w:val="24"/>
          <w:szCs w:val="24"/>
          <w:lang w:val="it-IT"/>
        </w:rPr>
      </w:pPr>
      <w:r w:rsidRPr="00DE019E">
        <w:rPr>
          <w:rFonts w:ascii="Arial" w:hAnsi="Arial"/>
          <w:i/>
          <w:iCs/>
          <w:color w:val="000000" w:themeColor="text1"/>
          <w:position w:val="4"/>
          <w:sz w:val="24"/>
          <w:szCs w:val="24"/>
          <w:lang w:val="it-IT"/>
        </w:rPr>
        <w:t>Oltre</w:t>
      </w:r>
      <w:r w:rsidR="00DE019E" w:rsidRPr="00DE019E">
        <w:rPr>
          <w:rFonts w:ascii="Arial" w:hAnsi="Arial"/>
          <w:i/>
          <w:iCs/>
          <w:color w:val="000000" w:themeColor="text1"/>
          <w:position w:val="4"/>
          <w:sz w:val="24"/>
          <w:szCs w:val="24"/>
          <w:lang w:val="it-IT"/>
        </w:rPr>
        <w:t xml:space="preserve"> a essere saggio, Qoèlet insegnò al popolo la scienza; ascoltò, meditò e compose un gran numero di massime.</w:t>
      </w:r>
    </w:p>
    <w:p w14:paraId="1F139B99" w14:textId="08D0E05D" w:rsidR="00DE019E" w:rsidRPr="00DE019E" w:rsidRDefault="00413A1A" w:rsidP="00DE019E">
      <w:pPr>
        <w:spacing w:after="120"/>
        <w:ind w:left="567" w:right="567"/>
        <w:jc w:val="both"/>
        <w:rPr>
          <w:rFonts w:ascii="Arial" w:hAnsi="Arial"/>
          <w:i/>
          <w:iCs/>
          <w:color w:val="000000" w:themeColor="text1"/>
          <w:position w:val="4"/>
          <w:sz w:val="24"/>
          <w:szCs w:val="24"/>
          <w:lang w:val="it-IT"/>
        </w:rPr>
      </w:pPr>
      <w:r w:rsidRPr="00DE019E">
        <w:rPr>
          <w:rFonts w:ascii="Arial" w:hAnsi="Arial"/>
          <w:i/>
          <w:iCs/>
          <w:color w:val="000000" w:themeColor="text1"/>
          <w:position w:val="4"/>
          <w:sz w:val="24"/>
          <w:szCs w:val="24"/>
          <w:lang w:val="it-IT"/>
        </w:rPr>
        <w:t>Qoèlet</w:t>
      </w:r>
      <w:r w:rsidR="00DE019E" w:rsidRPr="00DE019E">
        <w:rPr>
          <w:rFonts w:ascii="Arial" w:hAnsi="Arial"/>
          <w:i/>
          <w:iCs/>
          <w:color w:val="000000" w:themeColor="text1"/>
          <w:position w:val="4"/>
          <w:sz w:val="24"/>
          <w:szCs w:val="24"/>
          <w:lang w:val="it-IT"/>
        </w:rPr>
        <w:t xml:space="preserve"> cercò di trovare parole piacevoli e scrisse con onestà parole veritiere. </w:t>
      </w:r>
      <w:r w:rsidRPr="00DE019E">
        <w:rPr>
          <w:rFonts w:ascii="Arial" w:hAnsi="Arial"/>
          <w:i/>
          <w:iCs/>
          <w:color w:val="000000" w:themeColor="text1"/>
          <w:position w:val="4"/>
          <w:sz w:val="24"/>
          <w:szCs w:val="24"/>
          <w:lang w:val="it-IT"/>
        </w:rPr>
        <w:t>Le</w:t>
      </w:r>
      <w:r w:rsidR="00DE019E" w:rsidRPr="00DE019E">
        <w:rPr>
          <w:rFonts w:ascii="Arial" w:hAnsi="Arial"/>
          <w:i/>
          <w:iCs/>
          <w:color w:val="000000" w:themeColor="text1"/>
          <w:position w:val="4"/>
          <w:sz w:val="24"/>
          <w:szCs w:val="24"/>
          <w:lang w:val="it-IT"/>
        </w:rPr>
        <w:t xml:space="preserve"> parole dei saggi sono come pungoli, e come chiodi piantati sono i detti delle collezioni: sono dati da un solo pastore. </w:t>
      </w:r>
      <w:r w:rsidRPr="00DE019E">
        <w:rPr>
          <w:rFonts w:ascii="Arial" w:hAnsi="Arial"/>
          <w:i/>
          <w:iCs/>
          <w:color w:val="000000" w:themeColor="text1"/>
          <w:position w:val="4"/>
          <w:sz w:val="24"/>
          <w:szCs w:val="24"/>
          <w:lang w:val="it-IT"/>
        </w:rPr>
        <w:t>Ancora</w:t>
      </w:r>
      <w:r w:rsidR="00DE019E" w:rsidRPr="00DE019E">
        <w:rPr>
          <w:rFonts w:ascii="Arial" w:hAnsi="Arial"/>
          <w:i/>
          <w:iCs/>
          <w:color w:val="000000" w:themeColor="text1"/>
          <w:position w:val="4"/>
          <w:sz w:val="24"/>
          <w:szCs w:val="24"/>
          <w:lang w:val="it-IT"/>
        </w:rPr>
        <w:t xml:space="preserve"> un avvertimento, figlio mio: non si finisce mai di scrivere libri e il molto studio affatica il corpo.</w:t>
      </w:r>
    </w:p>
    <w:p w14:paraId="4E4505F0" w14:textId="26C3B0A1" w:rsidR="00DE019E" w:rsidRPr="00DE019E" w:rsidRDefault="00413A1A" w:rsidP="00DE019E">
      <w:pPr>
        <w:spacing w:after="120"/>
        <w:ind w:left="567" w:right="567"/>
        <w:jc w:val="both"/>
        <w:rPr>
          <w:rFonts w:ascii="Arial" w:hAnsi="Arial"/>
          <w:i/>
          <w:iCs/>
          <w:color w:val="000000" w:themeColor="text1"/>
          <w:position w:val="4"/>
          <w:sz w:val="24"/>
          <w:szCs w:val="24"/>
          <w:lang w:val="it-IT"/>
        </w:rPr>
      </w:pPr>
      <w:r w:rsidRPr="00DE019E">
        <w:rPr>
          <w:rFonts w:ascii="Arial" w:hAnsi="Arial"/>
          <w:i/>
          <w:iCs/>
          <w:color w:val="000000" w:themeColor="text1"/>
          <w:position w:val="4"/>
          <w:sz w:val="24"/>
          <w:szCs w:val="24"/>
          <w:lang w:val="it-IT"/>
        </w:rPr>
        <w:t>Conclusione</w:t>
      </w:r>
      <w:r w:rsidR="00DE019E" w:rsidRPr="00DE019E">
        <w:rPr>
          <w:rFonts w:ascii="Arial" w:hAnsi="Arial"/>
          <w:i/>
          <w:iCs/>
          <w:color w:val="000000" w:themeColor="text1"/>
          <w:position w:val="4"/>
          <w:sz w:val="24"/>
          <w:szCs w:val="24"/>
          <w:lang w:val="it-IT"/>
        </w:rPr>
        <w:t xml:space="preserve"> del discorso, dopo aver ascoltato tutto: temi Dio e osserva i suoi comandamenti, perché qui sta tutto l’uomo.</w:t>
      </w:r>
    </w:p>
    <w:p w14:paraId="21FE9BA5" w14:textId="2ADAE57A" w:rsidR="00DE019E" w:rsidRPr="00DE019E" w:rsidRDefault="00413A1A" w:rsidP="00DE019E">
      <w:pPr>
        <w:spacing w:after="120"/>
        <w:ind w:left="567" w:right="567"/>
        <w:jc w:val="both"/>
        <w:rPr>
          <w:rFonts w:ascii="Arial" w:hAnsi="Arial"/>
          <w:i/>
          <w:iCs/>
          <w:color w:val="000000" w:themeColor="text1"/>
          <w:position w:val="4"/>
          <w:sz w:val="24"/>
          <w:szCs w:val="24"/>
          <w:lang w:val="it-IT"/>
        </w:rPr>
      </w:pPr>
      <w:r w:rsidRPr="00DE019E">
        <w:rPr>
          <w:rFonts w:ascii="Arial" w:hAnsi="Arial"/>
          <w:i/>
          <w:iCs/>
          <w:color w:val="000000" w:themeColor="text1"/>
          <w:position w:val="4"/>
          <w:sz w:val="24"/>
          <w:szCs w:val="24"/>
          <w:lang w:val="it-IT"/>
        </w:rPr>
        <w:t>Infatti</w:t>
      </w:r>
      <w:r w:rsidR="00DE019E" w:rsidRPr="00DE019E">
        <w:rPr>
          <w:rFonts w:ascii="Arial" w:hAnsi="Arial"/>
          <w:i/>
          <w:iCs/>
          <w:color w:val="000000" w:themeColor="text1"/>
          <w:position w:val="4"/>
          <w:sz w:val="24"/>
          <w:szCs w:val="24"/>
          <w:lang w:val="it-IT"/>
        </w:rPr>
        <w:t>, Dio citerà in giudizio ogni azione, anche tutto ciò che è occulto, bene o male.</w:t>
      </w:r>
    </w:p>
    <w:p w14:paraId="6081E0EE" w14:textId="77777777" w:rsidR="00126958" w:rsidRPr="00126958" w:rsidRDefault="00126958" w:rsidP="00126958">
      <w:pPr>
        <w:rPr>
          <w:sz w:val="24"/>
          <w:szCs w:val="24"/>
          <w:lang w:val="it-IT"/>
        </w:rPr>
      </w:pPr>
    </w:p>
    <w:p w14:paraId="719EE7E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w:t>
      </w:r>
      <w:r w:rsidRPr="00126958">
        <w:rPr>
          <w:rFonts w:ascii="Arial" w:hAnsi="Arial"/>
          <w:b/>
          <w:sz w:val="24"/>
          <w:szCs w:val="24"/>
          <w:lang w:val="it-IT"/>
        </w:rPr>
        <w:t>Ricòrdati del tuo creatore nei giorni della tua giovinezza, prima che vengano i giorni tristi e giungano gli anni di cui dovrai dire: «Non ci provo alcun gusto»;</w:t>
      </w:r>
    </w:p>
    <w:p w14:paraId="7A48EA1E" w14:textId="758B30D2"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È nella giovinezza che ognuno si deve ricordare del suo Creatore e Signore. È dalla più tenera età che si deve vivere nella sua verità e nel suo amore.</w:t>
      </w:r>
      <w:r w:rsidR="00DE019E">
        <w:rPr>
          <w:rFonts w:ascii="Arial" w:hAnsi="Arial"/>
          <w:sz w:val="24"/>
          <w:szCs w:val="24"/>
          <w:lang w:val="it-IT"/>
        </w:rPr>
        <w:t xml:space="preserve"> </w:t>
      </w:r>
      <w:r w:rsidRPr="00126958">
        <w:rPr>
          <w:rFonts w:ascii="Arial" w:hAnsi="Arial"/>
          <w:sz w:val="24"/>
          <w:szCs w:val="24"/>
          <w:lang w:val="it-IT"/>
        </w:rPr>
        <w:t>È da quando si è nel grembo materno che si deve iniziare a comportarsi secondo la sua volontà, la sua parola, i suoi comandamenti.</w:t>
      </w:r>
      <w:r w:rsidR="00DE019E">
        <w:rPr>
          <w:rFonts w:ascii="Arial" w:hAnsi="Arial"/>
          <w:sz w:val="24"/>
          <w:szCs w:val="24"/>
          <w:lang w:val="it-IT"/>
        </w:rPr>
        <w:t xml:space="preserve"> </w:t>
      </w:r>
      <w:r w:rsidRPr="00126958">
        <w:rPr>
          <w:rFonts w:ascii="Arial" w:hAnsi="Arial"/>
          <w:sz w:val="24"/>
          <w:szCs w:val="24"/>
          <w:lang w:val="it-IT"/>
        </w:rPr>
        <w:t>Ora il Qoèlet descrive l’uomo quando è vecchio. Gli fa vedere ciò che sarà, perché non si decida di amare il Signore quando non può fare nulla per Lui.</w:t>
      </w:r>
      <w:r w:rsidR="00DE019E">
        <w:rPr>
          <w:rFonts w:ascii="Arial" w:hAnsi="Arial"/>
          <w:sz w:val="24"/>
          <w:szCs w:val="24"/>
          <w:lang w:val="it-IT"/>
        </w:rPr>
        <w:t xml:space="preserve"> </w:t>
      </w:r>
      <w:r w:rsidRPr="00126958">
        <w:rPr>
          <w:rFonts w:ascii="Arial" w:hAnsi="Arial"/>
          <w:sz w:val="24"/>
          <w:szCs w:val="24"/>
          <w:lang w:val="it-IT"/>
        </w:rPr>
        <w:t xml:space="preserve">Il Signore va amato quando si è nel </w:t>
      </w:r>
      <w:r w:rsidRPr="00126958">
        <w:rPr>
          <w:rFonts w:ascii="Arial" w:hAnsi="Arial"/>
          <w:sz w:val="24"/>
          <w:szCs w:val="24"/>
          <w:lang w:val="it-IT"/>
        </w:rPr>
        <w:lastRenderedPageBreak/>
        <w:t>vigore delle proprie forze. Quando si è giovani, pieni di vita. Quando si è attori nella storia.</w:t>
      </w:r>
      <w:r w:rsidR="00DE019E">
        <w:rPr>
          <w:rFonts w:ascii="Arial" w:hAnsi="Arial"/>
          <w:sz w:val="24"/>
          <w:szCs w:val="24"/>
          <w:lang w:val="it-IT"/>
        </w:rPr>
        <w:t xml:space="preserve"> </w:t>
      </w:r>
      <w:r w:rsidRPr="00126958">
        <w:rPr>
          <w:rFonts w:ascii="Arial" w:hAnsi="Arial"/>
          <w:sz w:val="24"/>
          <w:szCs w:val="24"/>
          <w:lang w:val="it-IT"/>
        </w:rPr>
        <w:t xml:space="preserve">Il Signore amato prima che vengano i giorni tristi e giungano gli anni di cui si dovrà dire: </w:t>
      </w:r>
      <w:r w:rsidRPr="00126958">
        <w:rPr>
          <w:rFonts w:ascii="Arial" w:hAnsi="Arial"/>
          <w:i/>
          <w:sz w:val="24"/>
          <w:szCs w:val="24"/>
          <w:lang w:val="it-IT"/>
        </w:rPr>
        <w:t>“Non ci provo alcun gusto”</w:t>
      </w:r>
      <w:r w:rsidRPr="00126958">
        <w:rPr>
          <w:rFonts w:ascii="Arial" w:hAnsi="Arial"/>
          <w:sz w:val="24"/>
          <w:szCs w:val="24"/>
          <w:lang w:val="it-IT"/>
        </w:rPr>
        <w:t>.</w:t>
      </w:r>
      <w:r w:rsidR="00DE019E">
        <w:rPr>
          <w:rFonts w:ascii="Arial" w:hAnsi="Arial"/>
          <w:sz w:val="24"/>
          <w:szCs w:val="24"/>
          <w:lang w:val="it-IT"/>
        </w:rPr>
        <w:t xml:space="preserve"> </w:t>
      </w:r>
      <w:r w:rsidRPr="00126958">
        <w:rPr>
          <w:rFonts w:ascii="Arial" w:hAnsi="Arial"/>
          <w:sz w:val="24"/>
          <w:szCs w:val="24"/>
          <w:lang w:val="it-IT"/>
        </w:rPr>
        <w:t>Non si prova alcun gusto per nessuna cosa, neanche per il Signore si proverà gusto. Ora Dio si deve amare, cercare, desiderare, lodare, obbedire con gusto.</w:t>
      </w:r>
    </w:p>
    <w:p w14:paraId="25EC9846" w14:textId="2397596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gusto è tutto nella vita, perché il gusto è la vita. Il paradiso è il gusto eterno di Dio. Si può amare, desiderare il Signore quando il gusto si è perso?</w:t>
      </w:r>
      <w:r w:rsidR="00DE019E">
        <w:rPr>
          <w:rFonts w:ascii="Arial" w:hAnsi="Arial"/>
          <w:sz w:val="24"/>
          <w:szCs w:val="24"/>
          <w:lang w:val="it-IT"/>
        </w:rPr>
        <w:t xml:space="preserve"> </w:t>
      </w:r>
      <w:r w:rsidRPr="00126958">
        <w:rPr>
          <w:rFonts w:ascii="Arial" w:hAnsi="Arial"/>
          <w:sz w:val="24"/>
          <w:szCs w:val="24"/>
          <w:lang w:val="it-IT"/>
        </w:rPr>
        <w:t>Se però abbiamo avuto gusto di Dio da giovani, questo gusto mai scomparirà dal nostro cuore e dalla nostra anima. Anzi, diventerà più forte.</w:t>
      </w:r>
      <w:r w:rsidR="00DE019E">
        <w:rPr>
          <w:rFonts w:ascii="Arial" w:hAnsi="Arial"/>
          <w:sz w:val="24"/>
          <w:szCs w:val="24"/>
          <w:lang w:val="it-IT"/>
        </w:rPr>
        <w:t xml:space="preserve"> </w:t>
      </w:r>
      <w:r w:rsidRPr="00126958">
        <w:rPr>
          <w:rFonts w:ascii="Arial" w:hAnsi="Arial"/>
          <w:sz w:val="24"/>
          <w:szCs w:val="24"/>
          <w:lang w:val="it-IT"/>
        </w:rPr>
        <w:t>Se il gusto di Dio viene coltivato nella gioventù, esso sempre crescerà con il crescere degli anni, altrimenti è difficile gustare in vecchiaia il Signore.</w:t>
      </w:r>
      <w:r w:rsidR="00DE019E">
        <w:rPr>
          <w:rFonts w:ascii="Arial" w:hAnsi="Arial"/>
          <w:sz w:val="24"/>
          <w:szCs w:val="24"/>
          <w:lang w:val="it-IT"/>
        </w:rPr>
        <w:t xml:space="preserve"> </w:t>
      </w:r>
      <w:r w:rsidRPr="00126958">
        <w:rPr>
          <w:rFonts w:ascii="Arial" w:hAnsi="Arial"/>
          <w:sz w:val="24"/>
          <w:szCs w:val="24"/>
          <w:lang w:val="it-IT"/>
        </w:rPr>
        <w:t xml:space="preserve">Il Salmo invita il cuore a gustare e a vedere quanto è buono il Signore. Gustare Dio è il vero valore della vita. Questo gusto libera la vita dalla vanità. </w:t>
      </w:r>
    </w:p>
    <w:p w14:paraId="009A877B" w14:textId="77777777"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Di Davide. Quando si finse pazzo in presenza di Abimèlec, tanto che questi lo scacciò ed egli se ne andò.</w:t>
      </w:r>
    </w:p>
    <w:p w14:paraId="21A856DF" w14:textId="631E3FCC"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Benedirò il Signore in ogni tempo, sulla mia bocca sempre la sua lode.</w:t>
      </w:r>
      <w:r w:rsidR="00DE019E">
        <w:rPr>
          <w:rFonts w:ascii="Arial" w:hAnsi="Arial"/>
          <w:i/>
          <w:iCs/>
          <w:sz w:val="24"/>
          <w:szCs w:val="24"/>
          <w:lang w:val="it-IT"/>
        </w:rPr>
        <w:t xml:space="preserve"> </w:t>
      </w:r>
      <w:r w:rsidRPr="00126958">
        <w:rPr>
          <w:rFonts w:ascii="Arial" w:hAnsi="Arial"/>
          <w:i/>
          <w:iCs/>
          <w:sz w:val="24"/>
          <w:szCs w:val="24"/>
          <w:lang w:val="it-IT"/>
        </w:rPr>
        <w:t>Io mi glorio nel Signore: i poveri ascoltino e si rallegrino.</w:t>
      </w:r>
      <w:r w:rsidR="00DE019E">
        <w:rPr>
          <w:rFonts w:ascii="Arial" w:hAnsi="Arial"/>
          <w:i/>
          <w:iCs/>
          <w:sz w:val="24"/>
          <w:szCs w:val="24"/>
          <w:lang w:val="it-IT"/>
        </w:rPr>
        <w:t xml:space="preserve"> </w:t>
      </w:r>
      <w:r w:rsidRPr="00126958">
        <w:rPr>
          <w:rFonts w:ascii="Arial" w:hAnsi="Arial"/>
          <w:i/>
          <w:iCs/>
          <w:sz w:val="24"/>
          <w:szCs w:val="24"/>
          <w:lang w:val="it-IT"/>
        </w:rPr>
        <w:t>Magnificate con me il Signore, esaltiamo insieme il suo nome.</w:t>
      </w:r>
      <w:r w:rsidR="00DE019E">
        <w:rPr>
          <w:rFonts w:ascii="Arial" w:hAnsi="Arial"/>
          <w:i/>
          <w:iCs/>
          <w:sz w:val="24"/>
          <w:szCs w:val="24"/>
          <w:lang w:val="it-IT"/>
        </w:rPr>
        <w:t xml:space="preserve"> </w:t>
      </w:r>
      <w:r w:rsidRPr="00126958">
        <w:rPr>
          <w:rFonts w:ascii="Arial" w:hAnsi="Arial"/>
          <w:i/>
          <w:iCs/>
          <w:sz w:val="24"/>
          <w:szCs w:val="24"/>
          <w:lang w:val="it-IT"/>
        </w:rPr>
        <w:t>Ho cercato il Signore: mi ha risposto e da ogni mia paura mi ha liberato.</w:t>
      </w:r>
    </w:p>
    <w:p w14:paraId="2580BDBC" w14:textId="321B30E0"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Guardate a lui e sarete raggianti, i vostri volti non dovranno arrossire.</w:t>
      </w:r>
      <w:r w:rsidR="00DE019E">
        <w:rPr>
          <w:rFonts w:ascii="Arial" w:hAnsi="Arial"/>
          <w:i/>
          <w:iCs/>
          <w:sz w:val="24"/>
          <w:szCs w:val="24"/>
          <w:lang w:val="it-IT"/>
        </w:rPr>
        <w:t xml:space="preserve"> </w:t>
      </w:r>
      <w:r w:rsidRPr="00126958">
        <w:rPr>
          <w:rFonts w:ascii="Arial" w:hAnsi="Arial"/>
          <w:i/>
          <w:iCs/>
          <w:sz w:val="24"/>
          <w:szCs w:val="24"/>
          <w:lang w:val="it-IT"/>
        </w:rPr>
        <w:t>Questo povero grida e il Signore lo ascolta, lo salva da tutte le sue angosce.</w:t>
      </w:r>
      <w:r w:rsidR="00DE019E">
        <w:rPr>
          <w:rFonts w:ascii="Arial" w:hAnsi="Arial"/>
          <w:i/>
          <w:iCs/>
          <w:sz w:val="24"/>
          <w:szCs w:val="24"/>
          <w:lang w:val="it-IT"/>
        </w:rPr>
        <w:t xml:space="preserve"> </w:t>
      </w:r>
      <w:r w:rsidRPr="00126958">
        <w:rPr>
          <w:rFonts w:ascii="Arial" w:hAnsi="Arial"/>
          <w:i/>
          <w:iCs/>
          <w:sz w:val="24"/>
          <w:szCs w:val="24"/>
          <w:lang w:val="it-IT"/>
        </w:rPr>
        <w:t>L’angelo del Signore si accampa attorno a quelli che lo temono, e li libera.</w:t>
      </w:r>
      <w:r w:rsidR="00DE019E">
        <w:rPr>
          <w:rFonts w:ascii="Arial" w:hAnsi="Arial"/>
          <w:i/>
          <w:iCs/>
          <w:sz w:val="24"/>
          <w:szCs w:val="24"/>
          <w:lang w:val="it-IT"/>
        </w:rPr>
        <w:t xml:space="preserve"> </w:t>
      </w:r>
      <w:r w:rsidRPr="00126958">
        <w:rPr>
          <w:rFonts w:ascii="Arial" w:hAnsi="Arial"/>
          <w:i/>
          <w:iCs/>
          <w:sz w:val="24"/>
          <w:szCs w:val="24"/>
          <w:lang w:val="it-IT"/>
        </w:rPr>
        <w:t>Gustate e vedete com’è buono il Signore; beato l’uomo che in lui si rifugia.</w:t>
      </w:r>
      <w:r w:rsidR="00DE019E">
        <w:rPr>
          <w:rFonts w:ascii="Arial" w:hAnsi="Arial"/>
          <w:i/>
          <w:iCs/>
          <w:sz w:val="24"/>
          <w:szCs w:val="24"/>
          <w:lang w:val="it-IT"/>
        </w:rPr>
        <w:t xml:space="preserve"> </w:t>
      </w:r>
      <w:r w:rsidRPr="00126958">
        <w:rPr>
          <w:rFonts w:ascii="Arial" w:hAnsi="Arial"/>
          <w:i/>
          <w:iCs/>
          <w:sz w:val="24"/>
          <w:szCs w:val="24"/>
          <w:lang w:val="it-IT"/>
        </w:rPr>
        <w:t>Temete il Signore, suoi santi: nulla manca a coloro che lo temono.</w:t>
      </w:r>
      <w:r w:rsidR="00DE019E">
        <w:rPr>
          <w:rFonts w:ascii="Arial" w:hAnsi="Arial"/>
          <w:i/>
          <w:iCs/>
          <w:sz w:val="24"/>
          <w:szCs w:val="24"/>
          <w:lang w:val="it-IT"/>
        </w:rPr>
        <w:t xml:space="preserve"> </w:t>
      </w:r>
      <w:r w:rsidRPr="00126958">
        <w:rPr>
          <w:rFonts w:ascii="Arial" w:hAnsi="Arial"/>
          <w:i/>
          <w:iCs/>
          <w:sz w:val="24"/>
          <w:szCs w:val="24"/>
          <w:lang w:val="it-IT"/>
        </w:rPr>
        <w:t>I leoni sono miseri e affamati, ma a chi cerca il Signore non manca alcun bene.</w:t>
      </w:r>
    </w:p>
    <w:p w14:paraId="4778014D" w14:textId="6B02A64F"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Venite, figli, ascoltatemi: vi insegnerò il timore del Signore.</w:t>
      </w:r>
      <w:r w:rsidR="00DE019E">
        <w:rPr>
          <w:rFonts w:ascii="Arial" w:hAnsi="Arial"/>
          <w:i/>
          <w:iCs/>
          <w:sz w:val="24"/>
          <w:szCs w:val="24"/>
          <w:lang w:val="it-IT"/>
        </w:rPr>
        <w:t xml:space="preserve"> </w:t>
      </w:r>
      <w:r w:rsidRPr="00126958">
        <w:rPr>
          <w:rFonts w:ascii="Arial" w:hAnsi="Arial"/>
          <w:i/>
          <w:iCs/>
          <w:sz w:val="24"/>
          <w:szCs w:val="24"/>
          <w:lang w:val="it-IT"/>
        </w:rPr>
        <w:t>Chi è l’uomo che desidera la vita e ama i giorni in cui vedere il bene?</w:t>
      </w:r>
      <w:r w:rsidR="00DE019E">
        <w:rPr>
          <w:rFonts w:ascii="Arial" w:hAnsi="Arial"/>
          <w:i/>
          <w:iCs/>
          <w:sz w:val="24"/>
          <w:szCs w:val="24"/>
          <w:lang w:val="it-IT"/>
        </w:rPr>
        <w:t xml:space="preserve"> </w:t>
      </w:r>
      <w:r w:rsidRPr="00126958">
        <w:rPr>
          <w:rFonts w:ascii="Arial" w:hAnsi="Arial"/>
          <w:i/>
          <w:iCs/>
          <w:sz w:val="24"/>
          <w:szCs w:val="24"/>
          <w:lang w:val="it-IT"/>
        </w:rPr>
        <w:t>Custodisci la lingua dal male, le labbra da parole di menzogna.</w:t>
      </w:r>
      <w:r w:rsidR="00DE019E">
        <w:rPr>
          <w:rFonts w:ascii="Arial" w:hAnsi="Arial"/>
          <w:i/>
          <w:iCs/>
          <w:sz w:val="24"/>
          <w:szCs w:val="24"/>
          <w:lang w:val="it-IT"/>
        </w:rPr>
        <w:t xml:space="preserve"> </w:t>
      </w:r>
      <w:r w:rsidRPr="00126958">
        <w:rPr>
          <w:rFonts w:ascii="Arial" w:hAnsi="Arial"/>
          <w:i/>
          <w:iCs/>
          <w:sz w:val="24"/>
          <w:szCs w:val="24"/>
          <w:lang w:val="it-IT"/>
        </w:rPr>
        <w:t>Sta’ lontano dal male e fa’ il bene, cerca e persegui la pace.</w:t>
      </w:r>
      <w:r w:rsidR="00DE019E">
        <w:rPr>
          <w:rFonts w:ascii="Arial" w:hAnsi="Arial"/>
          <w:i/>
          <w:iCs/>
          <w:sz w:val="24"/>
          <w:szCs w:val="24"/>
          <w:lang w:val="it-IT"/>
        </w:rPr>
        <w:t xml:space="preserve"> </w:t>
      </w:r>
      <w:r w:rsidRPr="00126958">
        <w:rPr>
          <w:rFonts w:ascii="Arial" w:hAnsi="Arial"/>
          <w:i/>
          <w:iCs/>
          <w:sz w:val="24"/>
          <w:szCs w:val="24"/>
          <w:lang w:val="it-IT"/>
        </w:rPr>
        <w:t>Gli occhi del Signore sui giusti, i suoi orecchi al loro grido di aiuto.</w:t>
      </w:r>
    </w:p>
    <w:p w14:paraId="0FCF8152" w14:textId="034166B7" w:rsidR="00126958" w:rsidRPr="00126958" w:rsidRDefault="00126958" w:rsidP="00DE019E">
      <w:pPr>
        <w:spacing w:after="120"/>
        <w:ind w:left="567" w:right="567"/>
        <w:jc w:val="both"/>
        <w:rPr>
          <w:rFonts w:ascii="Arial" w:hAnsi="Arial"/>
          <w:i/>
          <w:iCs/>
          <w:sz w:val="24"/>
          <w:szCs w:val="24"/>
          <w:lang w:val="it-IT"/>
        </w:rPr>
      </w:pPr>
      <w:r w:rsidRPr="00126958">
        <w:rPr>
          <w:rFonts w:ascii="Arial" w:hAnsi="Arial"/>
          <w:i/>
          <w:iCs/>
          <w:sz w:val="24"/>
          <w:szCs w:val="24"/>
          <w:lang w:val="it-IT"/>
        </w:rPr>
        <w:t>Il volto del Signore contro i malfattori, per eliminarne dalla terra il ricordo.</w:t>
      </w:r>
      <w:r w:rsidR="00DE019E">
        <w:rPr>
          <w:rFonts w:ascii="Arial" w:hAnsi="Arial"/>
          <w:i/>
          <w:iCs/>
          <w:sz w:val="24"/>
          <w:szCs w:val="24"/>
          <w:lang w:val="it-IT"/>
        </w:rPr>
        <w:t xml:space="preserve"> </w:t>
      </w:r>
      <w:r w:rsidRPr="00126958">
        <w:rPr>
          <w:rFonts w:ascii="Arial" w:hAnsi="Arial"/>
          <w:i/>
          <w:iCs/>
          <w:sz w:val="24"/>
          <w:szCs w:val="24"/>
          <w:lang w:val="it-IT"/>
        </w:rPr>
        <w:t>Gridano e il Signore li ascolta, li libera da tutte le loro angosce.</w:t>
      </w:r>
      <w:r w:rsidR="00DE019E">
        <w:rPr>
          <w:rFonts w:ascii="Arial" w:hAnsi="Arial"/>
          <w:i/>
          <w:iCs/>
          <w:sz w:val="24"/>
          <w:szCs w:val="24"/>
          <w:lang w:val="it-IT"/>
        </w:rPr>
        <w:t xml:space="preserve"> </w:t>
      </w:r>
      <w:r w:rsidRPr="00126958">
        <w:rPr>
          <w:rFonts w:ascii="Arial" w:hAnsi="Arial"/>
          <w:i/>
          <w:iCs/>
          <w:sz w:val="24"/>
          <w:szCs w:val="24"/>
          <w:lang w:val="it-IT"/>
        </w:rPr>
        <w:t>Il Signore è vicino a chi ha il cuore spezzato, egli salva gli spiriti affranti.</w:t>
      </w:r>
      <w:r w:rsidR="00DE019E">
        <w:rPr>
          <w:rFonts w:ascii="Arial" w:hAnsi="Arial"/>
          <w:i/>
          <w:iCs/>
          <w:sz w:val="24"/>
          <w:szCs w:val="24"/>
          <w:lang w:val="it-IT"/>
        </w:rPr>
        <w:t xml:space="preserve"> </w:t>
      </w:r>
      <w:r w:rsidRPr="00126958">
        <w:rPr>
          <w:rFonts w:ascii="Arial" w:hAnsi="Arial"/>
          <w:i/>
          <w:iCs/>
          <w:sz w:val="24"/>
          <w:szCs w:val="24"/>
          <w:lang w:val="it-IT"/>
        </w:rPr>
        <w:t>Molti sono i mali del giusto, ma da tutti lo libera il Signore.</w:t>
      </w:r>
      <w:r w:rsidR="00DE019E">
        <w:rPr>
          <w:rFonts w:ascii="Arial" w:hAnsi="Arial"/>
          <w:i/>
          <w:iCs/>
          <w:sz w:val="24"/>
          <w:szCs w:val="24"/>
          <w:lang w:val="it-IT"/>
        </w:rPr>
        <w:t xml:space="preserve"> </w:t>
      </w:r>
      <w:r w:rsidRPr="00126958">
        <w:rPr>
          <w:rFonts w:ascii="Arial" w:hAnsi="Arial"/>
          <w:i/>
          <w:iCs/>
          <w:sz w:val="24"/>
          <w:szCs w:val="24"/>
          <w:lang w:val="it-IT"/>
        </w:rPr>
        <w:t>Custodisce tutte le sue ossa: neppure uno sarà spezzato.</w:t>
      </w:r>
      <w:r w:rsidR="00DE019E">
        <w:rPr>
          <w:rFonts w:ascii="Arial" w:hAnsi="Arial"/>
          <w:i/>
          <w:iCs/>
          <w:sz w:val="24"/>
          <w:szCs w:val="24"/>
          <w:lang w:val="it-IT"/>
        </w:rPr>
        <w:t xml:space="preserve"> </w:t>
      </w:r>
      <w:r w:rsidRPr="00126958">
        <w:rPr>
          <w:rFonts w:ascii="Arial" w:hAnsi="Arial"/>
          <w:i/>
          <w:iCs/>
          <w:sz w:val="24"/>
          <w:szCs w:val="24"/>
          <w:lang w:val="it-IT"/>
        </w:rPr>
        <w:t>Il male fa morire il malvagio e chi odia il giusto sarà condannato.</w:t>
      </w:r>
      <w:r w:rsidR="00DE019E">
        <w:rPr>
          <w:rFonts w:ascii="Arial" w:hAnsi="Arial"/>
          <w:i/>
          <w:iCs/>
          <w:sz w:val="24"/>
          <w:szCs w:val="24"/>
          <w:lang w:val="it-IT"/>
        </w:rPr>
        <w:t xml:space="preserve"> </w:t>
      </w:r>
      <w:r w:rsidRPr="00126958">
        <w:rPr>
          <w:rFonts w:ascii="Arial" w:hAnsi="Arial"/>
          <w:i/>
          <w:iCs/>
          <w:sz w:val="24"/>
          <w:szCs w:val="24"/>
          <w:lang w:val="it-IT"/>
        </w:rPr>
        <w:t xml:space="preserve">Il Signore riscatta la vita dei suoi servi; non sarà condannato chi in lui si rifugia (Sal 34 (33) 1-23). </w:t>
      </w:r>
    </w:p>
    <w:p w14:paraId="26A0F22B"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Si gusta Dio nella giovinezza, si cresce nell’età adulta, si diviene perfetti nella vecchiaia. Così si ama il Signore: in un continuo crescendo.</w:t>
      </w:r>
    </w:p>
    <w:p w14:paraId="07772B20"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2</w:t>
      </w:r>
      <w:r w:rsidRPr="00126958">
        <w:rPr>
          <w:rFonts w:ascii="Arial" w:hAnsi="Arial"/>
          <w:b/>
          <w:sz w:val="24"/>
          <w:szCs w:val="24"/>
          <w:lang w:val="it-IT"/>
        </w:rPr>
        <w:t>prima che si oscurino il sole, la luce, la luna e le stelle e tornino ancora le nubi dopo la pioggia;</w:t>
      </w:r>
    </w:p>
    <w:p w14:paraId="50DAAB0A" w14:textId="47C85F3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Quando si deve amare il Signore?</w:t>
      </w:r>
      <w:r w:rsidR="003A10DD">
        <w:rPr>
          <w:rFonts w:ascii="Arial" w:hAnsi="Arial"/>
          <w:sz w:val="24"/>
          <w:szCs w:val="24"/>
          <w:lang w:val="it-IT"/>
        </w:rPr>
        <w:t xml:space="preserve"> </w:t>
      </w:r>
      <w:r w:rsidRPr="00126958">
        <w:rPr>
          <w:rFonts w:ascii="Arial" w:hAnsi="Arial"/>
          <w:sz w:val="24"/>
          <w:szCs w:val="24"/>
          <w:lang w:val="it-IT"/>
        </w:rPr>
        <w:t>Prima che si oscurino il sole, la luce, la luna e le stelle e tornino ancora le nubi dopo la pioggia.</w:t>
      </w:r>
      <w:r w:rsidR="00DE019E">
        <w:rPr>
          <w:rFonts w:ascii="Arial" w:hAnsi="Arial"/>
          <w:sz w:val="24"/>
          <w:szCs w:val="24"/>
          <w:lang w:val="it-IT"/>
        </w:rPr>
        <w:t xml:space="preserve"> </w:t>
      </w:r>
      <w:r w:rsidRPr="00126958">
        <w:rPr>
          <w:rFonts w:ascii="Arial" w:hAnsi="Arial"/>
          <w:sz w:val="24"/>
          <w:szCs w:val="24"/>
          <w:lang w:val="it-IT"/>
        </w:rPr>
        <w:t>Il Signore va amato prima di andare nel regno dei morti. Va amato durante la vita. Amandolo durante la vita lo si può amare anche dopo la morte.</w:t>
      </w:r>
      <w:r w:rsidR="00DE019E">
        <w:rPr>
          <w:rFonts w:ascii="Arial" w:hAnsi="Arial"/>
          <w:sz w:val="24"/>
          <w:szCs w:val="24"/>
          <w:lang w:val="it-IT"/>
        </w:rPr>
        <w:t xml:space="preserve"> </w:t>
      </w:r>
      <w:r w:rsidRPr="00126958">
        <w:rPr>
          <w:rFonts w:ascii="Arial" w:hAnsi="Arial"/>
          <w:sz w:val="24"/>
          <w:szCs w:val="24"/>
          <w:lang w:val="it-IT"/>
        </w:rPr>
        <w:t>Se nella vita, quando il sole, la luce, le stelle brillano per noi, non lo amiamo, neanche dopo lo ameremo.</w:t>
      </w:r>
      <w:r w:rsidR="00DE019E">
        <w:rPr>
          <w:rFonts w:ascii="Arial" w:hAnsi="Arial"/>
          <w:sz w:val="24"/>
          <w:szCs w:val="24"/>
          <w:lang w:val="it-IT"/>
        </w:rPr>
        <w:t xml:space="preserve"> </w:t>
      </w:r>
      <w:r w:rsidRPr="00126958">
        <w:rPr>
          <w:rFonts w:ascii="Arial" w:hAnsi="Arial"/>
          <w:sz w:val="24"/>
          <w:szCs w:val="24"/>
          <w:lang w:val="it-IT"/>
        </w:rPr>
        <w:t>Sole, luna, stelle sono immagini della grandezza del nostro Dio. Sono segni che rivelano la sua gloria. Sono doni che devono accompagnare la nostra storia.</w:t>
      </w:r>
      <w:r w:rsidR="00DE019E">
        <w:rPr>
          <w:rFonts w:ascii="Arial" w:hAnsi="Arial"/>
          <w:sz w:val="24"/>
          <w:szCs w:val="24"/>
          <w:lang w:val="it-IT"/>
        </w:rPr>
        <w:t xml:space="preserve"> </w:t>
      </w:r>
      <w:r w:rsidRPr="00126958">
        <w:rPr>
          <w:rFonts w:ascii="Arial" w:hAnsi="Arial"/>
          <w:sz w:val="24"/>
          <w:szCs w:val="24"/>
          <w:lang w:val="it-IT"/>
        </w:rPr>
        <w:t>Con la morte si oscurano per noi tutte queste cose. Si entra in un altro mondo. In esso ameremo il Signore se lo abbiamo amato in questo mondo.</w:t>
      </w:r>
      <w:r w:rsidR="00DE019E">
        <w:rPr>
          <w:rFonts w:ascii="Arial" w:hAnsi="Arial"/>
          <w:sz w:val="24"/>
          <w:szCs w:val="24"/>
          <w:lang w:val="it-IT"/>
        </w:rPr>
        <w:t xml:space="preserve"> </w:t>
      </w:r>
      <w:r w:rsidRPr="00126958">
        <w:rPr>
          <w:rFonts w:ascii="Arial" w:hAnsi="Arial"/>
          <w:sz w:val="24"/>
          <w:szCs w:val="24"/>
          <w:lang w:val="it-IT"/>
        </w:rPr>
        <w:t>Se in questo mondo non lo abbiamo amato, non possiamo pensare di poterlo amare nell’altro. Nell’altro si coglieranno i frutti di questo mondo.</w:t>
      </w:r>
      <w:r w:rsidR="00DE019E">
        <w:rPr>
          <w:rFonts w:ascii="Arial" w:hAnsi="Arial"/>
          <w:sz w:val="24"/>
          <w:szCs w:val="24"/>
          <w:lang w:val="it-IT"/>
        </w:rPr>
        <w:t xml:space="preserve"> </w:t>
      </w:r>
      <w:r w:rsidRPr="00126958">
        <w:rPr>
          <w:rFonts w:ascii="Arial" w:hAnsi="Arial"/>
          <w:sz w:val="24"/>
          <w:szCs w:val="24"/>
          <w:lang w:val="it-IT"/>
        </w:rPr>
        <w:t>Niente amore per il Signore in questo mondo. Niente amore per Lui nell’altro. Vi è continuità eterna tra questo e l’altro mondo.</w:t>
      </w:r>
    </w:p>
    <w:p w14:paraId="63E545F6" w14:textId="586DCC1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Possiamo affermare che l’altro mondo è il frutto dell’albero piantato in questo mondo, mente eravamo sulla terra.</w:t>
      </w:r>
      <w:r w:rsidR="00DE019E">
        <w:rPr>
          <w:rFonts w:ascii="Arial" w:hAnsi="Arial"/>
          <w:sz w:val="24"/>
          <w:szCs w:val="24"/>
          <w:lang w:val="it-IT"/>
        </w:rPr>
        <w:t xml:space="preserve"> </w:t>
      </w:r>
      <w:r w:rsidRPr="00126958">
        <w:rPr>
          <w:rFonts w:ascii="Arial" w:hAnsi="Arial"/>
          <w:sz w:val="24"/>
          <w:szCs w:val="24"/>
          <w:lang w:val="it-IT"/>
        </w:rPr>
        <w:t>Il paradiso o la gioia eterna è un purissimo dono di Dio. Niente merita un dono così eccelso ed eterno. Esso è però condizionato.</w:t>
      </w:r>
      <w:r w:rsidR="00D8738A">
        <w:rPr>
          <w:rFonts w:ascii="Arial" w:hAnsi="Arial"/>
          <w:sz w:val="24"/>
          <w:szCs w:val="24"/>
          <w:lang w:val="it-IT"/>
        </w:rPr>
        <w:t xml:space="preserve"> </w:t>
      </w:r>
      <w:r w:rsidRPr="00126958">
        <w:rPr>
          <w:rFonts w:ascii="Arial" w:hAnsi="Arial"/>
          <w:sz w:val="24"/>
          <w:szCs w:val="24"/>
          <w:lang w:val="it-IT"/>
        </w:rPr>
        <w:t>Questo dono deve essere anche il frutto delle nostre opere. Se le nostre opere sono state malvage, cattive, empie, non possiamo sperare di godere l’eternità.</w:t>
      </w:r>
      <w:r w:rsidR="00DE019E">
        <w:rPr>
          <w:rFonts w:ascii="Arial" w:hAnsi="Arial"/>
          <w:sz w:val="24"/>
          <w:szCs w:val="24"/>
          <w:lang w:val="it-IT"/>
        </w:rPr>
        <w:t xml:space="preserve"> </w:t>
      </w:r>
      <w:r w:rsidRPr="00126958">
        <w:rPr>
          <w:rFonts w:ascii="Arial" w:hAnsi="Arial"/>
          <w:sz w:val="24"/>
          <w:szCs w:val="24"/>
          <w:lang w:val="it-IT"/>
        </w:rPr>
        <w:t>Siamo venuti meno nella condizione che è obbligatoria, assoluta. È questo il fine della vita: trasformare tutto in eternità di gloria e di gioia.</w:t>
      </w:r>
    </w:p>
    <w:p w14:paraId="6DB9DF48"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3</w:t>
      </w:r>
      <w:r w:rsidRPr="00126958">
        <w:rPr>
          <w:rFonts w:ascii="Arial" w:hAnsi="Arial"/>
          <w:b/>
          <w:sz w:val="24"/>
          <w:szCs w:val="24"/>
          <w:lang w:val="it-IT"/>
        </w:rPr>
        <w:t>quando tremeranno i custodi della casa e si curveranno i gagliardi e cesseranno di lavorare le donne che macinano, perché rimaste poche, e si offuscheranno quelle che guardano dalle finestre</w:t>
      </w:r>
    </w:p>
    <w:p w14:paraId="3AC445F6" w14:textId="4E251969"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126958">
        <w:rPr>
          <w:rFonts w:ascii="Arial" w:hAnsi="Arial"/>
          <w:sz w:val="24"/>
          <w:szCs w:val="24"/>
          <w:lang w:val="it-IT"/>
        </w:rPr>
        <w:t>Quando si deve amare il Signore? Prima che tremino i custodi della casa: le mani. Prima che si curvino i gagliardi: le gambe.</w:t>
      </w:r>
      <w:r w:rsidR="00DE019E">
        <w:rPr>
          <w:rFonts w:ascii="Arial" w:hAnsi="Arial"/>
          <w:sz w:val="24"/>
          <w:szCs w:val="24"/>
          <w:lang w:val="it-IT"/>
        </w:rPr>
        <w:t xml:space="preserve"> </w:t>
      </w:r>
      <w:r w:rsidRPr="00126958">
        <w:rPr>
          <w:rFonts w:ascii="Arial" w:hAnsi="Arial"/>
          <w:sz w:val="24"/>
          <w:szCs w:val="24"/>
          <w:lang w:val="it-IT"/>
        </w:rPr>
        <w:t>Prima che cessino di lavorare le donne che macinano: i denti, ormai rimasti in pochi. Prima che si offuschino quelle che guardano dalle finestre: gli occhi.</w:t>
      </w:r>
    </w:p>
    <w:p w14:paraId="16BCCAD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4</w:t>
      </w:r>
      <w:r w:rsidRPr="00126958">
        <w:rPr>
          <w:rFonts w:ascii="Arial" w:hAnsi="Arial"/>
          <w:b/>
          <w:sz w:val="24"/>
          <w:szCs w:val="24"/>
          <w:lang w:val="it-IT"/>
        </w:rPr>
        <w:t>e si chiuderanno i battenti sulla strada; quando si abbasserà il rumore della mola e si attenuerà il cinguettio degli uccelli e si affievoliranno tutti i toni del canto;</w:t>
      </w:r>
    </w:p>
    <w:p w14:paraId="0C0859AA" w14:textId="1AF47871"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126958">
        <w:rPr>
          <w:rFonts w:ascii="Arial" w:hAnsi="Arial"/>
          <w:sz w:val="24"/>
          <w:szCs w:val="24"/>
          <w:lang w:val="it-IT"/>
        </w:rPr>
        <w:t>Quando si deve amare il Signore? Prima che si chiudano i battenti sulla strada: le labbra. Prima che si abbassi il rumore della mola: la bocca.</w:t>
      </w:r>
      <w:r w:rsidR="00DE019E">
        <w:rPr>
          <w:rFonts w:ascii="Arial" w:hAnsi="Arial"/>
          <w:sz w:val="24"/>
          <w:szCs w:val="24"/>
          <w:lang w:val="it-IT"/>
        </w:rPr>
        <w:t xml:space="preserve"> </w:t>
      </w:r>
      <w:r w:rsidRPr="00126958">
        <w:rPr>
          <w:rFonts w:ascii="Arial" w:hAnsi="Arial"/>
          <w:sz w:val="24"/>
          <w:szCs w:val="24"/>
          <w:lang w:val="it-IT"/>
        </w:rPr>
        <w:t>Prima che si attenui il cinguettio degli uccelli e si affievoliscano tutti i toni del canto: gli orecchi.</w:t>
      </w:r>
    </w:p>
    <w:p w14:paraId="376483BC"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5</w:t>
      </w:r>
      <w:r w:rsidRPr="00126958">
        <w:rPr>
          <w:rFonts w:ascii="Arial" w:hAnsi="Arial"/>
          <w:b/>
          <w:sz w:val="24"/>
          <w:szCs w:val="24"/>
          <w:lang w:val="it-IT"/>
        </w:rPr>
        <w:t>quando si avrà paura delle alture e terrore si proverà nel cammino; quando fiorirà il mandorlo e la locusta si trascinerà a stento e il cappero non avrà più effetto, poiché l’uomo se ne va nella dimora eterna e i piagnoni si aggirano per la strada;</w:t>
      </w:r>
    </w:p>
    <w:p w14:paraId="5A4CEAD3" w14:textId="2910EF0B"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126958">
        <w:rPr>
          <w:rFonts w:ascii="Arial" w:hAnsi="Arial"/>
          <w:sz w:val="24"/>
          <w:szCs w:val="24"/>
          <w:lang w:val="it-IT"/>
        </w:rPr>
        <w:t>Quando si deve amare il Signore? Prima che si abbia paura delle alture e terrore si proverà nel cammino: impossibilità di alzarsi, stare dritti.</w:t>
      </w:r>
      <w:r w:rsidR="00DE019E">
        <w:rPr>
          <w:rFonts w:ascii="Arial" w:hAnsi="Arial"/>
          <w:sz w:val="24"/>
          <w:szCs w:val="24"/>
          <w:lang w:val="it-IT"/>
        </w:rPr>
        <w:t xml:space="preserve"> </w:t>
      </w:r>
      <w:r w:rsidRPr="00126958">
        <w:rPr>
          <w:rFonts w:ascii="Arial" w:hAnsi="Arial"/>
          <w:sz w:val="24"/>
          <w:szCs w:val="24"/>
          <w:lang w:val="it-IT"/>
        </w:rPr>
        <w:t>Prima che fiorisca il mandorlo: i capelli bianchi. Prima che la locusta si trascini a stento: i piedi. Prima che il cappero non abbia più effetto: la libidine.</w:t>
      </w:r>
      <w:r w:rsidR="00DE019E">
        <w:rPr>
          <w:rFonts w:ascii="Arial" w:hAnsi="Arial"/>
          <w:sz w:val="24"/>
          <w:szCs w:val="24"/>
          <w:lang w:val="it-IT"/>
        </w:rPr>
        <w:t xml:space="preserve"> </w:t>
      </w:r>
      <w:r w:rsidRPr="00126958">
        <w:rPr>
          <w:rFonts w:ascii="Arial" w:hAnsi="Arial"/>
          <w:sz w:val="24"/>
          <w:szCs w:val="24"/>
          <w:lang w:val="it-IT"/>
        </w:rPr>
        <w:t>Prima che l’uomo se ne vada per la dimora eterna: la tomba. Prima che i piagnoni si aggirino per la strada: gli incoscienti e gli stolti.</w:t>
      </w:r>
    </w:p>
    <w:p w14:paraId="53D99910" w14:textId="19CE83D0"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6</w:t>
      </w:r>
      <w:r w:rsidRPr="00126958">
        <w:rPr>
          <w:rFonts w:ascii="Arial" w:hAnsi="Arial"/>
          <w:b/>
          <w:sz w:val="24"/>
          <w:szCs w:val="24"/>
          <w:lang w:val="it-IT"/>
        </w:rPr>
        <w:t>prima che si spezzi il filo d’argento e la lucerna d’oro s’infranga</w:t>
      </w:r>
      <w:r w:rsidR="003A10DD">
        <w:rPr>
          <w:rFonts w:ascii="Arial" w:hAnsi="Arial"/>
          <w:b/>
          <w:sz w:val="24"/>
          <w:szCs w:val="24"/>
          <w:lang w:val="it-IT"/>
        </w:rPr>
        <w:t xml:space="preserve"> </w:t>
      </w:r>
      <w:r w:rsidRPr="00126958">
        <w:rPr>
          <w:rFonts w:ascii="Arial" w:hAnsi="Arial"/>
          <w:b/>
          <w:sz w:val="24"/>
          <w:szCs w:val="24"/>
          <w:lang w:val="it-IT"/>
        </w:rPr>
        <w:t>e si rompa l’anfora alla fonte e la carrucola cada nel pozzo,</w:t>
      </w:r>
    </w:p>
    <w:p w14:paraId="553F8331" w14:textId="243242A0"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126958">
        <w:rPr>
          <w:rFonts w:ascii="Arial" w:hAnsi="Arial"/>
          <w:sz w:val="24"/>
          <w:szCs w:val="24"/>
          <w:lang w:val="it-IT"/>
        </w:rPr>
        <w:lastRenderedPageBreak/>
        <w:t>Quando si deve amare il Signore? Prima che si spezzi il filo d’argento: il filo della vita; e la lucerna si infranga: la stessa vita.</w:t>
      </w:r>
      <w:r w:rsidR="00DE019E">
        <w:rPr>
          <w:rFonts w:ascii="Arial" w:hAnsi="Arial"/>
          <w:sz w:val="24"/>
          <w:szCs w:val="24"/>
          <w:lang w:val="it-IT"/>
        </w:rPr>
        <w:t xml:space="preserve"> </w:t>
      </w:r>
      <w:r w:rsidRPr="00126958">
        <w:rPr>
          <w:rFonts w:ascii="Arial" w:hAnsi="Arial"/>
          <w:sz w:val="24"/>
          <w:szCs w:val="24"/>
          <w:lang w:val="it-IT"/>
        </w:rPr>
        <w:t>Prima che si rompa l’anfora alla fonte: la vita, e la carrucola cada nel pozzo: sono tutte queste immagini della vita che finisce, della morte che viene.</w:t>
      </w:r>
    </w:p>
    <w:p w14:paraId="0098E2CB"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7</w:t>
      </w:r>
      <w:r w:rsidRPr="00126958">
        <w:rPr>
          <w:rFonts w:ascii="Arial" w:hAnsi="Arial"/>
          <w:b/>
          <w:sz w:val="24"/>
          <w:szCs w:val="24"/>
          <w:lang w:val="it-IT"/>
        </w:rPr>
        <w:t>e ritorni la polvere alla terra, com’era prima, e il soffio vitale torni a Dio, che lo ha dato.</w:t>
      </w:r>
    </w:p>
    <w:p w14:paraId="6D5C58BD" w14:textId="0082C8D0" w:rsidR="00126958" w:rsidRPr="00126958" w:rsidRDefault="00126958" w:rsidP="00DE019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126958">
        <w:rPr>
          <w:rFonts w:ascii="Arial" w:hAnsi="Arial"/>
          <w:sz w:val="24"/>
          <w:szCs w:val="24"/>
          <w:lang w:val="it-IT"/>
        </w:rPr>
        <w:t>Quando si deve amare il Signore? Prima che l’uomo ritorni ad essere polvere della terra, come era prima della sua creazione.</w:t>
      </w:r>
      <w:r w:rsidR="00DE019E">
        <w:rPr>
          <w:rFonts w:ascii="Arial" w:hAnsi="Arial"/>
          <w:sz w:val="24"/>
          <w:szCs w:val="24"/>
          <w:lang w:val="it-IT"/>
        </w:rPr>
        <w:t xml:space="preserve"> </w:t>
      </w:r>
      <w:r w:rsidRPr="00126958">
        <w:rPr>
          <w:rFonts w:ascii="Arial" w:hAnsi="Arial"/>
          <w:sz w:val="24"/>
          <w:szCs w:val="24"/>
          <w:lang w:val="it-IT"/>
        </w:rPr>
        <w:t>Prima che il soffio vitale torni a Dio, che lo ha dato: l’anima lascia il corpo.</w:t>
      </w:r>
      <w:r w:rsidR="00DE019E">
        <w:rPr>
          <w:rFonts w:ascii="Arial" w:hAnsi="Arial"/>
          <w:sz w:val="24"/>
          <w:szCs w:val="24"/>
          <w:lang w:val="it-IT"/>
        </w:rPr>
        <w:t xml:space="preserve"> </w:t>
      </w:r>
      <w:r w:rsidRPr="00126958">
        <w:rPr>
          <w:rFonts w:ascii="Arial" w:hAnsi="Arial"/>
          <w:sz w:val="24"/>
          <w:szCs w:val="24"/>
          <w:lang w:val="it-IT"/>
        </w:rPr>
        <w:t>Cosa ci vuole insegnare il Qoèlet attraverso queste molteplici immagini? È semplicemente la descrizione della vecchiaia o vuole dirci qualche altra cosa?</w:t>
      </w:r>
      <w:r w:rsidR="00DE019E">
        <w:rPr>
          <w:rFonts w:ascii="Arial" w:hAnsi="Arial"/>
          <w:sz w:val="24"/>
          <w:szCs w:val="24"/>
          <w:lang w:val="it-IT"/>
        </w:rPr>
        <w:t xml:space="preserve"> </w:t>
      </w:r>
      <w:r w:rsidRPr="00126958">
        <w:rPr>
          <w:rFonts w:ascii="Arial" w:hAnsi="Arial"/>
          <w:sz w:val="24"/>
          <w:szCs w:val="24"/>
          <w:lang w:val="it-IT"/>
        </w:rPr>
        <w:t xml:space="preserve">La chiave ermeneutica del testo è tutta nel primo versetto: </w:t>
      </w:r>
      <w:r w:rsidRPr="00126958">
        <w:rPr>
          <w:rFonts w:ascii="Arial" w:hAnsi="Arial"/>
          <w:i/>
          <w:sz w:val="24"/>
          <w:szCs w:val="24"/>
          <w:lang w:val="it-IT"/>
        </w:rPr>
        <w:t>“Ricordati del tuo creatore nei giorni della tua giovinezza, prima che vengano i giorni tristi…”.</w:t>
      </w:r>
      <w:r w:rsidR="00D8738A">
        <w:rPr>
          <w:rFonts w:ascii="Arial" w:hAnsi="Arial"/>
          <w:i/>
          <w:sz w:val="24"/>
          <w:szCs w:val="24"/>
          <w:lang w:val="it-IT"/>
        </w:rPr>
        <w:t xml:space="preserve"> </w:t>
      </w:r>
      <w:r w:rsidRPr="00126958">
        <w:rPr>
          <w:rFonts w:ascii="Arial" w:hAnsi="Arial"/>
          <w:sz w:val="24"/>
          <w:szCs w:val="24"/>
          <w:lang w:val="it-IT"/>
        </w:rPr>
        <w:t>I giorni tristi possono essere sia quelli spirituali che quelli fisici. Altra chiave ermeneutica è quella della distinzione dei tempi: tempo utile, tempo non utile.</w:t>
      </w:r>
    </w:p>
    <w:p w14:paraId="3BCD4A2F" w14:textId="2BC8214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Vi è un tempo in cui si può amare e si deve amare il Signore. Se questo tempo viene sciupato, vi sarà un altro tempo utile per amare il Signore?</w:t>
      </w:r>
      <w:r w:rsidR="00DE019E">
        <w:rPr>
          <w:rFonts w:ascii="Arial" w:hAnsi="Arial"/>
          <w:sz w:val="24"/>
          <w:szCs w:val="24"/>
          <w:lang w:val="it-IT"/>
        </w:rPr>
        <w:t xml:space="preserve"> </w:t>
      </w:r>
      <w:r w:rsidRPr="00126958">
        <w:rPr>
          <w:rFonts w:ascii="Arial" w:hAnsi="Arial"/>
          <w:sz w:val="24"/>
          <w:szCs w:val="24"/>
          <w:lang w:val="it-IT"/>
        </w:rPr>
        <w:t>Se il tempo utile viene trascurato – ed è questa vera ermeneutica del testo in esame – vi è un tempo naturalmente non utile, non buono, non santo.</w:t>
      </w:r>
      <w:r w:rsidR="00DE019E">
        <w:rPr>
          <w:rFonts w:ascii="Arial" w:hAnsi="Arial"/>
          <w:sz w:val="24"/>
          <w:szCs w:val="24"/>
          <w:lang w:val="it-IT"/>
        </w:rPr>
        <w:t xml:space="preserve"> </w:t>
      </w:r>
      <w:r w:rsidRPr="00126958">
        <w:rPr>
          <w:rFonts w:ascii="Arial" w:hAnsi="Arial"/>
          <w:sz w:val="24"/>
          <w:szCs w:val="24"/>
          <w:lang w:val="it-IT"/>
        </w:rPr>
        <w:t>Questo tempo non utile può essere di ordine fisico e riguarda il corpo, ma anche non fisico, perché riguarda il cuore, la mente, lo spirito, l’anima.</w:t>
      </w:r>
      <w:r w:rsidR="00DE019E">
        <w:rPr>
          <w:rFonts w:ascii="Arial" w:hAnsi="Arial"/>
          <w:sz w:val="24"/>
          <w:szCs w:val="24"/>
          <w:lang w:val="it-IT"/>
        </w:rPr>
        <w:t xml:space="preserve"> </w:t>
      </w:r>
      <w:r w:rsidRPr="00126958">
        <w:rPr>
          <w:rFonts w:ascii="Arial" w:hAnsi="Arial"/>
          <w:sz w:val="24"/>
          <w:szCs w:val="24"/>
          <w:lang w:val="it-IT"/>
        </w:rPr>
        <w:t>Il Qoèlet osserva un uomo quando è vecchio, lo vede pieno di acciacchi, già prossimo alla morte, pronto per lasciare questo mondo.</w:t>
      </w:r>
      <w:r w:rsidR="00D8738A">
        <w:rPr>
          <w:rFonts w:ascii="Arial" w:hAnsi="Arial"/>
          <w:sz w:val="24"/>
          <w:szCs w:val="24"/>
          <w:lang w:val="it-IT"/>
        </w:rPr>
        <w:t xml:space="preserve"> </w:t>
      </w:r>
      <w:r w:rsidRPr="00126958">
        <w:rPr>
          <w:rFonts w:ascii="Arial" w:hAnsi="Arial"/>
          <w:sz w:val="24"/>
          <w:szCs w:val="24"/>
          <w:lang w:val="it-IT"/>
        </w:rPr>
        <w:t>Come si fa ad insegnare a quest’uomo ad amare il Signore, se lui nella vita mai si è ricordato del suo creatore?</w:t>
      </w:r>
    </w:p>
    <w:p w14:paraId="52AB5F58" w14:textId="6C9677C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Facciamo ora un passo ulteriore. Anziché osservare un corpo quasi in decomposizione, prendiamo un’anima in decomposizione.</w:t>
      </w:r>
      <w:r w:rsidR="00D8738A">
        <w:rPr>
          <w:rFonts w:ascii="Arial" w:hAnsi="Arial"/>
          <w:sz w:val="24"/>
          <w:szCs w:val="24"/>
          <w:lang w:val="it-IT"/>
        </w:rPr>
        <w:t xml:space="preserve"> </w:t>
      </w:r>
      <w:r w:rsidRPr="00126958">
        <w:rPr>
          <w:rFonts w:ascii="Arial" w:hAnsi="Arial"/>
          <w:sz w:val="24"/>
          <w:szCs w:val="24"/>
          <w:lang w:val="it-IT"/>
        </w:rPr>
        <w:t>Quest’anima già decomposta, pronta per la morte eterna, è in grado di affrontare la vera questione della vita che è la sua salvezza eterna?</w:t>
      </w:r>
      <w:r w:rsidR="00DE019E">
        <w:rPr>
          <w:rFonts w:ascii="Arial" w:hAnsi="Arial"/>
          <w:sz w:val="24"/>
          <w:szCs w:val="24"/>
          <w:lang w:val="it-IT"/>
        </w:rPr>
        <w:t xml:space="preserve"> </w:t>
      </w:r>
      <w:r w:rsidRPr="00126958">
        <w:rPr>
          <w:rFonts w:ascii="Arial" w:hAnsi="Arial"/>
          <w:sz w:val="24"/>
          <w:szCs w:val="24"/>
          <w:lang w:val="it-IT"/>
        </w:rPr>
        <w:t>Le immagini usate dal Qoèlet contengono tutte una sola verità: è giunto il tempo della fine. Questa fine può essere fisica, ma anche spirituale.</w:t>
      </w:r>
      <w:r w:rsidR="00DE019E">
        <w:rPr>
          <w:rFonts w:ascii="Arial" w:hAnsi="Arial"/>
          <w:sz w:val="24"/>
          <w:szCs w:val="24"/>
          <w:lang w:val="it-IT"/>
        </w:rPr>
        <w:t xml:space="preserve"> </w:t>
      </w:r>
      <w:r w:rsidRPr="00126958">
        <w:rPr>
          <w:rFonts w:ascii="Arial" w:hAnsi="Arial"/>
          <w:sz w:val="24"/>
          <w:szCs w:val="24"/>
          <w:lang w:val="it-IT"/>
        </w:rPr>
        <w:t>La Scrittura sempre afferma che vi è un tempo del non ritorno, un tempo in cui il futuro eterno di un uomo è già stato fissato.</w:t>
      </w:r>
      <w:r w:rsidR="00DE019E">
        <w:rPr>
          <w:rFonts w:ascii="Arial" w:hAnsi="Arial"/>
          <w:sz w:val="24"/>
          <w:szCs w:val="24"/>
          <w:lang w:val="it-IT"/>
        </w:rPr>
        <w:t xml:space="preserve"> </w:t>
      </w:r>
      <w:r w:rsidRPr="00126958">
        <w:rPr>
          <w:rFonts w:ascii="Arial" w:hAnsi="Arial"/>
          <w:sz w:val="24"/>
          <w:szCs w:val="24"/>
          <w:lang w:val="it-IT"/>
        </w:rPr>
        <w:t>Bisogna pensare prima alla salvezza eterna, non quando nulla ormai si potrà più fare. Ecco perché si deve iniziare fin dalla giovinezza dell’anima e del corpo.</w:t>
      </w:r>
      <w:r w:rsidR="00D8738A">
        <w:rPr>
          <w:rFonts w:ascii="Arial" w:hAnsi="Arial"/>
          <w:sz w:val="24"/>
          <w:szCs w:val="24"/>
          <w:lang w:val="it-IT"/>
        </w:rPr>
        <w:t xml:space="preserve"> </w:t>
      </w:r>
      <w:r w:rsidRPr="00126958">
        <w:rPr>
          <w:rFonts w:ascii="Arial" w:hAnsi="Arial"/>
          <w:sz w:val="24"/>
          <w:szCs w:val="24"/>
          <w:lang w:val="it-IT"/>
        </w:rPr>
        <w:t>Ma anche per la vita materiale vale lo stesso principio. Anche materialmente, fisicamente certe cose o si fanno a tempo o non possono essere più fatte. Nessun uomo potrà pensare di poter fare ciò che vuole, quando vuole. Vi sono i limiti dello spirito, del corpo, della mente, del cuore, dell’anima.</w:t>
      </w:r>
    </w:p>
    <w:p w14:paraId="13758D4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8</w:t>
      </w:r>
      <w:r w:rsidRPr="00126958">
        <w:rPr>
          <w:rFonts w:ascii="Arial" w:hAnsi="Arial"/>
          <w:b/>
          <w:sz w:val="24"/>
          <w:szCs w:val="24"/>
          <w:lang w:val="it-IT"/>
        </w:rPr>
        <w:t>Vanità delle vanità, dice Qoèlet, tutto è vanità.</w:t>
      </w:r>
    </w:p>
    <w:p w14:paraId="63E194DC" w14:textId="45CD80A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Così ha iniziato il suo discorso il Qoèlet e così lo finisce dopo aver esaminato tutta la vita dell’uomo sulla terra, così come viene vissuta nella storia.</w:t>
      </w:r>
      <w:r w:rsidR="00DE019E">
        <w:rPr>
          <w:rFonts w:ascii="Arial" w:hAnsi="Arial"/>
          <w:sz w:val="24"/>
          <w:szCs w:val="24"/>
          <w:lang w:val="it-IT"/>
        </w:rPr>
        <w:t xml:space="preserve"> </w:t>
      </w:r>
      <w:r w:rsidRPr="00126958">
        <w:rPr>
          <w:rFonts w:ascii="Arial" w:hAnsi="Arial"/>
          <w:sz w:val="24"/>
          <w:szCs w:val="24"/>
          <w:lang w:val="it-IT"/>
        </w:rPr>
        <w:t>Il Maestro o l’Ecclesiaste è partito da una verità, l’ha sottoposta all’esame della storia, da questa non è stata smentita, anzi confermata, avvalorata.</w:t>
      </w:r>
      <w:r w:rsidR="00DE019E">
        <w:rPr>
          <w:rFonts w:ascii="Arial" w:hAnsi="Arial"/>
          <w:sz w:val="24"/>
          <w:szCs w:val="24"/>
          <w:lang w:val="it-IT"/>
        </w:rPr>
        <w:t xml:space="preserve"> </w:t>
      </w:r>
      <w:r w:rsidRPr="00126958">
        <w:rPr>
          <w:rFonts w:ascii="Arial" w:hAnsi="Arial"/>
          <w:sz w:val="24"/>
          <w:szCs w:val="24"/>
          <w:lang w:val="it-IT"/>
        </w:rPr>
        <w:t>Qual è allora il significato vero di vanità? Tutto è vanità. Tutta la storia è vanità. Tutta la vita è vanità. Tutti i valori terreni sono vanità.</w:t>
      </w:r>
    </w:p>
    <w:p w14:paraId="09E6A8EE" w14:textId="071BC05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Se sostituiamo vanità con otre vuoto, forse riusciremo a comprendere meglio: Otre vuoto degli otri vuoti, tutto è un otre vuoto.</w:t>
      </w:r>
      <w:r w:rsidR="00DE019E">
        <w:rPr>
          <w:rFonts w:ascii="Arial" w:hAnsi="Arial"/>
          <w:sz w:val="24"/>
          <w:szCs w:val="24"/>
          <w:lang w:val="it-IT"/>
        </w:rPr>
        <w:t xml:space="preserve"> </w:t>
      </w:r>
      <w:r w:rsidRPr="00126958">
        <w:rPr>
          <w:rFonts w:ascii="Arial" w:hAnsi="Arial"/>
          <w:sz w:val="24"/>
          <w:szCs w:val="24"/>
          <w:lang w:val="it-IT"/>
        </w:rPr>
        <w:t>Sulla terra non ci sono otri che possono riempire il nostro otre vuoto. Tutto sulla terra è un otre vuoto. Cercare un otre pieno è inseguire il vento.</w:t>
      </w:r>
      <w:r w:rsidR="00DE019E">
        <w:rPr>
          <w:rFonts w:ascii="Arial" w:hAnsi="Arial"/>
          <w:sz w:val="24"/>
          <w:szCs w:val="24"/>
          <w:lang w:val="it-IT"/>
        </w:rPr>
        <w:t xml:space="preserve"> </w:t>
      </w:r>
      <w:r w:rsidRPr="00126958">
        <w:rPr>
          <w:rFonts w:ascii="Arial" w:hAnsi="Arial"/>
          <w:sz w:val="24"/>
          <w:szCs w:val="24"/>
          <w:lang w:val="it-IT"/>
        </w:rPr>
        <w:t>Solo uno è otre pieno, il Creatore dell’uomo. Solo Lui può riempire il nostro otre di verità, carità, giustizia, santità, eternità.</w:t>
      </w:r>
      <w:r w:rsidR="00DE019E">
        <w:rPr>
          <w:rFonts w:ascii="Arial" w:hAnsi="Arial"/>
          <w:sz w:val="24"/>
          <w:szCs w:val="24"/>
          <w:lang w:val="it-IT"/>
        </w:rPr>
        <w:t xml:space="preserve"> </w:t>
      </w:r>
      <w:r w:rsidRPr="00126958">
        <w:rPr>
          <w:rFonts w:ascii="Arial" w:hAnsi="Arial"/>
          <w:sz w:val="24"/>
          <w:szCs w:val="24"/>
          <w:lang w:val="it-IT"/>
        </w:rPr>
        <w:t>Il tempo è un otre vuoto. Lo si deve riempire di eternità. L’uomo è un otre vuoto, lo si deve ricolmare di Dio.</w:t>
      </w:r>
      <w:r w:rsidR="003A10DD">
        <w:rPr>
          <w:rFonts w:ascii="Arial" w:hAnsi="Arial"/>
          <w:sz w:val="24"/>
          <w:szCs w:val="24"/>
          <w:lang w:val="it-IT"/>
        </w:rPr>
        <w:t xml:space="preserve"> </w:t>
      </w:r>
      <w:r w:rsidRPr="00126958">
        <w:rPr>
          <w:rFonts w:ascii="Arial" w:hAnsi="Arial"/>
          <w:sz w:val="24"/>
          <w:szCs w:val="24"/>
          <w:lang w:val="it-IT"/>
        </w:rPr>
        <w:t>Se questo non avviene, tutto rimane otre vuoto</w:t>
      </w:r>
    </w:p>
    <w:p w14:paraId="6B9E9EC6" w14:textId="015DD4B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La storia è un otre vuoto, la si deve impastare di Cielo. Se la storia non è impastata di cielo, è vanità, povertà, miseria.</w:t>
      </w:r>
      <w:r w:rsidR="00DE019E">
        <w:rPr>
          <w:rFonts w:ascii="Arial" w:hAnsi="Arial"/>
          <w:sz w:val="24"/>
          <w:szCs w:val="24"/>
          <w:lang w:val="it-IT"/>
        </w:rPr>
        <w:t xml:space="preserve"> </w:t>
      </w:r>
      <w:r w:rsidRPr="00126958">
        <w:rPr>
          <w:rFonts w:ascii="Arial" w:hAnsi="Arial"/>
          <w:sz w:val="24"/>
          <w:szCs w:val="24"/>
          <w:lang w:val="it-IT"/>
        </w:rPr>
        <w:t>Quando l’otre del cuore, del corpo, dell’anima, dello spirito va riempito? Non certo quando il tempo è finito, ma prima che esso finisca.</w:t>
      </w:r>
      <w:r w:rsidR="00DE019E">
        <w:rPr>
          <w:rFonts w:ascii="Arial" w:hAnsi="Arial"/>
          <w:sz w:val="24"/>
          <w:szCs w:val="24"/>
          <w:lang w:val="it-IT"/>
        </w:rPr>
        <w:t xml:space="preserve"> </w:t>
      </w:r>
      <w:r w:rsidRPr="00126958">
        <w:rPr>
          <w:rFonts w:ascii="Arial" w:hAnsi="Arial"/>
          <w:sz w:val="24"/>
          <w:szCs w:val="24"/>
          <w:lang w:val="it-IT"/>
        </w:rPr>
        <w:t>Non quando l’otre ormai è frantumato, rotto, spaccato, lacerato. Un otre lacerato mai si potrà riempire. Occorre che l’otre sia in buono stato.</w:t>
      </w:r>
    </w:p>
    <w:p w14:paraId="38A23EDB" w14:textId="6320CA65"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Ecco allora la raccomandazione del Qoèlet: </w:t>
      </w:r>
      <w:r w:rsidRPr="00126958">
        <w:rPr>
          <w:rFonts w:ascii="Arial" w:hAnsi="Arial"/>
          <w:i/>
          <w:sz w:val="24"/>
          <w:szCs w:val="24"/>
          <w:lang w:val="it-IT"/>
        </w:rPr>
        <w:t>“Riempite l’otre finché è buono. Poi verrà il tempo in cui le sue condizioni sono pessime e nulla più si potrà fare”</w:t>
      </w:r>
      <w:r w:rsidRPr="00126958">
        <w:rPr>
          <w:rFonts w:ascii="Arial" w:hAnsi="Arial"/>
          <w:sz w:val="24"/>
          <w:szCs w:val="24"/>
          <w:lang w:val="it-IT"/>
        </w:rPr>
        <w:t>.</w:t>
      </w:r>
      <w:r w:rsidR="00D9765A">
        <w:rPr>
          <w:rFonts w:ascii="Arial" w:hAnsi="Arial"/>
          <w:sz w:val="24"/>
          <w:szCs w:val="24"/>
          <w:lang w:val="it-IT"/>
        </w:rPr>
        <w:t xml:space="preserve"> </w:t>
      </w:r>
      <w:r w:rsidRPr="00126958">
        <w:rPr>
          <w:rFonts w:ascii="Arial" w:hAnsi="Arial"/>
          <w:sz w:val="24"/>
          <w:szCs w:val="24"/>
          <w:lang w:val="it-IT"/>
        </w:rPr>
        <w:t>L’otre è tutta la vita dell’uomo in ogni sua parte. Anima, spirito, corpo, mente, cuore, desideri, volontà: tutto deve essere riempito di Dio.</w:t>
      </w:r>
      <w:r w:rsidR="00D9765A">
        <w:rPr>
          <w:rFonts w:ascii="Arial" w:hAnsi="Arial"/>
          <w:sz w:val="24"/>
          <w:szCs w:val="24"/>
          <w:lang w:val="it-IT"/>
        </w:rPr>
        <w:t xml:space="preserve"> </w:t>
      </w:r>
      <w:r w:rsidRPr="00126958">
        <w:rPr>
          <w:rFonts w:ascii="Arial" w:hAnsi="Arial"/>
          <w:sz w:val="24"/>
          <w:szCs w:val="24"/>
          <w:lang w:val="it-IT"/>
        </w:rPr>
        <w:t>È Dio che fa sì che l’otre esca dalla sua vanità ed entri nella sua pienezza.</w:t>
      </w:r>
      <w:r w:rsidR="00D8738A">
        <w:rPr>
          <w:rFonts w:ascii="Arial" w:hAnsi="Arial"/>
          <w:sz w:val="24"/>
          <w:szCs w:val="24"/>
          <w:lang w:val="it-IT"/>
        </w:rPr>
        <w:t xml:space="preserve"> </w:t>
      </w:r>
      <w:r w:rsidRPr="00126958">
        <w:rPr>
          <w:rFonts w:ascii="Arial" w:hAnsi="Arial"/>
          <w:sz w:val="24"/>
          <w:szCs w:val="24"/>
          <w:lang w:val="it-IT"/>
        </w:rPr>
        <w:t>Altra verità è questa: è l’otre che deve essere riempito di Dio. Esso pertanto non è ininfluente. È necessario. Senza l’otre cosa riempie il Signore?</w:t>
      </w:r>
    </w:p>
    <w:p w14:paraId="36BEC7E2" w14:textId="5184D64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Non solo l’otre è necessario, deve essere anche portato al sommo delle sue capacità naturali. Urge per questo di cure, attenzioni, vigilanza, protezione.</w:t>
      </w:r>
      <w:r w:rsidR="00D9765A">
        <w:rPr>
          <w:rFonts w:ascii="Arial" w:hAnsi="Arial"/>
          <w:sz w:val="24"/>
          <w:szCs w:val="24"/>
          <w:lang w:val="it-IT"/>
        </w:rPr>
        <w:t xml:space="preserve"> </w:t>
      </w:r>
      <w:r w:rsidRPr="00126958">
        <w:rPr>
          <w:rFonts w:ascii="Arial" w:hAnsi="Arial"/>
          <w:sz w:val="24"/>
          <w:szCs w:val="24"/>
          <w:lang w:val="it-IT"/>
        </w:rPr>
        <w:t>Non è un otre che si può abbandonare a se stesso. È un otre che deve essere rafforzato in ogni sua parte per poter contenere il buon vino di Dio.</w:t>
      </w:r>
      <w:r w:rsidR="00D9765A">
        <w:rPr>
          <w:rFonts w:ascii="Arial" w:hAnsi="Arial"/>
          <w:sz w:val="24"/>
          <w:szCs w:val="24"/>
          <w:lang w:val="it-IT"/>
        </w:rPr>
        <w:t xml:space="preserve"> </w:t>
      </w:r>
      <w:r w:rsidRPr="00126958">
        <w:rPr>
          <w:rFonts w:ascii="Arial" w:hAnsi="Arial"/>
          <w:sz w:val="24"/>
          <w:szCs w:val="24"/>
          <w:lang w:val="it-IT"/>
        </w:rPr>
        <w:t>È il recipiente vuoto che va riempito. È la storia che va colmata di eternità. È il tempo che va impastato di Cielo. È l’uomo che va alimentato di Dio.</w:t>
      </w:r>
      <w:r w:rsidR="00D9765A">
        <w:rPr>
          <w:rFonts w:ascii="Arial" w:hAnsi="Arial"/>
          <w:sz w:val="24"/>
          <w:szCs w:val="24"/>
          <w:lang w:val="it-IT"/>
        </w:rPr>
        <w:t xml:space="preserve"> </w:t>
      </w:r>
      <w:r w:rsidRPr="00126958">
        <w:rPr>
          <w:rFonts w:ascii="Arial" w:hAnsi="Arial"/>
          <w:sz w:val="24"/>
          <w:szCs w:val="24"/>
          <w:lang w:val="it-IT"/>
        </w:rPr>
        <w:t>Nessuno deve pensare che quanto si fa sulla terra sia inutile. Vanità non è inutilità. Vanità è vuoto. Questo vuoto ci è stato dato perché noi lo riempiamo.</w:t>
      </w:r>
    </w:p>
    <w:p w14:paraId="4BF1A179" w14:textId="5BED7511" w:rsidR="00126958" w:rsidRDefault="00126958" w:rsidP="00126958">
      <w:pPr>
        <w:spacing w:after="120"/>
        <w:jc w:val="both"/>
        <w:rPr>
          <w:rFonts w:ascii="Arial" w:hAnsi="Arial"/>
          <w:sz w:val="24"/>
          <w:szCs w:val="24"/>
          <w:lang w:val="it-IT"/>
        </w:rPr>
      </w:pPr>
      <w:r w:rsidRPr="00126958">
        <w:rPr>
          <w:rFonts w:ascii="Arial" w:hAnsi="Arial"/>
          <w:sz w:val="24"/>
          <w:szCs w:val="24"/>
          <w:lang w:val="it-IT"/>
        </w:rPr>
        <w:t>È come uno che riceve un recipiente perché lo riempia di un unguento prezioso. Il recipiente non può essere prima riempito di terra, melma, fango o altro.</w:t>
      </w:r>
      <w:r w:rsidR="00D8738A">
        <w:rPr>
          <w:rFonts w:ascii="Arial" w:hAnsi="Arial"/>
          <w:sz w:val="24"/>
          <w:szCs w:val="24"/>
          <w:lang w:val="it-IT"/>
        </w:rPr>
        <w:t xml:space="preserve"> </w:t>
      </w:r>
      <w:r w:rsidRPr="00126958">
        <w:rPr>
          <w:rFonts w:ascii="Arial" w:hAnsi="Arial"/>
          <w:sz w:val="24"/>
          <w:szCs w:val="24"/>
          <w:lang w:val="it-IT"/>
        </w:rPr>
        <w:t>Esso va tenuto ben pulito, protetto da ogni infiltrazione di elementi estranei, custodito in modo che non si rompa. Occorre molta attenzione e vigilanza.</w:t>
      </w:r>
      <w:r w:rsidR="00D9765A">
        <w:rPr>
          <w:rFonts w:ascii="Arial" w:hAnsi="Arial"/>
          <w:sz w:val="24"/>
          <w:szCs w:val="24"/>
          <w:lang w:val="it-IT"/>
        </w:rPr>
        <w:t xml:space="preserve"> </w:t>
      </w:r>
      <w:r w:rsidRPr="00126958">
        <w:rPr>
          <w:rFonts w:ascii="Arial" w:hAnsi="Arial"/>
          <w:sz w:val="24"/>
          <w:szCs w:val="24"/>
          <w:lang w:val="it-IT"/>
        </w:rPr>
        <w:t>Tutto il pensiero e la saggezza del Qoèlet a questo mira: a dare al vaso da riempire lo splendore più alto, la nobiltà più eccelsa.</w:t>
      </w:r>
      <w:r w:rsidR="00D9765A">
        <w:rPr>
          <w:rFonts w:ascii="Arial" w:hAnsi="Arial"/>
          <w:sz w:val="24"/>
          <w:szCs w:val="24"/>
          <w:lang w:val="it-IT"/>
        </w:rPr>
        <w:t xml:space="preserve"> </w:t>
      </w:r>
      <w:r w:rsidRPr="00126958">
        <w:rPr>
          <w:rFonts w:ascii="Arial" w:hAnsi="Arial"/>
          <w:sz w:val="24"/>
          <w:szCs w:val="24"/>
          <w:lang w:val="it-IT"/>
        </w:rPr>
        <w:t>Per contenere Dio il nostro recipiente dovrà essere portato ad acquisire caratteristiche divine. Nulla perde valore. Tutto invece riceve il giusto peso.</w:t>
      </w:r>
      <w:r w:rsidR="00D9765A">
        <w:rPr>
          <w:rFonts w:ascii="Arial" w:hAnsi="Arial"/>
          <w:sz w:val="24"/>
          <w:szCs w:val="24"/>
          <w:lang w:val="it-IT"/>
        </w:rPr>
        <w:t xml:space="preserve"> </w:t>
      </w:r>
      <w:r w:rsidRPr="00126958">
        <w:rPr>
          <w:rFonts w:ascii="Arial" w:hAnsi="Arial"/>
          <w:sz w:val="24"/>
          <w:szCs w:val="24"/>
          <w:lang w:val="it-IT"/>
        </w:rPr>
        <w:t>La sapienza proprio a questo serve: a dare il giusto peso, il giusto valore, la giusta verità ad ogni cosa esistente.</w:t>
      </w:r>
      <w:r w:rsidR="00D9765A">
        <w:rPr>
          <w:rFonts w:ascii="Arial" w:hAnsi="Arial"/>
          <w:sz w:val="24"/>
          <w:szCs w:val="24"/>
          <w:lang w:val="it-IT"/>
        </w:rPr>
        <w:t xml:space="preserve"> </w:t>
      </w:r>
      <w:r w:rsidRPr="00126958">
        <w:rPr>
          <w:rFonts w:ascii="Arial" w:hAnsi="Arial"/>
          <w:sz w:val="24"/>
          <w:szCs w:val="24"/>
          <w:lang w:val="it-IT"/>
        </w:rPr>
        <w:t>Quando un uomo non dona giusto peso, giusto valore, giusta verità ad ogni cosa, è uno stolto, un insipiente, uno schiocco.</w:t>
      </w:r>
      <w:r w:rsidR="00D9765A">
        <w:rPr>
          <w:rFonts w:ascii="Arial" w:hAnsi="Arial"/>
          <w:sz w:val="24"/>
          <w:szCs w:val="24"/>
          <w:lang w:val="it-IT"/>
        </w:rPr>
        <w:t xml:space="preserve"> </w:t>
      </w:r>
      <w:r w:rsidRPr="00126958">
        <w:rPr>
          <w:rFonts w:ascii="Arial" w:hAnsi="Arial"/>
          <w:sz w:val="24"/>
          <w:szCs w:val="24"/>
          <w:lang w:val="it-IT"/>
        </w:rPr>
        <w:t>Senza giusto peso, giusto valore, giusta verità, si rimane in una vanità eterna. Il vuoto mai si colmerà. Resteremo vuoti per sempre. Privi di Dio.</w:t>
      </w:r>
    </w:p>
    <w:p w14:paraId="6DEE0214" w14:textId="77777777" w:rsidR="00D9765A" w:rsidRPr="00126958" w:rsidRDefault="00D9765A" w:rsidP="00126958">
      <w:pPr>
        <w:spacing w:after="120"/>
        <w:jc w:val="both"/>
        <w:rPr>
          <w:rFonts w:ascii="Arial" w:hAnsi="Arial"/>
          <w:sz w:val="24"/>
          <w:szCs w:val="24"/>
          <w:lang w:val="it-IT"/>
        </w:rPr>
      </w:pPr>
    </w:p>
    <w:p w14:paraId="0FCC7055" w14:textId="77777777" w:rsidR="00126958" w:rsidRPr="00126958" w:rsidRDefault="00126958" w:rsidP="00D9765A">
      <w:pPr>
        <w:pStyle w:val="Corpotesto"/>
      </w:pPr>
      <w:bookmarkStart w:id="70" w:name="_Toc62160026"/>
      <w:r w:rsidRPr="00126958">
        <w:t>Epilogo</w:t>
      </w:r>
      <w:bookmarkEnd w:id="70"/>
    </w:p>
    <w:p w14:paraId="21AD4367"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9</w:t>
      </w:r>
      <w:r w:rsidRPr="00126958">
        <w:rPr>
          <w:rFonts w:ascii="Arial" w:hAnsi="Arial"/>
          <w:b/>
          <w:sz w:val="24"/>
          <w:szCs w:val="24"/>
          <w:lang w:val="it-IT"/>
        </w:rPr>
        <w:t>Oltre a essere saggio, Qoèlet insegnò al popolo la scienza; ascoltò, meditò e compose un gran numero di massime.</w:t>
      </w:r>
    </w:p>
    <w:p w14:paraId="43BFD775" w14:textId="3C2AC33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Il Qoèlet non conservò gelosamente la sua scienza nel suo cuore, come un tesoro privato, da essere contemplato solo dai suoi occhi.</w:t>
      </w:r>
      <w:r w:rsidR="00D9765A">
        <w:rPr>
          <w:rFonts w:ascii="Arial" w:hAnsi="Arial"/>
          <w:sz w:val="24"/>
          <w:szCs w:val="24"/>
          <w:lang w:val="it-IT"/>
        </w:rPr>
        <w:t xml:space="preserve"> </w:t>
      </w:r>
      <w:r w:rsidRPr="00126958">
        <w:rPr>
          <w:rFonts w:ascii="Arial" w:hAnsi="Arial"/>
          <w:sz w:val="24"/>
          <w:szCs w:val="24"/>
          <w:lang w:val="it-IT"/>
        </w:rPr>
        <w:t>Egli fu un vero maestro per il popolo, al quale insegnò la scienza della verità, della giustizia, della vera sapienza e saggezza.</w:t>
      </w:r>
      <w:r w:rsidR="00D8738A">
        <w:rPr>
          <w:rFonts w:ascii="Arial" w:hAnsi="Arial"/>
          <w:sz w:val="24"/>
          <w:szCs w:val="24"/>
          <w:lang w:val="it-IT"/>
        </w:rPr>
        <w:t xml:space="preserve"> </w:t>
      </w:r>
      <w:r w:rsidRPr="00126958">
        <w:rPr>
          <w:rFonts w:ascii="Arial" w:hAnsi="Arial"/>
          <w:sz w:val="24"/>
          <w:szCs w:val="24"/>
          <w:lang w:val="it-IT"/>
        </w:rPr>
        <w:t>Inoltre egli ascolto, meditò e compose un gran numero di massime. Le massine sono i proverbi. Anche in questo suo Libro ne abbiamo incontrate molte.</w:t>
      </w:r>
      <w:r w:rsidR="00D9765A">
        <w:rPr>
          <w:rFonts w:ascii="Arial" w:hAnsi="Arial"/>
          <w:sz w:val="24"/>
          <w:szCs w:val="24"/>
          <w:lang w:val="it-IT"/>
        </w:rPr>
        <w:t xml:space="preserve"> </w:t>
      </w:r>
      <w:r w:rsidRPr="00126958">
        <w:rPr>
          <w:rFonts w:ascii="Arial" w:hAnsi="Arial"/>
          <w:sz w:val="24"/>
          <w:szCs w:val="24"/>
          <w:lang w:val="it-IT"/>
        </w:rPr>
        <w:t>Nessuno potrà mai essere un buon maestro per sé se non lo è anche per gli altri e nessuno lo potrà essere per gli altri se non lo è per se stesso.</w:t>
      </w:r>
      <w:r w:rsidR="00D9765A">
        <w:rPr>
          <w:rFonts w:ascii="Arial" w:hAnsi="Arial"/>
          <w:sz w:val="24"/>
          <w:szCs w:val="24"/>
          <w:lang w:val="it-IT"/>
        </w:rPr>
        <w:t xml:space="preserve"> </w:t>
      </w:r>
      <w:r w:rsidRPr="00126958">
        <w:rPr>
          <w:rFonts w:ascii="Arial" w:hAnsi="Arial"/>
          <w:sz w:val="24"/>
          <w:szCs w:val="24"/>
          <w:lang w:val="it-IT"/>
        </w:rPr>
        <w:t>Il Qoèlet fu vero maestro per sé e per gli altri. Seppe insegnare la via per il superamento di ogni vanità a se stesso e agli altri.</w:t>
      </w:r>
      <w:r w:rsidR="00D8738A">
        <w:rPr>
          <w:rFonts w:ascii="Arial" w:hAnsi="Arial"/>
          <w:sz w:val="24"/>
          <w:szCs w:val="24"/>
          <w:lang w:val="it-IT"/>
        </w:rPr>
        <w:t xml:space="preserve"> </w:t>
      </w:r>
      <w:r w:rsidRPr="00126958">
        <w:rPr>
          <w:rFonts w:ascii="Arial" w:hAnsi="Arial"/>
          <w:sz w:val="24"/>
          <w:szCs w:val="24"/>
          <w:lang w:val="it-IT"/>
        </w:rPr>
        <w:t>La scienza non è però il frutto di un momento. È invece il lavoro di tutta una vita. È quanto il Siracide insegna ad ogni uomo che vuole essere saggio.</w:t>
      </w:r>
    </w:p>
    <w:p w14:paraId="31B97EC5"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 sapienza dello scriba sta nel piacere del tempo libero, chi si dedica poco all’attività pratica diventerà saggio. </w:t>
      </w:r>
    </w:p>
    <w:p w14:paraId="3441082F"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Come potrà divenire saggio chi maneggia l’aratro e si vanta di brandire un pungolo, spinge innanzi i buoi e si occupa del loro lavoro e parla solo di vitelli? Dedica il suo cuore a tracciare solchi e non dorme per dare il foraggio alle giovenche.</w:t>
      </w:r>
    </w:p>
    <w:p w14:paraId="3DE3CAE4"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Così ogni artigiano e costruttore che passa la notte come il giorno: quelli che incidono immagini per sigilli e con pazienza cercano di variare le figure, dedicano il cuore a riprodurre bene il disegno e stanno svegli per terminare il lavoro.</w:t>
      </w:r>
    </w:p>
    <w:p w14:paraId="66EB622B"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6F22078D"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078896B3"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1E0A08DA"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Differente è il caso di chi si applica a meditare la legge dell’Altissimo (Sir 38, 24-34). </w:t>
      </w:r>
    </w:p>
    <w:p w14:paraId="0202530A"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Egli ricerca la sapienza di tutti gli antichi e si dedica allo studio delle profezie. </w:t>
      </w:r>
    </w:p>
    <w:p w14:paraId="2E3850D2"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Conserva i detti degli uomini famosi e penetra le sottigliezze delle parabole, ricerca il senso recondito dei proverbi e si occupa degli enigmi delle parabole.</w:t>
      </w:r>
    </w:p>
    <w:p w14:paraId="418145E2"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Svolge il suo compito fra i grandi, lo si vede tra i capi, viaggia in terre di popoli stranieri, sperimentando il bene e il male in mezzo agli uomini.</w:t>
      </w:r>
    </w:p>
    <w:p w14:paraId="1762C56C"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Gli sta a cuore alzarsi di buon mattino per il Signore, che lo ha creato; davanti all’Altissimo fa la sua supplica, apre la sua bocca alla preghiera e implora per i suoi peccati.</w:t>
      </w:r>
    </w:p>
    <w:p w14:paraId="433C7D4D"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Se il Signore, che è grande, vorrà, egli sarà ricolmato di spirito d’intelligenza: come pioggia effonderà le parole della sua sapienza e nella preghiera renderà lode al Signore.</w:t>
      </w:r>
    </w:p>
    <w:p w14:paraId="029FCE3D"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Saprà orientare il suo consiglio e la sua scienza e riflettere sui segreti di Dio.</w:t>
      </w:r>
    </w:p>
    <w:p w14:paraId="47B7B6C7"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Manifesterà la dottrina del suo insegnamento, si vanterà della legge dell’alleanza del Signore.</w:t>
      </w:r>
    </w:p>
    <w:p w14:paraId="6DEBC81C"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Molti loderanno la sua intelligenza, egli non sarà mai dimenticato; non scomparirà il suo ricordo, il suo nome vivrà di generazione in generazione.</w:t>
      </w:r>
    </w:p>
    <w:p w14:paraId="0968C686"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I popoli parleranno della sua sapienza, l’assemblea proclamerà la sua lode.</w:t>
      </w:r>
    </w:p>
    <w:p w14:paraId="1394A8F9"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Se vivrà a lungo, lascerà un nome più famoso di mille altri e quando morrà, avrà già fatto abbastanza per sé.</w:t>
      </w:r>
    </w:p>
    <w:p w14:paraId="492304F7"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Dopo aver riflettuto, parlerò ancora, sono pieno come la luna nel plenilunio.</w:t>
      </w:r>
    </w:p>
    <w:p w14:paraId="5F824D86"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Ascoltatemi, figli santi, e crescete come una rosa che germoglia presso un torrente.</w:t>
      </w:r>
    </w:p>
    <w:p w14:paraId="24E4E6B2"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Come incenso spargete buon profumo, fate sbocciare fiori come il giglio, alzate la voce e cantate insieme, benedite il Signore per tutte le sue opere.</w:t>
      </w:r>
    </w:p>
    <w:p w14:paraId="7C730C68"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Magnificate il suo nome e proclamate la sua lode, con i canti delle labbra e con le cetre, e nella vostra acclamazione dite così:</w:t>
      </w:r>
    </w:p>
    <w:p w14:paraId="64AFF880"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Quanto sono belle tutte le opere del Signore! Ogni suo ordine si compirà a suo tempo! Non bisogna dire: «Che cos’è questo? Perché quello?». Tutto infatti sarà esaminato a suo tempo.</w:t>
      </w:r>
    </w:p>
    <w:p w14:paraId="4DDD371E"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Alla sua parola l’acqua si arresta come una massa, a un detto della sua bocca si aprono i serbatoi delle acque. A un suo comando si realizza quanto egli vuole, e nessuno potrà sminuire la sua opera di salvezza.</w:t>
      </w:r>
    </w:p>
    <w:p w14:paraId="3A9853F7"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Le opere di ogni uomo sono davanti a lui, non è possibile nascondersi ai suoi occhi; egli guarda da un’eternità all’altra, nulla è straordinario davanti a lui.</w:t>
      </w:r>
    </w:p>
    <w:p w14:paraId="00D9EAF3"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Non bisogna dire: «Che cos’è questo? Perché quello?». Tutto infatti è stato creato con uno scopo preciso.</w:t>
      </w:r>
    </w:p>
    <w:p w14:paraId="431712F1" w14:textId="0C5DCB46"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w:t>
      </w:r>
      <w:r w:rsidR="003A10DD" w:rsidRPr="00D9765A">
        <w:rPr>
          <w:rFonts w:ascii="Arial" w:hAnsi="Arial"/>
          <w:i/>
          <w:iCs/>
          <w:sz w:val="24"/>
          <w:szCs w:val="24"/>
          <w:lang w:val="it-IT"/>
        </w:rPr>
        <w:t xml:space="preserve"> </w:t>
      </w:r>
      <w:r w:rsidRPr="00126958">
        <w:rPr>
          <w:rFonts w:ascii="Arial" w:hAnsi="Arial"/>
          <w:i/>
          <w:iCs/>
          <w:sz w:val="24"/>
          <w:szCs w:val="24"/>
          <w:lang w:val="it-IT"/>
        </w:rPr>
        <w:t>acqua, fuoco, ferro, sale, farina di frumento, latte, miele, succo di uva, olio e vestito.</w:t>
      </w:r>
    </w:p>
    <w:p w14:paraId="673E76E6"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Tutte queste cose sono un bene per i buoni, allo stesso modo si volgono in male per i peccatori.</w:t>
      </w:r>
    </w:p>
    <w:p w14:paraId="62644891"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Ci sono venti creati per castigare e nella loro furia rafforzano i loro flagelli; quando verrà la fine, scateneranno violenza e placheranno lo sdegno del loro creatore.</w:t>
      </w:r>
    </w:p>
    <w:p w14:paraId="3C40DBE9"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Fuoco, grandine, fame e morte sono tutte cose create per il castigo. Denti delle fiere, scorpioni, vipere e spade vendicatrici sono per la rovina degli empi.</w:t>
      </w:r>
    </w:p>
    <w:p w14:paraId="1F414F71"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Si rallegrano quando lui li comanda, stanno pronti sulla terra secondo il bisogno e al momento opportuno non trasgrediscono la sua parola.</w:t>
      </w:r>
    </w:p>
    <w:p w14:paraId="279154B4"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Di questo ero convinto fin dal principio, vi ho riflettuto e l’ho messo per iscritto: «Le opere del Signore sono tutte buone; egli provvederà a ogni necessità a suo tempo».</w:t>
      </w:r>
    </w:p>
    <w:p w14:paraId="0D6B4F24"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Non bisogna dire: «Questo è peggiore di quello». Tutto infatti al tempo giusto sarà riconosciuto buono. E ora cantate inni con tutto il cuore e con la bocca, e benedite il nome del Signore (Sir 39,1-35). </w:t>
      </w:r>
    </w:p>
    <w:p w14:paraId="3ADB31DB" w14:textId="5B8D2BA1"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Se alla sapienza non si dedica tutta la vita, mai essa potrà essere acquisita. La sapienza è infinita e infinitamente, eternamente essa va ricercata.</w:t>
      </w:r>
      <w:r w:rsidR="00D9765A">
        <w:rPr>
          <w:rFonts w:ascii="Arial" w:hAnsi="Arial"/>
          <w:sz w:val="24"/>
          <w:szCs w:val="24"/>
          <w:lang w:val="it-IT"/>
        </w:rPr>
        <w:t xml:space="preserve"> </w:t>
      </w:r>
      <w:r w:rsidRPr="00126958">
        <w:rPr>
          <w:rFonts w:ascii="Arial" w:hAnsi="Arial"/>
          <w:sz w:val="24"/>
          <w:szCs w:val="24"/>
          <w:lang w:val="it-IT"/>
        </w:rPr>
        <w:t>Questa verità vale per ogni scienza, compresa anche quella teologica. Nessuno che vuole possedere la scienza deve fermarsi a ieri.</w:t>
      </w:r>
      <w:r w:rsidR="00D9765A">
        <w:rPr>
          <w:rFonts w:ascii="Arial" w:hAnsi="Arial"/>
          <w:sz w:val="24"/>
          <w:szCs w:val="24"/>
          <w:lang w:val="it-IT"/>
        </w:rPr>
        <w:t xml:space="preserve"> </w:t>
      </w:r>
      <w:r w:rsidRPr="00126958">
        <w:rPr>
          <w:rFonts w:ascii="Arial" w:hAnsi="Arial"/>
          <w:sz w:val="24"/>
          <w:szCs w:val="24"/>
          <w:lang w:val="it-IT"/>
        </w:rPr>
        <w:t>Conosce la scienza colui che mai si ferma nella sua ricerca. Più cerca e più deve cercare. Se si ferma nella ricerca, si ferma nella scienza.</w:t>
      </w:r>
    </w:p>
    <w:p w14:paraId="06146705"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10</w:t>
      </w:r>
      <w:r w:rsidRPr="00126958">
        <w:rPr>
          <w:rFonts w:ascii="Arial" w:hAnsi="Arial"/>
          <w:b/>
          <w:sz w:val="24"/>
          <w:szCs w:val="24"/>
          <w:lang w:val="it-IT"/>
        </w:rPr>
        <w:t>Qoèlet cercò di trovare parole piacevoli e scrisse con onestà parole veritiere.</w:t>
      </w:r>
    </w:p>
    <w:p w14:paraId="2B129BAE" w14:textId="62846C6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Questa è vera testimonianza sull’opera del Qoèlet. Egli cercò di trovare parole piacevoli e scrisse con onestà parole veritiere.</w:t>
      </w:r>
      <w:r w:rsidR="00D9765A">
        <w:rPr>
          <w:rFonts w:ascii="Arial" w:hAnsi="Arial"/>
          <w:sz w:val="24"/>
          <w:szCs w:val="24"/>
          <w:lang w:val="it-IT"/>
        </w:rPr>
        <w:t xml:space="preserve"> </w:t>
      </w:r>
      <w:r w:rsidRPr="00126958">
        <w:rPr>
          <w:rFonts w:ascii="Arial" w:hAnsi="Arial"/>
          <w:sz w:val="24"/>
          <w:szCs w:val="24"/>
          <w:lang w:val="it-IT"/>
        </w:rPr>
        <w:t>Le parole piacevoli sono quelle utili all’anima, allo spirito, al cuore. Quelle piacevoli all’orecchio non sempre sono piacevoli all’anima.</w:t>
      </w:r>
      <w:r w:rsidR="00D9765A">
        <w:rPr>
          <w:rFonts w:ascii="Arial" w:hAnsi="Arial"/>
          <w:sz w:val="24"/>
          <w:szCs w:val="24"/>
          <w:lang w:val="it-IT"/>
        </w:rPr>
        <w:t xml:space="preserve"> </w:t>
      </w:r>
      <w:r w:rsidRPr="00126958">
        <w:rPr>
          <w:rFonts w:ascii="Arial" w:hAnsi="Arial"/>
          <w:sz w:val="24"/>
          <w:szCs w:val="24"/>
          <w:lang w:val="it-IT"/>
        </w:rPr>
        <w:t>Qoèlet lavorò per dare all’anima, allo spirito, al cuore la sua verità. Tutto questo lo fece con onestà. Non vi è alcun inganno nelle sue massine.</w:t>
      </w:r>
      <w:r w:rsidR="00D9765A">
        <w:rPr>
          <w:rFonts w:ascii="Arial" w:hAnsi="Arial"/>
          <w:sz w:val="24"/>
          <w:szCs w:val="24"/>
          <w:lang w:val="it-IT"/>
        </w:rPr>
        <w:t xml:space="preserve"> </w:t>
      </w:r>
      <w:r w:rsidRPr="00126958">
        <w:rPr>
          <w:rFonts w:ascii="Arial" w:hAnsi="Arial"/>
          <w:sz w:val="24"/>
          <w:szCs w:val="24"/>
          <w:lang w:val="it-IT"/>
        </w:rPr>
        <w:t>L’onestà è la ricerca del bene più puro e più santo. L’onestà è verso Dio, verso gli altri, verso se stessi. Se non vi è onestà verso uno non ve n’è verso gli altri.</w:t>
      </w:r>
      <w:r w:rsidR="00D9765A">
        <w:rPr>
          <w:rFonts w:ascii="Arial" w:hAnsi="Arial"/>
          <w:sz w:val="24"/>
          <w:szCs w:val="24"/>
          <w:lang w:val="it-IT"/>
        </w:rPr>
        <w:t xml:space="preserve"> </w:t>
      </w:r>
      <w:r w:rsidRPr="00126958">
        <w:rPr>
          <w:rFonts w:ascii="Arial" w:hAnsi="Arial"/>
          <w:sz w:val="24"/>
          <w:szCs w:val="24"/>
          <w:lang w:val="it-IT"/>
        </w:rPr>
        <w:t>L’onestà deve abbracciare ogni cosa. Se una cosa sola è fatta con disonestà, tutto soffre di disonestà. L’intera opera è guasta.</w:t>
      </w:r>
      <w:r w:rsidR="00D9765A">
        <w:rPr>
          <w:rFonts w:ascii="Arial" w:hAnsi="Arial"/>
          <w:sz w:val="24"/>
          <w:szCs w:val="24"/>
          <w:lang w:val="it-IT"/>
        </w:rPr>
        <w:t xml:space="preserve"> </w:t>
      </w:r>
      <w:r w:rsidRPr="00126958">
        <w:rPr>
          <w:rFonts w:ascii="Arial" w:hAnsi="Arial"/>
          <w:sz w:val="24"/>
          <w:szCs w:val="24"/>
          <w:lang w:val="it-IT"/>
        </w:rPr>
        <w:t>Le massime del Qoèlet sono parole veritiere. La parola è veritiera se dice la verità su Dio, sulla creazione, sull’uomo, sulla storia, sugli eventi.</w:t>
      </w:r>
      <w:r w:rsidR="00D9765A">
        <w:rPr>
          <w:rFonts w:ascii="Arial" w:hAnsi="Arial"/>
          <w:sz w:val="24"/>
          <w:szCs w:val="24"/>
          <w:lang w:val="it-IT"/>
        </w:rPr>
        <w:t xml:space="preserve"> </w:t>
      </w:r>
      <w:r w:rsidRPr="00126958">
        <w:rPr>
          <w:rFonts w:ascii="Arial" w:hAnsi="Arial"/>
          <w:sz w:val="24"/>
          <w:szCs w:val="24"/>
          <w:lang w:val="it-IT"/>
        </w:rPr>
        <w:t xml:space="preserve">Se uno solo di questi soggetti è presentato </w:t>
      </w:r>
      <w:r w:rsidRPr="00126958">
        <w:rPr>
          <w:rFonts w:ascii="Arial" w:hAnsi="Arial"/>
          <w:sz w:val="24"/>
          <w:szCs w:val="24"/>
          <w:lang w:val="it-IT"/>
        </w:rPr>
        <w:lastRenderedPageBreak/>
        <w:t>falsamente, tutta la parola è falsa. Essa non è più veritiera. Le manca la verifica reale.</w:t>
      </w:r>
      <w:r w:rsidR="00D9765A">
        <w:rPr>
          <w:rFonts w:ascii="Arial" w:hAnsi="Arial"/>
          <w:sz w:val="24"/>
          <w:szCs w:val="24"/>
          <w:lang w:val="it-IT"/>
        </w:rPr>
        <w:t xml:space="preserve"> </w:t>
      </w:r>
      <w:r w:rsidRPr="00126958">
        <w:rPr>
          <w:rFonts w:ascii="Arial" w:hAnsi="Arial"/>
          <w:sz w:val="24"/>
          <w:szCs w:val="24"/>
          <w:lang w:val="it-IT"/>
        </w:rPr>
        <w:t>Le parole del Qoèlet sono insieme piacevoli e veritiere. È una verità che ristora l’anima, lo spirito, il corpo, per chi l’ascolta e la fa sua propria vita.</w:t>
      </w:r>
    </w:p>
    <w:p w14:paraId="03EB378F"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11</w:t>
      </w:r>
      <w:r w:rsidRPr="00126958">
        <w:rPr>
          <w:rFonts w:ascii="Arial" w:hAnsi="Arial"/>
          <w:b/>
          <w:sz w:val="24"/>
          <w:szCs w:val="24"/>
          <w:lang w:val="it-IT"/>
        </w:rPr>
        <w:t>Le parole dei saggi sono come pungoli, e come chiodi piantati sono i detti delle collezioni: sono dati da un solo pastore.</w:t>
      </w:r>
    </w:p>
    <w:p w14:paraId="5260D48B" w14:textId="37D57DB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Perché le parole dei saggi sono pungoli e come chiodi piantati? Sono pungoli perché spingono sempre ad un bene più vero e più grande.</w:t>
      </w:r>
      <w:r w:rsidR="00D9765A">
        <w:rPr>
          <w:rFonts w:ascii="Arial" w:hAnsi="Arial"/>
          <w:sz w:val="24"/>
          <w:szCs w:val="24"/>
          <w:lang w:val="it-IT"/>
        </w:rPr>
        <w:t xml:space="preserve"> </w:t>
      </w:r>
      <w:r w:rsidRPr="00126958">
        <w:rPr>
          <w:rFonts w:ascii="Arial" w:hAnsi="Arial"/>
          <w:sz w:val="24"/>
          <w:szCs w:val="24"/>
          <w:lang w:val="it-IT"/>
        </w:rPr>
        <w:t>Sono chiodi piantati perché piantano il cuore e lo fanno diventare una cosa sola con la verità. Verità e cuore non possono essere due cose diverse.</w:t>
      </w:r>
      <w:r w:rsidR="00D9765A">
        <w:rPr>
          <w:rFonts w:ascii="Arial" w:hAnsi="Arial"/>
          <w:sz w:val="24"/>
          <w:szCs w:val="24"/>
          <w:lang w:val="it-IT"/>
        </w:rPr>
        <w:t xml:space="preserve"> </w:t>
      </w:r>
      <w:r w:rsidRPr="00126958">
        <w:rPr>
          <w:rFonts w:ascii="Arial" w:hAnsi="Arial"/>
          <w:sz w:val="24"/>
          <w:szCs w:val="24"/>
          <w:lang w:val="it-IT"/>
        </w:rPr>
        <w:t>Devono essere sempre una cosa sola. Chi inchioda il cuore alla verità e la verità al cuore? Le parole dei saggi.</w:t>
      </w:r>
      <w:r w:rsidR="00D9765A">
        <w:rPr>
          <w:rFonts w:ascii="Arial" w:hAnsi="Arial"/>
          <w:sz w:val="24"/>
          <w:szCs w:val="24"/>
          <w:lang w:val="it-IT"/>
        </w:rPr>
        <w:t xml:space="preserve"> </w:t>
      </w:r>
      <w:r w:rsidRPr="00126958">
        <w:rPr>
          <w:rFonts w:ascii="Arial" w:hAnsi="Arial"/>
          <w:sz w:val="24"/>
          <w:szCs w:val="24"/>
          <w:lang w:val="it-IT"/>
        </w:rPr>
        <w:t>Un uomo però non può avere insieme diversi maestri. Uno deve essere il suo maestro e uno il suo pastore. Da uno solo si deve lasciare ammaestrare.</w:t>
      </w:r>
      <w:r w:rsidR="00D9765A">
        <w:rPr>
          <w:rFonts w:ascii="Arial" w:hAnsi="Arial"/>
          <w:sz w:val="24"/>
          <w:szCs w:val="24"/>
          <w:lang w:val="it-IT"/>
        </w:rPr>
        <w:t xml:space="preserve"> </w:t>
      </w:r>
      <w:r w:rsidRPr="00126958">
        <w:rPr>
          <w:rFonts w:ascii="Arial" w:hAnsi="Arial"/>
          <w:sz w:val="24"/>
          <w:szCs w:val="24"/>
          <w:lang w:val="it-IT"/>
        </w:rPr>
        <w:t>Un uomo dai molti pastori, molti maestri, è un uomo dalle molte vie e dalle molte verità. Non ne seguirà alcuna. Sarà sempre frastornato.</w:t>
      </w:r>
    </w:p>
    <w:p w14:paraId="67C6BC73" w14:textId="77777777" w:rsidR="00126958"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Times" w:hAnsi="Times"/>
          <w:b/>
          <w:position w:val="6"/>
          <w:sz w:val="24"/>
          <w:szCs w:val="24"/>
          <w:vertAlign w:val="superscript"/>
          <w:lang w:val="it-IT"/>
        </w:rPr>
        <w:t>12</w:t>
      </w:r>
      <w:r w:rsidRPr="00126958">
        <w:rPr>
          <w:rFonts w:ascii="Arial" w:hAnsi="Arial"/>
          <w:b/>
          <w:sz w:val="24"/>
          <w:szCs w:val="24"/>
          <w:lang w:val="it-IT"/>
        </w:rPr>
        <w:t>Ancora un avvertimento, figlio mio: non si finisce mai di scrivere libri e il molto studio affatica il corpo.</w:t>
      </w:r>
    </w:p>
    <w:p w14:paraId="4FDE13B9" w14:textId="5D8AD9D3"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Non si finisce mai di scrivere libri, perché la ricerca della verità mai finisce. Appena un libro è scritto esso è già superato dalla nuova ricerca.</w:t>
      </w:r>
      <w:r w:rsidR="00D9765A">
        <w:rPr>
          <w:rFonts w:ascii="Arial" w:hAnsi="Arial"/>
          <w:sz w:val="24"/>
          <w:szCs w:val="24"/>
          <w:lang w:val="it-IT"/>
        </w:rPr>
        <w:t xml:space="preserve"> </w:t>
      </w:r>
      <w:r w:rsidRPr="00126958">
        <w:rPr>
          <w:rFonts w:ascii="Arial" w:hAnsi="Arial"/>
          <w:sz w:val="24"/>
          <w:szCs w:val="24"/>
          <w:lang w:val="it-IT"/>
        </w:rPr>
        <w:t>Ogni libro attesta ciò che è stato fino a ieri. Ogni libro non può governare il futuro. Orienta verso il futuro, ma non può contenerlo.</w:t>
      </w:r>
      <w:r w:rsidR="00D9765A">
        <w:rPr>
          <w:rFonts w:ascii="Arial" w:hAnsi="Arial"/>
          <w:sz w:val="24"/>
          <w:szCs w:val="24"/>
          <w:lang w:val="it-IT"/>
        </w:rPr>
        <w:t xml:space="preserve"> </w:t>
      </w:r>
      <w:r w:rsidRPr="00126958">
        <w:rPr>
          <w:rFonts w:ascii="Arial" w:hAnsi="Arial"/>
          <w:sz w:val="24"/>
          <w:szCs w:val="24"/>
          <w:lang w:val="it-IT"/>
        </w:rPr>
        <w:t>Presente e futuro vengono governati da una ricerca sempre attuale. Chi non completa la ricerca è persona che vive fuori tempo.</w:t>
      </w:r>
      <w:r w:rsidR="00D8738A">
        <w:rPr>
          <w:rFonts w:ascii="Arial" w:hAnsi="Arial"/>
          <w:sz w:val="24"/>
          <w:szCs w:val="24"/>
          <w:lang w:val="it-IT"/>
        </w:rPr>
        <w:t xml:space="preserve"> </w:t>
      </w:r>
      <w:r w:rsidRPr="00126958">
        <w:rPr>
          <w:rFonts w:ascii="Arial" w:hAnsi="Arial"/>
          <w:sz w:val="24"/>
          <w:szCs w:val="24"/>
          <w:lang w:val="it-IT"/>
        </w:rPr>
        <w:t>Il molto studio affatica il corpo allo stesso modo che lo affatica il molto lavoro. Per cui anche lo studio necessita del necessario riposo.</w:t>
      </w:r>
    </w:p>
    <w:p w14:paraId="725314B1" w14:textId="72084D25" w:rsidR="00D9765A"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126958">
        <w:rPr>
          <w:rFonts w:ascii="Arial" w:hAnsi="Arial"/>
          <w:b/>
          <w:position w:val="6"/>
          <w:sz w:val="24"/>
          <w:szCs w:val="24"/>
          <w:vertAlign w:val="superscript"/>
          <w:lang w:val="it-IT"/>
        </w:rPr>
        <w:t>13</w:t>
      </w:r>
      <w:r w:rsidRPr="00126958">
        <w:rPr>
          <w:rFonts w:ascii="Arial" w:hAnsi="Arial"/>
          <w:b/>
          <w:sz w:val="24"/>
          <w:szCs w:val="24"/>
          <w:lang w:val="it-IT"/>
        </w:rPr>
        <w:t>Conclusione del discorso, dopo aver ascoltato tutto: temi Dio e osserva i suoi comandamenti, perché qui sta tutto l’uomo.</w:t>
      </w:r>
      <w:r w:rsidR="000E0E63">
        <w:rPr>
          <w:rFonts w:ascii="Arial" w:hAnsi="Arial"/>
          <w:b/>
          <w:sz w:val="24"/>
          <w:szCs w:val="24"/>
          <w:lang w:val="it-IT"/>
        </w:rPr>
        <w:t xml:space="preserve"> </w:t>
      </w:r>
      <w:r w:rsidR="00D9765A" w:rsidRPr="000E0E63">
        <w:rPr>
          <w:rFonts w:ascii="Arial" w:hAnsi="Arial"/>
          <w:b/>
          <w:sz w:val="24"/>
          <w:szCs w:val="24"/>
        </w:rPr>
        <w:t>Finis loquendi, omnibus auditis: Deum time et mandata eius observa; hoc est enim omnis homo</w:t>
      </w:r>
      <w:r w:rsidR="00D9765A" w:rsidRPr="00413A1A">
        <w:rPr>
          <w:rFonts w:ascii="Arial" w:hAnsi="Arial"/>
          <w:b/>
          <w:sz w:val="24"/>
          <w:szCs w:val="24"/>
          <w:lang w:val="it-IT"/>
        </w:rPr>
        <w:t xml:space="preserve"> (Qo 12,13).</w:t>
      </w:r>
      <w:r w:rsidR="00D8738A" w:rsidRPr="00413A1A">
        <w:rPr>
          <w:rFonts w:ascii="Arial" w:hAnsi="Arial"/>
          <w:b/>
          <w:sz w:val="24"/>
          <w:szCs w:val="24"/>
          <w:lang w:val="it-IT"/>
        </w:rPr>
        <w:t xml:space="preserve"> </w:t>
      </w:r>
      <w:r w:rsidR="00D9765A" w:rsidRPr="000E0E63">
        <w:rPr>
          <w:rStyle w:val="text-to-speech"/>
          <w:rFonts w:ascii="Cambria" w:hAnsi="Cambria" w:cs="Cambria"/>
          <w:b/>
          <w:color w:val="111111"/>
          <w:sz w:val="24"/>
          <w:szCs w:val="24"/>
        </w:rPr>
        <w:t>τέλος</w:t>
      </w:r>
      <w:r w:rsidR="00D9765A" w:rsidRPr="000E0E63">
        <w:rPr>
          <w:rStyle w:val="text-to-speech"/>
          <w:rFonts w:ascii="PT Serif" w:hAnsi="PT Serif"/>
          <w:b/>
          <w:color w:val="111111"/>
          <w:sz w:val="24"/>
          <w:szCs w:val="24"/>
        </w:rPr>
        <w:t xml:space="preserve"> </w:t>
      </w:r>
      <w:r w:rsidR="00D9765A" w:rsidRPr="000E0E63">
        <w:rPr>
          <w:rStyle w:val="text-to-speech"/>
          <w:rFonts w:ascii="Cambria" w:hAnsi="Cambria" w:cs="Cambria"/>
          <w:b/>
          <w:color w:val="111111"/>
          <w:sz w:val="24"/>
          <w:szCs w:val="24"/>
        </w:rPr>
        <w:t>λόγου</w:t>
      </w:r>
      <w:r w:rsidR="00D9765A" w:rsidRPr="000E0E63">
        <w:rPr>
          <w:rStyle w:val="text-to-speech"/>
          <w:rFonts w:ascii="PT Serif" w:hAnsi="PT Serif"/>
          <w:b/>
          <w:color w:val="111111"/>
          <w:sz w:val="24"/>
          <w:szCs w:val="24"/>
        </w:rPr>
        <w:t xml:space="preserve"> </w:t>
      </w:r>
      <w:r w:rsidR="00D9765A" w:rsidRPr="000E0E63">
        <w:rPr>
          <w:rStyle w:val="text-to-speech"/>
          <w:rFonts w:ascii="Cambria" w:hAnsi="Cambria" w:cs="Cambria"/>
          <w:b/>
          <w:color w:val="111111"/>
          <w:sz w:val="24"/>
          <w:szCs w:val="24"/>
        </w:rPr>
        <w:t>τὸ</w:t>
      </w:r>
      <w:r w:rsidR="00D9765A" w:rsidRPr="000E0E63">
        <w:rPr>
          <w:rStyle w:val="text-to-speech"/>
          <w:rFonts w:ascii="PT Serif" w:hAnsi="PT Serif"/>
          <w:b/>
          <w:color w:val="111111"/>
          <w:sz w:val="24"/>
          <w:szCs w:val="24"/>
        </w:rPr>
        <w:t xml:space="preserve"> </w:t>
      </w:r>
      <w:r w:rsidR="00D9765A" w:rsidRPr="000E0E63">
        <w:rPr>
          <w:rStyle w:val="text-to-speech"/>
          <w:rFonts w:ascii="PT Serif" w:hAnsi="PT Serif" w:cs="PT Serif"/>
          <w:b/>
          <w:color w:val="111111"/>
          <w:sz w:val="24"/>
          <w:szCs w:val="24"/>
        </w:rPr>
        <w:t>π</w:t>
      </w:r>
      <w:r w:rsidR="00D9765A" w:rsidRPr="000E0E63">
        <w:rPr>
          <w:rStyle w:val="text-to-speech"/>
          <w:b/>
          <w:color w:val="111111"/>
          <w:sz w:val="24"/>
          <w:szCs w:val="24"/>
        </w:rPr>
        <w:t>ᾶν</w:t>
      </w:r>
      <w:r w:rsidR="00D9765A" w:rsidRPr="000E0E63">
        <w:rPr>
          <w:rStyle w:val="text-to-speech"/>
          <w:rFonts w:ascii="PT Serif" w:hAnsi="PT Serif"/>
          <w:b/>
          <w:color w:val="111111"/>
          <w:sz w:val="24"/>
          <w:szCs w:val="24"/>
        </w:rPr>
        <w:t xml:space="preserve"> </w:t>
      </w:r>
      <w:r w:rsidR="00D9765A" w:rsidRPr="000E0E63">
        <w:rPr>
          <w:rStyle w:val="text-to-speech"/>
          <w:b/>
          <w:color w:val="111111"/>
          <w:sz w:val="24"/>
          <w:szCs w:val="24"/>
        </w:rPr>
        <w:t>ἀκούεται</w:t>
      </w:r>
      <w:r w:rsidR="00D9765A" w:rsidRPr="000E0E63">
        <w:rPr>
          <w:rStyle w:val="text-to-speech"/>
          <w:rFonts w:ascii="PT Serif" w:hAnsi="PT Serif"/>
          <w:b/>
          <w:color w:val="111111"/>
          <w:sz w:val="24"/>
          <w:szCs w:val="24"/>
        </w:rPr>
        <w:t xml:space="preserve"> </w:t>
      </w:r>
      <w:r w:rsidR="00D9765A" w:rsidRPr="000E0E63">
        <w:rPr>
          <w:rStyle w:val="text-to-speech"/>
          <w:rFonts w:ascii="Cambria" w:hAnsi="Cambria" w:cs="Cambria"/>
          <w:b/>
          <w:color w:val="111111"/>
          <w:sz w:val="24"/>
          <w:szCs w:val="24"/>
        </w:rPr>
        <w:t>τὸν</w:t>
      </w:r>
      <w:r w:rsidR="00D9765A" w:rsidRPr="000E0E63">
        <w:rPr>
          <w:rStyle w:val="text-to-speech"/>
          <w:rFonts w:ascii="PT Serif" w:hAnsi="PT Serif"/>
          <w:b/>
          <w:color w:val="111111"/>
          <w:sz w:val="24"/>
          <w:szCs w:val="24"/>
        </w:rPr>
        <w:t xml:space="preserve"> </w:t>
      </w:r>
      <w:r w:rsidR="00D9765A" w:rsidRPr="000E0E63">
        <w:rPr>
          <w:rStyle w:val="text-to-speech"/>
          <w:rFonts w:ascii="Cambria" w:hAnsi="Cambria" w:cs="Cambria"/>
          <w:b/>
          <w:color w:val="111111"/>
          <w:sz w:val="24"/>
          <w:szCs w:val="24"/>
        </w:rPr>
        <w:t>θεὸν</w:t>
      </w:r>
      <w:r w:rsidR="00D9765A" w:rsidRPr="000E0E63">
        <w:rPr>
          <w:rStyle w:val="text-to-speech"/>
          <w:rFonts w:ascii="PT Serif" w:hAnsi="PT Serif"/>
          <w:b/>
          <w:color w:val="111111"/>
          <w:sz w:val="24"/>
          <w:szCs w:val="24"/>
        </w:rPr>
        <w:t xml:space="preserve"> </w:t>
      </w:r>
      <w:r w:rsidR="00D9765A" w:rsidRPr="000E0E63">
        <w:rPr>
          <w:rStyle w:val="text-to-speech"/>
          <w:rFonts w:ascii="Cambria" w:hAnsi="Cambria" w:cs="Cambria"/>
          <w:b/>
          <w:color w:val="111111"/>
          <w:sz w:val="24"/>
          <w:szCs w:val="24"/>
        </w:rPr>
        <w:t>φοβοῦ</w:t>
      </w:r>
      <w:r w:rsidR="00D9765A" w:rsidRPr="000E0E63">
        <w:rPr>
          <w:rStyle w:val="text-to-speech"/>
          <w:rFonts w:ascii="PT Serif" w:hAnsi="PT Serif"/>
          <w:b/>
          <w:color w:val="111111"/>
          <w:sz w:val="24"/>
          <w:szCs w:val="24"/>
        </w:rPr>
        <w:t xml:space="preserve"> </w:t>
      </w:r>
      <w:r w:rsidR="00D9765A" w:rsidRPr="000E0E63">
        <w:rPr>
          <w:rStyle w:val="text-to-speech"/>
          <w:rFonts w:ascii="Cambria" w:hAnsi="Cambria" w:cs="Cambria"/>
          <w:b/>
          <w:color w:val="111111"/>
          <w:sz w:val="24"/>
          <w:szCs w:val="24"/>
        </w:rPr>
        <w:t>καὶ</w:t>
      </w:r>
      <w:r w:rsidR="00D9765A" w:rsidRPr="000E0E63">
        <w:rPr>
          <w:rStyle w:val="text-to-speech"/>
          <w:rFonts w:ascii="PT Serif" w:hAnsi="PT Serif"/>
          <w:b/>
          <w:color w:val="111111"/>
          <w:sz w:val="24"/>
          <w:szCs w:val="24"/>
        </w:rPr>
        <w:t xml:space="preserve"> </w:t>
      </w:r>
      <w:r w:rsidR="00D9765A" w:rsidRPr="000E0E63">
        <w:rPr>
          <w:rStyle w:val="text-to-speech"/>
          <w:rFonts w:ascii="Cambria" w:hAnsi="Cambria" w:cs="Cambria"/>
          <w:b/>
          <w:color w:val="111111"/>
          <w:sz w:val="24"/>
          <w:szCs w:val="24"/>
        </w:rPr>
        <w:t>τὰς</w:t>
      </w:r>
      <w:r w:rsidR="00D9765A" w:rsidRPr="000E0E63">
        <w:rPr>
          <w:rStyle w:val="text-to-speech"/>
          <w:rFonts w:ascii="PT Serif" w:hAnsi="PT Serif"/>
          <w:b/>
          <w:color w:val="111111"/>
          <w:sz w:val="24"/>
          <w:szCs w:val="24"/>
        </w:rPr>
        <w:t xml:space="preserve"> </w:t>
      </w:r>
      <w:r w:rsidR="00D9765A" w:rsidRPr="000E0E63">
        <w:rPr>
          <w:rStyle w:val="text-to-speech"/>
          <w:b/>
          <w:color w:val="111111"/>
          <w:sz w:val="24"/>
          <w:szCs w:val="24"/>
        </w:rPr>
        <w:t>ἐντολὰς</w:t>
      </w:r>
      <w:r w:rsidR="00D9765A" w:rsidRPr="000E0E63">
        <w:rPr>
          <w:rStyle w:val="text-to-speech"/>
          <w:rFonts w:ascii="PT Serif" w:hAnsi="PT Serif"/>
          <w:b/>
          <w:color w:val="111111"/>
          <w:sz w:val="24"/>
          <w:szCs w:val="24"/>
        </w:rPr>
        <w:t xml:space="preserve"> </w:t>
      </w:r>
      <w:r w:rsidR="00D9765A" w:rsidRPr="000E0E63">
        <w:rPr>
          <w:rStyle w:val="text-to-speech"/>
          <w:rFonts w:ascii="Cambria" w:hAnsi="Cambria" w:cs="Cambria"/>
          <w:b/>
          <w:color w:val="111111"/>
          <w:sz w:val="24"/>
          <w:szCs w:val="24"/>
        </w:rPr>
        <w:t>αὐτοῦ</w:t>
      </w:r>
      <w:r w:rsidR="00D9765A" w:rsidRPr="000E0E63">
        <w:rPr>
          <w:rStyle w:val="text-to-speech"/>
          <w:rFonts w:ascii="PT Serif" w:hAnsi="PT Serif"/>
          <w:b/>
          <w:color w:val="111111"/>
          <w:sz w:val="24"/>
          <w:szCs w:val="24"/>
        </w:rPr>
        <w:t xml:space="preserve"> </w:t>
      </w:r>
      <w:r w:rsidR="00D9765A" w:rsidRPr="000E0E63">
        <w:rPr>
          <w:rStyle w:val="text-to-speech"/>
          <w:rFonts w:ascii="Cambria" w:hAnsi="Cambria" w:cs="Cambria"/>
          <w:b/>
          <w:color w:val="111111"/>
          <w:sz w:val="24"/>
          <w:szCs w:val="24"/>
        </w:rPr>
        <w:t>φύλασσε</w:t>
      </w:r>
      <w:r w:rsidR="00D9765A" w:rsidRPr="000E0E63">
        <w:rPr>
          <w:rStyle w:val="text-to-speech"/>
          <w:rFonts w:ascii="PT Serif" w:hAnsi="PT Serif"/>
          <w:b/>
          <w:color w:val="111111"/>
          <w:sz w:val="24"/>
          <w:szCs w:val="24"/>
        </w:rPr>
        <w:t xml:space="preserve"> </w:t>
      </w:r>
      <w:r w:rsidR="00D9765A" w:rsidRPr="000E0E63">
        <w:rPr>
          <w:rStyle w:val="text-to-speech"/>
          <w:b/>
          <w:color w:val="111111"/>
          <w:sz w:val="24"/>
          <w:szCs w:val="24"/>
        </w:rPr>
        <w:t>ὅτι</w:t>
      </w:r>
      <w:r w:rsidR="00D9765A" w:rsidRPr="000E0E63">
        <w:rPr>
          <w:rStyle w:val="text-to-speech"/>
          <w:rFonts w:ascii="PT Serif" w:hAnsi="PT Serif"/>
          <w:b/>
          <w:color w:val="111111"/>
          <w:sz w:val="24"/>
          <w:szCs w:val="24"/>
        </w:rPr>
        <w:t xml:space="preserve"> </w:t>
      </w:r>
      <w:r w:rsidR="00D9765A" w:rsidRPr="000E0E63">
        <w:rPr>
          <w:rStyle w:val="text-to-speech"/>
          <w:rFonts w:ascii="Cambria" w:hAnsi="Cambria" w:cs="Cambria"/>
          <w:b/>
          <w:color w:val="111111"/>
          <w:sz w:val="24"/>
          <w:szCs w:val="24"/>
        </w:rPr>
        <w:t>τοῦτο</w:t>
      </w:r>
      <w:r w:rsidR="00D9765A" w:rsidRPr="000E0E63">
        <w:rPr>
          <w:rStyle w:val="text-to-speech"/>
          <w:rFonts w:ascii="PT Serif" w:hAnsi="PT Serif"/>
          <w:b/>
          <w:color w:val="111111"/>
          <w:sz w:val="24"/>
          <w:szCs w:val="24"/>
        </w:rPr>
        <w:t xml:space="preserve"> </w:t>
      </w:r>
      <w:r w:rsidR="00D9765A" w:rsidRPr="000E0E63">
        <w:rPr>
          <w:rStyle w:val="text-to-speech"/>
          <w:rFonts w:ascii="PT Serif" w:hAnsi="PT Serif" w:cs="PT Serif"/>
          <w:b/>
          <w:color w:val="111111"/>
          <w:sz w:val="24"/>
          <w:szCs w:val="24"/>
        </w:rPr>
        <w:t>π</w:t>
      </w:r>
      <w:r w:rsidR="00D9765A" w:rsidRPr="000E0E63">
        <w:rPr>
          <w:rStyle w:val="text-to-speech"/>
          <w:b/>
          <w:color w:val="111111"/>
          <w:sz w:val="24"/>
          <w:szCs w:val="24"/>
        </w:rPr>
        <w:t>ᾶς</w:t>
      </w:r>
      <w:r w:rsidR="00D9765A" w:rsidRPr="000E0E63">
        <w:rPr>
          <w:rStyle w:val="text-to-speech"/>
          <w:rFonts w:ascii="PT Serif" w:hAnsi="PT Serif"/>
          <w:b/>
          <w:color w:val="111111"/>
          <w:sz w:val="24"/>
          <w:szCs w:val="24"/>
        </w:rPr>
        <w:t xml:space="preserve"> </w:t>
      </w:r>
      <w:r w:rsidR="00D9765A" w:rsidRPr="000E0E63">
        <w:rPr>
          <w:rStyle w:val="text-to-speech"/>
          <w:b/>
          <w:color w:val="111111"/>
          <w:sz w:val="24"/>
          <w:szCs w:val="24"/>
        </w:rPr>
        <w:t>ὁ</w:t>
      </w:r>
      <w:r w:rsidR="00D9765A" w:rsidRPr="000E0E63">
        <w:rPr>
          <w:rStyle w:val="text-to-speech"/>
          <w:rFonts w:ascii="PT Serif" w:hAnsi="PT Serif"/>
          <w:b/>
          <w:color w:val="111111"/>
          <w:sz w:val="24"/>
          <w:szCs w:val="24"/>
        </w:rPr>
        <w:t xml:space="preserve"> </w:t>
      </w:r>
      <w:r w:rsidR="00D9765A" w:rsidRPr="000E0E63">
        <w:rPr>
          <w:rStyle w:val="text-to-speech"/>
          <w:b/>
          <w:color w:val="111111"/>
          <w:sz w:val="24"/>
          <w:szCs w:val="24"/>
        </w:rPr>
        <w:t>ἄνθρω</w:t>
      </w:r>
      <w:r w:rsidR="00D9765A" w:rsidRPr="000E0E63">
        <w:rPr>
          <w:rStyle w:val="text-to-speech"/>
          <w:rFonts w:ascii="PT Serif" w:hAnsi="PT Serif" w:cs="PT Serif"/>
          <w:b/>
          <w:color w:val="111111"/>
          <w:sz w:val="24"/>
          <w:szCs w:val="24"/>
        </w:rPr>
        <w:t>π</w:t>
      </w:r>
      <w:r w:rsidR="00D9765A" w:rsidRPr="000E0E63">
        <w:rPr>
          <w:rStyle w:val="text-to-speech"/>
          <w:rFonts w:ascii="Cambria" w:hAnsi="Cambria" w:cs="Cambria"/>
          <w:b/>
          <w:color w:val="111111"/>
          <w:sz w:val="24"/>
          <w:szCs w:val="24"/>
        </w:rPr>
        <w:t>ος</w:t>
      </w:r>
      <w:r w:rsidR="00D9765A" w:rsidRPr="000E0E63">
        <w:rPr>
          <w:rStyle w:val="verse"/>
          <w:rFonts w:ascii="PT Serif" w:hAnsi="PT Serif"/>
          <w:b/>
          <w:color w:val="111111"/>
          <w:sz w:val="24"/>
          <w:szCs w:val="24"/>
        </w:rPr>
        <w:t> </w:t>
      </w:r>
      <w:r w:rsidR="00D9765A" w:rsidRPr="00413A1A">
        <w:rPr>
          <w:rFonts w:ascii="Arial" w:hAnsi="Arial"/>
          <w:b/>
          <w:sz w:val="24"/>
          <w:szCs w:val="24"/>
          <w:lang w:val="it-IT"/>
        </w:rPr>
        <w:t>(Qo 12,13</w:t>
      </w:r>
      <w:r w:rsidR="000E0E63" w:rsidRPr="00413A1A">
        <w:rPr>
          <w:rFonts w:ascii="Arial" w:hAnsi="Arial"/>
          <w:b/>
          <w:sz w:val="24"/>
          <w:szCs w:val="24"/>
          <w:lang w:val="it-IT"/>
        </w:rPr>
        <w:t>).</w:t>
      </w:r>
    </w:p>
    <w:p w14:paraId="0FED3D9D" w14:textId="4DD60034"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Dopo aver ascoltato ogni cosa, indagato sopra ogni cosa, quale è la conclusione del discorso?</w:t>
      </w:r>
      <w:r w:rsidR="00D9765A">
        <w:rPr>
          <w:rFonts w:ascii="Arial" w:hAnsi="Arial"/>
          <w:sz w:val="24"/>
          <w:szCs w:val="24"/>
          <w:lang w:val="it-IT"/>
        </w:rPr>
        <w:t xml:space="preserve"> </w:t>
      </w:r>
      <w:r w:rsidRPr="00126958">
        <w:rPr>
          <w:rFonts w:ascii="Arial" w:hAnsi="Arial"/>
          <w:sz w:val="24"/>
          <w:szCs w:val="24"/>
          <w:lang w:val="it-IT"/>
        </w:rPr>
        <w:t>Una cosa sola sempre si deve fare: temere Dio e osservare i comandamenti. In questi due precetti sta tutto l’uomo.</w:t>
      </w:r>
      <w:r w:rsidR="00D9765A">
        <w:rPr>
          <w:rFonts w:ascii="Arial" w:hAnsi="Arial"/>
          <w:sz w:val="24"/>
          <w:szCs w:val="24"/>
          <w:lang w:val="it-IT"/>
        </w:rPr>
        <w:t xml:space="preserve"> </w:t>
      </w:r>
      <w:r w:rsidRPr="00126958">
        <w:rPr>
          <w:rFonts w:ascii="Arial" w:hAnsi="Arial"/>
          <w:sz w:val="24"/>
          <w:szCs w:val="24"/>
          <w:lang w:val="it-IT"/>
        </w:rPr>
        <w:t>L’uomo sta tutto in questi due comandamenti. È in essi che si fa. È per mezzo di essi che trasforma la storia, il tempo, l’effimero, il vuoto in eternità.</w:t>
      </w:r>
      <w:r w:rsidR="00D9765A">
        <w:rPr>
          <w:rFonts w:ascii="Arial" w:hAnsi="Arial"/>
          <w:sz w:val="24"/>
          <w:szCs w:val="24"/>
          <w:lang w:val="it-IT"/>
        </w:rPr>
        <w:t xml:space="preserve"> </w:t>
      </w:r>
      <w:r w:rsidRPr="00126958">
        <w:rPr>
          <w:rFonts w:ascii="Arial" w:hAnsi="Arial"/>
          <w:sz w:val="24"/>
          <w:szCs w:val="24"/>
          <w:lang w:val="it-IT"/>
        </w:rPr>
        <w:t>Chi vuole trovare tutto se stesso lo potrà fare solo temendo Dio e osservando i comandamenti. Fuori di questi due precetti, vi sono briciole di uomo.</w:t>
      </w:r>
      <w:r w:rsidR="00D8738A">
        <w:rPr>
          <w:rFonts w:ascii="Arial" w:hAnsi="Arial"/>
          <w:sz w:val="24"/>
          <w:szCs w:val="24"/>
          <w:lang w:val="it-IT"/>
        </w:rPr>
        <w:t xml:space="preserve"> </w:t>
      </w:r>
      <w:r w:rsidRPr="00126958">
        <w:rPr>
          <w:rFonts w:ascii="Arial" w:hAnsi="Arial"/>
          <w:sz w:val="24"/>
          <w:szCs w:val="24"/>
          <w:lang w:val="it-IT"/>
        </w:rPr>
        <w:t>Fuori dei comandamenti e del timore del Signore non si trova l’uomo. Mai lo si potrà trovare. Si trovano frammenti di lui, ma non si trova lui.</w:t>
      </w:r>
      <w:r w:rsidR="00D9765A">
        <w:rPr>
          <w:rFonts w:ascii="Arial" w:hAnsi="Arial"/>
          <w:sz w:val="24"/>
          <w:szCs w:val="24"/>
          <w:lang w:val="it-IT"/>
        </w:rPr>
        <w:t xml:space="preserve"> </w:t>
      </w:r>
      <w:r w:rsidRPr="00126958">
        <w:rPr>
          <w:rFonts w:ascii="Arial" w:hAnsi="Arial"/>
          <w:sz w:val="24"/>
          <w:szCs w:val="24"/>
          <w:lang w:val="it-IT"/>
        </w:rPr>
        <w:t>Un uomo vuole essere se stesso, scoprire chi lui è, possedersi sempre? Sa ora cosa fare: temere Dio e osservare i comandamenti.</w:t>
      </w:r>
    </w:p>
    <w:p w14:paraId="4B8AED2A" w14:textId="2078E3E8" w:rsidR="00D9765A" w:rsidRPr="00126958" w:rsidRDefault="00126958" w:rsidP="001269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szCs w:val="24"/>
          <w:lang w:val="it-IT"/>
        </w:rPr>
      </w:pPr>
      <w:r w:rsidRPr="00126958">
        <w:rPr>
          <w:rFonts w:ascii="Arial" w:hAnsi="Arial"/>
          <w:b/>
          <w:position w:val="6"/>
          <w:sz w:val="24"/>
          <w:szCs w:val="24"/>
          <w:vertAlign w:val="superscript"/>
          <w:lang w:val="it-IT"/>
        </w:rPr>
        <w:t>14</w:t>
      </w:r>
      <w:r w:rsidRPr="00126958">
        <w:rPr>
          <w:rFonts w:ascii="Arial" w:hAnsi="Arial"/>
          <w:b/>
          <w:sz w:val="24"/>
          <w:szCs w:val="24"/>
          <w:lang w:val="it-IT"/>
        </w:rPr>
        <w:t>Infatti, Dio citerà in giudizio ogni azione, anche tutto ciò che è occulto, bene o male.</w:t>
      </w:r>
      <w:r w:rsidR="000E0E63">
        <w:rPr>
          <w:rFonts w:ascii="Arial" w:hAnsi="Arial"/>
          <w:b/>
          <w:sz w:val="24"/>
          <w:szCs w:val="24"/>
          <w:lang w:val="it-IT"/>
        </w:rPr>
        <w:t xml:space="preserve"> </w:t>
      </w:r>
      <w:r w:rsidR="00D9765A" w:rsidRPr="000E0E63">
        <w:rPr>
          <w:rFonts w:ascii="Arial" w:hAnsi="Arial"/>
          <w:b/>
          <w:sz w:val="24"/>
          <w:szCs w:val="24"/>
        </w:rPr>
        <w:t>Et cuncta, quae fiunt, adducet Deus in iudicium circa omne occultum, sive bonum sive malum</w:t>
      </w:r>
      <w:r w:rsidR="00D9765A">
        <w:rPr>
          <w:rFonts w:ascii="Arial" w:hAnsi="Arial"/>
          <w:b/>
          <w:sz w:val="24"/>
          <w:szCs w:val="24"/>
          <w:lang w:val="it-IT"/>
        </w:rPr>
        <w:t xml:space="preserve"> (Qo 12,14).</w:t>
      </w:r>
      <w:r w:rsidR="00D8738A">
        <w:rPr>
          <w:rFonts w:ascii="Arial" w:hAnsi="Arial"/>
          <w:b/>
          <w:sz w:val="24"/>
          <w:szCs w:val="24"/>
          <w:lang w:val="it-IT"/>
        </w:rPr>
        <w:t xml:space="preserve"> </w:t>
      </w:r>
      <w:r w:rsidR="00D9765A" w:rsidRPr="000E0E63">
        <w:rPr>
          <w:rStyle w:val="text-to-speech"/>
          <w:b/>
          <w:bCs/>
          <w:color w:val="111111"/>
          <w:sz w:val="24"/>
          <w:szCs w:val="24"/>
        </w:rPr>
        <w:t>ὅτι</w:t>
      </w:r>
      <w:r w:rsidR="00D9765A" w:rsidRPr="000E0E63">
        <w:rPr>
          <w:rStyle w:val="text-to-speech"/>
          <w:rFonts w:ascii="PT Serif" w:hAnsi="PT Serif"/>
          <w:b/>
          <w:bCs/>
          <w:color w:val="111111"/>
          <w:sz w:val="24"/>
          <w:szCs w:val="24"/>
        </w:rPr>
        <w:t xml:space="preserve"> </w:t>
      </w:r>
      <w:r w:rsidR="00D9765A" w:rsidRPr="000E0E63">
        <w:rPr>
          <w:rStyle w:val="text-to-speech"/>
          <w:rFonts w:ascii="Cambria" w:hAnsi="Cambria" w:cs="Cambria"/>
          <w:b/>
          <w:bCs/>
          <w:color w:val="111111"/>
          <w:sz w:val="24"/>
          <w:szCs w:val="24"/>
        </w:rPr>
        <w:t>σὺν</w:t>
      </w:r>
      <w:r w:rsidR="00D9765A" w:rsidRPr="000E0E63">
        <w:rPr>
          <w:rStyle w:val="text-to-speech"/>
          <w:rFonts w:ascii="PT Serif" w:hAnsi="PT Serif"/>
          <w:b/>
          <w:bCs/>
          <w:color w:val="111111"/>
          <w:sz w:val="24"/>
          <w:szCs w:val="24"/>
        </w:rPr>
        <w:t xml:space="preserve"> </w:t>
      </w:r>
      <w:r w:rsidR="00D9765A" w:rsidRPr="000E0E63">
        <w:rPr>
          <w:rStyle w:val="text-to-speech"/>
          <w:rFonts w:ascii="PT Serif" w:hAnsi="PT Serif" w:cs="PT Serif"/>
          <w:b/>
          <w:bCs/>
          <w:color w:val="111111"/>
          <w:sz w:val="24"/>
          <w:szCs w:val="24"/>
        </w:rPr>
        <w:t>π</w:t>
      </w:r>
      <w:r w:rsidR="00D9765A" w:rsidRPr="000E0E63">
        <w:rPr>
          <w:rStyle w:val="text-to-speech"/>
          <w:b/>
          <w:bCs/>
          <w:color w:val="111111"/>
          <w:sz w:val="24"/>
          <w:szCs w:val="24"/>
        </w:rPr>
        <w:t>ᾶν</w:t>
      </w:r>
      <w:r w:rsidR="00D9765A" w:rsidRPr="000E0E63">
        <w:rPr>
          <w:rStyle w:val="text-to-speech"/>
          <w:rFonts w:ascii="PT Serif" w:hAnsi="PT Serif"/>
          <w:b/>
          <w:bCs/>
          <w:color w:val="111111"/>
          <w:sz w:val="24"/>
          <w:szCs w:val="24"/>
        </w:rPr>
        <w:t xml:space="preserve"> </w:t>
      </w:r>
      <w:r w:rsidR="00D9765A" w:rsidRPr="000E0E63">
        <w:rPr>
          <w:rStyle w:val="text-to-speech"/>
          <w:rFonts w:ascii="Cambria" w:hAnsi="Cambria" w:cs="Cambria"/>
          <w:b/>
          <w:bCs/>
          <w:color w:val="111111"/>
          <w:sz w:val="24"/>
          <w:szCs w:val="24"/>
        </w:rPr>
        <w:t>τὸ</w:t>
      </w:r>
      <w:r w:rsidR="00D9765A" w:rsidRPr="000E0E63">
        <w:rPr>
          <w:rStyle w:val="text-to-speech"/>
          <w:rFonts w:ascii="PT Serif" w:hAnsi="PT Serif"/>
          <w:b/>
          <w:bCs/>
          <w:color w:val="111111"/>
          <w:sz w:val="24"/>
          <w:szCs w:val="24"/>
        </w:rPr>
        <w:t xml:space="preserve"> </w:t>
      </w:r>
      <w:r w:rsidR="00D9765A" w:rsidRPr="000E0E63">
        <w:rPr>
          <w:rStyle w:val="text-to-speech"/>
          <w:rFonts w:ascii="PT Serif" w:hAnsi="PT Serif" w:cs="PT Serif"/>
          <w:b/>
          <w:bCs/>
          <w:color w:val="111111"/>
          <w:sz w:val="24"/>
          <w:szCs w:val="24"/>
        </w:rPr>
        <w:t>π</w:t>
      </w:r>
      <w:r w:rsidR="00D9765A" w:rsidRPr="000E0E63">
        <w:rPr>
          <w:rStyle w:val="text-to-speech"/>
          <w:rFonts w:ascii="Cambria" w:hAnsi="Cambria" w:cs="Cambria"/>
          <w:b/>
          <w:bCs/>
          <w:color w:val="111111"/>
          <w:sz w:val="24"/>
          <w:szCs w:val="24"/>
        </w:rPr>
        <w:t>οίη</w:t>
      </w:r>
      <w:r w:rsidR="00D9765A" w:rsidRPr="000E0E63">
        <w:rPr>
          <w:rStyle w:val="text-to-speech"/>
          <w:rFonts w:ascii="PT Serif" w:hAnsi="PT Serif" w:cs="PT Serif"/>
          <w:b/>
          <w:bCs/>
          <w:color w:val="111111"/>
          <w:sz w:val="24"/>
          <w:szCs w:val="24"/>
        </w:rPr>
        <w:t>μ</w:t>
      </w:r>
      <w:r w:rsidR="00D9765A" w:rsidRPr="000E0E63">
        <w:rPr>
          <w:rStyle w:val="text-to-speech"/>
          <w:rFonts w:ascii="Cambria" w:hAnsi="Cambria" w:cs="Cambria"/>
          <w:b/>
          <w:bCs/>
          <w:color w:val="111111"/>
          <w:sz w:val="24"/>
          <w:szCs w:val="24"/>
        </w:rPr>
        <w:t>α</w:t>
      </w:r>
      <w:r w:rsidR="00D9765A" w:rsidRPr="000E0E63">
        <w:rPr>
          <w:rStyle w:val="text-to-speech"/>
          <w:rFonts w:ascii="PT Serif" w:hAnsi="PT Serif"/>
          <w:b/>
          <w:bCs/>
          <w:color w:val="111111"/>
          <w:sz w:val="24"/>
          <w:szCs w:val="24"/>
        </w:rPr>
        <w:t xml:space="preserve"> </w:t>
      </w:r>
      <w:r w:rsidR="00D9765A" w:rsidRPr="000E0E63">
        <w:rPr>
          <w:rStyle w:val="text-to-speech"/>
          <w:b/>
          <w:bCs/>
          <w:color w:val="111111"/>
          <w:sz w:val="24"/>
          <w:szCs w:val="24"/>
        </w:rPr>
        <w:t>ὁ</w:t>
      </w:r>
      <w:r w:rsidR="00D9765A" w:rsidRPr="000E0E63">
        <w:rPr>
          <w:rStyle w:val="text-to-speech"/>
          <w:rFonts w:ascii="PT Serif" w:hAnsi="PT Serif"/>
          <w:b/>
          <w:bCs/>
          <w:color w:val="111111"/>
          <w:sz w:val="24"/>
          <w:szCs w:val="24"/>
        </w:rPr>
        <w:t xml:space="preserve"> </w:t>
      </w:r>
      <w:r w:rsidR="00D9765A" w:rsidRPr="000E0E63">
        <w:rPr>
          <w:rStyle w:val="text-to-speech"/>
          <w:rFonts w:ascii="Cambria" w:hAnsi="Cambria" w:cs="Cambria"/>
          <w:b/>
          <w:bCs/>
          <w:color w:val="111111"/>
          <w:sz w:val="24"/>
          <w:szCs w:val="24"/>
        </w:rPr>
        <w:t>θεὸς</w:t>
      </w:r>
      <w:r w:rsidR="00D9765A" w:rsidRPr="000E0E63">
        <w:rPr>
          <w:rStyle w:val="text-to-speech"/>
          <w:rFonts w:ascii="PT Serif" w:hAnsi="PT Serif"/>
          <w:b/>
          <w:bCs/>
          <w:color w:val="111111"/>
          <w:sz w:val="24"/>
          <w:szCs w:val="24"/>
        </w:rPr>
        <w:t xml:space="preserve"> </w:t>
      </w:r>
      <w:r w:rsidR="00D9765A" w:rsidRPr="000E0E63">
        <w:rPr>
          <w:rStyle w:val="text-to-speech"/>
          <w:b/>
          <w:bCs/>
          <w:color w:val="111111"/>
          <w:sz w:val="24"/>
          <w:szCs w:val="24"/>
        </w:rPr>
        <w:t>ἄξει</w:t>
      </w:r>
      <w:r w:rsidR="00D9765A" w:rsidRPr="000E0E63">
        <w:rPr>
          <w:rStyle w:val="text-to-speech"/>
          <w:rFonts w:ascii="PT Serif" w:hAnsi="PT Serif"/>
          <w:b/>
          <w:bCs/>
          <w:color w:val="111111"/>
          <w:sz w:val="24"/>
          <w:szCs w:val="24"/>
        </w:rPr>
        <w:t xml:space="preserve"> </w:t>
      </w:r>
      <w:r w:rsidR="00D9765A" w:rsidRPr="000E0E63">
        <w:rPr>
          <w:rStyle w:val="text-to-speech"/>
          <w:b/>
          <w:bCs/>
          <w:color w:val="111111"/>
          <w:sz w:val="24"/>
          <w:szCs w:val="24"/>
        </w:rPr>
        <w:t>ἐν</w:t>
      </w:r>
      <w:r w:rsidR="00D9765A" w:rsidRPr="000E0E63">
        <w:rPr>
          <w:rStyle w:val="text-to-speech"/>
          <w:rFonts w:ascii="PT Serif" w:hAnsi="PT Serif"/>
          <w:b/>
          <w:bCs/>
          <w:color w:val="111111"/>
          <w:sz w:val="24"/>
          <w:szCs w:val="24"/>
        </w:rPr>
        <w:t xml:space="preserve"> </w:t>
      </w:r>
      <w:r w:rsidR="00D9765A" w:rsidRPr="000E0E63">
        <w:rPr>
          <w:rStyle w:val="text-to-speech"/>
          <w:rFonts w:ascii="Cambria" w:hAnsi="Cambria" w:cs="Cambria"/>
          <w:b/>
          <w:bCs/>
          <w:color w:val="111111"/>
          <w:sz w:val="24"/>
          <w:szCs w:val="24"/>
        </w:rPr>
        <w:t>κρίσει</w:t>
      </w:r>
      <w:r w:rsidR="00D9765A" w:rsidRPr="000E0E63">
        <w:rPr>
          <w:rStyle w:val="text-to-speech"/>
          <w:rFonts w:ascii="PT Serif" w:hAnsi="PT Serif"/>
          <w:b/>
          <w:bCs/>
          <w:color w:val="111111"/>
          <w:sz w:val="24"/>
          <w:szCs w:val="24"/>
        </w:rPr>
        <w:t xml:space="preserve"> </w:t>
      </w:r>
      <w:r w:rsidR="00D9765A" w:rsidRPr="000E0E63">
        <w:rPr>
          <w:rStyle w:val="text-to-speech"/>
          <w:b/>
          <w:bCs/>
          <w:color w:val="111111"/>
          <w:sz w:val="24"/>
          <w:szCs w:val="24"/>
        </w:rPr>
        <w:t>ἐν</w:t>
      </w:r>
      <w:r w:rsidR="00D9765A" w:rsidRPr="000E0E63">
        <w:rPr>
          <w:rStyle w:val="text-to-speech"/>
          <w:rFonts w:ascii="PT Serif" w:hAnsi="PT Serif"/>
          <w:b/>
          <w:bCs/>
          <w:color w:val="111111"/>
          <w:sz w:val="24"/>
          <w:szCs w:val="24"/>
        </w:rPr>
        <w:t xml:space="preserve"> </w:t>
      </w:r>
      <w:r w:rsidR="00D9765A" w:rsidRPr="000E0E63">
        <w:rPr>
          <w:rStyle w:val="text-to-speech"/>
          <w:rFonts w:ascii="PT Serif" w:hAnsi="PT Serif" w:cs="PT Serif"/>
          <w:b/>
          <w:bCs/>
          <w:color w:val="111111"/>
          <w:sz w:val="24"/>
          <w:szCs w:val="24"/>
        </w:rPr>
        <w:t>π</w:t>
      </w:r>
      <w:r w:rsidR="00D9765A" w:rsidRPr="000E0E63">
        <w:rPr>
          <w:rStyle w:val="text-to-speech"/>
          <w:rFonts w:ascii="Cambria" w:hAnsi="Cambria" w:cs="Cambria"/>
          <w:b/>
          <w:bCs/>
          <w:color w:val="111111"/>
          <w:sz w:val="24"/>
          <w:szCs w:val="24"/>
        </w:rPr>
        <w:t>αντὶ</w:t>
      </w:r>
      <w:r w:rsidR="00D9765A" w:rsidRPr="000E0E63">
        <w:rPr>
          <w:rStyle w:val="text-to-speech"/>
          <w:rFonts w:ascii="PT Serif" w:hAnsi="PT Serif"/>
          <w:b/>
          <w:bCs/>
          <w:color w:val="111111"/>
          <w:sz w:val="24"/>
          <w:szCs w:val="24"/>
        </w:rPr>
        <w:t xml:space="preserve"> </w:t>
      </w:r>
      <w:r w:rsidR="00D9765A" w:rsidRPr="000E0E63">
        <w:rPr>
          <w:rStyle w:val="text-to-speech"/>
          <w:rFonts w:ascii="PT Serif" w:hAnsi="PT Serif" w:cs="PT Serif"/>
          <w:b/>
          <w:bCs/>
          <w:color w:val="111111"/>
          <w:sz w:val="24"/>
          <w:szCs w:val="24"/>
        </w:rPr>
        <w:t>π</w:t>
      </w:r>
      <w:r w:rsidR="00D9765A" w:rsidRPr="000E0E63">
        <w:rPr>
          <w:rStyle w:val="text-to-speech"/>
          <w:rFonts w:ascii="Cambria" w:hAnsi="Cambria" w:cs="Cambria"/>
          <w:b/>
          <w:bCs/>
          <w:color w:val="111111"/>
          <w:sz w:val="24"/>
          <w:szCs w:val="24"/>
        </w:rPr>
        <w:t>αρεωρα</w:t>
      </w:r>
      <w:r w:rsidR="00D9765A" w:rsidRPr="000E0E63">
        <w:rPr>
          <w:rStyle w:val="text-to-speech"/>
          <w:rFonts w:ascii="PT Serif" w:hAnsi="PT Serif" w:cs="PT Serif"/>
          <w:b/>
          <w:bCs/>
          <w:color w:val="111111"/>
          <w:sz w:val="24"/>
          <w:szCs w:val="24"/>
        </w:rPr>
        <w:t>μ</w:t>
      </w:r>
      <w:r w:rsidR="00D9765A" w:rsidRPr="000E0E63">
        <w:rPr>
          <w:rStyle w:val="text-to-speech"/>
          <w:b/>
          <w:bCs/>
          <w:color w:val="111111"/>
          <w:sz w:val="24"/>
          <w:szCs w:val="24"/>
        </w:rPr>
        <w:t>ένῳ</w:t>
      </w:r>
      <w:r w:rsidR="00D9765A" w:rsidRPr="000E0E63">
        <w:rPr>
          <w:rStyle w:val="text-to-speech"/>
          <w:rFonts w:ascii="PT Serif" w:hAnsi="PT Serif"/>
          <w:b/>
          <w:bCs/>
          <w:color w:val="111111"/>
          <w:sz w:val="24"/>
          <w:szCs w:val="24"/>
        </w:rPr>
        <w:t xml:space="preserve"> </w:t>
      </w:r>
      <w:r w:rsidR="00D9765A" w:rsidRPr="000E0E63">
        <w:rPr>
          <w:rStyle w:val="text-to-speech"/>
          <w:b/>
          <w:bCs/>
          <w:color w:val="111111"/>
          <w:sz w:val="24"/>
          <w:szCs w:val="24"/>
        </w:rPr>
        <w:t>ἐὰν</w:t>
      </w:r>
      <w:r w:rsidR="00D9765A" w:rsidRPr="000E0E63">
        <w:rPr>
          <w:rStyle w:val="text-to-speech"/>
          <w:rFonts w:ascii="PT Serif" w:hAnsi="PT Serif"/>
          <w:b/>
          <w:bCs/>
          <w:color w:val="111111"/>
          <w:sz w:val="24"/>
          <w:szCs w:val="24"/>
        </w:rPr>
        <w:t xml:space="preserve"> </w:t>
      </w:r>
      <w:r w:rsidR="00D9765A" w:rsidRPr="000E0E63">
        <w:rPr>
          <w:rStyle w:val="text-to-speech"/>
          <w:b/>
          <w:bCs/>
          <w:color w:val="111111"/>
          <w:sz w:val="24"/>
          <w:szCs w:val="24"/>
        </w:rPr>
        <w:t>ἀγαθὸν</w:t>
      </w:r>
      <w:r w:rsidR="00D9765A" w:rsidRPr="000E0E63">
        <w:rPr>
          <w:rStyle w:val="text-to-speech"/>
          <w:rFonts w:ascii="PT Serif" w:hAnsi="PT Serif"/>
          <w:b/>
          <w:bCs/>
          <w:color w:val="111111"/>
          <w:sz w:val="24"/>
          <w:szCs w:val="24"/>
        </w:rPr>
        <w:t xml:space="preserve"> </w:t>
      </w:r>
      <w:r w:rsidR="00D9765A" w:rsidRPr="000E0E63">
        <w:rPr>
          <w:rStyle w:val="text-to-speech"/>
          <w:rFonts w:ascii="Cambria" w:hAnsi="Cambria" w:cs="Cambria"/>
          <w:b/>
          <w:bCs/>
          <w:color w:val="111111"/>
          <w:sz w:val="24"/>
          <w:szCs w:val="24"/>
        </w:rPr>
        <w:t>καὶ</w:t>
      </w:r>
      <w:r w:rsidR="00D9765A" w:rsidRPr="000E0E63">
        <w:rPr>
          <w:rStyle w:val="text-to-speech"/>
          <w:rFonts w:ascii="PT Serif" w:hAnsi="PT Serif"/>
          <w:b/>
          <w:bCs/>
          <w:color w:val="111111"/>
          <w:sz w:val="24"/>
          <w:szCs w:val="24"/>
        </w:rPr>
        <w:t xml:space="preserve"> </w:t>
      </w:r>
      <w:r w:rsidR="00D9765A" w:rsidRPr="000E0E63">
        <w:rPr>
          <w:rStyle w:val="text-to-speech"/>
          <w:b/>
          <w:bCs/>
          <w:color w:val="111111"/>
          <w:sz w:val="24"/>
          <w:szCs w:val="24"/>
        </w:rPr>
        <w:t>ἐὰν</w:t>
      </w:r>
      <w:r w:rsidR="00D9765A" w:rsidRPr="000E0E63">
        <w:rPr>
          <w:rStyle w:val="text-to-speech"/>
          <w:rFonts w:ascii="PT Serif" w:hAnsi="PT Serif"/>
          <w:b/>
          <w:bCs/>
          <w:color w:val="111111"/>
          <w:sz w:val="24"/>
          <w:szCs w:val="24"/>
        </w:rPr>
        <w:t xml:space="preserve"> </w:t>
      </w:r>
      <w:r w:rsidR="00D9765A" w:rsidRPr="000E0E63">
        <w:rPr>
          <w:rStyle w:val="text-to-speech"/>
          <w:rFonts w:ascii="PT Serif" w:hAnsi="PT Serif" w:cs="PT Serif"/>
          <w:b/>
          <w:bCs/>
          <w:color w:val="111111"/>
          <w:sz w:val="24"/>
          <w:szCs w:val="24"/>
        </w:rPr>
        <w:t>π</w:t>
      </w:r>
      <w:r w:rsidR="00D9765A" w:rsidRPr="000E0E63">
        <w:rPr>
          <w:rStyle w:val="text-to-speech"/>
          <w:rFonts w:ascii="Cambria" w:hAnsi="Cambria" w:cs="Cambria"/>
          <w:b/>
          <w:bCs/>
          <w:color w:val="111111"/>
          <w:sz w:val="24"/>
          <w:szCs w:val="24"/>
        </w:rPr>
        <w:t>ονηρόν</w:t>
      </w:r>
      <w:r w:rsidR="000E0E63" w:rsidRPr="000E0E63">
        <w:rPr>
          <w:rStyle w:val="text-to-speech"/>
          <w:rFonts w:ascii="Cambria" w:hAnsi="Cambria" w:cs="Cambria"/>
          <w:b/>
          <w:bCs/>
          <w:color w:val="111111"/>
          <w:sz w:val="24"/>
          <w:szCs w:val="24"/>
        </w:rPr>
        <w:t xml:space="preserve"> </w:t>
      </w:r>
      <w:r w:rsidR="00D9765A" w:rsidRPr="000E0E63">
        <w:rPr>
          <w:rFonts w:ascii="Arial" w:hAnsi="Arial"/>
          <w:b/>
          <w:bCs/>
          <w:sz w:val="24"/>
          <w:szCs w:val="24"/>
          <w:lang w:val="it-IT"/>
        </w:rPr>
        <w:t xml:space="preserve">(Qo 12,14). </w:t>
      </w:r>
    </w:p>
    <w:p w14:paraId="35F454C7" w14:textId="28817016"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lastRenderedPageBreak/>
        <w:t>Su ogni sua azione l’uomo sarà citato da Dio in giudizio. Non solo sulle cose visibili, ma anche invisibili. Non solo sul male ma anche sul bene.</w:t>
      </w:r>
      <w:r w:rsidR="00D9765A">
        <w:rPr>
          <w:rFonts w:ascii="Arial" w:hAnsi="Arial"/>
          <w:sz w:val="24"/>
          <w:szCs w:val="24"/>
          <w:lang w:val="it-IT"/>
        </w:rPr>
        <w:t xml:space="preserve"> </w:t>
      </w:r>
      <w:r w:rsidRPr="00126958">
        <w:rPr>
          <w:rFonts w:ascii="Arial" w:hAnsi="Arial"/>
          <w:sz w:val="24"/>
          <w:szCs w:val="24"/>
          <w:lang w:val="it-IT"/>
        </w:rPr>
        <w:t>Di tutta la sua vita l’uomo dovrà rendere conto a Dio. Poiché la vita è fatta di cose visibili e invisibili, di bene e di male, di tutto Dio chiederà conto, ragione.</w:t>
      </w:r>
      <w:r w:rsidR="00D9765A">
        <w:rPr>
          <w:rFonts w:ascii="Arial" w:hAnsi="Arial"/>
          <w:sz w:val="24"/>
          <w:szCs w:val="24"/>
          <w:lang w:val="it-IT"/>
        </w:rPr>
        <w:t xml:space="preserve"> </w:t>
      </w:r>
      <w:r w:rsidRPr="00126958">
        <w:rPr>
          <w:rFonts w:ascii="Arial" w:hAnsi="Arial"/>
          <w:sz w:val="24"/>
          <w:szCs w:val="24"/>
          <w:lang w:val="it-IT"/>
        </w:rPr>
        <w:t>A questo giudizio nessuno può sfuggire. Anche del pensiero più recondito, nascosto, immediato si dovrà rendere conto al Signore.</w:t>
      </w:r>
      <w:r w:rsidR="00D9765A">
        <w:rPr>
          <w:rFonts w:ascii="Arial" w:hAnsi="Arial"/>
          <w:sz w:val="24"/>
          <w:szCs w:val="24"/>
          <w:lang w:val="it-IT"/>
        </w:rPr>
        <w:t xml:space="preserve"> </w:t>
      </w:r>
      <w:r w:rsidRPr="00126958">
        <w:rPr>
          <w:rFonts w:ascii="Arial" w:hAnsi="Arial"/>
          <w:sz w:val="24"/>
          <w:szCs w:val="24"/>
          <w:lang w:val="it-IT"/>
        </w:rPr>
        <w:t>Chi teme il Signore e osserva i comandamenti sa che il giudizio per lui sarà di benedizione eterna. Per gli altri sarà di maledizione per sempre.</w:t>
      </w:r>
      <w:r w:rsidR="00D9765A">
        <w:rPr>
          <w:rFonts w:ascii="Arial" w:hAnsi="Arial"/>
          <w:sz w:val="24"/>
          <w:szCs w:val="24"/>
          <w:lang w:val="it-IT"/>
        </w:rPr>
        <w:t xml:space="preserve"> </w:t>
      </w:r>
      <w:r w:rsidRPr="00126958">
        <w:rPr>
          <w:rFonts w:ascii="Arial" w:hAnsi="Arial"/>
          <w:sz w:val="24"/>
          <w:szCs w:val="24"/>
          <w:lang w:val="it-IT"/>
        </w:rPr>
        <w:t>Se solo noi che diciamo di credere, credessimo in questa semplice verità del Qoèlet, che è purissima verità di Dio, daremmo alla nostra vita un nuovo volto.</w:t>
      </w:r>
      <w:r w:rsidR="00D9765A">
        <w:rPr>
          <w:rFonts w:ascii="Arial" w:hAnsi="Arial"/>
          <w:sz w:val="24"/>
          <w:szCs w:val="24"/>
          <w:lang w:val="it-IT"/>
        </w:rPr>
        <w:t xml:space="preserve"> </w:t>
      </w:r>
      <w:r w:rsidRPr="00126958">
        <w:rPr>
          <w:rFonts w:ascii="Arial" w:hAnsi="Arial"/>
          <w:sz w:val="24"/>
          <w:szCs w:val="24"/>
          <w:lang w:val="it-IT"/>
        </w:rPr>
        <w:t>Tutti possono sfuggire al giudizio degli uomini. Nessuno potrà mai sfuggire al giudizio di Dio. Il Signore tutto di noi conosce e su tutto dobbiamo rispondergli.</w:t>
      </w:r>
      <w:r w:rsidR="00D9765A">
        <w:rPr>
          <w:rFonts w:ascii="Arial" w:hAnsi="Arial"/>
          <w:sz w:val="24"/>
          <w:szCs w:val="24"/>
          <w:lang w:val="it-IT"/>
        </w:rPr>
        <w:t xml:space="preserve"> </w:t>
      </w:r>
      <w:r w:rsidRPr="00126958">
        <w:rPr>
          <w:rFonts w:ascii="Arial" w:hAnsi="Arial"/>
          <w:sz w:val="24"/>
          <w:szCs w:val="24"/>
          <w:lang w:val="it-IT"/>
        </w:rPr>
        <w:t xml:space="preserve">Un tempo la liturgia per i defunti contemplava il canto del </w:t>
      </w:r>
      <w:r w:rsidRPr="00126958">
        <w:rPr>
          <w:rFonts w:ascii="Arial" w:hAnsi="Arial"/>
          <w:i/>
          <w:sz w:val="24"/>
          <w:szCs w:val="24"/>
          <w:lang w:val="it-IT"/>
        </w:rPr>
        <w:t>“Dies Irae”</w:t>
      </w:r>
      <w:r w:rsidRPr="00126958">
        <w:rPr>
          <w:rFonts w:ascii="Arial" w:hAnsi="Arial"/>
          <w:sz w:val="24"/>
          <w:szCs w:val="24"/>
          <w:lang w:val="it-IT"/>
        </w:rPr>
        <w:t>. Forse vale la pena riascoltarlo. Ci fa comprendere qual era prima la sua fede.</w:t>
      </w:r>
    </w:p>
    <w:p w14:paraId="41770B65" w14:textId="139CEEA5" w:rsidR="00126958" w:rsidRPr="00126958" w:rsidRDefault="00126958" w:rsidP="00D9765A">
      <w:pPr>
        <w:spacing w:after="120"/>
        <w:ind w:left="567" w:right="567"/>
        <w:jc w:val="both"/>
        <w:rPr>
          <w:rFonts w:ascii="Arial" w:hAnsi="Arial"/>
          <w:i/>
          <w:iCs/>
          <w:sz w:val="24"/>
          <w:szCs w:val="24"/>
        </w:rPr>
      </w:pPr>
      <w:r w:rsidRPr="00126958">
        <w:rPr>
          <w:rFonts w:ascii="Arial" w:hAnsi="Arial"/>
          <w:i/>
          <w:iCs/>
          <w:sz w:val="24"/>
          <w:szCs w:val="24"/>
        </w:rPr>
        <w:t>Dies iræ dies illa, solvet sæclum in favilla, teste David cum Sybilla.</w:t>
      </w:r>
      <w:r w:rsidR="00D9765A" w:rsidRPr="00D9765A">
        <w:rPr>
          <w:rFonts w:ascii="Arial" w:hAnsi="Arial"/>
          <w:i/>
          <w:iCs/>
          <w:sz w:val="24"/>
          <w:szCs w:val="24"/>
        </w:rPr>
        <w:t xml:space="preserve"> </w:t>
      </w:r>
      <w:r w:rsidRPr="00126958">
        <w:rPr>
          <w:rFonts w:ascii="Arial" w:hAnsi="Arial"/>
          <w:i/>
          <w:iCs/>
          <w:sz w:val="24"/>
          <w:szCs w:val="24"/>
        </w:rPr>
        <w:t>Quantus tremor est futurus quando iudex est venturus, cuncta stricte discussurus!</w:t>
      </w:r>
      <w:r w:rsidR="00D9765A" w:rsidRPr="00D9765A">
        <w:rPr>
          <w:rFonts w:ascii="Arial" w:hAnsi="Arial"/>
          <w:i/>
          <w:iCs/>
          <w:sz w:val="24"/>
          <w:szCs w:val="24"/>
        </w:rPr>
        <w:t xml:space="preserve"> </w:t>
      </w:r>
      <w:r w:rsidRPr="00126958">
        <w:rPr>
          <w:rFonts w:ascii="Arial" w:hAnsi="Arial"/>
          <w:i/>
          <w:iCs/>
          <w:sz w:val="24"/>
          <w:szCs w:val="24"/>
        </w:rPr>
        <w:t>Tuba mirum spargens sonum per sepulchra regionum coget omnes ante thronum.</w:t>
      </w:r>
    </w:p>
    <w:p w14:paraId="4E0817B1" w14:textId="6167084B" w:rsidR="00126958" w:rsidRPr="00126958" w:rsidRDefault="00126958" w:rsidP="00D9765A">
      <w:pPr>
        <w:spacing w:after="120"/>
        <w:ind w:left="567" w:right="567"/>
        <w:jc w:val="both"/>
        <w:rPr>
          <w:rFonts w:ascii="Arial" w:hAnsi="Arial"/>
          <w:i/>
          <w:iCs/>
          <w:sz w:val="24"/>
          <w:szCs w:val="24"/>
        </w:rPr>
      </w:pPr>
      <w:r w:rsidRPr="00126958">
        <w:rPr>
          <w:rFonts w:ascii="Arial" w:hAnsi="Arial"/>
          <w:i/>
          <w:iCs/>
          <w:sz w:val="24"/>
          <w:szCs w:val="24"/>
        </w:rPr>
        <w:t>Mors stupebit, et natura, cum resurget creatura Iudicanti responsura.</w:t>
      </w:r>
      <w:r w:rsidR="00D9765A" w:rsidRPr="00D9765A">
        <w:rPr>
          <w:rFonts w:ascii="Arial" w:hAnsi="Arial"/>
          <w:i/>
          <w:iCs/>
          <w:sz w:val="24"/>
          <w:szCs w:val="24"/>
        </w:rPr>
        <w:t xml:space="preserve"> </w:t>
      </w:r>
      <w:r w:rsidRPr="00126958">
        <w:rPr>
          <w:rFonts w:ascii="Arial" w:hAnsi="Arial"/>
          <w:i/>
          <w:iCs/>
          <w:sz w:val="24"/>
          <w:szCs w:val="24"/>
        </w:rPr>
        <w:t>Liber scriptus proferetur in quo totum continetur unde mundus iudicetur.</w:t>
      </w:r>
      <w:r w:rsidR="00D9765A" w:rsidRPr="00D9765A">
        <w:rPr>
          <w:rFonts w:ascii="Arial" w:hAnsi="Arial"/>
          <w:i/>
          <w:iCs/>
          <w:sz w:val="24"/>
          <w:szCs w:val="24"/>
        </w:rPr>
        <w:t xml:space="preserve"> </w:t>
      </w:r>
      <w:r w:rsidRPr="00126958">
        <w:rPr>
          <w:rFonts w:ascii="Arial" w:hAnsi="Arial"/>
          <w:i/>
          <w:iCs/>
          <w:sz w:val="24"/>
          <w:szCs w:val="24"/>
        </w:rPr>
        <w:t>Iudex ergo cum sedebit, quidquid latet apparebit: nil inultum remanebit.</w:t>
      </w:r>
      <w:r w:rsidR="00D9765A" w:rsidRPr="00D9765A">
        <w:rPr>
          <w:rFonts w:ascii="Arial" w:hAnsi="Arial"/>
          <w:i/>
          <w:iCs/>
          <w:sz w:val="24"/>
          <w:szCs w:val="24"/>
        </w:rPr>
        <w:t xml:space="preserve"> </w:t>
      </w:r>
      <w:r w:rsidRPr="00126958">
        <w:rPr>
          <w:rFonts w:ascii="Arial" w:hAnsi="Arial"/>
          <w:i/>
          <w:iCs/>
          <w:sz w:val="24"/>
          <w:szCs w:val="24"/>
        </w:rPr>
        <w:t>Quid sum miser tunc dicturus, quem patronum rogaturus, cum vix iustus sit securus?</w:t>
      </w:r>
      <w:r w:rsidR="00D9765A" w:rsidRPr="00D9765A">
        <w:rPr>
          <w:rFonts w:ascii="Arial" w:hAnsi="Arial"/>
          <w:i/>
          <w:iCs/>
          <w:sz w:val="24"/>
          <w:szCs w:val="24"/>
        </w:rPr>
        <w:t xml:space="preserve"> </w:t>
      </w:r>
      <w:r w:rsidRPr="00126958">
        <w:rPr>
          <w:rFonts w:ascii="Arial" w:hAnsi="Arial"/>
          <w:i/>
          <w:iCs/>
          <w:sz w:val="24"/>
          <w:szCs w:val="24"/>
        </w:rPr>
        <w:t>Rex tremendæ maiestatis qui salvandos salvas gratis, salva me, fons pietatis.</w:t>
      </w:r>
    </w:p>
    <w:p w14:paraId="4B73F17F" w14:textId="59A583F6" w:rsidR="00126958" w:rsidRPr="00126958" w:rsidRDefault="00126958" w:rsidP="00D9765A">
      <w:pPr>
        <w:spacing w:after="120"/>
        <w:ind w:left="567" w:right="567"/>
        <w:jc w:val="both"/>
        <w:rPr>
          <w:rFonts w:ascii="Arial" w:hAnsi="Arial"/>
          <w:i/>
          <w:iCs/>
          <w:sz w:val="24"/>
          <w:szCs w:val="24"/>
        </w:rPr>
      </w:pPr>
      <w:r w:rsidRPr="00126958">
        <w:rPr>
          <w:rFonts w:ascii="Arial" w:hAnsi="Arial"/>
          <w:i/>
          <w:iCs/>
          <w:sz w:val="24"/>
          <w:szCs w:val="24"/>
        </w:rPr>
        <w:t>Recordare, Iesu pie, quod sum causa tuæ viæ: ne me perdas illa die.</w:t>
      </w:r>
      <w:r w:rsidR="00D9765A" w:rsidRPr="00D9765A">
        <w:rPr>
          <w:rFonts w:ascii="Arial" w:hAnsi="Arial"/>
          <w:i/>
          <w:iCs/>
          <w:sz w:val="24"/>
          <w:szCs w:val="24"/>
        </w:rPr>
        <w:t xml:space="preserve"> </w:t>
      </w:r>
      <w:r w:rsidRPr="00126958">
        <w:rPr>
          <w:rFonts w:ascii="Arial" w:hAnsi="Arial"/>
          <w:i/>
          <w:iCs/>
          <w:sz w:val="24"/>
          <w:szCs w:val="24"/>
        </w:rPr>
        <w:t>Quærens me sedisti lassus, redemisti crucem passus: tantus labor non sit cassus.</w:t>
      </w:r>
      <w:r w:rsidR="00D9765A" w:rsidRPr="00D9765A">
        <w:rPr>
          <w:rFonts w:ascii="Arial" w:hAnsi="Arial"/>
          <w:i/>
          <w:iCs/>
          <w:sz w:val="24"/>
          <w:szCs w:val="24"/>
        </w:rPr>
        <w:t xml:space="preserve"> </w:t>
      </w:r>
      <w:r w:rsidRPr="00126958">
        <w:rPr>
          <w:rFonts w:ascii="Arial" w:hAnsi="Arial"/>
          <w:i/>
          <w:iCs/>
          <w:sz w:val="24"/>
          <w:szCs w:val="24"/>
        </w:rPr>
        <w:t>Iuste iudex ultionis, donum fac remissionis ante diem rationis.</w:t>
      </w:r>
      <w:r w:rsidR="00D9765A" w:rsidRPr="00D9765A">
        <w:rPr>
          <w:rFonts w:ascii="Arial" w:hAnsi="Arial"/>
          <w:i/>
          <w:iCs/>
          <w:sz w:val="24"/>
          <w:szCs w:val="24"/>
        </w:rPr>
        <w:t xml:space="preserve"> </w:t>
      </w:r>
      <w:r w:rsidRPr="00126958">
        <w:rPr>
          <w:rFonts w:ascii="Arial" w:hAnsi="Arial"/>
          <w:i/>
          <w:iCs/>
          <w:sz w:val="24"/>
          <w:szCs w:val="24"/>
        </w:rPr>
        <w:t>Ingemisco tamquam reus, culpa rubet vultus meus: supplicanti parce Deus.</w:t>
      </w:r>
    </w:p>
    <w:p w14:paraId="48A41AFD" w14:textId="4B47DA62" w:rsidR="00126958" w:rsidRPr="00126958" w:rsidRDefault="00126958" w:rsidP="00D9765A">
      <w:pPr>
        <w:spacing w:after="120"/>
        <w:ind w:left="567" w:right="567"/>
        <w:jc w:val="both"/>
        <w:rPr>
          <w:rFonts w:ascii="Arial" w:hAnsi="Arial"/>
          <w:i/>
          <w:iCs/>
          <w:sz w:val="24"/>
          <w:szCs w:val="24"/>
        </w:rPr>
      </w:pPr>
      <w:r w:rsidRPr="00126958">
        <w:rPr>
          <w:rFonts w:ascii="Arial" w:hAnsi="Arial"/>
          <w:i/>
          <w:iCs/>
          <w:sz w:val="24"/>
          <w:szCs w:val="24"/>
        </w:rPr>
        <w:t>Qui Mariam absolvisti, et latronem exaudisti, mihi quoque spem dedisti.</w:t>
      </w:r>
      <w:r w:rsidR="00D9765A" w:rsidRPr="00D9765A">
        <w:rPr>
          <w:rFonts w:ascii="Arial" w:hAnsi="Arial"/>
          <w:i/>
          <w:iCs/>
          <w:sz w:val="24"/>
          <w:szCs w:val="24"/>
        </w:rPr>
        <w:t xml:space="preserve"> </w:t>
      </w:r>
      <w:r w:rsidRPr="00126958">
        <w:rPr>
          <w:rFonts w:ascii="Arial" w:hAnsi="Arial"/>
          <w:i/>
          <w:iCs/>
          <w:sz w:val="24"/>
          <w:szCs w:val="24"/>
        </w:rPr>
        <w:t>Preces meæ non sunt dignæ, sed tu bonus fac benigne ne perenni cremer igne.</w:t>
      </w:r>
      <w:r w:rsidR="00D9765A" w:rsidRPr="00D9765A">
        <w:rPr>
          <w:rFonts w:ascii="Arial" w:hAnsi="Arial"/>
          <w:i/>
          <w:iCs/>
          <w:sz w:val="24"/>
          <w:szCs w:val="24"/>
        </w:rPr>
        <w:t xml:space="preserve"> </w:t>
      </w:r>
      <w:r w:rsidRPr="00126958">
        <w:rPr>
          <w:rFonts w:ascii="Arial" w:hAnsi="Arial"/>
          <w:i/>
          <w:iCs/>
          <w:sz w:val="24"/>
          <w:szCs w:val="24"/>
        </w:rPr>
        <w:t>Inter oves locum præsta et ab hædis me sequestra, statuens in parte dextra.</w:t>
      </w:r>
      <w:r w:rsidR="00D9765A" w:rsidRPr="00D9765A">
        <w:rPr>
          <w:rFonts w:ascii="Arial" w:hAnsi="Arial"/>
          <w:i/>
          <w:iCs/>
          <w:sz w:val="24"/>
          <w:szCs w:val="24"/>
        </w:rPr>
        <w:t xml:space="preserve"> </w:t>
      </w:r>
      <w:r w:rsidRPr="00126958">
        <w:rPr>
          <w:rFonts w:ascii="Arial" w:hAnsi="Arial"/>
          <w:i/>
          <w:iCs/>
          <w:sz w:val="24"/>
          <w:szCs w:val="24"/>
        </w:rPr>
        <w:t>Confutatis maledictis, flammis acribus addictis, voca me cum benedictis.</w:t>
      </w:r>
      <w:r w:rsidR="00D9765A" w:rsidRPr="00D9765A">
        <w:rPr>
          <w:rFonts w:ascii="Arial" w:hAnsi="Arial"/>
          <w:i/>
          <w:iCs/>
          <w:sz w:val="24"/>
          <w:szCs w:val="24"/>
        </w:rPr>
        <w:t xml:space="preserve"> </w:t>
      </w:r>
      <w:r w:rsidRPr="00126958">
        <w:rPr>
          <w:rFonts w:ascii="Arial" w:hAnsi="Arial"/>
          <w:i/>
          <w:iCs/>
          <w:sz w:val="24"/>
          <w:szCs w:val="24"/>
        </w:rPr>
        <w:t>Oro supplex et acclinis, cor contritum quasi cinis: gere curam mei finis.</w:t>
      </w:r>
      <w:r w:rsidR="00D9765A" w:rsidRPr="00D9765A">
        <w:rPr>
          <w:rFonts w:ascii="Arial" w:hAnsi="Arial"/>
          <w:i/>
          <w:iCs/>
          <w:sz w:val="24"/>
          <w:szCs w:val="24"/>
        </w:rPr>
        <w:t xml:space="preserve"> </w:t>
      </w:r>
      <w:r w:rsidRPr="00126958">
        <w:rPr>
          <w:rFonts w:ascii="Arial" w:hAnsi="Arial"/>
          <w:i/>
          <w:iCs/>
          <w:sz w:val="24"/>
          <w:szCs w:val="24"/>
        </w:rPr>
        <w:t>Lacrimosa dies illa, qua resurget ex favilla iudicandus homo reus.</w:t>
      </w:r>
      <w:r w:rsidR="00D9765A" w:rsidRPr="00D9765A">
        <w:rPr>
          <w:rFonts w:ascii="Arial" w:hAnsi="Arial"/>
          <w:i/>
          <w:iCs/>
          <w:sz w:val="24"/>
          <w:szCs w:val="24"/>
        </w:rPr>
        <w:t xml:space="preserve"> </w:t>
      </w:r>
      <w:r w:rsidRPr="00126958">
        <w:rPr>
          <w:rFonts w:ascii="Arial" w:hAnsi="Arial"/>
          <w:i/>
          <w:iCs/>
          <w:sz w:val="24"/>
          <w:szCs w:val="24"/>
        </w:rPr>
        <w:t>Huic ergo parce Deus: pie Iesu domine, dona eis requiem. Amen</w:t>
      </w:r>
    </w:p>
    <w:p w14:paraId="247BA6E7" w14:textId="4300E647" w:rsidR="00126958" w:rsidRPr="00126958" w:rsidRDefault="00126958" w:rsidP="00D9765A">
      <w:pPr>
        <w:spacing w:after="120"/>
        <w:ind w:left="567" w:right="567"/>
        <w:jc w:val="both"/>
        <w:rPr>
          <w:rFonts w:ascii="Arial" w:eastAsia="Calibri" w:hAnsi="Arial"/>
          <w:i/>
          <w:iCs/>
          <w:sz w:val="24"/>
          <w:szCs w:val="24"/>
          <w:lang w:val="it-IT" w:eastAsia="en-US"/>
        </w:rPr>
      </w:pPr>
      <w:r w:rsidRPr="00126958">
        <w:rPr>
          <w:rFonts w:ascii="Arial" w:eastAsia="Calibri" w:hAnsi="Arial"/>
          <w:i/>
          <w:iCs/>
          <w:sz w:val="24"/>
          <w:szCs w:val="24"/>
          <w:lang w:val="it-IT" w:eastAsia="en-US"/>
        </w:rPr>
        <w:t>Quella giornata sarà giornata irosa, Ridurrà il mondo in brace</w:t>
      </w:r>
      <w:r w:rsidR="003A10DD"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polverosa: Sibilla e David attestano la cosa.</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Quanto panico si spargerà quando il Giudice verrà e tutto bene in chiaro metterà!</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Una tromba che getterà gran suono sopra i sepolcri, ovunque essi sono, spingerà tutti quanti innanzi al trono.</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Stupirà morte, e natura stupirà quando ogni essere di nuovo sorgerà e al Giudicante di sé conto darà.</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Sarà aperto il libro compilato in cui tutto è già contestato di ciò onde il mondo sarà giudicato.</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E quando il Giudice infine sederà, qualunque cosa occulta si vedrà e niente invendicato rimarrà.</w:t>
      </w:r>
    </w:p>
    <w:p w14:paraId="3B9794B8" w14:textId="48125AF2" w:rsidR="00126958" w:rsidRPr="00126958" w:rsidRDefault="00126958" w:rsidP="00D9765A">
      <w:pPr>
        <w:spacing w:after="120"/>
        <w:ind w:left="567" w:right="567"/>
        <w:jc w:val="both"/>
        <w:rPr>
          <w:rFonts w:ascii="Arial" w:eastAsia="Calibri" w:hAnsi="Arial"/>
          <w:i/>
          <w:iCs/>
          <w:sz w:val="24"/>
          <w:szCs w:val="24"/>
          <w:lang w:val="it-IT" w:eastAsia="en-US"/>
        </w:rPr>
      </w:pPr>
      <w:r w:rsidRPr="00126958">
        <w:rPr>
          <w:rFonts w:ascii="Arial" w:eastAsia="Calibri" w:hAnsi="Arial"/>
          <w:i/>
          <w:iCs/>
          <w:sz w:val="24"/>
          <w:szCs w:val="24"/>
          <w:lang w:val="it-IT" w:eastAsia="en-US"/>
        </w:rPr>
        <w:lastRenderedPageBreak/>
        <w:t>Che allora, misero, potrò dichiarare? Qual difensore mi potrò cercare, se a stento il giusto sicuro può stare?</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O tu che regni con terrifica maestà, che salvi quei che salvi per pura gratuità, salvami, tu sorgente di pietà.</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Ricordati, Gesù pieno d'amore, per me ti sei fatto viaggiatore: fa' sì che non mi perda in quelle ore.</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A cercarmi ti sei stremato, Crocifisso mi hai salvato: tanto travaglio invano non sia stato!</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O giusto Giudice vendicatore, siimi buono perdonatore, prima del giorno discriminatore.</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Dalle mie colpe sono sconvolto, il male fatto arrossa il mio volto: al penitente, Signore, da' ascolto.</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O tu che di Maria fosti liberatore e del ladrone fosti esauditore, di speranza a me pure sei stato largitore.</w:t>
      </w:r>
    </w:p>
    <w:p w14:paraId="261D917A" w14:textId="4094E66B" w:rsidR="00126958" w:rsidRPr="00126958" w:rsidRDefault="00126958" w:rsidP="00D9765A">
      <w:pPr>
        <w:spacing w:after="120"/>
        <w:ind w:left="567" w:right="567"/>
        <w:jc w:val="both"/>
        <w:rPr>
          <w:rFonts w:ascii="Arial" w:eastAsia="Calibri" w:hAnsi="Arial"/>
          <w:i/>
          <w:iCs/>
          <w:sz w:val="24"/>
          <w:szCs w:val="24"/>
          <w:lang w:val="it-IT" w:eastAsia="en-US"/>
        </w:rPr>
      </w:pPr>
      <w:r w:rsidRPr="00126958">
        <w:rPr>
          <w:rFonts w:ascii="Arial" w:eastAsia="Calibri" w:hAnsi="Arial"/>
          <w:i/>
          <w:iCs/>
          <w:sz w:val="24"/>
          <w:szCs w:val="24"/>
          <w:lang w:val="it-IT" w:eastAsia="en-US"/>
        </w:rPr>
        <w:t>Indegne sono le mie preghiere, ma poiché bella clemenza usi avere, non farmi sempre dal fuoco possedere.</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Un posto tra gli agnelli fammi apprestare e di tra i capri fammi presto levare, sicché alla tua destra possa infine restare.</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 xml:space="preserve">Quando i malvagi </w:t>
      </w:r>
      <w:r w:rsidR="00413A1A" w:rsidRPr="00126958">
        <w:rPr>
          <w:rFonts w:ascii="Arial" w:eastAsia="Calibri" w:hAnsi="Arial"/>
          <w:i/>
          <w:iCs/>
          <w:sz w:val="24"/>
          <w:szCs w:val="24"/>
          <w:lang w:val="it-IT" w:eastAsia="en-US"/>
        </w:rPr>
        <w:t>saranno</w:t>
      </w:r>
      <w:r w:rsidRPr="00126958">
        <w:rPr>
          <w:rFonts w:ascii="Arial" w:eastAsia="Calibri" w:hAnsi="Arial"/>
          <w:i/>
          <w:iCs/>
          <w:sz w:val="24"/>
          <w:szCs w:val="24"/>
          <w:lang w:val="it-IT" w:eastAsia="en-US"/>
        </w:rPr>
        <w:t xml:space="preserve"> stati confutati, da aspre fiamme per tutto avvoltolati, chiama me invece tra gli eletti salvati.</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Ti prego e supplico, per terra prostrato, quasi di cenere, col cuore straziato: assistimi quand'ho tutto terminato.</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Pieno di pianto quel giorno sarà, in cui dalla cenere di nuovo sorgerà l'uomo colpevole per udir la sentenza.</w:t>
      </w:r>
      <w:r w:rsidR="00D9765A" w:rsidRPr="00D9765A">
        <w:rPr>
          <w:rFonts w:ascii="Arial" w:eastAsia="Calibri" w:hAnsi="Arial"/>
          <w:i/>
          <w:iCs/>
          <w:sz w:val="24"/>
          <w:szCs w:val="24"/>
          <w:lang w:val="it-IT" w:eastAsia="en-US"/>
        </w:rPr>
        <w:t xml:space="preserve"> </w:t>
      </w:r>
      <w:r w:rsidRPr="00126958">
        <w:rPr>
          <w:rFonts w:ascii="Arial" w:eastAsia="Calibri" w:hAnsi="Arial"/>
          <w:i/>
          <w:iCs/>
          <w:sz w:val="24"/>
          <w:szCs w:val="24"/>
          <w:lang w:val="it-IT" w:eastAsia="en-US"/>
        </w:rPr>
        <w:t>Usagli dunque, o Dio, mite clemenza: Sire Gesù pietoso, donagli riposo. Amen</w:t>
      </w:r>
    </w:p>
    <w:p w14:paraId="5762AB6B"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Questo canto in qualche modo ricorda quanto profetizzato da Gioele. </w:t>
      </w:r>
    </w:p>
    <w:p w14:paraId="7F570740"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Parola del Signore che fu rivolta a Sofonia, figlio di Cusì, figlio di Godolia, figlio di Amaria, figlio di Ezechia, al tempo di Giosia, figlio di Amon, re di Giuda.</w:t>
      </w:r>
    </w:p>
    <w:p w14:paraId="48BE2B38"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428CDEAE"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w:t>
      </w:r>
    </w:p>
    <w:p w14:paraId="3147A329"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In quel giorno – oracolo del Signore – grida d’aiuto verranno dalla porta dei Pesci, ululati dal quartiere nuovo e grande fragore dai colli. Urlate, abitanti del Mortaio, poiché tutta la turba dei mercanti è finita, tutti i pesatori dell’argento sono sterminati.</w:t>
      </w:r>
    </w:p>
    <w:p w14:paraId="244B2F97"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w:t>
      </w:r>
    </w:p>
    <w:p w14:paraId="736D8992"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È vicino il grande giorno del Signore, è vicino e avanza a grandi passi. Una voce: «Amaro è il giorno del Signore!». Anche un prode lo grida. </w:t>
      </w:r>
    </w:p>
    <w:p w14:paraId="4C439E73"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Giorno d’ira quel giorno, giorno di angoscia e di afflizione, giorno di rovina e di sterminio, giorno di tenebra e di oscurità, e giorno di nube e di caligine, giorno di suono di corno e di grido di guerra sulle città fortificate e sulle torri elevate.</w:t>
      </w:r>
    </w:p>
    <w:p w14:paraId="592277B8" w14:textId="77777777" w:rsidR="00126958" w:rsidRPr="00126958" w:rsidRDefault="00126958" w:rsidP="00D9765A">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07EE35F2" w14:textId="77777777" w:rsidR="00622726" w:rsidRDefault="00126958" w:rsidP="00622726">
      <w:pPr>
        <w:spacing w:after="120"/>
        <w:jc w:val="both"/>
        <w:rPr>
          <w:rFonts w:ascii="Arial" w:hAnsi="Arial"/>
          <w:sz w:val="24"/>
          <w:szCs w:val="24"/>
          <w:lang w:val="it-IT"/>
        </w:rPr>
      </w:pPr>
      <w:r w:rsidRPr="00126958">
        <w:rPr>
          <w:rFonts w:ascii="Arial" w:hAnsi="Arial"/>
          <w:sz w:val="24"/>
          <w:szCs w:val="24"/>
          <w:lang w:val="it-IT"/>
        </w:rPr>
        <w:t>Il Qoèlet vuole che ogni giorno l’uomo viva con una sola certezza. Se vuole possedere tutto se stesso, deve temere il Signore e osservare i comandamenti.</w:t>
      </w:r>
      <w:r w:rsidR="00D9765A">
        <w:rPr>
          <w:rFonts w:ascii="Arial" w:hAnsi="Arial"/>
          <w:sz w:val="24"/>
          <w:szCs w:val="24"/>
          <w:lang w:val="it-IT"/>
        </w:rPr>
        <w:t xml:space="preserve"> </w:t>
      </w:r>
      <w:r w:rsidRPr="00126958">
        <w:rPr>
          <w:rFonts w:ascii="Arial" w:hAnsi="Arial"/>
          <w:sz w:val="24"/>
          <w:szCs w:val="24"/>
          <w:lang w:val="it-IT"/>
        </w:rPr>
        <w:t>Farà questo se saprà che di ogni cosa visibile e invisibile, palese e occulta lui dovrà rendere conto al Signore. Del bene e del male dovrà dargli spiegazioni.</w:t>
      </w:r>
      <w:r w:rsidR="00D9765A">
        <w:rPr>
          <w:rFonts w:ascii="Arial" w:hAnsi="Arial"/>
          <w:sz w:val="24"/>
          <w:szCs w:val="24"/>
          <w:lang w:val="it-IT"/>
        </w:rPr>
        <w:t xml:space="preserve"> </w:t>
      </w:r>
      <w:r w:rsidRPr="00126958">
        <w:rPr>
          <w:rFonts w:ascii="Arial" w:hAnsi="Arial"/>
          <w:sz w:val="24"/>
          <w:szCs w:val="24"/>
          <w:lang w:val="it-IT"/>
        </w:rPr>
        <w:t>Questa è verità eterna, assoluta, indistruttibile. Ogni uomo sarà sottoposto al giudizio di Dio e da esso dipenderà la sua eternità di gloria o di ignominia.</w:t>
      </w:r>
      <w:bookmarkStart w:id="71" w:name="_Toc62160027"/>
    </w:p>
    <w:p w14:paraId="400336B7" w14:textId="77777777" w:rsidR="00622726" w:rsidRDefault="00622726" w:rsidP="00622726">
      <w:pPr>
        <w:spacing w:after="120"/>
        <w:jc w:val="both"/>
        <w:rPr>
          <w:rFonts w:ascii="Arial" w:hAnsi="Arial"/>
          <w:sz w:val="24"/>
          <w:szCs w:val="24"/>
          <w:lang w:val="it-IT"/>
        </w:rPr>
      </w:pPr>
    </w:p>
    <w:p w14:paraId="1AA3F917" w14:textId="21E74307" w:rsidR="00126958" w:rsidRPr="00622726" w:rsidRDefault="00126958" w:rsidP="00622726">
      <w:pPr>
        <w:pStyle w:val="Corpotesto"/>
      </w:pPr>
      <w:r w:rsidRPr="00622726">
        <w:t>CONCLUSIONE</w:t>
      </w:r>
      <w:bookmarkEnd w:id="71"/>
    </w:p>
    <w:p w14:paraId="186AF37A" w14:textId="661A82F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Quasi tutti i profeti dell’Antico Testamento parlano del Messia del Signore e lo presentano nei suoi tratti essenziali: Salvatore, Redentore, Sacerdote, Profeta, Servo Sofferente, Trafitto, Agnello della Pasqua, Giusto condannato con ingiusta sentenza, Portatore della vera pace sulla nostra terra, Re dal regno universale ed eterno.</w:t>
      </w:r>
      <w:r w:rsidR="000E0E63">
        <w:rPr>
          <w:rFonts w:ascii="Arial" w:hAnsi="Arial"/>
          <w:sz w:val="24"/>
          <w:szCs w:val="24"/>
          <w:lang w:val="it-IT"/>
        </w:rPr>
        <w:t xml:space="preserve"> </w:t>
      </w:r>
      <w:r w:rsidRPr="00126958">
        <w:rPr>
          <w:rFonts w:ascii="Arial" w:hAnsi="Arial"/>
          <w:sz w:val="24"/>
          <w:szCs w:val="24"/>
          <w:lang w:val="it-IT"/>
        </w:rPr>
        <w:t>Mettendo insieme tutte le loro profezie, si potrebbe scrivere un Vangelo prima del Vangelo. Per questo lavoro sarebbe solo sufficiente mettere insieme ogni parola di Isaia sul Messia che dovrà venire. Ne verrebbe fuori una figura quasi perfetta.</w:t>
      </w:r>
    </w:p>
    <w:p w14:paraId="7FCE9E18" w14:textId="31648C8E"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Il Libro del Qoèlet non contiene nessuna profezia sul Messia e Salvatore dell’uomo. Ne anticipa però il pensiero. Potremmo dire che il suo è il pensiero di Cristo prima del pensiero di Cristo. È la verità che orienta ogni uomo verso il superamento del suo vuoto ontologico. È il pensiero che apre alla trascendenza, a Dio, al soprannaturale, ad una nuova creazione, al superamento pieno e totale del momento presente.</w:t>
      </w:r>
      <w:r w:rsidR="000E0E63">
        <w:rPr>
          <w:rFonts w:ascii="Arial" w:hAnsi="Arial"/>
          <w:sz w:val="24"/>
          <w:szCs w:val="24"/>
          <w:lang w:val="it-IT"/>
        </w:rPr>
        <w:t xml:space="preserve"> </w:t>
      </w:r>
      <w:r w:rsidRPr="00126958">
        <w:rPr>
          <w:rFonts w:ascii="Arial" w:hAnsi="Arial"/>
          <w:sz w:val="24"/>
          <w:szCs w:val="24"/>
          <w:lang w:val="it-IT"/>
        </w:rPr>
        <w:t>Certo, ancora non è perfetto. Manca della pienezza della verità che Cristo proclama con parole solenni, chiare, esplicite. La sostanza però non cambia. La vita dell’uomo è oltre la storia. La storia è via, non fine. Il corpo è strumento, mezzo per raggiungere il fine. Sono sufficienti due soli brani del Vangelo per confermare questa sublime verità.</w:t>
      </w:r>
    </w:p>
    <w:p w14:paraId="3493F242"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w:t>
      </w:r>
    </w:p>
    <w:p w14:paraId="2AC1AB6A"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62D9C863"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57E977B9"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2BBBC90A" w14:textId="7E8632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Un secondo e un terzo passaggio ci aiuterà a convincerci di questa perfetta relazione che regna tra il pensiero del Qoèlet e quello perfettissimo di Gesù Signore.</w:t>
      </w:r>
      <w:r w:rsidR="000E0E63">
        <w:rPr>
          <w:rFonts w:ascii="Arial" w:hAnsi="Arial"/>
          <w:sz w:val="24"/>
          <w:szCs w:val="24"/>
          <w:lang w:val="it-IT"/>
        </w:rPr>
        <w:t xml:space="preserve"> </w:t>
      </w:r>
      <w:r w:rsidRPr="00126958">
        <w:rPr>
          <w:rFonts w:ascii="Arial" w:hAnsi="Arial"/>
          <w:sz w:val="24"/>
          <w:szCs w:val="24"/>
          <w:lang w:val="it-IT"/>
        </w:rPr>
        <w:t>Leggendo l’inizio e la fine del discorso del Qoèlet, si afferma che la vita dell’uomo si comprende nell’osservanza dei comandamenti.</w:t>
      </w:r>
    </w:p>
    <w:p w14:paraId="5E1C5900"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Parole di Qoèlet, figlio di Davide, re a Gerusalemme.</w:t>
      </w:r>
    </w:p>
    <w:p w14:paraId="008F4313" w14:textId="2F4A7756"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w:t>
      </w:r>
      <w:r w:rsidRPr="00126958">
        <w:rPr>
          <w:rFonts w:ascii="Arial" w:hAnsi="Arial"/>
          <w:i/>
          <w:iCs/>
          <w:sz w:val="24"/>
          <w:szCs w:val="24"/>
          <w:lang w:val="it-IT"/>
        </w:rPr>
        <w:lastRenderedPageBreak/>
        <w:t>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w:t>
      </w:r>
      <w:r w:rsidR="003A10DD" w:rsidRPr="000E0E63">
        <w:rPr>
          <w:rFonts w:ascii="Arial" w:hAnsi="Arial"/>
          <w:i/>
          <w:iCs/>
          <w:sz w:val="24"/>
          <w:szCs w:val="24"/>
          <w:lang w:val="it-IT"/>
        </w:rPr>
        <w:t xml:space="preserve"> </w:t>
      </w:r>
      <w:r w:rsidRPr="00126958">
        <w:rPr>
          <w:rFonts w:ascii="Arial" w:hAnsi="Arial"/>
          <w:i/>
          <w:iCs/>
          <w:sz w:val="24"/>
          <w:szCs w:val="24"/>
          <w:lang w:val="it-IT"/>
        </w:rPr>
        <w:t>nei secoli che ci hanno preceduto. Nessun ricordo resta degli antichi, ma neppure di coloro che saranno si conserverà memoria presso quelli che verranno in seguito.</w:t>
      </w:r>
    </w:p>
    <w:p w14:paraId="130CDCDD"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6F81BD29"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Ciò che è storto non si può raddrizzare e quel che manca non si può contare.</w:t>
      </w:r>
    </w:p>
    <w:p w14:paraId="5F42C00C"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1ECE6F0B"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molta sapienza, molto affanno; chi accresce il sapere aumenta il dolore (Qo 1,1-18). </w:t>
      </w:r>
    </w:p>
    <w:p w14:paraId="7086B4F0" w14:textId="27A22822"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3A10DD" w:rsidRPr="000E0E63">
        <w:rPr>
          <w:rFonts w:ascii="Arial" w:hAnsi="Arial"/>
          <w:i/>
          <w:iCs/>
          <w:sz w:val="24"/>
          <w:szCs w:val="24"/>
          <w:lang w:val="it-IT"/>
        </w:rPr>
        <w:t xml:space="preserve"> </w:t>
      </w:r>
      <w:r w:rsidRPr="00126958">
        <w:rPr>
          <w:rFonts w:ascii="Arial" w:hAnsi="Arial"/>
          <w:i/>
          <w:iCs/>
          <w:sz w:val="24"/>
          <w:szCs w:val="24"/>
          <w:lang w:val="it-IT"/>
        </w:rPr>
        <w:t>e si rompa l’anfora alla fonte e la carrucola cada nel pozzo, e ritorni la polvere alla terra, com’era prima, e il soffio vitale torni a Dio, che lo ha dato. Vanità delle vanità, dice Qoèlet, tutto è vanità.</w:t>
      </w:r>
    </w:p>
    <w:p w14:paraId="7AD84103"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Oltre a essere saggio, Qoèlet insegnò al popolo la scienza; ascoltò, meditò e compose un gran numero di massime.</w:t>
      </w:r>
    </w:p>
    <w:p w14:paraId="55430A99"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07FA68D3"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Conclusione del discorso, dopo aver ascoltato tutto: temi Dio e osserva i suoi comandamenti, perché qui sta tutto l’uomo.</w:t>
      </w:r>
    </w:p>
    <w:p w14:paraId="2C9426F1"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Infatti, Dio citerà in giudizio ogni azione, anche tutto ciò che è occulto, bene o male (Qo 12,1-14). </w:t>
      </w:r>
    </w:p>
    <w:p w14:paraId="4AA6BF8C"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Leggendo tutto il Discorso della Montagna di Gesù viene affermata la medesima verità. L’uomo si comprende, si compie, si realizza in questa Parola.</w:t>
      </w:r>
    </w:p>
    <w:p w14:paraId="7A0F2916"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Vedendo le folle, Gesù salì sul monte: si pose a sedere e si avvicinarono a lui i suoi discepoli. Si mise a parlare e insegnava loro dicendo:</w:t>
      </w:r>
    </w:p>
    <w:p w14:paraId="32A818EB"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5D0C6CF"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Voi siete il sale della terra; ma se il sale perde il sapore, con che cosa lo si renderà salato? A null’altro serve che ad essere gettato via e calpestato dalla gente.</w:t>
      </w:r>
    </w:p>
    <w:p w14:paraId="6567F26D"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FCC29EB"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67112E9"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Io vi dico infatti: se la vostra giustizia non supererà quella degli scribi e dei farisei, non entrerete nel regno dei cieli.</w:t>
      </w:r>
    </w:p>
    <w:p w14:paraId="2AEF35C2"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Avete inteso che fu detto agli antichi: Non ucciderai; chi avrà ucciso dovrà essere sottoposto al giudizio. Ma io vi dico: chiunque si adira </w:t>
      </w:r>
      <w:r w:rsidRPr="00126958">
        <w:rPr>
          <w:rFonts w:ascii="Arial" w:hAnsi="Arial"/>
          <w:i/>
          <w:iCs/>
          <w:sz w:val="24"/>
          <w:szCs w:val="24"/>
          <w:lang w:val="it-IT"/>
        </w:rPr>
        <w:lastRenderedPageBreak/>
        <w:t>con il proprio fratello dovrà essere sottoposto al giudizio. Chi poi dice al fratello: “Stupido”, dovrà essere sottoposto al sinedrio; e chi gli dice: “Pazzo”, sarà destinato al fuoco della Geènna.</w:t>
      </w:r>
    </w:p>
    <w:p w14:paraId="35EE2766"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Se dunque tu presenti la tua offerta all’altare e lì ti ricordi che tuo fratello ha qualche cosa contro di te, lascia lì il tuo dono davanti all’altare, va’ prima a riconciliarti con il tuo fratello e poi torna a offrire il tuo dono.</w:t>
      </w:r>
    </w:p>
    <w:p w14:paraId="0C6A3851"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1FF411B"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Avete inteso che fu detto: Non commetterai adulterio. Ma io vi dico: chiunque guarda una donna per desiderarla, ha già commesso adulterio con lei nel proprio cuore.</w:t>
      </w:r>
    </w:p>
    <w:p w14:paraId="1871A62B"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B006EAD"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Fu pure detto: “Chi ripudia la propria moglie, le dia l’atto del ripudio”. Ma io vi dico: chiunque ripudia la propria moglie, eccetto il caso di unione illegittima, la espone all’adulterio, e chiunque sposa una ripudiata, commette adulterio.</w:t>
      </w:r>
    </w:p>
    <w:p w14:paraId="3AA2BF62"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094F8F5"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E1F8720"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126958">
        <w:rPr>
          <w:rFonts w:ascii="Arial" w:hAnsi="Arial"/>
          <w:i/>
          <w:iCs/>
          <w:sz w:val="24"/>
          <w:szCs w:val="24"/>
          <w:lang w:val="it-IT"/>
        </w:rPr>
        <w:lastRenderedPageBreak/>
        <w:t xml:space="preserve">anche i pagani? Voi, dunque, siate perfetti come è perfetto il Padre vostro celeste (Mt 5,1-48). </w:t>
      </w:r>
    </w:p>
    <w:p w14:paraId="5A8FB256"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5B973AB"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6974C93"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Pregando, non sprecate parole come i pagani: essi credono di venire ascoltati a forza di parole. Non siate dunque come loro, perché il Padre vostro sa di quali cose avete bisogno prima ancora che gliele chiediate.</w:t>
      </w:r>
    </w:p>
    <w:p w14:paraId="35617AFF"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Voi dunque pregate così:</w:t>
      </w:r>
    </w:p>
    <w:p w14:paraId="77B84912" w14:textId="116150E5"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Padre nostro che sei nei cieli, sia santificato il tuo nome,</w:t>
      </w:r>
      <w:r w:rsidR="003A10DD" w:rsidRPr="000E0E63">
        <w:rPr>
          <w:rFonts w:ascii="Arial" w:hAnsi="Arial"/>
          <w:i/>
          <w:iCs/>
          <w:sz w:val="24"/>
          <w:szCs w:val="24"/>
          <w:lang w:val="it-IT"/>
        </w:rPr>
        <w:t xml:space="preserve"> </w:t>
      </w:r>
      <w:r w:rsidRPr="00126958">
        <w:rPr>
          <w:rFonts w:ascii="Arial" w:hAnsi="Arial"/>
          <w:i/>
          <w:iCs/>
          <w:sz w:val="24"/>
          <w:szCs w:val="24"/>
          <w:lang w:val="it-IT"/>
        </w:rPr>
        <w:t>venga il tuo regno, sia fatta la tua volontà, come in cielo così in terra. Dacci oggi il nostro pane quotidiano, e rimetti a noi i nostri debiti</w:t>
      </w:r>
      <w:r w:rsidR="003A10DD" w:rsidRPr="000E0E63">
        <w:rPr>
          <w:rFonts w:ascii="Arial" w:hAnsi="Arial"/>
          <w:i/>
          <w:iCs/>
          <w:sz w:val="24"/>
          <w:szCs w:val="24"/>
          <w:lang w:val="it-IT"/>
        </w:rPr>
        <w:t xml:space="preserve"> </w:t>
      </w:r>
      <w:r w:rsidRPr="00126958">
        <w:rPr>
          <w:rFonts w:ascii="Arial" w:hAnsi="Arial"/>
          <w:i/>
          <w:iCs/>
          <w:sz w:val="24"/>
          <w:szCs w:val="24"/>
          <w:lang w:val="it-IT"/>
        </w:rPr>
        <w:t>come anche noi li rimettiamo ai nostri debitori, e non abbandonarci alla tentazione,</w:t>
      </w:r>
      <w:r w:rsidR="003A10DD" w:rsidRPr="000E0E63">
        <w:rPr>
          <w:rFonts w:ascii="Arial" w:hAnsi="Arial"/>
          <w:i/>
          <w:iCs/>
          <w:sz w:val="24"/>
          <w:szCs w:val="24"/>
          <w:lang w:val="it-IT"/>
        </w:rPr>
        <w:t xml:space="preserve"> </w:t>
      </w:r>
      <w:r w:rsidRPr="00126958">
        <w:rPr>
          <w:rFonts w:ascii="Arial" w:hAnsi="Arial"/>
          <w:i/>
          <w:iCs/>
          <w:sz w:val="24"/>
          <w:szCs w:val="24"/>
          <w:lang w:val="it-IT"/>
        </w:rPr>
        <w:t>ma liberaci dal male.</w:t>
      </w:r>
    </w:p>
    <w:p w14:paraId="73D83FD5"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Se voi infatti perdonerete agli altri le loro colpe, il Padre vostro che è nei cieli perdonerà anche a voi; ma se voi non perdonerete agli altri, neppure il Padre vostro perdonerà le vostre colpe.</w:t>
      </w:r>
    </w:p>
    <w:p w14:paraId="4A15B7CD"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E392331"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107E1F9"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La lampada del corpo è l’occhio; perciò, se il tuo occhio è semplice, tutto il tuo corpo sarà luminoso; ma se il tuo occhio è cattivo, tutto il tuo corpo sarà tenebroso. Se dunque la luce che è in te è tenebra, quanto grande sarà la tenebra!</w:t>
      </w:r>
    </w:p>
    <w:p w14:paraId="1674D8C3"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Nessuno può servire due padroni, perché o odierà l’uno e amerà l’altro, oppure si affezionerà all’uno e disprezzerà l’altro. Non potete servire Dio e la ricchezza.</w:t>
      </w:r>
    </w:p>
    <w:p w14:paraId="1BAC795F"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2B904C2"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EF858BF"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Non date le cose sante ai cani e non gettate le vostre perle davanti ai porci, perché non le calpestino con le loro zampe e poi si voltino per sbranarvi.</w:t>
      </w:r>
    </w:p>
    <w:p w14:paraId="28718229"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59B3284"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Tutto quanto volete che gli uomini facciano a voi, anche voi fatelo a loro: questa infatti è la Legge e i Profeti.</w:t>
      </w:r>
    </w:p>
    <w:p w14:paraId="4DEDC0B4"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Entrate per la porta stretta, perché larga è la porta e spaziosa la via che conduce alla perdizione, e molti sono quelli che vi entrano. Quanto stretta è la porta e angusta la via che conduce alla vita, e pochi sono quelli che la trovano!</w:t>
      </w:r>
    </w:p>
    <w:p w14:paraId="35068F8F"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7BE3671"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73B708E"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E59D9D0"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Quando Gesù ebbe terminato questi discorsi, le folle erano stupite del suo insegnamento: egli infatti insegnava loro come uno che ha autorità, e non come i loro scribi (Mt 7,1-29). </w:t>
      </w:r>
    </w:p>
    <w:p w14:paraId="580605C9" w14:textId="264193A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Leggendo ancora la fine del discorso del Qoèlet</w:t>
      </w:r>
      <w:r w:rsidR="003A10DD">
        <w:rPr>
          <w:rFonts w:ascii="Arial" w:hAnsi="Arial"/>
          <w:sz w:val="24"/>
          <w:szCs w:val="24"/>
          <w:lang w:val="it-IT"/>
        </w:rPr>
        <w:t xml:space="preserve"> </w:t>
      </w:r>
      <w:r w:rsidRPr="00126958">
        <w:rPr>
          <w:rFonts w:ascii="Arial" w:hAnsi="Arial"/>
          <w:sz w:val="24"/>
          <w:szCs w:val="24"/>
          <w:lang w:val="it-IT"/>
        </w:rPr>
        <w:t>ogni uomo è posto dinanzi al giudizio del Signore. Ognuno sarà chiamato dinanzi a Lui per rendere ragione delle sue opere.</w:t>
      </w:r>
    </w:p>
    <w:p w14:paraId="7A18C85B"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Infatti, Dio citerà in giudizio ogni azione, anche tutto ciò che è occulto, bene o male (Qo 12,14). </w:t>
      </w:r>
    </w:p>
    <w:p w14:paraId="23CB512F"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Alla fine di tutto il discorso di Gesù, fatto con parole ed opere, cosa attesta il Vangelo? Cosa appare in modo evidentissimo in Matteo? Che ogni uomo sarà convocato dinanzi al Signore per essere giudicato sul suo amore reale, concreto.</w:t>
      </w:r>
    </w:p>
    <w:p w14:paraId="49F630F2"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w:t>
      </w:r>
      <w:r w:rsidRPr="00126958">
        <w:rPr>
          <w:rFonts w:ascii="Arial" w:hAnsi="Arial"/>
          <w:i/>
          <w:iCs/>
          <w:sz w:val="24"/>
          <w:szCs w:val="24"/>
          <w:lang w:val="it-IT"/>
        </w:rPr>
        <w:lastRenderedPageBreak/>
        <w:t>entrarono con lui alle nozze, e la porta fu chiusa. Più tardi arrivarono anche le altre vergini e incominciarono a dire: “Signore, signore, aprici!”. Ma egli rispose: “In verità io vi dico: non vi conosco”. Vegliate dunque, perché non sapete né il giorno né l’ora.</w:t>
      </w:r>
    </w:p>
    <w:p w14:paraId="04C08896"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9449FB5" w14:textId="77777777" w:rsidR="00126958" w:rsidRPr="00126958" w:rsidRDefault="00126958" w:rsidP="000E0E63">
      <w:pPr>
        <w:spacing w:after="120"/>
        <w:ind w:left="567" w:right="567"/>
        <w:jc w:val="both"/>
        <w:rPr>
          <w:rFonts w:ascii="Arial" w:hAnsi="Arial"/>
          <w:i/>
          <w:iCs/>
          <w:sz w:val="24"/>
          <w:szCs w:val="24"/>
          <w:lang w:val="it-IT"/>
        </w:rPr>
      </w:pPr>
      <w:r w:rsidRPr="00126958">
        <w:rPr>
          <w:rFonts w:ascii="Arial" w:hAnsi="Arial"/>
          <w:i/>
          <w:iCs/>
          <w:sz w:val="24"/>
          <w:szCs w:val="24"/>
          <w:lang w:val="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w:t>
      </w:r>
      <w:r w:rsidRPr="00126958">
        <w:rPr>
          <w:rFonts w:ascii="Arial" w:hAnsi="Arial"/>
          <w:i/>
          <w:iCs/>
          <w:sz w:val="24"/>
          <w:szCs w:val="24"/>
          <w:lang w:val="it-IT"/>
        </w:rPr>
        <w:lastRenderedPageBreak/>
        <w:t>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4F3C778" w14:textId="77777777" w:rsidR="000E0E63" w:rsidRDefault="00126958" w:rsidP="00126958">
      <w:pPr>
        <w:spacing w:after="120"/>
        <w:jc w:val="both"/>
        <w:rPr>
          <w:rFonts w:ascii="Arial" w:hAnsi="Arial" w:cs="Arial"/>
          <w:sz w:val="24"/>
          <w:szCs w:val="24"/>
          <w:lang w:val="it-IT"/>
        </w:rPr>
      </w:pPr>
      <w:r w:rsidRPr="00126958">
        <w:rPr>
          <w:rFonts w:ascii="Arial" w:hAnsi="Arial"/>
          <w:sz w:val="24"/>
          <w:szCs w:val="24"/>
          <w:lang w:val="it-IT"/>
        </w:rPr>
        <w:t xml:space="preserve">Osserviamo con attenzione cosa il Qoèlet dice alla fine del suo discorso: questo è infatti tutto l’uomo (hoc est enim omnis homo - </w:t>
      </w:r>
      <w:r w:rsidRPr="00126958">
        <w:rPr>
          <w:rFonts w:ascii="Greek" w:hAnsi="Greek" w:cs="Greek"/>
          <w:sz w:val="24"/>
          <w:szCs w:val="24"/>
          <w:lang w:val="it-IT"/>
        </w:rPr>
        <w:t xml:space="preserve">aÙtoà fÚlasse, Óti toàto p©j Ð ¥nqrwpoj). </w:t>
      </w:r>
      <w:r w:rsidRPr="00126958">
        <w:rPr>
          <w:rFonts w:ascii="Arial" w:hAnsi="Arial" w:cs="Arial"/>
          <w:sz w:val="24"/>
          <w:szCs w:val="24"/>
          <w:lang w:val="it-IT"/>
        </w:rPr>
        <w:t>Il testo della Traduzione Italiana ultima, della Vulgata e dei Settanta del versetto, 12.13, così recita:</w:t>
      </w:r>
      <w:r w:rsidR="000E0E63">
        <w:rPr>
          <w:rFonts w:ascii="Arial" w:hAnsi="Arial" w:cs="Arial"/>
          <w:sz w:val="24"/>
          <w:szCs w:val="24"/>
          <w:lang w:val="it-IT"/>
        </w:rPr>
        <w:t xml:space="preserve"> </w:t>
      </w:r>
    </w:p>
    <w:p w14:paraId="0256E424" w14:textId="63F9ABF4" w:rsidR="00126958" w:rsidRPr="00126958" w:rsidRDefault="00126958" w:rsidP="000E0E63">
      <w:pPr>
        <w:spacing w:after="120"/>
        <w:ind w:left="567" w:right="567"/>
        <w:jc w:val="both"/>
        <w:rPr>
          <w:rFonts w:ascii="Arial" w:hAnsi="Arial" w:cs="Arial"/>
          <w:sz w:val="24"/>
          <w:szCs w:val="24"/>
          <w:lang w:val="en-US"/>
        </w:rPr>
      </w:pPr>
      <w:r w:rsidRPr="00126958">
        <w:rPr>
          <w:rFonts w:ascii="Arial" w:hAnsi="Arial"/>
          <w:i/>
          <w:iCs/>
          <w:sz w:val="24"/>
          <w:szCs w:val="24"/>
          <w:lang w:val="it-IT"/>
        </w:rPr>
        <w:t>Conclusione del discorso, dopo aver ascoltato tutto: temi Dio e osserva i suoi comandamenti, perché qui sta tutto l’uomo (Qo 12.13).</w:t>
      </w:r>
      <w:r w:rsidR="00D8738A">
        <w:rPr>
          <w:rFonts w:ascii="Arial" w:hAnsi="Arial"/>
          <w:i/>
          <w:iCs/>
          <w:sz w:val="24"/>
          <w:szCs w:val="24"/>
          <w:lang w:val="it-IT"/>
        </w:rPr>
        <w:t xml:space="preserve"> </w:t>
      </w:r>
      <w:r w:rsidRPr="00126958">
        <w:rPr>
          <w:rFonts w:ascii="Greek" w:hAnsi="Greek" w:cs="Greek"/>
          <w:sz w:val="24"/>
          <w:szCs w:val="24"/>
          <w:lang w:val="it-IT"/>
        </w:rPr>
        <w:t>Tšloj lÒgou tÕ p©n ¢koÚetai TÕn qeÕn foboà kaˆ t¦j ™ntol¦j aÙtoà fÚlasse, Óti toàto p©j Ð ¥nqrwpoj (</w:t>
      </w:r>
      <w:r w:rsidRPr="00126958">
        <w:rPr>
          <w:rFonts w:ascii="Arial" w:hAnsi="Arial" w:cs="Arial"/>
          <w:sz w:val="24"/>
          <w:szCs w:val="24"/>
          <w:lang w:val="it-IT"/>
        </w:rPr>
        <w:t>Qo 12.13).</w:t>
      </w:r>
      <w:r w:rsidR="00D8738A">
        <w:rPr>
          <w:rFonts w:ascii="Arial" w:hAnsi="Arial" w:cs="Arial"/>
          <w:sz w:val="24"/>
          <w:szCs w:val="24"/>
          <w:lang w:val="it-IT"/>
        </w:rPr>
        <w:t xml:space="preserve"> </w:t>
      </w:r>
      <w:r w:rsidRPr="00126958">
        <w:rPr>
          <w:rFonts w:ascii="Arial" w:hAnsi="Arial" w:cs="Arial"/>
          <w:sz w:val="24"/>
          <w:szCs w:val="24"/>
        </w:rPr>
        <w:t>Finem loquendi, omnes pariter audiamus Deum: time et mandata eius observa,</w:t>
      </w:r>
      <w:r w:rsidR="003A10DD" w:rsidRPr="000E0E63">
        <w:rPr>
          <w:rFonts w:ascii="Arial" w:hAnsi="Arial" w:cs="Arial"/>
          <w:sz w:val="24"/>
          <w:szCs w:val="24"/>
        </w:rPr>
        <w:t xml:space="preserve"> </w:t>
      </w:r>
      <w:r w:rsidRPr="00126958">
        <w:rPr>
          <w:rFonts w:ascii="Arial" w:hAnsi="Arial" w:cs="Arial"/>
          <w:sz w:val="24"/>
          <w:szCs w:val="24"/>
        </w:rPr>
        <w:t>hoc est enim omnis homo</w:t>
      </w:r>
      <w:r w:rsidRPr="00126958">
        <w:rPr>
          <w:rFonts w:ascii="Arial" w:hAnsi="Arial" w:cs="Arial"/>
          <w:sz w:val="24"/>
          <w:szCs w:val="24"/>
          <w:lang w:val="en-US"/>
        </w:rPr>
        <w:t xml:space="preserve"> (Qo 12,13). </w:t>
      </w:r>
    </w:p>
    <w:p w14:paraId="2D83A20E" w14:textId="77777777" w:rsidR="000E0E63" w:rsidRDefault="00126958" w:rsidP="00126958">
      <w:pPr>
        <w:spacing w:after="120"/>
        <w:jc w:val="both"/>
        <w:rPr>
          <w:rFonts w:ascii="Arial" w:hAnsi="Arial"/>
          <w:sz w:val="24"/>
          <w:szCs w:val="24"/>
          <w:lang w:val="it-IT"/>
        </w:rPr>
      </w:pPr>
      <w:r w:rsidRPr="00126958">
        <w:rPr>
          <w:rFonts w:ascii="Arial" w:hAnsi="Arial"/>
          <w:sz w:val="24"/>
          <w:szCs w:val="24"/>
          <w:lang w:val="it-IT"/>
        </w:rPr>
        <w:t>La precedente Traduzione Italiana così invece recitava:</w:t>
      </w:r>
    </w:p>
    <w:p w14:paraId="259E01F2" w14:textId="4959C523" w:rsidR="000E0E63" w:rsidRDefault="00126958" w:rsidP="000E0E63">
      <w:pPr>
        <w:spacing w:after="120"/>
        <w:ind w:left="567" w:right="567"/>
        <w:jc w:val="both"/>
        <w:rPr>
          <w:rFonts w:ascii="Arial" w:hAnsi="Arial"/>
          <w:sz w:val="24"/>
          <w:szCs w:val="24"/>
          <w:lang w:val="it-IT"/>
        </w:rPr>
      </w:pPr>
      <w:r w:rsidRPr="00126958">
        <w:rPr>
          <w:rFonts w:ascii="Arial" w:hAnsi="Arial"/>
          <w:i/>
          <w:sz w:val="24"/>
          <w:szCs w:val="24"/>
          <w:lang w:val="it-IT"/>
        </w:rPr>
        <w:t>“Conclusione del discorso, dopo che si è ascoltato ogni cosa: Temi Dio e osserva i suoi comandamenti, perché questo per l'uomo è tutto”</w:t>
      </w:r>
      <w:r w:rsidRPr="00126958">
        <w:rPr>
          <w:rFonts w:ascii="Arial" w:hAnsi="Arial"/>
          <w:sz w:val="24"/>
          <w:szCs w:val="24"/>
          <w:lang w:val="it-IT"/>
        </w:rPr>
        <w:t xml:space="preserve"> (Qo 12,13).</w:t>
      </w:r>
      <w:r w:rsidR="00D8738A">
        <w:rPr>
          <w:rFonts w:ascii="Arial" w:hAnsi="Arial"/>
          <w:sz w:val="24"/>
          <w:szCs w:val="24"/>
          <w:lang w:val="it-IT"/>
        </w:rPr>
        <w:t xml:space="preserve"> </w:t>
      </w:r>
      <w:r w:rsidRPr="00126958">
        <w:rPr>
          <w:rFonts w:ascii="Arial" w:hAnsi="Arial"/>
          <w:sz w:val="24"/>
          <w:szCs w:val="24"/>
          <w:lang w:val="it-IT"/>
        </w:rPr>
        <w:t xml:space="preserve">Hoc est enim omnis homo, </w:t>
      </w:r>
      <w:r w:rsidRPr="00126958">
        <w:rPr>
          <w:rFonts w:ascii="Greek" w:hAnsi="Greek" w:cs="Greek"/>
          <w:sz w:val="24"/>
          <w:szCs w:val="24"/>
          <w:lang w:val="it-IT"/>
        </w:rPr>
        <w:t xml:space="preserve">Óti toàto p©j Ð ¥nqrwpoj, </w:t>
      </w:r>
      <w:r w:rsidRPr="00126958">
        <w:rPr>
          <w:rFonts w:ascii="Arial" w:hAnsi="Arial" w:cs="Arial"/>
          <w:i/>
          <w:iCs/>
          <w:sz w:val="24"/>
          <w:szCs w:val="24"/>
          <w:lang w:val="it-IT"/>
        </w:rPr>
        <w:t xml:space="preserve">perché qui sta tutto l’uomo e </w:t>
      </w:r>
      <w:r w:rsidRPr="00126958">
        <w:rPr>
          <w:rFonts w:ascii="Arial" w:hAnsi="Arial"/>
          <w:i/>
          <w:sz w:val="24"/>
          <w:szCs w:val="24"/>
          <w:lang w:val="it-IT"/>
        </w:rPr>
        <w:t>questo per l'uomo è tutto”</w:t>
      </w:r>
      <w:r w:rsidRPr="00126958">
        <w:rPr>
          <w:rFonts w:ascii="Arial" w:hAnsi="Arial"/>
          <w:sz w:val="24"/>
          <w:szCs w:val="24"/>
          <w:lang w:val="it-IT"/>
        </w:rPr>
        <w:t xml:space="preserve"> (Traduzione precedente) non sono la stessa cosa.</w:t>
      </w:r>
      <w:r w:rsidR="000E0E63">
        <w:rPr>
          <w:rFonts w:ascii="Arial" w:hAnsi="Arial"/>
          <w:sz w:val="24"/>
          <w:szCs w:val="24"/>
          <w:lang w:val="it-IT"/>
        </w:rPr>
        <w:t xml:space="preserve"> </w:t>
      </w:r>
      <w:r w:rsidRPr="00126958">
        <w:rPr>
          <w:rFonts w:ascii="Arial" w:hAnsi="Arial"/>
          <w:i/>
          <w:sz w:val="24"/>
          <w:szCs w:val="24"/>
          <w:lang w:val="it-IT"/>
        </w:rPr>
        <w:t>“Questo è infatti tutto l’uomo”</w:t>
      </w:r>
      <w:r w:rsidRPr="00126958">
        <w:rPr>
          <w:rFonts w:ascii="Arial" w:hAnsi="Arial"/>
          <w:sz w:val="24"/>
          <w:szCs w:val="24"/>
          <w:lang w:val="it-IT"/>
        </w:rPr>
        <w:t xml:space="preserve"> e </w:t>
      </w:r>
      <w:r w:rsidRPr="00126958">
        <w:rPr>
          <w:rFonts w:ascii="Arial" w:hAnsi="Arial"/>
          <w:i/>
          <w:sz w:val="24"/>
          <w:szCs w:val="24"/>
          <w:lang w:val="it-IT"/>
        </w:rPr>
        <w:t>“questo è tutto per l’uomo”</w:t>
      </w:r>
      <w:r w:rsidRPr="00126958">
        <w:rPr>
          <w:rFonts w:ascii="Arial" w:hAnsi="Arial"/>
          <w:sz w:val="24"/>
          <w:szCs w:val="24"/>
          <w:lang w:val="it-IT"/>
        </w:rPr>
        <w:t xml:space="preserve"> portano in sé una sostanziale differenza.</w:t>
      </w:r>
    </w:p>
    <w:p w14:paraId="0E8D7F69" w14:textId="2EA20065" w:rsidR="00126958" w:rsidRPr="00126958" w:rsidRDefault="00126958" w:rsidP="000E0E63">
      <w:pPr>
        <w:spacing w:after="120"/>
        <w:jc w:val="both"/>
        <w:rPr>
          <w:rFonts w:ascii="Arial" w:hAnsi="Arial"/>
          <w:sz w:val="24"/>
          <w:szCs w:val="24"/>
          <w:lang w:val="it-IT"/>
        </w:rPr>
      </w:pPr>
      <w:r w:rsidRPr="00126958">
        <w:rPr>
          <w:rFonts w:ascii="Arial" w:hAnsi="Arial"/>
          <w:color w:val="000000"/>
          <w:sz w:val="24"/>
          <w:szCs w:val="24"/>
          <w:lang w:val="it-IT"/>
        </w:rPr>
        <w:t>Ne</w:t>
      </w:r>
      <w:r w:rsidR="000E0E63" w:rsidRPr="000E0E63">
        <w:rPr>
          <w:rFonts w:ascii="Arial" w:hAnsi="Arial"/>
          <w:color w:val="000000"/>
          <w:sz w:val="24"/>
          <w:szCs w:val="24"/>
          <w:lang w:val="it-IT"/>
        </w:rPr>
        <w:t>lla</w:t>
      </w:r>
      <w:r w:rsidRPr="00126958">
        <w:rPr>
          <w:rFonts w:ascii="Arial" w:hAnsi="Arial"/>
          <w:color w:val="000000"/>
          <w:sz w:val="24"/>
          <w:szCs w:val="24"/>
          <w:lang w:val="it-IT"/>
        </w:rPr>
        <w:t xml:space="preserve"> prima </w:t>
      </w:r>
      <w:r w:rsidR="000E0E63" w:rsidRPr="000E0E63">
        <w:rPr>
          <w:rFonts w:ascii="Arial" w:hAnsi="Arial"/>
          <w:color w:val="000000"/>
          <w:sz w:val="24"/>
          <w:szCs w:val="24"/>
          <w:lang w:val="it-IT"/>
        </w:rPr>
        <w:t xml:space="preserve">traduzione </w:t>
      </w:r>
      <w:r w:rsidRPr="00126958">
        <w:rPr>
          <w:rFonts w:ascii="Arial" w:hAnsi="Arial"/>
          <w:color w:val="000000"/>
          <w:sz w:val="24"/>
          <w:szCs w:val="24"/>
          <w:lang w:val="it-IT"/>
        </w:rPr>
        <w:t>si definisce la natura dell’uomo. Egli è obbedienza. È dall’obbedienza. Vive nutrendosi di obbedienza. Senza l’obbedienza l’uomo non è, mai potrà essere.</w:t>
      </w:r>
      <w:r w:rsidR="000E0E63">
        <w:rPr>
          <w:rFonts w:ascii="Arial" w:hAnsi="Arial"/>
          <w:color w:val="000000"/>
          <w:sz w:val="24"/>
          <w:szCs w:val="24"/>
          <w:lang w:val="it-IT"/>
        </w:rPr>
        <w:t xml:space="preserve"> </w:t>
      </w:r>
      <w:r w:rsidRPr="00126958">
        <w:rPr>
          <w:rFonts w:ascii="Arial" w:hAnsi="Arial"/>
          <w:sz w:val="24"/>
          <w:szCs w:val="24"/>
          <w:lang w:val="it-IT"/>
        </w:rPr>
        <w:t xml:space="preserve">Se l’uomo è obbedienza, è dall’obbedienza, si nutre di obbedienza, diviene e si fa nell’obbedienza, nell’obbedienza supera il suo vuoto naturale ed anche l’altro vuoto, ancora più abissale, che è quello del peccato, le cose a nulla gli servono. Ecco la loro vanità. L’uomo non è dalle cose, non è per le cose, non viene fatto da esse, non è fatto di esse. Le cose non fanno nessun uomo. </w:t>
      </w:r>
    </w:p>
    <w:p w14:paraId="655DA101"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Se diciamo invece: </w:t>
      </w:r>
      <w:r w:rsidRPr="00126958">
        <w:rPr>
          <w:rFonts w:ascii="Arial" w:hAnsi="Arial"/>
          <w:i/>
          <w:sz w:val="24"/>
          <w:szCs w:val="24"/>
          <w:lang w:val="it-IT"/>
        </w:rPr>
        <w:t>“e questo per l’uomo è tutto”</w:t>
      </w:r>
      <w:r w:rsidRPr="00126958">
        <w:rPr>
          <w:rFonts w:ascii="Arial" w:hAnsi="Arial"/>
          <w:sz w:val="24"/>
          <w:szCs w:val="24"/>
          <w:lang w:val="it-IT"/>
        </w:rPr>
        <w:t>, affermiamo esservi due realtà: l’uomo è l’obbedienza ai comandamenti. Tutto lui trova nei comandamenti. L’idea però che lui è il comandamento di Dio, è dal comandamento di Dio, della sua volontà, appare con minore evidenza. Invece dall’inizio alla fine, sulla terra e nell’eternità l’uomo è perennemente comandamento del Signore, dalla sua volontà, nella sua volontà.</w:t>
      </w:r>
    </w:p>
    <w:p w14:paraId="53F6969A" w14:textId="77777777"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 xml:space="preserve">L’obbedienza fa l’uomo, la non obbedienza mai lo potrà fare. Viene Cristo Gesù e cosa rivela all’uomo? Gli rivela che il suo essere è comandamento. Se il suo </w:t>
      </w:r>
      <w:r w:rsidRPr="00126958">
        <w:rPr>
          <w:rFonts w:ascii="Arial" w:hAnsi="Arial"/>
          <w:sz w:val="24"/>
          <w:szCs w:val="24"/>
          <w:lang w:val="it-IT"/>
        </w:rPr>
        <w:lastRenderedPageBreak/>
        <w:t>essere è comandamento, è fatto comandamento, allora lui vive. Esce dalla vanità, dal vuoto, entra nelle beatitudini. Ma chi è beato?</w:t>
      </w:r>
    </w:p>
    <w:p w14:paraId="31D677A3" w14:textId="715D71BC"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Chi trasforma il suo essere in obbedienza, chi possiede un essere di obbedienza, una sostanza di ascolto, chi è perennemente dall’obbedienza, fino alla trasformazione del proprio essere in comandamento, in obbedienza, in ascolto della volontà del suo Signore. Non si tratta di un qualcosa che l’uomo è chiamato a fare o a non fare.</w:t>
      </w:r>
      <w:r w:rsidR="000E0E63">
        <w:rPr>
          <w:rFonts w:ascii="Arial" w:hAnsi="Arial"/>
          <w:sz w:val="24"/>
          <w:szCs w:val="24"/>
          <w:lang w:val="it-IT"/>
        </w:rPr>
        <w:t xml:space="preserve"> </w:t>
      </w:r>
      <w:r w:rsidRPr="00126958">
        <w:rPr>
          <w:rFonts w:ascii="Arial" w:hAnsi="Arial"/>
          <w:sz w:val="24"/>
          <w:szCs w:val="24"/>
          <w:lang w:val="it-IT"/>
        </w:rPr>
        <w:t xml:space="preserve">Si tratta invece di una trasformazione del proprio essere in obbedienza perfetta. Dall’obbedienza, nell’obbedienza, per l’obbedienza perché il proprio essere diventi obbedienza perfetta, natura obbedienziale integra, pura, senza alcuna lacuna o vuoto. </w:t>
      </w:r>
    </w:p>
    <w:p w14:paraId="0BB8825B" w14:textId="77777777" w:rsidR="00126958" w:rsidRPr="00126958" w:rsidRDefault="00126958" w:rsidP="00126958">
      <w:pPr>
        <w:spacing w:after="120"/>
        <w:jc w:val="both"/>
        <w:rPr>
          <w:rFonts w:ascii="Arial" w:hAnsi="Arial"/>
          <w:iCs/>
          <w:sz w:val="24"/>
          <w:szCs w:val="24"/>
          <w:lang w:val="it-IT"/>
        </w:rPr>
      </w:pPr>
      <w:r w:rsidRPr="00126958">
        <w:rPr>
          <w:rFonts w:ascii="Arial" w:hAnsi="Arial"/>
          <w:sz w:val="24"/>
          <w:szCs w:val="24"/>
          <w:lang w:val="it-IT"/>
        </w:rPr>
        <w:t xml:space="preserve">L’obbedienza è tutto l’uomo. Si comprende ora la parola di Gesù. Chi è beato, chi ha lasciato la vanità, chi è uomo: </w:t>
      </w:r>
      <w:r w:rsidRPr="00126958">
        <w:rPr>
          <w:rFonts w:ascii="Arial" w:hAnsi="Arial"/>
          <w:i/>
          <w:sz w:val="24"/>
          <w:szCs w:val="24"/>
          <w:lang w:val="it-IT"/>
        </w:rPr>
        <w:t xml:space="preserve">“I poveri in spirito, quelli che sono nel pianto, </w:t>
      </w:r>
      <w:r w:rsidRPr="00126958">
        <w:rPr>
          <w:rFonts w:ascii="Arial" w:hAnsi="Arial"/>
          <w:i/>
          <w:iCs/>
          <w:sz w:val="24"/>
          <w:szCs w:val="24"/>
          <w:lang w:val="it-IT"/>
        </w:rPr>
        <w:t xml:space="preserve">i miti, quelli che hanno fame e sete della giustizia, i misericordiosi, i puri di cuore, gli operatori di pace, i perseguitati per la giustizia”. </w:t>
      </w:r>
      <w:r w:rsidRPr="00126958">
        <w:rPr>
          <w:rFonts w:ascii="Arial" w:hAnsi="Arial"/>
          <w:iCs/>
          <w:sz w:val="24"/>
          <w:szCs w:val="24"/>
          <w:lang w:val="it-IT"/>
        </w:rPr>
        <w:t xml:space="preserve">Vince la vanità chi dona una nuova essenza al suo essere. Qual è questa nuova essenza? La trasformazione di tutto se stessi in obbedienza, comandamento, ascolto. </w:t>
      </w:r>
    </w:p>
    <w:p w14:paraId="406DA43E" w14:textId="77777777" w:rsidR="00126958" w:rsidRPr="00126958" w:rsidRDefault="00126958" w:rsidP="00126958">
      <w:pPr>
        <w:spacing w:after="120"/>
        <w:jc w:val="both"/>
        <w:rPr>
          <w:rFonts w:ascii="Arial" w:hAnsi="Arial"/>
          <w:iCs/>
          <w:sz w:val="24"/>
          <w:szCs w:val="24"/>
          <w:lang w:val="it-IT"/>
        </w:rPr>
      </w:pPr>
      <w:r w:rsidRPr="00126958">
        <w:rPr>
          <w:rFonts w:ascii="Arial" w:hAnsi="Arial"/>
          <w:iCs/>
          <w:sz w:val="24"/>
          <w:szCs w:val="24"/>
          <w:lang w:val="it-IT"/>
        </w:rPr>
        <w:t>Ecco come conclude Gesù il suo discorso: “</w:t>
      </w:r>
      <w:r w:rsidRPr="00126958">
        <w:rPr>
          <w:rFonts w:ascii="Arial" w:hAnsi="Arial"/>
          <w:i/>
          <w:iCs/>
          <w:sz w:val="24"/>
          <w:szCs w:val="24"/>
          <w:lang w:val="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D1DF6B0" w14:textId="5FA4C07F" w:rsidR="00126958" w:rsidRPr="00126958" w:rsidRDefault="00126958" w:rsidP="00126958">
      <w:pPr>
        <w:spacing w:after="120"/>
        <w:jc w:val="both"/>
        <w:rPr>
          <w:rFonts w:ascii="Arial" w:hAnsi="Arial"/>
          <w:sz w:val="24"/>
          <w:szCs w:val="24"/>
          <w:lang w:val="it-IT"/>
        </w:rPr>
      </w:pPr>
      <w:r w:rsidRPr="00126958">
        <w:rPr>
          <w:rFonts w:ascii="Arial" w:hAnsi="Arial"/>
          <w:iCs/>
          <w:sz w:val="24"/>
          <w:szCs w:val="24"/>
          <w:lang w:val="it-IT"/>
        </w:rPr>
        <w:t>Che significa questo per ogni uomo? Non è colui che fa qualcosa dal suo vecchio corpo, vecchio spirito, vecchia anima, vecchia persona che entrerà nella verità eterna e anche nella verità del momento presente. È invece colui che farà se stesso Parola di Dio, verità di Dio, saggezza di Dio, santità di Dio, grazia di Dio, carità di Dio, santità di Dio sulla nostra terra. Tutto questo è l’uomo: volontà di Dio in mezzo ai suoi fratelli.</w:t>
      </w:r>
      <w:r w:rsidR="000E0E63">
        <w:rPr>
          <w:rFonts w:ascii="Arial" w:hAnsi="Arial"/>
          <w:iCs/>
          <w:sz w:val="24"/>
          <w:szCs w:val="24"/>
          <w:lang w:val="it-IT"/>
        </w:rPr>
        <w:t xml:space="preserve"> </w:t>
      </w:r>
      <w:r w:rsidRPr="00126958">
        <w:rPr>
          <w:rFonts w:ascii="Arial" w:hAnsi="Arial"/>
          <w:sz w:val="24"/>
          <w:szCs w:val="24"/>
          <w:lang w:val="it-IT"/>
        </w:rPr>
        <w:t xml:space="preserve">Questa verità è eterna. L’uomo è dalla Parola del Signore. La Parola del Signore sempre deve farlo, costruirlo, edificarlo, plasmarlo, realizzarlo. </w:t>
      </w:r>
    </w:p>
    <w:p w14:paraId="601C1C3B" w14:textId="7BA701EF"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L’uomo è insieme dalle mani di Dio che lo formano dalla terra e dall’alito o soffio di Dio che lo rende essere vivente sempre.</w:t>
      </w:r>
      <w:r w:rsidR="00D8738A">
        <w:rPr>
          <w:rFonts w:ascii="Arial" w:hAnsi="Arial"/>
          <w:sz w:val="24"/>
          <w:szCs w:val="24"/>
          <w:lang w:val="it-IT"/>
        </w:rPr>
        <w:t xml:space="preserve"> </w:t>
      </w:r>
      <w:r w:rsidRPr="00126958">
        <w:rPr>
          <w:rFonts w:ascii="Arial" w:hAnsi="Arial"/>
          <w:sz w:val="24"/>
          <w:szCs w:val="24"/>
          <w:lang w:val="it-IT"/>
        </w:rPr>
        <w:t>Anche se lui in qualche modo è dalle cose, le cose non le assume lui per farsi, è il Signore che le deve assumere.</w:t>
      </w:r>
      <w:r w:rsidR="000E0E63">
        <w:rPr>
          <w:rFonts w:ascii="Arial" w:hAnsi="Arial"/>
          <w:sz w:val="24"/>
          <w:szCs w:val="24"/>
          <w:lang w:val="it-IT"/>
        </w:rPr>
        <w:t xml:space="preserve"> </w:t>
      </w:r>
      <w:r w:rsidRPr="00126958">
        <w:rPr>
          <w:rFonts w:ascii="Arial" w:hAnsi="Arial"/>
          <w:sz w:val="24"/>
          <w:szCs w:val="24"/>
          <w:lang w:val="it-IT"/>
        </w:rPr>
        <w:t>È Dio che prende quella particolare creta e con essa lo plasma. Questo vuol dire che le cose che fanno il corpo dell’uomo non sono dalla volontà dell’uomo. Sono sempre dalla volontà di Dio e secondo la volontà di Dio esse vanno colte perché il corpo dell’uomo ogni giorno si plasmi.</w:t>
      </w:r>
    </w:p>
    <w:p w14:paraId="25E1509B" w14:textId="57F871FA"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Ma le cose formano solo il corpo, non formano, l’anima, lo spirito, il cuore, la trascendenza, l’eternità. Queste cose deve essere sempre Dio a donagliele. Sempre da Dio bisogna attingerle. Ecco allora la vanità: le cose non sono spirito. Esse non possono ricolmare l’uomo.</w:t>
      </w:r>
      <w:r w:rsidR="00D8738A">
        <w:rPr>
          <w:rFonts w:ascii="Arial" w:hAnsi="Arial"/>
          <w:sz w:val="24"/>
          <w:szCs w:val="24"/>
          <w:lang w:val="it-IT"/>
        </w:rPr>
        <w:t xml:space="preserve"> </w:t>
      </w:r>
      <w:r w:rsidRPr="00126958">
        <w:rPr>
          <w:rFonts w:ascii="Arial" w:hAnsi="Arial"/>
          <w:sz w:val="24"/>
          <w:szCs w:val="24"/>
          <w:lang w:val="it-IT"/>
        </w:rPr>
        <w:t>Se l’uomo usa le cose per ricolmare se stesso è doppiamente stolto. Perché è sempre Do che deve dare ogni cosa all’uomo. Perché le cose non ricolmano lo spirito.</w:t>
      </w:r>
      <w:r w:rsidR="000E0E63">
        <w:rPr>
          <w:rFonts w:ascii="Arial" w:hAnsi="Arial"/>
          <w:sz w:val="24"/>
          <w:szCs w:val="24"/>
          <w:lang w:val="it-IT"/>
        </w:rPr>
        <w:t xml:space="preserve"> </w:t>
      </w:r>
      <w:r w:rsidRPr="00126958">
        <w:rPr>
          <w:rFonts w:ascii="Arial" w:hAnsi="Arial"/>
          <w:sz w:val="24"/>
          <w:szCs w:val="24"/>
          <w:lang w:val="it-IT"/>
        </w:rPr>
        <w:t>È questo il motivo per cui l’uomo deve essere formato sempre dalla Parola. Questo è in fondo tutto l’uomo: il formato dalla Parola, dalla volontà del suo Dio.</w:t>
      </w:r>
      <w:r w:rsidR="00D8738A">
        <w:rPr>
          <w:rFonts w:ascii="Arial" w:hAnsi="Arial"/>
          <w:sz w:val="24"/>
          <w:szCs w:val="24"/>
          <w:lang w:val="it-IT"/>
        </w:rPr>
        <w:t xml:space="preserve"> </w:t>
      </w:r>
      <w:r w:rsidRPr="00126958">
        <w:rPr>
          <w:rFonts w:ascii="Arial" w:hAnsi="Arial"/>
          <w:sz w:val="24"/>
          <w:szCs w:val="24"/>
          <w:lang w:val="it-IT"/>
        </w:rPr>
        <w:t xml:space="preserve">Per questo motivo il Qoèlet è il </w:t>
      </w:r>
      <w:r w:rsidRPr="00126958">
        <w:rPr>
          <w:rFonts w:ascii="Arial" w:hAnsi="Arial"/>
          <w:sz w:val="24"/>
          <w:szCs w:val="24"/>
          <w:lang w:val="it-IT"/>
        </w:rPr>
        <w:lastRenderedPageBreak/>
        <w:t xml:space="preserve">Vangelo prima del Vangelo, la verità dell’uomo prima della Verità eterna che si è fatta uomo. </w:t>
      </w:r>
    </w:p>
    <w:p w14:paraId="14E49C99" w14:textId="53D5BEBD" w:rsidR="00126958" w:rsidRPr="00126958" w:rsidRDefault="00126958" w:rsidP="00126958">
      <w:pPr>
        <w:spacing w:after="120"/>
        <w:jc w:val="both"/>
        <w:rPr>
          <w:rFonts w:ascii="Arial" w:hAnsi="Arial"/>
          <w:sz w:val="24"/>
          <w:szCs w:val="24"/>
          <w:lang w:val="it-IT"/>
        </w:rPr>
      </w:pPr>
      <w:r w:rsidRPr="00126958">
        <w:rPr>
          <w:rFonts w:ascii="Arial" w:hAnsi="Arial"/>
          <w:sz w:val="24"/>
          <w:szCs w:val="24"/>
          <w:lang w:val="it-IT"/>
        </w:rPr>
        <w:t>Vergine Maria, Madre della Redenzione, tu che sei dalla Parola, nella Parola, per la Parola, ci hai chiesto di ricordare la Parola perché la Parola deve farsi uomo oggi, domani, sempre. La Parola deve ricolmare ogni corpo, per renderlo corpo vivente.</w:t>
      </w:r>
      <w:r w:rsidR="000E0E63">
        <w:rPr>
          <w:rFonts w:ascii="Arial" w:hAnsi="Arial"/>
          <w:sz w:val="24"/>
          <w:szCs w:val="24"/>
          <w:lang w:val="it-IT"/>
        </w:rPr>
        <w:t xml:space="preserve"> </w:t>
      </w:r>
      <w:r w:rsidRPr="00126958">
        <w:rPr>
          <w:rFonts w:ascii="Arial" w:hAnsi="Arial"/>
          <w:sz w:val="24"/>
          <w:szCs w:val="24"/>
          <w:lang w:val="it-IT"/>
        </w:rPr>
        <w:t xml:space="preserve">Angeli, Santi, liberateci da ogni stoltezza, insipienza, vanità. Fate che non siamo mai dalle cose. Perché questo non è l’uomo. L’uomo è tutto e interamente Parola di Dio. </w:t>
      </w:r>
    </w:p>
    <w:p w14:paraId="7C067111" w14:textId="77777777" w:rsidR="005541F8" w:rsidRPr="00A00B6B" w:rsidRDefault="005541F8" w:rsidP="00152C11">
      <w:pPr>
        <w:spacing w:after="120"/>
        <w:jc w:val="both"/>
        <w:rPr>
          <w:rFonts w:ascii="Arial" w:hAnsi="Arial" w:cs="Arial"/>
          <w:i/>
          <w:iCs/>
          <w:sz w:val="24"/>
        </w:rPr>
      </w:pPr>
    </w:p>
    <w:p w14:paraId="3101E49B" w14:textId="4A018E8A" w:rsidR="005541F8" w:rsidRPr="00A00B6B" w:rsidRDefault="005541F8" w:rsidP="009041E3">
      <w:pPr>
        <w:pStyle w:val="Titolo1"/>
      </w:pPr>
      <w:bookmarkStart w:id="72" w:name="_Toc193205041"/>
      <w:r w:rsidRPr="00A00B6B">
        <w:t xml:space="preserve">DAL LIBRO DELLA SAPIENZA I – </w:t>
      </w:r>
      <w:r w:rsidR="00FE6B0B" w:rsidRPr="00A00B6B">
        <w:t>XV</w:t>
      </w:r>
      <w:bookmarkEnd w:id="72"/>
    </w:p>
    <w:p w14:paraId="7BB9A017" w14:textId="77777777" w:rsidR="005541F8" w:rsidRPr="00A00B6B" w:rsidRDefault="005541F8" w:rsidP="005541F8"/>
    <w:p w14:paraId="487D4466" w14:textId="28F1F437" w:rsidR="00FE6B0B" w:rsidRPr="00A00B6B" w:rsidRDefault="009A161B" w:rsidP="00FE72E4">
      <w:pPr>
        <w:pStyle w:val="Corpotesto"/>
      </w:pPr>
      <w:r>
        <w:t xml:space="preserve">Prima riflessione </w:t>
      </w:r>
    </w:p>
    <w:p w14:paraId="16E765AC"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Per ben leggere, interpretare, entrare nel mistero che ci offre il Libro della Sapienza, dobbiamo avere chiari nel nostro spirito tre nozioni fondamentali. Dobbiamo sapere cosa sono: la profezia, l’evangelizzazione, la sapienza.</w:t>
      </w:r>
    </w:p>
    <w:p w14:paraId="46343C1E"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Quando si parla di profezia, generalmente si possiede una nozione legata o al presente o al futuro. Il profeta è colui che rivela il presente di peccato o di grazia del popolo di Dio e del mondo. È anche colui che svela, quasi sempre in termini arcani ed enigmatici ciò che il Signore farà per il suo popolo e per l’umanità.</w:t>
      </w:r>
    </w:p>
    <w:p w14:paraId="5CF3336C"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È questa una parte della profezia. L’altra parte è interamente rivolta verso il passato. Essa è purissima rivelazione che mette in luce il passato di Dio, il passato dell’uomo. Ci dice ciò che realmente è accaduto, letto però non con gli occhi dell’uomo, ma con quelli dello Spirito Santo.</w:t>
      </w:r>
    </w:p>
    <w:p w14:paraId="79089EFB"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In tal senso il Libro della Sapienza è vera profezia di tutta la storia che va dalla creazione fino all’uscita del popolo del Signore dall’Egitto. Come vera profezia interpreta quegli eventi, vedendoli con una luce nuova di sapienza e di rivelazione, aggiungendo a volte elementi che i testi storici non contengono.</w:t>
      </w:r>
    </w:p>
    <w:p w14:paraId="5AC800D6" w14:textId="254846CE" w:rsidR="00FE6B0B" w:rsidRPr="00A00B6B" w:rsidRDefault="00FE6B0B" w:rsidP="00FE6B0B">
      <w:pPr>
        <w:spacing w:after="120"/>
        <w:jc w:val="both"/>
        <w:rPr>
          <w:rFonts w:ascii="Arial" w:hAnsi="Arial"/>
          <w:sz w:val="24"/>
          <w:szCs w:val="22"/>
        </w:rPr>
      </w:pPr>
      <w:r w:rsidRPr="00A00B6B">
        <w:rPr>
          <w:rFonts w:ascii="Arial" w:hAnsi="Arial"/>
          <w:sz w:val="24"/>
          <w:szCs w:val="22"/>
        </w:rPr>
        <w:t>Leggendo ogni cosa con occhi nuovi, tutta la verità diviene nuova. Questo non significa che le altre verità dei Salmi e dei Libri del Pentateuco non siano perfette. Sono perfette però per un tempo, per un uomo. Non</w:t>
      </w:r>
      <w:r w:rsidR="00D62C90" w:rsidRPr="00A00B6B">
        <w:rPr>
          <w:rFonts w:ascii="Arial" w:hAnsi="Arial"/>
          <w:sz w:val="24"/>
          <w:szCs w:val="22"/>
        </w:rPr>
        <w:t xml:space="preserve"> </w:t>
      </w:r>
      <w:r w:rsidRPr="00A00B6B">
        <w:rPr>
          <w:rFonts w:ascii="Arial" w:hAnsi="Arial"/>
          <w:sz w:val="24"/>
          <w:szCs w:val="22"/>
        </w:rPr>
        <w:t>sono perfette per ogni tempo per ogni uomo.</w:t>
      </w:r>
    </w:p>
    <w:p w14:paraId="45D5031C"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 xml:space="preserve">Questo dovrebbe significare che ogni </w:t>
      </w:r>
      <w:r w:rsidRPr="00A00B6B">
        <w:rPr>
          <w:rFonts w:ascii="Arial" w:hAnsi="Arial"/>
          <w:i/>
          <w:sz w:val="24"/>
          <w:szCs w:val="22"/>
        </w:rPr>
        <w:t>“lettore”</w:t>
      </w:r>
      <w:r w:rsidRPr="00A00B6B">
        <w:rPr>
          <w:rFonts w:ascii="Arial" w:hAnsi="Arial"/>
          <w:sz w:val="24"/>
          <w:szCs w:val="22"/>
        </w:rPr>
        <w:t xml:space="preserve"> della Storia Sacra – Antico e Nuovo Testamento – deve essere nello Spirito Santo vero profeta di essa, vero immerso in quella storia, nel suo cuore, per leggerla dal di dentro del cuore di Dio dal quale essa è scaturita. Se il </w:t>
      </w:r>
      <w:r w:rsidRPr="00A00B6B">
        <w:rPr>
          <w:rFonts w:ascii="Arial" w:hAnsi="Arial"/>
          <w:i/>
          <w:sz w:val="24"/>
          <w:szCs w:val="22"/>
        </w:rPr>
        <w:t xml:space="preserve">“lettore” </w:t>
      </w:r>
      <w:r w:rsidRPr="00A00B6B">
        <w:rPr>
          <w:rFonts w:ascii="Arial" w:hAnsi="Arial"/>
          <w:sz w:val="24"/>
          <w:szCs w:val="22"/>
        </w:rPr>
        <w:t>non è vero profeta nello Spirito Santo, difficilmente parlerà secondo Dio, perché secondo Dio non conosce. Ripeterà, non sarà vero profeta.</w:t>
      </w:r>
    </w:p>
    <w:p w14:paraId="17E51C32"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 xml:space="preserve">Chi è Matteo, Marco, Luca, Giovanni, Paolo, Giacomo, Pietro, Giuda? Sono veri profeti del Dio vivente che nello Spirito Santo, ognuno secondo una sua ispirazione particolare, afferrano il mistero di Gesù Signore e ce ne offrono l’intelligenza partendo dal cuore del Padre. Il mistero infinito di Gesù viene così colto dal cuore finito dell’uomo ed offerto ad un altro cuore finito, perché </w:t>
      </w:r>
      <w:r w:rsidRPr="00A00B6B">
        <w:rPr>
          <w:rFonts w:ascii="Arial" w:hAnsi="Arial"/>
          <w:sz w:val="24"/>
          <w:szCs w:val="22"/>
        </w:rPr>
        <w:lastRenderedPageBreak/>
        <w:t xml:space="preserve">anch’esso, divenuto profeta nello Spirito Santo, possa cogliere in esso la verità di Gesù da annunziare al mondo contemporaneo, all’uomo di oggi. </w:t>
      </w:r>
    </w:p>
    <w:p w14:paraId="4B776788"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Non meno importante è la seconda nozione: l’evangelizzazione. Gli eventi che si sono verificati in Egitto con il Faraone sono vera opera evangelizzatrice di Dio in favore del Re d’Egitto e di tutto il suo popolo. Quelle che noi chiamiamo piaghe, non opere di punizione, sono vera grazia, vera offerta di luce al Re d’Egitto perché abbandoni la stoltezza e anche lui si lasci guidare dalla sapienza.</w:t>
      </w:r>
    </w:p>
    <w:p w14:paraId="3ECB9D2E"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Come il Signore evangelizza il Faraone e tutto il popolo degli Egiziani? Con dieci segni, attraverso il quali lui si manifesta, si rivela come il solo, l’unico vero Signore del cielo e della terra. È una evangelizzazione graduale. Parte dalle cose più semplici e giunge a quelle più difficili. Finisce in quella tragica della morte dei primogeniti.</w:t>
      </w:r>
    </w:p>
    <w:p w14:paraId="2459C036"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 xml:space="preserve">L’evangelizzazione non è per il male. È per il bene. Essa deve convincere il Faraone e il suo popolo che tutto obbedisce a Dio. Niente obbedisce all’uomo. La stessa magia degli Egiziani si rivela nullità. Il dito di Dio è più potente di ogni cosa. Dinanzi a Lui falliscono tutti i ritrovati della magia. </w:t>
      </w:r>
    </w:p>
    <w:p w14:paraId="222F8A92"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Questa evangelizzazione divina non è però rivolta semplicemente agli Egiziani, ma al mondo intero, ad ogni altro uomo. Che altri uomini l’abbiamo intesa come vera evangelizzazione, vera manifestazione del Signore, lo attesta Raab, la prostituta di Gerico, agli esploratori. Evangelizzata da Dio per mezzo dei segni avvenuti non solo in Egitto, ma lungo tutto il percorso fino a Gerico, essa si converte, aiuta il popolo di Dio.</w:t>
      </w:r>
    </w:p>
    <w:p w14:paraId="14E3CA4C"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Giosuè, figlio di Nun, di nascosto inviò da Sittìm due spie, ingiungendo: «Andate, osservate il territorio e Gerico». Essi andarono ed entrarono in casa di una prostituta di nome Raab. Lì dormirono.</w:t>
      </w:r>
    </w:p>
    <w:p w14:paraId="01D4957D"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537781A6"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2AB5A1B6"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w:t>
      </w:r>
      <w:r w:rsidRPr="00A00B6B">
        <w:rPr>
          <w:rFonts w:ascii="Arial" w:hAnsi="Arial"/>
          <w:i/>
          <w:iCs/>
          <w:sz w:val="24"/>
          <w:szCs w:val="24"/>
        </w:rPr>
        <w:lastRenderedPageBreak/>
        <w:t>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15099CE2"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2CD454CE"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68C64058"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L’evangelizzazione, quella vera, non è opera dell’uomo. È opera di Dio attraverso i suoi servi fedeli. Essi sono mandati da Dio perché Dio possa agire per mezzo di essi, per mezzo di essi parlare, per mezzo di essi compiere i segni che Dio ha deciso di compiere. Mosè non ha deciso nulla da se stesso. Lui era l’esecutore fedele di ogni decisione del suo Dio e Signore. Dio parlava, comandava, Lui ascoltava, eseguiva.</w:t>
      </w:r>
    </w:p>
    <w:p w14:paraId="189F642F"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Quali sono oggi le modalità della vera evangelizzazione? Sono quelle stabilite dalle regole di questo o di quell’altro professore di pastorale, oppure esse devono essere dettate di volta in volta da Dio ai suoi servi fedeli?</w:t>
      </w:r>
    </w:p>
    <w:p w14:paraId="35D32E59"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lastRenderedPageBreak/>
        <w:t xml:space="preserve">Ma Dio non detta ad ognuno la stessa cosa. Leggendo gli Atti degli Apostoli notiamo che Filippo è mandato dallo Spirito Santo sulla strada di Gaza per incontrare l’Eunuco della Regina Candace perché fosse battezzato. Pietro fu mandato dallo Spirito Santo nella casa di Cornelio perché annunziasse a lui e a tutta la sua famiglia Cristo Gesù nel suo ministero di morte e di risurrezione. Paolo invece fu mandato, sempre dallo Spirito Santo, a predicare ai pagani. </w:t>
      </w:r>
    </w:p>
    <w:p w14:paraId="01A5ECEB"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Allora è giusto che ognuno si chieda: quale evangelizzazione il Signore vuole operare attraverso di me? Secondo quali forme? Quali modalità? Presso quali uomini? L’evangelizzazione è un rapporto personalissimo di obbedienza tra Dio e ogni suo servo fedele. Se smarriamo questa verità non siamo più veri evangelizzatori.</w:t>
      </w:r>
    </w:p>
    <w:p w14:paraId="557EAC04"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L’evangelizzazione fatta ad una sola persona produce frutti che si riverberano sul mondo intero. Evangelizzare è anche spiegare secondo verità quanto avviene nella nostra storia di stoltezza e di insipienza. Dio evangelizza il Faraone e il suo popolo per mezzo di Mosè. L’autore della sapienza evangelizza noi e il mondo intero introducendoci nella verità dell’opera di Dio con grande sapienza e maestria di Spirito Santo, con luce veramente divina.</w:t>
      </w:r>
    </w:p>
    <w:p w14:paraId="7799FB94"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Qual è il fine dell’Evangelizzazione? Condurre una mente, un cuore, perché accolga il Signore come l’unico Dio della sua vita. Questo avviene quando l’evangelizzato obbedisce al suo Dio e compie la sua volontà. Cosa che non è avvenuta nel Faraone. Egli si è ostinato nella sua stoltezza ed insipienza.</w:t>
      </w:r>
    </w:p>
    <w:p w14:paraId="6955582C"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L’Evangelizzazione del Faraone finisce con la morte dei primogeniti. La sua scomparsa nelle acque del Mar Rosso è evangelizzazione per gli altri popoli, ma non per lui. Lui raccoglie i frutti della sua stoltezza. Quella morte è il frutto del non ascolto. Non è una piaga che Dio manda a lui. Il Mare si ritrae non per uccidere il Faraone, ma per proteggere i figli di Dio da lui minacciati.</w:t>
      </w:r>
    </w:p>
    <w:p w14:paraId="0A24701F"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Con la morte dei primogeniti si conclude l’evangelizzazione del Faraone, perché il Signore si è manifestato Signore sulla vita e sulla morte, su ogni elemento della natura. Lui è il Dio universale. Dio delle acque e del fuoco, della luce e delle tenebre, Dio di ogni essere vivente, Dio di ciò che è infinitamente piccolo ed infinitamente grande. Tutto ciò che esiste nell’universo è sotto la sua perenne obbedienza.</w:t>
      </w:r>
    </w:p>
    <w:p w14:paraId="32EE0A76"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La terza nozione su cui urge riflettere è sulla stessa sapienza. Cosa è la sapienza che ci viene presentata dall’autore del Libro della Sapienza? Fin da subito affermiamo che con lui la verità sulla sapienza raggiunge il sommo della perfezione.</w:t>
      </w:r>
    </w:p>
    <w:p w14:paraId="7114295B" w14:textId="52751024" w:rsidR="00FE6B0B" w:rsidRPr="00A00B6B" w:rsidRDefault="00FE6B0B" w:rsidP="00FE6B0B">
      <w:pPr>
        <w:spacing w:after="120"/>
        <w:jc w:val="both"/>
        <w:rPr>
          <w:rFonts w:ascii="Arial" w:hAnsi="Arial"/>
          <w:sz w:val="24"/>
          <w:szCs w:val="22"/>
        </w:rPr>
      </w:pPr>
      <w:r w:rsidRPr="00A00B6B">
        <w:rPr>
          <w:rFonts w:ascii="Arial" w:hAnsi="Arial"/>
          <w:sz w:val="24"/>
          <w:szCs w:val="22"/>
        </w:rPr>
        <w:t>Prima di lui – questo problema lo tratteremo nell’introduzione -</w:t>
      </w:r>
      <w:r w:rsidR="00D62C90" w:rsidRPr="00A00B6B">
        <w:rPr>
          <w:rFonts w:ascii="Arial" w:hAnsi="Arial"/>
          <w:sz w:val="24"/>
          <w:szCs w:val="22"/>
        </w:rPr>
        <w:t xml:space="preserve"> </w:t>
      </w:r>
      <w:r w:rsidRPr="00A00B6B">
        <w:rPr>
          <w:rFonts w:ascii="Arial" w:hAnsi="Arial"/>
          <w:sz w:val="24"/>
          <w:szCs w:val="22"/>
        </w:rPr>
        <w:t>ancora con Baruc la sapienza si identifica con la Legge. La Legge è sapienza di Dio, ma non è la sapienza di Dio. Neanche la Parola di Dio si può identificare con la sapienza. La Parola viene dalla sapienza ma non si può identificare con la sapienza.</w:t>
      </w:r>
    </w:p>
    <w:p w14:paraId="2D8375C1"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Neanche Dio si può identificare con la sapienza. Questo mistero sarà svelato pienamente nel Nuovo Testamento, quando sarà svelato lo stesso mistero di Dio.</w:t>
      </w:r>
    </w:p>
    <w:p w14:paraId="274943F5"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lastRenderedPageBreak/>
        <w:t>Fin da subito dobbiamo dire che la sapienza è il Consigliere personale di Dio. Questo Consigliere ha guidato Dio in tutte le sue opere, dalla Creazione fino all’uscita del popolo di Dio dall’Egitto. Il Libro si ferma qui. Non va oltre.</w:t>
      </w:r>
    </w:p>
    <w:p w14:paraId="40C0D57C"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Questo Consigliere è accanto a Dio, presso di Lui, sempre rivolto verso Dio, in dialogo eterno con Lui. Dio nulla fa senza la sapienza.</w:t>
      </w:r>
    </w:p>
    <w:p w14:paraId="40CADAD3"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È questa la grande novità che l’autore del Libro della Sapienza introduce: Dio vuole dare questo suo Consigliere personale, personalmente ad ogni uomo, perché come guida Lui in tutte le sue opere, così guidi coloro ai quali esso è dato.</w:t>
      </w:r>
    </w:p>
    <w:p w14:paraId="4139B641"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Come Dio tutto compie con la sua sapienza, così chi riceve la sapienza tutto comprende. È la sapienza la luce che dona la verità delle cose.</w:t>
      </w:r>
    </w:p>
    <w:p w14:paraId="5E11C124"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Come la Legge è il frutto in Dio della sapienza, così chi vuole comprendere la verità della Legge deve possedere la sapienza. Senza sapienza non vi è Legge.</w:t>
      </w:r>
    </w:p>
    <w:p w14:paraId="6A2B60A3"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Come Dio è guidato in ogni cosa dalla sapienza ed opera sempre il bene, così chi vuole compiere sempre il bene deve lasciarsi illuminare dalla sapienza.</w:t>
      </w:r>
    </w:p>
    <w:p w14:paraId="1D272FE6"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Dio dona la sua sapienza a chi umilmente gliela chiede. Lui stesso viene per evangelizzare la nostra stoltezza e per liberarci da essa.</w:t>
      </w:r>
    </w:p>
    <w:p w14:paraId="03654680" w14:textId="77777777" w:rsidR="00FE6B0B" w:rsidRPr="00A00B6B" w:rsidRDefault="00FE6B0B" w:rsidP="00FE6B0B">
      <w:pPr>
        <w:spacing w:after="120"/>
        <w:jc w:val="both"/>
        <w:rPr>
          <w:rFonts w:ascii="Arial" w:hAnsi="Arial"/>
          <w:sz w:val="24"/>
          <w:szCs w:val="22"/>
        </w:rPr>
      </w:pPr>
      <w:r w:rsidRPr="00A00B6B">
        <w:rPr>
          <w:rFonts w:ascii="Arial" w:hAnsi="Arial"/>
          <w:sz w:val="24"/>
          <w:szCs w:val="22"/>
        </w:rPr>
        <w:t>Queste parole dell’autore sulla sapienza da sole sono sufficienti, bastano per rivelarci quanto sia necessaria a noi questa luce divina.</w:t>
      </w:r>
    </w:p>
    <w:p w14:paraId="5F4E5BF6"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C2AE6CC"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Chi avrebbe conosciuto il tuo volere, se tu non gli avessi dato la sapienza e dall’alto non gli avessi inviato il tuo santo spirito?</w:t>
      </w:r>
    </w:p>
    <w:p w14:paraId="74E518AB"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 xml:space="preserve">Così vennero raddrizzati i sentieri di chi è sulla terra; gli uomini furono istruiti in ciò che ti è gradito e furono salvati per mezzo della sapienza» (Cfr. Sap 9.1-18). </w:t>
      </w:r>
    </w:p>
    <w:p w14:paraId="0237CAD8" w14:textId="40B85F4D" w:rsidR="00FE6B0B" w:rsidRPr="00A00B6B" w:rsidRDefault="00FE6B0B" w:rsidP="00FE6B0B">
      <w:pPr>
        <w:spacing w:after="120"/>
        <w:jc w:val="both"/>
        <w:rPr>
          <w:rFonts w:ascii="Arial" w:hAnsi="Arial"/>
          <w:sz w:val="24"/>
          <w:szCs w:val="22"/>
        </w:rPr>
      </w:pPr>
      <w:r w:rsidRPr="00A00B6B">
        <w:rPr>
          <w:rFonts w:ascii="Arial" w:hAnsi="Arial"/>
          <w:sz w:val="24"/>
          <w:szCs w:val="22"/>
        </w:rPr>
        <w:t>Vergine Maria, Madre della Redenzione, Vergine Sapiente, ottienici dal Cielo la Sapienza perché diventi l’Anima della nostra anima e lo Spirito del nostro spirito.</w:t>
      </w:r>
      <w:r w:rsidR="00D62C90" w:rsidRPr="00A00B6B">
        <w:rPr>
          <w:rFonts w:ascii="Arial" w:hAnsi="Arial"/>
          <w:sz w:val="24"/>
          <w:szCs w:val="22"/>
        </w:rPr>
        <w:t xml:space="preserve"> </w:t>
      </w:r>
      <w:r w:rsidRPr="00A00B6B">
        <w:rPr>
          <w:rFonts w:ascii="Arial" w:hAnsi="Arial"/>
          <w:sz w:val="24"/>
          <w:szCs w:val="22"/>
        </w:rPr>
        <w:t>Angeli e Santi di Dio, aiutateci a liberarci da ogni stoltezza e insipienza. Queste ci conducono nella morte. Solo la sapienza ci porta nella vita.</w:t>
      </w:r>
    </w:p>
    <w:p w14:paraId="2468932B" w14:textId="77777777" w:rsidR="00B65A1E" w:rsidRPr="00A00B6B" w:rsidRDefault="00B65A1E" w:rsidP="00FE6B0B">
      <w:pPr>
        <w:spacing w:after="120"/>
        <w:jc w:val="both"/>
        <w:rPr>
          <w:rFonts w:ascii="Arial" w:hAnsi="Arial"/>
          <w:sz w:val="24"/>
          <w:szCs w:val="22"/>
        </w:rPr>
      </w:pPr>
    </w:p>
    <w:p w14:paraId="73E69A3E" w14:textId="3853A57F" w:rsidR="00FE6B0B" w:rsidRPr="00A00B6B" w:rsidRDefault="009A161B" w:rsidP="00FE72E4">
      <w:pPr>
        <w:pStyle w:val="Corpotesto"/>
      </w:pPr>
      <w:r>
        <w:t xml:space="preserve">Seconda riflessione </w:t>
      </w:r>
    </w:p>
    <w:p w14:paraId="5FF64160"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 xml:space="preserve">La sapienza è realtà complessa. La sua essenza rimane a volte inafferrabile. I diversi agiografi ognuno aggiunge delle verità che illuminano ancora più in profondità il suo mistero. Messe insieme, queste verità giungono a dare una visione quasi perfetta. Solo però nel Nuovo Testamento il suo mistero si svelerà, quando si giungerà alla rivelazione piena della sua Personalizzazione. </w:t>
      </w:r>
    </w:p>
    <w:p w14:paraId="0536D7D8"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 xml:space="preserve">Nel Libro dei Proverbi la sapienza è vista come creatura di Dio, preposta all’insegnamento. Essa è la Maestra che mostra all’uomo la via del bene, </w:t>
      </w:r>
      <w:r w:rsidRPr="00A00B6B">
        <w:rPr>
          <w:rFonts w:ascii="Arial" w:hAnsi="Arial"/>
          <w:sz w:val="24"/>
          <w:szCs w:val="24"/>
        </w:rPr>
        <w:lastRenderedPageBreak/>
        <w:t xml:space="preserve">invitandolo a lasciare la via del male. Il suo ammaestramento è presentato come vero cibo. La frequentazione della sua scuola è vera partecipazione al banchetto della vita. Vive chi si nutre di essa. Chi non si nutre di essa muore. </w:t>
      </w:r>
    </w:p>
    <w:p w14:paraId="24033663"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 xml:space="preserve">Sempre in questo Libro dei Proverbi la sapienza accompagna il Signore nella sua opera di creazione di tutte le cose. Tutto il Signore ha creato impastandolo di sapienza. In ogni opera della sua creazione vi è un germe di essa. Se l’uomo è nella sapienza userà ogni elemento solo per il fine per il quale esso è stato creato. Dio prima di ogni altra cosa, dall’eternità, crea la sapienza con la quale crea ogni sua opera. </w:t>
      </w:r>
    </w:p>
    <w:p w14:paraId="2A4A414B"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La sapienza forse non chiama e l’intelligenza non fa udire la sua voce? In cima alle alture, lungo la via, nei crocicchi delle strade si apposta, presso le porte, all’ingresso della città, sulle soglie degli usci essa grida:</w:t>
      </w:r>
    </w:p>
    <w:p w14:paraId="7DB79F1A"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85FA5E1"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86B5EE9"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2A24F700"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724731F"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Il mio frutto è migliore dell’oro più fino, il mio prodotto è migliore dell’argento pregiato. Sulla via della giustizia io cammino e per i sentieri dell’equità, per dotare di beni quanti mi amano e riempire i loro tesori.</w:t>
      </w:r>
    </w:p>
    <w:p w14:paraId="7C6147F8"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Il Signore mi ha creato come inizio della sua attività, prima di ogni sua opera, all’origine. Dall’eternità sono stata formata, fin dal principio, dagli inizi della terra.</w:t>
      </w:r>
    </w:p>
    <w:p w14:paraId="3B1301E2"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633C20A1"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 xml:space="preserve">Quando egli fissava i cieli, io ero là; quando tracciava un cerchio sull’abisso, quando condensava le nubi in alto, quando fissava le </w:t>
      </w:r>
      <w:r w:rsidRPr="00A00B6B">
        <w:rPr>
          <w:rFonts w:ascii="Arial" w:hAnsi="Arial"/>
          <w:i/>
          <w:iCs/>
          <w:sz w:val="24"/>
          <w:szCs w:val="24"/>
        </w:rPr>
        <w:lastRenderedPageBreak/>
        <w:t>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4BC9F0D"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32E720B"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La sapienza si è costruita la sua casa, ha intagliato le sue sette colonne. Ha ucciso il suo bestiame, ha preparato il suo vino e ha imbandito la sua tavola.</w:t>
      </w:r>
    </w:p>
    <w:p w14:paraId="47D9CBF0"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67B1985" w14:textId="401CC136" w:rsidR="00FE6B0B" w:rsidRPr="00A00B6B" w:rsidRDefault="00FE6B0B" w:rsidP="00FE6B0B">
      <w:pPr>
        <w:spacing w:after="120"/>
        <w:jc w:val="both"/>
        <w:rPr>
          <w:rFonts w:ascii="Arial" w:hAnsi="Arial"/>
          <w:sz w:val="24"/>
          <w:szCs w:val="24"/>
        </w:rPr>
      </w:pPr>
      <w:r w:rsidRPr="00A00B6B">
        <w:rPr>
          <w:rFonts w:ascii="Arial" w:hAnsi="Arial"/>
          <w:sz w:val="24"/>
          <w:szCs w:val="24"/>
        </w:rPr>
        <w:t>Nel Libro del Siracide la sapienza è legata al timore del Signore. Anzi è proprio la sapienza che insegna il timore del Signore. Cosa è il timore del Signore? È la verità di Dio dalla quale è la verità dell’uomo. È la luce di Dio con la quale Dio illumina l’uomo.</w:t>
      </w:r>
      <w:r w:rsidR="00B65A1E" w:rsidRPr="00A00B6B">
        <w:rPr>
          <w:rFonts w:ascii="Arial" w:hAnsi="Arial"/>
          <w:sz w:val="24"/>
          <w:szCs w:val="24"/>
        </w:rPr>
        <w:t xml:space="preserve"> </w:t>
      </w:r>
      <w:r w:rsidRPr="00A00B6B">
        <w:rPr>
          <w:rFonts w:ascii="Arial" w:hAnsi="Arial"/>
          <w:sz w:val="24"/>
          <w:szCs w:val="24"/>
        </w:rPr>
        <w:t>Questa luce stabilisce qual è la vera relazione tra Dio e l’uomo, tra l’uomo e l’uomo, tra l’uomo e le cose. Chi è nella sapienza vive questa relazione portando se stesso nella vita. Chi non è nella sapienza, vive la relazione con Dio, con gli uomini, con le cose, non per portare se stesso nella vita, ma nella morte.</w:t>
      </w:r>
    </w:p>
    <w:p w14:paraId="5761A42E" w14:textId="62CA7DC8" w:rsidR="00FE6B0B" w:rsidRPr="00A00B6B" w:rsidRDefault="00FE6B0B" w:rsidP="00FE6B0B">
      <w:pPr>
        <w:spacing w:after="120"/>
        <w:jc w:val="both"/>
        <w:rPr>
          <w:rFonts w:ascii="Arial" w:hAnsi="Arial"/>
          <w:sz w:val="24"/>
          <w:szCs w:val="24"/>
        </w:rPr>
      </w:pPr>
      <w:r w:rsidRPr="00A00B6B">
        <w:rPr>
          <w:rFonts w:ascii="Arial" w:hAnsi="Arial"/>
          <w:sz w:val="24"/>
          <w:szCs w:val="24"/>
        </w:rPr>
        <w:t>Nel Libro del Siracide la sapienza è detta uscire dalla bocca di Dio. È uscita, esce, uscirà sempre dalla bocca di Dio. In questo senso essa è un dono perenne. Questo dono per la prima volta è stato dato a Israele. È stato dato come Parola, ma anche come Legge. La Legge è altissima manifestazione della sapienza di Dio.</w:t>
      </w:r>
      <w:r w:rsidR="00D62C90" w:rsidRPr="00A00B6B">
        <w:rPr>
          <w:rFonts w:ascii="Arial" w:hAnsi="Arial"/>
          <w:sz w:val="24"/>
          <w:szCs w:val="24"/>
        </w:rPr>
        <w:t xml:space="preserve"> </w:t>
      </w:r>
      <w:r w:rsidRPr="00A00B6B">
        <w:rPr>
          <w:rFonts w:ascii="Arial" w:hAnsi="Arial"/>
          <w:sz w:val="24"/>
          <w:szCs w:val="24"/>
        </w:rPr>
        <w:t>Gli altri popoli, non avendo la rivelazione, mancano della vera sapienza. Vivono in una stoltezza di natura. Percepiscono, sentono qualcosa della verità, manca però ad essi la rivelazione. È come se intravedessero qualcosa, ma camminano senza vera luce, luce piena, perfetta. La sapienza per il Libro del Siracide è la bellezza suprema. Niente è paragonabile alla sua bellezza.</w:t>
      </w:r>
    </w:p>
    <w:p w14:paraId="57E45073"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w:t>
      </w:r>
    </w:p>
    <w:p w14:paraId="6CEF4083"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Prima d’ogni cosa fu creata la sapienza e l’intelligenza prudente è da sempre. Fonte della sapienza è la parola di Dio nei cieli, le sue vie sono i comandamenti eterni.</w:t>
      </w:r>
    </w:p>
    <w:p w14:paraId="318AE1A5"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lastRenderedPageBreak/>
        <w:t>La radice della sapienza a chi fu rivelata? E le sue sottigliezze chi le conosce? Ciò che insegna la sapienza a chi fu manifestato? La sua grande esperienza chi la comprende?</w:t>
      </w:r>
    </w:p>
    <w:p w14:paraId="37FF3AC1"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57DC059"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449060D"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Principio di sapienza è temere il Signore; essa fu creata con i fedeli nel seno materno. Ha posto il suo nido tra gli uomini con fondamenta eterne, abiterà fedelmente con i loro discendenti.</w:t>
      </w:r>
    </w:p>
    <w:p w14:paraId="1079F3E5"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Pienezza di sapienza è temere il Signore; essa inebria di frutti i propri fedeli. Riempirà loro la casa di beni desiderabili e le dispense dei suoi prodotti.</w:t>
      </w:r>
    </w:p>
    <w:p w14:paraId="318E637F"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3E8BC7AB"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Radice di sapienza è temere il Signore, i suoi rami sono abbondanza di giorni. Il timore del Signore tiene lontani i peccati, chi vi persevera respinge ogni moto di collera.</w:t>
      </w:r>
    </w:p>
    <w:p w14:paraId="1377BE5F"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La collera ingiusta non si potrà scusare, il traboccare della sua passione sarà causa di rovina. Il paziente sopporta fino al momento giusto, ma alla fine sgorgherà la sua gioia.</w:t>
      </w:r>
    </w:p>
    <w:p w14:paraId="73CEEE6B"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Fino al momento opportuno terrà nascoste le sue parole e le labbra di molti celebreranno la sua saggezza.</w:t>
      </w:r>
    </w:p>
    <w:p w14:paraId="649D69A4"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(Pr 1,1-30). </w:t>
      </w:r>
    </w:p>
    <w:p w14:paraId="05EAB2A4"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lastRenderedPageBreak/>
        <w:t xml:space="preserve">La sapienza fa il proprio elogio, in mezzo al suo popolo proclama la sua gloria. Nell’assemblea dell’Altissimo apre la bocca, dinanzi alle sue schiere proclama la sua gloria: </w:t>
      </w:r>
    </w:p>
    <w:p w14:paraId="17D3ECF0"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«Io sono uscita dalla bocca dell’Altissimo e come nube ho ricoperto la terra. Io ho posto la mia dimora lassù, il mio trono era su una colonna di nubi. Ho percorso da sola il giro del cielo, ho passeggiato nelle profondità degli abissi.</w:t>
      </w:r>
    </w:p>
    <w:p w14:paraId="38355EDF"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Sulle onde del mare e su tutta la terra, su ogni popolo e nazione ho preso dominio. Fra tutti questi ho cercato un luogo di riposo, qualcuno nel cui territorio potessi risiedere.</w:t>
      </w:r>
    </w:p>
    <w:p w14:paraId="728566E0"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Allora il creatore dell’universo mi diede un ordine, colui che mi ha creato mi fece piantare la tenda e mi disse: “Fissa la tenda in Giacobbe e prendi eredità in Israele”.</w:t>
      </w:r>
    </w:p>
    <w:p w14:paraId="02C8A5BA"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Prima dei secoli, fin dal principio, egli mi ha creato, per tutta l’eternità non verrò meno. Nella tenda santa davanti a lui ho officiato e così mi sono stabilita in Sion.</w:t>
      </w:r>
    </w:p>
    <w:p w14:paraId="668A77E8"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Nella città che egli ama mi ha fatto abitare e in Gerusalemme è il mio potere.</w:t>
      </w:r>
    </w:p>
    <w:p w14:paraId="6926E6FB"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Ho posto le radici in mezzo a un popolo glorioso, nella porzione del Signore è la mia eredità.</w:t>
      </w:r>
    </w:p>
    <w:p w14:paraId="14782B04" w14:textId="2BD6927E"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Sono cresciuta come un cedro sul Libano, come un cipresso sui monti dell’Ermon. Sono</w:t>
      </w:r>
      <w:r w:rsidR="00D62C90" w:rsidRPr="00A00B6B">
        <w:rPr>
          <w:rFonts w:ascii="Arial" w:hAnsi="Arial"/>
          <w:i/>
          <w:iCs/>
          <w:sz w:val="24"/>
          <w:szCs w:val="24"/>
        </w:rPr>
        <w:t xml:space="preserve"> </w:t>
      </w:r>
      <w:r w:rsidRPr="00A00B6B">
        <w:rPr>
          <w:rFonts w:ascii="Arial" w:hAnsi="Arial"/>
          <w:i/>
          <w:iCs/>
          <w:sz w:val="24"/>
          <w:szCs w:val="24"/>
        </w:rPr>
        <w:t>cresciuta come una palma in Engàddi e come le piante di rose in Gerico, come un ulivo maestoso nella pianura e come un platano mi sono elevata.</w:t>
      </w:r>
    </w:p>
    <w:p w14:paraId="6116E748" w14:textId="48F65A3F"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 xml:space="preserve">Come </w:t>
      </w:r>
      <w:r w:rsidR="00543454" w:rsidRPr="00A00B6B">
        <w:rPr>
          <w:rFonts w:ascii="Arial" w:hAnsi="Arial"/>
          <w:i/>
          <w:iCs/>
          <w:sz w:val="24"/>
          <w:szCs w:val="24"/>
        </w:rPr>
        <w:t>cinnamomo</w:t>
      </w:r>
      <w:r w:rsidRPr="00A00B6B">
        <w:rPr>
          <w:rFonts w:ascii="Arial" w:hAnsi="Arial"/>
          <w:i/>
          <w:iCs/>
          <w:sz w:val="24"/>
          <w:szCs w:val="24"/>
        </w:rPr>
        <w:t xml:space="preserve"> e balsamo di aromi, come mirra scelta ho sparso profumo, come </w:t>
      </w:r>
      <w:r w:rsidR="00543454" w:rsidRPr="00A00B6B">
        <w:rPr>
          <w:rFonts w:ascii="Arial" w:hAnsi="Arial"/>
          <w:i/>
          <w:iCs/>
          <w:sz w:val="24"/>
          <w:szCs w:val="24"/>
        </w:rPr>
        <w:t>galbano</w:t>
      </w:r>
      <w:r w:rsidRPr="00A00B6B">
        <w:rPr>
          <w:rFonts w:ascii="Arial" w:hAnsi="Arial"/>
          <w:i/>
          <w:iCs/>
          <w:sz w:val="24"/>
          <w:szCs w:val="24"/>
        </w:rPr>
        <w:t xml:space="preserve">, ònice e storace, come nuvola d’incenso nella tenda. </w:t>
      </w:r>
    </w:p>
    <w:p w14:paraId="46B3A327"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Come un terebinto io ho esteso i miei rami e i miei rami sono piacevoli e belli.</w:t>
      </w:r>
    </w:p>
    <w:p w14:paraId="7486DB84"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Io come vite ho prodotto splendidi germogli e i miei fiori danno frutti di gloria e ricchezza. Io sono la madre del bell’amore e del timore, della conoscenza e della santa speranza; eterna, sono donata a tutti i miei figli, a coloro che sono scelti da lui.</w:t>
      </w:r>
    </w:p>
    <w:p w14:paraId="74A05AAD"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46C38546" w14:textId="6DF2323D"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Tutto questo è il libro dell’alleanza del Dio altissimo, la legge che Mosè ci ha prescritto, eredità per le assemblee di Giacobbe. Non cessate di rafforzarvi nel Signore,</w:t>
      </w:r>
      <w:r w:rsidR="00D62C90" w:rsidRPr="00A00B6B">
        <w:rPr>
          <w:rFonts w:ascii="Arial" w:hAnsi="Arial"/>
          <w:i/>
          <w:iCs/>
          <w:sz w:val="24"/>
          <w:szCs w:val="24"/>
        </w:rPr>
        <w:t xml:space="preserve"> </w:t>
      </w:r>
      <w:r w:rsidRPr="00A00B6B">
        <w:rPr>
          <w:rFonts w:ascii="Arial" w:hAnsi="Arial"/>
          <w:i/>
          <w:iCs/>
          <w:sz w:val="24"/>
          <w:szCs w:val="24"/>
        </w:rPr>
        <w:t xml:space="preserve">aderite a lui perché vi dia vigore. Il Signore onnipotente è l’unico Dio e non c’è altro salvatore al di fuori di lui. </w:t>
      </w:r>
    </w:p>
    <w:p w14:paraId="55DCB3F5"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lastRenderedPageBreak/>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0EF09C91" w14:textId="77777777" w:rsidR="00FE6B0B" w:rsidRPr="00A00B6B" w:rsidRDefault="00FE6B0B" w:rsidP="00B65A1E">
      <w:pPr>
        <w:spacing w:after="120"/>
        <w:ind w:left="567" w:right="567"/>
        <w:jc w:val="both"/>
        <w:rPr>
          <w:rFonts w:ascii="Arial" w:hAnsi="Arial"/>
          <w:i/>
          <w:iCs/>
          <w:sz w:val="24"/>
          <w:szCs w:val="24"/>
        </w:rPr>
      </w:pPr>
      <w:r w:rsidRPr="00A00B6B">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3FB322FE" w14:textId="2C04125C" w:rsidR="00FE6B0B" w:rsidRPr="00A00B6B" w:rsidRDefault="00FE6B0B" w:rsidP="00FE6B0B">
      <w:pPr>
        <w:spacing w:after="120"/>
        <w:jc w:val="both"/>
        <w:rPr>
          <w:rFonts w:ascii="Arial" w:hAnsi="Arial"/>
          <w:sz w:val="24"/>
          <w:szCs w:val="24"/>
        </w:rPr>
      </w:pPr>
      <w:r w:rsidRPr="00A00B6B">
        <w:rPr>
          <w:rFonts w:ascii="Arial" w:hAnsi="Arial"/>
          <w:sz w:val="24"/>
          <w:szCs w:val="24"/>
        </w:rPr>
        <w:t>Il Libro di Baruc ci rivela una verità essenziale della sapienza. Essa non viene dagli uomini, non matura dalla terra, viene da Dio, discende sempre dal Cielo.</w:t>
      </w:r>
      <w:r w:rsidR="00D62C90" w:rsidRPr="00A00B6B">
        <w:rPr>
          <w:rFonts w:ascii="Arial" w:hAnsi="Arial"/>
          <w:sz w:val="24"/>
          <w:szCs w:val="24"/>
        </w:rPr>
        <w:t xml:space="preserve"> </w:t>
      </w:r>
      <w:r w:rsidRPr="00A00B6B">
        <w:rPr>
          <w:rFonts w:ascii="Arial" w:hAnsi="Arial"/>
          <w:sz w:val="24"/>
          <w:szCs w:val="24"/>
        </w:rPr>
        <w:t xml:space="preserve">Essa è contenuta nella Legge. È rivelata nei decreti dell’Altissimo. </w:t>
      </w:r>
    </w:p>
    <w:p w14:paraId="56524C94"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 xml:space="preserve">Se Israele si trova in una condizione di morte, esilio, schiavitù, la responsabilità è solo sua. È nella morte perché non ha camminato seguendo la via tracciata dalla sapienza. Anch’esso si è lasciato conquistare dalla stoltezza e dall’insipienza. Se esso vuole ritornare in vita, deve ritornare nella sapienza. </w:t>
      </w:r>
    </w:p>
    <w:p w14:paraId="2E50AF9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686D2E49"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Se tu avessi camminato nella via di Dio, avresti abitato per sempre nella pace. </w:t>
      </w:r>
    </w:p>
    <w:p w14:paraId="3F959F14"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Impara dov’è la prudenza, dov’è la forza, dov’è l’intelligenza, per comprendere anche dov’è la longevità e la vita, dov’è la luce degli occhi e la pace. </w:t>
      </w:r>
    </w:p>
    <w:p w14:paraId="6A04A611"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Ma chi ha scoperto la sua dimora, chi è penetrato nei suoi tesori? Dove sono i capi delle nazioni, quelli che dominano le belve che sono sulla terra?</w:t>
      </w:r>
    </w:p>
    <w:p w14:paraId="4F63D84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Coloro che si divertono con gli uccelli del cielo, quelli che ammassano argento e oro, in cui hanno posto fiducia gli uomini, e non c’è un limite ai loro possessi?</w:t>
      </w:r>
    </w:p>
    <w:p w14:paraId="446D108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Coloro che lavorano l’argento e lo cesellano senza rivelare il segreto dei loro lavori?</w:t>
      </w:r>
    </w:p>
    <w:p w14:paraId="27200B19"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Sono scomparsi, sono scesi negli inferi e altri hanno preso il loro posto.</w:t>
      </w:r>
    </w:p>
    <w:p w14:paraId="135681D2"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Generazioni più giovani hanno visto la luce e hanno abitato sopra la terra, ma non hanno conosciuto la via della sapienza, non hanno </w:t>
      </w:r>
      <w:r w:rsidRPr="00A00B6B">
        <w:rPr>
          <w:rFonts w:ascii="Arial" w:hAnsi="Arial"/>
          <w:i/>
          <w:iCs/>
          <w:sz w:val="24"/>
          <w:szCs w:val="24"/>
        </w:rPr>
        <w:lastRenderedPageBreak/>
        <w:t>compreso i suoi sentieri e non si sono occupate di essa; i loro figli si sono allontanati dalla loro via.</w:t>
      </w:r>
    </w:p>
    <w:p w14:paraId="78BF108E"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54EB0B6D"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O Israele, quanto è grande la casa di Dio, quanto è esteso il luogo del suo dominio! È grande e non ha fine, è alto e non ha misura!</w:t>
      </w:r>
    </w:p>
    <w:p w14:paraId="5822278B"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Là nacquero i famosi giganti dei tempi antichi, alti di statura, esperti nella guerra; ma Dio non scelse costoro e non diede loro la via della sapienza: perirono perché non ebbero saggezza, perirono per la loro indolenza.</w:t>
      </w:r>
    </w:p>
    <w:p w14:paraId="3153DC42"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Chi è salito al cielo e l’ha presa e l’ha fatta scendere dalle nubi? Chi ha attraversato il mare e l’ha trovata e l’ha comprata a prezzo d’oro puro? Nessuno conosce la sua via, nessuno prende a cuore il suo sentiero.</w:t>
      </w:r>
    </w:p>
    <w:p w14:paraId="7935A4DE"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Ma colui che sa tutto, la conosce e l’ha scrutata con la sua intelligenza, colui che ha formato la terra per sempre e l’ha riempita di quadrupedi, colui che manda la luce ed essa corre, l’ha chiamata, ed essa gli ha obbedito con tremore.</w:t>
      </w:r>
    </w:p>
    <w:p w14:paraId="1A02D123"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Le stelle hanno brillato nei loro posti di guardia e hanno gioito; egli le ha chiamate ed hanno risposto: «Eccoci!», e hanno brillato di gioia per colui che le ha create.</w:t>
      </w:r>
    </w:p>
    <w:p w14:paraId="791DE22F"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Egli è il nostro Dio, e nessun altro può essere confrontato con lui. Egli ha scoperto ogni via della sapienza e l’ha data a Giacobbe, suo servo, a Israele, suo amato. Per questo è apparsa sulla terra e ha vissuto fra gli uomini (Bar 3,9-38).</w:t>
      </w:r>
    </w:p>
    <w:p w14:paraId="0A7B274E"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Essa è il libro dei decreti di Dio e la legge che sussiste in eterno; tutti coloro che si attengono ad essa avranno la vita, quanti l’abbandonano moriranno.</w:t>
      </w:r>
    </w:p>
    <w:p w14:paraId="319F8320"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Ritorna, Giacobbe, e accoglila, cammina allo splendore della sua luce. Non dare a un altro la tua gloria né i tuoi privilegi a una nazione straniera.</w:t>
      </w:r>
    </w:p>
    <w:p w14:paraId="4F762769"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Beati siamo noi, o Israele, perché ciò che piace a Dio è da noi conosciuto.</w:t>
      </w:r>
    </w:p>
    <w:p w14:paraId="02D2B73F"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Coraggio, popolo mio, tu, memoria d’Israele! Siete stati venduti alle nazioni non per essere annientati, ma perché avete fatto adirare Dio siete stati consegnati ai nemici.</w:t>
      </w:r>
    </w:p>
    <w:p w14:paraId="68CCA607"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Avete irritato il vostro creatore, sacrificando a dèmoni e non a Dio. Avete dimenticato chi vi ha allevati, il Dio eterno, avete afflitto anche colei che vi ha nutriti, Gerusalemme.</w:t>
      </w:r>
    </w:p>
    <w:p w14:paraId="0E0A58F4"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Essa ha visto piombare su di voi l’ira divina e ha esclamato: «Ascoltate, città vicine di Sion, Dio mi ha mandato un grande dolore.</w:t>
      </w:r>
    </w:p>
    <w:p w14:paraId="3E033D2A"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lastRenderedPageBreak/>
        <w:t>Ho visto, infatti, la schiavitù in cui l’Eterno ha condotto i miei figli e le mie figlie. Io li avevo nutriti con gioia e li ho lasciati andare con pianto e dolore.</w:t>
      </w:r>
    </w:p>
    <w:p w14:paraId="1D4E5AC3"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61FCB0E5"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361B3B07"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Hanno strappato via i prediletti della vedova e l’hanno lasciata sola, senza figlie». </w:t>
      </w:r>
    </w:p>
    <w:p w14:paraId="4DB43C5B"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167C4D79"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9B4C957"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679CD2CA"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64F7477"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3133ADFB"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6A64B3B"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lastRenderedPageBreak/>
        <w:t>Guarda a oriente, Gerusalemme, osserva la gioia che ti viene da Dio. Ecco, ritornano i figli che hai visto partire, ritornano insieme riuniti, dal sorgere del sole al suo tramonto, alla parola del Santo, esultanti per la gloria di Dio (Bar 4,1-37).</w:t>
      </w:r>
    </w:p>
    <w:p w14:paraId="54A0D021" w14:textId="77777777" w:rsidR="00FE6B0B" w:rsidRPr="00A00B6B" w:rsidRDefault="00FE6B0B" w:rsidP="00FE6B0B">
      <w:pPr>
        <w:spacing w:after="120"/>
        <w:jc w:val="both"/>
        <w:rPr>
          <w:rFonts w:ascii="Arial" w:hAnsi="Arial"/>
          <w:color w:val="000000"/>
          <w:sz w:val="24"/>
          <w:szCs w:val="24"/>
        </w:rPr>
      </w:pPr>
      <w:r w:rsidRPr="00A00B6B">
        <w:rPr>
          <w:rFonts w:ascii="Arial" w:hAnsi="Arial"/>
          <w:color w:val="000000"/>
          <w:sz w:val="24"/>
          <w:szCs w:val="24"/>
        </w:rPr>
        <w:t xml:space="preserve">Sono solo brevissimi cenni senza alcuna pretesa di volere essere esaustivi sul mistero della sapienza. Non è questo l’intento di questa introduzione. Il riferimento al Libro dei Proverbi, a quello del Siracide, a Baruc ci è servito solo per attestare la realtà complessa e variegata della sapienza. </w:t>
      </w:r>
    </w:p>
    <w:p w14:paraId="385D5695" w14:textId="77777777" w:rsidR="00FE6B0B" w:rsidRPr="00A00B6B" w:rsidRDefault="00FE6B0B" w:rsidP="00FE6B0B">
      <w:pPr>
        <w:spacing w:after="120"/>
        <w:jc w:val="both"/>
        <w:rPr>
          <w:rFonts w:ascii="Arial" w:hAnsi="Arial"/>
          <w:color w:val="000000"/>
          <w:sz w:val="24"/>
          <w:szCs w:val="24"/>
        </w:rPr>
      </w:pPr>
      <w:r w:rsidRPr="00A00B6B">
        <w:rPr>
          <w:rFonts w:ascii="Arial" w:hAnsi="Arial"/>
          <w:color w:val="000000"/>
          <w:sz w:val="24"/>
          <w:szCs w:val="24"/>
        </w:rPr>
        <w:t xml:space="preserve">Ora leggiamo la preghiera che fece </w:t>
      </w:r>
      <w:r w:rsidRPr="00A00B6B">
        <w:rPr>
          <w:rFonts w:ascii="Arial" w:hAnsi="Arial"/>
          <w:i/>
          <w:color w:val="000000"/>
          <w:sz w:val="24"/>
          <w:szCs w:val="24"/>
        </w:rPr>
        <w:t>“Salomone”</w:t>
      </w:r>
      <w:r w:rsidRPr="00A00B6B">
        <w:rPr>
          <w:rFonts w:ascii="Arial" w:hAnsi="Arial"/>
          <w:color w:val="000000"/>
          <w:sz w:val="24"/>
          <w:szCs w:val="24"/>
        </w:rPr>
        <w:t xml:space="preserve"> per ottenere la sapienza e alcune sue brevi riflessioni su di essa. Alla fine sarà possibile cogliere il frutto della sapienza operato in </w:t>
      </w:r>
      <w:r w:rsidRPr="00A00B6B">
        <w:rPr>
          <w:rFonts w:ascii="Arial" w:hAnsi="Arial"/>
          <w:i/>
          <w:color w:val="000000"/>
          <w:sz w:val="24"/>
          <w:szCs w:val="24"/>
        </w:rPr>
        <w:t>“Salomone”</w:t>
      </w:r>
      <w:r w:rsidRPr="00A00B6B">
        <w:rPr>
          <w:rFonts w:ascii="Arial" w:hAnsi="Arial"/>
          <w:color w:val="000000"/>
          <w:sz w:val="24"/>
          <w:szCs w:val="24"/>
        </w:rPr>
        <w:t>. Sempre la sapienza produce un frutto di rivelazione in chi la chiede. Per ottenerla la si deve chiedere con grande umiltà.</w:t>
      </w:r>
    </w:p>
    <w:p w14:paraId="6FCF6EBD"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03D835FC"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89BB8A0"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29068ED2" w14:textId="65BA3D49"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D62C90" w:rsidRPr="00A00B6B">
        <w:rPr>
          <w:rFonts w:ascii="Arial" w:hAnsi="Arial"/>
          <w:i/>
          <w:iCs/>
          <w:sz w:val="24"/>
          <w:szCs w:val="24"/>
        </w:rPr>
        <w:t xml:space="preserve"> </w:t>
      </w:r>
      <w:r w:rsidRPr="00A00B6B">
        <w:rPr>
          <w:rFonts w:ascii="Arial" w:hAnsi="Arial"/>
          <w:i/>
          <w:iCs/>
          <w:sz w:val="24"/>
          <w:szCs w:val="24"/>
        </w:rPr>
        <w:t xml:space="preserve">e dirige i sapienti. Nelle sue mani siamo noi e le nostre parole, ogni sorta di conoscenza e ogni capacità operativa. </w:t>
      </w:r>
    </w:p>
    <w:p w14:paraId="7BA1C6B5"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w:t>
      </w:r>
      <w:r w:rsidRPr="00A00B6B">
        <w:rPr>
          <w:rFonts w:ascii="Arial" w:hAnsi="Arial"/>
          <w:i/>
          <w:iCs/>
          <w:sz w:val="24"/>
          <w:szCs w:val="24"/>
        </w:rPr>
        <w:lastRenderedPageBreak/>
        <w:t>radici. Ho conosciuto tutte le cose nascoste e quelle manifeste, perché mi ha istruito la sapienza, artefice di tutte le cose.</w:t>
      </w:r>
    </w:p>
    <w:p w14:paraId="0851055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746B08D"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5DEFD1CF"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450E211"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3DFD8749" w14:textId="60F468EE"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Se la ricchezza è un bene desiderabile in vita, che cosa c’è di più ricco della sapienza, che opera tutto? Se è la prudenza ad agire, chi più di lei è artefice di quanto esiste? Se uno ama la giustizia,</w:t>
      </w:r>
      <w:r w:rsidR="00D62C90" w:rsidRPr="00A00B6B">
        <w:rPr>
          <w:rFonts w:ascii="Arial" w:hAnsi="Arial"/>
          <w:i/>
          <w:iCs/>
          <w:sz w:val="24"/>
          <w:szCs w:val="24"/>
        </w:rPr>
        <w:t xml:space="preserve"> </w:t>
      </w:r>
      <w:r w:rsidRPr="00A00B6B">
        <w:rPr>
          <w:rFonts w:ascii="Arial" w:hAnsi="Arial"/>
          <w:i/>
          <w:iCs/>
          <w:sz w:val="24"/>
          <w:szCs w:val="24"/>
        </w:rPr>
        <w:t>le virtù sono il frutto delle sue fatiche. Ella infatti insegna la temperanza e la prudenza, la giustizia e la fortezza, delle quali nulla è più utile agli uomini durante la vita.</w:t>
      </w:r>
    </w:p>
    <w:p w14:paraId="423BBE95"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090B236A"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0B5A3F5A"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Grazie a lei avrò l’immortalità e lascerò un ricordo eterno a quelli che verranno dopo di me. Governerò popoli, e nazioni mi saranno soggette. Sentendo parlare di me, crudeli tiranni si spaventeranno; mi </w:t>
      </w:r>
      <w:r w:rsidRPr="00A00B6B">
        <w:rPr>
          <w:rFonts w:ascii="Arial" w:hAnsi="Arial"/>
          <w:i/>
          <w:iCs/>
          <w:sz w:val="24"/>
          <w:szCs w:val="24"/>
        </w:rPr>
        <w:lastRenderedPageBreak/>
        <w:t>mostrerò buono con il popolo e coraggioso in guerra. Ritornato a casa, riposerò vicino a lei, perché la sua compagnia non dà amarezza, né dolore il vivere con lei, ma contentezza e gioia.</w:t>
      </w:r>
    </w:p>
    <w:p w14:paraId="203D08C2"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085C2A1"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688979F"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412D6F46"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w:t>
      </w:r>
    </w:p>
    <w:p w14:paraId="0712B955"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45CB0BE"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22F55213"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385A6FDB"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Chi avrebbe conosciuto il tuo volere, se tu non gli avessi dato la sapienza e dall’alto non gli avessi inviato il tuo santo spirito?</w:t>
      </w:r>
    </w:p>
    <w:p w14:paraId="0081ECF2"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lastRenderedPageBreak/>
        <w:t xml:space="preserve">Così vennero raddrizzati i sentieri di chi è sulla terra; gli uomini furono istruiti in ciò che ti è gradito e furono salvati per mezzo della sapienza» (Sap 9.1-18). </w:t>
      </w:r>
    </w:p>
    <w:p w14:paraId="136B9EDD"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 xml:space="preserve">Ora che abbiamo conosciuto ciò che è scritto sulla sapienza nel Libro dei Proverbi, su quello del Siracide e l’altro di Baruc assieme alla preghiera innalzata da </w:t>
      </w:r>
      <w:r w:rsidRPr="00A00B6B">
        <w:rPr>
          <w:rFonts w:ascii="Arial" w:hAnsi="Arial"/>
          <w:i/>
          <w:iCs/>
          <w:sz w:val="24"/>
          <w:szCs w:val="24"/>
        </w:rPr>
        <w:t xml:space="preserve">“Salomone” </w:t>
      </w:r>
      <w:r w:rsidRPr="00A00B6B">
        <w:rPr>
          <w:rFonts w:ascii="Arial" w:hAnsi="Arial"/>
          <w:iCs/>
          <w:sz w:val="24"/>
          <w:szCs w:val="24"/>
        </w:rPr>
        <w:t>per ottenere da Dio</w:t>
      </w:r>
      <w:r w:rsidRPr="00A00B6B">
        <w:rPr>
          <w:rFonts w:ascii="Arial" w:hAnsi="Arial"/>
          <w:i/>
          <w:iCs/>
          <w:sz w:val="24"/>
          <w:szCs w:val="24"/>
        </w:rPr>
        <w:t xml:space="preserve"> </w:t>
      </w:r>
      <w:r w:rsidRPr="00A00B6B">
        <w:rPr>
          <w:rFonts w:ascii="Arial" w:hAnsi="Arial"/>
          <w:iCs/>
          <w:sz w:val="24"/>
          <w:szCs w:val="24"/>
        </w:rPr>
        <w:t>la Sapienza, è giusto interrogarsi sulle novità che questo Libro introduce nel mistero della salvezza e dell’intera rivelazione.</w:t>
      </w:r>
    </w:p>
    <w:p w14:paraId="22BA3870"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La prima novità che il Libro della Sapienza porta nel mistero della salvezza o dell’intera rivelazione consiste nel fatto che l’agiografo non guarda solo il presente dell’uomo. Non è solo questo il suo intento. Lui analizza tempo ed eternità. Dall’eternità lui parla attraverso la bocca dei dannati e dei giusti. Vede l’eternità come il frutto del tempo. Il tempo vissuto con sapienza conduce nella vita. Quello vissuto con stoltezza conduce alla morte. È come se l’agiografo fosse presente sia nel paradiso che nell’inferno, ascoltasse sia i dannati che i giusti. È quanto fa Gesù nella parabola del ricco cattivo. Dall’eternità fa parlare Abramo e il ricco cattivo, rivelando la gioia di Lazzaro che è nella vita, mentre l’altro è nella perdizione eterna.</w:t>
      </w:r>
    </w:p>
    <w:p w14:paraId="5D13EFD9"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Mai nessun agiografo aveva parlato fin dall’eternità. Troviamo una parola dall’eternità solo nel Primo Libro di Samuele. Non è però l’agiografo che parla. Si tratta di una evocazione operata dalla negromante di Endor su richiesta di Saul.</w:t>
      </w:r>
    </w:p>
    <w:p w14:paraId="60E54124"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5600FA69"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Samuele era morto e tutto Israele aveva fatto il lamento su di lui; poi l’avevano seppellito a Rama, sua città. Saul aveva bandito dalla terra i negromanti e gli indovini.</w:t>
      </w:r>
    </w:p>
    <w:p w14:paraId="7E938367" w14:textId="1341448B"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w:t>
      </w:r>
      <w:r w:rsidR="00543454" w:rsidRPr="00A00B6B">
        <w:rPr>
          <w:rFonts w:ascii="Arial" w:hAnsi="Arial"/>
          <w:i/>
          <w:iCs/>
          <w:sz w:val="24"/>
          <w:szCs w:val="24"/>
        </w:rPr>
        <w:t>urim</w:t>
      </w:r>
      <w:r w:rsidRPr="00A00B6B">
        <w:rPr>
          <w:rFonts w:ascii="Arial" w:hAnsi="Arial"/>
          <w:i/>
          <w:iCs/>
          <w:sz w:val="24"/>
          <w:szCs w:val="24"/>
        </w:rPr>
        <w:t xml:space="preserve"> né per mezzo dei profeti.</w:t>
      </w:r>
    </w:p>
    <w:p w14:paraId="7C2510E2" w14:textId="00F406A2"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w:t>
      </w:r>
      <w:r w:rsidR="00543454" w:rsidRPr="00A00B6B">
        <w:rPr>
          <w:rFonts w:ascii="Arial" w:hAnsi="Arial"/>
          <w:i/>
          <w:iCs/>
          <w:sz w:val="24"/>
          <w:szCs w:val="24"/>
        </w:rPr>
        <w:t>Evocami</w:t>
      </w:r>
      <w:r w:rsidRPr="00A00B6B">
        <w:rPr>
          <w:rFonts w:ascii="Arial" w:hAnsi="Arial"/>
          <w:i/>
          <w:iCs/>
          <w:sz w:val="24"/>
          <w:szCs w:val="24"/>
        </w:rPr>
        <w:t xml:space="preserve">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w:t>
      </w:r>
      <w:r w:rsidR="00543454" w:rsidRPr="00A00B6B">
        <w:rPr>
          <w:rFonts w:ascii="Arial" w:hAnsi="Arial"/>
          <w:i/>
          <w:iCs/>
          <w:sz w:val="24"/>
          <w:szCs w:val="24"/>
        </w:rPr>
        <w:t>Ella</w:t>
      </w:r>
      <w:r w:rsidRPr="00A00B6B">
        <w:rPr>
          <w:rFonts w:ascii="Arial" w:hAnsi="Arial"/>
          <w:i/>
          <w:iCs/>
          <w:sz w:val="24"/>
          <w:szCs w:val="24"/>
        </w:rPr>
        <w:t xml:space="preserve"> disse: «Chi devo evocarti?». Rispose: «</w:t>
      </w:r>
      <w:r w:rsidR="00543454" w:rsidRPr="00A00B6B">
        <w:rPr>
          <w:rFonts w:ascii="Arial" w:hAnsi="Arial"/>
          <w:i/>
          <w:iCs/>
          <w:sz w:val="24"/>
          <w:szCs w:val="24"/>
        </w:rPr>
        <w:t>Evocami</w:t>
      </w:r>
      <w:r w:rsidRPr="00A00B6B">
        <w:rPr>
          <w:rFonts w:ascii="Arial" w:hAnsi="Arial"/>
          <w:i/>
          <w:iCs/>
          <w:sz w:val="24"/>
          <w:szCs w:val="24"/>
        </w:rPr>
        <w:t xml:space="preserve"> Samuele».</w:t>
      </w:r>
    </w:p>
    <w:p w14:paraId="3505A1B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La donna vide Samuele e proruppe in un forte grido e disse a Saul: «Perché mi hai ingannata? Tu sei Saul!». Le rispose il re: «Non aver </w:t>
      </w:r>
      <w:r w:rsidRPr="00A00B6B">
        <w:rPr>
          <w:rFonts w:ascii="Arial" w:hAnsi="Arial"/>
          <w:i/>
          <w:iCs/>
          <w:sz w:val="24"/>
          <w:szCs w:val="24"/>
        </w:rPr>
        <w:lastRenderedPageBreak/>
        <w:t xml:space="preserve">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 </w:t>
      </w:r>
    </w:p>
    <w:p w14:paraId="3419CDCF"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Gesù parla sempre dal Cielo, dall’eternità, dal seno del Padre. Questa verità è la sua essenza. Lui non parla per rivelazione. Parla per conoscenza diretta, per visione.</w:t>
      </w:r>
    </w:p>
    <w:p w14:paraId="5CF9605B"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Dio, nessuno lo ha mai visto: il Figlio unigenito, che è Dio ed è nel seno del Padre, è lui che lo ha rivelato (Gv 1,18). </w:t>
      </w:r>
    </w:p>
    <w:p w14:paraId="65F25AF3"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14:paraId="1D97F897"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lastRenderedPageBreak/>
        <w:t>Lui conosce la realtà dell’aldilà e la descrive. È come se lui parlasse dal cuore dell’empio e dal cuore del giusto, dal cuore del tempo e dal cuore dell’eternità, dal cuore di Dio e dal cuore dell’uomo, dal cuore degli eventi passati e da quelli futuri.</w:t>
      </w:r>
    </w:p>
    <w:p w14:paraId="6A288A4D"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L’agiografo è una pallida figura, una immagine sbiadita di ciò che dirà Gesù. Lui parla dal suo cuore nel quale vi è il cuore del Padre. Lui e il Padre sono una cosa sola. Per questa ragione la Parola di Gesù è purissima verità, alla quale nulla si dovrà aggiungere. Il Padre in Cristo ci ha svelato tutto il suo cuore infinito.</w:t>
      </w:r>
    </w:p>
    <w:p w14:paraId="304E96D2"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È come se lui fosse presente ad ogni evento vissuto da Dio sulla nostra terra. Parla da testimone oculare, come se vedesse gli eventi. Vede Dio che crea, il serpente che inganna, la morte che viene. Vede Dio che prende in mano le redini della storia e attraverso suoi particolari strumenti la conduce nuovamente a salvezza.</w:t>
      </w:r>
    </w:p>
    <w:p w14:paraId="51FCD0E0"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Vede i frutti dell’ingiustizia e quelli della giustizia. Vede dove conduce la stoltezza, l’insipienza, il rifiuto di ascoltare il Signore e dove invece conduce la giustizia, la luce, l’ascolto di Dio. Per gli uni la storia finisce tra i flutti del Mar Rosso. Per gli altri inizia un glorioso emigrare che porta verso la terra della libertà, terra dove scorre latte e miele.</w:t>
      </w:r>
    </w:p>
    <w:p w14:paraId="6AE6125D"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Vede Dio nel suo immenso amore per gli Egiziani. Avrebbe potuto liberare il suo popolo attraverso vie diverse. Di certo la sapienza divina non è a corto di idee. Dio però sceglie una via che non è solo di salvezza per gli Ebrei, vuole essere anche di salvezza per il popolo degli Egiziani. La via scelta da Dio è quella della rivelazione della sua Signoria. Lui si rivela al Faraone e al suo popolo come il Signore della creazione, il Padrone assoluto di ogni cosa.</w:t>
      </w:r>
    </w:p>
    <w:p w14:paraId="175B76B2"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Via sublime di rivelazione non è stata quella di accecare in un solo istante il Re d’Egitto e il suo popolo, bensì quella di illuminarlo con gradualità in modo che lui potesse liberarsi dalla stoltezza e aprirsi alla vera luce. Purtroppo questa via non ebbe alcun risultato nel Faraone. Con sempre più grande ostinazione si rifiutava di obbedire al Signore. Neanche la morte dei primogeniti fermò la sua stoltezza. Questa si annega con lui e con tutti i suoi guerrieri scelti nelle acque del Mar Rosso. Queste acque però sono state scelte da lui. Il Signore le aveva aperte solo per far passare il suo popolo.</w:t>
      </w:r>
    </w:p>
    <w:p w14:paraId="2AE53659"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Il Libro della Sapienza ci insegna un’altra altissima verità. La stessa natura agisce secondo una duplice modalità. Dona vita ai giusti. Dona morte agli stolti e insipienti. Fa camminare nella luce quanti ascoltano il Signore. Mentre quanti non lo ascoltano camminano nelle tenebre. Questo nello stesso luogo. Per gli uni la natura è morte per gli altri la natura è vita. Dio la modula a seconda delle esigenze dalla sua sapienza.</w:t>
      </w:r>
    </w:p>
    <w:p w14:paraId="3662CA33"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Il Libro della Sapienza ci offre una visione nuova di Dio, dell’uomo, della storia, degli eventi. È il Libro che se ben letto e compreso, può essere definito vera introduzione al Nuovo Testamento, introduzione al mistero di Cristo Gesù.</w:t>
      </w:r>
    </w:p>
    <w:p w14:paraId="06F3E684"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 xml:space="preserve">Il Dio di questo Libro non è il Dio </w:t>
      </w:r>
      <w:r w:rsidRPr="00A00B6B">
        <w:rPr>
          <w:rFonts w:ascii="Arial" w:hAnsi="Arial"/>
          <w:i/>
          <w:iCs/>
          <w:sz w:val="24"/>
          <w:szCs w:val="24"/>
        </w:rPr>
        <w:t>“arcaico”</w:t>
      </w:r>
      <w:r w:rsidRPr="00A00B6B">
        <w:rPr>
          <w:rFonts w:ascii="Arial" w:hAnsi="Arial"/>
          <w:iCs/>
          <w:sz w:val="24"/>
          <w:szCs w:val="24"/>
        </w:rPr>
        <w:t xml:space="preserve"> della prima rivelazione. Il Dio della distruzione, della legge dello sterminio. È invece il Dio dalla grande misericordia, che nulla tralascia per rivelarsi ad ogni uomo in modo quasi soave, dolce. Con il Faraone il Signore ha usato tutta la sua dolcezza e la sua misericordia assieme </w:t>
      </w:r>
      <w:r w:rsidRPr="00A00B6B">
        <w:rPr>
          <w:rFonts w:ascii="Arial" w:hAnsi="Arial"/>
          <w:iCs/>
          <w:sz w:val="24"/>
          <w:szCs w:val="24"/>
        </w:rPr>
        <w:lastRenderedPageBreak/>
        <w:t>a tutta la divina ed infinita pazienza. È il Dio costretto ad abbandonare l’uomo alla morte, perché tutti i tentativi del suo amore sono falliti.</w:t>
      </w:r>
    </w:p>
    <w:p w14:paraId="55DEFD37"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 xml:space="preserve">Anche l’uomo non è più quello rozzo, crudo, quello, per intenderci, “alla maniera di Davide” che uccide in un giorno duecento filistei per avere duecento prepuzi da presentare al re come prezzo regale per avere in sposa la figlia. </w:t>
      </w:r>
    </w:p>
    <w:p w14:paraId="66A507B6"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w:t>
      </w:r>
    </w:p>
    <w:p w14:paraId="6425BE10"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18,20-30). </w:t>
      </w:r>
    </w:p>
    <w:p w14:paraId="16F949B3" w14:textId="77777777" w:rsidR="00FE6B0B" w:rsidRPr="00A00B6B" w:rsidRDefault="00FE6B0B" w:rsidP="00FE6B0B">
      <w:pPr>
        <w:spacing w:after="120"/>
        <w:jc w:val="both"/>
        <w:rPr>
          <w:rFonts w:ascii="Arial" w:hAnsi="Arial"/>
          <w:iCs/>
          <w:sz w:val="24"/>
          <w:szCs w:val="24"/>
        </w:rPr>
      </w:pPr>
      <w:r w:rsidRPr="00A00B6B">
        <w:rPr>
          <w:rFonts w:ascii="Arial" w:hAnsi="Arial"/>
          <w:iCs/>
          <w:sz w:val="24"/>
          <w:szCs w:val="24"/>
        </w:rPr>
        <w:t>Quest’uomo non c’è più, perché Dio che tollerava queste cose non esiste più. Esiste il Dio che insegna all’uomo come si vive sempre di misericordia e di perdono.</w:t>
      </w:r>
    </w:p>
    <w:p w14:paraId="748D225A"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Molte sono le verità nascoste in questo Libro. Ne accenno un’ultima. In esso viene messa in evidenza tutta l’efficacia del ministero sacerdotale di Aronne. Il Sommo sacerdote ha una tale potenza presso Dio da fermare tutta la collera del Signore. Si pensi per un istante a Gesù Signore.</w:t>
      </w:r>
    </w:p>
    <w:p w14:paraId="7633FAE2" w14:textId="7C1C1DC1" w:rsidR="00FE6B0B" w:rsidRPr="00A00B6B" w:rsidRDefault="00FE6B0B" w:rsidP="00FE6B0B">
      <w:pPr>
        <w:spacing w:after="120"/>
        <w:jc w:val="both"/>
        <w:rPr>
          <w:rFonts w:ascii="Arial" w:hAnsi="Arial"/>
          <w:sz w:val="24"/>
          <w:szCs w:val="24"/>
        </w:rPr>
      </w:pPr>
      <w:r w:rsidRPr="00A00B6B">
        <w:rPr>
          <w:rFonts w:ascii="Arial" w:hAnsi="Arial"/>
          <w:sz w:val="24"/>
          <w:szCs w:val="24"/>
        </w:rPr>
        <w:t>Vergine Maria, Madre della Redenzione, donaci la tua sapienza perché anche noi possiamo parlare dal cuore di Cristo Gesù. Solo da esso è possibile vedere la verità di Dio e dell’uomo, della storia, dell’eternità, del bene e del male.</w:t>
      </w:r>
      <w:r w:rsidR="006C59E4" w:rsidRPr="00A00B6B">
        <w:rPr>
          <w:rFonts w:ascii="Arial" w:hAnsi="Arial"/>
          <w:sz w:val="24"/>
          <w:szCs w:val="24"/>
        </w:rPr>
        <w:t xml:space="preserve"> </w:t>
      </w:r>
      <w:r w:rsidRPr="00A00B6B">
        <w:rPr>
          <w:rFonts w:ascii="Arial" w:hAnsi="Arial"/>
          <w:sz w:val="24"/>
          <w:szCs w:val="24"/>
        </w:rPr>
        <w:t>Angeli e Santi, liberateci da ogni stoltezza ed insipienza. È via questa che conduce alla morte. Nel tempo ci fa sommergere dalle acque del Mar Rosso. Nell’eternità ci fa divorare dalla fiamma eterna. Anche voi otteneteci la sapienza vera.</w:t>
      </w:r>
    </w:p>
    <w:p w14:paraId="21D3EE19" w14:textId="77777777" w:rsidR="006C59E4" w:rsidRPr="00A00B6B" w:rsidRDefault="006C59E4" w:rsidP="00FE6B0B">
      <w:pPr>
        <w:spacing w:after="120"/>
        <w:jc w:val="both"/>
        <w:rPr>
          <w:rFonts w:ascii="Arial" w:hAnsi="Arial"/>
          <w:sz w:val="24"/>
          <w:szCs w:val="24"/>
        </w:rPr>
      </w:pPr>
    </w:p>
    <w:p w14:paraId="483794DF" w14:textId="77777777" w:rsidR="006C59E4" w:rsidRPr="00A00B6B" w:rsidRDefault="006C59E4" w:rsidP="001E2219">
      <w:pPr>
        <w:pStyle w:val="Titolo3"/>
      </w:pPr>
      <w:bookmarkStart w:id="73" w:name="_Toc193205042"/>
      <w:r w:rsidRPr="00A00B6B">
        <w:lastRenderedPageBreak/>
        <w:t>SAPIENZA I</w:t>
      </w:r>
      <w:bookmarkEnd w:id="73"/>
    </w:p>
    <w:p w14:paraId="7807E2A1" w14:textId="36F609F7" w:rsidR="006C59E4" w:rsidRPr="00A00B6B" w:rsidRDefault="006C59E4" w:rsidP="006C59E4">
      <w:pPr>
        <w:spacing w:after="120"/>
        <w:ind w:left="567" w:right="567"/>
        <w:jc w:val="both"/>
        <w:rPr>
          <w:rFonts w:ascii="Arial" w:hAnsi="Arial"/>
          <w:i/>
          <w:iCs/>
          <w:sz w:val="24"/>
          <w:szCs w:val="24"/>
        </w:rPr>
      </w:pPr>
      <w:r w:rsidRPr="00A00B6B">
        <w:rPr>
          <w:rFonts w:ascii="Arial" w:hAnsi="Arial"/>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30B28FA9" w14:textId="29CBB755" w:rsidR="006C59E4" w:rsidRPr="00A00B6B" w:rsidRDefault="006C59E4" w:rsidP="006C59E4">
      <w:pPr>
        <w:spacing w:after="120"/>
        <w:ind w:left="567" w:right="567"/>
        <w:jc w:val="both"/>
        <w:rPr>
          <w:rFonts w:ascii="Arial" w:hAnsi="Arial"/>
          <w:i/>
          <w:iCs/>
          <w:sz w:val="24"/>
          <w:szCs w:val="24"/>
        </w:rPr>
      </w:pPr>
      <w:r w:rsidRPr="00A00B6B">
        <w:rPr>
          <w:rFonts w:ascii="Arial" w:hAnsi="Arial"/>
          <w:i/>
          <w:iCs/>
          <w:sz w:val="24"/>
          <w:szCs w:val="24"/>
        </w:rPr>
        <w:t>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w:t>
      </w:r>
    </w:p>
    <w:p w14:paraId="71A87497" w14:textId="4EDBE04B" w:rsidR="006C59E4" w:rsidRPr="00A00B6B" w:rsidRDefault="006C59E4" w:rsidP="006C59E4">
      <w:pPr>
        <w:spacing w:after="120"/>
        <w:ind w:left="567" w:right="567"/>
        <w:jc w:val="both"/>
        <w:rPr>
          <w:rFonts w:ascii="Arial" w:hAnsi="Arial"/>
          <w:i/>
          <w:iCs/>
          <w:sz w:val="24"/>
          <w:szCs w:val="24"/>
        </w:rPr>
      </w:pPr>
      <w:r w:rsidRPr="00A00B6B">
        <w:rPr>
          <w:rFonts w:ascii="Arial" w:hAnsi="Arial"/>
          <w:i/>
          <w:iCs/>
          <w:sz w:val="24"/>
          <w:szCs w:val="24"/>
        </w:rPr>
        <w:t>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1DCCCB88" w14:textId="611D5239" w:rsidR="006C59E4" w:rsidRPr="00A00B6B" w:rsidRDefault="006C59E4" w:rsidP="006C59E4">
      <w:pPr>
        <w:spacing w:after="120"/>
        <w:ind w:left="567" w:right="567"/>
        <w:jc w:val="both"/>
        <w:rPr>
          <w:rFonts w:ascii="Arial" w:hAnsi="Arial"/>
          <w:i/>
          <w:iCs/>
          <w:sz w:val="24"/>
          <w:szCs w:val="24"/>
        </w:rPr>
      </w:pPr>
      <w:r w:rsidRPr="00A00B6B">
        <w:rPr>
          <w:rFonts w:ascii="Arial" w:hAnsi="Arial"/>
          <w:i/>
          <w:iCs/>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18EFBE81" w14:textId="0C4228A1" w:rsidR="006C59E4" w:rsidRPr="00A00B6B" w:rsidRDefault="006C59E4" w:rsidP="006C59E4">
      <w:pPr>
        <w:spacing w:after="120"/>
        <w:ind w:left="567" w:right="567"/>
        <w:jc w:val="both"/>
        <w:rPr>
          <w:rFonts w:ascii="Arial" w:hAnsi="Arial"/>
          <w:i/>
          <w:iCs/>
          <w:sz w:val="24"/>
          <w:szCs w:val="24"/>
        </w:rPr>
      </w:pPr>
      <w:r w:rsidRPr="00A00B6B">
        <w:rPr>
          <w:rFonts w:ascii="Arial" w:hAnsi="Arial"/>
          <w:i/>
          <w:iCs/>
          <w:sz w:val="24"/>
          <w:szCs w:val="24"/>
        </w:rPr>
        <w:t>Egli infatti ha creato tutte le cose perché esistano; le creature del mondo sono portatrici di salvezza, in esse non c’è veleno di morte, né il regno dei morti è sulla terra.</w:t>
      </w:r>
    </w:p>
    <w:p w14:paraId="38E76E50" w14:textId="140737CF" w:rsidR="006C59E4" w:rsidRPr="00A00B6B" w:rsidRDefault="006C59E4" w:rsidP="006C59E4">
      <w:pPr>
        <w:spacing w:after="120"/>
        <w:ind w:left="567" w:right="567"/>
        <w:jc w:val="both"/>
        <w:rPr>
          <w:rFonts w:ascii="Arial" w:hAnsi="Arial"/>
          <w:i/>
          <w:iCs/>
          <w:sz w:val="24"/>
          <w:szCs w:val="24"/>
        </w:rPr>
      </w:pPr>
      <w:r w:rsidRPr="00A00B6B">
        <w:rPr>
          <w:rFonts w:ascii="Arial" w:hAnsi="Arial"/>
          <w:i/>
          <w:iCs/>
          <w:sz w:val="24"/>
          <w:szCs w:val="24"/>
        </w:rPr>
        <w:t>La giustizia infatti è immortale. Ma gli empi invocano su di sé la morte con le opere e con le parole; ritenendola amica, si struggono per lei e con essa stringono un patto, perché sono degni di appartenerle.</w:t>
      </w:r>
    </w:p>
    <w:p w14:paraId="6A510FC8" w14:textId="77777777" w:rsidR="00FE6B0B" w:rsidRPr="00A00B6B" w:rsidRDefault="00FE6B0B" w:rsidP="00FE6B0B"/>
    <w:p w14:paraId="7AA17D13" w14:textId="77777777" w:rsidR="00FE6B0B" w:rsidRPr="00A00B6B" w:rsidRDefault="00FE6B0B" w:rsidP="00FE72E4">
      <w:pPr>
        <w:pStyle w:val="Corpotesto"/>
      </w:pPr>
      <w:bookmarkStart w:id="74" w:name="_Toc62159789"/>
      <w:r w:rsidRPr="00A00B6B">
        <w:t>LA SAPIENZA E IL DESTINO UMANO</w:t>
      </w:r>
      <w:bookmarkEnd w:id="74"/>
      <w:r w:rsidRPr="00A00B6B">
        <w:t xml:space="preserve"> </w:t>
      </w:r>
    </w:p>
    <w:p w14:paraId="204838E4" w14:textId="77777777" w:rsidR="00FE6B0B" w:rsidRPr="00A00B6B" w:rsidRDefault="00FE6B0B" w:rsidP="00FE72E4">
      <w:pPr>
        <w:pStyle w:val="Corpotesto"/>
      </w:pPr>
      <w:bookmarkStart w:id="75" w:name="_Toc62159790"/>
      <w:r w:rsidRPr="00A00B6B">
        <w:t>Cercare Dio e fuggire il peccato</w:t>
      </w:r>
      <w:bookmarkEnd w:id="75"/>
    </w:p>
    <w:p w14:paraId="64AE828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Amate la giustizia, voi giudici della terra, pensate al Signore con bontà d’animo e cercatelo con cuore semplice.</w:t>
      </w:r>
    </w:p>
    <w:p w14:paraId="4913390E" w14:textId="43D555D3" w:rsidR="006C59E4" w:rsidRPr="00A00B6B" w:rsidRDefault="00FE6B0B" w:rsidP="00FE6B0B">
      <w:pPr>
        <w:spacing w:after="120"/>
        <w:jc w:val="both"/>
        <w:rPr>
          <w:rFonts w:ascii="Arial" w:hAnsi="Arial"/>
          <w:sz w:val="24"/>
        </w:rPr>
      </w:pPr>
      <w:r w:rsidRPr="00A00B6B">
        <w:rPr>
          <w:rFonts w:ascii="Arial" w:hAnsi="Arial"/>
          <w:sz w:val="24"/>
        </w:rPr>
        <w:t>I giudici della terra sono invitati ad amare la giustizia. A loro è chiesto di pensare al Signore con bontà d’animo e di cercarlo con cuore semplice.</w:t>
      </w:r>
      <w:r w:rsidR="006C59E4" w:rsidRPr="00A00B6B">
        <w:rPr>
          <w:rFonts w:ascii="Arial" w:hAnsi="Arial"/>
          <w:sz w:val="24"/>
        </w:rPr>
        <w:t xml:space="preserve"> </w:t>
      </w:r>
      <w:r w:rsidRPr="00A00B6B">
        <w:rPr>
          <w:rFonts w:ascii="Arial" w:hAnsi="Arial"/>
          <w:sz w:val="24"/>
        </w:rPr>
        <w:t>Giudice della terra è chiunque è investito di autorità nel separare il bene e il male, il vero e il falso. Giudice è il Re, il Sacerdote, il Sapiente, lo Scriba.</w:t>
      </w:r>
      <w:r w:rsidR="006C59E4" w:rsidRPr="00A00B6B">
        <w:rPr>
          <w:rFonts w:ascii="Arial" w:hAnsi="Arial"/>
          <w:sz w:val="24"/>
        </w:rPr>
        <w:t xml:space="preserve"> </w:t>
      </w:r>
      <w:r w:rsidRPr="00A00B6B">
        <w:rPr>
          <w:rFonts w:ascii="Arial" w:hAnsi="Arial"/>
          <w:sz w:val="24"/>
        </w:rPr>
        <w:t>Giudice è anche colui che è chiamato a dirimere le questioni tra gli uomini, per punire il reo e assolvere l’innocente.</w:t>
      </w:r>
      <w:r w:rsidR="006C59E4" w:rsidRPr="00A00B6B">
        <w:rPr>
          <w:rFonts w:ascii="Arial" w:hAnsi="Arial"/>
          <w:sz w:val="24"/>
        </w:rPr>
        <w:t xml:space="preserve"> </w:t>
      </w:r>
      <w:r w:rsidRPr="00A00B6B">
        <w:rPr>
          <w:rFonts w:ascii="Arial" w:hAnsi="Arial"/>
          <w:sz w:val="24"/>
        </w:rPr>
        <w:t>Ogni uomo, in determinati momenti, potrebbe essere chiamato a svolgere la funzione di giudice, anche come amico o consigliere.</w:t>
      </w:r>
      <w:r w:rsidR="006C59E4" w:rsidRPr="00A00B6B">
        <w:rPr>
          <w:rFonts w:ascii="Arial" w:hAnsi="Arial"/>
          <w:sz w:val="24"/>
        </w:rPr>
        <w:t xml:space="preserve"> </w:t>
      </w:r>
      <w:r w:rsidRPr="00A00B6B">
        <w:rPr>
          <w:rFonts w:ascii="Arial" w:hAnsi="Arial"/>
          <w:sz w:val="24"/>
        </w:rPr>
        <w:t xml:space="preserve">Chi vuole praticare la giustizia deve amare la giustizia, la verità, il bene, la luce. Deve </w:t>
      </w:r>
      <w:r w:rsidRPr="00A00B6B">
        <w:rPr>
          <w:rFonts w:ascii="Arial" w:hAnsi="Arial"/>
          <w:sz w:val="24"/>
        </w:rPr>
        <w:lastRenderedPageBreak/>
        <w:t>camminare nella giustizia, nella verità, nel bene, nella luce.</w:t>
      </w:r>
      <w:r w:rsidR="006C59E4" w:rsidRPr="00A00B6B">
        <w:rPr>
          <w:rFonts w:ascii="Arial" w:hAnsi="Arial"/>
          <w:sz w:val="24"/>
        </w:rPr>
        <w:t xml:space="preserve"> </w:t>
      </w:r>
      <w:r w:rsidRPr="00A00B6B">
        <w:rPr>
          <w:rFonts w:ascii="Arial" w:hAnsi="Arial"/>
          <w:sz w:val="24"/>
        </w:rPr>
        <w:t>Nessuno potrà mai praticare la giustizia se lui stesso procede nell’ingiustizia, nella falsità, nel male, nelle tenebre.</w:t>
      </w:r>
      <w:r w:rsidR="006C59E4" w:rsidRPr="00A00B6B">
        <w:rPr>
          <w:rFonts w:ascii="Arial" w:hAnsi="Arial"/>
          <w:sz w:val="24"/>
        </w:rPr>
        <w:t xml:space="preserve"> </w:t>
      </w:r>
      <w:r w:rsidRPr="00A00B6B">
        <w:rPr>
          <w:rFonts w:ascii="Arial" w:hAnsi="Arial"/>
          <w:sz w:val="24"/>
        </w:rPr>
        <w:t>Per praticare la giustizia senza verità di giustizia sempre si deve pensare al Signore con bontà d’animo.</w:t>
      </w:r>
      <w:r w:rsidR="00D62C90" w:rsidRPr="00A00B6B">
        <w:rPr>
          <w:rFonts w:ascii="Arial" w:hAnsi="Arial"/>
          <w:sz w:val="24"/>
        </w:rPr>
        <w:t xml:space="preserve"> </w:t>
      </w:r>
      <w:r w:rsidRPr="00A00B6B">
        <w:rPr>
          <w:rFonts w:ascii="Arial" w:hAnsi="Arial"/>
          <w:sz w:val="24"/>
        </w:rPr>
        <w:t>Solo chi è buono d’animo può essere vero giudice.</w:t>
      </w:r>
      <w:r w:rsidR="006C59E4" w:rsidRPr="00A00B6B">
        <w:rPr>
          <w:rFonts w:ascii="Arial" w:hAnsi="Arial"/>
          <w:sz w:val="24"/>
        </w:rPr>
        <w:t xml:space="preserve"> </w:t>
      </w:r>
      <w:r w:rsidRPr="00A00B6B">
        <w:rPr>
          <w:rFonts w:ascii="Arial" w:hAnsi="Arial"/>
          <w:sz w:val="24"/>
        </w:rPr>
        <w:t>Solo chi è di cuore semplice potrà amministrare la giustizia in nome del Signore. Il giudice ha il posto di Dio. La giustizia va amministrata nel suo nome.</w:t>
      </w:r>
      <w:r w:rsidR="00D62C90" w:rsidRPr="00A00B6B">
        <w:rPr>
          <w:rFonts w:ascii="Arial" w:hAnsi="Arial"/>
          <w:sz w:val="24"/>
        </w:rPr>
        <w:t xml:space="preserve"> </w:t>
      </w:r>
    </w:p>
    <w:p w14:paraId="7E246B63" w14:textId="0EA30315" w:rsidR="00FE6B0B" w:rsidRPr="00A00B6B" w:rsidRDefault="00FE6B0B" w:rsidP="00FE6B0B">
      <w:pPr>
        <w:spacing w:after="120"/>
        <w:jc w:val="both"/>
        <w:rPr>
          <w:rFonts w:ascii="Arial" w:hAnsi="Arial"/>
          <w:sz w:val="24"/>
        </w:rPr>
      </w:pPr>
      <w:r w:rsidRPr="00A00B6B">
        <w:rPr>
          <w:rFonts w:ascii="Arial" w:hAnsi="Arial"/>
          <w:sz w:val="24"/>
        </w:rPr>
        <w:t>Ecco le qualità richieste per essere veri giudici: amare la giustizia, avere un animo buono, un cuore semplice, vedersi sempre dinanzi al Signore.</w:t>
      </w:r>
      <w:r w:rsidR="006C59E4" w:rsidRPr="00A00B6B">
        <w:rPr>
          <w:rFonts w:ascii="Arial" w:hAnsi="Arial"/>
          <w:sz w:val="24"/>
        </w:rPr>
        <w:t xml:space="preserve"> </w:t>
      </w:r>
      <w:r w:rsidRPr="00A00B6B">
        <w:rPr>
          <w:rFonts w:ascii="Arial" w:hAnsi="Arial"/>
          <w:sz w:val="24"/>
        </w:rPr>
        <w:t>Il giudice mai deve amministrare la giustizia in nome degli uomini. La giustizia degli uomini è ingiusta. Quella secondo Dio è sempre vera.</w:t>
      </w:r>
      <w:r w:rsidR="006C59E4" w:rsidRPr="00A00B6B">
        <w:rPr>
          <w:rFonts w:ascii="Arial" w:hAnsi="Arial"/>
          <w:sz w:val="24"/>
        </w:rPr>
        <w:t xml:space="preserve"> </w:t>
      </w:r>
      <w:r w:rsidRPr="00A00B6B">
        <w:rPr>
          <w:rFonts w:ascii="Arial" w:hAnsi="Arial"/>
          <w:sz w:val="24"/>
        </w:rPr>
        <w:t>Come in Dio la verità è la sua stessa natura, così nel giudice la verità dovrà essere la sua stessa natura. Lui si dovrà rivestire della verità di Dio.</w:t>
      </w:r>
      <w:r w:rsidR="006C59E4" w:rsidRPr="00A00B6B">
        <w:rPr>
          <w:rFonts w:ascii="Arial" w:hAnsi="Arial"/>
          <w:sz w:val="24"/>
        </w:rPr>
        <w:t xml:space="preserve"> </w:t>
      </w:r>
      <w:r w:rsidRPr="00A00B6B">
        <w:rPr>
          <w:rFonts w:ascii="Arial" w:hAnsi="Arial"/>
          <w:sz w:val="24"/>
        </w:rPr>
        <w:t>È la conoscenza della verità di Dio indossata come suo vero abito, che farà sì che un giudice sia vero giudice. Dalle tenebre mai vi potrà essere giustizia.</w:t>
      </w:r>
      <w:r w:rsidR="006C59E4" w:rsidRPr="00A00B6B">
        <w:rPr>
          <w:rFonts w:ascii="Arial" w:hAnsi="Arial"/>
          <w:sz w:val="24"/>
        </w:rPr>
        <w:t xml:space="preserve"> </w:t>
      </w:r>
      <w:r w:rsidRPr="00A00B6B">
        <w:rPr>
          <w:rFonts w:ascii="Arial" w:hAnsi="Arial"/>
          <w:sz w:val="24"/>
        </w:rPr>
        <w:t>Giudici in nome di Dio. Giudici rivestiti della luce di Dio. Giudici amanti la giustizia di Dio. Giudici che guardano sempre verso il Signore.</w:t>
      </w:r>
    </w:p>
    <w:p w14:paraId="5638A31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Egli infatti si fa trovare da quelli che non lo mettono alla prova, e si manifesta a quelli che non diffidano di lui.</w:t>
      </w:r>
    </w:p>
    <w:p w14:paraId="316704C7" w14:textId="3FFF17F7" w:rsidR="00FE6B0B" w:rsidRPr="00A00B6B" w:rsidRDefault="00FE6B0B" w:rsidP="00FE6B0B">
      <w:pPr>
        <w:spacing w:after="120"/>
        <w:jc w:val="both"/>
        <w:rPr>
          <w:rFonts w:ascii="Arial" w:hAnsi="Arial"/>
          <w:sz w:val="24"/>
        </w:rPr>
      </w:pPr>
      <w:r w:rsidRPr="00A00B6B">
        <w:rPr>
          <w:rFonts w:ascii="Arial" w:hAnsi="Arial"/>
          <w:sz w:val="24"/>
        </w:rPr>
        <w:t>Quando l’animo è buono, il cuore è semplice, quando si guarda verso di Lui per chiedergli ogni luce, Lui sempre si fa trovare.</w:t>
      </w:r>
      <w:r w:rsidR="00D62C90" w:rsidRPr="00A00B6B">
        <w:rPr>
          <w:rFonts w:ascii="Arial" w:hAnsi="Arial"/>
          <w:sz w:val="24"/>
        </w:rPr>
        <w:t xml:space="preserve"> </w:t>
      </w:r>
      <w:r w:rsidRPr="00A00B6B">
        <w:rPr>
          <w:rFonts w:ascii="Arial" w:hAnsi="Arial"/>
          <w:sz w:val="24"/>
        </w:rPr>
        <w:t>Non si fa trovare da quelli che lo mettono alla prova, lo sfidano, agiscono dal cuore malvagio, vogliono usurpare il suo posto, si credono onnipotenti.</w:t>
      </w:r>
      <w:r w:rsidR="006C59E4" w:rsidRPr="00A00B6B">
        <w:rPr>
          <w:rFonts w:ascii="Arial" w:hAnsi="Arial"/>
          <w:sz w:val="24"/>
        </w:rPr>
        <w:t xml:space="preserve"> </w:t>
      </w:r>
      <w:r w:rsidRPr="00A00B6B">
        <w:rPr>
          <w:rFonts w:ascii="Arial" w:hAnsi="Arial"/>
          <w:sz w:val="24"/>
        </w:rPr>
        <w:t>Quanti non diffidano di Lui sempre lo troveranno. Sempre a loro si manifesterà. Si farà trovare da loro. Indicherà loro la retta e santa giustizia.</w:t>
      </w:r>
      <w:r w:rsidR="006C59E4" w:rsidRPr="00A00B6B">
        <w:rPr>
          <w:rFonts w:ascii="Arial" w:hAnsi="Arial"/>
          <w:sz w:val="24"/>
        </w:rPr>
        <w:t xml:space="preserve"> </w:t>
      </w:r>
      <w:r w:rsidRPr="00A00B6B">
        <w:rPr>
          <w:rFonts w:ascii="Arial" w:hAnsi="Arial"/>
          <w:sz w:val="24"/>
        </w:rPr>
        <w:t>Il giudice deve essere umile. Deve sempre pensarsi servo del Signore. A Lui deve rivolgersi fidandosi e affidandosi al suo amore.</w:t>
      </w:r>
      <w:r w:rsidR="006C59E4" w:rsidRPr="00A00B6B">
        <w:rPr>
          <w:rFonts w:ascii="Arial" w:hAnsi="Arial"/>
          <w:sz w:val="24"/>
        </w:rPr>
        <w:t xml:space="preserve"> </w:t>
      </w:r>
      <w:r w:rsidRPr="00A00B6B">
        <w:rPr>
          <w:rFonts w:ascii="Arial" w:hAnsi="Arial"/>
          <w:sz w:val="24"/>
        </w:rPr>
        <w:t>Di Lui mai deve dubitare. Lui mai sfidare. Lui mai mettere alla prova. Lui mai scalzare. Lui avere sempre nel cuore e nella mente.</w:t>
      </w:r>
      <w:r w:rsidR="006C59E4" w:rsidRPr="00A00B6B">
        <w:rPr>
          <w:rFonts w:ascii="Arial" w:hAnsi="Arial"/>
          <w:sz w:val="24"/>
        </w:rPr>
        <w:t xml:space="preserve"> </w:t>
      </w:r>
      <w:r w:rsidRPr="00A00B6B">
        <w:rPr>
          <w:rFonts w:ascii="Arial" w:hAnsi="Arial"/>
          <w:sz w:val="24"/>
        </w:rPr>
        <w:t>Chi prega Dio con umiltà, sempre avrà la risposta del suo Dio. Sempre sarà aiutato nel suo discernimento e ministero.</w:t>
      </w:r>
      <w:r w:rsidR="006C59E4" w:rsidRPr="00A00B6B">
        <w:rPr>
          <w:rFonts w:ascii="Arial" w:hAnsi="Arial"/>
          <w:sz w:val="24"/>
        </w:rPr>
        <w:t xml:space="preserve"> </w:t>
      </w:r>
      <w:r w:rsidRPr="00A00B6B">
        <w:rPr>
          <w:rFonts w:ascii="Arial" w:hAnsi="Arial"/>
          <w:sz w:val="24"/>
        </w:rPr>
        <w:t>Il giudice che sa questo, che invoca Dio, che si affida e si consegna a Lui, mai sbaglierà nella giustizia. il Signore lo assisterà con la sua luce.</w:t>
      </w:r>
    </w:p>
    <w:p w14:paraId="582F0109" w14:textId="77777777" w:rsidR="00FE6B0B" w:rsidRPr="00A00B6B" w:rsidRDefault="00FE6B0B" w:rsidP="006C59E4">
      <w:pPr>
        <w:spacing w:after="120"/>
        <w:ind w:left="567" w:right="567"/>
        <w:jc w:val="both"/>
        <w:rPr>
          <w:rFonts w:ascii="Arial" w:hAnsi="Arial" w:cs="Arial"/>
          <w:i/>
          <w:iCs/>
          <w:sz w:val="24"/>
          <w:szCs w:val="24"/>
        </w:rPr>
      </w:pPr>
      <w:r w:rsidRPr="00A00B6B">
        <w:rPr>
          <w:rFonts w:ascii="Arial" w:hAnsi="Arial" w:cs="Arial"/>
          <w:i/>
          <w:iCs/>
          <w:sz w:val="24"/>
          <w:szCs w:val="24"/>
        </w:rPr>
        <w:t>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w:t>
      </w:r>
    </w:p>
    <w:p w14:paraId="1E479FB2" w14:textId="77777777" w:rsidR="00FE6B0B" w:rsidRPr="00A00B6B" w:rsidRDefault="00FE6B0B" w:rsidP="006C59E4">
      <w:pPr>
        <w:spacing w:after="120"/>
        <w:ind w:left="567" w:right="567"/>
        <w:jc w:val="both"/>
        <w:rPr>
          <w:rFonts w:ascii="Arial" w:hAnsi="Arial" w:cs="Arial"/>
          <w:i/>
          <w:iCs/>
          <w:sz w:val="24"/>
          <w:szCs w:val="24"/>
        </w:rPr>
      </w:pPr>
      <w:r w:rsidRPr="00A00B6B">
        <w:rPr>
          <w:rFonts w:ascii="Arial" w:hAnsi="Arial" w:cs="Arial"/>
          <w:i/>
          <w:iCs/>
          <w:sz w:val="24"/>
          <w:szCs w:val="24"/>
        </w:rPr>
        <w:t xml:space="preserve">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w:t>
      </w:r>
      <w:r w:rsidRPr="00A00B6B">
        <w:rPr>
          <w:rFonts w:ascii="Arial" w:hAnsi="Arial" w:cs="Arial"/>
          <w:i/>
          <w:iCs/>
          <w:sz w:val="24"/>
          <w:szCs w:val="24"/>
        </w:rPr>
        <w:lastRenderedPageBreak/>
        <w:t>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3CC638F2" w14:textId="77777777" w:rsidR="00FE6B0B" w:rsidRPr="00A00B6B" w:rsidRDefault="00FE6B0B" w:rsidP="00FE6B0B">
      <w:pPr>
        <w:spacing w:after="120"/>
        <w:jc w:val="both"/>
        <w:rPr>
          <w:rFonts w:ascii="Arial" w:hAnsi="Arial"/>
          <w:sz w:val="24"/>
        </w:rPr>
      </w:pPr>
      <w:r w:rsidRPr="00A00B6B">
        <w:rPr>
          <w:rFonts w:ascii="Arial" w:hAnsi="Arial"/>
          <w:sz w:val="24"/>
        </w:rPr>
        <w:t xml:space="preserve">Se si perde di vista il Signore, nel cui nome solamente si può amministrare la giustizia, il giudice sempre potrà divenire iniquo, disonesto, di parte. </w:t>
      </w:r>
    </w:p>
    <w:p w14:paraId="1B83681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I ragionamenti distorti separano da Dio; ma la potenza, messa alla prova, spiazza gli stolti.</w:t>
      </w:r>
    </w:p>
    <w:p w14:paraId="74B7D314" w14:textId="76099E8D" w:rsidR="00FE6B0B" w:rsidRPr="00A00B6B" w:rsidRDefault="00FE6B0B" w:rsidP="00FE6B0B">
      <w:pPr>
        <w:spacing w:after="120"/>
        <w:jc w:val="both"/>
        <w:rPr>
          <w:rFonts w:ascii="Arial" w:hAnsi="Arial"/>
          <w:sz w:val="24"/>
        </w:rPr>
      </w:pPr>
      <w:r w:rsidRPr="00A00B6B">
        <w:rPr>
          <w:rFonts w:ascii="Arial" w:hAnsi="Arial"/>
          <w:sz w:val="24"/>
        </w:rPr>
        <w:t>Quando una mente diviene distorta, non è più semplice, essa attesta che già si è separata da Dio.</w:t>
      </w:r>
      <w:r w:rsidR="00D62C90" w:rsidRPr="00A00B6B">
        <w:rPr>
          <w:rFonts w:ascii="Arial" w:hAnsi="Arial"/>
          <w:sz w:val="24"/>
        </w:rPr>
        <w:t xml:space="preserve"> </w:t>
      </w:r>
      <w:r w:rsidRPr="00A00B6B">
        <w:rPr>
          <w:rFonts w:ascii="Arial" w:hAnsi="Arial"/>
          <w:sz w:val="24"/>
        </w:rPr>
        <w:t>Le manca la semplicità, la bontà, la purezza.</w:t>
      </w:r>
      <w:r w:rsidR="006C59E4" w:rsidRPr="00A00B6B">
        <w:rPr>
          <w:rFonts w:ascii="Arial" w:hAnsi="Arial"/>
          <w:sz w:val="24"/>
        </w:rPr>
        <w:t xml:space="preserve"> </w:t>
      </w:r>
      <w:r w:rsidRPr="00A00B6B">
        <w:rPr>
          <w:rFonts w:ascii="Arial" w:hAnsi="Arial"/>
          <w:sz w:val="24"/>
        </w:rPr>
        <w:t>Gli stolti però mai potranno pensare di vincere il Signore, di annientarlo, metterlo da parte, usurpare il suo posto.</w:t>
      </w:r>
      <w:r w:rsidR="00D62C90" w:rsidRPr="00A00B6B">
        <w:rPr>
          <w:rFonts w:ascii="Arial" w:hAnsi="Arial"/>
          <w:sz w:val="24"/>
        </w:rPr>
        <w:t xml:space="preserve"> </w:t>
      </w:r>
      <w:r w:rsidRPr="00A00B6B">
        <w:rPr>
          <w:rFonts w:ascii="Arial" w:hAnsi="Arial"/>
          <w:sz w:val="24"/>
        </w:rPr>
        <w:t>La potenza divina, l’onnipotenza di sapienza, intelligenza, forza, luce, verità, se viene messa alla prova, spiazza gli stolti. Rivela cioè la loro stoltezza.</w:t>
      </w:r>
      <w:r w:rsidR="006C59E4" w:rsidRPr="00A00B6B">
        <w:rPr>
          <w:rFonts w:ascii="Arial" w:hAnsi="Arial"/>
          <w:sz w:val="24"/>
        </w:rPr>
        <w:t xml:space="preserve"> </w:t>
      </w:r>
      <w:r w:rsidRPr="00A00B6B">
        <w:rPr>
          <w:rFonts w:ascii="Arial" w:hAnsi="Arial"/>
          <w:sz w:val="24"/>
        </w:rPr>
        <w:t>Nessuno pensi di ingannare il Signore, né oggi, nel tempo, né domani, nell’eternità, quando si è chiamati a rendere conto di ogni giustizia.</w:t>
      </w:r>
      <w:r w:rsidR="00D62C90" w:rsidRPr="00A00B6B">
        <w:rPr>
          <w:rFonts w:ascii="Arial" w:hAnsi="Arial"/>
          <w:sz w:val="24"/>
        </w:rPr>
        <w:t xml:space="preserve"> </w:t>
      </w:r>
      <w:r w:rsidRPr="00A00B6B">
        <w:rPr>
          <w:rFonts w:ascii="Arial" w:hAnsi="Arial"/>
          <w:sz w:val="24"/>
        </w:rPr>
        <w:t>Oggi l’uomo si pensa signore, autonomo, potente, onnipotente, legifera e crea lui le regole della giustizia spesso contro la giustizia vera del suo Dio.</w:t>
      </w:r>
      <w:r w:rsidR="006C59E4" w:rsidRPr="00A00B6B">
        <w:rPr>
          <w:rFonts w:ascii="Arial" w:hAnsi="Arial"/>
          <w:sz w:val="24"/>
        </w:rPr>
        <w:t xml:space="preserve"> </w:t>
      </w:r>
      <w:r w:rsidRPr="00A00B6B">
        <w:rPr>
          <w:rFonts w:ascii="Arial" w:hAnsi="Arial"/>
          <w:sz w:val="24"/>
        </w:rPr>
        <w:t>Quest’uomo stolto deve sapere che tutte le sue regole di giustizia non sono approvate dal Signore. Da Lui sono contrastate. Non potrà avere successo.</w:t>
      </w:r>
      <w:r w:rsidR="006C59E4" w:rsidRPr="00A00B6B">
        <w:rPr>
          <w:rFonts w:ascii="Arial" w:hAnsi="Arial"/>
          <w:sz w:val="24"/>
        </w:rPr>
        <w:t xml:space="preserve"> </w:t>
      </w:r>
      <w:r w:rsidRPr="00A00B6B">
        <w:rPr>
          <w:rFonts w:ascii="Arial" w:hAnsi="Arial"/>
          <w:sz w:val="24"/>
        </w:rPr>
        <w:t>La storia sempre spiazza lo stolto, l’insipiente, l’empio che pensa di poter prendere il posto di Dio e giudicare da se ciò che è bene e ciò che è male.</w:t>
      </w:r>
      <w:r w:rsidR="006C59E4" w:rsidRPr="00A00B6B">
        <w:rPr>
          <w:rFonts w:ascii="Arial" w:hAnsi="Arial"/>
          <w:sz w:val="24"/>
        </w:rPr>
        <w:t xml:space="preserve"> </w:t>
      </w:r>
      <w:r w:rsidRPr="00A00B6B">
        <w:rPr>
          <w:rFonts w:ascii="Arial" w:hAnsi="Arial"/>
          <w:sz w:val="24"/>
        </w:rPr>
        <w:t>Il bene e il male non sono stati affidati alla mente dell’uomo, perché sia essa a stabilirli. Bene e male solo il Signore li stabilisce.</w:t>
      </w:r>
      <w:r w:rsidR="00D62C90" w:rsidRPr="00A00B6B">
        <w:rPr>
          <w:rFonts w:ascii="Arial" w:hAnsi="Arial"/>
          <w:sz w:val="24"/>
        </w:rPr>
        <w:t xml:space="preserve"> </w:t>
      </w:r>
      <w:r w:rsidRPr="00A00B6B">
        <w:rPr>
          <w:rFonts w:ascii="Arial" w:hAnsi="Arial"/>
          <w:sz w:val="24"/>
        </w:rPr>
        <w:t>Ogni giudice non è servo di quanto stabilisce l’uomo, bensì è servo di quanto ha stabilito, stabilisce il Signore. Questo vale in ogni ambito, anche nella Chiesa.</w:t>
      </w:r>
      <w:r w:rsidR="006C59E4" w:rsidRPr="00A00B6B">
        <w:rPr>
          <w:rFonts w:ascii="Arial" w:hAnsi="Arial"/>
          <w:sz w:val="24"/>
        </w:rPr>
        <w:t xml:space="preserve"> </w:t>
      </w:r>
      <w:r w:rsidRPr="00A00B6B">
        <w:rPr>
          <w:rFonts w:ascii="Arial" w:hAnsi="Arial"/>
          <w:sz w:val="24"/>
        </w:rPr>
        <w:t>Anche la religione deve porre ogni attenzione a non sostituirsi al suo Dio e Signore. Se lo facesse, sappia che anch’essa verrà spiazzata.</w:t>
      </w:r>
    </w:p>
    <w:p w14:paraId="4B29A2D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La sapienza non entra in un’anima che compie il male né abita in un corpo oppresso dal peccato.</w:t>
      </w:r>
    </w:p>
    <w:p w14:paraId="03A18687" w14:textId="5F0B869C" w:rsidR="00FE6B0B" w:rsidRPr="00A00B6B" w:rsidRDefault="00FE6B0B" w:rsidP="00FE6B0B">
      <w:pPr>
        <w:spacing w:after="120"/>
        <w:jc w:val="both"/>
        <w:rPr>
          <w:rFonts w:ascii="Arial" w:hAnsi="Arial"/>
          <w:sz w:val="24"/>
        </w:rPr>
      </w:pPr>
      <w:r w:rsidRPr="00A00B6B">
        <w:rPr>
          <w:rFonts w:ascii="Arial" w:hAnsi="Arial"/>
          <w:sz w:val="24"/>
        </w:rPr>
        <w:t>Non vi è amministrazione della giustizia se non si è pieni della sapienza di Dio. Sapienza e male, sapienza e peccato non possono vivere nello stesso cuore.</w:t>
      </w:r>
      <w:r w:rsidR="006C59E4" w:rsidRPr="00A00B6B">
        <w:rPr>
          <w:rFonts w:ascii="Arial" w:hAnsi="Arial"/>
          <w:sz w:val="24"/>
        </w:rPr>
        <w:t xml:space="preserve"> </w:t>
      </w:r>
      <w:r w:rsidRPr="00A00B6B">
        <w:rPr>
          <w:rFonts w:ascii="Arial" w:hAnsi="Arial"/>
          <w:sz w:val="24"/>
        </w:rPr>
        <w:t>Chi vuole che la sapienza abiti nel suo cuore deve stare lontano dal male. Il male scaccia la sapienza. La sapienza scaccia il male.</w:t>
      </w:r>
      <w:r w:rsidR="006C59E4" w:rsidRPr="00A00B6B">
        <w:rPr>
          <w:rFonts w:ascii="Arial" w:hAnsi="Arial"/>
          <w:sz w:val="24"/>
        </w:rPr>
        <w:t xml:space="preserve"> </w:t>
      </w:r>
      <w:r w:rsidRPr="00A00B6B">
        <w:rPr>
          <w:rFonts w:ascii="Arial" w:hAnsi="Arial"/>
          <w:sz w:val="24"/>
        </w:rPr>
        <w:t>Chi vuole che la sapienza ricolmi il suo spirito deve liberarsi dal suo corpo oppresso dal peccato. Deve allontanarsi dai vizi e conquistare le virtù.</w:t>
      </w:r>
      <w:r w:rsidR="006C59E4" w:rsidRPr="00A00B6B">
        <w:rPr>
          <w:rFonts w:ascii="Arial" w:hAnsi="Arial"/>
          <w:sz w:val="24"/>
        </w:rPr>
        <w:t xml:space="preserve"> </w:t>
      </w:r>
      <w:r w:rsidRPr="00A00B6B">
        <w:rPr>
          <w:rFonts w:ascii="Arial" w:hAnsi="Arial"/>
          <w:sz w:val="24"/>
        </w:rPr>
        <w:t>Un uomo che vive nel male, che coltiva vizi, che non vive di solo bene, mai potrà dirsi sapiente. Mai potrà amministrare la vera giustizia tra gli uomini.</w:t>
      </w:r>
      <w:r w:rsidR="006C59E4" w:rsidRPr="00A00B6B">
        <w:rPr>
          <w:rFonts w:ascii="Arial" w:hAnsi="Arial"/>
          <w:sz w:val="24"/>
        </w:rPr>
        <w:t xml:space="preserve"> </w:t>
      </w:r>
      <w:r w:rsidRPr="00A00B6B">
        <w:rPr>
          <w:rFonts w:ascii="Arial" w:hAnsi="Arial"/>
          <w:sz w:val="24"/>
        </w:rPr>
        <w:t>L’amministrazione della giustizia non è quella che si svolge nei tribunali. È anche quella che si compie nelle aule dove si legifera.</w:t>
      </w:r>
      <w:r w:rsidR="006C59E4" w:rsidRPr="00A00B6B">
        <w:rPr>
          <w:rFonts w:ascii="Arial" w:hAnsi="Arial"/>
          <w:sz w:val="24"/>
        </w:rPr>
        <w:t xml:space="preserve"> </w:t>
      </w:r>
      <w:r w:rsidRPr="00A00B6B">
        <w:rPr>
          <w:rFonts w:ascii="Arial" w:hAnsi="Arial"/>
          <w:sz w:val="24"/>
        </w:rPr>
        <w:t>Quando gli uomini che legiferano hanno un corpo oppresso dai vizi e dal peccato non possono amministrare la giustizia legiferante.</w:t>
      </w:r>
      <w:r w:rsidR="006C59E4" w:rsidRPr="00A00B6B">
        <w:rPr>
          <w:rFonts w:ascii="Arial" w:hAnsi="Arial"/>
          <w:sz w:val="24"/>
        </w:rPr>
        <w:t xml:space="preserve"> </w:t>
      </w:r>
      <w:r w:rsidRPr="00A00B6B">
        <w:rPr>
          <w:rFonts w:ascii="Arial" w:hAnsi="Arial"/>
          <w:sz w:val="24"/>
        </w:rPr>
        <w:t>Essi mancano della sapienza. Sono privi di ogni intelligenza. Manca Dio nel loro cuore. Non c’è luce di verità in essi. Dio non può essere cancellato.</w:t>
      </w:r>
      <w:r w:rsidR="006C59E4" w:rsidRPr="00A00B6B">
        <w:rPr>
          <w:rFonts w:ascii="Arial" w:hAnsi="Arial"/>
          <w:sz w:val="24"/>
        </w:rPr>
        <w:t xml:space="preserve"> </w:t>
      </w:r>
      <w:r w:rsidRPr="00A00B6B">
        <w:rPr>
          <w:rFonts w:ascii="Arial" w:hAnsi="Arial"/>
          <w:sz w:val="24"/>
        </w:rPr>
        <w:t>Chi cancella Dio dal suo corpo, da Dio sarà cancellato come sapienza, luce, intelligenza. Manca delle qualità divine per legiferare sulla sua giustizia.</w:t>
      </w:r>
      <w:r w:rsidR="006C59E4" w:rsidRPr="00A00B6B">
        <w:rPr>
          <w:rFonts w:ascii="Arial" w:hAnsi="Arial"/>
          <w:sz w:val="24"/>
        </w:rPr>
        <w:t xml:space="preserve"> </w:t>
      </w:r>
      <w:r w:rsidRPr="00A00B6B">
        <w:rPr>
          <w:rFonts w:ascii="Arial" w:hAnsi="Arial"/>
          <w:sz w:val="24"/>
        </w:rPr>
        <w:t xml:space="preserve">Questa verità vale in ogni ambito, anche in quello ecclesiale, delle religioni. La virtù rende sapienti. Il vizio porta nella stoltezza e nell’empietà. </w:t>
      </w:r>
    </w:p>
    <w:p w14:paraId="66B2994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5</w:t>
      </w:r>
      <w:r w:rsidRPr="00A00B6B">
        <w:rPr>
          <w:rFonts w:ascii="Arial" w:hAnsi="Arial"/>
          <w:b/>
          <w:sz w:val="24"/>
        </w:rPr>
        <w:t>Il santo spirito, che ammaestra, fugge ogni inganno, si tiene lontano dai discorsi insensati e viene scacciato al sopraggiungere dell’ingiustizia.</w:t>
      </w:r>
    </w:p>
    <w:p w14:paraId="7901216D" w14:textId="40112053" w:rsidR="00FE6B0B" w:rsidRPr="00A00B6B" w:rsidRDefault="00FE6B0B" w:rsidP="00FE6B0B">
      <w:pPr>
        <w:spacing w:after="120"/>
        <w:jc w:val="both"/>
        <w:rPr>
          <w:rFonts w:ascii="Arial" w:hAnsi="Arial"/>
          <w:sz w:val="24"/>
        </w:rPr>
      </w:pPr>
      <w:r w:rsidRPr="00A00B6B">
        <w:rPr>
          <w:rFonts w:ascii="Arial" w:hAnsi="Arial"/>
          <w:sz w:val="24"/>
        </w:rPr>
        <w:t>Viene ribadito con maggiore forza quanto già rivelato e manifestato. Il Santo Spirito, che è lo Spirito Santo, fugge ogni inganno.</w:t>
      </w:r>
      <w:r w:rsidR="00D62C90" w:rsidRPr="00A00B6B">
        <w:rPr>
          <w:rFonts w:ascii="Arial" w:hAnsi="Arial"/>
          <w:sz w:val="24"/>
        </w:rPr>
        <w:t xml:space="preserve"> </w:t>
      </w:r>
      <w:r w:rsidRPr="00A00B6B">
        <w:rPr>
          <w:rFonts w:ascii="Arial" w:hAnsi="Arial"/>
          <w:sz w:val="24"/>
        </w:rPr>
        <w:t>Lui non può convivere con chi cerca l’inganno, la parzialità, l’errore, la falsità, il male. Male e Spirito Santo non possono convivere.</w:t>
      </w:r>
      <w:r w:rsidR="006C59E4" w:rsidRPr="00A00B6B">
        <w:rPr>
          <w:rFonts w:ascii="Arial" w:hAnsi="Arial"/>
          <w:sz w:val="24"/>
        </w:rPr>
        <w:t xml:space="preserve"> </w:t>
      </w:r>
      <w:r w:rsidRPr="00A00B6B">
        <w:rPr>
          <w:rFonts w:ascii="Arial" w:hAnsi="Arial"/>
          <w:sz w:val="24"/>
        </w:rPr>
        <w:t>Poiché è solo Lui il Maestro vero dei cuori e delle menti, dove in un cuore e in una mente vi è l’inganno, Lui non regna, non ammaestra, non c’è.</w:t>
      </w:r>
      <w:r w:rsidR="006C59E4" w:rsidRPr="00A00B6B">
        <w:rPr>
          <w:rFonts w:ascii="Arial" w:hAnsi="Arial"/>
          <w:sz w:val="24"/>
        </w:rPr>
        <w:t xml:space="preserve"> </w:t>
      </w:r>
      <w:r w:rsidRPr="00A00B6B">
        <w:rPr>
          <w:rFonts w:ascii="Arial" w:hAnsi="Arial"/>
          <w:sz w:val="24"/>
        </w:rPr>
        <w:t>Lui sempre si tiene lontano dai discorsi insensati. Ogni ingiustizia scaccia Lui dal cuore e dalla mente. L’uomo rimane maestro di se stesso.</w:t>
      </w:r>
      <w:r w:rsidR="006C59E4" w:rsidRPr="00A00B6B">
        <w:rPr>
          <w:rFonts w:ascii="Arial" w:hAnsi="Arial"/>
          <w:sz w:val="24"/>
        </w:rPr>
        <w:t xml:space="preserve"> </w:t>
      </w:r>
      <w:r w:rsidRPr="00A00B6B">
        <w:rPr>
          <w:rFonts w:ascii="Arial" w:hAnsi="Arial"/>
          <w:sz w:val="24"/>
        </w:rPr>
        <w:t>Poiché solo lo Spirito Santo è luce, sapienza, saggezza, intelligenza, verità, giustizia, l’uomo precipita nelle tenebre. Dalle tenebre non c’è giustizia.</w:t>
      </w:r>
      <w:r w:rsidR="006C59E4" w:rsidRPr="00A00B6B">
        <w:rPr>
          <w:rFonts w:ascii="Arial" w:hAnsi="Arial"/>
          <w:sz w:val="24"/>
        </w:rPr>
        <w:t xml:space="preserve"> </w:t>
      </w:r>
      <w:r w:rsidRPr="00A00B6B">
        <w:rPr>
          <w:rFonts w:ascii="Arial" w:hAnsi="Arial"/>
          <w:sz w:val="24"/>
        </w:rPr>
        <w:t>Questa verità non è per chi crede. Essa è per ogni uomo. Chi vuole essere vero giudice, anche in un semplice discernimento, deve vivere senza peccato.</w:t>
      </w:r>
      <w:r w:rsidR="006C59E4" w:rsidRPr="00A00B6B">
        <w:rPr>
          <w:rFonts w:ascii="Arial" w:hAnsi="Arial"/>
          <w:sz w:val="24"/>
        </w:rPr>
        <w:t xml:space="preserve"> </w:t>
      </w:r>
      <w:r w:rsidRPr="00A00B6B">
        <w:rPr>
          <w:rFonts w:ascii="Arial" w:hAnsi="Arial"/>
          <w:sz w:val="24"/>
        </w:rPr>
        <w:t>Peccato e Spirito Santo mai potranno convivere. Il peccato allontana lo Spirito di Dio e l’uomo precipita in ogni buio sia veritativo che morale.</w:t>
      </w:r>
      <w:r w:rsidR="003B30AE" w:rsidRPr="00A00B6B">
        <w:rPr>
          <w:rFonts w:ascii="Arial" w:hAnsi="Arial"/>
          <w:sz w:val="24"/>
        </w:rPr>
        <w:t xml:space="preserve"> </w:t>
      </w:r>
      <w:r w:rsidRPr="00A00B6B">
        <w:rPr>
          <w:rFonts w:ascii="Arial" w:hAnsi="Arial"/>
          <w:sz w:val="24"/>
        </w:rPr>
        <w:t xml:space="preserve">Ogni uomo ora lo sa: se vuole esercitare la vera giustizia – vale anche per la giustizia che legifera – deve stare lontano dal peccato, dal male. </w:t>
      </w:r>
    </w:p>
    <w:p w14:paraId="3B6C47A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La sapienza è uno spirito che ama l’uomo, e tuttavia non lascia impunito il bestemmiatore per i suoi discorsi, perché Dio è testimone dei suoi sentimenti, conosce bene i suoi pensieri e ascolta ogni sua parola.</w:t>
      </w:r>
    </w:p>
    <w:p w14:paraId="5D164FB8" w14:textId="5030430D" w:rsidR="00FE6B0B" w:rsidRPr="00A00B6B" w:rsidRDefault="00FE6B0B" w:rsidP="00FE6B0B">
      <w:pPr>
        <w:spacing w:after="120"/>
        <w:jc w:val="both"/>
        <w:rPr>
          <w:rFonts w:ascii="Arial" w:hAnsi="Arial"/>
          <w:sz w:val="24"/>
        </w:rPr>
      </w:pPr>
      <w:r w:rsidRPr="00A00B6B">
        <w:rPr>
          <w:rFonts w:ascii="Arial" w:hAnsi="Arial"/>
          <w:sz w:val="24"/>
        </w:rPr>
        <w:t>Ora viene affermata un’ulteriore verità. La sapienza è uno spirito che ama l’uomo. Questa verità è indiscussa. L’uomo è amato da Dio.</w:t>
      </w:r>
      <w:r w:rsidR="006C59E4" w:rsidRPr="00A00B6B">
        <w:rPr>
          <w:rFonts w:ascii="Arial" w:hAnsi="Arial"/>
          <w:sz w:val="24"/>
        </w:rPr>
        <w:t xml:space="preserve"> </w:t>
      </w:r>
      <w:r w:rsidRPr="00A00B6B">
        <w:rPr>
          <w:rFonts w:ascii="Arial" w:hAnsi="Arial"/>
          <w:sz w:val="24"/>
        </w:rPr>
        <w:t>L’amore non è cecità, lasciare l’uomo in balia di se stesso, permettergli di fare ciò che vuole, di praticare ogni ingiustizia.</w:t>
      </w:r>
      <w:r w:rsidR="006C59E4" w:rsidRPr="00A00B6B">
        <w:rPr>
          <w:rFonts w:ascii="Arial" w:hAnsi="Arial"/>
          <w:sz w:val="24"/>
        </w:rPr>
        <w:t xml:space="preserve"> </w:t>
      </w:r>
      <w:r w:rsidRPr="00A00B6B">
        <w:rPr>
          <w:rFonts w:ascii="Arial" w:hAnsi="Arial"/>
          <w:sz w:val="24"/>
        </w:rPr>
        <w:t>L’amore è correzione, ma anche punizione. È punizione nel tempo ed anche nell’eternità. È punizione temporanea, ma anche eterna.</w:t>
      </w:r>
      <w:r w:rsidR="006C59E4" w:rsidRPr="00A00B6B">
        <w:rPr>
          <w:rFonts w:ascii="Arial" w:hAnsi="Arial"/>
          <w:sz w:val="24"/>
        </w:rPr>
        <w:t xml:space="preserve"> </w:t>
      </w:r>
      <w:r w:rsidRPr="00A00B6B">
        <w:rPr>
          <w:rFonts w:ascii="Arial" w:hAnsi="Arial"/>
          <w:sz w:val="24"/>
        </w:rPr>
        <w:t>L’amore che non corregge, non punisce, non sanziona, mai potrà dirsi amore. Perché il peccato è morte e l’amore vuole togliere l’uomo dalla morte.</w:t>
      </w:r>
      <w:r w:rsidR="006C59E4" w:rsidRPr="00A00B6B">
        <w:rPr>
          <w:rFonts w:ascii="Arial" w:hAnsi="Arial"/>
          <w:sz w:val="24"/>
        </w:rPr>
        <w:t xml:space="preserve"> </w:t>
      </w:r>
      <w:r w:rsidRPr="00A00B6B">
        <w:rPr>
          <w:rFonts w:ascii="Arial" w:hAnsi="Arial"/>
          <w:sz w:val="24"/>
        </w:rPr>
        <w:t>La sapienza è uno spirito che ama l’uomo. Poiché lo ama non lascia impunito il bestemmiatore per i suoi discorsi.</w:t>
      </w:r>
      <w:r w:rsidR="006C59E4" w:rsidRPr="00A00B6B">
        <w:rPr>
          <w:rFonts w:ascii="Arial" w:hAnsi="Arial"/>
          <w:sz w:val="24"/>
        </w:rPr>
        <w:t xml:space="preserve"> </w:t>
      </w:r>
      <w:r w:rsidRPr="00A00B6B">
        <w:rPr>
          <w:rFonts w:ascii="Arial" w:hAnsi="Arial"/>
          <w:sz w:val="24"/>
        </w:rPr>
        <w:t>Dio è testimone dei suoi sentimenti, conosce bene i suoi pensieri e ascolta ogni sua parola. Dio è testimone vero, ma è anche giudice vero.</w:t>
      </w:r>
      <w:r w:rsidR="006C59E4" w:rsidRPr="00A00B6B">
        <w:rPr>
          <w:rFonts w:ascii="Arial" w:hAnsi="Arial"/>
          <w:sz w:val="24"/>
        </w:rPr>
        <w:t xml:space="preserve"> </w:t>
      </w:r>
      <w:r w:rsidRPr="00A00B6B">
        <w:rPr>
          <w:rFonts w:ascii="Arial" w:hAnsi="Arial"/>
          <w:sz w:val="24"/>
        </w:rPr>
        <w:t>Essendo testimone vero non ha bisogno che alcuno gli renda testimonianza. Essendo giudice vero, giudica ogni uomo secondo azioni, pensieri, parole.</w:t>
      </w:r>
      <w:r w:rsidR="006C59E4" w:rsidRPr="00A00B6B">
        <w:rPr>
          <w:rFonts w:ascii="Arial" w:hAnsi="Arial"/>
          <w:sz w:val="24"/>
        </w:rPr>
        <w:t xml:space="preserve"> </w:t>
      </w:r>
      <w:r w:rsidRPr="00A00B6B">
        <w:rPr>
          <w:rFonts w:ascii="Arial" w:hAnsi="Arial"/>
          <w:sz w:val="24"/>
        </w:rPr>
        <w:t>Il perdono di Dio è della colpa. La pena va sempre espiata. Spesso la pena è anche il frutto del proprio peccato e mai il frutto viene abolito, cancellato.</w:t>
      </w:r>
      <w:r w:rsidR="006C59E4" w:rsidRPr="00A00B6B">
        <w:rPr>
          <w:rFonts w:ascii="Arial" w:hAnsi="Arial"/>
          <w:sz w:val="24"/>
        </w:rPr>
        <w:t xml:space="preserve"> </w:t>
      </w:r>
      <w:r w:rsidRPr="00A00B6B">
        <w:rPr>
          <w:rFonts w:ascii="Arial" w:hAnsi="Arial"/>
          <w:sz w:val="24"/>
        </w:rPr>
        <w:t>Questa verità oggi è lontana da noi. La sapienza di Dio non abita nel cuore. Vi è una solla stoltezza che genera ogni sorta di caos veritativo e morale.</w:t>
      </w:r>
      <w:r w:rsidR="006C59E4" w:rsidRPr="00A00B6B">
        <w:rPr>
          <w:rFonts w:ascii="Arial" w:hAnsi="Arial"/>
          <w:sz w:val="24"/>
        </w:rPr>
        <w:t xml:space="preserve"> </w:t>
      </w:r>
      <w:r w:rsidRPr="00A00B6B">
        <w:rPr>
          <w:rFonts w:ascii="Arial" w:hAnsi="Arial"/>
          <w:sz w:val="24"/>
        </w:rPr>
        <w:t>L’amore vero è correzione ed anche pena. Dio sempre lascia che l’uomo mangi i frutti del suo peccato come pena per la sua espiazione.</w:t>
      </w:r>
      <w:r w:rsidR="006C59E4" w:rsidRPr="00A00B6B">
        <w:rPr>
          <w:rFonts w:ascii="Arial" w:hAnsi="Arial"/>
          <w:sz w:val="24"/>
        </w:rPr>
        <w:t xml:space="preserve"> </w:t>
      </w:r>
      <w:r w:rsidRPr="00A00B6B">
        <w:rPr>
          <w:rFonts w:ascii="Arial" w:hAnsi="Arial"/>
          <w:sz w:val="24"/>
        </w:rPr>
        <w:t>Se l’uomo non si converte, non chiede a Dio che la sua colpa venga perdonata, la pena sarà anche eterna e sarà di morte per sempre.</w:t>
      </w:r>
    </w:p>
    <w:p w14:paraId="3BFD20F5" w14:textId="55E1B93E"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w:t>
      </w:r>
      <w:r w:rsidRPr="00A00B6B">
        <w:rPr>
          <w:rFonts w:ascii="Arial" w:hAnsi="Arial"/>
          <w:i/>
          <w:iCs/>
          <w:sz w:val="24"/>
          <w:szCs w:val="24"/>
        </w:rPr>
        <w:lastRenderedPageBreak/>
        <w:t xml:space="preserve">trono di Dio. Pensate attentamente a colui che ha sopportato contro di sé una così grande ostilità dei peccatori, perché non vi stanchiate perdendovi d’animo. Non avete ancora resistito fino al sangue nella lotta contro il peccato </w:t>
      </w:r>
      <w:r w:rsidR="00543454" w:rsidRPr="00A00B6B">
        <w:rPr>
          <w:rFonts w:ascii="Arial" w:hAnsi="Arial"/>
          <w:i/>
          <w:iCs/>
          <w:sz w:val="24"/>
          <w:szCs w:val="24"/>
        </w:rPr>
        <w:t>e</w:t>
      </w:r>
      <w:r w:rsidRPr="00A00B6B">
        <w:rPr>
          <w:rFonts w:ascii="Arial" w:hAnsi="Arial"/>
          <w:i/>
          <w:iCs/>
          <w:sz w:val="24"/>
          <w:szCs w:val="24"/>
        </w:rPr>
        <w:t xml:space="preserve"> avete già dimenticato l’esortazione a voi rivolta come a figli:</w:t>
      </w:r>
    </w:p>
    <w:p w14:paraId="78E62C0B"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Figlio mio, non disprezzare la correzione del Signore e non ti perdere d’animo quando sei ripreso da lui; perché il Signore corregge colui che egli ama e percuote chiunque riconosce come figlio.</w:t>
      </w:r>
    </w:p>
    <w:p w14:paraId="3134A86B"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C2DE59D"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Perciò, rinfrancate le mani inerti e le ginocchia fiacche e camminate diritti con i vostri piedi, perché il piede che zoppica non abbia a storpiarsi, ma piuttosto a guarire.</w:t>
      </w:r>
    </w:p>
    <w:p w14:paraId="17CEA296"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55F8A990" w14:textId="0580B29C" w:rsidR="00FE6B0B" w:rsidRPr="00A00B6B" w:rsidRDefault="00FE6B0B" w:rsidP="00FE6B0B">
      <w:pPr>
        <w:spacing w:after="120"/>
        <w:jc w:val="both"/>
        <w:rPr>
          <w:rFonts w:ascii="Arial" w:hAnsi="Arial"/>
          <w:sz w:val="24"/>
        </w:rPr>
      </w:pPr>
      <w:r w:rsidRPr="00A00B6B">
        <w:rPr>
          <w:rFonts w:ascii="Arial" w:hAnsi="Arial"/>
          <w:sz w:val="24"/>
        </w:rPr>
        <w:t>Quando anche la purissima verità di Dio viene inquinata dalla falsità e dalla stoltezza è segno che il peccato governa il cuore, appesantisce il corpo.</w:t>
      </w:r>
      <w:r w:rsidR="006C59E4" w:rsidRPr="00A00B6B">
        <w:rPr>
          <w:rFonts w:ascii="Arial" w:hAnsi="Arial"/>
          <w:sz w:val="24"/>
        </w:rPr>
        <w:t xml:space="preserve"> </w:t>
      </w:r>
      <w:r w:rsidRPr="00A00B6B">
        <w:rPr>
          <w:rFonts w:ascii="Arial" w:hAnsi="Arial"/>
          <w:sz w:val="24"/>
        </w:rPr>
        <w:t>Quando questo accade, lo Spirito Santo si allontana dall’uomo e questi precipita nelle tenebre. Diviene incapace di qualsiasi giustizia.</w:t>
      </w:r>
      <w:r w:rsidR="006C59E4" w:rsidRPr="00A00B6B">
        <w:rPr>
          <w:rFonts w:ascii="Arial" w:hAnsi="Arial"/>
          <w:sz w:val="24"/>
        </w:rPr>
        <w:t xml:space="preserve"> </w:t>
      </w:r>
      <w:r w:rsidRPr="00A00B6B">
        <w:rPr>
          <w:rFonts w:ascii="Arial" w:hAnsi="Arial"/>
          <w:sz w:val="24"/>
        </w:rPr>
        <w:t>Oggi tutti si lamentano che le cose non vanno. Si pensa, sempre nella stoltezza, che sia sufficiente cambiare uomini. Non si devono cambiare gli uomini, ma il cuore, il corpo. Si deve cambiare regime di vita, dal peccato si deve passare alla santità, dal male al bene.</w:t>
      </w:r>
      <w:r w:rsidR="006C59E4" w:rsidRPr="00A00B6B">
        <w:rPr>
          <w:rFonts w:ascii="Arial" w:hAnsi="Arial"/>
          <w:sz w:val="24"/>
        </w:rPr>
        <w:t xml:space="preserve"> </w:t>
      </w:r>
      <w:r w:rsidRPr="00A00B6B">
        <w:rPr>
          <w:rFonts w:ascii="Arial" w:hAnsi="Arial"/>
          <w:sz w:val="24"/>
        </w:rPr>
        <w:t>Peccato e Spirito Santo mai potranno convivere. Senza la sapienza dello Spirito del Signore, l’uomo è ingiusto in ogni cosa perché è tenebre e non luce.</w:t>
      </w:r>
      <w:r w:rsidR="006C59E4" w:rsidRPr="00A00B6B">
        <w:rPr>
          <w:rFonts w:ascii="Arial" w:hAnsi="Arial"/>
          <w:sz w:val="24"/>
        </w:rPr>
        <w:t xml:space="preserve"> </w:t>
      </w:r>
      <w:r w:rsidRPr="00A00B6B">
        <w:rPr>
          <w:rFonts w:ascii="Arial" w:hAnsi="Arial"/>
          <w:sz w:val="24"/>
        </w:rPr>
        <w:t>È bene leggere quanto il Signore dice al suo popolo per mezzo di Geremia.</w:t>
      </w:r>
    </w:p>
    <w:p w14:paraId="3F8DE6A2"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w:t>
      </w:r>
      <w:r w:rsidRPr="00A00B6B">
        <w:rPr>
          <w:rFonts w:ascii="Arial" w:hAnsi="Arial"/>
          <w:i/>
          <w:iCs/>
          <w:sz w:val="24"/>
          <w:szCs w:val="24"/>
        </w:rPr>
        <w:lastRenderedPageBreak/>
        <w:t>raccolte né sepolte, ma diverranno come letame sul suolo. Allora la morte sarà preferibile alla vita, per quanti di questa razza malvagia riusciranno a sopravvivere nei luoghi dove li avrò dispersi. Oracolo del Signore degli eserciti.</w:t>
      </w:r>
    </w:p>
    <w:p w14:paraId="41D5AF37"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3DAFAD11"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w:t>
      </w:r>
    </w:p>
    <w:p w14:paraId="178F4815"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6ECD1E79" w14:textId="262E5A4B"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Per questo cadranno vittime come gli altri; nell’ora in cui li visiterò, crolleranno, dice il Signore. Li mieto e li anniento – oracolo del Signore –;</w:t>
      </w:r>
      <w:r w:rsidR="00D62C90" w:rsidRPr="00A00B6B">
        <w:rPr>
          <w:rFonts w:ascii="Arial" w:hAnsi="Arial"/>
          <w:i/>
          <w:iCs/>
          <w:sz w:val="24"/>
          <w:szCs w:val="24"/>
        </w:rPr>
        <w:t xml:space="preserve"> </w:t>
      </w:r>
      <w:r w:rsidRPr="00A00B6B">
        <w:rPr>
          <w:rFonts w:ascii="Arial" w:hAnsi="Arial"/>
          <w:i/>
          <w:iCs/>
          <w:sz w:val="24"/>
          <w:szCs w:val="24"/>
        </w:rPr>
        <w:t>non c’è più uva sulla vite né fichi sul fico, anche le foglie sono avvizzite. Ho procurato per loro degli invasori. “Perché ce ne stiamo seduti?</w:t>
      </w:r>
      <w:r w:rsidR="00D62C90" w:rsidRPr="00A00B6B">
        <w:rPr>
          <w:rFonts w:ascii="Arial" w:hAnsi="Arial"/>
          <w:i/>
          <w:iCs/>
          <w:sz w:val="24"/>
          <w:szCs w:val="24"/>
        </w:rPr>
        <w:t xml:space="preserve"> </w:t>
      </w:r>
      <w:r w:rsidRPr="00A00B6B">
        <w:rPr>
          <w:rFonts w:ascii="Arial" w:hAnsi="Arial"/>
          <w:i/>
          <w:iCs/>
          <w:sz w:val="24"/>
          <w:szCs w:val="24"/>
        </w:rPr>
        <w:t xml:space="preserve">Radunatevi ed entriamo nelle città fortificate e moriamo in esse, poiché il Signore, nostro Dio, ci fa perire. Egli ci fa bere acque avvelenate, perché abbiamo peccato contro il Signore. Aspettavamo la pace, ma non c’è alcun bene, il tempo della guarigione, ed ecco il terrore!”. </w:t>
      </w:r>
    </w:p>
    <w:p w14:paraId="4E1707C9" w14:textId="44A3C174"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Da Dan si sente lo sbuffare dei suoi cavalli; al rumore dei nitriti dei suoi destrieri trema tutta la terra. Vengono e divorano la terra e quanto in essa si trova, la città e i suoi abitanti. Ecco, sto per mandarvi serpenti velenosi contro i quali non esiste incantesimo,</w:t>
      </w:r>
      <w:r w:rsidR="00D62C90" w:rsidRPr="00A00B6B">
        <w:rPr>
          <w:rFonts w:ascii="Arial" w:hAnsi="Arial"/>
          <w:i/>
          <w:iCs/>
          <w:sz w:val="24"/>
          <w:szCs w:val="24"/>
        </w:rPr>
        <w:t xml:space="preserve"> </w:t>
      </w:r>
      <w:r w:rsidRPr="00A00B6B">
        <w:rPr>
          <w:rFonts w:ascii="Arial" w:hAnsi="Arial"/>
          <w:i/>
          <w:iCs/>
          <w:sz w:val="24"/>
          <w:szCs w:val="24"/>
        </w:rPr>
        <w:t>e vi morderanno».</w:t>
      </w:r>
      <w:r w:rsidR="00D62C90" w:rsidRPr="00A00B6B">
        <w:rPr>
          <w:rFonts w:ascii="Arial" w:hAnsi="Arial"/>
          <w:i/>
          <w:iCs/>
          <w:sz w:val="24"/>
          <w:szCs w:val="24"/>
        </w:rPr>
        <w:t xml:space="preserve"> </w:t>
      </w:r>
      <w:r w:rsidRPr="00A00B6B">
        <w:rPr>
          <w:rFonts w:ascii="Arial" w:hAnsi="Arial"/>
          <w:i/>
          <w:iCs/>
          <w:sz w:val="24"/>
          <w:szCs w:val="24"/>
        </w:rPr>
        <w:t>Oracolo del Signore.</w:t>
      </w:r>
    </w:p>
    <w:p w14:paraId="64927F5C"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w:t>
      </w:r>
      <w:r w:rsidRPr="00A00B6B">
        <w:rPr>
          <w:rFonts w:ascii="Arial" w:hAnsi="Arial"/>
          <w:i/>
          <w:iCs/>
          <w:sz w:val="24"/>
          <w:szCs w:val="24"/>
        </w:rPr>
        <w:lastRenderedPageBreak/>
        <w:t xml:space="preserve">popolo? Chi farà del mio capo una fonte di acqua, dei miei occhi una sorgente di lacrime, per piangere giorno e notte gli uccisi della figlia del mio popolo? (Ger 8,1-23). </w:t>
      </w:r>
    </w:p>
    <w:p w14:paraId="4CDAAF2B" w14:textId="750EAFD0" w:rsidR="00FE6B0B" w:rsidRPr="00A00B6B" w:rsidRDefault="00FE6B0B" w:rsidP="00FE6B0B">
      <w:pPr>
        <w:spacing w:after="120"/>
        <w:jc w:val="both"/>
        <w:rPr>
          <w:rFonts w:ascii="Arial" w:hAnsi="Arial"/>
          <w:sz w:val="24"/>
        </w:rPr>
      </w:pPr>
      <w:r w:rsidRPr="00A00B6B">
        <w:rPr>
          <w:rFonts w:ascii="Arial" w:hAnsi="Arial"/>
          <w:sz w:val="24"/>
        </w:rPr>
        <w:t>Dove la Parola del Signore è rigettata, è rigettato lo Spirito del Signore. L’uomo viene privato di ogni sapienza e saggezza.</w:t>
      </w:r>
      <w:r w:rsidR="006C59E4" w:rsidRPr="00A00B6B">
        <w:rPr>
          <w:rFonts w:ascii="Arial" w:hAnsi="Arial"/>
          <w:sz w:val="24"/>
        </w:rPr>
        <w:t xml:space="preserve"> </w:t>
      </w:r>
      <w:r w:rsidRPr="00A00B6B">
        <w:rPr>
          <w:rFonts w:ascii="Arial" w:hAnsi="Arial"/>
          <w:sz w:val="24"/>
        </w:rPr>
        <w:t xml:space="preserve">La nostra moderna società vive in questo stato di stoltezza, insipienza, tenebra. Le manca la luce del suo Signore. </w:t>
      </w:r>
    </w:p>
    <w:p w14:paraId="7C7EE2B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Lo spirito del Signore riempie la terra e, tenendo insieme ogni cosa, ne conosce la voce.</w:t>
      </w:r>
    </w:p>
    <w:p w14:paraId="728458F1" w14:textId="3B360466" w:rsidR="00FE6B0B" w:rsidRPr="00A00B6B" w:rsidRDefault="00FE6B0B" w:rsidP="00FE6B0B">
      <w:pPr>
        <w:spacing w:after="120"/>
        <w:jc w:val="both"/>
        <w:rPr>
          <w:rFonts w:ascii="Arial" w:hAnsi="Arial"/>
          <w:sz w:val="24"/>
        </w:rPr>
      </w:pPr>
      <w:r w:rsidRPr="00A00B6B">
        <w:rPr>
          <w:rFonts w:ascii="Arial" w:hAnsi="Arial"/>
          <w:sz w:val="24"/>
        </w:rPr>
        <w:t>Lo spirito del Signore è il suo Santo Spirito. Esso riempie la terra. Poiché tiene insieme ogni cosa, di ogni cosa conosce la voce.</w:t>
      </w:r>
      <w:r w:rsidR="00D62C90" w:rsidRPr="00A00B6B">
        <w:rPr>
          <w:rFonts w:ascii="Arial" w:hAnsi="Arial"/>
          <w:sz w:val="24"/>
        </w:rPr>
        <w:t xml:space="preserve"> </w:t>
      </w:r>
      <w:r w:rsidRPr="00A00B6B">
        <w:rPr>
          <w:rFonts w:ascii="Arial" w:hAnsi="Arial"/>
          <w:sz w:val="24"/>
        </w:rPr>
        <w:t>Lo Spirito del Signore è in ogni cosa. È anche Lui che tiene insieme tutte le cose. È Lui che fa sì che per esse si possa vivere il principio della comunione.</w:t>
      </w:r>
      <w:r w:rsidR="006C59E4" w:rsidRPr="00A00B6B">
        <w:rPr>
          <w:rFonts w:ascii="Arial" w:hAnsi="Arial"/>
          <w:sz w:val="24"/>
        </w:rPr>
        <w:t xml:space="preserve"> </w:t>
      </w:r>
      <w:r w:rsidRPr="00A00B6B">
        <w:rPr>
          <w:rFonts w:ascii="Arial" w:hAnsi="Arial"/>
          <w:sz w:val="24"/>
        </w:rPr>
        <w:t>L’uomo è dalle cose, le cose sono dall’uomo. L’uomo è dagli animali. L’animale è dall’uomo. Vi è una comunione di vita nel creato di Dio.</w:t>
      </w:r>
      <w:r w:rsidR="006C59E4" w:rsidRPr="00A00B6B">
        <w:rPr>
          <w:rFonts w:ascii="Arial" w:hAnsi="Arial"/>
          <w:sz w:val="24"/>
        </w:rPr>
        <w:t xml:space="preserve"> </w:t>
      </w:r>
      <w:r w:rsidRPr="00A00B6B">
        <w:rPr>
          <w:rFonts w:ascii="Arial" w:hAnsi="Arial"/>
          <w:sz w:val="24"/>
        </w:rPr>
        <w:t>Questa comunione è opera dello Spirito Santo. È Lui che sempre la crea e sempre la rinnova e sempre la mantiene in vita.</w:t>
      </w:r>
      <w:r w:rsidR="006C59E4" w:rsidRPr="00A00B6B">
        <w:rPr>
          <w:rFonts w:ascii="Arial" w:hAnsi="Arial"/>
          <w:sz w:val="24"/>
        </w:rPr>
        <w:t xml:space="preserve"> </w:t>
      </w:r>
      <w:r w:rsidRPr="00A00B6B">
        <w:rPr>
          <w:rFonts w:ascii="Arial" w:hAnsi="Arial"/>
          <w:sz w:val="24"/>
        </w:rPr>
        <w:t>Quando l’uomo compie una sola ingiustizia o contro lo stesso uomo o contro le cose o contro gli animali, lo Spirito del Signore ascolta e interviene.</w:t>
      </w:r>
      <w:r w:rsidR="006C59E4" w:rsidRPr="00A00B6B">
        <w:rPr>
          <w:rFonts w:ascii="Arial" w:hAnsi="Arial"/>
          <w:sz w:val="24"/>
        </w:rPr>
        <w:t xml:space="preserve"> </w:t>
      </w:r>
      <w:r w:rsidRPr="00A00B6B">
        <w:rPr>
          <w:rFonts w:ascii="Arial" w:hAnsi="Arial"/>
          <w:sz w:val="24"/>
        </w:rPr>
        <w:t xml:space="preserve">Ecco alcuni esempi di questo grido e di questa voce che lo Spirito Santo conosce. Poiché conosce, interviene. </w:t>
      </w:r>
    </w:p>
    <w:p w14:paraId="5A5512E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0CC323C7"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540466F" w14:textId="50C0F8E1"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w:t>
      </w:r>
      <w:r w:rsidR="00543454" w:rsidRPr="00A00B6B">
        <w:rPr>
          <w:rFonts w:ascii="Arial" w:hAnsi="Arial"/>
          <w:i/>
          <w:iCs/>
          <w:sz w:val="24"/>
          <w:szCs w:val="24"/>
        </w:rPr>
        <w:t>Quando</w:t>
      </w:r>
      <w:r w:rsidRPr="00A00B6B">
        <w:rPr>
          <w:rFonts w:ascii="Arial" w:hAnsi="Arial"/>
          <w:i/>
          <w:iCs/>
          <w:sz w:val="24"/>
          <w:szCs w:val="24"/>
        </w:rPr>
        <w:t xml:space="preserve">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w:t>
      </w:r>
      <w:r w:rsidR="00543454" w:rsidRPr="00A00B6B">
        <w:rPr>
          <w:rFonts w:ascii="Arial" w:hAnsi="Arial"/>
          <w:i/>
          <w:iCs/>
          <w:sz w:val="24"/>
          <w:szCs w:val="24"/>
        </w:rPr>
        <w:t>Eden. (</w:t>
      </w:r>
      <w:r w:rsidRPr="00A00B6B">
        <w:rPr>
          <w:rFonts w:ascii="Arial" w:hAnsi="Arial"/>
          <w:i/>
          <w:iCs/>
          <w:sz w:val="24"/>
          <w:szCs w:val="24"/>
        </w:rPr>
        <w:t>Gen 4,1-16).</w:t>
      </w:r>
    </w:p>
    <w:p w14:paraId="7DDAF28D"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lastRenderedPageBreak/>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3981072"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BBBBDC2"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Come ebbe finito di parlare con Abramo, il Signore se ne andò e Abramo ritornò alla sua abitazione (Gen 18,16-33).</w:t>
      </w:r>
    </w:p>
    <w:p w14:paraId="3C6B74DF"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w:t>
      </w:r>
    </w:p>
    <w:p w14:paraId="016F6E1A"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w:t>
      </w:r>
      <w:r w:rsidRPr="00A00B6B">
        <w:rPr>
          <w:rFonts w:ascii="Arial" w:hAnsi="Arial"/>
          <w:i/>
          <w:iCs/>
          <w:sz w:val="24"/>
          <w:szCs w:val="24"/>
        </w:rPr>
        <w:lastRenderedPageBreak/>
        <w:t>Giacobbe». Mosè allora si coprì il volto, perché aveva paura di guardare verso Dio.</w:t>
      </w:r>
    </w:p>
    <w:p w14:paraId="2ADF7BD1"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 </w:t>
      </w:r>
    </w:p>
    <w:p w14:paraId="5A9DC662"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p>
    <w:p w14:paraId="3EC52DD4" w14:textId="1164A0C0" w:rsidR="00FE6B0B" w:rsidRPr="00A00B6B" w:rsidRDefault="00FE6B0B" w:rsidP="00FE6B0B">
      <w:pPr>
        <w:spacing w:after="120"/>
        <w:jc w:val="both"/>
        <w:rPr>
          <w:rFonts w:ascii="Arial" w:hAnsi="Arial"/>
          <w:sz w:val="24"/>
        </w:rPr>
      </w:pPr>
      <w:r w:rsidRPr="00A00B6B">
        <w:rPr>
          <w:rFonts w:ascii="Arial" w:hAnsi="Arial"/>
          <w:sz w:val="24"/>
        </w:rPr>
        <w:t>Ogni omicidio grida, ogni furto grida, ogni aborto grida, ogni divorzio grida, ogni rapina grida, ogni ingiustizia grida, ogni abuso grida.</w:t>
      </w:r>
      <w:r w:rsidR="006C59E4" w:rsidRPr="00A00B6B">
        <w:rPr>
          <w:rFonts w:ascii="Arial" w:hAnsi="Arial"/>
          <w:sz w:val="24"/>
        </w:rPr>
        <w:t xml:space="preserve"> </w:t>
      </w:r>
      <w:r w:rsidRPr="00A00B6B">
        <w:rPr>
          <w:rFonts w:ascii="Arial" w:hAnsi="Arial"/>
          <w:sz w:val="24"/>
        </w:rPr>
        <w:t>Ogni disordine morale grida, ogni eutanasia grida, ogni violazione contro la terra grida. Lo Spirito Santo conosce ogni voce. Ascolta. Interviene.</w:t>
      </w:r>
      <w:r w:rsidR="00D62C90" w:rsidRPr="00A00B6B">
        <w:rPr>
          <w:rFonts w:ascii="Arial" w:hAnsi="Arial"/>
          <w:sz w:val="24"/>
        </w:rPr>
        <w:t xml:space="preserve"> </w:t>
      </w:r>
      <w:r w:rsidRPr="00A00B6B">
        <w:rPr>
          <w:rFonts w:ascii="Arial" w:hAnsi="Arial"/>
          <w:sz w:val="24"/>
        </w:rPr>
        <w:t>È lo Spirito del Signore l’Amministratore della giustizia più vera e più santa. Anche quando gli uomini non amministrano la giustizia, Lui sempre lo fa.</w:t>
      </w:r>
      <w:r w:rsidR="006C59E4" w:rsidRPr="00A00B6B">
        <w:rPr>
          <w:rFonts w:ascii="Arial" w:hAnsi="Arial"/>
          <w:sz w:val="24"/>
        </w:rPr>
        <w:t xml:space="preserve"> </w:t>
      </w:r>
      <w:r w:rsidRPr="00A00B6B">
        <w:rPr>
          <w:rFonts w:ascii="Arial" w:hAnsi="Arial"/>
          <w:sz w:val="24"/>
        </w:rPr>
        <w:t>Nessuno pensi di sfuggirgli. Anche la più piccola ingiustizia contro le cose deve essere riparata. Lui sempre interviene. Lui ascolta ogni voce.</w:t>
      </w:r>
      <w:r w:rsidR="006C59E4" w:rsidRPr="00A00B6B">
        <w:rPr>
          <w:rFonts w:ascii="Arial" w:hAnsi="Arial"/>
          <w:sz w:val="24"/>
        </w:rPr>
        <w:t xml:space="preserve"> </w:t>
      </w:r>
      <w:r w:rsidRPr="00A00B6B">
        <w:rPr>
          <w:rFonts w:ascii="Arial" w:hAnsi="Arial"/>
          <w:sz w:val="24"/>
        </w:rPr>
        <w:t>Nella creazione di Dio vi è un ordine e una comunione che va sempre rispettata. Da questo ordine e da questa comunione scaturisce la vita.</w:t>
      </w:r>
      <w:r w:rsidR="00D62C90" w:rsidRPr="00A00B6B">
        <w:rPr>
          <w:rFonts w:ascii="Arial" w:hAnsi="Arial"/>
          <w:sz w:val="24"/>
        </w:rPr>
        <w:t xml:space="preserve"> </w:t>
      </w:r>
      <w:r w:rsidRPr="00A00B6B">
        <w:rPr>
          <w:rFonts w:ascii="Arial" w:hAnsi="Arial"/>
          <w:sz w:val="24"/>
        </w:rPr>
        <w:t xml:space="preserve">Nessuno si illuda. Sempre lo Spirito del Signore raggiungerà chi compie ingiustizie e crea disordine nella sua comunione. </w:t>
      </w:r>
    </w:p>
    <w:p w14:paraId="2D7BF6A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Per questo non può nascondersi chi pronuncia cose ingiuste, né lo risparmierà la giustizia vendicatrice.</w:t>
      </w:r>
    </w:p>
    <w:p w14:paraId="6DCE0A07" w14:textId="75FB782F" w:rsidR="00FE6B0B" w:rsidRPr="00A00B6B" w:rsidRDefault="00FE6B0B" w:rsidP="00FE6B0B">
      <w:pPr>
        <w:spacing w:after="120"/>
        <w:jc w:val="both"/>
        <w:rPr>
          <w:rFonts w:ascii="Arial" w:hAnsi="Arial"/>
          <w:sz w:val="24"/>
        </w:rPr>
      </w:pPr>
      <w:r w:rsidRPr="00A00B6B">
        <w:rPr>
          <w:rFonts w:ascii="Arial" w:hAnsi="Arial"/>
          <w:sz w:val="24"/>
        </w:rPr>
        <w:t>Essendo lo Spirito del Signore in ogni cosa, anche in quelle invisibili ad occhio nudo, niente potrà rimanere nascosto. Tutto da Lui è conosciuto.</w:t>
      </w:r>
      <w:r w:rsidR="006C59E4" w:rsidRPr="00A00B6B">
        <w:rPr>
          <w:rFonts w:ascii="Arial" w:hAnsi="Arial"/>
          <w:sz w:val="24"/>
        </w:rPr>
        <w:t xml:space="preserve"> </w:t>
      </w:r>
      <w:r w:rsidRPr="00A00B6B">
        <w:rPr>
          <w:rFonts w:ascii="Arial" w:hAnsi="Arial"/>
          <w:sz w:val="24"/>
        </w:rPr>
        <w:t>Potrà mai nascondersi da Lui chi pronuncia cose ingiuste, chi rende giustizia falsa, chi dice parole insipienti, chi pensa il male e lo attua?</w:t>
      </w:r>
      <w:r w:rsidR="006C59E4" w:rsidRPr="00A00B6B">
        <w:rPr>
          <w:rFonts w:ascii="Arial" w:hAnsi="Arial"/>
          <w:sz w:val="24"/>
        </w:rPr>
        <w:t xml:space="preserve"> </w:t>
      </w:r>
      <w:r w:rsidRPr="00A00B6B">
        <w:rPr>
          <w:rFonts w:ascii="Arial" w:hAnsi="Arial"/>
          <w:sz w:val="24"/>
        </w:rPr>
        <w:t>Poiché mai potrà nascondersi, sempre lo raggiungerà la giustizia vendicatrice. Essa mai lo potrà risparmiare. Non vi è luogo dove potersi nascondere.</w:t>
      </w:r>
      <w:r w:rsidR="006C59E4" w:rsidRPr="00A00B6B">
        <w:rPr>
          <w:rFonts w:ascii="Arial" w:hAnsi="Arial"/>
          <w:sz w:val="24"/>
        </w:rPr>
        <w:t xml:space="preserve"> </w:t>
      </w:r>
      <w:r w:rsidRPr="00A00B6B">
        <w:rPr>
          <w:rFonts w:ascii="Arial" w:hAnsi="Arial"/>
          <w:sz w:val="24"/>
        </w:rPr>
        <w:t xml:space="preserve">Ogni uomo è avvisato. Nessuno pensi di sfuggire alla giustizia vendicatrice dello Spirito del Signore. Si può sfuggire a </w:t>
      </w:r>
      <w:r w:rsidRPr="00A00B6B">
        <w:rPr>
          <w:rFonts w:ascii="Arial" w:hAnsi="Arial"/>
          <w:sz w:val="24"/>
        </w:rPr>
        <w:lastRenderedPageBreak/>
        <w:t>quella degli uomini.</w:t>
      </w:r>
      <w:r w:rsidR="00D62C90" w:rsidRPr="00A00B6B">
        <w:rPr>
          <w:rFonts w:ascii="Arial" w:hAnsi="Arial"/>
          <w:sz w:val="24"/>
        </w:rPr>
        <w:t xml:space="preserve"> </w:t>
      </w:r>
      <w:r w:rsidRPr="00A00B6B">
        <w:rPr>
          <w:rFonts w:ascii="Arial" w:hAnsi="Arial"/>
          <w:sz w:val="24"/>
        </w:rPr>
        <w:t>Questo però non deve creare illusioni nei cuori. C’è la giustizia del Signore che lo raggiungerà anche nell’eternità. Non vi è luogo dove nascondersi.</w:t>
      </w:r>
      <w:r w:rsidR="006C59E4" w:rsidRPr="00A00B6B">
        <w:rPr>
          <w:rFonts w:ascii="Arial" w:hAnsi="Arial"/>
          <w:sz w:val="24"/>
        </w:rPr>
        <w:t xml:space="preserve"> </w:t>
      </w:r>
      <w:r w:rsidRPr="00A00B6B">
        <w:rPr>
          <w:rFonts w:ascii="Arial" w:hAnsi="Arial"/>
          <w:sz w:val="24"/>
        </w:rPr>
        <w:t>Non vi è alcun rifugio per gli ingiusti. Non vi sono paradisi “forensi” dove poter trovare rifugio sicuro. Contro le ingiustizie non vi sono asili.</w:t>
      </w:r>
    </w:p>
    <w:p w14:paraId="1463B27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Si indagherà infatti sui propositi dell’empio, il suono delle sue parole giungerà fino al Signore a condanna delle sue iniquità,</w:t>
      </w:r>
    </w:p>
    <w:p w14:paraId="63AEFA62" w14:textId="1BC596C4" w:rsidR="00FE6B0B" w:rsidRPr="00A00B6B" w:rsidRDefault="00FE6B0B" w:rsidP="00FE6B0B">
      <w:pPr>
        <w:spacing w:after="120"/>
        <w:jc w:val="both"/>
        <w:rPr>
          <w:rFonts w:ascii="Arial" w:hAnsi="Arial"/>
          <w:sz w:val="24"/>
        </w:rPr>
      </w:pPr>
      <w:r w:rsidRPr="00A00B6B">
        <w:rPr>
          <w:rFonts w:ascii="Arial" w:hAnsi="Arial"/>
          <w:sz w:val="24"/>
        </w:rPr>
        <w:t>Non solo la voce di ogni ingiustizia sarà conosciuta dallo Spirito del Signore, lo stesso Spirito di Dio indagherà sui propositi dell’empio.</w:t>
      </w:r>
      <w:r w:rsidR="00D62C90" w:rsidRPr="00A00B6B">
        <w:rPr>
          <w:rFonts w:ascii="Arial" w:hAnsi="Arial"/>
          <w:sz w:val="24"/>
        </w:rPr>
        <w:t xml:space="preserve"> </w:t>
      </w:r>
      <w:r w:rsidRPr="00A00B6B">
        <w:rPr>
          <w:rFonts w:ascii="Arial" w:hAnsi="Arial"/>
          <w:sz w:val="24"/>
        </w:rPr>
        <w:t>Vi è una duplice azione contro le ingiustizie: una passiva e l’altra attiva. Quella passiva è ogni ingiustizia subita che chiede di essere vendicata.</w:t>
      </w:r>
      <w:r w:rsidR="006C59E4" w:rsidRPr="00A00B6B">
        <w:rPr>
          <w:rFonts w:ascii="Arial" w:hAnsi="Arial"/>
          <w:sz w:val="24"/>
        </w:rPr>
        <w:t xml:space="preserve"> </w:t>
      </w:r>
      <w:r w:rsidRPr="00A00B6B">
        <w:rPr>
          <w:rFonts w:ascii="Arial" w:hAnsi="Arial"/>
          <w:sz w:val="24"/>
        </w:rPr>
        <w:t>Quella attiva è lo stesso Spirito del Signore che viene, indaga, giudica, emette la sentenza. L’empio non speri di farla franca, di sfuggire alla giustizia di Dio.</w:t>
      </w:r>
      <w:r w:rsidR="006C59E4" w:rsidRPr="00A00B6B">
        <w:rPr>
          <w:rFonts w:ascii="Arial" w:hAnsi="Arial"/>
          <w:sz w:val="24"/>
        </w:rPr>
        <w:t xml:space="preserve"> </w:t>
      </w:r>
      <w:r w:rsidRPr="00A00B6B">
        <w:rPr>
          <w:rFonts w:ascii="Arial" w:hAnsi="Arial"/>
          <w:sz w:val="24"/>
        </w:rPr>
        <w:t>Il suono delle sue parole giungerà fino al Signore a condanna delle sue iniquità. Lo Spirito del Signore, indagherà, verificherà ogni cosa, interverrà.</w:t>
      </w:r>
      <w:r w:rsidR="006C59E4" w:rsidRPr="00A00B6B">
        <w:rPr>
          <w:rFonts w:ascii="Arial" w:hAnsi="Arial"/>
          <w:sz w:val="24"/>
        </w:rPr>
        <w:t xml:space="preserve"> </w:t>
      </w:r>
      <w:r w:rsidRPr="00A00B6B">
        <w:rPr>
          <w:rFonts w:ascii="Arial" w:hAnsi="Arial"/>
          <w:sz w:val="24"/>
        </w:rPr>
        <w:t>Nell’universo di Dio è Dio il garante eterno di ogni giustizia. Non pensi l’ingiusto di poter sfuggire. Sempre sarà raggiunto dalla giustizia del Signore.</w:t>
      </w:r>
      <w:r w:rsidR="006C59E4" w:rsidRPr="00A00B6B">
        <w:rPr>
          <w:rFonts w:ascii="Arial" w:hAnsi="Arial"/>
          <w:sz w:val="24"/>
        </w:rPr>
        <w:t xml:space="preserve"> </w:t>
      </w:r>
      <w:r w:rsidRPr="00A00B6B">
        <w:rPr>
          <w:rFonts w:ascii="Arial" w:hAnsi="Arial"/>
          <w:sz w:val="24"/>
        </w:rPr>
        <w:t>All’uomo è chiesto di perdonare sempre, sempre scusare. La giustizia e la vendetta appartengono solo al Signore.</w:t>
      </w:r>
      <w:r w:rsidR="00D62C90" w:rsidRPr="00A00B6B">
        <w:rPr>
          <w:rFonts w:ascii="Arial" w:hAnsi="Arial"/>
          <w:sz w:val="24"/>
        </w:rPr>
        <w:t xml:space="preserve"> </w:t>
      </w:r>
      <w:r w:rsidRPr="00A00B6B">
        <w:rPr>
          <w:rFonts w:ascii="Arial" w:hAnsi="Arial"/>
          <w:sz w:val="24"/>
        </w:rPr>
        <w:t xml:space="preserve">Neanche si deve chiedere giustizia e vendetta. Esse vengono da se stesse. Ogni ingiustizia va riparata. Questa è verità eterna. </w:t>
      </w:r>
    </w:p>
    <w:p w14:paraId="4AC8616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perché un orecchio geloso ascolta ogni cosa, perfino il sussurro delle mormorazioni non gli resta segreto.</w:t>
      </w:r>
    </w:p>
    <w:p w14:paraId="1B94BA79" w14:textId="4647FA17" w:rsidR="00FE6B0B" w:rsidRPr="00A00B6B" w:rsidRDefault="00FE6B0B" w:rsidP="00FE6B0B">
      <w:pPr>
        <w:spacing w:after="120"/>
        <w:jc w:val="both"/>
        <w:rPr>
          <w:rFonts w:ascii="Arial" w:hAnsi="Arial"/>
          <w:sz w:val="24"/>
        </w:rPr>
      </w:pPr>
      <w:r w:rsidRPr="00A00B6B">
        <w:rPr>
          <w:rFonts w:ascii="Arial" w:hAnsi="Arial"/>
          <w:sz w:val="24"/>
        </w:rPr>
        <w:t>Questa è purissima azione dello Spirito Santo. Lui è custode dell’ordine e della comunione di vita all’interno dell’universo di Dio.</w:t>
      </w:r>
      <w:r w:rsidR="006C59E4" w:rsidRPr="00A00B6B">
        <w:rPr>
          <w:rFonts w:ascii="Arial" w:hAnsi="Arial"/>
          <w:sz w:val="24"/>
        </w:rPr>
        <w:t xml:space="preserve"> </w:t>
      </w:r>
      <w:r w:rsidRPr="00A00B6B">
        <w:rPr>
          <w:rFonts w:ascii="Arial" w:hAnsi="Arial"/>
          <w:sz w:val="24"/>
        </w:rPr>
        <w:t>Il suo orecchio è geloso e ascolta ogni cosa, persino il sussurro delle mormorazioni non gli resta segreto.</w:t>
      </w:r>
      <w:r w:rsidR="006C59E4" w:rsidRPr="00A00B6B">
        <w:rPr>
          <w:rFonts w:ascii="Arial" w:hAnsi="Arial"/>
          <w:sz w:val="24"/>
        </w:rPr>
        <w:t xml:space="preserve"> </w:t>
      </w:r>
      <w:r w:rsidRPr="00A00B6B">
        <w:rPr>
          <w:rFonts w:ascii="Arial" w:hAnsi="Arial"/>
          <w:sz w:val="24"/>
        </w:rPr>
        <w:t>Nulla di ciò che l’uomo dice, pensa, mormora, rimane nascosto all’orecchio geloso dello Spirito del Signore. Tutto viene a sua conoscenza.</w:t>
      </w:r>
      <w:r w:rsidR="006C59E4" w:rsidRPr="00A00B6B">
        <w:rPr>
          <w:rFonts w:ascii="Arial" w:hAnsi="Arial"/>
          <w:sz w:val="24"/>
        </w:rPr>
        <w:t xml:space="preserve"> </w:t>
      </w:r>
      <w:r w:rsidRPr="00A00B6B">
        <w:rPr>
          <w:rFonts w:ascii="Arial" w:hAnsi="Arial"/>
          <w:sz w:val="24"/>
        </w:rPr>
        <w:t>Anche un pensiero malpensato conosce lo Spirito del Signore e per esso interviene la sua giustizia. Urge riflettere.</w:t>
      </w:r>
    </w:p>
    <w:p w14:paraId="33C2812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Guardatevi dunque da inutili mormorazioni, preservate la lingua dalla maldicenza, perché neppure una parola segreta sarà senza effetto; una bocca menzognera uccide l’anima.</w:t>
      </w:r>
    </w:p>
    <w:p w14:paraId="09C0DFAE" w14:textId="509A4DC5" w:rsidR="00FE6B0B" w:rsidRPr="00A00B6B" w:rsidRDefault="00FE6B0B" w:rsidP="00FE6B0B">
      <w:pPr>
        <w:spacing w:after="120"/>
        <w:jc w:val="both"/>
        <w:rPr>
          <w:rFonts w:ascii="Arial" w:hAnsi="Arial"/>
          <w:sz w:val="24"/>
        </w:rPr>
      </w:pPr>
      <w:r w:rsidRPr="00A00B6B">
        <w:rPr>
          <w:rFonts w:ascii="Arial" w:hAnsi="Arial"/>
          <w:sz w:val="24"/>
        </w:rPr>
        <w:t>Da questa verità dello Spirito del Signore nasce l’invito a guardarsi da ogni inutile mormorazione e a preservare la lingua da ogni maldicenza.</w:t>
      </w:r>
      <w:r w:rsidR="006C59E4" w:rsidRPr="00A00B6B">
        <w:rPr>
          <w:rFonts w:ascii="Arial" w:hAnsi="Arial"/>
          <w:sz w:val="24"/>
        </w:rPr>
        <w:t xml:space="preserve"> </w:t>
      </w:r>
      <w:r w:rsidRPr="00A00B6B">
        <w:rPr>
          <w:rFonts w:ascii="Arial" w:hAnsi="Arial"/>
          <w:sz w:val="24"/>
        </w:rPr>
        <w:t>Anche sulle parole l’uomo verrà giudicato e non solo sulle opere. Questo perché anche una sola parola segreta produce frutti di male nei cuori.</w:t>
      </w:r>
      <w:r w:rsidR="00D62C90" w:rsidRPr="00A00B6B">
        <w:rPr>
          <w:rFonts w:ascii="Arial" w:hAnsi="Arial"/>
          <w:sz w:val="24"/>
        </w:rPr>
        <w:t xml:space="preserve"> </w:t>
      </w:r>
      <w:r w:rsidRPr="00A00B6B">
        <w:rPr>
          <w:rFonts w:ascii="Arial" w:hAnsi="Arial"/>
          <w:sz w:val="24"/>
        </w:rPr>
        <w:t>Non vi sono parole segrete senza frutti di male. Una bocca menzognera uccide l’anima. L’uccisione dell’anima è peccato gravissimo presso Dio.</w:t>
      </w:r>
      <w:r w:rsidR="006C59E4" w:rsidRPr="00A00B6B">
        <w:rPr>
          <w:rFonts w:ascii="Arial" w:hAnsi="Arial"/>
          <w:sz w:val="24"/>
        </w:rPr>
        <w:t xml:space="preserve"> </w:t>
      </w:r>
      <w:r w:rsidRPr="00A00B6B">
        <w:rPr>
          <w:rFonts w:ascii="Arial" w:hAnsi="Arial"/>
          <w:sz w:val="24"/>
        </w:rPr>
        <w:t>Questa uccisione è più grave dell’uccisione del corpo ed avviene per una sola parola segreta, una sola mormorazione, una sola menzogna.</w:t>
      </w:r>
      <w:r w:rsidR="006C59E4" w:rsidRPr="00A00B6B">
        <w:rPr>
          <w:rFonts w:ascii="Arial" w:hAnsi="Arial"/>
          <w:sz w:val="24"/>
        </w:rPr>
        <w:t xml:space="preserve"> </w:t>
      </w:r>
      <w:r w:rsidRPr="00A00B6B">
        <w:rPr>
          <w:rFonts w:ascii="Arial" w:hAnsi="Arial"/>
          <w:sz w:val="24"/>
        </w:rPr>
        <w:t xml:space="preserve">Anche queste parole conosce lo Spirito del Signore e ogni frutto da esse prodotto. Tutto egli sottoporrà alla sua giustizia e alla sua vendetta. </w:t>
      </w:r>
    </w:p>
    <w:p w14:paraId="4751C71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Non affannatevi a cercare la morte con gli errori della vostra vita, non attiratevi la rovina con le opere delle vostre mani,</w:t>
      </w:r>
    </w:p>
    <w:p w14:paraId="48515AF9" w14:textId="3DCEE74A" w:rsidR="00FE6B0B" w:rsidRPr="00A00B6B" w:rsidRDefault="00FE6B0B" w:rsidP="00FE6B0B">
      <w:pPr>
        <w:spacing w:after="120"/>
        <w:jc w:val="both"/>
        <w:rPr>
          <w:rFonts w:ascii="Arial" w:hAnsi="Arial"/>
          <w:sz w:val="24"/>
        </w:rPr>
      </w:pPr>
      <w:r w:rsidRPr="00A00B6B">
        <w:rPr>
          <w:rFonts w:ascii="Arial" w:hAnsi="Arial"/>
          <w:sz w:val="24"/>
        </w:rPr>
        <w:t>Come ogni albero naturalmente produce i suoi frutti, così anche ogni uomo produce i suoi frutti. Esso può produrre morte e può produrre vita.</w:t>
      </w:r>
      <w:r w:rsidR="006C59E4" w:rsidRPr="00A00B6B">
        <w:rPr>
          <w:rFonts w:ascii="Arial" w:hAnsi="Arial"/>
          <w:sz w:val="24"/>
        </w:rPr>
        <w:t xml:space="preserve"> </w:t>
      </w:r>
      <w:r w:rsidRPr="00A00B6B">
        <w:rPr>
          <w:rFonts w:ascii="Arial" w:hAnsi="Arial"/>
          <w:sz w:val="24"/>
        </w:rPr>
        <w:t xml:space="preserve">Vi è un uomo </w:t>
      </w:r>
      <w:r w:rsidRPr="00A00B6B">
        <w:rPr>
          <w:rFonts w:ascii="Arial" w:hAnsi="Arial"/>
          <w:sz w:val="24"/>
        </w:rPr>
        <w:lastRenderedPageBreak/>
        <w:t>che produce morte affannandosi con gli errori della sua vita. Attira la rovina con le opere delle sue mani.</w:t>
      </w:r>
      <w:r w:rsidR="006C59E4" w:rsidRPr="00A00B6B">
        <w:rPr>
          <w:rFonts w:ascii="Arial" w:hAnsi="Arial"/>
          <w:sz w:val="24"/>
        </w:rPr>
        <w:t xml:space="preserve"> </w:t>
      </w:r>
      <w:r w:rsidRPr="00A00B6B">
        <w:rPr>
          <w:rFonts w:ascii="Arial" w:hAnsi="Arial"/>
          <w:sz w:val="24"/>
        </w:rPr>
        <w:t>La morte non è opera di Dio. È invece opera dell’uomo. È il frutto degli errori della sua vita. È il risultato delle opere delle sue mani.</w:t>
      </w:r>
      <w:r w:rsidR="006C59E4" w:rsidRPr="00A00B6B">
        <w:rPr>
          <w:rFonts w:ascii="Arial" w:hAnsi="Arial"/>
          <w:sz w:val="24"/>
        </w:rPr>
        <w:t xml:space="preserve"> </w:t>
      </w:r>
      <w:r w:rsidRPr="00A00B6B">
        <w:rPr>
          <w:rFonts w:ascii="Arial" w:hAnsi="Arial"/>
          <w:sz w:val="24"/>
        </w:rPr>
        <w:t>Una società che produce morte, non potrà mai raccogliere frutti di vita. L’albero matura i frutti secondo la sua natura. Così è anche ogni uomo.</w:t>
      </w:r>
      <w:r w:rsidR="006C59E4" w:rsidRPr="00A00B6B">
        <w:rPr>
          <w:rFonts w:ascii="Arial" w:hAnsi="Arial"/>
          <w:sz w:val="24"/>
        </w:rPr>
        <w:t xml:space="preserve"> </w:t>
      </w:r>
      <w:r w:rsidRPr="00A00B6B">
        <w:rPr>
          <w:rFonts w:ascii="Arial" w:hAnsi="Arial"/>
          <w:sz w:val="24"/>
        </w:rPr>
        <w:t>Se si consente per legge umana all’uomo di compiere ogni misfatto, atrocità, stoltezza, mai si potranno produrre frutti di vita.</w:t>
      </w:r>
      <w:r w:rsidR="006C59E4" w:rsidRPr="00A00B6B">
        <w:rPr>
          <w:rFonts w:ascii="Arial" w:hAnsi="Arial"/>
          <w:sz w:val="24"/>
        </w:rPr>
        <w:t xml:space="preserve"> </w:t>
      </w:r>
      <w:r w:rsidRPr="00A00B6B">
        <w:rPr>
          <w:rFonts w:ascii="Arial" w:hAnsi="Arial"/>
          <w:sz w:val="24"/>
        </w:rPr>
        <w:t>Qual è la stoltezza dell’uomo? È quella di pretendere di raccogliere uva da una piantagione di rovi. Non può piantare immoralità e raccogliere bontà.</w:t>
      </w:r>
      <w:r w:rsidR="006C59E4" w:rsidRPr="00A00B6B">
        <w:rPr>
          <w:rFonts w:ascii="Arial" w:hAnsi="Arial"/>
          <w:sz w:val="24"/>
        </w:rPr>
        <w:t xml:space="preserve"> </w:t>
      </w:r>
      <w:r w:rsidRPr="00A00B6B">
        <w:rPr>
          <w:rFonts w:ascii="Arial" w:hAnsi="Arial"/>
          <w:sz w:val="24"/>
        </w:rPr>
        <w:t>Non può seminare errore su errore e raccogliere vita. Raccoglierà morte. Non può pensare di fare cose cattive e maturare cose buone.</w:t>
      </w:r>
      <w:r w:rsidR="006C59E4" w:rsidRPr="00A00B6B">
        <w:rPr>
          <w:rFonts w:ascii="Arial" w:hAnsi="Arial"/>
          <w:sz w:val="24"/>
        </w:rPr>
        <w:t xml:space="preserve"> </w:t>
      </w:r>
      <w:r w:rsidRPr="00A00B6B">
        <w:rPr>
          <w:rFonts w:ascii="Arial" w:hAnsi="Arial"/>
          <w:sz w:val="24"/>
        </w:rPr>
        <w:t>Qual è l’altra stoltezza dell’uomo? Quella di pensare che basti una sua legge, perché i rovi producano uva. La legge non può cambiare la natura dell’uomo.</w:t>
      </w:r>
      <w:r w:rsidR="006C59E4" w:rsidRPr="00A00B6B">
        <w:rPr>
          <w:rFonts w:ascii="Arial" w:hAnsi="Arial"/>
          <w:sz w:val="24"/>
        </w:rPr>
        <w:t xml:space="preserve"> </w:t>
      </w:r>
      <w:r w:rsidRPr="00A00B6B">
        <w:rPr>
          <w:rFonts w:ascii="Arial" w:hAnsi="Arial"/>
          <w:sz w:val="24"/>
        </w:rPr>
        <w:t>La natura dell’uomo la cambia solo la grazia di Dio, offerta a noi in Cristo Gesù, per opera dello Spirito Santo.</w:t>
      </w:r>
    </w:p>
    <w:p w14:paraId="741BE8C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perché Dio non ha creato la morte e non gode per la rovina dei viventi.</w:t>
      </w:r>
    </w:p>
    <w:p w14:paraId="59FBB45C" w14:textId="23A1010D" w:rsidR="00FE6B0B" w:rsidRPr="00A00B6B" w:rsidRDefault="00FE6B0B" w:rsidP="00FE6B0B">
      <w:pPr>
        <w:spacing w:after="120"/>
        <w:jc w:val="both"/>
        <w:rPr>
          <w:rFonts w:ascii="Arial" w:hAnsi="Arial"/>
          <w:sz w:val="24"/>
        </w:rPr>
      </w:pPr>
      <w:r w:rsidRPr="00A00B6B">
        <w:rPr>
          <w:rFonts w:ascii="Arial" w:hAnsi="Arial"/>
          <w:sz w:val="24"/>
        </w:rPr>
        <w:t>È verità assoluta. Dio non ha creato la morte. Dio non gode per la rovina dei viventi. Dio neanche vuole che l’empio muoia. Vuole che si converta e viva.</w:t>
      </w:r>
      <w:r w:rsidR="006C59E4" w:rsidRPr="00A00B6B">
        <w:rPr>
          <w:rFonts w:ascii="Arial" w:hAnsi="Arial"/>
          <w:sz w:val="24"/>
        </w:rPr>
        <w:t xml:space="preserve"> </w:t>
      </w:r>
      <w:r w:rsidRPr="00A00B6B">
        <w:rPr>
          <w:rFonts w:ascii="Arial" w:hAnsi="Arial"/>
          <w:sz w:val="24"/>
        </w:rPr>
        <w:t>Questa verità è così insegnata dal profeta Ezechiele.</w:t>
      </w:r>
    </w:p>
    <w:p w14:paraId="28431AE5"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Mi fu rivolta questa parola del Signore: «Perché andate ripetendo questo proverbio sulla terra d’Israele: “I padri hanno mangiato uva acerba e i denti dei figli si sono allegati”?</w:t>
      </w:r>
    </w:p>
    <w:p w14:paraId="316B8521"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Com’è vero che io vivo, oracolo del Signore Dio, voi non ripeterete più questo proverbio in Israele. Ecco, tutte le vite sono mie: la vita del padre e quella del figlio è mia; chi pecca morirà.</w:t>
      </w:r>
    </w:p>
    <w:p w14:paraId="04DF16D6"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w:t>
      </w:r>
      <w:r w:rsidRPr="00A00B6B">
        <w:rPr>
          <w:rFonts w:ascii="Arial" w:hAnsi="Arial"/>
          <w:i/>
          <w:iCs/>
          <w:sz w:val="24"/>
          <w:szCs w:val="24"/>
        </w:rPr>
        <w:lastRenderedPageBreak/>
        <w:t>secondo le mie leggi, costui non morirà per l’iniquità di suo padre, ma certo vivrà. Suo padre invece, che ha oppresso e derubato il suo prossimo, che non ha agito bene in mezzo al popolo, morirà per la sua iniquità.</w:t>
      </w:r>
    </w:p>
    <w:p w14:paraId="7D7BCD0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1759C14"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7F15B9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153B621"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737ED6A5"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w:t>
      </w:r>
      <w:r w:rsidRPr="00A00B6B">
        <w:rPr>
          <w:rFonts w:ascii="Arial" w:hAnsi="Arial"/>
          <w:i/>
          <w:iCs/>
          <w:sz w:val="24"/>
          <w:szCs w:val="24"/>
        </w:rPr>
        <w:lastRenderedPageBreak/>
        <w:t>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3FD5CCB"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9DDC47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BC6F894"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B3AF61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FFFD6A0"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74D9A525"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w:t>
      </w:r>
      <w:r w:rsidRPr="00A00B6B">
        <w:rPr>
          <w:rFonts w:ascii="Arial" w:hAnsi="Arial"/>
          <w:i/>
          <w:iCs/>
          <w:sz w:val="24"/>
          <w:szCs w:val="24"/>
        </w:rPr>
        <w:lastRenderedPageBreak/>
        <w:t>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CA1614B"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361E66F8" w14:textId="77777777" w:rsidR="00FE6B0B" w:rsidRPr="00A00B6B" w:rsidRDefault="00FE6B0B" w:rsidP="00FE6B0B">
      <w:pPr>
        <w:spacing w:after="120"/>
        <w:jc w:val="both"/>
        <w:rPr>
          <w:rFonts w:ascii="Arial" w:hAnsi="Arial"/>
          <w:sz w:val="24"/>
        </w:rPr>
      </w:pPr>
      <w:r w:rsidRPr="00A00B6B">
        <w:rPr>
          <w:rFonts w:ascii="Arial" w:hAnsi="Arial"/>
          <w:sz w:val="24"/>
        </w:rPr>
        <w:t>Veramente il Signore è il Dio della vita. L’uomo è invece creatore di ogni morte. Ogni giorno crea morti nuove. Ai nostri giorni ha creato la morte legale.</w:t>
      </w:r>
    </w:p>
    <w:p w14:paraId="4761011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Egli infatti ha creato tutte le cose perché esistano; le creature del mondo sono portatrici di salvezza, in esse non c’è veleno di morte, né il regno dei morti è sulla terra.</w:t>
      </w:r>
    </w:p>
    <w:p w14:paraId="3ECDD1CC" w14:textId="6B103A26" w:rsidR="00FE6B0B" w:rsidRPr="00A00B6B" w:rsidRDefault="00FE6B0B" w:rsidP="00FE6B0B">
      <w:pPr>
        <w:spacing w:after="120"/>
        <w:jc w:val="both"/>
        <w:rPr>
          <w:rFonts w:ascii="Arial" w:hAnsi="Arial"/>
          <w:sz w:val="24"/>
        </w:rPr>
      </w:pPr>
      <w:r w:rsidRPr="00A00B6B">
        <w:rPr>
          <w:rFonts w:ascii="Arial" w:hAnsi="Arial"/>
          <w:sz w:val="24"/>
        </w:rPr>
        <w:t>Ecco la verità del nostro Dio. Egli ha creato tutte le cose perché sussistano. Le ha create come fonte di vita. L’una deve dare vita all’altra.</w:t>
      </w:r>
      <w:r w:rsidR="006C59E4" w:rsidRPr="00A00B6B">
        <w:rPr>
          <w:rFonts w:ascii="Arial" w:hAnsi="Arial"/>
          <w:sz w:val="24"/>
        </w:rPr>
        <w:t xml:space="preserve"> </w:t>
      </w:r>
      <w:r w:rsidRPr="00A00B6B">
        <w:rPr>
          <w:rFonts w:ascii="Arial" w:hAnsi="Arial"/>
          <w:sz w:val="24"/>
        </w:rPr>
        <w:t>Le creature del mondo sono portatrici di salvezza. In esse non c’è veleno di morte, né il regno dei morti è sulla terra.</w:t>
      </w:r>
      <w:r w:rsidR="006C59E4" w:rsidRPr="00A00B6B">
        <w:rPr>
          <w:rFonts w:ascii="Arial" w:hAnsi="Arial"/>
          <w:sz w:val="24"/>
        </w:rPr>
        <w:t xml:space="preserve"> </w:t>
      </w:r>
      <w:r w:rsidRPr="00A00B6B">
        <w:rPr>
          <w:rFonts w:ascii="Arial" w:hAnsi="Arial"/>
          <w:sz w:val="24"/>
        </w:rPr>
        <w:t>Qui viene proclamata la bontà di tutta la creazione del Signore. Siamo nella prima pagina della Genesi. Dio guarda e vede che tutto è buono.</w:t>
      </w:r>
      <w:r w:rsidR="00D62C90" w:rsidRPr="00A00B6B">
        <w:rPr>
          <w:rFonts w:ascii="Arial" w:hAnsi="Arial"/>
          <w:sz w:val="24"/>
        </w:rPr>
        <w:t xml:space="preserve"> </w:t>
      </w:r>
      <w:r w:rsidRPr="00A00B6B">
        <w:rPr>
          <w:rFonts w:ascii="Arial" w:hAnsi="Arial"/>
          <w:sz w:val="24"/>
        </w:rPr>
        <w:t>Leggiamola questa pagina e crediamo nella sua verità. Nulla Dio ha creato che non fosse buono, molto buono.</w:t>
      </w:r>
    </w:p>
    <w:p w14:paraId="78F64550"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In principio Dio creò il cielo e la terra. La terra era informe e deserta e le tenebre ricoprivano l’abisso e lo spirito di Dio aleggiava sulle acque.</w:t>
      </w:r>
    </w:p>
    <w:p w14:paraId="1ACE15D6"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6F286B4F"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CA9BB3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Dio disse: «Le acque che sono sotto il cielo si raccolgano in un unico luogo e appaia l’asciutto». E così avvenne. Dio chiamò l’asciutto terra, mentre chiamò la massa delle acque mare. Dio vide che era cosa </w:t>
      </w:r>
      <w:r w:rsidRPr="00A00B6B">
        <w:rPr>
          <w:rFonts w:ascii="Arial" w:hAnsi="Arial"/>
          <w:i/>
          <w:iCs/>
          <w:sz w:val="24"/>
          <w:szCs w:val="24"/>
        </w:rPr>
        <w:lastRenderedPageBreak/>
        <w:t>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680478F"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246084C"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3B93329"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2EC86C8"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56FB8D28" w14:textId="056F0E19"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E Dio creò l’uomo a sua immagine; a immagine di Dio lo creò:</w:t>
      </w:r>
      <w:r w:rsidR="00D62C90" w:rsidRPr="00A00B6B">
        <w:rPr>
          <w:rFonts w:ascii="Arial" w:hAnsi="Arial"/>
          <w:i/>
          <w:iCs/>
          <w:sz w:val="24"/>
          <w:szCs w:val="24"/>
        </w:rPr>
        <w:t xml:space="preserve"> </w:t>
      </w:r>
      <w:r w:rsidRPr="00A00B6B">
        <w:rPr>
          <w:rFonts w:ascii="Arial" w:hAnsi="Arial"/>
          <w:i/>
          <w:iCs/>
          <w:sz w:val="24"/>
          <w:szCs w:val="24"/>
        </w:rPr>
        <w:t xml:space="preserve">maschio e femmina li creò. </w:t>
      </w:r>
    </w:p>
    <w:p w14:paraId="0B6323F5"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75671B1C"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F87E85A"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Anche la seconda pagina della genesi rivela questa bontà originaria con la quale Dio ha fatto ogni cosa. La bontà è l’essenza stessa della creazione.</w:t>
      </w:r>
    </w:p>
    <w:p w14:paraId="6BE97CD0"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776639A3"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7BE08A5"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05E611B"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Il Signore Dio prese l’uomo e lo pose nel giardino di Eden, perché lo coltivasse e lo custodisse.</w:t>
      </w:r>
    </w:p>
    <w:p w14:paraId="7FC0275D"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09B323D5" w14:textId="77777777"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69C357D" w14:textId="7F6AD149" w:rsidR="00FE6B0B" w:rsidRPr="00A00B6B" w:rsidRDefault="00FE6B0B" w:rsidP="006C59E4">
      <w:pPr>
        <w:spacing w:after="120"/>
        <w:ind w:left="567" w:right="567"/>
        <w:jc w:val="both"/>
        <w:rPr>
          <w:rFonts w:ascii="Arial" w:hAnsi="Arial"/>
          <w:i/>
          <w:iCs/>
          <w:sz w:val="24"/>
          <w:szCs w:val="24"/>
        </w:rPr>
      </w:pPr>
      <w:r w:rsidRPr="00A00B6B">
        <w:rPr>
          <w:rFonts w:ascii="Arial" w:hAnsi="Arial"/>
          <w:i/>
          <w:iCs/>
          <w:sz w:val="24"/>
          <w:szCs w:val="24"/>
        </w:rPr>
        <w:lastRenderedPageBreak/>
        <w:t>Per questo l’uomo lascerà suo padre e sua madre e si unirà a sua moglie, e i due saranno un’unica carne.</w:t>
      </w:r>
      <w:r w:rsidR="006C59E4" w:rsidRPr="00A00B6B">
        <w:rPr>
          <w:rFonts w:ascii="Arial" w:hAnsi="Arial"/>
          <w:i/>
          <w:iCs/>
          <w:sz w:val="24"/>
          <w:szCs w:val="24"/>
        </w:rPr>
        <w:t xml:space="preserve"> </w:t>
      </w:r>
      <w:r w:rsidRPr="00A00B6B">
        <w:rPr>
          <w:rFonts w:ascii="Arial" w:hAnsi="Arial"/>
          <w:i/>
          <w:iCs/>
          <w:sz w:val="24"/>
          <w:szCs w:val="24"/>
        </w:rPr>
        <w:t xml:space="preserve">Ora tutti e due erano nudi, l’uomo e sua moglie, e non provavano vergogna (Gen 2,1-25). </w:t>
      </w:r>
    </w:p>
    <w:p w14:paraId="5AB76B8F" w14:textId="3DA1E686" w:rsidR="00FE6B0B" w:rsidRPr="00A00B6B" w:rsidRDefault="00FE6B0B" w:rsidP="00FE6B0B">
      <w:pPr>
        <w:spacing w:after="120"/>
        <w:jc w:val="both"/>
        <w:rPr>
          <w:rFonts w:ascii="Arial" w:hAnsi="Arial"/>
          <w:sz w:val="24"/>
        </w:rPr>
      </w:pPr>
      <w:r w:rsidRPr="00A00B6B">
        <w:rPr>
          <w:rFonts w:ascii="Arial" w:hAnsi="Arial"/>
          <w:sz w:val="24"/>
        </w:rPr>
        <w:t>È l’uomo con la sua disobbedienza che introduce nella bontà della creazione un veleno di morte.</w:t>
      </w:r>
      <w:r w:rsidR="00D62C90" w:rsidRPr="00A00B6B">
        <w:rPr>
          <w:rFonts w:ascii="Arial" w:hAnsi="Arial"/>
          <w:sz w:val="24"/>
        </w:rPr>
        <w:t xml:space="preserve"> </w:t>
      </w:r>
      <w:r w:rsidRPr="00A00B6B">
        <w:rPr>
          <w:rFonts w:ascii="Arial" w:hAnsi="Arial"/>
          <w:sz w:val="24"/>
        </w:rPr>
        <w:t>L’uomo possiede nelle sue mani questo enorme potere: dare bontà e vita alla creazione del suo Signore, oppure dare morte, ogni morte.</w:t>
      </w:r>
      <w:r w:rsidR="006C59E4" w:rsidRPr="00A00B6B">
        <w:rPr>
          <w:rFonts w:ascii="Arial" w:hAnsi="Arial"/>
          <w:sz w:val="24"/>
        </w:rPr>
        <w:t xml:space="preserve"> </w:t>
      </w:r>
      <w:r w:rsidRPr="00A00B6B">
        <w:rPr>
          <w:rFonts w:ascii="Arial" w:hAnsi="Arial"/>
          <w:sz w:val="24"/>
        </w:rPr>
        <w:t>Se dona morte non può sperare di raccogliere vita. Oggi</w:t>
      </w:r>
      <w:r w:rsidR="00D62C90" w:rsidRPr="00A00B6B">
        <w:rPr>
          <w:rFonts w:ascii="Arial" w:hAnsi="Arial"/>
          <w:sz w:val="24"/>
        </w:rPr>
        <w:t xml:space="preserve"> </w:t>
      </w:r>
      <w:r w:rsidRPr="00A00B6B">
        <w:rPr>
          <w:rFonts w:ascii="Arial" w:hAnsi="Arial"/>
          <w:sz w:val="24"/>
        </w:rPr>
        <w:t>è questa la sua grande stoltezza. Ogni giorno crea leggi di morte e poi spera di trarre la vita.</w:t>
      </w:r>
    </w:p>
    <w:p w14:paraId="49A6271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La giustizia infatti è immortale.</w:t>
      </w:r>
    </w:p>
    <w:p w14:paraId="15C865AC" w14:textId="296B2C81" w:rsidR="00FE6B0B" w:rsidRPr="00A00B6B" w:rsidRDefault="00FE6B0B" w:rsidP="00FE6B0B">
      <w:pPr>
        <w:spacing w:after="120"/>
        <w:jc w:val="both"/>
        <w:rPr>
          <w:rFonts w:ascii="Arial" w:hAnsi="Arial"/>
          <w:sz w:val="24"/>
        </w:rPr>
      </w:pPr>
      <w:r w:rsidRPr="00A00B6B">
        <w:rPr>
          <w:rFonts w:ascii="Arial" w:hAnsi="Arial"/>
          <w:sz w:val="24"/>
        </w:rPr>
        <w:t>Quando un uomo consegna la sua vita alla giustizia, essa gode del suo stesso frutto che è l’immortalità. Non vi è morte nella giustizia.</w:t>
      </w:r>
      <w:r w:rsidR="006C59E4" w:rsidRPr="00A00B6B">
        <w:rPr>
          <w:rFonts w:ascii="Arial" w:hAnsi="Arial"/>
          <w:sz w:val="24"/>
        </w:rPr>
        <w:t xml:space="preserve"> </w:t>
      </w:r>
      <w:r w:rsidRPr="00A00B6B">
        <w:rPr>
          <w:rFonts w:ascii="Arial" w:hAnsi="Arial"/>
          <w:sz w:val="24"/>
        </w:rPr>
        <w:t>La giustizia però non la può determinare l’uomo. Essa scaturisce unicamente dal cuore di Dio. È Lui la sola ed unica Legge della giustizia.</w:t>
      </w:r>
      <w:r w:rsidR="006C59E4" w:rsidRPr="00A00B6B">
        <w:rPr>
          <w:rFonts w:ascii="Arial" w:hAnsi="Arial"/>
          <w:sz w:val="24"/>
        </w:rPr>
        <w:t xml:space="preserve"> </w:t>
      </w:r>
      <w:r w:rsidRPr="00A00B6B">
        <w:rPr>
          <w:rFonts w:ascii="Arial" w:hAnsi="Arial"/>
          <w:sz w:val="24"/>
        </w:rPr>
        <w:t>Ad ogni uomo è chiesto di entrare lui stesso nella giustizia di Dio, farsi di natura che non conosce il male, avere un corpo non appesantito dal peccato.</w:t>
      </w:r>
      <w:r w:rsidR="006C59E4" w:rsidRPr="00A00B6B">
        <w:rPr>
          <w:rFonts w:ascii="Arial" w:hAnsi="Arial"/>
          <w:sz w:val="24"/>
        </w:rPr>
        <w:t xml:space="preserve"> </w:t>
      </w:r>
      <w:r w:rsidRPr="00A00B6B">
        <w:rPr>
          <w:rFonts w:ascii="Arial" w:hAnsi="Arial"/>
          <w:sz w:val="24"/>
        </w:rPr>
        <w:t>Dalla giustizia del suo corpo e della sua anima, del suo spirito e del suo cuore, diviene un operatore di vera giustizia, un costruttore di immortalità.</w:t>
      </w:r>
      <w:r w:rsidR="006C59E4" w:rsidRPr="00A00B6B">
        <w:rPr>
          <w:rFonts w:ascii="Arial" w:hAnsi="Arial"/>
          <w:sz w:val="24"/>
        </w:rPr>
        <w:t xml:space="preserve"> </w:t>
      </w:r>
      <w:r w:rsidRPr="00A00B6B">
        <w:rPr>
          <w:rFonts w:ascii="Arial" w:hAnsi="Arial"/>
          <w:sz w:val="24"/>
        </w:rPr>
        <w:t>Ognuno così diviene giudice di vita e di morte per sé e per gli altri. Chi vuole essere giudice di vita, dovrà essere sempre da Dio, vedersi in Lui, da Lui.</w:t>
      </w:r>
      <w:r w:rsidR="006C59E4" w:rsidRPr="00A00B6B">
        <w:rPr>
          <w:rFonts w:ascii="Arial" w:hAnsi="Arial"/>
          <w:sz w:val="24"/>
        </w:rPr>
        <w:t xml:space="preserve"> </w:t>
      </w:r>
      <w:r w:rsidRPr="00A00B6B">
        <w:rPr>
          <w:rFonts w:ascii="Arial" w:hAnsi="Arial"/>
          <w:sz w:val="24"/>
        </w:rPr>
        <w:t>Chi vorrà vedersi solo da se stesso, potrà essere giudice solo di morte. Mai potrà essere giudice di vita, perché non è dal Signore, nel Signore.</w:t>
      </w:r>
      <w:r w:rsidR="006C59E4" w:rsidRPr="00A00B6B">
        <w:rPr>
          <w:rFonts w:ascii="Arial" w:hAnsi="Arial"/>
          <w:sz w:val="24"/>
        </w:rPr>
        <w:t xml:space="preserve"> </w:t>
      </w:r>
      <w:r w:rsidRPr="00A00B6B">
        <w:rPr>
          <w:rFonts w:ascii="Arial" w:hAnsi="Arial"/>
          <w:sz w:val="24"/>
        </w:rPr>
        <w:t xml:space="preserve">Solo la giustizia vera crea vita. La falsa giustizia o l’ingiustizia creano solo morte nel tempo e nell’eternità. </w:t>
      </w:r>
    </w:p>
    <w:p w14:paraId="43F130A8" w14:textId="77777777" w:rsidR="00FE6B0B" w:rsidRPr="00A00B6B" w:rsidRDefault="00FE6B0B" w:rsidP="00FE6B0B">
      <w:pPr>
        <w:spacing w:after="120"/>
        <w:jc w:val="both"/>
        <w:rPr>
          <w:rFonts w:ascii="Arial" w:hAnsi="Arial"/>
          <w:sz w:val="24"/>
        </w:rPr>
      </w:pPr>
    </w:p>
    <w:p w14:paraId="16E46737" w14:textId="77777777" w:rsidR="00FE6B0B" w:rsidRPr="00A00B6B" w:rsidRDefault="00FE6B0B" w:rsidP="00FE72E4">
      <w:pPr>
        <w:pStyle w:val="Corpotesto"/>
      </w:pPr>
      <w:bookmarkStart w:id="76" w:name="_Toc62159791"/>
      <w:r w:rsidRPr="00A00B6B">
        <w:t>La vita secondo gli empi</w:t>
      </w:r>
      <w:bookmarkEnd w:id="76"/>
    </w:p>
    <w:p w14:paraId="535855B6" w14:textId="77777777" w:rsidR="00FE6B0B" w:rsidRPr="00A00B6B" w:rsidRDefault="00FE6B0B" w:rsidP="00FE6B0B"/>
    <w:p w14:paraId="7EDD11D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Ma gli empi invocano su di sé la morte con le opere e con le parole; ritenendola amica, si struggono per lei e con essa stringono un patto, perché sono degni di appartenerle.</w:t>
      </w:r>
    </w:p>
    <w:p w14:paraId="58836139" w14:textId="7792F712" w:rsidR="00FE6B0B" w:rsidRPr="00A00B6B" w:rsidRDefault="00FE6B0B" w:rsidP="00FE6B0B">
      <w:pPr>
        <w:spacing w:after="120"/>
        <w:jc w:val="both"/>
        <w:rPr>
          <w:rFonts w:ascii="Arial" w:hAnsi="Arial"/>
          <w:sz w:val="24"/>
        </w:rPr>
      </w:pPr>
      <w:r w:rsidRPr="00A00B6B">
        <w:rPr>
          <w:rFonts w:ascii="Arial" w:hAnsi="Arial"/>
          <w:sz w:val="24"/>
        </w:rPr>
        <w:t xml:space="preserve">L’empio è colui che ha deciso nel suo cuore che Dio non esiste. </w:t>
      </w:r>
      <w:r w:rsidRPr="00A00B6B">
        <w:rPr>
          <w:rFonts w:ascii="Arial" w:hAnsi="Arial"/>
          <w:i/>
          <w:sz w:val="24"/>
        </w:rPr>
        <w:t>“Dice lo stolto, l’empio nel suo cuore: “Dio non esiste”</w:t>
      </w:r>
      <w:r w:rsidRPr="00A00B6B">
        <w:rPr>
          <w:rFonts w:ascii="Arial" w:hAnsi="Arial"/>
          <w:sz w:val="24"/>
        </w:rPr>
        <w:t>.</w:t>
      </w:r>
      <w:r w:rsidR="006C59E4" w:rsidRPr="00A00B6B">
        <w:rPr>
          <w:rFonts w:ascii="Arial" w:hAnsi="Arial"/>
          <w:sz w:val="24"/>
        </w:rPr>
        <w:t xml:space="preserve"> </w:t>
      </w:r>
      <w:r w:rsidRPr="00A00B6B">
        <w:rPr>
          <w:rFonts w:ascii="Arial" w:hAnsi="Arial"/>
          <w:sz w:val="24"/>
        </w:rPr>
        <w:t>Negando l’esistenza di Dio, nega anche la sua giustizia. Non essendo da Lui, in Lui, altro non può creare che ingiustizia che a sua volta crea morte.</w:t>
      </w:r>
      <w:r w:rsidR="006C59E4" w:rsidRPr="00A00B6B">
        <w:rPr>
          <w:rFonts w:ascii="Arial" w:hAnsi="Arial"/>
          <w:sz w:val="24"/>
        </w:rPr>
        <w:t xml:space="preserve"> </w:t>
      </w:r>
      <w:r w:rsidRPr="00A00B6B">
        <w:rPr>
          <w:rFonts w:ascii="Arial" w:hAnsi="Arial"/>
          <w:sz w:val="24"/>
        </w:rPr>
        <w:t>Dove giunge la stoltezza dell’empio? Giunge fino a considerare la morte sua amica, invocandola su di sé con le opere e con le parole.</w:t>
      </w:r>
      <w:r w:rsidR="006C59E4" w:rsidRPr="00A00B6B">
        <w:rPr>
          <w:rFonts w:ascii="Arial" w:hAnsi="Arial"/>
          <w:sz w:val="24"/>
        </w:rPr>
        <w:t xml:space="preserve"> </w:t>
      </w:r>
      <w:r w:rsidRPr="00A00B6B">
        <w:rPr>
          <w:rFonts w:ascii="Arial" w:hAnsi="Arial"/>
          <w:sz w:val="24"/>
        </w:rPr>
        <w:t>Giunge fino a struggersi per essa stringendo con essa un patto. Gli empi sono degni di appartenere alla morte.</w:t>
      </w:r>
      <w:r w:rsidR="006C59E4" w:rsidRPr="00A00B6B">
        <w:rPr>
          <w:rFonts w:ascii="Arial" w:hAnsi="Arial"/>
          <w:sz w:val="24"/>
        </w:rPr>
        <w:t xml:space="preserve"> </w:t>
      </w:r>
      <w:r w:rsidRPr="00A00B6B">
        <w:rPr>
          <w:rFonts w:ascii="Arial" w:hAnsi="Arial"/>
          <w:sz w:val="24"/>
        </w:rPr>
        <w:t>Sono morti alla vera giustizia, alla vera vita. Essendo morti, amano la morte, la vedono loro amica, la invocano, perché appartengono ad essa.</w:t>
      </w:r>
      <w:r w:rsidR="006C59E4" w:rsidRPr="00A00B6B">
        <w:rPr>
          <w:rFonts w:ascii="Arial" w:hAnsi="Arial"/>
          <w:sz w:val="24"/>
        </w:rPr>
        <w:t xml:space="preserve"> </w:t>
      </w:r>
      <w:r w:rsidRPr="00A00B6B">
        <w:rPr>
          <w:rFonts w:ascii="Arial" w:hAnsi="Arial"/>
          <w:sz w:val="24"/>
        </w:rPr>
        <w:t>Qual è la potente verità contenuta in questo versetto della Scrittura? Essa è semplice da evidenziare, mettere in luce.</w:t>
      </w:r>
      <w:r w:rsidR="006C59E4" w:rsidRPr="00A00B6B">
        <w:rPr>
          <w:rFonts w:ascii="Arial" w:hAnsi="Arial"/>
          <w:sz w:val="24"/>
        </w:rPr>
        <w:t xml:space="preserve"> </w:t>
      </w:r>
      <w:r w:rsidRPr="00A00B6B">
        <w:rPr>
          <w:rFonts w:ascii="Arial" w:hAnsi="Arial"/>
          <w:sz w:val="24"/>
        </w:rPr>
        <w:t>Lo stolto giunge a tanta stoltezza di vedere la stessa morte come sua propria essenza. È come se lui fosse morte e non vita.</w:t>
      </w:r>
      <w:r w:rsidR="00FB07BB" w:rsidRPr="00A00B6B">
        <w:rPr>
          <w:rFonts w:ascii="Arial" w:hAnsi="Arial"/>
          <w:sz w:val="24"/>
        </w:rPr>
        <w:t xml:space="preserve"> </w:t>
      </w:r>
      <w:r w:rsidRPr="00A00B6B">
        <w:rPr>
          <w:rFonts w:ascii="Arial" w:hAnsi="Arial"/>
          <w:sz w:val="24"/>
        </w:rPr>
        <w:t>Vedendola come sua propria essenza lui vive per la morte, la sfida, la invoca, la cerca, la provoca, la genera, la produce. Lui diviene un produttore di morte.</w:t>
      </w:r>
      <w:r w:rsidR="00FB07BB" w:rsidRPr="00A00B6B">
        <w:rPr>
          <w:rFonts w:ascii="Arial" w:hAnsi="Arial"/>
          <w:sz w:val="24"/>
        </w:rPr>
        <w:t xml:space="preserve"> </w:t>
      </w:r>
      <w:r w:rsidRPr="00A00B6B">
        <w:rPr>
          <w:rFonts w:ascii="Arial" w:hAnsi="Arial"/>
          <w:sz w:val="24"/>
        </w:rPr>
        <w:t>Non solo per se stesso, ma anche per gli altri. È un rovo e altro non può produrre che succo di morte.</w:t>
      </w:r>
      <w:r w:rsidR="00D62C90" w:rsidRPr="00A00B6B">
        <w:rPr>
          <w:rFonts w:ascii="Arial" w:hAnsi="Arial"/>
          <w:sz w:val="24"/>
        </w:rPr>
        <w:t xml:space="preserve"> </w:t>
      </w:r>
      <w:r w:rsidRPr="00A00B6B">
        <w:rPr>
          <w:rFonts w:ascii="Arial" w:hAnsi="Arial"/>
          <w:sz w:val="24"/>
        </w:rPr>
        <w:t>Tutta la storia degli uomini, di ieri e di oggi, andrebbe letta a partire da questo versetto che è purissima rivelazione.</w:t>
      </w:r>
      <w:r w:rsidR="00D62C90" w:rsidRPr="00A00B6B">
        <w:rPr>
          <w:rFonts w:ascii="Arial" w:hAnsi="Arial"/>
          <w:sz w:val="24"/>
        </w:rPr>
        <w:t xml:space="preserve"> </w:t>
      </w:r>
      <w:r w:rsidRPr="00A00B6B">
        <w:rPr>
          <w:rFonts w:ascii="Arial" w:hAnsi="Arial"/>
          <w:sz w:val="24"/>
        </w:rPr>
        <w:t xml:space="preserve">È come se l’empio cambiasse natura creata. Da natura verso la vita in natura </w:t>
      </w:r>
      <w:r w:rsidRPr="00A00B6B">
        <w:rPr>
          <w:rFonts w:ascii="Arial" w:hAnsi="Arial"/>
          <w:sz w:val="24"/>
        </w:rPr>
        <w:lastRenderedPageBreak/>
        <w:t>verso la morte. Da natura che cerca la vita, a natura che genera morte.</w:t>
      </w:r>
      <w:r w:rsidR="00FB07BB" w:rsidRPr="00A00B6B">
        <w:rPr>
          <w:rFonts w:ascii="Arial" w:hAnsi="Arial"/>
          <w:sz w:val="24"/>
        </w:rPr>
        <w:t xml:space="preserve"> </w:t>
      </w:r>
      <w:r w:rsidRPr="00A00B6B">
        <w:rPr>
          <w:rFonts w:ascii="Arial" w:hAnsi="Arial"/>
          <w:sz w:val="24"/>
        </w:rPr>
        <w:t>Quando la natura viene così stravolta, non vi è alcuna speranza di vita. Non si può intervenire sulla volontà. Necessariamente si deve intervenire sulla natura.</w:t>
      </w:r>
      <w:r w:rsidR="00FB07BB" w:rsidRPr="00A00B6B">
        <w:rPr>
          <w:rFonts w:ascii="Arial" w:hAnsi="Arial"/>
          <w:sz w:val="24"/>
        </w:rPr>
        <w:t xml:space="preserve"> </w:t>
      </w:r>
      <w:r w:rsidRPr="00A00B6B">
        <w:rPr>
          <w:rFonts w:ascii="Arial" w:hAnsi="Arial"/>
          <w:sz w:val="24"/>
        </w:rPr>
        <w:t xml:space="preserve">È questo l’annunzio della Nuova Alleanza fatto dal Signore: </w:t>
      </w:r>
      <w:r w:rsidRPr="00A00B6B">
        <w:rPr>
          <w:rFonts w:ascii="Arial" w:hAnsi="Arial"/>
          <w:i/>
          <w:sz w:val="24"/>
        </w:rPr>
        <w:t>“Verrò e cambierò la vostra natura. Da natura di morte, la farò divenire natura di vita”.</w:t>
      </w:r>
      <w:r w:rsidR="00D62C90" w:rsidRPr="00A00B6B">
        <w:rPr>
          <w:rFonts w:ascii="Arial" w:hAnsi="Arial"/>
          <w:sz w:val="24"/>
        </w:rPr>
        <w:t xml:space="preserve"> </w:t>
      </w:r>
      <w:r w:rsidRPr="00A00B6B">
        <w:rPr>
          <w:rFonts w:ascii="Arial" w:hAnsi="Arial"/>
          <w:i/>
          <w:sz w:val="24"/>
        </w:rPr>
        <w:t>“Toglierò dal vostro petto il cuore di pietra, cuore di morte, e vi darò un cuore di carne, cuore di vita”</w:t>
      </w:r>
      <w:r w:rsidRPr="00A00B6B">
        <w:rPr>
          <w:rFonts w:ascii="Arial" w:hAnsi="Arial"/>
          <w:sz w:val="24"/>
        </w:rPr>
        <w:t>. Questa è l’opera dello Spirito versato da Gesù Signore.</w:t>
      </w:r>
    </w:p>
    <w:p w14:paraId="0DBFDD3B" w14:textId="77777777" w:rsidR="00FB07BB" w:rsidRPr="00A00B6B" w:rsidRDefault="00FB07BB" w:rsidP="00FE6B0B">
      <w:pPr>
        <w:spacing w:after="120"/>
        <w:jc w:val="both"/>
        <w:rPr>
          <w:rFonts w:ascii="Arial" w:hAnsi="Arial"/>
          <w:sz w:val="24"/>
        </w:rPr>
      </w:pPr>
    </w:p>
    <w:p w14:paraId="7B5D4B84" w14:textId="75737C97" w:rsidR="00FB07BB" w:rsidRPr="00A00B6B" w:rsidRDefault="00FB07BB" w:rsidP="001E2219">
      <w:pPr>
        <w:pStyle w:val="Titolo3"/>
      </w:pPr>
      <w:bookmarkStart w:id="77" w:name="_Toc193205043"/>
      <w:r w:rsidRPr="00A00B6B">
        <w:t>SAPIENZA II</w:t>
      </w:r>
      <w:bookmarkEnd w:id="77"/>
    </w:p>
    <w:p w14:paraId="160428B3" w14:textId="0CB7DC36" w:rsidR="00FB07BB" w:rsidRPr="00A00B6B" w:rsidRDefault="00FB07BB" w:rsidP="00FB07BB">
      <w:pPr>
        <w:spacing w:after="120"/>
        <w:ind w:left="567" w:right="567"/>
        <w:jc w:val="both"/>
        <w:rPr>
          <w:rFonts w:ascii="Arial" w:hAnsi="Arial"/>
          <w:i/>
          <w:iCs/>
          <w:sz w:val="24"/>
        </w:rPr>
      </w:pPr>
      <w:r w:rsidRPr="00A00B6B">
        <w:rPr>
          <w:rFonts w:ascii="Arial" w:hAnsi="Arial"/>
          <w:i/>
          <w:iCs/>
          <w:sz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36598F9C" w14:textId="489AC184" w:rsidR="00FB07BB" w:rsidRPr="00A00B6B" w:rsidRDefault="00FB07BB" w:rsidP="00FB07BB">
      <w:pPr>
        <w:spacing w:after="120"/>
        <w:ind w:left="567" w:right="567"/>
        <w:jc w:val="both"/>
        <w:rPr>
          <w:rFonts w:ascii="Arial" w:hAnsi="Arial"/>
          <w:i/>
          <w:iCs/>
          <w:sz w:val="24"/>
        </w:rPr>
      </w:pPr>
      <w:r w:rsidRPr="00A00B6B">
        <w:rPr>
          <w:rFonts w:ascii="Arial" w:hAnsi="Arial"/>
          <w:i/>
          <w:iCs/>
          <w:sz w:val="24"/>
        </w:rPr>
        <w:t>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6D96A534" w14:textId="231353DD" w:rsidR="00FB07BB" w:rsidRPr="00A00B6B" w:rsidRDefault="00FB07BB" w:rsidP="00FB07BB">
      <w:pPr>
        <w:spacing w:after="120"/>
        <w:ind w:left="567" w:right="567"/>
        <w:jc w:val="both"/>
        <w:rPr>
          <w:rFonts w:ascii="Arial" w:hAnsi="Arial"/>
          <w:i/>
          <w:iCs/>
          <w:sz w:val="24"/>
        </w:rPr>
      </w:pPr>
      <w:r w:rsidRPr="00A00B6B">
        <w:rPr>
          <w:rFonts w:ascii="Arial" w:hAnsi="Arial"/>
          <w:i/>
          <w:iCs/>
          <w:sz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w:t>
      </w:r>
    </w:p>
    <w:p w14:paraId="1987D003" w14:textId="4CEC4AF4" w:rsidR="00FB07BB" w:rsidRPr="00A00B6B" w:rsidRDefault="00FB07BB" w:rsidP="00FB07BB">
      <w:pPr>
        <w:spacing w:after="120"/>
        <w:ind w:left="567" w:right="567"/>
        <w:jc w:val="both"/>
        <w:rPr>
          <w:rFonts w:ascii="Arial" w:hAnsi="Arial"/>
          <w:i/>
          <w:iCs/>
          <w:sz w:val="24"/>
        </w:rPr>
      </w:pPr>
      <w:r w:rsidRPr="00A00B6B">
        <w:rPr>
          <w:rFonts w:ascii="Arial" w:hAnsi="Arial"/>
          <w:i/>
          <w:iCs/>
          <w:sz w:val="24"/>
        </w:rPr>
        <w:t>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w:t>
      </w:r>
    </w:p>
    <w:p w14:paraId="70216E27" w14:textId="07D7BFEB" w:rsidR="00FB07BB" w:rsidRPr="00A00B6B" w:rsidRDefault="00FB07BB" w:rsidP="00FB07BB">
      <w:pPr>
        <w:spacing w:after="120"/>
        <w:ind w:left="567" w:right="567"/>
        <w:jc w:val="both"/>
        <w:rPr>
          <w:rFonts w:ascii="Arial" w:hAnsi="Arial"/>
          <w:i/>
          <w:iCs/>
          <w:sz w:val="24"/>
        </w:rPr>
      </w:pPr>
      <w:r w:rsidRPr="00A00B6B">
        <w:rPr>
          <w:rFonts w:ascii="Arial" w:hAnsi="Arial"/>
          <w:i/>
          <w:iCs/>
          <w:sz w:val="24"/>
        </w:rPr>
        <w:t xml:space="preserve">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p>
    <w:p w14:paraId="5A1705EC" w14:textId="21AD64FE" w:rsidR="00FB07BB" w:rsidRPr="00A00B6B" w:rsidRDefault="00FB07BB" w:rsidP="00FB07BB">
      <w:pPr>
        <w:spacing w:after="120"/>
        <w:ind w:left="567" w:right="567"/>
        <w:jc w:val="both"/>
        <w:rPr>
          <w:rFonts w:ascii="Arial" w:hAnsi="Arial"/>
          <w:i/>
          <w:iCs/>
          <w:sz w:val="24"/>
        </w:rPr>
      </w:pPr>
      <w:r w:rsidRPr="00A00B6B">
        <w:rPr>
          <w:rFonts w:ascii="Arial" w:hAnsi="Arial"/>
          <w:i/>
          <w:iCs/>
          <w:sz w:val="24"/>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w:t>
      </w:r>
      <w:r w:rsidRPr="00A00B6B">
        <w:rPr>
          <w:rFonts w:ascii="Arial" w:hAnsi="Arial"/>
          <w:i/>
          <w:iCs/>
          <w:sz w:val="24"/>
        </w:rPr>
        <w:lastRenderedPageBreak/>
        <w:t xml:space="preserve">spirito di sopportazione. Condanniamolo a una morte infamante, perché, secondo le sue parole, il soccorso gli verrà». </w:t>
      </w:r>
    </w:p>
    <w:p w14:paraId="3C6189C1" w14:textId="76907AEF" w:rsidR="00FE6B0B" w:rsidRPr="00A00B6B" w:rsidRDefault="00FB07BB" w:rsidP="00FB07BB">
      <w:pPr>
        <w:spacing w:after="120"/>
        <w:ind w:left="567" w:right="567"/>
        <w:jc w:val="both"/>
        <w:rPr>
          <w:rFonts w:ascii="Arial" w:hAnsi="Arial"/>
          <w:i/>
          <w:iCs/>
          <w:sz w:val="24"/>
        </w:rPr>
      </w:pPr>
      <w:r w:rsidRPr="00A00B6B">
        <w:rPr>
          <w:rFonts w:ascii="Arial" w:hAnsi="Arial"/>
          <w:i/>
          <w:iCs/>
          <w:sz w:val="24"/>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w:t>
      </w:r>
    </w:p>
    <w:p w14:paraId="7CC918FE" w14:textId="77777777" w:rsidR="00FE6B0B" w:rsidRPr="00A00B6B" w:rsidRDefault="00FE6B0B" w:rsidP="00FE6B0B"/>
    <w:p w14:paraId="49D0D13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Dicono fra loro sragionando: «La nostra vita è breve e triste; non c’è rimedio quando l’uomo muore, e non si conosce nessuno che liberi dal regno dei morti.</w:t>
      </w:r>
    </w:p>
    <w:p w14:paraId="49F86BDF" w14:textId="7F9CD487" w:rsidR="00FE6B0B" w:rsidRPr="00A00B6B" w:rsidRDefault="00FE6B0B" w:rsidP="00FE6B0B">
      <w:pPr>
        <w:spacing w:after="120"/>
        <w:jc w:val="both"/>
        <w:rPr>
          <w:rFonts w:ascii="Arial" w:hAnsi="Arial"/>
          <w:sz w:val="24"/>
        </w:rPr>
      </w:pPr>
      <w:r w:rsidRPr="00A00B6B">
        <w:rPr>
          <w:rFonts w:ascii="Arial" w:hAnsi="Arial"/>
          <w:sz w:val="24"/>
        </w:rPr>
        <w:t>Dio ha dato all’uomo il più grande, il più alto, il più eccelso dei doni. È un dono divino: la ragione. È il dono sublime. Attraverso di esso si perviene alla verità.</w:t>
      </w:r>
      <w:r w:rsidR="00FB07BB" w:rsidRPr="00A00B6B">
        <w:rPr>
          <w:rFonts w:ascii="Arial" w:hAnsi="Arial"/>
          <w:sz w:val="24"/>
        </w:rPr>
        <w:t xml:space="preserve"> </w:t>
      </w:r>
      <w:r w:rsidRPr="00A00B6B">
        <w:rPr>
          <w:rFonts w:ascii="Arial" w:hAnsi="Arial"/>
          <w:sz w:val="24"/>
        </w:rPr>
        <w:t>Ecco cosa insegna il Libro del Siracide sulla capacità dell’uomo di ragionare, argomentare, dedurre, pervenire alla verità delle cose.</w:t>
      </w:r>
    </w:p>
    <w:p w14:paraId="5A4F1DDB"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w:t>
      </w:r>
    </w:p>
    <w:p w14:paraId="28393E37"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In ogni vivente infuse il timore dell’uomo, perché dominasse sulle bestie e sugli uccelli. Ricevettero l’uso delle cinque opere del Signore, come sesta fu concessa loro in dono la ragione e come settima la parola, interprete delle sue opere.</w:t>
      </w:r>
    </w:p>
    <w:p w14:paraId="37148DC9"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Discernimento, lingua, occhi, orecchi e cuore diede loro per pensare. Li riempì di scienza e d’intelligenza e mostrò loro sia il bene che il male.</w:t>
      </w:r>
    </w:p>
    <w:p w14:paraId="2A902EA3"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Pose il timore di sé nei loro cuori, per mostrare loro la grandezza delle sue opere, e permise loro di gloriarsi nei secoli delle sue meraviglie.</w:t>
      </w:r>
    </w:p>
    <w:p w14:paraId="7859FC27"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Loderanno il suo santo nome per narrare la grandezza delle sue opere.</w:t>
      </w:r>
    </w:p>
    <w:p w14:paraId="2F2B5550"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Pose davanti a loro la scienza e diede loro in eredità la legge della vita, affinché riconoscessero che sono mortali coloro che ora esistono.</w:t>
      </w:r>
    </w:p>
    <w:p w14:paraId="2C749C54"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09E1A2F"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w:t>
      </w:r>
    </w:p>
    <w:p w14:paraId="1C5F447C"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lastRenderedPageBreak/>
        <w:t xml:space="preserve">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w:t>
      </w:r>
    </w:p>
    <w:p w14:paraId="0DD3007F"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72C6CB7F"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w:t>
      </w:r>
    </w:p>
    <w:p w14:paraId="4F79AC4A"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 xml:space="preserve">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56ABDDF" w14:textId="0C736563" w:rsidR="00FE6B0B" w:rsidRPr="00A00B6B" w:rsidRDefault="00FE6B0B" w:rsidP="00FE6B0B">
      <w:pPr>
        <w:spacing w:after="120"/>
        <w:jc w:val="both"/>
        <w:rPr>
          <w:rFonts w:ascii="Arial" w:hAnsi="Arial"/>
          <w:sz w:val="24"/>
        </w:rPr>
      </w:pPr>
      <w:r w:rsidRPr="00A00B6B">
        <w:rPr>
          <w:rFonts w:ascii="Arial" w:hAnsi="Arial"/>
          <w:sz w:val="24"/>
        </w:rPr>
        <w:t>Lo stolto è colui che ha perso questo dono così prezioso. Avendolo perso è divenuto naturalmente incapace di pervenire alla verità della vita e delle cose.</w:t>
      </w:r>
      <w:r w:rsidR="00FB07BB" w:rsidRPr="00A00B6B">
        <w:rPr>
          <w:rFonts w:ascii="Arial" w:hAnsi="Arial"/>
          <w:sz w:val="24"/>
        </w:rPr>
        <w:t xml:space="preserve"> </w:t>
      </w:r>
      <w:r w:rsidRPr="00A00B6B">
        <w:rPr>
          <w:rFonts w:ascii="Arial" w:hAnsi="Arial"/>
          <w:sz w:val="24"/>
        </w:rPr>
        <w:t>Per questo gli stolti dicono parole, ma senza alcun ragionamento, contro ogni ragionamento. Dicono parole stolte, insensate, prive di alcuna verità.</w:t>
      </w:r>
      <w:r w:rsidR="00FB07BB" w:rsidRPr="00A00B6B">
        <w:rPr>
          <w:rFonts w:ascii="Arial" w:hAnsi="Arial"/>
          <w:sz w:val="24"/>
        </w:rPr>
        <w:t xml:space="preserve"> </w:t>
      </w:r>
      <w:r w:rsidRPr="00A00B6B">
        <w:rPr>
          <w:rFonts w:ascii="Arial" w:hAnsi="Arial"/>
          <w:sz w:val="24"/>
        </w:rPr>
        <w:t>Esaminiamo ora queste parole insensate, parole prive di ogni ragionamento, parole sragionate. La nostra vita è breve e triste. Non c’è rimedio quando l’uomo muore. Non si conosce nessuno che liberi dal regno dei morti.</w:t>
      </w:r>
      <w:r w:rsidR="00FB07BB" w:rsidRPr="00A00B6B">
        <w:rPr>
          <w:rFonts w:ascii="Arial" w:hAnsi="Arial"/>
          <w:sz w:val="24"/>
        </w:rPr>
        <w:t xml:space="preserve"> </w:t>
      </w:r>
      <w:r w:rsidRPr="00A00B6B">
        <w:rPr>
          <w:rFonts w:ascii="Arial" w:hAnsi="Arial"/>
          <w:sz w:val="24"/>
        </w:rPr>
        <w:t>Si comprende che questa è assoluta falsità. Lo stolto, avendo dichiarato la non esistenza di Dio, manca della fonte, della sorgente della verità.</w:t>
      </w:r>
      <w:r w:rsidR="00FB07BB" w:rsidRPr="00A00B6B">
        <w:rPr>
          <w:rFonts w:ascii="Arial" w:hAnsi="Arial"/>
          <w:sz w:val="24"/>
        </w:rPr>
        <w:t xml:space="preserve"> </w:t>
      </w:r>
      <w:r w:rsidRPr="00A00B6B">
        <w:rPr>
          <w:rFonts w:ascii="Arial" w:hAnsi="Arial"/>
          <w:sz w:val="24"/>
        </w:rPr>
        <w:t>Lui è divenuto tenebra e parla dalle tenebre che avvolgono il suo cuore. Questo sempre si verifica e si realizza. Senza la fonte della verità si è tenebra.</w:t>
      </w:r>
    </w:p>
    <w:p w14:paraId="2CBB9568" w14:textId="6F83A9B7" w:rsidR="00FE6B0B" w:rsidRPr="00A00B6B" w:rsidRDefault="00FE6B0B" w:rsidP="00FE6B0B">
      <w:pPr>
        <w:spacing w:after="120"/>
        <w:jc w:val="both"/>
        <w:rPr>
          <w:rFonts w:ascii="Arial" w:hAnsi="Arial"/>
          <w:sz w:val="24"/>
        </w:rPr>
      </w:pPr>
      <w:r w:rsidRPr="00A00B6B">
        <w:rPr>
          <w:rFonts w:ascii="Arial" w:hAnsi="Arial"/>
          <w:sz w:val="24"/>
        </w:rPr>
        <w:t>Oggi la nostra società vive questo momento drammatico. Avendo abolito Dio come sua verità, fa della falsità il suo principio di morte.</w:t>
      </w:r>
      <w:r w:rsidR="00FB07BB" w:rsidRPr="00A00B6B">
        <w:rPr>
          <w:rFonts w:ascii="Arial" w:hAnsi="Arial"/>
          <w:sz w:val="24"/>
        </w:rPr>
        <w:t xml:space="preserve"> </w:t>
      </w:r>
      <w:r w:rsidRPr="00A00B6B">
        <w:rPr>
          <w:rFonts w:ascii="Arial" w:hAnsi="Arial"/>
          <w:sz w:val="24"/>
        </w:rPr>
        <w:t>Non può essere se non così. È come se l’uomo decidesse che il sole per lui non deve esistere e si immerge in una spelonca di fitte tenebre.</w:t>
      </w:r>
      <w:r w:rsidR="00FB07BB" w:rsidRPr="00A00B6B">
        <w:rPr>
          <w:rFonts w:ascii="Arial" w:hAnsi="Arial"/>
          <w:sz w:val="24"/>
        </w:rPr>
        <w:t xml:space="preserve"> </w:t>
      </w:r>
      <w:r w:rsidRPr="00A00B6B">
        <w:rPr>
          <w:rFonts w:ascii="Arial" w:hAnsi="Arial"/>
          <w:sz w:val="24"/>
        </w:rPr>
        <w:t>Alla fine la sua mente penserà solo dalle tenebre. Le manca il concetto stesso di luce. Questo è successo, succede allo stolto.</w:t>
      </w:r>
      <w:r w:rsidR="00FB07BB" w:rsidRPr="00A00B6B">
        <w:rPr>
          <w:rFonts w:ascii="Arial" w:hAnsi="Arial"/>
          <w:sz w:val="24"/>
        </w:rPr>
        <w:t xml:space="preserve"> </w:t>
      </w:r>
      <w:r w:rsidRPr="00A00B6B">
        <w:rPr>
          <w:rFonts w:ascii="Arial" w:hAnsi="Arial"/>
          <w:sz w:val="24"/>
        </w:rPr>
        <w:t>La stoltezza veritativa è frutto della stoltezza o empietà morale. L’empietà morale genera l’empietà veritativa.</w:t>
      </w:r>
      <w:r w:rsidR="00D62C90" w:rsidRPr="00A00B6B">
        <w:rPr>
          <w:rFonts w:ascii="Arial" w:hAnsi="Arial"/>
          <w:sz w:val="24"/>
        </w:rPr>
        <w:t xml:space="preserve"> </w:t>
      </w:r>
      <w:r w:rsidRPr="00A00B6B">
        <w:rPr>
          <w:rFonts w:ascii="Arial" w:hAnsi="Arial"/>
          <w:sz w:val="24"/>
        </w:rPr>
        <w:t>Questa a sua volta accresce la prima.</w:t>
      </w:r>
      <w:r w:rsidR="00FB07BB" w:rsidRPr="00A00B6B">
        <w:rPr>
          <w:rFonts w:ascii="Arial" w:hAnsi="Arial"/>
          <w:sz w:val="24"/>
        </w:rPr>
        <w:t xml:space="preserve"> </w:t>
      </w:r>
      <w:r w:rsidRPr="00A00B6B">
        <w:rPr>
          <w:rFonts w:ascii="Arial" w:hAnsi="Arial"/>
          <w:sz w:val="24"/>
        </w:rPr>
        <w:t>Insieme si generano, si incrementano, si accrescono, si danno forza. Dove però vi è stoltezza veritativa sempre vi sarà stoltezza morale.</w:t>
      </w:r>
      <w:r w:rsidR="00FB07BB" w:rsidRPr="00A00B6B">
        <w:rPr>
          <w:rFonts w:ascii="Arial" w:hAnsi="Arial"/>
          <w:sz w:val="24"/>
        </w:rPr>
        <w:t xml:space="preserve"> </w:t>
      </w:r>
      <w:r w:rsidRPr="00A00B6B">
        <w:rPr>
          <w:rFonts w:ascii="Arial" w:hAnsi="Arial"/>
          <w:sz w:val="24"/>
        </w:rPr>
        <w:t>I primi cinque versetti ci rivelano la stoltezza veritativa. Da questa stoltezza si prendono le decisioni di stoltezza immorale.</w:t>
      </w:r>
      <w:r w:rsidR="00FB07BB" w:rsidRPr="00A00B6B">
        <w:rPr>
          <w:rFonts w:ascii="Arial" w:hAnsi="Arial"/>
          <w:sz w:val="24"/>
        </w:rPr>
        <w:t xml:space="preserve"> </w:t>
      </w:r>
      <w:r w:rsidRPr="00A00B6B">
        <w:rPr>
          <w:rFonts w:ascii="Arial" w:hAnsi="Arial"/>
          <w:sz w:val="24"/>
        </w:rPr>
        <w:t xml:space="preserve">La stoltezza immorale sono le decisioni di male, di trasgressione, di peccato che si prendono per dare un senso ad una vita senza senso. </w:t>
      </w:r>
    </w:p>
    <w:p w14:paraId="335F8BD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2</w:t>
      </w:r>
      <w:r w:rsidRPr="00A00B6B">
        <w:rPr>
          <w:rFonts w:ascii="Arial" w:hAnsi="Arial"/>
          <w:b/>
          <w:sz w:val="24"/>
        </w:rPr>
        <w:t>Siamo nati per caso e dopo saremo come se non fossimo stati: è un fumo il soffio delle nostre narici, il pensiero è una scintilla nel palpito del nostro cuore,</w:t>
      </w:r>
    </w:p>
    <w:p w14:paraId="179DB7BE" w14:textId="52A6D0E0" w:rsidR="00FE6B0B" w:rsidRPr="00A00B6B" w:rsidRDefault="00FE6B0B" w:rsidP="00FE6B0B">
      <w:pPr>
        <w:spacing w:after="120"/>
        <w:jc w:val="both"/>
        <w:rPr>
          <w:rFonts w:ascii="Arial" w:hAnsi="Arial"/>
          <w:sz w:val="24"/>
        </w:rPr>
      </w:pPr>
      <w:r w:rsidRPr="00A00B6B">
        <w:rPr>
          <w:rFonts w:ascii="Arial" w:hAnsi="Arial"/>
          <w:sz w:val="24"/>
        </w:rPr>
        <w:t>Seguiamo gli empi in questa loro stoltezza veritativa. Essi ci rivelano la loro visione della vita letta però dalle tenebre e non dalla luce.</w:t>
      </w:r>
      <w:r w:rsidR="00FB07BB" w:rsidRPr="00A00B6B">
        <w:rPr>
          <w:rFonts w:ascii="Arial" w:hAnsi="Arial"/>
          <w:sz w:val="24"/>
        </w:rPr>
        <w:t xml:space="preserve"> </w:t>
      </w:r>
      <w:r w:rsidRPr="00A00B6B">
        <w:rPr>
          <w:rFonts w:ascii="Arial" w:hAnsi="Arial"/>
          <w:sz w:val="24"/>
        </w:rPr>
        <w:t>Siamo nati per caso e dopo saremo come se non fossimo mai esistiti. Per costoro la vita è senza alcuna finalità. Manca il prima e il dopo.</w:t>
      </w:r>
      <w:r w:rsidR="00FB07BB" w:rsidRPr="00A00B6B">
        <w:rPr>
          <w:rFonts w:ascii="Arial" w:hAnsi="Arial"/>
          <w:sz w:val="24"/>
        </w:rPr>
        <w:t xml:space="preserve"> </w:t>
      </w:r>
      <w:r w:rsidRPr="00A00B6B">
        <w:rPr>
          <w:rFonts w:ascii="Arial" w:hAnsi="Arial"/>
          <w:sz w:val="24"/>
        </w:rPr>
        <w:t>A questa vita manca il prima che è dalla volontà di Dio, manca il dopo che è nell’eternità. Manca il presente che è nella volontà di Dio.</w:t>
      </w:r>
      <w:r w:rsidR="00FB07BB" w:rsidRPr="00A00B6B">
        <w:rPr>
          <w:rFonts w:ascii="Arial" w:hAnsi="Arial"/>
          <w:sz w:val="24"/>
        </w:rPr>
        <w:t xml:space="preserve"> </w:t>
      </w:r>
      <w:r w:rsidRPr="00A00B6B">
        <w:rPr>
          <w:rFonts w:ascii="Arial" w:hAnsi="Arial"/>
          <w:sz w:val="24"/>
        </w:rPr>
        <w:t>Il soffio delle loro narici è un fumo. Il pensiero è una scintilla nel palpito del nostro cuore. Manca questa vita di ogni orientamento soprannaturale.</w:t>
      </w:r>
      <w:r w:rsidR="00D62C90" w:rsidRPr="00A00B6B">
        <w:rPr>
          <w:rFonts w:ascii="Arial" w:hAnsi="Arial"/>
          <w:sz w:val="24"/>
        </w:rPr>
        <w:t xml:space="preserve"> </w:t>
      </w:r>
      <w:r w:rsidRPr="00A00B6B">
        <w:rPr>
          <w:rFonts w:ascii="Arial" w:hAnsi="Arial"/>
          <w:sz w:val="24"/>
        </w:rPr>
        <w:t>Il soffio è soffio dell’Onnipotente Signore e Creatore. Il Pensiero è un frutto dell’anima razionale, spirituale di cui l’uomo è stato dotato da Dio.</w:t>
      </w:r>
      <w:r w:rsidR="00FB07BB" w:rsidRPr="00A00B6B">
        <w:rPr>
          <w:rFonts w:ascii="Arial" w:hAnsi="Arial"/>
          <w:sz w:val="24"/>
        </w:rPr>
        <w:t xml:space="preserve"> </w:t>
      </w:r>
      <w:r w:rsidRPr="00A00B6B">
        <w:rPr>
          <w:rFonts w:ascii="Arial" w:hAnsi="Arial"/>
          <w:sz w:val="24"/>
        </w:rPr>
        <w:t>La vita è vista come sola natura, sola materia. Non c’è trascendenza, non vi è personalità, non vi è spiritualità, non vi è origine divina.</w:t>
      </w:r>
      <w:r w:rsidR="00FB07BB" w:rsidRPr="00A00B6B">
        <w:rPr>
          <w:rFonts w:ascii="Arial" w:hAnsi="Arial"/>
          <w:sz w:val="24"/>
        </w:rPr>
        <w:t xml:space="preserve"> </w:t>
      </w:r>
      <w:r w:rsidRPr="00A00B6B">
        <w:rPr>
          <w:rFonts w:ascii="Arial" w:hAnsi="Arial"/>
          <w:sz w:val="24"/>
        </w:rPr>
        <w:t>La vita è materia, solo materia. Tutto si consuma in essa dalla nascita alla morte. Nessuna anima spirituale. Tutto è carne e sensazioni della carne.</w:t>
      </w:r>
    </w:p>
    <w:p w14:paraId="189EB04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spenta la quale, il corpo diventerà cenere e lo spirito svanirà come aria sottile.</w:t>
      </w:r>
    </w:p>
    <w:p w14:paraId="548328D3" w14:textId="1A96E794" w:rsidR="00FE6B0B" w:rsidRPr="00A00B6B" w:rsidRDefault="00FE6B0B" w:rsidP="00FE6B0B">
      <w:pPr>
        <w:spacing w:after="120"/>
        <w:jc w:val="both"/>
        <w:rPr>
          <w:rFonts w:ascii="Arial" w:hAnsi="Arial"/>
          <w:sz w:val="24"/>
        </w:rPr>
      </w:pPr>
      <w:r w:rsidRPr="00A00B6B">
        <w:rPr>
          <w:rFonts w:ascii="Arial" w:hAnsi="Arial"/>
          <w:sz w:val="24"/>
        </w:rPr>
        <w:t>Una volta che la vita si sarà spenta con la morte, il corpo diventerà cenere e lo spirito svanirà come aria sottile. Siamo nel materialismo più autentico.</w:t>
      </w:r>
      <w:r w:rsidR="00FB07BB" w:rsidRPr="00A00B6B">
        <w:rPr>
          <w:rFonts w:ascii="Arial" w:hAnsi="Arial"/>
          <w:sz w:val="24"/>
        </w:rPr>
        <w:t xml:space="preserve"> </w:t>
      </w:r>
      <w:r w:rsidRPr="00A00B6B">
        <w:rPr>
          <w:rFonts w:ascii="Arial" w:hAnsi="Arial"/>
          <w:sz w:val="24"/>
        </w:rPr>
        <w:t>Non potrebbe essere se non così. Non vi è origine divina. Non vi è spiritualità. Il pensiero è il frutto del corpo. Dissolto il corpo, tutto con il corpo viene dissolto.</w:t>
      </w:r>
      <w:r w:rsidR="00D62C90" w:rsidRPr="00A00B6B">
        <w:rPr>
          <w:rFonts w:ascii="Arial" w:hAnsi="Arial"/>
          <w:sz w:val="24"/>
        </w:rPr>
        <w:t xml:space="preserve"> </w:t>
      </w:r>
      <w:r w:rsidRPr="00A00B6B">
        <w:rPr>
          <w:rFonts w:ascii="Arial" w:hAnsi="Arial"/>
          <w:sz w:val="24"/>
        </w:rPr>
        <w:t>Si nasce, si vive brevemente, si muore, si torna in cenere. Tutto svanisce. Dell’uomo non rimane nulla. Tutta la sua essenza che è materia diviene cenere.</w:t>
      </w:r>
    </w:p>
    <w:p w14:paraId="46C1FC5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Il nostro nome cadrà, con il tempo, nell’oblio e nessuno ricorderà le nostre opere. La nostra vita passerà come traccia di nuvola, si dissolverà come nebbia messa in fuga dai raggi del sole e abbattuta dal suo calore.</w:t>
      </w:r>
    </w:p>
    <w:p w14:paraId="1CFE91CD" w14:textId="2E5E097D" w:rsidR="00FE6B0B" w:rsidRPr="00A00B6B" w:rsidRDefault="00FE6B0B" w:rsidP="00FE6B0B">
      <w:pPr>
        <w:spacing w:after="120"/>
        <w:jc w:val="both"/>
        <w:rPr>
          <w:rFonts w:ascii="Arial" w:hAnsi="Arial"/>
          <w:sz w:val="24"/>
        </w:rPr>
      </w:pPr>
      <w:r w:rsidRPr="00A00B6B">
        <w:rPr>
          <w:rFonts w:ascii="Arial" w:hAnsi="Arial"/>
          <w:sz w:val="24"/>
        </w:rPr>
        <w:t>Resterà sulla terra qualcosa del passaggio dell’uomo? Nulla resterà. Con il tempo il nome cadrà nell’oblio e nessuno ricorderà le sue opere.</w:t>
      </w:r>
      <w:r w:rsidR="00FB07BB" w:rsidRPr="00A00B6B">
        <w:rPr>
          <w:rFonts w:ascii="Arial" w:hAnsi="Arial"/>
          <w:sz w:val="24"/>
        </w:rPr>
        <w:t xml:space="preserve"> </w:t>
      </w:r>
      <w:r w:rsidRPr="00A00B6B">
        <w:rPr>
          <w:rFonts w:ascii="Arial" w:hAnsi="Arial"/>
          <w:sz w:val="24"/>
        </w:rPr>
        <w:t>La stessa vita passerà come traccia di nuvola, si dissolverà come nebbia messa in fuga dai raggi del sole e abbattuta dal suo calore.</w:t>
      </w:r>
      <w:r w:rsidR="00FB07BB" w:rsidRPr="00A00B6B">
        <w:rPr>
          <w:rFonts w:ascii="Arial" w:hAnsi="Arial"/>
          <w:sz w:val="24"/>
        </w:rPr>
        <w:t xml:space="preserve"> </w:t>
      </w:r>
      <w:r w:rsidRPr="00A00B6B">
        <w:rPr>
          <w:rFonts w:ascii="Arial" w:hAnsi="Arial"/>
          <w:sz w:val="24"/>
        </w:rPr>
        <w:t>Qual è dunque la consistenza della vita umana secondo gli empi? Dal nulla viene, nel nulla si vive, nel nulla si consuma e si dissolve.</w:t>
      </w:r>
      <w:r w:rsidR="00FB07BB" w:rsidRPr="00A00B6B">
        <w:rPr>
          <w:rFonts w:ascii="Arial" w:hAnsi="Arial"/>
          <w:sz w:val="24"/>
        </w:rPr>
        <w:t xml:space="preserve"> </w:t>
      </w:r>
      <w:r w:rsidRPr="00A00B6B">
        <w:rPr>
          <w:rFonts w:ascii="Arial" w:hAnsi="Arial"/>
          <w:sz w:val="24"/>
        </w:rPr>
        <w:t>Anche il ricordo di essa con il tempo svanirà. Il tempo cancella ogni traccia. Non vi sarà memoria di essa. Tutta sarà ingoiata dal nulla.</w:t>
      </w:r>
      <w:r w:rsidR="00FB07BB" w:rsidRPr="00A00B6B">
        <w:rPr>
          <w:rFonts w:ascii="Arial" w:hAnsi="Arial"/>
          <w:sz w:val="24"/>
        </w:rPr>
        <w:t xml:space="preserve"> </w:t>
      </w:r>
      <w:r w:rsidRPr="00A00B6B">
        <w:rPr>
          <w:rFonts w:ascii="Arial" w:hAnsi="Arial"/>
          <w:sz w:val="24"/>
        </w:rPr>
        <w:t xml:space="preserve">La vita così concepita è materia senza futuro. Si vive in un istante. Svanisce in un istante. Si evapora in un istante. È polvere assieme all’altra polvere. </w:t>
      </w:r>
    </w:p>
    <w:p w14:paraId="6D2C2C0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Passaggio di un’ombra è infatti la nostra esistenza e non c’è ritorno quando viene la nostra fine, poiché il sigillo è posto e nessuno torna indietro.</w:t>
      </w:r>
    </w:p>
    <w:p w14:paraId="1228257C" w14:textId="1C2DE261" w:rsidR="00FE6B0B" w:rsidRPr="00A00B6B" w:rsidRDefault="00FE6B0B" w:rsidP="00FE6B0B">
      <w:pPr>
        <w:spacing w:after="120"/>
        <w:jc w:val="both"/>
        <w:rPr>
          <w:rFonts w:ascii="Arial" w:hAnsi="Arial"/>
          <w:sz w:val="24"/>
        </w:rPr>
      </w:pPr>
      <w:r w:rsidRPr="00A00B6B">
        <w:rPr>
          <w:rFonts w:ascii="Arial" w:hAnsi="Arial"/>
          <w:sz w:val="24"/>
        </w:rPr>
        <w:t>Ecco la conclusione: l’esistenza umana è passaggio di un’ombra. È un’ombra senza ritorno indietro. L’ombra quando è passata, è passata.</w:t>
      </w:r>
      <w:r w:rsidR="00D62C90" w:rsidRPr="00A00B6B">
        <w:rPr>
          <w:rFonts w:ascii="Arial" w:hAnsi="Arial"/>
          <w:sz w:val="24"/>
        </w:rPr>
        <w:t xml:space="preserve"> </w:t>
      </w:r>
      <w:r w:rsidRPr="00A00B6B">
        <w:rPr>
          <w:rFonts w:ascii="Arial" w:hAnsi="Arial"/>
          <w:sz w:val="24"/>
        </w:rPr>
        <w:t>La morte è il sigillo della vita. Il sigillo viene posto e non vi è ritorno indietro per alcuno. Posto il sigillo, vi è il dissolvimento. Anche il ricordo si dissolve.</w:t>
      </w:r>
      <w:r w:rsidR="00FB07BB" w:rsidRPr="00A00B6B">
        <w:rPr>
          <w:rFonts w:ascii="Arial" w:hAnsi="Arial"/>
          <w:sz w:val="24"/>
        </w:rPr>
        <w:t xml:space="preserve"> </w:t>
      </w:r>
      <w:r w:rsidRPr="00A00B6B">
        <w:rPr>
          <w:rFonts w:ascii="Arial" w:hAnsi="Arial"/>
          <w:sz w:val="24"/>
        </w:rPr>
        <w:t xml:space="preserve">È una visione di puro materialismo. In questa vita manca la sua verità di trascendenza. Le manca la </w:t>
      </w:r>
      <w:r w:rsidRPr="00A00B6B">
        <w:rPr>
          <w:rFonts w:ascii="Arial" w:hAnsi="Arial"/>
          <w:sz w:val="24"/>
        </w:rPr>
        <w:lastRenderedPageBreak/>
        <w:t>spiritualità e la vocazione all’eternità.</w:t>
      </w:r>
      <w:r w:rsidR="00D62C90" w:rsidRPr="00A00B6B">
        <w:rPr>
          <w:rFonts w:ascii="Arial" w:hAnsi="Arial"/>
          <w:sz w:val="24"/>
        </w:rPr>
        <w:t xml:space="preserve"> </w:t>
      </w:r>
      <w:r w:rsidRPr="00A00B6B">
        <w:rPr>
          <w:rFonts w:ascii="Arial" w:hAnsi="Arial"/>
          <w:sz w:val="24"/>
        </w:rPr>
        <w:t>Le manca la personalità, l’unicità, la singolarità. Mancandole Dio, nessuna verità che viene da Dio le potrà essere donata.</w:t>
      </w:r>
      <w:r w:rsidR="00FB07BB" w:rsidRPr="00A00B6B">
        <w:rPr>
          <w:rFonts w:ascii="Arial" w:hAnsi="Arial"/>
          <w:sz w:val="24"/>
        </w:rPr>
        <w:t xml:space="preserve"> </w:t>
      </w:r>
      <w:r w:rsidRPr="00A00B6B">
        <w:rPr>
          <w:rFonts w:ascii="Arial" w:hAnsi="Arial"/>
          <w:sz w:val="24"/>
        </w:rPr>
        <w:t>Questo si deve gridare oggi ai materialisti del nostro tempo. Avendo fatto costoro della vita una macchina, noi rispondiamo loro donando una morale.</w:t>
      </w:r>
      <w:r w:rsidR="00FB07BB" w:rsidRPr="00A00B6B">
        <w:rPr>
          <w:rFonts w:ascii="Arial" w:hAnsi="Arial"/>
          <w:sz w:val="24"/>
        </w:rPr>
        <w:t xml:space="preserve"> </w:t>
      </w:r>
      <w:r w:rsidRPr="00A00B6B">
        <w:rPr>
          <w:rFonts w:ascii="Arial" w:hAnsi="Arial"/>
          <w:sz w:val="24"/>
        </w:rPr>
        <w:t>La morale è frutto di una verità trascendente. Se essa è frutto di una “verità” immanente, manca del suo fondamento eterno, divino, perenne.</w:t>
      </w:r>
      <w:r w:rsidR="00FB07BB" w:rsidRPr="00A00B6B">
        <w:rPr>
          <w:rFonts w:ascii="Arial" w:hAnsi="Arial"/>
          <w:sz w:val="24"/>
        </w:rPr>
        <w:t xml:space="preserve"> </w:t>
      </w:r>
      <w:r w:rsidRPr="00A00B6B">
        <w:rPr>
          <w:rFonts w:ascii="Arial" w:hAnsi="Arial"/>
          <w:sz w:val="24"/>
        </w:rPr>
        <w:t>Dio è il solo principio vero della nostra vita. Ogni falsità introdotta in Dio diviene falsità introdotta nella nostra vita. La falsità su Dio rende falsa la vita.</w:t>
      </w:r>
      <w:r w:rsidR="00FB07BB" w:rsidRPr="00A00B6B">
        <w:rPr>
          <w:rFonts w:ascii="Arial" w:hAnsi="Arial"/>
          <w:sz w:val="24"/>
        </w:rPr>
        <w:t xml:space="preserve"> </w:t>
      </w:r>
      <w:r w:rsidRPr="00A00B6B">
        <w:rPr>
          <w:rFonts w:ascii="Arial" w:hAnsi="Arial"/>
          <w:sz w:val="24"/>
        </w:rPr>
        <w:t>La negazione di Dio priva la vita di ogni sua verità trascendente e spirituale. Lo stolto è senza Dio, è senza verità sulla vita.</w:t>
      </w:r>
      <w:r w:rsidR="00FB07BB" w:rsidRPr="00A00B6B">
        <w:rPr>
          <w:rFonts w:ascii="Arial" w:hAnsi="Arial"/>
          <w:sz w:val="24"/>
        </w:rPr>
        <w:t xml:space="preserve"> </w:t>
      </w:r>
      <w:r w:rsidRPr="00A00B6B">
        <w:rPr>
          <w:rFonts w:ascii="Arial" w:hAnsi="Arial"/>
          <w:sz w:val="24"/>
        </w:rPr>
        <w:t>Quali sono le conseguenze operative di una simile concezione di pura materia della vita? Quali i frutti di questo sganciamento dalla sua sorgente eterna?</w:t>
      </w:r>
    </w:p>
    <w:p w14:paraId="2932BDD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 xml:space="preserve">Venite dunque e godiamo dei beni presenti, gustiamo delle creature come nel tempo della giovinezza! </w:t>
      </w:r>
    </w:p>
    <w:p w14:paraId="621C921F" w14:textId="5F898C2F" w:rsidR="00FE6B0B" w:rsidRPr="00A00B6B" w:rsidRDefault="00FE6B0B" w:rsidP="00FE6B0B">
      <w:pPr>
        <w:spacing w:after="120"/>
        <w:jc w:val="both"/>
        <w:rPr>
          <w:rFonts w:ascii="Arial" w:hAnsi="Arial"/>
          <w:sz w:val="24"/>
        </w:rPr>
      </w:pPr>
      <w:r w:rsidRPr="00A00B6B">
        <w:rPr>
          <w:rFonts w:ascii="Arial" w:hAnsi="Arial"/>
          <w:sz w:val="24"/>
        </w:rPr>
        <w:t>Il materialismo veritativo diviene materialismo operativo. Non potrebbe essere diversamente. Poiché la vita si consuma tutta in questa vita, essa va vissuta.</w:t>
      </w:r>
      <w:r w:rsidR="00FB07BB" w:rsidRPr="00A00B6B">
        <w:rPr>
          <w:rFonts w:ascii="Arial" w:hAnsi="Arial"/>
          <w:sz w:val="24"/>
        </w:rPr>
        <w:t xml:space="preserve"> </w:t>
      </w:r>
      <w:r w:rsidRPr="00A00B6B">
        <w:rPr>
          <w:rFonts w:ascii="Arial" w:hAnsi="Arial"/>
          <w:sz w:val="24"/>
        </w:rPr>
        <w:t>Come? Immergendola nel godimento dei beni presenti, gustando le creature come nel tempo della giovinezza.</w:t>
      </w:r>
      <w:r w:rsidR="00FB07BB" w:rsidRPr="00A00B6B">
        <w:rPr>
          <w:rFonts w:ascii="Arial" w:hAnsi="Arial"/>
          <w:sz w:val="24"/>
        </w:rPr>
        <w:t xml:space="preserve"> </w:t>
      </w:r>
      <w:r w:rsidRPr="00A00B6B">
        <w:rPr>
          <w:rFonts w:ascii="Arial" w:hAnsi="Arial"/>
          <w:sz w:val="24"/>
        </w:rPr>
        <w:t>È una vita senza alcuna regola morale. Il godimento dei beni, la degustazione delle creature è il suo fine, senza però alcuna connotazione morale.</w:t>
      </w:r>
      <w:r w:rsidR="00FB07BB" w:rsidRPr="00A00B6B">
        <w:rPr>
          <w:rFonts w:ascii="Arial" w:hAnsi="Arial"/>
          <w:sz w:val="24"/>
        </w:rPr>
        <w:t xml:space="preserve"> </w:t>
      </w:r>
      <w:r w:rsidRPr="00A00B6B">
        <w:rPr>
          <w:rFonts w:ascii="Arial" w:hAnsi="Arial"/>
          <w:sz w:val="24"/>
        </w:rPr>
        <w:t xml:space="preserve">Vi è totale assenza di un riferimento ad una legge, neanche </w:t>
      </w:r>
      <w:r w:rsidRPr="00A00B6B">
        <w:rPr>
          <w:rFonts w:ascii="Arial" w:hAnsi="Arial"/>
          <w:i/>
          <w:sz w:val="24"/>
        </w:rPr>
        <w:t>“naturale”</w:t>
      </w:r>
      <w:r w:rsidRPr="00A00B6B">
        <w:rPr>
          <w:rFonts w:ascii="Arial" w:hAnsi="Arial"/>
          <w:sz w:val="24"/>
        </w:rPr>
        <w:t>. L’assenza di verità diviene assenza di legge. Ciò che si vuole è legge di vita.</w:t>
      </w:r>
      <w:r w:rsidR="00FB07BB" w:rsidRPr="00A00B6B">
        <w:rPr>
          <w:rFonts w:ascii="Arial" w:hAnsi="Arial"/>
          <w:sz w:val="24"/>
        </w:rPr>
        <w:t xml:space="preserve"> </w:t>
      </w:r>
      <w:r w:rsidRPr="00A00B6B">
        <w:rPr>
          <w:rFonts w:ascii="Arial" w:hAnsi="Arial"/>
          <w:sz w:val="24"/>
        </w:rPr>
        <w:t>Il godimento e la degustazione delle creature sono la sola ed unica legge che si conosce. Voglio, prendo. Cosa? Tutto. Non si distingue tra creatura umana, creatura animale, creatura materiale. Tutto è materia e va usato come materia. Anche l’altro uomo è materia.</w:t>
      </w:r>
      <w:r w:rsidR="00FB07BB" w:rsidRPr="00A00B6B">
        <w:rPr>
          <w:rFonts w:ascii="Arial" w:hAnsi="Arial"/>
          <w:sz w:val="24"/>
        </w:rPr>
        <w:t xml:space="preserve"> </w:t>
      </w:r>
      <w:r w:rsidRPr="00A00B6B">
        <w:rPr>
          <w:rFonts w:ascii="Arial" w:hAnsi="Arial"/>
          <w:sz w:val="24"/>
        </w:rPr>
        <w:t>Se è materia va usato come materia. Anche la donna è materia. Non è donna. È materia da godimento, degustazione, con volontà, senza volontà.</w:t>
      </w:r>
      <w:r w:rsidR="00FB07BB" w:rsidRPr="00A00B6B">
        <w:rPr>
          <w:rFonts w:ascii="Arial" w:hAnsi="Arial"/>
          <w:sz w:val="24"/>
        </w:rPr>
        <w:t xml:space="preserve"> </w:t>
      </w:r>
      <w:r w:rsidR="00543454" w:rsidRPr="00A00B6B">
        <w:rPr>
          <w:rFonts w:ascii="Arial" w:hAnsi="Arial"/>
          <w:sz w:val="24"/>
        </w:rPr>
        <w:t>Una vita</w:t>
      </w:r>
      <w:r w:rsidRPr="00A00B6B">
        <w:rPr>
          <w:rFonts w:ascii="Arial" w:hAnsi="Arial"/>
          <w:sz w:val="24"/>
        </w:rPr>
        <w:t xml:space="preserve"> senza fine diviene una vita finalizzata al solo godimento materiale, alla sola degustazione della materia, compreso lo stesso uomo e donna. </w:t>
      </w:r>
    </w:p>
    <w:p w14:paraId="7D1E8E6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Saziamoci di vino pregiato e di profumi, non ci sfugga alcun fiore di primavera,</w:t>
      </w:r>
    </w:p>
    <w:p w14:paraId="748DD803" w14:textId="5AAB89BA"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Tutto</w:t>
      </w:r>
      <w:r w:rsidR="00D62C90" w:rsidRPr="00A00B6B">
        <w:rPr>
          <w:rFonts w:ascii="Arial" w:hAnsi="Arial"/>
          <w:sz w:val="24"/>
        </w:rPr>
        <w:t xml:space="preserve"> </w:t>
      </w:r>
      <w:r w:rsidRPr="00A00B6B">
        <w:rPr>
          <w:rFonts w:ascii="Arial" w:hAnsi="Arial"/>
          <w:sz w:val="24"/>
        </w:rPr>
        <w:t>la materia si deve concedere: vino pregiato e profumi. Tutto ciò che è fiore di primavera, che dona più dolcezza, è giusto che venga fatto proprio.</w:t>
      </w:r>
      <w:r w:rsidR="00FB07BB" w:rsidRPr="00A00B6B">
        <w:rPr>
          <w:rFonts w:ascii="Arial" w:hAnsi="Arial"/>
          <w:sz w:val="24"/>
        </w:rPr>
        <w:t xml:space="preserve"> </w:t>
      </w:r>
      <w:r w:rsidRPr="00A00B6B">
        <w:rPr>
          <w:rFonts w:ascii="Arial" w:hAnsi="Arial"/>
          <w:sz w:val="24"/>
        </w:rPr>
        <w:t>Ecco come si giustifica pederastia, pedofilia, omosessualità, saffismo, unioni illegali, illegittime, divorzi, aborti, adulteri. Ogni corpo è materia da gustare.</w:t>
      </w:r>
      <w:r w:rsidR="00FB07BB" w:rsidRPr="00A00B6B">
        <w:rPr>
          <w:rFonts w:ascii="Arial" w:hAnsi="Arial"/>
          <w:sz w:val="24"/>
        </w:rPr>
        <w:t xml:space="preserve"> </w:t>
      </w:r>
      <w:r w:rsidRPr="00A00B6B">
        <w:rPr>
          <w:rFonts w:ascii="Arial" w:hAnsi="Arial"/>
          <w:sz w:val="24"/>
        </w:rPr>
        <w:t>Ogni corpo è materia come la droga, l’alcool, il profumo, il cibo, le altre bevande. Se è materia ci si deve solo impadronire.</w:t>
      </w:r>
      <w:r w:rsidR="00D62C90" w:rsidRPr="00A00B6B">
        <w:rPr>
          <w:rFonts w:ascii="Arial" w:hAnsi="Arial"/>
          <w:sz w:val="24"/>
        </w:rPr>
        <w:t xml:space="preserve"> </w:t>
      </w:r>
      <w:r w:rsidRPr="00A00B6B">
        <w:rPr>
          <w:rFonts w:ascii="Arial" w:hAnsi="Arial"/>
          <w:sz w:val="24"/>
        </w:rPr>
        <w:t xml:space="preserve">La materia non è di colui o colei che la possiede, è invece di colui che la conquista. Visione terrificante della vita umana. </w:t>
      </w:r>
    </w:p>
    <w:p w14:paraId="00A4D8A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 xml:space="preserve">coroniamoci di boccioli di rosa prima che avvizziscano; </w:t>
      </w:r>
    </w:p>
    <w:p w14:paraId="4B5C48D2" w14:textId="12399C69" w:rsidR="00FE6B0B" w:rsidRPr="00A00B6B" w:rsidRDefault="00FE6B0B" w:rsidP="00FE6B0B">
      <w:pPr>
        <w:spacing w:after="120"/>
        <w:jc w:val="both"/>
        <w:rPr>
          <w:rFonts w:ascii="Arial" w:hAnsi="Arial"/>
          <w:sz w:val="24"/>
        </w:rPr>
      </w:pPr>
      <w:r w:rsidRPr="00A00B6B">
        <w:rPr>
          <w:rFonts w:ascii="Arial" w:hAnsi="Arial"/>
          <w:sz w:val="24"/>
        </w:rPr>
        <w:t>Urge coronarsi di boccioli di rosa prima che avvizziscano. Compreso in senso di materia umana, il versetto rivela la crudeltà e la malvagità del materialismo.</w:t>
      </w:r>
      <w:r w:rsidR="00D62C90" w:rsidRPr="00A00B6B">
        <w:rPr>
          <w:rFonts w:ascii="Arial" w:hAnsi="Arial"/>
          <w:sz w:val="24"/>
        </w:rPr>
        <w:t xml:space="preserve"> </w:t>
      </w:r>
      <w:r w:rsidRPr="00A00B6B">
        <w:rPr>
          <w:rFonts w:ascii="Arial" w:hAnsi="Arial"/>
          <w:sz w:val="24"/>
        </w:rPr>
        <w:t>Boccioli sono le giovani vite, sono i ragazzi, le ragazze, sono tutti coloro che si aprono alla vita, visti dagli empi come materia da degustare, consumare.</w:t>
      </w:r>
      <w:r w:rsidR="00FB07BB" w:rsidRPr="00A00B6B">
        <w:rPr>
          <w:rFonts w:ascii="Arial" w:hAnsi="Arial"/>
          <w:sz w:val="24"/>
        </w:rPr>
        <w:t xml:space="preserve"> </w:t>
      </w:r>
      <w:r w:rsidRPr="00A00B6B">
        <w:rPr>
          <w:rFonts w:ascii="Arial" w:hAnsi="Arial"/>
          <w:sz w:val="24"/>
        </w:rPr>
        <w:t>È tristissima questa visione, ma è la stessa che imperversa e regna ai nostri giorni. La materia più forte mangia la materia più raffinata.</w:t>
      </w:r>
    </w:p>
    <w:p w14:paraId="2E6285AB" w14:textId="6B7C875A"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9</w:t>
      </w:r>
      <w:r w:rsidRPr="00A00B6B">
        <w:rPr>
          <w:rFonts w:ascii="Arial" w:hAnsi="Arial"/>
          <w:b/>
          <w:sz w:val="24"/>
        </w:rPr>
        <w:t>nessuno di noi sia escluso dalle nostre dissolutezze. Lasciamo dappertutto i segni del nostro piacere,</w:t>
      </w:r>
      <w:r w:rsidR="00D62C90" w:rsidRPr="00A00B6B">
        <w:rPr>
          <w:rFonts w:ascii="Arial" w:hAnsi="Arial"/>
          <w:b/>
          <w:sz w:val="24"/>
        </w:rPr>
        <w:t xml:space="preserve"> </w:t>
      </w:r>
      <w:r w:rsidRPr="00A00B6B">
        <w:rPr>
          <w:rFonts w:ascii="Arial" w:hAnsi="Arial"/>
          <w:b/>
          <w:sz w:val="24"/>
        </w:rPr>
        <w:t>perché questo ci spetta, questa è la nostra parte.</w:t>
      </w:r>
    </w:p>
    <w:p w14:paraId="0CA26746" w14:textId="6C8A5232" w:rsidR="00FE6B0B" w:rsidRPr="00A00B6B" w:rsidRDefault="00FE6B0B" w:rsidP="00FE6B0B">
      <w:pPr>
        <w:spacing w:after="120"/>
        <w:jc w:val="both"/>
        <w:rPr>
          <w:rFonts w:ascii="Arial" w:hAnsi="Arial"/>
          <w:sz w:val="24"/>
        </w:rPr>
      </w:pPr>
      <w:r w:rsidRPr="00A00B6B">
        <w:rPr>
          <w:rFonts w:ascii="Arial" w:hAnsi="Arial"/>
          <w:sz w:val="24"/>
        </w:rPr>
        <w:t>Ecco ancora un’altra decisione di queste tenebre veritative: tutti devono partecipare alle dissolutezze di tutti. È l’orgia. Il baccanale umano.</w:t>
      </w:r>
      <w:r w:rsidR="00FB07BB" w:rsidRPr="00A00B6B">
        <w:rPr>
          <w:rFonts w:ascii="Arial" w:hAnsi="Arial"/>
          <w:sz w:val="24"/>
        </w:rPr>
        <w:t xml:space="preserve"> </w:t>
      </w:r>
      <w:r w:rsidRPr="00A00B6B">
        <w:rPr>
          <w:rFonts w:ascii="Arial" w:hAnsi="Arial"/>
          <w:sz w:val="24"/>
        </w:rPr>
        <w:t>In queste orge non si sa chi è uomo, chi è donna, chi è giovane, chi è anziano. Tutti devono gustare, degustare le dissolutezze, vivendo da dissoluti.</w:t>
      </w:r>
      <w:r w:rsidR="00FB07BB" w:rsidRPr="00A00B6B">
        <w:rPr>
          <w:rFonts w:ascii="Arial" w:hAnsi="Arial"/>
          <w:sz w:val="24"/>
        </w:rPr>
        <w:t xml:space="preserve"> </w:t>
      </w:r>
      <w:r w:rsidRPr="00A00B6B">
        <w:rPr>
          <w:rFonts w:ascii="Arial" w:hAnsi="Arial"/>
          <w:sz w:val="24"/>
        </w:rPr>
        <w:t>Non vi è alcuna regola morale e d’altronde come potrebbe esistere dal momento che la sorgente e la fonte della verità è dichiarata non esistente?</w:t>
      </w:r>
      <w:r w:rsidR="00FB07BB" w:rsidRPr="00A00B6B">
        <w:rPr>
          <w:rFonts w:ascii="Arial" w:hAnsi="Arial"/>
          <w:sz w:val="24"/>
        </w:rPr>
        <w:t xml:space="preserve"> </w:t>
      </w:r>
      <w:r w:rsidRPr="00A00B6B">
        <w:rPr>
          <w:rFonts w:ascii="Arial" w:hAnsi="Arial"/>
          <w:sz w:val="24"/>
        </w:rPr>
        <w:t>Tutti devono vedere il loro materialismo dissoluto. I segni vanno lasciati ben visibili. Tutti devono comprendere qual è il significato dato da essi alla vita.</w:t>
      </w:r>
      <w:r w:rsidR="00FB07BB" w:rsidRPr="00A00B6B">
        <w:rPr>
          <w:rFonts w:ascii="Arial" w:hAnsi="Arial"/>
          <w:sz w:val="24"/>
        </w:rPr>
        <w:t xml:space="preserve"> </w:t>
      </w:r>
      <w:r w:rsidRPr="00A00B6B">
        <w:rPr>
          <w:rFonts w:ascii="Arial" w:hAnsi="Arial"/>
          <w:sz w:val="24"/>
        </w:rPr>
        <w:t>Questa è la cosa aberrante: la dissolutezza è un diritto. Spetta ad essi. È la loro parte. Se è la loro parte, è giusto possederla, gustarla, impadronirsene.</w:t>
      </w:r>
      <w:r w:rsidR="00FB07BB" w:rsidRPr="00A00B6B">
        <w:rPr>
          <w:rFonts w:ascii="Arial" w:hAnsi="Arial"/>
          <w:sz w:val="24"/>
        </w:rPr>
        <w:t xml:space="preserve"> </w:t>
      </w:r>
      <w:r w:rsidRPr="00A00B6B">
        <w:rPr>
          <w:rFonts w:ascii="Arial" w:hAnsi="Arial"/>
          <w:sz w:val="24"/>
        </w:rPr>
        <w:t>I segni di questa dissolutezza non vanno nascosti. Non c’è vergogna per essa. È il loro orgoglio. Era ieri è anche oggi. Le mode passano, le falsità restano.</w:t>
      </w:r>
      <w:r w:rsidR="00FB07BB" w:rsidRPr="00A00B6B">
        <w:rPr>
          <w:rFonts w:ascii="Arial" w:hAnsi="Arial"/>
          <w:sz w:val="24"/>
        </w:rPr>
        <w:t xml:space="preserve"> </w:t>
      </w:r>
      <w:r w:rsidRPr="00A00B6B">
        <w:rPr>
          <w:rFonts w:ascii="Arial" w:hAnsi="Arial"/>
          <w:sz w:val="24"/>
        </w:rPr>
        <w:t>Questa verità in qualche modo è così illustrata dall’Apostolo Paolo.</w:t>
      </w:r>
    </w:p>
    <w:p w14:paraId="4D60A80B"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01B9E62"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E97CB7A"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w:t>
      </w:r>
      <w:r w:rsidRPr="00A00B6B">
        <w:rPr>
          <w:rFonts w:ascii="Arial" w:hAnsi="Arial"/>
          <w:i/>
          <w:iCs/>
          <w:sz w:val="24"/>
          <w:szCs w:val="24"/>
        </w:rPr>
        <w:lastRenderedPageBreak/>
        <w:t xml:space="preserve">tali cose meritano la morte, non solo le commettono, ma anche approvano chi le fa (Rm 1,18-32). </w:t>
      </w:r>
    </w:p>
    <w:p w14:paraId="0D2E6E15" w14:textId="7D90DC11" w:rsidR="00FE6B0B" w:rsidRPr="00A00B6B" w:rsidRDefault="00FE6B0B" w:rsidP="00FE6B0B">
      <w:pPr>
        <w:spacing w:after="120"/>
        <w:jc w:val="both"/>
        <w:rPr>
          <w:rFonts w:ascii="Arial" w:hAnsi="Arial"/>
          <w:sz w:val="24"/>
        </w:rPr>
      </w:pPr>
      <w:r w:rsidRPr="00A00B6B">
        <w:rPr>
          <w:rFonts w:ascii="Arial" w:hAnsi="Arial"/>
          <w:sz w:val="24"/>
        </w:rPr>
        <w:t>Di nulla si prova vergogna. D’altronde se è un diritto, se è la loro parte, se spetta loro, di che ci si deve vergognare?</w:t>
      </w:r>
      <w:r w:rsidR="00FB07BB" w:rsidRPr="00A00B6B">
        <w:rPr>
          <w:rFonts w:ascii="Arial" w:hAnsi="Arial"/>
          <w:sz w:val="24"/>
        </w:rPr>
        <w:t xml:space="preserve"> </w:t>
      </w:r>
      <w:r w:rsidRPr="00A00B6B">
        <w:rPr>
          <w:rFonts w:ascii="Arial" w:hAnsi="Arial"/>
          <w:sz w:val="24"/>
        </w:rPr>
        <w:t>Se per un pedofilo, un boccio ancora immaturo, spetta loro, è la loro parte, ci si può vergognare se lo si degusta e lo si gusta anche uccidendolo?</w:t>
      </w:r>
    </w:p>
    <w:p w14:paraId="4941CF8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Spadroneggiamo sul giusto, che è povero, non risparmiamo le vedove, né abbiamo rispetto per la canizie di un vecchio attempato.</w:t>
      </w:r>
    </w:p>
    <w:p w14:paraId="15DD07DF" w14:textId="00B5E66D" w:rsidR="00FE6B0B" w:rsidRPr="00A00B6B" w:rsidRDefault="00FE6B0B" w:rsidP="00FE6B0B">
      <w:pPr>
        <w:spacing w:after="120"/>
        <w:jc w:val="both"/>
        <w:rPr>
          <w:rFonts w:ascii="Arial" w:hAnsi="Arial"/>
          <w:sz w:val="24"/>
        </w:rPr>
      </w:pPr>
      <w:r w:rsidRPr="00A00B6B">
        <w:rPr>
          <w:rFonts w:ascii="Arial" w:hAnsi="Arial"/>
          <w:sz w:val="24"/>
        </w:rPr>
        <w:t>La dissolutezza non deve risparmiare nessuno. Anche sul giusto si deve spadroneggiare, anche se lui è povero. Il giusto è il povero del Signore, nel Signore. Neanche per lui vi dovrà essere rispetto e neanche le vedove vanno risparmiate.</w:t>
      </w:r>
      <w:r w:rsidR="00FB07BB" w:rsidRPr="00A00B6B">
        <w:rPr>
          <w:rFonts w:ascii="Arial" w:hAnsi="Arial"/>
          <w:sz w:val="24"/>
        </w:rPr>
        <w:t xml:space="preserve"> </w:t>
      </w:r>
      <w:r w:rsidRPr="00A00B6B">
        <w:rPr>
          <w:rFonts w:ascii="Arial" w:hAnsi="Arial"/>
          <w:sz w:val="24"/>
        </w:rPr>
        <w:t>Di tutti si deve abusare. Tutti vanno trattati come materia, carne da consumo, godimento. Né vi deve essere rispetto per la canizie di un vecchio attempato.</w:t>
      </w:r>
      <w:r w:rsidR="00D62C90" w:rsidRPr="00A00B6B">
        <w:rPr>
          <w:rFonts w:ascii="Arial" w:hAnsi="Arial"/>
          <w:sz w:val="24"/>
        </w:rPr>
        <w:t xml:space="preserve"> </w:t>
      </w:r>
      <w:r w:rsidRPr="00A00B6B">
        <w:rPr>
          <w:rFonts w:ascii="Arial" w:hAnsi="Arial"/>
          <w:sz w:val="24"/>
        </w:rPr>
        <w:t>Per l’empio non si fa alcuna distinzione: giovane, uomo, donna, adulto, vecchio, vedova, giusto, povero. Tutti sono carne, materia da consumo.</w:t>
      </w:r>
      <w:r w:rsidR="00FB07BB" w:rsidRPr="00A00B6B">
        <w:rPr>
          <w:rFonts w:ascii="Arial" w:hAnsi="Arial"/>
          <w:sz w:val="24"/>
        </w:rPr>
        <w:t xml:space="preserve"> </w:t>
      </w:r>
      <w:r w:rsidRPr="00A00B6B">
        <w:rPr>
          <w:rFonts w:ascii="Arial" w:hAnsi="Arial"/>
          <w:sz w:val="24"/>
        </w:rPr>
        <w:t>La dissolutezza dell’empio è universale, verso tutti. Nessuno viene risparmiato. È una visione della vita che deve indurci a riflettere, pensare.</w:t>
      </w:r>
      <w:r w:rsidR="00FB07BB" w:rsidRPr="00A00B6B">
        <w:rPr>
          <w:rFonts w:ascii="Arial" w:hAnsi="Arial"/>
          <w:sz w:val="24"/>
        </w:rPr>
        <w:t xml:space="preserve"> </w:t>
      </w:r>
      <w:r w:rsidRPr="00A00B6B">
        <w:rPr>
          <w:rFonts w:ascii="Arial" w:hAnsi="Arial"/>
          <w:sz w:val="24"/>
        </w:rPr>
        <w:t>Questa visione non si può contrastare con la morale. Si può contrastare solo con una potente conversione. Qui occorre solo una potentissima grazia di Dio.</w:t>
      </w:r>
      <w:r w:rsidR="00FB07BB" w:rsidRPr="00A00B6B">
        <w:rPr>
          <w:rFonts w:ascii="Arial" w:hAnsi="Arial"/>
          <w:sz w:val="24"/>
        </w:rPr>
        <w:t xml:space="preserve"> </w:t>
      </w:r>
      <w:r w:rsidRPr="00A00B6B">
        <w:rPr>
          <w:rFonts w:ascii="Arial" w:hAnsi="Arial"/>
          <w:sz w:val="24"/>
        </w:rPr>
        <w:t>L’empio però nega Dio. Nega la sua stessa esistenza. Nega l’origine soprannaturale della vita umana. Nega il fine trascendete di essa.</w:t>
      </w:r>
      <w:r w:rsidR="00FB07BB" w:rsidRPr="00A00B6B">
        <w:rPr>
          <w:rFonts w:ascii="Arial" w:hAnsi="Arial"/>
          <w:sz w:val="24"/>
        </w:rPr>
        <w:t xml:space="preserve"> </w:t>
      </w:r>
      <w:r w:rsidRPr="00A00B6B">
        <w:rPr>
          <w:rFonts w:ascii="Arial" w:hAnsi="Arial"/>
          <w:sz w:val="24"/>
        </w:rPr>
        <w:t>Il suo cuore è solo materia che si nutre gustando la materia. Condurlo nella soprannaturalità della vita è</w:t>
      </w:r>
      <w:r w:rsidR="00D62C90" w:rsidRPr="00A00B6B">
        <w:rPr>
          <w:rFonts w:ascii="Arial" w:hAnsi="Arial"/>
          <w:sz w:val="24"/>
        </w:rPr>
        <w:t xml:space="preserve"> </w:t>
      </w:r>
      <w:r w:rsidRPr="00A00B6B">
        <w:rPr>
          <w:rFonts w:ascii="Arial" w:hAnsi="Arial"/>
          <w:sz w:val="24"/>
        </w:rPr>
        <w:t>opera solo dello Spirito Santo di Dio.</w:t>
      </w:r>
      <w:r w:rsidR="00FB07BB" w:rsidRPr="00A00B6B">
        <w:rPr>
          <w:rFonts w:ascii="Arial" w:hAnsi="Arial"/>
          <w:sz w:val="24"/>
        </w:rPr>
        <w:t xml:space="preserve"> </w:t>
      </w:r>
      <w:r w:rsidRPr="00A00B6B">
        <w:rPr>
          <w:rFonts w:ascii="Arial" w:hAnsi="Arial"/>
          <w:sz w:val="24"/>
        </w:rPr>
        <w:t>Ciò che è impossibile all’uomo, a Dio diviene possibile. Le risorse della sua grazia sono ogni pensiero dell’uomo. La conversione è possibile.</w:t>
      </w:r>
    </w:p>
    <w:p w14:paraId="5B83A0D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La nostra forza sia legge della giustizia, perché la debolezza risulta inutile.</w:t>
      </w:r>
    </w:p>
    <w:p w14:paraId="30BD9B7D" w14:textId="610FF113"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È questa la regola, la legge dell’empio: la forza, l’arroganza, la prepotenza, l’orgoglio, la dimostrazione pratica della sua superiorità.</w:t>
      </w:r>
      <w:r w:rsidR="00FB07BB" w:rsidRPr="00A00B6B">
        <w:rPr>
          <w:rFonts w:ascii="Arial" w:hAnsi="Arial"/>
          <w:sz w:val="24"/>
        </w:rPr>
        <w:t xml:space="preserve"> </w:t>
      </w:r>
      <w:r w:rsidRPr="00A00B6B">
        <w:rPr>
          <w:rFonts w:ascii="Arial" w:hAnsi="Arial"/>
          <w:sz w:val="24"/>
        </w:rPr>
        <w:t>La giustizia per l’empio è la sua forza. Ciò che lui può è giusto, deve essere fatto. La debolezza è inutile alla vita. Nulla si ottiene con la debolezza.</w:t>
      </w:r>
      <w:r w:rsidR="00FB07BB" w:rsidRPr="00A00B6B">
        <w:rPr>
          <w:rFonts w:ascii="Arial" w:hAnsi="Arial"/>
          <w:sz w:val="24"/>
        </w:rPr>
        <w:t xml:space="preserve"> </w:t>
      </w:r>
      <w:r w:rsidRPr="00A00B6B">
        <w:rPr>
          <w:rFonts w:ascii="Arial" w:hAnsi="Arial"/>
          <w:sz w:val="24"/>
        </w:rPr>
        <w:t>L’empio è l’antivangelo, l’antidio, l’anticristo, l’antireligione, l’antiumanità, l’antispiritualità, l’antitrascendenza, l’antidivino. L’empio è materia.</w:t>
      </w:r>
      <w:r w:rsidR="00FB07BB" w:rsidRPr="00A00B6B">
        <w:rPr>
          <w:rFonts w:ascii="Arial" w:hAnsi="Arial"/>
          <w:sz w:val="24"/>
        </w:rPr>
        <w:t xml:space="preserve"> </w:t>
      </w:r>
      <w:r w:rsidRPr="00A00B6B">
        <w:rPr>
          <w:rFonts w:ascii="Arial" w:hAnsi="Arial"/>
          <w:sz w:val="24"/>
        </w:rPr>
        <w:t>Esso impone la legge della materia forte contro la materia debole. Lui è materia forte che deve divorare ogni materia debole.</w:t>
      </w:r>
      <w:r w:rsidR="00FB07BB" w:rsidRPr="00A00B6B">
        <w:rPr>
          <w:rFonts w:ascii="Arial" w:hAnsi="Arial"/>
          <w:sz w:val="24"/>
        </w:rPr>
        <w:t xml:space="preserve"> </w:t>
      </w:r>
      <w:r w:rsidRPr="00A00B6B">
        <w:rPr>
          <w:rFonts w:ascii="Arial" w:hAnsi="Arial"/>
          <w:sz w:val="24"/>
        </w:rPr>
        <w:t>Questa visione dell’uomo non è di altri tempi. Non è visione di ieri. È di oggi, di domani, di sempre. È la visione dell’uomo governato dalla superbia.</w:t>
      </w:r>
    </w:p>
    <w:p w14:paraId="7502D3C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Tendiamo insidie al giusto, che per noi è d’incomodo e si oppone alle nostre azioni; ci rimprovera le colpe contro la legge e ci rinfaccia le trasgressioni contro l’educazione ricevuta.</w:t>
      </w:r>
    </w:p>
    <w:p w14:paraId="0F7BE17B" w14:textId="39381291" w:rsidR="00FE6B0B" w:rsidRPr="00A00B6B" w:rsidRDefault="00FE6B0B" w:rsidP="00FE6B0B">
      <w:pPr>
        <w:spacing w:after="120"/>
        <w:jc w:val="both"/>
        <w:rPr>
          <w:rFonts w:ascii="Arial" w:hAnsi="Arial"/>
          <w:sz w:val="24"/>
        </w:rPr>
      </w:pPr>
      <w:r w:rsidRPr="00A00B6B">
        <w:rPr>
          <w:rFonts w:ascii="Arial" w:hAnsi="Arial"/>
          <w:sz w:val="24"/>
        </w:rPr>
        <w:t>Chi è il giusto per l’empio? É la sua coscienza esterna. La sua giustizia rivela all’empio il materialismo, la sua malvagità, la sua assenza di trascendenza.</w:t>
      </w:r>
      <w:r w:rsidR="00FB07BB" w:rsidRPr="00A00B6B">
        <w:rPr>
          <w:rFonts w:ascii="Arial" w:hAnsi="Arial"/>
          <w:sz w:val="24"/>
        </w:rPr>
        <w:t xml:space="preserve"> </w:t>
      </w:r>
      <w:r w:rsidRPr="00A00B6B">
        <w:rPr>
          <w:rFonts w:ascii="Arial" w:hAnsi="Arial"/>
          <w:sz w:val="24"/>
        </w:rPr>
        <w:t>Il giusto, non giustificando le azioni dell’uomo, è come se si opponesse ad esse. Per questo è di incomodo. L’empio non vuole alcuna coscienza.</w:t>
      </w:r>
      <w:r w:rsidR="00FB07BB" w:rsidRPr="00A00B6B">
        <w:rPr>
          <w:rFonts w:ascii="Arial" w:hAnsi="Arial"/>
          <w:sz w:val="24"/>
        </w:rPr>
        <w:t xml:space="preserve"> </w:t>
      </w:r>
      <w:r w:rsidRPr="00A00B6B">
        <w:rPr>
          <w:rFonts w:ascii="Arial" w:hAnsi="Arial"/>
          <w:sz w:val="24"/>
        </w:rPr>
        <w:t>Il giusto con la sua giustizia è come se gli rimproverasse le colpe contro la legga e gli rinfacciasse le trasgressioni contro l’educazione ricevuta.</w:t>
      </w:r>
      <w:r w:rsidR="00FB07BB" w:rsidRPr="00A00B6B">
        <w:rPr>
          <w:rFonts w:ascii="Arial" w:hAnsi="Arial"/>
          <w:sz w:val="24"/>
        </w:rPr>
        <w:t xml:space="preserve"> </w:t>
      </w:r>
      <w:r w:rsidRPr="00A00B6B">
        <w:rPr>
          <w:rFonts w:ascii="Arial" w:hAnsi="Arial"/>
          <w:sz w:val="24"/>
        </w:rPr>
        <w:t xml:space="preserve">Indipendentemente dalla parola che dice, dal ricordo che fa della legge, il giusto, proprio perché </w:t>
      </w:r>
      <w:r w:rsidRPr="00A00B6B">
        <w:rPr>
          <w:rFonts w:ascii="Arial" w:hAnsi="Arial"/>
          <w:sz w:val="24"/>
        </w:rPr>
        <w:lastRenderedPageBreak/>
        <w:t>giusto, è vera coscienza esterna dell’empio.</w:t>
      </w:r>
      <w:r w:rsidR="00D62C90" w:rsidRPr="00A00B6B">
        <w:rPr>
          <w:rFonts w:ascii="Arial" w:hAnsi="Arial"/>
          <w:sz w:val="24"/>
        </w:rPr>
        <w:t xml:space="preserve"> </w:t>
      </w:r>
      <w:r w:rsidRPr="00A00B6B">
        <w:rPr>
          <w:rFonts w:ascii="Arial" w:hAnsi="Arial"/>
          <w:sz w:val="24"/>
        </w:rPr>
        <w:t>È quella voce non udibile ma visibile che è dinanzi ai suoi occhi e che sempre gli ricorda che l’uomo non è solo materia. È altra cosa molto diversa.</w:t>
      </w:r>
      <w:r w:rsidR="00FB07BB" w:rsidRPr="00A00B6B">
        <w:rPr>
          <w:rFonts w:ascii="Arial" w:hAnsi="Arial"/>
          <w:sz w:val="24"/>
        </w:rPr>
        <w:t xml:space="preserve"> </w:t>
      </w:r>
      <w:r w:rsidRPr="00A00B6B">
        <w:rPr>
          <w:rFonts w:ascii="Arial" w:hAnsi="Arial"/>
          <w:sz w:val="24"/>
        </w:rPr>
        <w:t>Questo è il vero cristiano: coscienza visibile e udibile del mondo. È però la coscienza visibile che dona verità alla coscienza udibile, di parola.</w:t>
      </w:r>
      <w:r w:rsidR="00FB07BB" w:rsidRPr="00A00B6B">
        <w:rPr>
          <w:rFonts w:ascii="Arial" w:hAnsi="Arial"/>
          <w:sz w:val="24"/>
        </w:rPr>
        <w:t xml:space="preserve"> </w:t>
      </w:r>
      <w:r w:rsidRPr="00A00B6B">
        <w:rPr>
          <w:rFonts w:ascii="Arial" w:hAnsi="Arial"/>
          <w:sz w:val="24"/>
        </w:rPr>
        <w:t>Se manca la giustizia, le opere, una condotta pienamente manifestativa della fede, della speranza, della carità, la parola perde di valore e di significato.</w:t>
      </w:r>
      <w:r w:rsidR="00FB07BB" w:rsidRPr="00A00B6B">
        <w:rPr>
          <w:rFonts w:ascii="Arial" w:hAnsi="Arial"/>
          <w:sz w:val="24"/>
        </w:rPr>
        <w:t xml:space="preserve"> </w:t>
      </w:r>
      <w:r w:rsidRPr="00A00B6B">
        <w:rPr>
          <w:rFonts w:ascii="Arial" w:hAnsi="Arial"/>
          <w:sz w:val="24"/>
        </w:rPr>
        <w:t>Si è in tutto come gli empi. L’empio non riceve alcun fastidio da un cristiano che compie le sue stesse opere. Di parole ne può dire quante ne vuole.</w:t>
      </w:r>
      <w:r w:rsidR="00FB07BB" w:rsidRPr="00A00B6B">
        <w:rPr>
          <w:rFonts w:ascii="Arial" w:hAnsi="Arial"/>
          <w:sz w:val="24"/>
        </w:rPr>
        <w:t xml:space="preserve"> </w:t>
      </w:r>
      <w:r w:rsidRPr="00A00B6B">
        <w:rPr>
          <w:rFonts w:ascii="Arial" w:hAnsi="Arial"/>
          <w:sz w:val="24"/>
        </w:rPr>
        <w:t>Anche di liturgie ne può celebrare quante ne vuole. Il fastidio l’empio lo riceve dalle opere che sono in tutto contrarie e opposte alle sue.</w:t>
      </w:r>
    </w:p>
    <w:p w14:paraId="1E85F3C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Proclama di possedere la conoscenza di Dio e chiama se stesso figlio del Signore.</w:t>
      </w:r>
    </w:p>
    <w:p w14:paraId="4BE58962" w14:textId="5612E0FD"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Il giusto però non è solo coscienza visibile, esterna, è anche coscienza udibile. È coscienza che grida la sua verità. Lui conosce Dio. Lui di Dio è figlio.</w:t>
      </w:r>
      <w:r w:rsidR="00FB07BB" w:rsidRPr="00A00B6B">
        <w:rPr>
          <w:rFonts w:ascii="Arial" w:hAnsi="Arial"/>
          <w:sz w:val="24"/>
        </w:rPr>
        <w:t xml:space="preserve"> </w:t>
      </w:r>
      <w:r w:rsidRPr="00A00B6B">
        <w:rPr>
          <w:rFonts w:ascii="Arial" w:hAnsi="Arial"/>
          <w:sz w:val="24"/>
        </w:rPr>
        <w:t>Questa coscienza udibile avvalorata dalla coscienza visibile, cioè dalle opere contrarie e opposte operate dal giusto, mette in crisi l’empio.</w:t>
      </w:r>
      <w:r w:rsidR="00FB07BB" w:rsidRPr="00A00B6B">
        <w:rPr>
          <w:rFonts w:ascii="Arial" w:hAnsi="Arial"/>
          <w:sz w:val="24"/>
        </w:rPr>
        <w:t xml:space="preserve"> </w:t>
      </w:r>
      <w:r w:rsidRPr="00A00B6B">
        <w:rPr>
          <w:rFonts w:ascii="Arial" w:hAnsi="Arial"/>
          <w:sz w:val="24"/>
        </w:rPr>
        <w:t>È come se lui negasse la luce mentre viene accecato dal sole. Dicesse che il fuoco non esiste, mentre è immerso in esso a bruciare.</w:t>
      </w:r>
      <w:r w:rsidR="00FB07BB" w:rsidRPr="00A00B6B">
        <w:rPr>
          <w:rFonts w:ascii="Arial" w:hAnsi="Arial"/>
          <w:sz w:val="24"/>
        </w:rPr>
        <w:t xml:space="preserve"> </w:t>
      </w:r>
      <w:r w:rsidRPr="00A00B6B">
        <w:rPr>
          <w:rFonts w:ascii="Arial" w:hAnsi="Arial"/>
          <w:sz w:val="24"/>
        </w:rPr>
        <w:t>Questo è il giusto per l’empio: fuoco, sole, verità, trascendenza, perfetta moralità, assenza di ogni dissolutezza.</w:t>
      </w:r>
      <w:r w:rsidR="00D62C90" w:rsidRPr="00A00B6B">
        <w:rPr>
          <w:rFonts w:ascii="Arial" w:hAnsi="Arial"/>
          <w:sz w:val="24"/>
        </w:rPr>
        <w:t xml:space="preserve"> </w:t>
      </w:r>
      <w:r w:rsidRPr="00A00B6B">
        <w:rPr>
          <w:rFonts w:ascii="Arial" w:hAnsi="Arial"/>
          <w:sz w:val="24"/>
        </w:rPr>
        <w:t>L’empio non sopporta che vi possa essere una vita diversa, una non materia, non violenza, non depravazione, non vizio, non immoralità.</w:t>
      </w:r>
    </w:p>
    <w:p w14:paraId="3FD44D7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 xml:space="preserve">È diventato per noi una condanna dei nostri pensieri; ci è insopportabile solo al vederlo, </w:t>
      </w:r>
    </w:p>
    <w:p w14:paraId="1C46938C" w14:textId="092CBE89" w:rsidR="00FE6B0B" w:rsidRPr="00A00B6B" w:rsidRDefault="00FE6B0B" w:rsidP="00FE6B0B">
      <w:pPr>
        <w:spacing w:after="120"/>
        <w:jc w:val="both"/>
        <w:rPr>
          <w:rFonts w:ascii="Arial" w:hAnsi="Arial"/>
          <w:sz w:val="24"/>
        </w:rPr>
      </w:pPr>
      <w:r w:rsidRPr="00A00B6B">
        <w:rPr>
          <w:rFonts w:ascii="Arial" w:hAnsi="Arial"/>
          <w:sz w:val="24"/>
        </w:rPr>
        <w:t>Più il giusto cresce nella sua giustizia e più è preso in odio dall’empio, perché visto come pubblica condanna dei suoi pensieri e delle sue azioni.</w:t>
      </w:r>
      <w:r w:rsidR="00FB07BB" w:rsidRPr="00A00B6B">
        <w:rPr>
          <w:rFonts w:ascii="Arial" w:hAnsi="Arial"/>
          <w:sz w:val="24"/>
        </w:rPr>
        <w:t xml:space="preserve"> </w:t>
      </w:r>
      <w:r w:rsidRPr="00A00B6B">
        <w:rPr>
          <w:rFonts w:ascii="Arial" w:hAnsi="Arial"/>
          <w:sz w:val="24"/>
        </w:rPr>
        <w:t>La sola vita del giusto gli è insopportabile. Realmente lo vede come la sua coscienza esterna. Non può tollerare una vita così diversa.</w:t>
      </w:r>
      <w:r w:rsidR="00FB07BB" w:rsidRPr="00A00B6B">
        <w:rPr>
          <w:rFonts w:ascii="Arial" w:hAnsi="Arial"/>
          <w:sz w:val="24"/>
        </w:rPr>
        <w:t xml:space="preserve"> </w:t>
      </w:r>
      <w:r w:rsidRPr="00A00B6B">
        <w:rPr>
          <w:rFonts w:ascii="Arial" w:hAnsi="Arial"/>
          <w:sz w:val="24"/>
        </w:rPr>
        <w:t>L’esistenza del giusto è condanna dell’empio, perché rivelazione della sua falsità e della sua immoralità. Il giusto introduce un elemento nuovo nella vita.</w:t>
      </w:r>
      <w:r w:rsidR="00FB07BB" w:rsidRPr="00A00B6B">
        <w:rPr>
          <w:rFonts w:ascii="Arial" w:hAnsi="Arial"/>
          <w:sz w:val="24"/>
        </w:rPr>
        <w:t xml:space="preserve"> </w:t>
      </w:r>
      <w:r w:rsidRPr="00A00B6B">
        <w:rPr>
          <w:rFonts w:ascii="Arial" w:hAnsi="Arial"/>
          <w:sz w:val="24"/>
        </w:rPr>
        <w:t>Introduce la trascendenza, la soprannaturalità, la divinità, la religione, la fede, l’eternità, l’immortalità, la responsabilità, il giudizio. Introduce Dio nella vita.</w:t>
      </w:r>
      <w:r w:rsidR="00FB07BB" w:rsidRPr="00A00B6B">
        <w:rPr>
          <w:rFonts w:ascii="Arial" w:hAnsi="Arial"/>
          <w:sz w:val="24"/>
        </w:rPr>
        <w:t xml:space="preserve"> </w:t>
      </w:r>
      <w:r w:rsidRPr="00A00B6B">
        <w:rPr>
          <w:rFonts w:ascii="Arial" w:hAnsi="Arial"/>
          <w:sz w:val="24"/>
        </w:rPr>
        <w:t>Tutte queste cose le introduce per il fatto di essere giusto, di non seguire la via degli empi, di non abitare nella loro tenda, di non fare ciò che essi fanno.</w:t>
      </w:r>
      <w:r w:rsidR="00FB07BB" w:rsidRPr="00A00B6B">
        <w:rPr>
          <w:rFonts w:ascii="Arial" w:hAnsi="Arial"/>
          <w:sz w:val="24"/>
        </w:rPr>
        <w:t xml:space="preserve"> </w:t>
      </w:r>
      <w:r w:rsidRPr="00A00B6B">
        <w:rPr>
          <w:rFonts w:ascii="Arial" w:hAnsi="Arial"/>
          <w:sz w:val="24"/>
        </w:rPr>
        <w:t>Quando si chiede ad un cristiano: ma cosa tu fai per essere cristiano? Il cristiano deve rispondere: essere solamente vero cristiano.</w:t>
      </w:r>
      <w:r w:rsidR="00FB07BB" w:rsidRPr="00A00B6B">
        <w:rPr>
          <w:rFonts w:ascii="Arial" w:hAnsi="Arial"/>
          <w:sz w:val="24"/>
        </w:rPr>
        <w:t xml:space="preserve"> </w:t>
      </w:r>
      <w:r w:rsidRPr="00A00B6B">
        <w:rPr>
          <w:rFonts w:ascii="Arial" w:hAnsi="Arial"/>
          <w:sz w:val="24"/>
        </w:rPr>
        <w:t xml:space="preserve">Se è vero cristiano, diviene coscienza visibile del mondo. Condanna il mondo con il suo stesso essere. Non si ha bisogno di altro. </w:t>
      </w:r>
    </w:p>
    <w:p w14:paraId="5A97300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perché la sua vita non è come quella degli altri, e del tutto diverse sono le sue strade.</w:t>
      </w:r>
    </w:p>
    <w:p w14:paraId="57CD5E8A" w14:textId="05B793CF" w:rsidR="00FE6B0B" w:rsidRPr="00A00B6B" w:rsidRDefault="00FE6B0B" w:rsidP="00FE6B0B">
      <w:pPr>
        <w:spacing w:after="120"/>
        <w:jc w:val="both"/>
        <w:rPr>
          <w:rFonts w:ascii="Arial" w:hAnsi="Arial"/>
          <w:sz w:val="24"/>
        </w:rPr>
      </w:pPr>
      <w:r w:rsidRPr="00A00B6B">
        <w:rPr>
          <w:rFonts w:ascii="Arial" w:hAnsi="Arial"/>
          <w:sz w:val="24"/>
        </w:rPr>
        <w:t>Chi è il giusto? È colui che non ha una vita come quella degli altri. Anche le sue strade sono del tutto diverse. Nel giusto vi è un pensiero diverso.</w:t>
      </w:r>
      <w:r w:rsidR="00FB07BB" w:rsidRPr="00A00B6B">
        <w:rPr>
          <w:rFonts w:ascii="Arial" w:hAnsi="Arial"/>
          <w:sz w:val="24"/>
        </w:rPr>
        <w:t xml:space="preserve"> </w:t>
      </w:r>
      <w:r w:rsidRPr="00A00B6B">
        <w:rPr>
          <w:rFonts w:ascii="Arial" w:hAnsi="Arial"/>
          <w:sz w:val="24"/>
        </w:rPr>
        <w:t>È il pensiero che determina la strada. Il pensiero dell’empio è un pensiero di sola materia, di esclusione di ogni relazione con il divino.</w:t>
      </w:r>
      <w:r w:rsidR="00FB07BB" w:rsidRPr="00A00B6B">
        <w:rPr>
          <w:rFonts w:ascii="Arial" w:hAnsi="Arial"/>
          <w:sz w:val="24"/>
        </w:rPr>
        <w:t xml:space="preserve"> </w:t>
      </w:r>
      <w:r w:rsidRPr="00A00B6B">
        <w:rPr>
          <w:rFonts w:ascii="Arial" w:hAnsi="Arial"/>
          <w:sz w:val="24"/>
        </w:rPr>
        <w:t>Il pensiero del giusto invece è un pensiero di purissima fede. Lui vive di Dio e con i pensieri di Dio. È questa la vita e le strade diverse del giusto.</w:t>
      </w:r>
    </w:p>
    <w:p w14:paraId="7CB0B33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16</w:t>
      </w:r>
      <w:r w:rsidRPr="00A00B6B">
        <w:rPr>
          <w:rFonts w:ascii="Arial" w:hAnsi="Arial"/>
          <w:b/>
          <w:sz w:val="24"/>
        </w:rPr>
        <w:t>Siamo stati considerati da lui moneta falsa, e si tiene lontano dalle nostre vie come da cose impure. Proclama beata la sorte finale dei giusti e si vanta di avere Dio per padre.</w:t>
      </w:r>
    </w:p>
    <w:p w14:paraId="44A417A8" w14:textId="013FA6A6" w:rsidR="00FE6B0B" w:rsidRPr="00A00B6B" w:rsidRDefault="00FE6B0B" w:rsidP="00FE6B0B">
      <w:pPr>
        <w:spacing w:after="120"/>
        <w:jc w:val="both"/>
        <w:rPr>
          <w:rFonts w:ascii="Arial" w:hAnsi="Arial"/>
          <w:sz w:val="24"/>
        </w:rPr>
      </w:pPr>
      <w:r w:rsidRPr="00A00B6B">
        <w:rPr>
          <w:rFonts w:ascii="Arial" w:hAnsi="Arial"/>
          <w:sz w:val="24"/>
        </w:rPr>
        <w:t>Il giusto considera l’empio moneta falsa, moneta senza alcun valore, quindi moneta inutile. In più non cammina sulle vie dell’uomo. Esse sono impure.</w:t>
      </w:r>
      <w:r w:rsidR="00FB07BB" w:rsidRPr="00A00B6B">
        <w:rPr>
          <w:rFonts w:ascii="Arial" w:hAnsi="Arial"/>
          <w:sz w:val="24"/>
        </w:rPr>
        <w:t xml:space="preserve"> </w:t>
      </w:r>
      <w:r w:rsidRPr="00A00B6B">
        <w:rPr>
          <w:rFonts w:ascii="Arial" w:hAnsi="Arial"/>
          <w:sz w:val="24"/>
        </w:rPr>
        <w:t>La sorte finale dei giusti è detta da lui beata. È beata perché è nell’eternità che la vita trova il suo vero compimento. Senza eternità tutto è senza valore.</w:t>
      </w:r>
      <w:r w:rsidR="00FB07BB" w:rsidRPr="00A00B6B">
        <w:rPr>
          <w:rFonts w:ascii="Arial" w:hAnsi="Arial"/>
          <w:sz w:val="24"/>
        </w:rPr>
        <w:t xml:space="preserve"> </w:t>
      </w:r>
      <w:r w:rsidRPr="00A00B6B">
        <w:rPr>
          <w:rFonts w:ascii="Arial" w:hAnsi="Arial"/>
          <w:sz w:val="24"/>
        </w:rPr>
        <w:t xml:space="preserve">Questa verità la proclama San Paolo ai Corinzi a proposito della risurrezione di Gesù. Se Cristo non è risorto, nessuno risorge. La fede è cosa vana. </w:t>
      </w:r>
    </w:p>
    <w:p w14:paraId="662C69F6"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w:t>
      </w:r>
    </w:p>
    <w:p w14:paraId="50E9EBB7"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3904B428"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48032DC"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52BCA9C"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w:t>
      </w:r>
      <w:r w:rsidRPr="00A00B6B">
        <w:rPr>
          <w:rFonts w:ascii="Arial" w:hAnsi="Arial"/>
          <w:i/>
          <w:iCs/>
          <w:sz w:val="24"/>
          <w:szCs w:val="24"/>
        </w:rPr>
        <w:lastRenderedPageBreak/>
        <w:t>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C088E5A"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F49D7B5"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EE4F965"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1406BD5"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w:t>
      </w:r>
      <w:r w:rsidRPr="00A00B6B">
        <w:rPr>
          <w:rFonts w:ascii="Arial" w:hAnsi="Arial"/>
          <w:i/>
          <w:iCs/>
          <w:sz w:val="24"/>
          <w:szCs w:val="24"/>
        </w:rPr>
        <w:lastRenderedPageBreak/>
        <w:t>Quando poi questo corpo corruttibile si sarà vestito d’incorruttibilità e questo corpo mortale d’immortalità, si compirà la parola della Scrittura:</w:t>
      </w:r>
    </w:p>
    <w:p w14:paraId="4F75C9E8"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La morte è stata inghiottita nella vittoria. Dov’è, o morte, la tua vittoria? Dov’è, o morte, il tuo pungiglione?</w:t>
      </w:r>
    </w:p>
    <w:p w14:paraId="74CFA91D"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D97A396" w14:textId="77777777" w:rsidR="00FE6B0B" w:rsidRPr="00A00B6B" w:rsidRDefault="00FE6B0B" w:rsidP="00FE6B0B">
      <w:pPr>
        <w:spacing w:after="120"/>
        <w:jc w:val="both"/>
        <w:rPr>
          <w:rFonts w:ascii="Arial" w:hAnsi="Arial"/>
          <w:sz w:val="24"/>
        </w:rPr>
      </w:pPr>
      <w:r w:rsidRPr="00A00B6B">
        <w:rPr>
          <w:rFonts w:ascii="Arial" w:hAnsi="Arial"/>
          <w:sz w:val="24"/>
        </w:rPr>
        <w:t xml:space="preserve">È questa la sorte finale del giusto: la vita eterna con Dio. Abitare con Lui nella sua tenda. Secondo la rivelazione del Secondo Maccabei: anche con il corpo. </w:t>
      </w:r>
    </w:p>
    <w:p w14:paraId="1D6B9A9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Vediamo se le sue parole sono vere, consideriamo ciò che gli accadrà alla fine.</w:t>
      </w:r>
    </w:p>
    <w:p w14:paraId="203AD30F" w14:textId="29A0B8A1" w:rsidR="00FE6B0B" w:rsidRPr="00A00B6B" w:rsidRDefault="00FE6B0B" w:rsidP="00FE6B0B">
      <w:pPr>
        <w:spacing w:after="120"/>
        <w:jc w:val="both"/>
        <w:rPr>
          <w:rFonts w:ascii="Arial" w:hAnsi="Arial"/>
          <w:sz w:val="24"/>
        </w:rPr>
      </w:pPr>
      <w:r w:rsidRPr="00A00B6B">
        <w:rPr>
          <w:rFonts w:ascii="Arial" w:hAnsi="Arial"/>
          <w:sz w:val="24"/>
        </w:rPr>
        <w:t>Gli empi non credono in Dio. Il giusto si proclama figlio di Dio. Per attestare la sua falsità decidono di metterlo alla prova.</w:t>
      </w:r>
      <w:r w:rsidR="00FB07BB" w:rsidRPr="00A00B6B">
        <w:rPr>
          <w:rFonts w:ascii="Arial" w:hAnsi="Arial"/>
          <w:sz w:val="24"/>
        </w:rPr>
        <w:t xml:space="preserve"> </w:t>
      </w:r>
      <w:r w:rsidRPr="00A00B6B">
        <w:rPr>
          <w:rFonts w:ascii="Arial" w:hAnsi="Arial"/>
          <w:sz w:val="24"/>
        </w:rPr>
        <w:t>Essi vogliono vedere se le sue parole sono vere. Vogliono sperimentare empiricamente cosa gli accadrà alla fine.</w:t>
      </w:r>
      <w:r w:rsidR="00FB07BB" w:rsidRPr="00A00B6B">
        <w:rPr>
          <w:rFonts w:ascii="Arial" w:hAnsi="Arial"/>
          <w:sz w:val="24"/>
        </w:rPr>
        <w:t xml:space="preserve"> </w:t>
      </w:r>
      <w:r w:rsidRPr="00A00B6B">
        <w:rPr>
          <w:rFonts w:ascii="Arial" w:hAnsi="Arial"/>
          <w:sz w:val="24"/>
        </w:rPr>
        <w:t>Lui dice che la sua fine è beata. Quindi se muore o se vive non ha alcuna importanza. Se vive cammina verso la fine beata.</w:t>
      </w:r>
      <w:r w:rsidR="00FB07BB" w:rsidRPr="00A00B6B">
        <w:rPr>
          <w:rFonts w:ascii="Arial" w:hAnsi="Arial"/>
          <w:sz w:val="24"/>
        </w:rPr>
        <w:t xml:space="preserve"> </w:t>
      </w:r>
      <w:r w:rsidRPr="00A00B6B">
        <w:rPr>
          <w:rFonts w:ascii="Arial" w:hAnsi="Arial"/>
          <w:sz w:val="24"/>
        </w:rPr>
        <w:t>Se muore ha raggiunto la fine beata. Cosa realmente accadrà al giusto? Questo gli empi vogliono sperimentare per un fine di male, non di bene.</w:t>
      </w:r>
      <w:r w:rsidR="00FB07BB" w:rsidRPr="00A00B6B">
        <w:rPr>
          <w:rFonts w:ascii="Arial" w:hAnsi="Arial"/>
          <w:sz w:val="24"/>
        </w:rPr>
        <w:t xml:space="preserve"> </w:t>
      </w:r>
      <w:r w:rsidRPr="00A00B6B">
        <w:rPr>
          <w:rFonts w:ascii="Arial" w:hAnsi="Arial"/>
          <w:sz w:val="24"/>
        </w:rPr>
        <w:t>Scagliandosi contro il giusto essi vogliono ratificarsi nella loro coscienza di piena falsità. Di quanto il giusto ha detto, nulla si è avverato storicamente.</w:t>
      </w:r>
      <w:r w:rsidR="00FB07BB" w:rsidRPr="00A00B6B">
        <w:rPr>
          <w:rFonts w:ascii="Arial" w:hAnsi="Arial"/>
          <w:sz w:val="24"/>
        </w:rPr>
        <w:t xml:space="preserve"> </w:t>
      </w:r>
      <w:r w:rsidRPr="00A00B6B">
        <w:rPr>
          <w:rFonts w:ascii="Arial" w:hAnsi="Arial"/>
          <w:sz w:val="24"/>
        </w:rPr>
        <w:t>Questo essi vogliono provare. Non per convertirsi, ma per radicarsi, piantarsi ancora di più nella loro materialità e concezione materialista della vita.</w:t>
      </w:r>
    </w:p>
    <w:p w14:paraId="0BBFA2B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Se infatti il giusto è figlio di Dio, egli verrà in suo aiuto e lo libererà dalle mani dei suoi avversari.</w:t>
      </w:r>
    </w:p>
    <w:p w14:paraId="4251C25C" w14:textId="3C4AAF29" w:rsidR="00FE6B0B" w:rsidRPr="00A00B6B" w:rsidRDefault="00FE6B0B" w:rsidP="00FE6B0B">
      <w:pPr>
        <w:spacing w:after="120"/>
        <w:jc w:val="both"/>
        <w:rPr>
          <w:rFonts w:ascii="Arial" w:hAnsi="Arial"/>
          <w:sz w:val="24"/>
        </w:rPr>
      </w:pPr>
      <w:r w:rsidRPr="00A00B6B">
        <w:rPr>
          <w:rFonts w:ascii="Arial" w:hAnsi="Arial"/>
          <w:sz w:val="24"/>
        </w:rPr>
        <w:t>Ecco il pensiero malvagio degli empi: il giusto dice di essere figlio di Dio. Se è vero figlio di Dio, Dio non lo lascerà nelle nostre mani.</w:t>
      </w:r>
      <w:r w:rsidR="00FB07BB" w:rsidRPr="00A00B6B">
        <w:rPr>
          <w:rFonts w:ascii="Arial" w:hAnsi="Arial"/>
          <w:sz w:val="24"/>
        </w:rPr>
        <w:t xml:space="preserve"> </w:t>
      </w:r>
      <w:r w:rsidRPr="00A00B6B">
        <w:rPr>
          <w:rFonts w:ascii="Arial" w:hAnsi="Arial"/>
          <w:sz w:val="24"/>
        </w:rPr>
        <w:t>Se è vero figlio di Dio, egli verrà in suo aiuto e lo libererà dalle mani dei suoi avversari. Essi dicono queste cose perché convinti della non esistenza di Dio.</w:t>
      </w:r>
      <w:r w:rsidR="00FB07BB" w:rsidRPr="00A00B6B">
        <w:rPr>
          <w:rFonts w:ascii="Arial" w:hAnsi="Arial"/>
          <w:sz w:val="24"/>
        </w:rPr>
        <w:t xml:space="preserve"> </w:t>
      </w:r>
      <w:r w:rsidRPr="00A00B6B">
        <w:rPr>
          <w:rFonts w:ascii="Arial" w:hAnsi="Arial"/>
          <w:sz w:val="24"/>
        </w:rPr>
        <w:t>Se Dio non esiste, mai lo potrà liberare. Noi proveremo così che è falso il giusto. Non sono essi i falsi. Essi sono nella verità: Dio non esiste.</w:t>
      </w:r>
      <w:r w:rsidR="00FB07BB" w:rsidRPr="00A00B6B">
        <w:rPr>
          <w:rFonts w:ascii="Arial" w:hAnsi="Arial"/>
          <w:sz w:val="24"/>
        </w:rPr>
        <w:t xml:space="preserve"> </w:t>
      </w:r>
      <w:r w:rsidRPr="00A00B6B">
        <w:rPr>
          <w:rFonts w:ascii="Arial" w:hAnsi="Arial"/>
          <w:sz w:val="24"/>
        </w:rPr>
        <w:t>È questo il loro ragionamento perverso, frutto della loro empietà e ateismo.</w:t>
      </w:r>
    </w:p>
    <w:p w14:paraId="559A157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Mettiamolo alla prova con violenze e tormenti, per conoscere la sua mitezza e saggiare il suo spirito di sopportazione.</w:t>
      </w:r>
    </w:p>
    <w:p w14:paraId="6574A905" w14:textId="2DC91FDE" w:rsidR="00FE6B0B" w:rsidRPr="00A00B6B" w:rsidRDefault="00FE6B0B" w:rsidP="00FE6B0B">
      <w:pPr>
        <w:spacing w:after="120"/>
        <w:jc w:val="both"/>
        <w:rPr>
          <w:rFonts w:ascii="Arial" w:hAnsi="Arial"/>
          <w:sz w:val="24"/>
        </w:rPr>
      </w:pPr>
      <w:r w:rsidRPr="00A00B6B">
        <w:rPr>
          <w:rFonts w:ascii="Arial" w:hAnsi="Arial"/>
          <w:sz w:val="24"/>
        </w:rPr>
        <w:t>La decisione è presa: Il giusto dovrà essere provato con violenza e tormenti, per conoscere la sua mitezza e saggiare il suo spirito di sopportazione.</w:t>
      </w:r>
      <w:r w:rsidR="00D62C90" w:rsidRPr="00A00B6B">
        <w:rPr>
          <w:rFonts w:ascii="Arial" w:hAnsi="Arial"/>
          <w:sz w:val="24"/>
        </w:rPr>
        <w:t xml:space="preserve"> </w:t>
      </w:r>
      <w:r w:rsidRPr="00A00B6B">
        <w:rPr>
          <w:rFonts w:ascii="Arial" w:hAnsi="Arial"/>
          <w:sz w:val="24"/>
        </w:rPr>
        <w:t>Lui dice di non amare la violenza. Vediamo se queste sue parole sono vere. Ciò che dice lo compie anche?</w:t>
      </w:r>
      <w:r w:rsidR="00FB07BB" w:rsidRPr="00A00B6B">
        <w:rPr>
          <w:rFonts w:ascii="Arial" w:hAnsi="Arial"/>
          <w:sz w:val="24"/>
        </w:rPr>
        <w:t xml:space="preserve"> </w:t>
      </w:r>
      <w:r w:rsidRPr="00A00B6B">
        <w:rPr>
          <w:rFonts w:ascii="Arial" w:hAnsi="Arial"/>
          <w:sz w:val="24"/>
        </w:rPr>
        <w:t>Lui dice che è capace di sopportare ogni cosa. Saprà sopportare le loro violenze e tormenti? Reagirà ad esse? Manifesterà la sua potenza?</w:t>
      </w:r>
      <w:r w:rsidR="00FB07BB" w:rsidRPr="00A00B6B">
        <w:rPr>
          <w:rFonts w:ascii="Arial" w:hAnsi="Arial"/>
          <w:sz w:val="24"/>
        </w:rPr>
        <w:t xml:space="preserve"> </w:t>
      </w:r>
      <w:r w:rsidRPr="00A00B6B">
        <w:rPr>
          <w:rFonts w:ascii="Arial" w:hAnsi="Arial"/>
          <w:sz w:val="24"/>
        </w:rPr>
        <w:t>Cosa succederà? Sarà paziente? Sarà mite? Sarà arrendevole? Sopporterà ogni cosa? Sarà come un mite agnello condotto al macello?</w:t>
      </w:r>
    </w:p>
    <w:p w14:paraId="478511C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20</w:t>
      </w:r>
      <w:r w:rsidRPr="00A00B6B">
        <w:rPr>
          <w:rFonts w:ascii="Arial" w:hAnsi="Arial"/>
          <w:b/>
          <w:sz w:val="24"/>
        </w:rPr>
        <w:t>Condanniamolo a una morte infamante, perché, secondo le sue parole, il soccorso gli verrà».</w:t>
      </w:r>
    </w:p>
    <w:p w14:paraId="30355897" w14:textId="6C6A02B3" w:rsidR="00FE6B0B" w:rsidRPr="00A00B6B" w:rsidRDefault="00FE6B0B" w:rsidP="00FE6B0B">
      <w:pPr>
        <w:spacing w:after="120"/>
        <w:jc w:val="both"/>
        <w:rPr>
          <w:rFonts w:ascii="Arial" w:hAnsi="Arial"/>
          <w:sz w:val="24"/>
        </w:rPr>
      </w:pPr>
      <w:r w:rsidRPr="00A00B6B">
        <w:rPr>
          <w:rFonts w:ascii="Arial" w:hAnsi="Arial"/>
          <w:sz w:val="24"/>
        </w:rPr>
        <w:t>Ecco in cosa consiste la prova: il giusto dovrà essere condannato ad una morte infamante, perché, secondo le sue parole, il soccorso gli verrà.</w:t>
      </w:r>
      <w:r w:rsidR="00FB07BB" w:rsidRPr="00A00B6B">
        <w:rPr>
          <w:rFonts w:ascii="Arial" w:hAnsi="Arial"/>
          <w:sz w:val="24"/>
        </w:rPr>
        <w:t xml:space="preserve"> </w:t>
      </w:r>
      <w:r w:rsidRPr="00A00B6B">
        <w:rPr>
          <w:rFonts w:ascii="Arial" w:hAnsi="Arial"/>
          <w:sz w:val="24"/>
        </w:rPr>
        <w:t>Tutto questo avviene non perché essi vogliono aprirsi alla fede, ma per potersi maggiormente radicare nella loro empietà ed idolatria.</w:t>
      </w:r>
      <w:r w:rsidR="00FB07BB" w:rsidRPr="00A00B6B">
        <w:rPr>
          <w:rFonts w:ascii="Arial" w:hAnsi="Arial"/>
          <w:sz w:val="24"/>
        </w:rPr>
        <w:t xml:space="preserve"> </w:t>
      </w:r>
      <w:r w:rsidRPr="00A00B6B">
        <w:rPr>
          <w:rFonts w:ascii="Arial" w:hAnsi="Arial"/>
          <w:sz w:val="24"/>
        </w:rPr>
        <w:t>Queste parole degli empi riferite al giusto, sono vera profezia di Gesù Signore. La passione di Gesù è stata vissuta tutta nel compimento di questa profezia.</w:t>
      </w:r>
    </w:p>
    <w:p w14:paraId="099454F4"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1A8BBBAE"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Quelli che passavano di lì lo insultavano, scuotendo il capo e dicendo: «Tu, che distruggi il tempio e in tre giorni lo ricostruisci, salva te stesso, se tu sei Figlio di Dio, e scendi dalla croce!».</w:t>
      </w:r>
      <w:r w:rsidRPr="00A00B6B">
        <w:rPr>
          <w:rFonts w:ascii="Arial" w:hAnsi="Arial"/>
          <w:i/>
          <w:iCs/>
          <w:sz w:val="24"/>
          <w:szCs w:val="32"/>
        </w:rPr>
        <w:t xml:space="preserve"> </w:t>
      </w:r>
      <w:r w:rsidRPr="00A00B6B">
        <w:rPr>
          <w:rFonts w:ascii="Arial" w:hAnsi="Arial"/>
          <w:i/>
          <w:iCs/>
          <w:sz w:val="24"/>
          <w:szCs w:val="24"/>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7DABCE09"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A00B6B">
        <w:rPr>
          <w:rFonts w:ascii="Arial" w:hAnsi="Arial"/>
          <w:i/>
          <w:iCs/>
          <w:sz w:val="24"/>
          <w:szCs w:val="32"/>
        </w:rPr>
        <w:t xml:space="preserve"> </w:t>
      </w:r>
      <w:r w:rsidRPr="00A00B6B">
        <w:rPr>
          <w:rFonts w:ascii="Arial" w:hAnsi="Arial"/>
          <w:i/>
          <w:iCs/>
          <w:sz w:val="24"/>
          <w:szCs w:val="24"/>
        </w:rPr>
        <w:t xml:space="preserve">E subito uno di loro corse a prendere una spugna, la inzuppò di aceto, la fissò su una canna e gli dava da bere. Gli altri dicevano: «Lascia! Vediamo se viene Elia a salvarlo!». Ma Gesù di nuovo gridò a gran voce ed emise lo spirito (Mt 27,33-50). </w:t>
      </w:r>
    </w:p>
    <w:p w14:paraId="697FA9BC" w14:textId="537D603E" w:rsidR="00FE6B0B" w:rsidRPr="00A00B6B" w:rsidRDefault="00FE6B0B" w:rsidP="00FE6B0B">
      <w:pPr>
        <w:spacing w:after="120"/>
        <w:jc w:val="both"/>
        <w:rPr>
          <w:rFonts w:ascii="Arial" w:hAnsi="Arial"/>
          <w:sz w:val="24"/>
        </w:rPr>
      </w:pPr>
      <w:r w:rsidRPr="00A00B6B">
        <w:rPr>
          <w:rFonts w:ascii="Arial" w:hAnsi="Arial"/>
          <w:sz w:val="24"/>
        </w:rPr>
        <w:t>Gesù è tentato perché scenda dalla croce. A Lui vengono rivolte proprio queste parole. Viene sfidato, ma non per aprirsi alla fede. Non è questo il loro intento.</w:t>
      </w:r>
      <w:r w:rsidR="00FB07BB" w:rsidRPr="00A00B6B">
        <w:rPr>
          <w:rFonts w:ascii="Arial" w:hAnsi="Arial"/>
          <w:sz w:val="24"/>
        </w:rPr>
        <w:t xml:space="preserve"> </w:t>
      </w:r>
      <w:r w:rsidRPr="00A00B6B">
        <w:rPr>
          <w:rFonts w:ascii="Arial" w:hAnsi="Arial"/>
          <w:sz w:val="24"/>
        </w:rPr>
        <w:t>Quanti sfidano Gesù lo fanno con arroganza. Tu sei crocifisso e non puoi sfuggire alle nostre mani. Noi siamo nella verità. Tu sei nella falsità.</w:t>
      </w:r>
      <w:r w:rsidR="00FB07BB" w:rsidRPr="00A00B6B">
        <w:rPr>
          <w:rFonts w:ascii="Arial" w:hAnsi="Arial"/>
          <w:sz w:val="24"/>
        </w:rPr>
        <w:t xml:space="preserve"> </w:t>
      </w:r>
      <w:r w:rsidRPr="00A00B6B">
        <w:rPr>
          <w:rFonts w:ascii="Arial" w:hAnsi="Arial"/>
          <w:sz w:val="24"/>
        </w:rPr>
        <w:t>Non sanno gli empi che la risposta di Dio non è mai secondo il pensiero dell’uomo, né tanto meno secondo quello degli empi.</w:t>
      </w:r>
      <w:r w:rsidR="00FB07BB" w:rsidRPr="00A00B6B">
        <w:rPr>
          <w:rFonts w:ascii="Arial" w:hAnsi="Arial"/>
          <w:sz w:val="24"/>
        </w:rPr>
        <w:t xml:space="preserve"> </w:t>
      </w:r>
      <w:r w:rsidRPr="00A00B6B">
        <w:rPr>
          <w:rFonts w:ascii="Arial" w:hAnsi="Arial"/>
          <w:sz w:val="24"/>
        </w:rPr>
        <w:t>La risposta di Dio è dettata dalla sua sapienza eterna. Per Cristo è la liberazione non dalla croce, ma dalla stessa tomba, dal sepolcro.</w:t>
      </w:r>
      <w:r w:rsidR="00FB07BB" w:rsidRPr="00A00B6B">
        <w:rPr>
          <w:rFonts w:ascii="Arial" w:hAnsi="Arial"/>
          <w:sz w:val="24"/>
        </w:rPr>
        <w:t xml:space="preserve"> </w:t>
      </w:r>
      <w:r w:rsidRPr="00A00B6B">
        <w:rPr>
          <w:rFonts w:ascii="Arial" w:hAnsi="Arial"/>
          <w:sz w:val="24"/>
        </w:rPr>
        <w:t>Così la Lettera agli Ebrei e anche la Lettera ai Filippesi.</w:t>
      </w:r>
    </w:p>
    <w:p w14:paraId="619F9000"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1642FC2"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lastRenderedPageBreak/>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B890490" w14:textId="77777777"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280CF0C" w14:textId="5F32B758" w:rsidR="00FE6B0B" w:rsidRPr="00A00B6B" w:rsidRDefault="00FE6B0B" w:rsidP="00FB07BB">
      <w:pPr>
        <w:spacing w:after="120"/>
        <w:ind w:left="567" w:right="567"/>
        <w:jc w:val="both"/>
        <w:rPr>
          <w:rFonts w:ascii="Arial" w:hAnsi="Arial"/>
          <w:i/>
          <w:iCs/>
          <w:sz w:val="24"/>
          <w:szCs w:val="24"/>
        </w:rPr>
      </w:pPr>
      <w:r w:rsidRPr="00A00B6B">
        <w:rPr>
          <w:rFonts w:ascii="Arial" w:hAnsi="Arial"/>
          <w:i/>
          <w:iCs/>
          <w:sz w:val="24"/>
          <w:szCs w:val="24"/>
        </w:rPr>
        <w:t>Egli, pur essendo nella condizione di Dio, non ritenne un privilegio</w:t>
      </w:r>
      <w:r w:rsidR="00D62C90" w:rsidRPr="00A00B6B">
        <w:rPr>
          <w:rFonts w:ascii="Arial" w:hAnsi="Arial"/>
          <w:i/>
          <w:iCs/>
          <w:sz w:val="24"/>
          <w:szCs w:val="24"/>
        </w:rPr>
        <w:t xml:space="preserve"> </w:t>
      </w:r>
      <w:r w:rsidRPr="00A00B6B">
        <w:rPr>
          <w:rFonts w:ascii="Arial" w:hAnsi="Arial"/>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54813ACE" w14:textId="0D422414" w:rsidR="00FE6B0B" w:rsidRPr="00A00B6B" w:rsidRDefault="00FE6B0B" w:rsidP="00FE6B0B">
      <w:pPr>
        <w:spacing w:after="120"/>
        <w:jc w:val="both"/>
        <w:rPr>
          <w:rFonts w:ascii="Arial" w:hAnsi="Arial"/>
          <w:sz w:val="24"/>
        </w:rPr>
      </w:pPr>
      <w:r w:rsidRPr="00A00B6B">
        <w:rPr>
          <w:rFonts w:ascii="Arial" w:hAnsi="Arial"/>
          <w:sz w:val="24"/>
        </w:rPr>
        <w:t>I pensieri degli uomini da quelli di Dio sono distanti più che l’oriente dista dall’occidente. La profezia è il pensiero di Dio. Non è pensiero dell’uomo.</w:t>
      </w:r>
      <w:r w:rsidR="00FB07BB" w:rsidRPr="00A00B6B">
        <w:rPr>
          <w:rFonts w:ascii="Arial" w:hAnsi="Arial"/>
          <w:sz w:val="24"/>
        </w:rPr>
        <w:t xml:space="preserve"> </w:t>
      </w:r>
      <w:r w:rsidRPr="00A00B6B">
        <w:rPr>
          <w:rFonts w:ascii="Arial" w:hAnsi="Arial"/>
          <w:sz w:val="24"/>
        </w:rPr>
        <w:t>Essendo pensiero di Dio, da Dio soltanto dovrà essere interpretata. L’uomo mai potrà interpretare il pensiero di Dio. Lo può se lascia che lo faccia lo Spirito di Dio.</w:t>
      </w:r>
      <w:r w:rsidR="00D62C90" w:rsidRPr="00A00B6B">
        <w:rPr>
          <w:rFonts w:ascii="Arial" w:hAnsi="Arial"/>
          <w:sz w:val="24"/>
        </w:rPr>
        <w:t xml:space="preserve"> </w:t>
      </w:r>
      <w:r w:rsidRPr="00A00B6B">
        <w:rPr>
          <w:rFonts w:ascii="Arial" w:hAnsi="Arial"/>
          <w:sz w:val="24"/>
        </w:rPr>
        <w:t xml:space="preserve">Gli empi neanche credono in Dio, mai potranno sapere cosa è scritto nel pensiero di Dio. Dio libera il giusto, ma a modo suo, non a modo loro. </w:t>
      </w:r>
    </w:p>
    <w:p w14:paraId="7CB9DA2F" w14:textId="77777777" w:rsidR="00FE6B0B" w:rsidRPr="00A00B6B" w:rsidRDefault="00FE6B0B" w:rsidP="00FE6B0B">
      <w:pPr>
        <w:spacing w:after="120"/>
        <w:jc w:val="both"/>
        <w:rPr>
          <w:rFonts w:ascii="Arial" w:hAnsi="Arial"/>
          <w:sz w:val="24"/>
        </w:rPr>
      </w:pPr>
    </w:p>
    <w:p w14:paraId="00F425C1" w14:textId="77777777" w:rsidR="00FE6B0B" w:rsidRPr="00A00B6B" w:rsidRDefault="00FE6B0B" w:rsidP="00FE72E4">
      <w:pPr>
        <w:pStyle w:val="Corpotesto"/>
      </w:pPr>
      <w:bookmarkStart w:id="78" w:name="_Toc62159795"/>
      <w:r w:rsidRPr="00A00B6B">
        <w:t>Errore degli empi</w:t>
      </w:r>
      <w:bookmarkEnd w:id="78"/>
    </w:p>
    <w:p w14:paraId="3F7412D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 xml:space="preserve">Hanno pensato così, ma si sono sbagliati; la loro malizia li ha accecati. </w:t>
      </w:r>
    </w:p>
    <w:p w14:paraId="61B192A8" w14:textId="7A956718" w:rsidR="00FE6B0B" w:rsidRPr="00A00B6B" w:rsidRDefault="00FE6B0B" w:rsidP="00FE6B0B">
      <w:pPr>
        <w:spacing w:after="120"/>
        <w:jc w:val="both"/>
        <w:rPr>
          <w:rFonts w:ascii="Arial" w:hAnsi="Arial"/>
          <w:sz w:val="24"/>
        </w:rPr>
      </w:pPr>
      <w:r w:rsidRPr="00A00B6B">
        <w:rPr>
          <w:rFonts w:ascii="Arial" w:hAnsi="Arial"/>
          <w:sz w:val="24"/>
        </w:rPr>
        <w:t>Le parole del giusto non possono essere interpretate dagli empi. Sono parole di un cuore di luce. Un cuore di tenebra non può leggere un cuore di luce. Gli empi hanno messo alla prova il giusto. Hanno visto che le sue parole erano vere in tutto ciò che dipendeva da lui: mitezza, arrendevolezza, non reazione.</w:t>
      </w:r>
      <w:r w:rsidR="00FB07BB" w:rsidRPr="00A00B6B">
        <w:rPr>
          <w:rFonts w:ascii="Arial" w:hAnsi="Arial"/>
          <w:sz w:val="24"/>
        </w:rPr>
        <w:t xml:space="preserve"> </w:t>
      </w:r>
      <w:r w:rsidRPr="00A00B6B">
        <w:rPr>
          <w:rFonts w:ascii="Arial" w:hAnsi="Arial"/>
          <w:sz w:val="24"/>
        </w:rPr>
        <w:t>Mancava quanto spettava al Signore. Ma anche questo è avvenuto, non però secondo i loro intendimenti, ma secondo la sapienza eterna di Dio.</w:t>
      </w:r>
      <w:r w:rsidR="00FB07BB" w:rsidRPr="00A00B6B">
        <w:rPr>
          <w:rFonts w:ascii="Arial" w:hAnsi="Arial"/>
          <w:sz w:val="24"/>
        </w:rPr>
        <w:t xml:space="preserve"> </w:t>
      </w:r>
      <w:r w:rsidRPr="00A00B6B">
        <w:rPr>
          <w:rFonts w:ascii="Arial" w:hAnsi="Arial"/>
          <w:sz w:val="24"/>
        </w:rPr>
        <w:t xml:space="preserve">Gli empi si sono sbagliati. Sono stati accecati dalla loro malizia. Hanno fatto ogni cosa perché si dimostrasse falso il giusto in ogni sua parola ed opera. </w:t>
      </w:r>
    </w:p>
    <w:p w14:paraId="74540EC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Non conoscono i misteriosi segreti di Dio, non sperano ricompensa per la rettitudine né credono a un premio per una vita irreprensibile.</w:t>
      </w:r>
    </w:p>
    <w:p w14:paraId="02151336" w14:textId="3348B4E8" w:rsidR="00FE6B0B" w:rsidRPr="00A00B6B" w:rsidRDefault="00FE6B0B" w:rsidP="00FE6B0B">
      <w:pPr>
        <w:spacing w:after="120"/>
        <w:jc w:val="both"/>
        <w:rPr>
          <w:rFonts w:ascii="Arial" w:hAnsi="Arial"/>
          <w:sz w:val="24"/>
        </w:rPr>
      </w:pPr>
      <w:r w:rsidRPr="00A00B6B">
        <w:rPr>
          <w:rFonts w:ascii="Arial" w:hAnsi="Arial"/>
          <w:sz w:val="24"/>
        </w:rPr>
        <w:t>Dov’è l’errore degli empi? È quello di non conoscere i misteriosi segreti di Dio. Essi non conoscono la sapienza del Signore. Essa è oltre ogni mente.</w:t>
      </w:r>
      <w:r w:rsidR="00FB07BB" w:rsidRPr="00A00B6B">
        <w:rPr>
          <w:rFonts w:ascii="Arial" w:hAnsi="Arial"/>
          <w:sz w:val="24"/>
        </w:rPr>
        <w:t xml:space="preserve"> </w:t>
      </w:r>
      <w:r w:rsidRPr="00A00B6B">
        <w:rPr>
          <w:rFonts w:ascii="Arial" w:hAnsi="Arial"/>
          <w:sz w:val="24"/>
        </w:rPr>
        <w:t>In più il loro materialismo esaurisce la vita nella materia, nel presente. Essi non sperano ricompensa per la rettitudine. Non c’è un dopo oltre il presente.</w:t>
      </w:r>
      <w:r w:rsidR="00FB07BB" w:rsidRPr="00A00B6B">
        <w:rPr>
          <w:rFonts w:ascii="Arial" w:hAnsi="Arial"/>
          <w:sz w:val="24"/>
        </w:rPr>
        <w:t xml:space="preserve"> </w:t>
      </w:r>
      <w:r w:rsidRPr="00A00B6B">
        <w:rPr>
          <w:rFonts w:ascii="Arial" w:hAnsi="Arial"/>
          <w:sz w:val="24"/>
        </w:rPr>
        <w:t xml:space="preserve">Neanche credono che vi sia un premio per una vita irreprensibile. Non possono credere questo, </w:t>
      </w:r>
      <w:r w:rsidRPr="00A00B6B">
        <w:rPr>
          <w:rFonts w:ascii="Arial" w:hAnsi="Arial"/>
          <w:sz w:val="24"/>
        </w:rPr>
        <w:lastRenderedPageBreak/>
        <w:t>perché tutto per essi è nell’attimo. È l’attimo il loro premio.</w:t>
      </w:r>
      <w:r w:rsidR="00FB07BB" w:rsidRPr="00A00B6B">
        <w:rPr>
          <w:rFonts w:ascii="Arial" w:hAnsi="Arial"/>
          <w:sz w:val="24"/>
        </w:rPr>
        <w:t xml:space="preserve"> </w:t>
      </w:r>
      <w:r w:rsidRPr="00A00B6B">
        <w:rPr>
          <w:rFonts w:ascii="Arial" w:hAnsi="Arial"/>
          <w:sz w:val="24"/>
        </w:rPr>
        <w:t>L’empio ha racchiuso la sua vita nella sola materia, nel solo presente. Oltre vi è il nulla. Per questo mettono alla prova il giusto: per attestare la verità del nulla.</w:t>
      </w:r>
    </w:p>
    <w:p w14:paraId="7D8EA67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Sì, Dio ha creato l’uomo per l’incorruttibilità, lo ha fatto immagine della propria natura.</w:t>
      </w:r>
    </w:p>
    <w:p w14:paraId="5589F288" w14:textId="38D75493" w:rsidR="00FE6B0B" w:rsidRPr="00A00B6B" w:rsidRDefault="00FE6B0B" w:rsidP="00FE6B0B">
      <w:pPr>
        <w:spacing w:after="120"/>
        <w:jc w:val="both"/>
        <w:rPr>
          <w:rFonts w:ascii="Arial" w:hAnsi="Arial"/>
          <w:sz w:val="24"/>
        </w:rPr>
      </w:pPr>
      <w:r w:rsidRPr="00A00B6B">
        <w:rPr>
          <w:rFonts w:ascii="Arial" w:hAnsi="Arial"/>
          <w:sz w:val="24"/>
        </w:rPr>
        <w:t>Ora viene confermata la visione che il giusto ha della vita: sì, veramente Dio ha creato l’uomo per l’incorruttibilità, lo ha fatto ad immagine della propria natura.</w:t>
      </w:r>
      <w:r w:rsidR="00FB07BB" w:rsidRPr="00A00B6B">
        <w:rPr>
          <w:rFonts w:ascii="Arial" w:hAnsi="Arial"/>
          <w:sz w:val="24"/>
        </w:rPr>
        <w:t xml:space="preserve"> </w:t>
      </w:r>
      <w:r w:rsidRPr="00A00B6B">
        <w:rPr>
          <w:rFonts w:ascii="Arial" w:hAnsi="Arial"/>
          <w:sz w:val="24"/>
        </w:rPr>
        <w:t>Sì, veramente esiste il prima del tempo, e il dopo del tempo. Esiste l’eternità, l’incorruttibilità, la trascendenza, la spiritualità, il premio.</w:t>
      </w:r>
      <w:r w:rsidR="00D62C90" w:rsidRPr="00A00B6B">
        <w:rPr>
          <w:rFonts w:ascii="Arial" w:hAnsi="Arial"/>
          <w:sz w:val="24"/>
        </w:rPr>
        <w:t xml:space="preserve"> </w:t>
      </w:r>
      <w:r w:rsidRPr="00A00B6B">
        <w:rPr>
          <w:rFonts w:ascii="Arial" w:hAnsi="Arial"/>
          <w:sz w:val="24"/>
        </w:rPr>
        <w:t>Esiste realmente Dio che ha fatto l’uomo a sua immagine. Dio è eternità, trascendenza, immortalità, incorruttibilità. È Questa la vocazione dell’uomo.</w:t>
      </w:r>
      <w:r w:rsidR="00D62C90" w:rsidRPr="00A00B6B">
        <w:rPr>
          <w:rFonts w:ascii="Arial" w:hAnsi="Arial"/>
          <w:sz w:val="24"/>
        </w:rPr>
        <w:t xml:space="preserve"> </w:t>
      </w:r>
      <w:r w:rsidRPr="00A00B6B">
        <w:rPr>
          <w:rFonts w:ascii="Arial" w:hAnsi="Arial"/>
          <w:sz w:val="24"/>
        </w:rPr>
        <w:t>L’uomo non è stato fatto per la morte, ma per la vita, è ad immagine del Dio che è vita eterna. La trascendenza dell’uomo va gridata con forza.</w:t>
      </w:r>
    </w:p>
    <w:p w14:paraId="282A20F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Ma per l’invidia del diavolo la morte è entrata nel mondo e ne fanno esperienza coloro che le appartengono.</w:t>
      </w:r>
    </w:p>
    <w:p w14:paraId="430AB0DC" w14:textId="77777777" w:rsidR="00FB07B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Da dove viene allora la morte? Essa viene dall’invidia del diavolo. Essa è frutto del non ascolto della Parola del Signore.</w:t>
      </w:r>
      <w:r w:rsidR="00FB07BB" w:rsidRPr="00A00B6B">
        <w:rPr>
          <w:rFonts w:ascii="Arial" w:hAnsi="Arial"/>
          <w:sz w:val="24"/>
        </w:rPr>
        <w:t xml:space="preserve"> </w:t>
      </w:r>
      <w:r w:rsidRPr="00A00B6B">
        <w:rPr>
          <w:rFonts w:ascii="Arial" w:hAnsi="Arial"/>
          <w:sz w:val="24"/>
        </w:rPr>
        <w:t>Vanno incontro alla morte coloro che appartengono alla morte, quanti appartengono alla vita vanno nella vita.</w:t>
      </w:r>
      <w:r w:rsidR="00FB07BB" w:rsidRPr="00A00B6B">
        <w:rPr>
          <w:rFonts w:ascii="Arial" w:hAnsi="Arial"/>
          <w:sz w:val="24"/>
        </w:rPr>
        <w:t xml:space="preserve"> </w:t>
      </w:r>
      <w:r w:rsidRPr="00A00B6B">
        <w:rPr>
          <w:rFonts w:ascii="Arial" w:hAnsi="Arial"/>
          <w:sz w:val="24"/>
        </w:rPr>
        <w:t>Qui in verità non si parla della morte fisica che è per ogni uomo, ma della morte spirituale. Va nella morte eterna chi appartiene alla morte eterna.</w:t>
      </w:r>
      <w:r w:rsidR="00FB07BB" w:rsidRPr="00A00B6B">
        <w:rPr>
          <w:rFonts w:ascii="Arial" w:hAnsi="Arial"/>
          <w:sz w:val="24"/>
        </w:rPr>
        <w:t xml:space="preserve"> </w:t>
      </w:r>
      <w:r w:rsidRPr="00A00B6B">
        <w:rPr>
          <w:rFonts w:ascii="Arial" w:hAnsi="Arial"/>
          <w:sz w:val="24"/>
        </w:rPr>
        <w:t>Chi appartiene alla morte eterna? Gli empi. Essi hanno deciso di vivere per la morte, alla morte essi appartengono, della morte eterna faranno esperienza.</w:t>
      </w:r>
      <w:r w:rsidR="00FB07BB" w:rsidRPr="00A00B6B">
        <w:rPr>
          <w:rFonts w:ascii="Arial" w:hAnsi="Arial"/>
          <w:sz w:val="24"/>
        </w:rPr>
        <w:t xml:space="preserve"> </w:t>
      </w:r>
      <w:r w:rsidRPr="00A00B6B">
        <w:rPr>
          <w:rFonts w:ascii="Arial" w:hAnsi="Arial"/>
          <w:sz w:val="24"/>
        </w:rPr>
        <w:t>Perché gli empi andranno incontro alla morte eterna, perché si sono lasciati tentare dal diavolo e sono caduti nella loro falsità?</w:t>
      </w:r>
      <w:r w:rsidR="00FB07BB" w:rsidRPr="00A00B6B">
        <w:rPr>
          <w:rFonts w:ascii="Arial" w:hAnsi="Arial"/>
          <w:sz w:val="24"/>
        </w:rPr>
        <w:t xml:space="preserve"> </w:t>
      </w:r>
      <w:r w:rsidRPr="00A00B6B">
        <w:rPr>
          <w:rFonts w:ascii="Arial" w:hAnsi="Arial"/>
          <w:sz w:val="24"/>
        </w:rPr>
        <w:t xml:space="preserve">Chi sono allora gli empi? Coloro che credono nella parola del diavolo: </w:t>
      </w:r>
      <w:r w:rsidRPr="00A00B6B">
        <w:rPr>
          <w:rFonts w:ascii="Arial" w:hAnsi="Arial"/>
          <w:i/>
          <w:sz w:val="24"/>
        </w:rPr>
        <w:t>“Se ti prendi la vita nelle tue mani, sarai come Dio. Sarai Dio”</w:t>
      </w:r>
      <w:r w:rsidRPr="00A00B6B">
        <w:rPr>
          <w:rFonts w:ascii="Arial" w:hAnsi="Arial"/>
          <w:sz w:val="24"/>
        </w:rPr>
        <w:t>.</w:t>
      </w:r>
      <w:r w:rsidR="00FB07BB" w:rsidRPr="00A00B6B">
        <w:rPr>
          <w:rFonts w:ascii="Arial" w:hAnsi="Arial"/>
          <w:sz w:val="24"/>
        </w:rPr>
        <w:t xml:space="preserve"> </w:t>
      </w:r>
      <w:r w:rsidRPr="00A00B6B">
        <w:rPr>
          <w:rFonts w:ascii="Arial" w:hAnsi="Arial"/>
          <w:sz w:val="24"/>
        </w:rPr>
        <w:t>Chi è allora l’empio? È colui che nega l’esistenza di Dio, perché lui stesso si è proclamato dio. Un dio di materia, di tempo. Non certo di spirito, di eternità.</w:t>
      </w:r>
    </w:p>
    <w:p w14:paraId="2017BCC8" w14:textId="77777777" w:rsidR="00FB07BB" w:rsidRPr="00A00B6B" w:rsidRDefault="00FB07B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BF35D3D" w14:textId="4145F69F" w:rsidR="00FB07BB" w:rsidRPr="00A00B6B" w:rsidRDefault="00F75E4A" w:rsidP="001E2219">
      <w:pPr>
        <w:pStyle w:val="Titolo3"/>
      </w:pPr>
      <w:bookmarkStart w:id="79" w:name="_Toc193205044"/>
      <w:r w:rsidRPr="00A00B6B">
        <w:t>SAPIENZA III</w:t>
      </w:r>
      <w:bookmarkEnd w:id="79"/>
    </w:p>
    <w:p w14:paraId="05A82BBD" w14:textId="37D3E996"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Le anime dei giusti, invece, sono nelle mani di Dio, nessun tormento li toccherà. Agli occhi degli stolti parve che morissero, la loro fine fu ritenuta una sciagura, la loro partenza da noi una rovina, ma essi sono nella pace.</w:t>
      </w:r>
    </w:p>
    <w:p w14:paraId="603FE206" w14:textId="1447DC55"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w:t>
      </w:r>
    </w:p>
    <w:p w14:paraId="112DB99D" w14:textId="66FA0A6D"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4E280176" w14:textId="7B1CD39A" w:rsidR="00F75E4A" w:rsidRPr="00A00B6B" w:rsidRDefault="00F75E4A" w:rsidP="00F75E4A">
      <w:pPr>
        <w:spacing w:after="120"/>
        <w:ind w:left="567" w:right="567"/>
        <w:jc w:val="both"/>
        <w:rPr>
          <w:rFonts w:ascii="Arial" w:hAnsi="Arial"/>
          <w:i/>
          <w:iCs/>
          <w:sz w:val="24"/>
        </w:rPr>
      </w:pPr>
      <w:r w:rsidRPr="00A00B6B">
        <w:rPr>
          <w:rFonts w:ascii="Arial" w:hAnsi="Arial"/>
          <w:i/>
          <w:iCs/>
          <w:sz w:val="24"/>
        </w:rPr>
        <w:lastRenderedPageBreak/>
        <w:t xml:space="preserve">Ma gli empi riceveranno una pena conforme ai loro pensieri; non hanno avuto cura del giusto e si sono allontanati dal Signore. </w:t>
      </w:r>
    </w:p>
    <w:p w14:paraId="10352A37" w14:textId="60BE90E8"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Infatti è infelice chi disprezza la sapienza e l’educazione. Vana è la loro speranza e le loro fatiche inutili, le loro opere sono senza frutto. Le loro mogli sono insensate, cattivi i loro figli, maledetta la loro progenie.</w:t>
      </w:r>
    </w:p>
    <w:p w14:paraId="2AD70732" w14:textId="22A2F687"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w:t>
      </w:r>
    </w:p>
    <w:p w14:paraId="6726A5D7" w14:textId="04566412"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w:t>
      </w:r>
    </w:p>
    <w:p w14:paraId="1C4AB23F" w14:textId="5CAF4EE3"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 xml:space="preserve">Se poi moriranno presto, non avranno speranza né conforto nel giorno del giudizio, poiché dura è la fine di una generazione ingiusta. </w:t>
      </w:r>
    </w:p>
    <w:p w14:paraId="5891B4DD" w14:textId="77777777" w:rsidR="00F75E4A" w:rsidRPr="00A00B6B" w:rsidRDefault="00F75E4A" w:rsidP="00F75E4A">
      <w:pPr>
        <w:spacing w:after="120"/>
        <w:ind w:left="567" w:right="567"/>
        <w:jc w:val="both"/>
        <w:rPr>
          <w:rFonts w:ascii="Arial" w:hAnsi="Arial"/>
          <w:i/>
          <w:iCs/>
          <w:sz w:val="24"/>
        </w:rPr>
      </w:pPr>
    </w:p>
    <w:p w14:paraId="125F3C36" w14:textId="77777777" w:rsidR="00FE6B0B" w:rsidRPr="00A00B6B" w:rsidRDefault="00FE6B0B" w:rsidP="00FE72E4">
      <w:pPr>
        <w:pStyle w:val="Corpotesto"/>
      </w:pPr>
      <w:bookmarkStart w:id="80" w:name="_Toc62159799"/>
      <w:r w:rsidRPr="00A00B6B">
        <w:t>Confronto tra la sorte dei giusti e quella degli empi</w:t>
      </w:r>
      <w:bookmarkEnd w:id="80"/>
    </w:p>
    <w:p w14:paraId="06C9D14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w:t>
      </w:r>
      <w:r w:rsidRPr="00A00B6B">
        <w:rPr>
          <w:rFonts w:ascii="Arial" w:hAnsi="Arial"/>
          <w:b/>
          <w:color w:val="000000"/>
          <w:sz w:val="24"/>
        </w:rPr>
        <w:t>Le anime dei giusti, invece, sono nelle mani di Dio, nessun tormento li toccherà.</w:t>
      </w:r>
    </w:p>
    <w:p w14:paraId="2C33D573" w14:textId="69459851" w:rsidR="00FE6B0B" w:rsidRPr="00A00B6B" w:rsidRDefault="00FE6B0B" w:rsidP="00FE6B0B">
      <w:pPr>
        <w:spacing w:after="120"/>
        <w:jc w:val="both"/>
        <w:rPr>
          <w:rFonts w:ascii="Arial" w:hAnsi="Arial"/>
          <w:sz w:val="24"/>
        </w:rPr>
      </w:pPr>
      <w:r w:rsidRPr="00A00B6B">
        <w:rPr>
          <w:rFonts w:ascii="Arial" w:hAnsi="Arial"/>
          <w:sz w:val="24"/>
        </w:rPr>
        <w:t>Questo versetto è in contrapposizione a ciò che è stato detto sulle anime degli empi: queste sono in mano della morte. Esse appartengono alla morte.</w:t>
      </w:r>
      <w:r w:rsidR="00F75E4A" w:rsidRPr="00A00B6B">
        <w:rPr>
          <w:rFonts w:ascii="Arial" w:hAnsi="Arial"/>
          <w:sz w:val="24"/>
        </w:rPr>
        <w:t xml:space="preserve"> </w:t>
      </w:r>
      <w:r w:rsidRPr="00A00B6B">
        <w:rPr>
          <w:rFonts w:ascii="Arial" w:hAnsi="Arial"/>
          <w:i/>
          <w:sz w:val="24"/>
        </w:rPr>
        <w:t>“Ma per l’invidia del diavolo la morte è entrata nel mondo e ne fanno esperienza coloro che le appartengono”</w:t>
      </w:r>
      <w:r w:rsidRPr="00A00B6B">
        <w:rPr>
          <w:rFonts w:ascii="Arial" w:hAnsi="Arial"/>
          <w:sz w:val="24"/>
        </w:rPr>
        <w:t>. Le anime degli empi sono del diavolo.</w:t>
      </w:r>
      <w:r w:rsidR="00F75E4A" w:rsidRPr="00A00B6B">
        <w:rPr>
          <w:rFonts w:ascii="Arial" w:hAnsi="Arial"/>
          <w:sz w:val="24"/>
        </w:rPr>
        <w:t xml:space="preserve"> </w:t>
      </w:r>
      <w:r w:rsidRPr="00A00B6B">
        <w:rPr>
          <w:rFonts w:ascii="Arial" w:hAnsi="Arial"/>
          <w:sz w:val="24"/>
        </w:rPr>
        <w:t>Le anime dei giusti, invece, non appartengono al diavolo. Esse sono nelle mani di Dio e non vi è tormento per esse.</w:t>
      </w:r>
      <w:r w:rsidR="00F75E4A" w:rsidRPr="00A00B6B">
        <w:rPr>
          <w:rFonts w:ascii="Arial" w:hAnsi="Arial"/>
          <w:sz w:val="24"/>
        </w:rPr>
        <w:t xml:space="preserve"> </w:t>
      </w:r>
      <w:r w:rsidRPr="00A00B6B">
        <w:rPr>
          <w:rFonts w:ascii="Arial" w:hAnsi="Arial"/>
          <w:sz w:val="24"/>
        </w:rPr>
        <w:t>Mentre le anime degli empi vivranno una morte eterna di tormenti, quelle dei giusti vivranno una vita eterna di gaudio. Non conosceranno il tormento.</w:t>
      </w:r>
      <w:r w:rsidR="00F75E4A" w:rsidRPr="00A00B6B">
        <w:rPr>
          <w:rFonts w:ascii="Arial" w:hAnsi="Arial"/>
          <w:sz w:val="24"/>
        </w:rPr>
        <w:t xml:space="preserve"> </w:t>
      </w:r>
      <w:r w:rsidRPr="00A00B6B">
        <w:rPr>
          <w:rFonts w:ascii="Arial" w:hAnsi="Arial"/>
          <w:sz w:val="24"/>
        </w:rPr>
        <w:t>La differenza tra le anime degli empi e quelle dei giusti è sostanziale. Le prime sono in un tormento eterno. Le seconde vivono di gioia eterna.</w:t>
      </w:r>
      <w:r w:rsidR="00D62C90" w:rsidRPr="00A00B6B">
        <w:rPr>
          <w:rFonts w:ascii="Arial" w:hAnsi="Arial"/>
          <w:sz w:val="24"/>
        </w:rPr>
        <w:t xml:space="preserve"> </w:t>
      </w:r>
      <w:r w:rsidRPr="00A00B6B">
        <w:rPr>
          <w:rFonts w:ascii="Arial" w:hAnsi="Arial"/>
          <w:sz w:val="24"/>
        </w:rPr>
        <w:t>Le prime appartengono alla morte e al diavolo. Le seconde appartengono alla vita e a Dio. Queste ultime sono nelle mani di Dio.</w:t>
      </w:r>
    </w:p>
    <w:p w14:paraId="5B90751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w:t>
      </w:r>
      <w:r w:rsidRPr="00A00B6B">
        <w:rPr>
          <w:rFonts w:ascii="Arial" w:hAnsi="Arial"/>
          <w:b/>
          <w:color w:val="000000"/>
          <w:sz w:val="24"/>
        </w:rPr>
        <w:t>Agli occhi degli stolti parve che morissero, la loro fine fu ritenuta una sciagura,</w:t>
      </w:r>
    </w:p>
    <w:p w14:paraId="3A6836DD" w14:textId="1AE2B460"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A00B6B">
        <w:rPr>
          <w:rFonts w:ascii="Arial" w:hAnsi="Arial"/>
          <w:color w:val="000000"/>
          <w:sz w:val="24"/>
        </w:rPr>
        <w:t>Gli stolti vedono solo il momento presente. Vedono la morte fisica da essi inflitta ai giusti e non sanno andare oltre.</w:t>
      </w:r>
      <w:r w:rsidR="00D62C90" w:rsidRPr="00A00B6B">
        <w:rPr>
          <w:rFonts w:ascii="Arial" w:hAnsi="Arial"/>
          <w:color w:val="000000"/>
          <w:sz w:val="24"/>
        </w:rPr>
        <w:t xml:space="preserve"> </w:t>
      </w:r>
      <w:r w:rsidRPr="00A00B6B">
        <w:rPr>
          <w:rFonts w:ascii="Arial" w:hAnsi="Arial"/>
          <w:color w:val="000000"/>
          <w:sz w:val="24"/>
        </w:rPr>
        <w:t>Vedono il male loro fatto e ritengono la fine fatta fare loro un</w:t>
      </w:r>
      <w:r w:rsidR="00F75E4A" w:rsidRPr="00A00B6B">
        <w:rPr>
          <w:rFonts w:ascii="Arial" w:hAnsi="Arial"/>
          <w:color w:val="000000"/>
          <w:sz w:val="24"/>
        </w:rPr>
        <w:t>a</w:t>
      </w:r>
      <w:r w:rsidRPr="00A00B6B">
        <w:rPr>
          <w:rFonts w:ascii="Arial" w:hAnsi="Arial"/>
          <w:color w:val="000000"/>
          <w:sz w:val="24"/>
        </w:rPr>
        <w:t xml:space="preserve"> vera sciagura. Non vedono oltre il momento. Si fermano alle apparenze storiche.</w:t>
      </w:r>
      <w:r w:rsidR="00F75E4A" w:rsidRPr="00A00B6B">
        <w:rPr>
          <w:rFonts w:ascii="Arial" w:hAnsi="Arial"/>
          <w:color w:val="000000"/>
          <w:sz w:val="24"/>
        </w:rPr>
        <w:t xml:space="preserve"> </w:t>
      </w:r>
      <w:r w:rsidRPr="00A00B6B">
        <w:rPr>
          <w:rFonts w:ascii="Arial" w:hAnsi="Arial"/>
          <w:color w:val="000000"/>
          <w:sz w:val="24"/>
        </w:rPr>
        <w:t>Mancano di occhi che sanno andare oltre la morte, oltre la storia, oltre la sofferenza, oltre i tormenti da essi inflitti.</w:t>
      </w:r>
      <w:r w:rsidR="00F75E4A" w:rsidRPr="00A00B6B">
        <w:rPr>
          <w:rFonts w:ascii="Arial" w:hAnsi="Arial"/>
          <w:color w:val="000000"/>
          <w:sz w:val="24"/>
        </w:rPr>
        <w:t xml:space="preserve"> </w:t>
      </w:r>
      <w:r w:rsidRPr="00A00B6B">
        <w:rPr>
          <w:rFonts w:ascii="Arial" w:hAnsi="Arial"/>
          <w:color w:val="000000"/>
          <w:sz w:val="24"/>
        </w:rPr>
        <w:t>Questa cecità spirituale fa sì che essi vedano solo la materia. Non possono andare oltre. È l’empietà che produce questa cecità.</w:t>
      </w:r>
      <w:r w:rsidR="00F75E4A" w:rsidRPr="00A00B6B">
        <w:rPr>
          <w:rFonts w:ascii="Arial" w:hAnsi="Arial"/>
          <w:color w:val="000000"/>
          <w:sz w:val="24"/>
        </w:rPr>
        <w:t xml:space="preserve"> </w:t>
      </w:r>
      <w:r w:rsidRPr="00A00B6B">
        <w:rPr>
          <w:rFonts w:ascii="Arial" w:hAnsi="Arial"/>
          <w:color w:val="000000"/>
          <w:sz w:val="24"/>
        </w:rPr>
        <w:t xml:space="preserve">La cecità spirituale produce la malvagità. La malvagità conduce alla morte eterna. Essi non vedono il dopo del giusto e neanche il loro </w:t>
      </w:r>
      <w:r w:rsidRPr="00A00B6B">
        <w:rPr>
          <w:rFonts w:ascii="Arial" w:hAnsi="Arial"/>
          <w:color w:val="000000"/>
          <w:sz w:val="24"/>
        </w:rPr>
        <w:lastRenderedPageBreak/>
        <w:t>dopo.</w:t>
      </w:r>
      <w:r w:rsidR="00F75E4A" w:rsidRPr="00A00B6B">
        <w:rPr>
          <w:rFonts w:ascii="Arial" w:hAnsi="Arial"/>
          <w:color w:val="000000"/>
          <w:sz w:val="24"/>
        </w:rPr>
        <w:t xml:space="preserve"> </w:t>
      </w:r>
      <w:r w:rsidRPr="00A00B6B">
        <w:rPr>
          <w:rFonts w:ascii="Arial" w:hAnsi="Arial"/>
          <w:color w:val="000000"/>
          <w:sz w:val="24"/>
        </w:rPr>
        <w:t xml:space="preserve">La cecità è universale. È verso i giusti, ma anche verso la loro vita. È una cecità che li immerge in una depravazione e immoralità di morte anche sulla terra. </w:t>
      </w:r>
    </w:p>
    <w:p w14:paraId="4B0D975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w:t>
      </w:r>
      <w:r w:rsidRPr="00A00B6B">
        <w:rPr>
          <w:rFonts w:ascii="Arial" w:hAnsi="Arial"/>
          <w:b/>
          <w:color w:val="000000"/>
          <w:sz w:val="24"/>
        </w:rPr>
        <w:t>la loro partenza da noi una rovina, ma essi sono nella pace.</w:t>
      </w:r>
    </w:p>
    <w:p w14:paraId="03539F23" w14:textId="73D6CB07" w:rsidR="00FE6B0B" w:rsidRPr="00A00B6B" w:rsidRDefault="00FE6B0B" w:rsidP="00FE6B0B">
      <w:pPr>
        <w:spacing w:after="120"/>
        <w:jc w:val="both"/>
        <w:rPr>
          <w:rFonts w:ascii="Arial" w:hAnsi="Arial"/>
          <w:sz w:val="24"/>
        </w:rPr>
      </w:pPr>
      <w:r w:rsidRPr="00A00B6B">
        <w:rPr>
          <w:rFonts w:ascii="Arial" w:hAnsi="Arial"/>
          <w:sz w:val="24"/>
        </w:rPr>
        <w:t>Gli empi vedono la morte dei giusti, causata dalla loro empietà e malvagità come una rovina. Mentre essi godono della vita. Ai giusti la vita è tolta.</w:t>
      </w:r>
      <w:r w:rsidR="00F75E4A" w:rsidRPr="00A00B6B">
        <w:rPr>
          <w:rFonts w:ascii="Arial" w:hAnsi="Arial"/>
          <w:sz w:val="24"/>
        </w:rPr>
        <w:t xml:space="preserve"> </w:t>
      </w:r>
      <w:r w:rsidRPr="00A00B6B">
        <w:rPr>
          <w:rFonts w:ascii="Arial" w:hAnsi="Arial"/>
          <w:sz w:val="24"/>
        </w:rPr>
        <w:t>Questa è la rovina: la perdita della vita. Essi invece non hanno perso la vita. Sono nella pace. Sono nella vita eterna. Vivono una vita di gaudio eterno.</w:t>
      </w:r>
      <w:r w:rsidR="00F75E4A" w:rsidRPr="00A00B6B">
        <w:rPr>
          <w:rFonts w:ascii="Arial" w:hAnsi="Arial"/>
          <w:sz w:val="24"/>
        </w:rPr>
        <w:t xml:space="preserve"> </w:t>
      </w:r>
      <w:r w:rsidRPr="00A00B6B">
        <w:rPr>
          <w:rFonts w:ascii="Arial" w:hAnsi="Arial"/>
          <w:sz w:val="24"/>
        </w:rPr>
        <w:t>Questa differenza va colta, va insegnata, va gridata, va predicata. Empi e giusti non hanno la stessa fine dopo la morte. La fine è ben diversa.</w:t>
      </w:r>
      <w:r w:rsidR="00F75E4A" w:rsidRPr="00A00B6B">
        <w:rPr>
          <w:rFonts w:ascii="Arial" w:hAnsi="Arial"/>
          <w:sz w:val="24"/>
        </w:rPr>
        <w:t xml:space="preserve"> </w:t>
      </w:r>
      <w:r w:rsidRPr="00A00B6B">
        <w:rPr>
          <w:rFonts w:ascii="Arial" w:hAnsi="Arial"/>
          <w:sz w:val="24"/>
        </w:rPr>
        <w:t>Oggi è questa la stoltezza anche del mondo cattolico: l’abolizione, la negazione, la cancellazione di questo duplice sbocco della nostra vita.</w:t>
      </w:r>
      <w:r w:rsidR="00F75E4A" w:rsidRPr="00A00B6B">
        <w:rPr>
          <w:rFonts w:ascii="Arial" w:hAnsi="Arial"/>
          <w:sz w:val="24"/>
        </w:rPr>
        <w:t xml:space="preserve"> </w:t>
      </w:r>
      <w:r w:rsidRPr="00A00B6B">
        <w:rPr>
          <w:rFonts w:ascii="Arial" w:hAnsi="Arial"/>
          <w:sz w:val="24"/>
        </w:rPr>
        <w:t>Il giusto per l’empio è precipitato in una sventura, nella rovina di aver perso la vita. Non sa che chi perde la vita è proprio lui, l’empio. La perde per sempre.</w:t>
      </w:r>
    </w:p>
    <w:p w14:paraId="3A0CB3D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4</w:t>
      </w:r>
      <w:r w:rsidRPr="00A00B6B">
        <w:rPr>
          <w:rFonts w:ascii="Arial" w:hAnsi="Arial"/>
          <w:b/>
          <w:color w:val="000000"/>
          <w:sz w:val="24"/>
        </w:rPr>
        <w:t>Anche se agli occhi degli uomini subiscono castighi, la loro speranza resta piena d’immortalità.</w:t>
      </w:r>
    </w:p>
    <w:p w14:paraId="242A4D89" w14:textId="4F56861B" w:rsidR="00FE6B0B" w:rsidRPr="00A00B6B" w:rsidRDefault="00FE6B0B" w:rsidP="00FE6B0B">
      <w:pPr>
        <w:spacing w:after="120"/>
        <w:jc w:val="both"/>
        <w:rPr>
          <w:rFonts w:ascii="Arial" w:hAnsi="Arial"/>
          <w:sz w:val="24"/>
        </w:rPr>
      </w:pPr>
      <w:r w:rsidRPr="00A00B6B">
        <w:rPr>
          <w:rFonts w:ascii="Arial" w:hAnsi="Arial"/>
          <w:sz w:val="24"/>
        </w:rPr>
        <w:t>Il giusto ha una visione soprannaturale delle cose. Vede con gli occhi dello spirito ciò che è invisibile agli occhi della carne.</w:t>
      </w:r>
      <w:r w:rsidR="00D62C90" w:rsidRPr="00A00B6B">
        <w:rPr>
          <w:rFonts w:ascii="Arial" w:hAnsi="Arial"/>
          <w:sz w:val="24"/>
        </w:rPr>
        <w:t xml:space="preserve"> </w:t>
      </w:r>
      <w:r w:rsidRPr="00A00B6B">
        <w:rPr>
          <w:rFonts w:ascii="Arial" w:hAnsi="Arial"/>
          <w:sz w:val="24"/>
        </w:rPr>
        <w:t>Vede il dolore, la sofferenza, la stessa morte come porta verso l’immortalità. Si compie in lui il fine per cui è stato creato: per l’immortalità.</w:t>
      </w:r>
      <w:r w:rsidR="00F75E4A" w:rsidRPr="00A00B6B">
        <w:rPr>
          <w:rFonts w:ascii="Arial" w:hAnsi="Arial"/>
          <w:sz w:val="24"/>
        </w:rPr>
        <w:t xml:space="preserve"> </w:t>
      </w:r>
      <w:r w:rsidRPr="00A00B6B">
        <w:rPr>
          <w:rFonts w:ascii="Arial" w:hAnsi="Arial"/>
          <w:sz w:val="24"/>
        </w:rPr>
        <w:t xml:space="preserve">Questa verità è già stata annunziata nel capitolo secondo: </w:t>
      </w:r>
      <w:r w:rsidRPr="00A00B6B">
        <w:rPr>
          <w:rFonts w:ascii="Arial" w:hAnsi="Arial"/>
          <w:i/>
          <w:sz w:val="24"/>
        </w:rPr>
        <w:t>“Sì, Dio ha creato l’uomo per l’incorruttibilità, lo ha fatto immagine della propria natura”</w:t>
      </w:r>
      <w:r w:rsidRPr="00A00B6B">
        <w:rPr>
          <w:rFonts w:ascii="Arial" w:hAnsi="Arial"/>
          <w:sz w:val="24"/>
        </w:rPr>
        <w:t>.</w:t>
      </w:r>
      <w:r w:rsidR="00F75E4A" w:rsidRPr="00A00B6B">
        <w:rPr>
          <w:rFonts w:ascii="Arial" w:hAnsi="Arial"/>
          <w:sz w:val="24"/>
        </w:rPr>
        <w:t xml:space="preserve"> </w:t>
      </w:r>
      <w:r w:rsidRPr="00A00B6B">
        <w:rPr>
          <w:rFonts w:ascii="Arial" w:hAnsi="Arial"/>
          <w:sz w:val="24"/>
        </w:rPr>
        <w:t>La natura di Dio è incorruttibile e immortale. Il castigo, la morte, la sofferenza del giusto è porta, via che conduce all’incorruttibilità e all’immortalità.</w:t>
      </w:r>
      <w:r w:rsidR="00F75E4A" w:rsidRPr="00A00B6B">
        <w:rPr>
          <w:rFonts w:ascii="Arial" w:hAnsi="Arial"/>
          <w:sz w:val="24"/>
        </w:rPr>
        <w:t xml:space="preserve"> </w:t>
      </w:r>
      <w:r w:rsidRPr="00A00B6B">
        <w:rPr>
          <w:rFonts w:ascii="Arial" w:hAnsi="Arial"/>
          <w:sz w:val="24"/>
        </w:rPr>
        <w:t>Sofferenze e dolori sono il sentiero per il compimento del fine per cui l’uomo è stato creato. Gli empi cooperano a che questo fine sia raggiunto rapidamente.</w:t>
      </w:r>
      <w:r w:rsidR="00D62C90" w:rsidRPr="00A00B6B">
        <w:rPr>
          <w:rFonts w:ascii="Arial" w:hAnsi="Arial"/>
          <w:sz w:val="24"/>
        </w:rPr>
        <w:t xml:space="preserve"> </w:t>
      </w:r>
      <w:r w:rsidRPr="00A00B6B">
        <w:rPr>
          <w:rFonts w:ascii="Arial" w:hAnsi="Arial"/>
          <w:sz w:val="24"/>
        </w:rPr>
        <w:t xml:space="preserve">Questa è la speranza del giusto: raggiungere l’immortalità. Se per essa è opportuno passare per la morte, che si passi per la morte. </w:t>
      </w:r>
    </w:p>
    <w:p w14:paraId="05ED3D1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5</w:t>
      </w:r>
      <w:r w:rsidRPr="00A00B6B">
        <w:rPr>
          <w:rFonts w:ascii="Arial" w:hAnsi="Arial"/>
          <w:b/>
          <w:color w:val="000000"/>
          <w:sz w:val="24"/>
        </w:rPr>
        <w:t>In cambio di una breve pena riceveranno grandi benefici, perché Dio li ha provati e li ha trovati degni di sé;</w:t>
      </w:r>
    </w:p>
    <w:p w14:paraId="0487748C" w14:textId="0EAFAFAC" w:rsidR="00FE6B0B" w:rsidRPr="00A00B6B" w:rsidRDefault="00FE6B0B" w:rsidP="00FE6B0B">
      <w:pPr>
        <w:spacing w:after="120"/>
        <w:jc w:val="both"/>
        <w:rPr>
          <w:rFonts w:ascii="Arial" w:hAnsi="Arial"/>
          <w:sz w:val="24"/>
        </w:rPr>
      </w:pPr>
      <w:r w:rsidRPr="00A00B6B">
        <w:rPr>
          <w:rFonts w:ascii="Arial" w:hAnsi="Arial"/>
          <w:sz w:val="24"/>
        </w:rPr>
        <w:t>Ecco un’altra verità che governa la speranza del giusto: la pena è breve. I benefici sono eterni. La pena è piccola. I benefici sono grandi.</w:t>
      </w:r>
      <w:r w:rsidR="00F75E4A" w:rsidRPr="00A00B6B">
        <w:rPr>
          <w:rFonts w:ascii="Arial" w:hAnsi="Arial"/>
          <w:sz w:val="24"/>
        </w:rPr>
        <w:t xml:space="preserve"> </w:t>
      </w:r>
      <w:r w:rsidRPr="00A00B6B">
        <w:rPr>
          <w:rFonts w:ascii="Arial" w:hAnsi="Arial"/>
          <w:sz w:val="24"/>
        </w:rPr>
        <w:t>La pena serve per provare la loro fedeltà al Signore. Dio prova i giusti e li trova degni di sé. Sono degni di sé perché danno la vita per rimanere fedeli a Lui.</w:t>
      </w:r>
      <w:r w:rsidR="00F75E4A" w:rsidRPr="00A00B6B">
        <w:rPr>
          <w:rFonts w:ascii="Arial" w:hAnsi="Arial"/>
          <w:sz w:val="24"/>
        </w:rPr>
        <w:t xml:space="preserve"> </w:t>
      </w:r>
      <w:r w:rsidRPr="00A00B6B">
        <w:rPr>
          <w:rFonts w:ascii="Arial" w:hAnsi="Arial"/>
          <w:sz w:val="24"/>
        </w:rPr>
        <w:t>Nessuna prova è più grande del dono della vita. Si perde la vita per il Signore per averla tutta dal Signore.</w:t>
      </w:r>
      <w:r w:rsidR="00F75E4A" w:rsidRPr="00A00B6B">
        <w:rPr>
          <w:rFonts w:ascii="Arial" w:hAnsi="Arial"/>
          <w:sz w:val="24"/>
        </w:rPr>
        <w:t xml:space="preserve"> </w:t>
      </w:r>
      <w:r w:rsidRPr="00A00B6B">
        <w:rPr>
          <w:rFonts w:ascii="Arial" w:hAnsi="Arial"/>
          <w:sz w:val="24"/>
        </w:rPr>
        <w:t>Questa scienza, sapienza, verità con la quale si affronta il martirio è già patrimonio di fede del popolo del Signore già del Secondo Libro dei Maccabei.</w:t>
      </w:r>
    </w:p>
    <w:p w14:paraId="5B8ED82E"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w:t>
      </w:r>
      <w:r w:rsidRPr="00A00B6B">
        <w:rPr>
          <w:rFonts w:ascii="Arial" w:hAnsi="Arial"/>
          <w:i/>
          <w:iCs/>
          <w:sz w:val="24"/>
          <w:szCs w:val="24"/>
        </w:rPr>
        <w:lastRenderedPageBreak/>
        <w:t>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120834D4"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5FDF73DE"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w:t>
      </w:r>
      <w:r w:rsidRPr="00A00B6B">
        <w:rPr>
          <w:rFonts w:ascii="Arial" w:hAnsi="Arial"/>
          <w:i/>
          <w:iCs/>
          <w:sz w:val="24"/>
          <w:szCs w:val="24"/>
        </w:rPr>
        <w:lastRenderedPageBreak/>
        <w:t xml:space="preserve">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 Mac 6,1-31). </w:t>
      </w:r>
    </w:p>
    <w:p w14:paraId="1A6CF719"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1503FB0"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5EA83953"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Dopo costui fu torturato il terzo, che alla loro richiesta mise fuori prontamente la lingua e stese con coraggio le mani, dicendo dignitosamente: «Dal Cielo ho queste membra e per le sue leggi le disprezzo, perché da lui spero di riaverle di nuovo». Lo stesso re e i </w:t>
      </w:r>
      <w:r w:rsidRPr="00A00B6B">
        <w:rPr>
          <w:rFonts w:ascii="Arial" w:hAnsi="Arial"/>
          <w:i/>
          <w:iCs/>
          <w:sz w:val="24"/>
          <w:szCs w:val="24"/>
        </w:rPr>
        <w:lastRenderedPageBreak/>
        <w:t>suoi dignitari rimasero colpiti dalla fierezza di questo giovane, che non teneva in nessun conto le torture.</w:t>
      </w:r>
    </w:p>
    <w:p w14:paraId="76ABFEB0"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F56A877"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A89A0E3"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CEE257F"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7212486"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D82E2AD"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Mentre lei ancora parlava, il giovane disse: «Che aspettate? Non obbedisco al comando del re, ma ascolto il comando della legge che </w:t>
      </w:r>
      <w:r w:rsidRPr="00A00B6B">
        <w:rPr>
          <w:rFonts w:ascii="Arial" w:hAnsi="Arial"/>
          <w:i/>
          <w:iCs/>
          <w:sz w:val="24"/>
          <w:szCs w:val="24"/>
        </w:rPr>
        <w:lastRenderedPageBreak/>
        <w:t xml:space="preserve">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w:t>
      </w:r>
      <w:bookmarkStart w:id="81" w:name="OLE_LINK1"/>
      <w:r w:rsidRPr="00A00B6B">
        <w:rPr>
          <w:rFonts w:ascii="Arial" w:hAnsi="Arial"/>
          <w:i/>
          <w:iCs/>
          <w:sz w:val="24"/>
          <w:szCs w:val="24"/>
        </w:rPr>
        <w:t xml:space="preserve">Anch’io, come già i miei fratelli, offro il corpo e la vita per le leggi dei padri, </w:t>
      </w:r>
      <w:bookmarkEnd w:id="81"/>
      <w:r w:rsidRPr="00A00B6B">
        <w:rPr>
          <w:rFonts w:ascii="Arial" w:hAnsi="Arial"/>
          <w:i/>
          <w:iCs/>
          <w:sz w:val="24"/>
          <w:szCs w:val="24"/>
        </w:rPr>
        <w:t>supplicando Dio che presto si mostri placato al suo popolo e che tu, fra dure prove e flagelli, debba confessare che egli solo è Dio; con me invece e con i miei fratelli possa arrestarsi l’ira dell’Onnipotente, giustamente attirata su tutta la nostra stirpe».</w:t>
      </w:r>
    </w:p>
    <w:p w14:paraId="613ED0F3"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41E2ECC5"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Ma sia sufficiente quanto abbiamo esposto circa i pasti sacrificali e le eccessive crudeltà (2Mac 7,1-42). </w:t>
      </w:r>
    </w:p>
    <w:p w14:paraId="39A20A06" w14:textId="77777777" w:rsidR="00FE6B0B" w:rsidRPr="00A00B6B" w:rsidRDefault="00FE6B0B" w:rsidP="00FE6B0B">
      <w:pPr>
        <w:spacing w:after="120"/>
        <w:jc w:val="both"/>
        <w:rPr>
          <w:rFonts w:ascii="Arial" w:hAnsi="Arial"/>
          <w:sz w:val="24"/>
        </w:rPr>
      </w:pPr>
      <w:r w:rsidRPr="00A00B6B">
        <w:rPr>
          <w:rFonts w:ascii="Arial" w:hAnsi="Arial"/>
          <w:sz w:val="24"/>
        </w:rPr>
        <w:t>Il Signore prova sempre i suoi figli, anche con la richiesta del dono di tutta la loro vita, facendola divenire vero olocausto, vero sacrificio, nella sofferenza.</w:t>
      </w:r>
    </w:p>
    <w:p w14:paraId="1867547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6</w:t>
      </w:r>
      <w:r w:rsidRPr="00A00B6B">
        <w:rPr>
          <w:rFonts w:ascii="Arial" w:hAnsi="Arial"/>
          <w:b/>
          <w:color w:val="000000"/>
          <w:sz w:val="24"/>
        </w:rPr>
        <w:t>li ha saggiati come oro nel crogiuolo e li ha graditi come l’offerta di un olocausto.</w:t>
      </w:r>
    </w:p>
    <w:p w14:paraId="309311FE" w14:textId="0002C4B6"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A00B6B">
        <w:rPr>
          <w:rFonts w:ascii="Arial" w:hAnsi="Arial"/>
          <w:color w:val="000000"/>
          <w:sz w:val="24"/>
        </w:rPr>
        <w:t>Ecco cosa è la sofferenza nella visione vera della fede: è mettere l’uomo nel crogiolo perché venga liberato da ogni scoria, imperfezione, difetto, neo.</w:t>
      </w:r>
      <w:r w:rsidR="00F75E4A" w:rsidRPr="00A00B6B">
        <w:rPr>
          <w:rFonts w:ascii="Arial" w:hAnsi="Arial"/>
          <w:color w:val="000000"/>
          <w:sz w:val="24"/>
        </w:rPr>
        <w:t xml:space="preserve"> </w:t>
      </w:r>
      <w:r w:rsidRPr="00A00B6B">
        <w:rPr>
          <w:rFonts w:ascii="Arial" w:hAnsi="Arial"/>
          <w:color w:val="000000"/>
          <w:sz w:val="24"/>
        </w:rPr>
        <w:t>Come l’oro messo sul fuoco si fonde e libera tutte le scorie, così è l’uomo messo nel fuoco della sofferenza. Si fonde e libera da esso ogni imperfezione.</w:t>
      </w:r>
      <w:r w:rsidR="00F75E4A" w:rsidRPr="00A00B6B">
        <w:rPr>
          <w:rFonts w:ascii="Arial" w:hAnsi="Arial"/>
          <w:color w:val="000000"/>
          <w:sz w:val="24"/>
        </w:rPr>
        <w:t xml:space="preserve"> </w:t>
      </w:r>
      <w:r w:rsidRPr="00A00B6B">
        <w:rPr>
          <w:rFonts w:ascii="Arial" w:hAnsi="Arial"/>
          <w:color w:val="000000"/>
          <w:sz w:val="24"/>
        </w:rPr>
        <w:t>Attraverso il crogiolo della sofferenza il giusto diviene gradito come l’offerta di un olocausto. Ogni vittima offerta al Signore deve essere senza difetti. Questa purissima verità di fede viene ripresa da San Pietro e ricordata ai cristiani delle prime comunità.</w:t>
      </w:r>
    </w:p>
    <w:p w14:paraId="15261192"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707CCEC6"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7F157FBB"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lastRenderedPageBreak/>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76D2283C"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775E7703"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E08999C"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AF9E8B0"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50607AE2"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E questa è la parola del Vangelo che vi è stato annunciato (1Pt 1,1-25). </w:t>
      </w:r>
    </w:p>
    <w:p w14:paraId="20570CDD" w14:textId="1743E311"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A00B6B">
        <w:rPr>
          <w:rFonts w:ascii="Arial" w:hAnsi="Arial"/>
          <w:color w:val="000000"/>
          <w:sz w:val="24"/>
        </w:rPr>
        <w:t>La sofferenza è vera via di purificazione, vera prova di fedeltà, vero sentiero per giungere alla gioia eterna.</w:t>
      </w:r>
      <w:r w:rsidR="00D62C90" w:rsidRPr="00A00B6B">
        <w:rPr>
          <w:rFonts w:ascii="Arial" w:hAnsi="Arial"/>
          <w:color w:val="000000"/>
          <w:sz w:val="24"/>
        </w:rPr>
        <w:t xml:space="preserve"> </w:t>
      </w:r>
      <w:r w:rsidRPr="00A00B6B">
        <w:rPr>
          <w:rFonts w:ascii="Arial" w:hAnsi="Arial"/>
          <w:color w:val="000000"/>
          <w:sz w:val="24"/>
        </w:rPr>
        <w:t>Nulla purifica quanto la sofferenza.</w:t>
      </w:r>
    </w:p>
    <w:p w14:paraId="46954F2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7</w:t>
      </w:r>
      <w:r w:rsidRPr="00A00B6B">
        <w:rPr>
          <w:rFonts w:ascii="Arial" w:hAnsi="Arial"/>
          <w:b/>
          <w:color w:val="000000"/>
          <w:sz w:val="24"/>
        </w:rPr>
        <w:t>Nel giorno del loro giudizio risplenderanno, come scintille nella stoppia correranno qua e là.</w:t>
      </w:r>
    </w:p>
    <w:p w14:paraId="690B69D5"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Anche questa è purissima verità di fede ormai consolidata nel popolo del Signore. Essa è chiaramente attestata. Leggiamo in Daniele e in Malachia. </w:t>
      </w:r>
    </w:p>
    <w:p w14:paraId="75E7ED36"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5D8432D7"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339F569F"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2CAD68D"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79EFAF08" w14:textId="750A5E06" w:rsidR="00FE6B0B" w:rsidRPr="00A00B6B" w:rsidRDefault="00FE6B0B" w:rsidP="00FE6B0B">
      <w:pPr>
        <w:spacing w:after="120"/>
        <w:jc w:val="both"/>
        <w:rPr>
          <w:rFonts w:ascii="Arial" w:hAnsi="Arial"/>
          <w:sz w:val="24"/>
        </w:rPr>
      </w:pPr>
      <w:r w:rsidRPr="00A00B6B">
        <w:rPr>
          <w:rFonts w:ascii="Arial" w:hAnsi="Arial"/>
          <w:sz w:val="24"/>
        </w:rPr>
        <w:t>Nel giorno del giudizio, quando empi e giusti si presenteranno al rendimento dei conti, gli empi vedranno i giusti risplendere. Li vedranno pieni di luce.</w:t>
      </w:r>
      <w:r w:rsidR="00F75E4A" w:rsidRPr="00A00B6B">
        <w:rPr>
          <w:rFonts w:ascii="Arial" w:hAnsi="Arial"/>
          <w:sz w:val="24"/>
        </w:rPr>
        <w:t xml:space="preserve"> </w:t>
      </w:r>
      <w:r w:rsidRPr="00A00B6B">
        <w:rPr>
          <w:rFonts w:ascii="Arial" w:hAnsi="Arial"/>
          <w:sz w:val="24"/>
        </w:rPr>
        <w:t>Li vedranno come scintille nella stoppia che corrono di qua e di là. Le anime dei giusti sono state trasformate da Dio in luce eterna.</w:t>
      </w:r>
      <w:r w:rsidR="00F75E4A" w:rsidRPr="00A00B6B">
        <w:rPr>
          <w:rFonts w:ascii="Arial" w:hAnsi="Arial"/>
          <w:sz w:val="24"/>
        </w:rPr>
        <w:t xml:space="preserve"> </w:t>
      </w:r>
      <w:r w:rsidRPr="00A00B6B">
        <w:rPr>
          <w:rFonts w:ascii="Arial" w:hAnsi="Arial"/>
          <w:sz w:val="24"/>
        </w:rPr>
        <w:t>Mentre le anime degli empi sono divenute tenebra eterna, morte eterna, perdizione eterna. Sono anime senza vera vita.</w:t>
      </w:r>
      <w:r w:rsidR="00D62C90" w:rsidRPr="00A00B6B">
        <w:rPr>
          <w:rFonts w:ascii="Arial" w:hAnsi="Arial"/>
          <w:sz w:val="24"/>
        </w:rPr>
        <w:t xml:space="preserve"> </w:t>
      </w:r>
      <w:r w:rsidRPr="00A00B6B">
        <w:rPr>
          <w:rFonts w:ascii="Arial" w:hAnsi="Arial"/>
          <w:sz w:val="24"/>
        </w:rPr>
        <w:t>Questa differenza è verità purissima. Deve anche divenire fede purissima del vero adoratore di Dio. Dalla giustizia alla luce, dall’empietà alla morte.</w:t>
      </w:r>
    </w:p>
    <w:p w14:paraId="7B1AB64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8</w:t>
      </w:r>
      <w:r w:rsidRPr="00A00B6B">
        <w:rPr>
          <w:rFonts w:ascii="Arial" w:hAnsi="Arial"/>
          <w:b/>
          <w:color w:val="000000"/>
          <w:sz w:val="24"/>
        </w:rPr>
        <w:t>Governeranno le nazioni, avranno potere sui popoli e il Signore regnerà per sempre su di loro.</w:t>
      </w:r>
    </w:p>
    <w:p w14:paraId="2ABFCDD6" w14:textId="2CA52B0F" w:rsidR="00FE6B0B" w:rsidRPr="00A00B6B" w:rsidRDefault="00FE6B0B" w:rsidP="00FE6B0B">
      <w:pPr>
        <w:spacing w:after="120"/>
        <w:jc w:val="both"/>
        <w:rPr>
          <w:rFonts w:ascii="Arial" w:hAnsi="Arial"/>
          <w:sz w:val="24"/>
        </w:rPr>
      </w:pPr>
      <w:r w:rsidRPr="00A00B6B">
        <w:rPr>
          <w:rFonts w:ascii="Arial" w:hAnsi="Arial"/>
          <w:sz w:val="24"/>
        </w:rPr>
        <w:t>Gli empi hanno tolto i giusti dalla terra. Dio li innalza sopra la terra e sopra le nazioni. Darà ad essi potere sui popoli.</w:t>
      </w:r>
      <w:r w:rsidR="00F75E4A" w:rsidRPr="00A00B6B">
        <w:rPr>
          <w:rFonts w:ascii="Arial" w:hAnsi="Arial"/>
          <w:sz w:val="24"/>
        </w:rPr>
        <w:t xml:space="preserve"> </w:t>
      </w:r>
      <w:r w:rsidRPr="00A00B6B">
        <w:rPr>
          <w:rFonts w:ascii="Arial" w:hAnsi="Arial"/>
          <w:sz w:val="24"/>
        </w:rPr>
        <w:t>Però sopra i giusti regnerà per sempre solo il Signore. Gli empi non avranno più alcun potere sui giusti. I due regni vengono separati per sempre.</w:t>
      </w:r>
      <w:r w:rsidR="00F75E4A" w:rsidRPr="00A00B6B">
        <w:rPr>
          <w:rFonts w:ascii="Arial" w:hAnsi="Arial"/>
          <w:sz w:val="24"/>
        </w:rPr>
        <w:t xml:space="preserve"> </w:t>
      </w:r>
      <w:r w:rsidRPr="00A00B6B">
        <w:rPr>
          <w:rFonts w:ascii="Arial" w:hAnsi="Arial"/>
          <w:sz w:val="24"/>
        </w:rPr>
        <w:t xml:space="preserve">L’empio ha potere sul giusto solo per un istante. Il </w:t>
      </w:r>
      <w:r w:rsidRPr="00A00B6B">
        <w:rPr>
          <w:rFonts w:ascii="Arial" w:hAnsi="Arial"/>
          <w:sz w:val="24"/>
        </w:rPr>
        <w:lastRenderedPageBreak/>
        <w:t>suo potere è quello di calarlo nel crogiolo perché si possa purificare da ogni scoria.</w:t>
      </w:r>
      <w:r w:rsidR="00F75E4A" w:rsidRPr="00A00B6B">
        <w:rPr>
          <w:rFonts w:ascii="Arial" w:hAnsi="Arial"/>
          <w:sz w:val="24"/>
        </w:rPr>
        <w:t xml:space="preserve"> </w:t>
      </w:r>
      <w:r w:rsidRPr="00A00B6B">
        <w:rPr>
          <w:rFonts w:ascii="Arial" w:hAnsi="Arial"/>
          <w:sz w:val="24"/>
        </w:rPr>
        <w:t>Fatto questo lavoro, l’empio scompare dalla vita del giusto. Su di lui non ha alcun potere. Potere sul giusto lo esercita solo il Signore.</w:t>
      </w:r>
      <w:r w:rsidR="00D62C90" w:rsidRPr="00A00B6B">
        <w:rPr>
          <w:rFonts w:ascii="Arial" w:hAnsi="Arial"/>
          <w:sz w:val="24"/>
        </w:rPr>
        <w:t xml:space="preserve"> </w:t>
      </w:r>
      <w:r w:rsidRPr="00A00B6B">
        <w:rPr>
          <w:rFonts w:ascii="Arial" w:hAnsi="Arial"/>
          <w:sz w:val="24"/>
        </w:rPr>
        <w:t>Anche questa è verità purissima. Anche questa verità deve divenire fede purissima del vero adoratore di Dio.</w:t>
      </w:r>
      <w:r w:rsidR="00F75E4A" w:rsidRPr="00A00B6B">
        <w:rPr>
          <w:rFonts w:ascii="Arial" w:hAnsi="Arial"/>
          <w:sz w:val="24"/>
        </w:rPr>
        <w:t xml:space="preserve"> </w:t>
      </w:r>
      <w:r w:rsidRPr="00A00B6B">
        <w:rPr>
          <w:rFonts w:ascii="Arial" w:hAnsi="Arial"/>
          <w:sz w:val="24"/>
        </w:rPr>
        <w:t>Nessuno ha potere sul giusto: né l’empio, né Satana, né la morte, né Angeli e né uomini. Solo il Signore lo governerà per l’eternità.</w:t>
      </w:r>
      <w:r w:rsidR="00F75E4A" w:rsidRPr="00A00B6B">
        <w:rPr>
          <w:rFonts w:ascii="Arial" w:hAnsi="Arial"/>
          <w:sz w:val="24"/>
        </w:rPr>
        <w:t xml:space="preserve"> </w:t>
      </w:r>
      <w:r w:rsidRPr="00A00B6B">
        <w:rPr>
          <w:rFonts w:ascii="Arial" w:hAnsi="Arial"/>
          <w:sz w:val="24"/>
        </w:rPr>
        <w:t>Il governo del Signore è nel purissimo dono della vita eterna. Dio governa i giusti conducendoli alla sorgente della vera vita.</w:t>
      </w:r>
    </w:p>
    <w:p w14:paraId="1B4854D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9</w:t>
      </w:r>
      <w:r w:rsidRPr="00A00B6B">
        <w:rPr>
          <w:rFonts w:ascii="Arial" w:hAnsi="Arial"/>
          <w:b/>
          <w:color w:val="000000"/>
          <w:sz w:val="24"/>
        </w:rPr>
        <w:t>Coloro che confidano in lui comprenderanno la verità, i fedeli nell’amore rimarranno presso di lui, perché grazia e misericordia sono per i suoi eletti.</w:t>
      </w:r>
    </w:p>
    <w:p w14:paraId="2E014A5D" w14:textId="0A94557C" w:rsidR="00FE6B0B" w:rsidRPr="00A00B6B" w:rsidRDefault="00FE6B0B" w:rsidP="00FE6B0B">
      <w:pPr>
        <w:spacing w:after="120"/>
        <w:jc w:val="both"/>
        <w:rPr>
          <w:rFonts w:ascii="Arial" w:hAnsi="Arial"/>
          <w:sz w:val="24"/>
        </w:rPr>
      </w:pPr>
      <w:r w:rsidRPr="00A00B6B">
        <w:rPr>
          <w:rFonts w:ascii="Arial" w:hAnsi="Arial"/>
          <w:sz w:val="24"/>
        </w:rPr>
        <w:t>Questa verità può essere compresa? Può essere accolta nel cuore? Chi la potrà comprendere e porre nel cuore?</w:t>
      </w:r>
      <w:r w:rsidR="00F75E4A" w:rsidRPr="00A00B6B">
        <w:rPr>
          <w:rFonts w:ascii="Arial" w:hAnsi="Arial"/>
          <w:sz w:val="24"/>
        </w:rPr>
        <w:t xml:space="preserve"> </w:t>
      </w:r>
      <w:r w:rsidRPr="00A00B6B">
        <w:rPr>
          <w:rFonts w:ascii="Arial" w:hAnsi="Arial"/>
          <w:sz w:val="24"/>
        </w:rPr>
        <w:t>La risposta è immediata da parte del Signore. Comprenderanno la verità coloro che confidano nel Signore. Chi non confida in Lui, mai giungerà alla verità.</w:t>
      </w:r>
      <w:r w:rsidR="00F75E4A" w:rsidRPr="00A00B6B">
        <w:rPr>
          <w:rFonts w:ascii="Arial" w:hAnsi="Arial"/>
          <w:sz w:val="24"/>
        </w:rPr>
        <w:t xml:space="preserve"> </w:t>
      </w:r>
      <w:r w:rsidRPr="00A00B6B">
        <w:rPr>
          <w:rFonts w:ascii="Arial" w:hAnsi="Arial"/>
          <w:sz w:val="24"/>
        </w:rPr>
        <w:t>Confidare nel Signore è prima di tutto credere in Lui, fidarsi di Lui, ascoltare Lui. Si crede, ci si fida, lo si ascolta, si comprende la verità.</w:t>
      </w:r>
      <w:r w:rsidR="00F75E4A" w:rsidRPr="00A00B6B">
        <w:rPr>
          <w:rFonts w:ascii="Arial" w:hAnsi="Arial"/>
          <w:sz w:val="24"/>
        </w:rPr>
        <w:t xml:space="preserve"> </w:t>
      </w:r>
      <w:r w:rsidRPr="00A00B6B">
        <w:rPr>
          <w:rFonts w:ascii="Arial" w:hAnsi="Arial"/>
          <w:sz w:val="24"/>
        </w:rPr>
        <w:t>Chi rimane in eterno presso il Signore? Chi abiterà con Lui? Solo i suoi fedeli. Quanti rimangono fedeli a Lui nell’amore e mai escono dalla sua Parola.</w:t>
      </w:r>
      <w:r w:rsidR="00F75E4A" w:rsidRPr="00A00B6B">
        <w:rPr>
          <w:rFonts w:ascii="Arial" w:hAnsi="Arial"/>
          <w:sz w:val="24"/>
        </w:rPr>
        <w:t xml:space="preserve"> </w:t>
      </w:r>
      <w:r w:rsidRPr="00A00B6B">
        <w:rPr>
          <w:rFonts w:ascii="Arial" w:hAnsi="Arial"/>
          <w:sz w:val="24"/>
        </w:rPr>
        <w:t>A costoro il Signore concede la sua grazia e la sua misericordia. Per gli empi nessuna misericordia, perché essi hanno negato la stessa esistenza di Dio.</w:t>
      </w:r>
      <w:r w:rsidR="00F75E4A" w:rsidRPr="00A00B6B">
        <w:rPr>
          <w:rFonts w:ascii="Arial" w:hAnsi="Arial"/>
          <w:sz w:val="24"/>
        </w:rPr>
        <w:t xml:space="preserve"> </w:t>
      </w:r>
      <w:r w:rsidRPr="00A00B6B">
        <w:rPr>
          <w:rFonts w:ascii="Arial" w:hAnsi="Arial"/>
          <w:sz w:val="24"/>
        </w:rPr>
        <w:t xml:space="preserve">Dio accoglierà nella sua tenda eterna solo quanti sono rimasti fedeli al suo amore. Anche questa è verità consolidata nel popolo del Signore. </w:t>
      </w:r>
    </w:p>
    <w:p w14:paraId="028E8EC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10</w:t>
      </w:r>
      <w:r w:rsidRPr="00A00B6B">
        <w:rPr>
          <w:rFonts w:ascii="Arial" w:hAnsi="Arial"/>
          <w:b/>
          <w:color w:val="000000"/>
          <w:sz w:val="24"/>
        </w:rPr>
        <w:t>Ma gli empi riceveranno una pena conforme ai loro pensieri; non hanno avuto cura del giusto e si sono allontanati dal Signore.</w:t>
      </w:r>
    </w:p>
    <w:p w14:paraId="1D9CE7C7" w14:textId="3E2B3DE9" w:rsidR="00F75E4A" w:rsidRPr="00A00B6B" w:rsidRDefault="00FE6B0B" w:rsidP="00F75E4A">
      <w:pPr>
        <w:spacing w:after="120"/>
        <w:jc w:val="both"/>
        <w:rPr>
          <w:rFonts w:ascii="Arial" w:hAnsi="Arial"/>
          <w:sz w:val="24"/>
        </w:rPr>
      </w:pPr>
      <w:r w:rsidRPr="00A00B6B">
        <w:rPr>
          <w:rFonts w:ascii="Arial" w:hAnsi="Arial"/>
          <w:sz w:val="24"/>
        </w:rPr>
        <w:t>Ecco invece quale sarà la sorte eterna dell’empio. Egli riceverà una pena conforme ai suoi pensieri. Ha scelto il male, male avrà per l’eternità.</w:t>
      </w:r>
      <w:r w:rsidR="00F75E4A" w:rsidRPr="00A00B6B">
        <w:rPr>
          <w:rFonts w:ascii="Arial" w:hAnsi="Arial"/>
          <w:sz w:val="24"/>
        </w:rPr>
        <w:t xml:space="preserve"> </w:t>
      </w:r>
      <w:r w:rsidRPr="00A00B6B">
        <w:rPr>
          <w:rFonts w:ascii="Arial" w:hAnsi="Arial"/>
          <w:sz w:val="24"/>
        </w:rPr>
        <w:t>Hanno scelto di non avere cura del giusto e di allontanarsi dal Signore. Saranno eternamente lontani sia dal giusto che dal Signore. Nessuna comunione.</w:t>
      </w:r>
      <w:r w:rsidR="00F75E4A" w:rsidRPr="00A00B6B">
        <w:rPr>
          <w:rFonts w:ascii="Arial" w:hAnsi="Arial"/>
          <w:sz w:val="24"/>
        </w:rPr>
        <w:t xml:space="preserve"> </w:t>
      </w:r>
      <w:r w:rsidRPr="00A00B6B">
        <w:rPr>
          <w:rFonts w:ascii="Arial" w:hAnsi="Arial"/>
          <w:sz w:val="24"/>
        </w:rPr>
        <w:t>Ognuno avrà nell’eternità ciò che avrà scelto in vita. Se avrà camminato con Dio, avrà Dio. Se avrà camminato con Satana, avrà Satana e il suo inferno.</w:t>
      </w:r>
      <w:r w:rsidR="00D62C90" w:rsidRPr="00A00B6B">
        <w:rPr>
          <w:rFonts w:ascii="Arial" w:hAnsi="Arial"/>
          <w:sz w:val="24"/>
        </w:rPr>
        <w:t xml:space="preserve"> </w:t>
      </w:r>
      <w:r w:rsidRPr="00A00B6B">
        <w:rPr>
          <w:rFonts w:ascii="Arial" w:hAnsi="Arial"/>
          <w:sz w:val="24"/>
        </w:rPr>
        <w:t>Oggi è proprio questa verità che fa difetto nei cristiani. Si sceglie di camminare oggi con Satana e domani si vuole avere Dio per l’eternità.</w:t>
      </w:r>
      <w:r w:rsidR="00F75E4A" w:rsidRPr="00A00B6B">
        <w:rPr>
          <w:rFonts w:ascii="Arial" w:hAnsi="Arial"/>
          <w:sz w:val="24"/>
        </w:rPr>
        <w:t xml:space="preserve"> </w:t>
      </w:r>
    </w:p>
    <w:p w14:paraId="24E0C10D" w14:textId="711A6B8D" w:rsidR="00FE6B0B" w:rsidRPr="00A00B6B" w:rsidRDefault="00FE6B0B" w:rsidP="00F75E4A">
      <w:pPr>
        <w:spacing w:after="120"/>
        <w:jc w:val="both"/>
        <w:rPr>
          <w:rFonts w:ascii="Arial" w:hAnsi="Arial"/>
          <w:b/>
          <w:color w:val="000000"/>
          <w:sz w:val="24"/>
        </w:rPr>
      </w:pPr>
      <w:r w:rsidRPr="00A00B6B">
        <w:rPr>
          <w:rFonts w:ascii="Arial" w:hAnsi="Arial"/>
          <w:b/>
          <w:color w:val="000000"/>
          <w:position w:val="6"/>
          <w:sz w:val="24"/>
          <w:vertAlign w:val="superscript"/>
        </w:rPr>
        <w:t>11</w:t>
      </w:r>
      <w:r w:rsidRPr="00A00B6B">
        <w:rPr>
          <w:rFonts w:ascii="Arial" w:hAnsi="Arial"/>
          <w:b/>
          <w:color w:val="000000"/>
          <w:sz w:val="24"/>
        </w:rPr>
        <w:t>Infatti è infelice chi disprezza la sapienza e l’educazione. Vana è la loro speranza e le loro fatiche inutili, le loro opere sono senza frutto.</w:t>
      </w:r>
    </w:p>
    <w:p w14:paraId="5E6071F1" w14:textId="4089440E" w:rsidR="00FE6B0B" w:rsidRPr="00A00B6B" w:rsidRDefault="00FE6B0B" w:rsidP="00FE6B0B">
      <w:pPr>
        <w:spacing w:after="120"/>
        <w:jc w:val="both"/>
        <w:rPr>
          <w:rFonts w:ascii="Arial" w:hAnsi="Arial"/>
          <w:sz w:val="24"/>
        </w:rPr>
      </w:pPr>
      <w:r w:rsidRPr="00A00B6B">
        <w:rPr>
          <w:rFonts w:ascii="Arial" w:hAnsi="Arial"/>
          <w:sz w:val="24"/>
        </w:rPr>
        <w:t>Chi è lo stolto? È colui che ha disprezzato la sapienza e l’educazione alla sapienza. Quale sarà il frutto di questo disprezzo? L’infelicità eterna.</w:t>
      </w:r>
      <w:r w:rsidR="00F75E4A" w:rsidRPr="00A00B6B">
        <w:rPr>
          <w:rFonts w:ascii="Arial" w:hAnsi="Arial"/>
          <w:sz w:val="24"/>
        </w:rPr>
        <w:t xml:space="preserve"> </w:t>
      </w:r>
      <w:r w:rsidRPr="00A00B6B">
        <w:rPr>
          <w:rFonts w:ascii="Arial" w:hAnsi="Arial"/>
          <w:sz w:val="24"/>
        </w:rPr>
        <w:t>Quale ancora il frutto di questo disprezzo? La vanità della loro speranza e l’inutilità delle loro fatiche. Ogni loro opera è senza frutto.</w:t>
      </w:r>
      <w:r w:rsidR="00F75E4A" w:rsidRPr="00A00B6B">
        <w:rPr>
          <w:rFonts w:ascii="Arial" w:hAnsi="Arial"/>
          <w:sz w:val="24"/>
        </w:rPr>
        <w:t xml:space="preserve"> </w:t>
      </w:r>
      <w:r w:rsidRPr="00A00B6B">
        <w:rPr>
          <w:rFonts w:ascii="Arial" w:hAnsi="Arial"/>
          <w:sz w:val="24"/>
        </w:rPr>
        <w:t>Se ciò che l’uomo fa non genera, non produce la sua vita eterna, allora veramente tutto è inutile, tutto vano, tutto senza frutto.</w:t>
      </w:r>
      <w:r w:rsidR="00F75E4A" w:rsidRPr="00A00B6B">
        <w:rPr>
          <w:rFonts w:ascii="Arial" w:hAnsi="Arial"/>
          <w:sz w:val="24"/>
        </w:rPr>
        <w:t xml:space="preserve"> </w:t>
      </w:r>
      <w:r w:rsidRPr="00A00B6B">
        <w:rPr>
          <w:rFonts w:ascii="Arial" w:hAnsi="Arial"/>
          <w:sz w:val="24"/>
        </w:rPr>
        <w:t>Noi siamo sulla terra per produrre un solo frutto: la vita eterna. Se questo frutto da noi non è prodotto, ogni altra cosa è vana, inutile, senza vera speranza.</w:t>
      </w:r>
      <w:r w:rsidR="00F75E4A" w:rsidRPr="00A00B6B">
        <w:rPr>
          <w:rFonts w:ascii="Arial" w:hAnsi="Arial"/>
          <w:sz w:val="24"/>
        </w:rPr>
        <w:t xml:space="preserve"> </w:t>
      </w:r>
      <w:r w:rsidRPr="00A00B6B">
        <w:rPr>
          <w:rFonts w:ascii="Arial" w:hAnsi="Arial"/>
          <w:sz w:val="24"/>
        </w:rPr>
        <w:t>La sapienza, l’educazione alla sapienza a questo servono: insegnarci come si produce questo frutto di vita eterna.</w:t>
      </w:r>
      <w:r w:rsidR="00F75E4A" w:rsidRPr="00A00B6B">
        <w:rPr>
          <w:rFonts w:ascii="Arial" w:hAnsi="Arial"/>
          <w:sz w:val="24"/>
        </w:rPr>
        <w:t xml:space="preserve"> </w:t>
      </w:r>
      <w:r w:rsidRPr="00A00B6B">
        <w:rPr>
          <w:rFonts w:ascii="Arial" w:hAnsi="Arial"/>
          <w:sz w:val="24"/>
        </w:rPr>
        <w:t>Tutto il Vangelo cosa è? È l’insegnamento operato da Gesù Signore per educarci a produrre il frutto della nostra vita eterna.</w:t>
      </w:r>
      <w:r w:rsidR="00F75E4A" w:rsidRPr="00A00B6B">
        <w:rPr>
          <w:rFonts w:ascii="Arial" w:hAnsi="Arial"/>
          <w:sz w:val="24"/>
        </w:rPr>
        <w:t xml:space="preserve"> </w:t>
      </w:r>
      <w:r w:rsidRPr="00A00B6B">
        <w:rPr>
          <w:rFonts w:ascii="Arial" w:hAnsi="Arial"/>
          <w:sz w:val="24"/>
        </w:rPr>
        <w:t>Se la vita eterna è solo dono di Dio e non anche frutto dell’uomo, il Vangelo è inutile e tutta la speranza posta in esso è vana.</w:t>
      </w:r>
    </w:p>
    <w:p w14:paraId="35001C1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lastRenderedPageBreak/>
        <w:t>12</w:t>
      </w:r>
      <w:r w:rsidRPr="00A00B6B">
        <w:rPr>
          <w:rFonts w:ascii="Arial" w:hAnsi="Arial"/>
          <w:b/>
          <w:color w:val="000000"/>
          <w:sz w:val="24"/>
        </w:rPr>
        <w:t>Le loro mogli sono insensate, cattivi i loro figli, maledetta la loro progenie.</w:t>
      </w:r>
    </w:p>
    <w:p w14:paraId="41F5E6D2" w14:textId="53B28704" w:rsidR="00FE6B0B" w:rsidRPr="00A00B6B" w:rsidRDefault="00FE6B0B" w:rsidP="00FE6B0B">
      <w:pPr>
        <w:spacing w:after="120"/>
        <w:jc w:val="both"/>
        <w:rPr>
          <w:rFonts w:ascii="Arial" w:hAnsi="Arial"/>
          <w:sz w:val="24"/>
        </w:rPr>
      </w:pPr>
      <w:r w:rsidRPr="00A00B6B">
        <w:rPr>
          <w:rFonts w:ascii="Arial" w:hAnsi="Arial"/>
          <w:sz w:val="24"/>
        </w:rPr>
        <w:t>Non solo la vita eterna è compromessa per l’empio. Anche la vita presente è un fallimento totale. Tutto ciò che lui opera è un fallimento.</w:t>
      </w:r>
      <w:r w:rsidR="00F75E4A" w:rsidRPr="00A00B6B">
        <w:rPr>
          <w:rFonts w:ascii="Arial" w:hAnsi="Arial"/>
          <w:sz w:val="24"/>
        </w:rPr>
        <w:t xml:space="preserve"> </w:t>
      </w:r>
      <w:r w:rsidRPr="00A00B6B">
        <w:rPr>
          <w:rFonts w:ascii="Arial" w:hAnsi="Arial"/>
          <w:sz w:val="24"/>
        </w:rPr>
        <w:t>Infatti le mogli degli empi sono insensate, i loro figli cattivi, la loro progenie è maledetta. Non perché figli e non perché mogli si è insenate o maledetti.</w:t>
      </w:r>
      <w:r w:rsidR="00F75E4A" w:rsidRPr="00A00B6B">
        <w:rPr>
          <w:rFonts w:ascii="Arial" w:hAnsi="Arial"/>
          <w:sz w:val="24"/>
        </w:rPr>
        <w:t xml:space="preserve"> </w:t>
      </w:r>
      <w:r w:rsidRPr="00A00B6B">
        <w:rPr>
          <w:rFonts w:ascii="Arial" w:hAnsi="Arial"/>
          <w:sz w:val="24"/>
        </w:rPr>
        <w:t>Si è così perché si vive nel mondo dell’empietà da empi. Si vive da idolatri, immorali, malvagi, senza cuore, senza misericordia.</w:t>
      </w:r>
      <w:r w:rsidR="00F75E4A" w:rsidRPr="00A00B6B">
        <w:rPr>
          <w:rFonts w:ascii="Arial" w:hAnsi="Arial"/>
          <w:sz w:val="24"/>
        </w:rPr>
        <w:t xml:space="preserve"> </w:t>
      </w:r>
      <w:r w:rsidRPr="00A00B6B">
        <w:rPr>
          <w:rFonts w:ascii="Arial" w:hAnsi="Arial"/>
          <w:sz w:val="24"/>
        </w:rPr>
        <w:t>La moglie di un empio, di un disonesto, di un ladro, di un brigante che sfoggia gioielli e vita lussuosa, non dovrebbe chiedersi l’origine del suo lusso?</w:t>
      </w:r>
      <w:r w:rsidR="00D62C90" w:rsidRPr="00A00B6B">
        <w:rPr>
          <w:rFonts w:ascii="Arial" w:hAnsi="Arial"/>
          <w:sz w:val="24"/>
        </w:rPr>
        <w:t xml:space="preserve"> </w:t>
      </w:r>
      <w:r w:rsidRPr="00A00B6B">
        <w:rPr>
          <w:rFonts w:ascii="Arial" w:hAnsi="Arial"/>
          <w:sz w:val="24"/>
        </w:rPr>
        <w:t>È questa l’insensatezza. Usa il frutto del peccato, condivide il peccato di suo marito. Anzi con le sue richieste lo legittima. È questa l’insensatezza.</w:t>
      </w:r>
      <w:r w:rsidR="00F75E4A" w:rsidRPr="00A00B6B">
        <w:rPr>
          <w:rFonts w:ascii="Arial" w:hAnsi="Arial"/>
          <w:sz w:val="24"/>
        </w:rPr>
        <w:t xml:space="preserve"> </w:t>
      </w:r>
      <w:r w:rsidRPr="00A00B6B">
        <w:rPr>
          <w:rFonts w:ascii="Arial" w:hAnsi="Arial"/>
          <w:sz w:val="24"/>
        </w:rPr>
        <w:t xml:space="preserve">La profezia di Amos chiama queste mogli: </w:t>
      </w:r>
      <w:r w:rsidRPr="00A00B6B">
        <w:rPr>
          <w:rFonts w:ascii="Arial" w:hAnsi="Arial"/>
          <w:i/>
          <w:sz w:val="24"/>
        </w:rPr>
        <w:t>“Le vacche di Samaria”</w:t>
      </w:r>
      <w:r w:rsidRPr="00A00B6B">
        <w:rPr>
          <w:rFonts w:ascii="Arial" w:hAnsi="Arial"/>
          <w:sz w:val="24"/>
        </w:rPr>
        <w:t>.</w:t>
      </w:r>
    </w:p>
    <w:p w14:paraId="11A4D950"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7C318F6D"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14583FBD"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«Eppure, vi ho lasciato a denti asciutti in tutte le vostre città, e con mancanza di pane in tutti i vostri villaggi; ma non siete ritornati a me». Oracolo del Signore.</w:t>
      </w:r>
    </w:p>
    <w:p w14:paraId="1891E1F2"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2F95C1CE"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«Vi ho colpiti con ruggine e carbonchio, vi ho inaridito i giardini e le vigne; i fichi e gli olivi li ha divorati la cavalletta; ma non siete ritornati a me». Oracolo del Signore.</w:t>
      </w:r>
    </w:p>
    <w:p w14:paraId="1F38BADA"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5E650DD1"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«Vi ho travolti come Dio aveva travolto Sòdoma e Gomorra, eravate come un tizzone strappato da un incendio; ma non siete ritornati a me». Oracolo del Signore.</w:t>
      </w:r>
    </w:p>
    <w:p w14:paraId="65CFF5D9"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Perciò ti tratterò così, Israele! Poiché questo devo fare di te: prepàrati all’incontro con il tuo Dio, o Israele! Ecco colui che forma i monti e crea i venti, che manifesta all’uomo qual è il suo pensiero, che muta l’aurora </w:t>
      </w:r>
      <w:r w:rsidRPr="00A00B6B">
        <w:rPr>
          <w:rFonts w:ascii="Arial" w:hAnsi="Arial"/>
          <w:i/>
          <w:iCs/>
          <w:sz w:val="24"/>
          <w:szCs w:val="24"/>
        </w:rPr>
        <w:lastRenderedPageBreak/>
        <w:t xml:space="preserve">in tenebre e cammina sulle alture della terra, Signore, Dio degli eserciti è il suo nome (Am 4,1-13). </w:t>
      </w:r>
    </w:p>
    <w:p w14:paraId="7AE62DD5" w14:textId="20316F77" w:rsidR="00FE6B0B" w:rsidRPr="00A00B6B" w:rsidRDefault="00FE6B0B" w:rsidP="00FE6B0B">
      <w:pPr>
        <w:spacing w:after="120"/>
        <w:jc w:val="both"/>
        <w:rPr>
          <w:rFonts w:ascii="Arial" w:hAnsi="Arial"/>
          <w:sz w:val="24"/>
        </w:rPr>
      </w:pPr>
      <w:r w:rsidRPr="00A00B6B">
        <w:rPr>
          <w:rFonts w:ascii="Arial" w:hAnsi="Arial"/>
          <w:sz w:val="24"/>
        </w:rPr>
        <w:t>I figli sono cattivi e la loro progenie maledetta perché gli uni e l’altra sono immersi nell’empietà, nella malvagità, nella cattiveria del cuore e della mente.</w:t>
      </w:r>
      <w:r w:rsidR="00F75E4A" w:rsidRPr="00A00B6B">
        <w:rPr>
          <w:rFonts w:ascii="Arial" w:hAnsi="Arial"/>
          <w:sz w:val="24"/>
        </w:rPr>
        <w:t xml:space="preserve"> </w:t>
      </w:r>
      <w:r w:rsidRPr="00A00B6B">
        <w:rPr>
          <w:rFonts w:ascii="Arial" w:hAnsi="Arial"/>
          <w:sz w:val="24"/>
        </w:rPr>
        <w:t>In un mondo di idolatria non si può generare che idolatria. La fede nasce dalla fede. La verità dalla verità. La falsità dalla falsità.</w:t>
      </w:r>
    </w:p>
    <w:p w14:paraId="6B7941BB" w14:textId="77777777" w:rsidR="00FE6B0B" w:rsidRPr="00A00B6B" w:rsidRDefault="00FE6B0B" w:rsidP="00FE6B0B">
      <w:pPr>
        <w:spacing w:after="120"/>
        <w:jc w:val="both"/>
        <w:rPr>
          <w:rFonts w:ascii="Arial" w:hAnsi="Arial"/>
          <w:sz w:val="24"/>
        </w:rPr>
      </w:pPr>
    </w:p>
    <w:p w14:paraId="25DB9ECB" w14:textId="77777777" w:rsidR="00FE6B0B" w:rsidRPr="00A00B6B" w:rsidRDefault="00FE6B0B" w:rsidP="00FE72E4">
      <w:pPr>
        <w:pStyle w:val="Corpotesto"/>
      </w:pPr>
      <w:bookmarkStart w:id="82" w:name="_Toc62159800"/>
      <w:r w:rsidRPr="00A00B6B">
        <w:t>È meglio la sterilità che una posterità empia</w:t>
      </w:r>
      <w:bookmarkEnd w:id="82"/>
    </w:p>
    <w:p w14:paraId="20E45C9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13</w:t>
      </w:r>
      <w:r w:rsidRPr="00A00B6B">
        <w:rPr>
          <w:rFonts w:ascii="Arial" w:hAnsi="Arial"/>
          <w:b/>
          <w:color w:val="000000"/>
          <w:sz w:val="24"/>
        </w:rPr>
        <w:t>Felice invece è la sterile incorrotta, che non ha conosciuto unione peccaminosa: avrà il frutto quando le anime saranno visitate.</w:t>
      </w:r>
    </w:p>
    <w:p w14:paraId="40CD05BA" w14:textId="0E3CE2F0" w:rsidR="00FE6B0B" w:rsidRPr="00A00B6B" w:rsidRDefault="00FE6B0B" w:rsidP="00FE6B0B">
      <w:pPr>
        <w:spacing w:after="120"/>
        <w:jc w:val="both"/>
        <w:rPr>
          <w:rFonts w:ascii="Arial" w:hAnsi="Arial"/>
          <w:sz w:val="24"/>
        </w:rPr>
      </w:pPr>
      <w:r w:rsidRPr="00A00B6B">
        <w:rPr>
          <w:rFonts w:ascii="Arial" w:hAnsi="Arial"/>
          <w:sz w:val="24"/>
        </w:rPr>
        <w:t>Una donna che consacra la sua vita all’empio e diviene empia con lui, quale frutto maturerà da questa unione e consacrazione all’empietà?</w:t>
      </w:r>
      <w:r w:rsidR="00D62C90" w:rsidRPr="00A00B6B">
        <w:rPr>
          <w:rFonts w:ascii="Arial" w:hAnsi="Arial"/>
          <w:sz w:val="24"/>
        </w:rPr>
        <w:t xml:space="preserve"> </w:t>
      </w:r>
      <w:r w:rsidRPr="00A00B6B">
        <w:rPr>
          <w:rFonts w:ascii="Arial" w:hAnsi="Arial"/>
          <w:sz w:val="24"/>
        </w:rPr>
        <w:t>Non solo non produrrà alcun frutto di bene nel tempo, genererà un frutto duraturo di male, di morte, di perdizione, di sofferenza eterna.</w:t>
      </w:r>
      <w:r w:rsidR="00F75E4A" w:rsidRPr="00A00B6B">
        <w:rPr>
          <w:rFonts w:ascii="Arial" w:hAnsi="Arial"/>
          <w:sz w:val="24"/>
        </w:rPr>
        <w:t xml:space="preserve"> </w:t>
      </w:r>
      <w:r w:rsidRPr="00A00B6B">
        <w:rPr>
          <w:rFonts w:ascii="Arial" w:hAnsi="Arial"/>
          <w:sz w:val="24"/>
        </w:rPr>
        <w:t>A questa donna che genera per l’inferno è preferibile invece una donna sterile incorrotta. Questa è proclamata felice.</w:t>
      </w:r>
      <w:r w:rsidR="00D62C90" w:rsidRPr="00A00B6B">
        <w:rPr>
          <w:rFonts w:ascii="Arial" w:hAnsi="Arial"/>
          <w:sz w:val="24"/>
        </w:rPr>
        <w:t xml:space="preserve"> </w:t>
      </w:r>
      <w:r w:rsidRPr="00A00B6B">
        <w:rPr>
          <w:rFonts w:ascii="Arial" w:hAnsi="Arial"/>
          <w:sz w:val="24"/>
        </w:rPr>
        <w:t>Non ha conosciuto unione peccaminosa. Non ha generato figli per la perdizione eterna. Non ha sposato l’idolatria. Dio la benedirà in eterno.</w:t>
      </w:r>
      <w:r w:rsidR="00F75E4A" w:rsidRPr="00A00B6B">
        <w:rPr>
          <w:rFonts w:ascii="Arial" w:hAnsi="Arial"/>
          <w:sz w:val="24"/>
        </w:rPr>
        <w:t xml:space="preserve"> </w:t>
      </w:r>
      <w:r w:rsidRPr="00A00B6B">
        <w:rPr>
          <w:rFonts w:ascii="Arial" w:hAnsi="Arial"/>
          <w:sz w:val="24"/>
        </w:rPr>
        <w:t>Quando le anime dei giusti saranno visitate da Dio, esse avranno un frutto di eternità beata. È questo il solo ed unico frutto che si deve produrre.</w:t>
      </w:r>
      <w:r w:rsidR="00F75E4A" w:rsidRPr="00A00B6B">
        <w:rPr>
          <w:rFonts w:ascii="Arial" w:hAnsi="Arial"/>
          <w:sz w:val="24"/>
        </w:rPr>
        <w:t xml:space="preserve"> </w:t>
      </w:r>
      <w:r w:rsidRPr="00A00B6B">
        <w:rPr>
          <w:rFonts w:ascii="Arial" w:hAnsi="Arial"/>
          <w:sz w:val="24"/>
        </w:rPr>
        <w:t>Uno solo è il fine dell’uomo. Produrre la sua vita eterna. Ogni altra cosa va vista come un mezzo, mai un fine. Niente è fine. Tutto è via per la vita eterna.</w:t>
      </w:r>
      <w:r w:rsidR="00F75E4A" w:rsidRPr="00A00B6B">
        <w:rPr>
          <w:rFonts w:ascii="Arial" w:hAnsi="Arial"/>
          <w:sz w:val="24"/>
        </w:rPr>
        <w:t xml:space="preserve"> </w:t>
      </w:r>
      <w:r w:rsidRPr="00A00B6B">
        <w:rPr>
          <w:rFonts w:ascii="Arial" w:hAnsi="Arial"/>
          <w:sz w:val="24"/>
        </w:rPr>
        <w:t xml:space="preserve">Se dimentichiamo questa verità, siamo stolti ed insipienti. Nulla conosciamo della luce che viene dal nostro Dio e Signore. </w:t>
      </w:r>
    </w:p>
    <w:p w14:paraId="1461952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14</w:t>
      </w:r>
      <w:r w:rsidRPr="00A00B6B">
        <w:rPr>
          <w:rFonts w:ascii="Arial" w:hAnsi="Arial"/>
          <w:b/>
          <w:color w:val="000000"/>
          <w:sz w:val="24"/>
        </w:rPr>
        <w:t>E felice l’eunuco la cui mano non ha fatto nulla d’ingiusto e non ha pensato male del Signore: riceverà una ricompensa privilegiata per la sua fedeltà, una sorte più ambita nel tempio del Signore.</w:t>
      </w:r>
    </w:p>
    <w:p w14:paraId="12E88707" w14:textId="7549ED52" w:rsidR="00FE6B0B" w:rsidRPr="00A00B6B" w:rsidRDefault="00FE6B0B" w:rsidP="00FE6B0B">
      <w:pPr>
        <w:spacing w:after="120"/>
        <w:jc w:val="both"/>
        <w:rPr>
          <w:rFonts w:ascii="Arial" w:hAnsi="Arial"/>
          <w:sz w:val="24"/>
        </w:rPr>
      </w:pPr>
      <w:r w:rsidRPr="00A00B6B">
        <w:rPr>
          <w:rFonts w:ascii="Arial" w:hAnsi="Arial"/>
          <w:sz w:val="24"/>
        </w:rPr>
        <w:t>Quanto è detto per la donna sterile, lo si deve predicare anche dell’eunuco, di colui che non può avere figli o per cause naturali o per cause umane.</w:t>
      </w:r>
      <w:r w:rsidR="00F75E4A" w:rsidRPr="00A00B6B">
        <w:rPr>
          <w:rFonts w:ascii="Arial" w:hAnsi="Arial"/>
          <w:sz w:val="24"/>
        </w:rPr>
        <w:t xml:space="preserve"> </w:t>
      </w:r>
      <w:r w:rsidRPr="00A00B6B">
        <w:rPr>
          <w:rFonts w:ascii="Arial" w:hAnsi="Arial"/>
          <w:sz w:val="24"/>
        </w:rPr>
        <w:t>Se l’eunuco non ha fatto nulla di ingiusto e non avrà pensato male del Signore, anche lui riceverà una ricompensa privilegiata per la sua fedeltà.</w:t>
      </w:r>
      <w:r w:rsidR="00F75E4A" w:rsidRPr="00A00B6B">
        <w:rPr>
          <w:rFonts w:ascii="Arial" w:hAnsi="Arial"/>
          <w:sz w:val="24"/>
        </w:rPr>
        <w:t xml:space="preserve"> </w:t>
      </w:r>
      <w:r w:rsidRPr="00A00B6B">
        <w:rPr>
          <w:rFonts w:ascii="Arial" w:hAnsi="Arial"/>
          <w:sz w:val="24"/>
        </w:rPr>
        <w:t>Il Signore gli darà una sorte più ambita nel suo tempio. Nell’aldilà sarà chiamato a custodire il suo santo tempio, la sua casa eterna.</w:t>
      </w:r>
      <w:r w:rsidR="00F75E4A" w:rsidRPr="00A00B6B">
        <w:rPr>
          <w:rFonts w:ascii="Arial" w:hAnsi="Arial"/>
          <w:sz w:val="24"/>
        </w:rPr>
        <w:t xml:space="preserve"> </w:t>
      </w:r>
      <w:r w:rsidRPr="00A00B6B">
        <w:rPr>
          <w:rFonts w:ascii="Arial" w:hAnsi="Arial"/>
          <w:sz w:val="24"/>
        </w:rPr>
        <w:t>Dovremmo riflettere su questa verità che il Libro della Sapienza ci annunzia: sul valore della sterilità, sul frutto che la sterilità è chiamata a produrre.</w:t>
      </w:r>
      <w:r w:rsidR="00F75E4A" w:rsidRPr="00A00B6B">
        <w:rPr>
          <w:rFonts w:ascii="Arial" w:hAnsi="Arial"/>
          <w:sz w:val="24"/>
        </w:rPr>
        <w:t xml:space="preserve"> </w:t>
      </w:r>
      <w:r w:rsidRPr="00A00B6B">
        <w:rPr>
          <w:rFonts w:ascii="Arial" w:hAnsi="Arial"/>
          <w:sz w:val="24"/>
        </w:rPr>
        <w:t>Ma dovremmo riflettere anche sul valore della maternità, quando essa è maternità di empietà, malvagità, cattiveria, male, maledizione.</w:t>
      </w:r>
      <w:r w:rsidR="00D62C90" w:rsidRPr="00A00B6B">
        <w:rPr>
          <w:rFonts w:ascii="Arial" w:hAnsi="Arial"/>
          <w:sz w:val="24"/>
        </w:rPr>
        <w:t xml:space="preserve"> </w:t>
      </w:r>
      <w:r w:rsidRPr="00A00B6B">
        <w:rPr>
          <w:rFonts w:ascii="Arial" w:hAnsi="Arial"/>
          <w:sz w:val="24"/>
        </w:rPr>
        <w:t>Tutte le problematiche legate alla sterilità e di conseguenza alla fecondazione contro la stessa volontà del Signore, da questi versetti ricevono grande luce.</w:t>
      </w:r>
      <w:r w:rsidR="00F75E4A" w:rsidRPr="00A00B6B">
        <w:rPr>
          <w:rFonts w:ascii="Arial" w:hAnsi="Arial"/>
          <w:sz w:val="24"/>
        </w:rPr>
        <w:t xml:space="preserve"> </w:t>
      </w:r>
      <w:r w:rsidRPr="00A00B6B">
        <w:rPr>
          <w:rFonts w:ascii="Arial" w:hAnsi="Arial"/>
          <w:sz w:val="24"/>
        </w:rPr>
        <w:t>La vera fede vede oltre il tempo, oltre le azioni immediate, oltre i frutti tangibili, oltre la stessa vita nella carne. Con questa fede tutto deve essere visto.</w:t>
      </w:r>
    </w:p>
    <w:p w14:paraId="4AC210BC" w14:textId="3EFAC06F" w:rsidR="00FE6B0B" w:rsidRPr="00A00B6B" w:rsidRDefault="00FE6B0B" w:rsidP="00FE6B0B">
      <w:pPr>
        <w:spacing w:after="120"/>
        <w:jc w:val="both"/>
        <w:rPr>
          <w:rFonts w:ascii="Arial" w:hAnsi="Arial"/>
          <w:sz w:val="24"/>
        </w:rPr>
      </w:pPr>
      <w:r w:rsidRPr="00A00B6B">
        <w:rPr>
          <w:rFonts w:ascii="Arial" w:hAnsi="Arial"/>
          <w:sz w:val="24"/>
        </w:rPr>
        <w:t>La sapienza di Dio vede una fecondità di morte e la rivela. Non solo è una fecondità vana. È anche una fecondità di empietà e di perdizione eterna.</w:t>
      </w:r>
      <w:r w:rsidR="00F75E4A" w:rsidRPr="00A00B6B">
        <w:rPr>
          <w:rFonts w:ascii="Arial" w:hAnsi="Arial"/>
          <w:sz w:val="24"/>
        </w:rPr>
        <w:t xml:space="preserve"> </w:t>
      </w:r>
      <w:r w:rsidRPr="00A00B6B">
        <w:rPr>
          <w:rFonts w:ascii="Arial" w:hAnsi="Arial"/>
          <w:sz w:val="24"/>
        </w:rPr>
        <w:t>A che serve questa fecondità? Solo all’inferno, a Satana, al male. Non serve a Dio. Se non serve a Dio neanche potrà servire alle donne, agli uomini.</w:t>
      </w:r>
      <w:r w:rsidR="00F75E4A" w:rsidRPr="00A00B6B">
        <w:rPr>
          <w:rFonts w:ascii="Arial" w:hAnsi="Arial"/>
          <w:sz w:val="24"/>
        </w:rPr>
        <w:t xml:space="preserve"> </w:t>
      </w:r>
      <w:r w:rsidRPr="00A00B6B">
        <w:rPr>
          <w:rFonts w:ascii="Arial" w:hAnsi="Arial"/>
          <w:sz w:val="24"/>
        </w:rPr>
        <w:t>Invece una sterilità sia maschile che femminile che produce un frutto di vita eterna, perché vissuta secondo il pensiero di Dio, è cosa nobilissima.</w:t>
      </w:r>
      <w:r w:rsidR="00F75E4A" w:rsidRPr="00A00B6B">
        <w:rPr>
          <w:rFonts w:ascii="Arial" w:hAnsi="Arial"/>
          <w:sz w:val="24"/>
        </w:rPr>
        <w:t xml:space="preserve"> </w:t>
      </w:r>
      <w:r w:rsidRPr="00A00B6B">
        <w:rPr>
          <w:rFonts w:ascii="Arial" w:hAnsi="Arial"/>
          <w:sz w:val="24"/>
        </w:rPr>
        <w:t xml:space="preserve">È questa la vera fede: vivere </w:t>
      </w:r>
      <w:r w:rsidRPr="00A00B6B">
        <w:rPr>
          <w:rFonts w:ascii="Arial" w:hAnsi="Arial"/>
          <w:sz w:val="24"/>
        </w:rPr>
        <w:lastRenderedPageBreak/>
        <w:t>secondo la volontà di Dio fecondità e sterilità. Non solo la fecondità, ma anche la sterilità.</w:t>
      </w:r>
      <w:r w:rsidR="00F75E4A" w:rsidRPr="00A00B6B">
        <w:rPr>
          <w:rFonts w:ascii="Arial" w:hAnsi="Arial"/>
          <w:sz w:val="24"/>
        </w:rPr>
        <w:t xml:space="preserve"> </w:t>
      </w:r>
      <w:r w:rsidRPr="00A00B6B">
        <w:rPr>
          <w:rFonts w:ascii="Arial" w:hAnsi="Arial"/>
          <w:sz w:val="24"/>
        </w:rPr>
        <w:t>Dinanzi però ad una fecondità per l’empietà e per il diavolo, è preferibile una sterilità che produce veri frutti di vita eterna per sé e per gli altri.</w:t>
      </w:r>
    </w:p>
    <w:p w14:paraId="1208D0A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15</w:t>
      </w:r>
      <w:r w:rsidRPr="00A00B6B">
        <w:rPr>
          <w:rFonts w:ascii="Arial" w:hAnsi="Arial"/>
          <w:b/>
          <w:color w:val="000000"/>
          <w:sz w:val="24"/>
        </w:rPr>
        <w:t>Poiché glorioso è il frutto delle opere buone e la radice della saggezza non conosce imperfezioni.</w:t>
      </w:r>
    </w:p>
    <w:p w14:paraId="1AA75D10" w14:textId="31F1BF62" w:rsidR="00FE6B0B" w:rsidRPr="00A00B6B" w:rsidRDefault="00FE6B0B" w:rsidP="00FE6B0B">
      <w:pPr>
        <w:spacing w:after="120"/>
        <w:jc w:val="both"/>
        <w:rPr>
          <w:rFonts w:ascii="Arial" w:hAnsi="Arial"/>
          <w:sz w:val="24"/>
        </w:rPr>
      </w:pPr>
      <w:r w:rsidRPr="00A00B6B">
        <w:rPr>
          <w:rFonts w:ascii="Arial" w:hAnsi="Arial"/>
          <w:sz w:val="24"/>
        </w:rPr>
        <w:t>Ecco la consolante verità che va trasformata in fede: Glorioso è il frutto delle opere buone. La radice della saggezza non conosce imperfezioni.</w:t>
      </w:r>
      <w:r w:rsidR="00F75E4A" w:rsidRPr="00A00B6B">
        <w:rPr>
          <w:rFonts w:ascii="Arial" w:hAnsi="Arial"/>
          <w:sz w:val="24"/>
        </w:rPr>
        <w:t xml:space="preserve"> </w:t>
      </w:r>
      <w:r w:rsidRPr="00A00B6B">
        <w:rPr>
          <w:rFonts w:ascii="Arial" w:hAnsi="Arial"/>
          <w:sz w:val="24"/>
        </w:rPr>
        <w:t>Un uomo deve avere un solo desiderio nel cuore: vivere per operare il bene. Ogni bene. La saggezza deve insegnargli qual è il vero bene per lui.</w:t>
      </w:r>
      <w:r w:rsidR="00F75E4A" w:rsidRPr="00A00B6B">
        <w:rPr>
          <w:rFonts w:ascii="Arial" w:hAnsi="Arial"/>
          <w:sz w:val="24"/>
        </w:rPr>
        <w:t xml:space="preserve"> </w:t>
      </w:r>
      <w:r w:rsidRPr="00A00B6B">
        <w:rPr>
          <w:rFonts w:ascii="Arial" w:hAnsi="Arial"/>
          <w:sz w:val="24"/>
        </w:rPr>
        <w:t>Un uomo che vive di vera saggezza non conosce imperfezioni, perché consacra la sua vita solo al bene. L’imperfezione è nel non bene.</w:t>
      </w:r>
      <w:r w:rsidR="00F75E4A" w:rsidRPr="00A00B6B">
        <w:rPr>
          <w:rFonts w:ascii="Arial" w:hAnsi="Arial"/>
          <w:sz w:val="24"/>
        </w:rPr>
        <w:t xml:space="preserve"> </w:t>
      </w:r>
      <w:r w:rsidRPr="00A00B6B">
        <w:rPr>
          <w:rFonts w:ascii="Arial" w:hAnsi="Arial"/>
          <w:sz w:val="24"/>
        </w:rPr>
        <w:t>La sterilità non è una imperfezione se vissuta secondo sapienza. È imperfezione se la si guarda senza la sapienza che viene da Dio.</w:t>
      </w:r>
      <w:r w:rsidR="00D62C90" w:rsidRPr="00A00B6B">
        <w:rPr>
          <w:rFonts w:ascii="Arial" w:hAnsi="Arial"/>
          <w:sz w:val="24"/>
        </w:rPr>
        <w:t xml:space="preserve"> </w:t>
      </w:r>
      <w:r w:rsidRPr="00A00B6B">
        <w:rPr>
          <w:rFonts w:ascii="Arial" w:hAnsi="Arial"/>
          <w:sz w:val="24"/>
        </w:rPr>
        <w:t>Se la saggezza non illumina la mente, tutto è visto come imperfezione. Se è imperfezione, deve essere portata a perfezione. Come?</w:t>
      </w:r>
      <w:r w:rsidR="00F75E4A" w:rsidRPr="00A00B6B">
        <w:rPr>
          <w:rFonts w:ascii="Arial" w:hAnsi="Arial"/>
          <w:sz w:val="24"/>
        </w:rPr>
        <w:t xml:space="preserve"> </w:t>
      </w:r>
      <w:r w:rsidRPr="00A00B6B">
        <w:rPr>
          <w:rFonts w:ascii="Arial" w:hAnsi="Arial"/>
          <w:sz w:val="24"/>
        </w:rPr>
        <w:t>Poiché oggi la sterilità è vista un limite e una imperfezione, essa va portata nella perfezione attraverso ogni possibilità che la scienza dona.</w:t>
      </w:r>
      <w:r w:rsidR="00F75E4A" w:rsidRPr="00A00B6B">
        <w:rPr>
          <w:rFonts w:ascii="Arial" w:hAnsi="Arial"/>
          <w:sz w:val="24"/>
        </w:rPr>
        <w:t xml:space="preserve"> </w:t>
      </w:r>
      <w:r w:rsidRPr="00A00B6B">
        <w:rPr>
          <w:rFonts w:ascii="Arial" w:hAnsi="Arial"/>
          <w:sz w:val="24"/>
        </w:rPr>
        <w:t>Si salta la sapienza, si saltano i pensieri di Dio sull’uomo e sulla donna, si salta ogni questione di moralità e di immoralità, si deve vincere l’imperfezione.</w:t>
      </w:r>
      <w:r w:rsidR="00F75E4A" w:rsidRPr="00A00B6B">
        <w:rPr>
          <w:rFonts w:ascii="Arial" w:hAnsi="Arial"/>
          <w:sz w:val="24"/>
        </w:rPr>
        <w:t xml:space="preserve"> </w:t>
      </w:r>
      <w:r w:rsidRPr="00A00B6B">
        <w:rPr>
          <w:rFonts w:ascii="Arial" w:hAnsi="Arial"/>
          <w:sz w:val="24"/>
        </w:rPr>
        <w:t>Questa modalità di procedere attesta che Dio non è la luce della nostra vita e che la sua verità non governa i nostri cuori. Si è semplicemente empi.</w:t>
      </w:r>
      <w:r w:rsidR="00F75E4A" w:rsidRPr="00A00B6B">
        <w:rPr>
          <w:rFonts w:ascii="Arial" w:hAnsi="Arial"/>
          <w:sz w:val="24"/>
        </w:rPr>
        <w:t xml:space="preserve"> </w:t>
      </w:r>
      <w:r w:rsidRPr="00A00B6B">
        <w:rPr>
          <w:rFonts w:ascii="Arial" w:hAnsi="Arial"/>
          <w:sz w:val="24"/>
        </w:rPr>
        <w:t>L’empietà è oggi la più grande malattia spirituale. Se non la si affronta con un coraggioso discorso di fede, essa occuperà ogni cuore, divorerà ogni mente.</w:t>
      </w:r>
    </w:p>
    <w:p w14:paraId="21A9F6D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16</w:t>
      </w:r>
      <w:r w:rsidRPr="00A00B6B">
        <w:rPr>
          <w:rFonts w:ascii="Arial" w:hAnsi="Arial"/>
          <w:b/>
          <w:color w:val="000000"/>
          <w:sz w:val="24"/>
        </w:rPr>
        <w:t>I figli degli adulteri non giungeranno a maturità, il seme di un’unione illegittima scomparirà.</w:t>
      </w:r>
    </w:p>
    <w:p w14:paraId="661A088D" w14:textId="3C0FDF2E" w:rsidR="00FE6B0B" w:rsidRPr="00A00B6B" w:rsidRDefault="00FE6B0B" w:rsidP="00FE6B0B">
      <w:pPr>
        <w:spacing w:after="120"/>
        <w:jc w:val="both"/>
        <w:rPr>
          <w:rFonts w:ascii="Arial" w:hAnsi="Arial"/>
          <w:sz w:val="24"/>
        </w:rPr>
      </w:pPr>
      <w:r w:rsidRPr="00A00B6B">
        <w:rPr>
          <w:rFonts w:ascii="Arial" w:hAnsi="Arial"/>
          <w:sz w:val="24"/>
        </w:rPr>
        <w:t>I figli degli adulteri, cioè degli empi, di coloro che hanno decretato la non esistenza del Signore non giungeranno a maturità.</w:t>
      </w:r>
      <w:r w:rsidR="00F75E4A" w:rsidRPr="00A00B6B">
        <w:rPr>
          <w:rFonts w:ascii="Arial" w:hAnsi="Arial"/>
          <w:sz w:val="24"/>
        </w:rPr>
        <w:t xml:space="preserve"> </w:t>
      </w:r>
      <w:r w:rsidRPr="00A00B6B">
        <w:rPr>
          <w:rFonts w:ascii="Arial" w:hAnsi="Arial"/>
          <w:sz w:val="24"/>
        </w:rPr>
        <w:t>Non si tratta di una maturità di anni, maturità fisica. Non giungeranno alla maturità spirituale. Non costruiranno la loro vita sulla sapienza.</w:t>
      </w:r>
      <w:r w:rsidR="00D62C90" w:rsidRPr="00A00B6B">
        <w:rPr>
          <w:rFonts w:ascii="Arial" w:hAnsi="Arial"/>
          <w:sz w:val="24"/>
        </w:rPr>
        <w:t xml:space="preserve"> </w:t>
      </w:r>
      <w:r w:rsidRPr="00A00B6B">
        <w:rPr>
          <w:rFonts w:ascii="Arial" w:hAnsi="Arial"/>
          <w:sz w:val="24"/>
        </w:rPr>
        <w:t>Il seme dell’unione illegittima scomparirà, non certo dalla vita presente. Scomparirà dal regno eterno del Signore. Finirà nella perdizione eterna.</w:t>
      </w:r>
      <w:r w:rsidR="00F75E4A" w:rsidRPr="00A00B6B">
        <w:rPr>
          <w:rFonts w:ascii="Arial" w:hAnsi="Arial"/>
          <w:sz w:val="24"/>
        </w:rPr>
        <w:t xml:space="preserve"> </w:t>
      </w:r>
      <w:r w:rsidRPr="00A00B6B">
        <w:rPr>
          <w:rFonts w:ascii="Arial" w:hAnsi="Arial"/>
          <w:sz w:val="24"/>
        </w:rPr>
        <w:t>La vera maturità di un uomo, una donna, è la maturità nella grazia, nella verità, nella sapienza. Vivendo da empi e con empi, quale maturità si potrà ottenere?</w:t>
      </w:r>
      <w:r w:rsidR="00F75E4A" w:rsidRPr="00A00B6B">
        <w:rPr>
          <w:rFonts w:ascii="Arial" w:hAnsi="Arial"/>
          <w:sz w:val="24"/>
        </w:rPr>
        <w:t xml:space="preserve"> </w:t>
      </w:r>
      <w:r w:rsidRPr="00A00B6B">
        <w:rPr>
          <w:rFonts w:ascii="Arial" w:hAnsi="Arial"/>
          <w:sz w:val="24"/>
        </w:rPr>
        <w:t>Il seme dell’unione illegittima, perché frutto di idolatria e di empietà, mai potrà conoscere la sapienza. Questa viene dal padre e dalla madre.</w:t>
      </w:r>
      <w:r w:rsidR="00F75E4A" w:rsidRPr="00A00B6B">
        <w:rPr>
          <w:rFonts w:ascii="Arial" w:hAnsi="Arial"/>
          <w:sz w:val="24"/>
        </w:rPr>
        <w:t xml:space="preserve"> </w:t>
      </w:r>
      <w:r w:rsidRPr="00A00B6B">
        <w:rPr>
          <w:rFonts w:ascii="Arial" w:hAnsi="Arial"/>
          <w:sz w:val="24"/>
        </w:rPr>
        <w:t>Crescendo senza sapienza, senza verità, senza pensieri di Dio, mai si potrà raggiungere la luce eterna. Questi figli scompariranno nelle tenebre eterne.</w:t>
      </w:r>
      <w:r w:rsidR="00F75E4A" w:rsidRPr="00A00B6B">
        <w:rPr>
          <w:rFonts w:ascii="Arial" w:hAnsi="Arial"/>
          <w:sz w:val="24"/>
        </w:rPr>
        <w:t xml:space="preserve"> </w:t>
      </w:r>
      <w:r w:rsidRPr="00A00B6B">
        <w:rPr>
          <w:rFonts w:ascii="Arial" w:hAnsi="Arial"/>
          <w:sz w:val="24"/>
        </w:rPr>
        <w:t>Gli empi sono come pula che il vento disperde. Non c’è traccia di loro nei cieli, nel regno del Signore. La pula è raccolta per bruciare nel fuoco eterno.</w:t>
      </w:r>
    </w:p>
    <w:p w14:paraId="0FC6FC17" w14:textId="20C62DF5"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Beato l’uomo che non entra nel consiglio dei malvagi, non resta nella via dei peccatori e</w:t>
      </w:r>
      <w:r w:rsidR="00D62C90" w:rsidRPr="00A00B6B">
        <w:rPr>
          <w:rFonts w:ascii="Arial" w:hAnsi="Arial"/>
          <w:i/>
          <w:iCs/>
          <w:sz w:val="24"/>
          <w:szCs w:val="24"/>
        </w:rPr>
        <w:t xml:space="preserve"> </w:t>
      </w:r>
      <w:r w:rsidRPr="00A00B6B">
        <w:rPr>
          <w:rFonts w:ascii="Arial" w:hAnsi="Arial"/>
          <w:i/>
          <w:iCs/>
          <w:sz w:val="24"/>
          <w:szCs w:val="24"/>
        </w:rPr>
        <w:t>non siede in compagnia degli arroganti, ma nella legge del Signore trova la sua gioia, la sua legge medita giorno e notte.</w:t>
      </w:r>
    </w:p>
    <w:p w14:paraId="5FC1C34A"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È come albero piantato lungo corsi d’acqua, che dà frutto a suo tempo: le sue foglie non appassiscono e tutto quello che fa, riesce bene.</w:t>
      </w:r>
    </w:p>
    <w:p w14:paraId="276DCBEB"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Non così, non così i malvagi, ma come pula che il vento disperde; perciò non si alzeranno i malvagi nel giudizio né i peccatori </w:t>
      </w:r>
      <w:r w:rsidRPr="00A00B6B">
        <w:rPr>
          <w:rFonts w:ascii="Arial" w:hAnsi="Arial"/>
          <w:i/>
          <w:iCs/>
          <w:sz w:val="24"/>
          <w:szCs w:val="24"/>
        </w:rPr>
        <w:lastRenderedPageBreak/>
        <w:t xml:space="preserve">nell’assemblea dei giusti, poiché il Signore veglia sul cammino dei giusti, mentre la via dei malvagi va in rovina (Sal 1,1-6). </w:t>
      </w:r>
    </w:p>
    <w:p w14:paraId="3A34CEA3" w14:textId="77777777" w:rsidR="00FE6B0B" w:rsidRPr="00A00B6B" w:rsidRDefault="00FE6B0B" w:rsidP="00FE6B0B">
      <w:pPr>
        <w:spacing w:after="120"/>
        <w:jc w:val="both"/>
        <w:rPr>
          <w:rFonts w:ascii="Arial" w:hAnsi="Arial"/>
          <w:sz w:val="24"/>
        </w:rPr>
      </w:pPr>
      <w:r w:rsidRPr="00A00B6B">
        <w:rPr>
          <w:rFonts w:ascii="Arial" w:hAnsi="Arial"/>
          <w:sz w:val="24"/>
        </w:rPr>
        <w:t>Anche il giusto, se diviene empio, svanirà come pula dal regno di Dio. Anche di lui non resterà traccia nella casa del suo Dio.</w:t>
      </w:r>
    </w:p>
    <w:p w14:paraId="16E81C02"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Quando Èfraim parlava, incuteva terrore, era un principe in Israele. Ma si è reso colpevole con Baal ed è decaduto. Tuttavia continuano a peccare e con il loro argento si sono fatti statue fuse, idoli di loro invenzione, tutti lavori di artigiani.</w:t>
      </w:r>
    </w:p>
    <w:p w14:paraId="61873591"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Dicono: «Offrite loro sacrifici» e mandano baci ai vitelli. Perciò saranno come nube del mattino, come rugiada che all’alba svanisce, come pula lanciata lontano dall’aia, come fumo che esce dalla finestra. </w:t>
      </w:r>
    </w:p>
    <w:p w14:paraId="1B1EE866"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«Eppure io sono il Signore, tuo Dio, fin dal paese d’Egitto, non devi conoscere altro Dio fuori di me, non c’è salvatore fuori di me.</w:t>
      </w:r>
    </w:p>
    <w:p w14:paraId="0BC65A0A"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leonessa; li sbraneranno le bestie selvatiche.</w:t>
      </w:r>
    </w:p>
    <w:p w14:paraId="5378E1F6"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Israele, tu sei rovinata e solo io ti posso aiutare! Dov’è ora il tuo re, che ti possa salvare? Dove sono i capi in tutte le tue città e i governanti di cui dicevi: “Dammi un re e dei capi”? </w:t>
      </w:r>
    </w:p>
    <w:p w14:paraId="5F817A46"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Ti ho dato un re nella mia ira e con sdegno te lo riprendo. L’iniquità di Èfraim è chiusa in luogo sicuro, il suo peccato è ben custodito. I dolori di partoriente lo sorprenderanno, ma egli è figlio privo di senno, non si presenterà a suo tempo pronto a uscire dal seno materno.</w:t>
      </w:r>
    </w:p>
    <w:p w14:paraId="053CBC74"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Li strapperò di mano agli inferi, li riscatterò dalla morte? Dov’è, o morte, la tua peste? Dov’è, o inferi, il vostro sterminio? La compassione è nascosta ai miei occhi». </w:t>
      </w:r>
    </w:p>
    <w:p w14:paraId="06166CA2" w14:textId="77777777" w:rsidR="00FE6B0B" w:rsidRPr="00A00B6B" w:rsidRDefault="00FE6B0B" w:rsidP="00F75E4A">
      <w:pPr>
        <w:spacing w:after="120"/>
        <w:ind w:left="567" w:right="567"/>
        <w:jc w:val="both"/>
        <w:rPr>
          <w:rFonts w:ascii="Arial" w:hAnsi="Arial"/>
          <w:i/>
          <w:iCs/>
          <w:sz w:val="24"/>
          <w:szCs w:val="24"/>
        </w:rPr>
      </w:pPr>
      <w:r w:rsidRPr="00A00B6B">
        <w:rPr>
          <w:rFonts w:ascii="Arial" w:hAnsi="Arial"/>
          <w:i/>
          <w:iCs/>
          <w:sz w:val="24"/>
          <w:szCs w:val="24"/>
        </w:rPr>
        <w:t xml:space="preserve">Èfraim prosperi pure in mezzo ai fratelli: verrà il vento d’oriente, si alzerà dal deserto il vento del Signore e farà inaridire le sue sorgenti, farà prosciugare le sue fonti, distruggerà il tesoro e ogni oggetto prezioso (Os 13,1-5). </w:t>
      </w:r>
    </w:p>
    <w:p w14:paraId="25524910" w14:textId="77777777" w:rsidR="00FE6B0B" w:rsidRPr="00A00B6B" w:rsidRDefault="00FE6B0B" w:rsidP="00FE6B0B">
      <w:pPr>
        <w:spacing w:after="120"/>
        <w:jc w:val="both"/>
        <w:rPr>
          <w:rFonts w:ascii="Arial" w:hAnsi="Arial"/>
          <w:sz w:val="24"/>
        </w:rPr>
      </w:pPr>
      <w:r w:rsidRPr="00A00B6B">
        <w:rPr>
          <w:rFonts w:ascii="Arial" w:hAnsi="Arial"/>
          <w:sz w:val="24"/>
        </w:rPr>
        <w:t>Il giusto deve vigilare perché mai diventi ingiusto, si trasformi in empio, stolto, idolatra. Altrimenti subirà la stessa fine dell’empio. Sarà pula portata via.</w:t>
      </w:r>
    </w:p>
    <w:p w14:paraId="60C9A5D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17</w:t>
      </w:r>
      <w:r w:rsidRPr="00A00B6B">
        <w:rPr>
          <w:rFonts w:ascii="Arial" w:hAnsi="Arial"/>
          <w:b/>
          <w:color w:val="000000"/>
          <w:sz w:val="24"/>
        </w:rPr>
        <w:t>Anche se avranno lunga vita, non saranno tenuti in alcun conto, e, infine, la loro vecchiaia sarà senza onore.</w:t>
      </w:r>
    </w:p>
    <w:p w14:paraId="04CC2A4A" w14:textId="4009861A" w:rsidR="00FE6B0B" w:rsidRPr="00A00B6B" w:rsidRDefault="00FE6B0B" w:rsidP="00FE6B0B">
      <w:pPr>
        <w:spacing w:after="120"/>
        <w:jc w:val="both"/>
        <w:rPr>
          <w:rFonts w:ascii="Arial" w:hAnsi="Arial"/>
          <w:sz w:val="24"/>
        </w:rPr>
      </w:pPr>
      <w:r w:rsidRPr="00A00B6B">
        <w:rPr>
          <w:rFonts w:ascii="Arial" w:hAnsi="Arial"/>
          <w:sz w:val="24"/>
        </w:rPr>
        <w:t>Ecco quale sarà la vita sulla terra dei figli degli empi o degli adulteri, cioè di quanti hanno rinnegato il Signore.</w:t>
      </w:r>
      <w:r w:rsidR="00F75E4A" w:rsidRPr="00A00B6B">
        <w:rPr>
          <w:rFonts w:ascii="Arial" w:hAnsi="Arial"/>
          <w:sz w:val="24"/>
        </w:rPr>
        <w:t xml:space="preserve"> </w:t>
      </w:r>
      <w:r w:rsidRPr="00A00B6B">
        <w:rPr>
          <w:rFonts w:ascii="Arial" w:hAnsi="Arial"/>
          <w:sz w:val="24"/>
        </w:rPr>
        <w:t>Possono avere anche una lunga vita, ma non saranno tenuti in alcun conto. Non c’è benedizione sulla loro vita. Senza benedizione, la vita è un deserto.</w:t>
      </w:r>
      <w:r w:rsidR="00F75E4A" w:rsidRPr="00A00B6B">
        <w:rPr>
          <w:rFonts w:ascii="Arial" w:hAnsi="Arial"/>
          <w:sz w:val="24"/>
        </w:rPr>
        <w:t xml:space="preserve"> </w:t>
      </w:r>
      <w:r w:rsidRPr="00A00B6B">
        <w:rPr>
          <w:rFonts w:ascii="Arial" w:hAnsi="Arial"/>
          <w:sz w:val="24"/>
        </w:rPr>
        <w:t>Anche la loro vecchiaia sarà senza onore. Mancano della luce del Signore. Solo essa dona vero onore ad ogni uomo.</w:t>
      </w:r>
      <w:r w:rsidR="00F75E4A" w:rsidRPr="00A00B6B">
        <w:rPr>
          <w:rFonts w:ascii="Arial" w:hAnsi="Arial"/>
          <w:sz w:val="24"/>
        </w:rPr>
        <w:t xml:space="preserve"> </w:t>
      </w:r>
      <w:r w:rsidRPr="00A00B6B">
        <w:rPr>
          <w:rFonts w:ascii="Arial" w:hAnsi="Arial"/>
          <w:sz w:val="24"/>
        </w:rPr>
        <w:t xml:space="preserve">È Dio la luce dell’uomo. Se Dio non illumina il volto di una persona, questa rimarrà sempre nelle tenebre, </w:t>
      </w:r>
      <w:r w:rsidRPr="00A00B6B">
        <w:rPr>
          <w:rFonts w:ascii="Arial" w:hAnsi="Arial"/>
          <w:sz w:val="24"/>
        </w:rPr>
        <w:lastRenderedPageBreak/>
        <w:t>nel buio, sarà senza alcuna luce.</w:t>
      </w:r>
      <w:r w:rsidR="00F75E4A" w:rsidRPr="00A00B6B">
        <w:rPr>
          <w:rFonts w:ascii="Arial" w:hAnsi="Arial"/>
          <w:sz w:val="24"/>
        </w:rPr>
        <w:t xml:space="preserve"> </w:t>
      </w:r>
      <w:r w:rsidRPr="00A00B6B">
        <w:rPr>
          <w:rFonts w:ascii="Arial" w:hAnsi="Arial"/>
          <w:sz w:val="24"/>
        </w:rPr>
        <w:t>Non vi è considerazione, non onore, non gloria per chi si pone contro il Signore, negandone l’esistenza e facendo della sua vita solo materia.</w:t>
      </w:r>
      <w:r w:rsidR="00F75E4A" w:rsidRPr="00A00B6B">
        <w:rPr>
          <w:rFonts w:ascii="Arial" w:hAnsi="Arial"/>
          <w:sz w:val="24"/>
        </w:rPr>
        <w:t xml:space="preserve"> </w:t>
      </w:r>
      <w:r w:rsidRPr="00A00B6B">
        <w:rPr>
          <w:rFonts w:ascii="Arial" w:hAnsi="Arial"/>
          <w:sz w:val="24"/>
        </w:rPr>
        <w:t>La gloria vera di un uomo è la sua eternità che è dono di Dio per le sue virtù. Anche se un uomo dovesse guadagnare il mondo, senza Dio è nulla.</w:t>
      </w:r>
      <w:r w:rsidR="00F75E4A" w:rsidRPr="00A00B6B">
        <w:rPr>
          <w:rFonts w:ascii="Arial" w:hAnsi="Arial"/>
          <w:sz w:val="24"/>
        </w:rPr>
        <w:t xml:space="preserve"> </w:t>
      </w:r>
      <w:r w:rsidRPr="00A00B6B">
        <w:rPr>
          <w:rFonts w:ascii="Arial" w:hAnsi="Arial"/>
          <w:sz w:val="24"/>
        </w:rPr>
        <w:t>Verso questa gloria eterna ogni uomo deve camminare, facendo il bene, lasciandosi illuminare da Dio. L’empio mai potrà camminare verso la vita.</w:t>
      </w:r>
      <w:r w:rsidR="00F75E4A" w:rsidRPr="00A00B6B">
        <w:rPr>
          <w:rFonts w:ascii="Arial" w:hAnsi="Arial"/>
          <w:sz w:val="24"/>
        </w:rPr>
        <w:t xml:space="preserve"> </w:t>
      </w:r>
      <w:r w:rsidRPr="00A00B6B">
        <w:rPr>
          <w:rFonts w:ascii="Arial" w:hAnsi="Arial"/>
          <w:sz w:val="24"/>
        </w:rPr>
        <w:t>Esclude Dio come fonte della vera vita. Nega l’esistenza della stessa vita dopo la morte. Lui ha scelto di essere solo nel tempo per dare gusto alla sua carne.</w:t>
      </w:r>
    </w:p>
    <w:p w14:paraId="277F0E9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18</w:t>
      </w:r>
      <w:r w:rsidRPr="00A00B6B">
        <w:rPr>
          <w:rFonts w:ascii="Arial" w:hAnsi="Arial"/>
          <w:b/>
          <w:color w:val="000000"/>
          <w:sz w:val="24"/>
        </w:rPr>
        <w:t>Se poi moriranno presto, non avranno speranza né conforto nel giorno del giudizio,</w:t>
      </w:r>
    </w:p>
    <w:p w14:paraId="0202D8BA" w14:textId="71CBDE65" w:rsidR="00FE6B0B" w:rsidRPr="00A00B6B" w:rsidRDefault="00FE6B0B" w:rsidP="00FE6B0B">
      <w:pPr>
        <w:spacing w:after="120"/>
        <w:jc w:val="both"/>
        <w:rPr>
          <w:rFonts w:ascii="Arial" w:hAnsi="Arial"/>
          <w:sz w:val="24"/>
        </w:rPr>
      </w:pPr>
      <w:r w:rsidRPr="00A00B6B">
        <w:rPr>
          <w:rFonts w:ascii="Arial" w:hAnsi="Arial"/>
          <w:sz w:val="24"/>
        </w:rPr>
        <w:t>Se dovessero morire presto, neanche in questo caso ci sarebbe vera speranza per essi. Hanno rinnegato il Dio della vera speranza.</w:t>
      </w:r>
      <w:r w:rsidR="00F75E4A" w:rsidRPr="00A00B6B">
        <w:rPr>
          <w:rFonts w:ascii="Arial" w:hAnsi="Arial"/>
          <w:sz w:val="24"/>
        </w:rPr>
        <w:t xml:space="preserve"> </w:t>
      </w:r>
      <w:r w:rsidRPr="00A00B6B">
        <w:rPr>
          <w:rFonts w:ascii="Arial" w:hAnsi="Arial"/>
          <w:sz w:val="24"/>
        </w:rPr>
        <w:t>Essi non avranno né speranza né conforto nel giorno del giudizio, perché nulla hanno fatto per vivere nel bene per il bene.</w:t>
      </w:r>
      <w:r w:rsidR="00F75E4A" w:rsidRPr="00A00B6B">
        <w:rPr>
          <w:rFonts w:ascii="Arial" w:hAnsi="Arial"/>
          <w:sz w:val="24"/>
        </w:rPr>
        <w:t xml:space="preserve"> </w:t>
      </w:r>
      <w:r w:rsidRPr="00A00B6B">
        <w:rPr>
          <w:rFonts w:ascii="Arial" w:hAnsi="Arial"/>
          <w:sz w:val="24"/>
        </w:rPr>
        <w:t>Si sono consegnati al male, alla materia, all’idolatria, alla stoltezza fin dal seno della madre. Questa loro scelta li conduce alla perdizione eterna.</w:t>
      </w:r>
      <w:r w:rsidR="00F75E4A" w:rsidRPr="00A00B6B">
        <w:rPr>
          <w:rFonts w:ascii="Arial" w:hAnsi="Arial"/>
          <w:sz w:val="24"/>
        </w:rPr>
        <w:t xml:space="preserve"> </w:t>
      </w:r>
      <w:r w:rsidRPr="00A00B6B">
        <w:rPr>
          <w:rFonts w:ascii="Arial" w:hAnsi="Arial"/>
          <w:sz w:val="24"/>
        </w:rPr>
        <w:t>Questo l’uomo deve sapere. Ogni sua scelta incide eternamente sulla vita degli altri. La famiglia che sceglie la morte, la sceglie per ogni suo membro.</w:t>
      </w:r>
      <w:r w:rsidR="00D62C90" w:rsidRPr="00A00B6B">
        <w:rPr>
          <w:rFonts w:ascii="Arial" w:hAnsi="Arial"/>
          <w:sz w:val="24"/>
        </w:rPr>
        <w:t xml:space="preserve"> </w:t>
      </w:r>
      <w:r w:rsidRPr="00A00B6B">
        <w:rPr>
          <w:rFonts w:ascii="Arial" w:hAnsi="Arial"/>
          <w:sz w:val="24"/>
        </w:rPr>
        <w:t>Pensiamo per un istante alla città di Sodoma. Essa ha scelto l’empietà, la stoltezza, il godimento della materia. Tutti i suoi figli perirono.</w:t>
      </w:r>
      <w:r w:rsidR="00F75E4A" w:rsidRPr="00A00B6B">
        <w:rPr>
          <w:rFonts w:ascii="Arial" w:hAnsi="Arial"/>
          <w:sz w:val="24"/>
        </w:rPr>
        <w:t xml:space="preserve"> </w:t>
      </w:r>
      <w:r w:rsidRPr="00A00B6B">
        <w:rPr>
          <w:rFonts w:ascii="Arial" w:hAnsi="Arial"/>
          <w:sz w:val="24"/>
        </w:rPr>
        <w:t>Tutti furono arsi vivi dal fuoco e dallo zolfo caduti dal cielo. In essa tutti avevano scelto il godimento contro la volontà di Dio.</w:t>
      </w:r>
      <w:r w:rsidR="00F75E4A" w:rsidRPr="00A00B6B">
        <w:rPr>
          <w:rFonts w:ascii="Arial" w:hAnsi="Arial"/>
          <w:sz w:val="24"/>
        </w:rPr>
        <w:t xml:space="preserve"> </w:t>
      </w:r>
      <w:r w:rsidRPr="00A00B6B">
        <w:rPr>
          <w:rFonts w:ascii="Arial" w:hAnsi="Arial"/>
          <w:sz w:val="24"/>
        </w:rPr>
        <w:t xml:space="preserve">Solo Lot fu salvato per grazia del Signore e per la preghiera di Abramo. Lot però visse nella città da giusto. Era un forestiero. </w:t>
      </w:r>
    </w:p>
    <w:p w14:paraId="4240F81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19</w:t>
      </w:r>
      <w:r w:rsidRPr="00A00B6B">
        <w:rPr>
          <w:rFonts w:ascii="Arial" w:hAnsi="Arial"/>
          <w:b/>
          <w:color w:val="000000"/>
          <w:sz w:val="24"/>
        </w:rPr>
        <w:t>poiché dura è la fine di una generazione ingiusta.</w:t>
      </w:r>
    </w:p>
    <w:p w14:paraId="71D32032" w14:textId="63617455" w:rsidR="00FE6B0B" w:rsidRPr="00A00B6B" w:rsidRDefault="00FE6B0B" w:rsidP="00FE6B0B">
      <w:pPr>
        <w:spacing w:after="120"/>
        <w:jc w:val="both"/>
        <w:rPr>
          <w:rFonts w:ascii="Arial" w:hAnsi="Arial"/>
          <w:sz w:val="24"/>
        </w:rPr>
      </w:pPr>
      <w:r w:rsidRPr="00A00B6B">
        <w:rPr>
          <w:rFonts w:ascii="Arial" w:hAnsi="Arial"/>
          <w:sz w:val="24"/>
        </w:rPr>
        <w:t>La fine di una generazione ingiusta è dura perché essa cammina verso la perdizione eterna. Questa non è di un attimo. È eterna.</w:t>
      </w:r>
      <w:r w:rsidR="00F75E4A" w:rsidRPr="00A00B6B">
        <w:rPr>
          <w:rFonts w:ascii="Arial" w:hAnsi="Arial"/>
          <w:sz w:val="24"/>
        </w:rPr>
        <w:t xml:space="preserve"> </w:t>
      </w:r>
      <w:r w:rsidRPr="00A00B6B">
        <w:rPr>
          <w:rFonts w:ascii="Arial" w:hAnsi="Arial"/>
          <w:sz w:val="24"/>
        </w:rPr>
        <w:t>La generazione ingiusta è quella degli empi. Essi hanno scelto di vivere senza Dio sulla terra, vivranno senza di Lui per l’eternità.</w:t>
      </w:r>
      <w:r w:rsidR="00F75E4A" w:rsidRPr="00A00B6B">
        <w:rPr>
          <w:rFonts w:ascii="Arial" w:hAnsi="Arial"/>
          <w:sz w:val="24"/>
        </w:rPr>
        <w:t xml:space="preserve"> </w:t>
      </w:r>
      <w:r w:rsidRPr="00A00B6B">
        <w:rPr>
          <w:rFonts w:ascii="Arial" w:hAnsi="Arial"/>
          <w:sz w:val="24"/>
        </w:rPr>
        <w:t>Poiché solo la luce di Dio è vita per l’uomo, nell’inferno nessuna luce di Dio raggiunge i dannati ed è la morte eterna.</w:t>
      </w:r>
      <w:r w:rsidR="00F75E4A" w:rsidRPr="00A00B6B">
        <w:rPr>
          <w:rFonts w:ascii="Arial" w:hAnsi="Arial"/>
          <w:sz w:val="24"/>
        </w:rPr>
        <w:t xml:space="preserve"> </w:t>
      </w:r>
      <w:r w:rsidRPr="00A00B6B">
        <w:rPr>
          <w:rFonts w:ascii="Arial" w:hAnsi="Arial"/>
          <w:sz w:val="24"/>
        </w:rPr>
        <w:t>Chi vuole la luce domani, dovrà oggi camminare nella luce, progredire di luce in luce. È la luce di oggi che ci conduce nella luce eterna.</w:t>
      </w:r>
      <w:r w:rsidR="00F75E4A" w:rsidRPr="00A00B6B">
        <w:rPr>
          <w:rFonts w:ascii="Arial" w:hAnsi="Arial"/>
          <w:sz w:val="24"/>
        </w:rPr>
        <w:t xml:space="preserve"> </w:t>
      </w:r>
      <w:r w:rsidRPr="00A00B6B">
        <w:rPr>
          <w:rFonts w:ascii="Arial" w:hAnsi="Arial"/>
          <w:sz w:val="24"/>
        </w:rPr>
        <w:t>Questa verità oggi è scomparsa dalle menti credenti. Ognuno pensa ormai che la luce eterna sia per tutti. Questa è falsità, menzogna, inganno.</w:t>
      </w:r>
      <w:r w:rsidR="00F75E4A" w:rsidRPr="00A00B6B">
        <w:rPr>
          <w:rFonts w:ascii="Arial" w:hAnsi="Arial"/>
          <w:sz w:val="24"/>
        </w:rPr>
        <w:t xml:space="preserve"> </w:t>
      </w:r>
      <w:r w:rsidRPr="00A00B6B">
        <w:rPr>
          <w:rFonts w:ascii="Arial" w:hAnsi="Arial"/>
          <w:sz w:val="24"/>
        </w:rPr>
        <w:t>Un cristiano che inganna i suoi fratelli non è degno di portare questo nome. Lui è luce di Cristo nel mondo per condurre i suoi fratelli nella luce eterna.</w:t>
      </w:r>
      <w:r w:rsidR="00F75E4A" w:rsidRPr="00A00B6B">
        <w:rPr>
          <w:rFonts w:ascii="Arial" w:hAnsi="Arial"/>
          <w:sz w:val="24"/>
        </w:rPr>
        <w:t xml:space="preserve"> </w:t>
      </w:r>
      <w:r w:rsidRPr="00A00B6B">
        <w:rPr>
          <w:rFonts w:ascii="Arial" w:hAnsi="Arial"/>
          <w:sz w:val="24"/>
        </w:rPr>
        <w:t xml:space="preserve">Se insegna una via di tenebra, lui non è più luce. Non può dirsi più cristiano. Non è vera luce. Il cristiano è vera luce. </w:t>
      </w:r>
    </w:p>
    <w:p w14:paraId="49BFA9E6" w14:textId="77777777" w:rsidR="00F75E4A" w:rsidRPr="00A00B6B" w:rsidRDefault="00F75E4A" w:rsidP="00FE6B0B">
      <w:pPr>
        <w:spacing w:after="120"/>
        <w:jc w:val="both"/>
        <w:rPr>
          <w:rFonts w:ascii="Arial" w:hAnsi="Arial"/>
          <w:sz w:val="24"/>
        </w:rPr>
      </w:pPr>
    </w:p>
    <w:p w14:paraId="2BAAA718" w14:textId="7E405BBA" w:rsidR="00F75E4A" w:rsidRPr="00A00B6B" w:rsidRDefault="00F75E4A" w:rsidP="001E2219">
      <w:pPr>
        <w:pStyle w:val="Titolo3"/>
      </w:pPr>
      <w:bookmarkStart w:id="83" w:name="_Toc193205045"/>
      <w:r w:rsidRPr="00A00B6B">
        <w:t>SAPIENZA IV</w:t>
      </w:r>
      <w:bookmarkEnd w:id="83"/>
      <w:r w:rsidRPr="00A00B6B">
        <w:t xml:space="preserve"> </w:t>
      </w:r>
    </w:p>
    <w:p w14:paraId="4CB7C915" w14:textId="0EA7D4D5"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Meglio essere senza figli e possedere la virtù,</w:t>
      </w:r>
      <w:r w:rsidR="00D6518F" w:rsidRPr="00A00B6B">
        <w:rPr>
          <w:rFonts w:ascii="Arial" w:hAnsi="Arial"/>
          <w:i/>
          <w:iCs/>
          <w:sz w:val="24"/>
        </w:rPr>
        <w:t xml:space="preserve"> </w:t>
      </w:r>
      <w:r w:rsidRPr="00A00B6B">
        <w:rPr>
          <w:rFonts w:ascii="Arial" w:hAnsi="Arial"/>
          <w:i/>
          <w:iCs/>
          <w:sz w:val="24"/>
        </w:rPr>
        <w:t>perché nel ricordo di questa c’è immortalità:</w:t>
      </w:r>
      <w:r w:rsidR="00D6518F" w:rsidRPr="00A00B6B">
        <w:rPr>
          <w:rFonts w:ascii="Arial" w:hAnsi="Arial"/>
          <w:i/>
          <w:iCs/>
          <w:sz w:val="24"/>
        </w:rPr>
        <w:t xml:space="preserve"> </w:t>
      </w:r>
      <w:r w:rsidRPr="00A00B6B">
        <w:rPr>
          <w:rFonts w:ascii="Arial" w:hAnsi="Arial"/>
          <w:i/>
          <w:iCs/>
          <w:sz w:val="24"/>
        </w:rPr>
        <w:t>essa è riconosciuta da Dio e dagli uomini.</w:t>
      </w:r>
      <w:r w:rsidR="00D6518F" w:rsidRPr="00A00B6B">
        <w:rPr>
          <w:rFonts w:ascii="Arial" w:hAnsi="Arial"/>
          <w:i/>
          <w:iCs/>
          <w:sz w:val="24"/>
        </w:rPr>
        <w:t xml:space="preserve"> </w:t>
      </w:r>
      <w:r w:rsidRPr="00A00B6B">
        <w:rPr>
          <w:rFonts w:ascii="Arial" w:hAnsi="Arial"/>
          <w:i/>
          <w:iCs/>
          <w:sz w:val="24"/>
        </w:rPr>
        <w:t>Presente, è imitata, assente, viene rimpianta;</w:t>
      </w:r>
      <w:r w:rsidR="00D6518F" w:rsidRPr="00A00B6B">
        <w:rPr>
          <w:rFonts w:ascii="Arial" w:hAnsi="Arial"/>
          <w:i/>
          <w:iCs/>
          <w:sz w:val="24"/>
        </w:rPr>
        <w:t xml:space="preserve"> </w:t>
      </w:r>
      <w:r w:rsidRPr="00A00B6B">
        <w:rPr>
          <w:rFonts w:ascii="Arial" w:hAnsi="Arial"/>
          <w:i/>
          <w:iCs/>
          <w:sz w:val="24"/>
        </w:rPr>
        <w:t>incoronata, trionfa in eterno,</w:t>
      </w:r>
      <w:r w:rsidR="00D6518F" w:rsidRPr="00A00B6B">
        <w:rPr>
          <w:rFonts w:ascii="Arial" w:hAnsi="Arial"/>
          <w:i/>
          <w:iCs/>
          <w:sz w:val="24"/>
        </w:rPr>
        <w:t xml:space="preserve"> </w:t>
      </w:r>
      <w:r w:rsidRPr="00A00B6B">
        <w:rPr>
          <w:rFonts w:ascii="Arial" w:hAnsi="Arial"/>
          <w:i/>
          <w:iCs/>
          <w:sz w:val="24"/>
        </w:rPr>
        <w:t>avendo vinto, in gara, premi incontaminati.</w:t>
      </w:r>
      <w:r w:rsidR="00D6518F" w:rsidRPr="00A00B6B">
        <w:rPr>
          <w:rFonts w:ascii="Arial" w:hAnsi="Arial"/>
          <w:i/>
          <w:iCs/>
          <w:sz w:val="24"/>
        </w:rPr>
        <w:t xml:space="preserve"> </w:t>
      </w:r>
      <w:r w:rsidRPr="00A00B6B">
        <w:rPr>
          <w:rFonts w:ascii="Arial" w:hAnsi="Arial"/>
          <w:i/>
          <w:iCs/>
          <w:sz w:val="24"/>
        </w:rPr>
        <w:t>La numerosa discendenza degli empi non servirà a nulla</w:t>
      </w:r>
      <w:r w:rsidR="00D6518F" w:rsidRPr="00A00B6B">
        <w:rPr>
          <w:rFonts w:ascii="Arial" w:hAnsi="Arial"/>
          <w:i/>
          <w:iCs/>
          <w:sz w:val="24"/>
        </w:rPr>
        <w:t xml:space="preserve"> </w:t>
      </w:r>
      <w:r w:rsidRPr="00A00B6B">
        <w:rPr>
          <w:rFonts w:ascii="Arial" w:hAnsi="Arial"/>
          <w:i/>
          <w:iCs/>
          <w:sz w:val="24"/>
        </w:rPr>
        <w:t>e dai suoi polloni spuri non metterà profonde radici</w:t>
      </w:r>
      <w:r w:rsidR="00D6518F" w:rsidRPr="00A00B6B">
        <w:rPr>
          <w:rFonts w:ascii="Arial" w:hAnsi="Arial"/>
          <w:i/>
          <w:iCs/>
          <w:sz w:val="24"/>
        </w:rPr>
        <w:t xml:space="preserve"> </w:t>
      </w:r>
      <w:r w:rsidRPr="00A00B6B">
        <w:rPr>
          <w:rFonts w:ascii="Arial" w:hAnsi="Arial"/>
          <w:i/>
          <w:iCs/>
          <w:sz w:val="24"/>
        </w:rPr>
        <w:t>né si consoliderà su una base sicura;</w:t>
      </w:r>
      <w:r w:rsidR="00D6518F" w:rsidRPr="00A00B6B">
        <w:rPr>
          <w:rFonts w:ascii="Arial" w:hAnsi="Arial"/>
          <w:i/>
          <w:iCs/>
          <w:sz w:val="24"/>
        </w:rPr>
        <w:t xml:space="preserve"> </w:t>
      </w:r>
      <w:r w:rsidRPr="00A00B6B">
        <w:rPr>
          <w:rFonts w:ascii="Arial" w:hAnsi="Arial"/>
          <w:i/>
          <w:iCs/>
          <w:sz w:val="24"/>
        </w:rPr>
        <w:t>anche se, a suo tempo, essa ramifica,</w:t>
      </w:r>
      <w:r w:rsidR="00D6518F" w:rsidRPr="00A00B6B">
        <w:rPr>
          <w:rFonts w:ascii="Arial" w:hAnsi="Arial"/>
          <w:i/>
          <w:iCs/>
          <w:sz w:val="24"/>
        </w:rPr>
        <w:t xml:space="preserve"> </w:t>
      </w:r>
      <w:r w:rsidRPr="00A00B6B">
        <w:rPr>
          <w:rFonts w:ascii="Arial" w:hAnsi="Arial"/>
          <w:i/>
          <w:iCs/>
          <w:sz w:val="24"/>
        </w:rPr>
        <w:t>non essendo ben piantata, sarà scossa dal vento</w:t>
      </w:r>
      <w:r w:rsidR="00D6518F" w:rsidRPr="00A00B6B">
        <w:rPr>
          <w:rFonts w:ascii="Arial" w:hAnsi="Arial"/>
          <w:i/>
          <w:iCs/>
          <w:sz w:val="24"/>
        </w:rPr>
        <w:t xml:space="preserve"> </w:t>
      </w:r>
      <w:r w:rsidRPr="00A00B6B">
        <w:rPr>
          <w:rFonts w:ascii="Arial" w:hAnsi="Arial"/>
          <w:i/>
          <w:iCs/>
          <w:sz w:val="24"/>
        </w:rPr>
        <w:t>e sradicata dalla violenza delle bufere.</w:t>
      </w:r>
    </w:p>
    <w:p w14:paraId="75457774" w14:textId="42B002B3" w:rsidR="00F75E4A" w:rsidRPr="00A00B6B" w:rsidRDefault="00F75E4A" w:rsidP="00F75E4A">
      <w:pPr>
        <w:spacing w:after="120"/>
        <w:ind w:left="567" w:right="567"/>
        <w:jc w:val="both"/>
        <w:rPr>
          <w:rFonts w:ascii="Arial" w:hAnsi="Arial"/>
          <w:i/>
          <w:iCs/>
          <w:sz w:val="24"/>
        </w:rPr>
      </w:pPr>
      <w:r w:rsidRPr="00A00B6B">
        <w:rPr>
          <w:rFonts w:ascii="Arial" w:hAnsi="Arial"/>
          <w:i/>
          <w:iCs/>
          <w:sz w:val="24"/>
        </w:rPr>
        <w:lastRenderedPageBreak/>
        <w:t>Saranno spezzati i ramoscelli ancora deboli;</w:t>
      </w:r>
      <w:r w:rsidR="00D6518F" w:rsidRPr="00A00B6B">
        <w:rPr>
          <w:rFonts w:ascii="Arial" w:hAnsi="Arial"/>
          <w:i/>
          <w:iCs/>
          <w:sz w:val="24"/>
        </w:rPr>
        <w:t xml:space="preserve"> </w:t>
      </w:r>
      <w:r w:rsidRPr="00A00B6B">
        <w:rPr>
          <w:rFonts w:ascii="Arial" w:hAnsi="Arial"/>
          <w:i/>
          <w:iCs/>
          <w:sz w:val="24"/>
        </w:rPr>
        <w:t>il loro frutto sarà inutile, acerbo da mangiare,</w:t>
      </w:r>
      <w:r w:rsidR="00D6518F" w:rsidRPr="00A00B6B">
        <w:rPr>
          <w:rFonts w:ascii="Arial" w:hAnsi="Arial"/>
          <w:i/>
          <w:iCs/>
          <w:sz w:val="24"/>
        </w:rPr>
        <w:t xml:space="preserve"> </w:t>
      </w:r>
      <w:r w:rsidRPr="00A00B6B">
        <w:rPr>
          <w:rFonts w:ascii="Arial" w:hAnsi="Arial"/>
          <w:i/>
          <w:iCs/>
          <w:sz w:val="24"/>
        </w:rPr>
        <w:t>e non servirà a nulla.</w:t>
      </w:r>
      <w:r w:rsidR="00D6518F" w:rsidRPr="00A00B6B">
        <w:rPr>
          <w:rFonts w:ascii="Arial" w:hAnsi="Arial"/>
          <w:i/>
          <w:iCs/>
          <w:sz w:val="24"/>
        </w:rPr>
        <w:t xml:space="preserve"> </w:t>
      </w:r>
      <w:r w:rsidRPr="00A00B6B">
        <w:rPr>
          <w:rFonts w:ascii="Arial" w:hAnsi="Arial"/>
          <w:i/>
          <w:iCs/>
          <w:sz w:val="24"/>
        </w:rPr>
        <w:t>Infatti i figli nati da sonni illegittimi</w:t>
      </w:r>
      <w:r w:rsidR="00D6518F" w:rsidRPr="00A00B6B">
        <w:rPr>
          <w:rFonts w:ascii="Arial" w:hAnsi="Arial"/>
          <w:i/>
          <w:iCs/>
          <w:sz w:val="24"/>
        </w:rPr>
        <w:t xml:space="preserve"> </w:t>
      </w:r>
      <w:r w:rsidRPr="00A00B6B">
        <w:rPr>
          <w:rFonts w:ascii="Arial" w:hAnsi="Arial"/>
          <w:i/>
          <w:iCs/>
          <w:sz w:val="24"/>
        </w:rPr>
        <w:t>saranno testimoni della malvagità dei genitori,</w:t>
      </w:r>
      <w:r w:rsidR="00D6518F" w:rsidRPr="00A00B6B">
        <w:rPr>
          <w:rFonts w:ascii="Arial" w:hAnsi="Arial"/>
          <w:i/>
          <w:iCs/>
          <w:sz w:val="24"/>
        </w:rPr>
        <w:t xml:space="preserve"> </w:t>
      </w:r>
      <w:r w:rsidRPr="00A00B6B">
        <w:rPr>
          <w:rFonts w:ascii="Arial" w:hAnsi="Arial"/>
          <w:i/>
          <w:iCs/>
          <w:sz w:val="24"/>
        </w:rPr>
        <w:t>quando su di essi si aprirà l’inchiesta.</w:t>
      </w:r>
    </w:p>
    <w:p w14:paraId="369F16D8" w14:textId="4E4C10D4"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Il giusto, anche se muore prematuramente,</w:t>
      </w:r>
      <w:r w:rsidR="00D6518F" w:rsidRPr="00A00B6B">
        <w:rPr>
          <w:rFonts w:ascii="Arial" w:hAnsi="Arial"/>
          <w:i/>
          <w:iCs/>
          <w:sz w:val="24"/>
        </w:rPr>
        <w:t xml:space="preserve"> </w:t>
      </w:r>
      <w:r w:rsidRPr="00A00B6B">
        <w:rPr>
          <w:rFonts w:ascii="Arial" w:hAnsi="Arial"/>
          <w:i/>
          <w:iCs/>
          <w:sz w:val="24"/>
        </w:rPr>
        <w:t>si troverà in un luogo di riposo.</w:t>
      </w:r>
      <w:r w:rsidR="00D6518F" w:rsidRPr="00A00B6B">
        <w:rPr>
          <w:rFonts w:ascii="Arial" w:hAnsi="Arial"/>
          <w:i/>
          <w:iCs/>
          <w:sz w:val="24"/>
        </w:rPr>
        <w:t xml:space="preserve"> </w:t>
      </w:r>
      <w:r w:rsidRPr="00A00B6B">
        <w:rPr>
          <w:rFonts w:ascii="Arial" w:hAnsi="Arial"/>
          <w:i/>
          <w:iCs/>
          <w:sz w:val="24"/>
        </w:rPr>
        <w:t>Vecchiaia veneranda non è quella longeva,</w:t>
      </w:r>
      <w:r w:rsidR="00D6518F" w:rsidRPr="00A00B6B">
        <w:rPr>
          <w:rFonts w:ascii="Arial" w:hAnsi="Arial"/>
          <w:i/>
          <w:iCs/>
          <w:sz w:val="24"/>
        </w:rPr>
        <w:t xml:space="preserve"> </w:t>
      </w:r>
      <w:r w:rsidRPr="00A00B6B">
        <w:rPr>
          <w:rFonts w:ascii="Arial" w:hAnsi="Arial"/>
          <w:i/>
          <w:iCs/>
          <w:sz w:val="24"/>
        </w:rPr>
        <w:t>né si misura con il numero degli anni;</w:t>
      </w:r>
      <w:r w:rsidR="00D6518F" w:rsidRPr="00A00B6B">
        <w:rPr>
          <w:rFonts w:ascii="Arial" w:hAnsi="Arial"/>
          <w:i/>
          <w:iCs/>
          <w:sz w:val="24"/>
        </w:rPr>
        <w:t xml:space="preserve"> </w:t>
      </w:r>
      <w:r w:rsidRPr="00A00B6B">
        <w:rPr>
          <w:rFonts w:ascii="Arial" w:hAnsi="Arial"/>
          <w:i/>
          <w:iCs/>
          <w:sz w:val="24"/>
        </w:rPr>
        <w:t>ma canizie per gli uomini è la saggezza,</w:t>
      </w:r>
      <w:r w:rsidR="00D6518F" w:rsidRPr="00A00B6B">
        <w:rPr>
          <w:rFonts w:ascii="Arial" w:hAnsi="Arial"/>
          <w:i/>
          <w:iCs/>
          <w:sz w:val="24"/>
        </w:rPr>
        <w:t xml:space="preserve"> </w:t>
      </w:r>
      <w:r w:rsidRPr="00A00B6B">
        <w:rPr>
          <w:rFonts w:ascii="Arial" w:hAnsi="Arial"/>
          <w:i/>
          <w:iCs/>
          <w:sz w:val="24"/>
        </w:rPr>
        <w:t>età senile è una vita senza macchia.</w:t>
      </w:r>
    </w:p>
    <w:p w14:paraId="6560F213" w14:textId="1DBDCCA0"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Divenuto caro a Dio, fu amato da lui</w:t>
      </w:r>
      <w:r w:rsidR="00D6518F" w:rsidRPr="00A00B6B">
        <w:rPr>
          <w:rFonts w:ascii="Arial" w:hAnsi="Arial"/>
          <w:i/>
          <w:iCs/>
          <w:sz w:val="24"/>
        </w:rPr>
        <w:t xml:space="preserve"> </w:t>
      </w:r>
      <w:r w:rsidRPr="00A00B6B">
        <w:rPr>
          <w:rFonts w:ascii="Arial" w:hAnsi="Arial"/>
          <w:i/>
          <w:iCs/>
          <w:sz w:val="24"/>
        </w:rPr>
        <w:t>e, poiché viveva fra peccatori, fu portato altrove.</w:t>
      </w:r>
      <w:r w:rsidR="00D6518F" w:rsidRPr="00A00B6B">
        <w:rPr>
          <w:rFonts w:ascii="Arial" w:hAnsi="Arial"/>
          <w:i/>
          <w:iCs/>
          <w:sz w:val="24"/>
        </w:rPr>
        <w:t xml:space="preserve"> </w:t>
      </w:r>
      <w:r w:rsidRPr="00A00B6B">
        <w:rPr>
          <w:rFonts w:ascii="Arial" w:hAnsi="Arial"/>
          <w:i/>
          <w:iCs/>
          <w:sz w:val="24"/>
        </w:rPr>
        <w:t>Fu rapito, perché la malvagità non alterasse la sua intelligenza</w:t>
      </w:r>
      <w:r w:rsidR="00D6518F" w:rsidRPr="00A00B6B">
        <w:rPr>
          <w:rFonts w:ascii="Arial" w:hAnsi="Arial"/>
          <w:i/>
          <w:iCs/>
          <w:sz w:val="24"/>
        </w:rPr>
        <w:t xml:space="preserve"> </w:t>
      </w:r>
      <w:r w:rsidRPr="00A00B6B">
        <w:rPr>
          <w:rFonts w:ascii="Arial" w:hAnsi="Arial"/>
          <w:i/>
          <w:iCs/>
          <w:sz w:val="24"/>
        </w:rPr>
        <w:t>o l’inganno non seducesse la sua anima,</w:t>
      </w:r>
      <w:r w:rsidR="00D6518F" w:rsidRPr="00A00B6B">
        <w:rPr>
          <w:rFonts w:ascii="Arial" w:hAnsi="Arial"/>
          <w:i/>
          <w:iCs/>
          <w:sz w:val="24"/>
        </w:rPr>
        <w:t xml:space="preserve"> </w:t>
      </w:r>
      <w:r w:rsidRPr="00A00B6B">
        <w:rPr>
          <w:rFonts w:ascii="Arial" w:hAnsi="Arial"/>
          <w:i/>
          <w:iCs/>
          <w:sz w:val="24"/>
        </w:rPr>
        <w:t>poiché il fascino delle cose frivole oscura tutto ciò che è bello</w:t>
      </w:r>
      <w:r w:rsidR="00D6518F" w:rsidRPr="00A00B6B">
        <w:rPr>
          <w:rFonts w:ascii="Arial" w:hAnsi="Arial"/>
          <w:i/>
          <w:iCs/>
          <w:sz w:val="24"/>
        </w:rPr>
        <w:t xml:space="preserve"> </w:t>
      </w:r>
      <w:r w:rsidRPr="00A00B6B">
        <w:rPr>
          <w:rFonts w:ascii="Arial" w:hAnsi="Arial"/>
          <w:i/>
          <w:iCs/>
          <w:sz w:val="24"/>
        </w:rPr>
        <w:t>e il turbine della passione perverte un animo senza malizia.</w:t>
      </w:r>
    </w:p>
    <w:p w14:paraId="25A23F49" w14:textId="67A3851B"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Giunto in breve alla perfezione,</w:t>
      </w:r>
      <w:r w:rsidR="00D6518F" w:rsidRPr="00A00B6B">
        <w:rPr>
          <w:rFonts w:ascii="Arial" w:hAnsi="Arial"/>
          <w:i/>
          <w:iCs/>
          <w:sz w:val="24"/>
        </w:rPr>
        <w:t xml:space="preserve"> </w:t>
      </w:r>
      <w:r w:rsidRPr="00A00B6B">
        <w:rPr>
          <w:rFonts w:ascii="Arial" w:hAnsi="Arial"/>
          <w:i/>
          <w:iCs/>
          <w:sz w:val="24"/>
        </w:rPr>
        <w:t>ha conseguito la pienezza di tutta una vita.</w:t>
      </w:r>
      <w:r w:rsidR="00D6518F" w:rsidRPr="00A00B6B">
        <w:rPr>
          <w:rFonts w:ascii="Arial" w:hAnsi="Arial"/>
          <w:i/>
          <w:iCs/>
          <w:sz w:val="24"/>
        </w:rPr>
        <w:t xml:space="preserve"> </w:t>
      </w:r>
      <w:r w:rsidRPr="00A00B6B">
        <w:rPr>
          <w:rFonts w:ascii="Arial" w:hAnsi="Arial"/>
          <w:i/>
          <w:iCs/>
          <w:sz w:val="24"/>
        </w:rPr>
        <w:t>La sua anima era gradita al Signore,</w:t>
      </w:r>
      <w:r w:rsidR="00D6518F" w:rsidRPr="00A00B6B">
        <w:rPr>
          <w:rFonts w:ascii="Arial" w:hAnsi="Arial"/>
          <w:i/>
          <w:iCs/>
          <w:sz w:val="24"/>
        </w:rPr>
        <w:t xml:space="preserve"> </w:t>
      </w:r>
      <w:r w:rsidRPr="00A00B6B">
        <w:rPr>
          <w:rFonts w:ascii="Arial" w:hAnsi="Arial"/>
          <w:i/>
          <w:iCs/>
          <w:sz w:val="24"/>
        </w:rPr>
        <w:t>perciò si affrettò a uscire dalla malvagità.</w:t>
      </w:r>
      <w:r w:rsidR="00D6518F" w:rsidRPr="00A00B6B">
        <w:rPr>
          <w:rFonts w:ascii="Arial" w:hAnsi="Arial"/>
          <w:i/>
          <w:iCs/>
          <w:sz w:val="24"/>
        </w:rPr>
        <w:t xml:space="preserve"> </w:t>
      </w:r>
      <w:r w:rsidRPr="00A00B6B">
        <w:rPr>
          <w:rFonts w:ascii="Arial" w:hAnsi="Arial"/>
          <w:i/>
          <w:iCs/>
          <w:sz w:val="24"/>
        </w:rPr>
        <w:t>La gente vide ma non capì,</w:t>
      </w:r>
      <w:r w:rsidR="00D6518F" w:rsidRPr="00A00B6B">
        <w:rPr>
          <w:rFonts w:ascii="Arial" w:hAnsi="Arial"/>
          <w:i/>
          <w:iCs/>
          <w:sz w:val="24"/>
        </w:rPr>
        <w:t xml:space="preserve"> </w:t>
      </w:r>
      <w:r w:rsidRPr="00A00B6B">
        <w:rPr>
          <w:rFonts w:ascii="Arial" w:hAnsi="Arial"/>
          <w:i/>
          <w:iCs/>
          <w:sz w:val="24"/>
        </w:rPr>
        <w:t>non ha riflettuto su un fatto così importante:</w:t>
      </w:r>
      <w:r w:rsidR="00D6518F" w:rsidRPr="00A00B6B">
        <w:rPr>
          <w:rFonts w:ascii="Arial" w:hAnsi="Arial"/>
          <w:i/>
          <w:iCs/>
          <w:sz w:val="24"/>
        </w:rPr>
        <w:t xml:space="preserve"> </w:t>
      </w:r>
      <w:r w:rsidRPr="00A00B6B">
        <w:rPr>
          <w:rFonts w:ascii="Arial" w:hAnsi="Arial"/>
          <w:i/>
          <w:iCs/>
          <w:sz w:val="24"/>
        </w:rPr>
        <w:t>grazia e misericordia sono per i suoi eletti</w:t>
      </w:r>
      <w:r w:rsidR="00D6518F" w:rsidRPr="00A00B6B">
        <w:rPr>
          <w:rFonts w:ascii="Arial" w:hAnsi="Arial"/>
          <w:i/>
          <w:iCs/>
          <w:sz w:val="24"/>
        </w:rPr>
        <w:t xml:space="preserve"> </w:t>
      </w:r>
      <w:r w:rsidRPr="00A00B6B">
        <w:rPr>
          <w:rFonts w:ascii="Arial" w:hAnsi="Arial"/>
          <w:i/>
          <w:iCs/>
          <w:sz w:val="24"/>
        </w:rPr>
        <w:t>e protezione per i suoi santi.</w:t>
      </w:r>
    </w:p>
    <w:p w14:paraId="2435B7A1" w14:textId="3BE6010D" w:rsidR="00F75E4A" w:rsidRPr="00A00B6B" w:rsidRDefault="00F75E4A" w:rsidP="00F75E4A">
      <w:pPr>
        <w:spacing w:after="120"/>
        <w:ind w:left="567" w:right="567"/>
        <w:jc w:val="both"/>
        <w:rPr>
          <w:rFonts w:ascii="Arial" w:hAnsi="Arial"/>
          <w:i/>
          <w:iCs/>
          <w:sz w:val="24"/>
        </w:rPr>
      </w:pPr>
      <w:r w:rsidRPr="00A00B6B">
        <w:rPr>
          <w:rFonts w:ascii="Arial" w:hAnsi="Arial"/>
          <w:i/>
          <w:iCs/>
          <w:sz w:val="24"/>
        </w:rPr>
        <w:t>Il giusto, da morto, condannerà gli empi ancora in vita;</w:t>
      </w:r>
      <w:r w:rsidR="00D6518F" w:rsidRPr="00A00B6B">
        <w:rPr>
          <w:rFonts w:ascii="Arial" w:hAnsi="Arial"/>
          <w:i/>
          <w:iCs/>
          <w:sz w:val="24"/>
        </w:rPr>
        <w:t xml:space="preserve"> </w:t>
      </w:r>
      <w:r w:rsidRPr="00A00B6B">
        <w:rPr>
          <w:rFonts w:ascii="Arial" w:hAnsi="Arial"/>
          <w:i/>
          <w:iCs/>
          <w:sz w:val="24"/>
        </w:rPr>
        <w:t>una giovinezza, giunta in breve alla conclusione,</w:t>
      </w:r>
      <w:r w:rsidR="00D6518F" w:rsidRPr="00A00B6B">
        <w:rPr>
          <w:rFonts w:ascii="Arial" w:hAnsi="Arial"/>
          <w:i/>
          <w:iCs/>
          <w:sz w:val="24"/>
        </w:rPr>
        <w:t xml:space="preserve"> </w:t>
      </w:r>
      <w:r w:rsidRPr="00A00B6B">
        <w:rPr>
          <w:rFonts w:ascii="Arial" w:hAnsi="Arial"/>
          <w:i/>
          <w:iCs/>
          <w:sz w:val="24"/>
        </w:rPr>
        <w:t>condannerà gli empi, pur carichi di anni.</w:t>
      </w:r>
      <w:r w:rsidR="00D6518F" w:rsidRPr="00A00B6B">
        <w:rPr>
          <w:rFonts w:ascii="Arial" w:hAnsi="Arial"/>
          <w:i/>
          <w:iCs/>
          <w:sz w:val="24"/>
        </w:rPr>
        <w:t xml:space="preserve"> </w:t>
      </w:r>
      <w:r w:rsidRPr="00A00B6B">
        <w:rPr>
          <w:rFonts w:ascii="Arial" w:hAnsi="Arial"/>
          <w:i/>
          <w:iCs/>
          <w:sz w:val="24"/>
        </w:rPr>
        <w:t>Infatti vedranno la fine del saggio,</w:t>
      </w:r>
      <w:r w:rsidR="00D6518F" w:rsidRPr="00A00B6B">
        <w:rPr>
          <w:rFonts w:ascii="Arial" w:hAnsi="Arial"/>
          <w:i/>
          <w:iCs/>
          <w:sz w:val="24"/>
        </w:rPr>
        <w:t xml:space="preserve"> </w:t>
      </w:r>
      <w:r w:rsidRPr="00A00B6B">
        <w:rPr>
          <w:rFonts w:ascii="Arial" w:hAnsi="Arial"/>
          <w:i/>
          <w:iCs/>
          <w:sz w:val="24"/>
        </w:rPr>
        <w:t>ma non capiranno ciò che Dio aveva deciso a suo riguardo</w:t>
      </w:r>
      <w:r w:rsidR="00D6518F" w:rsidRPr="00A00B6B">
        <w:rPr>
          <w:rFonts w:ascii="Arial" w:hAnsi="Arial"/>
          <w:i/>
          <w:iCs/>
          <w:sz w:val="24"/>
        </w:rPr>
        <w:t xml:space="preserve"> </w:t>
      </w:r>
      <w:r w:rsidRPr="00A00B6B">
        <w:rPr>
          <w:rFonts w:ascii="Arial" w:hAnsi="Arial"/>
          <w:i/>
          <w:iCs/>
          <w:sz w:val="24"/>
        </w:rPr>
        <w:t>né per quale scopo il Signore l’aveva posto al sicuro.</w:t>
      </w:r>
    </w:p>
    <w:p w14:paraId="47BD4D5B" w14:textId="0E3502DC" w:rsidR="00D6518F" w:rsidRPr="00A00B6B" w:rsidRDefault="00F75E4A" w:rsidP="00F75E4A">
      <w:pPr>
        <w:spacing w:after="120"/>
        <w:ind w:left="567" w:right="567"/>
        <w:jc w:val="both"/>
        <w:rPr>
          <w:rFonts w:ascii="Arial" w:hAnsi="Arial"/>
          <w:i/>
          <w:iCs/>
          <w:sz w:val="24"/>
        </w:rPr>
      </w:pPr>
      <w:r w:rsidRPr="00A00B6B">
        <w:rPr>
          <w:rFonts w:ascii="Arial" w:hAnsi="Arial"/>
          <w:i/>
          <w:iCs/>
          <w:sz w:val="24"/>
        </w:rPr>
        <w:t>Vedranno e disprezzeranno,</w:t>
      </w:r>
      <w:r w:rsidR="00D6518F" w:rsidRPr="00A00B6B">
        <w:rPr>
          <w:rFonts w:ascii="Arial" w:hAnsi="Arial"/>
          <w:i/>
          <w:iCs/>
          <w:sz w:val="24"/>
        </w:rPr>
        <w:t xml:space="preserve"> </w:t>
      </w:r>
      <w:r w:rsidRPr="00A00B6B">
        <w:rPr>
          <w:rFonts w:ascii="Arial" w:hAnsi="Arial"/>
          <w:i/>
          <w:iCs/>
          <w:sz w:val="24"/>
        </w:rPr>
        <w:t>ma il Signore li deriderà.</w:t>
      </w:r>
      <w:r w:rsidR="00D6518F" w:rsidRPr="00A00B6B">
        <w:rPr>
          <w:rFonts w:ascii="Arial" w:hAnsi="Arial"/>
          <w:i/>
          <w:iCs/>
          <w:sz w:val="24"/>
        </w:rPr>
        <w:t xml:space="preserve"> </w:t>
      </w:r>
      <w:r w:rsidRPr="00A00B6B">
        <w:rPr>
          <w:rFonts w:ascii="Arial" w:hAnsi="Arial"/>
          <w:i/>
          <w:iCs/>
          <w:sz w:val="24"/>
        </w:rPr>
        <w:t>Infine diventeranno come un cadavere disonorato,</w:t>
      </w:r>
      <w:r w:rsidR="00D6518F" w:rsidRPr="00A00B6B">
        <w:rPr>
          <w:rFonts w:ascii="Arial" w:hAnsi="Arial"/>
          <w:i/>
          <w:iCs/>
          <w:sz w:val="24"/>
        </w:rPr>
        <w:t xml:space="preserve"> </w:t>
      </w:r>
      <w:r w:rsidRPr="00A00B6B">
        <w:rPr>
          <w:rFonts w:ascii="Arial" w:hAnsi="Arial"/>
          <w:i/>
          <w:iCs/>
          <w:sz w:val="24"/>
        </w:rPr>
        <w:t>oggetto di scherno fra i morti, per sempre.</w:t>
      </w:r>
      <w:r w:rsidR="00D6518F" w:rsidRPr="00A00B6B">
        <w:rPr>
          <w:rFonts w:ascii="Arial" w:hAnsi="Arial"/>
          <w:i/>
          <w:iCs/>
          <w:sz w:val="24"/>
        </w:rPr>
        <w:t xml:space="preserve"> </w:t>
      </w:r>
      <w:r w:rsidRPr="00A00B6B">
        <w:rPr>
          <w:rFonts w:ascii="Arial" w:hAnsi="Arial"/>
          <w:i/>
          <w:iCs/>
          <w:sz w:val="24"/>
        </w:rPr>
        <w:t>Dio infatti li precipiterà muti, a capofitto,</w:t>
      </w:r>
      <w:r w:rsidR="00D6518F" w:rsidRPr="00A00B6B">
        <w:rPr>
          <w:rFonts w:ascii="Arial" w:hAnsi="Arial"/>
          <w:i/>
          <w:iCs/>
          <w:sz w:val="24"/>
        </w:rPr>
        <w:t xml:space="preserve"> </w:t>
      </w:r>
      <w:r w:rsidRPr="00A00B6B">
        <w:rPr>
          <w:rFonts w:ascii="Arial" w:hAnsi="Arial"/>
          <w:i/>
          <w:iCs/>
          <w:sz w:val="24"/>
        </w:rPr>
        <w:t>e li scuoterà dalle fondamenta;</w:t>
      </w:r>
      <w:r w:rsidR="00D6518F" w:rsidRPr="00A00B6B">
        <w:rPr>
          <w:rFonts w:ascii="Arial" w:hAnsi="Arial"/>
          <w:i/>
          <w:iCs/>
          <w:sz w:val="24"/>
        </w:rPr>
        <w:t xml:space="preserve"> </w:t>
      </w:r>
      <w:r w:rsidRPr="00A00B6B">
        <w:rPr>
          <w:rFonts w:ascii="Arial" w:hAnsi="Arial"/>
          <w:i/>
          <w:iCs/>
          <w:sz w:val="24"/>
        </w:rPr>
        <w:t>saranno del tutto rovinati, si troveranno tra dolori</w:t>
      </w:r>
      <w:r w:rsidR="00D6518F" w:rsidRPr="00A00B6B">
        <w:rPr>
          <w:rFonts w:ascii="Arial" w:hAnsi="Arial"/>
          <w:i/>
          <w:iCs/>
          <w:sz w:val="24"/>
        </w:rPr>
        <w:t xml:space="preserve"> </w:t>
      </w:r>
      <w:r w:rsidRPr="00A00B6B">
        <w:rPr>
          <w:rFonts w:ascii="Arial" w:hAnsi="Arial"/>
          <w:i/>
          <w:iCs/>
          <w:sz w:val="24"/>
        </w:rPr>
        <w:t>e il loro ricordo perirà.</w:t>
      </w:r>
      <w:r w:rsidR="00D6518F" w:rsidRPr="00A00B6B">
        <w:rPr>
          <w:rFonts w:ascii="Arial" w:hAnsi="Arial"/>
          <w:i/>
          <w:iCs/>
          <w:sz w:val="24"/>
        </w:rPr>
        <w:t xml:space="preserve"> </w:t>
      </w:r>
      <w:r w:rsidRPr="00A00B6B">
        <w:rPr>
          <w:rFonts w:ascii="Arial" w:hAnsi="Arial"/>
          <w:i/>
          <w:iCs/>
          <w:sz w:val="24"/>
        </w:rPr>
        <w:t>Si presenteranno tremanti al rendiconto dei loro peccati;</w:t>
      </w:r>
      <w:r w:rsidR="00D6518F" w:rsidRPr="00A00B6B">
        <w:rPr>
          <w:rFonts w:ascii="Arial" w:hAnsi="Arial"/>
          <w:i/>
          <w:iCs/>
          <w:sz w:val="24"/>
        </w:rPr>
        <w:t xml:space="preserve"> </w:t>
      </w:r>
      <w:r w:rsidRPr="00A00B6B">
        <w:rPr>
          <w:rFonts w:ascii="Arial" w:hAnsi="Arial"/>
          <w:i/>
          <w:iCs/>
          <w:sz w:val="24"/>
        </w:rPr>
        <w:t>le loro iniquità si ergeranno contro di loro per accusarli.</w:t>
      </w:r>
    </w:p>
    <w:p w14:paraId="2FCFE53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Meglio essere senza figli e possedere la virtù, perché nel ricordo di questa c’è immortalità: essa è riconosciuta da Dio e dagli uomini.</w:t>
      </w:r>
    </w:p>
    <w:p w14:paraId="21D9DC34" w14:textId="5F1C57E9" w:rsidR="00FE6B0B" w:rsidRPr="00A00B6B" w:rsidRDefault="00FE6B0B" w:rsidP="00FE6B0B">
      <w:pPr>
        <w:spacing w:after="120"/>
        <w:jc w:val="both"/>
        <w:rPr>
          <w:rFonts w:ascii="Arial" w:hAnsi="Arial"/>
          <w:sz w:val="24"/>
        </w:rPr>
      </w:pPr>
      <w:r w:rsidRPr="00A00B6B">
        <w:rPr>
          <w:rFonts w:ascii="Arial" w:hAnsi="Arial"/>
          <w:sz w:val="24"/>
        </w:rPr>
        <w:t>Il Libro della Sapienza legge tutto in vista dell’eternità. Un figlio ti dona l’eternità per se stesso? No. Anche il figlio deve essere frutto della verità della persona.</w:t>
      </w:r>
      <w:r w:rsidR="00D6518F" w:rsidRPr="00A00B6B">
        <w:rPr>
          <w:rFonts w:ascii="Arial" w:hAnsi="Arial"/>
          <w:sz w:val="24"/>
        </w:rPr>
        <w:t xml:space="preserve"> </w:t>
      </w:r>
      <w:r w:rsidRPr="00A00B6B">
        <w:rPr>
          <w:rFonts w:ascii="Arial" w:hAnsi="Arial"/>
          <w:sz w:val="24"/>
        </w:rPr>
        <w:t>Qual è la verità della persona? Il possesso della virtù. Avere figli e non possedere la virtù, a nulla giova. Non conduce all’eternità beata.</w:t>
      </w:r>
      <w:r w:rsidR="00D6518F" w:rsidRPr="00A00B6B">
        <w:rPr>
          <w:rFonts w:ascii="Arial" w:hAnsi="Arial"/>
          <w:sz w:val="24"/>
        </w:rPr>
        <w:t xml:space="preserve"> </w:t>
      </w:r>
      <w:r w:rsidRPr="00A00B6B">
        <w:rPr>
          <w:rFonts w:ascii="Arial" w:hAnsi="Arial"/>
          <w:sz w:val="24"/>
        </w:rPr>
        <w:t>Non avere figli e possedere la virtù, questo giova. Porta nel Cielo, nella Casa di Dio. Dona l’eternità beata.</w:t>
      </w:r>
      <w:r w:rsidR="00D6518F" w:rsidRPr="00A00B6B">
        <w:rPr>
          <w:rFonts w:ascii="Arial" w:hAnsi="Arial"/>
          <w:sz w:val="24"/>
        </w:rPr>
        <w:t xml:space="preserve"> </w:t>
      </w:r>
      <w:r w:rsidRPr="00A00B6B">
        <w:rPr>
          <w:rFonts w:ascii="Arial" w:hAnsi="Arial"/>
          <w:sz w:val="24"/>
        </w:rPr>
        <w:t>Qual è la virtù necessaria agli uomini per raggiungere l’eternità? Essa è la sapienza. Tutto deve essere dalla sapienza, anche la maternità.</w:t>
      </w:r>
      <w:r w:rsidR="00D6518F" w:rsidRPr="00A00B6B">
        <w:rPr>
          <w:rFonts w:ascii="Arial" w:hAnsi="Arial"/>
          <w:sz w:val="24"/>
        </w:rPr>
        <w:t xml:space="preserve"> </w:t>
      </w:r>
      <w:r w:rsidRPr="00A00B6B">
        <w:rPr>
          <w:rFonts w:ascii="Arial" w:hAnsi="Arial"/>
          <w:sz w:val="24"/>
        </w:rPr>
        <w:t>È la sapienza che dona l’immortalità. La sapienza infatti è riconosciuta da Dio e dagli uomini. La sapienza è la virtù che dichiara nulla la stoltezza.</w:t>
      </w:r>
      <w:r w:rsidR="00D6518F" w:rsidRPr="00A00B6B">
        <w:rPr>
          <w:rFonts w:ascii="Arial" w:hAnsi="Arial"/>
          <w:sz w:val="24"/>
        </w:rPr>
        <w:t xml:space="preserve"> </w:t>
      </w:r>
      <w:r w:rsidRPr="00A00B6B">
        <w:rPr>
          <w:rFonts w:ascii="Arial" w:hAnsi="Arial"/>
          <w:sz w:val="24"/>
        </w:rPr>
        <w:t>Maternità, paternità, sterilità, fecondità non sono vie per l’immortalità. Esse diventano vie se illuminate dalla sapienza. La sapienza vede ogni cosa nella più pura luce della verità di Dio. La sapienza è luce di Dio che illumina tutta la vita dell’uomo. Anche per conoscere il vero bene e separarlo dal bene che non è il vero, occorre la sapienza. Si necessita di questa luce potente del Signore.</w:t>
      </w:r>
      <w:r w:rsidR="00D6518F" w:rsidRPr="00A00B6B">
        <w:rPr>
          <w:rFonts w:ascii="Arial" w:hAnsi="Arial"/>
          <w:sz w:val="24"/>
        </w:rPr>
        <w:t xml:space="preserve"> </w:t>
      </w:r>
      <w:r w:rsidRPr="00A00B6B">
        <w:rPr>
          <w:rFonts w:ascii="Arial" w:hAnsi="Arial"/>
          <w:sz w:val="24"/>
        </w:rPr>
        <w:t xml:space="preserve">Attenzione! Qui non si fa un </w:t>
      </w:r>
      <w:r w:rsidRPr="00A00B6B">
        <w:rPr>
          <w:rFonts w:ascii="Arial" w:hAnsi="Arial"/>
          <w:sz w:val="24"/>
        </w:rPr>
        <w:lastRenderedPageBreak/>
        <w:t>discorso sulla sterilità da preferire alla fecondità. Si vuole solo insegnare che la fecondità senza la sapienza non dona immortalità.</w:t>
      </w:r>
      <w:r w:rsidR="00D6518F" w:rsidRPr="00A00B6B">
        <w:rPr>
          <w:rFonts w:ascii="Arial" w:hAnsi="Arial"/>
          <w:sz w:val="24"/>
        </w:rPr>
        <w:t xml:space="preserve"> </w:t>
      </w:r>
      <w:r w:rsidRPr="00A00B6B">
        <w:rPr>
          <w:rFonts w:ascii="Arial" w:hAnsi="Arial"/>
          <w:sz w:val="24"/>
        </w:rPr>
        <w:t>La vita eterna non è il frutto di ciò che la natura produce naturalmente. Essa è il frutto di una vita illuminata interamente dalla sapienza.</w:t>
      </w:r>
    </w:p>
    <w:p w14:paraId="3DE16D37" w14:textId="1B267C16"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Presente, è imitata,</w:t>
      </w:r>
      <w:r w:rsidR="00D62C90" w:rsidRPr="00A00B6B">
        <w:rPr>
          <w:rFonts w:ascii="Arial" w:hAnsi="Arial"/>
          <w:b/>
          <w:sz w:val="24"/>
        </w:rPr>
        <w:t xml:space="preserve"> </w:t>
      </w:r>
      <w:r w:rsidRPr="00A00B6B">
        <w:rPr>
          <w:rFonts w:ascii="Arial" w:hAnsi="Arial"/>
          <w:b/>
          <w:sz w:val="24"/>
        </w:rPr>
        <w:t>assente, viene rimpianta; incoronata, trionfa in eterno, avendo vinto, in gara, premi incontaminati.</w:t>
      </w:r>
    </w:p>
    <w:p w14:paraId="1A3A647A" w14:textId="0E7D6CEA"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Tutto deve essere dalla sapienza, perché la sapienza è la luce divina attuale che illumina la vita dell’uomo.</w:t>
      </w:r>
      <w:r w:rsidR="00D6518F" w:rsidRPr="00A00B6B">
        <w:rPr>
          <w:rFonts w:ascii="Arial" w:hAnsi="Arial"/>
          <w:sz w:val="24"/>
        </w:rPr>
        <w:t xml:space="preserve"> </w:t>
      </w:r>
      <w:r w:rsidRPr="00A00B6B">
        <w:rPr>
          <w:rFonts w:ascii="Arial" w:hAnsi="Arial"/>
          <w:sz w:val="24"/>
        </w:rPr>
        <w:t>Quando è presente, la sapienza è imitata. Quando è assente, essa viene rimpianta. Quando viene incoronata, trionfa in eterno. Riceve la corona della vittoria, trionfa in eterno, perché in gara ha vinto premi incontaminati. Quali sono questi premi incontaminati?</w:t>
      </w:r>
      <w:r w:rsidR="00D62C90" w:rsidRPr="00A00B6B">
        <w:rPr>
          <w:rFonts w:ascii="Arial" w:hAnsi="Arial"/>
          <w:sz w:val="24"/>
        </w:rPr>
        <w:t xml:space="preserve"> </w:t>
      </w:r>
      <w:r w:rsidRPr="00A00B6B">
        <w:rPr>
          <w:rFonts w:ascii="Arial" w:hAnsi="Arial"/>
          <w:sz w:val="24"/>
        </w:rPr>
        <w:t>La sapienza ha vinto sopra ogni stoltezza ed insipienza e ha vinto la benedizione eterna di Dio sulla vita di chi l’ha esercitata.</w:t>
      </w:r>
      <w:r w:rsidR="00D6518F" w:rsidRPr="00A00B6B">
        <w:rPr>
          <w:rFonts w:ascii="Arial" w:hAnsi="Arial"/>
          <w:sz w:val="24"/>
        </w:rPr>
        <w:t xml:space="preserve"> </w:t>
      </w:r>
      <w:r w:rsidRPr="00A00B6B">
        <w:rPr>
          <w:rFonts w:ascii="Arial" w:hAnsi="Arial"/>
          <w:sz w:val="24"/>
        </w:rPr>
        <w:t>La sapienza è tutto per un uomo. Leggiamo quanto insegna il Libro del Siracide sulla sapienza. Ci aiuterà a comprendere il suo vero valore.</w:t>
      </w:r>
    </w:p>
    <w:p w14:paraId="4D2D514B"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w:t>
      </w:r>
    </w:p>
    <w:p w14:paraId="5E94943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Prima d’ogni cosa fu creata la sapienza e l’intelligenza prudente è da sempre. Fonte della sapienza è la parola di Dio nei cieli, le sue vie sono i comandamenti eterni.</w:t>
      </w:r>
    </w:p>
    <w:p w14:paraId="050615DD"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5816EA4"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17E5B9F"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Principio di sapienza è temere il Signore; essa fu creata con i fedeli nel seno materno. Ha posto il suo nido tra gli uomini con fondamenta eterne, abiterà fedelmente con i loro discendenti.</w:t>
      </w:r>
    </w:p>
    <w:p w14:paraId="478DDEFE"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Pienezza di sapienza è temere il Signore; essa inebria di frutti i propri fedeli. Riempirà loro la casa di beni desiderabili e le dispense dei suoi prodotti.</w:t>
      </w:r>
    </w:p>
    <w:p w14:paraId="28B09642"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Corona di sapienza è il timore del Signore; essa fa fiorire pace e buona salute. L’una e l’altra sono doni di Dio per la pace e si estende il vanto per coloro che lo amano. Egli ha visto e misurato la sapienza, ha fatto </w:t>
      </w:r>
      <w:r w:rsidRPr="00A00B6B">
        <w:rPr>
          <w:rFonts w:ascii="Arial" w:hAnsi="Arial"/>
          <w:i/>
          <w:iCs/>
          <w:sz w:val="24"/>
          <w:szCs w:val="24"/>
        </w:rPr>
        <w:lastRenderedPageBreak/>
        <w:t>piovere scienza e conoscenza intelligente, ha esaltato la gloria di quanti la possiedono.</w:t>
      </w:r>
    </w:p>
    <w:p w14:paraId="19812F9B" w14:textId="77777777" w:rsidR="00FE6B0B" w:rsidRPr="00A00B6B" w:rsidRDefault="00FE6B0B" w:rsidP="00D6518F">
      <w:pPr>
        <w:spacing w:after="120"/>
        <w:ind w:left="567" w:right="567"/>
        <w:jc w:val="both"/>
        <w:rPr>
          <w:rFonts w:ascii="Arial" w:hAnsi="Arial"/>
          <w:i/>
          <w:iCs/>
          <w:sz w:val="24"/>
          <w:szCs w:val="32"/>
        </w:rPr>
      </w:pPr>
      <w:r w:rsidRPr="00A00B6B">
        <w:rPr>
          <w:rFonts w:ascii="Arial" w:hAnsi="Arial"/>
          <w:i/>
          <w:iCs/>
          <w:sz w:val="24"/>
          <w:szCs w:val="24"/>
        </w:rPr>
        <w:t xml:space="preserve">Radice di sapienza è temere il Signore, i suoi rami sono abbondanza di giorni. Il timore del Signore tiene lontani i peccati, </w:t>
      </w:r>
      <w:r w:rsidRPr="00A00B6B">
        <w:rPr>
          <w:rFonts w:ascii="Arial" w:hAnsi="Arial"/>
          <w:i/>
          <w:iCs/>
          <w:sz w:val="24"/>
          <w:szCs w:val="32"/>
        </w:rPr>
        <w:t>chi vi persevera respinge ogni moto di collera.</w:t>
      </w:r>
    </w:p>
    <w:p w14:paraId="0C0C07AE"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48F64CB"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Fra i tesori della sapienza ci sono massime sapienti, ma per il peccatore è obbrobrio la pietà verso Dio. </w:t>
      </w:r>
    </w:p>
    <w:p w14:paraId="4C1A9DA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Se desideri la sapienza, osserva i comandamenti e il Signore te la concederà. </w:t>
      </w:r>
    </w:p>
    <w:p w14:paraId="341E1A2E"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1DF37B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Un uomo sapiente è luce di Dio in mezzo agli uomini. Cammina sempre nella vera conoscenza della sua volontà. Adempie ogni suo desiderio.</w:t>
      </w:r>
    </w:p>
    <w:p w14:paraId="6B6A567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La numerosa discendenza degli empi non servirà a nulla e dai suoi polloni spuri non metterà profonde radici né si consoliderà su una base sicura;</w:t>
      </w:r>
    </w:p>
    <w:p w14:paraId="55DCADF8" w14:textId="04A677ED" w:rsidR="00FE6B0B" w:rsidRPr="00A00B6B" w:rsidRDefault="00FE6B0B" w:rsidP="00FE6B0B">
      <w:pPr>
        <w:spacing w:after="120"/>
        <w:jc w:val="both"/>
        <w:rPr>
          <w:rFonts w:ascii="Arial" w:hAnsi="Arial"/>
          <w:sz w:val="24"/>
        </w:rPr>
      </w:pPr>
      <w:r w:rsidRPr="00A00B6B">
        <w:rPr>
          <w:rFonts w:ascii="Arial" w:hAnsi="Arial"/>
          <w:sz w:val="24"/>
        </w:rPr>
        <w:t>Chi sono gli empi? Son tutti coloro che hanno scelto di vivere senza la sapienza, escludendo il Signore dalla loro vita e di conseguenza la sua luce.</w:t>
      </w:r>
      <w:r w:rsidR="00D6518F" w:rsidRPr="00A00B6B">
        <w:rPr>
          <w:rFonts w:ascii="Arial" w:hAnsi="Arial"/>
          <w:sz w:val="24"/>
        </w:rPr>
        <w:t xml:space="preserve"> </w:t>
      </w:r>
      <w:r w:rsidRPr="00A00B6B">
        <w:rPr>
          <w:rFonts w:ascii="Arial" w:hAnsi="Arial"/>
          <w:sz w:val="24"/>
        </w:rPr>
        <w:t>Gli empi hanno scelto di dare alla loro vita vanità, vuoto, nullità ontologica, immoralità, dissolutezza, godimento, concupiscenza.</w:t>
      </w:r>
      <w:r w:rsidR="00D6518F" w:rsidRPr="00A00B6B">
        <w:rPr>
          <w:rFonts w:ascii="Arial" w:hAnsi="Arial"/>
          <w:sz w:val="24"/>
        </w:rPr>
        <w:t xml:space="preserve"> </w:t>
      </w:r>
      <w:r w:rsidRPr="00A00B6B">
        <w:rPr>
          <w:rFonts w:ascii="Arial" w:hAnsi="Arial"/>
          <w:sz w:val="24"/>
        </w:rPr>
        <w:t>Cosa potrà nascere da essi? Niente che dia eternità. Per questo è detto che la numerosa discendenza degli empi non servirà a nulla.</w:t>
      </w:r>
      <w:r w:rsidR="00D6518F" w:rsidRPr="00A00B6B">
        <w:rPr>
          <w:rFonts w:ascii="Arial" w:hAnsi="Arial"/>
          <w:sz w:val="24"/>
        </w:rPr>
        <w:t xml:space="preserve"> </w:t>
      </w:r>
      <w:r w:rsidRPr="00A00B6B">
        <w:rPr>
          <w:rFonts w:ascii="Arial" w:hAnsi="Arial"/>
          <w:sz w:val="24"/>
        </w:rPr>
        <w:t>Per questo è anche ribadito che dai suoi polloni spuri non metterà profonde radici né si consoliderà su una base sicura.</w:t>
      </w:r>
      <w:r w:rsidR="00D6518F" w:rsidRPr="00A00B6B">
        <w:rPr>
          <w:rFonts w:ascii="Arial" w:hAnsi="Arial"/>
          <w:sz w:val="24"/>
        </w:rPr>
        <w:t xml:space="preserve"> </w:t>
      </w:r>
      <w:r w:rsidRPr="00A00B6B">
        <w:rPr>
          <w:rFonts w:ascii="Arial" w:hAnsi="Arial"/>
          <w:sz w:val="24"/>
        </w:rPr>
        <w:t>Le basi sicure sono quelle dell’immortalità. Non vi è immortalità per chi si consegna all’empietà. Per gli empi vi sarà solo la morte eterna.</w:t>
      </w:r>
      <w:r w:rsidR="00D6518F" w:rsidRPr="00A00B6B">
        <w:rPr>
          <w:rFonts w:ascii="Arial" w:hAnsi="Arial"/>
          <w:sz w:val="24"/>
        </w:rPr>
        <w:t xml:space="preserve"> </w:t>
      </w:r>
      <w:r w:rsidRPr="00A00B6B">
        <w:rPr>
          <w:rFonts w:ascii="Arial" w:hAnsi="Arial"/>
          <w:sz w:val="24"/>
        </w:rPr>
        <w:t>Chi vuole una discendenza sicura, chi desidera basi sicure deve possedere la virtù, cioè la sapienza. Senza di essa, si costruisce sulla sabbia.</w:t>
      </w:r>
      <w:r w:rsidR="00D6518F" w:rsidRPr="00A00B6B">
        <w:rPr>
          <w:rFonts w:ascii="Arial" w:hAnsi="Arial"/>
          <w:sz w:val="24"/>
        </w:rPr>
        <w:t xml:space="preserve"> </w:t>
      </w:r>
      <w:r w:rsidRPr="00A00B6B">
        <w:rPr>
          <w:rFonts w:ascii="Arial" w:hAnsi="Arial"/>
          <w:sz w:val="24"/>
        </w:rPr>
        <w:t xml:space="preserve">Questa verità è così annunziata da Gesù Signore nel Vangelo secondo Matteo. </w:t>
      </w:r>
    </w:p>
    <w:p w14:paraId="0E0ADE96"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5209CBA6"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Guardatevi dai falsi profeti, che vengono a voi in veste di pecore, ma dentro sono lupi rapaci! Dai loro frutti li riconoscerete. Si raccoglie </w:t>
      </w:r>
      <w:r w:rsidRPr="00A00B6B">
        <w:rPr>
          <w:rFonts w:ascii="Arial" w:hAnsi="Arial"/>
          <w:i/>
          <w:iCs/>
          <w:sz w:val="24"/>
          <w:szCs w:val="24"/>
        </w:rPr>
        <w:lastRenderedPageBreak/>
        <w:t>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CD6911F"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E8A28BB"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9E5C235" w14:textId="7A0BBB50" w:rsidR="00FE6B0B" w:rsidRPr="00A00B6B" w:rsidRDefault="00FE6B0B" w:rsidP="00FE6B0B">
      <w:pPr>
        <w:spacing w:after="120"/>
        <w:jc w:val="both"/>
        <w:rPr>
          <w:rFonts w:ascii="Arial" w:hAnsi="Arial"/>
          <w:sz w:val="24"/>
        </w:rPr>
      </w:pPr>
      <w:r w:rsidRPr="00A00B6B">
        <w:rPr>
          <w:rFonts w:ascii="Arial" w:hAnsi="Arial"/>
          <w:sz w:val="24"/>
        </w:rPr>
        <w:t>Nessuna base è sicura senza la sapienza. La nostra sapienza è il Vangelo letto, compreso, vissuto nella luce attuale dello Spirito Santo.</w:t>
      </w:r>
      <w:r w:rsidR="00D6518F" w:rsidRPr="00A00B6B">
        <w:rPr>
          <w:rFonts w:ascii="Arial" w:hAnsi="Arial"/>
          <w:sz w:val="24"/>
        </w:rPr>
        <w:t xml:space="preserve"> </w:t>
      </w:r>
      <w:r w:rsidRPr="00A00B6B">
        <w:rPr>
          <w:rFonts w:ascii="Arial" w:hAnsi="Arial"/>
          <w:sz w:val="24"/>
        </w:rPr>
        <w:t xml:space="preserve">Chi si pone fuori del Vangelo, eterna sapienza di Dio nel mondo, mai potrà costruire su basi sicure. La sua casa sarà sulla sabbia. </w:t>
      </w:r>
    </w:p>
    <w:p w14:paraId="2E584EF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anche se, a suo tempo, essa ramifica, non essendo ben piantata, sarà scossa dal vento e sradicata dalla violenza delle bufere.</w:t>
      </w:r>
    </w:p>
    <w:p w14:paraId="0E6B05C7" w14:textId="33DD4470" w:rsidR="00FE6B0B" w:rsidRPr="00A00B6B" w:rsidRDefault="00FE6B0B" w:rsidP="00FE6B0B">
      <w:pPr>
        <w:spacing w:after="120"/>
        <w:jc w:val="both"/>
        <w:rPr>
          <w:rFonts w:ascii="Arial" w:hAnsi="Arial"/>
          <w:sz w:val="24"/>
        </w:rPr>
      </w:pPr>
      <w:r w:rsidRPr="00A00B6B">
        <w:rPr>
          <w:rFonts w:ascii="Arial" w:hAnsi="Arial"/>
          <w:sz w:val="24"/>
        </w:rPr>
        <w:t>La sapienza vede l’invisibile, il dopo del tempo e il dopo che è dopo il tempo. Lo stolto vede solo il momento presente. Non vede l’attimo successivo.</w:t>
      </w:r>
      <w:r w:rsidR="00D6518F" w:rsidRPr="00A00B6B">
        <w:rPr>
          <w:rFonts w:ascii="Arial" w:hAnsi="Arial"/>
          <w:sz w:val="24"/>
        </w:rPr>
        <w:t xml:space="preserve"> </w:t>
      </w:r>
      <w:r w:rsidRPr="00A00B6B">
        <w:rPr>
          <w:rFonts w:ascii="Arial" w:hAnsi="Arial"/>
          <w:sz w:val="24"/>
        </w:rPr>
        <w:t>L’empio vede il presente che si ramifica, vede la sua casa che si innalza. Non vede il vento, la bufera che verrà un minuto dopo.</w:t>
      </w:r>
      <w:r w:rsidR="00D6518F" w:rsidRPr="00A00B6B">
        <w:rPr>
          <w:rFonts w:ascii="Arial" w:hAnsi="Arial"/>
          <w:sz w:val="24"/>
        </w:rPr>
        <w:t xml:space="preserve"> </w:t>
      </w:r>
      <w:r w:rsidRPr="00A00B6B">
        <w:rPr>
          <w:rFonts w:ascii="Arial" w:hAnsi="Arial"/>
          <w:sz w:val="24"/>
        </w:rPr>
        <w:t>Costruisce, edifica, pianta senza vedere il dopo. Questa è la sua stoltezza. Pensa che il dopo non esista. Il dopo esiste ed è la sua rovina.</w:t>
      </w:r>
      <w:r w:rsidR="00D6518F" w:rsidRPr="00A00B6B">
        <w:rPr>
          <w:rFonts w:ascii="Arial" w:hAnsi="Arial"/>
          <w:sz w:val="24"/>
        </w:rPr>
        <w:t xml:space="preserve"> </w:t>
      </w:r>
      <w:r w:rsidRPr="00A00B6B">
        <w:rPr>
          <w:rFonts w:ascii="Arial" w:hAnsi="Arial"/>
          <w:sz w:val="24"/>
        </w:rPr>
        <w:t>Infatti anche se, a suo tempo, la sua pianta ramifica, non essendo ben piantata, sarà scossa dal vento e sradicata dalla violenza delle bufere.</w:t>
      </w:r>
      <w:r w:rsidR="00D6518F" w:rsidRPr="00A00B6B">
        <w:rPr>
          <w:rFonts w:ascii="Arial" w:hAnsi="Arial"/>
          <w:sz w:val="24"/>
        </w:rPr>
        <w:t xml:space="preserve"> </w:t>
      </w:r>
      <w:r w:rsidRPr="00A00B6B">
        <w:rPr>
          <w:rFonts w:ascii="Arial" w:hAnsi="Arial"/>
          <w:sz w:val="24"/>
        </w:rPr>
        <w:t>È stolto chi vive il momento presente senza avere la conoscenza del momento successivo. Questo momento successivo può essere nel tempo o nell’eternità.</w:t>
      </w:r>
      <w:r w:rsidR="00D62C90" w:rsidRPr="00A00B6B">
        <w:rPr>
          <w:rFonts w:ascii="Arial" w:hAnsi="Arial"/>
          <w:sz w:val="24"/>
        </w:rPr>
        <w:t xml:space="preserve"> </w:t>
      </w:r>
      <w:r w:rsidRPr="00A00B6B">
        <w:rPr>
          <w:rFonts w:ascii="Arial" w:hAnsi="Arial"/>
          <w:sz w:val="24"/>
        </w:rPr>
        <w:t>La sapienza invece insegna a vedere la vita nel suo mistero globale, che è fatto di ieri, di oggi, di domani, di eternità.</w:t>
      </w:r>
      <w:r w:rsidR="00D62C90" w:rsidRPr="00A00B6B">
        <w:rPr>
          <w:rFonts w:ascii="Arial" w:hAnsi="Arial"/>
          <w:sz w:val="24"/>
        </w:rPr>
        <w:t xml:space="preserve"> </w:t>
      </w:r>
      <w:r w:rsidRPr="00A00B6B">
        <w:rPr>
          <w:rFonts w:ascii="Arial" w:hAnsi="Arial"/>
          <w:sz w:val="24"/>
        </w:rPr>
        <w:t>Chi non ha nella sua visione della vita l’eternità è uno stolto. Anche se guadagna il mondo intero, è solo per un attimo. L’eternità è senza fine.</w:t>
      </w:r>
      <w:r w:rsidR="00D6518F" w:rsidRPr="00A00B6B">
        <w:rPr>
          <w:rFonts w:ascii="Arial" w:hAnsi="Arial"/>
          <w:sz w:val="24"/>
        </w:rPr>
        <w:t xml:space="preserve"> </w:t>
      </w:r>
      <w:r w:rsidRPr="00A00B6B">
        <w:rPr>
          <w:rFonts w:ascii="Arial" w:hAnsi="Arial"/>
          <w:sz w:val="24"/>
        </w:rPr>
        <w:t>La sapienza ci fa vedere oltre il tempo, oltre il visibile, oltre l’immediatezza, oltre la stessa materia. Ci fa vedere Dio, il vero bene, l’eternità di vita e di morte.</w:t>
      </w:r>
    </w:p>
    <w:p w14:paraId="3AC96B7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Saranno spezzati i ramoscelli ancora deboli; il loro frutto sarà inutile, acerbo da mangiare, e non servirà a nulla.</w:t>
      </w:r>
    </w:p>
    <w:p w14:paraId="32A01790" w14:textId="00362CB3" w:rsidR="00FE6B0B" w:rsidRPr="00A00B6B" w:rsidRDefault="00FE6B0B" w:rsidP="00FE6B0B">
      <w:pPr>
        <w:spacing w:after="120"/>
        <w:jc w:val="both"/>
        <w:rPr>
          <w:rFonts w:ascii="Arial" w:hAnsi="Arial"/>
          <w:sz w:val="24"/>
        </w:rPr>
      </w:pPr>
      <w:r w:rsidRPr="00A00B6B">
        <w:rPr>
          <w:rFonts w:ascii="Arial" w:hAnsi="Arial"/>
          <w:sz w:val="24"/>
        </w:rPr>
        <w:lastRenderedPageBreak/>
        <w:t>Gli empi potranno produrre solo empietà e stoltezza, immoralità e dissolutezza. Mai potrà nascere la vera vita dall’empietà.</w:t>
      </w:r>
      <w:r w:rsidR="00D6518F" w:rsidRPr="00A00B6B">
        <w:rPr>
          <w:rFonts w:ascii="Arial" w:hAnsi="Arial"/>
          <w:sz w:val="24"/>
        </w:rPr>
        <w:t xml:space="preserve"> </w:t>
      </w:r>
      <w:r w:rsidRPr="00A00B6B">
        <w:rPr>
          <w:rFonts w:ascii="Arial" w:hAnsi="Arial"/>
          <w:sz w:val="24"/>
        </w:rPr>
        <w:t>Per questo i ramoscelli ancora deboli dell’empietà saranno spezzati. Spezzato il ramo, il frutto sarà inutile, perché acerbo da mangiare. Non servirà a nulla.</w:t>
      </w:r>
      <w:r w:rsidR="00D6518F" w:rsidRPr="00A00B6B">
        <w:rPr>
          <w:rFonts w:ascii="Arial" w:hAnsi="Arial"/>
          <w:sz w:val="24"/>
        </w:rPr>
        <w:t xml:space="preserve"> </w:t>
      </w:r>
      <w:r w:rsidRPr="00A00B6B">
        <w:rPr>
          <w:rFonts w:ascii="Arial" w:hAnsi="Arial"/>
          <w:sz w:val="24"/>
        </w:rPr>
        <w:t>Quella degli empi è una vita vuota nel tempo, di morte eterna dopo nell’altro mondo. Sono senza alcuna vera speranza. Hanno scelto il nulla come frutto.</w:t>
      </w:r>
      <w:r w:rsidR="00D6518F" w:rsidRPr="00A00B6B">
        <w:rPr>
          <w:rFonts w:ascii="Arial" w:hAnsi="Arial"/>
          <w:sz w:val="24"/>
        </w:rPr>
        <w:t xml:space="preserve"> </w:t>
      </w:r>
      <w:r w:rsidRPr="00A00B6B">
        <w:rPr>
          <w:rFonts w:ascii="Arial" w:hAnsi="Arial"/>
          <w:sz w:val="24"/>
        </w:rPr>
        <w:t>Neanche nei figli possono confidare. Essi sono avvolti dalla loro stessa stoltezza. Sono frutto vuoto del loro vuoto. Sono nullità dalla loro nullità.</w:t>
      </w:r>
      <w:r w:rsidR="00D6518F" w:rsidRPr="00A00B6B">
        <w:rPr>
          <w:rFonts w:ascii="Arial" w:hAnsi="Arial"/>
          <w:sz w:val="24"/>
        </w:rPr>
        <w:t xml:space="preserve"> </w:t>
      </w:r>
      <w:r w:rsidRPr="00A00B6B">
        <w:rPr>
          <w:rFonts w:ascii="Arial" w:hAnsi="Arial"/>
          <w:sz w:val="24"/>
        </w:rPr>
        <w:t>Non si può porre in essi alcuna speranza, perché la stoltezza in sé è senza alcuna speranza. Gli stolti possono sperare solo nel nulla.</w:t>
      </w:r>
    </w:p>
    <w:p w14:paraId="42B4BC4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Infatti i figli nati da sonni illegittimi saranno testimoni della malvagità dei genitori, quando su di essi si aprirà l’inchiesta.</w:t>
      </w:r>
    </w:p>
    <w:p w14:paraId="48BABE7C" w14:textId="29E815D7" w:rsidR="00FE6B0B" w:rsidRPr="00A00B6B" w:rsidRDefault="00FE6B0B" w:rsidP="00FE6B0B">
      <w:pPr>
        <w:spacing w:after="120"/>
        <w:jc w:val="both"/>
        <w:rPr>
          <w:rFonts w:ascii="Arial" w:hAnsi="Arial"/>
          <w:sz w:val="24"/>
        </w:rPr>
      </w:pPr>
      <w:r w:rsidRPr="00A00B6B">
        <w:rPr>
          <w:rFonts w:ascii="Arial" w:hAnsi="Arial"/>
          <w:sz w:val="24"/>
        </w:rPr>
        <w:t>Verrà il giorno dell’inchiesta, del giudizio. Chi chiamerà a testimoni della stoltezza dei padri il Signore? I loro figli.</w:t>
      </w:r>
      <w:r w:rsidR="00D62C90" w:rsidRPr="00A00B6B">
        <w:rPr>
          <w:rFonts w:ascii="Arial" w:hAnsi="Arial"/>
          <w:sz w:val="24"/>
        </w:rPr>
        <w:t xml:space="preserve"> </w:t>
      </w:r>
      <w:r w:rsidRPr="00A00B6B">
        <w:rPr>
          <w:rFonts w:ascii="Arial" w:hAnsi="Arial"/>
          <w:sz w:val="24"/>
        </w:rPr>
        <w:t>Saranno essi stessi a condannare i loro padri. Essi non solo saranno senza alcuna difesa, in più avranno una accusa forte, vera, per la loro condanna.</w:t>
      </w:r>
      <w:r w:rsidR="00D6518F" w:rsidRPr="00A00B6B">
        <w:rPr>
          <w:rFonts w:ascii="Arial" w:hAnsi="Arial"/>
          <w:sz w:val="24"/>
        </w:rPr>
        <w:t xml:space="preserve"> </w:t>
      </w:r>
      <w:r w:rsidRPr="00A00B6B">
        <w:rPr>
          <w:rFonts w:ascii="Arial" w:hAnsi="Arial"/>
          <w:sz w:val="24"/>
        </w:rPr>
        <w:t>I figli testimonieranno contro i padri per la loro condanna eterna. Anche questa verità è ben manifestata, rivelata da Gesù quando parla degli scribi.</w:t>
      </w:r>
    </w:p>
    <w:p w14:paraId="3F2A8512"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D3FDE33"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63C427C"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23,29-39). </w:t>
      </w:r>
    </w:p>
    <w:p w14:paraId="45F0F491" w14:textId="5369BA08" w:rsidR="00FE6B0B" w:rsidRPr="00A00B6B" w:rsidRDefault="00FE6B0B" w:rsidP="00FE6B0B">
      <w:pPr>
        <w:spacing w:after="120"/>
        <w:jc w:val="both"/>
        <w:rPr>
          <w:rFonts w:ascii="Arial" w:hAnsi="Arial"/>
          <w:sz w:val="24"/>
        </w:rPr>
      </w:pPr>
      <w:r w:rsidRPr="00A00B6B">
        <w:rPr>
          <w:rFonts w:ascii="Arial" w:hAnsi="Arial"/>
          <w:sz w:val="24"/>
        </w:rPr>
        <w:t>La stoltezza nel giorno del giudizio non ha nessun testimone in suo favore. L’empio non può contare neanche sui propri figli. Saranno essi ad accusarli.</w:t>
      </w:r>
      <w:r w:rsidR="00D62C90" w:rsidRPr="00A00B6B">
        <w:rPr>
          <w:rFonts w:ascii="Arial" w:hAnsi="Arial"/>
          <w:sz w:val="24"/>
        </w:rPr>
        <w:t xml:space="preserve"> </w:t>
      </w:r>
      <w:r w:rsidRPr="00A00B6B">
        <w:rPr>
          <w:rFonts w:ascii="Arial" w:hAnsi="Arial"/>
          <w:sz w:val="24"/>
        </w:rPr>
        <w:t>Veramente per l’empio non vi è alcuna speranza. Ha costruito la sua vita sul nulla, sul vuoto, sulla sabbia. Essa sarà inghiottita dalla morte eterna.</w:t>
      </w:r>
      <w:r w:rsidR="00D6518F" w:rsidRPr="00A00B6B">
        <w:rPr>
          <w:rFonts w:ascii="Arial" w:hAnsi="Arial"/>
          <w:sz w:val="24"/>
        </w:rPr>
        <w:t xml:space="preserve"> </w:t>
      </w:r>
      <w:r w:rsidRPr="00A00B6B">
        <w:rPr>
          <w:rFonts w:ascii="Arial" w:hAnsi="Arial"/>
          <w:sz w:val="24"/>
        </w:rPr>
        <w:t>È proprio della sapienza sapere che vi sarà il giorno dell’inchiesta e camminare verso di esso di luce in luce.</w:t>
      </w:r>
      <w:r w:rsidR="00D6518F" w:rsidRPr="00A00B6B">
        <w:rPr>
          <w:rFonts w:ascii="Arial" w:hAnsi="Arial"/>
          <w:sz w:val="24"/>
        </w:rPr>
        <w:t xml:space="preserve"> </w:t>
      </w:r>
      <w:r w:rsidRPr="00A00B6B">
        <w:rPr>
          <w:rFonts w:ascii="Arial" w:hAnsi="Arial"/>
          <w:sz w:val="24"/>
        </w:rPr>
        <w:t>È proprio della stoltezza ignorare, anzi negare che vi sia questo giorno, e camminare verso di esso avvolti e consumati dall’immoralità.</w:t>
      </w:r>
      <w:r w:rsidR="00D6518F" w:rsidRPr="00A00B6B">
        <w:rPr>
          <w:rFonts w:ascii="Arial" w:hAnsi="Arial"/>
          <w:sz w:val="24"/>
        </w:rPr>
        <w:t xml:space="preserve"> </w:t>
      </w:r>
      <w:r w:rsidRPr="00A00B6B">
        <w:rPr>
          <w:rFonts w:ascii="Arial" w:hAnsi="Arial"/>
          <w:sz w:val="24"/>
        </w:rPr>
        <w:t>Per questo lo stolto è stolto: perché ha tagliato i ponti con la più pura verità della sua vita.</w:t>
      </w:r>
      <w:r w:rsidR="00D62C90" w:rsidRPr="00A00B6B">
        <w:rPr>
          <w:rFonts w:ascii="Arial" w:hAnsi="Arial"/>
          <w:sz w:val="24"/>
        </w:rPr>
        <w:t xml:space="preserve"> </w:t>
      </w:r>
      <w:r w:rsidRPr="00A00B6B">
        <w:rPr>
          <w:rFonts w:ascii="Arial" w:hAnsi="Arial"/>
          <w:sz w:val="24"/>
        </w:rPr>
        <w:t xml:space="preserve">Ha spento la luce e ha pensato che il buio fosse tutto per lui. </w:t>
      </w:r>
    </w:p>
    <w:p w14:paraId="47E331B2" w14:textId="77777777" w:rsidR="00FE6B0B" w:rsidRPr="00A00B6B" w:rsidRDefault="00FE6B0B" w:rsidP="00FE6B0B">
      <w:pPr>
        <w:spacing w:after="120"/>
        <w:jc w:val="both"/>
        <w:rPr>
          <w:rFonts w:ascii="Arial" w:hAnsi="Arial"/>
          <w:sz w:val="24"/>
        </w:rPr>
      </w:pPr>
    </w:p>
    <w:p w14:paraId="71F65D64" w14:textId="77777777" w:rsidR="00FE6B0B" w:rsidRPr="00A00B6B" w:rsidRDefault="00FE6B0B" w:rsidP="00FE72E4">
      <w:pPr>
        <w:pStyle w:val="Corpotesto"/>
      </w:pPr>
      <w:bookmarkStart w:id="84" w:name="_Toc62159804"/>
      <w:r w:rsidRPr="00A00B6B">
        <w:t>La morte prematura del giusto</w:t>
      </w:r>
      <w:bookmarkEnd w:id="84"/>
    </w:p>
    <w:p w14:paraId="5A6FF3E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Il giusto, anche se muore prematuramente, si troverà in un luogo di riposo.</w:t>
      </w:r>
    </w:p>
    <w:p w14:paraId="654B85A6" w14:textId="261DFD27" w:rsidR="00FE6B0B" w:rsidRPr="00A00B6B" w:rsidRDefault="00FE6B0B" w:rsidP="00FE6B0B">
      <w:pPr>
        <w:spacing w:after="120"/>
        <w:jc w:val="both"/>
        <w:rPr>
          <w:rFonts w:ascii="Arial" w:hAnsi="Arial"/>
          <w:sz w:val="24"/>
        </w:rPr>
      </w:pPr>
      <w:r w:rsidRPr="00A00B6B">
        <w:rPr>
          <w:rFonts w:ascii="Arial" w:hAnsi="Arial"/>
          <w:sz w:val="24"/>
        </w:rPr>
        <w:t>La vita dell’uomo è in tutto simile ad un albero che dovrà produrre un solo frutto: la vita eterna. La pienezza della vita è nel frutto maturato.</w:t>
      </w:r>
      <w:r w:rsidR="00D6518F" w:rsidRPr="00A00B6B">
        <w:rPr>
          <w:rFonts w:ascii="Arial" w:hAnsi="Arial"/>
          <w:sz w:val="24"/>
        </w:rPr>
        <w:t xml:space="preserve"> </w:t>
      </w:r>
      <w:r w:rsidRPr="00A00B6B">
        <w:rPr>
          <w:rFonts w:ascii="Arial" w:hAnsi="Arial"/>
          <w:sz w:val="24"/>
        </w:rPr>
        <w:t>Ecco perché viene detto che anche se il giusto muore prematuramente, si troverà in un luogo di riposo. Si troverà nel riposo di Dio.</w:t>
      </w:r>
      <w:r w:rsidR="00D6518F" w:rsidRPr="00A00B6B">
        <w:rPr>
          <w:rFonts w:ascii="Arial" w:hAnsi="Arial"/>
          <w:sz w:val="24"/>
        </w:rPr>
        <w:t xml:space="preserve"> </w:t>
      </w:r>
      <w:r w:rsidRPr="00A00B6B">
        <w:rPr>
          <w:rFonts w:ascii="Arial" w:hAnsi="Arial"/>
          <w:sz w:val="24"/>
        </w:rPr>
        <w:t>Dio ha creato il cielo e la terra e poi si è riposato. Il giusto produce la sua vita eterna ed anche lui si riposa con Dio in Dio, nella sua casa.</w:t>
      </w:r>
      <w:r w:rsidR="00D6518F" w:rsidRPr="00A00B6B">
        <w:rPr>
          <w:rFonts w:ascii="Arial" w:hAnsi="Arial"/>
          <w:sz w:val="24"/>
        </w:rPr>
        <w:t xml:space="preserve"> </w:t>
      </w:r>
      <w:r w:rsidRPr="00A00B6B">
        <w:rPr>
          <w:rFonts w:ascii="Arial" w:hAnsi="Arial"/>
          <w:sz w:val="24"/>
        </w:rPr>
        <w:t>Il riposo gli è dovuto perché il suo albero ha prodotto il frutto che gli è stato chiesto di produrre. La morte prematura è per gli anni, non per il frutto.</w:t>
      </w:r>
      <w:r w:rsidR="00D6518F" w:rsidRPr="00A00B6B">
        <w:rPr>
          <w:rFonts w:ascii="Arial" w:hAnsi="Arial"/>
          <w:sz w:val="24"/>
        </w:rPr>
        <w:t xml:space="preserve"> </w:t>
      </w:r>
      <w:r w:rsidRPr="00A00B6B">
        <w:rPr>
          <w:rFonts w:ascii="Arial" w:hAnsi="Arial"/>
          <w:sz w:val="24"/>
        </w:rPr>
        <w:t>Questo tema del riposo eterno è sviluppato dalla Lettera agli Ebrei.</w:t>
      </w:r>
    </w:p>
    <w:p w14:paraId="1D531E2E"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8B97B44"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Per questo, come dice lo Spirito Santo:</w:t>
      </w:r>
    </w:p>
    <w:p w14:paraId="1EBAAE28"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AB7EED2"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7D51FAA0"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Oggi, se udite la sua voce, non indurite i vostri cuori come nel giorno della ribellione,</w:t>
      </w:r>
    </w:p>
    <w:p w14:paraId="4D08D492"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w:t>
      </w:r>
      <w:r w:rsidRPr="00A00B6B">
        <w:rPr>
          <w:rFonts w:ascii="Arial" w:hAnsi="Arial"/>
          <w:i/>
          <w:iCs/>
          <w:sz w:val="24"/>
          <w:szCs w:val="24"/>
        </w:rPr>
        <w:lastRenderedPageBreak/>
        <w:t xml:space="preserve">non avevano creduto? E noi vediamo che non poterono entrarvi a causa della loro mancanza di fede (Eb 3,1-19). </w:t>
      </w:r>
    </w:p>
    <w:p w14:paraId="66CFB609"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49875EAC"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Così ho giurato nella mia ira: non entreranno nel mio riposo!</w:t>
      </w:r>
    </w:p>
    <w:p w14:paraId="6947B96F"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7FA1C61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Oggi, se udite la sua voce, non indurite i vostri cuori!</w:t>
      </w:r>
    </w:p>
    <w:p w14:paraId="7C3865D8"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1AA8106C"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C8AC9F0"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371D9B3" w14:textId="77777777" w:rsidR="00FE6B0B" w:rsidRPr="00A00B6B" w:rsidRDefault="00FE6B0B" w:rsidP="00FE6B0B">
      <w:pPr>
        <w:spacing w:after="120"/>
        <w:jc w:val="both"/>
        <w:rPr>
          <w:rFonts w:ascii="Arial" w:hAnsi="Arial"/>
          <w:sz w:val="24"/>
        </w:rPr>
      </w:pPr>
      <w:r w:rsidRPr="00A00B6B">
        <w:rPr>
          <w:rFonts w:ascii="Arial" w:hAnsi="Arial"/>
          <w:sz w:val="24"/>
        </w:rPr>
        <w:t>Questo frutto ora lo si deve produrre divenendo tralci della vite di Gesù Signore.</w:t>
      </w:r>
    </w:p>
    <w:p w14:paraId="31B975E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w:t>
      </w:r>
      <w:r w:rsidRPr="00A00B6B">
        <w:rPr>
          <w:rFonts w:ascii="Arial" w:hAnsi="Arial"/>
          <w:i/>
          <w:iCs/>
          <w:sz w:val="24"/>
          <w:szCs w:val="24"/>
        </w:rPr>
        <w:lastRenderedPageBreak/>
        <w:t xml:space="preserve">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2EC0803"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3FC3BAD" w14:textId="5749D818"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00D62C90" w:rsidRPr="00A00B6B">
        <w:rPr>
          <w:rFonts w:ascii="Arial" w:hAnsi="Arial"/>
          <w:i/>
          <w:iCs/>
          <w:sz w:val="24"/>
          <w:szCs w:val="24"/>
        </w:rPr>
        <w:t xml:space="preserve"> </w:t>
      </w:r>
    </w:p>
    <w:p w14:paraId="1E8A147F" w14:textId="77777777" w:rsidR="00FE6B0B" w:rsidRPr="00A00B6B" w:rsidRDefault="00FE6B0B" w:rsidP="00FE6B0B">
      <w:pPr>
        <w:spacing w:after="120"/>
        <w:jc w:val="both"/>
        <w:rPr>
          <w:rFonts w:ascii="Arial" w:hAnsi="Arial"/>
          <w:sz w:val="24"/>
        </w:rPr>
      </w:pPr>
      <w:r w:rsidRPr="00A00B6B">
        <w:rPr>
          <w:rFonts w:ascii="Arial" w:hAnsi="Arial"/>
          <w:sz w:val="24"/>
        </w:rPr>
        <w:t>La santità cristiana non è dal numero degli anni, ma dal frutto di amore che essa produce in Cristo, con Cristo, per Cristo.</w:t>
      </w:r>
    </w:p>
    <w:p w14:paraId="32410BE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Vecchiaia veneranda non è quella longeva, né si misura con il numero degli anni;</w:t>
      </w:r>
    </w:p>
    <w:p w14:paraId="07672165" w14:textId="1695745F" w:rsidR="00FE6B0B" w:rsidRPr="00A00B6B" w:rsidRDefault="00FE6B0B" w:rsidP="00FE6B0B">
      <w:pPr>
        <w:spacing w:after="120"/>
        <w:jc w:val="both"/>
        <w:rPr>
          <w:rFonts w:ascii="Arial" w:hAnsi="Arial"/>
          <w:sz w:val="24"/>
        </w:rPr>
      </w:pPr>
      <w:r w:rsidRPr="00A00B6B">
        <w:rPr>
          <w:rFonts w:ascii="Arial" w:hAnsi="Arial"/>
          <w:sz w:val="24"/>
        </w:rPr>
        <w:t>Il frutto dona la completezza di una vita, non i suoi anni. Infatti vecchiaia veneranda non è quella longeva, né si misura con il numero degli anni.</w:t>
      </w:r>
      <w:r w:rsidR="00D6518F" w:rsidRPr="00A00B6B">
        <w:rPr>
          <w:rFonts w:ascii="Arial" w:hAnsi="Arial"/>
          <w:sz w:val="24"/>
        </w:rPr>
        <w:t xml:space="preserve"> </w:t>
      </w:r>
      <w:r w:rsidRPr="00A00B6B">
        <w:rPr>
          <w:rFonts w:ascii="Arial" w:hAnsi="Arial"/>
          <w:sz w:val="24"/>
        </w:rPr>
        <w:t>La vera vecchiaia non è un fatto di natura, ma di spirito, di sapienza, saggezza, intelligenza, luce. Gesù visse solo trentatré anni e salvò il mondo intero.</w:t>
      </w:r>
      <w:r w:rsidR="00D6518F" w:rsidRPr="00A00B6B">
        <w:rPr>
          <w:rFonts w:ascii="Arial" w:hAnsi="Arial"/>
          <w:sz w:val="24"/>
        </w:rPr>
        <w:t xml:space="preserve"> </w:t>
      </w:r>
      <w:r w:rsidRPr="00A00B6B">
        <w:rPr>
          <w:rFonts w:ascii="Arial" w:hAnsi="Arial"/>
          <w:sz w:val="24"/>
        </w:rPr>
        <w:t>La vera longevità non è data dalla natura, ma dalla sapienza. La pesantezza di una vita non è dal numero degli anni, ma dalla grandezza della sapienza.</w:t>
      </w:r>
      <w:r w:rsidR="00D6518F" w:rsidRPr="00A00B6B">
        <w:rPr>
          <w:rFonts w:ascii="Arial" w:hAnsi="Arial"/>
          <w:sz w:val="24"/>
        </w:rPr>
        <w:t xml:space="preserve"> </w:t>
      </w:r>
      <w:r w:rsidRPr="00A00B6B">
        <w:rPr>
          <w:rFonts w:ascii="Arial" w:hAnsi="Arial"/>
          <w:sz w:val="24"/>
        </w:rPr>
        <w:t>Quanto più è pesante la sapienza nel nostro cuore e nella nostra anima, tanto più è grande la nostra longevità spirituale.</w:t>
      </w:r>
    </w:p>
    <w:p w14:paraId="1A78C20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ma canizie per gli uomini è la saggezza, età senile è una vita senza macchia.</w:t>
      </w:r>
    </w:p>
    <w:p w14:paraId="11B15FAD" w14:textId="13B088B8" w:rsidR="00FE6B0B" w:rsidRPr="00A00B6B" w:rsidRDefault="00FE6B0B" w:rsidP="00FE6B0B">
      <w:pPr>
        <w:spacing w:after="120"/>
        <w:jc w:val="both"/>
        <w:rPr>
          <w:rFonts w:ascii="Arial" w:hAnsi="Arial"/>
          <w:sz w:val="24"/>
        </w:rPr>
      </w:pPr>
      <w:r w:rsidRPr="00A00B6B">
        <w:rPr>
          <w:rFonts w:ascii="Arial" w:hAnsi="Arial"/>
          <w:sz w:val="24"/>
        </w:rPr>
        <w:t>La vera canizie per gli uomini è la saggezza. L’età senile è una vita senza macchia. È vita senza macchia quella vissuta con saggezza.</w:t>
      </w:r>
      <w:r w:rsidR="00D6518F" w:rsidRPr="00A00B6B">
        <w:rPr>
          <w:rFonts w:ascii="Arial" w:hAnsi="Arial"/>
          <w:sz w:val="24"/>
        </w:rPr>
        <w:t xml:space="preserve"> </w:t>
      </w:r>
      <w:r w:rsidRPr="00A00B6B">
        <w:rPr>
          <w:rFonts w:ascii="Arial" w:hAnsi="Arial"/>
          <w:sz w:val="24"/>
        </w:rPr>
        <w:t>Gesù a dodici anni è anziano. La sua saggezza supera tutta quella dei dottori del suo tempo. Di età è bambino. Di saggezza è di età veneranda.</w:t>
      </w:r>
    </w:p>
    <w:p w14:paraId="5CB0350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w:t>
      </w:r>
      <w:r w:rsidRPr="00A00B6B">
        <w:rPr>
          <w:rFonts w:ascii="Arial" w:hAnsi="Arial"/>
          <w:i/>
          <w:iCs/>
          <w:sz w:val="24"/>
          <w:szCs w:val="24"/>
        </w:rPr>
        <w:lastRenderedPageBreak/>
        <w:t>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6EEE5A4D"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Scese dunque con loro e venne a Nàzaret e stava loro sottomesso. Sua madre custodiva tutte queste cose nel suo cuore. E Gesù cresceva in sapienza, età e grazia davanti a Dio e agli uomini (Lc 2,41-52). </w:t>
      </w:r>
    </w:p>
    <w:p w14:paraId="490B2E3D" w14:textId="77777777" w:rsidR="00FE6B0B" w:rsidRPr="00A00B6B" w:rsidRDefault="00FE6B0B" w:rsidP="00FE6B0B">
      <w:pPr>
        <w:spacing w:after="120"/>
        <w:jc w:val="both"/>
        <w:rPr>
          <w:rFonts w:ascii="Arial" w:hAnsi="Arial"/>
          <w:sz w:val="24"/>
        </w:rPr>
      </w:pPr>
      <w:r w:rsidRPr="00A00B6B">
        <w:rPr>
          <w:rFonts w:ascii="Arial" w:hAnsi="Arial"/>
          <w:sz w:val="24"/>
        </w:rPr>
        <w:t>Nella storia della casta Susanna, troviamo gli anziani che sono stolti, mentre Daniele, giovanissimo, è vero anziano. Dio gli ha dato il dono dell’anzianità.</w:t>
      </w:r>
    </w:p>
    <w:p w14:paraId="4CF9B426"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2280F56A"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4853B4A8"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w:t>
      </w:r>
      <w:r w:rsidRPr="00A00B6B">
        <w:rPr>
          <w:rFonts w:ascii="Arial" w:hAnsi="Arial"/>
          <w:i/>
          <w:iCs/>
          <w:sz w:val="24"/>
          <w:szCs w:val="24"/>
        </w:rPr>
        <w:lastRenderedPageBreak/>
        <w:t>fecero come aveva ordinato: chiusero le porte del giardino e uscirono dalle porte laterali per portare ciò che Susanna chiedeva, senza accorgersi degli anziani, poiché si erano nascosti.</w:t>
      </w:r>
    </w:p>
    <w:p w14:paraId="4E46600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7CDDF16F"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69841ED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0C9F1C8F"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4F174B40"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Mentre Susanna era condotta a morte, il Signore suscitò il santo spirito di un giovanetto, chiamato Daniele, il quale si mise a gridare: «Io sono innocente del sangue di lei!». Tutti si voltarono verso di lui dicendo: </w:t>
      </w:r>
      <w:r w:rsidRPr="00A00B6B">
        <w:rPr>
          <w:rFonts w:ascii="Arial" w:hAnsi="Arial"/>
          <w:i/>
          <w:iCs/>
          <w:sz w:val="24"/>
          <w:szCs w:val="24"/>
        </w:rPr>
        <w:lastRenderedPageBreak/>
        <w:t>«Che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4BAEC405"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0AA2D1A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6E68F9FC" w14:textId="380CAFD6" w:rsidR="00FE6B0B" w:rsidRPr="00A00B6B" w:rsidRDefault="00FE6B0B" w:rsidP="00FE6B0B">
      <w:pPr>
        <w:spacing w:after="120"/>
        <w:jc w:val="both"/>
        <w:rPr>
          <w:rFonts w:ascii="Arial" w:hAnsi="Arial"/>
          <w:sz w:val="24"/>
        </w:rPr>
      </w:pPr>
      <w:r w:rsidRPr="00A00B6B">
        <w:rPr>
          <w:rFonts w:ascii="Arial" w:hAnsi="Arial"/>
          <w:sz w:val="24"/>
        </w:rPr>
        <w:t>Il primo dono dello Spirito Santo è la sapienza. Con essa anche un bambino riceve il dono dell’anzianità. Deve però sempre camminare nello Spirito.</w:t>
      </w:r>
      <w:r w:rsidR="00D6518F" w:rsidRPr="00A00B6B">
        <w:rPr>
          <w:rFonts w:ascii="Arial" w:hAnsi="Arial"/>
          <w:sz w:val="24"/>
        </w:rPr>
        <w:t xml:space="preserve"> </w:t>
      </w:r>
      <w:r w:rsidRPr="00A00B6B">
        <w:rPr>
          <w:rFonts w:ascii="Arial" w:hAnsi="Arial"/>
          <w:sz w:val="24"/>
        </w:rPr>
        <w:t>Uomo maturo è il saggio. Lo stolto ha rinunziato alla sua umanità vera. Esso è un impasto di carne. Manca dell’essenza che lo fa vero uomo.</w:t>
      </w:r>
    </w:p>
    <w:p w14:paraId="4C4B1AA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Divenuto caro a Dio, fu amato da lui e, poiché viveva fra peccatori, fu portato altrove.</w:t>
      </w:r>
    </w:p>
    <w:p w14:paraId="652A475E" w14:textId="159A0BB6" w:rsidR="00FE6B0B" w:rsidRPr="00A00B6B" w:rsidRDefault="00FE6B0B" w:rsidP="00FE6B0B">
      <w:pPr>
        <w:spacing w:after="120"/>
        <w:jc w:val="both"/>
        <w:rPr>
          <w:rFonts w:ascii="Arial" w:hAnsi="Arial"/>
          <w:sz w:val="24"/>
        </w:rPr>
      </w:pPr>
      <w:r w:rsidRPr="00A00B6B">
        <w:rPr>
          <w:rFonts w:ascii="Arial" w:hAnsi="Arial"/>
          <w:sz w:val="24"/>
        </w:rPr>
        <w:t>Dopo aver illuminato il vero significato della vita che è quello di produrre il frutto della nostra eternità beata, ora viene fatta chiarezza sul mistero della morte.</w:t>
      </w:r>
      <w:r w:rsidR="00D6518F" w:rsidRPr="00A00B6B">
        <w:rPr>
          <w:rFonts w:ascii="Arial" w:hAnsi="Arial"/>
          <w:sz w:val="24"/>
        </w:rPr>
        <w:t xml:space="preserve"> </w:t>
      </w:r>
      <w:r w:rsidRPr="00A00B6B">
        <w:rPr>
          <w:rFonts w:ascii="Arial" w:hAnsi="Arial"/>
          <w:sz w:val="24"/>
        </w:rPr>
        <w:t>Un giovane muore. Questa morte la si può leggere dalla stoltezza e dalla sapienza. Se si legge dalla stoltezza viene dichiarata ingiusta.</w:t>
      </w:r>
      <w:r w:rsidR="00D6518F" w:rsidRPr="00A00B6B">
        <w:rPr>
          <w:rFonts w:ascii="Arial" w:hAnsi="Arial"/>
          <w:sz w:val="24"/>
        </w:rPr>
        <w:t xml:space="preserve"> </w:t>
      </w:r>
      <w:r w:rsidRPr="00A00B6B">
        <w:rPr>
          <w:rFonts w:ascii="Arial" w:hAnsi="Arial"/>
          <w:sz w:val="24"/>
        </w:rPr>
        <w:t xml:space="preserve">Se invece la si legge dalla sapienza si scorge tutto l’amore che Dio ha riversato su di essa. Dio l’ha presa </w:t>
      </w:r>
      <w:r w:rsidRPr="00A00B6B">
        <w:rPr>
          <w:rFonts w:ascii="Arial" w:hAnsi="Arial"/>
          <w:sz w:val="24"/>
        </w:rPr>
        <w:lastRenderedPageBreak/>
        <w:t>con sé per custodirla nel suo amore eterno.</w:t>
      </w:r>
      <w:r w:rsidR="00D6518F" w:rsidRPr="00A00B6B">
        <w:rPr>
          <w:rFonts w:ascii="Arial" w:hAnsi="Arial"/>
          <w:sz w:val="24"/>
        </w:rPr>
        <w:t xml:space="preserve"> </w:t>
      </w:r>
      <w:r w:rsidRPr="00A00B6B">
        <w:rPr>
          <w:rFonts w:ascii="Arial" w:hAnsi="Arial"/>
          <w:sz w:val="24"/>
        </w:rPr>
        <w:t>Leggiamo: divenuto caro a Dio, fu amato da lui e, poiché viveva fra peccatori, fu portato altrove. La sapienza ci fa vedere ogni cosa dall’amore di Dio.</w:t>
      </w:r>
      <w:r w:rsidR="00D6518F" w:rsidRPr="00A00B6B">
        <w:rPr>
          <w:rFonts w:ascii="Arial" w:hAnsi="Arial"/>
          <w:sz w:val="24"/>
        </w:rPr>
        <w:t xml:space="preserve"> </w:t>
      </w:r>
      <w:r w:rsidRPr="00A00B6B">
        <w:rPr>
          <w:rFonts w:ascii="Arial" w:hAnsi="Arial"/>
          <w:sz w:val="24"/>
        </w:rPr>
        <w:t>Questa giovane vita era cara a Dio. Da Lui è amata. Essa però è come una pianta nel deserto che rischia di essere arsa dal vento infuocato del peccato.</w:t>
      </w:r>
      <w:r w:rsidR="00D62C90" w:rsidRPr="00A00B6B">
        <w:rPr>
          <w:rFonts w:ascii="Arial" w:hAnsi="Arial"/>
          <w:sz w:val="24"/>
        </w:rPr>
        <w:t xml:space="preserve"> </w:t>
      </w:r>
      <w:r w:rsidRPr="00A00B6B">
        <w:rPr>
          <w:rFonts w:ascii="Arial" w:hAnsi="Arial"/>
          <w:sz w:val="24"/>
        </w:rPr>
        <w:t>Cosa fa il Signore? Poiché ama questa pianta, la toglie dal deserto del peccato, la porta nel suo giardino eterno, le dona un posto dove poter vivere per sempre.</w:t>
      </w:r>
      <w:r w:rsidR="00D6518F" w:rsidRPr="00A00B6B">
        <w:rPr>
          <w:rFonts w:ascii="Arial" w:hAnsi="Arial"/>
          <w:sz w:val="24"/>
        </w:rPr>
        <w:t xml:space="preserve"> </w:t>
      </w:r>
      <w:r w:rsidRPr="00A00B6B">
        <w:rPr>
          <w:rFonts w:ascii="Arial" w:hAnsi="Arial"/>
          <w:sz w:val="24"/>
        </w:rPr>
        <w:t xml:space="preserve">È stupenda questa visione della morte del giusto. Essa è vista come </w:t>
      </w:r>
      <w:r w:rsidRPr="00A00B6B">
        <w:rPr>
          <w:rFonts w:ascii="Arial" w:hAnsi="Arial"/>
          <w:i/>
          <w:sz w:val="24"/>
        </w:rPr>
        <w:t>“delocalizzazione”</w:t>
      </w:r>
      <w:r w:rsidRPr="00A00B6B">
        <w:rPr>
          <w:rFonts w:ascii="Arial" w:hAnsi="Arial"/>
          <w:sz w:val="24"/>
        </w:rPr>
        <w:t>. È come se dall’inferno fosse stata trasportata in paradiso.</w:t>
      </w:r>
      <w:r w:rsidR="00D6518F" w:rsidRPr="00A00B6B">
        <w:rPr>
          <w:rFonts w:ascii="Arial" w:hAnsi="Arial"/>
          <w:sz w:val="24"/>
        </w:rPr>
        <w:t xml:space="preserve"> </w:t>
      </w:r>
      <w:r w:rsidRPr="00A00B6B">
        <w:rPr>
          <w:rFonts w:ascii="Arial" w:hAnsi="Arial"/>
          <w:sz w:val="24"/>
        </w:rPr>
        <w:t>La morte del giusto, anche se prematura, è vista con gli occhi di Dio come cambiamento di luogo. Da un luogo di perdizione ad un luogo di vita.</w:t>
      </w:r>
    </w:p>
    <w:p w14:paraId="2200D91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Fu rapito, perché la malvagità non alterasse la sua intelligenza o l’inganno non seducesse la sua anima,</w:t>
      </w:r>
    </w:p>
    <w:p w14:paraId="3AA37C0E" w14:textId="4EC1DE56" w:rsidR="00FE6B0B" w:rsidRPr="00A00B6B" w:rsidRDefault="00FE6B0B" w:rsidP="00FE6B0B">
      <w:pPr>
        <w:spacing w:after="120"/>
        <w:jc w:val="both"/>
        <w:rPr>
          <w:rFonts w:ascii="Arial" w:hAnsi="Arial"/>
          <w:sz w:val="24"/>
        </w:rPr>
      </w:pPr>
      <w:r w:rsidRPr="00A00B6B">
        <w:rPr>
          <w:rFonts w:ascii="Arial" w:hAnsi="Arial"/>
          <w:sz w:val="24"/>
        </w:rPr>
        <w:t>Riprendiamo l’immagine della tenera pianticella che si trova in un deserto infuocato. Se è lasciata in questo luogo, la pianticella viene divorata.</w:t>
      </w:r>
      <w:r w:rsidR="00D6518F" w:rsidRPr="00A00B6B">
        <w:rPr>
          <w:rFonts w:ascii="Arial" w:hAnsi="Arial"/>
          <w:sz w:val="24"/>
        </w:rPr>
        <w:t xml:space="preserve"> </w:t>
      </w:r>
      <w:r w:rsidRPr="00A00B6B">
        <w:rPr>
          <w:rFonts w:ascii="Arial" w:hAnsi="Arial"/>
          <w:sz w:val="24"/>
        </w:rPr>
        <w:t>Così anche della vita del giusto. Il Signore lo ha rapito, perché la malvagità non alterasse la sua intelligenza o l’inganno non seducesse la sua anima.</w:t>
      </w:r>
      <w:r w:rsidR="00D6518F" w:rsidRPr="00A00B6B">
        <w:rPr>
          <w:rFonts w:ascii="Arial" w:hAnsi="Arial"/>
          <w:sz w:val="24"/>
        </w:rPr>
        <w:t xml:space="preserve"> </w:t>
      </w:r>
      <w:r w:rsidRPr="00A00B6B">
        <w:rPr>
          <w:rFonts w:ascii="Arial" w:hAnsi="Arial"/>
          <w:sz w:val="24"/>
        </w:rPr>
        <w:t>Non ha voluto lasciarlo in un branco di lupi che lo avrebbero rapinato della sua anima. Per questo lo ha preso e portato nel suo cielo.</w:t>
      </w:r>
    </w:p>
    <w:p w14:paraId="2CDAF49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poiché il fascino delle cose frivole oscura tutto ciò che è bello e il turbine della passione perverte un animo senza malizia.</w:t>
      </w:r>
    </w:p>
    <w:p w14:paraId="2245F154" w14:textId="4ECD1894" w:rsidR="00FE6B0B" w:rsidRPr="00A00B6B" w:rsidRDefault="00FE6B0B" w:rsidP="00FE6B0B">
      <w:pPr>
        <w:spacing w:after="120"/>
        <w:jc w:val="both"/>
        <w:rPr>
          <w:rFonts w:ascii="Arial" w:hAnsi="Arial"/>
          <w:sz w:val="24"/>
        </w:rPr>
      </w:pPr>
      <w:r w:rsidRPr="00A00B6B">
        <w:rPr>
          <w:rFonts w:ascii="Arial" w:hAnsi="Arial"/>
          <w:sz w:val="24"/>
        </w:rPr>
        <w:t>È questa la grandezza dell’amore di Dio e della sua sapienza: avendo visto il reale pericolo per il giusto, lo ha amato di un amore grande.</w:t>
      </w:r>
      <w:r w:rsidR="00D6518F" w:rsidRPr="00A00B6B">
        <w:rPr>
          <w:rFonts w:ascii="Arial" w:hAnsi="Arial"/>
          <w:sz w:val="24"/>
        </w:rPr>
        <w:t xml:space="preserve"> </w:t>
      </w:r>
      <w:r w:rsidRPr="00A00B6B">
        <w:rPr>
          <w:rFonts w:ascii="Arial" w:hAnsi="Arial"/>
          <w:sz w:val="24"/>
        </w:rPr>
        <w:t>Lo ha amato prevenendo la sua caduta nell’empietà e nell’idolatria. Lo ha amato ponendolo al sicuro di ogni inquinamento spirituale.</w:t>
      </w:r>
      <w:r w:rsidR="00D6518F" w:rsidRPr="00A00B6B">
        <w:rPr>
          <w:rFonts w:ascii="Arial" w:hAnsi="Arial"/>
          <w:sz w:val="24"/>
        </w:rPr>
        <w:t xml:space="preserve"> </w:t>
      </w:r>
      <w:r w:rsidRPr="00A00B6B">
        <w:rPr>
          <w:rFonts w:ascii="Arial" w:hAnsi="Arial"/>
          <w:sz w:val="24"/>
        </w:rPr>
        <w:t>Se il Signore avesse lasciato questo bellissimo frutto sull’albero della nostra terra, gli uccelli rapaci lo avrebbero divorato. Tanto grande è il suo amore.</w:t>
      </w:r>
      <w:r w:rsidR="00D62C90" w:rsidRPr="00A00B6B">
        <w:rPr>
          <w:rFonts w:ascii="Arial" w:hAnsi="Arial"/>
          <w:sz w:val="24"/>
        </w:rPr>
        <w:t xml:space="preserve"> </w:t>
      </w:r>
      <w:r w:rsidRPr="00A00B6B">
        <w:rPr>
          <w:rFonts w:ascii="Arial" w:hAnsi="Arial"/>
          <w:sz w:val="24"/>
        </w:rPr>
        <w:t>Infatti il fascino delle cose frivole oscura tutto ciò che è bello e il turbine della passione perverte un animo senza malizia.</w:t>
      </w:r>
      <w:r w:rsidR="00D6518F" w:rsidRPr="00A00B6B">
        <w:rPr>
          <w:rFonts w:ascii="Arial" w:hAnsi="Arial"/>
          <w:sz w:val="24"/>
        </w:rPr>
        <w:t xml:space="preserve"> </w:t>
      </w:r>
      <w:r w:rsidRPr="00A00B6B">
        <w:rPr>
          <w:rFonts w:ascii="Arial" w:hAnsi="Arial"/>
          <w:sz w:val="24"/>
        </w:rPr>
        <w:t>È vero l’animo è senza malizia. Vive però in un mondo di malizia. Come poter proteggere dal furore della malizia che vuole la sua distruzione?</w:t>
      </w:r>
    </w:p>
    <w:p w14:paraId="52EFBA85" w14:textId="410DDC22" w:rsidR="00FE6B0B" w:rsidRPr="00A00B6B" w:rsidRDefault="00FE6B0B" w:rsidP="00FE6B0B">
      <w:pPr>
        <w:spacing w:after="120"/>
        <w:jc w:val="both"/>
        <w:rPr>
          <w:rFonts w:ascii="Arial" w:hAnsi="Arial"/>
          <w:sz w:val="24"/>
        </w:rPr>
      </w:pPr>
      <w:r w:rsidRPr="00A00B6B">
        <w:rPr>
          <w:rFonts w:ascii="Arial" w:hAnsi="Arial"/>
          <w:sz w:val="24"/>
        </w:rPr>
        <w:t>Al Signore non costa nulla delocalizzare. Viene, prende, porta nel suo giardino eterno. Qui non vi è posto per alcuna malizia e né per altre tentazioni. Chi si affida a Dio sa che il Signore sempre potrebbe venire per operare una delocalizzazione fruttuosa sia per il futuro nel tempo che per quello eterno.</w:t>
      </w:r>
      <w:r w:rsidR="00D6518F" w:rsidRPr="00A00B6B">
        <w:rPr>
          <w:rFonts w:ascii="Arial" w:hAnsi="Arial"/>
          <w:sz w:val="24"/>
        </w:rPr>
        <w:t xml:space="preserve"> </w:t>
      </w:r>
      <w:r w:rsidRPr="00A00B6B">
        <w:rPr>
          <w:rFonts w:ascii="Arial" w:hAnsi="Arial"/>
          <w:sz w:val="24"/>
        </w:rPr>
        <w:t>Il nostro Dio è la sapienza eterna. Quando vede che la vita dei suoi giusti è in grave e serio pericolo, viene, prende, delocalizza, salva.</w:t>
      </w:r>
      <w:r w:rsidR="00D6518F" w:rsidRPr="00A00B6B">
        <w:rPr>
          <w:rFonts w:ascii="Arial" w:hAnsi="Arial"/>
          <w:sz w:val="24"/>
        </w:rPr>
        <w:t xml:space="preserve"> </w:t>
      </w:r>
      <w:r w:rsidRPr="00A00B6B">
        <w:rPr>
          <w:rFonts w:ascii="Arial" w:hAnsi="Arial"/>
          <w:sz w:val="24"/>
        </w:rPr>
        <w:t>Il sapiente in Dio sa sempre quando giunge il momento per delocalizzare anche il suo corpo. Gesù questo lo faceva sempre. Sapeva essere nel luogo giusto.</w:t>
      </w:r>
      <w:r w:rsidR="00D6518F" w:rsidRPr="00A00B6B">
        <w:rPr>
          <w:rFonts w:ascii="Arial" w:hAnsi="Arial"/>
          <w:sz w:val="24"/>
        </w:rPr>
        <w:t xml:space="preserve"> </w:t>
      </w:r>
      <w:r w:rsidRPr="00A00B6B">
        <w:rPr>
          <w:rFonts w:ascii="Arial" w:hAnsi="Arial"/>
          <w:sz w:val="24"/>
        </w:rPr>
        <w:t>Gesù viveva di questa saggezza. Sapeva sempre dove delocalizzarsi per vivere al sommo della verità la sua missione.</w:t>
      </w:r>
      <w:r w:rsidR="00D62C90" w:rsidRPr="00A00B6B">
        <w:rPr>
          <w:rFonts w:ascii="Arial" w:hAnsi="Arial"/>
          <w:sz w:val="24"/>
        </w:rPr>
        <w:t xml:space="preserve"> </w:t>
      </w:r>
      <w:r w:rsidRPr="00A00B6B">
        <w:rPr>
          <w:rFonts w:ascii="Arial" w:hAnsi="Arial"/>
          <w:sz w:val="24"/>
        </w:rPr>
        <w:t>A volte è il Signore stesso che previene e con atto di forza viene, prende, porta via, delocalizza, pianta altrove i suoi alberi.</w:t>
      </w:r>
      <w:r w:rsidR="00D6518F" w:rsidRPr="00A00B6B">
        <w:rPr>
          <w:rFonts w:ascii="Arial" w:hAnsi="Arial"/>
          <w:sz w:val="24"/>
        </w:rPr>
        <w:t xml:space="preserve"> </w:t>
      </w:r>
      <w:r w:rsidRPr="00A00B6B">
        <w:rPr>
          <w:rFonts w:ascii="Arial" w:hAnsi="Arial"/>
          <w:sz w:val="24"/>
        </w:rPr>
        <w:t xml:space="preserve">Questa dovrebbe essere sempre la preghiera del saggio: </w:t>
      </w:r>
      <w:r w:rsidRPr="00A00B6B">
        <w:rPr>
          <w:rFonts w:ascii="Arial" w:hAnsi="Arial"/>
          <w:i/>
          <w:sz w:val="24"/>
        </w:rPr>
        <w:t>“Signore, vieni, delocalizza la mia vita, il mio corpo, la mia missione quando vedi il pericolo”.</w:t>
      </w:r>
      <w:r w:rsidR="00D62C90" w:rsidRPr="00A00B6B">
        <w:rPr>
          <w:rFonts w:ascii="Arial" w:hAnsi="Arial"/>
          <w:sz w:val="24"/>
        </w:rPr>
        <w:t xml:space="preserve"> </w:t>
      </w:r>
      <w:r w:rsidRPr="00A00B6B">
        <w:rPr>
          <w:rFonts w:ascii="Arial" w:hAnsi="Arial"/>
          <w:sz w:val="24"/>
        </w:rPr>
        <w:t>Anche la delocalizzazione eterna il giusto deve chiedere al Signore, se Lui dovesse vedere un pericolo di morte eterna per noi.</w:t>
      </w:r>
    </w:p>
    <w:p w14:paraId="51D3746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13</w:t>
      </w:r>
      <w:r w:rsidRPr="00A00B6B">
        <w:rPr>
          <w:rFonts w:ascii="Arial" w:hAnsi="Arial"/>
          <w:b/>
          <w:sz w:val="24"/>
        </w:rPr>
        <w:t>Giunto in breve alla perfezione, ha conseguito la pienezza di tutta una vita.</w:t>
      </w:r>
    </w:p>
    <w:p w14:paraId="200D74A8" w14:textId="6A7D44AB" w:rsidR="00FE6B0B" w:rsidRPr="00A00B6B" w:rsidRDefault="00FE6B0B" w:rsidP="00FE6B0B">
      <w:pPr>
        <w:spacing w:after="120"/>
        <w:jc w:val="both"/>
        <w:rPr>
          <w:rFonts w:ascii="Arial" w:hAnsi="Arial"/>
          <w:sz w:val="24"/>
        </w:rPr>
      </w:pPr>
      <w:r w:rsidRPr="00A00B6B">
        <w:rPr>
          <w:rFonts w:ascii="Arial" w:hAnsi="Arial"/>
          <w:sz w:val="24"/>
        </w:rPr>
        <w:t>Il giusto in breve è giunto alla perfezione. Ha conseguito la pienezza di tutta una vita. Ha maturato il frutto della vita eterna.</w:t>
      </w:r>
      <w:r w:rsidR="00D6518F" w:rsidRPr="00A00B6B">
        <w:rPr>
          <w:rFonts w:ascii="Arial" w:hAnsi="Arial"/>
          <w:sz w:val="24"/>
        </w:rPr>
        <w:t xml:space="preserve"> </w:t>
      </w:r>
      <w:r w:rsidRPr="00A00B6B">
        <w:rPr>
          <w:rFonts w:ascii="Arial" w:hAnsi="Arial"/>
          <w:sz w:val="24"/>
        </w:rPr>
        <w:t>Il Signore dovrà lasciarlo ancora oppure dovrà portarselo con sé? Poiché i pericoli di morte eterna sono infiniti, l’amore del Signore li previene tutti.</w:t>
      </w:r>
      <w:r w:rsidR="00D6518F" w:rsidRPr="00A00B6B">
        <w:rPr>
          <w:rFonts w:ascii="Arial" w:hAnsi="Arial"/>
          <w:sz w:val="24"/>
        </w:rPr>
        <w:t xml:space="preserve"> </w:t>
      </w:r>
      <w:r w:rsidRPr="00A00B6B">
        <w:rPr>
          <w:rFonts w:ascii="Arial" w:hAnsi="Arial"/>
          <w:sz w:val="24"/>
        </w:rPr>
        <w:t>Non volendo perdere quest’anima, se la porta con sé nel cielo. È una scelta di amore eterno. Questo vede la sapienza. La stoltezza vede una ingiustizia.</w:t>
      </w:r>
      <w:r w:rsidR="00D6518F" w:rsidRPr="00A00B6B">
        <w:rPr>
          <w:rFonts w:ascii="Arial" w:hAnsi="Arial"/>
          <w:sz w:val="24"/>
        </w:rPr>
        <w:t xml:space="preserve"> </w:t>
      </w:r>
      <w:r w:rsidRPr="00A00B6B">
        <w:rPr>
          <w:rFonts w:ascii="Arial" w:hAnsi="Arial"/>
          <w:sz w:val="24"/>
        </w:rPr>
        <w:t>Se il cuore dell’uomo non viene riempito di saggezza, sapienza, luce, divina intelligenza, mai saprà leggere le opere di Dio nella nostra storia.</w:t>
      </w:r>
    </w:p>
    <w:p w14:paraId="3F41050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La sua anima era gradita al Signore, perciò si affrettò a uscire dalla malvagità. La gente vide ma non capì, non ha riflettuto su un fatto così importante:</w:t>
      </w:r>
    </w:p>
    <w:p w14:paraId="2A70A65C" w14:textId="62672045" w:rsidR="00FE6B0B" w:rsidRPr="00A00B6B" w:rsidRDefault="00FE6B0B" w:rsidP="00FE6B0B">
      <w:pPr>
        <w:spacing w:after="120"/>
        <w:jc w:val="both"/>
        <w:rPr>
          <w:rFonts w:ascii="Arial" w:hAnsi="Arial"/>
          <w:sz w:val="24"/>
        </w:rPr>
      </w:pPr>
      <w:r w:rsidRPr="00A00B6B">
        <w:rPr>
          <w:rFonts w:ascii="Arial" w:hAnsi="Arial"/>
          <w:sz w:val="24"/>
        </w:rPr>
        <w:t>Viene ancora una volta ribadita la pericolosità nella quale il giusto era posto a vivere.</w:t>
      </w:r>
      <w:r w:rsidR="00D62C90" w:rsidRPr="00A00B6B">
        <w:rPr>
          <w:rFonts w:ascii="Arial" w:hAnsi="Arial"/>
          <w:sz w:val="24"/>
        </w:rPr>
        <w:t xml:space="preserve"> </w:t>
      </w:r>
      <w:r w:rsidRPr="00A00B6B">
        <w:rPr>
          <w:rFonts w:ascii="Arial" w:hAnsi="Arial"/>
          <w:sz w:val="24"/>
        </w:rPr>
        <w:t>Incombeva su di lui il pericolo della morte eterna.</w:t>
      </w:r>
      <w:r w:rsidR="00D6518F" w:rsidRPr="00A00B6B">
        <w:rPr>
          <w:rFonts w:ascii="Arial" w:hAnsi="Arial"/>
          <w:sz w:val="24"/>
        </w:rPr>
        <w:t xml:space="preserve"> </w:t>
      </w:r>
      <w:r w:rsidRPr="00A00B6B">
        <w:rPr>
          <w:rFonts w:ascii="Arial" w:hAnsi="Arial"/>
          <w:sz w:val="24"/>
        </w:rPr>
        <w:t>Poiché la sua anima era gradita al Signore, il Signore per questo si è affrettato a farlo uscire dalla malvagità.</w:t>
      </w:r>
      <w:r w:rsidR="00D6518F" w:rsidRPr="00A00B6B">
        <w:rPr>
          <w:rFonts w:ascii="Arial" w:hAnsi="Arial"/>
          <w:sz w:val="24"/>
        </w:rPr>
        <w:t xml:space="preserve"> </w:t>
      </w:r>
      <w:r w:rsidRPr="00A00B6B">
        <w:rPr>
          <w:rFonts w:ascii="Arial" w:hAnsi="Arial"/>
          <w:sz w:val="24"/>
        </w:rPr>
        <w:t>In questo versetto viene aggiunta una verità ancora più illuminante. Non è solo il Signore che vuole delocalizzare. È anche il giusto che si affretta.</w:t>
      </w:r>
      <w:r w:rsidR="00D6518F" w:rsidRPr="00A00B6B">
        <w:rPr>
          <w:rFonts w:ascii="Arial" w:hAnsi="Arial"/>
          <w:sz w:val="24"/>
        </w:rPr>
        <w:t xml:space="preserve"> </w:t>
      </w:r>
      <w:r w:rsidRPr="00A00B6B">
        <w:rPr>
          <w:rFonts w:ascii="Arial" w:hAnsi="Arial"/>
          <w:sz w:val="24"/>
        </w:rPr>
        <w:t>Il giusto sa di essere gradito al Signore. Sa anche i pericoli della nostra terra. Le tentazioni. Chiede al Signore di affrettare la sua uscita dalla malvagità.</w:t>
      </w:r>
      <w:r w:rsidR="00D62C90" w:rsidRPr="00A00B6B">
        <w:rPr>
          <w:rFonts w:ascii="Arial" w:hAnsi="Arial"/>
          <w:sz w:val="24"/>
        </w:rPr>
        <w:t xml:space="preserve"> </w:t>
      </w:r>
      <w:r w:rsidRPr="00A00B6B">
        <w:rPr>
          <w:rFonts w:ascii="Arial" w:hAnsi="Arial"/>
          <w:sz w:val="24"/>
        </w:rPr>
        <w:t>Dio vuole, ma anche il giusto chiede. Dio vuole esaudire il desiderio del giusto. Questo è l’amore: Dio esaudisce il desiderio del giusto.</w:t>
      </w:r>
      <w:r w:rsidR="00D6518F" w:rsidRPr="00A00B6B">
        <w:rPr>
          <w:rFonts w:ascii="Arial" w:hAnsi="Arial"/>
          <w:sz w:val="24"/>
        </w:rPr>
        <w:t xml:space="preserve"> </w:t>
      </w:r>
      <w:r w:rsidRPr="00A00B6B">
        <w:rPr>
          <w:rFonts w:ascii="Arial" w:hAnsi="Arial"/>
          <w:sz w:val="24"/>
        </w:rPr>
        <w:t>Il giusto vuole esaudire il desiderio di Dio. Dio lo vuole con sé, per sé. Il giusto chiede che questo desiderio si compia. Il giusto si dona a Dio per sempre.</w:t>
      </w:r>
      <w:r w:rsidR="00D6518F" w:rsidRPr="00A00B6B">
        <w:rPr>
          <w:rFonts w:ascii="Arial" w:hAnsi="Arial"/>
          <w:sz w:val="24"/>
        </w:rPr>
        <w:t xml:space="preserve"> </w:t>
      </w:r>
      <w:r w:rsidRPr="00A00B6B">
        <w:rPr>
          <w:rFonts w:ascii="Arial" w:hAnsi="Arial"/>
          <w:sz w:val="24"/>
        </w:rPr>
        <w:t>La gente vede la morte del giusto ma non comprende. Non riflette su un fatto così importante. La morte è l’esaudimento di un duplice desiderio di amore.</w:t>
      </w:r>
      <w:r w:rsidR="00D6518F" w:rsidRPr="00A00B6B">
        <w:rPr>
          <w:rFonts w:ascii="Arial" w:hAnsi="Arial"/>
          <w:sz w:val="24"/>
        </w:rPr>
        <w:t xml:space="preserve"> </w:t>
      </w:r>
      <w:r w:rsidRPr="00A00B6B">
        <w:rPr>
          <w:rFonts w:ascii="Arial" w:hAnsi="Arial"/>
          <w:sz w:val="24"/>
        </w:rPr>
        <w:t>La gente non vede l’eternità, non vede l’immortalità, non vede la tentazione, non vede la malvagità, non vede la spiritualità. La gente è cieca.</w:t>
      </w:r>
      <w:r w:rsidR="00D6518F" w:rsidRPr="00A00B6B">
        <w:rPr>
          <w:rFonts w:ascii="Arial" w:hAnsi="Arial"/>
          <w:sz w:val="24"/>
        </w:rPr>
        <w:t xml:space="preserve"> </w:t>
      </w:r>
      <w:r w:rsidRPr="00A00B6B">
        <w:rPr>
          <w:rFonts w:ascii="Arial" w:hAnsi="Arial"/>
          <w:sz w:val="24"/>
        </w:rPr>
        <w:t>La gente cieca va sempre illuminata. Ad essa va dato il conforto della vera sapienza. Qual è questo vero conforto? Sapere che il Signore e il giusto agiscono solo per amore l’uno dell’altro. Dio vuole togliere il giusto, il giusto chiede di essere tolto.</w:t>
      </w:r>
      <w:r w:rsidR="00D6518F" w:rsidRPr="00A00B6B">
        <w:rPr>
          <w:rFonts w:ascii="Arial" w:hAnsi="Arial"/>
          <w:sz w:val="24"/>
        </w:rPr>
        <w:t xml:space="preserve"> </w:t>
      </w:r>
      <w:r w:rsidRPr="00A00B6B">
        <w:rPr>
          <w:rFonts w:ascii="Arial" w:hAnsi="Arial"/>
          <w:sz w:val="24"/>
        </w:rPr>
        <w:t>In questa logica di vera sapienza dobbiamo leggere quanto il Quarto Vangelo dice di Gesù qualche istante prima della sua passione.</w:t>
      </w:r>
    </w:p>
    <w:p w14:paraId="3EAAEA25"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DE5554C"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lastRenderedPageBreak/>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220625DE"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60E786A5"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Sebbene avesse compiuto segni così grandi davanti a loro, non credevano in lui, perché si compisse la parola detta dal profeta Isaia:</w:t>
      </w:r>
    </w:p>
    <w:p w14:paraId="2D254F58"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Signore, chi ha creduto alla nostra parola? E la forza del Signore, a chi è stata rivelata?</w:t>
      </w:r>
    </w:p>
    <w:p w14:paraId="0B61AFEC"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Per questo non potevano credere, poiché ancora Isaia disse:</w:t>
      </w:r>
    </w:p>
    <w:p w14:paraId="3DA6B91E"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Ha reso ciechi i loro occhi e duro il loro cuore, perché non vedano con gli occhi e non comprendano con il cuore e non si convertano, e io li guarisca!</w:t>
      </w:r>
    </w:p>
    <w:p w14:paraId="40187935"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05EEC0C5"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3366093A" w14:textId="77777777" w:rsidR="00FE6B0B" w:rsidRPr="00A00B6B" w:rsidRDefault="00FE6B0B" w:rsidP="00FE6B0B">
      <w:pPr>
        <w:spacing w:after="120"/>
        <w:jc w:val="both"/>
        <w:rPr>
          <w:rFonts w:ascii="Arial" w:hAnsi="Arial"/>
          <w:sz w:val="24"/>
        </w:rPr>
      </w:pPr>
      <w:r w:rsidRPr="00A00B6B">
        <w:rPr>
          <w:rFonts w:ascii="Arial" w:hAnsi="Arial"/>
          <w:sz w:val="24"/>
        </w:rPr>
        <w:t>Il Padre vuole glorificare il Figlio. Il Figlio vuole glorificare il Padre. Padre e Figlio sono una sola logica di amore e di glorificazione.</w:t>
      </w:r>
    </w:p>
    <w:p w14:paraId="6C7CD0B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grazia e misericordia sono per i suoi eletti e protezione per i suoi santi.</w:t>
      </w:r>
    </w:p>
    <w:p w14:paraId="6AB075DE" w14:textId="2AEF8556" w:rsidR="00FE6B0B" w:rsidRPr="00A00B6B" w:rsidRDefault="00FE6B0B" w:rsidP="00FE6B0B">
      <w:pPr>
        <w:spacing w:after="120"/>
        <w:jc w:val="both"/>
        <w:rPr>
          <w:rFonts w:ascii="Arial" w:hAnsi="Arial"/>
          <w:sz w:val="24"/>
        </w:rPr>
      </w:pPr>
      <w:r w:rsidRPr="00A00B6B">
        <w:rPr>
          <w:rFonts w:ascii="Arial" w:hAnsi="Arial"/>
          <w:sz w:val="24"/>
        </w:rPr>
        <w:t xml:space="preserve">Ecco la verità che la gente non comprende e sulla quale non riflette: </w:t>
      </w:r>
      <w:r w:rsidRPr="00A00B6B">
        <w:rPr>
          <w:rFonts w:ascii="Arial" w:hAnsi="Arial"/>
          <w:i/>
          <w:sz w:val="24"/>
        </w:rPr>
        <w:t>“Grazia e misericordia sono per i suoi eletti e protezione per i suoi santi”</w:t>
      </w:r>
      <w:r w:rsidRPr="00A00B6B">
        <w:rPr>
          <w:rFonts w:ascii="Arial" w:hAnsi="Arial"/>
          <w:sz w:val="24"/>
        </w:rPr>
        <w:t>.</w:t>
      </w:r>
      <w:r w:rsidR="00D6518F" w:rsidRPr="00A00B6B">
        <w:rPr>
          <w:rFonts w:ascii="Arial" w:hAnsi="Arial"/>
          <w:sz w:val="24"/>
        </w:rPr>
        <w:t xml:space="preserve"> </w:t>
      </w:r>
      <w:r w:rsidRPr="00A00B6B">
        <w:rPr>
          <w:rFonts w:ascii="Arial" w:hAnsi="Arial"/>
          <w:sz w:val="24"/>
        </w:rPr>
        <w:t xml:space="preserve">Il Signore non può prendersi cura degli empi. Questi negano la sua stessa esistenza. Prima si </w:t>
      </w:r>
      <w:r w:rsidRPr="00A00B6B">
        <w:rPr>
          <w:rFonts w:ascii="Arial" w:hAnsi="Arial"/>
          <w:sz w:val="24"/>
        </w:rPr>
        <w:lastRenderedPageBreak/>
        <w:t>devono convertire, abbandonando la loro stoltezza,</w:t>
      </w:r>
      <w:r w:rsidR="00D6518F" w:rsidRPr="00A00B6B">
        <w:rPr>
          <w:rFonts w:ascii="Arial" w:hAnsi="Arial"/>
          <w:sz w:val="24"/>
        </w:rPr>
        <w:t xml:space="preserve"> </w:t>
      </w:r>
      <w:r w:rsidRPr="00A00B6B">
        <w:rPr>
          <w:rFonts w:ascii="Arial" w:hAnsi="Arial"/>
          <w:sz w:val="24"/>
        </w:rPr>
        <w:t>Questa grazia Dio mai l’ha negata e mai la negherà. Se però questa grazia viene rifiutata, Lui non potrà occuparsi di essi. Non li può delocalizzare.</w:t>
      </w:r>
      <w:r w:rsidR="00D6518F" w:rsidRPr="00A00B6B">
        <w:rPr>
          <w:rFonts w:ascii="Arial" w:hAnsi="Arial"/>
          <w:sz w:val="24"/>
        </w:rPr>
        <w:t xml:space="preserve"> </w:t>
      </w:r>
      <w:r w:rsidRPr="00A00B6B">
        <w:rPr>
          <w:rFonts w:ascii="Arial" w:hAnsi="Arial"/>
          <w:sz w:val="24"/>
        </w:rPr>
        <w:t>Paolo è stato delocalizzato, ma lui non era empio. Era un fermo assertore del più rigido monoteismo. Era un interprete della Legge secondo la lettera.</w:t>
      </w:r>
    </w:p>
    <w:p w14:paraId="0EA6BBE3"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D82BF12"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BE8D395"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E09BDE3"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Saulo frattanto si rinfrancava sempre di più e gettava confusione tra i Giudei residenti a Damasco, dimostrando che Gesù è il Cristo. </w:t>
      </w:r>
    </w:p>
    <w:p w14:paraId="56C6A799"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lastRenderedPageBreak/>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1E18756C"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2B5D65BC"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La Chiesa era dunque in pace per tutta la Giudea, la Galilea e la Samaria: si consolidava e camminava nel timore del Signore e, con il conforto dello Spirito Santo, cresceva di numero (At 9,1-31). </w:t>
      </w:r>
    </w:p>
    <w:p w14:paraId="19B3E931" w14:textId="4B36E746" w:rsidR="00FE6B0B" w:rsidRPr="00A00B6B" w:rsidRDefault="00FE6B0B" w:rsidP="00FE6B0B">
      <w:pPr>
        <w:spacing w:after="120"/>
        <w:jc w:val="both"/>
        <w:rPr>
          <w:rFonts w:ascii="Arial" w:hAnsi="Arial"/>
          <w:sz w:val="24"/>
        </w:rPr>
      </w:pPr>
      <w:r w:rsidRPr="00A00B6B">
        <w:rPr>
          <w:rFonts w:ascii="Arial" w:hAnsi="Arial"/>
          <w:sz w:val="24"/>
        </w:rPr>
        <w:t>Dio ha avuto pietà di lui perché aveva zelo per la difesa della sua verità e lo ha delocalizzato nella verità più piena.</w:t>
      </w:r>
      <w:r w:rsidR="00D6518F" w:rsidRPr="00A00B6B">
        <w:rPr>
          <w:rFonts w:ascii="Arial" w:hAnsi="Arial"/>
          <w:sz w:val="24"/>
        </w:rPr>
        <w:t xml:space="preserve"> </w:t>
      </w:r>
      <w:r w:rsidRPr="00A00B6B">
        <w:rPr>
          <w:rFonts w:ascii="Arial" w:hAnsi="Arial"/>
          <w:sz w:val="24"/>
        </w:rPr>
        <w:t>Chi scrive può attestare che anche lui è stato più volte delocalizzato dal Signore, alcune volte in modo soave, altre volte in modo forte.</w:t>
      </w:r>
      <w:r w:rsidR="00D6518F" w:rsidRPr="00A00B6B">
        <w:rPr>
          <w:rFonts w:ascii="Arial" w:hAnsi="Arial"/>
          <w:sz w:val="24"/>
        </w:rPr>
        <w:t xml:space="preserve"> </w:t>
      </w:r>
      <w:r w:rsidRPr="00A00B6B">
        <w:rPr>
          <w:rFonts w:ascii="Arial" w:hAnsi="Arial"/>
          <w:sz w:val="24"/>
        </w:rPr>
        <w:t>Alcune volte ha usato anche maniere dure, di potenza soprannaturale. Ma ogni delocalizzazione è stata per dare verità piena alla sua vita.</w:t>
      </w:r>
      <w:r w:rsidR="00D6518F" w:rsidRPr="00A00B6B">
        <w:rPr>
          <w:rFonts w:ascii="Arial" w:hAnsi="Arial"/>
          <w:sz w:val="24"/>
        </w:rPr>
        <w:t xml:space="preserve"> </w:t>
      </w:r>
      <w:r w:rsidRPr="00A00B6B">
        <w:rPr>
          <w:rFonts w:ascii="Arial" w:hAnsi="Arial"/>
          <w:sz w:val="24"/>
        </w:rPr>
        <w:t>La sapienza sempre deve aiutare a leggere nella vita i segni della presenza di amore del Signore. Ogni delocalizzazione è sempre per il nostro vero bene.</w:t>
      </w:r>
      <w:r w:rsidR="00D6518F" w:rsidRPr="00A00B6B">
        <w:rPr>
          <w:rFonts w:ascii="Arial" w:hAnsi="Arial"/>
          <w:sz w:val="24"/>
        </w:rPr>
        <w:t xml:space="preserve"> </w:t>
      </w:r>
      <w:r w:rsidRPr="00A00B6B">
        <w:rPr>
          <w:rFonts w:ascii="Arial" w:hAnsi="Arial"/>
          <w:sz w:val="24"/>
        </w:rPr>
        <w:t>Ogni delocalizzazione è frutto della misericordia di Dio per i suoi eletti, per quanti vogliono vivere nella giustizia più grande.</w:t>
      </w:r>
      <w:r w:rsidR="00D6518F" w:rsidRPr="00A00B6B">
        <w:rPr>
          <w:rFonts w:ascii="Arial" w:hAnsi="Arial"/>
          <w:sz w:val="24"/>
        </w:rPr>
        <w:t xml:space="preserve"> </w:t>
      </w:r>
      <w:r w:rsidRPr="00A00B6B">
        <w:rPr>
          <w:rFonts w:ascii="Arial" w:hAnsi="Arial"/>
          <w:sz w:val="24"/>
        </w:rPr>
        <w:t>Ogni delocalizzazione è amore preventivo del Signore. Prima che l’anima si perda, il Signore viene e delocalizza.</w:t>
      </w:r>
    </w:p>
    <w:p w14:paraId="2605C24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Il giusto, da morto, condannerà gli empi ancora in vita; una giovinezza, giunta in breve alla conclusione, condannerà gli empi, pur carichi di anni.</w:t>
      </w:r>
    </w:p>
    <w:p w14:paraId="000FB23A" w14:textId="2E612A20" w:rsidR="00FE6B0B" w:rsidRPr="00A00B6B" w:rsidRDefault="00FE6B0B" w:rsidP="00FE6B0B">
      <w:pPr>
        <w:spacing w:after="120"/>
        <w:jc w:val="both"/>
        <w:rPr>
          <w:rFonts w:ascii="Arial" w:hAnsi="Arial"/>
          <w:sz w:val="24"/>
        </w:rPr>
      </w:pPr>
      <w:r w:rsidRPr="00A00B6B">
        <w:rPr>
          <w:rFonts w:ascii="Arial" w:hAnsi="Arial"/>
          <w:sz w:val="24"/>
        </w:rPr>
        <w:t>Perché il giusto, da morto, condannerà gli empi ancora in vita? Perché la sua</w:t>
      </w:r>
      <w:r w:rsidR="00D62C90" w:rsidRPr="00A00B6B">
        <w:rPr>
          <w:rFonts w:ascii="Arial" w:hAnsi="Arial"/>
          <w:sz w:val="24"/>
        </w:rPr>
        <w:t xml:space="preserve"> </w:t>
      </w:r>
      <w:r w:rsidRPr="00A00B6B">
        <w:rPr>
          <w:rFonts w:ascii="Arial" w:hAnsi="Arial"/>
          <w:sz w:val="24"/>
        </w:rPr>
        <w:t>giovinezza è giunta in breve alla conclusione. Ha prodotto il suo frutto di vita.</w:t>
      </w:r>
      <w:r w:rsidR="00D6518F" w:rsidRPr="00A00B6B">
        <w:rPr>
          <w:rFonts w:ascii="Arial" w:hAnsi="Arial"/>
          <w:sz w:val="24"/>
        </w:rPr>
        <w:t xml:space="preserve"> </w:t>
      </w:r>
      <w:r w:rsidRPr="00A00B6B">
        <w:rPr>
          <w:rFonts w:ascii="Arial" w:hAnsi="Arial"/>
          <w:sz w:val="24"/>
        </w:rPr>
        <w:t>Egli empi invece pur vivendo carichi di anni, hanno sciupato la loro esistenza, fallendo in ogni cosa: nel matrimonio, nei figli, nella vita eterna.</w:t>
      </w:r>
      <w:r w:rsidR="00D6518F" w:rsidRPr="00A00B6B">
        <w:rPr>
          <w:rFonts w:ascii="Arial" w:hAnsi="Arial"/>
          <w:sz w:val="24"/>
        </w:rPr>
        <w:t xml:space="preserve"> </w:t>
      </w:r>
      <w:r w:rsidRPr="00A00B6B">
        <w:rPr>
          <w:rFonts w:ascii="Arial" w:hAnsi="Arial"/>
          <w:sz w:val="24"/>
        </w:rPr>
        <w:t>I loro stessi anni li condanneranno. Anche gli anni sono una grande grazia concessa per raddrizzare la vita consegnata all’empietà.</w:t>
      </w:r>
      <w:r w:rsidR="00D62C90" w:rsidRPr="00A00B6B">
        <w:rPr>
          <w:rFonts w:ascii="Arial" w:hAnsi="Arial"/>
          <w:sz w:val="24"/>
        </w:rPr>
        <w:t xml:space="preserve"> </w:t>
      </w:r>
      <w:r w:rsidRPr="00A00B6B">
        <w:rPr>
          <w:rFonts w:ascii="Arial" w:hAnsi="Arial"/>
          <w:sz w:val="24"/>
        </w:rPr>
        <w:t>Su questa visione di grazia San Pietro ci offre un’altissima verità.</w:t>
      </w:r>
    </w:p>
    <w:p w14:paraId="75350447"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0DF2144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Questo anzitutto dovete sapere: negli ultimi giorni si farà avanti gente che si inganna e inganna gli altri e che si lascia dominare dalle proprie passioni. Diranno: «Dov’è la sua venuta, che egli ha promesso? Dal </w:t>
      </w:r>
      <w:r w:rsidRPr="00A00B6B">
        <w:rPr>
          <w:rFonts w:ascii="Arial" w:hAnsi="Arial"/>
          <w:i/>
          <w:iCs/>
          <w:sz w:val="24"/>
          <w:szCs w:val="24"/>
        </w:rPr>
        <w:lastRenderedPageBreak/>
        <w:t>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1AFFB77D"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F2F00E3"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941F36F"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6224C389"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D796C6F" w14:textId="077FA70D" w:rsidR="00FE6B0B" w:rsidRPr="00A00B6B" w:rsidRDefault="00FE6B0B" w:rsidP="00FE6B0B">
      <w:pPr>
        <w:spacing w:after="120"/>
        <w:jc w:val="both"/>
        <w:rPr>
          <w:rFonts w:ascii="Arial" w:hAnsi="Arial"/>
          <w:sz w:val="24"/>
        </w:rPr>
      </w:pPr>
      <w:r w:rsidRPr="00A00B6B">
        <w:rPr>
          <w:rFonts w:ascii="Arial" w:hAnsi="Arial"/>
          <w:sz w:val="24"/>
        </w:rPr>
        <w:t>Gli empi dal giusto non sono condannati solo nell’eternità, ma anche mentre sono in vita. Ad essi mostrano il loro frutto maturato in così breve tempo.</w:t>
      </w:r>
      <w:r w:rsidR="00D6518F" w:rsidRPr="00A00B6B">
        <w:rPr>
          <w:rFonts w:ascii="Arial" w:hAnsi="Arial"/>
          <w:sz w:val="24"/>
        </w:rPr>
        <w:t xml:space="preserve"> </w:t>
      </w:r>
      <w:r w:rsidRPr="00A00B6B">
        <w:rPr>
          <w:rFonts w:ascii="Arial" w:hAnsi="Arial"/>
          <w:sz w:val="24"/>
        </w:rPr>
        <w:t>Se l’uomo vuole, può maturare il frutto della sua vita eterna. La natura umana non è differente. Diviene differente per scelta.</w:t>
      </w:r>
      <w:r w:rsidR="00D6518F" w:rsidRPr="00A00B6B">
        <w:rPr>
          <w:rFonts w:ascii="Arial" w:hAnsi="Arial"/>
          <w:sz w:val="24"/>
        </w:rPr>
        <w:t xml:space="preserve"> </w:t>
      </w:r>
      <w:r w:rsidRPr="00A00B6B">
        <w:rPr>
          <w:rFonts w:ascii="Arial" w:hAnsi="Arial"/>
          <w:sz w:val="24"/>
        </w:rPr>
        <w:t xml:space="preserve">Scegliere la sapienza come guida o la stoltezza cambia radicalmente la natura. La sapienza ne fa una natura di vita. La stoltezza una natura di morte. </w:t>
      </w:r>
    </w:p>
    <w:p w14:paraId="1641BED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Infatti vedranno la fine del saggio, ma non capiranno ciò che Dio aveva deciso a suo riguardo né per quale scopo il Signore l’aveva posto al sicuro.</w:t>
      </w:r>
    </w:p>
    <w:p w14:paraId="69DE0BBE" w14:textId="2C0231FA" w:rsidR="00FE6B0B" w:rsidRPr="00A00B6B" w:rsidRDefault="00FE6B0B" w:rsidP="00FE6B0B">
      <w:pPr>
        <w:spacing w:after="120"/>
        <w:jc w:val="both"/>
        <w:rPr>
          <w:rFonts w:ascii="Arial" w:hAnsi="Arial"/>
          <w:sz w:val="24"/>
        </w:rPr>
      </w:pPr>
      <w:r w:rsidRPr="00A00B6B">
        <w:rPr>
          <w:rFonts w:ascii="Arial" w:hAnsi="Arial"/>
          <w:sz w:val="24"/>
        </w:rPr>
        <w:t>Neanche dinanzi alla storia, l’empio abbandona la sua stoltezza. Vede, ma non comprende. Non sa perché il Signore ha portato il giusto in luogo sicuro.</w:t>
      </w:r>
      <w:r w:rsidR="00D6518F" w:rsidRPr="00A00B6B">
        <w:rPr>
          <w:rFonts w:ascii="Arial" w:hAnsi="Arial"/>
          <w:sz w:val="24"/>
        </w:rPr>
        <w:t xml:space="preserve"> </w:t>
      </w:r>
      <w:r w:rsidRPr="00A00B6B">
        <w:rPr>
          <w:rFonts w:ascii="Arial" w:hAnsi="Arial"/>
          <w:sz w:val="24"/>
        </w:rPr>
        <w:t xml:space="preserve">È verità. Gli empi vedono la fine del saggio, ma non comprendono ciò che Dio ha deciso </w:t>
      </w:r>
      <w:r w:rsidRPr="00A00B6B">
        <w:rPr>
          <w:rFonts w:ascii="Arial" w:hAnsi="Arial"/>
          <w:sz w:val="24"/>
        </w:rPr>
        <w:lastRenderedPageBreak/>
        <w:t>a suo riguardo né per quale scopo il Signore l’ha posto al sicuro. Non può. Gli manca la sapienza. È privo di ogni intelligenza. È carente di ogni luce soprannaturale. È evidente che solo con la luce di Dio si può comprendere.</w:t>
      </w:r>
      <w:r w:rsidR="00D6518F" w:rsidRPr="00A00B6B">
        <w:rPr>
          <w:rFonts w:ascii="Arial" w:hAnsi="Arial"/>
          <w:sz w:val="24"/>
        </w:rPr>
        <w:t xml:space="preserve"> </w:t>
      </w:r>
      <w:r w:rsidRPr="00A00B6B">
        <w:rPr>
          <w:rFonts w:ascii="Arial" w:hAnsi="Arial"/>
          <w:sz w:val="24"/>
        </w:rPr>
        <w:t>Come si fa a comprendere ciò che Dio fa se l’uomo è privo della sua sapienza ed intelligenza? Se gli manca lo Spirito del Signore è avvolto dalle tenebre.</w:t>
      </w:r>
      <w:r w:rsidR="00D6518F" w:rsidRPr="00A00B6B">
        <w:rPr>
          <w:rFonts w:ascii="Arial" w:hAnsi="Arial"/>
          <w:sz w:val="24"/>
        </w:rPr>
        <w:t xml:space="preserve"> </w:t>
      </w:r>
      <w:r w:rsidRPr="00A00B6B">
        <w:rPr>
          <w:rFonts w:ascii="Arial" w:hAnsi="Arial"/>
          <w:sz w:val="24"/>
        </w:rPr>
        <w:t>La storia, che è vera voce, vera profezia del Signore, mai sarà letta secondo verità dagli empi. Vedranno, ma non comprenderanno.</w:t>
      </w:r>
      <w:r w:rsidR="00D6518F" w:rsidRPr="00A00B6B">
        <w:rPr>
          <w:rFonts w:ascii="Arial" w:hAnsi="Arial"/>
          <w:sz w:val="24"/>
        </w:rPr>
        <w:t xml:space="preserve"> </w:t>
      </w:r>
      <w:r w:rsidRPr="00A00B6B">
        <w:rPr>
          <w:rFonts w:ascii="Arial" w:hAnsi="Arial"/>
          <w:sz w:val="24"/>
        </w:rPr>
        <w:t>Cristo Gesù è venuto. Come è stata letta la sua storia? Non è stato forse crocifisso dal mondo della religione empia?</w:t>
      </w:r>
      <w:r w:rsidR="00D6518F" w:rsidRPr="00A00B6B">
        <w:rPr>
          <w:rFonts w:ascii="Arial" w:hAnsi="Arial"/>
          <w:sz w:val="24"/>
        </w:rPr>
        <w:t xml:space="preserve"> </w:t>
      </w:r>
      <w:r w:rsidRPr="00A00B6B">
        <w:rPr>
          <w:rFonts w:ascii="Arial" w:hAnsi="Arial"/>
          <w:sz w:val="24"/>
        </w:rPr>
        <w:t>San Paolo scusa i carnefici di Cristo Gesù. Non hanno conosciuto il Dio della gloria? Glielo ha impedito l’empietà nella quale si erano imprigionati.</w:t>
      </w:r>
    </w:p>
    <w:p w14:paraId="067570A9"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26FC7CD"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7550FD74"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Quelle cose che occhio non vide, né orecchio udì, né mai entrarono in cuore di uomo, Dio le ha preparate per coloro che lo amano.</w:t>
      </w:r>
    </w:p>
    <w:p w14:paraId="3F18404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065D3DC" w14:textId="77777777" w:rsidR="00FE6B0B" w:rsidRPr="00A00B6B" w:rsidRDefault="00FE6B0B" w:rsidP="00FE6B0B">
      <w:pPr>
        <w:spacing w:after="120"/>
        <w:jc w:val="both"/>
        <w:rPr>
          <w:rFonts w:ascii="Arial" w:hAnsi="Arial"/>
          <w:sz w:val="24"/>
        </w:rPr>
      </w:pPr>
      <w:r w:rsidRPr="00A00B6B">
        <w:rPr>
          <w:rFonts w:ascii="Arial" w:hAnsi="Arial"/>
          <w:sz w:val="24"/>
        </w:rPr>
        <w:t>Questo capita ad ogni uomo avvolto dall’empietà. Mai conoscerà la presenza di Dio nella storia. Mai comprenderà il significato delle sue opere.</w:t>
      </w:r>
    </w:p>
    <w:p w14:paraId="7D7D550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 xml:space="preserve">Vedranno e disprezzeranno, ma il Signore li deriderà. </w:t>
      </w:r>
    </w:p>
    <w:p w14:paraId="65CF79C6" w14:textId="07BF7B08" w:rsidR="00FE6B0B" w:rsidRPr="00A00B6B" w:rsidRDefault="00FE6B0B" w:rsidP="00FE6B0B">
      <w:pPr>
        <w:spacing w:after="120"/>
        <w:jc w:val="both"/>
        <w:rPr>
          <w:rFonts w:ascii="Arial" w:hAnsi="Arial"/>
          <w:sz w:val="24"/>
        </w:rPr>
      </w:pPr>
      <w:r w:rsidRPr="00A00B6B">
        <w:rPr>
          <w:rFonts w:ascii="Arial" w:hAnsi="Arial"/>
          <w:sz w:val="24"/>
        </w:rPr>
        <w:lastRenderedPageBreak/>
        <w:t>Gli empi vedranno e disprezzeranno l’opera di Dio. Derideranno il giovane morto prematuramente. Essi nulla conoscono dei segreti di Dio.</w:t>
      </w:r>
      <w:r w:rsidR="00D6518F" w:rsidRPr="00A00B6B">
        <w:rPr>
          <w:rFonts w:ascii="Arial" w:hAnsi="Arial"/>
          <w:sz w:val="24"/>
        </w:rPr>
        <w:t xml:space="preserve"> </w:t>
      </w:r>
      <w:r w:rsidRPr="00A00B6B">
        <w:rPr>
          <w:rFonts w:ascii="Arial" w:hAnsi="Arial"/>
          <w:sz w:val="24"/>
        </w:rPr>
        <w:t>Il Signore però interverrà e li deriderà. La sua è però una derisione eterna. Li priverà per sempre della vera vita. Li getterà nella morte eterna.</w:t>
      </w:r>
      <w:r w:rsidR="00D6518F" w:rsidRPr="00A00B6B">
        <w:rPr>
          <w:rFonts w:ascii="Arial" w:hAnsi="Arial"/>
          <w:sz w:val="24"/>
        </w:rPr>
        <w:t xml:space="preserve"> </w:t>
      </w:r>
      <w:r w:rsidRPr="00A00B6B">
        <w:rPr>
          <w:rFonts w:ascii="Arial" w:hAnsi="Arial"/>
          <w:sz w:val="24"/>
        </w:rPr>
        <w:t>Attraverso la morte prematura del giusto avrebbero potuto e dovuto chiedersi, domandarsi, scoprire il vero significato della vita. La loro stoltezza li ha accecati.</w:t>
      </w:r>
      <w:r w:rsidR="00D62C90" w:rsidRPr="00A00B6B">
        <w:rPr>
          <w:rFonts w:ascii="Arial" w:hAnsi="Arial"/>
          <w:sz w:val="24"/>
        </w:rPr>
        <w:t xml:space="preserve"> </w:t>
      </w:r>
      <w:r w:rsidRPr="00A00B6B">
        <w:rPr>
          <w:rFonts w:ascii="Arial" w:hAnsi="Arial"/>
          <w:sz w:val="24"/>
        </w:rPr>
        <w:t xml:space="preserve">Anche di questa grazia si dovrà rendere conto a Dio. È stata data, ma disprezzata, perché ormai la natura è totalmente stolta ed empia. </w:t>
      </w:r>
    </w:p>
    <w:p w14:paraId="637F9B5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Infine diventeranno come un cadavere disonorato, oggetto di scherno fra i morti, per sempre. Dio infatti li precipiterà muti, a capofitto, e li scuoterà dalle fondamenta; saranno del tutto rovinati, si troveranno tra dolori e il loro ricordo perirà.</w:t>
      </w:r>
    </w:p>
    <w:p w14:paraId="1532F9B0" w14:textId="384D1872" w:rsidR="00FE6B0B" w:rsidRPr="00A00B6B" w:rsidRDefault="00FE6B0B" w:rsidP="00FE6B0B">
      <w:pPr>
        <w:spacing w:after="120"/>
        <w:jc w:val="both"/>
        <w:rPr>
          <w:rFonts w:ascii="Arial" w:hAnsi="Arial"/>
          <w:sz w:val="24"/>
        </w:rPr>
      </w:pPr>
      <w:r w:rsidRPr="00A00B6B">
        <w:rPr>
          <w:rFonts w:ascii="Arial" w:hAnsi="Arial"/>
          <w:sz w:val="24"/>
        </w:rPr>
        <w:t>Ecco la sorte che attende gli empi. Essi diventeranno come un cadavere disonorato, oggetto di scherno fra i morti, per sempre.</w:t>
      </w:r>
      <w:r w:rsidR="00D6518F" w:rsidRPr="00A00B6B">
        <w:rPr>
          <w:rFonts w:ascii="Arial" w:hAnsi="Arial"/>
          <w:sz w:val="24"/>
        </w:rPr>
        <w:t xml:space="preserve"> </w:t>
      </w:r>
      <w:r w:rsidRPr="00A00B6B">
        <w:rPr>
          <w:rFonts w:ascii="Arial" w:hAnsi="Arial"/>
          <w:sz w:val="24"/>
        </w:rPr>
        <w:t>Nulla è più disonorevole per un figlio di Abramo che essere disprezzato nel suo corpo morto. È questa la peggiore delle pene.</w:t>
      </w:r>
      <w:r w:rsidR="00D62C90" w:rsidRPr="00A00B6B">
        <w:rPr>
          <w:rFonts w:ascii="Arial" w:hAnsi="Arial"/>
          <w:sz w:val="24"/>
        </w:rPr>
        <w:t xml:space="preserve"> </w:t>
      </w:r>
      <w:r w:rsidRPr="00A00B6B">
        <w:rPr>
          <w:rFonts w:ascii="Arial" w:hAnsi="Arial"/>
          <w:sz w:val="24"/>
        </w:rPr>
        <w:t>L’onore per il corpo dei morti era opera altissima di carità. Sappiamo che Tobi lascia anche il pranzo pur di dare onore ai cadaveri dei suoi fratelli.</w:t>
      </w:r>
      <w:r w:rsidR="00D6518F" w:rsidRPr="00A00B6B">
        <w:rPr>
          <w:rFonts w:ascii="Arial" w:hAnsi="Arial"/>
          <w:sz w:val="24"/>
        </w:rPr>
        <w:t xml:space="preserve"> </w:t>
      </w:r>
      <w:r w:rsidRPr="00A00B6B">
        <w:rPr>
          <w:rFonts w:ascii="Arial" w:hAnsi="Arial"/>
          <w:sz w:val="24"/>
        </w:rPr>
        <w:t>Dio disonorerà gli empi precipitandoli muti, a capofitto, e li scuoterà dalle fondamenta. Non lascerà di essi il ricordo nella sua casa.</w:t>
      </w:r>
      <w:r w:rsidR="00D6518F" w:rsidRPr="00A00B6B">
        <w:rPr>
          <w:rFonts w:ascii="Arial" w:hAnsi="Arial"/>
          <w:sz w:val="24"/>
        </w:rPr>
        <w:t xml:space="preserve"> </w:t>
      </w:r>
      <w:r w:rsidRPr="00A00B6B">
        <w:rPr>
          <w:rFonts w:ascii="Arial" w:hAnsi="Arial"/>
          <w:sz w:val="24"/>
        </w:rPr>
        <w:t>Ancora li disonorerà rovinandoli del tutto. Essi si troveranno tra dolori e il loro ricordo perirà. I dolori sono eterni. Anche la perdita del ricordo è eterno.</w:t>
      </w:r>
    </w:p>
    <w:p w14:paraId="19F5B1AC" w14:textId="48AC611A" w:rsidR="00FE6B0B" w:rsidRPr="00A00B6B" w:rsidRDefault="00FE6B0B" w:rsidP="00FE6B0B">
      <w:pPr>
        <w:spacing w:after="120"/>
        <w:jc w:val="both"/>
        <w:rPr>
          <w:rFonts w:ascii="Arial" w:hAnsi="Arial"/>
          <w:sz w:val="24"/>
        </w:rPr>
      </w:pPr>
      <w:r w:rsidRPr="00A00B6B">
        <w:rPr>
          <w:rFonts w:ascii="Arial" w:hAnsi="Arial"/>
          <w:sz w:val="24"/>
        </w:rPr>
        <w:t>Di essi nella sua casa nulla rimarrà, neanche un piccolo ricordo. Saranno scaraventati muti nella perdizione eterna. Saranno nella morte per sempre.</w:t>
      </w:r>
      <w:r w:rsidR="00D6518F" w:rsidRPr="00A00B6B">
        <w:rPr>
          <w:rFonts w:ascii="Arial" w:hAnsi="Arial"/>
          <w:sz w:val="24"/>
        </w:rPr>
        <w:t xml:space="preserve"> </w:t>
      </w:r>
      <w:r w:rsidRPr="00A00B6B">
        <w:rPr>
          <w:rFonts w:ascii="Arial" w:hAnsi="Arial"/>
          <w:sz w:val="24"/>
        </w:rPr>
        <w:t>Questa verità, pur essendo parte essenziale della rivelazione sia dell’Antico che del Nuovo Testamento, è cancellata dalla mente credente.</w:t>
      </w:r>
      <w:r w:rsidR="00D6518F" w:rsidRPr="00A00B6B">
        <w:rPr>
          <w:rFonts w:ascii="Arial" w:hAnsi="Arial"/>
          <w:sz w:val="24"/>
        </w:rPr>
        <w:t xml:space="preserve"> </w:t>
      </w:r>
      <w:r w:rsidRPr="00A00B6B">
        <w:rPr>
          <w:rFonts w:ascii="Arial" w:hAnsi="Arial"/>
          <w:sz w:val="24"/>
        </w:rPr>
        <w:t>Per molti credenti, anche cattolici, la misericordia di Dio abbraccerà alla fine ogni cuore, santo, peccatore, sapiente, stolto, omicida, ladro, violento, giusto.</w:t>
      </w:r>
      <w:r w:rsidR="00D6518F" w:rsidRPr="00A00B6B">
        <w:rPr>
          <w:rFonts w:ascii="Arial" w:hAnsi="Arial"/>
          <w:sz w:val="24"/>
        </w:rPr>
        <w:t xml:space="preserve"> </w:t>
      </w:r>
      <w:r w:rsidRPr="00A00B6B">
        <w:rPr>
          <w:rFonts w:ascii="Arial" w:hAnsi="Arial"/>
          <w:sz w:val="24"/>
        </w:rPr>
        <w:t>Così facendo si ratifica l’empio e si scoraggia il giusto. La falsa profezia uccide la vera religione. Ce lo ricorda Ezechiele.</w:t>
      </w:r>
    </w:p>
    <w:p w14:paraId="01ADE25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6CFDC35"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w:t>
      </w:r>
      <w:r w:rsidRPr="00A00B6B">
        <w:rPr>
          <w:rFonts w:ascii="Arial" w:hAnsi="Arial"/>
          <w:i/>
          <w:iCs/>
          <w:sz w:val="24"/>
          <w:szCs w:val="24"/>
        </w:rPr>
        <w:lastRenderedPageBreak/>
        <w:t>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6F3F8B51" w14:textId="77777777" w:rsidR="00FE6B0B" w:rsidRPr="00A00B6B" w:rsidRDefault="00FE6B0B" w:rsidP="00D6518F">
      <w:pPr>
        <w:spacing w:after="120"/>
        <w:ind w:left="567" w:right="567"/>
        <w:jc w:val="both"/>
        <w:rPr>
          <w:rFonts w:ascii="Arial" w:hAnsi="Arial"/>
          <w:i/>
          <w:iCs/>
          <w:sz w:val="24"/>
          <w:szCs w:val="24"/>
        </w:rPr>
      </w:pPr>
      <w:r w:rsidRPr="00A00B6B">
        <w:rPr>
          <w:rFonts w:ascii="Arial" w:hAnsi="Arial"/>
          <w:i/>
          <w:iCs/>
          <w:sz w:val="24"/>
          <w:szCs w:val="24"/>
        </w:rPr>
        <w:t xml:space="preserve">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(Ez 13,1-16). </w:t>
      </w:r>
    </w:p>
    <w:p w14:paraId="73D08FF1" w14:textId="77777777" w:rsidR="00FE6B0B" w:rsidRPr="00A00B6B" w:rsidRDefault="00FE6B0B" w:rsidP="00FE6B0B">
      <w:pPr>
        <w:spacing w:after="120"/>
        <w:jc w:val="both"/>
        <w:rPr>
          <w:rFonts w:ascii="Arial" w:hAnsi="Arial"/>
          <w:sz w:val="24"/>
        </w:rPr>
      </w:pPr>
      <w:r w:rsidRPr="00A00B6B">
        <w:rPr>
          <w:rFonts w:ascii="Arial" w:hAnsi="Arial"/>
          <w:sz w:val="24"/>
        </w:rPr>
        <w:t xml:space="preserve">Se credessimo solamente nella Parola e la dicessimo così come essa è, salveremmo il mondo. </w:t>
      </w:r>
    </w:p>
    <w:p w14:paraId="232EF87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BFF37C3" w14:textId="77777777" w:rsidR="00FE6B0B" w:rsidRPr="00A00B6B" w:rsidRDefault="00FE6B0B" w:rsidP="00FE72E4">
      <w:pPr>
        <w:pStyle w:val="Corpotesto"/>
      </w:pPr>
      <w:bookmarkStart w:id="85" w:name="_Toc62159805"/>
      <w:r w:rsidRPr="00A00B6B">
        <w:t>Gli empi compariranno in giudizio</w:t>
      </w:r>
      <w:bookmarkEnd w:id="85"/>
    </w:p>
    <w:p w14:paraId="67F33F9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Si presenteranno tremanti al rendiconto dei loro peccati; le loro iniquità si ergeranno contro di loro per accusarli.</w:t>
      </w:r>
    </w:p>
    <w:p w14:paraId="6EF05AD9" w14:textId="6CAD85EC"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Per tutti verrà l’ora del giudizio. Giusti ed empi dovranno presentarsi dinanzi al Signore per rendere ragione delle loro opere, compiute mentre si era nel corpo.</w:t>
      </w:r>
      <w:r w:rsidR="00D6518F" w:rsidRPr="00A00B6B">
        <w:rPr>
          <w:rFonts w:ascii="Arial" w:hAnsi="Arial"/>
          <w:sz w:val="24"/>
        </w:rPr>
        <w:t xml:space="preserve"> </w:t>
      </w:r>
      <w:r w:rsidRPr="00A00B6B">
        <w:rPr>
          <w:rFonts w:ascii="Arial" w:hAnsi="Arial"/>
          <w:sz w:val="24"/>
        </w:rPr>
        <w:t>Ora viene descritto il giudizio degli empi. Vengono manifestati i loro pensieri. Abbiamo conosciuto i pensieri mentre erano in vita. Ora il Signore ci rivela cosa pensa dalla loro dannazione eterna. Dovremmo tutti fare nostri questi pensieri dei dannati, cancellando quelli ascoltati prima.</w:t>
      </w:r>
      <w:r w:rsidR="00D6518F" w:rsidRPr="00A00B6B">
        <w:rPr>
          <w:rFonts w:ascii="Arial" w:hAnsi="Arial"/>
          <w:sz w:val="24"/>
        </w:rPr>
        <w:t xml:space="preserve"> </w:t>
      </w:r>
      <w:r w:rsidRPr="00A00B6B">
        <w:rPr>
          <w:rFonts w:ascii="Arial" w:hAnsi="Arial"/>
          <w:sz w:val="24"/>
        </w:rPr>
        <w:t>Il giorno del giudizio è venuto. Gli empi si presentano tremanti al rendiconto dei loro peccati. Le loro iniquità si ergeranno contro di loro per accusarli.</w:t>
      </w:r>
      <w:r w:rsidR="00D6518F" w:rsidRPr="00A00B6B">
        <w:rPr>
          <w:rFonts w:ascii="Arial" w:hAnsi="Arial"/>
          <w:sz w:val="24"/>
        </w:rPr>
        <w:t xml:space="preserve"> </w:t>
      </w:r>
      <w:r w:rsidRPr="00A00B6B">
        <w:rPr>
          <w:rFonts w:ascii="Arial" w:hAnsi="Arial"/>
          <w:sz w:val="24"/>
        </w:rPr>
        <w:t>Ogni insulto operato nella creazione si ergerà e accuserà il suo autore. Sia gli insulti verso gli uomini che verso le cose.</w:t>
      </w:r>
      <w:r w:rsidR="00D62C90" w:rsidRPr="00A00B6B">
        <w:rPr>
          <w:rFonts w:ascii="Arial" w:hAnsi="Arial"/>
          <w:sz w:val="24"/>
        </w:rPr>
        <w:t xml:space="preserve"> </w:t>
      </w:r>
      <w:r w:rsidRPr="00A00B6B">
        <w:rPr>
          <w:rFonts w:ascii="Arial" w:hAnsi="Arial"/>
          <w:sz w:val="24"/>
        </w:rPr>
        <w:t>Ogni offesa arrecata a ciò che Dio ha creato, uomini, donne, animali, cose, si presenterà ed accuserà gli empi. Questa è verità di fede. È rivelazione. Anche il giusto si presenterà. In lui non vi sono offese arrecate a Dio direttamente o indirettamente e potrà stare con fiducia.</w:t>
      </w:r>
    </w:p>
    <w:p w14:paraId="5B047879" w14:textId="77777777" w:rsidR="00D6518F" w:rsidRPr="00A00B6B" w:rsidRDefault="00D6518F"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2FE83D7" w14:textId="29EBC4F9" w:rsidR="00D6518F" w:rsidRPr="00A00B6B" w:rsidRDefault="00D6518F" w:rsidP="001E2219">
      <w:pPr>
        <w:pStyle w:val="Titolo3"/>
      </w:pPr>
      <w:bookmarkStart w:id="86" w:name="_Toc193205046"/>
      <w:r w:rsidRPr="00A00B6B">
        <w:t>SAPIENZA V</w:t>
      </w:r>
      <w:bookmarkEnd w:id="86"/>
    </w:p>
    <w:p w14:paraId="3EFE0899" w14:textId="77777777" w:rsidR="004641A4" w:rsidRPr="00A00B6B" w:rsidRDefault="00D6518F" w:rsidP="00D6518F">
      <w:pPr>
        <w:spacing w:after="120"/>
        <w:ind w:left="567" w:right="567"/>
        <w:jc w:val="both"/>
        <w:rPr>
          <w:rFonts w:ascii="Arial" w:hAnsi="Arial"/>
          <w:i/>
          <w:iCs/>
          <w:sz w:val="24"/>
        </w:rPr>
      </w:pPr>
      <w:r w:rsidRPr="00A00B6B">
        <w:rPr>
          <w:rFonts w:ascii="Arial" w:hAnsi="Arial"/>
          <w:i/>
          <w:iCs/>
          <w:sz w:val="24"/>
        </w:rPr>
        <w:t>Allora il giusto starà con grande fiducia</w:t>
      </w:r>
      <w:r w:rsidR="004641A4" w:rsidRPr="00A00B6B">
        <w:rPr>
          <w:rFonts w:ascii="Arial" w:hAnsi="Arial"/>
          <w:i/>
          <w:iCs/>
          <w:sz w:val="24"/>
        </w:rPr>
        <w:t xml:space="preserve"> </w:t>
      </w:r>
      <w:r w:rsidRPr="00A00B6B">
        <w:rPr>
          <w:rFonts w:ascii="Arial" w:hAnsi="Arial"/>
          <w:i/>
          <w:iCs/>
          <w:sz w:val="24"/>
        </w:rPr>
        <w:t>di fronte a coloro che lo hanno perseguitato</w:t>
      </w:r>
      <w:r w:rsidR="004641A4" w:rsidRPr="00A00B6B">
        <w:rPr>
          <w:rFonts w:ascii="Arial" w:hAnsi="Arial"/>
          <w:i/>
          <w:iCs/>
          <w:sz w:val="24"/>
        </w:rPr>
        <w:t xml:space="preserve"> </w:t>
      </w:r>
      <w:r w:rsidRPr="00A00B6B">
        <w:rPr>
          <w:rFonts w:ascii="Arial" w:hAnsi="Arial"/>
          <w:i/>
          <w:iCs/>
          <w:sz w:val="24"/>
        </w:rPr>
        <w:t>e a quelli che hanno disprezzato le sue sofferenze.</w:t>
      </w:r>
      <w:r w:rsidR="004641A4" w:rsidRPr="00A00B6B">
        <w:rPr>
          <w:rFonts w:ascii="Arial" w:hAnsi="Arial"/>
          <w:i/>
          <w:iCs/>
          <w:sz w:val="24"/>
        </w:rPr>
        <w:t xml:space="preserve"> </w:t>
      </w:r>
      <w:r w:rsidRPr="00A00B6B">
        <w:rPr>
          <w:rFonts w:ascii="Arial" w:hAnsi="Arial"/>
          <w:i/>
          <w:iCs/>
          <w:sz w:val="24"/>
        </w:rPr>
        <w:t>Alla sua vista saranno presi da terribile spavento,</w:t>
      </w:r>
      <w:r w:rsidR="004641A4" w:rsidRPr="00A00B6B">
        <w:rPr>
          <w:rFonts w:ascii="Arial" w:hAnsi="Arial"/>
          <w:i/>
          <w:iCs/>
          <w:sz w:val="24"/>
        </w:rPr>
        <w:t xml:space="preserve"> </w:t>
      </w:r>
      <w:r w:rsidRPr="00A00B6B">
        <w:rPr>
          <w:rFonts w:ascii="Arial" w:hAnsi="Arial"/>
          <w:i/>
          <w:iCs/>
          <w:sz w:val="24"/>
        </w:rPr>
        <w:t>stupiti per la sua sorprendente salvezza.</w:t>
      </w:r>
      <w:r w:rsidR="004641A4" w:rsidRPr="00A00B6B">
        <w:rPr>
          <w:rFonts w:ascii="Arial" w:hAnsi="Arial"/>
          <w:i/>
          <w:iCs/>
          <w:sz w:val="24"/>
        </w:rPr>
        <w:t xml:space="preserve"> </w:t>
      </w:r>
    </w:p>
    <w:p w14:paraId="176BB5CB" w14:textId="3D05F64F" w:rsidR="00D6518F" w:rsidRPr="00A00B6B" w:rsidRDefault="00D6518F" w:rsidP="00D6518F">
      <w:pPr>
        <w:spacing w:after="120"/>
        <w:ind w:left="567" w:right="567"/>
        <w:jc w:val="both"/>
        <w:rPr>
          <w:rFonts w:ascii="Arial" w:hAnsi="Arial"/>
          <w:i/>
          <w:iCs/>
          <w:sz w:val="24"/>
        </w:rPr>
      </w:pPr>
      <w:r w:rsidRPr="00A00B6B">
        <w:rPr>
          <w:rFonts w:ascii="Arial" w:hAnsi="Arial"/>
          <w:i/>
          <w:iCs/>
          <w:sz w:val="24"/>
        </w:rPr>
        <w:t>Pentiti, diranno tra loro,</w:t>
      </w:r>
      <w:r w:rsidR="004641A4" w:rsidRPr="00A00B6B">
        <w:rPr>
          <w:rFonts w:ascii="Arial" w:hAnsi="Arial"/>
          <w:i/>
          <w:iCs/>
          <w:sz w:val="24"/>
        </w:rPr>
        <w:t xml:space="preserve"> </w:t>
      </w:r>
      <w:r w:rsidRPr="00A00B6B">
        <w:rPr>
          <w:rFonts w:ascii="Arial" w:hAnsi="Arial"/>
          <w:i/>
          <w:iCs/>
          <w:sz w:val="24"/>
        </w:rPr>
        <w:t>gemendo con animo angosciato:</w:t>
      </w:r>
    </w:p>
    <w:p w14:paraId="71B22B7C" w14:textId="4F270AFC" w:rsidR="00D6518F" w:rsidRPr="00A00B6B" w:rsidRDefault="00D6518F" w:rsidP="00D6518F">
      <w:pPr>
        <w:spacing w:after="120"/>
        <w:ind w:left="567" w:right="567"/>
        <w:jc w:val="both"/>
        <w:rPr>
          <w:rFonts w:ascii="Arial" w:hAnsi="Arial"/>
          <w:i/>
          <w:iCs/>
          <w:sz w:val="24"/>
        </w:rPr>
      </w:pPr>
      <w:r w:rsidRPr="00A00B6B">
        <w:rPr>
          <w:rFonts w:ascii="Arial" w:hAnsi="Arial"/>
          <w:i/>
          <w:iCs/>
          <w:sz w:val="24"/>
        </w:rPr>
        <w:lastRenderedPageBreak/>
        <w:t>«Questi è colui che noi una volta abbiamo deriso</w:t>
      </w:r>
      <w:r w:rsidR="004641A4" w:rsidRPr="00A00B6B">
        <w:rPr>
          <w:rFonts w:ascii="Arial" w:hAnsi="Arial"/>
          <w:i/>
          <w:iCs/>
          <w:sz w:val="24"/>
        </w:rPr>
        <w:t xml:space="preserve"> </w:t>
      </w:r>
      <w:r w:rsidRPr="00A00B6B">
        <w:rPr>
          <w:rFonts w:ascii="Arial" w:hAnsi="Arial"/>
          <w:i/>
          <w:iCs/>
          <w:sz w:val="24"/>
        </w:rPr>
        <w:t>e, stolti, abbiamo preso a bersaglio del nostro scherno;</w:t>
      </w:r>
      <w:r w:rsidR="004641A4" w:rsidRPr="00A00B6B">
        <w:rPr>
          <w:rFonts w:ascii="Arial" w:hAnsi="Arial"/>
          <w:i/>
          <w:iCs/>
          <w:sz w:val="24"/>
        </w:rPr>
        <w:t xml:space="preserve"> </w:t>
      </w:r>
      <w:r w:rsidRPr="00A00B6B">
        <w:rPr>
          <w:rFonts w:ascii="Arial" w:hAnsi="Arial"/>
          <w:i/>
          <w:iCs/>
          <w:sz w:val="24"/>
        </w:rPr>
        <w:t>abbiamo considerato una pazzia la sua vita</w:t>
      </w:r>
      <w:r w:rsidR="004641A4" w:rsidRPr="00A00B6B">
        <w:rPr>
          <w:rFonts w:ascii="Arial" w:hAnsi="Arial"/>
          <w:i/>
          <w:iCs/>
          <w:sz w:val="24"/>
        </w:rPr>
        <w:t xml:space="preserve"> </w:t>
      </w:r>
      <w:r w:rsidRPr="00A00B6B">
        <w:rPr>
          <w:rFonts w:ascii="Arial" w:hAnsi="Arial"/>
          <w:i/>
          <w:iCs/>
          <w:sz w:val="24"/>
        </w:rPr>
        <w:t>e la sua morte disonorevole.</w:t>
      </w:r>
      <w:r w:rsidR="004641A4" w:rsidRPr="00A00B6B">
        <w:rPr>
          <w:rFonts w:ascii="Arial" w:hAnsi="Arial"/>
          <w:i/>
          <w:iCs/>
          <w:sz w:val="24"/>
        </w:rPr>
        <w:t xml:space="preserve"> </w:t>
      </w:r>
      <w:r w:rsidRPr="00A00B6B">
        <w:rPr>
          <w:rFonts w:ascii="Arial" w:hAnsi="Arial"/>
          <w:i/>
          <w:iCs/>
          <w:sz w:val="24"/>
        </w:rPr>
        <w:t>Come mai è stato annoverato tra i figli di Dio</w:t>
      </w:r>
      <w:r w:rsidR="004641A4" w:rsidRPr="00A00B6B">
        <w:rPr>
          <w:rFonts w:ascii="Arial" w:hAnsi="Arial"/>
          <w:i/>
          <w:iCs/>
          <w:sz w:val="24"/>
        </w:rPr>
        <w:t xml:space="preserve"> </w:t>
      </w:r>
      <w:r w:rsidRPr="00A00B6B">
        <w:rPr>
          <w:rFonts w:ascii="Arial" w:hAnsi="Arial"/>
          <w:i/>
          <w:iCs/>
          <w:sz w:val="24"/>
        </w:rPr>
        <w:t>e la sua eredità è ora tra i santi?</w:t>
      </w:r>
      <w:r w:rsidR="004641A4" w:rsidRPr="00A00B6B">
        <w:rPr>
          <w:rFonts w:ascii="Arial" w:hAnsi="Arial"/>
          <w:i/>
          <w:iCs/>
          <w:sz w:val="24"/>
        </w:rPr>
        <w:t xml:space="preserve"> </w:t>
      </w:r>
    </w:p>
    <w:p w14:paraId="15FBEF0F" w14:textId="304D1B8D" w:rsidR="00D6518F" w:rsidRPr="00A00B6B" w:rsidRDefault="00D6518F" w:rsidP="00D6518F">
      <w:pPr>
        <w:spacing w:after="120"/>
        <w:ind w:left="567" w:right="567"/>
        <w:jc w:val="both"/>
        <w:rPr>
          <w:rFonts w:ascii="Arial" w:hAnsi="Arial"/>
          <w:i/>
          <w:iCs/>
          <w:sz w:val="24"/>
        </w:rPr>
      </w:pPr>
      <w:r w:rsidRPr="00A00B6B">
        <w:rPr>
          <w:rFonts w:ascii="Arial" w:hAnsi="Arial"/>
          <w:i/>
          <w:iCs/>
          <w:sz w:val="24"/>
        </w:rPr>
        <w:t>Abbiamo dunque abbandonato la via della verità,</w:t>
      </w:r>
      <w:r w:rsidR="004641A4" w:rsidRPr="00A00B6B">
        <w:rPr>
          <w:rFonts w:ascii="Arial" w:hAnsi="Arial"/>
          <w:i/>
          <w:iCs/>
          <w:sz w:val="24"/>
        </w:rPr>
        <w:t xml:space="preserve"> </w:t>
      </w:r>
      <w:r w:rsidRPr="00A00B6B">
        <w:rPr>
          <w:rFonts w:ascii="Arial" w:hAnsi="Arial"/>
          <w:i/>
          <w:iCs/>
          <w:sz w:val="24"/>
        </w:rPr>
        <w:t>la luce della giustizia non ci ha illuminati</w:t>
      </w:r>
      <w:r w:rsidR="004641A4" w:rsidRPr="00A00B6B">
        <w:rPr>
          <w:rFonts w:ascii="Arial" w:hAnsi="Arial"/>
          <w:i/>
          <w:iCs/>
          <w:sz w:val="24"/>
        </w:rPr>
        <w:t xml:space="preserve"> </w:t>
      </w:r>
      <w:r w:rsidRPr="00A00B6B">
        <w:rPr>
          <w:rFonts w:ascii="Arial" w:hAnsi="Arial"/>
          <w:i/>
          <w:iCs/>
          <w:sz w:val="24"/>
        </w:rPr>
        <w:t>e il sole non è sorto per noi.</w:t>
      </w:r>
      <w:r w:rsidR="004641A4" w:rsidRPr="00A00B6B">
        <w:rPr>
          <w:rFonts w:ascii="Arial" w:hAnsi="Arial"/>
          <w:i/>
          <w:iCs/>
          <w:sz w:val="24"/>
        </w:rPr>
        <w:t xml:space="preserve"> </w:t>
      </w:r>
      <w:r w:rsidRPr="00A00B6B">
        <w:rPr>
          <w:rFonts w:ascii="Arial" w:hAnsi="Arial"/>
          <w:i/>
          <w:iCs/>
          <w:sz w:val="24"/>
        </w:rPr>
        <w:t>Ci siamo inoltrati per sentieri iniqui e rovinosi,</w:t>
      </w:r>
      <w:r w:rsidR="004641A4" w:rsidRPr="00A00B6B">
        <w:rPr>
          <w:rFonts w:ascii="Arial" w:hAnsi="Arial"/>
          <w:i/>
          <w:iCs/>
          <w:sz w:val="24"/>
        </w:rPr>
        <w:t xml:space="preserve"> </w:t>
      </w:r>
      <w:r w:rsidRPr="00A00B6B">
        <w:rPr>
          <w:rFonts w:ascii="Arial" w:hAnsi="Arial"/>
          <w:i/>
          <w:iCs/>
          <w:sz w:val="24"/>
        </w:rPr>
        <w:t>abbiamo percorso deserti senza strade,</w:t>
      </w:r>
      <w:r w:rsidR="004641A4" w:rsidRPr="00A00B6B">
        <w:rPr>
          <w:rFonts w:ascii="Arial" w:hAnsi="Arial"/>
          <w:i/>
          <w:iCs/>
          <w:sz w:val="24"/>
        </w:rPr>
        <w:t xml:space="preserve"> </w:t>
      </w:r>
      <w:r w:rsidRPr="00A00B6B">
        <w:rPr>
          <w:rFonts w:ascii="Arial" w:hAnsi="Arial"/>
          <w:i/>
          <w:iCs/>
          <w:sz w:val="24"/>
        </w:rPr>
        <w:t>ma non abbiamo conosciuto la via del Signore.</w:t>
      </w:r>
    </w:p>
    <w:p w14:paraId="59C5671A" w14:textId="79FE7D51" w:rsidR="00D6518F" w:rsidRPr="00A00B6B" w:rsidRDefault="00D6518F" w:rsidP="00D6518F">
      <w:pPr>
        <w:spacing w:after="120"/>
        <w:ind w:left="567" w:right="567"/>
        <w:jc w:val="both"/>
        <w:rPr>
          <w:rFonts w:ascii="Arial" w:hAnsi="Arial"/>
          <w:i/>
          <w:iCs/>
          <w:sz w:val="24"/>
        </w:rPr>
      </w:pPr>
      <w:r w:rsidRPr="00A00B6B">
        <w:rPr>
          <w:rFonts w:ascii="Arial" w:hAnsi="Arial"/>
          <w:i/>
          <w:iCs/>
          <w:sz w:val="24"/>
        </w:rPr>
        <w:t>Quale profitto ci ha dato la superbia?</w:t>
      </w:r>
      <w:r w:rsidR="004641A4" w:rsidRPr="00A00B6B">
        <w:rPr>
          <w:rFonts w:ascii="Arial" w:hAnsi="Arial"/>
          <w:i/>
          <w:iCs/>
          <w:sz w:val="24"/>
        </w:rPr>
        <w:t xml:space="preserve"> </w:t>
      </w:r>
      <w:r w:rsidRPr="00A00B6B">
        <w:rPr>
          <w:rFonts w:ascii="Arial" w:hAnsi="Arial"/>
          <w:i/>
          <w:iCs/>
          <w:sz w:val="24"/>
        </w:rPr>
        <w:t>Quale vantaggio ci ha portato la ricchezza con la spavalderia?</w:t>
      </w:r>
      <w:r w:rsidR="004641A4" w:rsidRPr="00A00B6B">
        <w:rPr>
          <w:rFonts w:ascii="Arial" w:hAnsi="Arial"/>
          <w:i/>
          <w:iCs/>
          <w:sz w:val="24"/>
        </w:rPr>
        <w:t xml:space="preserve"> </w:t>
      </w:r>
      <w:r w:rsidRPr="00A00B6B">
        <w:rPr>
          <w:rFonts w:ascii="Arial" w:hAnsi="Arial"/>
          <w:i/>
          <w:iCs/>
          <w:sz w:val="24"/>
        </w:rPr>
        <w:t>Tutto questo è passato come ombra</w:t>
      </w:r>
      <w:r w:rsidR="004641A4" w:rsidRPr="00A00B6B">
        <w:rPr>
          <w:rFonts w:ascii="Arial" w:hAnsi="Arial"/>
          <w:i/>
          <w:iCs/>
          <w:sz w:val="24"/>
        </w:rPr>
        <w:t xml:space="preserve"> </w:t>
      </w:r>
      <w:r w:rsidRPr="00A00B6B">
        <w:rPr>
          <w:rFonts w:ascii="Arial" w:hAnsi="Arial"/>
          <w:i/>
          <w:iCs/>
          <w:sz w:val="24"/>
        </w:rPr>
        <w:t>e come notizia fugace,</w:t>
      </w:r>
      <w:r w:rsidR="004641A4" w:rsidRPr="00A00B6B">
        <w:rPr>
          <w:rFonts w:ascii="Arial" w:hAnsi="Arial"/>
          <w:i/>
          <w:iCs/>
          <w:sz w:val="24"/>
        </w:rPr>
        <w:t xml:space="preserve"> </w:t>
      </w:r>
      <w:r w:rsidRPr="00A00B6B">
        <w:rPr>
          <w:rFonts w:ascii="Arial" w:hAnsi="Arial"/>
          <w:i/>
          <w:iCs/>
          <w:sz w:val="24"/>
        </w:rPr>
        <w:t>come una nave che solca un mare agitato,</w:t>
      </w:r>
      <w:r w:rsidR="004641A4" w:rsidRPr="00A00B6B">
        <w:rPr>
          <w:rFonts w:ascii="Arial" w:hAnsi="Arial"/>
          <w:i/>
          <w:iCs/>
          <w:sz w:val="24"/>
        </w:rPr>
        <w:t xml:space="preserve"> </w:t>
      </w:r>
      <w:r w:rsidRPr="00A00B6B">
        <w:rPr>
          <w:rFonts w:ascii="Arial" w:hAnsi="Arial"/>
          <w:i/>
          <w:iCs/>
          <w:sz w:val="24"/>
        </w:rPr>
        <w:t>e, una volta passata, di essa non si trova più traccia</w:t>
      </w:r>
      <w:r w:rsidR="004641A4" w:rsidRPr="00A00B6B">
        <w:rPr>
          <w:rFonts w:ascii="Arial" w:hAnsi="Arial"/>
          <w:i/>
          <w:iCs/>
          <w:sz w:val="24"/>
        </w:rPr>
        <w:t xml:space="preserve"> </w:t>
      </w:r>
      <w:r w:rsidRPr="00A00B6B">
        <w:rPr>
          <w:rFonts w:ascii="Arial" w:hAnsi="Arial"/>
          <w:i/>
          <w:iCs/>
          <w:sz w:val="24"/>
        </w:rPr>
        <w:t>né scia della sua carena sulle onde;</w:t>
      </w:r>
      <w:r w:rsidR="004641A4" w:rsidRPr="00A00B6B">
        <w:rPr>
          <w:rFonts w:ascii="Arial" w:hAnsi="Arial"/>
          <w:i/>
          <w:iCs/>
          <w:sz w:val="24"/>
        </w:rPr>
        <w:t xml:space="preserve"> </w:t>
      </w:r>
      <w:r w:rsidRPr="00A00B6B">
        <w:rPr>
          <w:rFonts w:ascii="Arial" w:hAnsi="Arial"/>
          <w:i/>
          <w:iCs/>
          <w:sz w:val="24"/>
        </w:rPr>
        <w:t>oppure come quando un uccello attraversa l’aria</w:t>
      </w:r>
      <w:r w:rsidR="004641A4" w:rsidRPr="00A00B6B">
        <w:rPr>
          <w:rFonts w:ascii="Arial" w:hAnsi="Arial"/>
          <w:i/>
          <w:iCs/>
          <w:sz w:val="24"/>
        </w:rPr>
        <w:t xml:space="preserve"> </w:t>
      </w:r>
      <w:r w:rsidRPr="00A00B6B">
        <w:rPr>
          <w:rFonts w:ascii="Arial" w:hAnsi="Arial"/>
          <w:i/>
          <w:iCs/>
          <w:sz w:val="24"/>
        </w:rPr>
        <w:t>e non si trova alcun segno del suo volo:</w:t>
      </w:r>
      <w:r w:rsidR="004641A4" w:rsidRPr="00A00B6B">
        <w:rPr>
          <w:rFonts w:ascii="Arial" w:hAnsi="Arial"/>
          <w:i/>
          <w:iCs/>
          <w:sz w:val="24"/>
        </w:rPr>
        <w:t xml:space="preserve"> </w:t>
      </w:r>
      <w:r w:rsidRPr="00A00B6B">
        <w:rPr>
          <w:rFonts w:ascii="Arial" w:hAnsi="Arial"/>
          <w:i/>
          <w:iCs/>
          <w:sz w:val="24"/>
        </w:rPr>
        <w:t>l’aria leggera, percossa dal battito delle ali</w:t>
      </w:r>
      <w:r w:rsidR="004641A4" w:rsidRPr="00A00B6B">
        <w:rPr>
          <w:rFonts w:ascii="Arial" w:hAnsi="Arial"/>
          <w:i/>
          <w:iCs/>
          <w:sz w:val="24"/>
        </w:rPr>
        <w:t xml:space="preserve"> </w:t>
      </w:r>
      <w:r w:rsidRPr="00A00B6B">
        <w:rPr>
          <w:rFonts w:ascii="Arial" w:hAnsi="Arial"/>
          <w:i/>
          <w:iCs/>
          <w:sz w:val="24"/>
        </w:rPr>
        <w:t>e divisa dalla forza dello slancio,</w:t>
      </w:r>
      <w:r w:rsidR="004641A4" w:rsidRPr="00A00B6B">
        <w:rPr>
          <w:rFonts w:ascii="Arial" w:hAnsi="Arial"/>
          <w:i/>
          <w:iCs/>
          <w:sz w:val="24"/>
        </w:rPr>
        <w:t xml:space="preserve"> </w:t>
      </w:r>
      <w:r w:rsidRPr="00A00B6B">
        <w:rPr>
          <w:rFonts w:ascii="Arial" w:hAnsi="Arial"/>
          <w:i/>
          <w:iCs/>
          <w:sz w:val="24"/>
        </w:rPr>
        <w:t>è attraversata dalle ali in movimento,</w:t>
      </w:r>
      <w:r w:rsidR="004641A4" w:rsidRPr="00A00B6B">
        <w:rPr>
          <w:rFonts w:ascii="Arial" w:hAnsi="Arial"/>
          <w:i/>
          <w:iCs/>
          <w:sz w:val="24"/>
        </w:rPr>
        <w:t xml:space="preserve"> </w:t>
      </w:r>
      <w:r w:rsidRPr="00A00B6B">
        <w:rPr>
          <w:rFonts w:ascii="Arial" w:hAnsi="Arial"/>
          <w:i/>
          <w:iCs/>
          <w:sz w:val="24"/>
        </w:rPr>
        <w:t>ma dopo non si trova segno del suo passaggio;</w:t>
      </w:r>
      <w:r w:rsidR="004641A4" w:rsidRPr="00A00B6B">
        <w:rPr>
          <w:rFonts w:ascii="Arial" w:hAnsi="Arial"/>
          <w:i/>
          <w:iCs/>
          <w:sz w:val="24"/>
        </w:rPr>
        <w:t xml:space="preserve"> </w:t>
      </w:r>
      <w:r w:rsidRPr="00A00B6B">
        <w:rPr>
          <w:rFonts w:ascii="Arial" w:hAnsi="Arial"/>
          <w:i/>
          <w:iCs/>
          <w:sz w:val="24"/>
        </w:rPr>
        <w:t>o come quando, scoccata una freccia verso il bersaglio,</w:t>
      </w:r>
      <w:r w:rsidR="004641A4" w:rsidRPr="00A00B6B">
        <w:rPr>
          <w:rFonts w:ascii="Arial" w:hAnsi="Arial"/>
          <w:i/>
          <w:iCs/>
          <w:sz w:val="24"/>
        </w:rPr>
        <w:t xml:space="preserve"> </w:t>
      </w:r>
      <w:r w:rsidRPr="00A00B6B">
        <w:rPr>
          <w:rFonts w:ascii="Arial" w:hAnsi="Arial"/>
          <w:i/>
          <w:iCs/>
          <w:sz w:val="24"/>
        </w:rPr>
        <w:t>l’aria si divide e ritorna subito su se stessa</w:t>
      </w:r>
      <w:r w:rsidR="004641A4" w:rsidRPr="00A00B6B">
        <w:rPr>
          <w:rFonts w:ascii="Arial" w:hAnsi="Arial"/>
          <w:i/>
          <w:iCs/>
          <w:sz w:val="24"/>
        </w:rPr>
        <w:t xml:space="preserve"> </w:t>
      </w:r>
      <w:r w:rsidRPr="00A00B6B">
        <w:rPr>
          <w:rFonts w:ascii="Arial" w:hAnsi="Arial"/>
          <w:i/>
          <w:iCs/>
          <w:sz w:val="24"/>
        </w:rPr>
        <w:t>e della freccia non si riconosce tragitto.</w:t>
      </w:r>
    </w:p>
    <w:p w14:paraId="0F33AE74" w14:textId="59419B4C" w:rsidR="00D6518F" w:rsidRPr="00A00B6B" w:rsidRDefault="00D6518F" w:rsidP="00D6518F">
      <w:pPr>
        <w:spacing w:after="120"/>
        <w:ind w:left="567" w:right="567"/>
        <w:jc w:val="both"/>
        <w:rPr>
          <w:rFonts w:ascii="Arial" w:hAnsi="Arial"/>
          <w:i/>
          <w:iCs/>
          <w:sz w:val="24"/>
        </w:rPr>
      </w:pPr>
      <w:r w:rsidRPr="00A00B6B">
        <w:rPr>
          <w:rFonts w:ascii="Arial" w:hAnsi="Arial"/>
          <w:i/>
          <w:iCs/>
          <w:sz w:val="24"/>
        </w:rPr>
        <w:t>Così anche noi, appena nati, siamo già come scomparsi,</w:t>
      </w:r>
      <w:r w:rsidR="004641A4" w:rsidRPr="00A00B6B">
        <w:rPr>
          <w:rFonts w:ascii="Arial" w:hAnsi="Arial"/>
          <w:i/>
          <w:iCs/>
          <w:sz w:val="24"/>
        </w:rPr>
        <w:t xml:space="preserve"> </w:t>
      </w:r>
      <w:r w:rsidRPr="00A00B6B">
        <w:rPr>
          <w:rFonts w:ascii="Arial" w:hAnsi="Arial"/>
          <w:i/>
          <w:iCs/>
          <w:sz w:val="24"/>
        </w:rPr>
        <w:t>non avendo da mostrare alcun segno di virtù;</w:t>
      </w:r>
      <w:r w:rsidR="004641A4" w:rsidRPr="00A00B6B">
        <w:rPr>
          <w:rFonts w:ascii="Arial" w:hAnsi="Arial"/>
          <w:i/>
          <w:iCs/>
          <w:sz w:val="24"/>
        </w:rPr>
        <w:t xml:space="preserve"> </w:t>
      </w:r>
      <w:r w:rsidRPr="00A00B6B">
        <w:rPr>
          <w:rFonts w:ascii="Arial" w:hAnsi="Arial"/>
          <w:i/>
          <w:iCs/>
          <w:sz w:val="24"/>
        </w:rPr>
        <w:t>ci siamo consumati nella nostra malvagità».</w:t>
      </w:r>
    </w:p>
    <w:p w14:paraId="1F6982AA" w14:textId="6884F9AF" w:rsidR="00D6518F" w:rsidRPr="00A00B6B" w:rsidRDefault="00D6518F" w:rsidP="00D6518F">
      <w:pPr>
        <w:spacing w:after="120"/>
        <w:ind w:left="567" w:right="567"/>
        <w:jc w:val="both"/>
        <w:rPr>
          <w:rFonts w:ascii="Arial" w:hAnsi="Arial"/>
          <w:i/>
          <w:iCs/>
          <w:sz w:val="24"/>
        </w:rPr>
      </w:pPr>
      <w:r w:rsidRPr="00A00B6B">
        <w:rPr>
          <w:rFonts w:ascii="Arial" w:hAnsi="Arial"/>
          <w:i/>
          <w:iCs/>
          <w:sz w:val="24"/>
        </w:rPr>
        <w:t>La speranza dell’empio è come pula portata dal vento,</w:t>
      </w:r>
      <w:r w:rsidR="004641A4" w:rsidRPr="00A00B6B">
        <w:rPr>
          <w:rFonts w:ascii="Arial" w:hAnsi="Arial"/>
          <w:i/>
          <w:iCs/>
          <w:sz w:val="24"/>
        </w:rPr>
        <w:t xml:space="preserve"> </w:t>
      </w:r>
      <w:r w:rsidRPr="00A00B6B">
        <w:rPr>
          <w:rFonts w:ascii="Arial" w:hAnsi="Arial"/>
          <w:i/>
          <w:iCs/>
          <w:sz w:val="24"/>
        </w:rPr>
        <w:t>come schiuma leggera sospinta dalla tempesta;</w:t>
      </w:r>
      <w:r w:rsidR="004641A4" w:rsidRPr="00A00B6B">
        <w:rPr>
          <w:rFonts w:ascii="Arial" w:hAnsi="Arial"/>
          <w:i/>
          <w:iCs/>
          <w:sz w:val="24"/>
        </w:rPr>
        <w:t xml:space="preserve"> </w:t>
      </w:r>
      <w:r w:rsidRPr="00A00B6B">
        <w:rPr>
          <w:rFonts w:ascii="Arial" w:hAnsi="Arial"/>
          <w:i/>
          <w:iCs/>
          <w:sz w:val="24"/>
        </w:rPr>
        <w:t>come fumo dal vento è dispersa,</w:t>
      </w:r>
      <w:r w:rsidR="004641A4" w:rsidRPr="00A00B6B">
        <w:rPr>
          <w:rFonts w:ascii="Arial" w:hAnsi="Arial"/>
          <w:i/>
          <w:iCs/>
          <w:sz w:val="24"/>
        </w:rPr>
        <w:t xml:space="preserve"> </w:t>
      </w:r>
      <w:r w:rsidRPr="00A00B6B">
        <w:rPr>
          <w:rFonts w:ascii="Arial" w:hAnsi="Arial"/>
          <w:i/>
          <w:iCs/>
          <w:sz w:val="24"/>
        </w:rPr>
        <w:t>si dilegua come il ricordo dell’ospite di un solo giorno.</w:t>
      </w:r>
      <w:r w:rsidR="004641A4" w:rsidRPr="00A00B6B">
        <w:rPr>
          <w:rFonts w:ascii="Arial" w:hAnsi="Arial"/>
          <w:i/>
          <w:iCs/>
          <w:sz w:val="24"/>
        </w:rPr>
        <w:t xml:space="preserve"> </w:t>
      </w:r>
      <w:r w:rsidRPr="00A00B6B">
        <w:rPr>
          <w:rFonts w:ascii="Arial" w:hAnsi="Arial"/>
          <w:i/>
          <w:iCs/>
          <w:sz w:val="24"/>
        </w:rPr>
        <w:t>I giusti al contrario vivono per sempre,</w:t>
      </w:r>
      <w:r w:rsidR="004641A4" w:rsidRPr="00A00B6B">
        <w:rPr>
          <w:rFonts w:ascii="Arial" w:hAnsi="Arial"/>
          <w:i/>
          <w:iCs/>
          <w:sz w:val="24"/>
        </w:rPr>
        <w:t xml:space="preserve"> </w:t>
      </w:r>
      <w:r w:rsidRPr="00A00B6B">
        <w:rPr>
          <w:rFonts w:ascii="Arial" w:hAnsi="Arial"/>
          <w:i/>
          <w:iCs/>
          <w:sz w:val="24"/>
        </w:rPr>
        <w:t>la loro ricompensa è presso il Signore e di essi ha cura l’Altissimo.</w:t>
      </w:r>
      <w:r w:rsidR="004641A4" w:rsidRPr="00A00B6B">
        <w:rPr>
          <w:rFonts w:ascii="Arial" w:hAnsi="Arial"/>
          <w:i/>
          <w:iCs/>
          <w:sz w:val="24"/>
        </w:rPr>
        <w:t xml:space="preserve"> </w:t>
      </w:r>
      <w:r w:rsidRPr="00A00B6B">
        <w:rPr>
          <w:rFonts w:ascii="Arial" w:hAnsi="Arial"/>
          <w:i/>
          <w:iCs/>
          <w:sz w:val="24"/>
        </w:rPr>
        <w:t>Per questo riceveranno una magnifica corona regale,</w:t>
      </w:r>
      <w:r w:rsidR="004641A4" w:rsidRPr="00A00B6B">
        <w:rPr>
          <w:rFonts w:ascii="Arial" w:hAnsi="Arial"/>
          <w:i/>
          <w:iCs/>
          <w:sz w:val="24"/>
        </w:rPr>
        <w:t xml:space="preserve"> </w:t>
      </w:r>
      <w:r w:rsidRPr="00A00B6B">
        <w:rPr>
          <w:rFonts w:ascii="Arial" w:hAnsi="Arial"/>
          <w:i/>
          <w:iCs/>
          <w:sz w:val="24"/>
        </w:rPr>
        <w:t>un bel diadema dalle mani del Signore,</w:t>
      </w:r>
      <w:r w:rsidR="004641A4" w:rsidRPr="00A00B6B">
        <w:rPr>
          <w:rFonts w:ascii="Arial" w:hAnsi="Arial"/>
          <w:i/>
          <w:iCs/>
          <w:sz w:val="24"/>
        </w:rPr>
        <w:t xml:space="preserve"> </w:t>
      </w:r>
      <w:r w:rsidRPr="00A00B6B">
        <w:rPr>
          <w:rFonts w:ascii="Arial" w:hAnsi="Arial"/>
          <w:i/>
          <w:iCs/>
          <w:sz w:val="24"/>
        </w:rPr>
        <w:t>perché li proteggerà con la destra,</w:t>
      </w:r>
      <w:r w:rsidR="004641A4" w:rsidRPr="00A00B6B">
        <w:rPr>
          <w:rFonts w:ascii="Arial" w:hAnsi="Arial"/>
          <w:i/>
          <w:iCs/>
          <w:sz w:val="24"/>
        </w:rPr>
        <w:t xml:space="preserve"> </w:t>
      </w:r>
      <w:r w:rsidRPr="00A00B6B">
        <w:rPr>
          <w:rFonts w:ascii="Arial" w:hAnsi="Arial"/>
          <w:i/>
          <w:iCs/>
          <w:sz w:val="24"/>
        </w:rPr>
        <w:t>con il braccio farà loro da scudo.</w:t>
      </w:r>
    </w:p>
    <w:p w14:paraId="4B37813F" w14:textId="6D170518" w:rsidR="00D6518F" w:rsidRPr="00A00B6B" w:rsidRDefault="00D6518F" w:rsidP="00D6518F">
      <w:pPr>
        <w:spacing w:after="120"/>
        <w:ind w:left="567" w:right="567"/>
        <w:jc w:val="both"/>
        <w:rPr>
          <w:rFonts w:ascii="Arial" w:hAnsi="Arial"/>
          <w:i/>
          <w:iCs/>
          <w:sz w:val="24"/>
        </w:rPr>
      </w:pPr>
      <w:r w:rsidRPr="00A00B6B">
        <w:rPr>
          <w:rFonts w:ascii="Arial" w:hAnsi="Arial"/>
          <w:i/>
          <w:iCs/>
          <w:sz w:val="24"/>
        </w:rPr>
        <w:t>Egli prenderà per armatura il suo zelo</w:t>
      </w:r>
      <w:r w:rsidR="004641A4" w:rsidRPr="00A00B6B">
        <w:rPr>
          <w:rFonts w:ascii="Arial" w:hAnsi="Arial"/>
          <w:i/>
          <w:iCs/>
          <w:sz w:val="24"/>
        </w:rPr>
        <w:t xml:space="preserve"> </w:t>
      </w:r>
      <w:r w:rsidRPr="00A00B6B">
        <w:rPr>
          <w:rFonts w:ascii="Arial" w:hAnsi="Arial"/>
          <w:i/>
          <w:iCs/>
          <w:sz w:val="24"/>
        </w:rPr>
        <w:t>e userà come arma il creato per punire i nemici,</w:t>
      </w:r>
      <w:r w:rsidR="004641A4" w:rsidRPr="00A00B6B">
        <w:rPr>
          <w:rFonts w:ascii="Arial" w:hAnsi="Arial"/>
          <w:i/>
          <w:iCs/>
          <w:sz w:val="24"/>
        </w:rPr>
        <w:t xml:space="preserve"> </w:t>
      </w:r>
      <w:r w:rsidRPr="00A00B6B">
        <w:rPr>
          <w:rFonts w:ascii="Arial" w:hAnsi="Arial"/>
          <w:i/>
          <w:iCs/>
          <w:sz w:val="24"/>
        </w:rPr>
        <w:t>indosserà la giustizia come corazza</w:t>
      </w:r>
      <w:r w:rsidR="004641A4" w:rsidRPr="00A00B6B">
        <w:rPr>
          <w:rFonts w:ascii="Arial" w:hAnsi="Arial"/>
          <w:i/>
          <w:iCs/>
          <w:sz w:val="24"/>
        </w:rPr>
        <w:t xml:space="preserve"> </w:t>
      </w:r>
      <w:r w:rsidRPr="00A00B6B">
        <w:rPr>
          <w:rFonts w:ascii="Arial" w:hAnsi="Arial"/>
          <w:i/>
          <w:iCs/>
          <w:sz w:val="24"/>
        </w:rPr>
        <w:t>e si metterà come elmo un giudizio imparziale,</w:t>
      </w:r>
      <w:r w:rsidR="004641A4" w:rsidRPr="00A00B6B">
        <w:rPr>
          <w:rFonts w:ascii="Arial" w:hAnsi="Arial"/>
          <w:i/>
          <w:iCs/>
          <w:sz w:val="24"/>
        </w:rPr>
        <w:t xml:space="preserve"> </w:t>
      </w:r>
      <w:r w:rsidRPr="00A00B6B">
        <w:rPr>
          <w:rFonts w:ascii="Arial" w:hAnsi="Arial"/>
          <w:i/>
          <w:iCs/>
          <w:sz w:val="24"/>
        </w:rPr>
        <w:t>prenderà come scudo la santità invincibile,</w:t>
      </w:r>
      <w:r w:rsidR="004641A4" w:rsidRPr="00A00B6B">
        <w:rPr>
          <w:rFonts w:ascii="Arial" w:hAnsi="Arial"/>
          <w:i/>
          <w:iCs/>
          <w:sz w:val="24"/>
        </w:rPr>
        <w:t xml:space="preserve"> </w:t>
      </w:r>
      <w:r w:rsidRPr="00A00B6B">
        <w:rPr>
          <w:rFonts w:ascii="Arial" w:hAnsi="Arial"/>
          <w:i/>
          <w:iCs/>
          <w:sz w:val="24"/>
        </w:rPr>
        <w:t>affilerà la sua collera inesorabile come spada</w:t>
      </w:r>
      <w:r w:rsidR="004641A4" w:rsidRPr="00A00B6B">
        <w:rPr>
          <w:rFonts w:ascii="Arial" w:hAnsi="Arial"/>
          <w:i/>
          <w:iCs/>
          <w:sz w:val="24"/>
        </w:rPr>
        <w:t xml:space="preserve"> </w:t>
      </w:r>
      <w:r w:rsidRPr="00A00B6B">
        <w:rPr>
          <w:rFonts w:ascii="Arial" w:hAnsi="Arial"/>
          <w:i/>
          <w:iCs/>
          <w:sz w:val="24"/>
        </w:rPr>
        <w:t>e l’universo combatterà con lui contro gli insensati.</w:t>
      </w:r>
    </w:p>
    <w:p w14:paraId="5A0AE7CE" w14:textId="78BC2AB0" w:rsidR="00D6518F" w:rsidRPr="00A00B6B" w:rsidRDefault="00D6518F" w:rsidP="00D6518F">
      <w:pPr>
        <w:spacing w:after="120"/>
        <w:ind w:left="567" w:right="567"/>
        <w:jc w:val="both"/>
        <w:rPr>
          <w:rFonts w:ascii="Arial" w:hAnsi="Arial"/>
          <w:i/>
          <w:iCs/>
          <w:sz w:val="24"/>
        </w:rPr>
      </w:pPr>
      <w:r w:rsidRPr="00A00B6B">
        <w:rPr>
          <w:rFonts w:ascii="Arial" w:hAnsi="Arial"/>
          <w:i/>
          <w:iCs/>
          <w:sz w:val="24"/>
        </w:rPr>
        <w:t>Partiranno ben dirette le saette dei lampi</w:t>
      </w:r>
      <w:r w:rsidR="004641A4" w:rsidRPr="00A00B6B">
        <w:rPr>
          <w:rFonts w:ascii="Arial" w:hAnsi="Arial"/>
          <w:i/>
          <w:iCs/>
          <w:sz w:val="24"/>
        </w:rPr>
        <w:t xml:space="preserve"> </w:t>
      </w:r>
      <w:r w:rsidRPr="00A00B6B">
        <w:rPr>
          <w:rFonts w:ascii="Arial" w:hAnsi="Arial"/>
          <w:i/>
          <w:iCs/>
          <w:sz w:val="24"/>
        </w:rPr>
        <w:t>e dalle nubi, come da un arco ben teso, balzeranno al bersaglio;</w:t>
      </w:r>
      <w:r w:rsidR="004641A4" w:rsidRPr="00A00B6B">
        <w:rPr>
          <w:rFonts w:ascii="Arial" w:hAnsi="Arial"/>
          <w:i/>
          <w:iCs/>
          <w:sz w:val="24"/>
        </w:rPr>
        <w:t xml:space="preserve"> </w:t>
      </w:r>
      <w:r w:rsidRPr="00A00B6B">
        <w:rPr>
          <w:rFonts w:ascii="Arial" w:hAnsi="Arial"/>
          <w:i/>
          <w:iCs/>
          <w:sz w:val="24"/>
        </w:rPr>
        <w:t>dalla sua fionda saranno scagliati</w:t>
      </w:r>
      <w:r w:rsidR="004641A4" w:rsidRPr="00A00B6B">
        <w:rPr>
          <w:rFonts w:ascii="Arial" w:hAnsi="Arial"/>
          <w:i/>
          <w:iCs/>
          <w:sz w:val="24"/>
        </w:rPr>
        <w:t xml:space="preserve"> </w:t>
      </w:r>
      <w:r w:rsidRPr="00A00B6B">
        <w:rPr>
          <w:rFonts w:ascii="Arial" w:hAnsi="Arial"/>
          <w:i/>
          <w:iCs/>
          <w:sz w:val="24"/>
        </w:rPr>
        <w:t>chicchi di grandine pieni di furore.</w:t>
      </w:r>
      <w:r w:rsidR="004641A4" w:rsidRPr="00A00B6B">
        <w:rPr>
          <w:rFonts w:ascii="Arial" w:hAnsi="Arial"/>
          <w:i/>
          <w:iCs/>
          <w:sz w:val="24"/>
        </w:rPr>
        <w:t xml:space="preserve"> </w:t>
      </w:r>
      <w:r w:rsidRPr="00A00B6B">
        <w:rPr>
          <w:rFonts w:ascii="Arial" w:hAnsi="Arial"/>
          <w:i/>
          <w:iCs/>
          <w:sz w:val="24"/>
        </w:rPr>
        <w:t>Si metterà in fermento contro di loro l’acqua del mare</w:t>
      </w:r>
      <w:r w:rsidR="004641A4" w:rsidRPr="00A00B6B">
        <w:rPr>
          <w:rFonts w:ascii="Arial" w:hAnsi="Arial"/>
          <w:i/>
          <w:iCs/>
          <w:sz w:val="24"/>
        </w:rPr>
        <w:t xml:space="preserve"> </w:t>
      </w:r>
      <w:r w:rsidRPr="00A00B6B">
        <w:rPr>
          <w:rFonts w:ascii="Arial" w:hAnsi="Arial"/>
          <w:i/>
          <w:iCs/>
          <w:sz w:val="24"/>
        </w:rPr>
        <w:t>e i fiumi li travolgeranno senza pietà.</w:t>
      </w:r>
      <w:r w:rsidR="004641A4" w:rsidRPr="00A00B6B">
        <w:rPr>
          <w:rFonts w:ascii="Arial" w:hAnsi="Arial"/>
          <w:i/>
          <w:iCs/>
          <w:sz w:val="24"/>
        </w:rPr>
        <w:t xml:space="preserve"> </w:t>
      </w:r>
      <w:r w:rsidRPr="00A00B6B">
        <w:rPr>
          <w:rFonts w:ascii="Arial" w:hAnsi="Arial"/>
          <w:i/>
          <w:iCs/>
          <w:sz w:val="24"/>
        </w:rPr>
        <w:t>Si scatenerà contro di loro un vento impetuoso</w:t>
      </w:r>
      <w:r w:rsidR="004641A4" w:rsidRPr="00A00B6B">
        <w:rPr>
          <w:rFonts w:ascii="Arial" w:hAnsi="Arial"/>
          <w:i/>
          <w:iCs/>
          <w:sz w:val="24"/>
        </w:rPr>
        <w:t xml:space="preserve"> </w:t>
      </w:r>
      <w:r w:rsidRPr="00A00B6B">
        <w:rPr>
          <w:rFonts w:ascii="Arial" w:hAnsi="Arial"/>
          <w:i/>
          <w:iCs/>
          <w:sz w:val="24"/>
        </w:rPr>
        <w:t>e come un uragano li travolgerà.</w:t>
      </w:r>
      <w:r w:rsidR="004641A4" w:rsidRPr="00A00B6B">
        <w:rPr>
          <w:rFonts w:ascii="Arial" w:hAnsi="Arial"/>
          <w:i/>
          <w:iCs/>
          <w:sz w:val="24"/>
        </w:rPr>
        <w:t xml:space="preserve"> </w:t>
      </w:r>
      <w:r w:rsidRPr="00A00B6B">
        <w:rPr>
          <w:rFonts w:ascii="Arial" w:hAnsi="Arial"/>
          <w:i/>
          <w:iCs/>
          <w:sz w:val="24"/>
        </w:rPr>
        <w:t>L’iniquità renderà deserta tutta la terra</w:t>
      </w:r>
      <w:r w:rsidR="004641A4" w:rsidRPr="00A00B6B">
        <w:rPr>
          <w:rFonts w:ascii="Arial" w:hAnsi="Arial"/>
          <w:i/>
          <w:iCs/>
          <w:sz w:val="24"/>
        </w:rPr>
        <w:t xml:space="preserve"> </w:t>
      </w:r>
      <w:r w:rsidRPr="00A00B6B">
        <w:rPr>
          <w:rFonts w:ascii="Arial" w:hAnsi="Arial"/>
          <w:i/>
          <w:iCs/>
          <w:sz w:val="24"/>
        </w:rPr>
        <w:t>e la malvagità rovescerà i troni dei potenti.</w:t>
      </w:r>
    </w:p>
    <w:p w14:paraId="4B391C0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Allora il giusto starà con grande fiducia di fronte a coloro che lo hanno perseguitato e a quelli che hanno disprezzato le sue sofferenze.</w:t>
      </w:r>
    </w:p>
    <w:p w14:paraId="0AB69E08" w14:textId="7EE5567F" w:rsidR="00FE6B0B" w:rsidRPr="00A00B6B" w:rsidRDefault="00FE6B0B" w:rsidP="00FE6B0B">
      <w:pPr>
        <w:spacing w:after="120"/>
        <w:jc w:val="both"/>
        <w:rPr>
          <w:rFonts w:ascii="Arial" w:hAnsi="Arial"/>
          <w:sz w:val="24"/>
        </w:rPr>
      </w:pPr>
      <w:r w:rsidRPr="00A00B6B">
        <w:rPr>
          <w:rFonts w:ascii="Arial" w:hAnsi="Arial"/>
          <w:sz w:val="24"/>
        </w:rPr>
        <w:t>Anche il giusto è convocato in giudizio. Lui è lì per ricevere l’approvazione finale sulla bontà della sua vita. La riceverà dinanzi agli empi.</w:t>
      </w:r>
      <w:r w:rsidR="004641A4" w:rsidRPr="00A00B6B">
        <w:rPr>
          <w:rFonts w:ascii="Arial" w:hAnsi="Arial"/>
          <w:sz w:val="24"/>
        </w:rPr>
        <w:t xml:space="preserve"> </w:t>
      </w:r>
      <w:r w:rsidRPr="00A00B6B">
        <w:rPr>
          <w:rFonts w:ascii="Arial" w:hAnsi="Arial"/>
          <w:sz w:val="24"/>
        </w:rPr>
        <w:t xml:space="preserve">Nel giorno del giudizio il </w:t>
      </w:r>
      <w:r w:rsidRPr="00A00B6B">
        <w:rPr>
          <w:rFonts w:ascii="Arial" w:hAnsi="Arial"/>
          <w:sz w:val="24"/>
        </w:rPr>
        <w:lastRenderedPageBreak/>
        <w:t>giusto non temerà. Starà con grande fiducia di fronte a coloro che lo hanno perseguitato. Costoro non gli incutono alcuna paura.</w:t>
      </w:r>
      <w:r w:rsidR="004641A4" w:rsidRPr="00A00B6B">
        <w:rPr>
          <w:rFonts w:ascii="Arial" w:hAnsi="Arial"/>
          <w:sz w:val="24"/>
        </w:rPr>
        <w:t xml:space="preserve"> </w:t>
      </w:r>
      <w:r w:rsidRPr="00A00B6B">
        <w:rPr>
          <w:rFonts w:ascii="Arial" w:hAnsi="Arial"/>
          <w:sz w:val="24"/>
        </w:rPr>
        <w:t>Anche di fronte a quelli che hanno disprezzato le sue sofferenze lui è sereno, nella pace, con grande fiducia. Ora essi devono tessere le sue lodi.</w:t>
      </w:r>
      <w:r w:rsidR="004641A4" w:rsidRPr="00A00B6B">
        <w:rPr>
          <w:rFonts w:ascii="Arial" w:hAnsi="Arial"/>
          <w:sz w:val="24"/>
        </w:rPr>
        <w:t xml:space="preserve"> </w:t>
      </w:r>
      <w:r w:rsidRPr="00A00B6B">
        <w:rPr>
          <w:rFonts w:ascii="Arial" w:hAnsi="Arial"/>
          <w:sz w:val="24"/>
        </w:rPr>
        <w:t>È finito il momento dell’arroganza, della superbia, della prepotenza, della stoltezza, della negazione di Dio, di ogni sopruso e violenza.</w:t>
      </w:r>
      <w:r w:rsidR="004641A4" w:rsidRPr="00A00B6B">
        <w:rPr>
          <w:rFonts w:ascii="Arial" w:hAnsi="Arial"/>
          <w:sz w:val="24"/>
        </w:rPr>
        <w:t xml:space="preserve"> </w:t>
      </w:r>
      <w:r w:rsidRPr="00A00B6B">
        <w:rPr>
          <w:rFonts w:ascii="Arial" w:hAnsi="Arial"/>
          <w:sz w:val="24"/>
        </w:rPr>
        <w:t>Appena è il momento della morte si entra nel mondo della verità purissima di Dio e di se stessi. Ogni cosa è vista nella sua luce più vera e più piena.</w:t>
      </w:r>
      <w:r w:rsidR="004641A4" w:rsidRPr="00A00B6B">
        <w:rPr>
          <w:rFonts w:ascii="Arial" w:hAnsi="Arial"/>
          <w:sz w:val="24"/>
        </w:rPr>
        <w:t xml:space="preserve"> </w:t>
      </w:r>
      <w:r w:rsidRPr="00A00B6B">
        <w:rPr>
          <w:rFonts w:ascii="Arial" w:hAnsi="Arial"/>
          <w:sz w:val="24"/>
        </w:rPr>
        <w:t>Il giusto vede la sua giustizia. Vede la sua vita eterna. Vede la sua gioia. Vede il frutto di ogni sua sofferenza. Anche gli empi vedono la loro empietà.</w:t>
      </w:r>
      <w:r w:rsidR="004641A4" w:rsidRPr="00A00B6B">
        <w:rPr>
          <w:rFonts w:ascii="Arial" w:hAnsi="Arial"/>
          <w:sz w:val="24"/>
        </w:rPr>
        <w:t xml:space="preserve"> </w:t>
      </w:r>
      <w:r w:rsidRPr="00A00B6B">
        <w:rPr>
          <w:rFonts w:ascii="Arial" w:hAnsi="Arial"/>
          <w:sz w:val="24"/>
        </w:rPr>
        <w:t>Vedono i frutti del male da essi perpetrato che è di morte eterna, di dannazione, di dolore eterno. Vedono, ma non possono più porre alcun rimedio.</w:t>
      </w:r>
      <w:r w:rsidR="004641A4" w:rsidRPr="00A00B6B">
        <w:rPr>
          <w:rFonts w:ascii="Arial" w:hAnsi="Arial"/>
          <w:sz w:val="24"/>
        </w:rPr>
        <w:t xml:space="preserve"> </w:t>
      </w:r>
      <w:r w:rsidRPr="00A00B6B">
        <w:rPr>
          <w:rFonts w:ascii="Arial" w:hAnsi="Arial"/>
          <w:sz w:val="24"/>
        </w:rPr>
        <w:t>Il tempo della conversione è finito. Ora l’eternità sigilla la loro empietà e la sanziona con la dannazione eterna. Sanno che è finita per essi.</w:t>
      </w:r>
      <w:r w:rsidR="004641A4" w:rsidRPr="00A00B6B">
        <w:rPr>
          <w:rFonts w:ascii="Arial" w:hAnsi="Arial"/>
          <w:sz w:val="24"/>
        </w:rPr>
        <w:t xml:space="preserve"> </w:t>
      </w:r>
      <w:r w:rsidRPr="00A00B6B">
        <w:rPr>
          <w:rFonts w:ascii="Arial" w:hAnsi="Arial"/>
          <w:sz w:val="24"/>
        </w:rPr>
        <w:t>Mentre noi per loro cantiamo, recitiamo, celebriamo, diciamo, parliamo, loro sanno che nulla gioverà ad essi. La loro sorte è ormai scritta.</w:t>
      </w:r>
    </w:p>
    <w:p w14:paraId="1AD94FE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 xml:space="preserve">Alla sua vista saranno presi da terribile spavento, stupiti per la sua sorprendente salvezza. </w:t>
      </w:r>
    </w:p>
    <w:p w14:paraId="6404CC34" w14:textId="5C6C2E7C" w:rsidR="00FE6B0B" w:rsidRPr="00A00B6B" w:rsidRDefault="00FE6B0B" w:rsidP="00FE6B0B">
      <w:pPr>
        <w:spacing w:after="120"/>
        <w:jc w:val="both"/>
        <w:rPr>
          <w:rFonts w:ascii="Arial" w:hAnsi="Arial"/>
          <w:sz w:val="24"/>
        </w:rPr>
      </w:pPr>
      <w:r w:rsidRPr="00A00B6B">
        <w:rPr>
          <w:rFonts w:ascii="Arial" w:hAnsi="Arial"/>
          <w:sz w:val="24"/>
        </w:rPr>
        <w:t>Gli empi pensavano di aver distrutto il giusto. Credevano di averlo annientato. Invece è lui che è nella vita e loro sono nella morte.</w:t>
      </w:r>
      <w:r w:rsidR="004641A4" w:rsidRPr="00A00B6B">
        <w:rPr>
          <w:rFonts w:ascii="Arial" w:hAnsi="Arial"/>
          <w:sz w:val="24"/>
        </w:rPr>
        <w:t xml:space="preserve"> </w:t>
      </w:r>
      <w:r w:rsidRPr="00A00B6B">
        <w:rPr>
          <w:rFonts w:ascii="Arial" w:hAnsi="Arial"/>
          <w:sz w:val="24"/>
        </w:rPr>
        <w:t>Alla sua vista vengono presi da terribile spavento, stupiti per la sua sorprendente salvezza.</w:t>
      </w:r>
      <w:r w:rsidR="004641A4" w:rsidRPr="00A00B6B">
        <w:rPr>
          <w:rFonts w:ascii="Arial" w:hAnsi="Arial"/>
          <w:sz w:val="24"/>
        </w:rPr>
        <w:t xml:space="preserve"> </w:t>
      </w:r>
      <w:r w:rsidRPr="00A00B6B">
        <w:rPr>
          <w:rFonts w:ascii="Arial" w:hAnsi="Arial"/>
          <w:sz w:val="24"/>
        </w:rPr>
        <w:t>Sono presi da spavento, sono stupiti, perché vedono tutto il fallimento della loro empietà e della loro stoltezza. La loro vita ha prodotto per essi morte eterna.</w:t>
      </w:r>
      <w:r w:rsidR="004641A4" w:rsidRPr="00A00B6B">
        <w:rPr>
          <w:rFonts w:ascii="Arial" w:hAnsi="Arial"/>
          <w:sz w:val="24"/>
        </w:rPr>
        <w:t xml:space="preserve"> </w:t>
      </w:r>
      <w:r w:rsidRPr="00A00B6B">
        <w:rPr>
          <w:rFonts w:ascii="Arial" w:hAnsi="Arial"/>
          <w:sz w:val="24"/>
        </w:rPr>
        <w:t>Essi pensavano che fallito fosse il giusto perseguitato e invece i falliti sono essi. Credevano di aver inflitto la morte al giusto, mentre sono essi nella morte.</w:t>
      </w:r>
      <w:r w:rsidR="004641A4" w:rsidRPr="00A00B6B">
        <w:rPr>
          <w:rFonts w:ascii="Arial" w:hAnsi="Arial"/>
          <w:sz w:val="24"/>
        </w:rPr>
        <w:t xml:space="preserve"> </w:t>
      </w:r>
      <w:r w:rsidRPr="00A00B6B">
        <w:rPr>
          <w:rFonts w:ascii="Arial" w:hAnsi="Arial"/>
          <w:sz w:val="24"/>
        </w:rPr>
        <w:t>Quanto essi hanno pensato è totale falsità. Questa è l’empietà: falsità perfetta su se stessi e sugli altri. I mali prodotti dalla falsità sono eterni.</w:t>
      </w:r>
    </w:p>
    <w:p w14:paraId="271ACEF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Pentiti, diranno tra loro, gemendo con animo angosciato:</w:t>
      </w:r>
    </w:p>
    <w:p w14:paraId="6CA95E59" w14:textId="04933FCF" w:rsidR="00FE6B0B" w:rsidRPr="00A00B6B" w:rsidRDefault="00FE6B0B" w:rsidP="00FE6B0B">
      <w:pPr>
        <w:spacing w:after="120"/>
        <w:jc w:val="both"/>
        <w:rPr>
          <w:rFonts w:ascii="Arial" w:hAnsi="Arial"/>
          <w:sz w:val="24"/>
        </w:rPr>
      </w:pPr>
      <w:r w:rsidRPr="00A00B6B">
        <w:rPr>
          <w:rFonts w:ascii="Arial" w:hAnsi="Arial"/>
          <w:sz w:val="24"/>
        </w:rPr>
        <w:t>Si pentono del loro male. Esso è però un pentimento senza alcun frutto di bene. Si possono anche pentire, ma non possono essere più perdonati.</w:t>
      </w:r>
      <w:r w:rsidR="004641A4" w:rsidRPr="00A00B6B">
        <w:rPr>
          <w:rFonts w:ascii="Arial" w:hAnsi="Arial"/>
          <w:sz w:val="24"/>
        </w:rPr>
        <w:t xml:space="preserve"> </w:t>
      </w:r>
      <w:r w:rsidRPr="00A00B6B">
        <w:rPr>
          <w:rFonts w:ascii="Arial" w:hAnsi="Arial"/>
          <w:sz w:val="24"/>
        </w:rPr>
        <w:t>Si è perdonati finché si è nel tempo. Una volta che si è nell’eternità il pentimento è il frutto della visione del proprio inferno.</w:t>
      </w:r>
      <w:r w:rsidR="004641A4" w:rsidRPr="00A00B6B">
        <w:rPr>
          <w:rFonts w:ascii="Arial" w:hAnsi="Arial"/>
          <w:sz w:val="24"/>
        </w:rPr>
        <w:t xml:space="preserve"> </w:t>
      </w:r>
      <w:r w:rsidRPr="00A00B6B">
        <w:rPr>
          <w:rFonts w:ascii="Arial" w:hAnsi="Arial"/>
          <w:sz w:val="24"/>
        </w:rPr>
        <w:t>Gli empi confessano la loro empietà, parlano tra di loro, lo fanno però gemendo con animo angosciato. Vedono la verità, la luce, non possono raggiungerla.</w:t>
      </w:r>
      <w:r w:rsidR="004641A4" w:rsidRPr="00A00B6B">
        <w:rPr>
          <w:rFonts w:ascii="Arial" w:hAnsi="Arial"/>
          <w:sz w:val="24"/>
        </w:rPr>
        <w:t xml:space="preserve"> </w:t>
      </w:r>
      <w:r w:rsidRPr="00A00B6B">
        <w:rPr>
          <w:rFonts w:ascii="Arial" w:hAnsi="Arial"/>
          <w:sz w:val="24"/>
        </w:rPr>
        <w:t>Per questo gemono con animo angosciato. Avrebbero dovuto pensarci prima. Non lo hanno fatto. Sono stati ciechi. La loro malizia li ha resi tali.</w:t>
      </w:r>
      <w:r w:rsidR="004641A4" w:rsidRPr="00A00B6B">
        <w:rPr>
          <w:rFonts w:ascii="Arial" w:hAnsi="Arial"/>
          <w:sz w:val="24"/>
        </w:rPr>
        <w:t xml:space="preserve"> </w:t>
      </w:r>
      <w:r w:rsidRPr="00A00B6B">
        <w:rPr>
          <w:rFonts w:ascii="Arial" w:hAnsi="Arial"/>
          <w:sz w:val="24"/>
        </w:rPr>
        <w:t>Essi parlano per confessare la verità della vita del giusto e l’inutilità della propria vita. Il giusto ha speso bene i suoi giorni. Essi hanno fallito in ogni cosa.</w:t>
      </w:r>
    </w:p>
    <w:p w14:paraId="389567D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«Questi è colui che noi una volta abbiamo deriso e, stolti, abbiamo preso a bersaglio del nostro scherno; abbiamo considerato una pazzia la sua vita e la sua morte disonorevole.</w:t>
      </w:r>
    </w:p>
    <w:p w14:paraId="6DB39107" w14:textId="703E595C" w:rsidR="00FE6B0B" w:rsidRPr="00A00B6B" w:rsidRDefault="00FE6B0B" w:rsidP="00FE6B0B">
      <w:pPr>
        <w:spacing w:after="120"/>
        <w:jc w:val="both"/>
        <w:rPr>
          <w:rFonts w:ascii="Arial" w:hAnsi="Arial"/>
          <w:sz w:val="24"/>
        </w:rPr>
      </w:pPr>
      <w:r w:rsidRPr="00A00B6B">
        <w:rPr>
          <w:rFonts w:ascii="Arial" w:hAnsi="Arial"/>
          <w:sz w:val="24"/>
        </w:rPr>
        <w:t>Il giusto sarà per loro punto di confronto, di paragone. Sarà la loro coscienza visibile. Dinanzi a loro vi è colui che essi un tempo hanno deriso.</w:t>
      </w:r>
      <w:r w:rsidR="004641A4" w:rsidRPr="00A00B6B">
        <w:rPr>
          <w:rFonts w:ascii="Arial" w:hAnsi="Arial"/>
          <w:sz w:val="24"/>
        </w:rPr>
        <w:t xml:space="preserve"> </w:t>
      </w:r>
      <w:r w:rsidRPr="00A00B6B">
        <w:rPr>
          <w:rFonts w:ascii="Arial" w:hAnsi="Arial"/>
          <w:sz w:val="24"/>
        </w:rPr>
        <w:t>Confessano di essere stati stolti, perché lo hanno preso a bersaglio del loro scherno. Loro agivano da prepotenti, spavaldi, arroganti.</w:t>
      </w:r>
      <w:r w:rsidR="004641A4" w:rsidRPr="00A00B6B">
        <w:rPr>
          <w:rFonts w:ascii="Arial" w:hAnsi="Arial"/>
          <w:sz w:val="24"/>
        </w:rPr>
        <w:t xml:space="preserve"> </w:t>
      </w:r>
      <w:r w:rsidRPr="00A00B6B">
        <w:rPr>
          <w:rFonts w:ascii="Arial" w:hAnsi="Arial"/>
          <w:sz w:val="24"/>
        </w:rPr>
        <w:t>Ecco in cosa consiste la loro stoltezza: nel considerare una pazzia la sua vita e la sua morte disonorevole. Il giusto è stato vittima della loro empietà.</w:t>
      </w:r>
      <w:r w:rsidR="004641A4" w:rsidRPr="00A00B6B">
        <w:rPr>
          <w:rFonts w:ascii="Arial" w:hAnsi="Arial"/>
          <w:sz w:val="24"/>
        </w:rPr>
        <w:t xml:space="preserve"> </w:t>
      </w:r>
      <w:r w:rsidRPr="00A00B6B">
        <w:rPr>
          <w:rFonts w:ascii="Arial" w:hAnsi="Arial"/>
          <w:sz w:val="24"/>
        </w:rPr>
        <w:t xml:space="preserve">Loro lo hanno ucciso e lui si è lasciato uccidere. </w:t>
      </w:r>
      <w:r w:rsidRPr="00A00B6B">
        <w:rPr>
          <w:rFonts w:ascii="Arial" w:hAnsi="Arial"/>
          <w:sz w:val="24"/>
        </w:rPr>
        <w:lastRenderedPageBreak/>
        <w:t>Lo hanno disprezzato e lui si è lasciato disprezzare. Non ha opposto loro alcuna resistenza. Si è arreso.</w:t>
      </w:r>
      <w:r w:rsidR="004641A4" w:rsidRPr="00A00B6B">
        <w:rPr>
          <w:rFonts w:ascii="Arial" w:hAnsi="Arial"/>
          <w:sz w:val="24"/>
        </w:rPr>
        <w:t xml:space="preserve"> </w:t>
      </w:r>
      <w:r w:rsidRPr="00A00B6B">
        <w:rPr>
          <w:rFonts w:ascii="Arial" w:hAnsi="Arial"/>
          <w:sz w:val="24"/>
        </w:rPr>
        <w:t>Colui che essi avevano considerato un vile, uno sciocco, uno stolto, ora è dinanzi a loro nella vita eterna. Cosa non ha funzionato?</w:t>
      </w:r>
    </w:p>
    <w:p w14:paraId="1CCF99E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Come mai è stato annoverato tra i figli di Dio e la sua eredità è ora tra i santi?</w:t>
      </w:r>
    </w:p>
    <w:p w14:paraId="2FD1BF43" w14:textId="00D6EC1A" w:rsidR="00FE6B0B" w:rsidRPr="00A00B6B" w:rsidRDefault="00FE6B0B" w:rsidP="00FE6B0B">
      <w:pPr>
        <w:spacing w:after="120"/>
        <w:jc w:val="both"/>
        <w:rPr>
          <w:rFonts w:ascii="Arial" w:hAnsi="Arial"/>
          <w:sz w:val="24"/>
        </w:rPr>
      </w:pPr>
      <w:r w:rsidRPr="00A00B6B">
        <w:rPr>
          <w:rFonts w:ascii="Arial" w:hAnsi="Arial"/>
          <w:sz w:val="24"/>
        </w:rPr>
        <w:t>Se essi lo hanno considerato persona da eliminare, perché adesso è annoverato tra i figli di Dio e la sua eredità è ora tra i santi?</w:t>
      </w:r>
      <w:r w:rsidR="004641A4" w:rsidRPr="00A00B6B">
        <w:rPr>
          <w:rFonts w:ascii="Arial" w:hAnsi="Arial"/>
          <w:sz w:val="24"/>
        </w:rPr>
        <w:t xml:space="preserve"> </w:t>
      </w:r>
      <w:r w:rsidRPr="00A00B6B">
        <w:rPr>
          <w:rFonts w:ascii="Arial" w:hAnsi="Arial"/>
          <w:sz w:val="24"/>
        </w:rPr>
        <w:t>Perché essi lo hanno disprezzato e deriso e Dio lo ha annoverato tra i suoi figli. Cosa non ha funzionato in loro? Qual è stato il loro errore?</w:t>
      </w:r>
      <w:r w:rsidR="004641A4" w:rsidRPr="00A00B6B">
        <w:rPr>
          <w:rFonts w:ascii="Arial" w:hAnsi="Arial"/>
          <w:sz w:val="24"/>
        </w:rPr>
        <w:t xml:space="preserve"> </w:t>
      </w:r>
      <w:r w:rsidRPr="00A00B6B">
        <w:rPr>
          <w:rFonts w:ascii="Arial" w:hAnsi="Arial"/>
          <w:sz w:val="24"/>
        </w:rPr>
        <w:t>Il Giusto per eccellenza è Cristo Signore, il Crocifisso. Cristo Gesù non solo è il Giusto, nel giorno del giudizio è anche il Giudice.</w:t>
      </w:r>
      <w:r w:rsidR="004641A4" w:rsidRPr="00A00B6B">
        <w:rPr>
          <w:rFonts w:ascii="Arial" w:hAnsi="Arial"/>
          <w:sz w:val="24"/>
        </w:rPr>
        <w:t xml:space="preserve"> </w:t>
      </w:r>
      <w:r w:rsidRPr="00A00B6B">
        <w:rPr>
          <w:rFonts w:ascii="Arial" w:hAnsi="Arial"/>
          <w:sz w:val="24"/>
        </w:rPr>
        <w:t>Il Canto del Servo Sofferente ci aiuta a comprendere quanto il Libro della Sapienza dice sul giudizio che gli empi avevano formulato sul giusto in vita.</w:t>
      </w:r>
    </w:p>
    <w:p w14:paraId="1CA33965" w14:textId="5205213C"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D62C90" w:rsidRPr="00A00B6B">
        <w:rPr>
          <w:rFonts w:ascii="Arial" w:hAnsi="Arial"/>
          <w:i/>
          <w:iCs/>
          <w:sz w:val="24"/>
          <w:szCs w:val="24"/>
        </w:rPr>
        <w:t xml:space="preserve"> </w:t>
      </w:r>
      <w:r w:rsidRPr="00A00B6B">
        <w:rPr>
          <w:rFonts w:ascii="Arial" w:hAnsi="Arial"/>
          <w:i/>
          <w:iCs/>
          <w:sz w:val="24"/>
          <w:szCs w:val="24"/>
        </w:rPr>
        <w:t>così si meraviglieranno di lui molte nazioni; i re davanti a lui si chiuderanno la bocca, poiché vedranno un fatto mai a essi raccontato e comprenderanno ciò che mai avevano udito.</w:t>
      </w:r>
    </w:p>
    <w:p w14:paraId="3CDD992E"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1C4A4A1D"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909EA30"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Maltrattato, si lasciò umiliare e non aprì la sua bocca; era come agnello condotto al macello, come pecora muta di fronte ai suoi tosatori, e non aprì la sua bocca.</w:t>
      </w:r>
    </w:p>
    <w:p w14:paraId="3C6A215C"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4E8E8BCE"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w:t>
      </w:r>
      <w:r w:rsidRPr="00A00B6B">
        <w:rPr>
          <w:rFonts w:ascii="Arial" w:hAnsi="Arial"/>
          <w:i/>
          <w:iCs/>
          <w:sz w:val="24"/>
          <w:szCs w:val="24"/>
        </w:rPr>
        <w:lastRenderedPageBreak/>
        <w:t xml:space="preserve">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807EC55" w14:textId="50E50658" w:rsidR="00FE6B0B" w:rsidRPr="00A00B6B" w:rsidRDefault="00FE6B0B" w:rsidP="00FE6B0B">
      <w:pPr>
        <w:spacing w:after="120"/>
        <w:jc w:val="both"/>
        <w:rPr>
          <w:rFonts w:ascii="Arial" w:hAnsi="Arial"/>
          <w:sz w:val="24"/>
        </w:rPr>
      </w:pPr>
      <w:r w:rsidRPr="00A00B6B">
        <w:rPr>
          <w:rFonts w:ascii="Arial" w:hAnsi="Arial"/>
          <w:sz w:val="24"/>
        </w:rPr>
        <w:t>Tutti coloro che lo hanno trafitto e non si sono convertiti, pentiti, non hanno confessato il suo nome come si presenteranno al suo cospetto?</w:t>
      </w:r>
      <w:r w:rsidR="004641A4" w:rsidRPr="00A00B6B">
        <w:rPr>
          <w:rFonts w:ascii="Arial" w:hAnsi="Arial"/>
          <w:sz w:val="24"/>
        </w:rPr>
        <w:t xml:space="preserve"> </w:t>
      </w:r>
      <w:r w:rsidRPr="00A00B6B">
        <w:rPr>
          <w:rFonts w:ascii="Arial" w:hAnsi="Arial"/>
          <w:sz w:val="24"/>
        </w:rPr>
        <w:t>Vi è un momento in cui ogni vita riceve la sua definitività. Questo momento è la morte. Essa viene e non vi è più possibilità di cambiare la propria sorte.</w:t>
      </w:r>
    </w:p>
    <w:p w14:paraId="03022D8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Abbiamo dunque abbandonato la via della verità, la luce della giustizia non ci ha illuminati e il sole non è sorto per noi.</w:t>
      </w:r>
    </w:p>
    <w:p w14:paraId="2352B438" w14:textId="46ADCF17" w:rsidR="00FE6B0B" w:rsidRPr="00A00B6B" w:rsidRDefault="00FE6B0B" w:rsidP="00FE6B0B">
      <w:pPr>
        <w:spacing w:after="120"/>
        <w:jc w:val="both"/>
        <w:rPr>
          <w:rFonts w:ascii="Arial" w:hAnsi="Arial"/>
          <w:sz w:val="24"/>
        </w:rPr>
      </w:pPr>
      <w:r w:rsidRPr="00A00B6B">
        <w:rPr>
          <w:rFonts w:ascii="Arial" w:hAnsi="Arial"/>
          <w:sz w:val="24"/>
        </w:rPr>
        <w:t>Ora gli empi si danno la spiegazione da se stessi. Vedono la verità, la luce, nella verità e nella luce leggono la loro vita.</w:t>
      </w:r>
      <w:r w:rsidR="004641A4" w:rsidRPr="00A00B6B">
        <w:rPr>
          <w:rFonts w:ascii="Arial" w:hAnsi="Arial"/>
          <w:sz w:val="24"/>
        </w:rPr>
        <w:t xml:space="preserve"> </w:t>
      </w:r>
      <w:r w:rsidRPr="00A00B6B">
        <w:rPr>
          <w:rFonts w:ascii="Arial" w:hAnsi="Arial"/>
          <w:sz w:val="24"/>
        </w:rPr>
        <w:t>Il loro errore è uno solo: hanno abbandonato la via della verità. Non si sono lasciati illuminare dalla luce della giustizia. Il sole di Dio per essi non è sorto.</w:t>
      </w:r>
      <w:r w:rsidR="004641A4" w:rsidRPr="00A00B6B">
        <w:rPr>
          <w:rFonts w:ascii="Arial" w:hAnsi="Arial"/>
          <w:sz w:val="24"/>
        </w:rPr>
        <w:t xml:space="preserve"> </w:t>
      </w:r>
      <w:r w:rsidRPr="00A00B6B">
        <w:rPr>
          <w:rFonts w:ascii="Arial" w:hAnsi="Arial"/>
          <w:sz w:val="24"/>
        </w:rPr>
        <w:t>La verità di Dio, la luce della giustizia, il sole divino sono doni che il Signore dona ad ogni uomo. Gli empi non li accolgono. Per essi Dio non esiste.</w:t>
      </w:r>
      <w:r w:rsidR="004641A4" w:rsidRPr="00A00B6B">
        <w:rPr>
          <w:rFonts w:ascii="Arial" w:hAnsi="Arial"/>
          <w:sz w:val="24"/>
        </w:rPr>
        <w:t xml:space="preserve"> </w:t>
      </w:r>
      <w:r w:rsidRPr="00A00B6B">
        <w:rPr>
          <w:rFonts w:ascii="Arial" w:hAnsi="Arial"/>
          <w:sz w:val="24"/>
        </w:rPr>
        <w:t xml:space="preserve">La loro superbia li ha accecati completamente. Hanno abbandonato la via della luce per seguire la via delle tenebre. </w:t>
      </w:r>
    </w:p>
    <w:p w14:paraId="28B1CD31" w14:textId="7CC41149" w:rsidR="00FE6B0B" w:rsidRPr="00A00B6B" w:rsidRDefault="00FE6B0B" w:rsidP="00FE6B0B">
      <w:pPr>
        <w:spacing w:after="120"/>
        <w:jc w:val="both"/>
        <w:rPr>
          <w:rFonts w:ascii="Arial" w:hAnsi="Arial"/>
          <w:sz w:val="24"/>
        </w:rPr>
      </w:pPr>
      <w:r w:rsidRPr="00A00B6B">
        <w:rPr>
          <w:rFonts w:ascii="Arial" w:hAnsi="Arial"/>
          <w:sz w:val="24"/>
        </w:rPr>
        <w:t>Ogni altro errore è frutto di questa scelta primaria: lasciare la verità per seguire la menzogna. Hanno seguito la menzogna, sono divenuti essi stessi menzogna.</w:t>
      </w:r>
      <w:r w:rsidR="004641A4" w:rsidRPr="00A00B6B">
        <w:rPr>
          <w:rFonts w:ascii="Arial" w:hAnsi="Arial"/>
          <w:sz w:val="24"/>
        </w:rPr>
        <w:t xml:space="preserve"> </w:t>
      </w:r>
      <w:r w:rsidRPr="00A00B6B">
        <w:rPr>
          <w:rFonts w:ascii="Arial" w:hAnsi="Arial"/>
          <w:sz w:val="24"/>
        </w:rPr>
        <w:t>Quando ci si incammina sulla strada della falsità, tutto diviene falso: mente, cuore, desideri, volontà, anima, spirito, corpo, pensieri, opere.</w:t>
      </w:r>
      <w:r w:rsidR="004641A4" w:rsidRPr="00A00B6B">
        <w:rPr>
          <w:rFonts w:ascii="Arial" w:hAnsi="Arial"/>
          <w:sz w:val="24"/>
        </w:rPr>
        <w:t xml:space="preserve"> </w:t>
      </w:r>
      <w:r w:rsidRPr="00A00B6B">
        <w:rPr>
          <w:rFonts w:ascii="Arial" w:hAnsi="Arial"/>
          <w:sz w:val="24"/>
        </w:rPr>
        <w:t>L’empietà è una scelta di vita. È la scelta di vivere senza Dio in questo mondo e di conseguenza senza la sua luce di verità che illumina ogni comportamento.</w:t>
      </w:r>
      <w:r w:rsidR="004641A4" w:rsidRPr="00A00B6B">
        <w:rPr>
          <w:rFonts w:ascii="Arial" w:hAnsi="Arial"/>
          <w:sz w:val="24"/>
        </w:rPr>
        <w:t xml:space="preserve"> </w:t>
      </w:r>
      <w:r w:rsidRPr="00A00B6B">
        <w:rPr>
          <w:rFonts w:ascii="Arial" w:hAnsi="Arial"/>
          <w:sz w:val="24"/>
        </w:rPr>
        <w:t xml:space="preserve">Quando si commette questo errore, è la fine. La vita precipita verso il male più che un macigno da un’altissima montagna. Non vi sono più freni. </w:t>
      </w:r>
    </w:p>
    <w:p w14:paraId="4819A16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Ci siamo inoltrati per sentieri iniqui e rovinosi, abbiamo percorso deserti senza strade, ma non abbiamo conosciuto la via del Signore.</w:t>
      </w:r>
    </w:p>
    <w:p w14:paraId="38780385" w14:textId="07CCC207" w:rsidR="00FE6B0B" w:rsidRPr="00A00B6B" w:rsidRDefault="00FE6B0B" w:rsidP="00FE6B0B">
      <w:pPr>
        <w:spacing w:after="120"/>
        <w:jc w:val="both"/>
        <w:rPr>
          <w:rFonts w:ascii="Arial" w:hAnsi="Arial"/>
          <w:sz w:val="24"/>
        </w:rPr>
      </w:pPr>
      <w:r w:rsidRPr="00A00B6B">
        <w:rPr>
          <w:rFonts w:ascii="Arial" w:hAnsi="Arial"/>
          <w:sz w:val="24"/>
        </w:rPr>
        <w:t>Ecco la confessione degli empi. Essi riconoscono che si sono inoltrati per sentieri iniqui e rovinosi. I questi sentieri hanno conosciuto solo il male.</w:t>
      </w:r>
      <w:r w:rsidR="004641A4" w:rsidRPr="00A00B6B">
        <w:rPr>
          <w:rFonts w:ascii="Arial" w:hAnsi="Arial"/>
          <w:sz w:val="24"/>
        </w:rPr>
        <w:t xml:space="preserve"> </w:t>
      </w:r>
      <w:r w:rsidRPr="00A00B6B">
        <w:rPr>
          <w:rFonts w:ascii="Arial" w:hAnsi="Arial"/>
          <w:sz w:val="24"/>
        </w:rPr>
        <w:t>Essi hanno percorso deserti senza strade. Non hanno però conosciuto la via del Signore. Non l’hanno conosciuta perché non hanno voluto. Si sono rifiutati.</w:t>
      </w:r>
      <w:r w:rsidR="004641A4" w:rsidRPr="00A00B6B">
        <w:rPr>
          <w:rFonts w:ascii="Arial" w:hAnsi="Arial"/>
          <w:sz w:val="24"/>
        </w:rPr>
        <w:t xml:space="preserve"> </w:t>
      </w:r>
      <w:r w:rsidRPr="00A00B6B">
        <w:rPr>
          <w:rFonts w:ascii="Arial" w:hAnsi="Arial"/>
          <w:sz w:val="24"/>
        </w:rPr>
        <w:t>La loro è una non conoscenza colpevole. Dio non ha mai negato la sua luce ad alcuno. L’ha sempre data a tutti. Essi volutamente l’hanno rifiutata.</w:t>
      </w:r>
      <w:r w:rsidR="004641A4" w:rsidRPr="00A00B6B">
        <w:rPr>
          <w:rFonts w:ascii="Arial" w:hAnsi="Arial"/>
          <w:sz w:val="24"/>
        </w:rPr>
        <w:t xml:space="preserve"> </w:t>
      </w:r>
      <w:r w:rsidRPr="00A00B6B">
        <w:rPr>
          <w:rFonts w:ascii="Arial" w:hAnsi="Arial"/>
          <w:sz w:val="24"/>
        </w:rPr>
        <w:t>Quando ci si immette su sentieri iniqui, ci si abbandona ad ogni iniquità. Più si commette l’iniquità e più si diviene empi e di conseguenza la cecità aumenta.</w:t>
      </w:r>
      <w:r w:rsidR="004641A4" w:rsidRPr="00A00B6B">
        <w:rPr>
          <w:rFonts w:ascii="Arial" w:hAnsi="Arial"/>
          <w:sz w:val="24"/>
        </w:rPr>
        <w:t xml:space="preserve"> </w:t>
      </w:r>
      <w:r w:rsidRPr="00A00B6B">
        <w:rPr>
          <w:rFonts w:ascii="Arial" w:hAnsi="Arial"/>
          <w:sz w:val="24"/>
        </w:rPr>
        <w:t>Gli empi sempre si pongono in una spirale di empietà che va restringendosi sempre di più, fino a soffocarli del tutto. A questo punto la cecità è totale.</w:t>
      </w:r>
      <w:r w:rsidR="004641A4" w:rsidRPr="00A00B6B">
        <w:rPr>
          <w:rFonts w:ascii="Arial" w:hAnsi="Arial"/>
          <w:sz w:val="24"/>
        </w:rPr>
        <w:t xml:space="preserve"> </w:t>
      </w:r>
      <w:r w:rsidRPr="00A00B6B">
        <w:rPr>
          <w:rFonts w:ascii="Arial" w:hAnsi="Arial"/>
          <w:sz w:val="24"/>
        </w:rPr>
        <w:t>È una cecità colpevole, perché è il frutto di una decisione perversa. Per questo urge porre ogni attenzione. Mai incamminarsi sulla via del male. Si sa quando si entra nel male, ma non si sa quando si esce. Spesso dal male non si esce più. Si resta impigliati per sempre in esso.</w:t>
      </w:r>
    </w:p>
    <w:p w14:paraId="6F2BE3C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8</w:t>
      </w:r>
      <w:r w:rsidRPr="00A00B6B">
        <w:rPr>
          <w:rFonts w:ascii="Arial" w:hAnsi="Arial"/>
          <w:b/>
          <w:sz w:val="24"/>
        </w:rPr>
        <w:t>Quale profitto ci ha dato la superbia? Quale vantaggio ci ha portato la ricchezza con la spavalderia?</w:t>
      </w:r>
    </w:p>
    <w:p w14:paraId="761625A0" w14:textId="2F93E05A" w:rsidR="004641A4" w:rsidRPr="00A00B6B" w:rsidRDefault="00FE6B0B" w:rsidP="00FE6B0B">
      <w:pPr>
        <w:spacing w:after="120"/>
        <w:jc w:val="both"/>
        <w:rPr>
          <w:rFonts w:ascii="Arial" w:hAnsi="Arial"/>
          <w:sz w:val="24"/>
        </w:rPr>
      </w:pPr>
      <w:r w:rsidRPr="00A00B6B">
        <w:rPr>
          <w:rFonts w:ascii="Arial" w:hAnsi="Arial"/>
          <w:sz w:val="24"/>
        </w:rPr>
        <w:t>Dal fine raggiunto si comprende la bontà di un percorso seguito. Essi hanno scelto empietà, superbia, spavalderia, arroganza.</w:t>
      </w:r>
      <w:r w:rsidR="00D62C90" w:rsidRPr="00A00B6B">
        <w:rPr>
          <w:rFonts w:ascii="Arial" w:hAnsi="Arial"/>
          <w:sz w:val="24"/>
        </w:rPr>
        <w:t xml:space="preserve"> </w:t>
      </w:r>
      <w:r w:rsidRPr="00A00B6B">
        <w:rPr>
          <w:rFonts w:ascii="Arial" w:hAnsi="Arial"/>
          <w:sz w:val="24"/>
        </w:rPr>
        <w:t>Quale profitto ha prodotto questa loro scelta? Un bene solo apparente nel tempo. La perdizione eterna dopo il tempo.</w:t>
      </w:r>
      <w:r w:rsidR="00D62C90" w:rsidRPr="00A00B6B">
        <w:rPr>
          <w:rFonts w:ascii="Arial" w:hAnsi="Arial"/>
          <w:sz w:val="24"/>
        </w:rPr>
        <w:t xml:space="preserve"> </w:t>
      </w:r>
      <w:r w:rsidRPr="00A00B6B">
        <w:rPr>
          <w:rFonts w:ascii="Arial" w:hAnsi="Arial"/>
          <w:sz w:val="24"/>
        </w:rPr>
        <w:t>Hanno scelto di guadagnare l’attimo, ma di perdere l’eternità. Se non è questa, cosa potrà mai essere la stoltezza?</w:t>
      </w:r>
      <w:r w:rsidR="004641A4" w:rsidRPr="00A00B6B">
        <w:rPr>
          <w:rFonts w:ascii="Arial" w:hAnsi="Arial"/>
          <w:sz w:val="24"/>
        </w:rPr>
        <w:t xml:space="preserve"> </w:t>
      </w:r>
      <w:r w:rsidRPr="00A00B6B">
        <w:rPr>
          <w:rFonts w:ascii="Arial" w:hAnsi="Arial"/>
          <w:sz w:val="24"/>
        </w:rPr>
        <w:t>Tempo ed eternità non sono per nulla paragonabili. Un grammo e una tonnellata sono paragonabili. Esiste tra essi una relazione.</w:t>
      </w:r>
      <w:r w:rsidR="004641A4" w:rsidRPr="00A00B6B">
        <w:rPr>
          <w:rFonts w:ascii="Arial" w:hAnsi="Arial"/>
          <w:sz w:val="24"/>
        </w:rPr>
        <w:t xml:space="preserve"> </w:t>
      </w:r>
      <w:r w:rsidRPr="00A00B6B">
        <w:rPr>
          <w:rFonts w:ascii="Arial" w:hAnsi="Arial"/>
          <w:sz w:val="24"/>
        </w:rPr>
        <w:t>Tra tempo ed eternità non vi è alcuna possibile relazione. Il tempo è il nulla. Non è neanche un puntino dell’eternità. L’eternità è il senza fine, è il sempre.</w:t>
      </w:r>
      <w:r w:rsidR="00D62C90" w:rsidRPr="00A00B6B">
        <w:rPr>
          <w:rFonts w:ascii="Arial" w:hAnsi="Arial"/>
          <w:sz w:val="24"/>
        </w:rPr>
        <w:t xml:space="preserve"> </w:t>
      </w:r>
      <w:r w:rsidRPr="00A00B6B">
        <w:rPr>
          <w:rFonts w:ascii="Arial" w:hAnsi="Arial"/>
          <w:sz w:val="24"/>
        </w:rPr>
        <w:t>Entrando nell’eternità, vedendo il giusto, conoscendo anche il tempo e la sua brevità, comprendono dove è stata la loro insipienza e stoltezza.</w:t>
      </w:r>
      <w:r w:rsidR="004641A4" w:rsidRPr="00A00B6B">
        <w:rPr>
          <w:rFonts w:ascii="Arial" w:hAnsi="Arial"/>
          <w:sz w:val="24"/>
        </w:rPr>
        <w:t xml:space="preserve"> </w:t>
      </w:r>
      <w:r w:rsidRPr="00A00B6B">
        <w:rPr>
          <w:rFonts w:ascii="Arial" w:hAnsi="Arial"/>
          <w:sz w:val="24"/>
        </w:rPr>
        <w:t>Scegliendo il nulla hanno perso il tutto. Non solo. Hanno acquisito una eternità di sofferenza e di dolore. Hanno perso la vita eterna. Sono nella morte.</w:t>
      </w:r>
      <w:r w:rsidR="004641A4" w:rsidRPr="00A00B6B">
        <w:rPr>
          <w:rFonts w:ascii="Arial" w:hAnsi="Arial"/>
          <w:sz w:val="24"/>
        </w:rPr>
        <w:t xml:space="preserve"> </w:t>
      </w:r>
      <w:r w:rsidRPr="00A00B6B">
        <w:rPr>
          <w:rFonts w:ascii="Arial" w:hAnsi="Arial"/>
          <w:sz w:val="24"/>
        </w:rPr>
        <w:t>Dobbiamo essere chiari nella esplicitazione della relazione tra il tempo e l’eternità. Mi spiego. Urge spiegarsi. Ogni cosa va messa al suo giusto posto.</w:t>
      </w:r>
      <w:r w:rsidR="004641A4" w:rsidRPr="00A00B6B">
        <w:rPr>
          <w:rFonts w:ascii="Arial" w:hAnsi="Arial"/>
          <w:sz w:val="24"/>
        </w:rPr>
        <w:t xml:space="preserve"> </w:t>
      </w:r>
      <w:r w:rsidRPr="00A00B6B">
        <w:rPr>
          <w:rFonts w:ascii="Arial" w:hAnsi="Arial"/>
          <w:sz w:val="24"/>
        </w:rPr>
        <w:t>Se si trattasse di sola perdita o di ritorno nel nulla, la scelta degli empi sarebbe in qualche modo anche comprensibile. Vogliono essere solo di questo tempo.</w:t>
      </w:r>
      <w:r w:rsidR="004641A4" w:rsidRPr="00A00B6B">
        <w:rPr>
          <w:rFonts w:ascii="Arial" w:hAnsi="Arial"/>
          <w:sz w:val="24"/>
        </w:rPr>
        <w:t xml:space="preserve"> </w:t>
      </w:r>
    </w:p>
    <w:p w14:paraId="72409AD7" w14:textId="00A17D99" w:rsidR="00FE6B0B" w:rsidRPr="00A00B6B" w:rsidRDefault="00FE6B0B" w:rsidP="00FE6B0B">
      <w:pPr>
        <w:spacing w:after="120"/>
        <w:jc w:val="both"/>
        <w:rPr>
          <w:rFonts w:ascii="Arial" w:hAnsi="Arial"/>
          <w:sz w:val="24"/>
        </w:rPr>
      </w:pPr>
      <w:r w:rsidRPr="00A00B6B">
        <w:rPr>
          <w:rFonts w:ascii="Arial" w:hAnsi="Arial"/>
          <w:sz w:val="24"/>
        </w:rPr>
        <w:t>Sappiamo che questo non sarà mai possibile. Se fosse l’eternità per essi una vita senza Dio, ma pur sempre una vita, anche questo sarebbe comprensibile. Sappiamo che neanche questo sarà possibile. L’eternità si compone di due realtà. Essa è fatta di vita eterna e di morte eterna.</w:t>
      </w:r>
      <w:r w:rsidR="004641A4" w:rsidRPr="00A00B6B">
        <w:rPr>
          <w:rFonts w:ascii="Arial" w:hAnsi="Arial"/>
          <w:sz w:val="24"/>
        </w:rPr>
        <w:t xml:space="preserve"> </w:t>
      </w:r>
      <w:r w:rsidRPr="00A00B6B">
        <w:rPr>
          <w:rFonts w:ascii="Arial" w:hAnsi="Arial"/>
          <w:sz w:val="24"/>
        </w:rPr>
        <w:t>La vita eterna è abitare in Dio, fonte della vita, godere di Lui che è vita eterna e che alimenta la persona di vita eterna. A noi manca il concetto di vita eterna.</w:t>
      </w:r>
      <w:r w:rsidR="004641A4" w:rsidRPr="00A00B6B">
        <w:rPr>
          <w:rFonts w:ascii="Arial" w:hAnsi="Arial"/>
          <w:sz w:val="24"/>
        </w:rPr>
        <w:t xml:space="preserve"> </w:t>
      </w:r>
      <w:r w:rsidRPr="00A00B6B">
        <w:rPr>
          <w:rFonts w:ascii="Arial" w:hAnsi="Arial"/>
          <w:sz w:val="24"/>
        </w:rPr>
        <w:t>La morte eterna alla perdita di Dio, fonte eterna della vita, aggiunge la pena, la sofferenza indicibile, che dura per una eternità.</w:t>
      </w:r>
      <w:r w:rsidR="00D62C90" w:rsidRPr="00A00B6B">
        <w:rPr>
          <w:rFonts w:ascii="Arial" w:hAnsi="Arial"/>
          <w:sz w:val="24"/>
        </w:rPr>
        <w:t xml:space="preserve"> </w:t>
      </w:r>
      <w:r w:rsidRPr="00A00B6B">
        <w:rPr>
          <w:rFonts w:ascii="Arial" w:hAnsi="Arial"/>
          <w:sz w:val="24"/>
        </w:rPr>
        <w:t>Essa comporta un doppio svantaggio: la pena del danno – si è perso Dio per sempre – la pena del senso – si è nella indicibile sofferenza.</w:t>
      </w:r>
    </w:p>
    <w:p w14:paraId="2B6A0F22" w14:textId="551FCD18" w:rsidR="00FE6B0B" w:rsidRPr="00A00B6B" w:rsidRDefault="00FE6B0B" w:rsidP="00FE6B0B">
      <w:pPr>
        <w:spacing w:after="120"/>
        <w:jc w:val="both"/>
        <w:rPr>
          <w:rFonts w:ascii="Arial" w:hAnsi="Arial"/>
          <w:sz w:val="24"/>
        </w:rPr>
      </w:pPr>
      <w:r w:rsidRPr="00A00B6B">
        <w:rPr>
          <w:rFonts w:ascii="Arial" w:hAnsi="Arial"/>
          <w:sz w:val="24"/>
        </w:rPr>
        <w:t>Gli empi questo stanno vedendo: un fuoco inestinguibile che li attende, la perdita della luce e della vita. L’immersione nelle tenebre per sempre.</w:t>
      </w:r>
      <w:r w:rsidR="004641A4" w:rsidRPr="00A00B6B">
        <w:rPr>
          <w:rFonts w:ascii="Arial" w:hAnsi="Arial"/>
          <w:sz w:val="24"/>
        </w:rPr>
        <w:t xml:space="preserve"> </w:t>
      </w:r>
      <w:r w:rsidRPr="00A00B6B">
        <w:rPr>
          <w:rFonts w:ascii="Arial" w:hAnsi="Arial"/>
          <w:sz w:val="24"/>
        </w:rPr>
        <w:t>A giusto titolo essi si domandano: quale profitto abbiamo avuto dalla superbia, dalla ricchezza, dalla spavalderia? Cosa ha prodotto per noi tutto questo?</w:t>
      </w:r>
      <w:r w:rsidR="004641A4" w:rsidRPr="00A00B6B">
        <w:rPr>
          <w:rFonts w:ascii="Arial" w:hAnsi="Arial"/>
          <w:sz w:val="24"/>
        </w:rPr>
        <w:t xml:space="preserve"> </w:t>
      </w:r>
      <w:r w:rsidRPr="00A00B6B">
        <w:rPr>
          <w:rFonts w:ascii="Arial" w:hAnsi="Arial"/>
          <w:sz w:val="24"/>
        </w:rPr>
        <w:t>Ne valeva proprio la pena? Questo lo dicono perché sono posti dinanzi alla tremenda verità della perdizione eterna. Sono ora nel mondo della verità.</w:t>
      </w:r>
    </w:p>
    <w:p w14:paraId="1ED3683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Tutto questo è passato come ombra e come notizia fugace,</w:t>
      </w:r>
    </w:p>
    <w:p w14:paraId="4B13B8F9" w14:textId="27A5B89A" w:rsidR="00FE6B0B" w:rsidRPr="00A00B6B" w:rsidRDefault="00FE6B0B" w:rsidP="00FE6B0B">
      <w:pPr>
        <w:spacing w:after="120"/>
        <w:jc w:val="both"/>
        <w:rPr>
          <w:rFonts w:ascii="Arial" w:hAnsi="Arial"/>
          <w:sz w:val="24"/>
        </w:rPr>
      </w:pPr>
      <w:r w:rsidRPr="00A00B6B">
        <w:rPr>
          <w:rFonts w:ascii="Arial" w:hAnsi="Arial"/>
          <w:sz w:val="24"/>
        </w:rPr>
        <w:t>Ora gli empi fanno il paragone tra la brevità del tempo e la durata dell’eternità. Il tempo è stato un attimo. Un’ombra. Una notizia fugace. Neanche un soffio.</w:t>
      </w:r>
      <w:r w:rsidR="004641A4" w:rsidRPr="00A00B6B">
        <w:rPr>
          <w:rFonts w:ascii="Arial" w:hAnsi="Arial"/>
          <w:sz w:val="24"/>
        </w:rPr>
        <w:t xml:space="preserve"> </w:t>
      </w:r>
      <w:r w:rsidRPr="00A00B6B">
        <w:rPr>
          <w:rFonts w:ascii="Arial" w:hAnsi="Arial"/>
          <w:sz w:val="24"/>
        </w:rPr>
        <w:t>Partendo dalla brevità del tempo San Paolo offre ai Corinzi la verità alla luce della quale sono messi in grado di risolvere ogni loro questione esistenziale.</w:t>
      </w:r>
    </w:p>
    <w:p w14:paraId="4EAC05AB"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Riguardo a ciò che mi avete scritto, è cosa buona per l’uomo non toccare donna, ma, a motivo dei casi di immoralità, ciascuno abbia la propria moglie e ogni donna il proprio marito.</w:t>
      </w:r>
    </w:p>
    <w:p w14:paraId="38624976"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Il marito dia alla moglie ciò che le è dovuto; ugualmente anche la moglie al marito. La moglie non è padrona del proprio corpo, ma lo è il marito; allo stesso modo anche il marito non è padrone del proprio corpo, ma lo è la moglie. Non rifiutatevi l’un l’altro, se non di comune </w:t>
      </w:r>
      <w:r w:rsidRPr="00A00B6B">
        <w:rPr>
          <w:rFonts w:ascii="Arial" w:hAnsi="Arial"/>
          <w:i/>
          <w:iCs/>
          <w:sz w:val="24"/>
          <w:szCs w:val="24"/>
        </w:rPr>
        <w:lastRenderedPageBreak/>
        <w:t>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2DA913A1"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Ai non sposati e alle vedove dico: è cosa buona per loro rimanere come sono io; ma se non sanno dominarsi, si sposino: è meglio sposarsi che bruciare.</w:t>
      </w:r>
    </w:p>
    <w:p w14:paraId="4A62C035"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Agli sposati ordino, non io, ma il Signore: la moglie non si separi dal marito – e qualora si separi, rimanga senza sposarsi o si riconcili con il marito – e il marito non ripudi la moglie.</w:t>
      </w:r>
    </w:p>
    <w:p w14:paraId="49749E59"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19EBA828"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009EC89F"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6683372E"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Questo vi dico, fratelli: il tempo si è fatto breve; d’ora innanzi, quelli che hanno moglie, vivano come se non l’avessero; quelli che piangono, come se non piangessero; quelli che gioiscono, come se </w:t>
      </w:r>
      <w:r w:rsidRPr="00A00B6B">
        <w:rPr>
          <w:rFonts w:ascii="Arial" w:hAnsi="Arial"/>
          <w:i/>
          <w:iCs/>
          <w:sz w:val="24"/>
          <w:szCs w:val="24"/>
        </w:rPr>
        <w:lastRenderedPageBreak/>
        <w:t>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52E8BB20"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455F90A5"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77B620C1" w14:textId="3A206876" w:rsidR="00FE6B0B" w:rsidRPr="00A00B6B" w:rsidRDefault="00FE6B0B" w:rsidP="00FE6B0B">
      <w:pPr>
        <w:spacing w:after="120"/>
        <w:jc w:val="both"/>
        <w:rPr>
          <w:rFonts w:ascii="Arial" w:hAnsi="Arial"/>
          <w:sz w:val="24"/>
        </w:rPr>
      </w:pPr>
      <w:r w:rsidRPr="00A00B6B">
        <w:rPr>
          <w:rFonts w:ascii="Arial" w:hAnsi="Arial"/>
          <w:sz w:val="24"/>
        </w:rPr>
        <w:t>Gli empi sono ora entrati nell’eternità. Vedono la sua durata. Contemplano il tempo. Vedono tutta la loro stoltezza. Essi per un’ombra di un istante, per neanche un secondo di vita, hanno rinunciato al loro sommo bene. Hanno goduto di un bene effimero.</w:t>
      </w:r>
      <w:r w:rsidR="004641A4" w:rsidRPr="00A00B6B">
        <w:rPr>
          <w:rFonts w:ascii="Arial" w:hAnsi="Arial"/>
          <w:sz w:val="24"/>
        </w:rPr>
        <w:t xml:space="preserve"> </w:t>
      </w:r>
      <w:r w:rsidRPr="00A00B6B">
        <w:rPr>
          <w:rFonts w:ascii="Arial" w:hAnsi="Arial"/>
          <w:sz w:val="24"/>
        </w:rPr>
        <w:t>Il tempo, il presente, la gloria del mondo, le ricchezze, gli agi, le prepotenze, la superbia, l’orgoglio, l’immoralità, sono della durata di un niente.</w:t>
      </w:r>
      <w:r w:rsidR="004641A4" w:rsidRPr="00A00B6B">
        <w:rPr>
          <w:rFonts w:ascii="Arial" w:hAnsi="Arial"/>
          <w:sz w:val="24"/>
        </w:rPr>
        <w:t xml:space="preserve"> </w:t>
      </w:r>
      <w:r w:rsidRPr="00A00B6B">
        <w:rPr>
          <w:rFonts w:ascii="Arial" w:hAnsi="Arial"/>
          <w:sz w:val="24"/>
        </w:rPr>
        <w:t>Poi viene l’eternità. Essa non finisce mai. Il tempo si ferma. L’anima dell’empio si immerge in una sofferenza che mai finisce.</w:t>
      </w:r>
      <w:r w:rsidR="00D62C90" w:rsidRPr="00A00B6B">
        <w:rPr>
          <w:rFonts w:ascii="Arial" w:hAnsi="Arial"/>
          <w:sz w:val="24"/>
        </w:rPr>
        <w:t xml:space="preserve"> </w:t>
      </w:r>
      <w:r w:rsidRPr="00A00B6B">
        <w:rPr>
          <w:rFonts w:ascii="Arial" w:hAnsi="Arial"/>
          <w:sz w:val="24"/>
        </w:rPr>
        <w:t>Questo vedono gli empi. Si distruggono dentro a motivo della loro stoltezza. Ora sanno che la coscienza non può essere annullata.</w:t>
      </w:r>
      <w:r w:rsidR="004641A4" w:rsidRPr="00A00B6B">
        <w:rPr>
          <w:rFonts w:ascii="Arial" w:hAnsi="Arial"/>
          <w:sz w:val="24"/>
        </w:rPr>
        <w:t xml:space="preserve"> </w:t>
      </w:r>
      <w:r w:rsidRPr="00A00B6B">
        <w:rPr>
          <w:rFonts w:ascii="Arial" w:hAnsi="Arial"/>
          <w:sz w:val="24"/>
        </w:rPr>
        <w:t>Dio aveva dato loro la luce per agire bene ed essi l’hanno oscurata, soffocata nella loro ingiustizia ed empietà. La colpa è solo loro.</w:t>
      </w:r>
      <w:r w:rsidR="004641A4" w:rsidRPr="00A00B6B">
        <w:rPr>
          <w:rFonts w:ascii="Arial" w:hAnsi="Arial"/>
          <w:sz w:val="24"/>
        </w:rPr>
        <w:t xml:space="preserve"> </w:t>
      </w:r>
      <w:r w:rsidRPr="00A00B6B">
        <w:rPr>
          <w:rFonts w:ascii="Arial" w:hAnsi="Arial"/>
          <w:sz w:val="24"/>
        </w:rPr>
        <w:t>È questo il verne che non muore nell’inferno. Si vede la stoltezza che diviene un tormento eterno. Per il nulla si è perso il tutto.</w:t>
      </w:r>
      <w:r w:rsidR="004641A4" w:rsidRPr="00A00B6B">
        <w:rPr>
          <w:rFonts w:ascii="Arial" w:hAnsi="Arial"/>
          <w:sz w:val="24"/>
        </w:rPr>
        <w:t xml:space="preserve"> </w:t>
      </w:r>
      <w:r w:rsidRPr="00A00B6B">
        <w:rPr>
          <w:rFonts w:ascii="Arial" w:hAnsi="Arial"/>
          <w:sz w:val="24"/>
        </w:rPr>
        <w:t>Per un istante di gioia effimera, inutile, vana, si è persa la gioia eterna. Mentre il giusto ha perso la vita per un istante. Ora è avvolto dalla vita eterna.</w:t>
      </w:r>
    </w:p>
    <w:p w14:paraId="2113903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come una nave che solca un mare agitato, e, una volta passata, di essa non si trova più traccia né scia della sua carena sulle onde;</w:t>
      </w:r>
    </w:p>
    <w:p w14:paraId="749B8F35" w14:textId="12E3CD25" w:rsidR="00FE6B0B" w:rsidRPr="00A00B6B" w:rsidRDefault="00FE6B0B" w:rsidP="00FE6B0B">
      <w:pPr>
        <w:spacing w:after="120"/>
        <w:jc w:val="both"/>
        <w:rPr>
          <w:rFonts w:ascii="Arial" w:hAnsi="Arial"/>
          <w:sz w:val="24"/>
        </w:rPr>
      </w:pPr>
      <w:r w:rsidRPr="00A00B6B">
        <w:rPr>
          <w:rFonts w:ascii="Arial" w:hAnsi="Arial"/>
          <w:sz w:val="24"/>
        </w:rPr>
        <w:t>Viene ora offerta una seconda immagine per ribadire la brevità del tempo. Attaccarsi alle cose del tempo è la più grande stoltezza di un uomo.</w:t>
      </w:r>
      <w:r w:rsidR="004641A4" w:rsidRPr="00A00B6B">
        <w:rPr>
          <w:rFonts w:ascii="Arial" w:hAnsi="Arial"/>
          <w:sz w:val="24"/>
        </w:rPr>
        <w:t xml:space="preserve"> </w:t>
      </w:r>
      <w:r w:rsidRPr="00A00B6B">
        <w:rPr>
          <w:rFonts w:ascii="Arial" w:hAnsi="Arial"/>
          <w:sz w:val="24"/>
        </w:rPr>
        <w:t>Una nave solca un mare agitato. Una volta passata, di essa non si trova più traccia né scia della sua carena sulle onde.</w:t>
      </w:r>
      <w:r w:rsidR="004641A4" w:rsidRPr="00A00B6B">
        <w:rPr>
          <w:rFonts w:ascii="Arial" w:hAnsi="Arial"/>
          <w:sz w:val="24"/>
        </w:rPr>
        <w:t xml:space="preserve"> </w:t>
      </w:r>
      <w:r w:rsidRPr="00A00B6B">
        <w:rPr>
          <w:rFonts w:ascii="Arial" w:hAnsi="Arial"/>
          <w:sz w:val="24"/>
        </w:rPr>
        <w:t xml:space="preserve">La vita dell’empio è senza traccia di verità, luce, misericordia sulla nostra terra. Lui è passato e dopo di lui nulla rimane. Attenzione: Non rimane a lui nulla di ciò di cui ha goduto sulla terra. Gli rimane </w:t>
      </w:r>
      <w:r w:rsidRPr="00A00B6B">
        <w:rPr>
          <w:rFonts w:ascii="Arial" w:hAnsi="Arial"/>
          <w:sz w:val="24"/>
        </w:rPr>
        <w:lastRenderedPageBreak/>
        <w:t>solo il frutto di morte eterna da lui prodotto.</w:t>
      </w:r>
      <w:r w:rsidR="004641A4" w:rsidRPr="00A00B6B">
        <w:rPr>
          <w:rFonts w:ascii="Arial" w:hAnsi="Arial"/>
          <w:sz w:val="24"/>
        </w:rPr>
        <w:t xml:space="preserve"> </w:t>
      </w:r>
      <w:r w:rsidRPr="00A00B6B">
        <w:rPr>
          <w:rFonts w:ascii="Arial" w:hAnsi="Arial"/>
          <w:sz w:val="24"/>
        </w:rPr>
        <w:t>Nella sua vita, nel suo spirito, nella sua anima non vi è più alcuna traccia di ciò che ha fatto. Ha perso ogni godimento. Non ha acquistato nessuna gioia.</w:t>
      </w:r>
      <w:r w:rsidR="004641A4" w:rsidRPr="00A00B6B">
        <w:rPr>
          <w:rFonts w:ascii="Arial" w:hAnsi="Arial"/>
          <w:sz w:val="24"/>
        </w:rPr>
        <w:t xml:space="preserve"> </w:t>
      </w:r>
      <w:r w:rsidRPr="00A00B6B">
        <w:rPr>
          <w:rFonts w:ascii="Arial" w:hAnsi="Arial"/>
          <w:sz w:val="24"/>
        </w:rPr>
        <w:t>Questo gemito disperato dei dannati non è riportato perché si sappia cosa è successo loro. Viene riferito come vero ammaestramento per ogni uomo.</w:t>
      </w:r>
      <w:r w:rsidR="004641A4" w:rsidRPr="00A00B6B">
        <w:rPr>
          <w:rFonts w:ascii="Arial" w:hAnsi="Arial"/>
          <w:sz w:val="24"/>
        </w:rPr>
        <w:t xml:space="preserve"> </w:t>
      </w:r>
      <w:r w:rsidRPr="00A00B6B">
        <w:rPr>
          <w:rFonts w:ascii="Arial" w:hAnsi="Arial"/>
          <w:sz w:val="24"/>
        </w:rPr>
        <w:t>La parabola del ricco cattivo Gesù non la narra per dire cosa è successo a quell’uomo, ma per insegnarci cosa succede ad ogni uomo.</w:t>
      </w:r>
    </w:p>
    <w:p w14:paraId="0ED1CCC6"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21A97B1C" w14:textId="77777777" w:rsidR="00FE6B0B" w:rsidRPr="00A00B6B" w:rsidRDefault="00FE6B0B" w:rsidP="00FE6B0B">
      <w:pPr>
        <w:spacing w:after="120"/>
        <w:jc w:val="both"/>
        <w:rPr>
          <w:rFonts w:ascii="Arial" w:hAnsi="Arial"/>
          <w:sz w:val="24"/>
        </w:rPr>
      </w:pPr>
      <w:r w:rsidRPr="00A00B6B">
        <w:rPr>
          <w:rFonts w:ascii="Arial" w:hAnsi="Arial"/>
          <w:sz w:val="24"/>
        </w:rPr>
        <w:t>Anche l’altra parabola sul ricco stolto è di grande insegnamento per noi.</w:t>
      </w:r>
    </w:p>
    <w:p w14:paraId="7DE496F8"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458091F8"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706CA3E5"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lastRenderedPageBreak/>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3CA561C8" w14:textId="6B7C1D05" w:rsidR="00FE6B0B" w:rsidRPr="00A00B6B" w:rsidRDefault="00FE6B0B" w:rsidP="00FE6B0B">
      <w:pPr>
        <w:spacing w:after="120"/>
        <w:jc w:val="both"/>
        <w:rPr>
          <w:rFonts w:ascii="Arial" w:hAnsi="Arial"/>
          <w:sz w:val="24"/>
        </w:rPr>
      </w:pPr>
      <w:r w:rsidRPr="00A00B6B">
        <w:rPr>
          <w:rFonts w:ascii="Arial" w:hAnsi="Arial"/>
          <w:sz w:val="24"/>
        </w:rPr>
        <w:t>La Scrittura è rivelazione per noi, luce per noi, verità per noi. Se essa ci svela il cuore dell’empio e i suoi pensieri fatti nell’eternità, è per nostro insegnamento.</w:t>
      </w:r>
      <w:r w:rsidR="004641A4" w:rsidRPr="00A00B6B">
        <w:rPr>
          <w:rFonts w:ascii="Arial" w:hAnsi="Arial"/>
          <w:sz w:val="24"/>
        </w:rPr>
        <w:t xml:space="preserve"> </w:t>
      </w:r>
      <w:r w:rsidRPr="00A00B6B">
        <w:rPr>
          <w:rFonts w:ascii="Arial" w:hAnsi="Arial"/>
          <w:sz w:val="24"/>
        </w:rPr>
        <w:t>Si noti bene. Sia nella parabola del ricco cattivo, sia nella rivelazione che ci offre il Libro della Sapienza, non è Dio che parla. Sono i dannati.</w:t>
      </w:r>
      <w:r w:rsidR="004641A4" w:rsidRPr="00A00B6B">
        <w:rPr>
          <w:rFonts w:ascii="Arial" w:hAnsi="Arial"/>
          <w:sz w:val="24"/>
        </w:rPr>
        <w:t xml:space="preserve"> </w:t>
      </w:r>
      <w:r w:rsidRPr="00A00B6B">
        <w:rPr>
          <w:rFonts w:ascii="Arial" w:hAnsi="Arial"/>
          <w:sz w:val="24"/>
        </w:rPr>
        <w:t>Dio permette che essi parlino, rivelino l’aldilà perché vuole dare una ulteriore grazia agli uomini, perché si salvino, abbandonando ogni empietà.</w:t>
      </w:r>
      <w:r w:rsidR="004641A4" w:rsidRPr="00A00B6B">
        <w:rPr>
          <w:rFonts w:ascii="Arial" w:hAnsi="Arial"/>
          <w:sz w:val="24"/>
        </w:rPr>
        <w:t xml:space="preserve"> </w:t>
      </w:r>
      <w:r w:rsidRPr="00A00B6B">
        <w:rPr>
          <w:rFonts w:ascii="Arial" w:hAnsi="Arial"/>
          <w:sz w:val="24"/>
        </w:rPr>
        <w:t>Se l’empio non crede in Dio che creda almeno in ciò che lo stesso empio, ormai nell’eternità, gli sta rivelando. Gli sta dicendo la vita del dopo morte.</w:t>
      </w:r>
      <w:r w:rsidR="004641A4" w:rsidRPr="00A00B6B">
        <w:rPr>
          <w:rFonts w:ascii="Arial" w:hAnsi="Arial"/>
          <w:sz w:val="24"/>
        </w:rPr>
        <w:t xml:space="preserve"> </w:t>
      </w:r>
      <w:r w:rsidRPr="00A00B6B">
        <w:rPr>
          <w:rFonts w:ascii="Arial" w:hAnsi="Arial"/>
          <w:sz w:val="24"/>
        </w:rPr>
        <w:t>Il Signore non si risparmia in nulla. Tutto egli fa per la salvezza delle sue creature. Lui si serve di persone viventi e anche di persone morte.</w:t>
      </w:r>
      <w:r w:rsidR="004641A4" w:rsidRPr="00A00B6B">
        <w:rPr>
          <w:rFonts w:ascii="Arial" w:hAnsi="Arial"/>
          <w:sz w:val="24"/>
        </w:rPr>
        <w:t xml:space="preserve"> </w:t>
      </w:r>
      <w:r w:rsidRPr="00A00B6B">
        <w:rPr>
          <w:rFonts w:ascii="Arial" w:hAnsi="Arial"/>
          <w:sz w:val="24"/>
        </w:rPr>
        <w:t>Nulla lascia e nulla omette per invitare l’uomo a cambiare vita. Dio mai potrà essere accusato di non averci aiutato. Tutto Lui ha fatto.</w:t>
      </w:r>
      <w:r w:rsidR="004641A4" w:rsidRPr="00A00B6B">
        <w:rPr>
          <w:rFonts w:ascii="Arial" w:hAnsi="Arial"/>
          <w:sz w:val="24"/>
        </w:rPr>
        <w:t xml:space="preserve"> </w:t>
      </w:r>
      <w:r w:rsidRPr="00A00B6B">
        <w:rPr>
          <w:rFonts w:ascii="Arial" w:hAnsi="Arial"/>
          <w:sz w:val="24"/>
        </w:rPr>
        <w:t>Gli empi ora ci stanno svelando che della loro vita falsa nulla è rimasto. È rimasta solo la loro empietà che li tormenterà per l’eternità.</w:t>
      </w:r>
      <w:r w:rsidR="004641A4" w:rsidRPr="00A00B6B">
        <w:rPr>
          <w:rFonts w:ascii="Arial" w:hAnsi="Arial"/>
          <w:sz w:val="24"/>
        </w:rPr>
        <w:t xml:space="preserve"> </w:t>
      </w:r>
      <w:r w:rsidRPr="00A00B6B">
        <w:rPr>
          <w:rFonts w:ascii="Arial" w:hAnsi="Arial"/>
          <w:sz w:val="24"/>
        </w:rPr>
        <w:t xml:space="preserve">Nel mare della vita solcato da essi nulla è rimasto. Tutto è sparito. </w:t>
      </w:r>
    </w:p>
    <w:p w14:paraId="2FA5108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oppure come quando un uccello attraversa l’aria e non si trova alcun segno del suo volo: l’aria leggera, percossa dal battito delle ali e divisa dalla forza dello slancio, è attraversata dalle ali in movimento, ma dopo non si trova segno del suo passaggio;</w:t>
      </w:r>
    </w:p>
    <w:p w14:paraId="639E18D2" w14:textId="03985A24"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Alla prima immagine sulla brevità dell’esistenza – quella della nave in un mare agitato che non lascia traccia di sé – ora ne viene aggiunta una seconda.</w:t>
      </w:r>
      <w:r w:rsidR="004641A4" w:rsidRPr="00A00B6B">
        <w:rPr>
          <w:rFonts w:ascii="Arial" w:hAnsi="Arial"/>
          <w:sz w:val="24"/>
        </w:rPr>
        <w:t xml:space="preserve"> </w:t>
      </w:r>
      <w:r w:rsidRPr="00A00B6B">
        <w:rPr>
          <w:rFonts w:ascii="Arial" w:hAnsi="Arial"/>
          <w:sz w:val="24"/>
        </w:rPr>
        <w:t>Un uccello attraversa l’aria. Nessun segno si trova del suo volo. È vero. L’aria leggera, percossa dal battito delle ali viene divisa dalla forza dello slancio.</w:t>
      </w:r>
      <w:r w:rsidR="004641A4" w:rsidRPr="00A00B6B">
        <w:rPr>
          <w:rFonts w:ascii="Arial" w:hAnsi="Arial"/>
          <w:sz w:val="24"/>
        </w:rPr>
        <w:t xml:space="preserve"> </w:t>
      </w:r>
      <w:r w:rsidRPr="00A00B6B">
        <w:rPr>
          <w:rFonts w:ascii="Arial" w:hAnsi="Arial"/>
          <w:sz w:val="24"/>
        </w:rPr>
        <w:t>Se non fosse divisa, neanche si potrebbe attraversare. Essa viene attraversata dalle ali in movimento, ma dopo non si trova segno del suo passaggio.</w:t>
      </w:r>
      <w:r w:rsidR="004641A4" w:rsidRPr="00A00B6B">
        <w:rPr>
          <w:rFonts w:ascii="Arial" w:hAnsi="Arial"/>
          <w:sz w:val="24"/>
        </w:rPr>
        <w:t xml:space="preserve"> </w:t>
      </w:r>
      <w:r w:rsidRPr="00A00B6B">
        <w:rPr>
          <w:rFonts w:ascii="Arial" w:hAnsi="Arial"/>
          <w:sz w:val="24"/>
        </w:rPr>
        <w:t>Quanto dura la vita dell’uomo sulla terra? Un battito d’ala. Poi tutto è come se nulla fosse avvenuto. Si entra nell’eternità e si rimane per sempre.</w:t>
      </w:r>
      <w:r w:rsidR="004641A4" w:rsidRPr="00A00B6B">
        <w:rPr>
          <w:rFonts w:ascii="Arial" w:hAnsi="Arial"/>
          <w:sz w:val="24"/>
        </w:rPr>
        <w:t xml:space="preserve"> </w:t>
      </w:r>
      <w:r w:rsidRPr="00A00B6B">
        <w:rPr>
          <w:rFonts w:ascii="Arial" w:hAnsi="Arial"/>
          <w:sz w:val="24"/>
        </w:rPr>
        <w:t>È questo il tomento dell’empio. Per un battito d’ala il malvagio ha perso l’eternità di bene. È questa la stoltezza: perdere l’eterno per il nulla.</w:t>
      </w:r>
      <w:r w:rsidR="004641A4" w:rsidRPr="00A00B6B">
        <w:rPr>
          <w:rFonts w:ascii="Arial" w:hAnsi="Arial"/>
          <w:sz w:val="24"/>
        </w:rPr>
        <w:t xml:space="preserve"> </w:t>
      </w:r>
      <w:r w:rsidRPr="00A00B6B">
        <w:rPr>
          <w:rFonts w:ascii="Arial" w:hAnsi="Arial"/>
          <w:sz w:val="24"/>
        </w:rPr>
        <w:t>Queste riflessioni degli empi dannati dovrebbero farci riflettere, condurci ad altri propositi di vita. Dovrebbero portarci ad abbandonare ogni empietà.</w:t>
      </w:r>
      <w:r w:rsidR="004641A4" w:rsidRPr="00A00B6B">
        <w:rPr>
          <w:rFonts w:ascii="Arial" w:hAnsi="Arial"/>
          <w:sz w:val="24"/>
        </w:rPr>
        <w:t xml:space="preserve"> </w:t>
      </w:r>
      <w:r w:rsidRPr="00A00B6B">
        <w:rPr>
          <w:rFonts w:ascii="Arial" w:hAnsi="Arial"/>
          <w:sz w:val="24"/>
        </w:rPr>
        <w:t xml:space="preserve">Noi però siamo come i due generi di Lot. Pensiamo che gli Angeli ci stanno raccontando delle falsità, delle menzogne. </w:t>
      </w:r>
    </w:p>
    <w:p w14:paraId="432B1C69"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7EDC61A"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7D5CB1C"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4FDDA7B8"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w:t>
      </w:r>
      <w:r w:rsidRPr="00A00B6B">
        <w:rPr>
          <w:rFonts w:ascii="Arial" w:hAnsi="Arial"/>
          <w:i/>
          <w:iCs/>
          <w:sz w:val="24"/>
          <w:szCs w:val="24"/>
        </w:rPr>
        <w:lastRenderedPageBreak/>
        <w:t>perché io non posso far nulla finché tu non vi sia arrivato». Perciò quella città si chiamò Soar.</w:t>
      </w:r>
    </w:p>
    <w:p w14:paraId="057820AE"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C8A56B9"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Abramo andò di buon mattino al luogo dove si era fermato alla presenza del Signore; contemplò dall’alto Sòdoma e Gomorra e tutta la distesa della valle e vide che un fumo saliva dalla terra, come il fumo di una fornace.</w:t>
      </w:r>
    </w:p>
    <w:p w14:paraId="122DFB29"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Così, quando distrusse le città della valle, Dio si ricordò di Abramo e fece sfuggire Lot alla catastrofe, mentre distruggeva le città nelle quali Lot aveva abitato (Gen 19,1-29). </w:t>
      </w:r>
    </w:p>
    <w:p w14:paraId="30B36654" w14:textId="73D91859"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La verità è quanto gli empi ci stanno narrando.</w:t>
      </w:r>
      <w:r w:rsidR="00D62C90" w:rsidRPr="00A00B6B">
        <w:rPr>
          <w:rFonts w:ascii="Arial" w:hAnsi="Arial"/>
          <w:sz w:val="24"/>
        </w:rPr>
        <w:t xml:space="preserve"> </w:t>
      </w:r>
      <w:r w:rsidRPr="00A00B6B">
        <w:rPr>
          <w:rFonts w:ascii="Arial" w:hAnsi="Arial"/>
          <w:sz w:val="24"/>
        </w:rPr>
        <w:t>La stanno narrando ad altri empi, perché si possano salvare finché sono in tempo.</w:t>
      </w:r>
      <w:r w:rsidR="00D62C90" w:rsidRPr="00A00B6B">
        <w:rPr>
          <w:rFonts w:ascii="Arial" w:hAnsi="Arial"/>
          <w:sz w:val="24"/>
        </w:rPr>
        <w:t xml:space="preserve"> </w:t>
      </w:r>
      <w:r w:rsidRPr="00A00B6B">
        <w:rPr>
          <w:rFonts w:ascii="Arial" w:hAnsi="Arial"/>
          <w:sz w:val="24"/>
        </w:rPr>
        <w:t>Dio mai scherza con noi e neanche i dannati scherzano. Essi erano prima come noi. Non vogliono che noi diveniamo come loro. Per questo parlano dall’inferno.</w:t>
      </w:r>
      <w:r w:rsidR="004641A4" w:rsidRPr="00A00B6B">
        <w:rPr>
          <w:rFonts w:ascii="Arial" w:hAnsi="Arial"/>
          <w:sz w:val="24"/>
        </w:rPr>
        <w:t xml:space="preserve"> </w:t>
      </w:r>
      <w:r w:rsidRPr="00A00B6B">
        <w:rPr>
          <w:rFonts w:ascii="Arial" w:hAnsi="Arial"/>
          <w:sz w:val="24"/>
        </w:rPr>
        <w:t>Se solamente il cristiano dicesse queste cose ai suoi fratelli, vi sarebbe più conversione nel mondo. Invece neanche lui crede in queste cose.</w:t>
      </w:r>
      <w:r w:rsidR="004641A4" w:rsidRPr="00A00B6B">
        <w:rPr>
          <w:rFonts w:ascii="Arial" w:hAnsi="Arial"/>
          <w:sz w:val="24"/>
        </w:rPr>
        <w:t xml:space="preserve"> </w:t>
      </w:r>
      <w:r w:rsidRPr="00A00B6B">
        <w:rPr>
          <w:rFonts w:ascii="Arial" w:hAnsi="Arial"/>
          <w:sz w:val="24"/>
        </w:rPr>
        <w:t>La fede nasce dalla fede che è nel cuore e così anche la verità nasce dalla verità che è nel cuore. La fede non nasce dal Vangelo, né dalla Scrittura.</w:t>
      </w:r>
      <w:r w:rsidR="004641A4" w:rsidRPr="00A00B6B">
        <w:rPr>
          <w:rFonts w:ascii="Arial" w:hAnsi="Arial"/>
          <w:sz w:val="24"/>
        </w:rPr>
        <w:t xml:space="preserve"> </w:t>
      </w:r>
      <w:r w:rsidRPr="00A00B6B">
        <w:rPr>
          <w:rFonts w:ascii="Arial" w:hAnsi="Arial"/>
          <w:sz w:val="24"/>
        </w:rPr>
        <w:t>La fede nasce da un cuore pieno di Spirito Santo al quale lo Spirito del Signore rivela la verità che è nella Scrittura, che è nel cuore del Padre.</w:t>
      </w:r>
      <w:r w:rsidR="004641A4" w:rsidRPr="00A00B6B">
        <w:rPr>
          <w:rFonts w:ascii="Arial" w:hAnsi="Arial"/>
          <w:sz w:val="24"/>
        </w:rPr>
        <w:t xml:space="preserve"> </w:t>
      </w:r>
      <w:r w:rsidRPr="00A00B6B">
        <w:rPr>
          <w:rFonts w:ascii="Arial" w:hAnsi="Arial"/>
          <w:sz w:val="24"/>
        </w:rPr>
        <w:t>Se il cuore è vuoto di Spirito Santo anche la Scrittura sarà vuota di verità. La si legge, ma non la si comprende. Si travasa in essa il proprio cuore che è falso.</w:t>
      </w:r>
      <w:r w:rsidR="004641A4" w:rsidRPr="00A00B6B">
        <w:rPr>
          <w:rFonts w:ascii="Arial" w:hAnsi="Arial"/>
          <w:sz w:val="24"/>
        </w:rPr>
        <w:t xml:space="preserve"> </w:t>
      </w:r>
      <w:r w:rsidRPr="00A00B6B">
        <w:rPr>
          <w:rFonts w:ascii="Arial" w:hAnsi="Arial"/>
          <w:sz w:val="24"/>
        </w:rPr>
        <w:t>Senza lo Spirito del Signore in noi, mai la verità della Scrittura si travaserà nel nostro cuore e sulla nostra bocca vi sarà solo falsità, solo falsa profezia.</w:t>
      </w:r>
    </w:p>
    <w:p w14:paraId="6D69844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o come quando, scoccata una freccia verso il bersaglio, l’aria si divide e ritorna subito su se stessa e della freccia non si riconosce tragitto.</w:t>
      </w:r>
    </w:p>
    <w:p w14:paraId="14523FC8" w14:textId="691D52D5"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Ora gli empi ci offrono una terza immagine della brevità della vita dell’uomo sulla terra. All’immagine della nave e dell’ala aggiungono quella della freccia.</w:t>
      </w:r>
      <w:r w:rsidR="004641A4" w:rsidRPr="00A00B6B">
        <w:rPr>
          <w:rFonts w:ascii="Arial" w:hAnsi="Arial"/>
          <w:sz w:val="24"/>
        </w:rPr>
        <w:t xml:space="preserve"> </w:t>
      </w:r>
      <w:r w:rsidRPr="00A00B6B">
        <w:rPr>
          <w:rFonts w:ascii="Arial" w:hAnsi="Arial"/>
          <w:sz w:val="24"/>
        </w:rPr>
        <w:t>Quando una freccia viene scoccata verso il bersaglio, l’aria si divide e ritorna subito su se stessa. Della freccia non si riconosce il tragitto.</w:t>
      </w:r>
      <w:r w:rsidR="004641A4" w:rsidRPr="00A00B6B">
        <w:rPr>
          <w:rFonts w:ascii="Arial" w:hAnsi="Arial"/>
          <w:sz w:val="24"/>
        </w:rPr>
        <w:t xml:space="preserve"> </w:t>
      </w:r>
      <w:r w:rsidRPr="00A00B6B">
        <w:rPr>
          <w:rFonts w:ascii="Arial" w:hAnsi="Arial"/>
          <w:sz w:val="24"/>
        </w:rPr>
        <w:t>In un istante infinitesimale l’aria si ricompone e nessuno potrà mai individuare il tragitto della freccia scagliata. Questo istante infinitesimale è la vita sulla terra.</w:t>
      </w:r>
      <w:r w:rsidR="004641A4" w:rsidRPr="00A00B6B">
        <w:rPr>
          <w:rFonts w:ascii="Arial" w:hAnsi="Arial"/>
          <w:sz w:val="24"/>
        </w:rPr>
        <w:t xml:space="preserve"> </w:t>
      </w:r>
      <w:r w:rsidRPr="00A00B6B">
        <w:rPr>
          <w:rFonts w:ascii="Arial" w:hAnsi="Arial"/>
          <w:sz w:val="24"/>
        </w:rPr>
        <w:t>È questa la stoltezza dell’uomo: perdere per un istante infinitesimale l’eternità beata. Un godimento effimero ci costa una eternità. Ne vale la pena?</w:t>
      </w:r>
      <w:r w:rsidR="004641A4" w:rsidRPr="00A00B6B">
        <w:rPr>
          <w:rFonts w:ascii="Arial" w:hAnsi="Arial"/>
          <w:sz w:val="24"/>
        </w:rPr>
        <w:t xml:space="preserve"> </w:t>
      </w:r>
      <w:r w:rsidRPr="00A00B6B">
        <w:rPr>
          <w:rFonts w:ascii="Arial" w:hAnsi="Arial"/>
          <w:sz w:val="24"/>
        </w:rPr>
        <w:t>È questo il verme che non muore. È il pensiero che ci corrode dentro. Abbiamo fallito la vita per stoltezza, insipienza, perché abbiamo soffocato la coscienza.</w:t>
      </w:r>
      <w:r w:rsidR="004641A4" w:rsidRPr="00A00B6B">
        <w:rPr>
          <w:rFonts w:ascii="Arial" w:hAnsi="Arial"/>
          <w:sz w:val="24"/>
        </w:rPr>
        <w:t xml:space="preserve"> </w:t>
      </w:r>
      <w:r w:rsidRPr="00A00B6B">
        <w:rPr>
          <w:rFonts w:ascii="Arial" w:hAnsi="Arial"/>
          <w:sz w:val="24"/>
        </w:rPr>
        <w:t>La coscienza si può soffocare sulla terra. Mai la si potrà soffocare nell’inferno. Sarà essa a morderci per i secoli dei secoli rinfacciandoci la nostra insipienza.</w:t>
      </w:r>
      <w:r w:rsidR="004641A4" w:rsidRPr="00A00B6B">
        <w:rPr>
          <w:rFonts w:ascii="Arial" w:hAnsi="Arial"/>
          <w:sz w:val="24"/>
        </w:rPr>
        <w:t xml:space="preserve"> </w:t>
      </w:r>
      <w:r w:rsidRPr="00A00B6B">
        <w:rPr>
          <w:rFonts w:ascii="Arial" w:hAnsi="Arial"/>
          <w:sz w:val="24"/>
        </w:rPr>
        <w:t>Siamo in quel luogo di tormento perché lo abbiamo scelto noi. Lo abbiamo voluto. Ci siamo lasciati ingannare dalle cose fuggevoli ed effimere.</w:t>
      </w:r>
    </w:p>
    <w:p w14:paraId="32658DB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Così anche noi, appena nati, siamo già come scomparsi, non avendo da mostrare alcun segno di virtù; ci siamo consumati nella nostra malvagità».</w:t>
      </w:r>
    </w:p>
    <w:p w14:paraId="2E15162E" w14:textId="0120E9D5"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lastRenderedPageBreak/>
        <w:t>Ecco la conclusione sulla considerazione sulla brevità della vita umana, chiamata però a produrre un frutto di vita eterna: la malvagità ci ha consumati.</w:t>
      </w:r>
      <w:r w:rsidR="004641A4" w:rsidRPr="00A00B6B">
        <w:rPr>
          <w:rFonts w:ascii="Arial" w:hAnsi="Arial"/>
          <w:sz w:val="24"/>
        </w:rPr>
        <w:t xml:space="preserve"> </w:t>
      </w:r>
      <w:r w:rsidRPr="00A00B6B">
        <w:rPr>
          <w:rFonts w:ascii="Arial" w:hAnsi="Arial"/>
          <w:sz w:val="24"/>
        </w:rPr>
        <w:t>Noi siamo nati. Subito siamo scomparsi. Perché? Perché non abbiamo vissuto secondo sapienza. Ci siamo fatti consumare dalla nostra malvagità.</w:t>
      </w:r>
      <w:r w:rsidR="004641A4" w:rsidRPr="00A00B6B">
        <w:rPr>
          <w:rFonts w:ascii="Arial" w:hAnsi="Arial"/>
          <w:sz w:val="24"/>
        </w:rPr>
        <w:t xml:space="preserve"> </w:t>
      </w:r>
      <w:r w:rsidRPr="00A00B6B">
        <w:rPr>
          <w:rFonts w:ascii="Arial" w:hAnsi="Arial"/>
          <w:sz w:val="24"/>
        </w:rPr>
        <w:t>Chi non si lascia condurre dalla sapienza – è questa la virtù necessaria all’uomo, madre di ogni altra virtù – scomparirà nelle tenebre eterne.</w:t>
      </w:r>
      <w:r w:rsidR="004641A4" w:rsidRPr="00A00B6B">
        <w:rPr>
          <w:rFonts w:ascii="Arial" w:hAnsi="Arial"/>
          <w:sz w:val="24"/>
        </w:rPr>
        <w:t xml:space="preserve"> </w:t>
      </w:r>
      <w:r w:rsidRPr="00A00B6B">
        <w:rPr>
          <w:rFonts w:ascii="Arial" w:hAnsi="Arial"/>
          <w:sz w:val="24"/>
        </w:rPr>
        <w:t>La malvagità li ha consumati in vita, le tenebre li divorano dopo la morte. Questo è il frutto della loro scelta empia e malvagia.</w:t>
      </w:r>
      <w:r w:rsidR="004641A4" w:rsidRPr="00A00B6B">
        <w:rPr>
          <w:rFonts w:ascii="Arial" w:hAnsi="Arial"/>
          <w:sz w:val="24"/>
        </w:rPr>
        <w:t xml:space="preserve"> </w:t>
      </w:r>
      <w:r w:rsidRPr="00A00B6B">
        <w:rPr>
          <w:rFonts w:ascii="Arial" w:hAnsi="Arial"/>
          <w:sz w:val="24"/>
        </w:rPr>
        <w:t>Nell’eternità ognuno gusterà il frutto da lui prodotto: di morte eterna o di vita eterna. Negare questa verità, è negare la verità dell’uomo.</w:t>
      </w:r>
      <w:r w:rsidR="004641A4" w:rsidRPr="00A00B6B">
        <w:rPr>
          <w:rFonts w:ascii="Arial" w:hAnsi="Arial"/>
          <w:sz w:val="24"/>
        </w:rPr>
        <w:t xml:space="preserve"> </w:t>
      </w:r>
      <w:r w:rsidRPr="00A00B6B">
        <w:rPr>
          <w:rFonts w:ascii="Arial" w:hAnsi="Arial"/>
          <w:sz w:val="24"/>
        </w:rPr>
        <w:t>Tutta la rivelazione è finalizzata a dire all’uomo qual è la sua verità nel tempo e dopo il tempo. La falsa profezia nutre l’uomo di falsità oggi.</w:t>
      </w:r>
      <w:r w:rsidR="004641A4" w:rsidRPr="00A00B6B">
        <w:rPr>
          <w:rFonts w:ascii="Arial" w:hAnsi="Arial"/>
          <w:sz w:val="24"/>
        </w:rPr>
        <w:t xml:space="preserve"> </w:t>
      </w:r>
      <w:r w:rsidRPr="00A00B6B">
        <w:rPr>
          <w:rFonts w:ascii="Arial" w:hAnsi="Arial"/>
          <w:sz w:val="24"/>
        </w:rPr>
        <w:t>Nutrendolo di menzogna oggi, domani, lo nutrirà di morte. Ogni uomo è avvisato. Nelle sue mani è la sua eternità.</w:t>
      </w:r>
      <w:r w:rsidR="00D62C90" w:rsidRPr="00A00B6B">
        <w:rPr>
          <w:rFonts w:ascii="Arial" w:hAnsi="Arial"/>
          <w:sz w:val="24"/>
        </w:rPr>
        <w:t xml:space="preserve"> </w:t>
      </w:r>
    </w:p>
    <w:p w14:paraId="7A00A7D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La speranza dell’empio è come pula portata dal vento, come schiuma leggera sospinta dalla tempesta; come fumo dal vento è dispersa, si dilegua come il ricordo dell’ospite di un solo giorno.</w:t>
      </w:r>
    </w:p>
    <w:p w14:paraId="47B08DC4" w14:textId="04A65452" w:rsidR="00FE6B0B" w:rsidRPr="00A00B6B" w:rsidRDefault="00FE6B0B" w:rsidP="00FE6B0B">
      <w:pPr>
        <w:spacing w:after="120"/>
        <w:jc w:val="both"/>
        <w:rPr>
          <w:rFonts w:ascii="Arial" w:hAnsi="Arial"/>
          <w:sz w:val="24"/>
        </w:rPr>
      </w:pPr>
      <w:r w:rsidRPr="00A00B6B">
        <w:rPr>
          <w:rFonts w:ascii="Arial" w:hAnsi="Arial"/>
          <w:sz w:val="24"/>
        </w:rPr>
        <w:t>La speranza dell’uomo è nulla, perché fondata sul nulla, su ciò che svanisce, passa veloce, scompare.</w:t>
      </w:r>
      <w:r w:rsidR="004641A4" w:rsidRPr="00A00B6B">
        <w:rPr>
          <w:rFonts w:ascii="Arial" w:hAnsi="Arial"/>
          <w:sz w:val="24"/>
        </w:rPr>
        <w:t xml:space="preserve"> </w:t>
      </w:r>
      <w:r w:rsidRPr="00A00B6B">
        <w:rPr>
          <w:rFonts w:ascii="Arial" w:hAnsi="Arial"/>
          <w:sz w:val="24"/>
        </w:rPr>
        <w:t>Essa è come pula portata dal vento. La pula non ha radici. Il vento la porta dove vuole. È senza alcuna stabilità vera. Così la speranza degli empi.</w:t>
      </w:r>
      <w:r w:rsidR="004641A4" w:rsidRPr="00A00B6B">
        <w:rPr>
          <w:rFonts w:ascii="Arial" w:hAnsi="Arial"/>
          <w:sz w:val="24"/>
        </w:rPr>
        <w:t xml:space="preserve"> </w:t>
      </w:r>
      <w:r w:rsidRPr="00A00B6B">
        <w:rPr>
          <w:rFonts w:ascii="Arial" w:hAnsi="Arial"/>
          <w:sz w:val="24"/>
        </w:rPr>
        <w:t>Essa è anche come schiuma leggera sospinta dalla tempesta e come fumo è dispersa dal vento. Dopo qualche instante nulla rimane.</w:t>
      </w:r>
      <w:r w:rsidR="004641A4" w:rsidRPr="00A00B6B">
        <w:rPr>
          <w:rFonts w:ascii="Arial" w:hAnsi="Arial"/>
          <w:sz w:val="24"/>
        </w:rPr>
        <w:t xml:space="preserve"> </w:t>
      </w:r>
      <w:r w:rsidRPr="00A00B6B">
        <w:rPr>
          <w:rFonts w:ascii="Arial" w:hAnsi="Arial"/>
          <w:sz w:val="24"/>
        </w:rPr>
        <w:t>Essa è ancora come il ricordo dell’ospite di un solo giorno. Viene e se ne va. Cosa potrà rimanere di lui? Solo un ricordo che si dilegua e scompare.</w:t>
      </w:r>
      <w:r w:rsidR="004641A4" w:rsidRPr="00A00B6B">
        <w:rPr>
          <w:rFonts w:ascii="Arial" w:hAnsi="Arial"/>
          <w:sz w:val="24"/>
        </w:rPr>
        <w:t xml:space="preserve"> </w:t>
      </w:r>
      <w:r w:rsidRPr="00A00B6B">
        <w:rPr>
          <w:rFonts w:ascii="Arial" w:hAnsi="Arial"/>
          <w:sz w:val="24"/>
        </w:rPr>
        <w:t>Cosa ci vogliono insegnare gli empi? Leggiamo il primo e l’ultimo capitolo del Qoelet e comprenderemo.</w:t>
      </w:r>
    </w:p>
    <w:p w14:paraId="5B3B861F"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Parole di Qoèlet, figlio di Davide, re a Gerusalemme.</w:t>
      </w:r>
    </w:p>
    <w:p w14:paraId="15953F03"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199F1136" w14:textId="1C7FBF18"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w:t>
      </w:r>
      <w:r w:rsidR="00D62C90" w:rsidRPr="00A00B6B">
        <w:rPr>
          <w:rFonts w:ascii="Arial" w:hAnsi="Arial"/>
          <w:i/>
          <w:iCs/>
          <w:sz w:val="24"/>
          <w:szCs w:val="24"/>
        </w:rPr>
        <w:t xml:space="preserve"> </w:t>
      </w:r>
      <w:r w:rsidRPr="00A00B6B">
        <w:rPr>
          <w:rFonts w:ascii="Arial" w:hAnsi="Arial"/>
          <w:i/>
          <w:iCs/>
          <w:sz w:val="24"/>
          <w:szCs w:val="24"/>
        </w:rPr>
        <w:t>nei secoli che ci hanno preceduto. Nessun ricordo resta degli antichi, ma neppure di coloro che saranno si conserverà memoria presso quelli che verranno in seguito.</w:t>
      </w:r>
    </w:p>
    <w:p w14:paraId="06640429"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Io, Qoèlet, fui re d’Israele a Gerusalemme. Mi sono proposto di ricercare ed esplorare con saggezza tutto ciò che si fa sotto il cielo. Questa è un’occupazione gravosa che Dio ha dato agli uomini, perché </w:t>
      </w:r>
      <w:r w:rsidRPr="00A00B6B">
        <w:rPr>
          <w:rFonts w:ascii="Arial" w:hAnsi="Arial"/>
          <w:i/>
          <w:iCs/>
          <w:sz w:val="24"/>
          <w:szCs w:val="24"/>
        </w:rPr>
        <w:lastRenderedPageBreak/>
        <w:t>vi si affatichino. Ho visto tutte le opere che si fanno sotto il sole, ed ecco: tutto è vanità e un correre dietro al vento.</w:t>
      </w:r>
    </w:p>
    <w:p w14:paraId="46004D92"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Ciò che è storto non si può raddrizzare e quel che manca non si può contare.</w:t>
      </w:r>
    </w:p>
    <w:p w14:paraId="14ACA81E"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w:t>
      </w:r>
    </w:p>
    <w:p w14:paraId="3EBA44B7" w14:textId="0C08294E"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D62C90" w:rsidRPr="00A00B6B">
        <w:rPr>
          <w:rFonts w:ascii="Arial" w:hAnsi="Arial"/>
          <w:i/>
          <w:iCs/>
          <w:sz w:val="24"/>
          <w:szCs w:val="24"/>
        </w:rPr>
        <w:t xml:space="preserve"> </w:t>
      </w:r>
      <w:r w:rsidRPr="00A00B6B">
        <w:rPr>
          <w:rFonts w:ascii="Arial" w:hAnsi="Arial"/>
          <w:i/>
          <w:iCs/>
          <w:sz w:val="24"/>
          <w:szCs w:val="24"/>
        </w:rPr>
        <w:t>e si rompa l’anfora alla fonte e la carrucola cada nel pozzo, e ritorni la polvere alla terra, com’era prima, e il soffio vitale torni a Dio, che lo ha dato.</w:t>
      </w:r>
    </w:p>
    <w:p w14:paraId="0AEAF4B4"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Vanità delle vanità, dice Qoèlet, tutto è vanità.</w:t>
      </w:r>
    </w:p>
    <w:p w14:paraId="72BA5728"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Oltre a essere saggio, Qoèlet insegnò al popolo la scienza; ascoltò, meditò e compose un gran numero di massime.</w:t>
      </w:r>
    </w:p>
    <w:p w14:paraId="71AE9B74"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528EB025"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Conclusione del discorso, dopo aver ascoltato tutto: temi Dio e osserva i suoi comandamenti, perché qui sta tutto l’uomo.</w:t>
      </w:r>
    </w:p>
    <w:p w14:paraId="470850C9"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Infatti, Dio citerà in giudizio ogni azione, anche tutto ciò che è occulto, bene o male (Qo 12,1-14). </w:t>
      </w:r>
    </w:p>
    <w:p w14:paraId="3678D329" w14:textId="2E5ADE9A" w:rsidR="00FE6B0B" w:rsidRPr="00A00B6B" w:rsidRDefault="00FE6B0B" w:rsidP="00FE6B0B">
      <w:pPr>
        <w:spacing w:after="120"/>
        <w:jc w:val="both"/>
        <w:rPr>
          <w:rFonts w:ascii="Arial" w:hAnsi="Arial"/>
          <w:sz w:val="24"/>
        </w:rPr>
      </w:pPr>
      <w:r w:rsidRPr="00A00B6B">
        <w:rPr>
          <w:rFonts w:ascii="Arial" w:hAnsi="Arial"/>
          <w:sz w:val="24"/>
        </w:rPr>
        <w:t>Tutto ciò che l’uomo vive nella trasgressione dei comandamenti è veleno di morte. Gli empi hanno avvelenato tutta la loro eternità.</w:t>
      </w:r>
      <w:r w:rsidR="004641A4" w:rsidRPr="00A00B6B">
        <w:rPr>
          <w:rFonts w:ascii="Arial" w:hAnsi="Arial"/>
          <w:sz w:val="24"/>
        </w:rPr>
        <w:t xml:space="preserve"> </w:t>
      </w:r>
      <w:r w:rsidRPr="00A00B6B">
        <w:rPr>
          <w:rFonts w:ascii="Arial" w:hAnsi="Arial"/>
          <w:sz w:val="24"/>
        </w:rPr>
        <w:t>Hanno bevuto veleno sulla terra, ora questo veleno li consumerà per i secoli eterni. Lo hanno bevuto non per errore, ma per non fede.</w:t>
      </w:r>
      <w:r w:rsidR="004641A4" w:rsidRPr="00A00B6B">
        <w:rPr>
          <w:rFonts w:ascii="Arial" w:hAnsi="Arial"/>
          <w:sz w:val="24"/>
        </w:rPr>
        <w:t xml:space="preserve"> </w:t>
      </w:r>
      <w:r w:rsidRPr="00A00B6B">
        <w:rPr>
          <w:rFonts w:ascii="Arial" w:hAnsi="Arial"/>
          <w:sz w:val="24"/>
        </w:rPr>
        <w:t xml:space="preserve">Lo hanno bevuto perché hanno soffocato la loro coscienza. Hanno oscurato la luce di Dio in essi. Non hanno dato ascolto alla </w:t>
      </w:r>
      <w:r w:rsidRPr="00A00B6B">
        <w:rPr>
          <w:rFonts w:ascii="Arial" w:hAnsi="Arial"/>
          <w:sz w:val="24"/>
        </w:rPr>
        <w:lastRenderedPageBreak/>
        <w:t>coscienza visibile offerta da Dio.</w:t>
      </w:r>
      <w:r w:rsidR="004641A4" w:rsidRPr="00A00B6B">
        <w:rPr>
          <w:rFonts w:ascii="Arial" w:hAnsi="Arial"/>
          <w:sz w:val="24"/>
        </w:rPr>
        <w:t xml:space="preserve"> </w:t>
      </w:r>
      <w:r w:rsidRPr="00A00B6B">
        <w:rPr>
          <w:rFonts w:ascii="Arial" w:hAnsi="Arial"/>
          <w:sz w:val="24"/>
        </w:rPr>
        <w:t>Dalla loro empietà eterna si sono fatti nostri maestri per un attimo. Dio ci ha fatto conoscere i loro pensieri e i loro ragionamenti dall’eternità.</w:t>
      </w:r>
      <w:r w:rsidR="004641A4" w:rsidRPr="00A00B6B">
        <w:rPr>
          <w:rFonts w:ascii="Arial" w:hAnsi="Arial"/>
          <w:sz w:val="24"/>
        </w:rPr>
        <w:t xml:space="preserve"> </w:t>
      </w:r>
      <w:r w:rsidRPr="00A00B6B">
        <w:rPr>
          <w:rFonts w:ascii="Arial" w:hAnsi="Arial"/>
          <w:sz w:val="24"/>
        </w:rPr>
        <w:t>A noi la gravissima responsabilità di credere o di non credere. Nella fede è la vita. Nella non fede è anche per noi la morte eterna.</w:t>
      </w:r>
      <w:r w:rsidR="004641A4" w:rsidRPr="00A00B6B">
        <w:rPr>
          <w:rFonts w:ascii="Arial" w:hAnsi="Arial"/>
          <w:sz w:val="24"/>
        </w:rPr>
        <w:t xml:space="preserve"> </w:t>
      </w:r>
      <w:r w:rsidRPr="00A00B6B">
        <w:rPr>
          <w:rFonts w:ascii="Arial" w:hAnsi="Arial"/>
          <w:sz w:val="24"/>
        </w:rPr>
        <w:t>Dio tutto ha fatto per la nostra salvezza. Ci ha anche fatto ascoltare il dialogo dei dannati. Se non crediamo, la responsabilità è solo nostra.</w:t>
      </w:r>
    </w:p>
    <w:p w14:paraId="54499CAB" w14:textId="77777777" w:rsidR="00FE6B0B" w:rsidRPr="00A00B6B" w:rsidRDefault="00FE6B0B" w:rsidP="00FE6B0B">
      <w:pPr>
        <w:spacing w:after="120"/>
        <w:jc w:val="both"/>
        <w:rPr>
          <w:rFonts w:ascii="Arial" w:hAnsi="Arial"/>
          <w:sz w:val="24"/>
        </w:rPr>
      </w:pPr>
    </w:p>
    <w:p w14:paraId="270C1E9E" w14:textId="77777777" w:rsidR="00FE6B0B" w:rsidRPr="00A00B6B" w:rsidRDefault="00FE6B0B" w:rsidP="00FE72E4">
      <w:pPr>
        <w:pStyle w:val="Corpotesto"/>
      </w:pPr>
      <w:bookmarkStart w:id="87" w:name="_Toc62159809"/>
      <w:r w:rsidRPr="00A00B6B">
        <w:t>Destino glorioso dei giusti e punizione degli empi</w:t>
      </w:r>
      <w:bookmarkEnd w:id="87"/>
    </w:p>
    <w:p w14:paraId="5FFA6FBC" w14:textId="24C7B8AF"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I giusti al contrario vivono per sempre, la loro ricompensa è presso il Signore e di essi ha cura l’Altissimo.</w:t>
      </w:r>
    </w:p>
    <w:p w14:paraId="24B2D460" w14:textId="5C6FA53A" w:rsidR="00FE6B0B" w:rsidRPr="00A00B6B" w:rsidRDefault="00FE6B0B" w:rsidP="00FE6B0B">
      <w:pPr>
        <w:spacing w:after="120"/>
        <w:jc w:val="both"/>
        <w:rPr>
          <w:rFonts w:ascii="Arial" w:hAnsi="Arial"/>
          <w:sz w:val="24"/>
        </w:rPr>
      </w:pPr>
      <w:r w:rsidRPr="00A00B6B">
        <w:rPr>
          <w:rFonts w:ascii="Arial" w:hAnsi="Arial"/>
          <w:sz w:val="24"/>
        </w:rPr>
        <w:t>Ben diversa invece è la fine dei giusti. Essi al contrario degli empi vivono per sempre. La loro ricompensa è presso il Signore. Di essi l’Altissimo ha cura.</w:t>
      </w:r>
      <w:r w:rsidR="004641A4" w:rsidRPr="00A00B6B">
        <w:rPr>
          <w:rFonts w:ascii="Arial" w:hAnsi="Arial"/>
          <w:sz w:val="24"/>
        </w:rPr>
        <w:t xml:space="preserve"> </w:t>
      </w:r>
      <w:r w:rsidRPr="00A00B6B">
        <w:rPr>
          <w:rFonts w:ascii="Arial" w:hAnsi="Arial"/>
          <w:sz w:val="24"/>
        </w:rPr>
        <w:t xml:space="preserve">Di questa cura dell’Altissimo ecco quanto ci rivela l’Apocalisse. </w:t>
      </w:r>
    </w:p>
    <w:p w14:paraId="7B8A24EA"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Dopo questo vidi quattro angeli, che stavano ai quattro angoli della terra e trattenevano i quattro venti, perché non soffiasse vento sulla terra, né sul mare, né su alcuna pianta.</w:t>
      </w:r>
    </w:p>
    <w:p w14:paraId="7DB70E21"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2A60232"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E udii il numero di coloro che furono segnati con il sigillo: centoquarantaquattromila segnati, provenienti da ogni tribù dei figli d’Israele:</w:t>
      </w:r>
    </w:p>
    <w:p w14:paraId="3322B762" w14:textId="74EE0720"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dalla tribù di Giuda, dodicimila segnati con il sigillo;</w:t>
      </w:r>
      <w:r w:rsidR="004641A4" w:rsidRPr="00A00B6B">
        <w:rPr>
          <w:rFonts w:ascii="Arial" w:hAnsi="Arial"/>
          <w:i/>
          <w:iCs/>
          <w:sz w:val="24"/>
          <w:szCs w:val="24"/>
        </w:rPr>
        <w:t xml:space="preserve"> </w:t>
      </w:r>
      <w:r w:rsidRPr="00A00B6B">
        <w:rPr>
          <w:rFonts w:ascii="Arial" w:hAnsi="Arial"/>
          <w:i/>
          <w:iCs/>
          <w:sz w:val="24"/>
          <w:szCs w:val="24"/>
        </w:rPr>
        <w:t>dalla tribù di Ruben, dodicimila;</w:t>
      </w:r>
      <w:r w:rsidR="004641A4" w:rsidRPr="00A00B6B">
        <w:rPr>
          <w:rFonts w:ascii="Arial" w:hAnsi="Arial"/>
          <w:i/>
          <w:iCs/>
          <w:sz w:val="24"/>
          <w:szCs w:val="24"/>
        </w:rPr>
        <w:t xml:space="preserve"> </w:t>
      </w:r>
      <w:r w:rsidRPr="00A00B6B">
        <w:rPr>
          <w:rFonts w:ascii="Arial" w:hAnsi="Arial"/>
          <w:i/>
          <w:iCs/>
          <w:sz w:val="24"/>
          <w:szCs w:val="24"/>
        </w:rPr>
        <w:t>dalla tribù di Gad, dodicimila;</w:t>
      </w:r>
      <w:r w:rsidR="004641A4" w:rsidRPr="00A00B6B">
        <w:rPr>
          <w:rFonts w:ascii="Arial" w:hAnsi="Arial"/>
          <w:i/>
          <w:iCs/>
          <w:sz w:val="24"/>
          <w:szCs w:val="24"/>
        </w:rPr>
        <w:t xml:space="preserve"> </w:t>
      </w:r>
      <w:r w:rsidRPr="00A00B6B">
        <w:rPr>
          <w:rFonts w:ascii="Arial" w:hAnsi="Arial"/>
          <w:i/>
          <w:iCs/>
          <w:sz w:val="24"/>
          <w:szCs w:val="24"/>
        </w:rPr>
        <w:t>dalla tribù di Aser, dodicimila;</w:t>
      </w:r>
      <w:r w:rsidR="004641A4" w:rsidRPr="00A00B6B">
        <w:rPr>
          <w:rFonts w:ascii="Arial" w:hAnsi="Arial"/>
          <w:i/>
          <w:iCs/>
          <w:sz w:val="24"/>
          <w:szCs w:val="24"/>
        </w:rPr>
        <w:t xml:space="preserve"> </w:t>
      </w:r>
      <w:r w:rsidRPr="00A00B6B">
        <w:rPr>
          <w:rFonts w:ascii="Arial" w:hAnsi="Arial"/>
          <w:i/>
          <w:iCs/>
          <w:sz w:val="24"/>
          <w:szCs w:val="24"/>
        </w:rPr>
        <w:t>dalla tribù di Nèftali, dodicimila;</w:t>
      </w:r>
      <w:r w:rsidR="004641A4" w:rsidRPr="00A00B6B">
        <w:rPr>
          <w:rFonts w:ascii="Arial" w:hAnsi="Arial"/>
          <w:i/>
          <w:iCs/>
          <w:sz w:val="24"/>
          <w:szCs w:val="24"/>
        </w:rPr>
        <w:t xml:space="preserve"> </w:t>
      </w:r>
      <w:r w:rsidRPr="00A00B6B">
        <w:rPr>
          <w:rFonts w:ascii="Arial" w:hAnsi="Arial"/>
          <w:i/>
          <w:iCs/>
          <w:sz w:val="24"/>
          <w:szCs w:val="24"/>
        </w:rPr>
        <w:t>dalla tribù di Manasse, dodicimila;</w:t>
      </w:r>
      <w:r w:rsidR="004641A4" w:rsidRPr="00A00B6B">
        <w:rPr>
          <w:rFonts w:ascii="Arial" w:hAnsi="Arial"/>
          <w:i/>
          <w:iCs/>
          <w:sz w:val="24"/>
          <w:szCs w:val="24"/>
        </w:rPr>
        <w:t xml:space="preserve"> </w:t>
      </w:r>
      <w:r w:rsidRPr="00A00B6B">
        <w:rPr>
          <w:rFonts w:ascii="Arial" w:hAnsi="Arial"/>
          <w:i/>
          <w:iCs/>
          <w:sz w:val="24"/>
          <w:szCs w:val="24"/>
        </w:rPr>
        <w:t>dalla tribù di Simeone, dodicimila;</w:t>
      </w:r>
      <w:r w:rsidR="004641A4" w:rsidRPr="00A00B6B">
        <w:rPr>
          <w:rFonts w:ascii="Arial" w:hAnsi="Arial"/>
          <w:i/>
          <w:iCs/>
          <w:sz w:val="24"/>
          <w:szCs w:val="24"/>
        </w:rPr>
        <w:t xml:space="preserve"> </w:t>
      </w:r>
      <w:r w:rsidRPr="00A00B6B">
        <w:rPr>
          <w:rFonts w:ascii="Arial" w:hAnsi="Arial"/>
          <w:i/>
          <w:iCs/>
          <w:sz w:val="24"/>
          <w:szCs w:val="24"/>
        </w:rPr>
        <w:t>dalla tribù di Levi, dodicimila;</w:t>
      </w:r>
      <w:r w:rsidR="004641A4" w:rsidRPr="00A00B6B">
        <w:rPr>
          <w:rFonts w:ascii="Arial" w:hAnsi="Arial"/>
          <w:i/>
          <w:iCs/>
          <w:sz w:val="24"/>
          <w:szCs w:val="24"/>
        </w:rPr>
        <w:t xml:space="preserve"> </w:t>
      </w:r>
      <w:r w:rsidRPr="00A00B6B">
        <w:rPr>
          <w:rFonts w:ascii="Arial" w:hAnsi="Arial"/>
          <w:i/>
          <w:iCs/>
          <w:sz w:val="24"/>
          <w:szCs w:val="24"/>
        </w:rPr>
        <w:t>dalla tribù di Ìssacar, dodicimila;</w:t>
      </w:r>
      <w:r w:rsidR="004641A4" w:rsidRPr="00A00B6B">
        <w:rPr>
          <w:rFonts w:ascii="Arial" w:hAnsi="Arial"/>
          <w:i/>
          <w:iCs/>
          <w:sz w:val="24"/>
          <w:szCs w:val="24"/>
        </w:rPr>
        <w:t xml:space="preserve"> </w:t>
      </w:r>
      <w:r w:rsidRPr="00A00B6B">
        <w:rPr>
          <w:rFonts w:ascii="Arial" w:hAnsi="Arial"/>
          <w:i/>
          <w:iCs/>
          <w:sz w:val="24"/>
          <w:szCs w:val="24"/>
        </w:rPr>
        <w:t>dalla tribù di Zàbulon, dodicimila;</w:t>
      </w:r>
      <w:r w:rsidR="004641A4" w:rsidRPr="00A00B6B">
        <w:rPr>
          <w:rFonts w:ascii="Arial" w:hAnsi="Arial"/>
          <w:i/>
          <w:iCs/>
          <w:sz w:val="24"/>
          <w:szCs w:val="24"/>
        </w:rPr>
        <w:t xml:space="preserve"> </w:t>
      </w:r>
      <w:r w:rsidRPr="00A00B6B">
        <w:rPr>
          <w:rFonts w:ascii="Arial" w:hAnsi="Arial"/>
          <w:i/>
          <w:iCs/>
          <w:sz w:val="24"/>
          <w:szCs w:val="24"/>
        </w:rPr>
        <w:t>dalla tribù di Giuseppe, dodicimila;</w:t>
      </w:r>
      <w:r w:rsidR="004641A4" w:rsidRPr="00A00B6B">
        <w:rPr>
          <w:rFonts w:ascii="Arial" w:hAnsi="Arial"/>
          <w:i/>
          <w:iCs/>
          <w:sz w:val="24"/>
          <w:szCs w:val="24"/>
        </w:rPr>
        <w:t xml:space="preserve"> </w:t>
      </w:r>
      <w:r w:rsidRPr="00A00B6B">
        <w:rPr>
          <w:rFonts w:ascii="Arial" w:hAnsi="Arial"/>
          <w:i/>
          <w:iCs/>
          <w:sz w:val="24"/>
          <w:szCs w:val="24"/>
        </w:rPr>
        <w:t>dalla tribù di Beniamino, dodicimila segnati con il sigillo.</w:t>
      </w:r>
    </w:p>
    <w:p w14:paraId="55E1F06F"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7D1C2C1"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52941FA"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Uno degli anziani allora si rivolse a me e disse: «Questi, che sono vestiti di bianco, chi sono e da dove vengono?». Gli risposi: «Signore </w:t>
      </w:r>
      <w:r w:rsidRPr="00A00B6B">
        <w:rPr>
          <w:rFonts w:ascii="Arial" w:hAnsi="Arial"/>
          <w:i/>
          <w:iCs/>
          <w:sz w:val="24"/>
          <w:szCs w:val="24"/>
        </w:rPr>
        <w:lastRenderedPageBreak/>
        <w:t>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AD4E1D2"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1B3367DE" w14:textId="74C36F0D" w:rsidR="00FE6B0B" w:rsidRPr="00A00B6B" w:rsidRDefault="00FE6B0B" w:rsidP="00FE6B0B">
      <w:pPr>
        <w:spacing w:after="120"/>
        <w:jc w:val="both"/>
        <w:rPr>
          <w:rFonts w:ascii="Arial" w:hAnsi="Arial"/>
          <w:sz w:val="24"/>
        </w:rPr>
      </w:pPr>
      <w:r w:rsidRPr="00A00B6B">
        <w:rPr>
          <w:rFonts w:ascii="Arial" w:hAnsi="Arial"/>
          <w:sz w:val="24"/>
        </w:rPr>
        <w:t>Dio si prende cura attraverso Cristo Signore, conducendo i giusti alle sorgenti delle acque della vita. Dio li sazierà donando se stesso come loro vita.</w:t>
      </w:r>
      <w:r w:rsidR="004641A4" w:rsidRPr="00A00B6B">
        <w:rPr>
          <w:rFonts w:ascii="Arial" w:hAnsi="Arial"/>
          <w:sz w:val="24"/>
        </w:rPr>
        <w:t xml:space="preserve"> </w:t>
      </w:r>
      <w:r w:rsidRPr="00A00B6B">
        <w:rPr>
          <w:rFonts w:ascii="Arial" w:hAnsi="Arial"/>
          <w:sz w:val="24"/>
        </w:rPr>
        <w:t>Mentre gli empi saranno nelle tenebre e nella morte eterna, nella fame, nella nudità, nella sete per sempre, i giusti saranno immersi in Dio, nella sua luce.</w:t>
      </w:r>
      <w:r w:rsidR="004641A4" w:rsidRPr="00A00B6B">
        <w:rPr>
          <w:rFonts w:ascii="Arial" w:hAnsi="Arial"/>
          <w:sz w:val="24"/>
        </w:rPr>
        <w:t xml:space="preserve"> </w:t>
      </w:r>
      <w:r w:rsidRPr="00A00B6B">
        <w:rPr>
          <w:rFonts w:ascii="Arial" w:hAnsi="Arial"/>
          <w:sz w:val="24"/>
        </w:rPr>
        <w:t>La differenza è sostanziale ed è anche eterna. Differenti nel tempo. Differenti nell’eternità. Frutto diverso nel tempo. Frutto diverso nell’eternità.</w:t>
      </w:r>
    </w:p>
    <w:p w14:paraId="1E24685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Per questo riceveranno una magnifica corona regale, un bel diadema dalle mani del Signore, perché li proteggerà con la destra, con il braccio farà loro da scudo.</w:t>
      </w:r>
    </w:p>
    <w:p w14:paraId="58895120" w14:textId="0EFE2E3D" w:rsidR="00FE6B0B" w:rsidRPr="00A00B6B" w:rsidRDefault="00FE6B0B" w:rsidP="00FE6B0B">
      <w:pPr>
        <w:spacing w:after="120"/>
        <w:jc w:val="both"/>
        <w:rPr>
          <w:rFonts w:ascii="Arial" w:hAnsi="Arial"/>
          <w:sz w:val="24"/>
        </w:rPr>
      </w:pPr>
      <w:r w:rsidRPr="00A00B6B">
        <w:rPr>
          <w:rFonts w:ascii="Arial" w:hAnsi="Arial"/>
          <w:sz w:val="24"/>
        </w:rPr>
        <w:t>I giusti saranno dal Signore incoronati nel suo regno come veri re. Darà loro una corona regale. Riceveranno un bel diadema dalle mani del loro Dio.</w:t>
      </w:r>
      <w:r w:rsidR="004641A4" w:rsidRPr="00A00B6B">
        <w:rPr>
          <w:rFonts w:ascii="Arial" w:hAnsi="Arial"/>
          <w:sz w:val="24"/>
        </w:rPr>
        <w:t xml:space="preserve"> </w:t>
      </w:r>
      <w:r w:rsidRPr="00A00B6B">
        <w:rPr>
          <w:rFonts w:ascii="Arial" w:hAnsi="Arial"/>
          <w:sz w:val="24"/>
        </w:rPr>
        <w:t>Sulla terra sono stati disprezzati. Ora vengono proclamati re, esaltati come re, incoronati come re. La loro gloria è in tutto simile a quella di Dio.</w:t>
      </w:r>
      <w:r w:rsidR="004641A4" w:rsidRPr="00A00B6B">
        <w:rPr>
          <w:rFonts w:ascii="Arial" w:hAnsi="Arial"/>
          <w:sz w:val="24"/>
        </w:rPr>
        <w:t xml:space="preserve"> </w:t>
      </w:r>
      <w:r w:rsidRPr="00A00B6B">
        <w:rPr>
          <w:rFonts w:ascii="Arial" w:hAnsi="Arial"/>
          <w:sz w:val="24"/>
        </w:rPr>
        <w:t>Un’altra verità merita di essere messa in luce. Nell’eternità non vi sarà più alcun contatto tra empi e giusti. Gli empi non potranno fare loro alcun male.</w:t>
      </w:r>
      <w:r w:rsidR="004641A4" w:rsidRPr="00A00B6B">
        <w:rPr>
          <w:rFonts w:ascii="Arial" w:hAnsi="Arial"/>
          <w:sz w:val="24"/>
        </w:rPr>
        <w:t xml:space="preserve"> </w:t>
      </w:r>
      <w:r w:rsidRPr="00A00B6B">
        <w:rPr>
          <w:rFonts w:ascii="Arial" w:hAnsi="Arial"/>
          <w:sz w:val="24"/>
        </w:rPr>
        <w:t>Dio stesso è difesa e protezione insuperabile. Nessun empio si potrà avvicinare ai giusti. Dio li proteggerà con la destra, con il braccio farà loro da scudo.</w:t>
      </w:r>
      <w:r w:rsidR="004641A4" w:rsidRPr="00A00B6B">
        <w:rPr>
          <w:rFonts w:ascii="Arial" w:hAnsi="Arial"/>
          <w:sz w:val="24"/>
        </w:rPr>
        <w:t xml:space="preserve"> </w:t>
      </w:r>
      <w:r w:rsidRPr="00A00B6B">
        <w:rPr>
          <w:rFonts w:ascii="Arial" w:hAnsi="Arial"/>
          <w:sz w:val="24"/>
        </w:rPr>
        <w:t>Mentre sulla terra ha permesso che gli empi li colpissero per saggiare la fedeltà del loro cuore e la consistenza del loro amore, ora il tempo della prova è finito.</w:t>
      </w:r>
      <w:r w:rsidR="004641A4" w:rsidRPr="00A00B6B">
        <w:rPr>
          <w:rFonts w:ascii="Arial" w:hAnsi="Arial"/>
          <w:sz w:val="24"/>
        </w:rPr>
        <w:t xml:space="preserve"> </w:t>
      </w:r>
      <w:r w:rsidRPr="00A00B6B">
        <w:rPr>
          <w:rFonts w:ascii="Arial" w:hAnsi="Arial"/>
          <w:sz w:val="24"/>
        </w:rPr>
        <w:t>Nessun giusto potrà essere afferrato dagli empi. Tra i giusti e gli empi Dio si pone come muro di fuoco, come porta di bronzo, come rocca inattaccabile.</w:t>
      </w:r>
    </w:p>
    <w:p w14:paraId="26FA22C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Egli prenderà per armatura il suo zelo e userà come arma il creato per punire i nemici,</w:t>
      </w:r>
    </w:p>
    <w:p w14:paraId="6742A94A" w14:textId="2EDFA87C" w:rsidR="00FE6B0B" w:rsidRPr="00A00B6B" w:rsidRDefault="00FE6B0B" w:rsidP="00FE6B0B">
      <w:pPr>
        <w:spacing w:after="120"/>
        <w:jc w:val="both"/>
        <w:rPr>
          <w:rFonts w:ascii="Arial" w:hAnsi="Arial"/>
          <w:sz w:val="24"/>
        </w:rPr>
      </w:pPr>
      <w:r w:rsidRPr="00A00B6B">
        <w:rPr>
          <w:rFonts w:ascii="Arial" w:hAnsi="Arial"/>
          <w:sz w:val="24"/>
        </w:rPr>
        <w:t>Ecco cosa farà il Signore per difendere e proteggere i suoi giusti: prenderà per armatura il suo zelo e userà come arma il creato per punire i nemici.</w:t>
      </w:r>
      <w:r w:rsidR="004641A4" w:rsidRPr="00A00B6B">
        <w:rPr>
          <w:rFonts w:ascii="Arial" w:hAnsi="Arial"/>
          <w:sz w:val="24"/>
        </w:rPr>
        <w:t xml:space="preserve"> </w:t>
      </w:r>
      <w:r w:rsidRPr="00A00B6B">
        <w:rPr>
          <w:rFonts w:ascii="Arial" w:hAnsi="Arial"/>
          <w:sz w:val="24"/>
        </w:rPr>
        <w:t>Lo zelo del Signore è amore che mai verrà meno per i giusti. Lui li ama di amore eterno e con il suo amore eterno li custodirà. In esso li avvolgerà.</w:t>
      </w:r>
      <w:r w:rsidR="004641A4" w:rsidRPr="00A00B6B">
        <w:rPr>
          <w:rFonts w:ascii="Arial" w:hAnsi="Arial"/>
          <w:sz w:val="24"/>
        </w:rPr>
        <w:t xml:space="preserve"> </w:t>
      </w:r>
      <w:r w:rsidRPr="00A00B6B">
        <w:rPr>
          <w:rFonts w:ascii="Arial" w:hAnsi="Arial"/>
          <w:sz w:val="24"/>
        </w:rPr>
        <w:t>In più è detto che non solo custodisce i giusti nel suo amore eterno, usa anche il creato per punire i nemici suoi e dei giusti.</w:t>
      </w:r>
      <w:r w:rsidR="004641A4" w:rsidRPr="00A00B6B">
        <w:rPr>
          <w:rFonts w:ascii="Arial" w:hAnsi="Arial"/>
          <w:sz w:val="24"/>
        </w:rPr>
        <w:t xml:space="preserve"> </w:t>
      </w:r>
      <w:r w:rsidRPr="00A00B6B">
        <w:rPr>
          <w:rFonts w:ascii="Arial" w:hAnsi="Arial"/>
          <w:sz w:val="24"/>
        </w:rPr>
        <w:t>Qui vi è una chiara allusione, un esplicito riferimento alle piaghe d’Egitto. Leggiamo qualche piaga e comprenderemo.</w:t>
      </w:r>
    </w:p>
    <w:p w14:paraId="03656AC8"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w:t>
      </w:r>
      <w:r w:rsidRPr="00A00B6B">
        <w:rPr>
          <w:rFonts w:ascii="Arial" w:hAnsi="Arial"/>
          <w:i/>
          <w:iCs/>
          <w:sz w:val="24"/>
          <w:szCs w:val="24"/>
        </w:rPr>
        <w:lastRenderedPageBreak/>
        <w:t>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64BE2789"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DFFAB67"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45F7932"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w:t>
      </w:r>
      <w:r w:rsidRPr="00A00B6B">
        <w:rPr>
          <w:rFonts w:ascii="Arial" w:hAnsi="Arial"/>
          <w:i/>
          <w:iCs/>
          <w:sz w:val="24"/>
          <w:szCs w:val="24"/>
        </w:rPr>
        <w:lastRenderedPageBreak/>
        <w:t xml:space="preserve">della campagna. Soltanto nella regione di Gosen, dove stavano gli Israeliti, non vi fu grandine. </w:t>
      </w:r>
    </w:p>
    <w:p w14:paraId="5DB9207F"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22207DDB"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0A03DA56" w14:textId="23780D71" w:rsidR="00FE6B0B" w:rsidRPr="00A00B6B" w:rsidRDefault="00FE6B0B" w:rsidP="00FE6B0B">
      <w:pPr>
        <w:spacing w:after="120"/>
        <w:jc w:val="both"/>
        <w:rPr>
          <w:rFonts w:ascii="Arial" w:hAnsi="Arial"/>
          <w:sz w:val="24"/>
        </w:rPr>
      </w:pPr>
      <w:r w:rsidRPr="00A00B6B">
        <w:rPr>
          <w:rFonts w:ascii="Arial" w:hAnsi="Arial"/>
          <w:sz w:val="24"/>
        </w:rPr>
        <w:t>I dannati saranno perseguitati dalle stesse cose che essi hanno adorato. Il ricco cattivo è perseguitato dalla fame e dalla sete. Quanto gli empi hanno adorato, consacrando la loro vita ad essi, ora sono queste stesse cose che li tormentano per l’eternità.</w:t>
      </w:r>
      <w:r w:rsidR="00D62C90" w:rsidRPr="00A00B6B">
        <w:rPr>
          <w:rFonts w:ascii="Arial" w:hAnsi="Arial"/>
          <w:sz w:val="24"/>
        </w:rPr>
        <w:t xml:space="preserve"> </w:t>
      </w:r>
      <w:r w:rsidRPr="00A00B6B">
        <w:rPr>
          <w:rFonts w:ascii="Arial" w:hAnsi="Arial"/>
          <w:sz w:val="24"/>
        </w:rPr>
        <w:t xml:space="preserve">Anche sulla terra è così: l’uomo è tormentato da ciò che adora. Ciò che adora diviene per lui un veleno di morte. La storia conferma questa verità. </w:t>
      </w:r>
    </w:p>
    <w:p w14:paraId="50DBBC8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indosserà la giustizia come corazza e si metterà come elmo un giudizio imparziale,</w:t>
      </w:r>
    </w:p>
    <w:p w14:paraId="2C2F4D9A" w14:textId="19830363"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Il Signore per difendere i suoi giusti indosserà la giustizia come corazza e si metterà come elmo un giudizio imparziale.</w:t>
      </w:r>
      <w:r w:rsidR="004641A4" w:rsidRPr="00A00B6B">
        <w:rPr>
          <w:rFonts w:ascii="Arial" w:hAnsi="Arial"/>
          <w:sz w:val="24"/>
        </w:rPr>
        <w:t xml:space="preserve"> </w:t>
      </w:r>
      <w:r w:rsidRPr="00A00B6B">
        <w:rPr>
          <w:rFonts w:ascii="Arial" w:hAnsi="Arial"/>
          <w:sz w:val="24"/>
        </w:rPr>
        <w:t>Indossare la giustizia come corazza significa che Dio mai permetterà che ciò che è ingiusto, impuro, malvagio entrerà nel suo regno. Mettere come elmo un giudizio imparziale ci rivela che mai Dio dichiarerà ingiusto il giusto e giusto l’ingiusto. Il giudizio è secondo le opere di ciascuno.</w:t>
      </w:r>
      <w:r w:rsidR="004641A4" w:rsidRPr="00A00B6B">
        <w:rPr>
          <w:rFonts w:ascii="Arial" w:hAnsi="Arial"/>
          <w:sz w:val="24"/>
        </w:rPr>
        <w:t xml:space="preserve"> </w:t>
      </w:r>
      <w:r w:rsidRPr="00A00B6B">
        <w:rPr>
          <w:rFonts w:ascii="Arial" w:hAnsi="Arial"/>
          <w:sz w:val="24"/>
        </w:rPr>
        <w:t>Dio non guarda in faccia le persone. Guarda le loro opere. Vede le loro opere e secondo queste opere giudicherà ogni cuore.</w:t>
      </w:r>
      <w:r w:rsidR="004641A4" w:rsidRPr="00A00B6B">
        <w:rPr>
          <w:rFonts w:ascii="Arial" w:hAnsi="Arial"/>
          <w:sz w:val="24"/>
        </w:rPr>
        <w:t xml:space="preserve"> </w:t>
      </w:r>
      <w:r w:rsidRPr="00A00B6B">
        <w:rPr>
          <w:rFonts w:ascii="Arial" w:hAnsi="Arial"/>
          <w:sz w:val="24"/>
        </w:rPr>
        <w:t>Questa verità così è rivelata dal Vangelo secondo Luca. Mangiare alla mensa del Signore non ci rende giusti. Giusti ci fanno le nostre opere.</w:t>
      </w:r>
    </w:p>
    <w:p w14:paraId="2DC0C90A"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w:t>
      </w:r>
      <w:r w:rsidRPr="00A00B6B">
        <w:rPr>
          <w:rFonts w:ascii="Arial" w:hAnsi="Arial"/>
          <w:i/>
          <w:iCs/>
          <w:sz w:val="24"/>
          <w:szCs w:val="24"/>
        </w:rPr>
        <w:lastRenderedPageBreak/>
        <w:t xml:space="preserve">i profeti nel regno di Dio, voi invece cacciati fuori. Verranno da oriente e da occidente, da settentrione e da mezzogiorno e siederanno a mensa nel regno di Dio. Ed ecco, vi sono ultimi che saranno primi, e vi sono primi che saranno ultimi» (Lc 13,22-30). </w:t>
      </w:r>
    </w:p>
    <w:p w14:paraId="4670EF19" w14:textId="0AD34658"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Nell’eternità Dio non vede Papi, Vescovi, Presbiteri, Ministri, Presidenti, vede le opere di ciascuno e secondo le opere giudica ogni persona.</w:t>
      </w:r>
      <w:r w:rsidR="004641A4" w:rsidRPr="00A00B6B">
        <w:rPr>
          <w:rFonts w:ascii="Arial" w:hAnsi="Arial"/>
          <w:sz w:val="24"/>
        </w:rPr>
        <w:t xml:space="preserve"> </w:t>
      </w:r>
      <w:r w:rsidRPr="00A00B6B">
        <w:rPr>
          <w:rFonts w:ascii="Arial" w:hAnsi="Arial"/>
          <w:sz w:val="24"/>
        </w:rPr>
        <w:t xml:space="preserve">Dio mai dichiarerà giusto ciò che è ingiusto. Mai guarderà una persona e l’accoglierà perché nella vita è stato qualcuno. Le opere dovranno precederci. </w:t>
      </w:r>
    </w:p>
    <w:p w14:paraId="75916506" w14:textId="77777777" w:rsidR="00FE6B0B" w:rsidRPr="00A00B6B" w:rsidRDefault="00FE6B0B" w:rsidP="004641A4">
      <w:pPr>
        <w:spacing w:after="120"/>
        <w:ind w:left="567" w:right="567"/>
        <w:jc w:val="both"/>
        <w:rPr>
          <w:rFonts w:ascii="Arial" w:hAnsi="Arial"/>
          <w:i/>
          <w:iCs/>
          <w:sz w:val="24"/>
          <w:szCs w:val="24"/>
        </w:rPr>
      </w:pPr>
      <w:r w:rsidRPr="00A00B6B">
        <w:rPr>
          <w:rFonts w:ascii="Arial" w:hAnsi="Arial"/>
          <w:i/>
          <w:iCs/>
          <w:sz w:val="24"/>
          <w:szCs w:val="24"/>
        </w:rPr>
        <w:t xml:space="preserve">E udii una voce dal cielo che diceva: «Scrivi: d’ora in poi, beati i morti che muoiono nel Signore. Sì – dice lo Spirito –, essi riposeranno dalle loro fatiche, perché le loro opere li seguono» (Ap 14,113). </w:t>
      </w:r>
    </w:p>
    <w:p w14:paraId="65DD9A4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Se le opere non precedono perché inesistenti, non si entra nel regno dei cieli. Lo attesta Gesù con fermezza e risolutezza. </w:t>
      </w:r>
    </w:p>
    <w:p w14:paraId="0175776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1271A44D"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A00B6B">
        <w:rPr>
          <w:rFonts w:ascii="Arial" w:hAnsi="Arial"/>
          <w:i/>
          <w:iCs/>
          <w:sz w:val="24"/>
          <w:szCs w:val="32"/>
        </w:rPr>
        <w:t xml:space="preserve"> </w:t>
      </w:r>
      <w:r w:rsidRPr="00A00B6B">
        <w:rPr>
          <w:rFonts w:ascii="Arial" w:hAnsi="Arial"/>
          <w:i/>
          <w:iCs/>
          <w:sz w:val="24"/>
          <w:szCs w:val="24"/>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w:t>
      </w:r>
      <w:r w:rsidRPr="00A00B6B">
        <w:rPr>
          <w:rFonts w:ascii="Arial" w:hAnsi="Arial"/>
          <w:i/>
          <w:iCs/>
          <w:sz w:val="24"/>
          <w:szCs w:val="24"/>
        </w:rPr>
        <w:lastRenderedPageBreak/>
        <w:t>aprici!”. Ma egli rispose: “In verità io vi dico: non vi conosco”. Vegliate dunque, perché non sapete né il giorno né l’ora.</w:t>
      </w:r>
    </w:p>
    <w:p w14:paraId="2CB8CC35"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87ECF01"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w:t>
      </w:r>
      <w:r w:rsidRPr="00A00B6B">
        <w:rPr>
          <w:rFonts w:ascii="Arial" w:hAnsi="Arial"/>
          <w:i/>
          <w:iCs/>
          <w:sz w:val="24"/>
          <w:szCs w:val="24"/>
        </w:rPr>
        <w:lastRenderedPageBreak/>
        <w:t xml:space="preserve">“Via,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3D82EF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Dio è giudice che nessuno potrà mai corrompere, mai comprare, mai ingannare. I falsi testimoni per Lui non esistono. Le opere testimoniano e solo esse.</w:t>
      </w:r>
    </w:p>
    <w:p w14:paraId="578EBAE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prenderà come scudo la santità invincibile,</w:t>
      </w:r>
    </w:p>
    <w:p w14:paraId="79AFE0EB" w14:textId="2DFABD25" w:rsidR="00FE6B0B" w:rsidRPr="00A00B6B" w:rsidRDefault="00FE6B0B" w:rsidP="00FE6B0B">
      <w:pPr>
        <w:spacing w:after="120"/>
        <w:jc w:val="both"/>
        <w:rPr>
          <w:rFonts w:ascii="Arial" w:hAnsi="Arial"/>
          <w:sz w:val="24"/>
        </w:rPr>
      </w:pPr>
      <w:r w:rsidRPr="00A00B6B">
        <w:rPr>
          <w:rFonts w:ascii="Arial" w:hAnsi="Arial"/>
          <w:sz w:val="24"/>
        </w:rPr>
        <w:t>Ancora un’altra cosa farà il Signore per la difesa dei suoi giusti: prenderà come scudo la santità invincibile. Cosa è la santità invincibile che Dio prenderà come suo scudo di difesa? Essa è la perfezione del suo amore con il quale ha amato ed ama ogni uomo.</w:t>
      </w:r>
      <w:r w:rsidR="00432510" w:rsidRPr="00A00B6B">
        <w:rPr>
          <w:rFonts w:ascii="Arial" w:hAnsi="Arial"/>
          <w:sz w:val="24"/>
        </w:rPr>
        <w:t xml:space="preserve"> </w:t>
      </w:r>
      <w:r w:rsidRPr="00A00B6B">
        <w:rPr>
          <w:rFonts w:ascii="Arial" w:hAnsi="Arial"/>
          <w:sz w:val="24"/>
        </w:rPr>
        <w:t>Chi il Signore troverà nel suo amore lo accoglierà con sé. Chi invece si è posto fuori del suo amore, sarà respinto. Nessuno, tra quanti non hanno amato, potrà pensare di vincere la santità di Dio. Questa è uno scudo invincibile. Nessuno potrà oltrepassarlo.</w:t>
      </w:r>
      <w:r w:rsidR="00432510" w:rsidRPr="00A00B6B">
        <w:rPr>
          <w:rFonts w:ascii="Arial" w:hAnsi="Arial"/>
          <w:sz w:val="24"/>
        </w:rPr>
        <w:t xml:space="preserve"> </w:t>
      </w:r>
      <w:r w:rsidRPr="00A00B6B">
        <w:rPr>
          <w:rFonts w:ascii="Arial" w:hAnsi="Arial"/>
          <w:sz w:val="24"/>
        </w:rPr>
        <w:t>Chi vuole entrare nel cielo di Dio deve amare come Dio. Essere perfetto come Lui. Essere misericordioso come Lui. Questo è l’insegnamento di Gesù Signore.</w:t>
      </w:r>
    </w:p>
    <w:p w14:paraId="6B548C7B" w14:textId="7CEB601C"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w:t>
      </w:r>
      <w:r w:rsidR="00543454" w:rsidRPr="00A00B6B">
        <w:rPr>
          <w:rFonts w:ascii="Arial" w:hAnsi="Arial"/>
          <w:i/>
          <w:iCs/>
          <w:sz w:val="24"/>
          <w:szCs w:val="24"/>
        </w:rPr>
        <w:t>celeste (</w:t>
      </w:r>
      <w:r w:rsidRPr="00A00B6B">
        <w:rPr>
          <w:rFonts w:ascii="Arial" w:hAnsi="Arial"/>
          <w:i/>
          <w:iCs/>
          <w:sz w:val="24"/>
          <w:szCs w:val="24"/>
        </w:rPr>
        <w:t xml:space="preserve">Mt 5,43-48). </w:t>
      </w:r>
    </w:p>
    <w:p w14:paraId="259E474B" w14:textId="2272C570"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r w:rsidR="00432510" w:rsidRPr="00A00B6B">
        <w:rPr>
          <w:rFonts w:ascii="Arial" w:hAnsi="Arial"/>
          <w:i/>
          <w:iCs/>
          <w:sz w:val="24"/>
          <w:szCs w:val="24"/>
        </w:rPr>
        <w:t xml:space="preserve"> </w:t>
      </w:r>
      <w:r w:rsidRPr="00A00B6B">
        <w:rPr>
          <w:rFonts w:ascii="Arial" w:hAnsi="Arial"/>
          <w:i/>
          <w:iCs/>
          <w:sz w:val="24"/>
          <w:szCs w:val="24"/>
        </w:rPr>
        <w:t xml:space="preserve">(Lc 6,31-36). </w:t>
      </w:r>
    </w:p>
    <w:p w14:paraId="5D92F539" w14:textId="61DBE37D" w:rsidR="00FE6B0B" w:rsidRPr="00A00B6B" w:rsidRDefault="00FE6B0B" w:rsidP="00FE6B0B">
      <w:pPr>
        <w:spacing w:after="120"/>
        <w:jc w:val="both"/>
        <w:rPr>
          <w:rFonts w:ascii="Arial" w:hAnsi="Arial"/>
          <w:sz w:val="24"/>
        </w:rPr>
      </w:pPr>
      <w:r w:rsidRPr="00A00B6B">
        <w:rPr>
          <w:rFonts w:ascii="Arial" w:hAnsi="Arial"/>
          <w:sz w:val="24"/>
        </w:rPr>
        <w:t xml:space="preserve">Lo scudo della santità invincibile di Dio è posto dinanzi a noi. Chi lo vuole oltrepassare per entrare in Paradiso sa cosa fare. Essere santo come Dio è </w:t>
      </w:r>
      <w:r w:rsidRPr="00A00B6B">
        <w:rPr>
          <w:rFonts w:ascii="Arial" w:hAnsi="Arial"/>
          <w:sz w:val="24"/>
        </w:rPr>
        <w:lastRenderedPageBreak/>
        <w:t>santo.</w:t>
      </w:r>
      <w:r w:rsidR="00432510" w:rsidRPr="00A00B6B">
        <w:rPr>
          <w:rFonts w:ascii="Arial" w:hAnsi="Arial"/>
          <w:sz w:val="24"/>
        </w:rPr>
        <w:t xml:space="preserve"> </w:t>
      </w:r>
      <w:r w:rsidRPr="00A00B6B">
        <w:rPr>
          <w:rFonts w:ascii="Arial" w:hAnsi="Arial"/>
          <w:sz w:val="24"/>
        </w:rPr>
        <w:t>Questa regola non è solo del Nuovo Testamento. È anche dell’Antico. Ecco come essa risuona già nelle pagine del Levitico.</w:t>
      </w:r>
    </w:p>
    <w:p w14:paraId="69D66A30"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1B4B583"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Nessuno si accosterà a una sua consanguinea, per scoprire la sua nudità. Io sono il Signore.</w:t>
      </w:r>
    </w:p>
    <w:p w14:paraId="6CA44904"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59203E7"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DACB305"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55CBBA1"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ti accosterai a donna per scoprire la sua nudità durante l’impurità mestruale.</w:t>
      </w:r>
    </w:p>
    <w:p w14:paraId="3196F039"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darai il tuo giaciglio alla moglie del tuo prossimo, rendendoti impuro con lei.</w:t>
      </w:r>
    </w:p>
    <w:p w14:paraId="068A814B"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consegnerai alcuno dei tuoi figli per farlo passare a Moloc e non profanerai il nome del tuo Dio. Io sono il Signore.</w:t>
      </w:r>
    </w:p>
    <w:p w14:paraId="0A8ED1C6"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Non ti coricherai con un uomo come si fa con una donna: è cosa abominevole. </w:t>
      </w:r>
    </w:p>
    <w:p w14:paraId="24123CE6"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darai il tuo giaciglio a una bestia per contaminarti con essa; così nessuna donna si metterà con un animale per accoppiarsi: è una perversione.</w:t>
      </w:r>
    </w:p>
    <w:p w14:paraId="6AB6FE39"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lastRenderedPageBreak/>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943B32B"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Il Signore parlò a Mosè e disse: «Parla a tutta la comunità degli Israeliti dicendo loro: “Siate santi, perché io, il Signore, vostro Dio, sono santo.</w:t>
      </w:r>
    </w:p>
    <w:p w14:paraId="053D1FA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Ognuno di voi rispetti sua madre e suo padre; osservate i miei sabati. Io sono il Signore, vostro Dio.</w:t>
      </w:r>
    </w:p>
    <w:p w14:paraId="14F4623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rivolgetevi agli idoli, e non fatevi divinità di metallo fuso. Io sono il Signore, vostro Dio.</w:t>
      </w:r>
    </w:p>
    <w:p w14:paraId="7E68F7A6"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BF19E6F"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F57B70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ruberete né userete inganno o menzogna a danno del prossimo.</w:t>
      </w:r>
    </w:p>
    <w:p w14:paraId="0314816D"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giurerete il falso servendovi del mio nome: profaneresti il nome del tuo Dio. Io sono il Signore.</w:t>
      </w:r>
    </w:p>
    <w:p w14:paraId="44B5E0D4"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opprimerai il tuo prossimo, né lo spoglierai di ciò che è suo; non tratterrai il salario del bracciante al tuo servizio fino al mattino dopo.</w:t>
      </w:r>
    </w:p>
    <w:p w14:paraId="107F01A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maledirai il sordo, né metterai inciampo davanti al cieco, ma temerai il tuo Dio. Io sono il Signore.</w:t>
      </w:r>
    </w:p>
    <w:p w14:paraId="736E5B7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Non commetterete ingiustizia in giudizio; non tratterai con parzialità il povero né userai preferenze verso il potente: giudicherai il tuo </w:t>
      </w:r>
      <w:r w:rsidRPr="00A00B6B">
        <w:rPr>
          <w:rFonts w:ascii="Arial" w:hAnsi="Arial"/>
          <w:i/>
          <w:iCs/>
          <w:sz w:val="24"/>
          <w:szCs w:val="24"/>
        </w:rPr>
        <w:lastRenderedPageBreak/>
        <w:t>prossimo con giustizia. Non andrai in giro a spargere calunnie fra il tuo popolo né coopererai alla morte del tuo prossimo. Io sono il Signore.</w:t>
      </w:r>
    </w:p>
    <w:p w14:paraId="6BB71C1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ABCE1E3"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Osserverete le mie leggi. </w:t>
      </w:r>
    </w:p>
    <w:p w14:paraId="6B32AB56"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accoppierai bestie di specie differenti; non seminerai il tuo campo con due specie di seme né porterai veste tessuta di due specie diverse.</w:t>
      </w:r>
    </w:p>
    <w:p w14:paraId="11E3F556"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14797B7"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2943F84"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mangerete carne con il sangue.</w:t>
      </w:r>
    </w:p>
    <w:p w14:paraId="6C55847D"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praticherete alcuna sorta di divinazione o di magia.</w:t>
      </w:r>
    </w:p>
    <w:p w14:paraId="27C8B1F0"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595F07D9"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profanare tua figlia prostituendola, perché il paese non si dia alla prostituzione e non si riempia di infamie.</w:t>
      </w:r>
    </w:p>
    <w:p w14:paraId="2DBCEA7F"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Osserverete i miei sabati e porterete rispetto al mio santuario. Io sono il Signore.</w:t>
      </w:r>
    </w:p>
    <w:p w14:paraId="437CDBBC"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vi rivolgete ai negromanti né agli indovini; non li consultate, per non rendervi impuri per mezzo loro. Io sono il Signore, vostro Dio.</w:t>
      </w:r>
    </w:p>
    <w:p w14:paraId="28068DB8"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Àlzati davanti a chi ha i capelli bianchi, onora la persona del vecchio e temi il tuo Dio. Io sono il Signore.</w:t>
      </w:r>
    </w:p>
    <w:p w14:paraId="1E779E31"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DFC892D"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lastRenderedPageBreak/>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0C277937"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161DBD1"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023ABA8B"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Santificatevi dunque e siate santi, perché io sono il Signore, vostro Dio. Osservate le mie leggi e mettetele in pratica. Io sono il Signore che vi santifica.</w:t>
      </w:r>
    </w:p>
    <w:p w14:paraId="22132344"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Chiunque maledice suo padre o sua madre dovrà essere messo a morte; ha maledetto suo padre o sua madre: il suo sangue ricadrà su di lui.</w:t>
      </w:r>
    </w:p>
    <w:p w14:paraId="533CA718"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uno commette adulterio con la moglie del suo prossimo, l’adultero e l’adultera dovranno esser messi a morte.</w:t>
      </w:r>
    </w:p>
    <w:p w14:paraId="58E327D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uno ha rapporti con una moglie di suo padre, egli scopre la nudità del padre; tutti e due dovranno essere messi a morte: il loro sangue ricadrà su di loro.</w:t>
      </w:r>
    </w:p>
    <w:p w14:paraId="1D7B96E8"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uno ha rapporti con la nuora, tutti e due dovranno essere messi a morte; hanno commesso una perversione: il loro sangue ricadrà su di loro.</w:t>
      </w:r>
    </w:p>
    <w:p w14:paraId="2959002C"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uno ha rapporti con un uomo come con una donna, tutti e due hanno commesso un abominio; dovranno essere messi a morte: il loro sangue ricadrà su di loro.</w:t>
      </w:r>
    </w:p>
    <w:p w14:paraId="5668732C"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uno prende in moglie la figlia e la madre, è un’infamia; si bruceranno con il fuoco lui e loro, perché non ci sia fra voi tale delitto.</w:t>
      </w:r>
    </w:p>
    <w:p w14:paraId="00173B00"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63F2494"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F6AF060"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14945343"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scoprirai la nudità della sorella di tua madre o della sorella di tuo padre; chi lo fa scopre la sua stessa carne: tutti e due porteranno la pena della loro colpa.</w:t>
      </w:r>
    </w:p>
    <w:p w14:paraId="194ADE18"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uno ha rapporti con la moglie di suo zio, scopre la nudità di suo zio; tutti e due porteranno la pena del loro peccato: dovranno morire senza figli.</w:t>
      </w:r>
    </w:p>
    <w:p w14:paraId="6836FB34"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uno prende la moglie del fratello, è un’impurità; egli ha scoperto la nudità del fratello: non avranno figli.</w:t>
      </w:r>
    </w:p>
    <w:p w14:paraId="204FE249"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3A8DD77"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044FAFD" w14:textId="18938C5D"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uomo o donna, in mezzo a voi, eserciteranno la negromanzia o la divinazione, dovranno essere messi a morte: saranno lapidati e il loro sangue ricadrà su di loro”»</w:t>
      </w:r>
      <w:r w:rsidR="00432510" w:rsidRPr="00A00B6B">
        <w:rPr>
          <w:rFonts w:ascii="Arial" w:hAnsi="Arial"/>
          <w:i/>
          <w:iCs/>
          <w:sz w:val="24"/>
          <w:szCs w:val="24"/>
        </w:rPr>
        <w:t xml:space="preserve"> </w:t>
      </w:r>
      <w:r w:rsidRPr="00A00B6B">
        <w:rPr>
          <w:rFonts w:ascii="Arial" w:hAnsi="Arial"/>
          <w:i/>
          <w:iCs/>
          <w:sz w:val="24"/>
          <w:szCs w:val="24"/>
        </w:rPr>
        <w:t xml:space="preserve">(Lev 20,1-27). </w:t>
      </w:r>
    </w:p>
    <w:p w14:paraId="215DB72B" w14:textId="77777777" w:rsidR="00FE6B0B" w:rsidRPr="00A00B6B" w:rsidRDefault="00FE6B0B" w:rsidP="00FE6B0B">
      <w:pPr>
        <w:spacing w:after="120"/>
        <w:jc w:val="both"/>
        <w:rPr>
          <w:rFonts w:ascii="Arial" w:hAnsi="Arial"/>
          <w:sz w:val="24"/>
        </w:rPr>
      </w:pPr>
      <w:r w:rsidRPr="00A00B6B">
        <w:rPr>
          <w:rFonts w:ascii="Arial" w:hAnsi="Arial"/>
          <w:color w:val="000000"/>
          <w:sz w:val="24"/>
        </w:rPr>
        <w:t xml:space="preserve"> </w:t>
      </w:r>
      <w:r w:rsidRPr="00A00B6B">
        <w:rPr>
          <w:rFonts w:ascii="Arial" w:hAnsi="Arial"/>
          <w:sz w:val="24"/>
        </w:rPr>
        <w:t>Chi non ama come Dio ama, mai entrerà nella sua casa, mai abiterà nella sua tenda, mai gusterà il suo Cielo. Il suo codice di santità è altissimo.</w:t>
      </w:r>
    </w:p>
    <w:p w14:paraId="2348BED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affilerà la sua collera inesorabile come spada e l’universo combatterà con lui contro gli insensati.</w:t>
      </w:r>
    </w:p>
    <w:p w14:paraId="7ECB4C8D" w14:textId="0A13CCFA" w:rsidR="00FE6B0B" w:rsidRPr="00A00B6B" w:rsidRDefault="00FE6B0B" w:rsidP="00FE6B0B">
      <w:pPr>
        <w:spacing w:after="120"/>
        <w:jc w:val="both"/>
        <w:rPr>
          <w:rFonts w:ascii="Arial" w:hAnsi="Arial"/>
          <w:sz w:val="24"/>
        </w:rPr>
      </w:pPr>
      <w:r w:rsidRPr="00A00B6B">
        <w:rPr>
          <w:rFonts w:ascii="Arial" w:hAnsi="Arial"/>
          <w:sz w:val="24"/>
        </w:rPr>
        <w:t>Ecco cosa farà ancora il Signore in difesa dei suoi giusti: affilerà la sua collera inesorabile come spada e l’universo combatterà con lui contro gli insensati.</w:t>
      </w:r>
      <w:r w:rsidR="00D62C90" w:rsidRPr="00A00B6B">
        <w:rPr>
          <w:rFonts w:ascii="Arial" w:hAnsi="Arial"/>
          <w:sz w:val="24"/>
        </w:rPr>
        <w:t xml:space="preserve"> </w:t>
      </w:r>
      <w:r w:rsidRPr="00A00B6B">
        <w:rPr>
          <w:rFonts w:ascii="Arial" w:hAnsi="Arial"/>
          <w:sz w:val="24"/>
        </w:rPr>
        <w:t>Cosa è la collera del Signore? Come l’universo combatterà con lui contro gli insensati? È giusto che queste due verità vengano comprese secondo verità.</w:t>
      </w:r>
      <w:r w:rsidR="00432510" w:rsidRPr="00A00B6B">
        <w:rPr>
          <w:rFonts w:ascii="Arial" w:hAnsi="Arial"/>
          <w:sz w:val="24"/>
        </w:rPr>
        <w:t xml:space="preserve"> </w:t>
      </w:r>
      <w:r w:rsidRPr="00A00B6B">
        <w:rPr>
          <w:rFonts w:ascii="Arial" w:hAnsi="Arial"/>
          <w:sz w:val="24"/>
        </w:rPr>
        <w:t>La collera inesorabile del Signore è non permettere mai alle ingiustizie di trasformarsi in giustizie. Esse mai potranno produrre un frutto di vita.</w:t>
      </w:r>
      <w:r w:rsidR="00432510" w:rsidRPr="00A00B6B">
        <w:rPr>
          <w:rFonts w:ascii="Arial" w:hAnsi="Arial"/>
          <w:sz w:val="24"/>
        </w:rPr>
        <w:t xml:space="preserve"> </w:t>
      </w:r>
      <w:r w:rsidRPr="00A00B6B">
        <w:rPr>
          <w:rFonts w:ascii="Arial" w:hAnsi="Arial"/>
          <w:sz w:val="24"/>
        </w:rPr>
        <w:t>Le ingiustizie producono un frutto di morte nel tempo e nell’eternità. La collera inesorabile consiste nel non poter invertire le cose.</w:t>
      </w:r>
      <w:r w:rsidR="00432510" w:rsidRPr="00A00B6B">
        <w:rPr>
          <w:rFonts w:ascii="Arial" w:hAnsi="Arial"/>
          <w:sz w:val="24"/>
        </w:rPr>
        <w:t xml:space="preserve"> </w:t>
      </w:r>
      <w:r w:rsidRPr="00A00B6B">
        <w:rPr>
          <w:rFonts w:ascii="Arial" w:hAnsi="Arial"/>
          <w:sz w:val="24"/>
        </w:rPr>
        <w:t xml:space="preserve">Per questo colui che fa il male, che beve il veleno di morte, </w:t>
      </w:r>
      <w:r w:rsidRPr="00A00B6B">
        <w:rPr>
          <w:rFonts w:ascii="Arial" w:hAnsi="Arial"/>
          <w:sz w:val="24"/>
        </w:rPr>
        <w:lastRenderedPageBreak/>
        <w:t>dovrà andare nella morte eterna, a meno che non si converta per avere la vita.</w:t>
      </w:r>
      <w:r w:rsidR="00432510" w:rsidRPr="00A00B6B">
        <w:rPr>
          <w:rFonts w:ascii="Arial" w:hAnsi="Arial"/>
          <w:sz w:val="24"/>
        </w:rPr>
        <w:t xml:space="preserve"> </w:t>
      </w:r>
      <w:r w:rsidRPr="00A00B6B">
        <w:rPr>
          <w:rFonts w:ascii="Arial" w:hAnsi="Arial"/>
          <w:sz w:val="24"/>
        </w:rPr>
        <w:t>L’universo combatterà con Dio contro gli insensati, perché l’uso insensato che viene fatto di esso genera morte. Neanche l’universo cambia le sue leggi.</w:t>
      </w:r>
      <w:r w:rsidR="00432510" w:rsidRPr="00A00B6B">
        <w:rPr>
          <w:rFonts w:ascii="Arial" w:hAnsi="Arial"/>
          <w:sz w:val="24"/>
        </w:rPr>
        <w:t xml:space="preserve"> </w:t>
      </w:r>
      <w:r w:rsidRPr="00A00B6B">
        <w:rPr>
          <w:rFonts w:ascii="Arial" w:hAnsi="Arial"/>
          <w:sz w:val="24"/>
        </w:rPr>
        <w:t>Dio non può violare le sue leggi. Sono leggi eterne. Provengono dalla sua natura che è eterna ed è natura di purissimo bene.</w:t>
      </w:r>
      <w:r w:rsidR="00432510" w:rsidRPr="00A00B6B">
        <w:rPr>
          <w:rFonts w:ascii="Arial" w:hAnsi="Arial"/>
          <w:sz w:val="24"/>
        </w:rPr>
        <w:t xml:space="preserve"> </w:t>
      </w:r>
      <w:r w:rsidRPr="00A00B6B">
        <w:rPr>
          <w:rFonts w:ascii="Arial" w:hAnsi="Arial"/>
          <w:sz w:val="24"/>
        </w:rPr>
        <w:t>Se l’uomo viola leggi del suo essere e della creazione, il suo essere e la sua creazione non agiscono per lui per dargli vita, gli danno morte.</w:t>
      </w:r>
      <w:r w:rsidR="00432510" w:rsidRPr="00A00B6B">
        <w:rPr>
          <w:rFonts w:ascii="Arial" w:hAnsi="Arial"/>
          <w:sz w:val="24"/>
        </w:rPr>
        <w:t xml:space="preserve"> </w:t>
      </w:r>
      <w:r w:rsidRPr="00A00B6B">
        <w:rPr>
          <w:rFonts w:ascii="Arial" w:hAnsi="Arial"/>
          <w:sz w:val="24"/>
        </w:rPr>
        <w:t>L’insensato questo non lo vuole affermare. Tutto ciò che viene usato senza verità, si trasforma in veleno per l’uomo. Veleno di morte anche eterna.</w:t>
      </w:r>
      <w:r w:rsidR="00432510" w:rsidRPr="00A00B6B">
        <w:rPr>
          <w:rFonts w:ascii="Arial" w:hAnsi="Arial"/>
          <w:sz w:val="24"/>
        </w:rPr>
        <w:t xml:space="preserve"> </w:t>
      </w:r>
      <w:r w:rsidRPr="00A00B6B">
        <w:rPr>
          <w:rFonts w:ascii="Arial" w:hAnsi="Arial"/>
          <w:sz w:val="24"/>
        </w:rPr>
        <w:t xml:space="preserve">Benedizione e maledizione di Dio vanno lette non secondo una visione arcaica di Dio, bensì secondo una visione di purissima verità. </w:t>
      </w:r>
    </w:p>
    <w:p w14:paraId="5844A931"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5D1BB343"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Osserverete i miei sabati e porterete rispetto al mio santuario. Io sono il Signore.</w:t>
      </w:r>
    </w:p>
    <w:p w14:paraId="0AB8F1D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422E9DF"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A72FA4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27F7A5B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29C70E8"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6A46CEB"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Se nemmeno a questo punto mi darete ascolto, io vi castigherò sette volte di più per i vostri peccati. Spezzerò la vostra forza superba, </w:t>
      </w:r>
      <w:r w:rsidRPr="00A00B6B">
        <w:rPr>
          <w:rFonts w:ascii="Arial" w:hAnsi="Arial"/>
          <w:i/>
          <w:iCs/>
          <w:sz w:val="24"/>
          <w:szCs w:val="24"/>
        </w:rPr>
        <w:lastRenderedPageBreak/>
        <w:t>renderò il vostro cielo come ferro e la vostra terra come bronzo. Le vostre energie si consumeranno invano, poiché la vostra terra non darà prodotti e gli alberi della campagna non daranno frutti.</w:t>
      </w:r>
    </w:p>
    <w:p w14:paraId="0CF337C9"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9AFC746"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77CBD8C"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78053A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1167641"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5C358C1"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w:t>
      </w:r>
      <w:r w:rsidRPr="00A00B6B">
        <w:rPr>
          <w:rFonts w:ascii="Arial" w:hAnsi="Arial"/>
          <w:i/>
          <w:iCs/>
          <w:sz w:val="24"/>
          <w:szCs w:val="24"/>
        </w:rPr>
        <w:lastRenderedPageBreak/>
        <w:t>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230C658"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436084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Questi sono gli statuti, le prescrizioni e le leggi che il Signore stabilì fra sé e gli Israeliti, sul monte Sinai, per mezzo di Mosè (Lev 26,1-46).</w:t>
      </w:r>
    </w:p>
    <w:p w14:paraId="07E8F56C"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F1BF15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E06B741"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w:t>
      </w:r>
      <w:r w:rsidRPr="00A00B6B">
        <w:rPr>
          <w:rFonts w:ascii="Arial" w:hAnsi="Arial"/>
          <w:i/>
          <w:iCs/>
          <w:sz w:val="24"/>
          <w:szCs w:val="24"/>
        </w:rPr>
        <w:lastRenderedPageBreak/>
        <w:t xml:space="preserve">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2B0FCE0"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AE1E30E"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w:t>
      </w:r>
      <w:r w:rsidRPr="00A00B6B">
        <w:rPr>
          <w:rFonts w:ascii="Arial" w:hAnsi="Arial"/>
          <w:i/>
          <w:iCs/>
          <w:sz w:val="24"/>
          <w:szCs w:val="24"/>
        </w:rPr>
        <w:lastRenderedPageBreak/>
        <w:t xml:space="preserve">sempre più sopra di te e tu scenderai sempre più in basso. Egli farà un prestito a te e tu non lo farai a lui. Egli sarà in testa e tu in coda. </w:t>
      </w:r>
    </w:p>
    <w:p w14:paraId="46D08D71"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9CEFD8B"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4E1A101"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EEA5F3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w:t>
      </w:r>
      <w:r w:rsidRPr="00A00B6B">
        <w:rPr>
          <w:rFonts w:ascii="Arial" w:hAnsi="Arial"/>
          <w:i/>
          <w:iCs/>
          <w:sz w:val="24"/>
          <w:szCs w:val="24"/>
        </w:rPr>
        <w:lastRenderedPageBreak/>
        <w:t>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054394C"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3DA06411" w14:textId="2839345B" w:rsidR="00FE6B0B" w:rsidRPr="00A00B6B" w:rsidRDefault="00FE6B0B" w:rsidP="00FE6B0B">
      <w:pPr>
        <w:spacing w:after="120"/>
        <w:jc w:val="both"/>
        <w:rPr>
          <w:rFonts w:ascii="Arial" w:hAnsi="Arial"/>
          <w:sz w:val="24"/>
        </w:rPr>
      </w:pPr>
      <w:r w:rsidRPr="00A00B6B">
        <w:rPr>
          <w:rFonts w:ascii="Arial" w:hAnsi="Arial"/>
          <w:sz w:val="24"/>
        </w:rPr>
        <w:t>Quando l’uomo viola le leggi del suo Signore, che sono leggi di vita, entra in un processo di morte. Dio mai ammainerà la sua verità.</w:t>
      </w:r>
      <w:r w:rsidR="00D62C90" w:rsidRPr="00A00B6B">
        <w:rPr>
          <w:rFonts w:ascii="Arial" w:hAnsi="Arial"/>
          <w:sz w:val="24"/>
        </w:rPr>
        <w:t xml:space="preserve"> </w:t>
      </w:r>
      <w:r w:rsidRPr="00A00B6B">
        <w:rPr>
          <w:rFonts w:ascii="Arial" w:hAnsi="Arial"/>
          <w:sz w:val="24"/>
        </w:rPr>
        <w:t>Non può.</w:t>
      </w:r>
      <w:r w:rsidR="00432510" w:rsidRPr="00A00B6B">
        <w:rPr>
          <w:rFonts w:ascii="Arial" w:hAnsi="Arial"/>
          <w:sz w:val="24"/>
        </w:rPr>
        <w:t xml:space="preserve"> </w:t>
      </w:r>
      <w:r w:rsidRPr="00A00B6B">
        <w:rPr>
          <w:rFonts w:ascii="Arial" w:hAnsi="Arial"/>
          <w:sz w:val="24"/>
        </w:rPr>
        <w:t>Essa rimarrà stabile in eterno. Questa è la collera inesorabile del Signore: l’eterna fedeltà alla sua natura che è purissima verità.</w:t>
      </w:r>
      <w:r w:rsidR="00432510" w:rsidRPr="00A00B6B">
        <w:rPr>
          <w:rFonts w:ascii="Arial" w:hAnsi="Arial"/>
          <w:sz w:val="24"/>
        </w:rPr>
        <w:t xml:space="preserve"> </w:t>
      </w:r>
      <w:r w:rsidRPr="00A00B6B">
        <w:rPr>
          <w:rFonts w:ascii="Arial" w:hAnsi="Arial"/>
          <w:sz w:val="24"/>
        </w:rPr>
        <w:t>Dio mai potrà modificare neanche in minima parte, la sua natura. Essa rimarrà stabile in eterno. Può anche morire per l’uomo, ma non cambiare la sua verità.</w:t>
      </w:r>
      <w:r w:rsidR="00432510" w:rsidRPr="00A00B6B">
        <w:rPr>
          <w:rFonts w:ascii="Arial" w:hAnsi="Arial"/>
          <w:sz w:val="24"/>
        </w:rPr>
        <w:t xml:space="preserve"> </w:t>
      </w:r>
      <w:r w:rsidRPr="00A00B6B">
        <w:rPr>
          <w:rFonts w:ascii="Arial" w:hAnsi="Arial"/>
          <w:sz w:val="24"/>
        </w:rPr>
        <w:t>Quando si presenteranno al suo cospetto svestiti della sua verità, non pensino di entrare nel suo regno. Neanche pensino di essere in vita sulla terra.</w:t>
      </w:r>
      <w:r w:rsidR="00432510" w:rsidRPr="00A00B6B">
        <w:rPr>
          <w:rFonts w:ascii="Arial" w:hAnsi="Arial"/>
          <w:sz w:val="24"/>
        </w:rPr>
        <w:t xml:space="preserve"> </w:t>
      </w:r>
      <w:r w:rsidRPr="00A00B6B">
        <w:rPr>
          <w:rFonts w:ascii="Arial" w:hAnsi="Arial"/>
          <w:sz w:val="24"/>
        </w:rPr>
        <w:t>Anche la creazione è rivestita di verità. Quando la si maltratta, la si disprezza nella sua verità, essa produce un veleno di morte.</w:t>
      </w:r>
      <w:r w:rsidR="00432510" w:rsidRPr="00A00B6B">
        <w:rPr>
          <w:rFonts w:ascii="Arial" w:hAnsi="Arial"/>
          <w:sz w:val="24"/>
        </w:rPr>
        <w:t xml:space="preserve"> </w:t>
      </w:r>
      <w:r w:rsidRPr="00A00B6B">
        <w:rPr>
          <w:rFonts w:ascii="Arial" w:hAnsi="Arial"/>
          <w:sz w:val="24"/>
        </w:rPr>
        <w:t xml:space="preserve">Questa è la stessa dell’uomo di ieri, di oggi, di domani. Usare la natura secondo falsità e pretendere di ricevere vita da essa. </w:t>
      </w:r>
    </w:p>
    <w:p w14:paraId="4D2BAA5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Partiranno ben dirette le saette dei lampi e dalle nubi, come da un arco ben teso, balzeranno al bersaglio;</w:t>
      </w:r>
    </w:p>
    <w:p w14:paraId="0D50EF16" w14:textId="79BBA051" w:rsidR="00FE6B0B" w:rsidRPr="00A00B6B" w:rsidRDefault="00FE6B0B" w:rsidP="00FE6B0B">
      <w:pPr>
        <w:spacing w:after="120"/>
        <w:jc w:val="both"/>
        <w:rPr>
          <w:rFonts w:ascii="Arial" w:hAnsi="Arial"/>
          <w:sz w:val="24"/>
        </w:rPr>
      </w:pPr>
      <w:r w:rsidRPr="00A00B6B">
        <w:rPr>
          <w:rFonts w:ascii="Arial" w:hAnsi="Arial"/>
          <w:sz w:val="24"/>
        </w:rPr>
        <w:t>Ora viene descritto l’uso che farà il Signore della sua creazione per la difesa dei suoi giusti. Chi conosce la Scrittura sa che questo è contenuto nei suoi Libri.</w:t>
      </w:r>
      <w:r w:rsidR="00432510" w:rsidRPr="00A00B6B">
        <w:rPr>
          <w:rFonts w:ascii="Arial" w:hAnsi="Arial"/>
          <w:sz w:val="24"/>
        </w:rPr>
        <w:t xml:space="preserve"> </w:t>
      </w:r>
      <w:r w:rsidRPr="00A00B6B">
        <w:rPr>
          <w:rFonts w:ascii="Arial" w:hAnsi="Arial"/>
          <w:sz w:val="24"/>
        </w:rPr>
        <w:t>Partiranno ben dirette le saette dei lampi e dalle nubi, come da un arco ben teso, balzeranno al bersaglio. Il fulmine è visto come vero strumento del Signore per abbattere gli empi e custodire i giusti. Questa immagine ricorre spesso nella Scrittura Sacra</w:t>
      </w:r>
      <w:r w:rsidR="00432510" w:rsidRPr="00A00B6B">
        <w:rPr>
          <w:rFonts w:ascii="Arial" w:hAnsi="Arial"/>
          <w:sz w:val="24"/>
        </w:rPr>
        <w:t xml:space="preserve">. </w:t>
      </w:r>
      <w:r w:rsidRPr="00A00B6B">
        <w:rPr>
          <w:rFonts w:ascii="Arial" w:hAnsi="Arial"/>
          <w:sz w:val="24"/>
        </w:rPr>
        <w:t>Sappiamo che nella conquista della Terra Promessa il Signore si è servito anche di fulmini per atterrire i popoli e metterli in fuga.</w:t>
      </w:r>
      <w:r w:rsidR="00432510" w:rsidRPr="00A00B6B">
        <w:rPr>
          <w:rFonts w:ascii="Arial" w:hAnsi="Arial"/>
          <w:sz w:val="24"/>
        </w:rPr>
        <w:t xml:space="preserve"> </w:t>
      </w:r>
      <w:r w:rsidRPr="00A00B6B">
        <w:rPr>
          <w:rFonts w:ascii="Arial" w:hAnsi="Arial"/>
          <w:sz w:val="24"/>
        </w:rPr>
        <w:t>Questa visione della natura come strumento del Signore accompagna tutto il cammino dei figli di Israele dall’uscita dall’Egitto fino alla conquista della Terra.</w:t>
      </w:r>
      <w:r w:rsidR="00432510" w:rsidRPr="00A00B6B">
        <w:rPr>
          <w:rFonts w:ascii="Arial" w:hAnsi="Arial"/>
          <w:sz w:val="24"/>
        </w:rPr>
        <w:t xml:space="preserve"> </w:t>
      </w:r>
      <w:r w:rsidRPr="00A00B6B">
        <w:rPr>
          <w:rFonts w:ascii="Arial" w:hAnsi="Arial"/>
          <w:sz w:val="24"/>
        </w:rPr>
        <w:t>Anche se il riferimento è storico, il loro significato va ben oltre quella storia e necessariamente dovrà essere riferito ad ogni storia.</w:t>
      </w:r>
      <w:r w:rsidR="00432510" w:rsidRPr="00A00B6B">
        <w:rPr>
          <w:rFonts w:ascii="Arial" w:hAnsi="Arial"/>
          <w:sz w:val="24"/>
        </w:rPr>
        <w:t xml:space="preserve"> </w:t>
      </w:r>
      <w:r w:rsidRPr="00A00B6B">
        <w:rPr>
          <w:rFonts w:ascii="Arial" w:hAnsi="Arial"/>
          <w:sz w:val="24"/>
        </w:rPr>
        <w:t>La natura non ama essere violentata dall’uomo. Sempre attesterà la sua verità. Non con forme eclatanti, bensì silenziosissime.</w:t>
      </w:r>
      <w:r w:rsidR="00D62C90" w:rsidRPr="00A00B6B">
        <w:rPr>
          <w:rFonts w:ascii="Arial" w:hAnsi="Arial"/>
          <w:sz w:val="24"/>
        </w:rPr>
        <w:t xml:space="preserve"> </w:t>
      </w:r>
      <w:r w:rsidRPr="00A00B6B">
        <w:rPr>
          <w:rFonts w:ascii="Arial" w:hAnsi="Arial"/>
          <w:sz w:val="24"/>
        </w:rPr>
        <w:t>L’uomo si avvelena e neanche se ne accorge. Se ne accorge quando è nell’eternità, avvolto dalla morte eterna.</w:t>
      </w:r>
    </w:p>
    <w:p w14:paraId="29C71AD7" w14:textId="09B3B7B0" w:rsidR="00FE6B0B" w:rsidRPr="00A00B6B" w:rsidRDefault="00FE6B0B" w:rsidP="00FE6B0B">
      <w:pPr>
        <w:spacing w:after="120"/>
        <w:jc w:val="both"/>
        <w:rPr>
          <w:rFonts w:ascii="Arial" w:hAnsi="Arial"/>
          <w:sz w:val="24"/>
        </w:rPr>
      </w:pPr>
      <w:r w:rsidRPr="00A00B6B">
        <w:rPr>
          <w:rFonts w:ascii="Arial" w:hAnsi="Arial"/>
          <w:sz w:val="24"/>
        </w:rPr>
        <w:lastRenderedPageBreak/>
        <w:t>Gli empi avvelenano la loro vita. Quando scoprono del veleno mortale che li ha condotti nella morte eterna? Quando sono nella morte eterna.</w:t>
      </w:r>
      <w:r w:rsidR="00432510" w:rsidRPr="00A00B6B">
        <w:rPr>
          <w:rFonts w:ascii="Arial" w:hAnsi="Arial"/>
          <w:sz w:val="24"/>
        </w:rPr>
        <w:t xml:space="preserve"> </w:t>
      </w:r>
      <w:r w:rsidRPr="00A00B6B">
        <w:rPr>
          <w:rFonts w:ascii="Arial" w:hAnsi="Arial"/>
          <w:sz w:val="24"/>
        </w:rPr>
        <w:t>Nella vecchia visione religiosa tutto è visto come un castigo diretto di Dio, come una sua maledizione scagliata da Lui personalmente.</w:t>
      </w:r>
      <w:r w:rsidR="00432510" w:rsidRPr="00A00B6B">
        <w:rPr>
          <w:rFonts w:ascii="Arial" w:hAnsi="Arial"/>
          <w:sz w:val="24"/>
        </w:rPr>
        <w:t xml:space="preserve"> </w:t>
      </w:r>
      <w:r w:rsidRPr="00A00B6B">
        <w:rPr>
          <w:rFonts w:ascii="Arial" w:hAnsi="Arial"/>
          <w:sz w:val="24"/>
        </w:rPr>
        <w:t>Invece in una visione retta, non è questo l’agire di Dio. Lui agisce per verità scritta nella natura del suo universo. La vita è nel rispetto della sua verità.</w:t>
      </w:r>
      <w:r w:rsidR="00432510" w:rsidRPr="00A00B6B">
        <w:rPr>
          <w:rFonts w:ascii="Arial" w:hAnsi="Arial"/>
          <w:sz w:val="24"/>
        </w:rPr>
        <w:t xml:space="preserve"> </w:t>
      </w:r>
      <w:r w:rsidRPr="00A00B6B">
        <w:rPr>
          <w:rFonts w:ascii="Arial" w:hAnsi="Arial"/>
          <w:sz w:val="24"/>
        </w:rPr>
        <w:t>Chi non rispetta la sua verità, è nella morte. La morte è nell’atto dell’uomo. Non è essa sanzionata in un secondo tempo. Non è una morte da infliggere.</w:t>
      </w:r>
      <w:r w:rsidR="00432510" w:rsidRPr="00A00B6B">
        <w:rPr>
          <w:rFonts w:ascii="Arial" w:hAnsi="Arial"/>
          <w:sz w:val="24"/>
        </w:rPr>
        <w:t xml:space="preserve"> </w:t>
      </w:r>
      <w:r w:rsidRPr="00A00B6B">
        <w:rPr>
          <w:rFonts w:ascii="Arial" w:hAnsi="Arial"/>
          <w:sz w:val="24"/>
        </w:rPr>
        <w:t>“Se ne mangi, muori”. Muori nell’atto in cui ne mangi. Che io intervenga o non intervenga, tu sei morto. È il tuo atto che ti condanna a morte.</w:t>
      </w:r>
    </w:p>
    <w:p w14:paraId="565D7A9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dalla sua fionda saranno scagliati chicchi di grandine pieni di furore. Si metterà in fermento contro di loro l’acqua del mare e i fiumi li travolgeranno senza pietà.</w:t>
      </w:r>
    </w:p>
    <w:p w14:paraId="1148B5FC" w14:textId="267959CA" w:rsidR="00FE6B0B" w:rsidRPr="00A00B6B" w:rsidRDefault="00FE6B0B" w:rsidP="00FE6B0B">
      <w:pPr>
        <w:spacing w:after="120"/>
        <w:jc w:val="both"/>
        <w:rPr>
          <w:rFonts w:ascii="Arial" w:hAnsi="Arial"/>
          <w:sz w:val="24"/>
        </w:rPr>
      </w:pPr>
      <w:r w:rsidRPr="00A00B6B">
        <w:rPr>
          <w:rFonts w:ascii="Arial" w:hAnsi="Arial"/>
          <w:sz w:val="24"/>
        </w:rPr>
        <w:t>Anche questa è visione arcaica del Signore. Si vede Dio che scaglia la sua grandine con i suoi chicchi pieni di furore.</w:t>
      </w:r>
      <w:r w:rsidR="00D62C90" w:rsidRPr="00A00B6B">
        <w:rPr>
          <w:rFonts w:ascii="Arial" w:hAnsi="Arial"/>
          <w:sz w:val="24"/>
        </w:rPr>
        <w:t xml:space="preserve"> </w:t>
      </w:r>
      <w:r w:rsidRPr="00A00B6B">
        <w:rPr>
          <w:rFonts w:ascii="Arial" w:hAnsi="Arial"/>
          <w:sz w:val="24"/>
        </w:rPr>
        <w:t>Anche l’altra immagine è di sapore arcaico. Si metterà in fermento contro di loro l’acqua del mare e i fiumi li travolgeranno senza pietà.</w:t>
      </w:r>
      <w:r w:rsidR="00432510" w:rsidRPr="00A00B6B">
        <w:rPr>
          <w:rFonts w:ascii="Arial" w:hAnsi="Arial"/>
          <w:sz w:val="24"/>
        </w:rPr>
        <w:t xml:space="preserve"> </w:t>
      </w:r>
      <w:r w:rsidRPr="00A00B6B">
        <w:rPr>
          <w:rFonts w:ascii="Arial" w:hAnsi="Arial"/>
          <w:sz w:val="24"/>
        </w:rPr>
        <w:t xml:space="preserve">Letta in maniera arcaica, questa frase ci porta a vedere il Signore che con decisione immediata viene, punisce, distrugge, abbatte. Così in Giosuè. </w:t>
      </w:r>
    </w:p>
    <w:p w14:paraId="2D7A3C26"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Quando Adonì</w:t>
      </w:r>
      <w:r w:rsidRPr="00A00B6B">
        <w:rPr>
          <w:rFonts w:ascii="Arial" w:hAnsi="Arial"/>
          <w:i/>
          <w:iCs/>
          <w:sz w:val="24"/>
          <w:szCs w:val="24"/>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sidRPr="00A00B6B">
        <w:rPr>
          <w:rFonts w:ascii="Arial" w:hAnsi="Arial"/>
          <w:i/>
          <w:iCs/>
          <w:sz w:val="24"/>
          <w:szCs w:val="24"/>
        </w:rPr>
        <w:noBreakHyphen/>
        <w:t>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45623FBE"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Gli uomini di Gàbaon inviarono allora questa richiesta a Giosuè, all’accampamento di Gàlgala: «Da’ una mano ai tuoi servi! Vieni presto da noi a salvarci e aiutaci, perché si sono alleati contro di noi tutti i re degli Amorrei, che abitano le montagne».</w:t>
      </w:r>
    </w:p>
    <w:p w14:paraId="65342FDE"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Allora Giosuè salì da Gàlgala con tutto l’esercito e i prodi guerrieri, e il Signore gli disse: «Non aver paura di loro, perché li consegno in mano tua: nessuno di loro resisterà davanti a te».</w:t>
      </w:r>
    </w:p>
    <w:p w14:paraId="1E1D3B4E"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Giosuè piombò su di loro all’improvviso, avendo marciato tutta la notte da Gàlgala. Il Signore li disperse davanti a Israele e inflisse loro una grande sconfitta a Gàbaon, li inseguì sulla via della salita di Bet</w:t>
      </w:r>
      <w:r w:rsidRPr="00A00B6B">
        <w:rPr>
          <w:rFonts w:ascii="Arial" w:hAnsi="Arial"/>
          <w:i/>
          <w:iCs/>
          <w:sz w:val="24"/>
          <w:szCs w:val="24"/>
        </w:rPr>
        <w:noBreakHyphen/>
        <w:t>Oron e li batté fino ad Azekà e a Makkedà. Mentre essi fuggivano dinanzi a Israele ed erano alla discesa di Bet</w:t>
      </w:r>
      <w:r w:rsidRPr="00A00B6B">
        <w:rPr>
          <w:rFonts w:ascii="Arial" w:hAnsi="Arial"/>
          <w:i/>
          <w:iCs/>
          <w:sz w:val="24"/>
          <w:szCs w:val="24"/>
        </w:rPr>
        <w:noBreakHyphen/>
        <w:t xml:space="preserve">Oron, il Signore lanciò dal cielo su </w:t>
      </w:r>
      <w:r w:rsidRPr="00A00B6B">
        <w:rPr>
          <w:rFonts w:ascii="Arial" w:hAnsi="Arial"/>
          <w:i/>
          <w:iCs/>
          <w:sz w:val="24"/>
          <w:szCs w:val="24"/>
        </w:rPr>
        <w:lastRenderedPageBreak/>
        <w:t>di loro come grosse pietre fino ad Azekà e molti morirono. Morirono per le pietre della grandine più di quanti ne avessero uccisi gli Israeliti con la spada.</w:t>
      </w:r>
    </w:p>
    <w:p w14:paraId="6278E923"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Quando il Signore consegnò gli Amorrei in mano agli Israeliti, Giosuè parlò al Signore e disse alla presenza d’Israele: «Férmati, sole, su Gàbaon, luna, sulla valle di Àialon». Si fermò il sole e la luna rimase immobile finché il popolo non si vendicò dei nemici.</w:t>
      </w:r>
    </w:p>
    <w:p w14:paraId="5394E0B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117CE59B"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7F813615"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1B04CE79"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Giosuè in quel giorno conquistò Makkedà: passò a fil di spada la città e il suo re, li votò allo sterminio, con ogni essere vivente che era in essa; non lasciò alcun superstite e trattò il re di Makkedà come aveva trattato il re di Gerico.</w:t>
      </w:r>
    </w:p>
    <w:p w14:paraId="2271C1C3"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Da Makkedà Giosuè e tutto Israele passarono a Libna e l’attaccarono. Il Signore consegnò anche questa città e il suo re nelle mani d’Israele, che la passò a fil di spada con ogni essere vivente che era in essa; </w:t>
      </w:r>
      <w:r w:rsidRPr="00A00B6B">
        <w:rPr>
          <w:rFonts w:ascii="Arial" w:hAnsi="Arial"/>
          <w:i/>
          <w:iCs/>
          <w:sz w:val="24"/>
          <w:szCs w:val="24"/>
        </w:rPr>
        <w:lastRenderedPageBreak/>
        <w:t>non vi lasciò alcun superstite e trattò il suo re come aveva trattato il re di Gerico.</w:t>
      </w:r>
    </w:p>
    <w:p w14:paraId="01232C76"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p>
    <w:p w14:paraId="3D6D5D7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27A6A93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3FB5ACBE"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37B0DD1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Così Giosuè conquistò tutta la regione: le montagne, il Negheb, la Sefela, le pendici, con tutti i loro re. Non lasciò alcun superstite e votò allo sterminio ogni vivente, come aveva comandato il Signore, Dio d’Israele. Giosuè li conquistò da Kades</w:t>
      </w:r>
      <w:r w:rsidRPr="00A00B6B">
        <w:rPr>
          <w:rFonts w:ascii="Arial" w:hAnsi="Arial"/>
          <w:i/>
          <w:iCs/>
          <w:sz w:val="24"/>
          <w:szCs w:val="24"/>
        </w:rPr>
        <w:noBreakHyphen/>
        <w:t xml:space="preserve">Barnea fino a Gaza, con tutto il territorio di Gosen fino a Gàbaon. Giosuè prese tutti questi re e i loro territori in una sola volta, perché il Signore, Dio d’Israele, combatteva per Israele. 43Infine Giosuè e tutto Israele ritornarono all’accampamento di Gàlgala (Gs 101-1-43). </w:t>
      </w:r>
    </w:p>
    <w:p w14:paraId="37116BD4" w14:textId="3142A8E4" w:rsidR="00FE6B0B" w:rsidRPr="00A00B6B" w:rsidRDefault="00FE6B0B" w:rsidP="00FE6B0B">
      <w:pPr>
        <w:spacing w:after="120"/>
        <w:jc w:val="both"/>
        <w:rPr>
          <w:rFonts w:ascii="Arial" w:hAnsi="Arial"/>
          <w:sz w:val="24"/>
        </w:rPr>
      </w:pPr>
      <w:r w:rsidRPr="00A00B6B">
        <w:rPr>
          <w:rFonts w:ascii="Arial" w:hAnsi="Arial"/>
          <w:sz w:val="24"/>
        </w:rPr>
        <w:t>Questo non è il suo agire. Lui non deve venire per uccidere. L’uomo si uccide da se stesso. Si ammazza da se stesso. Se ne va in perdizione da se stesso.</w:t>
      </w:r>
      <w:r w:rsidR="00432510" w:rsidRPr="00A00B6B">
        <w:rPr>
          <w:rFonts w:ascii="Arial" w:hAnsi="Arial"/>
          <w:sz w:val="24"/>
        </w:rPr>
        <w:t xml:space="preserve"> </w:t>
      </w:r>
      <w:r w:rsidRPr="00A00B6B">
        <w:rPr>
          <w:rFonts w:ascii="Arial" w:hAnsi="Arial"/>
          <w:sz w:val="24"/>
        </w:rPr>
        <w:t>Dio non ha travolto il Faraone e il suo esercito nelle acque del mare. È stato il Faraone ad entrare in esse, ignorando le leggi del mare.</w:t>
      </w:r>
      <w:r w:rsidR="00432510" w:rsidRPr="00A00B6B">
        <w:rPr>
          <w:rFonts w:ascii="Arial" w:hAnsi="Arial"/>
          <w:sz w:val="24"/>
        </w:rPr>
        <w:t xml:space="preserve"> </w:t>
      </w:r>
      <w:r w:rsidRPr="00A00B6B">
        <w:rPr>
          <w:rFonts w:ascii="Arial" w:hAnsi="Arial"/>
          <w:sz w:val="24"/>
        </w:rPr>
        <w:t>Nella sua insipienza ha pensato di poter sfidare la verità del mare e da essa è stato travolto. Se si fosse fermato, Dio nulla avrebbe fatto contro di lui.</w:t>
      </w:r>
      <w:r w:rsidR="00432510" w:rsidRPr="00A00B6B">
        <w:rPr>
          <w:rFonts w:ascii="Arial" w:hAnsi="Arial"/>
          <w:sz w:val="24"/>
        </w:rPr>
        <w:t xml:space="preserve"> </w:t>
      </w:r>
      <w:r w:rsidRPr="00A00B6B">
        <w:rPr>
          <w:rFonts w:ascii="Arial" w:hAnsi="Arial"/>
          <w:sz w:val="24"/>
        </w:rPr>
        <w:t>Neanche prima avrebbe fatto qualcosa contro di lui. Dio non è sceso in Egitto per combattere contro il Faraone. È sceso per la liberazione del suo popolo.</w:t>
      </w:r>
      <w:r w:rsidR="00432510" w:rsidRPr="00A00B6B">
        <w:rPr>
          <w:rFonts w:ascii="Arial" w:hAnsi="Arial"/>
          <w:sz w:val="24"/>
        </w:rPr>
        <w:t xml:space="preserve"> </w:t>
      </w:r>
      <w:r w:rsidRPr="00A00B6B">
        <w:rPr>
          <w:rFonts w:ascii="Arial" w:hAnsi="Arial"/>
          <w:sz w:val="24"/>
        </w:rPr>
        <w:t xml:space="preserve">Tutti i segni sono per obbligarlo ad obbedire alla sua voce. </w:t>
      </w:r>
    </w:p>
    <w:p w14:paraId="3262692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Si scatenerà contro di loro un vento impetuoso e come un uragano li travolgerà. L’iniquità renderà deserta tutta la terra e la malvagità rovescerà i troni dei potenti.</w:t>
      </w:r>
    </w:p>
    <w:p w14:paraId="747A6668" w14:textId="4C6E3DED" w:rsidR="00FE6B0B" w:rsidRPr="00A00B6B" w:rsidRDefault="00FE6B0B" w:rsidP="00FE6B0B">
      <w:pPr>
        <w:spacing w:after="120"/>
        <w:jc w:val="both"/>
        <w:rPr>
          <w:rFonts w:ascii="Arial" w:hAnsi="Arial"/>
          <w:sz w:val="24"/>
        </w:rPr>
      </w:pPr>
      <w:r w:rsidRPr="00A00B6B">
        <w:rPr>
          <w:rFonts w:ascii="Arial" w:hAnsi="Arial"/>
          <w:sz w:val="24"/>
        </w:rPr>
        <w:t>La parte finale di questo versetto contiene la chiave ermeneutica per comprendere ogni cosa. Vento impetuoso e uragano è la malvagità.</w:t>
      </w:r>
      <w:r w:rsidR="00432510" w:rsidRPr="00A00B6B">
        <w:rPr>
          <w:rFonts w:ascii="Arial" w:hAnsi="Arial"/>
          <w:sz w:val="24"/>
        </w:rPr>
        <w:t xml:space="preserve"> </w:t>
      </w:r>
      <w:r w:rsidRPr="00A00B6B">
        <w:rPr>
          <w:rFonts w:ascii="Arial" w:hAnsi="Arial"/>
          <w:sz w:val="24"/>
        </w:rPr>
        <w:t xml:space="preserve">È l’iniquità </w:t>
      </w:r>
      <w:r w:rsidRPr="00A00B6B">
        <w:rPr>
          <w:rFonts w:ascii="Arial" w:hAnsi="Arial"/>
          <w:sz w:val="24"/>
        </w:rPr>
        <w:lastRenderedPageBreak/>
        <w:t>che renderà deserta tutta la terra ed è la malvagità che rovescerà i troni dei potenti.</w:t>
      </w:r>
      <w:r w:rsidR="00432510" w:rsidRPr="00A00B6B">
        <w:rPr>
          <w:rFonts w:ascii="Arial" w:hAnsi="Arial"/>
          <w:sz w:val="24"/>
        </w:rPr>
        <w:t xml:space="preserve"> </w:t>
      </w:r>
      <w:r w:rsidRPr="00A00B6B">
        <w:rPr>
          <w:rFonts w:ascii="Arial" w:hAnsi="Arial"/>
          <w:sz w:val="24"/>
        </w:rPr>
        <w:t>Cosa è l’iniquità e cosa la malvagità? È l’uso falso della natura dell’uomo e delle cose. L’uso falso rende deserta la terra. Rovescia i troni dei potenti.</w:t>
      </w:r>
      <w:r w:rsidR="00432510" w:rsidRPr="00A00B6B">
        <w:rPr>
          <w:rFonts w:ascii="Arial" w:hAnsi="Arial"/>
          <w:sz w:val="24"/>
        </w:rPr>
        <w:t xml:space="preserve"> </w:t>
      </w:r>
      <w:r w:rsidRPr="00A00B6B">
        <w:rPr>
          <w:rFonts w:ascii="Arial" w:hAnsi="Arial"/>
          <w:sz w:val="24"/>
        </w:rPr>
        <w:t>L’uso falso crea la morte ad ogni livello. L’uso falso conduce alla morte eterna. Cosa è la Scrittura? Essa è l’insegnamento della verità dell’uomo e delle cose.</w:t>
      </w:r>
      <w:r w:rsidR="00432510" w:rsidRPr="00A00B6B">
        <w:rPr>
          <w:rFonts w:ascii="Arial" w:hAnsi="Arial"/>
          <w:sz w:val="24"/>
        </w:rPr>
        <w:t xml:space="preserve"> </w:t>
      </w:r>
      <w:r w:rsidRPr="00A00B6B">
        <w:rPr>
          <w:rFonts w:ascii="Arial" w:hAnsi="Arial"/>
          <w:sz w:val="24"/>
        </w:rPr>
        <w:t>Dio agisce direttamente nella storia agendo su due campi: liberare l’uomo dalla sua falsità e condurlo nella verità della sua natura che è perennemente da Lui.</w:t>
      </w:r>
      <w:r w:rsidR="00432510" w:rsidRPr="00A00B6B">
        <w:rPr>
          <w:rFonts w:ascii="Arial" w:hAnsi="Arial"/>
          <w:sz w:val="24"/>
        </w:rPr>
        <w:t xml:space="preserve"> </w:t>
      </w:r>
      <w:r w:rsidRPr="00A00B6B">
        <w:rPr>
          <w:rFonts w:ascii="Arial" w:hAnsi="Arial"/>
          <w:sz w:val="24"/>
        </w:rPr>
        <w:t>Insegnare ad ogni uomo la via della verità. Questi due campi sono intrinsecamente legati: Dio insegna conducendo, conduce insegnando.</w:t>
      </w:r>
      <w:r w:rsidR="00432510" w:rsidRPr="00A00B6B">
        <w:rPr>
          <w:rFonts w:ascii="Arial" w:hAnsi="Arial"/>
          <w:sz w:val="24"/>
        </w:rPr>
        <w:t xml:space="preserve"> </w:t>
      </w:r>
      <w:r w:rsidRPr="00A00B6B">
        <w:rPr>
          <w:rFonts w:ascii="Arial" w:hAnsi="Arial"/>
          <w:sz w:val="24"/>
        </w:rPr>
        <w:t>È questo anche il fine di tutta la missione del cristiano: condurre ogni uomo nella verità, insegnare ad ogni uomo la verità di Dio, di se stesso, delle cose.</w:t>
      </w:r>
    </w:p>
    <w:p w14:paraId="1B51A5C1" w14:textId="26FB58B0" w:rsidR="00FE6B0B" w:rsidRPr="00A00B6B" w:rsidRDefault="00FE6B0B" w:rsidP="00FE6B0B">
      <w:pPr>
        <w:spacing w:after="120"/>
        <w:jc w:val="both"/>
        <w:rPr>
          <w:rFonts w:ascii="Arial" w:hAnsi="Arial"/>
          <w:sz w:val="24"/>
        </w:rPr>
      </w:pPr>
      <w:r w:rsidRPr="00A00B6B">
        <w:rPr>
          <w:rFonts w:ascii="Arial" w:hAnsi="Arial"/>
          <w:sz w:val="24"/>
        </w:rPr>
        <w:t>Il cristiano insegna conducendo, conduce insegnando. Deve essere però come Dio: condurre nella sua verità, insegnare dalla sua verità.</w:t>
      </w:r>
      <w:r w:rsidR="00432510" w:rsidRPr="00A00B6B">
        <w:rPr>
          <w:rFonts w:ascii="Arial" w:hAnsi="Arial"/>
          <w:sz w:val="24"/>
        </w:rPr>
        <w:t xml:space="preserve"> </w:t>
      </w:r>
      <w:r w:rsidRPr="00A00B6B">
        <w:rPr>
          <w:rFonts w:ascii="Arial" w:hAnsi="Arial"/>
          <w:sz w:val="24"/>
        </w:rPr>
        <w:t>Dalla falsità mai si potrà insegnare. Dalla falsità si può condurre solo nella falsità. Chi è falso di natura, sarà anche falso di parola.</w:t>
      </w:r>
      <w:r w:rsidR="00432510" w:rsidRPr="00A00B6B">
        <w:rPr>
          <w:rFonts w:ascii="Arial" w:hAnsi="Arial"/>
          <w:sz w:val="24"/>
        </w:rPr>
        <w:t xml:space="preserve"> </w:t>
      </w:r>
      <w:r w:rsidRPr="00A00B6B">
        <w:rPr>
          <w:rFonts w:ascii="Arial" w:hAnsi="Arial"/>
          <w:sz w:val="24"/>
        </w:rPr>
        <w:t>Dio mai viene per fare del male all’uomo, né fisico e né spirituale. L’iniquo si fa il male da se stesso e il malvagio da se stesso si rovina.</w:t>
      </w:r>
      <w:r w:rsidR="00432510" w:rsidRPr="00A00B6B">
        <w:rPr>
          <w:rFonts w:ascii="Arial" w:hAnsi="Arial"/>
          <w:sz w:val="24"/>
        </w:rPr>
        <w:t xml:space="preserve"> </w:t>
      </w:r>
      <w:r w:rsidRPr="00A00B6B">
        <w:rPr>
          <w:rFonts w:ascii="Arial" w:hAnsi="Arial"/>
          <w:sz w:val="24"/>
        </w:rPr>
        <w:t>Dio non può fare loro il bene, perché hanno deciso di camminare per vie di falsità e di menzogna. Può solo invitarli a rimettersi sulla via della vita.</w:t>
      </w:r>
      <w:r w:rsidR="00432510" w:rsidRPr="00A00B6B">
        <w:rPr>
          <w:rFonts w:ascii="Arial" w:hAnsi="Arial"/>
          <w:sz w:val="24"/>
        </w:rPr>
        <w:t xml:space="preserve"> </w:t>
      </w:r>
      <w:r w:rsidRPr="00A00B6B">
        <w:rPr>
          <w:rFonts w:ascii="Arial" w:hAnsi="Arial"/>
          <w:sz w:val="24"/>
        </w:rPr>
        <w:t>San Paolo si serve di queste immagini del combattimento del Signore in difesa dei giusti e tratteggia anche lui l’armatura del discepolo di Gesù.</w:t>
      </w:r>
    </w:p>
    <w:p w14:paraId="2650A9C4"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F8D9712" w14:textId="1B8A0F7D"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BC4A6E8" w14:textId="1B228051" w:rsidR="00FE6B0B" w:rsidRPr="00A00B6B" w:rsidRDefault="00FE6B0B" w:rsidP="00FE6B0B">
      <w:pPr>
        <w:spacing w:after="120"/>
        <w:jc w:val="both"/>
        <w:rPr>
          <w:rFonts w:ascii="Arial" w:hAnsi="Arial"/>
          <w:sz w:val="24"/>
        </w:rPr>
      </w:pPr>
      <w:r w:rsidRPr="00A00B6B">
        <w:rPr>
          <w:rFonts w:ascii="Arial" w:hAnsi="Arial"/>
          <w:sz w:val="24"/>
        </w:rPr>
        <w:t>Questa corazza serve al discepolo di Gesù per non cadere mai nella falsità del suo essere e della sua nuova natura.</w:t>
      </w:r>
      <w:r w:rsidR="00432510" w:rsidRPr="00A00B6B">
        <w:rPr>
          <w:rFonts w:ascii="Arial" w:hAnsi="Arial"/>
          <w:sz w:val="24"/>
        </w:rPr>
        <w:t xml:space="preserve"> </w:t>
      </w:r>
      <w:r w:rsidRPr="00A00B6B">
        <w:rPr>
          <w:rFonts w:ascii="Arial" w:hAnsi="Arial"/>
          <w:sz w:val="24"/>
        </w:rPr>
        <w:t>Con essa saprò sempre difendersi contro ogni attacco di falsità e di menzogna che vorranno conquistare la sua vita.</w:t>
      </w:r>
      <w:r w:rsidR="00432510" w:rsidRPr="00A00B6B">
        <w:rPr>
          <w:rFonts w:ascii="Arial" w:hAnsi="Arial"/>
          <w:sz w:val="24"/>
        </w:rPr>
        <w:t xml:space="preserve"> </w:t>
      </w:r>
      <w:r w:rsidRPr="00A00B6B">
        <w:rPr>
          <w:rFonts w:ascii="Arial" w:hAnsi="Arial"/>
          <w:sz w:val="24"/>
        </w:rPr>
        <w:t>Con questa armatura ben usata di certo raggiungerà la vita eterna.</w:t>
      </w:r>
    </w:p>
    <w:p w14:paraId="6D5B41E0" w14:textId="77777777" w:rsidR="00432510" w:rsidRPr="00A00B6B" w:rsidRDefault="00432510" w:rsidP="00FE6B0B">
      <w:pPr>
        <w:spacing w:after="120"/>
        <w:jc w:val="both"/>
        <w:rPr>
          <w:rFonts w:ascii="Arial" w:hAnsi="Arial"/>
          <w:sz w:val="24"/>
        </w:rPr>
      </w:pPr>
    </w:p>
    <w:p w14:paraId="1D5F4AB9" w14:textId="4C939BF9" w:rsidR="00432510" w:rsidRPr="00A00B6B" w:rsidRDefault="00432510" w:rsidP="001E2219">
      <w:pPr>
        <w:pStyle w:val="Titolo3"/>
      </w:pPr>
      <w:bookmarkStart w:id="88" w:name="_Toc193205047"/>
      <w:r w:rsidRPr="00A00B6B">
        <w:lastRenderedPageBreak/>
        <w:t>SAPIENZA VI</w:t>
      </w:r>
      <w:bookmarkEnd w:id="88"/>
    </w:p>
    <w:p w14:paraId="072C33E6" w14:textId="43DAF049" w:rsidR="00432510" w:rsidRPr="00A00B6B" w:rsidRDefault="00432510" w:rsidP="00432510">
      <w:pPr>
        <w:spacing w:after="120"/>
        <w:ind w:left="567" w:right="567"/>
        <w:jc w:val="both"/>
        <w:rPr>
          <w:rFonts w:ascii="Arial" w:hAnsi="Arial"/>
          <w:i/>
          <w:iCs/>
          <w:sz w:val="24"/>
        </w:rPr>
      </w:pPr>
      <w:r w:rsidRPr="00A00B6B">
        <w:rPr>
          <w:rFonts w:ascii="Arial" w:hAnsi="Arial"/>
          <w:i/>
          <w:iCs/>
          <w:sz w:val="24"/>
        </w:rPr>
        <w:t>Ascoltate dunque, o re, e cercate di comprendere; imparate, o governanti di tutta la terra. Porgete l’orecchio, voi dominatori di popoli, che siete orgogliosi di comandare su molte nazioni.</w:t>
      </w:r>
    </w:p>
    <w:p w14:paraId="34141A31" w14:textId="19D0C71D" w:rsidR="00432510" w:rsidRPr="00A00B6B" w:rsidRDefault="00432510" w:rsidP="00432510">
      <w:pPr>
        <w:spacing w:after="120"/>
        <w:ind w:left="567" w:right="567"/>
        <w:jc w:val="both"/>
        <w:rPr>
          <w:rFonts w:ascii="Arial" w:hAnsi="Arial"/>
          <w:i/>
          <w:iCs/>
          <w:sz w:val="24"/>
        </w:rPr>
      </w:pPr>
      <w:r w:rsidRPr="00A00B6B">
        <w:rPr>
          <w:rFonts w:ascii="Arial" w:hAnsi="Arial"/>
          <w:i/>
          <w:iCs/>
          <w:sz w:val="24"/>
        </w:rPr>
        <w:t>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057E4FEE" w14:textId="33836847" w:rsidR="00432510" w:rsidRPr="00A00B6B" w:rsidRDefault="00432510" w:rsidP="00432510">
      <w:pPr>
        <w:spacing w:after="120"/>
        <w:ind w:left="567" w:right="567"/>
        <w:jc w:val="both"/>
        <w:rPr>
          <w:rFonts w:ascii="Arial" w:hAnsi="Arial"/>
          <w:i/>
          <w:iCs/>
          <w:sz w:val="24"/>
        </w:rPr>
      </w:pPr>
      <w:r w:rsidRPr="00A00B6B">
        <w:rPr>
          <w:rFonts w:ascii="Arial" w:hAnsi="Arial"/>
          <w:i/>
          <w:iCs/>
          <w:sz w:val="24"/>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w:t>
      </w:r>
    </w:p>
    <w:p w14:paraId="38808295" w14:textId="06E493C7" w:rsidR="00432510" w:rsidRPr="00A00B6B" w:rsidRDefault="00432510" w:rsidP="00432510">
      <w:pPr>
        <w:spacing w:after="120"/>
        <w:ind w:left="567" w:right="567"/>
        <w:jc w:val="both"/>
        <w:rPr>
          <w:rFonts w:ascii="Arial" w:hAnsi="Arial"/>
          <w:i/>
          <w:iCs/>
          <w:sz w:val="24"/>
        </w:rPr>
      </w:pPr>
      <w:r w:rsidRPr="00A00B6B">
        <w:rPr>
          <w:rFonts w:ascii="Arial" w:hAnsi="Arial"/>
          <w:i/>
          <w:iCs/>
          <w:sz w:val="24"/>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w:t>
      </w:r>
    </w:p>
    <w:p w14:paraId="52C8CF69" w14:textId="7514D7C4" w:rsidR="00432510" w:rsidRPr="00A00B6B" w:rsidRDefault="00432510" w:rsidP="00432510">
      <w:pPr>
        <w:spacing w:after="120"/>
        <w:ind w:left="567" w:right="567"/>
        <w:jc w:val="both"/>
        <w:rPr>
          <w:rFonts w:ascii="Arial" w:hAnsi="Arial"/>
          <w:i/>
          <w:iCs/>
          <w:sz w:val="24"/>
        </w:rPr>
      </w:pPr>
      <w:r w:rsidRPr="00A00B6B">
        <w:rPr>
          <w:rFonts w:ascii="Arial" w:hAnsi="Arial"/>
          <w:i/>
          <w:iCs/>
          <w:sz w:val="24"/>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2EC01A25" w14:textId="4DA9D971" w:rsidR="00432510" w:rsidRPr="00A00B6B" w:rsidRDefault="00432510" w:rsidP="00432510">
      <w:pPr>
        <w:spacing w:after="120"/>
        <w:ind w:left="567" w:right="567"/>
        <w:jc w:val="both"/>
        <w:rPr>
          <w:rFonts w:ascii="Arial" w:hAnsi="Arial"/>
          <w:i/>
          <w:iCs/>
          <w:sz w:val="24"/>
        </w:rPr>
      </w:pPr>
      <w:r w:rsidRPr="00A00B6B">
        <w:rPr>
          <w:rFonts w:ascii="Arial" w:hAnsi="Arial"/>
          <w:i/>
          <w:iCs/>
          <w:sz w:val="24"/>
        </w:rPr>
        <w:t>Suo principio più autentico è il desiderio di istruzione, l’anelito per l’istruzione è amore, l’amore per lei è osservanza delle sue leggi, il rispetto delle leggi è garanzia di incorruttibilità e l’incorruttibilità rende vicini a Dio.</w:t>
      </w:r>
    </w:p>
    <w:p w14:paraId="2DB79EF9" w14:textId="231A92E7" w:rsidR="00432510" w:rsidRPr="00A00B6B" w:rsidRDefault="00432510" w:rsidP="00432510">
      <w:pPr>
        <w:spacing w:after="120"/>
        <w:ind w:left="567" w:right="567"/>
        <w:jc w:val="both"/>
        <w:rPr>
          <w:rFonts w:ascii="Arial" w:hAnsi="Arial"/>
          <w:i/>
          <w:iCs/>
          <w:sz w:val="24"/>
        </w:rPr>
      </w:pPr>
      <w:r w:rsidRPr="00A00B6B">
        <w:rPr>
          <w:rFonts w:ascii="Arial" w:hAnsi="Arial"/>
          <w:i/>
          <w:iCs/>
          <w:sz w:val="24"/>
        </w:rPr>
        <w:t>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745159F5" w14:textId="77777777" w:rsidR="00432510" w:rsidRPr="00A00B6B" w:rsidRDefault="00432510" w:rsidP="00432510">
      <w:pPr>
        <w:spacing w:after="120"/>
        <w:ind w:left="567" w:right="567"/>
        <w:jc w:val="both"/>
        <w:rPr>
          <w:rFonts w:ascii="Arial" w:hAnsi="Arial"/>
          <w:i/>
          <w:iCs/>
          <w:sz w:val="24"/>
        </w:rPr>
      </w:pPr>
      <w:r w:rsidRPr="00A00B6B">
        <w:rPr>
          <w:rFonts w:ascii="Arial" w:hAnsi="Arial"/>
          <w:i/>
          <w:iCs/>
          <w:sz w:val="24"/>
        </w:rPr>
        <w:t>Non mi farò compagno di chi si consuma d’invidia, perché costui non avrà nulla in comune con la sapienza. Il gran numero di sapienti è salvezza per il mondo, un re prudente è la sicurezza del popolo. Lasciatevi dunque ammaestrare dalle mie parole e ne trarrete profitto</w:t>
      </w:r>
    </w:p>
    <w:p w14:paraId="67DB75C1" w14:textId="570EF81D" w:rsidR="00432510" w:rsidRPr="00A00B6B" w:rsidRDefault="00432510" w:rsidP="00432510">
      <w:pPr>
        <w:spacing w:after="120"/>
        <w:ind w:left="567" w:right="567"/>
        <w:jc w:val="both"/>
        <w:rPr>
          <w:rFonts w:ascii="Arial" w:hAnsi="Arial"/>
          <w:i/>
          <w:iCs/>
          <w:sz w:val="24"/>
        </w:rPr>
      </w:pPr>
      <w:r w:rsidRPr="00A00B6B">
        <w:rPr>
          <w:rFonts w:ascii="Arial" w:hAnsi="Arial"/>
          <w:i/>
          <w:iCs/>
          <w:sz w:val="24"/>
        </w:rPr>
        <w:t>.</w:t>
      </w:r>
    </w:p>
    <w:p w14:paraId="40F6285D" w14:textId="77777777" w:rsidR="00FE6B0B" w:rsidRPr="00A00B6B" w:rsidRDefault="00FE6B0B" w:rsidP="00FE72E4">
      <w:pPr>
        <w:pStyle w:val="Corpotesto"/>
      </w:pPr>
      <w:bookmarkStart w:id="89" w:name="_Toc62159813"/>
      <w:r w:rsidRPr="00A00B6B">
        <w:t>I re devono cercare la sapienza</w:t>
      </w:r>
      <w:bookmarkEnd w:id="89"/>
    </w:p>
    <w:p w14:paraId="02F633A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w:t>
      </w:r>
      <w:r w:rsidRPr="00A00B6B">
        <w:rPr>
          <w:rFonts w:ascii="Arial" w:hAnsi="Arial"/>
          <w:b/>
          <w:sz w:val="24"/>
        </w:rPr>
        <w:t xml:space="preserve">Ascoltate dunque, o re, e cercate di comprendere; </w:t>
      </w:r>
      <w:r w:rsidRPr="00A00B6B">
        <w:rPr>
          <w:rFonts w:ascii="Arial" w:hAnsi="Arial"/>
          <w:b/>
          <w:sz w:val="24"/>
        </w:rPr>
        <w:tab/>
        <w:t>imparate, o governanti di tutta la terra.</w:t>
      </w:r>
    </w:p>
    <w:p w14:paraId="3FF0F2AF" w14:textId="497B6AB0" w:rsidR="00FE6B0B" w:rsidRPr="00A00B6B" w:rsidRDefault="00FE6B0B" w:rsidP="00FE6B0B">
      <w:pPr>
        <w:spacing w:after="120"/>
        <w:jc w:val="both"/>
        <w:rPr>
          <w:rFonts w:ascii="Arial" w:hAnsi="Arial"/>
          <w:sz w:val="24"/>
        </w:rPr>
      </w:pPr>
      <w:r w:rsidRPr="00A00B6B">
        <w:rPr>
          <w:rFonts w:ascii="Arial" w:hAnsi="Arial"/>
          <w:sz w:val="24"/>
        </w:rPr>
        <w:t>Dopo aver rivelato quali sono i frutti della sapienza e quelli della stoltezza o empietà, l’Autore invita i re ad ascoltare.</w:t>
      </w:r>
      <w:r w:rsidR="00432510" w:rsidRPr="00A00B6B">
        <w:rPr>
          <w:rFonts w:ascii="Arial" w:hAnsi="Arial"/>
          <w:sz w:val="24"/>
        </w:rPr>
        <w:t xml:space="preserve"> </w:t>
      </w:r>
      <w:r w:rsidRPr="00A00B6B">
        <w:rPr>
          <w:rFonts w:ascii="Arial" w:hAnsi="Arial"/>
          <w:sz w:val="24"/>
        </w:rPr>
        <w:t>Chiede loro di cercare di comprendere. Ai governanti di tutta la terra chiede di imparare. Cosa devono comprendere e imparare re e governanti?</w:t>
      </w:r>
      <w:r w:rsidR="00432510" w:rsidRPr="00A00B6B">
        <w:rPr>
          <w:rFonts w:ascii="Arial" w:hAnsi="Arial"/>
          <w:sz w:val="24"/>
        </w:rPr>
        <w:t xml:space="preserve"> </w:t>
      </w:r>
      <w:r w:rsidRPr="00A00B6B">
        <w:rPr>
          <w:rFonts w:ascii="Arial" w:hAnsi="Arial"/>
          <w:sz w:val="24"/>
        </w:rPr>
        <w:t>Essi devono comprendere cosa è la sapienza. Devono imparare a governare con saggezza. Sapienza e saggezza devono essere la base dei loro troni.</w:t>
      </w:r>
      <w:r w:rsidR="00432510" w:rsidRPr="00A00B6B">
        <w:rPr>
          <w:rFonts w:ascii="Arial" w:hAnsi="Arial"/>
          <w:sz w:val="24"/>
        </w:rPr>
        <w:t xml:space="preserve"> </w:t>
      </w:r>
      <w:r w:rsidRPr="00A00B6B">
        <w:rPr>
          <w:rFonts w:ascii="Arial" w:hAnsi="Arial"/>
          <w:sz w:val="24"/>
        </w:rPr>
        <w:t>La sapienza nasce dall’ascolto. Nel suo apprendimento sempre si cresce. In essa, sulla sua via sempre si deve camminare.</w:t>
      </w:r>
    </w:p>
    <w:p w14:paraId="199B037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Porgete l’orecchio, voi dominatori di popoli, che siete orgogliosi di comandare su molte nazioni.</w:t>
      </w:r>
    </w:p>
    <w:p w14:paraId="4EFCBCDE" w14:textId="12DFA5AF" w:rsidR="00FE6B0B" w:rsidRPr="00A00B6B" w:rsidRDefault="00FE6B0B" w:rsidP="00FE6B0B">
      <w:pPr>
        <w:spacing w:after="120"/>
        <w:jc w:val="both"/>
        <w:rPr>
          <w:rFonts w:ascii="Arial" w:hAnsi="Arial"/>
          <w:sz w:val="24"/>
        </w:rPr>
      </w:pPr>
      <w:r w:rsidRPr="00A00B6B">
        <w:rPr>
          <w:rFonts w:ascii="Arial" w:hAnsi="Arial"/>
          <w:sz w:val="24"/>
        </w:rPr>
        <w:t>I re della terra, i governanti sono ora chiamati dominatori dei popoli. Essi sono orgogliosi di comandare su molte nazioni. Il buon governo è dall’ascolto.</w:t>
      </w:r>
      <w:r w:rsidR="00432510" w:rsidRPr="00A00B6B">
        <w:rPr>
          <w:rFonts w:ascii="Arial" w:hAnsi="Arial"/>
          <w:sz w:val="24"/>
        </w:rPr>
        <w:t xml:space="preserve"> </w:t>
      </w:r>
      <w:r w:rsidRPr="00A00B6B">
        <w:rPr>
          <w:rFonts w:ascii="Arial" w:hAnsi="Arial"/>
          <w:sz w:val="24"/>
        </w:rPr>
        <w:t>Se essi non porgeranno ascolto alle sue parole, governeranno da stolti e insipienti. Produrranno frutti di morte e non di vita.</w:t>
      </w:r>
      <w:r w:rsidR="00432510" w:rsidRPr="00A00B6B">
        <w:rPr>
          <w:rFonts w:ascii="Arial" w:hAnsi="Arial"/>
          <w:sz w:val="24"/>
        </w:rPr>
        <w:t xml:space="preserve"> </w:t>
      </w:r>
      <w:r w:rsidRPr="00A00B6B">
        <w:rPr>
          <w:rFonts w:ascii="Arial" w:hAnsi="Arial"/>
          <w:sz w:val="24"/>
        </w:rPr>
        <w:t>La vita per se stessi e per il loro popolo nasce da un governo saggio, prudente, intelligente, sapiente, giusto, equilibrato.</w:t>
      </w:r>
      <w:r w:rsidR="00D62C90" w:rsidRPr="00A00B6B">
        <w:rPr>
          <w:rFonts w:ascii="Arial" w:hAnsi="Arial"/>
          <w:sz w:val="24"/>
        </w:rPr>
        <w:t xml:space="preserve"> </w:t>
      </w:r>
      <w:r w:rsidRPr="00A00B6B">
        <w:rPr>
          <w:rFonts w:ascii="Arial" w:hAnsi="Arial"/>
          <w:sz w:val="24"/>
        </w:rPr>
        <w:t>È giusto che essi siano orgogliosi di governare. L’orgoglio da solo non basta. Occorre la sapienza che dona all’orgoglio sempre la giusta luce.</w:t>
      </w:r>
    </w:p>
    <w:p w14:paraId="50E6675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Dal Signore vi fu dato il potere e l’autorità dall’Altissimo; egli esaminerà le vostre opere e scruterà i vostri propositi:</w:t>
      </w:r>
    </w:p>
    <w:p w14:paraId="0AA11DE5" w14:textId="5FBCB29C" w:rsidR="00FE6B0B" w:rsidRPr="00A00B6B" w:rsidRDefault="00FE6B0B" w:rsidP="00FE6B0B">
      <w:pPr>
        <w:spacing w:after="120"/>
        <w:jc w:val="both"/>
        <w:rPr>
          <w:rFonts w:ascii="Arial" w:hAnsi="Arial"/>
          <w:sz w:val="24"/>
        </w:rPr>
      </w:pPr>
      <w:r w:rsidRPr="00A00B6B">
        <w:rPr>
          <w:rFonts w:ascii="Arial" w:hAnsi="Arial"/>
          <w:sz w:val="24"/>
        </w:rPr>
        <w:t>Prima verità che ogni governante deve possedere nel cuore: il loro potere viene dal Signore. La loro autorità viene dall’Altissimo.</w:t>
      </w:r>
      <w:r w:rsidR="00432510" w:rsidRPr="00A00B6B">
        <w:rPr>
          <w:rFonts w:ascii="Arial" w:hAnsi="Arial"/>
          <w:sz w:val="24"/>
        </w:rPr>
        <w:t xml:space="preserve"> </w:t>
      </w:r>
      <w:r w:rsidRPr="00A00B6B">
        <w:rPr>
          <w:rFonts w:ascii="Arial" w:hAnsi="Arial"/>
          <w:sz w:val="24"/>
        </w:rPr>
        <w:t>Le forme storiche possono essere di qualsiasi natura. Lecite, illecite, morali, immorali, giuste, ingiuste, moderne, arcaiche, di simonia spirituale e materiale. Una volta che l’autorità è stata assunta, essa viene dal Signore. Si è ministri dell’Altissimo. Dio esaminerà le loro opere e scruterà i loro propositi.</w:t>
      </w:r>
      <w:r w:rsidR="00D62C90" w:rsidRPr="00A00B6B">
        <w:rPr>
          <w:rFonts w:ascii="Arial" w:hAnsi="Arial"/>
          <w:sz w:val="24"/>
        </w:rPr>
        <w:t xml:space="preserve"> </w:t>
      </w:r>
      <w:r w:rsidRPr="00A00B6B">
        <w:rPr>
          <w:rFonts w:ascii="Arial" w:hAnsi="Arial"/>
          <w:sz w:val="24"/>
        </w:rPr>
        <w:t>Ogni autorità: scientifica, economica, politica, sindacale, amministrativa, religiosa, civile, militare, viene da Dio, va esercitata in nome di Dio.</w:t>
      </w:r>
      <w:r w:rsidR="00432510" w:rsidRPr="00A00B6B">
        <w:rPr>
          <w:rFonts w:ascii="Arial" w:hAnsi="Arial"/>
          <w:sz w:val="24"/>
        </w:rPr>
        <w:t xml:space="preserve"> </w:t>
      </w:r>
      <w:r w:rsidRPr="00A00B6B">
        <w:rPr>
          <w:rFonts w:ascii="Arial" w:hAnsi="Arial"/>
          <w:sz w:val="24"/>
        </w:rPr>
        <w:t>A Dio si dovrà rendere conto di ogni opera, ogni proposito, ogni decisione, ogni legge, ogni statuto, ogni regola, ogni pensiero.</w:t>
      </w:r>
      <w:r w:rsidR="00432510" w:rsidRPr="00A00B6B">
        <w:rPr>
          <w:rFonts w:ascii="Arial" w:hAnsi="Arial"/>
          <w:sz w:val="24"/>
        </w:rPr>
        <w:t xml:space="preserve"> </w:t>
      </w:r>
      <w:r w:rsidRPr="00A00B6B">
        <w:rPr>
          <w:rFonts w:ascii="Arial" w:hAnsi="Arial"/>
          <w:sz w:val="24"/>
        </w:rPr>
        <w:t>Dio esaminerà, scruterà una per una le opere, uno per uno i pensieri, uno per uno i propositi. Dinanzi a Lui non si può barare. Lui non può essere ingannato.</w:t>
      </w:r>
      <w:r w:rsidR="00D62C90" w:rsidRPr="00A00B6B">
        <w:rPr>
          <w:rFonts w:ascii="Arial" w:hAnsi="Arial"/>
          <w:sz w:val="24"/>
        </w:rPr>
        <w:t xml:space="preserve"> </w:t>
      </w:r>
      <w:r w:rsidRPr="00A00B6B">
        <w:rPr>
          <w:rFonts w:ascii="Arial" w:hAnsi="Arial"/>
          <w:sz w:val="24"/>
        </w:rPr>
        <w:t>Se chi governa, chiunque esso sia, qualsiasi autorità da lui esercitata, vivesse questa verità della sua vita, di certo cambierebbe modalità di azione.</w:t>
      </w:r>
    </w:p>
    <w:p w14:paraId="6204818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pur essendo ministri del suo regno, non avete governato rettamente né avete osservato la legge né vi siete comportati secondo il volere di Dio.</w:t>
      </w:r>
    </w:p>
    <w:p w14:paraId="58205978" w14:textId="4DBE8CC5" w:rsidR="00FE6B0B" w:rsidRPr="00A00B6B" w:rsidRDefault="00FE6B0B" w:rsidP="00FE6B0B">
      <w:pPr>
        <w:spacing w:after="120"/>
        <w:jc w:val="both"/>
        <w:rPr>
          <w:rFonts w:ascii="Arial" w:hAnsi="Arial"/>
          <w:sz w:val="24"/>
        </w:rPr>
      </w:pPr>
      <w:r w:rsidRPr="00A00B6B">
        <w:rPr>
          <w:rFonts w:ascii="Arial" w:hAnsi="Arial"/>
          <w:sz w:val="24"/>
        </w:rPr>
        <w:t>Dio scruterà il loro governo, perché essi sono ministri del suo regno, ma non agiscono come suoi ministri. Agiscono come se il regno fosse loro.</w:t>
      </w:r>
      <w:r w:rsidR="00432510" w:rsidRPr="00A00B6B">
        <w:rPr>
          <w:rFonts w:ascii="Arial" w:hAnsi="Arial"/>
          <w:sz w:val="24"/>
        </w:rPr>
        <w:t xml:space="preserve"> </w:t>
      </w:r>
      <w:r w:rsidRPr="00A00B6B">
        <w:rPr>
          <w:rFonts w:ascii="Arial" w:hAnsi="Arial"/>
          <w:sz w:val="24"/>
        </w:rPr>
        <w:t>Poiché pensano che il regno è loro, non governano rettamente, non osservano le sue leggi, non si comportano secondo il volere di Dio.</w:t>
      </w:r>
      <w:r w:rsidR="00432510" w:rsidRPr="00A00B6B">
        <w:rPr>
          <w:rFonts w:ascii="Arial" w:hAnsi="Arial"/>
          <w:sz w:val="24"/>
        </w:rPr>
        <w:t xml:space="preserve"> </w:t>
      </w:r>
      <w:r w:rsidRPr="00A00B6B">
        <w:rPr>
          <w:rFonts w:ascii="Arial" w:hAnsi="Arial"/>
          <w:sz w:val="24"/>
        </w:rPr>
        <w:t>È questo l’errore di ieri, di oggi, di sempre: ci si pensa autonomi, sganciati, liberi dal Signore. Ognuno pensa di essere dagli uomini e non da Dio.</w:t>
      </w:r>
      <w:r w:rsidR="00432510" w:rsidRPr="00A00B6B">
        <w:rPr>
          <w:rFonts w:ascii="Arial" w:hAnsi="Arial"/>
          <w:sz w:val="24"/>
        </w:rPr>
        <w:t xml:space="preserve"> </w:t>
      </w:r>
      <w:r w:rsidRPr="00A00B6B">
        <w:rPr>
          <w:rFonts w:ascii="Arial" w:hAnsi="Arial"/>
          <w:sz w:val="24"/>
        </w:rPr>
        <w:t>Sarebbe sufficiente questo solo pensiero della Scrittura per dare una svolta a tutto il marciume di governo che si rivela ad ogni livello e in ogni settore.</w:t>
      </w:r>
      <w:r w:rsidR="00432510" w:rsidRPr="00A00B6B">
        <w:rPr>
          <w:rFonts w:ascii="Arial" w:hAnsi="Arial"/>
          <w:sz w:val="24"/>
        </w:rPr>
        <w:t xml:space="preserve"> </w:t>
      </w:r>
      <w:r w:rsidRPr="00A00B6B">
        <w:rPr>
          <w:rFonts w:ascii="Arial" w:hAnsi="Arial"/>
          <w:sz w:val="24"/>
        </w:rPr>
        <w:t xml:space="preserve">Ci si appropria del regno di Dio, si governa in nome </w:t>
      </w:r>
      <w:r w:rsidRPr="00A00B6B">
        <w:rPr>
          <w:rFonts w:ascii="Arial" w:hAnsi="Arial"/>
          <w:sz w:val="24"/>
        </w:rPr>
        <w:lastRenderedPageBreak/>
        <w:t xml:space="preserve">proprio, si è stolti. Si lavora per la morte, non per la vita. A Dio si deve rendere conto. </w:t>
      </w:r>
    </w:p>
    <w:p w14:paraId="6C15406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 xml:space="preserve">Terribile e veloce egli piomberà su di voi, poiché il giudizio è severo contro coloro che stanno in alto. </w:t>
      </w:r>
    </w:p>
    <w:p w14:paraId="5EE6A5A1" w14:textId="21829B3D" w:rsidR="00FE6B0B" w:rsidRPr="00A00B6B" w:rsidRDefault="00FE6B0B" w:rsidP="00FE6B0B">
      <w:pPr>
        <w:spacing w:after="120"/>
        <w:jc w:val="both"/>
        <w:rPr>
          <w:rFonts w:ascii="Arial" w:hAnsi="Arial"/>
          <w:sz w:val="24"/>
        </w:rPr>
      </w:pPr>
      <w:r w:rsidRPr="00A00B6B">
        <w:rPr>
          <w:rFonts w:ascii="Arial" w:hAnsi="Arial"/>
          <w:sz w:val="24"/>
        </w:rPr>
        <w:t>Ecco la verità che deve far riflettere, meditare, cambiare modalità di pensare e di agire: il giudizio è severo contro quelli che stanno in alto.</w:t>
      </w:r>
      <w:r w:rsidR="00432510" w:rsidRPr="00A00B6B">
        <w:rPr>
          <w:rFonts w:ascii="Arial" w:hAnsi="Arial"/>
          <w:sz w:val="24"/>
        </w:rPr>
        <w:t xml:space="preserve"> </w:t>
      </w:r>
      <w:r w:rsidRPr="00A00B6B">
        <w:rPr>
          <w:rFonts w:ascii="Arial" w:hAnsi="Arial"/>
          <w:sz w:val="24"/>
        </w:rPr>
        <w:t>Il giudizio non solo è severo, è anche terribile e veloce. Terribile e veloce il Signore piomberà su principi e governanti e giudicherà con giudizio severo.</w:t>
      </w:r>
      <w:r w:rsidR="00D62C90" w:rsidRPr="00A00B6B">
        <w:rPr>
          <w:rFonts w:ascii="Arial" w:hAnsi="Arial"/>
          <w:sz w:val="24"/>
        </w:rPr>
        <w:t xml:space="preserve"> </w:t>
      </w:r>
      <w:r w:rsidRPr="00A00B6B">
        <w:rPr>
          <w:rFonts w:ascii="Arial" w:hAnsi="Arial"/>
          <w:sz w:val="24"/>
        </w:rPr>
        <w:t>La severità del giudizio consiste nel prendere in esame ogni opera, ogni pensiero, ogni legge, ogni proposito, ogni altra cosa.</w:t>
      </w:r>
      <w:r w:rsidR="00432510" w:rsidRPr="00A00B6B">
        <w:rPr>
          <w:rFonts w:ascii="Arial" w:hAnsi="Arial"/>
          <w:sz w:val="24"/>
        </w:rPr>
        <w:t xml:space="preserve"> </w:t>
      </w:r>
      <w:r w:rsidRPr="00A00B6B">
        <w:rPr>
          <w:rFonts w:ascii="Arial" w:hAnsi="Arial"/>
          <w:sz w:val="24"/>
        </w:rPr>
        <w:t>Tutto ciò che è stato operato, voluto, pensato, legiferato sarà preso in esame. Non si chiuderà occhio su nessuna cosa. Su tutto si è chiamati in giudizio.</w:t>
      </w:r>
      <w:r w:rsidR="00432510" w:rsidRPr="00A00B6B">
        <w:rPr>
          <w:rFonts w:ascii="Arial" w:hAnsi="Arial"/>
          <w:sz w:val="24"/>
        </w:rPr>
        <w:t xml:space="preserve"> </w:t>
      </w:r>
      <w:r w:rsidRPr="00A00B6B">
        <w:rPr>
          <w:rFonts w:ascii="Arial" w:hAnsi="Arial"/>
          <w:sz w:val="24"/>
        </w:rPr>
        <w:t>È verità eterna che accompagna tutta la storia dell’umanità. Ogni autorità sappia che per ogni cosa Dio la chiamerà in giudizio.</w:t>
      </w:r>
    </w:p>
    <w:p w14:paraId="516D019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Gli ultimi infatti meritano misericordia, ma i potenti saranno vagliati con rigore.</w:t>
      </w:r>
    </w:p>
    <w:p w14:paraId="57AE0576" w14:textId="229AF01C" w:rsidR="00FE6B0B" w:rsidRPr="00A00B6B" w:rsidRDefault="00FE6B0B" w:rsidP="00FE6B0B">
      <w:pPr>
        <w:spacing w:after="120"/>
        <w:jc w:val="both"/>
        <w:rPr>
          <w:rFonts w:ascii="Arial" w:hAnsi="Arial"/>
          <w:sz w:val="24"/>
        </w:rPr>
      </w:pPr>
      <w:r w:rsidRPr="00A00B6B">
        <w:rPr>
          <w:rFonts w:ascii="Arial" w:hAnsi="Arial"/>
          <w:sz w:val="24"/>
        </w:rPr>
        <w:t>Gli ultimi, i piccoli, quanti sono governati e sopportano ogni angheria sono trattati con misericordia. I potenti invece sono vagliati con rigore.</w:t>
      </w:r>
      <w:r w:rsidR="00432510" w:rsidRPr="00A00B6B">
        <w:rPr>
          <w:rFonts w:ascii="Arial" w:hAnsi="Arial"/>
          <w:sz w:val="24"/>
        </w:rPr>
        <w:t xml:space="preserve"> </w:t>
      </w:r>
      <w:r w:rsidRPr="00A00B6B">
        <w:rPr>
          <w:rFonts w:ascii="Arial" w:hAnsi="Arial"/>
          <w:sz w:val="24"/>
        </w:rPr>
        <w:t>Perché per i potenti vi è il rigore nel giudizio? Perché essi non sono stati ministri di misericordia, pietà, compassione, amore, vera giustizia.</w:t>
      </w:r>
      <w:r w:rsidR="00432510" w:rsidRPr="00A00B6B">
        <w:rPr>
          <w:rFonts w:ascii="Arial" w:hAnsi="Arial"/>
          <w:sz w:val="24"/>
        </w:rPr>
        <w:t xml:space="preserve"> </w:t>
      </w:r>
      <w:r w:rsidRPr="00A00B6B">
        <w:rPr>
          <w:rFonts w:ascii="Arial" w:hAnsi="Arial"/>
          <w:sz w:val="24"/>
        </w:rPr>
        <w:t>Non hanno governato con sapienza e di conseguenza non hanno cercato il bene dei sudditi. Dalla sapienza nasce il bene, mai dall’empietà.</w:t>
      </w:r>
      <w:r w:rsidR="00432510" w:rsidRPr="00A00B6B">
        <w:rPr>
          <w:rFonts w:ascii="Arial" w:hAnsi="Arial"/>
          <w:sz w:val="24"/>
        </w:rPr>
        <w:t xml:space="preserve"> </w:t>
      </w:r>
      <w:r w:rsidRPr="00A00B6B">
        <w:rPr>
          <w:rFonts w:ascii="Arial" w:hAnsi="Arial"/>
          <w:sz w:val="24"/>
        </w:rPr>
        <w:t>Tutte le stoltezze dei governanti si ripercuotono in modo negativo sui sudditi. Per questo costoro vengono trattati con misericordia.</w:t>
      </w:r>
      <w:r w:rsidR="00432510" w:rsidRPr="00A00B6B">
        <w:rPr>
          <w:rFonts w:ascii="Arial" w:hAnsi="Arial"/>
          <w:sz w:val="24"/>
        </w:rPr>
        <w:t xml:space="preserve"> </w:t>
      </w:r>
      <w:r w:rsidRPr="00A00B6B">
        <w:rPr>
          <w:rFonts w:ascii="Arial" w:hAnsi="Arial"/>
          <w:sz w:val="24"/>
        </w:rPr>
        <w:t>Il Signore mostrerà loro come si governa con misericordia per condannare l’empietà dei loro governanti.</w:t>
      </w:r>
      <w:r w:rsidR="00432510" w:rsidRPr="00A00B6B">
        <w:rPr>
          <w:rFonts w:ascii="Arial" w:hAnsi="Arial"/>
          <w:sz w:val="24"/>
        </w:rPr>
        <w:t xml:space="preserve"> </w:t>
      </w:r>
      <w:r w:rsidRPr="00A00B6B">
        <w:rPr>
          <w:rFonts w:ascii="Arial" w:hAnsi="Arial"/>
          <w:sz w:val="24"/>
        </w:rPr>
        <w:t>Re e potenti sono avvisati. Il regno è di Dio. L’autorità viene da Dio. L’esercizio dell’autorità deve essere svolto con grande sapienza.</w:t>
      </w:r>
      <w:r w:rsidR="00432510" w:rsidRPr="00A00B6B">
        <w:rPr>
          <w:rFonts w:ascii="Arial" w:hAnsi="Arial"/>
          <w:sz w:val="24"/>
        </w:rPr>
        <w:t xml:space="preserve"> </w:t>
      </w:r>
      <w:r w:rsidRPr="00A00B6B">
        <w:rPr>
          <w:rFonts w:ascii="Arial" w:hAnsi="Arial"/>
          <w:sz w:val="24"/>
        </w:rPr>
        <w:t xml:space="preserve">Essi sono re e principi di vita, non di morte. Loro sono la fonte di vita per il loro popolo. Se si trasformano in sorgente di morte, dovranno rendere conto a Dio. </w:t>
      </w:r>
    </w:p>
    <w:p w14:paraId="4A14553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Il Signore dell’universo non guarderà in faccia a nessuno, non avrà riguardi per la grandezza, perché egli ha creato il piccolo e il grande e a tutti provvede in egual modo.</w:t>
      </w:r>
    </w:p>
    <w:p w14:paraId="751DDCDD" w14:textId="51BBB7A1" w:rsidR="00FE6B0B" w:rsidRPr="00A00B6B" w:rsidRDefault="00FE6B0B" w:rsidP="00FE6B0B">
      <w:pPr>
        <w:spacing w:after="120"/>
        <w:jc w:val="both"/>
        <w:rPr>
          <w:rFonts w:ascii="Arial" w:hAnsi="Arial"/>
          <w:sz w:val="24"/>
        </w:rPr>
      </w:pPr>
      <w:r w:rsidRPr="00A00B6B">
        <w:rPr>
          <w:rFonts w:ascii="Arial" w:hAnsi="Arial"/>
          <w:sz w:val="24"/>
        </w:rPr>
        <w:t>Viene ancora una volta ribadita la verità già annunziata: Il Signore dell’universo non guarderà in faccia a nessuno, non avrà riguardi per la grandezza.</w:t>
      </w:r>
      <w:r w:rsidR="00432510" w:rsidRPr="00A00B6B">
        <w:rPr>
          <w:rFonts w:ascii="Arial" w:hAnsi="Arial"/>
          <w:sz w:val="24"/>
        </w:rPr>
        <w:t xml:space="preserve"> </w:t>
      </w:r>
      <w:r w:rsidRPr="00A00B6B">
        <w:rPr>
          <w:rFonts w:ascii="Arial" w:hAnsi="Arial"/>
          <w:sz w:val="24"/>
        </w:rPr>
        <w:t>Nessuno potrà presentarsi dinanzi al Signore sperando di essere trattato in modo diverso per re, principe, papa, cardinale, vescovo, presbitero.</w:t>
      </w:r>
      <w:r w:rsidR="00432510" w:rsidRPr="00A00B6B">
        <w:rPr>
          <w:rFonts w:ascii="Arial" w:hAnsi="Arial"/>
          <w:sz w:val="24"/>
        </w:rPr>
        <w:t xml:space="preserve"> </w:t>
      </w:r>
      <w:r w:rsidRPr="00A00B6B">
        <w:rPr>
          <w:rFonts w:ascii="Arial" w:hAnsi="Arial"/>
          <w:sz w:val="24"/>
        </w:rPr>
        <w:t>Dio guarda le opere e le giudica anche in relazione alla responsabilità personale di ciascuno. Più si è in alto e più l’indagine sarà rigorosa.</w:t>
      </w:r>
      <w:r w:rsidR="00432510" w:rsidRPr="00A00B6B">
        <w:rPr>
          <w:rFonts w:ascii="Arial" w:hAnsi="Arial"/>
          <w:sz w:val="24"/>
        </w:rPr>
        <w:t xml:space="preserve"> </w:t>
      </w:r>
      <w:r w:rsidRPr="00A00B6B">
        <w:rPr>
          <w:rFonts w:ascii="Arial" w:hAnsi="Arial"/>
          <w:sz w:val="24"/>
        </w:rPr>
        <w:t>Dio ha creato sia il piccolo che il grande. Ha cura sia del piccolo che del grande, senza preferenze, in egual misura.</w:t>
      </w:r>
      <w:r w:rsidR="00432510" w:rsidRPr="00A00B6B">
        <w:rPr>
          <w:rFonts w:ascii="Arial" w:hAnsi="Arial"/>
          <w:sz w:val="24"/>
        </w:rPr>
        <w:t xml:space="preserve"> </w:t>
      </w:r>
      <w:r w:rsidRPr="00A00B6B">
        <w:rPr>
          <w:rFonts w:ascii="Arial" w:hAnsi="Arial"/>
          <w:sz w:val="24"/>
        </w:rPr>
        <w:t>Dio non è parziale. Nessun re dovrà essere parziale. Dio non ha occhio di riguardo per i potenti, mentre disprezza i piccoli.</w:t>
      </w:r>
      <w:r w:rsidR="00432510" w:rsidRPr="00A00B6B">
        <w:rPr>
          <w:rFonts w:ascii="Arial" w:hAnsi="Arial"/>
          <w:sz w:val="24"/>
        </w:rPr>
        <w:t xml:space="preserve"> </w:t>
      </w:r>
      <w:r w:rsidRPr="00A00B6B">
        <w:rPr>
          <w:rFonts w:ascii="Arial" w:hAnsi="Arial"/>
          <w:sz w:val="24"/>
        </w:rPr>
        <w:t>Neanche il re dovrà avere occhi di riguardo per alcuno. Dovrà trattare tutti in egual modo. A tutti deve dare i loro diritti. A tutti deve chiedere i loro doveri.</w:t>
      </w:r>
      <w:r w:rsidR="00432510" w:rsidRPr="00A00B6B">
        <w:rPr>
          <w:rFonts w:ascii="Arial" w:hAnsi="Arial"/>
          <w:sz w:val="24"/>
        </w:rPr>
        <w:t xml:space="preserve"> </w:t>
      </w:r>
      <w:r w:rsidRPr="00A00B6B">
        <w:rPr>
          <w:rFonts w:ascii="Arial" w:hAnsi="Arial"/>
          <w:sz w:val="24"/>
        </w:rPr>
        <w:t>Sulla parzialità ecco come il Signore riprende i sacerdoti per mezzo del profeta Malachia. È un giudizio severo, rigido.</w:t>
      </w:r>
    </w:p>
    <w:p w14:paraId="15AF0B64"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lastRenderedPageBreak/>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754AD9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0694E895"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La mia alleanza con lui era alleanza di vita e di benessere, che io gli concessi, e anche di timore, ed egli mi temette ed ebbe riverenza del mio nome.</w:t>
      </w:r>
    </w:p>
    <w:p w14:paraId="19AB4485"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Un insegnamento veritiero era sulla sua bocca né c’era falsità sulle sue labbra; con pace e rettitudine ha camminato davanti a me e ha fatto allontanare molti dal male.</w:t>
      </w:r>
    </w:p>
    <w:p w14:paraId="5A70521F"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Infatti le labbra del sacerdote devono custodire la scienza e dalla sua bocca si ricerca insegnamento, perché egli è messaggero del Signore degli eserciti.</w:t>
      </w:r>
    </w:p>
    <w:p w14:paraId="220B44C2"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Voi invece avete deviato dalla retta via e siete stati d’inciampo a molti con il vostro insegnamento; avete distrutto l’alleanza di Levi, dice il Signore degli eserciti.</w:t>
      </w:r>
    </w:p>
    <w:p w14:paraId="2559839F"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Perciò anche io vi ho reso spregevoli e abietti davanti a tutto il popolo, perché non avete seguito le mie vie e avete usato parzialità nel vostro insegnamento (Mal 2,1-9). </w:t>
      </w:r>
    </w:p>
    <w:p w14:paraId="1B9F4A9B" w14:textId="23231237" w:rsidR="00FE6B0B" w:rsidRPr="00A00B6B" w:rsidRDefault="00FE6B0B" w:rsidP="00FE6B0B">
      <w:pPr>
        <w:spacing w:after="120"/>
        <w:jc w:val="both"/>
        <w:rPr>
          <w:rFonts w:ascii="Arial" w:hAnsi="Arial"/>
          <w:sz w:val="24"/>
        </w:rPr>
      </w:pPr>
      <w:r w:rsidRPr="00A00B6B">
        <w:rPr>
          <w:rFonts w:ascii="Arial" w:hAnsi="Arial"/>
          <w:sz w:val="24"/>
        </w:rPr>
        <w:t>Quando l’autorità ha occhio di riguardo per chi conta nella società, mentre disprezza il diritto del piccolo, questa autorità agisce difformemente dal Signore.</w:t>
      </w:r>
      <w:r w:rsidR="00432510" w:rsidRPr="00A00B6B">
        <w:rPr>
          <w:rFonts w:ascii="Arial" w:hAnsi="Arial"/>
          <w:sz w:val="24"/>
        </w:rPr>
        <w:t xml:space="preserve"> </w:t>
      </w:r>
      <w:r w:rsidRPr="00A00B6B">
        <w:rPr>
          <w:rFonts w:ascii="Arial" w:hAnsi="Arial"/>
          <w:sz w:val="24"/>
        </w:rPr>
        <w:t>Essa sarà chiamata in giudizio. A Dio dovrà rendere conto di ogni diritto negato, ogni dovere non fatto rispettare. Senza rispetto di diritti e doveri non c’è regno.</w:t>
      </w:r>
      <w:r w:rsidR="00432510" w:rsidRPr="00A00B6B">
        <w:rPr>
          <w:rFonts w:ascii="Arial" w:hAnsi="Arial"/>
          <w:sz w:val="24"/>
        </w:rPr>
        <w:t xml:space="preserve"> </w:t>
      </w:r>
      <w:r w:rsidRPr="00A00B6B">
        <w:rPr>
          <w:rFonts w:ascii="Arial" w:hAnsi="Arial"/>
          <w:sz w:val="24"/>
        </w:rPr>
        <w:t>Oggi tutti accampano diritti infondati, innaturali, immorali, ingiusti, di pura invenzione, mentre calpestano i propri doveri. Diritti e doveri sono una cosa sola, non due. Ognuno ha diritti e ognuno ha doveri. Essi vanno vissuti insieme. Si è ingiusti senza doveri, con soli diritti.</w:t>
      </w:r>
      <w:r w:rsidR="00432510" w:rsidRPr="00A00B6B">
        <w:rPr>
          <w:rFonts w:ascii="Arial" w:hAnsi="Arial"/>
          <w:sz w:val="24"/>
        </w:rPr>
        <w:t xml:space="preserve"> </w:t>
      </w:r>
      <w:r w:rsidRPr="00A00B6B">
        <w:rPr>
          <w:rFonts w:ascii="Arial" w:hAnsi="Arial"/>
          <w:sz w:val="24"/>
        </w:rPr>
        <w:t>Così si è anche ingiusti se ci si pensa con soli diritti e niente doveri. L’uomo è diritto e dovere insieme. Il re per questo esiste: per operare la giustizia.</w:t>
      </w:r>
      <w:r w:rsidR="00432510" w:rsidRPr="00A00B6B">
        <w:rPr>
          <w:rFonts w:ascii="Arial" w:hAnsi="Arial"/>
          <w:sz w:val="24"/>
        </w:rPr>
        <w:t xml:space="preserve"> </w:t>
      </w:r>
      <w:r w:rsidRPr="00A00B6B">
        <w:rPr>
          <w:rFonts w:ascii="Arial" w:hAnsi="Arial"/>
          <w:sz w:val="24"/>
        </w:rPr>
        <w:t>Esempio: il diritto allo studio è ingiusto se non si esercita il dovere dello studio. Un giovane che bivacca all’Università è ingiusto. Non vive il dovere dello studio.</w:t>
      </w:r>
      <w:r w:rsidR="00432510" w:rsidRPr="00A00B6B">
        <w:rPr>
          <w:rFonts w:ascii="Arial" w:hAnsi="Arial"/>
          <w:sz w:val="24"/>
        </w:rPr>
        <w:t xml:space="preserve"> </w:t>
      </w:r>
      <w:r w:rsidRPr="00A00B6B">
        <w:rPr>
          <w:rFonts w:ascii="Arial" w:hAnsi="Arial"/>
          <w:sz w:val="24"/>
        </w:rPr>
        <w:t>Così quanti vanno a scuola e non studiano. Sono responsabili dinanzi a Dio di grande ingiustizia. Nel suo regno si vive di diritti e di doveri insieme.</w:t>
      </w:r>
      <w:r w:rsidR="00432510" w:rsidRPr="00A00B6B">
        <w:rPr>
          <w:rFonts w:ascii="Arial" w:hAnsi="Arial"/>
          <w:sz w:val="24"/>
        </w:rPr>
        <w:t xml:space="preserve"> </w:t>
      </w:r>
      <w:r w:rsidRPr="00A00B6B">
        <w:rPr>
          <w:rFonts w:ascii="Arial" w:hAnsi="Arial"/>
          <w:sz w:val="24"/>
        </w:rPr>
        <w:t>Tutti gridano contro i diritti calpestati. Nessuno grida per i doveri calpestati. Ora sono più i doveri che si calpestano che i diritti.</w:t>
      </w:r>
      <w:r w:rsidR="00432510" w:rsidRPr="00A00B6B">
        <w:rPr>
          <w:rFonts w:ascii="Arial" w:hAnsi="Arial"/>
          <w:sz w:val="24"/>
        </w:rPr>
        <w:t xml:space="preserve"> </w:t>
      </w:r>
      <w:r w:rsidRPr="00A00B6B">
        <w:rPr>
          <w:rFonts w:ascii="Arial" w:hAnsi="Arial"/>
          <w:sz w:val="24"/>
        </w:rPr>
        <w:t>La salvezza di un regno inizia quando ognuno con coscienza retta, con grande onestà intellettuale osserva tutti i doveri, anche quelli minimi.</w:t>
      </w:r>
    </w:p>
    <w:p w14:paraId="48FDDF4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Ma sui dominatori incombe un’indagine inflessibile.</w:t>
      </w:r>
    </w:p>
    <w:p w14:paraId="43FAD9FC" w14:textId="10F62D05" w:rsidR="00FE6B0B" w:rsidRPr="00A00B6B" w:rsidRDefault="00FE6B0B" w:rsidP="00FE6B0B">
      <w:pPr>
        <w:spacing w:after="120"/>
        <w:jc w:val="both"/>
        <w:rPr>
          <w:rFonts w:ascii="Arial" w:hAnsi="Arial"/>
          <w:sz w:val="24"/>
        </w:rPr>
      </w:pPr>
      <w:r w:rsidRPr="00A00B6B">
        <w:rPr>
          <w:rFonts w:ascii="Arial" w:hAnsi="Arial"/>
          <w:sz w:val="24"/>
        </w:rPr>
        <w:lastRenderedPageBreak/>
        <w:t>Ancora una volta si insiste sull’indagine inflessibile che incombe sui dominatori, re, principi, quanti governano nel regno di Dio.</w:t>
      </w:r>
      <w:r w:rsidR="00432510" w:rsidRPr="00A00B6B">
        <w:rPr>
          <w:rFonts w:ascii="Arial" w:hAnsi="Arial"/>
          <w:sz w:val="24"/>
        </w:rPr>
        <w:t xml:space="preserve"> </w:t>
      </w:r>
      <w:r w:rsidRPr="00A00B6B">
        <w:rPr>
          <w:rFonts w:ascii="Arial" w:hAnsi="Arial"/>
          <w:sz w:val="24"/>
        </w:rPr>
        <w:t>Essi devono sapere che per ogni opera, ogni proposito, ogni legge, ogni parzialità, ogni disattenzione saranno chiamati in giudizio.</w:t>
      </w:r>
      <w:r w:rsidR="00432510" w:rsidRPr="00A00B6B">
        <w:rPr>
          <w:rFonts w:ascii="Arial" w:hAnsi="Arial"/>
          <w:sz w:val="24"/>
        </w:rPr>
        <w:t xml:space="preserve"> </w:t>
      </w:r>
      <w:r w:rsidRPr="00A00B6B">
        <w:rPr>
          <w:rFonts w:ascii="Arial" w:hAnsi="Arial"/>
          <w:sz w:val="24"/>
        </w:rPr>
        <w:t>Il loro però non sarà un giudizio semplice. Sarà rigoroso, inflessibile, perché la loro vita sarà presa in esame minuto per minuto, attimo per attimo.</w:t>
      </w:r>
      <w:r w:rsidR="00432510" w:rsidRPr="00A00B6B">
        <w:rPr>
          <w:rFonts w:ascii="Arial" w:hAnsi="Arial"/>
          <w:sz w:val="24"/>
        </w:rPr>
        <w:t xml:space="preserve"> </w:t>
      </w:r>
      <w:r w:rsidRPr="00A00B6B">
        <w:rPr>
          <w:rFonts w:ascii="Arial" w:hAnsi="Arial"/>
          <w:sz w:val="24"/>
        </w:rPr>
        <w:t>Che si creda o non si creda, questa è la verità che aleggia sui principi della terra. Essi vanno avvisati. Questa verità va loro insegnata.</w:t>
      </w:r>
      <w:r w:rsidR="00D62C90" w:rsidRPr="00A00B6B">
        <w:rPr>
          <w:rFonts w:ascii="Arial" w:hAnsi="Arial"/>
          <w:sz w:val="24"/>
        </w:rPr>
        <w:t xml:space="preserve"> </w:t>
      </w:r>
      <w:r w:rsidRPr="00A00B6B">
        <w:rPr>
          <w:rFonts w:ascii="Arial" w:hAnsi="Arial"/>
          <w:sz w:val="24"/>
        </w:rPr>
        <w:t>È quanto l’Autore Sacro sta operando. Avvisa i re della terra della verità della loro vita: sono ministri di Dio, nel suo regno. Da Dio saranno giudicati.</w:t>
      </w:r>
      <w:r w:rsidR="00432510" w:rsidRPr="00A00B6B">
        <w:rPr>
          <w:rFonts w:ascii="Arial" w:hAnsi="Arial"/>
          <w:sz w:val="24"/>
        </w:rPr>
        <w:t xml:space="preserve"> </w:t>
      </w:r>
      <w:r w:rsidRPr="00A00B6B">
        <w:rPr>
          <w:rFonts w:ascii="Arial" w:hAnsi="Arial"/>
          <w:sz w:val="24"/>
        </w:rPr>
        <w:t>Oggi sono loro che giudicano i sudditi. Poiché essi sono sudditi di Dio, suoi ministri, da Dio saranno giudicati, ma con indagine inflessibile.</w:t>
      </w:r>
      <w:r w:rsidR="00432510" w:rsidRPr="00A00B6B">
        <w:rPr>
          <w:rFonts w:ascii="Arial" w:hAnsi="Arial"/>
          <w:sz w:val="24"/>
        </w:rPr>
        <w:t xml:space="preserve"> </w:t>
      </w:r>
      <w:r w:rsidRPr="00A00B6B">
        <w:rPr>
          <w:rFonts w:ascii="Arial" w:hAnsi="Arial"/>
          <w:sz w:val="24"/>
        </w:rPr>
        <w:t>Crederanno i popoli della terra in questa verità? Credano o non credano conta poco. La verità è questa e verità rimane in eterno.</w:t>
      </w:r>
      <w:r w:rsidR="00432510" w:rsidRPr="00A00B6B">
        <w:rPr>
          <w:rFonts w:ascii="Arial" w:hAnsi="Arial"/>
          <w:sz w:val="24"/>
        </w:rPr>
        <w:t xml:space="preserve"> </w:t>
      </w:r>
      <w:r w:rsidRPr="00A00B6B">
        <w:rPr>
          <w:rFonts w:ascii="Arial" w:hAnsi="Arial"/>
          <w:sz w:val="24"/>
        </w:rPr>
        <w:t xml:space="preserve">La verità non dipende dalla fede che si accorda ad essa. La verità di Dio vive per se stessa, si compie per se stessa. La fede la fa divenire via di vita per noi. </w:t>
      </w:r>
    </w:p>
    <w:p w14:paraId="0989786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Pertanto a voi, o sovrani, sono dirette le mie parole, perché impariate la sapienza e non cadiate in errore.</w:t>
      </w:r>
    </w:p>
    <w:p w14:paraId="1489FDBF" w14:textId="11052B01" w:rsidR="00FE6B0B" w:rsidRPr="00A00B6B" w:rsidRDefault="00FE6B0B" w:rsidP="00FE6B0B">
      <w:pPr>
        <w:spacing w:after="120"/>
        <w:jc w:val="both"/>
        <w:rPr>
          <w:rFonts w:ascii="Arial" w:hAnsi="Arial"/>
          <w:sz w:val="24"/>
        </w:rPr>
      </w:pPr>
      <w:r w:rsidRPr="00A00B6B">
        <w:rPr>
          <w:rFonts w:ascii="Arial" w:hAnsi="Arial"/>
          <w:sz w:val="24"/>
        </w:rPr>
        <w:t>L’amore di Dio per i governanti fa gridare il suo messaggero, il suo profeta, l’agiografo. Attraverso di lui il Signore avverte quanti governano la terra.</w:t>
      </w:r>
      <w:r w:rsidR="00432510" w:rsidRPr="00A00B6B">
        <w:rPr>
          <w:rFonts w:ascii="Arial" w:hAnsi="Arial"/>
          <w:sz w:val="24"/>
        </w:rPr>
        <w:t xml:space="preserve"> </w:t>
      </w:r>
      <w:r w:rsidRPr="00A00B6B">
        <w:rPr>
          <w:rFonts w:ascii="Arial" w:hAnsi="Arial"/>
          <w:sz w:val="24"/>
        </w:rPr>
        <w:t>Ad essi sono dirette le parole del saggio. Queste parole dono dette perché imparino la sapienza e non cadano in errore.</w:t>
      </w:r>
      <w:r w:rsidR="00432510" w:rsidRPr="00A00B6B">
        <w:rPr>
          <w:rFonts w:ascii="Arial" w:hAnsi="Arial"/>
          <w:sz w:val="24"/>
        </w:rPr>
        <w:t xml:space="preserve"> </w:t>
      </w:r>
      <w:r w:rsidRPr="00A00B6B">
        <w:rPr>
          <w:rFonts w:ascii="Arial" w:hAnsi="Arial"/>
          <w:sz w:val="24"/>
        </w:rPr>
        <w:t>La sapienza preserva dalla morte. La stoltezza conduce nella morte. Chi ascolta il saggio, il messaggero del Signore, camminerà di vita in vita.</w:t>
      </w:r>
      <w:r w:rsidR="00D62C90" w:rsidRPr="00A00B6B">
        <w:rPr>
          <w:rFonts w:ascii="Arial" w:hAnsi="Arial"/>
          <w:sz w:val="24"/>
        </w:rPr>
        <w:t xml:space="preserve"> </w:t>
      </w:r>
      <w:r w:rsidRPr="00A00B6B">
        <w:rPr>
          <w:rFonts w:ascii="Arial" w:hAnsi="Arial"/>
          <w:sz w:val="24"/>
        </w:rPr>
        <w:t>La sapienza si apprende dall’ascolto. Il saggio conosce la sapienza perché ascolta il Signore. Il re conosce la sapienza perché ascolta il saggio.</w:t>
      </w:r>
      <w:r w:rsidR="00432510" w:rsidRPr="00A00B6B">
        <w:rPr>
          <w:rFonts w:ascii="Arial" w:hAnsi="Arial"/>
          <w:sz w:val="24"/>
        </w:rPr>
        <w:t xml:space="preserve"> </w:t>
      </w:r>
      <w:r w:rsidRPr="00A00B6B">
        <w:rPr>
          <w:rFonts w:ascii="Arial" w:hAnsi="Arial"/>
          <w:sz w:val="24"/>
        </w:rPr>
        <w:t>Questa regola vale anche per la Chiesa: Papa, Cardinali, Vescovi, Presbiteri, Diaconi sono ministri della Chiesa, del Regno di Cristo Gesù.</w:t>
      </w:r>
      <w:r w:rsidR="00432510" w:rsidRPr="00A00B6B">
        <w:rPr>
          <w:rFonts w:ascii="Arial" w:hAnsi="Arial"/>
          <w:sz w:val="24"/>
        </w:rPr>
        <w:t xml:space="preserve"> </w:t>
      </w:r>
      <w:r w:rsidRPr="00A00B6B">
        <w:rPr>
          <w:rFonts w:ascii="Arial" w:hAnsi="Arial"/>
          <w:sz w:val="24"/>
        </w:rPr>
        <w:t>Anche loro devono ascoltare il saggio se vogliono imparare la sapienza nel governo. Chi è il saggio che Dio ha dato loro perché governino con sapienza?</w:t>
      </w:r>
      <w:r w:rsidR="00432510" w:rsidRPr="00A00B6B">
        <w:rPr>
          <w:rFonts w:ascii="Arial" w:hAnsi="Arial"/>
          <w:sz w:val="24"/>
        </w:rPr>
        <w:t xml:space="preserve"> </w:t>
      </w:r>
      <w:r w:rsidRPr="00A00B6B">
        <w:rPr>
          <w:rFonts w:ascii="Arial" w:hAnsi="Arial"/>
          <w:sz w:val="24"/>
        </w:rPr>
        <w:t>Il saggio invisibile è lo Spirito Santo. Il saggio visibile dello Spirito</w:t>
      </w:r>
      <w:r w:rsidR="00D62C90" w:rsidRPr="00A00B6B">
        <w:rPr>
          <w:rFonts w:ascii="Arial" w:hAnsi="Arial"/>
          <w:sz w:val="24"/>
        </w:rPr>
        <w:t xml:space="preserve"> </w:t>
      </w:r>
      <w:r w:rsidRPr="00A00B6B">
        <w:rPr>
          <w:rFonts w:ascii="Arial" w:hAnsi="Arial"/>
          <w:sz w:val="24"/>
        </w:rPr>
        <w:t>è il suo profeta. La Chiesa infatti è composta di Apostoli, Maestri, Dottori, Profeti.</w:t>
      </w:r>
    </w:p>
    <w:p w14:paraId="0CD84F6C"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16B9D34"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87AABD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51FD3D7"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10EAC83"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AFCC30E"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DD3C308" w14:textId="1AA1F8DB"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A ciascuno di noi, tuttavia, è stata data la grazia secondo la misura del dono di Cristo. Per questo è detto: Asceso in alto, ha portato con sé prigionieri,</w:t>
      </w:r>
      <w:r w:rsidR="00D62C90" w:rsidRPr="00A00B6B">
        <w:rPr>
          <w:rFonts w:ascii="Arial" w:hAnsi="Arial"/>
          <w:i/>
          <w:iCs/>
          <w:sz w:val="24"/>
          <w:szCs w:val="24"/>
        </w:rPr>
        <w:t xml:space="preserve"> </w:t>
      </w:r>
      <w:r w:rsidRPr="00A00B6B">
        <w:rPr>
          <w:rFonts w:ascii="Arial" w:hAnsi="Arial"/>
          <w:i/>
          <w:iCs/>
          <w:sz w:val="24"/>
          <w:szCs w:val="24"/>
        </w:rPr>
        <w:t>ha distribuito doni agli uomini.</w:t>
      </w:r>
    </w:p>
    <w:p w14:paraId="7FEDF22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lastRenderedPageBreak/>
        <w:t>Ma cosa significa che ascese, se non che prima era disceso quaggiù sulla terra? Colui che discese è lo stesso che anche ascese al di sopra di tutti i cieli, per essere pienezza di tutte le cose.</w:t>
      </w:r>
    </w:p>
    <w:p w14:paraId="66703F20"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B3290D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DEC006B"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3844B460" w14:textId="29C1471F" w:rsidR="00FE6B0B" w:rsidRPr="00A00B6B" w:rsidRDefault="00FE6B0B" w:rsidP="00FE6B0B">
      <w:pPr>
        <w:spacing w:after="120"/>
        <w:jc w:val="both"/>
        <w:rPr>
          <w:rFonts w:ascii="Arial" w:hAnsi="Arial"/>
          <w:sz w:val="24"/>
        </w:rPr>
      </w:pPr>
      <w:r w:rsidRPr="00A00B6B">
        <w:rPr>
          <w:rFonts w:ascii="Arial" w:hAnsi="Arial"/>
          <w:sz w:val="24"/>
        </w:rPr>
        <w:t>Nessuno nella Chiesa è da se stesso. Siamo gli uni dagli altri. Se tutti siamo dagli Apostoli, tutti dobbiamo essere dai Profeti e dai Maestri.</w:t>
      </w:r>
      <w:r w:rsidR="00432510" w:rsidRPr="00A00B6B">
        <w:rPr>
          <w:rFonts w:ascii="Arial" w:hAnsi="Arial"/>
          <w:sz w:val="24"/>
        </w:rPr>
        <w:t xml:space="preserve"> </w:t>
      </w:r>
      <w:r w:rsidRPr="00A00B6B">
        <w:rPr>
          <w:rFonts w:ascii="Arial" w:hAnsi="Arial"/>
          <w:sz w:val="24"/>
        </w:rPr>
        <w:t>I re, i principi, coloro che governano, se vogliono imparare la sapienza devono ascoltare. Sempre il Signore illuminava Davide attraverso il Profeta Natan.</w:t>
      </w:r>
    </w:p>
    <w:p w14:paraId="3EC8A5F6"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w:t>
      </w:r>
      <w:r w:rsidRPr="00A00B6B">
        <w:rPr>
          <w:rFonts w:ascii="Arial" w:hAnsi="Arial"/>
          <w:i/>
          <w:iCs/>
          <w:sz w:val="24"/>
          <w:szCs w:val="24"/>
        </w:rPr>
        <w:lastRenderedPageBreak/>
        <w:t>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293951A"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2CBCBE7"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F5A455E"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w:t>
      </w:r>
      <w:r w:rsidRPr="00A00B6B">
        <w:rPr>
          <w:rFonts w:ascii="Arial" w:hAnsi="Arial"/>
          <w:i/>
          <w:iCs/>
          <w:sz w:val="24"/>
          <w:szCs w:val="24"/>
        </w:rPr>
        <w:lastRenderedPageBreak/>
        <w:t>Signore avrà forse pietà di me e il bambino resterà vivo”. Ma ora egli è morto: perché digiunare? Potrei forse farlo ritornare? Andrò io da lui, ma lui non tornerà da me!».</w:t>
      </w:r>
    </w:p>
    <w:p w14:paraId="052408EF"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52776DDF" w14:textId="77777777"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AC71E0A" w14:textId="79863ABD" w:rsidR="00FE6B0B" w:rsidRPr="00A00B6B" w:rsidRDefault="00FE6B0B" w:rsidP="00FE6B0B">
      <w:pPr>
        <w:spacing w:after="120"/>
        <w:jc w:val="both"/>
        <w:rPr>
          <w:rFonts w:ascii="Arial" w:hAnsi="Arial"/>
          <w:sz w:val="24"/>
        </w:rPr>
      </w:pPr>
      <w:r w:rsidRPr="00A00B6B">
        <w:rPr>
          <w:rFonts w:ascii="Arial" w:hAnsi="Arial"/>
          <w:sz w:val="24"/>
        </w:rPr>
        <w:t>Dio con Davide non si serviva solo di Natan, vi era anche Gad. Senza questi profeti, Davide non sarebbe mai stato il grande re.</w:t>
      </w:r>
      <w:r w:rsidR="00432510" w:rsidRPr="00A00B6B">
        <w:rPr>
          <w:rFonts w:ascii="Arial" w:hAnsi="Arial"/>
          <w:sz w:val="24"/>
        </w:rPr>
        <w:t xml:space="preserve"> </w:t>
      </w:r>
      <w:r w:rsidRPr="00A00B6B">
        <w:rPr>
          <w:rFonts w:ascii="Arial" w:hAnsi="Arial"/>
          <w:sz w:val="24"/>
        </w:rPr>
        <w:t>Si sarebbe perso dietro la sua concupiscenza, la sua superbia, il suo orgoglio, sarebbe stato un re stolto ed insipiente. Mai sarebbe divenuto il re saggio.</w:t>
      </w:r>
    </w:p>
    <w:p w14:paraId="63D8155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Chi custodisce santamente le cose sante sarà riconosciuto santo, e quanti le avranno apprese vi troveranno una difesa.</w:t>
      </w:r>
    </w:p>
    <w:p w14:paraId="4EB2583D" w14:textId="67B0CA94" w:rsidR="00FE6B0B" w:rsidRPr="00A00B6B" w:rsidRDefault="00FE6B0B" w:rsidP="00FE6B0B">
      <w:pPr>
        <w:spacing w:after="120"/>
        <w:jc w:val="both"/>
        <w:rPr>
          <w:rFonts w:ascii="Arial" w:hAnsi="Arial"/>
          <w:sz w:val="24"/>
        </w:rPr>
      </w:pPr>
      <w:r w:rsidRPr="00A00B6B">
        <w:rPr>
          <w:rFonts w:ascii="Arial" w:hAnsi="Arial"/>
          <w:sz w:val="24"/>
        </w:rPr>
        <w:t>Quali sono le cose sante che devono essere custodite santamente per essere riconosciuti santi? Le cose sante sono le parole dei saggi.</w:t>
      </w:r>
      <w:r w:rsidR="00432510" w:rsidRPr="00A00B6B">
        <w:rPr>
          <w:rFonts w:ascii="Arial" w:hAnsi="Arial"/>
          <w:sz w:val="24"/>
        </w:rPr>
        <w:t xml:space="preserve"> </w:t>
      </w:r>
      <w:r w:rsidRPr="00A00B6B">
        <w:rPr>
          <w:rFonts w:ascii="Arial" w:hAnsi="Arial"/>
          <w:sz w:val="24"/>
        </w:rPr>
        <w:t>Nulla è più santo della parola del saggio. La parola del saggio è santa e va custodita con santità. Come si custodisce con santità?</w:t>
      </w:r>
      <w:r w:rsidR="00432510" w:rsidRPr="00A00B6B">
        <w:rPr>
          <w:rFonts w:ascii="Arial" w:hAnsi="Arial"/>
          <w:sz w:val="24"/>
        </w:rPr>
        <w:t xml:space="preserve"> </w:t>
      </w:r>
      <w:r w:rsidRPr="00A00B6B">
        <w:rPr>
          <w:rFonts w:ascii="Arial" w:hAnsi="Arial"/>
          <w:sz w:val="24"/>
        </w:rPr>
        <w:t>La si custodisce mettendola nel cuore, meditandola, cercando di comprenderla, per essere vissuta nella pienezza della verità che essa contiene.</w:t>
      </w:r>
      <w:r w:rsidR="00432510" w:rsidRPr="00A00B6B">
        <w:rPr>
          <w:rFonts w:ascii="Arial" w:hAnsi="Arial"/>
          <w:sz w:val="24"/>
        </w:rPr>
        <w:t xml:space="preserve"> </w:t>
      </w:r>
      <w:r w:rsidRPr="00A00B6B">
        <w:rPr>
          <w:rFonts w:ascii="Arial" w:hAnsi="Arial"/>
          <w:sz w:val="24"/>
        </w:rPr>
        <w:t>La santità è dalla parola del saggio custodita, meditata, compresa, realizzata, fatta divenire modalità del proprio essere, struttura della propria vita.</w:t>
      </w:r>
      <w:r w:rsidR="00432510" w:rsidRPr="00A00B6B">
        <w:rPr>
          <w:rFonts w:ascii="Arial" w:hAnsi="Arial"/>
          <w:sz w:val="24"/>
        </w:rPr>
        <w:t xml:space="preserve"> </w:t>
      </w:r>
      <w:r w:rsidRPr="00A00B6B">
        <w:rPr>
          <w:rFonts w:ascii="Arial" w:hAnsi="Arial"/>
          <w:sz w:val="24"/>
        </w:rPr>
        <w:t>Perché chi custodisce e apprende le parole del saggio troverà in esse una difesa? Perché sarà la parola a difenderlo nel giorno del giudizio.</w:t>
      </w:r>
      <w:r w:rsidR="00432510" w:rsidRPr="00A00B6B">
        <w:rPr>
          <w:rFonts w:ascii="Arial" w:hAnsi="Arial"/>
          <w:sz w:val="24"/>
        </w:rPr>
        <w:t xml:space="preserve"> </w:t>
      </w:r>
      <w:r w:rsidRPr="00A00B6B">
        <w:rPr>
          <w:rFonts w:ascii="Arial" w:hAnsi="Arial"/>
          <w:sz w:val="24"/>
        </w:rPr>
        <w:t>Lui è vissuto secondo la verità contenuta nella parola, la parola vissuta lo difenderà, lo custodirà, lo proteggerà contro l’indagine rigorosa.</w:t>
      </w:r>
      <w:r w:rsidR="00432510" w:rsidRPr="00A00B6B">
        <w:rPr>
          <w:rFonts w:ascii="Arial" w:hAnsi="Arial"/>
          <w:sz w:val="24"/>
        </w:rPr>
        <w:t xml:space="preserve"> </w:t>
      </w:r>
      <w:r w:rsidRPr="00A00B6B">
        <w:rPr>
          <w:rFonts w:ascii="Arial" w:hAnsi="Arial"/>
          <w:sz w:val="24"/>
        </w:rPr>
        <w:t>Ecco cosa insegna Gesù sulla sua Parola, la cosa più santa da Lui donata. Anche l’Eucaristia è un dono contenuto nella sua Parola.</w:t>
      </w:r>
    </w:p>
    <w:p w14:paraId="71A93E5B" w14:textId="22790BBD"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In verità, in verità vi dico: chi ascolta la mia parola e crede a colui che mi ha mandato, ha la vita eterna e non va incontro al giudizio, ma è passato dalla morte alla vita (Gv 5, 24).</w:t>
      </w:r>
      <w:r w:rsidR="00D62C90" w:rsidRPr="00A00B6B">
        <w:rPr>
          <w:rFonts w:ascii="Arial" w:hAnsi="Arial"/>
          <w:i/>
          <w:iCs/>
          <w:sz w:val="24"/>
          <w:szCs w:val="24"/>
        </w:rPr>
        <w:t xml:space="preserve"> </w:t>
      </w:r>
      <w:r w:rsidRPr="00A00B6B">
        <w:rPr>
          <w:rFonts w:ascii="Arial" w:hAnsi="Arial"/>
          <w:i/>
          <w:iCs/>
          <w:sz w:val="24"/>
          <w:szCs w:val="24"/>
        </w:rPr>
        <w:t>So che siete discendenza di Abramo. Ma intanto cercate di uccidermi perché la mia parola non trova posto in voi (Gv 8, 37).</w:t>
      </w:r>
      <w:r w:rsidR="00D62C90" w:rsidRPr="00A00B6B">
        <w:rPr>
          <w:rFonts w:ascii="Arial" w:hAnsi="Arial"/>
          <w:i/>
          <w:iCs/>
          <w:sz w:val="24"/>
          <w:szCs w:val="24"/>
        </w:rPr>
        <w:t xml:space="preserve"> </w:t>
      </w:r>
      <w:r w:rsidRPr="00A00B6B">
        <w:rPr>
          <w:rFonts w:ascii="Arial" w:hAnsi="Arial"/>
          <w:i/>
          <w:iCs/>
          <w:sz w:val="24"/>
          <w:szCs w:val="24"/>
        </w:rPr>
        <w:t>In verità, in verità vi dico: se uno osserva la mia parola, non vedrà mai la morte" (Gv 8, 51).</w:t>
      </w:r>
      <w:r w:rsidR="00D62C90" w:rsidRPr="00A00B6B">
        <w:rPr>
          <w:rFonts w:ascii="Arial" w:hAnsi="Arial"/>
          <w:i/>
          <w:iCs/>
          <w:sz w:val="24"/>
          <w:szCs w:val="24"/>
        </w:rPr>
        <w:t xml:space="preserve"> </w:t>
      </w:r>
      <w:r w:rsidRPr="00A00B6B">
        <w:rPr>
          <w:rFonts w:ascii="Arial" w:hAnsi="Arial"/>
          <w:i/>
          <w:iCs/>
          <w:sz w:val="24"/>
          <w:szCs w:val="24"/>
        </w:rPr>
        <w:t xml:space="preserve">Gli dissero i Giudei: "Ora sappiamo che hai un demonio. Abramo è morto, come anche i </w:t>
      </w:r>
      <w:r w:rsidRPr="00A00B6B">
        <w:rPr>
          <w:rFonts w:ascii="Arial" w:hAnsi="Arial"/>
          <w:i/>
          <w:iCs/>
          <w:sz w:val="24"/>
          <w:szCs w:val="24"/>
        </w:rPr>
        <w:lastRenderedPageBreak/>
        <w:t xml:space="preserve">profeti, e tu dici: "Chi osserva la mia parola non conoscerà mai la morte" (Gv 8, 52). Gli rispose Gesù: "Se uno mi ama, osserverà la mia parola e il Padre mio lo amerà e noi verremo a lui e prenderemo dimora presso di lui (Gv 14, 23). </w:t>
      </w:r>
    </w:p>
    <w:p w14:paraId="6B8241AF" w14:textId="73116C69" w:rsidR="00FE6B0B" w:rsidRPr="00A00B6B" w:rsidRDefault="00FE6B0B" w:rsidP="00432510">
      <w:pPr>
        <w:spacing w:after="120"/>
        <w:ind w:left="567" w:right="567"/>
        <w:jc w:val="both"/>
        <w:rPr>
          <w:rFonts w:ascii="Arial" w:hAnsi="Arial"/>
          <w:i/>
          <w:iCs/>
          <w:sz w:val="24"/>
          <w:szCs w:val="24"/>
        </w:rPr>
      </w:pPr>
      <w:r w:rsidRPr="00A00B6B">
        <w:rPr>
          <w:rFonts w:ascii="Arial" w:hAnsi="Arial"/>
          <w:i/>
          <w:iCs/>
          <w:sz w:val="24"/>
          <w:szCs w:val="24"/>
        </w:rPr>
        <w:t>Ricordatevi della parola che vi ho detto: Un servo non è più grande del suo padrone. Se hanno perseguitato me, perseguiteranno anche voi; se hanno osservato la mia parola, osserveranno anche la vostra (Gv 15, 20).</w:t>
      </w:r>
      <w:r w:rsidR="00D62C90" w:rsidRPr="00A00B6B">
        <w:rPr>
          <w:rFonts w:ascii="Arial" w:hAnsi="Arial"/>
          <w:i/>
          <w:iCs/>
          <w:sz w:val="24"/>
          <w:szCs w:val="24"/>
        </w:rPr>
        <w:t xml:space="preserve"> </w:t>
      </w:r>
      <w:r w:rsidRPr="00A00B6B">
        <w:rPr>
          <w:rFonts w:ascii="Arial" w:hAnsi="Arial"/>
          <w:i/>
          <w:iCs/>
          <w:sz w:val="24"/>
          <w:szCs w:val="24"/>
        </w:rPr>
        <w:t>Se qualcuno ascolta le mie parole e non le osserva, io non lo condanno; perché non sono venuto per condannare il mondo, ma per salvare il mondo (Gv 12, 47).</w:t>
      </w:r>
      <w:r w:rsidR="00D62C90" w:rsidRPr="00A00B6B">
        <w:rPr>
          <w:rFonts w:ascii="Arial" w:hAnsi="Arial"/>
          <w:i/>
          <w:iCs/>
          <w:sz w:val="24"/>
          <w:szCs w:val="24"/>
        </w:rPr>
        <w:t xml:space="preserve"> </w:t>
      </w:r>
      <w:r w:rsidRPr="00A00B6B">
        <w:rPr>
          <w:rFonts w:ascii="Arial" w:hAnsi="Arial"/>
          <w:i/>
          <w:iCs/>
          <w:sz w:val="24"/>
          <w:szCs w:val="24"/>
        </w:rPr>
        <w:t>Chi mi respinge e non accoglie le mie parole, ha chi lo condanna: la parola che ho annunziato lo condannerà nell'ultimo giorno (Gv 12, 48).</w:t>
      </w:r>
      <w:r w:rsidR="00D62C90" w:rsidRPr="00A00B6B">
        <w:rPr>
          <w:rFonts w:ascii="Arial" w:hAnsi="Arial"/>
          <w:i/>
          <w:iCs/>
          <w:sz w:val="24"/>
          <w:szCs w:val="24"/>
        </w:rPr>
        <w:t xml:space="preserve"> </w:t>
      </w:r>
      <w:r w:rsidRPr="00A00B6B">
        <w:rPr>
          <w:rFonts w:ascii="Arial" w:hAnsi="Arial"/>
          <w:i/>
          <w:iCs/>
          <w:sz w:val="24"/>
          <w:szCs w:val="24"/>
        </w:rPr>
        <w:t>Chi non mi ama non osserva le mie parole; la parola che voi ascoltate non è mia, ma del Padre che mi ha mandato (Gv 14, 24).</w:t>
      </w:r>
      <w:r w:rsidR="00D62C90" w:rsidRPr="00A00B6B">
        <w:rPr>
          <w:rFonts w:ascii="Arial" w:hAnsi="Arial"/>
          <w:i/>
          <w:iCs/>
          <w:sz w:val="24"/>
          <w:szCs w:val="24"/>
        </w:rPr>
        <w:t xml:space="preserve"> </w:t>
      </w:r>
      <w:r w:rsidRPr="00A00B6B">
        <w:rPr>
          <w:rFonts w:ascii="Arial" w:hAnsi="Arial"/>
          <w:i/>
          <w:iCs/>
          <w:sz w:val="24"/>
          <w:szCs w:val="24"/>
        </w:rPr>
        <w:t>Se rimanete in me e le mie parole rimangono in voi, chiedete quel che volete e vi sarà dato (Gv 15, 7).</w:t>
      </w:r>
      <w:r w:rsidR="00D62C90" w:rsidRPr="00A00B6B">
        <w:rPr>
          <w:rFonts w:ascii="Arial" w:hAnsi="Arial"/>
          <w:i/>
          <w:iCs/>
          <w:sz w:val="24"/>
          <w:szCs w:val="24"/>
        </w:rPr>
        <w:t xml:space="preserve"> </w:t>
      </w:r>
      <w:r w:rsidRPr="00A00B6B">
        <w:rPr>
          <w:rFonts w:ascii="Arial" w:hAnsi="Arial"/>
          <w:i/>
          <w:iCs/>
          <w:sz w:val="24"/>
          <w:szCs w:val="24"/>
        </w:rPr>
        <w:t>Ho fatto conoscere il tuo nome agli uomini che mi hai dato dal mondo. Erano tuoi e li hai dati a me ed essi hanno osservato la tua parola (Gv 17, 6).</w:t>
      </w:r>
      <w:r w:rsidR="00D62C90" w:rsidRPr="00A00B6B">
        <w:rPr>
          <w:rFonts w:ascii="Arial" w:hAnsi="Arial"/>
          <w:i/>
          <w:iCs/>
          <w:sz w:val="24"/>
          <w:szCs w:val="24"/>
        </w:rPr>
        <w:t xml:space="preserve"> </w:t>
      </w:r>
      <w:r w:rsidRPr="00A00B6B">
        <w:rPr>
          <w:rFonts w:ascii="Arial" w:hAnsi="Arial"/>
          <w:i/>
          <w:iCs/>
          <w:sz w:val="24"/>
          <w:szCs w:val="24"/>
        </w:rPr>
        <w:t>Io ho dato a loro la tua parola e il mondo li ha odiati perché essi non sono del mondo, come io non sono del mondo (Gv 17, 14).</w:t>
      </w:r>
      <w:r w:rsidR="00D62C90" w:rsidRPr="00A00B6B">
        <w:rPr>
          <w:rFonts w:ascii="Arial" w:hAnsi="Arial"/>
          <w:i/>
          <w:iCs/>
          <w:sz w:val="24"/>
          <w:szCs w:val="24"/>
        </w:rPr>
        <w:t xml:space="preserve"> </w:t>
      </w:r>
      <w:r w:rsidRPr="00A00B6B">
        <w:rPr>
          <w:rFonts w:ascii="Arial" w:hAnsi="Arial"/>
          <w:i/>
          <w:iCs/>
          <w:sz w:val="24"/>
          <w:szCs w:val="24"/>
        </w:rPr>
        <w:t xml:space="preserve">Consacrali nella verità. La tua parola è verità (Gv 17, 17). </w:t>
      </w:r>
    </w:p>
    <w:p w14:paraId="5C3C6C62" w14:textId="0E26BE06" w:rsidR="00FE6B0B" w:rsidRPr="00A00B6B" w:rsidRDefault="00FE6B0B" w:rsidP="00FE6B0B">
      <w:pPr>
        <w:spacing w:after="120"/>
        <w:jc w:val="both"/>
        <w:rPr>
          <w:rFonts w:ascii="Arial" w:hAnsi="Arial"/>
          <w:sz w:val="24"/>
        </w:rPr>
      </w:pPr>
      <w:r w:rsidRPr="00A00B6B">
        <w:rPr>
          <w:rFonts w:ascii="Arial" w:hAnsi="Arial"/>
          <w:sz w:val="24"/>
        </w:rPr>
        <w:t>Chi vuole essere riconosciuto santo deve custodire santamente la Parola di Gesù. Sarà essa a proteggerlo nel giorno del giudizio.</w:t>
      </w:r>
      <w:r w:rsidR="00432510" w:rsidRPr="00A00B6B">
        <w:rPr>
          <w:rFonts w:ascii="Arial" w:hAnsi="Arial"/>
          <w:sz w:val="24"/>
        </w:rPr>
        <w:t xml:space="preserve"> </w:t>
      </w:r>
      <w:r w:rsidRPr="00A00B6B">
        <w:rPr>
          <w:rFonts w:ascii="Arial" w:hAnsi="Arial"/>
          <w:sz w:val="24"/>
        </w:rPr>
        <w:t>La santità è dalla custodia santa della Parola. Dove la Parola non è custodita, lì mai vi potrà nascere santità. Manca la sorgente della santità che è la Parola.</w:t>
      </w:r>
    </w:p>
    <w:p w14:paraId="1516E2D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Bramate, pertanto, le mie parole, desideratele e ne sarete istruiti.</w:t>
      </w:r>
    </w:p>
    <w:p w14:paraId="097D293E" w14:textId="498226B2" w:rsidR="00FE6B0B" w:rsidRPr="00A00B6B" w:rsidRDefault="00FE6B0B" w:rsidP="00FE6B0B">
      <w:pPr>
        <w:spacing w:after="120"/>
        <w:jc w:val="both"/>
        <w:rPr>
          <w:rFonts w:ascii="Arial" w:hAnsi="Arial"/>
          <w:sz w:val="24"/>
        </w:rPr>
      </w:pPr>
      <w:r w:rsidRPr="00A00B6B">
        <w:rPr>
          <w:rFonts w:ascii="Arial" w:hAnsi="Arial"/>
          <w:sz w:val="24"/>
        </w:rPr>
        <w:t>Essendo la parola del saggio l’unica e sola via per essere riconosciuti santi, questa parola va bramata, desiderata. Da questa parola nasce l’istruzione.</w:t>
      </w:r>
      <w:r w:rsidR="00D62C90" w:rsidRPr="00A00B6B">
        <w:rPr>
          <w:rFonts w:ascii="Arial" w:hAnsi="Arial"/>
          <w:sz w:val="24"/>
        </w:rPr>
        <w:t xml:space="preserve"> </w:t>
      </w:r>
      <w:r w:rsidRPr="00A00B6B">
        <w:rPr>
          <w:rFonts w:ascii="Arial" w:hAnsi="Arial"/>
          <w:sz w:val="24"/>
        </w:rPr>
        <w:t>Ecco allora che risuona ancora una volta l’invito: Bramate, pertanto, le mie parole, desideratele e ne sarete istruiti.</w:t>
      </w:r>
      <w:r w:rsidR="00432510" w:rsidRPr="00A00B6B">
        <w:rPr>
          <w:rFonts w:ascii="Arial" w:hAnsi="Arial"/>
          <w:sz w:val="24"/>
        </w:rPr>
        <w:t xml:space="preserve"> </w:t>
      </w:r>
      <w:r w:rsidRPr="00A00B6B">
        <w:rPr>
          <w:rFonts w:ascii="Arial" w:hAnsi="Arial"/>
          <w:sz w:val="24"/>
        </w:rPr>
        <w:t>Senza istruzione non c’è saggezza. L’istruzione non è di un giorno, ma di un’intera vita. Ogni giorno si brama la sapienza.</w:t>
      </w:r>
      <w:r w:rsidR="00D62C90" w:rsidRPr="00A00B6B">
        <w:rPr>
          <w:rFonts w:ascii="Arial" w:hAnsi="Arial"/>
          <w:sz w:val="24"/>
        </w:rPr>
        <w:t xml:space="preserve"> </w:t>
      </w:r>
      <w:r w:rsidRPr="00A00B6B">
        <w:rPr>
          <w:rFonts w:ascii="Arial" w:hAnsi="Arial"/>
          <w:sz w:val="24"/>
        </w:rPr>
        <w:t>Ogni giorno si ascoltano le parole del saggio. Ogni giorno ci si lascia istruire da lui. Ogni giorno ci si istruisce. Ogni giorno si cresce nella sapienza.</w:t>
      </w:r>
      <w:r w:rsidR="00432510" w:rsidRPr="00A00B6B">
        <w:rPr>
          <w:rFonts w:ascii="Arial" w:hAnsi="Arial"/>
          <w:sz w:val="24"/>
        </w:rPr>
        <w:t xml:space="preserve"> </w:t>
      </w:r>
      <w:r w:rsidRPr="00A00B6B">
        <w:rPr>
          <w:rFonts w:ascii="Arial" w:hAnsi="Arial"/>
          <w:sz w:val="24"/>
        </w:rPr>
        <w:t>Se l’ascolto viene interrotto, anche l’istruzione si interrompe. È facile cadere nella stoltezza e nell’insipienza. Si cammina verso la morte.</w:t>
      </w:r>
      <w:r w:rsidR="00432510" w:rsidRPr="00A00B6B">
        <w:rPr>
          <w:rFonts w:ascii="Arial" w:hAnsi="Arial"/>
          <w:sz w:val="24"/>
        </w:rPr>
        <w:t xml:space="preserve"> </w:t>
      </w:r>
      <w:r w:rsidRPr="00A00B6B">
        <w:rPr>
          <w:rFonts w:ascii="Arial" w:hAnsi="Arial"/>
          <w:sz w:val="24"/>
        </w:rPr>
        <w:t>Nell’insipienza non si governa più secondo verità, ma secondo stoltezza. Non si è più ministri di vita, ma di morte.</w:t>
      </w:r>
      <w:r w:rsidR="00D62C90" w:rsidRPr="00A00B6B">
        <w:rPr>
          <w:rFonts w:ascii="Arial" w:hAnsi="Arial"/>
          <w:sz w:val="24"/>
        </w:rPr>
        <w:t xml:space="preserve"> </w:t>
      </w:r>
      <w:r w:rsidRPr="00A00B6B">
        <w:rPr>
          <w:rFonts w:ascii="Arial" w:hAnsi="Arial"/>
          <w:sz w:val="24"/>
        </w:rPr>
        <w:t>La prima cosa però deve essere il desiderio, l’amore, per la sapienza, per l’istruzione. Per questo si è invitati a bramare le parole del saggio.</w:t>
      </w:r>
      <w:r w:rsidR="00432510" w:rsidRPr="00A00B6B">
        <w:rPr>
          <w:rFonts w:ascii="Arial" w:hAnsi="Arial"/>
          <w:sz w:val="24"/>
        </w:rPr>
        <w:t xml:space="preserve"> </w:t>
      </w:r>
      <w:r w:rsidRPr="00A00B6B">
        <w:rPr>
          <w:rFonts w:ascii="Arial" w:hAnsi="Arial"/>
          <w:sz w:val="24"/>
        </w:rPr>
        <w:t>Senza l’amore per l’ascolto del saggio mai vi sarà vera saggezza. Il saggio, il profeta è vera via di Dio per imparare la sua saggezza.</w:t>
      </w:r>
    </w:p>
    <w:p w14:paraId="21A3EF37" w14:textId="77777777" w:rsidR="00FE6B0B" w:rsidRPr="00A00B6B" w:rsidRDefault="00FE6B0B" w:rsidP="00FE6B0B">
      <w:pPr>
        <w:spacing w:after="120"/>
        <w:jc w:val="both"/>
        <w:rPr>
          <w:rFonts w:ascii="Arial" w:hAnsi="Arial"/>
          <w:sz w:val="24"/>
        </w:rPr>
      </w:pPr>
    </w:p>
    <w:p w14:paraId="291CD398" w14:textId="77777777" w:rsidR="00FE6B0B" w:rsidRPr="00A00B6B" w:rsidRDefault="00FE6B0B" w:rsidP="00FE72E4">
      <w:pPr>
        <w:pStyle w:val="Corpotesto"/>
      </w:pPr>
      <w:bookmarkStart w:id="90" w:name="_Toc62159814"/>
      <w:r w:rsidRPr="00A00B6B">
        <w:t>La sapienza si lascia trovare</w:t>
      </w:r>
      <w:bookmarkEnd w:id="90"/>
    </w:p>
    <w:p w14:paraId="3A4FBBA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La sapienza è splendida e non sfiorisce, facilmente si lascia vedere da coloro che la amano e si lascia trovare da quelli che la cercano.</w:t>
      </w:r>
    </w:p>
    <w:p w14:paraId="1B73FCD9" w14:textId="7344B741" w:rsidR="00FE6B0B" w:rsidRPr="00A00B6B" w:rsidRDefault="00FE6B0B" w:rsidP="00FE6B0B">
      <w:pPr>
        <w:spacing w:after="120"/>
        <w:jc w:val="both"/>
        <w:rPr>
          <w:rFonts w:ascii="Arial" w:hAnsi="Arial"/>
          <w:sz w:val="24"/>
        </w:rPr>
      </w:pPr>
      <w:r w:rsidRPr="00A00B6B">
        <w:rPr>
          <w:rFonts w:ascii="Arial" w:hAnsi="Arial"/>
          <w:sz w:val="24"/>
        </w:rPr>
        <w:lastRenderedPageBreak/>
        <w:t>Prima di ogni cosa vengono rivelate due note caratteristiche della sapienza. Essa è splendida e non sfiorisce. Una legge può essere obsoleta, vecchia.</w:t>
      </w:r>
      <w:r w:rsidR="00432510" w:rsidRPr="00A00B6B">
        <w:rPr>
          <w:rFonts w:ascii="Arial" w:hAnsi="Arial"/>
          <w:sz w:val="24"/>
        </w:rPr>
        <w:t xml:space="preserve"> </w:t>
      </w:r>
      <w:r w:rsidRPr="00A00B6B">
        <w:rPr>
          <w:rFonts w:ascii="Arial" w:hAnsi="Arial"/>
          <w:sz w:val="24"/>
        </w:rPr>
        <w:t>La sapienza è sempre giovane, sempre attuale, sempre di oggi, mai di ieri. Essa non appartiene a ciò che è stato. Essa è di ciò che è oggi.</w:t>
      </w:r>
      <w:r w:rsidR="00432510" w:rsidRPr="00A00B6B">
        <w:rPr>
          <w:rFonts w:ascii="Arial" w:hAnsi="Arial"/>
          <w:sz w:val="24"/>
        </w:rPr>
        <w:t xml:space="preserve"> </w:t>
      </w:r>
      <w:r w:rsidRPr="00A00B6B">
        <w:rPr>
          <w:rFonts w:ascii="Arial" w:hAnsi="Arial"/>
          <w:sz w:val="24"/>
        </w:rPr>
        <w:t>La sapienza è come il sole a mezzodì in piena estate. Vive in un presente eterno. È sempre nuova, perché mai è stata vecchia, mai lo diverrà.</w:t>
      </w:r>
      <w:r w:rsidR="00432510" w:rsidRPr="00A00B6B">
        <w:rPr>
          <w:rFonts w:ascii="Arial" w:hAnsi="Arial"/>
          <w:sz w:val="24"/>
        </w:rPr>
        <w:t xml:space="preserve"> </w:t>
      </w:r>
      <w:r w:rsidRPr="00A00B6B">
        <w:rPr>
          <w:rFonts w:ascii="Arial" w:hAnsi="Arial"/>
          <w:sz w:val="24"/>
        </w:rPr>
        <w:t>In secondo luogo è detto che essa facilmente si lascia vedere da coloro che la amano e si lascia trovare da quelli che la cercano.</w:t>
      </w:r>
      <w:r w:rsidR="00432510" w:rsidRPr="00A00B6B">
        <w:rPr>
          <w:rFonts w:ascii="Arial" w:hAnsi="Arial"/>
          <w:sz w:val="24"/>
        </w:rPr>
        <w:t xml:space="preserve"> </w:t>
      </w:r>
      <w:r w:rsidRPr="00A00B6B">
        <w:rPr>
          <w:rFonts w:ascii="Arial" w:hAnsi="Arial"/>
          <w:sz w:val="24"/>
        </w:rPr>
        <w:t>Questa verità della sapienza ci insegna che quanti sono senza di essa, sono responsabili dell’assenza nel loro cuore. Essi non la possiedono perché non la amano e non la cercano. Se l’amassero l’avrebbero. Se la cercassero la troverebbero.</w:t>
      </w:r>
      <w:r w:rsidR="00432510" w:rsidRPr="00A00B6B">
        <w:rPr>
          <w:rFonts w:ascii="Arial" w:hAnsi="Arial"/>
          <w:sz w:val="24"/>
        </w:rPr>
        <w:t xml:space="preserve"> </w:t>
      </w:r>
      <w:r w:rsidRPr="00A00B6B">
        <w:rPr>
          <w:rFonts w:ascii="Arial" w:hAnsi="Arial"/>
          <w:sz w:val="24"/>
        </w:rPr>
        <w:t>Chi è senza sapienza, chi è privo di questo dono di vita, deve assumersi ogni responsabilità. La colpa è solamente sua. Non la ama. Non la cerca.</w:t>
      </w:r>
      <w:r w:rsidR="00432510" w:rsidRPr="00A00B6B">
        <w:rPr>
          <w:rFonts w:ascii="Arial" w:hAnsi="Arial"/>
          <w:sz w:val="24"/>
        </w:rPr>
        <w:t xml:space="preserve"> </w:t>
      </w:r>
      <w:r w:rsidRPr="00A00B6B">
        <w:rPr>
          <w:rFonts w:ascii="Arial" w:hAnsi="Arial"/>
          <w:sz w:val="24"/>
        </w:rPr>
        <w:t xml:space="preserve">Stolti ed empi non avranno nessuna scusante dinanzi al Signore, nel giorno del giudizio. Non hanno amato la sapienza e per questo sono stati privi di essa. </w:t>
      </w:r>
    </w:p>
    <w:p w14:paraId="4BB7E1D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Nel farsi conoscere previene coloro che la desiderano.</w:t>
      </w:r>
    </w:p>
    <w:p w14:paraId="3F4300B0" w14:textId="2A55BE2A" w:rsidR="00FE6B0B" w:rsidRPr="00A00B6B" w:rsidRDefault="00FE6B0B" w:rsidP="00FE6B0B">
      <w:pPr>
        <w:spacing w:after="120"/>
        <w:jc w:val="both"/>
        <w:rPr>
          <w:rFonts w:ascii="Arial" w:hAnsi="Arial"/>
          <w:sz w:val="24"/>
        </w:rPr>
      </w:pPr>
      <w:r w:rsidRPr="00A00B6B">
        <w:rPr>
          <w:rFonts w:ascii="Arial" w:hAnsi="Arial"/>
          <w:sz w:val="24"/>
        </w:rPr>
        <w:t>Viene ora annunziato qualcosa di più grande di quanto or ora è stato proferito. La sapienza non attende che venga cercata. Essa stessa previene.</w:t>
      </w:r>
      <w:r w:rsidR="00432510" w:rsidRPr="00A00B6B">
        <w:rPr>
          <w:rFonts w:ascii="Arial" w:hAnsi="Arial"/>
          <w:sz w:val="24"/>
        </w:rPr>
        <w:t xml:space="preserve"> </w:t>
      </w:r>
      <w:r w:rsidRPr="00A00B6B">
        <w:rPr>
          <w:rFonts w:ascii="Arial" w:hAnsi="Arial"/>
          <w:sz w:val="24"/>
        </w:rPr>
        <w:t>Essa, nel farsi conoscere, previene coloro che la desiderano. Il loro desiderio è prontamente esaudito, realizzato. Amano la sapienza? Essa li previene.</w:t>
      </w:r>
      <w:r w:rsidR="00432510" w:rsidRPr="00A00B6B">
        <w:rPr>
          <w:rFonts w:ascii="Arial" w:hAnsi="Arial"/>
          <w:sz w:val="24"/>
        </w:rPr>
        <w:t xml:space="preserve"> </w:t>
      </w:r>
      <w:r w:rsidRPr="00A00B6B">
        <w:rPr>
          <w:rFonts w:ascii="Arial" w:hAnsi="Arial"/>
          <w:sz w:val="24"/>
        </w:rPr>
        <w:t>È come se andasse essa stessa incontro. Se leggiamo tutta la storia della salvezza: non è sempre il Signore che previene l’uomo?</w:t>
      </w:r>
      <w:r w:rsidR="00432510" w:rsidRPr="00A00B6B">
        <w:rPr>
          <w:rFonts w:ascii="Arial" w:hAnsi="Arial"/>
          <w:sz w:val="24"/>
        </w:rPr>
        <w:t xml:space="preserve"> </w:t>
      </w:r>
      <w:r w:rsidRPr="00A00B6B">
        <w:rPr>
          <w:rFonts w:ascii="Arial" w:hAnsi="Arial"/>
          <w:sz w:val="24"/>
        </w:rPr>
        <w:t>Tutta la redenzione non è grazia preveniente? Tutta la Parola non è grazia preveniente? Lo Spirito Santo donato non è grazia preveniente?</w:t>
      </w:r>
      <w:r w:rsidR="00432510" w:rsidRPr="00A00B6B">
        <w:rPr>
          <w:rFonts w:ascii="Arial" w:hAnsi="Arial"/>
          <w:sz w:val="24"/>
        </w:rPr>
        <w:t xml:space="preserve"> </w:t>
      </w:r>
      <w:r w:rsidRPr="00A00B6B">
        <w:rPr>
          <w:rFonts w:ascii="Arial" w:hAnsi="Arial"/>
          <w:sz w:val="24"/>
        </w:rPr>
        <w:t>Una cosa è chiesta all’uomo: il desiderio della sapienza. Poi sarà essa ad andare. Sarà essa a porre la sua tenda nel cuore.</w:t>
      </w:r>
      <w:r w:rsidR="00432510" w:rsidRPr="00A00B6B">
        <w:rPr>
          <w:rFonts w:ascii="Arial" w:hAnsi="Arial"/>
          <w:sz w:val="24"/>
        </w:rPr>
        <w:t xml:space="preserve"> </w:t>
      </w:r>
      <w:r w:rsidRPr="00A00B6B">
        <w:rPr>
          <w:rFonts w:ascii="Arial" w:hAnsi="Arial"/>
          <w:sz w:val="24"/>
        </w:rPr>
        <w:t xml:space="preserve">Nulla però avviene senza desiderio. Per questo il saggio invitava i governanti a bramare, desiderare la sapienza. Senza desiderio essa non si muove. </w:t>
      </w:r>
    </w:p>
    <w:p w14:paraId="087E367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Chi si alza di buon mattino per cercarla non si affaticherà, la troverà seduta alla sua porta.</w:t>
      </w:r>
    </w:p>
    <w:p w14:paraId="795E66CB" w14:textId="3AE29763" w:rsidR="00FE6B0B" w:rsidRPr="00A00B6B" w:rsidRDefault="00FE6B0B" w:rsidP="00FE6B0B">
      <w:pPr>
        <w:spacing w:after="120"/>
        <w:jc w:val="both"/>
        <w:rPr>
          <w:rFonts w:ascii="Arial" w:hAnsi="Arial"/>
          <w:sz w:val="24"/>
        </w:rPr>
      </w:pPr>
      <w:r w:rsidRPr="00A00B6B">
        <w:rPr>
          <w:rFonts w:ascii="Arial" w:hAnsi="Arial"/>
          <w:sz w:val="24"/>
        </w:rPr>
        <w:t>Con altra immagine viene ribadita la verità annunziata: chi si alza di buon mattino per cercarla non si affaticherà, la troverà seduta alla sua porta.</w:t>
      </w:r>
      <w:r w:rsidR="00432510" w:rsidRPr="00A00B6B">
        <w:rPr>
          <w:rFonts w:ascii="Arial" w:hAnsi="Arial"/>
          <w:sz w:val="24"/>
        </w:rPr>
        <w:t xml:space="preserve"> </w:t>
      </w:r>
      <w:r w:rsidRPr="00A00B6B">
        <w:rPr>
          <w:rFonts w:ascii="Arial" w:hAnsi="Arial"/>
          <w:sz w:val="24"/>
        </w:rPr>
        <w:t>Lui esce per cercare la sapienza. La sapienza è seduta alla sua porta. È la sapienza che attende chi la desidera. È lei che si fa sempre trovare.</w:t>
      </w:r>
      <w:r w:rsidR="00432510" w:rsidRPr="00A00B6B">
        <w:rPr>
          <w:rFonts w:ascii="Arial" w:hAnsi="Arial"/>
          <w:sz w:val="24"/>
        </w:rPr>
        <w:t xml:space="preserve"> </w:t>
      </w:r>
      <w:r w:rsidRPr="00A00B6B">
        <w:rPr>
          <w:rFonts w:ascii="Arial" w:hAnsi="Arial"/>
          <w:sz w:val="24"/>
        </w:rPr>
        <w:t>Anche questa verità è di condanna per tutti coloro che sono stolti ed insipienti. Lo sono per loro grave colpa. Non hanno desiderato la sapienza.</w:t>
      </w:r>
      <w:r w:rsidR="00432510" w:rsidRPr="00A00B6B">
        <w:rPr>
          <w:rFonts w:ascii="Arial" w:hAnsi="Arial"/>
          <w:sz w:val="24"/>
        </w:rPr>
        <w:t xml:space="preserve"> </w:t>
      </w:r>
      <w:r w:rsidRPr="00A00B6B">
        <w:rPr>
          <w:rFonts w:ascii="Arial" w:hAnsi="Arial"/>
          <w:sz w:val="24"/>
        </w:rPr>
        <w:t>Se l’avessero desiderata, essa sarebbe andata loro incontro. L’avrebbero trovata seduta alla porta della loro casa. Questa verità mai va dimenticata.</w:t>
      </w:r>
    </w:p>
    <w:p w14:paraId="359A803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Riflettere su di lei, infatti, è intelligenza perfetta, chi veglia a causa sua sarà presto senza affanni;</w:t>
      </w:r>
    </w:p>
    <w:p w14:paraId="53E68D29" w14:textId="003B6C68" w:rsidR="00FE6B0B" w:rsidRPr="00A00B6B" w:rsidRDefault="00FE6B0B" w:rsidP="00FE6B0B">
      <w:pPr>
        <w:spacing w:after="120"/>
        <w:jc w:val="both"/>
        <w:rPr>
          <w:rFonts w:ascii="Arial" w:hAnsi="Arial"/>
          <w:sz w:val="24"/>
        </w:rPr>
      </w:pPr>
      <w:r w:rsidRPr="00A00B6B">
        <w:rPr>
          <w:rFonts w:ascii="Arial" w:hAnsi="Arial"/>
          <w:sz w:val="24"/>
        </w:rPr>
        <w:t>La sapienza non priva l’uomo della sua intelligenza e della capacità di ragionare, riflettere, pensare, meditare.</w:t>
      </w:r>
      <w:r w:rsidR="00432510" w:rsidRPr="00A00B6B">
        <w:rPr>
          <w:rFonts w:ascii="Arial" w:hAnsi="Arial"/>
          <w:sz w:val="24"/>
        </w:rPr>
        <w:t xml:space="preserve"> </w:t>
      </w:r>
      <w:r w:rsidRPr="00A00B6B">
        <w:rPr>
          <w:rFonts w:ascii="Arial" w:hAnsi="Arial"/>
          <w:sz w:val="24"/>
        </w:rPr>
        <w:t>La sapienza infatti vuole che su di essa si rifletta, si mediti, si ragioni. È questa l’intelligenza perfetta: meditare sulla sapienza.</w:t>
      </w:r>
      <w:r w:rsidR="00432510" w:rsidRPr="00A00B6B">
        <w:rPr>
          <w:rFonts w:ascii="Arial" w:hAnsi="Arial"/>
          <w:sz w:val="24"/>
        </w:rPr>
        <w:t xml:space="preserve"> </w:t>
      </w:r>
      <w:r w:rsidRPr="00A00B6B">
        <w:rPr>
          <w:rFonts w:ascii="Arial" w:hAnsi="Arial"/>
          <w:sz w:val="24"/>
        </w:rPr>
        <w:t>Vegliare per meditare sulla sapienza dona presto una vita senza affanni. L’affanno è sempre frutto della stoltezza, dell’insipienza.</w:t>
      </w:r>
      <w:r w:rsidR="00432510" w:rsidRPr="00A00B6B">
        <w:rPr>
          <w:rFonts w:ascii="Arial" w:hAnsi="Arial"/>
          <w:sz w:val="24"/>
        </w:rPr>
        <w:t xml:space="preserve"> </w:t>
      </w:r>
      <w:r w:rsidRPr="00A00B6B">
        <w:rPr>
          <w:rFonts w:ascii="Arial" w:hAnsi="Arial"/>
          <w:sz w:val="24"/>
        </w:rPr>
        <w:t xml:space="preserve">L’affanno è il frutto di una vita senza luce soprannaturale. La sapienza ci dona la luce soprannaturale </w:t>
      </w:r>
      <w:r w:rsidRPr="00A00B6B">
        <w:rPr>
          <w:rFonts w:ascii="Arial" w:hAnsi="Arial"/>
          <w:sz w:val="24"/>
        </w:rPr>
        <w:lastRenderedPageBreak/>
        <w:t>e ogni affanno svanisce. Essa dona la verità delle cose.</w:t>
      </w:r>
      <w:r w:rsidR="00D62C90" w:rsidRPr="00A00B6B">
        <w:rPr>
          <w:rFonts w:ascii="Arial" w:hAnsi="Arial"/>
          <w:sz w:val="24"/>
        </w:rPr>
        <w:t xml:space="preserve"> </w:t>
      </w:r>
      <w:r w:rsidRPr="00A00B6B">
        <w:rPr>
          <w:rFonts w:ascii="Arial" w:hAnsi="Arial"/>
          <w:sz w:val="24"/>
        </w:rPr>
        <w:t>Non vi è un atteggiamento passivo in relazione alla sapienza, ma attivo. Essa è data a modo di granello di senape. Spetta a noi farla sviluppare.</w:t>
      </w:r>
      <w:r w:rsidR="00432510" w:rsidRPr="00A00B6B">
        <w:rPr>
          <w:rFonts w:ascii="Arial" w:hAnsi="Arial"/>
          <w:sz w:val="24"/>
        </w:rPr>
        <w:t xml:space="preserve"> </w:t>
      </w:r>
      <w:r w:rsidRPr="00A00B6B">
        <w:rPr>
          <w:rFonts w:ascii="Arial" w:hAnsi="Arial"/>
          <w:sz w:val="24"/>
        </w:rPr>
        <w:t>La perfezione della sapienza è anche il frutto della nostra mente. A questo serve la mente: a dare intelligenza perfetta alla sapienza.</w:t>
      </w:r>
    </w:p>
    <w:p w14:paraId="4EC2412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poiché lei stessa va in cerca di quelli che sono degni di lei, appare loro benevola per le strade e in ogni progetto va loro incontro.</w:t>
      </w:r>
    </w:p>
    <w:p w14:paraId="02F8ACF1" w14:textId="463845C9" w:rsidR="00FE6B0B" w:rsidRPr="00A00B6B" w:rsidRDefault="00FE6B0B" w:rsidP="00FE6B0B">
      <w:pPr>
        <w:spacing w:after="120"/>
        <w:jc w:val="both"/>
        <w:rPr>
          <w:rFonts w:ascii="Arial" w:hAnsi="Arial"/>
          <w:sz w:val="24"/>
        </w:rPr>
      </w:pPr>
      <w:r w:rsidRPr="00A00B6B">
        <w:rPr>
          <w:rFonts w:ascii="Arial" w:hAnsi="Arial"/>
          <w:sz w:val="24"/>
        </w:rPr>
        <w:t>Viene ancora una volta ribadita l’azione preveniente della sapienza. Lei stessa va in cerca di quelli che sono degni di lei.</w:t>
      </w:r>
      <w:r w:rsidR="00432510" w:rsidRPr="00A00B6B">
        <w:rPr>
          <w:rFonts w:ascii="Arial" w:hAnsi="Arial"/>
          <w:sz w:val="24"/>
        </w:rPr>
        <w:t xml:space="preserve"> </w:t>
      </w:r>
      <w:r w:rsidRPr="00A00B6B">
        <w:rPr>
          <w:rFonts w:ascii="Arial" w:hAnsi="Arial"/>
          <w:sz w:val="24"/>
        </w:rPr>
        <w:t>Appare loro benevola per le strade e in ogni progetto va loro incontro. Questo fa la sapienza. Previene, cammina avanti, precede.</w:t>
      </w:r>
      <w:r w:rsidR="00432510" w:rsidRPr="00A00B6B">
        <w:rPr>
          <w:rFonts w:ascii="Arial" w:hAnsi="Arial"/>
          <w:sz w:val="24"/>
        </w:rPr>
        <w:t xml:space="preserve"> </w:t>
      </w:r>
      <w:r w:rsidRPr="00A00B6B">
        <w:rPr>
          <w:rFonts w:ascii="Arial" w:hAnsi="Arial"/>
          <w:sz w:val="24"/>
        </w:rPr>
        <w:t>Ma chi precede la sapienza e dinanzi a chi cammina? Essa fa tutto questo per chi è degno di lei. Chi</w:t>
      </w:r>
      <w:r w:rsidR="00D62C90" w:rsidRPr="00A00B6B">
        <w:rPr>
          <w:rFonts w:ascii="Arial" w:hAnsi="Arial"/>
          <w:sz w:val="24"/>
        </w:rPr>
        <w:t xml:space="preserve"> </w:t>
      </w:r>
      <w:r w:rsidRPr="00A00B6B">
        <w:rPr>
          <w:rFonts w:ascii="Arial" w:hAnsi="Arial"/>
          <w:sz w:val="24"/>
        </w:rPr>
        <w:t>è degno di lei? Chi la brama con tutto il cuore.</w:t>
      </w:r>
      <w:r w:rsidR="00D62C90" w:rsidRPr="00A00B6B">
        <w:rPr>
          <w:rFonts w:ascii="Arial" w:hAnsi="Arial"/>
          <w:sz w:val="24"/>
        </w:rPr>
        <w:t xml:space="preserve"> </w:t>
      </w:r>
      <w:r w:rsidRPr="00A00B6B">
        <w:rPr>
          <w:rFonts w:ascii="Arial" w:hAnsi="Arial"/>
          <w:sz w:val="24"/>
        </w:rPr>
        <w:t>Chi la desidera come la cosa più preziosa. Chi non può vivere senza di essa. Chi non si dona pace perché essa è sempre poca ai suoi occhi.</w:t>
      </w:r>
      <w:r w:rsidR="00432510" w:rsidRPr="00A00B6B">
        <w:rPr>
          <w:rFonts w:ascii="Arial" w:hAnsi="Arial"/>
          <w:sz w:val="24"/>
        </w:rPr>
        <w:t xml:space="preserve"> </w:t>
      </w:r>
      <w:r w:rsidRPr="00A00B6B">
        <w:rPr>
          <w:rFonts w:ascii="Arial" w:hAnsi="Arial"/>
          <w:sz w:val="24"/>
        </w:rPr>
        <w:t>Queste persone sono degne della sapienza e queste persone essa cerca, le previene, va loro incontro, le aiuta in ogni loro progetto.</w:t>
      </w:r>
      <w:r w:rsidR="00432510" w:rsidRPr="00A00B6B">
        <w:rPr>
          <w:rFonts w:ascii="Arial" w:hAnsi="Arial"/>
          <w:sz w:val="24"/>
        </w:rPr>
        <w:t xml:space="preserve"> </w:t>
      </w:r>
      <w:r w:rsidRPr="00A00B6B">
        <w:rPr>
          <w:rFonts w:ascii="Arial" w:hAnsi="Arial"/>
          <w:sz w:val="24"/>
        </w:rPr>
        <w:t xml:space="preserve">Ancora una volta deve essere ribadita la verità: chi è senza, mai deve attribuire la responsabilità alla sapienza. La responsabilità è solo sua. Non l’ha amata. </w:t>
      </w:r>
    </w:p>
    <w:p w14:paraId="190F4A0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Suo principio più autentico è il desiderio di istruzione, l’anelito per l’istruzione è amore,</w:t>
      </w:r>
    </w:p>
    <w:p w14:paraId="5D2E7E08" w14:textId="4D448FF0" w:rsidR="00FE6B0B" w:rsidRPr="00A00B6B" w:rsidRDefault="00FE6B0B" w:rsidP="00FE6B0B">
      <w:pPr>
        <w:spacing w:after="120"/>
        <w:jc w:val="both"/>
        <w:rPr>
          <w:rFonts w:ascii="Arial" w:hAnsi="Arial"/>
          <w:sz w:val="24"/>
        </w:rPr>
      </w:pPr>
      <w:r w:rsidRPr="00A00B6B">
        <w:rPr>
          <w:rFonts w:ascii="Arial" w:hAnsi="Arial"/>
          <w:sz w:val="24"/>
        </w:rPr>
        <w:t>Ora viene indicato il vero percorso per acquisire la sapienza e i frutti che essa produce. Qual è il desiderio della sapienza?</w:t>
      </w:r>
      <w:r w:rsidR="00432510" w:rsidRPr="00A00B6B">
        <w:rPr>
          <w:rFonts w:ascii="Arial" w:hAnsi="Arial"/>
          <w:sz w:val="24"/>
        </w:rPr>
        <w:t xml:space="preserve"> </w:t>
      </w:r>
      <w:r w:rsidRPr="00A00B6B">
        <w:rPr>
          <w:rFonts w:ascii="Arial" w:hAnsi="Arial"/>
          <w:sz w:val="24"/>
        </w:rPr>
        <w:t>Il suo desiderio è di istruzione. Lei deve istruire su cosa è gradito al Signore. Cosa a Lui piace. Cosa è secondo la sua volontà.</w:t>
      </w:r>
      <w:r w:rsidR="00432510" w:rsidRPr="00A00B6B">
        <w:rPr>
          <w:rFonts w:ascii="Arial" w:hAnsi="Arial"/>
          <w:sz w:val="24"/>
        </w:rPr>
        <w:t xml:space="preserve"> </w:t>
      </w:r>
      <w:r w:rsidRPr="00A00B6B">
        <w:rPr>
          <w:rFonts w:ascii="Arial" w:hAnsi="Arial"/>
          <w:sz w:val="24"/>
        </w:rPr>
        <w:t>La sapienza ci aiuta ad entrare nel cuore di Dio. Ci fa vedere nel cuore di Dio le cose che lui ama perché noi le realizziamo.</w:t>
      </w:r>
      <w:r w:rsidR="00432510" w:rsidRPr="00A00B6B">
        <w:rPr>
          <w:rFonts w:ascii="Arial" w:hAnsi="Arial"/>
          <w:sz w:val="24"/>
        </w:rPr>
        <w:t xml:space="preserve"> </w:t>
      </w:r>
      <w:r w:rsidRPr="00A00B6B">
        <w:rPr>
          <w:rFonts w:ascii="Arial" w:hAnsi="Arial"/>
          <w:sz w:val="24"/>
        </w:rPr>
        <w:t>L’anelito per l’istruzione è amore. Si ama Dio, si vuole essere graditi a Lui, ci si lascia istruire dalla sapienza, si realizza la volontà di Dio.</w:t>
      </w:r>
      <w:r w:rsidR="00432510" w:rsidRPr="00A00B6B">
        <w:rPr>
          <w:rFonts w:ascii="Arial" w:hAnsi="Arial"/>
          <w:sz w:val="24"/>
        </w:rPr>
        <w:t xml:space="preserve"> </w:t>
      </w:r>
      <w:r w:rsidRPr="00A00B6B">
        <w:rPr>
          <w:rFonts w:ascii="Arial" w:hAnsi="Arial"/>
          <w:sz w:val="24"/>
        </w:rPr>
        <w:t>Se non si ama Dio, a nulla serve la sapienza. Essa ci è data per amare il Signore in pienezza di verità, secondo la sua volontà.</w:t>
      </w:r>
      <w:r w:rsidR="00432510" w:rsidRPr="00A00B6B">
        <w:rPr>
          <w:rFonts w:ascii="Arial" w:hAnsi="Arial"/>
          <w:sz w:val="24"/>
        </w:rPr>
        <w:t xml:space="preserve"> </w:t>
      </w:r>
      <w:r w:rsidRPr="00A00B6B">
        <w:rPr>
          <w:rFonts w:ascii="Arial" w:hAnsi="Arial"/>
          <w:sz w:val="24"/>
        </w:rPr>
        <w:t>Per amare secondo volontà, ci si lascia istruire dalla sapienza. Essa è la vera maestra che ci introduce nella perfetta conoscenza della volontà di Dio.</w:t>
      </w:r>
    </w:p>
    <w:p w14:paraId="5BA5DF5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l’amore per lei è osservanza delle sue leggi, il rispetto delle leggi è garanzia di incorruttibilità</w:t>
      </w:r>
    </w:p>
    <w:p w14:paraId="168BAB2E" w14:textId="036586D7" w:rsidR="00FE6B0B" w:rsidRPr="00A00B6B" w:rsidRDefault="00FE6B0B" w:rsidP="00FE6B0B">
      <w:pPr>
        <w:spacing w:after="120"/>
        <w:jc w:val="both"/>
        <w:rPr>
          <w:rFonts w:ascii="Arial" w:hAnsi="Arial"/>
          <w:sz w:val="24"/>
        </w:rPr>
      </w:pPr>
      <w:r w:rsidRPr="00A00B6B">
        <w:rPr>
          <w:rFonts w:ascii="Arial" w:hAnsi="Arial"/>
          <w:sz w:val="24"/>
        </w:rPr>
        <w:t>Ora qui viene introdotto un ulteriore principio che va compreso in pienezza di intelligenza. È questo principio la chiave di ogni cosa.</w:t>
      </w:r>
      <w:r w:rsidR="00D62C90" w:rsidRPr="00A00B6B">
        <w:rPr>
          <w:rFonts w:ascii="Arial" w:hAnsi="Arial"/>
          <w:sz w:val="24"/>
        </w:rPr>
        <w:t xml:space="preserve"> </w:t>
      </w:r>
      <w:r w:rsidRPr="00A00B6B">
        <w:rPr>
          <w:rFonts w:ascii="Arial" w:hAnsi="Arial"/>
          <w:sz w:val="24"/>
        </w:rPr>
        <w:t>Rileggiamo il principio: l’amore per lei è osservanza delle sue leggi, il rispetto delle leggi è garanzia di incorruttibilità. Cosa significa tutto questo?</w:t>
      </w:r>
      <w:r w:rsidR="00432510" w:rsidRPr="00A00B6B">
        <w:rPr>
          <w:rFonts w:ascii="Arial" w:hAnsi="Arial"/>
          <w:sz w:val="24"/>
        </w:rPr>
        <w:t xml:space="preserve"> </w:t>
      </w:r>
      <w:r w:rsidRPr="00A00B6B">
        <w:rPr>
          <w:rFonts w:ascii="Arial" w:hAnsi="Arial"/>
          <w:sz w:val="24"/>
        </w:rPr>
        <w:t>Chi ama la sapienza? Chi osserva le leggi della sapienza. Quali sono le leggi della sapienza? Le conosciamo noi? Ci sono state rivelate?</w:t>
      </w:r>
      <w:r w:rsidR="00432510" w:rsidRPr="00A00B6B">
        <w:rPr>
          <w:rFonts w:ascii="Arial" w:hAnsi="Arial"/>
          <w:sz w:val="24"/>
        </w:rPr>
        <w:t xml:space="preserve"> </w:t>
      </w:r>
      <w:r w:rsidRPr="00A00B6B">
        <w:rPr>
          <w:rFonts w:ascii="Arial" w:hAnsi="Arial"/>
          <w:sz w:val="24"/>
        </w:rPr>
        <w:t>Le leggi della sapienza sono quelle indicazioni attuali che essa dona di volta in volta. È quella guida perenne, quella luce sempre viva che riflette nell’anima.</w:t>
      </w:r>
      <w:r w:rsidR="00432510" w:rsidRPr="00A00B6B">
        <w:rPr>
          <w:rFonts w:ascii="Arial" w:hAnsi="Arial"/>
          <w:sz w:val="24"/>
        </w:rPr>
        <w:t xml:space="preserve"> </w:t>
      </w:r>
      <w:r w:rsidRPr="00A00B6B">
        <w:rPr>
          <w:rFonts w:ascii="Arial" w:hAnsi="Arial"/>
          <w:sz w:val="24"/>
        </w:rPr>
        <w:t>Le leggi della sapienza sono il suo ascolto senza interruzione, senza pause, senza lacune. Si ascolta la sapienza, si vive di sapienza.</w:t>
      </w:r>
      <w:r w:rsidR="00432510" w:rsidRPr="00A00B6B">
        <w:rPr>
          <w:rFonts w:ascii="Arial" w:hAnsi="Arial"/>
          <w:sz w:val="24"/>
        </w:rPr>
        <w:t xml:space="preserve"> </w:t>
      </w:r>
      <w:r w:rsidRPr="00A00B6B">
        <w:rPr>
          <w:rFonts w:ascii="Arial" w:hAnsi="Arial"/>
          <w:sz w:val="24"/>
        </w:rPr>
        <w:t>Il rispetto delle leggi della sapienza è garanzia di incorruttibilità. La sapienza è la madre della vita. La sua è vita perenne. Non c’è corruttibilità per chi ascolta.</w:t>
      </w:r>
      <w:r w:rsidR="00432510" w:rsidRPr="00A00B6B">
        <w:rPr>
          <w:rFonts w:ascii="Arial" w:hAnsi="Arial"/>
          <w:sz w:val="24"/>
        </w:rPr>
        <w:t xml:space="preserve"> </w:t>
      </w:r>
      <w:r w:rsidRPr="00A00B6B">
        <w:rPr>
          <w:rFonts w:ascii="Arial" w:hAnsi="Arial"/>
          <w:sz w:val="24"/>
        </w:rPr>
        <w:t>Senza di essa tutto si corrompe. Con essa tutto diviene incorruttibile. Senza la sapienza anche il Vangelo si corrompe. Con la sapienza esso è incorruttibile.</w:t>
      </w:r>
      <w:r w:rsidR="00432510" w:rsidRPr="00A00B6B">
        <w:rPr>
          <w:rFonts w:ascii="Arial" w:hAnsi="Arial"/>
          <w:sz w:val="24"/>
        </w:rPr>
        <w:t xml:space="preserve"> </w:t>
      </w:r>
      <w:r w:rsidRPr="00A00B6B">
        <w:rPr>
          <w:rFonts w:ascii="Arial" w:hAnsi="Arial"/>
          <w:sz w:val="24"/>
        </w:rPr>
        <w:t xml:space="preserve">La sapienza </w:t>
      </w:r>
      <w:r w:rsidRPr="00A00B6B">
        <w:rPr>
          <w:rFonts w:ascii="Arial" w:hAnsi="Arial"/>
          <w:sz w:val="24"/>
        </w:rPr>
        <w:lastRenderedPageBreak/>
        <w:t>è la vita della verità, la luce della volontà divina, il calore del cuore di Dio. Chi ascolta la sapienza cammina ascoltando sempre il suo Signore. I Comandamenti, le Parole del Signore divengono Parola di Dio attraverso la luce della sapienza. Anche Dio è conosciuto per la sapienza.</w:t>
      </w:r>
    </w:p>
    <w:p w14:paraId="0732B41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e l’incorruttibilità rende vicini a Dio.</w:t>
      </w:r>
    </w:p>
    <w:p w14:paraId="4A3B259A" w14:textId="3B5FD8CE" w:rsidR="00FE6B0B" w:rsidRPr="00A00B6B" w:rsidRDefault="00FE6B0B" w:rsidP="00FE6B0B">
      <w:pPr>
        <w:spacing w:after="120"/>
        <w:jc w:val="both"/>
        <w:rPr>
          <w:rFonts w:ascii="Arial" w:hAnsi="Arial"/>
          <w:sz w:val="24"/>
        </w:rPr>
      </w:pPr>
      <w:r w:rsidRPr="00A00B6B">
        <w:rPr>
          <w:rFonts w:ascii="Arial" w:hAnsi="Arial"/>
          <w:sz w:val="24"/>
        </w:rPr>
        <w:t>Dio è l’incorruttibile, l’eterno, il sempre attuale, è l’atto puro, insegna la filosofia classica. Chi ascolta la sapienza, diviene incorruttibile, come Dio è incorruttibile.</w:t>
      </w:r>
      <w:r w:rsidR="00D62C90" w:rsidRPr="00A00B6B">
        <w:rPr>
          <w:rFonts w:ascii="Arial" w:hAnsi="Arial"/>
          <w:sz w:val="24"/>
        </w:rPr>
        <w:t xml:space="preserve"> </w:t>
      </w:r>
      <w:r w:rsidRPr="00A00B6B">
        <w:rPr>
          <w:rFonts w:ascii="Arial" w:hAnsi="Arial"/>
          <w:sz w:val="24"/>
        </w:rPr>
        <w:t>La sapienza conduce e rende vicini a Dio. Ci riveste della sua stessa luce, ci conduce di vita in vita. La sapienza rende viva ogni cosa.</w:t>
      </w:r>
      <w:r w:rsidR="00D62C90" w:rsidRPr="00A00B6B">
        <w:rPr>
          <w:rFonts w:ascii="Arial" w:hAnsi="Arial"/>
          <w:sz w:val="24"/>
        </w:rPr>
        <w:t xml:space="preserve"> </w:t>
      </w:r>
      <w:r w:rsidRPr="00A00B6B">
        <w:rPr>
          <w:rFonts w:ascii="Arial" w:hAnsi="Arial"/>
          <w:sz w:val="24"/>
        </w:rPr>
        <w:t>Tutto è reso vivo dalla sapienza. Questa verità va insegnata ad ogni uomo. Anche la teologia invecchia. La sapienza rende viva ogni teologia.</w:t>
      </w:r>
      <w:r w:rsidR="00D62C90" w:rsidRPr="00A00B6B">
        <w:rPr>
          <w:rFonts w:ascii="Arial" w:hAnsi="Arial"/>
          <w:sz w:val="24"/>
        </w:rPr>
        <w:t xml:space="preserve"> </w:t>
      </w:r>
      <w:r w:rsidRPr="00A00B6B">
        <w:rPr>
          <w:rFonts w:ascii="Arial" w:hAnsi="Arial"/>
          <w:sz w:val="24"/>
        </w:rPr>
        <w:t>Quanto invece è senza sapienza, diviene corruttibile, muore. Questo spiega perché scribi e farisei non comprendevano Gesù Signore.</w:t>
      </w:r>
      <w:r w:rsidR="00D62C90" w:rsidRPr="00A00B6B">
        <w:rPr>
          <w:rFonts w:ascii="Arial" w:hAnsi="Arial"/>
          <w:sz w:val="24"/>
        </w:rPr>
        <w:t xml:space="preserve"> </w:t>
      </w:r>
      <w:r w:rsidRPr="00A00B6B">
        <w:rPr>
          <w:rFonts w:ascii="Arial" w:hAnsi="Arial"/>
          <w:sz w:val="24"/>
        </w:rPr>
        <w:t>Essi vivevano di una legge corrotta, senza l’attualità di Dio. Vivevano senza l’ascolto della sapienza. Non conoscevano Dio.</w:t>
      </w:r>
      <w:r w:rsidR="00D62C90" w:rsidRPr="00A00B6B">
        <w:rPr>
          <w:rFonts w:ascii="Arial" w:hAnsi="Arial"/>
          <w:sz w:val="24"/>
        </w:rPr>
        <w:t xml:space="preserve"> </w:t>
      </w:r>
      <w:r w:rsidRPr="00A00B6B">
        <w:rPr>
          <w:rFonts w:ascii="Arial" w:hAnsi="Arial"/>
          <w:sz w:val="24"/>
        </w:rPr>
        <w:t xml:space="preserve">Gesù invece vive in perfetto ascolto della sapienza, in sapienza cresce, dona incorruttibilità ad ogni Parola di Dio, ad ogni suo comandamento. </w:t>
      </w:r>
    </w:p>
    <w:p w14:paraId="5A1E527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Dunque il desiderio della sapienza innalza al regno.</w:t>
      </w:r>
    </w:p>
    <w:p w14:paraId="41D89748" w14:textId="03EAD3D6" w:rsidR="00FE6B0B" w:rsidRPr="00A00B6B" w:rsidRDefault="00FE6B0B" w:rsidP="00FE6B0B">
      <w:pPr>
        <w:spacing w:after="120"/>
        <w:jc w:val="both"/>
        <w:rPr>
          <w:rFonts w:ascii="Arial" w:hAnsi="Arial"/>
          <w:sz w:val="24"/>
        </w:rPr>
      </w:pPr>
      <w:r w:rsidRPr="00A00B6B">
        <w:rPr>
          <w:rFonts w:ascii="Arial" w:hAnsi="Arial"/>
          <w:sz w:val="24"/>
        </w:rPr>
        <w:t>Ecco la vera conclusione di tutto il discorso sulla sapienza: Il desiderio della sapienza innalza al regno. Il regno è quello di Dio.</w:t>
      </w:r>
      <w:r w:rsidR="00D62C90" w:rsidRPr="00A00B6B">
        <w:rPr>
          <w:rFonts w:ascii="Arial" w:hAnsi="Arial"/>
          <w:sz w:val="24"/>
        </w:rPr>
        <w:t xml:space="preserve"> </w:t>
      </w:r>
      <w:r w:rsidRPr="00A00B6B">
        <w:rPr>
          <w:rFonts w:ascii="Arial" w:hAnsi="Arial"/>
          <w:sz w:val="24"/>
        </w:rPr>
        <w:t>Non si può entrare nel regno di Dio senza l’ascolto della sapienza. Senza di essa nessuno si può avvicinare a Dio. Il regno è vicinanza con Dio. Tutto è dal desiderio della sapienza. Chi non desidera la sapienza, sarà in eterno governato dalla stoltezza e dall’empietà. Sarà nella morte.</w:t>
      </w:r>
      <w:r w:rsidR="00D62C90" w:rsidRPr="00A00B6B">
        <w:rPr>
          <w:rFonts w:ascii="Arial" w:hAnsi="Arial"/>
          <w:sz w:val="24"/>
        </w:rPr>
        <w:t xml:space="preserve"> </w:t>
      </w:r>
      <w:r w:rsidRPr="00A00B6B">
        <w:rPr>
          <w:rFonts w:ascii="Arial" w:hAnsi="Arial"/>
          <w:sz w:val="24"/>
        </w:rPr>
        <w:t>Chi vuole il regno deve amare la sapienza. Essa è la sola via verso di esso.</w:t>
      </w:r>
    </w:p>
    <w:p w14:paraId="2D30746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Se dunque, dominatori di popoli, vi compiacete di troni e di scettri, onorate la sapienza, perché possiate regnare sempre.</w:t>
      </w:r>
    </w:p>
    <w:p w14:paraId="52DB107E" w14:textId="533B9CE9" w:rsidR="00FE6B0B" w:rsidRPr="00A00B6B" w:rsidRDefault="00FE6B0B" w:rsidP="00FE6B0B">
      <w:pPr>
        <w:spacing w:after="120"/>
        <w:jc w:val="both"/>
        <w:rPr>
          <w:rFonts w:ascii="Arial" w:hAnsi="Arial"/>
          <w:sz w:val="24"/>
        </w:rPr>
      </w:pPr>
      <w:r w:rsidRPr="00A00B6B">
        <w:rPr>
          <w:rFonts w:ascii="Arial" w:hAnsi="Arial"/>
          <w:sz w:val="24"/>
        </w:rPr>
        <w:t>Ora si passa dal regno di Dio al regno degli uomini. Anche il regno degli uomini è regno di Dio. Esso è via verso il regno eterno.</w:t>
      </w:r>
      <w:r w:rsidR="00D62C90" w:rsidRPr="00A00B6B">
        <w:rPr>
          <w:rFonts w:ascii="Arial" w:hAnsi="Arial"/>
          <w:sz w:val="24"/>
        </w:rPr>
        <w:t xml:space="preserve"> </w:t>
      </w:r>
      <w:r w:rsidRPr="00A00B6B">
        <w:rPr>
          <w:rFonts w:ascii="Arial" w:hAnsi="Arial"/>
          <w:sz w:val="24"/>
        </w:rPr>
        <w:t>Mai vi dovrà essere separazione tra eternità e tempo, spiritualità e materia. È il tempo e la materia la sostanza oggi per l’edificazione del regno di Dio.</w:t>
      </w:r>
      <w:r w:rsidR="00D62C90" w:rsidRPr="00A00B6B">
        <w:rPr>
          <w:rFonts w:ascii="Arial" w:hAnsi="Arial"/>
          <w:sz w:val="24"/>
        </w:rPr>
        <w:t xml:space="preserve"> </w:t>
      </w:r>
      <w:r w:rsidRPr="00A00B6B">
        <w:rPr>
          <w:rFonts w:ascii="Arial" w:hAnsi="Arial"/>
          <w:sz w:val="24"/>
        </w:rPr>
        <w:t>Come Dio ha preso la polvere del suolo e in essa ha spirato il suo soffio di vita e la polvere divenne essere vivente, così dicasi per il regno di Dio.</w:t>
      </w:r>
      <w:r w:rsidR="00D62C90" w:rsidRPr="00A00B6B">
        <w:rPr>
          <w:rFonts w:ascii="Arial" w:hAnsi="Arial"/>
          <w:sz w:val="24"/>
        </w:rPr>
        <w:t xml:space="preserve"> </w:t>
      </w:r>
      <w:r w:rsidRPr="00A00B6B">
        <w:rPr>
          <w:rFonts w:ascii="Arial" w:hAnsi="Arial"/>
          <w:sz w:val="24"/>
        </w:rPr>
        <w:t>Dio prende il regno degli uomini, la vita presente, immette in esso la sapienza, il suo alito di verità, e il regno degli uomini si trasforma in regno di Dio.</w:t>
      </w:r>
      <w:r w:rsidR="003B30AE" w:rsidRPr="00A00B6B">
        <w:rPr>
          <w:rFonts w:ascii="Arial" w:hAnsi="Arial"/>
          <w:sz w:val="24"/>
        </w:rPr>
        <w:t xml:space="preserve"> </w:t>
      </w:r>
      <w:r w:rsidRPr="00A00B6B">
        <w:rPr>
          <w:rFonts w:ascii="Arial" w:hAnsi="Arial"/>
          <w:sz w:val="24"/>
        </w:rPr>
        <w:t>Senza sapienza, senza verità, il regno degli uomini si trasforma in regno di Satana, regno di morte e non più di vita. La sapienza dona vita al regno.</w:t>
      </w:r>
      <w:r w:rsidR="00D62C90" w:rsidRPr="00A00B6B">
        <w:rPr>
          <w:rFonts w:ascii="Arial" w:hAnsi="Arial"/>
          <w:sz w:val="24"/>
        </w:rPr>
        <w:t xml:space="preserve"> </w:t>
      </w:r>
      <w:r w:rsidRPr="00A00B6B">
        <w:rPr>
          <w:rFonts w:ascii="Arial" w:hAnsi="Arial"/>
          <w:sz w:val="24"/>
        </w:rPr>
        <w:t>Ecco ora l’invito rivolto ai dominatori dei popoli, a coloro che si compiacciono di troni e di scettri: ad essi viene chiesto di onorare la sapienza.</w:t>
      </w:r>
      <w:r w:rsidR="00D62C90" w:rsidRPr="00A00B6B">
        <w:rPr>
          <w:rFonts w:ascii="Arial" w:hAnsi="Arial"/>
          <w:sz w:val="24"/>
        </w:rPr>
        <w:t xml:space="preserve"> </w:t>
      </w:r>
      <w:r w:rsidRPr="00A00B6B">
        <w:rPr>
          <w:rFonts w:ascii="Arial" w:hAnsi="Arial"/>
          <w:sz w:val="24"/>
        </w:rPr>
        <w:t>L’onore della sapienza permette loro di regnare sempre. Dio si compiace di chi trasforma il regno degli uomini in regno di Dio e li benedice.</w:t>
      </w:r>
      <w:r w:rsidR="00D62C90" w:rsidRPr="00A00B6B">
        <w:rPr>
          <w:rFonts w:ascii="Arial" w:hAnsi="Arial"/>
          <w:sz w:val="24"/>
        </w:rPr>
        <w:t xml:space="preserve"> </w:t>
      </w:r>
      <w:r w:rsidRPr="00A00B6B">
        <w:rPr>
          <w:rFonts w:ascii="Arial" w:hAnsi="Arial"/>
          <w:sz w:val="24"/>
        </w:rPr>
        <w:t>Non c’è però benedizione di Dio, se i dominatori dei popoli omettono di ascoltare la sapienza, di seguire le sue leggi.</w:t>
      </w:r>
      <w:r w:rsidR="003B30AE" w:rsidRPr="00A00B6B">
        <w:rPr>
          <w:rFonts w:ascii="Arial" w:hAnsi="Arial"/>
          <w:sz w:val="24"/>
        </w:rPr>
        <w:t xml:space="preserve"> </w:t>
      </w:r>
      <w:r w:rsidRPr="00A00B6B">
        <w:rPr>
          <w:rFonts w:ascii="Arial" w:hAnsi="Arial"/>
          <w:sz w:val="24"/>
        </w:rPr>
        <w:t>L’incorruttibilità di un regno si compie per mezzo della sapienza. Tutti i regni si corrompono quando in essi governa la stoltezza.</w:t>
      </w:r>
      <w:r w:rsidR="00D62C90" w:rsidRPr="00A00B6B">
        <w:rPr>
          <w:rFonts w:ascii="Arial" w:hAnsi="Arial"/>
          <w:sz w:val="24"/>
        </w:rPr>
        <w:t xml:space="preserve"> </w:t>
      </w:r>
      <w:r w:rsidRPr="00A00B6B">
        <w:rPr>
          <w:rFonts w:ascii="Arial" w:hAnsi="Arial"/>
          <w:sz w:val="24"/>
        </w:rPr>
        <w:t>Un regno corrotto non è benedetto dal Signore. Sui corruttori vi sarà un’indagine rigorosa e saranno scalzati dai loro troni.</w:t>
      </w:r>
      <w:r w:rsidR="003B30AE" w:rsidRPr="00A00B6B">
        <w:rPr>
          <w:rFonts w:ascii="Arial" w:hAnsi="Arial"/>
          <w:sz w:val="24"/>
        </w:rPr>
        <w:t xml:space="preserve"> </w:t>
      </w:r>
      <w:r w:rsidRPr="00A00B6B">
        <w:rPr>
          <w:rFonts w:ascii="Arial" w:hAnsi="Arial"/>
          <w:sz w:val="24"/>
        </w:rPr>
        <w:t xml:space="preserve">La sapienza è vita. Essa è l’alito di Dio perennemente </w:t>
      </w:r>
      <w:r w:rsidRPr="00A00B6B">
        <w:rPr>
          <w:rFonts w:ascii="Arial" w:hAnsi="Arial"/>
          <w:sz w:val="24"/>
        </w:rPr>
        <w:lastRenderedPageBreak/>
        <w:t>infuso nell’uomo. Chi si lascia infondere la sapienza, dona incorruttibilità ad ogni cosa.</w:t>
      </w:r>
    </w:p>
    <w:p w14:paraId="3914A2F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Annuncerò che cos’è la sapienza e com’è nata, non vi terrò nascosti i suoi segreti, ma fin dalle origini ne ricercherò le tracce, metterò in chiaro la conoscenza di lei, non mi allontanerò dalla verità.</w:t>
      </w:r>
    </w:p>
    <w:p w14:paraId="5EF65C9F" w14:textId="5C875557" w:rsidR="00FE6B0B" w:rsidRPr="00A00B6B" w:rsidRDefault="00FE6B0B" w:rsidP="00FE6B0B">
      <w:pPr>
        <w:spacing w:after="120"/>
        <w:jc w:val="both"/>
        <w:rPr>
          <w:rFonts w:ascii="Arial" w:hAnsi="Arial"/>
          <w:sz w:val="24"/>
        </w:rPr>
      </w:pPr>
      <w:r w:rsidRPr="00A00B6B">
        <w:rPr>
          <w:rFonts w:ascii="Arial" w:hAnsi="Arial"/>
          <w:sz w:val="24"/>
        </w:rPr>
        <w:t>Ora il saggio vuole rivelare ogni cosa sulla sapienza. Nulla di essa vuole tenere nascosta. Prima di ogni cosa annuncerà cos’è la sapienza e come essa è nata.</w:t>
      </w:r>
      <w:r w:rsidR="00D62C90" w:rsidRPr="00A00B6B">
        <w:rPr>
          <w:rFonts w:ascii="Arial" w:hAnsi="Arial"/>
          <w:sz w:val="24"/>
        </w:rPr>
        <w:t xml:space="preserve"> </w:t>
      </w:r>
      <w:r w:rsidRPr="00A00B6B">
        <w:rPr>
          <w:rFonts w:ascii="Arial" w:hAnsi="Arial"/>
          <w:sz w:val="24"/>
        </w:rPr>
        <w:t>Di essa non terra nascosto nessun suo segreto. Per questo cercherà le sue tracce fin dalle origini, dall’inizio. Questo perché nulla sfugga di essa.</w:t>
      </w:r>
      <w:r w:rsidR="00D62C90" w:rsidRPr="00A00B6B">
        <w:rPr>
          <w:rFonts w:ascii="Arial" w:hAnsi="Arial"/>
          <w:sz w:val="24"/>
        </w:rPr>
        <w:t xml:space="preserve"> </w:t>
      </w:r>
      <w:r w:rsidRPr="00A00B6B">
        <w:rPr>
          <w:rFonts w:ascii="Arial" w:hAnsi="Arial"/>
          <w:sz w:val="24"/>
        </w:rPr>
        <w:t>Ecco qual è il suo intento: mettere in chiaro la conoscenza di lei. In nulla si allontanerà dalla verità. Tutto della sapienza sarà svelato.</w:t>
      </w:r>
      <w:r w:rsidR="00D62C90" w:rsidRPr="00A00B6B">
        <w:rPr>
          <w:rFonts w:ascii="Arial" w:hAnsi="Arial"/>
          <w:sz w:val="24"/>
        </w:rPr>
        <w:t xml:space="preserve"> </w:t>
      </w:r>
      <w:r w:rsidRPr="00A00B6B">
        <w:rPr>
          <w:rFonts w:ascii="Arial" w:hAnsi="Arial"/>
          <w:sz w:val="24"/>
        </w:rPr>
        <w:t>Niente dovrà rimanere nascosto. Come si può constatare il suo è un desiderio ambizioso. Possiede però il suo limite. Qual è il limite di questo progetto?</w:t>
      </w:r>
      <w:r w:rsidR="00D62C90" w:rsidRPr="00A00B6B">
        <w:rPr>
          <w:rFonts w:ascii="Arial" w:hAnsi="Arial"/>
          <w:sz w:val="24"/>
        </w:rPr>
        <w:t xml:space="preserve"> </w:t>
      </w:r>
      <w:r w:rsidRPr="00A00B6B">
        <w:rPr>
          <w:rFonts w:ascii="Arial" w:hAnsi="Arial"/>
          <w:sz w:val="24"/>
        </w:rPr>
        <w:t>Il limite sta nella rivelazione che il Signore gli darà. Il limite è anche quanto il suo cuore sarà capace di ricevere come luce.</w:t>
      </w:r>
      <w:r w:rsidR="00D62C90" w:rsidRPr="00A00B6B">
        <w:rPr>
          <w:rFonts w:ascii="Arial" w:hAnsi="Arial"/>
          <w:sz w:val="24"/>
        </w:rPr>
        <w:t xml:space="preserve"> </w:t>
      </w:r>
      <w:r w:rsidRPr="00A00B6B">
        <w:rPr>
          <w:rFonts w:ascii="Arial" w:hAnsi="Arial"/>
          <w:sz w:val="24"/>
        </w:rPr>
        <w:t>Il limite è anche quanto il Signore ha deciso come cammino storico della sapienza nel tempo. La sapienza infatti è luce sempre nuova.</w:t>
      </w:r>
      <w:r w:rsidR="00D62C90" w:rsidRPr="00A00B6B">
        <w:rPr>
          <w:rFonts w:ascii="Arial" w:hAnsi="Arial"/>
          <w:sz w:val="24"/>
        </w:rPr>
        <w:t xml:space="preserve"> </w:t>
      </w:r>
      <w:r w:rsidRPr="00A00B6B">
        <w:rPr>
          <w:rFonts w:ascii="Arial" w:hAnsi="Arial"/>
          <w:sz w:val="24"/>
        </w:rPr>
        <w:t>Oggi questo saggio ci offrirà tutto sulla sapienza. È però il suo un tutto aperto, non chiuso. È un tutto che necessita di un tutto quotidiano.</w:t>
      </w:r>
      <w:r w:rsidR="00D62C90" w:rsidRPr="00A00B6B">
        <w:rPr>
          <w:rFonts w:ascii="Arial" w:hAnsi="Arial"/>
          <w:sz w:val="24"/>
        </w:rPr>
        <w:t xml:space="preserve"> </w:t>
      </w:r>
      <w:r w:rsidRPr="00A00B6B">
        <w:rPr>
          <w:rFonts w:ascii="Arial" w:hAnsi="Arial"/>
          <w:sz w:val="24"/>
        </w:rPr>
        <w:t>Chi verrà dopo di lui, anche lui darà il suo tutto. Il tutto della sapienza è infinito. Mai nessun uomo lo esaurirà. Come rivelazione neanche Gesù lo ha esaurito.</w:t>
      </w:r>
      <w:r w:rsidR="00D62C90" w:rsidRPr="00A00B6B">
        <w:rPr>
          <w:rFonts w:ascii="Arial" w:hAnsi="Arial"/>
          <w:sz w:val="24"/>
        </w:rPr>
        <w:t xml:space="preserve"> </w:t>
      </w:r>
      <w:r w:rsidRPr="00A00B6B">
        <w:rPr>
          <w:rFonts w:ascii="Arial" w:hAnsi="Arial"/>
          <w:sz w:val="24"/>
        </w:rPr>
        <w:t>Per questo ci ha lasciato il suo Santo Spirito, perché ci conduca di sapienza in sapienza. È una conduzione che mai si esaurisce.</w:t>
      </w:r>
      <w:r w:rsidR="00D62C90" w:rsidRPr="00A00B6B">
        <w:rPr>
          <w:rFonts w:ascii="Arial" w:hAnsi="Arial"/>
          <w:sz w:val="24"/>
        </w:rPr>
        <w:t xml:space="preserve"> </w:t>
      </w:r>
      <w:r w:rsidRPr="00A00B6B">
        <w:rPr>
          <w:rFonts w:ascii="Arial" w:hAnsi="Arial"/>
          <w:sz w:val="24"/>
        </w:rPr>
        <w:t>Chi pensa di aver esaurito la comprensione di Cristo e del suo Vangelo è uno stolto. Essa è infinita e non basta l’eternità.</w:t>
      </w:r>
      <w:r w:rsidR="003B30AE" w:rsidRPr="00A00B6B">
        <w:rPr>
          <w:rFonts w:ascii="Arial" w:hAnsi="Arial"/>
          <w:sz w:val="24"/>
        </w:rPr>
        <w:t xml:space="preserve"> </w:t>
      </w:r>
      <w:r w:rsidRPr="00A00B6B">
        <w:rPr>
          <w:rFonts w:ascii="Arial" w:hAnsi="Arial"/>
          <w:sz w:val="24"/>
        </w:rPr>
        <w:t>Fermarsi ad un Padre della Chiesa, ad un teologo e pensare che il suo sia il vero Cristo, è stoltezza. Neanche ad un autore ispirato ci si deve fermare.</w:t>
      </w:r>
      <w:r w:rsidR="003B30AE" w:rsidRPr="00A00B6B">
        <w:rPr>
          <w:rFonts w:ascii="Arial" w:hAnsi="Arial"/>
          <w:sz w:val="24"/>
        </w:rPr>
        <w:t xml:space="preserve"> </w:t>
      </w:r>
      <w:r w:rsidRPr="00A00B6B">
        <w:rPr>
          <w:rFonts w:ascii="Arial" w:hAnsi="Arial"/>
          <w:sz w:val="24"/>
        </w:rPr>
        <w:t>Tutte le menti del passato non esauriscono il mistero di Gesù. Sempre lo Spirito deve condurci a tutta la verità. La conduzione è appena iniziata.</w:t>
      </w:r>
    </w:p>
    <w:p w14:paraId="2C4C261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Non mi farò compagno di chi si consuma d’invidia, perché costui non avrà nulla in comune con la sapienza.</w:t>
      </w:r>
    </w:p>
    <w:p w14:paraId="5F8AC221" w14:textId="46AA360B" w:rsidR="00FE6B0B" w:rsidRPr="00A00B6B" w:rsidRDefault="00FE6B0B" w:rsidP="00FE6B0B">
      <w:pPr>
        <w:spacing w:after="120"/>
        <w:jc w:val="both"/>
        <w:rPr>
          <w:rFonts w:ascii="Arial" w:hAnsi="Arial"/>
          <w:sz w:val="24"/>
        </w:rPr>
      </w:pPr>
      <w:r w:rsidRPr="00A00B6B">
        <w:rPr>
          <w:rFonts w:ascii="Arial" w:hAnsi="Arial"/>
          <w:sz w:val="24"/>
        </w:rPr>
        <w:t>L’invidia è stoltezza. È carenza di sapienza. Assenza di essa nel cuore. Il saggio decide di non essere compagno di chi si consuma nell’invidia.</w:t>
      </w:r>
      <w:r w:rsidR="00D62C90" w:rsidRPr="00A00B6B">
        <w:rPr>
          <w:rFonts w:ascii="Arial" w:hAnsi="Arial"/>
          <w:sz w:val="24"/>
        </w:rPr>
        <w:t xml:space="preserve"> </w:t>
      </w:r>
      <w:r w:rsidRPr="00A00B6B">
        <w:rPr>
          <w:rFonts w:ascii="Arial" w:hAnsi="Arial"/>
          <w:sz w:val="24"/>
        </w:rPr>
        <w:t>Perché? Perché chi si consuma d’invidia non avrà nulla in comune con la sapienza. È uno stolto. Non può il saggio camminare con lo stolto.</w:t>
      </w:r>
      <w:r w:rsidR="00D62C90" w:rsidRPr="00A00B6B">
        <w:rPr>
          <w:rFonts w:ascii="Arial" w:hAnsi="Arial"/>
          <w:sz w:val="24"/>
        </w:rPr>
        <w:t xml:space="preserve"> </w:t>
      </w:r>
      <w:r w:rsidRPr="00A00B6B">
        <w:rPr>
          <w:rFonts w:ascii="Arial" w:hAnsi="Arial"/>
          <w:sz w:val="24"/>
        </w:rPr>
        <w:t>Sapienza e stoltezza mai potranno stare insieme. Così mai potranno stare insieme chi coltiva la sapienza e chi coltiva la stoltezza.</w:t>
      </w:r>
      <w:r w:rsidR="00D62C90" w:rsidRPr="00A00B6B">
        <w:rPr>
          <w:rFonts w:ascii="Arial" w:hAnsi="Arial"/>
          <w:sz w:val="24"/>
        </w:rPr>
        <w:t xml:space="preserve"> </w:t>
      </w:r>
      <w:r w:rsidRPr="00A00B6B">
        <w:rPr>
          <w:rFonts w:ascii="Arial" w:hAnsi="Arial"/>
          <w:sz w:val="24"/>
        </w:rPr>
        <w:t>Chi si consuma d’invidia è un coltivatore di stoltezza. Da lui si deve stare lontano. Non ci si può fare compagno. Distoglierebbe dalla sapienza.</w:t>
      </w:r>
      <w:r w:rsidR="00D62C90" w:rsidRPr="00A00B6B">
        <w:rPr>
          <w:rFonts w:ascii="Arial" w:hAnsi="Arial"/>
          <w:sz w:val="24"/>
        </w:rPr>
        <w:t xml:space="preserve"> </w:t>
      </w:r>
      <w:r w:rsidRPr="00A00B6B">
        <w:rPr>
          <w:rFonts w:ascii="Arial" w:hAnsi="Arial"/>
          <w:sz w:val="24"/>
        </w:rPr>
        <w:t>È proprio della saggezza conoscere chi non è saggio. L’invidioso non è saggio. Non è saggio perché non accoglie la verità che la sapienza ha posto nell’altro.</w:t>
      </w:r>
      <w:r w:rsidR="00D62C90" w:rsidRPr="00A00B6B">
        <w:rPr>
          <w:rFonts w:ascii="Arial" w:hAnsi="Arial"/>
          <w:sz w:val="24"/>
        </w:rPr>
        <w:t xml:space="preserve"> </w:t>
      </w:r>
      <w:r w:rsidRPr="00A00B6B">
        <w:rPr>
          <w:rFonts w:ascii="Arial" w:hAnsi="Arial"/>
          <w:sz w:val="24"/>
        </w:rPr>
        <w:t>Di questa persona mai ci si dovrà fidare. È avvolta da tanta stoltezza ed insipienza. Da essa si deve stare lontani.</w:t>
      </w:r>
      <w:r w:rsidR="003B30AE" w:rsidRPr="00A00B6B">
        <w:rPr>
          <w:rFonts w:ascii="Arial" w:hAnsi="Arial"/>
          <w:sz w:val="24"/>
        </w:rPr>
        <w:t xml:space="preserve"> </w:t>
      </w:r>
      <w:r w:rsidRPr="00A00B6B">
        <w:rPr>
          <w:rFonts w:ascii="Arial" w:hAnsi="Arial"/>
          <w:sz w:val="24"/>
        </w:rPr>
        <w:t xml:space="preserve">Chi si consuma d’invidia mai potrà acquisire la sapienza. Dovrà prima abbandonare l’invidia e rivestirsi di tanta umiltà. </w:t>
      </w:r>
    </w:p>
    <w:p w14:paraId="69464BBF" w14:textId="77777777" w:rsidR="00FE6B0B" w:rsidRPr="00A00B6B" w:rsidRDefault="00FE6B0B" w:rsidP="00FE6B0B">
      <w:pPr>
        <w:spacing w:after="120"/>
        <w:jc w:val="both"/>
        <w:rPr>
          <w:rFonts w:ascii="Arial" w:hAnsi="Arial"/>
          <w:sz w:val="24"/>
        </w:rPr>
      </w:pPr>
    </w:p>
    <w:p w14:paraId="48D4BD78" w14:textId="77777777" w:rsidR="00FE6B0B" w:rsidRPr="00A00B6B" w:rsidRDefault="00FE6B0B" w:rsidP="00FE72E4">
      <w:pPr>
        <w:pStyle w:val="Corpotesto"/>
      </w:pPr>
      <w:bookmarkStart w:id="91" w:name="_Toc62159815"/>
      <w:r w:rsidRPr="00A00B6B">
        <w:t>Salomone si accinge a descrivere la sapienza</w:t>
      </w:r>
      <w:bookmarkEnd w:id="91"/>
    </w:p>
    <w:p w14:paraId="4D62F8C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24</w:t>
      </w:r>
      <w:r w:rsidRPr="00A00B6B">
        <w:rPr>
          <w:rFonts w:ascii="Arial" w:hAnsi="Arial"/>
          <w:b/>
          <w:sz w:val="24"/>
        </w:rPr>
        <w:t>Il gran numero di sapienti è salvezza per il mondo, un re prudente è la sicurezza del popolo.</w:t>
      </w:r>
    </w:p>
    <w:p w14:paraId="3416B0B9" w14:textId="41432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La sapienza genera la vita nel regno degli uomini, via per la costruzione del regno eterno di Dio, sulla terra e nei cieli.</w:t>
      </w:r>
      <w:r w:rsidR="00D62C90" w:rsidRPr="00A00B6B">
        <w:rPr>
          <w:rFonts w:ascii="Arial" w:hAnsi="Arial"/>
          <w:sz w:val="24"/>
        </w:rPr>
        <w:t xml:space="preserve"> </w:t>
      </w:r>
      <w:r w:rsidRPr="00A00B6B">
        <w:rPr>
          <w:rFonts w:ascii="Arial" w:hAnsi="Arial"/>
          <w:sz w:val="24"/>
        </w:rPr>
        <w:t>Il gran numero di sapienti è salvezza per il mondo, perché essi sono portatori di vera vita. Sono essi che contrastano la morte generata dagli empi.</w:t>
      </w:r>
      <w:r w:rsidR="00D62C90" w:rsidRPr="00A00B6B">
        <w:rPr>
          <w:rFonts w:ascii="Arial" w:hAnsi="Arial"/>
          <w:sz w:val="24"/>
        </w:rPr>
        <w:t xml:space="preserve"> </w:t>
      </w:r>
      <w:r w:rsidRPr="00A00B6B">
        <w:rPr>
          <w:rFonts w:ascii="Arial" w:hAnsi="Arial"/>
          <w:sz w:val="24"/>
        </w:rPr>
        <w:t>Un re prudente, cioè saggio, è sicurezza del popolo, perché con la sua sapienza allontana dal popolo la morte.</w:t>
      </w:r>
      <w:r w:rsidR="00D62C90" w:rsidRPr="00A00B6B">
        <w:rPr>
          <w:rFonts w:ascii="Arial" w:hAnsi="Arial"/>
          <w:sz w:val="24"/>
        </w:rPr>
        <w:t xml:space="preserve"> </w:t>
      </w:r>
      <w:r w:rsidRPr="00A00B6B">
        <w:rPr>
          <w:rFonts w:ascii="Arial" w:hAnsi="Arial"/>
          <w:sz w:val="24"/>
        </w:rPr>
        <w:t>Un re prudente è un creatore di vita. È la vita la sicurezza di un popolo. La stoltezza crea morte e non offre alcuna sicurezza.</w:t>
      </w:r>
    </w:p>
    <w:p w14:paraId="658678C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Lasciatevi dunque ammaestrare dalle mie parole e ne trarrete profitto.</w:t>
      </w:r>
    </w:p>
    <w:p w14:paraId="2790BF42" w14:textId="04A559BD" w:rsidR="00FE6B0B" w:rsidRPr="00A00B6B" w:rsidRDefault="00FE6B0B" w:rsidP="00FE6B0B">
      <w:pPr>
        <w:spacing w:after="120"/>
        <w:jc w:val="both"/>
        <w:rPr>
          <w:rFonts w:ascii="Arial" w:hAnsi="Arial"/>
          <w:sz w:val="24"/>
        </w:rPr>
      </w:pPr>
      <w:r w:rsidRPr="00A00B6B">
        <w:rPr>
          <w:rFonts w:ascii="Arial" w:hAnsi="Arial"/>
          <w:sz w:val="24"/>
        </w:rPr>
        <w:t>Sia uomini che re, sia il popolo che chi lo governa sono invitati dal saggio a lasciarsi ammaestrare dalle sue parole. Quanti si lasceranno ammaestrare ne trarranno un gran profitto. Allontaneranno la morte. Saranno veri portatori e generatori di vera vita.</w:t>
      </w:r>
      <w:r w:rsidR="00D62C90" w:rsidRPr="00A00B6B">
        <w:rPr>
          <w:rFonts w:ascii="Arial" w:hAnsi="Arial"/>
          <w:sz w:val="24"/>
        </w:rPr>
        <w:t xml:space="preserve"> </w:t>
      </w:r>
      <w:r w:rsidRPr="00A00B6B">
        <w:rPr>
          <w:rFonts w:ascii="Arial" w:hAnsi="Arial"/>
          <w:sz w:val="24"/>
        </w:rPr>
        <w:t>Chi dona morte non è sapiente. Sapiente è chi dona vita. Dona vita chi si lascia ammaestrare dalle parole del saggio. La vita è dall’istruzione.</w:t>
      </w:r>
      <w:r w:rsidR="003B30AE" w:rsidRPr="00A00B6B">
        <w:rPr>
          <w:rFonts w:ascii="Arial" w:hAnsi="Arial"/>
          <w:sz w:val="24"/>
        </w:rPr>
        <w:t xml:space="preserve"> </w:t>
      </w:r>
      <w:r w:rsidRPr="00A00B6B">
        <w:rPr>
          <w:rFonts w:ascii="Arial" w:hAnsi="Arial"/>
          <w:sz w:val="24"/>
        </w:rPr>
        <w:t>Sarebbe sufficiente leggere quanto oggi avviene nel mondo per concludere che la stoltezza governa i cuori. Stiamo costruendo il regno della morte.</w:t>
      </w:r>
      <w:r w:rsidR="00D62C90" w:rsidRPr="00A00B6B">
        <w:rPr>
          <w:rFonts w:ascii="Arial" w:hAnsi="Arial"/>
          <w:sz w:val="24"/>
        </w:rPr>
        <w:t xml:space="preserve"> </w:t>
      </w:r>
      <w:r w:rsidRPr="00A00B6B">
        <w:rPr>
          <w:rFonts w:ascii="Arial" w:hAnsi="Arial"/>
          <w:sz w:val="24"/>
        </w:rPr>
        <w:t>Non stiamo lavorando per il regno della vita. Siamo stati conquistati dalla stoltezza e dall’insipienza.</w:t>
      </w:r>
      <w:r w:rsidR="00D62C90" w:rsidRPr="00A00B6B">
        <w:rPr>
          <w:rFonts w:ascii="Arial" w:hAnsi="Arial"/>
          <w:sz w:val="24"/>
        </w:rPr>
        <w:t xml:space="preserve"> </w:t>
      </w:r>
      <w:r w:rsidRPr="00A00B6B">
        <w:rPr>
          <w:rFonts w:ascii="Arial" w:hAnsi="Arial"/>
          <w:sz w:val="24"/>
        </w:rPr>
        <w:t>Ora è giusto che anche noi ci lasciamo ammaestrare dalla sapienza. Anche noi vogliamo trarre un gran profitto del suo insegnamento.</w:t>
      </w:r>
    </w:p>
    <w:p w14:paraId="3DACF60A" w14:textId="77777777" w:rsidR="00D62C90" w:rsidRPr="00A00B6B" w:rsidRDefault="00D62C90" w:rsidP="00FE6B0B">
      <w:pPr>
        <w:spacing w:after="120"/>
        <w:jc w:val="both"/>
        <w:rPr>
          <w:rFonts w:ascii="Arial" w:hAnsi="Arial"/>
          <w:sz w:val="24"/>
        </w:rPr>
      </w:pPr>
    </w:p>
    <w:p w14:paraId="193ED962" w14:textId="160297B8" w:rsidR="00D62C90" w:rsidRPr="00A00B6B" w:rsidRDefault="00D62C90" w:rsidP="001E2219">
      <w:pPr>
        <w:pStyle w:val="Titolo3"/>
      </w:pPr>
      <w:bookmarkStart w:id="92" w:name="_Toc193205048"/>
      <w:r w:rsidRPr="00A00B6B">
        <w:t>SAPIENZA VII</w:t>
      </w:r>
      <w:bookmarkEnd w:id="92"/>
    </w:p>
    <w:p w14:paraId="447677F6" w14:textId="77777777" w:rsidR="00D62C90" w:rsidRPr="00A00B6B" w:rsidRDefault="00D62C90" w:rsidP="00D62C90">
      <w:pPr>
        <w:spacing w:after="120"/>
        <w:ind w:left="567" w:right="567"/>
        <w:jc w:val="both"/>
        <w:rPr>
          <w:rFonts w:ascii="Arial" w:hAnsi="Arial"/>
          <w:i/>
          <w:iCs/>
          <w:sz w:val="24"/>
        </w:rPr>
      </w:pPr>
      <w:r w:rsidRPr="00A00B6B">
        <w:rPr>
          <w:rFonts w:ascii="Arial" w:hAnsi="Arial"/>
          <w:i/>
          <w:iCs/>
          <w:sz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4828A37E" w14:textId="57786F12" w:rsidR="00D62C90" w:rsidRPr="00A00B6B" w:rsidRDefault="00D62C90" w:rsidP="00D62C90">
      <w:pPr>
        <w:spacing w:after="120"/>
        <w:ind w:left="567" w:right="567"/>
        <w:jc w:val="both"/>
        <w:rPr>
          <w:rFonts w:ascii="Arial" w:hAnsi="Arial"/>
          <w:i/>
          <w:iCs/>
          <w:sz w:val="24"/>
        </w:rPr>
      </w:pPr>
      <w:r w:rsidRPr="00A00B6B">
        <w:rPr>
          <w:rFonts w:ascii="Arial" w:hAnsi="Arial"/>
          <w:i/>
          <w:iCs/>
          <w:sz w:val="24"/>
        </w:rPr>
        <w:t>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16FAD745" w14:textId="2FB2BBE5" w:rsidR="00D62C90" w:rsidRPr="00A00B6B" w:rsidRDefault="00D62C90" w:rsidP="00D62C90">
      <w:pPr>
        <w:spacing w:after="120"/>
        <w:ind w:left="567" w:right="567"/>
        <w:jc w:val="both"/>
        <w:rPr>
          <w:rFonts w:ascii="Arial" w:hAnsi="Arial"/>
          <w:i/>
          <w:iCs/>
          <w:sz w:val="24"/>
        </w:rPr>
      </w:pPr>
      <w:r w:rsidRPr="00A00B6B">
        <w:rPr>
          <w:rFonts w:ascii="Arial" w:hAnsi="Arial"/>
          <w:i/>
          <w:iCs/>
          <w:sz w:val="24"/>
        </w:rPr>
        <w:t>Per questo pregai e mi fu elargita la prudenza, implorai e venne in me lo spirito di sapienza. La preferii a scettri e a troni, stimai un nulla la ricchezza al suo confronto, non la paragonai neppure a una gemma inestimabile, perché tutto l’oro al suo confronto</w:t>
      </w:r>
      <w:r w:rsidR="003B30AE" w:rsidRPr="00A00B6B">
        <w:rPr>
          <w:rFonts w:ascii="Arial" w:hAnsi="Arial"/>
          <w:i/>
          <w:iCs/>
          <w:sz w:val="24"/>
        </w:rPr>
        <w:t xml:space="preserve"> </w:t>
      </w:r>
      <w:r w:rsidRPr="00A00B6B">
        <w:rPr>
          <w:rFonts w:ascii="Arial" w:hAnsi="Arial"/>
          <w:i/>
          <w:iCs/>
          <w:sz w:val="24"/>
        </w:rPr>
        <w:t>è come un po’ di sabbia e come fango sarà valutato di fronte a lei l’argento.</w:t>
      </w:r>
    </w:p>
    <w:p w14:paraId="5227E7B4" w14:textId="7AAD119F" w:rsidR="00D62C90" w:rsidRPr="00A00B6B" w:rsidRDefault="00D62C90" w:rsidP="00D62C90">
      <w:pPr>
        <w:spacing w:after="120"/>
        <w:ind w:left="567" w:right="567"/>
        <w:jc w:val="both"/>
        <w:rPr>
          <w:rFonts w:ascii="Arial" w:hAnsi="Arial"/>
          <w:i/>
          <w:iCs/>
          <w:sz w:val="24"/>
        </w:rPr>
      </w:pPr>
      <w:r w:rsidRPr="00A00B6B">
        <w:rPr>
          <w:rFonts w:ascii="Arial" w:hAnsi="Arial"/>
          <w:i/>
          <w:iCs/>
          <w:sz w:val="24"/>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34F27A80" w14:textId="0EB628EC" w:rsidR="00D62C90" w:rsidRPr="00A00B6B" w:rsidRDefault="00D62C90" w:rsidP="00D62C90">
      <w:pPr>
        <w:spacing w:after="120"/>
        <w:ind w:left="567" w:right="567"/>
        <w:jc w:val="both"/>
        <w:rPr>
          <w:rFonts w:ascii="Arial" w:hAnsi="Arial"/>
          <w:i/>
          <w:iCs/>
          <w:sz w:val="24"/>
        </w:rPr>
      </w:pPr>
      <w:r w:rsidRPr="00A00B6B">
        <w:rPr>
          <w:rFonts w:ascii="Arial" w:hAnsi="Arial"/>
          <w:i/>
          <w:iCs/>
          <w:sz w:val="24"/>
        </w:rPr>
        <w:lastRenderedPageBreak/>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75E89613" w14:textId="464B3CA7" w:rsidR="00D62C90" w:rsidRPr="00A00B6B" w:rsidRDefault="00D62C90" w:rsidP="00D62C90">
      <w:pPr>
        <w:spacing w:after="120"/>
        <w:ind w:left="567" w:right="567"/>
        <w:jc w:val="both"/>
        <w:rPr>
          <w:rFonts w:ascii="Arial" w:hAnsi="Arial"/>
          <w:i/>
          <w:iCs/>
          <w:sz w:val="24"/>
        </w:rPr>
      </w:pPr>
      <w:r w:rsidRPr="00A00B6B">
        <w:rPr>
          <w:rFonts w:ascii="Arial" w:hAnsi="Arial"/>
          <w:i/>
          <w:iCs/>
          <w:sz w:val="24"/>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52F7D71" w14:textId="77777777" w:rsidR="00D62C90" w:rsidRPr="00A00B6B" w:rsidRDefault="00D62C90" w:rsidP="00D62C90">
      <w:pPr>
        <w:spacing w:after="120"/>
        <w:ind w:left="567" w:right="567"/>
        <w:jc w:val="both"/>
        <w:rPr>
          <w:rFonts w:ascii="Arial" w:hAnsi="Arial"/>
          <w:i/>
          <w:iCs/>
          <w:sz w:val="24"/>
        </w:rPr>
      </w:pPr>
      <w:r w:rsidRPr="00A00B6B">
        <w:rPr>
          <w:rFonts w:ascii="Arial" w:hAnsi="Arial"/>
          <w:i/>
          <w:iCs/>
          <w:sz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w:t>
      </w:r>
    </w:p>
    <w:p w14:paraId="5BA0EFEA" w14:textId="6FA36F89" w:rsidR="00D62C90" w:rsidRPr="00A00B6B" w:rsidRDefault="00D62C90" w:rsidP="00D62C90">
      <w:pPr>
        <w:spacing w:after="120"/>
        <w:ind w:left="567" w:right="567"/>
        <w:jc w:val="both"/>
        <w:rPr>
          <w:rFonts w:ascii="Arial" w:hAnsi="Arial"/>
          <w:i/>
          <w:iCs/>
          <w:sz w:val="24"/>
        </w:rPr>
      </w:pPr>
      <w:r w:rsidRPr="00A00B6B">
        <w:rPr>
          <w:rFonts w:ascii="Arial" w:hAnsi="Arial"/>
          <w:i/>
          <w:iCs/>
          <w:sz w:val="24"/>
        </w:rPr>
        <w:t>È effluvio della potenza di Dio, emanazione genuina della gloria dell’Onnipotente; per questo nulla di contaminato penetra in essa. È riflesso della luce perenne, uno specchio senza macchia dell’attività di Dio e immagine della sua bontà.</w:t>
      </w:r>
    </w:p>
    <w:p w14:paraId="36334E72" w14:textId="0CE3BBAA" w:rsidR="00D62C90" w:rsidRPr="00A00B6B" w:rsidRDefault="00D62C90" w:rsidP="00D62C90">
      <w:pPr>
        <w:spacing w:after="120"/>
        <w:ind w:left="567" w:right="567"/>
        <w:jc w:val="both"/>
        <w:rPr>
          <w:rFonts w:ascii="Arial" w:hAnsi="Arial"/>
          <w:i/>
          <w:iCs/>
          <w:sz w:val="24"/>
        </w:rPr>
      </w:pPr>
      <w:r w:rsidRPr="00A00B6B">
        <w:rPr>
          <w:rFonts w:ascii="Arial" w:hAnsi="Arial"/>
          <w:i/>
          <w:iCs/>
          <w:sz w:val="24"/>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p>
    <w:p w14:paraId="3EB510C7" w14:textId="4601B1F4" w:rsidR="00FE6B0B" w:rsidRPr="00A00B6B" w:rsidRDefault="00FE6B0B" w:rsidP="00D62C90">
      <w:pPr>
        <w:tabs>
          <w:tab w:val="left" w:pos="2268"/>
        </w:tabs>
        <w:ind w:left="851" w:hanging="851"/>
        <w:jc w:val="both"/>
        <w:rPr>
          <w:color w:val="000000"/>
          <w:sz w:val="24"/>
        </w:rPr>
      </w:pPr>
    </w:p>
    <w:p w14:paraId="252897A6" w14:textId="77777777" w:rsidR="00FE6B0B" w:rsidRPr="00A00B6B" w:rsidRDefault="00FE6B0B" w:rsidP="00FE6B0B"/>
    <w:p w14:paraId="214E9200" w14:textId="77777777" w:rsidR="00FE6B0B" w:rsidRPr="00A00B6B" w:rsidRDefault="00FE6B0B" w:rsidP="00FE72E4">
      <w:pPr>
        <w:pStyle w:val="Corpotesto"/>
        <w:rPr>
          <w:sz w:val="36"/>
        </w:rPr>
      </w:pPr>
      <w:bookmarkStart w:id="93" w:name="_Toc62159818"/>
      <w:r w:rsidRPr="00A00B6B">
        <w:t>SALOMONE E LA RICERCA DELLA SAPIENZA</w:t>
      </w:r>
      <w:bookmarkEnd w:id="93"/>
      <w:r w:rsidRPr="00A00B6B">
        <w:t xml:space="preserve"> </w:t>
      </w:r>
    </w:p>
    <w:p w14:paraId="0034E4D0" w14:textId="77777777" w:rsidR="00FE6B0B" w:rsidRPr="00A00B6B" w:rsidRDefault="00FE6B0B" w:rsidP="00FE72E4">
      <w:pPr>
        <w:pStyle w:val="Corpotesto"/>
      </w:pPr>
      <w:bookmarkStart w:id="94" w:name="_Toc62159820"/>
      <w:r w:rsidRPr="00A00B6B">
        <w:t>Salomone non era che un uomo</w:t>
      </w:r>
      <w:bookmarkEnd w:id="94"/>
      <w:r w:rsidRPr="00A00B6B">
        <w:t xml:space="preserve"> </w:t>
      </w:r>
    </w:p>
    <w:p w14:paraId="4C023A3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Anch’io sono un uomo mortale uguale a tutti, discendente del primo uomo plasmato con la terra. La mia carne fu modellata nel grembo di mia madre,</w:t>
      </w:r>
    </w:p>
    <w:p w14:paraId="38CAC8F9" w14:textId="2604A017" w:rsidR="00FE6B0B" w:rsidRPr="00A00B6B" w:rsidRDefault="00FE6B0B" w:rsidP="00FE6B0B">
      <w:pPr>
        <w:spacing w:after="120"/>
        <w:jc w:val="both"/>
        <w:rPr>
          <w:rFonts w:ascii="Arial" w:hAnsi="Arial"/>
          <w:sz w:val="24"/>
        </w:rPr>
      </w:pPr>
      <w:r w:rsidRPr="00A00B6B">
        <w:rPr>
          <w:rFonts w:ascii="Arial" w:hAnsi="Arial"/>
          <w:sz w:val="24"/>
        </w:rPr>
        <w:t>Salomone, ritenuto come l’Autore, o l’Agiografo del Libro della Sapienza, presenta se stesso, uomo come tutti gli altri uomini.</w:t>
      </w:r>
      <w:r w:rsidR="00D62C90" w:rsidRPr="00A00B6B">
        <w:rPr>
          <w:rFonts w:ascii="Arial" w:hAnsi="Arial"/>
          <w:sz w:val="24"/>
        </w:rPr>
        <w:t xml:space="preserve"> </w:t>
      </w:r>
      <w:r w:rsidRPr="00A00B6B">
        <w:rPr>
          <w:rFonts w:ascii="Arial" w:hAnsi="Arial"/>
          <w:sz w:val="24"/>
        </w:rPr>
        <w:t>Lui si annunzia uomo mortale uguale a tutti, senza alcuna differenza. Anche lui è discendente del primo uomo plasmato con la terra. Anche lui è figlio di Adamo. Anche lui è stato concepito come ogni altro uomo. La sua carne fu modellata nel grembo di sua madre.</w:t>
      </w:r>
      <w:r w:rsidR="00D62C90" w:rsidRPr="00A00B6B">
        <w:rPr>
          <w:rFonts w:ascii="Arial" w:hAnsi="Arial"/>
          <w:sz w:val="24"/>
        </w:rPr>
        <w:t xml:space="preserve"> </w:t>
      </w:r>
      <w:r w:rsidRPr="00A00B6B">
        <w:rPr>
          <w:rFonts w:ascii="Arial" w:hAnsi="Arial"/>
          <w:sz w:val="24"/>
        </w:rPr>
        <w:t>Sul modellamento della carne nel seno della madre, leggiamo cosa ci rivelano Giobbe e il Salmo. È racchiusa tutta la verità dell’uomo.</w:t>
      </w:r>
    </w:p>
    <w:p w14:paraId="568CC99A"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lastRenderedPageBreak/>
        <w:t xml:space="preserve">Io sono stanco della mia vita! Darò libero sfogo al mio lamento, parlerò nell’amarezza del mio cuore. Dirò a Dio: “Non condannarmi! Fammi sapere di che cosa mi accusi. È forse bene per te opprimermi, disprezzare l’opera delle tue mani e favorire i progetti dei malvagi? </w:t>
      </w:r>
    </w:p>
    <w:p w14:paraId="721F0E48"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w:t>
      </w:r>
    </w:p>
    <w:p w14:paraId="2C73CB3B"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w:t>
      </w:r>
    </w:p>
    <w:p w14:paraId="71485FA3"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w:t>
      </w:r>
    </w:p>
    <w:p w14:paraId="0089DBD1"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w:t>
      </w:r>
    </w:p>
    <w:p w14:paraId="43C28E1C"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Signore, tu mi scruti e mi conosci, tu conosci quando mi siedo e quando mi alzo, intendi da lontano i miei pensieri, osservi il mio cammino e il mio riposo, ti sono note tutte le mie vie.</w:t>
      </w:r>
    </w:p>
    <w:p w14:paraId="19D28FF5"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w:t>
      </w:r>
    </w:p>
    <w:p w14:paraId="3DE96965" w14:textId="6877D0C2"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Se dico: «Almeno le tenebre mi avvolgano e la luce intorno a me sia notte», nemmeno</w:t>
      </w:r>
      <w:r w:rsidR="003B30AE" w:rsidRPr="00A00B6B">
        <w:rPr>
          <w:rFonts w:ascii="Arial" w:hAnsi="Arial"/>
          <w:i/>
          <w:iCs/>
          <w:sz w:val="24"/>
          <w:szCs w:val="24"/>
        </w:rPr>
        <w:t xml:space="preserve"> </w:t>
      </w:r>
      <w:r w:rsidRPr="00A00B6B">
        <w:rPr>
          <w:rFonts w:ascii="Arial" w:hAnsi="Arial"/>
          <w:i/>
          <w:iCs/>
          <w:sz w:val="24"/>
          <w:szCs w:val="24"/>
        </w:rPr>
        <w:t>le tenebre per te sono tenebre e la notte è luminosa come il giorno; per te le tenebre sono come luce.</w:t>
      </w:r>
    </w:p>
    <w:p w14:paraId="3E7D14CB"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lastRenderedPageBreak/>
        <w:t>Sei tu che hai formato i miei reni e mi hai tessuto nel grembo di mia madre. Io ti rendo grazie: hai fatto di me una meraviglia stupenda; meravigliose sono le tue opere, le riconosce pienamente l’anima mia.</w:t>
      </w:r>
    </w:p>
    <w:p w14:paraId="5F938610"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Non ti erano nascoste le mie ossa quando venivo formato nel segreto, ricamato nelle profondità della terra. Ancora informe mi hanno visto i tuoi occhi; erano tutti scritti nel tuo libro i giorni che furono fissati quando ancora non ne esisteva uno.</w:t>
      </w:r>
    </w:p>
    <w:p w14:paraId="398AF73E"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Quanto profondi per me i tuoi pensieri, quanto grande il loro numero, o Dio! Se volessi contarli, sono più della sabbia. Mi risveglio e sono ancora con te.</w:t>
      </w:r>
    </w:p>
    <w:p w14:paraId="233BE0CA"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4B2B6200" w14:textId="77777777" w:rsidR="00FE6B0B" w:rsidRPr="00A00B6B" w:rsidRDefault="00FE6B0B" w:rsidP="00FE6B0B">
      <w:pPr>
        <w:spacing w:after="120"/>
        <w:jc w:val="both"/>
        <w:rPr>
          <w:rFonts w:ascii="Arial" w:hAnsi="Arial"/>
          <w:sz w:val="24"/>
        </w:rPr>
      </w:pPr>
      <w:r w:rsidRPr="00A00B6B">
        <w:rPr>
          <w:rFonts w:ascii="Arial" w:hAnsi="Arial"/>
          <w:sz w:val="24"/>
        </w:rPr>
        <w:t xml:space="preserve">Salomone è stato intessuto nel grembo della madre come ogni altro uomo. </w:t>
      </w:r>
    </w:p>
    <w:p w14:paraId="5A5B71D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nello spazio di dieci mesi ho preso consistenza nel sangue, dal seme d’un uomo e dal piacere compagno del sonno.</w:t>
      </w:r>
    </w:p>
    <w:p w14:paraId="051E9BB7" w14:textId="5DE3F6C0" w:rsidR="00FE6B0B" w:rsidRPr="00A00B6B" w:rsidRDefault="00FE6B0B" w:rsidP="00FE6B0B">
      <w:pPr>
        <w:spacing w:after="120"/>
        <w:jc w:val="both"/>
        <w:rPr>
          <w:rFonts w:ascii="Arial" w:hAnsi="Arial"/>
          <w:sz w:val="24"/>
        </w:rPr>
      </w:pPr>
      <w:r w:rsidRPr="00A00B6B">
        <w:rPr>
          <w:rFonts w:ascii="Arial" w:hAnsi="Arial"/>
          <w:sz w:val="24"/>
        </w:rPr>
        <w:t>Il concepimento e la gestazione è secondo la scienza del tempo. I dieci mesi sono mesi lunari, non solari.</w:t>
      </w:r>
      <w:r w:rsidR="00D62C90" w:rsidRPr="00A00B6B">
        <w:rPr>
          <w:rFonts w:ascii="Arial" w:hAnsi="Arial"/>
          <w:sz w:val="24"/>
        </w:rPr>
        <w:t xml:space="preserve"> </w:t>
      </w:r>
      <w:r w:rsidRPr="00A00B6B">
        <w:rPr>
          <w:rFonts w:ascii="Arial" w:hAnsi="Arial"/>
          <w:sz w:val="24"/>
        </w:rPr>
        <w:t>Nello spazio di dieci mesi ho preso consistenza nel sangue, dal seme d’un uomo e dal piacere compagno del sonno.</w:t>
      </w:r>
      <w:r w:rsidR="00D62C90" w:rsidRPr="00A00B6B">
        <w:rPr>
          <w:rFonts w:ascii="Arial" w:hAnsi="Arial"/>
          <w:sz w:val="24"/>
        </w:rPr>
        <w:t xml:space="preserve"> </w:t>
      </w:r>
      <w:r w:rsidRPr="00A00B6B">
        <w:rPr>
          <w:rFonts w:ascii="Arial" w:hAnsi="Arial"/>
          <w:sz w:val="24"/>
        </w:rPr>
        <w:t>Le conoscenze scientifiche sono appena agli inizi. Il cammino della scienza ancora è lungo. È tutto da fare. La fede però illumina. La vita è plasmata da Dio. Non è un evento solamente naturale. Prima di ogni cosa perché è il Signore che nell’atto del concepimento crea l’anima.</w:t>
      </w:r>
      <w:r w:rsidR="00D62C90" w:rsidRPr="00A00B6B">
        <w:rPr>
          <w:rFonts w:ascii="Arial" w:hAnsi="Arial"/>
          <w:sz w:val="24"/>
        </w:rPr>
        <w:t xml:space="preserve"> </w:t>
      </w:r>
      <w:r w:rsidRPr="00A00B6B">
        <w:rPr>
          <w:rFonts w:ascii="Arial" w:hAnsi="Arial"/>
          <w:sz w:val="24"/>
        </w:rPr>
        <w:t>Senza il soffio vitale da Lui spirato, vi sarebbe solo una cellula morta. Non c’è sviluppo senza l’alito della vita. Questa verità va affermata con forza.</w:t>
      </w:r>
      <w:r w:rsidR="00D62C90" w:rsidRPr="00A00B6B">
        <w:rPr>
          <w:rFonts w:ascii="Arial" w:hAnsi="Arial"/>
          <w:sz w:val="24"/>
        </w:rPr>
        <w:t xml:space="preserve"> </w:t>
      </w:r>
      <w:r w:rsidRPr="00A00B6B">
        <w:rPr>
          <w:rFonts w:ascii="Arial" w:hAnsi="Arial"/>
          <w:sz w:val="24"/>
        </w:rPr>
        <w:t>Oggi abbiamo la scienza sulla vita, ci manca la vera fede. La scienza non dona la verità della vita. Dice ciò che vede. La fede rivela l’invisibile.</w:t>
      </w:r>
      <w:r w:rsidR="00D62C90" w:rsidRPr="00A00B6B">
        <w:rPr>
          <w:rFonts w:ascii="Arial" w:hAnsi="Arial"/>
          <w:sz w:val="24"/>
        </w:rPr>
        <w:t xml:space="preserve"> </w:t>
      </w:r>
      <w:r w:rsidRPr="00A00B6B">
        <w:rPr>
          <w:rFonts w:ascii="Arial" w:hAnsi="Arial"/>
          <w:sz w:val="24"/>
        </w:rPr>
        <w:t>Qui però non interessa affrontare la questione tra scienza e fede. Interessa a Salomone affermare che il suo concepimento è naturale come ogni altro.</w:t>
      </w:r>
      <w:r w:rsidR="00D62C90" w:rsidRPr="00A00B6B">
        <w:rPr>
          <w:rFonts w:ascii="Arial" w:hAnsi="Arial"/>
          <w:sz w:val="24"/>
        </w:rPr>
        <w:t xml:space="preserve"> </w:t>
      </w:r>
      <w:r w:rsidRPr="00A00B6B">
        <w:rPr>
          <w:rFonts w:ascii="Arial" w:hAnsi="Arial"/>
          <w:sz w:val="24"/>
        </w:rPr>
        <w:t>Non vi è differenza tra il suo concepimento e quello di ogni altro uomo. Lui però parla secondo una sapienza di oggi, non parla secondo la sapienza di domani. La sapienza di domani ci rivelerà che la Madre di Gesù, la Vergine Maria, pur avendo avuto un concepimento uguale agli altri, è stata ricolmata di grazia.</w:t>
      </w:r>
      <w:r w:rsidR="003B30AE" w:rsidRPr="00A00B6B">
        <w:rPr>
          <w:rFonts w:ascii="Arial" w:hAnsi="Arial"/>
          <w:sz w:val="24"/>
        </w:rPr>
        <w:t xml:space="preserve"> </w:t>
      </w:r>
      <w:r w:rsidRPr="00A00B6B">
        <w:rPr>
          <w:rFonts w:ascii="Arial" w:hAnsi="Arial"/>
          <w:sz w:val="24"/>
        </w:rPr>
        <w:t>Lei è piena di grazia, è immacolata, non porta in sé le ferite del peccato di Adamo. Dio ha fatto di Lei una creatura nuova.</w:t>
      </w:r>
      <w:r w:rsidR="00D62C90" w:rsidRPr="00A00B6B">
        <w:rPr>
          <w:rFonts w:ascii="Arial" w:hAnsi="Arial"/>
          <w:sz w:val="24"/>
        </w:rPr>
        <w:t xml:space="preserve"> </w:t>
      </w:r>
      <w:r w:rsidRPr="00A00B6B">
        <w:rPr>
          <w:rFonts w:ascii="Arial" w:hAnsi="Arial"/>
          <w:sz w:val="24"/>
        </w:rPr>
        <w:t>La sapienza posteriore ci dirà anche che Gesù non è stato concepito alla maniera umana. Vi è la donna, ma non l’uomo.</w:t>
      </w:r>
      <w:r w:rsidR="00D62C90" w:rsidRPr="00A00B6B">
        <w:rPr>
          <w:rFonts w:ascii="Arial" w:hAnsi="Arial"/>
          <w:sz w:val="24"/>
        </w:rPr>
        <w:t xml:space="preserve"> </w:t>
      </w:r>
      <w:r w:rsidRPr="00A00B6B">
        <w:rPr>
          <w:rFonts w:ascii="Arial" w:hAnsi="Arial"/>
          <w:sz w:val="24"/>
        </w:rPr>
        <w:t>Gesù è stato concepito senza il concorso dell’uomo, ma solo per virtù dello Spirito Santo. Salomone invece è uomo come tutti gli altri.</w:t>
      </w:r>
    </w:p>
    <w:p w14:paraId="02486A8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Anch’io alla nascita ho respirato l’aria comune e sono caduto sulla terra dove tutti soffrono allo stesso modo; come per tutti, il pianto fu la mia prima voce.</w:t>
      </w:r>
    </w:p>
    <w:p w14:paraId="259F696D" w14:textId="74D7E854" w:rsidR="00FE6B0B" w:rsidRPr="00A00B6B" w:rsidRDefault="00FE6B0B" w:rsidP="00FE6B0B">
      <w:pPr>
        <w:spacing w:after="120"/>
        <w:jc w:val="both"/>
        <w:rPr>
          <w:rFonts w:ascii="Arial" w:hAnsi="Arial"/>
          <w:sz w:val="24"/>
        </w:rPr>
      </w:pPr>
      <w:r w:rsidRPr="00A00B6B">
        <w:rPr>
          <w:rFonts w:ascii="Arial" w:hAnsi="Arial"/>
          <w:sz w:val="24"/>
        </w:rPr>
        <w:lastRenderedPageBreak/>
        <w:t>È uomo come tutti gli altri prima della nascita e lo è anche dopo. Infatti anche lui alla nascita ha respirato l’aria comune.</w:t>
      </w:r>
      <w:r w:rsidR="00D62C90" w:rsidRPr="00A00B6B">
        <w:rPr>
          <w:rFonts w:ascii="Arial" w:hAnsi="Arial"/>
          <w:sz w:val="24"/>
        </w:rPr>
        <w:t xml:space="preserve"> </w:t>
      </w:r>
      <w:r w:rsidRPr="00A00B6B">
        <w:rPr>
          <w:rFonts w:ascii="Arial" w:hAnsi="Arial"/>
          <w:sz w:val="24"/>
        </w:rPr>
        <w:t>Anche lui è caduto sulla terra dove tutti soffrono allo stesso modo. Come per tutti anche per lui il pianto fu la sua prima voce.</w:t>
      </w:r>
      <w:r w:rsidR="00D62C90" w:rsidRPr="00A00B6B">
        <w:rPr>
          <w:rFonts w:ascii="Arial" w:hAnsi="Arial"/>
          <w:sz w:val="24"/>
        </w:rPr>
        <w:t xml:space="preserve"> </w:t>
      </w:r>
      <w:r w:rsidRPr="00A00B6B">
        <w:rPr>
          <w:rFonts w:ascii="Arial" w:hAnsi="Arial"/>
          <w:sz w:val="24"/>
        </w:rPr>
        <w:t>Niente di speciale, di particolare in Salomone. Lui è uomo come tutti gli altri. Concepito e nato come gli altri. Tutto ha fatto come gli altri.</w:t>
      </w:r>
    </w:p>
    <w:p w14:paraId="6F9C4D3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Fui allevato in fasce e circondato di cure;</w:t>
      </w:r>
    </w:p>
    <w:p w14:paraId="3711D375" w14:textId="794BE432" w:rsidR="00FE6B0B" w:rsidRPr="00A00B6B" w:rsidRDefault="00FE6B0B" w:rsidP="00FE6B0B">
      <w:pPr>
        <w:spacing w:after="120"/>
        <w:jc w:val="both"/>
        <w:rPr>
          <w:rFonts w:ascii="Arial" w:hAnsi="Arial"/>
          <w:sz w:val="24"/>
        </w:rPr>
      </w:pPr>
      <w:r w:rsidRPr="00A00B6B">
        <w:rPr>
          <w:rFonts w:ascii="Arial" w:hAnsi="Arial"/>
          <w:sz w:val="24"/>
        </w:rPr>
        <w:t>Anche lui fu allevato in fasce e circondato di cure. Sappiamo, per rivelazione, che lui fu oggetto di particolare cura da parte del Signore.</w:t>
      </w:r>
      <w:r w:rsidR="00D62C90" w:rsidRPr="00A00B6B">
        <w:rPr>
          <w:rFonts w:ascii="Arial" w:hAnsi="Arial"/>
          <w:sz w:val="24"/>
        </w:rPr>
        <w:t xml:space="preserve"> </w:t>
      </w:r>
      <w:r w:rsidRPr="00A00B6B">
        <w:rPr>
          <w:rFonts w:ascii="Arial" w:hAnsi="Arial"/>
          <w:sz w:val="24"/>
        </w:rPr>
        <w:t>Appena nato, il Signore lo chiamò “Iedidià, cioè vezzeggiato da Dio. Questa cura fu speciale. Essa è però divina.</w:t>
      </w:r>
    </w:p>
    <w:p w14:paraId="41EA0E10"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Poi Davide consolò Betsabea sua moglie, andando da lei e giacendo con lei: così partorì un figlio, che egli chiamò Salomone. Il Signore lo amò e mandò il profeta Natan perché lo chiamasse Iedidià per ordine del Signore (2Sam 12,24-25). </w:t>
      </w:r>
    </w:p>
    <w:p w14:paraId="4B2A5E7E" w14:textId="77777777" w:rsidR="00FE6B0B" w:rsidRPr="00A00B6B" w:rsidRDefault="00FE6B0B" w:rsidP="00FE6B0B">
      <w:pPr>
        <w:spacing w:after="120"/>
        <w:jc w:val="both"/>
        <w:rPr>
          <w:rFonts w:ascii="Arial" w:hAnsi="Arial"/>
          <w:sz w:val="24"/>
        </w:rPr>
      </w:pPr>
      <w:r w:rsidRPr="00A00B6B">
        <w:rPr>
          <w:rFonts w:ascii="Arial" w:hAnsi="Arial"/>
          <w:sz w:val="24"/>
        </w:rPr>
        <w:t xml:space="preserve">Questo particolare è tralasciato, perché ininfluente quanto alla sua origine. La sua umanità è in tutto uguale a quella di ogni altro uomo. </w:t>
      </w:r>
    </w:p>
    <w:p w14:paraId="3377EA1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nessun re ebbe un inizio di vita diverso.</w:t>
      </w:r>
    </w:p>
    <w:p w14:paraId="44DDB294" w14:textId="4CED3D1D" w:rsidR="00FE6B0B" w:rsidRPr="00A00B6B" w:rsidRDefault="00FE6B0B" w:rsidP="00FE6B0B">
      <w:pPr>
        <w:spacing w:after="120"/>
        <w:jc w:val="both"/>
        <w:rPr>
          <w:rFonts w:ascii="Arial" w:hAnsi="Arial"/>
          <w:sz w:val="24"/>
        </w:rPr>
      </w:pPr>
      <w:r w:rsidRPr="00A00B6B">
        <w:rPr>
          <w:rFonts w:ascii="Arial" w:hAnsi="Arial"/>
          <w:sz w:val="24"/>
        </w:rPr>
        <w:t>Ecco la conclusione dell’argomentazione di Salomone: nessun re ebbe un inizio di vita diverso. Anche i re nascono come tutti gli altri uomini.</w:t>
      </w:r>
      <w:r w:rsidR="00D62C90" w:rsidRPr="00A00B6B">
        <w:rPr>
          <w:rFonts w:ascii="Arial" w:hAnsi="Arial"/>
          <w:sz w:val="24"/>
        </w:rPr>
        <w:t xml:space="preserve"> </w:t>
      </w:r>
      <w:r w:rsidRPr="00A00B6B">
        <w:rPr>
          <w:rFonts w:ascii="Arial" w:hAnsi="Arial"/>
          <w:sz w:val="24"/>
        </w:rPr>
        <w:t>Solo Cristo Gesù ha un inizio diverso. Lui è anche Persona diversa. Lui è persona eterna. È il Verbo Eterno che si fa carne per opera dello Spirito Santo.</w:t>
      </w:r>
      <w:r w:rsidR="00D62C90" w:rsidRPr="00A00B6B">
        <w:rPr>
          <w:rFonts w:ascii="Arial" w:hAnsi="Arial"/>
          <w:sz w:val="24"/>
        </w:rPr>
        <w:t xml:space="preserve"> </w:t>
      </w:r>
      <w:r w:rsidRPr="00A00B6B">
        <w:rPr>
          <w:rFonts w:ascii="Arial" w:hAnsi="Arial"/>
          <w:sz w:val="24"/>
        </w:rPr>
        <w:t>Questa unicità è solo di Cristo Gesù, il Re dei re e il Principe dei signori della terra. Ma Lui è vero Dio e vero uomo, perfetto Dio e perfetto uomo.</w:t>
      </w:r>
    </w:p>
    <w:p w14:paraId="0818BB9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Una sola è l’entrata di tutti nella vita e uguale ne è l’uscita.</w:t>
      </w:r>
    </w:p>
    <w:p w14:paraId="26628F52" w14:textId="793DF591" w:rsidR="00FE6B0B" w:rsidRPr="00A00B6B" w:rsidRDefault="00FE6B0B" w:rsidP="00FE6B0B">
      <w:pPr>
        <w:spacing w:after="120"/>
        <w:jc w:val="both"/>
        <w:rPr>
          <w:rFonts w:ascii="Arial" w:hAnsi="Arial"/>
          <w:sz w:val="24"/>
        </w:rPr>
      </w:pPr>
      <w:r w:rsidRPr="00A00B6B">
        <w:rPr>
          <w:rFonts w:ascii="Arial" w:hAnsi="Arial"/>
          <w:sz w:val="24"/>
        </w:rPr>
        <w:t>Ancora una conclusione che abbraccia anche la morte: una sola è l’entrata di tutti nella vita e uguale ne è l’uscita. L’uscita è la morte.</w:t>
      </w:r>
      <w:r w:rsidR="00D62C90" w:rsidRPr="00A00B6B">
        <w:rPr>
          <w:rFonts w:ascii="Arial" w:hAnsi="Arial"/>
          <w:sz w:val="24"/>
        </w:rPr>
        <w:t xml:space="preserve"> </w:t>
      </w:r>
      <w:r w:rsidRPr="00A00B6B">
        <w:rPr>
          <w:rFonts w:ascii="Arial" w:hAnsi="Arial"/>
          <w:sz w:val="24"/>
        </w:rPr>
        <w:t>Anche su questa seconda conclusione vi è una eccezione. La tradizione non considera la morte della Beata Vergine Maria. Parla di dormizione.</w:t>
      </w:r>
      <w:r w:rsidR="00D62C90" w:rsidRPr="00A00B6B">
        <w:rPr>
          <w:rFonts w:ascii="Arial" w:hAnsi="Arial"/>
          <w:sz w:val="24"/>
        </w:rPr>
        <w:t xml:space="preserve"> </w:t>
      </w:r>
      <w:r w:rsidRPr="00A00B6B">
        <w:rPr>
          <w:rFonts w:ascii="Arial" w:hAnsi="Arial"/>
          <w:sz w:val="24"/>
        </w:rPr>
        <w:t xml:space="preserve">Al momento del suo transito fu trasformata in spirito nel suo corpo. Lei è stata assunta in cielo in corpo </w:t>
      </w:r>
      <w:r w:rsidR="00543454" w:rsidRPr="00A00B6B">
        <w:rPr>
          <w:rFonts w:ascii="Arial" w:hAnsi="Arial"/>
          <w:sz w:val="24"/>
        </w:rPr>
        <w:t>e</w:t>
      </w:r>
      <w:r w:rsidRPr="00A00B6B">
        <w:rPr>
          <w:rFonts w:ascii="Arial" w:hAnsi="Arial"/>
          <w:sz w:val="24"/>
        </w:rPr>
        <w:t xml:space="preserve"> anima.</w:t>
      </w:r>
      <w:r w:rsidR="00D62C90" w:rsidRPr="00A00B6B">
        <w:rPr>
          <w:rFonts w:ascii="Arial" w:hAnsi="Arial"/>
          <w:sz w:val="24"/>
        </w:rPr>
        <w:t xml:space="preserve"> </w:t>
      </w:r>
      <w:r w:rsidRPr="00A00B6B">
        <w:rPr>
          <w:rFonts w:ascii="Arial" w:hAnsi="Arial"/>
          <w:sz w:val="24"/>
        </w:rPr>
        <w:t>Salomone questo mai avrebbe potuto saperlo. Occorre una particolare rivelazione del Signore. Questo evento non è oggetto di nessuna profezia.</w:t>
      </w:r>
    </w:p>
    <w:p w14:paraId="2E20F80F" w14:textId="77777777" w:rsidR="00FE6B0B" w:rsidRPr="00A00B6B" w:rsidRDefault="00FE6B0B" w:rsidP="00FE6B0B">
      <w:pPr>
        <w:spacing w:after="120"/>
        <w:jc w:val="both"/>
        <w:rPr>
          <w:rFonts w:ascii="Arial" w:hAnsi="Arial"/>
          <w:sz w:val="24"/>
        </w:rPr>
      </w:pPr>
    </w:p>
    <w:p w14:paraId="41D924ED" w14:textId="77777777" w:rsidR="00FE6B0B" w:rsidRPr="00A00B6B" w:rsidRDefault="00FE6B0B" w:rsidP="00FE72E4">
      <w:pPr>
        <w:pStyle w:val="Corpotesto"/>
      </w:pPr>
      <w:bookmarkStart w:id="95" w:name="_Toc62159821"/>
      <w:r w:rsidRPr="00A00B6B">
        <w:t>Stima di Salomone per la sapienza</w:t>
      </w:r>
      <w:bookmarkEnd w:id="95"/>
    </w:p>
    <w:p w14:paraId="0793A20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Per questo pregai e mi fu elargita la prudenza, implorai e venne in me lo spirito di sapienza.</w:t>
      </w:r>
    </w:p>
    <w:p w14:paraId="3E0F823A" w14:textId="38D0F0E3" w:rsidR="00FE6B0B" w:rsidRPr="00A00B6B" w:rsidRDefault="00FE6B0B" w:rsidP="00FE6B0B">
      <w:pPr>
        <w:spacing w:after="120"/>
        <w:jc w:val="both"/>
        <w:rPr>
          <w:rFonts w:ascii="Arial" w:hAnsi="Arial"/>
          <w:sz w:val="24"/>
        </w:rPr>
      </w:pPr>
      <w:r w:rsidRPr="00A00B6B">
        <w:rPr>
          <w:rFonts w:ascii="Arial" w:hAnsi="Arial"/>
          <w:sz w:val="24"/>
        </w:rPr>
        <w:t>La sapienza di salomone è frutto della sua preghiera. Lui ha pregato e gli fu elargita la prudenza. Ha implorato e venne in lui lo spirito di sapienza.</w:t>
      </w:r>
      <w:r w:rsidR="00D62C90" w:rsidRPr="00A00B6B">
        <w:rPr>
          <w:rFonts w:ascii="Arial" w:hAnsi="Arial"/>
          <w:sz w:val="24"/>
        </w:rPr>
        <w:t xml:space="preserve"> </w:t>
      </w:r>
      <w:r w:rsidRPr="00A00B6B">
        <w:rPr>
          <w:rFonts w:ascii="Arial" w:hAnsi="Arial"/>
          <w:sz w:val="24"/>
        </w:rPr>
        <w:t>Il Primo Libro dei Re così racconta circa Salomone il dono della sapienza. Realmente è stato il frutto di una richiesta.</w:t>
      </w:r>
    </w:p>
    <w:p w14:paraId="7403CEF2"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Salomone divenne genero del faraone, re d’Egitto. Prese la figlia del faraone, che introdusse nella Città di Davide, ove rimase finché non </w:t>
      </w:r>
      <w:r w:rsidRPr="00A00B6B">
        <w:rPr>
          <w:rFonts w:ascii="Arial" w:hAnsi="Arial"/>
          <w:i/>
          <w:iCs/>
          <w:sz w:val="24"/>
          <w:szCs w:val="24"/>
        </w:rPr>
        <w:lastRenderedPageBreak/>
        <w:t>terminò di costruire la propria casa, il tempio del Signore e le mura di cinta di Gerusalemme.</w:t>
      </w:r>
    </w:p>
    <w:p w14:paraId="51271EFC"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64DC9A2A"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w:t>
      </w:r>
    </w:p>
    <w:p w14:paraId="7E131751"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3D728B5E"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w:t>
      </w:r>
      <w:r w:rsidRPr="00A00B6B">
        <w:rPr>
          <w:rFonts w:ascii="Arial" w:hAnsi="Arial"/>
          <w:i/>
          <w:iCs/>
          <w:sz w:val="24"/>
          <w:szCs w:val="24"/>
        </w:rPr>
        <w:lastRenderedPageBreak/>
        <w:t xml:space="preserve">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 </w:t>
      </w:r>
    </w:p>
    <w:p w14:paraId="6E59623F" w14:textId="77777777" w:rsidR="00FE6B0B" w:rsidRPr="00A00B6B" w:rsidRDefault="00FE6B0B" w:rsidP="00FE6B0B">
      <w:pPr>
        <w:spacing w:after="120"/>
        <w:jc w:val="both"/>
        <w:rPr>
          <w:rFonts w:ascii="Arial" w:hAnsi="Arial"/>
          <w:sz w:val="24"/>
        </w:rPr>
      </w:pPr>
      <w:r w:rsidRPr="00A00B6B">
        <w:rPr>
          <w:rFonts w:ascii="Arial" w:hAnsi="Arial"/>
          <w:sz w:val="24"/>
        </w:rPr>
        <w:t>Sulla preghiera per ottenere la sapienza ecco cosa ci insegna anche l’Apostolo Giacomo. Per natura ogni uomo è uguale all’altro. La preghiera fa la differenza.</w:t>
      </w:r>
    </w:p>
    <w:p w14:paraId="761B0790"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(Gc 1,5-8). </w:t>
      </w:r>
    </w:p>
    <w:p w14:paraId="05FE291C" w14:textId="37BB0168"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r w:rsidR="003B30AE" w:rsidRPr="00A00B6B">
        <w:rPr>
          <w:rFonts w:ascii="Arial" w:hAnsi="Arial"/>
          <w:i/>
          <w:iCs/>
          <w:sz w:val="24"/>
          <w:szCs w:val="24"/>
        </w:rPr>
        <w:t xml:space="preserve"> </w:t>
      </w:r>
    </w:p>
    <w:p w14:paraId="62539163" w14:textId="5E3E2D46" w:rsidR="00FE6B0B" w:rsidRPr="00A00B6B" w:rsidRDefault="00FE6B0B" w:rsidP="00FE6B0B">
      <w:pPr>
        <w:spacing w:after="120"/>
        <w:jc w:val="both"/>
        <w:rPr>
          <w:rFonts w:ascii="Arial" w:hAnsi="Arial"/>
          <w:sz w:val="24"/>
        </w:rPr>
      </w:pPr>
      <w:r w:rsidRPr="00A00B6B">
        <w:rPr>
          <w:rFonts w:ascii="Arial" w:hAnsi="Arial"/>
          <w:sz w:val="24"/>
        </w:rPr>
        <w:t>Se è la preghiera che fa la differenza tra un uomo e l’altro, allora è giusto che diamo più valore e più forza alla nostra preghiera. Tutto è dalla preghiera.</w:t>
      </w:r>
      <w:r w:rsidR="00D62C90" w:rsidRPr="00A00B6B">
        <w:rPr>
          <w:rFonts w:ascii="Arial" w:hAnsi="Arial"/>
          <w:sz w:val="24"/>
        </w:rPr>
        <w:t xml:space="preserve"> </w:t>
      </w:r>
      <w:r w:rsidRPr="00A00B6B">
        <w:rPr>
          <w:rFonts w:ascii="Arial" w:hAnsi="Arial"/>
          <w:sz w:val="24"/>
        </w:rPr>
        <w:t>Salomone chiede a Dio la sapienza e il Signore va infinitamente oltre la sua richiesta. Eleva Salomone ad una saggezza mai conosciuta da nessun uomo.</w:t>
      </w:r>
    </w:p>
    <w:p w14:paraId="3AFD7D0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La preferii a scettri e a troni, stimai un nulla la ricchezza al suo confronto,</w:t>
      </w:r>
    </w:p>
    <w:p w14:paraId="7ABCCFC3" w14:textId="2F9EEC5F" w:rsidR="00FE6B0B" w:rsidRPr="00A00B6B" w:rsidRDefault="00FE6B0B" w:rsidP="00FE6B0B">
      <w:pPr>
        <w:spacing w:after="120"/>
        <w:jc w:val="both"/>
        <w:rPr>
          <w:rFonts w:ascii="Arial" w:hAnsi="Arial"/>
          <w:sz w:val="24"/>
        </w:rPr>
      </w:pPr>
      <w:r w:rsidRPr="00A00B6B">
        <w:rPr>
          <w:rFonts w:ascii="Arial" w:hAnsi="Arial"/>
          <w:sz w:val="24"/>
        </w:rPr>
        <w:t>È proprio della sapienza conoscere il valore della sapienza. Per sapienza si conosce che nessuna ricchezza è paragonabile ad essa.</w:t>
      </w:r>
      <w:r w:rsidR="00D62C90" w:rsidRPr="00A00B6B">
        <w:rPr>
          <w:rFonts w:ascii="Arial" w:hAnsi="Arial"/>
          <w:sz w:val="24"/>
        </w:rPr>
        <w:t xml:space="preserve"> </w:t>
      </w:r>
      <w:r w:rsidRPr="00A00B6B">
        <w:rPr>
          <w:rFonts w:ascii="Arial" w:hAnsi="Arial"/>
          <w:sz w:val="24"/>
        </w:rPr>
        <w:t>Non vi sono scettri e troni che possano essere preferiti ad essa. Chi possiede la sapienza possiede la vita. La sapienza è la madre della vita.</w:t>
      </w:r>
      <w:r w:rsidR="00D62C90" w:rsidRPr="00A00B6B">
        <w:rPr>
          <w:rFonts w:ascii="Arial" w:hAnsi="Arial"/>
          <w:sz w:val="24"/>
        </w:rPr>
        <w:t xml:space="preserve"> </w:t>
      </w:r>
      <w:r w:rsidRPr="00A00B6B">
        <w:rPr>
          <w:rFonts w:ascii="Arial" w:hAnsi="Arial"/>
          <w:sz w:val="24"/>
        </w:rPr>
        <w:t>Dove regna la sapienza, regna la vita. Dove regna la stoltezza, lì governa la morte. Scettri, troni, ricchezza, senza sapienza danno morte.</w:t>
      </w:r>
      <w:r w:rsidR="00D62C90" w:rsidRPr="00A00B6B">
        <w:rPr>
          <w:rFonts w:ascii="Arial" w:hAnsi="Arial"/>
          <w:sz w:val="24"/>
        </w:rPr>
        <w:t xml:space="preserve"> </w:t>
      </w:r>
      <w:r w:rsidRPr="00A00B6B">
        <w:rPr>
          <w:rFonts w:ascii="Arial" w:hAnsi="Arial"/>
          <w:sz w:val="24"/>
        </w:rPr>
        <w:t xml:space="preserve">La sapienza, anche senza ricchezza, senza troni e senza </w:t>
      </w:r>
      <w:r w:rsidRPr="00A00B6B">
        <w:rPr>
          <w:rFonts w:ascii="Arial" w:hAnsi="Arial"/>
          <w:sz w:val="24"/>
        </w:rPr>
        <w:lastRenderedPageBreak/>
        <w:t>scettri dona vita. A volte una sola parola di sapienza salva per l’eternità.</w:t>
      </w:r>
      <w:r w:rsidR="00D62C90" w:rsidRPr="00A00B6B">
        <w:rPr>
          <w:rFonts w:ascii="Arial" w:hAnsi="Arial"/>
          <w:sz w:val="24"/>
        </w:rPr>
        <w:t xml:space="preserve"> </w:t>
      </w:r>
      <w:r w:rsidRPr="00A00B6B">
        <w:rPr>
          <w:rFonts w:ascii="Arial" w:hAnsi="Arial"/>
          <w:sz w:val="24"/>
        </w:rPr>
        <w:t>Chi però non possiede la sapienza, mai conoscerà il valore della sapienza. Senza sapienza, si scelgono vie di morte, ma non di vita.</w:t>
      </w:r>
    </w:p>
    <w:p w14:paraId="387B770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non la paragonai neppure a una gemma inestimabile, perché tutto l’oro al suo confronto è come un po’ di sabbia e come fango sarà valutato di fronte a lei l’argento.</w:t>
      </w:r>
    </w:p>
    <w:p w14:paraId="4969FC24" w14:textId="2BD234DD" w:rsidR="00FE6B0B" w:rsidRPr="00A00B6B" w:rsidRDefault="00FE6B0B" w:rsidP="00FE6B0B">
      <w:pPr>
        <w:spacing w:after="120"/>
        <w:jc w:val="both"/>
        <w:rPr>
          <w:rFonts w:ascii="Arial" w:hAnsi="Arial"/>
          <w:sz w:val="24"/>
        </w:rPr>
      </w:pPr>
      <w:r w:rsidRPr="00A00B6B">
        <w:rPr>
          <w:rFonts w:ascii="Arial" w:hAnsi="Arial"/>
          <w:sz w:val="24"/>
        </w:rPr>
        <w:t>È proprio della sapienza insegnare all’uomo che non vi sono paragoni nel creato che possano in qualche modo farci scegliere altre cose.</w:t>
      </w:r>
      <w:r w:rsidR="00D62C90" w:rsidRPr="00A00B6B">
        <w:rPr>
          <w:rFonts w:ascii="Arial" w:hAnsi="Arial"/>
          <w:sz w:val="24"/>
        </w:rPr>
        <w:t xml:space="preserve"> </w:t>
      </w:r>
      <w:r w:rsidRPr="00A00B6B">
        <w:rPr>
          <w:rFonts w:ascii="Arial" w:hAnsi="Arial"/>
          <w:sz w:val="24"/>
        </w:rPr>
        <w:t>Una gemma inestimabile e tutto l’oro del mondo al suo confronto sono come sabbia. L’argento invece può essere paragonato a del fango.</w:t>
      </w:r>
      <w:r w:rsidR="00D62C90" w:rsidRPr="00A00B6B">
        <w:rPr>
          <w:rFonts w:ascii="Arial" w:hAnsi="Arial"/>
          <w:sz w:val="24"/>
        </w:rPr>
        <w:t xml:space="preserve"> </w:t>
      </w:r>
      <w:r w:rsidRPr="00A00B6B">
        <w:rPr>
          <w:rFonts w:ascii="Arial" w:hAnsi="Arial"/>
          <w:sz w:val="24"/>
        </w:rPr>
        <w:t>Chi invece non possiede la sapienza, penserà che la sapienza sia sabbia e fango, mentre l’oro, le gemme, l’argento prenderanno il suo posto.</w:t>
      </w:r>
      <w:r w:rsidR="00D62C90" w:rsidRPr="00A00B6B">
        <w:rPr>
          <w:rFonts w:ascii="Arial" w:hAnsi="Arial"/>
          <w:sz w:val="24"/>
        </w:rPr>
        <w:t xml:space="preserve"> </w:t>
      </w:r>
      <w:r w:rsidRPr="00A00B6B">
        <w:rPr>
          <w:rFonts w:ascii="Arial" w:hAnsi="Arial"/>
          <w:sz w:val="24"/>
        </w:rPr>
        <w:t>Ecco perché è necessario pregare, chiedere la sapienza. Essa dona il valore ad ogni cosa. La stoltezza invece dona valore a ciò che valore non ha.</w:t>
      </w:r>
    </w:p>
    <w:p w14:paraId="01FADCD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L’ho amata più della salute e della bellezza, ho preferito avere lei piuttosto che la luce, perché lo splendore che viene da lei non tramonta.</w:t>
      </w:r>
    </w:p>
    <w:p w14:paraId="0DBEAEFF" w14:textId="396D7082" w:rsidR="00FE6B0B" w:rsidRPr="00A00B6B" w:rsidRDefault="00FE6B0B" w:rsidP="00FE6B0B">
      <w:pPr>
        <w:spacing w:after="120"/>
        <w:jc w:val="both"/>
        <w:rPr>
          <w:rFonts w:ascii="Arial" w:hAnsi="Arial"/>
          <w:sz w:val="24"/>
        </w:rPr>
      </w:pPr>
      <w:r w:rsidRPr="00A00B6B">
        <w:rPr>
          <w:rFonts w:ascii="Arial" w:hAnsi="Arial"/>
          <w:sz w:val="24"/>
        </w:rPr>
        <w:t>La salute e la bellezza nulla sono in suo confronto. Anche la luce del sole è nulla. Tra la luce del sole e la sapienza si sceglie la sapienza.</w:t>
      </w:r>
      <w:r w:rsidR="003B30AE" w:rsidRPr="00A00B6B">
        <w:rPr>
          <w:rFonts w:ascii="Arial" w:hAnsi="Arial"/>
          <w:sz w:val="24"/>
        </w:rPr>
        <w:t xml:space="preserve"> </w:t>
      </w:r>
      <w:r w:rsidRPr="00A00B6B">
        <w:rPr>
          <w:rFonts w:ascii="Arial" w:hAnsi="Arial"/>
          <w:sz w:val="24"/>
        </w:rPr>
        <w:t>Infatti la bellezza svanisce, la salute finisce, il sole un giorno si esaurirà. La sapienza possiede una luce che mai tramonterà. Essa ha una luce eterna.</w:t>
      </w:r>
      <w:r w:rsidR="00D62C90" w:rsidRPr="00A00B6B">
        <w:rPr>
          <w:rFonts w:ascii="Arial" w:hAnsi="Arial"/>
          <w:sz w:val="24"/>
        </w:rPr>
        <w:t xml:space="preserve"> </w:t>
      </w:r>
      <w:r w:rsidRPr="00A00B6B">
        <w:rPr>
          <w:rFonts w:ascii="Arial" w:hAnsi="Arial"/>
          <w:sz w:val="24"/>
        </w:rPr>
        <w:t>Ripeto: tutte queste valutazioni e questi paragoni può farli solo chi è dotato di sapienza. Lo stolto è incapace di valutare le cose.</w:t>
      </w:r>
      <w:r w:rsidR="00D62C90" w:rsidRPr="00A00B6B">
        <w:rPr>
          <w:rFonts w:ascii="Arial" w:hAnsi="Arial"/>
          <w:sz w:val="24"/>
        </w:rPr>
        <w:t xml:space="preserve"> </w:t>
      </w:r>
      <w:r w:rsidRPr="00A00B6B">
        <w:rPr>
          <w:rFonts w:ascii="Arial" w:hAnsi="Arial"/>
          <w:sz w:val="24"/>
        </w:rPr>
        <w:t>Con la sapienza si valuta ogni cosa esistente nella creazione. Con la stoltezza si è incapaci di ogni separazione tra le cose. Il tutto è niente. Il niente è tutto.</w:t>
      </w:r>
      <w:r w:rsidR="00D62C90" w:rsidRPr="00A00B6B">
        <w:rPr>
          <w:rFonts w:ascii="Arial" w:hAnsi="Arial"/>
          <w:sz w:val="24"/>
        </w:rPr>
        <w:t xml:space="preserve"> </w:t>
      </w:r>
      <w:r w:rsidRPr="00A00B6B">
        <w:rPr>
          <w:rFonts w:ascii="Arial" w:hAnsi="Arial"/>
          <w:sz w:val="24"/>
        </w:rPr>
        <w:t>Per questo urge pregare. Poiché dalla scelta delle cose nasce il nostro presente, il nostro futuro nel tempo e nell’eternità, la sapienza è indispensabile.</w:t>
      </w:r>
      <w:r w:rsidR="00D62C90" w:rsidRPr="00A00B6B">
        <w:rPr>
          <w:rFonts w:ascii="Arial" w:hAnsi="Arial"/>
          <w:sz w:val="24"/>
        </w:rPr>
        <w:t xml:space="preserve"> </w:t>
      </w:r>
      <w:r w:rsidRPr="00A00B6B">
        <w:rPr>
          <w:rFonts w:ascii="Arial" w:hAnsi="Arial"/>
          <w:sz w:val="24"/>
        </w:rPr>
        <w:t>Con essa vediamo ogni cosa, valutiamo ogni cosa, diamo il giusto valore ad ogni cosa. Con essa separiamo ciò che vale da ciò che non vale.</w:t>
      </w:r>
      <w:r w:rsidR="00D62C90" w:rsidRPr="00A00B6B">
        <w:rPr>
          <w:rFonts w:ascii="Arial" w:hAnsi="Arial"/>
          <w:sz w:val="24"/>
        </w:rPr>
        <w:t xml:space="preserve"> </w:t>
      </w:r>
      <w:r w:rsidRPr="00A00B6B">
        <w:rPr>
          <w:rFonts w:ascii="Arial" w:hAnsi="Arial"/>
          <w:sz w:val="24"/>
        </w:rPr>
        <w:t xml:space="preserve">Il sapiente sa dare ad ogni cosa la sua verità. Lo stolto tutto vive dalla falsità, dalla menzogna, dall’inganno. Tutto vive dalle tenebre veritative. </w:t>
      </w:r>
    </w:p>
    <w:p w14:paraId="674C1EE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Insieme a lei mi sono venuti tutti i beni; nelle sue mani è una ricchezza incalcolabile.</w:t>
      </w:r>
    </w:p>
    <w:p w14:paraId="7F03373D" w14:textId="03793D9F" w:rsidR="00FE6B0B" w:rsidRPr="00A00B6B" w:rsidRDefault="00FE6B0B" w:rsidP="00FE6B0B">
      <w:pPr>
        <w:spacing w:after="120"/>
        <w:jc w:val="both"/>
        <w:rPr>
          <w:rFonts w:ascii="Arial" w:hAnsi="Arial"/>
          <w:sz w:val="24"/>
        </w:rPr>
      </w:pPr>
      <w:r w:rsidRPr="00A00B6B">
        <w:rPr>
          <w:rFonts w:ascii="Arial" w:hAnsi="Arial"/>
          <w:sz w:val="24"/>
        </w:rPr>
        <w:t>Ecco il vero frutto della sapienza. Da essa vengono a chi la possiede tutti i beni. Si intende i beni veri, duraturi, eterni. Non c’è bene senza la sapienza.</w:t>
      </w:r>
      <w:r w:rsidR="00D62C90" w:rsidRPr="00A00B6B">
        <w:rPr>
          <w:rFonts w:ascii="Arial" w:hAnsi="Arial"/>
          <w:sz w:val="24"/>
        </w:rPr>
        <w:t xml:space="preserve"> </w:t>
      </w:r>
      <w:r w:rsidRPr="00A00B6B">
        <w:rPr>
          <w:rFonts w:ascii="Arial" w:hAnsi="Arial"/>
          <w:sz w:val="24"/>
        </w:rPr>
        <w:t>Senza di essa confondiamo beni eterni e beni fuggevoli; beni buoni e beni cattivi, beni che danno la vita e beni che danno la morte.</w:t>
      </w:r>
      <w:r w:rsidR="00D62C90" w:rsidRPr="00A00B6B">
        <w:rPr>
          <w:rFonts w:ascii="Arial" w:hAnsi="Arial"/>
          <w:sz w:val="24"/>
        </w:rPr>
        <w:t xml:space="preserve"> </w:t>
      </w:r>
      <w:r w:rsidRPr="00A00B6B">
        <w:rPr>
          <w:rFonts w:ascii="Arial" w:hAnsi="Arial"/>
          <w:sz w:val="24"/>
        </w:rPr>
        <w:t>Senza la sapienza anche la ricchezza diviene un bene di morte e non di vita. Oggi la società opulenta vive la sua opulenza per la morte, non per la vita.</w:t>
      </w:r>
      <w:r w:rsidR="00D62C90" w:rsidRPr="00A00B6B">
        <w:rPr>
          <w:rFonts w:ascii="Arial" w:hAnsi="Arial"/>
          <w:sz w:val="24"/>
        </w:rPr>
        <w:t xml:space="preserve"> </w:t>
      </w:r>
      <w:r w:rsidRPr="00A00B6B">
        <w:rPr>
          <w:rFonts w:ascii="Arial" w:hAnsi="Arial"/>
          <w:sz w:val="24"/>
        </w:rPr>
        <w:t>Nelle mani della sapienza è una ricchezza incalcolabile, perché essa non solo conduce al vero bene sulla terra, porta anche al vero bene eterno.</w:t>
      </w:r>
      <w:r w:rsidR="00D62C90" w:rsidRPr="00A00B6B">
        <w:rPr>
          <w:rFonts w:ascii="Arial" w:hAnsi="Arial"/>
          <w:sz w:val="24"/>
        </w:rPr>
        <w:t xml:space="preserve"> </w:t>
      </w:r>
      <w:r w:rsidRPr="00A00B6B">
        <w:rPr>
          <w:rFonts w:ascii="Arial" w:hAnsi="Arial"/>
          <w:sz w:val="24"/>
        </w:rPr>
        <w:t xml:space="preserve">Ora nulla è più grande della vita eterna. Essa è la vera ricchezza incalcolabile. Ma solo chi è sapiente giungerà alla vita eterna. Lo stolto è nella morte. </w:t>
      </w:r>
    </w:p>
    <w:p w14:paraId="396B08E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Ho gioito di tutto ciò, perché lo reca la sapienza, ma ignoravo che ella è madre di tutto questo.</w:t>
      </w:r>
    </w:p>
    <w:p w14:paraId="2830485A" w14:textId="4E3E458E" w:rsidR="00FE6B0B" w:rsidRPr="00A00B6B" w:rsidRDefault="00FE6B0B" w:rsidP="00FE6B0B">
      <w:pPr>
        <w:spacing w:after="120"/>
        <w:jc w:val="both"/>
        <w:rPr>
          <w:rFonts w:ascii="Arial" w:hAnsi="Arial"/>
          <w:sz w:val="24"/>
        </w:rPr>
      </w:pPr>
      <w:r w:rsidRPr="00A00B6B">
        <w:rPr>
          <w:rFonts w:ascii="Arial" w:hAnsi="Arial"/>
          <w:sz w:val="24"/>
        </w:rPr>
        <w:lastRenderedPageBreak/>
        <w:t>Salomone gioisce di ogni frutto che le reca la sapienza. Prima di essere sapiente, ignorava che ella è madre di tutto questo, cioè del vero bene.</w:t>
      </w:r>
      <w:r w:rsidR="00D62C90" w:rsidRPr="00A00B6B">
        <w:rPr>
          <w:rFonts w:ascii="Arial" w:hAnsi="Arial"/>
          <w:sz w:val="24"/>
        </w:rPr>
        <w:t xml:space="preserve"> </w:t>
      </w:r>
      <w:r w:rsidRPr="00A00B6B">
        <w:rPr>
          <w:rFonts w:ascii="Arial" w:hAnsi="Arial"/>
          <w:sz w:val="24"/>
        </w:rPr>
        <w:t>Senza la sapienza non si conosce la verità delle cose. Quando l’uomo è stolto, è nella falsità e dalla falsità vede ogni cosa.</w:t>
      </w:r>
      <w:r w:rsidR="00D62C90" w:rsidRPr="00A00B6B">
        <w:rPr>
          <w:rFonts w:ascii="Arial" w:hAnsi="Arial"/>
          <w:sz w:val="24"/>
        </w:rPr>
        <w:t xml:space="preserve"> </w:t>
      </w:r>
      <w:r w:rsidRPr="00A00B6B">
        <w:rPr>
          <w:rFonts w:ascii="Arial" w:hAnsi="Arial"/>
          <w:sz w:val="24"/>
        </w:rPr>
        <w:t>Salomone è nella sapienza, nella luce di Dio e da essa conosce la verità di tutte le cose e secondo verità usa di tutte le cose.</w:t>
      </w:r>
      <w:r w:rsidR="00D62C90" w:rsidRPr="00A00B6B">
        <w:rPr>
          <w:rFonts w:ascii="Arial" w:hAnsi="Arial"/>
          <w:sz w:val="24"/>
        </w:rPr>
        <w:t xml:space="preserve"> </w:t>
      </w:r>
      <w:r w:rsidRPr="00A00B6B">
        <w:rPr>
          <w:rFonts w:ascii="Arial" w:hAnsi="Arial"/>
          <w:sz w:val="24"/>
        </w:rPr>
        <w:t>Di cosa si deve gioire? Solo dei frutti della sapienza che sono frutti di vera vita. Di cosa invece non si deve gioire? Dei frutti della stoltezza che sono di morte.</w:t>
      </w:r>
      <w:r w:rsidR="00D62C90" w:rsidRPr="00A00B6B">
        <w:rPr>
          <w:rFonts w:ascii="Arial" w:hAnsi="Arial"/>
          <w:sz w:val="24"/>
        </w:rPr>
        <w:t xml:space="preserve"> </w:t>
      </w:r>
      <w:r w:rsidRPr="00A00B6B">
        <w:rPr>
          <w:rFonts w:ascii="Arial" w:hAnsi="Arial"/>
          <w:sz w:val="24"/>
        </w:rPr>
        <w:t>Oggi la nostra società stolta ed insipiente gioisce della morte, perché gioisce nel gustare ogni frutto di morte. La nostra è una società che crea morte.</w:t>
      </w:r>
      <w:r w:rsidR="00D62C90" w:rsidRPr="00A00B6B">
        <w:rPr>
          <w:rFonts w:ascii="Arial" w:hAnsi="Arial"/>
          <w:sz w:val="24"/>
        </w:rPr>
        <w:t xml:space="preserve"> </w:t>
      </w:r>
      <w:r w:rsidRPr="00A00B6B">
        <w:rPr>
          <w:rFonts w:ascii="Arial" w:hAnsi="Arial"/>
          <w:sz w:val="24"/>
        </w:rPr>
        <w:t>Crea morte perché non ha chiesto, non chiede a Dio la sapienza, la sola che è madre della vita, di ogni vita. Ma la sapienza viene solo da Dio.</w:t>
      </w:r>
      <w:r w:rsidR="00D62C90" w:rsidRPr="00A00B6B">
        <w:rPr>
          <w:rFonts w:ascii="Arial" w:hAnsi="Arial"/>
          <w:sz w:val="24"/>
        </w:rPr>
        <w:t xml:space="preserve"> </w:t>
      </w:r>
      <w:r w:rsidRPr="00A00B6B">
        <w:rPr>
          <w:rFonts w:ascii="Arial" w:hAnsi="Arial"/>
          <w:sz w:val="24"/>
        </w:rPr>
        <w:t>Il Libro Baruc lo dice a chiare lettere: dalla terra mai uscirà la sapienza. Essa viene dall’Alto, discende da Dio. È Dio il Padre della sapienza.</w:t>
      </w:r>
    </w:p>
    <w:p w14:paraId="5F547F0F"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479B3E89"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29BAF0AD"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w:t>
      </w:r>
    </w:p>
    <w:p w14:paraId="03AFEDB3"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w:t>
      </w:r>
      <w:r w:rsidRPr="00A00B6B">
        <w:rPr>
          <w:rFonts w:ascii="Arial" w:hAnsi="Arial"/>
          <w:i/>
          <w:iCs/>
          <w:sz w:val="24"/>
          <w:szCs w:val="24"/>
        </w:rPr>
        <w:lastRenderedPageBreak/>
        <w:t xml:space="preserve">loro figli si sono allontanati dalla loro via. Non se n’è sentito parlare in Canaan, non si è vista in Teman. </w:t>
      </w:r>
    </w:p>
    <w:p w14:paraId="0F3E9F22"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I figli di Agar, che cercano la sapienza sulla terra, i mercanti di Merra e di Teman, i narratori di favole, i ricercatori dell’intelligenza non hanno conosciuto la via della sapienza, non si sono ricordati dei suoi sentieri. </w:t>
      </w:r>
    </w:p>
    <w:p w14:paraId="706B8A2E"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68A0F4B4"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01D8901C"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6C1D392B"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w:t>
      </w:r>
    </w:p>
    <w:p w14:paraId="38270CE7" w14:textId="358D68E6"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Coraggio, popolo mio, tu, memoria d’Israele! Siete stati venduti alle nazioni non per essere annientati, ma perché avete fatto adirare Dio siete stati consegnati ai nemici. Avete irritato il vostro creatore, sacrificando a dèmoni e non a Dio.</w:t>
      </w:r>
      <w:r w:rsidR="003B30AE" w:rsidRPr="00A00B6B">
        <w:rPr>
          <w:rFonts w:ascii="Arial" w:hAnsi="Arial"/>
          <w:i/>
          <w:iCs/>
          <w:sz w:val="24"/>
          <w:szCs w:val="24"/>
        </w:rPr>
        <w:t xml:space="preserve"> </w:t>
      </w:r>
      <w:r w:rsidRPr="00A00B6B">
        <w:rPr>
          <w:rFonts w:ascii="Arial" w:hAnsi="Arial"/>
          <w:i/>
          <w:iCs/>
          <w:sz w:val="24"/>
          <w:szCs w:val="24"/>
        </w:rPr>
        <w:t>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D26C213"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lastRenderedPageBreak/>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62F029AB" w14:textId="45FF3918"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27B6C00"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43EAFE89"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w:t>
      </w:r>
    </w:p>
    <w:p w14:paraId="2933B300"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3F66C9B0" w14:textId="77777777" w:rsidR="00FE6B0B" w:rsidRPr="00A00B6B" w:rsidRDefault="00FE6B0B" w:rsidP="00D62C90">
      <w:pPr>
        <w:spacing w:after="120"/>
        <w:ind w:left="567" w:right="567"/>
        <w:jc w:val="both"/>
        <w:rPr>
          <w:rFonts w:ascii="Arial" w:hAnsi="Arial"/>
          <w:i/>
          <w:iCs/>
          <w:sz w:val="24"/>
          <w:szCs w:val="24"/>
        </w:rPr>
      </w:pPr>
      <w:r w:rsidRPr="00A00B6B">
        <w:rPr>
          <w:rFonts w:ascii="Arial" w:hAnsi="Arial"/>
          <w:i/>
          <w:iCs/>
          <w:sz w:val="24"/>
          <w:szCs w:val="24"/>
        </w:rPr>
        <w:t xml:space="preserve">Guarda a oriente, Gerusalemme, osserva la gioia che ti viene da Dio. Ecco, ritornano i figli che hai visto partire, ritornano insieme riuniti, dal sorgere del sole al suo tramonto, alla parola del Santo, esultanti per la gloria di Dio (Bar 4,1-37). </w:t>
      </w:r>
    </w:p>
    <w:p w14:paraId="655431BD" w14:textId="77777777" w:rsidR="00FE6B0B" w:rsidRPr="00A00B6B" w:rsidRDefault="00FE6B0B" w:rsidP="00FE6B0B">
      <w:pPr>
        <w:spacing w:after="120"/>
        <w:jc w:val="both"/>
        <w:rPr>
          <w:rFonts w:ascii="Arial" w:hAnsi="Arial"/>
          <w:sz w:val="24"/>
        </w:rPr>
      </w:pPr>
      <w:r w:rsidRPr="00A00B6B">
        <w:rPr>
          <w:rFonts w:ascii="Arial" w:hAnsi="Arial"/>
          <w:sz w:val="24"/>
        </w:rPr>
        <w:t>È la preghiera la sola via per poterla ottenere. La preghiera va innalzata ogni giorno al Signore, perché sempre si ha bisogno di questa luce soprannaturale.</w:t>
      </w:r>
    </w:p>
    <w:p w14:paraId="6A05007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Ciò che senza astuzia ho imparato, senza invidia lo comunico, non nascondo le sue ricchezze.</w:t>
      </w:r>
    </w:p>
    <w:p w14:paraId="0E6FB34C" w14:textId="79A80A9E" w:rsidR="00FE6B0B" w:rsidRPr="00A00B6B" w:rsidRDefault="00FE6B0B" w:rsidP="00FE6B0B">
      <w:pPr>
        <w:spacing w:after="120"/>
        <w:jc w:val="both"/>
        <w:rPr>
          <w:rFonts w:ascii="Arial" w:hAnsi="Arial"/>
          <w:sz w:val="24"/>
        </w:rPr>
      </w:pPr>
      <w:r w:rsidRPr="00A00B6B">
        <w:rPr>
          <w:rFonts w:ascii="Arial" w:hAnsi="Arial"/>
          <w:sz w:val="24"/>
        </w:rPr>
        <w:t>La vera sapienza rende il cuore libero e disponibile per comunicare la sapienza. Il vero sapiente è un datore di sapienza. Il vero sapiente è uomo luce.</w:t>
      </w:r>
      <w:r w:rsidR="00D62C90" w:rsidRPr="00A00B6B">
        <w:rPr>
          <w:rFonts w:ascii="Arial" w:hAnsi="Arial"/>
          <w:sz w:val="24"/>
        </w:rPr>
        <w:t xml:space="preserve"> </w:t>
      </w:r>
      <w:r w:rsidRPr="00A00B6B">
        <w:rPr>
          <w:rFonts w:ascii="Arial" w:hAnsi="Arial"/>
          <w:sz w:val="24"/>
        </w:rPr>
        <w:t xml:space="preserve">Ciò che senza astuzia ho imparato, senza invidia lo comunico, non nascondo le sue </w:t>
      </w:r>
      <w:r w:rsidRPr="00A00B6B">
        <w:rPr>
          <w:rFonts w:ascii="Arial" w:hAnsi="Arial"/>
          <w:sz w:val="24"/>
        </w:rPr>
        <w:lastRenderedPageBreak/>
        <w:t>ricchezze. Vi è gioia nel comunicare la sapienza.</w:t>
      </w:r>
      <w:r w:rsidR="00D62C90" w:rsidRPr="00A00B6B">
        <w:rPr>
          <w:rFonts w:ascii="Arial" w:hAnsi="Arial"/>
          <w:sz w:val="24"/>
        </w:rPr>
        <w:t xml:space="preserve"> </w:t>
      </w:r>
      <w:r w:rsidRPr="00A00B6B">
        <w:rPr>
          <w:rFonts w:ascii="Arial" w:hAnsi="Arial"/>
          <w:sz w:val="24"/>
        </w:rPr>
        <w:t>Ma anche questa comunicazione è il frutto di chi possiede la vera sapienza. Chi invece possiede una dottrina, una filosofia, una scienza, le nasconde.</w:t>
      </w:r>
      <w:r w:rsidR="00D62C90" w:rsidRPr="00A00B6B">
        <w:rPr>
          <w:rFonts w:ascii="Arial" w:hAnsi="Arial"/>
          <w:sz w:val="24"/>
        </w:rPr>
        <w:t xml:space="preserve"> </w:t>
      </w:r>
      <w:r w:rsidRPr="00A00B6B">
        <w:rPr>
          <w:rFonts w:ascii="Arial" w:hAnsi="Arial"/>
          <w:sz w:val="24"/>
        </w:rPr>
        <w:t>Pensa che qualcuno possa rubare ciò che è suo. Invece la vera sapienza non teme di essere rubata. Anzi vuole essere donata ad ogni cuore, ogni mente.</w:t>
      </w:r>
      <w:r w:rsidR="00D62C90" w:rsidRPr="00A00B6B">
        <w:rPr>
          <w:rFonts w:ascii="Arial" w:hAnsi="Arial"/>
          <w:sz w:val="24"/>
        </w:rPr>
        <w:t xml:space="preserve"> </w:t>
      </w:r>
      <w:r w:rsidRPr="00A00B6B">
        <w:rPr>
          <w:rFonts w:ascii="Arial" w:hAnsi="Arial"/>
          <w:sz w:val="24"/>
        </w:rPr>
        <w:t>Salomone è sapiente e vuole che ogni altro lo sia, perché comunica la sua inestimabile ricchezza. Lui non si impoverisce. Gli altri arricchiscono.</w:t>
      </w:r>
      <w:r w:rsidR="00D62C90" w:rsidRPr="00A00B6B">
        <w:rPr>
          <w:rFonts w:ascii="Arial" w:hAnsi="Arial"/>
          <w:sz w:val="24"/>
        </w:rPr>
        <w:t xml:space="preserve"> </w:t>
      </w:r>
      <w:r w:rsidRPr="00A00B6B">
        <w:rPr>
          <w:rFonts w:ascii="Arial" w:hAnsi="Arial"/>
          <w:sz w:val="24"/>
        </w:rPr>
        <w:t>Anche questa elargizione è frutto della vera sapienza. I falsi sapienti imprigionano nel loro cuore ogni falsa sapienza. Non comunicano. Sono stolti.</w:t>
      </w:r>
      <w:r w:rsidR="00D62C90" w:rsidRPr="00A00B6B">
        <w:rPr>
          <w:rFonts w:ascii="Arial" w:hAnsi="Arial"/>
          <w:sz w:val="24"/>
        </w:rPr>
        <w:t xml:space="preserve"> </w:t>
      </w:r>
      <w:r w:rsidRPr="00A00B6B">
        <w:rPr>
          <w:rFonts w:ascii="Arial" w:hAnsi="Arial"/>
          <w:sz w:val="24"/>
        </w:rPr>
        <w:t>Il vero amore, la verità, la giustizia, il valore delle cose, il dono è solo frutto di sapienza. Lo stolto non comunica nessuna cosa. Chi è sapiente anche le sue ricchezze materiali mette a disposizione dell’intera umanità. È sapiente e conosce qual è il frutto del dono.</w:t>
      </w:r>
      <w:r w:rsidR="00D62C90" w:rsidRPr="00A00B6B">
        <w:rPr>
          <w:rFonts w:ascii="Arial" w:hAnsi="Arial"/>
          <w:sz w:val="24"/>
        </w:rPr>
        <w:t xml:space="preserve"> </w:t>
      </w:r>
      <w:r w:rsidRPr="00A00B6B">
        <w:rPr>
          <w:rFonts w:ascii="Arial" w:hAnsi="Arial"/>
          <w:sz w:val="24"/>
        </w:rPr>
        <w:t>Lo stolto invece tutto conserva per sé. È stolto e non conosce cosa produce una ricchezza condivisa. Non sa che essa dona vita eterna.</w:t>
      </w:r>
    </w:p>
    <w:p w14:paraId="6E3E360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Ella è infatti un tesoro inesauribile per gli uomini; chi lo possiede ottiene l’amicizia con Dio, è a lui raccomandato dai frutti della sua educazione.</w:t>
      </w:r>
    </w:p>
    <w:p w14:paraId="45FCC702" w14:textId="14612771" w:rsidR="00FE6B0B" w:rsidRPr="00A00B6B" w:rsidRDefault="00FE6B0B" w:rsidP="00FE6B0B">
      <w:pPr>
        <w:spacing w:after="120"/>
        <w:jc w:val="both"/>
        <w:rPr>
          <w:rFonts w:ascii="Arial" w:hAnsi="Arial"/>
          <w:sz w:val="24"/>
        </w:rPr>
      </w:pPr>
      <w:r w:rsidRPr="00A00B6B">
        <w:rPr>
          <w:rFonts w:ascii="Arial" w:hAnsi="Arial"/>
          <w:sz w:val="24"/>
        </w:rPr>
        <w:t>Perché la sapienza va comunicata? Perché essa è un valore inestimabile per gli uomini. È la vera ricchezza. Tutte le altre sono false.</w:t>
      </w:r>
      <w:r w:rsidR="003B30AE" w:rsidRPr="00A00B6B">
        <w:rPr>
          <w:rFonts w:ascii="Arial" w:hAnsi="Arial"/>
          <w:sz w:val="24"/>
        </w:rPr>
        <w:t xml:space="preserve"> </w:t>
      </w:r>
      <w:r w:rsidRPr="00A00B6B">
        <w:rPr>
          <w:rFonts w:ascii="Arial" w:hAnsi="Arial"/>
          <w:sz w:val="24"/>
        </w:rPr>
        <w:t>È una ricchezza inestimabile che diviene vera ricchezza per chi la possiede solo nel momento in cui la si comunica, la si dona.</w:t>
      </w:r>
      <w:r w:rsidR="00D62C90" w:rsidRPr="00A00B6B">
        <w:rPr>
          <w:rFonts w:ascii="Arial" w:hAnsi="Arial"/>
          <w:sz w:val="24"/>
        </w:rPr>
        <w:t xml:space="preserve"> </w:t>
      </w:r>
      <w:r w:rsidRPr="00A00B6B">
        <w:rPr>
          <w:rFonts w:ascii="Arial" w:hAnsi="Arial"/>
          <w:sz w:val="24"/>
        </w:rPr>
        <w:t>Se non la si dona non è vera ricchezza. Tutto ciò che è vissuto egoisticamente è causa di povertà eterna. Mai sarà vera ricchezza ciò che ci uccide in eterno.</w:t>
      </w:r>
      <w:r w:rsidR="003B30AE" w:rsidRPr="00A00B6B">
        <w:rPr>
          <w:rFonts w:ascii="Arial" w:hAnsi="Arial"/>
          <w:sz w:val="24"/>
        </w:rPr>
        <w:t xml:space="preserve"> </w:t>
      </w:r>
      <w:r w:rsidRPr="00A00B6B">
        <w:rPr>
          <w:rFonts w:ascii="Arial" w:hAnsi="Arial"/>
          <w:sz w:val="24"/>
        </w:rPr>
        <w:t>È attraverso la sapienza che si ottiene l’amicizia con Dio. Essa ci manifesta il volere del Signore e dona anche la forza per compierlo.</w:t>
      </w:r>
      <w:r w:rsidR="00D62C90" w:rsidRPr="00A00B6B">
        <w:rPr>
          <w:rFonts w:ascii="Arial" w:hAnsi="Arial"/>
          <w:sz w:val="24"/>
        </w:rPr>
        <w:t xml:space="preserve"> </w:t>
      </w:r>
      <w:r w:rsidRPr="00A00B6B">
        <w:rPr>
          <w:rFonts w:ascii="Arial" w:hAnsi="Arial"/>
          <w:sz w:val="24"/>
        </w:rPr>
        <w:t>I frutti che produce l’educazione della sapienza ci raccomandano al Signore. Quando ci si presenta con i frutti della sapienza, sempre il Signore ci accoglie.</w:t>
      </w:r>
      <w:r w:rsidR="00D62C90" w:rsidRPr="00A00B6B">
        <w:rPr>
          <w:rFonts w:ascii="Arial" w:hAnsi="Arial"/>
          <w:sz w:val="24"/>
        </w:rPr>
        <w:t xml:space="preserve"> </w:t>
      </w:r>
      <w:r w:rsidRPr="00A00B6B">
        <w:rPr>
          <w:rFonts w:ascii="Arial" w:hAnsi="Arial"/>
          <w:sz w:val="24"/>
        </w:rPr>
        <w:t>Come si è potuto constatare: ogni cosa vera, giusta, santa, buona, viene dal possesso della sapienza. Anche come usare la sapienza viene dalla sapienza.</w:t>
      </w:r>
      <w:r w:rsidR="00D62C90" w:rsidRPr="00A00B6B">
        <w:rPr>
          <w:rFonts w:ascii="Arial" w:hAnsi="Arial"/>
          <w:sz w:val="24"/>
        </w:rPr>
        <w:t xml:space="preserve"> </w:t>
      </w:r>
      <w:r w:rsidRPr="00A00B6B">
        <w:rPr>
          <w:rFonts w:ascii="Arial" w:hAnsi="Arial"/>
          <w:sz w:val="24"/>
        </w:rPr>
        <w:t>Ogni scienza: economica, finanziaria, matematica, filosofica, medica, astronomica, politica, psicologica, senza la sapienza è stoltezza.</w:t>
      </w:r>
      <w:r w:rsidR="00D62C90" w:rsidRPr="00A00B6B">
        <w:rPr>
          <w:rFonts w:ascii="Arial" w:hAnsi="Arial"/>
          <w:sz w:val="24"/>
        </w:rPr>
        <w:t xml:space="preserve"> </w:t>
      </w:r>
      <w:r w:rsidRPr="00A00B6B">
        <w:rPr>
          <w:rFonts w:ascii="Arial" w:hAnsi="Arial"/>
          <w:sz w:val="24"/>
        </w:rPr>
        <w:t>È la sapienza che dona la verità di tutte le cose. Anche ogni uso delle cose, senza sapienza, è un uso di morte e non di vita.</w:t>
      </w:r>
      <w:r w:rsidR="00D62C90" w:rsidRPr="00A00B6B">
        <w:rPr>
          <w:rFonts w:ascii="Arial" w:hAnsi="Arial"/>
          <w:sz w:val="24"/>
        </w:rPr>
        <w:t xml:space="preserve"> </w:t>
      </w:r>
      <w:r w:rsidRPr="00A00B6B">
        <w:rPr>
          <w:rFonts w:ascii="Arial" w:hAnsi="Arial"/>
          <w:sz w:val="24"/>
        </w:rPr>
        <w:t>Chi vuole servirsi di ogni cosa e della sua stessa vita per la vita deve possedere la sapienza. Questa si ottiene con la preghiera.</w:t>
      </w:r>
      <w:r w:rsidR="00D62C90" w:rsidRPr="00A00B6B">
        <w:rPr>
          <w:rFonts w:ascii="Arial" w:hAnsi="Arial"/>
          <w:sz w:val="24"/>
        </w:rPr>
        <w:t xml:space="preserve"> </w:t>
      </w:r>
      <w:r w:rsidRPr="00A00B6B">
        <w:rPr>
          <w:rFonts w:ascii="Arial" w:hAnsi="Arial"/>
          <w:sz w:val="24"/>
        </w:rPr>
        <w:t>Poiché ora lo sappiamo, se rimaniamo stolti, la responsabilità è tutta nostra. Non possediamo la sapienza, non camminiamo in essa perché non vogliamo.</w:t>
      </w:r>
      <w:r w:rsidR="00D62C90" w:rsidRPr="00A00B6B">
        <w:rPr>
          <w:rFonts w:ascii="Arial" w:hAnsi="Arial"/>
          <w:sz w:val="24"/>
        </w:rPr>
        <w:t xml:space="preserve"> </w:t>
      </w:r>
      <w:r w:rsidRPr="00A00B6B">
        <w:rPr>
          <w:rFonts w:ascii="Arial" w:hAnsi="Arial"/>
          <w:sz w:val="24"/>
        </w:rPr>
        <w:t>Dio tutto ci dona, a condizione che glielo chiediamo con preghiera ininterrotta e ricca di fede, piena di fiducia. Salomone ha chiesto e il Signore ha elargito.</w:t>
      </w:r>
    </w:p>
    <w:p w14:paraId="4F4A1931" w14:textId="77777777" w:rsidR="00D13578" w:rsidRPr="00A00B6B" w:rsidRDefault="00D13578" w:rsidP="00FE6B0B">
      <w:pPr>
        <w:spacing w:after="120"/>
        <w:jc w:val="both"/>
        <w:rPr>
          <w:rFonts w:ascii="Arial" w:hAnsi="Arial"/>
          <w:sz w:val="24"/>
        </w:rPr>
      </w:pPr>
    </w:p>
    <w:p w14:paraId="0D6B70BF" w14:textId="77777777" w:rsidR="00FE6B0B" w:rsidRPr="00A00B6B" w:rsidRDefault="00FE6B0B" w:rsidP="00FE72E4">
      <w:pPr>
        <w:pStyle w:val="Corpotesto"/>
      </w:pPr>
      <w:bookmarkStart w:id="96" w:name="_Toc62159822"/>
      <w:r w:rsidRPr="00A00B6B">
        <w:t>Invocazione all’ispirazione divina</w:t>
      </w:r>
      <w:bookmarkEnd w:id="96"/>
    </w:p>
    <w:p w14:paraId="053137EE" w14:textId="68B54909"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Mi conceda Dio di parlare con intelligenza e di riflettere in modo degno dei doni ricevuti, perché egli stesso è la guida della sapienza e dirige i sapienti.</w:t>
      </w:r>
    </w:p>
    <w:p w14:paraId="7E39BF61" w14:textId="3D9C6396" w:rsidR="00FE6B0B" w:rsidRPr="00A00B6B" w:rsidRDefault="00FE6B0B" w:rsidP="00D13578">
      <w:pPr>
        <w:spacing w:after="120"/>
        <w:jc w:val="both"/>
        <w:rPr>
          <w:rFonts w:ascii="Arial" w:hAnsi="Arial"/>
          <w:sz w:val="24"/>
        </w:rPr>
      </w:pPr>
      <w:r w:rsidRPr="00A00B6B">
        <w:rPr>
          <w:rFonts w:ascii="Arial" w:hAnsi="Arial"/>
          <w:sz w:val="24"/>
        </w:rPr>
        <w:t>Comprendere quanto ora Salomone insegna o rivela e di primaria importanza per noi, per ogni uomo. Procediamo con ordine.</w:t>
      </w:r>
      <w:r w:rsidR="00D13578" w:rsidRPr="00A00B6B">
        <w:rPr>
          <w:rFonts w:ascii="Arial" w:hAnsi="Arial"/>
          <w:sz w:val="24"/>
        </w:rPr>
        <w:t xml:space="preserve"> </w:t>
      </w:r>
      <w:r w:rsidRPr="00A00B6B">
        <w:rPr>
          <w:rFonts w:ascii="Arial" w:hAnsi="Arial"/>
          <w:sz w:val="24"/>
        </w:rPr>
        <w:t>Salomone chiede al Signore una grazia. Che gli conceda di parlare con intelligenza e di riflettere in modo degno dei doni ricevuti.</w:t>
      </w:r>
      <w:r w:rsidR="00D13578" w:rsidRPr="00A00B6B">
        <w:rPr>
          <w:rFonts w:ascii="Arial" w:hAnsi="Arial"/>
          <w:sz w:val="24"/>
        </w:rPr>
        <w:t xml:space="preserve"> </w:t>
      </w:r>
      <w:r w:rsidRPr="00A00B6B">
        <w:rPr>
          <w:rFonts w:ascii="Arial" w:hAnsi="Arial"/>
          <w:sz w:val="24"/>
        </w:rPr>
        <w:t xml:space="preserve">Cosa ci vuole insegnare attraverso questa preghiera? Quando </w:t>
      </w:r>
      <w:r w:rsidRPr="00A00B6B">
        <w:rPr>
          <w:rFonts w:ascii="Arial" w:hAnsi="Arial"/>
          <w:sz w:val="24"/>
        </w:rPr>
        <w:lastRenderedPageBreak/>
        <w:t>si riceve da Dio la sapienza non si può parlare di essa senza sapienza.</w:t>
      </w:r>
      <w:r w:rsidR="003B30AE" w:rsidRPr="00A00B6B">
        <w:rPr>
          <w:rFonts w:ascii="Arial" w:hAnsi="Arial"/>
          <w:sz w:val="24"/>
        </w:rPr>
        <w:t xml:space="preserve"> </w:t>
      </w:r>
      <w:r w:rsidRPr="00A00B6B">
        <w:rPr>
          <w:rFonts w:ascii="Arial" w:hAnsi="Arial"/>
          <w:sz w:val="24"/>
        </w:rPr>
        <w:t>Si deve parlare della sapienza, riflettendo su di essa in modo degno. Non basta allora la sapienza per parlare della sapienza, per vivere secondo sapienza?</w:t>
      </w:r>
      <w:r w:rsidR="00D13578" w:rsidRPr="00A00B6B">
        <w:rPr>
          <w:rFonts w:ascii="Arial" w:hAnsi="Arial"/>
          <w:sz w:val="24"/>
        </w:rPr>
        <w:t xml:space="preserve"> </w:t>
      </w:r>
      <w:r w:rsidRPr="00A00B6B">
        <w:rPr>
          <w:rFonts w:ascii="Arial" w:hAnsi="Arial"/>
          <w:sz w:val="24"/>
        </w:rPr>
        <w:t>No. Tutto questo non basta. È sempre il Signore che rimane la guida della sapienza e dirige i sapienti. Urge che si comprenda bene questa verità.</w:t>
      </w:r>
      <w:r w:rsidR="00D13578" w:rsidRPr="00A00B6B">
        <w:rPr>
          <w:rFonts w:ascii="Arial" w:hAnsi="Arial"/>
          <w:sz w:val="24"/>
        </w:rPr>
        <w:t xml:space="preserve"> </w:t>
      </w:r>
      <w:r w:rsidRPr="00A00B6B">
        <w:rPr>
          <w:rFonts w:ascii="Arial" w:hAnsi="Arial"/>
          <w:sz w:val="24"/>
        </w:rPr>
        <w:t>La sapienza non è un frutto che si possa cogliere dall’albero, separandolo dalla sua sorgente, dalla sua fonte. Non è così che essa va pensata.</w:t>
      </w:r>
      <w:r w:rsidR="00D13578" w:rsidRPr="00A00B6B">
        <w:rPr>
          <w:rFonts w:ascii="Arial" w:hAnsi="Arial"/>
          <w:sz w:val="24"/>
        </w:rPr>
        <w:t xml:space="preserve"> </w:t>
      </w:r>
      <w:r w:rsidRPr="00A00B6B">
        <w:rPr>
          <w:rFonts w:ascii="Arial" w:hAnsi="Arial"/>
          <w:sz w:val="24"/>
        </w:rPr>
        <w:t>La sapienza è Dio stesso che si dona all’uomo come luce. È Dio che deve vivere nell’uomo come sua sapienza e come sua luce.</w:t>
      </w:r>
      <w:r w:rsidR="003B30AE" w:rsidRPr="00A00B6B">
        <w:rPr>
          <w:rFonts w:ascii="Arial" w:hAnsi="Arial"/>
          <w:sz w:val="24"/>
        </w:rPr>
        <w:t xml:space="preserve"> </w:t>
      </w:r>
      <w:r w:rsidRPr="00A00B6B">
        <w:rPr>
          <w:rFonts w:ascii="Arial" w:hAnsi="Arial"/>
          <w:sz w:val="24"/>
        </w:rPr>
        <w:t>Non vi sono i doni dello Spirito Santo e lo Spirito Santo. Vi è lo Spirito Santo che viene nel cuore e agisce secondo i suoi santi sette doni.</w:t>
      </w:r>
      <w:r w:rsidR="00D13578" w:rsidRPr="00A00B6B">
        <w:rPr>
          <w:rFonts w:ascii="Arial" w:hAnsi="Arial"/>
          <w:sz w:val="24"/>
        </w:rPr>
        <w:t xml:space="preserve"> </w:t>
      </w:r>
      <w:r w:rsidRPr="00A00B6B">
        <w:rPr>
          <w:rFonts w:ascii="Arial" w:hAnsi="Arial"/>
          <w:sz w:val="24"/>
        </w:rPr>
        <w:t>Dio si dona come sapienza, come luce, come intelligenza al cuore che lo invoca. Si dona al cuore ma non è proprietà del cuore.</w:t>
      </w:r>
      <w:r w:rsidR="00D13578" w:rsidRPr="00A00B6B">
        <w:rPr>
          <w:rFonts w:ascii="Arial" w:hAnsi="Arial"/>
          <w:sz w:val="24"/>
        </w:rPr>
        <w:t xml:space="preserve"> </w:t>
      </w:r>
      <w:r w:rsidRPr="00A00B6B">
        <w:rPr>
          <w:rFonts w:ascii="Arial" w:hAnsi="Arial"/>
          <w:sz w:val="24"/>
        </w:rPr>
        <w:t>È Lui che è la guida di se stesso. È lui che guida la sapienza ed è lui che dirige i sapienti. È quanto Gesù dice agli Apostoli circa lo Spirito Santo.</w:t>
      </w:r>
    </w:p>
    <w:p w14:paraId="086FF2BD"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49BFF1EF"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4441BD75" w14:textId="688F7ECE"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Poiché è il Signore che guida la sapienza e dirige i sapienti, abbiamo sempre bisogno di chiedere che orienti la sua sapienza e che guidi il nostro cuore.</w:t>
      </w:r>
      <w:r w:rsidR="00D13578" w:rsidRPr="00A00B6B">
        <w:rPr>
          <w:rFonts w:ascii="Arial" w:hAnsi="Arial"/>
          <w:sz w:val="24"/>
        </w:rPr>
        <w:t xml:space="preserve"> </w:t>
      </w:r>
      <w:r w:rsidRPr="00A00B6B">
        <w:rPr>
          <w:rFonts w:ascii="Arial" w:hAnsi="Arial"/>
          <w:sz w:val="24"/>
        </w:rPr>
        <w:t>Prendiamo un’autovettura. L’autovettura è la sapienza che deve condurci verso il sommo bene. Dio ci dona l’autovettura. Noi dobbiamo solo salire in essa.</w:t>
      </w:r>
      <w:r w:rsidR="00D13578" w:rsidRPr="00A00B6B">
        <w:rPr>
          <w:rFonts w:ascii="Arial" w:hAnsi="Arial"/>
          <w:sz w:val="24"/>
        </w:rPr>
        <w:t xml:space="preserve"> </w:t>
      </w:r>
      <w:r w:rsidRPr="00A00B6B">
        <w:rPr>
          <w:rFonts w:ascii="Arial" w:hAnsi="Arial"/>
          <w:sz w:val="24"/>
        </w:rPr>
        <w:t>L’autovettura è di Dio. Chi la guida è il Signore. Il Signore guidando l’autovettura guida essa ed anche noi.</w:t>
      </w:r>
      <w:r w:rsidR="003B30AE" w:rsidRPr="00A00B6B">
        <w:rPr>
          <w:rFonts w:ascii="Arial" w:hAnsi="Arial"/>
          <w:sz w:val="24"/>
        </w:rPr>
        <w:t xml:space="preserve"> </w:t>
      </w:r>
      <w:r w:rsidRPr="00A00B6B">
        <w:rPr>
          <w:rFonts w:ascii="Arial" w:hAnsi="Arial"/>
          <w:sz w:val="24"/>
        </w:rPr>
        <w:t>Conduce noi e la sua autovettura.</w:t>
      </w:r>
      <w:r w:rsidR="00D13578" w:rsidRPr="00A00B6B">
        <w:rPr>
          <w:rFonts w:ascii="Arial" w:hAnsi="Arial"/>
          <w:sz w:val="24"/>
        </w:rPr>
        <w:t xml:space="preserve"> </w:t>
      </w:r>
      <w:r w:rsidRPr="00A00B6B">
        <w:rPr>
          <w:rFonts w:ascii="Arial" w:hAnsi="Arial"/>
          <w:sz w:val="24"/>
        </w:rPr>
        <w:t>Questa verità mai dovrà essere dimenticata, altrimenti pensiamo che la sapienza è nostra proprietà e possiamo fare di essa ciò che vogliamo.</w:t>
      </w:r>
      <w:r w:rsidR="00D13578" w:rsidRPr="00A00B6B">
        <w:rPr>
          <w:rFonts w:ascii="Arial" w:hAnsi="Arial"/>
          <w:sz w:val="24"/>
        </w:rPr>
        <w:t xml:space="preserve"> </w:t>
      </w:r>
      <w:r w:rsidRPr="00A00B6B">
        <w:rPr>
          <w:rFonts w:ascii="Arial" w:hAnsi="Arial"/>
          <w:sz w:val="24"/>
        </w:rPr>
        <w:t>Questo sta succedendo oggi con il Vangelo. Pensiamo che esso da solo ci basti. Ci siamo dimenticati che è lo Spirito che lo legge e lo interpreta.</w:t>
      </w:r>
      <w:r w:rsidR="00D13578" w:rsidRPr="00A00B6B">
        <w:rPr>
          <w:rFonts w:ascii="Arial" w:hAnsi="Arial"/>
          <w:sz w:val="24"/>
        </w:rPr>
        <w:t xml:space="preserve"> </w:t>
      </w:r>
      <w:r w:rsidRPr="00A00B6B">
        <w:rPr>
          <w:rFonts w:ascii="Arial" w:hAnsi="Arial"/>
          <w:sz w:val="24"/>
        </w:rPr>
        <w:t>Lo Spirito Santo va sempre invocato, versetto per versetto, anzi parola per parola, ogni qualvolta si prende in mano il Vangelo e lo si legge.</w:t>
      </w:r>
      <w:r w:rsidR="00D13578" w:rsidRPr="00A00B6B">
        <w:rPr>
          <w:rFonts w:ascii="Arial" w:hAnsi="Arial"/>
          <w:sz w:val="24"/>
        </w:rPr>
        <w:t xml:space="preserve"> </w:t>
      </w:r>
      <w:r w:rsidRPr="00A00B6B">
        <w:rPr>
          <w:rFonts w:ascii="Arial" w:hAnsi="Arial"/>
          <w:sz w:val="24"/>
        </w:rPr>
        <w:t>L’interpretazione di ieri era per ieri. Oggi abbiamo bisogno di una nuova lettura, una nuova interpretazione, una nuova comprensione. Questa verità mai dovrà essere dimenticata. Il cristiano diviene così un adoratore dello Spirito del Signore. Nulla pensa senza di Lui. Mai.</w:t>
      </w:r>
    </w:p>
    <w:p w14:paraId="290E0A1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16</w:t>
      </w:r>
      <w:r w:rsidRPr="00A00B6B">
        <w:rPr>
          <w:rFonts w:ascii="Arial" w:hAnsi="Arial"/>
          <w:b/>
          <w:sz w:val="24"/>
        </w:rPr>
        <w:t xml:space="preserve">Nelle sue mani siamo noi e le nostre parole, ogni sorta di conoscenza e ogni capacità operativa. </w:t>
      </w:r>
    </w:p>
    <w:p w14:paraId="45E86A6F" w14:textId="064CD361" w:rsidR="00FE6B0B" w:rsidRPr="00A00B6B" w:rsidRDefault="00FE6B0B" w:rsidP="00FE6B0B">
      <w:pPr>
        <w:spacing w:after="120"/>
        <w:jc w:val="both"/>
        <w:rPr>
          <w:rFonts w:ascii="Arial" w:hAnsi="Arial"/>
          <w:sz w:val="24"/>
        </w:rPr>
      </w:pPr>
      <w:r w:rsidRPr="00A00B6B">
        <w:rPr>
          <w:rFonts w:ascii="Arial" w:hAnsi="Arial"/>
          <w:sz w:val="24"/>
        </w:rPr>
        <w:t>Riprendiamo l’immagine dell’autovettura. Essa è di Dio e condotta da Dio. In essa possiamo solo salire, ma per essere condotti dal Signore.</w:t>
      </w:r>
      <w:r w:rsidR="00D13578" w:rsidRPr="00A00B6B">
        <w:rPr>
          <w:rFonts w:ascii="Arial" w:hAnsi="Arial"/>
          <w:sz w:val="24"/>
        </w:rPr>
        <w:t xml:space="preserve"> </w:t>
      </w:r>
      <w:r w:rsidRPr="00A00B6B">
        <w:rPr>
          <w:rFonts w:ascii="Arial" w:hAnsi="Arial"/>
          <w:sz w:val="24"/>
        </w:rPr>
        <w:t>Nelle sue mani siamo noi e le nostre parole, ogni sorta di conoscenza e ogni capacità operativa. Tutto è nelle mani del Signore.</w:t>
      </w:r>
      <w:r w:rsidR="00D13578" w:rsidRPr="00A00B6B">
        <w:rPr>
          <w:rFonts w:ascii="Arial" w:hAnsi="Arial"/>
          <w:sz w:val="24"/>
        </w:rPr>
        <w:t xml:space="preserve"> </w:t>
      </w:r>
      <w:r w:rsidRPr="00A00B6B">
        <w:rPr>
          <w:rFonts w:ascii="Arial" w:hAnsi="Arial"/>
          <w:sz w:val="24"/>
        </w:rPr>
        <w:t>Per questa ragione la sapienza non è un dono fatto una volta per tutte. È invece un dono sempre attuale, frutto di una preghiera sempre attuale.</w:t>
      </w:r>
      <w:r w:rsidR="00D13578" w:rsidRPr="00A00B6B">
        <w:rPr>
          <w:rFonts w:ascii="Arial" w:hAnsi="Arial"/>
          <w:sz w:val="24"/>
        </w:rPr>
        <w:t xml:space="preserve"> </w:t>
      </w:r>
      <w:r w:rsidRPr="00A00B6B">
        <w:rPr>
          <w:rFonts w:ascii="Arial" w:hAnsi="Arial"/>
          <w:sz w:val="24"/>
        </w:rPr>
        <w:t>Essa ha anche bisogno di una fede perennemente attuale. Se è Dio che conduce la sapienza e guida i sapienti, la fede deve essere di oggi.</w:t>
      </w:r>
      <w:r w:rsidR="00D13578" w:rsidRPr="00A00B6B">
        <w:rPr>
          <w:rFonts w:ascii="Arial" w:hAnsi="Arial"/>
          <w:sz w:val="24"/>
        </w:rPr>
        <w:t xml:space="preserve"> </w:t>
      </w:r>
      <w:r w:rsidRPr="00A00B6B">
        <w:rPr>
          <w:rFonts w:ascii="Arial" w:hAnsi="Arial"/>
          <w:sz w:val="24"/>
        </w:rPr>
        <w:t>Non può essere fede di ieri, perché oggi il Signore conduce e oggi dobbiamo lasciarci condurre. Senza fede attuale, non si cammina nella sapienza.</w:t>
      </w:r>
      <w:r w:rsidR="00D13578" w:rsidRPr="00A00B6B">
        <w:rPr>
          <w:rFonts w:ascii="Arial" w:hAnsi="Arial"/>
          <w:sz w:val="24"/>
        </w:rPr>
        <w:t xml:space="preserve"> </w:t>
      </w:r>
      <w:r w:rsidRPr="00A00B6B">
        <w:rPr>
          <w:rFonts w:ascii="Arial" w:hAnsi="Arial"/>
          <w:sz w:val="24"/>
        </w:rPr>
        <w:t>Tutto di noi deve condurre il Signore. Deve condurre noi e le nostre parole, noi e ogni sorta di conoscenza e ogni capacità operativa.</w:t>
      </w:r>
      <w:r w:rsidR="00D13578" w:rsidRPr="00A00B6B">
        <w:rPr>
          <w:rFonts w:ascii="Arial" w:hAnsi="Arial"/>
          <w:sz w:val="24"/>
        </w:rPr>
        <w:t xml:space="preserve"> </w:t>
      </w:r>
      <w:r w:rsidRPr="00A00B6B">
        <w:rPr>
          <w:rFonts w:ascii="Arial" w:hAnsi="Arial"/>
          <w:sz w:val="24"/>
        </w:rPr>
        <w:t>In nulla ci dobbiamo sganciare, separare da Lui. Questa verità va trasformata in fede, questa fede va fatta preghiera.</w:t>
      </w:r>
      <w:r w:rsidR="003B30AE" w:rsidRPr="00A00B6B">
        <w:rPr>
          <w:rFonts w:ascii="Arial" w:hAnsi="Arial"/>
          <w:sz w:val="24"/>
        </w:rPr>
        <w:t xml:space="preserve"> </w:t>
      </w:r>
      <w:r w:rsidRPr="00A00B6B">
        <w:rPr>
          <w:rFonts w:ascii="Arial" w:hAnsi="Arial"/>
          <w:sz w:val="24"/>
        </w:rPr>
        <w:t>Come la guida è di oggi, la fede è di oggi, la preghiera è di oggi. Tutto deve essere attuale nel rapporto con il nostro Dio.</w:t>
      </w:r>
      <w:r w:rsidR="00D13578" w:rsidRPr="00A00B6B">
        <w:rPr>
          <w:rFonts w:ascii="Arial" w:hAnsi="Arial"/>
          <w:sz w:val="24"/>
        </w:rPr>
        <w:t xml:space="preserve"> </w:t>
      </w:r>
      <w:r w:rsidRPr="00A00B6B">
        <w:rPr>
          <w:rFonts w:ascii="Arial" w:hAnsi="Arial"/>
          <w:sz w:val="24"/>
        </w:rPr>
        <w:t>Con Dio non si può camminare ieri, si deve camminare oggi. Come l’oggi è l’attualità di Dio, così deve essere l’attualità del suo vero adoratore.</w:t>
      </w:r>
    </w:p>
    <w:p w14:paraId="0047FAB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Egli stesso mi ha concesso la conoscenza autentica delle cose, per comprendere la struttura del mondo e la forza dei suoi elementi,</w:t>
      </w:r>
    </w:p>
    <w:p w14:paraId="5D7AE68A" w14:textId="1704EA08" w:rsidR="00FE6B0B" w:rsidRPr="00A00B6B" w:rsidRDefault="00FE6B0B" w:rsidP="00FE6B0B">
      <w:pPr>
        <w:spacing w:after="120"/>
        <w:jc w:val="both"/>
        <w:rPr>
          <w:rFonts w:ascii="Arial" w:hAnsi="Arial"/>
          <w:sz w:val="24"/>
        </w:rPr>
      </w:pPr>
      <w:r w:rsidRPr="00A00B6B">
        <w:rPr>
          <w:rFonts w:ascii="Arial" w:hAnsi="Arial"/>
          <w:sz w:val="24"/>
        </w:rPr>
        <w:t>Ora Salomone ci rivela in che consiste per lui la sapienza, quale luce il Signore gli ha dato, o meglio quale luce gli dona ogni giorno.</w:t>
      </w:r>
      <w:r w:rsidR="00D13578" w:rsidRPr="00A00B6B">
        <w:rPr>
          <w:rFonts w:ascii="Arial" w:hAnsi="Arial"/>
          <w:sz w:val="24"/>
        </w:rPr>
        <w:t xml:space="preserve"> </w:t>
      </w:r>
      <w:r w:rsidRPr="00A00B6B">
        <w:rPr>
          <w:rFonts w:ascii="Arial" w:hAnsi="Arial"/>
          <w:sz w:val="24"/>
        </w:rPr>
        <w:t>Il Signore gli ha concesso la conoscenza autentica delle cose, per comprendere la struttura del mondo e la forza dei suoi elementi.</w:t>
      </w:r>
      <w:r w:rsidR="00D13578" w:rsidRPr="00A00B6B">
        <w:rPr>
          <w:rFonts w:ascii="Arial" w:hAnsi="Arial"/>
          <w:sz w:val="24"/>
        </w:rPr>
        <w:t xml:space="preserve"> </w:t>
      </w:r>
      <w:r w:rsidRPr="00A00B6B">
        <w:rPr>
          <w:rFonts w:ascii="Arial" w:hAnsi="Arial"/>
          <w:sz w:val="24"/>
        </w:rPr>
        <w:t>L’uomo vede le cose, vede la struttura del mondo, vede la forza dei suoi elementi. Senza però la sapienza manca della vera conoscenza delle cose.</w:t>
      </w:r>
      <w:r w:rsidR="00D13578" w:rsidRPr="00A00B6B">
        <w:rPr>
          <w:rFonts w:ascii="Arial" w:hAnsi="Arial"/>
          <w:sz w:val="24"/>
        </w:rPr>
        <w:t xml:space="preserve"> </w:t>
      </w:r>
      <w:r w:rsidRPr="00A00B6B">
        <w:rPr>
          <w:rFonts w:ascii="Arial" w:hAnsi="Arial"/>
          <w:sz w:val="24"/>
        </w:rPr>
        <w:t>Può anche possedere la scienza degli atomi e delle particelle infinitesimali, se però gli manca la sapienza che viene da Dio, manca della vera conoscenza.</w:t>
      </w:r>
      <w:r w:rsidR="00D13578" w:rsidRPr="00A00B6B">
        <w:rPr>
          <w:rFonts w:ascii="Arial" w:hAnsi="Arial"/>
          <w:sz w:val="24"/>
        </w:rPr>
        <w:t xml:space="preserve"> </w:t>
      </w:r>
      <w:r w:rsidRPr="00A00B6B">
        <w:rPr>
          <w:rFonts w:ascii="Arial" w:hAnsi="Arial"/>
          <w:sz w:val="24"/>
        </w:rPr>
        <w:t>Senza la sapienza non sappiamo perché Dio ha fatto le cose. E se non sappiamo perché esse sono state fatte, le usiamo non secondo verità.</w:t>
      </w:r>
      <w:r w:rsidR="00D13578" w:rsidRPr="00A00B6B">
        <w:rPr>
          <w:rFonts w:ascii="Arial" w:hAnsi="Arial"/>
          <w:sz w:val="24"/>
        </w:rPr>
        <w:t xml:space="preserve"> </w:t>
      </w:r>
      <w:r w:rsidRPr="00A00B6B">
        <w:rPr>
          <w:rFonts w:ascii="Arial" w:hAnsi="Arial"/>
          <w:sz w:val="24"/>
        </w:rPr>
        <w:t>La verità delle cose non la dona la scienza, ma la sapienza. Non viene dallo studio, ma da Dio, con preghiera incessante.</w:t>
      </w:r>
      <w:r w:rsidR="00D13578" w:rsidRPr="00A00B6B">
        <w:rPr>
          <w:rFonts w:ascii="Arial" w:hAnsi="Arial"/>
          <w:sz w:val="24"/>
        </w:rPr>
        <w:t xml:space="preserve"> </w:t>
      </w:r>
      <w:r w:rsidRPr="00A00B6B">
        <w:rPr>
          <w:rFonts w:ascii="Arial" w:hAnsi="Arial"/>
          <w:sz w:val="24"/>
        </w:rPr>
        <w:t>Dio cosa ha concesso a Salomone? La conoscenza autentica delle cose, cioè la loro verità e finalità. Con essa può comprendere la struttura del mondo.</w:t>
      </w:r>
      <w:r w:rsidR="00D13578" w:rsidRPr="00A00B6B">
        <w:rPr>
          <w:rFonts w:ascii="Arial" w:hAnsi="Arial"/>
          <w:sz w:val="24"/>
        </w:rPr>
        <w:t xml:space="preserve"> </w:t>
      </w:r>
      <w:r w:rsidRPr="00A00B6B">
        <w:rPr>
          <w:rFonts w:ascii="Arial" w:hAnsi="Arial"/>
          <w:sz w:val="24"/>
        </w:rPr>
        <w:t>Può anche conoscere la forza degli elementi. Nulla che è nella natura rimane nell’ignoranza. Tutto è visto dalla sua verità.</w:t>
      </w:r>
      <w:r w:rsidR="003B30AE" w:rsidRPr="00A00B6B">
        <w:rPr>
          <w:rFonts w:ascii="Arial" w:hAnsi="Arial"/>
          <w:sz w:val="24"/>
        </w:rPr>
        <w:t xml:space="preserve"> </w:t>
      </w:r>
      <w:r w:rsidRPr="00A00B6B">
        <w:rPr>
          <w:rFonts w:ascii="Arial" w:hAnsi="Arial"/>
          <w:sz w:val="24"/>
        </w:rPr>
        <w:t xml:space="preserve">Dio è il Creatore di tutte le cose. In ogni cosa ha messo una scintilla della sua verità. La sapienza ci permette di entrare in questa scintilla. </w:t>
      </w:r>
    </w:p>
    <w:p w14:paraId="4EEB354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il principio, la fine e il mezzo dei tempi, l’alternarsi dei solstizi e il susseguirsi delle stagioni,</w:t>
      </w:r>
    </w:p>
    <w:p w14:paraId="2C6188AD" w14:textId="59DE2167" w:rsidR="00FE6B0B" w:rsidRPr="00A00B6B" w:rsidRDefault="00FE6B0B" w:rsidP="00FE6B0B">
      <w:pPr>
        <w:spacing w:after="120"/>
        <w:jc w:val="both"/>
        <w:rPr>
          <w:rFonts w:ascii="Arial" w:hAnsi="Arial"/>
          <w:sz w:val="24"/>
        </w:rPr>
      </w:pPr>
      <w:r w:rsidRPr="00A00B6B">
        <w:rPr>
          <w:rFonts w:ascii="Arial" w:hAnsi="Arial"/>
          <w:sz w:val="24"/>
        </w:rPr>
        <w:t>Dio è il Creatore del cielo e della terra e di tutto ciò che avviene in essi. A Salomone il Signore ha concesso di conoscere la verità del suo universo.</w:t>
      </w:r>
      <w:r w:rsidR="00D13578" w:rsidRPr="00A00B6B">
        <w:rPr>
          <w:rFonts w:ascii="Arial" w:hAnsi="Arial"/>
          <w:sz w:val="24"/>
        </w:rPr>
        <w:t xml:space="preserve"> </w:t>
      </w:r>
      <w:r w:rsidRPr="00A00B6B">
        <w:rPr>
          <w:rFonts w:ascii="Arial" w:hAnsi="Arial"/>
          <w:sz w:val="24"/>
        </w:rPr>
        <w:t xml:space="preserve">Lui conosce il principio, la fine e il mezzo dei tempi, l’alternarsi dei solstizi e il susseguirsi delle stagioni. Anche questa conoscenza è dono del Signore. </w:t>
      </w:r>
    </w:p>
    <w:p w14:paraId="22168B10" w14:textId="77777777" w:rsidR="00D13578" w:rsidRPr="00A00B6B" w:rsidRDefault="00FE6B0B" w:rsidP="00FE6B0B">
      <w:pPr>
        <w:spacing w:after="120"/>
        <w:jc w:val="both"/>
        <w:rPr>
          <w:rFonts w:ascii="Arial" w:hAnsi="Arial"/>
          <w:sz w:val="24"/>
        </w:rPr>
      </w:pPr>
      <w:r w:rsidRPr="00A00B6B">
        <w:rPr>
          <w:rFonts w:ascii="Arial" w:hAnsi="Arial"/>
          <w:sz w:val="24"/>
        </w:rPr>
        <w:t>Lui sa perché Dio ha voluto che sulla terra e nei cieli vi fosse questa perenne evoluzione, cambiamento, alternarsi e susseguirsi.</w:t>
      </w:r>
      <w:r w:rsidR="00D13578" w:rsidRPr="00A00B6B">
        <w:rPr>
          <w:rFonts w:ascii="Arial" w:hAnsi="Arial"/>
          <w:sz w:val="24"/>
        </w:rPr>
        <w:t xml:space="preserve"> </w:t>
      </w:r>
      <w:r w:rsidRPr="00A00B6B">
        <w:rPr>
          <w:rFonts w:ascii="Arial" w:hAnsi="Arial"/>
          <w:sz w:val="24"/>
        </w:rPr>
        <w:t xml:space="preserve">Lui conosce queste cose, ma non ce le rivela. Questo significa anche che la sapienza data ad uno non sempre </w:t>
      </w:r>
      <w:r w:rsidRPr="00A00B6B">
        <w:rPr>
          <w:rFonts w:ascii="Arial" w:hAnsi="Arial"/>
          <w:sz w:val="24"/>
        </w:rPr>
        <w:lastRenderedPageBreak/>
        <w:t>può illuminare gli altri.</w:t>
      </w:r>
      <w:r w:rsidR="00D13578" w:rsidRPr="00A00B6B">
        <w:rPr>
          <w:rFonts w:ascii="Arial" w:hAnsi="Arial"/>
          <w:sz w:val="24"/>
        </w:rPr>
        <w:t xml:space="preserve"> </w:t>
      </w:r>
      <w:r w:rsidRPr="00A00B6B">
        <w:rPr>
          <w:rFonts w:ascii="Arial" w:hAnsi="Arial"/>
          <w:sz w:val="24"/>
        </w:rPr>
        <w:t>Anche gli altri, se vogliono conoscere secondo verità le cose, devono chiedere al Signore il dono della sapienza, il dono della luce.</w:t>
      </w:r>
      <w:r w:rsidR="00D13578" w:rsidRPr="00A00B6B">
        <w:rPr>
          <w:rFonts w:ascii="Arial" w:hAnsi="Arial"/>
          <w:sz w:val="24"/>
        </w:rPr>
        <w:t xml:space="preserve"> </w:t>
      </w:r>
      <w:r w:rsidRPr="00A00B6B">
        <w:rPr>
          <w:rFonts w:ascii="Arial" w:hAnsi="Arial"/>
          <w:sz w:val="24"/>
        </w:rPr>
        <w:t>Salomone ci sta rivelando cosa ha prodotto in lui la sapienza, perché sorga anche in noi il desiderio di possederla. La conoscenza è personale.</w:t>
      </w:r>
      <w:r w:rsidR="00D13578" w:rsidRPr="00A00B6B">
        <w:rPr>
          <w:rFonts w:ascii="Arial" w:hAnsi="Arial"/>
          <w:sz w:val="24"/>
        </w:rPr>
        <w:t xml:space="preserve"> </w:t>
      </w:r>
      <w:r w:rsidRPr="00A00B6B">
        <w:rPr>
          <w:rFonts w:ascii="Arial" w:hAnsi="Arial"/>
          <w:sz w:val="24"/>
        </w:rPr>
        <w:t>Vi deve essere una relazione personalissima con la sapienza. Chi la possiede, deve fare innamorare di essa. Non può dare essa agli altri.</w:t>
      </w:r>
    </w:p>
    <w:p w14:paraId="1E560BB1" w14:textId="4EA6F1FF" w:rsidR="00FE6B0B" w:rsidRPr="00A00B6B" w:rsidRDefault="00FE6B0B" w:rsidP="00FE6B0B">
      <w:pPr>
        <w:spacing w:after="120"/>
        <w:jc w:val="both"/>
        <w:rPr>
          <w:rFonts w:ascii="Arial" w:hAnsi="Arial"/>
          <w:sz w:val="24"/>
        </w:rPr>
      </w:pPr>
      <w:r w:rsidRPr="00A00B6B">
        <w:rPr>
          <w:rFonts w:ascii="Arial" w:hAnsi="Arial"/>
          <w:sz w:val="24"/>
        </w:rPr>
        <w:t>La sapienza non è un dono che passa da un cuore ad un altro cuore. È un dono che sempre discende da Dio. Questo ci rivela che l’insegnamento da solo non è sufficiente. Ad esso si deve sempre aggiungere la preghiera di richiesta della sapienza.</w:t>
      </w:r>
      <w:r w:rsidR="00D13578" w:rsidRPr="00A00B6B">
        <w:rPr>
          <w:rFonts w:ascii="Arial" w:hAnsi="Arial"/>
          <w:sz w:val="24"/>
        </w:rPr>
        <w:t xml:space="preserve"> </w:t>
      </w:r>
      <w:r w:rsidRPr="00A00B6B">
        <w:rPr>
          <w:rFonts w:ascii="Arial" w:hAnsi="Arial"/>
          <w:sz w:val="24"/>
        </w:rPr>
        <w:t>Anche quanto viene dato con sapienza deve essere compreso dalla sapienza. La sapienza di comprendere è data a chi deve comprendere.</w:t>
      </w:r>
      <w:r w:rsidR="00D13578" w:rsidRPr="00A00B6B">
        <w:rPr>
          <w:rFonts w:ascii="Arial" w:hAnsi="Arial"/>
          <w:sz w:val="24"/>
        </w:rPr>
        <w:t xml:space="preserve"> </w:t>
      </w:r>
      <w:r w:rsidRPr="00A00B6B">
        <w:rPr>
          <w:rFonts w:ascii="Arial" w:hAnsi="Arial"/>
          <w:sz w:val="24"/>
        </w:rPr>
        <w:t>Per cui vi è la sapienza di chi insegna e la sapienza di chi deve comprendere. Chi deve comprendere ha bisogno di una sapienza data a lui come dono.</w:t>
      </w:r>
      <w:r w:rsidR="00D13578" w:rsidRPr="00A00B6B">
        <w:rPr>
          <w:rFonts w:ascii="Arial" w:hAnsi="Arial"/>
          <w:sz w:val="24"/>
        </w:rPr>
        <w:t xml:space="preserve"> </w:t>
      </w:r>
      <w:r w:rsidRPr="00A00B6B">
        <w:rPr>
          <w:rFonts w:ascii="Arial" w:hAnsi="Arial"/>
          <w:sz w:val="24"/>
        </w:rPr>
        <w:t>San Paolo questa verità la rivela nella sua Lettera agli Efesini.</w:t>
      </w:r>
    </w:p>
    <w:p w14:paraId="660B47AF"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Paolo, apostolo di Cristo Gesù per volontà di Dio, ai santi che sono a Èfeso credenti in Cristo Gesù: grazia a voi e pace da Dio, Padre nostro, e dal Signore Gesù Cristo.</w:t>
      </w:r>
    </w:p>
    <w:p w14:paraId="59CA023A"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Benedetto Dio, Padre del Signore nostro Gesù Cristo, che ci ha benedetti con ogni benedizione spirituale nei cieli in Cristo.</w:t>
      </w:r>
    </w:p>
    <w:p w14:paraId="35C45C5D"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91827D6"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EBD2498"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In lui siamo stati fatti anche eredi, predestinati – secondo il progetto di colui che tutto opera secondo la sua volontà – a essere lode della sua gloria, noi, che già prima abbiamo sperato nel Cristo.</w:t>
      </w:r>
    </w:p>
    <w:p w14:paraId="7931AB9D" w14:textId="4D39979D"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In lui anche voi, dopo avere ascoltato la parola della verità, il Vangelo della vostra salvezza, e avere in esso creduto,</w:t>
      </w:r>
      <w:r w:rsidR="003B30AE" w:rsidRPr="00A00B6B">
        <w:rPr>
          <w:rFonts w:ascii="Arial" w:hAnsi="Arial"/>
          <w:i/>
          <w:iCs/>
          <w:sz w:val="24"/>
          <w:szCs w:val="24"/>
        </w:rPr>
        <w:t xml:space="preserve"> </w:t>
      </w:r>
      <w:r w:rsidRPr="00A00B6B">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0191A26C"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A00B6B">
        <w:rPr>
          <w:rFonts w:ascii="Arial" w:hAnsi="Arial"/>
          <w:i/>
          <w:iCs/>
          <w:sz w:val="24"/>
          <w:szCs w:val="24"/>
        </w:rPr>
        <w:lastRenderedPageBreak/>
        <w:t>e qual è la straordinaria grandezza della sua potenza verso di noi, che crediamo, secondo l’efficacia della sua forza e del suo vigore.</w:t>
      </w:r>
    </w:p>
    <w:p w14:paraId="4B10AA6D"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p>
    <w:p w14:paraId="59670358"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 Tutto infatti egli ha messo sotto i suoi piedi e lo ha dato alla Chiesa come capo su tutte le cose: essa è il corpo di lui, la pienezza di colui che è il perfetto compimento di tutte le cose (Ef 1,1-23). </w:t>
      </w:r>
    </w:p>
    <w:p w14:paraId="5FF833EA"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FEC75E4"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D739C85"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7487B5A"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Egli infatti è la nostra pace, colui che di due ha fatto una cosa sola, abbattendo il muro di separazione che li divideva, cioè l’inimicizia, per mezzo della sua carne.</w:t>
      </w:r>
    </w:p>
    <w:p w14:paraId="52B0E7C9"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Così egli ha abolito la Legge, fatta di prescrizioni e di decreti, per creare in se stesso, dei due, un solo uomo nuovo, facendo la pace, e per riconciliare tutti e due con Dio in un solo corpo, per mezzo della croce, eliminando in se stesso l’inimicizia.</w:t>
      </w:r>
    </w:p>
    <w:p w14:paraId="67B8FDC8"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Egli è venuto ad annunciare pace a voi che eravate lontani, e pace a coloro che erano vicini. Per mezzo di lui infatti possiamo presentarci, gli uni e gli altri, al Padre in un solo Spirito.</w:t>
      </w:r>
    </w:p>
    <w:p w14:paraId="3EECD3D9"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w:t>
      </w:r>
      <w:r w:rsidRPr="00A00B6B">
        <w:rPr>
          <w:rFonts w:ascii="Arial" w:hAnsi="Arial"/>
          <w:i/>
          <w:iCs/>
          <w:sz w:val="24"/>
          <w:szCs w:val="24"/>
        </w:rPr>
        <w:lastRenderedPageBreak/>
        <w:t xml:space="preserve">tutta la costruzione cresce ben ordinata per essere tempio santo nel Signore; in lui anche voi venite edificati insieme per diventare abitazione di Dio per mezzo dello Spirito (Ef 2,1-22). </w:t>
      </w:r>
    </w:p>
    <w:p w14:paraId="1E87FEC8"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6245F50D"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30D6EEFB"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079B79DA" w14:textId="00056BCF" w:rsidR="00FE6B0B" w:rsidRPr="00A00B6B" w:rsidRDefault="00FE6B0B" w:rsidP="00FE6B0B">
      <w:pPr>
        <w:spacing w:after="120"/>
        <w:jc w:val="both"/>
        <w:rPr>
          <w:rFonts w:ascii="Arial" w:hAnsi="Arial"/>
          <w:sz w:val="24"/>
        </w:rPr>
      </w:pPr>
      <w:r w:rsidRPr="00A00B6B">
        <w:rPr>
          <w:rFonts w:ascii="Arial" w:hAnsi="Arial"/>
          <w:sz w:val="24"/>
        </w:rPr>
        <w:t>Non basta che l’Apostolo sia pieno di Spirito Santo. Pieno di Spirito Santo deve essere anche chi viene ammaestrato.</w:t>
      </w:r>
      <w:r w:rsidR="003B30AE" w:rsidRPr="00A00B6B">
        <w:rPr>
          <w:rFonts w:ascii="Arial" w:hAnsi="Arial"/>
          <w:sz w:val="24"/>
        </w:rPr>
        <w:t xml:space="preserve"> </w:t>
      </w:r>
      <w:r w:rsidRPr="00A00B6B">
        <w:rPr>
          <w:rFonts w:ascii="Arial" w:hAnsi="Arial"/>
          <w:sz w:val="24"/>
        </w:rPr>
        <w:t>Lo Spirito deve essere chiesto da chi ammaestra e da chi ascolta. Senza lo Spirito mai si potrà possedere la sapienza.</w:t>
      </w:r>
      <w:r w:rsidR="003B30AE" w:rsidRPr="00A00B6B">
        <w:rPr>
          <w:rFonts w:ascii="Arial" w:hAnsi="Arial"/>
          <w:sz w:val="24"/>
        </w:rPr>
        <w:t xml:space="preserve"> </w:t>
      </w:r>
      <w:r w:rsidRPr="00A00B6B">
        <w:rPr>
          <w:rFonts w:ascii="Arial" w:hAnsi="Arial"/>
          <w:sz w:val="24"/>
        </w:rPr>
        <w:t>Si dona nella sapienza, nello Spirito Santo, si riceve nella sapienza, nello Spirito Santo. Tutto deve avvenire nello Spirito Santo.</w:t>
      </w:r>
    </w:p>
    <w:p w14:paraId="729E47D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i cicli dell’anno e la posizione degli astri,</w:t>
      </w:r>
    </w:p>
    <w:p w14:paraId="71C8E031" w14:textId="10816D8A" w:rsidR="00FE6B0B" w:rsidRPr="00A00B6B" w:rsidRDefault="00FE6B0B" w:rsidP="00FE6B0B">
      <w:pPr>
        <w:spacing w:after="120"/>
        <w:jc w:val="both"/>
        <w:rPr>
          <w:rFonts w:ascii="Arial" w:hAnsi="Arial"/>
          <w:sz w:val="24"/>
        </w:rPr>
      </w:pPr>
      <w:r w:rsidRPr="00A00B6B">
        <w:rPr>
          <w:rFonts w:ascii="Arial" w:hAnsi="Arial"/>
          <w:sz w:val="24"/>
        </w:rPr>
        <w:t>Non solo la struttura delle cose, ma anche i cicli dell’anno e la posizione degli astri. Nulla del tempo e della posizione degli astri gli è ignoto.</w:t>
      </w:r>
      <w:r w:rsidR="00D13578" w:rsidRPr="00A00B6B">
        <w:rPr>
          <w:rFonts w:ascii="Arial" w:hAnsi="Arial"/>
          <w:sz w:val="24"/>
        </w:rPr>
        <w:t xml:space="preserve"> </w:t>
      </w:r>
      <w:r w:rsidRPr="00A00B6B">
        <w:rPr>
          <w:rFonts w:ascii="Arial" w:hAnsi="Arial"/>
          <w:sz w:val="24"/>
        </w:rPr>
        <w:t xml:space="preserve">Il Signore lo ha </w:t>
      </w:r>
      <w:r w:rsidRPr="00A00B6B">
        <w:rPr>
          <w:rFonts w:ascii="Arial" w:hAnsi="Arial"/>
          <w:sz w:val="24"/>
        </w:rPr>
        <w:lastRenderedPageBreak/>
        <w:t xml:space="preserve">illuminato su tutte le opere delle sue mani. Gli ha dato di conoscere la verità delle cose. Ad iniziare dalla verità del tempo. </w:t>
      </w:r>
    </w:p>
    <w:p w14:paraId="424DBDE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la natura degli animali e l’istinto delle bestie selvatiche, la forza dei venti e i ragionamenti degli uomini, la varietà delle piante e le proprietà delle radici.</w:t>
      </w:r>
    </w:p>
    <w:p w14:paraId="31AB0512" w14:textId="7AA513AD" w:rsidR="00FE6B0B" w:rsidRPr="00A00B6B" w:rsidRDefault="00FE6B0B" w:rsidP="00FE6B0B">
      <w:pPr>
        <w:spacing w:after="120"/>
        <w:jc w:val="both"/>
        <w:rPr>
          <w:rFonts w:ascii="Arial" w:hAnsi="Arial"/>
          <w:sz w:val="24"/>
        </w:rPr>
      </w:pPr>
      <w:r w:rsidRPr="00A00B6B">
        <w:rPr>
          <w:rFonts w:ascii="Arial" w:hAnsi="Arial"/>
          <w:sz w:val="24"/>
        </w:rPr>
        <w:t>Vi è forse sulla terra qualcosa che è rimasto ignoto a Salomone. Il Signore gli ha forse tenuto nascosto qualcosa? Vi sono segreti per la sua mente?</w:t>
      </w:r>
      <w:r w:rsidR="00D13578" w:rsidRPr="00A00B6B">
        <w:rPr>
          <w:rFonts w:ascii="Arial" w:hAnsi="Arial"/>
          <w:sz w:val="24"/>
        </w:rPr>
        <w:t xml:space="preserve"> </w:t>
      </w:r>
      <w:r w:rsidRPr="00A00B6B">
        <w:rPr>
          <w:rFonts w:ascii="Arial" w:hAnsi="Arial"/>
          <w:sz w:val="24"/>
        </w:rPr>
        <w:t>Per Salomone tutto è in piena luce. Per lui non esistono segreti. Il Signore gli ha concesso di conoscere la natura degli animali e l’istinto delle bestie selvatiche.</w:t>
      </w:r>
      <w:r w:rsidR="00D13578" w:rsidRPr="00A00B6B">
        <w:rPr>
          <w:rFonts w:ascii="Arial" w:hAnsi="Arial"/>
          <w:sz w:val="24"/>
        </w:rPr>
        <w:t xml:space="preserve"> </w:t>
      </w:r>
      <w:r w:rsidRPr="00A00B6B">
        <w:rPr>
          <w:rFonts w:ascii="Arial" w:hAnsi="Arial"/>
          <w:sz w:val="24"/>
        </w:rPr>
        <w:t>Anche la forza dei venti e i ragionamenti degli uomini, assieme alla varietà delle piante e la proprietà delle radici. Nulla è segreto per lui.</w:t>
      </w:r>
      <w:r w:rsidR="00D13578" w:rsidRPr="00A00B6B">
        <w:rPr>
          <w:rFonts w:ascii="Arial" w:hAnsi="Arial"/>
          <w:sz w:val="24"/>
        </w:rPr>
        <w:t xml:space="preserve"> </w:t>
      </w:r>
      <w:r w:rsidRPr="00A00B6B">
        <w:rPr>
          <w:rFonts w:ascii="Arial" w:hAnsi="Arial"/>
          <w:sz w:val="24"/>
        </w:rPr>
        <w:t>Per lui tutto è come se fosse irradiato dalla più potente luce del sole. Non ci sono ombre nella sua mente, né oscurità.</w:t>
      </w:r>
    </w:p>
    <w:p w14:paraId="08EE5E4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Ho conosciuto tutte le cose nascoste e quelle manifeste, perché mi ha istruito la sapienza, artefice di tutte le cose.</w:t>
      </w:r>
    </w:p>
    <w:p w14:paraId="664F98ED" w14:textId="411F5FA3" w:rsidR="00FE6B0B" w:rsidRPr="00A00B6B" w:rsidRDefault="00FE6B0B" w:rsidP="00FE6B0B">
      <w:pPr>
        <w:spacing w:after="120"/>
        <w:jc w:val="both"/>
        <w:rPr>
          <w:rFonts w:ascii="Arial" w:hAnsi="Arial"/>
          <w:sz w:val="24"/>
        </w:rPr>
      </w:pPr>
      <w:r w:rsidRPr="00A00B6B">
        <w:rPr>
          <w:rFonts w:ascii="Arial" w:hAnsi="Arial"/>
          <w:sz w:val="24"/>
        </w:rPr>
        <w:t>La sapienza che è artefice di tutte le cose, ha istruito Salomone su tutte le cose da essa create. Nulla gli ha tenuto nascosto.</w:t>
      </w:r>
      <w:r w:rsidR="00D13578" w:rsidRPr="00A00B6B">
        <w:rPr>
          <w:rFonts w:ascii="Arial" w:hAnsi="Arial"/>
          <w:sz w:val="24"/>
        </w:rPr>
        <w:t xml:space="preserve"> </w:t>
      </w:r>
      <w:r w:rsidRPr="00A00B6B">
        <w:rPr>
          <w:rFonts w:ascii="Arial" w:hAnsi="Arial"/>
          <w:sz w:val="24"/>
        </w:rPr>
        <w:t>Salomone ha conosciuto tutte le cose nascoste e quelle manifeste, perché è stato istruito dalla sapienza, artefice di tutte le cose.</w:t>
      </w:r>
      <w:r w:rsidR="00D13578" w:rsidRPr="00A00B6B">
        <w:rPr>
          <w:rFonts w:ascii="Arial" w:hAnsi="Arial"/>
          <w:sz w:val="24"/>
        </w:rPr>
        <w:t xml:space="preserve"> </w:t>
      </w:r>
      <w:r w:rsidRPr="00A00B6B">
        <w:rPr>
          <w:rFonts w:ascii="Arial" w:hAnsi="Arial"/>
          <w:sz w:val="24"/>
        </w:rPr>
        <w:t>Sulla sapienza artefice di tutte le cose ecco cosa ci rivelano sia il Libro dei Proverbi che quello del Siracide.</w:t>
      </w:r>
    </w:p>
    <w:p w14:paraId="16AAAA52"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La sapienza forse non chiama e l’intelligenza non fa udire la sua voce? In cima alle alture, lungo la via, nei crocicchi delle strade si apposta, presso le porte, all’ingresso della città, sulle soglie degli usci essa grida:</w:t>
      </w:r>
    </w:p>
    <w:p w14:paraId="2C54C6AF"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4B56F892"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28AE070"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04D11C02"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652C1ABE"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lastRenderedPageBreak/>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p>
    <w:p w14:paraId="680AD6B1"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2DB452E"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30F9B95F"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8,1-9,6).</w:t>
      </w:r>
    </w:p>
    <w:p w14:paraId="77494C2D"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La sapienza fa il proprio elogio, in mezzo al suo popolo proclama la sua gloria. Nell’assemblea dell’Altissimo apre la bocca, dinanzi alle sue schiere proclama la sua gloria: </w:t>
      </w:r>
    </w:p>
    <w:p w14:paraId="51FC42F2"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55A12DA2"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Allora il creatore dell’universo mi diede un ordine, colui che mi ha creato mi fece piantare la tenda e mi disse: “Fissa la tenda in Giacobbe e prendi eredità in Israele”.</w:t>
      </w:r>
    </w:p>
    <w:p w14:paraId="23607306"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4629787C"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lastRenderedPageBreak/>
        <w:t>Sono cresciuta come un cedro sul Libano, come un cipresso sui monti dell’Ermon. Sono cresciuta come una palma in Engàddi e come le piante di rose in Gerico, come un ulivo maestoso nella pianura e come un platano mi sono elevata.</w:t>
      </w:r>
    </w:p>
    <w:p w14:paraId="3FFFF594" w14:textId="3FAC54CB"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Come </w:t>
      </w:r>
      <w:r w:rsidR="00543454" w:rsidRPr="00A00B6B">
        <w:rPr>
          <w:rFonts w:ascii="Arial" w:hAnsi="Arial"/>
          <w:i/>
          <w:iCs/>
          <w:sz w:val="24"/>
          <w:szCs w:val="24"/>
        </w:rPr>
        <w:t>cinnamomo</w:t>
      </w:r>
      <w:r w:rsidRPr="00A00B6B">
        <w:rPr>
          <w:rFonts w:ascii="Arial" w:hAnsi="Arial"/>
          <w:i/>
          <w:iCs/>
          <w:sz w:val="24"/>
          <w:szCs w:val="24"/>
        </w:rPr>
        <w:t xml:space="preserve"> e balsamo di aromi, come mirra scelta ho sparso profumo, come </w:t>
      </w:r>
      <w:r w:rsidR="00543454" w:rsidRPr="00A00B6B">
        <w:rPr>
          <w:rFonts w:ascii="Arial" w:hAnsi="Arial"/>
          <w:i/>
          <w:iCs/>
          <w:sz w:val="24"/>
          <w:szCs w:val="24"/>
        </w:rPr>
        <w:t>galbano</w:t>
      </w:r>
      <w:r w:rsidRPr="00A00B6B">
        <w:rPr>
          <w:rFonts w:ascii="Arial" w:hAnsi="Arial"/>
          <w:i/>
          <w:iCs/>
          <w:sz w:val="24"/>
          <w:szCs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597D0202" w14:textId="5036DDEB"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Avvicinatevi a me, voi che mi desiderate, e saziatevi dei miei frutti, perché il ricordo di me è più dolce del miele, il possedermi vale più del favo di miele. Quanti si nutrono di me avranno ancora fame</w:t>
      </w:r>
      <w:r w:rsidR="003B30AE" w:rsidRPr="00A00B6B">
        <w:rPr>
          <w:rFonts w:ascii="Arial" w:hAnsi="Arial"/>
          <w:i/>
          <w:iCs/>
          <w:sz w:val="24"/>
          <w:szCs w:val="24"/>
        </w:rPr>
        <w:t xml:space="preserve"> </w:t>
      </w:r>
      <w:r w:rsidRPr="00A00B6B">
        <w:rPr>
          <w:rFonts w:ascii="Arial" w:hAnsi="Arial"/>
          <w:i/>
          <w:iCs/>
          <w:sz w:val="24"/>
          <w:szCs w:val="24"/>
        </w:rPr>
        <w:t>e quanti bevono di me avranno ancora sete. Chi mi obbedisce non si vergognerà, chi compie le mie opere non peccherà».</w:t>
      </w:r>
    </w:p>
    <w:p w14:paraId="2BC2FF5D" w14:textId="6BA4B9A4"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w:t>
      </w:r>
    </w:p>
    <w:p w14:paraId="72CB5731"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Il primo uomo non ne ha esaurito la conoscenza e così l’ultimo non l’ha mai pienamente indagata. Il suo pensiero infatti è più vasto del mare e il suo consiglio è più profondo del grande abisso.</w:t>
      </w:r>
    </w:p>
    <w:p w14:paraId="7DDCECC8" w14:textId="3398F1E3"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w:t>
      </w:r>
      <w:r w:rsidR="00D13578" w:rsidRPr="00A00B6B">
        <w:rPr>
          <w:rFonts w:ascii="Arial" w:hAnsi="Arial"/>
          <w:i/>
          <w:iCs/>
          <w:sz w:val="24"/>
          <w:szCs w:val="24"/>
        </w:rPr>
        <w:t xml:space="preserve"> </w:t>
      </w:r>
      <w:r w:rsidRPr="00A00B6B">
        <w:rPr>
          <w:rFonts w:ascii="Arial" w:hAnsi="Arial"/>
          <w:i/>
          <w:iCs/>
          <w:sz w:val="24"/>
          <w:szCs w:val="24"/>
        </w:rPr>
        <w:t xml:space="preserve">(Sir 24,1-34). </w:t>
      </w:r>
    </w:p>
    <w:p w14:paraId="1F74A9C6" w14:textId="77777777" w:rsidR="00FE6B0B" w:rsidRPr="00A00B6B" w:rsidRDefault="00FE6B0B" w:rsidP="00FE6B0B">
      <w:pPr>
        <w:spacing w:after="120"/>
        <w:jc w:val="both"/>
        <w:rPr>
          <w:rFonts w:ascii="Arial" w:hAnsi="Arial"/>
          <w:sz w:val="24"/>
        </w:rPr>
      </w:pPr>
      <w:r w:rsidRPr="00A00B6B">
        <w:rPr>
          <w:rFonts w:ascii="Arial" w:hAnsi="Arial"/>
          <w:sz w:val="24"/>
        </w:rPr>
        <w:t>Mentre sulla conoscenza di tutte le cose è il Primo Libro dei Re che ci rivela quanto grande fosse la sapienza del Re d’Israele.</w:t>
      </w:r>
    </w:p>
    <w:p w14:paraId="59A1C0CF" w14:textId="7D535B0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w:t>
      </w:r>
      <w:r w:rsidR="003B30AE" w:rsidRPr="00A00B6B">
        <w:rPr>
          <w:rFonts w:ascii="Arial" w:hAnsi="Arial"/>
          <w:i/>
          <w:iCs/>
          <w:sz w:val="24"/>
          <w:szCs w:val="24"/>
        </w:rPr>
        <w:t xml:space="preserve"> </w:t>
      </w:r>
    </w:p>
    <w:p w14:paraId="2D6EA1AA"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La regina di Saba, quando vide tutta la sapienza di Salomone, la reggia che egli aveva costruito, i cibi della sua tavola, il modo ordinato </w:t>
      </w:r>
      <w:r w:rsidRPr="00A00B6B">
        <w:rPr>
          <w:rFonts w:ascii="Arial" w:hAnsi="Arial"/>
          <w:i/>
          <w:iCs/>
          <w:sz w:val="24"/>
          <w:szCs w:val="24"/>
        </w:rPr>
        <w:lastRenderedPageBreak/>
        <w:t xml:space="preserve">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083CAFC8"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1B3047E7"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Il re Salomone diede alla regina di Saba quanto lei desiderava e aveva domandato, oltre quanto le aveva dato con munificenza degna di lui. Quindi ella si mise in viaggio e tornò nel suo paese con i suoi servi.</w:t>
      </w:r>
    </w:p>
    <w:p w14:paraId="26431DE5"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Il peso dell’oro che giungeva a Salomone ogni anno era di seicentosessantasei talenti d’oro, senza contare quanto ne proveniva dai mercanti e dal guadagno dei commercianti, da tutti i re dell’occidente e dai governatori del territorio.</w:t>
      </w:r>
    </w:p>
    <w:p w14:paraId="77DE9DC6"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Il re Salomone fece duecento scudi grandi d’oro battuto, per ognuno dei quali adoperò seicento sicli d’oro, e trecento scudi piccoli d’oro battuto, per ognuno dei quali adoperò tre mine d’oro. Il re li collocò nel palazzo della Foresta del Libano.</w:t>
      </w:r>
    </w:p>
    <w:p w14:paraId="3257AEFD"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Inoltre, il re fece un grande trono d’avorio, che rivestì d’oro fino. Il trono aveva sei gradini; nella sua parte posteriore il trono aveva una sommità rotonda, vi erano braccioli da una parte e dall’altra del sedile e due leoni che stavano a fianco dei braccioli. Dodici leoni si ergevano di qua e di là, sui sei gradini; una cosa simile non si era mai fatta in nessun regno.</w:t>
      </w:r>
    </w:p>
    <w:p w14:paraId="68E0F5B3"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Tutti i vasi per le bevande del re Salomone erano d’oro, tutti gli arredi del palazzo della Foresta del Libano erano d’oro fino; nessuno era in argento, poiché ai giorni di Salomone non valeva nulla. Difatti il re aveva in mare le navi di Tarsis, con le navi di Chiram; ogni tre anni le navi di Tarsis arrivavano portando oro, argento, zanne d’elefante, scimmie e pavoni.</w:t>
      </w:r>
    </w:p>
    <w:p w14:paraId="193ED368"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Il re Salomone fu più grande, per ricchezza e sapienza, di tutti i re della terra. Tutta la terra cercava il volto di Salomone, per ascoltare la sapienza che Dio aveva messo nel suo cuore. Ognuno gli portava, </w:t>
      </w:r>
      <w:r w:rsidRPr="00A00B6B">
        <w:rPr>
          <w:rFonts w:ascii="Arial" w:hAnsi="Arial"/>
          <w:i/>
          <w:iCs/>
          <w:sz w:val="24"/>
          <w:szCs w:val="24"/>
        </w:rPr>
        <w:lastRenderedPageBreak/>
        <w:t>ogni anno, il proprio tributo, oggetti d’argento e oggetti d’oro, vesti, armi, aromi, cavalli e muli.</w:t>
      </w:r>
    </w:p>
    <w:p w14:paraId="1A410E88"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Salomone radunò carri e cavalli; aveva millequattrocento carri e dodicimila cavalli da sella, distribuiti nelle città per i carri e presso il re a Gerusalemme. Il re fece sì che a Gerusalemme l’argento abbondasse come le pietre e rese il legname di cedro tanto comune quanto i sicomòri che crescono nella Sefela. I cavalli di Salomone provenivano da Musri e da Kue; i mercanti del re li compravano in Kue. Un carro, importato da Musri, costava seicento sicli d’argento, un cavallo centocinquanta. In tal modo ne importavano per fornirli a tutti i re degli Ittiti e ai re di Aram (1Re 10,1-29). </w:t>
      </w:r>
    </w:p>
    <w:p w14:paraId="6248255F" w14:textId="773227B3" w:rsidR="00FE6B0B" w:rsidRPr="00A00B6B" w:rsidRDefault="00FE6B0B" w:rsidP="00FE6B0B">
      <w:pPr>
        <w:spacing w:after="120"/>
        <w:jc w:val="both"/>
        <w:rPr>
          <w:rFonts w:ascii="Arial" w:hAnsi="Arial"/>
          <w:sz w:val="24"/>
        </w:rPr>
      </w:pPr>
      <w:r w:rsidRPr="00A00B6B">
        <w:rPr>
          <w:rFonts w:ascii="Arial" w:hAnsi="Arial"/>
          <w:sz w:val="24"/>
        </w:rPr>
        <w:t>Nulla il Signore ha nascosto a Salomone. Tutto gli ha rivelato. Nessuna verità è rimasta segreta per il suo spirito e la sua anima.</w:t>
      </w:r>
      <w:r w:rsidR="00D13578" w:rsidRPr="00A00B6B">
        <w:rPr>
          <w:rFonts w:ascii="Arial" w:hAnsi="Arial"/>
          <w:sz w:val="24"/>
        </w:rPr>
        <w:t xml:space="preserve"> </w:t>
      </w:r>
      <w:r w:rsidRPr="00A00B6B">
        <w:rPr>
          <w:rFonts w:ascii="Arial" w:hAnsi="Arial"/>
          <w:sz w:val="24"/>
        </w:rPr>
        <w:t>Salomone rivela i benefici arrecati a lui dalla sapienza. Non svela però il mistero delle cose. Vuole che sia il Signore a svelarlo ad ognuno.</w:t>
      </w:r>
      <w:r w:rsidR="00D13578" w:rsidRPr="00A00B6B">
        <w:rPr>
          <w:rFonts w:ascii="Arial" w:hAnsi="Arial"/>
          <w:sz w:val="24"/>
        </w:rPr>
        <w:t xml:space="preserve"> </w:t>
      </w:r>
      <w:r w:rsidRPr="00A00B6B">
        <w:rPr>
          <w:rFonts w:ascii="Arial" w:hAnsi="Arial"/>
          <w:sz w:val="24"/>
        </w:rPr>
        <w:t>Questo suo insegnamento ci svela una profondissima verità: la personalizzazione della sapienza. Essa vuole essere unica per ogni persona.</w:t>
      </w:r>
      <w:r w:rsidR="00D13578" w:rsidRPr="00A00B6B">
        <w:rPr>
          <w:rFonts w:ascii="Arial" w:hAnsi="Arial"/>
          <w:sz w:val="24"/>
        </w:rPr>
        <w:t xml:space="preserve"> </w:t>
      </w:r>
      <w:r w:rsidRPr="00A00B6B">
        <w:rPr>
          <w:rFonts w:ascii="Arial" w:hAnsi="Arial"/>
          <w:sz w:val="24"/>
        </w:rPr>
        <w:t xml:space="preserve">Ad ogni persona si vuole svelare secondo particolari modalità. La sapienza, pur essendo universale, vuole </w:t>
      </w:r>
      <w:r w:rsidRPr="00A00B6B">
        <w:rPr>
          <w:rFonts w:ascii="Arial" w:hAnsi="Arial"/>
          <w:i/>
          <w:sz w:val="24"/>
        </w:rPr>
        <w:t>“personalizzarsi, rendersi unica”</w:t>
      </w:r>
      <w:r w:rsidRPr="00A00B6B">
        <w:rPr>
          <w:rFonts w:ascii="Arial" w:hAnsi="Arial"/>
          <w:sz w:val="24"/>
        </w:rPr>
        <w:t>, in ogni uomo.</w:t>
      </w:r>
      <w:r w:rsidR="003B30AE" w:rsidRPr="00A00B6B">
        <w:rPr>
          <w:rFonts w:ascii="Arial" w:hAnsi="Arial"/>
          <w:sz w:val="24"/>
        </w:rPr>
        <w:t xml:space="preserve"> </w:t>
      </w:r>
      <w:r w:rsidRPr="00A00B6B">
        <w:rPr>
          <w:rFonts w:ascii="Arial" w:hAnsi="Arial"/>
          <w:sz w:val="24"/>
        </w:rPr>
        <w:t xml:space="preserve">È questa la più grande verità sulla sapienza che è giusto che venga messa nel cuore. Ognuno possiede una sua </w:t>
      </w:r>
      <w:r w:rsidRPr="00A00B6B">
        <w:rPr>
          <w:rFonts w:ascii="Arial" w:hAnsi="Arial"/>
          <w:i/>
          <w:sz w:val="24"/>
        </w:rPr>
        <w:t>“personale, particolare, unica”</w:t>
      </w:r>
      <w:r w:rsidRPr="00A00B6B">
        <w:rPr>
          <w:rFonts w:ascii="Arial" w:hAnsi="Arial"/>
          <w:sz w:val="24"/>
        </w:rPr>
        <w:t xml:space="preserve"> sapienza.</w:t>
      </w:r>
      <w:r w:rsidR="003B30AE" w:rsidRPr="00A00B6B">
        <w:rPr>
          <w:rFonts w:ascii="Arial" w:hAnsi="Arial"/>
          <w:sz w:val="24"/>
        </w:rPr>
        <w:t xml:space="preserve"> </w:t>
      </w:r>
      <w:r w:rsidRPr="00A00B6B">
        <w:rPr>
          <w:rFonts w:ascii="Arial" w:hAnsi="Arial"/>
          <w:sz w:val="24"/>
        </w:rPr>
        <w:t>Per questo la luce di Matteo non è di Marco, quella di Marco non è di Luca, quella di Luca, non è di Pietro, quella di Pietro non è di Giovanni.</w:t>
      </w:r>
      <w:r w:rsidR="00D13578" w:rsidRPr="00A00B6B">
        <w:rPr>
          <w:rFonts w:ascii="Arial" w:hAnsi="Arial"/>
          <w:sz w:val="24"/>
        </w:rPr>
        <w:t xml:space="preserve"> </w:t>
      </w:r>
      <w:r w:rsidRPr="00A00B6B">
        <w:rPr>
          <w:rFonts w:ascii="Arial" w:hAnsi="Arial"/>
          <w:sz w:val="24"/>
        </w:rPr>
        <w:t>Ma neanche quella di Giovanni è di Paolo. Quella di Paolo non è di Giacomo e quella di Giacomo non è di Giuda o della Lettera agli Ebrei.</w:t>
      </w:r>
      <w:r w:rsidR="00D13578" w:rsidRPr="00A00B6B">
        <w:rPr>
          <w:rFonts w:ascii="Arial" w:hAnsi="Arial"/>
          <w:sz w:val="24"/>
        </w:rPr>
        <w:t xml:space="preserve"> </w:t>
      </w:r>
      <w:r w:rsidRPr="00A00B6B">
        <w:rPr>
          <w:rFonts w:ascii="Arial" w:hAnsi="Arial"/>
          <w:sz w:val="24"/>
        </w:rPr>
        <w:t>Ognuno vive con una particolare sapienza dello Spirito Santo. Questa verità va gridata oggi, domani, sempre. È la verità della sapienza.</w:t>
      </w:r>
      <w:r w:rsidR="00D13578" w:rsidRPr="00A00B6B">
        <w:rPr>
          <w:rFonts w:ascii="Arial" w:hAnsi="Arial"/>
          <w:sz w:val="24"/>
        </w:rPr>
        <w:t xml:space="preserve"> </w:t>
      </w:r>
      <w:r w:rsidRPr="00A00B6B">
        <w:rPr>
          <w:rFonts w:ascii="Arial" w:hAnsi="Arial"/>
          <w:sz w:val="24"/>
        </w:rPr>
        <w:t xml:space="preserve">Senza questa verità non esiste la sapienza. Volere </w:t>
      </w:r>
      <w:r w:rsidRPr="00A00B6B">
        <w:rPr>
          <w:rFonts w:ascii="Arial" w:hAnsi="Arial"/>
          <w:i/>
          <w:sz w:val="24"/>
        </w:rPr>
        <w:t>“conformare”</w:t>
      </w:r>
      <w:r w:rsidRPr="00A00B6B">
        <w:rPr>
          <w:rFonts w:ascii="Arial" w:hAnsi="Arial"/>
          <w:sz w:val="24"/>
        </w:rPr>
        <w:t xml:space="preserve"> della sapienza ad un unico modo di essere, pensare, agire, è pura stoltezza.</w:t>
      </w:r>
    </w:p>
    <w:p w14:paraId="04CEA121" w14:textId="77777777" w:rsidR="00FE6B0B" w:rsidRPr="00A00B6B" w:rsidRDefault="00FE6B0B" w:rsidP="00FE6B0B">
      <w:pPr>
        <w:spacing w:after="120"/>
        <w:jc w:val="both"/>
        <w:rPr>
          <w:rFonts w:ascii="Arial" w:hAnsi="Arial"/>
          <w:sz w:val="24"/>
        </w:rPr>
      </w:pPr>
    </w:p>
    <w:p w14:paraId="06082CE2" w14:textId="77777777" w:rsidR="00FE6B0B" w:rsidRPr="00A00B6B" w:rsidRDefault="00FE6B0B" w:rsidP="00FE72E4">
      <w:pPr>
        <w:pStyle w:val="Corpotesto"/>
      </w:pPr>
      <w:bookmarkStart w:id="97" w:name="_Toc62159823"/>
      <w:r w:rsidRPr="00A00B6B">
        <w:t>Elogio della sapienza</w:t>
      </w:r>
      <w:bookmarkEnd w:id="97"/>
    </w:p>
    <w:p w14:paraId="02AE8EEE" w14:textId="77777777" w:rsidR="00FE6B0B" w:rsidRPr="00A00B6B" w:rsidRDefault="00FE6B0B" w:rsidP="00FE6B0B"/>
    <w:p w14:paraId="7DADF61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In lei c’è uno spirito intelligente, santo, unico, molteplice, sottile, agile, penetrante, senza macchia, schietto, inoffensivo, amante del bene, pronto,</w:t>
      </w:r>
    </w:p>
    <w:p w14:paraId="15C76C1D" w14:textId="77777777" w:rsidR="00FE6B0B" w:rsidRPr="00A00B6B" w:rsidRDefault="00FE6B0B" w:rsidP="00FE6B0B">
      <w:pPr>
        <w:spacing w:after="120"/>
        <w:jc w:val="both"/>
        <w:rPr>
          <w:rFonts w:ascii="Arial" w:hAnsi="Arial"/>
          <w:sz w:val="24"/>
        </w:rPr>
      </w:pPr>
      <w:r w:rsidRPr="00A00B6B">
        <w:rPr>
          <w:rFonts w:ascii="Arial" w:hAnsi="Arial"/>
          <w:sz w:val="24"/>
        </w:rPr>
        <w:t>Ora Salomone passa a descrivere la natura stessa della sapienza. Ogni sua parola va pesata, misurata, conservata gelosamente nel cuore.</w:t>
      </w:r>
    </w:p>
    <w:p w14:paraId="630E0D77" w14:textId="185B6B90" w:rsidR="00FE6B0B" w:rsidRPr="00A00B6B" w:rsidRDefault="00FE6B0B" w:rsidP="00FE6B0B">
      <w:pPr>
        <w:spacing w:after="120"/>
        <w:jc w:val="both"/>
        <w:rPr>
          <w:rFonts w:ascii="Arial" w:hAnsi="Arial"/>
          <w:sz w:val="24"/>
        </w:rPr>
      </w:pPr>
      <w:r w:rsidRPr="00A00B6B">
        <w:rPr>
          <w:rFonts w:ascii="Arial" w:hAnsi="Arial"/>
          <w:b/>
          <w:sz w:val="24"/>
        </w:rPr>
        <w:t>In lei c’è uno spirito intelligente</w:t>
      </w:r>
      <w:r w:rsidRPr="00A00B6B">
        <w:rPr>
          <w:rFonts w:ascii="Arial" w:hAnsi="Arial"/>
          <w:sz w:val="24"/>
        </w:rPr>
        <w:t>. Nella sapienza vi è uno spirito intelligente, capace cioè di entrare nel mistero di ogni cosa.</w:t>
      </w:r>
      <w:r w:rsidR="003B30AE" w:rsidRPr="00A00B6B">
        <w:rPr>
          <w:rFonts w:ascii="Arial" w:hAnsi="Arial"/>
          <w:sz w:val="24"/>
        </w:rPr>
        <w:t xml:space="preserve"> </w:t>
      </w:r>
      <w:r w:rsidRPr="00A00B6B">
        <w:rPr>
          <w:rFonts w:ascii="Arial" w:hAnsi="Arial"/>
          <w:sz w:val="24"/>
        </w:rPr>
        <w:t>Essa nulla vede dal di fuori.</w:t>
      </w:r>
      <w:r w:rsidR="00D13578" w:rsidRPr="00A00B6B">
        <w:rPr>
          <w:rFonts w:ascii="Arial" w:hAnsi="Arial"/>
          <w:sz w:val="24"/>
        </w:rPr>
        <w:t xml:space="preserve"> </w:t>
      </w:r>
      <w:r w:rsidRPr="00A00B6B">
        <w:rPr>
          <w:rFonts w:ascii="Arial" w:hAnsi="Arial"/>
          <w:sz w:val="24"/>
        </w:rPr>
        <w:t>Tutto invece vede, scruta, osserva, analizza dal di dentro, dal cuore, dall’essenza e dalla verità delle cose.</w:t>
      </w:r>
    </w:p>
    <w:p w14:paraId="12E51325" w14:textId="00DD7A53" w:rsidR="00FE6B0B" w:rsidRPr="00A00B6B" w:rsidRDefault="00FE6B0B" w:rsidP="00FE6B0B">
      <w:pPr>
        <w:spacing w:after="120"/>
        <w:jc w:val="both"/>
        <w:rPr>
          <w:rFonts w:ascii="Arial" w:hAnsi="Arial"/>
          <w:sz w:val="24"/>
        </w:rPr>
      </w:pPr>
      <w:r w:rsidRPr="00A00B6B">
        <w:rPr>
          <w:rFonts w:ascii="Arial" w:hAnsi="Arial"/>
          <w:b/>
          <w:sz w:val="24"/>
        </w:rPr>
        <w:t>Santo.</w:t>
      </w:r>
      <w:r w:rsidRPr="00A00B6B">
        <w:rPr>
          <w:rFonts w:ascii="Arial" w:hAnsi="Arial"/>
          <w:sz w:val="24"/>
        </w:rPr>
        <w:t xml:space="preserve"> Lo spirito della sapienza è santo. La santità è verità, bene, luce. Non vi è alcuna tenebra nella sapienza e alcun male. Male e tenebre sono della stoltezza. Mai potranno appartenere alla sapienza, perché essa è solo manifestazione, rivelazione del bene che vi è in ogni cosa. </w:t>
      </w:r>
      <w:r w:rsidRPr="00A00B6B">
        <w:rPr>
          <w:rFonts w:ascii="Arial" w:hAnsi="Arial"/>
          <w:b/>
          <w:sz w:val="24"/>
        </w:rPr>
        <w:t>Unico</w:t>
      </w:r>
      <w:r w:rsidRPr="00A00B6B">
        <w:rPr>
          <w:rFonts w:ascii="Arial" w:hAnsi="Arial"/>
          <w:sz w:val="24"/>
        </w:rPr>
        <w:t>.</w:t>
      </w:r>
      <w:r w:rsidR="003B30AE" w:rsidRPr="00A00B6B">
        <w:rPr>
          <w:rFonts w:ascii="Arial" w:hAnsi="Arial"/>
          <w:sz w:val="24"/>
        </w:rPr>
        <w:t xml:space="preserve"> </w:t>
      </w:r>
      <w:r w:rsidRPr="00A00B6B">
        <w:rPr>
          <w:rFonts w:ascii="Arial" w:hAnsi="Arial"/>
          <w:sz w:val="24"/>
        </w:rPr>
        <w:t xml:space="preserve">La spirito della sapienza è unico perché non esiste un altro ad esso simile. Niente è paragonabile alla sapienza. </w:t>
      </w:r>
      <w:r w:rsidRPr="00A00B6B">
        <w:rPr>
          <w:rFonts w:ascii="Arial" w:hAnsi="Arial"/>
          <w:sz w:val="24"/>
        </w:rPr>
        <w:lastRenderedPageBreak/>
        <w:t xml:space="preserve">È la sapienza che dona unicità ad ogni altra cosa. Unicità di verità, di bene, di santità, di giustizia, di luce. Senza la sapienza regna il caos. </w:t>
      </w:r>
    </w:p>
    <w:p w14:paraId="47E77A0B" w14:textId="3F18BDA2" w:rsidR="00FE6B0B" w:rsidRPr="00A00B6B" w:rsidRDefault="00FE6B0B" w:rsidP="00FE6B0B">
      <w:pPr>
        <w:spacing w:after="120"/>
        <w:jc w:val="both"/>
        <w:rPr>
          <w:rFonts w:ascii="Arial" w:hAnsi="Arial"/>
          <w:sz w:val="24"/>
        </w:rPr>
      </w:pPr>
      <w:r w:rsidRPr="00A00B6B">
        <w:rPr>
          <w:rFonts w:ascii="Arial" w:hAnsi="Arial"/>
          <w:b/>
          <w:sz w:val="24"/>
        </w:rPr>
        <w:t>Molteplice</w:t>
      </w:r>
      <w:r w:rsidRPr="00A00B6B">
        <w:rPr>
          <w:rFonts w:ascii="Arial" w:hAnsi="Arial"/>
          <w:sz w:val="24"/>
        </w:rPr>
        <w:t>. Lo spirito della sapienza è molteplice, perché esso è capace di penetrare ogni cosa, immergersi in ogni cosa, dare verità ad ogni cosa.</w:t>
      </w:r>
      <w:r w:rsidR="00D13578" w:rsidRPr="00A00B6B">
        <w:rPr>
          <w:rFonts w:ascii="Arial" w:hAnsi="Arial"/>
          <w:sz w:val="24"/>
        </w:rPr>
        <w:t xml:space="preserve"> </w:t>
      </w:r>
      <w:r w:rsidRPr="00A00B6B">
        <w:rPr>
          <w:rFonts w:ascii="Arial" w:hAnsi="Arial"/>
          <w:sz w:val="24"/>
        </w:rPr>
        <w:t xml:space="preserve">La sapienza non è monolitica, non è simile ad una pietra. Essa ha la verità di tutte le cose. Dona luce particolare a tutte le cose. </w:t>
      </w:r>
    </w:p>
    <w:p w14:paraId="761050EE" w14:textId="4CD4CBE7" w:rsidR="00FE6B0B" w:rsidRPr="00A00B6B" w:rsidRDefault="00FE6B0B" w:rsidP="00FE6B0B">
      <w:pPr>
        <w:spacing w:after="120"/>
        <w:jc w:val="both"/>
        <w:rPr>
          <w:rFonts w:ascii="Arial" w:hAnsi="Arial"/>
          <w:sz w:val="24"/>
        </w:rPr>
      </w:pPr>
      <w:r w:rsidRPr="00A00B6B">
        <w:rPr>
          <w:rFonts w:ascii="Arial" w:hAnsi="Arial"/>
          <w:b/>
          <w:sz w:val="24"/>
        </w:rPr>
        <w:t>Sottile</w:t>
      </w:r>
      <w:r w:rsidRPr="00A00B6B">
        <w:rPr>
          <w:rFonts w:ascii="Arial" w:hAnsi="Arial"/>
          <w:sz w:val="24"/>
        </w:rPr>
        <w:t>. Lo spirito della sapienza è sottile perché è capace di penetrare in ogni cosa e ricolmarla della sua vera luce. Non è spesso questo spirito.</w:t>
      </w:r>
      <w:r w:rsidR="00D13578" w:rsidRPr="00A00B6B">
        <w:rPr>
          <w:rFonts w:ascii="Arial" w:hAnsi="Arial"/>
          <w:sz w:val="24"/>
        </w:rPr>
        <w:t xml:space="preserve"> </w:t>
      </w:r>
      <w:r w:rsidRPr="00A00B6B">
        <w:rPr>
          <w:rFonts w:ascii="Arial" w:hAnsi="Arial"/>
          <w:sz w:val="24"/>
        </w:rPr>
        <w:t>Se fosse spesso non potrebbe penetrare in nessuna cosa. La sua sottigliezza consiste nella capacità di giungere fino all’ultimo dettaglio, ultima essenza.</w:t>
      </w:r>
    </w:p>
    <w:p w14:paraId="1F96440C" w14:textId="4B059EEB" w:rsidR="00FE6B0B" w:rsidRPr="00A00B6B" w:rsidRDefault="00FE6B0B" w:rsidP="00FE6B0B">
      <w:pPr>
        <w:spacing w:after="120"/>
        <w:jc w:val="both"/>
        <w:rPr>
          <w:rFonts w:ascii="Arial" w:hAnsi="Arial"/>
          <w:sz w:val="24"/>
        </w:rPr>
      </w:pPr>
      <w:r w:rsidRPr="00A00B6B">
        <w:rPr>
          <w:rFonts w:ascii="Arial" w:hAnsi="Arial"/>
          <w:b/>
          <w:sz w:val="24"/>
        </w:rPr>
        <w:t>Agile.</w:t>
      </w:r>
      <w:r w:rsidRPr="00A00B6B">
        <w:rPr>
          <w:rFonts w:ascii="Arial" w:hAnsi="Arial"/>
          <w:sz w:val="24"/>
        </w:rPr>
        <w:t xml:space="preserve"> Lo spirito della sapienza è agile perché sa muoversi in ogni circostanza, evento, situazione, fatto. Nulla è ingovernabile per essa.</w:t>
      </w:r>
      <w:r w:rsidR="00D13578" w:rsidRPr="00A00B6B">
        <w:rPr>
          <w:rFonts w:ascii="Arial" w:hAnsi="Arial"/>
          <w:sz w:val="24"/>
        </w:rPr>
        <w:t xml:space="preserve"> </w:t>
      </w:r>
      <w:r w:rsidRPr="00A00B6B">
        <w:rPr>
          <w:rFonts w:ascii="Arial" w:hAnsi="Arial"/>
          <w:sz w:val="24"/>
        </w:rPr>
        <w:t xml:space="preserve">In ogni momento della vita, anche quelli apparentemente non risolvibili, essa sa trovare la vera soluzione, donando pienezza di luce e di verità. </w:t>
      </w:r>
    </w:p>
    <w:p w14:paraId="10889E43" w14:textId="0EB5720F" w:rsidR="00FE6B0B" w:rsidRPr="00A00B6B" w:rsidRDefault="00FE6B0B" w:rsidP="00FE6B0B">
      <w:pPr>
        <w:spacing w:after="120"/>
        <w:jc w:val="both"/>
        <w:rPr>
          <w:rFonts w:ascii="Arial" w:hAnsi="Arial"/>
          <w:sz w:val="24"/>
        </w:rPr>
      </w:pPr>
      <w:r w:rsidRPr="00A00B6B">
        <w:rPr>
          <w:rFonts w:ascii="Arial" w:hAnsi="Arial"/>
          <w:b/>
          <w:sz w:val="24"/>
        </w:rPr>
        <w:t>Penetrante</w:t>
      </w:r>
      <w:r w:rsidRPr="00A00B6B">
        <w:rPr>
          <w:rFonts w:ascii="Arial" w:hAnsi="Arial"/>
          <w:sz w:val="24"/>
        </w:rPr>
        <w:t>. Lo spirito della sapienza è penetrante perché riesce ad entrare nella più pura essenza e verità sia delle cose che degli uomini.</w:t>
      </w:r>
      <w:r w:rsidR="00D13578" w:rsidRPr="00A00B6B">
        <w:rPr>
          <w:rFonts w:ascii="Arial" w:hAnsi="Arial"/>
          <w:sz w:val="24"/>
        </w:rPr>
        <w:t xml:space="preserve"> </w:t>
      </w:r>
      <w:r w:rsidRPr="00A00B6B">
        <w:rPr>
          <w:rFonts w:ascii="Arial" w:hAnsi="Arial"/>
          <w:sz w:val="24"/>
        </w:rPr>
        <w:t xml:space="preserve">Quando una persona non vede la verità della storia che sta vivendo è segno che è avvolto dalla stoltezza. Nulla sfugge alla sapienza. Tutto essa vede. </w:t>
      </w:r>
    </w:p>
    <w:p w14:paraId="0BC5E1D8" w14:textId="3641EC3F" w:rsidR="00FE6B0B" w:rsidRPr="00A00B6B" w:rsidRDefault="00FE6B0B" w:rsidP="00FE6B0B">
      <w:pPr>
        <w:spacing w:after="120"/>
        <w:jc w:val="both"/>
        <w:rPr>
          <w:rFonts w:ascii="Arial" w:hAnsi="Arial"/>
          <w:sz w:val="24"/>
        </w:rPr>
      </w:pPr>
      <w:r w:rsidRPr="00A00B6B">
        <w:rPr>
          <w:rFonts w:ascii="Arial" w:hAnsi="Arial"/>
          <w:b/>
          <w:sz w:val="24"/>
        </w:rPr>
        <w:t>Senza macchia</w:t>
      </w:r>
      <w:r w:rsidRPr="00A00B6B">
        <w:rPr>
          <w:rFonts w:ascii="Arial" w:hAnsi="Arial"/>
          <w:sz w:val="24"/>
        </w:rPr>
        <w:t>. Lo spirito della sapienza è senza macchia, perché in esso non vi è nulla di impuro, di meno vero, di imperfetto, di confuso.</w:t>
      </w:r>
      <w:r w:rsidR="00D13578" w:rsidRPr="00A00B6B">
        <w:rPr>
          <w:rFonts w:ascii="Arial" w:hAnsi="Arial"/>
          <w:sz w:val="24"/>
        </w:rPr>
        <w:t xml:space="preserve"> </w:t>
      </w:r>
      <w:r w:rsidRPr="00A00B6B">
        <w:rPr>
          <w:rFonts w:ascii="Arial" w:hAnsi="Arial"/>
          <w:sz w:val="24"/>
        </w:rPr>
        <w:t>La sapienza è luce purissima di verità. È verità senza alcuna ombra. È luce senza alcun mancamento. Le macchie sono della stoltezza, mai della sapienza.</w:t>
      </w:r>
    </w:p>
    <w:p w14:paraId="5F96AB53" w14:textId="1872D3CF" w:rsidR="00FE6B0B" w:rsidRPr="00A00B6B" w:rsidRDefault="00FE6B0B" w:rsidP="00FE6B0B">
      <w:pPr>
        <w:spacing w:after="120"/>
        <w:jc w:val="both"/>
        <w:rPr>
          <w:rFonts w:ascii="Arial" w:hAnsi="Arial"/>
          <w:sz w:val="24"/>
        </w:rPr>
      </w:pPr>
      <w:r w:rsidRPr="00A00B6B">
        <w:rPr>
          <w:rFonts w:ascii="Arial" w:hAnsi="Arial"/>
          <w:b/>
          <w:sz w:val="24"/>
        </w:rPr>
        <w:t>Schietto</w:t>
      </w:r>
      <w:r w:rsidRPr="00A00B6B">
        <w:rPr>
          <w:rFonts w:ascii="Arial" w:hAnsi="Arial"/>
          <w:sz w:val="24"/>
        </w:rPr>
        <w:t>. Lo spirito della sapienza è schietto, perché esso non è mischiato con nessuna forma di male, falsità, menzogna, inganno.</w:t>
      </w:r>
      <w:r w:rsidR="00D13578" w:rsidRPr="00A00B6B">
        <w:rPr>
          <w:rFonts w:ascii="Arial" w:hAnsi="Arial"/>
          <w:sz w:val="24"/>
        </w:rPr>
        <w:t xml:space="preserve"> </w:t>
      </w:r>
      <w:r w:rsidRPr="00A00B6B">
        <w:rPr>
          <w:rFonts w:ascii="Arial" w:hAnsi="Arial"/>
          <w:sz w:val="24"/>
        </w:rPr>
        <w:t xml:space="preserve">Lo spirito della sapienza mai potrà sposarsi o semplicemente fidanzarsi con l’inganno, l’errore, la falsità. La sapienza rimane sapienza in eterno. </w:t>
      </w:r>
    </w:p>
    <w:p w14:paraId="1735F6BC" w14:textId="5CABDCFE" w:rsidR="00FE6B0B" w:rsidRPr="00A00B6B" w:rsidRDefault="00FE6B0B" w:rsidP="00FE6B0B">
      <w:pPr>
        <w:spacing w:after="120"/>
        <w:jc w:val="both"/>
        <w:rPr>
          <w:rFonts w:ascii="Arial" w:hAnsi="Arial"/>
          <w:sz w:val="24"/>
        </w:rPr>
      </w:pPr>
      <w:r w:rsidRPr="00A00B6B">
        <w:rPr>
          <w:rFonts w:ascii="Arial" w:hAnsi="Arial"/>
          <w:b/>
          <w:sz w:val="24"/>
        </w:rPr>
        <w:t>Inoffensivo</w:t>
      </w:r>
      <w:r w:rsidRPr="00A00B6B">
        <w:rPr>
          <w:rFonts w:ascii="Arial" w:hAnsi="Arial"/>
          <w:sz w:val="24"/>
        </w:rPr>
        <w:t>. È inoffensivo lo spirito della sapienza perché esso cerca solo il bene, la verità, la giustizia, la pace, la fratellanza, la comunione.</w:t>
      </w:r>
      <w:r w:rsidR="00D13578" w:rsidRPr="00A00B6B">
        <w:rPr>
          <w:rFonts w:ascii="Arial" w:hAnsi="Arial"/>
          <w:sz w:val="24"/>
        </w:rPr>
        <w:t xml:space="preserve"> </w:t>
      </w:r>
      <w:r w:rsidRPr="00A00B6B">
        <w:rPr>
          <w:rFonts w:ascii="Arial" w:hAnsi="Arial"/>
          <w:sz w:val="24"/>
        </w:rPr>
        <w:t xml:space="preserve">Offensiva è la falsità, la menzogna, l’arroganza, la prepotenza, l’ingiustizia. La sapienza invece cerca e insegna solo la virtù. Essa insegna come amare. </w:t>
      </w:r>
    </w:p>
    <w:p w14:paraId="26AEC8DC" w14:textId="65D9CE60" w:rsidR="00FE6B0B" w:rsidRPr="00A00B6B" w:rsidRDefault="00FE6B0B" w:rsidP="00FE6B0B">
      <w:pPr>
        <w:spacing w:after="120"/>
        <w:jc w:val="both"/>
        <w:rPr>
          <w:rFonts w:ascii="Arial" w:hAnsi="Arial"/>
          <w:sz w:val="24"/>
        </w:rPr>
      </w:pPr>
      <w:r w:rsidRPr="00A00B6B">
        <w:rPr>
          <w:rFonts w:ascii="Arial" w:hAnsi="Arial"/>
          <w:b/>
          <w:sz w:val="24"/>
        </w:rPr>
        <w:t>Amante del bene</w:t>
      </w:r>
      <w:r w:rsidRPr="00A00B6B">
        <w:rPr>
          <w:rFonts w:ascii="Arial" w:hAnsi="Arial"/>
          <w:sz w:val="24"/>
        </w:rPr>
        <w:t>. È amante del bene lo spirito della sapienza perché esso viene dato da Dio solo per amare in pienezza di verità e di giustizia.</w:t>
      </w:r>
      <w:r w:rsidR="00D13578" w:rsidRPr="00A00B6B">
        <w:rPr>
          <w:rFonts w:ascii="Arial" w:hAnsi="Arial"/>
          <w:sz w:val="24"/>
        </w:rPr>
        <w:t xml:space="preserve"> </w:t>
      </w:r>
      <w:r w:rsidRPr="00A00B6B">
        <w:rPr>
          <w:rFonts w:ascii="Arial" w:hAnsi="Arial"/>
          <w:sz w:val="24"/>
        </w:rPr>
        <w:t>Lo spirito della sapienza non conosce il male, mai lo potrà conoscere. Essa esce dal cuore di Dio, che è purissimo e sommo, eterno e divino bene.</w:t>
      </w:r>
      <w:r w:rsidR="003B30AE" w:rsidRPr="00A00B6B">
        <w:rPr>
          <w:rFonts w:ascii="Arial" w:hAnsi="Arial"/>
          <w:sz w:val="24"/>
        </w:rPr>
        <w:t xml:space="preserve"> </w:t>
      </w:r>
    </w:p>
    <w:p w14:paraId="64962F1A" w14:textId="6B64358B" w:rsidR="00FE6B0B" w:rsidRPr="00A00B6B" w:rsidRDefault="00FE6B0B" w:rsidP="00FE6B0B">
      <w:pPr>
        <w:spacing w:after="120"/>
        <w:jc w:val="both"/>
        <w:rPr>
          <w:rFonts w:ascii="Arial" w:hAnsi="Arial"/>
          <w:sz w:val="24"/>
        </w:rPr>
      </w:pPr>
      <w:r w:rsidRPr="00A00B6B">
        <w:rPr>
          <w:rFonts w:ascii="Arial" w:hAnsi="Arial"/>
          <w:b/>
          <w:sz w:val="24"/>
        </w:rPr>
        <w:t>Pronto</w:t>
      </w:r>
      <w:r w:rsidRPr="00A00B6B">
        <w:rPr>
          <w:rFonts w:ascii="Arial" w:hAnsi="Arial"/>
          <w:sz w:val="24"/>
        </w:rPr>
        <w:t>. Lo spirito della sapienza è pronto. Pronto a che cosa? Pronto a fare il bene nel momento giusto, nell’ora giusta, nel tempo giusto.</w:t>
      </w:r>
      <w:r w:rsidR="00D13578" w:rsidRPr="00A00B6B">
        <w:rPr>
          <w:rFonts w:ascii="Arial" w:hAnsi="Arial"/>
          <w:sz w:val="24"/>
        </w:rPr>
        <w:t xml:space="preserve"> </w:t>
      </w:r>
      <w:r w:rsidRPr="00A00B6B">
        <w:rPr>
          <w:rFonts w:ascii="Arial" w:hAnsi="Arial"/>
          <w:sz w:val="24"/>
        </w:rPr>
        <w:t xml:space="preserve">Non ha ritardi lo spirito della sapienza. Essa è sempre puntuale sia per il tempo che per l’eternità. È uno spirito che nella verità e santità non conosce ritardi. </w:t>
      </w:r>
    </w:p>
    <w:p w14:paraId="7099E63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libero, benefico, amico dell’uomo, stabile, sicuro, tranquillo, che può tutto e tutto controlla, che penetra attraverso tutti gli spiriti intelligenti, puri, anche i più sottili.</w:t>
      </w:r>
    </w:p>
    <w:p w14:paraId="5B21A9CA" w14:textId="77777777" w:rsidR="00FE6B0B" w:rsidRPr="00A00B6B" w:rsidRDefault="00FE6B0B" w:rsidP="00FE6B0B">
      <w:pPr>
        <w:spacing w:after="120"/>
        <w:jc w:val="both"/>
        <w:rPr>
          <w:rFonts w:ascii="Arial" w:hAnsi="Arial"/>
          <w:sz w:val="24"/>
        </w:rPr>
      </w:pPr>
      <w:r w:rsidRPr="00A00B6B">
        <w:rPr>
          <w:rFonts w:ascii="Arial" w:hAnsi="Arial"/>
          <w:sz w:val="24"/>
        </w:rPr>
        <w:t xml:space="preserve">Un’altra serie di aggettivi ci rivelano la stupenda ricchezza della sapienza. Essa mai smetterà di stupire coloro che la cercano. Le sue capacità sono divine. </w:t>
      </w:r>
    </w:p>
    <w:p w14:paraId="60EDB4F6" w14:textId="528D5339" w:rsidR="00FE6B0B" w:rsidRPr="00A00B6B" w:rsidRDefault="00FE6B0B" w:rsidP="00FE6B0B">
      <w:pPr>
        <w:spacing w:after="120"/>
        <w:jc w:val="both"/>
        <w:rPr>
          <w:rFonts w:ascii="Arial" w:hAnsi="Arial"/>
          <w:sz w:val="24"/>
        </w:rPr>
      </w:pPr>
      <w:r w:rsidRPr="00A00B6B">
        <w:rPr>
          <w:rFonts w:ascii="Arial" w:hAnsi="Arial"/>
          <w:b/>
          <w:sz w:val="24"/>
        </w:rPr>
        <w:lastRenderedPageBreak/>
        <w:t>Libero</w:t>
      </w:r>
      <w:r w:rsidRPr="00A00B6B">
        <w:rPr>
          <w:rFonts w:ascii="Arial" w:hAnsi="Arial"/>
          <w:sz w:val="24"/>
        </w:rPr>
        <w:t>. Lo spirito della sapienza è libero, perché la sapienza cerca solo la sapienza. Non ha altri interessi sulla terra. Nulla lei ama se non se stessa.</w:t>
      </w:r>
      <w:r w:rsidR="00D13578" w:rsidRPr="00A00B6B">
        <w:rPr>
          <w:rFonts w:ascii="Arial" w:hAnsi="Arial"/>
          <w:sz w:val="24"/>
        </w:rPr>
        <w:t xml:space="preserve"> </w:t>
      </w:r>
      <w:r w:rsidRPr="00A00B6B">
        <w:rPr>
          <w:rFonts w:ascii="Arial" w:hAnsi="Arial"/>
          <w:sz w:val="24"/>
        </w:rPr>
        <w:t>La libertà della sapienza è il martirio, la perdita della stessa vita. Cristo Crocifisso è la vera libertà della Sapienza Incarnata. Liberi di morire.</w:t>
      </w:r>
    </w:p>
    <w:p w14:paraId="4310C3B3" w14:textId="34F634C5" w:rsidR="00FE6B0B" w:rsidRPr="00A00B6B" w:rsidRDefault="00FE6B0B" w:rsidP="00FE6B0B">
      <w:pPr>
        <w:spacing w:after="120"/>
        <w:jc w:val="both"/>
        <w:rPr>
          <w:rFonts w:ascii="Arial" w:hAnsi="Arial"/>
          <w:sz w:val="24"/>
        </w:rPr>
      </w:pPr>
      <w:r w:rsidRPr="00A00B6B">
        <w:rPr>
          <w:rFonts w:ascii="Arial" w:hAnsi="Arial"/>
          <w:b/>
          <w:sz w:val="24"/>
        </w:rPr>
        <w:t>Benefico</w:t>
      </w:r>
      <w:r w:rsidRPr="00A00B6B">
        <w:rPr>
          <w:rFonts w:ascii="Arial" w:hAnsi="Arial"/>
          <w:sz w:val="24"/>
        </w:rPr>
        <w:t>. È benefico lo spirito della sapienza perché essa è sempre orientata verso la creazione del bene più grande. La sapienza non conosce il male.</w:t>
      </w:r>
      <w:r w:rsidR="00D13578" w:rsidRPr="00A00B6B">
        <w:rPr>
          <w:rFonts w:ascii="Arial" w:hAnsi="Arial"/>
          <w:sz w:val="24"/>
        </w:rPr>
        <w:t xml:space="preserve"> </w:t>
      </w:r>
      <w:r w:rsidRPr="00A00B6B">
        <w:rPr>
          <w:rFonts w:ascii="Arial" w:hAnsi="Arial"/>
          <w:sz w:val="24"/>
        </w:rPr>
        <w:t xml:space="preserve">La sapienza è vera manifestazione sulla nostra terra della più grande bontà e misericordia del Signore. Anche dalla Croce essa vuole e cerca il bene. </w:t>
      </w:r>
    </w:p>
    <w:p w14:paraId="623CA1F0" w14:textId="7E1DA0EF" w:rsidR="00FE6B0B" w:rsidRPr="00A00B6B" w:rsidRDefault="00FE6B0B" w:rsidP="00FE6B0B">
      <w:pPr>
        <w:spacing w:after="120"/>
        <w:jc w:val="both"/>
        <w:rPr>
          <w:rFonts w:ascii="Arial" w:hAnsi="Arial"/>
          <w:sz w:val="24"/>
        </w:rPr>
      </w:pPr>
      <w:r w:rsidRPr="00A00B6B">
        <w:rPr>
          <w:rFonts w:ascii="Arial" w:hAnsi="Arial"/>
          <w:b/>
          <w:sz w:val="24"/>
        </w:rPr>
        <w:t>Amico dell’uomo</w:t>
      </w:r>
      <w:r w:rsidRPr="00A00B6B">
        <w:rPr>
          <w:rFonts w:ascii="Arial" w:hAnsi="Arial"/>
          <w:sz w:val="24"/>
        </w:rPr>
        <w:t>. È amico dell’uomo lo spirito della sapienza perché essa rivela e dona solo verità, luce, santità, gioia, giustizia, pace, conforto.</w:t>
      </w:r>
      <w:r w:rsidR="00D13578" w:rsidRPr="00A00B6B">
        <w:rPr>
          <w:rFonts w:ascii="Arial" w:hAnsi="Arial"/>
          <w:sz w:val="24"/>
        </w:rPr>
        <w:t xml:space="preserve"> </w:t>
      </w:r>
      <w:r w:rsidRPr="00A00B6B">
        <w:rPr>
          <w:rFonts w:ascii="Arial" w:hAnsi="Arial"/>
          <w:sz w:val="24"/>
        </w:rPr>
        <w:t xml:space="preserve">Mai la sapienza dona tristezza, mai porta il male, mai la falsità, mai la menzogna, mai l’inganno, mai il dolo, mai le cose cattive. </w:t>
      </w:r>
    </w:p>
    <w:p w14:paraId="41609085" w14:textId="7FD08440" w:rsidR="00FE6B0B" w:rsidRPr="00A00B6B" w:rsidRDefault="00FE6B0B" w:rsidP="00FE6B0B">
      <w:pPr>
        <w:spacing w:after="120"/>
        <w:jc w:val="both"/>
        <w:rPr>
          <w:rFonts w:ascii="Arial" w:hAnsi="Arial"/>
          <w:sz w:val="24"/>
        </w:rPr>
      </w:pPr>
      <w:r w:rsidRPr="00A00B6B">
        <w:rPr>
          <w:rFonts w:ascii="Arial" w:hAnsi="Arial"/>
          <w:b/>
          <w:sz w:val="24"/>
        </w:rPr>
        <w:t>Stabile</w:t>
      </w:r>
      <w:r w:rsidRPr="00A00B6B">
        <w:rPr>
          <w:rFonts w:ascii="Arial" w:hAnsi="Arial"/>
          <w:sz w:val="24"/>
        </w:rPr>
        <w:t>. Lo spirito della sapienza è stabile perché fisso e ancorato nel bene, nella verità, nella luce. Non vi è cambiamento in essa.</w:t>
      </w:r>
      <w:r w:rsidR="00D13578" w:rsidRPr="00A00B6B">
        <w:rPr>
          <w:rFonts w:ascii="Arial" w:hAnsi="Arial"/>
          <w:sz w:val="24"/>
        </w:rPr>
        <w:t xml:space="preserve"> </w:t>
      </w:r>
      <w:r w:rsidRPr="00A00B6B">
        <w:rPr>
          <w:rFonts w:ascii="Arial" w:hAnsi="Arial"/>
          <w:sz w:val="24"/>
        </w:rPr>
        <w:t>Mai la sapienza diventerà tenebra, mai falsità, mai menzogna, mai oscuramento della luce. La sapienza rimane stabile in eterno. Mai cambia e mai passa.</w:t>
      </w:r>
    </w:p>
    <w:p w14:paraId="64C0B1B3" w14:textId="11B577D3" w:rsidR="00FE6B0B" w:rsidRPr="00A00B6B" w:rsidRDefault="00FE6B0B" w:rsidP="00FE6B0B">
      <w:pPr>
        <w:spacing w:after="120"/>
        <w:jc w:val="both"/>
        <w:rPr>
          <w:rFonts w:ascii="Arial" w:hAnsi="Arial"/>
          <w:sz w:val="24"/>
        </w:rPr>
      </w:pPr>
      <w:r w:rsidRPr="00A00B6B">
        <w:rPr>
          <w:rFonts w:ascii="Arial" w:hAnsi="Arial"/>
          <w:b/>
          <w:sz w:val="24"/>
        </w:rPr>
        <w:t>Sicuro</w:t>
      </w:r>
      <w:r w:rsidRPr="00A00B6B">
        <w:rPr>
          <w:rFonts w:ascii="Arial" w:hAnsi="Arial"/>
          <w:sz w:val="24"/>
        </w:rPr>
        <w:t>. È sicuro lo spirito della sapienza perché essa cammina di luce in luce e di verità in verità. Non è tentennante chi possiede la sapienza.</w:t>
      </w:r>
      <w:r w:rsidR="00D13578" w:rsidRPr="00A00B6B">
        <w:rPr>
          <w:rFonts w:ascii="Arial" w:hAnsi="Arial"/>
          <w:sz w:val="24"/>
        </w:rPr>
        <w:t xml:space="preserve"> </w:t>
      </w:r>
      <w:r w:rsidRPr="00A00B6B">
        <w:rPr>
          <w:rFonts w:ascii="Arial" w:hAnsi="Arial"/>
          <w:sz w:val="24"/>
        </w:rPr>
        <w:t xml:space="preserve">La sapienza dona sicurezza nella verità, nella luce, nella bontà, nel dolore, anche sulla croce essa dona sicurezza, perché dona la verità della croce. </w:t>
      </w:r>
    </w:p>
    <w:p w14:paraId="4ACC77AA" w14:textId="377EFEBB" w:rsidR="00FE6B0B" w:rsidRPr="00A00B6B" w:rsidRDefault="00FE6B0B" w:rsidP="00FE6B0B">
      <w:pPr>
        <w:spacing w:after="120"/>
        <w:jc w:val="both"/>
        <w:rPr>
          <w:rFonts w:ascii="Arial" w:hAnsi="Arial"/>
          <w:sz w:val="24"/>
        </w:rPr>
      </w:pPr>
      <w:r w:rsidRPr="00A00B6B">
        <w:rPr>
          <w:rFonts w:ascii="Arial" w:hAnsi="Arial"/>
          <w:b/>
          <w:sz w:val="24"/>
        </w:rPr>
        <w:t>Tranquillo</w:t>
      </w:r>
      <w:r w:rsidRPr="00A00B6B">
        <w:rPr>
          <w:rFonts w:ascii="Arial" w:hAnsi="Arial"/>
          <w:sz w:val="24"/>
        </w:rPr>
        <w:t>. Lo spirito della sapienza è tranquillo perché è senza affanni, senza ansie. Vive conoscendo la volontà di Dio e attuandola.</w:t>
      </w:r>
      <w:r w:rsidR="00D13578" w:rsidRPr="00A00B6B">
        <w:rPr>
          <w:rFonts w:ascii="Arial" w:hAnsi="Arial"/>
          <w:sz w:val="24"/>
        </w:rPr>
        <w:t xml:space="preserve"> </w:t>
      </w:r>
      <w:r w:rsidRPr="00A00B6B">
        <w:rPr>
          <w:rFonts w:ascii="Arial" w:hAnsi="Arial"/>
          <w:sz w:val="24"/>
        </w:rPr>
        <w:t xml:space="preserve">La sapienza fa vedere la volontà di Dio in ogni cosa. È questa visione della volontà di Dio che donna sicurezza, tranquillità, pace. </w:t>
      </w:r>
    </w:p>
    <w:p w14:paraId="1DD22BC2" w14:textId="77D9B375" w:rsidR="00FE6B0B" w:rsidRPr="00A00B6B" w:rsidRDefault="00FE6B0B" w:rsidP="00FE6B0B">
      <w:pPr>
        <w:spacing w:after="120"/>
        <w:jc w:val="both"/>
        <w:rPr>
          <w:rFonts w:ascii="Arial" w:hAnsi="Arial"/>
          <w:sz w:val="24"/>
        </w:rPr>
      </w:pPr>
      <w:r w:rsidRPr="00A00B6B">
        <w:rPr>
          <w:rFonts w:ascii="Arial" w:hAnsi="Arial"/>
          <w:b/>
          <w:sz w:val="24"/>
        </w:rPr>
        <w:t>Che può tutto e tutto controlla</w:t>
      </w:r>
      <w:r w:rsidRPr="00A00B6B">
        <w:rPr>
          <w:rFonts w:ascii="Arial" w:hAnsi="Arial"/>
          <w:sz w:val="24"/>
        </w:rPr>
        <w:t>. Nulla è impossibile alla sapienza. Essa è luce che crea, santifica, rinnova, conforta, dona sollievo, rinnova ogni cuore.</w:t>
      </w:r>
      <w:r w:rsidR="003B30AE" w:rsidRPr="00A00B6B">
        <w:rPr>
          <w:rFonts w:ascii="Arial" w:hAnsi="Arial"/>
          <w:sz w:val="24"/>
        </w:rPr>
        <w:t xml:space="preserve"> </w:t>
      </w:r>
      <w:r w:rsidRPr="00A00B6B">
        <w:rPr>
          <w:rFonts w:ascii="Arial" w:hAnsi="Arial"/>
          <w:sz w:val="24"/>
        </w:rPr>
        <w:t xml:space="preserve">Essa tutto controlla, perché nulla sfugge alla sua verità, alla sua luce, al suo discernimento, al suo giudizio. L’universo è posto sotto il governo di essa. </w:t>
      </w:r>
    </w:p>
    <w:p w14:paraId="5C5FDAED" w14:textId="40766807" w:rsidR="00FE6B0B" w:rsidRPr="00A00B6B" w:rsidRDefault="00FE6B0B" w:rsidP="00FE6B0B">
      <w:pPr>
        <w:spacing w:after="120"/>
        <w:jc w:val="both"/>
        <w:rPr>
          <w:rFonts w:ascii="Arial" w:hAnsi="Arial"/>
          <w:sz w:val="24"/>
        </w:rPr>
      </w:pPr>
      <w:r w:rsidRPr="00A00B6B">
        <w:rPr>
          <w:rFonts w:ascii="Arial" w:hAnsi="Arial"/>
          <w:b/>
          <w:sz w:val="24"/>
        </w:rPr>
        <w:t>Che penetra attraverso tutti gli spiriti intelligenti, puri, anche i più sottili</w:t>
      </w:r>
      <w:r w:rsidRPr="00A00B6B">
        <w:rPr>
          <w:rFonts w:ascii="Arial" w:hAnsi="Arial"/>
          <w:sz w:val="24"/>
        </w:rPr>
        <w:t>. Nulla è più penetrante, più sottile, più avvolgente della sapienza.</w:t>
      </w:r>
      <w:r w:rsidR="00D13578" w:rsidRPr="00A00B6B">
        <w:rPr>
          <w:rFonts w:ascii="Arial" w:hAnsi="Arial"/>
          <w:sz w:val="24"/>
        </w:rPr>
        <w:t xml:space="preserve"> </w:t>
      </w:r>
      <w:r w:rsidRPr="00A00B6B">
        <w:rPr>
          <w:rFonts w:ascii="Arial" w:hAnsi="Arial"/>
          <w:sz w:val="24"/>
        </w:rPr>
        <w:t>Tutti gli spiriti intelligenti anche i più sottili hanno bisogno di essa per svolgere il loro ministero di guida dei passi degli uomini.</w:t>
      </w:r>
      <w:r w:rsidR="00D13578" w:rsidRPr="00A00B6B">
        <w:rPr>
          <w:rFonts w:ascii="Arial" w:hAnsi="Arial"/>
          <w:sz w:val="24"/>
        </w:rPr>
        <w:t xml:space="preserve"> </w:t>
      </w:r>
      <w:r w:rsidRPr="00A00B6B">
        <w:rPr>
          <w:rFonts w:ascii="Arial" w:hAnsi="Arial"/>
          <w:sz w:val="24"/>
        </w:rPr>
        <w:t>Non vi è intelligenza vera e non esiste vera sottigliezza e purezza senza che la sapienza penetri in esse per illuminarle con la sua potente luce.</w:t>
      </w:r>
      <w:r w:rsidR="00D13578" w:rsidRPr="00A00B6B">
        <w:rPr>
          <w:rFonts w:ascii="Arial" w:hAnsi="Arial"/>
          <w:sz w:val="24"/>
        </w:rPr>
        <w:t xml:space="preserve"> </w:t>
      </w:r>
      <w:r w:rsidRPr="00A00B6B">
        <w:rPr>
          <w:rFonts w:ascii="Arial" w:hAnsi="Arial"/>
          <w:sz w:val="24"/>
        </w:rPr>
        <w:t>Possiamo, servendoci dell’Apostolo Paolo, tradurre sapienza con carità. Cosa è allora la sapienza? È la divina carità con la quale il Signore ha creato ogni cosa.</w:t>
      </w:r>
    </w:p>
    <w:p w14:paraId="645EAA4F"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EB88E57"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Per la grazia che mi è stata data, io dico a ciascuno di voi: non valutatevi più di quanto conviene, ma valutatevi in modo saggio e giusto, ciascuno secondo la misura di fede che Dio gli ha dato. Poiché, </w:t>
      </w:r>
      <w:r w:rsidRPr="00A00B6B">
        <w:rPr>
          <w:rFonts w:ascii="Arial" w:hAnsi="Arial"/>
          <w:i/>
          <w:iCs/>
          <w:sz w:val="24"/>
          <w:szCs w:val="24"/>
        </w:rPr>
        <w:lastRenderedPageBreak/>
        <w:t>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93959D4"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837D2AA"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0998386"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C577543" w14:textId="77777777" w:rsidR="00FE6B0B" w:rsidRPr="00A00B6B" w:rsidRDefault="00FE6B0B" w:rsidP="00D13578">
      <w:pPr>
        <w:spacing w:after="120"/>
        <w:ind w:left="567" w:right="567"/>
        <w:jc w:val="both"/>
        <w:rPr>
          <w:rFonts w:ascii="Arial" w:hAnsi="Arial"/>
          <w:i/>
          <w:iCs/>
          <w:sz w:val="24"/>
          <w:szCs w:val="32"/>
        </w:rPr>
      </w:pPr>
      <w:r w:rsidRPr="00A00B6B">
        <w:rPr>
          <w:rFonts w:ascii="Arial" w:hAnsi="Arial"/>
          <w:i/>
          <w:iCs/>
          <w:sz w:val="24"/>
          <w:szCs w:val="32"/>
        </w:rPr>
        <w:t>Se parlassi le lingue degli uomini e degli angeli, ma non avessi la carità, sarei come bronzo che rimbomba o come cimbalo che strepita.</w:t>
      </w:r>
    </w:p>
    <w:p w14:paraId="123A4D0E" w14:textId="77777777" w:rsidR="00FE6B0B" w:rsidRPr="00A00B6B" w:rsidRDefault="00FE6B0B" w:rsidP="00D13578">
      <w:pPr>
        <w:spacing w:after="120"/>
        <w:ind w:left="567" w:right="567"/>
        <w:jc w:val="both"/>
        <w:rPr>
          <w:rFonts w:ascii="Arial" w:hAnsi="Arial"/>
          <w:i/>
          <w:iCs/>
          <w:sz w:val="24"/>
          <w:szCs w:val="32"/>
        </w:rPr>
      </w:pPr>
      <w:r w:rsidRPr="00A00B6B">
        <w:rPr>
          <w:rFonts w:ascii="Arial" w:hAnsi="Arial"/>
          <w:i/>
          <w:iCs/>
          <w:sz w:val="24"/>
          <w:szCs w:val="32"/>
        </w:rPr>
        <w:t>E se avessi il dono della profezia, se conoscessi tutti i misteri e avessi tutta la conoscenza, se possedessi tanta fede da trasportare le montagne, ma non avessi la carità, non sarei nulla.</w:t>
      </w:r>
    </w:p>
    <w:p w14:paraId="61AAD106" w14:textId="77777777" w:rsidR="00FE6B0B" w:rsidRPr="00A00B6B" w:rsidRDefault="00FE6B0B" w:rsidP="00D13578">
      <w:pPr>
        <w:spacing w:after="120"/>
        <w:ind w:left="567" w:right="567"/>
        <w:jc w:val="both"/>
        <w:rPr>
          <w:rFonts w:ascii="Arial" w:hAnsi="Arial"/>
          <w:i/>
          <w:iCs/>
          <w:sz w:val="24"/>
          <w:szCs w:val="32"/>
        </w:rPr>
      </w:pPr>
      <w:r w:rsidRPr="00A00B6B">
        <w:rPr>
          <w:rFonts w:ascii="Arial" w:hAnsi="Arial"/>
          <w:i/>
          <w:iCs/>
          <w:sz w:val="24"/>
          <w:szCs w:val="32"/>
        </w:rPr>
        <w:t>E se anche dessi in cibo tutti i miei beni e consegnassi il mio corpo per averne vanto, ma non avessi la carità, a nulla mi servirebbe.</w:t>
      </w:r>
    </w:p>
    <w:p w14:paraId="7121C332" w14:textId="77777777" w:rsidR="00FE6B0B" w:rsidRPr="00A00B6B" w:rsidRDefault="00FE6B0B" w:rsidP="00D13578">
      <w:pPr>
        <w:spacing w:after="120"/>
        <w:ind w:left="567" w:right="567"/>
        <w:jc w:val="both"/>
        <w:rPr>
          <w:rFonts w:ascii="Arial" w:hAnsi="Arial"/>
          <w:i/>
          <w:iCs/>
          <w:sz w:val="24"/>
          <w:szCs w:val="32"/>
        </w:rPr>
      </w:pPr>
      <w:r w:rsidRPr="00A00B6B">
        <w:rPr>
          <w:rFonts w:ascii="Arial" w:hAnsi="Arial"/>
          <w:i/>
          <w:iCs/>
          <w:sz w:val="24"/>
          <w:szCs w:val="3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74A4435" w14:textId="77777777" w:rsidR="00FE6B0B" w:rsidRPr="00A00B6B" w:rsidRDefault="00FE6B0B" w:rsidP="00D13578">
      <w:pPr>
        <w:spacing w:after="120"/>
        <w:ind w:left="567" w:right="567"/>
        <w:jc w:val="both"/>
        <w:rPr>
          <w:rFonts w:ascii="Arial" w:hAnsi="Arial"/>
          <w:i/>
          <w:iCs/>
          <w:sz w:val="24"/>
          <w:szCs w:val="32"/>
        </w:rPr>
      </w:pPr>
      <w:r w:rsidRPr="00A00B6B">
        <w:rPr>
          <w:rFonts w:ascii="Arial" w:hAnsi="Arial"/>
          <w:i/>
          <w:iCs/>
          <w:sz w:val="24"/>
          <w:szCs w:val="32"/>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w:t>
      </w:r>
      <w:r w:rsidRPr="00A00B6B">
        <w:rPr>
          <w:rFonts w:ascii="Arial" w:hAnsi="Arial"/>
          <w:i/>
          <w:iCs/>
          <w:sz w:val="24"/>
          <w:szCs w:val="32"/>
        </w:rPr>
        <w:lastRenderedPageBreak/>
        <w:t>bambino, parlavo da bambino, pensavo da bambino, ragionavo da bambino. Divenuto uomo, ho eliminato ciò che è da bambino.</w:t>
      </w:r>
    </w:p>
    <w:p w14:paraId="37278696" w14:textId="77777777" w:rsidR="00FE6B0B" w:rsidRPr="00A00B6B" w:rsidRDefault="00FE6B0B" w:rsidP="00D13578">
      <w:pPr>
        <w:spacing w:after="120"/>
        <w:ind w:left="567" w:right="567"/>
        <w:jc w:val="both"/>
        <w:rPr>
          <w:rFonts w:ascii="Arial" w:hAnsi="Arial"/>
          <w:i/>
          <w:iCs/>
          <w:sz w:val="24"/>
          <w:szCs w:val="32"/>
        </w:rPr>
      </w:pPr>
      <w:r w:rsidRPr="00A00B6B">
        <w:rPr>
          <w:rFonts w:ascii="Arial" w:hAnsi="Arial"/>
          <w:i/>
          <w:iCs/>
          <w:sz w:val="24"/>
          <w:szCs w:val="32"/>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2630076" w14:textId="77777777" w:rsidR="00FE6B0B" w:rsidRPr="00A00B6B" w:rsidRDefault="00FE6B0B" w:rsidP="00FE6B0B">
      <w:pPr>
        <w:spacing w:after="120"/>
        <w:jc w:val="both"/>
        <w:rPr>
          <w:rFonts w:ascii="Arial" w:hAnsi="Arial"/>
          <w:sz w:val="24"/>
        </w:rPr>
      </w:pPr>
      <w:r w:rsidRPr="00A00B6B">
        <w:rPr>
          <w:rFonts w:ascii="Arial" w:hAnsi="Arial"/>
          <w:sz w:val="24"/>
        </w:rPr>
        <w:t>La sapienza è anche quella grazia particolare che fa sì che possiamo trasformare la verità, la luce in carità, misericordia, pietà.</w:t>
      </w:r>
    </w:p>
    <w:p w14:paraId="2B156BC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La sapienza è più veloce di qualsiasi movimento, per la sua purezza si diffonde e penetra in ogni cosa.</w:t>
      </w:r>
    </w:p>
    <w:p w14:paraId="1FFBBD36" w14:textId="76B4891F"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Non c’è movimento sulla terra e nei cieli, nel cuore e nello spirito dell’uomo che possa essere paragonato alla sapienza. La sua purezza è così grande da consentire alla sapienza di diffondersi e di penetrare in ogni cosa. Anzi ogni cosa è già stata informata di sapienza.</w:t>
      </w:r>
      <w:r w:rsidR="00D13578" w:rsidRPr="00A00B6B">
        <w:rPr>
          <w:rFonts w:ascii="Arial" w:hAnsi="Arial"/>
          <w:sz w:val="24"/>
        </w:rPr>
        <w:t xml:space="preserve"> </w:t>
      </w:r>
      <w:r w:rsidRPr="00A00B6B">
        <w:rPr>
          <w:rFonts w:ascii="Arial" w:hAnsi="Arial"/>
          <w:sz w:val="24"/>
        </w:rPr>
        <w:t>Nulla è stata creata senza sapienza e verità. Tutto è stato creato dalla sapienza con sapienza e verità. Tutto porta la sua impronta, il suo sigillo.</w:t>
      </w:r>
      <w:r w:rsidR="00D13578" w:rsidRPr="00A00B6B">
        <w:rPr>
          <w:rFonts w:ascii="Arial" w:hAnsi="Arial"/>
          <w:sz w:val="24"/>
        </w:rPr>
        <w:t xml:space="preserve"> </w:t>
      </w:r>
      <w:r w:rsidRPr="00A00B6B">
        <w:rPr>
          <w:rFonts w:ascii="Arial" w:hAnsi="Arial"/>
          <w:sz w:val="24"/>
        </w:rPr>
        <w:t>Essa non deve entrare nelle cose. È già dentro. Non deve diffondersi nelle cose. Già le possiede. Essa ha ricolmato tutto di sé.</w:t>
      </w:r>
    </w:p>
    <w:p w14:paraId="179690B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È effluvio della potenza di Dio, emanazione genuina della gloria dell’Onnipotente; per questo nulla di contaminato penetra in essa.</w:t>
      </w:r>
    </w:p>
    <w:p w14:paraId="11A56DF4" w14:textId="42ADCBC5" w:rsidR="00FE6B0B" w:rsidRPr="00A00B6B" w:rsidRDefault="00FE6B0B" w:rsidP="00FE6B0B">
      <w:pPr>
        <w:spacing w:after="120"/>
        <w:jc w:val="both"/>
        <w:rPr>
          <w:rFonts w:ascii="Arial" w:hAnsi="Arial"/>
          <w:sz w:val="24"/>
        </w:rPr>
      </w:pPr>
      <w:r w:rsidRPr="00A00B6B">
        <w:rPr>
          <w:rFonts w:ascii="Arial" w:hAnsi="Arial"/>
          <w:sz w:val="24"/>
        </w:rPr>
        <w:t>Ecco cosa è la sapienza: è effluvio della potenza di Dio, emanazione genuina della gloria dell’Onnipotente. Per questo nulla di contaminato penetra in essa.</w:t>
      </w:r>
      <w:r w:rsidR="00D13578" w:rsidRPr="00A00B6B">
        <w:rPr>
          <w:rFonts w:ascii="Arial" w:hAnsi="Arial"/>
          <w:sz w:val="24"/>
        </w:rPr>
        <w:t xml:space="preserve"> </w:t>
      </w:r>
      <w:r w:rsidRPr="00A00B6B">
        <w:rPr>
          <w:rFonts w:ascii="Arial" w:hAnsi="Arial"/>
          <w:sz w:val="24"/>
        </w:rPr>
        <w:t>Leggiamo ora il Prologo del Quarto Vangelo e il Prologo della Lettera agli Ebrei e comprendere chi è la sapienza. Non è una cosa. È una persona.</w:t>
      </w:r>
    </w:p>
    <w:p w14:paraId="1277ED87" w14:textId="5C64716F"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w:t>
      </w:r>
      <w:r w:rsidR="003B30AE" w:rsidRPr="00A00B6B">
        <w:rPr>
          <w:rFonts w:ascii="Arial" w:hAnsi="Arial"/>
          <w:i/>
          <w:iCs/>
          <w:sz w:val="24"/>
          <w:szCs w:val="24"/>
        </w:rPr>
        <w:t xml:space="preserve"> </w:t>
      </w:r>
      <w:r w:rsidRPr="00A00B6B">
        <w:rPr>
          <w:rFonts w:ascii="Arial" w:hAnsi="Arial"/>
          <w:i/>
          <w:iCs/>
          <w:sz w:val="24"/>
          <w:szCs w:val="24"/>
        </w:rPr>
        <w:t xml:space="preserve">Colui che viene dopo di me è avanti a me, perché era prima di me». Dalla sua pienezza noi tutti abbiamo ricevuto: grazia su grazia. Perché la Legge fu data per mezzo di Mosè, la grazia e la verità vennero per </w:t>
      </w:r>
      <w:r w:rsidRPr="00A00B6B">
        <w:rPr>
          <w:rFonts w:ascii="Arial" w:hAnsi="Arial"/>
          <w:i/>
          <w:iCs/>
          <w:sz w:val="24"/>
          <w:szCs w:val="24"/>
        </w:rPr>
        <w:lastRenderedPageBreak/>
        <w:t xml:space="preserve">mezzo di Gesù Cristo. Dio, nessuno lo ha mai visto: il Figlio unigenito, che è Dio ed è nel seno del Padre, è lui che lo ha rivelato (Gv 1,1-18). </w:t>
      </w:r>
    </w:p>
    <w:p w14:paraId="1DE01D40"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9CEE57C"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1469997" w14:textId="77777777" w:rsidR="00FE6B0B" w:rsidRPr="00A00B6B" w:rsidRDefault="00FE6B0B" w:rsidP="00FE6B0B">
      <w:pPr>
        <w:spacing w:after="120"/>
        <w:jc w:val="both"/>
        <w:rPr>
          <w:rFonts w:ascii="Arial" w:hAnsi="Arial"/>
          <w:sz w:val="24"/>
        </w:rPr>
      </w:pPr>
      <w:r w:rsidRPr="00A00B6B">
        <w:rPr>
          <w:rFonts w:ascii="Arial" w:hAnsi="Arial"/>
          <w:sz w:val="24"/>
        </w:rPr>
        <w:t>Il passaggio dalla cosa alla Persona avviene solo nel Nuovo Testamento. Occorre per questo una rivelazione superiore. È Cristo la sapienza del Padre.</w:t>
      </w:r>
    </w:p>
    <w:p w14:paraId="1C7F240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 xml:space="preserve">È riflesso della luce perenne, uno specchio senza macchia dell’attività di Dio e immagine della sua bontà. </w:t>
      </w:r>
    </w:p>
    <w:p w14:paraId="66583E27" w14:textId="1BB8F080" w:rsidR="00FE6B0B" w:rsidRPr="00A00B6B" w:rsidRDefault="00FE6B0B" w:rsidP="00FE6B0B">
      <w:pPr>
        <w:spacing w:after="120"/>
        <w:jc w:val="both"/>
        <w:rPr>
          <w:rFonts w:ascii="Arial" w:hAnsi="Arial"/>
          <w:sz w:val="24"/>
        </w:rPr>
      </w:pPr>
      <w:r w:rsidRPr="00A00B6B">
        <w:rPr>
          <w:rFonts w:ascii="Arial" w:hAnsi="Arial"/>
          <w:sz w:val="24"/>
        </w:rPr>
        <w:t>Ecco cosa è ancora la sapienza: è riflesso della luce perenne. La luce perenne o luce eterna è Dio. La sapienza manifesta la luce eterna di Dio.</w:t>
      </w:r>
      <w:r w:rsidR="003B30AE" w:rsidRPr="00A00B6B">
        <w:rPr>
          <w:rFonts w:ascii="Arial" w:hAnsi="Arial"/>
          <w:sz w:val="24"/>
        </w:rPr>
        <w:t xml:space="preserve"> </w:t>
      </w:r>
      <w:r w:rsidRPr="00A00B6B">
        <w:rPr>
          <w:rFonts w:ascii="Arial" w:hAnsi="Arial"/>
          <w:sz w:val="24"/>
        </w:rPr>
        <w:t>È uno specchio senza macchia dell’attività di Dio e immagine della sua bontà. Chi vuole conoscere Dio lo può conoscere solo per mezzo della sapienza.</w:t>
      </w:r>
      <w:r w:rsidR="00D13578" w:rsidRPr="00A00B6B">
        <w:rPr>
          <w:rFonts w:ascii="Arial" w:hAnsi="Arial"/>
          <w:sz w:val="24"/>
        </w:rPr>
        <w:t xml:space="preserve"> </w:t>
      </w:r>
      <w:r w:rsidRPr="00A00B6B">
        <w:rPr>
          <w:rFonts w:ascii="Arial" w:hAnsi="Arial"/>
          <w:sz w:val="24"/>
        </w:rPr>
        <w:t>È la sapienza lo specchio senza macchia che rivela ogni attività di Dio, che ci manifesta la sua bontà.</w:t>
      </w:r>
      <w:r w:rsidR="00D13578" w:rsidRPr="00A00B6B">
        <w:rPr>
          <w:rFonts w:ascii="Arial" w:hAnsi="Arial"/>
          <w:sz w:val="24"/>
        </w:rPr>
        <w:t xml:space="preserve"> </w:t>
      </w:r>
      <w:r w:rsidRPr="00A00B6B">
        <w:rPr>
          <w:rFonts w:ascii="Arial" w:hAnsi="Arial"/>
          <w:sz w:val="24"/>
        </w:rPr>
        <w:t>Questo riflesso della luce perenne, questo specchio, questa immagine è Cristo Signore. Chi vuole conoscere Dio lo può conoscere solo attraverso Cristo.</w:t>
      </w:r>
      <w:r w:rsidR="003B30AE" w:rsidRPr="00A00B6B">
        <w:rPr>
          <w:rFonts w:ascii="Arial" w:hAnsi="Arial"/>
          <w:sz w:val="24"/>
        </w:rPr>
        <w:t xml:space="preserve"> </w:t>
      </w:r>
      <w:r w:rsidRPr="00A00B6B">
        <w:rPr>
          <w:rFonts w:ascii="Arial" w:hAnsi="Arial"/>
          <w:sz w:val="24"/>
        </w:rPr>
        <w:t>Riflesso, specchio, immagine sono essenza di Cristo Signore. È Lui la Sapienza eterna del Padre che si è fatta sapienza incarnata.</w:t>
      </w:r>
      <w:r w:rsidR="00D13578" w:rsidRPr="00A00B6B">
        <w:rPr>
          <w:rFonts w:ascii="Arial" w:hAnsi="Arial"/>
          <w:sz w:val="24"/>
        </w:rPr>
        <w:t xml:space="preserve"> </w:t>
      </w:r>
      <w:r w:rsidRPr="00A00B6B">
        <w:rPr>
          <w:rFonts w:ascii="Arial" w:hAnsi="Arial"/>
          <w:sz w:val="24"/>
        </w:rPr>
        <w:t>In Cristo non solo vi è la connaturalità con il Padre, sono infatti la stessa natura. Vi è anche la Personalità. Cristo è Persona differente dal Padre.</w:t>
      </w:r>
      <w:r w:rsidR="00D13578" w:rsidRPr="00A00B6B">
        <w:rPr>
          <w:rFonts w:ascii="Arial" w:hAnsi="Arial"/>
          <w:sz w:val="24"/>
        </w:rPr>
        <w:t xml:space="preserve"> </w:t>
      </w:r>
      <w:r w:rsidRPr="00A00B6B">
        <w:rPr>
          <w:rFonts w:ascii="Arial" w:hAnsi="Arial"/>
          <w:sz w:val="24"/>
        </w:rPr>
        <w:t>È nel Padre, è dal Padre, è di fronte al Padre, rivolto verso il Padre. Cristo Gesù è il riflesso eterno del Padre, il suo specchio, la sua vera immagine.</w:t>
      </w:r>
      <w:r w:rsidR="00D13578" w:rsidRPr="00A00B6B">
        <w:rPr>
          <w:rFonts w:ascii="Arial" w:hAnsi="Arial"/>
          <w:sz w:val="24"/>
        </w:rPr>
        <w:t xml:space="preserve"> </w:t>
      </w:r>
      <w:r w:rsidRPr="00A00B6B">
        <w:rPr>
          <w:rFonts w:ascii="Arial" w:hAnsi="Arial"/>
          <w:sz w:val="24"/>
        </w:rPr>
        <w:t xml:space="preserve">Chi vuole conoscere il Padre lo può solo attraverso la contemplazione del riflesso, dello specchio, dell’immagine. </w:t>
      </w:r>
    </w:p>
    <w:p w14:paraId="62553DB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Sebbene unica, può tutto; pur rimanendo in se stessa, tutto rinnova e attraverso i secoli, passando nelle anime sante, prepara amici di Dio e profeti.</w:t>
      </w:r>
    </w:p>
    <w:p w14:paraId="597E913E" w14:textId="67391943" w:rsidR="00FE6B0B" w:rsidRPr="00A00B6B" w:rsidRDefault="00FE6B0B" w:rsidP="00FE6B0B">
      <w:pPr>
        <w:spacing w:after="120"/>
        <w:jc w:val="both"/>
        <w:rPr>
          <w:rFonts w:ascii="Arial" w:hAnsi="Arial"/>
          <w:sz w:val="24"/>
        </w:rPr>
      </w:pPr>
      <w:r w:rsidRPr="00A00B6B">
        <w:rPr>
          <w:rFonts w:ascii="Arial" w:hAnsi="Arial"/>
          <w:sz w:val="24"/>
        </w:rPr>
        <w:t>La sapienza è unica, perché è una sola. Essa però può tutto. Essa partecipa dell’Onnipotenza Eterna Creatrice del Padre.</w:t>
      </w:r>
      <w:r w:rsidR="003B30AE" w:rsidRPr="00A00B6B">
        <w:rPr>
          <w:rFonts w:ascii="Arial" w:hAnsi="Arial"/>
          <w:sz w:val="24"/>
        </w:rPr>
        <w:t xml:space="preserve"> </w:t>
      </w:r>
      <w:r w:rsidRPr="00A00B6B">
        <w:rPr>
          <w:rFonts w:ascii="Arial" w:hAnsi="Arial"/>
          <w:sz w:val="24"/>
        </w:rPr>
        <w:t>Essa non cambia, rimane in se stessa, tutto però rinnova, tutto modifica, tutto ricolma di se stessa, tutto riempie di luce. Il rinnovamento è dalla luce.</w:t>
      </w:r>
      <w:r w:rsidR="00D13578" w:rsidRPr="00A00B6B">
        <w:rPr>
          <w:rFonts w:ascii="Arial" w:hAnsi="Arial"/>
          <w:sz w:val="24"/>
        </w:rPr>
        <w:t xml:space="preserve"> </w:t>
      </w:r>
      <w:r w:rsidRPr="00A00B6B">
        <w:rPr>
          <w:rFonts w:ascii="Arial" w:hAnsi="Arial"/>
          <w:sz w:val="24"/>
        </w:rPr>
        <w:t>Essa passa nelle anime sante, prepara amici di Dio e profeti. Donando se stessa alle anime sante, esse vedono secondo Dio, amano Dio.</w:t>
      </w:r>
      <w:r w:rsidR="00D13578" w:rsidRPr="00A00B6B">
        <w:rPr>
          <w:rFonts w:ascii="Arial" w:hAnsi="Arial"/>
          <w:sz w:val="24"/>
        </w:rPr>
        <w:t xml:space="preserve"> </w:t>
      </w:r>
      <w:r w:rsidRPr="00A00B6B">
        <w:rPr>
          <w:rFonts w:ascii="Arial" w:hAnsi="Arial"/>
          <w:sz w:val="24"/>
        </w:rPr>
        <w:t>Cosa è la vera profezia? Vedere secondo Dio, parlare secondo Dio, dire la volontà di Dio oggi. La sapienza dona la pienezza della verità di Dio.</w:t>
      </w:r>
      <w:r w:rsidR="003B30AE" w:rsidRPr="00A00B6B">
        <w:rPr>
          <w:rFonts w:ascii="Arial" w:hAnsi="Arial"/>
          <w:sz w:val="24"/>
        </w:rPr>
        <w:t xml:space="preserve"> </w:t>
      </w:r>
      <w:r w:rsidRPr="00A00B6B">
        <w:rPr>
          <w:rFonts w:ascii="Arial" w:hAnsi="Arial"/>
          <w:sz w:val="24"/>
        </w:rPr>
        <w:t>Chi sono gli amici di Dio? Coloro che vivono secondo la verità di Dio. Quanti compiono la sua volontà. La sapienza dona la forza per fare la volontà di Dio.</w:t>
      </w:r>
      <w:r w:rsidR="00D13578" w:rsidRPr="00A00B6B">
        <w:rPr>
          <w:rFonts w:ascii="Arial" w:hAnsi="Arial"/>
          <w:sz w:val="24"/>
        </w:rPr>
        <w:t xml:space="preserve"> </w:t>
      </w:r>
      <w:r w:rsidRPr="00A00B6B">
        <w:rPr>
          <w:rFonts w:ascii="Arial" w:hAnsi="Arial"/>
          <w:sz w:val="24"/>
        </w:rPr>
        <w:t>Se la sapienza fermasse per un solo istante la sua attività, l’universo si avvolgerebbe in una tenebra fitta. Non vi sarebbe più luce.</w:t>
      </w:r>
      <w:r w:rsidR="003B30AE" w:rsidRPr="00A00B6B">
        <w:rPr>
          <w:rFonts w:ascii="Arial" w:hAnsi="Arial"/>
          <w:sz w:val="24"/>
        </w:rPr>
        <w:t xml:space="preserve"> </w:t>
      </w:r>
      <w:r w:rsidRPr="00A00B6B">
        <w:rPr>
          <w:rFonts w:ascii="Arial" w:hAnsi="Arial"/>
          <w:sz w:val="24"/>
        </w:rPr>
        <w:t xml:space="preserve">Qualsiasi forma di luce, anche minima che si trova nel cuore dell’uomo, è frutto della sapienza eterna di Dio. Tutto è da essa e per essa. </w:t>
      </w:r>
    </w:p>
    <w:p w14:paraId="6796E8F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28</w:t>
      </w:r>
      <w:r w:rsidRPr="00A00B6B">
        <w:rPr>
          <w:rFonts w:ascii="Arial" w:hAnsi="Arial"/>
          <w:b/>
          <w:sz w:val="24"/>
        </w:rPr>
        <w:t>Dio infatti non ama se non chi vive con la sapienza.</w:t>
      </w:r>
    </w:p>
    <w:p w14:paraId="05C667A3" w14:textId="38292A76" w:rsidR="00FE6B0B" w:rsidRPr="00A00B6B" w:rsidRDefault="00FE6B0B" w:rsidP="00FE6B0B">
      <w:pPr>
        <w:spacing w:after="120"/>
        <w:jc w:val="both"/>
        <w:rPr>
          <w:rFonts w:ascii="Arial" w:hAnsi="Arial"/>
          <w:sz w:val="24"/>
        </w:rPr>
      </w:pPr>
      <w:r w:rsidRPr="00A00B6B">
        <w:rPr>
          <w:rFonts w:ascii="Arial" w:hAnsi="Arial"/>
          <w:sz w:val="24"/>
        </w:rPr>
        <w:t>Perché il Signore non ama se non chi vive con la sapienza? Perché la sapienza dona la verità di Dio e aiuta perché la si faccia tutta.</w:t>
      </w:r>
      <w:r w:rsidR="00D13578" w:rsidRPr="00A00B6B">
        <w:rPr>
          <w:rFonts w:ascii="Arial" w:hAnsi="Arial"/>
          <w:sz w:val="24"/>
        </w:rPr>
        <w:t xml:space="preserve"> </w:t>
      </w:r>
      <w:r w:rsidRPr="00A00B6B">
        <w:rPr>
          <w:rFonts w:ascii="Arial" w:hAnsi="Arial"/>
          <w:sz w:val="24"/>
        </w:rPr>
        <w:t>Non può essere amico di Dio chi vive di falsità e di menzogna, di inganno e di dolo, di ingiuria e di disprezzo. Chi vive nelle tenebre mai sarà amico della luce.</w:t>
      </w:r>
      <w:r w:rsidR="00D13578" w:rsidRPr="00A00B6B">
        <w:rPr>
          <w:rFonts w:ascii="Arial" w:hAnsi="Arial"/>
          <w:sz w:val="24"/>
        </w:rPr>
        <w:t xml:space="preserve"> </w:t>
      </w:r>
      <w:r w:rsidRPr="00A00B6B">
        <w:rPr>
          <w:rFonts w:ascii="Arial" w:hAnsi="Arial"/>
          <w:sz w:val="24"/>
        </w:rPr>
        <w:t>Dio è purissima luce e la sapienza dona luce, porta nella luce, trasforma ogni tenebra in luce e ogni falsità in verità.</w:t>
      </w:r>
      <w:r w:rsidR="003B30AE" w:rsidRPr="00A00B6B">
        <w:rPr>
          <w:rFonts w:ascii="Arial" w:hAnsi="Arial"/>
          <w:sz w:val="24"/>
        </w:rPr>
        <w:t xml:space="preserve"> </w:t>
      </w:r>
      <w:r w:rsidRPr="00A00B6B">
        <w:rPr>
          <w:rFonts w:ascii="Arial" w:hAnsi="Arial"/>
          <w:sz w:val="24"/>
        </w:rPr>
        <w:t>Chi si lascia ricolmare di sapienza, ama la verità, la compie, diviene amico di Dio. Senza sapienza divenire amici di Dio è impossibile. Si è della falsità.</w:t>
      </w:r>
      <w:r w:rsidR="00D13578" w:rsidRPr="00A00B6B">
        <w:rPr>
          <w:rFonts w:ascii="Arial" w:hAnsi="Arial"/>
          <w:sz w:val="24"/>
        </w:rPr>
        <w:t xml:space="preserve"> </w:t>
      </w:r>
      <w:r w:rsidRPr="00A00B6B">
        <w:rPr>
          <w:rFonts w:ascii="Arial" w:hAnsi="Arial"/>
          <w:sz w:val="24"/>
        </w:rPr>
        <w:t xml:space="preserve">Chi vuole essere amico di Dio deve entrare nella luce, camminare di luce in luce. La luce è dono della sapienza. È la sapienza che si dona come luce. </w:t>
      </w:r>
    </w:p>
    <w:p w14:paraId="27827AF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29</w:t>
      </w:r>
      <w:r w:rsidRPr="00A00B6B">
        <w:rPr>
          <w:rFonts w:ascii="Arial" w:hAnsi="Arial"/>
          <w:b/>
          <w:sz w:val="24"/>
        </w:rPr>
        <w:t>Ella in realtà è più radiosa del sole e supera ogni costellazione, paragonata alla luce risulta più luminosa;</w:t>
      </w:r>
    </w:p>
    <w:p w14:paraId="00F41A17" w14:textId="37020F68" w:rsidR="00FE6B0B" w:rsidRPr="00A00B6B" w:rsidRDefault="00FE6B0B" w:rsidP="00FE6B0B">
      <w:pPr>
        <w:spacing w:after="120"/>
        <w:jc w:val="both"/>
        <w:rPr>
          <w:rFonts w:ascii="Arial" w:hAnsi="Arial"/>
          <w:sz w:val="24"/>
        </w:rPr>
      </w:pPr>
      <w:r w:rsidRPr="00A00B6B">
        <w:rPr>
          <w:rFonts w:ascii="Arial" w:hAnsi="Arial"/>
          <w:sz w:val="24"/>
        </w:rPr>
        <w:t>La sapienza è luce increata, luce eterna. Ogni luce creata è luce creata dalla sapienza. Ora l’opera mai potrà superare il suo autore.</w:t>
      </w:r>
      <w:r w:rsidR="00D13578" w:rsidRPr="00A00B6B">
        <w:rPr>
          <w:rFonts w:ascii="Arial" w:hAnsi="Arial"/>
          <w:sz w:val="24"/>
        </w:rPr>
        <w:t xml:space="preserve"> </w:t>
      </w:r>
      <w:r w:rsidRPr="00A00B6B">
        <w:rPr>
          <w:rFonts w:ascii="Arial" w:hAnsi="Arial"/>
          <w:sz w:val="24"/>
        </w:rPr>
        <w:t>Come potrebbe una luce creata essere superiore alla luce increata che l’ha creata? Per questo il sole e ogni costellazione sono luci inferiori.</w:t>
      </w:r>
      <w:r w:rsidR="00D13578" w:rsidRPr="00A00B6B">
        <w:rPr>
          <w:rFonts w:ascii="Arial" w:hAnsi="Arial"/>
          <w:sz w:val="24"/>
        </w:rPr>
        <w:t xml:space="preserve"> </w:t>
      </w:r>
      <w:r w:rsidRPr="00A00B6B">
        <w:rPr>
          <w:rFonts w:ascii="Arial" w:hAnsi="Arial"/>
          <w:sz w:val="24"/>
        </w:rPr>
        <w:t>Non solo sono luci inferiori per emanazione di luce e di calore. Questo farebbe della sapienza una differenza solo naturale.</w:t>
      </w:r>
      <w:r w:rsidR="00D13578" w:rsidRPr="00A00B6B">
        <w:rPr>
          <w:rFonts w:ascii="Arial" w:hAnsi="Arial"/>
          <w:sz w:val="24"/>
        </w:rPr>
        <w:t xml:space="preserve"> </w:t>
      </w:r>
      <w:r w:rsidRPr="00A00B6B">
        <w:rPr>
          <w:rFonts w:ascii="Arial" w:hAnsi="Arial"/>
          <w:sz w:val="24"/>
        </w:rPr>
        <w:t>La differenza non è solo naturale, è soprannaturale ed eterna. La sapienza è luce increata che ha creato ogni luce creata.</w:t>
      </w:r>
      <w:r w:rsidR="00D13578" w:rsidRPr="00A00B6B">
        <w:rPr>
          <w:rFonts w:ascii="Arial" w:hAnsi="Arial"/>
          <w:sz w:val="24"/>
        </w:rPr>
        <w:t xml:space="preserve"> </w:t>
      </w:r>
      <w:r w:rsidRPr="00A00B6B">
        <w:rPr>
          <w:rFonts w:ascii="Arial" w:hAnsi="Arial"/>
          <w:sz w:val="24"/>
        </w:rPr>
        <w:t>Se il sole, le costellazioni, ogni altro astro è luce, lo è perché è luce creata dalla sapienza. La sapienza è la madre della loro luce.</w:t>
      </w:r>
      <w:r w:rsidR="00D13578" w:rsidRPr="00A00B6B">
        <w:rPr>
          <w:rFonts w:ascii="Arial" w:hAnsi="Arial"/>
          <w:sz w:val="24"/>
        </w:rPr>
        <w:t xml:space="preserve"> </w:t>
      </w:r>
      <w:r w:rsidRPr="00A00B6B">
        <w:rPr>
          <w:rFonts w:ascii="Arial" w:hAnsi="Arial"/>
          <w:sz w:val="24"/>
        </w:rPr>
        <w:t>Per questo essa è senza paragone alcuno. Mai vi potrà essere paragone tra ciò che è increato e ciò che è creato, tra ciò che è eterno e ciò che passa.</w:t>
      </w:r>
    </w:p>
    <w:p w14:paraId="2F99A01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30</w:t>
      </w:r>
      <w:r w:rsidRPr="00A00B6B">
        <w:rPr>
          <w:rFonts w:ascii="Arial" w:hAnsi="Arial"/>
          <w:b/>
          <w:sz w:val="24"/>
        </w:rPr>
        <w:t>a questa, infatti, succede la notte, ma la malvagità non prevale sulla sapienza.</w:t>
      </w:r>
    </w:p>
    <w:p w14:paraId="1A97F0AA" w14:textId="076A7D14" w:rsidR="00FE6B0B" w:rsidRPr="00A00B6B" w:rsidRDefault="00FE6B0B" w:rsidP="00FE6B0B">
      <w:pPr>
        <w:spacing w:after="120"/>
        <w:jc w:val="both"/>
        <w:rPr>
          <w:rFonts w:ascii="Arial" w:hAnsi="Arial"/>
          <w:sz w:val="24"/>
        </w:rPr>
      </w:pPr>
      <w:r w:rsidRPr="00A00B6B">
        <w:rPr>
          <w:rFonts w:ascii="Arial" w:hAnsi="Arial"/>
          <w:sz w:val="24"/>
        </w:rPr>
        <w:t>Ad ogni luce succede la notte. La notte mai prevarrà sulla sapienza. La malvagità degli uomini e dei diavoli mai vincerà sulla sapienza.</w:t>
      </w:r>
      <w:r w:rsidR="00D13578" w:rsidRPr="00A00B6B">
        <w:rPr>
          <w:rFonts w:ascii="Arial" w:hAnsi="Arial"/>
          <w:sz w:val="24"/>
        </w:rPr>
        <w:t xml:space="preserve"> </w:t>
      </w:r>
      <w:r w:rsidRPr="00A00B6B">
        <w:rPr>
          <w:rFonts w:ascii="Arial" w:hAnsi="Arial"/>
          <w:sz w:val="24"/>
        </w:rPr>
        <w:t>La sapienza rimane eternamente nella luce. Essa mai diventerà tenebra. Questa è la sua eterna verità. Eterna luce, eterna verità, eterno riflesso.</w:t>
      </w:r>
      <w:r w:rsidR="00D13578" w:rsidRPr="00A00B6B">
        <w:rPr>
          <w:rFonts w:ascii="Arial" w:hAnsi="Arial"/>
          <w:sz w:val="24"/>
        </w:rPr>
        <w:t xml:space="preserve"> </w:t>
      </w:r>
      <w:r w:rsidRPr="00A00B6B">
        <w:rPr>
          <w:rFonts w:ascii="Arial" w:hAnsi="Arial"/>
          <w:sz w:val="24"/>
        </w:rPr>
        <w:t>La sapienza è Dio luce, è Dio verità, è Dio amore, è Dio santità, è Dio carità, è Dio misericordia, è Dio pietà che crea ricolmando di se stesso ogni cosa.</w:t>
      </w:r>
      <w:r w:rsidR="00D13578" w:rsidRPr="00A00B6B">
        <w:rPr>
          <w:rFonts w:ascii="Arial" w:hAnsi="Arial"/>
          <w:sz w:val="24"/>
        </w:rPr>
        <w:t xml:space="preserve"> </w:t>
      </w:r>
      <w:r w:rsidRPr="00A00B6B">
        <w:rPr>
          <w:rFonts w:ascii="Arial" w:hAnsi="Arial"/>
          <w:sz w:val="24"/>
        </w:rPr>
        <w:t>La sapienza, dono di Dio, dono di Dio stesso, ci è data perché noi vediamo Lui in ogni cosa e in ogni cosa amiamo Lui, servendo Lui.</w:t>
      </w:r>
      <w:r w:rsidR="00D13578" w:rsidRPr="00A00B6B">
        <w:rPr>
          <w:rFonts w:ascii="Arial" w:hAnsi="Arial"/>
          <w:sz w:val="24"/>
        </w:rPr>
        <w:t xml:space="preserve"> </w:t>
      </w:r>
      <w:r w:rsidRPr="00A00B6B">
        <w:rPr>
          <w:rFonts w:ascii="Arial" w:hAnsi="Arial"/>
          <w:sz w:val="24"/>
        </w:rPr>
        <w:t>Gesù, Sapienza eterna fattasi sapienza incarnata, ha visto Dio in ogni uomo, ha servito Dio in ogni uomo. Ha visto Dio anche sulla croce.</w:t>
      </w:r>
      <w:r w:rsidR="00D13578" w:rsidRPr="00A00B6B">
        <w:rPr>
          <w:rFonts w:ascii="Arial" w:hAnsi="Arial"/>
          <w:sz w:val="24"/>
        </w:rPr>
        <w:t xml:space="preserve"> </w:t>
      </w:r>
      <w:r w:rsidRPr="00A00B6B">
        <w:rPr>
          <w:rFonts w:ascii="Arial" w:hAnsi="Arial"/>
          <w:sz w:val="24"/>
        </w:rPr>
        <w:t>Ha servito Dio sulla croce dalla croce. È questo il fine per cui la sapienza ci viene donata: per vedere Dio, servire Dio, amare Dio, in ogni cosa.</w:t>
      </w:r>
      <w:r w:rsidR="00D13578" w:rsidRPr="00A00B6B">
        <w:rPr>
          <w:rFonts w:ascii="Arial" w:hAnsi="Arial"/>
          <w:sz w:val="24"/>
        </w:rPr>
        <w:t xml:space="preserve"> </w:t>
      </w:r>
      <w:r w:rsidRPr="00A00B6B">
        <w:rPr>
          <w:rFonts w:ascii="Arial" w:hAnsi="Arial"/>
          <w:sz w:val="24"/>
        </w:rPr>
        <w:t>La sapienza ci fa uscire dalla contemplazione di noi stessi e apre su Dio, perché solo Lui venga conosciuto, servito, amato in tutta la sua creazione.</w:t>
      </w:r>
    </w:p>
    <w:p w14:paraId="7905AFFE" w14:textId="77777777" w:rsidR="00D13578" w:rsidRPr="00A00B6B" w:rsidRDefault="00D13578" w:rsidP="00FE6B0B">
      <w:pPr>
        <w:spacing w:after="120"/>
        <w:jc w:val="both"/>
        <w:rPr>
          <w:rFonts w:ascii="Arial" w:hAnsi="Arial"/>
          <w:sz w:val="24"/>
        </w:rPr>
      </w:pPr>
    </w:p>
    <w:p w14:paraId="5950B584" w14:textId="1030A024" w:rsidR="00D13578" w:rsidRPr="00A00B6B" w:rsidRDefault="00D13578" w:rsidP="00FE6B0B">
      <w:pPr>
        <w:spacing w:after="120"/>
        <w:jc w:val="both"/>
        <w:rPr>
          <w:rFonts w:ascii="Arial" w:hAnsi="Arial"/>
          <w:sz w:val="24"/>
        </w:rPr>
      </w:pPr>
      <w:r w:rsidRPr="00A00B6B">
        <w:rPr>
          <w:rFonts w:ascii="Arial" w:hAnsi="Arial"/>
          <w:sz w:val="24"/>
        </w:rPr>
        <w:t>SAPIENZA VIII</w:t>
      </w:r>
    </w:p>
    <w:p w14:paraId="2DD85C8A" w14:textId="2D3AEB7B"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La sapienza si estende vigorosa da un’estremità all’altra e governa a meraviglia l’universo.</w:t>
      </w:r>
    </w:p>
    <w:p w14:paraId="6062F458" w14:textId="6DB3E21B"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È lei che ho amato e corteggiato fin dalla mia giovinezza,</w:t>
      </w:r>
    </w:p>
    <w:p w14:paraId="4F44C87B" w14:textId="28F6124E" w:rsidR="00D13578" w:rsidRPr="00A00B6B" w:rsidRDefault="00D13578" w:rsidP="00D13578">
      <w:pPr>
        <w:spacing w:after="120"/>
        <w:ind w:left="567" w:right="567"/>
        <w:jc w:val="both"/>
        <w:rPr>
          <w:rFonts w:ascii="Arial" w:hAnsi="Arial"/>
          <w:i/>
          <w:iCs/>
          <w:sz w:val="24"/>
        </w:rPr>
      </w:pPr>
      <w:r w:rsidRPr="00A00B6B">
        <w:rPr>
          <w:rFonts w:ascii="Arial" w:hAnsi="Arial"/>
          <w:i/>
          <w:iCs/>
          <w:sz w:val="24"/>
        </w:rPr>
        <w:lastRenderedPageBreak/>
        <w:t>ho bramato di farla mia sposa,</w:t>
      </w:r>
    </w:p>
    <w:p w14:paraId="1CCC01D5" w14:textId="032914C7"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mi sono innamorato della sua bellezza.</w:t>
      </w:r>
    </w:p>
    <w:p w14:paraId="596F187A" w14:textId="05C0EC56"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 xml:space="preserve">Ella manifesta la sua nobile origine vivendo </w:t>
      </w:r>
    </w:p>
    <w:p w14:paraId="160AE0D5" w14:textId="5537611A"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in comunione con Dio,</w:t>
      </w:r>
    </w:p>
    <w:p w14:paraId="3A5FFD0F" w14:textId="489515AF"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poiché il Signore dell’universo l’ha amata;</w:t>
      </w:r>
    </w:p>
    <w:p w14:paraId="0F7BEC56" w14:textId="7FC5C01F"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infatti è iniziata alla scienza di Dio</w:t>
      </w:r>
    </w:p>
    <w:p w14:paraId="20266873" w14:textId="606865C3"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 discerne le sue opere.</w:t>
      </w:r>
    </w:p>
    <w:p w14:paraId="7C81C902" w14:textId="5A9A99BD"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Se la ricchezza è un bene desiderabile in vita,</w:t>
      </w:r>
    </w:p>
    <w:p w14:paraId="1A094BA3" w14:textId="7808D99F"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che cosa c’è di più ricco della sapienza, che opera tutto?</w:t>
      </w:r>
    </w:p>
    <w:p w14:paraId="71A77412" w14:textId="1EA12B2B"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Se è la prudenza ad agire,</w:t>
      </w:r>
    </w:p>
    <w:p w14:paraId="401CB7CC" w14:textId="2801E465"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chi più di lei è artefice di quanto esiste?</w:t>
      </w:r>
    </w:p>
    <w:p w14:paraId="28C3DE42" w14:textId="01314062"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 xml:space="preserve">Se uno ama la giustizia, </w:t>
      </w:r>
    </w:p>
    <w:p w14:paraId="7D3258F3" w14:textId="597F9F7B"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le virtù sono il frutto delle sue fatiche.</w:t>
      </w:r>
    </w:p>
    <w:p w14:paraId="0F8B4D5A" w14:textId="10160E26"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Ella infatti insegna la temperanza e la prudenza,</w:t>
      </w:r>
    </w:p>
    <w:p w14:paraId="6E233EE6" w14:textId="39298C4A"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la giustizia e la fortezza,</w:t>
      </w:r>
    </w:p>
    <w:p w14:paraId="5930E927" w14:textId="09F7CD7A"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delle quali nulla è più utile agli uomini durante la vita.</w:t>
      </w:r>
    </w:p>
    <w:p w14:paraId="446D50B7" w14:textId="45500209"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Se uno desidera anche un’esperienza molteplice,</w:t>
      </w:r>
    </w:p>
    <w:p w14:paraId="30BE4443" w14:textId="296AE53F"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ella conosce le cose passate e intravede quelle future,</w:t>
      </w:r>
    </w:p>
    <w:p w14:paraId="0E4D98A2" w14:textId="04E9616E"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conosce le sottigliezze dei discorsi e le soluzioni degli enigmi,</w:t>
      </w:r>
    </w:p>
    <w:p w14:paraId="51E52D9B" w14:textId="084B6DA4"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comprende in anticipo segni e prodigi</w:t>
      </w:r>
    </w:p>
    <w:p w14:paraId="60137A55" w14:textId="50B9D44A"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 anche le vicende dei tempi e delle epoche.</w:t>
      </w:r>
    </w:p>
    <w:p w14:paraId="664905B7" w14:textId="4172DD08"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Ho dunque deciso di dividere con lei la mia vita,</w:t>
      </w:r>
    </w:p>
    <w:p w14:paraId="1A6D1A78" w14:textId="6E965C09"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certo che mi sarebbe stata consigliera di buone azioni</w:t>
      </w:r>
    </w:p>
    <w:p w14:paraId="669D3107" w14:textId="1955C733"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 conforto nelle preoccupazioni e nel dolore.</w:t>
      </w:r>
    </w:p>
    <w:p w14:paraId="376EC5AA" w14:textId="6E43A768"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Per lei avrò gloria tra le folle</w:t>
      </w:r>
    </w:p>
    <w:p w14:paraId="2FA1E8B8" w14:textId="347A2F60"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 anche se giovane, onore presso gli anziani.</w:t>
      </w:r>
    </w:p>
    <w:p w14:paraId="7169AC23" w14:textId="37FBC0DF"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Sarò trovato perspicace nel giudicare,</w:t>
      </w:r>
    </w:p>
    <w:p w14:paraId="7DFDBDFC" w14:textId="50230CCB"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sarò ammirato di fronte ai potenti.</w:t>
      </w:r>
    </w:p>
    <w:p w14:paraId="0A6E75BF" w14:textId="57EDD96D"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Se tacerò, resteranno in attesa,</w:t>
      </w:r>
    </w:p>
    <w:p w14:paraId="4AA7C3FA" w14:textId="5ABB07A8"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se parlerò, mi presteranno attenzione,</w:t>
      </w:r>
    </w:p>
    <w:p w14:paraId="21163260" w14:textId="5421A8CC"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 se mi dilungo nel parlare, si tapperanno la bocca.</w:t>
      </w:r>
    </w:p>
    <w:p w14:paraId="6B975D92" w14:textId="54D02B00"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Grazie a lei avrò l’immortalità</w:t>
      </w:r>
    </w:p>
    <w:p w14:paraId="28ED9BEF" w14:textId="510E8DAB"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 lascerò un ricordo eterno a quelli che verranno dopo di me.</w:t>
      </w:r>
    </w:p>
    <w:p w14:paraId="3E83D6E6" w14:textId="7BF1A82A"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Governerò popoli, e nazioni mi saranno soggette.</w:t>
      </w:r>
    </w:p>
    <w:p w14:paraId="62D7FC6F" w14:textId="1CAA100E" w:rsidR="00D13578" w:rsidRPr="00A00B6B" w:rsidRDefault="00D13578" w:rsidP="00D13578">
      <w:pPr>
        <w:spacing w:after="120"/>
        <w:ind w:left="567" w:right="567"/>
        <w:jc w:val="both"/>
        <w:rPr>
          <w:rFonts w:ascii="Arial" w:hAnsi="Arial"/>
          <w:i/>
          <w:iCs/>
          <w:sz w:val="24"/>
        </w:rPr>
      </w:pPr>
      <w:r w:rsidRPr="00A00B6B">
        <w:rPr>
          <w:rFonts w:ascii="Arial" w:hAnsi="Arial"/>
          <w:i/>
          <w:iCs/>
          <w:sz w:val="24"/>
        </w:rPr>
        <w:lastRenderedPageBreak/>
        <w:t>Sentendo parlare di me, crudeli tiranni si spaventeranno;</w:t>
      </w:r>
    </w:p>
    <w:p w14:paraId="12FC2816" w14:textId="4336AE05"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mi mostrerò buono con il popolo e coraggioso in guerra.</w:t>
      </w:r>
    </w:p>
    <w:p w14:paraId="6E9A8DD6" w14:textId="1BB3C9A9"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Ritornato a casa, riposerò vicino a lei,</w:t>
      </w:r>
    </w:p>
    <w:p w14:paraId="3A402D46" w14:textId="5B4C154F"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perché la sua compagnia non dà amarezza,</w:t>
      </w:r>
    </w:p>
    <w:p w14:paraId="4B15AAE0" w14:textId="10DA6B64"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né dolore il vivere con lei,</w:t>
      </w:r>
    </w:p>
    <w:p w14:paraId="1949220D" w14:textId="2656A030"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ma contentezza e gioia.</w:t>
      </w:r>
    </w:p>
    <w:p w14:paraId="25AC1BEC" w14:textId="0E61A4AB"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Riflettendo su queste cose dentro di me</w:t>
      </w:r>
    </w:p>
    <w:p w14:paraId="56B80659" w14:textId="52F6F47C"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 pensando in cuor mio</w:t>
      </w:r>
    </w:p>
    <w:p w14:paraId="6CD86776" w14:textId="670E1402"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che nella parentela con la sapienza c’è l’immortalità</w:t>
      </w:r>
    </w:p>
    <w:p w14:paraId="4505FF9F" w14:textId="3EC6A513"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 grande godimento vi è nella sua amicizia</w:t>
      </w:r>
    </w:p>
    <w:p w14:paraId="122C4404" w14:textId="65B7AD8E"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 nel lavoro delle sue mani sta una ricchezza inesauribile</w:t>
      </w:r>
    </w:p>
    <w:p w14:paraId="473A0B58" w14:textId="528A10C1"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 nell’assidua compagnia di lei c’è la prudenza</w:t>
      </w:r>
    </w:p>
    <w:p w14:paraId="18D20A29" w14:textId="15B192BC"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 fama nel conversare con lei,</w:t>
      </w:r>
    </w:p>
    <w:p w14:paraId="4CDC7C8B" w14:textId="5856E8DF"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andavo cercando il modo di prenderla con me.</w:t>
      </w:r>
    </w:p>
    <w:p w14:paraId="41A2BC6F" w14:textId="4520BA09"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Ero un ragazzo di nobile indole,</w:t>
      </w:r>
    </w:p>
    <w:p w14:paraId="1B23C34C" w14:textId="138DBAEC"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ebbi in sorte un’anima buona</w:t>
      </w:r>
    </w:p>
    <w:p w14:paraId="4607ED56" w14:textId="7F795991"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o piuttosto, essendo buono,</w:t>
      </w:r>
    </w:p>
    <w:p w14:paraId="3928D4F5" w14:textId="6D6E145F"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ero entrato in un corpo senza macchia.</w:t>
      </w:r>
    </w:p>
    <w:p w14:paraId="6E7E973D" w14:textId="4C5A68EC"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Sapendo che non avrei ottenuto la sapienza in altro modo,</w:t>
      </w:r>
    </w:p>
    <w:p w14:paraId="097CF001" w14:textId="4378009F"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se Dio non me l’avesse concessa</w:t>
      </w:r>
    </w:p>
    <w:p w14:paraId="19101F1F" w14:textId="6DBCBA43"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 ed è già segno di saggezza sapere da chi viene tale dono –,</w:t>
      </w:r>
    </w:p>
    <w:p w14:paraId="1A86AA0D" w14:textId="7C4288C2"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mi rivolsi al Signore e lo pregai,</w:t>
      </w:r>
    </w:p>
    <w:p w14:paraId="1E4FFD37" w14:textId="1F857463" w:rsidR="00D13578" w:rsidRPr="00A00B6B" w:rsidRDefault="00D13578" w:rsidP="00D13578">
      <w:pPr>
        <w:spacing w:after="120"/>
        <w:ind w:left="567" w:right="567"/>
        <w:jc w:val="both"/>
        <w:rPr>
          <w:rFonts w:ascii="Arial" w:hAnsi="Arial"/>
          <w:i/>
          <w:iCs/>
          <w:sz w:val="24"/>
        </w:rPr>
      </w:pPr>
      <w:r w:rsidRPr="00A00B6B">
        <w:rPr>
          <w:rFonts w:ascii="Arial" w:hAnsi="Arial"/>
          <w:i/>
          <w:iCs/>
          <w:sz w:val="24"/>
        </w:rPr>
        <w:t>dicendo con tutto il mio cuore:</w:t>
      </w:r>
    </w:p>
    <w:p w14:paraId="0E4874D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La sapienza si estende vigorosa da un’estremità all’altra e governa a meraviglia l’universo.</w:t>
      </w:r>
    </w:p>
    <w:p w14:paraId="58B6D8E7" w14:textId="6CEA4E27" w:rsidR="00FE6B0B" w:rsidRPr="00A00B6B" w:rsidRDefault="00FE6B0B" w:rsidP="00FE6B0B">
      <w:pPr>
        <w:spacing w:after="120"/>
        <w:jc w:val="both"/>
        <w:rPr>
          <w:rFonts w:ascii="Arial" w:hAnsi="Arial"/>
          <w:sz w:val="24"/>
        </w:rPr>
      </w:pPr>
      <w:r w:rsidRPr="00A00B6B">
        <w:rPr>
          <w:rFonts w:ascii="Arial" w:hAnsi="Arial"/>
          <w:sz w:val="24"/>
        </w:rPr>
        <w:t>Dio non ha creato una cosa sola con la sapienza. Ha creato ogni cosa. Essa è in ogni cosa. Nulla di ciò che esiste è senza sapienza.</w:t>
      </w:r>
      <w:r w:rsidR="00D13578" w:rsidRPr="00A00B6B">
        <w:rPr>
          <w:rFonts w:ascii="Arial" w:hAnsi="Arial"/>
          <w:sz w:val="24"/>
        </w:rPr>
        <w:t xml:space="preserve"> </w:t>
      </w:r>
      <w:r w:rsidRPr="00A00B6B">
        <w:rPr>
          <w:rFonts w:ascii="Arial" w:hAnsi="Arial"/>
          <w:sz w:val="24"/>
        </w:rPr>
        <w:t>Ecco perché è detto che essa si estende vigorosa da un’estremità all’altra e governa a meraviglia l’universo.</w:t>
      </w:r>
      <w:r w:rsidR="00D13578" w:rsidRPr="00A00B6B">
        <w:rPr>
          <w:rFonts w:ascii="Arial" w:hAnsi="Arial"/>
          <w:sz w:val="24"/>
        </w:rPr>
        <w:t xml:space="preserve"> </w:t>
      </w:r>
      <w:r w:rsidRPr="00A00B6B">
        <w:rPr>
          <w:rFonts w:ascii="Arial" w:hAnsi="Arial"/>
          <w:sz w:val="24"/>
        </w:rPr>
        <w:t>Per convincersi di questa verità, è sufficiente leggere quanto il Signore dice a Giobbe, quando lo rinvia a scoprire la sapienza che vi è nella sua creazione.</w:t>
      </w:r>
      <w:r w:rsidR="00D13578" w:rsidRPr="00A00B6B">
        <w:rPr>
          <w:rFonts w:ascii="Arial" w:hAnsi="Arial"/>
          <w:sz w:val="24"/>
        </w:rPr>
        <w:t xml:space="preserve"> </w:t>
      </w:r>
      <w:r w:rsidRPr="00A00B6B">
        <w:rPr>
          <w:rFonts w:ascii="Arial" w:hAnsi="Arial"/>
          <w:sz w:val="24"/>
        </w:rPr>
        <w:t>Quanto è contenuto in questo Libro è un vero inno alla sapienza del Signore. Dio in ogni cosa esistente ha messo un raggio della sua luce.</w:t>
      </w:r>
    </w:p>
    <w:p w14:paraId="79AC0B07"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Il Signore prese a dire a Giobbe in mezzo all’uragano:</w:t>
      </w:r>
    </w:p>
    <w:p w14:paraId="58300813"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«Chi è mai costui che oscura il mio piano con discorsi da ignorante? Cingiti i fianchi come un prode: io t’interrogherò e tu mi istruirai!</w:t>
      </w:r>
    </w:p>
    <w:p w14:paraId="45B2968C"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lastRenderedPageBreak/>
        <w:t>Quando ponevo le fondamenta della terra, tu dov’eri? Dimmelo, se sei tanto intelligente!</w:t>
      </w:r>
    </w:p>
    <w:p w14:paraId="6F4643EF"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Chi ha fissato le sue dimensioni, se lo sai, o chi ha teso su di essa la corda per misurare?</w:t>
      </w:r>
    </w:p>
    <w:p w14:paraId="75A9282C"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Dove sono fissate le sue basi o chi ha posto la sua pietra angolare, mentre gioivano in coro le stelle del mattino e acclamavano tutti i figli di Dio?</w:t>
      </w:r>
    </w:p>
    <w:p w14:paraId="75772607"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76FAD918"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106765FB"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Sei mai giunto alle sorgenti del mare e nel fondo dell’abisso hai tu passeggiato?</w:t>
      </w:r>
    </w:p>
    <w:p w14:paraId="69C01630"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Ti sono state svelate le porte della morte e hai visto le porte dell’ombra tenebrosa?</w:t>
      </w:r>
    </w:p>
    <w:p w14:paraId="09201EA2"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Hai tu considerato quanto si estende la terra? Dillo, se sai tutto questo!</w:t>
      </w:r>
    </w:p>
    <w:p w14:paraId="3043F59C"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Qual è la strada dove abita la luce e dove dimorano le tenebre, perché tu le possa ricondurre dentro i loro confini e sappia insegnare loro la via di casa?</w:t>
      </w:r>
    </w:p>
    <w:p w14:paraId="3A322376"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Certo, tu lo sai, perché allora eri già nato e il numero dei tuoi giorni è assai grande!</w:t>
      </w:r>
    </w:p>
    <w:p w14:paraId="30872BC7"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Sei mai giunto fino ai depositi della neve, hai mai visto i serbatoi della grandine, che io riserbo per l’ora della sciagura, per il giorno della guerra e della battaglia?</w:t>
      </w:r>
    </w:p>
    <w:p w14:paraId="4CA736D3"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Per quali vie si diffonde la luce, da dove il vento d’oriente invade la terra?</w:t>
      </w:r>
    </w:p>
    <w:p w14:paraId="45EF2C12"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Chi ha scavato canali agli acquazzoni e una via al lampo tonante, per far piovere anche sopra una terra spopolata, su un deserto dove non abita nessuno, per dissetare regioni desolate e squallide e far sbocciare germogli verdeggianti?</w:t>
      </w:r>
    </w:p>
    <w:p w14:paraId="037A8C34"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Ha forse un padre la pioggia? O chi fa nascere le gocce della rugiada?</w:t>
      </w:r>
    </w:p>
    <w:p w14:paraId="0F615C51"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Dal qual grembo esce il ghiaccio e la brina del cielo chi la genera, quando come pietra le acque si induriscono e la faccia dell’abisso si raggela?</w:t>
      </w:r>
    </w:p>
    <w:p w14:paraId="251F5676"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Puoi tu annodare i legami delle Plèiadi o sciogliere i vincoli di Orione?</w:t>
      </w:r>
    </w:p>
    <w:p w14:paraId="3E44A7D6"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lastRenderedPageBreak/>
        <w:t>Puoi tu far spuntare a suo tempo le costellazioni o guidare l’Orsa insieme con i suoi figli?</w:t>
      </w:r>
    </w:p>
    <w:p w14:paraId="6AE794B5"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Conosci tu le leggi del cielo o ne applichi le norme sulla terra?</w:t>
      </w:r>
    </w:p>
    <w:p w14:paraId="5140C708"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Puoi tu alzare la voce fino alle nubi per farti inondare da una massa d’acqua?</w:t>
      </w:r>
    </w:p>
    <w:p w14:paraId="3D2071AC"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Scagli tu i fulmini ed essi partono dicendoti: “Eccoci!”?</w:t>
      </w:r>
    </w:p>
    <w:p w14:paraId="20B59F50"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Chi mai ha elargito all’ibis la sapienza o chi ha dato al gallo intelligenza?</w:t>
      </w:r>
    </w:p>
    <w:p w14:paraId="72AD9301"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Chi mai è in grado di contare con esattezza le nubi e chi può riversare gli otri del cielo, quando la polvere del suolo diventa fango e le zolle si attaccano insieme?</w:t>
      </w:r>
    </w:p>
    <w:p w14:paraId="07ED907E"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Sei forse tu che vai a caccia di preda per la leonessa e sazi la fame dei leoncelli, quando sono accovacciati nelle tane o stanno in agguato nei nascondigli?</w:t>
      </w:r>
    </w:p>
    <w:p w14:paraId="3FCCE074"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Chi prepara al corvo il suo pasto, quando i suoi piccoli gridano verso Dio e vagano qua e là per mancanza di cibo? (Gb 38,1-41). </w:t>
      </w:r>
    </w:p>
    <w:p w14:paraId="31CBA233"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6C1A531E"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48F3A8DF"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46A26055"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5E56773E"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w:t>
      </w:r>
      <w:r w:rsidRPr="00A00B6B">
        <w:rPr>
          <w:rFonts w:ascii="Arial" w:hAnsi="Arial"/>
          <w:i/>
          <w:iCs/>
          <w:sz w:val="24"/>
          <w:szCs w:val="24"/>
        </w:rPr>
        <w:lastRenderedPageBreak/>
        <w:t xml:space="preserve">tiene. Al primo suono nitrisce: “Ah!” e da lontano fiuta la battaglia, gli urli dei capi e il grido di guerra. </w:t>
      </w:r>
    </w:p>
    <w:p w14:paraId="3629619C"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È forse per il tuo ingegno che spicca il volo lo sparviero e distende le ali verso il meridione? </w:t>
      </w:r>
    </w:p>
    <w:p w14:paraId="6C928093" w14:textId="501F4F49"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O al tuo comando l’aquila s’innalza e costruisce il suo nido sulle alture? Vive e passa la notte fra le rocce, sugli spuntoni delle rocce o sui picchi.</w:t>
      </w:r>
      <w:r w:rsidR="003B30AE" w:rsidRPr="00A00B6B">
        <w:rPr>
          <w:rFonts w:ascii="Arial" w:hAnsi="Arial"/>
          <w:i/>
          <w:iCs/>
          <w:sz w:val="24"/>
          <w:szCs w:val="24"/>
        </w:rPr>
        <w:t xml:space="preserve"> </w:t>
      </w:r>
      <w:r w:rsidRPr="00A00B6B">
        <w:rPr>
          <w:rFonts w:ascii="Arial" w:hAnsi="Arial"/>
          <w:i/>
          <w:iCs/>
          <w:sz w:val="24"/>
          <w:szCs w:val="24"/>
        </w:rPr>
        <w:t xml:space="preserve">Di lassù spia la preda e da lontano la scorgono i suoi occhi. I suoi piccoli succhiano il sangue e dove sono cadaveri, là essa si trova» (Gb 39,1-30). </w:t>
      </w:r>
    </w:p>
    <w:p w14:paraId="4B5B7E9D"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Il Signore prese a dire a Giobbe:</w:t>
      </w:r>
    </w:p>
    <w:p w14:paraId="10152694"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«Il censore vuole ancora contendere con l’Onnipotente? L’accusatore di Dio risponda!».</w:t>
      </w:r>
    </w:p>
    <w:p w14:paraId="1675B191"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Giobbe prese a dire al Signore: «Ecco, non conto niente: che cosa ti posso rispondere? Mi metto la mano sulla bocca. Ho parlato una volta, ma non replicherò, due volte ho parlato, ma non continuerò».</w:t>
      </w:r>
    </w:p>
    <w:p w14:paraId="3C29CB30"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Il Signore prese a dire a Giobbe in mezzo all’uragano:</w:t>
      </w:r>
    </w:p>
    <w:p w14:paraId="2A64BD2A"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«Cingiti i fianchi come un prode: io t’interrogherò e tu mi istruirai!</w:t>
      </w:r>
    </w:p>
    <w:p w14:paraId="75B9CE18"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Oseresti tu cancellare il mio giudizio, dare a me il torto per avere tu la ragione?</w:t>
      </w:r>
    </w:p>
    <w:p w14:paraId="742466C0"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Hai tu un braccio come quello di Dio e puoi tuonare con voce pari alla sua?</w:t>
      </w:r>
    </w:p>
    <w:p w14:paraId="3386D3A7"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Su, órnati pure di maestà e di grandezza, rivèstiti di splendore e di gloria!</w:t>
      </w:r>
    </w:p>
    <w:p w14:paraId="567289E7"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Effondi pure i furori della tua collera, guarda ogni superbo e abbattilo, guarda ogni superbo e umilialo, schiaccia i malvagi ovunque si trovino; sprofondali nella polvere tutti insieme e rinchiudi i loro volti nel buio! </w:t>
      </w:r>
    </w:p>
    <w:p w14:paraId="032153C4"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Allora anch’io ti loderò, perché hai trionfato con la tua destra.</w:t>
      </w:r>
    </w:p>
    <w:p w14:paraId="30972872"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31F777A2"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Puoi tu pescare il Leviatàn con l’amo e tenere ferma la sua lingua con una corda, ficcargli un giunco nelle narici e forargli la mascella con un gancio? Ti rivolgerà forse molte suppliche o ti dirà dolci parole? </w:t>
      </w:r>
      <w:r w:rsidRPr="00A00B6B">
        <w:rPr>
          <w:rFonts w:ascii="Arial" w:hAnsi="Arial"/>
          <w:i/>
          <w:iCs/>
          <w:sz w:val="24"/>
          <w:szCs w:val="24"/>
        </w:rPr>
        <w:lastRenderedPageBreak/>
        <w:t xml:space="preserve">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7DB540A3"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2D7DB5A9"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4AAEE564"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Il suo fiato incendia carboni e dalla bocca gli escono fiamme. Nel suo collo risiede la forza e innanzi a lui corre il terrore. Compatta è la massa della sua carne, ben salda su di lui e non si muove. Il suo cuore è duro come pietra, duro come la macina inferiore.</w:t>
      </w:r>
    </w:p>
    <w:p w14:paraId="32A314BB"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355F16E3"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1BFDCAD9"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Giobbe prese a dire al Signore:</w:t>
      </w:r>
    </w:p>
    <w:p w14:paraId="725BAC23" w14:textId="77777777" w:rsidR="00FE6B0B" w:rsidRPr="00A00B6B" w:rsidRDefault="00FE6B0B" w:rsidP="00D13578">
      <w:pPr>
        <w:spacing w:after="120"/>
        <w:ind w:left="567" w:right="567"/>
        <w:jc w:val="both"/>
        <w:rPr>
          <w:rFonts w:ascii="Arial" w:hAnsi="Arial"/>
          <w:i/>
          <w:iCs/>
          <w:sz w:val="24"/>
          <w:szCs w:val="24"/>
        </w:rPr>
      </w:pPr>
      <w:r w:rsidRPr="00A00B6B">
        <w:rPr>
          <w:rFonts w:ascii="Arial" w:hAnsi="Arial"/>
          <w:i/>
          <w:iCs/>
          <w:sz w:val="24"/>
          <w:szCs w:val="24"/>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721479E0" w14:textId="3DAD6F38" w:rsidR="00FE6B0B" w:rsidRPr="00A00B6B" w:rsidRDefault="00FE6B0B" w:rsidP="00FE6B0B">
      <w:pPr>
        <w:spacing w:after="120"/>
        <w:jc w:val="both"/>
        <w:rPr>
          <w:rFonts w:ascii="Arial" w:hAnsi="Arial"/>
          <w:sz w:val="24"/>
        </w:rPr>
      </w:pPr>
      <w:r w:rsidRPr="00A00B6B">
        <w:rPr>
          <w:rFonts w:ascii="Arial" w:hAnsi="Arial"/>
          <w:sz w:val="24"/>
        </w:rPr>
        <w:t>Tutta la creazione è un riflesso della sapienza di Dio. Ogni cosa sa come vivere. Solo l’uomo ha rotto il legame con la sapienza.</w:t>
      </w:r>
      <w:r w:rsidR="00FC4DFE" w:rsidRPr="00A00B6B">
        <w:rPr>
          <w:rFonts w:ascii="Arial" w:hAnsi="Arial"/>
          <w:sz w:val="24"/>
        </w:rPr>
        <w:t xml:space="preserve"> </w:t>
      </w:r>
      <w:r w:rsidRPr="00A00B6B">
        <w:rPr>
          <w:rFonts w:ascii="Arial" w:hAnsi="Arial"/>
          <w:sz w:val="24"/>
        </w:rPr>
        <w:t xml:space="preserve">Lui ha voluto farsi, costruirsi senza </w:t>
      </w:r>
      <w:r w:rsidRPr="00A00B6B">
        <w:rPr>
          <w:rFonts w:ascii="Arial" w:hAnsi="Arial"/>
          <w:sz w:val="24"/>
        </w:rPr>
        <w:lastRenderedPageBreak/>
        <w:t>sapienza, ed è divenuto stolto. Dio però viene per invitarlo ogni giorno a ritornare alle sue vere origini.</w:t>
      </w:r>
    </w:p>
    <w:p w14:paraId="16948768" w14:textId="77777777" w:rsidR="00FE6B0B" w:rsidRPr="00A00B6B" w:rsidRDefault="00FE6B0B" w:rsidP="00FE6B0B">
      <w:pPr>
        <w:spacing w:after="120"/>
        <w:jc w:val="both"/>
        <w:rPr>
          <w:rFonts w:ascii="Arial" w:hAnsi="Arial"/>
          <w:sz w:val="24"/>
        </w:rPr>
      </w:pPr>
    </w:p>
    <w:p w14:paraId="5B1B4C2A" w14:textId="77777777" w:rsidR="00FE6B0B" w:rsidRPr="00A00B6B" w:rsidRDefault="00FE6B0B" w:rsidP="00FE72E4">
      <w:pPr>
        <w:pStyle w:val="Corpotesto"/>
      </w:pPr>
      <w:bookmarkStart w:id="98" w:name="_Toc62159827"/>
      <w:r w:rsidRPr="00A00B6B">
        <w:t>La sapienza sposa ideale per Salomone</w:t>
      </w:r>
      <w:bookmarkEnd w:id="98"/>
    </w:p>
    <w:p w14:paraId="2D07C28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È lei che ho amato e corteggiato fin dalla mia giovinezza, ho bramato di farla mia sposa, mi sono innamorato della sua bellezza.</w:t>
      </w:r>
    </w:p>
    <w:p w14:paraId="4A918120" w14:textId="74CD9F9F" w:rsidR="00FE6B0B" w:rsidRPr="00A00B6B" w:rsidRDefault="00FE6B0B" w:rsidP="00FE6B0B">
      <w:pPr>
        <w:spacing w:after="120"/>
        <w:jc w:val="both"/>
        <w:rPr>
          <w:rFonts w:ascii="Arial" w:hAnsi="Arial"/>
          <w:sz w:val="24"/>
        </w:rPr>
      </w:pPr>
      <w:r w:rsidRPr="00A00B6B">
        <w:rPr>
          <w:rFonts w:ascii="Arial" w:hAnsi="Arial"/>
          <w:sz w:val="24"/>
        </w:rPr>
        <w:t>Ora Salomone ci rivela il suo amore per la sapienza. È la sapienza che lui ha amato e corteggiato fin dalla sua giovinezza.</w:t>
      </w:r>
      <w:r w:rsidR="00FC4DFE" w:rsidRPr="00A00B6B">
        <w:rPr>
          <w:rFonts w:ascii="Arial" w:hAnsi="Arial"/>
          <w:sz w:val="24"/>
        </w:rPr>
        <w:t xml:space="preserve"> </w:t>
      </w:r>
      <w:r w:rsidRPr="00A00B6B">
        <w:rPr>
          <w:rFonts w:ascii="Arial" w:hAnsi="Arial"/>
          <w:sz w:val="24"/>
        </w:rPr>
        <w:t>Fin dalla sua giovinezza lui ha vissuto con un solo desiderio. Ha bramato di farla sua sposa. Si è innamorato della sua bellezza.</w:t>
      </w:r>
      <w:r w:rsidR="00FC4DFE" w:rsidRPr="00A00B6B">
        <w:rPr>
          <w:rFonts w:ascii="Arial" w:hAnsi="Arial"/>
          <w:sz w:val="24"/>
        </w:rPr>
        <w:t xml:space="preserve"> </w:t>
      </w:r>
      <w:r w:rsidRPr="00A00B6B">
        <w:rPr>
          <w:rFonts w:ascii="Arial" w:hAnsi="Arial"/>
          <w:sz w:val="24"/>
        </w:rPr>
        <w:t xml:space="preserve">Sposare la sapienza vuol dire divenire con essa una cosa sola, una </w:t>
      </w:r>
      <w:r w:rsidRPr="00A00B6B">
        <w:rPr>
          <w:rFonts w:ascii="Arial" w:hAnsi="Arial"/>
          <w:i/>
          <w:sz w:val="24"/>
        </w:rPr>
        <w:t>“sola “carne”</w:t>
      </w:r>
      <w:r w:rsidRPr="00A00B6B">
        <w:rPr>
          <w:rFonts w:ascii="Arial" w:hAnsi="Arial"/>
          <w:sz w:val="24"/>
        </w:rPr>
        <w:t>, una sola vita, un solo essere, una unità inseparabile.</w:t>
      </w:r>
      <w:r w:rsidR="003B30AE" w:rsidRPr="00A00B6B">
        <w:rPr>
          <w:rFonts w:ascii="Arial" w:hAnsi="Arial"/>
          <w:sz w:val="24"/>
        </w:rPr>
        <w:t xml:space="preserve"> </w:t>
      </w:r>
      <w:r w:rsidRPr="00A00B6B">
        <w:rPr>
          <w:rFonts w:ascii="Arial" w:hAnsi="Arial"/>
          <w:sz w:val="24"/>
        </w:rPr>
        <w:t>Nell’Incarnazione di Cristo Gesù, è il Verbo Eterno, la Sapienza Eterna che sposa l’umanità, che vuole essere con essa una sola vita.</w:t>
      </w:r>
      <w:r w:rsidR="00FC4DFE" w:rsidRPr="00A00B6B">
        <w:rPr>
          <w:rFonts w:ascii="Arial" w:hAnsi="Arial"/>
          <w:sz w:val="24"/>
        </w:rPr>
        <w:t xml:space="preserve"> </w:t>
      </w:r>
      <w:r w:rsidRPr="00A00B6B">
        <w:rPr>
          <w:rFonts w:ascii="Arial" w:hAnsi="Arial"/>
          <w:sz w:val="24"/>
        </w:rPr>
        <w:t xml:space="preserve">Nella visione profetica di Osea è Dio che vuole sposare il suo popolo. E Dio è la sapienza divina. È però uno sposalizio di prostituzione. </w:t>
      </w:r>
    </w:p>
    <w:p w14:paraId="4B137FC4"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Parola del Signore rivolta a Osea, figlio di Beerì, al tempo di Ozia, di Iotam, di Acaz, di Ezechia, re di Giuda, e al tempo di Geroboamo, figlio di Ioas, re d’Israele.</w:t>
      </w:r>
    </w:p>
    <w:p w14:paraId="4619658F"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Quando il Signore cominciò a parlare a Osea, gli disse: «Va’, prenditi in moglie una prostituta, genera figli di prostituzione, poiché il paese non fa che prostituirsi allontanandosi dal Signore».</w:t>
      </w:r>
    </w:p>
    <w:p w14:paraId="5759F33E" w14:textId="4A517254"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Egli andò a prendere Gomer, figlia di Diblàim: ella concepì e gli partorì un figlio. </w:t>
      </w:r>
      <w:r w:rsidR="00543454" w:rsidRPr="00A00B6B">
        <w:rPr>
          <w:rFonts w:ascii="Arial" w:hAnsi="Arial"/>
          <w:i/>
          <w:iCs/>
          <w:sz w:val="24"/>
          <w:szCs w:val="24"/>
        </w:rPr>
        <w:t>E</w:t>
      </w:r>
      <w:r w:rsidRPr="00A00B6B">
        <w:rPr>
          <w:rFonts w:ascii="Arial" w:hAnsi="Arial"/>
          <w:i/>
          <w:iCs/>
          <w:sz w:val="24"/>
          <w:szCs w:val="24"/>
        </w:rPr>
        <w:t xml:space="preserve"> il Signore disse a Osea: «Chiamalo Izreèl, perché tra poco punirò la casa di Ieu per il sangue sparso a Izreèl e porrò fine al regno della casa d’Israele. In quel giorno io spezzerò l’arco d’Israele nella valle di Izreèl».</w:t>
      </w:r>
    </w:p>
    <w:p w14:paraId="30D578A0"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08816992" w14:textId="42D289B5"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Quando ebbe svezzato Non-amata, Gomer concepì e partorì un figlio. </w:t>
      </w:r>
      <w:r w:rsidR="00543454" w:rsidRPr="00A00B6B">
        <w:rPr>
          <w:rFonts w:ascii="Arial" w:hAnsi="Arial"/>
          <w:i/>
          <w:iCs/>
          <w:sz w:val="24"/>
          <w:szCs w:val="24"/>
        </w:rPr>
        <w:t>E</w:t>
      </w:r>
      <w:r w:rsidRPr="00A00B6B">
        <w:rPr>
          <w:rFonts w:ascii="Arial" w:hAnsi="Arial"/>
          <w:i/>
          <w:iCs/>
          <w:sz w:val="24"/>
          <w:szCs w:val="24"/>
        </w:rPr>
        <w:t xml:space="preserve"> il Signore disse a Osea: «Chiamalo Non-popolo-mio, perché voi non siete popolo mio e io per voi non sono (Os 1,1-9). </w:t>
      </w:r>
    </w:p>
    <w:p w14:paraId="67BBB88A"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Il numero degli Israeliti sarà come la sabbia del mare, che non si può misurare né contare. E avverrà che invece di dire loro: “Voi non siete popolo mio”, si dirà loro: “Siete figli del Dio vivente”.</w:t>
      </w:r>
    </w:p>
    <w:p w14:paraId="27A3704F"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w:t>
      </w:r>
      <w:r w:rsidRPr="00A00B6B">
        <w:rPr>
          <w:rFonts w:ascii="Arial" w:hAnsi="Arial"/>
          <w:i/>
          <w:iCs/>
          <w:sz w:val="24"/>
          <w:szCs w:val="24"/>
        </w:rPr>
        <w:lastRenderedPageBreak/>
        <w:t>spoglierò tutta nuda e la renderò simile a quando nacque, e la ridurrò a un deserto, come una terra arida, e la farò morire di sete.</w:t>
      </w:r>
    </w:p>
    <w:p w14:paraId="441848F0"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72B2E88A"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548FEFAA"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Non capì che io le davo grano, vino nuovo e olio, e la coprivo d’argento e d’oro, che hanno usato per Baal. </w:t>
      </w:r>
    </w:p>
    <w:p w14:paraId="30EA3E93"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Perciò anch’io tornerò a riprendere il mio grano, a suo tempo, il mio vino nuovo nella sua stagione; porterò via la mia lana e il mio lino, che dovevano coprire le sue nudità. Scoprirò allora le sue vergogne agli occhi dei suoi amanti e nessuno la toglierà dalle mie mani.</w:t>
      </w:r>
    </w:p>
    <w:p w14:paraId="256F63DF"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D572D04"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5466C579"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E avverrà, in quel giorno – oracolo del Signore – mi chiamerai: “Marito mio”, e non mi chiamerai più: “Baal, mio padrone”. Le toglierò dalla bocca i nomi dei Baal e non saranno più chiamati per nome. </w:t>
      </w:r>
    </w:p>
    <w:p w14:paraId="05B296B1"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In quel tempo farò per loro un’alleanza con gli animali selvatici e gli uccelli del cielo e i rettili del suolo; arco e spada e guerra eliminerò dal paese, e li farò riposare tranquilli. </w:t>
      </w:r>
    </w:p>
    <w:p w14:paraId="2F4BAEB6"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Ti farò mia sposa per sempre, ti farò mia sposa nella giustizia e nel diritto, nell’amore e nella benevolenza, ti farò mia sposa nella fedeltà e tu conoscerai il Signore. </w:t>
      </w:r>
    </w:p>
    <w:p w14:paraId="057A4E9E" w14:textId="11F8E7A8"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E avverrà, in quel giorno – oracolo del Signore – io risponderò al cielo ed esso risponderà alla terra; la terra risponderà al grano, al vino nuovo e all’olio e questi risponderanno a Izreèl. Io li seminerò di nuovo per me nel paese e amerò Non-amata, e</w:t>
      </w:r>
      <w:r w:rsidR="003B30AE" w:rsidRPr="00A00B6B">
        <w:rPr>
          <w:rFonts w:ascii="Arial" w:hAnsi="Arial"/>
          <w:i/>
          <w:iCs/>
          <w:sz w:val="24"/>
          <w:szCs w:val="24"/>
        </w:rPr>
        <w:t xml:space="preserve"> </w:t>
      </w:r>
      <w:r w:rsidRPr="00A00B6B">
        <w:rPr>
          <w:rFonts w:ascii="Arial" w:hAnsi="Arial"/>
          <w:i/>
          <w:iCs/>
          <w:sz w:val="24"/>
          <w:szCs w:val="24"/>
        </w:rPr>
        <w:t>a Non-popolo-mio dirò: “Popolo mio”, ed egli mi dirà: “Dio mio”» (Os 2,1-25).</w:t>
      </w:r>
    </w:p>
    <w:p w14:paraId="4026B65A" w14:textId="77777777" w:rsidR="00FE6B0B" w:rsidRPr="00A00B6B" w:rsidRDefault="00FE6B0B" w:rsidP="00FE6B0B">
      <w:pPr>
        <w:spacing w:after="120"/>
        <w:jc w:val="both"/>
        <w:rPr>
          <w:rFonts w:ascii="Arial" w:hAnsi="Arial"/>
          <w:sz w:val="24"/>
        </w:rPr>
      </w:pPr>
      <w:r w:rsidRPr="00A00B6B">
        <w:rPr>
          <w:rFonts w:ascii="Arial" w:hAnsi="Arial"/>
          <w:sz w:val="24"/>
        </w:rPr>
        <w:t>Nella visione del profeta Ezechiele viene annunziata la stessa verità. Dio ha voluto sposare l’umanità, Israele, ma Israele è sposa infedele.</w:t>
      </w:r>
    </w:p>
    <w:p w14:paraId="282E61F4"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6709D84"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9579C8D"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11DD7FE"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0F3EE08"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w:t>
      </w:r>
      <w:r w:rsidRPr="00A00B6B">
        <w:rPr>
          <w:rFonts w:ascii="Arial" w:hAnsi="Arial"/>
          <w:i/>
          <w:iCs/>
          <w:sz w:val="24"/>
          <w:szCs w:val="24"/>
        </w:rPr>
        <w:lastRenderedPageBreak/>
        <w:t>irritarmi. A questo punto io ho steso la mano su di te. Ho ridotto il tuo cibo e ti ho abbandonato in potere delle tue nemiche, le figlie dei Filistei, che erano disgustate della tua condotta sfrontata.</w:t>
      </w:r>
    </w:p>
    <w:p w14:paraId="08FFA30B"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21E9351"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A067EB6"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63808B9"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w:t>
      </w:r>
      <w:r w:rsidRPr="00A00B6B">
        <w:rPr>
          <w:rFonts w:ascii="Arial" w:hAnsi="Arial"/>
          <w:i/>
          <w:iCs/>
          <w:sz w:val="24"/>
          <w:szCs w:val="24"/>
        </w:rPr>
        <w:lastRenderedPageBreak/>
        <w:t>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EB37DBF"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6EBC861" w14:textId="77777777" w:rsidR="00FE6B0B" w:rsidRPr="00A00B6B" w:rsidRDefault="00FE6B0B" w:rsidP="00FE6B0B">
      <w:pPr>
        <w:spacing w:after="120"/>
        <w:jc w:val="both"/>
        <w:rPr>
          <w:rFonts w:ascii="Arial" w:hAnsi="Arial"/>
          <w:sz w:val="24"/>
        </w:rPr>
      </w:pPr>
      <w:r w:rsidRPr="00A00B6B">
        <w:rPr>
          <w:rFonts w:ascii="Arial" w:hAnsi="Arial"/>
          <w:sz w:val="24"/>
        </w:rPr>
        <w:t>Gesù sposa la sua Chiesa e ogni giorno la rende fedele lavandola con il suo sangue. Questo non significa che la Chiesa gli è sempre fedele.</w:t>
      </w:r>
    </w:p>
    <w:p w14:paraId="6E72E95B"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96F4A22"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w:t>
      </w:r>
      <w:r w:rsidRPr="00A00B6B">
        <w:rPr>
          <w:rFonts w:ascii="Arial" w:hAnsi="Arial"/>
          <w:i/>
          <w:iCs/>
          <w:sz w:val="24"/>
          <w:szCs w:val="24"/>
        </w:rPr>
        <w:lastRenderedPageBreak/>
        <w:t xml:space="preserve">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1D64A9F" w14:textId="7BCACA6D" w:rsidR="00FE6B0B" w:rsidRPr="00A00B6B" w:rsidRDefault="00FE6B0B" w:rsidP="00FE6B0B">
      <w:pPr>
        <w:spacing w:after="120"/>
        <w:jc w:val="both"/>
        <w:rPr>
          <w:rFonts w:ascii="Arial" w:hAnsi="Arial"/>
          <w:sz w:val="24"/>
        </w:rPr>
      </w:pPr>
      <w:r w:rsidRPr="00A00B6B">
        <w:rPr>
          <w:rFonts w:ascii="Arial" w:hAnsi="Arial"/>
          <w:sz w:val="24"/>
        </w:rPr>
        <w:t>Poiché vera umanità peccatrice, anche la Chiesa è sempre da purificare. Anch’essa, nei suoi figli, è esposta all’idolatria e all’empietà.</w:t>
      </w:r>
      <w:r w:rsidR="00FC4DFE" w:rsidRPr="00A00B6B">
        <w:rPr>
          <w:rFonts w:ascii="Arial" w:hAnsi="Arial"/>
          <w:sz w:val="24"/>
        </w:rPr>
        <w:t xml:space="preserve"> </w:t>
      </w:r>
      <w:r w:rsidRPr="00A00B6B">
        <w:rPr>
          <w:rFonts w:ascii="Arial" w:hAnsi="Arial"/>
          <w:sz w:val="24"/>
        </w:rPr>
        <w:t>Che essa sia sempre da purificare lo attesta la dottrina sull’inferno e sul purgatorio. Sono recisi dal corpo della Chiesa, quanti si sono dati all’empietà.</w:t>
      </w:r>
      <w:r w:rsidR="00FC4DFE" w:rsidRPr="00A00B6B">
        <w:rPr>
          <w:rFonts w:ascii="Arial" w:hAnsi="Arial"/>
          <w:sz w:val="24"/>
        </w:rPr>
        <w:t xml:space="preserve"> </w:t>
      </w:r>
      <w:r w:rsidRPr="00A00B6B">
        <w:rPr>
          <w:rFonts w:ascii="Arial" w:hAnsi="Arial"/>
          <w:sz w:val="24"/>
        </w:rPr>
        <w:t xml:space="preserve">Quanti hanno rinnegato Cristo, pur essendo suo corpo, mai raggiungeranno il Paradiso. Essi saranno nelle tenebre eterne. Quanti invece non hanno compiuto in vita la purificazione, ma sono rimasti corpo di Cristo, la realizzeranno nel purgatorio. </w:t>
      </w:r>
    </w:p>
    <w:p w14:paraId="44F997B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Ella manifesta la sua nobile origine vivendo in comunione con Dio, poiché il Signore dell’universo l’ha amata;</w:t>
      </w:r>
    </w:p>
    <w:p w14:paraId="04F2A35E" w14:textId="1D9B4C3A" w:rsidR="00FE6B0B" w:rsidRPr="00A00B6B" w:rsidRDefault="00FE6B0B" w:rsidP="00FE6B0B">
      <w:pPr>
        <w:spacing w:after="120"/>
        <w:jc w:val="both"/>
        <w:rPr>
          <w:rFonts w:ascii="Arial" w:hAnsi="Arial"/>
          <w:sz w:val="24"/>
        </w:rPr>
      </w:pPr>
      <w:r w:rsidRPr="00A00B6B">
        <w:rPr>
          <w:rFonts w:ascii="Arial" w:hAnsi="Arial"/>
          <w:sz w:val="24"/>
        </w:rPr>
        <w:t>Tra Dio e la sapienza vi è una perfetta comunione. Il Signore ha amato la sapienza. La ama se vive in comunione con essa.</w:t>
      </w:r>
      <w:r w:rsidR="00FC4DFE" w:rsidRPr="00A00B6B">
        <w:rPr>
          <w:rFonts w:ascii="Arial" w:hAnsi="Arial"/>
          <w:sz w:val="24"/>
        </w:rPr>
        <w:t xml:space="preserve"> </w:t>
      </w:r>
      <w:r w:rsidRPr="00A00B6B">
        <w:rPr>
          <w:rFonts w:ascii="Arial" w:hAnsi="Arial"/>
          <w:sz w:val="24"/>
        </w:rPr>
        <w:t>Se Dio ama la sapienza, la sua origine è nobile. Dio mai amerebbe ciò che non è di origine nobile. L’origine nobile è Dio stesso.</w:t>
      </w:r>
      <w:r w:rsidR="00FC4DFE" w:rsidRPr="00A00B6B">
        <w:rPr>
          <w:rFonts w:ascii="Arial" w:hAnsi="Arial"/>
          <w:sz w:val="24"/>
        </w:rPr>
        <w:t xml:space="preserve"> </w:t>
      </w:r>
      <w:r w:rsidRPr="00A00B6B">
        <w:rPr>
          <w:rFonts w:ascii="Arial" w:hAnsi="Arial"/>
          <w:sz w:val="24"/>
        </w:rPr>
        <w:t>La sapienza ha origine divina. Dio non solo l’ha creata. L’ha anche amata. La ama. Vive in comunione con essa. In essa vi è qualcosa di divino.</w:t>
      </w:r>
      <w:r w:rsidR="00FC4DFE" w:rsidRPr="00A00B6B">
        <w:rPr>
          <w:rFonts w:ascii="Arial" w:hAnsi="Arial"/>
          <w:sz w:val="24"/>
        </w:rPr>
        <w:t xml:space="preserve"> </w:t>
      </w:r>
      <w:r w:rsidRPr="00A00B6B">
        <w:rPr>
          <w:rFonts w:ascii="Arial" w:hAnsi="Arial"/>
          <w:sz w:val="24"/>
        </w:rPr>
        <w:t>Ancora la rivelazione manca di un ulteriore passo in avanti. Anche la sapienza è vista come una creatura, anche se di origine divina.</w:t>
      </w:r>
      <w:r w:rsidR="00FC4DFE" w:rsidRPr="00A00B6B">
        <w:rPr>
          <w:rFonts w:ascii="Arial" w:hAnsi="Arial"/>
          <w:sz w:val="24"/>
        </w:rPr>
        <w:t xml:space="preserve"> </w:t>
      </w:r>
      <w:r w:rsidRPr="00A00B6B">
        <w:rPr>
          <w:rFonts w:ascii="Arial" w:hAnsi="Arial"/>
          <w:sz w:val="24"/>
        </w:rPr>
        <w:t>Manca ad essa la Personalità, la Figliolanza Eterna, le manca la sua vera natura. Essa è increata. È generata da Dio. È il suo Figlio Unigenito.</w:t>
      </w:r>
      <w:r w:rsidR="00FC4DFE" w:rsidRPr="00A00B6B">
        <w:rPr>
          <w:rFonts w:ascii="Arial" w:hAnsi="Arial"/>
          <w:sz w:val="24"/>
        </w:rPr>
        <w:t xml:space="preserve"> </w:t>
      </w:r>
      <w:r w:rsidRPr="00A00B6B">
        <w:rPr>
          <w:rFonts w:ascii="Arial" w:hAnsi="Arial"/>
          <w:sz w:val="24"/>
        </w:rPr>
        <w:t>Per avere la pienezza della rivelazione dobbiamo entrare nel Nuovo Testamento. Nell’Antico vi è un rigido monoteismo di natura e di persone.</w:t>
      </w:r>
      <w:r w:rsidR="00FC4DFE" w:rsidRPr="00A00B6B">
        <w:rPr>
          <w:rFonts w:ascii="Arial" w:hAnsi="Arial"/>
          <w:sz w:val="24"/>
        </w:rPr>
        <w:t xml:space="preserve"> </w:t>
      </w:r>
      <w:r w:rsidRPr="00A00B6B">
        <w:rPr>
          <w:rFonts w:ascii="Arial" w:hAnsi="Arial"/>
          <w:sz w:val="24"/>
        </w:rPr>
        <w:t>Dio è uno nella natura e uno nella Persona. Esso mai sarebbe potuto giungere all’affermazione del mistero uno e trino di Dio, del Signore Creatore e Signore.</w:t>
      </w:r>
      <w:r w:rsidR="00FC4DFE" w:rsidRPr="00A00B6B">
        <w:rPr>
          <w:rFonts w:ascii="Arial" w:hAnsi="Arial"/>
          <w:sz w:val="24"/>
        </w:rPr>
        <w:t xml:space="preserve"> </w:t>
      </w:r>
      <w:r w:rsidRPr="00A00B6B">
        <w:rPr>
          <w:rFonts w:ascii="Arial" w:hAnsi="Arial"/>
          <w:sz w:val="24"/>
        </w:rPr>
        <w:t>A noi ora interessa sapere che la sapienza è amata da Dio, che è di nobile origine, che vive in comunione con il Signore.</w:t>
      </w:r>
    </w:p>
    <w:p w14:paraId="6B720C03" w14:textId="77777777" w:rsidR="00FE6B0B" w:rsidRPr="00A00B6B" w:rsidRDefault="00FE6B0B" w:rsidP="00FE6B0B">
      <w:pPr>
        <w:spacing w:after="120"/>
        <w:jc w:val="both"/>
        <w:rPr>
          <w:rFonts w:ascii="Arial" w:hAnsi="Arial"/>
          <w:sz w:val="24"/>
        </w:rPr>
      </w:pPr>
      <w:r w:rsidRPr="00A00B6B">
        <w:rPr>
          <w:rFonts w:ascii="Arial" w:hAnsi="Arial"/>
          <w:sz w:val="24"/>
        </w:rPr>
        <w:t>La sapienza è la luce che ci consente di conoscere le opere del Signore in modo che ci si possa servire di esse secondo verità.</w:t>
      </w:r>
    </w:p>
    <w:p w14:paraId="1143B82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infatti è iniziata alla scienza di Dio e discerne le sue opere.</w:t>
      </w:r>
    </w:p>
    <w:p w14:paraId="46C41992" w14:textId="1C054828" w:rsidR="00FE6B0B" w:rsidRPr="00A00B6B" w:rsidRDefault="00FE6B0B" w:rsidP="00FE6B0B">
      <w:pPr>
        <w:spacing w:after="120"/>
        <w:jc w:val="both"/>
        <w:rPr>
          <w:rFonts w:ascii="Arial" w:hAnsi="Arial"/>
          <w:sz w:val="24"/>
        </w:rPr>
      </w:pPr>
      <w:r w:rsidRPr="00A00B6B">
        <w:rPr>
          <w:rFonts w:ascii="Arial" w:hAnsi="Arial"/>
          <w:sz w:val="24"/>
        </w:rPr>
        <w:t>Ecco ora qual è il ministero della sapienza. Essa è iniziata alla scienza di Dio e discerne le sue opere. La sapienza tutto conosce di Dio.</w:t>
      </w:r>
      <w:r w:rsidR="00FC4DFE" w:rsidRPr="00A00B6B">
        <w:rPr>
          <w:rFonts w:ascii="Arial" w:hAnsi="Arial"/>
          <w:sz w:val="24"/>
        </w:rPr>
        <w:t xml:space="preserve"> </w:t>
      </w:r>
      <w:r w:rsidRPr="00A00B6B">
        <w:rPr>
          <w:rFonts w:ascii="Arial" w:hAnsi="Arial"/>
          <w:sz w:val="24"/>
        </w:rPr>
        <w:t>Essere iniziata alla scienza di Dio significa che essa stessa è nella scienza di Dio. Potremmo anche dire che essa stessa è la scienza di Dio.</w:t>
      </w:r>
      <w:r w:rsidR="00FC4DFE" w:rsidRPr="00A00B6B">
        <w:rPr>
          <w:rFonts w:ascii="Arial" w:hAnsi="Arial"/>
          <w:sz w:val="24"/>
        </w:rPr>
        <w:t xml:space="preserve"> </w:t>
      </w:r>
      <w:r w:rsidRPr="00A00B6B">
        <w:rPr>
          <w:rFonts w:ascii="Arial" w:hAnsi="Arial"/>
          <w:sz w:val="24"/>
        </w:rPr>
        <w:t>Essa stessa è in ogni opera di Dio e le conosce tutte, distinguendo le une dalle altre. Sa qual è la differenza tra un’opera e l’altra.</w:t>
      </w:r>
      <w:r w:rsidR="00FC4DFE" w:rsidRPr="00A00B6B">
        <w:rPr>
          <w:rFonts w:ascii="Arial" w:hAnsi="Arial"/>
          <w:sz w:val="24"/>
        </w:rPr>
        <w:t xml:space="preserve"> </w:t>
      </w:r>
      <w:r w:rsidRPr="00A00B6B">
        <w:rPr>
          <w:rFonts w:ascii="Arial" w:hAnsi="Arial"/>
          <w:sz w:val="24"/>
        </w:rPr>
        <w:t>Nulla è nascosto alla sapienza. Chi vuole conoscere, possedere la scienza di Dio non può fare a meno della sapienza. Di essa ha bisogno.</w:t>
      </w:r>
      <w:r w:rsidR="00FC4DFE" w:rsidRPr="00A00B6B">
        <w:rPr>
          <w:rFonts w:ascii="Arial" w:hAnsi="Arial"/>
          <w:sz w:val="24"/>
        </w:rPr>
        <w:t xml:space="preserve"> </w:t>
      </w:r>
      <w:r w:rsidRPr="00A00B6B">
        <w:rPr>
          <w:rFonts w:ascii="Arial" w:hAnsi="Arial"/>
          <w:sz w:val="24"/>
        </w:rPr>
        <w:t>Chi vuole conoscere, discernere, separare, distinguere le opere di Dio, deve anche lui possedere la sapienza. Senza di essa si manca di discernimento.</w:t>
      </w:r>
      <w:r w:rsidR="00FC4DFE" w:rsidRPr="00A00B6B">
        <w:rPr>
          <w:rFonts w:ascii="Arial" w:hAnsi="Arial"/>
          <w:sz w:val="24"/>
        </w:rPr>
        <w:t xml:space="preserve"> </w:t>
      </w:r>
      <w:r w:rsidRPr="00A00B6B">
        <w:rPr>
          <w:rFonts w:ascii="Arial" w:hAnsi="Arial"/>
          <w:sz w:val="24"/>
        </w:rPr>
        <w:t xml:space="preserve">Come Dio ha </w:t>
      </w:r>
      <w:r w:rsidRPr="00A00B6B">
        <w:rPr>
          <w:rFonts w:ascii="Arial" w:hAnsi="Arial"/>
          <w:sz w:val="24"/>
        </w:rPr>
        <w:lastRenderedPageBreak/>
        <w:t>creato ogni cosa con la sapienza, come la sapienza è necessaria a Dio, così essa è necessaria all’uomo. Essa dona la luce della conoscenza.</w:t>
      </w:r>
      <w:r w:rsidR="00FC4DFE" w:rsidRPr="00A00B6B">
        <w:rPr>
          <w:rFonts w:ascii="Arial" w:hAnsi="Arial"/>
          <w:sz w:val="24"/>
        </w:rPr>
        <w:t xml:space="preserve"> </w:t>
      </w:r>
      <w:r w:rsidRPr="00A00B6B">
        <w:rPr>
          <w:rFonts w:ascii="Arial" w:hAnsi="Arial"/>
          <w:sz w:val="24"/>
        </w:rPr>
        <w:t>Anzi, essa è la luce della scienza e della conoscenza. Chi possiede la sapienza possiede la scienza e la conoscenza. Chi è senza sapienza, è cieco.</w:t>
      </w:r>
    </w:p>
    <w:p w14:paraId="6C15C21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Se la ricchezza è un bene desiderabile in vita, che cosa c’è di più ricco della sapienza, che opera tutto?</w:t>
      </w:r>
    </w:p>
    <w:p w14:paraId="2EDAF7B6" w14:textId="32F79878" w:rsidR="00FE6B0B" w:rsidRPr="00A00B6B" w:rsidRDefault="00FE6B0B" w:rsidP="00FE6B0B">
      <w:pPr>
        <w:spacing w:after="120"/>
        <w:jc w:val="both"/>
        <w:rPr>
          <w:rFonts w:ascii="Arial" w:hAnsi="Arial"/>
          <w:sz w:val="24"/>
        </w:rPr>
      </w:pPr>
      <w:r w:rsidRPr="00A00B6B">
        <w:rPr>
          <w:rFonts w:ascii="Arial" w:hAnsi="Arial"/>
          <w:sz w:val="24"/>
        </w:rPr>
        <w:t>Dio, il Creatore dell’universo, tutto ha creato con la sapienza. Vi potrà mai essere un solo uomo sulla terra che possa agire senza sapienza?</w:t>
      </w:r>
      <w:r w:rsidR="00FC4DFE" w:rsidRPr="00A00B6B">
        <w:rPr>
          <w:rFonts w:ascii="Arial" w:hAnsi="Arial"/>
          <w:sz w:val="24"/>
        </w:rPr>
        <w:t xml:space="preserve"> </w:t>
      </w:r>
      <w:r w:rsidRPr="00A00B6B">
        <w:rPr>
          <w:rFonts w:ascii="Arial" w:hAnsi="Arial"/>
          <w:sz w:val="24"/>
        </w:rPr>
        <w:t>Se la ricchezza è un bene desiderabile in vita, che cosa c’è di più ricco della sapienza, che opera tutto? Nulla può essere operato senza sapienza.</w:t>
      </w:r>
      <w:r w:rsidR="00FC4DFE" w:rsidRPr="00A00B6B">
        <w:rPr>
          <w:rFonts w:ascii="Arial" w:hAnsi="Arial"/>
          <w:sz w:val="24"/>
        </w:rPr>
        <w:t xml:space="preserve"> </w:t>
      </w:r>
      <w:r w:rsidRPr="00A00B6B">
        <w:rPr>
          <w:rFonts w:ascii="Arial" w:hAnsi="Arial"/>
          <w:sz w:val="24"/>
        </w:rPr>
        <w:t>Se la sapienza non dona la scienza per il retto uso delle ricchezze, di esse se ne fa un servizio contro l’uomo, non in suo favore, per la morte, non per la vita.</w:t>
      </w:r>
      <w:r w:rsidR="00FC4DFE" w:rsidRPr="00A00B6B">
        <w:rPr>
          <w:rFonts w:ascii="Arial" w:hAnsi="Arial"/>
          <w:sz w:val="24"/>
        </w:rPr>
        <w:t xml:space="preserve"> </w:t>
      </w:r>
      <w:r w:rsidRPr="00A00B6B">
        <w:rPr>
          <w:rFonts w:ascii="Arial" w:hAnsi="Arial"/>
          <w:sz w:val="24"/>
        </w:rPr>
        <w:t>Così dicasi di ogni altra cosa. È la sapienza che ci dona la scienza di ogni cosa, ci manifesta la sua interiore verità. Senza sapienza siamo ciechi.</w:t>
      </w:r>
      <w:r w:rsidR="00FC4DFE" w:rsidRPr="00A00B6B">
        <w:rPr>
          <w:rFonts w:ascii="Arial" w:hAnsi="Arial"/>
          <w:sz w:val="24"/>
        </w:rPr>
        <w:t xml:space="preserve"> </w:t>
      </w:r>
      <w:r w:rsidRPr="00A00B6B">
        <w:rPr>
          <w:rFonts w:ascii="Arial" w:hAnsi="Arial"/>
          <w:sz w:val="24"/>
        </w:rPr>
        <w:t>Usiamo le cose per il nostro male e non per il nostro bene. Usare le cose per il male è da stolti, insipienti. Tutto deve essere per il nostro bene, mai per il male.</w:t>
      </w:r>
      <w:r w:rsidR="00FC4DFE" w:rsidRPr="00A00B6B">
        <w:rPr>
          <w:rFonts w:ascii="Arial" w:hAnsi="Arial"/>
          <w:sz w:val="24"/>
        </w:rPr>
        <w:t xml:space="preserve"> </w:t>
      </w:r>
      <w:r w:rsidRPr="00A00B6B">
        <w:rPr>
          <w:rFonts w:ascii="Arial" w:hAnsi="Arial"/>
          <w:sz w:val="24"/>
        </w:rPr>
        <w:t>Usare le cose della terra per finire nella perdizione eterna dopo la morte e sulla terra per ammalarsi o per procurarsi infiniti mali a che serve?</w:t>
      </w:r>
      <w:r w:rsidR="00FC4DFE" w:rsidRPr="00A00B6B">
        <w:rPr>
          <w:rFonts w:ascii="Arial" w:hAnsi="Arial"/>
          <w:sz w:val="24"/>
        </w:rPr>
        <w:t xml:space="preserve"> </w:t>
      </w:r>
      <w:r w:rsidRPr="00A00B6B">
        <w:rPr>
          <w:rFonts w:ascii="Arial" w:hAnsi="Arial"/>
          <w:sz w:val="24"/>
        </w:rPr>
        <w:t>Come Dio ha creato tutto per mezzo della sapienza, così l’uomo deve usare ogni cosa per mezzo di essa. È la sapienza che dona la verità delle cose. La vera ricchezza di un uomo è la sapienza, perché essa ci aiuta a usare tutte le cose, anche le più semplici, solo per dare vita alla nostra vita.</w:t>
      </w:r>
    </w:p>
    <w:p w14:paraId="215DBEE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Se è la prudenza ad agire, chi più di lei è artefice di quanto esiste?</w:t>
      </w:r>
    </w:p>
    <w:p w14:paraId="5CDFA046" w14:textId="3DD8D681" w:rsidR="00FE6B0B" w:rsidRPr="00A00B6B" w:rsidRDefault="00FE6B0B" w:rsidP="00FE6B0B">
      <w:pPr>
        <w:spacing w:after="120"/>
        <w:jc w:val="both"/>
        <w:rPr>
          <w:rFonts w:ascii="Arial" w:hAnsi="Arial"/>
          <w:sz w:val="24"/>
        </w:rPr>
      </w:pPr>
      <w:r w:rsidRPr="00A00B6B">
        <w:rPr>
          <w:rFonts w:ascii="Arial" w:hAnsi="Arial"/>
          <w:sz w:val="24"/>
        </w:rPr>
        <w:t>La virtù della prudenza vuole che l’uomo sempre agisca per il bene, mai perché un male ritorni su di lui a causa delle sue azioni e delle sue parole.</w:t>
      </w:r>
      <w:r w:rsidR="00FC4DFE" w:rsidRPr="00A00B6B">
        <w:rPr>
          <w:rFonts w:ascii="Arial" w:hAnsi="Arial"/>
          <w:sz w:val="24"/>
        </w:rPr>
        <w:t xml:space="preserve"> </w:t>
      </w:r>
      <w:r w:rsidRPr="00A00B6B">
        <w:rPr>
          <w:rFonts w:ascii="Arial" w:hAnsi="Arial"/>
          <w:sz w:val="24"/>
        </w:rPr>
        <w:t>Essendo la sapienza anche madre della prudenza, vi è qualcosa che possa esistere senza di lei? Non è lei l’artefice di tutto ciò che esiste?</w:t>
      </w:r>
      <w:r w:rsidR="00FC4DFE" w:rsidRPr="00A00B6B">
        <w:rPr>
          <w:rFonts w:ascii="Arial" w:hAnsi="Arial"/>
          <w:sz w:val="24"/>
        </w:rPr>
        <w:t xml:space="preserve"> </w:t>
      </w:r>
      <w:r w:rsidRPr="00A00B6B">
        <w:rPr>
          <w:rFonts w:ascii="Arial" w:hAnsi="Arial"/>
          <w:sz w:val="24"/>
        </w:rPr>
        <w:t>Ora la sapienza viene presentata come la vera madre di ogni altra virtù. Per cui è ben poca cosa desiderare la prudenza. Essa è figlia, non madre.</w:t>
      </w:r>
      <w:r w:rsidR="00FC4DFE" w:rsidRPr="00A00B6B">
        <w:rPr>
          <w:rFonts w:ascii="Arial" w:hAnsi="Arial"/>
          <w:sz w:val="24"/>
        </w:rPr>
        <w:t xml:space="preserve"> </w:t>
      </w:r>
      <w:r w:rsidRPr="00A00B6B">
        <w:rPr>
          <w:rFonts w:ascii="Arial" w:hAnsi="Arial"/>
          <w:sz w:val="24"/>
        </w:rPr>
        <w:t>Si deve desiderare la madre, cioè la sapienza. Chi possiede la prudenza, non necessariamente possiede anche la sapienza.</w:t>
      </w:r>
      <w:r w:rsidR="00FC4DFE" w:rsidRPr="00A00B6B">
        <w:rPr>
          <w:rFonts w:ascii="Arial" w:hAnsi="Arial"/>
          <w:sz w:val="24"/>
        </w:rPr>
        <w:t xml:space="preserve"> </w:t>
      </w:r>
      <w:r w:rsidRPr="00A00B6B">
        <w:rPr>
          <w:rFonts w:ascii="Arial" w:hAnsi="Arial"/>
          <w:sz w:val="24"/>
        </w:rPr>
        <w:t>Chi invece possiede la sapienza, possiede ogni altra virtù. Nulla gli manca. Ecco perché bisogna mirare, bramare, desiderare possedere la sapienza.</w:t>
      </w:r>
      <w:r w:rsidR="00FC4DFE" w:rsidRPr="00A00B6B">
        <w:rPr>
          <w:rFonts w:ascii="Arial" w:hAnsi="Arial"/>
          <w:sz w:val="24"/>
        </w:rPr>
        <w:t xml:space="preserve"> </w:t>
      </w:r>
      <w:r w:rsidRPr="00A00B6B">
        <w:rPr>
          <w:rFonts w:ascii="Arial" w:hAnsi="Arial"/>
          <w:sz w:val="24"/>
        </w:rPr>
        <w:t>Dio vive in comunione con la sapienza ed agisce servendosi di ogni</w:t>
      </w:r>
      <w:r w:rsidR="003B30AE" w:rsidRPr="00A00B6B">
        <w:rPr>
          <w:rFonts w:ascii="Arial" w:hAnsi="Arial"/>
          <w:sz w:val="24"/>
        </w:rPr>
        <w:t xml:space="preserve"> </w:t>
      </w:r>
      <w:r w:rsidR="00543454" w:rsidRPr="00A00B6B">
        <w:rPr>
          <w:rFonts w:ascii="Arial" w:hAnsi="Arial"/>
          <w:sz w:val="24"/>
        </w:rPr>
        <w:t>altra</w:t>
      </w:r>
      <w:r w:rsidRPr="00A00B6B">
        <w:rPr>
          <w:rFonts w:ascii="Arial" w:hAnsi="Arial"/>
          <w:sz w:val="24"/>
        </w:rPr>
        <w:t xml:space="preserve"> virtù. Se non avesse la sapienza, le altre virtù sarebbero limitative del bene.</w:t>
      </w:r>
    </w:p>
    <w:p w14:paraId="0A148728" w14:textId="77777777" w:rsidR="00FE6B0B" w:rsidRPr="00A00B6B" w:rsidRDefault="00FE6B0B" w:rsidP="00FE6B0B">
      <w:pPr>
        <w:spacing w:after="120"/>
        <w:jc w:val="both"/>
        <w:rPr>
          <w:rFonts w:ascii="Arial" w:hAnsi="Arial"/>
          <w:sz w:val="24"/>
        </w:rPr>
      </w:pPr>
      <w:r w:rsidRPr="00A00B6B">
        <w:rPr>
          <w:rFonts w:ascii="Arial" w:hAnsi="Arial"/>
          <w:sz w:val="24"/>
        </w:rPr>
        <w:t>Invece possiede la sapienza e il bene in Lui è perfetto. Nulla manca. Tutta la sua creazione è perfetta. L’ha creata per mezzo della sapienza.</w:t>
      </w:r>
    </w:p>
    <w:p w14:paraId="5091C852" w14:textId="0F7A6160"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Se uno ama la giustizia, le virtù sono il frutto delle sue fatiche. Ella infatti insegna la temperanza e la prudenza, la giustizia e la fortezza, delle quali nulla è più utile agli uomini durante la vita.</w:t>
      </w:r>
    </w:p>
    <w:p w14:paraId="08774BF6" w14:textId="4F942DA3"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Anche la giustizia è ben poca cosa se manca la sapienza. Come si fa a sapere ciò che è giusto se la sapienza non illumina la mente?</w:t>
      </w:r>
      <w:r w:rsidR="00FC4DFE" w:rsidRPr="00A00B6B">
        <w:rPr>
          <w:rFonts w:ascii="Arial" w:hAnsi="Arial"/>
          <w:sz w:val="24"/>
        </w:rPr>
        <w:t xml:space="preserve"> </w:t>
      </w:r>
      <w:r w:rsidRPr="00A00B6B">
        <w:rPr>
          <w:rFonts w:ascii="Arial" w:hAnsi="Arial"/>
          <w:sz w:val="24"/>
        </w:rPr>
        <w:t>Anche la giustizia è un frutto delle fatiche della sapienza assieme ad ogni altra virtù. La sapienza è la madre di ogni virtù.</w:t>
      </w:r>
      <w:r w:rsidR="00FC4DFE" w:rsidRPr="00A00B6B">
        <w:rPr>
          <w:rFonts w:ascii="Arial" w:hAnsi="Arial"/>
          <w:sz w:val="24"/>
        </w:rPr>
        <w:t xml:space="preserve"> </w:t>
      </w:r>
      <w:r w:rsidRPr="00A00B6B">
        <w:rPr>
          <w:rFonts w:ascii="Arial" w:hAnsi="Arial"/>
          <w:sz w:val="24"/>
        </w:rPr>
        <w:t>Essa infatti insegna la temperanza e la prudenza, la giustizia e la fortezza, delle quali nulla è più utile agli uomini durante la vita.</w:t>
      </w:r>
      <w:r w:rsidR="00FC4DFE" w:rsidRPr="00A00B6B">
        <w:rPr>
          <w:rFonts w:ascii="Arial" w:hAnsi="Arial"/>
          <w:sz w:val="24"/>
        </w:rPr>
        <w:t xml:space="preserve"> </w:t>
      </w:r>
      <w:r w:rsidRPr="00A00B6B">
        <w:rPr>
          <w:rFonts w:ascii="Arial" w:hAnsi="Arial"/>
          <w:sz w:val="24"/>
        </w:rPr>
        <w:t xml:space="preserve">Chi possiede la sapienza, possiede anche temperanza, prudenza, giustizia, fortezza. Una sola </w:t>
      </w:r>
      <w:r w:rsidRPr="00A00B6B">
        <w:rPr>
          <w:rFonts w:ascii="Arial" w:hAnsi="Arial"/>
          <w:sz w:val="24"/>
        </w:rPr>
        <w:lastRenderedPageBreak/>
        <w:t>di queste virtù è inutile all’uomo.</w:t>
      </w:r>
      <w:r w:rsidR="003B30AE" w:rsidRPr="00A00B6B">
        <w:rPr>
          <w:rFonts w:ascii="Arial" w:hAnsi="Arial"/>
          <w:sz w:val="24"/>
        </w:rPr>
        <w:t xml:space="preserve"> </w:t>
      </w:r>
      <w:r w:rsidRPr="00A00B6B">
        <w:rPr>
          <w:rFonts w:ascii="Arial" w:hAnsi="Arial"/>
          <w:sz w:val="24"/>
        </w:rPr>
        <w:t>Come si fa ad essere o temperanti o prudenti o giusti o forti senza la sapienza? Chi ci offre la scienza e il discernimento necessari? Solo la sapienza.</w:t>
      </w:r>
      <w:r w:rsidR="00FC4DFE" w:rsidRPr="00A00B6B">
        <w:rPr>
          <w:rFonts w:ascii="Arial" w:hAnsi="Arial"/>
          <w:sz w:val="24"/>
        </w:rPr>
        <w:t xml:space="preserve"> </w:t>
      </w:r>
      <w:r w:rsidRPr="00A00B6B">
        <w:rPr>
          <w:rFonts w:ascii="Arial" w:hAnsi="Arial"/>
          <w:sz w:val="24"/>
        </w:rPr>
        <w:t>Chi possiede la sapienza possiede la scienza, la legge della vita. Chi è senza sapienza possiede invece solo stoltezza e questa conduce alla morte.</w:t>
      </w:r>
      <w:r w:rsidR="00FC4DFE" w:rsidRPr="00A00B6B">
        <w:rPr>
          <w:rFonts w:ascii="Arial" w:hAnsi="Arial"/>
          <w:sz w:val="24"/>
        </w:rPr>
        <w:t xml:space="preserve"> </w:t>
      </w:r>
      <w:r w:rsidRPr="00A00B6B">
        <w:rPr>
          <w:rFonts w:ascii="Arial" w:hAnsi="Arial"/>
          <w:sz w:val="24"/>
        </w:rPr>
        <w:t xml:space="preserve">La sapienza è tutto per il Signore, deve essere tutto per l’uomo. Chi è senza sapienza è un uomo a servizio della morte, mai della vita. </w:t>
      </w:r>
    </w:p>
    <w:p w14:paraId="63A9DE2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774FEB1A" w14:textId="6DB3E79F" w:rsidR="00FE6B0B" w:rsidRPr="00A00B6B" w:rsidRDefault="00FE6B0B" w:rsidP="00FE6B0B">
      <w:pPr>
        <w:spacing w:after="120"/>
        <w:jc w:val="both"/>
        <w:rPr>
          <w:rFonts w:ascii="Arial" w:hAnsi="Arial"/>
          <w:sz w:val="24"/>
        </w:rPr>
      </w:pPr>
      <w:r w:rsidRPr="00A00B6B">
        <w:rPr>
          <w:rFonts w:ascii="Arial" w:hAnsi="Arial"/>
          <w:sz w:val="24"/>
        </w:rPr>
        <w:t>La sapienza offre all’uomo la scienza, la luce dell’universale. Con essa i particolari si inabissano nell’universale e l’universale è vissuto nei particolari.</w:t>
      </w:r>
      <w:r w:rsidR="00FC4DFE" w:rsidRPr="00A00B6B">
        <w:rPr>
          <w:rFonts w:ascii="Arial" w:hAnsi="Arial"/>
          <w:sz w:val="24"/>
        </w:rPr>
        <w:t xml:space="preserve"> </w:t>
      </w:r>
      <w:r w:rsidRPr="00A00B6B">
        <w:rPr>
          <w:rFonts w:ascii="Arial" w:hAnsi="Arial"/>
          <w:sz w:val="24"/>
        </w:rPr>
        <w:t>Uno desidera una esperienza molteplice? Necessità della sapienza. Essa conosce le cose passate e intravede quelle future. Conosce le sottigliezze dei discorsi e le soluzioni degli enigmi. Comprende in anticipo segni e prodigi e anche le vicende dei tempi e delle epoche.</w:t>
      </w:r>
      <w:r w:rsidR="00FC4DFE" w:rsidRPr="00A00B6B">
        <w:rPr>
          <w:rFonts w:ascii="Arial" w:hAnsi="Arial"/>
          <w:sz w:val="24"/>
        </w:rPr>
        <w:t xml:space="preserve"> </w:t>
      </w:r>
      <w:r w:rsidRPr="00A00B6B">
        <w:rPr>
          <w:rFonts w:ascii="Arial" w:hAnsi="Arial"/>
          <w:sz w:val="24"/>
        </w:rPr>
        <w:t>Quanto Dio compie nell’universo, lo compie sempre servendosi della sapienza. Tutto la sapienza conosce, perché tutto è creato per mezzo di essa.</w:t>
      </w:r>
      <w:r w:rsidR="00FC4DFE" w:rsidRPr="00A00B6B">
        <w:rPr>
          <w:rFonts w:ascii="Arial" w:hAnsi="Arial"/>
          <w:sz w:val="24"/>
        </w:rPr>
        <w:t xml:space="preserve"> </w:t>
      </w:r>
      <w:r w:rsidRPr="00A00B6B">
        <w:rPr>
          <w:rFonts w:ascii="Arial" w:hAnsi="Arial"/>
          <w:sz w:val="24"/>
        </w:rPr>
        <w:t>Vi è forse una cosa sola del passato, del presente, del futuro che possa accadere da sola? Se è creata da Dio, è creata per mezzo della sapienza.</w:t>
      </w:r>
    </w:p>
    <w:p w14:paraId="5CE84022" w14:textId="73E208B0" w:rsidR="00FE6B0B" w:rsidRPr="00A00B6B" w:rsidRDefault="00FE6B0B" w:rsidP="00FE6B0B">
      <w:pPr>
        <w:spacing w:after="120"/>
        <w:jc w:val="both"/>
        <w:rPr>
          <w:rFonts w:ascii="Arial" w:hAnsi="Arial"/>
          <w:sz w:val="24"/>
        </w:rPr>
      </w:pPr>
      <w:r w:rsidRPr="00A00B6B">
        <w:rPr>
          <w:rFonts w:ascii="Arial" w:hAnsi="Arial"/>
          <w:sz w:val="24"/>
        </w:rPr>
        <w:t>Se è permessa da Dio, è anche permessa per mezzo della sapienza. Ciò che Dio vuole e ciò che Lui crea, vuole e crea, permette per mezzo della sapienza.</w:t>
      </w:r>
      <w:r w:rsidR="00FC4DFE" w:rsidRPr="00A00B6B">
        <w:rPr>
          <w:rFonts w:ascii="Arial" w:hAnsi="Arial"/>
          <w:sz w:val="24"/>
        </w:rPr>
        <w:t xml:space="preserve"> </w:t>
      </w:r>
      <w:r w:rsidRPr="00A00B6B">
        <w:rPr>
          <w:rFonts w:ascii="Arial" w:hAnsi="Arial"/>
          <w:sz w:val="24"/>
        </w:rPr>
        <w:t>Chi possiede la sapienza, possiede la stessa scienza secondo la quale ogni cosa accade o per volontà diretta o per permissione del Signore.</w:t>
      </w:r>
      <w:r w:rsidR="00FC4DFE" w:rsidRPr="00A00B6B">
        <w:rPr>
          <w:rFonts w:ascii="Arial" w:hAnsi="Arial"/>
          <w:sz w:val="24"/>
        </w:rPr>
        <w:t xml:space="preserve"> </w:t>
      </w:r>
      <w:r w:rsidRPr="00A00B6B">
        <w:rPr>
          <w:rFonts w:ascii="Arial" w:hAnsi="Arial"/>
          <w:sz w:val="24"/>
        </w:rPr>
        <w:t>Ecco perché la sapienza conosce ogni cosa. Nulla esiste se non per mezzo di essa. Chi la possiede, possiede la conoscenza di ogni cosa.</w:t>
      </w:r>
      <w:r w:rsidR="00FC4DFE" w:rsidRPr="00A00B6B">
        <w:rPr>
          <w:rFonts w:ascii="Arial" w:hAnsi="Arial"/>
          <w:sz w:val="24"/>
        </w:rPr>
        <w:t xml:space="preserve"> </w:t>
      </w:r>
      <w:r w:rsidRPr="00A00B6B">
        <w:rPr>
          <w:rFonts w:ascii="Arial" w:hAnsi="Arial"/>
          <w:sz w:val="24"/>
        </w:rPr>
        <w:t>Anche quelle future vengono intraviste per mezzo di essa. Addirittura possono essere svelate, rivelate, manifestate.</w:t>
      </w:r>
      <w:r w:rsidR="003B30AE" w:rsidRPr="00A00B6B">
        <w:rPr>
          <w:rFonts w:ascii="Arial" w:hAnsi="Arial"/>
          <w:sz w:val="24"/>
        </w:rPr>
        <w:t xml:space="preserve"> </w:t>
      </w:r>
      <w:r w:rsidRPr="00A00B6B">
        <w:rPr>
          <w:rFonts w:ascii="Arial" w:hAnsi="Arial"/>
          <w:sz w:val="24"/>
        </w:rPr>
        <w:t>La sapienza è luce che illumina il passato, il presente, il futuro sia nel tempo che nell’eternità, illumina la morte e la vita. Niente rimane oscuro con essa.</w:t>
      </w:r>
      <w:r w:rsidR="00FC4DFE" w:rsidRPr="00A00B6B">
        <w:rPr>
          <w:rFonts w:ascii="Arial" w:hAnsi="Arial"/>
          <w:sz w:val="24"/>
        </w:rPr>
        <w:t xml:space="preserve"> </w:t>
      </w:r>
      <w:r w:rsidRPr="00A00B6B">
        <w:rPr>
          <w:rFonts w:ascii="Arial" w:hAnsi="Arial"/>
          <w:sz w:val="24"/>
        </w:rPr>
        <w:t>Per questo essa va amata, desiderata, cercata, bramata. Essa si deve chiedere a Dio con preghiera incessante. Senza di essa regnano buio ed oscurità.</w:t>
      </w:r>
      <w:r w:rsidR="00FC4DFE" w:rsidRPr="00A00B6B">
        <w:rPr>
          <w:rFonts w:ascii="Arial" w:hAnsi="Arial"/>
          <w:sz w:val="24"/>
        </w:rPr>
        <w:t xml:space="preserve"> </w:t>
      </w:r>
      <w:r w:rsidRPr="00A00B6B">
        <w:rPr>
          <w:rFonts w:ascii="Arial" w:hAnsi="Arial"/>
          <w:sz w:val="24"/>
        </w:rPr>
        <w:t xml:space="preserve">La sapienza è vera luce divina sulla nostra vita. Chi cammina nella luce, sa dove va. Chi cammina nelle tenebre, si smarrisce per sentieri di male. </w:t>
      </w:r>
    </w:p>
    <w:p w14:paraId="54F13C01" w14:textId="77777777" w:rsidR="00FE6B0B" w:rsidRPr="00A00B6B" w:rsidRDefault="00FE6B0B" w:rsidP="00FE6B0B">
      <w:pPr>
        <w:spacing w:after="120"/>
        <w:jc w:val="both"/>
        <w:rPr>
          <w:rFonts w:ascii="Arial" w:hAnsi="Arial"/>
          <w:sz w:val="24"/>
        </w:rPr>
      </w:pPr>
    </w:p>
    <w:p w14:paraId="4597E288" w14:textId="77777777" w:rsidR="00FE6B0B" w:rsidRPr="00A00B6B" w:rsidRDefault="00FE6B0B" w:rsidP="00FE72E4">
      <w:pPr>
        <w:pStyle w:val="Corpotesto"/>
      </w:pPr>
      <w:bookmarkStart w:id="99" w:name="_Toc62159828"/>
      <w:r w:rsidRPr="00A00B6B">
        <w:t>La sapienza indispensabile ai sovrani</w:t>
      </w:r>
      <w:bookmarkEnd w:id="99"/>
    </w:p>
    <w:p w14:paraId="4889891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Ho dunque deciso di dividere con lei la mia vita, certo che mi sarebbe stata consigliera di buone azioni e conforto nelle preoccupazioni e nel dolore.</w:t>
      </w:r>
    </w:p>
    <w:p w14:paraId="5670B0EB" w14:textId="17C77EE7" w:rsidR="00FE6B0B" w:rsidRPr="00A00B6B" w:rsidRDefault="00FE6B0B" w:rsidP="00FE6B0B">
      <w:pPr>
        <w:spacing w:after="120"/>
        <w:jc w:val="both"/>
        <w:rPr>
          <w:rFonts w:ascii="Arial" w:hAnsi="Arial"/>
          <w:sz w:val="24"/>
        </w:rPr>
      </w:pPr>
      <w:r w:rsidRPr="00A00B6B">
        <w:rPr>
          <w:rFonts w:ascii="Arial" w:hAnsi="Arial"/>
          <w:sz w:val="24"/>
        </w:rPr>
        <w:t>Conoscendo gli infinti pregi della sapienza e che essa è la sola luce necessaria per la nostra vita, Salomone decide di condividere con lei la sua vita.</w:t>
      </w:r>
      <w:r w:rsidR="00FC4DFE" w:rsidRPr="00A00B6B">
        <w:rPr>
          <w:rFonts w:ascii="Arial" w:hAnsi="Arial"/>
          <w:sz w:val="24"/>
        </w:rPr>
        <w:t xml:space="preserve"> </w:t>
      </w:r>
      <w:r w:rsidRPr="00A00B6B">
        <w:rPr>
          <w:rFonts w:ascii="Arial" w:hAnsi="Arial"/>
          <w:sz w:val="24"/>
        </w:rPr>
        <w:t>Fa questa scelta con una certezza nel cuore: la sapienza gli sarebbe stata consigliera di buone azioni e conforto nelle preoccupazioni e nel dolore.</w:t>
      </w:r>
      <w:r w:rsidR="00FC4DFE" w:rsidRPr="00A00B6B">
        <w:rPr>
          <w:rFonts w:ascii="Arial" w:hAnsi="Arial"/>
          <w:sz w:val="24"/>
        </w:rPr>
        <w:t xml:space="preserve"> </w:t>
      </w:r>
      <w:r w:rsidRPr="00A00B6B">
        <w:rPr>
          <w:rFonts w:ascii="Arial" w:hAnsi="Arial"/>
          <w:sz w:val="24"/>
        </w:rPr>
        <w:t>La sapienza è luce universale. È luce nella gioia, nella pace, nell’abbondanza, ma anche nella povertà, nella sofferenza, nel dolore, nelle preoccupazioni.</w:t>
      </w:r>
      <w:r w:rsidR="00FC4DFE" w:rsidRPr="00A00B6B">
        <w:rPr>
          <w:rFonts w:ascii="Arial" w:hAnsi="Arial"/>
          <w:sz w:val="24"/>
        </w:rPr>
        <w:t xml:space="preserve"> </w:t>
      </w:r>
      <w:r w:rsidRPr="00A00B6B">
        <w:rPr>
          <w:rFonts w:ascii="Arial" w:hAnsi="Arial"/>
          <w:sz w:val="24"/>
        </w:rPr>
        <w:t>Non vi è un momento della vita dell’uomo sulla terra, dalla nascita alla morte da essa non illuminato e non portato nella più alta verità.</w:t>
      </w:r>
      <w:r w:rsidR="00FC4DFE" w:rsidRPr="00A00B6B">
        <w:rPr>
          <w:rFonts w:ascii="Arial" w:hAnsi="Arial"/>
          <w:sz w:val="24"/>
        </w:rPr>
        <w:t xml:space="preserve"> </w:t>
      </w:r>
      <w:r w:rsidRPr="00A00B6B">
        <w:rPr>
          <w:rFonts w:ascii="Arial" w:hAnsi="Arial"/>
          <w:sz w:val="24"/>
        </w:rPr>
        <w:t xml:space="preserve">La sapienza è luce per ogni attività dell’uomo. Scienza, medicina, politica, economia, finanza, lavoro, tecnologia, tutto deve </w:t>
      </w:r>
      <w:r w:rsidRPr="00A00B6B">
        <w:rPr>
          <w:rFonts w:ascii="Arial" w:hAnsi="Arial"/>
          <w:sz w:val="24"/>
        </w:rPr>
        <w:lastRenderedPageBreak/>
        <w:t>essere illuminato da essa.</w:t>
      </w:r>
      <w:r w:rsidR="00FC4DFE" w:rsidRPr="00A00B6B">
        <w:rPr>
          <w:rFonts w:ascii="Arial" w:hAnsi="Arial"/>
          <w:sz w:val="24"/>
        </w:rPr>
        <w:t xml:space="preserve"> </w:t>
      </w:r>
      <w:r w:rsidRPr="00A00B6B">
        <w:rPr>
          <w:rFonts w:ascii="Arial" w:hAnsi="Arial"/>
          <w:sz w:val="24"/>
        </w:rPr>
        <w:t>Solo quando essa illumina genera vita, quanto essa non illumina produce un frutto di morte. La sapienza dona verità di vita ad ogni cosa.</w:t>
      </w:r>
      <w:r w:rsidR="00FC4DFE" w:rsidRPr="00A00B6B">
        <w:rPr>
          <w:rFonts w:ascii="Arial" w:hAnsi="Arial"/>
          <w:sz w:val="24"/>
        </w:rPr>
        <w:t xml:space="preserve"> </w:t>
      </w:r>
      <w:r w:rsidRPr="00A00B6B">
        <w:rPr>
          <w:rFonts w:ascii="Arial" w:hAnsi="Arial"/>
          <w:sz w:val="24"/>
        </w:rPr>
        <w:t>Anche la povertà va vissuta con sapienza, nella sapienza, illuminata sempre dalla sua luce, altrimenti anch’essa produce un frutto di morte.</w:t>
      </w:r>
      <w:r w:rsidR="00FC4DFE" w:rsidRPr="00A00B6B">
        <w:rPr>
          <w:rFonts w:ascii="Arial" w:hAnsi="Arial"/>
          <w:sz w:val="24"/>
        </w:rPr>
        <w:t xml:space="preserve"> </w:t>
      </w:r>
      <w:r w:rsidRPr="00A00B6B">
        <w:rPr>
          <w:rFonts w:ascii="Arial" w:hAnsi="Arial"/>
          <w:sz w:val="24"/>
        </w:rPr>
        <w:t>D’altronde non potrebbe essere se non così. Se Dio agisce sempre con la sapienza, potrà mai un solo uomo agire senza di essa?</w:t>
      </w:r>
    </w:p>
    <w:p w14:paraId="3C40013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Per lei avrò gloria tra le folle e, anche se giovane, onore presso gli anziani.</w:t>
      </w:r>
    </w:p>
    <w:p w14:paraId="62D4E5A7" w14:textId="3B40F842" w:rsidR="00FE6B0B" w:rsidRPr="00A00B6B" w:rsidRDefault="00FE6B0B" w:rsidP="00FE6B0B">
      <w:pPr>
        <w:spacing w:after="120"/>
        <w:jc w:val="both"/>
        <w:rPr>
          <w:rFonts w:ascii="Arial" w:hAnsi="Arial"/>
          <w:sz w:val="24"/>
        </w:rPr>
      </w:pPr>
      <w:r w:rsidRPr="00A00B6B">
        <w:rPr>
          <w:rFonts w:ascii="Arial" w:hAnsi="Arial"/>
          <w:sz w:val="24"/>
        </w:rPr>
        <w:t>Ora vengono messi in luce i frutti che la sapienza produce in chi la possiede, in chi ha deciso di prenderla come sposa e compagna della sua vita.</w:t>
      </w:r>
      <w:r w:rsidR="00FC4DFE" w:rsidRPr="00A00B6B">
        <w:rPr>
          <w:rFonts w:ascii="Arial" w:hAnsi="Arial"/>
          <w:sz w:val="24"/>
        </w:rPr>
        <w:t xml:space="preserve"> </w:t>
      </w:r>
      <w:r w:rsidRPr="00A00B6B">
        <w:rPr>
          <w:rFonts w:ascii="Arial" w:hAnsi="Arial"/>
          <w:sz w:val="24"/>
        </w:rPr>
        <w:t>Salomone ne è certo. Per lei avrà gloria tra le folle e, anche se giovane, onore presso gli anziani. Gli anziani sono i saggi, i consiglieri di sapienza.</w:t>
      </w:r>
      <w:r w:rsidR="00FC4DFE" w:rsidRPr="00A00B6B">
        <w:rPr>
          <w:rFonts w:ascii="Arial" w:hAnsi="Arial"/>
          <w:sz w:val="24"/>
        </w:rPr>
        <w:t xml:space="preserve"> </w:t>
      </w:r>
      <w:r w:rsidRPr="00A00B6B">
        <w:rPr>
          <w:rFonts w:ascii="Arial" w:hAnsi="Arial"/>
          <w:sz w:val="24"/>
        </w:rPr>
        <w:t>Non è l’età che rende saggi. È la sapienza che fa anziano anche un giovanissimo. La sapienza non è frutto della terra. È un dono di Dio. Le folle ammireranno Salomone per la sua sapienza. Gli anziani lo onoreranno perché lo vedranno anziano come loro. La sua vita sarà vera luce per tutti.</w:t>
      </w:r>
    </w:p>
    <w:p w14:paraId="1C7B25E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Sarò trovato perspicace nel giudicare, sarò ammirato di fronte ai potenti.</w:t>
      </w:r>
    </w:p>
    <w:p w14:paraId="0480BC5C" w14:textId="20CD6620" w:rsidR="00FE6B0B" w:rsidRPr="00A00B6B" w:rsidRDefault="00FE6B0B" w:rsidP="00FE6B0B">
      <w:pPr>
        <w:spacing w:after="120"/>
        <w:jc w:val="both"/>
        <w:rPr>
          <w:rFonts w:ascii="Arial" w:hAnsi="Arial"/>
          <w:sz w:val="24"/>
        </w:rPr>
      </w:pPr>
      <w:r w:rsidRPr="00A00B6B">
        <w:rPr>
          <w:rFonts w:ascii="Arial" w:hAnsi="Arial"/>
          <w:sz w:val="24"/>
        </w:rPr>
        <w:t>Ecco un altro frutto che la sapienza produrrà per lui. Lui sarà trovato perspicace nel giudicare. Sarà ammirato di fronte ai potenti. Perché?</w:t>
      </w:r>
      <w:r w:rsidR="00FC4DFE" w:rsidRPr="00A00B6B">
        <w:rPr>
          <w:rFonts w:ascii="Arial" w:hAnsi="Arial"/>
          <w:sz w:val="24"/>
        </w:rPr>
        <w:t xml:space="preserve"> </w:t>
      </w:r>
      <w:r w:rsidRPr="00A00B6B">
        <w:rPr>
          <w:rFonts w:ascii="Arial" w:hAnsi="Arial"/>
          <w:sz w:val="24"/>
        </w:rPr>
        <w:t>La perspicacia nel giudicare è facilmente comprensibile. Si vede la saggezza nel giudizio e la si ammira. Ma perché sarà ammirato dai potenti?</w:t>
      </w:r>
      <w:r w:rsidR="00FC4DFE" w:rsidRPr="00A00B6B">
        <w:rPr>
          <w:rFonts w:ascii="Arial" w:hAnsi="Arial"/>
          <w:sz w:val="24"/>
        </w:rPr>
        <w:t xml:space="preserve"> </w:t>
      </w:r>
      <w:r w:rsidRPr="00A00B6B">
        <w:rPr>
          <w:rFonts w:ascii="Arial" w:hAnsi="Arial"/>
          <w:sz w:val="24"/>
        </w:rPr>
        <w:t>Sarà ammirato perché la sapienza è capace di annullare ogni loro forza. Senza sapienza ogni potenza è vana. La sapienza vince ogni forza.</w:t>
      </w:r>
      <w:r w:rsidR="00FC4DFE" w:rsidRPr="00A00B6B">
        <w:rPr>
          <w:rFonts w:ascii="Arial" w:hAnsi="Arial"/>
          <w:sz w:val="24"/>
        </w:rPr>
        <w:t xml:space="preserve"> </w:t>
      </w:r>
      <w:r w:rsidRPr="00A00B6B">
        <w:rPr>
          <w:rFonts w:ascii="Arial" w:hAnsi="Arial"/>
          <w:sz w:val="24"/>
        </w:rPr>
        <w:t>La potenza senza sapienza è stoltezza, follia, si distrugge da se stessa. Le manca il principio della vera vita.</w:t>
      </w:r>
      <w:r w:rsidR="003B30AE" w:rsidRPr="00A00B6B">
        <w:rPr>
          <w:rFonts w:ascii="Arial" w:hAnsi="Arial"/>
          <w:sz w:val="24"/>
        </w:rPr>
        <w:t xml:space="preserve"> </w:t>
      </w:r>
      <w:r w:rsidRPr="00A00B6B">
        <w:rPr>
          <w:rFonts w:ascii="Arial" w:hAnsi="Arial"/>
          <w:sz w:val="24"/>
        </w:rPr>
        <w:t>Mentre con la sapienza anche un</w:t>
      </w:r>
      <w:r w:rsidR="00FC4DFE" w:rsidRPr="00A00B6B">
        <w:rPr>
          <w:rFonts w:ascii="Arial" w:hAnsi="Arial"/>
          <w:sz w:val="24"/>
        </w:rPr>
        <w:t>a</w:t>
      </w:r>
      <w:r w:rsidRPr="00A00B6B">
        <w:rPr>
          <w:rFonts w:ascii="Arial" w:hAnsi="Arial"/>
          <w:sz w:val="24"/>
        </w:rPr>
        <w:t xml:space="preserve"> piccolissima forza può annullare tutte le potenze della terra. Una decisione stolta è la rovina del potente.</w:t>
      </w:r>
      <w:r w:rsidR="00FC4DFE" w:rsidRPr="00A00B6B">
        <w:rPr>
          <w:rFonts w:ascii="Arial" w:hAnsi="Arial"/>
          <w:sz w:val="24"/>
        </w:rPr>
        <w:t xml:space="preserve"> </w:t>
      </w:r>
      <w:r w:rsidRPr="00A00B6B">
        <w:rPr>
          <w:rFonts w:ascii="Arial" w:hAnsi="Arial"/>
          <w:sz w:val="24"/>
        </w:rPr>
        <w:t>Salomone sarà ammirato perché prenderà sempre quelle giuste decisioni che daranno grande vita al suo popolo.</w:t>
      </w:r>
      <w:r w:rsidR="00FC4DFE" w:rsidRPr="00A00B6B">
        <w:rPr>
          <w:rFonts w:ascii="Arial" w:hAnsi="Arial"/>
          <w:sz w:val="24"/>
        </w:rPr>
        <w:t xml:space="preserve"> </w:t>
      </w:r>
      <w:r w:rsidRPr="00A00B6B">
        <w:rPr>
          <w:rFonts w:ascii="Arial" w:hAnsi="Arial"/>
          <w:sz w:val="24"/>
        </w:rPr>
        <w:t>Questo principio vale finché ci si lascia guidare dalla sapienza. Quando subentra la superbia e l’umiltà viene meno, allora si è abbandonati a se stessi.</w:t>
      </w:r>
      <w:r w:rsidR="00FC4DFE" w:rsidRPr="00A00B6B">
        <w:rPr>
          <w:rFonts w:ascii="Arial" w:hAnsi="Arial"/>
          <w:sz w:val="24"/>
        </w:rPr>
        <w:t xml:space="preserve"> </w:t>
      </w:r>
      <w:r w:rsidRPr="00A00B6B">
        <w:rPr>
          <w:rFonts w:ascii="Arial" w:hAnsi="Arial"/>
          <w:sz w:val="24"/>
        </w:rPr>
        <w:t>Sappiamo che Salomone si lasciò tentare e cadde nell’idolatria. Da questo momento non è più sapiente e neanche opera per il bene del suo popolo.</w:t>
      </w:r>
      <w:r w:rsidR="00FC4DFE" w:rsidRPr="00A00B6B">
        <w:rPr>
          <w:rFonts w:ascii="Arial" w:hAnsi="Arial"/>
          <w:sz w:val="24"/>
        </w:rPr>
        <w:t xml:space="preserve"> </w:t>
      </w:r>
      <w:r w:rsidRPr="00A00B6B">
        <w:rPr>
          <w:rFonts w:ascii="Arial" w:hAnsi="Arial"/>
          <w:sz w:val="24"/>
        </w:rPr>
        <w:t>Questa verità è rivelata dalla Scrittura. Il popolo si lamenta per le troppe tasse da lui imposte. Questo di certo non è frutto della sapienza.</w:t>
      </w:r>
    </w:p>
    <w:p w14:paraId="59C6C107"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8E81ECE"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lastRenderedPageBreak/>
        <w:t>Salomone costruì un’altura per Camos, obbrobrio dei Moabiti, sul monte che è di fronte a Gerusalemme, e anche per Moloc, obbrobrio degli Ammoniti. Allo stesso modo fece per tutte le sue donne straniere, che offrivano incenso e sacrifici ai loro dèi.</w:t>
      </w:r>
    </w:p>
    <w:p w14:paraId="3BF2A8F1"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747F2CD"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E3A86BA"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64F68C2"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w:t>
      </w:r>
      <w:r w:rsidRPr="00A00B6B">
        <w:rPr>
          <w:rFonts w:ascii="Arial" w:hAnsi="Arial"/>
          <w:i/>
          <w:iCs/>
          <w:sz w:val="24"/>
          <w:szCs w:val="24"/>
        </w:rPr>
        <w:lastRenderedPageBreak/>
        <w:t>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1F72B67E"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Salomone cercò di far morire Geroboamo, il quale però trovò rifugio in Egitto da Sisak, re d’Egitto. Geroboamo rimase in Egitto fino alla morte di Salomone.</w:t>
      </w:r>
    </w:p>
    <w:p w14:paraId="0ECFB55A"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516CEC4D"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5AB21F10"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Il re Roboamo si consigliò con gli anziani che erano stati al servizio di Salomone, suo padre, durante la sua vita, domandando: «Che cosa </w:t>
      </w:r>
      <w:r w:rsidRPr="00A00B6B">
        <w:rPr>
          <w:rFonts w:ascii="Arial" w:hAnsi="Arial"/>
          <w:i/>
          <w:iCs/>
          <w:sz w:val="24"/>
          <w:szCs w:val="24"/>
        </w:rPr>
        <w:lastRenderedPageBreak/>
        <w:t>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7E5E8186"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“Il mio mignolo è più grosso dei fianchi di mio padre. Ora, mio padre vi caricò di un giogo pesante, io renderò ancora più grave il vostro giogo; mio padre vi castigò con fruste, io vi castigherò con flagelli”».</w:t>
      </w:r>
    </w:p>
    <w:p w14:paraId="0A9BF449"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1BF738B6"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«Mio padre ha reso pesante il vostro giogo, io renderò ancora più grave il vostro giogo; mio padre vi castigò con fruste, io vi castigherò con flagelli».</w:t>
      </w:r>
    </w:p>
    <w:p w14:paraId="76476DB0"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Il re non ascoltò il popolo, poiché era disposizione del Signore che si attuasse la parola che il Signore aveva rivolta a Geroboamo, figlio di Nebat, per mezzo di Achia di Silo. Tutto Israele, visto che il re non li ascoltava, diede al re questa risposta:</w:t>
      </w:r>
    </w:p>
    <w:p w14:paraId="2D47F565"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«Che parte abbiamo con Davide? Noi non abbiamo eredità con il figlio di Iesse! Alle tue tende, Israele! Ora pensa alla tua casa, Davide!».</w:t>
      </w:r>
    </w:p>
    <w:p w14:paraId="3C9DF24B"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1264EF7B"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Quando tutto Israele seppe che era tornato Geroboamo, lo mandò a chiamare perché partecipasse all’assemblea; lo proclamarono re di tutto Israele. Nessuno seguì la casa di Davide, se non la tribù di Giuda.</w:t>
      </w:r>
    </w:p>
    <w:p w14:paraId="4543F90E" w14:textId="0BDF1E96"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Roboamo, giunto a Gerusalemme, convocò tutta la casa di Giuda e la tribù di Beniamino, </w:t>
      </w:r>
      <w:r w:rsidR="00543454" w:rsidRPr="00A00B6B">
        <w:rPr>
          <w:rFonts w:ascii="Arial" w:hAnsi="Arial"/>
          <w:i/>
          <w:iCs/>
          <w:sz w:val="24"/>
          <w:szCs w:val="24"/>
        </w:rPr>
        <w:t>centottantamila</w:t>
      </w:r>
      <w:r w:rsidRPr="00A00B6B">
        <w:rPr>
          <w:rFonts w:ascii="Arial" w:hAnsi="Arial"/>
          <w:i/>
          <w:iCs/>
          <w:sz w:val="24"/>
          <w:szCs w:val="24"/>
        </w:rPr>
        <w:t xml:space="preserve">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5BB670D7"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lastRenderedPageBreak/>
        <w:t>Geroboamo fortificò Sichem sulle montagne di Èfraim e vi pose la sua residenza. Uscito di lì, fortificò Penuèl.</w:t>
      </w:r>
    </w:p>
    <w:p w14:paraId="0113D162"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705457F1" w14:textId="77777777" w:rsidR="00FE6B0B" w:rsidRPr="00A00B6B" w:rsidRDefault="00FE6B0B" w:rsidP="00FC4DFE">
      <w:pPr>
        <w:spacing w:after="120"/>
        <w:ind w:left="567" w:right="567"/>
        <w:jc w:val="both"/>
        <w:rPr>
          <w:rFonts w:ascii="Arial" w:hAnsi="Arial"/>
          <w:i/>
          <w:iCs/>
          <w:sz w:val="24"/>
          <w:szCs w:val="24"/>
        </w:rPr>
      </w:pPr>
      <w:r w:rsidRPr="00A00B6B">
        <w:rPr>
          <w:rFonts w:ascii="Arial" w:hAnsi="Arial"/>
          <w:i/>
          <w:iCs/>
          <w:sz w:val="24"/>
          <w:szCs w:val="24"/>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24F3AAB6" w14:textId="412FEA8E" w:rsidR="00FE6B0B" w:rsidRPr="00A00B6B" w:rsidRDefault="00FE6B0B" w:rsidP="00FE6B0B">
      <w:pPr>
        <w:spacing w:after="120"/>
        <w:jc w:val="both"/>
        <w:rPr>
          <w:rFonts w:ascii="Arial" w:hAnsi="Arial"/>
          <w:sz w:val="24"/>
        </w:rPr>
      </w:pPr>
      <w:r w:rsidRPr="00A00B6B">
        <w:rPr>
          <w:rFonts w:ascii="Arial" w:hAnsi="Arial"/>
          <w:sz w:val="24"/>
        </w:rPr>
        <w:t>La sapienza non è un dono fatto una volta per sempre. È dato una volta per sempre. Essa però va coltivata ogni giorno con umiltà e tanto timore di Dio.</w:t>
      </w:r>
      <w:r w:rsidR="00FC4DFE" w:rsidRPr="00A00B6B">
        <w:rPr>
          <w:rFonts w:ascii="Arial" w:hAnsi="Arial"/>
          <w:sz w:val="24"/>
        </w:rPr>
        <w:t xml:space="preserve"> </w:t>
      </w:r>
      <w:r w:rsidRPr="00A00B6B">
        <w:rPr>
          <w:rFonts w:ascii="Arial" w:hAnsi="Arial"/>
          <w:sz w:val="24"/>
        </w:rPr>
        <w:t>Quando si cade nella superbia, si perde l’umiltà, la sapienza non è più coltivata ed essa muore, viene estinta, spenta. Si diviene stolti ed insipienti.</w:t>
      </w:r>
    </w:p>
    <w:p w14:paraId="32E8DD5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Se tacerò, resteranno in attesa, se parlerò, mi presteranno attenzione, e se mi dilungo nel parlare, si tapperanno la bocca.</w:t>
      </w:r>
    </w:p>
    <w:p w14:paraId="45A6DC9F" w14:textId="086E94E8" w:rsidR="00FE6B0B" w:rsidRPr="00A00B6B" w:rsidRDefault="00FE6B0B" w:rsidP="00FE6B0B">
      <w:pPr>
        <w:spacing w:after="120"/>
        <w:jc w:val="both"/>
        <w:rPr>
          <w:rFonts w:ascii="Arial" w:hAnsi="Arial"/>
          <w:sz w:val="24"/>
        </w:rPr>
      </w:pPr>
      <w:r w:rsidRPr="00A00B6B">
        <w:rPr>
          <w:rFonts w:ascii="Arial" w:hAnsi="Arial"/>
          <w:sz w:val="24"/>
        </w:rPr>
        <w:t>Salomone si vede illuminato dalla sapienza. Si vede come il sole. Deve brillare sempre e più lui brillerà e più vita darà all’umanità.</w:t>
      </w:r>
      <w:r w:rsidR="00FC4DFE" w:rsidRPr="00A00B6B">
        <w:rPr>
          <w:rFonts w:ascii="Arial" w:hAnsi="Arial"/>
          <w:sz w:val="24"/>
        </w:rPr>
        <w:t xml:space="preserve"> </w:t>
      </w:r>
      <w:r w:rsidRPr="00A00B6B">
        <w:rPr>
          <w:rFonts w:ascii="Arial" w:hAnsi="Arial"/>
          <w:sz w:val="24"/>
        </w:rPr>
        <w:t>Se tacerà, le folle resteranno in attesa. Esse hanno bisogno del sole. Se parlerà, esse gli presteranno attenzione. Si lasceranno riscaldare.</w:t>
      </w:r>
      <w:r w:rsidR="00FC4DFE" w:rsidRPr="00A00B6B">
        <w:rPr>
          <w:rFonts w:ascii="Arial" w:hAnsi="Arial"/>
          <w:sz w:val="24"/>
        </w:rPr>
        <w:t xml:space="preserve"> </w:t>
      </w:r>
      <w:r w:rsidRPr="00A00B6B">
        <w:rPr>
          <w:rFonts w:ascii="Arial" w:hAnsi="Arial"/>
          <w:sz w:val="24"/>
        </w:rPr>
        <w:t>Se si dilunga nel parlare, si tapperanno la bocca, perché nessuno sarà capace di contraddirlo. Ma anche non ci si stanca mai di ascoltare la sapienza.</w:t>
      </w:r>
      <w:r w:rsidR="00FC4DFE" w:rsidRPr="00A00B6B">
        <w:rPr>
          <w:rFonts w:ascii="Arial" w:hAnsi="Arial"/>
          <w:sz w:val="24"/>
        </w:rPr>
        <w:t xml:space="preserve"> </w:t>
      </w:r>
      <w:r w:rsidRPr="00A00B6B">
        <w:rPr>
          <w:rFonts w:ascii="Arial" w:hAnsi="Arial"/>
          <w:sz w:val="24"/>
        </w:rPr>
        <w:t>Il sapiente è sole di verità, prudenza, giustizia, fortezza, temperanza per l’umanità intera. Tutti hanno bisogno del sole. Tutti hanno bisogno di sapienza.</w:t>
      </w:r>
      <w:r w:rsidR="003B30AE" w:rsidRPr="00A00B6B">
        <w:rPr>
          <w:rFonts w:ascii="Arial" w:hAnsi="Arial"/>
          <w:sz w:val="24"/>
        </w:rPr>
        <w:t xml:space="preserve"> </w:t>
      </w:r>
      <w:r w:rsidRPr="00A00B6B">
        <w:rPr>
          <w:rFonts w:ascii="Arial" w:hAnsi="Arial"/>
          <w:sz w:val="24"/>
        </w:rPr>
        <w:t>Ogni uomo dovrebbe avere questo desiderio nel cuore, essere sole di sapienza per ogni altro uomo. Purtroppo spesso si è tenebra e stoltezza.</w:t>
      </w:r>
    </w:p>
    <w:p w14:paraId="2D6A9F9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Grazie a lei avrò l’immortalità e lascerò un ricordo eterno a quelli che verranno dopo di me.</w:t>
      </w:r>
    </w:p>
    <w:p w14:paraId="40C092FB" w14:textId="6714FD91" w:rsidR="00FE6B0B" w:rsidRPr="00A00B6B" w:rsidRDefault="00FE6B0B" w:rsidP="00FE6B0B">
      <w:pPr>
        <w:spacing w:after="120"/>
        <w:jc w:val="both"/>
        <w:rPr>
          <w:rFonts w:ascii="Arial" w:hAnsi="Arial"/>
          <w:sz w:val="24"/>
        </w:rPr>
      </w:pPr>
      <w:r w:rsidRPr="00A00B6B">
        <w:rPr>
          <w:rFonts w:ascii="Arial" w:hAnsi="Arial"/>
          <w:sz w:val="24"/>
        </w:rPr>
        <w:t>Grazie alla sapienza il saggio avrà l’immortalità e lascerà un ricordo eterno a quelli che verranno dopo di lui. Tutti si rifaranno alla sua sapienza.</w:t>
      </w:r>
      <w:r w:rsidR="00FC4DFE" w:rsidRPr="00A00B6B">
        <w:rPr>
          <w:rFonts w:ascii="Arial" w:hAnsi="Arial"/>
          <w:sz w:val="24"/>
        </w:rPr>
        <w:t xml:space="preserve"> </w:t>
      </w:r>
      <w:r w:rsidRPr="00A00B6B">
        <w:rPr>
          <w:rFonts w:ascii="Arial" w:hAnsi="Arial"/>
          <w:sz w:val="24"/>
        </w:rPr>
        <w:t>L’immortalità non è soltanto nei frutti prodotti dalla sua sapienza, dai detti, dai proverbi, dalle verità annunziate. Questa sarebbe una immortalità effimera.</w:t>
      </w:r>
      <w:r w:rsidR="00FC4DFE" w:rsidRPr="00A00B6B">
        <w:rPr>
          <w:rFonts w:ascii="Arial" w:hAnsi="Arial"/>
          <w:sz w:val="24"/>
        </w:rPr>
        <w:t xml:space="preserve"> </w:t>
      </w:r>
      <w:r w:rsidRPr="00A00B6B">
        <w:rPr>
          <w:rFonts w:ascii="Arial" w:hAnsi="Arial"/>
          <w:sz w:val="24"/>
        </w:rPr>
        <w:t>La vera immortalità è la conduzione della nostra anima, e di conseguenza anche del nostro corpo, nella vita eterna.</w:t>
      </w:r>
      <w:r w:rsidR="00FC4DFE" w:rsidRPr="00A00B6B">
        <w:rPr>
          <w:rFonts w:ascii="Arial" w:hAnsi="Arial"/>
          <w:sz w:val="24"/>
        </w:rPr>
        <w:t xml:space="preserve"> </w:t>
      </w:r>
      <w:r w:rsidRPr="00A00B6B">
        <w:rPr>
          <w:rFonts w:ascii="Arial" w:hAnsi="Arial"/>
          <w:sz w:val="24"/>
        </w:rPr>
        <w:t xml:space="preserve">Ora è proprio della sapienza condurre nella vita eterna, nel </w:t>
      </w:r>
      <w:r w:rsidRPr="00A00B6B">
        <w:rPr>
          <w:rFonts w:ascii="Arial" w:hAnsi="Arial"/>
          <w:sz w:val="24"/>
        </w:rPr>
        <w:lastRenderedPageBreak/>
        <w:t>paradiso, nella beatitudine del Cielo. La stoltezza conduce alla morte eterna.</w:t>
      </w:r>
      <w:r w:rsidR="00FC4DFE" w:rsidRPr="00A00B6B">
        <w:rPr>
          <w:rFonts w:ascii="Arial" w:hAnsi="Arial"/>
          <w:sz w:val="24"/>
        </w:rPr>
        <w:t xml:space="preserve"> </w:t>
      </w:r>
      <w:r w:rsidRPr="00A00B6B">
        <w:rPr>
          <w:rFonts w:ascii="Arial" w:hAnsi="Arial"/>
          <w:sz w:val="24"/>
        </w:rPr>
        <w:t>La sapienza è sempre fonte di vita sulla terra e dopo la morte. La stoltezza è sorgente eterna di morte in vita e dopo la morte.</w:t>
      </w:r>
    </w:p>
    <w:p w14:paraId="36D384D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Governerò popoli, e nazioni mi saranno soggette.</w:t>
      </w:r>
    </w:p>
    <w:p w14:paraId="56F757AC" w14:textId="15CBCA6D" w:rsidR="00FE6B0B" w:rsidRPr="00A00B6B" w:rsidRDefault="00FE6B0B" w:rsidP="00FE6B0B">
      <w:pPr>
        <w:spacing w:after="120"/>
        <w:jc w:val="both"/>
        <w:rPr>
          <w:rFonts w:ascii="Arial" w:hAnsi="Arial"/>
          <w:sz w:val="24"/>
        </w:rPr>
      </w:pPr>
      <w:r w:rsidRPr="00A00B6B">
        <w:rPr>
          <w:rFonts w:ascii="Arial" w:hAnsi="Arial"/>
          <w:sz w:val="24"/>
        </w:rPr>
        <w:t>Il governo dei popoli non è solo quello politico. Questo è l’ultimo dei governi. Il vero governo è quello del pensiero, delle idee, della verità o della stoltezza.</w:t>
      </w:r>
      <w:r w:rsidR="00FC4DFE" w:rsidRPr="00A00B6B">
        <w:rPr>
          <w:rFonts w:ascii="Arial" w:hAnsi="Arial"/>
          <w:sz w:val="24"/>
        </w:rPr>
        <w:t xml:space="preserve"> </w:t>
      </w:r>
      <w:r w:rsidRPr="00A00B6B">
        <w:rPr>
          <w:rFonts w:ascii="Arial" w:hAnsi="Arial"/>
          <w:sz w:val="24"/>
        </w:rPr>
        <w:t>Questo principio Satana lo conosce molto bene. Lui ha governato il mondo intero con una sola idea messa in testa ad Eva.</w:t>
      </w:r>
      <w:r w:rsidR="003B30AE" w:rsidRPr="00A00B6B">
        <w:rPr>
          <w:rFonts w:ascii="Arial" w:hAnsi="Arial"/>
          <w:sz w:val="24"/>
        </w:rPr>
        <w:t xml:space="preserve"> </w:t>
      </w:r>
      <w:r w:rsidRPr="00A00B6B">
        <w:rPr>
          <w:rFonts w:ascii="Arial" w:hAnsi="Arial"/>
          <w:sz w:val="24"/>
        </w:rPr>
        <w:t>È con il pensiero che si governa il mondo. Il pensiero può essere di luce o di tenebra, di verità o di falsità, di bene o di male.</w:t>
      </w:r>
      <w:r w:rsidR="00FC4DFE" w:rsidRPr="00A00B6B">
        <w:rPr>
          <w:rFonts w:ascii="Arial" w:hAnsi="Arial"/>
          <w:sz w:val="24"/>
        </w:rPr>
        <w:t xml:space="preserve"> </w:t>
      </w:r>
      <w:r w:rsidRPr="00A00B6B">
        <w:rPr>
          <w:rFonts w:ascii="Arial" w:hAnsi="Arial"/>
          <w:sz w:val="24"/>
        </w:rPr>
        <w:t>Gesù è il Re di verità, giustizia, amore, pace, santità. Chi segue Lui, governa il mondo con la verità, la giustizia, l’amore, la pace, la santità.</w:t>
      </w:r>
      <w:r w:rsidR="00FC4DFE" w:rsidRPr="00A00B6B">
        <w:rPr>
          <w:rFonts w:ascii="Arial" w:hAnsi="Arial"/>
          <w:sz w:val="24"/>
        </w:rPr>
        <w:t xml:space="preserve"> </w:t>
      </w:r>
      <w:r w:rsidRPr="00A00B6B">
        <w:rPr>
          <w:rFonts w:ascii="Arial" w:hAnsi="Arial"/>
          <w:sz w:val="24"/>
        </w:rPr>
        <w:t>Satana è re di menzogna, ingiustizia, odio, guerra, peccato. Chi segue lui, governa il mondo con la menzogna, l’ingiustizia, l’odio, la guerra, il peccato.</w:t>
      </w:r>
      <w:r w:rsidR="00FC4DFE" w:rsidRPr="00A00B6B">
        <w:rPr>
          <w:rFonts w:ascii="Arial" w:hAnsi="Arial"/>
          <w:sz w:val="24"/>
        </w:rPr>
        <w:t xml:space="preserve"> </w:t>
      </w:r>
      <w:r w:rsidRPr="00A00B6B">
        <w:rPr>
          <w:rFonts w:ascii="Arial" w:hAnsi="Arial"/>
          <w:sz w:val="24"/>
        </w:rPr>
        <w:t>Il pensiero è il potere più potente che esiste sulla terra. La conversione è nei pensieri, nella mente, nelle idee. Il Vangelo è conversione nei pensieri.</w:t>
      </w:r>
      <w:r w:rsidR="00FC4DFE" w:rsidRPr="00A00B6B">
        <w:rPr>
          <w:rFonts w:ascii="Arial" w:hAnsi="Arial"/>
          <w:sz w:val="24"/>
        </w:rPr>
        <w:t xml:space="preserve"> </w:t>
      </w:r>
      <w:r w:rsidRPr="00A00B6B">
        <w:rPr>
          <w:rFonts w:ascii="Arial" w:hAnsi="Arial"/>
          <w:sz w:val="24"/>
        </w:rPr>
        <w:t xml:space="preserve">A volte basta un solo articolo di giornale, una trasmissione radiofonica o televisiva, </w:t>
      </w:r>
      <w:r w:rsidR="00543454" w:rsidRPr="00A00B6B">
        <w:rPr>
          <w:rFonts w:ascii="Arial" w:hAnsi="Arial"/>
          <w:sz w:val="24"/>
        </w:rPr>
        <w:t>uno</w:t>
      </w:r>
      <w:r w:rsidRPr="00A00B6B">
        <w:rPr>
          <w:rFonts w:ascii="Arial" w:hAnsi="Arial"/>
          <w:sz w:val="24"/>
        </w:rPr>
        <w:t xml:space="preserve"> spettacolo teatrale, un film, e si governa il mondo.</w:t>
      </w:r>
      <w:r w:rsidR="00FC4DFE" w:rsidRPr="00A00B6B">
        <w:rPr>
          <w:rFonts w:ascii="Arial" w:hAnsi="Arial"/>
          <w:sz w:val="24"/>
        </w:rPr>
        <w:t xml:space="preserve"> </w:t>
      </w:r>
      <w:r w:rsidRPr="00A00B6B">
        <w:rPr>
          <w:rFonts w:ascii="Arial" w:hAnsi="Arial"/>
          <w:sz w:val="24"/>
        </w:rPr>
        <w:t>Basta un solo professore di università per governare intere generazioni, formando la loro mente ad una determinata idea di verità o di non verità.</w:t>
      </w:r>
      <w:r w:rsidR="00FC4DFE" w:rsidRPr="00A00B6B">
        <w:rPr>
          <w:rFonts w:ascii="Arial" w:hAnsi="Arial"/>
          <w:sz w:val="24"/>
        </w:rPr>
        <w:t xml:space="preserve"> </w:t>
      </w:r>
      <w:r w:rsidRPr="00A00B6B">
        <w:rPr>
          <w:rFonts w:ascii="Arial" w:hAnsi="Arial"/>
          <w:sz w:val="24"/>
        </w:rPr>
        <w:t>Questo il cristiano non lo ha ancora compreso. Eppure quasi tutto il mondo passa attraverso la Chiesa e noi sciupiamo la grazia di Dio.</w:t>
      </w:r>
      <w:r w:rsidR="00FC4DFE" w:rsidRPr="00A00B6B">
        <w:rPr>
          <w:rFonts w:ascii="Arial" w:hAnsi="Arial"/>
          <w:sz w:val="24"/>
        </w:rPr>
        <w:t xml:space="preserve"> </w:t>
      </w:r>
      <w:r w:rsidRPr="00A00B6B">
        <w:rPr>
          <w:rFonts w:ascii="Arial" w:hAnsi="Arial"/>
          <w:sz w:val="24"/>
        </w:rPr>
        <w:t>Spesso la storia di salvezza viene banalizzata attraverso la nostra parola sciocca, misera, di circostanza, di convenienza, umana e non divina.</w:t>
      </w:r>
    </w:p>
    <w:p w14:paraId="712AC00F" w14:textId="43B31916" w:rsidR="00FE6B0B" w:rsidRPr="00A00B6B" w:rsidRDefault="00FE6B0B" w:rsidP="00FE6B0B">
      <w:pPr>
        <w:spacing w:after="120"/>
        <w:jc w:val="both"/>
        <w:rPr>
          <w:rFonts w:ascii="Arial" w:hAnsi="Arial"/>
          <w:sz w:val="24"/>
        </w:rPr>
      </w:pPr>
      <w:r w:rsidRPr="00A00B6B">
        <w:rPr>
          <w:rFonts w:ascii="Arial" w:hAnsi="Arial"/>
          <w:sz w:val="24"/>
        </w:rPr>
        <w:t>Salomone dice che con la sapienza governerà i popoli. Le nazioni saranno a lui soggette per la sua sapienza. Si lasceranno guidare e condurre da essa.</w:t>
      </w:r>
      <w:r w:rsidR="00FC4DFE" w:rsidRPr="00A00B6B">
        <w:rPr>
          <w:rFonts w:ascii="Arial" w:hAnsi="Arial"/>
          <w:sz w:val="24"/>
        </w:rPr>
        <w:t xml:space="preserve"> </w:t>
      </w:r>
      <w:r w:rsidRPr="00A00B6B">
        <w:rPr>
          <w:rFonts w:ascii="Arial" w:hAnsi="Arial"/>
          <w:sz w:val="24"/>
        </w:rPr>
        <w:t>Come la Parola di Dio è creatrice, così anche la parola dell’uomo è creatrice. Se è parola di sapienza crea la vita. Se è parola di menzogna crea la morte.</w:t>
      </w:r>
      <w:r w:rsidR="00FC4DFE" w:rsidRPr="00A00B6B">
        <w:rPr>
          <w:rFonts w:ascii="Arial" w:hAnsi="Arial"/>
          <w:sz w:val="24"/>
        </w:rPr>
        <w:t xml:space="preserve"> </w:t>
      </w:r>
      <w:r w:rsidRPr="00A00B6B">
        <w:rPr>
          <w:rFonts w:ascii="Arial" w:hAnsi="Arial"/>
          <w:sz w:val="24"/>
        </w:rPr>
        <w:t>Nulla è più potente di una parola. Con essa un uomo viene portato nella luce, con essa viene portato nelle tenebre. La vita e la morte sono dalla parola.</w:t>
      </w:r>
      <w:r w:rsidR="00FC4DFE" w:rsidRPr="00A00B6B">
        <w:rPr>
          <w:rFonts w:ascii="Arial" w:hAnsi="Arial"/>
          <w:sz w:val="24"/>
        </w:rPr>
        <w:t xml:space="preserve"> </w:t>
      </w:r>
      <w:r w:rsidRPr="00A00B6B">
        <w:rPr>
          <w:rFonts w:ascii="Arial" w:hAnsi="Arial"/>
          <w:sz w:val="24"/>
        </w:rPr>
        <w:t>Il cristiano è l’uomo della Parola. Non può trasformare tutto in non Parola. Non può lui essere l’uomo della non Parola, l’uomo della stoltezza e dell’insipienza.</w:t>
      </w:r>
      <w:r w:rsidR="00FC4DFE" w:rsidRPr="00A00B6B">
        <w:rPr>
          <w:rFonts w:ascii="Arial" w:hAnsi="Arial"/>
          <w:sz w:val="24"/>
        </w:rPr>
        <w:t xml:space="preserve"> </w:t>
      </w:r>
      <w:r w:rsidRPr="00A00B6B">
        <w:rPr>
          <w:rFonts w:ascii="Arial" w:hAnsi="Arial"/>
          <w:sz w:val="24"/>
        </w:rPr>
        <w:t>Tutto è vano se non viene illuminato dalla Parola. La Parola dovrà essere quella di Dio, mai quella dell’uomo. Solo la Parola di Dio è luce.</w:t>
      </w:r>
    </w:p>
    <w:p w14:paraId="1017041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Sentendo parlare di me, crudeli tiranni si spaventeranno; mi mostrerò buono con il popolo e coraggioso in guerra.</w:t>
      </w:r>
    </w:p>
    <w:p w14:paraId="2F2BD723" w14:textId="12618DB9" w:rsidR="00FE6B0B" w:rsidRPr="00A00B6B" w:rsidRDefault="00FE6B0B" w:rsidP="00FE6B0B">
      <w:pPr>
        <w:spacing w:after="120"/>
        <w:jc w:val="both"/>
        <w:rPr>
          <w:rFonts w:ascii="Arial" w:hAnsi="Arial"/>
          <w:sz w:val="24"/>
        </w:rPr>
      </w:pPr>
      <w:r w:rsidRPr="00A00B6B">
        <w:rPr>
          <w:rFonts w:ascii="Arial" w:hAnsi="Arial"/>
          <w:sz w:val="24"/>
        </w:rPr>
        <w:t>Perché sentendo parlare di Salomone, crudeli tiranni si spaventeranno? Perché essi sanno che la sapienza li può scalzare dai loro troni.</w:t>
      </w:r>
      <w:r w:rsidR="00FC4DFE" w:rsidRPr="00A00B6B">
        <w:rPr>
          <w:rFonts w:ascii="Arial" w:hAnsi="Arial"/>
          <w:sz w:val="24"/>
        </w:rPr>
        <w:t xml:space="preserve"> </w:t>
      </w:r>
      <w:r w:rsidRPr="00A00B6B">
        <w:rPr>
          <w:rFonts w:ascii="Arial" w:hAnsi="Arial"/>
          <w:sz w:val="24"/>
        </w:rPr>
        <w:t>Basta un pensiero nuovo posto in un solo suddito e il trono vacilla. È bastato solo Cristo Gesù per far vacillare il trono di Satana.</w:t>
      </w:r>
      <w:r w:rsidR="00FC4DFE" w:rsidRPr="00A00B6B">
        <w:rPr>
          <w:rFonts w:ascii="Arial" w:hAnsi="Arial"/>
          <w:sz w:val="24"/>
        </w:rPr>
        <w:t xml:space="preserve"> </w:t>
      </w:r>
      <w:r w:rsidRPr="00A00B6B">
        <w:rPr>
          <w:rFonts w:ascii="Arial" w:hAnsi="Arial"/>
          <w:sz w:val="24"/>
        </w:rPr>
        <w:t>Chi è più crudele tiranno di Satana? Eppure Gesù Signore, da solo, lo ha scalzato dal suo trono. Lui non è più il principe di questo mondo.</w:t>
      </w:r>
      <w:r w:rsidR="00FC4DFE" w:rsidRPr="00A00B6B">
        <w:rPr>
          <w:rFonts w:ascii="Arial" w:hAnsi="Arial"/>
          <w:sz w:val="24"/>
        </w:rPr>
        <w:t xml:space="preserve"> </w:t>
      </w:r>
      <w:r w:rsidRPr="00A00B6B">
        <w:rPr>
          <w:rFonts w:ascii="Arial" w:hAnsi="Arial"/>
          <w:sz w:val="24"/>
        </w:rPr>
        <w:t>Ora il Re di questo mondo è Cristo Signore. Lui ha vinto il peccato. Ha sconfitto la morte. Ha creato una falla di rovina nel regno di Satana.</w:t>
      </w:r>
      <w:r w:rsidR="00FC4DFE" w:rsidRPr="00A00B6B">
        <w:rPr>
          <w:rFonts w:ascii="Arial" w:hAnsi="Arial"/>
          <w:sz w:val="24"/>
        </w:rPr>
        <w:t xml:space="preserve"> </w:t>
      </w:r>
      <w:r w:rsidRPr="00A00B6B">
        <w:rPr>
          <w:rFonts w:ascii="Arial" w:hAnsi="Arial"/>
          <w:sz w:val="24"/>
        </w:rPr>
        <w:t>Solo chi vuole rimane suddito di esso. Per tutti si è aperta la breccia per uscire dal suo regno di morte ed entrare in quello della vita.</w:t>
      </w:r>
      <w:r w:rsidR="00FC4DFE" w:rsidRPr="00A00B6B">
        <w:rPr>
          <w:rFonts w:ascii="Arial" w:hAnsi="Arial"/>
          <w:sz w:val="24"/>
        </w:rPr>
        <w:t xml:space="preserve"> </w:t>
      </w:r>
      <w:r w:rsidRPr="00A00B6B">
        <w:rPr>
          <w:rFonts w:ascii="Arial" w:hAnsi="Arial"/>
          <w:sz w:val="24"/>
        </w:rPr>
        <w:t>La breccia rimane aperta in eterno. Questa è la vera potenza della sapienza. Un solo saggio è la rovina dei tiranni di questo mondo, anche dei più crudeli.</w:t>
      </w:r>
      <w:r w:rsidR="00FC4DFE" w:rsidRPr="00A00B6B">
        <w:rPr>
          <w:rFonts w:ascii="Arial" w:hAnsi="Arial"/>
          <w:sz w:val="24"/>
        </w:rPr>
        <w:t xml:space="preserve"> </w:t>
      </w:r>
      <w:r w:rsidRPr="00A00B6B">
        <w:rPr>
          <w:rFonts w:ascii="Arial" w:hAnsi="Arial"/>
          <w:sz w:val="24"/>
        </w:rPr>
        <w:t xml:space="preserve">La sapienza rende Salomone un buon re e lui si mostrerà ricco di bontà con il suo popolo. Sempre però lui dovrà essere rivestito </w:t>
      </w:r>
      <w:r w:rsidRPr="00A00B6B">
        <w:rPr>
          <w:rFonts w:ascii="Arial" w:hAnsi="Arial"/>
          <w:sz w:val="24"/>
        </w:rPr>
        <w:lastRenderedPageBreak/>
        <w:t>di sapienza.</w:t>
      </w:r>
      <w:r w:rsidR="00FC4DFE" w:rsidRPr="00A00B6B">
        <w:rPr>
          <w:rFonts w:ascii="Arial" w:hAnsi="Arial"/>
          <w:sz w:val="24"/>
        </w:rPr>
        <w:t xml:space="preserve"> </w:t>
      </w:r>
      <w:r w:rsidRPr="00A00B6B">
        <w:rPr>
          <w:rFonts w:ascii="Arial" w:hAnsi="Arial"/>
          <w:sz w:val="24"/>
        </w:rPr>
        <w:t>Lui e la sapienza dovranno essere una cosa sola. Se si distacca da essa anche per un istante, si distacca anche dalla bontà.</w:t>
      </w:r>
      <w:r w:rsidR="00FC4DFE" w:rsidRPr="00A00B6B">
        <w:rPr>
          <w:rFonts w:ascii="Arial" w:hAnsi="Arial"/>
          <w:sz w:val="24"/>
        </w:rPr>
        <w:t xml:space="preserve"> </w:t>
      </w:r>
      <w:r w:rsidRPr="00A00B6B">
        <w:rPr>
          <w:rFonts w:ascii="Arial" w:hAnsi="Arial"/>
          <w:sz w:val="24"/>
        </w:rPr>
        <w:t>È la sapienza la madre della bontà. Senza sapienza si è stolti. La stoltezza è madre della cattiveria, perché essa è falsità.</w:t>
      </w:r>
      <w:r w:rsidR="00FC4DFE" w:rsidRPr="00A00B6B">
        <w:rPr>
          <w:rFonts w:ascii="Arial" w:hAnsi="Arial"/>
          <w:sz w:val="24"/>
        </w:rPr>
        <w:t xml:space="preserve"> </w:t>
      </w:r>
      <w:r w:rsidRPr="00A00B6B">
        <w:rPr>
          <w:rFonts w:ascii="Arial" w:hAnsi="Arial"/>
          <w:sz w:val="24"/>
        </w:rPr>
        <w:t>La sapienza lo farà coraggioso in guerra, perché gli insegnerà gli stratagemmi necessari per la vittoria. Senza sapienza non si conduce una guerra.</w:t>
      </w:r>
      <w:r w:rsidR="003B30AE" w:rsidRPr="00A00B6B">
        <w:rPr>
          <w:rFonts w:ascii="Arial" w:hAnsi="Arial"/>
          <w:sz w:val="24"/>
        </w:rPr>
        <w:t xml:space="preserve"> </w:t>
      </w:r>
      <w:r w:rsidRPr="00A00B6B">
        <w:rPr>
          <w:rFonts w:ascii="Arial" w:hAnsi="Arial"/>
          <w:sz w:val="24"/>
        </w:rPr>
        <w:t>È sufficiente una decisione stolta per perdere la guerra. È sufficiente disporre le truppe in un modo anziché in un altro, e la guerra è persa.</w:t>
      </w:r>
      <w:r w:rsidR="00FC4DFE" w:rsidRPr="00A00B6B">
        <w:rPr>
          <w:rFonts w:ascii="Arial" w:hAnsi="Arial"/>
          <w:sz w:val="24"/>
        </w:rPr>
        <w:t xml:space="preserve"> </w:t>
      </w:r>
      <w:r w:rsidRPr="00A00B6B">
        <w:rPr>
          <w:rFonts w:ascii="Arial" w:hAnsi="Arial"/>
          <w:sz w:val="24"/>
        </w:rPr>
        <w:t>Questo vale anche in campo spirituale, per le battaglie dello spirito. È sufficiente una decisione errata, senza sapienza, e si sconfitti dal male.</w:t>
      </w:r>
    </w:p>
    <w:p w14:paraId="3FE9392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Ritornato a casa, riposerò vicino a lei, perché la sua compagnia non dà amarezza, né dolore il vivere con lei, ma contentezza e gioia.</w:t>
      </w:r>
    </w:p>
    <w:p w14:paraId="09944D8B" w14:textId="5F3DE4A5" w:rsidR="00FE6B0B" w:rsidRPr="00A00B6B" w:rsidRDefault="00FE6B0B" w:rsidP="00FE6B0B">
      <w:pPr>
        <w:spacing w:after="120"/>
        <w:jc w:val="both"/>
        <w:rPr>
          <w:rFonts w:ascii="Arial" w:hAnsi="Arial"/>
          <w:sz w:val="24"/>
        </w:rPr>
      </w:pPr>
      <w:r w:rsidRPr="00A00B6B">
        <w:rPr>
          <w:rFonts w:ascii="Arial" w:hAnsi="Arial"/>
          <w:sz w:val="24"/>
        </w:rPr>
        <w:t>Dopo aver svolto ogni attività politica e di governo, Salomone ritorna nella sua casa, nelle sue stanze private. Qui riposerà vicino a lei.</w:t>
      </w:r>
      <w:r w:rsidR="00FC4DFE" w:rsidRPr="00A00B6B">
        <w:rPr>
          <w:rFonts w:ascii="Arial" w:hAnsi="Arial"/>
          <w:sz w:val="24"/>
        </w:rPr>
        <w:t xml:space="preserve"> </w:t>
      </w:r>
      <w:r w:rsidRPr="00A00B6B">
        <w:rPr>
          <w:rFonts w:ascii="Arial" w:hAnsi="Arial"/>
          <w:sz w:val="24"/>
        </w:rPr>
        <w:t>Non si distaccherà dalla sapienza. Anche il risposo sarà vicino a lei, sarà in lei. Mai lei lascerà. Lei e lui sono una cosa sola. La sua compagnia non dà amarezza, né dolore il vivere con lei, ma contentezza e gioia. La sapienza è luce di vera vita. Lei non dona amarezze, dolore.</w:t>
      </w:r>
      <w:r w:rsidR="00FC4DFE" w:rsidRPr="00A00B6B">
        <w:rPr>
          <w:rFonts w:ascii="Arial" w:hAnsi="Arial"/>
          <w:sz w:val="24"/>
        </w:rPr>
        <w:t xml:space="preserve"> </w:t>
      </w:r>
      <w:r w:rsidRPr="00A00B6B">
        <w:rPr>
          <w:rFonts w:ascii="Arial" w:hAnsi="Arial"/>
          <w:sz w:val="24"/>
        </w:rPr>
        <w:t>Vale la pena leggere questo versetto alla luce di Gesù Signore. Lui, dopo una giornata di intenso lavoro missionario, la sera si ritirava presso il Padre.</w:t>
      </w:r>
      <w:r w:rsidR="00FC4DFE" w:rsidRPr="00A00B6B">
        <w:rPr>
          <w:rFonts w:ascii="Arial" w:hAnsi="Arial"/>
          <w:sz w:val="24"/>
        </w:rPr>
        <w:t xml:space="preserve"> </w:t>
      </w:r>
      <w:r w:rsidRPr="00A00B6B">
        <w:rPr>
          <w:rFonts w:ascii="Arial" w:hAnsi="Arial"/>
          <w:sz w:val="24"/>
        </w:rPr>
        <w:t>Passava la notte con Lui, vicino a Lui, in Lui, nel suo seno, per immergersi in Lui e ricolmarsi di Lui. Lui era la sua vita perenne. È la sua vita perenne.</w:t>
      </w:r>
      <w:r w:rsidR="00FC4DFE" w:rsidRPr="00A00B6B">
        <w:rPr>
          <w:rFonts w:ascii="Arial" w:hAnsi="Arial"/>
          <w:sz w:val="24"/>
        </w:rPr>
        <w:t xml:space="preserve"> </w:t>
      </w:r>
      <w:r w:rsidRPr="00A00B6B">
        <w:rPr>
          <w:rFonts w:ascii="Arial" w:hAnsi="Arial"/>
          <w:sz w:val="24"/>
        </w:rPr>
        <w:t>Lui dal Padre è sempre generato in un oggi eterno. Dal Padre riceve eternamente la vita. Lui non può stare senza il Padre.</w:t>
      </w:r>
      <w:r w:rsidR="00FC4DFE" w:rsidRPr="00A00B6B">
        <w:rPr>
          <w:rFonts w:ascii="Arial" w:hAnsi="Arial"/>
          <w:sz w:val="24"/>
        </w:rPr>
        <w:t xml:space="preserve"> </w:t>
      </w:r>
      <w:r w:rsidRPr="00A00B6B">
        <w:rPr>
          <w:rFonts w:ascii="Arial" w:hAnsi="Arial"/>
          <w:sz w:val="24"/>
        </w:rPr>
        <w:t>Questo vale anche per ogni suo discepolo. Dopo aver svolto una giornata missionaria, deve ritirarsi presso di Lui, vivere in Lui, rigenerarsi di Lui.</w:t>
      </w:r>
      <w:r w:rsidR="003B30AE" w:rsidRPr="00A00B6B">
        <w:rPr>
          <w:rFonts w:ascii="Arial" w:hAnsi="Arial"/>
          <w:sz w:val="24"/>
        </w:rPr>
        <w:t xml:space="preserve"> </w:t>
      </w:r>
      <w:r w:rsidRPr="00A00B6B">
        <w:rPr>
          <w:rFonts w:ascii="Arial" w:hAnsi="Arial"/>
          <w:sz w:val="24"/>
        </w:rPr>
        <w:t>Da Lui deve lasciarsi perennemente generare, da Lui attingere sempre la vita. Mai da Lui si deve distaccare, isolare, allontanare.</w:t>
      </w:r>
      <w:r w:rsidR="00FC4DFE" w:rsidRPr="00A00B6B">
        <w:rPr>
          <w:rFonts w:ascii="Arial" w:hAnsi="Arial"/>
          <w:sz w:val="24"/>
        </w:rPr>
        <w:t xml:space="preserve"> </w:t>
      </w:r>
      <w:r w:rsidRPr="00A00B6B">
        <w:rPr>
          <w:rFonts w:ascii="Arial" w:hAnsi="Arial"/>
          <w:sz w:val="24"/>
        </w:rPr>
        <w:t>Cristo e il Padre una sola vita. Cristo e il discepolo una sola vita. Se non si è una sola vita con Cristo, non lo si è neanche con il Padre.</w:t>
      </w:r>
      <w:r w:rsidR="003B30AE" w:rsidRPr="00A00B6B">
        <w:rPr>
          <w:rFonts w:ascii="Arial" w:hAnsi="Arial"/>
          <w:sz w:val="24"/>
        </w:rPr>
        <w:t xml:space="preserve"> </w:t>
      </w:r>
      <w:r w:rsidRPr="00A00B6B">
        <w:rPr>
          <w:rFonts w:ascii="Arial" w:hAnsi="Arial"/>
          <w:sz w:val="24"/>
        </w:rPr>
        <w:t xml:space="preserve">Dalla sapienza mai ci si può distrarre. Essa va sempre cercata, bramata. Essa è la sposa alla quale sempre si deve essere fedeli. </w:t>
      </w:r>
    </w:p>
    <w:p w14:paraId="196F83AC" w14:textId="77777777" w:rsidR="00FE6B0B" w:rsidRPr="00A00B6B" w:rsidRDefault="00FE6B0B" w:rsidP="00FE6B0B">
      <w:pPr>
        <w:spacing w:after="120"/>
        <w:jc w:val="both"/>
        <w:rPr>
          <w:rFonts w:ascii="Arial" w:hAnsi="Arial"/>
          <w:sz w:val="24"/>
        </w:rPr>
      </w:pPr>
    </w:p>
    <w:p w14:paraId="661B1D79" w14:textId="77777777" w:rsidR="00FE6B0B" w:rsidRPr="00A00B6B" w:rsidRDefault="00FE6B0B" w:rsidP="00FE72E4">
      <w:pPr>
        <w:pStyle w:val="Corpotesto"/>
      </w:pPr>
      <w:bookmarkStart w:id="100" w:name="_Toc62159829"/>
      <w:r w:rsidRPr="00A00B6B">
        <w:t>Salomone domanda la sapienza</w:t>
      </w:r>
      <w:bookmarkEnd w:id="100"/>
    </w:p>
    <w:p w14:paraId="62138FC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Riflettendo su queste cose dentro di me e pensando in cuor mio che nella parentela con la sapienza c’è l’immortalità</w:t>
      </w:r>
    </w:p>
    <w:p w14:paraId="4496EA10" w14:textId="44971E3A" w:rsidR="00FE6B0B" w:rsidRPr="00A00B6B" w:rsidRDefault="00FE6B0B" w:rsidP="00FE6B0B">
      <w:pPr>
        <w:spacing w:after="120"/>
        <w:jc w:val="both"/>
        <w:rPr>
          <w:rFonts w:ascii="Arial" w:hAnsi="Arial"/>
          <w:sz w:val="24"/>
        </w:rPr>
      </w:pPr>
      <w:r w:rsidRPr="00A00B6B">
        <w:rPr>
          <w:rFonts w:ascii="Arial" w:hAnsi="Arial"/>
          <w:sz w:val="24"/>
        </w:rPr>
        <w:t>Salomone tutte queste cose ha pensato dentro di sé in relazione alla sapienza. L’ha vista come la cosa più necessaria per la sua vita.</w:t>
      </w:r>
      <w:r w:rsidR="00043CCF" w:rsidRPr="00A00B6B">
        <w:rPr>
          <w:rFonts w:ascii="Arial" w:hAnsi="Arial"/>
          <w:sz w:val="24"/>
        </w:rPr>
        <w:t xml:space="preserve"> </w:t>
      </w:r>
      <w:r w:rsidRPr="00A00B6B">
        <w:rPr>
          <w:rFonts w:ascii="Arial" w:hAnsi="Arial"/>
          <w:sz w:val="24"/>
        </w:rPr>
        <w:t>L’ha pensata come la luce che dona luce ad ogni sua attività, ad ogni sua opera. Senza di lei c’è solo tenebra e sentieri di morte.</w:t>
      </w:r>
      <w:r w:rsidR="00043CCF" w:rsidRPr="00A00B6B">
        <w:rPr>
          <w:rFonts w:ascii="Arial" w:hAnsi="Arial"/>
          <w:sz w:val="24"/>
        </w:rPr>
        <w:t xml:space="preserve"> </w:t>
      </w:r>
      <w:r w:rsidRPr="00A00B6B">
        <w:rPr>
          <w:rFonts w:ascii="Arial" w:hAnsi="Arial"/>
          <w:sz w:val="24"/>
        </w:rPr>
        <w:t>Ha pensato in cuor suo che nella parentela con la sapienza c’è l’immortalità. La sapienza dona Dio vita immortale, conduce a Dio, vita immortale.</w:t>
      </w:r>
      <w:r w:rsidR="00043CCF" w:rsidRPr="00A00B6B">
        <w:rPr>
          <w:rFonts w:ascii="Arial" w:hAnsi="Arial"/>
          <w:sz w:val="24"/>
        </w:rPr>
        <w:t xml:space="preserve"> </w:t>
      </w:r>
      <w:r w:rsidRPr="00A00B6B">
        <w:rPr>
          <w:rFonts w:ascii="Arial" w:hAnsi="Arial"/>
          <w:sz w:val="24"/>
        </w:rPr>
        <w:t xml:space="preserve">La sapienza porta al Dio Immortale che dona ai suoi fedeli l’immortalità. La parentela è lo sposalizio fedele e indissolubile. </w:t>
      </w:r>
    </w:p>
    <w:p w14:paraId="6C9E49B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e grande godimento vi è nella sua amicizia e nel lavoro delle sue mani sta una ricchezza inesauribile e nell’assidua compagnia di lei c’è la prudenza e fama nel conversare con lei, andavo cercando il modo di prenderla con me.</w:t>
      </w:r>
    </w:p>
    <w:p w14:paraId="3C543AFD" w14:textId="2ED718F1" w:rsidR="00FE6B0B" w:rsidRPr="00A00B6B" w:rsidRDefault="00FE6B0B" w:rsidP="00FE6B0B">
      <w:pPr>
        <w:spacing w:after="120"/>
        <w:jc w:val="both"/>
        <w:rPr>
          <w:rFonts w:ascii="Arial" w:hAnsi="Arial"/>
          <w:sz w:val="24"/>
        </w:rPr>
      </w:pPr>
      <w:r w:rsidRPr="00A00B6B">
        <w:rPr>
          <w:rFonts w:ascii="Arial" w:hAnsi="Arial"/>
          <w:sz w:val="24"/>
        </w:rPr>
        <w:lastRenderedPageBreak/>
        <w:t>Salomone non si è solo fermato a questa riflessione e a questo pensiero. Ha anche visto che nella sua amicizia vi è grande godimento, gioia.</w:t>
      </w:r>
      <w:r w:rsidR="00043CCF" w:rsidRPr="00A00B6B">
        <w:rPr>
          <w:rFonts w:ascii="Arial" w:hAnsi="Arial"/>
          <w:sz w:val="24"/>
        </w:rPr>
        <w:t xml:space="preserve"> </w:t>
      </w:r>
      <w:r w:rsidRPr="00A00B6B">
        <w:rPr>
          <w:rFonts w:ascii="Arial" w:hAnsi="Arial"/>
          <w:sz w:val="24"/>
        </w:rPr>
        <w:t>Mentre nel lavoro delle sue mani sta una ricchezza inesauribile e nell’assidua compagnia di lei c’è la prudenza e fama nel conversare con lei.</w:t>
      </w:r>
      <w:r w:rsidR="00043CCF" w:rsidRPr="00A00B6B">
        <w:rPr>
          <w:rFonts w:ascii="Arial" w:hAnsi="Arial"/>
          <w:sz w:val="24"/>
        </w:rPr>
        <w:t xml:space="preserve"> </w:t>
      </w:r>
      <w:r w:rsidRPr="00A00B6B">
        <w:rPr>
          <w:rFonts w:ascii="Arial" w:hAnsi="Arial"/>
          <w:sz w:val="24"/>
        </w:rPr>
        <w:t>Sapendo questo, vedendo questo, constatando questo, riflettendo su tutti i benefici, lui andava cercando il mondo di prenderla con sé.</w:t>
      </w:r>
      <w:r w:rsidR="00043CCF" w:rsidRPr="00A00B6B">
        <w:rPr>
          <w:rFonts w:ascii="Arial" w:hAnsi="Arial"/>
          <w:sz w:val="24"/>
        </w:rPr>
        <w:t xml:space="preserve"> </w:t>
      </w:r>
      <w:r w:rsidRPr="00A00B6B">
        <w:rPr>
          <w:rFonts w:ascii="Arial" w:hAnsi="Arial"/>
          <w:sz w:val="24"/>
        </w:rPr>
        <w:t>Se la sapienza produce ogni bene, se senza di lei non vi è alcun bene, se la sapienza è la madre di ogni vita, allora come si può giungere a farla propria?</w:t>
      </w:r>
      <w:r w:rsidR="00043CCF" w:rsidRPr="00A00B6B">
        <w:rPr>
          <w:rFonts w:ascii="Arial" w:hAnsi="Arial"/>
          <w:sz w:val="24"/>
        </w:rPr>
        <w:t xml:space="preserve"> </w:t>
      </w:r>
      <w:r w:rsidRPr="00A00B6B">
        <w:rPr>
          <w:rFonts w:ascii="Arial" w:hAnsi="Arial"/>
          <w:sz w:val="24"/>
        </w:rPr>
        <w:t>Salomone vede la sapienza come il suo bene più grande, bene sommo, bene dal quale nasce ogni bene. Urge farla propria, possederla. Ma come?</w:t>
      </w:r>
    </w:p>
    <w:p w14:paraId="0667C0D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Ero un ragazzo di nobile indole, ebbi in sorte un’anima buona</w:t>
      </w:r>
    </w:p>
    <w:p w14:paraId="15ECFCBB" w14:textId="73ABA810" w:rsidR="00FE6B0B" w:rsidRPr="00A00B6B" w:rsidRDefault="00FE6B0B" w:rsidP="00FE6B0B">
      <w:pPr>
        <w:spacing w:after="120"/>
        <w:jc w:val="both"/>
        <w:rPr>
          <w:rFonts w:ascii="Arial" w:hAnsi="Arial"/>
          <w:sz w:val="24"/>
        </w:rPr>
      </w:pPr>
      <w:r w:rsidRPr="00A00B6B">
        <w:rPr>
          <w:rFonts w:ascii="Arial" w:hAnsi="Arial"/>
          <w:sz w:val="24"/>
        </w:rPr>
        <w:t>Ora Salomone – l’Autore del Libro della Sapienza – parla di se stesso. Si vede un ragazzo di nobile indole, che ha in sorte un’anima buona.</w:t>
      </w:r>
      <w:r w:rsidR="00043CCF" w:rsidRPr="00A00B6B">
        <w:rPr>
          <w:rFonts w:ascii="Arial" w:hAnsi="Arial"/>
          <w:sz w:val="24"/>
        </w:rPr>
        <w:t xml:space="preserve"> </w:t>
      </w:r>
      <w:r w:rsidRPr="00A00B6B">
        <w:rPr>
          <w:rFonts w:ascii="Arial" w:hAnsi="Arial"/>
          <w:sz w:val="24"/>
        </w:rPr>
        <w:t>È l’anima buona che fa un ragazzo di nobile indole, perché è l’anima che ha il governo dell’intera vita. Il ragazzo non è il corpo, è tutta la persona umana.</w:t>
      </w:r>
      <w:r w:rsidR="00043CCF" w:rsidRPr="00A00B6B">
        <w:rPr>
          <w:rFonts w:ascii="Arial" w:hAnsi="Arial"/>
          <w:sz w:val="24"/>
        </w:rPr>
        <w:t xml:space="preserve"> </w:t>
      </w:r>
      <w:r w:rsidRPr="00A00B6B">
        <w:rPr>
          <w:rFonts w:ascii="Arial" w:hAnsi="Arial"/>
          <w:sz w:val="24"/>
        </w:rPr>
        <w:t>Lui è persona umana di nobile indole, perché ha avuto in sorte un’anima buona. Dio gli ha dato un’anima buona, l’ha fatto buono. Salomone non vede la sua bontà un frutto di se stesso. Essa è invece il frutto della sua anima buona, avuta in sorte da Dio.</w:t>
      </w:r>
      <w:r w:rsidR="00043CCF" w:rsidRPr="00A00B6B">
        <w:rPr>
          <w:rFonts w:ascii="Arial" w:hAnsi="Arial"/>
          <w:sz w:val="24"/>
        </w:rPr>
        <w:t xml:space="preserve"> </w:t>
      </w:r>
      <w:r w:rsidRPr="00A00B6B">
        <w:rPr>
          <w:rFonts w:ascii="Arial" w:hAnsi="Arial"/>
          <w:sz w:val="24"/>
        </w:rPr>
        <w:t>Dio è la fonte della bontà, della santità, della virtù e tutto viene da Lui in dono. Questa verità va affermata sempre, per non cadere nella superbia.</w:t>
      </w:r>
      <w:r w:rsidR="00043CCF" w:rsidRPr="00A00B6B">
        <w:rPr>
          <w:rFonts w:ascii="Arial" w:hAnsi="Arial"/>
          <w:sz w:val="24"/>
        </w:rPr>
        <w:t xml:space="preserve"> </w:t>
      </w:r>
      <w:r w:rsidRPr="00A00B6B">
        <w:rPr>
          <w:rFonts w:ascii="Arial" w:hAnsi="Arial"/>
          <w:sz w:val="24"/>
        </w:rPr>
        <w:t>Non siamo noi che ci facciamo buoni, è Lui che ci fa buoni, perché è Lui il Padre, la fonte, la sorgente di ogni bene che è in noi.</w:t>
      </w:r>
      <w:r w:rsidR="00043CCF" w:rsidRPr="00A00B6B">
        <w:rPr>
          <w:rFonts w:ascii="Arial" w:hAnsi="Arial"/>
          <w:sz w:val="24"/>
        </w:rPr>
        <w:t xml:space="preserve"> </w:t>
      </w:r>
      <w:r w:rsidRPr="00A00B6B">
        <w:rPr>
          <w:rFonts w:ascii="Arial" w:hAnsi="Arial"/>
          <w:sz w:val="24"/>
        </w:rPr>
        <w:t>Nessun bene è nell’uomo dall’uomo. Ogni bene è dall’uomo per il Signore. È un regalo del suo amore e della sua misericordia.</w:t>
      </w:r>
      <w:r w:rsidR="00043CCF" w:rsidRPr="00A00B6B">
        <w:rPr>
          <w:rFonts w:ascii="Arial" w:hAnsi="Arial"/>
          <w:sz w:val="24"/>
        </w:rPr>
        <w:t xml:space="preserve"> </w:t>
      </w:r>
      <w:r w:rsidRPr="00A00B6B">
        <w:rPr>
          <w:rFonts w:ascii="Arial" w:hAnsi="Arial"/>
          <w:sz w:val="24"/>
        </w:rPr>
        <w:t xml:space="preserve">Se Dio è misericordioso, anche lui deve essere misericordioso e trasformare in dono ogni dono ricevuto dal Signore, anche la sua indole buona. </w:t>
      </w:r>
    </w:p>
    <w:p w14:paraId="3FA858F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o piuttosto, essendo buono, ero entrato in un corpo senza macchia.</w:t>
      </w:r>
    </w:p>
    <w:p w14:paraId="483DCBBA" w14:textId="73473F77" w:rsidR="00FE6B0B" w:rsidRPr="00A00B6B" w:rsidRDefault="00FE6B0B" w:rsidP="00FE6B0B">
      <w:pPr>
        <w:spacing w:after="120"/>
        <w:jc w:val="both"/>
        <w:rPr>
          <w:rFonts w:ascii="Arial" w:hAnsi="Arial"/>
          <w:sz w:val="24"/>
        </w:rPr>
      </w:pPr>
      <w:r w:rsidRPr="00A00B6B">
        <w:rPr>
          <w:rFonts w:ascii="Arial" w:hAnsi="Arial"/>
          <w:sz w:val="24"/>
        </w:rPr>
        <w:t>Buona qui è l’anima. Essendo l’anima buona, le fu dato un corpo senza macchia. Alla sua anima che è pura le è dato un corpo puro.</w:t>
      </w:r>
      <w:r w:rsidR="00043CCF" w:rsidRPr="00A00B6B">
        <w:rPr>
          <w:rFonts w:ascii="Arial" w:hAnsi="Arial"/>
          <w:sz w:val="24"/>
        </w:rPr>
        <w:t xml:space="preserve"> </w:t>
      </w:r>
      <w:r w:rsidRPr="00A00B6B">
        <w:rPr>
          <w:rFonts w:ascii="Arial" w:hAnsi="Arial"/>
          <w:sz w:val="24"/>
        </w:rPr>
        <w:t>Non ci facciamo da noi. È Dio che ci fa. Siamo da Lui. A Lui dobbiamo chiedere che ci faccia sempre. Lui deve essere il nostro perenne Creatore.</w:t>
      </w:r>
      <w:r w:rsidR="00043CCF" w:rsidRPr="00A00B6B">
        <w:rPr>
          <w:rFonts w:ascii="Arial" w:hAnsi="Arial"/>
          <w:sz w:val="24"/>
        </w:rPr>
        <w:t xml:space="preserve"> </w:t>
      </w:r>
      <w:r w:rsidRPr="00A00B6B">
        <w:rPr>
          <w:rFonts w:ascii="Arial" w:hAnsi="Arial"/>
          <w:sz w:val="24"/>
        </w:rPr>
        <w:t>Se Lui non ci crea ogni giorno nuovi, nessuna novità sarà da noi. Lui è la nostra novità, la nostra santità, la nostra bontà. Lui è tutto per noi.</w:t>
      </w:r>
      <w:r w:rsidR="00043CCF" w:rsidRPr="00A00B6B">
        <w:rPr>
          <w:rFonts w:ascii="Arial" w:hAnsi="Arial"/>
          <w:sz w:val="24"/>
        </w:rPr>
        <w:t xml:space="preserve"> </w:t>
      </w:r>
      <w:r w:rsidRPr="00A00B6B">
        <w:rPr>
          <w:rFonts w:ascii="Arial" w:hAnsi="Arial"/>
          <w:sz w:val="24"/>
        </w:rPr>
        <w:t xml:space="preserve">Nulla di buono può essere in noi se non è da Lui. Per ogni bene Lui va ringraziato e benedetto per i secoli eterni. </w:t>
      </w:r>
    </w:p>
    <w:p w14:paraId="05BD89C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Sapendo che non avrei ottenuto la sapienza in altro modo, se Dio non me l’avesse concessa – ed è già segno di saggezza sapere da chi viene tale dono –, mi rivolsi al Signore e lo pregai, dicendo con tutto il mio cuore:</w:t>
      </w:r>
    </w:p>
    <w:p w14:paraId="56582B41" w14:textId="352478A5" w:rsidR="00FE6B0B" w:rsidRPr="00A00B6B" w:rsidRDefault="00FE6B0B" w:rsidP="00FE6B0B">
      <w:pPr>
        <w:spacing w:after="120"/>
        <w:jc w:val="both"/>
        <w:rPr>
          <w:rFonts w:ascii="Arial" w:hAnsi="Arial"/>
          <w:sz w:val="24"/>
        </w:rPr>
      </w:pPr>
      <w:r w:rsidRPr="00A00B6B">
        <w:rPr>
          <w:rFonts w:ascii="Arial" w:hAnsi="Arial"/>
          <w:sz w:val="24"/>
        </w:rPr>
        <w:t>Ecco cosa sa ancora Salomone: che la sapienza non può essere ottenuta in alcun modo. Essa è dono di Dio. Sua concessione. Sua elargizione.</w:t>
      </w:r>
      <w:r w:rsidR="00043CCF" w:rsidRPr="00A00B6B">
        <w:rPr>
          <w:rFonts w:ascii="Arial" w:hAnsi="Arial"/>
          <w:sz w:val="24"/>
        </w:rPr>
        <w:t xml:space="preserve"> </w:t>
      </w:r>
      <w:r w:rsidRPr="00A00B6B">
        <w:rPr>
          <w:rFonts w:ascii="Arial" w:hAnsi="Arial"/>
          <w:sz w:val="24"/>
        </w:rPr>
        <w:t>Sapere che la sapienza viene dal Signore, questo è già segno di saggezza. Già il Signore gli ha fatto un dono: sapere che la saggezza viene da Lui.</w:t>
      </w:r>
      <w:r w:rsidR="00043CCF" w:rsidRPr="00A00B6B">
        <w:rPr>
          <w:rFonts w:ascii="Arial" w:hAnsi="Arial"/>
          <w:sz w:val="24"/>
        </w:rPr>
        <w:t xml:space="preserve"> </w:t>
      </w:r>
      <w:r w:rsidRPr="00A00B6B">
        <w:rPr>
          <w:rFonts w:ascii="Arial" w:hAnsi="Arial"/>
          <w:sz w:val="24"/>
        </w:rPr>
        <w:t>Salomone così già attesta di essere saggio. Rivela di aver già ottenuto una qualche saggezza da parte del suo Dio.</w:t>
      </w:r>
      <w:r w:rsidR="00043CCF" w:rsidRPr="00A00B6B">
        <w:rPr>
          <w:rFonts w:ascii="Arial" w:hAnsi="Arial"/>
          <w:sz w:val="24"/>
        </w:rPr>
        <w:t xml:space="preserve"> </w:t>
      </w:r>
      <w:r w:rsidRPr="00A00B6B">
        <w:rPr>
          <w:rFonts w:ascii="Arial" w:hAnsi="Arial"/>
          <w:sz w:val="24"/>
        </w:rPr>
        <w:t>Ha il dono di sapere da dove viene la saggezza: solo dal Signore. Sapendo questo altro non gli resta che mettersi in preghiera per chiedere il dono.</w:t>
      </w:r>
      <w:r w:rsidR="00043CCF" w:rsidRPr="00A00B6B">
        <w:rPr>
          <w:rFonts w:ascii="Arial" w:hAnsi="Arial"/>
          <w:sz w:val="24"/>
        </w:rPr>
        <w:t xml:space="preserve"> </w:t>
      </w:r>
      <w:r w:rsidRPr="00A00B6B">
        <w:rPr>
          <w:rFonts w:ascii="Arial" w:hAnsi="Arial"/>
          <w:sz w:val="24"/>
        </w:rPr>
        <w:t>Ecco che ora Salomone trasforma la sapienza in preghiera. Si rivolge al Signore e lo prega con tutto il cuore.</w:t>
      </w:r>
      <w:r w:rsidR="00043CCF" w:rsidRPr="00A00B6B">
        <w:rPr>
          <w:rFonts w:ascii="Arial" w:hAnsi="Arial"/>
          <w:sz w:val="24"/>
        </w:rPr>
        <w:t xml:space="preserve"> </w:t>
      </w:r>
      <w:r w:rsidRPr="00A00B6B">
        <w:rPr>
          <w:rFonts w:ascii="Arial" w:hAnsi="Arial"/>
          <w:sz w:val="24"/>
        </w:rPr>
        <w:t xml:space="preserve">Non è una preghiera fatta con le labbra. È invece la </w:t>
      </w:r>
      <w:r w:rsidRPr="00A00B6B">
        <w:rPr>
          <w:rFonts w:ascii="Arial" w:hAnsi="Arial"/>
          <w:sz w:val="24"/>
        </w:rPr>
        <w:lastRenderedPageBreak/>
        <w:t>preghiera del cuore. Lui manifesta al Signore il solo desiderio della sua vita.</w:t>
      </w:r>
      <w:r w:rsidR="00043CCF" w:rsidRPr="00A00B6B">
        <w:rPr>
          <w:rFonts w:ascii="Arial" w:hAnsi="Arial"/>
          <w:sz w:val="24"/>
        </w:rPr>
        <w:t xml:space="preserve"> </w:t>
      </w:r>
      <w:r w:rsidRPr="00A00B6B">
        <w:rPr>
          <w:rFonts w:ascii="Arial" w:hAnsi="Arial"/>
          <w:sz w:val="24"/>
        </w:rPr>
        <w:t xml:space="preserve">È il solo desiderio che il Signore deve accogliere. La sapienza libera il cuore da ogni altro desiderio. Sono inutili. Chi possiede la sapienza, possiede tutto. </w:t>
      </w:r>
    </w:p>
    <w:p w14:paraId="3A9B20CB" w14:textId="77777777" w:rsidR="00043CCF" w:rsidRPr="00A00B6B" w:rsidRDefault="00043CCF" w:rsidP="00FE6B0B">
      <w:pPr>
        <w:spacing w:after="120"/>
        <w:jc w:val="both"/>
        <w:rPr>
          <w:rFonts w:ascii="Arial" w:hAnsi="Arial"/>
          <w:sz w:val="24"/>
        </w:rPr>
      </w:pPr>
    </w:p>
    <w:p w14:paraId="4FF003E3" w14:textId="0D400124" w:rsidR="00043CCF" w:rsidRPr="00A00B6B" w:rsidRDefault="00043CCF" w:rsidP="001E2219">
      <w:pPr>
        <w:pStyle w:val="Titolo3"/>
      </w:pPr>
      <w:bookmarkStart w:id="101" w:name="_Toc193205049"/>
      <w:r w:rsidRPr="00A00B6B">
        <w:t>SAPIENZA IX</w:t>
      </w:r>
      <w:bookmarkEnd w:id="101"/>
    </w:p>
    <w:p w14:paraId="0F16DC6A" w14:textId="2019DCAF" w:rsidR="00043CCF" w:rsidRPr="00A00B6B" w:rsidRDefault="00043CCF" w:rsidP="00043CCF">
      <w:pPr>
        <w:spacing w:after="120"/>
        <w:ind w:left="567" w:right="567"/>
        <w:jc w:val="both"/>
        <w:rPr>
          <w:rFonts w:ascii="Arial" w:hAnsi="Arial"/>
          <w:i/>
          <w:iCs/>
          <w:sz w:val="24"/>
        </w:rPr>
      </w:pPr>
      <w:r w:rsidRPr="00A00B6B">
        <w:rPr>
          <w:rFonts w:ascii="Arial" w:hAnsi="Arial"/>
          <w:i/>
          <w:iCs/>
          <w:sz w:val="24"/>
        </w:rPr>
        <w:t>«Dio dei padri e Signore della misericordia,</w:t>
      </w:r>
      <w:r w:rsidR="00060A03" w:rsidRPr="00A00B6B">
        <w:rPr>
          <w:rFonts w:ascii="Arial" w:hAnsi="Arial"/>
          <w:i/>
          <w:iCs/>
          <w:sz w:val="24"/>
        </w:rPr>
        <w:t xml:space="preserve"> </w:t>
      </w:r>
      <w:r w:rsidRPr="00A00B6B">
        <w:rPr>
          <w:rFonts w:ascii="Arial" w:hAnsi="Arial"/>
          <w:i/>
          <w:iCs/>
          <w:sz w:val="24"/>
        </w:rPr>
        <w:t>che tutto hai creato con la tua parola,</w:t>
      </w:r>
      <w:r w:rsidR="00060A03" w:rsidRPr="00A00B6B">
        <w:rPr>
          <w:rFonts w:ascii="Arial" w:hAnsi="Arial"/>
          <w:i/>
          <w:iCs/>
          <w:sz w:val="24"/>
        </w:rPr>
        <w:t xml:space="preserve"> </w:t>
      </w:r>
      <w:r w:rsidRPr="00A00B6B">
        <w:rPr>
          <w:rFonts w:ascii="Arial" w:hAnsi="Arial"/>
          <w:i/>
          <w:iCs/>
          <w:sz w:val="24"/>
        </w:rPr>
        <w:t>e con la tua sapienza hai formato l’uomo</w:t>
      </w:r>
      <w:r w:rsidR="00060A03" w:rsidRPr="00A00B6B">
        <w:rPr>
          <w:rFonts w:ascii="Arial" w:hAnsi="Arial"/>
          <w:i/>
          <w:iCs/>
          <w:sz w:val="24"/>
        </w:rPr>
        <w:t xml:space="preserve"> </w:t>
      </w:r>
      <w:r w:rsidRPr="00A00B6B">
        <w:rPr>
          <w:rFonts w:ascii="Arial" w:hAnsi="Arial"/>
          <w:i/>
          <w:iCs/>
          <w:sz w:val="24"/>
        </w:rPr>
        <w:t>perché dominasse sulle creature che tu hai fatto,</w:t>
      </w:r>
      <w:r w:rsidR="00060A03" w:rsidRPr="00A00B6B">
        <w:rPr>
          <w:rFonts w:ascii="Arial" w:hAnsi="Arial"/>
          <w:i/>
          <w:iCs/>
          <w:sz w:val="24"/>
        </w:rPr>
        <w:t xml:space="preserve"> </w:t>
      </w:r>
      <w:r w:rsidRPr="00A00B6B">
        <w:rPr>
          <w:rFonts w:ascii="Arial" w:hAnsi="Arial"/>
          <w:i/>
          <w:iCs/>
          <w:sz w:val="24"/>
        </w:rPr>
        <w:t>e governasse il mondo con santità e giustizia</w:t>
      </w:r>
      <w:r w:rsidR="00060A03" w:rsidRPr="00A00B6B">
        <w:rPr>
          <w:rFonts w:ascii="Arial" w:hAnsi="Arial"/>
          <w:i/>
          <w:iCs/>
          <w:sz w:val="24"/>
        </w:rPr>
        <w:t xml:space="preserve"> </w:t>
      </w:r>
      <w:r w:rsidRPr="00A00B6B">
        <w:rPr>
          <w:rFonts w:ascii="Arial" w:hAnsi="Arial"/>
          <w:i/>
          <w:iCs/>
          <w:sz w:val="24"/>
        </w:rPr>
        <w:t>ed esercitasse il giudizio con animo retto,</w:t>
      </w:r>
      <w:r w:rsidR="00060A03" w:rsidRPr="00A00B6B">
        <w:rPr>
          <w:rFonts w:ascii="Arial" w:hAnsi="Arial"/>
          <w:i/>
          <w:iCs/>
          <w:sz w:val="24"/>
        </w:rPr>
        <w:t xml:space="preserve"> </w:t>
      </w:r>
      <w:r w:rsidRPr="00A00B6B">
        <w:rPr>
          <w:rFonts w:ascii="Arial" w:hAnsi="Arial"/>
          <w:i/>
          <w:iCs/>
          <w:sz w:val="24"/>
        </w:rPr>
        <w:t>dammi la sapienza, che siede accanto a te in trono,</w:t>
      </w:r>
      <w:r w:rsidR="00060A03" w:rsidRPr="00A00B6B">
        <w:rPr>
          <w:rFonts w:ascii="Arial" w:hAnsi="Arial"/>
          <w:i/>
          <w:iCs/>
          <w:sz w:val="24"/>
        </w:rPr>
        <w:t xml:space="preserve"> </w:t>
      </w:r>
      <w:r w:rsidRPr="00A00B6B">
        <w:rPr>
          <w:rFonts w:ascii="Arial" w:hAnsi="Arial"/>
          <w:i/>
          <w:iCs/>
          <w:sz w:val="24"/>
        </w:rPr>
        <w:t>e non mi escludere dal numero dei tuoi figli,</w:t>
      </w:r>
      <w:r w:rsidR="00060A03" w:rsidRPr="00A00B6B">
        <w:rPr>
          <w:rFonts w:ascii="Arial" w:hAnsi="Arial"/>
          <w:i/>
          <w:iCs/>
          <w:sz w:val="24"/>
        </w:rPr>
        <w:t xml:space="preserve"> </w:t>
      </w:r>
      <w:r w:rsidRPr="00A00B6B">
        <w:rPr>
          <w:rFonts w:ascii="Arial" w:hAnsi="Arial"/>
          <w:i/>
          <w:iCs/>
          <w:sz w:val="24"/>
        </w:rPr>
        <w:t>perché io sono tuo schiavo e figlio della tua schiava,</w:t>
      </w:r>
      <w:r w:rsidR="00060A03" w:rsidRPr="00A00B6B">
        <w:rPr>
          <w:rFonts w:ascii="Arial" w:hAnsi="Arial"/>
          <w:i/>
          <w:iCs/>
          <w:sz w:val="24"/>
        </w:rPr>
        <w:t xml:space="preserve"> </w:t>
      </w:r>
      <w:r w:rsidRPr="00A00B6B">
        <w:rPr>
          <w:rFonts w:ascii="Arial" w:hAnsi="Arial"/>
          <w:i/>
          <w:iCs/>
          <w:sz w:val="24"/>
        </w:rPr>
        <w:t>uomo debole e dalla vita breve,</w:t>
      </w:r>
      <w:r w:rsidR="00060A03" w:rsidRPr="00A00B6B">
        <w:rPr>
          <w:rFonts w:ascii="Arial" w:hAnsi="Arial"/>
          <w:i/>
          <w:iCs/>
          <w:sz w:val="24"/>
        </w:rPr>
        <w:t xml:space="preserve"> </w:t>
      </w:r>
      <w:r w:rsidRPr="00A00B6B">
        <w:rPr>
          <w:rFonts w:ascii="Arial" w:hAnsi="Arial"/>
          <w:i/>
          <w:iCs/>
          <w:sz w:val="24"/>
        </w:rPr>
        <w:t>incapace di comprendere la giustizia e le leggi.</w:t>
      </w:r>
      <w:r w:rsidR="00060A03" w:rsidRPr="00A00B6B">
        <w:rPr>
          <w:rFonts w:ascii="Arial" w:hAnsi="Arial"/>
          <w:i/>
          <w:iCs/>
          <w:sz w:val="24"/>
        </w:rPr>
        <w:t xml:space="preserve"> </w:t>
      </w:r>
      <w:r w:rsidRPr="00A00B6B">
        <w:rPr>
          <w:rFonts w:ascii="Arial" w:hAnsi="Arial"/>
          <w:i/>
          <w:iCs/>
          <w:sz w:val="24"/>
        </w:rPr>
        <w:t>Se qualcuno fra gli uomini fosse perfetto,</w:t>
      </w:r>
      <w:r w:rsidR="00060A03" w:rsidRPr="00A00B6B">
        <w:rPr>
          <w:rFonts w:ascii="Arial" w:hAnsi="Arial"/>
          <w:i/>
          <w:iCs/>
          <w:sz w:val="24"/>
        </w:rPr>
        <w:t xml:space="preserve"> </w:t>
      </w:r>
      <w:r w:rsidRPr="00A00B6B">
        <w:rPr>
          <w:rFonts w:ascii="Arial" w:hAnsi="Arial"/>
          <w:i/>
          <w:iCs/>
          <w:sz w:val="24"/>
        </w:rPr>
        <w:t>privo della sapienza che viene da te, sarebbe stimato un nulla.</w:t>
      </w:r>
    </w:p>
    <w:p w14:paraId="12292A85" w14:textId="67BE8DD4" w:rsidR="00043CCF" w:rsidRPr="00A00B6B" w:rsidRDefault="00043CCF" w:rsidP="00043CCF">
      <w:pPr>
        <w:spacing w:after="120"/>
        <w:ind w:left="567" w:right="567"/>
        <w:jc w:val="both"/>
        <w:rPr>
          <w:rFonts w:ascii="Arial" w:hAnsi="Arial"/>
          <w:i/>
          <w:iCs/>
          <w:sz w:val="24"/>
        </w:rPr>
      </w:pPr>
      <w:r w:rsidRPr="00A00B6B">
        <w:rPr>
          <w:rFonts w:ascii="Arial" w:hAnsi="Arial"/>
          <w:i/>
          <w:iCs/>
          <w:sz w:val="24"/>
        </w:rPr>
        <w:t>Tu mi hai prescelto come re del tuo popolo</w:t>
      </w:r>
      <w:r w:rsidR="00060A03" w:rsidRPr="00A00B6B">
        <w:rPr>
          <w:rFonts w:ascii="Arial" w:hAnsi="Arial"/>
          <w:i/>
          <w:iCs/>
          <w:sz w:val="24"/>
        </w:rPr>
        <w:t xml:space="preserve"> </w:t>
      </w:r>
      <w:r w:rsidRPr="00A00B6B">
        <w:rPr>
          <w:rFonts w:ascii="Arial" w:hAnsi="Arial"/>
          <w:i/>
          <w:iCs/>
          <w:sz w:val="24"/>
        </w:rPr>
        <w:t>e giudice dei tuoi figli e delle tue figlie;</w:t>
      </w:r>
      <w:r w:rsidR="00060A03" w:rsidRPr="00A00B6B">
        <w:rPr>
          <w:rFonts w:ascii="Arial" w:hAnsi="Arial"/>
          <w:i/>
          <w:iCs/>
          <w:sz w:val="24"/>
        </w:rPr>
        <w:t xml:space="preserve"> </w:t>
      </w:r>
      <w:r w:rsidRPr="00A00B6B">
        <w:rPr>
          <w:rFonts w:ascii="Arial" w:hAnsi="Arial"/>
          <w:i/>
          <w:iCs/>
          <w:sz w:val="24"/>
        </w:rPr>
        <w:t>mi hai detto di costruirti un tempio sul tuo santo monte,</w:t>
      </w:r>
      <w:r w:rsidR="00060A03" w:rsidRPr="00A00B6B">
        <w:rPr>
          <w:rFonts w:ascii="Arial" w:hAnsi="Arial"/>
          <w:i/>
          <w:iCs/>
          <w:sz w:val="24"/>
        </w:rPr>
        <w:t xml:space="preserve"> </w:t>
      </w:r>
      <w:r w:rsidRPr="00A00B6B">
        <w:rPr>
          <w:rFonts w:ascii="Arial" w:hAnsi="Arial"/>
          <w:i/>
          <w:iCs/>
          <w:sz w:val="24"/>
        </w:rPr>
        <w:t>un altare nella città della tua dimora,</w:t>
      </w:r>
      <w:r w:rsidR="00060A03" w:rsidRPr="00A00B6B">
        <w:rPr>
          <w:rFonts w:ascii="Arial" w:hAnsi="Arial"/>
          <w:i/>
          <w:iCs/>
          <w:sz w:val="24"/>
        </w:rPr>
        <w:t xml:space="preserve"> </w:t>
      </w:r>
      <w:r w:rsidRPr="00A00B6B">
        <w:rPr>
          <w:rFonts w:ascii="Arial" w:hAnsi="Arial"/>
          <w:i/>
          <w:iCs/>
          <w:sz w:val="24"/>
        </w:rPr>
        <w:t>immagine della tenda santa</w:t>
      </w:r>
      <w:r w:rsidR="00060A03" w:rsidRPr="00A00B6B">
        <w:rPr>
          <w:rFonts w:ascii="Arial" w:hAnsi="Arial"/>
          <w:i/>
          <w:iCs/>
          <w:sz w:val="24"/>
        </w:rPr>
        <w:t xml:space="preserve"> </w:t>
      </w:r>
      <w:r w:rsidRPr="00A00B6B">
        <w:rPr>
          <w:rFonts w:ascii="Arial" w:hAnsi="Arial"/>
          <w:i/>
          <w:iCs/>
          <w:sz w:val="24"/>
        </w:rPr>
        <w:t>che ti eri preparata fin da principio.</w:t>
      </w:r>
      <w:r w:rsidR="00060A03" w:rsidRPr="00A00B6B">
        <w:rPr>
          <w:rFonts w:ascii="Arial" w:hAnsi="Arial"/>
          <w:i/>
          <w:iCs/>
          <w:sz w:val="24"/>
        </w:rPr>
        <w:t xml:space="preserve"> </w:t>
      </w:r>
      <w:r w:rsidRPr="00A00B6B">
        <w:rPr>
          <w:rFonts w:ascii="Arial" w:hAnsi="Arial"/>
          <w:i/>
          <w:iCs/>
          <w:sz w:val="24"/>
        </w:rPr>
        <w:t>Con te è la sapienza che conosce le tue opere,</w:t>
      </w:r>
      <w:r w:rsidR="00060A03" w:rsidRPr="00A00B6B">
        <w:rPr>
          <w:rFonts w:ascii="Arial" w:hAnsi="Arial"/>
          <w:i/>
          <w:iCs/>
          <w:sz w:val="24"/>
        </w:rPr>
        <w:t xml:space="preserve"> </w:t>
      </w:r>
      <w:r w:rsidRPr="00A00B6B">
        <w:rPr>
          <w:rFonts w:ascii="Arial" w:hAnsi="Arial"/>
          <w:i/>
          <w:iCs/>
          <w:sz w:val="24"/>
        </w:rPr>
        <w:t>che era presente quando creavi il mondo;</w:t>
      </w:r>
      <w:r w:rsidR="00060A03" w:rsidRPr="00A00B6B">
        <w:rPr>
          <w:rFonts w:ascii="Arial" w:hAnsi="Arial"/>
          <w:i/>
          <w:iCs/>
          <w:sz w:val="24"/>
        </w:rPr>
        <w:t xml:space="preserve"> </w:t>
      </w:r>
      <w:r w:rsidRPr="00A00B6B">
        <w:rPr>
          <w:rFonts w:ascii="Arial" w:hAnsi="Arial"/>
          <w:i/>
          <w:iCs/>
          <w:sz w:val="24"/>
        </w:rPr>
        <w:t>lei sa quel che piace ai tuoi occhi</w:t>
      </w:r>
      <w:r w:rsidR="00060A03" w:rsidRPr="00A00B6B">
        <w:rPr>
          <w:rFonts w:ascii="Arial" w:hAnsi="Arial"/>
          <w:i/>
          <w:iCs/>
          <w:sz w:val="24"/>
        </w:rPr>
        <w:t xml:space="preserve"> </w:t>
      </w:r>
      <w:r w:rsidRPr="00A00B6B">
        <w:rPr>
          <w:rFonts w:ascii="Arial" w:hAnsi="Arial"/>
          <w:i/>
          <w:iCs/>
          <w:sz w:val="24"/>
        </w:rPr>
        <w:t>e ciò che è conforme ai tuoi decreti.</w:t>
      </w:r>
      <w:r w:rsidR="00060A03" w:rsidRPr="00A00B6B">
        <w:rPr>
          <w:rFonts w:ascii="Arial" w:hAnsi="Arial"/>
          <w:i/>
          <w:iCs/>
          <w:sz w:val="24"/>
        </w:rPr>
        <w:t xml:space="preserve"> </w:t>
      </w:r>
      <w:r w:rsidRPr="00A00B6B">
        <w:rPr>
          <w:rFonts w:ascii="Arial" w:hAnsi="Arial"/>
          <w:i/>
          <w:iCs/>
          <w:sz w:val="24"/>
        </w:rPr>
        <w:t>Inviala dai cieli santi,</w:t>
      </w:r>
      <w:r w:rsidR="00060A03" w:rsidRPr="00A00B6B">
        <w:rPr>
          <w:rFonts w:ascii="Arial" w:hAnsi="Arial"/>
          <w:i/>
          <w:iCs/>
          <w:sz w:val="24"/>
        </w:rPr>
        <w:t xml:space="preserve"> </w:t>
      </w:r>
      <w:r w:rsidRPr="00A00B6B">
        <w:rPr>
          <w:rFonts w:ascii="Arial" w:hAnsi="Arial"/>
          <w:i/>
          <w:iCs/>
          <w:sz w:val="24"/>
        </w:rPr>
        <w:t>mandala dal tuo trono glorioso,</w:t>
      </w:r>
      <w:r w:rsidR="00060A03" w:rsidRPr="00A00B6B">
        <w:rPr>
          <w:rFonts w:ascii="Arial" w:hAnsi="Arial"/>
          <w:i/>
          <w:iCs/>
          <w:sz w:val="24"/>
        </w:rPr>
        <w:t xml:space="preserve"> </w:t>
      </w:r>
      <w:r w:rsidRPr="00A00B6B">
        <w:rPr>
          <w:rFonts w:ascii="Arial" w:hAnsi="Arial"/>
          <w:i/>
          <w:iCs/>
          <w:sz w:val="24"/>
        </w:rPr>
        <w:t>perché mi assista e mi affianchi nella mia fatica</w:t>
      </w:r>
      <w:r w:rsidR="00060A03" w:rsidRPr="00A00B6B">
        <w:rPr>
          <w:rFonts w:ascii="Arial" w:hAnsi="Arial"/>
          <w:i/>
          <w:iCs/>
          <w:sz w:val="24"/>
        </w:rPr>
        <w:t xml:space="preserve"> </w:t>
      </w:r>
      <w:r w:rsidRPr="00A00B6B">
        <w:rPr>
          <w:rFonts w:ascii="Arial" w:hAnsi="Arial"/>
          <w:i/>
          <w:iCs/>
          <w:sz w:val="24"/>
        </w:rPr>
        <w:t>e io sappia ciò che ti è gradito.</w:t>
      </w:r>
    </w:p>
    <w:p w14:paraId="0070B13F" w14:textId="71C6CD19" w:rsidR="00043CCF" w:rsidRPr="00A00B6B" w:rsidRDefault="00043CCF" w:rsidP="00043CCF">
      <w:pPr>
        <w:spacing w:after="120"/>
        <w:ind w:left="567" w:right="567"/>
        <w:jc w:val="both"/>
        <w:rPr>
          <w:rFonts w:ascii="Arial" w:hAnsi="Arial"/>
          <w:i/>
          <w:iCs/>
          <w:sz w:val="24"/>
        </w:rPr>
      </w:pPr>
      <w:r w:rsidRPr="00A00B6B">
        <w:rPr>
          <w:rFonts w:ascii="Arial" w:hAnsi="Arial"/>
          <w:i/>
          <w:iCs/>
          <w:sz w:val="24"/>
        </w:rPr>
        <w:t>Ella infatti tutto conosce e tutto comprende:</w:t>
      </w:r>
      <w:r w:rsidR="00060A03" w:rsidRPr="00A00B6B">
        <w:rPr>
          <w:rFonts w:ascii="Arial" w:hAnsi="Arial"/>
          <w:i/>
          <w:iCs/>
          <w:sz w:val="24"/>
        </w:rPr>
        <w:t xml:space="preserve"> </w:t>
      </w:r>
      <w:r w:rsidRPr="00A00B6B">
        <w:rPr>
          <w:rFonts w:ascii="Arial" w:hAnsi="Arial"/>
          <w:i/>
          <w:iCs/>
          <w:sz w:val="24"/>
        </w:rPr>
        <w:t>mi guiderà con prudenza nelle mie azioni</w:t>
      </w:r>
      <w:r w:rsidR="00060A03" w:rsidRPr="00A00B6B">
        <w:rPr>
          <w:rFonts w:ascii="Arial" w:hAnsi="Arial"/>
          <w:i/>
          <w:iCs/>
          <w:sz w:val="24"/>
        </w:rPr>
        <w:t xml:space="preserve"> </w:t>
      </w:r>
      <w:r w:rsidRPr="00A00B6B">
        <w:rPr>
          <w:rFonts w:ascii="Arial" w:hAnsi="Arial"/>
          <w:i/>
          <w:iCs/>
          <w:sz w:val="24"/>
        </w:rPr>
        <w:t>e mi proteggerà con la sua gloria.</w:t>
      </w:r>
      <w:r w:rsidR="00060A03" w:rsidRPr="00A00B6B">
        <w:rPr>
          <w:rFonts w:ascii="Arial" w:hAnsi="Arial"/>
          <w:i/>
          <w:iCs/>
          <w:sz w:val="24"/>
        </w:rPr>
        <w:t xml:space="preserve"> </w:t>
      </w:r>
      <w:r w:rsidRPr="00A00B6B">
        <w:rPr>
          <w:rFonts w:ascii="Arial" w:hAnsi="Arial"/>
          <w:i/>
          <w:iCs/>
          <w:sz w:val="24"/>
        </w:rPr>
        <w:t>Così le mie opere ti saranno gradite;</w:t>
      </w:r>
      <w:r w:rsidR="00060A03" w:rsidRPr="00A00B6B">
        <w:rPr>
          <w:rFonts w:ascii="Arial" w:hAnsi="Arial"/>
          <w:i/>
          <w:iCs/>
          <w:sz w:val="24"/>
        </w:rPr>
        <w:t xml:space="preserve"> </w:t>
      </w:r>
      <w:r w:rsidRPr="00A00B6B">
        <w:rPr>
          <w:rFonts w:ascii="Arial" w:hAnsi="Arial"/>
          <w:i/>
          <w:iCs/>
          <w:sz w:val="24"/>
        </w:rPr>
        <w:t>io giudicherò con giustizia il tuo popolo</w:t>
      </w:r>
      <w:r w:rsidR="00060A03" w:rsidRPr="00A00B6B">
        <w:rPr>
          <w:rFonts w:ascii="Arial" w:hAnsi="Arial"/>
          <w:i/>
          <w:iCs/>
          <w:sz w:val="24"/>
        </w:rPr>
        <w:t xml:space="preserve"> </w:t>
      </w:r>
      <w:r w:rsidRPr="00A00B6B">
        <w:rPr>
          <w:rFonts w:ascii="Arial" w:hAnsi="Arial"/>
          <w:i/>
          <w:iCs/>
          <w:sz w:val="24"/>
        </w:rPr>
        <w:t>e sarò degno del trono di mio padre.</w:t>
      </w:r>
    </w:p>
    <w:p w14:paraId="2F9CEF87" w14:textId="2B1BEBB8" w:rsidR="00043CCF" w:rsidRPr="00A00B6B" w:rsidRDefault="00043CCF" w:rsidP="00043CCF">
      <w:pPr>
        <w:spacing w:after="120"/>
        <w:ind w:left="567" w:right="567"/>
        <w:jc w:val="both"/>
        <w:rPr>
          <w:rFonts w:ascii="Arial" w:hAnsi="Arial"/>
          <w:i/>
          <w:iCs/>
          <w:sz w:val="24"/>
        </w:rPr>
      </w:pPr>
      <w:r w:rsidRPr="00A00B6B">
        <w:rPr>
          <w:rFonts w:ascii="Arial" w:hAnsi="Arial"/>
          <w:i/>
          <w:iCs/>
          <w:sz w:val="24"/>
        </w:rPr>
        <w:t>Quale uomo può conoscere il volere di Dio?</w:t>
      </w:r>
      <w:r w:rsidR="00060A03" w:rsidRPr="00A00B6B">
        <w:rPr>
          <w:rFonts w:ascii="Arial" w:hAnsi="Arial"/>
          <w:i/>
          <w:iCs/>
          <w:sz w:val="24"/>
        </w:rPr>
        <w:t xml:space="preserve"> </w:t>
      </w:r>
      <w:r w:rsidRPr="00A00B6B">
        <w:rPr>
          <w:rFonts w:ascii="Arial" w:hAnsi="Arial"/>
          <w:i/>
          <w:iCs/>
          <w:sz w:val="24"/>
        </w:rPr>
        <w:t>Chi può immaginare che cosa vuole il Signore?</w:t>
      </w:r>
      <w:r w:rsidR="00060A03" w:rsidRPr="00A00B6B">
        <w:rPr>
          <w:rFonts w:ascii="Arial" w:hAnsi="Arial"/>
          <w:i/>
          <w:iCs/>
          <w:sz w:val="24"/>
        </w:rPr>
        <w:t xml:space="preserve"> </w:t>
      </w:r>
      <w:r w:rsidRPr="00A00B6B">
        <w:rPr>
          <w:rFonts w:ascii="Arial" w:hAnsi="Arial"/>
          <w:i/>
          <w:iCs/>
          <w:sz w:val="24"/>
        </w:rPr>
        <w:t>I ragionamenti dei mortali sono timidi</w:t>
      </w:r>
      <w:r w:rsidR="00060A03" w:rsidRPr="00A00B6B">
        <w:rPr>
          <w:rFonts w:ascii="Arial" w:hAnsi="Arial"/>
          <w:i/>
          <w:iCs/>
          <w:sz w:val="24"/>
        </w:rPr>
        <w:t xml:space="preserve"> </w:t>
      </w:r>
      <w:r w:rsidRPr="00A00B6B">
        <w:rPr>
          <w:rFonts w:ascii="Arial" w:hAnsi="Arial"/>
          <w:i/>
          <w:iCs/>
          <w:sz w:val="24"/>
        </w:rPr>
        <w:t>e incerte le nostre riflessioni,</w:t>
      </w:r>
      <w:r w:rsidR="00060A03" w:rsidRPr="00A00B6B">
        <w:rPr>
          <w:rFonts w:ascii="Arial" w:hAnsi="Arial"/>
          <w:i/>
          <w:iCs/>
          <w:sz w:val="24"/>
        </w:rPr>
        <w:t xml:space="preserve"> </w:t>
      </w:r>
      <w:r w:rsidRPr="00A00B6B">
        <w:rPr>
          <w:rFonts w:ascii="Arial" w:hAnsi="Arial"/>
          <w:i/>
          <w:iCs/>
          <w:sz w:val="24"/>
        </w:rPr>
        <w:t>perché un corpo corruttibile appesantisce l’anima</w:t>
      </w:r>
      <w:r w:rsidR="00060A03" w:rsidRPr="00A00B6B">
        <w:rPr>
          <w:rFonts w:ascii="Arial" w:hAnsi="Arial"/>
          <w:i/>
          <w:iCs/>
          <w:sz w:val="24"/>
        </w:rPr>
        <w:t xml:space="preserve"> </w:t>
      </w:r>
      <w:r w:rsidRPr="00A00B6B">
        <w:rPr>
          <w:rFonts w:ascii="Arial" w:hAnsi="Arial"/>
          <w:i/>
          <w:iCs/>
          <w:sz w:val="24"/>
        </w:rPr>
        <w:t>e la tenda d’argilla opprime una mente piena di preoccupazioni.</w:t>
      </w:r>
      <w:r w:rsidR="00060A03" w:rsidRPr="00A00B6B">
        <w:rPr>
          <w:rFonts w:ascii="Arial" w:hAnsi="Arial"/>
          <w:i/>
          <w:iCs/>
          <w:sz w:val="24"/>
        </w:rPr>
        <w:t xml:space="preserve"> </w:t>
      </w:r>
      <w:r w:rsidRPr="00A00B6B">
        <w:rPr>
          <w:rFonts w:ascii="Arial" w:hAnsi="Arial"/>
          <w:i/>
          <w:iCs/>
          <w:sz w:val="24"/>
        </w:rPr>
        <w:t>A stento immaginiamo le cose della terra,</w:t>
      </w:r>
      <w:r w:rsidR="00060A03" w:rsidRPr="00A00B6B">
        <w:rPr>
          <w:rFonts w:ascii="Arial" w:hAnsi="Arial"/>
          <w:i/>
          <w:iCs/>
          <w:sz w:val="24"/>
        </w:rPr>
        <w:t xml:space="preserve"> </w:t>
      </w:r>
      <w:r w:rsidRPr="00A00B6B">
        <w:rPr>
          <w:rFonts w:ascii="Arial" w:hAnsi="Arial"/>
          <w:i/>
          <w:iCs/>
          <w:sz w:val="24"/>
        </w:rPr>
        <w:t>scopriamo con fatica quelle a portata di mano;</w:t>
      </w:r>
      <w:r w:rsidR="00060A03" w:rsidRPr="00A00B6B">
        <w:rPr>
          <w:rFonts w:ascii="Arial" w:hAnsi="Arial"/>
          <w:i/>
          <w:iCs/>
          <w:sz w:val="24"/>
        </w:rPr>
        <w:t xml:space="preserve"> </w:t>
      </w:r>
      <w:r w:rsidRPr="00A00B6B">
        <w:rPr>
          <w:rFonts w:ascii="Arial" w:hAnsi="Arial"/>
          <w:i/>
          <w:iCs/>
          <w:sz w:val="24"/>
        </w:rPr>
        <w:t>ma chi ha investigato le cose del cielo?</w:t>
      </w:r>
    </w:p>
    <w:p w14:paraId="260F5CBB" w14:textId="14E50A52" w:rsidR="00043CCF" w:rsidRPr="00A00B6B" w:rsidRDefault="00043CCF" w:rsidP="00043CCF">
      <w:pPr>
        <w:spacing w:after="120"/>
        <w:ind w:left="567" w:right="567"/>
        <w:jc w:val="both"/>
        <w:rPr>
          <w:rFonts w:ascii="Arial" w:hAnsi="Arial"/>
          <w:i/>
          <w:iCs/>
          <w:sz w:val="24"/>
        </w:rPr>
      </w:pPr>
      <w:r w:rsidRPr="00A00B6B">
        <w:rPr>
          <w:rFonts w:ascii="Arial" w:hAnsi="Arial"/>
          <w:i/>
          <w:iCs/>
          <w:sz w:val="24"/>
        </w:rPr>
        <w:t>Chi avrebbe conosciuto il tuo volere,</w:t>
      </w:r>
      <w:r w:rsidR="00060A03" w:rsidRPr="00A00B6B">
        <w:rPr>
          <w:rFonts w:ascii="Arial" w:hAnsi="Arial"/>
          <w:i/>
          <w:iCs/>
          <w:sz w:val="24"/>
        </w:rPr>
        <w:t xml:space="preserve"> </w:t>
      </w:r>
      <w:r w:rsidRPr="00A00B6B">
        <w:rPr>
          <w:rFonts w:ascii="Arial" w:hAnsi="Arial"/>
          <w:i/>
          <w:iCs/>
          <w:sz w:val="24"/>
        </w:rPr>
        <w:t>se tu non gli avessi dato la sapienza</w:t>
      </w:r>
      <w:r w:rsidR="00060A03" w:rsidRPr="00A00B6B">
        <w:rPr>
          <w:rFonts w:ascii="Arial" w:hAnsi="Arial"/>
          <w:i/>
          <w:iCs/>
          <w:sz w:val="24"/>
        </w:rPr>
        <w:t xml:space="preserve"> </w:t>
      </w:r>
      <w:r w:rsidRPr="00A00B6B">
        <w:rPr>
          <w:rFonts w:ascii="Arial" w:hAnsi="Arial"/>
          <w:i/>
          <w:iCs/>
          <w:sz w:val="24"/>
        </w:rPr>
        <w:t>e dall’alto non gli avessi inviato il tuo santo spirito?</w:t>
      </w:r>
      <w:r w:rsidR="00060A03" w:rsidRPr="00A00B6B">
        <w:rPr>
          <w:rFonts w:ascii="Arial" w:hAnsi="Arial"/>
          <w:i/>
          <w:iCs/>
          <w:sz w:val="24"/>
        </w:rPr>
        <w:t xml:space="preserve"> </w:t>
      </w:r>
      <w:r w:rsidRPr="00A00B6B">
        <w:rPr>
          <w:rFonts w:ascii="Arial" w:hAnsi="Arial"/>
          <w:i/>
          <w:iCs/>
          <w:sz w:val="24"/>
        </w:rPr>
        <w:t>Così vennero raddrizzati i sentieri di chi è sulla terra;</w:t>
      </w:r>
      <w:r w:rsidR="00060A03" w:rsidRPr="00A00B6B">
        <w:rPr>
          <w:rFonts w:ascii="Arial" w:hAnsi="Arial"/>
          <w:i/>
          <w:iCs/>
          <w:sz w:val="24"/>
        </w:rPr>
        <w:t xml:space="preserve"> </w:t>
      </w:r>
      <w:r w:rsidRPr="00A00B6B">
        <w:rPr>
          <w:rFonts w:ascii="Arial" w:hAnsi="Arial"/>
          <w:i/>
          <w:iCs/>
          <w:sz w:val="24"/>
        </w:rPr>
        <w:t>gli uomini furono istruiti in ciò che ti è gradito</w:t>
      </w:r>
      <w:r w:rsidR="00060A03" w:rsidRPr="00A00B6B">
        <w:rPr>
          <w:rFonts w:ascii="Arial" w:hAnsi="Arial"/>
          <w:i/>
          <w:iCs/>
          <w:sz w:val="24"/>
        </w:rPr>
        <w:t xml:space="preserve"> </w:t>
      </w:r>
      <w:r w:rsidRPr="00A00B6B">
        <w:rPr>
          <w:rFonts w:ascii="Arial" w:hAnsi="Arial"/>
          <w:i/>
          <w:iCs/>
          <w:sz w:val="24"/>
        </w:rPr>
        <w:t>e furono salvati per mezzo della sapienza».</w:t>
      </w:r>
    </w:p>
    <w:p w14:paraId="4C2383B4" w14:textId="77777777" w:rsidR="00043CCF" w:rsidRPr="00A00B6B" w:rsidRDefault="00043CCF" w:rsidP="00043CCF">
      <w:pPr>
        <w:spacing w:after="120"/>
        <w:ind w:left="567" w:right="567"/>
        <w:jc w:val="both"/>
        <w:rPr>
          <w:rFonts w:ascii="Arial" w:hAnsi="Arial"/>
          <w:i/>
          <w:iCs/>
          <w:sz w:val="24"/>
        </w:rPr>
      </w:pPr>
    </w:p>
    <w:p w14:paraId="1F52A233" w14:textId="77777777" w:rsidR="00FE6B0B" w:rsidRPr="00A00B6B" w:rsidRDefault="00FE6B0B" w:rsidP="00FE72E4">
      <w:pPr>
        <w:pStyle w:val="Corpotesto"/>
      </w:pPr>
      <w:bookmarkStart w:id="102" w:name="_Toc62159833"/>
      <w:r w:rsidRPr="00A00B6B">
        <w:t>Preghiera per ottenere la sapienza</w:t>
      </w:r>
      <w:bookmarkEnd w:id="102"/>
    </w:p>
    <w:p w14:paraId="707A455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«Dio dei padri e Signore della misericordia, che tutto hai creato con la tua parola,</w:t>
      </w:r>
    </w:p>
    <w:p w14:paraId="11EE9915" w14:textId="56775F8D" w:rsidR="00FE6B0B" w:rsidRPr="00A00B6B" w:rsidRDefault="00FE6B0B" w:rsidP="00FE6B0B">
      <w:pPr>
        <w:spacing w:after="120"/>
        <w:jc w:val="both"/>
        <w:rPr>
          <w:rFonts w:ascii="Arial" w:hAnsi="Arial"/>
          <w:sz w:val="24"/>
        </w:rPr>
      </w:pPr>
      <w:r w:rsidRPr="00A00B6B">
        <w:rPr>
          <w:rFonts w:ascii="Arial" w:hAnsi="Arial"/>
          <w:sz w:val="24"/>
        </w:rPr>
        <w:t>Salomone ora ci rivela qual è stata la sua preghiera per ottenere in dono la sapienza. Essa è il frutto della sua fede. Senza fede non vi è preghiera.</w:t>
      </w:r>
      <w:r w:rsidR="00043CCF" w:rsidRPr="00A00B6B">
        <w:rPr>
          <w:rFonts w:ascii="Arial" w:hAnsi="Arial"/>
          <w:sz w:val="24"/>
        </w:rPr>
        <w:t xml:space="preserve"> </w:t>
      </w:r>
      <w:r w:rsidRPr="00A00B6B">
        <w:rPr>
          <w:rFonts w:ascii="Arial" w:hAnsi="Arial"/>
          <w:sz w:val="24"/>
        </w:rPr>
        <w:t xml:space="preserve">La sua preghiera è innalzata a Dio. Il Dio al quale Lui si rivolge è il Dio dei padri, è il Dio </w:t>
      </w:r>
      <w:r w:rsidRPr="00A00B6B">
        <w:rPr>
          <w:rFonts w:ascii="Arial" w:hAnsi="Arial"/>
          <w:sz w:val="24"/>
        </w:rPr>
        <w:lastRenderedPageBreak/>
        <w:t>di Abramo, Isacco, Giacobbe, Giuseppe, Mosè, Giosuè. È il Dio dei Giudici, dei Profeti, dei Saggi. È il Signore della misericordia, che tutto ha creato con la sua parola. È il Dio Onnipotente.</w:t>
      </w:r>
      <w:r w:rsidR="00043CCF" w:rsidRPr="00A00B6B">
        <w:rPr>
          <w:rFonts w:ascii="Arial" w:hAnsi="Arial"/>
          <w:sz w:val="24"/>
        </w:rPr>
        <w:t xml:space="preserve"> </w:t>
      </w:r>
      <w:r w:rsidRPr="00A00B6B">
        <w:rPr>
          <w:rFonts w:ascii="Arial" w:hAnsi="Arial"/>
          <w:sz w:val="24"/>
        </w:rPr>
        <w:t>Essendo il Signore della misericordia, Lui dona ogni cosa con amore, per amore. Nulla tiene per sé. Tutto dona ai suoi figli.</w:t>
      </w:r>
      <w:r w:rsidR="00043CCF" w:rsidRPr="00A00B6B">
        <w:rPr>
          <w:rFonts w:ascii="Arial" w:hAnsi="Arial"/>
          <w:sz w:val="24"/>
        </w:rPr>
        <w:t xml:space="preserve"> </w:t>
      </w:r>
      <w:r w:rsidRPr="00A00B6B">
        <w:rPr>
          <w:rFonts w:ascii="Arial" w:hAnsi="Arial"/>
          <w:sz w:val="24"/>
        </w:rPr>
        <w:t>Questa è la fede di Salomone. Dio è il Signore Onnipotente. È anche il Signore che tutto ha sempre fatto per misericordia. Ogni vocazione dei padri è per sua misericordia, ogni dono loro fatto è per misericordia. La terra stessa è un dono della sua misericordia.</w:t>
      </w:r>
      <w:r w:rsidR="00043CCF" w:rsidRPr="00A00B6B">
        <w:rPr>
          <w:rFonts w:ascii="Arial" w:hAnsi="Arial"/>
          <w:sz w:val="24"/>
        </w:rPr>
        <w:t xml:space="preserve"> </w:t>
      </w:r>
      <w:r w:rsidRPr="00A00B6B">
        <w:rPr>
          <w:rFonts w:ascii="Arial" w:hAnsi="Arial"/>
          <w:sz w:val="24"/>
        </w:rPr>
        <w:t>La misericordia è la sua stessa vita. Lui è misericordia e tutto fa per amore. La creazione è opera della sua misericordia e del suo amore.</w:t>
      </w:r>
    </w:p>
    <w:p w14:paraId="097368D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e con la tua sapienza hai formato l’uomo perché dominasse sulle creature che tu hai fatto,</w:t>
      </w:r>
    </w:p>
    <w:p w14:paraId="4E7601DA" w14:textId="595F1635" w:rsidR="00FE6B0B" w:rsidRPr="00A00B6B" w:rsidRDefault="00FE6B0B" w:rsidP="00FE6B0B">
      <w:pPr>
        <w:spacing w:after="120"/>
        <w:jc w:val="both"/>
        <w:rPr>
          <w:rFonts w:ascii="Arial" w:hAnsi="Arial"/>
          <w:sz w:val="24"/>
        </w:rPr>
      </w:pPr>
      <w:r w:rsidRPr="00A00B6B">
        <w:rPr>
          <w:rFonts w:ascii="Arial" w:hAnsi="Arial"/>
          <w:sz w:val="24"/>
        </w:rPr>
        <w:t>Tutta la creazione è opera della Parola di Dio, che è il Signore della misericordia. Anche l’uomo è il frutto della Parola di Dio.</w:t>
      </w:r>
      <w:r w:rsidR="00043CCF" w:rsidRPr="00A00B6B">
        <w:rPr>
          <w:rFonts w:ascii="Arial" w:hAnsi="Arial"/>
          <w:sz w:val="24"/>
        </w:rPr>
        <w:t xml:space="preserve"> </w:t>
      </w:r>
      <w:r w:rsidRPr="00A00B6B">
        <w:rPr>
          <w:rFonts w:ascii="Arial" w:hAnsi="Arial"/>
          <w:sz w:val="24"/>
        </w:rPr>
        <w:t>Anche l’uomo viene dalla misericordia del Signore. L’uomo è però una creatura speciale, unica. L’uomo è stato fatto con la sapienza di Dio.</w:t>
      </w:r>
      <w:r w:rsidR="00043CCF" w:rsidRPr="00A00B6B">
        <w:rPr>
          <w:rFonts w:ascii="Arial" w:hAnsi="Arial"/>
          <w:sz w:val="24"/>
        </w:rPr>
        <w:t xml:space="preserve"> </w:t>
      </w:r>
      <w:r w:rsidRPr="00A00B6B">
        <w:rPr>
          <w:rFonts w:ascii="Arial" w:hAnsi="Arial"/>
          <w:sz w:val="24"/>
        </w:rPr>
        <w:t>Viene dalla sua misericordia, ma impastato con la sua sapienza. Perché questa particolarità? Perché questo impasto o formazione speciale?</w:t>
      </w:r>
      <w:r w:rsidR="00043CCF" w:rsidRPr="00A00B6B">
        <w:rPr>
          <w:rFonts w:ascii="Arial" w:hAnsi="Arial"/>
          <w:sz w:val="24"/>
        </w:rPr>
        <w:t xml:space="preserve"> </w:t>
      </w:r>
      <w:r w:rsidRPr="00A00B6B">
        <w:rPr>
          <w:rFonts w:ascii="Arial" w:hAnsi="Arial"/>
          <w:sz w:val="24"/>
        </w:rPr>
        <w:t>Perché l’uomo è stato formato perché dominasse sulle creature che lui ha fatto. Ora non si può dominare sulle creature senza sapienza.</w:t>
      </w:r>
      <w:r w:rsidR="00043CCF" w:rsidRPr="00A00B6B">
        <w:rPr>
          <w:rFonts w:ascii="Arial" w:hAnsi="Arial"/>
          <w:sz w:val="24"/>
        </w:rPr>
        <w:t xml:space="preserve"> </w:t>
      </w:r>
      <w:r w:rsidRPr="00A00B6B">
        <w:rPr>
          <w:rFonts w:ascii="Arial" w:hAnsi="Arial"/>
          <w:sz w:val="24"/>
        </w:rPr>
        <w:t>Come Dio domina il mondo con sapienza e amore, così l’uomo, chiamato a dominare le creature di Dio, deve farlo con sapienza e amore.</w:t>
      </w:r>
      <w:r w:rsidR="00043CCF" w:rsidRPr="00A00B6B">
        <w:rPr>
          <w:rFonts w:ascii="Arial" w:hAnsi="Arial"/>
          <w:sz w:val="24"/>
        </w:rPr>
        <w:t xml:space="preserve"> </w:t>
      </w:r>
      <w:r w:rsidRPr="00A00B6B">
        <w:rPr>
          <w:rFonts w:ascii="Arial" w:hAnsi="Arial"/>
          <w:sz w:val="24"/>
        </w:rPr>
        <w:t>Senza sapienza il dominio è tirannia. La tirannia è per la morte, non per la vita, perché essa priva della sua specifica verità ogni essere creato.</w:t>
      </w:r>
    </w:p>
    <w:p w14:paraId="2031E26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e governasse il mondo con santità e giustizia ed esercitasse il giudizio con animo retto,</w:t>
      </w:r>
    </w:p>
    <w:p w14:paraId="6A130112" w14:textId="20B493A6" w:rsidR="00FE6B0B" w:rsidRPr="00A00B6B" w:rsidRDefault="00FE6B0B" w:rsidP="00FE6B0B">
      <w:pPr>
        <w:spacing w:after="120"/>
        <w:jc w:val="both"/>
        <w:rPr>
          <w:rFonts w:ascii="Arial" w:hAnsi="Arial"/>
          <w:sz w:val="24"/>
        </w:rPr>
      </w:pPr>
      <w:r w:rsidRPr="00A00B6B">
        <w:rPr>
          <w:rFonts w:ascii="Arial" w:hAnsi="Arial"/>
          <w:sz w:val="24"/>
        </w:rPr>
        <w:t>Ecco ancora il fine per cui Dio ha formato l’uomo con la sua sapienza: perché governasse il mondo con santità e giustizia. Anche la santità e la giustizia sono un frutto della sapienza. Con la santità l’uomo ama le creature come Dio le ama. L’uomo ama al posto di Dio.</w:t>
      </w:r>
      <w:r w:rsidR="00043CCF" w:rsidRPr="00A00B6B">
        <w:rPr>
          <w:rFonts w:ascii="Arial" w:hAnsi="Arial"/>
          <w:sz w:val="24"/>
        </w:rPr>
        <w:t xml:space="preserve"> </w:t>
      </w:r>
      <w:r w:rsidRPr="00A00B6B">
        <w:rPr>
          <w:rFonts w:ascii="Arial" w:hAnsi="Arial"/>
          <w:sz w:val="24"/>
        </w:rPr>
        <w:t>Questa è la santità: amare secondo Dio al posto di Dio. Con la giustizia si dona ad ogni creatura ciò che è suo. La si rispetta nella sua verità.</w:t>
      </w:r>
      <w:r w:rsidR="00043CCF" w:rsidRPr="00A00B6B">
        <w:rPr>
          <w:rFonts w:ascii="Arial" w:hAnsi="Arial"/>
          <w:sz w:val="24"/>
        </w:rPr>
        <w:t xml:space="preserve"> </w:t>
      </w:r>
      <w:r w:rsidRPr="00A00B6B">
        <w:rPr>
          <w:rFonts w:ascii="Arial" w:hAnsi="Arial"/>
          <w:sz w:val="24"/>
        </w:rPr>
        <w:t>La si riconosce nella sua verità e secondo questa verità sempre la si tratta. Senza sapienza non si conosce la verità e non si può governare con giustizia.</w:t>
      </w:r>
      <w:r w:rsidR="00043CCF" w:rsidRPr="00A00B6B">
        <w:rPr>
          <w:rFonts w:ascii="Arial" w:hAnsi="Arial"/>
          <w:sz w:val="24"/>
        </w:rPr>
        <w:t xml:space="preserve"> </w:t>
      </w:r>
      <w:r w:rsidRPr="00A00B6B">
        <w:rPr>
          <w:rFonts w:ascii="Arial" w:hAnsi="Arial"/>
          <w:sz w:val="24"/>
        </w:rPr>
        <w:t>Infine perché esercitasse il giudizio con animo retto. Si può esercitare il giudizio con animo retto solo se si è capaci di vedere il bene e il male con luce piena.</w:t>
      </w:r>
      <w:r w:rsidR="00043CCF" w:rsidRPr="00A00B6B">
        <w:rPr>
          <w:rFonts w:ascii="Arial" w:hAnsi="Arial"/>
          <w:sz w:val="24"/>
        </w:rPr>
        <w:t xml:space="preserve"> </w:t>
      </w:r>
      <w:r w:rsidRPr="00A00B6B">
        <w:rPr>
          <w:rFonts w:ascii="Arial" w:hAnsi="Arial"/>
          <w:sz w:val="24"/>
        </w:rPr>
        <w:t>Dove non c’è luce, non c’è giudizio retto. Manca la conoscenza della verità. Oggi il mondo non può giudicare con animo retto, perché è nelle tenebre.</w:t>
      </w:r>
      <w:r w:rsidR="003B30AE" w:rsidRPr="00A00B6B">
        <w:rPr>
          <w:rFonts w:ascii="Arial" w:hAnsi="Arial"/>
          <w:sz w:val="24"/>
        </w:rPr>
        <w:t xml:space="preserve"> </w:t>
      </w:r>
      <w:r w:rsidRPr="00A00B6B">
        <w:rPr>
          <w:rFonts w:ascii="Arial" w:hAnsi="Arial"/>
          <w:sz w:val="24"/>
        </w:rPr>
        <w:t>Non sa distinguere più neanche un uomo da un animale, un uomo da un</w:t>
      </w:r>
      <w:r w:rsidR="00043CCF" w:rsidRPr="00A00B6B">
        <w:rPr>
          <w:rFonts w:ascii="Arial" w:hAnsi="Arial"/>
          <w:sz w:val="24"/>
        </w:rPr>
        <w:t>a</w:t>
      </w:r>
      <w:r w:rsidRPr="00A00B6B">
        <w:rPr>
          <w:rFonts w:ascii="Arial" w:hAnsi="Arial"/>
          <w:sz w:val="24"/>
        </w:rPr>
        <w:t xml:space="preserve"> donna, il vero dal falso, il giusto dall’ingiusto, ciò che è bene e ciò che è male.</w:t>
      </w:r>
      <w:r w:rsidR="00043CCF" w:rsidRPr="00A00B6B">
        <w:rPr>
          <w:rFonts w:ascii="Arial" w:hAnsi="Arial"/>
          <w:sz w:val="24"/>
        </w:rPr>
        <w:t xml:space="preserve"> </w:t>
      </w:r>
      <w:r w:rsidRPr="00A00B6B">
        <w:rPr>
          <w:rFonts w:ascii="Arial" w:hAnsi="Arial"/>
          <w:sz w:val="24"/>
        </w:rPr>
        <w:t>La saggezza dona una luce divina sempre attuale e l’uomo può giudicare con animo retto ogni cosa. Conosce la verità di ogni essere creato.</w:t>
      </w:r>
    </w:p>
    <w:p w14:paraId="761D097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dammi la sapienza, che siede accanto a te in trono, e non mi escludere dal numero dei tuoi figli,</w:t>
      </w:r>
    </w:p>
    <w:p w14:paraId="119C9391" w14:textId="3A589525" w:rsidR="00FE6B0B" w:rsidRPr="00A00B6B" w:rsidRDefault="00FE6B0B" w:rsidP="00FE6B0B">
      <w:pPr>
        <w:spacing w:after="120"/>
        <w:jc w:val="both"/>
        <w:rPr>
          <w:rFonts w:ascii="Arial" w:hAnsi="Arial"/>
          <w:sz w:val="24"/>
        </w:rPr>
      </w:pPr>
      <w:r w:rsidRPr="00A00B6B">
        <w:rPr>
          <w:rFonts w:ascii="Arial" w:hAnsi="Arial"/>
          <w:sz w:val="24"/>
        </w:rPr>
        <w:t>Al Dio dei padri e al Signore della misericordia Salomone chiede che gli dia la sapienza, che siede accanto a Lui in trono. La sapienza ha il suo trono regale accanto al Signore. È presso di Lui.</w:t>
      </w:r>
      <w:r w:rsidR="003B30AE" w:rsidRPr="00A00B6B">
        <w:rPr>
          <w:rFonts w:ascii="Arial" w:hAnsi="Arial"/>
          <w:sz w:val="24"/>
        </w:rPr>
        <w:t xml:space="preserve"> </w:t>
      </w:r>
      <w:r w:rsidRPr="00A00B6B">
        <w:rPr>
          <w:rFonts w:ascii="Arial" w:hAnsi="Arial"/>
          <w:sz w:val="24"/>
        </w:rPr>
        <w:t>Sempre rivolta verso di Lui. Mai si distacca da Lui.</w:t>
      </w:r>
      <w:r w:rsidR="00043CCF" w:rsidRPr="00A00B6B">
        <w:rPr>
          <w:rFonts w:ascii="Arial" w:hAnsi="Arial"/>
          <w:sz w:val="24"/>
        </w:rPr>
        <w:t xml:space="preserve"> </w:t>
      </w:r>
      <w:r w:rsidRPr="00A00B6B">
        <w:rPr>
          <w:rFonts w:ascii="Arial" w:hAnsi="Arial"/>
          <w:sz w:val="24"/>
        </w:rPr>
        <w:t xml:space="preserve">Si pensi per un istante a quanto è detto del Verbo Eterno nel prologo del </w:t>
      </w:r>
      <w:r w:rsidRPr="00A00B6B">
        <w:rPr>
          <w:rFonts w:ascii="Arial" w:hAnsi="Arial"/>
          <w:sz w:val="24"/>
        </w:rPr>
        <w:lastRenderedPageBreak/>
        <w:t>Vangelo secondo Giovanni. È il Verbo presso Dio, verso Dio.</w:t>
      </w:r>
      <w:r w:rsidR="00043CCF" w:rsidRPr="00A00B6B">
        <w:rPr>
          <w:rFonts w:ascii="Arial" w:hAnsi="Arial"/>
          <w:sz w:val="24"/>
        </w:rPr>
        <w:t xml:space="preserve"> </w:t>
      </w:r>
      <w:r w:rsidRPr="00A00B6B">
        <w:rPr>
          <w:rFonts w:ascii="Arial" w:hAnsi="Arial"/>
          <w:sz w:val="24"/>
        </w:rPr>
        <w:t>Salomone chiede al Signore che non lo escluda dal numero dei suoi figli. Perché questa aggiunta in relazione al dono da lui chiesto?</w:t>
      </w:r>
      <w:r w:rsidR="00043CCF" w:rsidRPr="00A00B6B">
        <w:rPr>
          <w:rFonts w:ascii="Arial" w:hAnsi="Arial"/>
          <w:sz w:val="24"/>
        </w:rPr>
        <w:t xml:space="preserve"> </w:t>
      </w:r>
      <w:r w:rsidRPr="00A00B6B">
        <w:rPr>
          <w:rFonts w:ascii="Arial" w:hAnsi="Arial"/>
          <w:sz w:val="24"/>
        </w:rPr>
        <w:t>È vero figlio di Dio chi vive di sapienza, nella sapienza, con la sapienza. Chi è privo di sapienza, non vive di sapienza, è uno stolto.</w:t>
      </w:r>
      <w:r w:rsidR="00043CCF" w:rsidRPr="00A00B6B">
        <w:rPr>
          <w:rFonts w:ascii="Arial" w:hAnsi="Arial"/>
          <w:sz w:val="24"/>
        </w:rPr>
        <w:t xml:space="preserve"> </w:t>
      </w:r>
      <w:r w:rsidRPr="00A00B6B">
        <w:rPr>
          <w:rFonts w:ascii="Arial" w:hAnsi="Arial"/>
          <w:sz w:val="24"/>
        </w:rPr>
        <w:t>I figli sapienti appartengono a Dio. I figli stolti sono del principe di questo mondo. Questa verità è affermata da Gesù nel Vangelo secondo Giovanni.</w:t>
      </w:r>
    </w:p>
    <w:p w14:paraId="3ED5E244"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2E561436"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752165D"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w:t>
      </w:r>
      <w:r w:rsidRPr="00A00B6B">
        <w:rPr>
          <w:rFonts w:ascii="Arial" w:hAnsi="Arial"/>
          <w:i/>
          <w:iCs/>
          <w:sz w:val="24"/>
          <w:szCs w:val="24"/>
        </w:rPr>
        <w:lastRenderedPageBreak/>
        <w:t xml:space="preserve">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330B0D8"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DFD3E1C"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w:t>
      </w:r>
      <w:r w:rsidRPr="00A00B6B">
        <w:rPr>
          <w:rFonts w:ascii="Arial" w:hAnsi="Arial"/>
          <w:i/>
          <w:iCs/>
          <w:sz w:val="24"/>
          <w:szCs w:val="24"/>
        </w:rPr>
        <w:lastRenderedPageBreak/>
        <w:t xml:space="preserve">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5744AABC" w14:textId="77777777" w:rsidR="00FE6B0B" w:rsidRPr="00A00B6B" w:rsidRDefault="00FE6B0B" w:rsidP="00FE6B0B">
      <w:pPr>
        <w:spacing w:after="120"/>
        <w:jc w:val="both"/>
        <w:rPr>
          <w:rFonts w:ascii="Arial" w:hAnsi="Arial"/>
          <w:sz w:val="24"/>
        </w:rPr>
      </w:pPr>
      <w:r w:rsidRPr="00A00B6B">
        <w:rPr>
          <w:rFonts w:ascii="Arial" w:hAnsi="Arial"/>
          <w:sz w:val="24"/>
        </w:rPr>
        <w:t>Senza sapienza non si può appartenere al Signore. Mai si potrà essere suoi figli. Non si cammina nella luce. Dio è Luce e i suoi figli sono figli della luce.</w:t>
      </w:r>
    </w:p>
    <w:p w14:paraId="0056E41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perché io sono tuo schiavo e figlio della tua schiava, uomo debole e dalla vita breve, incapace di comprendere la giustizia e le leggi.</w:t>
      </w:r>
    </w:p>
    <w:p w14:paraId="66DF1C4C" w14:textId="4ABB10AF" w:rsidR="00FE6B0B" w:rsidRPr="00A00B6B" w:rsidRDefault="00FE6B0B" w:rsidP="00FE6B0B">
      <w:pPr>
        <w:spacing w:after="120"/>
        <w:jc w:val="both"/>
        <w:rPr>
          <w:rFonts w:ascii="Arial" w:hAnsi="Arial"/>
          <w:sz w:val="24"/>
        </w:rPr>
      </w:pPr>
      <w:r w:rsidRPr="00A00B6B">
        <w:rPr>
          <w:rFonts w:ascii="Arial" w:hAnsi="Arial"/>
          <w:sz w:val="24"/>
        </w:rPr>
        <w:t>Perché il Signore deve concedere la sapienza a Salomone? Perché lui è suo schiavo e figlio della sua schiava. Lui non è un estraneo.</w:t>
      </w:r>
      <w:r w:rsidR="00043CCF" w:rsidRPr="00A00B6B">
        <w:rPr>
          <w:rFonts w:ascii="Arial" w:hAnsi="Arial"/>
          <w:sz w:val="24"/>
        </w:rPr>
        <w:t xml:space="preserve"> </w:t>
      </w:r>
      <w:r w:rsidRPr="00A00B6B">
        <w:rPr>
          <w:rFonts w:ascii="Arial" w:hAnsi="Arial"/>
          <w:sz w:val="24"/>
        </w:rPr>
        <w:t>Lo schiavo non è un estraneo. È uno a servizio del Signore. Se è a servizio deve fare ogni cosa secondo la volontà del suo Padrone.</w:t>
      </w:r>
      <w:r w:rsidR="00043CCF" w:rsidRPr="00A00B6B">
        <w:rPr>
          <w:rFonts w:ascii="Arial" w:hAnsi="Arial"/>
          <w:sz w:val="24"/>
        </w:rPr>
        <w:t xml:space="preserve"> </w:t>
      </w:r>
      <w:r w:rsidRPr="00A00B6B">
        <w:rPr>
          <w:rFonts w:ascii="Arial" w:hAnsi="Arial"/>
          <w:sz w:val="24"/>
        </w:rPr>
        <w:t>Lo schiavo non vive una vita in un deserto, lontano dagli uomini. Lui è schiavo perché è a servizio di un padrone in una casa.</w:t>
      </w:r>
      <w:r w:rsidR="003B30AE" w:rsidRPr="00A00B6B">
        <w:rPr>
          <w:rFonts w:ascii="Arial" w:hAnsi="Arial"/>
          <w:sz w:val="24"/>
        </w:rPr>
        <w:t xml:space="preserve"> </w:t>
      </w:r>
      <w:r w:rsidRPr="00A00B6B">
        <w:rPr>
          <w:rFonts w:ascii="Arial" w:hAnsi="Arial"/>
          <w:sz w:val="24"/>
        </w:rPr>
        <w:t>Non può servire il padrone se manca di sapienza. Non può senza sapienza eseguire i suoi ordini. Necessariamente deve possedere la sapienza.</w:t>
      </w:r>
      <w:r w:rsidR="00043CCF" w:rsidRPr="00A00B6B">
        <w:rPr>
          <w:rFonts w:ascii="Arial" w:hAnsi="Arial"/>
          <w:sz w:val="24"/>
        </w:rPr>
        <w:t xml:space="preserve"> </w:t>
      </w:r>
      <w:r w:rsidRPr="00A00B6B">
        <w:rPr>
          <w:rFonts w:ascii="Arial" w:hAnsi="Arial"/>
          <w:sz w:val="24"/>
        </w:rPr>
        <w:t>Come il padrone lo ha eletto e scelto come suo schiavo, così deve renderlo abile nel suo lavoro o ministero di schiavo, di servo.</w:t>
      </w:r>
      <w:r w:rsidR="00043CCF" w:rsidRPr="00A00B6B">
        <w:rPr>
          <w:rFonts w:ascii="Arial" w:hAnsi="Arial"/>
          <w:sz w:val="24"/>
        </w:rPr>
        <w:t xml:space="preserve"> </w:t>
      </w:r>
      <w:r w:rsidRPr="00A00B6B">
        <w:rPr>
          <w:rFonts w:ascii="Arial" w:hAnsi="Arial"/>
          <w:sz w:val="24"/>
        </w:rPr>
        <w:t>Lui è uomo debole e dalla vita breve, incapace di comprendere la giustizia e le leggi. Non si può servire il padrone dall’ignoranza delle cose.</w:t>
      </w:r>
      <w:r w:rsidR="003B30AE" w:rsidRPr="00A00B6B">
        <w:rPr>
          <w:rFonts w:ascii="Arial" w:hAnsi="Arial"/>
          <w:sz w:val="24"/>
        </w:rPr>
        <w:t xml:space="preserve"> </w:t>
      </w:r>
      <w:r w:rsidRPr="00A00B6B">
        <w:rPr>
          <w:rFonts w:ascii="Arial" w:hAnsi="Arial"/>
          <w:sz w:val="24"/>
        </w:rPr>
        <w:t>Il Signore gli darà la sua sapienza e lui sarà in grado di servirlo bene, lodevolmente bene. Fare ogni cosa secondo la volontà del padrone.</w:t>
      </w:r>
      <w:r w:rsidR="00043CCF" w:rsidRPr="00A00B6B">
        <w:rPr>
          <w:rFonts w:ascii="Arial" w:hAnsi="Arial"/>
          <w:sz w:val="24"/>
        </w:rPr>
        <w:t xml:space="preserve"> </w:t>
      </w:r>
      <w:r w:rsidRPr="00A00B6B">
        <w:rPr>
          <w:rFonts w:ascii="Arial" w:hAnsi="Arial"/>
          <w:sz w:val="24"/>
        </w:rPr>
        <w:t>La sapienza non serve all’uomo. Serve al padrone. Serve al padrone perché l’uomo è lui che deve servire. Lo schiavo non serve se stesso, ma il padrone.</w:t>
      </w:r>
      <w:r w:rsidR="00043CCF" w:rsidRPr="00A00B6B">
        <w:rPr>
          <w:rFonts w:ascii="Arial" w:hAnsi="Arial"/>
          <w:sz w:val="24"/>
        </w:rPr>
        <w:t xml:space="preserve"> </w:t>
      </w:r>
      <w:r w:rsidRPr="00A00B6B">
        <w:rPr>
          <w:rFonts w:ascii="Arial" w:hAnsi="Arial"/>
          <w:sz w:val="24"/>
        </w:rPr>
        <w:t>Non dimentichiamo mai la verità dell’uomo: lui è stato creato dalla saggezza di Dio e posto nella creazione per dominarla, governala, guidarla.</w:t>
      </w:r>
      <w:r w:rsidR="00043CCF" w:rsidRPr="00A00B6B">
        <w:rPr>
          <w:rFonts w:ascii="Arial" w:hAnsi="Arial"/>
          <w:sz w:val="24"/>
        </w:rPr>
        <w:t xml:space="preserve"> </w:t>
      </w:r>
      <w:r w:rsidRPr="00A00B6B">
        <w:rPr>
          <w:rFonts w:ascii="Arial" w:hAnsi="Arial"/>
          <w:sz w:val="24"/>
        </w:rPr>
        <w:t>L’uomo è sempre a servizio di Dio. Mai è a servizio di se stesso. Per servire bene il Signore necessita della sapienza del Signore.</w:t>
      </w:r>
      <w:r w:rsidR="00043CCF" w:rsidRPr="00A00B6B">
        <w:rPr>
          <w:rFonts w:ascii="Arial" w:hAnsi="Arial"/>
          <w:sz w:val="24"/>
        </w:rPr>
        <w:t xml:space="preserve"> </w:t>
      </w:r>
      <w:r w:rsidRPr="00A00B6B">
        <w:rPr>
          <w:rFonts w:ascii="Arial" w:hAnsi="Arial"/>
          <w:sz w:val="24"/>
        </w:rPr>
        <w:t>Avendo il Signore creato ogni cosa con sapienza, ogni cosa con sapienza va servita. Dio deve fare Salomone un buon servo della sua creazione.</w:t>
      </w:r>
      <w:r w:rsidR="00043CCF" w:rsidRPr="00A00B6B">
        <w:rPr>
          <w:rFonts w:ascii="Arial" w:hAnsi="Arial"/>
          <w:sz w:val="24"/>
        </w:rPr>
        <w:t xml:space="preserve"> </w:t>
      </w:r>
      <w:r w:rsidRPr="00A00B6B">
        <w:rPr>
          <w:rFonts w:ascii="Arial" w:hAnsi="Arial"/>
          <w:sz w:val="24"/>
        </w:rPr>
        <w:t xml:space="preserve">La preghiera di Salomone è frutto della sua fede nel Dio dei padri, del Signore della misericordia, nel Creatore Onnipotente che tutto ha fatto per un fine. </w:t>
      </w:r>
    </w:p>
    <w:p w14:paraId="184D8E7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Se qualcuno fra gli uomini fosse perfetto, privo della sapienza che viene da te, sarebbe stimato un nulla.</w:t>
      </w:r>
    </w:p>
    <w:p w14:paraId="751DE716" w14:textId="26E3BBE9" w:rsidR="00FE6B0B" w:rsidRPr="00A00B6B" w:rsidRDefault="00FE6B0B" w:rsidP="00FE6B0B">
      <w:pPr>
        <w:spacing w:after="120"/>
        <w:jc w:val="both"/>
        <w:rPr>
          <w:rFonts w:ascii="Arial" w:hAnsi="Arial"/>
          <w:sz w:val="24"/>
        </w:rPr>
      </w:pPr>
      <w:r w:rsidRPr="00A00B6B">
        <w:rPr>
          <w:rFonts w:ascii="Arial" w:hAnsi="Arial"/>
          <w:sz w:val="24"/>
        </w:rPr>
        <w:t>Un uomo vale per la sua sapienza. Anche il più perfetto tra gli uomini, privo della sapienza che viene da Dio, sarebbe stimato un nulla.</w:t>
      </w:r>
      <w:r w:rsidR="00043CCF" w:rsidRPr="00A00B6B">
        <w:rPr>
          <w:rFonts w:ascii="Arial" w:hAnsi="Arial"/>
          <w:sz w:val="24"/>
        </w:rPr>
        <w:t xml:space="preserve"> </w:t>
      </w:r>
      <w:r w:rsidRPr="00A00B6B">
        <w:rPr>
          <w:rFonts w:ascii="Arial" w:hAnsi="Arial"/>
          <w:sz w:val="24"/>
        </w:rPr>
        <w:t>È una persona senza luce. Anche se è buona per se stessa, è inutile agli altri. Manca di vera sapienza. Non può governare gli altri. Non li può servire.</w:t>
      </w:r>
      <w:r w:rsidR="00043CCF" w:rsidRPr="00A00B6B">
        <w:rPr>
          <w:rFonts w:ascii="Arial" w:hAnsi="Arial"/>
          <w:sz w:val="24"/>
        </w:rPr>
        <w:t xml:space="preserve"> </w:t>
      </w:r>
      <w:r w:rsidRPr="00A00B6B">
        <w:rPr>
          <w:rFonts w:ascii="Arial" w:hAnsi="Arial"/>
          <w:sz w:val="24"/>
        </w:rPr>
        <w:t>Poiché ogni uomo è servo nella creazione di Dio, servo anche di ogni altro uomo, necessariamente deve possedere la sapienza.</w:t>
      </w:r>
    </w:p>
    <w:p w14:paraId="173722B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Tu mi hai prescelto come re del tuo popolo e giudice dei tuoi figli e delle tue figlie;</w:t>
      </w:r>
    </w:p>
    <w:p w14:paraId="62053840" w14:textId="6CFFB64F" w:rsidR="00FE6B0B" w:rsidRPr="00A00B6B" w:rsidRDefault="00FE6B0B" w:rsidP="00FE6B0B">
      <w:pPr>
        <w:spacing w:after="120"/>
        <w:jc w:val="both"/>
        <w:rPr>
          <w:rFonts w:ascii="Arial" w:hAnsi="Arial"/>
          <w:sz w:val="24"/>
        </w:rPr>
      </w:pPr>
      <w:r w:rsidRPr="00A00B6B">
        <w:rPr>
          <w:rFonts w:ascii="Arial" w:hAnsi="Arial"/>
          <w:sz w:val="24"/>
        </w:rPr>
        <w:t>Salomone ora aggiunge un altro motivo per cui è necessario che lui sia ricolmato da Dio con ogni sapienza. Lui non solo è servo come tutti i servi.</w:t>
      </w:r>
      <w:r w:rsidR="00043CCF" w:rsidRPr="00A00B6B">
        <w:rPr>
          <w:rFonts w:ascii="Arial" w:hAnsi="Arial"/>
          <w:sz w:val="24"/>
        </w:rPr>
        <w:t xml:space="preserve"> </w:t>
      </w:r>
      <w:r w:rsidRPr="00A00B6B">
        <w:rPr>
          <w:rFonts w:ascii="Arial" w:hAnsi="Arial"/>
          <w:sz w:val="24"/>
        </w:rPr>
        <w:t xml:space="preserve">Lui in più è stato </w:t>
      </w:r>
      <w:r w:rsidRPr="00A00B6B">
        <w:rPr>
          <w:rFonts w:ascii="Arial" w:hAnsi="Arial"/>
          <w:sz w:val="24"/>
        </w:rPr>
        <w:lastRenderedPageBreak/>
        <w:t>prescelto dal Signore come re del suo popolo e giudice dei tuo</w:t>
      </w:r>
      <w:r w:rsidR="00043CCF" w:rsidRPr="00A00B6B">
        <w:rPr>
          <w:rFonts w:ascii="Arial" w:hAnsi="Arial"/>
          <w:sz w:val="24"/>
        </w:rPr>
        <w:t>i</w:t>
      </w:r>
      <w:r w:rsidRPr="00A00B6B">
        <w:rPr>
          <w:rFonts w:ascii="Arial" w:hAnsi="Arial"/>
          <w:sz w:val="24"/>
        </w:rPr>
        <w:t xml:space="preserve"> figli e delle sue figlie. Lui è stato investito di un ministero altissimo.</w:t>
      </w:r>
      <w:r w:rsidR="00043CCF" w:rsidRPr="00A00B6B">
        <w:rPr>
          <w:rFonts w:ascii="Arial" w:hAnsi="Arial"/>
          <w:sz w:val="24"/>
        </w:rPr>
        <w:t xml:space="preserve"> </w:t>
      </w:r>
      <w:r w:rsidRPr="00A00B6B">
        <w:rPr>
          <w:rFonts w:ascii="Arial" w:hAnsi="Arial"/>
          <w:sz w:val="24"/>
        </w:rPr>
        <w:t>Nessun re potrà governare, dominare, giudicare, orientare, operare il vero bene senza la sapienza. Senza sapienza si è più che ciechi.</w:t>
      </w:r>
      <w:r w:rsidR="00043CCF" w:rsidRPr="00A00B6B">
        <w:rPr>
          <w:rFonts w:ascii="Arial" w:hAnsi="Arial"/>
          <w:sz w:val="24"/>
        </w:rPr>
        <w:t xml:space="preserve"> </w:t>
      </w:r>
      <w:r w:rsidRPr="00A00B6B">
        <w:rPr>
          <w:rFonts w:ascii="Arial" w:hAnsi="Arial"/>
          <w:sz w:val="24"/>
        </w:rPr>
        <w:t>Salomone non può governare il popolo di Dio da cieco, lo condurrebbe nella perdizione. Per questo motivo il Signore lo deve arricchire di ogni sapienza.</w:t>
      </w:r>
      <w:r w:rsidR="00043CCF" w:rsidRPr="00A00B6B">
        <w:rPr>
          <w:rFonts w:ascii="Arial" w:hAnsi="Arial"/>
          <w:sz w:val="24"/>
        </w:rPr>
        <w:t xml:space="preserve"> </w:t>
      </w:r>
      <w:r w:rsidRPr="00A00B6B">
        <w:rPr>
          <w:rFonts w:ascii="Arial" w:hAnsi="Arial"/>
          <w:sz w:val="24"/>
        </w:rPr>
        <w:t>Come si può constatare, Salomone non chiede la sapienza come un bene personale. La chiede come necessaria per il suo ministero.</w:t>
      </w:r>
      <w:r w:rsidR="00043CCF" w:rsidRPr="00A00B6B">
        <w:rPr>
          <w:rFonts w:ascii="Arial" w:hAnsi="Arial"/>
          <w:sz w:val="24"/>
        </w:rPr>
        <w:t xml:space="preserve"> </w:t>
      </w:r>
      <w:r w:rsidRPr="00A00B6B">
        <w:rPr>
          <w:rFonts w:ascii="Arial" w:hAnsi="Arial"/>
          <w:sz w:val="24"/>
        </w:rPr>
        <w:t>Poiché il suo ministero è duplice, come uomo e come re, sia come uomo che come re, deve essere colmato di ogni sapienza.</w:t>
      </w:r>
      <w:r w:rsidR="00043CCF" w:rsidRPr="00A00B6B">
        <w:rPr>
          <w:rFonts w:ascii="Arial" w:hAnsi="Arial"/>
          <w:sz w:val="24"/>
        </w:rPr>
        <w:t xml:space="preserve"> </w:t>
      </w:r>
      <w:r w:rsidRPr="00A00B6B">
        <w:rPr>
          <w:rFonts w:ascii="Arial" w:hAnsi="Arial"/>
          <w:sz w:val="24"/>
        </w:rPr>
        <w:t>Altrimenti non potrebbe governare sul creato, non potrebbe condurre verso il bene più vero e più grande il popolo del Signore.</w:t>
      </w:r>
      <w:r w:rsidR="00043CCF" w:rsidRPr="00A00B6B">
        <w:rPr>
          <w:rFonts w:ascii="Arial" w:hAnsi="Arial"/>
          <w:sz w:val="24"/>
        </w:rPr>
        <w:t xml:space="preserve"> </w:t>
      </w:r>
      <w:r w:rsidRPr="00A00B6B">
        <w:rPr>
          <w:rFonts w:ascii="Arial" w:hAnsi="Arial"/>
          <w:sz w:val="24"/>
        </w:rPr>
        <w:t>Per l’una e per l’altra ragione, il Signore deve concedergli la sapienza. Se non gliela concedesse, condannerebbe il popolo ad una ingiustizia perenne.</w:t>
      </w:r>
      <w:r w:rsidR="00043CCF" w:rsidRPr="00A00B6B">
        <w:rPr>
          <w:rFonts w:ascii="Arial" w:hAnsi="Arial"/>
          <w:sz w:val="24"/>
        </w:rPr>
        <w:t xml:space="preserve"> </w:t>
      </w:r>
      <w:r w:rsidRPr="00A00B6B">
        <w:rPr>
          <w:rFonts w:ascii="Arial" w:hAnsi="Arial"/>
          <w:sz w:val="24"/>
        </w:rPr>
        <w:t>Si badi bene. Molti re hanno governato e governano senza sapienza. Mancano di essa perché non l’hanno chiesta. Dio sempre la dona.</w:t>
      </w:r>
      <w:r w:rsidR="00043CCF" w:rsidRPr="00A00B6B">
        <w:rPr>
          <w:rFonts w:ascii="Arial" w:hAnsi="Arial"/>
          <w:sz w:val="24"/>
        </w:rPr>
        <w:t xml:space="preserve"> </w:t>
      </w:r>
      <w:r w:rsidRPr="00A00B6B">
        <w:rPr>
          <w:rFonts w:ascii="Arial" w:hAnsi="Arial"/>
          <w:sz w:val="24"/>
        </w:rPr>
        <w:t>Anche quando Salomone perse la sapienza, non la perse perché il Signore non ha continuato a dargliela, ma perché lui non l’ha chiesta più.</w:t>
      </w:r>
      <w:r w:rsidR="00043CCF" w:rsidRPr="00A00B6B">
        <w:rPr>
          <w:rFonts w:ascii="Arial" w:hAnsi="Arial"/>
          <w:sz w:val="24"/>
        </w:rPr>
        <w:t xml:space="preserve"> </w:t>
      </w:r>
      <w:r w:rsidRPr="00A00B6B">
        <w:rPr>
          <w:rFonts w:ascii="Arial" w:hAnsi="Arial"/>
          <w:sz w:val="24"/>
        </w:rPr>
        <w:t xml:space="preserve">La sapienza va chiesta senza interruzione. Quella di ieri non serve per oggi. Oggi serve la sapienza di oggi ed oggi va chiesta al Signore. </w:t>
      </w:r>
    </w:p>
    <w:p w14:paraId="7D4BCFE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mi hai detto di costruirti un tempio sul tuo santo monte, un altare nella città della tua dimora, immagine della tenda santa che ti eri preparata fin da principio.</w:t>
      </w:r>
    </w:p>
    <w:p w14:paraId="08EEB3F3" w14:textId="5D332CE6" w:rsidR="00FE6B0B" w:rsidRPr="00A00B6B" w:rsidRDefault="00FE6B0B" w:rsidP="00FE6B0B">
      <w:pPr>
        <w:spacing w:after="120"/>
        <w:jc w:val="both"/>
        <w:rPr>
          <w:rFonts w:ascii="Arial" w:hAnsi="Arial"/>
          <w:sz w:val="24"/>
        </w:rPr>
      </w:pPr>
      <w:r w:rsidRPr="00A00B6B">
        <w:rPr>
          <w:rFonts w:ascii="Arial" w:hAnsi="Arial"/>
          <w:sz w:val="24"/>
        </w:rPr>
        <w:t>Ecco una ulteriore motivazione per cui lui deve essere ricolmato di sapienza. Lui è stato incaricato dal Signore per costruire un tempio sul suo monte santo.</w:t>
      </w:r>
      <w:r w:rsidR="00043CCF" w:rsidRPr="00A00B6B">
        <w:rPr>
          <w:rFonts w:ascii="Arial" w:hAnsi="Arial"/>
          <w:sz w:val="24"/>
        </w:rPr>
        <w:t xml:space="preserve"> </w:t>
      </w:r>
      <w:r w:rsidRPr="00A00B6B">
        <w:rPr>
          <w:rFonts w:ascii="Arial" w:hAnsi="Arial"/>
          <w:sz w:val="24"/>
        </w:rPr>
        <w:t>Deve anche costruire un altare nella città della sua dimora. L’altare deve essere costruito nel tempio. Tempio e altare sul monte Sion, in Gerusalemme.</w:t>
      </w:r>
      <w:r w:rsidR="00043CCF" w:rsidRPr="00A00B6B">
        <w:rPr>
          <w:rFonts w:ascii="Arial" w:hAnsi="Arial"/>
          <w:sz w:val="24"/>
        </w:rPr>
        <w:t xml:space="preserve"> </w:t>
      </w:r>
      <w:r w:rsidRPr="00A00B6B">
        <w:rPr>
          <w:rFonts w:ascii="Arial" w:hAnsi="Arial"/>
          <w:sz w:val="24"/>
        </w:rPr>
        <w:t>Il tempio deve essere immagine della tenda santa che Dio si era preparata fin da principio. La tenda santa della terra deve essere come quella del cielo.</w:t>
      </w:r>
      <w:r w:rsidR="00043CCF" w:rsidRPr="00A00B6B">
        <w:rPr>
          <w:rFonts w:ascii="Arial" w:hAnsi="Arial"/>
          <w:sz w:val="24"/>
        </w:rPr>
        <w:t xml:space="preserve"> </w:t>
      </w:r>
      <w:r w:rsidRPr="00A00B6B">
        <w:rPr>
          <w:rFonts w:ascii="Arial" w:hAnsi="Arial"/>
          <w:sz w:val="24"/>
        </w:rPr>
        <w:t>È lo stesso comando che il Signore ha dato a Mosè quando gli ha chiesto di costruirgli la dimora nel deserto.</w:t>
      </w:r>
    </w:p>
    <w:p w14:paraId="487A1C10"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0F9360CA"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w:t>
      </w:r>
      <w:r w:rsidRPr="00A00B6B">
        <w:rPr>
          <w:rFonts w:ascii="Arial" w:hAnsi="Arial"/>
          <w:i/>
          <w:iCs/>
          <w:sz w:val="24"/>
          <w:szCs w:val="24"/>
        </w:rPr>
        <w:lastRenderedPageBreak/>
        <w:t>con esse l’arca. Le stanghe dovranno rimanere negli anelli dell’arca: non verranno tolte di lì. Nell’arca collocherai la Testimonianza che io ti darò.</w:t>
      </w:r>
    </w:p>
    <w:p w14:paraId="23F4EA18"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05C563DA"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00946077"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57456688"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lastRenderedPageBreak/>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1C7B5D2E"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w:t>
      </w:r>
      <w:r w:rsidRPr="00A00B6B">
        <w:rPr>
          <w:rFonts w:ascii="Arial" w:hAnsi="Arial"/>
          <w:i/>
          <w:iCs/>
          <w:sz w:val="24"/>
          <w:szCs w:val="24"/>
        </w:rPr>
        <w:lastRenderedPageBreak/>
        <w:t>anche le traverse. Costruirai la Dimora secondo la disposizione che ti è stata mostrata sul monte.</w:t>
      </w:r>
    </w:p>
    <w:p w14:paraId="43B2709F"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2F976578"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5E1C8109"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w:t>
      </w:r>
      <w:r w:rsidRPr="00A00B6B">
        <w:rPr>
          <w:rFonts w:ascii="Arial" w:hAnsi="Arial"/>
          <w:i/>
          <w:iCs/>
          <w:sz w:val="24"/>
          <w:szCs w:val="24"/>
        </w:rPr>
        <w:lastRenderedPageBreak/>
        <w:t>cento cubiti, la larghezza di cinquanta, l’altezza di cinque cubiti: di bisso ritorto, con le basi di bronzo. Tutti gli arredi della Dimora, per tutti i suoi servizi, e tutti i picchetti, come anche i picchetti del recinto, saranno di bronzo.</w:t>
      </w:r>
    </w:p>
    <w:p w14:paraId="068F2B50"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3D7D44E6"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 avvicinare a te, in mezzo agli Israeliti, Aronne tuo fratello e i suoi figli con lui, perché siano miei sacerdoti: Aronne, Nadab e Abiu, Eleàzaro e Itamàr, figli di Aronne.</w:t>
      </w:r>
    </w:p>
    <w:p w14:paraId="09C9052C" w14:textId="0E90A17D"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w:t>
      </w:r>
      <w:r w:rsidR="00543454" w:rsidRPr="00A00B6B">
        <w:rPr>
          <w:rFonts w:ascii="Arial" w:hAnsi="Arial"/>
          <w:i/>
          <w:iCs/>
          <w:sz w:val="24"/>
          <w:szCs w:val="24"/>
        </w:rPr>
        <w:t>Useranno</w:t>
      </w:r>
      <w:r w:rsidRPr="00A00B6B">
        <w:rPr>
          <w:rFonts w:ascii="Arial" w:hAnsi="Arial"/>
          <w:i/>
          <w:iCs/>
          <w:sz w:val="24"/>
          <w:szCs w:val="24"/>
        </w:rPr>
        <w:t xml:space="preserve"> oro, porpora viola e porpora rossa, scarlatto e bisso.</w:t>
      </w:r>
    </w:p>
    <w:p w14:paraId="7FD825BF"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22D1C81" w14:textId="527AA304"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543454" w:rsidRPr="00A00B6B">
        <w:rPr>
          <w:rFonts w:ascii="Arial" w:hAnsi="Arial"/>
          <w:i/>
          <w:iCs/>
          <w:sz w:val="24"/>
          <w:szCs w:val="24"/>
        </w:rPr>
        <w:t>agata</w:t>
      </w:r>
      <w:r w:rsidRPr="00A00B6B">
        <w:rPr>
          <w:rFonts w:ascii="Arial" w:hAnsi="Arial"/>
          <w:i/>
          <w:iCs/>
          <w:sz w:val="24"/>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w:t>
      </w:r>
      <w:r w:rsidRPr="00A00B6B">
        <w:rPr>
          <w:rFonts w:ascii="Arial" w:hAnsi="Arial"/>
          <w:i/>
          <w:iCs/>
          <w:sz w:val="24"/>
          <w:szCs w:val="24"/>
        </w:rPr>
        <w:lastRenderedPageBreak/>
        <w:t xml:space="preserve">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543454" w:rsidRPr="00A00B6B">
        <w:rPr>
          <w:rFonts w:ascii="Arial" w:hAnsi="Arial"/>
          <w:i/>
          <w:iCs/>
          <w:sz w:val="24"/>
          <w:szCs w:val="24"/>
        </w:rPr>
        <w:t>urim</w:t>
      </w:r>
      <w:r w:rsidRPr="00A00B6B">
        <w:rPr>
          <w:rFonts w:ascii="Arial" w:hAnsi="Arial"/>
          <w:i/>
          <w:iCs/>
          <w:sz w:val="24"/>
          <w:szCs w:val="24"/>
        </w:rPr>
        <w:t xml:space="preserve"> e i </w:t>
      </w:r>
      <w:r w:rsidR="00543454" w:rsidRPr="00A00B6B">
        <w:rPr>
          <w:rFonts w:ascii="Arial" w:hAnsi="Arial"/>
          <w:i/>
          <w:iCs/>
          <w:sz w:val="24"/>
          <w:szCs w:val="24"/>
        </w:rPr>
        <w:t>tummim</w:t>
      </w:r>
      <w:r w:rsidRPr="00A00B6B">
        <w:rPr>
          <w:rFonts w:ascii="Arial" w:hAnsi="Arial"/>
          <w:i/>
          <w:iCs/>
          <w:sz w:val="24"/>
          <w:szCs w:val="24"/>
        </w:rPr>
        <w:t>. Saranno così sopra il cuore di Aronne quando entrerà alla presenza del Signore: Aronne porterà il giudizio degli Israeliti sopra il suo cuore alla presenza del Signore, per sempre.</w:t>
      </w:r>
    </w:p>
    <w:p w14:paraId="37AB4E1D"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1E092CA"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5F6C2A92"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Tesserai la tunica di bisso. Farai un turbante di bisso e una cintura, lavoro di ricamo.</w:t>
      </w:r>
    </w:p>
    <w:p w14:paraId="53A9FF0D"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3BAA71A9"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lastRenderedPageBreak/>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14D7355E"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1F2709E1"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37B2AF17"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5CF3E197"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13224EB3"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w:t>
      </w:r>
      <w:r w:rsidRPr="00A00B6B">
        <w:rPr>
          <w:rFonts w:ascii="Arial" w:hAnsi="Arial"/>
          <w:i/>
          <w:iCs/>
          <w:sz w:val="24"/>
          <w:szCs w:val="24"/>
        </w:rPr>
        <w:lastRenderedPageBreak/>
        <w:t>sull’altare, insieme all’olocausto, come profumo gradito davanti al Signore: è un’offerta consumata dal fuoco in onore del Signore.</w:t>
      </w:r>
    </w:p>
    <w:p w14:paraId="2631F1A2" w14:textId="7C1273B6"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Prenderai il petto dell’ariete dell’investitura di Aronne e lo presenterai con rito di elevazione davanti al Signore: diventerà la tua porzione.</w:t>
      </w:r>
      <w:r w:rsidR="003B30AE" w:rsidRPr="00A00B6B">
        <w:rPr>
          <w:rFonts w:ascii="Arial" w:hAnsi="Arial"/>
          <w:i/>
          <w:iCs/>
          <w:sz w:val="24"/>
          <w:szCs w:val="24"/>
        </w:rPr>
        <w:t xml:space="preserve"> </w:t>
      </w:r>
      <w:r w:rsidRPr="00A00B6B">
        <w:rPr>
          <w:rFonts w:ascii="Arial" w:hAnsi="Arial"/>
          <w:i/>
          <w:iCs/>
          <w:sz w:val="24"/>
          <w:szCs w:val="24"/>
        </w:rPr>
        <w:t>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650FAE10"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25959054"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75CEAB4C"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148E7913"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38C7881F"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w:t>
      </w:r>
      <w:r w:rsidRPr="00A00B6B">
        <w:rPr>
          <w:rFonts w:ascii="Arial" w:hAnsi="Arial"/>
          <w:i/>
          <w:iCs/>
          <w:sz w:val="24"/>
          <w:szCs w:val="24"/>
        </w:rPr>
        <w:lastRenderedPageBreak/>
        <w:t xml:space="preserve">il Signore, loro Dio, che li ho fatti uscire dalla terra d’Egitto, per abitare in mezzo a loro, io il Signore, loro Dio (Es 29,1-46). </w:t>
      </w:r>
    </w:p>
    <w:p w14:paraId="59BDEC45"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661DF931"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26EDBCBF"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096EAD1A" w14:textId="59E13792"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Il Signore parlò a Mosè: «Procùrati balsami pregiati: mirra vergine per il peso di cinquecento sicli; </w:t>
      </w:r>
      <w:r w:rsidR="00543454" w:rsidRPr="00A00B6B">
        <w:rPr>
          <w:rFonts w:ascii="Arial" w:hAnsi="Arial"/>
          <w:i/>
          <w:iCs/>
          <w:sz w:val="24"/>
          <w:szCs w:val="24"/>
        </w:rPr>
        <w:t>cinnamomo</w:t>
      </w:r>
      <w:r w:rsidRPr="00A00B6B">
        <w:rPr>
          <w:rFonts w:ascii="Arial" w:hAnsi="Arial"/>
          <w:i/>
          <w:iCs/>
          <w:sz w:val="24"/>
          <w:szCs w:val="24"/>
        </w:rPr>
        <w:t xml:space="preserve"> profumato, la metà, cioè </w:t>
      </w:r>
      <w:r w:rsidRPr="00A00B6B">
        <w:rPr>
          <w:rFonts w:ascii="Arial" w:hAnsi="Arial"/>
          <w:i/>
          <w:iCs/>
          <w:sz w:val="24"/>
          <w:szCs w:val="24"/>
        </w:rPr>
        <w:lastRenderedPageBreak/>
        <w:t>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75F37D62"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191E089F" w14:textId="7E758ECE"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Il Signore disse a Mosè: «Procùrati balsami: storace, ònice, </w:t>
      </w:r>
      <w:r w:rsidR="00543454" w:rsidRPr="00A00B6B">
        <w:rPr>
          <w:rFonts w:ascii="Arial" w:hAnsi="Arial"/>
          <w:i/>
          <w:iCs/>
          <w:sz w:val="24"/>
          <w:szCs w:val="24"/>
        </w:rPr>
        <w:t>galbano</w:t>
      </w:r>
      <w:r w:rsidRPr="00A00B6B">
        <w:rPr>
          <w:rFonts w:ascii="Arial" w:hAnsi="Arial"/>
          <w:i/>
          <w:iCs/>
          <w:sz w:val="24"/>
          <w:szCs w:val="24"/>
        </w:rPr>
        <w:t xml:space="preserve">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303D8485"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Il Signore parlò a Mosè e gli disse: «Vedi, ho chiamato per nome Besalèl, figlio di Urì, figlio di Cur, della tribù di Giuda. L’ho riempito dello spirito di Dio, perché abbia saggezza, intelligenza e scienza in ogni genere di lavoro, per ideare progetti da realizzare in oro, argento e bronzo, per intagliare le pietre da incastonare, per scolpire il legno ed eseguire ogni sorta di lavoro. Ed ecco, gli ho dato per compagno Ooliàb, figlio di Achisamàc, della tribù di Dan. Inoltre nel cuore di ogni artista ho infuso saggezza, perché possano eseguire quanto ti ho comandato: la tenda del convegno, l’arca della Testimonianza, il propiziatorio sopra di essa e tutti gli accessori della tenda; 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w:t>
      </w:r>
    </w:p>
    <w:p w14:paraId="4311A41B"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Il Signore disse a Mosè: «Tu ora parla agli Israeliti e riferisci loro: “Osserverete attentamente i miei sabati, perché il sabato è un segno tra me e voi, di generazione in generazione, perché si sappia che io sono il Signore che vi santifica. Osserverete dunque il sabato, perché </w:t>
      </w:r>
      <w:r w:rsidRPr="00A00B6B">
        <w:rPr>
          <w:rFonts w:ascii="Arial" w:hAnsi="Arial"/>
          <w:i/>
          <w:iCs/>
          <w:sz w:val="24"/>
          <w:szCs w:val="24"/>
        </w:rPr>
        <w:lastRenderedPageBreak/>
        <w:t>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p>
    <w:p w14:paraId="16D165B8" w14:textId="77777777" w:rsidR="00FE6B0B" w:rsidRPr="00A00B6B" w:rsidRDefault="00FE6B0B" w:rsidP="00043CCF">
      <w:pPr>
        <w:spacing w:after="120"/>
        <w:ind w:left="567" w:right="567"/>
        <w:jc w:val="both"/>
        <w:rPr>
          <w:rFonts w:ascii="Arial" w:hAnsi="Arial"/>
          <w:i/>
          <w:iCs/>
          <w:sz w:val="24"/>
          <w:szCs w:val="24"/>
        </w:rPr>
      </w:pPr>
      <w:r w:rsidRPr="00A00B6B">
        <w:rPr>
          <w:rFonts w:ascii="Arial" w:hAnsi="Arial"/>
          <w:i/>
          <w:iCs/>
          <w:sz w:val="24"/>
          <w:szCs w:val="24"/>
        </w:rPr>
        <w:t xml:space="preserve">Quando il Signore ebbe finito di parlare con Mosè sul monte Sinai, gli diede le due tavole della Testimonianza, tavole di pietra, scritte dal dito di Dio (Es 31,1-18). </w:t>
      </w:r>
    </w:p>
    <w:p w14:paraId="4F008BD9" w14:textId="73CBD777" w:rsidR="00FE6B0B" w:rsidRPr="00A00B6B" w:rsidRDefault="00FE6B0B" w:rsidP="00FE6B0B">
      <w:pPr>
        <w:spacing w:after="120"/>
        <w:jc w:val="both"/>
        <w:rPr>
          <w:rFonts w:ascii="Arial" w:hAnsi="Arial"/>
          <w:sz w:val="24"/>
        </w:rPr>
      </w:pPr>
      <w:r w:rsidRPr="00A00B6B">
        <w:rPr>
          <w:rFonts w:ascii="Arial" w:hAnsi="Arial"/>
          <w:sz w:val="24"/>
        </w:rPr>
        <w:t>La casa di Dio sulla terra e la casa di Dio nel Cielo devono essere perfettamente uguali. È come se Dio avesse una sola dimora, non due.</w:t>
      </w:r>
      <w:r w:rsidR="00060A03" w:rsidRPr="00A00B6B">
        <w:rPr>
          <w:rFonts w:ascii="Arial" w:hAnsi="Arial"/>
          <w:sz w:val="24"/>
        </w:rPr>
        <w:t xml:space="preserve"> </w:t>
      </w:r>
      <w:r w:rsidRPr="00A00B6B">
        <w:rPr>
          <w:rFonts w:ascii="Arial" w:hAnsi="Arial"/>
          <w:sz w:val="24"/>
        </w:rPr>
        <w:t>Senza la sapienza come farà Salomone a costruire al Signore una casa così perfetta? Il Signore deve ricolmarlo della sua sapienza. Serve a Lui.</w:t>
      </w:r>
      <w:r w:rsidR="00060A03" w:rsidRPr="00A00B6B">
        <w:rPr>
          <w:rFonts w:ascii="Arial" w:hAnsi="Arial"/>
          <w:sz w:val="24"/>
        </w:rPr>
        <w:t xml:space="preserve"> </w:t>
      </w:r>
      <w:r w:rsidRPr="00A00B6B">
        <w:rPr>
          <w:rFonts w:ascii="Arial" w:hAnsi="Arial"/>
          <w:sz w:val="24"/>
        </w:rPr>
        <w:t>Dovremmo riflettere tutti sulle motivazioni date da Salomone al Signore perché gli conceda il dono della sapienza. Queste motivazioni valgono per tutti coloro che devono svolgere un qualsiasi ministero, qualsiasi professione, qualsiasi ufficio sulla nostra terra.</w:t>
      </w:r>
      <w:r w:rsidR="00060A03" w:rsidRPr="00A00B6B">
        <w:rPr>
          <w:rFonts w:ascii="Arial" w:hAnsi="Arial"/>
          <w:sz w:val="24"/>
        </w:rPr>
        <w:t xml:space="preserve"> </w:t>
      </w:r>
      <w:r w:rsidRPr="00A00B6B">
        <w:rPr>
          <w:rFonts w:ascii="Arial" w:hAnsi="Arial"/>
          <w:sz w:val="24"/>
        </w:rPr>
        <w:t>Poiché siamo servi della verità, della luce, della grazia, della misericordia, della bontà del Signore, non possiamo compiere questo servizio senza sapienza.</w:t>
      </w:r>
      <w:r w:rsidR="00060A03" w:rsidRPr="00A00B6B">
        <w:rPr>
          <w:rFonts w:ascii="Arial" w:hAnsi="Arial"/>
          <w:sz w:val="24"/>
        </w:rPr>
        <w:t xml:space="preserve"> </w:t>
      </w:r>
      <w:r w:rsidRPr="00A00B6B">
        <w:rPr>
          <w:rFonts w:ascii="Arial" w:hAnsi="Arial"/>
          <w:sz w:val="24"/>
        </w:rPr>
        <w:t>Ci rivestiamo di grande umiltà, ci prostriamo dinanzi al nostro Dio, invochiamo la sua sapienza. È Lui che ci ha costituito suoi strumenti.</w:t>
      </w:r>
      <w:r w:rsidR="00060A03" w:rsidRPr="00A00B6B">
        <w:rPr>
          <w:rFonts w:ascii="Arial" w:hAnsi="Arial"/>
          <w:sz w:val="24"/>
        </w:rPr>
        <w:t xml:space="preserve"> </w:t>
      </w:r>
      <w:r w:rsidRPr="00A00B6B">
        <w:rPr>
          <w:rFonts w:ascii="Arial" w:hAnsi="Arial"/>
          <w:sz w:val="24"/>
        </w:rPr>
        <w:t xml:space="preserve">È Lui che deve darci gli “attrezzi” per svolgere bene, anzi ottimamente, il nostro ministero. Si ha bisogno di un solo </w:t>
      </w:r>
      <w:r w:rsidRPr="00A00B6B">
        <w:rPr>
          <w:rFonts w:ascii="Arial" w:hAnsi="Arial"/>
          <w:i/>
          <w:sz w:val="24"/>
        </w:rPr>
        <w:t>“attrezzo”</w:t>
      </w:r>
      <w:r w:rsidRPr="00A00B6B">
        <w:rPr>
          <w:rFonts w:ascii="Arial" w:hAnsi="Arial"/>
          <w:sz w:val="24"/>
        </w:rPr>
        <w:t>: della sapienza.</w:t>
      </w:r>
    </w:p>
    <w:p w14:paraId="6301D28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Con te è la sapienza che conosce le tue opere, che era presente quando creavi il mondo; lei sa quel che piace ai tuoi occhi e ciò che è conforme ai tuoi decreti.</w:t>
      </w:r>
    </w:p>
    <w:p w14:paraId="75D80F53" w14:textId="49F4CF5D" w:rsidR="00FE6B0B" w:rsidRPr="00A00B6B" w:rsidRDefault="00FE6B0B" w:rsidP="00FE6B0B">
      <w:pPr>
        <w:spacing w:after="120"/>
        <w:jc w:val="both"/>
        <w:rPr>
          <w:rFonts w:ascii="Arial" w:hAnsi="Arial"/>
          <w:sz w:val="24"/>
        </w:rPr>
      </w:pPr>
      <w:r w:rsidRPr="00A00B6B">
        <w:rPr>
          <w:rFonts w:ascii="Arial" w:hAnsi="Arial"/>
          <w:sz w:val="24"/>
        </w:rPr>
        <w:t>Ora Salomone ricorda un’altra verità al Signore. Lui mai ha operato senza la sapienza. Essa è stata ed è sempre con Lui.</w:t>
      </w:r>
      <w:r w:rsidR="00060A03" w:rsidRPr="00A00B6B">
        <w:rPr>
          <w:rFonts w:ascii="Arial" w:hAnsi="Arial"/>
          <w:sz w:val="24"/>
        </w:rPr>
        <w:t xml:space="preserve"> </w:t>
      </w:r>
      <w:r w:rsidRPr="00A00B6B">
        <w:rPr>
          <w:rFonts w:ascii="Arial" w:hAnsi="Arial"/>
          <w:sz w:val="24"/>
        </w:rPr>
        <w:t>Con te è la sapienza che conosce le tue opere, che era presenze quanto creavi il mondo. Lei sa quel che piace ai tuoi occhi e ciò che è conforme ai tuoi decreti.</w:t>
      </w:r>
      <w:r w:rsidR="00060A03" w:rsidRPr="00A00B6B">
        <w:rPr>
          <w:rFonts w:ascii="Arial" w:hAnsi="Arial"/>
          <w:sz w:val="24"/>
        </w:rPr>
        <w:t xml:space="preserve"> </w:t>
      </w:r>
      <w:r w:rsidRPr="00A00B6B">
        <w:rPr>
          <w:rFonts w:ascii="Arial" w:hAnsi="Arial"/>
          <w:sz w:val="24"/>
        </w:rPr>
        <w:t>Uno solo deve essere il Consigliere: lo stesso che è stato, che è di Dio dovrà essere per l’uomo. Quest’unico Consigliere è la sapienza.</w:t>
      </w:r>
      <w:r w:rsidR="00060A03" w:rsidRPr="00A00B6B">
        <w:rPr>
          <w:rFonts w:ascii="Arial" w:hAnsi="Arial"/>
          <w:sz w:val="24"/>
        </w:rPr>
        <w:t xml:space="preserve"> </w:t>
      </w:r>
      <w:r w:rsidRPr="00A00B6B">
        <w:rPr>
          <w:rFonts w:ascii="Arial" w:hAnsi="Arial"/>
          <w:sz w:val="24"/>
        </w:rPr>
        <w:t>La sapienza conosce le opere di Dio. Sa ciò che è gradito ai suoi occhi e ciò che è conforme ai suoi decreti. È Lei che ha assistito Dio in tutto questo.</w:t>
      </w:r>
      <w:r w:rsidR="003B30AE" w:rsidRPr="00A00B6B">
        <w:rPr>
          <w:rFonts w:ascii="Arial" w:hAnsi="Arial"/>
          <w:sz w:val="24"/>
        </w:rPr>
        <w:t xml:space="preserve"> </w:t>
      </w:r>
      <w:r w:rsidRPr="00A00B6B">
        <w:rPr>
          <w:rFonts w:ascii="Arial" w:hAnsi="Arial"/>
          <w:sz w:val="24"/>
        </w:rPr>
        <w:t>Se la sapienza assisterà anche Salomone, lui sempre saprà ciò che piace a Dio ed anche ciò che è conforme ai suoi decreti. Lui non sbaglierà mai.</w:t>
      </w:r>
      <w:r w:rsidR="00060A03" w:rsidRPr="00A00B6B">
        <w:rPr>
          <w:rFonts w:ascii="Arial" w:hAnsi="Arial"/>
          <w:sz w:val="24"/>
        </w:rPr>
        <w:t xml:space="preserve"> </w:t>
      </w:r>
      <w:r w:rsidRPr="00A00B6B">
        <w:rPr>
          <w:rFonts w:ascii="Arial" w:hAnsi="Arial"/>
          <w:sz w:val="24"/>
        </w:rPr>
        <w:t>Poiché il regno e il tempio dovranno essere graditi al Signore, questo mai si potrà verificare senza la sapienza che siede presso Dio sul trono.</w:t>
      </w:r>
    </w:p>
    <w:p w14:paraId="7CD0C76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Inviala dai cieli santi, mandala dal tuo trono glorioso, perché mi assista e mi affianchi nella mia fatica e io sappia ciò che ti è gradito.</w:t>
      </w:r>
    </w:p>
    <w:p w14:paraId="7FBFA685" w14:textId="2CB8111F" w:rsidR="00FE6B0B" w:rsidRPr="00A00B6B" w:rsidRDefault="00FE6B0B" w:rsidP="00FE6B0B">
      <w:pPr>
        <w:spacing w:after="120"/>
        <w:jc w:val="both"/>
        <w:rPr>
          <w:rFonts w:ascii="Arial" w:hAnsi="Arial"/>
          <w:sz w:val="24"/>
        </w:rPr>
      </w:pPr>
      <w:r w:rsidRPr="00A00B6B">
        <w:rPr>
          <w:rFonts w:ascii="Arial" w:hAnsi="Arial"/>
          <w:sz w:val="24"/>
        </w:rPr>
        <w:t>Le motivazioni sono state donate. Dio non può non inviarla, a meno che non voglia che Salomone faccia opere a Lui non gradite.</w:t>
      </w:r>
      <w:r w:rsidR="00060A03" w:rsidRPr="00A00B6B">
        <w:rPr>
          <w:rFonts w:ascii="Arial" w:hAnsi="Arial"/>
          <w:sz w:val="24"/>
        </w:rPr>
        <w:t xml:space="preserve"> </w:t>
      </w:r>
      <w:r w:rsidRPr="00A00B6B">
        <w:rPr>
          <w:rFonts w:ascii="Arial" w:hAnsi="Arial"/>
          <w:sz w:val="24"/>
        </w:rPr>
        <w:t>Ora viene fatta la richiesta formale, solenne: inviala dai cieli santi. Mandala dal tuo trono glorioso. Falla scendere tutta su di me.</w:t>
      </w:r>
      <w:r w:rsidR="00060A03" w:rsidRPr="00A00B6B">
        <w:rPr>
          <w:rFonts w:ascii="Arial" w:hAnsi="Arial"/>
          <w:sz w:val="24"/>
        </w:rPr>
        <w:t xml:space="preserve"> </w:t>
      </w:r>
      <w:r w:rsidRPr="00A00B6B">
        <w:rPr>
          <w:rFonts w:ascii="Arial" w:hAnsi="Arial"/>
          <w:sz w:val="24"/>
        </w:rPr>
        <w:t xml:space="preserve">Mandala perché mi assista e mi affianchi nella mia fatica </w:t>
      </w:r>
      <w:r w:rsidRPr="00A00B6B">
        <w:rPr>
          <w:rFonts w:ascii="Arial" w:hAnsi="Arial"/>
          <w:sz w:val="24"/>
        </w:rPr>
        <w:lastRenderedPageBreak/>
        <w:t>e io sappia ciò che ti è gradito. È questo il fine per cui si chiede la sapienza: per esser graditi a Dio.</w:t>
      </w:r>
      <w:r w:rsidR="00060A03" w:rsidRPr="00A00B6B">
        <w:rPr>
          <w:rFonts w:ascii="Arial" w:hAnsi="Arial"/>
          <w:sz w:val="24"/>
        </w:rPr>
        <w:t xml:space="preserve"> </w:t>
      </w:r>
      <w:r w:rsidRPr="00A00B6B">
        <w:rPr>
          <w:rFonts w:ascii="Arial" w:hAnsi="Arial"/>
          <w:sz w:val="24"/>
        </w:rPr>
        <w:t>Questa verità così viene insegnata anche da San Paolo. Anche lui chiede ai discepoli di Gesù di fare sempre ciò che è gradito al Signore.</w:t>
      </w:r>
    </w:p>
    <w:p w14:paraId="766430FA"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CB7DFFA"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5186F16"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56A5CD0"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C77456B"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66AEFA01" w14:textId="77777777" w:rsidR="00FE6B0B" w:rsidRPr="00A00B6B" w:rsidRDefault="00FE6B0B" w:rsidP="00FE6B0B">
      <w:pPr>
        <w:spacing w:after="120"/>
        <w:jc w:val="both"/>
        <w:rPr>
          <w:rFonts w:ascii="Arial" w:hAnsi="Arial"/>
          <w:sz w:val="24"/>
        </w:rPr>
      </w:pPr>
      <w:r w:rsidRPr="00A00B6B">
        <w:rPr>
          <w:rFonts w:ascii="Arial" w:hAnsi="Arial"/>
          <w:sz w:val="24"/>
        </w:rPr>
        <w:t>Cosa è gradito al Signore. Vivere secondo la legge della carità in ogni cosa. Ma per vivere tutto questo sempre si ha bisogno dello Spirito Santo.</w:t>
      </w:r>
    </w:p>
    <w:p w14:paraId="61B9D3ED"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w:t>
      </w:r>
      <w:r w:rsidRPr="00A00B6B">
        <w:rPr>
          <w:rFonts w:ascii="Arial" w:hAnsi="Arial"/>
          <w:i/>
          <w:iCs/>
          <w:sz w:val="24"/>
          <w:szCs w:val="24"/>
        </w:rPr>
        <w:lastRenderedPageBreak/>
        <w:t>combattuto per il Vangelo insieme con me, con Clemente e con altri miei collaboratori, i cui nomi sono nel libro della vita.</w:t>
      </w:r>
    </w:p>
    <w:p w14:paraId="31040397" w14:textId="2C076013"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3B30AE" w:rsidRPr="00A00B6B">
        <w:rPr>
          <w:rFonts w:ascii="Arial" w:hAnsi="Arial"/>
          <w:i/>
          <w:iCs/>
          <w:sz w:val="24"/>
          <w:szCs w:val="24"/>
        </w:rPr>
        <w:t xml:space="preserve"> </w:t>
      </w:r>
      <w:r w:rsidRPr="00A00B6B">
        <w:rPr>
          <w:rFonts w:ascii="Arial" w:hAnsi="Arial"/>
          <w:i/>
          <w:iCs/>
          <w:sz w:val="24"/>
          <w:szCs w:val="24"/>
        </w:rPr>
        <w:t>in Cristo Gesù.</w:t>
      </w:r>
    </w:p>
    <w:p w14:paraId="020A7F31"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6149D8FF" w14:textId="1CD0B772" w:rsidR="00FE6B0B" w:rsidRPr="00A00B6B" w:rsidRDefault="00FE6B0B" w:rsidP="00FE6B0B">
      <w:pPr>
        <w:spacing w:after="120"/>
        <w:jc w:val="both"/>
        <w:rPr>
          <w:rFonts w:ascii="Arial" w:hAnsi="Arial"/>
          <w:sz w:val="24"/>
        </w:rPr>
      </w:pPr>
      <w:r w:rsidRPr="00A00B6B">
        <w:rPr>
          <w:rFonts w:ascii="Arial" w:hAnsi="Arial"/>
          <w:sz w:val="24"/>
        </w:rPr>
        <w:t>Tutto questo mai potrà essere fatto senza lo Spirito del Signore che illumina la nostra mente e dona forza alla nostra volontà.</w:t>
      </w:r>
      <w:r w:rsidR="00060A03" w:rsidRPr="00A00B6B">
        <w:rPr>
          <w:rFonts w:ascii="Arial" w:hAnsi="Arial"/>
          <w:sz w:val="24"/>
        </w:rPr>
        <w:t xml:space="preserve"> </w:t>
      </w:r>
      <w:r w:rsidRPr="00A00B6B">
        <w:rPr>
          <w:rFonts w:ascii="Arial" w:hAnsi="Arial"/>
          <w:sz w:val="24"/>
        </w:rPr>
        <w:t>Lo Spirito Santo è la Sapienza Eterna del Padre e del Figlio che scende su di noi e ci insegna le cose che sono gradite al Signore.</w:t>
      </w:r>
      <w:r w:rsidR="00060A03" w:rsidRPr="00A00B6B">
        <w:rPr>
          <w:rFonts w:ascii="Arial" w:hAnsi="Arial"/>
          <w:sz w:val="24"/>
        </w:rPr>
        <w:t xml:space="preserve"> </w:t>
      </w:r>
      <w:r w:rsidRPr="00A00B6B">
        <w:rPr>
          <w:rFonts w:ascii="Arial" w:hAnsi="Arial"/>
          <w:sz w:val="24"/>
        </w:rPr>
        <w:t>Lo Spirito del Signore va invocato incessantemente, senza alcuna interruzione. È Lui che deve prendere in mano la nostra vita e condurla in ogni suo attimo.</w:t>
      </w:r>
    </w:p>
    <w:p w14:paraId="69168B2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Ella infatti tutto conosce e tutto comprende: mi guiderà con prudenza nelle mie azioni e mi proteggerà con la sua gloria.</w:t>
      </w:r>
    </w:p>
    <w:p w14:paraId="1C159719" w14:textId="672A1DBF" w:rsidR="00FE6B0B" w:rsidRPr="00A00B6B" w:rsidRDefault="00FE6B0B" w:rsidP="00FE6B0B">
      <w:pPr>
        <w:spacing w:after="120"/>
        <w:jc w:val="both"/>
        <w:rPr>
          <w:rFonts w:ascii="Arial" w:hAnsi="Arial"/>
          <w:sz w:val="24"/>
        </w:rPr>
      </w:pPr>
      <w:r w:rsidRPr="00A00B6B">
        <w:rPr>
          <w:rFonts w:ascii="Arial" w:hAnsi="Arial"/>
          <w:sz w:val="24"/>
        </w:rPr>
        <w:t>Ancora si insiste sulla verità della sapienza e sulla sua natura. La sapienza tutto conosce e tutto comprende. In essa non vi è alcuna oscurità.</w:t>
      </w:r>
      <w:r w:rsidR="00060A03" w:rsidRPr="00A00B6B">
        <w:rPr>
          <w:rFonts w:ascii="Arial" w:hAnsi="Arial"/>
          <w:sz w:val="24"/>
        </w:rPr>
        <w:t xml:space="preserve"> </w:t>
      </w:r>
      <w:r w:rsidRPr="00A00B6B">
        <w:rPr>
          <w:rFonts w:ascii="Arial" w:hAnsi="Arial"/>
          <w:sz w:val="24"/>
        </w:rPr>
        <w:t>Essa viene mandata e guiderà Salomone con prudenza nelle sue azioni e lo proteggerà con la sua gloria. Lo proteggerà da ogni errore.</w:t>
      </w:r>
      <w:r w:rsidR="00060A03" w:rsidRPr="00A00B6B">
        <w:rPr>
          <w:rFonts w:ascii="Arial" w:hAnsi="Arial"/>
          <w:sz w:val="24"/>
        </w:rPr>
        <w:t xml:space="preserve"> </w:t>
      </w:r>
      <w:r w:rsidRPr="00A00B6B">
        <w:rPr>
          <w:rFonts w:ascii="Arial" w:hAnsi="Arial"/>
          <w:sz w:val="24"/>
        </w:rPr>
        <w:t>Con essa nel cuore e nella mente anche lui conoscerà e comprenderà ogni cosa. A questo si aggiunge la guida con prudenza e i frutti saranno eccellenti.</w:t>
      </w:r>
      <w:r w:rsidR="00060A03" w:rsidRPr="00A00B6B">
        <w:rPr>
          <w:rFonts w:ascii="Arial" w:hAnsi="Arial"/>
          <w:sz w:val="24"/>
        </w:rPr>
        <w:t xml:space="preserve"> </w:t>
      </w:r>
      <w:r w:rsidRPr="00A00B6B">
        <w:rPr>
          <w:rFonts w:ascii="Arial" w:hAnsi="Arial"/>
          <w:sz w:val="24"/>
        </w:rPr>
        <w:t>Salomone possiede un pensiero sublime. Possiamo formularlo in modo semplice. Dio vive, pensa, opera, crea, lavora con la sapienza.</w:t>
      </w:r>
      <w:r w:rsidR="00060A03" w:rsidRPr="00A00B6B">
        <w:rPr>
          <w:rFonts w:ascii="Arial" w:hAnsi="Arial"/>
          <w:sz w:val="24"/>
        </w:rPr>
        <w:t xml:space="preserve"> </w:t>
      </w:r>
      <w:r w:rsidRPr="00A00B6B">
        <w:rPr>
          <w:rFonts w:ascii="Arial" w:hAnsi="Arial"/>
          <w:sz w:val="24"/>
        </w:rPr>
        <w:t>Nulla fa senza di essa. L’uomo è ad immagine di Dio. Se è ad immagine di Dio mai potrà vivere, pensare, operare, creare, lavorare senza la sapienza.</w:t>
      </w:r>
      <w:r w:rsidR="00060A03" w:rsidRPr="00A00B6B">
        <w:rPr>
          <w:rFonts w:ascii="Arial" w:hAnsi="Arial"/>
          <w:sz w:val="24"/>
        </w:rPr>
        <w:t xml:space="preserve"> </w:t>
      </w:r>
      <w:r w:rsidRPr="00A00B6B">
        <w:rPr>
          <w:rFonts w:ascii="Arial" w:hAnsi="Arial"/>
          <w:sz w:val="24"/>
        </w:rPr>
        <w:t>La sapienza non è un di più, è invece l’essenza dell’uomo, così come è essenza di Dio. Con una differenza. In Dio la sapienza è lo Spirito Santo.</w:t>
      </w:r>
      <w:r w:rsidR="00060A03" w:rsidRPr="00A00B6B">
        <w:rPr>
          <w:rFonts w:ascii="Arial" w:hAnsi="Arial"/>
          <w:sz w:val="24"/>
        </w:rPr>
        <w:t xml:space="preserve"> </w:t>
      </w:r>
      <w:r w:rsidRPr="00A00B6B">
        <w:rPr>
          <w:rFonts w:ascii="Arial" w:hAnsi="Arial"/>
          <w:sz w:val="24"/>
        </w:rPr>
        <w:t>Lo Spirito Santo sussiste nell’unica e sola natura divina. Nell’uomo invece Egli è un dono che il Padre elargisce per mezzo di Cristo Gesù.</w:t>
      </w:r>
      <w:r w:rsidR="003B30AE" w:rsidRPr="00A00B6B">
        <w:rPr>
          <w:rFonts w:ascii="Arial" w:hAnsi="Arial"/>
          <w:sz w:val="24"/>
        </w:rPr>
        <w:t xml:space="preserve"> </w:t>
      </w:r>
      <w:r w:rsidRPr="00A00B6B">
        <w:rPr>
          <w:rFonts w:ascii="Arial" w:hAnsi="Arial"/>
          <w:sz w:val="24"/>
        </w:rPr>
        <w:t xml:space="preserve">È un dono, ma per essere </w:t>
      </w:r>
      <w:r w:rsidRPr="00A00B6B">
        <w:rPr>
          <w:rFonts w:ascii="Arial" w:hAnsi="Arial"/>
          <w:i/>
          <w:sz w:val="24"/>
        </w:rPr>
        <w:t>“connaturale”</w:t>
      </w:r>
      <w:r w:rsidRPr="00A00B6B">
        <w:rPr>
          <w:rFonts w:ascii="Arial" w:hAnsi="Arial"/>
          <w:sz w:val="24"/>
        </w:rPr>
        <w:t xml:space="preserve"> con l’uomo. È un dono che deve essere più che l’alito della vita. Più che la stessa anima.</w:t>
      </w:r>
      <w:r w:rsidR="00060A03" w:rsidRPr="00A00B6B">
        <w:rPr>
          <w:rFonts w:ascii="Arial" w:hAnsi="Arial"/>
          <w:sz w:val="24"/>
        </w:rPr>
        <w:t xml:space="preserve"> </w:t>
      </w:r>
      <w:r w:rsidRPr="00A00B6B">
        <w:rPr>
          <w:rFonts w:ascii="Arial" w:hAnsi="Arial"/>
          <w:sz w:val="24"/>
        </w:rPr>
        <w:t>È un dono che sempre va chiesto, momento per momento. Un istante senza lo Spirito del Signore e l’uomo non è più in grado di fare il vero bene.</w:t>
      </w:r>
      <w:r w:rsidR="00060A03" w:rsidRPr="00A00B6B">
        <w:rPr>
          <w:rFonts w:ascii="Arial" w:hAnsi="Arial"/>
          <w:sz w:val="24"/>
        </w:rPr>
        <w:t xml:space="preserve"> </w:t>
      </w:r>
      <w:r w:rsidRPr="00A00B6B">
        <w:rPr>
          <w:rFonts w:ascii="Arial" w:hAnsi="Arial"/>
          <w:sz w:val="24"/>
        </w:rPr>
        <w:t>La preghiera al Padre, in Cristo, perché ci doni lo Spirito Santo, attraverso il Corpo di Cristo che è la Chiesa, deve innalzarsi a Lui ininterrottamente.</w:t>
      </w:r>
    </w:p>
    <w:p w14:paraId="03526A6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Così le mie opere ti saranno gradite; io giudicherò con giustizia il tuo popolo e sarò degno del trono di mio padre.</w:t>
      </w:r>
    </w:p>
    <w:p w14:paraId="42073B0C" w14:textId="544DE464" w:rsidR="00FE6B0B" w:rsidRPr="00A00B6B" w:rsidRDefault="00FE6B0B" w:rsidP="00FE6B0B">
      <w:pPr>
        <w:spacing w:after="120"/>
        <w:jc w:val="both"/>
        <w:rPr>
          <w:rFonts w:ascii="Arial" w:hAnsi="Arial"/>
          <w:sz w:val="24"/>
        </w:rPr>
      </w:pPr>
      <w:r w:rsidRPr="00A00B6B">
        <w:rPr>
          <w:rFonts w:ascii="Arial" w:hAnsi="Arial"/>
          <w:sz w:val="24"/>
        </w:rPr>
        <w:t>Ottenuta la sapienza, le opere di Salomone saranno gradite al Signore. Lui saprà sempre cosa fare per il Signore e come farlo in modo vero, santo.</w:t>
      </w:r>
      <w:r w:rsidR="00060A03" w:rsidRPr="00A00B6B">
        <w:rPr>
          <w:rFonts w:ascii="Arial" w:hAnsi="Arial"/>
          <w:sz w:val="24"/>
        </w:rPr>
        <w:t xml:space="preserve"> </w:t>
      </w:r>
      <w:r w:rsidRPr="00A00B6B">
        <w:rPr>
          <w:rFonts w:ascii="Arial" w:hAnsi="Arial"/>
          <w:sz w:val="24"/>
        </w:rPr>
        <w:t xml:space="preserve">Con la sapienza giudicherà con giustizia il popolo del Signore e sarà degno del dono di suo padre. </w:t>
      </w:r>
      <w:r w:rsidRPr="00A00B6B">
        <w:rPr>
          <w:rFonts w:ascii="Arial" w:hAnsi="Arial"/>
          <w:sz w:val="24"/>
        </w:rPr>
        <w:lastRenderedPageBreak/>
        <w:t>Anche lui sarà un grande re come suo padre Davide.</w:t>
      </w:r>
      <w:r w:rsidR="00060A03" w:rsidRPr="00A00B6B">
        <w:rPr>
          <w:rFonts w:ascii="Arial" w:hAnsi="Arial"/>
          <w:sz w:val="24"/>
        </w:rPr>
        <w:t xml:space="preserve"> </w:t>
      </w:r>
      <w:r w:rsidRPr="00A00B6B">
        <w:rPr>
          <w:rFonts w:ascii="Arial" w:hAnsi="Arial"/>
          <w:sz w:val="24"/>
        </w:rPr>
        <w:t>Purtroppo questo non è avvenuto. Salomone si è dimenticato che la sapienza non si chiede una volta in vita. Si chiede ogni momento con grande umiltà.</w:t>
      </w:r>
      <w:r w:rsidR="00060A03" w:rsidRPr="00A00B6B">
        <w:rPr>
          <w:rFonts w:ascii="Arial" w:hAnsi="Arial"/>
          <w:sz w:val="24"/>
        </w:rPr>
        <w:t xml:space="preserve"> </w:t>
      </w:r>
      <w:r w:rsidRPr="00A00B6B">
        <w:rPr>
          <w:rFonts w:ascii="Arial" w:hAnsi="Arial"/>
          <w:sz w:val="24"/>
        </w:rPr>
        <w:t>Lui si ritenne sapiente senza avere più bisogno di sapienza ed è stato questo peccato di superbia che lo portò all’idolatria con la scissione del regno.</w:t>
      </w:r>
      <w:r w:rsidR="00060A03" w:rsidRPr="00A00B6B">
        <w:rPr>
          <w:rFonts w:ascii="Arial" w:hAnsi="Arial"/>
          <w:sz w:val="24"/>
        </w:rPr>
        <w:t xml:space="preserve"> </w:t>
      </w:r>
      <w:r w:rsidRPr="00A00B6B">
        <w:rPr>
          <w:rFonts w:ascii="Arial" w:hAnsi="Arial"/>
          <w:sz w:val="24"/>
        </w:rPr>
        <w:t>Salomone può essere imitato solo nella prima parte della sua vita, quando camminava umilmente con il suo Dio. Poi si insuperbì. Cadde nell’idolatria.</w:t>
      </w:r>
      <w:r w:rsidR="00060A03" w:rsidRPr="00A00B6B">
        <w:rPr>
          <w:rFonts w:ascii="Arial" w:hAnsi="Arial"/>
          <w:sz w:val="24"/>
        </w:rPr>
        <w:t xml:space="preserve"> </w:t>
      </w:r>
      <w:r w:rsidRPr="00A00B6B">
        <w:rPr>
          <w:rFonts w:ascii="Arial" w:hAnsi="Arial"/>
          <w:sz w:val="24"/>
        </w:rPr>
        <w:t>L’uomo di Dio deve rimanere sempre nella più grande umiltà e obbedienza. Lui pensò di sfidare la legge del Signore e per questa disobbedienza si perse.</w:t>
      </w:r>
      <w:r w:rsidR="00060A03" w:rsidRPr="00A00B6B">
        <w:rPr>
          <w:rFonts w:ascii="Arial" w:hAnsi="Arial"/>
          <w:sz w:val="24"/>
        </w:rPr>
        <w:t xml:space="preserve"> </w:t>
      </w:r>
      <w:r w:rsidRPr="00A00B6B">
        <w:rPr>
          <w:rFonts w:ascii="Arial" w:hAnsi="Arial"/>
          <w:sz w:val="24"/>
        </w:rPr>
        <w:t>San Paolo anche lui vede la sua grandezza dinanzi al Signore. Non cade però nel peccato della superbia. Il Signore gli mette un chiodo nella carne, una spina.</w:t>
      </w:r>
    </w:p>
    <w:p w14:paraId="2A711221"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4ED13C80"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4C0AE366"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58C2A548"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lastRenderedPageBreak/>
        <w:t xml:space="preserve">Perciò chi si vanta, si vanti nel Signore; infatti non colui che si raccomanda da sé viene approvato, ma colui che il Signore raccomanda (2Cor 10,1-18). </w:t>
      </w:r>
    </w:p>
    <w:p w14:paraId="3E4BA435"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6E7520D"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343C3E5"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9BEF5BD"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DE653CA"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w:t>
      </w:r>
      <w:r w:rsidRPr="00A00B6B">
        <w:rPr>
          <w:rFonts w:ascii="Arial" w:hAnsi="Arial"/>
          <w:i/>
          <w:iCs/>
          <w:sz w:val="24"/>
          <w:szCs w:val="24"/>
        </w:rPr>
        <w:lastRenderedPageBreak/>
        <w:t>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829373C"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038E43E"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01990AA6"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73A39E6"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3FCC2437"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15963A5C"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lastRenderedPageBreak/>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F498FDF"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04213D8D" w14:textId="77777777" w:rsidR="00FE6B0B" w:rsidRPr="00A00B6B" w:rsidRDefault="00FE6B0B" w:rsidP="00FE6B0B">
      <w:pPr>
        <w:spacing w:after="120"/>
        <w:jc w:val="both"/>
        <w:rPr>
          <w:rFonts w:ascii="Arial" w:hAnsi="Arial"/>
          <w:sz w:val="24"/>
        </w:rPr>
      </w:pPr>
      <w:r w:rsidRPr="00A00B6B">
        <w:rPr>
          <w:rFonts w:ascii="Arial" w:hAnsi="Arial"/>
          <w:sz w:val="24"/>
        </w:rPr>
        <w:t>Tutti dobbiamo avere un chiodo nella carne, una spina per non montare in superbia e rimanere sempre umili e obbedienti dinanzi al nostro Dio.</w:t>
      </w:r>
    </w:p>
    <w:p w14:paraId="44B2C8B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Quale uomo può conoscere il volere di Dio? Chi può immaginare che cosa vuole il Signore?</w:t>
      </w:r>
    </w:p>
    <w:p w14:paraId="649EBE40" w14:textId="07B22ED0" w:rsidR="00FE6B0B" w:rsidRPr="00A00B6B" w:rsidRDefault="00FE6B0B" w:rsidP="00FE6B0B">
      <w:pPr>
        <w:spacing w:after="120"/>
        <w:jc w:val="both"/>
        <w:rPr>
          <w:rFonts w:ascii="Arial" w:hAnsi="Arial"/>
          <w:sz w:val="24"/>
        </w:rPr>
      </w:pPr>
      <w:r w:rsidRPr="00A00B6B">
        <w:rPr>
          <w:rFonts w:ascii="Arial" w:hAnsi="Arial"/>
          <w:sz w:val="24"/>
        </w:rPr>
        <w:t>L’uomo è creta, fango, e per di più nella cecità, nelle tenebre, senza alcuna luce. Sempre il Signore deve venire per illuminare la sua mente.</w:t>
      </w:r>
      <w:r w:rsidR="00060A03" w:rsidRPr="00A00B6B">
        <w:rPr>
          <w:rFonts w:ascii="Arial" w:hAnsi="Arial"/>
          <w:sz w:val="24"/>
        </w:rPr>
        <w:t xml:space="preserve"> </w:t>
      </w:r>
      <w:r w:rsidRPr="00A00B6B">
        <w:rPr>
          <w:rFonts w:ascii="Arial" w:hAnsi="Arial"/>
          <w:sz w:val="24"/>
        </w:rPr>
        <w:t>Trovandosi in una tale condizione a causa del suo peccato delle origini e anche dei molteplici peccati attuali, quale uomo può conoscere il volere di Dio?</w:t>
      </w:r>
      <w:r w:rsidR="00060A03" w:rsidRPr="00A00B6B">
        <w:rPr>
          <w:rFonts w:ascii="Arial" w:hAnsi="Arial"/>
          <w:sz w:val="24"/>
        </w:rPr>
        <w:t xml:space="preserve"> </w:t>
      </w:r>
      <w:r w:rsidRPr="00A00B6B">
        <w:rPr>
          <w:rFonts w:ascii="Arial" w:hAnsi="Arial"/>
          <w:sz w:val="24"/>
        </w:rPr>
        <w:t>Chi può immaginare che cosa vuole il Signore? La mente di Dio è infinita e infinito il suo cuore. Potrà un uomo finito e per di più nel buio raggiungere Dio?</w:t>
      </w:r>
      <w:r w:rsidR="00060A03" w:rsidRPr="00A00B6B">
        <w:rPr>
          <w:rFonts w:ascii="Arial" w:hAnsi="Arial"/>
          <w:sz w:val="24"/>
        </w:rPr>
        <w:t xml:space="preserve"> </w:t>
      </w:r>
      <w:r w:rsidRPr="00A00B6B">
        <w:rPr>
          <w:rFonts w:ascii="Arial" w:hAnsi="Arial"/>
          <w:sz w:val="24"/>
        </w:rPr>
        <w:t>Potrà mai penetrare nel suo cuore, nella sua mente e scoprire il suo volere, i suoi pensieri, ogni suo desiderio? Tra l’uomo e Dio vi è l’abisso incolmabile.</w:t>
      </w:r>
      <w:r w:rsidR="00060A03" w:rsidRPr="00A00B6B">
        <w:rPr>
          <w:rFonts w:ascii="Arial" w:hAnsi="Arial"/>
          <w:sz w:val="24"/>
        </w:rPr>
        <w:t xml:space="preserve"> </w:t>
      </w:r>
      <w:r w:rsidRPr="00A00B6B">
        <w:rPr>
          <w:rFonts w:ascii="Arial" w:hAnsi="Arial"/>
          <w:sz w:val="24"/>
        </w:rPr>
        <w:t>In più l’uomo è anche naturalmente incapace a causa della sua natura che è stata deformata, frantumata, rotta. Dio è Dio e l’uomo è uomo.</w:t>
      </w:r>
      <w:r w:rsidR="00060A03" w:rsidRPr="00A00B6B">
        <w:rPr>
          <w:rFonts w:ascii="Arial" w:hAnsi="Arial"/>
          <w:sz w:val="24"/>
        </w:rPr>
        <w:t xml:space="preserve"> </w:t>
      </w:r>
      <w:r w:rsidRPr="00A00B6B">
        <w:rPr>
          <w:rFonts w:ascii="Arial" w:hAnsi="Arial"/>
          <w:sz w:val="24"/>
        </w:rPr>
        <w:t>Sempre Dio deve venire incontro all’uomo per illuminarlo. Infatti leggendo la Scrittura Sacra scopriamo che fin dal primo peccato Dio è sceso.</w:t>
      </w:r>
      <w:r w:rsidR="00060A03" w:rsidRPr="00A00B6B">
        <w:rPr>
          <w:rFonts w:ascii="Arial" w:hAnsi="Arial"/>
          <w:sz w:val="24"/>
        </w:rPr>
        <w:t xml:space="preserve"> </w:t>
      </w:r>
      <w:r w:rsidRPr="00A00B6B">
        <w:rPr>
          <w:rFonts w:ascii="Arial" w:hAnsi="Arial"/>
          <w:sz w:val="24"/>
        </w:rPr>
        <w:t>Adamo ed Eva si nascondono, Dio viene e svela loro ciò che era successo e quali sono le conseguenze del loro peccato.</w:t>
      </w:r>
    </w:p>
    <w:p w14:paraId="38F58DB8"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F4A97F9"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BB4F3EA"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Allora il Signore Dio disse al serpente:</w:t>
      </w:r>
    </w:p>
    <w:p w14:paraId="57FE2449"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BC2DAE9"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Alla donna disse:</w:t>
      </w:r>
    </w:p>
    <w:p w14:paraId="0D55070C"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«Moltiplicherò i tuoi dolori e le tue gravidanze, con dolore partorirai figli. Verso tuo marito sarà il tuo istinto, ed egli ti dominerà».</w:t>
      </w:r>
    </w:p>
    <w:p w14:paraId="11FC0824"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All’uomo disse: «Poiché hai ascoltato la voce di tua moglie e hai mangiato dell’albero di cui ti avevo comandato: “Non devi mangiarne”,</w:t>
      </w:r>
    </w:p>
    <w:p w14:paraId="0CD10A13" w14:textId="219626DB"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A7C28D5"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L’uomo chiamò sua moglie Eva, perché ella fu la madre di tutti i viventi.</w:t>
      </w:r>
    </w:p>
    <w:p w14:paraId="18375A7C"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Il Signore Dio fece all’uomo e a sua moglie tuniche di pelli e li vestì.</w:t>
      </w:r>
    </w:p>
    <w:p w14:paraId="1E96F821" w14:textId="5E819B1E"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r w:rsidR="003B30AE" w:rsidRPr="00A00B6B">
        <w:rPr>
          <w:rFonts w:ascii="Arial" w:hAnsi="Arial"/>
          <w:i/>
          <w:iCs/>
          <w:sz w:val="24"/>
          <w:szCs w:val="24"/>
        </w:rPr>
        <w:t xml:space="preserve"> </w:t>
      </w:r>
    </w:p>
    <w:p w14:paraId="20B9BC7E" w14:textId="77777777" w:rsidR="00FE6B0B" w:rsidRPr="00A00B6B" w:rsidRDefault="00FE6B0B" w:rsidP="00FE6B0B">
      <w:pPr>
        <w:spacing w:after="120"/>
        <w:jc w:val="both"/>
        <w:rPr>
          <w:rFonts w:ascii="Arial" w:hAnsi="Arial"/>
          <w:sz w:val="24"/>
        </w:rPr>
      </w:pPr>
      <w:r w:rsidRPr="00A00B6B">
        <w:rPr>
          <w:rFonts w:ascii="Arial" w:hAnsi="Arial"/>
          <w:sz w:val="24"/>
        </w:rPr>
        <w:t xml:space="preserve">Anche con Caino il Signore viene e gli rivela prima cosa dovrà fare quando la concupiscenza è accovacciata alla sua porta. Lui la dovrà dominare. </w:t>
      </w:r>
    </w:p>
    <w:p w14:paraId="1080F196"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3DC0C9BB"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lastRenderedPageBreak/>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807D44A"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AAC76DC" w14:textId="7FCB1AD2" w:rsidR="00FE6B0B" w:rsidRPr="00A00B6B" w:rsidRDefault="00FE6B0B" w:rsidP="00FE6B0B">
      <w:pPr>
        <w:spacing w:after="120"/>
        <w:jc w:val="both"/>
        <w:rPr>
          <w:rFonts w:ascii="Arial" w:hAnsi="Arial"/>
          <w:sz w:val="24"/>
        </w:rPr>
      </w:pPr>
      <w:r w:rsidRPr="00A00B6B">
        <w:rPr>
          <w:rFonts w:ascii="Arial" w:hAnsi="Arial"/>
          <w:sz w:val="24"/>
        </w:rPr>
        <w:t>Anche dopo il peccato viene e gli indica il cammino della vita. Non vuole che il sangue di Abele sia vendicato. La vendetta appartiene solo al Signore.</w:t>
      </w:r>
      <w:r w:rsidR="00060A03" w:rsidRPr="00A00B6B">
        <w:rPr>
          <w:rFonts w:ascii="Arial" w:hAnsi="Arial"/>
          <w:sz w:val="24"/>
        </w:rPr>
        <w:t xml:space="preserve"> </w:t>
      </w:r>
      <w:r w:rsidRPr="00A00B6B">
        <w:rPr>
          <w:rFonts w:ascii="Arial" w:hAnsi="Arial"/>
          <w:sz w:val="24"/>
        </w:rPr>
        <w:t>Tutta la Scrittura è questo perenne intervento del Signore in soccorso della sua creatura che si è perduta, smarrita nel suo peccato.</w:t>
      </w:r>
      <w:r w:rsidR="00060A03" w:rsidRPr="00A00B6B">
        <w:rPr>
          <w:rFonts w:ascii="Arial" w:hAnsi="Arial"/>
          <w:sz w:val="24"/>
        </w:rPr>
        <w:t xml:space="preserve"> </w:t>
      </w:r>
      <w:r w:rsidRPr="00A00B6B">
        <w:rPr>
          <w:rFonts w:ascii="Arial" w:hAnsi="Arial"/>
          <w:sz w:val="24"/>
        </w:rPr>
        <w:t>Ancora prima del peccato è sempre il Signore che scende e dice all’uomo cosa deve fare e cosa non deve fare. La creatura non può interpretarsi Dio.</w:t>
      </w:r>
    </w:p>
    <w:p w14:paraId="5558A92B"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455EA8E4" w14:textId="0C0E0B75"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E Dio creò l’uomo a sua immagine; a immagine di Dio lo creò:</w:t>
      </w:r>
      <w:r w:rsidR="003B30AE" w:rsidRPr="00A00B6B">
        <w:rPr>
          <w:rFonts w:ascii="Arial" w:hAnsi="Arial"/>
          <w:i/>
          <w:iCs/>
          <w:sz w:val="24"/>
          <w:szCs w:val="24"/>
        </w:rPr>
        <w:t xml:space="preserve"> </w:t>
      </w:r>
      <w:r w:rsidRPr="00A00B6B">
        <w:rPr>
          <w:rFonts w:ascii="Arial" w:hAnsi="Arial"/>
          <w:i/>
          <w:iCs/>
          <w:sz w:val="24"/>
          <w:szCs w:val="24"/>
        </w:rPr>
        <w:t xml:space="preserve">maschio e femmina li creò. </w:t>
      </w:r>
    </w:p>
    <w:p w14:paraId="5B821D99"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Dio li benedisse e Dio disse loro: </w:t>
      </w:r>
    </w:p>
    <w:p w14:paraId="29B67091"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«Siate fecondi e moltiplicatevi, riempite la terra e soggiogatela, dominate sui pesci del mare e sugli uccelli del cielo e su ogni essere vivente che striscia sulla terra».</w:t>
      </w:r>
    </w:p>
    <w:p w14:paraId="5709396D"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17ECE0C5"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lastRenderedPageBreak/>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57794B2"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Queste sono le origini del cielo e della terra, quando vennero creati.</w:t>
      </w:r>
    </w:p>
    <w:p w14:paraId="0790542C"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6F9D7DA"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9DAA50D"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Il Signore Dio prese l’uomo e lo pose nel giardino di Eden, perché lo coltivasse e lo custodisse.</w:t>
      </w:r>
    </w:p>
    <w:p w14:paraId="53FAE247"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5AC78FB0"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34E0413C"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«Questa volta è osso dalle mie ossa, carne dalla mia carne. La si chiamerà donna, perché dall’uomo è stata tolta».</w:t>
      </w:r>
    </w:p>
    <w:p w14:paraId="1A335CA9"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lastRenderedPageBreak/>
        <w:t>Per questo l’uomo lascerà suo padre e sua madre e si unirà a sua moglie, e i due saranno un’unica carne.</w:t>
      </w:r>
    </w:p>
    <w:p w14:paraId="3F768C45"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Ora tutti e due erano nudi, l’uomo e sua moglie, e non provavano vergogna (Gen 1,26-2,25). </w:t>
      </w:r>
    </w:p>
    <w:p w14:paraId="129D01D9" w14:textId="378FAA25" w:rsidR="00FE6B0B" w:rsidRPr="00A00B6B" w:rsidRDefault="00FE6B0B" w:rsidP="00FE6B0B">
      <w:pPr>
        <w:spacing w:after="120"/>
        <w:jc w:val="both"/>
        <w:rPr>
          <w:rFonts w:ascii="Arial" w:hAnsi="Arial"/>
          <w:sz w:val="24"/>
        </w:rPr>
      </w:pPr>
      <w:r w:rsidRPr="00A00B6B">
        <w:rPr>
          <w:rFonts w:ascii="Arial" w:hAnsi="Arial"/>
          <w:sz w:val="24"/>
        </w:rPr>
        <w:t>Prima e dopo il peccato è sempre il Signore che dice all’uomo ciò che deve fare e ciò che non deve fare. È il Signore che manifesta la sua volontà. La rivelazione non è dopo il peccato. È prima del peccato. Essa inizia nel momento stesso della creazione dell’uomo. La rivelazione sempre ha accompagnato il cammino dell’uomo sulla terra. Anche dopo la venuta di Gesù Signore, essa non è finita.</w:t>
      </w:r>
      <w:r w:rsidR="00060A03" w:rsidRPr="00A00B6B">
        <w:rPr>
          <w:rFonts w:ascii="Arial" w:hAnsi="Arial"/>
          <w:sz w:val="24"/>
        </w:rPr>
        <w:t xml:space="preserve"> </w:t>
      </w:r>
      <w:r w:rsidRPr="00A00B6B">
        <w:rPr>
          <w:rFonts w:ascii="Arial" w:hAnsi="Arial"/>
          <w:sz w:val="24"/>
        </w:rPr>
        <w:t xml:space="preserve">È finita nel suo contenuto, ma non nella sua comprensione. Cristo è sempre con Lui per operare assieme a Lui il cammino verso tutta la verità. </w:t>
      </w:r>
    </w:p>
    <w:p w14:paraId="7A0EE46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I ragionamenti dei mortali sono timidi e incerte le nostre riflessioni,</w:t>
      </w:r>
    </w:p>
    <w:p w14:paraId="47EF5C6C" w14:textId="029FE240" w:rsidR="00FE6B0B" w:rsidRPr="00A00B6B" w:rsidRDefault="00FE6B0B" w:rsidP="00FE6B0B">
      <w:pPr>
        <w:spacing w:after="120"/>
        <w:jc w:val="both"/>
        <w:rPr>
          <w:rFonts w:ascii="Arial" w:hAnsi="Arial"/>
          <w:sz w:val="24"/>
        </w:rPr>
      </w:pPr>
      <w:r w:rsidRPr="00A00B6B">
        <w:rPr>
          <w:rFonts w:ascii="Arial" w:hAnsi="Arial"/>
          <w:sz w:val="24"/>
        </w:rPr>
        <w:t>Ora Salomone confessa la pochezza della mente umana. Anche se fosse senza peccato, sarebbe sempre debole, piccola, incapace.</w:t>
      </w:r>
      <w:r w:rsidR="00060A03" w:rsidRPr="00A00B6B">
        <w:rPr>
          <w:rFonts w:ascii="Arial" w:hAnsi="Arial"/>
          <w:sz w:val="24"/>
        </w:rPr>
        <w:t xml:space="preserve"> </w:t>
      </w:r>
      <w:r w:rsidRPr="00A00B6B">
        <w:rPr>
          <w:rFonts w:ascii="Arial" w:hAnsi="Arial"/>
          <w:sz w:val="24"/>
        </w:rPr>
        <w:t>Questa verità è attestata in Gesù Signore. Lui è dalla carne purissima, dallo spirito limpido, dall’anima immacolata.</w:t>
      </w:r>
      <w:r w:rsidR="003B30AE" w:rsidRPr="00A00B6B">
        <w:rPr>
          <w:rFonts w:ascii="Arial" w:hAnsi="Arial"/>
          <w:sz w:val="24"/>
        </w:rPr>
        <w:t xml:space="preserve"> </w:t>
      </w:r>
      <w:r w:rsidRPr="00A00B6B">
        <w:rPr>
          <w:rFonts w:ascii="Arial" w:hAnsi="Arial"/>
          <w:sz w:val="24"/>
        </w:rPr>
        <w:t>Non solo Lui cresceva in sapienza e grazia ogni giorno. Per conoscere il volere del Padre – e Lui nella sua Persona è Dio – fu battezzato nello Spirito Santo.</w:t>
      </w:r>
      <w:r w:rsidR="003B30AE" w:rsidRPr="00A00B6B">
        <w:rPr>
          <w:rFonts w:ascii="Arial" w:hAnsi="Arial"/>
          <w:sz w:val="24"/>
        </w:rPr>
        <w:t xml:space="preserve"> </w:t>
      </w:r>
      <w:r w:rsidRPr="00A00B6B">
        <w:rPr>
          <w:rFonts w:ascii="Arial" w:hAnsi="Arial"/>
          <w:sz w:val="24"/>
        </w:rPr>
        <w:t>Le antiche profezie annunziavano il Messia del Signore tutto pervaso di Spirito Santo. A Lui lo Spirito del Signore è dato in pienezza.</w:t>
      </w:r>
    </w:p>
    <w:p w14:paraId="44B98914" w14:textId="0129EA2E"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w:t>
      </w:r>
      <w:r w:rsidR="00543454" w:rsidRPr="00A00B6B">
        <w:rPr>
          <w:rFonts w:ascii="Arial" w:hAnsi="Arial"/>
          <w:i/>
          <w:iCs/>
          <w:sz w:val="24"/>
          <w:szCs w:val="24"/>
        </w:rPr>
        <w:t>Si</w:t>
      </w:r>
      <w:r w:rsidRPr="00A00B6B">
        <w:rPr>
          <w:rFonts w:ascii="Arial" w:hAnsi="Arial"/>
          <w:i/>
          <w:iCs/>
          <w:sz w:val="24"/>
          <w:szCs w:val="24"/>
        </w:rPr>
        <w:t xml:space="preserve"> compiacerà del timore del Signore.</w:t>
      </w:r>
    </w:p>
    <w:p w14:paraId="1CCCA90C"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727DF099"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6484031C"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Non agiranno più iniquamente né saccheggeranno in tutto il mio santo monte, perché la conoscenza del Signore riempirà la terra come le acque ricoprono il mare.</w:t>
      </w:r>
    </w:p>
    <w:p w14:paraId="377827CF"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In quel giorno avverrà che la radice di Iesse sarà un vessillo per i popoli. Le nazioni la cercheranno con ansia. La sua dimora sarà gloriosa. </w:t>
      </w:r>
    </w:p>
    <w:p w14:paraId="179BF37D" w14:textId="77A5F07E"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In quel giorno avverrà</w:t>
      </w:r>
      <w:r w:rsidR="003B30AE" w:rsidRPr="00A00B6B">
        <w:rPr>
          <w:rFonts w:ascii="Arial" w:hAnsi="Arial"/>
          <w:i/>
          <w:iCs/>
          <w:sz w:val="24"/>
          <w:szCs w:val="24"/>
        </w:rPr>
        <w:t xml:space="preserve"> </w:t>
      </w:r>
      <w:r w:rsidRPr="00A00B6B">
        <w:rPr>
          <w:rFonts w:ascii="Arial" w:hAnsi="Arial"/>
          <w:i/>
          <w:iCs/>
          <w:sz w:val="24"/>
          <w:szCs w:val="24"/>
        </w:rPr>
        <w:t xml:space="preserve">che il Signore stenderà di nuovo la sua mano per riscattare il resto del suo popolo, superstite dall’Assiria e dall’Egitto, da Patros, dall’Etiopia e dall’Elam, da Sinar e da Camat e </w:t>
      </w:r>
      <w:r w:rsidRPr="00A00B6B">
        <w:rPr>
          <w:rFonts w:ascii="Arial" w:hAnsi="Arial"/>
          <w:i/>
          <w:iCs/>
          <w:sz w:val="24"/>
          <w:szCs w:val="24"/>
        </w:rPr>
        <w:lastRenderedPageBreak/>
        <w:t>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54D8BA3B" w14:textId="3444B9F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Il Signore prosciugherà il golfo del mare d’Egitto</w:t>
      </w:r>
      <w:r w:rsidR="003B30AE" w:rsidRPr="00A00B6B">
        <w:rPr>
          <w:rFonts w:ascii="Arial" w:hAnsi="Arial"/>
          <w:i/>
          <w:iCs/>
          <w:sz w:val="24"/>
          <w:szCs w:val="24"/>
        </w:rPr>
        <w:t xml:space="preserve"> </w:t>
      </w:r>
      <w:r w:rsidRPr="00A00B6B">
        <w:rPr>
          <w:rFonts w:ascii="Arial" w:hAnsi="Arial"/>
          <w:i/>
          <w:iCs/>
          <w:sz w:val="24"/>
          <w:szCs w:val="24"/>
        </w:rPr>
        <w:t>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96D4FA3"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1194F0C4"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w:t>
      </w:r>
    </w:p>
    <w:p w14:paraId="19E54CCC"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0CBFED6D"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3A0434BB"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E67C45F"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Ed ecco, mentre tutto il popolo veniva battezzato e Gesù, ricevuto anche lui il battesimo, stava in preghiera, il cielo si aprì e discese sopra di lui lo Spirito Santo in forma corporea, come una colomba, e venne </w:t>
      </w:r>
      <w:r w:rsidRPr="00A00B6B">
        <w:rPr>
          <w:rFonts w:ascii="Arial" w:hAnsi="Arial"/>
          <w:i/>
          <w:iCs/>
          <w:sz w:val="24"/>
          <w:szCs w:val="24"/>
        </w:rPr>
        <w:lastRenderedPageBreak/>
        <w:t>una voce dal cielo: «Tu sei il Figlio mio, l’amato: in te ho posto il mio compiacimento».</w:t>
      </w:r>
    </w:p>
    <w:p w14:paraId="7DE55390"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p>
    <w:p w14:paraId="61C3C075"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2DBB402A"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0399682C"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Lo condusse a Gerusalemme, lo pose sul punto più alto del tempio e gli disse: «Se tu sei Figlio di Dio, gèttati giù di qui; sta scritto infatti:</w:t>
      </w:r>
    </w:p>
    <w:p w14:paraId="2F3E1C74"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Ai suoi angeli darà ordini a tuo riguardo affinché essi ti custodiscano;</w:t>
      </w:r>
    </w:p>
    <w:p w14:paraId="45FB9567" w14:textId="14E24C6D"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e anche:</w:t>
      </w:r>
      <w:r w:rsidR="00D20EA0" w:rsidRPr="00A00B6B">
        <w:rPr>
          <w:rFonts w:ascii="Arial" w:hAnsi="Arial"/>
          <w:i/>
          <w:iCs/>
          <w:sz w:val="24"/>
          <w:szCs w:val="24"/>
        </w:rPr>
        <w:t xml:space="preserve"> </w:t>
      </w:r>
      <w:r w:rsidRPr="00A00B6B">
        <w:rPr>
          <w:rFonts w:ascii="Arial" w:hAnsi="Arial"/>
          <w:i/>
          <w:iCs/>
          <w:sz w:val="24"/>
          <w:szCs w:val="24"/>
        </w:rPr>
        <w:t>Essi ti porteranno sulle loro mani perché il tuo piede non inciampi in una pietra».</w:t>
      </w:r>
    </w:p>
    <w:p w14:paraId="5F9F654F"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Gesù gli rispose: «È stato detto: Non metterai alla prova il Signore Dio tuo». </w:t>
      </w:r>
    </w:p>
    <w:p w14:paraId="00FE8030"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Dopo aver esaurito ogni tentazione, il diavolo si allontanò da lui fino al momento fissato.</w:t>
      </w:r>
    </w:p>
    <w:p w14:paraId="3E8867E9"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Gesù ritornò in Galilea con la potenza dello Spirito e la sua fama si diffuse in tutta la regione. Insegnava nelle loro sinagoghe e gli rendevano lode.</w:t>
      </w:r>
    </w:p>
    <w:p w14:paraId="12073183"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lastRenderedPageBreak/>
        <w:t>Venne a Nàzaret, dove era cresciuto, e secondo il suo solito, di sabato, entrò nella sinagoga e si alzò a leggere. Gli fu dato il rotolo del profeta Isaia; aprì il rotolo e trovò il passo dove era scritto:</w:t>
      </w:r>
    </w:p>
    <w:p w14:paraId="390321B1"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830587E" w14:textId="77777777" w:rsidR="00FE6B0B" w:rsidRPr="00A00B6B" w:rsidRDefault="00FE6B0B" w:rsidP="00060A03">
      <w:pPr>
        <w:spacing w:after="120"/>
        <w:ind w:left="567" w:right="567"/>
        <w:jc w:val="both"/>
        <w:rPr>
          <w:rFonts w:ascii="Arial" w:hAnsi="Arial"/>
          <w:i/>
          <w:iCs/>
          <w:sz w:val="24"/>
          <w:szCs w:val="24"/>
        </w:rPr>
      </w:pPr>
      <w:r w:rsidRPr="00A00B6B">
        <w:rPr>
          <w:rFonts w:ascii="Arial" w:hAnsi="Arial"/>
          <w:i/>
          <w:iCs/>
          <w:sz w:val="24"/>
          <w:szCs w:val="24"/>
        </w:rPr>
        <w:t xml:space="preserve">Riavvolse il rotolo, lo riconsegnò all’inserviente e sedette. Nella sinagoga, gli occhi di tutti erano fissi su di lui. Allora cominciò a dire loro: «Oggi si è compiuta questa Scrittura che voi avete ascoltato» (Lc 3,21-4,21). </w:t>
      </w:r>
    </w:p>
    <w:p w14:paraId="355F9CEB" w14:textId="7B2F199E" w:rsidR="00FE6B0B" w:rsidRPr="00A00B6B" w:rsidRDefault="00FE6B0B" w:rsidP="00FE6B0B">
      <w:pPr>
        <w:spacing w:after="120"/>
        <w:jc w:val="both"/>
        <w:rPr>
          <w:rFonts w:ascii="Arial" w:hAnsi="Arial"/>
          <w:sz w:val="24"/>
        </w:rPr>
      </w:pPr>
      <w:r w:rsidRPr="00A00B6B">
        <w:rPr>
          <w:rFonts w:ascii="Arial" w:hAnsi="Arial"/>
          <w:sz w:val="24"/>
        </w:rPr>
        <w:t>I ragionamenti dei mortali sono timidi e incerte le nostre riflessioni, vale per ogni carne, sia essa carne purissima, santissima, sia carne di peccato.</w:t>
      </w:r>
      <w:r w:rsidR="00060A03" w:rsidRPr="00A00B6B">
        <w:rPr>
          <w:rFonts w:ascii="Arial" w:hAnsi="Arial"/>
          <w:sz w:val="24"/>
        </w:rPr>
        <w:t xml:space="preserve"> </w:t>
      </w:r>
      <w:r w:rsidRPr="00A00B6B">
        <w:rPr>
          <w:rFonts w:ascii="Arial" w:hAnsi="Arial"/>
          <w:sz w:val="24"/>
        </w:rPr>
        <w:t>La verità sulla sapienza la possiamo contenere in tre semplicissime affermazioni, che vengono dalla rivelazione.</w:t>
      </w:r>
    </w:p>
    <w:p w14:paraId="3013C0BC" w14:textId="77777777" w:rsidR="00FE6B0B" w:rsidRPr="00A00B6B" w:rsidRDefault="00FE6B0B" w:rsidP="00FE6B0B">
      <w:pPr>
        <w:spacing w:after="120"/>
        <w:jc w:val="both"/>
        <w:rPr>
          <w:rFonts w:ascii="Arial" w:hAnsi="Arial"/>
          <w:sz w:val="24"/>
        </w:rPr>
      </w:pPr>
      <w:r w:rsidRPr="00A00B6B">
        <w:rPr>
          <w:rFonts w:ascii="Arial" w:hAnsi="Arial"/>
          <w:b/>
          <w:sz w:val="24"/>
        </w:rPr>
        <w:t>Prima verità</w:t>
      </w:r>
      <w:r w:rsidRPr="00A00B6B">
        <w:rPr>
          <w:rFonts w:ascii="Arial" w:hAnsi="Arial"/>
          <w:sz w:val="24"/>
        </w:rPr>
        <w:t>: Dio, atto puro, natura spirituale purissima, nulla opera, nulla pensa, nulla vuole, nulla crea, nulla salva, nulla redime se non con la Sapienza.</w:t>
      </w:r>
    </w:p>
    <w:p w14:paraId="00D5C338" w14:textId="77777777" w:rsidR="00FE6B0B" w:rsidRPr="00A00B6B" w:rsidRDefault="00FE6B0B" w:rsidP="00FE6B0B">
      <w:pPr>
        <w:spacing w:after="120"/>
        <w:jc w:val="both"/>
        <w:rPr>
          <w:rFonts w:ascii="Arial" w:hAnsi="Arial"/>
          <w:sz w:val="24"/>
        </w:rPr>
      </w:pPr>
      <w:r w:rsidRPr="00A00B6B">
        <w:rPr>
          <w:rFonts w:ascii="Arial" w:hAnsi="Arial"/>
          <w:b/>
          <w:sz w:val="24"/>
        </w:rPr>
        <w:t>Seconda verità</w:t>
      </w:r>
      <w:r w:rsidRPr="00A00B6B">
        <w:rPr>
          <w:rFonts w:ascii="Arial" w:hAnsi="Arial"/>
          <w:sz w:val="24"/>
        </w:rPr>
        <w:t>: Cristo Gesù, natura purissima, senza peccato, Dio lui stesso, nulla opera, nulla compie, nulla salva se non con la sapienza.</w:t>
      </w:r>
    </w:p>
    <w:p w14:paraId="23AEE36F" w14:textId="77777777" w:rsidR="00FE6B0B" w:rsidRPr="00A00B6B" w:rsidRDefault="00FE6B0B" w:rsidP="00FE6B0B">
      <w:pPr>
        <w:spacing w:after="120"/>
        <w:jc w:val="both"/>
        <w:rPr>
          <w:rFonts w:ascii="Arial" w:hAnsi="Arial"/>
          <w:sz w:val="24"/>
        </w:rPr>
      </w:pPr>
      <w:r w:rsidRPr="00A00B6B">
        <w:rPr>
          <w:rFonts w:ascii="Arial" w:hAnsi="Arial"/>
          <w:b/>
          <w:sz w:val="24"/>
        </w:rPr>
        <w:t>Terza Verità</w:t>
      </w:r>
      <w:r w:rsidRPr="00A00B6B">
        <w:rPr>
          <w:rFonts w:ascii="Arial" w:hAnsi="Arial"/>
          <w:sz w:val="24"/>
        </w:rPr>
        <w:t>: L’uomo, appena creato, di natura senza macchia, nell’amicizia con Dio, è ammaestrato direttamente dalla sapienza di Dio.</w:t>
      </w:r>
    </w:p>
    <w:p w14:paraId="6308D178" w14:textId="2F92A87B" w:rsidR="00FE6B0B" w:rsidRPr="00A00B6B" w:rsidRDefault="00FE6B0B" w:rsidP="00FE6B0B">
      <w:pPr>
        <w:spacing w:after="120"/>
        <w:jc w:val="both"/>
        <w:rPr>
          <w:rFonts w:ascii="Arial" w:hAnsi="Arial"/>
          <w:sz w:val="24"/>
        </w:rPr>
      </w:pPr>
      <w:r w:rsidRPr="00A00B6B">
        <w:rPr>
          <w:rFonts w:ascii="Arial" w:hAnsi="Arial"/>
          <w:sz w:val="24"/>
        </w:rPr>
        <w:t>Neanche un istante Dio lo ha lasciato senza sapienza. Dal momento della creazione gli ha rivelato il bene e il male.</w:t>
      </w:r>
      <w:r w:rsidR="00060A03" w:rsidRPr="00A00B6B">
        <w:rPr>
          <w:rFonts w:ascii="Arial" w:hAnsi="Arial"/>
          <w:sz w:val="24"/>
        </w:rPr>
        <w:t xml:space="preserve"> </w:t>
      </w:r>
      <w:r w:rsidRPr="00A00B6B">
        <w:rPr>
          <w:rFonts w:ascii="Arial" w:hAnsi="Arial"/>
          <w:sz w:val="24"/>
        </w:rPr>
        <w:t>Se Dio non può operare, pensare, volere nulla senza la sapienza, potrà mai l’uomo pensare di poter agire, anche se puro di natura, senza sapienza?</w:t>
      </w:r>
      <w:r w:rsidR="00060A03" w:rsidRPr="00A00B6B">
        <w:rPr>
          <w:rFonts w:ascii="Arial" w:hAnsi="Arial"/>
          <w:sz w:val="24"/>
        </w:rPr>
        <w:t xml:space="preserve"> </w:t>
      </w:r>
      <w:r w:rsidRPr="00A00B6B">
        <w:rPr>
          <w:rFonts w:ascii="Arial" w:hAnsi="Arial"/>
          <w:sz w:val="24"/>
        </w:rPr>
        <w:t>Se questo è vero prima del peccato, dopo la disobbedienza, la sapienza gli è doppiamente necessaria. La natura corrotta è tenebra.</w:t>
      </w:r>
      <w:r w:rsidR="00060A03" w:rsidRPr="00A00B6B">
        <w:rPr>
          <w:rFonts w:ascii="Arial" w:hAnsi="Arial"/>
          <w:sz w:val="24"/>
        </w:rPr>
        <w:t xml:space="preserve"> </w:t>
      </w:r>
      <w:r w:rsidRPr="00A00B6B">
        <w:rPr>
          <w:rFonts w:ascii="Arial" w:hAnsi="Arial"/>
          <w:sz w:val="24"/>
        </w:rPr>
        <w:t>Questa verità ci è confermata dallo stesso testo ispirato della Genesi. Appena creato Dio illumina l’uomo. Dopo il peccato, scende e illumina l’uomo.</w:t>
      </w:r>
      <w:r w:rsidR="003B30AE" w:rsidRPr="00A00B6B">
        <w:rPr>
          <w:rFonts w:ascii="Arial" w:hAnsi="Arial"/>
          <w:sz w:val="24"/>
        </w:rPr>
        <w:t xml:space="preserve"> </w:t>
      </w:r>
      <w:r w:rsidRPr="00A00B6B">
        <w:rPr>
          <w:rFonts w:ascii="Arial" w:hAnsi="Arial"/>
          <w:sz w:val="24"/>
        </w:rPr>
        <w:t>La sapienza deve sempre illuminare l’uomo, perennemente però pensata come dono attuale. Ma come dono stabilmente effuso.</w:t>
      </w:r>
      <w:r w:rsidR="00060A03" w:rsidRPr="00A00B6B">
        <w:rPr>
          <w:rFonts w:ascii="Arial" w:hAnsi="Arial"/>
          <w:sz w:val="24"/>
        </w:rPr>
        <w:t xml:space="preserve"> </w:t>
      </w:r>
      <w:r w:rsidRPr="00A00B6B">
        <w:rPr>
          <w:rFonts w:ascii="Arial" w:hAnsi="Arial"/>
          <w:sz w:val="24"/>
        </w:rPr>
        <w:t>Anche se nei sacramenti il dono dello Spirito Santo è effuso in modo permanente, esso va sempre vivificato, rafforzato, rinvigorito, rinnovato.</w:t>
      </w:r>
    </w:p>
    <w:p w14:paraId="7251F904" w14:textId="040188CD" w:rsidR="00FE6B0B" w:rsidRPr="00A00B6B" w:rsidRDefault="00FE6B0B" w:rsidP="00FE6B0B">
      <w:pPr>
        <w:spacing w:after="120"/>
        <w:jc w:val="both"/>
        <w:rPr>
          <w:rFonts w:ascii="Arial" w:hAnsi="Arial"/>
          <w:sz w:val="24"/>
        </w:rPr>
      </w:pPr>
      <w:r w:rsidRPr="00A00B6B">
        <w:rPr>
          <w:rFonts w:ascii="Arial" w:hAnsi="Arial"/>
          <w:sz w:val="24"/>
        </w:rPr>
        <w:t xml:space="preserve">L’uomo e lo Spirito Santo devono essere una cosa sola allo stesso modo che Dio e lo Spirito sono una cosa sola. Lui deve farsi </w:t>
      </w:r>
      <w:r w:rsidRPr="00A00B6B">
        <w:rPr>
          <w:rFonts w:ascii="Arial" w:hAnsi="Arial"/>
          <w:i/>
          <w:sz w:val="24"/>
        </w:rPr>
        <w:t>“natura”</w:t>
      </w:r>
      <w:r w:rsidRPr="00A00B6B">
        <w:rPr>
          <w:rFonts w:ascii="Arial" w:hAnsi="Arial"/>
          <w:sz w:val="24"/>
        </w:rPr>
        <w:t xml:space="preserve"> della nostra natura.</w:t>
      </w:r>
      <w:r w:rsidR="00060A03" w:rsidRPr="00A00B6B">
        <w:rPr>
          <w:rFonts w:ascii="Arial" w:hAnsi="Arial"/>
          <w:sz w:val="24"/>
        </w:rPr>
        <w:t xml:space="preserve"> </w:t>
      </w:r>
      <w:r w:rsidRPr="00A00B6B">
        <w:rPr>
          <w:rFonts w:ascii="Arial" w:hAnsi="Arial"/>
          <w:sz w:val="24"/>
        </w:rPr>
        <w:t xml:space="preserve">Deve farsi </w:t>
      </w:r>
      <w:r w:rsidRPr="00A00B6B">
        <w:rPr>
          <w:rFonts w:ascii="Arial" w:hAnsi="Arial"/>
          <w:i/>
          <w:sz w:val="24"/>
        </w:rPr>
        <w:t xml:space="preserve">“anima” </w:t>
      </w:r>
      <w:r w:rsidRPr="00A00B6B">
        <w:rPr>
          <w:rFonts w:ascii="Arial" w:hAnsi="Arial"/>
          <w:sz w:val="24"/>
        </w:rPr>
        <w:t xml:space="preserve">della nostra anima, </w:t>
      </w:r>
      <w:r w:rsidRPr="00A00B6B">
        <w:rPr>
          <w:rFonts w:ascii="Arial" w:hAnsi="Arial"/>
          <w:i/>
          <w:sz w:val="24"/>
        </w:rPr>
        <w:t>“spirito”</w:t>
      </w:r>
      <w:r w:rsidRPr="00A00B6B">
        <w:rPr>
          <w:rFonts w:ascii="Arial" w:hAnsi="Arial"/>
          <w:sz w:val="24"/>
        </w:rPr>
        <w:t xml:space="preserve"> del nostro spirito, </w:t>
      </w:r>
      <w:r w:rsidRPr="00A00B6B">
        <w:rPr>
          <w:rFonts w:ascii="Arial" w:hAnsi="Arial"/>
          <w:i/>
          <w:sz w:val="24"/>
        </w:rPr>
        <w:t>“vita”</w:t>
      </w:r>
      <w:r w:rsidRPr="00A00B6B">
        <w:rPr>
          <w:rFonts w:ascii="Arial" w:hAnsi="Arial"/>
          <w:sz w:val="24"/>
        </w:rPr>
        <w:t xml:space="preserve"> della nostra vita, </w:t>
      </w:r>
      <w:r w:rsidRPr="00A00B6B">
        <w:rPr>
          <w:rFonts w:ascii="Arial" w:hAnsi="Arial"/>
          <w:i/>
          <w:sz w:val="24"/>
        </w:rPr>
        <w:t>“volontà”</w:t>
      </w:r>
      <w:r w:rsidRPr="00A00B6B">
        <w:rPr>
          <w:rFonts w:ascii="Arial" w:hAnsi="Arial"/>
          <w:sz w:val="24"/>
        </w:rPr>
        <w:t xml:space="preserve"> della nostra volontà. Ciò che è avvenuto nell’Incarnazione del Verbo, quasi in modo similare, dovrebbe avvenire tra ogni singola persona e lo Spirito Santo.</w:t>
      </w:r>
      <w:r w:rsidR="00060A03" w:rsidRPr="00A00B6B">
        <w:rPr>
          <w:rFonts w:ascii="Arial" w:hAnsi="Arial"/>
          <w:sz w:val="24"/>
        </w:rPr>
        <w:t xml:space="preserve"> </w:t>
      </w:r>
      <w:r w:rsidRPr="00A00B6B">
        <w:rPr>
          <w:rFonts w:ascii="Arial" w:hAnsi="Arial"/>
          <w:sz w:val="24"/>
        </w:rPr>
        <w:t>A noi attualmente interessa segnalare che vi è ancora qualcosa di infinitamente più grande nel mistero del dono dello Spirito che rimane inesplorato.</w:t>
      </w:r>
      <w:r w:rsidR="00060A03" w:rsidRPr="00A00B6B">
        <w:rPr>
          <w:rFonts w:ascii="Arial" w:hAnsi="Arial"/>
          <w:sz w:val="24"/>
        </w:rPr>
        <w:t xml:space="preserve"> </w:t>
      </w:r>
      <w:r w:rsidRPr="00A00B6B">
        <w:rPr>
          <w:rFonts w:ascii="Arial" w:hAnsi="Arial"/>
          <w:sz w:val="24"/>
        </w:rPr>
        <w:t>Anche nello stesso mistero dell’Incarnazione vi è qualcosa di infinitamente più grande che merita una riflessione ancora più approfondita.</w:t>
      </w:r>
      <w:r w:rsidR="00060A03" w:rsidRPr="00A00B6B">
        <w:rPr>
          <w:rFonts w:ascii="Arial" w:hAnsi="Arial"/>
          <w:sz w:val="24"/>
        </w:rPr>
        <w:t xml:space="preserve"> </w:t>
      </w:r>
      <w:r w:rsidRPr="00A00B6B">
        <w:rPr>
          <w:rFonts w:ascii="Arial" w:hAnsi="Arial"/>
          <w:sz w:val="24"/>
        </w:rPr>
        <w:t>Questa però è il frutto dello Spirito Santo. Quando lo Spirito vorrà, afferrerà una mente e la illuminerà in modo ancora più pieno sul mistero.</w:t>
      </w:r>
      <w:r w:rsidR="00060A03" w:rsidRPr="00A00B6B">
        <w:rPr>
          <w:rFonts w:ascii="Arial" w:hAnsi="Arial"/>
          <w:sz w:val="24"/>
        </w:rPr>
        <w:t xml:space="preserve"> </w:t>
      </w:r>
      <w:r w:rsidRPr="00A00B6B">
        <w:rPr>
          <w:rFonts w:ascii="Arial" w:hAnsi="Arial"/>
          <w:sz w:val="24"/>
        </w:rPr>
        <w:t>Una cosa oggi è evidente. Tutto questo immenso mistero lo stiamo rinnegando. Ci basta una misera, povera, meschina antropologia.</w:t>
      </w:r>
      <w:r w:rsidR="00060A03" w:rsidRPr="00A00B6B">
        <w:rPr>
          <w:rFonts w:ascii="Arial" w:hAnsi="Arial"/>
          <w:sz w:val="24"/>
        </w:rPr>
        <w:t xml:space="preserve"> </w:t>
      </w:r>
      <w:r w:rsidRPr="00A00B6B">
        <w:rPr>
          <w:rFonts w:ascii="Arial" w:hAnsi="Arial"/>
          <w:sz w:val="24"/>
        </w:rPr>
        <w:t xml:space="preserve">Che lo Spirito Santo venga, afferri una mente, e la illumini sulle </w:t>
      </w:r>
      <w:r w:rsidRPr="00A00B6B">
        <w:rPr>
          <w:rFonts w:ascii="Arial" w:hAnsi="Arial"/>
          <w:sz w:val="24"/>
        </w:rPr>
        <w:lastRenderedPageBreak/>
        <w:t>profondità del mistero di Dio dal quale è il mistero dell’uomo.</w:t>
      </w:r>
      <w:r w:rsidR="00060A03" w:rsidRPr="00A00B6B">
        <w:rPr>
          <w:rFonts w:ascii="Arial" w:hAnsi="Arial"/>
          <w:sz w:val="24"/>
        </w:rPr>
        <w:t xml:space="preserve"> </w:t>
      </w:r>
      <w:r w:rsidRPr="00A00B6B">
        <w:rPr>
          <w:rFonts w:ascii="Arial" w:hAnsi="Arial"/>
          <w:sz w:val="24"/>
        </w:rPr>
        <w:t>L’uomo ha una vocazione altissima. Ha un mistero divino da realizzare nella sua carne. Non lo si può ridurre ad una bocca da sfamare.</w:t>
      </w:r>
    </w:p>
    <w:p w14:paraId="4DCB0F4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perché un corpo corruttibile appesantisce l’anima e la tenda d’argilla opprime una mente piena di preoccupazioni.</w:t>
      </w:r>
    </w:p>
    <w:p w14:paraId="1942342B" w14:textId="11002601" w:rsidR="00FE6B0B" w:rsidRPr="00A00B6B" w:rsidRDefault="00FE6B0B" w:rsidP="00FE6B0B">
      <w:pPr>
        <w:spacing w:after="120"/>
        <w:jc w:val="both"/>
        <w:rPr>
          <w:rFonts w:ascii="Arial" w:hAnsi="Arial"/>
          <w:sz w:val="24"/>
        </w:rPr>
      </w:pPr>
      <w:r w:rsidRPr="00A00B6B">
        <w:rPr>
          <w:rFonts w:ascii="Arial" w:hAnsi="Arial"/>
          <w:sz w:val="24"/>
        </w:rPr>
        <w:t>Salomone vede dalla natura di peccato dell’uomo. Vede il suo corpo corruttibile e da esso parla. Vede la sua tenda d’argilla e da essa annunzia.</w:t>
      </w:r>
      <w:r w:rsidR="00060A03" w:rsidRPr="00A00B6B">
        <w:rPr>
          <w:rFonts w:ascii="Arial" w:hAnsi="Arial"/>
          <w:sz w:val="24"/>
        </w:rPr>
        <w:t xml:space="preserve"> </w:t>
      </w:r>
      <w:r w:rsidRPr="00A00B6B">
        <w:rPr>
          <w:rFonts w:ascii="Arial" w:hAnsi="Arial"/>
          <w:sz w:val="24"/>
        </w:rPr>
        <w:t>Ecco il suo pensiero: Un corpo corruttibile appesantisce l’anima. La tenda d’argille opprime una mente piena di preoccupazioni.</w:t>
      </w:r>
      <w:r w:rsidR="00060A03" w:rsidRPr="00A00B6B">
        <w:rPr>
          <w:rFonts w:ascii="Arial" w:hAnsi="Arial"/>
          <w:sz w:val="24"/>
        </w:rPr>
        <w:t xml:space="preserve"> </w:t>
      </w:r>
      <w:r w:rsidRPr="00A00B6B">
        <w:rPr>
          <w:rFonts w:ascii="Arial" w:hAnsi="Arial"/>
          <w:sz w:val="24"/>
        </w:rPr>
        <w:t>Perché l’uomo ha bisogno della sapienza? A motivo della sua condizione di corruttibilità nella quale lui si trova.</w:t>
      </w:r>
      <w:r w:rsidR="003B30AE" w:rsidRPr="00A00B6B">
        <w:rPr>
          <w:rFonts w:ascii="Arial" w:hAnsi="Arial"/>
          <w:sz w:val="24"/>
        </w:rPr>
        <w:t xml:space="preserve"> </w:t>
      </w:r>
      <w:r w:rsidRPr="00A00B6B">
        <w:rPr>
          <w:rFonts w:ascii="Arial" w:hAnsi="Arial"/>
          <w:sz w:val="24"/>
        </w:rPr>
        <w:t>Poiché la sua anima è appesantita da un corpo corruttibile e la sua mente è oppressa dalla tenda d’argilla, necessita di sapienza.</w:t>
      </w:r>
      <w:r w:rsidR="00060A03" w:rsidRPr="00A00B6B">
        <w:rPr>
          <w:rFonts w:ascii="Arial" w:hAnsi="Arial"/>
          <w:sz w:val="24"/>
        </w:rPr>
        <w:t xml:space="preserve"> </w:t>
      </w:r>
      <w:r w:rsidRPr="00A00B6B">
        <w:rPr>
          <w:rFonts w:ascii="Arial" w:hAnsi="Arial"/>
          <w:sz w:val="24"/>
        </w:rPr>
        <w:t>Il suo ragionamento è storico, buono in sé, ma limitato. L’uomo ha bisogno della sapienza, perché nulla può essere fatto senza di essa.</w:t>
      </w:r>
      <w:r w:rsidR="00060A03" w:rsidRPr="00A00B6B">
        <w:rPr>
          <w:rFonts w:ascii="Arial" w:hAnsi="Arial"/>
          <w:sz w:val="24"/>
        </w:rPr>
        <w:t xml:space="preserve"> </w:t>
      </w:r>
      <w:r w:rsidRPr="00A00B6B">
        <w:rPr>
          <w:rFonts w:ascii="Arial" w:hAnsi="Arial"/>
          <w:sz w:val="24"/>
        </w:rPr>
        <w:t>L’uomo ha bisogno della sapienza non per contingenze storiche, ma perché fatto ad immagine di Dio e Dio è guidato dalla sapienza fin dall’eternità.</w:t>
      </w:r>
      <w:r w:rsidR="00060A03" w:rsidRPr="00A00B6B">
        <w:rPr>
          <w:rFonts w:ascii="Arial" w:hAnsi="Arial"/>
          <w:sz w:val="24"/>
        </w:rPr>
        <w:t xml:space="preserve"> </w:t>
      </w:r>
      <w:r w:rsidRPr="00A00B6B">
        <w:rPr>
          <w:rFonts w:ascii="Arial" w:hAnsi="Arial"/>
          <w:sz w:val="24"/>
        </w:rPr>
        <w:t>Senza questa verità divina, che diviene verità umana, potremmo essere indotti a pensare che prima del peccato non si avesse alcun bisogno di sapienza.</w:t>
      </w:r>
      <w:r w:rsidR="00060A03" w:rsidRPr="00A00B6B">
        <w:rPr>
          <w:rFonts w:ascii="Arial" w:hAnsi="Arial"/>
          <w:sz w:val="24"/>
        </w:rPr>
        <w:t xml:space="preserve"> </w:t>
      </w:r>
      <w:r w:rsidRPr="00A00B6B">
        <w:rPr>
          <w:rFonts w:ascii="Arial" w:hAnsi="Arial"/>
          <w:sz w:val="24"/>
        </w:rPr>
        <w:t>Invece se ha bisogno Dio di sapienza, a maggior ragione ne ha di bisogno l’uomo, che è di natura creata, limitata, finita. Dio è infinito.</w:t>
      </w:r>
      <w:r w:rsidR="00060A03" w:rsidRPr="00A00B6B">
        <w:rPr>
          <w:rFonts w:ascii="Arial" w:hAnsi="Arial"/>
          <w:sz w:val="24"/>
        </w:rPr>
        <w:t xml:space="preserve"> </w:t>
      </w:r>
      <w:r w:rsidRPr="00A00B6B">
        <w:rPr>
          <w:rFonts w:ascii="Arial" w:hAnsi="Arial"/>
          <w:sz w:val="24"/>
        </w:rPr>
        <w:t>Il corpo corruttibile e la tenda d’argilla che appesantiscono l’anima e gravano sulla mente piena di preoccupazioni, accrescono il bisogno di sapienza.</w:t>
      </w:r>
      <w:r w:rsidR="00060A03" w:rsidRPr="00A00B6B">
        <w:rPr>
          <w:rFonts w:ascii="Arial" w:hAnsi="Arial"/>
          <w:sz w:val="24"/>
        </w:rPr>
        <w:t xml:space="preserve"> </w:t>
      </w:r>
      <w:r w:rsidRPr="00A00B6B">
        <w:rPr>
          <w:rFonts w:ascii="Arial" w:hAnsi="Arial"/>
          <w:sz w:val="24"/>
        </w:rPr>
        <w:t>Se l’uomo cammina nella luce splendente di Dio ed ha bisogno della luce della sapienza, molto di più ne ha di bisogno chi cammina nelle tenebre.</w:t>
      </w:r>
    </w:p>
    <w:p w14:paraId="1BD8070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A stento immaginiamo le cose della terra, scopriamo con fatica quelle a portata di mano; ma chi ha investigato le cose del cielo?</w:t>
      </w:r>
    </w:p>
    <w:p w14:paraId="1D8247D4" w14:textId="262595AF" w:rsidR="00FE6B0B" w:rsidRPr="00A00B6B" w:rsidRDefault="00FE6B0B" w:rsidP="00FE6B0B">
      <w:pPr>
        <w:spacing w:after="120"/>
        <w:jc w:val="both"/>
        <w:rPr>
          <w:rFonts w:ascii="Arial" w:hAnsi="Arial"/>
          <w:sz w:val="24"/>
        </w:rPr>
      </w:pPr>
      <w:r w:rsidRPr="00A00B6B">
        <w:rPr>
          <w:rFonts w:ascii="Arial" w:hAnsi="Arial"/>
          <w:sz w:val="24"/>
        </w:rPr>
        <w:t>Il ragionamento di Salomone prende l’avvio sempre dalla condizione di creatura dell’uomo e per di più di creatura impastata di peccato, di tenebre.</w:t>
      </w:r>
      <w:r w:rsidR="00060A03" w:rsidRPr="00A00B6B">
        <w:rPr>
          <w:rFonts w:ascii="Arial" w:hAnsi="Arial"/>
          <w:sz w:val="24"/>
        </w:rPr>
        <w:t xml:space="preserve"> </w:t>
      </w:r>
      <w:r w:rsidRPr="00A00B6B">
        <w:rPr>
          <w:rFonts w:ascii="Arial" w:hAnsi="Arial"/>
          <w:sz w:val="24"/>
        </w:rPr>
        <w:t>A stento immaginiamo le cose della terra. Scopriamo con fatica quelle a portata di mano. Ma chi ha investigato le cose del cielo?</w:t>
      </w:r>
      <w:r w:rsidR="00060A03" w:rsidRPr="00A00B6B">
        <w:rPr>
          <w:rFonts w:ascii="Arial" w:hAnsi="Arial"/>
          <w:sz w:val="24"/>
        </w:rPr>
        <w:t xml:space="preserve"> </w:t>
      </w:r>
      <w:r w:rsidRPr="00A00B6B">
        <w:rPr>
          <w:rFonts w:ascii="Arial" w:hAnsi="Arial"/>
          <w:sz w:val="24"/>
        </w:rPr>
        <w:t>L’uomo è di natura limitata. Non vede neanche ciò che cade sotto i suoi occhi. Non riesce ad afferrare nemmeno le cose che sono tra le sue mani.</w:t>
      </w:r>
      <w:r w:rsidR="00060A03" w:rsidRPr="00A00B6B">
        <w:rPr>
          <w:rFonts w:ascii="Arial" w:hAnsi="Arial"/>
          <w:sz w:val="24"/>
        </w:rPr>
        <w:t xml:space="preserve"> </w:t>
      </w:r>
      <w:r w:rsidRPr="00A00B6B">
        <w:rPr>
          <w:rFonts w:ascii="Arial" w:hAnsi="Arial"/>
          <w:sz w:val="24"/>
        </w:rPr>
        <w:t>Come potrebbe conoscere le cose che sono fuori di lui? Come potrebbe investigare le cose del cielo? È impossibile che questo avvenga.</w:t>
      </w:r>
      <w:r w:rsidR="00060A03" w:rsidRPr="00A00B6B">
        <w:rPr>
          <w:rFonts w:ascii="Arial" w:hAnsi="Arial"/>
          <w:sz w:val="24"/>
        </w:rPr>
        <w:t xml:space="preserve"> </w:t>
      </w:r>
      <w:r w:rsidRPr="00A00B6B">
        <w:rPr>
          <w:rFonts w:ascii="Arial" w:hAnsi="Arial"/>
          <w:sz w:val="24"/>
        </w:rPr>
        <w:t>Indipendentemente dalla tenda d’argilla o dal corpo che appesantisce, tutto nell’uomo deve essere rivelazione, frutto in lui della sapienza.</w:t>
      </w:r>
      <w:r w:rsidR="00060A03" w:rsidRPr="00A00B6B">
        <w:rPr>
          <w:rFonts w:ascii="Arial" w:hAnsi="Arial"/>
          <w:sz w:val="24"/>
        </w:rPr>
        <w:t xml:space="preserve"> </w:t>
      </w:r>
      <w:r w:rsidRPr="00A00B6B">
        <w:rPr>
          <w:rFonts w:ascii="Arial" w:hAnsi="Arial"/>
          <w:sz w:val="24"/>
        </w:rPr>
        <w:t>Anche le cose della terra e quelle a portata di mano non si possono conoscere, afferrare nella loro verità se non per mezzo della sapienza.</w:t>
      </w:r>
      <w:r w:rsidR="00060A03" w:rsidRPr="00A00B6B">
        <w:rPr>
          <w:rFonts w:ascii="Arial" w:hAnsi="Arial"/>
          <w:sz w:val="24"/>
        </w:rPr>
        <w:t xml:space="preserve"> </w:t>
      </w:r>
      <w:r w:rsidRPr="00A00B6B">
        <w:rPr>
          <w:rFonts w:ascii="Arial" w:hAnsi="Arial"/>
          <w:sz w:val="24"/>
        </w:rPr>
        <w:t>È la sapienza che illumina ogni attività dell’uomo sulla terra. Anche la scienza deve essere illuminata dalla sapienza. La scienza umana non è luce, non è verità, è solamente conoscenza della materia in sé. Anche la materia in sé deve essere conosciuta secondo verità.</w:t>
      </w:r>
      <w:r w:rsidR="003B30AE" w:rsidRPr="00A00B6B">
        <w:rPr>
          <w:rFonts w:ascii="Arial" w:hAnsi="Arial"/>
          <w:sz w:val="24"/>
        </w:rPr>
        <w:t xml:space="preserve"> </w:t>
      </w:r>
      <w:r w:rsidRPr="00A00B6B">
        <w:rPr>
          <w:rFonts w:ascii="Arial" w:hAnsi="Arial"/>
          <w:sz w:val="24"/>
        </w:rPr>
        <w:t>Chi illumina la mente perché conosca la verità della materia in sé è sempre il Signore per mezzo della sua sapienza.</w:t>
      </w:r>
      <w:r w:rsidR="00060A03" w:rsidRPr="00A00B6B">
        <w:rPr>
          <w:rFonts w:ascii="Arial" w:hAnsi="Arial"/>
          <w:sz w:val="24"/>
        </w:rPr>
        <w:t xml:space="preserve"> </w:t>
      </w:r>
      <w:r w:rsidRPr="00A00B6B">
        <w:rPr>
          <w:rFonts w:ascii="Arial" w:hAnsi="Arial"/>
          <w:sz w:val="24"/>
        </w:rPr>
        <w:t>La sapienza è luce che dona luce ad ogni conoscenza della natura in sé. Senza la luce della sapienza, la conoscenza in sé rimane tenebra.</w:t>
      </w:r>
    </w:p>
    <w:p w14:paraId="2A0A4A6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Chi avrebbe conosciuto il tuo volere, se tu non gli avessi dato la sapienza e dall’alto non gli avessi inviato il tuo santo spirito?</w:t>
      </w:r>
    </w:p>
    <w:p w14:paraId="2F6F5FBC" w14:textId="21254962" w:rsidR="00060A03" w:rsidRPr="00A00B6B" w:rsidRDefault="00FE6B0B" w:rsidP="00FE6B0B">
      <w:pPr>
        <w:spacing w:after="120"/>
        <w:jc w:val="both"/>
        <w:rPr>
          <w:rFonts w:ascii="Arial" w:hAnsi="Arial"/>
          <w:sz w:val="24"/>
        </w:rPr>
      </w:pPr>
      <w:r w:rsidRPr="00A00B6B">
        <w:rPr>
          <w:rFonts w:ascii="Arial" w:hAnsi="Arial"/>
          <w:sz w:val="24"/>
        </w:rPr>
        <w:lastRenderedPageBreak/>
        <w:t>Anche per questo versetto dobbiamo sottolineare che Salomone parla solo dal suo punto di vista. Non considera le cose nella loro universalità.</w:t>
      </w:r>
      <w:r w:rsidR="00060A03" w:rsidRPr="00A00B6B">
        <w:rPr>
          <w:rFonts w:ascii="Arial" w:hAnsi="Arial"/>
          <w:sz w:val="24"/>
        </w:rPr>
        <w:t xml:space="preserve"> </w:t>
      </w:r>
      <w:r w:rsidRPr="00A00B6B">
        <w:rPr>
          <w:rFonts w:ascii="Arial" w:hAnsi="Arial"/>
          <w:sz w:val="24"/>
        </w:rPr>
        <w:t>L’uomo non conosce il volere di Dio perché Dio gli ha fatto dono della sapienza o perché gli ha mandato il suo santo spirito.</w:t>
      </w:r>
      <w:r w:rsidR="00060A03" w:rsidRPr="00A00B6B">
        <w:rPr>
          <w:rFonts w:ascii="Arial" w:hAnsi="Arial"/>
          <w:sz w:val="24"/>
        </w:rPr>
        <w:t xml:space="preserve"> </w:t>
      </w:r>
      <w:r w:rsidRPr="00A00B6B">
        <w:rPr>
          <w:rFonts w:ascii="Arial" w:hAnsi="Arial"/>
          <w:sz w:val="24"/>
        </w:rPr>
        <w:t>Questo è vero per lui. Questa è la modalità attraverso cui il Signore si è servito per far conoscere a Salomone il suo volere, la sua giustizia, la sua verità.</w:t>
      </w:r>
      <w:r w:rsidR="00060A03" w:rsidRPr="00A00B6B">
        <w:rPr>
          <w:rFonts w:ascii="Arial" w:hAnsi="Arial"/>
          <w:sz w:val="24"/>
        </w:rPr>
        <w:t xml:space="preserve"> </w:t>
      </w:r>
      <w:r w:rsidRPr="00A00B6B">
        <w:rPr>
          <w:rFonts w:ascii="Arial" w:hAnsi="Arial"/>
          <w:sz w:val="24"/>
        </w:rPr>
        <w:t>Ma l’uomo non è ammaestrato dalla sapienza nella conoscenza del volere del Signore. È Dio stesso in persona che lo ammaestra.</w:t>
      </w:r>
      <w:r w:rsidR="003B30AE" w:rsidRPr="00A00B6B">
        <w:rPr>
          <w:rFonts w:ascii="Arial" w:hAnsi="Arial"/>
          <w:sz w:val="24"/>
        </w:rPr>
        <w:t xml:space="preserve"> </w:t>
      </w:r>
      <w:r w:rsidRPr="00A00B6B">
        <w:rPr>
          <w:rFonts w:ascii="Arial" w:hAnsi="Arial"/>
          <w:sz w:val="24"/>
        </w:rPr>
        <w:t>È Dio che ha detto ad Adamo ciò che è bene e ciò che è male. È Dio in persona che si è manifestato a Caino. È Dio che ha parlato con Abramo.</w:t>
      </w:r>
      <w:r w:rsidR="00060A03" w:rsidRPr="00A00B6B">
        <w:rPr>
          <w:rFonts w:ascii="Arial" w:hAnsi="Arial"/>
          <w:sz w:val="24"/>
        </w:rPr>
        <w:t xml:space="preserve"> </w:t>
      </w:r>
      <w:r w:rsidRPr="00A00B6B">
        <w:rPr>
          <w:rFonts w:ascii="Arial" w:hAnsi="Arial"/>
          <w:sz w:val="24"/>
        </w:rPr>
        <w:t>È Dio che ha chiamato Mosè. È Dio che ha condotto Giosuè. È Dio, che attraverso i profeti, ha guidato il suo popolo di verità in verità.</w:t>
      </w:r>
      <w:r w:rsidR="00060A03" w:rsidRPr="00A00B6B">
        <w:rPr>
          <w:rFonts w:ascii="Arial" w:hAnsi="Arial"/>
          <w:sz w:val="24"/>
        </w:rPr>
        <w:t xml:space="preserve"> </w:t>
      </w:r>
      <w:r w:rsidRPr="00A00B6B">
        <w:rPr>
          <w:rFonts w:ascii="Arial" w:hAnsi="Arial"/>
          <w:sz w:val="24"/>
        </w:rPr>
        <w:t>È Cristo Signore, Dio in persona, che è venuto e ci ha rivelato il volere del Padre con le parole e con le opere. La sua Croce è la più alta parola di Dio.</w:t>
      </w:r>
      <w:r w:rsidR="00060A03" w:rsidRPr="00A00B6B">
        <w:rPr>
          <w:rFonts w:ascii="Arial" w:hAnsi="Arial"/>
          <w:sz w:val="24"/>
        </w:rPr>
        <w:t xml:space="preserve"> </w:t>
      </w:r>
    </w:p>
    <w:p w14:paraId="3CB64933" w14:textId="24FD1BA1" w:rsidR="00FE6B0B" w:rsidRPr="00A00B6B" w:rsidRDefault="00FE6B0B" w:rsidP="00FE6B0B">
      <w:pPr>
        <w:spacing w:after="120"/>
        <w:jc w:val="both"/>
        <w:rPr>
          <w:rFonts w:ascii="Arial" w:hAnsi="Arial"/>
          <w:sz w:val="24"/>
        </w:rPr>
      </w:pPr>
      <w:r w:rsidRPr="00A00B6B">
        <w:rPr>
          <w:rFonts w:ascii="Arial" w:hAnsi="Arial"/>
          <w:sz w:val="24"/>
        </w:rPr>
        <w:t>La sapienza, il suo santo spirito sono necessari per la comprensione della parola proferita. La conoscenza nasce dall’ascolto.</w:t>
      </w:r>
      <w:r w:rsidR="00060A03" w:rsidRPr="00A00B6B">
        <w:rPr>
          <w:rFonts w:ascii="Arial" w:hAnsi="Arial"/>
          <w:sz w:val="24"/>
        </w:rPr>
        <w:t xml:space="preserve"> </w:t>
      </w:r>
      <w:r w:rsidRPr="00A00B6B">
        <w:rPr>
          <w:rFonts w:ascii="Arial" w:hAnsi="Arial"/>
          <w:sz w:val="24"/>
        </w:rPr>
        <w:t>È la comprensione che nasce dalla sapienza. Lo Spirito ci è dato per comprendere Cristo. Cristo non è un frutto della sapienza. È dono di Dio.</w:t>
      </w:r>
      <w:r w:rsidR="00060A03" w:rsidRPr="00A00B6B">
        <w:rPr>
          <w:rFonts w:ascii="Arial" w:hAnsi="Arial"/>
          <w:sz w:val="24"/>
        </w:rPr>
        <w:t xml:space="preserve"> </w:t>
      </w:r>
      <w:r w:rsidRPr="00A00B6B">
        <w:rPr>
          <w:rFonts w:ascii="Arial" w:hAnsi="Arial"/>
          <w:sz w:val="24"/>
        </w:rPr>
        <w:t>La sapienza ci conduce a comprendere la rivelazione. La rivelazione è fatta di parole e di opere intimamente connesse.</w:t>
      </w:r>
      <w:r w:rsidR="00060A03" w:rsidRPr="00A00B6B">
        <w:rPr>
          <w:rFonts w:ascii="Arial" w:hAnsi="Arial"/>
          <w:sz w:val="24"/>
        </w:rPr>
        <w:t xml:space="preserve"> </w:t>
      </w:r>
      <w:r w:rsidRPr="00A00B6B">
        <w:rPr>
          <w:rFonts w:ascii="Arial" w:hAnsi="Arial"/>
          <w:sz w:val="24"/>
        </w:rPr>
        <w:t>Mosè non si recò in Egitto per sapienza. Non fece i miracoli e i segni per sapienza. Li fece per comando, per ascolto, per obbedienza.</w:t>
      </w:r>
      <w:r w:rsidR="00060A03" w:rsidRPr="00A00B6B">
        <w:rPr>
          <w:rFonts w:ascii="Arial" w:hAnsi="Arial"/>
          <w:sz w:val="24"/>
        </w:rPr>
        <w:t xml:space="preserve"> </w:t>
      </w:r>
      <w:r w:rsidRPr="00A00B6B">
        <w:rPr>
          <w:rFonts w:ascii="Arial" w:hAnsi="Arial"/>
          <w:sz w:val="24"/>
        </w:rPr>
        <w:t>La Vergine Maria non divenne Madre di Dio per sapienza. Divenne per rivelazione e per obbedienza alla Parola ascoltata.</w:t>
      </w:r>
      <w:r w:rsidR="00060A03" w:rsidRPr="00A00B6B">
        <w:rPr>
          <w:rFonts w:ascii="Arial" w:hAnsi="Arial"/>
          <w:sz w:val="24"/>
        </w:rPr>
        <w:t xml:space="preserve"> </w:t>
      </w:r>
      <w:r w:rsidRPr="00A00B6B">
        <w:rPr>
          <w:rFonts w:ascii="Arial" w:hAnsi="Arial"/>
          <w:sz w:val="24"/>
        </w:rPr>
        <w:t>La sapienza, lo Spirito Santo l’aiutavano giorno per giorno nella comprensione del mistero che si è compiuto in Lei, nel suo corpo, nella sua anima.</w:t>
      </w:r>
    </w:p>
    <w:p w14:paraId="38230FA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Così vennero raddrizzati i sentieri di chi è sulla terra; gli uomini furono istruiti in ciò che ti è gradito e furono salvati per mezzo della sapienza».</w:t>
      </w:r>
    </w:p>
    <w:p w14:paraId="15A5F7B0" w14:textId="25E9385B" w:rsidR="00FE6B0B" w:rsidRPr="00A00B6B" w:rsidRDefault="00FE6B0B" w:rsidP="00FE6B0B">
      <w:pPr>
        <w:spacing w:after="120"/>
        <w:jc w:val="both"/>
        <w:rPr>
          <w:rFonts w:ascii="Arial" w:hAnsi="Arial"/>
          <w:sz w:val="24"/>
        </w:rPr>
      </w:pPr>
      <w:r w:rsidRPr="00A00B6B">
        <w:rPr>
          <w:rFonts w:ascii="Arial" w:hAnsi="Arial"/>
          <w:sz w:val="24"/>
        </w:rPr>
        <w:t>Salomone parla dal suo cuore. Si dimentica però di dire che anche in lui la sapienza non venne in modo naturale. È stato un dono diretto di Dio.</w:t>
      </w:r>
      <w:r w:rsidR="00060A03" w:rsidRPr="00A00B6B">
        <w:rPr>
          <w:rFonts w:ascii="Arial" w:hAnsi="Arial"/>
          <w:sz w:val="24"/>
        </w:rPr>
        <w:t xml:space="preserve"> </w:t>
      </w:r>
      <w:r w:rsidRPr="00A00B6B">
        <w:rPr>
          <w:rFonts w:ascii="Arial" w:hAnsi="Arial"/>
          <w:sz w:val="24"/>
        </w:rPr>
        <w:t>Dio è venuto, con lui ha parlato. Ha ascoltato la sua preghiera. Gli ha fatto dono della sapienza per comprendere la sua creazione e la sua parola.</w:t>
      </w:r>
      <w:r w:rsidR="00060A03" w:rsidRPr="00A00B6B">
        <w:rPr>
          <w:rFonts w:ascii="Arial" w:hAnsi="Arial"/>
          <w:sz w:val="24"/>
        </w:rPr>
        <w:t xml:space="preserve"> </w:t>
      </w:r>
      <w:r w:rsidRPr="00A00B6B">
        <w:rPr>
          <w:rFonts w:ascii="Arial" w:hAnsi="Arial"/>
          <w:sz w:val="24"/>
        </w:rPr>
        <w:t>Quando Salomone si dimenticò della Parola e si affidò alla sola sapienza, è allora che divenne idolatra. La sapienza è in ordine alla creazione e alla Parola.</w:t>
      </w:r>
      <w:r w:rsidR="00060A03" w:rsidRPr="00A00B6B">
        <w:rPr>
          <w:rFonts w:ascii="Arial" w:hAnsi="Arial"/>
          <w:sz w:val="24"/>
        </w:rPr>
        <w:t xml:space="preserve"> </w:t>
      </w:r>
      <w:r w:rsidRPr="00A00B6B">
        <w:rPr>
          <w:rFonts w:ascii="Arial" w:hAnsi="Arial"/>
          <w:sz w:val="24"/>
        </w:rPr>
        <w:t>Così vennero raddrizzati i sentieri di chi è sulla terra: per mezzo della sapienza. È solamente vero in parte.</w:t>
      </w:r>
      <w:r w:rsidR="00060A03" w:rsidRPr="00A00B6B">
        <w:rPr>
          <w:rFonts w:ascii="Arial" w:hAnsi="Arial"/>
          <w:sz w:val="24"/>
        </w:rPr>
        <w:t xml:space="preserve"> </w:t>
      </w:r>
      <w:r w:rsidRPr="00A00B6B">
        <w:rPr>
          <w:rFonts w:ascii="Arial" w:hAnsi="Arial"/>
          <w:sz w:val="24"/>
        </w:rPr>
        <w:t>Così gli uomini furono istruiti in ciò che ti è gradito e furono salvati per mezzo della sapienza. Anche questo è vero in parte.</w:t>
      </w:r>
    </w:p>
    <w:p w14:paraId="738FC78A" w14:textId="71452E03" w:rsidR="00FE6B0B" w:rsidRPr="00A00B6B" w:rsidRDefault="00FE6B0B" w:rsidP="00FE6B0B">
      <w:pPr>
        <w:spacing w:after="120"/>
        <w:jc w:val="both"/>
        <w:rPr>
          <w:rFonts w:ascii="Arial" w:hAnsi="Arial"/>
          <w:sz w:val="24"/>
        </w:rPr>
      </w:pPr>
      <w:r w:rsidRPr="00A00B6B">
        <w:rPr>
          <w:rFonts w:ascii="Arial" w:hAnsi="Arial"/>
          <w:sz w:val="24"/>
        </w:rPr>
        <w:t>La sapienza è in ordine alla comprensione di un dato esteriore già fatto da Dio o ancora da fare. Questo dato esterno si chiama natura e parola.</w:t>
      </w:r>
      <w:r w:rsidR="00060A03" w:rsidRPr="00A00B6B">
        <w:rPr>
          <w:rFonts w:ascii="Arial" w:hAnsi="Arial"/>
          <w:sz w:val="24"/>
        </w:rPr>
        <w:t xml:space="preserve"> </w:t>
      </w:r>
      <w:r w:rsidRPr="00A00B6B">
        <w:rPr>
          <w:rFonts w:ascii="Arial" w:hAnsi="Arial"/>
          <w:sz w:val="24"/>
        </w:rPr>
        <w:t>Dio ha dato all’uomo la creazione. Con la sua divina sapienza deve illuminare la creazione, coglierla nella sua verità.</w:t>
      </w:r>
      <w:r w:rsidR="00060A03" w:rsidRPr="00A00B6B">
        <w:rPr>
          <w:rFonts w:ascii="Arial" w:hAnsi="Arial"/>
          <w:sz w:val="24"/>
        </w:rPr>
        <w:t xml:space="preserve"> </w:t>
      </w:r>
      <w:r w:rsidRPr="00A00B6B">
        <w:rPr>
          <w:rFonts w:ascii="Arial" w:hAnsi="Arial"/>
          <w:sz w:val="24"/>
        </w:rPr>
        <w:t>Dio ha dato all’uomo la sua Parola. Con la divina sapienza deve comprendere la verità di essa in modo che la sua obbedienza sia perfetta.</w:t>
      </w:r>
      <w:r w:rsidR="00060A03" w:rsidRPr="00A00B6B">
        <w:rPr>
          <w:rFonts w:ascii="Arial" w:hAnsi="Arial"/>
          <w:sz w:val="24"/>
        </w:rPr>
        <w:t xml:space="preserve"> </w:t>
      </w:r>
      <w:r w:rsidRPr="00A00B6B">
        <w:rPr>
          <w:rFonts w:ascii="Arial" w:hAnsi="Arial"/>
          <w:sz w:val="24"/>
        </w:rPr>
        <w:t>Dio ha dato il suo Cristo, lo ha dato nella sua Parola e nella sua Croce. Con lo Spirito Santo deve essere condotto alla piena conoscenza di Lui.</w:t>
      </w:r>
    </w:p>
    <w:p w14:paraId="07CCEEBC" w14:textId="3E8D405B" w:rsidR="00FE6B0B" w:rsidRPr="00A00B6B" w:rsidRDefault="00FE6B0B" w:rsidP="00FE6B0B">
      <w:pPr>
        <w:spacing w:after="120"/>
        <w:jc w:val="both"/>
        <w:rPr>
          <w:rFonts w:ascii="Arial" w:hAnsi="Arial"/>
          <w:sz w:val="24"/>
        </w:rPr>
      </w:pPr>
      <w:r w:rsidRPr="00A00B6B">
        <w:rPr>
          <w:rFonts w:ascii="Arial" w:hAnsi="Arial"/>
          <w:sz w:val="24"/>
        </w:rPr>
        <w:t>Bisogna porre molta attenzione perché non si confonda la sapienza, finalizzata alla comprensione della Parola e della natura e la Parola stessa.</w:t>
      </w:r>
      <w:r w:rsidR="00060A03" w:rsidRPr="00A00B6B">
        <w:rPr>
          <w:rFonts w:ascii="Arial" w:hAnsi="Arial"/>
          <w:sz w:val="24"/>
        </w:rPr>
        <w:t xml:space="preserve"> </w:t>
      </w:r>
      <w:r w:rsidRPr="00A00B6B">
        <w:rPr>
          <w:rFonts w:ascii="Arial" w:hAnsi="Arial"/>
          <w:sz w:val="24"/>
        </w:rPr>
        <w:t>Dio personalmente si rivela, parla, dice, profetizza. Poi dona il suo Santo Spirito, la sua Divina Sapienza perché egli giunga a tutta la verità.</w:t>
      </w:r>
      <w:r w:rsidR="00060A03" w:rsidRPr="00A00B6B">
        <w:rPr>
          <w:rFonts w:ascii="Arial" w:hAnsi="Arial"/>
          <w:sz w:val="24"/>
        </w:rPr>
        <w:t xml:space="preserve"> </w:t>
      </w:r>
      <w:r w:rsidRPr="00A00B6B">
        <w:rPr>
          <w:rFonts w:ascii="Arial" w:hAnsi="Arial"/>
          <w:sz w:val="24"/>
        </w:rPr>
        <w:t xml:space="preserve">Questa distinzione è fondamentale. Senza questa distinzione mancheremmo del dato oggettivo. </w:t>
      </w:r>
      <w:r w:rsidRPr="00A00B6B">
        <w:rPr>
          <w:rFonts w:ascii="Arial" w:hAnsi="Arial"/>
          <w:sz w:val="24"/>
        </w:rPr>
        <w:lastRenderedPageBreak/>
        <w:t>Ognuno potrebbe costruirsi il suo dato oggettivo.</w:t>
      </w:r>
      <w:r w:rsidR="00060A03" w:rsidRPr="00A00B6B">
        <w:rPr>
          <w:rFonts w:ascii="Arial" w:hAnsi="Arial"/>
          <w:sz w:val="24"/>
        </w:rPr>
        <w:t xml:space="preserve"> </w:t>
      </w:r>
      <w:r w:rsidRPr="00A00B6B">
        <w:rPr>
          <w:rFonts w:ascii="Arial" w:hAnsi="Arial"/>
          <w:sz w:val="24"/>
        </w:rPr>
        <w:t>Cadremmo tutti in un soggettivismo che uccide la stessa realtà. È questo il male del mondo contemporaneo: la distruzione del dato oggettivo.</w:t>
      </w:r>
    </w:p>
    <w:p w14:paraId="4AF365F0" w14:textId="14EB315B" w:rsidR="00FE6B0B" w:rsidRPr="00A00B6B" w:rsidRDefault="00FE6B0B" w:rsidP="00FE6B0B">
      <w:pPr>
        <w:spacing w:after="120"/>
        <w:jc w:val="both"/>
        <w:rPr>
          <w:rFonts w:ascii="Arial" w:hAnsi="Arial"/>
          <w:sz w:val="24"/>
        </w:rPr>
      </w:pPr>
      <w:r w:rsidRPr="00A00B6B">
        <w:rPr>
          <w:rFonts w:ascii="Arial" w:hAnsi="Arial"/>
          <w:sz w:val="24"/>
        </w:rPr>
        <w:t>Tolto il dato oggettivo della rivelazione, di Cristo Gesù, della Chiesa, del ministero, della profezia, si è divorati dal soggettivismo.</w:t>
      </w:r>
      <w:r w:rsidR="00060A03" w:rsidRPr="00A00B6B">
        <w:rPr>
          <w:rFonts w:ascii="Arial" w:hAnsi="Arial"/>
          <w:sz w:val="24"/>
        </w:rPr>
        <w:t xml:space="preserve"> </w:t>
      </w:r>
      <w:r w:rsidRPr="00A00B6B">
        <w:rPr>
          <w:rFonts w:ascii="Arial" w:hAnsi="Arial"/>
          <w:sz w:val="24"/>
        </w:rPr>
        <w:t>Anche la sapienza, lo Spirito Santo, senza il dato oggettivo ci rende relativi. Ognuno può dire ciò che vuole in nome della sapienza e dello Spirito di Dio.</w:t>
      </w:r>
      <w:r w:rsidR="00060A03" w:rsidRPr="00A00B6B">
        <w:rPr>
          <w:rFonts w:ascii="Arial" w:hAnsi="Arial"/>
          <w:sz w:val="24"/>
        </w:rPr>
        <w:t xml:space="preserve"> </w:t>
      </w:r>
      <w:r w:rsidRPr="00A00B6B">
        <w:rPr>
          <w:rFonts w:ascii="Arial" w:hAnsi="Arial"/>
          <w:sz w:val="24"/>
        </w:rPr>
        <w:t>Il dato oggettivo è creato e rivelato da Dio e offerto all’uomo. Anche l’uomo stesso è dato oggettivo offerto a se stesso.</w:t>
      </w:r>
      <w:r w:rsidR="00060A03" w:rsidRPr="00A00B6B">
        <w:rPr>
          <w:rFonts w:ascii="Arial" w:hAnsi="Arial"/>
          <w:sz w:val="24"/>
        </w:rPr>
        <w:t xml:space="preserve"> </w:t>
      </w:r>
      <w:r w:rsidRPr="00A00B6B">
        <w:rPr>
          <w:rFonts w:ascii="Arial" w:hAnsi="Arial"/>
          <w:sz w:val="24"/>
        </w:rPr>
        <w:t>La Parola ci rivela il dato oggettivo e ce lo dona. La Parola ci dona Cristo come dato oggettivo. Lo Spirito Santo ci aiuta a comprenderlo.</w:t>
      </w:r>
      <w:r w:rsidR="00060A03" w:rsidRPr="00A00B6B">
        <w:rPr>
          <w:rFonts w:ascii="Arial" w:hAnsi="Arial"/>
          <w:sz w:val="24"/>
        </w:rPr>
        <w:t xml:space="preserve"> </w:t>
      </w:r>
      <w:r w:rsidRPr="00A00B6B">
        <w:rPr>
          <w:rFonts w:ascii="Arial" w:hAnsi="Arial"/>
          <w:sz w:val="24"/>
        </w:rPr>
        <w:t xml:space="preserve">È questo il motivo per cui Salomone parla dalla parzialità e non dalla globalità del dato oggettivo. Dalla parzialità ciò che dice è giusto. </w:t>
      </w:r>
    </w:p>
    <w:p w14:paraId="1BE670EE" w14:textId="77777777" w:rsidR="00060A03" w:rsidRPr="00A00B6B" w:rsidRDefault="00060A03" w:rsidP="00FE6B0B">
      <w:pPr>
        <w:spacing w:after="120"/>
        <w:jc w:val="both"/>
        <w:rPr>
          <w:rFonts w:ascii="Arial" w:hAnsi="Arial"/>
          <w:sz w:val="24"/>
        </w:rPr>
      </w:pPr>
    </w:p>
    <w:p w14:paraId="7D7D9738" w14:textId="65ED9EB2" w:rsidR="00060A03" w:rsidRPr="00A00B6B" w:rsidRDefault="00060A03" w:rsidP="001E2219">
      <w:pPr>
        <w:pStyle w:val="Titolo3"/>
      </w:pPr>
      <w:bookmarkStart w:id="103" w:name="_Toc193205050"/>
      <w:r w:rsidRPr="00A00B6B">
        <w:t>SAPIENZA X</w:t>
      </w:r>
      <w:bookmarkEnd w:id="103"/>
      <w:r w:rsidR="00E00A0B" w:rsidRPr="00A00B6B">
        <w:t xml:space="preserve"> </w:t>
      </w:r>
    </w:p>
    <w:p w14:paraId="0D5D329B" w14:textId="021F459A"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Ella protesse il padre del mondo, plasmato per primo,</w:t>
      </w:r>
      <w:r w:rsidR="00E00A0B" w:rsidRPr="00A00B6B">
        <w:rPr>
          <w:rFonts w:ascii="Arial" w:hAnsi="Arial"/>
          <w:i/>
          <w:iCs/>
          <w:sz w:val="24"/>
        </w:rPr>
        <w:t xml:space="preserve"> </w:t>
      </w:r>
      <w:r w:rsidRPr="00A00B6B">
        <w:rPr>
          <w:rFonts w:ascii="Arial" w:hAnsi="Arial"/>
          <w:i/>
          <w:iCs/>
          <w:sz w:val="24"/>
        </w:rPr>
        <w:t>che era stato creato solo,</w:t>
      </w:r>
      <w:r w:rsidR="00E00A0B" w:rsidRPr="00A00B6B">
        <w:rPr>
          <w:rFonts w:ascii="Arial" w:hAnsi="Arial"/>
          <w:i/>
          <w:iCs/>
          <w:sz w:val="24"/>
        </w:rPr>
        <w:t xml:space="preserve"> </w:t>
      </w:r>
      <w:r w:rsidRPr="00A00B6B">
        <w:rPr>
          <w:rFonts w:ascii="Arial" w:hAnsi="Arial"/>
          <w:i/>
          <w:iCs/>
          <w:sz w:val="24"/>
        </w:rPr>
        <w:t>lo sollevò dalla sua caduta</w:t>
      </w:r>
      <w:r w:rsidR="00E00A0B" w:rsidRPr="00A00B6B">
        <w:rPr>
          <w:rFonts w:ascii="Arial" w:hAnsi="Arial"/>
          <w:i/>
          <w:iCs/>
          <w:sz w:val="24"/>
        </w:rPr>
        <w:t xml:space="preserve"> </w:t>
      </w:r>
      <w:r w:rsidRPr="00A00B6B">
        <w:rPr>
          <w:rFonts w:ascii="Arial" w:hAnsi="Arial"/>
          <w:i/>
          <w:iCs/>
          <w:sz w:val="24"/>
        </w:rPr>
        <w:t>e gli diede la forza per dominare tutte le cose.</w:t>
      </w:r>
      <w:r w:rsidR="00E00A0B" w:rsidRPr="00A00B6B">
        <w:rPr>
          <w:rFonts w:ascii="Arial" w:hAnsi="Arial"/>
          <w:i/>
          <w:iCs/>
          <w:sz w:val="24"/>
        </w:rPr>
        <w:t xml:space="preserve"> </w:t>
      </w:r>
      <w:r w:rsidRPr="00A00B6B">
        <w:rPr>
          <w:rFonts w:ascii="Arial" w:hAnsi="Arial"/>
          <w:i/>
          <w:iCs/>
          <w:sz w:val="24"/>
        </w:rPr>
        <w:t>Ma un ingiusto, allontanatosi da lei nella sua collera,</w:t>
      </w:r>
      <w:r w:rsidR="00E00A0B" w:rsidRPr="00A00B6B">
        <w:rPr>
          <w:rFonts w:ascii="Arial" w:hAnsi="Arial"/>
          <w:i/>
          <w:iCs/>
          <w:sz w:val="24"/>
        </w:rPr>
        <w:t xml:space="preserve"> </w:t>
      </w:r>
      <w:r w:rsidRPr="00A00B6B">
        <w:rPr>
          <w:rFonts w:ascii="Arial" w:hAnsi="Arial"/>
          <w:i/>
          <w:iCs/>
          <w:sz w:val="24"/>
        </w:rPr>
        <w:t>si rovinò con il suo furore fratricida.</w:t>
      </w:r>
    </w:p>
    <w:p w14:paraId="1D74024F" w14:textId="777E2844"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La sapienza salvò di nuovo la terra sommersa per propria colpa,</w:t>
      </w:r>
      <w:r w:rsidR="00E00A0B" w:rsidRPr="00A00B6B">
        <w:rPr>
          <w:rFonts w:ascii="Arial" w:hAnsi="Arial"/>
          <w:i/>
          <w:iCs/>
          <w:sz w:val="24"/>
        </w:rPr>
        <w:t xml:space="preserve"> </w:t>
      </w:r>
      <w:r w:rsidRPr="00A00B6B">
        <w:rPr>
          <w:rFonts w:ascii="Arial" w:hAnsi="Arial"/>
          <w:i/>
          <w:iCs/>
          <w:sz w:val="24"/>
        </w:rPr>
        <w:t>pilotando il giusto su un semplice legno.</w:t>
      </w:r>
      <w:r w:rsidR="003820E3" w:rsidRPr="00A00B6B">
        <w:rPr>
          <w:rFonts w:ascii="Arial" w:hAnsi="Arial"/>
          <w:i/>
          <w:iCs/>
          <w:sz w:val="24"/>
        </w:rPr>
        <w:t xml:space="preserve"> </w:t>
      </w:r>
      <w:r w:rsidRPr="00A00B6B">
        <w:rPr>
          <w:rFonts w:ascii="Arial" w:hAnsi="Arial"/>
          <w:i/>
          <w:iCs/>
          <w:sz w:val="24"/>
        </w:rPr>
        <w:t>Quando i popoli furono confusi, unanimi nella loro malvagità,</w:t>
      </w:r>
      <w:r w:rsidR="003820E3" w:rsidRPr="00A00B6B">
        <w:rPr>
          <w:rFonts w:ascii="Arial" w:hAnsi="Arial"/>
          <w:i/>
          <w:iCs/>
          <w:sz w:val="24"/>
        </w:rPr>
        <w:t xml:space="preserve"> </w:t>
      </w:r>
      <w:r w:rsidRPr="00A00B6B">
        <w:rPr>
          <w:rFonts w:ascii="Arial" w:hAnsi="Arial"/>
          <w:i/>
          <w:iCs/>
          <w:sz w:val="24"/>
        </w:rPr>
        <w:t>ella riconobbe il giusto,</w:t>
      </w:r>
      <w:r w:rsidR="003820E3" w:rsidRPr="00A00B6B">
        <w:rPr>
          <w:rFonts w:ascii="Arial" w:hAnsi="Arial"/>
          <w:i/>
          <w:iCs/>
          <w:sz w:val="24"/>
        </w:rPr>
        <w:t xml:space="preserve"> </w:t>
      </w:r>
      <w:r w:rsidRPr="00A00B6B">
        <w:rPr>
          <w:rFonts w:ascii="Arial" w:hAnsi="Arial"/>
          <w:i/>
          <w:iCs/>
          <w:sz w:val="24"/>
        </w:rPr>
        <w:t>lo conservò davanti a Dio senza macchia</w:t>
      </w:r>
      <w:r w:rsidR="003820E3" w:rsidRPr="00A00B6B">
        <w:rPr>
          <w:rFonts w:ascii="Arial" w:hAnsi="Arial"/>
          <w:i/>
          <w:iCs/>
          <w:sz w:val="24"/>
        </w:rPr>
        <w:t xml:space="preserve"> </w:t>
      </w:r>
      <w:r w:rsidRPr="00A00B6B">
        <w:rPr>
          <w:rFonts w:ascii="Arial" w:hAnsi="Arial"/>
          <w:i/>
          <w:iCs/>
          <w:sz w:val="24"/>
        </w:rPr>
        <w:t>e lo mantenne forte nonostante la sua tenerezza per il figlio.</w:t>
      </w:r>
      <w:r w:rsidR="003820E3" w:rsidRPr="00A00B6B">
        <w:rPr>
          <w:rFonts w:ascii="Arial" w:hAnsi="Arial"/>
          <w:i/>
          <w:iCs/>
          <w:sz w:val="24"/>
        </w:rPr>
        <w:t xml:space="preserve"> </w:t>
      </w:r>
      <w:r w:rsidRPr="00A00B6B">
        <w:rPr>
          <w:rFonts w:ascii="Arial" w:hAnsi="Arial"/>
          <w:i/>
          <w:iCs/>
          <w:sz w:val="24"/>
        </w:rPr>
        <w:t>Mentre perivano gli empi, ella liberò un giusto</w:t>
      </w:r>
      <w:r w:rsidR="003820E3" w:rsidRPr="00A00B6B">
        <w:rPr>
          <w:rFonts w:ascii="Arial" w:hAnsi="Arial"/>
          <w:i/>
          <w:iCs/>
          <w:sz w:val="24"/>
        </w:rPr>
        <w:t xml:space="preserve"> </w:t>
      </w:r>
      <w:r w:rsidRPr="00A00B6B">
        <w:rPr>
          <w:rFonts w:ascii="Arial" w:hAnsi="Arial"/>
          <w:i/>
          <w:iCs/>
          <w:sz w:val="24"/>
        </w:rPr>
        <w:t>che fuggiva il fuoco caduto sulle cinque città.</w:t>
      </w:r>
      <w:r w:rsidR="003820E3" w:rsidRPr="00A00B6B">
        <w:rPr>
          <w:rFonts w:ascii="Arial" w:hAnsi="Arial"/>
          <w:i/>
          <w:iCs/>
          <w:sz w:val="24"/>
        </w:rPr>
        <w:t xml:space="preserve"> </w:t>
      </w:r>
      <w:r w:rsidRPr="00A00B6B">
        <w:rPr>
          <w:rFonts w:ascii="Arial" w:hAnsi="Arial"/>
          <w:i/>
          <w:iCs/>
          <w:sz w:val="24"/>
        </w:rPr>
        <w:t>A testimonianza di quella malvagità esiste ancora una terra desolata, fumante,</w:t>
      </w:r>
      <w:r w:rsidR="003820E3" w:rsidRPr="00A00B6B">
        <w:rPr>
          <w:rFonts w:ascii="Arial" w:hAnsi="Arial"/>
          <w:i/>
          <w:iCs/>
          <w:sz w:val="24"/>
        </w:rPr>
        <w:t xml:space="preserve"> </w:t>
      </w:r>
      <w:r w:rsidRPr="00A00B6B">
        <w:rPr>
          <w:rFonts w:ascii="Arial" w:hAnsi="Arial"/>
          <w:i/>
          <w:iCs/>
          <w:sz w:val="24"/>
        </w:rPr>
        <w:t>alberi che producono frutti immaturi</w:t>
      </w:r>
      <w:r w:rsidR="003820E3" w:rsidRPr="00A00B6B">
        <w:rPr>
          <w:rFonts w:ascii="Arial" w:hAnsi="Arial"/>
          <w:i/>
          <w:iCs/>
          <w:sz w:val="24"/>
        </w:rPr>
        <w:t xml:space="preserve"> </w:t>
      </w:r>
      <w:r w:rsidRPr="00A00B6B">
        <w:rPr>
          <w:rFonts w:ascii="Arial" w:hAnsi="Arial"/>
          <w:i/>
          <w:iCs/>
          <w:sz w:val="24"/>
        </w:rPr>
        <w:t>e, a memoria di un’anima incredula,</w:t>
      </w:r>
      <w:r w:rsidR="003820E3" w:rsidRPr="00A00B6B">
        <w:rPr>
          <w:rFonts w:ascii="Arial" w:hAnsi="Arial"/>
          <w:i/>
          <w:iCs/>
          <w:sz w:val="24"/>
        </w:rPr>
        <w:t xml:space="preserve"> </w:t>
      </w:r>
      <w:r w:rsidRPr="00A00B6B">
        <w:rPr>
          <w:rFonts w:ascii="Arial" w:hAnsi="Arial"/>
          <w:i/>
          <w:iCs/>
          <w:sz w:val="24"/>
        </w:rPr>
        <w:t>s’innalza una colonna di sale.</w:t>
      </w:r>
    </w:p>
    <w:p w14:paraId="6DD21B27" w14:textId="2EAB0E8B"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Essi infatti, incuranti della sapienza,</w:t>
      </w:r>
      <w:r w:rsidR="003820E3" w:rsidRPr="00A00B6B">
        <w:rPr>
          <w:rFonts w:ascii="Arial" w:hAnsi="Arial"/>
          <w:i/>
          <w:iCs/>
          <w:sz w:val="24"/>
        </w:rPr>
        <w:t xml:space="preserve"> </w:t>
      </w:r>
      <w:r w:rsidRPr="00A00B6B">
        <w:rPr>
          <w:rFonts w:ascii="Arial" w:hAnsi="Arial"/>
          <w:i/>
          <w:iCs/>
          <w:sz w:val="24"/>
        </w:rPr>
        <w:t>non solo subirono il danno di non conoscere il bene,</w:t>
      </w:r>
      <w:r w:rsidR="003820E3" w:rsidRPr="00A00B6B">
        <w:rPr>
          <w:rFonts w:ascii="Arial" w:hAnsi="Arial"/>
          <w:i/>
          <w:iCs/>
          <w:sz w:val="24"/>
        </w:rPr>
        <w:t xml:space="preserve"> </w:t>
      </w:r>
      <w:r w:rsidRPr="00A00B6B">
        <w:rPr>
          <w:rFonts w:ascii="Arial" w:hAnsi="Arial"/>
          <w:i/>
          <w:iCs/>
          <w:sz w:val="24"/>
        </w:rPr>
        <w:t>ma lasciarono anche ai viventi un ricordo di insipienza,</w:t>
      </w:r>
      <w:r w:rsidR="003820E3" w:rsidRPr="00A00B6B">
        <w:rPr>
          <w:rFonts w:ascii="Arial" w:hAnsi="Arial"/>
          <w:i/>
          <w:iCs/>
          <w:sz w:val="24"/>
        </w:rPr>
        <w:t xml:space="preserve"> </w:t>
      </w:r>
      <w:r w:rsidRPr="00A00B6B">
        <w:rPr>
          <w:rFonts w:ascii="Arial" w:hAnsi="Arial"/>
          <w:i/>
          <w:iCs/>
          <w:sz w:val="24"/>
        </w:rPr>
        <w:t>perché nelle cose in cui sbagliarono</w:t>
      </w:r>
      <w:r w:rsidR="003820E3" w:rsidRPr="00A00B6B">
        <w:rPr>
          <w:rFonts w:ascii="Arial" w:hAnsi="Arial"/>
          <w:i/>
          <w:iCs/>
          <w:sz w:val="24"/>
        </w:rPr>
        <w:t xml:space="preserve"> </w:t>
      </w:r>
      <w:r w:rsidRPr="00A00B6B">
        <w:rPr>
          <w:rFonts w:ascii="Arial" w:hAnsi="Arial"/>
          <w:i/>
          <w:iCs/>
          <w:sz w:val="24"/>
        </w:rPr>
        <w:t>non potessero rimanere nascosti.</w:t>
      </w:r>
    </w:p>
    <w:p w14:paraId="4D4D8F80" w14:textId="14FE4EBC"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La sapienza invece liberò dalle sofferenze</w:t>
      </w:r>
      <w:r w:rsidR="003820E3" w:rsidRPr="00A00B6B">
        <w:rPr>
          <w:rFonts w:ascii="Arial" w:hAnsi="Arial"/>
          <w:i/>
          <w:iCs/>
          <w:sz w:val="24"/>
        </w:rPr>
        <w:t xml:space="preserve"> </w:t>
      </w:r>
      <w:r w:rsidRPr="00A00B6B">
        <w:rPr>
          <w:rFonts w:ascii="Arial" w:hAnsi="Arial"/>
          <w:i/>
          <w:iCs/>
          <w:sz w:val="24"/>
        </w:rPr>
        <w:t>coloro che la servivano.</w:t>
      </w:r>
      <w:r w:rsidR="003820E3" w:rsidRPr="00A00B6B">
        <w:rPr>
          <w:rFonts w:ascii="Arial" w:hAnsi="Arial"/>
          <w:i/>
          <w:iCs/>
          <w:sz w:val="24"/>
        </w:rPr>
        <w:t xml:space="preserve"> </w:t>
      </w:r>
      <w:r w:rsidRPr="00A00B6B">
        <w:rPr>
          <w:rFonts w:ascii="Arial" w:hAnsi="Arial"/>
          <w:i/>
          <w:iCs/>
          <w:sz w:val="24"/>
        </w:rPr>
        <w:t>Per diritti sentieri ella guidò il giusto</w:t>
      </w:r>
      <w:r w:rsidR="003820E3" w:rsidRPr="00A00B6B">
        <w:rPr>
          <w:rFonts w:ascii="Arial" w:hAnsi="Arial"/>
          <w:i/>
          <w:iCs/>
          <w:sz w:val="24"/>
        </w:rPr>
        <w:t xml:space="preserve"> </w:t>
      </w:r>
      <w:r w:rsidRPr="00A00B6B">
        <w:rPr>
          <w:rFonts w:ascii="Arial" w:hAnsi="Arial"/>
          <w:i/>
          <w:iCs/>
          <w:sz w:val="24"/>
        </w:rPr>
        <w:t>in fuga dall’ira del fratello,</w:t>
      </w:r>
      <w:r w:rsidR="003820E3" w:rsidRPr="00A00B6B">
        <w:rPr>
          <w:rFonts w:ascii="Arial" w:hAnsi="Arial"/>
          <w:i/>
          <w:iCs/>
          <w:sz w:val="24"/>
        </w:rPr>
        <w:t xml:space="preserve"> </w:t>
      </w:r>
      <w:r w:rsidRPr="00A00B6B">
        <w:rPr>
          <w:rFonts w:ascii="Arial" w:hAnsi="Arial"/>
          <w:i/>
          <w:iCs/>
          <w:sz w:val="24"/>
        </w:rPr>
        <w:t>gli mostrò il regno di Dio</w:t>
      </w:r>
      <w:r w:rsidR="003820E3" w:rsidRPr="00A00B6B">
        <w:rPr>
          <w:rFonts w:ascii="Arial" w:hAnsi="Arial"/>
          <w:i/>
          <w:iCs/>
          <w:sz w:val="24"/>
        </w:rPr>
        <w:t xml:space="preserve"> </w:t>
      </w:r>
      <w:r w:rsidRPr="00A00B6B">
        <w:rPr>
          <w:rFonts w:ascii="Arial" w:hAnsi="Arial"/>
          <w:i/>
          <w:iCs/>
          <w:sz w:val="24"/>
        </w:rPr>
        <w:t>e gli diede la conoscenza delle cose sante;</w:t>
      </w:r>
      <w:r w:rsidR="003820E3" w:rsidRPr="00A00B6B">
        <w:rPr>
          <w:rFonts w:ascii="Arial" w:hAnsi="Arial"/>
          <w:i/>
          <w:iCs/>
          <w:sz w:val="24"/>
        </w:rPr>
        <w:t xml:space="preserve"> </w:t>
      </w:r>
      <w:r w:rsidRPr="00A00B6B">
        <w:rPr>
          <w:rFonts w:ascii="Arial" w:hAnsi="Arial"/>
          <w:i/>
          <w:iCs/>
          <w:sz w:val="24"/>
        </w:rPr>
        <w:t>lo fece prosperare nelle fatiche</w:t>
      </w:r>
      <w:r w:rsidR="003820E3" w:rsidRPr="00A00B6B">
        <w:rPr>
          <w:rFonts w:ascii="Arial" w:hAnsi="Arial"/>
          <w:i/>
          <w:iCs/>
          <w:sz w:val="24"/>
        </w:rPr>
        <w:t xml:space="preserve"> </w:t>
      </w:r>
      <w:r w:rsidRPr="00A00B6B">
        <w:rPr>
          <w:rFonts w:ascii="Arial" w:hAnsi="Arial"/>
          <w:i/>
          <w:iCs/>
          <w:sz w:val="24"/>
        </w:rPr>
        <w:t>e rese fecondo il suo lavoro.</w:t>
      </w:r>
    </w:p>
    <w:p w14:paraId="132C10FA" w14:textId="497B0E8C"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Lo assistette contro l’ingordigia dei suoi oppressori</w:t>
      </w:r>
      <w:r w:rsidR="003820E3" w:rsidRPr="00A00B6B">
        <w:rPr>
          <w:rFonts w:ascii="Arial" w:hAnsi="Arial"/>
          <w:i/>
          <w:iCs/>
          <w:sz w:val="24"/>
        </w:rPr>
        <w:t xml:space="preserve"> </w:t>
      </w:r>
      <w:r w:rsidRPr="00A00B6B">
        <w:rPr>
          <w:rFonts w:ascii="Arial" w:hAnsi="Arial"/>
          <w:i/>
          <w:iCs/>
          <w:sz w:val="24"/>
        </w:rPr>
        <w:t>e lo rese ricco;</w:t>
      </w:r>
      <w:r w:rsidR="003820E3" w:rsidRPr="00A00B6B">
        <w:rPr>
          <w:rFonts w:ascii="Arial" w:hAnsi="Arial"/>
          <w:i/>
          <w:iCs/>
          <w:sz w:val="24"/>
        </w:rPr>
        <w:t xml:space="preserve"> </w:t>
      </w:r>
      <w:r w:rsidRPr="00A00B6B">
        <w:rPr>
          <w:rFonts w:ascii="Arial" w:hAnsi="Arial"/>
          <w:i/>
          <w:iCs/>
          <w:sz w:val="24"/>
        </w:rPr>
        <w:t>lo custodì dai nemici,</w:t>
      </w:r>
      <w:r w:rsidR="003820E3" w:rsidRPr="00A00B6B">
        <w:rPr>
          <w:rFonts w:ascii="Arial" w:hAnsi="Arial"/>
          <w:i/>
          <w:iCs/>
          <w:sz w:val="24"/>
        </w:rPr>
        <w:t xml:space="preserve"> </w:t>
      </w:r>
      <w:r w:rsidRPr="00A00B6B">
        <w:rPr>
          <w:rFonts w:ascii="Arial" w:hAnsi="Arial"/>
          <w:i/>
          <w:iCs/>
          <w:sz w:val="24"/>
        </w:rPr>
        <w:t>lo protesse da chi lo insidiava,</w:t>
      </w:r>
      <w:r w:rsidR="003820E3" w:rsidRPr="00A00B6B">
        <w:rPr>
          <w:rFonts w:ascii="Arial" w:hAnsi="Arial"/>
          <w:i/>
          <w:iCs/>
          <w:sz w:val="24"/>
        </w:rPr>
        <w:t xml:space="preserve"> </w:t>
      </w:r>
      <w:r w:rsidRPr="00A00B6B">
        <w:rPr>
          <w:rFonts w:ascii="Arial" w:hAnsi="Arial"/>
          <w:i/>
          <w:iCs/>
          <w:sz w:val="24"/>
        </w:rPr>
        <w:t>gli assegnò la vittoria in una lotta dura,</w:t>
      </w:r>
      <w:r w:rsidR="003820E3" w:rsidRPr="00A00B6B">
        <w:rPr>
          <w:rFonts w:ascii="Arial" w:hAnsi="Arial"/>
          <w:i/>
          <w:iCs/>
          <w:sz w:val="24"/>
        </w:rPr>
        <w:t xml:space="preserve"> </w:t>
      </w:r>
      <w:r w:rsidRPr="00A00B6B">
        <w:rPr>
          <w:rFonts w:ascii="Arial" w:hAnsi="Arial"/>
          <w:i/>
          <w:iCs/>
          <w:sz w:val="24"/>
        </w:rPr>
        <w:t>perché sapesse che più potente di tutto è la pietà.</w:t>
      </w:r>
    </w:p>
    <w:p w14:paraId="4DD97CF7" w14:textId="54B5926F"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Ella non abbandonò il giusto venduto,</w:t>
      </w:r>
      <w:r w:rsidR="003820E3" w:rsidRPr="00A00B6B">
        <w:rPr>
          <w:rFonts w:ascii="Arial" w:hAnsi="Arial"/>
          <w:i/>
          <w:iCs/>
          <w:sz w:val="24"/>
        </w:rPr>
        <w:t xml:space="preserve"> </w:t>
      </w:r>
      <w:r w:rsidRPr="00A00B6B">
        <w:rPr>
          <w:rFonts w:ascii="Arial" w:hAnsi="Arial"/>
          <w:i/>
          <w:iCs/>
          <w:sz w:val="24"/>
        </w:rPr>
        <w:t>ma lo liberò dal peccato.</w:t>
      </w:r>
      <w:r w:rsidR="003820E3" w:rsidRPr="00A00B6B">
        <w:rPr>
          <w:rFonts w:ascii="Arial" w:hAnsi="Arial"/>
          <w:i/>
          <w:iCs/>
          <w:sz w:val="24"/>
        </w:rPr>
        <w:t xml:space="preserve"> </w:t>
      </w:r>
      <w:r w:rsidRPr="00A00B6B">
        <w:rPr>
          <w:rFonts w:ascii="Arial" w:hAnsi="Arial"/>
          <w:i/>
          <w:iCs/>
          <w:sz w:val="24"/>
        </w:rPr>
        <w:t>Scese con lui nella prigione,</w:t>
      </w:r>
      <w:r w:rsidR="003820E3" w:rsidRPr="00A00B6B">
        <w:rPr>
          <w:rFonts w:ascii="Arial" w:hAnsi="Arial"/>
          <w:i/>
          <w:iCs/>
          <w:sz w:val="24"/>
        </w:rPr>
        <w:t xml:space="preserve"> </w:t>
      </w:r>
      <w:r w:rsidRPr="00A00B6B">
        <w:rPr>
          <w:rFonts w:ascii="Arial" w:hAnsi="Arial"/>
          <w:i/>
          <w:iCs/>
          <w:sz w:val="24"/>
        </w:rPr>
        <w:t>non lo abbandonò mentre era in catene,</w:t>
      </w:r>
      <w:r w:rsidR="003820E3" w:rsidRPr="00A00B6B">
        <w:rPr>
          <w:rFonts w:ascii="Arial" w:hAnsi="Arial"/>
          <w:i/>
          <w:iCs/>
          <w:sz w:val="24"/>
        </w:rPr>
        <w:t xml:space="preserve"> </w:t>
      </w:r>
      <w:r w:rsidRPr="00A00B6B">
        <w:rPr>
          <w:rFonts w:ascii="Arial" w:hAnsi="Arial"/>
          <w:i/>
          <w:iCs/>
          <w:sz w:val="24"/>
        </w:rPr>
        <w:t>finché gli procurò uno scettro regale</w:t>
      </w:r>
      <w:r w:rsidR="003820E3" w:rsidRPr="00A00B6B">
        <w:rPr>
          <w:rFonts w:ascii="Arial" w:hAnsi="Arial"/>
          <w:i/>
          <w:iCs/>
          <w:sz w:val="24"/>
        </w:rPr>
        <w:t xml:space="preserve"> </w:t>
      </w:r>
      <w:r w:rsidRPr="00A00B6B">
        <w:rPr>
          <w:rFonts w:ascii="Arial" w:hAnsi="Arial"/>
          <w:i/>
          <w:iCs/>
          <w:sz w:val="24"/>
        </w:rPr>
        <w:t>e l’autorità su coloro che dominavano sopra di lui;</w:t>
      </w:r>
      <w:r w:rsidR="003820E3" w:rsidRPr="00A00B6B">
        <w:rPr>
          <w:rFonts w:ascii="Arial" w:hAnsi="Arial"/>
          <w:i/>
          <w:iCs/>
          <w:sz w:val="24"/>
        </w:rPr>
        <w:t xml:space="preserve"> </w:t>
      </w:r>
      <w:r w:rsidRPr="00A00B6B">
        <w:rPr>
          <w:rFonts w:ascii="Arial" w:hAnsi="Arial"/>
          <w:i/>
          <w:iCs/>
          <w:sz w:val="24"/>
        </w:rPr>
        <w:t>mostrò che i suoi accusatori erano bugiardi</w:t>
      </w:r>
      <w:r w:rsidR="003820E3" w:rsidRPr="00A00B6B">
        <w:rPr>
          <w:rFonts w:ascii="Arial" w:hAnsi="Arial"/>
          <w:i/>
          <w:iCs/>
          <w:sz w:val="24"/>
        </w:rPr>
        <w:t xml:space="preserve"> </w:t>
      </w:r>
      <w:r w:rsidRPr="00A00B6B">
        <w:rPr>
          <w:rFonts w:ascii="Arial" w:hAnsi="Arial"/>
          <w:i/>
          <w:iCs/>
          <w:sz w:val="24"/>
        </w:rPr>
        <w:t>e gli diede una gloria eterna.</w:t>
      </w:r>
    </w:p>
    <w:p w14:paraId="687048C7" w14:textId="2C636307" w:rsidR="00D20EA0" w:rsidRPr="00A00B6B" w:rsidRDefault="00D20EA0" w:rsidP="00D20EA0">
      <w:pPr>
        <w:spacing w:after="120"/>
        <w:ind w:left="567" w:right="567"/>
        <w:jc w:val="both"/>
        <w:rPr>
          <w:rFonts w:ascii="Arial" w:hAnsi="Arial"/>
          <w:i/>
          <w:iCs/>
          <w:sz w:val="24"/>
        </w:rPr>
      </w:pPr>
      <w:r w:rsidRPr="00A00B6B">
        <w:rPr>
          <w:rFonts w:ascii="Arial" w:hAnsi="Arial"/>
          <w:i/>
          <w:iCs/>
          <w:sz w:val="24"/>
        </w:rPr>
        <w:lastRenderedPageBreak/>
        <w:t>Ella liberò il popolo santo e la stirpe senza macchia</w:t>
      </w:r>
      <w:r w:rsidR="003820E3" w:rsidRPr="00A00B6B">
        <w:rPr>
          <w:rFonts w:ascii="Arial" w:hAnsi="Arial"/>
          <w:i/>
          <w:iCs/>
          <w:sz w:val="24"/>
        </w:rPr>
        <w:t xml:space="preserve"> </w:t>
      </w:r>
      <w:r w:rsidRPr="00A00B6B">
        <w:rPr>
          <w:rFonts w:ascii="Arial" w:hAnsi="Arial"/>
          <w:i/>
          <w:iCs/>
          <w:sz w:val="24"/>
        </w:rPr>
        <w:t>da una nazione di oppressori.</w:t>
      </w:r>
      <w:r w:rsidR="003820E3" w:rsidRPr="00A00B6B">
        <w:rPr>
          <w:rFonts w:ascii="Arial" w:hAnsi="Arial"/>
          <w:i/>
          <w:iCs/>
          <w:sz w:val="24"/>
        </w:rPr>
        <w:t xml:space="preserve"> </w:t>
      </w:r>
      <w:r w:rsidRPr="00A00B6B">
        <w:rPr>
          <w:rFonts w:ascii="Arial" w:hAnsi="Arial"/>
          <w:i/>
          <w:iCs/>
          <w:sz w:val="24"/>
        </w:rPr>
        <w:t>Entrò nell’anima di un servo del Signore</w:t>
      </w:r>
      <w:r w:rsidR="003820E3" w:rsidRPr="00A00B6B">
        <w:rPr>
          <w:rFonts w:ascii="Arial" w:hAnsi="Arial"/>
          <w:i/>
          <w:iCs/>
          <w:sz w:val="24"/>
        </w:rPr>
        <w:t xml:space="preserve"> </w:t>
      </w:r>
      <w:r w:rsidRPr="00A00B6B">
        <w:rPr>
          <w:rFonts w:ascii="Arial" w:hAnsi="Arial"/>
          <w:i/>
          <w:iCs/>
          <w:sz w:val="24"/>
        </w:rPr>
        <w:t>e con prodigi e segni tenne testa a re terribili.</w:t>
      </w:r>
      <w:r w:rsidR="003820E3" w:rsidRPr="00A00B6B">
        <w:rPr>
          <w:rFonts w:ascii="Arial" w:hAnsi="Arial"/>
          <w:i/>
          <w:iCs/>
          <w:sz w:val="24"/>
        </w:rPr>
        <w:t xml:space="preserve"> </w:t>
      </w:r>
      <w:r w:rsidRPr="00A00B6B">
        <w:rPr>
          <w:rFonts w:ascii="Arial" w:hAnsi="Arial"/>
          <w:i/>
          <w:iCs/>
          <w:sz w:val="24"/>
        </w:rPr>
        <w:t>Diede ai santi la ricompensa delle loro pene,</w:t>
      </w:r>
      <w:r w:rsidR="003820E3" w:rsidRPr="00A00B6B">
        <w:rPr>
          <w:rFonts w:ascii="Arial" w:hAnsi="Arial"/>
          <w:i/>
          <w:iCs/>
          <w:sz w:val="24"/>
        </w:rPr>
        <w:t xml:space="preserve"> </w:t>
      </w:r>
      <w:r w:rsidRPr="00A00B6B">
        <w:rPr>
          <w:rFonts w:ascii="Arial" w:hAnsi="Arial"/>
          <w:i/>
          <w:iCs/>
          <w:sz w:val="24"/>
        </w:rPr>
        <w:t>li guidò per una strada meravigliosa,</w:t>
      </w:r>
      <w:r w:rsidR="003820E3" w:rsidRPr="00A00B6B">
        <w:rPr>
          <w:rFonts w:ascii="Arial" w:hAnsi="Arial"/>
          <w:i/>
          <w:iCs/>
          <w:sz w:val="24"/>
        </w:rPr>
        <w:t xml:space="preserve"> </w:t>
      </w:r>
      <w:r w:rsidRPr="00A00B6B">
        <w:rPr>
          <w:rFonts w:ascii="Arial" w:hAnsi="Arial"/>
          <w:i/>
          <w:iCs/>
          <w:sz w:val="24"/>
        </w:rPr>
        <w:t>divenne per loro riparo di giorno</w:t>
      </w:r>
      <w:r w:rsidR="003820E3" w:rsidRPr="00A00B6B">
        <w:rPr>
          <w:rFonts w:ascii="Arial" w:hAnsi="Arial"/>
          <w:i/>
          <w:iCs/>
          <w:sz w:val="24"/>
        </w:rPr>
        <w:t xml:space="preserve"> </w:t>
      </w:r>
      <w:r w:rsidRPr="00A00B6B">
        <w:rPr>
          <w:rFonts w:ascii="Arial" w:hAnsi="Arial"/>
          <w:i/>
          <w:iCs/>
          <w:sz w:val="24"/>
        </w:rPr>
        <w:t>e luce di stelle nella notte.</w:t>
      </w:r>
    </w:p>
    <w:p w14:paraId="00EB791A" w14:textId="71CE632B"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Fece loro attraversare il Mar Rosso</w:t>
      </w:r>
      <w:r w:rsidR="003820E3" w:rsidRPr="00A00B6B">
        <w:rPr>
          <w:rFonts w:ascii="Arial" w:hAnsi="Arial"/>
          <w:i/>
          <w:iCs/>
          <w:sz w:val="24"/>
        </w:rPr>
        <w:t xml:space="preserve"> </w:t>
      </w:r>
      <w:r w:rsidRPr="00A00B6B">
        <w:rPr>
          <w:rFonts w:ascii="Arial" w:hAnsi="Arial"/>
          <w:i/>
          <w:iCs/>
          <w:sz w:val="24"/>
        </w:rPr>
        <w:t>e li guidò attraverso acque abbondanti;</w:t>
      </w:r>
      <w:r w:rsidR="003820E3" w:rsidRPr="00A00B6B">
        <w:rPr>
          <w:rFonts w:ascii="Arial" w:hAnsi="Arial"/>
          <w:i/>
          <w:iCs/>
          <w:sz w:val="24"/>
        </w:rPr>
        <w:t xml:space="preserve"> </w:t>
      </w:r>
      <w:r w:rsidRPr="00A00B6B">
        <w:rPr>
          <w:rFonts w:ascii="Arial" w:hAnsi="Arial"/>
          <w:i/>
          <w:iCs/>
          <w:sz w:val="24"/>
        </w:rPr>
        <w:t>sommerse invece i loro nemici</w:t>
      </w:r>
      <w:r w:rsidR="003820E3" w:rsidRPr="00A00B6B">
        <w:rPr>
          <w:rFonts w:ascii="Arial" w:hAnsi="Arial"/>
          <w:i/>
          <w:iCs/>
          <w:sz w:val="24"/>
        </w:rPr>
        <w:t xml:space="preserve"> </w:t>
      </w:r>
      <w:r w:rsidRPr="00A00B6B">
        <w:rPr>
          <w:rFonts w:ascii="Arial" w:hAnsi="Arial"/>
          <w:i/>
          <w:iCs/>
          <w:sz w:val="24"/>
        </w:rPr>
        <w:t>e li rigettò dal fondo dell’abisso.</w:t>
      </w:r>
      <w:r w:rsidR="003820E3" w:rsidRPr="00A00B6B">
        <w:rPr>
          <w:rFonts w:ascii="Arial" w:hAnsi="Arial"/>
          <w:i/>
          <w:iCs/>
          <w:sz w:val="24"/>
        </w:rPr>
        <w:t xml:space="preserve"> </w:t>
      </w:r>
      <w:r w:rsidRPr="00A00B6B">
        <w:rPr>
          <w:rFonts w:ascii="Arial" w:hAnsi="Arial"/>
          <w:i/>
          <w:iCs/>
          <w:sz w:val="24"/>
        </w:rPr>
        <w:t>Per questo i giusti depredarono gli empi</w:t>
      </w:r>
      <w:r w:rsidR="003820E3" w:rsidRPr="00A00B6B">
        <w:rPr>
          <w:rFonts w:ascii="Arial" w:hAnsi="Arial"/>
          <w:i/>
          <w:iCs/>
          <w:sz w:val="24"/>
        </w:rPr>
        <w:t xml:space="preserve"> </w:t>
      </w:r>
      <w:r w:rsidRPr="00A00B6B">
        <w:rPr>
          <w:rFonts w:ascii="Arial" w:hAnsi="Arial"/>
          <w:i/>
          <w:iCs/>
          <w:sz w:val="24"/>
        </w:rPr>
        <w:t>e celebrarono, o Signore, il tuo nome che è santo,</w:t>
      </w:r>
      <w:r w:rsidR="003820E3" w:rsidRPr="00A00B6B">
        <w:rPr>
          <w:rFonts w:ascii="Arial" w:hAnsi="Arial"/>
          <w:i/>
          <w:iCs/>
          <w:sz w:val="24"/>
        </w:rPr>
        <w:t xml:space="preserve"> </w:t>
      </w:r>
      <w:r w:rsidRPr="00A00B6B">
        <w:rPr>
          <w:rFonts w:ascii="Arial" w:hAnsi="Arial"/>
          <w:i/>
          <w:iCs/>
          <w:sz w:val="24"/>
        </w:rPr>
        <w:t>e lodarono concordi la tua mano che combatteva per loro,</w:t>
      </w:r>
      <w:r w:rsidR="003820E3" w:rsidRPr="00A00B6B">
        <w:rPr>
          <w:rFonts w:ascii="Arial" w:hAnsi="Arial"/>
          <w:i/>
          <w:iCs/>
          <w:sz w:val="24"/>
        </w:rPr>
        <w:t xml:space="preserve"> </w:t>
      </w:r>
      <w:r w:rsidRPr="00A00B6B">
        <w:rPr>
          <w:rFonts w:ascii="Arial" w:hAnsi="Arial"/>
          <w:i/>
          <w:iCs/>
          <w:sz w:val="24"/>
        </w:rPr>
        <w:t>perché la sapienza aveva aperto la bocca dei muti</w:t>
      </w:r>
      <w:r w:rsidR="003820E3" w:rsidRPr="00A00B6B">
        <w:rPr>
          <w:rFonts w:ascii="Arial" w:hAnsi="Arial"/>
          <w:i/>
          <w:iCs/>
          <w:sz w:val="24"/>
        </w:rPr>
        <w:t xml:space="preserve"> </w:t>
      </w:r>
      <w:r w:rsidRPr="00A00B6B">
        <w:rPr>
          <w:rFonts w:ascii="Arial" w:hAnsi="Arial"/>
          <w:i/>
          <w:iCs/>
          <w:sz w:val="24"/>
        </w:rPr>
        <w:tab/>
        <w:t>e aveva reso chiara la lingua dei bambini.</w:t>
      </w:r>
    </w:p>
    <w:p w14:paraId="64918B5F" w14:textId="77777777" w:rsidR="00D20EA0" w:rsidRPr="00A00B6B" w:rsidRDefault="00D20EA0" w:rsidP="00D20EA0">
      <w:pPr>
        <w:spacing w:after="120"/>
        <w:ind w:left="567" w:right="567"/>
        <w:jc w:val="both"/>
        <w:rPr>
          <w:rFonts w:ascii="Arial" w:hAnsi="Arial"/>
          <w:i/>
          <w:iCs/>
          <w:sz w:val="24"/>
        </w:rPr>
      </w:pPr>
    </w:p>
    <w:p w14:paraId="39E70AC1" w14:textId="0EAFD8F3" w:rsidR="00FE6B0B" w:rsidRPr="00A00B6B" w:rsidRDefault="00FE6B0B" w:rsidP="00FE72E4">
      <w:pPr>
        <w:pStyle w:val="Corpotesto"/>
      </w:pPr>
      <w:bookmarkStart w:id="104" w:name="_Toc62159836"/>
      <w:r w:rsidRPr="00A00B6B">
        <w:t>LA SAPIENZA OPERA NELLA STORIA</w:t>
      </w:r>
      <w:bookmarkEnd w:id="104"/>
    </w:p>
    <w:p w14:paraId="6ACBCACB" w14:textId="77777777" w:rsidR="00FE6B0B" w:rsidRPr="00A00B6B" w:rsidRDefault="00FE6B0B" w:rsidP="00FE72E4">
      <w:pPr>
        <w:pStyle w:val="Corpotesto"/>
      </w:pPr>
      <w:bookmarkStart w:id="105" w:name="_Toc62159838"/>
      <w:r w:rsidRPr="00A00B6B">
        <w:t>Da Adamo a Mosè</w:t>
      </w:r>
      <w:bookmarkEnd w:id="105"/>
    </w:p>
    <w:p w14:paraId="272FC496" w14:textId="77777777" w:rsidR="00FE6B0B" w:rsidRPr="00A00B6B" w:rsidRDefault="00FE6B0B" w:rsidP="00FE6B0B"/>
    <w:p w14:paraId="6E95654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 xml:space="preserve">Ella protesse il padre del mondo, plasmato per primo, che era stato creato solo, lo sollevò dalla sua caduta </w:t>
      </w:r>
    </w:p>
    <w:p w14:paraId="0529F9E5" w14:textId="72605545" w:rsidR="00FE6B0B" w:rsidRPr="00A00B6B" w:rsidRDefault="00FE6B0B" w:rsidP="00FE6B0B">
      <w:pPr>
        <w:spacing w:after="120"/>
        <w:jc w:val="both"/>
        <w:rPr>
          <w:rFonts w:ascii="Arial" w:hAnsi="Arial"/>
          <w:sz w:val="24"/>
        </w:rPr>
      </w:pPr>
      <w:r w:rsidRPr="00A00B6B">
        <w:rPr>
          <w:rFonts w:ascii="Arial" w:hAnsi="Arial"/>
          <w:sz w:val="24"/>
        </w:rPr>
        <w:t>Ora Salomone legge sempre secondo il suo principio parziale la storia. Scorge in essa i segni della sapienza di Dio che guida l’uomo.</w:t>
      </w:r>
      <w:r w:rsidR="003820E3" w:rsidRPr="00A00B6B">
        <w:rPr>
          <w:rFonts w:ascii="Arial" w:hAnsi="Arial"/>
          <w:sz w:val="24"/>
        </w:rPr>
        <w:t xml:space="preserve"> </w:t>
      </w:r>
      <w:r w:rsidRPr="00A00B6B">
        <w:rPr>
          <w:rFonts w:ascii="Arial" w:hAnsi="Arial"/>
          <w:sz w:val="24"/>
        </w:rPr>
        <w:t>Dobbiamo però noi sempre distinguere la Parola esterna e la luce interiore per la comprensione della Parola eterna, di rivelazione.</w:t>
      </w:r>
      <w:r w:rsidR="003820E3" w:rsidRPr="00A00B6B">
        <w:rPr>
          <w:rFonts w:ascii="Arial" w:hAnsi="Arial"/>
          <w:sz w:val="24"/>
        </w:rPr>
        <w:t xml:space="preserve"> </w:t>
      </w:r>
      <w:r w:rsidRPr="00A00B6B">
        <w:rPr>
          <w:rFonts w:ascii="Arial" w:hAnsi="Arial"/>
          <w:sz w:val="24"/>
        </w:rPr>
        <w:t>È vero. La sapienza protesse il padre del mondo, plasmato per primo, che era stato creato da solo, lo sollevò dalla sua caduta.</w:t>
      </w:r>
      <w:r w:rsidR="003820E3" w:rsidRPr="00A00B6B">
        <w:rPr>
          <w:rFonts w:ascii="Arial" w:hAnsi="Arial"/>
          <w:sz w:val="24"/>
        </w:rPr>
        <w:t xml:space="preserve"> </w:t>
      </w:r>
      <w:r w:rsidRPr="00A00B6B">
        <w:rPr>
          <w:rFonts w:ascii="Arial" w:hAnsi="Arial"/>
          <w:sz w:val="24"/>
        </w:rPr>
        <w:t>Quest’opera di protezione e di sollevamento dalla caduta non fu operata dalla sapienza interiore, bensì dalla Parola esteriore, o rivelazione esteriore.</w:t>
      </w:r>
      <w:r w:rsidR="003820E3" w:rsidRPr="00A00B6B">
        <w:rPr>
          <w:rFonts w:ascii="Arial" w:hAnsi="Arial"/>
          <w:sz w:val="24"/>
        </w:rPr>
        <w:t xml:space="preserve"> </w:t>
      </w:r>
      <w:r w:rsidRPr="00A00B6B">
        <w:rPr>
          <w:rFonts w:ascii="Arial" w:hAnsi="Arial"/>
          <w:sz w:val="24"/>
        </w:rPr>
        <w:t>Dopo la caduta, personalmente il Signore viene e personalmente il Signore parla. Personalmente indica all’uomo la nuova via della vita.</w:t>
      </w:r>
      <w:r w:rsidR="003820E3" w:rsidRPr="00A00B6B">
        <w:rPr>
          <w:rFonts w:ascii="Arial" w:hAnsi="Arial"/>
          <w:sz w:val="24"/>
        </w:rPr>
        <w:t xml:space="preserve"> </w:t>
      </w:r>
      <w:r w:rsidRPr="00A00B6B">
        <w:rPr>
          <w:rFonts w:ascii="Arial" w:hAnsi="Arial"/>
          <w:sz w:val="24"/>
        </w:rPr>
        <w:t>La sapienza è quell’aiuto particolare, specifico, interiore che sosterrà Adamo nella comprensione di quanto il Signore gli ha detto.</w:t>
      </w:r>
      <w:r w:rsidR="003820E3" w:rsidRPr="00A00B6B">
        <w:rPr>
          <w:rFonts w:ascii="Arial" w:hAnsi="Arial"/>
          <w:sz w:val="24"/>
        </w:rPr>
        <w:t xml:space="preserve"> </w:t>
      </w:r>
      <w:r w:rsidRPr="00A00B6B">
        <w:rPr>
          <w:rFonts w:ascii="Arial" w:hAnsi="Arial"/>
          <w:sz w:val="24"/>
        </w:rPr>
        <w:t>Questa distinzione è necessaria che venga fatta. Altrimenti si viene privati del dato oggettivo. La comprensione è personale. Il dato oggettivo è universale.</w:t>
      </w:r>
      <w:r w:rsidR="003820E3" w:rsidRPr="00A00B6B">
        <w:rPr>
          <w:rFonts w:ascii="Arial" w:hAnsi="Arial"/>
          <w:sz w:val="24"/>
        </w:rPr>
        <w:t xml:space="preserve"> </w:t>
      </w:r>
      <w:r w:rsidRPr="00A00B6B">
        <w:rPr>
          <w:rFonts w:ascii="Arial" w:hAnsi="Arial"/>
          <w:sz w:val="24"/>
        </w:rPr>
        <w:t>La teologia è personale, specifica di un tempo o di un luogo, di una mentalità o di una cultura, la Parola è universale. Essa è rivelazione, non sapienza.</w:t>
      </w:r>
      <w:r w:rsidR="003820E3" w:rsidRPr="00A00B6B">
        <w:rPr>
          <w:rFonts w:ascii="Arial" w:hAnsi="Arial"/>
          <w:sz w:val="24"/>
        </w:rPr>
        <w:t xml:space="preserve"> </w:t>
      </w:r>
      <w:r w:rsidRPr="00A00B6B">
        <w:rPr>
          <w:rFonts w:ascii="Arial" w:hAnsi="Arial"/>
          <w:sz w:val="24"/>
        </w:rPr>
        <w:t>La sapienza non è rivelazione. Essa è comprensione della rivelazione. È lettura del dato oggettivo. È lettura soggettiva del dato oggettivo.</w:t>
      </w:r>
    </w:p>
    <w:p w14:paraId="36647DD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e gli diede la forza per dominare tutte le cose.</w:t>
      </w:r>
    </w:p>
    <w:p w14:paraId="69D3BF4B" w14:textId="7B945FC6" w:rsidR="00FE6B0B" w:rsidRPr="00A00B6B" w:rsidRDefault="00FE6B0B" w:rsidP="00FE6B0B">
      <w:pPr>
        <w:spacing w:after="120"/>
        <w:jc w:val="both"/>
        <w:rPr>
          <w:rFonts w:ascii="Arial" w:hAnsi="Arial"/>
          <w:sz w:val="24"/>
        </w:rPr>
      </w:pPr>
      <w:r w:rsidRPr="00A00B6B">
        <w:rPr>
          <w:rFonts w:ascii="Arial" w:hAnsi="Arial"/>
          <w:sz w:val="24"/>
        </w:rPr>
        <w:t>Ad Adamo la sapienza diede la forza per dominare tutte le cose. Questo avviene prima del peccato. Con il peccato Adamo non domina se stesso.</w:t>
      </w:r>
      <w:r w:rsidR="003820E3" w:rsidRPr="00A00B6B">
        <w:rPr>
          <w:rFonts w:ascii="Arial" w:hAnsi="Arial"/>
          <w:sz w:val="24"/>
        </w:rPr>
        <w:t xml:space="preserve"> </w:t>
      </w:r>
      <w:r w:rsidRPr="00A00B6B">
        <w:rPr>
          <w:rFonts w:ascii="Arial" w:hAnsi="Arial"/>
          <w:sz w:val="24"/>
        </w:rPr>
        <w:t>Non riesce più a dominare se stesso. La sapienza sempre lo dovrà aiutare perché operi secondo la verità oggettiva della sua natura.</w:t>
      </w:r>
      <w:r w:rsidR="003820E3" w:rsidRPr="00A00B6B">
        <w:rPr>
          <w:rFonts w:ascii="Arial" w:hAnsi="Arial"/>
          <w:sz w:val="24"/>
        </w:rPr>
        <w:t xml:space="preserve"> </w:t>
      </w:r>
      <w:r w:rsidRPr="00A00B6B">
        <w:rPr>
          <w:rFonts w:ascii="Arial" w:hAnsi="Arial"/>
          <w:sz w:val="24"/>
        </w:rPr>
        <w:t>La rivelazione ci dice che dopo il peccato, Adamo visse una vita sempre secondo Dio. Un solo peccato e una sola trasgressione gli è bastata.</w:t>
      </w:r>
    </w:p>
    <w:p w14:paraId="7B5E8CF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Ma un ingiusto, allontanatosi da lei nella sua collera, si rovinò con il suo furore fratricida.</w:t>
      </w:r>
    </w:p>
    <w:p w14:paraId="3FF80A3E" w14:textId="589B6127" w:rsidR="00FE6B0B" w:rsidRPr="00A00B6B" w:rsidRDefault="00FE6B0B" w:rsidP="00FE6B0B">
      <w:pPr>
        <w:spacing w:after="120"/>
        <w:jc w:val="both"/>
        <w:rPr>
          <w:rFonts w:ascii="Arial" w:hAnsi="Arial"/>
          <w:sz w:val="24"/>
        </w:rPr>
      </w:pPr>
      <w:r w:rsidRPr="00A00B6B">
        <w:rPr>
          <w:rFonts w:ascii="Arial" w:hAnsi="Arial"/>
          <w:sz w:val="24"/>
        </w:rPr>
        <w:lastRenderedPageBreak/>
        <w:t>L’ingiusto, che si allontana dalla sapienza nella sua collera, che si rovina con il suo furore omicida, è Caino. Sappiamo che Caino ha ucciso il fratello per invidia. Dio aveva gradito l’offerta di Abele. Non aveva gradito l’offerta di Caino.</w:t>
      </w:r>
      <w:r w:rsidR="003820E3" w:rsidRPr="00A00B6B">
        <w:rPr>
          <w:rFonts w:ascii="Arial" w:hAnsi="Arial"/>
          <w:sz w:val="24"/>
        </w:rPr>
        <w:t xml:space="preserve"> </w:t>
      </w:r>
      <w:r w:rsidRPr="00A00B6B">
        <w:rPr>
          <w:rFonts w:ascii="Arial" w:hAnsi="Arial"/>
          <w:sz w:val="24"/>
        </w:rPr>
        <w:t>La Scrittura però ci rivela che Caino non fu abbandonato da Dio alla sua sola sapienza. Gli è andato personalmente incontro, invitandolo a dominare il male.</w:t>
      </w:r>
      <w:r w:rsidR="003820E3" w:rsidRPr="00A00B6B">
        <w:rPr>
          <w:rFonts w:ascii="Arial" w:hAnsi="Arial"/>
          <w:sz w:val="24"/>
        </w:rPr>
        <w:t xml:space="preserve"> </w:t>
      </w:r>
      <w:r w:rsidRPr="00A00B6B">
        <w:rPr>
          <w:rFonts w:ascii="Arial" w:hAnsi="Arial"/>
          <w:sz w:val="24"/>
        </w:rPr>
        <w:t>Caino uccise il fratello per pura disobbedienza ad un comando del Signore. La sapienza in lui divenne inutile. Non ricevette da essa la forza di non uccidere.</w:t>
      </w:r>
      <w:r w:rsidR="003820E3" w:rsidRPr="00A00B6B">
        <w:rPr>
          <w:rFonts w:ascii="Arial" w:hAnsi="Arial"/>
          <w:sz w:val="24"/>
        </w:rPr>
        <w:t xml:space="preserve"> </w:t>
      </w:r>
      <w:r w:rsidRPr="00A00B6B">
        <w:rPr>
          <w:rFonts w:ascii="Arial" w:hAnsi="Arial"/>
          <w:sz w:val="24"/>
        </w:rPr>
        <w:t>La sua concupiscenza è stata più forte di ogni sapienza. Quando l’uomo non vi pone la sua volontà, la sapienza nulla può fare.</w:t>
      </w:r>
    </w:p>
    <w:p w14:paraId="29ADBA0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La sapienza salvò di nuovo la terra sommersa per propria colpa, pilotando il giusto su un semplice legno.</w:t>
      </w:r>
    </w:p>
    <w:p w14:paraId="7E77DBBC" w14:textId="1859E65E" w:rsidR="00FE6B0B" w:rsidRPr="00A00B6B" w:rsidRDefault="00FE6B0B" w:rsidP="00FE6B0B">
      <w:pPr>
        <w:spacing w:after="120"/>
        <w:jc w:val="both"/>
        <w:rPr>
          <w:rFonts w:ascii="Arial" w:hAnsi="Arial"/>
          <w:sz w:val="24"/>
        </w:rPr>
      </w:pPr>
      <w:r w:rsidRPr="00A00B6B">
        <w:rPr>
          <w:rFonts w:ascii="Arial" w:hAnsi="Arial"/>
          <w:sz w:val="24"/>
        </w:rPr>
        <w:t>Anche nel caso di Noè è opportuno operare la distinzione tra rivelazione e sapienza. Per sapienza Noè si conservò giusto dinanzi al Signore.</w:t>
      </w:r>
      <w:r w:rsidR="003820E3" w:rsidRPr="00A00B6B">
        <w:rPr>
          <w:rFonts w:ascii="Arial" w:hAnsi="Arial"/>
          <w:sz w:val="24"/>
        </w:rPr>
        <w:t xml:space="preserve"> </w:t>
      </w:r>
      <w:r w:rsidRPr="00A00B6B">
        <w:rPr>
          <w:rFonts w:ascii="Arial" w:hAnsi="Arial"/>
          <w:sz w:val="24"/>
        </w:rPr>
        <w:t>Il Signore vide la sua giustizia, frutto della sua sapienza, e attraverso di lui volle dare nuovo inizio all’umanità.</w:t>
      </w:r>
      <w:r w:rsidR="003820E3" w:rsidRPr="00A00B6B">
        <w:rPr>
          <w:rFonts w:ascii="Arial" w:hAnsi="Arial"/>
          <w:sz w:val="24"/>
        </w:rPr>
        <w:t xml:space="preserve"> </w:t>
      </w:r>
      <w:r w:rsidRPr="00A00B6B">
        <w:rPr>
          <w:rFonts w:ascii="Arial" w:hAnsi="Arial"/>
          <w:sz w:val="24"/>
        </w:rPr>
        <w:t>La salvezza del mondo però non fu il frutto della sapienza di Noè. Essa fu opera della rivelazione, della Parola di Dio.</w:t>
      </w:r>
      <w:r w:rsidR="003820E3" w:rsidRPr="00A00B6B">
        <w:rPr>
          <w:rFonts w:ascii="Arial" w:hAnsi="Arial"/>
          <w:sz w:val="24"/>
        </w:rPr>
        <w:t xml:space="preserve"> </w:t>
      </w:r>
      <w:r w:rsidRPr="00A00B6B">
        <w:rPr>
          <w:rFonts w:ascii="Arial" w:hAnsi="Arial"/>
          <w:sz w:val="24"/>
        </w:rPr>
        <w:t>Dio viene, vede, decide, dona un ordine ben preciso a Noè. Questa distinzione è fondamentale, altrimenti si riduce la rivelazione esteriore a immanentismo.</w:t>
      </w:r>
    </w:p>
    <w:p w14:paraId="5735C58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44E81DE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C’erano sulla terra i giganti a quei tempi – e anche dopo –, quando i figli di Dio si univano alle figlie degli uomini e queste partorivano loro dei figli: sono questi gli eroi dell’antichità, uomini famosi.</w:t>
      </w:r>
    </w:p>
    <w:p w14:paraId="17D0919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76E4A2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D1FEDD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w:t>
      </w:r>
      <w:r w:rsidRPr="00A00B6B">
        <w:rPr>
          <w:rFonts w:ascii="Arial" w:hAnsi="Arial"/>
          <w:i/>
          <w:iCs/>
          <w:sz w:val="24"/>
          <w:szCs w:val="24"/>
        </w:rPr>
        <w:lastRenderedPageBreak/>
        <w:t>sopra, la terminerai; da un lato metterai la porta dell’arca. La farai a piani: inferiore, medio e superiore.</w:t>
      </w:r>
    </w:p>
    <w:p w14:paraId="6CF4675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772D2F5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Noè eseguì ogni cosa come Dio gli aveva comandato: così fece (Gen 6,1-22). </w:t>
      </w:r>
    </w:p>
    <w:p w14:paraId="1B7E52C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w:t>
      </w:r>
    </w:p>
    <w:p w14:paraId="5839A5D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w:t>
      </w:r>
    </w:p>
    <w:p w14:paraId="369BAF8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w:t>
      </w:r>
    </w:p>
    <w:p w14:paraId="0DAA7F87"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Il diluvio durò sulla terra quaranta giorni: le acque crebbero e sollevarono l’arca, che s’innalzò sulla terra. Le acque furono travolgenti e crebbero molto sopra la terra e l’arca galleggiava sulle </w:t>
      </w:r>
      <w:r w:rsidRPr="00A00B6B">
        <w:rPr>
          <w:rFonts w:ascii="Arial" w:hAnsi="Arial"/>
          <w:i/>
          <w:iCs/>
          <w:sz w:val="24"/>
          <w:szCs w:val="24"/>
        </w:rPr>
        <w:lastRenderedPageBreak/>
        <w:t>acque. Le acque furono sempre più travolgenti sopra la terra e coprirono tutti i monti più alti che sono sotto tutto il cielo. Le acque superarono in altezza di quindici cubiti i monti che avevano ricoperto.</w:t>
      </w:r>
    </w:p>
    <w:p w14:paraId="60EB269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 (Gen 7,1-24).</w:t>
      </w:r>
    </w:p>
    <w:p w14:paraId="3833A8A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30D9BA9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2BD7842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05F685F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5D7E49D8"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Noè uscì con i figli, la moglie e le mogli dei figli. Tutti i viventi e tutto il bestiame e tutti gli uccelli e tutti i rettili che strisciano sulla terra, secondo le loro specie, uscirono dall’arca.</w:t>
      </w:r>
    </w:p>
    <w:p w14:paraId="50E3B9A3"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Allora Noè edificò un altare al Signore; prese ogni sorta di animali puri e di uccelli puri e offrì olocausti sull’altare. Il Signore ne odorò il </w:t>
      </w:r>
      <w:r w:rsidRPr="00A00B6B">
        <w:rPr>
          <w:rFonts w:ascii="Arial" w:hAnsi="Arial"/>
          <w:i/>
          <w:iCs/>
          <w:sz w:val="24"/>
          <w:szCs w:val="24"/>
        </w:rPr>
        <w:lastRenderedPageBreak/>
        <w:t>profumo gradito e disse in cuor suo: «Non maledirò più il suolo a causa dell’uomo, perché ogni intento del cuore umano è incline al male fin dall’adolescenza; né colpirò più ogni essere vivente come ho fatto.</w:t>
      </w:r>
    </w:p>
    <w:p w14:paraId="4B5577B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Finché durerà la terra, seme e mèsse, freddo e caldo, estate e inverno, giorno e notte non cesseranno» (Gen 8,1-22). </w:t>
      </w:r>
    </w:p>
    <w:p w14:paraId="28DE3E43"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71074C3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Chi sparge il sangue dell’uomo, dall’uomo il suo sangue sarà sparso, perché a immagine di Dio è stato fatto l’uomo. E voi, siate fecondi e moltiplicatevi, siate numerosi sulla terra e dominatela».</w:t>
      </w:r>
    </w:p>
    <w:p w14:paraId="40036C1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5E576CE0"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Dio disse:</w:t>
      </w:r>
    </w:p>
    <w:p w14:paraId="5AF8AD2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1116D070"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Disse Dio a Noè: «Questo è il segno dell’alleanza che io ho stabilito tra me e ogni carne che è sulla terra».</w:t>
      </w:r>
    </w:p>
    <w:p w14:paraId="33471F6C"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 figli di Noè che uscirono dall’arca furono Sem, Cam e Iafet; Cam è il padre di Canaan. Questi tre sono i figli di Noè e da questi fu popolata tutta la terra.</w:t>
      </w:r>
    </w:p>
    <w:p w14:paraId="4A8D37B1"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w:t>
      </w:r>
      <w:r w:rsidRPr="00A00B6B">
        <w:rPr>
          <w:rFonts w:ascii="Arial" w:hAnsi="Arial"/>
          <w:i/>
          <w:iCs/>
          <w:sz w:val="24"/>
          <w:szCs w:val="24"/>
        </w:rPr>
        <w:lastRenderedPageBreak/>
        <w:t>coprirono la nudità del loro padre; avendo tenuto la faccia rivolta indietro, non videro la nudità del loro padre.</w:t>
      </w:r>
    </w:p>
    <w:p w14:paraId="269E69C1"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Quando Noè si fu risvegliato dall’ebbrezza, seppe quanto gli aveva fatto il figlio minore; allora disse:</w:t>
      </w:r>
    </w:p>
    <w:p w14:paraId="264BCC8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«Sia maledetto Canaan! Schiavo degli schiavi sarà per i suoi fratelli!».</w:t>
      </w:r>
    </w:p>
    <w:p w14:paraId="44F258D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 aggiunse:</w:t>
      </w:r>
    </w:p>
    <w:p w14:paraId="20463AD8"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«Benedetto il Signore, Dio di Sem, Canaan sia suo schiavo! Dio dilati Iafet ed egli dimori nelle tende di Sem, Canaan sia suo schiavo!».</w:t>
      </w:r>
    </w:p>
    <w:p w14:paraId="414C400B" w14:textId="0A7566B5"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Noè visse, dopo il diluvio, trecentocinquanta anni. L’intera vita di Noè fu di novecentocinquanta anni; poi morì (Gen 9,1-29).</w:t>
      </w:r>
      <w:r w:rsidR="003B30AE" w:rsidRPr="00A00B6B">
        <w:rPr>
          <w:rFonts w:ascii="Arial" w:hAnsi="Arial"/>
          <w:i/>
          <w:iCs/>
          <w:sz w:val="24"/>
          <w:szCs w:val="24"/>
        </w:rPr>
        <w:t xml:space="preserve"> </w:t>
      </w:r>
    </w:p>
    <w:p w14:paraId="3996A4E0" w14:textId="5CDFDC24" w:rsidR="00FE6B0B" w:rsidRPr="00A00B6B" w:rsidRDefault="00FE6B0B" w:rsidP="00FE6B0B">
      <w:pPr>
        <w:spacing w:after="120"/>
        <w:jc w:val="both"/>
        <w:rPr>
          <w:rFonts w:ascii="Arial" w:hAnsi="Arial"/>
          <w:sz w:val="24"/>
        </w:rPr>
      </w:pPr>
      <w:r w:rsidRPr="00A00B6B">
        <w:rPr>
          <w:rFonts w:ascii="Arial" w:hAnsi="Arial"/>
          <w:sz w:val="24"/>
        </w:rPr>
        <w:t>Questo sta avvenendo ai nostri giorni. Sono molti coloro che pensano che non vi sia rivelazione, ma che tutto provenga dal cuore dell’uomo.</w:t>
      </w:r>
      <w:r w:rsidR="003820E3" w:rsidRPr="00A00B6B">
        <w:rPr>
          <w:rFonts w:ascii="Arial" w:hAnsi="Arial"/>
          <w:sz w:val="24"/>
        </w:rPr>
        <w:t xml:space="preserve"> </w:t>
      </w:r>
      <w:r w:rsidRPr="00A00B6B">
        <w:rPr>
          <w:rFonts w:ascii="Arial" w:hAnsi="Arial"/>
          <w:sz w:val="24"/>
        </w:rPr>
        <w:t>Nulla è più deleterio alla fede dell’immanentismo. Immanente può essere la sapienza, ma sempre come dono che discende dall’alto. Mai immanente è la rivelazione. Essa è esterna all’uomo. Essa è Parola che giunge all’uomo. Ma anche la sapienza mai potrà essere immanente.</w:t>
      </w:r>
      <w:r w:rsidR="003820E3" w:rsidRPr="00A00B6B">
        <w:rPr>
          <w:rFonts w:ascii="Arial" w:hAnsi="Arial"/>
          <w:sz w:val="24"/>
        </w:rPr>
        <w:t xml:space="preserve"> </w:t>
      </w:r>
      <w:r w:rsidRPr="00A00B6B">
        <w:rPr>
          <w:rFonts w:ascii="Arial" w:hAnsi="Arial"/>
          <w:sz w:val="24"/>
        </w:rPr>
        <w:t>Essa nella sua essenza più pura è la comprensione della Parola e la Parola è oggettiva non soggettiva. Come Dio è oggettivo, non soggettivo.</w:t>
      </w:r>
      <w:r w:rsidR="003820E3" w:rsidRPr="00A00B6B">
        <w:rPr>
          <w:rFonts w:ascii="Arial" w:hAnsi="Arial"/>
          <w:sz w:val="24"/>
        </w:rPr>
        <w:t xml:space="preserve"> </w:t>
      </w:r>
      <w:r w:rsidRPr="00A00B6B">
        <w:rPr>
          <w:rFonts w:ascii="Arial" w:hAnsi="Arial"/>
          <w:sz w:val="24"/>
        </w:rPr>
        <w:t>Anche Cristo è oggettivo, non soggettivo. Oggettivi sono i suoi miracoli, la sua morte, la sua risurrezione. Soggettiva può essere la comprensione.</w:t>
      </w:r>
      <w:r w:rsidR="003820E3" w:rsidRPr="00A00B6B">
        <w:rPr>
          <w:rFonts w:ascii="Arial" w:hAnsi="Arial"/>
          <w:sz w:val="24"/>
        </w:rPr>
        <w:t xml:space="preserve"> </w:t>
      </w:r>
      <w:r w:rsidRPr="00A00B6B">
        <w:rPr>
          <w:rFonts w:ascii="Arial" w:hAnsi="Arial"/>
          <w:sz w:val="24"/>
        </w:rPr>
        <w:t>Sempre però di un dato oggettivo, non soggettivo. La fede è ad una parola oggettiva di Dio. Essa non è fede ad una intuizione, anche se di sapienza.</w:t>
      </w:r>
    </w:p>
    <w:p w14:paraId="633FFC4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Quando i popoli furono confusi, unanimi nella loro malvagità, ella riconobbe il giusto, lo conservò davanti a Dio senza macchia e lo mantenne forte nonostante la sua tenerezza per il figlio.</w:t>
      </w:r>
    </w:p>
    <w:p w14:paraId="3384F7C4" w14:textId="32E46649" w:rsidR="00FE6B0B" w:rsidRPr="00A00B6B" w:rsidRDefault="00FE6B0B" w:rsidP="00FE6B0B">
      <w:pPr>
        <w:spacing w:after="120"/>
        <w:jc w:val="both"/>
        <w:rPr>
          <w:rFonts w:ascii="Arial" w:hAnsi="Arial"/>
          <w:sz w:val="24"/>
        </w:rPr>
      </w:pPr>
      <w:r w:rsidRPr="00A00B6B">
        <w:rPr>
          <w:rFonts w:ascii="Arial" w:hAnsi="Arial"/>
          <w:sz w:val="24"/>
        </w:rPr>
        <w:t>Da Noè, Salomone passa ora a considerare la vita di Abramo. Questi visse in una terra di popoli confusi, unanimi nella loro malvagità.</w:t>
      </w:r>
      <w:r w:rsidR="003820E3" w:rsidRPr="00A00B6B">
        <w:rPr>
          <w:rFonts w:ascii="Arial" w:hAnsi="Arial"/>
          <w:sz w:val="24"/>
        </w:rPr>
        <w:t xml:space="preserve"> </w:t>
      </w:r>
      <w:r w:rsidRPr="00A00B6B">
        <w:rPr>
          <w:rFonts w:ascii="Arial" w:hAnsi="Arial"/>
          <w:sz w:val="24"/>
        </w:rPr>
        <w:t>La sapienza riconobbe il giusto, Abramo, lo conservò davanti a Dio senza macchia, lo mantenne forte nonostante la sua tenerezza per il figlio.</w:t>
      </w:r>
      <w:r w:rsidR="003820E3" w:rsidRPr="00A00B6B">
        <w:rPr>
          <w:rFonts w:ascii="Arial" w:hAnsi="Arial"/>
          <w:sz w:val="24"/>
        </w:rPr>
        <w:t xml:space="preserve"> </w:t>
      </w:r>
      <w:r w:rsidRPr="00A00B6B">
        <w:rPr>
          <w:rFonts w:ascii="Arial" w:hAnsi="Arial"/>
          <w:sz w:val="24"/>
        </w:rPr>
        <w:t>Letta così la vita di Abramo appare in una semplicità grande. Invece essa è molto complessa, perché frutto di una Parola senza sosta detta da Dio.</w:t>
      </w:r>
    </w:p>
    <w:p w14:paraId="0F21FC3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5D56D93"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07D95E9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lastRenderedPageBreak/>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390EBDE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0598ABE7"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4D0773F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31F99E28"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Quando, tramontato il sole, si era fatto buio fitto, ecco un braciere fumante e una fiaccola ardente passare in mezzo agli animali divisi. In quel giorno il Signore concluse quest’alleanza con Abram:</w:t>
      </w:r>
    </w:p>
    <w:p w14:paraId="503537E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«Alla tua discendenza io do questa terra, dal fiume d’Egitto al grande fiume, il fiume Eufrate;</w:t>
      </w:r>
    </w:p>
    <w:p w14:paraId="24AF5F4F" w14:textId="4B10F940"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la terra dove abitano i Keniti, i Kenizziti, i Kadmoniti, gli Ittiti, i Perizziti, i Refaìm, </w:t>
      </w:r>
      <w:r w:rsidR="00543454" w:rsidRPr="00A00B6B">
        <w:rPr>
          <w:rFonts w:ascii="Arial" w:hAnsi="Arial"/>
          <w:i/>
          <w:iCs/>
          <w:sz w:val="24"/>
          <w:szCs w:val="24"/>
        </w:rPr>
        <w:t>gli</w:t>
      </w:r>
      <w:r w:rsidRPr="00A00B6B">
        <w:rPr>
          <w:rFonts w:ascii="Arial" w:hAnsi="Arial"/>
          <w:i/>
          <w:iCs/>
          <w:sz w:val="24"/>
          <w:szCs w:val="24"/>
        </w:rPr>
        <w:t xml:space="preserve"> Amorrei, i Cananei, i Gergesei e i Gebusei» (Gen 15,1-20). </w:t>
      </w:r>
    </w:p>
    <w:p w14:paraId="76E815DD" w14:textId="04908444"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Sarài, moglie di Abram, non gli aveva dato figli. Avendo però una schiava egiziana chiamata Agar, Sarài disse ad Abram: «Ecco, il Signore mi ha impedito di aver prole; unisciti alla mia schiava: forse da lei potrò avere figli». Abram ascoltò l’invito di Sarài.</w:t>
      </w:r>
      <w:r w:rsidR="00543454" w:rsidRPr="00A00B6B">
        <w:rPr>
          <w:rFonts w:ascii="Arial" w:hAnsi="Arial"/>
          <w:i/>
          <w:iCs/>
          <w:sz w:val="24"/>
          <w:szCs w:val="24"/>
        </w:rPr>
        <w:t xml:space="preserve"> </w:t>
      </w:r>
      <w:r w:rsidRPr="00A00B6B">
        <w:rPr>
          <w:rFonts w:ascii="Arial" w:hAnsi="Arial"/>
          <w:i/>
          <w:iCs/>
          <w:sz w:val="24"/>
          <w:szCs w:val="24"/>
        </w:rPr>
        <w:t xml:space="preserve">Così, al termine di </w:t>
      </w:r>
      <w:r w:rsidRPr="00A00B6B">
        <w:rPr>
          <w:rFonts w:ascii="Arial" w:hAnsi="Arial"/>
          <w:i/>
          <w:iCs/>
          <w:sz w:val="24"/>
          <w:szCs w:val="24"/>
        </w:rPr>
        <w:lastRenderedPageBreak/>
        <w:t>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409BBA0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313C19A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«Ecco, sei incinta: partorirai un figlio e lo chiamerai Ismaele, perché il Signore ha udito il tuo lamento. Egli sarà come un asino selvatico; la sua mano sarà contro tutti e la mano di tutti contro di lui, e abiterà di fronte a tutti i suoi fratelli».</w:t>
      </w:r>
    </w:p>
    <w:p w14:paraId="69B1BCB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Agar, al Signore che le aveva parlato, diede questo nome: «Tu sei il Dio della visione», perché diceva: «Non ho forse visto qui colui che mi vede?». Per questo il pozzo si chiamò pozzo di Lacai</w:t>
      </w:r>
      <w:r w:rsidRPr="00A00B6B">
        <w:rPr>
          <w:rFonts w:ascii="Arial" w:hAnsi="Arial"/>
          <w:i/>
          <w:iCs/>
          <w:sz w:val="24"/>
          <w:szCs w:val="24"/>
        </w:rPr>
        <w:noBreakHyphen/>
        <w:t xml:space="preserve">Roì; è appunto quello che si trova tra Kades e Bered. Agar partorì ad Abram un figlio e Abram chiamò Ismaele il figlio che Agar gli aveva partorito. Abram aveva ottantasei anni quando Agar gli partorì Ismaele (Gen 16,1-16). </w:t>
      </w:r>
    </w:p>
    <w:p w14:paraId="62A2960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Quando Abram ebbe novantanove anni, il Signore gli apparve e gli disse:</w:t>
      </w:r>
    </w:p>
    <w:p w14:paraId="12622538"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«Io sono Dio l’Onnipotente: cammina davanti a me e sii integro. Porrò la mia alleanza tra me e te e ti renderò molto, molto numeroso».</w:t>
      </w:r>
    </w:p>
    <w:p w14:paraId="5A3AA24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Subito Abram si prostrò con il viso a terra e Dio parlò con lui:</w:t>
      </w:r>
    </w:p>
    <w:p w14:paraId="167105FE"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«Quanto a me, ecco, la mia alleanza è con te: diventerai padre di una moltitudine di nazioni. Non ti chiamerai più Abram, ma ti chiamerai Abramo, perché padre di una moltitudine di nazioni ti renderò.</w:t>
      </w:r>
    </w:p>
    <w:p w14:paraId="08FFA69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52A67CA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Disse Dio ad Abramo: «Da parte tua devi osservare la mia alleanza, tu e la tua discendenza dopo di te, di generazione in generazione. </w:t>
      </w:r>
      <w:r w:rsidRPr="00A00B6B">
        <w:rPr>
          <w:rFonts w:ascii="Arial" w:hAnsi="Arial"/>
          <w:i/>
          <w:iCs/>
          <w:sz w:val="24"/>
          <w:szCs w:val="24"/>
        </w:rPr>
        <w:lastRenderedPageBreak/>
        <w:t>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5808899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5A93B39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6F5E394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0CC7DE7E"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lastRenderedPageBreak/>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6AAF33C1"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5E6164D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18,1-21). </w:t>
      </w:r>
    </w:p>
    <w:p w14:paraId="5966F50E"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5DD40F9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w:t>
      </w:r>
      <w:r w:rsidRPr="00A00B6B">
        <w:rPr>
          <w:rFonts w:ascii="Arial" w:hAnsi="Arial"/>
          <w:i/>
          <w:iCs/>
          <w:sz w:val="24"/>
          <w:szCs w:val="24"/>
        </w:rPr>
        <w:lastRenderedPageBreak/>
        <w:t xml:space="preserve">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p>
    <w:p w14:paraId="2B664D0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w:t>
      </w:r>
    </w:p>
    <w:p w14:paraId="0EA6AC9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In quel tempo Abimèlec con Picol, capo del suo esercito, disse ad Abramo: «Dio è con te in quello che fai. Ebbene, giurami qui per Dio che tu non ingannerai né me né la mia prole né i miei discendenti: come io ho agito lealmente con te, così tu agirai con me e con la terra nella quale sei ospitato». Rispose Abramo: «Io lo giuro». Ma Abramo rimproverò Abimèlec a causa di un pozzo d’acqua, che i servi di Abimèlec avevano usurpato. Abimèlec disse: «Io non so chi abbia fatto questa cosa: né tu me ne hai informato né io ne ho sentito parlare prima d’oggi». Allora Abramo prese alcuni capi del gregge e dell’armento e li diede ad Abimèlec: tra loro due conclusero un’alleanza. Poi Abramo mise in disparte sette agnelle del gregge. Abimèlec disse ad Abramo: «Che significano quelle sette agnelle che hai messo in disparte?». Rispose: «Tu accetterai queste sette agnelle dalla mia mano, perché ciò mi valga di testimonianza che ho scavato io questo pozzo». Per questo quel luogo si chiamò Bersabea, perché là fecero giuramento tutti e due. E dopo che ebbero concluso l’alleanza a Bersabea, Abimèlec si alzò con Picol, capo del suo esercito, e ritornarono nel territorio dei Filistei. Abramo piantò un tamerisco a Bersabea, e lì invocò il nome del Signore, Dio dell’eternità. E visse come forestiero nel territorio dei Filistei per molto tempo (Gen 21,1-34). </w:t>
      </w:r>
    </w:p>
    <w:p w14:paraId="2B38C20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3B793D5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Abramo si alzò di buon mattino, sellò l’asino, prese con sé due servi e il figlio Isacco, spaccò la legna per l’olocausto e si mise in viaggio </w:t>
      </w:r>
      <w:r w:rsidRPr="00A00B6B">
        <w:rPr>
          <w:rFonts w:ascii="Arial" w:hAnsi="Arial"/>
          <w:i/>
          <w:iCs/>
          <w:sz w:val="24"/>
          <w:szCs w:val="24"/>
        </w:rPr>
        <w:lastRenderedPageBreak/>
        <w:t xml:space="preserve">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53343E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AC06363"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11B1937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Abramo tornò dai suoi servi; insieme si misero in cammino verso Bersabea e Abramo abitò a Bersabea.</w:t>
      </w:r>
    </w:p>
    <w:p w14:paraId="64735FDF"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6F2151AD" w14:textId="1E5CA732" w:rsidR="00FE6B0B" w:rsidRPr="00A00B6B" w:rsidRDefault="00FE6B0B" w:rsidP="00FE6B0B">
      <w:pPr>
        <w:spacing w:after="120"/>
        <w:jc w:val="both"/>
        <w:rPr>
          <w:rFonts w:ascii="Arial" w:hAnsi="Arial"/>
          <w:sz w:val="24"/>
        </w:rPr>
      </w:pPr>
      <w:r w:rsidRPr="00A00B6B">
        <w:rPr>
          <w:rFonts w:ascii="Arial" w:hAnsi="Arial"/>
          <w:sz w:val="24"/>
        </w:rPr>
        <w:t>Come si è potuto constatare in Abramo è tutto dalla Parola del Signore. Poche volte il Signore ha lasciato Abramo nelle mani della sapienza.</w:t>
      </w:r>
      <w:r w:rsidR="003820E3" w:rsidRPr="00A00B6B">
        <w:rPr>
          <w:rFonts w:ascii="Arial" w:hAnsi="Arial"/>
          <w:sz w:val="24"/>
        </w:rPr>
        <w:t xml:space="preserve"> </w:t>
      </w:r>
      <w:r w:rsidRPr="00A00B6B">
        <w:rPr>
          <w:rFonts w:ascii="Arial" w:hAnsi="Arial"/>
          <w:sz w:val="24"/>
        </w:rPr>
        <w:t>Dal principio sino alla fine nell’opera della salvezza Lui è stato condotto sempre dalla Parola. Alla Parola si obbedisce. La sapienza si segue. Abramo è il Padre nella fede, perché la sua obbedienza è nella Parola del suo Dio e Signore. Lui però si è lasciato sempre guidare dalla Parola.</w:t>
      </w:r>
    </w:p>
    <w:p w14:paraId="6C473BD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Mentre perivano gli empi, ella liberò un giusto che fuggiva il fuoco caduto sulle cinque città.</w:t>
      </w:r>
    </w:p>
    <w:p w14:paraId="03D00A84"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Diverso invece è il caso di Lot. Lui in Sodoma si lasciò guidare dalla sapienza e rimase giusto. Fu liberato non dalla sapienza, ma dagli Angeli del Signore. </w:t>
      </w:r>
    </w:p>
    <w:p w14:paraId="5F302838"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583C40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B036E7F"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DB2DBF3"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w:t>
      </w:r>
      <w:r w:rsidRPr="00A00B6B">
        <w:rPr>
          <w:rFonts w:ascii="Arial" w:hAnsi="Arial"/>
          <w:i/>
          <w:iCs/>
          <w:sz w:val="24"/>
          <w:szCs w:val="24"/>
        </w:rPr>
        <w:lastRenderedPageBreak/>
        <w:t>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21ACBCA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ACD9E5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Abramo andò di buon mattino al luogo dove si era fermato alla presenza del Signore; contemplò dall’alto Sòdoma e Gomorra e tutta la distesa della valle e vide che un fumo saliva dalla terra, come il fumo di una fornace.</w:t>
      </w:r>
    </w:p>
    <w:p w14:paraId="3D415E3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Così, quando distrusse le città della valle, Dio si ricordò di Abramo e fece sfuggire Lot alla catastrofe, mentre distruggeva le città nelle quali Lot aveva abitato.</w:t>
      </w:r>
    </w:p>
    <w:p w14:paraId="0FC8CE6F"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283971BD" w14:textId="1CE64E81" w:rsidR="00FE6B0B" w:rsidRPr="00A00B6B" w:rsidRDefault="00FE6B0B" w:rsidP="00FE6B0B">
      <w:pPr>
        <w:spacing w:after="120"/>
        <w:jc w:val="both"/>
        <w:rPr>
          <w:rFonts w:ascii="Arial" w:hAnsi="Arial"/>
          <w:sz w:val="24"/>
        </w:rPr>
      </w:pPr>
      <w:r w:rsidRPr="00A00B6B">
        <w:rPr>
          <w:rFonts w:ascii="Arial" w:hAnsi="Arial"/>
          <w:sz w:val="24"/>
        </w:rPr>
        <w:t>La sapienza lo conservò giusto in mezzo ad un popolo di empi. La Parola invece lo liberò dal fuoco e dallo zolfo che stava per piovere sulle cinque città.</w:t>
      </w:r>
      <w:r w:rsidR="003820E3" w:rsidRPr="00A00B6B">
        <w:rPr>
          <w:rFonts w:ascii="Arial" w:hAnsi="Arial"/>
          <w:sz w:val="24"/>
        </w:rPr>
        <w:t xml:space="preserve"> </w:t>
      </w:r>
      <w:r w:rsidRPr="00A00B6B">
        <w:rPr>
          <w:rFonts w:ascii="Arial" w:hAnsi="Arial"/>
          <w:sz w:val="24"/>
        </w:rPr>
        <w:t xml:space="preserve">La sapienza era però ancora troppo debole in lui da preservarlo dall’ubriacarsi e dal cadere nel peccato dell’incesto. </w:t>
      </w:r>
    </w:p>
    <w:p w14:paraId="3ECD280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A testimonianza di quella malvagità esiste ancora una terra desolata, fumante, alberi che producono frutti immaturi e, a memoria di un’anima incredula, s’innalza una colonna di sale.</w:t>
      </w:r>
    </w:p>
    <w:p w14:paraId="6632C1C1" w14:textId="6F7B9398" w:rsidR="00FE6B0B" w:rsidRPr="00A00B6B" w:rsidRDefault="00FE6B0B" w:rsidP="00FE6B0B">
      <w:pPr>
        <w:spacing w:after="120"/>
        <w:jc w:val="both"/>
        <w:rPr>
          <w:rFonts w:ascii="Arial" w:hAnsi="Arial"/>
          <w:sz w:val="24"/>
        </w:rPr>
      </w:pPr>
      <w:r w:rsidRPr="00A00B6B">
        <w:rPr>
          <w:rFonts w:ascii="Arial" w:hAnsi="Arial"/>
          <w:sz w:val="24"/>
        </w:rPr>
        <w:t>I frutti della stoltezza non si esauriscono in un attimo. La stoltezza produce frutti duraturi che rimangono per secoli e secoli.</w:t>
      </w:r>
      <w:r w:rsidR="003820E3" w:rsidRPr="00A00B6B">
        <w:rPr>
          <w:rFonts w:ascii="Arial" w:hAnsi="Arial"/>
          <w:sz w:val="24"/>
        </w:rPr>
        <w:t xml:space="preserve"> </w:t>
      </w:r>
      <w:r w:rsidRPr="00A00B6B">
        <w:rPr>
          <w:rFonts w:ascii="Arial" w:hAnsi="Arial"/>
          <w:sz w:val="24"/>
        </w:rPr>
        <w:t xml:space="preserve">A testimonianza di quella malvagità, </w:t>
      </w:r>
      <w:r w:rsidRPr="00A00B6B">
        <w:rPr>
          <w:rFonts w:ascii="Arial" w:hAnsi="Arial"/>
          <w:sz w:val="24"/>
        </w:rPr>
        <w:lastRenderedPageBreak/>
        <w:t>esiste ancora una terra desolata, fumante, alberi che producono frutti immaturi.</w:t>
      </w:r>
      <w:r w:rsidR="003820E3" w:rsidRPr="00A00B6B">
        <w:rPr>
          <w:rFonts w:ascii="Arial" w:hAnsi="Arial"/>
          <w:sz w:val="24"/>
        </w:rPr>
        <w:t xml:space="preserve"> </w:t>
      </w:r>
      <w:r w:rsidRPr="00A00B6B">
        <w:rPr>
          <w:rFonts w:ascii="Arial" w:hAnsi="Arial"/>
          <w:sz w:val="24"/>
        </w:rPr>
        <w:t>Il fuoco e lo zolfo hanno cambiato la stessa natura degli alberi. Questa è la potenza del peccato dell’uomo: il cambiamento della stessa natura.</w:t>
      </w:r>
      <w:r w:rsidR="003820E3" w:rsidRPr="00A00B6B">
        <w:rPr>
          <w:rFonts w:ascii="Arial" w:hAnsi="Arial"/>
          <w:sz w:val="24"/>
        </w:rPr>
        <w:t xml:space="preserve"> </w:t>
      </w:r>
      <w:r w:rsidRPr="00A00B6B">
        <w:rPr>
          <w:rFonts w:ascii="Arial" w:hAnsi="Arial"/>
          <w:sz w:val="24"/>
        </w:rPr>
        <w:t>Da natura di bene ne facciamo una natura di male. Da natura per l’uomo la facciamo contro l’uomo. Da natura di vita la facciamo natura di morte.</w:t>
      </w:r>
      <w:r w:rsidR="003820E3" w:rsidRPr="00A00B6B">
        <w:rPr>
          <w:rFonts w:ascii="Arial" w:hAnsi="Arial"/>
          <w:sz w:val="24"/>
        </w:rPr>
        <w:t xml:space="preserve"> </w:t>
      </w:r>
      <w:r w:rsidRPr="00A00B6B">
        <w:rPr>
          <w:rFonts w:ascii="Arial" w:hAnsi="Arial"/>
          <w:sz w:val="24"/>
        </w:rPr>
        <w:t>L’anima incredula è la moglie di Lot. Essa non ha obbedito alla Parola degli angeli, si è voltata indietro ed è divenuta una statua di sale.</w:t>
      </w:r>
      <w:r w:rsidR="003820E3" w:rsidRPr="00A00B6B">
        <w:rPr>
          <w:rFonts w:ascii="Arial" w:hAnsi="Arial"/>
          <w:sz w:val="24"/>
        </w:rPr>
        <w:t xml:space="preserve"> </w:t>
      </w:r>
      <w:r w:rsidRPr="00A00B6B">
        <w:rPr>
          <w:rFonts w:ascii="Arial" w:hAnsi="Arial"/>
          <w:sz w:val="24"/>
        </w:rPr>
        <w:t>La sapienza è quella particolare luce e forza che ci aiuta a fidarci della Parola e prestare ad essa una obbedienza immediata.</w:t>
      </w:r>
    </w:p>
    <w:p w14:paraId="444001D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Essi infatti, incuranti della sapienza, non solo subirono il danno di non conoscere il bene, ma lasciarono anche ai viventi un ricordo di insipienza, perché nelle cose in cui sbagliarono non potessero rimanere nascosti.</w:t>
      </w:r>
    </w:p>
    <w:p w14:paraId="2C9FB1DD" w14:textId="59E982EC" w:rsidR="00FE6B0B" w:rsidRPr="00A00B6B" w:rsidRDefault="00FE6B0B" w:rsidP="00FE6B0B">
      <w:pPr>
        <w:spacing w:after="120"/>
        <w:jc w:val="both"/>
        <w:rPr>
          <w:rFonts w:ascii="Arial" w:hAnsi="Arial"/>
          <w:sz w:val="24"/>
        </w:rPr>
      </w:pPr>
      <w:r w:rsidRPr="00A00B6B">
        <w:rPr>
          <w:rFonts w:ascii="Arial" w:hAnsi="Arial"/>
          <w:sz w:val="24"/>
        </w:rPr>
        <w:t>La verità annunziata in questo versetto va ben compresa, bene approfondita, ben spiegata, bene illuminata. Comprendere la Parola è frutto della sapienza.</w:t>
      </w:r>
      <w:r w:rsidR="003820E3" w:rsidRPr="00A00B6B">
        <w:rPr>
          <w:rFonts w:ascii="Arial" w:hAnsi="Arial"/>
          <w:sz w:val="24"/>
        </w:rPr>
        <w:t xml:space="preserve"> </w:t>
      </w:r>
      <w:r w:rsidRPr="00A00B6B">
        <w:rPr>
          <w:rFonts w:ascii="Arial" w:hAnsi="Arial"/>
          <w:sz w:val="24"/>
        </w:rPr>
        <w:t>Incuranti della sapienza sono le cinque città distrutte dal fuoco e dallo zolfo disceso dal cielo. Queste città subirono il danno di non conoscere il bene.</w:t>
      </w:r>
      <w:r w:rsidR="003820E3" w:rsidRPr="00A00B6B">
        <w:rPr>
          <w:rFonts w:ascii="Arial" w:hAnsi="Arial"/>
          <w:sz w:val="24"/>
        </w:rPr>
        <w:t xml:space="preserve"> </w:t>
      </w:r>
      <w:r w:rsidRPr="00A00B6B">
        <w:rPr>
          <w:rFonts w:ascii="Arial" w:hAnsi="Arial"/>
          <w:sz w:val="24"/>
        </w:rPr>
        <w:t>Si deve riflettere su quanto viene ora affermato. La non conoscenza del bene, del vero bene secondo Dio, produce un danno incalcolabile.</w:t>
      </w:r>
      <w:r w:rsidR="003820E3" w:rsidRPr="00A00B6B">
        <w:rPr>
          <w:rFonts w:ascii="Arial" w:hAnsi="Arial"/>
          <w:sz w:val="24"/>
        </w:rPr>
        <w:t xml:space="preserve"> </w:t>
      </w:r>
      <w:r w:rsidRPr="00A00B6B">
        <w:rPr>
          <w:rFonts w:ascii="Arial" w:hAnsi="Arial"/>
          <w:sz w:val="24"/>
        </w:rPr>
        <w:t>Questo danno non è subìto solo da colui che non conosce il vero bene e si abbandona al male, anche si ripercuote sull’intera umanità.</w:t>
      </w:r>
      <w:r w:rsidR="003820E3" w:rsidRPr="00A00B6B">
        <w:rPr>
          <w:rFonts w:ascii="Arial" w:hAnsi="Arial"/>
          <w:sz w:val="24"/>
        </w:rPr>
        <w:t xml:space="preserve"> </w:t>
      </w:r>
      <w:r w:rsidRPr="00A00B6B">
        <w:rPr>
          <w:rFonts w:ascii="Arial" w:hAnsi="Arial"/>
          <w:sz w:val="24"/>
        </w:rPr>
        <w:t>Chiunque non conosce il vero bene ed opera il male, non produce solo un danno per se stesso, lo genera per l’umanità intera, per l’universo intero.</w:t>
      </w:r>
      <w:r w:rsidR="003820E3" w:rsidRPr="00A00B6B">
        <w:rPr>
          <w:rFonts w:ascii="Arial" w:hAnsi="Arial"/>
          <w:sz w:val="24"/>
        </w:rPr>
        <w:t xml:space="preserve"> </w:t>
      </w:r>
      <w:r w:rsidRPr="00A00B6B">
        <w:rPr>
          <w:rFonts w:ascii="Arial" w:hAnsi="Arial"/>
          <w:sz w:val="24"/>
        </w:rPr>
        <w:t>Questa verità va scritta in ogni cuore. Siamo responsabili gli uni degli altri. Anche la passività dinanzi alla verità produce un danno universale.</w:t>
      </w:r>
    </w:p>
    <w:p w14:paraId="5009EA2F" w14:textId="4D607C42" w:rsidR="00FE6B0B" w:rsidRPr="00A00B6B" w:rsidRDefault="00FE6B0B" w:rsidP="00FE6B0B">
      <w:pPr>
        <w:spacing w:after="120"/>
        <w:jc w:val="both"/>
        <w:rPr>
          <w:rFonts w:ascii="Arial" w:hAnsi="Arial"/>
          <w:sz w:val="24"/>
        </w:rPr>
      </w:pPr>
      <w:r w:rsidRPr="00A00B6B">
        <w:rPr>
          <w:rFonts w:ascii="Arial" w:hAnsi="Arial"/>
          <w:sz w:val="24"/>
        </w:rPr>
        <w:t>Questo danno rimane nella storia come ricordo dell’insipienza, della stoltezza. Dio non permette che le cose in cui sbaglia rimangano nascoste.</w:t>
      </w:r>
      <w:r w:rsidR="003820E3" w:rsidRPr="00A00B6B">
        <w:rPr>
          <w:rFonts w:ascii="Arial" w:hAnsi="Arial"/>
          <w:sz w:val="24"/>
        </w:rPr>
        <w:t xml:space="preserve"> </w:t>
      </w:r>
      <w:r w:rsidRPr="00A00B6B">
        <w:rPr>
          <w:rFonts w:ascii="Arial" w:hAnsi="Arial"/>
          <w:sz w:val="24"/>
        </w:rPr>
        <w:t>Perché questa sua volontà? Perché Lui parla all’uomo attraverso la storia. Se Sodoma e Gomorra sono state distrutte anche le altre città saranno distrutte.</w:t>
      </w:r>
      <w:r w:rsidR="003820E3" w:rsidRPr="00A00B6B">
        <w:rPr>
          <w:rFonts w:ascii="Arial" w:hAnsi="Arial"/>
          <w:sz w:val="24"/>
        </w:rPr>
        <w:t xml:space="preserve"> </w:t>
      </w:r>
      <w:r w:rsidRPr="00A00B6B">
        <w:rPr>
          <w:rFonts w:ascii="Arial" w:hAnsi="Arial"/>
          <w:sz w:val="24"/>
        </w:rPr>
        <w:t>Ognuno vedendo i frutti del peccato è chiamato a riflettere, abbandonare la via del male, rientrare sul sentiero del bene. Il male genera catastrofi.</w:t>
      </w:r>
      <w:r w:rsidR="003820E3" w:rsidRPr="00A00B6B">
        <w:rPr>
          <w:rFonts w:ascii="Arial" w:hAnsi="Arial"/>
          <w:sz w:val="24"/>
        </w:rPr>
        <w:t xml:space="preserve"> </w:t>
      </w:r>
      <w:r w:rsidRPr="00A00B6B">
        <w:rPr>
          <w:rFonts w:ascii="Arial" w:hAnsi="Arial"/>
          <w:sz w:val="24"/>
        </w:rPr>
        <w:t xml:space="preserve">La sapienza non può essere ignorata. Non si possono abbandonare le sue vie. Solo essa è legge di vita. La stoltezza apre ogni sentiero di distruzione. </w:t>
      </w:r>
    </w:p>
    <w:p w14:paraId="2769E13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La sapienza invece liberò dalle sofferenze coloro che la servivano.</w:t>
      </w:r>
    </w:p>
    <w:p w14:paraId="7EAAB6BF" w14:textId="5D719094" w:rsidR="00FE6B0B" w:rsidRPr="00A00B6B" w:rsidRDefault="00FE6B0B" w:rsidP="00FE6B0B">
      <w:pPr>
        <w:spacing w:after="120"/>
        <w:jc w:val="both"/>
        <w:rPr>
          <w:rFonts w:ascii="Arial" w:hAnsi="Arial"/>
          <w:sz w:val="24"/>
        </w:rPr>
      </w:pPr>
      <w:r w:rsidRPr="00A00B6B">
        <w:rPr>
          <w:rFonts w:ascii="Arial" w:hAnsi="Arial"/>
          <w:sz w:val="24"/>
        </w:rPr>
        <w:t xml:space="preserve"> Chi invece serve la sapienza, dalla sapienza è liberato dalle sofferenze. Momento della liberazione e modalità sono anch’esse stabilite dalla sapienza.</w:t>
      </w:r>
      <w:r w:rsidR="003B30AE" w:rsidRPr="00A00B6B">
        <w:rPr>
          <w:rFonts w:ascii="Arial" w:hAnsi="Arial"/>
          <w:sz w:val="24"/>
        </w:rPr>
        <w:t xml:space="preserve"> </w:t>
      </w:r>
      <w:r w:rsidRPr="00A00B6B">
        <w:rPr>
          <w:rFonts w:ascii="Arial" w:hAnsi="Arial"/>
          <w:sz w:val="24"/>
        </w:rPr>
        <w:t>La vita è sofferenza. Vi è però una sofferenza che conduce alla morte e una che conduce alla vita. La sofferenza frutto dell’empietà conduce alla morte.</w:t>
      </w:r>
      <w:r w:rsidR="003820E3" w:rsidRPr="00A00B6B">
        <w:rPr>
          <w:rFonts w:ascii="Arial" w:hAnsi="Arial"/>
          <w:sz w:val="24"/>
        </w:rPr>
        <w:t xml:space="preserve"> </w:t>
      </w:r>
      <w:r w:rsidRPr="00A00B6B">
        <w:rPr>
          <w:rFonts w:ascii="Arial" w:hAnsi="Arial"/>
          <w:sz w:val="24"/>
        </w:rPr>
        <w:t>La sofferenza frutto del rimanere nella sapienza opera per la vita, sempre libera dalla morte. La morte da cui libera è sempre quella eterna.</w:t>
      </w:r>
      <w:r w:rsidR="003820E3" w:rsidRPr="00A00B6B">
        <w:rPr>
          <w:rFonts w:ascii="Arial" w:hAnsi="Arial"/>
          <w:sz w:val="24"/>
        </w:rPr>
        <w:t xml:space="preserve"> </w:t>
      </w:r>
      <w:r w:rsidRPr="00A00B6B">
        <w:rPr>
          <w:rFonts w:ascii="Arial" w:hAnsi="Arial"/>
          <w:sz w:val="24"/>
        </w:rPr>
        <w:t>Dalla morte del corpo e dalle sofferenze fisiche non sempre la sapienza libera. Spesso essa ci fa assumere ogni sofferenza per la nostra redenzione eterna.</w:t>
      </w:r>
      <w:r w:rsidR="003820E3" w:rsidRPr="00A00B6B">
        <w:rPr>
          <w:rFonts w:ascii="Arial" w:hAnsi="Arial"/>
          <w:sz w:val="24"/>
        </w:rPr>
        <w:t xml:space="preserve"> </w:t>
      </w:r>
      <w:r w:rsidRPr="00A00B6B">
        <w:rPr>
          <w:rFonts w:ascii="Arial" w:hAnsi="Arial"/>
          <w:sz w:val="24"/>
        </w:rPr>
        <w:t>Gesù servì la Parola in pienezza di Spirito Santo. Non fu liberato dalla croce. Per il suo servizio perfetto fu crocifisso. Dio lo liberò dalla morte nella morte.</w:t>
      </w:r>
    </w:p>
    <w:p w14:paraId="7631A95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 xml:space="preserve">Per diritti sentieri ella guidò il giusto </w:t>
      </w:r>
      <w:r w:rsidRPr="00A00B6B">
        <w:rPr>
          <w:rFonts w:ascii="Arial" w:hAnsi="Arial"/>
          <w:b/>
          <w:position w:val="6"/>
          <w:sz w:val="24"/>
          <w:vertAlign w:val="superscript"/>
        </w:rPr>
        <w:tab/>
      </w:r>
      <w:r w:rsidRPr="00A00B6B">
        <w:rPr>
          <w:rFonts w:ascii="Arial" w:hAnsi="Arial"/>
          <w:b/>
          <w:sz w:val="24"/>
        </w:rPr>
        <w:t>in fuga dall’ira del fratello, gli mostrò il regno di Dio e gli diede la conoscenza delle cose sante; lo fece prosperare nelle fatiche e rese fecondo il suo lavoro.</w:t>
      </w:r>
    </w:p>
    <w:p w14:paraId="6A3AFE85"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Ora viene presentato Giacobbe. La sua fu una vita veramente sofferta, avvolta dal grande dolore. Sempre la sapienza lo ha custodito, illuminato, salvato.</w:t>
      </w:r>
    </w:p>
    <w:p w14:paraId="744314E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4C859A90"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C876C71" w14:textId="4B6FA134"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lastRenderedPageBreak/>
        <w:t>«Ecco, l’odore del mio figlio come l’odore di un campo</w:t>
      </w:r>
      <w:r w:rsidR="003B30AE" w:rsidRPr="00A00B6B">
        <w:rPr>
          <w:rFonts w:ascii="Arial" w:hAnsi="Arial"/>
          <w:i/>
          <w:iCs/>
          <w:sz w:val="24"/>
          <w:szCs w:val="24"/>
        </w:rPr>
        <w:t xml:space="preserve"> </w:t>
      </w:r>
      <w:r w:rsidRPr="00A00B6B">
        <w:rPr>
          <w:rFonts w:ascii="Arial" w:hAnsi="Arial"/>
          <w:i/>
          <w:iCs/>
          <w:sz w:val="24"/>
          <w:szCs w:val="24"/>
        </w:rPr>
        <w:t>che il Signore ha benedetto. Dio ti conceda rugiada dal cielo, terre grasse, frumento</w:t>
      </w:r>
      <w:r w:rsidR="003B30AE" w:rsidRPr="00A00B6B">
        <w:rPr>
          <w:rFonts w:ascii="Arial" w:hAnsi="Arial"/>
          <w:i/>
          <w:iCs/>
          <w:sz w:val="24"/>
          <w:szCs w:val="24"/>
        </w:rPr>
        <w:t xml:space="preserve"> </w:t>
      </w:r>
      <w:r w:rsidRPr="00A00B6B">
        <w:rPr>
          <w:rFonts w:ascii="Arial" w:hAnsi="Arial"/>
          <w:i/>
          <w:iCs/>
          <w:sz w:val="24"/>
          <w:szCs w:val="24"/>
        </w:rPr>
        <w:t>e mosto in abbondanza. Popoli ti servano e genti si prostrino davanti a te. Sii il signore dei tuoi fratelli e si prostrino davanti a te i figli di tua madre. Chi ti maledice sia maledetto e chi ti benedice sia benedetto!».</w:t>
      </w:r>
    </w:p>
    <w:p w14:paraId="3257F4A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7350AC90"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78F8F59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01F3780F"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E Rebecca disse a Isacco: «Ho disgusto della mia vita a causa delle donne ittite: se Giacobbe prende moglie tra le Ittite come queste, tra le ragazze della regione, a che mi giova la vita?» (Gen 27,1-46). </w:t>
      </w:r>
    </w:p>
    <w:p w14:paraId="745179D7"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Allora Isacco chiamò Giacobbe, lo benedisse e gli diede questo comando: «Tu non devi prender moglie tra le figlie di Canaan. Su, va’ </w:t>
      </w:r>
      <w:r w:rsidRPr="00A00B6B">
        <w:rPr>
          <w:rFonts w:ascii="Arial" w:hAnsi="Arial"/>
          <w:i/>
          <w:iCs/>
          <w:sz w:val="24"/>
          <w:szCs w:val="24"/>
        </w:rPr>
        <w:lastRenderedPageBreak/>
        <w:t>in Paddan</w:t>
      </w:r>
      <w:r w:rsidRPr="00A00B6B">
        <w:rPr>
          <w:rFonts w:ascii="Arial" w:hAnsi="Arial"/>
          <w:i/>
          <w:iCs/>
          <w:sz w:val="24"/>
          <w:szCs w:val="24"/>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A00B6B">
        <w:rPr>
          <w:rFonts w:ascii="Arial" w:hAnsi="Arial"/>
          <w:i/>
          <w:iCs/>
          <w:sz w:val="24"/>
          <w:szCs w:val="24"/>
        </w:rPr>
        <w:noBreakHyphen/>
        <w:t>Aram presso Làbano, figlio di Betuèl, l’Arameo, fratello di Rebecca, madre di Giacobbe e di Esaù.</w:t>
      </w:r>
    </w:p>
    <w:p w14:paraId="74BC1541"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Esaù vide che Isacco aveva benedetto Giacobbe e l’aveva mandato in Paddan</w:t>
      </w:r>
      <w:r w:rsidRPr="00A00B6B">
        <w:rPr>
          <w:rFonts w:ascii="Arial" w:hAnsi="Arial"/>
          <w:i/>
          <w:iCs/>
          <w:sz w:val="24"/>
          <w:szCs w:val="24"/>
        </w:rPr>
        <w:noBreakHyphen/>
        <w:t>Aram per prendersi una moglie originaria di là e che, mentre lo benediceva, gli aveva dato questo comando: «Non devi prender moglie tra le Cananee».</w:t>
      </w:r>
    </w:p>
    <w:p w14:paraId="6E8861F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Giacobbe, obbedendo al padre e alla madre, era partito per Paddan</w:t>
      </w:r>
      <w:r w:rsidRPr="00A00B6B">
        <w:rPr>
          <w:rFonts w:ascii="Arial" w:hAnsi="Arial"/>
          <w:i/>
          <w:iCs/>
          <w:sz w:val="24"/>
          <w:szCs w:val="24"/>
        </w:rPr>
        <w:noBreakHyphen/>
        <w:t>Aram. Esaù comprese che le figlie di Canaan non erano gradite a suo padre Isacco. Allora si recò da Ismaele e, oltre le mogli che aveva, si prese in moglie Macalàt, figlia di Ismaele, figlio di Abramo, sorella di Nebaiòt.</w:t>
      </w:r>
    </w:p>
    <w:p w14:paraId="0123043F"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37668B53"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73FBCFF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14:paraId="1E65E96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Giacobbe si mise in cammino e andò nel territorio degli orientali. Vide nella campagna un pozzo e tre greggi di piccolo bestiame distese vicino, perché a quel pozzo si abbeveravano le greggi. Sulla bocca del </w:t>
      </w:r>
      <w:r w:rsidRPr="00A00B6B">
        <w:rPr>
          <w:rFonts w:ascii="Arial" w:hAnsi="Arial"/>
          <w:i/>
          <w:iCs/>
          <w:sz w:val="24"/>
          <w:szCs w:val="24"/>
        </w:rPr>
        <w:lastRenderedPageBreak/>
        <w:t>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46B7265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7B4704B0"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6E8BC467"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w:t>
      </w:r>
      <w:r w:rsidRPr="00A00B6B">
        <w:rPr>
          <w:rFonts w:ascii="Arial" w:hAnsi="Arial"/>
          <w:i/>
          <w:iCs/>
          <w:sz w:val="24"/>
          <w:szCs w:val="24"/>
        </w:rPr>
        <w:lastRenderedPageBreak/>
        <w:t>schiava Bila. Giacobbe si unì anche a Rachele e amò Rachele più di Lia. Fu ancora al servizio di lui per altri sette anni.</w:t>
      </w:r>
    </w:p>
    <w:p w14:paraId="02FA95F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6258B40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7FFFFF7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1AF921B3"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w:t>
      </w:r>
      <w:r w:rsidRPr="00A00B6B">
        <w:rPr>
          <w:rFonts w:ascii="Arial" w:hAnsi="Arial"/>
          <w:i/>
          <w:iCs/>
          <w:sz w:val="24"/>
          <w:szCs w:val="24"/>
        </w:rPr>
        <w:lastRenderedPageBreak/>
        <w:t>ho partorito sei figli». E lo chiamò Zàbulon. In seguito partorì una figlia e la chiamò Dina.</w:t>
      </w:r>
    </w:p>
    <w:p w14:paraId="628E87FF" w14:textId="1BEE8576"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Dio si ricordò anche di Rachele; Dio la esaudì e la rese feconda. </w:t>
      </w:r>
      <w:r w:rsidR="00543454" w:rsidRPr="00A00B6B">
        <w:rPr>
          <w:rFonts w:ascii="Arial" w:hAnsi="Arial"/>
          <w:i/>
          <w:iCs/>
          <w:sz w:val="24"/>
          <w:szCs w:val="24"/>
        </w:rPr>
        <w:t>Ella</w:t>
      </w:r>
      <w:r w:rsidRPr="00A00B6B">
        <w:rPr>
          <w:rFonts w:ascii="Arial" w:hAnsi="Arial"/>
          <w:i/>
          <w:iCs/>
          <w:sz w:val="24"/>
          <w:szCs w:val="24"/>
        </w:rPr>
        <w:t xml:space="preserve"> concepì e partorì un figlio e disse: «Dio ha tolto il mio disonore». E lo chiamò Giuseppe, dicendo: «Il Signore mi aggiunga un altro figlio!».</w:t>
      </w:r>
    </w:p>
    <w:p w14:paraId="110435C7"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698FDB9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4EE8614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30,1-43). </w:t>
      </w:r>
    </w:p>
    <w:p w14:paraId="43E90C27"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lastRenderedPageBreak/>
        <w:t>Giacobbe venne a sapere che i figli di Làbano dicevano: «Giacobbe si è preso tutto quello che aveva nostro padre e con quanto era di nostro padre si è fatto questa grande fortuna». Giacobbe osservò anche la faccia di Làbano e si accorse che verso di lui non era più come prima. Il Signore disse a Giacobbe: «Torna alla terra dei tuoi padri, nella tua famiglia e io sarò con te». Allora Giacobbe mandò a chiamare Rachele e Lia, in campagna presso il suo gregge, e disse loro: «Io mi accorgo dal volto di vostro padre che egli verso di me non è più come prima; ma il Dio di mio padre è stato con me. Sapete voi stesse che ho servito vostro padre con tutte le mie forze, mentre vostro padre si è beffato di me e ha cambiato dieci volte il mio salario; ma Dio non gli ha permesso di farmi del male. Se egli diceva: “Le bestie punteggiate saranno il tuo salario”, tutto il gregge figliava bestie punteggiate; se diceva: “Le bestie striate saranno il tuo salario”, allora tutto il gregge figliava bestie striate. Così Dio ha sottratto il bestiame a vostro padre e l’ha dato a me. Una volta, nel tempo in cui il piccolo bestiame va in calore, io in sogno alzai gli occhi e vidi che i capri in procinto di montare le bestie erano striati, punteggiati e chiazzati. L’angelo di Dio mi disse in sogno: “Giacobbe!”. Risposi: “Eccomi”. Riprese: “Alza gli occhi e guarda: tutti i capri che montano le bestie sono striati, punteggiati e chiazzati, perché ho visto come ti tratta Làbano. Io sono il Dio di Betel, dove tu hai unto una stele e dove mi hai fatto un voto. Ora àlzati, parti da questa terra e torna nella terra della tua famiglia!”». Rachele e Lia gli risposero: «Abbiamo forse ancora una parte o una eredità nella casa di nostro padre? Non siamo forse tenute in conto di straniere da parte sua, dal momento che ci ha vendute e si è anche mangiato il nostro denaro? Tutta la ricchezza che Dio ha sottratto a nostro padre è nostra e dei nostri figli. Ora fa’ pure quello che Dio ti ha detto».</w:t>
      </w:r>
    </w:p>
    <w:p w14:paraId="5E841DD1"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Allora Giacobbe si alzò, caricò i figli e le mogli sui cammelli e condusse via tutto il bestiame e tutti gli averi che si era acquistato, il bestiame che si era acquistato in Paddan</w:t>
      </w:r>
      <w:r w:rsidRPr="00A00B6B">
        <w:rPr>
          <w:rFonts w:ascii="Arial" w:hAnsi="Arial"/>
          <w:i/>
          <w:iCs/>
          <w:sz w:val="24"/>
          <w:szCs w:val="24"/>
        </w:rPr>
        <w:noBreakHyphen/>
        <w:t>Aram, per ritornare da Isacco, suo padre, nella terra di Canaan. Làbano era andato a tosare il gregge e Rachele rubò gli idoli che appartenevano al padre. Giacobbe eluse l’attenzione di Làbano, l’Arameo, non lasciando trapelare che stava per fuggire; così poté andarsene con tutti i suoi averi. Si mosse dunque, passò il Fiume e si diresse verso le montagne di Gàlaad.</w:t>
      </w:r>
    </w:p>
    <w:p w14:paraId="0D78B91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Il terzo giorno fu riferito a Làbano che Giacobbe era fuggito. Allora egli prese con sé i suoi parenti, lo inseguì per sette giorni di cammino e lo raggiunse sulle montagne di Gàlaad. Ma Dio venne da Làbano, l’Arameo, in un sogno notturno e gli disse: «Bada di non dir niente a Giacobbe, né in bene né in male!». Làbano andò dunque a raggiungere Giacobbe. Ora Giacobbe aveva piantato la tenda sulle montagne e Làbano si era accampato con i parenti sulle montagne di Gàlaad. Disse allora Làbano a Giacobbe: «Che cosa hai fatto? Hai eluso la mia attenzione e hai condotto via le mie figlie come prigioniere di guerra! Perché sei fuggito di nascosto, mi hai ingannato e non mi hai avvertito? Io ti avrei congedato con festa e con canti, a suon di </w:t>
      </w:r>
      <w:r w:rsidRPr="00A00B6B">
        <w:rPr>
          <w:rFonts w:ascii="Arial" w:hAnsi="Arial"/>
          <w:i/>
          <w:iCs/>
          <w:sz w:val="24"/>
          <w:szCs w:val="24"/>
        </w:rPr>
        <w:lastRenderedPageBreak/>
        <w:t>tamburelli e di cetre! E non mi hai permesso di baciare i miei figli e le mie figlie! Certo, hai agito in modo insensato. Sarebbe in mio potere farti del male, ma il Dio di tuo padre mi ha parlato la notte scorsa: “Bada di non dir niente a Giacobbe, né in bene né in male!”. Certo, sei partito perché soffrivi di nostalgia per la casa di tuo padre; ma perché hai rubato i miei dèi?». Giacobbe rispose a Làbano e disse: «Perché avevo paura e pensavo che mi avresti tolto con la forza le tue figlie. Ma quanto a colui presso il quale tu troverai i tuoi dèi, non resterà in vita! Alla presenza dei nostri parenti verifica quanto vi può essere di tuo presso di me e riprendilo». Giacobbe non sapeva che li aveva rubati Rachele. Allora Làbano entrò nella tenda di Giacobbe e poi nella tenda di Lia e nella tenda delle due schiave, ma non trovò nulla. Poi uscì dalla tenda di Lia ed entrò nella tenda di Rachele. Rachele aveva preso gli idoli e li aveva messi nella sella del cammello, poi vi si era seduta sopra, così Làbano frugò in tutta la tenda, ma non li trovò. Ella parlò al padre: «Non si offenda il mio signore se io non posso alzarmi davanti a te, perché ho quello che avviene di regola alle donne». Làbano cercò, ma non trovò gli idoli.</w:t>
      </w:r>
    </w:p>
    <w:p w14:paraId="6B624D5F"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Giacobbe allora si adirò e apostrofò Làbano, al quale disse: «Qual è il mio delitto, qual è il mio peccato, perché ti accanisca contro di me? Ora che hai frugato tra tutti i miei oggetti, che cosa hai trovato di tutte le cose di casa tua? Mettilo qui davanti ai miei e tuoi parenti, e siano essi giudici tra noi due. Vent’anni ho passato con te: le tue pecore e le tue capre non hanno abortito e non ho mai mangiato i montoni del tuo gregge. Nessuna bestia sbranata ti ho portato a mio discarico: io stesso ne compensavo il danno e tu reclamavi da me il risarcimento sia di quanto veniva rubato di giorno sia di quanto veniva rubato di notte. Di giorno mi divorava il caldo e di notte il gelo, e il sonno fuggiva dai miei occhi. Vent’anni sono stato in casa tua: ho servito quattordici anni per le tue due figlie e sei anni per il tuo gregge e tu hai cambiato il mio salario dieci volte. Se il Dio di mio padre, il Dio di Abramo e il Terrore di Isacco non fosse stato con me, tu ora mi avresti licenziato a mani vuote; ma Dio ha visto la mia afflizione e la fatica delle mie mani e la scorsa notte egli ha fatto da arbitro».</w:t>
      </w:r>
    </w:p>
    <w:p w14:paraId="353F2C6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Làbano allora rispose e disse a Giacobbe: «Queste figlie sono le mie figlie e questi figli sono i miei figli; questo bestiame è il mio bestiame e quanto tu vedi è mio. E che cosa potrei fare oggi a queste mie figlie o ai figli che hanno messo al mondo? Ebbene, vieni, concludiamo un’alleanza, io e te, e ci sia un testimone tra me e te». Giacobbe prese una pietra e la eresse come stele. Poi disse ai suoi parenti: «Raccogliete pietre», e quelli presero pietre e ne fecero un mucchio; e su quel mucchio mangiarono. Làbano lo chiamò Iegar</w:t>
      </w:r>
      <w:r w:rsidRPr="00A00B6B">
        <w:rPr>
          <w:rFonts w:ascii="Arial" w:hAnsi="Arial"/>
          <w:i/>
          <w:iCs/>
          <w:sz w:val="24"/>
          <w:szCs w:val="24"/>
        </w:rPr>
        <w:noBreakHyphen/>
        <w:t>Saadutà, mentre Giacobbe lo chiamò Gal</w:t>
      </w:r>
      <w:r w:rsidRPr="00A00B6B">
        <w:rPr>
          <w:rFonts w:ascii="Arial" w:hAnsi="Arial"/>
          <w:i/>
          <w:iCs/>
          <w:sz w:val="24"/>
          <w:szCs w:val="24"/>
        </w:rPr>
        <w:noBreakHyphen/>
        <w:t>Ed. Làbano disse: «Questo mucchio è oggi un testimone tra me e te»; per questo lo chiamò Gal</w:t>
      </w:r>
      <w:r w:rsidRPr="00A00B6B">
        <w:rPr>
          <w:rFonts w:ascii="Arial" w:hAnsi="Arial"/>
          <w:i/>
          <w:iCs/>
          <w:sz w:val="24"/>
          <w:szCs w:val="24"/>
        </w:rPr>
        <w:noBreakHyphen/>
        <w:t xml:space="preserve">Ed e anche Mispa, perché disse: «Il Signore starà di vedetta tra me e te, quando noi non ci vedremo più l’un l’altro. Se tu maltratterai le mie figlie e se prenderai altre mogli oltre le mie figlie, sappi che non un uomo è con </w:t>
      </w:r>
      <w:r w:rsidRPr="00A00B6B">
        <w:rPr>
          <w:rFonts w:ascii="Arial" w:hAnsi="Arial"/>
          <w:i/>
          <w:iCs/>
          <w:sz w:val="24"/>
          <w:szCs w:val="24"/>
        </w:rPr>
        <w:lastRenderedPageBreak/>
        <w:t xml:space="preserve">noi, ma Dio è testimone tra me e te». Soggiunse Làbano a Giacobbe: «Ecco questo mucchio ed ecco questa stele, che io ho eretto tra me e te. Questo mucchio è testimone e questa stele è testimone che io giuro di non oltrepassare questo mucchio dalla tua parte e che tu giuri di non oltrepassare questo mucchio e questa stele dalla mia parte, per fare il male. Il Dio di Abramo e il Dio di Nacor siano giudici tra di noi». Giacobbe giurò per il Terrore di Isacco suo padre. Poi offrì un sacrificio sulle montagne e invitò i suoi parenti a prender cibo. Essi mangiarono e passarono la notte sulle montagne (Gen 31,1-54). </w:t>
      </w:r>
    </w:p>
    <w:p w14:paraId="53980F43" w14:textId="77777777" w:rsidR="00FE6B0B" w:rsidRPr="00A00B6B" w:rsidRDefault="00FE6B0B" w:rsidP="00FE6B0B">
      <w:pPr>
        <w:spacing w:after="120"/>
        <w:jc w:val="both"/>
        <w:rPr>
          <w:rFonts w:ascii="Arial" w:hAnsi="Arial"/>
          <w:sz w:val="24"/>
        </w:rPr>
      </w:pPr>
      <w:r w:rsidRPr="00A00B6B">
        <w:rPr>
          <w:rFonts w:ascii="Arial" w:hAnsi="Arial"/>
          <w:sz w:val="24"/>
        </w:rPr>
        <w:t xml:space="preserve">Anche in Giacobbe si deve distinguere ciò che è frutto della Parola e ciò che è opera della sapienza. Mai ci dobbiamo dimenticare il cammino nella Parola. </w:t>
      </w:r>
    </w:p>
    <w:p w14:paraId="0B8E69F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Lo assistette contro l’ingordigia dei suoi oppressori e lo rese ricco;</w:t>
      </w:r>
    </w:p>
    <w:p w14:paraId="02CD8266" w14:textId="0EA79FC7" w:rsidR="00FE6B0B" w:rsidRPr="00A00B6B" w:rsidRDefault="00FE6B0B" w:rsidP="00FE6B0B">
      <w:pPr>
        <w:spacing w:after="120"/>
        <w:jc w:val="both"/>
        <w:rPr>
          <w:rFonts w:ascii="Arial" w:hAnsi="Arial"/>
          <w:sz w:val="24"/>
        </w:rPr>
      </w:pPr>
      <w:r w:rsidRPr="00A00B6B">
        <w:rPr>
          <w:rFonts w:ascii="Arial" w:hAnsi="Arial"/>
          <w:sz w:val="24"/>
        </w:rPr>
        <w:t>Sia la Parola di Dio che la sapienza hanno assistito Giacobbe contro l’ingordigia di Labano e dei suoi figli. Parola e sapienza hanno fatto ricco Giacobbe. Nel lavoro tutto viene dagli accordi e dai contratti. Accordi e contratti vanno rispettati. Labano non rispetta gli accordi. Avrebbe voluto tutto per sé.</w:t>
      </w:r>
      <w:r w:rsidR="003820E3" w:rsidRPr="00A00B6B">
        <w:rPr>
          <w:rFonts w:ascii="Arial" w:hAnsi="Arial"/>
          <w:sz w:val="24"/>
        </w:rPr>
        <w:t xml:space="preserve"> </w:t>
      </w:r>
      <w:r w:rsidRPr="00A00B6B">
        <w:rPr>
          <w:rFonts w:ascii="Arial" w:hAnsi="Arial"/>
          <w:sz w:val="24"/>
        </w:rPr>
        <w:t>Se non fosse stato assistito dalla Parola e dalla sapienza, sarebbe ritornato in terra di Canaan povero e solo con la sua famiglia.</w:t>
      </w:r>
    </w:p>
    <w:p w14:paraId="211026D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lo custodì dai nemici, lo protesse da chi lo insidiava, gli assegnò la vittoria in una lotta dura, perché sapesse che più potente di tutto è la pietà.</w:t>
      </w:r>
    </w:p>
    <w:p w14:paraId="4A558A2D" w14:textId="21C12E7E" w:rsidR="00FE6B0B" w:rsidRPr="00A00B6B" w:rsidRDefault="00FE6B0B" w:rsidP="00FE6B0B">
      <w:pPr>
        <w:spacing w:after="120"/>
        <w:jc w:val="both"/>
        <w:rPr>
          <w:rFonts w:ascii="Arial" w:hAnsi="Arial"/>
          <w:sz w:val="24"/>
        </w:rPr>
      </w:pPr>
      <w:r w:rsidRPr="00A00B6B">
        <w:rPr>
          <w:rFonts w:ascii="Arial" w:hAnsi="Arial"/>
          <w:sz w:val="24"/>
        </w:rPr>
        <w:t>Giacobbe da solo lasciò la terra di Canaan. Il solo a quei tempi era senza storia, senza futuro. Dio lo prese sotto le sue ali e lo ha condotto in sicurezza.</w:t>
      </w:r>
      <w:r w:rsidR="003820E3" w:rsidRPr="00A00B6B">
        <w:rPr>
          <w:rFonts w:ascii="Arial" w:hAnsi="Arial"/>
          <w:sz w:val="24"/>
        </w:rPr>
        <w:t xml:space="preserve"> </w:t>
      </w:r>
      <w:r w:rsidRPr="00A00B6B">
        <w:rPr>
          <w:rFonts w:ascii="Arial" w:hAnsi="Arial"/>
          <w:sz w:val="24"/>
        </w:rPr>
        <w:t xml:space="preserve">Al ritorno però in una lotta notturna gli insegnò che tutto si ottiene con la preghiera. La preghiera è vera lotta con il Signore. Per questo è detto che la pietà è più potente di ogni cosa. Cosa è la pietà? Totale dipendenza da Dio. Perenne richiesta a Dio di vita, di ogni vita. </w:t>
      </w:r>
    </w:p>
    <w:p w14:paraId="4EA2B40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Làbano si alzò di buon mattino, baciò i figli e le figlie e li benedisse. Poi partì e ritornò a casa.</w:t>
      </w:r>
    </w:p>
    <w:p w14:paraId="52E1DFB7"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Mentre Giacobbe andava per la sua strada, gli si fecero incontro gli angeli di Dio. Giacobbe al vederli disse: «Questo è l’accampamento di Dio», e chiamò quel luogo Macanàim.</w:t>
      </w:r>
    </w:p>
    <w:p w14:paraId="3E504187" w14:textId="3C77027D"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w:t>
      </w:r>
      <w:r w:rsidR="00543454" w:rsidRPr="00A00B6B">
        <w:rPr>
          <w:rFonts w:ascii="Arial" w:hAnsi="Arial"/>
          <w:i/>
          <w:iCs/>
          <w:sz w:val="24"/>
          <w:szCs w:val="24"/>
        </w:rPr>
        <w:t>Sono</w:t>
      </w:r>
      <w:r w:rsidRPr="00A00B6B">
        <w:rPr>
          <w:rFonts w:ascii="Arial" w:hAnsi="Arial"/>
          <w:i/>
          <w:iCs/>
          <w:sz w:val="24"/>
          <w:szCs w:val="24"/>
        </w:rPr>
        <w:t xml:space="preserve">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w:t>
      </w:r>
      <w:r w:rsidRPr="00A00B6B">
        <w:rPr>
          <w:rFonts w:ascii="Arial" w:hAnsi="Arial"/>
          <w:i/>
          <w:iCs/>
          <w:sz w:val="24"/>
          <w:szCs w:val="24"/>
        </w:rPr>
        <w:lastRenderedPageBreak/>
        <w:t>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27EEADE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0A92A3A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Ella non abbandonò il giusto venduto, ma lo liberò dal peccato.</w:t>
      </w:r>
    </w:p>
    <w:p w14:paraId="41B8DFA6" w14:textId="044941B3" w:rsidR="00FE6B0B" w:rsidRPr="00A00B6B" w:rsidRDefault="00FE6B0B" w:rsidP="00FE6B0B">
      <w:pPr>
        <w:spacing w:after="120"/>
        <w:jc w:val="both"/>
        <w:rPr>
          <w:rFonts w:ascii="Arial" w:hAnsi="Arial"/>
          <w:sz w:val="24"/>
        </w:rPr>
      </w:pPr>
      <w:r w:rsidRPr="00A00B6B">
        <w:rPr>
          <w:rFonts w:ascii="Arial" w:hAnsi="Arial"/>
          <w:sz w:val="24"/>
        </w:rPr>
        <w:lastRenderedPageBreak/>
        <w:t>Con Giuseppe vi è totale assenza di Parola del Signore. Vi è solo presenza di Dio nella sua vita e potente manifestazione della sapienza nella sua vita.</w:t>
      </w:r>
      <w:r w:rsidR="003820E3" w:rsidRPr="00A00B6B">
        <w:rPr>
          <w:rFonts w:ascii="Arial" w:hAnsi="Arial"/>
          <w:sz w:val="24"/>
        </w:rPr>
        <w:t xml:space="preserve"> </w:t>
      </w:r>
      <w:r w:rsidRPr="00A00B6B">
        <w:rPr>
          <w:rFonts w:ascii="Arial" w:hAnsi="Arial"/>
          <w:sz w:val="24"/>
        </w:rPr>
        <w:t>Possiamo affermare che Giuseppe è il primo uomo della Scrittura che è accompagnato, guidato, illuminato esclusivamente dalla sapienza.</w:t>
      </w:r>
      <w:r w:rsidR="003820E3" w:rsidRPr="00A00B6B">
        <w:rPr>
          <w:rFonts w:ascii="Arial" w:hAnsi="Arial"/>
          <w:sz w:val="24"/>
        </w:rPr>
        <w:t xml:space="preserve"> </w:t>
      </w:r>
      <w:r w:rsidRPr="00A00B6B">
        <w:rPr>
          <w:rFonts w:ascii="Arial" w:hAnsi="Arial"/>
          <w:sz w:val="24"/>
        </w:rPr>
        <w:t>Mai la sapienza lo ha abbandonato, neanche nei momenti più difficili della sua vita. Sempre lo ha custodito nella fedeltà al suo Dio e Signore.</w:t>
      </w:r>
    </w:p>
    <w:p w14:paraId="6C68C130"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Giacobbe si stabilì nella terra dove suo padre era stato forestiero, nella terra di Canaan.</w:t>
      </w:r>
    </w:p>
    <w:p w14:paraId="09C83F2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Questa è la discendenza di Giacobbe.</w:t>
      </w:r>
    </w:p>
    <w:p w14:paraId="622AB60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1B95C04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5AFE0AD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5EF2593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 suoi fratelli perciò divennero invidiosi di lui, mentre il padre tenne per sé la cosa.</w:t>
      </w:r>
    </w:p>
    <w:p w14:paraId="1255193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65B4964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Essi lo videro da lontano e, prima che giungesse vicino a loro, complottarono contro di lui per farlo morire. Si dissero l’un l’altro: «Eccolo! È arrivato il signore dei sogni! Orsù, uccidiamolo e gettiamolo </w:t>
      </w:r>
      <w:r w:rsidRPr="00A00B6B">
        <w:rPr>
          <w:rFonts w:ascii="Arial" w:hAnsi="Arial"/>
          <w:i/>
          <w:iCs/>
          <w:sz w:val="24"/>
          <w:szCs w:val="24"/>
        </w:rPr>
        <w:lastRenderedPageBreak/>
        <w:t xml:space="preserve">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5BF669C6" w14:textId="7B4FE822"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Poi sedettero per prendere cibo. Quand’ecco, alzando gli occhi, videro arrivare una carovana di Ismaeliti provenienti da Gàlaad, con i cammelli carichi di resina, balsamo e </w:t>
      </w:r>
      <w:r w:rsidR="00543454" w:rsidRPr="00A00B6B">
        <w:rPr>
          <w:rFonts w:ascii="Arial" w:hAnsi="Arial"/>
          <w:i/>
          <w:iCs/>
          <w:sz w:val="24"/>
          <w:szCs w:val="24"/>
        </w:rPr>
        <w:t>laudano</w:t>
      </w:r>
      <w:r w:rsidRPr="00A00B6B">
        <w:rPr>
          <w:rFonts w:ascii="Arial" w:hAnsi="Arial"/>
          <w:i/>
          <w:iCs/>
          <w:sz w:val="24"/>
          <w:szCs w:val="24"/>
        </w:rPr>
        <w:t xml:space="preserve">,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1744C96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14:paraId="44EFC458"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Intanto i Madianiti lo vendettero in Egitto a Potifàr, eunuco del faraone e comandante delle guardie (Gen 37,1-36). </w:t>
      </w:r>
    </w:p>
    <w:p w14:paraId="3D4C3FD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Scese con lui nella prigione, non lo abbandonò mentre era in catene, finché gli procurò uno scettro regale e l’autorità su coloro che dominavano sopra di lui; mostrò che i suoi accusatori erano bugiardi e gli diede una gloria eterna.</w:t>
      </w:r>
    </w:p>
    <w:p w14:paraId="0A311274" w14:textId="45CA3597" w:rsidR="00FE6B0B" w:rsidRPr="00A00B6B" w:rsidRDefault="00FE6B0B" w:rsidP="00FE6B0B">
      <w:pPr>
        <w:spacing w:after="120"/>
        <w:jc w:val="both"/>
        <w:rPr>
          <w:rFonts w:ascii="Arial" w:hAnsi="Arial"/>
          <w:sz w:val="24"/>
        </w:rPr>
      </w:pPr>
      <w:r w:rsidRPr="00A00B6B">
        <w:rPr>
          <w:rFonts w:ascii="Arial" w:hAnsi="Arial"/>
          <w:sz w:val="24"/>
        </w:rPr>
        <w:t>Sappiamo che fu proprio in merito alla sapienza che Giuseppe non solo riusciva in ogni cosa, ma anche grazie ad essa che fu liberato dal carcere.</w:t>
      </w:r>
      <w:r w:rsidR="003820E3" w:rsidRPr="00A00B6B">
        <w:rPr>
          <w:rFonts w:ascii="Arial" w:hAnsi="Arial"/>
          <w:sz w:val="24"/>
        </w:rPr>
        <w:t xml:space="preserve"> </w:t>
      </w:r>
      <w:r w:rsidRPr="00A00B6B">
        <w:rPr>
          <w:rFonts w:ascii="Arial" w:hAnsi="Arial"/>
          <w:sz w:val="24"/>
        </w:rPr>
        <w:t xml:space="preserve">La sapienza lo portò fino ad essere costituito vice re d’Egitto, autorità sopra ogni altra autorità. Solo il faraone era superiore a Giuseppe in autorità. </w:t>
      </w:r>
    </w:p>
    <w:p w14:paraId="179D9E1F"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Giuseppe era stato portato in Egitto, e Potifàr, eunuco del faraone e comandante delle guardie, un Egiziano, lo acquistò da quegli Ismaeliti che l’avevano condotto laggiù. Il Signore fu con Giuseppe: a lui tutto riusciva bene e rimase nella casa dell’Egiziano, suo padrone. Il suo </w:t>
      </w:r>
      <w:r w:rsidRPr="00A00B6B">
        <w:rPr>
          <w:rFonts w:ascii="Arial" w:hAnsi="Arial"/>
          <w:i/>
          <w:iCs/>
          <w:sz w:val="24"/>
          <w:szCs w:val="24"/>
        </w:rPr>
        <w:lastRenderedPageBreak/>
        <w:t>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14C7C4A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4ED0401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263885A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616B5D4F"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6EE7882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Dopo questi fatti il coppiere del re d’Egitto e il panettiere offesero il loro padrone, il re d’Egitto. Il faraone si adirò contro i suoi due eunuchi, il </w:t>
      </w:r>
      <w:r w:rsidRPr="00A00B6B">
        <w:rPr>
          <w:rFonts w:ascii="Arial" w:hAnsi="Arial"/>
          <w:i/>
          <w:iCs/>
          <w:sz w:val="24"/>
          <w:szCs w:val="24"/>
        </w:rPr>
        <w:lastRenderedPageBreak/>
        <w:t>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435EFB9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2DE684F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7F8862B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2E3F853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55E618CC"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Giuseppe rispose e disse: «Questa è l’interpretazione: i tre canestri rappresentano tre giorni. Fra tre giorni il faraone solleverà la tua testa e ti impiccherà a un palo e gli uccelli ti mangeranno la carne addosso».</w:t>
      </w:r>
    </w:p>
    <w:p w14:paraId="77521C1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240C2088"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lastRenderedPageBreak/>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0048BF3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Alla mattina il suo spirito ne era turbato, perciò convocò tutti gli indovini e tutti i saggi dell’Egitto. Il faraone raccontò loro il sogno, ma nessuno sapeva interpretarlo al faraone.</w:t>
      </w:r>
    </w:p>
    <w:p w14:paraId="01DCC1EE"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0D08813C"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1A529E60"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6E927651"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w:t>
      </w:r>
      <w:r w:rsidRPr="00A00B6B">
        <w:rPr>
          <w:rFonts w:ascii="Arial" w:hAnsi="Arial"/>
          <w:i/>
          <w:iCs/>
          <w:sz w:val="24"/>
          <w:szCs w:val="24"/>
        </w:rPr>
        <w:lastRenderedPageBreak/>
        <w:t>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03D1F4C8"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28A85561"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5CE030F8"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A00B6B">
        <w:rPr>
          <w:rFonts w:ascii="Arial" w:hAnsi="Arial"/>
          <w:i/>
          <w:iCs/>
          <w:sz w:val="24"/>
          <w:szCs w:val="24"/>
        </w:rPr>
        <w:noBreakHyphen/>
        <w:t>Panèach e gli diede in moglie Asenat, figlia di Potifera, sacerdote di Eliòpoli. Giuseppe partì per visitare l’Egitto. Giuseppe aveva trent’anni quando entrò al servizio del faraone, re d’Egitto.</w:t>
      </w:r>
    </w:p>
    <w:p w14:paraId="1FC385E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2AF54A7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Intanto, prima che venisse l’anno della carestia, nacquero a Giuseppe due figli, partoriti a lui da Asenat, figlia di Potifera, sacerdote di Eliòpoli. </w:t>
      </w:r>
      <w:r w:rsidRPr="00A00B6B">
        <w:rPr>
          <w:rFonts w:ascii="Arial" w:hAnsi="Arial"/>
          <w:i/>
          <w:iCs/>
          <w:sz w:val="24"/>
          <w:szCs w:val="24"/>
        </w:rPr>
        <w:lastRenderedPageBreak/>
        <w:t>Giuseppe chiamò il primogenito Manasse, «perché – disse – Dio mi ha fatto dimenticare ogni affanno e tutta la casa di mio padre». E il secondo lo chiamò Èfraim, «perché – disse – Dio mi ha reso fecondo nella terra della mia afflizione».</w:t>
      </w:r>
    </w:p>
    <w:p w14:paraId="1F364C4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46B50661" w14:textId="5ADD6F67" w:rsidR="00FE6B0B" w:rsidRPr="00A00B6B" w:rsidRDefault="00FE6B0B" w:rsidP="00FE6B0B">
      <w:pPr>
        <w:spacing w:after="120"/>
        <w:jc w:val="both"/>
        <w:rPr>
          <w:rFonts w:ascii="Arial" w:hAnsi="Arial"/>
          <w:sz w:val="24"/>
        </w:rPr>
      </w:pPr>
      <w:r w:rsidRPr="00A00B6B">
        <w:rPr>
          <w:rFonts w:ascii="Arial" w:hAnsi="Arial"/>
          <w:sz w:val="24"/>
        </w:rPr>
        <w:t>Giuseppe è realmente l’uomo sapiente, l’uomo custodito dalla sapienza. In lui manca la Parola. Dio mai gli è apparso e mai gli ha parlato.</w:t>
      </w:r>
      <w:r w:rsidR="003820E3" w:rsidRPr="00A00B6B">
        <w:rPr>
          <w:rFonts w:ascii="Arial" w:hAnsi="Arial"/>
          <w:sz w:val="24"/>
        </w:rPr>
        <w:t xml:space="preserve"> </w:t>
      </w:r>
      <w:r w:rsidRPr="00A00B6B">
        <w:rPr>
          <w:rFonts w:ascii="Arial" w:hAnsi="Arial"/>
          <w:sz w:val="24"/>
        </w:rPr>
        <w:t xml:space="preserve">Dio però era sempre con lui con la sua sapienza, la sua presenza, la sua benedizione, la sua luce. Questa è la vera grandezza di Giuseppe. </w:t>
      </w:r>
    </w:p>
    <w:p w14:paraId="29C286D1" w14:textId="77777777" w:rsidR="00FE6B0B" w:rsidRPr="00A00B6B" w:rsidRDefault="00FE6B0B" w:rsidP="00FE6B0B">
      <w:pPr>
        <w:widowControl w:val="0"/>
        <w:tabs>
          <w:tab w:val="left" w:pos="1418"/>
          <w:tab w:val="left" w:pos="2268"/>
        </w:tabs>
        <w:ind w:left="851" w:firstLine="564"/>
        <w:jc w:val="both"/>
        <w:rPr>
          <w:color w:val="000000"/>
          <w:sz w:val="24"/>
        </w:rPr>
      </w:pPr>
    </w:p>
    <w:p w14:paraId="26BABB1F" w14:textId="77777777" w:rsidR="00FE6B0B" w:rsidRPr="00A00B6B" w:rsidRDefault="00FE6B0B" w:rsidP="00FE72E4">
      <w:pPr>
        <w:pStyle w:val="Corpotesto"/>
      </w:pPr>
      <w:bookmarkStart w:id="106" w:name="_Toc62159839"/>
      <w:r w:rsidRPr="00A00B6B">
        <w:t>L’Esodo</w:t>
      </w:r>
      <w:bookmarkEnd w:id="106"/>
    </w:p>
    <w:p w14:paraId="500C0E7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Ella liberò il popolo santo e la stirpe senza macchia da una nazione di oppressori.</w:t>
      </w:r>
    </w:p>
    <w:p w14:paraId="73B44CF4" w14:textId="3603E3EC" w:rsidR="00FE6B0B" w:rsidRPr="00A00B6B" w:rsidRDefault="00FE6B0B" w:rsidP="00FE6B0B">
      <w:pPr>
        <w:spacing w:after="120"/>
        <w:jc w:val="both"/>
        <w:rPr>
          <w:rFonts w:ascii="Arial" w:hAnsi="Arial"/>
          <w:sz w:val="24"/>
        </w:rPr>
      </w:pPr>
      <w:r w:rsidRPr="00A00B6B">
        <w:rPr>
          <w:rFonts w:ascii="Arial" w:hAnsi="Arial"/>
          <w:sz w:val="24"/>
        </w:rPr>
        <w:t>Con l’Esodo nasce la mediazione profetica. Non c’è sapienza. C’è solo la Parola. La Parola viene però data in un modo particolare.</w:t>
      </w:r>
      <w:r w:rsidR="003820E3" w:rsidRPr="00A00B6B">
        <w:rPr>
          <w:rFonts w:ascii="Arial" w:hAnsi="Arial"/>
          <w:sz w:val="24"/>
        </w:rPr>
        <w:t xml:space="preserve"> </w:t>
      </w:r>
      <w:r w:rsidRPr="00A00B6B">
        <w:rPr>
          <w:rFonts w:ascii="Arial" w:hAnsi="Arial"/>
          <w:sz w:val="24"/>
        </w:rPr>
        <w:t>Dio parla a Mosè. Mosè parla ad Aronne, che gli fa da portavoce, Mosè ed Aronne parlano al popolo dei figli di Israele e al Faraone.</w:t>
      </w:r>
      <w:r w:rsidR="003820E3" w:rsidRPr="00A00B6B">
        <w:rPr>
          <w:rFonts w:ascii="Arial" w:hAnsi="Arial"/>
          <w:sz w:val="24"/>
        </w:rPr>
        <w:t xml:space="preserve"> </w:t>
      </w:r>
      <w:r w:rsidRPr="00A00B6B">
        <w:rPr>
          <w:rFonts w:ascii="Arial" w:hAnsi="Arial"/>
          <w:sz w:val="24"/>
        </w:rPr>
        <w:t>La sapienza ha liberato il popolo santo e la stirpe senza macchia da una nazione di oppressori. La nazione santa è il popolo del Signore.</w:t>
      </w:r>
      <w:r w:rsidR="003820E3" w:rsidRPr="00A00B6B">
        <w:rPr>
          <w:rFonts w:ascii="Arial" w:hAnsi="Arial"/>
          <w:sz w:val="24"/>
        </w:rPr>
        <w:t xml:space="preserve"> </w:t>
      </w:r>
      <w:r w:rsidRPr="00A00B6B">
        <w:rPr>
          <w:rFonts w:ascii="Arial" w:hAnsi="Arial"/>
          <w:sz w:val="24"/>
        </w:rPr>
        <w:t>Sapienza qui va sostituito con la Parola del Signore. Tutto il cammino dell’esodo fino alla terra Promessa è fatto con la Parola di Dio.</w:t>
      </w:r>
    </w:p>
    <w:p w14:paraId="66F914B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Entrò nell’anima di un servo del Signore e con prodigi e segni tenne testa a re terribili.</w:t>
      </w:r>
    </w:p>
    <w:p w14:paraId="6265646B" w14:textId="65B99F41" w:rsidR="00FE6B0B" w:rsidRPr="00A00B6B" w:rsidRDefault="00FE6B0B" w:rsidP="00FE6B0B">
      <w:pPr>
        <w:spacing w:after="120"/>
        <w:jc w:val="both"/>
        <w:rPr>
          <w:rFonts w:ascii="Arial" w:hAnsi="Arial"/>
          <w:sz w:val="24"/>
        </w:rPr>
      </w:pPr>
      <w:r w:rsidRPr="00A00B6B">
        <w:rPr>
          <w:rFonts w:ascii="Arial" w:hAnsi="Arial"/>
          <w:sz w:val="24"/>
        </w:rPr>
        <w:t>Mosè non è l’uomo guidato dalla sapienza. È invece il guidato esclusivamente dalla Parola del Signore. È Dio stesso che prende Mosè e lo guida.</w:t>
      </w:r>
      <w:r w:rsidR="003820E3" w:rsidRPr="00A00B6B">
        <w:rPr>
          <w:rFonts w:ascii="Arial" w:hAnsi="Arial"/>
          <w:sz w:val="24"/>
        </w:rPr>
        <w:t xml:space="preserve"> </w:t>
      </w:r>
      <w:r w:rsidRPr="00A00B6B">
        <w:rPr>
          <w:rFonts w:ascii="Arial" w:hAnsi="Arial"/>
          <w:sz w:val="24"/>
        </w:rPr>
        <w:t>Dal primo giorno della sua vocazione fino al momento della sua morte sempre il Signore gli dice cosa fare e cosa non fare. Mosè è l’uomo dell’ascolto.</w:t>
      </w:r>
      <w:r w:rsidR="003820E3" w:rsidRPr="00A00B6B">
        <w:rPr>
          <w:rFonts w:ascii="Arial" w:hAnsi="Arial"/>
          <w:sz w:val="24"/>
        </w:rPr>
        <w:t xml:space="preserve"> </w:t>
      </w:r>
      <w:r w:rsidRPr="00A00B6B">
        <w:rPr>
          <w:rFonts w:ascii="Arial" w:hAnsi="Arial"/>
          <w:sz w:val="24"/>
        </w:rPr>
        <w:t xml:space="preserve">È anche il primo grande Mediatore tra Dio e il suo popolo. Dio parla ad uno per tutti. Tutti ascoltando l’uno, ascoltano Dio. </w:t>
      </w:r>
    </w:p>
    <w:p w14:paraId="66CA3E6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w:t>
      </w:r>
      <w:r w:rsidRPr="00A00B6B">
        <w:rPr>
          <w:rFonts w:ascii="Arial" w:hAnsi="Arial"/>
          <w:i/>
          <w:iCs/>
          <w:sz w:val="24"/>
          <w:szCs w:val="24"/>
        </w:rPr>
        <w:lastRenderedPageBreak/>
        <w:t>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7C9C877"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31C7A83"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4694C20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3E4DA4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0D972ED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Mosè replicò dicendo: «Ecco, non mi crederanno, non daranno ascolto alla mia voce, ma diranno: “Non ti è apparso il Signore!”». Il Signore gli disse: «Che cosa hai in mano?». Rispose: «Un bastone». Riprese: </w:t>
      </w:r>
      <w:r w:rsidRPr="00A00B6B">
        <w:rPr>
          <w:rFonts w:ascii="Arial" w:hAnsi="Arial"/>
          <w:i/>
          <w:iCs/>
          <w:sz w:val="24"/>
          <w:szCs w:val="24"/>
        </w:rPr>
        <w:lastRenderedPageBreak/>
        <w:t>«Gettalo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7BED8FE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63B7676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0E073224"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451B406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Mentre era in viaggio, nel luogo dove pernottava, il Signore lo affrontò e cercò di farlo morire. Allora Sipporà prese una selce tagliente, recise il prepuzio al figlio e con quello gli toccò i piedi e disse: «Tu sei per me </w:t>
      </w:r>
      <w:r w:rsidRPr="00A00B6B">
        <w:rPr>
          <w:rFonts w:ascii="Arial" w:hAnsi="Arial"/>
          <w:i/>
          <w:iCs/>
          <w:sz w:val="24"/>
          <w:szCs w:val="24"/>
        </w:rPr>
        <w:lastRenderedPageBreak/>
        <w:t>uno sposo di sangue». Allora il Signore si ritirò da lui. Ella aveva detto «sposo di sangue» a motivo della circoncisione.</w:t>
      </w:r>
    </w:p>
    <w:p w14:paraId="4181B70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Signore disse ad Aronne: «Va’ incontro a Mosè nel deserto!». Egli andò e lo incontrò al monte di Dio e lo baciò. Mosè riferì ad Aronne tutte le parole con le quali il Signore lo aveva inviato e tutti i segni con i quali l’aveva accreditato.</w:t>
      </w:r>
    </w:p>
    <w:p w14:paraId="2856A58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7367462D" w14:textId="46D60558" w:rsidR="00FE6B0B" w:rsidRPr="00A00B6B" w:rsidRDefault="00FE6B0B" w:rsidP="00FE6B0B">
      <w:pPr>
        <w:spacing w:after="120"/>
        <w:jc w:val="both"/>
        <w:rPr>
          <w:rFonts w:ascii="Arial" w:hAnsi="Arial"/>
          <w:sz w:val="24"/>
        </w:rPr>
      </w:pPr>
      <w:r w:rsidRPr="00A00B6B">
        <w:rPr>
          <w:rFonts w:ascii="Arial" w:hAnsi="Arial"/>
          <w:sz w:val="24"/>
        </w:rPr>
        <w:t>Quando si parla di sapienza, sempre dobbiamo operare questa distinzione. Sapienza senza parola, Dio e parola, parola da sola.</w:t>
      </w:r>
      <w:r w:rsidR="003B30AE" w:rsidRPr="00A00B6B">
        <w:rPr>
          <w:rFonts w:ascii="Arial" w:hAnsi="Arial"/>
          <w:sz w:val="24"/>
        </w:rPr>
        <w:t xml:space="preserve"> </w:t>
      </w:r>
      <w:r w:rsidRPr="00A00B6B">
        <w:rPr>
          <w:rFonts w:ascii="Arial" w:hAnsi="Arial"/>
          <w:sz w:val="24"/>
        </w:rPr>
        <w:t>Con Mosè vi è sempre Dio e la sua Parola. Nulla è lasciato alla libera meditazione o riflessione o pensiero dell’uomo.</w:t>
      </w:r>
      <w:r w:rsidR="003820E3" w:rsidRPr="00A00B6B">
        <w:rPr>
          <w:rFonts w:ascii="Arial" w:hAnsi="Arial"/>
          <w:sz w:val="24"/>
        </w:rPr>
        <w:t xml:space="preserve"> </w:t>
      </w:r>
      <w:r w:rsidRPr="00A00B6B">
        <w:rPr>
          <w:rFonts w:ascii="Arial" w:hAnsi="Arial"/>
          <w:sz w:val="24"/>
        </w:rPr>
        <w:t>È come se la sapienza si fosse oscurata in questo periodo. I fatti sono così vitali, da non lasciarli al solo cuore dell’uomo. Dio direttamente li guida.</w:t>
      </w:r>
    </w:p>
    <w:p w14:paraId="5BFC23A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Diede ai santi la ricompensa delle loro pene, li guidò per una strada meravigliosa, divenne per loro riparo di giorno e luce di stelle nella notte.</w:t>
      </w:r>
    </w:p>
    <w:p w14:paraId="72EFDE48" w14:textId="77777777" w:rsidR="00FE6B0B" w:rsidRPr="00A00B6B" w:rsidRDefault="00FE6B0B" w:rsidP="00FE6B0B">
      <w:pPr>
        <w:spacing w:after="120"/>
        <w:jc w:val="both"/>
        <w:rPr>
          <w:rFonts w:ascii="Arial" w:hAnsi="Arial"/>
          <w:sz w:val="24"/>
        </w:rPr>
      </w:pPr>
      <w:r w:rsidRPr="00A00B6B">
        <w:rPr>
          <w:rFonts w:ascii="Arial" w:hAnsi="Arial"/>
          <w:sz w:val="24"/>
        </w:rPr>
        <w:t>La via verso la Terra Promessa è segnata da Dio anche attraverso una colonna di fuoco durante la notte e una nube durante il giorno.</w:t>
      </w:r>
    </w:p>
    <w:p w14:paraId="772F6797"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2A830BB8" w14:textId="0FFA5F4E" w:rsidR="00FE6B0B" w:rsidRPr="00A00B6B" w:rsidRDefault="00FE6B0B" w:rsidP="00FE6B0B">
      <w:pPr>
        <w:spacing w:after="120"/>
        <w:jc w:val="both"/>
        <w:rPr>
          <w:rFonts w:ascii="Arial" w:hAnsi="Arial"/>
          <w:sz w:val="24"/>
        </w:rPr>
      </w:pPr>
      <w:r w:rsidRPr="00A00B6B">
        <w:rPr>
          <w:rFonts w:ascii="Arial" w:hAnsi="Arial"/>
          <w:sz w:val="24"/>
        </w:rPr>
        <w:t>Durante la notte la colonna di fuoco illuminava le tenebre. Durante il giorno la nube proteggeva dal sole cocente del deserto. Israele era tutto avvolto della protezione del Signore. È questo il motivo per cui nei fatti dell’Esodo non si può parlare di sapienza conduttrice.</w:t>
      </w:r>
    </w:p>
    <w:p w14:paraId="0065596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Fece loro attraversare il Mar Rosso e li guidò attraverso acque abbondanti;</w:t>
      </w:r>
    </w:p>
    <w:p w14:paraId="4B2389CD" w14:textId="2D7DF42E" w:rsidR="00FE6B0B" w:rsidRPr="00A00B6B" w:rsidRDefault="00FE6B0B" w:rsidP="00FE6B0B">
      <w:pPr>
        <w:spacing w:after="120"/>
        <w:jc w:val="both"/>
        <w:rPr>
          <w:rFonts w:ascii="Arial" w:hAnsi="Arial"/>
          <w:sz w:val="24"/>
        </w:rPr>
      </w:pPr>
      <w:r w:rsidRPr="00A00B6B">
        <w:rPr>
          <w:rFonts w:ascii="Arial" w:hAnsi="Arial"/>
          <w:sz w:val="24"/>
        </w:rPr>
        <w:t>Il passaggio del Mar Rosso non avvenne per un atto della sapienza e saggezza di Mosè, bensì per un ordine esplicito del Signore. È Dio che guida.</w:t>
      </w:r>
      <w:r w:rsidR="003B30AE" w:rsidRPr="00A00B6B">
        <w:rPr>
          <w:rFonts w:ascii="Arial" w:hAnsi="Arial"/>
          <w:sz w:val="24"/>
        </w:rPr>
        <w:t xml:space="preserve"> </w:t>
      </w:r>
    </w:p>
    <w:p w14:paraId="2D6A5EF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lastRenderedPageBreak/>
        <w:t>Il Signore disse a Mosè: «Comanda agli Israeliti che tornino indietro e si accampino davanti a Pi</w:t>
      </w:r>
      <w:r w:rsidRPr="00A00B6B">
        <w:rPr>
          <w:rFonts w:ascii="Arial" w:hAnsi="Arial"/>
          <w:i/>
          <w:iCs/>
          <w:sz w:val="24"/>
          <w:szCs w:val="24"/>
        </w:rPr>
        <w:noBreakHyphen/>
        <w:t>Achiròt, tra Migdol e il mare, davanti a Baal</w:t>
      </w:r>
      <w:r w:rsidRPr="00A00B6B">
        <w:rPr>
          <w:rFonts w:ascii="Arial" w:hAnsi="Arial"/>
          <w:i/>
          <w:iCs/>
          <w:sz w:val="24"/>
          <w:szCs w:val="24"/>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4C9AAE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A00B6B">
        <w:rPr>
          <w:rFonts w:ascii="Arial" w:hAnsi="Arial"/>
          <w:i/>
          <w:iCs/>
          <w:sz w:val="24"/>
          <w:szCs w:val="24"/>
        </w:rPr>
        <w:noBreakHyphen/>
        <w:t>Achiròt, davanti a Baal</w:t>
      </w:r>
      <w:r w:rsidRPr="00A00B6B">
        <w:rPr>
          <w:rFonts w:ascii="Arial" w:hAnsi="Arial"/>
          <w:i/>
          <w:iCs/>
          <w:sz w:val="24"/>
          <w:szCs w:val="24"/>
        </w:rPr>
        <w:noBreakHyphen/>
        <w:t>Sefòn.</w:t>
      </w:r>
    </w:p>
    <w:p w14:paraId="27AF42B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99ECFD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C98BD9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AADB95E"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Allora Mosè stese la mano sul mare. E il Signore durante tutta la notte risospinse il mare con un forte vento d’oriente, rendendolo asciutto; le acque si divisero. Gli Israeliti entrarono nel mare sull’asciutto, mentre </w:t>
      </w:r>
      <w:r w:rsidRPr="00A00B6B">
        <w:rPr>
          <w:rFonts w:ascii="Arial" w:hAnsi="Arial"/>
          <w:i/>
          <w:iCs/>
          <w:sz w:val="24"/>
          <w:szCs w:val="24"/>
        </w:rPr>
        <w:lastRenderedPageBreak/>
        <w:t xml:space="preserve">le acque erano per loro un muro a destra e a sinistra. Gli Egiziani li inseguirono, e tutti i cavalli del faraone, i suoi carri e i suoi cavalieri entrarono dietro di loro in mezzo al mare (Es 14,1-23). </w:t>
      </w:r>
    </w:p>
    <w:p w14:paraId="75AD4CD9" w14:textId="77777777" w:rsidR="00FE6B0B" w:rsidRPr="00A00B6B" w:rsidRDefault="00FE6B0B" w:rsidP="00FE6B0B">
      <w:pPr>
        <w:spacing w:after="120"/>
        <w:jc w:val="both"/>
        <w:rPr>
          <w:rFonts w:ascii="Arial" w:hAnsi="Arial"/>
          <w:sz w:val="24"/>
        </w:rPr>
      </w:pPr>
      <w:r w:rsidRPr="00A00B6B">
        <w:rPr>
          <w:rFonts w:ascii="Arial" w:hAnsi="Arial"/>
          <w:sz w:val="24"/>
        </w:rPr>
        <w:t xml:space="preserve">Dio dona l’ordine per aprire il Mare e l’ordine per chiuderlo. Tutto obbedisce al comando di Mosè che è dato al Mare su ordine del Signore. </w:t>
      </w:r>
    </w:p>
    <w:p w14:paraId="146A0AD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 xml:space="preserve">sommerse invece i loro nemici e li rigettò dal fondo dell’abisso. </w:t>
      </w:r>
    </w:p>
    <w:p w14:paraId="432F4E4C" w14:textId="77777777" w:rsidR="00FE6B0B" w:rsidRPr="00A00B6B" w:rsidRDefault="00FE6B0B" w:rsidP="00FE6B0B">
      <w:pPr>
        <w:spacing w:after="120"/>
        <w:jc w:val="both"/>
        <w:rPr>
          <w:rFonts w:ascii="Arial" w:hAnsi="Arial"/>
          <w:sz w:val="24"/>
        </w:rPr>
      </w:pPr>
      <w:r w:rsidRPr="00A00B6B">
        <w:rPr>
          <w:rFonts w:ascii="Arial" w:hAnsi="Arial"/>
          <w:sz w:val="24"/>
        </w:rPr>
        <w:t>Quando Mosè comanda al mare di ritornare nella sua forma originaria, tutti i nemici di Israele che erano in mezzo ad esso furono travolti.</w:t>
      </w:r>
    </w:p>
    <w:p w14:paraId="08DB922E"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A8396A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537310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14,24-31). </w:t>
      </w:r>
    </w:p>
    <w:p w14:paraId="4160A166" w14:textId="77777777" w:rsidR="00FE6B0B" w:rsidRPr="00A00B6B" w:rsidRDefault="00FE6B0B" w:rsidP="00FE6B0B">
      <w:pPr>
        <w:spacing w:after="120"/>
        <w:jc w:val="both"/>
        <w:rPr>
          <w:rFonts w:ascii="Arial" w:hAnsi="Arial"/>
          <w:sz w:val="24"/>
        </w:rPr>
      </w:pPr>
      <w:r w:rsidRPr="00A00B6B">
        <w:rPr>
          <w:rFonts w:ascii="Arial" w:hAnsi="Arial"/>
          <w:sz w:val="24"/>
        </w:rPr>
        <w:t>Nulla è naturale in quanto avviene nei fatti dell’Esodo. Tutto invece è per comando del Signore sulla natura. Dio si rivela come il Signore della creazione.</w:t>
      </w:r>
    </w:p>
    <w:p w14:paraId="331CA75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Per questo i giusti depredarono gli empi e celebrarono, o Signore, il tuo nome che è santo, e lodarono concordi la tua mano che combatteva per loro,</w:t>
      </w:r>
    </w:p>
    <w:p w14:paraId="7EE94725" w14:textId="23A6A67A" w:rsidR="00FE6B0B" w:rsidRPr="00A00B6B" w:rsidRDefault="00FE6B0B" w:rsidP="00FE6B0B">
      <w:pPr>
        <w:spacing w:after="120"/>
        <w:jc w:val="both"/>
        <w:rPr>
          <w:rFonts w:ascii="Arial" w:hAnsi="Arial"/>
          <w:sz w:val="24"/>
        </w:rPr>
      </w:pPr>
      <w:r w:rsidRPr="00A00B6B">
        <w:rPr>
          <w:rFonts w:ascii="Arial" w:hAnsi="Arial"/>
          <w:sz w:val="24"/>
        </w:rPr>
        <w:t>Israele era stato depauperato dei suoi beni. Aveva faticato invano. Ora il Signore permette che siano essi a depredare gli Egiziani.</w:t>
      </w:r>
      <w:r w:rsidR="003820E3" w:rsidRPr="00A00B6B">
        <w:rPr>
          <w:rFonts w:ascii="Arial" w:hAnsi="Arial"/>
          <w:sz w:val="24"/>
        </w:rPr>
        <w:t xml:space="preserve"> </w:t>
      </w:r>
      <w:r w:rsidRPr="00A00B6B">
        <w:rPr>
          <w:rFonts w:ascii="Arial" w:hAnsi="Arial"/>
          <w:sz w:val="24"/>
        </w:rPr>
        <w:t>Non però attraverso il furto, ma chiedendo loro esplicitamente. Ognuno fu invitato a chiedere al suo vicino, alla sua vicina. Con questa richiesta la giustizia fu in qualche modo ristabilita. Sempre la giustizia va ristabilita, mai però con mezzi illeciti, violenti, ma sapienti e saggi.</w:t>
      </w:r>
    </w:p>
    <w:p w14:paraId="565B452F"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w:t>
      </w:r>
      <w:r w:rsidRPr="00A00B6B">
        <w:rPr>
          <w:rFonts w:ascii="Arial" w:hAnsi="Arial"/>
          <w:i/>
          <w:iCs/>
          <w:sz w:val="24"/>
          <w:szCs w:val="24"/>
        </w:rPr>
        <w:lastRenderedPageBreak/>
        <w:t>assai considerato nella terra d’Egitto, agli occhi dei ministri del faraone e del popolo.</w:t>
      </w:r>
    </w:p>
    <w:p w14:paraId="067A07E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128DC4A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63BDA95C" w14:textId="77777777" w:rsidR="00FE6B0B" w:rsidRPr="00A00B6B" w:rsidRDefault="00FE6B0B" w:rsidP="00FE6B0B">
      <w:pPr>
        <w:spacing w:after="120"/>
        <w:jc w:val="both"/>
        <w:rPr>
          <w:rFonts w:ascii="Arial" w:hAnsi="Arial"/>
          <w:sz w:val="24"/>
        </w:rPr>
      </w:pPr>
      <w:r w:rsidRPr="00A00B6B">
        <w:rPr>
          <w:rFonts w:ascii="Arial" w:hAnsi="Arial"/>
          <w:sz w:val="24"/>
        </w:rPr>
        <w:t xml:space="preserve">Vista la grande potenza con la quale il Signore aveva trionfato sui nemici del suo popolo, il popolo esplode in un canto di lode, ricco di purissima fede. </w:t>
      </w:r>
    </w:p>
    <w:p w14:paraId="7E1709D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rPr>
        <w:t>A</w:t>
      </w:r>
      <w:r w:rsidRPr="00A00B6B">
        <w:rPr>
          <w:rFonts w:ascii="Arial" w:hAnsi="Arial"/>
          <w:i/>
          <w:iCs/>
          <w:sz w:val="24"/>
          <w:szCs w:val="24"/>
        </w:rPr>
        <w:t>llora Mosè e gli Israeliti cantarono questo canto al Signore e dissero:</w:t>
      </w:r>
    </w:p>
    <w:p w14:paraId="54E1214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«Voglio cantare al Signore, perché ha mirabilmente trionfato: cavallo e cavaliere ha gettato nel mare.</w:t>
      </w:r>
    </w:p>
    <w:p w14:paraId="5BC7304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Mia forza e mio canto è il Signore, egli è stato la mia salvezza. È il mio Dio: lo voglio lodare, il Dio di mio padre: lo voglio esaltare!</w:t>
      </w:r>
    </w:p>
    <w:p w14:paraId="0393310B"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Signore è un guerriero, Signore è il suo nome.</w:t>
      </w:r>
    </w:p>
    <w:p w14:paraId="40CD1709" w14:textId="1F655A1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 carri del faraone e il suo esercito li ha scagliati nel mare; i suoi combattenti scelti furono sommersi nel Mar Rosso. Gli abissi li ricoprirono,</w:t>
      </w:r>
      <w:r w:rsidR="003B30AE" w:rsidRPr="00A00B6B">
        <w:rPr>
          <w:rFonts w:ascii="Arial" w:hAnsi="Arial"/>
          <w:i/>
          <w:iCs/>
          <w:sz w:val="24"/>
          <w:szCs w:val="24"/>
        </w:rPr>
        <w:t xml:space="preserve"> </w:t>
      </w:r>
      <w:r w:rsidRPr="00A00B6B">
        <w:rPr>
          <w:rFonts w:ascii="Arial" w:hAnsi="Arial"/>
          <w:i/>
          <w:iCs/>
          <w:sz w:val="24"/>
          <w:szCs w:val="24"/>
        </w:rPr>
        <w:t>sprofondarono come pietra.</w:t>
      </w:r>
    </w:p>
    <w:p w14:paraId="16F99C4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La tua destra, Signore, è gloriosa per la potenza, la tua destra, Signore, annienta il nemico; con sublime maestà abbatti i tuoi avversari, scateni il tuo furore, che li divora come paglia.</w:t>
      </w:r>
    </w:p>
    <w:p w14:paraId="00ECE168"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 soffio della tua ira si accumularono le acque, si alzarono le onde come un argine, si rappresero gli abissi nel fondo del mare.</w:t>
      </w:r>
    </w:p>
    <w:p w14:paraId="1A8FFA3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nemico aveva detto: “Inseguirò, raggiungerò, spartirò il bottino, se ne sazierà la mia brama; sfodererò la spada, li conquisterà la mia mano!”.</w:t>
      </w:r>
    </w:p>
    <w:p w14:paraId="207E187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Soffiasti con il tuo alito: li ricoprì il mare, sprofondarono come piombo in acque profonde.</w:t>
      </w:r>
    </w:p>
    <w:p w14:paraId="207DA3C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Chi è come te fra gli dèi, Signore? Chi è come te, maestoso in santità, terribile nelle imprese, autore di prodigi?</w:t>
      </w:r>
    </w:p>
    <w:p w14:paraId="0F01B665"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Stendesti la destra: li inghiottì la terra.</w:t>
      </w:r>
    </w:p>
    <w:p w14:paraId="4FBF0463"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lastRenderedPageBreak/>
        <w:t>Guidasti con il tuo amore questo popolo che hai riscattato, lo conducesti con la tua potenza alla tua santa dimora.</w:t>
      </w:r>
    </w:p>
    <w:p w14:paraId="6E183B4B" w14:textId="05B7B70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Udirono i popoli: sono atterriti. L’angoscia afferrò gli abitanti della Filistea. Allora si sono spaventati i capi di Edom, il </w:t>
      </w:r>
      <w:r w:rsidR="00543454" w:rsidRPr="00A00B6B">
        <w:rPr>
          <w:rFonts w:ascii="Arial" w:hAnsi="Arial"/>
          <w:i/>
          <w:iCs/>
          <w:sz w:val="24"/>
          <w:szCs w:val="24"/>
        </w:rPr>
        <w:t>panico</w:t>
      </w:r>
      <w:r w:rsidRPr="00A00B6B">
        <w:rPr>
          <w:rFonts w:ascii="Arial" w:hAnsi="Arial"/>
          <w:i/>
          <w:iCs/>
          <w:sz w:val="24"/>
          <w:szCs w:val="24"/>
        </w:rPr>
        <w:t xml:space="preserve"> prende i potenti di Moab; hanno tremato tutti gli abitanti di Canaan.</w:t>
      </w:r>
    </w:p>
    <w:p w14:paraId="32A78F01"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Piómbino su di loro paura e terrore; per la potenza del tuo braccio restino muti come pietra, finché sia passato il tuo popolo, Signore, finché sia passato questo tuo popolo, che ti sei acquistato.</w:t>
      </w:r>
    </w:p>
    <w:p w14:paraId="6125DC6C"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Tu lo fai entrare e lo pianti sul monte della tua eredità, luogo che per tua dimora, Signore, hai preparato, santuario che le tue mani, Signore, hanno fondato. Il Signore regni in eterno e per sempre!».</w:t>
      </w:r>
    </w:p>
    <w:p w14:paraId="04860AE2"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255C25F1"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«Cantate al Signore, perché ha mirabilmente trionfato: cavallo e cavaliere ha gettato nel mare!».</w:t>
      </w:r>
    </w:p>
    <w:p w14:paraId="5B285DF9"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36AA07F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Poi arrivarono a Elìm, dove sono dodici sorgenti di acqua e settanta palme. Qui si accamparono presso l’acqua (Es 15,1-27). </w:t>
      </w:r>
    </w:p>
    <w:p w14:paraId="3400D89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perché la sapienza aveva aperto la bocca dei muti e aveva reso chiara la lingua dei bambini.</w:t>
      </w:r>
    </w:p>
    <w:p w14:paraId="1F81D95F" w14:textId="77777777" w:rsidR="00FE6B0B" w:rsidRPr="00A00B6B" w:rsidRDefault="00FE6B0B" w:rsidP="00FE6B0B">
      <w:pPr>
        <w:spacing w:after="120"/>
        <w:jc w:val="both"/>
        <w:rPr>
          <w:rFonts w:ascii="Arial" w:hAnsi="Arial"/>
          <w:sz w:val="24"/>
        </w:rPr>
      </w:pPr>
      <w:r w:rsidRPr="00A00B6B">
        <w:rPr>
          <w:rFonts w:ascii="Arial" w:hAnsi="Arial"/>
          <w:sz w:val="24"/>
        </w:rPr>
        <w:t xml:space="preserve">Anche i bambini cantano la lode al Signore. Anche essi sono pieni di sapienza per comprendere quanto il Signore ha fatto per la loro liberazione. </w:t>
      </w:r>
    </w:p>
    <w:p w14:paraId="537CD40C"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O Signore, Signore nostro, quanto è mirabile il tuo nome su tutta la terra! Voglio innalzare sopra i cieli la tua magnificenza, con la bocca di bambini e di lattanti: hai posto una difesa contro i tuoi avversari, per ridurre al silenzio nemici e ribelli.</w:t>
      </w:r>
    </w:p>
    <w:p w14:paraId="76DFB596"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lastRenderedPageBreak/>
        <w:t>Quando vedo i tuoi cieli, opera delle tue dita, la luna e le stelle che tu hai fissato, che cosa è mai l’uomo perché di lui ti ricordi, il figlio dell’uomo, perché te ne curi?</w:t>
      </w:r>
    </w:p>
    <w:p w14:paraId="7F46248A"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w:t>
      </w:r>
    </w:p>
    <w:p w14:paraId="40F4B573"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O Signore, Signore nostro, quanto è mirabile il tuo nome su tutta la terra! (Sal 8,1-10). </w:t>
      </w:r>
    </w:p>
    <w:p w14:paraId="76C30AFB" w14:textId="753D5BAB" w:rsidR="00FE6B0B" w:rsidRPr="00A00B6B" w:rsidRDefault="00FE6B0B" w:rsidP="003820E3">
      <w:pPr>
        <w:spacing w:after="120"/>
        <w:jc w:val="both"/>
        <w:rPr>
          <w:rFonts w:ascii="Arial" w:hAnsi="Arial"/>
          <w:sz w:val="24"/>
        </w:rPr>
      </w:pPr>
      <w:r w:rsidRPr="00A00B6B">
        <w:rPr>
          <w:rFonts w:ascii="Arial" w:hAnsi="Arial"/>
          <w:sz w:val="24"/>
        </w:rPr>
        <w:t>Bocca dei muti era quella dei maghi d’Egitto. Sono stati essi i primi a confessare che con Mosè agiva il dito di Dio.</w:t>
      </w:r>
      <w:r w:rsidR="003820E3" w:rsidRPr="00A00B6B">
        <w:rPr>
          <w:rFonts w:ascii="Arial" w:hAnsi="Arial"/>
          <w:sz w:val="24"/>
        </w:rPr>
        <w:t xml:space="preserve"> </w:t>
      </w:r>
      <w:r w:rsidRPr="00A00B6B">
        <w:rPr>
          <w:rFonts w:ascii="Arial" w:hAnsi="Arial"/>
          <w:sz w:val="24"/>
        </w:rPr>
        <w:t>I bambini sono quelli dei figli di Israele. Anch’essi illuminati dalla sapienza divina per comprendere che Dio combatteva per loro.</w:t>
      </w:r>
      <w:r w:rsidR="003820E3" w:rsidRPr="00A00B6B">
        <w:rPr>
          <w:rFonts w:ascii="Arial" w:hAnsi="Arial"/>
          <w:sz w:val="24"/>
        </w:rPr>
        <w:t xml:space="preserve"> </w:t>
      </w:r>
      <w:r w:rsidRPr="00A00B6B">
        <w:rPr>
          <w:rFonts w:ascii="Arial" w:hAnsi="Arial"/>
          <w:sz w:val="24"/>
        </w:rPr>
        <w:t>Nell’Esodo tutto cambia. Solo la Parola di Dio conduce e guida. Essa viene data anche come Legge da osservare. La Legge diviene la sapienza di Israele.</w:t>
      </w:r>
      <w:r w:rsidR="003820E3" w:rsidRPr="00A00B6B">
        <w:rPr>
          <w:rFonts w:ascii="Arial" w:hAnsi="Arial"/>
          <w:sz w:val="24"/>
        </w:rPr>
        <w:t xml:space="preserve"> </w:t>
      </w:r>
      <w:r w:rsidRPr="00A00B6B">
        <w:rPr>
          <w:rFonts w:ascii="Arial" w:hAnsi="Arial"/>
          <w:sz w:val="24"/>
        </w:rPr>
        <w:t>La Legge ha bisogno di una sapienza sempre nuova per essere compresa, come di sapienza sempre nuova si ha bisogno per comprendere le opere.</w:t>
      </w:r>
      <w:r w:rsidR="003B30AE" w:rsidRPr="00A00B6B">
        <w:rPr>
          <w:rFonts w:ascii="Arial" w:hAnsi="Arial"/>
          <w:sz w:val="24"/>
        </w:rPr>
        <w:t xml:space="preserve"> </w:t>
      </w:r>
      <w:r w:rsidRPr="00A00B6B">
        <w:rPr>
          <w:rFonts w:ascii="Arial" w:hAnsi="Arial"/>
          <w:sz w:val="24"/>
        </w:rPr>
        <w:t>Israele non ebbe questa sapienza di comprendere sia la Legge che le opere del suo Dio. Tutta la sua storia vive di questa contraddizione.</w:t>
      </w:r>
      <w:r w:rsidR="003820E3" w:rsidRPr="00A00B6B">
        <w:rPr>
          <w:rFonts w:ascii="Arial" w:hAnsi="Arial"/>
          <w:sz w:val="24"/>
        </w:rPr>
        <w:t xml:space="preserve"> </w:t>
      </w:r>
      <w:r w:rsidRPr="00A00B6B">
        <w:rPr>
          <w:rFonts w:ascii="Arial" w:hAnsi="Arial"/>
          <w:sz w:val="24"/>
        </w:rPr>
        <w:t>Il popolo guidato dalla sapienza non possiede la sapienza di comprendere le opere della sapienza. È l’amara e triste conclusione di Mosè.</w:t>
      </w:r>
    </w:p>
    <w:p w14:paraId="338939D8"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(Dt 29,1-7). </w:t>
      </w:r>
    </w:p>
    <w:p w14:paraId="327CD44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Questa amara constatazione sfocia nel Cantico di Mosè che manifesta questa insipienza che sempre accompagnerà Israele nel corso della sua storia.</w:t>
      </w:r>
    </w:p>
    <w:p w14:paraId="79E8AC90"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p>
    <w:p w14:paraId="6E310B6B" w14:textId="73078A66"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lastRenderedPageBreak/>
        <w:t>«Udite, o cieli: io voglio parlare.</w:t>
      </w:r>
      <w:r w:rsidR="003B30AE" w:rsidRPr="00A00B6B">
        <w:rPr>
          <w:rFonts w:ascii="Arial" w:hAnsi="Arial"/>
          <w:i/>
          <w:iCs/>
          <w:sz w:val="24"/>
          <w:szCs w:val="24"/>
        </w:rPr>
        <w:t xml:space="preserve"> </w:t>
      </w:r>
      <w:r w:rsidRPr="00A00B6B">
        <w:rPr>
          <w:rFonts w:ascii="Arial" w:hAnsi="Arial"/>
          <w:i/>
          <w:iCs/>
          <w:sz w:val="24"/>
          <w:szCs w:val="24"/>
        </w:rPr>
        <w:t>Ascolti la terra le parole della mia bocca! Scorra come pioggia la mia dottrina,</w:t>
      </w:r>
      <w:r w:rsidR="003B30AE" w:rsidRPr="00A00B6B">
        <w:rPr>
          <w:rFonts w:ascii="Arial" w:hAnsi="Arial"/>
          <w:i/>
          <w:iCs/>
          <w:sz w:val="24"/>
          <w:szCs w:val="24"/>
        </w:rPr>
        <w:t xml:space="preserve"> </w:t>
      </w:r>
      <w:r w:rsidRPr="00A00B6B">
        <w:rPr>
          <w:rFonts w:ascii="Arial" w:hAnsi="Arial"/>
          <w:i/>
          <w:iCs/>
          <w:sz w:val="24"/>
          <w:szCs w:val="24"/>
        </w:rPr>
        <w:t>stilli come rugiada il mio dire; come pioggia leggera sul verde,</w:t>
      </w:r>
      <w:r w:rsidR="003B30AE" w:rsidRPr="00A00B6B">
        <w:rPr>
          <w:rFonts w:ascii="Arial" w:hAnsi="Arial"/>
          <w:i/>
          <w:iCs/>
          <w:sz w:val="24"/>
          <w:szCs w:val="24"/>
        </w:rPr>
        <w:t xml:space="preserve"> </w:t>
      </w:r>
      <w:r w:rsidRPr="00A00B6B">
        <w:rPr>
          <w:rFonts w:ascii="Arial" w:hAnsi="Arial"/>
          <w:i/>
          <w:iCs/>
          <w:sz w:val="24"/>
          <w:szCs w:val="24"/>
        </w:rPr>
        <w:t xml:space="preserve">come scroscio sull'erba. Voglio proclamare il nome del Signore: magnificate il nostro Dio! </w:t>
      </w:r>
    </w:p>
    <w:p w14:paraId="6A8FF27E" w14:textId="157F0001"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Egli è la Roccia: perfette le sue opere,</w:t>
      </w:r>
      <w:r w:rsidR="003B30AE" w:rsidRPr="00A00B6B">
        <w:rPr>
          <w:rFonts w:ascii="Arial" w:hAnsi="Arial"/>
          <w:i/>
          <w:iCs/>
          <w:sz w:val="24"/>
          <w:szCs w:val="24"/>
        </w:rPr>
        <w:t xml:space="preserve"> </w:t>
      </w:r>
      <w:r w:rsidRPr="00A00B6B">
        <w:rPr>
          <w:rFonts w:ascii="Arial" w:hAnsi="Arial"/>
          <w:i/>
          <w:iCs/>
          <w:sz w:val="24"/>
          <w:szCs w:val="24"/>
        </w:rPr>
        <w:t>giustizia tutte le sue vie; è un Dio fedele e senza malizia, egli è giusto e retto. Prevaricano contro di lui:</w:t>
      </w:r>
      <w:r w:rsidR="003B30AE" w:rsidRPr="00A00B6B">
        <w:rPr>
          <w:rFonts w:ascii="Arial" w:hAnsi="Arial"/>
          <w:i/>
          <w:iCs/>
          <w:sz w:val="24"/>
          <w:szCs w:val="24"/>
        </w:rPr>
        <w:t xml:space="preserve"> </w:t>
      </w:r>
      <w:r w:rsidRPr="00A00B6B">
        <w:rPr>
          <w:rFonts w:ascii="Arial" w:hAnsi="Arial"/>
          <w:i/>
          <w:iCs/>
          <w:sz w:val="24"/>
          <w:szCs w:val="24"/>
        </w:rPr>
        <w:t>non sono suoi figli, per le loro macchie,</w:t>
      </w:r>
      <w:r w:rsidR="003B30AE" w:rsidRPr="00A00B6B">
        <w:rPr>
          <w:rFonts w:ascii="Arial" w:hAnsi="Arial"/>
          <w:i/>
          <w:iCs/>
          <w:sz w:val="24"/>
          <w:szCs w:val="24"/>
        </w:rPr>
        <w:t xml:space="preserve"> </w:t>
      </w:r>
      <w:r w:rsidRPr="00A00B6B">
        <w:rPr>
          <w:rFonts w:ascii="Arial" w:hAnsi="Arial"/>
          <w:i/>
          <w:iCs/>
          <w:sz w:val="24"/>
          <w:szCs w:val="24"/>
        </w:rPr>
        <w:t>generazione tortuosa e perversa. Così tu ripaghi il Signore,</w:t>
      </w:r>
      <w:r w:rsidR="003B30AE" w:rsidRPr="00A00B6B">
        <w:rPr>
          <w:rFonts w:ascii="Arial" w:hAnsi="Arial"/>
          <w:i/>
          <w:iCs/>
          <w:sz w:val="24"/>
          <w:szCs w:val="24"/>
        </w:rPr>
        <w:t xml:space="preserve"> </w:t>
      </w:r>
      <w:r w:rsidRPr="00A00B6B">
        <w:rPr>
          <w:rFonts w:ascii="Arial" w:hAnsi="Arial"/>
          <w:i/>
          <w:iCs/>
          <w:sz w:val="24"/>
          <w:szCs w:val="24"/>
        </w:rPr>
        <w:t>popolo stolto e privo di saggezza?</w:t>
      </w:r>
      <w:r w:rsidR="003B30AE" w:rsidRPr="00A00B6B">
        <w:rPr>
          <w:rFonts w:ascii="Arial" w:hAnsi="Arial"/>
          <w:i/>
          <w:iCs/>
          <w:sz w:val="24"/>
          <w:szCs w:val="24"/>
        </w:rPr>
        <w:t xml:space="preserve"> </w:t>
      </w:r>
      <w:r w:rsidRPr="00A00B6B">
        <w:rPr>
          <w:rFonts w:ascii="Arial" w:hAnsi="Arial"/>
          <w:i/>
          <w:iCs/>
          <w:sz w:val="24"/>
          <w:szCs w:val="24"/>
        </w:rPr>
        <w:t>Non è lui il padre che ti ha creato,</w:t>
      </w:r>
      <w:r w:rsidR="003B30AE" w:rsidRPr="00A00B6B">
        <w:rPr>
          <w:rFonts w:ascii="Arial" w:hAnsi="Arial"/>
          <w:i/>
          <w:iCs/>
          <w:sz w:val="24"/>
          <w:szCs w:val="24"/>
        </w:rPr>
        <w:t xml:space="preserve"> </w:t>
      </w:r>
      <w:r w:rsidRPr="00A00B6B">
        <w:rPr>
          <w:rFonts w:ascii="Arial" w:hAnsi="Arial"/>
          <w:i/>
          <w:iCs/>
          <w:sz w:val="24"/>
          <w:szCs w:val="24"/>
        </w:rPr>
        <w:t xml:space="preserve">che ti ha fatto e ti ha costituito? </w:t>
      </w:r>
    </w:p>
    <w:p w14:paraId="2F56B7E5" w14:textId="15DA3195"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Ricorda i giorni del tempo antico,</w:t>
      </w:r>
      <w:r w:rsidR="003B30AE" w:rsidRPr="00A00B6B">
        <w:rPr>
          <w:rFonts w:ascii="Arial" w:hAnsi="Arial"/>
          <w:i/>
          <w:iCs/>
          <w:sz w:val="24"/>
          <w:szCs w:val="24"/>
        </w:rPr>
        <w:t xml:space="preserve"> </w:t>
      </w:r>
      <w:r w:rsidRPr="00A00B6B">
        <w:rPr>
          <w:rFonts w:ascii="Arial" w:hAnsi="Arial"/>
          <w:i/>
          <w:iCs/>
          <w:sz w:val="24"/>
          <w:szCs w:val="24"/>
        </w:rPr>
        <w:t>medita gli anni lontani.</w:t>
      </w:r>
      <w:r w:rsidR="003B30AE" w:rsidRPr="00A00B6B">
        <w:rPr>
          <w:rFonts w:ascii="Arial" w:hAnsi="Arial"/>
          <w:i/>
          <w:iCs/>
          <w:sz w:val="24"/>
          <w:szCs w:val="24"/>
        </w:rPr>
        <w:t xml:space="preserve"> </w:t>
      </w:r>
      <w:r w:rsidRPr="00A00B6B">
        <w:rPr>
          <w:rFonts w:ascii="Arial" w:hAnsi="Arial"/>
          <w:i/>
          <w:iCs/>
          <w:sz w:val="24"/>
          <w:szCs w:val="24"/>
        </w:rPr>
        <w:t>Interroga tuo padre e te lo racconterà,</w:t>
      </w:r>
      <w:r w:rsidR="003B30AE" w:rsidRPr="00A00B6B">
        <w:rPr>
          <w:rFonts w:ascii="Arial" w:hAnsi="Arial"/>
          <w:i/>
          <w:iCs/>
          <w:sz w:val="24"/>
          <w:szCs w:val="24"/>
        </w:rPr>
        <w:t xml:space="preserve"> </w:t>
      </w:r>
      <w:r w:rsidRPr="00A00B6B">
        <w:rPr>
          <w:rFonts w:ascii="Arial" w:hAnsi="Arial"/>
          <w:i/>
          <w:iCs/>
          <w:sz w:val="24"/>
          <w:szCs w:val="24"/>
        </w:rPr>
        <w:t>i tuoi vecchi e te lo diranno. Quando l’Altissimo divideva le nazioni,</w:t>
      </w:r>
      <w:r w:rsidR="003B30AE" w:rsidRPr="00A00B6B">
        <w:rPr>
          <w:rFonts w:ascii="Arial" w:hAnsi="Arial"/>
          <w:i/>
          <w:iCs/>
          <w:sz w:val="24"/>
          <w:szCs w:val="24"/>
        </w:rPr>
        <w:t xml:space="preserve"> </w:t>
      </w:r>
      <w:r w:rsidRPr="00A00B6B">
        <w:rPr>
          <w:rFonts w:ascii="Arial" w:hAnsi="Arial"/>
          <w:i/>
          <w:iCs/>
          <w:sz w:val="24"/>
          <w:szCs w:val="24"/>
        </w:rPr>
        <w:t>quando separava i figli dell’uomo,</w:t>
      </w:r>
      <w:r w:rsidR="003B30AE" w:rsidRPr="00A00B6B">
        <w:rPr>
          <w:rFonts w:ascii="Arial" w:hAnsi="Arial"/>
          <w:i/>
          <w:iCs/>
          <w:sz w:val="24"/>
          <w:szCs w:val="24"/>
        </w:rPr>
        <w:t xml:space="preserve"> </w:t>
      </w:r>
      <w:r w:rsidRPr="00A00B6B">
        <w:rPr>
          <w:rFonts w:ascii="Arial" w:hAnsi="Arial"/>
          <w:i/>
          <w:iCs/>
          <w:sz w:val="24"/>
          <w:szCs w:val="24"/>
        </w:rPr>
        <w:t>egli stabilì i confini dei popoli</w:t>
      </w:r>
      <w:r w:rsidR="003B30AE" w:rsidRPr="00A00B6B">
        <w:rPr>
          <w:rFonts w:ascii="Arial" w:hAnsi="Arial"/>
          <w:i/>
          <w:iCs/>
          <w:sz w:val="24"/>
          <w:szCs w:val="24"/>
        </w:rPr>
        <w:t xml:space="preserve"> </w:t>
      </w:r>
      <w:r w:rsidRPr="00A00B6B">
        <w:rPr>
          <w:rFonts w:ascii="Arial" w:hAnsi="Arial"/>
          <w:i/>
          <w:iCs/>
          <w:sz w:val="24"/>
          <w:szCs w:val="24"/>
        </w:rPr>
        <w:t xml:space="preserve">secondo il numero dei figli d’Israele. </w:t>
      </w:r>
    </w:p>
    <w:p w14:paraId="2CD9AA27" w14:textId="35781971"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Perché porzione del Signore è il suo popolo,</w:t>
      </w:r>
      <w:r w:rsidR="003B30AE" w:rsidRPr="00A00B6B">
        <w:rPr>
          <w:rFonts w:ascii="Arial" w:hAnsi="Arial"/>
          <w:i/>
          <w:iCs/>
          <w:sz w:val="24"/>
          <w:szCs w:val="24"/>
        </w:rPr>
        <w:t xml:space="preserve"> </w:t>
      </w:r>
      <w:r w:rsidRPr="00A00B6B">
        <w:rPr>
          <w:rFonts w:ascii="Arial" w:hAnsi="Arial"/>
          <w:i/>
          <w:iCs/>
          <w:sz w:val="24"/>
          <w:szCs w:val="24"/>
        </w:rPr>
        <w:t>Giacobbe sua parte di eredità. Egli lo trovò in una terra deserta,</w:t>
      </w:r>
      <w:r w:rsidR="003B30AE" w:rsidRPr="00A00B6B">
        <w:rPr>
          <w:rFonts w:ascii="Arial" w:hAnsi="Arial"/>
          <w:i/>
          <w:iCs/>
          <w:sz w:val="24"/>
          <w:szCs w:val="24"/>
        </w:rPr>
        <w:t xml:space="preserve"> </w:t>
      </w:r>
      <w:r w:rsidRPr="00A00B6B">
        <w:rPr>
          <w:rFonts w:ascii="Arial" w:hAnsi="Arial"/>
          <w:i/>
          <w:iCs/>
          <w:sz w:val="24"/>
          <w:szCs w:val="24"/>
        </w:rPr>
        <w:t>in una landa di ululati solitari.</w:t>
      </w:r>
      <w:r w:rsidR="003B30AE" w:rsidRPr="00A00B6B">
        <w:rPr>
          <w:rFonts w:ascii="Arial" w:hAnsi="Arial"/>
          <w:i/>
          <w:iCs/>
          <w:sz w:val="24"/>
          <w:szCs w:val="24"/>
        </w:rPr>
        <w:t xml:space="preserve"> </w:t>
      </w:r>
      <w:r w:rsidRPr="00A00B6B">
        <w:rPr>
          <w:rFonts w:ascii="Arial" w:hAnsi="Arial"/>
          <w:i/>
          <w:iCs/>
          <w:sz w:val="24"/>
          <w:szCs w:val="24"/>
        </w:rPr>
        <w:t>Lo circondò, lo allevò,</w:t>
      </w:r>
      <w:r w:rsidR="003B30AE" w:rsidRPr="00A00B6B">
        <w:rPr>
          <w:rFonts w:ascii="Arial" w:hAnsi="Arial"/>
          <w:i/>
          <w:iCs/>
          <w:sz w:val="24"/>
          <w:szCs w:val="24"/>
        </w:rPr>
        <w:t xml:space="preserve"> </w:t>
      </w:r>
      <w:r w:rsidRPr="00A00B6B">
        <w:rPr>
          <w:rFonts w:ascii="Arial" w:hAnsi="Arial"/>
          <w:i/>
          <w:iCs/>
          <w:sz w:val="24"/>
          <w:szCs w:val="24"/>
        </w:rPr>
        <w:t>lo custodì come la pupilla del suo occhio. Come un’aquila che veglia la sua nidiata,</w:t>
      </w:r>
      <w:r w:rsidR="003B30AE" w:rsidRPr="00A00B6B">
        <w:rPr>
          <w:rFonts w:ascii="Arial" w:hAnsi="Arial"/>
          <w:i/>
          <w:iCs/>
          <w:sz w:val="24"/>
          <w:szCs w:val="24"/>
        </w:rPr>
        <w:t xml:space="preserve"> </w:t>
      </w:r>
      <w:r w:rsidRPr="00A00B6B">
        <w:rPr>
          <w:rFonts w:ascii="Arial" w:hAnsi="Arial"/>
          <w:i/>
          <w:iCs/>
          <w:sz w:val="24"/>
          <w:szCs w:val="24"/>
        </w:rPr>
        <w:t>che vola sopra i suoi nati, egli spiegò le ali e lo prese,</w:t>
      </w:r>
      <w:r w:rsidR="003B30AE" w:rsidRPr="00A00B6B">
        <w:rPr>
          <w:rFonts w:ascii="Arial" w:hAnsi="Arial"/>
          <w:i/>
          <w:iCs/>
          <w:sz w:val="24"/>
          <w:szCs w:val="24"/>
        </w:rPr>
        <w:t xml:space="preserve"> </w:t>
      </w:r>
      <w:r w:rsidRPr="00A00B6B">
        <w:rPr>
          <w:rFonts w:ascii="Arial" w:hAnsi="Arial"/>
          <w:i/>
          <w:iCs/>
          <w:sz w:val="24"/>
          <w:szCs w:val="24"/>
        </w:rPr>
        <w:t>lo sollevò sulle sue ali.</w:t>
      </w:r>
    </w:p>
    <w:p w14:paraId="35616B77" w14:textId="7E6856EC"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Il Signore, lui solo lo ha guidato, non c’era con lui alcun dio straniero. Lo fece salire sulle alture della terra</w:t>
      </w:r>
      <w:r w:rsidR="003B30AE" w:rsidRPr="00A00B6B">
        <w:rPr>
          <w:rFonts w:ascii="Arial" w:hAnsi="Arial"/>
          <w:i/>
          <w:iCs/>
          <w:sz w:val="24"/>
          <w:szCs w:val="24"/>
        </w:rPr>
        <w:t xml:space="preserve"> </w:t>
      </w:r>
      <w:r w:rsidRPr="00A00B6B">
        <w:rPr>
          <w:rFonts w:ascii="Arial" w:hAnsi="Arial"/>
          <w:i/>
          <w:iCs/>
          <w:sz w:val="24"/>
          <w:szCs w:val="24"/>
        </w:rPr>
        <w:t>e lo nutrì con i prodotti della campagna;</w:t>
      </w:r>
      <w:r w:rsidR="003B30AE" w:rsidRPr="00A00B6B">
        <w:rPr>
          <w:rFonts w:ascii="Arial" w:hAnsi="Arial"/>
          <w:i/>
          <w:iCs/>
          <w:sz w:val="24"/>
          <w:szCs w:val="24"/>
        </w:rPr>
        <w:t xml:space="preserve"> </w:t>
      </w:r>
      <w:r w:rsidRPr="00A00B6B">
        <w:rPr>
          <w:rFonts w:ascii="Arial" w:hAnsi="Arial"/>
          <w:i/>
          <w:iCs/>
          <w:sz w:val="24"/>
          <w:szCs w:val="24"/>
        </w:rPr>
        <w:t>gli fece succhiare miele dalla rupe</w:t>
      </w:r>
      <w:r w:rsidR="003B30AE" w:rsidRPr="00A00B6B">
        <w:rPr>
          <w:rFonts w:ascii="Arial" w:hAnsi="Arial"/>
          <w:i/>
          <w:iCs/>
          <w:sz w:val="24"/>
          <w:szCs w:val="24"/>
        </w:rPr>
        <w:t xml:space="preserve"> </w:t>
      </w:r>
      <w:r w:rsidRPr="00A00B6B">
        <w:rPr>
          <w:rFonts w:ascii="Arial" w:hAnsi="Arial"/>
          <w:i/>
          <w:iCs/>
          <w:sz w:val="24"/>
          <w:szCs w:val="24"/>
        </w:rPr>
        <w:t>e olio dalla roccia durissima, panna di mucca e latte di pecora</w:t>
      </w:r>
      <w:r w:rsidR="003B30AE" w:rsidRPr="00A00B6B">
        <w:rPr>
          <w:rFonts w:ascii="Arial" w:hAnsi="Arial"/>
          <w:i/>
          <w:iCs/>
          <w:sz w:val="24"/>
          <w:szCs w:val="24"/>
        </w:rPr>
        <w:t xml:space="preserve"> </w:t>
      </w:r>
      <w:r w:rsidRPr="00A00B6B">
        <w:rPr>
          <w:rFonts w:ascii="Arial" w:hAnsi="Arial"/>
          <w:i/>
          <w:iCs/>
          <w:sz w:val="24"/>
          <w:szCs w:val="24"/>
        </w:rPr>
        <w:t>insieme con grasso di agnelli,</w:t>
      </w:r>
      <w:r w:rsidR="003B30AE" w:rsidRPr="00A00B6B">
        <w:rPr>
          <w:rFonts w:ascii="Arial" w:hAnsi="Arial"/>
          <w:i/>
          <w:iCs/>
          <w:sz w:val="24"/>
          <w:szCs w:val="24"/>
        </w:rPr>
        <w:t xml:space="preserve"> </w:t>
      </w:r>
      <w:r w:rsidRPr="00A00B6B">
        <w:rPr>
          <w:rFonts w:ascii="Arial" w:hAnsi="Arial"/>
          <w:i/>
          <w:iCs/>
          <w:sz w:val="24"/>
          <w:szCs w:val="24"/>
        </w:rPr>
        <w:t>arieti di Basan e capri,</w:t>
      </w:r>
      <w:r w:rsidR="003B30AE" w:rsidRPr="00A00B6B">
        <w:rPr>
          <w:rFonts w:ascii="Arial" w:hAnsi="Arial"/>
          <w:i/>
          <w:iCs/>
          <w:sz w:val="24"/>
          <w:szCs w:val="24"/>
        </w:rPr>
        <w:t xml:space="preserve"> </w:t>
      </w:r>
      <w:r w:rsidRPr="00A00B6B">
        <w:rPr>
          <w:rFonts w:ascii="Arial" w:hAnsi="Arial"/>
          <w:i/>
          <w:iCs/>
          <w:sz w:val="24"/>
          <w:szCs w:val="24"/>
        </w:rPr>
        <w:t>fior di farina di frumento</w:t>
      </w:r>
      <w:r w:rsidR="003B30AE" w:rsidRPr="00A00B6B">
        <w:rPr>
          <w:rFonts w:ascii="Arial" w:hAnsi="Arial"/>
          <w:i/>
          <w:iCs/>
          <w:sz w:val="24"/>
          <w:szCs w:val="24"/>
        </w:rPr>
        <w:t xml:space="preserve"> </w:t>
      </w:r>
      <w:r w:rsidRPr="00A00B6B">
        <w:rPr>
          <w:rFonts w:ascii="Arial" w:hAnsi="Arial"/>
          <w:i/>
          <w:iCs/>
          <w:sz w:val="24"/>
          <w:szCs w:val="24"/>
        </w:rPr>
        <w:t>e sangue di uva, che bevevi spumeggiante.</w:t>
      </w:r>
    </w:p>
    <w:p w14:paraId="75649123" w14:textId="4CFB819C"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Iesurùn si è ingrassato e ha recalcitrato,</w:t>
      </w:r>
      <w:r w:rsidR="003B30AE" w:rsidRPr="00A00B6B">
        <w:rPr>
          <w:rFonts w:ascii="Arial" w:hAnsi="Arial"/>
          <w:i/>
          <w:iCs/>
          <w:sz w:val="24"/>
          <w:szCs w:val="24"/>
        </w:rPr>
        <w:t xml:space="preserve"> </w:t>
      </w:r>
      <w:r w:rsidRPr="00A00B6B">
        <w:rPr>
          <w:rFonts w:ascii="Arial" w:hAnsi="Arial"/>
          <w:i/>
          <w:iCs/>
          <w:sz w:val="24"/>
          <w:szCs w:val="24"/>
        </w:rPr>
        <w:t>– sì, ti sei ingrassato, impinguato, rimpinzato –</w:t>
      </w:r>
      <w:r w:rsidR="003B30AE" w:rsidRPr="00A00B6B">
        <w:rPr>
          <w:rFonts w:ascii="Arial" w:hAnsi="Arial"/>
          <w:i/>
          <w:iCs/>
          <w:sz w:val="24"/>
          <w:szCs w:val="24"/>
        </w:rPr>
        <w:t xml:space="preserve"> </w:t>
      </w:r>
      <w:r w:rsidRPr="00A00B6B">
        <w:rPr>
          <w:rFonts w:ascii="Arial" w:hAnsi="Arial"/>
          <w:i/>
          <w:iCs/>
          <w:sz w:val="24"/>
          <w:szCs w:val="24"/>
        </w:rPr>
        <w:t>e ha respinto il Dio che lo aveva fatto,</w:t>
      </w:r>
      <w:r w:rsidR="003B30AE" w:rsidRPr="00A00B6B">
        <w:rPr>
          <w:rFonts w:ascii="Arial" w:hAnsi="Arial"/>
          <w:i/>
          <w:iCs/>
          <w:sz w:val="24"/>
          <w:szCs w:val="24"/>
        </w:rPr>
        <w:t xml:space="preserve"> </w:t>
      </w:r>
      <w:r w:rsidRPr="00A00B6B">
        <w:rPr>
          <w:rFonts w:ascii="Arial" w:hAnsi="Arial"/>
          <w:i/>
          <w:iCs/>
          <w:sz w:val="24"/>
          <w:szCs w:val="24"/>
        </w:rPr>
        <w:t>ha disprezzato la Roccia, sua salvezza. Lo hanno fatto ingelosire con dèi stranieri e provocato all’ira con abomini. Hanno sacrificato a dèmoni che non sono Dio,</w:t>
      </w:r>
      <w:r w:rsidR="003B30AE" w:rsidRPr="00A00B6B">
        <w:rPr>
          <w:rFonts w:ascii="Arial" w:hAnsi="Arial"/>
          <w:i/>
          <w:iCs/>
          <w:sz w:val="24"/>
          <w:szCs w:val="24"/>
        </w:rPr>
        <w:t xml:space="preserve"> </w:t>
      </w:r>
      <w:r w:rsidRPr="00A00B6B">
        <w:rPr>
          <w:rFonts w:ascii="Arial" w:hAnsi="Arial"/>
          <w:i/>
          <w:iCs/>
          <w:sz w:val="24"/>
          <w:szCs w:val="24"/>
        </w:rPr>
        <w:t>a dèi che non conoscevano,</w:t>
      </w:r>
      <w:r w:rsidR="003B30AE" w:rsidRPr="00A00B6B">
        <w:rPr>
          <w:rFonts w:ascii="Arial" w:hAnsi="Arial"/>
          <w:i/>
          <w:iCs/>
          <w:sz w:val="24"/>
          <w:szCs w:val="24"/>
        </w:rPr>
        <w:t xml:space="preserve"> </w:t>
      </w:r>
      <w:r w:rsidRPr="00A00B6B">
        <w:rPr>
          <w:rFonts w:ascii="Arial" w:hAnsi="Arial"/>
          <w:i/>
          <w:iCs/>
          <w:sz w:val="24"/>
          <w:szCs w:val="24"/>
        </w:rPr>
        <w:t>nuovi, venuti da poco,</w:t>
      </w:r>
      <w:r w:rsidR="003B30AE" w:rsidRPr="00A00B6B">
        <w:rPr>
          <w:rFonts w:ascii="Arial" w:hAnsi="Arial"/>
          <w:i/>
          <w:iCs/>
          <w:sz w:val="24"/>
          <w:szCs w:val="24"/>
        </w:rPr>
        <w:t xml:space="preserve"> </w:t>
      </w:r>
      <w:r w:rsidRPr="00A00B6B">
        <w:rPr>
          <w:rFonts w:ascii="Arial" w:hAnsi="Arial"/>
          <w:i/>
          <w:iCs/>
          <w:sz w:val="24"/>
          <w:szCs w:val="24"/>
        </w:rPr>
        <w:t xml:space="preserve">che i vostri padri non avevano temuto. </w:t>
      </w:r>
    </w:p>
    <w:p w14:paraId="2E20F4E9" w14:textId="2DF8043F"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La Roccia, che ti ha generato, tu hai trascurato; hai dimenticato il Dio che ti ha procreato! Ma il Signore ha visto e ha disdegnato con ira i suoi figli e le sue figlie. Ha detto: “Io nasconderò loro il mio volto;</w:t>
      </w:r>
      <w:r w:rsidR="003B30AE" w:rsidRPr="00A00B6B">
        <w:rPr>
          <w:rFonts w:ascii="Arial" w:hAnsi="Arial"/>
          <w:i/>
          <w:iCs/>
          <w:sz w:val="24"/>
          <w:szCs w:val="24"/>
        </w:rPr>
        <w:t xml:space="preserve"> </w:t>
      </w:r>
      <w:r w:rsidRPr="00A00B6B">
        <w:rPr>
          <w:rFonts w:ascii="Arial" w:hAnsi="Arial"/>
          <w:i/>
          <w:iCs/>
          <w:sz w:val="24"/>
          <w:szCs w:val="24"/>
        </w:rPr>
        <w:t>vedrò quale sarà la loro fine.</w:t>
      </w:r>
      <w:r w:rsidR="003B30AE" w:rsidRPr="00A00B6B">
        <w:rPr>
          <w:rFonts w:ascii="Arial" w:hAnsi="Arial"/>
          <w:i/>
          <w:iCs/>
          <w:sz w:val="24"/>
          <w:szCs w:val="24"/>
        </w:rPr>
        <w:t xml:space="preserve"> </w:t>
      </w:r>
      <w:r w:rsidRPr="00A00B6B">
        <w:rPr>
          <w:rFonts w:ascii="Arial" w:hAnsi="Arial"/>
          <w:i/>
          <w:iCs/>
          <w:sz w:val="24"/>
          <w:szCs w:val="24"/>
        </w:rPr>
        <w:t>Sono una generazione perfida,</w:t>
      </w:r>
      <w:r w:rsidR="003B30AE" w:rsidRPr="00A00B6B">
        <w:rPr>
          <w:rFonts w:ascii="Arial" w:hAnsi="Arial"/>
          <w:i/>
          <w:iCs/>
          <w:sz w:val="24"/>
          <w:szCs w:val="24"/>
        </w:rPr>
        <w:t xml:space="preserve"> </w:t>
      </w:r>
      <w:r w:rsidRPr="00A00B6B">
        <w:rPr>
          <w:rFonts w:ascii="Arial" w:hAnsi="Arial"/>
          <w:i/>
          <w:iCs/>
          <w:sz w:val="24"/>
          <w:szCs w:val="24"/>
        </w:rPr>
        <w:t>sono figli infedeli. Mi resero geloso con ciò che non è Dio,</w:t>
      </w:r>
      <w:r w:rsidR="003B30AE" w:rsidRPr="00A00B6B">
        <w:rPr>
          <w:rFonts w:ascii="Arial" w:hAnsi="Arial"/>
          <w:i/>
          <w:iCs/>
          <w:sz w:val="24"/>
          <w:szCs w:val="24"/>
        </w:rPr>
        <w:t xml:space="preserve"> </w:t>
      </w:r>
      <w:r w:rsidRPr="00A00B6B">
        <w:rPr>
          <w:rFonts w:ascii="Arial" w:hAnsi="Arial"/>
          <w:i/>
          <w:iCs/>
          <w:sz w:val="24"/>
          <w:szCs w:val="24"/>
        </w:rPr>
        <w:t>mi irritarono con i loro idoli vani;</w:t>
      </w:r>
      <w:r w:rsidR="003B30AE" w:rsidRPr="00A00B6B">
        <w:rPr>
          <w:rFonts w:ascii="Arial" w:hAnsi="Arial"/>
          <w:i/>
          <w:iCs/>
          <w:sz w:val="24"/>
          <w:szCs w:val="24"/>
        </w:rPr>
        <w:t xml:space="preserve"> </w:t>
      </w:r>
      <w:r w:rsidRPr="00A00B6B">
        <w:rPr>
          <w:rFonts w:ascii="Arial" w:hAnsi="Arial"/>
          <w:i/>
          <w:iCs/>
          <w:sz w:val="24"/>
          <w:szCs w:val="24"/>
        </w:rPr>
        <w:t>io li renderò gelosi con uno che non è popolo,</w:t>
      </w:r>
      <w:r w:rsidR="003B30AE" w:rsidRPr="00A00B6B">
        <w:rPr>
          <w:rFonts w:ascii="Arial" w:hAnsi="Arial"/>
          <w:i/>
          <w:iCs/>
          <w:sz w:val="24"/>
          <w:szCs w:val="24"/>
        </w:rPr>
        <w:t xml:space="preserve"> </w:t>
      </w:r>
      <w:r w:rsidRPr="00A00B6B">
        <w:rPr>
          <w:rFonts w:ascii="Arial" w:hAnsi="Arial"/>
          <w:i/>
          <w:iCs/>
          <w:sz w:val="24"/>
          <w:szCs w:val="24"/>
        </w:rPr>
        <w:t>li irriterò con una nazione stolta.</w:t>
      </w:r>
    </w:p>
    <w:p w14:paraId="41605899" w14:textId="06DA7EEF"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Un fuoco si è acceso nella mia collera e brucerà fino alla profondità degl’inferi;</w:t>
      </w:r>
      <w:r w:rsidR="003B30AE" w:rsidRPr="00A00B6B">
        <w:rPr>
          <w:rFonts w:ascii="Arial" w:hAnsi="Arial"/>
          <w:i/>
          <w:iCs/>
          <w:sz w:val="24"/>
          <w:szCs w:val="24"/>
        </w:rPr>
        <w:t xml:space="preserve"> </w:t>
      </w:r>
      <w:r w:rsidRPr="00A00B6B">
        <w:rPr>
          <w:rFonts w:ascii="Arial" w:hAnsi="Arial"/>
          <w:i/>
          <w:iCs/>
          <w:sz w:val="24"/>
          <w:szCs w:val="24"/>
        </w:rPr>
        <w:t>divorerà la terra e il suo prodotto</w:t>
      </w:r>
      <w:r w:rsidR="003B30AE" w:rsidRPr="00A00B6B">
        <w:rPr>
          <w:rFonts w:ascii="Arial" w:hAnsi="Arial"/>
          <w:i/>
          <w:iCs/>
          <w:sz w:val="24"/>
          <w:szCs w:val="24"/>
        </w:rPr>
        <w:t xml:space="preserve"> </w:t>
      </w:r>
      <w:r w:rsidRPr="00A00B6B">
        <w:rPr>
          <w:rFonts w:ascii="Arial" w:hAnsi="Arial"/>
          <w:i/>
          <w:iCs/>
          <w:sz w:val="24"/>
          <w:szCs w:val="24"/>
        </w:rPr>
        <w:t>e incendierà le radici dei monti. Accumulerò sopra di loro i malanni;</w:t>
      </w:r>
      <w:r w:rsidR="003B30AE" w:rsidRPr="00A00B6B">
        <w:rPr>
          <w:rFonts w:ascii="Arial" w:hAnsi="Arial"/>
          <w:i/>
          <w:iCs/>
          <w:sz w:val="24"/>
          <w:szCs w:val="24"/>
        </w:rPr>
        <w:t xml:space="preserve"> </w:t>
      </w:r>
      <w:r w:rsidRPr="00A00B6B">
        <w:rPr>
          <w:rFonts w:ascii="Arial" w:hAnsi="Arial"/>
          <w:i/>
          <w:iCs/>
          <w:sz w:val="24"/>
          <w:szCs w:val="24"/>
        </w:rPr>
        <w:t>le mie frecce esaurirò contro di loro. Saranno estenuati dalla fame,</w:t>
      </w:r>
      <w:r w:rsidR="003B30AE" w:rsidRPr="00A00B6B">
        <w:rPr>
          <w:rFonts w:ascii="Arial" w:hAnsi="Arial"/>
          <w:i/>
          <w:iCs/>
          <w:sz w:val="24"/>
          <w:szCs w:val="24"/>
        </w:rPr>
        <w:t xml:space="preserve"> </w:t>
      </w:r>
      <w:r w:rsidRPr="00A00B6B">
        <w:rPr>
          <w:rFonts w:ascii="Arial" w:hAnsi="Arial"/>
          <w:i/>
          <w:iCs/>
          <w:sz w:val="24"/>
          <w:szCs w:val="24"/>
        </w:rPr>
        <w:t>divorati dalla febbre e da peste dolorosa. Il dente delle belve manderò contro di loro,</w:t>
      </w:r>
      <w:r w:rsidR="003B30AE" w:rsidRPr="00A00B6B">
        <w:rPr>
          <w:rFonts w:ascii="Arial" w:hAnsi="Arial"/>
          <w:i/>
          <w:iCs/>
          <w:sz w:val="24"/>
          <w:szCs w:val="24"/>
        </w:rPr>
        <w:t xml:space="preserve"> </w:t>
      </w:r>
      <w:r w:rsidRPr="00A00B6B">
        <w:rPr>
          <w:rFonts w:ascii="Arial" w:hAnsi="Arial"/>
          <w:i/>
          <w:iCs/>
          <w:sz w:val="24"/>
          <w:szCs w:val="24"/>
        </w:rPr>
        <w:t>con il veleno dei rettili che strisciano nella polvere. Di fuori la spada li priverà dei figli,</w:t>
      </w:r>
      <w:r w:rsidR="003B30AE" w:rsidRPr="00A00B6B">
        <w:rPr>
          <w:rFonts w:ascii="Arial" w:hAnsi="Arial"/>
          <w:i/>
          <w:iCs/>
          <w:sz w:val="24"/>
          <w:szCs w:val="24"/>
        </w:rPr>
        <w:t xml:space="preserve"> </w:t>
      </w:r>
      <w:r w:rsidRPr="00A00B6B">
        <w:rPr>
          <w:rFonts w:ascii="Arial" w:hAnsi="Arial"/>
          <w:i/>
          <w:iCs/>
          <w:sz w:val="24"/>
          <w:szCs w:val="24"/>
        </w:rPr>
        <w:t>dentro le case li ucciderà lo spavento.</w:t>
      </w:r>
      <w:r w:rsidR="003B30AE" w:rsidRPr="00A00B6B">
        <w:rPr>
          <w:rFonts w:ascii="Arial" w:hAnsi="Arial"/>
          <w:i/>
          <w:iCs/>
          <w:sz w:val="24"/>
          <w:szCs w:val="24"/>
        </w:rPr>
        <w:t xml:space="preserve"> </w:t>
      </w:r>
      <w:r w:rsidRPr="00A00B6B">
        <w:rPr>
          <w:rFonts w:ascii="Arial" w:hAnsi="Arial"/>
          <w:i/>
          <w:iCs/>
          <w:sz w:val="24"/>
          <w:szCs w:val="24"/>
        </w:rPr>
        <w:t xml:space="preserve">Periranno insieme il giovane e la vergine, il lattante e l’uomo canuto. Io ho detto: Li voglio </w:t>
      </w:r>
      <w:r w:rsidRPr="00A00B6B">
        <w:rPr>
          <w:rFonts w:ascii="Arial" w:hAnsi="Arial"/>
          <w:i/>
          <w:iCs/>
          <w:sz w:val="24"/>
          <w:szCs w:val="24"/>
        </w:rPr>
        <w:lastRenderedPageBreak/>
        <w:t>disperdere,</w:t>
      </w:r>
      <w:r w:rsidR="003B30AE" w:rsidRPr="00A00B6B">
        <w:rPr>
          <w:rFonts w:ascii="Arial" w:hAnsi="Arial"/>
          <w:i/>
          <w:iCs/>
          <w:sz w:val="24"/>
          <w:szCs w:val="24"/>
        </w:rPr>
        <w:t xml:space="preserve"> </w:t>
      </w:r>
      <w:r w:rsidRPr="00A00B6B">
        <w:rPr>
          <w:rFonts w:ascii="Arial" w:hAnsi="Arial"/>
          <w:i/>
          <w:iCs/>
          <w:sz w:val="24"/>
          <w:szCs w:val="24"/>
        </w:rPr>
        <w:t>cancellarne tra gli uomini il ricordo, se non temessi l’arroganza del nemico. Non si ingannino i loro avversari;</w:t>
      </w:r>
      <w:r w:rsidR="003B30AE" w:rsidRPr="00A00B6B">
        <w:rPr>
          <w:rFonts w:ascii="Arial" w:hAnsi="Arial"/>
          <w:i/>
          <w:iCs/>
          <w:sz w:val="24"/>
          <w:szCs w:val="24"/>
        </w:rPr>
        <w:t xml:space="preserve"> </w:t>
      </w:r>
      <w:r w:rsidRPr="00A00B6B">
        <w:rPr>
          <w:rFonts w:ascii="Arial" w:hAnsi="Arial"/>
          <w:i/>
          <w:iCs/>
          <w:sz w:val="24"/>
          <w:szCs w:val="24"/>
        </w:rPr>
        <w:t>non dicano: La nostra mano ha vinto,</w:t>
      </w:r>
      <w:r w:rsidR="003B30AE" w:rsidRPr="00A00B6B">
        <w:rPr>
          <w:rFonts w:ascii="Arial" w:hAnsi="Arial"/>
          <w:i/>
          <w:iCs/>
          <w:sz w:val="24"/>
          <w:szCs w:val="24"/>
        </w:rPr>
        <w:t xml:space="preserve"> </w:t>
      </w:r>
      <w:r w:rsidRPr="00A00B6B">
        <w:rPr>
          <w:rFonts w:ascii="Arial" w:hAnsi="Arial"/>
          <w:i/>
          <w:iCs/>
          <w:sz w:val="24"/>
          <w:szCs w:val="24"/>
        </w:rPr>
        <w:t>non è il Signore che ha operato tutto questo!</w:t>
      </w:r>
    </w:p>
    <w:p w14:paraId="2833CA23" w14:textId="3D997E11"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Sono un popolo insensato</w:t>
      </w:r>
      <w:r w:rsidR="003B30AE" w:rsidRPr="00A00B6B">
        <w:rPr>
          <w:rFonts w:ascii="Arial" w:hAnsi="Arial"/>
          <w:i/>
          <w:iCs/>
          <w:sz w:val="24"/>
          <w:szCs w:val="24"/>
        </w:rPr>
        <w:t xml:space="preserve"> </w:t>
      </w:r>
      <w:r w:rsidRPr="00A00B6B">
        <w:rPr>
          <w:rFonts w:ascii="Arial" w:hAnsi="Arial"/>
          <w:i/>
          <w:iCs/>
          <w:sz w:val="24"/>
          <w:szCs w:val="24"/>
        </w:rPr>
        <w:t>e in essi non c’è intelligenza: se fossero saggi, capirebbero,</w:t>
      </w:r>
      <w:r w:rsidR="003B30AE" w:rsidRPr="00A00B6B">
        <w:rPr>
          <w:rFonts w:ascii="Arial" w:hAnsi="Arial"/>
          <w:i/>
          <w:iCs/>
          <w:sz w:val="24"/>
          <w:szCs w:val="24"/>
        </w:rPr>
        <w:t xml:space="preserve"> </w:t>
      </w:r>
      <w:r w:rsidRPr="00A00B6B">
        <w:rPr>
          <w:rFonts w:ascii="Arial" w:hAnsi="Arial"/>
          <w:i/>
          <w:iCs/>
          <w:sz w:val="24"/>
          <w:szCs w:val="24"/>
        </w:rPr>
        <w:t>rifletterebbero sulla loro fine. Come può un uomo solo inseguirne mille o due soli metterne in fuga diecimila?</w:t>
      </w:r>
      <w:r w:rsidR="003B30AE" w:rsidRPr="00A00B6B">
        <w:rPr>
          <w:rFonts w:ascii="Arial" w:hAnsi="Arial"/>
          <w:i/>
          <w:iCs/>
          <w:sz w:val="24"/>
          <w:szCs w:val="24"/>
        </w:rPr>
        <w:t xml:space="preserve"> </w:t>
      </w:r>
      <w:r w:rsidRPr="00A00B6B">
        <w:rPr>
          <w:rFonts w:ascii="Arial" w:hAnsi="Arial"/>
          <w:i/>
          <w:iCs/>
          <w:sz w:val="24"/>
          <w:szCs w:val="24"/>
        </w:rPr>
        <w:t>Non è forse perché la loro Roccia li ha venduti,</w:t>
      </w:r>
      <w:r w:rsidR="003B30AE" w:rsidRPr="00A00B6B">
        <w:rPr>
          <w:rFonts w:ascii="Arial" w:hAnsi="Arial"/>
          <w:i/>
          <w:iCs/>
          <w:sz w:val="24"/>
          <w:szCs w:val="24"/>
        </w:rPr>
        <w:t xml:space="preserve"> </w:t>
      </w:r>
      <w:r w:rsidRPr="00A00B6B">
        <w:rPr>
          <w:rFonts w:ascii="Arial" w:hAnsi="Arial"/>
          <w:i/>
          <w:iCs/>
          <w:sz w:val="24"/>
          <w:szCs w:val="24"/>
        </w:rPr>
        <w:t>il Signore li ha consegnati? Perché la loro roccia non è come la nostra</w:t>
      </w:r>
      <w:r w:rsidR="003B30AE" w:rsidRPr="00A00B6B">
        <w:rPr>
          <w:rFonts w:ascii="Arial" w:hAnsi="Arial"/>
          <w:i/>
          <w:iCs/>
          <w:sz w:val="24"/>
          <w:szCs w:val="24"/>
        </w:rPr>
        <w:t xml:space="preserve"> </w:t>
      </w:r>
      <w:r w:rsidRPr="00A00B6B">
        <w:rPr>
          <w:rFonts w:ascii="Arial" w:hAnsi="Arial"/>
          <w:i/>
          <w:iCs/>
          <w:sz w:val="24"/>
          <w:szCs w:val="24"/>
        </w:rPr>
        <w:t xml:space="preserve">e i nostri nemici ne sono giudici. </w:t>
      </w:r>
    </w:p>
    <w:p w14:paraId="65DE7169" w14:textId="1B21F72F"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La loro vite è dal ceppo di Sòdoma,</w:t>
      </w:r>
      <w:r w:rsidR="003B30AE" w:rsidRPr="00A00B6B">
        <w:rPr>
          <w:rFonts w:ascii="Arial" w:hAnsi="Arial"/>
          <w:i/>
          <w:iCs/>
          <w:sz w:val="24"/>
          <w:szCs w:val="24"/>
        </w:rPr>
        <w:t xml:space="preserve"> </w:t>
      </w:r>
      <w:r w:rsidRPr="00A00B6B">
        <w:rPr>
          <w:rFonts w:ascii="Arial" w:hAnsi="Arial"/>
          <w:i/>
          <w:iCs/>
          <w:sz w:val="24"/>
          <w:szCs w:val="24"/>
        </w:rPr>
        <w:t>dalle piantagioni di Gomorra.</w:t>
      </w:r>
      <w:r w:rsidR="003B30AE" w:rsidRPr="00A00B6B">
        <w:rPr>
          <w:rFonts w:ascii="Arial" w:hAnsi="Arial"/>
          <w:i/>
          <w:iCs/>
          <w:sz w:val="24"/>
          <w:szCs w:val="24"/>
        </w:rPr>
        <w:t xml:space="preserve"> </w:t>
      </w:r>
      <w:r w:rsidRPr="00A00B6B">
        <w:rPr>
          <w:rFonts w:ascii="Arial" w:hAnsi="Arial"/>
          <w:i/>
          <w:iCs/>
          <w:sz w:val="24"/>
          <w:szCs w:val="24"/>
        </w:rPr>
        <w:t>La loro uva è velenosa,</w:t>
      </w:r>
      <w:r w:rsidR="003B30AE" w:rsidRPr="00A00B6B">
        <w:rPr>
          <w:rFonts w:ascii="Arial" w:hAnsi="Arial"/>
          <w:i/>
          <w:iCs/>
          <w:sz w:val="24"/>
          <w:szCs w:val="24"/>
        </w:rPr>
        <w:t xml:space="preserve"> </w:t>
      </w:r>
      <w:r w:rsidRPr="00A00B6B">
        <w:rPr>
          <w:rFonts w:ascii="Arial" w:hAnsi="Arial"/>
          <w:i/>
          <w:iCs/>
          <w:sz w:val="24"/>
          <w:szCs w:val="24"/>
        </w:rPr>
        <w:t>ha grappoli amari. Tossico di serpenti è il loro vino,</w:t>
      </w:r>
      <w:r w:rsidR="003B30AE" w:rsidRPr="00A00B6B">
        <w:rPr>
          <w:rFonts w:ascii="Arial" w:hAnsi="Arial"/>
          <w:i/>
          <w:iCs/>
          <w:sz w:val="24"/>
          <w:szCs w:val="24"/>
        </w:rPr>
        <w:t xml:space="preserve"> </w:t>
      </w:r>
      <w:r w:rsidRPr="00A00B6B">
        <w:rPr>
          <w:rFonts w:ascii="Arial" w:hAnsi="Arial"/>
          <w:i/>
          <w:iCs/>
          <w:sz w:val="24"/>
          <w:szCs w:val="24"/>
        </w:rPr>
        <w:t>micidiale veleno di vipere. Non è questo nascosto presso di me,</w:t>
      </w:r>
      <w:r w:rsidR="003B30AE" w:rsidRPr="00A00B6B">
        <w:rPr>
          <w:rFonts w:ascii="Arial" w:hAnsi="Arial"/>
          <w:i/>
          <w:iCs/>
          <w:sz w:val="24"/>
          <w:szCs w:val="24"/>
        </w:rPr>
        <w:t xml:space="preserve"> </w:t>
      </w:r>
      <w:r w:rsidRPr="00A00B6B">
        <w:rPr>
          <w:rFonts w:ascii="Arial" w:hAnsi="Arial"/>
          <w:i/>
          <w:iCs/>
          <w:sz w:val="24"/>
          <w:szCs w:val="24"/>
        </w:rPr>
        <w:t>sigillato nei miei forzieri? Mia sarà la vendetta e il castigo,</w:t>
      </w:r>
      <w:r w:rsidR="003B30AE" w:rsidRPr="00A00B6B">
        <w:rPr>
          <w:rFonts w:ascii="Arial" w:hAnsi="Arial"/>
          <w:i/>
          <w:iCs/>
          <w:sz w:val="24"/>
          <w:szCs w:val="24"/>
        </w:rPr>
        <w:t xml:space="preserve"> </w:t>
      </w:r>
      <w:r w:rsidRPr="00A00B6B">
        <w:rPr>
          <w:rFonts w:ascii="Arial" w:hAnsi="Arial"/>
          <w:i/>
          <w:iCs/>
          <w:sz w:val="24"/>
          <w:szCs w:val="24"/>
        </w:rPr>
        <w:t>quando vacillerà il loro piede!</w:t>
      </w:r>
      <w:r w:rsidR="003B30AE" w:rsidRPr="00A00B6B">
        <w:rPr>
          <w:rFonts w:ascii="Arial" w:hAnsi="Arial"/>
          <w:i/>
          <w:iCs/>
          <w:sz w:val="24"/>
          <w:szCs w:val="24"/>
        </w:rPr>
        <w:t xml:space="preserve"> </w:t>
      </w:r>
      <w:r w:rsidRPr="00A00B6B">
        <w:rPr>
          <w:rFonts w:ascii="Arial" w:hAnsi="Arial"/>
          <w:i/>
          <w:iCs/>
          <w:sz w:val="24"/>
          <w:szCs w:val="24"/>
        </w:rPr>
        <w:t>Sì, vicino è il giorno della loro rovina e il loro destino si affretta a venire”.</w:t>
      </w:r>
    </w:p>
    <w:p w14:paraId="21B1BB0A" w14:textId="30F1355E"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Perché il Signore farà giustizia al suo popolo</w:t>
      </w:r>
      <w:r w:rsidR="003B30AE" w:rsidRPr="00A00B6B">
        <w:rPr>
          <w:rFonts w:ascii="Arial" w:hAnsi="Arial"/>
          <w:i/>
          <w:iCs/>
          <w:sz w:val="24"/>
          <w:szCs w:val="24"/>
        </w:rPr>
        <w:t xml:space="preserve"> </w:t>
      </w:r>
      <w:r w:rsidRPr="00A00B6B">
        <w:rPr>
          <w:rFonts w:ascii="Arial" w:hAnsi="Arial"/>
          <w:i/>
          <w:iCs/>
          <w:sz w:val="24"/>
          <w:szCs w:val="24"/>
        </w:rPr>
        <w:t>e dei suoi servi avrà compassione;</w:t>
      </w:r>
      <w:r w:rsidR="003B30AE" w:rsidRPr="00A00B6B">
        <w:rPr>
          <w:rFonts w:ascii="Arial" w:hAnsi="Arial"/>
          <w:i/>
          <w:iCs/>
          <w:sz w:val="24"/>
          <w:szCs w:val="24"/>
        </w:rPr>
        <w:t xml:space="preserve"> </w:t>
      </w:r>
      <w:r w:rsidRPr="00A00B6B">
        <w:rPr>
          <w:rFonts w:ascii="Arial" w:hAnsi="Arial"/>
          <w:i/>
          <w:iCs/>
          <w:sz w:val="24"/>
          <w:szCs w:val="24"/>
        </w:rPr>
        <w:t>quando vedrà che ogni forza è svanita e non è rimasto né schiavo né libero. Allora dirà: “Dove sono i loro dèi,</w:t>
      </w:r>
      <w:r w:rsidR="003B30AE" w:rsidRPr="00A00B6B">
        <w:rPr>
          <w:rFonts w:ascii="Arial" w:hAnsi="Arial"/>
          <w:i/>
          <w:iCs/>
          <w:sz w:val="24"/>
          <w:szCs w:val="24"/>
        </w:rPr>
        <w:t xml:space="preserve"> </w:t>
      </w:r>
      <w:r w:rsidRPr="00A00B6B">
        <w:rPr>
          <w:rFonts w:ascii="Arial" w:hAnsi="Arial"/>
          <w:i/>
          <w:iCs/>
          <w:sz w:val="24"/>
          <w:szCs w:val="24"/>
        </w:rPr>
        <w:t>la roccia in cui cercavano rifugio, quelli che mangiavano il grasso dei loro sacrifici,</w:t>
      </w:r>
      <w:r w:rsidR="003B30AE" w:rsidRPr="00A00B6B">
        <w:rPr>
          <w:rFonts w:ascii="Arial" w:hAnsi="Arial"/>
          <w:i/>
          <w:iCs/>
          <w:sz w:val="24"/>
          <w:szCs w:val="24"/>
        </w:rPr>
        <w:t xml:space="preserve"> </w:t>
      </w:r>
      <w:r w:rsidRPr="00A00B6B">
        <w:rPr>
          <w:rFonts w:ascii="Arial" w:hAnsi="Arial"/>
          <w:i/>
          <w:iCs/>
          <w:sz w:val="24"/>
          <w:szCs w:val="24"/>
        </w:rPr>
        <w:t xml:space="preserve">che bevevano il vino delle loro libagioni? </w:t>
      </w:r>
    </w:p>
    <w:p w14:paraId="3A6125B5" w14:textId="5720C539"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Sorgano ora e vi soccorrano,</w:t>
      </w:r>
      <w:r w:rsidR="003B30AE" w:rsidRPr="00A00B6B">
        <w:rPr>
          <w:rFonts w:ascii="Arial" w:hAnsi="Arial"/>
          <w:i/>
          <w:iCs/>
          <w:sz w:val="24"/>
          <w:szCs w:val="24"/>
        </w:rPr>
        <w:t xml:space="preserve"> </w:t>
      </w:r>
      <w:r w:rsidRPr="00A00B6B">
        <w:rPr>
          <w:rFonts w:ascii="Arial" w:hAnsi="Arial"/>
          <w:i/>
          <w:iCs/>
          <w:sz w:val="24"/>
          <w:szCs w:val="24"/>
        </w:rPr>
        <w:t>siano il riparo per voi! Ora vedete che io, io lo sono</w:t>
      </w:r>
      <w:r w:rsidR="003B30AE" w:rsidRPr="00A00B6B">
        <w:rPr>
          <w:rFonts w:ascii="Arial" w:hAnsi="Arial"/>
          <w:i/>
          <w:iCs/>
          <w:sz w:val="24"/>
          <w:szCs w:val="24"/>
        </w:rPr>
        <w:t xml:space="preserve"> </w:t>
      </w:r>
      <w:r w:rsidRPr="00A00B6B">
        <w:rPr>
          <w:rFonts w:ascii="Arial" w:hAnsi="Arial"/>
          <w:i/>
          <w:iCs/>
          <w:sz w:val="24"/>
          <w:szCs w:val="24"/>
        </w:rPr>
        <w:t>e nessun altro è dio accanto a me.</w:t>
      </w:r>
      <w:r w:rsidR="003B30AE" w:rsidRPr="00A00B6B">
        <w:rPr>
          <w:rFonts w:ascii="Arial" w:hAnsi="Arial"/>
          <w:i/>
          <w:iCs/>
          <w:sz w:val="24"/>
          <w:szCs w:val="24"/>
        </w:rPr>
        <w:t xml:space="preserve"> </w:t>
      </w:r>
      <w:r w:rsidRPr="00A00B6B">
        <w:rPr>
          <w:rFonts w:ascii="Arial" w:hAnsi="Arial"/>
          <w:i/>
          <w:iCs/>
          <w:sz w:val="24"/>
          <w:szCs w:val="24"/>
        </w:rPr>
        <w:t>Sono io che do la morte e faccio vivere;</w:t>
      </w:r>
      <w:r w:rsidR="003B30AE" w:rsidRPr="00A00B6B">
        <w:rPr>
          <w:rFonts w:ascii="Arial" w:hAnsi="Arial"/>
          <w:i/>
          <w:iCs/>
          <w:sz w:val="24"/>
          <w:szCs w:val="24"/>
        </w:rPr>
        <w:t xml:space="preserve"> </w:t>
      </w:r>
      <w:r w:rsidRPr="00A00B6B">
        <w:rPr>
          <w:rFonts w:ascii="Arial" w:hAnsi="Arial"/>
          <w:i/>
          <w:iCs/>
          <w:sz w:val="24"/>
          <w:szCs w:val="24"/>
        </w:rPr>
        <w:t>io percuoto e io guarisco,</w:t>
      </w:r>
      <w:r w:rsidR="003B30AE" w:rsidRPr="00A00B6B">
        <w:rPr>
          <w:rFonts w:ascii="Arial" w:hAnsi="Arial"/>
          <w:i/>
          <w:iCs/>
          <w:sz w:val="24"/>
          <w:szCs w:val="24"/>
        </w:rPr>
        <w:t xml:space="preserve"> </w:t>
      </w:r>
      <w:r w:rsidRPr="00A00B6B">
        <w:rPr>
          <w:rFonts w:ascii="Arial" w:hAnsi="Arial"/>
          <w:i/>
          <w:iCs/>
          <w:sz w:val="24"/>
          <w:szCs w:val="24"/>
        </w:rPr>
        <w:t>e nessuno può liberare dalla mia mano.</w:t>
      </w:r>
    </w:p>
    <w:p w14:paraId="3BF057A3" w14:textId="7C613721"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Alzo la mano verso il cielo</w:t>
      </w:r>
      <w:r w:rsidR="003B30AE" w:rsidRPr="00A00B6B">
        <w:rPr>
          <w:rFonts w:ascii="Arial" w:hAnsi="Arial"/>
          <w:i/>
          <w:iCs/>
          <w:sz w:val="24"/>
          <w:szCs w:val="24"/>
        </w:rPr>
        <w:t xml:space="preserve"> </w:t>
      </w:r>
      <w:r w:rsidRPr="00A00B6B">
        <w:rPr>
          <w:rFonts w:ascii="Arial" w:hAnsi="Arial"/>
          <w:i/>
          <w:iCs/>
          <w:sz w:val="24"/>
          <w:szCs w:val="24"/>
        </w:rPr>
        <w:t>e dico: Per la mia vita, per sempre: quando avrò affilato la folgore della mia spada</w:t>
      </w:r>
      <w:r w:rsidR="003B30AE" w:rsidRPr="00A00B6B">
        <w:rPr>
          <w:rFonts w:ascii="Arial" w:hAnsi="Arial"/>
          <w:i/>
          <w:iCs/>
          <w:sz w:val="24"/>
          <w:szCs w:val="24"/>
        </w:rPr>
        <w:t xml:space="preserve"> </w:t>
      </w:r>
      <w:r w:rsidRPr="00A00B6B">
        <w:rPr>
          <w:rFonts w:ascii="Arial" w:hAnsi="Arial"/>
          <w:i/>
          <w:iCs/>
          <w:sz w:val="24"/>
          <w:szCs w:val="24"/>
        </w:rPr>
        <w:t>e la mia mano inizierà il giudizio,</w:t>
      </w:r>
      <w:r w:rsidR="003B30AE" w:rsidRPr="00A00B6B">
        <w:rPr>
          <w:rFonts w:ascii="Arial" w:hAnsi="Arial"/>
          <w:i/>
          <w:iCs/>
          <w:sz w:val="24"/>
          <w:szCs w:val="24"/>
        </w:rPr>
        <w:t xml:space="preserve"> </w:t>
      </w:r>
      <w:r w:rsidRPr="00A00B6B">
        <w:rPr>
          <w:rFonts w:ascii="Arial" w:hAnsi="Arial"/>
          <w:i/>
          <w:iCs/>
          <w:sz w:val="24"/>
          <w:szCs w:val="24"/>
        </w:rPr>
        <w:t>farò vendetta dei miei avversari,</w:t>
      </w:r>
      <w:r w:rsidR="003B30AE" w:rsidRPr="00A00B6B">
        <w:rPr>
          <w:rFonts w:ascii="Arial" w:hAnsi="Arial"/>
          <w:i/>
          <w:iCs/>
          <w:sz w:val="24"/>
          <w:szCs w:val="24"/>
        </w:rPr>
        <w:t xml:space="preserve"> </w:t>
      </w:r>
      <w:r w:rsidRPr="00A00B6B">
        <w:rPr>
          <w:rFonts w:ascii="Arial" w:hAnsi="Arial"/>
          <w:i/>
          <w:iCs/>
          <w:sz w:val="24"/>
          <w:szCs w:val="24"/>
        </w:rPr>
        <w:t>ripagherò i miei nemici. Inebrierò di sangue le mie frecce,</w:t>
      </w:r>
      <w:r w:rsidR="003B30AE" w:rsidRPr="00A00B6B">
        <w:rPr>
          <w:rFonts w:ascii="Arial" w:hAnsi="Arial"/>
          <w:i/>
          <w:iCs/>
          <w:sz w:val="24"/>
          <w:szCs w:val="24"/>
        </w:rPr>
        <w:t xml:space="preserve"> </w:t>
      </w:r>
      <w:r w:rsidRPr="00A00B6B">
        <w:rPr>
          <w:rFonts w:ascii="Arial" w:hAnsi="Arial"/>
          <w:i/>
          <w:iCs/>
          <w:sz w:val="24"/>
          <w:szCs w:val="24"/>
        </w:rPr>
        <w:t>si pascerà di carne la mia spada,</w:t>
      </w:r>
      <w:r w:rsidR="003B30AE" w:rsidRPr="00A00B6B">
        <w:rPr>
          <w:rFonts w:ascii="Arial" w:hAnsi="Arial"/>
          <w:i/>
          <w:iCs/>
          <w:sz w:val="24"/>
          <w:szCs w:val="24"/>
        </w:rPr>
        <w:t xml:space="preserve"> </w:t>
      </w:r>
      <w:r w:rsidRPr="00A00B6B">
        <w:rPr>
          <w:rFonts w:ascii="Arial" w:hAnsi="Arial"/>
          <w:i/>
          <w:iCs/>
          <w:sz w:val="24"/>
          <w:szCs w:val="24"/>
        </w:rPr>
        <w:t>del sangue dei cadaveri e dei prigionieri, delle teste dei condottieri nemici!”. Esultate, o nazioni, per il suo popolo,</w:t>
      </w:r>
      <w:r w:rsidR="003B30AE" w:rsidRPr="00A00B6B">
        <w:rPr>
          <w:rFonts w:ascii="Arial" w:hAnsi="Arial"/>
          <w:i/>
          <w:iCs/>
          <w:sz w:val="24"/>
          <w:szCs w:val="24"/>
        </w:rPr>
        <w:t xml:space="preserve"> </w:t>
      </w:r>
      <w:r w:rsidRPr="00A00B6B">
        <w:rPr>
          <w:rFonts w:ascii="Arial" w:hAnsi="Arial"/>
          <w:i/>
          <w:iCs/>
          <w:sz w:val="24"/>
          <w:szCs w:val="24"/>
        </w:rPr>
        <w:t>perché egli vendicherà il sangue dei suoi servi;</w:t>
      </w:r>
      <w:r w:rsidR="003B30AE" w:rsidRPr="00A00B6B">
        <w:rPr>
          <w:rFonts w:ascii="Arial" w:hAnsi="Arial"/>
          <w:i/>
          <w:iCs/>
          <w:sz w:val="24"/>
          <w:szCs w:val="24"/>
        </w:rPr>
        <w:t xml:space="preserve"> </w:t>
      </w:r>
      <w:r w:rsidRPr="00A00B6B">
        <w:rPr>
          <w:rFonts w:ascii="Arial" w:hAnsi="Arial"/>
          <w:i/>
          <w:iCs/>
          <w:sz w:val="24"/>
          <w:szCs w:val="24"/>
        </w:rPr>
        <w:t>volgerà la vendetta contro i suoi avversari</w:t>
      </w:r>
      <w:r w:rsidR="003B30AE" w:rsidRPr="00A00B6B">
        <w:rPr>
          <w:rFonts w:ascii="Arial" w:hAnsi="Arial"/>
          <w:i/>
          <w:iCs/>
          <w:sz w:val="24"/>
          <w:szCs w:val="24"/>
        </w:rPr>
        <w:t xml:space="preserve"> </w:t>
      </w:r>
      <w:r w:rsidRPr="00A00B6B">
        <w:rPr>
          <w:rFonts w:ascii="Arial" w:hAnsi="Arial"/>
          <w:i/>
          <w:iCs/>
          <w:sz w:val="24"/>
          <w:szCs w:val="24"/>
        </w:rPr>
        <w:t>e purificherà la sua terra e il suo popolo».</w:t>
      </w:r>
    </w:p>
    <w:p w14:paraId="0E5EDB9D"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Mosè venne con Giosuè, figlio di Nun, e pronunciò agli orecchi del popolo tutte le parole di questo cantico.</w:t>
      </w:r>
    </w:p>
    <w:p w14:paraId="681BCFE1" w14:textId="77777777" w:rsidR="00FE6B0B" w:rsidRPr="00A00B6B" w:rsidRDefault="00FE6B0B" w:rsidP="003820E3">
      <w:pPr>
        <w:spacing w:after="120"/>
        <w:ind w:left="567" w:right="567"/>
        <w:jc w:val="both"/>
        <w:rPr>
          <w:rFonts w:ascii="Arial" w:hAnsi="Arial"/>
          <w:i/>
          <w:iCs/>
          <w:sz w:val="24"/>
          <w:szCs w:val="24"/>
        </w:rPr>
      </w:pPr>
      <w:r w:rsidRPr="00A00B6B">
        <w:rPr>
          <w:rFonts w:ascii="Arial" w:hAnsi="Arial"/>
          <w:i/>
          <w:iCs/>
          <w:sz w:val="24"/>
          <w:szCs w:val="24"/>
        </w:rPr>
        <w:t xml:space="preserve">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 (Dt 31,28-32,47). </w:t>
      </w:r>
    </w:p>
    <w:p w14:paraId="45BD787F" w14:textId="1E800D01"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Questa non comprensione delle opere e della Legge del Signore condusse Israele alla crocifissione del suo Dio, della Sapienza Eterna Incarnata.</w:t>
      </w:r>
      <w:r w:rsidR="003820E3" w:rsidRPr="00A00B6B">
        <w:rPr>
          <w:rFonts w:ascii="Arial" w:hAnsi="Arial"/>
          <w:sz w:val="24"/>
        </w:rPr>
        <w:t xml:space="preserve"> </w:t>
      </w:r>
      <w:r w:rsidRPr="00A00B6B">
        <w:rPr>
          <w:rFonts w:ascii="Arial" w:hAnsi="Arial"/>
          <w:sz w:val="24"/>
        </w:rPr>
        <w:t>In molti Salmi storici è narrata la stessa mancanza di sapienza. Israele, popolo frutto dell’opera e della Parola del Signore, non ha compreso il Signore.</w:t>
      </w:r>
      <w:r w:rsidR="003820E3" w:rsidRPr="00A00B6B">
        <w:rPr>
          <w:rFonts w:ascii="Arial" w:hAnsi="Arial"/>
          <w:sz w:val="24"/>
        </w:rPr>
        <w:t xml:space="preserve"> </w:t>
      </w:r>
      <w:r w:rsidRPr="00A00B6B">
        <w:rPr>
          <w:rFonts w:ascii="Arial" w:hAnsi="Arial"/>
          <w:sz w:val="24"/>
        </w:rPr>
        <w:t xml:space="preserve">Nell’Esodo e nel Vangelo è Dio stesso che è venuto ed ha guidato il suo popolo, Dio in </w:t>
      </w:r>
      <w:r w:rsidRPr="00A00B6B">
        <w:rPr>
          <w:rFonts w:ascii="Arial" w:hAnsi="Arial"/>
          <w:sz w:val="24"/>
        </w:rPr>
        <w:lastRenderedPageBreak/>
        <w:t>Persona. Dio ha guidato, ma non è stato compreso.</w:t>
      </w:r>
      <w:r w:rsidR="003B30AE" w:rsidRPr="00A00B6B">
        <w:rPr>
          <w:rFonts w:ascii="Arial" w:hAnsi="Arial"/>
          <w:sz w:val="24"/>
        </w:rPr>
        <w:t xml:space="preserve"> </w:t>
      </w:r>
      <w:r w:rsidRPr="00A00B6B">
        <w:rPr>
          <w:rFonts w:ascii="Arial" w:hAnsi="Arial"/>
          <w:sz w:val="24"/>
        </w:rPr>
        <w:t>La stessa cosa possiamo dire per la Chiesa. La Chiesa oggi comprende la Parola e l’Opera di Dio che è Gesù Crocifisso?</w:t>
      </w:r>
      <w:r w:rsidR="003B30AE" w:rsidRPr="00A00B6B">
        <w:rPr>
          <w:rFonts w:ascii="Arial" w:hAnsi="Arial"/>
          <w:sz w:val="24"/>
        </w:rPr>
        <w:t xml:space="preserve"> </w:t>
      </w:r>
      <w:r w:rsidRPr="00A00B6B">
        <w:rPr>
          <w:rFonts w:ascii="Arial" w:hAnsi="Arial"/>
          <w:sz w:val="24"/>
        </w:rPr>
        <w:t>Tutto questo ci rivela quanta cecità ed oscurità spirituale produce il peccato nell’uomo. È questo il motivo per cui peccato e sapienza si eliminano a vicenda.</w:t>
      </w:r>
      <w:r w:rsidR="003B30AE" w:rsidRPr="00A00B6B">
        <w:rPr>
          <w:rFonts w:ascii="Arial" w:hAnsi="Arial"/>
          <w:sz w:val="24"/>
        </w:rPr>
        <w:t xml:space="preserve"> </w:t>
      </w:r>
      <w:r w:rsidRPr="00A00B6B">
        <w:rPr>
          <w:rFonts w:ascii="Arial" w:hAnsi="Arial"/>
          <w:sz w:val="24"/>
        </w:rPr>
        <w:t>Chi vuole la sapienza deve eliminare il peccato. Più ci si allontana dal peccato e più si può iniziare a camminare con la sapienza.</w:t>
      </w:r>
      <w:r w:rsidR="003B30AE" w:rsidRPr="00A00B6B">
        <w:rPr>
          <w:rFonts w:ascii="Arial" w:hAnsi="Arial"/>
          <w:sz w:val="24"/>
        </w:rPr>
        <w:t xml:space="preserve"> </w:t>
      </w:r>
      <w:r w:rsidRPr="00A00B6B">
        <w:rPr>
          <w:rFonts w:ascii="Arial" w:hAnsi="Arial"/>
          <w:sz w:val="24"/>
        </w:rPr>
        <w:t>Il peccato è potente oscurità che spegne ogni luce di sapienza, di rivelazione, di parola, di teologia, di comprensione.</w:t>
      </w:r>
      <w:r w:rsidR="003B30AE" w:rsidRPr="00A00B6B">
        <w:rPr>
          <w:rFonts w:ascii="Arial" w:hAnsi="Arial"/>
          <w:sz w:val="24"/>
        </w:rPr>
        <w:t xml:space="preserve"> </w:t>
      </w:r>
      <w:r w:rsidRPr="00A00B6B">
        <w:rPr>
          <w:rFonts w:ascii="Arial" w:hAnsi="Arial"/>
          <w:sz w:val="24"/>
        </w:rPr>
        <w:t>Nell’Esodo la sapienza è data non per comprendere cosa è gradito al Signore. È Dio stesso che ci rivela cosa è a Lui gradito ed è Lui che compie le opere.</w:t>
      </w:r>
      <w:r w:rsidR="003B30AE" w:rsidRPr="00A00B6B">
        <w:rPr>
          <w:rFonts w:ascii="Arial" w:hAnsi="Arial"/>
          <w:sz w:val="24"/>
        </w:rPr>
        <w:t xml:space="preserve"> </w:t>
      </w:r>
      <w:r w:rsidRPr="00A00B6B">
        <w:rPr>
          <w:rFonts w:ascii="Arial" w:hAnsi="Arial"/>
          <w:sz w:val="24"/>
        </w:rPr>
        <w:t>Essa è data per comprendere la verità della sua Legge e delle sue opere. Essa è luce per comprendere la luce divina con la quale Dio illumina il suo popolo.</w:t>
      </w:r>
      <w:r w:rsidR="003B30AE" w:rsidRPr="00A00B6B">
        <w:rPr>
          <w:rFonts w:ascii="Arial" w:hAnsi="Arial"/>
          <w:sz w:val="24"/>
        </w:rPr>
        <w:t xml:space="preserve"> </w:t>
      </w:r>
      <w:r w:rsidRPr="00A00B6B">
        <w:rPr>
          <w:rFonts w:ascii="Arial" w:hAnsi="Arial"/>
          <w:sz w:val="24"/>
        </w:rPr>
        <w:t>È questo un passaggio sostanziale che va fatto. Con la Legge, con il Vangelo si entra in un altro concetto, un'altra verità della sapienza.</w:t>
      </w:r>
    </w:p>
    <w:p w14:paraId="09DD097E" w14:textId="77777777" w:rsidR="003B30AE" w:rsidRPr="00A00B6B" w:rsidRDefault="003B30AE"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D3CB53E" w14:textId="5C7DF4EC" w:rsidR="00D20EA0" w:rsidRPr="00A00B6B" w:rsidRDefault="00D20EA0" w:rsidP="001E2219">
      <w:pPr>
        <w:pStyle w:val="Titolo3"/>
      </w:pPr>
      <w:bookmarkStart w:id="107" w:name="_Toc193205051"/>
      <w:r w:rsidRPr="00A00B6B">
        <w:t>SAPIENZA XI</w:t>
      </w:r>
      <w:bookmarkEnd w:id="107"/>
      <w:r w:rsidRPr="00A00B6B">
        <w:t xml:space="preserve"> </w:t>
      </w:r>
    </w:p>
    <w:p w14:paraId="6906FA5B" w14:textId="125AEA45"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La sapienza favorì le loro imprese</w:t>
      </w:r>
      <w:r w:rsidR="003B30AE" w:rsidRPr="00A00B6B">
        <w:rPr>
          <w:rFonts w:ascii="Arial" w:hAnsi="Arial"/>
          <w:i/>
          <w:iCs/>
          <w:sz w:val="24"/>
        </w:rPr>
        <w:t xml:space="preserve"> </w:t>
      </w:r>
      <w:r w:rsidRPr="00A00B6B">
        <w:rPr>
          <w:rFonts w:ascii="Arial" w:hAnsi="Arial"/>
          <w:i/>
          <w:iCs/>
          <w:sz w:val="24"/>
        </w:rPr>
        <w:t>per mezzo di un santo profeta.</w:t>
      </w:r>
      <w:r w:rsidR="003B30AE" w:rsidRPr="00A00B6B">
        <w:rPr>
          <w:rFonts w:ascii="Arial" w:hAnsi="Arial"/>
          <w:i/>
          <w:iCs/>
          <w:sz w:val="24"/>
        </w:rPr>
        <w:t xml:space="preserve"> </w:t>
      </w:r>
      <w:r w:rsidRPr="00A00B6B">
        <w:rPr>
          <w:rFonts w:ascii="Arial" w:hAnsi="Arial"/>
          <w:i/>
          <w:iCs/>
          <w:sz w:val="24"/>
        </w:rPr>
        <w:t>Attraversarono un deserto inospitale,</w:t>
      </w:r>
      <w:r w:rsidR="003B30AE" w:rsidRPr="00A00B6B">
        <w:rPr>
          <w:rFonts w:ascii="Arial" w:hAnsi="Arial"/>
          <w:i/>
          <w:iCs/>
          <w:sz w:val="24"/>
        </w:rPr>
        <w:t xml:space="preserve"> </w:t>
      </w:r>
      <w:r w:rsidRPr="00A00B6B">
        <w:rPr>
          <w:rFonts w:ascii="Arial" w:hAnsi="Arial"/>
          <w:i/>
          <w:iCs/>
          <w:sz w:val="24"/>
        </w:rPr>
        <w:t>fissarono le tende in terreni impraticabili,</w:t>
      </w:r>
      <w:r w:rsidR="003B30AE" w:rsidRPr="00A00B6B">
        <w:rPr>
          <w:rFonts w:ascii="Arial" w:hAnsi="Arial"/>
          <w:i/>
          <w:iCs/>
          <w:sz w:val="24"/>
        </w:rPr>
        <w:t xml:space="preserve"> </w:t>
      </w:r>
      <w:r w:rsidRPr="00A00B6B">
        <w:rPr>
          <w:rFonts w:ascii="Arial" w:hAnsi="Arial"/>
          <w:i/>
          <w:iCs/>
          <w:sz w:val="24"/>
        </w:rPr>
        <w:t>resistettero agli avversari, respinsero i nemici.</w:t>
      </w:r>
      <w:r w:rsidR="003B30AE" w:rsidRPr="00A00B6B">
        <w:rPr>
          <w:rFonts w:ascii="Arial" w:hAnsi="Arial"/>
          <w:i/>
          <w:iCs/>
          <w:sz w:val="24"/>
        </w:rPr>
        <w:t xml:space="preserve"> </w:t>
      </w:r>
      <w:r w:rsidRPr="00A00B6B">
        <w:rPr>
          <w:rFonts w:ascii="Arial" w:hAnsi="Arial"/>
          <w:i/>
          <w:iCs/>
          <w:sz w:val="24"/>
        </w:rPr>
        <w:t>Ebbero sete e ti invocarono</w:t>
      </w:r>
      <w:r w:rsidR="003B30AE" w:rsidRPr="00A00B6B">
        <w:rPr>
          <w:rFonts w:ascii="Arial" w:hAnsi="Arial"/>
          <w:i/>
          <w:iCs/>
          <w:sz w:val="24"/>
        </w:rPr>
        <w:t xml:space="preserve"> </w:t>
      </w:r>
      <w:r w:rsidRPr="00A00B6B">
        <w:rPr>
          <w:rFonts w:ascii="Arial" w:hAnsi="Arial"/>
          <w:i/>
          <w:iCs/>
          <w:sz w:val="24"/>
        </w:rPr>
        <w:t>e fu data loro acqua da una rupe scoscesa,</w:t>
      </w:r>
      <w:r w:rsidR="003B30AE" w:rsidRPr="00A00B6B">
        <w:rPr>
          <w:rFonts w:ascii="Arial" w:hAnsi="Arial"/>
          <w:i/>
          <w:iCs/>
          <w:sz w:val="24"/>
        </w:rPr>
        <w:t xml:space="preserve"> </w:t>
      </w:r>
      <w:r w:rsidRPr="00A00B6B">
        <w:rPr>
          <w:rFonts w:ascii="Arial" w:hAnsi="Arial"/>
          <w:i/>
          <w:iCs/>
          <w:sz w:val="24"/>
        </w:rPr>
        <w:t>rimedio alla sete da una dura roccia.</w:t>
      </w:r>
    </w:p>
    <w:p w14:paraId="1FC16982" w14:textId="4FAE81AB"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Ciò che era servito a punire i loro nemici,</w:t>
      </w:r>
      <w:r w:rsidR="003B30AE" w:rsidRPr="00A00B6B">
        <w:rPr>
          <w:rFonts w:ascii="Arial" w:hAnsi="Arial"/>
          <w:i/>
          <w:iCs/>
          <w:sz w:val="24"/>
        </w:rPr>
        <w:t xml:space="preserve"> </w:t>
      </w:r>
      <w:r w:rsidRPr="00A00B6B">
        <w:rPr>
          <w:rFonts w:ascii="Arial" w:hAnsi="Arial"/>
          <w:i/>
          <w:iCs/>
          <w:sz w:val="24"/>
        </w:rPr>
        <w:t>per loro, nel bisogno, fu strumento di favori.</w:t>
      </w:r>
      <w:r w:rsidR="003B30AE" w:rsidRPr="00A00B6B">
        <w:rPr>
          <w:rFonts w:ascii="Arial" w:hAnsi="Arial"/>
          <w:i/>
          <w:iCs/>
          <w:sz w:val="24"/>
        </w:rPr>
        <w:t xml:space="preserve"> </w:t>
      </w:r>
      <w:r w:rsidRPr="00A00B6B">
        <w:rPr>
          <w:rFonts w:ascii="Arial" w:hAnsi="Arial"/>
          <w:i/>
          <w:iCs/>
          <w:sz w:val="24"/>
        </w:rPr>
        <w:t>Invece dello sgorgare perenne di un fiume,</w:t>
      </w:r>
      <w:r w:rsidR="003B30AE" w:rsidRPr="00A00B6B">
        <w:rPr>
          <w:rFonts w:ascii="Arial" w:hAnsi="Arial"/>
          <w:i/>
          <w:iCs/>
          <w:sz w:val="24"/>
        </w:rPr>
        <w:t xml:space="preserve"> </w:t>
      </w:r>
      <w:r w:rsidRPr="00A00B6B">
        <w:rPr>
          <w:rFonts w:ascii="Arial" w:hAnsi="Arial"/>
          <w:i/>
          <w:iCs/>
          <w:sz w:val="24"/>
        </w:rPr>
        <w:t>reso torbido da putrido sangue</w:t>
      </w:r>
      <w:r w:rsidR="003B30AE" w:rsidRPr="00A00B6B">
        <w:rPr>
          <w:rFonts w:ascii="Arial" w:hAnsi="Arial"/>
          <w:i/>
          <w:iCs/>
          <w:sz w:val="24"/>
        </w:rPr>
        <w:t xml:space="preserve"> </w:t>
      </w:r>
      <w:r w:rsidRPr="00A00B6B">
        <w:rPr>
          <w:rFonts w:ascii="Arial" w:hAnsi="Arial"/>
          <w:i/>
          <w:iCs/>
          <w:sz w:val="24"/>
        </w:rPr>
        <w:t>in punizione di un decreto infanticida,</w:t>
      </w:r>
      <w:r w:rsidR="003B30AE" w:rsidRPr="00A00B6B">
        <w:rPr>
          <w:rFonts w:ascii="Arial" w:hAnsi="Arial"/>
          <w:i/>
          <w:iCs/>
          <w:sz w:val="24"/>
        </w:rPr>
        <w:t xml:space="preserve"> </w:t>
      </w:r>
      <w:r w:rsidRPr="00A00B6B">
        <w:rPr>
          <w:rFonts w:ascii="Arial" w:hAnsi="Arial"/>
          <w:i/>
          <w:iCs/>
          <w:sz w:val="24"/>
        </w:rPr>
        <w:t>contro ogni speranza tu desti loro acqua abbondante,</w:t>
      </w:r>
      <w:r w:rsidR="003B30AE" w:rsidRPr="00A00B6B">
        <w:rPr>
          <w:rFonts w:ascii="Arial" w:hAnsi="Arial"/>
          <w:i/>
          <w:iCs/>
          <w:sz w:val="24"/>
        </w:rPr>
        <w:t xml:space="preserve"> </w:t>
      </w:r>
      <w:r w:rsidRPr="00A00B6B">
        <w:rPr>
          <w:rFonts w:ascii="Arial" w:hAnsi="Arial"/>
          <w:i/>
          <w:iCs/>
          <w:sz w:val="24"/>
        </w:rPr>
        <w:t>mostrando attraverso la sete di allora</w:t>
      </w:r>
      <w:r w:rsidR="003B30AE" w:rsidRPr="00A00B6B">
        <w:rPr>
          <w:rFonts w:ascii="Arial" w:hAnsi="Arial"/>
          <w:i/>
          <w:iCs/>
          <w:sz w:val="24"/>
        </w:rPr>
        <w:t xml:space="preserve"> </w:t>
      </w:r>
      <w:r w:rsidRPr="00A00B6B">
        <w:rPr>
          <w:rFonts w:ascii="Arial" w:hAnsi="Arial"/>
          <w:i/>
          <w:iCs/>
          <w:sz w:val="24"/>
        </w:rPr>
        <w:t>come avevi punito i loro avversari.</w:t>
      </w:r>
    </w:p>
    <w:p w14:paraId="098BFD1D" w14:textId="5EADA54C"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Difatti, messi alla prova,</w:t>
      </w:r>
      <w:r w:rsidR="003B30AE" w:rsidRPr="00A00B6B">
        <w:rPr>
          <w:rFonts w:ascii="Arial" w:hAnsi="Arial"/>
          <w:i/>
          <w:iCs/>
          <w:sz w:val="24"/>
        </w:rPr>
        <w:t xml:space="preserve"> </w:t>
      </w:r>
      <w:r w:rsidRPr="00A00B6B">
        <w:rPr>
          <w:rFonts w:ascii="Arial" w:hAnsi="Arial"/>
          <w:i/>
          <w:iCs/>
          <w:sz w:val="24"/>
        </w:rPr>
        <w:t>sebbene puniti con misericordia,</w:t>
      </w:r>
      <w:r w:rsidR="003B30AE" w:rsidRPr="00A00B6B">
        <w:rPr>
          <w:rFonts w:ascii="Arial" w:hAnsi="Arial"/>
          <w:i/>
          <w:iCs/>
          <w:sz w:val="24"/>
        </w:rPr>
        <w:t xml:space="preserve"> </w:t>
      </w:r>
      <w:r w:rsidRPr="00A00B6B">
        <w:rPr>
          <w:rFonts w:ascii="Arial" w:hAnsi="Arial"/>
          <w:i/>
          <w:iCs/>
          <w:sz w:val="24"/>
        </w:rPr>
        <w:t>compresero come gli empi, giudicati nella collera,</w:t>
      </w:r>
      <w:r w:rsidR="003B30AE" w:rsidRPr="00A00B6B">
        <w:rPr>
          <w:rFonts w:ascii="Arial" w:hAnsi="Arial"/>
          <w:i/>
          <w:iCs/>
          <w:sz w:val="24"/>
        </w:rPr>
        <w:t xml:space="preserve"> </w:t>
      </w:r>
      <w:r w:rsidRPr="00A00B6B">
        <w:rPr>
          <w:rFonts w:ascii="Arial" w:hAnsi="Arial"/>
          <w:i/>
          <w:iCs/>
          <w:sz w:val="24"/>
        </w:rPr>
        <w:t>erano stati tormentati; perché tu provasti gli uni come un padre che corregge,</w:t>
      </w:r>
      <w:r w:rsidR="003B30AE" w:rsidRPr="00A00B6B">
        <w:rPr>
          <w:rFonts w:ascii="Arial" w:hAnsi="Arial"/>
          <w:i/>
          <w:iCs/>
          <w:sz w:val="24"/>
        </w:rPr>
        <w:t xml:space="preserve"> </w:t>
      </w:r>
      <w:r w:rsidRPr="00A00B6B">
        <w:rPr>
          <w:rFonts w:ascii="Arial" w:hAnsi="Arial"/>
          <w:i/>
          <w:iCs/>
          <w:sz w:val="24"/>
        </w:rPr>
        <w:t>mentre vagliasti gli altri come un re severo che condanna.</w:t>
      </w:r>
      <w:r w:rsidR="003B30AE" w:rsidRPr="00A00B6B">
        <w:rPr>
          <w:rFonts w:ascii="Arial" w:hAnsi="Arial"/>
          <w:i/>
          <w:iCs/>
          <w:sz w:val="24"/>
        </w:rPr>
        <w:t xml:space="preserve"> </w:t>
      </w:r>
      <w:r w:rsidRPr="00A00B6B">
        <w:rPr>
          <w:rFonts w:ascii="Arial" w:hAnsi="Arial"/>
          <w:i/>
          <w:iCs/>
          <w:sz w:val="24"/>
        </w:rPr>
        <w:t>Lontani o vicini erano ugualmente tribolati,</w:t>
      </w:r>
      <w:r w:rsidR="003B30AE" w:rsidRPr="00A00B6B">
        <w:rPr>
          <w:rFonts w:ascii="Arial" w:hAnsi="Arial"/>
          <w:i/>
          <w:iCs/>
          <w:sz w:val="24"/>
        </w:rPr>
        <w:t xml:space="preserve"> </w:t>
      </w:r>
      <w:r w:rsidRPr="00A00B6B">
        <w:rPr>
          <w:rFonts w:ascii="Arial" w:hAnsi="Arial"/>
          <w:i/>
          <w:iCs/>
          <w:sz w:val="24"/>
        </w:rPr>
        <w:t>perché li colse un duplice dolore</w:t>
      </w:r>
      <w:r w:rsidR="003B30AE" w:rsidRPr="00A00B6B">
        <w:rPr>
          <w:rFonts w:ascii="Arial" w:hAnsi="Arial"/>
          <w:i/>
          <w:iCs/>
          <w:sz w:val="24"/>
        </w:rPr>
        <w:t xml:space="preserve"> </w:t>
      </w:r>
      <w:r w:rsidRPr="00A00B6B">
        <w:rPr>
          <w:rFonts w:ascii="Arial" w:hAnsi="Arial"/>
          <w:i/>
          <w:iCs/>
          <w:sz w:val="24"/>
        </w:rPr>
        <w:t>e un sospiro per i ricordi del passato.</w:t>
      </w:r>
    </w:p>
    <w:p w14:paraId="1410D436" w14:textId="4E9C9609"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Quando infatti seppero che dal loro castigo quelli erano beneficati,</w:t>
      </w:r>
      <w:r w:rsidR="003B30AE" w:rsidRPr="00A00B6B">
        <w:rPr>
          <w:rFonts w:ascii="Arial" w:hAnsi="Arial"/>
          <w:i/>
          <w:iCs/>
          <w:sz w:val="24"/>
        </w:rPr>
        <w:t xml:space="preserve"> </w:t>
      </w:r>
      <w:r w:rsidRPr="00A00B6B">
        <w:rPr>
          <w:rFonts w:ascii="Arial" w:hAnsi="Arial"/>
          <w:i/>
          <w:iCs/>
          <w:sz w:val="24"/>
        </w:rPr>
        <w:t>si accorsero della presenza del Signore;</w:t>
      </w:r>
      <w:r w:rsidR="003B30AE" w:rsidRPr="00A00B6B">
        <w:rPr>
          <w:rFonts w:ascii="Arial" w:hAnsi="Arial"/>
          <w:i/>
          <w:iCs/>
          <w:sz w:val="24"/>
        </w:rPr>
        <w:t xml:space="preserve"> </w:t>
      </w:r>
      <w:r w:rsidRPr="00A00B6B">
        <w:rPr>
          <w:rFonts w:ascii="Arial" w:hAnsi="Arial"/>
          <w:i/>
          <w:iCs/>
          <w:sz w:val="24"/>
        </w:rPr>
        <w:t>poiché colui che prima avevano esposto e poi deriso,</w:t>
      </w:r>
      <w:r w:rsidR="003B30AE" w:rsidRPr="00A00B6B">
        <w:rPr>
          <w:rFonts w:ascii="Arial" w:hAnsi="Arial"/>
          <w:i/>
          <w:iCs/>
          <w:sz w:val="24"/>
        </w:rPr>
        <w:t xml:space="preserve"> </w:t>
      </w:r>
      <w:r w:rsidRPr="00A00B6B">
        <w:rPr>
          <w:rFonts w:ascii="Arial" w:hAnsi="Arial"/>
          <w:i/>
          <w:iCs/>
          <w:sz w:val="24"/>
        </w:rPr>
        <w:t>al termine degli avvenimenti dovettero ammirarlo,</w:t>
      </w:r>
      <w:r w:rsidR="003B30AE" w:rsidRPr="00A00B6B">
        <w:rPr>
          <w:rFonts w:ascii="Arial" w:hAnsi="Arial"/>
          <w:i/>
          <w:iCs/>
          <w:sz w:val="24"/>
        </w:rPr>
        <w:t xml:space="preserve"> </w:t>
      </w:r>
      <w:r w:rsidRPr="00A00B6B">
        <w:rPr>
          <w:rFonts w:ascii="Arial" w:hAnsi="Arial"/>
          <w:i/>
          <w:iCs/>
          <w:sz w:val="24"/>
        </w:rPr>
        <w:t>dopo aver patito una sete ben diversa da quella dei giusti.</w:t>
      </w:r>
    </w:p>
    <w:p w14:paraId="3ABADD8B" w14:textId="675D811D"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In cambio dei ragionamenti insensati della loro ingiustizia,</w:t>
      </w:r>
      <w:r w:rsidR="003B30AE" w:rsidRPr="00A00B6B">
        <w:rPr>
          <w:rFonts w:ascii="Arial" w:hAnsi="Arial"/>
          <w:i/>
          <w:iCs/>
          <w:sz w:val="24"/>
        </w:rPr>
        <w:t xml:space="preserve"> </w:t>
      </w:r>
      <w:r w:rsidRPr="00A00B6B">
        <w:rPr>
          <w:rFonts w:ascii="Arial" w:hAnsi="Arial"/>
          <w:i/>
          <w:iCs/>
          <w:sz w:val="24"/>
        </w:rPr>
        <w:t>in cui, errando, rendevano onori divini</w:t>
      </w:r>
      <w:r w:rsidR="003B30AE" w:rsidRPr="00A00B6B">
        <w:rPr>
          <w:rFonts w:ascii="Arial" w:hAnsi="Arial"/>
          <w:i/>
          <w:iCs/>
          <w:sz w:val="24"/>
        </w:rPr>
        <w:t xml:space="preserve"> </w:t>
      </w:r>
      <w:r w:rsidRPr="00A00B6B">
        <w:rPr>
          <w:rFonts w:ascii="Arial" w:hAnsi="Arial"/>
          <w:i/>
          <w:iCs/>
          <w:sz w:val="24"/>
        </w:rPr>
        <w:t>a rettili senza parola e a bestie spregevoli,</w:t>
      </w:r>
      <w:r w:rsidR="003B30AE" w:rsidRPr="00A00B6B">
        <w:rPr>
          <w:rFonts w:ascii="Arial" w:hAnsi="Arial"/>
          <w:i/>
          <w:iCs/>
          <w:sz w:val="24"/>
        </w:rPr>
        <w:t xml:space="preserve"> </w:t>
      </w:r>
      <w:r w:rsidRPr="00A00B6B">
        <w:rPr>
          <w:rFonts w:ascii="Arial" w:hAnsi="Arial"/>
          <w:i/>
          <w:iCs/>
          <w:sz w:val="24"/>
        </w:rPr>
        <w:t>tu inviasti contro di loro come punizione</w:t>
      </w:r>
      <w:r w:rsidR="003B30AE" w:rsidRPr="00A00B6B">
        <w:rPr>
          <w:rFonts w:ascii="Arial" w:hAnsi="Arial"/>
          <w:i/>
          <w:iCs/>
          <w:sz w:val="24"/>
        </w:rPr>
        <w:t xml:space="preserve"> </w:t>
      </w:r>
      <w:r w:rsidRPr="00A00B6B">
        <w:rPr>
          <w:rFonts w:ascii="Arial" w:hAnsi="Arial"/>
          <w:i/>
          <w:iCs/>
          <w:sz w:val="24"/>
        </w:rPr>
        <w:t>una moltitudine di animali irragionevoli,</w:t>
      </w:r>
      <w:r w:rsidR="003B30AE" w:rsidRPr="00A00B6B">
        <w:rPr>
          <w:rFonts w:ascii="Arial" w:hAnsi="Arial"/>
          <w:i/>
          <w:iCs/>
          <w:sz w:val="24"/>
        </w:rPr>
        <w:t xml:space="preserve"> </w:t>
      </w:r>
      <w:r w:rsidRPr="00A00B6B">
        <w:rPr>
          <w:rFonts w:ascii="Arial" w:hAnsi="Arial"/>
          <w:i/>
          <w:iCs/>
          <w:sz w:val="24"/>
        </w:rPr>
        <w:t>perché capissero che con le cose con cui uno pecca,</w:t>
      </w:r>
      <w:r w:rsidR="003B30AE" w:rsidRPr="00A00B6B">
        <w:rPr>
          <w:rFonts w:ascii="Arial" w:hAnsi="Arial"/>
          <w:i/>
          <w:iCs/>
          <w:sz w:val="24"/>
        </w:rPr>
        <w:t xml:space="preserve"> </w:t>
      </w:r>
      <w:r w:rsidRPr="00A00B6B">
        <w:rPr>
          <w:rFonts w:ascii="Arial" w:hAnsi="Arial"/>
          <w:i/>
          <w:iCs/>
          <w:sz w:val="24"/>
        </w:rPr>
        <w:t>con quelle viene punito.</w:t>
      </w:r>
    </w:p>
    <w:p w14:paraId="10EB1F4D" w14:textId="4BA8AE11"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Non era certo in difficoltà la tua mano onnipotente,</w:t>
      </w:r>
      <w:r w:rsidR="003B30AE" w:rsidRPr="00A00B6B">
        <w:rPr>
          <w:rFonts w:ascii="Arial" w:hAnsi="Arial"/>
          <w:i/>
          <w:iCs/>
          <w:sz w:val="24"/>
        </w:rPr>
        <w:t xml:space="preserve"> </w:t>
      </w:r>
      <w:r w:rsidRPr="00A00B6B">
        <w:rPr>
          <w:rFonts w:ascii="Arial" w:hAnsi="Arial"/>
          <w:i/>
          <w:iCs/>
          <w:sz w:val="24"/>
        </w:rPr>
        <w:t>che aveva creato il mondo da una materia senza forma,</w:t>
      </w:r>
      <w:r w:rsidR="003B30AE" w:rsidRPr="00A00B6B">
        <w:rPr>
          <w:rFonts w:ascii="Arial" w:hAnsi="Arial"/>
          <w:i/>
          <w:iCs/>
          <w:sz w:val="24"/>
        </w:rPr>
        <w:t xml:space="preserve"> </w:t>
      </w:r>
      <w:r w:rsidRPr="00A00B6B">
        <w:rPr>
          <w:rFonts w:ascii="Arial" w:hAnsi="Arial"/>
          <w:i/>
          <w:iCs/>
          <w:sz w:val="24"/>
        </w:rPr>
        <w:t>a mandare loro una moltitudine di orsi o leoni feroci</w:t>
      </w:r>
      <w:r w:rsidR="003B30AE" w:rsidRPr="00A00B6B">
        <w:rPr>
          <w:rFonts w:ascii="Arial" w:hAnsi="Arial"/>
          <w:i/>
          <w:iCs/>
          <w:sz w:val="24"/>
        </w:rPr>
        <w:t xml:space="preserve"> </w:t>
      </w:r>
      <w:r w:rsidRPr="00A00B6B">
        <w:rPr>
          <w:rFonts w:ascii="Arial" w:hAnsi="Arial"/>
          <w:i/>
          <w:iCs/>
          <w:sz w:val="24"/>
        </w:rPr>
        <w:t>o bestie molto feroci, prima sconosciute e create da poco,</w:t>
      </w:r>
      <w:r w:rsidR="003B30AE" w:rsidRPr="00A00B6B">
        <w:rPr>
          <w:rFonts w:ascii="Arial" w:hAnsi="Arial"/>
          <w:i/>
          <w:iCs/>
          <w:sz w:val="24"/>
        </w:rPr>
        <w:t xml:space="preserve"> </w:t>
      </w:r>
      <w:r w:rsidRPr="00A00B6B">
        <w:rPr>
          <w:rFonts w:ascii="Arial" w:hAnsi="Arial"/>
          <w:i/>
          <w:iCs/>
          <w:sz w:val="24"/>
        </w:rPr>
        <w:t>che esalano un alito infuocato</w:t>
      </w:r>
      <w:r w:rsidR="003B30AE" w:rsidRPr="00A00B6B">
        <w:rPr>
          <w:rFonts w:ascii="Arial" w:hAnsi="Arial"/>
          <w:i/>
          <w:iCs/>
          <w:sz w:val="24"/>
        </w:rPr>
        <w:t xml:space="preserve"> </w:t>
      </w:r>
      <w:r w:rsidRPr="00A00B6B">
        <w:rPr>
          <w:rFonts w:ascii="Arial" w:hAnsi="Arial"/>
          <w:i/>
          <w:iCs/>
          <w:sz w:val="24"/>
        </w:rPr>
        <w:t xml:space="preserve">o emettono un crepitìo di </w:t>
      </w:r>
      <w:r w:rsidRPr="00A00B6B">
        <w:rPr>
          <w:rFonts w:ascii="Arial" w:hAnsi="Arial"/>
          <w:i/>
          <w:iCs/>
          <w:sz w:val="24"/>
        </w:rPr>
        <w:lastRenderedPageBreak/>
        <w:t>vapore</w:t>
      </w:r>
      <w:r w:rsidR="003B30AE" w:rsidRPr="00A00B6B">
        <w:rPr>
          <w:rFonts w:ascii="Arial" w:hAnsi="Arial"/>
          <w:i/>
          <w:iCs/>
          <w:sz w:val="24"/>
        </w:rPr>
        <w:t xml:space="preserve"> </w:t>
      </w:r>
      <w:r w:rsidRPr="00A00B6B">
        <w:rPr>
          <w:rFonts w:ascii="Arial" w:hAnsi="Arial"/>
          <w:i/>
          <w:iCs/>
          <w:sz w:val="24"/>
        </w:rPr>
        <w:t>o sprizzano terribili scintille dagli occhi,</w:t>
      </w:r>
      <w:r w:rsidR="003B30AE" w:rsidRPr="00A00B6B">
        <w:rPr>
          <w:rFonts w:ascii="Arial" w:hAnsi="Arial"/>
          <w:i/>
          <w:iCs/>
          <w:sz w:val="24"/>
        </w:rPr>
        <w:t xml:space="preserve"> </w:t>
      </w:r>
      <w:r w:rsidRPr="00A00B6B">
        <w:rPr>
          <w:rFonts w:ascii="Arial" w:hAnsi="Arial"/>
          <w:i/>
          <w:iCs/>
          <w:sz w:val="24"/>
        </w:rPr>
        <w:t>delle quali non solo l’assalto poteva sterminarli,</w:t>
      </w:r>
      <w:r w:rsidR="003B30AE" w:rsidRPr="00A00B6B">
        <w:rPr>
          <w:rFonts w:ascii="Arial" w:hAnsi="Arial"/>
          <w:i/>
          <w:iCs/>
          <w:sz w:val="24"/>
        </w:rPr>
        <w:t xml:space="preserve"> </w:t>
      </w:r>
      <w:r w:rsidRPr="00A00B6B">
        <w:rPr>
          <w:rFonts w:ascii="Arial" w:hAnsi="Arial"/>
          <w:i/>
          <w:iCs/>
          <w:sz w:val="24"/>
        </w:rPr>
        <w:t>ma lo stesso aspetto terrificante poteva annientarli.</w:t>
      </w:r>
    </w:p>
    <w:p w14:paraId="77D4FC28" w14:textId="5364589F"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Anche senza queste potevano cadere con un soffio,</w:t>
      </w:r>
      <w:r w:rsidR="003B30AE" w:rsidRPr="00A00B6B">
        <w:rPr>
          <w:rFonts w:ascii="Arial" w:hAnsi="Arial"/>
          <w:i/>
          <w:iCs/>
          <w:sz w:val="24"/>
        </w:rPr>
        <w:t xml:space="preserve"> </w:t>
      </w:r>
      <w:r w:rsidRPr="00A00B6B">
        <w:rPr>
          <w:rFonts w:ascii="Arial" w:hAnsi="Arial"/>
          <w:i/>
          <w:iCs/>
          <w:sz w:val="24"/>
        </w:rPr>
        <w:t>perseguitati dalla giustizia</w:t>
      </w:r>
      <w:r w:rsidR="003B30AE" w:rsidRPr="00A00B6B">
        <w:rPr>
          <w:rFonts w:ascii="Arial" w:hAnsi="Arial"/>
          <w:i/>
          <w:iCs/>
          <w:sz w:val="24"/>
        </w:rPr>
        <w:t xml:space="preserve"> </w:t>
      </w:r>
      <w:r w:rsidRPr="00A00B6B">
        <w:rPr>
          <w:rFonts w:ascii="Arial" w:hAnsi="Arial"/>
          <w:i/>
          <w:iCs/>
          <w:sz w:val="24"/>
        </w:rPr>
        <w:t>e dispersi dal tuo soffio potente,</w:t>
      </w:r>
      <w:r w:rsidR="003B30AE" w:rsidRPr="00A00B6B">
        <w:rPr>
          <w:rFonts w:ascii="Arial" w:hAnsi="Arial"/>
          <w:i/>
          <w:iCs/>
          <w:sz w:val="24"/>
        </w:rPr>
        <w:t xml:space="preserve"> </w:t>
      </w:r>
      <w:r w:rsidRPr="00A00B6B">
        <w:rPr>
          <w:rFonts w:ascii="Arial" w:hAnsi="Arial"/>
          <w:i/>
          <w:iCs/>
          <w:sz w:val="24"/>
        </w:rPr>
        <w:t>ma tu hai disposto ogni cosa con misura, calcolo e peso.</w:t>
      </w:r>
      <w:r w:rsidR="003B30AE" w:rsidRPr="00A00B6B">
        <w:rPr>
          <w:rFonts w:ascii="Arial" w:hAnsi="Arial"/>
          <w:i/>
          <w:iCs/>
          <w:sz w:val="24"/>
        </w:rPr>
        <w:t xml:space="preserve"> </w:t>
      </w:r>
      <w:r w:rsidRPr="00A00B6B">
        <w:rPr>
          <w:rFonts w:ascii="Arial" w:hAnsi="Arial"/>
          <w:i/>
          <w:iCs/>
          <w:sz w:val="24"/>
        </w:rPr>
        <w:t>Prevalere con la forza ti è sempre possibile;</w:t>
      </w:r>
      <w:r w:rsidR="003B30AE" w:rsidRPr="00A00B6B">
        <w:rPr>
          <w:rFonts w:ascii="Arial" w:hAnsi="Arial"/>
          <w:i/>
          <w:iCs/>
          <w:sz w:val="24"/>
        </w:rPr>
        <w:t xml:space="preserve"> </w:t>
      </w:r>
      <w:r w:rsidRPr="00A00B6B">
        <w:rPr>
          <w:rFonts w:ascii="Arial" w:hAnsi="Arial"/>
          <w:i/>
          <w:iCs/>
          <w:sz w:val="24"/>
        </w:rPr>
        <w:t>chi si opporrà alla potenza del tuo braccio?</w:t>
      </w:r>
    </w:p>
    <w:p w14:paraId="38D266A7" w14:textId="7954257F"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Tutto il mondo, infatti, davanti a te è come polvere sulla bilancia,</w:t>
      </w:r>
      <w:r w:rsidR="003B30AE" w:rsidRPr="00A00B6B">
        <w:rPr>
          <w:rFonts w:ascii="Arial" w:hAnsi="Arial"/>
          <w:i/>
          <w:iCs/>
          <w:sz w:val="24"/>
        </w:rPr>
        <w:t xml:space="preserve"> </w:t>
      </w:r>
      <w:r w:rsidRPr="00A00B6B">
        <w:rPr>
          <w:rFonts w:ascii="Arial" w:hAnsi="Arial"/>
          <w:i/>
          <w:iCs/>
          <w:sz w:val="24"/>
        </w:rPr>
        <w:t>come una stilla di rugiada mattutina caduta sulla terra.</w:t>
      </w:r>
      <w:r w:rsidR="003B30AE" w:rsidRPr="00A00B6B">
        <w:rPr>
          <w:rFonts w:ascii="Arial" w:hAnsi="Arial"/>
          <w:i/>
          <w:iCs/>
          <w:sz w:val="24"/>
        </w:rPr>
        <w:t xml:space="preserve"> </w:t>
      </w:r>
      <w:r w:rsidRPr="00A00B6B">
        <w:rPr>
          <w:rFonts w:ascii="Arial" w:hAnsi="Arial"/>
          <w:i/>
          <w:iCs/>
          <w:sz w:val="24"/>
        </w:rPr>
        <w:t>Hai compassione di tutti, perché tutto puoi,</w:t>
      </w:r>
      <w:r w:rsidR="003B30AE" w:rsidRPr="00A00B6B">
        <w:rPr>
          <w:rFonts w:ascii="Arial" w:hAnsi="Arial"/>
          <w:i/>
          <w:iCs/>
          <w:sz w:val="24"/>
        </w:rPr>
        <w:t xml:space="preserve"> </w:t>
      </w:r>
      <w:r w:rsidRPr="00A00B6B">
        <w:rPr>
          <w:rFonts w:ascii="Arial" w:hAnsi="Arial"/>
          <w:i/>
          <w:iCs/>
          <w:sz w:val="24"/>
        </w:rPr>
        <w:t>chiudi gli occhi sui peccati degli uomini,</w:t>
      </w:r>
      <w:r w:rsidR="003B30AE" w:rsidRPr="00A00B6B">
        <w:rPr>
          <w:rFonts w:ascii="Arial" w:hAnsi="Arial"/>
          <w:i/>
          <w:iCs/>
          <w:sz w:val="24"/>
        </w:rPr>
        <w:t xml:space="preserve"> </w:t>
      </w:r>
      <w:r w:rsidRPr="00A00B6B">
        <w:rPr>
          <w:rFonts w:ascii="Arial" w:hAnsi="Arial"/>
          <w:i/>
          <w:iCs/>
          <w:sz w:val="24"/>
        </w:rPr>
        <w:t>aspettando il loro pentimento.</w:t>
      </w:r>
    </w:p>
    <w:p w14:paraId="4DED3026" w14:textId="3EC15580"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Tu infatti ami tutte le cose che esistono</w:t>
      </w:r>
      <w:r w:rsidR="003B30AE" w:rsidRPr="00A00B6B">
        <w:rPr>
          <w:rFonts w:ascii="Arial" w:hAnsi="Arial"/>
          <w:i/>
          <w:iCs/>
          <w:sz w:val="24"/>
        </w:rPr>
        <w:t xml:space="preserve"> </w:t>
      </w:r>
      <w:r w:rsidRPr="00A00B6B">
        <w:rPr>
          <w:rFonts w:ascii="Arial" w:hAnsi="Arial"/>
          <w:i/>
          <w:iCs/>
          <w:sz w:val="24"/>
        </w:rPr>
        <w:t>e non provi disgusto per nessuna delle cose che hai creato;</w:t>
      </w:r>
      <w:r w:rsidR="003B30AE" w:rsidRPr="00A00B6B">
        <w:rPr>
          <w:rFonts w:ascii="Arial" w:hAnsi="Arial"/>
          <w:i/>
          <w:iCs/>
          <w:sz w:val="24"/>
        </w:rPr>
        <w:t xml:space="preserve"> </w:t>
      </w:r>
      <w:r w:rsidRPr="00A00B6B">
        <w:rPr>
          <w:rFonts w:ascii="Arial" w:hAnsi="Arial"/>
          <w:i/>
          <w:iCs/>
          <w:sz w:val="24"/>
        </w:rPr>
        <w:t>se avessi odiato qualcosa, non l’avresti neppure formata.</w:t>
      </w:r>
      <w:r w:rsidR="003B30AE" w:rsidRPr="00A00B6B">
        <w:rPr>
          <w:rFonts w:ascii="Arial" w:hAnsi="Arial"/>
          <w:i/>
          <w:iCs/>
          <w:sz w:val="24"/>
        </w:rPr>
        <w:t xml:space="preserve"> </w:t>
      </w:r>
      <w:r w:rsidRPr="00A00B6B">
        <w:rPr>
          <w:rFonts w:ascii="Arial" w:hAnsi="Arial"/>
          <w:i/>
          <w:iCs/>
          <w:sz w:val="24"/>
        </w:rPr>
        <w:t>Come potrebbe sussistere una cosa, se tu non l’avessi voluta?</w:t>
      </w:r>
      <w:r w:rsidR="003B30AE" w:rsidRPr="00A00B6B">
        <w:rPr>
          <w:rFonts w:ascii="Arial" w:hAnsi="Arial"/>
          <w:i/>
          <w:iCs/>
          <w:sz w:val="24"/>
        </w:rPr>
        <w:t xml:space="preserve"> </w:t>
      </w:r>
      <w:r w:rsidRPr="00A00B6B">
        <w:rPr>
          <w:rFonts w:ascii="Arial" w:hAnsi="Arial"/>
          <w:i/>
          <w:iCs/>
          <w:sz w:val="24"/>
        </w:rPr>
        <w:t>Potrebbe conservarsi ciò che da te non fu chiamato all’esistenza?</w:t>
      </w:r>
      <w:r w:rsidR="003B30AE" w:rsidRPr="00A00B6B">
        <w:rPr>
          <w:rFonts w:ascii="Arial" w:hAnsi="Arial"/>
          <w:i/>
          <w:iCs/>
          <w:sz w:val="24"/>
        </w:rPr>
        <w:t xml:space="preserve"> </w:t>
      </w:r>
      <w:r w:rsidRPr="00A00B6B">
        <w:rPr>
          <w:rFonts w:ascii="Arial" w:hAnsi="Arial"/>
          <w:i/>
          <w:iCs/>
          <w:sz w:val="24"/>
        </w:rPr>
        <w:t xml:space="preserve">Tu sei indulgente con tutte le cose, perché sono </w:t>
      </w:r>
      <w:r w:rsidR="00543454" w:rsidRPr="00A00B6B">
        <w:rPr>
          <w:rFonts w:ascii="Arial" w:hAnsi="Arial"/>
          <w:i/>
          <w:iCs/>
          <w:sz w:val="24"/>
        </w:rPr>
        <w:t>tue, Signore</w:t>
      </w:r>
      <w:r w:rsidRPr="00A00B6B">
        <w:rPr>
          <w:rFonts w:ascii="Arial" w:hAnsi="Arial"/>
          <w:i/>
          <w:iCs/>
          <w:sz w:val="24"/>
        </w:rPr>
        <w:t>, amante della vita.</w:t>
      </w:r>
    </w:p>
    <w:p w14:paraId="325818B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w:t>
      </w:r>
      <w:r w:rsidRPr="00A00B6B">
        <w:rPr>
          <w:rFonts w:ascii="Arial" w:hAnsi="Arial"/>
          <w:b/>
          <w:color w:val="000000"/>
          <w:sz w:val="24"/>
        </w:rPr>
        <w:t>La sapienza favorì le loro imprese per mezzo di un santo profeta.</w:t>
      </w:r>
    </w:p>
    <w:p w14:paraId="785E4538" w14:textId="46BC5257" w:rsidR="00FE6B0B" w:rsidRPr="00A00B6B" w:rsidRDefault="00FE6B0B" w:rsidP="00FE6B0B">
      <w:pPr>
        <w:spacing w:after="120"/>
        <w:jc w:val="both"/>
        <w:rPr>
          <w:rFonts w:ascii="Arial" w:hAnsi="Arial"/>
          <w:sz w:val="24"/>
        </w:rPr>
      </w:pPr>
      <w:r w:rsidRPr="00A00B6B">
        <w:rPr>
          <w:rFonts w:ascii="Arial" w:hAnsi="Arial"/>
          <w:sz w:val="24"/>
        </w:rPr>
        <w:t>Il concetto di sapienza qui necessariamente deve identificarsi con lo stesso Dio. È Lui che favorisce le loro imprese per mezzo di un santo profeta.</w:t>
      </w:r>
      <w:r w:rsidR="003B30AE" w:rsidRPr="00A00B6B">
        <w:rPr>
          <w:rFonts w:ascii="Arial" w:hAnsi="Arial"/>
          <w:sz w:val="24"/>
        </w:rPr>
        <w:t xml:space="preserve"> </w:t>
      </w:r>
      <w:r w:rsidRPr="00A00B6B">
        <w:rPr>
          <w:rFonts w:ascii="Arial" w:hAnsi="Arial"/>
          <w:sz w:val="24"/>
        </w:rPr>
        <w:t>Il Santo profeta è Mosè. È lui il mediatore tra Dio e il suo popolo. Dio ordina a Mosè, Mosè riferisce al popolo, Mosè e il popolo obbediscono a Dio.</w:t>
      </w:r>
      <w:r w:rsidR="003B30AE" w:rsidRPr="00A00B6B">
        <w:rPr>
          <w:rFonts w:ascii="Arial" w:hAnsi="Arial"/>
          <w:sz w:val="24"/>
        </w:rPr>
        <w:t xml:space="preserve"> </w:t>
      </w:r>
      <w:r w:rsidRPr="00A00B6B">
        <w:rPr>
          <w:rFonts w:ascii="Arial" w:hAnsi="Arial"/>
          <w:sz w:val="24"/>
        </w:rPr>
        <w:t>Nel deserto non vi è una sapienza che agisce dall’interno dell’uomo. Vi è invece una Parola che viene dal di fuori dell’uomo.</w:t>
      </w:r>
      <w:r w:rsidR="003B30AE" w:rsidRPr="00A00B6B">
        <w:rPr>
          <w:rFonts w:ascii="Arial" w:hAnsi="Arial"/>
          <w:sz w:val="24"/>
        </w:rPr>
        <w:t xml:space="preserve"> </w:t>
      </w:r>
      <w:r w:rsidRPr="00A00B6B">
        <w:rPr>
          <w:rFonts w:ascii="Arial" w:hAnsi="Arial"/>
          <w:sz w:val="24"/>
        </w:rPr>
        <w:t>Anche la comprensione, l’applicazione della Legge, il suo aggiornamento è dato dal Signore. Esodo, Levitico, Numeri sono governati dalla Parola.</w:t>
      </w:r>
      <w:r w:rsidR="003B30AE" w:rsidRPr="00A00B6B">
        <w:rPr>
          <w:rFonts w:ascii="Arial" w:hAnsi="Arial"/>
          <w:sz w:val="24"/>
        </w:rPr>
        <w:t xml:space="preserve"> </w:t>
      </w:r>
      <w:r w:rsidRPr="00A00B6B">
        <w:rPr>
          <w:rFonts w:ascii="Arial" w:hAnsi="Arial"/>
          <w:sz w:val="24"/>
        </w:rPr>
        <w:t>La sapienza la possiamo trovare nel Deuteronomio, che è una meditazione fatta da Mosè o attribuita a lui che riflette sugli eventi dell’Esodo.</w:t>
      </w:r>
      <w:r w:rsidR="003B30AE" w:rsidRPr="00A00B6B">
        <w:rPr>
          <w:rFonts w:ascii="Arial" w:hAnsi="Arial"/>
          <w:sz w:val="24"/>
        </w:rPr>
        <w:t xml:space="preserve"> </w:t>
      </w:r>
      <w:r w:rsidRPr="00A00B6B">
        <w:rPr>
          <w:rFonts w:ascii="Arial" w:hAnsi="Arial"/>
          <w:sz w:val="24"/>
        </w:rPr>
        <w:t>Ma anche in questo Libro vi è molto riferimento alla Parola esplicita del Signore. Tuttavia la comprensione della Parola offerta da Mosè è sapienza.</w:t>
      </w:r>
    </w:p>
    <w:p w14:paraId="53927D1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w:t>
      </w:r>
      <w:r w:rsidRPr="00A00B6B">
        <w:rPr>
          <w:rFonts w:ascii="Arial" w:hAnsi="Arial"/>
          <w:b/>
          <w:color w:val="000000"/>
          <w:sz w:val="24"/>
        </w:rPr>
        <w:t>Attraversarono un deserto inospitale, fissarono le tende in terreni impraticabili,</w:t>
      </w:r>
    </w:p>
    <w:p w14:paraId="235E8BD1" w14:textId="70807BBF" w:rsidR="00FE6B0B" w:rsidRPr="00A00B6B" w:rsidRDefault="00FE6B0B" w:rsidP="00FE6B0B">
      <w:pPr>
        <w:spacing w:after="120"/>
        <w:jc w:val="both"/>
        <w:rPr>
          <w:rFonts w:ascii="Arial" w:hAnsi="Arial"/>
          <w:sz w:val="24"/>
        </w:rPr>
      </w:pPr>
      <w:r w:rsidRPr="00A00B6B">
        <w:rPr>
          <w:rFonts w:ascii="Arial" w:hAnsi="Arial"/>
          <w:sz w:val="24"/>
        </w:rPr>
        <w:t>Il Signore passo dopo passo conduce il suo popolo, facendogli attraversare un deserto inospitale. Quarant’anni in un deserto è solo per opera di Dio.</w:t>
      </w:r>
      <w:r w:rsidR="003B30AE" w:rsidRPr="00A00B6B">
        <w:rPr>
          <w:rFonts w:ascii="Arial" w:hAnsi="Arial"/>
          <w:sz w:val="24"/>
        </w:rPr>
        <w:t xml:space="preserve"> </w:t>
      </w:r>
      <w:r w:rsidRPr="00A00B6B">
        <w:rPr>
          <w:rFonts w:ascii="Arial" w:hAnsi="Arial"/>
          <w:sz w:val="24"/>
        </w:rPr>
        <w:t>Le tende sono fissate in terreni impraticabili perché la sabbia infuocata non è luogo per vivere. Si può appena attraversare e velocemente.</w:t>
      </w:r>
      <w:r w:rsidR="003B30AE" w:rsidRPr="00A00B6B">
        <w:rPr>
          <w:rFonts w:ascii="Arial" w:hAnsi="Arial"/>
          <w:sz w:val="24"/>
        </w:rPr>
        <w:t xml:space="preserve"> </w:t>
      </w:r>
      <w:r w:rsidRPr="00A00B6B">
        <w:rPr>
          <w:rFonts w:ascii="Arial" w:hAnsi="Arial"/>
          <w:sz w:val="24"/>
        </w:rPr>
        <w:t xml:space="preserve">Dimorare, abitare, svolgere una vita da popolo e per di più così numeroso è solo per grazia del Signore. </w:t>
      </w:r>
    </w:p>
    <w:p w14:paraId="7D26924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w:t>
      </w:r>
      <w:r w:rsidRPr="00A00B6B">
        <w:rPr>
          <w:rFonts w:ascii="Arial" w:hAnsi="Arial"/>
          <w:b/>
          <w:color w:val="000000"/>
          <w:sz w:val="24"/>
        </w:rPr>
        <w:t xml:space="preserve">resistettero agli avversari, respinsero i nemici. </w:t>
      </w:r>
    </w:p>
    <w:p w14:paraId="3A2F0C9C" w14:textId="26A2E232" w:rsidR="00FE6B0B" w:rsidRPr="00A00B6B" w:rsidRDefault="00FE6B0B" w:rsidP="00FE6B0B">
      <w:pPr>
        <w:spacing w:after="120"/>
        <w:jc w:val="both"/>
        <w:rPr>
          <w:rFonts w:ascii="Arial" w:hAnsi="Arial"/>
          <w:sz w:val="24"/>
        </w:rPr>
      </w:pPr>
      <w:r w:rsidRPr="00A00B6B">
        <w:rPr>
          <w:rFonts w:ascii="Arial" w:hAnsi="Arial"/>
          <w:sz w:val="24"/>
        </w:rPr>
        <w:t>Sempre per opera del Signore resistettero agli avversari, respinsero i nemici. La vittoria era sempre dono del Signore, un frutto del suo amore.</w:t>
      </w:r>
      <w:r w:rsidR="003B30AE" w:rsidRPr="00A00B6B">
        <w:rPr>
          <w:rFonts w:ascii="Arial" w:hAnsi="Arial"/>
          <w:sz w:val="24"/>
        </w:rPr>
        <w:t xml:space="preserve"> </w:t>
      </w:r>
      <w:r w:rsidRPr="00A00B6B">
        <w:rPr>
          <w:rFonts w:ascii="Arial" w:hAnsi="Arial"/>
          <w:sz w:val="24"/>
        </w:rPr>
        <w:t>Dal momento in cui il Signore si manifestò a Mosè presso il roveto ardente ai piedi del monte Sinai fino alla conquista della terra, tutto è per grazia di Dio.</w:t>
      </w:r>
      <w:r w:rsidR="003B30AE" w:rsidRPr="00A00B6B">
        <w:rPr>
          <w:rFonts w:ascii="Arial" w:hAnsi="Arial"/>
          <w:sz w:val="24"/>
        </w:rPr>
        <w:t xml:space="preserve"> </w:t>
      </w:r>
      <w:r w:rsidRPr="00A00B6B">
        <w:rPr>
          <w:rFonts w:ascii="Arial" w:hAnsi="Arial"/>
          <w:sz w:val="24"/>
        </w:rPr>
        <w:t>È Dio che libera, apre il mare, conduce, salva dai nemici, protegge, concede ogni bene, apre ogni strada. Solo la sua onnipotenza ha fatto questo.</w:t>
      </w:r>
      <w:r w:rsidR="003B30AE" w:rsidRPr="00A00B6B">
        <w:rPr>
          <w:rFonts w:ascii="Arial" w:hAnsi="Arial"/>
          <w:sz w:val="24"/>
        </w:rPr>
        <w:t xml:space="preserve"> </w:t>
      </w:r>
      <w:r w:rsidRPr="00A00B6B">
        <w:rPr>
          <w:rFonts w:ascii="Arial" w:hAnsi="Arial"/>
          <w:sz w:val="24"/>
        </w:rPr>
        <w:t xml:space="preserve">Salomone attribuisce tutto questo alla sapienza. È la sapienza che guida il Signore, non quella data all’uomo per </w:t>
      </w:r>
      <w:r w:rsidRPr="00A00B6B">
        <w:rPr>
          <w:rFonts w:ascii="Arial" w:hAnsi="Arial"/>
          <w:sz w:val="24"/>
        </w:rPr>
        <w:lastRenderedPageBreak/>
        <w:t>guidarlo nelle cose da fare.</w:t>
      </w:r>
      <w:r w:rsidR="003B30AE" w:rsidRPr="00A00B6B">
        <w:rPr>
          <w:rFonts w:ascii="Arial" w:hAnsi="Arial"/>
          <w:sz w:val="24"/>
        </w:rPr>
        <w:t xml:space="preserve"> </w:t>
      </w:r>
      <w:r w:rsidRPr="00A00B6B">
        <w:rPr>
          <w:rFonts w:ascii="Arial" w:hAnsi="Arial"/>
          <w:sz w:val="24"/>
        </w:rPr>
        <w:t>Secondo questa verità tutto l’Esodo è frutto della sapienza, ma della sapienza che guida il Signore. L’Esodo è l’opera dell’Onnipotenza di Dio guidato dalla sapienza che siede presso il suo trono regale. Questo sì che si può affermare.</w:t>
      </w:r>
      <w:r w:rsidR="003B30AE" w:rsidRPr="00A00B6B">
        <w:rPr>
          <w:rFonts w:ascii="Arial" w:hAnsi="Arial"/>
          <w:sz w:val="24"/>
        </w:rPr>
        <w:t xml:space="preserve"> </w:t>
      </w:r>
      <w:r w:rsidRPr="00A00B6B">
        <w:rPr>
          <w:rFonts w:ascii="Arial" w:hAnsi="Arial"/>
          <w:sz w:val="24"/>
        </w:rPr>
        <w:t>Non è però l’opera della sapienza data all’uomo come luce, verità, fortezza per agire. Sapienza operante in Dio, sì. Sapienza operante nell’uomo, no.</w:t>
      </w:r>
    </w:p>
    <w:p w14:paraId="3A03A1D3" w14:textId="77777777" w:rsidR="00FE6B0B" w:rsidRPr="00A00B6B" w:rsidRDefault="00FE6B0B" w:rsidP="00FE6B0B">
      <w:pPr>
        <w:spacing w:after="120"/>
        <w:jc w:val="both"/>
        <w:rPr>
          <w:rFonts w:ascii="Arial" w:hAnsi="Arial"/>
          <w:sz w:val="24"/>
        </w:rPr>
      </w:pPr>
    </w:p>
    <w:p w14:paraId="3863FDBC" w14:textId="77777777" w:rsidR="00FE6B0B" w:rsidRPr="00A00B6B" w:rsidRDefault="00FE6B0B" w:rsidP="00FE72E4">
      <w:pPr>
        <w:pStyle w:val="Corpotesto"/>
      </w:pPr>
      <w:bookmarkStart w:id="108" w:name="_Toc62159843"/>
      <w:r w:rsidRPr="00A00B6B">
        <w:t>Il miracolo dell’acqua. Prima antitesi</w:t>
      </w:r>
      <w:bookmarkEnd w:id="108"/>
    </w:p>
    <w:p w14:paraId="69D1D2C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4</w:t>
      </w:r>
      <w:r w:rsidRPr="00A00B6B">
        <w:rPr>
          <w:rFonts w:ascii="Arial" w:hAnsi="Arial"/>
          <w:b/>
          <w:color w:val="000000"/>
          <w:sz w:val="24"/>
        </w:rPr>
        <w:t>Ebbero sete e ti invocarono e fu data loro acqua da una rupe scoscesa, rimedio alla sete da una dura roccia.</w:t>
      </w:r>
    </w:p>
    <w:p w14:paraId="318FED71" w14:textId="77777777" w:rsidR="00FE6B0B" w:rsidRPr="00A00B6B" w:rsidRDefault="00FE6B0B" w:rsidP="00FE6B0B">
      <w:pPr>
        <w:spacing w:after="120"/>
        <w:jc w:val="both"/>
        <w:rPr>
          <w:rFonts w:ascii="Arial" w:hAnsi="Arial"/>
          <w:sz w:val="24"/>
        </w:rPr>
      </w:pPr>
      <w:r w:rsidRPr="00A00B6B">
        <w:rPr>
          <w:rFonts w:ascii="Arial" w:hAnsi="Arial"/>
          <w:sz w:val="24"/>
        </w:rPr>
        <w:t>Israele nel deserto ha sete. Il Signore trae per esso acqua da una rupe scoscesa. Una dura roccia fu rimedio per la loro sete.</w:t>
      </w:r>
    </w:p>
    <w:p w14:paraId="7994D706"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5E09EC40"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Ora tutta la comunità degli Israeliti arrivò al deserto di Sin il primo mese, e il popolo si fermò a Kades. Qui morì e fu sepolta Maria.</w:t>
      </w:r>
    </w:p>
    <w:p w14:paraId="3DB942D2"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07453787"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w:t>
      </w:r>
      <w:r w:rsidRPr="00A00B6B">
        <w:rPr>
          <w:rFonts w:ascii="Arial" w:hAnsi="Arial"/>
          <w:i/>
          <w:iCs/>
          <w:sz w:val="24"/>
          <w:szCs w:val="24"/>
        </w:rPr>
        <w:lastRenderedPageBreak/>
        <w:t xml:space="preserve">acqua; tu farai uscire per loro l’acqua dalla roccia e darai da bere alla comunità e al loro bestiame». Mosè dunque prese il bastone che era davanti al Signore, come il Signore gli aveva ordinato. </w:t>
      </w:r>
    </w:p>
    <w:p w14:paraId="056FE33B"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306CEFDA"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7F616229" w14:textId="25E05FDB" w:rsidR="00FE6B0B" w:rsidRPr="00A00B6B" w:rsidRDefault="00FE6B0B" w:rsidP="00FE6B0B">
      <w:pPr>
        <w:spacing w:after="120"/>
        <w:jc w:val="both"/>
        <w:rPr>
          <w:rFonts w:ascii="Arial" w:hAnsi="Arial"/>
          <w:sz w:val="24"/>
        </w:rPr>
      </w:pPr>
      <w:r w:rsidRPr="00A00B6B">
        <w:rPr>
          <w:rFonts w:ascii="Arial" w:hAnsi="Arial"/>
          <w:sz w:val="24"/>
        </w:rPr>
        <w:t>Questo sa fare la sapienza del Signore quando essa guida la sua onnipotenza. Essa manifesta tutta la grandezza del Signore, l’amore, la sua misericordia.</w:t>
      </w:r>
      <w:r w:rsidR="003B30AE" w:rsidRPr="00A00B6B">
        <w:rPr>
          <w:rFonts w:ascii="Arial" w:hAnsi="Arial"/>
          <w:sz w:val="24"/>
        </w:rPr>
        <w:t xml:space="preserve"> </w:t>
      </w:r>
      <w:r w:rsidRPr="00A00B6B">
        <w:rPr>
          <w:rFonts w:ascii="Arial" w:hAnsi="Arial"/>
          <w:sz w:val="24"/>
        </w:rPr>
        <w:t>Per amore dei suoi figli Dio tutto opera e tutto compie. La sua onnipotenza non conosce limiti. La sapienza la manifesta in tutte le sue opere.</w:t>
      </w:r>
    </w:p>
    <w:p w14:paraId="55FFCC4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5</w:t>
      </w:r>
      <w:r w:rsidRPr="00A00B6B">
        <w:rPr>
          <w:rFonts w:ascii="Arial" w:hAnsi="Arial"/>
          <w:b/>
          <w:color w:val="000000"/>
          <w:sz w:val="24"/>
        </w:rPr>
        <w:t>Ciò che era servito a punire i loro nemici, per loro, nel bisogno, fu strumento di favori.</w:t>
      </w:r>
    </w:p>
    <w:p w14:paraId="514CDD1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A00B6B">
        <w:rPr>
          <w:rFonts w:ascii="Arial" w:hAnsi="Arial"/>
          <w:color w:val="000000"/>
          <w:sz w:val="24"/>
        </w:rPr>
        <w:t>Per gli Egiziani invece la sapienza guidò in modo diverso l’onnipotenza del Signore. In Egitto il fiume fu invece trasformato in sangue.</w:t>
      </w:r>
    </w:p>
    <w:p w14:paraId="0CC9B922"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31D00CAB"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w:t>
      </w:r>
      <w:r w:rsidRPr="00A00B6B">
        <w:rPr>
          <w:rFonts w:ascii="Arial" w:hAnsi="Arial"/>
          <w:i/>
          <w:iCs/>
          <w:sz w:val="24"/>
          <w:szCs w:val="24"/>
        </w:rPr>
        <w:lastRenderedPageBreak/>
        <w:t xml:space="preserve">questo fatto. Tutti gli Egiziani scavarono allora nei dintorni del Nilo per attingervi acqua da bere, perché non potevano bere le acque del Nilo. Trascorsero sette giorni da quando il Signore aveva colpito il Nilo (Es 7,14-25). </w:t>
      </w:r>
    </w:p>
    <w:p w14:paraId="1582C24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A00B6B">
        <w:rPr>
          <w:rFonts w:ascii="Arial" w:hAnsi="Arial"/>
          <w:color w:val="000000"/>
          <w:sz w:val="24"/>
        </w:rPr>
        <w:t>Così la sapienza conduce Dio ad agire secondo le necessità della storia. Per la sapienza l’onnipotenza corregge, punisce, vivifica, uccide.</w:t>
      </w:r>
    </w:p>
    <w:p w14:paraId="5463120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6</w:t>
      </w:r>
      <w:r w:rsidRPr="00A00B6B">
        <w:rPr>
          <w:rFonts w:ascii="Arial" w:hAnsi="Arial"/>
          <w:b/>
          <w:color w:val="000000"/>
          <w:sz w:val="24"/>
        </w:rPr>
        <w:t>Invece dello sgorgare perenne di un fiume, reso torbido da putrido sangue</w:t>
      </w:r>
    </w:p>
    <w:p w14:paraId="5EC4D54C" w14:textId="2C916D8B" w:rsidR="00FE6B0B" w:rsidRPr="00A00B6B" w:rsidRDefault="00FE6B0B" w:rsidP="00FE6B0B">
      <w:pPr>
        <w:spacing w:after="120"/>
        <w:jc w:val="both"/>
        <w:rPr>
          <w:rFonts w:ascii="Arial" w:hAnsi="Arial"/>
          <w:sz w:val="24"/>
        </w:rPr>
      </w:pPr>
      <w:r w:rsidRPr="00A00B6B">
        <w:rPr>
          <w:rFonts w:ascii="Arial" w:hAnsi="Arial"/>
          <w:sz w:val="24"/>
        </w:rPr>
        <w:t>In Egitto la sapienza non guidò il Signore a creare fiumi d’acqua viva. Un fiume d’acqua viva lo trasformò in putrido sangue.</w:t>
      </w:r>
      <w:r w:rsidR="003B30AE" w:rsidRPr="00A00B6B">
        <w:rPr>
          <w:rFonts w:ascii="Arial" w:hAnsi="Arial"/>
          <w:sz w:val="24"/>
        </w:rPr>
        <w:t xml:space="preserve"> </w:t>
      </w:r>
      <w:r w:rsidRPr="00A00B6B">
        <w:rPr>
          <w:rFonts w:ascii="Arial" w:hAnsi="Arial"/>
          <w:sz w:val="24"/>
        </w:rPr>
        <w:t>Questa cosa sa fare la sapienza. Dalla dura roccia fa sgorgare un fiume. Un fiume lo straforma in putrido sangue per impedire che ci si possa dissetare.</w:t>
      </w:r>
      <w:r w:rsidR="003B30AE" w:rsidRPr="00A00B6B">
        <w:rPr>
          <w:rFonts w:ascii="Arial" w:hAnsi="Arial"/>
          <w:sz w:val="24"/>
        </w:rPr>
        <w:t xml:space="preserve"> </w:t>
      </w:r>
      <w:r w:rsidRPr="00A00B6B">
        <w:rPr>
          <w:rFonts w:ascii="Arial" w:hAnsi="Arial"/>
          <w:sz w:val="24"/>
        </w:rPr>
        <w:t xml:space="preserve">Allora è giusto che ci si chieda: perché la sapienza agisce in modo così differente? Essa è uno </w:t>
      </w:r>
      <w:r w:rsidRPr="00A00B6B">
        <w:rPr>
          <w:rFonts w:ascii="Arial" w:hAnsi="Arial"/>
          <w:i/>
          <w:sz w:val="24"/>
        </w:rPr>
        <w:t>“spirito molteplice”</w:t>
      </w:r>
      <w:r w:rsidRPr="00A00B6B">
        <w:rPr>
          <w:rFonts w:ascii="Arial" w:hAnsi="Arial"/>
          <w:sz w:val="24"/>
        </w:rPr>
        <w:t>. Può operare ciò che vuole.</w:t>
      </w:r>
      <w:r w:rsidR="003B30AE" w:rsidRPr="00A00B6B">
        <w:rPr>
          <w:rFonts w:ascii="Arial" w:hAnsi="Arial"/>
          <w:sz w:val="24"/>
        </w:rPr>
        <w:t xml:space="preserve"> </w:t>
      </w:r>
      <w:r w:rsidRPr="00A00B6B">
        <w:rPr>
          <w:rFonts w:ascii="Arial" w:hAnsi="Arial"/>
          <w:sz w:val="24"/>
        </w:rPr>
        <w:t>La sapienza non conosce limiti. Essa dona verità all’onnipotenza del Signore. Essa fa sì che il Signore agisce per raddrizzare i sentieri degli uomini.</w:t>
      </w:r>
    </w:p>
    <w:p w14:paraId="4037AE6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7</w:t>
      </w:r>
      <w:r w:rsidRPr="00A00B6B">
        <w:rPr>
          <w:rFonts w:ascii="Arial" w:hAnsi="Arial"/>
          <w:b/>
          <w:color w:val="000000"/>
          <w:sz w:val="24"/>
        </w:rPr>
        <w:t xml:space="preserve">in punizione di un decreto infanticida, </w:t>
      </w:r>
      <w:r w:rsidRPr="00A00B6B">
        <w:rPr>
          <w:rFonts w:ascii="Arial" w:hAnsi="Arial"/>
          <w:b/>
          <w:color w:val="000000"/>
          <w:sz w:val="24"/>
        </w:rPr>
        <w:tab/>
        <w:t>contro ogni speranza tu desti loro acqua abbondante,</w:t>
      </w:r>
    </w:p>
    <w:p w14:paraId="4230212E" w14:textId="34A24072" w:rsidR="00FE6B0B" w:rsidRPr="00A00B6B" w:rsidRDefault="00FE6B0B" w:rsidP="00FE6B0B">
      <w:pPr>
        <w:spacing w:after="120"/>
        <w:jc w:val="both"/>
        <w:rPr>
          <w:rFonts w:ascii="Arial" w:hAnsi="Arial"/>
          <w:sz w:val="24"/>
        </w:rPr>
      </w:pPr>
      <w:r w:rsidRPr="00A00B6B">
        <w:rPr>
          <w:rFonts w:ascii="Arial" w:hAnsi="Arial"/>
          <w:sz w:val="24"/>
        </w:rPr>
        <w:t>In Egitto il re aveva emanato un decreto infanticida. Tutti i maschi degli Ebrei dovevano essere uccisi. Si voleva così impedire la loro crescita.</w:t>
      </w:r>
      <w:r w:rsidR="003B30AE" w:rsidRPr="00A00B6B">
        <w:rPr>
          <w:rFonts w:ascii="Arial" w:hAnsi="Arial"/>
          <w:sz w:val="24"/>
        </w:rPr>
        <w:t xml:space="preserve"> </w:t>
      </w:r>
      <w:r w:rsidRPr="00A00B6B">
        <w:rPr>
          <w:rFonts w:ascii="Arial" w:hAnsi="Arial"/>
          <w:sz w:val="24"/>
        </w:rPr>
        <w:t>Si voleva un popolo condannato alla morte. La sapienza rivela ai figli di Israele che il Signore è più potente della morte.</w:t>
      </w:r>
      <w:r w:rsidR="003B30AE" w:rsidRPr="00A00B6B">
        <w:rPr>
          <w:rFonts w:ascii="Arial" w:hAnsi="Arial"/>
          <w:sz w:val="24"/>
        </w:rPr>
        <w:t xml:space="preserve"> </w:t>
      </w:r>
      <w:r w:rsidRPr="00A00B6B">
        <w:rPr>
          <w:rFonts w:ascii="Arial" w:hAnsi="Arial"/>
          <w:sz w:val="24"/>
        </w:rPr>
        <w:t xml:space="preserve">Il deserto vuole la morte del popolo del Signore e contro ogni speranza il Signore dona loro acqua abbondante. Non vi è morte dove regna il Signore. La sapienza è sempre educatrice del suo popolo, qualsiasi cosa essa faccia. Mai essa agisce senza un fine. È proprio della sapienza agire per un fine. </w:t>
      </w:r>
    </w:p>
    <w:p w14:paraId="4B75C48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8</w:t>
      </w:r>
      <w:r w:rsidRPr="00A00B6B">
        <w:rPr>
          <w:rFonts w:ascii="Arial" w:hAnsi="Arial"/>
          <w:b/>
          <w:color w:val="000000"/>
          <w:sz w:val="24"/>
        </w:rPr>
        <w:t xml:space="preserve">mostrando attraverso la sete di allora </w:t>
      </w:r>
      <w:r w:rsidRPr="00A00B6B">
        <w:rPr>
          <w:rFonts w:ascii="Arial" w:hAnsi="Arial"/>
          <w:b/>
          <w:color w:val="000000"/>
          <w:sz w:val="24"/>
        </w:rPr>
        <w:tab/>
        <w:t>come avevi punito i loro avversari.</w:t>
      </w:r>
    </w:p>
    <w:p w14:paraId="36210B1B" w14:textId="2380AA9E" w:rsidR="00FE6B0B" w:rsidRPr="00A00B6B" w:rsidRDefault="00FE6B0B" w:rsidP="00FE6B0B">
      <w:pPr>
        <w:spacing w:after="120"/>
        <w:jc w:val="both"/>
        <w:rPr>
          <w:rFonts w:ascii="Arial" w:hAnsi="Arial"/>
          <w:sz w:val="24"/>
        </w:rPr>
      </w:pPr>
      <w:r w:rsidRPr="00A00B6B">
        <w:rPr>
          <w:rFonts w:ascii="Arial" w:hAnsi="Arial"/>
          <w:sz w:val="24"/>
        </w:rPr>
        <w:t>Qual è il fine per il quale il Signore fa provare la sete per un solo istante al suo popolo? Per mostrare loro come lui aveva punito gli avversari.</w:t>
      </w:r>
      <w:r w:rsidR="003B30AE" w:rsidRPr="00A00B6B">
        <w:rPr>
          <w:rFonts w:ascii="Arial" w:hAnsi="Arial"/>
          <w:sz w:val="24"/>
        </w:rPr>
        <w:t xml:space="preserve"> </w:t>
      </w:r>
      <w:r w:rsidRPr="00A00B6B">
        <w:rPr>
          <w:rFonts w:ascii="Arial" w:hAnsi="Arial"/>
          <w:sz w:val="24"/>
        </w:rPr>
        <w:t>Non vi è punizione più penosa della sete. Senza pane si può vivere. Senz’acqua si muore. La sapienza rivela la gravità della punizione.</w:t>
      </w:r>
      <w:r w:rsidR="003B30AE" w:rsidRPr="00A00B6B">
        <w:rPr>
          <w:rFonts w:ascii="Arial" w:hAnsi="Arial"/>
          <w:sz w:val="24"/>
        </w:rPr>
        <w:t xml:space="preserve"> </w:t>
      </w:r>
      <w:r w:rsidRPr="00A00B6B">
        <w:rPr>
          <w:rFonts w:ascii="Arial" w:hAnsi="Arial"/>
          <w:sz w:val="24"/>
        </w:rPr>
        <w:t>La trasformazione delle acque in sangue, di tutte le acque d’Egitto, non è una punizione da nulla. È una punizione terrificante.</w:t>
      </w:r>
      <w:r w:rsidR="003B30AE" w:rsidRPr="00A00B6B">
        <w:rPr>
          <w:rFonts w:ascii="Arial" w:hAnsi="Arial"/>
          <w:sz w:val="24"/>
        </w:rPr>
        <w:t xml:space="preserve"> </w:t>
      </w:r>
      <w:r w:rsidRPr="00A00B6B">
        <w:rPr>
          <w:rFonts w:ascii="Arial" w:hAnsi="Arial"/>
          <w:sz w:val="24"/>
        </w:rPr>
        <w:t>È una punizione che conduce alla morte. Poi però il Signore fece ritornare il sangue in acqua e gli Egiziani furono risparmiati dalla morte.</w:t>
      </w:r>
      <w:r w:rsidR="003B30AE" w:rsidRPr="00A00B6B">
        <w:rPr>
          <w:rFonts w:ascii="Arial" w:hAnsi="Arial"/>
          <w:sz w:val="24"/>
        </w:rPr>
        <w:t xml:space="preserve"> </w:t>
      </w:r>
      <w:r w:rsidRPr="00A00B6B">
        <w:rPr>
          <w:rFonts w:ascii="Arial" w:hAnsi="Arial"/>
          <w:sz w:val="24"/>
        </w:rPr>
        <w:t>L’uomo dinanzi alla storia, qualsiasi cosa accada, deve trovare il fine per cui il Signore l’ha permessa o l’ha creata. Altrimenti cammina in essa da cieco.</w:t>
      </w:r>
      <w:r w:rsidR="003B30AE" w:rsidRPr="00A00B6B">
        <w:rPr>
          <w:rFonts w:ascii="Arial" w:hAnsi="Arial"/>
          <w:sz w:val="24"/>
        </w:rPr>
        <w:t xml:space="preserve"> </w:t>
      </w:r>
      <w:r w:rsidRPr="00A00B6B">
        <w:rPr>
          <w:rFonts w:ascii="Arial" w:hAnsi="Arial"/>
          <w:sz w:val="24"/>
        </w:rPr>
        <w:t>Questa</w:t>
      </w:r>
      <w:r w:rsidR="003B30AE" w:rsidRPr="00A00B6B">
        <w:rPr>
          <w:rFonts w:ascii="Arial" w:hAnsi="Arial"/>
          <w:sz w:val="24"/>
        </w:rPr>
        <w:t xml:space="preserve"> </w:t>
      </w:r>
      <w:r w:rsidRPr="00A00B6B">
        <w:rPr>
          <w:rFonts w:ascii="Arial" w:hAnsi="Arial"/>
          <w:sz w:val="24"/>
        </w:rPr>
        <w:t>sapienza solo il Signore la concede, solo a Lui la si deve chiedere. Nessun uomo può camminare nella storia senza sapienza.</w:t>
      </w:r>
      <w:r w:rsidR="003A10DD">
        <w:rPr>
          <w:rFonts w:ascii="Arial" w:hAnsi="Arial"/>
          <w:sz w:val="24"/>
        </w:rPr>
        <w:t xml:space="preserve"> </w:t>
      </w:r>
      <w:r w:rsidRPr="00A00B6B">
        <w:rPr>
          <w:rFonts w:ascii="Arial" w:hAnsi="Arial"/>
          <w:sz w:val="24"/>
        </w:rPr>
        <w:t>Ora i figli di Israele sanno cosa per loro ha fatto il Signore. Agli Egiziani ha fatto provare per pochi attimi l‘odore della morte perché comprendessero.</w:t>
      </w:r>
      <w:r w:rsidR="003B30AE" w:rsidRPr="00A00B6B">
        <w:rPr>
          <w:rFonts w:ascii="Arial" w:hAnsi="Arial"/>
          <w:sz w:val="24"/>
        </w:rPr>
        <w:t xml:space="preserve"> </w:t>
      </w:r>
      <w:r w:rsidRPr="00A00B6B">
        <w:rPr>
          <w:rFonts w:ascii="Arial" w:hAnsi="Arial"/>
          <w:sz w:val="24"/>
        </w:rPr>
        <w:t>Se il Signore non ci aiuta attraverso l’immersione nella storia che noi costruiamo per gli altri, mai noi impariamo. Lui ci conduce e noi apprendiamo.</w:t>
      </w:r>
    </w:p>
    <w:p w14:paraId="2CB3D34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9</w:t>
      </w:r>
      <w:r w:rsidRPr="00A00B6B">
        <w:rPr>
          <w:rFonts w:ascii="Arial" w:hAnsi="Arial"/>
          <w:b/>
          <w:color w:val="000000"/>
          <w:sz w:val="24"/>
        </w:rPr>
        <w:t xml:space="preserve">Difatti, messi alla prova, sebbene puniti con misericordia, compresero come gli empi, giudicati nella collera, erano stati tormentati; </w:t>
      </w:r>
    </w:p>
    <w:p w14:paraId="5955BCA0" w14:textId="57CE48D2" w:rsidR="00FE6B0B" w:rsidRPr="00A00B6B" w:rsidRDefault="00FE6B0B" w:rsidP="00FE6B0B">
      <w:pPr>
        <w:spacing w:after="120"/>
        <w:jc w:val="both"/>
        <w:rPr>
          <w:rFonts w:ascii="Arial" w:hAnsi="Arial"/>
          <w:sz w:val="24"/>
        </w:rPr>
      </w:pPr>
      <w:r w:rsidRPr="00A00B6B">
        <w:rPr>
          <w:rFonts w:ascii="Arial" w:hAnsi="Arial"/>
          <w:sz w:val="24"/>
        </w:rPr>
        <w:lastRenderedPageBreak/>
        <w:t>Ora i figli di Israele sanno cosa è la sete e come gli empi erano stati tormentati. Vi è però una differenza tra la prova degli Ebrei e quella degli Egiziani.</w:t>
      </w:r>
      <w:r w:rsidR="003B30AE" w:rsidRPr="00A00B6B">
        <w:rPr>
          <w:rFonts w:ascii="Arial" w:hAnsi="Arial"/>
          <w:sz w:val="24"/>
        </w:rPr>
        <w:t xml:space="preserve"> </w:t>
      </w:r>
      <w:r w:rsidRPr="00A00B6B">
        <w:rPr>
          <w:rFonts w:ascii="Arial" w:hAnsi="Arial"/>
          <w:sz w:val="24"/>
        </w:rPr>
        <w:t>Quella degli Ebrei è una prova di misericordia, pietà, educazione. Quella degli Egiziani è stata una vera punizione. Vi è differenza tra collera e misericordia.</w:t>
      </w:r>
      <w:r w:rsidR="003B30AE" w:rsidRPr="00A00B6B">
        <w:rPr>
          <w:rFonts w:ascii="Arial" w:hAnsi="Arial"/>
          <w:sz w:val="24"/>
        </w:rPr>
        <w:t xml:space="preserve"> </w:t>
      </w:r>
      <w:r w:rsidRPr="00A00B6B">
        <w:rPr>
          <w:rFonts w:ascii="Arial" w:hAnsi="Arial"/>
          <w:sz w:val="24"/>
        </w:rPr>
        <w:t>Gli Ebrei furono trattati con infinita misericordia. Gli Egiziani invece sperimentarono la collera del Signore. Avevano decretato la morte per gli Ebrei.</w:t>
      </w:r>
      <w:r w:rsidR="003B30AE" w:rsidRPr="00A00B6B">
        <w:rPr>
          <w:rFonts w:ascii="Arial" w:hAnsi="Arial"/>
          <w:sz w:val="24"/>
        </w:rPr>
        <w:t xml:space="preserve"> </w:t>
      </w:r>
      <w:r w:rsidRPr="00A00B6B">
        <w:rPr>
          <w:rFonts w:ascii="Arial" w:hAnsi="Arial"/>
          <w:sz w:val="24"/>
        </w:rPr>
        <w:t>Ma anche questo giudizio di collera è un frutto della misericordia di Dio. Quando non vi sono altre vie, anche la collera è strumento della sapienza. La punizione per misericordia è il primo grado, il primo passo tra gli interventi della sapienza. Quella per collera attesta che tutte le altre sono fallite.</w:t>
      </w:r>
      <w:r w:rsidR="003B30AE" w:rsidRPr="00A00B6B">
        <w:rPr>
          <w:rFonts w:ascii="Arial" w:hAnsi="Arial"/>
          <w:sz w:val="24"/>
        </w:rPr>
        <w:t xml:space="preserve"> </w:t>
      </w:r>
      <w:r w:rsidRPr="00A00B6B">
        <w:rPr>
          <w:rFonts w:ascii="Arial" w:hAnsi="Arial"/>
          <w:sz w:val="24"/>
        </w:rPr>
        <w:t>Ora però è Israele che deve comprendere. È lui che deve aprirsi alla conoscenza del grande amore che il Signore ha avuto ed ha per esso.</w:t>
      </w:r>
      <w:r w:rsidR="003B30AE" w:rsidRPr="00A00B6B">
        <w:rPr>
          <w:rFonts w:ascii="Arial" w:hAnsi="Arial"/>
          <w:sz w:val="24"/>
        </w:rPr>
        <w:t xml:space="preserve"> </w:t>
      </w:r>
      <w:r w:rsidRPr="00A00B6B">
        <w:rPr>
          <w:rFonts w:ascii="Arial" w:hAnsi="Arial"/>
          <w:sz w:val="24"/>
        </w:rPr>
        <w:t>Se Israele non comprende, a nulla serve la sete, la fame, ogni altra prova cui il Signore lo sottopone per la sua educazione.</w:t>
      </w:r>
    </w:p>
    <w:p w14:paraId="493219D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10</w:t>
      </w:r>
      <w:r w:rsidRPr="00A00B6B">
        <w:rPr>
          <w:rFonts w:ascii="Arial" w:hAnsi="Arial"/>
          <w:b/>
          <w:color w:val="000000"/>
          <w:sz w:val="24"/>
        </w:rPr>
        <w:t>perché tu provasti gli uni come un padre che corregge, mentre vagliasti gli altri come un re severo che condanna.</w:t>
      </w:r>
    </w:p>
    <w:p w14:paraId="305D8259" w14:textId="119FB7E1" w:rsidR="00FE6B0B" w:rsidRPr="00A00B6B" w:rsidRDefault="00FE6B0B" w:rsidP="00FE6B0B">
      <w:pPr>
        <w:spacing w:after="120"/>
        <w:jc w:val="both"/>
        <w:rPr>
          <w:rFonts w:ascii="Arial" w:hAnsi="Arial"/>
          <w:sz w:val="24"/>
        </w:rPr>
      </w:pPr>
      <w:r w:rsidRPr="00A00B6B">
        <w:rPr>
          <w:rFonts w:ascii="Arial" w:hAnsi="Arial"/>
          <w:sz w:val="24"/>
        </w:rPr>
        <w:t>Vi è differenza tra la sete per misericordia e per collera. Per gli uni il Signore si è mostrato un padre che corregge, per gli altri un re severo che corregge.</w:t>
      </w:r>
      <w:r w:rsidR="003A10DD">
        <w:rPr>
          <w:rFonts w:ascii="Arial" w:hAnsi="Arial"/>
          <w:sz w:val="24"/>
        </w:rPr>
        <w:t xml:space="preserve"> </w:t>
      </w:r>
      <w:r w:rsidRPr="00A00B6B">
        <w:rPr>
          <w:rFonts w:ascii="Arial" w:hAnsi="Arial"/>
          <w:sz w:val="24"/>
        </w:rPr>
        <w:t>Il re severo condanna la violazione della legge. Il padre che corregge aiuta i suoi figli a liberarsi da ogni imperfezione nell’osservanza della legge.</w:t>
      </w:r>
      <w:r w:rsidR="003B30AE" w:rsidRPr="00A00B6B">
        <w:rPr>
          <w:rFonts w:ascii="Arial" w:hAnsi="Arial"/>
          <w:sz w:val="24"/>
        </w:rPr>
        <w:t xml:space="preserve"> </w:t>
      </w:r>
      <w:r w:rsidRPr="00A00B6B">
        <w:rPr>
          <w:rFonts w:ascii="Arial" w:hAnsi="Arial"/>
          <w:sz w:val="24"/>
        </w:rPr>
        <w:t>Nel primo caso la legge è violata. Vi è un decreto di morte. Nel secondo caso non vi è violazione, vi è invece crescita nella verità, nella giustizia, nella luce.</w:t>
      </w:r>
      <w:r w:rsidR="003B30AE" w:rsidRPr="00A00B6B">
        <w:rPr>
          <w:rFonts w:ascii="Arial" w:hAnsi="Arial"/>
          <w:sz w:val="24"/>
        </w:rPr>
        <w:t xml:space="preserve"> </w:t>
      </w:r>
      <w:r w:rsidRPr="00A00B6B">
        <w:rPr>
          <w:rFonts w:ascii="Arial" w:hAnsi="Arial"/>
          <w:sz w:val="24"/>
        </w:rPr>
        <w:t>Gli Egiziani devono comprendere che la morte inflitta agli altri è un male, un grande male. Come comprenderla? Vedendola inflitta ad essi.</w:t>
      </w:r>
      <w:r w:rsidR="003B30AE" w:rsidRPr="00A00B6B">
        <w:rPr>
          <w:rFonts w:ascii="Arial" w:hAnsi="Arial"/>
          <w:sz w:val="24"/>
        </w:rPr>
        <w:t xml:space="preserve"> </w:t>
      </w:r>
      <w:r w:rsidRPr="00A00B6B">
        <w:rPr>
          <w:rFonts w:ascii="Arial" w:hAnsi="Arial"/>
          <w:sz w:val="24"/>
        </w:rPr>
        <w:t>Gli Ebrei devono invece comprendere come agisce il Signore per il loro bene. Quanto amore egli riserva per la loro vita. Questo è il fine della prova.</w:t>
      </w:r>
    </w:p>
    <w:p w14:paraId="0E5E4AB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11</w:t>
      </w:r>
      <w:r w:rsidRPr="00A00B6B">
        <w:rPr>
          <w:rFonts w:ascii="Arial" w:hAnsi="Arial"/>
          <w:b/>
          <w:color w:val="000000"/>
          <w:sz w:val="24"/>
        </w:rPr>
        <w:t>Lontani o vicini erano ugualmente tribolati,</w:t>
      </w:r>
    </w:p>
    <w:p w14:paraId="73BF59A4" w14:textId="2EF86042" w:rsidR="00FE6B0B" w:rsidRPr="00A00B6B" w:rsidRDefault="00FE6B0B" w:rsidP="00FE6B0B">
      <w:pPr>
        <w:spacing w:after="120"/>
        <w:jc w:val="both"/>
        <w:rPr>
          <w:rFonts w:ascii="Arial" w:hAnsi="Arial"/>
          <w:sz w:val="24"/>
        </w:rPr>
      </w:pPr>
      <w:r w:rsidRPr="00A00B6B">
        <w:rPr>
          <w:rFonts w:ascii="Arial" w:hAnsi="Arial"/>
          <w:sz w:val="24"/>
        </w:rPr>
        <w:t>Per gli Egiziani vi fu grande tribolazione. L’acqua non era per tutti sangue. Per gli Egiziani era sangue. Per gli Ebrei era rimasta acqua.</w:t>
      </w:r>
      <w:r w:rsidR="003B30AE" w:rsidRPr="00A00B6B">
        <w:rPr>
          <w:rFonts w:ascii="Arial" w:hAnsi="Arial"/>
          <w:sz w:val="24"/>
        </w:rPr>
        <w:t xml:space="preserve"> </w:t>
      </w:r>
      <w:r w:rsidRPr="00A00B6B">
        <w:rPr>
          <w:rFonts w:ascii="Arial" w:hAnsi="Arial"/>
          <w:sz w:val="24"/>
        </w:rPr>
        <w:t>È questa differenza nel trattamento che il Signore, sempre mosso dalla sua sapienza, riserva agli uni e agli altri che fa aumentare la tribolazione, il dolore.</w:t>
      </w:r>
      <w:r w:rsidR="003B30AE" w:rsidRPr="00A00B6B">
        <w:rPr>
          <w:rFonts w:ascii="Arial" w:hAnsi="Arial"/>
          <w:sz w:val="24"/>
        </w:rPr>
        <w:t xml:space="preserve"> </w:t>
      </w:r>
      <w:r w:rsidRPr="00A00B6B">
        <w:rPr>
          <w:rFonts w:ascii="Arial" w:hAnsi="Arial"/>
          <w:sz w:val="24"/>
        </w:rPr>
        <w:t>Chi sono i vicini e chi sono i lontani? Vicini sono quelli che dimorano nei pressi degli Ebrei, lontani invece quanti erano distanti da essi.</w:t>
      </w:r>
      <w:r w:rsidR="003B30AE" w:rsidRPr="00A00B6B">
        <w:rPr>
          <w:rFonts w:ascii="Arial" w:hAnsi="Arial"/>
          <w:sz w:val="24"/>
        </w:rPr>
        <w:t xml:space="preserve"> </w:t>
      </w:r>
      <w:r w:rsidRPr="00A00B6B">
        <w:rPr>
          <w:rFonts w:ascii="Arial" w:hAnsi="Arial"/>
          <w:sz w:val="24"/>
        </w:rPr>
        <w:t>Sia gli uni che gli altri erano ugualmente tribolati. La sapienza ha voluto educare tutto l’Egitto e non solamente alcuni. L’Egitto ha emanato il decreto di morte.</w:t>
      </w:r>
    </w:p>
    <w:p w14:paraId="0EDECB0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12</w:t>
      </w:r>
      <w:r w:rsidRPr="00A00B6B">
        <w:rPr>
          <w:rFonts w:ascii="Arial" w:hAnsi="Arial"/>
          <w:b/>
          <w:color w:val="000000"/>
          <w:sz w:val="24"/>
        </w:rPr>
        <w:t>perché li colse un duplice dolore e un sospiro per i ricordi del passato.</w:t>
      </w:r>
    </w:p>
    <w:p w14:paraId="3E40CC58" w14:textId="7256A755" w:rsidR="00FE6B0B" w:rsidRPr="00A00B6B" w:rsidRDefault="00FE6B0B" w:rsidP="00FE6B0B">
      <w:pPr>
        <w:spacing w:after="120"/>
        <w:jc w:val="both"/>
        <w:rPr>
          <w:rFonts w:ascii="Arial" w:hAnsi="Arial"/>
          <w:sz w:val="24"/>
        </w:rPr>
      </w:pPr>
      <w:r w:rsidRPr="00A00B6B">
        <w:rPr>
          <w:rFonts w:ascii="Arial" w:hAnsi="Arial"/>
          <w:sz w:val="24"/>
        </w:rPr>
        <w:t>I ricordi del passato sono tutti male arrecato ai figli degli Ebrei, dall’uccisione dei nati maschi alla dura schiavitù cui erano stati sottoposti.</w:t>
      </w:r>
      <w:r w:rsidR="003B30AE" w:rsidRPr="00A00B6B">
        <w:rPr>
          <w:rFonts w:ascii="Arial" w:hAnsi="Arial"/>
          <w:sz w:val="24"/>
        </w:rPr>
        <w:t xml:space="preserve"> </w:t>
      </w:r>
      <w:r w:rsidRPr="00A00B6B">
        <w:rPr>
          <w:rFonts w:ascii="Arial" w:hAnsi="Arial"/>
          <w:sz w:val="24"/>
        </w:rPr>
        <w:t>È l’Egitto che ha decretato questo ed è l’Egitto che viene punito. Il duplice dolore è nella pena inflitta e nel sapere che gli Ebrei erano esenti da essa.</w:t>
      </w:r>
      <w:r w:rsidR="003B30AE" w:rsidRPr="00A00B6B">
        <w:rPr>
          <w:rFonts w:ascii="Arial" w:hAnsi="Arial"/>
          <w:sz w:val="24"/>
        </w:rPr>
        <w:t xml:space="preserve"> </w:t>
      </w:r>
      <w:r w:rsidRPr="00A00B6B">
        <w:rPr>
          <w:rFonts w:ascii="Arial" w:hAnsi="Arial"/>
          <w:sz w:val="24"/>
        </w:rPr>
        <w:t>Come si può constatare la sapienza del Signore è perfetta. Non infligge la pena agli Egiziani senza aiutarli a comprendere. Infligge e aiuta.</w:t>
      </w:r>
      <w:r w:rsidR="003B30AE" w:rsidRPr="00A00B6B">
        <w:rPr>
          <w:rFonts w:ascii="Arial" w:hAnsi="Arial"/>
          <w:sz w:val="24"/>
        </w:rPr>
        <w:t xml:space="preserve"> </w:t>
      </w:r>
      <w:r w:rsidRPr="00A00B6B">
        <w:rPr>
          <w:rFonts w:ascii="Arial" w:hAnsi="Arial"/>
          <w:sz w:val="24"/>
        </w:rPr>
        <w:t>Tutte le opere del Signore, essendo il frutto della sapienza, dalla sapienza vengono illuminate perché siano anche comprese</w:t>
      </w:r>
      <w:r w:rsidR="003B30AE" w:rsidRPr="00A00B6B">
        <w:rPr>
          <w:rFonts w:ascii="Arial" w:hAnsi="Arial"/>
          <w:sz w:val="24"/>
        </w:rPr>
        <w:t xml:space="preserve">. </w:t>
      </w:r>
      <w:r w:rsidRPr="00A00B6B">
        <w:rPr>
          <w:rFonts w:ascii="Arial" w:hAnsi="Arial"/>
          <w:sz w:val="24"/>
        </w:rPr>
        <w:t>Se non vengono comprese, è perché l’uomo non le vuole comprendere. Sempre il Signore dona la luce perché si comprenda.</w:t>
      </w:r>
      <w:r w:rsidR="003B30AE" w:rsidRPr="00A00B6B">
        <w:rPr>
          <w:rFonts w:ascii="Arial" w:hAnsi="Arial"/>
          <w:sz w:val="24"/>
        </w:rPr>
        <w:t xml:space="preserve"> </w:t>
      </w:r>
      <w:r w:rsidRPr="00A00B6B">
        <w:rPr>
          <w:rFonts w:ascii="Arial" w:hAnsi="Arial"/>
          <w:sz w:val="24"/>
        </w:rPr>
        <w:t xml:space="preserve">Attestano questa verità i maghi </w:t>
      </w:r>
      <w:r w:rsidRPr="00A00B6B">
        <w:rPr>
          <w:rFonts w:ascii="Arial" w:hAnsi="Arial"/>
          <w:sz w:val="24"/>
        </w:rPr>
        <w:lastRenderedPageBreak/>
        <w:t>d’Egitto. Essi al quarto segno dicono al faraone che in Mosè e per mezzo di lui è il dito di Dio che opera.</w:t>
      </w:r>
    </w:p>
    <w:p w14:paraId="56EC3385"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p>
    <w:p w14:paraId="01EEC166" w14:textId="1C44D0F7" w:rsidR="00FE6B0B" w:rsidRPr="00A00B6B" w:rsidRDefault="00FE6B0B" w:rsidP="00FE6B0B">
      <w:pPr>
        <w:spacing w:after="120"/>
        <w:jc w:val="both"/>
        <w:rPr>
          <w:rFonts w:ascii="Arial" w:hAnsi="Arial"/>
          <w:sz w:val="24"/>
        </w:rPr>
      </w:pPr>
      <w:r w:rsidRPr="00A00B6B">
        <w:rPr>
          <w:rFonts w:ascii="Arial" w:hAnsi="Arial"/>
          <w:sz w:val="24"/>
        </w:rPr>
        <w:t>Questa è vera sapienza: sapere quando è Dio che opera e quando invece l’uomo. Questa sapienza manca agli scribi del tempo di Gesù.</w:t>
      </w:r>
      <w:r w:rsidR="003B30AE" w:rsidRPr="00A00B6B">
        <w:rPr>
          <w:rFonts w:ascii="Arial" w:hAnsi="Arial"/>
          <w:sz w:val="24"/>
        </w:rPr>
        <w:t xml:space="preserve"> </w:t>
      </w:r>
      <w:r w:rsidRPr="00A00B6B">
        <w:rPr>
          <w:rFonts w:ascii="Arial" w:hAnsi="Arial"/>
          <w:sz w:val="24"/>
        </w:rPr>
        <w:t>Costoro attribuiscono le opere di Dio al diavolo. Quando questo accade è segno che la stoltezza ha invaso il cuore e lo ha reso duro come pietra.</w:t>
      </w:r>
    </w:p>
    <w:p w14:paraId="3F7E05C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13</w:t>
      </w:r>
      <w:r w:rsidRPr="00A00B6B">
        <w:rPr>
          <w:rFonts w:ascii="Arial" w:hAnsi="Arial"/>
          <w:b/>
          <w:color w:val="000000"/>
          <w:sz w:val="24"/>
        </w:rPr>
        <w:t>Quando infatti seppero che dal loro castigo quelli erano beneficati, si accorsero della presenza del Signore;</w:t>
      </w:r>
    </w:p>
    <w:p w14:paraId="1F6DBE06" w14:textId="38FD86C2" w:rsidR="00FE6B0B" w:rsidRPr="00A00B6B" w:rsidRDefault="00FE6B0B" w:rsidP="00FE6B0B">
      <w:pPr>
        <w:spacing w:after="120"/>
        <w:jc w:val="both"/>
        <w:rPr>
          <w:rFonts w:ascii="Arial" w:hAnsi="Arial"/>
          <w:sz w:val="24"/>
        </w:rPr>
      </w:pPr>
      <w:r w:rsidRPr="00A00B6B">
        <w:rPr>
          <w:rFonts w:ascii="Arial" w:hAnsi="Arial"/>
          <w:sz w:val="24"/>
        </w:rPr>
        <w:t>Se la sapienza divina non avesse operato la distinzione tra Egiziani ed Ebrei, tutti avrebbero potuto pensare che si trattasse di eventi della natura.</w:t>
      </w:r>
      <w:r w:rsidR="003B30AE" w:rsidRPr="00A00B6B">
        <w:rPr>
          <w:rFonts w:ascii="Arial" w:hAnsi="Arial"/>
          <w:sz w:val="24"/>
        </w:rPr>
        <w:t xml:space="preserve"> </w:t>
      </w:r>
      <w:r w:rsidRPr="00A00B6B">
        <w:rPr>
          <w:rFonts w:ascii="Arial" w:hAnsi="Arial"/>
          <w:sz w:val="24"/>
        </w:rPr>
        <w:t>Invece il castigo era solo per gli Egiziani. Gli Ebrei erano beneficiati dal loro Signore. Questa distinzione non produce solo il duplice dolore.</w:t>
      </w:r>
      <w:r w:rsidR="003B30AE" w:rsidRPr="00A00B6B">
        <w:rPr>
          <w:rFonts w:ascii="Arial" w:hAnsi="Arial"/>
          <w:sz w:val="24"/>
        </w:rPr>
        <w:t xml:space="preserve"> </w:t>
      </w:r>
      <w:r w:rsidRPr="00A00B6B">
        <w:rPr>
          <w:rFonts w:ascii="Arial" w:hAnsi="Arial"/>
          <w:sz w:val="24"/>
        </w:rPr>
        <w:t>Essa genera nel cuore degli Egiziani una verità nuova. Confessano la presenza del Signore in Egitto. Questa verità è affermata dal Libro dell’Esodo.</w:t>
      </w:r>
    </w:p>
    <w:p w14:paraId="501FC1BF"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D58A6DB"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D062407"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14,21-29). </w:t>
      </w:r>
    </w:p>
    <w:p w14:paraId="6FA12623"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lastRenderedPageBreak/>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 (Es 8,16-20). </w:t>
      </w:r>
    </w:p>
    <w:p w14:paraId="3314EFB1" w14:textId="36DD23C1" w:rsidR="00FE6B0B" w:rsidRPr="00A00B6B" w:rsidRDefault="00FE6B0B" w:rsidP="00FE6B0B">
      <w:pPr>
        <w:spacing w:after="120"/>
        <w:jc w:val="both"/>
        <w:rPr>
          <w:rFonts w:ascii="Arial" w:hAnsi="Arial"/>
          <w:sz w:val="24"/>
        </w:rPr>
      </w:pPr>
      <w:r w:rsidRPr="00A00B6B">
        <w:rPr>
          <w:rFonts w:ascii="Arial" w:hAnsi="Arial"/>
          <w:sz w:val="24"/>
        </w:rPr>
        <w:t>Questo è il fine della sapienza, guidare ogni uomo a percepire nella storia la presenza del Signore. Le vie sono molteplici. La sapienza le conosce tutte.</w:t>
      </w:r>
      <w:r w:rsidR="003B30AE" w:rsidRPr="00A00B6B">
        <w:rPr>
          <w:rFonts w:ascii="Arial" w:hAnsi="Arial"/>
          <w:sz w:val="24"/>
        </w:rPr>
        <w:t xml:space="preserve"> </w:t>
      </w:r>
      <w:r w:rsidRPr="00A00B6B">
        <w:rPr>
          <w:rFonts w:ascii="Arial" w:hAnsi="Arial"/>
          <w:sz w:val="24"/>
        </w:rPr>
        <w:t>Ogni storia è guidata dalla sapienza del Signore per rivelare il Signore. Chi chiede a Dio la sapienza, sempre vedrà con i suoi occhi il Signore nella storia.</w:t>
      </w:r>
      <w:r w:rsidR="003B30AE" w:rsidRPr="00A00B6B">
        <w:rPr>
          <w:rFonts w:ascii="Arial" w:hAnsi="Arial"/>
          <w:sz w:val="24"/>
        </w:rPr>
        <w:t xml:space="preserve"> </w:t>
      </w:r>
      <w:r w:rsidRPr="00A00B6B">
        <w:rPr>
          <w:rFonts w:ascii="Arial" w:hAnsi="Arial"/>
          <w:sz w:val="24"/>
        </w:rPr>
        <w:t xml:space="preserve">Chi non vede il Signore nella storia, o nella sua presenza o nella sua assenza, di certo non vive con la sapienza. È in compagnia della stoltezza. </w:t>
      </w:r>
    </w:p>
    <w:p w14:paraId="453C304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14</w:t>
      </w:r>
      <w:r w:rsidRPr="00A00B6B">
        <w:rPr>
          <w:rFonts w:ascii="Arial" w:hAnsi="Arial"/>
          <w:b/>
          <w:color w:val="000000"/>
          <w:sz w:val="24"/>
        </w:rPr>
        <w:t>poiché colui che prima avevano esposto e poi deriso, al termine degli avvenimenti dovettero ammirarlo, dopo aver patito una sete ben diversa da quella dei giusti.</w:t>
      </w:r>
    </w:p>
    <w:p w14:paraId="54E0C0E4" w14:textId="268F7216" w:rsidR="00FE6B0B" w:rsidRPr="00A00B6B" w:rsidRDefault="00FE6B0B" w:rsidP="00FE6B0B">
      <w:pPr>
        <w:spacing w:after="120"/>
        <w:jc w:val="both"/>
        <w:rPr>
          <w:rFonts w:ascii="Arial" w:hAnsi="Arial"/>
          <w:sz w:val="24"/>
        </w:rPr>
      </w:pPr>
      <w:r w:rsidRPr="00A00B6B">
        <w:rPr>
          <w:rFonts w:ascii="Arial" w:hAnsi="Arial"/>
          <w:sz w:val="24"/>
        </w:rPr>
        <w:t>Esposto e deriso è lo stesso Mosè. Mosè non appena si presentò dal faraone fu deriso. Il Faraone non volle riconoscere il Signore nel cui nome Mosè parlava.</w:t>
      </w:r>
      <w:r w:rsidR="003B30AE" w:rsidRPr="00A00B6B">
        <w:rPr>
          <w:rFonts w:ascii="Arial" w:hAnsi="Arial"/>
          <w:sz w:val="24"/>
        </w:rPr>
        <w:t xml:space="preserve"> </w:t>
      </w:r>
      <w:r w:rsidRPr="00A00B6B">
        <w:rPr>
          <w:rFonts w:ascii="Arial" w:hAnsi="Arial"/>
          <w:sz w:val="24"/>
        </w:rPr>
        <w:t>Dopo però aver patito la sete e tutte le altre piaghe mandate dal Signore, alla fine dovettero riconoscere che Dio era con lui.</w:t>
      </w:r>
      <w:r w:rsidR="003B30AE" w:rsidRPr="00A00B6B">
        <w:rPr>
          <w:rFonts w:ascii="Arial" w:hAnsi="Arial"/>
          <w:sz w:val="24"/>
        </w:rPr>
        <w:t xml:space="preserve"> </w:t>
      </w:r>
      <w:r w:rsidRPr="00A00B6B">
        <w:rPr>
          <w:rFonts w:ascii="Arial" w:hAnsi="Arial"/>
          <w:sz w:val="24"/>
        </w:rPr>
        <w:t>In tal senso lo hanno ammirato. Hanno dovuto confessare che Dio è con Mosè e invece non è con loro. Mosè ha vinto ed essi hanno perso.</w:t>
      </w:r>
      <w:r w:rsidR="003B30AE" w:rsidRPr="00A00B6B">
        <w:rPr>
          <w:rFonts w:ascii="Arial" w:hAnsi="Arial"/>
          <w:sz w:val="24"/>
        </w:rPr>
        <w:t xml:space="preserve"> </w:t>
      </w:r>
      <w:r w:rsidRPr="00A00B6B">
        <w:rPr>
          <w:rFonts w:ascii="Arial" w:hAnsi="Arial"/>
          <w:sz w:val="24"/>
        </w:rPr>
        <w:t>Viene ancora una volta ribadito che le sete degli empi è ben diversa dalla sete dei giusti. Quella degli Egiziani era una sete provocata dalla collera divina.</w:t>
      </w:r>
      <w:r w:rsidR="003A10DD">
        <w:rPr>
          <w:rFonts w:ascii="Arial" w:hAnsi="Arial"/>
          <w:sz w:val="24"/>
        </w:rPr>
        <w:t xml:space="preserve"> </w:t>
      </w:r>
      <w:r w:rsidRPr="00A00B6B">
        <w:rPr>
          <w:rFonts w:ascii="Arial" w:hAnsi="Arial"/>
          <w:sz w:val="24"/>
        </w:rPr>
        <w:t>Essa dava anche la morte e serviva per far comprendere che mai la morte deve essere inflitta agli altri, per alcuna ragione al mondo.</w:t>
      </w:r>
      <w:r w:rsidR="003B30AE" w:rsidRPr="00A00B6B">
        <w:rPr>
          <w:rFonts w:ascii="Arial" w:hAnsi="Arial"/>
          <w:sz w:val="24"/>
        </w:rPr>
        <w:t xml:space="preserve"> </w:t>
      </w:r>
      <w:r w:rsidRPr="00A00B6B">
        <w:rPr>
          <w:rFonts w:ascii="Arial" w:hAnsi="Arial"/>
          <w:sz w:val="24"/>
        </w:rPr>
        <w:t>La sapienza sempre opera per l’educazione degli uomini. Nessun uomo potrà sfuggire all’educazione della sapienza, che è quotidiana, perenne.</w:t>
      </w:r>
    </w:p>
    <w:p w14:paraId="226AFDAF" w14:textId="111932A4" w:rsidR="00FE6B0B" w:rsidRPr="00A00B6B" w:rsidRDefault="00FE6B0B" w:rsidP="00FE6B0B">
      <w:pPr>
        <w:spacing w:after="120"/>
        <w:jc w:val="both"/>
        <w:rPr>
          <w:rFonts w:ascii="Arial" w:hAnsi="Arial"/>
          <w:sz w:val="24"/>
        </w:rPr>
      </w:pPr>
      <w:r w:rsidRPr="00A00B6B">
        <w:rPr>
          <w:rFonts w:ascii="Arial" w:hAnsi="Arial"/>
          <w:sz w:val="24"/>
        </w:rPr>
        <w:t>Volendo riassumere quanto finora detto è giusto affermare che la sapienza che ha condotto l’uomo da Adamo fino a Mosè è la sapienza che conduce Dio.</w:t>
      </w:r>
      <w:r w:rsidR="003B30AE" w:rsidRPr="00A00B6B">
        <w:rPr>
          <w:rFonts w:ascii="Arial" w:hAnsi="Arial"/>
          <w:sz w:val="24"/>
        </w:rPr>
        <w:t xml:space="preserve"> </w:t>
      </w:r>
      <w:r w:rsidRPr="00A00B6B">
        <w:rPr>
          <w:rFonts w:ascii="Arial" w:hAnsi="Arial"/>
          <w:sz w:val="24"/>
        </w:rPr>
        <w:t>La sapienza conduce Dio, Dio conduce l’uomo, in modo quasi sempre diretto. Con Mosè si entra nella conduzione attraverso la mediazione.</w:t>
      </w:r>
      <w:r w:rsidR="003B30AE" w:rsidRPr="00A00B6B">
        <w:rPr>
          <w:rFonts w:ascii="Arial" w:hAnsi="Arial"/>
          <w:sz w:val="24"/>
        </w:rPr>
        <w:t xml:space="preserve"> </w:t>
      </w:r>
      <w:r w:rsidRPr="00A00B6B">
        <w:rPr>
          <w:rFonts w:ascii="Arial" w:hAnsi="Arial"/>
          <w:sz w:val="24"/>
        </w:rPr>
        <w:t>Dio conduce Mosè, Mosè conduce il popolo. Solo con Giuseppe e in qualche piccola parte con Giacobbe si può parlare della sapienza come dono.</w:t>
      </w:r>
      <w:r w:rsidR="003B30AE" w:rsidRPr="00A00B6B">
        <w:rPr>
          <w:rFonts w:ascii="Arial" w:hAnsi="Arial"/>
          <w:sz w:val="24"/>
        </w:rPr>
        <w:t xml:space="preserve"> </w:t>
      </w:r>
      <w:r w:rsidRPr="00A00B6B">
        <w:rPr>
          <w:rFonts w:ascii="Arial" w:hAnsi="Arial"/>
          <w:sz w:val="24"/>
        </w:rPr>
        <w:t>Il fine della conduzione è attestare la presenza di Dio nella storia. Dio è il Signore della storia e l’uomo deve essere condotto a questa verità. Le deduzioni che scaturiscono da questi principi sono molteplici, tante. A noi ora interessa fermarci all’insegnamento del Testo Sacro.</w:t>
      </w:r>
      <w:r w:rsidR="003A10DD">
        <w:rPr>
          <w:rFonts w:ascii="Arial" w:hAnsi="Arial"/>
          <w:sz w:val="24"/>
        </w:rPr>
        <w:t xml:space="preserve"> </w:t>
      </w:r>
      <w:r w:rsidRPr="00A00B6B">
        <w:rPr>
          <w:rFonts w:ascii="Arial" w:hAnsi="Arial"/>
          <w:sz w:val="24"/>
        </w:rPr>
        <w:t xml:space="preserve">Non si può sviluppare la verità in ogni sua diramazione. Urge sapersi limitare. Altrimenti si corre il rischio di non fare bene nessuna cosa. </w:t>
      </w:r>
    </w:p>
    <w:p w14:paraId="7D92EEC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08DF17B8" w14:textId="77777777" w:rsidR="00FE6B0B" w:rsidRPr="00A00B6B" w:rsidRDefault="00FE6B0B" w:rsidP="00FE72E4">
      <w:pPr>
        <w:pStyle w:val="Corpotesto"/>
      </w:pPr>
      <w:bookmarkStart w:id="109" w:name="_Toc62159844"/>
      <w:r w:rsidRPr="00A00B6B">
        <w:lastRenderedPageBreak/>
        <w:t>Prima digressione. Moderazione divina verso l’Egitto</w:t>
      </w:r>
      <w:bookmarkEnd w:id="109"/>
    </w:p>
    <w:p w14:paraId="4A5BF4C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15</w:t>
      </w:r>
      <w:r w:rsidRPr="00A00B6B">
        <w:rPr>
          <w:rFonts w:ascii="Arial" w:hAnsi="Arial"/>
          <w:b/>
          <w:color w:val="000000"/>
          <w:sz w:val="24"/>
        </w:rPr>
        <w:t>In cambio dei ragionamenti insensati della loro ingiustizia, in cui, errando, rendevano onori divini a rettili senza parola e a bestie spregevoli, tu inviasti contro di loro come punizione una moltitudine di animali irragionevoli,</w:t>
      </w:r>
    </w:p>
    <w:p w14:paraId="201DA982" w14:textId="6DCEC31C" w:rsidR="00FE6B0B" w:rsidRPr="00A00B6B" w:rsidRDefault="00FE6B0B" w:rsidP="00FE6B0B">
      <w:pPr>
        <w:spacing w:after="120"/>
        <w:jc w:val="both"/>
        <w:rPr>
          <w:rFonts w:ascii="Arial" w:hAnsi="Arial"/>
          <w:sz w:val="24"/>
        </w:rPr>
      </w:pPr>
      <w:r w:rsidRPr="00A00B6B">
        <w:rPr>
          <w:rFonts w:ascii="Arial" w:hAnsi="Arial"/>
          <w:sz w:val="24"/>
        </w:rPr>
        <w:t>La sapienza del Signore educa anche il popolo degli Egiziani e non solo i suoi figli. Chi erano gli Egiziani? Adoratori di una moltitudine di animali irragionevoli</w:t>
      </w:r>
      <w:r w:rsidR="003B30AE" w:rsidRPr="00A00B6B">
        <w:rPr>
          <w:rFonts w:ascii="Arial" w:hAnsi="Arial"/>
          <w:sz w:val="24"/>
        </w:rPr>
        <w:t xml:space="preserve">. </w:t>
      </w:r>
      <w:r w:rsidRPr="00A00B6B">
        <w:rPr>
          <w:rFonts w:ascii="Arial" w:hAnsi="Arial"/>
          <w:sz w:val="24"/>
        </w:rPr>
        <w:t>Gli Egiziani formulavano ragionamenti insensati a difesa della loro ingiustizia. L’ingiustizia è rendere onori divini a rettili senza parola e a bestie spregevoli. Il Signore cosa fa? Manda contro di loro come punizione una moltitudine di animali irragionevoli per attestare la falsità della loro credenza.</w:t>
      </w:r>
      <w:r w:rsidR="003B30AE" w:rsidRPr="00A00B6B">
        <w:rPr>
          <w:rFonts w:ascii="Arial" w:hAnsi="Arial"/>
          <w:sz w:val="24"/>
        </w:rPr>
        <w:t xml:space="preserve"> </w:t>
      </w:r>
      <w:r w:rsidRPr="00A00B6B">
        <w:rPr>
          <w:rFonts w:ascii="Arial" w:hAnsi="Arial"/>
          <w:sz w:val="24"/>
        </w:rPr>
        <w:t>Le dieci piaghe d’Egitto questo insegnano agli Egiziani: niente è di natura divina nella creazione, di natura superiore. Tutto invece obbedisce al Dio di Mosè.</w:t>
      </w:r>
      <w:r w:rsidR="003B30AE" w:rsidRPr="00A00B6B">
        <w:rPr>
          <w:rFonts w:ascii="Arial" w:hAnsi="Arial"/>
          <w:sz w:val="24"/>
        </w:rPr>
        <w:t xml:space="preserve"> </w:t>
      </w:r>
      <w:r w:rsidRPr="00A00B6B">
        <w:rPr>
          <w:rFonts w:ascii="Arial" w:hAnsi="Arial"/>
          <w:sz w:val="24"/>
        </w:rPr>
        <w:t>Unico vero Dio è il Signore. È a Lui che tutta la creazione è sottomessa. Se gli esseri spregevoli fossero stati dèi, di certo non avrebbero obbedito. Poiché hanno obbedito, non sono dèi, sono creature e per di più inferiori allo stesso uomo. Ecco la vera stoltezza degli Egiziani.</w:t>
      </w:r>
      <w:r w:rsidR="003B30AE" w:rsidRPr="00A00B6B">
        <w:rPr>
          <w:rFonts w:ascii="Arial" w:hAnsi="Arial"/>
          <w:sz w:val="24"/>
        </w:rPr>
        <w:t xml:space="preserve"> </w:t>
      </w:r>
      <w:r w:rsidRPr="00A00B6B">
        <w:rPr>
          <w:rFonts w:ascii="Arial" w:hAnsi="Arial"/>
          <w:sz w:val="24"/>
        </w:rPr>
        <w:t xml:space="preserve">Essi conferivano natura divina ad esseri inferiori agli uomini, ad esseri spregevoli, a bestie senza ragione. Sottomettevano l’uomo alla creazione. </w:t>
      </w:r>
    </w:p>
    <w:p w14:paraId="0CEE8499" w14:textId="2C79C5C0" w:rsidR="00FE6B0B" w:rsidRPr="00A00B6B" w:rsidRDefault="00FE6B0B" w:rsidP="00FE6B0B">
      <w:pPr>
        <w:spacing w:after="120"/>
        <w:jc w:val="both"/>
        <w:rPr>
          <w:rFonts w:ascii="Arial" w:hAnsi="Arial"/>
          <w:sz w:val="24"/>
        </w:rPr>
      </w:pPr>
      <w:r w:rsidRPr="00A00B6B">
        <w:rPr>
          <w:rFonts w:ascii="Arial" w:hAnsi="Arial"/>
          <w:sz w:val="24"/>
        </w:rPr>
        <w:t>Invece nel disegno eterno di Dio è la creazione che è sottomessa all’uomo. Quando l’uomo si sottomette alla creazione, è uno stolto, un insipiente.</w:t>
      </w:r>
      <w:r w:rsidR="003B30AE" w:rsidRPr="00A00B6B">
        <w:rPr>
          <w:rFonts w:ascii="Arial" w:hAnsi="Arial"/>
          <w:sz w:val="24"/>
        </w:rPr>
        <w:t xml:space="preserve"> </w:t>
      </w:r>
      <w:r w:rsidRPr="00A00B6B">
        <w:rPr>
          <w:rFonts w:ascii="Arial" w:hAnsi="Arial"/>
          <w:sz w:val="24"/>
        </w:rPr>
        <w:t>Le piaghe d’Egitto sono una grandissima luce che il Signore offre a quel popolo. Lo vuole liberare dalla schiavitù dell’idolatria e della falsa credenza.</w:t>
      </w:r>
      <w:r w:rsidR="003B30AE" w:rsidRPr="00A00B6B">
        <w:rPr>
          <w:rFonts w:ascii="Arial" w:hAnsi="Arial"/>
          <w:sz w:val="24"/>
        </w:rPr>
        <w:t xml:space="preserve"> </w:t>
      </w:r>
      <w:r w:rsidRPr="00A00B6B">
        <w:rPr>
          <w:rFonts w:ascii="Arial" w:hAnsi="Arial"/>
          <w:sz w:val="24"/>
        </w:rPr>
        <w:t>Ecco la grandezza della sapienza. Dio scende in Egitto per liberare il suo popolo, mentre in realtà è anche il popolo degli Egiziani che vuole liberare.</w:t>
      </w:r>
      <w:r w:rsidR="003B30AE" w:rsidRPr="00A00B6B">
        <w:rPr>
          <w:rFonts w:ascii="Arial" w:hAnsi="Arial"/>
          <w:sz w:val="24"/>
        </w:rPr>
        <w:t xml:space="preserve"> </w:t>
      </w:r>
      <w:r w:rsidRPr="00A00B6B">
        <w:rPr>
          <w:rFonts w:ascii="Arial" w:hAnsi="Arial"/>
          <w:sz w:val="24"/>
        </w:rPr>
        <w:t>Lo vuole liberare dalla falsità, dall’idolatria, da ogni falsa credenza, da quell’empietà che sottometteva l’uomo a bestie senza ragione. È veramente sublime l’opera della sapienza. Essa realmente ama l’uomo e quanto essa fa è sempre per il bene più grande di ogni creatura.</w:t>
      </w:r>
      <w:r w:rsidR="003B30AE" w:rsidRPr="00A00B6B">
        <w:rPr>
          <w:rFonts w:ascii="Arial" w:hAnsi="Arial"/>
          <w:sz w:val="24"/>
        </w:rPr>
        <w:t xml:space="preserve"> </w:t>
      </w:r>
      <w:r w:rsidRPr="00A00B6B">
        <w:rPr>
          <w:rFonts w:ascii="Arial" w:hAnsi="Arial"/>
          <w:sz w:val="24"/>
        </w:rPr>
        <w:t>Solo la sapienza sa fare queste cose. Chi è senza sapienza è sempre settoriale e mai universale, parziale e mai completo, imperfetto e mai perfetto.</w:t>
      </w:r>
    </w:p>
    <w:p w14:paraId="356193D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16</w:t>
      </w:r>
      <w:r w:rsidRPr="00A00B6B">
        <w:rPr>
          <w:rFonts w:ascii="Arial" w:hAnsi="Arial"/>
          <w:b/>
          <w:color w:val="000000"/>
          <w:sz w:val="24"/>
        </w:rPr>
        <w:t>perché capissero che con le cose con cui uno pecca, con quelle viene punito.</w:t>
      </w:r>
    </w:p>
    <w:p w14:paraId="62421471" w14:textId="6C78E60E" w:rsidR="00FE6B0B" w:rsidRPr="00A00B6B" w:rsidRDefault="00FE6B0B" w:rsidP="00FE6B0B">
      <w:pPr>
        <w:spacing w:after="120"/>
        <w:jc w:val="both"/>
        <w:rPr>
          <w:rFonts w:ascii="Arial" w:hAnsi="Arial"/>
          <w:sz w:val="24"/>
        </w:rPr>
      </w:pPr>
      <w:r w:rsidRPr="00A00B6B">
        <w:rPr>
          <w:rFonts w:ascii="Arial" w:hAnsi="Arial"/>
          <w:sz w:val="24"/>
        </w:rPr>
        <w:t>Ecco ancora il fine della sapienza: insegnare ad ogni uomo che lui è punito dalle cose con le quali lui pecca. Le stesse cose con cui pecca lo puniranno.</w:t>
      </w:r>
      <w:r w:rsidR="003B30AE" w:rsidRPr="00A00B6B">
        <w:rPr>
          <w:rFonts w:ascii="Arial" w:hAnsi="Arial"/>
          <w:sz w:val="24"/>
        </w:rPr>
        <w:t xml:space="preserve"> </w:t>
      </w:r>
      <w:r w:rsidRPr="00A00B6B">
        <w:rPr>
          <w:rFonts w:ascii="Arial" w:hAnsi="Arial"/>
          <w:sz w:val="24"/>
        </w:rPr>
        <w:t>Gli Egiziani idolatravano questi animali irragionevoli. Da questi stessi animali sono stati puniti, da essi divorati, da essi uccisi.</w:t>
      </w:r>
      <w:r w:rsidR="003B30AE" w:rsidRPr="00A00B6B">
        <w:rPr>
          <w:rFonts w:ascii="Arial" w:hAnsi="Arial"/>
          <w:sz w:val="24"/>
        </w:rPr>
        <w:t xml:space="preserve"> </w:t>
      </w:r>
      <w:r w:rsidRPr="00A00B6B">
        <w:rPr>
          <w:rFonts w:ascii="Arial" w:hAnsi="Arial"/>
          <w:sz w:val="24"/>
        </w:rPr>
        <w:t>Questa è una verità che va scritta in ogni cuore, ogni mente. Quando l’uomo esce dall’ordine della creazione, dal disordine viene punito.</w:t>
      </w:r>
      <w:r w:rsidR="003B30AE" w:rsidRPr="00A00B6B">
        <w:rPr>
          <w:rFonts w:ascii="Arial" w:hAnsi="Arial"/>
          <w:sz w:val="24"/>
        </w:rPr>
        <w:t xml:space="preserve"> </w:t>
      </w:r>
      <w:r w:rsidRPr="00A00B6B">
        <w:rPr>
          <w:rFonts w:ascii="Arial" w:hAnsi="Arial"/>
          <w:sz w:val="24"/>
        </w:rPr>
        <w:t>Per non uscire dall’ordine della creazione, sempre deve essere condotto, guidato, mosso dalla sapienza. La sapienza conosce ogni cosa.</w:t>
      </w:r>
      <w:r w:rsidR="003B30AE" w:rsidRPr="00A00B6B">
        <w:rPr>
          <w:rFonts w:ascii="Arial" w:hAnsi="Arial"/>
          <w:sz w:val="24"/>
        </w:rPr>
        <w:t xml:space="preserve"> </w:t>
      </w:r>
      <w:r w:rsidRPr="00A00B6B">
        <w:rPr>
          <w:rFonts w:ascii="Arial" w:hAnsi="Arial"/>
          <w:sz w:val="24"/>
        </w:rPr>
        <w:t>La sapienza sa come farci rimanere nell’ordine creato, voluto, stabilito da Dio. Nella creazione di Dio è l’uomo al vertice di ogni cosa creata.</w:t>
      </w:r>
      <w:r w:rsidR="003B30AE" w:rsidRPr="00A00B6B">
        <w:rPr>
          <w:rFonts w:ascii="Arial" w:hAnsi="Arial"/>
          <w:sz w:val="24"/>
        </w:rPr>
        <w:t xml:space="preserve"> </w:t>
      </w:r>
      <w:r w:rsidRPr="00A00B6B">
        <w:rPr>
          <w:rFonts w:ascii="Arial" w:hAnsi="Arial"/>
          <w:sz w:val="24"/>
        </w:rPr>
        <w:t>Il comando del Signore è limpido, chiaro, inequivocabile. Lo attesta sia il primo racconto della creazione che il secondo.</w:t>
      </w:r>
      <w:r w:rsidR="003B30AE" w:rsidRPr="00A00B6B">
        <w:rPr>
          <w:rFonts w:ascii="Arial" w:hAnsi="Arial"/>
          <w:sz w:val="24"/>
        </w:rPr>
        <w:t xml:space="preserve"> </w:t>
      </w:r>
    </w:p>
    <w:p w14:paraId="1C171163"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In principio Dio creò il cielo e la terra. La terra era informe e deserta e le tenebre ricoprivano l’abisso e lo spirito di Dio aleggiava sulle acque.</w:t>
      </w:r>
    </w:p>
    <w:p w14:paraId="3C02D0BE"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lastRenderedPageBreak/>
        <w:t>Dio disse: «Sia la luce!». E la luce fu. Dio vide che la luce era cosa buona e Dio separò la luce dalle tenebre. Dio chiamò la luce giorno, mentre chiamò le tenebre notte. E fu sera e fu mattina: giorno primo.</w:t>
      </w:r>
    </w:p>
    <w:p w14:paraId="530ED154"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A816837"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1880AFA"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B1A028B"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FE073A6"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0C18989"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5BC62BA1" w14:textId="22710C2D"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 xml:space="preserve">E Dio creò l’uomo a sua immagine; a immagine di Dio lo </w:t>
      </w:r>
      <w:r w:rsidR="00543454" w:rsidRPr="00A00B6B">
        <w:rPr>
          <w:rFonts w:ascii="Arial" w:hAnsi="Arial"/>
          <w:i/>
          <w:iCs/>
          <w:sz w:val="24"/>
          <w:szCs w:val="24"/>
        </w:rPr>
        <w:t>creò: maschio</w:t>
      </w:r>
      <w:r w:rsidRPr="00A00B6B">
        <w:rPr>
          <w:rFonts w:ascii="Arial" w:hAnsi="Arial"/>
          <w:i/>
          <w:iCs/>
          <w:sz w:val="24"/>
          <w:szCs w:val="24"/>
        </w:rPr>
        <w:t xml:space="preserve"> e femmina li creò. </w:t>
      </w:r>
    </w:p>
    <w:p w14:paraId="5C8497AD"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lastRenderedPageBreak/>
        <w:t>Dio li benedisse e Dio disse loro:</w:t>
      </w:r>
    </w:p>
    <w:p w14:paraId="65BBC008"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«Siate fecondi e moltiplicatevi, riempite la terra e soggiogatela, dominate sui pesci del mare e sugli uccelli del cielo e su ogni essere vivente che striscia sulla terra».</w:t>
      </w:r>
    </w:p>
    <w:p w14:paraId="6EC2DA3B"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43AF5C8"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4F3C64F"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Queste sono le origini del cielo e della terra, quando vennero creati.</w:t>
      </w:r>
    </w:p>
    <w:p w14:paraId="370B9792"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2C291D5"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D617166"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Il Signore Dio prese l’uomo e lo pose nel giardino di Eden, perché lo coltivasse e lo custodisse.</w:t>
      </w:r>
    </w:p>
    <w:p w14:paraId="6E480170"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5B6C060B"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w:t>
      </w:r>
      <w:r w:rsidRPr="00A00B6B">
        <w:rPr>
          <w:rFonts w:ascii="Arial" w:hAnsi="Arial"/>
          <w:i/>
          <w:iCs/>
          <w:sz w:val="24"/>
          <w:szCs w:val="24"/>
        </w:rPr>
        <w:lastRenderedPageBreak/>
        <w:t>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5A30C49D"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«Questa volta è osso dalle mie ossa, carne dalla mia carne. La si chiamerà donna, perché dall’uomo è stata tolta».</w:t>
      </w:r>
    </w:p>
    <w:p w14:paraId="1BF3951A" w14:textId="77777777" w:rsidR="00FE6B0B" w:rsidRPr="00A00B6B" w:rsidRDefault="00FE6B0B" w:rsidP="003B30AE">
      <w:pPr>
        <w:spacing w:after="120"/>
        <w:ind w:left="567" w:right="567"/>
        <w:jc w:val="both"/>
        <w:rPr>
          <w:rFonts w:ascii="Arial" w:hAnsi="Arial"/>
          <w:i/>
          <w:iCs/>
          <w:sz w:val="24"/>
          <w:szCs w:val="24"/>
        </w:rPr>
      </w:pPr>
      <w:r w:rsidRPr="00A00B6B">
        <w:rPr>
          <w:rFonts w:ascii="Arial" w:hAnsi="Arial"/>
          <w:i/>
          <w:iCs/>
          <w:sz w:val="24"/>
          <w:szCs w:val="24"/>
        </w:rPr>
        <w:t>Per questo l’uomo lascerà suo padre e sua madre e si unirà a sua moglie, e i due saranno un’unica carne. Ora tutti e due erano nudi, l’uomo e sua moglie, e non provavano vergogna (Gen 2,1-25).</w:t>
      </w:r>
    </w:p>
    <w:p w14:paraId="08A41141" w14:textId="71FB3CE5" w:rsidR="00FE6B0B" w:rsidRPr="00A00B6B" w:rsidRDefault="00FE6B0B" w:rsidP="00FE6B0B">
      <w:pPr>
        <w:spacing w:after="120"/>
        <w:jc w:val="both"/>
        <w:rPr>
          <w:rFonts w:ascii="Arial" w:hAnsi="Arial"/>
          <w:sz w:val="24"/>
        </w:rPr>
      </w:pPr>
      <w:r w:rsidRPr="00A00B6B">
        <w:rPr>
          <w:rFonts w:ascii="Arial" w:hAnsi="Arial"/>
          <w:sz w:val="24"/>
        </w:rPr>
        <w:t>L’uomo deve governare, custodire, dominare il creato. Tutto è stato sottoposto a lui. Lui non è stato sottoposto a nessuna creatura.</w:t>
      </w:r>
      <w:r w:rsidR="003B30AE" w:rsidRPr="00A00B6B">
        <w:rPr>
          <w:rFonts w:ascii="Arial" w:hAnsi="Arial"/>
          <w:sz w:val="24"/>
        </w:rPr>
        <w:t xml:space="preserve"> </w:t>
      </w:r>
      <w:r w:rsidRPr="00A00B6B">
        <w:rPr>
          <w:rFonts w:ascii="Arial" w:hAnsi="Arial"/>
          <w:sz w:val="24"/>
        </w:rPr>
        <w:t>Quando questo ordine viene lacerato ed è sempre lacerato quando la sapienza non guida l’uomo, dall’ordine lacerato l’uomo è punito.</w:t>
      </w:r>
      <w:r w:rsidR="003B30AE" w:rsidRPr="00A00B6B">
        <w:rPr>
          <w:rFonts w:ascii="Arial" w:hAnsi="Arial"/>
          <w:sz w:val="24"/>
        </w:rPr>
        <w:t xml:space="preserve"> </w:t>
      </w:r>
      <w:r w:rsidRPr="00A00B6B">
        <w:rPr>
          <w:rFonts w:ascii="Arial" w:hAnsi="Arial"/>
          <w:sz w:val="24"/>
        </w:rPr>
        <w:t>Questa regola vale per ogni elemento della creazione. Essa si applica anche al cibo, alle bevande, ad ogni elemento creato dal Signore.</w:t>
      </w:r>
      <w:r w:rsidR="003B30AE" w:rsidRPr="00A00B6B">
        <w:rPr>
          <w:rFonts w:ascii="Arial" w:hAnsi="Arial"/>
          <w:sz w:val="24"/>
        </w:rPr>
        <w:t xml:space="preserve"> </w:t>
      </w:r>
      <w:r w:rsidRPr="00A00B6B">
        <w:rPr>
          <w:rFonts w:ascii="Arial" w:hAnsi="Arial"/>
          <w:sz w:val="24"/>
        </w:rPr>
        <w:t>Dio non ha bisogno di intervenire con pene dirette. È sufficiente che l’uomo abbandoni la via della sapienza ed entri nel disordine dell’uso delle cose.</w:t>
      </w:r>
      <w:r w:rsidR="003B30AE" w:rsidRPr="00A00B6B">
        <w:rPr>
          <w:rFonts w:ascii="Arial" w:hAnsi="Arial"/>
          <w:sz w:val="24"/>
        </w:rPr>
        <w:t xml:space="preserve"> </w:t>
      </w:r>
      <w:r w:rsidRPr="00A00B6B">
        <w:rPr>
          <w:rFonts w:ascii="Arial" w:hAnsi="Arial"/>
          <w:sz w:val="24"/>
        </w:rPr>
        <w:t>Le cose usate disordinatamente si rivoltano contro l’uomo e lo puniscono. La storia attesta infallibilmente che questo è vero.</w:t>
      </w:r>
    </w:p>
    <w:p w14:paraId="1936925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17</w:t>
      </w:r>
      <w:r w:rsidRPr="00A00B6B">
        <w:rPr>
          <w:rFonts w:ascii="Arial" w:hAnsi="Arial"/>
          <w:b/>
          <w:color w:val="000000"/>
          <w:sz w:val="24"/>
        </w:rPr>
        <w:t xml:space="preserve">Non era certo in difficoltà la tua mano onnipotente, che aveva creato il mondo da una materia senza forma, a mandare loro una moltitudine di orsi o leoni feroci </w:t>
      </w:r>
    </w:p>
    <w:p w14:paraId="34F02BFD" w14:textId="6FA2844D" w:rsidR="00FE6B0B" w:rsidRPr="00A00B6B" w:rsidRDefault="00FE6B0B" w:rsidP="00FE6B0B">
      <w:pPr>
        <w:spacing w:after="120"/>
        <w:jc w:val="both"/>
        <w:rPr>
          <w:rFonts w:ascii="Arial" w:hAnsi="Arial"/>
          <w:sz w:val="24"/>
        </w:rPr>
      </w:pPr>
      <w:r w:rsidRPr="00A00B6B">
        <w:rPr>
          <w:rFonts w:ascii="Arial" w:hAnsi="Arial"/>
          <w:sz w:val="24"/>
        </w:rPr>
        <w:t>Il Signore è onnipotente, creatore. Avrebbe potuto mandare loro una moltitudine di orsi o leoni feroci. Non costava nulla alla sua mano che tutto può.</w:t>
      </w:r>
      <w:r w:rsidR="003B30AE" w:rsidRPr="00A00B6B">
        <w:rPr>
          <w:rFonts w:ascii="Arial" w:hAnsi="Arial"/>
          <w:sz w:val="24"/>
        </w:rPr>
        <w:t xml:space="preserve"> </w:t>
      </w:r>
      <w:r w:rsidRPr="00A00B6B">
        <w:rPr>
          <w:rFonts w:ascii="Arial" w:hAnsi="Arial"/>
          <w:sz w:val="24"/>
        </w:rPr>
        <w:t>Il Signore ha creato il mondo da una materia senza forma. Ha dato forma a ciò che forma non aveva e ha dato consistenza a ciò che materia non era.</w:t>
      </w:r>
      <w:r w:rsidR="003B30AE" w:rsidRPr="00A00B6B">
        <w:rPr>
          <w:rFonts w:ascii="Arial" w:hAnsi="Arial"/>
          <w:sz w:val="24"/>
        </w:rPr>
        <w:t xml:space="preserve"> </w:t>
      </w:r>
      <w:r w:rsidRPr="00A00B6B">
        <w:rPr>
          <w:rFonts w:ascii="Arial" w:hAnsi="Arial"/>
          <w:sz w:val="24"/>
        </w:rPr>
        <w:t>Non costava nulla mandare bestie feroci per divorare gli Egiziani. Se avesse fatto questo di certo non sarebbe stato mosso dalla sapienza.</w:t>
      </w:r>
      <w:r w:rsidR="003B30AE" w:rsidRPr="00A00B6B">
        <w:rPr>
          <w:rFonts w:ascii="Arial" w:hAnsi="Arial"/>
          <w:sz w:val="24"/>
        </w:rPr>
        <w:t xml:space="preserve"> </w:t>
      </w:r>
      <w:r w:rsidRPr="00A00B6B">
        <w:rPr>
          <w:rFonts w:ascii="Arial" w:hAnsi="Arial"/>
          <w:sz w:val="24"/>
        </w:rPr>
        <w:t>Gli Egiziani avrebbero pensato a qualcosa di naturale. Non avrebbero visto la presenza di Dio nella storia. Invece si è servito di ciò che essi adoravano.</w:t>
      </w:r>
      <w:r w:rsidR="003B30AE" w:rsidRPr="00A00B6B">
        <w:rPr>
          <w:rFonts w:ascii="Arial" w:hAnsi="Arial"/>
          <w:sz w:val="24"/>
        </w:rPr>
        <w:t xml:space="preserve"> </w:t>
      </w:r>
      <w:r w:rsidRPr="00A00B6B">
        <w:rPr>
          <w:rFonts w:ascii="Arial" w:hAnsi="Arial"/>
          <w:sz w:val="24"/>
        </w:rPr>
        <w:t>Si è servito di essi per dichiararli non dèi, non signori. Essi non erano degni di venire adorati. La sua è una lotta contro l’idolatria.</w:t>
      </w:r>
    </w:p>
    <w:p w14:paraId="7CD4503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18</w:t>
      </w:r>
      <w:r w:rsidRPr="00A00B6B">
        <w:rPr>
          <w:rFonts w:ascii="Arial" w:hAnsi="Arial"/>
          <w:b/>
          <w:color w:val="000000"/>
          <w:sz w:val="24"/>
        </w:rPr>
        <w:t>o bestie molto feroci, prima sconosciute e create da poco, che esalano un alito infuocato o emettono un crepitìo di vapore o sprizzano terribili scintille dagli occhi,</w:t>
      </w:r>
    </w:p>
    <w:p w14:paraId="24BCC96D" w14:textId="5279056A" w:rsidR="00FE6B0B" w:rsidRPr="00A00B6B" w:rsidRDefault="00FE6B0B" w:rsidP="00FE6B0B">
      <w:pPr>
        <w:spacing w:after="120"/>
        <w:jc w:val="both"/>
        <w:rPr>
          <w:rFonts w:ascii="Arial" w:hAnsi="Arial"/>
          <w:sz w:val="24"/>
        </w:rPr>
      </w:pPr>
      <w:r w:rsidRPr="00A00B6B">
        <w:rPr>
          <w:rFonts w:ascii="Arial" w:hAnsi="Arial"/>
          <w:sz w:val="24"/>
        </w:rPr>
        <w:t>Il Signore avrebbe potuto anche porre mano ad una nuova creazione di bestie molto feroci, prima sconosciute e create da poco, proprio per punire gli Egiziani.</w:t>
      </w:r>
      <w:r w:rsidR="003B30AE" w:rsidRPr="00A00B6B">
        <w:rPr>
          <w:rFonts w:ascii="Arial" w:hAnsi="Arial"/>
          <w:sz w:val="24"/>
        </w:rPr>
        <w:t xml:space="preserve"> </w:t>
      </w:r>
      <w:r w:rsidRPr="00A00B6B">
        <w:rPr>
          <w:rFonts w:ascii="Arial" w:hAnsi="Arial"/>
          <w:sz w:val="24"/>
        </w:rPr>
        <w:t>Bestie che esalano un alito infuocato o emettono un crepitìo di vapore o spruzzano terribili scintille dagli occhi.</w:t>
      </w:r>
      <w:r w:rsidR="003B30AE" w:rsidRPr="00A00B6B">
        <w:rPr>
          <w:rFonts w:ascii="Arial" w:hAnsi="Arial"/>
          <w:sz w:val="24"/>
        </w:rPr>
        <w:t xml:space="preserve"> </w:t>
      </w:r>
      <w:r w:rsidRPr="00A00B6B">
        <w:rPr>
          <w:rFonts w:ascii="Arial" w:hAnsi="Arial"/>
          <w:sz w:val="24"/>
        </w:rPr>
        <w:t>Avrebbe potuto creare questi draghi spaventosi, ma non lo ha fatto. Se è servito di essere piccoli, umili, non superiori per forza, ma inferiori agli uomini.</w:t>
      </w:r>
      <w:r w:rsidR="003B30AE" w:rsidRPr="00A00B6B">
        <w:rPr>
          <w:rFonts w:ascii="Arial" w:hAnsi="Arial"/>
          <w:sz w:val="24"/>
        </w:rPr>
        <w:t xml:space="preserve"> </w:t>
      </w:r>
      <w:r w:rsidRPr="00A00B6B">
        <w:rPr>
          <w:rFonts w:ascii="Arial" w:hAnsi="Arial"/>
          <w:sz w:val="24"/>
        </w:rPr>
        <w:t xml:space="preserve">Dio mai si lascia governare dalla sua </w:t>
      </w:r>
      <w:r w:rsidRPr="00A00B6B">
        <w:rPr>
          <w:rFonts w:ascii="Arial" w:hAnsi="Arial"/>
          <w:sz w:val="24"/>
        </w:rPr>
        <w:lastRenderedPageBreak/>
        <w:t>onnipotenza. Governa invece la sua onnipotenza con la sapienza. Tutto è in Dio la sapienza.</w:t>
      </w:r>
      <w:r w:rsidR="003B30AE" w:rsidRPr="00A00B6B">
        <w:rPr>
          <w:rFonts w:ascii="Arial" w:hAnsi="Arial"/>
          <w:sz w:val="24"/>
        </w:rPr>
        <w:t xml:space="preserve"> </w:t>
      </w:r>
      <w:r w:rsidRPr="00A00B6B">
        <w:rPr>
          <w:rFonts w:ascii="Arial" w:hAnsi="Arial"/>
          <w:sz w:val="24"/>
        </w:rPr>
        <w:t>Il fine, lo scopo della sapienza è assai semplice. Vuole creare la vera fede in Dio anche negli Egiziani. Anche gli Egiziani sono sue creature.</w:t>
      </w:r>
      <w:r w:rsidR="003B30AE" w:rsidRPr="00A00B6B">
        <w:rPr>
          <w:rFonts w:ascii="Arial" w:hAnsi="Arial"/>
          <w:sz w:val="24"/>
        </w:rPr>
        <w:t xml:space="preserve"> </w:t>
      </w:r>
      <w:r w:rsidRPr="00A00B6B">
        <w:rPr>
          <w:rFonts w:ascii="Arial" w:hAnsi="Arial"/>
          <w:sz w:val="24"/>
        </w:rPr>
        <w:t>Dio scende in Egitto per liberare il suo popolo dalle mani degli Egiziani, ma anche gli Egiziani dalla loro falsità, idolatria, disumanità, menzogna.</w:t>
      </w:r>
      <w:r w:rsidR="003B30AE" w:rsidRPr="00A00B6B">
        <w:rPr>
          <w:rFonts w:ascii="Arial" w:hAnsi="Arial"/>
          <w:sz w:val="24"/>
        </w:rPr>
        <w:t xml:space="preserve"> </w:t>
      </w:r>
      <w:r w:rsidRPr="00A00B6B">
        <w:rPr>
          <w:rFonts w:ascii="Arial" w:hAnsi="Arial"/>
          <w:sz w:val="24"/>
        </w:rPr>
        <w:t>Poiché solo la sapienza conosce come operare il più grande e sommo bene, altra via non vi era se non quella delle umili e piccole bestiole.</w:t>
      </w:r>
    </w:p>
    <w:p w14:paraId="79882A2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19</w:t>
      </w:r>
      <w:r w:rsidRPr="00A00B6B">
        <w:rPr>
          <w:rFonts w:ascii="Arial" w:hAnsi="Arial"/>
          <w:b/>
          <w:color w:val="000000"/>
          <w:sz w:val="24"/>
        </w:rPr>
        <w:t>delle quali non solo l’assalto poteva sterminarli, ma lo stesso aspetto terrificante poteva annientarli.</w:t>
      </w:r>
    </w:p>
    <w:p w14:paraId="25EE9A68" w14:textId="6F0EFC17" w:rsidR="00FE6B0B" w:rsidRPr="00A00B6B" w:rsidRDefault="00FE6B0B" w:rsidP="00FE6B0B">
      <w:pPr>
        <w:spacing w:after="120"/>
        <w:jc w:val="both"/>
        <w:rPr>
          <w:rFonts w:ascii="Arial" w:hAnsi="Arial"/>
          <w:sz w:val="24"/>
        </w:rPr>
      </w:pPr>
      <w:r w:rsidRPr="00A00B6B">
        <w:rPr>
          <w:rFonts w:ascii="Arial" w:hAnsi="Arial"/>
          <w:sz w:val="24"/>
        </w:rPr>
        <w:t>Questa nuova creazione di bestie feroci avrebbero potuto sterminare gli Egiziani sia assalendoli, ma anche solo con lo stesso aspetto terrificante.</w:t>
      </w:r>
      <w:r w:rsidR="003B30AE" w:rsidRPr="00A00B6B">
        <w:rPr>
          <w:rFonts w:ascii="Arial" w:hAnsi="Arial"/>
          <w:sz w:val="24"/>
        </w:rPr>
        <w:t xml:space="preserve"> </w:t>
      </w:r>
      <w:r w:rsidRPr="00A00B6B">
        <w:rPr>
          <w:rFonts w:ascii="Arial" w:hAnsi="Arial"/>
          <w:sz w:val="24"/>
        </w:rPr>
        <w:t>La sola vista sarebbe stata sufficiente ad annientarli. Questo avrebbe potuto fare il Signore. Nella sua Onnipotenza tutto era possibile.</w:t>
      </w:r>
      <w:r w:rsidR="003B30AE" w:rsidRPr="00A00B6B">
        <w:rPr>
          <w:rFonts w:ascii="Arial" w:hAnsi="Arial"/>
          <w:sz w:val="24"/>
        </w:rPr>
        <w:t xml:space="preserve"> </w:t>
      </w:r>
      <w:r w:rsidRPr="00A00B6B">
        <w:rPr>
          <w:rFonts w:ascii="Arial" w:hAnsi="Arial"/>
          <w:sz w:val="24"/>
        </w:rPr>
        <w:t>Ma Lui mai è guidato dalla sola onnipotenza. Sua consigliera eterna è la sapienza e Lui nulla opera senza la sapienza.</w:t>
      </w:r>
      <w:r w:rsidR="003B30AE" w:rsidRPr="00A00B6B">
        <w:rPr>
          <w:rFonts w:ascii="Arial" w:hAnsi="Arial"/>
          <w:sz w:val="24"/>
        </w:rPr>
        <w:t xml:space="preserve"> </w:t>
      </w:r>
      <w:r w:rsidRPr="00A00B6B">
        <w:rPr>
          <w:rFonts w:ascii="Arial" w:hAnsi="Arial"/>
          <w:sz w:val="24"/>
        </w:rPr>
        <w:t>Questo dovrebbe a maggior ragione valere per noi. Sempre l’uomo deve sottomettere la sua potenza alla saggezza. La potenza da sola è stoltezza ed insipienza. Guidata dalla sapienza produce sempre un frutto di vita. Purtroppo oggi non è così.</w:t>
      </w:r>
      <w:r w:rsidR="003B30AE" w:rsidRPr="00A00B6B">
        <w:rPr>
          <w:rFonts w:ascii="Arial" w:hAnsi="Arial"/>
          <w:sz w:val="24"/>
        </w:rPr>
        <w:t xml:space="preserve"> </w:t>
      </w:r>
      <w:r w:rsidRPr="00A00B6B">
        <w:rPr>
          <w:rFonts w:ascii="Arial" w:hAnsi="Arial"/>
          <w:sz w:val="24"/>
        </w:rPr>
        <w:t>Assistiamo ad una potenza schierata in campo senza alcuna sapienza. Tutto ciò che l’uomo può, non sempre dovrà essere fatto.</w:t>
      </w:r>
      <w:r w:rsidR="003B30AE" w:rsidRPr="00A00B6B">
        <w:rPr>
          <w:rFonts w:ascii="Arial" w:hAnsi="Arial"/>
          <w:sz w:val="24"/>
        </w:rPr>
        <w:t xml:space="preserve"> </w:t>
      </w:r>
      <w:r w:rsidRPr="00A00B6B">
        <w:rPr>
          <w:rFonts w:ascii="Arial" w:hAnsi="Arial"/>
          <w:sz w:val="24"/>
        </w:rPr>
        <w:t>Il limite della potenza è la saggezza. Se la saggezza non diviene il limite della potenza, la potenza viene usata per la morte, mai per la vita.</w:t>
      </w:r>
    </w:p>
    <w:p w14:paraId="4DA6479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20</w:t>
      </w:r>
      <w:r w:rsidRPr="00A00B6B">
        <w:rPr>
          <w:rFonts w:ascii="Arial" w:hAnsi="Arial"/>
          <w:b/>
          <w:color w:val="000000"/>
          <w:sz w:val="24"/>
        </w:rPr>
        <w:t>Anche senza queste potevano cadere con un soffio, perseguitati dalla giustizia e dispersi dal tuo soffio potente, ma tu hai disposto ogni cosa con misura, calcolo e peso.</w:t>
      </w:r>
    </w:p>
    <w:p w14:paraId="26803680" w14:textId="77777777" w:rsidR="001F69C1" w:rsidRPr="00A00B6B" w:rsidRDefault="00FE6B0B" w:rsidP="00FE6B0B">
      <w:pPr>
        <w:spacing w:after="120"/>
        <w:jc w:val="both"/>
        <w:rPr>
          <w:rFonts w:ascii="Arial" w:hAnsi="Arial"/>
          <w:sz w:val="24"/>
        </w:rPr>
      </w:pPr>
      <w:r w:rsidRPr="00A00B6B">
        <w:rPr>
          <w:rFonts w:ascii="Arial" w:hAnsi="Arial"/>
          <w:sz w:val="24"/>
        </w:rPr>
        <w:t>Dio non ha bisogno di creature orribili per spaventare l’uomo e per farlo morire. A Lui basta un solo soffio, un nulla e l’uomo ritorna in polvere.</w:t>
      </w:r>
      <w:r w:rsidR="003B30AE" w:rsidRPr="00A00B6B">
        <w:rPr>
          <w:rFonts w:ascii="Arial" w:hAnsi="Arial"/>
          <w:sz w:val="24"/>
        </w:rPr>
        <w:t xml:space="preserve"> </w:t>
      </w:r>
      <w:r w:rsidRPr="00A00B6B">
        <w:rPr>
          <w:rFonts w:ascii="Arial" w:hAnsi="Arial"/>
          <w:sz w:val="24"/>
        </w:rPr>
        <w:t>Era sufficiente lasciare che essi fossero perseguitati dalla giustizia e dispersi dal suo soffio potente che tutto riduce in cenere e in polvere.</w:t>
      </w:r>
      <w:r w:rsidR="003B30AE" w:rsidRPr="00A00B6B">
        <w:rPr>
          <w:rFonts w:ascii="Arial" w:hAnsi="Arial"/>
          <w:sz w:val="24"/>
        </w:rPr>
        <w:t xml:space="preserve"> </w:t>
      </w:r>
      <w:r w:rsidRPr="00A00B6B">
        <w:rPr>
          <w:rFonts w:ascii="Arial" w:hAnsi="Arial"/>
          <w:sz w:val="24"/>
        </w:rPr>
        <w:t>La sapienza del Signore non è per la morte. Essa è per la vita. Dio sempre dona la grazia della vita, solo l’uomo sceglie la morte.</w:t>
      </w:r>
      <w:r w:rsidR="003B30AE" w:rsidRPr="00A00B6B">
        <w:rPr>
          <w:rFonts w:ascii="Arial" w:hAnsi="Arial"/>
          <w:sz w:val="24"/>
        </w:rPr>
        <w:t xml:space="preserve"> </w:t>
      </w:r>
      <w:r w:rsidRPr="00A00B6B">
        <w:rPr>
          <w:rFonts w:ascii="Arial" w:hAnsi="Arial"/>
          <w:sz w:val="24"/>
        </w:rPr>
        <w:t>Il Faraone non è stato travolto dalle acque del mare come primo segno dell’onnipotenza divina. È stato l’ultimo segno ad annientarlo.</w:t>
      </w:r>
      <w:r w:rsidR="003B30AE" w:rsidRPr="00A00B6B">
        <w:rPr>
          <w:rFonts w:ascii="Arial" w:hAnsi="Arial"/>
          <w:sz w:val="24"/>
        </w:rPr>
        <w:t xml:space="preserve"> </w:t>
      </w:r>
      <w:r w:rsidRPr="00A00B6B">
        <w:rPr>
          <w:rFonts w:ascii="Arial" w:hAnsi="Arial"/>
          <w:sz w:val="24"/>
        </w:rPr>
        <w:t>Ma il segno non era stato per la sua morte, bensì per la vita degli Ebrei. Lui ha deciso di servirsi di un segno di vita per dare morte e fu per lui la fine.</w:t>
      </w:r>
      <w:r w:rsidR="003B30AE" w:rsidRPr="00A00B6B">
        <w:rPr>
          <w:rFonts w:ascii="Arial" w:hAnsi="Arial"/>
          <w:sz w:val="24"/>
        </w:rPr>
        <w:t xml:space="preserve"> </w:t>
      </w:r>
      <w:r w:rsidRPr="00A00B6B">
        <w:rPr>
          <w:rFonts w:ascii="Arial" w:hAnsi="Arial"/>
          <w:sz w:val="24"/>
        </w:rPr>
        <w:t>Se esaminiamo la storia, sempre il Signore dona la grazia della salvezza. La morte non è il primo dei suoi segni. Esso è sempre l’ultimo.</w:t>
      </w:r>
      <w:r w:rsidR="003B30AE" w:rsidRPr="00A00B6B">
        <w:rPr>
          <w:rFonts w:ascii="Arial" w:hAnsi="Arial"/>
          <w:sz w:val="24"/>
        </w:rPr>
        <w:t xml:space="preserve"> </w:t>
      </w:r>
    </w:p>
    <w:p w14:paraId="000C0C8A" w14:textId="18319D17" w:rsidR="00FE6B0B" w:rsidRPr="00A00B6B" w:rsidRDefault="00FE6B0B" w:rsidP="00FE6B0B">
      <w:pPr>
        <w:spacing w:after="120"/>
        <w:jc w:val="both"/>
        <w:rPr>
          <w:rFonts w:ascii="Arial" w:hAnsi="Arial"/>
          <w:sz w:val="24"/>
        </w:rPr>
      </w:pPr>
      <w:r w:rsidRPr="00A00B6B">
        <w:rPr>
          <w:rFonts w:ascii="Arial" w:hAnsi="Arial"/>
          <w:sz w:val="24"/>
        </w:rPr>
        <w:t>Ecco perché viene affermato che Dio ha disposto ogni cosa con misura, calcolo e peso. Lui tutto ha calcolato per la salvezza del Faraone. Gli ha mostrato la via della vita attraverso dieci segni, ognuno dei quali aggiungeva pesantezza agli altri. Lui però è stato sordo, cieco.</w:t>
      </w:r>
      <w:r w:rsidR="001F69C1" w:rsidRPr="00A00B6B">
        <w:rPr>
          <w:rFonts w:ascii="Arial" w:hAnsi="Arial"/>
          <w:sz w:val="24"/>
        </w:rPr>
        <w:t xml:space="preserve"> </w:t>
      </w:r>
      <w:r w:rsidRPr="00A00B6B">
        <w:rPr>
          <w:rFonts w:ascii="Arial" w:hAnsi="Arial"/>
          <w:sz w:val="24"/>
        </w:rPr>
        <w:t>Si è lasciato travolgere dalla sua stoltezza. Ha rinunciato all’uso della sapienza. Anzi non si è lasciato per nulla illuminare dalla sapienza di Dio.</w:t>
      </w:r>
      <w:r w:rsidR="001F69C1" w:rsidRPr="00A00B6B">
        <w:rPr>
          <w:rFonts w:ascii="Arial" w:hAnsi="Arial"/>
          <w:sz w:val="24"/>
        </w:rPr>
        <w:t xml:space="preserve"> </w:t>
      </w:r>
      <w:r w:rsidRPr="00A00B6B">
        <w:rPr>
          <w:rFonts w:ascii="Arial" w:hAnsi="Arial"/>
          <w:sz w:val="24"/>
        </w:rPr>
        <w:t>La morte nelle acque del Mar Rosso sono il frutto della sua insipienza ed empietà. Lui si è ostinato fino alla morte.</w:t>
      </w:r>
      <w:r w:rsidR="001F69C1" w:rsidRPr="00A00B6B">
        <w:rPr>
          <w:rFonts w:ascii="Arial" w:hAnsi="Arial"/>
          <w:sz w:val="24"/>
        </w:rPr>
        <w:t xml:space="preserve"> </w:t>
      </w:r>
      <w:r w:rsidRPr="00A00B6B">
        <w:rPr>
          <w:rFonts w:ascii="Arial" w:hAnsi="Arial"/>
          <w:sz w:val="24"/>
        </w:rPr>
        <w:t>Se leggiamo con occhio nuovo le piaghe d’Egitto dobbiamo vederle come la più grande grazia concessa da Dio al faraone per la sua conversione.</w:t>
      </w:r>
      <w:r w:rsidR="001F69C1" w:rsidRPr="00A00B6B">
        <w:rPr>
          <w:rFonts w:ascii="Arial" w:hAnsi="Arial"/>
          <w:sz w:val="24"/>
        </w:rPr>
        <w:t xml:space="preserve"> </w:t>
      </w:r>
      <w:r w:rsidRPr="00A00B6B">
        <w:rPr>
          <w:rFonts w:ascii="Arial" w:hAnsi="Arial"/>
          <w:sz w:val="24"/>
        </w:rPr>
        <w:t>Il Signore gli ha manifestato con gradualità i segni della sua grandezza. Dinanzi ad ogni segno il Faraone mostrava la sua pochezza e inconsistenza.</w:t>
      </w:r>
      <w:r w:rsidR="001F69C1" w:rsidRPr="00A00B6B">
        <w:rPr>
          <w:rFonts w:ascii="Arial" w:hAnsi="Arial"/>
          <w:sz w:val="24"/>
        </w:rPr>
        <w:t xml:space="preserve"> </w:t>
      </w:r>
      <w:r w:rsidRPr="00A00B6B">
        <w:rPr>
          <w:rFonts w:ascii="Arial" w:hAnsi="Arial"/>
          <w:sz w:val="24"/>
        </w:rPr>
        <w:t xml:space="preserve">Attraverso questa sua divina </w:t>
      </w:r>
      <w:r w:rsidRPr="00A00B6B">
        <w:rPr>
          <w:rFonts w:ascii="Arial" w:hAnsi="Arial"/>
          <w:sz w:val="24"/>
        </w:rPr>
        <w:lastRenderedPageBreak/>
        <w:t>pedagogia, frutto ed opera in Lui della sua sapienza, il Faraone avrebbe dovuto accettare il suo niente.</w:t>
      </w:r>
      <w:r w:rsidR="001F69C1" w:rsidRPr="00A00B6B">
        <w:rPr>
          <w:rFonts w:ascii="Arial" w:hAnsi="Arial"/>
          <w:sz w:val="24"/>
        </w:rPr>
        <w:t xml:space="preserve"> </w:t>
      </w:r>
      <w:r w:rsidRPr="00A00B6B">
        <w:rPr>
          <w:rFonts w:ascii="Arial" w:hAnsi="Arial"/>
          <w:sz w:val="24"/>
        </w:rPr>
        <w:t>Si è ostinato sino alla fine. Non potrà incolpare il Signore per essere stato travolto dal Mar Rosso. La colpa e la responsabilità è solo sua.</w:t>
      </w:r>
      <w:r w:rsidR="001F69C1" w:rsidRPr="00A00B6B">
        <w:rPr>
          <w:rFonts w:ascii="Arial" w:hAnsi="Arial"/>
          <w:sz w:val="24"/>
        </w:rPr>
        <w:t xml:space="preserve"> </w:t>
      </w:r>
      <w:r w:rsidRPr="00A00B6B">
        <w:rPr>
          <w:rFonts w:ascii="Arial" w:hAnsi="Arial"/>
          <w:sz w:val="24"/>
        </w:rPr>
        <w:t>Dio sempre con misura, calcolo e peso lavora sempre per la conversione dell’uomo, di ogni uomo. Nessun uomo è a lui estraneo. È sua creatura.</w:t>
      </w:r>
      <w:r w:rsidR="001F69C1" w:rsidRPr="00A00B6B">
        <w:rPr>
          <w:rFonts w:ascii="Arial" w:hAnsi="Arial"/>
          <w:sz w:val="24"/>
        </w:rPr>
        <w:t xml:space="preserve"> </w:t>
      </w:r>
      <w:r w:rsidRPr="00A00B6B">
        <w:rPr>
          <w:rFonts w:ascii="Arial" w:hAnsi="Arial"/>
          <w:sz w:val="24"/>
        </w:rPr>
        <w:t>Mentre lavora per la liberazione degli uni, opera per la salvezza degli altri. Questo solo la sapienza sa farlo. Solo essa vede il bene di tutti.</w:t>
      </w:r>
    </w:p>
    <w:p w14:paraId="6949A84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49C8A034" w14:textId="77777777" w:rsidR="00FE6B0B" w:rsidRPr="00A00B6B" w:rsidRDefault="00FE6B0B" w:rsidP="00FE72E4">
      <w:pPr>
        <w:pStyle w:val="Corpotesto"/>
      </w:pPr>
      <w:bookmarkStart w:id="110" w:name="_Toc62159845"/>
      <w:r w:rsidRPr="00A00B6B">
        <w:t>Ragioni di questa moderazione</w:t>
      </w:r>
      <w:bookmarkEnd w:id="110"/>
    </w:p>
    <w:p w14:paraId="6E69AE5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21</w:t>
      </w:r>
      <w:r w:rsidRPr="00A00B6B">
        <w:rPr>
          <w:rFonts w:ascii="Arial" w:hAnsi="Arial"/>
          <w:b/>
          <w:color w:val="000000"/>
          <w:sz w:val="24"/>
        </w:rPr>
        <w:t>Prevalere con la forza ti è sempre possibile; chi si opporrà alla potenza del tuo braccio?</w:t>
      </w:r>
    </w:p>
    <w:p w14:paraId="70BFED16" w14:textId="3E493389" w:rsidR="00FE6B0B" w:rsidRPr="00A00B6B" w:rsidRDefault="00FE6B0B" w:rsidP="00FE6B0B">
      <w:pPr>
        <w:spacing w:after="120"/>
        <w:jc w:val="both"/>
        <w:rPr>
          <w:rFonts w:ascii="Arial" w:hAnsi="Arial"/>
          <w:sz w:val="24"/>
        </w:rPr>
      </w:pPr>
      <w:r w:rsidRPr="00A00B6B">
        <w:rPr>
          <w:rFonts w:ascii="Arial" w:hAnsi="Arial"/>
          <w:sz w:val="24"/>
        </w:rPr>
        <w:t>Dio sempre potrebbe intervenire con la sua onnipotenza. Sempre potrebbe distruggere l’uomo. Nessuno potrebbe opporsi alla potenza del suo braccio.</w:t>
      </w:r>
      <w:r w:rsidR="001F69C1" w:rsidRPr="00A00B6B">
        <w:rPr>
          <w:rFonts w:ascii="Arial" w:hAnsi="Arial"/>
          <w:sz w:val="24"/>
        </w:rPr>
        <w:t xml:space="preserve"> </w:t>
      </w:r>
      <w:r w:rsidRPr="00A00B6B">
        <w:rPr>
          <w:rFonts w:ascii="Arial" w:hAnsi="Arial"/>
          <w:sz w:val="24"/>
        </w:rPr>
        <w:t>Se però il Signore usasse la sua potenza per distruggere, non sarebbe più servito dalla sapienza. Avrebbe una onnipotenza di morte, ma non di vita.</w:t>
      </w:r>
      <w:r w:rsidR="001F69C1" w:rsidRPr="00A00B6B">
        <w:rPr>
          <w:rFonts w:ascii="Arial" w:hAnsi="Arial"/>
          <w:sz w:val="24"/>
        </w:rPr>
        <w:t xml:space="preserve"> </w:t>
      </w:r>
      <w:r w:rsidRPr="00A00B6B">
        <w:rPr>
          <w:rFonts w:ascii="Arial" w:hAnsi="Arial"/>
          <w:sz w:val="24"/>
        </w:rPr>
        <w:t>È verità eterna. Non vi è nessuno sulla terra, nei cieli, sotto terra che possa opporre un qualche ostacolo all’onnipotenza del Signore.</w:t>
      </w:r>
      <w:r w:rsidR="001F69C1" w:rsidRPr="00A00B6B">
        <w:rPr>
          <w:rFonts w:ascii="Arial" w:hAnsi="Arial"/>
          <w:sz w:val="24"/>
        </w:rPr>
        <w:t xml:space="preserve"> </w:t>
      </w:r>
      <w:r w:rsidRPr="00A00B6B">
        <w:rPr>
          <w:rFonts w:ascii="Arial" w:hAnsi="Arial"/>
          <w:sz w:val="24"/>
        </w:rPr>
        <w:t xml:space="preserve">Questa verità è annunziata con solennità dal profeta Isaia. </w:t>
      </w:r>
    </w:p>
    <w:p w14:paraId="0DF76B44" w14:textId="77777777" w:rsidR="00FE6B0B" w:rsidRPr="00A00B6B" w:rsidRDefault="00FE6B0B" w:rsidP="001F69C1">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«Consolate, consolate il mio popolo – dice il vostro Dio. Parlate al cuore di Gerusalemme e gridatele che la sua tribolazione è compiuta, la sua colpa è scontata, perché ha ricevuto dalla mano del Signore il doppio per tutti i suoi peccati».</w:t>
      </w:r>
    </w:p>
    <w:p w14:paraId="67DAD65C" w14:textId="4DA2EFA5" w:rsidR="00FE6B0B" w:rsidRPr="00A00B6B" w:rsidRDefault="00FE6B0B" w:rsidP="001F69C1">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Una voce grida: «Nel deserto preparate la via al Signore, spianate nella steppa la strada per il nostro Dio. Ogni valle sia innalzata, ogni monte e ogni colle siano abbassati; il terreno accidentato si trasformi in piano e quello scosceso in vallata. Allora si rivelerà la gloria del </w:t>
      </w:r>
      <w:r w:rsidR="00543454" w:rsidRPr="00A00B6B">
        <w:rPr>
          <w:rFonts w:ascii="Arial" w:eastAsia="Calibri" w:hAnsi="Arial" w:cs="Arial"/>
          <w:i/>
          <w:iCs/>
          <w:sz w:val="24"/>
          <w:szCs w:val="28"/>
          <w:lang w:eastAsia="en-US"/>
        </w:rPr>
        <w:t>Signore e</w:t>
      </w:r>
      <w:r w:rsidRPr="00A00B6B">
        <w:rPr>
          <w:rFonts w:ascii="Arial" w:eastAsia="Calibri" w:hAnsi="Arial" w:cs="Arial"/>
          <w:i/>
          <w:iCs/>
          <w:sz w:val="24"/>
          <w:szCs w:val="28"/>
          <w:lang w:eastAsia="en-US"/>
        </w:rPr>
        <w:t xml:space="preserve"> tutti gli uomini insieme la vedranno, perché la bocca del Signore ha parlato».</w:t>
      </w:r>
    </w:p>
    <w:p w14:paraId="515E6C46" w14:textId="77777777" w:rsidR="00FE6B0B" w:rsidRPr="00A00B6B" w:rsidRDefault="00FE6B0B" w:rsidP="001F69C1">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w:t>
      </w:r>
    </w:p>
    <w:p w14:paraId="2E6CA601" w14:textId="77777777" w:rsidR="00FE6B0B" w:rsidRPr="00A00B6B" w:rsidRDefault="00FE6B0B" w:rsidP="001F69C1">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19292F69" w14:textId="77777777" w:rsidR="00FE6B0B" w:rsidRPr="00A00B6B" w:rsidRDefault="00FE6B0B" w:rsidP="001F69C1">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Chi ha misurato con il cavo della mano le acque del mare e ha calcolato l’estensione dei cieli con il palmo? Chi ha valutato con il moggio la polvere della terra e ha pesato con la stadera le montagne </w:t>
      </w:r>
      <w:r w:rsidRPr="00A00B6B">
        <w:rPr>
          <w:rFonts w:ascii="Arial" w:eastAsia="Calibri" w:hAnsi="Arial" w:cs="Arial"/>
          <w:i/>
          <w:iCs/>
          <w:sz w:val="24"/>
          <w:szCs w:val="28"/>
          <w:lang w:eastAsia="en-US"/>
        </w:rPr>
        <w:lastRenderedPageBreak/>
        <w:t>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5C0C87B7" w14:textId="77777777" w:rsidR="00FE6B0B" w:rsidRPr="00A00B6B" w:rsidRDefault="00FE6B0B" w:rsidP="001F69C1">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67BF56A3" w14:textId="1C76D328" w:rsidR="00FE6B0B" w:rsidRPr="00A00B6B" w:rsidRDefault="00FE6B0B" w:rsidP="001F69C1">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A chi potreste paragonare Dio e quale immagine mettergli a confronto? Il fabbro fonde </w:t>
      </w:r>
      <w:r w:rsidR="00543454" w:rsidRPr="00A00B6B">
        <w:rPr>
          <w:rFonts w:ascii="Arial" w:eastAsia="Calibri" w:hAnsi="Arial" w:cs="Arial"/>
          <w:i/>
          <w:iCs/>
          <w:sz w:val="24"/>
          <w:szCs w:val="28"/>
          <w:lang w:eastAsia="en-US"/>
        </w:rPr>
        <w:t>l’idolo, l’orafo</w:t>
      </w:r>
      <w:r w:rsidRPr="00A00B6B">
        <w:rPr>
          <w:rFonts w:ascii="Arial" w:eastAsia="Calibri" w:hAnsi="Arial" w:cs="Arial"/>
          <w:i/>
          <w:iCs/>
          <w:sz w:val="24"/>
          <w:szCs w:val="28"/>
          <w:lang w:eastAsia="en-US"/>
        </w:rPr>
        <w:t xml:space="preserve"> lo riveste d’oro, e fonde catenelle d’argento. Chi ha poco da offrire sceglie un legno che non marcisce; si cerca un artista abile, perché gli faccia una statua che non si muova.</w:t>
      </w:r>
    </w:p>
    <w:p w14:paraId="326B9F48" w14:textId="77777777" w:rsidR="00FE6B0B" w:rsidRPr="00A00B6B" w:rsidRDefault="00FE6B0B" w:rsidP="001F69C1">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65CA4E7E" w14:textId="77777777" w:rsidR="00FE6B0B" w:rsidRPr="00A00B6B" w:rsidRDefault="00FE6B0B" w:rsidP="001F69C1">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1D32209A" w14:textId="77777777" w:rsidR="00FE6B0B" w:rsidRPr="00A00B6B" w:rsidRDefault="00FE6B0B" w:rsidP="001F69C1">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27196BD8" w14:textId="77777777" w:rsidR="00FE6B0B" w:rsidRPr="00A00B6B" w:rsidRDefault="00FE6B0B" w:rsidP="00FE6B0B">
      <w:pPr>
        <w:spacing w:after="120"/>
        <w:jc w:val="both"/>
        <w:rPr>
          <w:rFonts w:ascii="Arial" w:hAnsi="Arial"/>
          <w:sz w:val="24"/>
        </w:rPr>
      </w:pPr>
      <w:r w:rsidRPr="00A00B6B">
        <w:rPr>
          <w:rFonts w:ascii="Arial" w:hAnsi="Arial"/>
          <w:sz w:val="24"/>
        </w:rPr>
        <w:t>L’Onnipotenza di Dio è infinita, universale. È creatrice dal nulla. Di nulla ha bisogno per fare le cose. Lui è il Creatore Onnipotente.</w:t>
      </w:r>
    </w:p>
    <w:p w14:paraId="154B044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22</w:t>
      </w:r>
      <w:r w:rsidRPr="00A00B6B">
        <w:rPr>
          <w:rFonts w:ascii="Arial" w:hAnsi="Arial"/>
          <w:b/>
          <w:color w:val="000000"/>
          <w:sz w:val="24"/>
        </w:rPr>
        <w:t>Tutto il mondo, infatti, davanti a te è come polvere sulla bilancia, come una stilla di rugiada mattutina caduta sulla terra.</w:t>
      </w:r>
    </w:p>
    <w:p w14:paraId="1ED04F58" w14:textId="67432920" w:rsidR="00FE6B0B" w:rsidRPr="00A00B6B" w:rsidRDefault="00FE6B0B" w:rsidP="00FE6B0B">
      <w:pPr>
        <w:spacing w:after="120"/>
        <w:jc w:val="both"/>
        <w:rPr>
          <w:rFonts w:ascii="Arial" w:hAnsi="Arial"/>
          <w:sz w:val="24"/>
        </w:rPr>
      </w:pPr>
      <w:r w:rsidRPr="00A00B6B">
        <w:rPr>
          <w:rFonts w:ascii="Arial" w:hAnsi="Arial"/>
          <w:sz w:val="24"/>
        </w:rPr>
        <w:t>Dinanzi al Signore quanto conta l’intero universo? Quanto conta la polvere sulla bilancia. Il nulla del nulla. Il niente del niente.</w:t>
      </w:r>
      <w:r w:rsidR="00F21296" w:rsidRPr="00A00B6B">
        <w:rPr>
          <w:rFonts w:ascii="Arial" w:hAnsi="Arial"/>
          <w:sz w:val="24"/>
        </w:rPr>
        <w:t xml:space="preserve"> </w:t>
      </w:r>
      <w:r w:rsidRPr="00A00B6B">
        <w:rPr>
          <w:rFonts w:ascii="Arial" w:hAnsi="Arial"/>
          <w:sz w:val="24"/>
        </w:rPr>
        <w:t>Il mondo conta quanto conta per la terra una stilla di rugiada mattutina caduta sulla terra. Il nulla del nulla. Il niente del niente. Questo è il mondo dinanzi al Signore: polvere sulla bilancia, stilla di rugiada mattutina caduta sulla terra. Non ha nessun peso.</w:t>
      </w:r>
      <w:r w:rsidR="00F21296" w:rsidRPr="00A00B6B">
        <w:rPr>
          <w:rFonts w:ascii="Arial" w:hAnsi="Arial"/>
          <w:sz w:val="24"/>
        </w:rPr>
        <w:t xml:space="preserve"> </w:t>
      </w:r>
      <w:r w:rsidRPr="00A00B6B">
        <w:rPr>
          <w:rFonts w:ascii="Arial" w:hAnsi="Arial"/>
          <w:sz w:val="24"/>
        </w:rPr>
        <w:t xml:space="preserve">Non avendo alcun </w:t>
      </w:r>
      <w:r w:rsidRPr="00A00B6B">
        <w:rPr>
          <w:rFonts w:ascii="Arial" w:hAnsi="Arial"/>
          <w:sz w:val="24"/>
        </w:rPr>
        <w:lastRenderedPageBreak/>
        <w:t xml:space="preserve">peso, non ha neanche alcuna possibilità di intervento nelle decisioni di Dio. Il Signore può fare ciò che vuole. </w:t>
      </w:r>
    </w:p>
    <w:p w14:paraId="3880ABC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23</w:t>
      </w:r>
      <w:r w:rsidRPr="00A00B6B">
        <w:rPr>
          <w:rFonts w:ascii="Arial" w:hAnsi="Arial"/>
          <w:b/>
          <w:color w:val="000000"/>
          <w:sz w:val="24"/>
        </w:rPr>
        <w:t>Hai compassione di tutti, perché tutto puoi, chiudi gli occhi sui peccati degli uomini, aspettando il loro pentimento.</w:t>
      </w:r>
    </w:p>
    <w:p w14:paraId="6A24859D" w14:textId="6BC13498" w:rsidR="00FE6B0B" w:rsidRPr="00A00B6B" w:rsidRDefault="00FE6B0B" w:rsidP="00FE6B0B">
      <w:pPr>
        <w:spacing w:after="120"/>
        <w:jc w:val="both"/>
        <w:rPr>
          <w:rFonts w:ascii="Arial" w:hAnsi="Arial"/>
          <w:sz w:val="24"/>
        </w:rPr>
      </w:pPr>
      <w:r w:rsidRPr="00A00B6B">
        <w:rPr>
          <w:rFonts w:ascii="Arial" w:hAnsi="Arial"/>
          <w:sz w:val="24"/>
        </w:rPr>
        <w:t>Ecco allora il vero motivo, il fine, la vera ragione di ogni intervento di Dio nella storia. Dio ha compassione di tutti. Degli Ebrei e degli Egiziani.</w:t>
      </w:r>
      <w:r w:rsidR="00F21296" w:rsidRPr="00A00B6B">
        <w:rPr>
          <w:rFonts w:ascii="Arial" w:hAnsi="Arial"/>
          <w:sz w:val="24"/>
        </w:rPr>
        <w:t xml:space="preserve"> </w:t>
      </w:r>
      <w:r w:rsidRPr="00A00B6B">
        <w:rPr>
          <w:rFonts w:ascii="Arial" w:hAnsi="Arial"/>
          <w:sz w:val="24"/>
        </w:rPr>
        <w:t>Ha compassione di quanti fanno il bene e di quanti si consegnano al male. Lui chiude gli occhi sui peccati degli uomini, aspettando il loro pentimento.</w:t>
      </w:r>
      <w:r w:rsidR="00F21296" w:rsidRPr="00A00B6B">
        <w:rPr>
          <w:rFonts w:ascii="Arial" w:hAnsi="Arial"/>
          <w:sz w:val="24"/>
        </w:rPr>
        <w:t xml:space="preserve"> </w:t>
      </w:r>
      <w:r w:rsidRPr="00A00B6B">
        <w:rPr>
          <w:rFonts w:ascii="Arial" w:hAnsi="Arial"/>
          <w:sz w:val="24"/>
        </w:rPr>
        <w:t>Questa stessa verità è così annunziata da San Pietro nella sua Seconda Lettera. Prima la misericordia e poi anche la fine del mondo.</w:t>
      </w:r>
    </w:p>
    <w:p w14:paraId="1626C3EF"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683770E1"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1F24566"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365D35D8"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0E76681"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w:t>
      </w:r>
      <w:r w:rsidRPr="00A00B6B">
        <w:rPr>
          <w:rFonts w:ascii="Arial" w:eastAsia="Calibri" w:hAnsi="Arial" w:cs="Arial"/>
          <w:i/>
          <w:iCs/>
          <w:sz w:val="24"/>
          <w:szCs w:val="28"/>
        </w:rPr>
        <w:lastRenderedPageBreak/>
        <w:t>esse vi sono alcuni punti difficili da comprendere, che gli ignoranti e gli incerti travisano, al pari delle altre Scritture, per loro propria rovina.</w:t>
      </w:r>
    </w:p>
    <w:p w14:paraId="38541DD5"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1F4EFCED" w14:textId="7F2AC770" w:rsidR="00FE6B0B" w:rsidRPr="00A00B6B" w:rsidRDefault="00FE6B0B" w:rsidP="00FE6B0B">
      <w:pPr>
        <w:spacing w:after="120"/>
        <w:jc w:val="both"/>
        <w:rPr>
          <w:rFonts w:ascii="Arial" w:hAnsi="Arial"/>
          <w:sz w:val="24"/>
        </w:rPr>
      </w:pPr>
      <w:r w:rsidRPr="00A00B6B">
        <w:rPr>
          <w:rFonts w:ascii="Arial" w:hAnsi="Arial"/>
          <w:sz w:val="24"/>
        </w:rPr>
        <w:t>Se non si pone in primo luogo la misericordia del Signore e l’attesa che l’uomo si converta, nulla si comprende della sua opera nella nostra storia.</w:t>
      </w:r>
      <w:r w:rsidR="00F21296" w:rsidRPr="00A00B6B">
        <w:rPr>
          <w:rFonts w:ascii="Arial" w:hAnsi="Arial"/>
          <w:sz w:val="24"/>
        </w:rPr>
        <w:t xml:space="preserve"> </w:t>
      </w:r>
      <w:r w:rsidRPr="00A00B6B">
        <w:rPr>
          <w:rFonts w:ascii="Arial" w:hAnsi="Arial"/>
          <w:sz w:val="24"/>
        </w:rPr>
        <w:t>Le piaghe d’Egitto sono il segno più grande della misericordia di Dio verso il Faraone. Lui è sceso in Egitto anche per la conversione del Faraone.</w:t>
      </w:r>
      <w:r w:rsidR="00F21296" w:rsidRPr="00A00B6B">
        <w:rPr>
          <w:rFonts w:ascii="Arial" w:hAnsi="Arial"/>
          <w:sz w:val="24"/>
        </w:rPr>
        <w:t xml:space="preserve"> </w:t>
      </w:r>
      <w:r w:rsidRPr="00A00B6B">
        <w:rPr>
          <w:rFonts w:ascii="Arial" w:hAnsi="Arial"/>
          <w:sz w:val="24"/>
        </w:rPr>
        <w:t>Lui non è sceso per punire il Faraone. Era già punito dalla sua stoltezza ed empietà. Il male consuma chi lo compie e la morte divora l’empio.</w:t>
      </w:r>
      <w:r w:rsidR="00F21296" w:rsidRPr="00A00B6B">
        <w:rPr>
          <w:rFonts w:ascii="Arial" w:hAnsi="Arial"/>
          <w:sz w:val="24"/>
        </w:rPr>
        <w:t xml:space="preserve"> </w:t>
      </w:r>
      <w:r w:rsidRPr="00A00B6B">
        <w:rPr>
          <w:rFonts w:ascii="Arial" w:hAnsi="Arial"/>
          <w:sz w:val="24"/>
        </w:rPr>
        <w:t>Dio invece, sempre guidato dalla sua sapienza, viene per portare vita nella morte, luce nelle tenebre, speranza nella disperazione.</w:t>
      </w:r>
      <w:r w:rsidR="00F21296" w:rsidRPr="00A00B6B">
        <w:rPr>
          <w:rFonts w:ascii="Arial" w:hAnsi="Arial"/>
          <w:sz w:val="24"/>
        </w:rPr>
        <w:t xml:space="preserve"> </w:t>
      </w:r>
      <w:r w:rsidRPr="00A00B6B">
        <w:rPr>
          <w:rFonts w:ascii="Arial" w:hAnsi="Arial"/>
          <w:sz w:val="24"/>
        </w:rPr>
        <w:t>Il Libro della Sapienza ci offre un principio ermeneutico nuovo. Con essa va letta tutta l’Antica Scrittura. Anche l’ira del Signore è in vista del pentimento.</w:t>
      </w:r>
      <w:r w:rsidR="00F21296" w:rsidRPr="00A00B6B">
        <w:rPr>
          <w:rFonts w:ascii="Arial" w:hAnsi="Arial"/>
          <w:sz w:val="24"/>
        </w:rPr>
        <w:t xml:space="preserve"> </w:t>
      </w:r>
      <w:r w:rsidRPr="00A00B6B">
        <w:rPr>
          <w:rFonts w:ascii="Arial" w:hAnsi="Arial"/>
          <w:sz w:val="24"/>
        </w:rPr>
        <w:t>L’ira di Dio è manifestazione altissima del suo amore e della sua misericordia. Cosa è infatti l’ira del Signore? L’ultima risorsa del suo amore, della sua pietà.</w:t>
      </w:r>
      <w:r w:rsidR="00F21296" w:rsidRPr="00A00B6B">
        <w:rPr>
          <w:rFonts w:ascii="Arial" w:hAnsi="Arial"/>
          <w:sz w:val="24"/>
        </w:rPr>
        <w:t xml:space="preserve"> </w:t>
      </w:r>
      <w:r w:rsidRPr="00A00B6B">
        <w:rPr>
          <w:rFonts w:ascii="Arial" w:hAnsi="Arial"/>
          <w:sz w:val="24"/>
        </w:rPr>
        <w:t>Quanto il Signore ha compiuto in Egitto e in tutta la storia è solo opera sapiente di amore. Lui sempre viene per indicare ai suoi figli la via della salvezza.</w:t>
      </w:r>
      <w:r w:rsidR="00F21296" w:rsidRPr="00A00B6B">
        <w:rPr>
          <w:rFonts w:ascii="Arial" w:hAnsi="Arial"/>
          <w:sz w:val="24"/>
        </w:rPr>
        <w:t xml:space="preserve"> </w:t>
      </w:r>
      <w:r w:rsidRPr="00A00B6B">
        <w:rPr>
          <w:rFonts w:ascii="Arial" w:hAnsi="Arial"/>
          <w:sz w:val="24"/>
        </w:rPr>
        <w:t>Tutto da Lui è operato in vista del pentimento dell’uomo, della sua conversione, del suo ritorno nella verità, nella giustizia, nella santità.</w:t>
      </w:r>
    </w:p>
    <w:p w14:paraId="3449D02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24</w:t>
      </w:r>
      <w:r w:rsidRPr="00A00B6B">
        <w:rPr>
          <w:rFonts w:ascii="Arial" w:hAnsi="Arial"/>
          <w:b/>
          <w:color w:val="000000"/>
          <w:sz w:val="24"/>
        </w:rPr>
        <w:t>Tu infatti ami tutte le cose che esistono e non provi disgusto per nessuna delle cose che hai creato; se avessi odiato qualcosa, non l’avresti neppure formata.</w:t>
      </w:r>
    </w:p>
    <w:p w14:paraId="06A170DA" w14:textId="19033B1B" w:rsidR="00FE6B0B" w:rsidRPr="00A00B6B" w:rsidRDefault="00FE6B0B" w:rsidP="00FE6B0B">
      <w:pPr>
        <w:spacing w:after="120"/>
        <w:jc w:val="both"/>
        <w:rPr>
          <w:rFonts w:ascii="Arial" w:hAnsi="Arial"/>
          <w:sz w:val="24"/>
        </w:rPr>
      </w:pPr>
      <w:r w:rsidRPr="00A00B6B">
        <w:rPr>
          <w:rFonts w:ascii="Arial" w:hAnsi="Arial"/>
          <w:sz w:val="24"/>
        </w:rPr>
        <w:t>Dio ha creato tutte le cose. Tutte le cose che esistono da Lui sono amate. Lui non prova nessun disgusto per nessuna cosa che lui ha creato.</w:t>
      </w:r>
      <w:r w:rsidR="00F21296" w:rsidRPr="00A00B6B">
        <w:rPr>
          <w:rFonts w:ascii="Arial" w:hAnsi="Arial"/>
          <w:sz w:val="24"/>
        </w:rPr>
        <w:t xml:space="preserve"> </w:t>
      </w:r>
      <w:r w:rsidRPr="00A00B6B">
        <w:rPr>
          <w:rFonts w:ascii="Arial" w:hAnsi="Arial"/>
          <w:sz w:val="24"/>
        </w:rPr>
        <w:t>Questo potrebbe accadere se il Signore avesse dato potere illimitato alla sua onnipotenza e avesse fatto cose tanto per farle.</w:t>
      </w:r>
      <w:r w:rsidR="00F21296" w:rsidRPr="00A00B6B">
        <w:rPr>
          <w:rFonts w:ascii="Arial" w:hAnsi="Arial"/>
          <w:sz w:val="24"/>
        </w:rPr>
        <w:t xml:space="preserve"> </w:t>
      </w:r>
      <w:r w:rsidRPr="00A00B6B">
        <w:rPr>
          <w:rFonts w:ascii="Arial" w:hAnsi="Arial"/>
          <w:sz w:val="24"/>
        </w:rPr>
        <w:t>Se fosse stato così, di certo alcune le avrebbe gradite, altre no. L’onnipotenza non è sinonimo di bellezza, soavità, utilità, bontà.</w:t>
      </w:r>
      <w:r w:rsidR="00F21296" w:rsidRPr="00A00B6B">
        <w:rPr>
          <w:rFonts w:ascii="Arial" w:hAnsi="Arial"/>
          <w:sz w:val="24"/>
        </w:rPr>
        <w:t xml:space="preserve"> </w:t>
      </w:r>
      <w:r w:rsidRPr="00A00B6B">
        <w:rPr>
          <w:rFonts w:ascii="Arial" w:hAnsi="Arial"/>
          <w:sz w:val="24"/>
        </w:rPr>
        <w:t>Invece il Signore ha fatto ogni cosa con sapienza. La sapienza è bellezza, soavità, utilità, bontà, perfezione, armonia tra la singola parte e il tutto. Se il Signore avesse odiato qualcosa, non l’avrebbe neanche formata. Se l’ha formata, la sapienza gli ha fatto vedere la sua bontà e utilità.</w:t>
      </w:r>
      <w:r w:rsidR="00F21296" w:rsidRPr="00A00B6B">
        <w:rPr>
          <w:rFonts w:ascii="Arial" w:hAnsi="Arial"/>
          <w:sz w:val="24"/>
        </w:rPr>
        <w:t xml:space="preserve"> </w:t>
      </w:r>
      <w:r w:rsidRPr="00A00B6B">
        <w:rPr>
          <w:rFonts w:ascii="Arial" w:hAnsi="Arial"/>
          <w:sz w:val="24"/>
        </w:rPr>
        <w:t>Dio ama tutte le opere della sua sapienza. Le ama ed è per esse fonte di vita perenne. Lui ama l’uomo. Non è per la sua morte, ma per la sua vita.</w:t>
      </w:r>
      <w:r w:rsidR="00F21296" w:rsidRPr="00A00B6B">
        <w:rPr>
          <w:rFonts w:ascii="Arial" w:hAnsi="Arial"/>
          <w:sz w:val="24"/>
        </w:rPr>
        <w:t xml:space="preserve"> </w:t>
      </w:r>
      <w:r w:rsidRPr="00A00B6B">
        <w:rPr>
          <w:rFonts w:ascii="Arial" w:hAnsi="Arial"/>
          <w:sz w:val="24"/>
        </w:rPr>
        <w:t>Questo vuol dire che anche l’uomo deve amare ciò che Dio ama e l’uomo ama se diviene per ogni cosa datore di vita perenne, mai di morte.</w:t>
      </w:r>
      <w:r w:rsidR="00F21296" w:rsidRPr="00A00B6B">
        <w:rPr>
          <w:rFonts w:ascii="Arial" w:hAnsi="Arial"/>
          <w:sz w:val="24"/>
        </w:rPr>
        <w:t xml:space="preserve"> </w:t>
      </w:r>
      <w:r w:rsidRPr="00A00B6B">
        <w:rPr>
          <w:rFonts w:ascii="Arial" w:hAnsi="Arial"/>
          <w:sz w:val="24"/>
        </w:rPr>
        <w:t>Chi lavora per la morte odia ciò che Dio ama. Odiando le cose di Dio, odia anche il suo autore che ama le sue cose. Chi odia l’uomo, odia Dio.</w:t>
      </w:r>
      <w:r w:rsidR="00F21296" w:rsidRPr="00A00B6B">
        <w:rPr>
          <w:rFonts w:ascii="Arial" w:hAnsi="Arial"/>
          <w:sz w:val="24"/>
        </w:rPr>
        <w:t xml:space="preserve"> </w:t>
      </w:r>
      <w:r w:rsidRPr="00A00B6B">
        <w:rPr>
          <w:rFonts w:ascii="Arial" w:hAnsi="Arial"/>
          <w:sz w:val="24"/>
        </w:rPr>
        <w:t>Dio e l’uomo sono un solo soggetto da amare. Non si può adorare Dio e uccidere l’uomo. Dio per l’uomo è morto sulla croce, per la sua salvezza.</w:t>
      </w:r>
      <w:r w:rsidR="00F21296" w:rsidRPr="00A00B6B">
        <w:rPr>
          <w:rFonts w:ascii="Arial" w:hAnsi="Arial"/>
          <w:sz w:val="24"/>
        </w:rPr>
        <w:t xml:space="preserve"> </w:t>
      </w:r>
      <w:r w:rsidRPr="00A00B6B">
        <w:rPr>
          <w:rFonts w:ascii="Arial" w:hAnsi="Arial"/>
          <w:sz w:val="24"/>
        </w:rPr>
        <w:t>Per nessun uomo si deve provare disgusto. Dio non prova disgusto. Vuole solo la sua salvezza e per essa chiede a qualcuno che sia disposto alla croce.</w:t>
      </w:r>
    </w:p>
    <w:p w14:paraId="7A73058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25</w:t>
      </w:r>
      <w:r w:rsidRPr="00A00B6B">
        <w:rPr>
          <w:rFonts w:ascii="Arial" w:hAnsi="Arial"/>
          <w:b/>
          <w:color w:val="000000"/>
          <w:sz w:val="24"/>
        </w:rPr>
        <w:t>Come potrebbe sussistere una cosa, se tu non l’avessi voluta? Potrebbe conservarsi ciò che da te non fu chiamato all’esistenza?</w:t>
      </w:r>
    </w:p>
    <w:p w14:paraId="20A72CAA" w14:textId="559F2EB4" w:rsidR="00FE6B0B" w:rsidRPr="00A00B6B" w:rsidRDefault="00FE6B0B" w:rsidP="00FE6B0B">
      <w:pPr>
        <w:spacing w:after="120"/>
        <w:jc w:val="both"/>
        <w:rPr>
          <w:rFonts w:ascii="Arial" w:hAnsi="Arial"/>
          <w:sz w:val="24"/>
        </w:rPr>
      </w:pPr>
      <w:r w:rsidRPr="00A00B6B">
        <w:rPr>
          <w:rFonts w:ascii="Arial" w:hAnsi="Arial"/>
          <w:sz w:val="24"/>
        </w:rPr>
        <w:lastRenderedPageBreak/>
        <w:t>Altra verità. Ogni cosa esiste per espressa manifestazione della volontà di Dio. Dio vuole che una cosa esista ed essa esiste. Tutto viene dalla sua volontà.</w:t>
      </w:r>
      <w:r w:rsidR="003A10DD">
        <w:rPr>
          <w:rFonts w:ascii="Arial" w:hAnsi="Arial"/>
          <w:sz w:val="24"/>
        </w:rPr>
        <w:t xml:space="preserve"> </w:t>
      </w:r>
      <w:r w:rsidRPr="00A00B6B">
        <w:rPr>
          <w:rFonts w:ascii="Arial" w:hAnsi="Arial"/>
          <w:sz w:val="24"/>
        </w:rPr>
        <w:t>Nessuno potrebbe conservarsi nell’esistenza se Dio non lo chiama all’esistenza. Quanto vive è perché il Signore lo chiama in vita. La vocazione all’esistenza non è un fatto puntuale. Essa è vocazione perenne. Sempre il Signore chiama all’esistenza creando la nuova vita.</w:t>
      </w:r>
      <w:r w:rsidR="00F21296" w:rsidRPr="00A00B6B">
        <w:rPr>
          <w:rFonts w:ascii="Arial" w:hAnsi="Arial"/>
          <w:sz w:val="24"/>
        </w:rPr>
        <w:t xml:space="preserve"> </w:t>
      </w:r>
      <w:r w:rsidRPr="00A00B6B">
        <w:rPr>
          <w:rFonts w:ascii="Arial" w:hAnsi="Arial"/>
          <w:sz w:val="24"/>
        </w:rPr>
        <w:t>Ma anche conservando in vita quanto è già stato chiamato all’esistenza. Dio ci chiama in vita e ci conserva in vita. Questo è il suo amore perenne.</w:t>
      </w:r>
      <w:r w:rsidR="00F21296" w:rsidRPr="00A00B6B">
        <w:rPr>
          <w:rFonts w:ascii="Arial" w:hAnsi="Arial"/>
          <w:sz w:val="24"/>
        </w:rPr>
        <w:t xml:space="preserve"> </w:t>
      </w:r>
      <w:r w:rsidRPr="00A00B6B">
        <w:rPr>
          <w:rFonts w:ascii="Arial" w:hAnsi="Arial"/>
          <w:sz w:val="24"/>
        </w:rPr>
        <w:t>Nessuno di noi può camminare secondo visione arcaiche di Dio. La visione di Dio va sempre aggiornata. Il Libro della Sapienza ce ne offre una nuovissima.</w:t>
      </w:r>
      <w:r w:rsidR="00F21296" w:rsidRPr="00A00B6B">
        <w:rPr>
          <w:rFonts w:ascii="Arial" w:hAnsi="Arial"/>
          <w:sz w:val="24"/>
        </w:rPr>
        <w:t xml:space="preserve"> </w:t>
      </w:r>
      <w:r w:rsidRPr="00A00B6B">
        <w:rPr>
          <w:rFonts w:ascii="Arial" w:hAnsi="Arial"/>
          <w:sz w:val="24"/>
        </w:rPr>
        <w:t>Questa visione nuovissima deve aiutarci a leggere tutta la Scrittura e per questo va posta come principio ermeneutico di essa. Poi verrà Gesù Signore.</w:t>
      </w:r>
      <w:r w:rsidR="00F21296" w:rsidRPr="00A00B6B">
        <w:rPr>
          <w:rFonts w:ascii="Arial" w:hAnsi="Arial"/>
          <w:sz w:val="24"/>
        </w:rPr>
        <w:t xml:space="preserve"> </w:t>
      </w:r>
      <w:r w:rsidRPr="00A00B6B">
        <w:rPr>
          <w:rFonts w:ascii="Arial" w:hAnsi="Arial"/>
          <w:sz w:val="24"/>
        </w:rPr>
        <w:t>Quando Gesù verrà porterà la visione perfetta secondo la quale tutto va riletto e interpretato. Con Cristo Gesù principio ermeneutico è la stessa Croce di Dio.</w:t>
      </w:r>
      <w:r w:rsidR="00F21296" w:rsidRPr="00A00B6B">
        <w:rPr>
          <w:rFonts w:ascii="Arial" w:hAnsi="Arial"/>
          <w:sz w:val="24"/>
        </w:rPr>
        <w:t xml:space="preserve"> </w:t>
      </w:r>
      <w:r w:rsidRPr="00A00B6B">
        <w:rPr>
          <w:rFonts w:ascii="Arial" w:hAnsi="Arial"/>
          <w:sz w:val="24"/>
        </w:rPr>
        <w:t>È questa la bellezza della rivelazione. La sapienza guida i cuori a comprendere in modo sempre più vero e perfetto il loro Dio.</w:t>
      </w:r>
      <w:r w:rsidR="00F21296" w:rsidRPr="00A00B6B">
        <w:rPr>
          <w:rFonts w:ascii="Arial" w:hAnsi="Arial"/>
          <w:sz w:val="24"/>
        </w:rPr>
        <w:t xml:space="preserve"> </w:t>
      </w:r>
      <w:r w:rsidRPr="00A00B6B">
        <w:rPr>
          <w:rFonts w:ascii="Arial" w:hAnsi="Arial"/>
          <w:sz w:val="24"/>
        </w:rPr>
        <w:t>Nella comprensione vera e perfetta del loro Dio vi è anche la comprensione vera e perfetta dell’uomo. Sempre è da Dio che si conosce l’uomo.</w:t>
      </w:r>
    </w:p>
    <w:p w14:paraId="486928A2" w14:textId="2EF07AD6"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26</w:t>
      </w:r>
      <w:r w:rsidRPr="00A00B6B">
        <w:rPr>
          <w:rFonts w:ascii="Arial" w:hAnsi="Arial"/>
          <w:b/>
          <w:color w:val="000000"/>
          <w:sz w:val="24"/>
        </w:rPr>
        <w:t>Tu sei indulgente con tutte le cose, perché sono tue, Signore, amante della vita.</w:t>
      </w:r>
    </w:p>
    <w:p w14:paraId="5EF4F27C" w14:textId="3DAB09F9" w:rsidR="00FE6B0B" w:rsidRPr="00A00B6B" w:rsidRDefault="00FE6B0B" w:rsidP="00FE6B0B">
      <w:pPr>
        <w:spacing w:after="120"/>
        <w:jc w:val="both"/>
        <w:rPr>
          <w:rFonts w:ascii="Arial" w:hAnsi="Arial"/>
          <w:sz w:val="24"/>
        </w:rPr>
      </w:pPr>
      <w:r w:rsidRPr="00A00B6B">
        <w:rPr>
          <w:rFonts w:ascii="Arial" w:hAnsi="Arial"/>
          <w:sz w:val="24"/>
        </w:rPr>
        <w:t>Il Signore è l’amante della vita. Ogni vita è da lui amata. Come condurre ogni vita nella vita liberandola dalle molteplici morti che l’assalgono?</w:t>
      </w:r>
      <w:r w:rsidR="00F21296" w:rsidRPr="00A00B6B">
        <w:rPr>
          <w:rFonts w:ascii="Arial" w:hAnsi="Arial"/>
          <w:sz w:val="24"/>
        </w:rPr>
        <w:t xml:space="preserve"> </w:t>
      </w:r>
      <w:r w:rsidRPr="00A00B6B">
        <w:rPr>
          <w:rFonts w:ascii="Arial" w:hAnsi="Arial"/>
          <w:sz w:val="24"/>
        </w:rPr>
        <w:t>La via usata dal Signore è la sua indulgenza. Lui è indulgente verso tutti in attesa del loro pentimento, della loro conversione.</w:t>
      </w:r>
      <w:r w:rsidR="00F21296" w:rsidRPr="00A00B6B">
        <w:rPr>
          <w:rFonts w:ascii="Arial" w:hAnsi="Arial"/>
          <w:sz w:val="24"/>
        </w:rPr>
        <w:t xml:space="preserve"> </w:t>
      </w:r>
      <w:r w:rsidRPr="00A00B6B">
        <w:rPr>
          <w:rFonts w:ascii="Arial" w:hAnsi="Arial"/>
          <w:sz w:val="24"/>
        </w:rPr>
        <w:t>Ad ogni uomo Lui, il Signore della vita, non della morte, lui manifesta la sua indulgenza perché lo ama e lo vuole nella vita. Vuole che ritorni in vita.</w:t>
      </w:r>
      <w:r w:rsidR="00F21296" w:rsidRPr="00A00B6B">
        <w:rPr>
          <w:rFonts w:ascii="Arial" w:hAnsi="Arial"/>
          <w:sz w:val="24"/>
        </w:rPr>
        <w:t xml:space="preserve"> </w:t>
      </w:r>
      <w:r w:rsidRPr="00A00B6B">
        <w:rPr>
          <w:rFonts w:ascii="Arial" w:hAnsi="Arial"/>
          <w:sz w:val="24"/>
        </w:rPr>
        <w:t>Con il Faraone Dio si è mostrato indulgente compiendo per il suo pentimento ben dieci piaghe. Ha fatto tutto quanto era nelle sue possibilità.</w:t>
      </w:r>
      <w:r w:rsidR="00F21296" w:rsidRPr="00A00B6B">
        <w:rPr>
          <w:rFonts w:ascii="Arial" w:hAnsi="Arial"/>
          <w:sz w:val="24"/>
        </w:rPr>
        <w:t xml:space="preserve"> </w:t>
      </w:r>
      <w:r w:rsidRPr="00A00B6B">
        <w:rPr>
          <w:rFonts w:ascii="Arial" w:hAnsi="Arial"/>
          <w:sz w:val="24"/>
        </w:rPr>
        <w:t>Il faraone però si è ostinato nella sua stoltezza ed insipienza. Morì travolto nelle acque del Mar Rosso, ma per sua propria responsabilità.</w:t>
      </w:r>
      <w:r w:rsidR="00F21296" w:rsidRPr="00A00B6B">
        <w:rPr>
          <w:rFonts w:ascii="Arial" w:hAnsi="Arial"/>
          <w:sz w:val="24"/>
        </w:rPr>
        <w:t xml:space="preserve"> </w:t>
      </w:r>
      <w:r w:rsidRPr="00A00B6B">
        <w:rPr>
          <w:rFonts w:ascii="Arial" w:hAnsi="Arial"/>
          <w:sz w:val="24"/>
        </w:rPr>
        <w:t>L’indulgenza del Signore, la sua misericordia, la sua pietà da lui non è stata compresa. Ancora pensava di poter ostacolare il Dio della vita.</w:t>
      </w:r>
      <w:r w:rsidR="00F21296" w:rsidRPr="00A00B6B">
        <w:rPr>
          <w:rFonts w:ascii="Arial" w:hAnsi="Arial"/>
          <w:sz w:val="24"/>
        </w:rPr>
        <w:t xml:space="preserve"> </w:t>
      </w:r>
      <w:r w:rsidRPr="00A00B6B">
        <w:rPr>
          <w:rFonts w:ascii="Arial" w:hAnsi="Arial"/>
          <w:sz w:val="24"/>
        </w:rPr>
        <w:t>Cosa va messo nel cuore come principio ultimo? Dio è il Dio della vita, non della morte. La sua sapienza sempre opera per la vita e non per la morte.</w:t>
      </w:r>
      <w:r w:rsidR="00F21296" w:rsidRPr="00A00B6B">
        <w:rPr>
          <w:rFonts w:ascii="Arial" w:hAnsi="Arial"/>
          <w:sz w:val="24"/>
        </w:rPr>
        <w:t xml:space="preserve"> </w:t>
      </w:r>
      <w:r w:rsidRPr="00A00B6B">
        <w:rPr>
          <w:rFonts w:ascii="Arial" w:hAnsi="Arial"/>
          <w:sz w:val="24"/>
        </w:rPr>
        <w:t>Anche ciò che noi pensiamo sia collera e ira di Dio, è rimedio estremo, manifestazione potente del suo amore e della sua misericordia.</w:t>
      </w:r>
      <w:r w:rsidR="00F21296" w:rsidRPr="00A00B6B">
        <w:rPr>
          <w:rFonts w:ascii="Arial" w:hAnsi="Arial"/>
          <w:sz w:val="24"/>
        </w:rPr>
        <w:t xml:space="preserve"> </w:t>
      </w:r>
      <w:r w:rsidRPr="00A00B6B">
        <w:rPr>
          <w:rFonts w:ascii="Arial" w:hAnsi="Arial"/>
          <w:sz w:val="24"/>
        </w:rPr>
        <w:t>Gli Egiziani e il Faraone sono stati amati da Dio. Lui avrebbe voluto liberarli dalla loro stoltezza ed insipienza. Non hanno voluto. Sono responsabili.</w:t>
      </w:r>
      <w:r w:rsidR="00F21296" w:rsidRPr="00A00B6B">
        <w:rPr>
          <w:rFonts w:ascii="Arial" w:hAnsi="Arial"/>
          <w:sz w:val="24"/>
        </w:rPr>
        <w:t xml:space="preserve"> </w:t>
      </w:r>
      <w:r w:rsidRPr="00A00B6B">
        <w:rPr>
          <w:rFonts w:ascii="Arial" w:hAnsi="Arial"/>
          <w:sz w:val="24"/>
        </w:rPr>
        <w:t>Quanto Dio opera nella storia è sempre manifestazione del suo grande amore verso tutti. Dio sa solo amare. Questa la sua essenza, la sua verità.</w:t>
      </w:r>
      <w:r w:rsidR="00F21296" w:rsidRPr="00A00B6B">
        <w:rPr>
          <w:rFonts w:ascii="Arial" w:hAnsi="Arial"/>
          <w:sz w:val="24"/>
        </w:rPr>
        <w:t xml:space="preserve"> </w:t>
      </w:r>
      <w:r w:rsidRPr="00A00B6B">
        <w:rPr>
          <w:rFonts w:ascii="Arial" w:hAnsi="Arial"/>
          <w:sz w:val="24"/>
        </w:rPr>
        <w:t>Il suo amore non è parziale, ma universale, manifestato e rivelato ad ogni uomo. Senza questa verità nulla si comprende del vero ed unico Signore.</w:t>
      </w:r>
    </w:p>
    <w:p w14:paraId="39EECEC0" w14:textId="77777777" w:rsidR="00D20EA0" w:rsidRPr="00A00B6B" w:rsidRDefault="00D20EA0" w:rsidP="00FE6B0B">
      <w:pPr>
        <w:spacing w:after="120"/>
        <w:jc w:val="both"/>
        <w:rPr>
          <w:rFonts w:ascii="Arial" w:hAnsi="Arial"/>
          <w:sz w:val="24"/>
        </w:rPr>
      </w:pPr>
    </w:p>
    <w:p w14:paraId="238612A0" w14:textId="4EA38791" w:rsidR="00D20EA0" w:rsidRPr="00A00B6B" w:rsidRDefault="00D20EA0" w:rsidP="001E2219">
      <w:pPr>
        <w:pStyle w:val="Titolo3"/>
      </w:pPr>
      <w:bookmarkStart w:id="111" w:name="_Toc193205052"/>
      <w:r w:rsidRPr="00A00B6B">
        <w:t>SAPIENZA XII</w:t>
      </w:r>
      <w:bookmarkEnd w:id="111"/>
    </w:p>
    <w:p w14:paraId="353EF70B" w14:textId="400EB578" w:rsidR="00D20EA0" w:rsidRPr="00A00B6B" w:rsidRDefault="00D20EA0" w:rsidP="00D20EA0">
      <w:pPr>
        <w:spacing w:after="120"/>
        <w:ind w:left="567" w:right="567"/>
        <w:jc w:val="both"/>
        <w:rPr>
          <w:rFonts w:ascii="Arial" w:hAnsi="Arial" w:cs="Arial"/>
          <w:i/>
          <w:iCs/>
          <w:sz w:val="24"/>
        </w:rPr>
      </w:pPr>
      <w:r w:rsidRPr="00A00B6B">
        <w:rPr>
          <w:rFonts w:ascii="Arial" w:hAnsi="Arial" w:cs="Arial"/>
          <w:i/>
          <w:iCs/>
          <w:sz w:val="24"/>
        </w:rPr>
        <w:t>Poiché il tuo spirito incorruttibile è in tutte le cose.</w:t>
      </w:r>
      <w:r w:rsidR="00F21296" w:rsidRPr="00A00B6B">
        <w:rPr>
          <w:rFonts w:ascii="Arial" w:hAnsi="Arial" w:cs="Arial"/>
          <w:i/>
          <w:iCs/>
          <w:sz w:val="24"/>
        </w:rPr>
        <w:t xml:space="preserve"> </w:t>
      </w:r>
      <w:r w:rsidRPr="00A00B6B">
        <w:rPr>
          <w:rFonts w:ascii="Arial" w:hAnsi="Arial" w:cs="Arial"/>
          <w:i/>
          <w:iCs/>
          <w:sz w:val="24"/>
        </w:rPr>
        <w:t>Per questo tu correggi a poco a poco quelli che sbagliano</w:t>
      </w:r>
      <w:r w:rsidR="00F21296" w:rsidRPr="00A00B6B">
        <w:rPr>
          <w:rFonts w:ascii="Arial" w:hAnsi="Arial" w:cs="Arial"/>
          <w:i/>
          <w:iCs/>
          <w:sz w:val="24"/>
        </w:rPr>
        <w:t xml:space="preserve"> </w:t>
      </w:r>
      <w:r w:rsidRPr="00A00B6B">
        <w:rPr>
          <w:rFonts w:ascii="Arial" w:hAnsi="Arial" w:cs="Arial"/>
          <w:i/>
          <w:iCs/>
          <w:sz w:val="24"/>
        </w:rPr>
        <w:t>e li ammonisci ricordando loro in che cosa hanno peccato,</w:t>
      </w:r>
      <w:r w:rsidR="00F21296" w:rsidRPr="00A00B6B">
        <w:rPr>
          <w:rFonts w:ascii="Arial" w:hAnsi="Arial" w:cs="Arial"/>
          <w:i/>
          <w:iCs/>
          <w:sz w:val="24"/>
        </w:rPr>
        <w:t xml:space="preserve"> </w:t>
      </w:r>
      <w:r w:rsidRPr="00A00B6B">
        <w:rPr>
          <w:rFonts w:ascii="Arial" w:hAnsi="Arial" w:cs="Arial"/>
          <w:i/>
          <w:iCs/>
          <w:sz w:val="24"/>
        </w:rPr>
        <w:t>perché, messa da parte ogni malizia, credano in te, Signore.</w:t>
      </w:r>
      <w:r w:rsidR="00F21296" w:rsidRPr="00A00B6B">
        <w:rPr>
          <w:rFonts w:ascii="Arial" w:hAnsi="Arial" w:cs="Arial"/>
          <w:i/>
          <w:iCs/>
          <w:sz w:val="24"/>
        </w:rPr>
        <w:t xml:space="preserve"> </w:t>
      </w:r>
      <w:r w:rsidRPr="00A00B6B">
        <w:rPr>
          <w:rFonts w:ascii="Arial" w:hAnsi="Arial" w:cs="Arial"/>
          <w:i/>
          <w:iCs/>
          <w:sz w:val="24"/>
        </w:rPr>
        <w:t xml:space="preserve">Tu hai odiato gli antichi abitanti della tua terra </w:t>
      </w:r>
      <w:r w:rsidRPr="00A00B6B">
        <w:rPr>
          <w:rFonts w:ascii="Arial" w:hAnsi="Arial" w:cs="Arial"/>
          <w:i/>
          <w:iCs/>
          <w:sz w:val="24"/>
        </w:rPr>
        <w:lastRenderedPageBreak/>
        <w:t>santa,</w:t>
      </w:r>
      <w:r w:rsidR="00F21296" w:rsidRPr="00A00B6B">
        <w:rPr>
          <w:rFonts w:ascii="Arial" w:hAnsi="Arial" w:cs="Arial"/>
          <w:i/>
          <w:iCs/>
          <w:sz w:val="24"/>
        </w:rPr>
        <w:t xml:space="preserve"> </w:t>
      </w:r>
      <w:r w:rsidRPr="00A00B6B">
        <w:rPr>
          <w:rFonts w:ascii="Arial" w:hAnsi="Arial" w:cs="Arial"/>
          <w:i/>
          <w:iCs/>
          <w:sz w:val="24"/>
        </w:rPr>
        <w:t>perché compivano delitti ripugnanti,</w:t>
      </w:r>
      <w:r w:rsidR="00F21296" w:rsidRPr="00A00B6B">
        <w:rPr>
          <w:rFonts w:ascii="Arial" w:hAnsi="Arial" w:cs="Arial"/>
          <w:i/>
          <w:iCs/>
          <w:sz w:val="24"/>
        </w:rPr>
        <w:t xml:space="preserve"> </w:t>
      </w:r>
      <w:r w:rsidRPr="00A00B6B">
        <w:rPr>
          <w:rFonts w:ascii="Arial" w:hAnsi="Arial" w:cs="Arial"/>
          <w:i/>
          <w:iCs/>
          <w:sz w:val="24"/>
        </w:rPr>
        <w:t>pratiche di magia e riti sacrileghi.</w:t>
      </w:r>
      <w:r w:rsidR="00F21296" w:rsidRPr="00A00B6B">
        <w:rPr>
          <w:rFonts w:ascii="Arial" w:hAnsi="Arial" w:cs="Arial"/>
          <w:i/>
          <w:iCs/>
          <w:sz w:val="24"/>
        </w:rPr>
        <w:t xml:space="preserve"> </w:t>
      </w:r>
      <w:r w:rsidRPr="00A00B6B">
        <w:rPr>
          <w:rFonts w:ascii="Arial" w:hAnsi="Arial" w:cs="Arial"/>
          <w:i/>
          <w:iCs/>
          <w:sz w:val="24"/>
        </w:rPr>
        <w:t>Questi spietati uccisori dei loro figli,</w:t>
      </w:r>
      <w:r w:rsidR="00F21296" w:rsidRPr="00A00B6B">
        <w:rPr>
          <w:rFonts w:ascii="Arial" w:hAnsi="Arial" w:cs="Arial"/>
          <w:i/>
          <w:iCs/>
          <w:sz w:val="24"/>
        </w:rPr>
        <w:t xml:space="preserve"> </w:t>
      </w:r>
      <w:r w:rsidRPr="00A00B6B">
        <w:rPr>
          <w:rFonts w:ascii="Arial" w:hAnsi="Arial" w:cs="Arial"/>
          <w:i/>
          <w:iCs/>
          <w:sz w:val="24"/>
        </w:rPr>
        <w:t>divoratori di visceri in banchetti di carne umana e di sangue,</w:t>
      </w:r>
      <w:r w:rsidR="00F21296" w:rsidRPr="00A00B6B">
        <w:rPr>
          <w:rFonts w:ascii="Arial" w:hAnsi="Arial" w:cs="Arial"/>
          <w:i/>
          <w:iCs/>
          <w:sz w:val="24"/>
        </w:rPr>
        <w:t xml:space="preserve"> </w:t>
      </w:r>
      <w:r w:rsidRPr="00A00B6B">
        <w:rPr>
          <w:rFonts w:ascii="Arial" w:hAnsi="Arial" w:cs="Arial"/>
          <w:i/>
          <w:iCs/>
          <w:sz w:val="24"/>
        </w:rPr>
        <w:t>iniziati in orgiastici riti,</w:t>
      </w:r>
      <w:r w:rsidR="00F21296" w:rsidRPr="00A00B6B">
        <w:rPr>
          <w:rFonts w:ascii="Arial" w:hAnsi="Arial" w:cs="Arial"/>
          <w:i/>
          <w:iCs/>
          <w:sz w:val="24"/>
        </w:rPr>
        <w:t xml:space="preserve"> </w:t>
      </w:r>
      <w:r w:rsidRPr="00A00B6B">
        <w:rPr>
          <w:rFonts w:ascii="Arial" w:hAnsi="Arial" w:cs="Arial"/>
          <w:i/>
          <w:iCs/>
          <w:sz w:val="24"/>
        </w:rPr>
        <w:t>genitori che uccidevano vite indifese,</w:t>
      </w:r>
      <w:r w:rsidR="00F21296" w:rsidRPr="00A00B6B">
        <w:rPr>
          <w:rFonts w:ascii="Arial" w:hAnsi="Arial" w:cs="Arial"/>
          <w:i/>
          <w:iCs/>
          <w:sz w:val="24"/>
        </w:rPr>
        <w:t xml:space="preserve"> </w:t>
      </w:r>
      <w:r w:rsidRPr="00A00B6B">
        <w:rPr>
          <w:rFonts w:ascii="Arial" w:hAnsi="Arial" w:cs="Arial"/>
          <w:i/>
          <w:iCs/>
          <w:sz w:val="24"/>
        </w:rPr>
        <w:t>hai voluto distruggere per mezzo dei nostri padri,</w:t>
      </w:r>
      <w:r w:rsidR="00F21296" w:rsidRPr="00A00B6B">
        <w:rPr>
          <w:rFonts w:ascii="Arial" w:hAnsi="Arial" w:cs="Arial"/>
          <w:i/>
          <w:iCs/>
          <w:sz w:val="24"/>
        </w:rPr>
        <w:t xml:space="preserve"> </w:t>
      </w:r>
      <w:r w:rsidRPr="00A00B6B">
        <w:rPr>
          <w:rFonts w:ascii="Arial" w:hAnsi="Arial" w:cs="Arial"/>
          <w:i/>
          <w:iCs/>
          <w:sz w:val="24"/>
        </w:rPr>
        <w:t>perché la terra a te più cara di tutte</w:t>
      </w:r>
      <w:r w:rsidR="00F21296" w:rsidRPr="00A00B6B">
        <w:rPr>
          <w:rFonts w:ascii="Arial" w:hAnsi="Arial" w:cs="Arial"/>
          <w:i/>
          <w:iCs/>
          <w:sz w:val="24"/>
        </w:rPr>
        <w:t xml:space="preserve"> </w:t>
      </w:r>
      <w:r w:rsidRPr="00A00B6B">
        <w:rPr>
          <w:rFonts w:ascii="Arial" w:hAnsi="Arial" w:cs="Arial"/>
          <w:i/>
          <w:iCs/>
          <w:sz w:val="24"/>
        </w:rPr>
        <w:t>ricevesse una degna colonia di figli di Dio.</w:t>
      </w:r>
    </w:p>
    <w:p w14:paraId="4D89074C" w14:textId="5E77BA3A" w:rsidR="00D20EA0" w:rsidRPr="00A00B6B" w:rsidRDefault="00D20EA0" w:rsidP="00D20EA0">
      <w:pPr>
        <w:spacing w:after="120"/>
        <w:ind w:left="567" w:right="567"/>
        <w:jc w:val="both"/>
        <w:rPr>
          <w:rFonts w:ascii="Arial" w:hAnsi="Arial" w:cs="Arial"/>
          <w:i/>
          <w:iCs/>
          <w:sz w:val="24"/>
        </w:rPr>
      </w:pPr>
      <w:r w:rsidRPr="00A00B6B">
        <w:rPr>
          <w:rFonts w:ascii="Arial" w:hAnsi="Arial" w:cs="Arial"/>
          <w:i/>
          <w:iCs/>
          <w:sz w:val="24"/>
        </w:rPr>
        <w:t>Ma hai avuto indulgenza anche di costoro, perché sono uomini,</w:t>
      </w:r>
      <w:r w:rsidR="00F21296" w:rsidRPr="00A00B6B">
        <w:rPr>
          <w:rFonts w:ascii="Arial" w:hAnsi="Arial" w:cs="Arial"/>
          <w:i/>
          <w:iCs/>
          <w:sz w:val="24"/>
        </w:rPr>
        <w:t xml:space="preserve"> </w:t>
      </w:r>
      <w:r w:rsidRPr="00A00B6B">
        <w:rPr>
          <w:rFonts w:ascii="Arial" w:hAnsi="Arial" w:cs="Arial"/>
          <w:i/>
          <w:iCs/>
          <w:sz w:val="24"/>
        </w:rPr>
        <w:t>mandando loro vespe come avanguardie del tuo esercito,</w:t>
      </w:r>
      <w:r w:rsidR="00F21296" w:rsidRPr="00A00B6B">
        <w:rPr>
          <w:rFonts w:ascii="Arial" w:hAnsi="Arial" w:cs="Arial"/>
          <w:i/>
          <w:iCs/>
          <w:sz w:val="24"/>
        </w:rPr>
        <w:t xml:space="preserve"> </w:t>
      </w:r>
      <w:r w:rsidRPr="00A00B6B">
        <w:rPr>
          <w:rFonts w:ascii="Arial" w:hAnsi="Arial" w:cs="Arial"/>
          <w:i/>
          <w:iCs/>
          <w:sz w:val="24"/>
        </w:rPr>
        <w:t>perché li sterminassero a poco a poco.</w:t>
      </w:r>
      <w:r w:rsidR="00F21296" w:rsidRPr="00A00B6B">
        <w:rPr>
          <w:rFonts w:ascii="Arial" w:hAnsi="Arial" w:cs="Arial"/>
          <w:i/>
          <w:iCs/>
          <w:sz w:val="24"/>
        </w:rPr>
        <w:t xml:space="preserve"> </w:t>
      </w:r>
      <w:r w:rsidRPr="00A00B6B">
        <w:rPr>
          <w:rFonts w:ascii="Arial" w:hAnsi="Arial" w:cs="Arial"/>
          <w:i/>
          <w:iCs/>
          <w:sz w:val="24"/>
        </w:rPr>
        <w:t>Pur potendo in battaglia dare gli empi nelle mani dei giusti,</w:t>
      </w:r>
      <w:r w:rsidR="00F21296" w:rsidRPr="00A00B6B">
        <w:rPr>
          <w:rFonts w:ascii="Arial" w:hAnsi="Arial" w:cs="Arial"/>
          <w:i/>
          <w:iCs/>
          <w:sz w:val="24"/>
        </w:rPr>
        <w:t xml:space="preserve"> </w:t>
      </w:r>
      <w:r w:rsidRPr="00A00B6B">
        <w:rPr>
          <w:rFonts w:ascii="Arial" w:hAnsi="Arial" w:cs="Arial"/>
          <w:i/>
          <w:iCs/>
          <w:sz w:val="24"/>
        </w:rPr>
        <w:t>oppure annientarli all’istante</w:t>
      </w:r>
      <w:r w:rsidR="00F21296" w:rsidRPr="00A00B6B">
        <w:rPr>
          <w:rFonts w:ascii="Arial" w:hAnsi="Arial" w:cs="Arial"/>
          <w:i/>
          <w:iCs/>
          <w:sz w:val="24"/>
        </w:rPr>
        <w:t xml:space="preserve"> </w:t>
      </w:r>
      <w:r w:rsidRPr="00A00B6B">
        <w:rPr>
          <w:rFonts w:ascii="Arial" w:hAnsi="Arial" w:cs="Arial"/>
          <w:i/>
          <w:iCs/>
          <w:sz w:val="24"/>
        </w:rPr>
        <w:t>con bestie terribili o con una parola inesorabile,</w:t>
      </w:r>
      <w:r w:rsidR="00F21296" w:rsidRPr="00A00B6B">
        <w:rPr>
          <w:rFonts w:ascii="Arial" w:hAnsi="Arial" w:cs="Arial"/>
          <w:i/>
          <w:iCs/>
          <w:sz w:val="24"/>
        </w:rPr>
        <w:t xml:space="preserve"> </w:t>
      </w:r>
      <w:r w:rsidRPr="00A00B6B">
        <w:rPr>
          <w:rFonts w:ascii="Arial" w:hAnsi="Arial" w:cs="Arial"/>
          <w:i/>
          <w:iCs/>
          <w:sz w:val="24"/>
        </w:rPr>
        <w:t>giudicando invece a poco a poco, lasciavi posto al pentimento,</w:t>
      </w:r>
      <w:r w:rsidR="00F21296" w:rsidRPr="00A00B6B">
        <w:rPr>
          <w:rFonts w:ascii="Arial" w:hAnsi="Arial" w:cs="Arial"/>
          <w:i/>
          <w:iCs/>
          <w:sz w:val="24"/>
        </w:rPr>
        <w:t xml:space="preserve"> </w:t>
      </w:r>
      <w:r w:rsidRPr="00A00B6B">
        <w:rPr>
          <w:rFonts w:ascii="Arial" w:hAnsi="Arial" w:cs="Arial"/>
          <w:i/>
          <w:iCs/>
          <w:sz w:val="24"/>
        </w:rPr>
        <w:t>sebbene tu non ignorassi che la loro razza era cattiva</w:t>
      </w:r>
      <w:r w:rsidR="00F21296" w:rsidRPr="00A00B6B">
        <w:rPr>
          <w:rFonts w:ascii="Arial" w:hAnsi="Arial" w:cs="Arial"/>
          <w:i/>
          <w:iCs/>
          <w:sz w:val="24"/>
        </w:rPr>
        <w:t xml:space="preserve"> </w:t>
      </w:r>
      <w:r w:rsidRPr="00A00B6B">
        <w:rPr>
          <w:rFonts w:ascii="Arial" w:hAnsi="Arial" w:cs="Arial"/>
          <w:i/>
          <w:iCs/>
          <w:sz w:val="24"/>
        </w:rPr>
        <w:t>e la loro malvagità innata,</w:t>
      </w:r>
      <w:r w:rsidR="00F21296" w:rsidRPr="00A00B6B">
        <w:rPr>
          <w:rFonts w:ascii="Arial" w:hAnsi="Arial" w:cs="Arial"/>
          <w:i/>
          <w:iCs/>
          <w:sz w:val="24"/>
        </w:rPr>
        <w:t xml:space="preserve"> </w:t>
      </w:r>
      <w:r w:rsidRPr="00A00B6B">
        <w:rPr>
          <w:rFonts w:ascii="Arial" w:hAnsi="Arial" w:cs="Arial"/>
          <w:i/>
          <w:iCs/>
          <w:sz w:val="24"/>
        </w:rPr>
        <w:t>e che la loro mentalità non sarebbe mai cambiata,</w:t>
      </w:r>
      <w:r w:rsidR="00F21296" w:rsidRPr="00A00B6B">
        <w:rPr>
          <w:rFonts w:ascii="Arial" w:hAnsi="Arial" w:cs="Arial"/>
          <w:i/>
          <w:iCs/>
          <w:sz w:val="24"/>
        </w:rPr>
        <w:t xml:space="preserve"> </w:t>
      </w:r>
      <w:r w:rsidRPr="00A00B6B">
        <w:rPr>
          <w:rFonts w:ascii="Arial" w:hAnsi="Arial" w:cs="Arial"/>
          <w:i/>
          <w:iCs/>
          <w:sz w:val="24"/>
        </w:rPr>
        <w:t>perché era una stirpe maledetta fin da principio;</w:t>
      </w:r>
      <w:r w:rsidR="00F21296" w:rsidRPr="00A00B6B">
        <w:rPr>
          <w:rFonts w:ascii="Arial" w:hAnsi="Arial" w:cs="Arial"/>
          <w:i/>
          <w:iCs/>
          <w:sz w:val="24"/>
        </w:rPr>
        <w:t xml:space="preserve"> </w:t>
      </w:r>
      <w:r w:rsidRPr="00A00B6B">
        <w:rPr>
          <w:rFonts w:ascii="Arial" w:hAnsi="Arial" w:cs="Arial"/>
          <w:i/>
          <w:iCs/>
          <w:sz w:val="24"/>
        </w:rPr>
        <w:t>e non perché avessi timore di qualcuno</w:t>
      </w:r>
      <w:r w:rsidR="00F21296" w:rsidRPr="00A00B6B">
        <w:rPr>
          <w:rFonts w:ascii="Arial" w:hAnsi="Arial" w:cs="Arial"/>
          <w:i/>
          <w:iCs/>
          <w:sz w:val="24"/>
        </w:rPr>
        <w:t xml:space="preserve"> </w:t>
      </w:r>
      <w:r w:rsidRPr="00A00B6B">
        <w:rPr>
          <w:rFonts w:ascii="Arial" w:hAnsi="Arial" w:cs="Arial"/>
          <w:i/>
          <w:iCs/>
          <w:sz w:val="24"/>
        </w:rPr>
        <w:t>tu concedevi l’impunità per le cose in cui avevano peccato.</w:t>
      </w:r>
    </w:p>
    <w:p w14:paraId="3BB37E0B" w14:textId="1234BF1A" w:rsidR="00D20EA0" w:rsidRPr="00A00B6B" w:rsidRDefault="00D20EA0" w:rsidP="00D20EA0">
      <w:pPr>
        <w:spacing w:after="120"/>
        <w:ind w:left="567" w:right="567"/>
        <w:jc w:val="both"/>
        <w:rPr>
          <w:rFonts w:ascii="Arial" w:hAnsi="Arial" w:cs="Arial"/>
          <w:i/>
          <w:iCs/>
          <w:sz w:val="24"/>
        </w:rPr>
      </w:pPr>
      <w:r w:rsidRPr="00A00B6B">
        <w:rPr>
          <w:rFonts w:ascii="Arial" w:hAnsi="Arial" w:cs="Arial"/>
          <w:i/>
          <w:iCs/>
          <w:sz w:val="24"/>
        </w:rPr>
        <w:t>E chi domanderà: «Che cosa hai fatto?»,</w:t>
      </w:r>
      <w:r w:rsidR="00F21296" w:rsidRPr="00A00B6B">
        <w:rPr>
          <w:rFonts w:ascii="Arial" w:hAnsi="Arial" w:cs="Arial"/>
          <w:i/>
          <w:iCs/>
          <w:sz w:val="24"/>
        </w:rPr>
        <w:t xml:space="preserve"> </w:t>
      </w:r>
      <w:r w:rsidRPr="00A00B6B">
        <w:rPr>
          <w:rFonts w:ascii="Arial" w:hAnsi="Arial" w:cs="Arial"/>
          <w:i/>
          <w:iCs/>
          <w:sz w:val="24"/>
        </w:rPr>
        <w:t>o chi si opporrà a una tua sentenza?</w:t>
      </w:r>
      <w:r w:rsidR="00F21296" w:rsidRPr="00A00B6B">
        <w:rPr>
          <w:rFonts w:ascii="Arial" w:hAnsi="Arial" w:cs="Arial"/>
          <w:i/>
          <w:iCs/>
          <w:sz w:val="24"/>
        </w:rPr>
        <w:t xml:space="preserve"> </w:t>
      </w:r>
      <w:r w:rsidRPr="00A00B6B">
        <w:rPr>
          <w:rFonts w:ascii="Arial" w:hAnsi="Arial" w:cs="Arial"/>
          <w:i/>
          <w:iCs/>
          <w:sz w:val="24"/>
        </w:rPr>
        <w:t>Chi ti citerà in giudizio</w:t>
      </w:r>
      <w:r w:rsidR="00F21296" w:rsidRPr="00A00B6B">
        <w:rPr>
          <w:rFonts w:ascii="Arial" w:hAnsi="Arial" w:cs="Arial"/>
          <w:i/>
          <w:iCs/>
          <w:sz w:val="24"/>
        </w:rPr>
        <w:t xml:space="preserve"> </w:t>
      </w:r>
      <w:r w:rsidRPr="00A00B6B">
        <w:rPr>
          <w:rFonts w:ascii="Arial" w:hAnsi="Arial" w:cs="Arial"/>
          <w:i/>
          <w:iCs/>
          <w:sz w:val="24"/>
        </w:rPr>
        <w:t>per aver fatto perire popoli che tu avevi creato?</w:t>
      </w:r>
      <w:r w:rsidR="00F21296" w:rsidRPr="00A00B6B">
        <w:rPr>
          <w:rFonts w:ascii="Arial" w:hAnsi="Arial" w:cs="Arial"/>
          <w:i/>
          <w:iCs/>
          <w:sz w:val="24"/>
        </w:rPr>
        <w:t xml:space="preserve"> </w:t>
      </w:r>
      <w:r w:rsidRPr="00A00B6B">
        <w:rPr>
          <w:rFonts w:ascii="Arial" w:hAnsi="Arial" w:cs="Arial"/>
          <w:i/>
          <w:iCs/>
          <w:sz w:val="24"/>
        </w:rPr>
        <w:t>Chi si costituirà contro di te come difensore di uomini ingiusti?</w:t>
      </w:r>
      <w:r w:rsidR="00F21296" w:rsidRPr="00A00B6B">
        <w:rPr>
          <w:rFonts w:ascii="Arial" w:hAnsi="Arial" w:cs="Arial"/>
          <w:i/>
          <w:iCs/>
          <w:sz w:val="24"/>
        </w:rPr>
        <w:t xml:space="preserve"> </w:t>
      </w:r>
      <w:r w:rsidRPr="00A00B6B">
        <w:rPr>
          <w:rFonts w:ascii="Arial" w:hAnsi="Arial" w:cs="Arial"/>
          <w:i/>
          <w:iCs/>
          <w:sz w:val="24"/>
        </w:rPr>
        <w:t>Non c’è Dio fuori di te, che abbia cura di tutte le cose,</w:t>
      </w:r>
      <w:r w:rsidR="00F21296" w:rsidRPr="00A00B6B">
        <w:rPr>
          <w:rFonts w:ascii="Arial" w:hAnsi="Arial" w:cs="Arial"/>
          <w:i/>
          <w:iCs/>
          <w:sz w:val="24"/>
        </w:rPr>
        <w:t xml:space="preserve"> </w:t>
      </w:r>
      <w:r w:rsidRPr="00A00B6B">
        <w:rPr>
          <w:rFonts w:ascii="Arial" w:hAnsi="Arial" w:cs="Arial"/>
          <w:i/>
          <w:iCs/>
          <w:sz w:val="24"/>
        </w:rPr>
        <w:t>perché tu debba difenderti dall’accusa di giudice ingiusto.</w:t>
      </w:r>
      <w:r w:rsidR="00F21296" w:rsidRPr="00A00B6B">
        <w:rPr>
          <w:rFonts w:ascii="Arial" w:hAnsi="Arial" w:cs="Arial"/>
          <w:i/>
          <w:iCs/>
          <w:sz w:val="24"/>
        </w:rPr>
        <w:t xml:space="preserve"> </w:t>
      </w:r>
      <w:r w:rsidRPr="00A00B6B">
        <w:rPr>
          <w:rFonts w:ascii="Arial" w:hAnsi="Arial" w:cs="Arial"/>
          <w:i/>
          <w:iCs/>
          <w:sz w:val="24"/>
        </w:rPr>
        <w:t>Né un re né un sovrano potrebbero affrontarti</w:t>
      </w:r>
      <w:r w:rsidR="00F21296" w:rsidRPr="00A00B6B">
        <w:rPr>
          <w:rFonts w:ascii="Arial" w:hAnsi="Arial" w:cs="Arial"/>
          <w:i/>
          <w:iCs/>
          <w:sz w:val="24"/>
        </w:rPr>
        <w:t xml:space="preserve"> </w:t>
      </w:r>
      <w:r w:rsidRPr="00A00B6B">
        <w:rPr>
          <w:rFonts w:ascii="Arial" w:hAnsi="Arial" w:cs="Arial"/>
          <w:i/>
          <w:iCs/>
          <w:sz w:val="24"/>
        </w:rPr>
        <w:t>in difesa di quelli che hai punito.</w:t>
      </w:r>
    </w:p>
    <w:p w14:paraId="77381B71" w14:textId="0B550A06" w:rsidR="00D20EA0" w:rsidRPr="00A00B6B" w:rsidRDefault="00D20EA0" w:rsidP="00D20EA0">
      <w:pPr>
        <w:spacing w:after="120"/>
        <w:ind w:left="567" w:right="567"/>
        <w:jc w:val="both"/>
        <w:rPr>
          <w:rFonts w:ascii="Arial" w:hAnsi="Arial" w:cs="Arial"/>
          <w:i/>
          <w:iCs/>
          <w:sz w:val="24"/>
        </w:rPr>
      </w:pPr>
      <w:r w:rsidRPr="00A00B6B">
        <w:rPr>
          <w:rFonts w:ascii="Arial" w:hAnsi="Arial" w:cs="Arial"/>
          <w:i/>
          <w:iCs/>
          <w:sz w:val="24"/>
        </w:rPr>
        <w:t>Tu, essendo giusto, governi tutto con giustizia.</w:t>
      </w:r>
      <w:r w:rsidR="00F21296" w:rsidRPr="00A00B6B">
        <w:rPr>
          <w:rFonts w:ascii="Arial" w:hAnsi="Arial" w:cs="Arial"/>
          <w:i/>
          <w:iCs/>
          <w:sz w:val="24"/>
        </w:rPr>
        <w:t xml:space="preserve"> </w:t>
      </w:r>
      <w:r w:rsidRPr="00A00B6B">
        <w:rPr>
          <w:rFonts w:ascii="Arial" w:hAnsi="Arial" w:cs="Arial"/>
          <w:i/>
          <w:iCs/>
          <w:sz w:val="24"/>
        </w:rPr>
        <w:t>Consideri incompatibile con la tua potenza</w:t>
      </w:r>
      <w:r w:rsidR="00F21296" w:rsidRPr="00A00B6B">
        <w:rPr>
          <w:rFonts w:ascii="Arial" w:hAnsi="Arial" w:cs="Arial"/>
          <w:i/>
          <w:iCs/>
          <w:sz w:val="24"/>
        </w:rPr>
        <w:t xml:space="preserve"> </w:t>
      </w:r>
      <w:r w:rsidRPr="00A00B6B">
        <w:rPr>
          <w:rFonts w:ascii="Arial" w:hAnsi="Arial" w:cs="Arial"/>
          <w:i/>
          <w:iCs/>
          <w:sz w:val="24"/>
        </w:rPr>
        <w:t>condannare chi non merita il castigo.</w:t>
      </w:r>
      <w:r w:rsidR="00F21296" w:rsidRPr="00A00B6B">
        <w:rPr>
          <w:rFonts w:ascii="Arial" w:hAnsi="Arial" w:cs="Arial"/>
          <w:i/>
          <w:iCs/>
          <w:sz w:val="24"/>
        </w:rPr>
        <w:t xml:space="preserve"> </w:t>
      </w:r>
      <w:r w:rsidRPr="00A00B6B">
        <w:rPr>
          <w:rFonts w:ascii="Arial" w:hAnsi="Arial" w:cs="Arial"/>
          <w:i/>
          <w:iCs/>
          <w:sz w:val="24"/>
        </w:rPr>
        <w:t>La tua forza infatti è il principio della giustizia,</w:t>
      </w:r>
      <w:r w:rsidR="00F21296" w:rsidRPr="00A00B6B">
        <w:rPr>
          <w:rFonts w:ascii="Arial" w:hAnsi="Arial" w:cs="Arial"/>
          <w:i/>
          <w:iCs/>
          <w:sz w:val="24"/>
        </w:rPr>
        <w:t xml:space="preserve"> </w:t>
      </w:r>
      <w:r w:rsidRPr="00A00B6B">
        <w:rPr>
          <w:rFonts w:ascii="Arial" w:hAnsi="Arial" w:cs="Arial"/>
          <w:i/>
          <w:iCs/>
          <w:sz w:val="24"/>
        </w:rPr>
        <w:t>e il fatto che sei padrone di tutti, ti rende indulgente con tutti.</w:t>
      </w:r>
      <w:r w:rsidR="00F21296" w:rsidRPr="00A00B6B">
        <w:rPr>
          <w:rFonts w:ascii="Arial" w:hAnsi="Arial" w:cs="Arial"/>
          <w:i/>
          <w:iCs/>
          <w:sz w:val="24"/>
        </w:rPr>
        <w:t xml:space="preserve"> </w:t>
      </w:r>
      <w:r w:rsidRPr="00A00B6B">
        <w:rPr>
          <w:rFonts w:ascii="Arial" w:hAnsi="Arial" w:cs="Arial"/>
          <w:i/>
          <w:iCs/>
          <w:sz w:val="24"/>
        </w:rPr>
        <w:t>Mostri la tua forza</w:t>
      </w:r>
      <w:r w:rsidR="00F21296" w:rsidRPr="00A00B6B">
        <w:rPr>
          <w:rFonts w:ascii="Arial" w:hAnsi="Arial" w:cs="Arial"/>
          <w:i/>
          <w:iCs/>
          <w:sz w:val="24"/>
        </w:rPr>
        <w:t xml:space="preserve"> </w:t>
      </w:r>
      <w:r w:rsidRPr="00A00B6B">
        <w:rPr>
          <w:rFonts w:ascii="Arial" w:hAnsi="Arial" w:cs="Arial"/>
          <w:i/>
          <w:iCs/>
          <w:sz w:val="24"/>
        </w:rPr>
        <w:t>quando non si crede nella pienezza del tuo potere,</w:t>
      </w:r>
      <w:r w:rsidR="00F21296" w:rsidRPr="00A00B6B">
        <w:rPr>
          <w:rFonts w:ascii="Arial" w:hAnsi="Arial" w:cs="Arial"/>
          <w:i/>
          <w:iCs/>
          <w:sz w:val="24"/>
        </w:rPr>
        <w:t xml:space="preserve"> </w:t>
      </w:r>
      <w:r w:rsidRPr="00A00B6B">
        <w:rPr>
          <w:rFonts w:ascii="Arial" w:hAnsi="Arial" w:cs="Arial"/>
          <w:i/>
          <w:iCs/>
          <w:sz w:val="24"/>
        </w:rPr>
        <w:t>e rigetti l’insolenza di coloro che pur la conoscono.</w:t>
      </w:r>
    </w:p>
    <w:p w14:paraId="307D9ED2" w14:textId="27212C0E" w:rsidR="00D20EA0" w:rsidRPr="00A00B6B" w:rsidRDefault="00D20EA0" w:rsidP="00D20EA0">
      <w:pPr>
        <w:spacing w:after="120"/>
        <w:ind w:left="567" w:right="567"/>
        <w:jc w:val="both"/>
        <w:rPr>
          <w:rFonts w:ascii="Arial" w:hAnsi="Arial" w:cs="Arial"/>
          <w:i/>
          <w:iCs/>
          <w:sz w:val="24"/>
        </w:rPr>
      </w:pPr>
      <w:r w:rsidRPr="00A00B6B">
        <w:rPr>
          <w:rFonts w:ascii="Arial" w:hAnsi="Arial" w:cs="Arial"/>
          <w:i/>
          <w:iCs/>
          <w:sz w:val="24"/>
        </w:rPr>
        <w:t>Padrone della forza, tu giudichi con mitezza</w:t>
      </w:r>
      <w:r w:rsidR="00F21296" w:rsidRPr="00A00B6B">
        <w:rPr>
          <w:rFonts w:ascii="Arial" w:hAnsi="Arial" w:cs="Arial"/>
          <w:i/>
          <w:iCs/>
          <w:sz w:val="24"/>
        </w:rPr>
        <w:t xml:space="preserve"> </w:t>
      </w:r>
      <w:r w:rsidRPr="00A00B6B">
        <w:rPr>
          <w:rFonts w:ascii="Arial" w:hAnsi="Arial" w:cs="Arial"/>
          <w:i/>
          <w:iCs/>
          <w:sz w:val="24"/>
        </w:rPr>
        <w:t>e ci governi con molta indulgenza,</w:t>
      </w:r>
      <w:r w:rsidR="00F21296" w:rsidRPr="00A00B6B">
        <w:rPr>
          <w:rFonts w:ascii="Arial" w:hAnsi="Arial" w:cs="Arial"/>
          <w:i/>
          <w:iCs/>
          <w:sz w:val="24"/>
        </w:rPr>
        <w:t xml:space="preserve"> </w:t>
      </w:r>
      <w:r w:rsidRPr="00A00B6B">
        <w:rPr>
          <w:rFonts w:ascii="Arial" w:hAnsi="Arial" w:cs="Arial"/>
          <w:i/>
          <w:iCs/>
          <w:sz w:val="24"/>
        </w:rPr>
        <w:t>perché, quando vuoi, tu eserciti il potere.</w:t>
      </w:r>
      <w:r w:rsidR="00F21296" w:rsidRPr="00A00B6B">
        <w:rPr>
          <w:rFonts w:ascii="Arial" w:hAnsi="Arial" w:cs="Arial"/>
          <w:i/>
          <w:iCs/>
          <w:sz w:val="24"/>
        </w:rPr>
        <w:t xml:space="preserve"> </w:t>
      </w:r>
      <w:r w:rsidRPr="00A00B6B">
        <w:rPr>
          <w:rFonts w:ascii="Arial" w:hAnsi="Arial" w:cs="Arial"/>
          <w:i/>
          <w:iCs/>
          <w:sz w:val="24"/>
        </w:rPr>
        <w:t>Con tale modo di agire hai insegnato al tuo popolo</w:t>
      </w:r>
      <w:r w:rsidR="00F21296" w:rsidRPr="00A00B6B">
        <w:rPr>
          <w:rFonts w:ascii="Arial" w:hAnsi="Arial" w:cs="Arial"/>
          <w:i/>
          <w:iCs/>
          <w:sz w:val="24"/>
        </w:rPr>
        <w:t xml:space="preserve"> </w:t>
      </w:r>
      <w:r w:rsidRPr="00A00B6B">
        <w:rPr>
          <w:rFonts w:ascii="Arial" w:hAnsi="Arial" w:cs="Arial"/>
          <w:i/>
          <w:iCs/>
          <w:sz w:val="24"/>
        </w:rPr>
        <w:t>che il giusto deve amare gli uomini,</w:t>
      </w:r>
      <w:r w:rsidR="00F21296" w:rsidRPr="00A00B6B">
        <w:rPr>
          <w:rFonts w:ascii="Arial" w:hAnsi="Arial" w:cs="Arial"/>
          <w:i/>
          <w:iCs/>
          <w:sz w:val="24"/>
        </w:rPr>
        <w:t xml:space="preserve"> </w:t>
      </w:r>
      <w:r w:rsidRPr="00A00B6B">
        <w:rPr>
          <w:rFonts w:ascii="Arial" w:hAnsi="Arial" w:cs="Arial"/>
          <w:i/>
          <w:iCs/>
          <w:sz w:val="24"/>
        </w:rPr>
        <w:t>e hai dato ai tuoi figli la buona speranza</w:t>
      </w:r>
      <w:r w:rsidR="00F21296" w:rsidRPr="00A00B6B">
        <w:rPr>
          <w:rFonts w:ascii="Arial" w:hAnsi="Arial" w:cs="Arial"/>
          <w:i/>
          <w:iCs/>
          <w:sz w:val="24"/>
        </w:rPr>
        <w:t xml:space="preserve"> </w:t>
      </w:r>
      <w:r w:rsidRPr="00A00B6B">
        <w:rPr>
          <w:rFonts w:ascii="Arial" w:hAnsi="Arial" w:cs="Arial"/>
          <w:i/>
          <w:iCs/>
          <w:sz w:val="24"/>
        </w:rPr>
        <w:t>che, dopo i peccati, tu concedi il pentimento.</w:t>
      </w:r>
      <w:r w:rsidR="00F21296" w:rsidRPr="00A00B6B">
        <w:rPr>
          <w:rFonts w:ascii="Arial" w:hAnsi="Arial" w:cs="Arial"/>
          <w:i/>
          <w:iCs/>
          <w:sz w:val="24"/>
        </w:rPr>
        <w:t xml:space="preserve"> </w:t>
      </w:r>
    </w:p>
    <w:p w14:paraId="253772C1" w14:textId="77777777" w:rsidR="00F21296" w:rsidRPr="00A00B6B" w:rsidRDefault="00D20EA0" w:rsidP="00D20EA0">
      <w:pPr>
        <w:spacing w:after="120"/>
        <w:ind w:left="567" w:right="567"/>
        <w:jc w:val="both"/>
        <w:rPr>
          <w:rFonts w:ascii="Arial" w:hAnsi="Arial" w:cs="Arial"/>
          <w:i/>
          <w:iCs/>
          <w:sz w:val="24"/>
        </w:rPr>
      </w:pPr>
      <w:r w:rsidRPr="00A00B6B">
        <w:rPr>
          <w:rFonts w:ascii="Arial" w:hAnsi="Arial" w:cs="Arial"/>
          <w:i/>
          <w:iCs/>
          <w:sz w:val="24"/>
        </w:rPr>
        <w:t>Se infatti i nemici dei tuoi figli, pur meritevoli di morte,</w:t>
      </w:r>
      <w:r w:rsidR="00F21296" w:rsidRPr="00A00B6B">
        <w:rPr>
          <w:rFonts w:ascii="Arial" w:hAnsi="Arial" w:cs="Arial"/>
          <w:i/>
          <w:iCs/>
          <w:sz w:val="24"/>
        </w:rPr>
        <w:t xml:space="preserve"> </w:t>
      </w:r>
      <w:r w:rsidRPr="00A00B6B">
        <w:rPr>
          <w:rFonts w:ascii="Arial" w:hAnsi="Arial" w:cs="Arial"/>
          <w:i/>
          <w:iCs/>
          <w:sz w:val="24"/>
        </w:rPr>
        <w:t>tu hai punito con tanto riguardo e indulgenza,</w:t>
      </w:r>
      <w:r w:rsidR="00F21296" w:rsidRPr="00A00B6B">
        <w:rPr>
          <w:rFonts w:ascii="Arial" w:hAnsi="Arial" w:cs="Arial"/>
          <w:i/>
          <w:iCs/>
          <w:sz w:val="24"/>
        </w:rPr>
        <w:t xml:space="preserve"> </w:t>
      </w:r>
      <w:r w:rsidRPr="00A00B6B">
        <w:rPr>
          <w:rFonts w:ascii="Arial" w:hAnsi="Arial" w:cs="Arial"/>
          <w:i/>
          <w:iCs/>
          <w:sz w:val="24"/>
        </w:rPr>
        <w:t>concedendo tempo e modo con quanta maggiore attenzione hai giudicato i tuoi figli,</w:t>
      </w:r>
      <w:r w:rsidR="00F21296" w:rsidRPr="00A00B6B">
        <w:rPr>
          <w:rFonts w:ascii="Arial" w:hAnsi="Arial" w:cs="Arial"/>
          <w:i/>
          <w:iCs/>
          <w:sz w:val="24"/>
        </w:rPr>
        <w:t xml:space="preserve"> </w:t>
      </w:r>
      <w:r w:rsidRPr="00A00B6B">
        <w:rPr>
          <w:rFonts w:ascii="Arial" w:hAnsi="Arial" w:cs="Arial"/>
          <w:i/>
          <w:iCs/>
          <w:sz w:val="24"/>
        </w:rPr>
        <w:t>con i cui padri concludesti, giurando,</w:t>
      </w:r>
      <w:r w:rsidR="00F21296" w:rsidRPr="00A00B6B">
        <w:rPr>
          <w:rFonts w:ascii="Arial" w:hAnsi="Arial" w:cs="Arial"/>
          <w:i/>
          <w:iCs/>
          <w:sz w:val="24"/>
        </w:rPr>
        <w:t xml:space="preserve"> </w:t>
      </w:r>
      <w:r w:rsidRPr="00A00B6B">
        <w:rPr>
          <w:rFonts w:ascii="Arial" w:hAnsi="Arial" w:cs="Arial"/>
          <w:i/>
          <w:iCs/>
          <w:sz w:val="24"/>
        </w:rPr>
        <w:t>alleanze di così buone promesse!</w:t>
      </w:r>
      <w:r w:rsidR="00F21296" w:rsidRPr="00A00B6B">
        <w:rPr>
          <w:rFonts w:ascii="Arial" w:hAnsi="Arial" w:cs="Arial"/>
          <w:i/>
          <w:iCs/>
          <w:sz w:val="24"/>
        </w:rPr>
        <w:t xml:space="preserve"> </w:t>
      </w:r>
    </w:p>
    <w:p w14:paraId="7873C0EB" w14:textId="77777777" w:rsidR="00F21296" w:rsidRPr="00A00B6B" w:rsidRDefault="00D20EA0" w:rsidP="00D20EA0">
      <w:pPr>
        <w:spacing w:after="120"/>
        <w:ind w:left="567" w:right="567"/>
        <w:jc w:val="both"/>
        <w:rPr>
          <w:rFonts w:ascii="Arial" w:hAnsi="Arial" w:cs="Arial"/>
          <w:i/>
          <w:iCs/>
          <w:sz w:val="24"/>
        </w:rPr>
      </w:pPr>
      <w:r w:rsidRPr="00A00B6B">
        <w:rPr>
          <w:rFonts w:ascii="Arial" w:hAnsi="Arial" w:cs="Arial"/>
          <w:i/>
          <w:iCs/>
          <w:sz w:val="24"/>
        </w:rPr>
        <w:t>Mentre dunque correggi noi,</w:t>
      </w:r>
      <w:r w:rsidR="00F21296" w:rsidRPr="00A00B6B">
        <w:rPr>
          <w:rFonts w:ascii="Arial" w:hAnsi="Arial" w:cs="Arial"/>
          <w:i/>
          <w:iCs/>
          <w:sz w:val="24"/>
        </w:rPr>
        <w:t xml:space="preserve"> </w:t>
      </w:r>
      <w:r w:rsidRPr="00A00B6B">
        <w:rPr>
          <w:rFonts w:ascii="Arial" w:hAnsi="Arial" w:cs="Arial"/>
          <w:i/>
          <w:iCs/>
          <w:sz w:val="24"/>
        </w:rPr>
        <w:t>tu colpisci i nostri nemici in tanti modi,</w:t>
      </w:r>
      <w:r w:rsidR="00F21296" w:rsidRPr="00A00B6B">
        <w:rPr>
          <w:rFonts w:ascii="Arial" w:hAnsi="Arial" w:cs="Arial"/>
          <w:i/>
          <w:iCs/>
          <w:sz w:val="24"/>
        </w:rPr>
        <w:t xml:space="preserve"> </w:t>
      </w:r>
      <w:r w:rsidRPr="00A00B6B">
        <w:rPr>
          <w:rFonts w:ascii="Arial" w:hAnsi="Arial" w:cs="Arial"/>
          <w:i/>
          <w:iCs/>
          <w:sz w:val="24"/>
        </w:rPr>
        <w:t>perché nel giudicare riflettiamo sulla tua bontà</w:t>
      </w:r>
      <w:r w:rsidR="00F21296" w:rsidRPr="00A00B6B">
        <w:rPr>
          <w:rFonts w:ascii="Arial" w:hAnsi="Arial" w:cs="Arial"/>
          <w:i/>
          <w:iCs/>
          <w:sz w:val="24"/>
        </w:rPr>
        <w:t xml:space="preserve"> </w:t>
      </w:r>
      <w:r w:rsidRPr="00A00B6B">
        <w:rPr>
          <w:rFonts w:ascii="Arial" w:hAnsi="Arial" w:cs="Arial"/>
          <w:i/>
          <w:iCs/>
          <w:sz w:val="24"/>
        </w:rPr>
        <w:t>e ci aspettiamo misericordia, quando siamo giudicati.</w:t>
      </w:r>
      <w:r w:rsidR="00F21296" w:rsidRPr="00A00B6B">
        <w:rPr>
          <w:rFonts w:ascii="Arial" w:hAnsi="Arial" w:cs="Arial"/>
          <w:i/>
          <w:iCs/>
          <w:sz w:val="24"/>
        </w:rPr>
        <w:t xml:space="preserve"> </w:t>
      </w:r>
      <w:r w:rsidRPr="00A00B6B">
        <w:rPr>
          <w:rFonts w:ascii="Arial" w:hAnsi="Arial" w:cs="Arial"/>
          <w:i/>
          <w:iCs/>
          <w:sz w:val="24"/>
        </w:rPr>
        <w:t>Perciò quanti vissero ingiustamente con stoltezza</w:t>
      </w:r>
      <w:r w:rsidR="00F21296" w:rsidRPr="00A00B6B">
        <w:rPr>
          <w:rFonts w:ascii="Arial" w:hAnsi="Arial" w:cs="Arial"/>
          <w:i/>
          <w:iCs/>
          <w:sz w:val="24"/>
        </w:rPr>
        <w:t xml:space="preserve"> </w:t>
      </w:r>
      <w:r w:rsidRPr="00A00B6B">
        <w:rPr>
          <w:rFonts w:ascii="Arial" w:hAnsi="Arial" w:cs="Arial"/>
          <w:i/>
          <w:iCs/>
          <w:sz w:val="24"/>
        </w:rPr>
        <w:t>tu li hai tormentati con i loro stessi abomini.</w:t>
      </w:r>
      <w:r w:rsidR="00F21296" w:rsidRPr="00A00B6B">
        <w:rPr>
          <w:rFonts w:ascii="Arial" w:hAnsi="Arial" w:cs="Arial"/>
          <w:i/>
          <w:iCs/>
          <w:sz w:val="24"/>
        </w:rPr>
        <w:t xml:space="preserve"> </w:t>
      </w:r>
      <w:r w:rsidRPr="00A00B6B">
        <w:rPr>
          <w:rFonts w:ascii="Arial" w:hAnsi="Arial" w:cs="Arial"/>
          <w:i/>
          <w:iCs/>
          <w:sz w:val="24"/>
        </w:rPr>
        <w:t>Essi si erano allontanati troppo sulla via dell’errore,</w:t>
      </w:r>
      <w:r w:rsidR="00F21296" w:rsidRPr="00A00B6B">
        <w:rPr>
          <w:rFonts w:ascii="Arial" w:hAnsi="Arial" w:cs="Arial"/>
          <w:i/>
          <w:iCs/>
          <w:sz w:val="24"/>
        </w:rPr>
        <w:t xml:space="preserve"> </w:t>
      </w:r>
      <w:r w:rsidRPr="00A00B6B">
        <w:rPr>
          <w:rFonts w:ascii="Arial" w:hAnsi="Arial" w:cs="Arial"/>
          <w:i/>
          <w:iCs/>
          <w:sz w:val="24"/>
        </w:rPr>
        <w:t>scambiando per dèi gli animali più abietti e più ripugnanti,</w:t>
      </w:r>
      <w:r w:rsidR="00F21296" w:rsidRPr="00A00B6B">
        <w:rPr>
          <w:rFonts w:ascii="Arial" w:hAnsi="Arial" w:cs="Arial"/>
          <w:i/>
          <w:iCs/>
          <w:sz w:val="24"/>
        </w:rPr>
        <w:t xml:space="preserve"> </w:t>
      </w:r>
      <w:r w:rsidRPr="00A00B6B">
        <w:rPr>
          <w:rFonts w:ascii="Arial" w:hAnsi="Arial" w:cs="Arial"/>
          <w:i/>
          <w:iCs/>
          <w:sz w:val="24"/>
        </w:rPr>
        <w:t>ingannati come bambini che non ragionano.</w:t>
      </w:r>
      <w:r w:rsidR="00F21296" w:rsidRPr="00A00B6B">
        <w:rPr>
          <w:rFonts w:ascii="Arial" w:hAnsi="Arial" w:cs="Arial"/>
          <w:i/>
          <w:iCs/>
          <w:sz w:val="24"/>
        </w:rPr>
        <w:t xml:space="preserve"> </w:t>
      </w:r>
    </w:p>
    <w:p w14:paraId="4F218E14" w14:textId="489601CB" w:rsidR="00D20EA0" w:rsidRPr="00A00B6B" w:rsidRDefault="00D20EA0" w:rsidP="00D20EA0">
      <w:pPr>
        <w:spacing w:after="120"/>
        <w:ind w:left="567" w:right="567"/>
        <w:jc w:val="both"/>
        <w:rPr>
          <w:rFonts w:ascii="Arial" w:hAnsi="Arial" w:cs="Arial"/>
          <w:i/>
          <w:iCs/>
          <w:sz w:val="24"/>
        </w:rPr>
      </w:pPr>
      <w:r w:rsidRPr="00A00B6B">
        <w:rPr>
          <w:rFonts w:ascii="Arial" w:hAnsi="Arial" w:cs="Arial"/>
          <w:i/>
          <w:iCs/>
          <w:sz w:val="24"/>
        </w:rPr>
        <w:lastRenderedPageBreak/>
        <w:t>Per questo, come a fanciulli irragionevoli,</w:t>
      </w:r>
      <w:r w:rsidR="00F21296" w:rsidRPr="00A00B6B">
        <w:rPr>
          <w:rFonts w:ascii="Arial" w:hAnsi="Arial" w:cs="Arial"/>
          <w:i/>
          <w:iCs/>
          <w:sz w:val="24"/>
        </w:rPr>
        <w:t xml:space="preserve"> </w:t>
      </w:r>
      <w:r w:rsidRPr="00A00B6B">
        <w:rPr>
          <w:rFonts w:ascii="Arial" w:hAnsi="Arial" w:cs="Arial"/>
          <w:i/>
          <w:iCs/>
          <w:sz w:val="24"/>
        </w:rPr>
        <w:t>hai mandato un castigo per prenderti gioco di loro.</w:t>
      </w:r>
      <w:r w:rsidR="00F21296" w:rsidRPr="00A00B6B">
        <w:rPr>
          <w:rFonts w:ascii="Arial" w:hAnsi="Arial" w:cs="Arial"/>
          <w:i/>
          <w:iCs/>
          <w:sz w:val="24"/>
        </w:rPr>
        <w:t xml:space="preserve"> </w:t>
      </w:r>
      <w:r w:rsidRPr="00A00B6B">
        <w:rPr>
          <w:rFonts w:ascii="Arial" w:hAnsi="Arial" w:cs="Arial"/>
          <w:i/>
          <w:iCs/>
          <w:sz w:val="24"/>
        </w:rPr>
        <w:t>Ma chi non si lascia correggere da punizioni derisorie,</w:t>
      </w:r>
      <w:r w:rsidR="00F21296" w:rsidRPr="00A00B6B">
        <w:rPr>
          <w:rFonts w:ascii="Arial" w:hAnsi="Arial" w:cs="Arial"/>
          <w:i/>
          <w:iCs/>
          <w:sz w:val="24"/>
        </w:rPr>
        <w:t xml:space="preserve"> </w:t>
      </w:r>
      <w:r w:rsidRPr="00A00B6B">
        <w:rPr>
          <w:rFonts w:ascii="Arial" w:hAnsi="Arial" w:cs="Arial"/>
          <w:i/>
          <w:iCs/>
          <w:sz w:val="24"/>
        </w:rPr>
        <w:t>sperimenterà un giudizio degno di Dio.</w:t>
      </w:r>
      <w:r w:rsidR="00F21296" w:rsidRPr="00A00B6B">
        <w:rPr>
          <w:rFonts w:ascii="Arial" w:hAnsi="Arial" w:cs="Arial"/>
          <w:i/>
          <w:iCs/>
          <w:sz w:val="24"/>
        </w:rPr>
        <w:t xml:space="preserve"> </w:t>
      </w:r>
      <w:r w:rsidRPr="00A00B6B">
        <w:rPr>
          <w:rFonts w:ascii="Arial" w:hAnsi="Arial" w:cs="Arial"/>
          <w:i/>
          <w:iCs/>
          <w:sz w:val="24"/>
        </w:rPr>
        <w:t>Infatti, soffrendo per questi animali, s’indignavano</w:t>
      </w:r>
      <w:r w:rsidR="00F21296" w:rsidRPr="00A00B6B">
        <w:rPr>
          <w:rFonts w:ascii="Arial" w:hAnsi="Arial" w:cs="Arial"/>
          <w:i/>
          <w:iCs/>
          <w:sz w:val="24"/>
        </w:rPr>
        <w:t xml:space="preserve"> </w:t>
      </w:r>
      <w:r w:rsidRPr="00A00B6B">
        <w:rPr>
          <w:rFonts w:ascii="Arial" w:hAnsi="Arial" w:cs="Arial"/>
          <w:i/>
          <w:iCs/>
          <w:sz w:val="24"/>
        </w:rPr>
        <w:t>perché puniti con gli stessi esseri che stimavano dèi,</w:t>
      </w:r>
      <w:r w:rsidR="00F21296" w:rsidRPr="00A00B6B">
        <w:rPr>
          <w:rFonts w:ascii="Arial" w:hAnsi="Arial" w:cs="Arial"/>
          <w:i/>
          <w:iCs/>
          <w:sz w:val="24"/>
        </w:rPr>
        <w:t xml:space="preserve"> </w:t>
      </w:r>
      <w:r w:rsidRPr="00A00B6B">
        <w:rPr>
          <w:rFonts w:ascii="Arial" w:hAnsi="Arial" w:cs="Arial"/>
          <w:i/>
          <w:iCs/>
          <w:sz w:val="24"/>
        </w:rPr>
        <w:t>e capirono e riconobbero il vero Dio,</w:t>
      </w:r>
      <w:r w:rsidR="00F21296" w:rsidRPr="00A00B6B">
        <w:rPr>
          <w:rFonts w:ascii="Arial" w:hAnsi="Arial" w:cs="Arial"/>
          <w:i/>
          <w:iCs/>
          <w:sz w:val="24"/>
        </w:rPr>
        <w:t xml:space="preserve"> </w:t>
      </w:r>
      <w:r w:rsidRPr="00A00B6B">
        <w:rPr>
          <w:rFonts w:ascii="Arial" w:hAnsi="Arial" w:cs="Arial"/>
          <w:i/>
          <w:iCs/>
          <w:sz w:val="24"/>
        </w:rPr>
        <w:t>che prima non avevano voluto conoscere.</w:t>
      </w:r>
      <w:r w:rsidR="00F21296" w:rsidRPr="00A00B6B">
        <w:rPr>
          <w:rFonts w:ascii="Arial" w:hAnsi="Arial" w:cs="Arial"/>
          <w:i/>
          <w:iCs/>
          <w:sz w:val="24"/>
        </w:rPr>
        <w:t xml:space="preserve"> </w:t>
      </w:r>
      <w:r w:rsidRPr="00A00B6B">
        <w:rPr>
          <w:rFonts w:ascii="Arial" w:hAnsi="Arial" w:cs="Arial"/>
          <w:i/>
          <w:iCs/>
          <w:sz w:val="24"/>
        </w:rPr>
        <w:t>Per questo la condanna suprema si abbatté su di loro.</w:t>
      </w:r>
    </w:p>
    <w:p w14:paraId="31B2146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Poiché il tuo spirito incorruttibile è in tutte le cose.</w:t>
      </w:r>
    </w:p>
    <w:p w14:paraId="502B9BF4" w14:textId="75824F10" w:rsidR="00FE6B0B" w:rsidRPr="00A00B6B" w:rsidRDefault="00FE6B0B" w:rsidP="00FE6B0B">
      <w:pPr>
        <w:spacing w:after="120"/>
        <w:jc w:val="both"/>
        <w:rPr>
          <w:rFonts w:ascii="Arial" w:hAnsi="Arial"/>
          <w:sz w:val="24"/>
        </w:rPr>
      </w:pPr>
      <w:r w:rsidRPr="00A00B6B">
        <w:rPr>
          <w:rFonts w:ascii="Arial" w:hAnsi="Arial"/>
          <w:sz w:val="24"/>
        </w:rPr>
        <w:t>L’uomo è una creatura speciale, singolare, unica. È stato creato da Dio a sua immagine e somiglianza. Composto di anima immortale.</w:t>
      </w:r>
      <w:r w:rsidR="003A10DD">
        <w:rPr>
          <w:rFonts w:ascii="Arial" w:hAnsi="Arial"/>
          <w:sz w:val="24"/>
        </w:rPr>
        <w:t xml:space="preserve"> </w:t>
      </w:r>
      <w:r w:rsidRPr="00A00B6B">
        <w:rPr>
          <w:rFonts w:ascii="Arial" w:hAnsi="Arial"/>
          <w:sz w:val="24"/>
        </w:rPr>
        <w:t>Ogni cosa respira di Dio, perché il suo spirito incorruttibile è in tutte le cose da Lui create. Questa nobiltà divina della creazione va esaltata.</w:t>
      </w:r>
      <w:r w:rsidR="00F21296" w:rsidRPr="00A00B6B">
        <w:rPr>
          <w:rFonts w:ascii="Arial" w:hAnsi="Arial"/>
          <w:sz w:val="24"/>
        </w:rPr>
        <w:t xml:space="preserve"> </w:t>
      </w:r>
      <w:r w:rsidRPr="00A00B6B">
        <w:rPr>
          <w:rFonts w:ascii="Arial" w:hAnsi="Arial"/>
          <w:sz w:val="24"/>
        </w:rPr>
        <w:t>In ogni cosa Dio ha posto il suo sigillo. Nell’uomo lo ha posto in una maniera mirabile. Non vi è l’eguale in tutta la creazione di Dio.</w:t>
      </w:r>
      <w:r w:rsidR="00F21296" w:rsidRPr="00A00B6B">
        <w:rPr>
          <w:rFonts w:ascii="Arial" w:hAnsi="Arial"/>
          <w:sz w:val="24"/>
        </w:rPr>
        <w:t xml:space="preserve"> </w:t>
      </w:r>
      <w:r w:rsidRPr="00A00B6B">
        <w:rPr>
          <w:rFonts w:ascii="Arial" w:hAnsi="Arial"/>
          <w:sz w:val="24"/>
        </w:rPr>
        <w:t>L’uomo è stato creato per l’incorruttibilità, l’immortalità, non è stato creato per la morte. Incorruttibilità e immoralità sono essenza del suo essere.</w:t>
      </w:r>
      <w:r w:rsidR="00F21296" w:rsidRPr="00A00B6B">
        <w:rPr>
          <w:rFonts w:ascii="Arial" w:hAnsi="Arial"/>
          <w:sz w:val="24"/>
        </w:rPr>
        <w:t xml:space="preserve"> </w:t>
      </w:r>
      <w:r w:rsidRPr="00A00B6B">
        <w:rPr>
          <w:rFonts w:ascii="Arial" w:hAnsi="Arial"/>
          <w:sz w:val="24"/>
        </w:rPr>
        <w:t>A causa del peccato, il corpo dell’uomo si corromperà ma solo per poco tempo, poi verrà la risurrezione, e si ritornerà nell’incorruttibilità.</w:t>
      </w:r>
      <w:r w:rsidR="00F21296" w:rsidRPr="00A00B6B">
        <w:rPr>
          <w:rFonts w:ascii="Arial" w:hAnsi="Arial"/>
          <w:sz w:val="24"/>
        </w:rPr>
        <w:t xml:space="preserve"> </w:t>
      </w:r>
      <w:r w:rsidRPr="00A00B6B">
        <w:rPr>
          <w:rFonts w:ascii="Arial" w:hAnsi="Arial"/>
          <w:sz w:val="24"/>
        </w:rPr>
        <w:t>Vi è però una differenza tra i sapienti e gli stolti e gli insipienti. I primi avranno una incorruttibilità di gloria, i secondi di ignominia e di perdizione eterna.</w:t>
      </w:r>
      <w:r w:rsidR="00F21296" w:rsidRPr="00A00B6B">
        <w:rPr>
          <w:rFonts w:ascii="Arial" w:hAnsi="Arial"/>
          <w:sz w:val="24"/>
        </w:rPr>
        <w:t xml:space="preserve"> </w:t>
      </w:r>
      <w:r w:rsidRPr="00A00B6B">
        <w:rPr>
          <w:rFonts w:ascii="Arial" w:hAnsi="Arial"/>
          <w:sz w:val="24"/>
        </w:rPr>
        <w:t>Ma sempre di incorruttibilità e di immortalità si tratta. È questa l’eternità dell’inferno. Incorruttibile per sempre nella morte eterna.</w:t>
      </w:r>
    </w:p>
    <w:p w14:paraId="340AC08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w:t>
      </w:r>
      <w:r w:rsidRPr="00A00B6B">
        <w:rPr>
          <w:rFonts w:ascii="Arial" w:hAnsi="Arial"/>
          <w:b/>
          <w:color w:val="000000"/>
          <w:sz w:val="24"/>
        </w:rPr>
        <w:t>Per questo tu correggi a poco a poco quelli che sbagliano e li ammonisci ricordando loro in che cosa hanno peccato, perché, messa da parte ogni malizia, credano in te, Signore.</w:t>
      </w:r>
    </w:p>
    <w:p w14:paraId="03F030CE" w14:textId="229D327E" w:rsidR="00F21296" w:rsidRPr="00A00B6B" w:rsidRDefault="00FE6B0B" w:rsidP="00FE6B0B">
      <w:pPr>
        <w:spacing w:after="120"/>
        <w:jc w:val="both"/>
        <w:rPr>
          <w:rFonts w:ascii="Arial" w:hAnsi="Arial"/>
          <w:sz w:val="24"/>
        </w:rPr>
      </w:pPr>
      <w:r w:rsidRPr="00A00B6B">
        <w:rPr>
          <w:rFonts w:ascii="Arial" w:hAnsi="Arial"/>
          <w:sz w:val="24"/>
        </w:rPr>
        <w:t>Dio non vuole la morte del peccatore. Non vuole la sua incorruttibilità di perdizione. Questa volontà è attestata fin dalla prima pagina della Genesi.</w:t>
      </w:r>
      <w:r w:rsidR="003A10DD">
        <w:rPr>
          <w:rFonts w:ascii="Arial" w:hAnsi="Arial"/>
          <w:sz w:val="24"/>
        </w:rPr>
        <w:t xml:space="preserve"> </w:t>
      </w:r>
      <w:r w:rsidRPr="00A00B6B">
        <w:rPr>
          <w:rFonts w:ascii="Arial" w:hAnsi="Arial"/>
          <w:sz w:val="24"/>
        </w:rPr>
        <w:t>Dopo il primo peccato, Dio ha indicato all’uomo la via della vita. Sempre viene nella storia per indicare, ricordare, annunziare la via della vita.</w:t>
      </w:r>
      <w:r w:rsidR="00F21296" w:rsidRPr="00A00B6B">
        <w:rPr>
          <w:rFonts w:ascii="Arial" w:hAnsi="Arial"/>
          <w:sz w:val="24"/>
        </w:rPr>
        <w:t xml:space="preserve"> </w:t>
      </w:r>
      <w:r w:rsidRPr="00A00B6B">
        <w:rPr>
          <w:rFonts w:ascii="Arial" w:hAnsi="Arial"/>
          <w:sz w:val="24"/>
        </w:rPr>
        <w:t>Per questo lui corregge a poco a poco quelli che sbagliano e li ammonisce ricordando loro in che cosa hanno peccato. Lui vuole la loro vita.</w:t>
      </w:r>
      <w:r w:rsidR="00F21296" w:rsidRPr="00A00B6B">
        <w:rPr>
          <w:rFonts w:ascii="Arial" w:hAnsi="Arial"/>
          <w:sz w:val="24"/>
        </w:rPr>
        <w:t xml:space="preserve"> </w:t>
      </w:r>
      <w:r w:rsidRPr="00A00B6B">
        <w:rPr>
          <w:rFonts w:ascii="Arial" w:hAnsi="Arial"/>
          <w:sz w:val="24"/>
        </w:rPr>
        <w:t>Lui ammonisce e ricorda, perché, messa da parte ogni malizia, credano in Lui. La fede in Lui è fede nella via della vita che il Signore indica e manifesta.</w:t>
      </w:r>
      <w:r w:rsidR="00F21296" w:rsidRPr="00A00B6B">
        <w:rPr>
          <w:rFonts w:ascii="Arial" w:hAnsi="Arial"/>
          <w:sz w:val="24"/>
        </w:rPr>
        <w:t xml:space="preserve"> </w:t>
      </w:r>
      <w:r w:rsidRPr="00A00B6B">
        <w:rPr>
          <w:rFonts w:ascii="Arial" w:hAnsi="Arial"/>
          <w:sz w:val="24"/>
        </w:rPr>
        <w:t>Poiché il fine di ogni intervento di Dio è la riconduzione dell’uomo nella vita, tutto va interpretato, letto, compreso partendo da questa unica e sola finalità.</w:t>
      </w:r>
      <w:r w:rsidR="00F21296" w:rsidRPr="00A00B6B">
        <w:rPr>
          <w:rFonts w:ascii="Arial" w:hAnsi="Arial"/>
          <w:sz w:val="24"/>
        </w:rPr>
        <w:t xml:space="preserve"> </w:t>
      </w:r>
      <w:r w:rsidRPr="00A00B6B">
        <w:rPr>
          <w:rFonts w:ascii="Arial" w:hAnsi="Arial"/>
          <w:sz w:val="24"/>
        </w:rPr>
        <w:t>Poiché l’uomo è fatto ad immagine e somiglianza di Dio, anche ogni suo intervento nella storia, deve essere finalizzato a riportare l’uomo nella vita.</w:t>
      </w:r>
      <w:r w:rsidR="00F21296" w:rsidRPr="00A00B6B">
        <w:rPr>
          <w:rFonts w:ascii="Arial" w:hAnsi="Arial"/>
          <w:sz w:val="24"/>
        </w:rPr>
        <w:t xml:space="preserve"> </w:t>
      </w:r>
      <w:r w:rsidRPr="00A00B6B">
        <w:rPr>
          <w:rFonts w:ascii="Arial" w:hAnsi="Arial"/>
          <w:sz w:val="24"/>
        </w:rPr>
        <w:t>Se Dio lavora solo per la vita, chi è a sua immagine e somiglianza non può lavorare per la morte. Sarebbe una contraddizione di natura, di origine, di fine.</w:t>
      </w:r>
      <w:r w:rsidR="00F21296" w:rsidRPr="00A00B6B">
        <w:rPr>
          <w:rFonts w:ascii="Arial" w:hAnsi="Arial"/>
          <w:sz w:val="24"/>
        </w:rPr>
        <w:t xml:space="preserve"> </w:t>
      </w:r>
    </w:p>
    <w:p w14:paraId="42B5D78A" w14:textId="28335FEE" w:rsidR="00FE6B0B" w:rsidRPr="00A00B6B" w:rsidRDefault="00FE6B0B" w:rsidP="00FE6B0B">
      <w:pPr>
        <w:spacing w:after="120"/>
        <w:jc w:val="both"/>
        <w:rPr>
          <w:rFonts w:ascii="Arial" w:hAnsi="Arial"/>
          <w:sz w:val="24"/>
        </w:rPr>
      </w:pPr>
      <w:r w:rsidRPr="00A00B6B">
        <w:rPr>
          <w:rFonts w:ascii="Arial" w:hAnsi="Arial"/>
          <w:sz w:val="24"/>
        </w:rPr>
        <w:t>Dio lavora per riportare l’uomo nella vita e l’uomo lavora per dare morte. È un controsenso. È la negazione di tutta l’opera di Dio verso l’uomo.</w:t>
      </w:r>
      <w:r w:rsidR="00F21296" w:rsidRPr="00A00B6B">
        <w:rPr>
          <w:rFonts w:ascii="Arial" w:hAnsi="Arial"/>
          <w:sz w:val="24"/>
        </w:rPr>
        <w:t xml:space="preserve"> </w:t>
      </w:r>
      <w:r w:rsidRPr="00A00B6B">
        <w:rPr>
          <w:rFonts w:ascii="Arial" w:hAnsi="Arial"/>
          <w:sz w:val="24"/>
        </w:rPr>
        <w:t>Se Dio tutto fa per dare vita a me, posso io lavorare per dare morte agli altri? È la negazione della verità di Dio, di tutta la sua opera sulla nostra terra. Coloro che lavorano per dare morte, a qualsiasi livello, sono nemici di Dio, nemici dell’uomo, disruttori dell’opera di Dio nell’uomo.</w:t>
      </w:r>
      <w:r w:rsidR="00F21296" w:rsidRPr="00A00B6B">
        <w:rPr>
          <w:rFonts w:ascii="Arial" w:hAnsi="Arial"/>
          <w:sz w:val="24"/>
        </w:rPr>
        <w:t xml:space="preserve"> </w:t>
      </w:r>
      <w:r w:rsidRPr="00A00B6B">
        <w:rPr>
          <w:rFonts w:ascii="Arial" w:hAnsi="Arial"/>
          <w:sz w:val="24"/>
        </w:rPr>
        <w:t>Urge chiarezza. Non possiamo noi lasciarci fuorviare da vane filosofie e vani pensieri che vengono dal cuore dell’uomo assetato del sangue dell’uomo.</w:t>
      </w:r>
      <w:r w:rsidR="00F21296" w:rsidRPr="00A00B6B">
        <w:rPr>
          <w:rFonts w:ascii="Arial" w:hAnsi="Arial"/>
          <w:sz w:val="24"/>
        </w:rPr>
        <w:t xml:space="preserve"> </w:t>
      </w:r>
      <w:r w:rsidRPr="00A00B6B">
        <w:rPr>
          <w:rFonts w:ascii="Arial" w:hAnsi="Arial"/>
          <w:sz w:val="24"/>
        </w:rPr>
        <w:t xml:space="preserve">È questa la sola vocazione dell’uomo: lasciarsi trasformare </w:t>
      </w:r>
      <w:r w:rsidRPr="00A00B6B">
        <w:rPr>
          <w:rFonts w:ascii="Arial" w:hAnsi="Arial"/>
          <w:sz w:val="24"/>
        </w:rPr>
        <w:lastRenderedPageBreak/>
        <w:t>dal suo Creatore e Signore, dal Dio che dona vita, in un datore di vita perenne.</w:t>
      </w:r>
      <w:r w:rsidR="00F21296" w:rsidRPr="00A00B6B">
        <w:rPr>
          <w:rFonts w:ascii="Arial" w:hAnsi="Arial"/>
          <w:sz w:val="24"/>
        </w:rPr>
        <w:t xml:space="preserve"> </w:t>
      </w:r>
      <w:r w:rsidRPr="00A00B6B">
        <w:rPr>
          <w:rFonts w:ascii="Arial" w:hAnsi="Arial"/>
          <w:sz w:val="24"/>
        </w:rPr>
        <w:t>Solo chi dona vita è ad immagine del vero Dio. La vita deve essere data al corpo, all’anima, allo spirito. Si dona vita donando il Dio della vita.</w:t>
      </w:r>
    </w:p>
    <w:p w14:paraId="551A9E40" w14:textId="77777777" w:rsidR="00FE6B0B" w:rsidRPr="00A00B6B" w:rsidRDefault="00FE6B0B" w:rsidP="00FE6B0B">
      <w:pPr>
        <w:spacing w:after="120"/>
        <w:jc w:val="both"/>
        <w:rPr>
          <w:rFonts w:ascii="Arial" w:hAnsi="Arial"/>
          <w:sz w:val="24"/>
        </w:rPr>
      </w:pPr>
    </w:p>
    <w:p w14:paraId="7935E446" w14:textId="77777777" w:rsidR="00FE6B0B" w:rsidRPr="00A00B6B" w:rsidRDefault="00FE6B0B" w:rsidP="00FE72E4">
      <w:pPr>
        <w:pStyle w:val="Corpotesto"/>
      </w:pPr>
      <w:bookmarkStart w:id="112" w:name="_Toc62159849"/>
      <w:r w:rsidRPr="00A00B6B">
        <w:t>Moderazione di Dio verso Canaan</w:t>
      </w:r>
      <w:bookmarkEnd w:id="112"/>
    </w:p>
    <w:p w14:paraId="7E7835D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w:t>
      </w:r>
      <w:r w:rsidRPr="00A00B6B">
        <w:rPr>
          <w:rFonts w:ascii="Arial" w:hAnsi="Arial"/>
          <w:b/>
          <w:color w:val="000000"/>
          <w:sz w:val="24"/>
        </w:rPr>
        <w:t>Tu hai odiato gli antichi abitanti della tua terra santa,</w:t>
      </w:r>
    </w:p>
    <w:p w14:paraId="69AD7D39" w14:textId="33847810" w:rsidR="00FE6B0B" w:rsidRPr="00A00B6B" w:rsidRDefault="00FE6B0B" w:rsidP="00FE6B0B">
      <w:pPr>
        <w:spacing w:after="120"/>
        <w:jc w:val="both"/>
        <w:rPr>
          <w:rFonts w:ascii="Arial" w:hAnsi="Arial"/>
          <w:sz w:val="24"/>
        </w:rPr>
      </w:pPr>
      <w:r w:rsidRPr="00A00B6B">
        <w:rPr>
          <w:rFonts w:ascii="Arial" w:hAnsi="Arial"/>
          <w:sz w:val="24"/>
        </w:rPr>
        <w:t>Gli abitanti della terra santa, che è di Dio, non sono amati dal Signore, che è l’amante della vita. Non sono amati perché non possono essere amati.</w:t>
      </w:r>
      <w:r w:rsidR="00F21296" w:rsidRPr="00A00B6B">
        <w:rPr>
          <w:rFonts w:ascii="Arial" w:hAnsi="Arial"/>
          <w:sz w:val="24"/>
        </w:rPr>
        <w:t xml:space="preserve"> </w:t>
      </w:r>
      <w:r w:rsidRPr="00A00B6B">
        <w:rPr>
          <w:rFonts w:ascii="Arial" w:hAnsi="Arial"/>
          <w:sz w:val="24"/>
        </w:rPr>
        <w:t>L’amore del Signore è come la luce del sole. Essa è data a tutti. Il sole ama tutti e tutti riscalda con i suoi raggi. Chi non può amare il sole?</w:t>
      </w:r>
      <w:r w:rsidR="00F21296" w:rsidRPr="00A00B6B">
        <w:rPr>
          <w:rFonts w:ascii="Arial" w:hAnsi="Arial"/>
          <w:sz w:val="24"/>
        </w:rPr>
        <w:t xml:space="preserve"> </w:t>
      </w:r>
      <w:r w:rsidRPr="00A00B6B">
        <w:rPr>
          <w:rFonts w:ascii="Arial" w:hAnsi="Arial"/>
          <w:sz w:val="24"/>
        </w:rPr>
        <w:t>Il sole non ama, non può amare, non può riscaldare chi si nasconde da esso. Non è il sole che non vuole amare. È chi si nasconde che non si lascia amare.</w:t>
      </w:r>
      <w:r w:rsidR="00F21296" w:rsidRPr="00A00B6B">
        <w:rPr>
          <w:rFonts w:ascii="Arial" w:hAnsi="Arial"/>
          <w:sz w:val="24"/>
        </w:rPr>
        <w:t xml:space="preserve"> </w:t>
      </w:r>
      <w:r w:rsidRPr="00A00B6B">
        <w:rPr>
          <w:rFonts w:ascii="Arial" w:hAnsi="Arial"/>
          <w:sz w:val="24"/>
        </w:rPr>
        <w:t>Così dicasi di Dio. Dio vuole amare ogni uomo. Non ogni uomo però si lascia amare da Dio. Gli antichi abitanti della terra santa di Dio non si lasciano amare.</w:t>
      </w:r>
      <w:r w:rsidR="00F21296" w:rsidRPr="00A00B6B">
        <w:rPr>
          <w:rFonts w:ascii="Arial" w:hAnsi="Arial"/>
          <w:sz w:val="24"/>
        </w:rPr>
        <w:t xml:space="preserve"> </w:t>
      </w:r>
      <w:r w:rsidRPr="00A00B6B">
        <w:rPr>
          <w:rFonts w:ascii="Arial" w:hAnsi="Arial"/>
          <w:sz w:val="24"/>
        </w:rPr>
        <w:t>Se non si lasciano amare, Dio non li può amare. Odiare significa non possibilità di amare non per propria responsabilità, ma di colui che l’amore non vuole.</w:t>
      </w:r>
      <w:r w:rsidR="003A10DD">
        <w:rPr>
          <w:rFonts w:ascii="Arial" w:hAnsi="Arial"/>
          <w:sz w:val="24"/>
        </w:rPr>
        <w:t xml:space="preserve"> </w:t>
      </w:r>
      <w:r w:rsidRPr="00A00B6B">
        <w:rPr>
          <w:rFonts w:ascii="Arial" w:hAnsi="Arial"/>
          <w:sz w:val="24"/>
        </w:rPr>
        <w:t>Perché Dio non li può amare? Perché essi sono l’anti immagine di Lui. Non sono datori di vita, bensì di morte. Non sono per l’uomo, ma contro l’uomo.</w:t>
      </w:r>
    </w:p>
    <w:p w14:paraId="3FA9E02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4</w:t>
      </w:r>
      <w:r w:rsidRPr="00A00B6B">
        <w:rPr>
          <w:rFonts w:ascii="Arial" w:hAnsi="Arial"/>
          <w:b/>
          <w:color w:val="000000"/>
          <w:sz w:val="24"/>
        </w:rPr>
        <w:t>perché compivano delitti ripugnanti, pratiche di magia e riti sacrileghi.</w:t>
      </w:r>
    </w:p>
    <w:p w14:paraId="696551B1" w14:textId="6D9F5F74" w:rsidR="00FE6B0B" w:rsidRPr="00A00B6B" w:rsidRDefault="00FE6B0B" w:rsidP="00FE6B0B">
      <w:pPr>
        <w:spacing w:after="120"/>
        <w:jc w:val="both"/>
        <w:rPr>
          <w:rFonts w:ascii="Arial" w:hAnsi="Arial"/>
          <w:sz w:val="24"/>
        </w:rPr>
      </w:pPr>
      <w:r w:rsidRPr="00A00B6B">
        <w:rPr>
          <w:rFonts w:ascii="Arial" w:hAnsi="Arial"/>
          <w:sz w:val="24"/>
        </w:rPr>
        <w:t>Ora viene manifestato in cosa si concretizzava l’anti immagine di Dio in questi abitanti della terra santa del Signore.</w:t>
      </w:r>
      <w:r w:rsidR="00F21296" w:rsidRPr="00A00B6B">
        <w:rPr>
          <w:rFonts w:ascii="Arial" w:hAnsi="Arial"/>
          <w:sz w:val="24"/>
        </w:rPr>
        <w:t xml:space="preserve"> </w:t>
      </w:r>
      <w:r w:rsidRPr="00A00B6B">
        <w:rPr>
          <w:rFonts w:ascii="Arial" w:hAnsi="Arial"/>
          <w:sz w:val="24"/>
        </w:rPr>
        <w:t>Essi compivano delitti ripugnanti, pratiche di magia e riti sacrileghi. La Scrittura contiene tracce quasi invisibili di queste cose orrende e ripugnanti.</w:t>
      </w:r>
      <w:r w:rsidR="00F21296" w:rsidRPr="00A00B6B">
        <w:rPr>
          <w:rFonts w:ascii="Arial" w:hAnsi="Arial"/>
          <w:sz w:val="24"/>
        </w:rPr>
        <w:t xml:space="preserve"> </w:t>
      </w:r>
      <w:r w:rsidRPr="00A00B6B">
        <w:rPr>
          <w:rFonts w:ascii="Arial" w:hAnsi="Arial"/>
          <w:sz w:val="24"/>
        </w:rPr>
        <w:t>Queste tracce esistono nella Scrittura come divieti per il popolo del Signore. Mai come pura descrizione di ciò che avveniva nella terra santa di Dio.</w:t>
      </w:r>
    </w:p>
    <w:p w14:paraId="6EFBF560"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53014A4D" w14:textId="77777777" w:rsidR="00FE6B0B" w:rsidRPr="00A00B6B" w:rsidRDefault="00FE6B0B" w:rsidP="00FE6B0B">
      <w:pPr>
        <w:spacing w:after="120"/>
        <w:jc w:val="both"/>
        <w:rPr>
          <w:rFonts w:ascii="Arial" w:hAnsi="Arial"/>
          <w:sz w:val="24"/>
        </w:rPr>
      </w:pPr>
      <w:r w:rsidRPr="00A00B6B">
        <w:rPr>
          <w:rFonts w:ascii="Arial" w:hAnsi="Arial"/>
          <w:sz w:val="24"/>
        </w:rPr>
        <w:t>Anche nel Codice della Santità riportato dal Levitico si trovano tracce di queste antiche usanze degli abitanti della terra di Canaan.</w:t>
      </w:r>
    </w:p>
    <w:p w14:paraId="738C517F"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w:t>
      </w:r>
      <w:r w:rsidRPr="00A00B6B">
        <w:rPr>
          <w:rFonts w:ascii="Arial" w:eastAsia="Calibri" w:hAnsi="Arial" w:cs="Arial"/>
          <w:i/>
          <w:iCs/>
          <w:sz w:val="24"/>
          <w:szCs w:val="28"/>
          <w:lang w:eastAsia="en-US"/>
        </w:rPr>
        <w:lastRenderedPageBreak/>
        <w:t>prescrizioni, mediante le quali chiunque le metterà in pratica vivrà. Io sono il Signore.</w:t>
      </w:r>
    </w:p>
    <w:p w14:paraId="691F7A0F"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Nessuno si accosterà a una sua consanguinea, per scoprire la sua nudità. Io sono il Signore.</w:t>
      </w:r>
    </w:p>
    <w:p w14:paraId="779A7447"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B6BB808"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E800F01"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1CC7C32"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Non ti accosterai a donna per scoprire la sua nudità durante l’impurità mestruale.</w:t>
      </w:r>
    </w:p>
    <w:p w14:paraId="5CC5541E"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Non darai il tuo giaciglio alla moglie del tuo prossimo, rendendoti impuro con lei.</w:t>
      </w:r>
    </w:p>
    <w:p w14:paraId="1938E774"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Non consegnerai alcuno dei tuoi figli per farlo passare a Moloc e non profanerai il nome del tuo Dio. Io sono il Signore.</w:t>
      </w:r>
    </w:p>
    <w:p w14:paraId="37141DD7"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Non ti coricherai con un uomo come si fa con una donna: è cosa abominevole. </w:t>
      </w:r>
    </w:p>
    <w:p w14:paraId="19C98CA3"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Non darai il tuo giaciglio a una bestia per contaminarti con essa; così nessuna donna si metterà con un animale per accoppiarsi: è una perversione.</w:t>
      </w:r>
    </w:p>
    <w:p w14:paraId="64250049"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w:t>
      </w:r>
      <w:r w:rsidRPr="00A00B6B">
        <w:rPr>
          <w:rFonts w:ascii="Arial" w:eastAsia="Calibri" w:hAnsi="Arial" w:cs="Arial"/>
          <w:i/>
          <w:iCs/>
          <w:sz w:val="24"/>
          <w:szCs w:val="28"/>
          <w:lang w:eastAsia="en-US"/>
        </w:rPr>
        <w:lastRenderedPageBreak/>
        <w:t xml:space="preserve">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A88DDC3"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Non rivolgetevi agli idoli, e non fatevi divinità di metallo fuso. Io sono il Signore, vostro Dio.</w:t>
      </w:r>
    </w:p>
    <w:p w14:paraId="6FB07B99"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Non vi rivolgete ai negromanti né agli indovini; non li consultate, per non rendervi impuri per mezzo loro. Io sono il Signore, vostro Dio (Lev 19,4-31). </w:t>
      </w:r>
    </w:p>
    <w:p w14:paraId="60827CDD"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8FD13DD"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Se un uomo si rivolge ai negromanti e agli indovini, per darsi alle superstizioni dietro a loro, io volgerò il mio volto contro quella persona e la eliminerò dal suo popolo. </w:t>
      </w:r>
    </w:p>
    <w:p w14:paraId="6FEFB623"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Santificatevi dunque e siate santi, perché io sono il Signore, vostro Dio. Osservate le mie leggi e mettetele in pratica. Io sono il Signore che vi santifica.</w:t>
      </w:r>
    </w:p>
    <w:p w14:paraId="5A2B4709"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Chiunque maledice suo padre o sua madre dovrà essere messo a morte; ha maledetto suo padre o sua madre: il suo sangue ricadrà su di lui.</w:t>
      </w:r>
    </w:p>
    <w:p w14:paraId="49511AE1"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Se uno commette adulterio con la moglie del suo prossimo, l’adultero e l’adultera dovranno esser messi a morte.</w:t>
      </w:r>
    </w:p>
    <w:p w14:paraId="4781182F"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Se uno ha rapporti con una moglie di suo padre, egli scopre la nudità del padre; tutti e due dovranno essere messi a morte: il loro sangue ricadrà su di loro.</w:t>
      </w:r>
    </w:p>
    <w:p w14:paraId="3E8992E0"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Se uno ha rapporti con la nuora, tutti e due dovranno essere messi a morte; hanno commesso una perversione: il loro sangue ricadrà su di loro.</w:t>
      </w:r>
    </w:p>
    <w:p w14:paraId="3ED46002"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Se uno ha rapporti con un uomo come con una donna, tutti e due hanno commesso un abominio; dovranno essere messi a morte: il loro sangue ricadrà su di loro.</w:t>
      </w:r>
    </w:p>
    <w:p w14:paraId="74741540"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Se uno prende in moglie la figlia e la madre, è un’infamia; si bruceranno con il fuoco lui e loro, perché non ci sia fra voi tale delitto.</w:t>
      </w:r>
    </w:p>
    <w:p w14:paraId="24602100"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6DED472"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D88CBEA"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Se uno ha un rapporto con una donna durante le sue mestruazioni e ne scopre la nudità, quel tale ha scoperto il flusso di lei e lei ha scoperto il flusso del proprio sangue; perciò tutti e due saranno eliminati dal loro popolo.</w:t>
      </w:r>
    </w:p>
    <w:p w14:paraId="0403BA2F"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Non scoprirai la nudità della sorella di tua madre o della sorella di tuo padre; chi lo fa scopre la sua stessa carne: tutti e due porteranno la pena della loro colpa.</w:t>
      </w:r>
    </w:p>
    <w:p w14:paraId="1E0A5F63"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Se uno ha rapporti con la moglie di suo zio, scopre la nudità di suo zio; tutti e due porteranno la pena del loro peccato: dovranno morire senza figli.</w:t>
      </w:r>
    </w:p>
    <w:p w14:paraId="0EFA294B"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Se uno prende la moglie del fratello, è un’impurità; egli ha scoperto la nudità del fratello: non avranno figli.</w:t>
      </w:r>
    </w:p>
    <w:p w14:paraId="2E0ECAEF"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88BFE81"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DAF5FDE"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Se uomo o donna, in mezzo a voi, eserciteranno la negromanzia o la divinazione, dovranno essere messi a morte: saranno lapidati e il loro sangue ricadrà su di loro”». (Lev 20,1-27). </w:t>
      </w:r>
    </w:p>
    <w:p w14:paraId="4BFDD304" w14:textId="77777777" w:rsidR="00FE6B0B" w:rsidRPr="00A00B6B" w:rsidRDefault="00FE6B0B" w:rsidP="00FE6B0B">
      <w:pPr>
        <w:spacing w:after="120"/>
        <w:jc w:val="both"/>
        <w:rPr>
          <w:rFonts w:ascii="Arial" w:hAnsi="Arial"/>
          <w:sz w:val="24"/>
        </w:rPr>
      </w:pPr>
      <w:r w:rsidRPr="00A00B6B">
        <w:rPr>
          <w:rFonts w:ascii="Arial" w:hAnsi="Arial"/>
          <w:sz w:val="24"/>
        </w:rPr>
        <w:t>Dio mette in guardia il suo popolo perché nessuna delle loro pratiche venga imitata dai figli di Israele. La loro santità deve essere grande, alta, altissima.</w:t>
      </w:r>
    </w:p>
    <w:p w14:paraId="6395149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5</w:t>
      </w:r>
      <w:r w:rsidRPr="00A00B6B">
        <w:rPr>
          <w:rFonts w:ascii="Arial" w:hAnsi="Arial"/>
          <w:b/>
          <w:color w:val="000000"/>
          <w:sz w:val="24"/>
        </w:rPr>
        <w:t>Questi spietati uccisori dei loro figli, divoratori di visceri in banchetti di carne umana e di sangue, iniziati in orgiastici riti,</w:t>
      </w:r>
    </w:p>
    <w:p w14:paraId="7952839F" w14:textId="67D62577" w:rsidR="00FE6B0B" w:rsidRPr="00A00B6B" w:rsidRDefault="00FE6B0B" w:rsidP="00FE6B0B">
      <w:pPr>
        <w:spacing w:after="120"/>
        <w:jc w:val="both"/>
        <w:rPr>
          <w:rFonts w:ascii="Arial" w:hAnsi="Arial"/>
          <w:sz w:val="24"/>
        </w:rPr>
      </w:pPr>
      <w:r w:rsidRPr="00A00B6B">
        <w:rPr>
          <w:rFonts w:ascii="Arial" w:hAnsi="Arial"/>
          <w:sz w:val="24"/>
        </w:rPr>
        <w:t>È questo il motivo per cui il Signore non può amare gli abitanti della sua terra santa. Essi sono i distruttori della sua verità nell’uomo.</w:t>
      </w:r>
      <w:r w:rsidR="00F21296" w:rsidRPr="00A00B6B">
        <w:rPr>
          <w:rFonts w:ascii="Arial" w:hAnsi="Arial"/>
          <w:sz w:val="24"/>
        </w:rPr>
        <w:t xml:space="preserve"> </w:t>
      </w:r>
      <w:r w:rsidRPr="00A00B6B">
        <w:rPr>
          <w:rFonts w:ascii="Arial" w:hAnsi="Arial"/>
          <w:sz w:val="24"/>
        </w:rPr>
        <w:t xml:space="preserve">Sono infatti spietati uccisori dei loro figli, divoratori di visceri in banchetti di carne umana e di sangue, </w:t>
      </w:r>
      <w:r w:rsidRPr="00A00B6B">
        <w:rPr>
          <w:rFonts w:ascii="Arial" w:hAnsi="Arial"/>
          <w:sz w:val="24"/>
        </w:rPr>
        <w:lastRenderedPageBreak/>
        <w:t>iniziati in orgiastici riti.</w:t>
      </w:r>
      <w:r w:rsidR="00F21296" w:rsidRPr="00A00B6B">
        <w:rPr>
          <w:rFonts w:ascii="Arial" w:hAnsi="Arial"/>
          <w:sz w:val="24"/>
        </w:rPr>
        <w:t xml:space="preserve"> </w:t>
      </w:r>
      <w:r w:rsidRPr="00A00B6B">
        <w:rPr>
          <w:rFonts w:ascii="Arial" w:hAnsi="Arial"/>
          <w:sz w:val="24"/>
        </w:rPr>
        <w:t>Dio è il Datore della vita ad ogni uomo. Essi sono i distruttori della vita dei loro fratelli. Dio si fa vita per l’uomo. Essi si nutrono fisicamente della vita dell’uomo.</w:t>
      </w:r>
      <w:r w:rsidR="00F21296" w:rsidRPr="00A00B6B">
        <w:rPr>
          <w:rFonts w:ascii="Arial" w:hAnsi="Arial"/>
          <w:sz w:val="24"/>
        </w:rPr>
        <w:t xml:space="preserve"> </w:t>
      </w:r>
      <w:r w:rsidRPr="00A00B6B">
        <w:rPr>
          <w:rFonts w:ascii="Arial" w:hAnsi="Arial"/>
          <w:sz w:val="24"/>
        </w:rPr>
        <w:t>Questi abitanti, finché saranno l’anti immagine di Dio, non possono essere amati da Dio. Dio non può amare se non la vita, mai potrà amare la morte.</w:t>
      </w:r>
      <w:r w:rsidR="00F21296" w:rsidRPr="00A00B6B">
        <w:rPr>
          <w:rFonts w:ascii="Arial" w:hAnsi="Arial"/>
          <w:sz w:val="24"/>
        </w:rPr>
        <w:t xml:space="preserve"> </w:t>
      </w:r>
      <w:r w:rsidRPr="00A00B6B">
        <w:rPr>
          <w:rFonts w:ascii="Arial" w:hAnsi="Arial"/>
          <w:sz w:val="24"/>
        </w:rPr>
        <w:t>Dio li ama lavorando per il loro pentimento. Perché abbandonino queste pratiche di morte e si consegnino alla vita, si facciano operatori di vita.</w:t>
      </w:r>
    </w:p>
    <w:p w14:paraId="6D905DB3" w14:textId="77777777" w:rsidR="00FE6B0B" w:rsidRPr="00A00B6B" w:rsidRDefault="00FE6B0B" w:rsidP="00FE6B0B">
      <w:pPr>
        <w:spacing w:after="120"/>
        <w:jc w:val="both"/>
        <w:rPr>
          <w:rFonts w:ascii="Arial" w:hAnsi="Arial"/>
          <w:b/>
          <w:color w:val="000000"/>
          <w:sz w:val="24"/>
        </w:rPr>
      </w:pPr>
      <w:r w:rsidRPr="00A00B6B">
        <w:rPr>
          <w:rFonts w:ascii="Arial" w:hAnsi="Arial"/>
          <w:b/>
          <w:color w:val="000000"/>
          <w:position w:val="6"/>
          <w:sz w:val="24"/>
          <w:vertAlign w:val="superscript"/>
        </w:rPr>
        <w:t>6</w:t>
      </w:r>
      <w:r w:rsidRPr="00A00B6B">
        <w:rPr>
          <w:rFonts w:ascii="Arial" w:hAnsi="Arial"/>
          <w:b/>
          <w:color w:val="000000"/>
          <w:sz w:val="24"/>
        </w:rPr>
        <w:t>genitori che uccidevano vite indifese, hai voluto distruggere per mezzo dei nostri padri,</w:t>
      </w:r>
    </w:p>
    <w:p w14:paraId="1FF18A30" w14:textId="4101A8EC" w:rsidR="00FE6B0B" w:rsidRPr="00A00B6B" w:rsidRDefault="00FE6B0B" w:rsidP="00FE6B0B">
      <w:pPr>
        <w:spacing w:after="120"/>
        <w:jc w:val="both"/>
        <w:rPr>
          <w:rFonts w:ascii="Arial" w:hAnsi="Arial"/>
          <w:sz w:val="24"/>
        </w:rPr>
      </w:pPr>
      <w:r w:rsidRPr="00A00B6B">
        <w:rPr>
          <w:rFonts w:ascii="Arial" w:hAnsi="Arial"/>
          <w:sz w:val="24"/>
        </w:rPr>
        <w:t>Ecco ancora un'altra disumanità perpetrata da questi abitanti della terra santa di Dio: vi sono genitori che uccidono vite indifese. Si tratta sia di aborto che di infanticidi a scopi sacrificali. Sappiamo che Dio mai ha permesso un solo sacrificio umano. Pur avendolo chiesto ad Abramo, come segno del suo amore e prova della sua fede, non ha permesso che esso si compisse.</w:t>
      </w:r>
    </w:p>
    <w:p w14:paraId="104F2556"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Dopo queste cose, Dio mise alla prova Abramo e gli disse: «Abramo!». Rispose: «Eccomi!». Riprese: «Prendi tuo figlio, il tuo unigenito che ami, Isacco, va’ nel territorio di Mòria e offrilo in olocausto su di un monte che io ti indicherò».</w:t>
      </w:r>
    </w:p>
    <w:p w14:paraId="47581C2C" w14:textId="3B55C55C" w:rsidR="00FE6B0B" w:rsidRPr="00A00B6B" w:rsidRDefault="00543454"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Abramo</w:t>
      </w:r>
      <w:r w:rsidR="00FE6B0B" w:rsidRPr="00A00B6B">
        <w:rPr>
          <w:rFonts w:ascii="Arial" w:eastAsia="Calibri" w:hAnsi="Arial" w:cs="Arial"/>
          <w:i/>
          <w:iCs/>
          <w:sz w:val="24"/>
          <w:szCs w:val="28"/>
          <w:lang w:eastAsia="en-US"/>
        </w:rPr>
        <w:t xml:space="preserve">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A3DAC36" w14:textId="77777777"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B04607E" w14:textId="77BA4BEF" w:rsidR="00FE6B0B" w:rsidRPr="00A00B6B" w:rsidRDefault="00FE6B0B" w:rsidP="00F21296">
      <w:pPr>
        <w:spacing w:after="120"/>
        <w:ind w:left="567" w:right="567"/>
        <w:jc w:val="both"/>
        <w:rPr>
          <w:rFonts w:ascii="Arial" w:eastAsia="Calibri" w:hAnsi="Arial" w:cs="Arial"/>
          <w:i/>
          <w:iCs/>
          <w:sz w:val="24"/>
          <w:szCs w:val="28"/>
          <w:lang w:eastAsia="en-US"/>
        </w:rPr>
      </w:pPr>
      <w:r w:rsidRPr="00A00B6B">
        <w:rPr>
          <w:rFonts w:ascii="Arial" w:eastAsia="Calibri" w:hAnsi="Arial" w:cs="Arial"/>
          <w:i/>
          <w:iCs/>
          <w:sz w:val="24"/>
          <w:szCs w:val="28"/>
          <w:lang w:eastAsia="en-US"/>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w:t>
      </w:r>
      <w:r w:rsidRPr="00A00B6B">
        <w:rPr>
          <w:rFonts w:ascii="Arial" w:eastAsia="Calibri" w:hAnsi="Arial" w:cs="Arial"/>
          <w:i/>
          <w:iCs/>
          <w:sz w:val="24"/>
          <w:szCs w:val="28"/>
          <w:lang w:eastAsia="en-US"/>
        </w:rPr>
        <w:lastRenderedPageBreak/>
        <w:t xml:space="preserve">stelle del cielo e come la sabbia che è sul lido del mare; la tua discendenza si impadronirà delle città dei nemici. Si diranno benedette nella tua discendenza tutte le nazioni della terra, perché tu hai obbedito alla mia voce» (Gen 22,1-18) </w:t>
      </w:r>
    </w:p>
    <w:p w14:paraId="01F6A98E" w14:textId="77777777" w:rsidR="00FE6B0B" w:rsidRPr="00A00B6B" w:rsidRDefault="00FE6B0B" w:rsidP="00FE6B0B">
      <w:pPr>
        <w:spacing w:after="120"/>
        <w:jc w:val="both"/>
        <w:rPr>
          <w:rFonts w:ascii="Arial" w:hAnsi="Arial"/>
          <w:sz w:val="24"/>
        </w:rPr>
      </w:pPr>
      <w:r w:rsidRPr="00A00B6B">
        <w:rPr>
          <w:rFonts w:ascii="Arial" w:hAnsi="Arial"/>
          <w:sz w:val="24"/>
        </w:rPr>
        <w:t>Sappiamo perché che nella terra santa di Dio qualche volta questo sacrificio è stato compiuto dal suo popolo. Tracce ne troviamo anche nel profeta Michea.</w:t>
      </w:r>
    </w:p>
    <w:p w14:paraId="6ED34FA6"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Ascoltate dunque ciò che dice il Signore: «Su, illustra la tua causa ai monti e i colli ascoltino la tua voce!». Ascoltate, o monti, il processo del Signore, o perenni fondamenta della terra, perché il Signore è in causa con il suo popolo, accusa Israele.</w:t>
      </w:r>
    </w:p>
    <w:p w14:paraId="3BA393CF"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 xml:space="preserve">«Popolo mio, che cosa ti ho fatto? In che cosa ti ho stancato? Rispondimi. Forse perché ti ho fatto uscire dalla terra d’Egitto, ti ho riscattato dalla condizione servile e ho mandato davanti a te Mosè, Aronne e Maria? </w:t>
      </w:r>
    </w:p>
    <w:p w14:paraId="0D6A4A63"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Popolo mio, ricorda le trame di Balak, re di Moab, e quello che gli rispose Balaam, figlio di Beor. Ricòrdati di quello che è avvenuto da Sittìm a Gàlgala, per riconoscere le vittorie del Signore».</w:t>
      </w:r>
    </w:p>
    <w:p w14:paraId="41B477CE"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4364EA62"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Uomo, ti è stato insegnato ciò che è buono e ciò che richiede il Signore da te: praticare la giustizia, amare la bontà, camminare umilmente con il tuo Dio (Mi 6,1-8).</w:t>
      </w:r>
    </w:p>
    <w:p w14:paraId="5B47AD4B" w14:textId="575D2BA0" w:rsidR="00FE6B0B" w:rsidRPr="00A00B6B" w:rsidRDefault="00FE6B0B" w:rsidP="00FE6B0B">
      <w:pPr>
        <w:spacing w:after="120"/>
        <w:jc w:val="both"/>
        <w:rPr>
          <w:rFonts w:ascii="Arial" w:hAnsi="Arial"/>
          <w:sz w:val="24"/>
        </w:rPr>
      </w:pPr>
      <w:r w:rsidRPr="00A00B6B">
        <w:rPr>
          <w:rFonts w:ascii="Arial" w:hAnsi="Arial"/>
          <w:sz w:val="24"/>
        </w:rPr>
        <w:t>La terra santa di Dio non ha tollerato il diffondersi dell’antiumanità. O la distruzione dell’immagine di Dio. Il loro peccato li ha distrutti.</w:t>
      </w:r>
      <w:r w:rsidR="00F21296" w:rsidRPr="00A00B6B">
        <w:rPr>
          <w:rFonts w:ascii="Arial" w:hAnsi="Arial"/>
          <w:sz w:val="24"/>
        </w:rPr>
        <w:t xml:space="preserve"> </w:t>
      </w:r>
      <w:r w:rsidRPr="00A00B6B">
        <w:rPr>
          <w:rFonts w:ascii="Arial" w:hAnsi="Arial"/>
          <w:sz w:val="24"/>
        </w:rPr>
        <w:t>Dio permette la distruzione a causa del loro peccato che era giunto al sommo della sua gravità. È il peccato la causa, non la volontà di Dio.</w:t>
      </w:r>
      <w:r w:rsidR="00F21296" w:rsidRPr="00A00B6B">
        <w:rPr>
          <w:rFonts w:ascii="Arial" w:hAnsi="Arial"/>
          <w:sz w:val="24"/>
        </w:rPr>
        <w:t xml:space="preserve"> </w:t>
      </w:r>
      <w:r w:rsidRPr="00A00B6B">
        <w:rPr>
          <w:rFonts w:ascii="Arial" w:hAnsi="Arial"/>
          <w:sz w:val="24"/>
        </w:rPr>
        <w:t>È il loro peccato che spalanca le porte della distruzione. Il peccato è il vero AIDS della distruzione e della morte. Toglie ogni difesa di salvezza.</w:t>
      </w:r>
      <w:r w:rsidR="00F21296" w:rsidRPr="00A00B6B">
        <w:rPr>
          <w:rFonts w:ascii="Arial" w:hAnsi="Arial"/>
          <w:sz w:val="24"/>
        </w:rPr>
        <w:t xml:space="preserve"> </w:t>
      </w:r>
      <w:r w:rsidRPr="00A00B6B">
        <w:rPr>
          <w:rFonts w:ascii="Arial" w:hAnsi="Arial"/>
          <w:sz w:val="24"/>
        </w:rPr>
        <w:t>Dio non può salvarli, perché lo impediscono le loro colpe, che sono attestazione della negazione piena della verità di Dio.</w:t>
      </w:r>
      <w:r w:rsidR="00F21296" w:rsidRPr="00A00B6B">
        <w:rPr>
          <w:rFonts w:ascii="Arial" w:hAnsi="Arial"/>
          <w:sz w:val="24"/>
        </w:rPr>
        <w:t xml:space="preserve"> </w:t>
      </w:r>
      <w:r w:rsidRPr="00A00B6B">
        <w:rPr>
          <w:rFonts w:ascii="Arial" w:hAnsi="Arial"/>
          <w:sz w:val="24"/>
        </w:rPr>
        <w:t>Questa verità va messa nel cuore. Ognuno di noi deve offrire a Dio una valida corazza di salvezza, redenzione, giustificazione, amore.</w:t>
      </w:r>
      <w:r w:rsidR="00F21296" w:rsidRPr="00A00B6B">
        <w:rPr>
          <w:rFonts w:ascii="Arial" w:hAnsi="Arial"/>
          <w:sz w:val="24"/>
        </w:rPr>
        <w:t xml:space="preserve"> </w:t>
      </w:r>
      <w:r w:rsidRPr="00A00B6B">
        <w:rPr>
          <w:rFonts w:ascii="Arial" w:hAnsi="Arial"/>
          <w:sz w:val="24"/>
        </w:rPr>
        <w:t>Questa legge dell’amore e del non amore vale per ogni uomo. Chi si priva di ogni protezione contro la morte, dalla morte sarà consumato.</w:t>
      </w:r>
      <w:r w:rsidR="00F21296" w:rsidRPr="00A00B6B">
        <w:rPr>
          <w:rFonts w:ascii="Arial" w:hAnsi="Arial"/>
          <w:sz w:val="24"/>
        </w:rPr>
        <w:t xml:space="preserve"> </w:t>
      </w:r>
      <w:r w:rsidRPr="00A00B6B">
        <w:rPr>
          <w:rFonts w:ascii="Arial" w:hAnsi="Arial"/>
          <w:sz w:val="24"/>
        </w:rPr>
        <w:t>Quando l’uomo cammina nella sua verità che gli viene da Dio, sempre ha una valida protezione contro la morte. La sua difesa è infallibile.</w:t>
      </w:r>
      <w:r w:rsidR="00F21296" w:rsidRPr="00A00B6B">
        <w:rPr>
          <w:rFonts w:ascii="Arial" w:hAnsi="Arial"/>
          <w:sz w:val="24"/>
        </w:rPr>
        <w:t xml:space="preserve"> </w:t>
      </w:r>
      <w:r w:rsidRPr="00A00B6B">
        <w:rPr>
          <w:rFonts w:ascii="Arial" w:hAnsi="Arial"/>
          <w:sz w:val="24"/>
        </w:rPr>
        <w:t>Gesù questa verità la proclama nel suo discorso sul pane della vita, così come viene riportato dal Vangelo secondo Giovanni.</w:t>
      </w:r>
    </w:p>
    <w:p w14:paraId="67CFFD32"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w:t>
      </w:r>
      <w:r w:rsidRPr="00A00B6B">
        <w:rPr>
          <w:rFonts w:ascii="Arial" w:eastAsia="Calibri" w:hAnsi="Arial" w:cs="Arial"/>
          <w:i/>
          <w:iCs/>
          <w:sz w:val="24"/>
          <w:szCs w:val="28"/>
        </w:rPr>
        <w:lastRenderedPageBreak/>
        <w:t>e si diresse alla volta di Cafàrnao alla ricerca di Gesù. Lo trovarono di là dal mare e gli dissero: «Rabbì, quando sei venuto qua?».</w:t>
      </w:r>
    </w:p>
    <w:p w14:paraId="31315709"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CE4AF03"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C1AEF83"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063643C"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0091E25"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8D6752B"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w:t>
      </w:r>
      <w:r w:rsidRPr="00A00B6B">
        <w:rPr>
          <w:rFonts w:ascii="Arial" w:eastAsia="Calibri" w:hAnsi="Arial" w:cs="Arial"/>
          <w:i/>
          <w:iCs/>
          <w:sz w:val="24"/>
          <w:szCs w:val="28"/>
        </w:rPr>
        <w:lastRenderedPageBreak/>
        <w:t>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659B2AF"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A00B6B">
        <w:rPr>
          <w:rFonts w:ascii="Arial" w:eastAsia="Calibri" w:hAnsi="Arial" w:cs="Arial"/>
          <w:i/>
          <w:iCs/>
          <w:position w:val="4"/>
          <w:sz w:val="24"/>
          <w:szCs w:val="28"/>
        </w:rPr>
        <w:t xml:space="preserve"> </w:t>
      </w:r>
      <w:r w:rsidRPr="00A00B6B">
        <w:rPr>
          <w:rFonts w:ascii="Arial" w:eastAsia="Calibri" w:hAnsi="Arial" w:cs="Arial"/>
          <w:i/>
          <w:iCs/>
          <w:sz w:val="24"/>
          <w:szCs w:val="28"/>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A28C906" w14:textId="77777777" w:rsidR="00FE6B0B" w:rsidRPr="00A00B6B" w:rsidRDefault="00FE6B0B" w:rsidP="00F21296">
      <w:pPr>
        <w:spacing w:after="120"/>
        <w:ind w:left="567" w:right="567"/>
        <w:jc w:val="both"/>
        <w:rPr>
          <w:rFonts w:ascii="Arial" w:eastAsia="Calibri" w:hAnsi="Arial" w:cs="Arial"/>
          <w:i/>
          <w:iCs/>
          <w:sz w:val="24"/>
          <w:szCs w:val="28"/>
        </w:rPr>
      </w:pPr>
      <w:r w:rsidRPr="00A00B6B">
        <w:rPr>
          <w:rFonts w:ascii="Arial" w:eastAsia="Calibri" w:hAnsi="Arial" w:cs="Arial"/>
          <w:i/>
          <w:iCs/>
          <w:sz w:val="24"/>
          <w:szCs w:val="28"/>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09B4E923" w14:textId="77777777" w:rsidR="00FE6B0B" w:rsidRPr="00A00B6B" w:rsidRDefault="00FE6B0B" w:rsidP="00FE6B0B">
      <w:pPr>
        <w:spacing w:after="120"/>
        <w:jc w:val="both"/>
        <w:rPr>
          <w:rFonts w:ascii="Arial" w:hAnsi="Arial"/>
          <w:sz w:val="24"/>
        </w:rPr>
      </w:pPr>
      <w:r w:rsidRPr="00A00B6B">
        <w:rPr>
          <w:rFonts w:ascii="Arial" w:hAnsi="Arial"/>
          <w:sz w:val="24"/>
        </w:rPr>
        <w:t>Ognuno deve farsi una corazza di vita contro la morte. Il peccato rende sprovvisti di ogni corazza e lascia che la morte si impossessi dell’uomo.</w:t>
      </w:r>
    </w:p>
    <w:p w14:paraId="7C60A43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7</w:t>
      </w:r>
      <w:r w:rsidRPr="00A00B6B">
        <w:rPr>
          <w:rFonts w:ascii="Arial" w:hAnsi="Arial"/>
          <w:b/>
          <w:color w:val="000000"/>
          <w:sz w:val="24"/>
        </w:rPr>
        <w:t>perché la terra a te più cara di tutte ricevesse una degna colonia di figli di Dio.</w:t>
      </w:r>
    </w:p>
    <w:p w14:paraId="616FFAD6" w14:textId="2FB4149F" w:rsidR="00FE6B0B" w:rsidRPr="00A00B6B" w:rsidRDefault="00FE6B0B" w:rsidP="00FE6B0B">
      <w:pPr>
        <w:spacing w:after="120"/>
        <w:jc w:val="both"/>
        <w:rPr>
          <w:rFonts w:ascii="Arial" w:hAnsi="Arial"/>
          <w:sz w:val="24"/>
        </w:rPr>
      </w:pPr>
      <w:r w:rsidRPr="00A00B6B">
        <w:rPr>
          <w:rFonts w:ascii="Arial" w:hAnsi="Arial"/>
          <w:sz w:val="24"/>
        </w:rPr>
        <w:t>Il peccato ha scacciato gli antichi abitanti, perché la terra che è più cara a Dio di ogni altra terra, ricevesse una degna colonia di figli di Dio.</w:t>
      </w:r>
      <w:r w:rsidR="00F21296" w:rsidRPr="00A00B6B">
        <w:rPr>
          <w:rFonts w:ascii="Arial" w:hAnsi="Arial"/>
          <w:sz w:val="24"/>
        </w:rPr>
        <w:t xml:space="preserve"> </w:t>
      </w:r>
      <w:r w:rsidRPr="00A00B6B">
        <w:rPr>
          <w:rFonts w:ascii="Arial" w:hAnsi="Arial"/>
          <w:sz w:val="24"/>
        </w:rPr>
        <w:t>È come se la terra purificasse se stessa. Quando essa vede che chi la abita è fortemente contaminato, essa stessa interviene si dona ad altri.</w:t>
      </w:r>
      <w:r w:rsidR="00F21296" w:rsidRPr="00A00B6B">
        <w:rPr>
          <w:rFonts w:ascii="Arial" w:hAnsi="Arial"/>
          <w:sz w:val="24"/>
        </w:rPr>
        <w:t xml:space="preserve"> </w:t>
      </w:r>
      <w:r w:rsidRPr="00A00B6B">
        <w:rPr>
          <w:rFonts w:ascii="Arial" w:hAnsi="Arial"/>
          <w:sz w:val="24"/>
        </w:rPr>
        <w:t xml:space="preserve">Si comprende allora la profezia del Salmo: </w:t>
      </w:r>
      <w:r w:rsidRPr="00A00B6B">
        <w:rPr>
          <w:rFonts w:ascii="Arial" w:hAnsi="Arial"/>
          <w:i/>
          <w:sz w:val="24"/>
        </w:rPr>
        <w:t>“I giusti, perché possederanno la terra”.</w:t>
      </w:r>
      <w:r w:rsidRPr="00A00B6B">
        <w:rPr>
          <w:rFonts w:ascii="Arial" w:hAnsi="Arial"/>
          <w:sz w:val="24"/>
        </w:rPr>
        <w:t xml:space="preserve"> La terra è per giusti. È riferito al Cielo, si applica anche quaggiù.</w:t>
      </w:r>
    </w:p>
    <w:p w14:paraId="1FF6D6E9"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Non irritarti a causa dei malvagi, non invidiare i malfattori. Come l’erba presto appassiranno; come il verde del prato avvizziranno.</w:t>
      </w:r>
    </w:p>
    <w:p w14:paraId="5B9F6316"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Confida nel Signore e fa’ il bene: abiterai la terra e vi pascolerai con sicurezza. Cerca la gioia nel Signore: esaudirà i desideri del tuo cuore.</w:t>
      </w:r>
    </w:p>
    <w:p w14:paraId="0CA936E9"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 xml:space="preserve">Affida al Signore la tua via, confida in lui ed egli agirà: farà brillare come luce la tua giustizia, il tuo diritto come il mezzogiorno. </w:t>
      </w:r>
    </w:p>
    <w:p w14:paraId="52AC3C0B"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Sta’ in silenzio davanti al Signore e spera in lui; non irritarti per chi ha successo, per l’uomo che trama insidie.</w:t>
      </w:r>
    </w:p>
    <w:p w14:paraId="34886310"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lastRenderedPageBreak/>
        <w:t>Desisti dall’ira e deponi lo sdegno, non irritarti: non ne verrebbe che male; perché i malvagi saranno eliminati, ma chi spera nel Signore avrà in eredità la terra.</w:t>
      </w:r>
    </w:p>
    <w:p w14:paraId="6F4D3A52"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Ancora un poco e il malvagio scompare: cerchi il suo posto, ma lui non c’è più.</w:t>
      </w:r>
    </w:p>
    <w:p w14:paraId="00C35002"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I poveri invece avranno in eredità la terra e godranno di una grande pace.</w:t>
      </w:r>
    </w:p>
    <w:p w14:paraId="5FE105B6"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Il malvagio trama contro il giusto, contro di lui digrigna i denti.</w:t>
      </w:r>
    </w:p>
    <w:p w14:paraId="56A4FEAB"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Ma il Signore ride di lui, perché vede arrivare il suo giorno.</w:t>
      </w:r>
    </w:p>
    <w:p w14:paraId="12CACC7A"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I malvagi sfoderano la spada e tendono l’arco per abbattere il povero e il misero, per uccidere chi cammina onestamente.</w:t>
      </w:r>
    </w:p>
    <w:p w14:paraId="09131C72"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Ma la loro spada penetrerà nel loro cuore e i loro archi saranno spezzati.</w:t>
      </w:r>
    </w:p>
    <w:p w14:paraId="3D36F6C3"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È meglio il poco del giusto che la grande abbondanza dei malvagi; le braccia dei malvagi saranno spezzate, ma il Signore è il sostegno dei giusti.</w:t>
      </w:r>
    </w:p>
    <w:p w14:paraId="00A57D45"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Il Signore conosce i giorni degli uomini integri: la loro eredità durerà per sempre.</w:t>
      </w:r>
    </w:p>
    <w:p w14:paraId="67C37F27"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Non si vergogneranno nel tempo della sventura e nei giorni di carestia saranno saziati.</w:t>
      </w:r>
    </w:p>
    <w:p w14:paraId="51F1F91F"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I malvagi infatti periranno, i nemici del Signore svaniranno; come lo splendore dei prati, in fumo svaniranno.</w:t>
      </w:r>
    </w:p>
    <w:p w14:paraId="4AEF0C87"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Il malvagio prende in prestito e non restituisce, ma il giusto ha compassione e dà in dono.</w:t>
      </w:r>
    </w:p>
    <w:p w14:paraId="4FC070F5"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Quelli che sono benedetti dal Signore avranno in eredità la terra, ma quelli che sono da lui maledetti saranno eliminati.</w:t>
      </w:r>
    </w:p>
    <w:p w14:paraId="24BA3FA5"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Il Signore rende sicuri i passi dell’uomo e si compiace della sua via. Se egli cade, non rimane a terra, perché il Signore sostiene la sua mano.</w:t>
      </w:r>
    </w:p>
    <w:p w14:paraId="18287236"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Sono stato fanciullo e ora sono vecchio: non ho mai visto il giusto abbandonato né i suoi figli mendicare il pane; ogni giorno egli ha compassione e dà in prestito, e la sua stirpe sarà benedetta.</w:t>
      </w:r>
    </w:p>
    <w:p w14:paraId="62B25037"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Sta’ lontano dal male e fa’ il bene e avrai sempre una casa. Perché il Signore ama il diritto e non abbandona i suoi fedeli.</w:t>
      </w:r>
    </w:p>
    <w:p w14:paraId="6DBC3C92"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Gli ingiusti saranno distrutti per sempre e la stirpe dei malvagi sarà eliminata.</w:t>
      </w:r>
    </w:p>
    <w:p w14:paraId="696CB123"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I giusti avranno in eredità la terra e vi abiteranno per sempre.</w:t>
      </w:r>
    </w:p>
    <w:p w14:paraId="09D46E8D"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La bocca del giusto medita la sapienza e la sua lingua esprime il diritto; la legge del suo Dio è nel suo cuore: i suoi passi non vacilleranno.</w:t>
      </w:r>
    </w:p>
    <w:p w14:paraId="35A1BABD"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Il malvagio spia il giusto e cerca di farlo morire.</w:t>
      </w:r>
    </w:p>
    <w:p w14:paraId="1885C240"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lastRenderedPageBreak/>
        <w:t>Ma il Signore non lo abbandona alla sua mano, nel giudizio non lo lascia condannare.</w:t>
      </w:r>
    </w:p>
    <w:p w14:paraId="5E79BFB4"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Spera nel Signore e custodisci la sua via: egli t’innalzerà perché tu erediti la terra; tu vedrai eliminati i malvagi.</w:t>
      </w:r>
    </w:p>
    <w:p w14:paraId="7FBC4DE7"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Ho visto un malvagio trionfante, gagliardo come cedro verdeggiante; sono ripassato ed ecco non c’era più, l’ho cercato e non si è più trovato.</w:t>
      </w:r>
    </w:p>
    <w:p w14:paraId="76059E3C"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Osserva l’integro, guarda l’uomo retto: perché avrà una discendenza l’uomo di pace.</w:t>
      </w:r>
    </w:p>
    <w:p w14:paraId="509465CC"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Ma i peccatori tutti insieme saranno eliminati, la discendenza dei malvagi sarà sterminata.</w:t>
      </w:r>
    </w:p>
    <w:p w14:paraId="681222A4"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La salvezza dei giusti viene dal Signore: nel tempo dell’angoscia è loro fortezza.</w:t>
      </w:r>
    </w:p>
    <w:p w14:paraId="1AC7DE1F"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 xml:space="preserve">Il Signore li aiuta e li libera, li libera dai malvagi e li salva, perché in lui si sono rifugiati (Sal 27 (36) 1-40). </w:t>
      </w:r>
    </w:p>
    <w:p w14:paraId="00A11E5D" w14:textId="77777777" w:rsidR="00FE6B0B" w:rsidRPr="00A00B6B" w:rsidRDefault="00FE6B0B" w:rsidP="00FE6B0B">
      <w:pPr>
        <w:spacing w:after="120"/>
        <w:jc w:val="both"/>
        <w:rPr>
          <w:rFonts w:ascii="Arial" w:hAnsi="Arial"/>
          <w:sz w:val="24"/>
        </w:rPr>
      </w:pPr>
      <w:r w:rsidRPr="00A00B6B">
        <w:rPr>
          <w:rFonts w:ascii="Arial" w:hAnsi="Arial"/>
          <w:sz w:val="24"/>
        </w:rPr>
        <w:t>Chi vuole vivere anche sulla terra, deve farsi una corazza di virtù, santità, ascolto della Parola del Signore. Deve vivere secondo la verità di Dio.</w:t>
      </w:r>
    </w:p>
    <w:p w14:paraId="401673C2" w14:textId="77777777" w:rsidR="00FE6B0B" w:rsidRPr="00A00B6B" w:rsidRDefault="00FE6B0B" w:rsidP="00FE6B0B">
      <w:pPr>
        <w:spacing w:after="120"/>
        <w:jc w:val="both"/>
        <w:rPr>
          <w:rFonts w:ascii="Arial" w:hAnsi="Arial"/>
          <w:sz w:val="24"/>
        </w:rPr>
      </w:pPr>
    </w:p>
    <w:p w14:paraId="3863A62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8</w:t>
      </w:r>
      <w:r w:rsidRPr="00A00B6B">
        <w:rPr>
          <w:rFonts w:ascii="Arial" w:hAnsi="Arial"/>
          <w:b/>
          <w:color w:val="000000"/>
          <w:sz w:val="24"/>
        </w:rPr>
        <w:t>Ma hai avuto indulgenza anche di costoro, perché sono uomini, mandando loro vespe come avanguardie del tuo esercito, perché li sterminassero a poco a poco.</w:t>
      </w:r>
    </w:p>
    <w:p w14:paraId="0F9829C5" w14:textId="4BA5D348" w:rsidR="00FE6B0B" w:rsidRPr="00A00B6B" w:rsidRDefault="00FE6B0B" w:rsidP="00FE6B0B">
      <w:pPr>
        <w:spacing w:after="120"/>
        <w:jc w:val="both"/>
        <w:rPr>
          <w:rFonts w:ascii="Arial" w:hAnsi="Arial"/>
          <w:sz w:val="24"/>
        </w:rPr>
      </w:pPr>
      <w:r w:rsidRPr="00A00B6B">
        <w:rPr>
          <w:rFonts w:ascii="Arial" w:hAnsi="Arial"/>
          <w:sz w:val="24"/>
        </w:rPr>
        <w:t>Ma anche con questi antichi abitanti della terra il Signore ha avuto indulgenza. Anche essi sono uomini. Con loro ha agito con amore.</w:t>
      </w:r>
      <w:r w:rsidR="00F21296" w:rsidRPr="00A00B6B">
        <w:rPr>
          <w:rFonts w:ascii="Arial" w:hAnsi="Arial"/>
          <w:sz w:val="24"/>
        </w:rPr>
        <w:t xml:space="preserve"> </w:t>
      </w:r>
      <w:r w:rsidRPr="00A00B6B">
        <w:rPr>
          <w:rFonts w:ascii="Arial" w:hAnsi="Arial"/>
          <w:sz w:val="24"/>
        </w:rPr>
        <w:t>Non li ha scacciati dalla terra in un istante. Ha mandato loro vespe come avanguardia del suo esercito, perché fossero sterminati a poco a poco.</w:t>
      </w:r>
      <w:r w:rsidR="003A10DD">
        <w:rPr>
          <w:rFonts w:ascii="Arial" w:hAnsi="Arial"/>
          <w:sz w:val="24"/>
        </w:rPr>
        <w:t xml:space="preserve"> </w:t>
      </w:r>
      <w:r w:rsidRPr="00A00B6B">
        <w:rPr>
          <w:rFonts w:ascii="Arial" w:hAnsi="Arial"/>
          <w:sz w:val="24"/>
        </w:rPr>
        <w:t xml:space="preserve">Esercito di calabroni o vespe così nel Libro dell’Esodo, del Deuteronomio, in quello di Giosuè. Storicamente non sappiamo come sia avvenuto. </w:t>
      </w:r>
    </w:p>
    <w:p w14:paraId="5B8728E8"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6B392AEA"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0B303CA9"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Voi servirete il Signore, vostro Dio. Egli benedirà il tuo pane e la tua acqua. Terrò lontana da te la malattia. Non vi sarà nella tua terra donna che abortisca o che sia sterile. Ti farò giungere al numero completo dei tuoi giorni.</w:t>
      </w:r>
    </w:p>
    <w:p w14:paraId="5493D75D"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lastRenderedPageBreak/>
        <w:t>Manderò il mio terrore davanti a te e metterò in rotta ogni popolo in mezzo al quale entrerai; farò voltare le spalle a tutti i tuoi nemici davanti a te.</w:t>
      </w:r>
    </w:p>
    <w:p w14:paraId="46B9FEED"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68759267"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23,20-33). </w:t>
      </w:r>
    </w:p>
    <w:p w14:paraId="017E5E20"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Quando il Signore, tuo Dio, ti avrà introdotto nella terra in cui stai per entrare per prenderne possesso e avrà scacciato davanti a te molte nazioni: gli Ittiti, i Gergesei, gli Amorrei, i Cananei, i Perizziti, gli Evei e i Gebusei, sette nazioni più grandi e più potenti di te, quando il Signore, tuo Dio, le avrà messe in tuo potere e tu le avrai sconfitte, tu le voterai allo sterminio. Con esse non stringerai alcuna alleanza e nei loro confronti non avrai pietà. Non costituirai legami di parentela con loro, non darai le tue figlie ai loro figli e non prenderai le loro figlie per i tuoi figli, perché allontanerebbero la tua discendenza dal seguire me, per farli servire a dèi stranieri, e l’ira del Signore si accenderebbe contro di voi e ben presto vi distruggerebbe. Ma con loro vi comporterete in questo modo: demolirete i loro altari, spezzerete le loro stele, taglierete i loro pali sacri, brucerete i loro idoli nel fuoco. Tu infatti sei un popolo consacrato al Signore, tuo Dio: il Signore, tuo Dio, ti ha scelto per essere il suo popolo particolare fra tutti i popoli che sono sulla terra.</w:t>
      </w:r>
    </w:p>
    <w:p w14:paraId="67EDA9E5"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w:t>
      </w:r>
    </w:p>
    <w:p w14:paraId="239B9FD8"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 xml:space="preserve">Se avrete dato ascolto a queste norme e se le avrete osservate e messe in pratica, il Signore, tuo Dio, conserverà per te l’alleanza e la bontà che ha giurato ai tuoi padri. Egli ti amerà, ti benedirà, ti moltiplicherà; benedirà il frutto del tuo seno e il frutto del tuo suolo: il </w:t>
      </w:r>
      <w:r w:rsidRPr="00A00B6B">
        <w:rPr>
          <w:rFonts w:ascii="Arial" w:eastAsia="Calibri" w:hAnsi="Arial"/>
          <w:i/>
          <w:iCs/>
          <w:sz w:val="24"/>
          <w:szCs w:val="24"/>
        </w:rPr>
        <w:lastRenderedPageBreak/>
        <w:t>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w:t>
      </w:r>
    </w:p>
    <w:p w14:paraId="244FE4C2"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Sterminerai dunque tutti i popoli che il Signore, tuo Dio, sta per consegnarti. Il tuo occhio non ne abbia compassione e non servire i loro dèi, perché ciò è una trappola per te.</w:t>
      </w:r>
    </w:p>
    <w:p w14:paraId="28079E4D"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 xml:space="preserve">Forse dirai in cuor tuo: “Queste nazioni sono più numerose di me; come potrò scacciarle?”. Non temerle! Ricòrdati di quello che il Signore, tuo Dio, fece al faraone e a tutti gli Egiziani: le grandi prove che hai visto con gli occhi, i segni, i prodigi, la mano potente e il braccio teso, con cui il Signore, tuo Dio, ti ha fatto uscire. Così farà il Signore, tuo Dio, a tutti i popoli, dei quali hai timore. Anche i calabroni manderà contro di loro il Signore, tuo Dio, finché non siano periti quelli che saranno rimasti illesi o nascosti al tuo sguardo. </w:t>
      </w:r>
    </w:p>
    <w:p w14:paraId="4750AFD0"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Non tremare davanti a loro, perché il Signore, tuo Dio, è in mezzo a te, Dio grande e terribile. Il Signore, tuo Dio, scaccerà a poco a poco queste nazioni dinanzi a te: tu non le potrai distruggere in fretta, altrimenti le bestie selvatiche si moltiplicherebbero a tuo danno; ma il Signore, tuo Dio, le metterà in tuo potere e le getterà in grande spavento, finché siano distrutte. Ti metterà nelle mani i loro re e tu farai perire i loro nomi sotto il cielo; nessuno potrà resisterti, finché tu le abbia distrutte.</w:t>
      </w:r>
    </w:p>
    <w:p w14:paraId="7D758F1B"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 xml:space="preserve">Darai alle fiamme le sculture dei loro dèi. Non bramerai e non prenderai per te l'argento e l'oro che le ricopre, altrimenti ne resteresti come preso in trappola, perché sono un abominio per il Signore, tuo Dio. Non introdurrai un abominio in casa tua, perché sarai, come esso, votato allo sterminio. Lo detesterai e lo avrai in abominio, perché è votato allo sterminio (DT 7,1-26). </w:t>
      </w:r>
    </w:p>
    <w:p w14:paraId="22000921"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766AF673" w14:textId="77777777" w:rsidR="00FE6B0B" w:rsidRPr="00A00B6B" w:rsidRDefault="00FE6B0B" w:rsidP="00F21296">
      <w:pPr>
        <w:spacing w:after="120"/>
        <w:ind w:left="567" w:right="567"/>
        <w:jc w:val="both"/>
        <w:rPr>
          <w:rFonts w:ascii="Arial" w:eastAsia="Calibri" w:hAnsi="Arial"/>
          <w:i/>
          <w:iCs/>
          <w:sz w:val="24"/>
          <w:szCs w:val="24"/>
        </w:rPr>
      </w:pPr>
      <w:r w:rsidRPr="00A00B6B">
        <w:rPr>
          <w:rFonts w:ascii="Arial" w:eastAsia="Calibri" w:hAnsi="Arial"/>
          <w:i/>
          <w:iCs/>
          <w:sz w:val="24"/>
          <w:szCs w:val="24"/>
        </w:rPr>
        <w:lastRenderedPageBreak/>
        <w:t xml:space="preserve">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 (Gs 24,5-13). </w:t>
      </w:r>
    </w:p>
    <w:p w14:paraId="113DA81D" w14:textId="6383E975" w:rsidR="00FE6B0B" w:rsidRPr="00A00B6B" w:rsidRDefault="00FE6B0B" w:rsidP="00FE6B0B">
      <w:pPr>
        <w:spacing w:after="120"/>
        <w:jc w:val="both"/>
        <w:rPr>
          <w:rFonts w:ascii="Arial" w:eastAsia="Calibri" w:hAnsi="Arial"/>
          <w:sz w:val="24"/>
        </w:rPr>
      </w:pPr>
      <w:r w:rsidRPr="00A00B6B">
        <w:rPr>
          <w:rFonts w:ascii="Arial" w:eastAsia="Calibri" w:hAnsi="Arial"/>
          <w:sz w:val="24"/>
        </w:rPr>
        <w:t>Sappiamo però che il Signore dona sempre ad ogni uomo, anche al più empio della terra, la possibilità storica di potersi ravvedere, pentire, cambiare vita.</w:t>
      </w:r>
      <w:r w:rsidR="00F21296" w:rsidRPr="00A00B6B">
        <w:rPr>
          <w:rFonts w:ascii="Arial" w:eastAsia="Calibri" w:hAnsi="Arial"/>
          <w:sz w:val="24"/>
        </w:rPr>
        <w:t xml:space="preserve"> </w:t>
      </w:r>
      <w:r w:rsidRPr="00A00B6B">
        <w:rPr>
          <w:rFonts w:ascii="Arial" w:eastAsia="Calibri" w:hAnsi="Arial"/>
          <w:sz w:val="24"/>
        </w:rPr>
        <w:t>La grazia della salvezza non viene mai negata ad alcuno. Il Signore dona quei segni della sua misericordia perché l’uomo possa pentirsi.</w:t>
      </w:r>
      <w:r w:rsidR="00F21296" w:rsidRPr="00A00B6B">
        <w:rPr>
          <w:rFonts w:ascii="Arial" w:eastAsia="Calibri" w:hAnsi="Arial"/>
          <w:sz w:val="24"/>
        </w:rPr>
        <w:t xml:space="preserve"> </w:t>
      </w:r>
      <w:r w:rsidRPr="00A00B6B">
        <w:rPr>
          <w:rFonts w:ascii="Arial" w:eastAsia="Calibri" w:hAnsi="Arial"/>
          <w:sz w:val="24"/>
        </w:rPr>
        <w:t>Solo chi si ostina nel suo peccato, nella sua superbia, nella sua empietà soccomberà. Il Faraone ha ricevuto ben dieci segni di grazia da parte di Dio.</w:t>
      </w:r>
    </w:p>
    <w:p w14:paraId="5EA586B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9</w:t>
      </w:r>
      <w:r w:rsidRPr="00A00B6B">
        <w:rPr>
          <w:rFonts w:ascii="Arial" w:hAnsi="Arial"/>
          <w:b/>
          <w:color w:val="000000"/>
          <w:sz w:val="24"/>
        </w:rPr>
        <w:t>Pur potendo in battaglia dare gli empi nelle mani dei giusti, oppure annientarli all’istante con bestie terribili o con una parola inesorabile,</w:t>
      </w:r>
    </w:p>
    <w:p w14:paraId="480C8D7F" w14:textId="1F5F4E69" w:rsidR="00FE6B0B" w:rsidRPr="00A00B6B" w:rsidRDefault="00FE6B0B" w:rsidP="00FE6B0B">
      <w:pPr>
        <w:spacing w:after="120"/>
        <w:jc w:val="both"/>
        <w:rPr>
          <w:rFonts w:ascii="Arial" w:hAnsi="Arial"/>
          <w:sz w:val="24"/>
        </w:rPr>
      </w:pPr>
      <w:r w:rsidRPr="00A00B6B">
        <w:rPr>
          <w:rFonts w:ascii="Arial" w:hAnsi="Arial"/>
          <w:sz w:val="24"/>
        </w:rPr>
        <w:t>Dio in ogni istante può usare la sua forza, dare in battaglia gli empi nelle mani dei giusti, oppure annientarli con bestie terribili o con una parola inesorabile.</w:t>
      </w:r>
      <w:r w:rsidR="00F21296" w:rsidRPr="00A00B6B">
        <w:rPr>
          <w:rFonts w:ascii="Arial" w:hAnsi="Arial"/>
          <w:sz w:val="24"/>
        </w:rPr>
        <w:t xml:space="preserve"> </w:t>
      </w:r>
      <w:r w:rsidRPr="00A00B6B">
        <w:rPr>
          <w:rFonts w:ascii="Arial" w:hAnsi="Arial"/>
          <w:sz w:val="24"/>
        </w:rPr>
        <w:t>Se così facesse non tratterebbe l’uomo secondo la verità dell’uomo, non lo tratterebbe da essere fragile, debole, bisognoso di tempo per ravvedersi.</w:t>
      </w:r>
      <w:r w:rsidR="00F21296" w:rsidRPr="00A00B6B">
        <w:rPr>
          <w:rFonts w:ascii="Arial" w:hAnsi="Arial"/>
          <w:sz w:val="24"/>
        </w:rPr>
        <w:t xml:space="preserve"> </w:t>
      </w:r>
      <w:r w:rsidRPr="00A00B6B">
        <w:rPr>
          <w:rFonts w:ascii="Arial" w:hAnsi="Arial"/>
          <w:sz w:val="24"/>
        </w:rPr>
        <w:t>Invece Dio tratta sempre l’uomo da uomo. Gli concede tutto il tempo perché si possa pentire. Solo l‘uomo nella sua stoltezza può perdersi.</w:t>
      </w:r>
      <w:r w:rsidR="00F21296" w:rsidRPr="00A00B6B">
        <w:rPr>
          <w:rFonts w:ascii="Arial" w:hAnsi="Arial"/>
          <w:sz w:val="24"/>
        </w:rPr>
        <w:t xml:space="preserve"> </w:t>
      </w:r>
      <w:r w:rsidRPr="00A00B6B">
        <w:rPr>
          <w:rFonts w:ascii="Arial" w:hAnsi="Arial"/>
          <w:sz w:val="24"/>
        </w:rPr>
        <w:t>Nessuno, quando si presenterà al suo cospetto, potrà accusare Dio di non essersi comportato secondo la verità di Dio che è somma misericordia.</w:t>
      </w:r>
      <w:r w:rsidR="00F21296" w:rsidRPr="00A00B6B">
        <w:rPr>
          <w:rFonts w:ascii="Arial" w:hAnsi="Arial"/>
          <w:sz w:val="24"/>
        </w:rPr>
        <w:t xml:space="preserve"> </w:t>
      </w:r>
      <w:r w:rsidRPr="00A00B6B">
        <w:rPr>
          <w:rFonts w:ascii="Arial" w:hAnsi="Arial"/>
          <w:sz w:val="24"/>
        </w:rPr>
        <w:t>Dovrà solo accusare se stesso di non essersi comportato da uomo, cioè da persona sapiente e saggia che sa quando è il momento di pentirsi.</w:t>
      </w:r>
      <w:r w:rsidR="00F21296" w:rsidRPr="00A00B6B">
        <w:rPr>
          <w:rFonts w:ascii="Arial" w:hAnsi="Arial"/>
          <w:sz w:val="24"/>
        </w:rPr>
        <w:t xml:space="preserve"> </w:t>
      </w:r>
      <w:r w:rsidRPr="00A00B6B">
        <w:rPr>
          <w:rFonts w:ascii="Arial" w:hAnsi="Arial"/>
          <w:sz w:val="24"/>
        </w:rPr>
        <w:t>Lo sa perché il Signore lo chiama attraverso i segni della sua grazia e della sua pietà infinita. Ma sempre questi segni sono sul cammino dell’uomo.</w:t>
      </w:r>
    </w:p>
    <w:p w14:paraId="249D1F06" w14:textId="264FD26F"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10</w:t>
      </w:r>
      <w:r w:rsidRPr="00A00B6B">
        <w:rPr>
          <w:rFonts w:ascii="Arial" w:hAnsi="Arial"/>
          <w:b/>
          <w:color w:val="000000"/>
          <w:sz w:val="24"/>
        </w:rPr>
        <w:t>giudicando invece a poco a poco, lasciavi posto al pentimento, sebbene tu non ignorassi che la loro razza era cattiva e la loro malvagità innata, e che la loro mentalità non sarebbe mai cambiata,</w:t>
      </w:r>
    </w:p>
    <w:p w14:paraId="175B32F3" w14:textId="120AE053" w:rsidR="00FE6B0B" w:rsidRPr="00A00B6B" w:rsidRDefault="00FE6B0B" w:rsidP="00FE6B0B">
      <w:pPr>
        <w:spacing w:after="120"/>
        <w:jc w:val="both"/>
        <w:rPr>
          <w:rFonts w:ascii="Arial" w:hAnsi="Arial"/>
          <w:sz w:val="24"/>
        </w:rPr>
      </w:pPr>
      <w:r w:rsidRPr="00A00B6B">
        <w:rPr>
          <w:rFonts w:ascii="Arial" w:hAnsi="Arial"/>
          <w:sz w:val="24"/>
        </w:rPr>
        <w:t>Ecco la metodologia della misericordia divina. Giudica a poco a poco l’uomo, per lasciare posto al pentimento, al ritorno nella sua verità umana.</w:t>
      </w:r>
      <w:r w:rsidR="00F21296" w:rsidRPr="00A00B6B">
        <w:rPr>
          <w:rFonts w:ascii="Arial" w:hAnsi="Arial"/>
          <w:sz w:val="24"/>
        </w:rPr>
        <w:t xml:space="preserve"> </w:t>
      </w:r>
      <w:r w:rsidRPr="00A00B6B">
        <w:rPr>
          <w:rFonts w:ascii="Arial" w:hAnsi="Arial"/>
          <w:sz w:val="24"/>
        </w:rPr>
        <w:t>In Dio scienza e amore sono governate in modo mirabile dalla sapienza. Anche se Dio sa e conosce che l’altro non si pente, non per questo non lo ama.</w:t>
      </w:r>
      <w:r w:rsidR="00F21296" w:rsidRPr="00A00B6B">
        <w:rPr>
          <w:rFonts w:ascii="Arial" w:hAnsi="Arial"/>
          <w:sz w:val="24"/>
        </w:rPr>
        <w:t xml:space="preserve"> </w:t>
      </w:r>
      <w:r w:rsidRPr="00A00B6B">
        <w:rPr>
          <w:rFonts w:ascii="Arial" w:hAnsi="Arial"/>
          <w:sz w:val="24"/>
        </w:rPr>
        <w:t>Lui sa che la loro razza era cattiva e la loro malvagità innata. Lui sa che la loro mentalità non sarebbe mai cambiata. Lui sa, ma dona la grazia.</w:t>
      </w:r>
      <w:r w:rsidR="00F21296" w:rsidRPr="00A00B6B">
        <w:rPr>
          <w:rFonts w:ascii="Arial" w:hAnsi="Arial"/>
          <w:sz w:val="24"/>
        </w:rPr>
        <w:t xml:space="preserve"> </w:t>
      </w:r>
      <w:r w:rsidRPr="00A00B6B">
        <w:rPr>
          <w:rFonts w:ascii="Arial" w:hAnsi="Arial"/>
          <w:sz w:val="24"/>
        </w:rPr>
        <w:t>Lui sa, ma agisce sempre dalla sua grande misericordia. La misericordia è prima e dopo la sua scienza. La sua è sempre grazia vera.</w:t>
      </w:r>
      <w:r w:rsidR="00F21296" w:rsidRPr="00A00B6B">
        <w:rPr>
          <w:rFonts w:ascii="Arial" w:hAnsi="Arial"/>
          <w:sz w:val="24"/>
        </w:rPr>
        <w:t xml:space="preserve"> </w:t>
      </w:r>
      <w:r w:rsidRPr="00A00B6B">
        <w:rPr>
          <w:rFonts w:ascii="Arial" w:hAnsi="Arial"/>
          <w:sz w:val="24"/>
        </w:rPr>
        <w:t>Diviene efficace nella buona volontà dell’uomo. Essa opera in chi l’accoglie. Essa è come il seme. Nel buon terreno sempre produce.</w:t>
      </w:r>
      <w:r w:rsidR="00F21296" w:rsidRPr="00A00B6B">
        <w:rPr>
          <w:rFonts w:ascii="Arial" w:hAnsi="Arial"/>
          <w:sz w:val="24"/>
        </w:rPr>
        <w:t xml:space="preserve"> </w:t>
      </w:r>
      <w:r w:rsidRPr="00A00B6B">
        <w:rPr>
          <w:rFonts w:ascii="Arial" w:hAnsi="Arial"/>
          <w:sz w:val="24"/>
        </w:rPr>
        <w:t xml:space="preserve">Dio è misericordia eterna e misericordia eterna rimane sempre con l’uomo. La sua misericordia interviene, corregge, per il pentimento. </w:t>
      </w:r>
    </w:p>
    <w:p w14:paraId="20BE4D8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11</w:t>
      </w:r>
      <w:r w:rsidRPr="00A00B6B">
        <w:rPr>
          <w:rFonts w:ascii="Arial" w:hAnsi="Arial"/>
          <w:b/>
          <w:color w:val="000000"/>
          <w:sz w:val="24"/>
        </w:rPr>
        <w:t xml:space="preserve">perché era una stirpe maledetta fin da principio; </w:t>
      </w:r>
    </w:p>
    <w:p w14:paraId="3FB0DED4" w14:textId="77777777" w:rsidR="00FE6B0B" w:rsidRPr="00A00B6B" w:rsidRDefault="00FE6B0B" w:rsidP="00FE6B0B">
      <w:pPr>
        <w:spacing w:after="120"/>
        <w:jc w:val="both"/>
        <w:rPr>
          <w:rFonts w:ascii="Arial" w:hAnsi="Arial"/>
          <w:sz w:val="24"/>
        </w:rPr>
      </w:pPr>
      <w:r w:rsidRPr="00A00B6B">
        <w:rPr>
          <w:rFonts w:ascii="Arial" w:hAnsi="Arial"/>
          <w:sz w:val="24"/>
        </w:rPr>
        <w:t>Questo versetto è un chiaro riferimento al peccato commesso da Cam nei riguardi del padre. Lui vide Noè nudo e divulgò la notizia.</w:t>
      </w:r>
    </w:p>
    <w:p w14:paraId="7F6139FD"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lastRenderedPageBreak/>
        <w:t>I figli di Noè che uscirono dall’arca furono Sem, Cam e Iafet; Cam è il padre di Canaan. Questi tre sono i figli di Noè e da questi fu popolata tutta la terra.</w:t>
      </w:r>
    </w:p>
    <w:p w14:paraId="4FFA89FB"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598C51C0"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Quando Noè si fu risvegliato dall’ebbrezza, seppe quanto gli aveva fatto il figlio minore; allora disse:</w:t>
      </w:r>
    </w:p>
    <w:p w14:paraId="77291E58"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«Sia maledetto Canaan! Schiavo degli schiavi sarà per i suoi fratelli!».</w:t>
      </w:r>
    </w:p>
    <w:p w14:paraId="7F7E0FE0"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 xml:space="preserve">E aggiunse: </w:t>
      </w:r>
    </w:p>
    <w:p w14:paraId="2233F299"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«Benedetto il Signore, Dio di Sem, Canaan sia suo schiavo! Dio dilati Iafet ed egli dimori nelle tende di Sem, Canaan sia suo schiavo!».</w:t>
      </w:r>
    </w:p>
    <w:p w14:paraId="3DEE928D"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 xml:space="preserve">Noè visse, dopo il diluvio, trecentocinquanta anni. L’intera vita di Noè fu di novecentocinquanta anni; poi morì (Gen 9,18-29). </w:t>
      </w:r>
    </w:p>
    <w:p w14:paraId="04790331"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Questa è la discendenza dei figli di Noè: Sem, Cam e Iafet, ai quali nacquero figli dopo il diluvio.</w:t>
      </w:r>
    </w:p>
    <w:p w14:paraId="317C2BB8"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w:t>
      </w:r>
    </w:p>
    <w:p w14:paraId="03A5FF2C"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I figli di Cam: Etiopia, Egitto, Put e Canaan. I figli di Etiopia: Seba, Avìla, Sabta, Raamà e Sabtecà. I figli di Raamà: Saba e Dedan. Etiopia generò Nimrod: costui cominciò a essere potente sulla terra. Egli era valente nella caccia davanti al Signore, perciò si dice: «Come Nimrod, valente cacciatore davanti al Signore». L’inizio del suo regno fu Babele, Uruc, Accad e Calne, nella regione di Sinar. Da quella terra si portò ad Assur e costruì Ninive, Recobòt</w:t>
      </w:r>
      <w:r w:rsidRPr="00A00B6B">
        <w:rPr>
          <w:rFonts w:ascii="Arial" w:hAnsi="Arial"/>
          <w:i/>
          <w:iCs/>
          <w:sz w:val="24"/>
          <w:szCs w:val="24"/>
        </w:rPr>
        <w:noBreakHyphen/>
        <w:t>Ir e Calach, e Resen tra Ninive e Calach; quella è la grande città. Egitto generò quelli di Lud, Anam, Laab, Naftuch, Patros, Casluch e Caftor, da dove uscirono i Filistei. Canaan generò Sidone, suo primogenito, e Chet e il Gebuseo, l’Amorreo, il Gergeseo, l’Eveo, l’Archeo e il Sineo, l’Arvadeo, il Semareo e il Camateo. In seguito si dispersero le famiglie dei Cananei. Il confine dei Cananei andava da Sidone in direzione di Gerar fino a Gaza, poi in direzione di Sòdoma, Gomorra, Adma e Seboìm fino a Lesa. Questi furono i figli di Cam secondo le loro famiglie e le loro lingue, nei loro territori e nelle rispettive nazioni.</w:t>
      </w:r>
    </w:p>
    <w:p w14:paraId="123AFFD9" w14:textId="58DFB0AF"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Anche a Sem, fratello maggiore di Iafet e capostipite di tutti i figli di Eber, nacque una discendenza. I figli di Sem: Elam, Assur, Arpacsàd, Lud e Aram. I figli di Aram: Us, Ul, Gheter e Mas.</w:t>
      </w:r>
      <w:r w:rsidR="003A10DD">
        <w:rPr>
          <w:rFonts w:ascii="Arial" w:hAnsi="Arial"/>
          <w:i/>
          <w:iCs/>
          <w:sz w:val="24"/>
          <w:szCs w:val="24"/>
        </w:rPr>
        <w:t xml:space="preserve"> </w:t>
      </w:r>
      <w:r w:rsidRPr="00A00B6B">
        <w:rPr>
          <w:rFonts w:ascii="Arial" w:hAnsi="Arial"/>
          <w:i/>
          <w:iCs/>
          <w:sz w:val="24"/>
          <w:szCs w:val="24"/>
        </w:rPr>
        <w:t xml:space="preserve">Arpacsàd generò </w:t>
      </w:r>
      <w:r w:rsidRPr="00A00B6B">
        <w:rPr>
          <w:rFonts w:ascii="Arial" w:hAnsi="Arial"/>
          <w:i/>
          <w:iCs/>
          <w:sz w:val="24"/>
          <w:szCs w:val="24"/>
        </w:rPr>
        <w:lastRenderedPageBreak/>
        <w:t>Selach e Selach generò Eber. A Eber nacquero due figli: uno si chiamò Peleg, perché ai suoi tempi fu divisa la terra, e il fratello si chiamò Ioktan. Ioktan generò Almodàd, Selef, Asarmàvet, Ierach, Adoràm, Uzal, Dikla, Obal, Abimaèl, Saba, Ofir, Avìla e Iobab. Tutti questi furono i figli di Ioktan; la loro sede era sulle montagne dell’oriente, da Mesa in direzione di Sefar. Questi furono i figli di Sem secondo le loro famiglie e le loro lingue, nei loro territori, secondo le rispettive nazioni.</w:t>
      </w:r>
    </w:p>
    <w:p w14:paraId="7C75D888"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 xml:space="preserve">Queste furono le famiglie dei figli di Noè secondo le loro genealogie, nelle rispettive nazioni. Da costoro si dispersero le nazioni sulla terra dopo il diluvio (Gen 10,1-32) </w:t>
      </w:r>
    </w:p>
    <w:p w14:paraId="2BEAD0A4" w14:textId="2F7B25D5" w:rsidR="00FE6B0B" w:rsidRPr="00A00B6B" w:rsidRDefault="00FE6B0B" w:rsidP="00FE6B0B">
      <w:pPr>
        <w:spacing w:after="120"/>
        <w:jc w:val="both"/>
        <w:rPr>
          <w:rFonts w:ascii="Arial" w:hAnsi="Arial"/>
          <w:sz w:val="24"/>
        </w:rPr>
      </w:pPr>
      <w:r w:rsidRPr="00A00B6B">
        <w:rPr>
          <w:rFonts w:ascii="Arial" w:hAnsi="Arial"/>
          <w:sz w:val="24"/>
        </w:rPr>
        <w:t>Questa razza è maledetta a causa del loro padre Cam. Essa porta sul suo dorso la maledizione di Noè. Dovrebbe indurci a riflettere sulle conseguenze di un nostro solo peccato personale. Eva ne commise uno solo e tutta l’umanità geme.</w:t>
      </w:r>
      <w:r w:rsidR="00F21296" w:rsidRPr="00A00B6B">
        <w:rPr>
          <w:rFonts w:ascii="Arial" w:hAnsi="Arial"/>
          <w:sz w:val="24"/>
        </w:rPr>
        <w:t xml:space="preserve"> </w:t>
      </w:r>
      <w:r w:rsidRPr="00A00B6B">
        <w:rPr>
          <w:rFonts w:ascii="Arial" w:hAnsi="Arial"/>
          <w:sz w:val="24"/>
        </w:rPr>
        <w:t>Cam commise un solo peccato e tutta la sua discendenza geme. La maledizione è la non vita che nasce dal peccato, non dalla parola.</w:t>
      </w:r>
      <w:r w:rsidR="00F21296" w:rsidRPr="00A00B6B">
        <w:rPr>
          <w:rFonts w:ascii="Arial" w:hAnsi="Arial"/>
          <w:sz w:val="24"/>
        </w:rPr>
        <w:t xml:space="preserve"> </w:t>
      </w:r>
      <w:r w:rsidRPr="00A00B6B">
        <w:rPr>
          <w:rFonts w:ascii="Arial" w:hAnsi="Arial"/>
          <w:sz w:val="24"/>
        </w:rPr>
        <w:t>La parola è come se manifestasse, rivelasse le conseguenze del peccato. Esso ha sempre delle conseguenze che durano per tutto l’arco della storia.</w:t>
      </w:r>
      <w:r w:rsidR="00F21296" w:rsidRPr="00A00B6B">
        <w:rPr>
          <w:rFonts w:ascii="Arial" w:hAnsi="Arial"/>
          <w:sz w:val="24"/>
        </w:rPr>
        <w:t xml:space="preserve"> </w:t>
      </w:r>
      <w:r w:rsidRPr="00A00B6B">
        <w:rPr>
          <w:rFonts w:ascii="Arial" w:hAnsi="Arial"/>
          <w:sz w:val="24"/>
        </w:rPr>
        <w:t>Prima di peccare dovremmo riflettere. Le conseguenze non si arrestano nel nostro corpo, nel nostro sangue. Esse inondano la terra.</w:t>
      </w:r>
      <w:r w:rsidR="00F21296" w:rsidRPr="00A00B6B">
        <w:rPr>
          <w:rFonts w:ascii="Arial" w:hAnsi="Arial"/>
          <w:sz w:val="24"/>
        </w:rPr>
        <w:t xml:space="preserve"> </w:t>
      </w:r>
      <w:r w:rsidRPr="00A00B6B">
        <w:rPr>
          <w:rFonts w:ascii="Arial" w:hAnsi="Arial"/>
          <w:sz w:val="24"/>
        </w:rPr>
        <w:t>Noi possiamo fermare le conseguenze del peccato solo non peccando. Una volta che il peccato è stato commesso, esso genera morte.</w:t>
      </w:r>
      <w:r w:rsidR="00F21296" w:rsidRPr="00A00B6B">
        <w:rPr>
          <w:rFonts w:ascii="Arial" w:hAnsi="Arial"/>
          <w:sz w:val="24"/>
        </w:rPr>
        <w:t xml:space="preserve"> </w:t>
      </w:r>
      <w:r w:rsidRPr="00A00B6B">
        <w:rPr>
          <w:rFonts w:ascii="Arial" w:hAnsi="Arial"/>
          <w:sz w:val="24"/>
        </w:rPr>
        <w:t>Questa morte non potrà essere più fermata. Non dipende più da noi. Anche se offriamo la nostra vita in riparazione, la morte inesorabilmente avanza.</w:t>
      </w:r>
    </w:p>
    <w:p w14:paraId="6A52E2BE" w14:textId="77777777" w:rsidR="00FE6B0B" w:rsidRPr="00A00B6B" w:rsidRDefault="00FE6B0B" w:rsidP="00FE72E4">
      <w:pPr>
        <w:pStyle w:val="Corpotesto"/>
      </w:pPr>
      <w:bookmarkStart w:id="113" w:name="_Toc62159850"/>
      <w:r w:rsidRPr="00A00B6B">
        <w:t>Ragioni di questa moderazione</w:t>
      </w:r>
      <w:bookmarkEnd w:id="113"/>
    </w:p>
    <w:p w14:paraId="08D17196" w14:textId="77777777" w:rsidR="00FE6B0B" w:rsidRPr="00A00B6B" w:rsidRDefault="00FE6B0B" w:rsidP="00FE6B0B"/>
    <w:p w14:paraId="65FF43C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sz w:val="24"/>
        </w:rPr>
        <w:t>e non perché avessi timore di qualcuno tu concedevi l’impunità per le cose in cui avevano peccato.</w:t>
      </w:r>
    </w:p>
    <w:p w14:paraId="25A683A3" w14:textId="20D851D4" w:rsidR="00FE6B0B" w:rsidRPr="00A00B6B" w:rsidRDefault="00FE6B0B" w:rsidP="00FE6B0B">
      <w:pPr>
        <w:spacing w:after="120"/>
        <w:jc w:val="both"/>
        <w:rPr>
          <w:rFonts w:ascii="Arial" w:hAnsi="Arial"/>
          <w:sz w:val="24"/>
        </w:rPr>
      </w:pPr>
      <w:r w:rsidRPr="00A00B6B">
        <w:rPr>
          <w:rFonts w:ascii="Arial" w:hAnsi="Arial"/>
          <w:sz w:val="24"/>
        </w:rPr>
        <w:t>Altra distinzione che viene introdotta è tra timore e indulgenza. Dio non è indulgente perché ha timore di qualcuno. Dio è Dio, non un uomo.</w:t>
      </w:r>
      <w:r w:rsidR="00F21296" w:rsidRPr="00A00B6B">
        <w:rPr>
          <w:rFonts w:ascii="Arial" w:hAnsi="Arial"/>
          <w:sz w:val="24"/>
        </w:rPr>
        <w:t xml:space="preserve"> </w:t>
      </w:r>
      <w:r w:rsidRPr="00A00B6B">
        <w:rPr>
          <w:rFonts w:ascii="Arial" w:hAnsi="Arial"/>
          <w:sz w:val="24"/>
        </w:rPr>
        <w:t>Lui concede l’impunità per le cose in cui si pecca, per grande misericordia, grande compassione, divina ed eterna pietà.</w:t>
      </w:r>
      <w:r w:rsidR="00F21296" w:rsidRPr="00A00B6B">
        <w:rPr>
          <w:rFonts w:ascii="Arial" w:hAnsi="Arial"/>
          <w:sz w:val="24"/>
        </w:rPr>
        <w:t xml:space="preserve"> </w:t>
      </w:r>
      <w:r w:rsidRPr="00A00B6B">
        <w:rPr>
          <w:rFonts w:ascii="Arial" w:hAnsi="Arial"/>
          <w:sz w:val="24"/>
        </w:rPr>
        <w:t>L’agire del Signore è sempre frutto della sua pietà verso l’uomo. Anche la sua onnipotenza e il suo giudizio sono governati dalla pietà.</w:t>
      </w:r>
      <w:r w:rsidR="00F21296" w:rsidRPr="00A00B6B">
        <w:rPr>
          <w:rFonts w:ascii="Arial" w:hAnsi="Arial"/>
          <w:sz w:val="24"/>
        </w:rPr>
        <w:t xml:space="preserve"> </w:t>
      </w:r>
      <w:r w:rsidRPr="00A00B6B">
        <w:rPr>
          <w:rFonts w:ascii="Arial" w:hAnsi="Arial"/>
          <w:sz w:val="24"/>
        </w:rPr>
        <w:t>L’inferno, per intenderci, non è la prima delle pene. Essa è l’ultima. La morte on è la prima. Essa è l’ultima. È il suo estremo intervento.</w:t>
      </w:r>
      <w:r w:rsidR="00F21296" w:rsidRPr="00A00B6B">
        <w:rPr>
          <w:rFonts w:ascii="Arial" w:hAnsi="Arial"/>
          <w:sz w:val="24"/>
        </w:rPr>
        <w:t xml:space="preserve"> </w:t>
      </w:r>
      <w:r w:rsidRPr="00A00B6B">
        <w:rPr>
          <w:rFonts w:ascii="Arial" w:hAnsi="Arial"/>
          <w:sz w:val="24"/>
        </w:rPr>
        <w:t>Prima viene il perdono settanta volte sette. Se il perdono non viene accolto nel pentimento e nella conversione, solo allora vi sarà la morte.</w:t>
      </w:r>
    </w:p>
    <w:p w14:paraId="0014BC91" w14:textId="25C7F54E"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12</w:t>
      </w:r>
      <w:r w:rsidRPr="00A00B6B">
        <w:rPr>
          <w:rFonts w:ascii="Arial" w:hAnsi="Arial"/>
          <w:b/>
          <w:color w:val="000000"/>
          <w:sz w:val="24"/>
        </w:rPr>
        <w:t>E chi domanderà: «Che cosa hai fatto?», o chi si opporrà a una tua sentenza? Chi ti citerà in giudizio per aver fatto perire popoli che tu avevi creato? Chi si costituirà contro di te come difensore di uomini ingiusti?</w:t>
      </w:r>
    </w:p>
    <w:p w14:paraId="65FFB7C2" w14:textId="285A2EA1" w:rsidR="00FE6B0B" w:rsidRPr="00A00B6B" w:rsidRDefault="00FE6B0B" w:rsidP="00FE6B0B">
      <w:pPr>
        <w:spacing w:after="120"/>
        <w:jc w:val="both"/>
        <w:rPr>
          <w:rFonts w:ascii="Arial" w:hAnsi="Arial"/>
          <w:sz w:val="24"/>
        </w:rPr>
      </w:pPr>
      <w:r w:rsidRPr="00A00B6B">
        <w:rPr>
          <w:rFonts w:ascii="Arial" w:hAnsi="Arial"/>
          <w:sz w:val="24"/>
        </w:rPr>
        <w:t>Dio è Dio. È il Signore. È il Creatore. È l’Onnipotente. È il solo giudice di ogni azione dell’uomo. A lui nessuno potrà mai dire: Che cosa hai fatto?</w:t>
      </w:r>
      <w:r w:rsidR="00F21296" w:rsidRPr="00A00B6B">
        <w:rPr>
          <w:rFonts w:ascii="Arial" w:hAnsi="Arial"/>
          <w:sz w:val="24"/>
        </w:rPr>
        <w:t xml:space="preserve"> </w:t>
      </w:r>
      <w:r w:rsidRPr="00A00B6B">
        <w:rPr>
          <w:rFonts w:ascii="Arial" w:hAnsi="Arial"/>
          <w:sz w:val="24"/>
        </w:rPr>
        <w:t>La sua giustizia, la sua verità sarà così evidente da non poter essere contrastata da alcuno. Essa è più luminosa della luce del sole.</w:t>
      </w:r>
      <w:r w:rsidR="00F21296" w:rsidRPr="00A00B6B">
        <w:rPr>
          <w:rFonts w:ascii="Arial" w:hAnsi="Arial"/>
          <w:sz w:val="24"/>
        </w:rPr>
        <w:t xml:space="preserve"> </w:t>
      </w:r>
      <w:r w:rsidRPr="00A00B6B">
        <w:rPr>
          <w:rFonts w:ascii="Arial" w:hAnsi="Arial"/>
          <w:sz w:val="24"/>
        </w:rPr>
        <w:t>Nessuno si potrà opporre ad una sua sentenza, non perché non si abbia la forza, ma perché essa è così giusta da affermarsi da se stessa.</w:t>
      </w:r>
      <w:r w:rsidR="00F21296" w:rsidRPr="00A00B6B">
        <w:rPr>
          <w:rFonts w:ascii="Arial" w:hAnsi="Arial"/>
          <w:sz w:val="24"/>
        </w:rPr>
        <w:t xml:space="preserve"> </w:t>
      </w:r>
      <w:r w:rsidRPr="00A00B6B">
        <w:rPr>
          <w:rFonts w:ascii="Arial" w:hAnsi="Arial"/>
          <w:sz w:val="24"/>
        </w:rPr>
        <w:t xml:space="preserve">Potrà mai dire il dannato perché mi hai condannato alla morte eterna? Mai lo potrà dire. Glielo impedirà la sua vita di empietà e di </w:t>
      </w:r>
      <w:r w:rsidRPr="00A00B6B">
        <w:rPr>
          <w:rFonts w:ascii="Arial" w:hAnsi="Arial"/>
          <w:sz w:val="24"/>
        </w:rPr>
        <w:lastRenderedPageBreak/>
        <w:t>ingiustizia.</w:t>
      </w:r>
      <w:r w:rsidR="00F21296" w:rsidRPr="00A00B6B">
        <w:rPr>
          <w:rFonts w:ascii="Arial" w:hAnsi="Arial"/>
          <w:sz w:val="24"/>
        </w:rPr>
        <w:t xml:space="preserve"> </w:t>
      </w:r>
      <w:r w:rsidRPr="00A00B6B">
        <w:rPr>
          <w:rFonts w:ascii="Arial" w:hAnsi="Arial"/>
          <w:sz w:val="24"/>
        </w:rPr>
        <w:t>Il dannato dovrà confessare in eterno la giustizia di Dio. Dovrà dire: il Signore non sarebbe stato giusto se non mi avesse condannato alla morte eterna.</w:t>
      </w:r>
      <w:r w:rsidR="00F21296" w:rsidRPr="00A00B6B">
        <w:rPr>
          <w:rFonts w:ascii="Arial" w:hAnsi="Arial"/>
          <w:sz w:val="24"/>
        </w:rPr>
        <w:t xml:space="preserve"> </w:t>
      </w:r>
      <w:r w:rsidRPr="00A00B6B">
        <w:rPr>
          <w:rFonts w:ascii="Arial" w:hAnsi="Arial"/>
          <w:sz w:val="24"/>
        </w:rPr>
        <w:t>Né vi sarà qualcuno che potrà citare in giudizio il Signore per aver fatto perire i popoli da Lui creati. Non è stato Lui a farli perire, ma la loro stoltezza.</w:t>
      </w:r>
      <w:r w:rsidR="00F21296" w:rsidRPr="00A00B6B">
        <w:rPr>
          <w:rFonts w:ascii="Arial" w:hAnsi="Arial"/>
          <w:sz w:val="24"/>
        </w:rPr>
        <w:t xml:space="preserve"> </w:t>
      </w:r>
      <w:r w:rsidRPr="00A00B6B">
        <w:rPr>
          <w:rFonts w:ascii="Arial" w:hAnsi="Arial"/>
          <w:sz w:val="24"/>
        </w:rPr>
        <w:t>È l’empietà dei popoli che conduce i popoli alla morte. È il loro peccato che li consuma dentro. Non è Dio che dona la morte, ma l’uomo.</w:t>
      </w:r>
      <w:r w:rsidR="00F21296" w:rsidRPr="00A00B6B">
        <w:rPr>
          <w:rFonts w:ascii="Arial" w:hAnsi="Arial"/>
          <w:sz w:val="24"/>
        </w:rPr>
        <w:t xml:space="preserve"> </w:t>
      </w:r>
      <w:r w:rsidRPr="00A00B6B">
        <w:rPr>
          <w:rFonts w:ascii="Arial" w:hAnsi="Arial"/>
          <w:sz w:val="24"/>
        </w:rPr>
        <w:t>Forse vi potrà essere sulla terra e nei cieli qualcuno che si costituirà contro Dio come difensore di uomini ingiusti? Quali ragioni potrà mai addurre?</w:t>
      </w:r>
      <w:r w:rsidR="00F21296" w:rsidRPr="00A00B6B">
        <w:rPr>
          <w:rFonts w:ascii="Arial" w:hAnsi="Arial"/>
          <w:sz w:val="24"/>
        </w:rPr>
        <w:t xml:space="preserve"> </w:t>
      </w:r>
      <w:r w:rsidRPr="00A00B6B">
        <w:rPr>
          <w:rFonts w:ascii="Arial" w:hAnsi="Arial"/>
          <w:sz w:val="24"/>
        </w:rPr>
        <w:t>Malvagità, empietà, idolatria, immoralità, orge e cose del genere sarebbero esse stesse ad alzarsi per difendere la giustizia di Dio.</w:t>
      </w:r>
      <w:r w:rsidR="00F21296" w:rsidRPr="00A00B6B">
        <w:rPr>
          <w:rFonts w:ascii="Arial" w:hAnsi="Arial"/>
          <w:sz w:val="24"/>
        </w:rPr>
        <w:t xml:space="preserve"> </w:t>
      </w:r>
      <w:r w:rsidRPr="00A00B6B">
        <w:rPr>
          <w:rFonts w:ascii="Arial" w:hAnsi="Arial"/>
          <w:sz w:val="24"/>
        </w:rPr>
        <w:t>È il peccato commesso il grande difensore del Dio giusto e santo. È il peccato che griderà in eterno la santa giustizia del Signore.</w:t>
      </w:r>
      <w:r w:rsidR="00F21296" w:rsidRPr="00A00B6B">
        <w:rPr>
          <w:rFonts w:ascii="Arial" w:hAnsi="Arial"/>
          <w:sz w:val="24"/>
        </w:rPr>
        <w:t xml:space="preserve"> </w:t>
      </w:r>
      <w:r w:rsidRPr="00A00B6B">
        <w:rPr>
          <w:rFonts w:ascii="Arial" w:hAnsi="Arial"/>
          <w:sz w:val="24"/>
        </w:rPr>
        <w:t>È il peccato che esige che Dio sia giusto e doni l’inferno eterno a quanti hanno rinnegato la verità dell’uomo e calpestato la sua dignità.</w:t>
      </w:r>
    </w:p>
    <w:p w14:paraId="1E397C9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13</w:t>
      </w:r>
      <w:r w:rsidRPr="00A00B6B">
        <w:rPr>
          <w:rFonts w:ascii="Arial" w:hAnsi="Arial"/>
          <w:b/>
          <w:color w:val="000000"/>
          <w:sz w:val="24"/>
        </w:rPr>
        <w:t>Non c’è Dio fuori di te, che abbia cura di tutte le cose, perché tu debba difenderti dall’accusa di giudice ingiusto.</w:t>
      </w:r>
    </w:p>
    <w:p w14:paraId="72B9F16B" w14:textId="087F82AB" w:rsidR="00FE6B0B" w:rsidRPr="00A00B6B" w:rsidRDefault="00FE6B0B" w:rsidP="00FE6B0B">
      <w:pPr>
        <w:spacing w:after="120"/>
        <w:jc w:val="both"/>
        <w:rPr>
          <w:rFonts w:ascii="Arial" w:hAnsi="Arial"/>
          <w:sz w:val="24"/>
        </w:rPr>
      </w:pPr>
      <w:r w:rsidRPr="00A00B6B">
        <w:rPr>
          <w:rFonts w:ascii="Arial" w:hAnsi="Arial"/>
          <w:sz w:val="24"/>
        </w:rPr>
        <w:t>Ecco la verità del Dio Signore e Creatore dell’universo. Al di fuori di Lui non c’è Dio che abbia cura di tutte le cose. Dio si prende cura di ogni cosa.</w:t>
      </w:r>
      <w:r w:rsidR="00F21296" w:rsidRPr="00A00B6B">
        <w:rPr>
          <w:rFonts w:ascii="Arial" w:hAnsi="Arial"/>
          <w:sz w:val="24"/>
        </w:rPr>
        <w:t xml:space="preserve"> </w:t>
      </w:r>
      <w:r w:rsidRPr="00A00B6B">
        <w:rPr>
          <w:rFonts w:ascii="Arial" w:hAnsi="Arial"/>
          <w:sz w:val="24"/>
        </w:rPr>
        <w:t>Questa verità è insegnata da Cristo Gesù nel Vangelo quando invita i suoi discepoli a credere nella Provvidenza del Padre.</w:t>
      </w:r>
    </w:p>
    <w:p w14:paraId="626F81C4"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Nessuno può servire due padroni, perché o odierà l’uno e amerà l’altro, oppure si affezionerà all’uno e disprezzerà l’altro. Non potete servire Dio e la ricchezza.</w:t>
      </w:r>
    </w:p>
    <w:p w14:paraId="6AD22B9F"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077A1B2D" w14:textId="67A09205" w:rsidR="00FE6B0B" w:rsidRPr="00A00B6B" w:rsidRDefault="00FE6B0B" w:rsidP="00FE6B0B">
      <w:pPr>
        <w:spacing w:after="120"/>
        <w:jc w:val="both"/>
        <w:rPr>
          <w:rFonts w:ascii="Arial" w:hAnsi="Arial"/>
          <w:sz w:val="24"/>
        </w:rPr>
      </w:pPr>
      <w:r w:rsidRPr="00A00B6B">
        <w:rPr>
          <w:rFonts w:ascii="Arial" w:hAnsi="Arial"/>
          <w:sz w:val="24"/>
        </w:rPr>
        <w:t>Prendersi cura di tutte le cose, della sua intera creazione è essenza della verità del nostro Dio. Nessun uomo lui trascura. Di nessuno si dimentica.</w:t>
      </w:r>
      <w:r w:rsidR="00F21296" w:rsidRPr="00A00B6B">
        <w:rPr>
          <w:rFonts w:ascii="Arial" w:hAnsi="Arial"/>
          <w:sz w:val="24"/>
        </w:rPr>
        <w:t xml:space="preserve"> </w:t>
      </w:r>
      <w:r w:rsidRPr="00A00B6B">
        <w:rPr>
          <w:rFonts w:ascii="Arial" w:hAnsi="Arial"/>
          <w:sz w:val="24"/>
        </w:rPr>
        <w:t xml:space="preserve">Questa verità viene così annunziata dal Profeta Isaia. La parola del Signore non è solo per il suo popolo. È per ogni uomo. </w:t>
      </w:r>
    </w:p>
    <w:p w14:paraId="72713BF3" w14:textId="4A4910D3"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lastRenderedPageBreak/>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w:t>
      </w:r>
      <w:r w:rsidR="00543454" w:rsidRPr="00A00B6B">
        <w:rPr>
          <w:rFonts w:ascii="Arial" w:hAnsi="Arial"/>
          <w:i/>
          <w:iCs/>
          <w:sz w:val="24"/>
          <w:szCs w:val="24"/>
        </w:rPr>
        <w:t>, ti</w:t>
      </w:r>
      <w:r w:rsidRPr="00A00B6B">
        <w:rPr>
          <w:rFonts w:ascii="Arial" w:hAnsi="Arial"/>
          <w:i/>
          <w:iCs/>
          <w:sz w:val="24"/>
          <w:szCs w:val="24"/>
        </w:rPr>
        <w:t xml:space="preserve"> vestirai di tutti loro come di ornamento, te ne ornerai come una sposa».</w:t>
      </w:r>
    </w:p>
    <w:p w14:paraId="7D15D8BA"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4A2856B9"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49,14-26). </w:t>
      </w:r>
    </w:p>
    <w:p w14:paraId="5B91A5C0" w14:textId="59EE2882" w:rsidR="00FE6B0B" w:rsidRPr="00A00B6B" w:rsidRDefault="00FE6B0B" w:rsidP="00FE6B0B">
      <w:pPr>
        <w:spacing w:after="120"/>
        <w:jc w:val="both"/>
        <w:rPr>
          <w:rFonts w:ascii="Arial" w:hAnsi="Arial"/>
          <w:sz w:val="24"/>
        </w:rPr>
      </w:pPr>
      <w:r w:rsidRPr="00A00B6B">
        <w:rPr>
          <w:rFonts w:ascii="Arial" w:hAnsi="Arial"/>
          <w:sz w:val="24"/>
        </w:rPr>
        <w:t>Poiché è sempre l’amore più grande che spinge il Signore ad agire, mai lui dovrà difendersi dall’accusa di giudice ingiusto.</w:t>
      </w:r>
      <w:r w:rsidR="00F21296" w:rsidRPr="00A00B6B">
        <w:rPr>
          <w:rFonts w:ascii="Arial" w:hAnsi="Arial"/>
          <w:sz w:val="24"/>
        </w:rPr>
        <w:t xml:space="preserve"> </w:t>
      </w:r>
      <w:r w:rsidRPr="00A00B6B">
        <w:rPr>
          <w:rFonts w:ascii="Arial" w:hAnsi="Arial"/>
          <w:sz w:val="24"/>
        </w:rPr>
        <w:t>Giudice ingiusto è chi non ama. Chi invece agisce solo per purissimo amore e si prende cura di tutte le creature, mai può essere accusato di ingiustizia.</w:t>
      </w:r>
      <w:r w:rsidR="00F21296" w:rsidRPr="00A00B6B">
        <w:rPr>
          <w:rFonts w:ascii="Arial" w:hAnsi="Arial"/>
          <w:sz w:val="24"/>
        </w:rPr>
        <w:t xml:space="preserve"> </w:t>
      </w:r>
      <w:r w:rsidRPr="00A00B6B">
        <w:rPr>
          <w:rFonts w:ascii="Arial" w:hAnsi="Arial"/>
          <w:sz w:val="24"/>
        </w:rPr>
        <w:t>L’ingiustizia è assenza di amore. La giustizia è invece amore purissimo. Mai chi non ama potrà essere vero giudice. Si lascerà governare dal non amore.</w:t>
      </w:r>
      <w:r w:rsidR="00F21296" w:rsidRPr="00A00B6B">
        <w:rPr>
          <w:rFonts w:ascii="Arial" w:hAnsi="Arial"/>
          <w:sz w:val="24"/>
        </w:rPr>
        <w:t xml:space="preserve"> </w:t>
      </w:r>
      <w:r w:rsidRPr="00A00B6B">
        <w:rPr>
          <w:rFonts w:ascii="Arial" w:hAnsi="Arial"/>
          <w:sz w:val="24"/>
        </w:rPr>
        <w:t>Quando ci si lascia governare dal non amore, si vedrà la legge, la norma, la prescrizione, ma non l’uomo. Applicare una legge non è rendere giustizia.</w:t>
      </w:r>
      <w:r w:rsidR="00F21296" w:rsidRPr="00A00B6B">
        <w:rPr>
          <w:rFonts w:ascii="Arial" w:hAnsi="Arial"/>
          <w:sz w:val="24"/>
        </w:rPr>
        <w:t xml:space="preserve"> </w:t>
      </w:r>
      <w:r w:rsidRPr="00A00B6B">
        <w:rPr>
          <w:rFonts w:ascii="Arial" w:hAnsi="Arial"/>
          <w:sz w:val="24"/>
        </w:rPr>
        <w:t>È rendere giustizia applicare la legge con amore, secondo verità, con pietà e misericordia, con grande compassione. La giustizia è vera via per amare.</w:t>
      </w:r>
      <w:r w:rsidR="00F21296" w:rsidRPr="00A00B6B">
        <w:rPr>
          <w:rFonts w:ascii="Arial" w:hAnsi="Arial"/>
          <w:sz w:val="24"/>
        </w:rPr>
        <w:t xml:space="preserve"> </w:t>
      </w:r>
      <w:r w:rsidRPr="00A00B6B">
        <w:rPr>
          <w:rFonts w:ascii="Arial" w:hAnsi="Arial"/>
          <w:sz w:val="24"/>
        </w:rPr>
        <w:t>Dio è giusto giudice perché ama sempre e la giustizia è trovare quelle vie perché l’uomo ritorni nell’amore. Per il faraone ne ha trovate ben dieci.</w:t>
      </w:r>
      <w:r w:rsidR="00F21296" w:rsidRPr="00A00B6B">
        <w:rPr>
          <w:rFonts w:ascii="Arial" w:hAnsi="Arial"/>
          <w:sz w:val="24"/>
        </w:rPr>
        <w:t xml:space="preserve"> </w:t>
      </w:r>
      <w:r w:rsidRPr="00A00B6B">
        <w:rPr>
          <w:rFonts w:ascii="Arial" w:hAnsi="Arial"/>
          <w:sz w:val="24"/>
        </w:rPr>
        <w:t>L’ultima non era per lui. Era per i figli di Israele. Non essendo per lui vi trovò la morte. Ma questa è frutto della sua stoltezza ed insipienza.</w:t>
      </w:r>
    </w:p>
    <w:p w14:paraId="7D908D9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14</w:t>
      </w:r>
      <w:r w:rsidRPr="00A00B6B">
        <w:rPr>
          <w:rFonts w:ascii="Arial" w:hAnsi="Arial"/>
          <w:b/>
          <w:color w:val="000000"/>
          <w:sz w:val="24"/>
        </w:rPr>
        <w:t>Né un re né un sovrano potrebbero affrontarti in difesa di quelli che hai punito.</w:t>
      </w:r>
    </w:p>
    <w:p w14:paraId="1AA0E106" w14:textId="1A609B3E" w:rsidR="00FE6B0B" w:rsidRPr="00A00B6B" w:rsidRDefault="00FE6B0B" w:rsidP="00FE6B0B">
      <w:pPr>
        <w:spacing w:after="120"/>
        <w:jc w:val="both"/>
        <w:rPr>
          <w:rFonts w:ascii="Arial" w:hAnsi="Arial"/>
          <w:sz w:val="24"/>
        </w:rPr>
      </w:pPr>
      <w:r w:rsidRPr="00A00B6B">
        <w:rPr>
          <w:rFonts w:ascii="Arial" w:hAnsi="Arial"/>
          <w:sz w:val="24"/>
        </w:rPr>
        <w:t>Qualcuno potrebbe pensare: di certo gli uomini semplici, piccoli, poveri non sono così potenti da competere con Dio, citarlo in giudizio.</w:t>
      </w:r>
      <w:r w:rsidR="00F21296" w:rsidRPr="00A00B6B">
        <w:rPr>
          <w:rFonts w:ascii="Arial" w:hAnsi="Arial"/>
          <w:sz w:val="24"/>
        </w:rPr>
        <w:t xml:space="preserve"> </w:t>
      </w:r>
      <w:r w:rsidRPr="00A00B6B">
        <w:rPr>
          <w:rFonts w:ascii="Arial" w:hAnsi="Arial"/>
          <w:sz w:val="24"/>
        </w:rPr>
        <w:t xml:space="preserve">Invece uomini forti, dei re, </w:t>
      </w:r>
      <w:r w:rsidRPr="00A00B6B">
        <w:rPr>
          <w:rFonts w:ascii="Arial" w:hAnsi="Arial"/>
          <w:sz w:val="24"/>
        </w:rPr>
        <w:lastRenderedPageBreak/>
        <w:t>dei sovrani questi sì che possono affrontare il Signore in difesa di quelli che Lui ha punito. Neanche questo sarà possibile. Non vi è alcun re, alcun sovrano, alcun uomo di comando o di potere che possa accusare Dio di ingiustizia.</w:t>
      </w:r>
      <w:r w:rsidR="00F21296" w:rsidRPr="00A00B6B">
        <w:rPr>
          <w:rFonts w:ascii="Arial" w:hAnsi="Arial"/>
          <w:sz w:val="24"/>
        </w:rPr>
        <w:t xml:space="preserve"> </w:t>
      </w:r>
      <w:r w:rsidRPr="00A00B6B">
        <w:rPr>
          <w:rFonts w:ascii="Arial" w:hAnsi="Arial"/>
          <w:sz w:val="24"/>
        </w:rPr>
        <w:t>Quando Lui pronunzia una sentenza, sceglie una via, dona una punizione, non ve ne sono altre migliori, più giuste, più sante.</w:t>
      </w:r>
      <w:r w:rsidR="00F21296" w:rsidRPr="00A00B6B">
        <w:rPr>
          <w:rFonts w:ascii="Arial" w:hAnsi="Arial"/>
          <w:sz w:val="24"/>
        </w:rPr>
        <w:t xml:space="preserve"> </w:t>
      </w:r>
      <w:r w:rsidRPr="00A00B6B">
        <w:rPr>
          <w:rFonts w:ascii="Arial" w:hAnsi="Arial"/>
          <w:sz w:val="24"/>
        </w:rPr>
        <w:t>La sapienza del Signore ha esaminato ogni cosa ed ha suggerito la cosa migliore di tutte. Questa verità nessuno la potrà mai contraddire.</w:t>
      </w:r>
    </w:p>
    <w:p w14:paraId="28E55F6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15</w:t>
      </w:r>
      <w:r w:rsidRPr="00A00B6B">
        <w:rPr>
          <w:rFonts w:ascii="Arial" w:hAnsi="Arial"/>
          <w:b/>
          <w:color w:val="000000"/>
          <w:sz w:val="24"/>
        </w:rPr>
        <w:t>Tu, essendo giusto, governi tutto con giustizia. Consideri incompatibile con la tua potenza condannare chi non merita il castigo.</w:t>
      </w:r>
    </w:p>
    <w:p w14:paraId="39F02B08" w14:textId="00C335EB" w:rsidR="00FE6B0B" w:rsidRPr="00A00B6B" w:rsidRDefault="00FE6B0B" w:rsidP="00FE6B0B">
      <w:pPr>
        <w:spacing w:after="120"/>
        <w:jc w:val="both"/>
        <w:rPr>
          <w:rFonts w:ascii="Arial" w:hAnsi="Arial"/>
          <w:sz w:val="24"/>
        </w:rPr>
      </w:pPr>
      <w:r w:rsidRPr="00A00B6B">
        <w:rPr>
          <w:rFonts w:ascii="Arial" w:hAnsi="Arial"/>
          <w:sz w:val="24"/>
        </w:rPr>
        <w:t>Dio è giusto per natura. La sua essenza è giustizia. Non può governare ogni cosa se non con perfetta, esatta, piena giustizia.</w:t>
      </w:r>
      <w:r w:rsidR="003A10DD">
        <w:rPr>
          <w:rFonts w:ascii="Arial" w:hAnsi="Arial"/>
          <w:sz w:val="24"/>
        </w:rPr>
        <w:t xml:space="preserve"> </w:t>
      </w:r>
      <w:r w:rsidRPr="00A00B6B">
        <w:rPr>
          <w:rFonts w:ascii="Arial" w:hAnsi="Arial"/>
          <w:sz w:val="24"/>
        </w:rPr>
        <w:t>Non solo Dio è giusto. Considera anche incompatibile con la sua potenza condannare chi non merita il castigo. Se facesse questo, non sarebbe Dio.</w:t>
      </w:r>
      <w:r w:rsidR="00F21296" w:rsidRPr="00A00B6B">
        <w:rPr>
          <w:rFonts w:ascii="Arial" w:hAnsi="Arial"/>
          <w:sz w:val="24"/>
        </w:rPr>
        <w:t xml:space="preserve"> </w:t>
      </w:r>
      <w:r w:rsidRPr="00A00B6B">
        <w:rPr>
          <w:rFonts w:ascii="Arial" w:hAnsi="Arial"/>
          <w:sz w:val="24"/>
        </w:rPr>
        <w:t>Come non è uomo chi condanna un innocente. La pena è per la falsità di un uomo, non per la sua verità. Innocenza è verità. Punizione è falsità.</w:t>
      </w:r>
      <w:r w:rsidR="00F21296" w:rsidRPr="00A00B6B">
        <w:rPr>
          <w:rFonts w:ascii="Arial" w:hAnsi="Arial"/>
          <w:sz w:val="24"/>
        </w:rPr>
        <w:t xml:space="preserve"> </w:t>
      </w:r>
      <w:r w:rsidRPr="00A00B6B">
        <w:rPr>
          <w:rFonts w:ascii="Arial" w:hAnsi="Arial"/>
          <w:sz w:val="24"/>
        </w:rPr>
        <w:t>Dio, essendo verità eterna, mai potrà divenire falsità. L’uomo lo può. Dio mai. L’uomo può condannare l’innocente. Dio mai lo potrà. Lui è eterna verità.</w:t>
      </w:r>
    </w:p>
    <w:p w14:paraId="4DAF9AE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16</w:t>
      </w:r>
      <w:r w:rsidRPr="00A00B6B">
        <w:rPr>
          <w:rFonts w:ascii="Arial" w:hAnsi="Arial"/>
          <w:b/>
          <w:color w:val="000000"/>
          <w:sz w:val="24"/>
        </w:rPr>
        <w:t>La tua forza infatti è il principio della giustizia, e il fatto che sei padrone di tutti, ti rende indulgente con tutti.</w:t>
      </w:r>
    </w:p>
    <w:p w14:paraId="705E8993" w14:textId="3ECFF2CB" w:rsidR="00FE6B0B" w:rsidRPr="00A00B6B" w:rsidRDefault="00FE6B0B" w:rsidP="00FE6B0B">
      <w:pPr>
        <w:spacing w:after="120"/>
        <w:jc w:val="both"/>
        <w:rPr>
          <w:rFonts w:ascii="Arial" w:hAnsi="Arial"/>
          <w:sz w:val="24"/>
        </w:rPr>
      </w:pPr>
      <w:r w:rsidRPr="00A00B6B">
        <w:rPr>
          <w:rFonts w:ascii="Arial" w:hAnsi="Arial"/>
          <w:sz w:val="24"/>
        </w:rPr>
        <w:t>La forza in Dio non è sinonimo di prepotenza, arroganza, ingiustizia, sopruso e cose del genere. La forza in Dio è principio della giustizia.</w:t>
      </w:r>
      <w:r w:rsidR="00F21296" w:rsidRPr="00A00B6B">
        <w:rPr>
          <w:rFonts w:ascii="Arial" w:hAnsi="Arial"/>
          <w:sz w:val="24"/>
        </w:rPr>
        <w:t xml:space="preserve"> </w:t>
      </w:r>
      <w:r w:rsidRPr="00A00B6B">
        <w:rPr>
          <w:rFonts w:ascii="Arial" w:hAnsi="Arial"/>
          <w:sz w:val="24"/>
        </w:rPr>
        <w:t>Dio può essere giusto perché forte. Se fosse debole mai potrebbe essere giusto. La debolezza fa retrocedere dinanzi ai potenti.</w:t>
      </w:r>
      <w:r w:rsidR="00F21296" w:rsidRPr="00A00B6B">
        <w:rPr>
          <w:rFonts w:ascii="Arial" w:hAnsi="Arial"/>
          <w:sz w:val="24"/>
        </w:rPr>
        <w:t xml:space="preserve"> </w:t>
      </w:r>
      <w:r w:rsidRPr="00A00B6B">
        <w:rPr>
          <w:rFonts w:ascii="Arial" w:hAnsi="Arial"/>
          <w:sz w:val="24"/>
        </w:rPr>
        <w:t>Dio invece è l’Onnipotente e mai retrocede dinanzi ad un potente. Anche i più potenti della terra da Lui vengono giudicati secondo giustizia.</w:t>
      </w:r>
      <w:r w:rsidR="00F21296" w:rsidRPr="00A00B6B">
        <w:rPr>
          <w:rFonts w:ascii="Arial" w:hAnsi="Arial"/>
          <w:sz w:val="24"/>
        </w:rPr>
        <w:t xml:space="preserve"> </w:t>
      </w:r>
      <w:r w:rsidRPr="00A00B6B">
        <w:rPr>
          <w:rFonts w:ascii="Arial" w:hAnsi="Arial"/>
          <w:sz w:val="24"/>
        </w:rPr>
        <w:t>Atra verità da affermare su Dio vuole che Lui sia il padrone di tutti. Essendo padrone di tutti, diviene indulgente verso tutti.</w:t>
      </w:r>
      <w:r w:rsidR="00F21296" w:rsidRPr="00A00B6B">
        <w:rPr>
          <w:rFonts w:ascii="Arial" w:hAnsi="Arial"/>
          <w:sz w:val="24"/>
        </w:rPr>
        <w:t xml:space="preserve"> </w:t>
      </w:r>
      <w:r w:rsidRPr="00A00B6B">
        <w:rPr>
          <w:rFonts w:ascii="Arial" w:hAnsi="Arial"/>
          <w:sz w:val="24"/>
        </w:rPr>
        <w:t>Il Signore esercita la sua giustizia con indulgenza verso tutti. In Lui vi è perfetta armonia tra amore, indulgenza, giustizia, punizione, pena.</w:t>
      </w:r>
      <w:r w:rsidR="00F21296" w:rsidRPr="00A00B6B">
        <w:rPr>
          <w:rFonts w:ascii="Arial" w:hAnsi="Arial"/>
          <w:sz w:val="24"/>
        </w:rPr>
        <w:t xml:space="preserve"> </w:t>
      </w:r>
      <w:r w:rsidRPr="00A00B6B">
        <w:rPr>
          <w:rFonts w:ascii="Arial" w:hAnsi="Arial"/>
          <w:sz w:val="24"/>
        </w:rPr>
        <w:t>Nessun uomo potrà mai accusare il Signore di non essere stato indulgente con lui. Tutti invece dovranno gridare che Dio è stato troppo caritatevole.</w:t>
      </w:r>
      <w:r w:rsidR="00F21296" w:rsidRPr="00A00B6B">
        <w:rPr>
          <w:rFonts w:ascii="Arial" w:hAnsi="Arial"/>
          <w:sz w:val="24"/>
        </w:rPr>
        <w:t xml:space="preserve"> </w:t>
      </w:r>
      <w:r w:rsidRPr="00A00B6B">
        <w:rPr>
          <w:rFonts w:ascii="Arial" w:hAnsi="Arial"/>
          <w:sz w:val="24"/>
        </w:rPr>
        <w:t>Qualsiasi cosa accada nella storia e nell’eternità è sempre governata dall’indulgenza e dalla carità di Dio. Non vi è giustizia senza indulgenza</w:t>
      </w:r>
    </w:p>
    <w:p w14:paraId="75D0CE6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17</w:t>
      </w:r>
      <w:r w:rsidRPr="00A00B6B">
        <w:rPr>
          <w:rFonts w:ascii="Arial" w:hAnsi="Arial"/>
          <w:b/>
          <w:color w:val="000000"/>
          <w:sz w:val="24"/>
        </w:rPr>
        <w:t>Mostri la tua forza quando non si crede nella pienezza del tuo potere, e rigetti l’insolenza di coloro che pur la conoscono.</w:t>
      </w:r>
    </w:p>
    <w:p w14:paraId="4BA4A131" w14:textId="0204E234" w:rsidR="00FE6B0B" w:rsidRPr="00A00B6B" w:rsidRDefault="00FE6B0B" w:rsidP="00FE6B0B">
      <w:pPr>
        <w:spacing w:after="120"/>
        <w:jc w:val="both"/>
        <w:rPr>
          <w:rFonts w:ascii="Arial" w:hAnsi="Arial"/>
          <w:sz w:val="24"/>
        </w:rPr>
      </w:pPr>
      <w:r w:rsidRPr="00A00B6B">
        <w:rPr>
          <w:rFonts w:ascii="Arial" w:hAnsi="Arial"/>
          <w:sz w:val="24"/>
        </w:rPr>
        <w:t>Quando il Signore mostra la sua forza? Quando non si crede nella pienezza del suo potere. Quando l’uomo pensa di potersi prendere gioco del suo Dio.</w:t>
      </w:r>
      <w:r w:rsidR="00F21296" w:rsidRPr="00A00B6B">
        <w:rPr>
          <w:rFonts w:ascii="Arial" w:hAnsi="Arial"/>
          <w:sz w:val="24"/>
        </w:rPr>
        <w:t xml:space="preserve"> </w:t>
      </w:r>
      <w:r w:rsidRPr="00A00B6B">
        <w:rPr>
          <w:rFonts w:ascii="Arial" w:hAnsi="Arial"/>
          <w:sz w:val="24"/>
        </w:rPr>
        <w:t>Quando si pensa che un uomo possa fare ciò che vuole, tanto il Signore nulla potrà fare contro di lui, verso di lui. Lui è forte. Lui è più forte di Dio.</w:t>
      </w:r>
      <w:r w:rsidR="00F21296" w:rsidRPr="00A00B6B">
        <w:rPr>
          <w:rFonts w:ascii="Arial" w:hAnsi="Arial"/>
          <w:sz w:val="24"/>
        </w:rPr>
        <w:t xml:space="preserve"> </w:t>
      </w:r>
      <w:r w:rsidRPr="00A00B6B">
        <w:rPr>
          <w:rFonts w:ascii="Arial" w:hAnsi="Arial"/>
          <w:sz w:val="24"/>
        </w:rPr>
        <w:t>Così anche il Signore rigetta l’insolenza degli insolenti, la cattiveria dei cattivi, la malvagità de</w:t>
      </w:r>
      <w:r w:rsidR="00F21296" w:rsidRPr="00A00B6B">
        <w:rPr>
          <w:rFonts w:ascii="Arial" w:hAnsi="Arial"/>
          <w:sz w:val="24"/>
        </w:rPr>
        <w:t>i</w:t>
      </w:r>
      <w:r w:rsidRPr="00A00B6B">
        <w:rPr>
          <w:rFonts w:ascii="Arial" w:hAnsi="Arial"/>
          <w:sz w:val="24"/>
        </w:rPr>
        <w:t xml:space="preserve"> malvagi. Mai il male potrà pensare di vincere il Signore.</w:t>
      </w:r>
      <w:r w:rsidR="00F21296" w:rsidRPr="00A00B6B">
        <w:rPr>
          <w:rFonts w:ascii="Arial" w:hAnsi="Arial"/>
          <w:sz w:val="24"/>
        </w:rPr>
        <w:t xml:space="preserve"> </w:t>
      </w:r>
      <w:r w:rsidRPr="00A00B6B">
        <w:rPr>
          <w:rFonts w:ascii="Arial" w:hAnsi="Arial"/>
          <w:sz w:val="24"/>
        </w:rPr>
        <w:t xml:space="preserve">Dio mai si potrà, si dovrà sfidare. Sfidare Dio è abusare del suo amore, della sua misericordia e pietà. Dio si lascia vincere dall’umile, mai dal superbo. </w:t>
      </w:r>
    </w:p>
    <w:p w14:paraId="05C8B8D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18</w:t>
      </w:r>
      <w:r w:rsidRPr="00A00B6B">
        <w:rPr>
          <w:rFonts w:ascii="Arial" w:hAnsi="Arial"/>
          <w:b/>
          <w:color w:val="000000"/>
          <w:sz w:val="24"/>
        </w:rPr>
        <w:t>Padrone della forza, tu giudichi con mitezza e ci governi con molta indulgenza, perché, quando vuoi, tu eserciti il potere.</w:t>
      </w:r>
    </w:p>
    <w:p w14:paraId="68598547" w14:textId="1AF45E83" w:rsidR="00FE6B0B" w:rsidRPr="00A00B6B" w:rsidRDefault="00FE6B0B" w:rsidP="00FE6B0B">
      <w:pPr>
        <w:spacing w:after="120"/>
        <w:jc w:val="both"/>
        <w:rPr>
          <w:rFonts w:ascii="Arial" w:hAnsi="Arial"/>
          <w:sz w:val="24"/>
        </w:rPr>
      </w:pPr>
      <w:r w:rsidRPr="00A00B6B">
        <w:rPr>
          <w:rFonts w:ascii="Arial" w:hAnsi="Arial"/>
          <w:sz w:val="24"/>
        </w:rPr>
        <w:lastRenderedPageBreak/>
        <w:t>Il Signore è padrone della forza. Non è per la sua forza la regola della sua giustizia. La regola della giustizia del Signore è la sua mitezza.</w:t>
      </w:r>
      <w:r w:rsidR="00F21296" w:rsidRPr="00A00B6B">
        <w:rPr>
          <w:rFonts w:ascii="Arial" w:hAnsi="Arial"/>
          <w:sz w:val="24"/>
        </w:rPr>
        <w:t xml:space="preserve"> </w:t>
      </w:r>
      <w:r w:rsidRPr="00A00B6B">
        <w:rPr>
          <w:rFonts w:ascii="Arial" w:hAnsi="Arial"/>
          <w:sz w:val="24"/>
        </w:rPr>
        <w:t>Dio governa l’uomo con molta indulgenza. Questo però non significa che l’indulgenza debba essere eterna. Non sarebbe più indulgenza.</w:t>
      </w:r>
      <w:r w:rsidR="00F21296" w:rsidRPr="00A00B6B">
        <w:rPr>
          <w:rFonts w:ascii="Arial" w:hAnsi="Arial"/>
          <w:sz w:val="24"/>
        </w:rPr>
        <w:t xml:space="preserve"> </w:t>
      </w:r>
      <w:r w:rsidRPr="00A00B6B">
        <w:rPr>
          <w:rFonts w:ascii="Arial" w:hAnsi="Arial"/>
          <w:sz w:val="24"/>
        </w:rPr>
        <w:t>L’indulgenza è in vista del pentimento. Se non vi è pentimento, il Signore in ogni istante può intervenire con la sua giustizia, con la sua forza.</w:t>
      </w:r>
      <w:r w:rsidR="00F21296" w:rsidRPr="00A00B6B">
        <w:rPr>
          <w:rFonts w:ascii="Arial" w:hAnsi="Arial"/>
          <w:sz w:val="24"/>
        </w:rPr>
        <w:t xml:space="preserve"> </w:t>
      </w:r>
      <w:r w:rsidRPr="00A00B6B">
        <w:rPr>
          <w:rFonts w:ascii="Arial" w:hAnsi="Arial"/>
          <w:sz w:val="24"/>
        </w:rPr>
        <w:t>L’uomo però confonde indulgenza e non giudizio, misericordia del Signore e licenza a peccare, mitezza nella pena con l’assenza della pena.</w:t>
      </w:r>
      <w:r w:rsidR="00F21296" w:rsidRPr="00A00B6B">
        <w:rPr>
          <w:rFonts w:ascii="Arial" w:hAnsi="Arial"/>
          <w:sz w:val="24"/>
        </w:rPr>
        <w:t xml:space="preserve"> </w:t>
      </w:r>
      <w:r w:rsidRPr="00A00B6B">
        <w:rPr>
          <w:rFonts w:ascii="Arial" w:hAnsi="Arial"/>
          <w:sz w:val="24"/>
        </w:rPr>
        <w:t xml:space="preserve">Il Libro del Qoelet ci rivela che la sentenza che non segue immediatamente il peccato è pensata da molti come non sentenza eterna. </w:t>
      </w:r>
    </w:p>
    <w:p w14:paraId="4D5AD646" w14:textId="77777777" w:rsidR="00FE6B0B" w:rsidRPr="00A00B6B" w:rsidRDefault="00FE6B0B" w:rsidP="00F21296">
      <w:pPr>
        <w:spacing w:after="120"/>
        <w:ind w:left="567" w:right="567"/>
        <w:jc w:val="both"/>
        <w:rPr>
          <w:rFonts w:ascii="Arial" w:hAnsi="Arial"/>
          <w:i/>
          <w:iCs/>
          <w:sz w:val="24"/>
          <w:szCs w:val="24"/>
        </w:rPr>
      </w:pPr>
      <w:r w:rsidRPr="00A00B6B">
        <w:rPr>
          <w:rFonts w:ascii="Arial" w:hAnsi="Arial"/>
          <w:i/>
          <w:iCs/>
          <w:sz w:val="24"/>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8,9-14). </w:t>
      </w:r>
    </w:p>
    <w:p w14:paraId="1A45F432" w14:textId="21AA8D26" w:rsidR="00FE6B0B" w:rsidRPr="00A00B6B" w:rsidRDefault="00FE6B0B" w:rsidP="00FE6B0B">
      <w:pPr>
        <w:spacing w:after="120"/>
        <w:jc w:val="both"/>
        <w:rPr>
          <w:rFonts w:ascii="Arial" w:hAnsi="Arial"/>
          <w:sz w:val="24"/>
        </w:rPr>
      </w:pPr>
      <w:r w:rsidRPr="00A00B6B">
        <w:rPr>
          <w:rFonts w:ascii="Arial" w:hAnsi="Arial"/>
          <w:sz w:val="24"/>
        </w:rPr>
        <w:t>Il Signore è indulgente, misericordioso proprio perché vuole che la pena sia l’ultimo rimedio per il ritorno del reo nella sua verità umana.</w:t>
      </w:r>
      <w:r w:rsidR="00F21296" w:rsidRPr="00A00B6B">
        <w:rPr>
          <w:rFonts w:ascii="Arial" w:hAnsi="Arial"/>
          <w:sz w:val="24"/>
        </w:rPr>
        <w:t xml:space="preserve"> </w:t>
      </w:r>
      <w:r w:rsidRPr="00A00B6B">
        <w:rPr>
          <w:rFonts w:ascii="Arial" w:hAnsi="Arial"/>
          <w:sz w:val="24"/>
        </w:rPr>
        <w:t>Oggi si pensa invece che la misericordia sia assenza di giustizia, di condanna, di pena. Questa concezione o pensiero mai si potrà chiamare misericordia.</w:t>
      </w:r>
      <w:r w:rsidR="00F21296" w:rsidRPr="00A00B6B">
        <w:rPr>
          <w:rFonts w:ascii="Arial" w:hAnsi="Arial"/>
          <w:sz w:val="24"/>
        </w:rPr>
        <w:t xml:space="preserve"> </w:t>
      </w:r>
      <w:r w:rsidRPr="00A00B6B">
        <w:rPr>
          <w:rFonts w:ascii="Arial" w:hAnsi="Arial"/>
          <w:sz w:val="24"/>
        </w:rPr>
        <w:t>La misericordia è la perfetta regola di sapienza nell’uso della giustizia, che in Dio è infallibile ed eterna. Giustizia e misericordia sono essenza in Dio.</w:t>
      </w:r>
      <w:r w:rsidR="00F21296" w:rsidRPr="00A00B6B">
        <w:rPr>
          <w:rFonts w:ascii="Arial" w:hAnsi="Arial"/>
          <w:sz w:val="24"/>
        </w:rPr>
        <w:t xml:space="preserve"> </w:t>
      </w:r>
      <w:r w:rsidRPr="00A00B6B">
        <w:rPr>
          <w:rFonts w:ascii="Arial" w:hAnsi="Arial"/>
          <w:sz w:val="24"/>
        </w:rPr>
        <w:t>La sola misericordia non è essenza divina. Neanche la sola giustizia è essenza divina. È vera essenza divina la misericordia e la giustizia.</w:t>
      </w:r>
      <w:r w:rsidR="00F21296" w:rsidRPr="00A00B6B">
        <w:rPr>
          <w:rFonts w:ascii="Arial" w:hAnsi="Arial"/>
          <w:sz w:val="24"/>
        </w:rPr>
        <w:t xml:space="preserve"> </w:t>
      </w:r>
      <w:r w:rsidRPr="00A00B6B">
        <w:rPr>
          <w:rFonts w:ascii="Arial" w:hAnsi="Arial"/>
          <w:sz w:val="24"/>
        </w:rPr>
        <w:t>Chi predica la sola misericordia non predica Dio secondo la sua vera essenza. Neanche chi predica la sola giustizia predica Dio secondo la sua vera essenza. La vera essenza di Dio è misericordia e giustizia. La sapienza dona la regola come usare la giustizia con misericordia e la misericordia con giustizia.</w:t>
      </w:r>
      <w:r w:rsidR="00F21296" w:rsidRPr="00A00B6B">
        <w:rPr>
          <w:rFonts w:ascii="Arial" w:hAnsi="Arial"/>
          <w:sz w:val="24"/>
        </w:rPr>
        <w:t xml:space="preserve"> </w:t>
      </w:r>
      <w:r w:rsidRPr="00A00B6B">
        <w:rPr>
          <w:rFonts w:ascii="Arial" w:hAnsi="Arial"/>
          <w:sz w:val="24"/>
        </w:rPr>
        <w:t>La sapienza fa sì che Dio sia sempre giusto e sempre misericordioso. Anche i dannati dell’inferno dovranno confessare la misericordia di Dio verso di loro.</w:t>
      </w:r>
      <w:r w:rsidR="00F21296" w:rsidRPr="00A00B6B">
        <w:rPr>
          <w:rFonts w:ascii="Arial" w:hAnsi="Arial"/>
          <w:sz w:val="24"/>
        </w:rPr>
        <w:t xml:space="preserve"> </w:t>
      </w:r>
      <w:r w:rsidRPr="00A00B6B">
        <w:rPr>
          <w:rFonts w:ascii="Arial" w:hAnsi="Arial"/>
          <w:sz w:val="24"/>
        </w:rPr>
        <w:t>Purtroppo oggi si predica il giudizio di un Dio vendicatore e spietato, o si predica la misericordia di un Dio dagli occhi chiusi che non vede nulla.</w:t>
      </w:r>
    </w:p>
    <w:p w14:paraId="08B5F06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46D3F815" w14:textId="77777777" w:rsidR="00FE6B0B" w:rsidRPr="00A00B6B" w:rsidRDefault="00FE6B0B" w:rsidP="00FE72E4">
      <w:pPr>
        <w:pStyle w:val="Corpotesto"/>
      </w:pPr>
      <w:bookmarkStart w:id="114" w:name="_Toc62159851"/>
      <w:r w:rsidRPr="00A00B6B">
        <w:t>Lezioni divine per Israele</w:t>
      </w:r>
      <w:bookmarkEnd w:id="114"/>
    </w:p>
    <w:p w14:paraId="703A603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19</w:t>
      </w:r>
      <w:r w:rsidRPr="00A00B6B">
        <w:rPr>
          <w:rFonts w:ascii="Arial" w:hAnsi="Arial"/>
          <w:b/>
          <w:color w:val="000000"/>
          <w:sz w:val="24"/>
        </w:rPr>
        <w:t>Con tale modo di agire hai insegnato al tuo popolo che il giusto deve amare gli uomini, e hai dato ai tuoi figli la buona speranza che, dopo i peccati, tu concedi il pentimento.</w:t>
      </w:r>
    </w:p>
    <w:p w14:paraId="484A2630" w14:textId="6DA9C328" w:rsidR="00FE6B0B" w:rsidRPr="00A00B6B" w:rsidRDefault="00FE6B0B" w:rsidP="00FE6B0B">
      <w:pPr>
        <w:spacing w:after="120"/>
        <w:jc w:val="both"/>
        <w:rPr>
          <w:rFonts w:ascii="Arial" w:hAnsi="Arial"/>
          <w:sz w:val="24"/>
        </w:rPr>
      </w:pPr>
      <w:r w:rsidRPr="00A00B6B">
        <w:rPr>
          <w:rFonts w:ascii="Arial" w:hAnsi="Arial"/>
          <w:sz w:val="24"/>
        </w:rPr>
        <w:lastRenderedPageBreak/>
        <w:t>L’uomo è ad immagine di Dio. Sempre a sua immagine deve vivere. Se Dio è giusto ed indulgente anche l’uomo deve essere giusto ed indulgente.</w:t>
      </w:r>
      <w:r w:rsidR="00F21296" w:rsidRPr="00A00B6B">
        <w:rPr>
          <w:rFonts w:ascii="Arial" w:hAnsi="Arial"/>
          <w:sz w:val="24"/>
        </w:rPr>
        <w:t xml:space="preserve"> </w:t>
      </w:r>
      <w:r w:rsidRPr="00A00B6B">
        <w:rPr>
          <w:rFonts w:ascii="Arial" w:hAnsi="Arial"/>
          <w:sz w:val="24"/>
        </w:rPr>
        <w:t>Se Dio ama sempre gli uomini, anche l’uomo, il giusto, deve amare gli uomini. Non può agire l’uomo, il giusto, in modo differente, difforme.</w:t>
      </w:r>
      <w:r w:rsidR="00F21296" w:rsidRPr="00A00B6B">
        <w:rPr>
          <w:rFonts w:ascii="Arial" w:hAnsi="Arial"/>
          <w:sz w:val="24"/>
        </w:rPr>
        <w:t xml:space="preserve"> </w:t>
      </w:r>
      <w:r w:rsidRPr="00A00B6B">
        <w:rPr>
          <w:rFonts w:ascii="Arial" w:hAnsi="Arial"/>
          <w:sz w:val="24"/>
        </w:rPr>
        <w:t>Come Dio ha dato ai suoi figli la buona speranza che, dopo i peccati, lui concede il pentimento, anche l’uomo deve concedere questa speranza.</w:t>
      </w:r>
      <w:r w:rsidR="00F21296" w:rsidRPr="00A00B6B">
        <w:rPr>
          <w:rFonts w:ascii="Arial" w:hAnsi="Arial"/>
          <w:sz w:val="24"/>
        </w:rPr>
        <w:t xml:space="preserve"> </w:t>
      </w:r>
      <w:r w:rsidRPr="00A00B6B">
        <w:rPr>
          <w:rFonts w:ascii="Arial" w:hAnsi="Arial"/>
          <w:sz w:val="24"/>
        </w:rPr>
        <w:t>Chi è allora l’uomo? È colui che contempla la storia, la studia, la scruta, vede in essa l’agire del Signore e secondo questo agire lui opera.</w:t>
      </w:r>
      <w:r w:rsidR="00F21296" w:rsidRPr="00A00B6B">
        <w:rPr>
          <w:rFonts w:ascii="Arial" w:hAnsi="Arial"/>
          <w:sz w:val="24"/>
        </w:rPr>
        <w:t xml:space="preserve"> </w:t>
      </w:r>
      <w:r w:rsidRPr="00A00B6B">
        <w:rPr>
          <w:rFonts w:ascii="Arial" w:hAnsi="Arial"/>
          <w:sz w:val="24"/>
        </w:rPr>
        <w:t>Senza la costante contemplazione dell’agire del Signore, l’uomo scade in ogni forma di ingiustizia. È ingiustizia la non giustizia, la sola carità senza giustizia.</w:t>
      </w:r>
      <w:r w:rsidR="00F21296" w:rsidRPr="00A00B6B">
        <w:rPr>
          <w:rFonts w:ascii="Arial" w:hAnsi="Arial"/>
          <w:sz w:val="24"/>
        </w:rPr>
        <w:t xml:space="preserve"> </w:t>
      </w:r>
      <w:r w:rsidRPr="00A00B6B">
        <w:rPr>
          <w:rFonts w:ascii="Arial" w:hAnsi="Arial"/>
          <w:sz w:val="24"/>
        </w:rPr>
        <w:t>Ma è anche ingiustizia la sola giustizia senza la carità, la misericordia, l’indulgenza. In Dio la giustizia è sempre carità, la carità è sempre giustizia. Come il giusto deve amare gli uomini? Donando ad essi dopo il peccato la speranza del pentimento, della conversione, del perdono.</w:t>
      </w:r>
      <w:r w:rsidR="00F21296" w:rsidRPr="00A00B6B">
        <w:rPr>
          <w:rFonts w:ascii="Arial" w:hAnsi="Arial"/>
          <w:sz w:val="24"/>
        </w:rPr>
        <w:t xml:space="preserve"> </w:t>
      </w:r>
      <w:r w:rsidRPr="00A00B6B">
        <w:rPr>
          <w:rFonts w:ascii="Arial" w:hAnsi="Arial"/>
          <w:sz w:val="24"/>
        </w:rPr>
        <w:t>Chi non concede la speranza del pentimento non ama gli uomini, non imita il Signore, non segue le sue vie, non contempla la sua giustizia e il suo amore.</w:t>
      </w:r>
    </w:p>
    <w:p w14:paraId="5FA7EAC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20</w:t>
      </w:r>
      <w:r w:rsidRPr="00A00B6B">
        <w:rPr>
          <w:rFonts w:ascii="Arial" w:hAnsi="Arial"/>
          <w:b/>
          <w:color w:val="000000"/>
          <w:sz w:val="24"/>
        </w:rPr>
        <w:t>Se infatti i nemici dei tuoi figli, pur meritevoli di morte, tu hai punito con tanto riguardo e indulgenza, concedendo tempo e modo per allontanarsi dalla loro malvagità,</w:t>
      </w:r>
    </w:p>
    <w:p w14:paraId="6D4B7B96" w14:textId="5A2A1BD7" w:rsidR="00FE6B0B" w:rsidRPr="00A00B6B" w:rsidRDefault="00FE6B0B" w:rsidP="00FE6B0B">
      <w:pPr>
        <w:spacing w:after="120"/>
        <w:jc w:val="both"/>
        <w:rPr>
          <w:rFonts w:ascii="Arial" w:hAnsi="Arial"/>
          <w:sz w:val="24"/>
        </w:rPr>
      </w:pPr>
      <w:r w:rsidRPr="00A00B6B">
        <w:rPr>
          <w:rFonts w:ascii="Arial" w:hAnsi="Arial"/>
          <w:sz w:val="24"/>
        </w:rPr>
        <w:t>Salomone, aiutato dalla sapienza che il Signore gli ha donato, non vede la storia in superficie. Entra nelle profondità di essa.</w:t>
      </w:r>
      <w:r w:rsidR="00F21296" w:rsidRPr="00A00B6B">
        <w:rPr>
          <w:rFonts w:ascii="Arial" w:hAnsi="Arial"/>
          <w:sz w:val="24"/>
        </w:rPr>
        <w:t xml:space="preserve"> </w:t>
      </w:r>
      <w:r w:rsidRPr="00A00B6B">
        <w:rPr>
          <w:rFonts w:ascii="Arial" w:hAnsi="Arial"/>
          <w:sz w:val="24"/>
        </w:rPr>
        <w:t>Vede che i nemici del popolo del Signore, pur meritevoli di morte, sono stati puniti con tanto riguardo e indulgenza. Dio è stato veramente Dio con essi.</w:t>
      </w:r>
      <w:r w:rsidR="00F21296" w:rsidRPr="00A00B6B">
        <w:rPr>
          <w:rFonts w:ascii="Arial" w:hAnsi="Arial"/>
          <w:sz w:val="24"/>
        </w:rPr>
        <w:t xml:space="preserve"> </w:t>
      </w:r>
      <w:r w:rsidRPr="00A00B6B">
        <w:rPr>
          <w:rFonts w:ascii="Arial" w:hAnsi="Arial"/>
          <w:sz w:val="24"/>
        </w:rPr>
        <w:t>Dio è misericordia, perdono, lento all’ira. Dona ad ogni uomo la possibilità di pentirsi, di allontanarsi dalla sua malvagità.</w:t>
      </w:r>
      <w:r w:rsidR="00F21296" w:rsidRPr="00A00B6B">
        <w:rPr>
          <w:rFonts w:ascii="Arial" w:hAnsi="Arial"/>
          <w:sz w:val="24"/>
        </w:rPr>
        <w:t xml:space="preserve"> </w:t>
      </w:r>
      <w:r w:rsidRPr="00A00B6B">
        <w:rPr>
          <w:rFonts w:ascii="Arial" w:hAnsi="Arial"/>
          <w:sz w:val="24"/>
        </w:rPr>
        <w:t>Le dieci piaghe non sono viste da Salomone una punizione, bensì una grande grazia. Sono vera grazia di salvezza. Non è una sola grazia, ma dieci. La storia sempre va vista come grazia del Signore, come aiuto per la nostra conversione. Una grazia che deve allontanarci da ogni male.</w:t>
      </w:r>
      <w:r w:rsidR="00F21296" w:rsidRPr="00A00B6B">
        <w:rPr>
          <w:rFonts w:ascii="Arial" w:hAnsi="Arial"/>
          <w:sz w:val="24"/>
        </w:rPr>
        <w:t xml:space="preserve"> </w:t>
      </w:r>
      <w:r w:rsidRPr="00A00B6B">
        <w:rPr>
          <w:rFonts w:ascii="Arial" w:hAnsi="Arial"/>
          <w:sz w:val="24"/>
        </w:rPr>
        <w:t>Vedere così la storia si può solo se si possiede la divina sapienza. La divina sapienza crea la storia, la divina sapienza la deve leggere.</w:t>
      </w:r>
      <w:r w:rsidR="002D5ECC" w:rsidRPr="00A00B6B">
        <w:rPr>
          <w:rFonts w:ascii="Arial" w:hAnsi="Arial"/>
          <w:sz w:val="24"/>
        </w:rPr>
        <w:t xml:space="preserve"> </w:t>
      </w:r>
      <w:r w:rsidRPr="00A00B6B">
        <w:rPr>
          <w:rFonts w:ascii="Arial" w:hAnsi="Arial"/>
          <w:sz w:val="24"/>
        </w:rPr>
        <w:t>Se leggiamo la storia senza la divina sapienza mai la possiamo comprendere. Ci mancano gli occhi per operare una lettura secondo verità.</w:t>
      </w:r>
      <w:r w:rsidR="002D5ECC" w:rsidRPr="00A00B6B">
        <w:rPr>
          <w:rFonts w:ascii="Arial" w:hAnsi="Arial"/>
          <w:sz w:val="24"/>
        </w:rPr>
        <w:t xml:space="preserve"> </w:t>
      </w:r>
      <w:r w:rsidRPr="00A00B6B">
        <w:rPr>
          <w:rFonts w:ascii="Arial" w:hAnsi="Arial"/>
          <w:sz w:val="24"/>
        </w:rPr>
        <w:t>Salomone possiede la sapienza e con essa legge tutta la misericordia profusa dal Signore nel paese d’Egitto in favore dei nemici del popolo di Dio.</w:t>
      </w:r>
      <w:r w:rsidR="003A10DD">
        <w:rPr>
          <w:rFonts w:ascii="Arial" w:hAnsi="Arial"/>
          <w:sz w:val="24"/>
        </w:rPr>
        <w:t xml:space="preserve"> </w:t>
      </w:r>
      <w:r w:rsidRPr="00A00B6B">
        <w:rPr>
          <w:rFonts w:ascii="Arial" w:hAnsi="Arial"/>
          <w:sz w:val="24"/>
        </w:rPr>
        <w:t>Ora la sapienza spinge Salomone ad un passo ulteriore. È proprio della sapienza il ragionamento, la deduzione, il passaggio di verità in verità.</w:t>
      </w:r>
    </w:p>
    <w:p w14:paraId="03D1296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21</w:t>
      </w:r>
      <w:r w:rsidRPr="00A00B6B">
        <w:rPr>
          <w:rFonts w:ascii="Arial" w:hAnsi="Arial"/>
          <w:b/>
          <w:color w:val="000000"/>
          <w:sz w:val="24"/>
        </w:rPr>
        <w:t>con quanta maggiore attenzione hai giudicato i tuoi figli, con i cui padri concludesti, giurando, alleanze di così buone promesse!</w:t>
      </w:r>
    </w:p>
    <w:p w14:paraId="6EA21289" w14:textId="74681677" w:rsidR="00FE6B0B" w:rsidRPr="00A00B6B" w:rsidRDefault="00FE6B0B" w:rsidP="00FE6B0B">
      <w:pPr>
        <w:spacing w:after="120"/>
        <w:jc w:val="both"/>
        <w:rPr>
          <w:rFonts w:ascii="Arial" w:hAnsi="Arial"/>
          <w:sz w:val="24"/>
        </w:rPr>
      </w:pPr>
      <w:r w:rsidRPr="00A00B6B">
        <w:rPr>
          <w:rFonts w:ascii="Arial" w:hAnsi="Arial"/>
          <w:sz w:val="24"/>
        </w:rPr>
        <w:t>Ecco la verità nuova a cui giunge Salomone. Se gli Egiziani furono trattati con indulgenza, il popolo del Signore ne ha avuto molta di più, infinitamente di più.</w:t>
      </w:r>
      <w:r w:rsidR="002D5ECC" w:rsidRPr="00A00B6B">
        <w:rPr>
          <w:rFonts w:ascii="Arial" w:hAnsi="Arial"/>
          <w:sz w:val="24"/>
        </w:rPr>
        <w:t xml:space="preserve"> </w:t>
      </w:r>
      <w:r w:rsidRPr="00A00B6B">
        <w:rPr>
          <w:rFonts w:ascii="Arial" w:hAnsi="Arial"/>
          <w:sz w:val="24"/>
        </w:rPr>
        <w:t>Non solo il Signore ha trattato Israele con una maggiore attenzione, più grande indulgenza e misericordia. Con essi ha anche concluso alleanze.</w:t>
      </w:r>
      <w:r w:rsidR="002D5ECC" w:rsidRPr="00A00B6B">
        <w:rPr>
          <w:rFonts w:ascii="Arial" w:hAnsi="Arial"/>
          <w:sz w:val="24"/>
        </w:rPr>
        <w:t xml:space="preserve"> </w:t>
      </w:r>
      <w:r w:rsidRPr="00A00B6B">
        <w:rPr>
          <w:rFonts w:ascii="Arial" w:hAnsi="Arial"/>
          <w:sz w:val="24"/>
        </w:rPr>
        <w:t>Sono alleanze di vita, di non più distruzione, di protezione, custodia, abbondanza di ogni bene. Sono alleanze di così buone promesse!</w:t>
      </w:r>
      <w:r w:rsidR="002D5ECC" w:rsidRPr="00A00B6B">
        <w:rPr>
          <w:rFonts w:ascii="Arial" w:hAnsi="Arial"/>
          <w:sz w:val="24"/>
        </w:rPr>
        <w:t xml:space="preserve"> </w:t>
      </w:r>
      <w:r w:rsidRPr="00A00B6B">
        <w:rPr>
          <w:rFonts w:ascii="Arial" w:hAnsi="Arial"/>
          <w:sz w:val="24"/>
        </w:rPr>
        <w:t>Dio con Israele non si è risparmiato in nulla nella sua misericordia, anche se a volte è dovuto intervenire per educare il suo popolo nella verità e nella giustizia.</w:t>
      </w:r>
      <w:r w:rsidR="002D5ECC" w:rsidRPr="00A00B6B">
        <w:rPr>
          <w:rFonts w:ascii="Arial" w:hAnsi="Arial"/>
          <w:sz w:val="24"/>
        </w:rPr>
        <w:t xml:space="preserve"> </w:t>
      </w:r>
      <w:r w:rsidRPr="00A00B6B">
        <w:rPr>
          <w:rFonts w:ascii="Arial" w:hAnsi="Arial"/>
          <w:sz w:val="24"/>
        </w:rPr>
        <w:t>San Paolo traduce questa verità insegnando ai Romani che se Dio ci ha amato mentre eravamo peccatori, cosa non farà oggi per noi che siamo suo</w:t>
      </w:r>
      <w:r w:rsidR="002D5ECC" w:rsidRPr="00A00B6B">
        <w:rPr>
          <w:rFonts w:ascii="Arial" w:hAnsi="Arial"/>
          <w:sz w:val="24"/>
        </w:rPr>
        <w:t>i</w:t>
      </w:r>
      <w:r w:rsidRPr="00A00B6B">
        <w:rPr>
          <w:rFonts w:ascii="Arial" w:hAnsi="Arial"/>
          <w:sz w:val="24"/>
        </w:rPr>
        <w:t xml:space="preserve"> amici?</w:t>
      </w:r>
    </w:p>
    <w:p w14:paraId="5AADFCEA"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FCC939E"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64802D8"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3A1E844"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055863B4"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Chi ci separerà dall’amore di Cristo? Forse la tribolazione, l’angoscia, la persecuzione, la fame, la nudità, il pericolo, la spada? Come sta scritto:</w:t>
      </w:r>
    </w:p>
    <w:p w14:paraId="2AF5B28E"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Per causa tua siamo messi a morte tutto il giorno, siamo considerati come pecore da macello.</w:t>
      </w:r>
    </w:p>
    <w:p w14:paraId="2ECFB3F9"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8,23-3)9. </w:t>
      </w:r>
    </w:p>
    <w:p w14:paraId="136646AE" w14:textId="30DD7B63" w:rsidR="00FE6B0B" w:rsidRPr="00A00B6B" w:rsidRDefault="00FE6B0B" w:rsidP="00FE6B0B">
      <w:pPr>
        <w:spacing w:after="120"/>
        <w:jc w:val="both"/>
        <w:rPr>
          <w:rFonts w:ascii="Arial" w:hAnsi="Arial"/>
          <w:sz w:val="24"/>
        </w:rPr>
      </w:pPr>
      <w:r w:rsidRPr="00A00B6B">
        <w:rPr>
          <w:rFonts w:ascii="Arial" w:hAnsi="Arial"/>
          <w:sz w:val="24"/>
        </w:rPr>
        <w:t>L’amore di Dio è infinito quando trova un cuore nel quale riversarlo. Spesso però è difficile trovare un cuore disponibile, libero, umile, mite.</w:t>
      </w:r>
      <w:r w:rsidR="002D5ECC" w:rsidRPr="00A00B6B">
        <w:rPr>
          <w:rFonts w:ascii="Arial" w:hAnsi="Arial"/>
          <w:sz w:val="24"/>
        </w:rPr>
        <w:t xml:space="preserve"> </w:t>
      </w:r>
      <w:r w:rsidRPr="00A00B6B">
        <w:rPr>
          <w:rFonts w:ascii="Arial" w:hAnsi="Arial"/>
          <w:sz w:val="24"/>
        </w:rPr>
        <w:t xml:space="preserve">Quando lo trova con </w:t>
      </w:r>
      <w:r w:rsidRPr="00A00B6B">
        <w:rPr>
          <w:rFonts w:ascii="Arial" w:hAnsi="Arial"/>
          <w:sz w:val="24"/>
        </w:rPr>
        <w:lastRenderedPageBreak/>
        <w:t>esso opera il rinnovamento di tutta la sua creazione. Dio ha deciso di servirsi del cuore dell’uomo per operare la salvezza del mondo.</w:t>
      </w:r>
    </w:p>
    <w:p w14:paraId="55B24D4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22</w:t>
      </w:r>
      <w:r w:rsidRPr="00A00B6B">
        <w:rPr>
          <w:rFonts w:ascii="Arial" w:hAnsi="Arial"/>
          <w:b/>
          <w:color w:val="000000"/>
          <w:sz w:val="24"/>
        </w:rPr>
        <w:t>Mentre dunque correggi noi, tu colpisci i nostri nemici in tanti modi, perché nel giudicare riflettiamo sulla tua bontà e ci aspettiamo misericordia, quando siamo giudicati.</w:t>
      </w:r>
    </w:p>
    <w:p w14:paraId="13E65EA0" w14:textId="5940D309" w:rsidR="00FE6B0B" w:rsidRPr="00A00B6B" w:rsidRDefault="00FE6B0B" w:rsidP="00FE6B0B">
      <w:pPr>
        <w:spacing w:after="120"/>
        <w:jc w:val="both"/>
        <w:rPr>
          <w:rFonts w:ascii="Arial" w:hAnsi="Arial"/>
          <w:sz w:val="24"/>
        </w:rPr>
      </w:pPr>
      <w:r w:rsidRPr="00A00B6B">
        <w:rPr>
          <w:rFonts w:ascii="Arial" w:hAnsi="Arial"/>
          <w:sz w:val="24"/>
        </w:rPr>
        <w:t>Ecco una ulteriore verità che Salomone, sempre aiutato e sorretto dalla sapienza, scopre nell’agire del Signore.</w:t>
      </w:r>
      <w:r w:rsidR="002D5ECC" w:rsidRPr="00A00B6B">
        <w:rPr>
          <w:rFonts w:ascii="Arial" w:hAnsi="Arial"/>
          <w:sz w:val="24"/>
        </w:rPr>
        <w:t xml:space="preserve"> </w:t>
      </w:r>
      <w:r w:rsidRPr="00A00B6B">
        <w:rPr>
          <w:rFonts w:ascii="Arial" w:hAnsi="Arial"/>
          <w:sz w:val="24"/>
        </w:rPr>
        <w:t>Dio corregge i suoi figli mostrando loro in tanti modi come vengono colpiti i loro nemici. Non in un solo modo, ma in molti modi e tutti finalizzati al pentimento.</w:t>
      </w:r>
      <w:r w:rsidR="002D5ECC" w:rsidRPr="00A00B6B">
        <w:rPr>
          <w:rFonts w:ascii="Arial" w:hAnsi="Arial"/>
          <w:sz w:val="24"/>
        </w:rPr>
        <w:t xml:space="preserve"> </w:t>
      </w:r>
      <w:r w:rsidRPr="00A00B6B">
        <w:rPr>
          <w:rFonts w:ascii="Arial" w:hAnsi="Arial"/>
          <w:sz w:val="24"/>
        </w:rPr>
        <w:t>Dio non vuole la morte per la morte. Anche la morte deve essere per il pentimento, per la vita. Il fine di ogni azione di Dio è la vita, mai la morte.</w:t>
      </w:r>
      <w:r w:rsidR="002D5ECC" w:rsidRPr="00A00B6B">
        <w:rPr>
          <w:rFonts w:ascii="Arial" w:hAnsi="Arial"/>
          <w:sz w:val="24"/>
        </w:rPr>
        <w:t xml:space="preserve"> </w:t>
      </w:r>
      <w:r w:rsidRPr="00A00B6B">
        <w:rPr>
          <w:rFonts w:ascii="Arial" w:hAnsi="Arial"/>
          <w:sz w:val="24"/>
        </w:rPr>
        <w:t>Vedendo questo e comprendendolo i figli di Dio devono riflettere, meditare sulla bontà del loro Signore, sapendo che tutto avviene per grande misericordia.</w:t>
      </w:r>
      <w:r w:rsidR="002D5ECC" w:rsidRPr="00A00B6B">
        <w:rPr>
          <w:rFonts w:ascii="Arial" w:hAnsi="Arial"/>
          <w:sz w:val="24"/>
        </w:rPr>
        <w:t xml:space="preserve"> </w:t>
      </w:r>
      <w:r w:rsidRPr="00A00B6B">
        <w:rPr>
          <w:rFonts w:ascii="Arial" w:hAnsi="Arial"/>
          <w:sz w:val="24"/>
        </w:rPr>
        <w:t>Dio giudica il suo popolo, interviene anche punendolo, ma tutto questo con misericordia, con pietà, con compassione, in vista del pentimento.</w:t>
      </w:r>
      <w:r w:rsidR="002D5ECC" w:rsidRPr="00A00B6B">
        <w:rPr>
          <w:rFonts w:ascii="Arial" w:hAnsi="Arial"/>
          <w:sz w:val="24"/>
        </w:rPr>
        <w:t xml:space="preserve"> </w:t>
      </w:r>
      <w:r w:rsidRPr="00A00B6B">
        <w:rPr>
          <w:rFonts w:ascii="Arial" w:hAnsi="Arial"/>
          <w:sz w:val="24"/>
        </w:rPr>
        <w:t>Chi dovesse perdere di vista il fine per cui il Signore muove la storia, nulla comprenderà mai delle sue opere. Esse sono per la misericordia.</w:t>
      </w:r>
      <w:r w:rsidR="002D5ECC" w:rsidRPr="00A00B6B">
        <w:rPr>
          <w:rFonts w:ascii="Arial" w:hAnsi="Arial"/>
          <w:sz w:val="24"/>
        </w:rPr>
        <w:t xml:space="preserve"> </w:t>
      </w:r>
      <w:r w:rsidRPr="00A00B6B">
        <w:rPr>
          <w:rFonts w:ascii="Arial" w:hAnsi="Arial"/>
          <w:sz w:val="24"/>
        </w:rPr>
        <w:t>Mai il Signore opera per la vendetta. Questa verità è patrimonio del popolo già con il profeta Ezechiele, il grande cantore della misericordia di Dio.</w:t>
      </w:r>
    </w:p>
    <w:p w14:paraId="07C8D4CE"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Mi fu rivolta questa parola del Signore: «Perché andate ripetendo questo proverbio sulla terra d’Israele:</w:t>
      </w:r>
    </w:p>
    <w:p w14:paraId="3E988A8C"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“I padri hanno mangiato uva acerba e i denti dei figli si sono allegati”?</w:t>
      </w:r>
    </w:p>
    <w:p w14:paraId="7D080109"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Com’è vero che io vivo, oracolo del Signore Dio, voi non ripeterete più questo proverbio in Israele. Ecco, tutte le vite sono mie: la vita del padre e quella del figlio è mia; chi pecca morirà.</w:t>
      </w:r>
    </w:p>
    <w:p w14:paraId="371CB0DA"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w:t>
      </w:r>
      <w:r w:rsidRPr="00A00B6B">
        <w:rPr>
          <w:rFonts w:ascii="Arial" w:hAnsi="Arial"/>
          <w:i/>
          <w:iCs/>
          <w:sz w:val="24"/>
          <w:szCs w:val="24"/>
        </w:rPr>
        <w:lastRenderedPageBreak/>
        <w:t>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2B97B54"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0BD2115"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2AAD4C1"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EB0DDD0"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023A3096"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w:t>
      </w:r>
      <w:r w:rsidRPr="00A00B6B">
        <w:rPr>
          <w:rFonts w:ascii="Arial" w:hAnsi="Arial"/>
          <w:i/>
          <w:iCs/>
          <w:sz w:val="24"/>
          <w:szCs w:val="24"/>
        </w:rPr>
        <w:lastRenderedPageBreak/>
        <w:t>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D668A91"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1DE8644"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0D1A1EA"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53D6539"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F612607"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2CFCD115"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Perciò dirai loro: Così dice il Signore Dio: Voi mangiate la carne con il sangue, sollevate gli occhi ai vostri idoli, versate il sangue, e vorreste avere in possesso la terra? Voi vi appoggiate sulle vostre spade, </w:t>
      </w:r>
      <w:r w:rsidRPr="00A00B6B">
        <w:rPr>
          <w:rFonts w:ascii="Arial" w:hAnsi="Arial"/>
          <w:i/>
          <w:iCs/>
          <w:sz w:val="24"/>
          <w:szCs w:val="24"/>
        </w:rPr>
        <w:lastRenderedPageBreak/>
        <w:t>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9EDD3BD"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656104E5" w14:textId="2CE47ADE" w:rsidR="00FE6B0B" w:rsidRPr="00A00B6B" w:rsidRDefault="00FE6B0B" w:rsidP="00FE6B0B">
      <w:pPr>
        <w:spacing w:after="120"/>
        <w:jc w:val="both"/>
        <w:rPr>
          <w:rFonts w:ascii="Arial" w:hAnsi="Arial"/>
          <w:sz w:val="24"/>
        </w:rPr>
      </w:pPr>
      <w:r w:rsidRPr="00A00B6B">
        <w:rPr>
          <w:rFonts w:ascii="Arial" w:hAnsi="Arial"/>
          <w:sz w:val="24"/>
        </w:rPr>
        <w:t>Con Ezechiele avviene una rivoluzione nella visione teologica di Dio. Le antiche visioni di Dio saltano. Anche quelle del Pentateuco saltano.</w:t>
      </w:r>
      <w:r w:rsidR="002D5ECC" w:rsidRPr="00A00B6B">
        <w:rPr>
          <w:rFonts w:ascii="Arial" w:hAnsi="Arial"/>
          <w:sz w:val="24"/>
        </w:rPr>
        <w:t xml:space="preserve"> </w:t>
      </w:r>
      <w:r w:rsidRPr="00A00B6B">
        <w:rPr>
          <w:rFonts w:ascii="Arial" w:hAnsi="Arial"/>
          <w:sz w:val="24"/>
        </w:rPr>
        <w:t>Chi però ha iniziato questa rivoluzione teologica sulla verità del nostro Dio è stato Giobbe. Tutti i Libri Sapienziali sono in questa nuova visione.</w:t>
      </w:r>
      <w:r w:rsidR="002D5ECC" w:rsidRPr="00A00B6B">
        <w:rPr>
          <w:rFonts w:ascii="Arial" w:hAnsi="Arial"/>
          <w:sz w:val="24"/>
        </w:rPr>
        <w:t xml:space="preserve"> </w:t>
      </w:r>
      <w:r w:rsidRPr="00A00B6B">
        <w:rPr>
          <w:rFonts w:ascii="Arial" w:hAnsi="Arial"/>
          <w:sz w:val="24"/>
        </w:rPr>
        <w:t>Tuttavia Ezechiele rimane il profeta dello sconvolgimento radicale della visione teologica di Dio. Lui rompe con tutti gli schemi del passato.</w:t>
      </w:r>
      <w:r w:rsidR="002D5ECC" w:rsidRPr="00A00B6B">
        <w:rPr>
          <w:rFonts w:ascii="Arial" w:hAnsi="Arial"/>
          <w:sz w:val="24"/>
        </w:rPr>
        <w:t xml:space="preserve"> </w:t>
      </w:r>
      <w:r w:rsidRPr="00A00B6B">
        <w:rPr>
          <w:rFonts w:ascii="Arial" w:hAnsi="Arial"/>
          <w:sz w:val="24"/>
        </w:rPr>
        <w:t xml:space="preserve">Israele deve sempre essere in una perenne contemplazione della misericordia del Signore. Anche nella punizione, Dio si manifesta solo nella sua pietà. </w:t>
      </w:r>
    </w:p>
    <w:p w14:paraId="5605C0F9" w14:textId="77777777" w:rsidR="00FE6B0B" w:rsidRPr="00A00B6B" w:rsidRDefault="00FE6B0B" w:rsidP="00FE6B0B">
      <w:pPr>
        <w:spacing w:after="120"/>
        <w:jc w:val="both"/>
        <w:rPr>
          <w:rFonts w:ascii="Arial" w:hAnsi="Arial"/>
          <w:sz w:val="24"/>
        </w:rPr>
      </w:pPr>
    </w:p>
    <w:p w14:paraId="35C8ECFF" w14:textId="77777777" w:rsidR="00FE6B0B" w:rsidRPr="00A00B6B" w:rsidRDefault="00FE6B0B" w:rsidP="00FE72E4">
      <w:pPr>
        <w:pStyle w:val="Corpotesto"/>
      </w:pPr>
      <w:bookmarkStart w:id="115" w:name="_Toc62159852"/>
      <w:r w:rsidRPr="00A00B6B">
        <w:t>Ancora gli Egiziani. La loro punizione progressiva</w:t>
      </w:r>
      <w:bookmarkEnd w:id="115"/>
    </w:p>
    <w:p w14:paraId="3229829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23</w:t>
      </w:r>
      <w:r w:rsidRPr="00A00B6B">
        <w:rPr>
          <w:rFonts w:ascii="Arial" w:hAnsi="Arial"/>
          <w:b/>
          <w:color w:val="000000"/>
          <w:sz w:val="24"/>
        </w:rPr>
        <w:t>Perciò quanti vissero ingiustamente con stoltezza tu li hai tormentati con i loro stessi abomini.</w:t>
      </w:r>
    </w:p>
    <w:p w14:paraId="78975D0D" w14:textId="343F111E" w:rsidR="00FE6B0B" w:rsidRPr="00A00B6B" w:rsidRDefault="00FE6B0B" w:rsidP="00FE6B0B">
      <w:pPr>
        <w:spacing w:after="120"/>
        <w:jc w:val="both"/>
        <w:rPr>
          <w:rFonts w:ascii="Arial" w:hAnsi="Arial"/>
          <w:sz w:val="24"/>
        </w:rPr>
      </w:pPr>
      <w:r w:rsidRPr="00A00B6B">
        <w:rPr>
          <w:rFonts w:ascii="Arial" w:hAnsi="Arial"/>
          <w:sz w:val="24"/>
        </w:rPr>
        <w:t>La verità contenuta in questo versetto è legge universale della storia. L’uomo è punito dal suo peccato, dalla sua idolatria, dalla sua stoltezza</w:t>
      </w:r>
      <w:r w:rsidR="002D5ECC" w:rsidRPr="00A00B6B">
        <w:rPr>
          <w:rFonts w:ascii="Arial" w:hAnsi="Arial"/>
          <w:sz w:val="24"/>
        </w:rPr>
        <w:t xml:space="preserve">. </w:t>
      </w:r>
      <w:r w:rsidRPr="00A00B6B">
        <w:rPr>
          <w:rFonts w:ascii="Arial" w:hAnsi="Arial"/>
          <w:sz w:val="24"/>
        </w:rPr>
        <w:t>Quanti sono vissuti, quanti vivono ingiustamente con stoltezza, Dio li ha tormentati, li tormenta con i loro stessi abomini.</w:t>
      </w:r>
      <w:r w:rsidR="003A10DD">
        <w:rPr>
          <w:rFonts w:ascii="Arial" w:hAnsi="Arial"/>
          <w:sz w:val="24"/>
        </w:rPr>
        <w:t xml:space="preserve"> </w:t>
      </w:r>
      <w:r w:rsidRPr="00A00B6B">
        <w:rPr>
          <w:rFonts w:ascii="Arial" w:hAnsi="Arial"/>
          <w:sz w:val="24"/>
        </w:rPr>
        <w:t>In verità non è Dio che tormenta con gli stessi abomini. Dio non può fare nulla quando l’uomo si ostina nella sua insipienza e stoltezza.</w:t>
      </w:r>
      <w:r w:rsidR="002D5ECC" w:rsidRPr="00A00B6B">
        <w:rPr>
          <w:rFonts w:ascii="Arial" w:hAnsi="Arial"/>
          <w:sz w:val="24"/>
        </w:rPr>
        <w:t xml:space="preserve"> </w:t>
      </w:r>
      <w:r w:rsidRPr="00A00B6B">
        <w:rPr>
          <w:rFonts w:ascii="Arial" w:hAnsi="Arial"/>
          <w:sz w:val="24"/>
        </w:rPr>
        <w:t>Insipienza e stoltezza consumano l’uomo, lo mandano in rovina, perché lui si è lasciato condurre da esse, abbandonando la sapienza e la verità.</w:t>
      </w:r>
      <w:r w:rsidR="002D5ECC" w:rsidRPr="00A00B6B">
        <w:rPr>
          <w:rFonts w:ascii="Arial" w:hAnsi="Arial"/>
          <w:sz w:val="24"/>
        </w:rPr>
        <w:t xml:space="preserve"> </w:t>
      </w:r>
      <w:r w:rsidRPr="00A00B6B">
        <w:rPr>
          <w:rFonts w:ascii="Arial" w:hAnsi="Arial"/>
          <w:sz w:val="24"/>
        </w:rPr>
        <w:t xml:space="preserve">Non dimentichiamo che il principio ermeneutico di Salomone è semplice da definire, lo ha già definito lui stesso: </w:t>
      </w:r>
      <w:r w:rsidRPr="00A00B6B">
        <w:rPr>
          <w:rFonts w:ascii="Arial" w:hAnsi="Arial"/>
          <w:i/>
          <w:sz w:val="24"/>
        </w:rPr>
        <w:t>“È il peccato la punizione dell’uomo”</w:t>
      </w:r>
      <w:r w:rsidRPr="00A00B6B">
        <w:rPr>
          <w:rFonts w:ascii="Arial" w:hAnsi="Arial"/>
          <w:sz w:val="24"/>
        </w:rPr>
        <w:t>.</w:t>
      </w:r>
      <w:r w:rsidR="002D5ECC" w:rsidRPr="00A00B6B">
        <w:rPr>
          <w:rFonts w:ascii="Arial" w:hAnsi="Arial"/>
          <w:sz w:val="24"/>
        </w:rPr>
        <w:t xml:space="preserve"> </w:t>
      </w:r>
      <w:r w:rsidRPr="00A00B6B">
        <w:rPr>
          <w:rFonts w:ascii="Arial" w:hAnsi="Arial"/>
          <w:sz w:val="24"/>
        </w:rPr>
        <w:t>Lui viene punito dal suo peccato. Le cose con le quali pecca, sono esse a trasformarsi in male per l’uomo. La stoltezza punisce se stessa.</w:t>
      </w:r>
      <w:r w:rsidR="002D5ECC" w:rsidRPr="00A00B6B">
        <w:rPr>
          <w:rFonts w:ascii="Arial" w:hAnsi="Arial"/>
          <w:sz w:val="24"/>
        </w:rPr>
        <w:t xml:space="preserve"> </w:t>
      </w:r>
      <w:r w:rsidRPr="00A00B6B">
        <w:rPr>
          <w:rFonts w:ascii="Arial" w:hAnsi="Arial"/>
          <w:sz w:val="24"/>
        </w:rPr>
        <w:t xml:space="preserve">La falsità che l’uomo introduce nella verità della creazione sarà essa stessa a punirlo. Non ha camminato nella verità. La sua via è di tenebre e di falsità. </w:t>
      </w:r>
    </w:p>
    <w:p w14:paraId="61D9B92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lastRenderedPageBreak/>
        <w:t>24</w:t>
      </w:r>
      <w:r w:rsidRPr="00A00B6B">
        <w:rPr>
          <w:rFonts w:ascii="Arial" w:hAnsi="Arial"/>
          <w:b/>
          <w:color w:val="000000"/>
          <w:sz w:val="24"/>
        </w:rPr>
        <w:t>Essi si erano allontanati troppo sulla via dell’errore, scambiando per dèi gli animali più abietti e più ripugnanti, ingannati come bambini che non ragionano.</w:t>
      </w:r>
    </w:p>
    <w:p w14:paraId="2771EBBE" w14:textId="33DC4BB0" w:rsidR="00FE6B0B" w:rsidRPr="00A00B6B" w:rsidRDefault="00FE6B0B" w:rsidP="00FE6B0B">
      <w:pPr>
        <w:spacing w:after="120"/>
        <w:jc w:val="both"/>
        <w:rPr>
          <w:rFonts w:ascii="Arial" w:hAnsi="Arial"/>
          <w:sz w:val="24"/>
        </w:rPr>
      </w:pPr>
      <w:r w:rsidRPr="00A00B6B">
        <w:rPr>
          <w:rFonts w:ascii="Arial" w:hAnsi="Arial"/>
          <w:sz w:val="24"/>
        </w:rPr>
        <w:t>Qual è stata la stoltezza degli Egiziani? Quella di essersi allontanati troppo sulla via dell’errore. La falsità li ha conquistati. Ha invaso la loro mente e il loro cuore.</w:t>
      </w:r>
      <w:r w:rsidR="002D5ECC" w:rsidRPr="00A00B6B">
        <w:rPr>
          <w:rFonts w:ascii="Arial" w:hAnsi="Arial"/>
          <w:sz w:val="24"/>
        </w:rPr>
        <w:t xml:space="preserve"> </w:t>
      </w:r>
      <w:r w:rsidRPr="00A00B6B">
        <w:rPr>
          <w:rFonts w:ascii="Arial" w:hAnsi="Arial"/>
          <w:sz w:val="24"/>
        </w:rPr>
        <w:t>Essi hanno scambiato per dèi gli animali più abietti e più ripugnanti, ingannati come bambini che non ragionano.</w:t>
      </w:r>
      <w:r w:rsidR="002D5ECC" w:rsidRPr="00A00B6B">
        <w:rPr>
          <w:rFonts w:ascii="Arial" w:hAnsi="Arial"/>
          <w:sz w:val="24"/>
        </w:rPr>
        <w:t xml:space="preserve"> </w:t>
      </w:r>
      <w:r w:rsidRPr="00A00B6B">
        <w:rPr>
          <w:rFonts w:ascii="Arial" w:hAnsi="Arial"/>
          <w:sz w:val="24"/>
        </w:rPr>
        <w:t>Non si può scambiare un animale abietto e adorarlo come vero dio. È questa infinita stoltezza, insipienza, assenza di vero ragionamento.</w:t>
      </w:r>
      <w:r w:rsidR="002D5ECC" w:rsidRPr="00A00B6B">
        <w:rPr>
          <w:rFonts w:ascii="Arial" w:hAnsi="Arial"/>
          <w:sz w:val="24"/>
        </w:rPr>
        <w:t xml:space="preserve"> </w:t>
      </w:r>
      <w:r w:rsidRPr="00A00B6B">
        <w:rPr>
          <w:rFonts w:ascii="Arial" w:hAnsi="Arial"/>
          <w:sz w:val="24"/>
        </w:rPr>
        <w:t>Può arrivare la mente umana ad una tale insipienza e stoltezza e perché vi giunge? Essa sempre giunge quando l’uomo si abbandona al peccato.</w:t>
      </w:r>
      <w:r w:rsidR="002D5ECC" w:rsidRPr="00A00B6B">
        <w:rPr>
          <w:rFonts w:ascii="Arial" w:hAnsi="Arial"/>
          <w:sz w:val="24"/>
        </w:rPr>
        <w:t xml:space="preserve"> </w:t>
      </w:r>
      <w:r w:rsidRPr="00A00B6B">
        <w:rPr>
          <w:rFonts w:ascii="Arial" w:hAnsi="Arial"/>
          <w:sz w:val="24"/>
        </w:rPr>
        <w:t>Il peccato pone un muro di bronzo tra la mente e la sapienza divina. Questa non può più illuminare e la falsità può raggiungere il culmin</w:t>
      </w:r>
      <w:r w:rsidR="002D5ECC" w:rsidRPr="00A00B6B">
        <w:rPr>
          <w:rFonts w:ascii="Arial" w:hAnsi="Arial"/>
          <w:sz w:val="24"/>
        </w:rPr>
        <w:t xml:space="preserve">e </w:t>
      </w:r>
      <w:r w:rsidRPr="00A00B6B">
        <w:rPr>
          <w:rFonts w:ascii="Arial" w:hAnsi="Arial"/>
          <w:sz w:val="24"/>
        </w:rPr>
        <w:t>nell’idolatria.</w:t>
      </w:r>
      <w:r w:rsidR="002D5ECC" w:rsidRPr="00A00B6B">
        <w:rPr>
          <w:rFonts w:ascii="Arial" w:hAnsi="Arial"/>
          <w:sz w:val="24"/>
        </w:rPr>
        <w:t xml:space="preserve"> </w:t>
      </w:r>
      <w:r w:rsidRPr="00A00B6B">
        <w:rPr>
          <w:rFonts w:ascii="Arial" w:hAnsi="Arial"/>
          <w:sz w:val="24"/>
        </w:rPr>
        <w:t>Quando si giunge alla totale falsità è perché ci si consegna al peccato. È il peccato il nemico della sapienza e l’amico della stoltezza.</w:t>
      </w:r>
      <w:r w:rsidR="002D5ECC" w:rsidRPr="00A00B6B">
        <w:rPr>
          <w:rFonts w:ascii="Arial" w:hAnsi="Arial"/>
          <w:sz w:val="24"/>
        </w:rPr>
        <w:t xml:space="preserve"> </w:t>
      </w:r>
      <w:r w:rsidRPr="00A00B6B">
        <w:rPr>
          <w:rFonts w:ascii="Arial" w:hAnsi="Arial"/>
          <w:sz w:val="24"/>
        </w:rPr>
        <w:t>Chi vuole essere sempre saggio deve astenersi dal male. Il male mai deve conoscere. Il peccato deve sempre allontanare dalla sua vista.</w:t>
      </w:r>
    </w:p>
    <w:p w14:paraId="586D95B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25</w:t>
      </w:r>
      <w:r w:rsidRPr="00A00B6B">
        <w:rPr>
          <w:rFonts w:ascii="Arial" w:hAnsi="Arial"/>
          <w:b/>
          <w:color w:val="000000"/>
          <w:sz w:val="24"/>
        </w:rPr>
        <w:t>Per questo, come a fanciulli irragionevoli, hai mandato un castigo per prenderti gioco di loro.</w:t>
      </w:r>
    </w:p>
    <w:p w14:paraId="62D20FAB" w14:textId="0A15B093" w:rsidR="00FE6B0B" w:rsidRPr="00A00B6B" w:rsidRDefault="00FE6B0B" w:rsidP="00FE6B0B">
      <w:pPr>
        <w:spacing w:after="120"/>
        <w:jc w:val="both"/>
        <w:rPr>
          <w:rFonts w:ascii="Arial" w:hAnsi="Arial"/>
          <w:sz w:val="24"/>
        </w:rPr>
      </w:pPr>
      <w:r w:rsidRPr="00A00B6B">
        <w:rPr>
          <w:rFonts w:ascii="Arial" w:hAnsi="Arial"/>
          <w:sz w:val="24"/>
        </w:rPr>
        <w:t>Gli Egiziani adoravano gli elementi della natura. Dagli stessi elementi furono tormentati. È come se Dio si sia voluto prendere gioco di loro.</w:t>
      </w:r>
      <w:r w:rsidR="002D5ECC" w:rsidRPr="00A00B6B">
        <w:rPr>
          <w:rFonts w:ascii="Arial" w:hAnsi="Arial"/>
          <w:sz w:val="24"/>
        </w:rPr>
        <w:t xml:space="preserve"> </w:t>
      </w:r>
      <w:r w:rsidRPr="00A00B6B">
        <w:rPr>
          <w:rFonts w:ascii="Arial" w:hAnsi="Arial"/>
          <w:sz w:val="24"/>
        </w:rPr>
        <w:t>Ha mostrato la pesantezza della loro stoltezza. Come può una rana, una mosca, una zanzara essere adorata come Dio?</w:t>
      </w:r>
      <w:r w:rsidR="002D5ECC" w:rsidRPr="00A00B6B">
        <w:rPr>
          <w:rFonts w:ascii="Arial" w:hAnsi="Arial"/>
          <w:sz w:val="24"/>
        </w:rPr>
        <w:t xml:space="preserve"> </w:t>
      </w:r>
      <w:r w:rsidRPr="00A00B6B">
        <w:rPr>
          <w:rFonts w:ascii="Arial" w:hAnsi="Arial"/>
          <w:sz w:val="24"/>
        </w:rPr>
        <w:t>Il Signore ha mostrato agli Egiziani che queste cose non sono Dio perché sono alle dipendenze della sua onnipotenza, del suo comando.</w:t>
      </w:r>
      <w:r w:rsidR="002D5ECC" w:rsidRPr="00A00B6B">
        <w:rPr>
          <w:rFonts w:ascii="Arial" w:hAnsi="Arial"/>
          <w:sz w:val="24"/>
        </w:rPr>
        <w:t xml:space="preserve"> </w:t>
      </w:r>
      <w:r w:rsidRPr="00A00B6B">
        <w:rPr>
          <w:rFonts w:ascii="Arial" w:hAnsi="Arial"/>
          <w:sz w:val="24"/>
        </w:rPr>
        <w:t>Se fossero stati dèi, mai avrebbero obbedito ad un solo suo ordine. Ecco allora la misericordia Dio: la punizione era in vista della conversione alla verità.</w:t>
      </w:r>
      <w:r w:rsidR="002D5ECC" w:rsidRPr="00A00B6B">
        <w:rPr>
          <w:rFonts w:ascii="Arial" w:hAnsi="Arial"/>
          <w:sz w:val="24"/>
        </w:rPr>
        <w:t xml:space="preserve"> </w:t>
      </w:r>
      <w:r w:rsidRPr="00A00B6B">
        <w:rPr>
          <w:rFonts w:ascii="Arial" w:hAnsi="Arial"/>
          <w:sz w:val="24"/>
        </w:rPr>
        <w:t>Non sono le cose gli dèi degli uomini, è Dio, il Signore, l’unico e solo Dio degli uomini. Lui si deve adorare. Lui ascoltare. A Lui obbedire.</w:t>
      </w:r>
    </w:p>
    <w:p w14:paraId="2FB00CF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26</w:t>
      </w:r>
      <w:r w:rsidRPr="00A00B6B">
        <w:rPr>
          <w:rFonts w:ascii="Arial" w:hAnsi="Arial"/>
          <w:b/>
          <w:color w:val="000000"/>
          <w:sz w:val="24"/>
        </w:rPr>
        <w:t>Ma chi non si lascia correggere da punizioni derisorie, sperimenterà un giudizio degno di Dio.</w:t>
      </w:r>
    </w:p>
    <w:p w14:paraId="586E735B" w14:textId="634A9ECA" w:rsidR="00FE6B0B" w:rsidRPr="00A00B6B" w:rsidRDefault="00FE6B0B" w:rsidP="00FE6B0B">
      <w:pPr>
        <w:spacing w:after="120"/>
        <w:jc w:val="both"/>
        <w:rPr>
          <w:rFonts w:ascii="Arial" w:hAnsi="Arial"/>
          <w:sz w:val="24"/>
        </w:rPr>
      </w:pPr>
      <w:r w:rsidRPr="00A00B6B">
        <w:rPr>
          <w:rFonts w:ascii="Arial" w:hAnsi="Arial"/>
          <w:sz w:val="24"/>
        </w:rPr>
        <w:t>Le piaghe d’Egitto sono viste come punizioni derisorie. Sono punizioni che devono far aprire gli occhi. Devono convincere e condurre alla verità.</w:t>
      </w:r>
      <w:r w:rsidR="002D5ECC" w:rsidRPr="00A00B6B">
        <w:rPr>
          <w:rFonts w:ascii="Arial" w:hAnsi="Arial"/>
          <w:sz w:val="24"/>
        </w:rPr>
        <w:t xml:space="preserve"> </w:t>
      </w:r>
      <w:r w:rsidRPr="00A00B6B">
        <w:rPr>
          <w:rFonts w:ascii="Arial" w:hAnsi="Arial"/>
          <w:sz w:val="24"/>
        </w:rPr>
        <w:t>Esse erano punizioni in vista di una profonda conversione alla verità di Dio. Dio solo è il Signore. Nessun altro è il Signore.</w:t>
      </w:r>
      <w:r w:rsidR="002D5ECC" w:rsidRPr="00A00B6B">
        <w:rPr>
          <w:rFonts w:ascii="Arial" w:hAnsi="Arial"/>
          <w:sz w:val="24"/>
        </w:rPr>
        <w:t xml:space="preserve"> </w:t>
      </w:r>
      <w:r w:rsidRPr="00A00B6B">
        <w:rPr>
          <w:rFonts w:ascii="Arial" w:hAnsi="Arial"/>
          <w:sz w:val="24"/>
        </w:rPr>
        <w:t>Non erano punizioni per la morte, ma per la conversione, per la vita, per la verità. Dio tutto ha fatto anche per amore degli Egiziani.</w:t>
      </w:r>
      <w:r w:rsidR="002D5ECC" w:rsidRPr="00A00B6B">
        <w:rPr>
          <w:rFonts w:ascii="Arial" w:hAnsi="Arial"/>
          <w:sz w:val="24"/>
        </w:rPr>
        <w:t xml:space="preserve"> </w:t>
      </w:r>
      <w:r w:rsidRPr="00A00B6B">
        <w:rPr>
          <w:rFonts w:ascii="Arial" w:hAnsi="Arial"/>
          <w:sz w:val="24"/>
        </w:rPr>
        <w:t>Attesta questa verità la modalità delle piaghe d’Egitto. Esse sono date in un crescendo di intensità perché gli Egiziani aprissero gli occhi.</w:t>
      </w:r>
      <w:r w:rsidR="002D5ECC" w:rsidRPr="00A00B6B">
        <w:rPr>
          <w:rFonts w:ascii="Arial" w:hAnsi="Arial"/>
          <w:sz w:val="24"/>
        </w:rPr>
        <w:t xml:space="preserve"> </w:t>
      </w:r>
      <w:r w:rsidRPr="00A00B6B">
        <w:rPr>
          <w:rFonts w:ascii="Arial" w:hAnsi="Arial"/>
          <w:sz w:val="24"/>
        </w:rPr>
        <w:t>Quando gli occhi non vengono aperti, allora si sperimenterà un giudizio degno di Dio. Questo giudizio degno di Dio è l’ultima piaga: la morte dei primogeniti.</w:t>
      </w:r>
      <w:r w:rsidR="002D5ECC" w:rsidRPr="00A00B6B">
        <w:rPr>
          <w:rFonts w:ascii="Arial" w:hAnsi="Arial"/>
          <w:sz w:val="24"/>
        </w:rPr>
        <w:t xml:space="preserve"> </w:t>
      </w:r>
      <w:r w:rsidRPr="00A00B6B">
        <w:rPr>
          <w:rFonts w:ascii="Arial" w:hAnsi="Arial"/>
          <w:sz w:val="24"/>
        </w:rPr>
        <w:t>Il giudizio degno di Dio non inizia come primo segno, bensì come ultimo, quando ogni altro segno ha rivelato la sua inefficacia.</w:t>
      </w:r>
      <w:r w:rsidR="002D5ECC" w:rsidRPr="00A00B6B">
        <w:rPr>
          <w:rFonts w:ascii="Arial" w:hAnsi="Arial"/>
          <w:sz w:val="24"/>
        </w:rPr>
        <w:t xml:space="preserve"> </w:t>
      </w:r>
      <w:r w:rsidRPr="00A00B6B">
        <w:rPr>
          <w:rFonts w:ascii="Arial" w:hAnsi="Arial"/>
          <w:sz w:val="24"/>
        </w:rPr>
        <w:t>Questa verità vale anche per l’inferno eterno. Quando si giunge ad una simile pena eterna? Quando tutte le altre pene sono state inefficaci.</w:t>
      </w:r>
      <w:r w:rsidR="002D5ECC" w:rsidRPr="00A00B6B">
        <w:rPr>
          <w:rFonts w:ascii="Arial" w:hAnsi="Arial"/>
          <w:sz w:val="24"/>
        </w:rPr>
        <w:t xml:space="preserve"> </w:t>
      </w:r>
      <w:r w:rsidRPr="00A00B6B">
        <w:rPr>
          <w:rFonts w:ascii="Arial" w:hAnsi="Arial"/>
          <w:sz w:val="24"/>
        </w:rPr>
        <w:t>Dio mai inizia con il condannare alla morte o all’inferno una persona. Inizia sempre con segni di grande misericordia, grande bontà, grande pietà.</w:t>
      </w:r>
      <w:r w:rsidR="002D5ECC" w:rsidRPr="00A00B6B">
        <w:rPr>
          <w:rFonts w:ascii="Arial" w:hAnsi="Arial"/>
          <w:sz w:val="24"/>
        </w:rPr>
        <w:t xml:space="preserve"> </w:t>
      </w:r>
      <w:r w:rsidRPr="00A00B6B">
        <w:rPr>
          <w:rFonts w:ascii="Arial" w:hAnsi="Arial"/>
          <w:sz w:val="24"/>
        </w:rPr>
        <w:t>Quando però questi segni rimangono inascoltati, quando ci si ostina nel male, è allora che il Signore interviene con il suo giusto giudizio.</w:t>
      </w:r>
      <w:r w:rsidR="002D5ECC" w:rsidRPr="00A00B6B">
        <w:rPr>
          <w:rFonts w:ascii="Arial" w:hAnsi="Arial"/>
          <w:sz w:val="24"/>
        </w:rPr>
        <w:t xml:space="preserve"> </w:t>
      </w:r>
      <w:r w:rsidRPr="00A00B6B">
        <w:rPr>
          <w:rFonts w:ascii="Arial" w:hAnsi="Arial"/>
          <w:sz w:val="24"/>
        </w:rPr>
        <w:t xml:space="preserve">Il giusto giudizio </w:t>
      </w:r>
      <w:r w:rsidRPr="00A00B6B">
        <w:rPr>
          <w:rFonts w:ascii="Arial" w:hAnsi="Arial"/>
          <w:sz w:val="24"/>
        </w:rPr>
        <w:lastRenderedPageBreak/>
        <w:t>di Dio è essenza della nostra fede. Se esso viene negato, tutta la nostra fede crolla. È un otre vuoto. Lo si può riempiere di qualsiasi cosa.</w:t>
      </w:r>
    </w:p>
    <w:p w14:paraId="2BC0FE9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27</w:t>
      </w:r>
      <w:r w:rsidRPr="00A00B6B">
        <w:rPr>
          <w:rFonts w:ascii="Arial" w:hAnsi="Arial"/>
          <w:b/>
          <w:color w:val="000000"/>
          <w:sz w:val="24"/>
        </w:rPr>
        <w:t>Infatti, soffrendo per questi animali, s’indignavano perché puniti con gli stessi esseri che stimavano dèi, e capirono e riconobbero il vero Dio, che prima non avevano voluto conoscere. Per questo la condanna suprema si abbatté su di loro.</w:t>
      </w:r>
    </w:p>
    <w:p w14:paraId="4150C176" w14:textId="38496931" w:rsidR="00FE6B0B" w:rsidRPr="00A00B6B" w:rsidRDefault="00FE6B0B" w:rsidP="00FE6B0B">
      <w:pPr>
        <w:spacing w:after="120"/>
        <w:jc w:val="both"/>
        <w:rPr>
          <w:rFonts w:ascii="Arial" w:hAnsi="Arial"/>
          <w:sz w:val="24"/>
        </w:rPr>
      </w:pPr>
      <w:r w:rsidRPr="00A00B6B">
        <w:rPr>
          <w:rFonts w:ascii="Arial" w:hAnsi="Arial"/>
          <w:sz w:val="24"/>
        </w:rPr>
        <w:t>Ora la sapienza che sta guidando Salomone nella lettura degli eventi dell’Esodo, ci rivela che gli Egiziani s’indignavano per queste loro punizioni.</w:t>
      </w:r>
      <w:r w:rsidR="002D5ECC" w:rsidRPr="00A00B6B">
        <w:rPr>
          <w:rFonts w:ascii="Arial" w:hAnsi="Arial"/>
          <w:sz w:val="24"/>
        </w:rPr>
        <w:t xml:space="preserve"> </w:t>
      </w:r>
      <w:r w:rsidRPr="00A00B6B">
        <w:rPr>
          <w:rFonts w:ascii="Arial" w:hAnsi="Arial"/>
          <w:sz w:val="24"/>
        </w:rPr>
        <w:t>Si indignavano perché soffrivano per questi animali che essi stimavano dèi. Questi loro dèi erano divenuti i loro nemici, i loro torturatori.</w:t>
      </w:r>
      <w:r w:rsidR="002D5ECC" w:rsidRPr="00A00B6B">
        <w:rPr>
          <w:rFonts w:ascii="Arial" w:hAnsi="Arial"/>
          <w:sz w:val="24"/>
        </w:rPr>
        <w:t xml:space="preserve"> </w:t>
      </w:r>
      <w:r w:rsidRPr="00A00B6B">
        <w:rPr>
          <w:rFonts w:ascii="Arial" w:hAnsi="Arial"/>
          <w:sz w:val="24"/>
        </w:rPr>
        <w:t>Da questa punizione essi però capirono e riconobbero il vero Dio, che prima non avevano voluto conoscere.</w:t>
      </w:r>
      <w:r w:rsidR="002D5ECC" w:rsidRPr="00A00B6B">
        <w:rPr>
          <w:rFonts w:ascii="Arial" w:hAnsi="Arial"/>
          <w:sz w:val="24"/>
        </w:rPr>
        <w:t xml:space="preserve"> </w:t>
      </w:r>
      <w:r w:rsidRPr="00A00B6B">
        <w:rPr>
          <w:rFonts w:ascii="Arial" w:hAnsi="Arial"/>
          <w:sz w:val="24"/>
        </w:rPr>
        <w:t>Poiché gli Egiziani si sono rifiutati di riconoscere il vero Dio, il vero Dio mostrò loro tutta la sua verità e la sua potenza con la condanna suprema.</w:t>
      </w:r>
      <w:r w:rsidR="002D5ECC" w:rsidRPr="00A00B6B">
        <w:rPr>
          <w:rFonts w:ascii="Arial" w:hAnsi="Arial"/>
          <w:sz w:val="24"/>
        </w:rPr>
        <w:t xml:space="preserve"> </w:t>
      </w:r>
      <w:r w:rsidRPr="00A00B6B">
        <w:rPr>
          <w:rFonts w:ascii="Arial" w:hAnsi="Arial"/>
          <w:sz w:val="24"/>
        </w:rPr>
        <w:t>Questa condanna suprema non fu la morte del Faraone e del suo esercito travolto dalle acque. Fu invece la morte dei primogeniti.</w:t>
      </w:r>
      <w:r w:rsidR="002D5ECC" w:rsidRPr="00A00B6B">
        <w:rPr>
          <w:rFonts w:ascii="Arial" w:hAnsi="Arial"/>
          <w:sz w:val="24"/>
        </w:rPr>
        <w:t xml:space="preserve"> </w:t>
      </w:r>
      <w:r w:rsidRPr="00A00B6B">
        <w:rPr>
          <w:rFonts w:ascii="Arial" w:hAnsi="Arial"/>
          <w:sz w:val="24"/>
        </w:rPr>
        <w:t>Dio si attestò come il vero Signore della morte e della vita, di ogni elemento della creazione e di quanto esiste nell’universo.</w:t>
      </w:r>
      <w:r w:rsidR="002D5ECC" w:rsidRPr="00A00B6B">
        <w:rPr>
          <w:rFonts w:ascii="Arial" w:hAnsi="Arial"/>
          <w:sz w:val="24"/>
        </w:rPr>
        <w:t xml:space="preserve"> </w:t>
      </w:r>
      <w:r w:rsidRPr="00A00B6B">
        <w:rPr>
          <w:rFonts w:ascii="Arial" w:hAnsi="Arial"/>
          <w:sz w:val="24"/>
        </w:rPr>
        <w:t>Nulla sulla terra e nei cieli e sotto terra è dio. Solo Dio è Dio e tutto obbedisce a Dio. Il Signore è il solo Signore e non vi sono altri Signori al di fuori di Lui.</w:t>
      </w:r>
      <w:r w:rsidR="002D5ECC" w:rsidRPr="00A00B6B">
        <w:rPr>
          <w:rFonts w:ascii="Arial" w:hAnsi="Arial"/>
          <w:sz w:val="24"/>
        </w:rPr>
        <w:t xml:space="preserve"> </w:t>
      </w:r>
      <w:r w:rsidRPr="00A00B6B">
        <w:rPr>
          <w:rFonts w:ascii="Arial" w:hAnsi="Arial"/>
          <w:sz w:val="24"/>
        </w:rPr>
        <w:t>La morte del Faraone e del suo esercito nel Mar Rosso non è stata voluta dal Signore. È stata provocata dalla stoltezza dello stesso Faraone.</w:t>
      </w:r>
      <w:r w:rsidR="002D5ECC" w:rsidRPr="00A00B6B">
        <w:rPr>
          <w:rFonts w:ascii="Arial" w:hAnsi="Arial"/>
          <w:sz w:val="24"/>
        </w:rPr>
        <w:t xml:space="preserve"> </w:t>
      </w:r>
      <w:r w:rsidRPr="00A00B6B">
        <w:rPr>
          <w:rFonts w:ascii="Arial" w:hAnsi="Arial"/>
          <w:sz w:val="24"/>
        </w:rPr>
        <w:t>È stato lui a prendere una decisione stolta ed insensata. La sua superbia gli ha oscurato l’intelligenza. La superbia ha ucciso il Faraone.</w:t>
      </w:r>
      <w:r w:rsidR="002D5ECC" w:rsidRPr="00A00B6B">
        <w:rPr>
          <w:rFonts w:ascii="Arial" w:hAnsi="Arial"/>
          <w:sz w:val="24"/>
        </w:rPr>
        <w:t xml:space="preserve"> </w:t>
      </w:r>
      <w:r w:rsidRPr="00A00B6B">
        <w:rPr>
          <w:rFonts w:ascii="Arial" w:hAnsi="Arial"/>
          <w:sz w:val="24"/>
        </w:rPr>
        <w:t>L’uomo è punito dalle stesse cose per le quali ha peccato. Il Faraone ha peccato di superbia, dalla superbia è stato condotto alla morte.</w:t>
      </w:r>
      <w:r w:rsidR="002D5ECC" w:rsidRPr="00A00B6B">
        <w:rPr>
          <w:rFonts w:ascii="Arial" w:hAnsi="Arial"/>
          <w:sz w:val="24"/>
        </w:rPr>
        <w:t xml:space="preserve"> </w:t>
      </w:r>
      <w:r w:rsidRPr="00A00B6B">
        <w:rPr>
          <w:rFonts w:ascii="Arial" w:hAnsi="Arial"/>
          <w:sz w:val="24"/>
        </w:rPr>
        <w:t>Ora tutti gli Egiziani sanno che solo il Signore è il Signore. Sanno che i loro dèi a nulla servono, perché non sono dèi. Sono solo creature.</w:t>
      </w:r>
    </w:p>
    <w:p w14:paraId="7748E5B8" w14:textId="77777777" w:rsidR="00D20EA0" w:rsidRPr="00A00B6B" w:rsidRDefault="00D20EA0" w:rsidP="00FE6B0B">
      <w:pPr>
        <w:spacing w:after="120"/>
        <w:jc w:val="both"/>
        <w:rPr>
          <w:rFonts w:ascii="Arial" w:hAnsi="Arial"/>
          <w:sz w:val="24"/>
        </w:rPr>
      </w:pPr>
    </w:p>
    <w:p w14:paraId="5291B60A" w14:textId="26C117D2" w:rsidR="00D20EA0" w:rsidRPr="00A00B6B" w:rsidRDefault="00D20EA0" w:rsidP="001E2219">
      <w:pPr>
        <w:pStyle w:val="Titolo3"/>
      </w:pPr>
      <w:bookmarkStart w:id="116" w:name="_Toc193205053"/>
      <w:r w:rsidRPr="00A00B6B">
        <w:t>SAPIENZA XIII</w:t>
      </w:r>
      <w:bookmarkEnd w:id="116"/>
    </w:p>
    <w:p w14:paraId="3555638F" w14:textId="6ADA2203"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Davvero vani per natura tutti gli uomini</w:t>
      </w:r>
      <w:r w:rsidR="002D5ECC" w:rsidRPr="00A00B6B">
        <w:rPr>
          <w:rFonts w:ascii="Arial" w:hAnsi="Arial"/>
          <w:i/>
          <w:iCs/>
          <w:sz w:val="24"/>
        </w:rPr>
        <w:t xml:space="preserve"> </w:t>
      </w:r>
      <w:r w:rsidRPr="00A00B6B">
        <w:rPr>
          <w:rFonts w:ascii="Arial" w:hAnsi="Arial"/>
          <w:i/>
          <w:iCs/>
          <w:sz w:val="24"/>
        </w:rPr>
        <w:tab/>
        <w:t>che vivevano nell’ignoranza di Dio,</w:t>
      </w:r>
      <w:r w:rsidR="002D5ECC" w:rsidRPr="00A00B6B">
        <w:rPr>
          <w:rFonts w:ascii="Arial" w:hAnsi="Arial"/>
          <w:i/>
          <w:iCs/>
          <w:sz w:val="24"/>
        </w:rPr>
        <w:t xml:space="preserve"> </w:t>
      </w:r>
      <w:r w:rsidRPr="00A00B6B">
        <w:rPr>
          <w:rFonts w:ascii="Arial" w:hAnsi="Arial"/>
          <w:i/>
          <w:iCs/>
          <w:sz w:val="24"/>
        </w:rPr>
        <w:t>e dai beni visibili non furono capaci di riconoscere colui che è,</w:t>
      </w:r>
      <w:r w:rsidR="002D5ECC" w:rsidRPr="00A00B6B">
        <w:rPr>
          <w:rFonts w:ascii="Arial" w:hAnsi="Arial"/>
          <w:i/>
          <w:iCs/>
          <w:sz w:val="24"/>
        </w:rPr>
        <w:t xml:space="preserve"> </w:t>
      </w:r>
      <w:r w:rsidRPr="00A00B6B">
        <w:rPr>
          <w:rFonts w:ascii="Arial" w:hAnsi="Arial"/>
          <w:i/>
          <w:iCs/>
          <w:sz w:val="24"/>
        </w:rPr>
        <w:t>né, esaminandone le opere, riconobbero l’artefice.</w:t>
      </w:r>
      <w:r w:rsidR="002D5ECC" w:rsidRPr="00A00B6B">
        <w:rPr>
          <w:rFonts w:ascii="Arial" w:hAnsi="Arial"/>
          <w:i/>
          <w:iCs/>
          <w:sz w:val="24"/>
        </w:rPr>
        <w:t xml:space="preserve"> </w:t>
      </w:r>
      <w:r w:rsidRPr="00A00B6B">
        <w:rPr>
          <w:rFonts w:ascii="Arial" w:hAnsi="Arial"/>
          <w:i/>
          <w:iCs/>
          <w:sz w:val="24"/>
        </w:rPr>
        <w:t>Ma o il fuoco o il vento o l’aria veloce,</w:t>
      </w:r>
      <w:r w:rsidR="002D5ECC" w:rsidRPr="00A00B6B">
        <w:rPr>
          <w:rFonts w:ascii="Arial" w:hAnsi="Arial"/>
          <w:i/>
          <w:iCs/>
          <w:sz w:val="24"/>
        </w:rPr>
        <w:t xml:space="preserve"> </w:t>
      </w:r>
      <w:r w:rsidRPr="00A00B6B">
        <w:rPr>
          <w:rFonts w:ascii="Arial" w:hAnsi="Arial"/>
          <w:i/>
          <w:iCs/>
          <w:sz w:val="24"/>
        </w:rPr>
        <w:t>la volta stellata o l’acqua impetuosa o le luci del cielo</w:t>
      </w:r>
      <w:r w:rsidR="002D5ECC" w:rsidRPr="00A00B6B">
        <w:rPr>
          <w:rFonts w:ascii="Arial" w:hAnsi="Arial"/>
          <w:i/>
          <w:iCs/>
          <w:sz w:val="24"/>
        </w:rPr>
        <w:t xml:space="preserve"> </w:t>
      </w:r>
      <w:r w:rsidRPr="00A00B6B">
        <w:rPr>
          <w:rFonts w:ascii="Arial" w:hAnsi="Arial"/>
          <w:i/>
          <w:iCs/>
          <w:sz w:val="24"/>
        </w:rPr>
        <w:t>essi considerarono come dèi, reggitori del mondo.</w:t>
      </w:r>
    </w:p>
    <w:p w14:paraId="5AC2B85D" w14:textId="24082DCB"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Se, affascinati dalla loro bellezza, li hanno presi per dèi,</w:t>
      </w:r>
      <w:r w:rsidR="002D5ECC" w:rsidRPr="00A00B6B">
        <w:rPr>
          <w:rFonts w:ascii="Arial" w:hAnsi="Arial"/>
          <w:i/>
          <w:iCs/>
          <w:sz w:val="24"/>
        </w:rPr>
        <w:t xml:space="preserve"> </w:t>
      </w:r>
      <w:r w:rsidRPr="00A00B6B">
        <w:rPr>
          <w:rFonts w:ascii="Arial" w:hAnsi="Arial"/>
          <w:i/>
          <w:iCs/>
          <w:sz w:val="24"/>
        </w:rPr>
        <w:t>pensino quanto è superiore il loro sovrano,</w:t>
      </w:r>
      <w:r w:rsidR="002D5ECC" w:rsidRPr="00A00B6B">
        <w:rPr>
          <w:rFonts w:ascii="Arial" w:hAnsi="Arial"/>
          <w:i/>
          <w:iCs/>
          <w:sz w:val="24"/>
        </w:rPr>
        <w:t xml:space="preserve"> </w:t>
      </w:r>
      <w:r w:rsidRPr="00A00B6B">
        <w:rPr>
          <w:rFonts w:ascii="Arial" w:hAnsi="Arial"/>
          <w:i/>
          <w:iCs/>
          <w:sz w:val="24"/>
        </w:rPr>
        <w:t>perché li ha creati colui che è principio e autore della bellezza.</w:t>
      </w:r>
      <w:r w:rsidR="002D5ECC" w:rsidRPr="00A00B6B">
        <w:rPr>
          <w:rFonts w:ascii="Arial" w:hAnsi="Arial"/>
          <w:i/>
          <w:iCs/>
          <w:sz w:val="24"/>
        </w:rPr>
        <w:t xml:space="preserve"> </w:t>
      </w:r>
      <w:r w:rsidRPr="00A00B6B">
        <w:rPr>
          <w:rFonts w:ascii="Arial" w:hAnsi="Arial"/>
          <w:i/>
          <w:iCs/>
          <w:sz w:val="24"/>
        </w:rPr>
        <w:t>Se sono colpiti da stupore per la loro potenza ed energia,</w:t>
      </w:r>
      <w:r w:rsidR="002D5ECC" w:rsidRPr="00A00B6B">
        <w:rPr>
          <w:rFonts w:ascii="Arial" w:hAnsi="Arial"/>
          <w:i/>
          <w:iCs/>
          <w:sz w:val="24"/>
        </w:rPr>
        <w:t xml:space="preserve"> </w:t>
      </w:r>
      <w:r w:rsidRPr="00A00B6B">
        <w:rPr>
          <w:rFonts w:ascii="Arial" w:hAnsi="Arial"/>
          <w:i/>
          <w:iCs/>
          <w:sz w:val="24"/>
        </w:rPr>
        <w:t>pensino da ciò quanto è più potente colui che li ha formati.</w:t>
      </w:r>
      <w:r w:rsidR="002D5ECC" w:rsidRPr="00A00B6B">
        <w:rPr>
          <w:rFonts w:ascii="Arial" w:hAnsi="Arial"/>
          <w:i/>
          <w:iCs/>
          <w:sz w:val="24"/>
        </w:rPr>
        <w:t xml:space="preserve"> </w:t>
      </w:r>
      <w:r w:rsidRPr="00A00B6B">
        <w:rPr>
          <w:rFonts w:ascii="Arial" w:hAnsi="Arial"/>
          <w:i/>
          <w:iCs/>
          <w:sz w:val="24"/>
        </w:rPr>
        <w:t>Difatti dalla grandezza e bellezza delle creature</w:t>
      </w:r>
      <w:r w:rsidR="002D5ECC" w:rsidRPr="00A00B6B">
        <w:rPr>
          <w:rFonts w:ascii="Arial" w:hAnsi="Arial"/>
          <w:i/>
          <w:iCs/>
          <w:sz w:val="24"/>
        </w:rPr>
        <w:t xml:space="preserve"> </w:t>
      </w:r>
      <w:r w:rsidRPr="00A00B6B">
        <w:rPr>
          <w:rFonts w:ascii="Arial" w:hAnsi="Arial"/>
          <w:i/>
          <w:iCs/>
          <w:sz w:val="24"/>
        </w:rPr>
        <w:t>per analogia si contempla il loro autore.</w:t>
      </w:r>
    </w:p>
    <w:p w14:paraId="57BD3A71" w14:textId="5E4DF121"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Tuttavia per costoro leggero è il rimprovero,</w:t>
      </w:r>
      <w:r w:rsidR="002D5ECC" w:rsidRPr="00A00B6B">
        <w:rPr>
          <w:rFonts w:ascii="Arial" w:hAnsi="Arial"/>
          <w:i/>
          <w:iCs/>
          <w:sz w:val="24"/>
        </w:rPr>
        <w:t xml:space="preserve"> </w:t>
      </w:r>
      <w:r w:rsidRPr="00A00B6B">
        <w:rPr>
          <w:rFonts w:ascii="Arial" w:hAnsi="Arial"/>
          <w:i/>
          <w:iCs/>
          <w:sz w:val="24"/>
        </w:rPr>
        <w:t>perché essi facilmente s’ingannano</w:t>
      </w:r>
      <w:r w:rsidR="002D5ECC" w:rsidRPr="00A00B6B">
        <w:rPr>
          <w:rFonts w:ascii="Arial" w:hAnsi="Arial"/>
          <w:i/>
          <w:iCs/>
          <w:sz w:val="24"/>
        </w:rPr>
        <w:t xml:space="preserve"> </w:t>
      </w:r>
      <w:r w:rsidRPr="00A00B6B">
        <w:rPr>
          <w:rFonts w:ascii="Arial" w:hAnsi="Arial"/>
          <w:i/>
          <w:iCs/>
          <w:sz w:val="24"/>
        </w:rPr>
        <w:t>cercando Dio e volendolo trovare.</w:t>
      </w:r>
      <w:r w:rsidR="002D5ECC" w:rsidRPr="00A00B6B">
        <w:rPr>
          <w:rFonts w:ascii="Arial" w:hAnsi="Arial"/>
          <w:i/>
          <w:iCs/>
          <w:sz w:val="24"/>
        </w:rPr>
        <w:t xml:space="preserve"> </w:t>
      </w:r>
      <w:r w:rsidRPr="00A00B6B">
        <w:rPr>
          <w:rFonts w:ascii="Arial" w:hAnsi="Arial"/>
          <w:i/>
          <w:iCs/>
          <w:sz w:val="24"/>
        </w:rPr>
        <w:t>Vivendo in mezzo alle sue opere, ricercano con cura</w:t>
      </w:r>
      <w:r w:rsidR="002D5ECC" w:rsidRPr="00A00B6B">
        <w:rPr>
          <w:rFonts w:ascii="Arial" w:hAnsi="Arial"/>
          <w:i/>
          <w:iCs/>
          <w:sz w:val="24"/>
        </w:rPr>
        <w:t xml:space="preserve"> </w:t>
      </w:r>
      <w:r w:rsidRPr="00A00B6B">
        <w:rPr>
          <w:rFonts w:ascii="Arial" w:hAnsi="Arial"/>
          <w:i/>
          <w:iCs/>
          <w:sz w:val="24"/>
        </w:rPr>
        <w:t>e si lasciano prendere dall’apparenza</w:t>
      </w:r>
      <w:r w:rsidR="002D5ECC" w:rsidRPr="00A00B6B">
        <w:rPr>
          <w:rFonts w:ascii="Arial" w:hAnsi="Arial"/>
          <w:i/>
          <w:iCs/>
          <w:sz w:val="24"/>
        </w:rPr>
        <w:t xml:space="preserve"> </w:t>
      </w:r>
      <w:r w:rsidRPr="00A00B6B">
        <w:rPr>
          <w:rFonts w:ascii="Arial" w:hAnsi="Arial"/>
          <w:i/>
          <w:iCs/>
          <w:sz w:val="24"/>
        </w:rPr>
        <w:t>perché le cose viste sono belle.</w:t>
      </w:r>
    </w:p>
    <w:p w14:paraId="3BEFCDE3" w14:textId="3FC4F93E" w:rsidR="00D20EA0" w:rsidRPr="00A00B6B" w:rsidRDefault="00D20EA0" w:rsidP="00D20EA0">
      <w:pPr>
        <w:spacing w:after="120"/>
        <w:ind w:left="567" w:right="567"/>
        <w:jc w:val="both"/>
        <w:rPr>
          <w:rFonts w:ascii="Arial" w:hAnsi="Arial"/>
          <w:i/>
          <w:iCs/>
          <w:sz w:val="24"/>
        </w:rPr>
      </w:pPr>
      <w:r w:rsidRPr="00A00B6B">
        <w:rPr>
          <w:rFonts w:ascii="Arial" w:hAnsi="Arial"/>
          <w:i/>
          <w:iCs/>
          <w:sz w:val="24"/>
        </w:rPr>
        <w:lastRenderedPageBreak/>
        <w:t>Neppure costoro però sono scusabili,</w:t>
      </w:r>
      <w:r w:rsidR="002D5ECC" w:rsidRPr="00A00B6B">
        <w:rPr>
          <w:rFonts w:ascii="Arial" w:hAnsi="Arial"/>
          <w:i/>
          <w:iCs/>
          <w:sz w:val="24"/>
        </w:rPr>
        <w:t xml:space="preserve"> </w:t>
      </w:r>
      <w:r w:rsidRPr="00A00B6B">
        <w:rPr>
          <w:rFonts w:ascii="Arial" w:hAnsi="Arial"/>
          <w:i/>
          <w:iCs/>
          <w:sz w:val="24"/>
        </w:rPr>
        <w:t>perché, se sono riusciti a conoscere tanto</w:t>
      </w:r>
      <w:r w:rsidR="002D5ECC" w:rsidRPr="00A00B6B">
        <w:rPr>
          <w:rFonts w:ascii="Arial" w:hAnsi="Arial"/>
          <w:i/>
          <w:iCs/>
          <w:sz w:val="24"/>
        </w:rPr>
        <w:t xml:space="preserve"> </w:t>
      </w:r>
      <w:r w:rsidRPr="00A00B6B">
        <w:rPr>
          <w:rFonts w:ascii="Arial" w:hAnsi="Arial"/>
          <w:i/>
          <w:iCs/>
          <w:sz w:val="24"/>
        </w:rPr>
        <w:t>da poter esplorare il mondo,</w:t>
      </w:r>
      <w:r w:rsidR="002D5ECC" w:rsidRPr="00A00B6B">
        <w:rPr>
          <w:rFonts w:ascii="Arial" w:hAnsi="Arial"/>
          <w:i/>
          <w:iCs/>
          <w:sz w:val="24"/>
        </w:rPr>
        <w:t xml:space="preserve"> </w:t>
      </w:r>
      <w:r w:rsidRPr="00A00B6B">
        <w:rPr>
          <w:rFonts w:ascii="Arial" w:hAnsi="Arial"/>
          <w:i/>
          <w:iCs/>
          <w:sz w:val="24"/>
        </w:rPr>
        <w:t>come mai non ne hanno trovato più facilmente il sovrano?</w:t>
      </w:r>
    </w:p>
    <w:p w14:paraId="581A6626" w14:textId="60FB7A14"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Infelici anche coloro le cui speranze sono in cose morte</w:t>
      </w:r>
      <w:r w:rsidR="002D5ECC" w:rsidRPr="00A00B6B">
        <w:rPr>
          <w:rFonts w:ascii="Arial" w:hAnsi="Arial"/>
          <w:i/>
          <w:iCs/>
          <w:sz w:val="24"/>
        </w:rPr>
        <w:t xml:space="preserve"> </w:t>
      </w:r>
      <w:r w:rsidRPr="00A00B6B">
        <w:rPr>
          <w:rFonts w:ascii="Arial" w:hAnsi="Arial"/>
          <w:i/>
          <w:iCs/>
          <w:sz w:val="24"/>
        </w:rPr>
        <w:t>e che chiamarono dèi le opere di mani d’uomo,</w:t>
      </w:r>
      <w:r w:rsidR="002D5ECC" w:rsidRPr="00A00B6B">
        <w:rPr>
          <w:rFonts w:ascii="Arial" w:hAnsi="Arial"/>
          <w:i/>
          <w:iCs/>
          <w:sz w:val="24"/>
        </w:rPr>
        <w:t xml:space="preserve"> </w:t>
      </w:r>
      <w:r w:rsidRPr="00A00B6B">
        <w:rPr>
          <w:rFonts w:ascii="Arial" w:hAnsi="Arial"/>
          <w:i/>
          <w:iCs/>
          <w:sz w:val="24"/>
        </w:rPr>
        <w:t>oro e argento, lavorati con arte,</w:t>
      </w:r>
      <w:r w:rsidR="002D5ECC" w:rsidRPr="00A00B6B">
        <w:rPr>
          <w:rFonts w:ascii="Arial" w:hAnsi="Arial"/>
          <w:i/>
          <w:iCs/>
          <w:sz w:val="24"/>
        </w:rPr>
        <w:t xml:space="preserve"> </w:t>
      </w:r>
      <w:r w:rsidRPr="00A00B6B">
        <w:rPr>
          <w:rFonts w:ascii="Arial" w:hAnsi="Arial"/>
          <w:i/>
          <w:iCs/>
          <w:sz w:val="24"/>
        </w:rPr>
        <w:t>e immagini di animali,</w:t>
      </w:r>
      <w:r w:rsidR="002D5ECC" w:rsidRPr="00A00B6B">
        <w:rPr>
          <w:rFonts w:ascii="Arial" w:hAnsi="Arial"/>
          <w:i/>
          <w:iCs/>
          <w:sz w:val="24"/>
        </w:rPr>
        <w:t xml:space="preserve"> </w:t>
      </w:r>
      <w:r w:rsidRPr="00A00B6B">
        <w:rPr>
          <w:rFonts w:ascii="Arial" w:hAnsi="Arial"/>
          <w:i/>
          <w:iCs/>
          <w:sz w:val="24"/>
        </w:rPr>
        <w:t>oppure una pietra inutile, opera di mano antica.</w:t>
      </w:r>
    </w:p>
    <w:p w14:paraId="4F6718F2" w14:textId="645BEE39"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Ecco un falegname:</w:t>
      </w:r>
      <w:r w:rsidR="002D5ECC" w:rsidRPr="00A00B6B">
        <w:rPr>
          <w:rFonts w:ascii="Arial" w:hAnsi="Arial"/>
          <w:i/>
          <w:iCs/>
          <w:sz w:val="24"/>
        </w:rPr>
        <w:t xml:space="preserve"> </w:t>
      </w:r>
      <w:r w:rsidRPr="00A00B6B">
        <w:rPr>
          <w:rFonts w:ascii="Arial" w:hAnsi="Arial"/>
          <w:i/>
          <w:iCs/>
          <w:sz w:val="24"/>
        </w:rPr>
        <w:t>dopo aver segato un albero maneggevole,</w:t>
      </w:r>
      <w:r w:rsidR="002D5ECC" w:rsidRPr="00A00B6B">
        <w:rPr>
          <w:rFonts w:ascii="Arial" w:hAnsi="Arial"/>
          <w:i/>
          <w:iCs/>
          <w:sz w:val="24"/>
        </w:rPr>
        <w:t xml:space="preserve"> </w:t>
      </w:r>
      <w:r w:rsidRPr="00A00B6B">
        <w:rPr>
          <w:rFonts w:ascii="Arial" w:hAnsi="Arial"/>
          <w:i/>
          <w:iCs/>
          <w:sz w:val="24"/>
        </w:rPr>
        <w:t>ha tagliato facilmente tutta la corteccia intorno</w:t>
      </w:r>
      <w:r w:rsidR="002D5ECC" w:rsidRPr="00A00B6B">
        <w:rPr>
          <w:rFonts w:ascii="Arial" w:hAnsi="Arial"/>
          <w:i/>
          <w:iCs/>
          <w:sz w:val="24"/>
        </w:rPr>
        <w:t xml:space="preserve"> </w:t>
      </w:r>
      <w:r w:rsidRPr="00A00B6B">
        <w:rPr>
          <w:rFonts w:ascii="Arial" w:hAnsi="Arial"/>
          <w:i/>
          <w:iCs/>
          <w:sz w:val="24"/>
        </w:rPr>
        <w:t>e, avendolo lavorato abilmente,</w:t>
      </w:r>
      <w:r w:rsidR="002D5ECC" w:rsidRPr="00A00B6B">
        <w:rPr>
          <w:rFonts w:ascii="Arial" w:hAnsi="Arial"/>
          <w:i/>
          <w:iCs/>
          <w:sz w:val="24"/>
        </w:rPr>
        <w:t xml:space="preserve"> </w:t>
      </w:r>
      <w:r w:rsidRPr="00A00B6B">
        <w:rPr>
          <w:rFonts w:ascii="Arial" w:hAnsi="Arial"/>
          <w:i/>
          <w:iCs/>
          <w:sz w:val="24"/>
        </w:rPr>
        <w:t>ha preparato un oggetto utile alle necessità della vita;</w:t>
      </w:r>
      <w:r w:rsidR="002D5ECC" w:rsidRPr="00A00B6B">
        <w:rPr>
          <w:rFonts w:ascii="Arial" w:hAnsi="Arial"/>
          <w:i/>
          <w:iCs/>
          <w:sz w:val="24"/>
        </w:rPr>
        <w:t xml:space="preserve"> </w:t>
      </w:r>
      <w:r w:rsidRPr="00A00B6B">
        <w:rPr>
          <w:rFonts w:ascii="Arial" w:hAnsi="Arial"/>
          <w:i/>
          <w:iCs/>
          <w:sz w:val="24"/>
        </w:rPr>
        <w:t>raccolti poi gli avanzi del suo lavoro,</w:t>
      </w:r>
      <w:r w:rsidR="002D5ECC" w:rsidRPr="00A00B6B">
        <w:rPr>
          <w:rFonts w:ascii="Arial" w:hAnsi="Arial"/>
          <w:i/>
          <w:iCs/>
          <w:sz w:val="24"/>
        </w:rPr>
        <w:t xml:space="preserve"> </w:t>
      </w:r>
      <w:r w:rsidRPr="00A00B6B">
        <w:rPr>
          <w:rFonts w:ascii="Arial" w:hAnsi="Arial"/>
          <w:i/>
          <w:iCs/>
          <w:sz w:val="24"/>
        </w:rPr>
        <w:t>li consuma per prepararsi il cibo e saziarsi.</w:t>
      </w:r>
    </w:p>
    <w:p w14:paraId="7F9E111B" w14:textId="58AB12D2"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Quanto avanza ancora, buono proprio a nulla,</w:t>
      </w:r>
      <w:r w:rsidR="002D5ECC" w:rsidRPr="00A00B6B">
        <w:rPr>
          <w:rFonts w:ascii="Arial" w:hAnsi="Arial"/>
          <w:i/>
          <w:iCs/>
          <w:sz w:val="24"/>
        </w:rPr>
        <w:t xml:space="preserve"> </w:t>
      </w:r>
      <w:r w:rsidRPr="00A00B6B">
        <w:rPr>
          <w:rFonts w:ascii="Arial" w:hAnsi="Arial"/>
          <w:i/>
          <w:iCs/>
          <w:sz w:val="24"/>
        </w:rPr>
        <w:t>legno contorto e pieno di nodi,</w:t>
      </w:r>
      <w:r w:rsidR="002D5ECC" w:rsidRPr="00A00B6B">
        <w:rPr>
          <w:rFonts w:ascii="Arial" w:hAnsi="Arial"/>
          <w:i/>
          <w:iCs/>
          <w:sz w:val="24"/>
        </w:rPr>
        <w:t xml:space="preserve"> </w:t>
      </w:r>
      <w:r w:rsidRPr="00A00B6B">
        <w:rPr>
          <w:rFonts w:ascii="Arial" w:hAnsi="Arial"/>
          <w:i/>
          <w:iCs/>
          <w:sz w:val="24"/>
        </w:rPr>
        <w:t>lo prende e lo scolpisce per occupare il tempo libero;</w:t>
      </w:r>
      <w:r w:rsidR="002D5ECC" w:rsidRPr="00A00B6B">
        <w:rPr>
          <w:rFonts w:ascii="Arial" w:hAnsi="Arial"/>
          <w:i/>
          <w:iCs/>
          <w:sz w:val="24"/>
        </w:rPr>
        <w:t xml:space="preserve"> </w:t>
      </w:r>
      <w:r w:rsidRPr="00A00B6B">
        <w:rPr>
          <w:rFonts w:ascii="Arial" w:hAnsi="Arial"/>
          <w:i/>
          <w:iCs/>
          <w:sz w:val="24"/>
        </w:rPr>
        <w:t>con l’abilità dei momenti di riposo gli dà una forma,</w:t>
      </w:r>
      <w:r w:rsidR="002D5ECC" w:rsidRPr="00A00B6B">
        <w:rPr>
          <w:rFonts w:ascii="Arial" w:hAnsi="Arial"/>
          <w:i/>
          <w:iCs/>
          <w:sz w:val="24"/>
        </w:rPr>
        <w:t xml:space="preserve"> </w:t>
      </w:r>
      <w:r w:rsidRPr="00A00B6B">
        <w:rPr>
          <w:rFonts w:ascii="Arial" w:hAnsi="Arial"/>
          <w:i/>
          <w:iCs/>
          <w:sz w:val="24"/>
        </w:rPr>
        <w:t>lo fa simile a un’immagine umana</w:t>
      </w:r>
      <w:r w:rsidR="002D5ECC" w:rsidRPr="00A00B6B">
        <w:rPr>
          <w:rFonts w:ascii="Arial" w:hAnsi="Arial"/>
          <w:i/>
          <w:iCs/>
          <w:sz w:val="24"/>
        </w:rPr>
        <w:t xml:space="preserve"> </w:t>
      </w:r>
      <w:r w:rsidRPr="00A00B6B">
        <w:rPr>
          <w:rFonts w:ascii="Arial" w:hAnsi="Arial"/>
          <w:i/>
          <w:iCs/>
          <w:sz w:val="24"/>
        </w:rPr>
        <w:t>oppure a quella di un animale spregevole.</w:t>
      </w:r>
      <w:r w:rsidR="002D5ECC" w:rsidRPr="00A00B6B">
        <w:rPr>
          <w:rFonts w:ascii="Arial" w:hAnsi="Arial"/>
          <w:i/>
          <w:iCs/>
          <w:sz w:val="24"/>
        </w:rPr>
        <w:t xml:space="preserve"> </w:t>
      </w:r>
      <w:r w:rsidRPr="00A00B6B">
        <w:rPr>
          <w:rFonts w:ascii="Arial" w:hAnsi="Arial"/>
          <w:i/>
          <w:iCs/>
          <w:sz w:val="24"/>
        </w:rPr>
        <w:t>Lo vernicia con minio, ne colora di rosso la superficie</w:t>
      </w:r>
      <w:r w:rsidR="002D5ECC" w:rsidRPr="00A00B6B">
        <w:rPr>
          <w:rFonts w:ascii="Arial" w:hAnsi="Arial"/>
          <w:i/>
          <w:iCs/>
          <w:sz w:val="24"/>
        </w:rPr>
        <w:t xml:space="preserve"> </w:t>
      </w:r>
      <w:r w:rsidRPr="00A00B6B">
        <w:rPr>
          <w:rFonts w:ascii="Arial" w:hAnsi="Arial"/>
          <w:i/>
          <w:iCs/>
          <w:sz w:val="24"/>
        </w:rPr>
        <w:t>e ricopre con la vernice ogni sua macchia;</w:t>
      </w:r>
      <w:r w:rsidR="002D5ECC" w:rsidRPr="00A00B6B">
        <w:rPr>
          <w:rFonts w:ascii="Arial" w:hAnsi="Arial"/>
          <w:i/>
          <w:iCs/>
          <w:sz w:val="24"/>
        </w:rPr>
        <w:t xml:space="preserve"> </w:t>
      </w:r>
      <w:r w:rsidRPr="00A00B6B">
        <w:rPr>
          <w:rFonts w:ascii="Arial" w:hAnsi="Arial"/>
          <w:i/>
          <w:iCs/>
          <w:sz w:val="24"/>
        </w:rPr>
        <w:t>quindi, preparatagli una degna dimora,</w:t>
      </w:r>
      <w:r w:rsidR="002D5ECC" w:rsidRPr="00A00B6B">
        <w:rPr>
          <w:rFonts w:ascii="Arial" w:hAnsi="Arial"/>
          <w:i/>
          <w:iCs/>
          <w:sz w:val="24"/>
        </w:rPr>
        <w:t xml:space="preserve"> </w:t>
      </w:r>
      <w:r w:rsidRPr="00A00B6B">
        <w:rPr>
          <w:rFonts w:ascii="Arial" w:hAnsi="Arial"/>
          <w:i/>
          <w:iCs/>
          <w:sz w:val="24"/>
        </w:rPr>
        <w:t>lo colloca sul muro, fissandolo con un chiodo.</w:t>
      </w:r>
      <w:r w:rsidR="002D5ECC" w:rsidRPr="00A00B6B">
        <w:rPr>
          <w:rFonts w:ascii="Arial" w:hAnsi="Arial"/>
          <w:i/>
          <w:iCs/>
          <w:sz w:val="24"/>
        </w:rPr>
        <w:t xml:space="preserve"> </w:t>
      </w:r>
      <w:r w:rsidRPr="00A00B6B">
        <w:rPr>
          <w:rFonts w:ascii="Arial" w:hAnsi="Arial"/>
          <w:i/>
          <w:iCs/>
          <w:sz w:val="24"/>
        </w:rPr>
        <w:t>Provvede perché non cada,</w:t>
      </w:r>
      <w:r w:rsidR="002D5ECC" w:rsidRPr="00A00B6B">
        <w:rPr>
          <w:rFonts w:ascii="Arial" w:hAnsi="Arial"/>
          <w:i/>
          <w:iCs/>
          <w:sz w:val="24"/>
        </w:rPr>
        <w:t xml:space="preserve"> </w:t>
      </w:r>
      <w:r w:rsidRPr="00A00B6B">
        <w:rPr>
          <w:rFonts w:ascii="Arial" w:hAnsi="Arial"/>
          <w:i/>
          <w:iCs/>
          <w:sz w:val="24"/>
        </w:rPr>
        <w:t>ben sapendo che non è in grado di aiutarsi da sé;</w:t>
      </w:r>
      <w:r w:rsidR="002D5ECC" w:rsidRPr="00A00B6B">
        <w:rPr>
          <w:rFonts w:ascii="Arial" w:hAnsi="Arial"/>
          <w:i/>
          <w:iCs/>
          <w:sz w:val="24"/>
        </w:rPr>
        <w:t xml:space="preserve"> </w:t>
      </w:r>
      <w:r w:rsidRPr="00A00B6B">
        <w:rPr>
          <w:rFonts w:ascii="Arial" w:hAnsi="Arial"/>
          <w:i/>
          <w:iCs/>
          <w:sz w:val="24"/>
        </w:rPr>
        <w:t>infatti è solo un’immagine e ha bisogno di aiuto.</w:t>
      </w:r>
    </w:p>
    <w:p w14:paraId="1E707360" w14:textId="565226DC"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Quando prega per i suoi beni, per le nozze e per i figli,</w:t>
      </w:r>
      <w:r w:rsidR="002D5ECC" w:rsidRPr="00A00B6B">
        <w:rPr>
          <w:rFonts w:ascii="Arial" w:hAnsi="Arial"/>
          <w:i/>
          <w:iCs/>
          <w:sz w:val="24"/>
        </w:rPr>
        <w:t xml:space="preserve"> </w:t>
      </w:r>
      <w:r w:rsidRPr="00A00B6B">
        <w:rPr>
          <w:rFonts w:ascii="Arial" w:hAnsi="Arial"/>
          <w:i/>
          <w:iCs/>
          <w:sz w:val="24"/>
        </w:rPr>
        <w:t>non si vergogna di parlare a quell’oggetto inanimato,</w:t>
      </w:r>
      <w:r w:rsidR="002D5ECC" w:rsidRPr="00A00B6B">
        <w:rPr>
          <w:rFonts w:ascii="Arial" w:hAnsi="Arial"/>
          <w:i/>
          <w:iCs/>
          <w:sz w:val="24"/>
        </w:rPr>
        <w:t xml:space="preserve"> </w:t>
      </w:r>
      <w:r w:rsidRPr="00A00B6B">
        <w:rPr>
          <w:rFonts w:ascii="Arial" w:hAnsi="Arial"/>
          <w:i/>
          <w:iCs/>
          <w:sz w:val="24"/>
        </w:rPr>
        <w:t>e per la sua salute invoca un essere debole,</w:t>
      </w:r>
      <w:r w:rsidR="002D5ECC" w:rsidRPr="00A00B6B">
        <w:rPr>
          <w:rFonts w:ascii="Arial" w:hAnsi="Arial"/>
          <w:i/>
          <w:iCs/>
          <w:sz w:val="24"/>
        </w:rPr>
        <w:t xml:space="preserve"> </w:t>
      </w:r>
      <w:r w:rsidRPr="00A00B6B">
        <w:rPr>
          <w:rFonts w:ascii="Arial" w:hAnsi="Arial"/>
          <w:i/>
          <w:iCs/>
          <w:sz w:val="24"/>
        </w:rPr>
        <w:t>per la sua vita prega una cosa morta,</w:t>
      </w:r>
      <w:r w:rsidR="002D5ECC" w:rsidRPr="00A00B6B">
        <w:rPr>
          <w:rFonts w:ascii="Arial" w:hAnsi="Arial"/>
          <w:i/>
          <w:iCs/>
          <w:sz w:val="24"/>
        </w:rPr>
        <w:t xml:space="preserve"> </w:t>
      </w:r>
      <w:r w:rsidRPr="00A00B6B">
        <w:rPr>
          <w:rFonts w:ascii="Arial" w:hAnsi="Arial"/>
          <w:i/>
          <w:iCs/>
          <w:sz w:val="24"/>
        </w:rPr>
        <w:t>per un aiuto supplica un essere inetto,</w:t>
      </w:r>
      <w:r w:rsidR="002D5ECC" w:rsidRPr="00A00B6B">
        <w:rPr>
          <w:rFonts w:ascii="Arial" w:hAnsi="Arial"/>
          <w:i/>
          <w:iCs/>
          <w:sz w:val="24"/>
        </w:rPr>
        <w:t xml:space="preserve"> </w:t>
      </w:r>
      <w:r w:rsidRPr="00A00B6B">
        <w:rPr>
          <w:rFonts w:ascii="Arial" w:hAnsi="Arial"/>
          <w:i/>
          <w:iCs/>
          <w:sz w:val="24"/>
        </w:rPr>
        <w:t>per il suo viaggio uno che non può usare i suoi piedi;</w:t>
      </w:r>
      <w:r w:rsidR="002D5ECC" w:rsidRPr="00A00B6B">
        <w:rPr>
          <w:rFonts w:ascii="Arial" w:hAnsi="Arial"/>
          <w:i/>
          <w:iCs/>
          <w:sz w:val="24"/>
        </w:rPr>
        <w:t xml:space="preserve"> </w:t>
      </w:r>
      <w:r w:rsidRPr="00A00B6B">
        <w:rPr>
          <w:rFonts w:ascii="Arial" w:hAnsi="Arial"/>
          <w:i/>
          <w:iCs/>
          <w:sz w:val="24"/>
        </w:rPr>
        <w:t>per un guadagno, un lavoro e un successo negli affari,</w:t>
      </w:r>
      <w:r w:rsidR="002D5ECC" w:rsidRPr="00A00B6B">
        <w:rPr>
          <w:rFonts w:ascii="Arial" w:hAnsi="Arial"/>
          <w:i/>
          <w:iCs/>
          <w:sz w:val="24"/>
        </w:rPr>
        <w:t xml:space="preserve"> </w:t>
      </w:r>
      <w:r w:rsidRPr="00A00B6B">
        <w:rPr>
          <w:rFonts w:ascii="Arial" w:hAnsi="Arial"/>
          <w:i/>
          <w:iCs/>
          <w:sz w:val="24"/>
        </w:rPr>
        <w:t>chiede abilità a uno che è il più inabile con le mani.</w:t>
      </w:r>
    </w:p>
    <w:p w14:paraId="34EA7955" w14:textId="77777777" w:rsidR="00D20EA0" w:rsidRPr="00A00B6B" w:rsidRDefault="00D20EA0" w:rsidP="00D20EA0">
      <w:pPr>
        <w:spacing w:after="120"/>
        <w:ind w:left="567" w:right="567"/>
        <w:jc w:val="both"/>
        <w:rPr>
          <w:rFonts w:ascii="Arial" w:hAnsi="Arial"/>
          <w:i/>
          <w:iCs/>
          <w:sz w:val="24"/>
        </w:rPr>
      </w:pPr>
    </w:p>
    <w:p w14:paraId="6D575ABE" w14:textId="77777777" w:rsidR="00FE6B0B" w:rsidRPr="00A00B6B" w:rsidRDefault="00FE6B0B" w:rsidP="00FE72E4">
      <w:pPr>
        <w:pStyle w:val="Corpotesto"/>
      </w:pPr>
      <w:bookmarkStart w:id="117" w:name="_Toc62159856"/>
      <w:r w:rsidRPr="00A00B6B">
        <w:t>Seconda digressione. Processo ai culti pagani. Divinizzazione della natura</w:t>
      </w:r>
      <w:bookmarkEnd w:id="117"/>
    </w:p>
    <w:p w14:paraId="1BA5FE8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Davvero vani per natura tutti gli uomini che vivevano nell’ignoranza di Dio, e dai beni visibili non furono capaci di riconoscere colui che è, né, esaminandone le opere, riconobbero l’artefice.</w:t>
      </w:r>
    </w:p>
    <w:p w14:paraId="6D1C75DA" w14:textId="1EAC74F8" w:rsidR="00FE6B0B" w:rsidRPr="00A00B6B" w:rsidRDefault="00FE6B0B" w:rsidP="00FE6B0B">
      <w:pPr>
        <w:spacing w:after="120"/>
        <w:jc w:val="both"/>
        <w:rPr>
          <w:rFonts w:ascii="Arial" w:hAnsi="Arial"/>
          <w:sz w:val="24"/>
        </w:rPr>
      </w:pPr>
      <w:r w:rsidRPr="00A00B6B">
        <w:rPr>
          <w:rFonts w:ascii="Arial" w:hAnsi="Arial"/>
          <w:sz w:val="24"/>
        </w:rPr>
        <w:t>Ecco la stoltezza e la vera vanità dell’uomo che vive nell’ignoranza: la sua incapacità di leggere la natura, che è il primo libro scritto da Dio.</w:t>
      </w:r>
      <w:r w:rsidR="002D5ECC" w:rsidRPr="00A00B6B">
        <w:rPr>
          <w:rFonts w:ascii="Arial" w:hAnsi="Arial"/>
          <w:sz w:val="24"/>
        </w:rPr>
        <w:t xml:space="preserve"> </w:t>
      </w:r>
      <w:r w:rsidRPr="00A00B6B">
        <w:rPr>
          <w:rFonts w:ascii="Arial" w:hAnsi="Arial"/>
          <w:sz w:val="24"/>
        </w:rPr>
        <w:t>Leggendo questo primo libro dato da Dio all’uomo, l’uomo deve essere capace di conoscere il suo Autore e le sue vere qualità.</w:t>
      </w:r>
      <w:r w:rsidR="002D5ECC" w:rsidRPr="00A00B6B">
        <w:rPr>
          <w:rFonts w:ascii="Arial" w:hAnsi="Arial"/>
          <w:sz w:val="24"/>
        </w:rPr>
        <w:t xml:space="preserve"> </w:t>
      </w:r>
      <w:r w:rsidRPr="00A00B6B">
        <w:rPr>
          <w:rFonts w:ascii="Arial" w:hAnsi="Arial"/>
          <w:sz w:val="24"/>
        </w:rPr>
        <w:t>Esaminando il libro, leggendolo, vedendo le opere necessariamente si deve riconoscere il loro Artefice. È tutto scritto nel libro della natura.</w:t>
      </w:r>
      <w:r w:rsidR="002D5ECC" w:rsidRPr="00A00B6B">
        <w:rPr>
          <w:rFonts w:ascii="Arial" w:hAnsi="Arial"/>
          <w:sz w:val="24"/>
        </w:rPr>
        <w:t xml:space="preserve"> </w:t>
      </w:r>
      <w:r w:rsidRPr="00A00B6B">
        <w:rPr>
          <w:rFonts w:ascii="Arial" w:hAnsi="Arial"/>
          <w:sz w:val="24"/>
        </w:rPr>
        <w:t>Se l’uomo non giunge al suo artefice, al suo Autore, allora è davvero vano per natura nella mente. È stolto, insipiente. Incapace di vedere. È cieco.</w:t>
      </w:r>
      <w:r w:rsidR="002D5ECC" w:rsidRPr="00A00B6B">
        <w:rPr>
          <w:rFonts w:ascii="Arial" w:hAnsi="Arial"/>
          <w:sz w:val="24"/>
        </w:rPr>
        <w:t xml:space="preserve"> </w:t>
      </w:r>
      <w:r w:rsidRPr="00A00B6B">
        <w:rPr>
          <w:rFonts w:ascii="Arial" w:hAnsi="Arial"/>
          <w:sz w:val="24"/>
        </w:rPr>
        <w:t>Dio ha scritto il suo libro guidato dalla sapienza. L’uomo lo potrà leggere solo se guidato dalla sapienza. Poiché è privo di sapienza, è vano per natura.</w:t>
      </w:r>
      <w:r w:rsidR="002D5ECC" w:rsidRPr="00A00B6B">
        <w:rPr>
          <w:rFonts w:ascii="Arial" w:hAnsi="Arial"/>
          <w:sz w:val="24"/>
        </w:rPr>
        <w:t xml:space="preserve"> </w:t>
      </w:r>
      <w:r w:rsidRPr="00A00B6B">
        <w:rPr>
          <w:rFonts w:ascii="Arial" w:hAnsi="Arial"/>
          <w:sz w:val="24"/>
        </w:rPr>
        <w:t>Cioè naturalmente è incapace di leggere il libro e di vedere Dio attraverso di esso. La vanità per natura si vince solo con la sapienza che ricolma il cuore.</w:t>
      </w:r>
    </w:p>
    <w:p w14:paraId="0CDA9026" w14:textId="77777777" w:rsidR="002D5ECC" w:rsidRPr="00A00B6B" w:rsidRDefault="00FE6B0B" w:rsidP="00FE6B0B">
      <w:pPr>
        <w:spacing w:after="120"/>
        <w:jc w:val="both"/>
        <w:rPr>
          <w:rFonts w:ascii="Arial" w:hAnsi="Arial"/>
          <w:sz w:val="24"/>
        </w:rPr>
      </w:pPr>
      <w:r w:rsidRPr="00A00B6B">
        <w:rPr>
          <w:rFonts w:ascii="Arial" w:hAnsi="Arial"/>
          <w:sz w:val="24"/>
        </w:rPr>
        <w:lastRenderedPageBreak/>
        <w:t>Chi vuole vincere la vanità, la stoltezza della sua natura, deve necessariamente chiedere a Dio la sapienza, altrimenti rimarrà sempre vano e stolto.</w:t>
      </w:r>
      <w:r w:rsidR="002D5ECC" w:rsidRPr="00A00B6B">
        <w:rPr>
          <w:rFonts w:ascii="Arial" w:hAnsi="Arial"/>
          <w:sz w:val="24"/>
        </w:rPr>
        <w:t xml:space="preserve"> </w:t>
      </w:r>
      <w:r w:rsidRPr="00A00B6B">
        <w:rPr>
          <w:rFonts w:ascii="Arial" w:hAnsi="Arial"/>
          <w:sz w:val="24"/>
        </w:rPr>
        <w:t>Quando l’uomo è privo di sapienza, sarà sempre vano e stolto per natura. Se è stolto e vano per natura, sarà sempre incapace di leggere il libro della natura.</w:t>
      </w:r>
      <w:r w:rsidR="002D5ECC" w:rsidRPr="00A00B6B">
        <w:rPr>
          <w:rFonts w:ascii="Arial" w:hAnsi="Arial"/>
          <w:sz w:val="24"/>
        </w:rPr>
        <w:t xml:space="preserve"> </w:t>
      </w:r>
      <w:r w:rsidRPr="00A00B6B">
        <w:rPr>
          <w:rFonts w:ascii="Arial" w:hAnsi="Arial"/>
          <w:sz w:val="24"/>
        </w:rPr>
        <w:t>Poiché anche la sua natura fa parte di questo libro, anche la sua natura è incapace di leggere. È questo il conflitto tra scienza e fede.</w:t>
      </w:r>
      <w:r w:rsidR="002D5ECC" w:rsidRPr="00A00B6B">
        <w:rPr>
          <w:rFonts w:ascii="Arial" w:hAnsi="Arial"/>
          <w:sz w:val="24"/>
        </w:rPr>
        <w:t xml:space="preserve"> </w:t>
      </w:r>
      <w:r w:rsidRPr="00A00B6B">
        <w:rPr>
          <w:rFonts w:ascii="Arial" w:hAnsi="Arial"/>
          <w:sz w:val="24"/>
        </w:rPr>
        <w:t>La fede è il frutto della sapienza che legge sia il libro della natura che quello della storia. La sapienza conduce alla conoscenza della verità della natura.</w:t>
      </w:r>
      <w:r w:rsidR="002D5ECC" w:rsidRPr="00A00B6B">
        <w:rPr>
          <w:rFonts w:ascii="Arial" w:hAnsi="Arial"/>
          <w:sz w:val="24"/>
        </w:rPr>
        <w:t xml:space="preserve"> </w:t>
      </w:r>
      <w:r w:rsidRPr="00A00B6B">
        <w:rPr>
          <w:rFonts w:ascii="Arial" w:hAnsi="Arial"/>
          <w:sz w:val="24"/>
        </w:rPr>
        <w:t>La non fede è invece il frutto della stoltezza e della vanità dell’uomo incapace di leggere sia il libro della natura che quello della storia.</w:t>
      </w:r>
      <w:r w:rsidR="002D5ECC" w:rsidRPr="00A00B6B">
        <w:rPr>
          <w:rFonts w:ascii="Arial" w:hAnsi="Arial"/>
          <w:sz w:val="24"/>
        </w:rPr>
        <w:t xml:space="preserve"> </w:t>
      </w:r>
      <w:r w:rsidRPr="00A00B6B">
        <w:rPr>
          <w:rFonts w:ascii="Arial" w:hAnsi="Arial"/>
          <w:sz w:val="24"/>
        </w:rPr>
        <w:t xml:space="preserve">La scienza stolta vede la natura, ma non vede né il suo Artefice e né il fine o la verità di essa. </w:t>
      </w:r>
    </w:p>
    <w:p w14:paraId="4AA58694" w14:textId="743A971B" w:rsidR="00FE6B0B" w:rsidRPr="00A00B6B" w:rsidRDefault="00FE6B0B" w:rsidP="00FE6B0B">
      <w:pPr>
        <w:spacing w:after="120"/>
        <w:jc w:val="both"/>
        <w:rPr>
          <w:rFonts w:ascii="Arial" w:hAnsi="Arial"/>
          <w:sz w:val="24"/>
        </w:rPr>
      </w:pPr>
      <w:r w:rsidRPr="00A00B6B">
        <w:rPr>
          <w:rFonts w:ascii="Arial" w:hAnsi="Arial"/>
          <w:sz w:val="24"/>
        </w:rPr>
        <w:t>La scienza dotta, illuminata dalla sapienza, vede in profondità.</w:t>
      </w:r>
      <w:r w:rsidR="002D5ECC" w:rsidRPr="00A00B6B">
        <w:rPr>
          <w:rFonts w:ascii="Arial" w:hAnsi="Arial"/>
          <w:sz w:val="24"/>
        </w:rPr>
        <w:t xml:space="preserve"> </w:t>
      </w:r>
      <w:r w:rsidRPr="00A00B6B">
        <w:rPr>
          <w:rFonts w:ascii="Arial" w:hAnsi="Arial"/>
          <w:sz w:val="24"/>
        </w:rPr>
        <w:t>Vede Dio Artefice della natura e vede anche il fine di ogni opera del Signore. Una scienza senza verità e senza finalità della natura è stoltezza.</w:t>
      </w:r>
      <w:r w:rsidR="002D5ECC" w:rsidRPr="00A00B6B">
        <w:rPr>
          <w:rFonts w:ascii="Arial" w:hAnsi="Arial"/>
          <w:sz w:val="24"/>
        </w:rPr>
        <w:t xml:space="preserve"> </w:t>
      </w:r>
      <w:r w:rsidRPr="00A00B6B">
        <w:rPr>
          <w:rFonts w:ascii="Arial" w:hAnsi="Arial"/>
          <w:sz w:val="24"/>
        </w:rPr>
        <w:t>Tutti i problemi morali sorgono da una visione stolta, insipiente, operata da un uomo vano per natura nel leggere sia il libro della natura che quello della storia.</w:t>
      </w:r>
      <w:r w:rsidR="002D5ECC" w:rsidRPr="00A00B6B">
        <w:rPr>
          <w:rFonts w:ascii="Arial" w:hAnsi="Arial"/>
          <w:sz w:val="24"/>
        </w:rPr>
        <w:t xml:space="preserve"> </w:t>
      </w:r>
      <w:r w:rsidRPr="00A00B6B">
        <w:rPr>
          <w:rFonts w:ascii="Arial" w:hAnsi="Arial"/>
          <w:sz w:val="24"/>
        </w:rPr>
        <w:t>Si badi bene: vanità, stoltezza, insipienza per natura. Non per volontà. Per natura. Sono naturalmente incapaci di leggere nel mistero.</w:t>
      </w:r>
      <w:r w:rsidR="002D5ECC" w:rsidRPr="00A00B6B">
        <w:rPr>
          <w:rFonts w:ascii="Arial" w:hAnsi="Arial"/>
          <w:sz w:val="24"/>
        </w:rPr>
        <w:t xml:space="preserve"> </w:t>
      </w:r>
      <w:r w:rsidRPr="00A00B6B">
        <w:rPr>
          <w:rFonts w:ascii="Arial" w:hAnsi="Arial"/>
          <w:sz w:val="24"/>
        </w:rPr>
        <w:t>Questa verità è ripresa e insegnata da San Paolo sia nella Lettera Prima ai Corinzi che in quella ai Romani, anche se con motivazioni diverse.</w:t>
      </w:r>
    </w:p>
    <w:p w14:paraId="4B28B71A"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La parola della croce infatti è stoltezza per quelli che si perdono, ma per quelli che si salvano, ossia per noi, è potenza di Dio. Sta scritto infatti:</w:t>
      </w:r>
    </w:p>
    <w:p w14:paraId="74054A64"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Distruggerò la sapienza dei sapienti e annullerò l’intelligenza degli intelligenti.</w:t>
      </w:r>
    </w:p>
    <w:p w14:paraId="0A03D864"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09123C2"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1,16-31). </w:t>
      </w:r>
    </w:p>
    <w:p w14:paraId="6B15A27D"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8078D85"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4CD07C1"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Quelle cose che occhio non vide, né orecchio udì, né mai entrarono in cuore di uomo, Dio le ha preparate per coloro che lo amano.</w:t>
      </w:r>
    </w:p>
    <w:p w14:paraId="18AF21D3"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1B163A9"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5D491339"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A00B6B">
        <w:rPr>
          <w:rFonts w:ascii="Arial" w:hAnsi="Arial"/>
          <w:i/>
          <w:iCs/>
          <w:sz w:val="24"/>
          <w:szCs w:val="24"/>
        </w:rPr>
        <w:lastRenderedPageBreak/>
        <w:t>del Dio incorruttibile con un’immagine e una figura di uomo corruttibile, di uccelli, di quadrupedi e di rettili.</w:t>
      </w:r>
    </w:p>
    <w:p w14:paraId="577360D3"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05666CF"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5776DD49" w14:textId="63E8D428" w:rsidR="00FE6B0B" w:rsidRPr="00A00B6B" w:rsidRDefault="00FE6B0B" w:rsidP="00FE6B0B">
      <w:pPr>
        <w:spacing w:after="120"/>
        <w:jc w:val="both"/>
        <w:rPr>
          <w:rFonts w:ascii="Arial" w:hAnsi="Arial"/>
          <w:sz w:val="24"/>
        </w:rPr>
      </w:pPr>
      <w:r w:rsidRPr="00A00B6B">
        <w:rPr>
          <w:rFonts w:ascii="Arial" w:hAnsi="Arial"/>
          <w:sz w:val="24"/>
        </w:rPr>
        <w:t>Urge riflettere sulla stoltezza o vanità per natura. La natura stessa è divenuta stolta, vana, insipiente. Il peccato possiede una forza così potente.</w:t>
      </w:r>
      <w:r w:rsidR="002D5ECC" w:rsidRPr="00A00B6B">
        <w:rPr>
          <w:rFonts w:ascii="Arial" w:hAnsi="Arial"/>
          <w:sz w:val="24"/>
        </w:rPr>
        <w:t xml:space="preserve"> </w:t>
      </w:r>
      <w:r w:rsidRPr="00A00B6B">
        <w:rPr>
          <w:rFonts w:ascii="Arial" w:hAnsi="Arial"/>
          <w:sz w:val="24"/>
        </w:rPr>
        <w:t>La forza del peccato è capace di devastare la stessa natura, di stravolgerla, di cambiarla. Da natura che vede Dio a natura incapace di vedere Dio.</w:t>
      </w:r>
      <w:r w:rsidR="002D5ECC" w:rsidRPr="00A00B6B">
        <w:rPr>
          <w:rFonts w:ascii="Arial" w:hAnsi="Arial"/>
          <w:sz w:val="24"/>
        </w:rPr>
        <w:t xml:space="preserve"> </w:t>
      </w:r>
      <w:r w:rsidRPr="00A00B6B">
        <w:rPr>
          <w:rFonts w:ascii="Arial" w:hAnsi="Arial"/>
          <w:sz w:val="24"/>
        </w:rPr>
        <w:t>Tutto il dibattito morale dei nostri giorni verte su questa incapacità di natura, frutto del peccato dell’uomo. Questa incapacità sta divenendo universale.</w:t>
      </w:r>
      <w:r w:rsidR="002D5ECC" w:rsidRPr="00A00B6B">
        <w:rPr>
          <w:rFonts w:ascii="Arial" w:hAnsi="Arial"/>
          <w:sz w:val="24"/>
        </w:rPr>
        <w:t xml:space="preserve"> </w:t>
      </w:r>
      <w:r w:rsidRPr="00A00B6B">
        <w:rPr>
          <w:rFonts w:ascii="Arial" w:hAnsi="Arial"/>
          <w:sz w:val="24"/>
        </w:rPr>
        <w:t>A questa incapacità di natura non si può rispondere con qualche principio di legge naturale. La natura è incapace di leggere questa legge in se stessa.</w:t>
      </w:r>
      <w:r w:rsidR="002D5ECC" w:rsidRPr="00A00B6B">
        <w:rPr>
          <w:rFonts w:ascii="Arial" w:hAnsi="Arial"/>
          <w:sz w:val="24"/>
        </w:rPr>
        <w:t xml:space="preserve"> </w:t>
      </w:r>
      <w:r w:rsidRPr="00A00B6B">
        <w:rPr>
          <w:rFonts w:ascii="Arial" w:hAnsi="Arial"/>
          <w:sz w:val="24"/>
        </w:rPr>
        <w:t>Essa è divenuta vana, stolta, incapace. Non sa leggere dentro se stessa. Ad essa si deve rispondere con l’annunzio del Vangelo, della vera sapienza.</w:t>
      </w:r>
    </w:p>
    <w:p w14:paraId="0614176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Ma o il fuoco o il vento o l’aria veloce, la volta stellata o l’acqua impetuosa o le luci del cielo essi considerarono come dèi, reggitori del mondo.</w:t>
      </w:r>
    </w:p>
    <w:p w14:paraId="51764235" w14:textId="0F776068" w:rsidR="00FE6B0B" w:rsidRPr="00A00B6B" w:rsidRDefault="00FE6B0B" w:rsidP="00FE6B0B">
      <w:pPr>
        <w:spacing w:after="120"/>
        <w:jc w:val="both"/>
        <w:rPr>
          <w:rFonts w:ascii="Arial" w:hAnsi="Arial"/>
          <w:sz w:val="24"/>
        </w:rPr>
      </w:pPr>
      <w:r w:rsidRPr="00A00B6B">
        <w:rPr>
          <w:rFonts w:ascii="Arial" w:hAnsi="Arial"/>
          <w:sz w:val="24"/>
        </w:rPr>
        <w:t>Ecco dove giunge la stoltezza, la vanità della natura umana: a considerare dèi gli elementi della stessa natura. La creazione prende il posto del suo Creatore.</w:t>
      </w:r>
      <w:r w:rsidR="002D5ECC" w:rsidRPr="00A00B6B">
        <w:rPr>
          <w:rFonts w:ascii="Arial" w:hAnsi="Arial"/>
          <w:sz w:val="24"/>
        </w:rPr>
        <w:t xml:space="preserve"> </w:t>
      </w:r>
      <w:r w:rsidRPr="00A00B6B">
        <w:rPr>
          <w:rFonts w:ascii="Arial" w:hAnsi="Arial"/>
          <w:sz w:val="24"/>
        </w:rPr>
        <w:t>Il fuoco, il vento, l’aria veloce, la volta celeste, l’acqua impetuosa, le luci del cielo: tutte opere di Dio, vengono messe al posto di Dio.</w:t>
      </w:r>
      <w:r w:rsidR="002D5ECC" w:rsidRPr="00A00B6B">
        <w:rPr>
          <w:rFonts w:ascii="Arial" w:hAnsi="Arial"/>
          <w:sz w:val="24"/>
        </w:rPr>
        <w:t xml:space="preserve"> </w:t>
      </w:r>
      <w:r w:rsidRPr="00A00B6B">
        <w:rPr>
          <w:rFonts w:ascii="Arial" w:hAnsi="Arial"/>
          <w:sz w:val="24"/>
        </w:rPr>
        <w:t>In questa stoltezza e vanità vi è una doppia falsità: Non solo l’idolatria scalza Dio dal suo trono, ma anche l’uomo è scalzato dalla sua verità di natura.</w:t>
      </w:r>
      <w:r w:rsidR="002D5ECC" w:rsidRPr="00A00B6B">
        <w:rPr>
          <w:rFonts w:ascii="Arial" w:hAnsi="Arial"/>
          <w:sz w:val="24"/>
        </w:rPr>
        <w:t xml:space="preserve"> </w:t>
      </w:r>
      <w:r w:rsidRPr="00A00B6B">
        <w:rPr>
          <w:rFonts w:ascii="Arial" w:hAnsi="Arial"/>
          <w:sz w:val="24"/>
        </w:rPr>
        <w:t>È l’uomo che è stato posto a governare le opere di Dio, a soggiogarle, dominarle. La stoltezza priva non solo Dio, ma anche l’uomo della sua verità.</w:t>
      </w:r>
      <w:r w:rsidR="003A10DD">
        <w:rPr>
          <w:rFonts w:ascii="Arial" w:hAnsi="Arial"/>
          <w:sz w:val="24"/>
        </w:rPr>
        <w:t xml:space="preserve"> </w:t>
      </w:r>
      <w:r w:rsidRPr="00A00B6B">
        <w:rPr>
          <w:rFonts w:ascii="Arial" w:hAnsi="Arial"/>
          <w:sz w:val="24"/>
        </w:rPr>
        <w:t>Mentre l’uomo è al vertice del creato di Dio, l’idolatria lo sottopone alle creature inanimate e anche animate, ma senza anima spirituale, incorruttibile.</w:t>
      </w:r>
      <w:r w:rsidR="003A10DD">
        <w:rPr>
          <w:rFonts w:ascii="Arial" w:hAnsi="Arial"/>
          <w:sz w:val="24"/>
        </w:rPr>
        <w:t xml:space="preserve"> </w:t>
      </w:r>
      <w:r w:rsidRPr="00A00B6B">
        <w:rPr>
          <w:rFonts w:ascii="Arial" w:hAnsi="Arial"/>
          <w:sz w:val="24"/>
        </w:rPr>
        <w:t>La stoltezza degrada Dio e lo stesso uomo. Essa distrugge l’uomo nella sua verità naturale che lo vuole sopra tutti gli esseri.</w:t>
      </w:r>
      <w:r w:rsidR="002D5ECC" w:rsidRPr="00A00B6B">
        <w:rPr>
          <w:rFonts w:ascii="Arial" w:hAnsi="Arial"/>
          <w:sz w:val="24"/>
        </w:rPr>
        <w:t xml:space="preserve"> </w:t>
      </w:r>
      <w:r w:rsidRPr="00A00B6B">
        <w:rPr>
          <w:rFonts w:ascii="Arial" w:hAnsi="Arial"/>
          <w:sz w:val="24"/>
        </w:rPr>
        <w:t>Ecco come il Salmo canta la divina, stupenda bellezza dell’uomo all’interno della creazione di Dio. La sapienza dona vero lustro alla nostra umanità.</w:t>
      </w:r>
    </w:p>
    <w:p w14:paraId="40D6B91B"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lastRenderedPageBreak/>
        <w:t>O Signore, Signore nostro, quanto è mirabile il tuo nome su tutta la terra! Voglio innalzare sopra i cieli la tua magnificenza, con la bocca di bambini e di lattanti: hai posto una difesa contro i tuoi avversari, per ridurre al silenzio nemici e ribelli.</w:t>
      </w:r>
    </w:p>
    <w:p w14:paraId="08881016"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Quando vedo i tuoi cieli, opera delle tue dita, la luna e le stelle che tu hai fissato, che cosa è mai l’uomo perché di lui ti ricordi, il figlio dell’uomo, perché te ne curi?</w:t>
      </w:r>
    </w:p>
    <w:p w14:paraId="66DDD636"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w:t>
      </w:r>
    </w:p>
    <w:p w14:paraId="676FB4A0"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O Signore, Signore nostro, quanto è mirabile il tuo nome su tutta la terra! (Sal 8,1-10).</w:t>
      </w:r>
    </w:p>
    <w:p w14:paraId="196FAEE1" w14:textId="2C1EABC9" w:rsidR="00FE6B0B" w:rsidRPr="00A00B6B" w:rsidRDefault="00FE6B0B" w:rsidP="00FE6B0B">
      <w:pPr>
        <w:spacing w:after="120"/>
        <w:jc w:val="both"/>
        <w:rPr>
          <w:rFonts w:ascii="Arial" w:hAnsi="Arial"/>
          <w:sz w:val="24"/>
        </w:rPr>
      </w:pPr>
      <w:r w:rsidRPr="00A00B6B">
        <w:rPr>
          <w:rFonts w:ascii="Arial" w:hAnsi="Arial"/>
          <w:sz w:val="24"/>
        </w:rPr>
        <w:t>La stoltezza degrada l’uomo. Oggi la stoltezza ha ridotto l’uomo ad una cosa tra le cose, una macchina tra le macchine, un animale al di sotto degli animali.</w:t>
      </w:r>
      <w:r w:rsidR="002D5ECC" w:rsidRPr="00A00B6B">
        <w:rPr>
          <w:rFonts w:ascii="Arial" w:hAnsi="Arial"/>
          <w:sz w:val="24"/>
        </w:rPr>
        <w:t xml:space="preserve"> </w:t>
      </w:r>
      <w:r w:rsidRPr="00A00B6B">
        <w:rPr>
          <w:rFonts w:ascii="Arial" w:hAnsi="Arial"/>
          <w:sz w:val="24"/>
        </w:rPr>
        <w:t>È al di sotto degli animali, perché gli stessi animali sono stati elevati ad un rango superiore. Sono essi ormai gli dèi dell’uomo, i suoi padroni.</w:t>
      </w:r>
      <w:r w:rsidR="002D5ECC" w:rsidRPr="00A00B6B">
        <w:rPr>
          <w:rFonts w:ascii="Arial" w:hAnsi="Arial"/>
          <w:sz w:val="24"/>
        </w:rPr>
        <w:t xml:space="preserve"> </w:t>
      </w:r>
      <w:r w:rsidRPr="00A00B6B">
        <w:rPr>
          <w:rFonts w:ascii="Arial" w:hAnsi="Arial"/>
          <w:sz w:val="24"/>
        </w:rPr>
        <w:t>Ma l’uomo, senza Cristo, rimarrà sempre stolto per natura e darà gloria divina ad esseri inferiori a lui, calpestando la sua dignità e la sua altezza spirituale.</w:t>
      </w:r>
    </w:p>
    <w:p w14:paraId="6C94ACC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Se, affascinati dalla loro bellezza, li hanno presi per dèi, pensino quanto è superiore il loro sovrano, perché li ha creati colui che è principio e autore della bellezza.</w:t>
      </w:r>
    </w:p>
    <w:p w14:paraId="695E51C9" w14:textId="47FFDE8D" w:rsidR="00FE6B0B" w:rsidRPr="00A00B6B" w:rsidRDefault="00FE6B0B" w:rsidP="00FE6B0B">
      <w:pPr>
        <w:spacing w:after="120"/>
        <w:jc w:val="both"/>
        <w:rPr>
          <w:rFonts w:ascii="Arial" w:hAnsi="Arial"/>
          <w:sz w:val="24"/>
        </w:rPr>
      </w:pPr>
      <w:r w:rsidRPr="00A00B6B">
        <w:rPr>
          <w:rFonts w:ascii="Arial" w:hAnsi="Arial"/>
          <w:sz w:val="24"/>
        </w:rPr>
        <w:t>La creazione è stupendamente bella. Essa affascina e incanta. La sua bellezza è talmente alta che gli uomini vani per natura hanno pensato che fosse dio.</w:t>
      </w:r>
      <w:r w:rsidR="002D5ECC" w:rsidRPr="00A00B6B">
        <w:rPr>
          <w:rFonts w:ascii="Arial" w:hAnsi="Arial"/>
          <w:sz w:val="24"/>
        </w:rPr>
        <w:t xml:space="preserve"> </w:t>
      </w:r>
      <w:r w:rsidRPr="00A00B6B">
        <w:rPr>
          <w:rFonts w:ascii="Arial" w:hAnsi="Arial"/>
          <w:sz w:val="24"/>
        </w:rPr>
        <w:t>Salomone invita a pensare quanto è superiore il loro sovrano. Tutte le cose esistenti sono stati creati da colui che è principio e autore della bellezza.</w:t>
      </w:r>
      <w:r w:rsidR="002D5ECC" w:rsidRPr="00A00B6B">
        <w:rPr>
          <w:rFonts w:ascii="Arial" w:hAnsi="Arial"/>
          <w:sz w:val="24"/>
        </w:rPr>
        <w:t xml:space="preserve"> </w:t>
      </w:r>
      <w:r w:rsidRPr="00A00B6B">
        <w:rPr>
          <w:rFonts w:ascii="Arial" w:hAnsi="Arial"/>
          <w:sz w:val="24"/>
        </w:rPr>
        <w:t xml:space="preserve">Questo discorso può essere fatto </w:t>
      </w:r>
      <w:r w:rsidR="00543454" w:rsidRPr="00A00B6B">
        <w:rPr>
          <w:rFonts w:ascii="Arial" w:hAnsi="Arial"/>
          <w:sz w:val="24"/>
        </w:rPr>
        <w:t>a</w:t>
      </w:r>
      <w:r w:rsidRPr="00A00B6B">
        <w:rPr>
          <w:rFonts w:ascii="Arial" w:hAnsi="Arial"/>
          <w:sz w:val="24"/>
        </w:rPr>
        <w:t xml:space="preserve"> uomini saggi, che vivono nella grazia di Dio. Gli stolti, i vani per natura mai potranno comprenderlo.</w:t>
      </w:r>
      <w:r w:rsidR="002D5ECC" w:rsidRPr="00A00B6B">
        <w:rPr>
          <w:rFonts w:ascii="Arial" w:hAnsi="Arial"/>
          <w:sz w:val="24"/>
        </w:rPr>
        <w:t xml:space="preserve"> </w:t>
      </w:r>
      <w:r w:rsidRPr="00A00B6B">
        <w:rPr>
          <w:rFonts w:ascii="Arial" w:hAnsi="Arial"/>
          <w:sz w:val="24"/>
        </w:rPr>
        <w:t>Sono essi gli idolatri. Ma il Libro della Sapienza non è scritto per quanti non credono, è scritto soprattutto per quelli che credono.</w:t>
      </w:r>
      <w:r w:rsidR="002D5ECC" w:rsidRPr="00A00B6B">
        <w:rPr>
          <w:rFonts w:ascii="Arial" w:hAnsi="Arial"/>
          <w:sz w:val="24"/>
        </w:rPr>
        <w:t xml:space="preserve"> </w:t>
      </w:r>
      <w:r w:rsidRPr="00A00B6B">
        <w:rPr>
          <w:rFonts w:ascii="Arial" w:hAnsi="Arial"/>
          <w:sz w:val="24"/>
        </w:rPr>
        <w:t>Sono costoro esposti all’idolatria, all’adorazione delle creature sotto molteplici aspetti. L’idolatria è mutevole, cangiante. Muta sempre le sue forme.</w:t>
      </w:r>
      <w:r w:rsidR="002D5ECC" w:rsidRPr="00A00B6B">
        <w:rPr>
          <w:rFonts w:ascii="Arial" w:hAnsi="Arial"/>
          <w:sz w:val="24"/>
        </w:rPr>
        <w:t xml:space="preserve"> </w:t>
      </w:r>
      <w:r w:rsidRPr="00A00B6B">
        <w:rPr>
          <w:rFonts w:ascii="Arial" w:hAnsi="Arial"/>
          <w:sz w:val="24"/>
        </w:rPr>
        <w:t>La sapienza ci avverte, ci mette in guardia. Vuole che poniamo attenzione a non cadere in nessuna forma di stoltezza e di insipienza.</w:t>
      </w:r>
      <w:r w:rsidR="002D5ECC" w:rsidRPr="00A00B6B">
        <w:rPr>
          <w:rFonts w:ascii="Arial" w:hAnsi="Arial"/>
          <w:sz w:val="24"/>
        </w:rPr>
        <w:t xml:space="preserve"> </w:t>
      </w:r>
      <w:r w:rsidRPr="00A00B6B">
        <w:rPr>
          <w:rFonts w:ascii="Arial" w:hAnsi="Arial"/>
          <w:sz w:val="24"/>
        </w:rPr>
        <w:t>Le cose sono a servizio dell’uomo. L’uomo mai deve permettere che la sua natura sia degradata, distrutta, annientata dalle cose.</w:t>
      </w:r>
    </w:p>
    <w:p w14:paraId="62746C2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Se sono colpiti da stupore per la loro potenza ed energia, pensino da ciò quanto è più potente colui che li ha formati.</w:t>
      </w:r>
    </w:p>
    <w:p w14:paraId="5701C5D1" w14:textId="61433F7F" w:rsidR="00FE6B0B" w:rsidRPr="00A00B6B" w:rsidRDefault="00FE6B0B" w:rsidP="00FE6B0B">
      <w:pPr>
        <w:spacing w:after="120"/>
        <w:jc w:val="both"/>
        <w:rPr>
          <w:rFonts w:ascii="Arial" w:hAnsi="Arial"/>
          <w:sz w:val="24"/>
        </w:rPr>
      </w:pPr>
      <w:r w:rsidRPr="00A00B6B">
        <w:rPr>
          <w:rFonts w:ascii="Arial" w:hAnsi="Arial"/>
          <w:sz w:val="24"/>
        </w:rPr>
        <w:t>Ecco ancora un’altra deduzione della sapienza. Se la potenza e l’energia delle cose colpisce e stupisce, quanto più è potente colui che le ha formate.</w:t>
      </w:r>
      <w:r w:rsidR="002D5ECC" w:rsidRPr="00A00B6B">
        <w:rPr>
          <w:rFonts w:ascii="Arial" w:hAnsi="Arial"/>
          <w:sz w:val="24"/>
        </w:rPr>
        <w:t xml:space="preserve"> </w:t>
      </w:r>
      <w:r w:rsidRPr="00A00B6B">
        <w:rPr>
          <w:rFonts w:ascii="Arial" w:hAnsi="Arial"/>
          <w:sz w:val="24"/>
        </w:rPr>
        <w:t>Può giungere a questa deduzione chi è sapiente, saggio, accorto, libero nella mente e nel cuore. Lo stolto sempre sarà guidato dalla stoltezza.</w:t>
      </w:r>
      <w:r w:rsidR="002D5ECC" w:rsidRPr="00A00B6B">
        <w:rPr>
          <w:rFonts w:ascii="Arial" w:hAnsi="Arial"/>
          <w:sz w:val="24"/>
        </w:rPr>
        <w:t xml:space="preserve"> </w:t>
      </w:r>
      <w:r w:rsidRPr="00A00B6B">
        <w:rPr>
          <w:rFonts w:ascii="Arial" w:hAnsi="Arial"/>
          <w:sz w:val="24"/>
        </w:rPr>
        <w:t>Dio però mai lo abbandona alla sua stoltezza. Sempre gli manda quegli aiuti necessari perché possa entrare nella sapienza.</w:t>
      </w:r>
      <w:r w:rsidR="002D5ECC" w:rsidRPr="00A00B6B">
        <w:rPr>
          <w:rFonts w:ascii="Arial" w:hAnsi="Arial"/>
          <w:sz w:val="24"/>
        </w:rPr>
        <w:t xml:space="preserve"> </w:t>
      </w:r>
      <w:r w:rsidRPr="00A00B6B">
        <w:rPr>
          <w:rFonts w:ascii="Arial" w:hAnsi="Arial"/>
          <w:sz w:val="24"/>
        </w:rPr>
        <w:t xml:space="preserve">Se l’uomo vuole uscire dalla stoltezza, deve prima </w:t>
      </w:r>
      <w:r w:rsidRPr="00A00B6B">
        <w:rPr>
          <w:rFonts w:ascii="Arial" w:hAnsi="Arial"/>
          <w:sz w:val="24"/>
        </w:rPr>
        <w:lastRenderedPageBreak/>
        <w:t>uscire dal peccato. Esce dal peccato, entra nella giustizia, possiederà la sapienza.</w:t>
      </w:r>
      <w:r w:rsidR="002D5ECC" w:rsidRPr="00A00B6B">
        <w:rPr>
          <w:rFonts w:ascii="Arial" w:hAnsi="Arial"/>
          <w:sz w:val="24"/>
        </w:rPr>
        <w:t xml:space="preserve"> </w:t>
      </w:r>
      <w:r w:rsidRPr="00A00B6B">
        <w:rPr>
          <w:rFonts w:ascii="Arial" w:hAnsi="Arial"/>
          <w:sz w:val="24"/>
        </w:rPr>
        <w:t xml:space="preserve">Queste argomentazioni servono però a chi è nella sapienza, perché comprenda chi è nella stoltezza e non si lascia fuorviare da essi. </w:t>
      </w:r>
    </w:p>
    <w:p w14:paraId="568A1A96" w14:textId="46DC9F9E" w:rsidR="00FE6B0B" w:rsidRPr="00A00B6B" w:rsidRDefault="00FE6B0B" w:rsidP="00FE6B0B">
      <w:pPr>
        <w:spacing w:after="120"/>
        <w:jc w:val="both"/>
        <w:rPr>
          <w:rFonts w:ascii="Arial" w:hAnsi="Arial"/>
          <w:sz w:val="24"/>
        </w:rPr>
      </w:pPr>
      <w:r w:rsidRPr="00A00B6B">
        <w:rPr>
          <w:rFonts w:ascii="Arial" w:hAnsi="Arial"/>
          <w:sz w:val="24"/>
        </w:rPr>
        <w:t>Il saggio all’istante deve sapere chi è saggio e chi è vano per natura. Deve avere un discernimento infallibile. Gli serve per conservarsi nella sapienza.</w:t>
      </w:r>
      <w:r w:rsidR="002D5ECC" w:rsidRPr="00A00B6B">
        <w:rPr>
          <w:rFonts w:ascii="Arial" w:hAnsi="Arial"/>
          <w:sz w:val="24"/>
        </w:rPr>
        <w:t xml:space="preserve"> </w:t>
      </w:r>
      <w:r w:rsidRPr="00A00B6B">
        <w:rPr>
          <w:rFonts w:ascii="Arial" w:hAnsi="Arial"/>
          <w:sz w:val="24"/>
        </w:rPr>
        <w:t>Il saggio sarà sempre tentato perché passi nella stoltezza. Rimarrà nella sapienza se avrà questo discernimento infallibile in ogni momento.</w:t>
      </w:r>
      <w:r w:rsidR="002D5ECC" w:rsidRPr="00A00B6B">
        <w:rPr>
          <w:rFonts w:ascii="Arial" w:hAnsi="Arial"/>
          <w:sz w:val="24"/>
        </w:rPr>
        <w:t xml:space="preserve"> </w:t>
      </w:r>
      <w:r w:rsidRPr="00A00B6B">
        <w:rPr>
          <w:rFonts w:ascii="Arial" w:hAnsi="Arial"/>
          <w:sz w:val="24"/>
        </w:rPr>
        <w:t>Questa legge vale anche per il Vangelo. Esso non è scritto per i non credenti. Esso è il libro di quanti credono in Cristo Gesù perché si rafforzino nella fede.</w:t>
      </w:r>
      <w:r w:rsidR="002D5ECC" w:rsidRPr="00A00B6B">
        <w:rPr>
          <w:rFonts w:ascii="Arial" w:hAnsi="Arial"/>
          <w:sz w:val="24"/>
        </w:rPr>
        <w:t xml:space="preserve"> </w:t>
      </w:r>
      <w:r w:rsidRPr="00A00B6B">
        <w:rPr>
          <w:rFonts w:ascii="Arial" w:hAnsi="Arial"/>
          <w:sz w:val="24"/>
        </w:rPr>
        <w:t>Noi invece pensiamo che il Vangelo sia per gli altri, per i non credenti. Esso è per i credenti. Solo se è per i credenti, lo sarà anche per i non credenti.</w:t>
      </w:r>
      <w:r w:rsidR="002D5ECC" w:rsidRPr="00A00B6B">
        <w:rPr>
          <w:rFonts w:ascii="Arial" w:hAnsi="Arial"/>
          <w:sz w:val="24"/>
        </w:rPr>
        <w:t xml:space="preserve"> </w:t>
      </w:r>
      <w:r w:rsidRPr="00A00B6B">
        <w:rPr>
          <w:rFonts w:ascii="Arial" w:hAnsi="Arial"/>
          <w:sz w:val="24"/>
        </w:rPr>
        <w:t>La sapienza di Salomone è per coloro che credono perché si rafforzino nella fede e mai cadano nell’idolatria, sapendo i mali che essa produce.</w:t>
      </w:r>
    </w:p>
    <w:p w14:paraId="0B2ACEC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Difatti dalla grandezza e bellezza delle creature per analogia si contempla il loro autore.</w:t>
      </w:r>
    </w:p>
    <w:p w14:paraId="0CBDB1E5" w14:textId="7C1D473B" w:rsidR="00FE6B0B" w:rsidRPr="00A00B6B" w:rsidRDefault="00FE6B0B" w:rsidP="00FE6B0B">
      <w:pPr>
        <w:spacing w:after="120"/>
        <w:jc w:val="both"/>
        <w:rPr>
          <w:rFonts w:ascii="Arial" w:hAnsi="Arial"/>
          <w:sz w:val="24"/>
        </w:rPr>
      </w:pPr>
      <w:r w:rsidRPr="00A00B6B">
        <w:rPr>
          <w:rFonts w:ascii="Arial" w:hAnsi="Arial"/>
          <w:sz w:val="24"/>
        </w:rPr>
        <w:t>Ecco un principio di sapienza valido per ogni mente e ogni cuore. È il principio dell’analogia. Per analogia dalla creazione si deve giungere al Creatore.</w:t>
      </w:r>
      <w:r w:rsidR="002D5ECC" w:rsidRPr="00A00B6B">
        <w:rPr>
          <w:rFonts w:ascii="Arial" w:hAnsi="Arial"/>
          <w:sz w:val="24"/>
        </w:rPr>
        <w:t xml:space="preserve"> </w:t>
      </w:r>
      <w:r w:rsidRPr="00A00B6B">
        <w:rPr>
          <w:rFonts w:ascii="Arial" w:hAnsi="Arial"/>
          <w:sz w:val="24"/>
        </w:rPr>
        <w:t>L’analogia insegna che da una cosa per ragionamento si può giungere ad un’altra cosa, che è quasi nascosta in essa.</w:t>
      </w:r>
      <w:r w:rsidR="002D5ECC" w:rsidRPr="00A00B6B">
        <w:rPr>
          <w:rFonts w:ascii="Arial" w:hAnsi="Arial"/>
          <w:sz w:val="24"/>
        </w:rPr>
        <w:t xml:space="preserve"> </w:t>
      </w:r>
      <w:r w:rsidRPr="00A00B6B">
        <w:rPr>
          <w:rFonts w:ascii="Arial" w:hAnsi="Arial"/>
          <w:sz w:val="24"/>
        </w:rPr>
        <w:t>L’uomo contempla la grandezza e la bellezza delle creature. Da questa contemplazione si deve giungere alla contemplazione del loro autore.</w:t>
      </w:r>
      <w:r w:rsidR="002D5ECC" w:rsidRPr="00A00B6B">
        <w:rPr>
          <w:rFonts w:ascii="Arial" w:hAnsi="Arial"/>
          <w:sz w:val="24"/>
        </w:rPr>
        <w:t xml:space="preserve"> </w:t>
      </w:r>
      <w:r w:rsidRPr="00A00B6B">
        <w:rPr>
          <w:rFonts w:ascii="Arial" w:hAnsi="Arial"/>
          <w:sz w:val="24"/>
        </w:rPr>
        <w:t>L’autore deve essere necessariamente più bello e più grande, dal momento che è lui l’artefice di tali grandezze e bellezze create.</w:t>
      </w:r>
      <w:r w:rsidR="002D5ECC" w:rsidRPr="00A00B6B">
        <w:rPr>
          <w:rFonts w:ascii="Arial" w:hAnsi="Arial"/>
          <w:sz w:val="24"/>
        </w:rPr>
        <w:t xml:space="preserve"> </w:t>
      </w:r>
      <w:r w:rsidRPr="00A00B6B">
        <w:rPr>
          <w:rFonts w:ascii="Arial" w:hAnsi="Arial"/>
          <w:sz w:val="24"/>
        </w:rPr>
        <w:t>È questa l’analogia: non vi è uguaglianza tra le cose create. In parte sono uguali, in parte differiscono. Dio e le sue creature sono belli.</w:t>
      </w:r>
      <w:r w:rsidR="002D5ECC" w:rsidRPr="00A00B6B">
        <w:rPr>
          <w:rFonts w:ascii="Arial" w:hAnsi="Arial"/>
          <w:sz w:val="24"/>
        </w:rPr>
        <w:t xml:space="preserve"> </w:t>
      </w:r>
      <w:r w:rsidRPr="00A00B6B">
        <w:rPr>
          <w:rFonts w:ascii="Arial" w:hAnsi="Arial"/>
          <w:sz w:val="24"/>
        </w:rPr>
        <w:t>Dio però è infinitamente più bello, più potente, di ogni sua creatura e di tutte le creature messe insieme. Lui è l’autore di tutte.</w:t>
      </w:r>
    </w:p>
    <w:p w14:paraId="645E51F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Tuttavia per costoro leggero è il rimprovero, perché essi facilmente s’ingannano cercando Dio e volendolo trovare.</w:t>
      </w:r>
    </w:p>
    <w:p w14:paraId="1D2B0029" w14:textId="19186F63" w:rsidR="00FE6B0B" w:rsidRPr="00A00B6B" w:rsidRDefault="00FE6B0B" w:rsidP="00FE6B0B">
      <w:pPr>
        <w:spacing w:after="120"/>
        <w:jc w:val="both"/>
        <w:rPr>
          <w:rFonts w:ascii="Arial" w:hAnsi="Arial"/>
          <w:sz w:val="24"/>
        </w:rPr>
      </w:pPr>
      <w:r w:rsidRPr="00A00B6B">
        <w:rPr>
          <w:rFonts w:ascii="Arial" w:hAnsi="Arial"/>
          <w:sz w:val="24"/>
        </w:rPr>
        <w:t>Ora la sapienza dona un giudizio morale sull’idolatria della natura. Per quanti hanno sostituito Dio con le sue opere il rimprovero è leggero.</w:t>
      </w:r>
      <w:r w:rsidR="002D5ECC" w:rsidRPr="00A00B6B">
        <w:rPr>
          <w:rFonts w:ascii="Arial" w:hAnsi="Arial"/>
          <w:sz w:val="24"/>
        </w:rPr>
        <w:t xml:space="preserve"> </w:t>
      </w:r>
      <w:r w:rsidRPr="00A00B6B">
        <w:rPr>
          <w:rFonts w:ascii="Arial" w:hAnsi="Arial"/>
          <w:sz w:val="24"/>
        </w:rPr>
        <w:t>Quando si è abbandonati a se stessi, facilmente ci si inganna quando si cerca Dio e lo si vuole trovare. L’idolatria attesta la più forte, potente verità dell’uomo.</w:t>
      </w:r>
      <w:r w:rsidR="002D5ECC" w:rsidRPr="00A00B6B">
        <w:rPr>
          <w:rFonts w:ascii="Arial" w:hAnsi="Arial"/>
          <w:sz w:val="24"/>
        </w:rPr>
        <w:t xml:space="preserve"> </w:t>
      </w:r>
      <w:r w:rsidRPr="00A00B6B">
        <w:rPr>
          <w:rFonts w:ascii="Arial" w:hAnsi="Arial"/>
          <w:sz w:val="24"/>
        </w:rPr>
        <w:t>La natura dal profondo di se stessa cerca il suo Autore, il suo Creatore, il suo Dio. L’idolatria è la più grande prova dell’esistenza di Dio.</w:t>
      </w:r>
      <w:r w:rsidR="002D5ECC" w:rsidRPr="00A00B6B">
        <w:rPr>
          <w:rFonts w:ascii="Arial" w:hAnsi="Arial"/>
          <w:sz w:val="24"/>
        </w:rPr>
        <w:t xml:space="preserve"> </w:t>
      </w:r>
      <w:r w:rsidRPr="00A00B6B">
        <w:rPr>
          <w:rFonts w:ascii="Arial" w:hAnsi="Arial"/>
          <w:sz w:val="24"/>
        </w:rPr>
        <w:t>È la prova che nasce dal cuore, dall’essenza stessa dell’uomo. Lui che è stato creato dalla Luce eterna, la Luce eterna cerca per divenire luce in essa.</w:t>
      </w:r>
      <w:r w:rsidR="002D5ECC" w:rsidRPr="00A00B6B">
        <w:rPr>
          <w:rFonts w:ascii="Arial" w:hAnsi="Arial"/>
          <w:sz w:val="24"/>
        </w:rPr>
        <w:t xml:space="preserve"> </w:t>
      </w:r>
      <w:r w:rsidRPr="00A00B6B">
        <w:rPr>
          <w:rFonts w:ascii="Arial" w:hAnsi="Arial"/>
          <w:sz w:val="24"/>
        </w:rPr>
        <w:t>È questo il motivo per cui per costoro il rimprovero è leggero. Essi cercano Dio, si sbagliano. Adorano le creature al posto del creatore.</w:t>
      </w:r>
      <w:r w:rsidR="002D5ECC" w:rsidRPr="00A00B6B">
        <w:rPr>
          <w:rFonts w:ascii="Arial" w:hAnsi="Arial"/>
          <w:sz w:val="24"/>
        </w:rPr>
        <w:t xml:space="preserve"> </w:t>
      </w:r>
      <w:r w:rsidRPr="00A00B6B">
        <w:rPr>
          <w:rFonts w:ascii="Arial" w:hAnsi="Arial"/>
          <w:sz w:val="24"/>
        </w:rPr>
        <w:t>La natura mai smette di cercare il suo Autore. Il peccato che ha corrotto l’intelligenza, conduce a vedere Dio dove Dio non è.</w:t>
      </w:r>
      <w:r w:rsidR="002D5ECC" w:rsidRPr="00A00B6B">
        <w:rPr>
          <w:rFonts w:ascii="Arial" w:hAnsi="Arial"/>
          <w:sz w:val="24"/>
        </w:rPr>
        <w:t xml:space="preserve"> </w:t>
      </w:r>
      <w:r w:rsidRPr="00A00B6B">
        <w:rPr>
          <w:rFonts w:ascii="Arial" w:hAnsi="Arial"/>
          <w:sz w:val="24"/>
        </w:rPr>
        <w:t>Le opere sono di Dio, contengono Dio, manifestano Dio, non sono però Dio. Le opere sono opere. Mai potranno avere il posto di Dio.</w:t>
      </w:r>
      <w:r w:rsidR="002D5ECC" w:rsidRPr="00A00B6B">
        <w:rPr>
          <w:rFonts w:ascii="Arial" w:hAnsi="Arial"/>
          <w:sz w:val="24"/>
        </w:rPr>
        <w:t xml:space="preserve"> </w:t>
      </w:r>
      <w:r w:rsidRPr="00A00B6B">
        <w:rPr>
          <w:rFonts w:ascii="Arial" w:hAnsi="Arial"/>
          <w:sz w:val="24"/>
        </w:rPr>
        <w:t>È un errore dovuto alla stessa vanità della natura. La natura divenuta vana attesta però che essa ha bisogno del suo autore e lo cerca.</w:t>
      </w:r>
    </w:p>
    <w:p w14:paraId="15B1EF1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Vivendo in mezzo alle sue opere, ricercano con cura e si lasciano prendere dall’apparenza perché le cose viste sono belle.</w:t>
      </w:r>
    </w:p>
    <w:p w14:paraId="3812B428" w14:textId="5E7F9EB8" w:rsidR="00FE6B0B" w:rsidRPr="00A00B6B" w:rsidRDefault="00FE6B0B" w:rsidP="00FE6B0B">
      <w:pPr>
        <w:spacing w:after="120"/>
        <w:jc w:val="both"/>
        <w:rPr>
          <w:rFonts w:ascii="Arial" w:hAnsi="Arial"/>
          <w:sz w:val="24"/>
        </w:rPr>
      </w:pPr>
      <w:r w:rsidRPr="00A00B6B">
        <w:rPr>
          <w:rFonts w:ascii="Arial" w:hAnsi="Arial"/>
          <w:sz w:val="24"/>
        </w:rPr>
        <w:lastRenderedPageBreak/>
        <w:t>Qual è l’errore per cui si giunge facilmente a confondere l’autore con le sue opere? È la bellezza delle cose che conduce a quest’errore, o confusione.</w:t>
      </w:r>
      <w:r w:rsidR="002D5ECC" w:rsidRPr="00A00B6B">
        <w:rPr>
          <w:rFonts w:ascii="Arial" w:hAnsi="Arial"/>
          <w:sz w:val="24"/>
        </w:rPr>
        <w:t xml:space="preserve"> </w:t>
      </w:r>
      <w:r w:rsidRPr="00A00B6B">
        <w:rPr>
          <w:rFonts w:ascii="Arial" w:hAnsi="Arial"/>
          <w:sz w:val="24"/>
        </w:rPr>
        <w:t>Si vede la bellezza delle cose, ci si lascia prendere dalla loro apparenza, vengono confuse con il loro Creatore. Si adorano le cose e non più il Creatore. Si cerca il Creatore con cura. È questa esigenza della natura. La mente però vive di stoltezza. Si confonde con facilità. Cade in questa confusione.</w:t>
      </w:r>
      <w:r w:rsidR="002D5ECC" w:rsidRPr="00A00B6B">
        <w:rPr>
          <w:rFonts w:ascii="Arial" w:hAnsi="Arial"/>
          <w:sz w:val="24"/>
        </w:rPr>
        <w:t xml:space="preserve"> </w:t>
      </w:r>
      <w:r w:rsidRPr="00A00B6B">
        <w:rPr>
          <w:rFonts w:ascii="Arial" w:hAnsi="Arial"/>
          <w:sz w:val="24"/>
        </w:rPr>
        <w:t>L’apparenza è ciò che si vede. Si vede la stupenda bellezza. Ci si lascia conquistare da essa. Non si riesce a superare il muro e vedere ciò che è dietro.</w:t>
      </w:r>
      <w:r w:rsidR="002D5ECC" w:rsidRPr="00A00B6B">
        <w:rPr>
          <w:rFonts w:ascii="Arial" w:hAnsi="Arial"/>
          <w:sz w:val="24"/>
        </w:rPr>
        <w:t xml:space="preserve"> </w:t>
      </w:r>
      <w:r w:rsidRPr="00A00B6B">
        <w:rPr>
          <w:rFonts w:ascii="Arial" w:hAnsi="Arial"/>
          <w:sz w:val="24"/>
        </w:rPr>
        <w:t>L’idolatria è il risultato sbagliato di una ricerca vera, di una esigenza della stessa natura. La ricerca è della natura. Il risultato è della mente.</w:t>
      </w:r>
      <w:r w:rsidR="002D5ECC" w:rsidRPr="00A00B6B">
        <w:rPr>
          <w:rFonts w:ascii="Arial" w:hAnsi="Arial"/>
          <w:sz w:val="24"/>
        </w:rPr>
        <w:t xml:space="preserve"> </w:t>
      </w:r>
      <w:r w:rsidRPr="00A00B6B">
        <w:rPr>
          <w:rFonts w:ascii="Arial" w:hAnsi="Arial"/>
          <w:sz w:val="24"/>
        </w:rPr>
        <w:t>La mente sbaglia perché divenuta vana a causa del peccato. Una natura che non vive secondo la verità della sua natura, non può giungere alla verità.</w:t>
      </w:r>
      <w:r w:rsidR="003A10DD">
        <w:rPr>
          <w:rFonts w:ascii="Arial" w:hAnsi="Arial"/>
          <w:sz w:val="24"/>
        </w:rPr>
        <w:t xml:space="preserve"> </w:t>
      </w:r>
      <w:r w:rsidRPr="00A00B6B">
        <w:rPr>
          <w:rFonts w:ascii="Arial" w:hAnsi="Arial"/>
          <w:sz w:val="24"/>
        </w:rPr>
        <w:t>Alla verità si giunge dalla verità, dalla sapienza, dalla luce, dalla giustizia della stessa natura. Si toglie il peccato, si giunge alla verità di Dio.</w:t>
      </w:r>
      <w:r w:rsidR="003A10DD">
        <w:rPr>
          <w:rFonts w:ascii="Arial" w:hAnsi="Arial"/>
          <w:sz w:val="24"/>
        </w:rPr>
        <w:t xml:space="preserve"> </w:t>
      </w:r>
      <w:r w:rsidRPr="00A00B6B">
        <w:rPr>
          <w:rFonts w:ascii="Arial" w:hAnsi="Arial"/>
          <w:sz w:val="24"/>
        </w:rPr>
        <w:t>La verità di Dio è verità della natura umana. Dio sempre viene per liberare l’uomo dalla falsità della sua natura e condurlo nella sua vera natura.</w:t>
      </w:r>
    </w:p>
    <w:p w14:paraId="40962AE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Neppure costoro però sono scusabili,</w:t>
      </w:r>
    </w:p>
    <w:p w14:paraId="6841CC5A" w14:textId="59201C77" w:rsidR="00FE6B0B" w:rsidRPr="00A00B6B" w:rsidRDefault="00FE6B0B" w:rsidP="00FE6B0B">
      <w:pPr>
        <w:spacing w:after="120"/>
        <w:jc w:val="both"/>
        <w:rPr>
          <w:rFonts w:ascii="Arial" w:hAnsi="Arial"/>
          <w:sz w:val="24"/>
        </w:rPr>
      </w:pPr>
      <w:r w:rsidRPr="00A00B6B">
        <w:rPr>
          <w:rFonts w:ascii="Arial" w:hAnsi="Arial"/>
          <w:sz w:val="24"/>
        </w:rPr>
        <w:t>Neanche gli idolatri della natura sono scusabili. Il rimprovero è leggero. Essi però non possono essere scusati, perché sono nella falsità.</w:t>
      </w:r>
      <w:r w:rsidR="002D5ECC" w:rsidRPr="00A00B6B">
        <w:rPr>
          <w:rFonts w:ascii="Arial" w:hAnsi="Arial"/>
          <w:sz w:val="24"/>
        </w:rPr>
        <w:t xml:space="preserve"> </w:t>
      </w:r>
      <w:r w:rsidRPr="00A00B6B">
        <w:rPr>
          <w:rFonts w:ascii="Arial" w:hAnsi="Arial"/>
          <w:sz w:val="24"/>
        </w:rPr>
        <w:t>L’idolatria non è un frutto della natura, ma del cuore, della mente. La natura cerca, l’intelligenza confonde le creature con Dio.</w:t>
      </w:r>
      <w:r w:rsidR="002D5ECC" w:rsidRPr="00A00B6B">
        <w:rPr>
          <w:rFonts w:ascii="Arial" w:hAnsi="Arial"/>
          <w:sz w:val="24"/>
        </w:rPr>
        <w:t xml:space="preserve"> </w:t>
      </w:r>
      <w:r w:rsidRPr="00A00B6B">
        <w:rPr>
          <w:rFonts w:ascii="Arial" w:hAnsi="Arial"/>
          <w:sz w:val="24"/>
        </w:rPr>
        <w:t>Quando questo avviene è segno che nel cuore regna il peccato, la trasgressione della legge della natura. Una natura senza peccato vede Dio.</w:t>
      </w:r>
      <w:r w:rsidR="002D5ECC" w:rsidRPr="00A00B6B">
        <w:rPr>
          <w:rFonts w:ascii="Arial" w:hAnsi="Arial"/>
          <w:sz w:val="24"/>
        </w:rPr>
        <w:t xml:space="preserve"> </w:t>
      </w:r>
      <w:r w:rsidRPr="00A00B6B">
        <w:rPr>
          <w:rFonts w:ascii="Arial" w:hAnsi="Arial"/>
          <w:sz w:val="24"/>
        </w:rPr>
        <w:t>Un esempio di questa diversità possiamo riscontrarlo in Abele e Caino, due vere immagini dell’umanità, uno della sapienza, l’altro della stoltezza.</w:t>
      </w:r>
    </w:p>
    <w:p w14:paraId="3F4997A0"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054AA36E"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B6C5F52"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w:t>
      </w:r>
      <w:r w:rsidRPr="00A00B6B">
        <w:rPr>
          <w:rFonts w:ascii="Arial" w:hAnsi="Arial"/>
          <w:i/>
          <w:iCs/>
          <w:sz w:val="24"/>
          <w:szCs w:val="24"/>
        </w:rPr>
        <w:lastRenderedPageBreak/>
        <w:t xml:space="preserve">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0450F887" w14:textId="14E87913" w:rsidR="00FE6B0B" w:rsidRPr="00A00B6B" w:rsidRDefault="00FE6B0B" w:rsidP="00FE6B0B">
      <w:pPr>
        <w:spacing w:after="120"/>
        <w:jc w:val="both"/>
        <w:rPr>
          <w:rFonts w:ascii="Arial" w:hAnsi="Arial"/>
          <w:sz w:val="24"/>
        </w:rPr>
      </w:pPr>
      <w:r w:rsidRPr="00A00B6B">
        <w:rPr>
          <w:rFonts w:ascii="Arial" w:hAnsi="Arial"/>
          <w:sz w:val="24"/>
        </w:rPr>
        <w:t>Abele vede Dio lo adora attraverso il meglio del suo gregge. Caino adora Dio ma dal profondo del suo peccato. Non lo glorifica, lo insulta.</w:t>
      </w:r>
      <w:r w:rsidR="002D5ECC" w:rsidRPr="00A00B6B">
        <w:rPr>
          <w:rFonts w:ascii="Arial" w:hAnsi="Arial"/>
          <w:sz w:val="24"/>
        </w:rPr>
        <w:t xml:space="preserve"> </w:t>
      </w:r>
      <w:r w:rsidRPr="00A00B6B">
        <w:rPr>
          <w:rFonts w:ascii="Arial" w:hAnsi="Arial"/>
          <w:sz w:val="24"/>
        </w:rPr>
        <w:t>Non è nella purezza del cuore e della mente. La purezza del cuore fa vedere Dio. L’impurità lo nasconde. Lo confonde. Lo fa vedere dove esso non è.</w:t>
      </w:r>
      <w:r w:rsidR="002D5ECC" w:rsidRPr="00A00B6B">
        <w:rPr>
          <w:rFonts w:ascii="Arial" w:hAnsi="Arial"/>
          <w:sz w:val="24"/>
        </w:rPr>
        <w:t xml:space="preserve"> </w:t>
      </w:r>
      <w:r w:rsidRPr="00A00B6B">
        <w:rPr>
          <w:rFonts w:ascii="Arial" w:hAnsi="Arial"/>
          <w:sz w:val="24"/>
        </w:rPr>
        <w:t>Questa verità l’abbiamo riscontrata già nel primo Capitolo dello stesso Libro della Sapienza. Rileggiamo quanto l’agiografo ci ha insegnato.</w:t>
      </w:r>
    </w:p>
    <w:p w14:paraId="315B1415"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Amate la giustizia, voi giudici della terra, pensate al Signore con bontà d’animo e cercatelo con cuore semplice. Egli infatti si fa trovare da quelli che non lo mettono alla prova, e si manifesta a quelli che non diffidano di lui.</w:t>
      </w:r>
    </w:p>
    <w:p w14:paraId="0E1E3695"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I ragionamenti distorti separano da Dio; ma la potenza, messa alla prova, spiazza gli stolti. </w:t>
      </w:r>
    </w:p>
    <w:p w14:paraId="3820BA83"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La sapienza non entra in un’anima che compie il male né abita in un corpo oppresso dal peccato. Il santo spirito, che ammaestra, fugge ogni inganno, si tiene lontano dai discorsi insensati e viene scacciato al sopraggiungere dell’ingiustizia.</w:t>
      </w:r>
    </w:p>
    <w:p w14:paraId="5A9FF8E6"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La sapienza è uno spirito che ama l’uomo, e tuttavia non lascia impunito il bestemmiatore per i suoi discorsi, perché Dio è testimone dei suoi sentimenti, conosce bene i suoi pensieri e ascolta ogni sua parola.</w:t>
      </w:r>
    </w:p>
    <w:p w14:paraId="461C6A11"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Lo spirito del Signore riempie la terra e, tenendo insieme ogni cosa, ne conosce la voce.</w:t>
      </w:r>
    </w:p>
    <w:p w14:paraId="4B1DF833"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Per questo non può nascondersi chi pronuncia cose ingiuste, né lo risparmierà la giustizia vendicatrice. </w:t>
      </w:r>
    </w:p>
    <w:p w14:paraId="57C79730"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Si indagherà infatti sui propositi dell’empio, il suono delle sue parole giungerà fino al Signore a condanna delle sue iniquità, perché un orecchio geloso ascolta ogni cosa, perfino il sussurro delle mormorazioni non gli resta segreto.</w:t>
      </w:r>
    </w:p>
    <w:p w14:paraId="1F000466"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Guardatevi dunque da inutili mormorazioni, preservate la lingua dalla maldicenza, perché neppure una parola segreta sarà senza effetto; una bocca menzognera uccide l’anima.</w:t>
      </w:r>
    </w:p>
    <w:p w14:paraId="5EB58F79"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w:t>
      </w:r>
    </w:p>
    <w:p w14:paraId="764E0DAA" w14:textId="445B5962"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La giustizia infatti è immortale. Ma gli empi invocano su di sé la morte con le opere e con le parole; ritenendola amica, si struggono per lei e </w:t>
      </w:r>
      <w:r w:rsidRPr="00A00B6B">
        <w:rPr>
          <w:rFonts w:ascii="Arial" w:hAnsi="Arial"/>
          <w:i/>
          <w:iCs/>
          <w:sz w:val="24"/>
          <w:szCs w:val="24"/>
        </w:rPr>
        <w:lastRenderedPageBreak/>
        <w:t>con essa stringono un patto, perché sono degni di appartenerle (Sap 1,1-16).</w:t>
      </w:r>
      <w:r w:rsidR="003A10DD">
        <w:rPr>
          <w:rFonts w:ascii="Arial" w:hAnsi="Arial"/>
          <w:i/>
          <w:iCs/>
          <w:sz w:val="24"/>
          <w:szCs w:val="24"/>
        </w:rPr>
        <w:t xml:space="preserve"> </w:t>
      </w:r>
    </w:p>
    <w:p w14:paraId="2B6F2480" w14:textId="77777777" w:rsidR="00FE6B0B" w:rsidRPr="00A00B6B" w:rsidRDefault="00FE6B0B" w:rsidP="00FE6B0B">
      <w:pPr>
        <w:spacing w:after="120"/>
        <w:jc w:val="both"/>
        <w:rPr>
          <w:rFonts w:ascii="Arial" w:hAnsi="Arial"/>
          <w:sz w:val="24"/>
        </w:rPr>
      </w:pPr>
      <w:r w:rsidRPr="00A00B6B">
        <w:rPr>
          <w:rFonts w:ascii="Arial" w:hAnsi="Arial"/>
          <w:sz w:val="24"/>
        </w:rPr>
        <w:t>Peccato e sapienza mai potranno coabitare nello stesso cuore. Chi allontana il peccato dal cuore, chi lo vuole allontanare, giungerà alla verità di Dio.</w:t>
      </w:r>
    </w:p>
    <w:p w14:paraId="61D8122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perché, se sono riusciti a conoscere tanto da poter esplorare il mondo, come mai non ne hanno trovato più facilmente il sovrano?</w:t>
      </w:r>
    </w:p>
    <w:p w14:paraId="7B2167BB" w14:textId="175663A2" w:rsidR="00FE6B0B" w:rsidRPr="00A00B6B" w:rsidRDefault="00FE6B0B" w:rsidP="00FE6B0B">
      <w:pPr>
        <w:spacing w:after="120"/>
        <w:jc w:val="both"/>
        <w:rPr>
          <w:rFonts w:ascii="Arial" w:hAnsi="Arial"/>
          <w:sz w:val="24"/>
        </w:rPr>
      </w:pPr>
      <w:r w:rsidRPr="00A00B6B">
        <w:rPr>
          <w:rFonts w:ascii="Arial" w:hAnsi="Arial"/>
          <w:sz w:val="24"/>
        </w:rPr>
        <w:t>Ecco il motivo per cui sono inescusabili. Con la loro intelligenza umana sono riusciti a conoscere tanto da poter esplorare il mondo.</w:t>
      </w:r>
      <w:r w:rsidR="002D5ECC" w:rsidRPr="00A00B6B">
        <w:rPr>
          <w:rFonts w:ascii="Arial" w:hAnsi="Arial"/>
          <w:sz w:val="24"/>
        </w:rPr>
        <w:t xml:space="preserve"> </w:t>
      </w:r>
      <w:r w:rsidRPr="00A00B6B">
        <w:rPr>
          <w:rFonts w:ascii="Arial" w:hAnsi="Arial"/>
          <w:sz w:val="24"/>
        </w:rPr>
        <w:t>Se sono riusciti in un’opera così grande, perché non ne hanno trovato più facilmente il sovrano? Lo ripetiamo la ricerca di Dio è della stessa natura. La verità è della mente e del cuore. Se il cuore è senza Dio mai potrà vedere Dio fuori di esso.</w:t>
      </w:r>
      <w:r w:rsidR="002D5ECC" w:rsidRPr="00A00B6B">
        <w:rPr>
          <w:rFonts w:ascii="Arial" w:hAnsi="Arial"/>
          <w:sz w:val="24"/>
        </w:rPr>
        <w:t xml:space="preserve"> </w:t>
      </w:r>
      <w:r w:rsidRPr="00A00B6B">
        <w:rPr>
          <w:rFonts w:ascii="Arial" w:hAnsi="Arial"/>
          <w:sz w:val="24"/>
        </w:rPr>
        <w:t>Dio è tolto dal cuore dal peccato, dalla trasgressione, dalla conduzione della natura nella falsità. Tolto Dio dal cuore mai lo si potrà vedere fuori.</w:t>
      </w:r>
      <w:r w:rsidR="002D5ECC" w:rsidRPr="00A00B6B">
        <w:rPr>
          <w:rFonts w:ascii="Arial" w:hAnsi="Arial"/>
          <w:sz w:val="24"/>
        </w:rPr>
        <w:t xml:space="preserve"> </w:t>
      </w:r>
      <w:r w:rsidRPr="00A00B6B">
        <w:rPr>
          <w:rFonts w:ascii="Arial" w:hAnsi="Arial"/>
          <w:sz w:val="24"/>
        </w:rPr>
        <w:t>È il Dio che è dentro il cuore che permette di vedere il Dio che è fuori del cuore. Se il Dio che è dentro è falso, falso è anche il Dio che è fuori.</w:t>
      </w:r>
      <w:r w:rsidR="002D5ECC" w:rsidRPr="00A00B6B">
        <w:rPr>
          <w:rFonts w:ascii="Arial" w:hAnsi="Arial"/>
          <w:sz w:val="24"/>
        </w:rPr>
        <w:t xml:space="preserve"> </w:t>
      </w:r>
      <w:r w:rsidRPr="00A00B6B">
        <w:rPr>
          <w:rFonts w:ascii="Arial" w:hAnsi="Arial"/>
          <w:sz w:val="24"/>
        </w:rPr>
        <w:t>Perché il vero Dio possa abitare dentro, è necessario togliere da esso ogni trasgressione. Più ci si libera del male e più la verità di Dio è perfetta.</w:t>
      </w:r>
    </w:p>
    <w:p w14:paraId="5B475B0F" w14:textId="0E20EDCA" w:rsidR="00FE6B0B" w:rsidRPr="00A00B6B" w:rsidRDefault="00FE6B0B" w:rsidP="00FE6B0B">
      <w:pPr>
        <w:spacing w:after="120"/>
        <w:jc w:val="both"/>
        <w:rPr>
          <w:rFonts w:ascii="Arial" w:hAnsi="Arial"/>
          <w:sz w:val="24"/>
        </w:rPr>
      </w:pPr>
      <w:r w:rsidRPr="00A00B6B">
        <w:rPr>
          <w:rFonts w:ascii="Arial" w:hAnsi="Arial"/>
          <w:sz w:val="24"/>
        </w:rPr>
        <w:t>Questo non vale solo per il libro della natura, vale anche per il libro della storia e per quello della Scrittura Santa.</w:t>
      </w:r>
      <w:r w:rsidR="002D5ECC" w:rsidRPr="00A00B6B">
        <w:rPr>
          <w:rFonts w:ascii="Arial" w:hAnsi="Arial"/>
          <w:sz w:val="24"/>
        </w:rPr>
        <w:t xml:space="preserve"> </w:t>
      </w:r>
      <w:r w:rsidRPr="00A00B6B">
        <w:rPr>
          <w:rFonts w:ascii="Arial" w:hAnsi="Arial"/>
          <w:sz w:val="24"/>
        </w:rPr>
        <w:t>Nessuno pensi di leggere il Libro della storia o della Scrittura e di trovare in esso il vero Dio se nel suo cuore abita e dimora un falso Dio.</w:t>
      </w:r>
      <w:r w:rsidR="002D5ECC" w:rsidRPr="00A00B6B">
        <w:rPr>
          <w:rFonts w:ascii="Arial" w:hAnsi="Arial"/>
          <w:sz w:val="24"/>
        </w:rPr>
        <w:t xml:space="preserve"> </w:t>
      </w:r>
      <w:r w:rsidRPr="00A00B6B">
        <w:rPr>
          <w:rFonts w:ascii="Arial" w:hAnsi="Arial"/>
          <w:sz w:val="24"/>
        </w:rPr>
        <w:t>Il vero Dio che è dentro vedrà il vero Dio che è nella storia e nella Scrittura. Il falso Dio che è dentro falsamente ci farà leggere sia la storia che la Scrittura.</w:t>
      </w:r>
      <w:r w:rsidR="002D5ECC" w:rsidRPr="00A00B6B">
        <w:rPr>
          <w:rFonts w:ascii="Arial" w:hAnsi="Arial"/>
          <w:sz w:val="24"/>
        </w:rPr>
        <w:t xml:space="preserve"> </w:t>
      </w:r>
      <w:r w:rsidRPr="00A00B6B">
        <w:rPr>
          <w:rFonts w:ascii="Arial" w:hAnsi="Arial"/>
          <w:sz w:val="24"/>
        </w:rPr>
        <w:t>Gesù possiede il Padre e lo Spirito in pienezza nel suo cuore, vede Dio nella storia e nella Scrittura in modo verissimo, perfettissimo.</w:t>
      </w:r>
      <w:r w:rsidR="002D5ECC" w:rsidRPr="00A00B6B">
        <w:rPr>
          <w:rFonts w:ascii="Arial" w:hAnsi="Arial"/>
          <w:sz w:val="24"/>
        </w:rPr>
        <w:t xml:space="preserve"> </w:t>
      </w:r>
      <w:r w:rsidRPr="00A00B6B">
        <w:rPr>
          <w:rFonts w:ascii="Arial" w:hAnsi="Arial"/>
          <w:sz w:val="24"/>
        </w:rPr>
        <w:t>Farisei e scribi, dottori della legge, capi del popolo, sommi sacerdoti, hanno un falso Dio nel cuore e neanche riescono a vedere il vero Dio in Cristo Gesù.</w:t>
      </w:r>
      <w:r w:rsidR="002D5ECC" w:rsidRPr="00A00B6B">
        <w:rPr>
          <w:rFonts w:ascii="Arial" w:hAnsi="Arial"/>
          <w:sz w:val="24"/>
        </w:rPr>
        <w:t xml:space="preserve"> </w:t>
      </w:r>
      <w:r w:rsidRPr="00A00B6B">
        <w:rPr>
          <w:rFonts w:ascii="Arial" w:hAnsi="Arial"/>
          <w:sz w:val="24"/>
        </w:rPr>
        <w:t>Dio era davanti ad essi e non lo hanno visto. Il loro falso Dio li rendeva ciechi. Ecco perché si è inescusabili. C’è un peccato personale che fa da ostacolo.</w:t>
      </w:r>
      <w:r w:rsidR="002D5ECC" w:rsidRPr="00A00B6B">
        <w:rPr>
          <w:rFonts w:ascii="Arial" w:hAnsi="Arial"/>
          <w:sz w:val="24"/>
        </w:rPr>
        <w:t xml:space="preserve"> </w:t>
      </w:r>
      <w:r w:rsidRPr="00A00B6B">
        <w:rPr>
          <w:rFonts w:ascii="Arial" w:hAnsi="Arial"/>
          <w:sz w:val="24"/>
        </w:rPr>
        <w:t>Ora di ogni peccato personale si è responsabili. Non si può essere scusati. Una delle conseguenze del peccato è la non visibilità di Dio.</w:t>
      </w:r>
    </w:p>
    <w:p w14:paraId="5B7D3420" w14:textId="77777777" w:rsidR="00FE6B0B" w:rsidRPr="00A00B6B" w:rsidRDefault="00FE6B0B" w:rsidP="00FE6B0B">
      <w:pPr>
        <w:spacing w:after="120"/>
        <w:jc w:val="both"/>
        <w:rPr>
          <w:rFonts w:ascii="Arial" w:hAnsi="Arial"/>
          <w:sz w:val="24"/>
        </w:rPr>
      </w:pPr>
    </w:p>
    <w:p w14:paraId="6D459C1E" w14:textId="77777777" w:rsidR="00FE6B0B" w:rsidRPr="00A00B6B" w:rsidRDefault="00FE6B0B" w:rsidP="00FE72E4">
      <w:pPr>
        <w:pStyle w:val="Corpotesto"/>
      </w:pPr>
      <w:bookmarkStart w:id="118" w:name="_Toc62159857"/>
      <w:r w:rsidRPr="00A00B6B">
        <w:t>L’idolatria. I fabbricanti di idoli</w:t>
      </w:r>
      <w:bookmarkEnd w:id="118"/>
    </w:p>
    <w:p w14:paraId="1D30552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Infelici anche coloro le cui speranze sono in cose morte e che chiamarono dèi le opere di mani d’uomo, oro e argento, lavorati con arte, e immagini di animali, oppure una pietra inutile, opera di mano antica.</w:t>
      </w:r>
    </w:p>
    <w:p w14:paraId="664E31AB" w14:textId="73992802" w:rsidR="00FE6B0B" w:rsidRPr="00A00B6B" w:rsidRDefault="00FE6B0B" w:rsidP="00FE6B0B">
      <w:pPr>
        <w:spacing w:after="120"/>
        <w:jc w:val="both"/>
        <w:rPr>
          <w:rFonts w:ascii="Arial" w:hAnsi="Arial"/>
          <w:sz w:val="24"/>
        </w:rPr>
      </w:pPr>
      <w:r w:rsidRPr="00A00B6B">
        <w:rPr>
          <w:rFonts w:ascii="Arial" w:hAnsi="Arial"/>
          <w:sz w:val="24"/>
        </w:rPr>
        <w:t>Dall’idolatria della natura, frutto della vanità della mente e del peccato che è nel cuore, ora si passa all’idolatria fabbricata e costruita dall’uomo.</w:t>
      </w:r>
      <w:r w:rsidR="002D5ECC" w:rsidRPr="00A00B6B">
        <w:rPr>
          <w:rFonts w:ascii="Arial" w:hAnsi="Arial"/>
          <w:sz w:val="24"/>
        </w:rPr>
        <w:t xml:space="preserve"> </w:t>
      </w:r>
      <w:r w:rsidRPr="00A00B6B">
        <w:rPr>
          <w:rFonts w:ascii="Arial" w:hAnsi="Arial"/>
          <w:sz w:val="24"/>
        </w:rPr>
        <w:t>Gli idolatri degli elementi creati sono vani per natura e di conseguenza conferiscono divinità solo a delle creature pensate e fatte da Dio. Gli idolatri costruttori di idoli sono detti infelici. Sono infelici perché ripongono la loro speranza in cose morte. Si affidano a cose che non possono aiutare.</w:t>
      </w:r>
      <w:r w:rsidR="002D5ECC" w:rsidRPr="00A00B6B">
        <w:rPr>
          <w:rFonts w:ascii="Arial" w:hAnsi="Arial"/>
          <w:sz w:val="24"/>
        </w:rPr>
        <w:t xml:space="preserve"> </w:t>
      </w:r>
      <w:r w:rsidRPr="00A00B6B">
        <w:rPr>
          <w:rFonts w:ascii="Arial" w:hAnsi="Arial"/>
          <w:sz w:val="24"/>
        </w:rPr>
        <w:t>Mentre il sole può riscaldare, l’acqua irrorare la terra e renderla feconda, e così dicasi per tutti gli altri elementi della creazione, qui ci si trova dinanzi al nulla.</w:t>
      </w:r>
      <w:r w:rsidR="002D5ECC" w:rsidRPr="00A00B6B">
        <w:rPr>
          <w:rFonts w:ascii="Arial" w:hAnsi="Arial"/>
          <w:sz w:val="24"/>
        </w:rPr>
        <w:t xml:space="preserve"> </w:t>
      </w:r>
      <w:r w:rsidRPr="00A00B6B">
        <w:rPr>
          <w:rFonts w:ascii="Arial" w:hAnsi="Arial"/>
          <w:sz w:val="24"/>
        </w:rPr>
        <w:t>La creazione è opera di Dio e finalizzata al più grande bene degli uomini. Gli idoli costruiti dall’uomo invece sono natura morta, vana, senza peso.</w:t>
      </w:r>
      <w:r w:rsidR="002D5ECC" w:rsidRPr="00A00B6B">
        <w:rPr>
          <w:rFonts w:ascii="Arial" w:hAnsi="Arial"/>
          <w:sz w:val="24"/>
        </w:rPr>
        <w:t xml:space="preserve"> </w:t>
      </w:r>
      <w:r w:rsidRPr="00A00B6B">
        <w:rPr>
          <w:rFonts w:ascii="Arial" w:hAnsi="Arial"/>
          <w:sz w:val="24"/>
        </w:rPr>
        <w:t xml:space="preserve">Quale utilità potrà mai venire da oro, argento immagini di </w:t>
      </w:r>
      <w:r w:rsidRPr="00A00B6B">
        <w:rPr>
          <w:rFonts w:ascii="Arial" w:hAnsi="Arial"/>
          <w:sz w:val="24"/>
        </w:rPr>
        <w:lastRenderedPageBreak/>
        <w:t>animali, pietre anche se lavorate con arte e maestria dagli uomini? Nessuna.</w:t>
      </w:r>
      <w:r w:rsidR="002D5ECC" w:rsidRPr="00A00B6B">
        <w:rPr>
          <w:rFonts w:ascii="Arial" w:hAnsi="Arial"/>
          <w:sz w:val="24"/>
        </w:rPr>
        <w:t xml:space="preserve"> </w:t>
      </w:r>
      <w:r w:rsidRPr="00A00B6B">
        <w:rPr>
          <w:rFonts w:ascii="Arial" w:hAnsi="Arial"/>
          <w:sz w:val="24"/>
        </w:rPr>
        <w:t>Nullità erano prima, nullità sono dopo. Pietra è prima, pietra rimane dopo. Per questa ragione essi sono infelici. Credono nel nulla. Si affidano al nulla.</w:t>
      </w:r>
      <w:r w:rsidR="003A10DD">
        <w:rPr>
          <w:rFonts w:ascii="Arial" w:hAnsi="Arial"/>
          <w:sz w:val="24"/>
        </w:rPr>
        <w:t xml:space="preserve"> </w:t>
      </w:r>
      <w:r w:rsidRPr="00A00B6B">
        <w:rPr>
          <w:rFonts w:ascii="Arial" w:hAnsi="Arial"/>
          <w:sz w:val="24"/>
        </w:rPr>
        <w:t>Per questo motivo vi è una differenza sostanziale tra i primi e i secondi. Almeno i primi godono di un certo beneficio. I secondi invece si appoggiano sul nulla.</w:t>
      </w:r>
      <w:r w:rsidR="002D5ECC" w:rsidRPr="00A00B6B">
        <w:rPr>
          <w:rFonts w:ascii="Arial" w:hAnsi="Arial"/>
          <w:sz w:val="24"/>
        </w:rPr>
        <w:t xml:space="preserve"> </w:t>
      </w:r>
      <w:r w:rsidRPr="00A00B6B">
        <w:rPr>
          <w:rFonts w:ascii="Arial" w:hAnsi="Arial"/>
          <w:sz w:val="24"/>
        </w:rPr>
        <w:t>Il nulla è assoluto. Da questi idoli non si ricava niente. È il segno che l’uomo è andato ben oltre la vanità della sua natura. Si è infinitamente oltre.</w:t>
      </w:r>
      <w:r w:rsidR="002D5ECC" w:rsidRPr="00A00B6B">
        <w:rPr>
          <w:rFonts w:ascii="Arial" w:hAnsi="Arial"/>
          <w:sz w:val="24"/>
        </w:rPr>
        <w:t xml:space="preserve"> </w:t>
      </w:r>
      <w:r w:rsidRPr="00A00B6B">
        <w:rPr>
          <w:rFonts w:ascii="Arial" w:hAnsi="Arial"/>
          <w:sz w:val="24"/>
        </w:rPr>
        <w:t>Tutta la Scrittura fin dalla Genesi ha sempre condannato questa idolatria. Essa segna il grado più alto della stoltezza dell’uomo.</w:t>
      </w:r>
      <w:r w:rsidR="003A10DD">
        <w:rPr>
          <w:rFonts w:ascii="Arial" w:hAnsi="Arial"/>
          <w:sz w:val="24"/>
        </w:rPr>
        <w:t xml:space="preserve"> </w:t>
      </w:r>
      <w:r w:rsidRPr="00A00B6B">
        <w:rPr>
          <w:rFonts w:ascii="Arial" w:hAnsi="Arial"/>
          <w:sz w:val="24"/>
        </w:rPr>
        <w:t>Il Libro di Baruc raccomanda ai deportati di non cadere in questa stoltezza e ne dona anche le ragioni della vanità degli idoli.</w:t>
      </w:r>
    </w:p>
    <w:p w14:paraId="60D44CBA" w14:textId="77777777" w:rsidR="00FE6B0B" w:rsidRPr="00A00B6B" w:rsidRDefault="00FE6B0B" w:rsidP="00FE72E4">
      <w:pPr>
        <w:pStyle w:val="Corpotesto"/>
      </w:pPr>
      <w:bookmarkStart w:id="119" w:name="_Toc62159858"/>
      <w:r w:rsidRPr="00A00B6B">
        <w:t>Lettera di Geremia</w:t>
      </w:r>
      <w:bookmarkEnd w:id="119"/>
    </w:p>
    <w:p w14:paraId="4B907315"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Copia della lettera che Geremia mandò a coloro che stavano per essere condotti prigionieri a Babilonia dal re dei Babilonesi, per annunciare loro quanto era stato ordinato a lui da Dio.</w:t>
      </w:r>
    </w:p>
    <w:p w14:paraId="7F9BBB9A"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1478EE05"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7E4FFF05"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w:t>
      </w:r>
      <w:r w:rsidRPr="00A00B6B">
        <w:rPr>
          <w:rFonts w:ascii="Arial" w:hAnsi="Arial"/>
          <w:i/>
          <w:iCs/>
          <w:sz w:val="24"/>
          <w:szCs w:val="24"/>
        </w:rPr>
        <w:lastRenderedPageBreak/>
        <w:t>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5DF74E69"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73880C0D"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45433CDE"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3F82EB16"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lastRenderedPageBreak/>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1C818E0D"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31334125"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1656F9AB"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21B4C4B4"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w:t>
      </w:r>
      <w:r w:rsidRPr="00A00B6B">
        <w:rPr>
          <w:rFonts w:ascii="Arial" w:hAnsi="Arial"/>
          <w:i/>
          <w:iCs/>
          <w:sz w:val="24"/>
          <w:szCs w:val="24"/>
        </w:rPr>
        <w:lastRenderedPageBreak/>
        <w:t xml:space="preserve">un cadavere gettato nelle tenebre. Dalla porpora e dal bisso che si logorano su di loro comprenderete che non sono dèi; infine saranno divorati e nel paese saranno una vergogna. È migliore dunque un uomo giusto che non abbia idoli, perché sarà lontano dal disonore (Bar 6,1-71). </w:t>
      </w:r>
    </w:p>
    <w:p w14:paraId="2EEAEDFB"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Possiamo dire che questa pagina è riassuntiva di tutta la verità insegnata dalla Scrittura sugli idoli. Anche il Libro di Daniele condanna l’idolatria.</w:t>
      </w:r>
    </w:p>
    <w:p w14:paraId="05B87FB1"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1207640C"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4095E36C"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 xml:space="preserve">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w:t>
      </w:r>
      <w:r w:rsidRPr="00A00B6B">
        <w:rPr>
          <w:rFonts w:ascii="Arial" w:hAnsi="Arial"/>
          <w:i/>
          <w:iCs/>
          <w:sz w:val="24"/>
          <w:szCs w:val="24"/>
        </w:rPr>
        <w:lastRenderedPageBreak/>
        <w:t>sacerdoti con le mogli e i figli, e gli mostrarono le porte segrete per le quali entravano a consumare quanto si trovava sulla tavola. Quindi il re li fece uccidere, consegnò Bel in potere di Daniele, che lo distrusse insieme con il tempio.</w:t>
      </w:r>
    </w:p>
    <w:p w14:paraId="51426F83"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7CBCE727"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75FCB8F4"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7B505728" w14:textId="77777777" w:rsidR="00FE6B0B" w:rsidRPr="00A00B6B" w:rsidRDefault="00FE6B0B" w:rsidP="002D5ECC">
      <w:pPr>
        <w:spacing w:after="120"/>
        <w:ind w:left="567" w:right="567"/>
        <w:jc w:val="both"/>
        <w:rPr>
          <w:rFonts w:ascii="Arial" w:hAnsi="Arial"/>
          <w:i/>
          <w:iCs/>
          <w:sz w:val="24"/>
          <w:szCs w:val="24"/>
        </w:rPr>
      </w:pPr>
      <w:r w:rsidRPr="00A00B6B">
        <w:rPr>
          <w:rFonts w:ascii="Arial" w:hAnsi="Arial"/>
          <w:i/>
          <w:iCs/>
          <w:sz w:val="24"/>
          <w:szCs w:val="24"/>
        </w:rPr>
        <w:t>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w:t>
      </w:r>
    </w:p>
    <w:p w14:paraId="542C96BC" w14:textId="77777777" w:rsidR="00FE6B0B" w:rsidRPr="00A00B6B" w:rsidRDefault="00FE6B0B" w:rsidP="00FE6B0B">
      <w:pPr>
        <w:spacing w:after="120"/>
        <w:jc w:val="both"/>
        <w:rPr>
          <w:rFonts w:ascii="Arial" w:hAnsi="Arial"/>
          <w:sz w:val="24"/>
        </w:rPr>
      </w:pPr>
      <w:r w:rsidRPr="00A00B6B">
        <w:rPr>
          <w:rFonts w:ascii="Arial" w:hAnsi="Arial"/>
          <w:sz w:val="24"/>
        </w:rPr>
        <w:t>Israele è stato sempre tentato dall’idolatria. L’alleanza si fonda sull’adorazione dell’unico e solo Dio e sull’esclusione di ogni altro dio.</w:t>
      </w:r>
    </w:p>
    <w:p w14:paraId="4D9F9837"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 xml:space="preserve">Io sono il Signore, tuo Dio, che ti ho fatto uscire dalla terra d’Egitto, dalla condizione servile: Non avrai altri dèi di fronte a me (Es 20,2-3). </w:t>
      </w:r>
    </w:p>
    <w:p w14:paraId="7E9F61B9" w14:textId="77777777" w:rsidR="00FE6B0B" w:rsidRPr="00A00B6B" w:rsidRDefault="00FE6B0B" w:rsidP="00FE6B0B">
      <w:pPr>
        <w:spacing w:after="120"/>
        <w:jc w:val="both"/>
        <w:rPr>
          <w:rFonts w:ascii="Arial" w:hAnsi="Arial"/>
          <w:sz w:val="24"/>
        </w:rPr>
      </w:pPr>
      <w:r w:rsidRPr="00A00B6B">
        <w:rPr>
          <w:rFonts w:ascii="Arial" w:hAnsi="Arial"/>
          <w:sz w:val="24"/>
        </w:rPr>
        <w:t>È il primo comandamento sul quale è stabilita l’alleanza. Tutto il resto è il frutto di questa adorazione verso l’unico e solo Dio di Israele.</w:t>
      </w:r>
    </w:p>
    <w:p w14:paraId="4374FE0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11</w:t>
      </w:r>
      <w:r w:rsidRPr="00A00B6B">
        <w:rPr>
          <w:rFonts w:ascii="Arial" w:hAnsi="Arial"/>
          <w:b/>
          <w:sz w:val="24"/>
        </w:rPr>
        <w:t>Ecco un falegname: dopo aver segato un albero maneggevole, ha tagliato facilmente tutta la corteccia intorno e, avendolo lavorato abilmente, ha preparato un oggetto utile alle necessità della vita;</w:t>
      </w:r>
    </w:p>
    <w:p w14:paraId="42F7D956" w14:textId="5B7531FD" w:rsidR="00FE6B0B" w:rsidRPr="00A00B6B" w:rsidRDefault="00FE6B0B" w:rsidP="00FE6B0B">
      <w:pPr>
        <w:spacing w:after="120"/>
        <w:jc w:val="both"/>
        <w:rPr>
          <w:rFonts w:ascii="Arial" w:hAnsi="Arial"/>
          <w:sz w:val="24"/>
        </w:rPr>
      </w:pPr>
      <w:r w:rsidRPr="00A00B6B">
        <w:rPr>
          <w:rFonts w:ascii="Arial" w:hAnsi="Arial"/>
          <w:sz w:val="24"/>
        </w:rPr>
        <w:t>Ora Salomone mostra la vanità degli idoli, la loro nullità, raccontando come essi vengono fabbricati o come sono venuti in mente agli uomini.</w:t>
      </w:r>
      <w:r w:rsidR="00283264" w:rsidRPr="00A00B6B">
        <w:rPr>
          <w:rFonts w:ascii="Arial" w:hAnsi="Arial"/>
          <w:sz w:val="24"/>
        </w:rPr>
        <w:t xml:space="preserve"> </w:t>
      </w:r>
      <w:r w:rsidRPr="00A00B6B">
        <w:rPr>
          <w:rFonts w:ascii="Arial" w:hAnsi="Arial"/>
          <w:sz w:val="24"/>
        </w:rPr>
        <w:t>Ecco un falegname. Prende un albero maneggevole e lo sega. Taglia tutta la corteggia attorno con grande facilità. Lo lavora abilmente.</w:t>
      </w:r>
      <w:r w:rsidR="00283264" w:rsidRPr="00A00B6B">
        <w:rPr>
          <w:rFonts w:ascii="Arial" w:hAnsi="Arial"/>
          <w:sz w:val="24"/>
        </w:rPr>
        <w:t xml:space="preserve"> </w:t>
      </w:r>
      <w:r w:rsidRPr="00A00B6B">
        <w:rPr>
          <w:rFonts w:ascii="Arial" w:hAnsi="Arial"/>
          <w:sz w:val="24"/>
        </w:rPr>
        <w:t>Come frutto del suo lavoro ne viene fuori un oggetto utile alle necessità della vita. È saggezza servirsi della natura le necessità della vita.</w:t>
      </w:r>
      <w:r w:rsidR="00283264" w:rsidRPr="00A00B6B">
        <w:rPr>
          <w:rFonts w:ascii="Arial" w:hAnsi="Arial"/>
          <w:sz w:val="24"/>
        </w:rPr>
        <w:t xml:space="preserve"> </w:t>
      </w:r>
      <w:r w:rsidRPr="00A00B6B">
        <w:rPr>
          <w:rFonts w:ascii="Arial" w:hAnsi="Arial"/>
          <w:sz w:val="24"/>
        </w:rPr>
        <w:t xml:space="preserve">È questo il vero fine della natura: aiutare l’uomo a vivere da vero uomo, nella sua verità di uomo, cui la natura è stata consegnata per dare vita alla sua vita. </w:t>
      </w:r>
    </w:p>
    <w:p w14:paraId="39598FE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raccolti poi gli avanzi del suo lavoro, li consuma per prepararsi il cibo e saziarsi.</w:t>
      </w:r>
    </w:p>
    <w:p w14:paraId="72B76821" w14:textId="24DCFCB7" w:rsidR="00FE6B0B" w:rsidRPr="00A00B6B" w:rsidRDefault="00FE6B0B" w:rsidP="00FE6B0B">
      <w:pPr>
        <w:spacing w:after="120"/>
        <w:jc w:val="both"/>
        <w:rPr>
          <w:rFonts w:ascii="Arial" w:hAnsi="Arial"/>
          <w:sz w:val="24"/>
        </w:rPr>
      </w:pPr>
      <w:r w:rsidRPr="00A00B6B">
        <w:rPr>
          <w:rFonts w:ascii="Arial" w:hAnsi="Arial"/>
          <w:sz w:val="24"/>
        </w:rPr>
        <w:t>Lo stesso falegname raccoglie gli avanzi del suo lavoro – la corteccia e quanto ha dovuto togliere al legno nella lavorazione – li consuma come fuoco.</w:t>
      </w:r>
      <w:r w:rsidR="00283264" w:rsidRPr="00A00B6B">
        <w:rPr>
          <w:rFonts w:ascii="Arial" w:hAnsi="Arial"/>
          <w:sz w:val="24"/>
        </w:rPr>
        <w:t xml:space="preserve"> </w:t>
      </w:r>
      <w:r w:rsidRPr="00A00B6B">
        <w:rPr>
          <w:rFonts w:ascii="Arial" w:hAnsi="Arial"/>
          <w:sz w:val="24"/>
        </w:rPr>
        <w:t>Anche il fuoco gli è stato donato da Dio per dare vita alla sua vita. Usare del legno per ricevere vita è cosa benedetta dal Signore.</w:t>
      </w:r>
      <w:r w:rsidR="00283264" w:rsidRPr="00A00B6B">
        <w:rPr>
          <w:rFonts w:ascii="Arial" w:hAnsi="Arial"/>
          <w:sz w:val="24"/>
        </w:rPr>
        <w:t xml:space="preserve"> </w:t>
      </w:r>
      <w:r w:rsidRPr="00A00B6B">
        <w:rPr>
          <w:rFonts w:ascii="Arial" w:hAnsi="Arial"/>
          <w:sz w:val="24"/>
        </w:rPr>
        <w:t xml:space="preserve">Sempre il Signore benedice ogni cosa che viene usata per dare vita. L’uomo alimenta la vita del suo corpo attingendola dalla creazione. </w:t>
      </w:r>
    </w:p>
    <w:p w14:paraId="01229F2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Quanto avanza ancora, buono proprio a nulla, legno contorto e pieno di nodi, lo prende e lo scolpisce per occupare il tempo libero; con l’abilità dei momenti di riposo gli dà una forma, lo fa simile a un’immagine umana</w:t>
      </w:r>
    </w:p>
    <w:p w14:paraId="2CBA3016" w14:textId="19CCA066" w:rsidR="00FE6B0B" w:rsidRPr="00A00B6B" w:rsidRDefault="00FE6B0B" w:rsidP="00FE6B0B">
      <w:pPr>
        <w:spacing w:after="120"/>
        <w:jc w:val="both"/>
        <w:rPr>
          <w:rFonts w:ascii="Arial" w:hAnsi="Arial"/>
          <w:sz w:val="24"/>
        </w:rPr>
      </w:pPr>
      <w:r w:rsidRPr="00A00B6B">
        <w:rPr>
          <w:rFonts w:ascii="Arial" w:hAnsi="Arial"/>
          <w:sz w:val="24"/>
        </w:rPr>
        <w:t>Ora invece fa qualcosa che non dovrebbe fare. Quanto gli avanza dell’albero, buono proprio a nulla, legno contorto e pieno di nodi e lo prende.</w:t>
      </w:r>
      <w:r w:rsidR="00283264" w:rsidRPr="00A00B6B">
        <w:rPr>
          <w:rFonts w:ascii="Arial" w:hAnsi="Arial"/>
          <w:sz w:val="24"/>
        </w:rPr>
        <w:t xml:space="preserve"> </w:t>
      </w:r>
      <w:r w:rsidRPr="00A00B6B">
        <w:rPr>
          <w:rFonts w:ascii="Arial" w:hAnsi="Arial"/>
          <w:sz w:val="24"/>
        </w:rPr>
        <w:t>Non lo prende però per fare un altro oggetto utile o per porlo sul fuoco. Lo prende e lo scolpisce per occupare il tempo libero.</w:t>
      </w:r>
      <w:r w:rsidR="00283264" w:rsidRPr="00A00B6B">
        <w:rPr>
          <w:rFonts w:ascii="Arial" w:hAnsi="Arial"/>
          <w:sz w:val="24"/>
        </w:rPr>
        <w:t xml:space="preserve"> </w:t>
      </w:r>
      <w:r w:rsidRPr="00A00B6B">
        <w:rPr>
          <w:rFonts w:ascii="Arial" w:hAnsi="Arial"/>
          <w:sz w:val="24"/>
        </w:rPr>
        <w:t>Con l’abilità dei momenti di riposo gli dà una forma, lo fa simile ad un’immagine umana. Legno buono a nulla era prima, legno buono a nulla è dopo.</w:t>
      </w:r>
      <w:r w:rsidR="00283264" w:rsidRPr="00A00B6B">
        <w:rPr>
          <w:rFonts w:ascii="Arial" w:hAnsi="Arial"/>
          <w:sz w:val="24"/>
        </w:rPr>
        <w:t xml:space="preserve"> </w:t>
      </w:r>
      <w:r w:rsidRPr="00A00B6B">
        <w:rPr>
          <w:rFonts w:ascii="Arial" w:hAnsi="Arial"/>
          <w:sz w:val="24"/>
        </w:rPr>
        <w:t xml:space="preserve">Cosa è cambiato? Di cambiato non è la natura del legno ma solo la sua immagine. Prima era legno contorto e pieno di nodi, ora porta un’immagine. </w:t>
      </w:r>
    </w:p>
    <w:p w14:paraId="7DD3940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oppure a quella di un animale spregevole. Lo vernicia con minio, ne colora di rosso la superficie e ricopre con la vernice ogni sua macchia;</w:t>
      </w:r>
    </w:p>
    <w:p w14:paraId="72E484E2" w14:textId="50A571C2" w:rsidR="00FE6B0B" w:rsidRPr="00A00B6B" w:rsidRDefault="00FE6B0B" w:rsidP="00FE6B0B">
      <w:pPr>
        <w:spacing w:after="120"/>
        <w:jc w:val="both"/>
        <w:rPr>
          <w:rFonts w:ascii="Arial" w:hAnsi="Arial"/>
          <w:sz w:val="24"/>
        </w:rPr>
      </w:pPr>
      <w:r w:rsidRPr="00A00B6B">
        <w:rPr>
          <w:rFonts w:ascii="Arial" w:hAnsi="Arial"/>
          <w:sz w:val="24"/>
        </w:rPr>
        <w:t>Non dona solo un’immagine umana, ma anche quella di un animale spregevole. Gli idoli sono ad immagine dell’uomo ma anche degli animali.</w:t>
      </w:r>
      <w:r w:rsidR="00283264" w:rsidRPr="00A00B6B">
        <w:rPr>
          <w:rFonts w:ascii="Arial" w:hAnsi="Arial"/>
          <w:sz w:val="24"/>
        </w:rPr>
        <w:t xml:space="preserve"> </w:t>
      </w:r>
      <w:r w:rsidRPr="00A00B6B">
        <w:rPr>
          <w:rFonts w:ascii="Arial" w:hAnsi="Arial"/>
          <w:sz w:val="24"/>
        </w:rPr>
        <w:t>Questa immagine poi viene verniciata con minio, ne colora di rosso la superficie e ricopre con la vernice ogni sua macchia. Il legno viene nascosto.</w:t>
      </w:r>
    </w:p>
    <w:p w14:paraId="43CACBA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quindi, preparatagli una degna dimora, lo colloca sul muro, fissandolo con un chiodo.</w:t>
      </w:r>
    </w:p>
    <w:p w14:paraId="52BF38DC" w14:textId="13E7D94D" w:rsidR="00FE6B0B" w:rsidRPr="00A00B6B" w:rsidRDefault="00FE6B0B" w:rsidP="00FE6B0B">
      <w:pPr>
        <w:spacing w:after="120"/>
        <w:jc w:val="both"/>
        <w:rPr>
          <w:rFonts w:ascii="Arial" w:hAnsi="Arial"/>
          <w:sz w:val="24"/>
        </w:rPr>
      </w:pPr>
      <w:r w:rsidRPr="00A00B6B">
        <w:rPr>
          <w:rFonts w:ascii="Arial" w:hAnsi="Arial"/>
          <w:sz w:val="24"/>
        </w:rPr>
        <w:t>Rimane solo l’immagine. Al legno verniciato prepara una degna dimora, lo colloca sul muro, lo fissa con un chiodo.</w:t>
      </w:r>
      <w:r w:rsidR="003A10DD">
        <w:rPr>
          <w:rFonts w:ascii="Arial" w:hAnsi="Arial"/>
          <w:sz w:val="24"/>
        </w:rPr>
        <w:t xml:space="preserve"> </w:t>
      </w:r>
      <w:r w:rsidRPr="00A00B6B">
        <w:rPr>
          <w:rFonts w:ascii="Arial" w:hAnsi="Arial"/>
          <w:sz w:val="24"/>
        </w:rPr>
        <w:t xml:space="preserve">Ogni cosa è pensata, realizzata dall’uomo. Ciò che l’uomo ha nelle mani è solo un pezzo di legno non utile, non buono per nessuna cosa. L’uomo lo lavora, gli dona l’immagine, lo vernicia, lo appende al muro, lo fissa con un chiodo. Il legno non ha fatto nulla. È fatto interamente. </w:t>
      </w:r>
    </w:p>
    <w:p w14:paraId="0CF522F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16</w:t>
      </w:r>
      <w:r w:rsidRPr="00A00B6B">
        <w:rPr>
          <w:rFonts w:ascii="Arial" w:hAnsi="Arial"/>
          <w:b/>
          <w:sz w:val="24"/>
        </w:rPr>
        <w:t>Provvede perché non cada, ben sapendo che non è in grado di aiutarsi da sé; infatti è solo un’immagine e ha bisogno di aiuto.</w:t>
      </w:r>
    </w:p>
    <w:p w14:paraId="032FE1F6" w14:textId="2A3712B5" w:rsidR="00FE6B0B" w:rsidRPr="00A00B6B" w:rsidRDefault="00FE6B0B" w:rsidP="00FE6B0B">
      <w:pPr>
        <w:spacing w:after="120"/>
        <w:jc w:val="both"/>
        <w:rPr>
          <w:rFonts w:ascii="Arial" w:hAnsi="Arial"/>
          <w:sz w:val="24"/>
        </w:rPr>
      </w:pPr>
      <w:r w:rsidRPr="00A00B6B">
        <w:rPr>
          <w:rFonts w:ascii="Arial" w:hAnsi="Arial"/>
          <w:sz w:val="24"/>
        </w:rPr>
        <w:t>Il falegname si prende cura che esso non cada. Lui sa bene che non è in grado di aiutarsi da sé. Infatti è una immagine e ha bisogno di aiuto.</w:t>
      </w:r>
      <w:r w:rsidR="00283264" w:rsidRPr="00A00B6B">
        <w:rPr>
          <w:rFonts w:ascii="Arial" w:hAnsi="Arial"/>
          <w:sz w:val="24"/>
        </w:rPr>
        <w:t xml:space="preserve"> </w:t>
      </w:r>
      <w:r w:rsidRPr="00A00B6B">
        <w:rPr>
          <w:rFonts w:ascii="Arial" w:hAnsi="Arial"/>
          <w:sz w:val="24"/>
        </w:rPr>
        <w:t>Descrivendo l’origine degli idoli, che siano di legno o di pietra o di metallo, nulla cambia, l’agiografo vuole dimostrare la loro vera natura.</w:t>
      </w:r>
      <w:r w:rsidR="00283264" w:rsidRPr="00A00B6B">
        <w:rPr>
          <w:rFonts w:ascii="Arial" w:hAnsi="Arial"/>
          <w:sz w:val="24"/>
        </w:rPr>
        <w:t xml:space="preserve"> </w:t>
      </w:r>
      <w:r w:rsidRPr="00A00B6B">
        <w:rPr>
          <w:rFonts w:ascii="Arial" w:hAnsi="Arial"/>
          <w:sz w:val="24"/>
        </w:rPr>
        <w:t>Essi sono tutti una lavorazione umana di materia senza alcuna forza. Tutto fa l’uomo. È l’uomo che decide di essi ogni cosa.</w:t>
      </w:r>
    </w:p>
    <w:p w14:paraId="5EFC4D5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Quando prega per i suoi beni, per le nozze e per i figli, non si vergogna di parlare a quell’oggetto inanimato, e per la sua salute invoca un essere debole,</w:t>
      </w:r>
    </w:p>
    <w:p w14:paraId="26ACDCE5" w14:textId="3F46F6CE" w:rsidR="00FE6B0B" w:rsidRPr="00A00B6B" w:rsidRDefault="00FE6B0B" w:rsidP="00FE6B0B">
      <w:pPr>
        <w:spacing w:after="120"/>
        <w:jc w:val="both"/>
        <w:rPr>
          <w:rFonts w:ascii="Arial" w:hAnsi="Arial"/>
          <w:sz w:val="24"/>
        </w:rPr>
      </w:pPr>
      <w:r w:rsidRPr="00A00B6B">
        <w:rPr>
          <w:rFonts w:ascii="Arial" w:hAnsi="Arial"/>
          <w:sz w:val="24"/>
        </w:rPr>
        <w:t>Ecco ora dov’è non solo la stoltezza ma anche l’infelicità degli idolatri. Essi sono talmente ciechi da non considerare ciò che fanno.</w:t>
      </w:r>
      <w:r w:rsidR="00283264" w:rsidRPr="00A00B6B">
        <w:rPr>
          <w:rFonts w:ascii="Arial" w:hAnsi="Arial"/>
          <w:sz w:val="24"/>
        </w:rPr>
        <w:t xml:space="preserve"> </w:t>
      </w:r>
      <w:r w:rsidRPr="00A00B6B">
        <w:rPr>
          <w:rFonts w:ascii="Arial" w:hAnsi="Arial"/>
          <w:sz w:val="24"/>
        </w:rPr>
        <w:t>Quando l’idolatra prega per i suoi beni, per le nozze e per i figli, non si vergogna di parlare a quell’oggetto inanimato.</w:t>
      </w:r>
      <w:r w:rsidR="00283264" w:rsidRPr="00A00B6B">
        <w:rPr>
          <w:rFonts w:ascii="Arial" w:hAnsi="Arial"/>
          <w:sz w:val="24"/>
        </w:rPr>
        <w:t xml:space="preserve"> </w:t>
      </w:r>
      <w:r w:rsidRPr="00A00B6B">
        <w:rPr>
          <w:rFonts w:ascii="Arial" w:hAnsi="Arial"/>
          <w:sz w:val="24"/>
        </w:rPr>
        <w:t>Anche per la sua salute invoca un essere debole. L’essere è debole perché non può dare nessun aiuto, di nessun genere. È semplicemente un pezzo di legno.</w:t>
      </w:r>
      <w:r w:rsidR="003A10DD">
        <w:rPr>
          <w:rFonts w:ascii="Arial" w:hAnsi="Arial"/>
          <w:sz w:val="24"/>
        </w:rPr>
        <w:t xml:space="preserve"> </w:t>
      </w:r>
      <w:r w:rsidRPr="00A00B6B">
        <w:rPr>
          <w:rFonts w:ascii="Arial" w:hAnsi="Arial"/>
          <w:sz w:val="24"/>
        </w:rPr>
        <w:t>Come è possibile che l’uomo possa giungere a tanta stoltezza, vanità, infelicità? Come è possibile perdere completamente la verità della propria ragione?</w:t>
      </w:r>
    </w:p>
    <w:p w14:paraId="50A2FFE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per la sua vita prega una cosa morta, per un aiuto supplica un essere inetto, per il suo viaggio uno che non può usare i suoi piedi;</w:t>
      </w:r>
    </w:p>
    <w:p w14:paraId="2837F473" w14:textId="108600DD" w:rsidR="00FE6B0B" w:rsidRPr="00A00B6B" w:rsidRDefault="00FE6B0B" w:rsidP="00FE6B0B">
      <w:pPr>
        <w:spacing w:after="120"/>
        <w:jc w:val="both"/>
        <w:rPr>
          <w:rFonts w:ascii="Arial" w:hAnsi="Arial"/>
          <w:sz w:val="24"/>
        </w:rPr>
      </w:pPr>
      <w:r w:rsidRPr="00A00B6B">
        <w:rPr>
          <w:rFonts w:ascii="Arial" w:hAnsi="Arial"/>
          <w:sz w:val="24"/>
        </w:rPr>
        <w:t>Ecco la sua stoltezza: per la sua vita prega una cosa morta, per un aiuto supplica un essere inetto, per il suo viaggio uno che non può usare i suoi piedi.</w:t>
      </w:r>
      <w:r w:rsidR="003A10DD">
        <w:rPr>
          <w:rFonts w:ascii="Arial" w:hAnsi="Arial"/>
          <w:sz w:val="24"/>
        </w:rPr>
        <w:t xml:space="preserve"> </w:t>
      </w:r>
      <w:r w:rsidRPr="00A00B6B">
        <w:rPr>
          <w:rFonts w:ascii="Arial" w:hAnsi="Arial"/>
          <w:sz w:val="24"/>
        </w:rPr>
        <w:t>Ad un essere che non possiede nulla, che è nulla, l’idolatra chiede tutto. È questa la stoltezza, l’insipienza, la vanità, l’infelicità degli idoli.</w:t>
      </w:r>
      <w:r w:rsidR="00283264" w:rsidRPr="00A00B6B">
        <w:rPr>
          <w:rFonts w:ascii="Arial" w:hAnsi="Arial"/>
          <w:sz w:val="24"/>
        </w:rPr>
        <w:t xml:space="preserve"> </w:t>
      </w:r>
      <w:r w:rsidRPr="00A00B6B">
        <w:rPr>
          <w:rFonts w:ascii="Arial" w:hAnsi="Arial"/>
          <w:sz w:val="24"/>
        </w:rPr>
        <w:t>Essi ripongono la loro speranza in cose senza alcuna vita. È questo il frutto del peccato. La devastazione della natura umana.</w:t>
      </w:r>
      <w:r w:rsidR="00283264" w:rsidRPr="00A00B6B">
        <w:rPr>
          <w:rFonts w:ascii="Arial" w:hAnsi="Arial"/>
          <w:sz w:val="24"/>
        </w:rPr>
        <w:t xml:space="preserve"> </w:t>
      </w:r>
      <w:r w:rsidRPr="00A00B6B">
        <w:rPr>
          <w:rFonts w:ascii="Arial" w:hAnsi="Arial"/>
          <w:sz w:val="24"/>
        </w:rPr>
        <w:t>Essa è divenuta incapace di distinguere il bene dal male, ciò che è utile da ciò che è inutile, chi può aiutare da chi non può aiutare.</w:t>
      </w:r>
      <w:r w:rsidR="00283264" w:rsidRPr="00A00B6B">
        <w:rPr>
          <w:rFonts w:ascii="Arial" w:hAnsi="Arial"/>
          <w:sz w:val="24"/>
        </w:rPr>
        <w:t xml:space="preserve"> </w:t>
      </w:r>
      <w:r w:rsidRPr="00A00B6B">
        <w:rPr>
          <w:rFonts w:ascii="Arial" w:hAnsi="Arial"/>
          <w:sz w:val="24"/>
        </w:rPr>
        <w:t>L’idolatra si rivolge a colui che è nullità per avere tutto. Nessuno immagini che l’idolatria sia del passato. Essa è di ogni tempo.</w:t>
      </w:r>
      <w:r w:rsidR="00283264" w:rsidRPr="00A00B6B">
        <w:rPr>
          <w:rFonts w:ascii="Arial" w:hAnsi="Arial"/>
          <w:sz w:val="24"/>
        </w:rPr>
        <w:t xml:space="preserve"> </w:t>
      </w:r>
      <w:r w:rsidRPr="00A00B6B">
        <w:rPr>
          <w:rFonts w:ascii="Arial" w:hAnsi="Arial"/>
          <w:sz w:val="24"/>
        </w:rPr>
        <w:t>Cambiano le forme, l’idolatria rimane, perché rimane il peccato dell’uomo. Finché non si abolisce il peccato, sempre rimarrà l’idolatria nel mondo.</w:t>
      </w:r>
    </w:p>
    <w:p w14:paraId="05A9A92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per un guadagno, un lavoro e un successo negli affari, chiede abilità a uno che è il più inabile con le mani.</w:t>
      </w:r>
    </w:p>
    <w:p w14:paraId="4F4F54DC" w14:textId="05D04231" w:rsidR="00FE6B0B" w:rsidRPr="00A00B6B" w:rsidRDefault="00FE6B0B" w:rsidP="00FE6B0B">
      <w:pPr>
        <w:spacing w:after="120"/>
        <w:jc w:val="both"/>
        <w:rPr>
          <w:rFonts w:ascii="Arial" w:hAnsi="Arial"/>
          <w:sz w:val="24"/>
        </w:rPr>
      </w:pPr>
      <w:r w:rsidRPr="00A00B6B">
        <w:rPr>
          <w:rFonts w:ascii="Arial" w:hAnsi="Arial"/>
          <w:sz w:val="24"/>
        </w:rPr>
        <w:t>Ecco ancora un altro segno dell’infelicità e della vanità degli idolatri. Per un guadagno, un lavoro e un successo ci si rivolge a chi non ha mai lavorato.</w:t>
      </w:r>
      <w:r w:rsidR="00283264" w:rsidRPr="00A00B6B">
        <w:rPr>
          <w:rFonts w:ascii="Arial" w:hAnsi="Arial"/>
          <w:sz w:val="24"/>
        </w:rPr>
        <w:t xml:space="preserve"> </w:t>
      </w:r>
      <w:r w:rsidRPr="00A00B6B">
        <w:rPr>
          <w:rFonts w:ascii="Arial" w:hAnsi="Arial"/>
          <w:sz w:val="24"/>
        </w:rPr>
        <w:t>Si chiede abilità a uno che è il più inabile con le mani. Si chiede vita a chi è senza vita e guadagno a chi è senza alcun guadagno.</w:t>
      </w:r>
      <w:r w:rsidR="00283264" w:rsidRPr="00A00B6B">
        <w:rPr>
          <w:rFonts w:ascii="Arial" w:hAnsi="Arial"/>
          <w:sz w:val="24"/>
        </w:rPr>
        <w:t xml:space="preserve"> </w:t>
      </w:r>
      <w:r w:rsidRPr="00A00B6B">
        <w:rPr>
          <w:rFonts w:ascii="Arial" w:hAnsi="Arial"/>
          <w:sz w:val="24"/>
        </w:rPr>
        <w:t>Al niente si chiede il tutto. Questa è la stoltezza e l’insipienza della mente umana. Dovremmo riflettere. L’idolatria è miseria del cuore.</w:t>
      </w:r>
      <w:r w:rsidR="00283264" w:rsidRPr="00A00B6B">
        <w:rPr>
          <w:rFonts w:ascii="Arial" w:hAnsi="Arial"/>
          <w:sz w:val="24"/>
        </w:rPr>
        <w:t xml:space="preserve"> </w:t>
      </w:r>
      <w:r w:rsidRPr="00A00B6B">
        <w:rPr>
          <w:rFonts w:ascii="Arial" w:hAnsi="Arial"/>
          <w:sz w:val="24"/>
        </w:rPr>
        <w:t>Essa è la miseria più grande del cuore, perché essa attesta la totale perdita dell’intelligenza e della capacità di ragionare.</w:t>
      </w:r>
      <w:r w:rsidR="00283264" w:rsidRPr="00A00B6B">
        <w:rPr>
          <w:rFonts w:ascii="Arial" w:hAnsi="Arial"/>
          <w:sz w:val="24"/>
        </w:rPr>
        <w:t xml:space="preserve"> </w:t>
      </w:r>
      <w:r w:rsidRPr="00A00B6B">
        <w:rPr>
          <w:rFonts w:ascii="Arial" w:hAnsi="Arial"/>
          <w:sz w:val="24"/>
        </w:rPr>
        <w:t xml:space="preserve">Essa rivela che nell’uomo il peccato ha provocato una mutazione </w:t>
      </w:r>
      <w:r w:rsidRPr="00A00B6B">
        <w:rPr>
          <w:rFonts w:ascii="Arial" w:hAnsi="Arial"/>
          <w:i/>
          <w:sz w:val="24"/>
        </w:rPr>
        <w:t>“genetica”</w:t>
      </w:r>
      <w:r w:rsidRPr="00A00B6B">
        <w:rPr>
          <w:rFonts w:ascii="Arial" w:hAnsi="Arial"/>
          <w:sz w:val="24"/>
        </w:rPr>
        <w:t xml:space="preserve"> di portata universale. Da persona verso la verità a persona verso la falsità.</w:t>
      </w:r>
    </w:p>
    <w:p w14:paraId="4EBB7797" w14:textId="77777777" w:rsidR="00D20EA0" w:rsidRPr="00A00B6B" w:rsidRDefault="00D20EA0" w:rsidP="00FE6B0B">
      <w:pPr>
        <w:spacing w:after="120"/>
        <w:jc w:val="both"/>
        <w:rPr>
          <w:rFonts w:ascii="Arial" w:hAnsi="Arial"/>
          <w:sz w:val="24"/>
        </w:rPr>
      </w:pPr>
    </w:p>
    <w:p w14:paraId="3AB6D068" w14:textId="58B86212" w:rsidR="00D20EA0" w:rsidRPr="00A00B6B" w:rsidRDefault="00D20EA0" w:rsidP="001E2219">
      <w:pPr>
        <w:pStyle w:val="Titolo3"/>
      </w:pPr>
      <w:bookmarkStart w:id="120" w:name="_Toc193205054"/>
      <w:r w:rsidRPr="00A00B6B">
        <w:lastRenderedPageBreak/>
        <w:t>SAPIENZA XIV</w:t>
      </w:r>
      <w:bookmarkEnd w:id="120"/>
    </w:p>
    <w:p w14:paraId="04E822CF" w14:textId="0B3ED52D"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Anche chi si dispone a navigare e a solcare onde selvagge</w:t>
      </w:r>
      <w:r w:rsidR="00283264" w:rsidRPr="00A00B6B">
        <w:rPr>
          <w:rFonts w:ascii="Arial" w:hAnsi="Arial"/>
          <w:i/>
          <w:iCs/>
          <w:sz w:val="24"/>
        </w:rPr>
        <w:t xml:space="preserve"> </w:t>
      </w:r>
      <w:r w:rsidRPr="00A00B6B">
        <w:rPr>
          <w:rFonts w:ascii="Arial" w:hAnsi="Arial"/>
          <w:i/>
          <w:iCs/>
          <w:sz w:val="24"/>
        </w:rPr>
        <w:t>invoca un legno più fragile dell’imbarcazione che lo porta.</w:t>
      </w:r>
      <w:r w:rsidR="00283264" w:rsidRPr="00A00B6B">
        <w:rPr>
          <w:rFonts w:ascii="Arial" w:hAnsi="Arial"/>
          <w:i/>
          <w:iCs/>
          <w:sz w:val="24"/>
        </w:rPr>
        <w:t xml:space="preserve"> </w:t>
      </w:r>
      <w:r w:rsidRPr="00A00B6B">
        <w:rPr>
          <w:rFonts w:ascii="Arial" w:hAnsi="Arial"/>
          <w:i/>
          <w:iCs/>
          <w:sz w:val="24"/>
        </w:rPr>
        <w:t>Questa infatti fu inventata dal desiderio di guadagni</w:t>
      </w:r>
      <w:r w:rsidR="00283264" w:rsidRPr="00A00B6B">
        <w:rPr>
          <w:rFonts w:ascii="Arial" w:hAnsi="Arial"/>
          <w:i/>
          <w:iCs/>
          <w:sz w:val="24"/>
        </w:rPr>
        <w:t xml:space="preserve"> </w:t>
      </w:r>
      <w:r w:rsidRPr="00A00B6B">
        <w:rPr>
          <w:rFonts w:ascii="Arial" w:hAnsi="Arial"/>
          <w:i/>
          <w:iCs/>
          <w:sz w:val="24"/>
        </w:rPr>
        <w:t>e fu costruita da una saggezza artigiana;</w:t>
      </w:r>
      <w:r w:rsidR="00283264" w:rsidRPr="00A00B6B">
        <w:rPr>
          <w:rFonts w:ascii="Arial" w:hAnsi="Arial"/>
          <w:i/>
          <w:iCs/>
          <w:sz w:val="24"/>
        </w:rPr>
        <w:t xml:space="preserve"> </w:t>
      </w:r>
      <w:r w:rsidRPr="00A00B6B">
        <w:rPr>
          <w:rFonts w:ascii="Arial" w:hAnsi="Arial"/>
          <w:i/>
          <w:iCs/>
          <w:sz w:val="24"/>
        </w:rPr>
        <w:t>ma la tua provvidenza, o Padre, la pilota,</w:t>
      </w:r>
      <w:r w:rsidR="00283264" w:rsidRPr="00A00B6B">
        <w:rPr>
          <w:rFonts w:ascii="Arial" w:hAnsi="Arial"/>
          <w:i/>
          <w:iCs/>
          <w:sz w:val="24"/>
        </w:rPr>
        <w:t xml:space="preserve"> </w:t>
      </w:r>
      <w:r w:rsidRPr="00A00B6B">
        <w:rPr>
          <w:rFonts w:ascii="Arial" w:hAnsi="Arial"/>
          <w:i/>
          <w:iCs/>
          <w:sz w:val="24"/>
        </w:rPr>
        <w:t>perché tu tracciasti un cammino anche nel mare</w:t>
      </w:r>
      <w:r w:rsidR="00283264" w:rsidRPr="00A00B6B">
        <w:rPr>
          <w:rFonts w:ascii="Arial" w:hAnsi="Arial"/>
          <w:i/>
          <w:iCs/>
          <w:sz w:val="24"/>
        </w:rPr>
        <w:t xml:space="preserve"> </w:t>
      </w:r>
      <w:r w:rsidRPr="00A00B6B">
        <w:rPr>
          <w:rFonts w:ascii="Arial" w:hAnsi="Arial"/>
          <w:i/>
          <w:iCs/>
          <w:sz w:val="24"/>
        </w:rPr>
        <w:t>e un sentiero sicuro anche fra le onde,</w:t>
      </w:r>
      <w:r w:rsidR="00283264" w:rsidRPr="00A00B6B">
        <w:rPr>
          <w:rFonts w:ascii="Arial" w:hAnsi="Arial"/>
          <w:i/>
          <w:iCs/>
          <w:sz w:val="24"/>
        </w:rPr>
        <w:t xml:space="preserve"> </w:t>
      </w:r>
      <w:r w:rsidRPr="00A00B6B">
        <w:rPr>
          <w:rFonts w:ascii="Arial" w:hAnsi="Arial"/>
          <w:i/>
          <w:iCs/>
          <w:sz w:val="24"/>
        </w:rPr>
        <w:t>mostrando che puoi salvare da tutto,</w:t>
      </w:r>
      <w:r w:rsidR="00283264" w:rsidRPr="00A00B6B">
        <w:rPr>
          <w:rFonts w:ascii="Arial" w:hAnsi="Arial"/>
          <w:i/>
          <w:iCs/>
          <w:sz w:val="24"/>
        </w:rPr>
        <w:t xml:space="preserve"> </w:t>
      </w:r>
      <w:r w:rsidRPr="00A00B6B">
        <w:rPr>
          <w:rFonts w:ascii="Arial" w:hAnsi="Arial"/>
          <w:i/>
          <w:iCs/>
          <w:sz w:val="24"/>
        </w:rPr>
        <w:t>sì che uno possa imbarcarsi anche senza esperienza.</w:t>
      </w:r>
    </w:p>
    <w:p w14:paraId="6758A137" w14:textId="5CA53DBE"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Tu non vuoi che le opere della tua sapienza siano inutili;</w:t>
      </w:r>
      <w:r w:rsidR="00283264" w:rsidRPr="00A00B6B">
        <w:rPr>
          <w:rFonts w:ascii="Arial" w:hAnsi="Arial"/>
          <w:i/>
          <w:iCs/>
          <w:sz w:val="24"/>
        </w:rPr>
        <w:t xml:space="preserve"> </w:t>
      </w:r>
      <w:r w:rsidRPr="00A00B6B">
        <w:rPr>
          <w:rFonts w:ascii="Arial" w:hAnsi="Arial"/>
          <w:i/>
          <w:iCs/>
          <w:sz w:val="24"/>
        </w:rPr>
        <w:t>per questo gli uomini affidano la loro vita</w:t>
      </w:r>
      <w:r w:rsidR="00283264" w:rsidRPr="00A00B6B">
        <w:rPr>
          <w:rFonts w:ascii="Arial" w:hAnsi="Arial"/>
          <w:i/>
          <w:iCs/>
          <w:sz w:val="24"/>
        </w:rPr>
        <w:t xml:space="preserve"> </w:t>
      </w:r>
      <w:r w:rsidRPr="00A00B6B">
        <w:rPr>
          <w:rFonts w:ascii="Arial" w:hAnsi="Arial"/>
          <w:i/>
          <w:iCs/>
          <w:sz w:val="24"/>
        </w:rPr>
        <w:t>anche a un minuscolo legno</w:t>
      </w:r>
      <w:r w:rsidR="00283264" w:rsidRPr="00A00B6B">
        <w:rPr>
          <w:rFonts w:ascii="Arial" w:hAnsi="Arial"/>
          <w:i/>
          <w:iCs/>
          <w:sz w:val="24"/>
        </w:rPr>
        <w:t xml:space="preserve"> </w:t>
      </w:r>
      <w:r w:rsidRPr="00A00B6B">
        <w:rPr>
          <w:rFonts w:ascii="Arial" w:hAnsi="Arial"/>
          <w:i/>
          <w:iCs/>
          <w:sz w:val="24"/>
        </w:rPr>
        <w:t>e, avendo attraversato i flutti su una zattera, furono salvati.</w:t>
      </w:r>
      <w:r w:rsidR="00283264" w:rsidRPr="00A00B6B">
        <w:rPr>
          <w:rFonts w:ascii="Arial" w:hAnsi="Arial"/>
          <w:i/>
          <w:iCs/>
          <w:sz w:val="24"/>
        </w:rPr>
        <w:t xml:space="preserve"> </w:t>
      </w:r>
      <w:r w:rsidRPr="00A00B6B">
        <w:rPr>
          <w:rFonts w:ascii="Arial" w:hAnsi="Arial"/>
          <w:i/>
          <w:iCs/>
          <w:sz w:val="24"/>
        </w:rPr>
        <w:t>Infatti, anche in principio, mentre perivano i superbi giganti,</w:t>
      </w:r>
      <w:r w:rsidR="00283264" w:rsidRPr="00A00B6B">
        <w:rPr>
          <w:rFonts w:ascii="Arial" w:hAnsi="Arial"/>
          <w:i/>
          <w:iCs/>
          <w:sz w:val="24"/>
        </w:rPr>
        <w:t xml:space="preserve"> </w:t>
      </w:r>
      <w:r w:rsidRPr="00A00B6B">
        <w:rPr>
          <w:rFonts w:ascii="Arial" w:hAnsi="Arial"/>
          <w:i/>
          <w:iCs/>
          <w:sz w:val="24"/>
        </w:rPr>
        <w:t>la speranza del mondo, rifugiatasi in una zattera</w:t>
      </w:r>
      <w:r w:rsidR="00283264" w:rsidRPr="00A00B6B">
        <w:rPr>
          <w:rFonts w:ascii="Arial" w:hAnsi="Arial"/>
          <w:i/>
          <w:iCs/>
          <w:sz w:val="24"/>
        </w:rPr>
        <w:t xml:space="preserve"> </w:t>
      </w:r>
      <w:r w:rsidRPr="00A00B6B">
        <w:rPr>
          <w:rFonts w:ascii="Arial" w:hAnsi="Arial"/>
          <w:i/>
          <w:iCs/>
          <w:sz w:val="24"/>
        </w:rPr>
        <w:t>e guidata dalla tua mano,</w:t>
      </w:r>
      <w:r w:rsidR="00283264" w:rsidRPr="00A00B6B">
        <w:rPr>
          <w:rFonts w:ascii="Arial" w:hAnsi="Arial"/>
          <w:i/>
          <w:iCs/>
          <w:sz w:val="24"/>
        </w:rPr>
        <w:t xml:space="preserve"> </w:t>
      </w:r>
      <w:r w:rsidRPr="00A00B6B">
        <w:rPr>
          <w:rFonts w:ascii="Arial" w:hAnsi="Arial"/>
          <w:i/>
          <w:iCs/>
          <w:sz w:val="24"/>
        </w:rPr>
        <w:t>lasciò al mondo un seme di nuove generazioni.</w:t>
      </w:r>
      <w:r w:rsidR="00283264" w:rsidRPr="00A00B6B">
        <w:rPr>
          <w:rFonts w:ascii="Arial" w:hAnsi="Arial"/>
          <w:i/>
          <w:iCs/>
          <w:sz w:val="24"/>
        </w:rPr>
        <w:t xml:space="preserve"> </w:t>
      </w:r>
    </w:p>
    <w:p w14:paraId="04701889" w14:textId="0F13A1CB"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Benedetto è il legno per mezzo del quale si compie la giustizia,</w:t>
      </w:r>
      <w:r w:rsidR="00283264" w:rsidRPr="00A00B6B">
        <w:rPr>
          <w:rFonts w:ascii="Arial" w:hAnsi="Arial"/>
          <w:i/>
          <w:iCs/>
          <w:sz w:val="24"/>
        </w:rPr>
        <w:t xml:space="preserve"> </w:t>
      </w:r>
      <w:r w:rsidRPr="00A00B6B">
        <w:rPr>
          <w:rFonts w:ascii="Arial" w:hAnsi="Arial"/>
          <w:i/>
          <w:iCs/>
          <w:sz w:val="24"/>
        </w:rPr>
        <w:t>maledetto invece l’idolo, opera delle mani, e chi lo ha fatto;</w:t>
      </w:r>
      <w:r w:rsidR="00283264" w:rsidRPr="00A00B6B">
        <w:rPr>
          <w:rFonts w:ascii="Arial" w:hAnsi="Arial"/>
          <w:i/>
          <w:iCs/>
          <w:sz w:val="24"/>
        </w:rPr>
        <w:t xml:space="preserve"> </w:t>
      </w:r>
      <w:r w:rsidRPr="00A00B6B">
        <w:rPr>
          <w:rFonts w:ascii="Arial" w:hAnsi="Arial"/>
          <w:i/>
          <w:iCs/>
          <w:sz w:val="24"/>
        </w:rPr>
        <w:t>questi perché lo ha preparato,</w:t>
      </w:r>
      <w:r w:rsidR="00283264" w:rsidRPr="00A00B6B">
        <w:rPr>
          <w:rFonts w:ascii="Arial" w:hAnsi="Arial"/>
          <w:i/>
          <w:iCs/>
          <w:sz w:val="24"/>
        </w:rPr>
        <w:t xml:space="preserve"> </w:t>
      </w:r>
      <w:r w:rsidRPr="00A00B6B">
        <w:rPr>
          <w:rFonts w:ascii="Arial" w:hAnsi="Arial"/>
          <w:i/>
          <w:iCs/>
          <w:sz w:val="24"/>
        </w:rPr>
        <w:t>quello perché, pur essendo corruttibile, è stato chiamato dio.</w:t>
      </w:r>
    </w:p>
    <w:p w14:paraId="6A368435" w14:textId="0ED9F5D7"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Perché a Dio sono ugualmente in odio</w:t>
      </w:r>
      <w:r w:rsidR="00283264" w:rsidRPr="00A00B6B">
        <w:rPr>
          <w:rFonts w:ascii="Arial" w:hAnsi="Arial"/>
          <w:i/>
          <w:iCs/>
          <w:sz w:val="24"/>
        </w:rPr>
        <w:t xml:space="preserve"> </w:t>
      </w:r>
      <w:r w:rsidRPr="00A00B6B">
        <w:rPr>
          <w:rFonts w:ascii="Arial" w:hAnsi="Arial"/>
          <w:i/>
          <w:iCs/>
          <w:sz w:val="24"/>
        </w:rPr>
        <w:t>l’empio e la sua empietà;</w:t>
      </w:r>
      <w:r w:rsidR="00283264" w:rsidRPr="00A00B6B">
        <w:rPr>
          <w:rFonts w:ascii="Arial" w:hAnsi="Arial"/>
          <w:i/>
          <w:iCs/>
          <w:sz w:val="24"/>
        </w:rPr>
        <w:t xml:space="preserve"> </w:t>
      </w:r>
      <w:r w:rsidRPr="00A00B6B">
        <w:rPr>
          <w:rFonts w:ascii="Arial" w:hAnsi="Arial"/>
          <w:i/>
          <w:iCs/>
          <w:sz w:val="24"/>
        </w:rPr>
        <w:t>l’opera sarà punita assieme a chi l’ha compiuta.</w:t>
      </w:r>
      <w:r w:rsidR="00283264" w:rsidRPr="00A00B6B">
        <w:rPr>
          <w:rFonts w:ascii="Arial" w:hAnsi="Arial"/>
          <w:i/>
          <w:iCs/>
          <w:sz w:val="24"/>
        </w:rPr>
        <w:t xml:space="preserve"> </w:t>
      </w:r>
      <w:r w:rsidRPr="00A00B6B">
        <w:rPr>
          <w:rFonts w:ascii="Arial" w:hAnsi="Arial"/>
          <w:i/>
          <w:iCs/>
          <w:sz w:val="24"/>
        </w:rPr>
        <w:t>Perciò ci sarà un giudizio anche per gli idoli delle nazioni,</w:t>
      </w:r>
      <w:r w:rsidR="00283264" w:rsidRPr="00A00B6B">
        <w:rPr>
          <w:rFonts w:ascii="Arial" w:hAnsi="Arial"/>
          <w:i/>
          <w:iCs/>
          <w:sz w:val="24"/>
        </w:rPr>
        <w:t xml:space="preserve"> </w:t>
      </w:r>
      <w:r w:rsidRPr="00A00B6B">
        <w:rPr>
          <w:rFonts w:ascii="Arial" w:hAnsi="Arial"/>
          <w:i/>
          <w:iCs/>
          <w:sz w:val="24"/>
        </w:rPr>
        <w:t>perché fra le creature di Dio sono diventati oggetto di ribrezzo,</w:t>
      </w:r>
      <w:r w:rsidR="00283264" w:rsidRPr="00A00B6B">
        <w:rPr>
          <w:rFonts w:ascii="Arial" w:hAnsi="Arial"/>
          <w:i/>
          <w:iCs/>
          <w:sz w:val="24"/>
        </w:rPr>
        <w:t xml:space="preserve"> </w:t>
      </w:r>
      <w:r w:rsidRPr="00A00B6B">
        <w:rPr>
          <w:rFonts w:ascii="Arial" w:hAnsi="Arial"/>
          <w:i/>
          <w:iCs/>
          <w:sz w:val="24"/>
        </w:rPr>
        <w:t>e inciampo per le anime degli uomini,</w:t>
      </w:r>
      <w:r w:rsidR="00283264" w:rsidRPr="00A00B6B">
        <w:rPr>
          <w:rFonts w:ascii="Arial" w:hAnsi="Arial"/>
          <w:i/>
          <w:iCs/>
          <w:sz w:val="24"/>
        </w:rPr>
        <w:t xml:space="preserve"> </w:t>
      </w:r>
      <w:r w:rsidRPr="00A00B6B">
        <w:rPr>
          <w:rFonts w:ascii="Arial" w:hAnsi="Arial"/>
          <w:i/>
          <w:iCs/>
          <w:sz w:val="24"/>
        </w:rPr>
        <w:t>e laccio per i piedi degli stolti.</w:t>
      </w:r>
    </w:p>
    <w:p w14:paraId="6BD6C30B" w14:textId="2058B3B1"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Infatti l’invenzione degli idoli fu l’inizio della fornicazione,</w:t>
      </w:r>
      <w:r w:rsidR="00283264" w:rsidRPr="00A00B6B">
        <w:rPr>
          <w:rFonts w:ascii="Arial" w:hAnsi="Arial"/>
          <w:i/>
          <w:iCs/>
          <w:sz w:val="24"/>
        </w:rPr>
        <w:t xml:space="preserve"> </w:t>
      </w:r>
      <w:r w:rsidRPr="00A00B6B">
        <w:rPr>
          <w:rFonts w:ascii="Arial" w:hAnsi="Arial"/>
          <w:i/>
          <w:iCs/>
          <w:sz w:val="24"/>
        </w:rPr>
        <w:t>la loro scoperta portò alla corruzione della vita.</w:t>
      </w:r>
      <w:r w:rsidR="00283264" w:rsidRPr="00A00B6B">
        <w:rPr>
          <w:rFonts w:ascii="Arial" w:hAnsi="Arial"/>
          <w:i/>
          <w:iCs/>
          <w:sz w:val="24"/>
        </w:rPr>
        <w:t xml:space="preserve"> </w:t>
      </w:r>
      <w:r w:rsidRPr="00A00B6B">
        <w:rPr>
          <w:rFonts w:ascii="Arial" w:hAnsi="Arial"/>
          <w:i/>
          <w:iCs/>
          <w:sz w:val="24"/>
        </w:rPr>
        <w:t>Essi non esistevano dall’inizio e non esisteranno in futuro.</w:t>
      </w:r>
      <w:r w:rsidR="00283264" w:rsidRPr="00A00B6B">
        <w:rPr>
          <w:rFonts w:ascii="Arial" w:hAnsi="Arial"/>
          <w:i/>
          <w:iCs/>
          <w:sz w:val="24"/>
        </w:rPr>
        <w:t xml:space="preserve"> </w:t>
      </w:r>
      <w:r w:rsidRPr="00A00B6B">
        <w:rPr>
          <w:rFonts w:ascii="Arial" w:hAnsi="Arial"/>
          <w:i/>
          <w:iCs/>
          <w:sz w:val="24"/>
        </w:rPr>
        <w:t>Entrarono nel mondo, infatti,</w:t>
      </w:r>
      <w:r w:rsidR="00283264" w:rsidRPr="00A00B6B">
        <w:rPr>
          <w:rFonts w:ascii="Arial" w:hAnsi="Arial"/>
          <w:i/>
          <w:iCs/>
          <w:sz w:val="24"/>
        </w:rPr>
        <w:t xml:space="preserve"> </w:t>
      </w:r>
      <w:r w:rsidRPr="00A00B6B">
        <w:rPr>
          <w:rFonts w:ascii="Arial" w:hAnsi="Arial"/>
          <w:i/>
          <w:iCs/>
          <w:sz w:val="24"/>
        </w:rPr>
        <w:t>per la vana ambizione degli uomini,</w:t>
      </w:r>
      <w:r w:rsidR="00283264" w:rsidRPr="00A00B6B">
        <w:rPr>
          <w:rFonts w:ascii="Arial" w:hAnsi="Arial"/>
          <w:i/>
          <w:iCs/>
          <w:sz w:val="24"/>
        </w:rPr>
        <w:t xml:space="preserve"> </w:t>
      </w:r>
      <w:r w:rsidRPr="00A00B6B">
        <w:rPr>
          <w:rFonts w:ascii="Arial" w:hAnsi="Arial"/>
          <w:i/>
          <w:iCs/>
          <w:sz w:val="24"/>
        </w:rPr>
        <w:t>per questo è stata decretata loro una brusca fine.</w:t>
      </w:r>
      <w:r w:rsidR="00283264" w:rsidRPr="00A00B6B">
        <w:rPr>
          <w:rFonts w:ascii="Arial" w:hAnsi="Arial"/>
          <w:i/>
          <w:iCs/>
          <w:sz w:val="24"/>
        </w:rPr>
        <w:t xml:space="preserve"> </w:t>
      </w:r>
    </w:p>
    <w:p w14:paraId="443400A2" w14:textId="33B5BBA9"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Un padre, consumato da un lutto prematuro,</w:t>
      </w:r>
      <w:r w:rsidR="00283264" w:rsidRPr="00A00B6B">
        <w:rPr>
          <w:rFonts w:ascii="Arial" w:hAnsi="Arial"/>
          <w:i/>
          <w:iCs/>
          <w:sz w:val="24"/>
        </w:rPr>
        <w:t xml:space="preserve"> </w:t>
      </w:r>
      <w:r w:rsidRPr="00A00B6B">
        <w:rPr>
          <w:rFonts w:ascii="Arial" w:hAnsi="Arial"/>
          <w:i/>
          <w:iCs/>
          <w:sz w:val="24"/>
        </w:rPr>
        <w:t>avendo fatto un’immagine del figlio così presto rapito,</w:t>
      </w:r>
      <w:r w:rsidR="00283264" w:rsidRPr="00A00B6B">
        <w:rPr>
          <w:rFonts w:ascii="Arial" w:hAnsi="Arial"/>
          <w:i/>
          <w:iCs/>
          <w:sz w:val="24"/>
        </w:rPr>
        <w:t xml:space="preserve"> </w:t>
      </w:r>
      <w:r w:rsidRPr="00A00B6B">
        <w:rPr>
          <w:rFonts w:ascii="Arial" w:hAnsi="Arial"/>
          <w:i/>
          <w:iCs/>
          <w:sz w:val="24"/>
        </w:rPr>
        <w:t>onorò come un dio un uomo appena morto</w:t>
      </w:r>
      <w:r w:rsidR="00283264" w:rsidRPr="00A00B6B">
        <w:rPr>
          <w:rFonts w:ascii="Arial" w:hAnsi="Arial"/>
          <w:i/>
          <w:iCs/>
          <w:sz w:val="24"/>
        </w:rPr>
        <w:t xml:space="preserve"> </w:t>
      </w:r>
      <w:r w:rsidRPr="00A00B6B">
        <w:rPr>
          <w:rFonts w:ascii="Arial" w:hAnsi="Arial"/>
          <w:i/>
          <w:iCs/>
          <w:sz w:val="24"/>
        </w:rPr>
        <w:t>e ai suoi subalterni ordinò misteri e riti d’iniziazione;</w:t>
      </w:r>
      <w:r w:rsidR="00283264" w:rsidRPr="00A00B6B">
        <w:rPr>
          <w:rFonts w:ascii="Arial" w:hAnsi="Arial"/>
          <w:i/>
          <w:iCs/>
          <w:sz w:val="24"/>
        </w:rPr>
        <w:t xml:space="preserve"> </w:t>
      </w:r>
      <w:r w:rsidRPr="00A00B6B">
        <w:rPr>
          <w:rFonts w:ascii="Arial" w:hAnsi="Arial"/>
          <w:i/>
          <w:iCs/>
          <w:sz w:val="24"/>
        </w:rPr>
        <w:t>col passare del tempo l’empia usanza si consolidò</w:t>
      </w:r>
      <w:r w:rsidR="00283264" w:rsidRPr="00A00B6B">
        <w:rPr>
          <w:rFonts w:ascii="Arial" w:hAnsi="Arial"/>
          <w:i/>
          <w:iCs/>
          <w:sz w:val="24"/>
        </w:rPr>
        <w:t xml:space="preserve"> </w:t>
      </w:r>
      <w:r w:rsidRPr="00A00B6B">
        <w:rPr>
          <w:rFonts w:ascii="Arial" w:hAnsi="Arial"/>
          <w:i/>
          <w:iCs/>
          <w:sz w:val="24"/>
        </w:rPr>
        <w:t>e fu osservata come una legge.</w:t>
      </w:r>
    </w:p>
    <w:p w14:paraId="40FDE85F" w14:textId="23E2576A"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Anche per ordine dei sovrani</w:t>
      </w:r>
      <w:r w:rsidR="00283264" w:rsidRPr="00A00B6B">
        <w:rPr>
          <w:rFonts w:ascii="Arial" w:hAnsi="Arial"/>
          <w:i/>
          <w:iCs/>
          <w:sz w:val="24"/>
        </w:rPr>
        <w:t xml:space="preserve"> </w:t>
      </w:r>
      <w:r w:rsidRPr="00A00B6B">
        <w:rPr>
          <w:rFonts w:ascii="Arial" w:hAnsi="Arial"/>
          <w:i/>
          <w:iCs/>
          <w:sz w:val="24"/>
        </w:rPr>
        <w:t>le immagini scolpite venivano fatte oggetto di culto;</w:t>
      </w:r>
      <w:r w:rsidR="00283264" w:rsidRPr="00A00B6B">
        <w:rPr>
          <w:rFonts w:ascii="Arial" w:hAnsi="Arial"/>
          <w:i/>
          <w:iCs/>
          <w:sz w:val="24"/>
        </w:rPr>
        <w:t xml:space="preserve"> </w:t>
      </w:r>
      <w:r w:rsidRPr="00A00B6B">
        <w:rPr>
          <w:rFonts w:ascii="Arial" w:hAnsi="Arial"/>
          <w:i/>
          <w:iCs/>
          <w:sz w:val="24"/>
        </w:rPr>
        <w:t>alcuni uomini, non potendo onorarli di persona perché distanti,</w:t>
      </w:r>
      <w:r w:rsidR="00283264" w:rsidRPr="00A00B6B">
        <w:rPr>
          <w:rFonts w:ascii="Arial" w:hAnsi="Arial"/>
          <w:i/>
          <w:iCs/>
          <w:sz w:val="24"/>
        </w:rPr>
        <w:t xml:space="preserve"> </w:t>
      </w:r>
      <w:r w:rsidRPr="00A00B6B">
        <w:rPr>
          <w:rFonts w:ascii="Arial" w:hAnsi="Arial"/>
          <w:i/>
          <w:iCs/>
          <w:sz w:val="24"/>
        </w:rPr>
        <w:t>avendo riprodotto le sembianze lontane,</w:t>
      </w:r>
      <w:r w:rsidR="00283264" w:rsidRPr="00A00B6B">
        <w:rPr>
          <w:rFonts w:ascii="Arial" w:hAnsi="Arial"/>
          <w:i/>
          <w:iCs/>
          <w:sz w:val="24"/>
        </w:rPr>
        <w:t xml:space="preserve"> </w:t>
      </w:r>
      <w:r w:rsidRPr="00A00B6B">
        <w:rPr>
          <w:rFonts w:ascii="Arial" w:hAnsi="Arial"/>
          <w:i/>
          <w:iCs/>
          <w:sz w:val="24"/>
        </w:rPr>
        <w:t>fecero un’immagine visibile del re venerato,</w:t>
      </w:r>
      <w:r w:rsidR="00283264" w:rsidRPr="00A00B6B">
        <w:rPr>
          <w:rFonts w:ascii="Arial" w:hAnsi="Arial"/>
          <w:i/>
          <w:iCs/>
          <w:sz w:val="24"/>
        </w:rPr>
        <w:t xml:space="preserve"> </w:t>
      </w:r>
      <w:r w:rsidRPr="00A00B6B">
        <w:rPr>
          <w:rFonts w:ascii="Arial" w:hAnsi="Arial"/>
          <w:i/>
          <w:iCs/>
          <w:sz w:val="24"/>
        </w:rPr>
        <w:t>per adulare con zelo l’assente, come fosse presente.</w:t>
      </w:r>
    </w:p>
    <w:p w14:paraId="4ED4FF78" w14:textId="53783665"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A estendere il culto anche presso quanti non lo conoscevano,</w:t>
      </w:r>
      <w:r w:rsidR="00283264" w:rsidRPr="00A00B6B">
        <w:rPr>
          <w:rFonts w:ascii="Arial" w:hAnsi="Arial"/>
          <w:i/>
          <w:iCs/>
          <w:sz w:val="24"/>
        </w:rPr>
        <w:t xml:space="preserve"> </w:t>
      </w:r>
      <w:r w:rsidRPr="00A00B6B">
        <w:rPr>
          <w:rFonts w:ascii="Arial" w:hAnsi="Arial"/>
          <w:i/>
          <w:iCs/>
          <w:sz w:val="24"/>
        </w:rPr>
        <w:t>spinse l’ambizione dell’artista.</w:t>
      </w:r>
      <w:r w:rsidR="00283264" w:rsidRPr="00A00B6B">
        <w:rPr>
          <w:rFonts w:ascii="Arial" w:hAnsi="Arial"/>
          <w:i/>
          <w:iCs/>
          <w:sz w:val="24"/>
        </w:rPr>
        <w:t xml:space="preserve"> </w:t>
      </w:r>
      <w:r w:rsidRPr="00A00B6B">
        <w:rPr>
          <w:rFonts w:ascii="Arial" w:hAnsi="Arial"/>
          <w:i/>
          <w:iCs/>
          <w:sz w:val="24"/>
        </w:rPr>
        <w:t>Questi infatti, desideroso senz’altro di piacere al potente,</w:t>
      </w:r>
      <w:r w:rsidR="00283264" w:rsidRPr="00A00B6B">
        <w:rPr>
          <w:rFonts w:ascii="Arial" w:hAnsi="Arial"/>
          <w:i/>
          <w:iCs/>
          <w:sz w:val="24"/>
        </w:rPr>
        <w:t xml:space="preserve"> </w:t>
      </w:r>
      <w:r w:rsidRPr="00A00B6B">
        <w:rPr>
          <w:rFonts w:ascii="Arial" w:hAnsi="Arial"/>
          <w:i/>
          <w:iCs/>
          <w:sz w:val="24"/>
        </w:rPr>
        <w:t>si sforzò con l’arte di renderne più bella l’immagine;</w:t>
      </w:r>
      <w:r w:rsidR="00283264" w:rsidRPr="00A00B6B">
        <w:rPr>
          <w:rFonts w:ascii="Arial" w:hAnsi="Arial"/>
          <w:i/>
          <w:iCs/>
          <w:sz w:val="24"/>
        </w:rPr>
        <w:t xml:space="preserve"> </w:t>
      </w:r>
      <w:r w:rsidRPr="00A00B6B">
        <w:rPr>
          <w:rFonts w:ascii="Arial" w:hAnsi="Arial"/>
          <w:i/>
          <w:iCs/>
          <w:sz w:val="24"/>
        </w:rPr>
        <w:t>ma la folla, attratta dal fascino dell’opera,</w:t>
      </w:r>
      <w:r w:rsidR="00283264" w:rsidRPr="00A00B6B">
        <w:rPr>
          <w:rFonts w:ascii="Arial" w:hAnsi="Arial"/>
          <w:i/>
          <w:iCs/>
          <w:sz w:val="24"/>
        </w:rPr>
        <w:t xml:space="preserve"> </w:t>
      </w:r>
      <w:r w:rsidRPr="00A00B6B">
        <w:rPr>
          <w:rFonts w:ascii="Arial" w:hAnsi="Arial"/>
          <w:i/>
          <w:iCs/>
          <w:sz w:val="24"/>
        </w:rPr>
        <w:t>considerò oggetto di adorazione</w:t>
      </w:r>
      <w:r w:rsidR="00283264" w:rsidRPr="00A00B6B">
        <w:rPr>
          <w:rFonts w:ascii="Arial" w:hAnsi="Arial"/>
          <w:i/>
          <w:iCs/>
          <w:sz w:val="24"/>
        </w:rPr>
        <w:t xml:space="preserve"> </w:t>
      </w:r>
      <w:r w:rsidRPr="00A00B6B">
        <w:rPr>
          <w:rFonts w:ascii="Arial" w:hAnsi="Arial"/>
          <w:i/>
          <w:iCs/>
          <w:sz w:val="24"/>
        </w:rPr>
        <w:t>colui che poco prima onorava come uomo.</w:t>
      </w:r>
    </w:p>
    <w:p w14:paraId="44E8AF08" w14:textId="6A387CD1" w:rsidR="00D20EA0" w:rsidRPr="00A00B6B" w:rsidRDefault="00D20EA0" w:rsidP="00D20EA0">
      <w:pPr>
        <w:spacing w:after="120"/>
        <w:ind w:left="567" w:right="567"/>
        <w:jc w:val="both"/>
        <w:rPr>
          <w:rFonts w:ascii="Arial" w:hAnsi="Arial"/>
          <w:i/>
          <w:iCs/>
          <w:sz w:val="24"/>
        </w:rPr>
      </w:pPr>
      <w:r w:rsidRPr="00A00B6B">
        <w:rPr>
          <w:rFonts w:ascii="Arial" w:hAnsi="Arial"/>
          <w:i/>
          <w:iCs/>
          <w:sz w:val="24"/>
        </w:rPr>
        <w:lastRenderedPageBreak/>
        <w:t>Divenne un’insidia alla vita il fatto che uomini,</w:t>
      </w:r>
      <w:r w:rsidR="00283264" w:rsidRPr="00A00B6B">
        <w:rPr>
          <w:rFonts w:ascii="Arial" w:hAnsi="Arial"/>
          <w:i/>
          <w:iCs/>
          <w:sz w:val="24"/>
        </w:rPr>
        <w:t xml:space="preserve"> </w:t>
      </w:r>
      <w:r w:rsidRPr="00A00B6B">
        <w:rPr>
          <w:rFonts w:ascii="Arial" w:hAnsi="Arial"/>
          <w:i/>
          <w:iCs/>
          <w:sz w:val="24"/>
        </w:rPr>
        <w:t>resi schiavi della disgrazia e del potere,</w:t>
      </w:r>
      <w:r w:rsidR="00283264" w:rsidRPr="00A00B6B">
        <w:rPr>
          <w:rFonts w:ascii="Arial" w:hAnsi="Arial"/>
          <w:i/>
          <w:iCs/>
          <w:sz w:val="24"/>
        </w:rPr>
        <w:t xml:space="preserve"> </w:t>
      </w:r>
      <w:r w:rsidRPr="00A00B6B">
        <w:rPr>
          <w:rFonts w:ascii="Arial" w:hAnsi="Arial"/>
          <w:i/>
          <w:iCs/>
          <w:sz w:val="24"/>
        </w:rPr>
        <w:t>abbiano attribuito a pietre o a legni il nome incomunicabile.</w:t>
      </w:r>
      <w:r w:rsidR="00283264" w:rsidRPr="00A00B6B">
        <w:rPr>
          <w:rFonts w:ascii="Arial" w:hAnsi="Arial"/>
          <w:i/>
          <w:iCs/>
          <w:sz w:val="24"/>
        </w:rPr>
        <w:t xml:space="preserve"> </w:t>
      </w:r>
      <w:r w:rsidRPr="00A00B6B">
        <w:rPr>
          <w:rFonts w:ascii="Arial" w:hAnsi="Arial"/>
          <w:i/>
          <w:iCs/>
          <w:sz w:val="24"/>
        </w:rPr>
        <w:t>Inoltre non fu loro sufficiente errare nella conoscenza di Dio,</w:t>
      </w:r>
      <w:r w:rsidR="00283264" w:rsidRPr="00A00B6B">
        <w:rPr>
          <w:rFonts w:ascii="Arial" w:hAnsi="Arial"/>
          <w:i/>
          <w:iCs/>
          <w:sz w:val="24"/>
        </w:rPr>
        <w:t xml:space="preserve"> </w:t>
      </w:r>
      <w:r w:rsidRPr="00A00B6B">
        <w:rPr>
          <w:rFonts w:ascii="Arial" w:hAnsi="Arial"/>
          <w:i/>
          <w:iCs/>
          <w:sz w:val="24"/>
        </w:rPr>
        <w:t>ma, vivendo nella grande guerra dell’ignoranza,</w:t>
      </w:r>
      <w:r w:rsidR="00283264" w:rsidRPr="00A00B6B">
        <w:rPr>
          <w:rFonts w:ascii="Arial" w:hAnsi="Arial"/>
          <w:i/>
          <w:iCs/>
          <w:sz w:val="24"/>
        </w:rPr>
        <w:t xml:space="preserve"> </w:t>
      </w:r>
      <w:r w:rsidRPr="00A00B6B">
        <w:rPr>
          <w:rFonts w:ascii="Arial" w:hAnsi="Arial"/>
          <w:i/>
          <w:iCs/>
          <w:sz w:val="24"/>
        </w:rPr>
        <w:t>a mali tanto grandi danno il nome di pace.</w:t>
      </w:r>
      <w:r w:rsidR="00283264" w:rsidRPr="00A00B6B">
        <w:rPr>
          <w:rFonts w:ascii="Arial" w:hAnsi="Arial"/>
          <w:i/>
          <w:iCs/>
          <w:sz w:val="24"/>
        </w:rPr>
        <w:t xml:space="preserve"> </w:t>
      </w:r>
      <w:r w:rsidRPr="00A00B6B">
        <w:rPr>
          <w:rFonts w:ascii="Arial" w:hAnsi="Arial"/>
          <w:i/>
          <w:iCs/>
          <w:sz w:val="24"/>
        </w:rPr>
        <w:t>Celebrando riti di iniziazione infanticidi o misteri occulti</w:t>
      </w:r>
      <w:r w:rsidR="00283264" w:rsidRPr="00A00B6B">
        <w:rPr>
          <w:rFonts w:ascii="Arial" w:hAnsi="Arial"/>
          <w:i/>
          <w:iCs/>
          <w:sz w:val="24"/>
        </w:rPr>
        <w:t xml:space="preserve"> </w:t>
      </w:r>
      <w:r w:rsidRPr="00A00B6B">
        <w:rPr>
          <w:rFonts w:ascii="Arial" w:hAnsi="Arial"/>
          <w:i/>
          <w:iCs/>
          <w:sz w:val="24"/>
        </w:rPr>
        <w:t>o banchetti orgiastici secondo strane usanze,</w:t>
      </w:r>
      <w:r w:rsidR="00283264" w:rsidRPr="00A00B6B">
        <w:rPr>
          <w:rFonts w:ascii="Arial" w:hAnsi="Arial"/>
          <w:i/>
          <w:iCs/>
          <w:sz w:val="24"/>
        </w:rPr>
        <w:t xml:space="preserve"> </w:t>
      </w:r>
      <w:r w:rsidRPr="00A00B6B">
        <w:rPr>
          <w:rFonts w:ascii="Arial" w:hAnsi="Arial"/>
          <w:i/>
          <w:iCs/>
          <w:sz w:val="24"/>
        </w:rPr>
        <w:t>non conservano puri né la vita né il matrimonio,</w:t>
      </w:r>
      <w:r w:rsidR="00283264" w:rsidRPr="00A00B6B">
        <w:rPr>
          <w:rFonts w:ascii="Arial" w:hAnsi="Arial"/>
          <w:i/>
          <w:iCs/>
          <w:sz w:val="24"/>
        </w:rPr>
        <w:t xml:space="preserve"> </w:t>
      </w:r>
      <w:r w:rsidRPr="00A00B6B">
        <w:rPr>
          <w:rFonts w:ascii="Arial" w:hAnsi="Arial"/>
          <w:i/>
          <w:iCs/>
          <w:sz w:val="24"/>
        </w:rPr>
        <w:t>ma uno uccide l’altro a tradimento o l’affligge con l’adulterio.</w:t>
      </w:r>
    </w:p>
    <w:p w14:paraId="5841D074" w14:textId="77777777" w:rsidR="00283264" w:rsidRPr="00A00B6B" w:rsidRDefault="00D20EA0" w:rsidP="00D20EA0">
      <w:pPr>
        <w:spacing w:after="120"/>
        <w:ind w:left="567" w:right="567"/>
        <w:jc w:val="both"/>
        <w:rPr>
          <w:rFonts w:ascii="Arial" w:hAnsi="Arial"/>
          <w:i/>
          <w:iCs/>
          <w:sz w:val="24"/>
        </w:rPr>
      </w:pPr>
      <w:r w:rsidRPr="00A00B6B">
        <w:rPr>
          <w:rFonts w:ascii="Arial" w:hAnsi="Arial"/>
          <w:i/>
          <w:iCs/>
          <w:sz w:val="24"/>
        </w:rPr>
        <w:t>Tutto vi è mescolato:</w:t>
      </w:r>
      <w:r w:rsidR="00283264" w:rsidRPr="00A00B6B">
        <w:rPr>
          <w:rFonts w:ascii="Arial" w:hAnsi="Arial"/>
          <w:i/>
          <w:iCs/>
          <w:sz w:val="24"/>
        </w:rPr>
        <w:t xml:space="preserve"> </w:t>
      </w:r>
      <w:r w:rsidRPr="00A00B6B">
        <w:rPr>
          <w:rFonts w:ascii="Arial" w:hAnsi="Arial"/>
          <w:i/>
          <w:iCs/>
          <w:sz w:val="24"/>
        </w:rPr>
        <w:t>sangue e omicidio, furto e inganno,</w:t>
      </w:r>
      <w:r w:rsidR="00283264" w:rsidRPr="00A00B6B">
        <w:rPr>
          <w:rFonts w:ascii="Arial" w:hAnsi="Arial"/>
          <w:i/>
          <w:iCs/>
          <w:sz w:val="24"/>
        </w:rPr>
        <w:t xml:space="preserve"> </w:t>
      </w:r>
      <w:r w:rsidRPr="00A00B6B">
        <w:rPr>
          <w:rFonts w:ascii="Arial" w:hAnsi="Arial"/>
          <w:i/>
          <w:iCs/>
          <w:sz w:val="24"/>
        </w:rPr>
        <w:t>corruzione, slealtà, tumulto, spergiuro,</w:t>
      </w:r>
      <w:r w:rsidR="00283264" w:rsidRPr="00A00B6B">
        <w:rPr>
          <w:rFonts w:ascii="Arial" w:hAnsi="Arial"/>
          <w:i/>
          <w:iCs/>
          <w:sz w:val="24"/>
        </w:rPr>
        <w:t xml:space="preserve"> </w:t>
      </w:r>
      <w:r w:rsidRPr="00A00B6B">
        <w:rPr>
          <w:rFonts w:ascii="Arial" w:hAnsi="Arial"/>
          <w:i/>
          <w:iCs/>
          <w:sz w:val="24"/>
        </w:rPr>
        <w:t>sconcerto dei buoni, dimenticanza dei favori,</w:t>
      </w:r>
      <w:r w:rsidR="00283264" w:rsidRPr="00A00B6B">
        <w:rPr>
          <w:rFonts w:ascii="Arial" w:hAnsi="Arial"/>
          <w:i/>
          <w:iCs/>
          <w:sz w:val="24"/>
        </w:rPr>
        <w:t xml:space="preserve"> </w:t>
      </w:r>
      <w:r w:rsidRPr="00A00B6B">
        <w:rPr>
          <w:rFonts w:ascii="Arial" w:hAnsi="Arial"/>
          <w:i/>
          <w:iCs/>
          <w:sz w:val="24"/>
        </w:rPr>
        <w:t>corruzione di anime, perversione sessuale,</w:t>
      </w:r>
      <w:r w:rsidR="00283264" w:rsidRPr="00A00B6B">
        <w:rPr>
          <w:rFonts w:ascii="Arial" w:hAnsi="Arial"/>
          <w:i/>
          <w:iCs/>
          <w:sz w:val="24"/>
        </w:rPr>
        <w:t xml:space="preserve"> </w:t>
      </w:r>
      <w:r w:rsidRPr="00A00B6B">
        <w:rPr>
          <w:rFonts w:ascii="Arial" w:hAnsi="Arial"/>
          <w:i/>
          <w:iCs/>
          <w:sz w:val="24"/>
        </w:rPr>
        <w:t>disordini nei matrimoni, adulterio e impudicizia.</w:t>
      </w:r>
      <w:r w:rsidR="00283264" w:rsidRPr="00A00B6B">
        <w:rPr>
          <w:rFonts w:ascii="Arial" w:hAnsi="Arial"/>
          <w:i/>
          <w:iCs/>
          <w:sz w:val="24"/>
        </w:rPr>
        <w:t xml:space="preserve"> </w:t>
      </w:r>
      <w:r w:rsidRPr="00A00B6B">
        <w:rPr>
          <w:rFonts w:ascii="Arial" w:hAnsi="Arial"/>
          <w:i/>
          <w:iCs/>
          <w:sz w:val="24"/>
        </w:rPr>
        <w:t>L’adorazione di idoli innominabili</w:t>
      </w:r>
      <w:r w:rsidR="00283264" w:rsidRPr="00A00B6B">
        <w:rPr>
          <w:rFonts w:ascii="Arial" w:hAnsi="Arial"/>
          <w:i/>
          <w:iCs/>
          <w:sz w:val="24"/>
        </w:rPr>
        <w:t xml:space="preserve"> </w:t>
      </w:r>
      <w:r w:rsidRPr="00A00B6B">
        <w:rPr>
          <w:rFonts w:ascii="Arial" w:hAnsi="Arial"/>
          <w:i/>
          <w:iCs/>
          <w:sz w:val="24"/>
        </w:rPr>
        <w:t>è principio, causa e culmine di ogni male.</w:t>
      </w:r>
      <w:r w:rsidR="00283264" w:rsidRPr="00A00B6B">
        <w:rPr>
          <w:rFonts w:ascii="Arial" w:hAnsi="Arial"/>
          <w:i/>
          <w:iCs/>
          <w:sz w:val="24"/>
        </w:rPr>
        <w:t xml:space="preserve"> </w:t>
      </w:r>
      <w:r w:rsidRPr="00A00B6B">
        <w:rPr>
          <w:rFonts w:ascii="Arial" w:hAnsi="Arial"/>
          <w:i/>
          <w:iCs/>
          <w:sz w:val="24"/>
        </w:rPr>
        <w:t>Infatti coloro che sono idolatri</w:t>
      </w:r>
      <w:r w:rsidR="00283264" w:rsidRPr="00A00B6B">
        <w:rPr>
          <w:rFonts w:ascii="Arial" w:hAnsi="Arial"/>
          <w:i/>
          <w:iCs/>
          <w:sz w:val="24"/>
        </w:rPr>
        <w:t xml:space="preserve"> </w:t>
      </w:r>
      <w:r w:rsidRPr="00A00B6B">
        <w:rPr>
          <w:rFonts w:ascii="Arial" w:hAnsi="Arial"/>
          <w:i/>
          <w:iCs/>
          <w:sz w:val="24"/>
        </w:rPr>
        <w:t>vanno fuori di sé nelle orge o profetizzano cose false</w:t>
      </w:r>
      <w:r w:rsidR="00283264" w:rsidRPr="00A00B6B">
        <w:rPr>
          <w:rFonts w:ascii="Arial" w:hAnsi="Arial"/>
          <w:i/>
          <w:iCs/>
          <w:sz w:val="24"/>
        </w:rPr>
        <w:t xml:space="preserve"> </w:t>
      </w:r>
      <w:r w:rsidRPr="00A00B6B">
        <w:rPr>
          <w:rFonts w:ascii="Arial" w:hAnsi="Arial"/>
          <w:i/>
          <w:iCs/>
          <w:sz w:val="24"/>
        </w:rPr>
        <w:t>o vivono da iniqui o spergiurano con facilità.</w:t>
      </w:r>
      <w:r w:rsidR="00283264" w:rsidRPr="00A00B6B">
        <w:rPr>
          <w:rFonts w:ascii="Arial" w:hAnsi="Arial"/>
          <w:i/>
          <w:iCs/>
          <w:sz w:val="24"/>
        </w:rPr>
        <w:t xml:space="preserve"> </w:t>
      </w:r>
    </w:p>
    <w:p w14:paraId="38EB9870" w14:textId="333D7845" w:rsidR="00D20EA0" w:rsidRPr="00A00B6B" w:rsidRDefault="00D20EA0" w:rsidP="00D20EA0">
      <w:pPr>
        <w:spacing w:after="120"/>
        <w:ind w:left="567" w:right="567"/>
        <w:jc w:val="both"/>
        <w:rPr>
          <w:rFonts w:ascii="Arial" w:hAnsi="Arial"/>
          <w:i/>
          <w:iCs/>
          <w:sz w:val="24"/>
        </w:rPr>
      </w:pPr>
      <w:r w:rsidRPr="00A00B6B">
        <w:rPr>
          <w:rFonts w:ascii="Arial" w:hAnsi="Arial"/>
          <w:i/>
          <w:iCs/>
          <w:sz w:val="24"/>
        </w:rPr>
        <w:t>Ponendo fiducia in idoli inanimati,</w:t>
      </w:r>
      <w:r w:rsidR="00283264" w:rsidRPr="00A00B6B">
        <w:rPr>
          <w:rFonts w:ascii="Arial" w:hAnsi="Arial"/>
          <w:i/>
          <w:iCs/>
          <w:sz w:val="24"/>
        </w:rPr>
        <w:t xml:space="preserve"> </w:t>
      </w:r>
      <w:r w:rsidRPr="00A00B6B">
        <w:rPr>
          <w:rFonts w:ascii="Arial" w:hAnsi="Arial"/>
          <w:i/>
          <w:iCs/>
          <w:sz w:val="24"/>
        </w:rPr>
        <w:t>non si aspettano un castigo per aver giurato il falso.</w:t>
      </w:r>
      <w:r w:rsidR="00283264" w:rsidRPr="00A00B6B">
        <w:rPr>
          <w:rFonts w:ascii="Arial" w:hAnsi="Arial"/>
          <w:i/>
          <w:iCs/>
          <w:sz w:val="24"/>
        </w:rPr>
        <w:t xml:space="preserve"> </w:t>
      </w:r>
      <w:r w:rsidRPr="00A00B6B">
        <w:rPr>
          <w:rFonts w:ascii="Arial" w:hAnsi="Arial"/>
          <w:i/>
          <w:iCs/>
          <w:sz w:val="24"/>
        </w:rPr>
        <w:t>Ma, per l’uno e per l’altro motivo,</w:t>
      </w:r>
      <w:r w:rsidR="00283264" w:rsidRPr="00A00B6B">
        <w:rPr>
          <w:rFonts w:ascii="Arial" w:hAnsi="Arial"/>
          <w:i/>
          <w:iCs/>
          <w:sz w:val="24"/>
        </w:rPr>
        <w:t xml:space="preserve"> </w:t>
      </w:r>
      <w:r w:rsidRPr="00A00B6B">
        <w:rPr>
          <w:rFonts w:ascii="Arial" w:hAnsi="Arial"/>
          <w:i/>
          <w:iCs/>
          <w:sz w:val="24"/>
        </w:rPr>
        <w:t>li raggiungerà la giustizia,</w:t>
      </w:r>
      <w:r w:rsidR="00283264" w:rsidRPr="00A00B6B">
        <w:rPr>
          <w:rFonts w:ascii="Arial" w:hAnsi="Arial"/>
          <w:i/>
          <w:iCs/>
          <w:sz w:val="24"/>
        </w:rPr>
        <w:t xml:space="preserve"> </w:t>
      </w:r>
      <w:r w:rsidRPr="00A00B6B">
        <w:rPr>
          <w:rFonts w:ascii="Arial" w:hAnsi="Arial"/>
          <w:i/>
          <w:iCs/>
          <w:sz w:val="24"/>
        </w:rPr>
        <w:t>perché concepirono un’idea falsa di Dio, rivolgendosi agli idoli,</w:t>
      </w:r>
      <w:r w:rsidR="00283264" w:rsidRPr="00A00B6B">
        <w:rPr>
          <w:rFonts w:ascii="Arial" w:hAnsi="Arial"/>
          <w:i/>
          <w:iCs/>
          <w:sz w:val="24"/>
        </w:rPr>
        <w:t xml:space="preserve"> </w:t>
      </w:r>
      <w:r w:rsidRPr="00A00B6B">
        <w:rPr>
          <w:rFonts w:ascii="Arial" w:hAnsi="Arial"/>
          <w:i/>
          <w:iCs/>
          <w:sz w:val="24"/>
        </w:rPr>
        <w:t>e perché spergiurarono con frode, disprezzando la santità.</w:t>
      </w:r>
    </w:p>
    <w:p w14:paraId="000F0CB5" w14:textId="7CD41CF8" w:rsidR="00283264" w:rsidRPr="00A00B6B" w:rsidRDefault="00D20EA0" w:rsidP="00D20EA0">
      <w:pPr>
        <w:spacing w:after="120"/>
        <w:ind w:left="567" w:right="567"/>
        <w:jc w:val="both"/>
        <w:rPr>
          <w:rFonts w:ascii="Arial" w:hAnsi="Arial"/>
          <w:i/>
          <w:iCs/>
          <w:sz w:val="24"/>
        </w:rPr>
      </w:pPr>
      <w:r w:rsidRPr="00A00B6B">
        <w:rPr>
          <w:rFonts w:ascii="Arial" w:hAnsi="Arial"/>
          <w:i/>
          <w:iCs/>
          <w:sz w:val="24"/>
        </w:rPr>
        <w:t>Infatti non la potenza di coloro per i quali si giura,</w:t>
      </w:r>
      <w:r w:rsidR="00283264" w:rsidRPr="00A00B6B">
        <w:rPr>
          <w:rFonts w:ascii="Arial" w:hAnsi="Arial"/>
          <w:i/>
          <w:iCs/>
          <w:sz w:val="24"/>
        </w:rPr>
        <w:t xml:space="preserve"> </w:t>
      </w:r>
      <w:r w:rsidRPr="00A00B6B">
        <w:rPr>
          <w:rFonts w:ascii="Arial" w:hAnsi="Arial"/>
          <w:i/>
          <w:iCs/>
          <w:sz w:val="24"/>
        </w:rPr>
        <w:t>ma la giustizia che punisce i peccatori</w:t>
      </w:r>
      <w:r w:rsidR="00283264" w:rsidRPr="00A00B6B">
        <w:rPr>
          <w:rFonts w:ascii="Arial" w:hAnsi="Arial"/>
          <w:i/>
          <w:iCs/>
          <w:sz w:val="24"/>
        </w:rPr>
        <w:t xml:space="preserve"> </w:t>
      </w:r>
      <w:r w:rsidRPr="00A00B6B">
        <w:rPr>
          <w:rFonts w:ascii="Arial" w:hAnsi="Arial"/>
          <w:i/>
          <w:iCs/>
          <w:sz w:val="24"/>
        </w:rPr>
        <w:t>persegue sempre la trasgressione degli ingiusti.</w:t>
      </w:r>
      <w:r w:rsidR="00283264" w:rsidRPr="00A00B6B">
        <w:rPr>
          <w:rFonts w:ascii="Arial" w:hAnsi="Arial"/>
          <w:i/>
          <w:iCs/>
          <w:sz w:val="24"/>
        </w:rPr>
        <w:t xml:space="preserve"> </w:t>
      </w:r>
    </w:p>
    <w:p w14:paraId="6DF8A0EC" w14:textId="77777777" w:rsidR="00283264" w:rsidRPr="00A00B6B" w:rsidRDefault="00283264" w:rsidP="00D20EA0">
      <w:pPr>
        <w:spacing w:after="120"/>
        <w:ind w:left="567" w:right="567"/>
        <w:jc w:val="both"/>
        <w:rPr>
          <w:rFonts w:ascii="Arial" w:hAnsi="Arial"/>
          <w:i/>
          <w:iCs/>
          <w:sz w:val="24"/>
        </w:rPr>
      </w:pPr>
    </w:p>
    <w:p w14:paraId="184AF054" w14:textId="77777777" w:rsidR="00FE6B0B" w:rsidRPr="00A00B6B" w:rsidRDefault="00FE6B0B" w:rsidP="00FE72E4">
      <w:pPr>
        <w:pStyle w:val="Corpotesto"/>
      </w:pPr>
      <w:bookmarkStart w:id="121" w:name="_Toc62159862"/>
      <w:r w:rsidRPr="00A00B6B">
        <w:t>Provvidenza e sapienza</w:t>
      </w:r>
      <w:bookmarkEnd w:id="121"/>
    </w:p>
    <w:p w14:paraId="2AB1D1C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Anche chi si dispone a navigare e a solcare onde selvagge invoca un legno più fragile dell’imbarcazione che lo porta.</w:t>
      </w:r>
    </w:p>
    <w:p w14:paraId="2A40BFD4" w14:textId="314584DC" w:rsidR="00FE6B0B" w:rsidRPr="00A00B6B" w:rsidRDefault="00FE6B0B" w:rsidP="00FE6B0B">
      <w:pPr>
        <w:spacing w:after="120"/>
        <w:jc w:val="both"/>
        <w:rPr>
          <w:rFonts w:ascii="Arial" w:hAnsi="Arial"/>
          <w:sz w:val="24"/>
        </w:rPr>
      </w:pPr>
      <w:r w:rsidRPr="00A00B6B">
        <w:rPr>
          <w:rFonts w:ascii="Arial" w:hAnsi="Arial"/>
          <w:sz w:val="24"/>
        </w:rPr>
        <w:t>Ecco un altro segno di stoltezza. Anche chi si dispone a navigare e a solcare onde selvagge invoca un legno più fragile dell’imbarcazione che lo porta.</w:t>
      </w:r>
      <w:r w:rsidR="00283264" w:rsidRPr="00A00B6B">
        <w:rPr>
          <w:rFonts w:ascii="Arial" w:hAnsi="Arial"/>
          <w:sz w:val="24"/>
        </w:rPr>
        <w:t xml:space="preserve"> </w:t>
      </w:r>
      <w:r w:rsidRPr="00A00B6B">
        <w:rPr>
          <w:rFonts w:ascii="Arial" w:hAnsi="Arial"/>
          <w:sz w:val="24"/>
        </w:rPr>
        <w:t>Come fa un pezzo di legno avanzato, anche se lavorato con cura, aiutare una barca? È la barca che deve aiutare l’idolo perché non cada in mare.</w:t>
      </w:r>
      <w:r w:rsidR="00283264" w:rsidRPr="00A00B6B">
        <w:rPr>
          <w:rFonts w:ascii="Arial" w:hAnsi="Arial"/>
          <w:sz w:val="24"/>
        </w:rPr>
        <w:t xml:space="preserve"> </w:t>
      </w:r>
      <w:r w:rsidRPr="00A00B6B">
        <w:rPr>
          <w:rFonts w:ascii="Arial" w:hAnsi="Arial"/>
          <w:sz w:val="24"/>
        </w:rPr>
        <w:t xml:space="preserve">È la barca che protegge l’idolo, non l’idolo la barca. È frutto della saggezza sapere questo. È frutto della stoltezza pensare il contrario. </w:t>
      </w:r>
    </w:p>
    <w:p w14:paraId="110BF86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Questa infatti fu inventata dal desiderio di guadagni e fu costruita da una saggezza artigiana;</w:t>
      </w:r>
    </w:p>
    <w:p w14:paraId="6A952158" w14:textId="41E6E92A" w:rsidR="00FE6B0B" w:rsidRPr="00A00B6B" w:rsidRDefault="00FE6B0B" w:rsidP="00FE6B0B">
      <w:pPr>
        <w:spacing w:after="120"/>
        <w:jc w:val="both"/>
        <w:rPr>
          <w:rFonts w:ascii="Arial" w:hAnsi="Arial"/>
          <w:sz w:val="24"/>
        </w:rPr>
      </w:pPr>
      <w:r w:rsidRPr="00A00B6B">
        <w:rPr>
          <w:rFonts w:ascii="Arial" w:hAnsi="Arial"/>
          <w:sz w:val="24"/>
        </w:rPr>
        <w:t>Infatti la barca è stata inventata dal desiderio di guadagni e fu costruita da una saggezza artigiana. L’uomo vi ha messo ingegno, sapienza, arte.</w:t>
      </w:r>
      <w:r w:rsidR="00283264" w:rsidRPr="00A00B6B">
        <w:rPr>
          <w:rFonts w:ascii="Arial" w:hAnsi="Arial"/>
          <w:sz w:val="24"/>
        </w:rPr>
        <w:t xml:space="preserve"> </w:t>
      </w:r>
      <w:r w:rsidRPr="00A00B6B">
        <w:rPr>
          <w:rFonts w:ascii="Arial" w:hAnsi="Arial"/>
          <w:sz w:val="24"/>
        </w:rPr>
        <w:t xml:space="preserve">Secondo il racconto della Genesi è stato il Signore stesso a suggerire a Noè di costruire un’arca di legno resinoso. </w:t>
      </w:r>
    </w:p>
    <w:p w14:paraId="762D2689"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w:t>
      </w:r>
      <w:r w:rsidRPr="00A00B6B">
        <w:rPr>
          <w:rFonts w:ascii="Arial" w:hAnsi="Arial"/>
          <w:i/>
          <w:iCs/>
          <w:sz w:val="24"/>
          <w:szCs w:val="24"/>
        </w:rPr>
        <w:lastRenderedPageBreak/>
        <w:t xml:space="preserve">sopra, la terminerai; da un lato metterai la porta dell’arca. La farai a piani: inferiore, medio e superiore (Gen 6,13-16). </w:t>
      </w:r>
    </w:p>
    <w:p w14:paraId="6A245508" w14:textId="574DD8D5" w:rsidR="00FE6B0B" w:rsidRPr="00A00B6B" w:rsidRDefault="00FE6B0B" w:rsidP="00FE6B0B">
      <w:pPr>
        <w:spacing w:after="120"/>
        <w:jc w:val="both"/>
        <w:rPr>
          <w:rFonts w:ascii="Arial" w:hAnsi="Arial"/>
          <w:sz w:val="24"/>
        </w:rPr>
      </w:pPr>
      <w:r w:rsidRPr="00A00B6B">
        <w:rPr>
          <w:rFonts w:ascii="Arial" w:hAnsi="Arial"/>
          <w:sz w:val="24"/>
        </w:rPr>
        <w:t>Al di là dell’evento in sé, che tutti sappiamo che è un racconto la cui storia nascosta in esso risale ai tempi remoti, è sempre Dio che ispira la mente.</w:t>
      </w:r>
      <w:r w:rsidR="00283264" w:rsidRPr="00A00B6B">
        <w:rPr>
          <w:rFonts w:ascii="Arial" w:hAnsi="Arial"/>
          <w:sz w:val="24"/>
        </w:rPr>
        <w:t xml:space="preserve"> </w:t>
      </w:r>
      <w:r w:rsidRPr="00A00B6B">
        <w:rPr>
          <w:rFonts w:ascii="Arial" w:hAnsi="Arial"/>
          <w:sz w:val="24"/>
        </w:rPr>
        <w:t>Il progresso dell’uomo, la conoscenza della creazione, è perennemente una grazia attuale del Signore. È Dio che illumina e guida mente e cuore, sempre.</w:t>
      </w:r>
    </w:p>
    <w:p w14:paraId="0EDEF87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ma la tua provvidenza, o Padre, la pilota, perché tu tracciasti un cammino anche nel mare e un sentiero sicuro anche fra le onde,</w:t>
      </w:r>
    </w:p>
    <w:p w14:paraId="6047B273" w14:textId="39D7508A" w:rsidR="00FE6B0B" w:rsidRPr="00A00B6B" w:rsidRDefault="00FE6B0B" w:rsidP="00FE6B0B">
      <w:pPr>
        <w:spacing w:after="120"/>
        <w:jc w:val="both"/>
        <w:rPr>
          <w:rFonts w:ascii="Arial" w:hAnsi="Arial"/>
          <w:sz w:val="24"/>
        </w:rPr>
      </w:pPr>
      <w:r w:rsidRPr="00A00B6B">
        <w:rPr>
          <w:rFonts w:ascii="Arial" w:hAnsi="Arial"/>
          <w:sz w:val="24"/>
        </w:rPr>
        <w:t>Ora viene introdotta una sublime verità. Merita di esse custodita con gelosia nel cuore. È la verità che dona luce a tutte le attività dell’uomo sulla terra.</w:t>
      </w:r>
      <w:r w:rsidR="00283264" w:rsidRPr="00A00B6B">
        <w:rPr>
          <w:rFonts w:ascii="Arial" w:hAnsi="Arial"/>
          <w:sz w:val="24"/>
        </w:rPr>
        <w:t xml:space="preserve"> </w:t>
      </w:r>
      <w:r w:rsidRPr="00A00B6B">
        <w:rPr>
          <w:rFonts w:ascii="Arial" w:hAnsi="Arial"/>
          <w:sz w:val="24"/>
        </w:rPr>
        <w:t>L’uomo costruisce la barca, chi la guida, chi la pilota è la provvidenza del Padre. È Lui che ha tracciato un cammino anche nel mare.</w:t>
      </w:r>
      <w:r w:rsidR="00283264" w:rsidRPr="00A00B6B">
        <w:rPr>
          <w:rFonts w:ascii="Arial" w:hAnsi="Arial"/>
          <w:sz w:val="24"/>
        </w:rPr>
        <w:t xml:space="preserve"> </w:t>
      </w:r>
      <w:r w:rsidRPr="00A00B6B">
        <w:rPr>
          <w:rFonts w:ascii="Arial" w:hAnsi="Arial"/>
          <w:sz w:val="24"/>
        </w:rPr>
        <w:t>È Lui che ha posto un sentiero sicuro anche fra le onde. La barca non naviga solamente per la bravura del suo costruttore o del suo pilota umano.</w:t>
      </w:r>
      <w:r w:rsidR="00283264" w:rsidRPr="00A00B6B">
        <w:rPr>
          <w:rFonts w:ascii="Arial" w:hAnsi="Arial"/>
          <w:sz w:val="24"/>
        </w:rPr>
        <w:t xml:space="preserve"> </w:t>
      </w:r>
      <w:r w:rsidRPr="00A00B6B">
        <w:rPr>
          <w:rFonts w:ascii="Arial" w:hAnsi="Arial"/>
          <w:sz w:val="24"/>
        </w:rPr>
        <w:t>Essa naviga perché il Signore ha stabilito, fissato, fondato la legge della navigazione. È il Signore con la sua provvidenza il Creatore di ogni cosa.</w:t>
      </w:r>
      <w:r w:rsidR="00283264" w:rsidRPr="00A00B6B">
        <w:rPr>
          <w:rFonts w:ascii="Arial" w:hAnsi="Arial"/>
          <w:sz w:val="24"/>
        </w:rPr>
        <w:t xml:space="preserve"> </w:t>
      </w:r>
      <w:r w:rsidRPr="00A00B6B">
        <w:rPr>
          <w:rFonts w:ascii="Arial" w:hAnsi="Arial"/>
          <w:sz w:val="24"/>
        </w:rPr>
        <w:t>L’uomo scopre le cose che Dio ha costruito per lui. La gloria va sempre a Dio. Alla sua provvidenza, onnipotenza, sapienza, scienza.</w:t>
      </w:r>
    </w:p>
    <w:p w14:paraId="3995C5F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mostrando che puoi salvare da tutto, sì che uno possa imbarcarsi anche senza esperienza.</w:t>
      </w:r>
    </w:p>
    <w:p w14:paraId="55ABE39B" w14:textId="175C46D1" w:rsidR="00FE6B0B" w:rsidRPr="00A00B6B" w:rsidRDefault="00FE6B0B" w:rsidP="00FE6B0B">
      <w:pPr>
        <w:spacing w:after="120"/>
        <w:jc w:val="both"/>
        <w:rPr>
          <w:rFonts w:ascii="Arial" w:hAnsi="Arial"/>
          <w:sz w:val="24"/>
        </w:rPr>
      </w:pPr>
      <w:r w:rsidRPr="00A00B6B">
        <w:rPr>
          <w:rFonts w:ascii="Arial" w:hAnsi="Arial"/>
          <w:sz w:val="24"/>
        </w:rPr>
        <w:t>È Dio che salva dalle onde selvagge, non la barca sulla quale l’uomo sale. È Lui che salva sempre da tutto e se Lui non salva, niente salva.</w:t>
      </w:r>
      <w:r w:rsidR="00283264" w:rsidRPr="00A00B6B">
        <w:rPr>
          <w:rFonts w:ascii="Arial" w:hAnsi="Arial"/>
          <w:sz w:val="24"/>
        </w:rPr>
        <w:t xml:space="preserve"> </w:t>
      </w:r>
      <w:r w:rsidRPr="00A00B6B">
        <w:rPr>
          <w:rFonts w:ascii="Arial" w:hAnsi="Arial"/>
          <w:sz w:val="24"/>
        </w:rPr>
        <w:t>Poiché è Lui che può salvare da tutto, uno può anche imbarcarsi senza esperienza. Non per tentare il Signore, ma solo in caso di necessità.</w:t>
      </w:r>
      <w:r w:rsidR="00283264" w:rsidRPr="00A00B6B">
        <w:rPr>
          <w:rFonts w:ascii="Arial" w:hAnsi="Arial"/>
          <w:sz w:val="24"/>
        </w:rPr>
        <w:t xml:space="preserve"> </w:t>
      </w:r>
      <w:r w:rsidRPr="00A00B6B">
        <w:rPr>
          <w:rFonts w:ascii="Arial" w:hAnsi="Arial"/>
          <w:sz w:val="24"/>
        </w:rPr>
        <w:t>L’esperienza salva se è pilotata dal Signore. Il Signore però può pilotare anche la non esperienza in caso di necessità, urgenza, bisogno di salvare una vita.</w:t>
      </w:r>
      <w:r w:rsidR="00283264" w:rsidRPr="00A00B6B">
        <w:rPr>
          <w:rFonts w:ascii="Arial" w:hAnsi="Arial"/>
          <w:sz w:val="24"/>
        </w:rPr>
        <w:t xml:space="preserve"> </w:t>
      </w:r>
      <w:r w:rsidRPr="00A00B6B">
        <w:rPr>
          <w:rFonts w:ascii="Arial" w:hAnsi="Arial"/>
          <w:sz w:val="24"/>
        </w:rPr>
        <w:t>Presso Dio esperienza e non esperienza sono una cosa sola. Questo vuol dire che anche il più esperto degli uomini deve tutto consegnarsi nelle mani di Dio.</w:t>
      </w:r>
      <w:r w:rsidR="00283264" w:rsidRPr="00A00B6B">
        <w:rPr>
          <w:rFonts w:ascii="Arial" w:hAnsi="Arial"/>
          <w:sz w:val="24"/>
        </w:rPr>
        <w:t xml:space="preserve"> </w:t>
      </w:r>
      <w:r w:rsidRPr="00A00B6B">
        <w:rPr>
          <w:rFonts w:ascii="Arial" w:hAnsi="Arial"/>
          <w:sz w:val="24"/>
        </w:rPr>
        <w:t>Questa verità va saldamente fissata nel cuore. Nessuno deve confidare in se stesso, nella sua bravura o esperienza. Senza Dio essa non serve.</w:t>
      </w:r>
      <w:r w:rsidR="00283264" w:rsidRPr="00A00B6B">
        <w:rPr>
          <w:rFonts w:ascii="Arial" w:hAnsi="Arial"/>
          <w:sz w:val="24"/>
        </w:rPr>
        <w:t xml:space="preserve"> </w:t>
      </w:r>
      <w:r w:rsidRPr="00A00B6B">
        <w:rPr>
          <w:rFonts w:ascii="Arial" w:hAnsi="Arial"/>
          <w:sz w:val="24"/>
        </w:rPr>
        <w:t>L’uomo deve rimanere sempre umile dinanzi al suo Dio. È Lui che ha in mano la vita degli uomini e ogni cosa obbedisce solo a Lui.</w:t>
      </w:r>
      <w:r w:rsidR="00283264" w:rsidRPr="00A00B6B">
        <w:rPr>
          <w:rFonts w:ascii="Arial" w:hAnsi="Arial"/>
          <w:sz w:val="24"/>
        </w:rPr>
        <w:t xml:space="preserve"> </w:t>
      </w:r>
      <w:r w:rsidRPr="00A00B6B">
        <w:rPr>
          <w:rFonts w:ascii="Arial" w:hAnsi="Arial"/>
          <w:sz w:val="24"/>
        </w:rPr>
        <w:t>Nell’umiltà, quando vi è un bisogno di vita, l’inesperto si mette in preghiera e chiede al Signore la guida delle sue mani e dei suoi piedi.</w:t>
      </w:r>
      <w:r w:rsidR="00283264" w:rsidRPr="00A00B6B">
        <w:rPr>
          <w:rFonts w:ascii="Arial" w:hAnsi="Arial"/>
          <w:sz w:val="24"/>
        </w:rPr>
        <w:t xml:space="preserve"> </w:t>
      </w:r>
      <w:r w:rsidRPr="00A00B6B">
        <w:rPr>
          <w:rFonts w:ascii="Arial" w:hAnsi="Arial"/>
          <w:sz w:val="24"/>
        </w:rPr>
        <w:t>Pecca l’esperto che confida in se stesso e per nulla nel Signore. Pecca l’inesperto che non fidandosi di sé non si fida neanche del Signore.</w:t>
      </w:r>
    </w:p>
    <w:p w14:paraId="3E47993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Tu non vuoi che le opere della tua sapienza siano inutili; per questo gli uomini affidano la loro vita anche a un minuscolo legno e, avendo attraversato i flutti su una zattera, furono salvati.</w:t>
      </w:r>
    </w:p>
    <w:p w14:paraId="227E6980" w14:textId="179A5869" w:rsidR="00FE6B0B" w:rsidRPr="00A00B6B" w:rsidRDefault="00FE6B0B" w:rsidP="00FE6B0B">
      <w:pPr>
        <w:spacing w:after="120"/>
        <w:jc w:val="both"/>
        <w:rPr>
          <w:rFonts w:ascii="Arial" w:hAnsi="Arial"/>
          <w:sz w:val="24"/>
        </w:rPr>
      </w:pPr>
      <w:r w:rsidRPr="00A00B6B">
        <w:rPr>
          <w:rFonts w:ascii="Arial" w:hAnsi="Arial"/>
          <w:sz w:val="24"/>
        </w:rPr>
        <w:t>Tutto ciò che l’uomo inventa, costruisce, elabora, trasforma è un frutto della sapienza del Signore. Dio non vuole che la sua sapienza lavori invano.</w:t>
      </w:r>
      <w:r w:rsidR="00283264" w:rsidRPr="00A00B6B">
        <w:rPr>
          <w:rFonts w:ascii="Arial" w:hAnsi="Arial"/>
          <w:sz w:val="24"/>
        </w:rPr>
        <w:t xml:space="preserve"> </w:t>
      </w:r>
      <w:r w:rsidRPr="00A00B6B">
        <w:rPr>
          <w:rFonts w:ascii="Arial" w:hAnsi="Arial"/>
          <w:sz w:val="24"/>
        </w:rPr>
        <w:t>Un’altra stupenda verità da mettere nel cuore: la sapienza guida gli uomini a costruire cose utili per la loro vita. Tutto è frutto della sapienza divina.</w:t>
      </w:r>
      <w:r w:rsidR="00283264" w:rsidRPr="00A00B6B">
        <w:rPr>
          <w:rFonts w:ascii="Arial" w:hAnsi="Arial"/>
          <w:sz w:val="24"/>
        </w:rPr>
        <w:t xml:space="preserve"> </w:t>
      </w:r>
      <w:r w:rsidRPr="00A00B6B">
        <w:rPr>
          <w:rFonts w:ascii="Arial" w:hAnsi="Arial"/>
          <w:sz w:val="24"/>
        </w:rPr>
        <w:t>La stessa sapienza vuole che nessuna sua opera risulti inutile per l’uomo. Essa viene e la rende opera di bene, di salvezza, di grande aiuto.</w:t>
      </w:r>
      <w:r w:rsidR="00283264" w:rsidRPr="00A00B6B">
        <w:rPr>
          <w:rFonts w:ascii="Arial" w:hAnsi="Arial"/>
          <w:sz w:val="24"/>
        </w:rPr>
        <w:t xml:space="preserve"> </w:t>
      </w:r>
      <w:r w:rsidRPr="00A00B6B">
        <w:rPr>
          <w:rFonts w:ascii="Arial" w:hAnsi="Arial"/>
          <w:sz w:val="24"/>
        </w:rPr>
        <w:t xml:space="preserve">Per questo gli uomini affidano la loro vita anche a un minuscolo legno e, avendo attraversato i flutti su una zattera, </w:t>
      </w:r>
      <w:r w:rsidRPr="00A00B6B">
        <w:rPr>
          <w:rFonts w:ascii="Arial" w:hAnsi="Arial"/>
          <w:sz w:val="24"/>
        </w:rPr>
        <w:lastRenderedPageBreak/>
        <w:t>furono salvati.</w:t>
      </w:r>
      <w:r w:rsidR="00283264" w:rsidRPr="00A00B6B">
        <w:rPr>
          <w:rFonts w:ascii="Arial" w:hAnsi="Arial"/>
          <w:sz w:val="24"/>
        </w:rPr>
        <w:t xml:space="preserve"> </w:t>
      </w:r>
      <w:r w:rsidRPr="00A00B6B">
        <w:rPr>
          <w:rFonts w:ascii="Arial" w:hAnsi="Arial"/>
          <w:sz w:val="24"/>
        </w:rPr>
        <w:t>La sapienza ha inventato la zattera, la barca. La sapienza viene e salva coloro che sono saliti in essa. Tutto è frutto della sapienza.</w:t>
      </w:r>
      <w:r w:rsidR="00283264" w:rsidRPr="00A00B6B">
        <w:rPr>
          <w:rFonts w:ascii="Arial" w:hAnsi="Arial"/>
          <w:sz w:val="24"/>
        </w:rPr>
        <w:t xml:space="preserve"> </w:t>
      </w:r>
      <w:r w:rsidRPr="00A00B6B">
        <w:rPr>
          <w:rFonts w:ascii="Arial" w:hAnsi="Arial"/>
          <w:sz w:val="24"/>
        </w:rPr>
        <w:t>Anche l’uomo che governa zattera e barca è guidato dalla sapienza. Sempre. La sapienza una cosa non tollera: la superbia e l’orgoglio dell’uomo.</w:t>
      </w:r>
      <w:r w:rsidR="00283264" w:rsidRPr="00A00B6B">
        <w:rPr>
          <w:rFonts w:ascii="Arial" w:hAnsi="Arial"/>
          <w:sz w:val="24"/>
        </w:rPr>
        <w:t xml:space="preserve"> </w:t>
      </w:r>
      <w:r w:rsidRPr="00A00B6B">
        <w:rPr>
          <w:rFonts w:ascii="Arial" w:hAnsi="Arial"/>
          <w:sz w:val="24"/>
        </w:rPr>
        <w:t>Ogni bene, ogni vita che si salva, ogni barca che raggiunge il porto è opera della sapienza. L’uomo non si deve attribuire nessun merito.</w:t>
      </w:r>
      <w:r w:rsidR="00283264" w:rsidRPr="00A00B6B">
        <w:rPr>
          <w:rFonts w:ascii="Arial" w:hAnsi="Arial"/>
          <w:sz w:val="24"/>
        </w:rPr>
        <w:t xml:space="preserve"> </w:t>
      </w:r>
      <w:r w:rsidRPr="00A00B6B">
        <w:rPr>
          <w:rFonts w:ascii="Arial" w:hAnsi="Arial"/>
          <w:sz w:val="24"/>
        </w:rPr>
        <w:t>Deve mettersi in adorazione per benedire, ringraziare, lodare il suo Dio e Signore che lo ha guidato per mezzo della sua sapienza.</w:t>
      </w:r>
      <w:r w:rsidR="00283264" w:rsidRPr="00A00B6B">
        <w:rPr>
          <w:rFonts w:ascii="Arial" w:hAnsi="Arial"/>
          <w:sz w:val="24"/>
        </w:rPr>
        <w:t xml:space="preserve"> </w:t>
      </w:r>
      <w:r w:rsidRPr="00A00B6B">
        <w:rPr>
          <w:rFonts w:ascii="Arial" w:hAnsi="Arial"/>
          <w:sz w:val="24"/>
        </w:rPr>
        <w:t>Questa verità mai va dimenticata. Quando l’uomo si dimentica, il Signore subito interviene perché tutti se ne ricordino. Nulla è dall’uomo. Tutto è dalla sapienza.</w:t>
      </w:r>
    </w:p>
    <w:p w14:paraId="66A21CC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Infatti, anche in principio, mentre perivano i superbi giganti, la speranza del mondo, rifugiatasi in una zattera e guidata dalla tua mano, lasciò al mondo un seme di nuove generazioni.</w:t>
      </w:r>
    </w:p>
    <w:p w14:paraId="7AC2F758" w14:textId="537589C4" w:rsidR="00FE6B0B" w:rsidRPr="00A00B6B" w:rsidRDefault="00FE6B0B" w:rsidP="00FE6B0B">
      <w:pPr>
        <w:spacing w:after="120"/>
        <w:jc w:val="both"/>
        <w:rPr>
          <w:rFonts w:ascii="Arial" w:hAnsi="Arial"/>
          <w:sz w:val="24"/>
        </w:rPr>
      </w:pPr>
      <w:r w:rsidRPr="00A00B6B">
        <w:rPr>
          <w:rFonts w:ascii="Arial" w:hAnsi="Arial"/>
          <w:sz w:val="24"/>
        </w:rPr>
        <w:t>In questo il riferimento è al diluvio universale. I superbi giganti erano i figli degli uomini, peccatori e trasgressori della legge del Signore.</w:t>
      </w:r>
      <w:r w:rsidR="00283264" w:rsidRPr="00A00B6B">
        <w:rPr>
          <w:rFonts w:ascii="Arial" w:hAnsi="Arial"/>
          <w:sz w:val="24"/>
        </w:rPr>
        <w:t xml:space="preserve"> </w:t>
      </w:r>
      <w:r w:rsidRPr="00A00B6B">
        <w:rPr>
          <w:rFonts w:ascii="Arial" w:hAnsi="Arial"/>
          <w:sz w:val="24"/>
        </w:rPr>
        <w:t>Dio salva il mondo per mezzo di una zattera, di un’arca, di una barca. Chi guida questa zattera non è Noè. È invece la mano del Signore.</w:t>
      </w:r>
    </w:p>
    <w:p w14:paraId="2497D97D"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707F6740"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C’erano sulla terra i giganti a quei tempi – e anche dopo –, quando i figli di Dio si univano alle figlie degli uomini e queste partorivano loro dei figli: sono questi gli eroi dell’antichità, uomini famosi.</w:t>
      </w:r>
    </w:p>
    <w:p w14:paraId="62A8F018"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060FADA7"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285867C"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7784F9F7"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lastRenderedPageBreak/>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43767E67"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 xml:space="preserve">Noè eseguì ogni cosa come Dio gli aveva comandato: così fece (Gen 6,1-22). </w:t>
      </w:r>
    </w:p>
    <w:p w14:paraId="33DC110E"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w:t>
      </w:r>
    </w:p>
    <w:p w14:paraId="1C87258C"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w:t>
      </w:r>
    </w:p>
    <w:p w14:paraId="07B82F13"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w:t>
      </w:r>
    </w:p>
    <w:p w14:paraId="3FF29CC2"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 xml:space="preserve">Il diluvio durò sulla terra quaranta giorni: le acque crebbero e sollevarono l’arca, che s’innalzò sulla terra. Le acque furono travolgenti e crebbero molto sopra la terra e l’arca galleggiava sulle acque. Le acque furono sempre più travolgenti sopra la terra e </w:t>
      </w:r>
      <w:r w:rsidRPr="00A00B6B">
        <w:rPr>
          <w:rFonts w:ascii="Arial" w:hAnsi="Arial"/>
          <w:i/>
          <w:iCs/>
          <w:sz w:val="24"/>
          <w:szCs w:val="24"/>
        </w:rPr>
        <w:lastRenderedPageBreak/>
        <w:t>coprirono tutti i monti più alti che sono sotto tutto il cielo. Le acque superarono in altezza di quindici cubiti i monti che avevano ricoperto.</w:t>
      </w:r>
    </w:p>
    <w:p w14:paraId="5974826F"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 (Gen 7,1-24).</w:t>
      </w:r>
    </w:p>
    <w:p w14:paraId="65BCD2DC"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17F22967"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402B01FA"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4CF79814"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51922350"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Noè uscì con i figli, la moglie e le mogli dei figli. Tutti i viventi e tutto il bestiame e tutti gli uccelli e tutti i rettili che strisciano sulla terra, secondo le loro specie, uscirono dall’arca.</w:t>
      </w:r>
    </w:p>
    <w:p w14:paraId="6E618B0D"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 xml:space="preserve">Allora Noè edificò un altare al Signore; prese ogni sorta di animali puri e di uccelli puri e offrì olocausti sull’altare. Il Signore ne odorò il profumo gradito e disse in cuor suo: «Non maledirò più il suolo a causa </w:t>
      </w:r>
      <w:r w:rsidRPr="00A00B6B">
        <w:rPr>
          <w:rFonts w:ascii="Arial" w:hAnsi="Arial"/>
          <w:i/>
          <w:iCs/>
          <w:sz w:val="24"/>
          <w:szCs w:val="24"/>
        </w:rPr>
        <w:lastRenderedPageBreak/>
        <w:t>dell’uomo, perché ogni intento del cuore umano è incline al male fin dall’adolescenza; né colpirò più ogni essere vivente come ho fatto.</w:t>
      </w:r>
    </w:p>
    <w:p w14:paraId="2F206D81"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 xml:space="preserve">Finché durerà la terra, seme e mèsse, freddo e caldo, estate e inverno, giorno e notte non cesseranno» (Gen 8,1-22). </w:t>
      </w:r>
    </w:p>
    <w:p w14:paraId="0A15CA67"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01029169"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Chi sparge il sangue dell’uomo, dall’uomo il suo sangue sarà sparso, perché a immagine di Dio è stato fatto l’uomo. E voi, siate fecondi e moltiplicatevi, siate numerosi sulla terra e dominatela».</w:t>
      </w:r>
    </w:p>
    <w:p w14:paraId="5A912144"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0CB6096C"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Dio disse:</w:t>
      </w:r>
    </w:p>
    <w:p w14:paraId="3E941966"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529F3B7D"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Disse Dio a Noè: «Questo è il segno dell’alleanza che io ho stabilito tra me e ogni carne che è sulla terra».</w:t>
      </w:r>
    </w:p>
    <w:p w14:paraId="41BA17A8"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I figli di Noè che uscirono dall’arca furono Sem, Cam e Iafet; Cam è il padre di Canaan. Questi tre sono i figli di Noè e da questi fu popolata tutta la terra.</w:t>
      </w:r>
    </w:p>
    <w:p w14:paraId="1B2A5B6E"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30244CE"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lastRenderedPageBreak/>
        <w:t>Quando Noè si fu risvegliato dall’ebbrezza, seppe quanto gli aveva fatto il figlio minore; allora disse:</w:t>
      </w:r>
    </w:p>
    <w:p w14:paraId="4916755E"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«Sia maledetto Canaan! Schiavo degli schiavi sarà per i suoi fratelli!».</w:t>
      </w:r>
    </w:p>
    <w:p w14:paraId="7DA16B84"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E aggiunse:</w:t>
      </w:r>
    </w:p>
    <w:p w14:paraId="34A69506"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«Benedetto il Signore, Dio di Sem, Canaan sia suo schiavo! Dio dilati Iafet ed egli dimori nelle tende di Sem, Canaan sia suo schiavo!».</w:t>
      </w:r>
    </w:p>
    <w:p w14:paraId="75AFDA92" w14:textId="300ACC01"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Noè visse, dopo il diluvio, trecentocinquanta anni. L’intera vita di Noè fu di novecentocinquanta anni; poi morì (Gen 9,1-29).</w:t>
      </w:r>
      <w:r w:rsidR="003A10DD">
        <w:rPr>
          <w:rFonts w:ascii="Arial" w:hAnsi="Arial"/>
          <w:i/>
          <w:iCs/>
          <w:sz w:val="24"/>
          <w:szCs w:val="24"/>
        </w:rPr>
        <w:t xml:space="preserve"> </w:t>
      </w:r>
    </w:p>
    <w:p w14:paraId="7661199B" w14:textId="77777777" w:rsidR="00FE6B0B" w:rsidRPr="00A00B6B" w:rsidRDefault="00FE6B0B" w:rsidP="00FE6B0B">
      <w:pPr>
        <w:spacing w:after="120"/>
        <w:jc w:val="both"/>
        <w:rPr>
          <w:rFonts w:ascii="Arial" w:hAnsi="Arial"/>
          <w:sz w:val="24"/>
        </w:rPr>
      </w:pPr>
      <w:r w:rsidRPr="00A00B6B">
        <w:rPr>
          <w:rFonts w:ascii="Arial" w:hAnsi="Arial"/>
          <w:sz w:val="24"/>
        </w:rPr>
        <w:t>Per questa zattera guidata dalla mano del Signore, la sapienza ha lasciato al mondo un seme di nuove generazioni.</w:t>
      </w:r>
    </w:p>
    <w:p w14:paraId="0620583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 xml:space="preserve">Benedetto è il legno per mezzo del quale si compie la giustizia, </w:t>
      </w:r>
    </w:p>
    <w:p w14:paraId="4CC0E292" w14:textId="12BCCC3C" w:rsidR="00FE6B0B" w:rsidRPr="00A00B6B" w:rsidRDefault="00FE6B0B" w:rsidP="00FE6B0B">
      <w:pPr>
        <w:spacing w:after="120"/>
        <w:jc w:val="both"/>
        <w:rPr>
          <w:rFonts w:ascii="Arial" w:hAnsi="Arial"/>
          <w:sz w:val="24"/>
        </w:rPr>
      </w:pPr>
      <w:r w:rsidRPr="00A00B6B">
        <w:rPr>
          <w:rFonts w:ascii="Arial" w:hAnsi="Arial"/>
          <w:sz w:val="24"/>
        </w:rPr>
        <w:t>Ogni legno usato dall’uomo per la giustizia, la carità, la salvezza viene benedetto dal Signore. Esso viene usato secondo la sua verità naturale.</w:t>
      </w:r>
      <w:r w:rsidR="00283264" w:rsidRPr="00A00B6B">
        <w:rPr>
          <w:rFonts w:ascii="Arial" w:hAnsi="Arial"/>
          <w:sz w:val="24"/>
        </w:rPr>
        <w:t xml:space="preserve"> </w:t>
      </w:r>
      <w:r w:rsidRPr="00A00B6B">
        <w:rPr>
          <w:rFonts w:ascii="Arial" w:hAnsi="Arial"/>
          <w:sz w:val="24"/>
        </w:rPr>
        <w:t>La giustizia è il perfetto uso delle cose secondo la divina volontà. Ogni cosa è stata fatta per un suo fine. Rispettarlo è giustizia.</w:t>
      </w:r>
      <w:r w:rsidR="00283264" w:rsidRPr="00A00B6B">
        <w:rPr>
          <w:rFonts w:ascii="Arial" w:hAnsi="Arial"/>
          <w:sz w:val="24"/>
        </w:rPr>
        <w:t xml:space="preserve"> </w:t>
      </w:r>
      <w:r w:rsidRPr="00A00B6B">
        <w:rPr>
          <w:rFonts w:ascii="Arial" w:hAnsi="Arial"/>
          <w:sz w:val="24"/>
        </w:rPr>
        <w:t>Nel rispetto della giustizia vi è la benedizione del Signore. La benedizione è sempre dono di vita da parte della provvidenza divina.</w:t>
      </w:r>
    </w:p>
    <w:p w14:paraId="1EC0D4A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maledetto invece l’idolo, opera delle mani, e chi lo ha fatto; questi perché lo ha preparato, quello perché, pur essendo corruttibile, è stato chiamato dio.</w:t>
      </w:r>
    </w:p>
    <w:p w14:paraId="0DCF3B64" w14:textId="08ED0769" w:rsidR="00FE6B0B" w:rsidRPr="00A00B6B" w:rsidRDefault="00FE6B0B" w:rsidP="00FE6B0B">
      <w:pPr>
        <w:spacing w:after="120"/>
        <w:jc w:val="both"/>
        <w:rPr>
          <w:rFonts w:ascii="Arial" w:hAnsi="Arial"/>
          <w:sz w:val="24"/>
        </w:rPr>
      </w:pPr>
      <w:r w:rsidRPr="00A00B6B">
        <w:rPr>
          <w:rFonts w:ascii="Arial" w:hAnsi="Arial"/>
          <w:sz w:val="24"/>
        </w:rPr>
        <w:t>Sono invece maledetti l’idolo, opera delle mani, e chi lo ha fatto. L’artefice è maledetto perché ha dato alle cose una verità che le cose non possiedono.</w:t>
      </w:r>
      <w:r w:rsidR="00283264" w:rsidRPr="00A00B6B">
        <w:rPr>
          <w:rFonts w:ascii="Arial" w:hAnsi="Arial"/>
          <w:sz w:val="24"/>
        </w:rPr>
        <w:t xml:space="preserve"> </w:t>
      </w:r>
      <w:r w:rsidRPr="00A00B6B">
        <w:rPr>
          <w:rFonts w:ascii="Arial" w:hAnsi="Arial"/>
          <w:sz w:val="24"/>
        </w:rPr>
        <w:t>L’idolo è maledetto, perché, pur essendo corruttibile, è stato chiamato dio. È stato rivestito di una verità che non possiede. È cosa e non dio.</w:t>
      </w:r>
      <w:r w:rsidR="00283264" w:rsidRPr="00A00B6B">
        <w:rPr>
          <w:rFonts w:ascii="Arial" w:hAnsi="Arial"/>
          <w:sz w:val="24"/>
        </w:rPr>
        <w:t xml:space="preserve"> </w:t>
      </w:r>
      <w:r w:rsidRPr="00A00B6B">
        <w:rPr>
          <w:rFonts w:ascii="Arial" w:hAnsi="Arial"/>
          <w:sz w:val="24"/>
        </w:rPr>
        <w:t xml:space="preserve">Dio mai potrà benedire la falsità, la menzogna, la stoltezza, l’insipienza. Mai potrà benedire l’opera della stoltezza dell’uomo. </w:t>
      </w:r>
    </w:p>
    <w:p w14:paraId="62261B4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 xml:space="preserve">Perché a Dio sono ugualmente in odio l’empio e la sua empietà; </w:t>
      </w:r>
    </w:p>
    <w:p w14:paraId="4D4561C1" w14:textId="65A2FE28" w:rsidR="00FE6B0B" w:rsidRPr="00A00B6B" w:rsidRDefault="00FE6B0B" w:rsidP="00FE6B0B">
      <w:pPr>
        <w:spacing w:after="120"/>
        <w:jc w:val="both"/>
        <w:rPr>
          <w:rFonts w:ascii="Arial" w:hAnsi="Arial"/>
          <w:sz w:val="24"/>
        </w:rPr>
      </w:pPr>
      <w:r w:rsidRPr="00A00B6B">
        <w:rPr>
          <w:rFonts w:ascii="Arial" w:hAnsi="Arial"/>
          <w:sz w:val="24"/>
        </w:rPr>
        <w:t>Sono ugualmente in odio a Dio sia l’empio che la sua empietà. Odio è non amore. Anzi è più che non amore. È non possibilità in Dio di amare.</w:t>
      </w:r>
      <w:r w:rsidR="00283264" w:rsidRPr="00A00B6B">
        <w:rPr>
          <w:rFonts w:ascii="Arial" w:hAnsi="Arial"/>
          <w:sz w:val="24"/>
        </w:rPr>
        <w:t xml:space="preserve"> </w:t>
      </w:r>
      <w:r w:rsidRPr="00A00B6B">
        <w:rPr>
          <w:rFonts w:ascii="Arial" w:hAnsi="Arial"/>
          <w:sz w:val="24"/>
        </w:rPr>
        <w:t>Per natura Dio non potrà mai amare l’empio e la sua empietà, perché sono falsità, menzogna. Sono il contrario di ciò che è il Signore.</w:t>
      </w:r>
    </w:p>
    <w:p w14:paraId="79C40C3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l’opera sarà punita assieme a chi l’ha compiuta.</w:t>
      </w:r>
    </w:p>
    <w:p w14:paraId="51688353" w14:textId="78CA2711" w:rsidR="00FE6B0B" w:rsidRPr="00A00B6B" w:rsidRDefault="00FE6B0B" w:rsidP="00FE6B0B">
      <w:pPr>
        <w:spacing w:after="120"/>
        <w:jc w:val="both"/>
        <w:rPr>
          <w:rFonts w:ascii="Arial" w:hAnsi="Arial"/>
          <w:sz w:val="24"/>
        </w:rPr>
      </w:pPr>
      <w:r w:rsidRPr="00A00B6B">
        <w:rPr>
          <w:rFonts w:ascii="Arial" w:hAnsi="Arial"/>
          <w:sz w:val="24"/>
        </w:rPr>
        <w:t>L’opera sarà punita assieme al suo autore, perché è intrisa di falsità e di menzogna e tutto ciò che è menzogna non può essere benedetto dal Signore.</w:t>
      </w:r>
      <w:r w:rsidR="00283264" w:rsidRPr="00A00B6B">
        <w:rPr>
          <w:rFonts w:ascii="Arial" w:hAnsi="Arial"/>
          <w:sz w:val="24"/>
        </w:rPr>
        <w:t xml:space="preserve"> </w:t>
      </w:r>
      <w:r w:rsidRPr="00A00B6B">
        <w:rPr>
          <w:rFonts w:ascii="Arial" w:hAnsi="Arial"/>
          <w:sz w:val="24"/>
        </w:rPr>
        <w:t>Chi vuole essere gradito a Dio deve agire dal profondo della sua verità. Qual è la verità dell’uomo? Che lui è sempre dal suo Dio.</w:t>
      </w:r>
      <w:r w:rsidR="00283264" w:rsidRPr="00A00B6B">
        <w:rPr>
          <w:rFonts w:ascii="Arial" w:hAnsi="Arial"/>
          <w:sz w:val="24"/>
        </w:rPr>
        <w:t xml:space="preserve"> </w:t>
      </w:r>
      <w:r w:rsidRPr="00A00B6B">
        <w:rPr>
          <w:rFonts w:ascii="Arial" w:hAnsi="Arial"/>
          <w:sz w:val="24"/>
        </w:rPr>
        <w:t>L’uomo è dalla verità di Dio, è da Dio, mai potrà essere dalla creazione, mai dalle creature. Se non è da Dio, è dalla falsità. È privo di ogni benedizione.</w:t>
      </w:r>
    </w:p>
    <w:p w14:paraId="3182E94F" w14:textId="77777777" w:rsidR="00FE6B0B" w:rsidRPr="00A00B6B" w:rsidRDefault="00FE6B0B" w:rsidP="00FE6B0B">
      <w:pPr>
        <w:spacing w:after="120"/>
        <w:jc w:val="both"/>
        <w:rPr>
          <w:rFonts w:ascii="Arial" w:hAnsi="Arial"/>
          <w:sz w:val="24"/>
        </w:rPr>
      </w:pPr>
    </w:p>
    <w:p w14:paraId="063D5398" w14:textId="77777777" w:rsidR="00FE6B0B" w:rsidRPr="00A00B6B" w:rsidRDefault="00FE6B0B" w:rsidP="00FE72E4">
      <w:pPr>
        <w:pStyle w:val="Corpotesto"/>
      </w:pPr>
      <w:bookmarkStart w:id="122" w:name="_Toc62159863"/>
      <w:r w:rsidRPr="00A00B6B">
        <w:t>Origine degli idoli</w:t>
      </w:r>
      <w:bookmarkEnd w:id="122"/>
    </w:p>
    <w:p w14:paraId="54F2D71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11</w:t>
      </w:r>
      <w:r w:rsidRPr="00A00B6B">
        <w:rPr>
          <w:rFonts w:ascii="Arial" w:hAnsi="Arial"/>
          <w:b/>
          <w:sz w:val="24"/>
        </w:rPr>
        <w:t>Perciò ci sarà un giudizio anche per gli idoli delle nazioni, perché fra le creature di Dio sono diventati oggetto di ribrezzo, e inciampo per le anime degli uomini, e laccio per i piedi degli stolti.</w:t>
      </w:r>
    </w:p>
    <w:p w14:paraId="70A51C16" w14:textId="6E4BED68" w:rsidR="00FE6B0B" w:rsidRPr="00A00B6B" w:rsidRDefault="00FE6B0B" w:rsidP="00FE6B0B">
      <w:pPr>
        <w:spacing w:after="120"/>
        <w:jc w:val="both"/>
        <w:rPr>
          <w:rFonts w:ascii="Arial" w:hAnsi="Arial"/>
          <w:sz w:val="24"/>
        </w:rPr>
      </w:pPr>
      <w:r w:rsidRPr="00A00B6B">
        <w:rPr>
          <w:rFonts w:ascii="Arial" w:hAnsi="Arial"/>
          <w:sz w:val="24"/>
        </w:rPr>
        <w:t>Il Signore è il giusto Giudice verso ogni popolo. Anche per gli idoli delle nazioni vi sarà un giudizio. Questo giudizio verterà su tre capi d’accusa.</w:t>
      </w:r>
      <w:r w:rsidR="003A10DD">
        <w:rPr>
          <w:rFonts w:ascii="Arial" w:hAnsi="Arial"/>
          <w:sz w:val="24"/>
        </w:rPr>
        <w:t xml:space="preserve"> </w:t>
      </w:r>
      <w:r w:rsidRPr="00A00B6B">
        <w:rPr>
          <w:rFonts w:ascii="Arial" w:hAnsi="Arial"/>
          <w:sz w:val="24"/>
        </w:rPr>
        <w:t>Perché fra le creature di Dio sono diventati oggetto di ribrezzo. Perché sono inciampo per le anime degli uomini. Perché sono un laccio per i piedi degli stolti.</w:t>
      </w:r>
      <w:r w:rsidR="003A10DD">
        <w:rPr>
          <w:rFonts w:ascii="Arial" w:hAnsi="Arial"/>
          <w:sz w:val="24"/>
        </w:rPr>
        <w:t xml:space="preserve"> </w:t>
      </w:r>
      <w:r w:rsidRPr="00A00B6B">
        <w:rPr>
          <w:rFonts w:ascii="Arial" w:hAnsi="Arial"/>
          <w:sz w:val="24"/>
        </w:rPr>
        <w:t>Leggiamo alcuni brani della Scrittura Santa e comprenderemo.</w:t>
      </w:r>
    </w:p>
    <w:p w14:paraId="093365EA"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 xml:space="preserve">In quella notte io passerò per la terra d’Egitto e colpirò ogni primogenito nella terra d’Egitto, uomo o animale; così farò giustizia di tutti gli dèi dell’Egitto. Io sono il Signore! (Es 12,12). </w:t>
      </w:r>
    </w:p>
    <w:p w14:paraId="13D98778"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 xml:space="preserve">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(Is 2,18-20). </w:t>
      </w:r>
    </w:p>
    <w:p w14:paraId="1B2EC8AF"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Direte loro: «Quegli dèi che non hanno fatto il cielo e la terra spariranno dalla faccia della terra e da sotto il cielo».</w:t>
      </w:r>
    </w:p>
    <w:p w14:paraId="6CD59CFD" w14:textId="2A0CF08B"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w:t>
      </w:r>
      <w:r w:rsidR="00543454" w:rsidRPr="00A00B6B">
        <w:rPr>
          <w:rFonts w:ascii="Arial" w:hAnsi="Arial"/>
          <w:i/>
          <w:iCs/>
          <w:sz w:val="24"/>
          <w:szCs w:val="24"/>
        </w:rPr>
        <w:t>ridicole; al</w:t>
      </w:r>
      <w:r w:rsidRPr="00A00B6B">
        <w:rPr>
          <w:rFonts w:ascii="Arial" w:hAnsi="Arial"/>
          <w:i/>
          <w:iCs/>
          <w:sz w:val="24"/>
          <w:szCs w:val="24"/>
        </w:rPr>
        <w:t xml:space="preserve"> tempo del loro castigo periranno (Ger 10.11-15).</w:t>
      </w:r>
      <w:r w:rsidR="003A10DD">
        <w:rPr>
          <w:rFonts w:ascii="Arial" w:hAnsi="Arial"/>
          <w:i/>
          <w:iCs/>
          <w:sz w:val="24"/>
          <w:szCs w:val="24"/>
        </w:rPr>
        <w:t xml:space="preserve"> </w:t>
      </w:r>
    </w:p>
    <w:p w14:paraId="59F497AF" w14:textId="7777777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 xml:space="preserve">In quel giorno vi sarà per la casa di Davide e per gli abitanti di Gerusalemme una sorgente zampillante per lavare il peccato e l’impurità. In quel giorno – oracolo del Signore degli eserciti – io estirperò dal paese i nomi degli idoli, né più saranno ricordati; anche i profeti e lo spirito di impurità farò sparire dal paese (Zac 13,1-2). </w:t>
      </w:r>
    </w:p>
    <w:p w14:paraId="176C057E" w14:textId="2F8C5167"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w:t>
      </w:r>
      <w:r w:rsidR="00543454" w:rsidRPr="00A00B6B">
        <w:rPr>
          <w:rFonts w:ascii="Arial" w:hAnsi="Arial"/>
          <w:i/>
          <w:iCs/>
          <w:sz w:val="24"/>
          <w:szCs w:val="24"/>
        </w:rPr>
        <w:t>te» (</w:t>
      </w:r>
      <w:r w:rsidRPr="00A00B6B">
        <w:rPr>
          <w:rFonts w:ascii="Arial" w:hAnsi="Arial"/>
          <w:i/>
          <w:iCs/>
          <w:sz w:val="24"/>
          <w:szCs w:val="24"/>
        </w:rPr>
        <w:t xml:space="preserve">Es 23,31-33). </w:t>
      </w:r>
    </w:p>
    <w:p w14:paraId="60720452" w14:textId="126395E4" w:rsidR="00FE6B0B" w:rsidRPr="00A00B6B" w:rsidRDefault="00FE6B0B" w:rsidP="00FE6B0B">
      <w:pPr>
        <w:spacing w:after="120"/>
        <w:jc w:val="both"/>
        <w:rPr>
          <w:rFonts w:ascii="Arial" w:hAnsi="Arial"/>
          <w:sz w:val="24"/>
        </w:rPr>
      </w:pPr>
      <w:r w:rsidRPr="00A00B6B">
        <w:rPr>
          <w:rFonts w:ascii="Arial" w:hAnsi="Arial"/>
          <w:sz w:val="24"/>
        </w:rPr>
        <w:t>Israele non dovrà avere alcun contatto con gli idoli delle nazioni. Essi sono un inciampo e un laccio. Trasformano un uomo in vanità come essi sono vanità.</w:t>
      </w:r>
      <w:r w:rsidR="00283264" w:rsidRPr="00A00B6B">
        <w:rPr>
          <w:rFonts w:ascii="Arial" w:hAnsi="Arial"/>
          <w:sz w:val="24"/>
        </w:rPr>
        <w:t xml:space="preserve"> </w:t>
      </w:r>
      <w:r w:rsidRPr="00A00B6B">
        <w:rPr>
          <w:rFonts w:ascii="Arial" w:hAnsi="Arial"/>
          <w:sz w:val="24"/>
        </w:rPr>
        <w:t>Perché gli idoli delle nazioni fra le creature di Dio sono diventati oggetto di ribrezzo? Le creature di Dio sono amabili per la verità che esse portano in sé.</w:t>
      </w:r>
      <w:r w:rsidR="00283264" w:rsidRPr="00A00B6B">
        <w:rPr>
          <w:rFonts w:ascii="Arial" w:hAnsi="Arial"/>
          <w:sz w:val="24"/>
        </w:rPr>
        <w:t xml:space="preserve"> </w:t>
      </w:r>
      <w:r w:rsidRPr="00A00B6B">
        <w:rPr>
          <w:rFonts w:ascii="Arial" w:hAnsi="Arial"/>
          <w:sz w:val="24"/>
        </w:rPr>
        <w:t xml:space="preserve">Gli </w:t>
      </w:r>
      <w:r w:rsidRPr="00A00B6B">
        <w:rPr>
          <w:rFonts w:ascii="Arial" w:hAnsi="Arial"/>
          <w:sz w:val="24"/>
        </w:rPr>
        <w:lastRenderedPageBreak/>
        <w:t>idoli invece portano in sé solo falsità. Allontanano dalla verità, conducono alla falsità. Per questo essi sono diventati oggetto di ribrezzo.</w:t>
      </w:r>
      <w:r w:rsidR="003A10DD">
        <w:rPr>
          <w:rFonts w:ascii="Arial" w:hAnsi="Arial"/>
          <w:sz w:val="24"/>
        </w:rPr>
        <w:t xml:space="preserve"> </w:t>
      </w:r>
      <w:r w:rsidRPr="00A00B6B">
        <w:rPr>
          <w:rFonts w:ascii="Arial" w:hAnsi="Arial"/>
          <w:sz w:val="24"/>
        </w:rPr>
        <w:t>Nulla è più falso sulla terra e nulla più nocivo per l’uomo sulla terra degli idoli. Per questo il Signore viene e giudica sia gli idoli che quanti li adorano.</w:t>
      </w:r>
      <w:r w:rsidR="00283264" w:rsidRPr="00A00B6B">
        <w:rPr>
          <w:rFonts w:ascii="Arial" w:hAnsi="Arial"/>
          <w:sz w:val="24"/>
        </w:rPr>
        <w:t xml:space="preserve"> </w:t>
      </w:r>
      <w:r w:rsidRPr="00A00B6B">
        <w:rPr>
          <w:rFonts w:ascii="Arial" w:hAnsi="Arial"/>
          <w:sz w:val="24"/>
        </w:rPr>
        <w:t xml:space="preserve">Sono un vero laccio di morte per chiunque ad essi si accosti. Dagli idoli si deve stare lontano. Si deve fuggire. In Israele neanche l’immagine è consentita. </w:t>
      </w:r>
    </w:p>
    <w:p w14:paraId="111CA02C" w14:textId="101BE6D2" w:rsidR="00FE6B0B" w:rsidRPr="00A00B6B" w:rsidRDefault="00FE6B0B" w:rsidP="00283264">
      <w:pPr>
        <w:spacing w:after="120"/>
        <w:ind w:left="567" w:right="567"/>
        <w:jc w:val="both"/>
        <w:rPr>
          <w:rFonts w:ascii="Arial" w:hAnsi="Arial"/>
          <w:i/>
          <w:iCs/>
          <w:sz w:val="24"/>
          <w:szCs w:val="24"/>
        </w:rPr>
      </w:pPr>
      <w:r w:rsidRPr="00A00B6B">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w:t>
      </w:r>
      <w:r w:rsidR="003A10DD">
        <w:rPr>
          <w:rFonts w:ascii="Arial" w:hAnsi="Arial"/>
          <w:i/>
          <w:iCs/>
          <w:sz w:val="24"/>
          <w:szCs w:val="24"/>
        </w:rPr>
        <w:t xml:space="preserve"> </w:t>
      </w:r>
    </w:p>
    <w:p w14:paraId="12397E6C" w14:textId="77777777" w:rsidR="00FE6B0B" w:rsidRPr="00A00B6B" w:rsidRDefault="00FE6B0B" w:rsidP="00FE6B0B">
      <w:pPr>
        <w:spacing w:after="120"/>
        <w:jc w:val="both"/>
        <w:rPr>
          <w:rFonts w:ascii="Arial" w:hAnsi="Arial"/>
          <w:sz w:val="24"/>
        </w:rPr>
      </w:pPr>
      <w:r w:rsidRPr="00A00B6B">
        <w:rPr>
          <w:rFonts w:ascii="Arial" w:hAnsi="Arial"/>
          <w:sz w:val="24"/>
        </w:rPr>
        <w:t xml:space="preserve">È questo il peccato dell’idolatria: trasformare una creatura di Dio in oggetto di ribrezzo per il Signore. L’idolatra dona falsità alle cose vere del Signore. </w:t>
      </w:r>
    </w:p>
    <w:p w14:paraId="42B39ED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Infatti l’invenzione degli idoli fu l’inizio della fornicazione, la loro scoperta portò alla corruzione della vita.</w:t>
      </w:r>
    </w:p>
    <w:p w14:paraId="08D4B7BE" w14:textId="6421C548" w:rsidR="00FE6B0B" w:rsidRPr="00A00B6B" w:rsidRDefault="00FE6B0B" w:rsidP="00FE6B0B">
      <w:pPr>
        <w:spacing w:after="120"/>
        <w:jc w:val="both"/>
        <w:rPr>
          <w:rFonts w:ascii="Arial" w:hAnsi="Arial"/>
          <w:sz w:val="24"/>
        </w:rPr>
      </w:pPr>
      <w:r w:rsidRPr="00A00B6B">
        <w:rPr>
          <w:rFonts w:ascii="Arial" w:hAnsi="Arial"/>
          <w:sz w:val="24"/>
        </w:rPr>
        <w:t>Per l’agiografo l’invenzione degli idoli è l’inizio della fornicazione. La fornicazione è l’adulterio spirituale. Si lascia il vero Dio. Ci si sposa con il falso dio.</w:t>
      </w:r>
      <w:r w:rsidR="00F05801" w:rsidRPr="00A00B6B">
        <w:rPr>
          <w:rFonts w:ascii="Arial" w:hAnsi="Arial"/>
          <w:sz w:val="24"/>
        </w:rPr>
        <w:t xml:space="preserve"> </w:t>
      </w:r>
      <w:r w:rsidRPr="00A00B6B">
        <w:rPr>
          <w:rFonts w:ascii="Arial" w:hAnsi="Arial"/>
          <w:sz w:val="24"/>
        </w:rPr>
        <w:t>È stata la loro scoperta che ha portato alla corruzione della vita. La falsità di Dio inevitabilmente genera la falsità dell’uomo.</w:t>
      </w:r>
      <w:r w:rsidR="00F05801" w:rsidRPr="00A00B6B">
        <w:rPr>
          <w:rFonts w:ascii="Arial" w:hAnsi="Arial"/>
          <w:sz w:val="24"/>
        </w:rPr>
        <w:t xml:space="preserve"> </w:t>
      </w:r>
      <w:r w:rsidRPr="00A00B6B">
        <w:rPr>
          <w:rFonts w:ascii="Arial" w:hAnsi="Arial"/>
          <w:sz w:val="24"/>
        </w:rPr>
        <w:t>Solo il vero Dio dona la verità dell’uomo. Nella verità mai potrà esistere la corruzione. La corruzione nasce dalla falsità della mente e del cuore.</w:t>
      </w:r>
      <w:r w:rsidR="00F05801" w:rsidRPr="00A00B6B">
        <w:rPr>
          <w:rFonts w:ascii="Arial" w:hAnsi="Arial"/>
          <w:sz w:val="24"/>
        </w:rPr>
        <w:t xml:space="preserve"> </w:t>
      </w:r>
      <w:r w:rsidRPr="00A00B6B">
        <w:rPr>
          <w:rFonts w:ascii="Arial" w:hAnsi="Arial"/>
          <w:sz w:val="24"/>
        </w:rPr>
        <w:t>L’idolo alimenta la falsità e di conseguenza incrementa la corruzione. L’adoratore di idoli è adoratore di se stesso, del suo peccato, della sua falsità.</w:t>
      </w:r>
      <w:r w:rsidR="003A10DD">
        <w:rPr>
          <w:rFonts w:ascii="Arial" w:hAnsi="Arial"/>
          <w:sz w:val="24"/>
        </w:rPr>
        <w:t xml:space="preserve"> </w:t>
      </w:r>
      <w:r w:rsidRPr="00A00B6B">
        <w:rPr>
          <w:rFonts w:ascii="Arial" w:hAnsi="Arial"/>
          <w:sz w:val="24"/>
        </w:rPr>
        <w:t xml:space="preserve">Quando l’adorazione è falsa, tutta la vita è falsa. Una vita falsa è in cammino verso ogni corruzione. L’assenza di verità genera grande tenebra morale. </w:t>
      </w:r>
    </w:p>
    <w:p w14:paraId="63999DE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Essi non esistevano dall’inizio e non esisteranno in futuro.</w:t>
      </w:r>
    </w:p>
    <w:p w14:paraId="22BEDEF8" w14:textId="4A5308FD" w:rsidR="00FE6B0B" w:rsidRPr="00A00B6B" w:rsidRDefault="00FE6B0B" w:rsidP="00FE6B0B">
      <w:pPr>
        <w:spacing w:after="120"/>
        <w:jc w:val="both"/>
        <w:rPr>
          <w:rFonts w:ascii="Arial" w:hAnsi="Arial"/>
          <w:sz w:val="24"/>
        </w:rPr>
      </w:pPr>
      <w:r w:rsidRPr="00A00B6B">
        <w:rPr>
          <w:rFonts w:ascii="Arial" w:hAnsi="Arial"/>
          <w:sz w:val="24"/>
        </w:rPr>
        <w:t xml:space="preserve"> Gli idoli non esistevano all’inizio perché tutto proviene dalla sapienza creatrice del Signore. È lui che ha fatto ogni cosa. L’idolatria è entrata nel mondo dopo il peccato. È entrata con la corruzione della natura. È nata con la morte spirituale dell’uomo.</w:t>
      </w:r>
      <w:r w:rsidR="00F05801" w:rsidRPr="00A00B6B">
        <w:rPr>
          <w:rFonts w:ascii="Arial" w:hAnsi="Arial"/>
          <w:sz w:val="24"/>
        </w:rPr>
        <w:t xml:space="preserve"> </w:t>
      </w:r>
      <w:r w:rsidRPr="00A00B6B">
        <w:rPr>
          <w:rFonts w:ascii="Arial" w:hAnsi="Arial"/>
          <w:sz w:val="24"/>
        </w:rPr>
        <w:t>Gli idoli non esisteranno in futuro, perché il Signore anche su di essi opererà il suo giudizio e saranno cancellati dal suo regno. Finché però il mondo esisterà nell’attuale condizione, sempre esisterà l’idolatria. Certo cambieranno le forme, ma la natura corrotta sempre ne inventerà di nuovi.</w:t>
      </w:r>
    </w:p>
    <w:p w14:paraId="0F7C927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Entrarono nel mondo, infatti, per la vana ambizione degli uomini, per questo è stata decretata loro una brusca fine.</w:t>
      </w:r>
    </w:p>
    <w:p w14:paraId="6AFAFD8C" w14:textId="47037AE1" w:rsidR="00FE6B0B" w:rsidRPr="00A00B6B" w:rsidRDefault="00FE6B0B" w:rsidP="00FE6B0B">
      <w:pPr>
        <w:spacing w:after="120"/>
        <w:jc w:val="both"/>
        <w:rPr>
          <w:rFonts w:ascii="Arial" w:hAnsi="Arial"/>
          <w:sz w:val="24"/>
        </w:rPr>
      </w:pPr>
      <w:r w:rsidRPr="00A00B6B">
        <w:rPr>
          <w:rFonts w:ascii="Arial" w:hAnsi="Arial"/>
          <w:sz w:val="24"/>
        </w:rPr>
        <w:t>Gli idoli sono entrati nel mondo per la vana ambizione degli uomini. Per questo è stata decretata loro una brusca fine.</w:t>
      </w:r>
      <w:r w:rsidR="00F05801" w:rsidRPr="00A00B6B">
        <w:rPr>
          <w:rFonts w:ascii="Arial" w:hAnsi="Arial"/>
          <w:sz w:val="24"/>
        </w:rPr>
        <w:t xml:space="preserve"> </w:t>
      </w:r>
      <w:r w:rsidRPr="00A00B6B">
        <w:rPr>
          <w:rFonts w:ascii="Arial" w:hAnsi="Arial"/>
          <w:sz w:val="24"/>
        </w:rPr>
        <w:t>L’ambizione degli uomini è il frutto del peccato che ha corrotto la natura umana. La natura umana corrotta è capace di ogni falsità.</w:t>
      </w:r>
      <w:r w:rsidR="00F05801" w:rsidRPr="00A00B6B">
        <w:rPr>
          <w:rFonts w:ascii="Arial" w:hAnsi="Arial"/>
          <w:sz w:val="24"/>
        </w:rPr>
        <w:t xml:space="preserve"> </w:t>
      </w:r>
      <w:r w:rsidRPr="00A00B6B">
        <w:rPr>
          <w:rFonts w:ascii="Arial" w:hAnsi="Arial"/>
          <w:sz w:val="24"/>
        </w:rPr>
        <w:t>La brusca fine decretata per loro non significa che essa si compirà presto. Solo alla fine del mondo i due regni del bene e del male saranno divisi per sempre.</w:t>
      </w:r>
      <w:r w:rsidR="00F05801" w:rsidRPr="00A00B6B">
        <w:rPr>
          <w:rFonts w:ascii="Arial" w:hAnsi="Arial"/>
          <w:sz w:val="24"/>
        </w:rPr>
        <w:t xml:space="preserve"> </w:t>
      </w:r>
      <w:r w:rsidRPr="00A00B6B">
        <w:rPr>
          <w:rFonts w:ascii="Arial" w:hAnsi="Arial"/>
          <w:sz w:val="24"/>
        </w:rPr>
        <w:t xml:space="preserve">Fino a quel giorno, bene e male saranno sulla terra, vera religione e falsa sempre coabiteranno e così il vero Dio e i molti dèi degli uomini. Dio però </w:t>
      </w:r>
      <w:r w:rsidRPr="00A00B6B">
        <w:rPr>
          <w:rFonts w:ascii="Arial" w:hAnsi="Arial"/>
          <w:sz w:val="24"/>
        </w:rPr>
        <w:lastRenderedPageBreak/>
        <w:t>verrà e giudicherà ogni idolatria, ogni falsità, ogni corruzione, ogni peccato, ogni falsa adorazione. Tutto il Signore giudicherà: il bene e il male.</w:t>
      </w:r>
    </w:p>
    <w:p w14:paraId="39DDE05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Un padre, consumato da un lutto prematuro, avendo fatto un’immagine del figlio così presto rapito, onorò come un dio un uomo appena morto e ai suoi subalterni ordinò misteri e riti d’iniziazione;</w:t>
      </w:r>
    </w:p>
    <w:p w14:paraId="58CB9DDD" w14:textId="328352F9" w:rsidR="00FE6B0B" w:rsidRPr="00A00B6B" w:rsidRDefault="00FE6B0B" w:rsidP="00FE6B0B">
      <w:pPr>
        <w:spacing w:after="120"/>
        <w:jc w:val="both"/>
        <w:rPr>
          <w:rFonts w:ascii="Arial" w:hAnsi="Arial"/>
          <w:sz w:val="24"/>
        </w:rPr>
      </w:pPr>
      <w:r w:rsidRPr="00A00B6B">
        <w:rPr>
          <w:rFonts w:ascii="Arial" w:hAnsi="Arial"/>
          <w:sz w:val="24"/>
        </w:rPr>
        <w:t>Ora viene indicato come sono nati gli idoli e il loro culto. Un padre viene consumato da un lutto prematuro. Si fa una immagine del figlio così presto rapito. Onora come un dio un uomo appena morto e ai suoi subalterni ordina misteri e riti di iniziazione.</w:t>
      </w:r>
      <w:r w:rsidR="00F05801" w:rsidRPr="00A00B6B">
        <w:rPr>
          <w:rFonts w:ascii="Arial" w:hAnsi="Arial"/>
          <w:sz w:val="24"/>
        </w:rPr>
        <w:t xml:space="preserve"> </w:t>
      </w:r>
      <w:r w:rsidRPr="00A00B6B">
        <w:rPr>
          <w:rFonts w:ascii="Arial" w:hAnsi="Arial"/>
          <w:sz w:val="24"/>
        </w:rPr>
        <w:t>È il dolore per la morte, è la non accettazione della morte, è il voler mantenere in vita ad ogni costo un figlio, all’origine dell’idolatria. Inizia il padre. Viene imposto l’ordine ai servi. È il padre che ordina ai servi misteri e riti d’iniziazione, cioè come prestare onore al figlio dichiarato dio.</w:t>
      </w:r>
      <w:r w:rsidR="00F05801" w:rsidRPr="00A00B6B">
        <w:rPr>
          <w:rFonts w:ascii="Arial" w:hAnsi="Arial"/>
          <w:sz w:val="24"/>
        </w:rPr>
        <w:t xml:space="preserve"> </w:t>
      </w:r>
      <w:r w:rsidRPr="00A00B6B">
        <w:rPr>
          <w:rFonts w:ascii="Arial" w:hAnsi="Arial"/>
          <w:sz w:val="24"/>
        </w:rPr>
        <w:t>Dinanzi alla morte si è capaci di qualsiasi cosa. Pur di avere contatto con le persone defunte, si è disposti a tutto, anche a farle diventare dèi.</w:t>
      </w:r>
    </w:p>
    <w:p w14:paraId="167408F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col passare del tempo l’empia usanza si consolidò e fu osservata come una legge. Anche per ordine dei sovrani le immagini scolpite venivano fatte oggetto di culto;</w:t>
      </w:r>
    </w:p>
    <w:p w14:paraId="047CC0B3" w14:textId="180E5F9D" w:rsidR="00FE6B0B" w:rsidRPr="00A00B6B" w:rsidRDefault="00FE6B0B" w:rsidP="00FE6B0B">
      <w:pPr>
        <w:spacing w:after="120"/>
        <w:jc w:val="both"/>
        <w:rPr>
          <w:rFonts w:ascii="Arial" w:hAnsi="Arial"/>
          <w:sz w:val="24"/>
        </w:rPr>
      </w:pPr>
      <w:r w:rsidRPr="00A00B6B">
        <w:rPr>
          <w:rFonts w:ascii="Arial" w:hAnsi="Arial"/>
          <w:sz w:val="24"/>
        </w:rPr>
        <w:t>È sufficiente che uno inizi. L’emulazione nel male, nella falsità, nella menzogna è legge della natura corrotta dal peccato.</w:t>
      </w:r>
      <w:r w:rsidR="00F05801" w:rsidRPr="00A00B6B">
        <w:rPr>
          <w:rFonts w:ascii="Arial" w:hAnsi="Arial"/>
          <w:sz w:val="24"/>
        </w:rPr>
        <w:t xml:space="preserve"> </w:t>
      </w:r>
      <w:r w:rsidRPr="00A00B6B">
        <w:rPr>
          <w:rFonts w:ascii="Arial" w:hAnsi="Arial"/>
          <w:sz w:val="24"/>
        </w:rPr>
        <w:t>Col passare del tempo l’empia usanza si è consolidata ed è stata osservata come una legge. Si esce dall’ambiente della famiglia, si entra nella società.</w:t>
      </w:r>
      <w:r w:rsidR="00F05801" w:rsidRPr="00A00B6B">
        <w:rPr>
          <w:rFonts w:ascii="Arial" w:hAnsi="Arial"/>
          <w:sz w:val="24"/>
        </w:rPr>
        <w:t xml:space="preserve"> </w:t>
      </w:r>
      <w:r w:rsidRPr="00A00B6B">
        <w:rPr>
          <w:rFonts w:ascii="Arial" w:hAnsi="Arial"/>
          <w:sz w:val="24"/>
        </w:rPr>
        <w:t>Come se questo non bastasse anche per ordini dei sovrani le immagini scolpite venivano fatte oggetto di culto. Così l’idolatria diviene affare di stato.</w:t>
      </w:r>
      <w:r w:rsidR="00F05801" w:rsidRPr="00A00B6B">
        <w:rPr>
          <w:rFonts w:ascii="Arial" w:hAnsi="Arial"/>
          <w:sz w:val="24"/>
        </w:rPr>
        <w:t xml:space="preserve"> </w:t>
      </w:r>
      <w:r w:rsidRPr="00A00B6B">
        <w:rPr>
          <w:rFonts w:ascii="Arial" w:hAnsi="Arial"/>
          <w:sz w:val="24"/>
        </w:rPr>
        <w:t>Uno inventa l’idolatria, l’altro lo emula, lo imita, diviene evento che si generalizza, fino a divenire legge del sovrano, legge imposta dall’alto.</w:t>
      </w:r>
      <w:r w:rsidR="00F05801" w:rsidRPr="00A00B6B">
        <w:rPr>
          <w:rFonts w:ascii="Arial" w:hAnsi="Arial"/>
          <w:sz w:val="24"/>
        </w:rPr>
        <w:t xml:space="preserve"> </w:t>
      </w:r>
      <w:r w:rsidRPr="00A00B6B">
        <w:rPr>
          <w:rFonts w:ascii="Arial" w:hAnsi="Arial"/>
          <w:sz w:val="24"/>
        </w:rPr>
        <w:t>Ma è sempre uno che inizia. È questa la potenza del male: la sua rapida espansione. Il bene impiega secoli. Al male occorrono pochi istanti.</w:t>
      </w:r>
      <w:r w:rsidR="00F05801" w:rsidRPr="00A00B6B">
        <w:rPr>
          <w:rFonts w:ascii="Arial" w:hAnsi="Arial"/>
          <w:sz w:val="24"/>
        </w:rPr>
        <w:t xml:space="preserve"> </w:t>
      </w:r>
      <w:r w:rsidRPr="00A00B6B">
        <w:rPr>
          <w:rFonts w:ascii="Arial" w:hAnsi="Arial"/>
          <w:sz w:val="24"/>
        </w:rPr>
        <w:t>Il bene anche se si impone dall’alto, non viene accolto perché è bene. Il male imposto subito si trasforma in usanza, in modo di essere.</w:t>
      </w:r>
      <w:r w:rsidR="00F05801" w:rsidRPr="00A00B6B">
        <w:rPr>
          <w:rFonts w:ascii="Arial" w:hAnsi="Arial"/>
          <w:sz w:val="24"/>
        </w:rPr>
        <w:t xml:space="preserve"> </w:t>
      </w:r>
      <w:r w:rsidRPr="00A00B6B">
        <w:rPr>
          <w:rFonts w:ascii="Arial" w:hAnsi="Arial"/>
          <w:sz w:val="24"/>
        </w:rPr>
        <w:t>Questo sta a significare quanta potenza di corruzione vi è nella natura umana. Essa è attratta dal male. Al bene oppone ogni resistenza.</w:t>
      </w:r>
    </w:p>
    <w:p w14:paraId="40F94022" w14:textId="7A76BB09"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alcuni uomini, non potendo onorarli di persona perché distanti, avendo riprodotto le sembianze lontane, fecero un’immagine visibile del re venerato, per adulare con zelo l’assente, come fosse presente.</w:t>
      </w:r>
    </w:p>
    <w:p w14:paraId="179410A2" w14:textId="0236EF88" w:rsidR="00FE6B0B" w:rsidRPr="00A00B6B" w:rsidRDefault="00FE6B0B" w:rsidP="00FE6B0B">
      <w:pPr>
        <w:spacing w:after="120"/>
        <w:jc w:val="both"/>
        <w:rPr>
          <w:rFonts w:ascii="Arial" w:hAnsi="Arial"/>
          <w:sz w:val="24"/>
        </w:rPr>
      </w:pPr>
      <w:r w:rsidRPr="00A00B6B">
        <w:rPr>
          <w:rFonts w:ascii="Arial" w:hAnsi="Arial"/>
          <w:sz w:val="24"/>
        </w:rPr>
        <w:t>Ecco altra origine e motivazione del diffondersi e dell’espandersi dell’idolatria. Attenzione: ora siamo a trattare l’idolatria umana.</w:t>
      </w:r>
      <w:r w:rsidR="00F05801" w:rsidRPr="00A00B6B">
        <w:rPr>
          <w:rFonts w:ascii="Arial" w:hAnsi="Arial"/>
          <w:sz w:val="24"/>
        </w:rPr>
        <w:t xml:space="preserve"> </w:t>
      </w:r>
      <w:r w:rsidRPr="00A00B6B">
        <w:rPr>
          <w:rFonts w:ascii="Arial" w:hAnsi="Arial"/>
          <w:sz w:val="24"/>
        </w:rPr>
        <w:t>L’agiografo prima ci ha parlato dell’idolatria degli elementi della creazione: sole, luce, vento, acqua, fuoco, rettili, altri animali.</w:t>
      </w:r>
      <w:r w:rsidR="00F05801" w:rsidRPr="00A00B6B">
        <w:rPr>
          <w:rFonts w:ascii="Arial" w:hAnsi="Arial"/>
          <w:sz w:val="24"/>
        </w:rPr>
        <w:t xml:space="preserve"> </w:t>
      </w:r>
      <w:r w:rsidRPr="00A00B6B">
        <w:rPr>
          <w:rFonts w:ascii="Arial" w:hAnsi="Arial"/>
          <w:sz w:val="24"/>
        </w:rPr>
        <w:t>Poi è passato a trattare l’idolatria delle cose: legno, oro, argento, pietra, argilla. È l’idolatria delle cose. Esseri inutili, vani prendono il posto di Dio.</w:t>
      </w:r>
      <w:r w:rsidR="00F05801" w:rsidRPr="00A00B6B">
        <w:rPr>
          <w:rFonts w:ascii="Arial" w:hAnsi="Arial"/>
          <w:sz w:val="24"/>
        </w:rPr>
        <w:t xml:space="preserve"> </w:t>
      </w:r>
      <w:r w:rsidRPr="00A00B6B">
        <w:rPr>
          <w:rFonts w:ascii="Arial" w:hAnsi="Arial"/>
          <w:sz w:val="24"/>
        </w:rPr>
        <w:t>Ora inizia a trattare l’idolatria umana. Un uomo viene adorato come fosse vero dio. Inizia da un figlio morto, giunge fino ad un regnante vivo.</w:t>
      </w:r>
      <w:r w:rsidR="00F05801" w:rsidRPr="00A00B6B">
        <w:rPr>
          <w:rFonts w:ascii="Arial" w:hAnsi="Arial"/>
          <w:sz w:val="24"/>
        </w:rPr>
        <w:t xml:space="preserve"> </w:t>
      </w:r>
      <w:r w:rsidRPr="00A00B6B">
        <w:rPr>
          <w:rFonts w:ascii="Arial" w:hAnsi="Arial"/>
          <w:sz w:val="24"/>
        </w:rPr>
        <w:t>Alcuni uomini, non potendo onorare i sovrani di persona perché distanti, avendo prodotto le sembianze lontane, fecero un’immagine del re venerato.</w:t>
      </w:r>
      <w:r w:rsidR="00F05801" w:rsidRPr="00A00B6B">
        <w:rPr>
          <w:rFonts w:ascii="Arial" w:hAnsi="Arial"/>
          <w:sz w:val="24"/>
        </w:rPr>
        <w:t xml:space="preserve"> </w:t>
      </w:r>
      <w:r w:rsidRPr="00A00B6B">
        <w:rPr>
          <w:rFonts w:ascii="Arial" w:hAnsi="Arial"/>
          <w:sz w:val="24"/>
        </w:rPr>
        <w:t>L’immagine rendeva presente la persona del re. È questa però opera di vera adulazione. Si tratta di zelo adulatore. L’assente viene venerato come presente.</w:t>
      </w:r>
      <w:r w:rsidR="003A10DD">
        <w:rPr>
          <w:rFonts w:ascii="Arial" w:hAnsi="Arial"/>
          <w:sz w:val="24"/>
        </w:rPr>
        <w:t xml:space="preserve"> </w:t>
      </w:r>
      <w:r w:rsidRPr="00A00B6B">
        <w:rPr>
          <w:rFonts w:ascii="Arial" w:hAnsi="Arial"/>
          <w:sz w:val="24"/>
        </w:rPr>
        <w:t xml:space="preserve">Non è una necessità. È </w:t>
      </w:r>
      <w:r w:rsidR="00543454" w:rsidRPr="00A00B6B">
        <w:rPr>
          <w:rFonts w:ascii="Arial" w:hAnsi="Arial"/>
          <w:sz w:val="24"/>
        </w:rPr>
        <w:t>uno</w:t>
      </w:r>
      <w:r w:rsidRPr="00A00B6B">
        <w:rPr>
          <w:rFonts w:ascii="Arial" w:hAnsi="Arial"/>
          <w:sz w:val="24"/>
        </w:rPr>
        <w:t xml:space="preserve"> zelo eccessivo. Anche questo è il frutto della falsità che regna nella natura </w:t>
      </w:r>
      <w:r w:rsidRPr="00A00B6B">
        <w:rPr>
          <w:rFonts w:ascii="Arial" w:hAnsi="Arial"/>
          <w:sz w:val="24"/>
        </w:rPr>
        <w:lastRenderedPageBreak/>
        <w:t>umana. Si adula l’altro per ricevere favori.</w:t>
      </w:r>
      <w:r w:rsidR="00F05801" w:rsidRPr="00A00B6B">
        <w:rPr>
          <w:rFonts w:ascii="Arial" w:hAnsi="Arial"/>
          <w:sz w:val="24"/>
        </w:rPr>
        <w:t xml:space="preserve"> </w:t>
      </w:r>
      <w:r w:rsidRPr="00A00B6B">
        <w:rPr>
          <w:rFonts w:ascii="Arial" w:hAnsi="Arial"/>
          <w:sz w:val="24"/>
        </w:rPr>
        <w:t>La stoltezza in questo caso viene alimentata dall’interesse personale. È questo interesse personale che spesso ci fa vendere la stessa coscienza.</w:t>
      </w:r>
    </w:p>
    <w:p w14:paraId="264EC57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A estendere il culto anche presso quanti non lo conoscevano, spinse l’ambizione dell’artista.</w:t>
      </w:r>
    </w:p>
    <w:p w14:paraId="2DDC89EF" w14:textId="78DFBBE1" w:rsidR="00FE6B0B" w:rsidRPr="00A00B6B" w:rsidRDefault="00FE6B0B" w:rsidP="00FE6B0B">
      <w:pPr>
        <w:spacing w:after="120"/>
        <w:jc w:val="both"/>
        <w:rPr>
          <w:rFonts w:ascii="Arial" w:hAnsi="Arial"/>
          <w:sz w:val="24"/>
        </w:rPr>
      </w:pPr>
      <w:r w:rsidRPr="00A00B6B">
        <w:rPr>
          <w:rFonts w:ascii="Arial" w:hAnsi="Arial"/>
          <w:sz w:val="24"/>
        </w:rPr>
        <w:t>Altra causa che ha contribuito al diffondersi dell’idolatria umana è l’ambizione dell’artista. Tutto si è disposti a fare per ambizione.</w:t>
      </w:r>
      <w:r w:rsidR="003A10DD">
        <w:rPr>
          <w:rFonts w:ascii="Arial" w:hAnsi="Arial"/>
          <w:sz w:val="24"/>
        </w:rPr>
        <w:t xml:space="preserve"> </w:t>
      </w:r>
      <w:r w:rsidRPr="00A00B6B">
        <w:rPr>
          <w:rFonts w:ascii="Arial" w:hAnsi="Arial"/>
          <w:sz w:val="24"/>
        </w:rPr>
        <w:t>Per questa ambizione dell’artista il culto si è esteso presso quanti ancora non lo conoscevano. Non sapevano nulla di queste cose. L’artista vi ha contribuito.</w:t>
      </w:r>
    </w:p>
    <w:p w14:paraId="00A4721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Questi infatti, desideroso senz’altro di piacere al potente, si sforzò con l’arte di renderne più bella l’immagine;</w:t>
      </w:r>
    </w:p>
    <w:p w14:paraId="5F939682" w14:textId="048D9768" w:rsidR="00FE6B0B" w:rsidRPr="00A00B6B" w:rsidRDefault="00FE6B0B" w:rsidP="00FE6B0B">
      <w:pPr>
        <w:spacing w:after="120"/>
        <w:jc w:val="both"/>
        <w:rPr>
          <w:rFonts w:ascii="Arial" w:hAnsi="Arial"/>
          <w:sz w:val="24"/>
        </w:rPr>
      </w:pPr>
      <w:r w:rsidRPr="00A00B6B">
        <w:rPr>
          <w:rFonts w:ascii="Arial" w:hAnsi="Arial"/>
          <w:sz w:val="24"/>
        </w:rPr>
        <w:t>Ecco in cosa consiste l’ambizione dell’artista: Questi, desideroso senz’altro di piacere al potente, si sforzò con l’arte di renderne più bella l’immagine.</w:t>
      </w:r>
      <w:r w:rsidR="003A10DD">
        <w:rPr>
          <w:rFonts w:ascii="Arial" w:hAnsi="Arial"/>
          <w:sz w:val="24"/>
        </w:rPr>
        <w:t xml:space="preserve"> </w:t>
      </w:r>
      <w:r w:rsidRPr="00A00B6B">
        <w:rPr>
          <w:rFonts w:ascii="Arial" w:hAnsi="Arial"/>
          <w:sz w:val="24"/>
        </w:rPr>
        <w:t>Per piacere al potente si fa più bella la sua immagine. L’immagine più bella viene diffusa. L’idolatria si espande.</w:t>
      </w:r>
      <w:r w:rsidR="00F05801" w:rsidRPr="00A00B6B">
        <w:rPr>
          <w:rFonts w:ascii="Arial" w:hAnsi="Arial"/>
          <w:sz w:val="24"/>
        </w:rPr>
        <w:t xml:space="preserve"> </w:t>
      </w:r>
      <w:r w:rsidRPr="00A00B6B">
        <w:rPr>
          <w:rFonts w:ascii="Arial" w:hAnsi="Arial"/>
          <w:sz w:val="24"/>
        </w:rPr>
        <w:t>Il male che è fuori dell’uomo viene veicolato dal cuore dell’uomo. Per questo la sua diffusione è rapida, quasi immediata. Ad un cuore si aggiungono altri cuori. Se non vi fosse il cuore a veicolarlo, esso rimarrebbe là dove esso nasce. Invece poiché il male trova terreno fertile nel cuore, esso subito si espande.</w:t>
      </w:r>
    </w:p>
    <w:p w14:paraId="3C01D3A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ma la folla, attratta dal fascino dell’opera, considerò oggetto di adorazione colui che poco prima onorava come uomo.</w:t>
      </w:r>
    </w:p>
    <w:p w14:paraId="11643188" w14:textId="5E0E7CD4" w:rsidR="00FE6B0B" w:rsidRPr="00A00B6B" w:rsidRDefault="00FE6B0B" w:rsidP="00FE6B0B">
      <w:pPr>
        <w:spacing w:after="120"/>
        <w:jc w:val="both"/>
        <w:rPr>
          <w:rFonts w:ascii="Arial" w:hAnsi="Arial"/>
          <w:sz w:val="24"/>
        </w:rPr>
      </w:pPr>
      <w:r w:rsidRPr="00A00B6B">
        <w:rPr>
          <w:rFonts w:ascii="Arial" w:hAnsi="Arial"/>
          <w:sz w:val="24"/>
        </w:rPr>
        <w:t>Alla cattiveria del cuore si aggiunge la stoltezza e l’idolatria diviene inarrestabile. Dove regna la stoltezza è facile trasformare un uomo in un dio.</w:t>
      </w:r>
      <w:r w:rsidR="00F05801" w:rsidRPr="00A00B6B">
        <w:rPr>
          <w:rFonts w:ascii="Arial" w:hAnsi="Arial"/>
          <w:sz w:val="24"/>
        </w:rPr>
        <w:t xml:space="preserve"> </w:t>
      </w:r>
      <w:r w:rsidRPr="00A00B6B">
        <w:rPr>
          <w:rFonts w:ascii="Arial" w:hAnsi="Arial"/>
          <w:sz w:val="24"/>
        </w:rPr>
        <w:t>La folla, attratta dal fascino dell’opera, considera oggetto di adorazione colui che poco prima onorava come uomo.</w:t>
      </w:r>
      <w:r w:rsidR="00F05801" w:rsidRPr="00A00B6B">
        <w:rPr>
          <w:rFonts w:ascii="Arial" w:hAnsi="Arial"/>
          <w:sz w:val="24"/>
        </w:rPr>
        <w:t xml:space="preserve"> </w:t>
      </w:r>
      <w:r w:rsidRPr="00A00B6B">
        <w:rPr>
          <w:rFonts w:ascii="Arial" w:hAnsi="Arial"/>
          <w:sz w:val="24"/>
        </w:rPr>
        <w:t>Come si può constatare la diffusione dell’idolatria è il frutto di una catena di empietà, stoltezza, insipienza, zelo fuori luogo e tante altre cause.</w:t>
      </w:r>
      <w:r w:rsidR="00F05801" w:rsidRPr="00A00B6B">
        <w:rPr>
          <w:rFonts w:ascii="Arial" w:hAnsi="Arial"/>
          <w:sz w:val="24"/>
        </w:rPr>
        <w:t xml:space="preserve"> </w:t>
      </w:r>
      <w:r w:rsidRPr="00A00B6B">
        <w:rPr>
          <w:rFonts w:ascii="Arial" w:hAnsi="Arial"/>
          <w:sz w:val="24"/>
        </w:rPr>
        <w:t>Tutto però parte dal cuore dell’uomo incapace di rimanere ben ancorato alla verità delle cose. Anche la verità della morte va vissuta in pienezza di verità.</w:t>
      </w:r>
    </w:p>
    <w:p w14:paraId="4BCCEEF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Divenne un’insidia alla vita il fatto che uomini, resi schiavi della disgrazia e del potere, abbiano attribuito a pietre o a legni il nome incomunicabile.</w:t>
      </w:r>
    </w:p>
    <w:p w14:paraId="0C2F718D" w14:textId="7EB16121" w:rsidR="00FE6B0B" w:rsidRPr="00A00B6B" w:rsidRDefault="00FE6B0B" w:rsidP="00FE6B0B">
      <w:pPr>
        <w:spacing w:after="120"/>
        <w:jc w:val="both"/>
        <w:rPr>
          <w:rFonts w:ascii="Arial" w:hAnsi="Arial"/>
          <w:sz w:val="24"/>
        </w:rPr>
      </w:pPr>
      <w:r w:rsidRPr="00A00B6B">
        <w:rPr>
          <w:rFonts w:ascii="Arial" w:hAnsi="Arial"/>
          <w:sz w:val="24"/>
        </w:rPr>
        <w:t>Ecco il fondamento primo, il principio di base su cui si fonda l’idolatria. Essa è il frutto di uomini resi schiavi della disgrazia e del potere.</w:t>
      </w:r>
      <w:r w:rsidR="00F05801" w:rsidRPr="00A00B6B">
        <w:rPr>
          <w:rFonts w:ascii="Arial" w:hAnsi="Arial"/>
          <w:sz w:val="24"/>
        </w:rPr>
        <w:t xml:space="preserve"> </w:t>
      </w:r>
      <w:r w:rsidRPr="00A00B6B">
        <w:rPr>
          <w:rFonts w:ascii="Arial" w:hAnsi="Arial"/>
          <w:sz w:val="24"/>
        </w:rPr>
        <w:t>L’uomo è liberta da tutto ciò che esiste nell’universo. Anche dalle disgrazie e dal potere deve essere libero. Nella schiavitù, l’uomo è morto alla sua verità.</w:t>
      </w:r>
      <w:r w:rsidR="00F05801" w:rsidRPr="00A00B6B">
        <w:rPr>
          <w:rFonts w:ascii="Arial" w:hAnsi="Arial"/>
          <w:sz w:val="24"/>
        </w:rPr>
        <w:t xml:space="preserve"> </w:t>
      </w:r>
      <w:r w:rsidRPr="00A00B6B">
        <w:rPr>
          <w:rFonts w:ascii="Arial" w:hAnsi="Arial"/>
          <w:sz w:val="24"/>
        </w:rPr>
        <w:t>Le disgrazie vanno accolte. Esse fanno parte della vita umana dopo il peccato. Accogliere le disgrazie nella libertà del cuore e della mente è saggezza.</w:t>
      </w:r>
      <w:r w:rsidR="00F05801" w:rsidRPr="00A00B6B">
        <w:rPr>
          <w:rFonts w:ascii="Arial" w:hAnsi="Arial"/>
          <w:sz w:val="24"/>
        </w:rPr>
        <w:t xml:space="preserve"> </w:t>
      </w:r>
      <w:r w:rsidRPr="00A00B6B">
        <w:rPr>
          <w:rFonts w:ascii="Arial" w:hAnsi="Arial"/>
          <w:sz w:val="24"/>
        </w:rPr>
        <w:t>Una disgrazia non accolta, non vissuta, non accettata, un potere non visto come servizio d’amore sono a fondamento di ogni idolatria.</w:t>
      </w:r>
      <w:r w:rsidR="00F05801" w:rsidRPr="00A00B6B">
        <w:rPr>
          <w:rFonts w:ascii="Arial" w:hAnsi="Arial"/>
          <w:sz w:val="24"/>
        </w:rPr>
        <w:t xml:space="preserve"> </w:t>
      </w:r>
      <w:r w:rsidRPr="00A00B6B">
        <w:rPr>
          <w:rFonts w:ascii="Arial" w:hAnsi="Arial"/>
          <w:sz w:val="24"/>
        </w:rPr>
        <w:t>L’uomo è libertà. Se cade nella schiavitù, genera e produce idolatria. L’uomo è libertà dinanzi alla morte, alla disgrazia, al potere, alla ricchezza.</w:t>
      </w:r>
      <w:r w:rsidR="00F05801" w:rsidRPr="00A00B6B">
        <w:rPr>
          <w:rFonts w:ascii="Arial" w:hAnsi="Arial"/>
          <w:sz w:val="24"/>
        </w:rPr>
        <w:t xml:space="preserve"> </w:t>
      </w:r>
      <w:r w:rsidRPr="00A00B6B">
        <w:rPr>
          <w:rFonts w:ascii="Arial" w:hAnsi="Arial"/>
          <w:sz w:val="24"/>
        </w:rPr>
        <w:t>Chi in qualche modo è schiavo di una qualsiasi cosa, sempre diventerà un collaboratore o un propagatore di idolatria.</w:t>
      </w:r>
      <w:r w:rsidR="00F05801" w:rsidRPr="00A00B6B">
        <w:rPr>
          <w:rFonts w:ascii="Arial" w:hAnsi="Arial"/>
          <w:sz w:val="24"/>
        </w:rPr>
        <w:t xml:space="preserve"> </w:t>
      </w:r>
      <w:r w:rsidRPr="00A00B6B">
        <w:rPr>
          <w:rFonts w:ascii="Arial" w:hAnsi="Arial"/>
          <w:sz w:val="24"/>
        </w:rPr>
        <w:t>Attribuire a pietre o a legni il nome incomunicabile – che è quello di Dio - è la stoltezza più grande, l’insipienza più insipiente.</w:t>
      </w:r>
      <w:r w:rsidR="00F05801" w:rsidRPr="00A00B6B">
        <w:rPr>
          <w:rFonts w:ascii="Arial" w:hAnsi="Arial"/>
          <w:sz w:val="24"/>
        </w:rPr>
        <w:t xml:space="preserve"> </w:t>
      </w:r>
      <w:r w:rsidRPr="00A00B6B">
        <w:rPr>
          <w:rFonts w:ascii="Arial" w:hAnsi="Arial"/>
          <w:sz w:val="24"/>
        </w:rPr>
        <w:t>È questo il segno che l’uomo ha smarrito l’uso della ragione. La vanità lo ha conquistato. Il peccato lo ha totalmente corrotto nella natura.</w:t>
      </w:r>
    </w:p>
    <w:p w14:paraId="3C672276" w14:textId="6CBCDF6E" w:rsidR="00FE6B0B" w:rsidRPr="00A00B6B" w:rsidRDefault="00FE6B0B" w:rsidP="00FE6B0B">
      <w:pPr>
        <w:spacing w:after="120"/>
        <w:jc w:val="both"/>
        <w:rPr>
          <w:rFonts w:ascii="Arial" w:hAnsi="Arial"/>
          <w:sz w:val="24"/>
        </w:rPr>
      </w:pPr>
      <w:r w:rsidRPr="00A00B6B">
        <w:rPr>
          <w:rFonts w:ascii="Arial" w:hAnsi="Arial"/>
          <w:sz w:val="24"/>
        </w:rPr>
        <w:lastRenderedPageBreak/>
        <w:t>Una natura corrotta – e più si pecca e più si corrompe – è capace di qualsiasi schiavitù e qualsiasi idolatria.</w:t>
      </w:r>
      <w:r w:rsidR="003A10DD">
        <w:rPr>
          <w:rFonts w:ascii="Arial" w:hAnsi="Arial"/>
          <w:sz w:val="24"/>
        </w:rPr>
        <w:t xml:space="preserve"> </w:t>
      </w:r>
      <w:r w:rsidRPr="00A00B6B">
        <w:rPr>
          <w:rFonts w:ascii="Arial" w:hAnsi="Arial"/>
          <w:sz w:val="24"/>
        </w:rPr>
        <w:t>L’uomo è libertà. Anche dalla morte, dal potere deve essere libero. La schiavitù non si addice alla sua natura. Lui non è stato creato per la schiavitù.</w:t>
      </w:r>
      <w:r w:rsidR="00F05801" w:rsidRPr="00A00B6B">
        <w:rPr>
          <w:rFonts w:ascii="Arial" w:hAnsi="Arial"/>
          <w:sz w:val="24"/>
        </w:rPr>
        <w:t xml:space="preserve"> </w:t>
      </w:r>
      <w:r w:rsidRPr="00A00B6B">
        <w:rPr>
          <w:rFonts w:ascii="Arial" w:hAnsi="Arial"/>
          <w:sz w:val="24"/>
        </w:rPr>
        <w:t>Gesù dona la legge, la regola, indica la via per entrare nella perfetta libertà.</w:t>
      </w:r>
    </w:p>
    <w:p w14:paraId="5BA1D79E"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6AD99E90"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9A4F62B"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w:t>
      </w:r>
      <w:r w:rsidRPr="00A00B6B">
        <w:rPr>
          <w:rFonts w:ascii="Arial" w:hAnsi="Arial"/>
          <w:i/>
          <w:iCs/>
          <w:sz w:val="24"/>
          <w:szCs w:val="24"/>
        </w:rPr>
        <w:lastRenderedPageBreak/>
        <w:t xml:space="preserve">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884B334"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5DB94BA"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w:t>
      </w:r>
      <w:r w:rsidRPr="00A00B6B">
        <w:rPr>
          <w:rFonts w:ascii="Arial" w:hAnsi="Arial"/>
          <w:i/>
          <w:iCs/>
          <w:sz w:val="24"/>
          <w:szCs w:val="24"/>
        </w:rPr>
        <w:lastRenderedPageBreak/>
        <w:t xml:space="preserve">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33E57E4F" w14:textId="77777777" w:rsidR="00FE6B0B" w:rsidRPr="00A00B6B" w:rsidRDefault="00FE6B0B" w:rsidP="00FE6B0B">
      <w:pPr>
        <w:spacing w:after="120"/>
        <w:jc w:val="both"/>
        <w:rPr>
          <w:rFonts w:ascii="Arial" w:hAnsi="Arial"/>
          <w:sz w:val="24"/>
        </w:rPr>
      </w:pPr>
      <w:r w:rsidRPr="00A00B6B">
        <w:rPr>
          <w:rFonts w:ascii="Arial" w:hAnsi="Arial"/>
          <w:sz w:val="24"/>
        </w:rPr>
        <w:t xml:space="preserve">È la Parola di Gesù la vera via della libertà. Chi vive di Parola è libero. Chi non vive di Parola rimane per sempre in ogni schiavitù. </w:t>
      </w:r>
    </w:p>
    <w:p w14:paraId="062B7545" w14:textId="77777777" w:rsidR="00FE6B0B" w:rsidRPr="00A00B6B" w:rsidRDefault="00FE6B0B" w:rsidP="00FE6B0B">
      <w:pPr>
        <w:spacing w:after="120"/>
        <w:jc w:val="both"/>
        <w:rPr>
          <w:rFonts w:ascii="Arial" w:hAnsi="Arial"/>
          <w:sz w:val="24"/>
        </w:rPr>
      </w:pPr>
    </w:p>
    <w:p w14:paraId="4C3E8001" w14:textId="77777777" w:rsidR="00FE6B0B" w:rsidRPr="00A00B6B" w:rsidRDefault="00FE6B0B" w:rsidP="00FE72E4">
      <w:pPr>
        <w:pStyle w:val="Corpotesto"/>
      </w:pPr>
      <w:bookmarkStart w:id="123" w:name="_Toc62159864"/>
      <w:r w:rsidRPr="00A00B6B">
        <w:t>Conseguenze del culto idolatrico</w:t>
      </w:r>
      <w:bookmarkEnd w:id="123"/>
    </w:p>
    <w:p w14:paraId="14C17916" w14:textId="77777777" w:rsidR="00FE6B0B" w:rsidRPr="00A00B6B" w:rsidRDefault="00FE6B0B" w:rsidP="00FE6B0B"/>
    <w:p w14:paraId="5D4F08D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Inoltre non fu loro sufficiente errare nella conoscenza di Dio, ma, vivendo nella grande guerra dell’ignoranza, a mali tanto grandi danno il nome di pace.</w:t>
      </w:r>
    </w:p>
    <w:p w14:paraId="724863A2" w14:textId="43DEBC84" w:rsidR="00FE6B0B" w:rsidRPr="00A00B6B" w:rsidRDefault="00FE6B0B" w:rsidP="00FE6B0B">
      <w:pPr>
        <w:spacing w:after="120"/>
        <w:jc w:val="both"/>
        <w:rPr>
          <w:rFonts w:ascii="Arial" w:hAnsi="Arial"/>
          <w:sz w:val="24"/>
        </w:rPr>
      </w:pPr>
      <w:r w:rsidRPr="00A00B6B">
        <w:rPr>
          <w:rFonts w:ascii="Arial" w:hAnsi="Arial"/>
          <w:sz w:val="24"/>
        </w:rPr>
        <w:t>La falsità, quando si impossessa della mente e del cuore, non si limita solo a costruire idoli, essa coinvolge tutta la vita, trascinandola nella falsità.</w:t>
      </w:r>
      <w:r w:rsidR="00F05801" w:rsidRPr="00A00B6B">
        <w:rPr>
          <w:rFonts w:ascii="Arial" w:hAnsi="Arial"/>
          <w:sz w:val="24"/>
        </w:rPr>
        <w:t xml:space="preserve"> </w:t>
      </w:r>
      <w:r w:rsidRPr="00A00B6B">
        <w:rPr>
          <w:rFonts w:ascii="Arial" w:hAnsi="Arial"/>
          <w:sz w:val="24"/>
        </w:rPr>
        <w:t>Sempre la falsità nella verità genera la falsità nella moralità, nei comportamenti, nelle relazioni. Non potrebbe essere diversamente.</w:t>
      </w:r>
      <w:r w:rsidR="00F05801" w:rsidRPr="00A00B6B">
        <w:rPr>
          <w:rFonts w:ascii="Arial" w:hAnsi="Arial"/>
          <w:sz w:val="24"/>
        </w:rPr>
        <w:t xml:space="preserve"> </w:t>
      </w:r>
      <w:r w:rsidRPr="00A00B6B">
        <w:rPr>
          <w:rFonts w:ascii="Arial" w:hAnsi="Arial"/>
          <w:sz w:val="24"/>
        </w:rPr>
        <w:t>Ogni errore nella conoscenza di Dio comporta un errore nella conoscenza dell’uomo. La falsità totale su Dio diviene falsità totale sull’uomo.</w:t>
      </w:r>
      <w:r w:rsidR="00F05801" w:rsidRPr="00A00B6B">
        <w:rPr>
          <w:rFonts w:ascii="Arial" w:hAnsi="Arial"/>
          <w:sz w:val="24"/>
        </w:rPr>
        <w:t xml:space="preserve"> </w:t>
      </w:r>
      <w:r w:rsidRPr="00A00B6B">
        <w:rPr>
          <w:rFonts w:ascii="Arial" w:hAnsi="Arial"/>
          <w:sz w:val="24"/>
        </w:rPr>
        <w:t>La falsa conoscenza di Dio genera la grande guerra dell’ignoranza. È grande guerra dell’ignoranza perché essa coinvolge tutte le relazioni.</w:t>
      </w:r>
      <w:r w:rsidR="00F05801" w:rsidRPr="00A00B6B">
        <w:rPr>
          <w:rFonts w:ascii="Arial" w:hAnsi="Arial"/>
          <w:sz w:val="24"/>
        </w:rPr>
        <w:t xml:space="preserve"> </w:t>
      </w:r>
      <w:r w:rsidRPr="00A00B6B">
        <w:rPr>
          <w:rFonts w:ascii="Arial" w:hAnsi="Arial"/>
          <w:sz w:val="24"/>
        </w:rPr>
        <w:t>Coinvolge nell’ignoranza le relazioni dell’uomo con se stesso, con il suo corpo, la sua anima, il suo spirito e anche le relazioni con uomini e cose.</w:t>
      </w:r>
      <w:r w:rsidR="00F05801" w:rsidRPr="00A00B6B">
        <w:rPr>
          <w:rFonts w:ascii="Arial" w:hAnsi="Arial"/>
          <w:sz w:val="24"/>
        </w:rPr>
        <w:t xml:space="preserve"> </w:t>
      </w:r>
      <w:r w:rsidRPr="00A00B6B">
        <w:rPr>
          <w:rFonts w:ascii="Arial" w:hAnsi="Arial"/>
          <w:sz w:val="24"/>
        </w:rPr>
        <w:t>Nulla è più visto dalla verità. Tutto invece è visto dalla falsità. La falsità dona all’idolatria, al male, al peccato, alla trasgressione il nome di pace.</w:t>
      </w:r>
      <w:r w:rsidR="00F05801" w:rsidRPr="00A00B6B">
        <w:rPr>
          <w:rFonts w:ascii="Arial" w:hAnsi="Arial"/>
          <w:sz w:val="24"/>
        </w:rPr>
        <w:t xml:space="preserve"> </w:t>
      </w:r>
      <w:r w:rsidRPr="00A00B6B">
        <w:rPr>
          <w:rFonts w:ascii="Arial" w:hAnsi="Arial"/>
          <w:sz w:val="24"/>
        </w:rPr>
        <w:t>Oggi la grande guerra dell’ignoranza dona a mali tanto grandi il nome di progresso, civiltà, cultura, libertà, evoluzione, emancipazione.</w:t>
      </w:r>
      <w:r w:rsidR="00F05801" w:rsidRPr="00A00B6B">
        <w:rPr>
          <w:rFonts w:ascii="Arial" w:hAnsi="Arial"/>
          <w:sz w:val="24"/>
        </w:rPr>
        <w:t xml:space="preserve"> </w:t>
      </w:r>
      <w:r w:rsidRPr="00A00B6B">
        <w:rPr>
          <w:rFonts w:ascii="Arial" w:hAnsi="Arial"/>
          <w:sz w:val="24"/>
        </w:rPr>
        <w:t>La donna è libera se abortisce. Se invece rimane nella verità di madre è schiava del suo corpo. E così dicasi per moltissime altre cose.</w:t>
      </w:r>
      <w:r w:rsidR="00F05801" w:rsidRPr="00A00B6B">
        <w:rPr>
          <w:rFonts w:ascii="Arial" w:hAnsi="Arial"/>
          <w:sz w:val="24"/>
        </w:rPr>
        <w:t xml:space="preserve"> </w:t>
      </w:r>
      <w:r w:rsidRPr="00A00B6B">
        <w:rPr>
          <w:rFonts w:ascii="Arial" w:hAnsi="Arial"/>
          <w:sz w:val="24"/>
        </w:rPr>
        <w:t>Oggi al male si dona il nome di diritto. È un diritto abortire, divorziare, adulterare, fornicare, cambiare il proprio corpo, usarlo come si vuole.</w:t>
      </w:r>
      <w:r w:rsidR="00F05801" w:rsidRPr="00A00B6B">
        <w:rPr>
          <w:rFonts w:ascii="Arial" w:hAnsi="Arial"/>
          <w:sz w:val="24"/>
        </w:rPr>
        <w:t xml:space="preserve"> </w:t>
      </w:r>
      <w:r w:rsidRPr="00A00B6B">
        <w:rPr>
          <w:rFonts w:ascii="Arial" w:hAnsi="Arial"/>
          <w:sz w:val="24"/>
        </w:rPr>
        <w:t>Quando al male di dona il nome di diritto, è il segno che l’uomo è precipitato in un baratro senza ritorno. Mai la falsità di natura potrà dirsi diritto.</w:t>
      </w:r>
    </w:p>
    <w:p w14:paraId="5E232F7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Celebrando riti di iniziazione infanticidi o misteri occulti o banchetti orgiastici secondo strane usanze,</w:t>
      </w:r>
    </w:p>
    <w:p w14:paraId="0B09DEB4" w14:textId="1046A3B8" w:rsidR="00FE6B0B" w:rsidRPr="00A00B6B" w:rsidRDefault="00FE6B0B" w:rsidP="00FE6B0B">
      <w:pPr>
        <w:spacing w:after="120"/>
        <w:jc w:val="both"/>
        <w:rPr>
          <w:rFonts w:ascii="Arial" w:hAnsi="Arial"/>
          <w:sz w:val="24"/>
        </w:rPr>
      </w:pPr>
      <w:r w:rsidRPr="00A00B6B">
        <w:rPr>
          <w:rFonts w:ascii="Arial" w:hAnsi="Arial"/>
          <w:sz w:val="24"/>
        </w:rPr>
        <w:t>Ecco il nome di pace a cosa viene attribuito. È pace la celebrazione di riti di iniziazione infanticidi. Si uccidono bambini in sacrificio.</w:t>
      </w:r>
      <w:r w:rsidR="00F05801" w:rsidRPr="00A00B6B">
        <w:rPr>
          <w:rFonts w:ascii="Arial" w:hAnsi="Arial"/>
          <w:sz w:val="24"/>
        </w:rPr>
        <w:t xml:space="preserve"> </w:t>
      </w:r>
      <w:r w:rsidRPr="00A00B6B">
        <w:rPr>
          <w:rFonts w:ascii="Arial" w:hAnsi="Arial"/>
          <w:sz w:val="24"/>
        </w:rPr>
        <w:t>È pace celebrare misteri occulti o banchetti orgiastici secondo strane usanze. L’uomo è ridotto a pura materia, materia da orge, materia di morte.</w:t>
      </w:r>
      <w:r w:rsidR="00F05801" w:rsidRPr="00A00B6B">
        <w:rPr>
          <w:rFonts w:ascii="Arial" w:hAnsi="Arial"/>
          <w:sz w:val="24"/>
        </w:rPr>
        <w:t xml:space="preserve"> </w:t>
      </w:r>
      <w:r w:rsidRPr="00A00B6B">
        <w:rPr>
          <w:rFonts w:ascii="Arial" w:hAnsi="Arial"/>
          <w:sz w:val="24"/>
        </w:rPr>
        <w:t>È questa l’anti creazione che l’uomo opera su se stesso. Dio ha fatto dell’uomo una materia “spirituale”, l’uomo della materia spirituale una materia di morte.</w:t>
      </w:r>
      <w:r w:rsidR="00F05801" w:rsidRPr="00A00B6B">
        <w:rPr>
          <w:rFonts w:ascii="Arial" w:hAnsi="Arial"/>
          <w:sz w:val="24"/>
        </w:rPr>
        <w:t xml:space="preserve"> </w:t>
      </w:r>
      <w:r w:rsidRPr="00A00B6B">
        <w:rPr>
          <w:rFonts w:ascii="Arial" w:hAnsi="Arial"/>
          <w:sz w:val="24"/>
        </w:rPr>
        <w:t>Ne fa una materia senza spirito, senza trascendenza, senza apertura al soprannaturale, all’immortalità, all’incorruttibilità.</w:t>
      </w:r>
      <w:r w:rsidR="003A10DD">
        <w:rPr>
          <w:rFonts w:ascii="Arial" w:hAnsi="Arial"/>
          <w:sz w:val="24"/>
        </w:rPr>
        <w:t xml:space="preserve"> </w:t>
      </w:r>
      <w:r w:rsidRPr="00A00B6B">
        <w:rPr>
          <w:rFonts w:ascii="Arial" w:hAnsi="Arial"/>
          <w:sz w:val="24"/>
        </w:rPr>
        <w:t>Ne fa una materia ad un livello infinitamente più basso della stessa polvere del suolo dalla quale è stato tratto. L’uomo fa di se stesso l’anti creazione.</w:t>
      </w:r>
      <w:r w:rsidR="003A10DD">
        <w:rPr>
          <w:rFonts w:ascii="Arial" w:hAnsi="Arial"/>
          <w:sz w:val="24"/>
        </w:rPr>
        <w:t xml:space="preserve"> </w:t>
      </w:r>
      <w:r w:rsidRPr="00A00B6B">
        <w:rPr>
          <w:rFonts w:ascii="Arial" w:hAnsi="Arial"/>
          <w:sz w:val="24"/>
        </w:rPr>
        <w:t xml:space="preserve">Ne fa una materia depravata nella sua stessa materialità. Non solo non rispetta la sua spiritualità, neanche la sua materialità è rispettata nella sua </w:t>
      </w:r>
      <w:r w:rsidRPr="00A00B6B">
        <w:rPr>
          <w:rFonts w:ascii="Arial" w:hAnsi="Arial"/>
          <w:sz w:val="24"/>
        </w:rPr>
        <w:lastRenderedPageBreak/>
        <w:t>verità.</w:t>
      </w:r>
      <w:r w:rsidR="00F05801" w:rsidRPr="00A00B6B">
        <w:rPr>
          <w:rFonts w:ascii="Arial" w:hAnsi="Arial"/>
          <w:sz w:val="24"/>
        </w:rPr>
        <w:t xml:space="preserve"> </w:t>
      </w:r>
      <w:r w:rsidRPr="00A00B6B">
        <w:rPr>
          <w:rFonts w:ascii="Arial" w:hAnsi="Arial"/>
          <w:sz w:val="24"/>
        </w:rPr>
        <w:t>Questo è il frutto peggiore dell’idolatria. La totale degradazione dell’uomo anche nella sua materia, nel suo corpo, nella natura fisica.</w:t>
      </w:r>
    </w:p>
    <w:p w14:paraId="14B1506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non conservano puri né la vita né il matrimonio, ma uno uccide l’altro a tradimento o l’affligge con l’adulterio.</w:t>
      </w:r>
    </w:p>
    <w:p w14:paraId="4A6824B8" w14:textId="7594B969" w:rsidR="00FE6B0B" w:rsidRPr="00A00B6B" w:rsidRDefault="00FE6B0B" w:rsidP="00FE6B0B">
      <w:pPr>
        <w:spacing w:after="120"/>
        <w:jc w:val="both"/>
        <w:rPr>
          <w:rFonts w:ascii="Arial" w:hAnsi="Arial"/>
          <w:sz w:val="24"/>
        </w:rPr>
      </w:pPr>
      <w:r w:rsidRPr="00A00B6B">
        <w:rPr>
          <w:rFonts w:ascii="Arial" w:hAnsi="Arial"/>
          <w:sz w:val="24"/>
        </w:rPr>
        <w:t>Ecco ancora a cosa viene dato il nome di pace, oggi nome di diritto, progresso, civiltà, libertà, evoluzione.</w:t>
      </w:r>
      <w:r w:rsidR="00F05801" w:rsidRPr="00A00B6B">
        <w:rPr>
          <w:rFonts w:ascii="Arial" w:hAnsi="Arial"/>
          <w:sz w:val="24"/>
        </w:rPr>
        <w:t xml:space="preserve"> </w:t>
      </w:r>
      <w:r w:rsidRPr="00A00B6B">
        <w:rPr>
          <w:rFonts w:ascii="Arial" w:hAnsi="Arial"/>
          <w:sz w:val="24"/>
        </w:rPr>
        <w:t>Non conservano puri né la vita né il matrimonio, ma uno uccide l’altro a tradimento o l’affligge con l’adulterio.</w:t>
      </w:r>
      <w:r w:rsidR="00F05801" w:rsidRPr="00A00B6B">
        <w:rPr>
          <w:rFonts w:ascii="Arial" w:hAnsi="Arial"/>
          <w:sz w:val="24"/>
        </w:rPr>
        <w:t xml:space="preserve"> </w:t>
      </w:r>
      <w:r w:rsidRPr="00A00B6B">
        <w:rPr>
          <w:rFonts w:ascii="Arial" w:hAnsi="Arial"/>
          <w:sz w:val="24"/>
        </w:rPr>
        <w:t>Anche l’uccisione dell’altro per qualsiasi motivo è dichiarato un diritto acquisito. Anche l’adulterio è necessità di natura, è civiltà da rispettare.</w:t>
      </w:r>
      <w:r w:rsidR="00F05801" w:rsidRPr="00A00B6B">
        <w:rPr>
          <w:rFonts w:ascii="Arial" w:hAnsi="Arial"/>
          <w:sz w:val="24"/>
        </w:rPr>
        <w:t xml:space="preserve"> </w:t>
      </w:r>
      <w:r w:rsidRPr="00A00B6B">
        <w:rPr>
          <w:rFonts w:ascii="Arial" w:hAnsi="Arial"/>
          <w:sz w:val="24"/>
        </w:rPr>
        <w:t>Oggi non siamo forse giunti a questo diritto di uccisione? Non si uccide l’altro o l’altra anche per semplicissimi, banali contrasti?</w:t>
      </w:r>
      <w:r w:rsidR="00F05801" w:rsidRPr="00A00B6B">
        <w:rPr>
          <w:rFonts w:ascii="Arial" w:hAnsi="Arial"/>
          <w:sz w:val="24"/>
        </w:rPr>
        <w:t xml:space="preserve"> </w:t>
      </w:r>
      <w:r w:rsidRPr="00A00B6B">
        <w:rPr>
          <w:rFonts w:ascii="Arial" w:hAnsi="Arial"/>
          <w:sz w:val="24"/>
        </w:rPr>
        <w:t>L’adulterio oggi non è stato proclamato diritto indiscusso dell’uomo e della donna? La nostra civiltà non è tutta fondata sul disordine sessuale?</w:t>
      </w:r>
      <w:r w:rsidR="00F05801" w:rsidRPr="00A00B6B">
        <w:rPr>
          <w:rFonts w:ascii="Arial" w:hAnsi="Arial"/>
          <w:sz w:val="24"/>
        </w:rPr>
        <w:t xml:space="preserve"> </w:t>
      </w:r>
      <w:r w:rsidRPr="00A00B6B">
        <w:rPr>
          <w:rFonts w:ascii="Arial" w:hAnsi="Arial"/>
          <w:sz w:val="24"/>
        </w:rPr>
        <w:t>Vita e matrimonio hanno forse oggi un qualche valore? Questo genera l’idolatria e più si diviene idolatri e più ci si immerge nella falsità e nella menzogna.</w:t>
      </w:r>
    </w:p>
    <w:p w14:paraId="1855815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Tutto vi è mescolato: sangue e omicidio, furto e inganno, corruzione, slealtà, tumulto, spergiuro,</w:t>
      </w:r>
    </w:p>
    <w:p w14:paraId="5F02824A" w14:textId="5F1A319D" w:rsidR="00FE6B0B" w:rsidRPr="00A00B6B" w:rsidRDefault="00FE6B0B" w:rsidP="00FE6B0B">
      <w:pPr>
        <w:spacing w:after="120"/>
        <w:jc w:val="both"/>
        <w:rPr>
          <w:rFonts w:ascii="Arial" w:hAnsi="Arial"/>
          <w:sz w:val="24"/>
        </w:rPr>
      </w:pPr>
      <w:r w:rsidRPr="00A00B6B">
        <w:rPr>
          <w:rFonts w:ascii="Arial" w:hAnsi="Arial"/>
          <w:sz w:val="24"/>
        </w:rPr>
        <w:t>L’idolatria costruisce un mondo senza verità. Tutto viene mescolato da essa: sangue e omicidio, furto e inganno, corruzione, slealtà, tumulto, spergiuro.</w:t>
      </w:r>
      <w:r w:rsidR="00F05801" w:rsidRPr="00A00B6B">
        <w:rPr>
          <w:rFonts w:ascii="Arial" w:hAnsi="Arial"/>
          <w:sz w:val="24"/>
        </w:rPr>
        <w:t xml:space="preserve"> </w:t>
      </w:r>
      <w:r w:rsidRPr="00A00B6B">
        <w:rPr>
          <w:rFonts w:ascii="Arial" w:hAnsi="Arial"/>
          <w:sz w:val="24"/>
        </w:rPr>
        <w:t>Non vi è una sola relazione vissuta, impostata, cercata, realizzata dalla verità. Tutto viene operato dalla falsità che è divenuta naturale.</w:t>
      </w:r>
    </w:p>
    <w:p w14:paraId="7E4D48D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sconcerto dei buoni, dimenticanza dei favori, corruzione di anime, perversione sessuale, disordini nei matrimoni, adulterio e impudicizia.</w:t>
      </w:r>
    </w:p>
    <w:p w14:paraId="6060DD1B" w14:textId="2AF14F88" w:rsidR="00FE6B0B" w:rsidRPr="00A00B6B" w:rsidRDefault="00FE6B0B" w:rsidP="00FE6B0B">
      <w:pPr>
        <w:spacing w:after="120"/>
        <w:jc w:val="both"/>
        <w:rPr>
          <w:rFonts w:ascii="Arial" w:hAnsi="Arial"/>
          <w:sz w:val="24"/>
        </w:rPr>
      </w:pPr>
      <w:r w:rsidRPr="00A00B6B">
        <w:rPr>
          <w:rFonts w:ascii="Arial" w:hAnsi="Arial"/>
          <w:sz w:val="24"/>
        </w:rPr>
        <w:t>Ecco ancora a quali disordini conduce l’idolatria. Veramente ogni relazione è corrotta e portata nella falsità.</w:t>
      </w:r>
      <w:r w:rsidR="00F05801" w:rsidRPr="00A00B6B">
        <w:rPr>
          <w:rFonts w:ascii="Arial" w:hAnsi="Arial"/>
          <w:sz w:val="24"/>
        </w:rPr>
        <w:t xml:space="preserve"> </w:t>
      </w:r>
      <w:r w:rsidRPr="00A00B6B">
        <w:rPr>
          <w:rFonts w:ascii="Arial" w:hAnsi="Arial"/>
          <w:sz w:val="24"/>
        </w:rPr>
        <w:t>Sconcerto dei buoni, dimenticanza dei favori, corruzione di anime, perversione sessuale, disordini matrimoniali, adulterio e impudicizia.</w:t>
      </w:r>
      <w:r w:rsidR="00F05801" w:rsidRPr="00A00B6B">
        <w:rPr>
          <w:rFonts w:ascii="Arial" w:hAnsi="Arial"/>
          <w:sz w:val="24"/>
        </w:rPr>
        <w:t xml:space="preserve"> </w:t>
      </w:r>
      <w:r w:rsidRPr="00A00B6B">
        <w:rPr>
          <w:rFonts w:ascii="Arial" w:hAnsi="Arial"/>
          <w:sz w:val="24"/>
        </w:rPr>
        <w:t>Vi è forse una sola relazione con se stessi e con gli altri che sia realizzata dalla luce, dalla verità? Nessuna. Tutto è avvolto dalla falsità.</w:t>
      </w:r>
      <w:r w:rsidR="00F05801" w:rsidRPr="00A00B6B">
        <w:rPr>
          <w:rFonts w:ascii="Arial" w:hAnsi="Arial"/>
          <w:sz w:val="24"/>
        </w:rPr>
        <w:t xml:space="preserve"> </w:t>
      </w:r>
      <w:r w:rsidRPr="00A00B6B">
        <w:rPr>
          <w:rFonts w:ascii="Arial" w:hAnsi="Arial"/>
          <w:sz w:val="24"/>
        </w:rPr>
        <w:t>Quando un uomo diviene idolatra, perde la sua verità di natura, perché ha perso la verità della natura di Dio, ad immagine della quale lui è stato fatto.</w:t>
      </w:r>
      <w:r w:rsidR="00F05801" w:rsidRPr="00A00B6B">
        <w:rPr>
          <w:rFonts w:ascii="Arial" w:hAnsi="Arial"/>
          <w:sz w:val="24"/>
        </w:rPr>
        <w:t xml:space="preserve"> </w:t>
      </w:r>
      <w:r w:rsidRPr="00A00B6B">
        <w:rPr>
          <w:rFonts w:ascii="Arial" w:hAnsi="Arial"/>
          <w:sz w:val="24"/>
        </w:rPr>
        <w:t>Nell’idolatria l’uomo non è più dalla verità della sua natura, ma dalla totale falsità. Una natura falsa tutto travolge e avvolge di falsità.</w:t>
      </w:r>
      <w:r w:rsidR="00F05801" w:rsidRPr="00A00B6B">
        <w:rPr>
          <w:rFonts w:ascii="Arial" w:hAnsi="Arial"/>
          <w:sz w:val="24"/>
        </w:rPr>
        <w:t xml:space="preserve"> </w:t>
      </w:r>
      <w:r w:rsidRPr="00A00B6B">
        <w:rPr>
          <w:rFonts w:ascii="Arial" w:hAnsi="Arial"/>
          <w:sz w:val="24"/>
        </w:rPr>
        <w:t>Non potrebbe essere diversamente. Ogni cosa creata agisce secondo la sua natura. L’uomo è il solo essere che può cambiare natura.</w:t>
      </w:r>
      <w:r w:rsidR="00F05801" w:rsidRPr="00A00B6B">
        <w:rPr>
          <w:rFonts w:ascii="Arial" w:hAnsi="Arial"/>
          <w:sz w:val="24"/>
        </w:rPr>
        <w:t xml:space="preserve"> </w:t>
      </w:r>
      <w:r w:rsidRPr="00A00B6B">
        <w:rPr>
          <w:rFonts w:ascii="Arial" w:hAnsi="Arial"/>
          <w:sz w:val="24"/>
        </w:rPr>
        <w:t>È il solo essere che da natura di luce, di verità, giustizia, santità può divenire natura di tenebra, falsità, ingiustizia, peccato.</w:t>
      </w:r>
      <w:r w:rsidR="00F05801" w:rsidRPr="00A00B6B">
        <w:rPr>
          <w:rFonts w:ascii="Arial" w:hAnsi="Arial"/>
          <w:sz w:val="24"/>
        </w:rPr>
        <w:t xml:space="preserve"> </w:t>
      </w:r>
      <w:r w:rsidRPr="00A00B6B">
        <w:rPr>
          <w:rFonts w:ascii="Arial" w:hAnsi="Arial"/>
          <w:sz w:val="24"/>
        </w:rPr>
        <w:t>Quando l’uomo cambia la sua natura, tutto ciò che produce è frutto della natura cambiata. Non può una natura di tenebre produrre da natura di luce.</w:t>
      </w:r>
      <w:r w:rsidR="00F05801" w:rsidRPr="00A00B6B">
        <w:rPr>
          <w:rFonts w:ascii="Arial" w:hAnsi="Arial"/>
          <w:sz w:val="24"/>
        </w:rPr>
        <w:t xml:space="preserve"> </w:t>
      </w:r>
      <w:r w:rsidRPr="00A00B6B">
        <w:rPr>
          <w:rFonts w:ascii="Arial" w:hAnsi="Arial"/>
          <w:sz w:val="24"/>
        </w:rPr>
        <w:t>La redenzione operata da Gesù Signore non è il dono di una nuova moralità. È invece il dono di una nuova natura. Lui viene per farci nuovi in Lui.</w:t>
      </w:r>
      <w:r w:rsidR="00F05801" w:rsidRPr="00A00B6B">
        <w:rPr>
          <w:rFonts w:ascii="Arial" w:hAnsi="Arial"/>
          <w:sz w:val="24"/>
        </w:rPr>
        <w:t xml:space="preserve"> </w:t>
      </w:r>
      <w:r w:rsidRPr="00A00B6B">
        <w:rPr>
          <w:rFonts w:ascii="Arial" w:hAnsi="Arial"/>
          <w:sz w:val="24"/>
        </w:rPr>
        <w:t>Viene per renderci partecipi della divina natura, in modo che l’uomo inizi ad operare, agire, volere, pensare dalla nuova natura.</w:t>
      </w:r>
    </w:p>
    <w:p w14:paraId="7F0F426D"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w:t>
      </w:r>
      <w:r w:rsidRPr="00A00B6B">
        <w:rPr>
          <w:rFonts w:ascii="Arial" w:hAnsi="Arial"/>
          <w:i/>
          <w:iCs/>
          <w:sz w:val="24"/>
          <w:szCs w:val="24"/>
        </w:rPr>
        <w:lastRenderedPageBreak/>
        <w:t>non lo conosciamo più così. Tanto che, se uno è in Cristo, è una nuova creatura; le cose vecchie sono passate; ecco, ne sono nate di nuove.</w:t>
      </w:r>
    </w:p>
    <w:p w14:paraId="077445D7"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12A7EE7F"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Poiché siamo suoi collaboratori, vi esortiamo a non accogliere invano la grazia di Dio. Egli dice infatti:</w:t>
      </w:r>
    </w:p>
    <w:p w14:paraId="4F754A1D"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Al momento favorevole ti ho esaudito e nel giorno della salvezza ti ho soccorso. </w:t>
      </w:r>
    </w:p>
    <w:p w14:paraId="61A91B6A"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Ecco ora il momento favorevole, ecco ora il giorno della salvezza!</w:t>
      </w:r>
    </w:p>
    <w:p w14:paraId="2F8DAC64"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691B4DF8" w14:textId="77777777" w:rsidR="00FE6B0B" w:rsidRPr="00A00B6B" w:rsidRDefault="00FE6B0B" w:rsidP="00FE6B0B">
      <w:pPr>
        <w:spacing w:after="120"/>
        <w:jc w:val="both"/>
        <w:rPr>
          <w:rFonts w:ascii="Arial" w:hAnsi="Arial"/>
          <w:sz w:val="24"/>
        </w:rPr>
      </w:pPr>
      <w:r w:rsidRPr="00A00B6B">
        <w:rPr>
          <w:rFonts w:ascii="Arial" w:hAnsi="Arial"/>
          <w:sz w:val="24"/>
        </w:rPr>
        <w:t>San Paolo non solo annunzia la nuova natura in Cristo Gesù, dice anche quali sono i frutti di questa nuova natura. Dalla verità si produce verità.</w:t>
      </w:r>
    </w:p>
    <w:p w14:paraId="578B148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L’adorazione di idoli innominabili è principio, causa e culmine di ogni male.</w:t>
      </w:r>
    </w:p>
    <w:p w14:paraId="2A0DF5CC" w14:textId="771D438F" w:rsidR="00FE6B0B" w:rsidRPr="00A00B6B" w:rsidRDefault="00FE6B0B" w:rsidP="00FE6B0B">
      <w:pPr>
        <w:spacing w:after="120"/>
        <w:jc w:val="both"/>
        <w:rPr>
          <w:rFonts w:ascii="Arial" w:hAnsi="Arial"/>
          <w:sz w:val="24"/>
        </w:rPr>
      </w:pPr>
      <w:r w:rsidRPr="00A00B6B">
        <w:rPr>
          <w:rFonts w:ascii="Arial" w:hAnsi="Arial"/>
          <w:sz w:val="24"/>
        </w:rPr>
        <w:t>L’adorazione di idoli innominabili è principio, causa, culmine di ogni male, perché essa è il frutto della natura corrotta.</w:t>
      </w:r>
      <w:r w:rsidR="00F05801" w:rsidRPr="00A00B6B">
        <w:rPr>
          <w:rFonts w:ascii="Arial" w:hAnsi="Arial"/>
          <w:sz w:val="24"/>
        </w:rPr>
        <w:t xml:space="preserve"> </w:t>
      </w:r>
      <w:r w:rsidRPr="00A00B6B">
        <w:rPr>
          <w:rFonts w:ascii="Arial" w:hAnsi="Arial"/>
          <w:sz w:val="24"/>
        </w:rPr>
        <w:t>La corruzione della natura raggiunge il sommo della sua perversione quando giunge a dare ad una pietra il nome e l’autorità di Dio.</w:t>
      </w:r>
      <w:r w:rsidR="00F05801" w:rsidRPr="00A00B6B">
        <w:rPr>
          <w:rFonts w:ascii="Arial" w:hAnsi="Arial"/>
          <w:sz w:val="24"/>
        </w:rPr>
        <w:t xml:space="preserve"> </w:t>
      </w:r>
      <w:r w:rsidRPr="00A00B6B">
        <w:rPr>
          <w:rFonts w:ascii="Arial" w:hAnsi="Arial"/>
          <w:sz w:val="24"/>
        </w:rPr>
        <w:t>Quando l’uomo pone la pietra o l’animale o altro oggetto creato al di sopra di sé, scalzando sia Dio che lo stesso uomo dal loro posto, è segno di baratro.</w:t>
      </w:r>
      <w:r w:rsidR="00F05801" w:rsidRPr="00A00B6B">
        <w:rPr>
          <w:rFonts w:ascii="Arial" w:hAnsi="Arial"/>
          <w:sz w:val="24"/>
        </w:rPr>
        <w:t xml:space="preserve"> </w:t>
      </w:r>
      <w:r w:rsidRPr="00A00B6B">
        <w:rPr>
          <w:rFonts w:ascii="Arial" w:hAnsi="Arial"/>
          <w:sz w:val="24"/>
        </w:rPr>
        <w:t>Lo abbiamo già puntualizzato: l’idolatria non scalza solo Dio dal suo trono, scalza anche l’uomo dal posto assegnatogli nella creazione.</w:t>
      </w:r>
      <w:r w:rsidR="00F05801" w:rsidRPr="00A00B6B">
        <w:rPr>
          <w:rFonts w:ascii="Arial" w:hAnsi="Arial"/>
          <w:sz w:val="24"/>
        </w:rPr>
        <w:t xml:space="preserve"> </w:t>
      </w:r>
      <w:r w:rsidRPr="00A00B6B">
        <w:rPr>
          <w:rFonts w:ascii="Arial" w:hAnsi="Arial"/>
          <w:sz w:val="24"/>
        </w:rPr>
        <w:t>Forse è bene rileggere nuovamente i primi due Capitoli della Genesi. Si comprenderà meglio quali sono i frutti devastanti dell’idolatria.</w:t>
      </w:r>
    </w:p>
    <w:p w14:paraId="749B5C3D"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In principio Dio creò il cielo e la terra. La terra era informe e deserta e le tenebre ricoprivano l’abisso e lo spirito di Dio aleggiava sulle acque.</w:t>
      </w:r>
    </w:p>
    <w:p w14:paraId="072E74CB"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lastRenderedPageBreak/>
        <w:t>Dio disse: «Sia la luce!». E la luce fu. Dio vide che la luce era cosa buona e Dio separò la luce dalle tenebre. Dio chiamò la luce giorno, mentre chiamò le tenebre notte. E fu sera e fu mattina: giorno primo.</w:t>
      </w:r>
    </w:p>
    <w:p w14:paraId="1C434120"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B263700"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418D4B0"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7A44E0A"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55290E6"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B8DBB65"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775AE47C" w14:textId="53DAECEB"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E Dio creò l’uomo a sua immagine; a immagine di Dio lo </w:t>
      </w:r>
      <w:r w:rsidR="00543454" w:rsidRPr="00A00B6B">
        <w:rPr>
          <w:rFonts w:ascii="Arial" w:hAnsi="Arial"/>
          <w:i/>
          <w:iCs/>
          <w:sz w:val="24"/>
          <w:szCs w:val="24"/>
        </w:rPr>
        <w:t>creò: maschio</w:t>
      </w:r>
      <w:r w:rsidRPr="00A00B6B">
        <w:rPr>
          <w:rFonts w:ascii="Arial" w:hAnsi="Arial"/>
          <w:i/>
          <w:iCs/>
          <w:sz w:val="24"/>
          <w:szCs w:val="24"/>
        </w:rPr>
        <w:t xml:space="preserve"> e femmina li creò. </w:t>
      </w:r>
    </w:p>
    <w:p w14:paraId="74FC5E3B"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lastRenderedPageBreak/>
        <w:t>Dio li benedisse e Dio disse loro:</w:t>
      </w:r>
    </w:p>
    <w:p w14:paraId="10B800F0"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«Siate fecondi e moltiplicatevi, riempite la terra e soggiogatela, dominate sui pesci del mare e sugli uccelli del cielo e su ogni essere vivente che striscia sulla terra».</w:t>
      </w:r>
    </w:p>
    <w:p w14:paraId="7E08A245"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2C461BEA"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8A9BAC0"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Queste sono le origini del cielo e della terra, quando vennero creati.</w:t>
      </w:r>
    </w:p>
    <w:p w14:paraId="426E09F4"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280A3F2"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C1E2745"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Il Signore Dio prese l’uomo e lo pose nel giardino di Eden, perché lo coltivasse e lo custodisse.</w:t>
      </w:r>
    </w:p>
    <w:p w14:paraId="5BD57049"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264181DA"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w:t>
      </w:r>
      <w:r w:rsidRPr="00A00B6B">
        <w:rPr>
          <w:rFonts w:ascii="Arial" w:hAnsi="Arial"/>
          <w:i/>
          <w:iCs/>
          <w:sz w:val="24"/>
          <w:szCs w:val="24"/>
        </w:rPr>
        <w:lastRenderedPageBreak/>
        <w:t>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3A1F6029"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«Questa volta è osso dalle mie ossa, carne dalla mia carne. La si chiamerà donna, perché dall’uomo è stata tolta».</w:t>
      </w:r>
    </w:p>
    <w:p w14:paraId="60B8E82C"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Per questo l’uomo lascerà suo padre e sua madre e si unirà a sua moglie, e i due saranno un’unica carne.</w:t>
      </w:r>
    </w:p>
    <w:p w14:paraId="30AFD3AD"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Ora tutti e due erano nudi, l’uomo e sua moglie, e non provavano vergogna (Gen 2,1-25) </w:t>
      </w:r>
    </w:p>
    <w:p w14:paraId="418D9337" w14:textId="4DF2C3BB" w:rsidR="00FE6B0B" w:rsidRPr="00A00B6B" w:rsidRDefault="00FE6B0B" w:rsidP="00FE6B0B">
      <w:pPr>
        <w:spacing w:after="120"/>
        <w:jc w:val="both"/>
        <w:rPr>
          <w:rFonts w:ascii="Arial" w:hAnsi="Arial"/>
          <w:sz w:val="24"/>
        </w:rPr>
      </w:pPr>
      <w:r w:rsidRPr="00A00B6B">
        <w:rPr>
          <w:rFonts w:ascii="Arial" w:hAnsi="Arial"/>
          <w:sz w:val="24"/>
        </w:rPr>
        <w:t>Nell’idolatria l’uomo dal primo posto, da signore, da custode, da dominatore, da governatore viene scalzato e un pezzo di legno viene elevato come suo Dio.</w:t>
      </w:r>
      <w:r w:rsidR="00F05801" w:rsidRPr="00A00B6B">
        <w:rPr>
          <w:rFonts w:ascii="Arial" w:hAnsi="Arial"/>
          <w:sz w:val="24"/>
        </w:rPr>
        <w:t xml:space="preserve"> </w:t>
      </w:r>
      <w:r w:rsidRPr="00A00B6B">
        <w:rPr>
          <w:rFonts w:ascii="Arial" w:hAnsi="Arial"/>
          <w:sz w:val="24"/>
        </w:rPr>
        <w:t>Quando si giunge a tanta falsità, tanta menzogna, tanta corruzione, niente più viene conservato nella sua verità. L’uomo è terribilmente compromesso.</w:t>
      </w:r>
      <w:r w:rsidR="00F05801" w:rsidRPr="00A00B6B">
        <w:rPr>
          <w:rFonts w:ascii="Arial" w:hAnsi="Arial"/>
          <w:sz w:val="24"/>
        </w:rPr>
        <w:t xml:space="preserve"> </w:t>
      </w:r>
      <w:r w:rsidRPr="00A00B6B">
        <w:rPr>
          <w:rFonts w:ascii="Arial" w:hAnsi="Arial"/>
          <w:sz w:val="24"/>
        </w:rPr>
        <w:t>Per questo Dio viene nella storia: per ridare all’uomo la sua dignità di origine. Per elevarlo nuovamente al di sopra di tutte le creature.</w:t>
      </w:r>
      <w:r w:rsidR="00F05801" w:rsidRPr="00A00B6B">
        <w:rPr>
          <w:rFonts w:ascii="Arial" w:hAnsi="Arial"/>
          <w:sz w:val="24"/>
        </w:rPr>
        <w:t xml:space="preserve"> </w:t>
      </w:r>
      <w:r w:rsidRPr="00A00B6B">
        <w:rPr>
          <w:rFonts w:ascii="Arial" w:hAnsi="Arial"/>
          <w:sz w:val="24"/>
        </w:rPr>
        <w:t>Per questo Gesù si è fatto uomo: per ridarci la nostra verità, anzi per renderci partecipi della stessa natura di Dio.</w:t>
      </w:r>
      <w:r w:rsidR="00F05801" w:rsidRPr="00A00B6B">
        <w:rPr>
          <w:rFonts w:ascii="Arial" w:hAnsi="Arial"/>
          <w:sz w:val="24"/>
        </w:rPr>
        <w:t xml:space="preserve"> </w:t>
      </w:r>
      <w:r w:rsidRPr="00A00B6B">
        <w:rPr>
          <w:rFonts w:ascii="Arial" w:hAnsi="Arial"/>
          <w:sz w:val="24"/>
        </w:rPr>
        <w:t>Dio viene per dare all’uomo la sua verità. Ma anche per dare ad ogni cosa la loro verità. Il legno è legno. L’animale è animale. L’uomo è uomo.</w:t>
      </w:r>
      <w:r w:rsidR="00F05801" w:rsidRPr="00A00B6B">
        <w:rPr>
          <w:rFonts w:ascii="Arial" w:hAnsi="Arial"/>
          <w:sz w:val="24"/>
        </w:rPr>
        <w:t xml:space="preserve"> </w:t>
      </w:r>
      <w:r w:rsidRPr="00A00B6B">
        <w:rPr>
          <w:rFonts w:ascii="Arial" w:hAnsi="Arial"/>
          <w:sz w:val="24"/>
        </w:rPr>
        <w:t>Cristo Gesù non è contro l’uomo. È per l’uomo. È il solo che è per ogni uomo, per tutti gli uomini. Lui vuole che ogni uomo ritorni ad essere uomo.</w:t>
      </w:r>
    </w:p>
    <w:p w14:paraId="6F55732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28</w:t>
      </w:r>
      <w:r w:rsidRPr="00A00B6B">
        <w:rPr>
          <w:rFonts w:ascii="Arial" w:hAnsi="Arial"/>
          <w:b/>
          <w:sz w:val="24"/>
        </w:rPr>
        <w:t>Infatti coloro che sono idolatri vanno fuori di sé nelle orge o profetizzano cose false o vivono da iniqui o spergiurano con facilità.</w:t>
      </w:r>
    </w:p>
    <w:p w14:paraId="49EDA165" w14:textId="7E2AC19D" w:rsidR="00FE6B0B" w:rsidRPr="00A00B6B" w:rsidRDefault="00FE6B0B" w:rsidP="00FE6B0B">
      <w:pPr>
        <w:spacing w:after="120"/>
        <w:jc w:val="both"/>
        <w:rPr>
          <w:rFonts w:ascii="Arial" w:hAnsi="Arial"/>
          <w:sz w:val="24"/>
        </w:rPr>
      </w:pPr>
      <w:r w:rsidRPr="00A00B6B">
        <w:rPr>
          <w:rFonts w:ascii="Arial" w:hAnsi="Arial"/>
          <w:sz w:val="24"/>
        </w:rPr>
        <w:t>Gli idolatri non hanno più il contatto con la verità di Dio e di se stessi. Tutto avvolgono di falsità e di menzogna. Non vi è alcuna luce in essi.</w:t>
      </w:r>
      <w:r w:rsidR="00F05801" w:rsidRPr="00A00B6B">
        <w:rPr>
          <w:rFonts w:ascii="Arial" w:hAnsi="Arial"/>
          <w:sz w:val="24"/>
        </w:rPr>
        <w:t xml:space="preserve"> </w:t>
      </w:r>
      <w:r w:rsidRPr="00A00B6B">
        <w:rPr>
          <w:rFonts w:ascii="Arial" w:hAnsi="Arial"/>
          <w:sz w:val="24"/>
        </w:rPr>
        <w:t>Infatti coloro che sono idolatri vanno fuori di sé nelle orge o profetizzano cose false o vivono da iniqui o spergiurano con facilità.</w:t>
      </w:r>
      <w:r w:rsidR="00F05801" w:rsidRPr="00A00B6B">
        <w:rPr>
          <w:rFonts w:ascii="Arial" w:hAnsi="Arial"/>
          <w:sz w:val="24"/>
        </w:rPr>
        <w:t xml:space="preserve"> </w:t>
      </w:r>
      <w:r w:rsidRPr="00A00B6B">
        <w:rPr>
          <w:rFonts w:ascii="Arial" w:hAnsi="Arial"/>
          <w:sz w:val="24"/>
        </w:rPr>
        <w:t>Come si può constatare vi è una universalità di male che coinvolge tutta la natura dell’uomo: corpo, pensieri, desideri, presente, futuro.</w:t>
      </w:r>
      <w:r w:rsidR="00F05801" w:rsidRPr="00A00B6B">
        <w:rPr>
          <w:rFonts w:ascii="Arial" w:hAnsi="Arial"/>
          <w:sz w:val="24"/>
        </w:rPr>
        <w:t xml:space="preserve"> </w:t>
      </w:r>
      <w:r w:rsidRPr="00A00B6B">
        <w:rPr>
          <w:rFonts w:ascii="Arial" w:hAnsi="Arial"/>
          <w:sz w:val="24"/>
        </w:rPr>
        <w:t>Niente di quanto l’uomo opera o dice, pensa o fa è nella verità. Tutto è nell’iniquità, nella falsità, nello spergiuro, nella falsa profezia.</w:t>
      </w:r>
      <w:r w:rsidR="00F05801" w:rsidRPr="00A00B6B">
        <w:rPr>
          <w:rFonts w:ascii="Arial" w:hAnsi="Arial"/>
          <w:sz w:val="24"/>
        </w:rPr>
        <w:t xml:space="preserve"> </w:t>
      </w:r>
      <w:r w:rsidRPr="00A00B6B">
        <w:rPr>
          <w:rFonts w:ascii="Arial" w:hAnsi="Arial"/>
          <w:sz w:val="24"/>
        </w:rPr>
        <w:t>Tolto Dio dal suo posto, messo l’uomo al di sotto degli stessi esseri creati, l’uomo è uno schiavo degli elementi del mondo.</w:t>
      </w:r>
      <w:r w:rsidR="003A10DD">
        <w:rPr>
          <w:rFonts w:ascii="Arial" w:hAnsi="Arial"/>
          <w:sz w:val="24"/>
        </w:rPr>
        <w:t xml:space="preserve"> </w:t>
      </w:r>
      <w:r w:rsidRPr="00A00B6B">
        <w:rPr>
          <w:rFonts w:ascii="Arial" w:hAnsi="Arial"/>
          <w:sz w:val="24"/>
        </w:rPr>
        <w:t>Questa schiavitù degli elementi del mondo è denunziata da Paolo con fermezza. È la schiavitù dalla quale Gesù è venuto a liberarci.</w:t>
      </w:r>
    </w:p>
    <w:p w14:paraId="3C558871"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w:t>
      </w:r>
      <w:r w:rsidRPr="00A00B6B">
        <w:rPr>
          <w:rFonts w:ascii="Arial" w:hAnsi="Arial"/>
          <w:i/>
          <w:iCs/>
          <w:sz w:val="24"/>
          <w:szCs w:val="24"/>
        </w:rPr>
        <w:lastRenderedPageBreak/>
        <w:t>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38602E58"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5CDEB0E5"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6635339B"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2209A929"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w:t>
      </w:r>
    </w:p>
    <w:p w14:paraId="67AB5A4A"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Rallégrati, sterile, tu che non partorisci, grida di gioia, tu che non conosci i dolori del parto, perché molti sono i figli dell’abbandonata, più di quelli della donna che ha marito.</w:t>
      </w:r>
    </w:p>
    <w:p w14:paraId="33B3C544"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12A38943"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6D594BA"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AB75EB0"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7B86BD8"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90DF225"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70F4384" w14:textId="77777777" w:rsidR="00FE6B0B" w:rsidRPr="00A00B6B" w:rsidRDefault="00FE6B0B" w:rsidP="00FE6B0B">
      <w:pPr>
        <w:spacing w:after="120"/>
        <w:jc w:val="both"/>
        <w:rPr>
          <w:rFonts w:ascii="Arial" w:hAnsi="Arial"/>
          <w:sz w:val="24"/>
        </w:rPr>
      </w:pPr>
      <w:r w:rsidRPr="00A00B6B">
        <w:rPr>
          <w:rFonts w:ascii="Arial" w:hAnsi="Arial"/>
          <w:sz w:val="24"/>
        </w:rPr>
        <w:t>Questa corruzione dallo stesso Paolo così viene descritta sia nella Prima che nella Seconda Lettera a Timoteo. È una visione della realtà di ogni tempo.</w:t>
      </w:r>
    </w:p>
    <w:p w14:paraId="2F9E0322"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lastRenderedPageBreak/>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5BEB0392"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Proponendo queste cose ai fratelli, sarai un buon ministro di Cristo Gesù, nutrito dalle parole della fede e della buona dottrina che hai seguito. Evita invece le favole profane, roba da vecchie donnicciole (1Tm 4,1-7). </w:t>
      </w:r>
    </w:p>
    <w:p w14:paraId="61F4D82C" w14:textId="2A0518B8"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w:t>
      </w:r>
      <w:r w:rsidR="00543454" w:rsidRPr="00A00B6B">
        <w:rPr>
          <w:rFonts w:ascii="Arial" w:hAnsi="Arial"/>
          <w:i/>
          <w:iCs/>
          <w:sz w:val="24"/>
          <w:szCs w:val="24"/>
        </w:rPr>
        <w:t>traditori</w:t>
      </w:r>
      <w:r w:rsidRPr="00A00B6B">
        <w:rPr>
          <w:rFonts w:ascii="Arial" w:hAnsi="Arial"/>
          <w:i/>
          <w:iCs/>
          <w:sz w:val="24"/>
          <w:szCs w:val="24"/>
        </w:rPr>
        <w:t>,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915EB8D"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8FA325A" w14:textId="77777777" w:rsidR="00FE6B0B" w:rsidRPr="00A00B6B" w:rsidRDefault="00FE6B0B" w:rsidP="00F05801">
      <w:pPr>
        <w:spacing w:after="120"/>
        <w:ind w:left="567" w:right="567"/>
        <w:jc w:val="both"/>
        <w:rPr>
          <w:rFonts w:ascii="Arial" w:hAnsi="Arial"/>
          <w:i/>
          <w:iCs/>
          <w:sz w:val="24"/>
          <w:szCs w:val="24"/>
        </w:rPr>
      </w:pPr>
      <w:r w:rsidRPr="00A00B6B">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B0BD963" w14:textId="3D6A962C" w:rsidR="00FE6B0B" w:rsidRPr="00A00B6B" w:rsidRDefault="00FE6B0B" w:rsidP="00FE6B0B">
      <w:pPr>
        <w:spacing w:after="120"/>
        <w:jc w:val="both"/>
        <w:rPr>
          <w:rFonts w:ascii="Arial" w:hAnsi="Arial"/>
          <w:sz w:val="24"/>
        </w:rPr>
      </w:pPr>
      <w:r w:rsidRPr="00A00B6B">
        <w:rPr>
          <w:rFonts w:ascii="Arial" w:hAnsi="Arial"/>
          <w:sz w:val="24"/>
        </w:rPr>
        <w:t>L’idolatria è il frutto più amaro della corruzione della natura. Questo frutto avvelena tutte le relazioni della natura con ogni altra natura.</w:t>
      </w:r>
      <w:r w:rsidR="00F05801" w:rsidRPr="00A00B6B">
        <w:rPr>
          <w:rFonts w:ascii="Arial" w:hAnsi="Arial"/>
          <w:sz w:val="24"/>
        </w:rPr>
        <w:t xml:space="preserve"> </w:t>
      </w:r>
      <w:r w:rsidRPr="00A00B6B">
        <w:rPr>
          <w:rFonts w:ascii="Arial" w:hAnsi="Arial"/>
          <w:sz w:val="24"/>
        </w:rPr>
        <w:t>Le avvelena di falsità, menzogna, disonestà, slealtà, concupiscenza, morte, falsa profezia, ogni immoralità e malvagità. Nulla rimane nella sua verità.</w:t>
      </w:r>
    </w:p>
    <w:p w14:paraId="609F727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29</w:t>
      </w:r>
      <w:r w:rsidRPr="00A00B6B">
        <w:rPr>
          <w:rFonts w:ascii="Arial" w:hAnsi="Arial"/>
          <w:b/>
          <w:sz w:val="24"/>
        </w:rPr>
        <w:t>Ponendo fiducia in idoli inanimati, non si aspettano un castigo per aver giurato il falso.</w:t>
      </w:r>
    </w:p>
    <w:p w14:paraId="29D07F7A" w14:textId="1A3BDCBD" w:rsidR="00FE6B0B" w:rsidRPr="00A00B6B" w:rsidRDefault="00FE6B0B" w:rsidP="00FE6B0B">
      <w:pPr>
        <w:spacing w:after="120"/>
        <w:jc w:val="both"/>
        <w:rPr>
          <w:rFonts w:ascii="Arial" w:hAnsi="Arial"/>
          <w:sz w:val="24"/>
        </w:rPr>
      </w:pPr>
      <w:r w:rsidRPr="00A00B6B">
        <w:rPr>
          <w:rFonts w:ascii="Arial" w:hAnsi="Arial"/>
          <w:sz w:val="24"/>
        </w:rPr>
        <w:t>Gli idolatri pongono fiducia in idoli inanimati. Questi nulla possono né in bene né in male. Confidando in loro, non si aspettano il giudizio di Dio.</w:t>
      </w:r>
      <w:r w:rsidR="00F05801" w:rsidRPr="00A00B6B">
        <w:rPr>
          <w:rFonts w:ascii="Arial" w:hAnsi="Arial"/>
          <w:sz w:val="24"/>
        </w:rPr>
        <w:t xml:space="preserve"> </w:t>
      </w:r>
      <w:r w:rsidRPr="00A00B6B">
        <w:rPr>
          <w:rFonts w:ascii="Arial" w:hAnsi="Arial"/>
          <w:sz w:val="24"/>
        </w:rPr>
        <w:t>Neanche potrebbero attendere un giudizio di Dio. Essi Dio lo hanno sostituito con i loro idoli muti e inanimati.</w:t>
      </w:r>
      <w:r w:rsidR="00F05801" w:rsidRPr="00A00B6B">
        <w:rPr>
          <w:rFonts w:ascii="Arial" w:hAnsi="Arial"/>
          <w:sz w:val="24"/>
        </w:rPr>
        <w:t xml:space="preserve"> </w:t>
      </w:r>
      <w:r w:rsidRPr="00A00B6B">
        <w:rPr>
          <w:rFonts w:ascii="Arial" w:hAnsi="Arial"/>
          <w:sz w:val="24"/>
        </w:rPr>
        <w:t>L’uomo può togliere la sua verità a Dio. Dio non toglie mai la sua verità all’uomo. Lui viene e giudica l’uomo per tutte le falsità da lui compiute.</w:t>
      </w:r>
      <w:r w:rsidR="00F05801" w:rsidRPr="00A00B6B">
        <w:rPr>
          <w:rFonts w:ascii="Arial" w:hAnsi="Arial"/>
          <w:sz w:val="24"/>
        </w:rPr>
        <w:t xml:space="preserve"> </w:t>
      </w:r>
      <w:r w:rsidRPr="00A00B6B">
        <w:rPr>
          <w:rFonts w:ascii="Arial" w:hAnsi="Arial"/>
          <w:sz w:val="24"/>
        </w:rPr>
        <w:t>Nessuna rimarrà impunita. Vi è una responsabilità che rimane in eterno. Lui è responsabile della sua corruzione e delle colpe che commette da corrotto.</w:t>
      </w:r>
    </w:p>
    <w:p w14:paraId="3EB727A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30</w:t>
      </w:r>
      <w:r w:rsidRPr="00A00B6B">
        <w:rPr>
          <w:rFonts w:ascii="Arial" w:hAnsi="Arial"/>
          <w:b/>
          <w:sz w:val="24"/>
        </w:rPr>
        <w:t>Ma, per l’uno e per l’altro motivo, li raggiungerà la giustizia, perché concepirono un’idea falsa di Dio, rivolgendosi agli idoli, e perché spergiurarono con frode, disprezzando la santità.</w:t>
      </w:r>
    </w:p>
    <w:p w14:paraId="689D8A98" w14:textId="004BAE48" w:rsidR="00FE6B0B" w:rsidRPr="00A00B6B" w:rsidRDefault="00FE6B0B" w:rsidP="00FE6B0B">
      <w:pPr>
        <w:spacing w:after="120"/>
        <w:jc w:val="both"/>
        <w:rPr>
          <w:rFonts w:ascii="Arial" w:hAnsi="Arial"/>
          <w:sz w:val="24"/>
        </w:rPr>
      </w:pPr>
      <w:r w:rsidRPr="00A00B6B">
        <w:rPr>
          <w:rFonts w:ascii="Arial" w:hAnsi="Arial"/>
          <w:sz w:val="24"/>
        </w:rPr>
        <w:t>Ecco qual è la vera responsabilità dell’uomo e per questa responsabilità li raggiungerà la giustizia o il giusto giudizio di Dio. Prima di ogni cosa sono responsabili per aver concepito un’idea falsa di Dio e si sono rivolti agli idoli. Dio non può essere scalzato dal suo trono.</w:t>
      </w:r>
      <w:r w:rsidR="00F05801" w:rsidRPr="00A00B6B">
        <w:rPr>
          <w:rFonts w:ascii="Arial" w:hAnsi="Arial"/>
          <w:sz w:val="24"/>
        </w:rPr>
        <w:t xml:space="preserve"> </w:t>
      </w:r>
      <w:r w:rsidRPr="00A00B6B">
        <w:rPr>
          <w:rFonts w:ascii="Arial" w:hAnsi="Arial"/>
          <w:sz w:val="24"/>
        </w:rPr>
        <w:t>In secondo luogo sono responsabili di aver spergiurato con frode, disprezzando la santità. Lo spergiuro non è solo della parola, è anche delle opere.</w:t>
      </w:r>
      <w:r w:rsidR="00F05801" w:rsidRPr="00A00B6B">
        <w:rPr>
          <w:rFonts w:ascii="Arial" w:hAnsi="Arial"/>
          <w:sz w:val="24"/>
        </w:rPr>
        <w:t xml:space="preserve"> </w:t>
      </w:r>
      <w:r w:rsidRPr="00A00B6B">
        <w:rPr>
          <w:rFonts w:ascii="Arial" w:hAnsi="Arial"/>
          <w:sz w:val="24"/>
        </w:rPr>
        <w:t>Con il corpo l’uomo deve sempre manifestare qual è la sua verità. Se attesta con esso la falsità, il suo comportamento è vero spergiuro.</w:t>
      </w:r>
      <w:r w:rsidR="00F05801" w:rsidRPr="00A00B6B">
        <w:rPr>
          <w:rFonts w:ascii="Arial" w:hAnsi="Arial"/>
          <w:sz w:val="24"/>
        </w:rPr>
        <w:t xml:space="preserve"> </w:t>
      </w:r>
      <w:r w:rsidRPr="00A00B6B">
        <w:rPr>
          <w:rFonts w:ascii="Arial" w:hAnsi="Arial"/>
          <w:sz w:val="24"/>
        </w:rPr>
        <w:t>Attesta, rivela, manifesta, testimonia con la vita ciò che la vita non è, ciò che il corpo non è. Per questo spergiuro lui è chiamato in giudizio.</w:t>
      </w:r>
      <w:r w:rsidR="00246C68" w:rsidRPr="00A00B6B">
        <w:rPr>
          <w:rFonts w:ascii="Arial" w:hAnsi="Arial"/>
          <w:sz w:val="24"/>
        </w:rPr>
        <w:t xml:space="preserve"> </w:t>
      </w:r>
      <w:r w:rsidRPr="00A00B6B">
        <w:rPr>
          <w:rFonts w:ascii="Arial" w:hAnsi="Arial"/>
          <w:sz w:val="24"/>
        </w:rPr>
        <w:t>Altra interpretazione è la seguente: si giura sulla falsità degli idoli. Non si giura sulla santità di Dio. Dio viene disprezzato. A Lui si preferisce un idolo.</w:t>
      </w:r>
      <w:r w:rsidR="00246C68" w:rsidRPr="00A00B6B">
        <w:rPr>
          <w:rFonts w:ascii="Arial" w:hAnsi="Arial"/>
          <w:sz w:val="24"/>
        </w:rPr>
        <w:t xml:space="preserve"> </w:t>
      </w:r>
      <w:r w:rsidRPr="00A00B6B">
        <w:rPr>
          <w:rFonts w:ascii="Arial" w:hAnsi="Arial"/>
          <w:sz w:val="24"/>
        </w:rPr>
        <w:t>Questo disprezzo di Dio verrà giudicato. Nessun uomo potrà giurare sulla falsità di un idolo. Potrà solo giurare sulla santità e verità di Dio.</w:t>
      </w:r>
      <w:r w:rsidR="00246C68" w:rsidRPr="00A00B6B">
        <w:rPr>
          <w:rFonts w:ascii="Arial" w:hAnsi="Arial"/>
          <w:sz w:val="24"/>
        </w:rPr>
        <w:t xml:space="preserve"> </w:t>
      </w:r>
      <w:r w:rsidRPr="00A00B6B">
        <w:rPr>
          <w:rFonts w:ascii="Arial" w:hAnsi="Arial"/>
          <w:sz w:val="24"/>
        </w:rPr>
        <w:t>È questo il disprezzo: Dio, il Signore, il Creatore viene sostituito con una sua opera e per di più nella totale falsità.</w:t>
      </w:r>
      <w:r w:rsidR="003A10DD">
        <w:rPr>
          <w:rFonts w:ascii="Arial" w:hAnsi="Arial"/>
          <w:sz w:val="24"/>
        </w:rPr>
        <w:t xml:space="preserve"> </w:t>
      </w:r>
      <w:r w:rsidRPr="00A00B6B">
        <w:rPr>
          <w:rFonts w:ascii="Arial" w:hAnsi="Arial"/>
          <w:sz w:val="24"/>
        </w:rPr>
        <w:t xml:space="preserve">In più in nome di questa falsità si giura, si impegna la propria vita. È somma stoltezza. Si è responsabili dinanzi a Dio. </w:t>
      </w:r>
    </w:p>
    <w:p w14:paraId="7EDAE08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31</w:t>
      </w:r>
      <w:r w:rsidRPr="00A00B6B">
        <w:rPr>
          <w:rFonts w:ascii="Arial" w:hAnsi="Arial"/>
          <w:b/>
          <w:sz w:val="24"/>
        </w:rPr>
        <w:t>Infatti non la potenza di coloro per i quali si giura, ma la giustizia che punisce i peccatori persegue sempre la trasgressione degli ingiusti.</w:t>
      </w:r>
    </w:p>
    <w:p w14:paraId="409D66E5" w14:textId="2BAEE362" w:rsidR="00D20EA0" w:rsidRPr="00A00B6B" w:rsidRDefault="00FE6B0B" w:rsidP="00FE6B0B">
      <w:pPr>
        <w:spacing w:after="120"/>
        <w:jc w:val="both"/>
        <w:rPr>
          <w:rFonts w:ascii="Arial" w:hAnsi="Arial"/>
          <w:sz w:val="24"/>
        </w:rPr>
      </w:pPr>
      <w:r w:rsidRPr="00A00B6B">
        <w:rPr>
          <w:rFonts w:ascii="Arial" w:hAnsi="Arial"/>
          <w:sz w:val="24"/>
        </w:rPr>
        <w:t>Gli idoli non hanno alcuna potenza. Non possono intervenire in alcun modo. Inutilità sono e inutilità rimangono. Vanità sono e vanità producono.</w:t>
      </w:r>
      <w:r w:rsidR="00246C68" w:rsidRPr="00A00B6B">
        <w:rPr>
          <w:rFonts w:ascii="Arial" w:hAnsi="Arial"/>
          <w:sz w:val="24"/>
        </w:rPr>
        <w:t xml:space="preserve"> </w:t>
      </w:r>
      <w:r w:rsidRPr="00A00B6B">
        <w:rPr>
          <w:rFonts w:ascii="Arial" w:hAnsi="Arial"/>
          <w:sz w:val="24"/>
        </w:rPr>
        <w:t>La giustizia invece veglia su ogni cosa. Essa viene per punire i peccatori. Viene per perseguire sempre la trasgressione degli ingiusti.</w:t>
      </w:r>
      <w:r w:rsidR="00246C68" w:rsidRPr="00A00B6B">
        <w:rPr>
          <w:rFonts w:ascii="Arial" w:hAnsi="Arial"/>
          <w:sz w:val="24"/>
        </w:rPr>
        <w:t xml:space="preserve"> </w:t>
      </w:r>
      <w:r w:rsidRPr="00A00B6B">
        <w:rPr>
          <w:rFonts w:ascii="Arial" w:hAnsi="Arial"/>
          <w:sz w:val="24"/>
        </w:rPr>
        <w:t>La giustizia mai potrà chiudere gli occhi sull’ingiustizia. Ogni ingiustizia va perseguita. È somma ingiustizia sostituire Dio con una creatura vana.</w:t>
      </w:r>
      <w:r w:rsidR="00246C68" w:rsidRPr="00A00B6B">
        <w:rPr>
          <w:rFonts w:ascii="Arial" w:hAnsi="Arial"/>
          <w:sz w:val="24"/>
        </w:rPr>
        <w:t xml:space="preserve"> </w:t>
      </w:r>
      <w:r w:rsidRPr="00A00B6B">
        <w:rPr>
          <w:rFonts w:ascii="Arial" w:hAnsi="Arial"/>
          <w:sz w:val="24"/>
        </w:rPr>
        <w:t>È somma ingiustizia disprezzare il Signore, la sua santità, giurando in un essere vano e inutile. La giustizia interverrà e punirà queste trasgressioni.</w:t>
      </w:r>
      <w:r w:rsidR="00246C68" w:rsidRPr="00A00B6B">
        <w:rPr>
          <w:rFonts w:ascii="Arial" w:hAnsi="Arial"/>
          <w:sz w:val="24"/>
        </w:rPr>
        <w:t xml:space="preserve"> </w:t>
      </w:r>
      <w:r w:rsidRPr="00A00B6B">
        <w:rPr>
          <w:rFonts w:ascii="Arial" w:hAnsi="Arial"/>
          <w:sz w:val="24"/>
        </w:rPr>
        <w:t>Il Signore è giusto giudice e vaglierà ogni azione degli uomini, per dare a ciascuno secondo le sue opere, sia in bene che in male.</w:t>
      </w:r>
      <w:r w:rsidR="00246C68" w:rsidRPr="00A00B6B">
        <w:rPr>
          <w:rFonts w:ascii="Arial" w:hAnsi="Arial"/>
          <w:sz w:val="24"/>
        </w:rPr>
        <w:t xml:space="preserve"> </w:t>
      </w:r>
      <w:r w:rsidRPr="00A00B6B">
        <w:rPr>
          <w:rFonts w:ascii="Arial" w:hAnsi="Arial"/>
          <w:sz w:val="24"/>
        </w:rPr>
        <w:t>Oggi è il giusto giudizio di Dio che è stato abolito e di conseguenza anche la giustizia che punisce i peccatori. Questo è anche il frutto dell’idolatria.</w:t>
      </w:r>
    </w:p>
    <w:p w14:paraId="4C027E81" w14:textId="77777777" w:rsidR="00D20EA0" w:rsidRPr="00A00B6B" w:rsidRDefault="00D20EA0" w:rsidP="00FE6B0B">
      <w:pPr>
        <w:spacing w:after="120"/>
        <w:jc w:val="both"/>
        <w:rPr>
          <w:rFonts w:ascii="Arial" w:hAnsi="Arial"/>
          <w:sz w:val="24"/>
        </w:rPr>
      </w:pPr>
    </w:p>
    <w:p w14:paraId="43C9ED83" w14:textId="1EB17414" w:rsidR="00D20EA0" w:rsidRPr="00A00B6B" w:rsidRDefault="00D20EA0" w:rsidP="001E2219">
      <w:pPr>
        <w:pStyle w:val="Titolo3"/>
      </w:pPr>
      <w:bookmarkStart w:id="124" w:name="_Toc193205055"/>
      <w:r w:rsidRPr="00A00B6B">
        <w:lastRenderedPageBreak/>
        <w:t>SAPIENZA XV</w:t>
      </w:r>
      <w:bookmarkEnd w:id="124"/>
    </w:p>
    <w:p w14:paraId="182A2F91" w14:textId="7C917504" w:rsidR="00E00A0B" w:rsidRPr="00A00B6B" w:rsidRDefault="00E00A0B" w:rsidP="00E00A0B">
      <w:pPr>
        <w:spacing w:after="120"/>
        <w:ind w:left="567" w:right="567"/>
        <w:jc w:val="both"/>
        <w:rPr>
          <w:rFonts w:ascii="Arial" w:hAnsi="Arial"/>
          <w:i/>
          <w:iCs/>
          <w:sz w:val="24"/>
        </w:rPr>
      </w:pPr>
      <w:r w:rsidRPr="00A00B6B">
        <w:rPr>
          <w:rFonts w:ascii="Arial" w:hAnsi="Arial"/>
          <w:i/>
          <w:iCs/>
          <w:sz w:val="24"/>
        </w:rPr>
        <w:t>Ma tu, nostro Dio, sei buono e veritiero,</w:t>
      </w:r>
      <w:r w:rsidR="00246C68" w:rsidRPr="00A00B6B">
        <w:rPr>
          <w:rFonts w:ascii="Arial" w:hAnsi="Arial"/>
          <w:i/>
          <w:iCs/>
          <w:sz w:val="24"/>
        </w:rPr>
        <w:t xml:space="preserve"> </w:t>
      </w:r>
      <w:r w:rsidRPr="00A00B6B">
        <w:rPr>
          <w:rFonts w:ascii="Arial" w:hAnsi="Arial"/>
          <w:i/>
          <w:iCs/>
          <w:sz w:val="24"/>
        </w:rPr>
        <w:t>sei paziente e tutto governi secondo misericordia.</w:t>
      </w:r>
      <w:r w:rsidR="00246C68" w:rsidRPr="00A00B6B">
        <w:rPr>
          <w:rFonts w:ascii="Arial" w:hAnsi="Arial"/>
          <w:i/>
          <w:iCs/>
          <w:sz w:val="24"/>
        </w:rPr>
        <w:t xml:space="preserve"> </w:t>
      </w:r>
      <w:r w:rsidRPr="00A00B6B">
        <w:rPr>
          <w:rFonts w:ascii="Arial" w:hAnsi="Arial"/>
          <w:i/>
          <w:iCs/>
          <w:sz w:val="24"/>
        </w:rPr>
        <w:t>Anche se pecchiamo, siamo tuoi,</w:t>
      </w:r>
      <w:r w:rsidR="00246C68" w:rsidRPr="00A00B6B">
        <w:rPr>
          <w:rFonts w:ascii="Arial" w:hAnsi="Arial"/>
          <w:i/>
          <w:iCs/>
          <w:sz w:val="24"/>
        </w:rPr>
        <w:t xml:space="preserve"> </w:t>
      </w:r>
      <w:r w:rsidRPr="00A00B6B">
        <w:rPr>
          <w:rFonts w:ascii="Arial" w:hAnsi="Arial"/>
          <w:i/>
          <w:iCs/>
          <w:sz w:val="24"/>
        </w:rPr>
        <w:t>perché conosciamo la tua potenza;</w:t>
      </w:r>
      <w:r w:rsidR="00246C68" w:rsidRPr="00A00B6B">
        <w:rPr>
          <w:rFonts w:ascii="Arial" w:hAnsi="Arial"/>
          <w:i/>
          <w:iCs/>
          <w:sz w:val="24"/>
        </w:rPr>
        <w:t xml:space="preserve"> </w:t>
      </w:r>
      <w:r w:rsidRPr="00A00B6B">
        <w:rPr>
          <w:rFonts w:ascii="Arial" w:hAnsi="Arial"/>
          <w:i/>
          <w:iCs/>
          <w:sz w:val="24"/>
        </w:rPr>
        <w:t>ma non peccheremo più, perché sappiamo di appartenerti.</w:t>
      </w:r>
      <w:r w:rsidR="00246C68" w:rsidRPr="00A00B6B">
        <w:rPr>
          <w:rFonts w:ascii="Arial" w:hAnsi="Arial"/>
          <w:i/>
          <w:iCs/>
          <w:sz w:val="24"/>
        </w:rPr>
        <w:t xml:space="preserve"> </w:t>
      </w:r>
      <w:r w:rsidRPr="00A00B6B">
        <w:rPr>
          <w:rFonts w:ascii="Arial" w:hAnsi="Arial"/>
          <w:i/>
          <w:iCs/>
          <w:sz w:val="24"/>
        </w:rPr>
        <w:t>Conoscerti, infatti, è giustizia perfetta,</w:t>
      </w:r>
      <w:r w:rsidR="00246C68" w:rsidRPr="00A00B6B">
        <w:rPr>
          <w:rFonts w:ascii="Arial" w:hAnsi="Arial"/>
          <w:i/>
          <w:iCs/>
          <w:sz w:val="24"/>
        </w:rPr>
        <w:t xml:space="preserve"> </w:t>
      </w:r>
      <w:r w:rsidRPr="00A00B6B">
        <w:rPr>
          <w:rFonts w:ascii="Arial" w:hAnsi="Arial"/>
          <w:i/>
          <w:iCs/>
          <w:sz w:val="24"/>
        </w:rPr>
        <w:t>conoscere la tua potenza è radice d’immortalità.</w:t>
      </w:r>
    </w:p>
    <w:p w14:paraId="5D8906CC" w14:textId="220D32BC" w:rsidR="00E00A0B" w:rsidRPr="00A00B6B" w:rsidRDefault="00E00A0B" w:rsidP="00E00A0B">
      <w:pPr>
        <w:spacing w:after="120"/>
        <w:ind w:left="567" w:right="567"/>
        <w:jc w:val="both"/>
        <w:rPr>
          <w:rFonts w:ascii="Arial" w:hAnsi="Arial"/>
          <w:i/>
          <w:iCs/>
          <w:sz w:val="24"/>
        </w:rPr>
      </w:pPr>
      <w:r w:rsidRPr="00A00B6B">
        <w:rPr>
          <w:rFonts w:ascii="Arial" w:hAnsi="Arial"/>
          <w:i/>
          <w:iCs/>
          <w:sz w:val="24"/>
        </w:rPr>
        <w:t>Non ci indusse in errore né l’invenzione umana di un’arte perversa,</w:t>
      </w:r>
      <w:r w:rsidR="00246C68" w:rsidRPr="00A00B6B">
        <w:rPr>
          <w:rFonts w:ascii="Arial" w:hAnsi="Arial"/>
          <w:i/>
          <w:iCs/>
          <w:sz w:val="24"/>
        </w:rPr>
        <w:t xml:space="preserve"> </w:t>
      </w:r>
      <w:r w:rsidRPr="00A00B6B">
        <w:rPr>
          <w:rFonts w:ascii="Arial" w:hAnsi="Arial"/>
          <w:i/>
          <w:iCs/>
          <w:sz w:val="24"/>
        </w:rPr>
        <w:t>né il lavoro infruttuoso di coloro che disegnano ombre,</w:t>
      </w:r>
      <w:r w:rsidR="00246C68" w:rsidRPr="00A00B6B">
        <w:rPr>
          <w:rFonts w:ascii="Arial" w:hAnsi="Arial"/>
          <w:i/>
          <w:iCs/>
          <w:sz w:val="24"/>
        </w:rPr>
        <w:t xml:space="preserve"> </w:t>
      </w:r>
      <w:r w:rsidRPr="00A00B6B">
        <w:rPr>
          <w:rFonts w:ascii="Arial" w:hAnsi="Arial"/>
          <w:i/>
          <w:iCs/>
          <w:sz w:val="24"/>
        </w:rPr>
        <w:t>immagini imbrattate di vari colori,</w:t>
      </w:r>
      <w:r w:rsidR="00246C68" w:rsidRPr="00A00B6B">
        <w:rPr>
          <w:rFonts w:ascii="Arial" w:hAnsi="Arial"/>
          <w:i/>
          <w:iCs/>
          <w:sz w:val="24"/>
        </w:rPr>
        <w:t xml:space="preserve"> </w:t>
      </w:r>
      <w:r w:rsidRPr="00A00B6B">
        <w:rPr>
          <w:rFonts w:ascii="Arial" w:hAnsi="Arial"/>
          <w:i/>
          <w:iCs/>
          <w:sz w:val="24"/>
        </w:rPr>
        <w:t>la cui vista negli stolti provoca il desiderio,</w:t>
      </w:r>
      <w:r w:rsidR="00246C68" w:rsidRPr="00A00B6B">
        <w:rPr>
          <w:rFonts w:ascii="Arial" w:hAnsi="Arial"/>
          <w:i/>
          <w:iCs/>
          <w:sz w:val="24"/>
        </w:rPr>
        <w:t xml:space="preserve"> </w:t>
      </w:r>
      <w:r w:rsidRPr="00A00B6B">
        <w:rPr>
          <w:rFonts w:ascii="Arial" w:hAnsi="Arial"/>
          <w:i/>
          <w:iCs/>
          <w:sz w:val="24"/>
        </w:rPr>
        <w:t>l’anelito per una forma inanimata di un’immagine morta.</w:t>
      </w:r>
    </w:p>
    <w:p w14:paraId="65DFE393" w14:textId="3C830B28" w:rsidR="00E00A0B" w:rsidRPr="00A00B6B" w:rsidRDefault="00E00A0B" w:rsidP="00E00A0B">
      <w:pPr>
        <w:spacing w:after="120"/>
        <w:ind w:left="567" w:right="567"/>
        <w:jc w:val="both"/>
        <w:rPr>
          <w:rFonts w:ascii="Arial" w:hAnsi="Arial"/>
          <w:i/>
          <w:iCs/>
          <w:sz w:val="24"/>
        </w:rPr>
      </w:pPr>
      <w:r w:rsidRPr="00A00B6B">
        <w:rPr>
          <w:rFonts w:ascii="Arial" w:hAnsi="Arial"/>
          <w:i/>
          <w:iCs/>
          <w:sz w:val="24"/>
        </w:rPr>
        <w:t>Amanti di cose cattive e degni di simili speranze</w:t>
      </w:r>
      <w:r w:rsidR="00246C68" w:rsidRPr="00A00B6B">
        <w:rPr>
          <w:rFonts w:ascii="Arial" w:hAnsi="Arial"/>
          <w:i/>
          <w:iCs/>
          <w:sz w:val="24"/>
        </w:rPr>
        <w:t xml:space="preserve"> </w:t>
      </w:r>
      <w:r w:rsidRPr="00A00B6B">
        <w:rPr>
          <w:rFonts w:ascii="Arial" w:hAnsi="Arial"/>
          <w:i/>
          <w:iCs/>
          <w:sz w:val="24"/>
        </w:rPr>
        <w:t>sono coloro che fanno, desiderano e venerano gli idoli.</w:t>
      </w:r>
      <w:r w:rsidR="00246C68" w:rsidRPr="00A00B6B">
        <w:rPr>
          <w:rFonts w:ascii="Arial" w:hAnsi="Arial"/>
          <w:i/>
          <w:iCs/>
          <w:sz w:val="24"/>
        </w:rPr>
        <w:t xml:space="preserve"> </w:t>
      </w:r>
      <w:r w:rsidRPr="00A00B6B">
        <w:rPr>
          <w:rFonts w:ascii="Arial" w:hAnsi="Arial"/>
          <w:i/>
          <w:iCs/>
          <w:sz w:val="24"/>
        </w:rPr>
        <w:t>Un vasaio, impastando con fatica la terra molle,</w:t>
      </w:r>
      <w:r w:rsidR="00246C68" w:rsidRPr="00A00B6B">
        <w:rPr>
          <w:rFonts w:ascii="Arial" w:hAnsi="Arial"/>
          <w:i/>
          <w:iCs/>
          <w:sz w:val="24"/>
        </w:rPr>
        <w:t xml:space="preserve"> </w:t>
      </w:r>
      <w:r w:rsidRPr="00A00B6B">
        <w:rPr>
          <w:rFonts w:ascii="Arial" w:hAnsi="Arial"/>
          <w:i/>
          <w:iCs/>
          <w:sz w:val="24"/>
        </w:rPr>
        <w:t>plasma per il nostro uso ogni vaso.</w:t>
      </w:r>
      <w:r w:rsidR="00246C68" w:rsidRPr="00A00B6B">
        <w:rPr>
          <w:rFonts w:ascii="Arial" w:hAnsi="Arial"/>
          <w:i/>
          <w:iCs/>
          <w:sz w:val="24"/>
        </w:rPr>
        <w:t xml:space="preserve"> </w:t>
      </w:r>
      <w:r w:rsidRPr="00A00B6B">
        <w:rPr>
          <w:rFonts w:ascii="Arial" w:hAnsi="Arial"/>
          <w:i/>
          <w:iCs/>
          <w:sz w:val="24"/>
        </w:rPr>
        <w:t>Ma con il medesimo fango modella</w:t>
      </w:r>
      <w:r w:rsidR="00246C68" w:rsidRPr="00A00B6B">
        <w:rPr>
          <w:rFonts w:ascii="Arial" w:hAnsi="Arial"/>
          <w:i/>
          <w:iCs/>
          <w:sz w:val="24"/>
        </w:rPr>
        <w:t xml:space="preserve"> </w:t>
      </w:r>
      <w:r w:rsidRPr="00A00B6B">
        <w:rPr>
          <w:rFonts w:ascii="Arial" w:hAnsi="Arial"/>
          <w:i/>
          <w:iCs/>
          <w:sz w:val="24"/>
        </w:rPr>
        <w:t>i vasi che servono per usi nobili</w:t>
      </w:r>
      <w:r w:rsidR="00246C68" w:rsidRPr="00A00B6B">
        <w:rPr>
          <w:rFonts w:ascii="Arial" w:hAnsi="Arial"/>
          <w:i/>
          <w:iCs/>
          <w:sz w:val="24"/>
        </w:rPr>
        <w:t xml:space="preserve"> </w:t>
      </w:r>
      <w:r w:rsidRPr="00A00B6B">
        <w:rPr>
          <w:rFonts w:ascii="Arial" w:hAnsi="Arial"/>
          <w:i/>
          <w:iCs/>
          <w:sz w:val="24"/>
        </w:rPr>
        <w:t>e quelli per usi contrari, tutti allo stesso modo;</w:t>
      </w:r>
      <w:r w:rsidR="00246C68" w:rsidRPr="00A00B6B">
        <w:rPr>
          <w:rFonts w:ascii="Arial" w:hAnsi="Arial"/>
          <w:i/>
          <w:iCs/>
          <w:sz w:val="24"/>
        </w:rPr>
        <w:t xml:space="preserve"> </w:t>
      </w:r>
      <w:r w:rsidRPr="00A00B6B">
        <w:rPr>
          <w:rFonts w:ascii="Arial" w:hAnsi="Arial"/>
          <w:i/>
          <w:iCs/>
          <w:sz w:val="24"/>
        </w:rPr>
        <w:t>quale debba essere l’uso di ognuno di essi</w:t>
      </w:r>
      <w:r w:rsidR="00246C68" w:rsidRPr="00A00B6B">
        <w:rPr>
          <w:rFonts w:ascii="Arial" w:hAnsi="Arial"/>
          <w:i/>
          <w:iCs/>
          <w:sz w:val="24"/>
        </w:rPr>
        <w:t xml:space="preserve"> </w:t>
      </w:r>
      <w:r w:rsidRPr="00A00B6B">
        <w:rPr>
          <w:rFonts w:ascii="Arial" w:hAnsi="Arial"/>
          <w:i/>
          <w:iCs/>
          <w:sz w:val="24"/>
        </w:rPr>
        <w:t>lo giudica colui che lavora l’argilla.</w:t>
      </w:r>
    </w:p>
    <w:p w14:paraId="624802C5" w14:textId="3EF0126C" w:rsidR="00E00A0B" w:rsidRPr="00A00B6B" w:rsidRDefault="00E00A0B" w:rsidP="00E00A0B">
      <w:pPr>
        <w:spacing w:after="120"/>
        <w:ind w:left="567" w:right="567"/>
        <w:jc w:val="both"/>
        <w:rPr>
          <w:rFonts w:ascii="Arial" w:hAnsi="Arial"/>
          <w:i/>
          <w:iCs/>
          <w:sz w:val="24"/>
        </w:rPr>
      </w:pPr>
      <w:r w:rsidRPr="00A00B6B">
        <w:rPr>
          <w:rFonts w:ascii="Arial" w:hAnsi="Arial"/>
          <w:i/>
          <w:iCs/>
          <w:sz w:val="24"/>
        </w:rPr>
        <w:t>Quindi, mal impiegando la fatica,</w:t>
      </w:r>
      <w:r w:rsidR="00246C68" w:rsidRPr="00A00B6B">
        <w:rPr>
          <w:rFonts w:ascii="Arial" w:hAnsi="Arial"/>
          <w:i/>
          <w:iCs/>
          <w:sz w:val="24"/>
        </w:rPr>
        <w:t xml:space="preserve"> </w:t>
      </w:r>
      <w:r w:rsidRPr="00A00B6B">
        <w:rPr>
          <w:rFonts w:ascii="Arial" w:hAnsi="Arial"/>
          <w:i/>
          <w:iCs/>
          <w:sz w:val="24"/>
        </w:rPr>
        <w:t>con il medesimo fango plasma un dio vano,</w:t>
      </w:r>
      <w:r w:rsidR="00246C68" w:rsidRPr="00A00B6B">
        <w:rPr>
          <w:rFonts w:ascii="Arial" w:hAnsi="Arial"/>
          <w:i/>
          <w:iCs/>
          <w:sz w:val="24"/>
        </w:rPr>
        <w:t xml:space="preserve"> </w:t>
      </w:r>
      <w:r w:rsidRPr="00A00B6B">
        <w:rPr>
          <w:rFonts w:ascii="Arial" w:hAnsi="Arial"/>
          <w:i/>
          <w:iCs/>
          <w:sz w:val="24"/>
        </w:rPr>
        <w:t>egli che, nato da poco dalla terra,</w:t>
      </w:r>
      <w:r w:rsidR="00246C68" w:rsidRPr="00A00B6B">
        <w:rPr>
          <w:rFonts w:ascii="Arial" w:hAnsi="Arial"/>
          <w:i/>
          <w:iCs/>
          <w:sz w:val="24"/>
        </w:rPr>
        <w:t xml:space="preserve"> </w:t>
      </w:r>
      <w:r w:rsidRPr="00A00B6B">
        <w:rPr>
          <w:rFonts w:ascii="Arial" w:hAnsi="Arial"/>
          <w:i/>
          <w:iCs/>
          <w:sz w:val="24"/>
        </w:rPr>
        <w:t>tra poco ritornerà alla terra da cui fu tratto,</w:t>
      </w:r>
      <w:r w:rsidR="00246C68" w:rsidRPr="00A00B6B">
        <w:rPr>
          <w:rFonts w:ascii="Arial" w:hAnsi="Arial"/>
          <w:i/>
          <w:iCs/>
          <w:sz w:val="24"/>
        </w:rPr>
        <w:t xml:space="preserve"> </w:t>
      </w:r>
      <w:r w:rsidRPr="00A00B6B">
        <w:rPr>
          <w:rFonts w:ascii="Arial" w:hAnsi="Arial"/>
          <w:i/>
          <w:iCs/>
          <w:sz w:val="24"/>
        </w:rPr>
        <w:t>quando gli sarà richiesta l’anima, avuta in prestito.</w:t>
      </w:r>
    </w:p>
    <w:p w14:paraId="6E444377" w14:textId="583D6B95" w:rsidR="00E00A0B" w:rsidRPr="00A00B6B" w:rsidRDefault="00E00A0B" w:rsidP="00E00A0B">
      <w:pPr>
        <w:spacing w:after="120"/>
        <w:ind w:left="567" w:right="567"/>
        <w:jc w:val="both"/>
        <w:rPr>
          <w:rFonts w:ascii="Arial" w:hAnsi="Arial"/>
          <w:i/>
          <w:iCs/>
          <w:sz w:val="24"/>
        </w:rPr>
      </w:pPr>
      <w:r w:rsidRPr="00A00B6B">
        <w:rPr>
          <w:rFonts w:ascii="Arial" w:hAnsi="Arial"/>
          <w:i/>
          <w:iCs/>
          <w:sz w:val="24"/>
        </w:rPr>
        <w:t>Tuttavia egli si preoccupa non perché sta per morire</w:t>
      </w:r>
      <w:r w:rsidR="00246C68" w:rsidRPr="00A00B6B">
        <w:rPr>
          <w:rFonts w:ascii="Arial" w:hAnsi="Arial"/>
          <w:i/>
          <w:iCs/>
          <w:sz w:val="24"/>
        </w:rPr>
        <w:t xml:space="preserve"> </w:t>
      </w:r>
      <w:r w:rsidRPr="00A00B6B">
        <w:rPr>
          <w:rFonts w:ascii="Arial" w:hAnsi="Arial"/>
          <w:i/>
          <w:iCs/>
          <w:sz w:val="24"/>
        </w:rPr>
        <w:t>o perché ha una vita breve,</w:t>
      </w:r>
      <w:r w:rsidR="00246C68" w:rsidRPr="00A00B6B">
        <w:rPr>
          <w:rFonts w:ascii="Arial" w:hAnsi="Arial"/>
          <w:i/>
          <w:iCs/>
          <w:sz w:val="24"/>
        </w:rPr>
        <w:t xml:space="preserve"> </w:t>
      </w:r>
      <w:r w:rsidRPr="00A00B6B">
        <w:rPr>
          <w:rFonts w:ascii="Arial" w:hAnsi="Arial"/>
          <w:i/>
          <w:iCs/>
          <w:sz w:val="24"/>
        </w:rPr>
        <w:t>ma di gareggiare con gli orafi e con gli argentieri,</w:t>
      </w:r>
      <w:r w:rsidR="00246C68" w:rsidRPr="00A00B6B">
        <w:rPr>
          <w:rFonts w:ascii="Arial" w:hAnsi="Arial"/>
          <w:i/>
          <w:iCs/>
          <w:sz w:val="24"/>
        </w:rPr>
        <w:t xml:space="preserve"> </w:t>
      </w:r>
      <w:r w:rsidRPr="00A00B6B">
        <w:rPr>
          <w:rFonts w:ascii="Arial" w:hAnsi="Arial"/>
          <w:i/>
          <w:iCs/>
          <w:sz w:val="24"/>
        </w:rPr>
        <w:t>di imitare coloro che fondono il bronzo,</w:t>
      </w:r>
      <w:r w:rsidR="00246C68" w:rsidRPr="00A00B6B">
        <w:rPr>
          <w:rFonts w:ascii="Arial" w:hAnsi="Arial"/>
          <w:i/>
          <w:iCs/>
          <w:sz w:val="24"/>
        </w:rPr>
        <w:t xml:space="preserve"> </w:t>
      </w:r>
      <w:r w:rsidRPr="00A00B6B">
        <w:rPr>
          <w:rFonts w:ascii="Arial" w:hAnsi="Arial"/>
          <w:i/>
          <w:iCs/>
          <w:sz w:val="24"/>
        </w:rPr>
        <w:t>e ritiene un vanto plasmare cose false.</w:t>
      </w:r>
    </w:p>
    <w:p w14:paraId="4ADC41AF" w14:textId="113D9B1B" w:rsidR="00E00A0B" w:rsidRPr="00A00B6B" w:rsidRDefault="00E00A0B" w:rsidP="00E00A0B">
      <w:pPr>
        <w:spacing w:after="120"/>
        <w:ind w:left="567" w:right="567"/>
        <w:jc w:val="both"/>
        <w:rPr>
          <w:rFonts w:ascii="Arial" w:hAnsi="Arial"/>
          <w:i/>
          <w:iCs/>
          <w:sz w:val="24"/>
        </w:rPr>
      </w:pPr>
      <w:r w:rsidRPr="00A00B6B">
        <w:rPr>
          <w:rFonts w:ascii="Arial" w:hAnsi="Arial"/>
          <w:i/>
          <w:iCs/>
          <w:sz w:val="24"/>
        </w:rPr>
        <w:t>Cenere è il suo cuore,</w:t>
      </w:r>
      <w:r w:rsidR="00246C68" w:rsidRPr="00A00B6B">
        <w:rPr>
          <w:rFonts w:ascii="Arial" w:hAnsi="Arial"/>
          <w:i/>
          <w:iCs/>
          <w:sz w:val="24"/>
        </w:rPr>
        <w:t xml:space="preserve"> </w:t>
      </w:r>
      <w:r w:rsidRPr="00A00B6B">
        <w:rPr>
          <w:rFonts w:ascii="Arial" w:hAnsi="Arial"/>
          <w:i/>
          <w:iCs/>
          <w:sz w:val="24"/>
        </w:rPr>
        <w:t>la sua speranza più vile della terra,</w:t>
      </w:r>
      <w:r w:rsidR="00246C68" w:rsidRPr="00A00B6B">
        <w:rPr>
          <w:rFonts w:ascii="Arial" w:hAnsi="Arial"/>
          <w:i/>
          <w:iCs/>
          <w:sz w:val="24"/>
        </w:rPr>
        <w:t xml:space="preserve"> </w:t>
      </w:r>
      <w:r w:rsidRPr="00A00B6B">
        <w:rPr>
          <w:rFonts w:ascii="Arial" w:hAnsi="Arial"/>
          <w:i/>
          <w:iCs/>
          <w:sz w:val="24"/>
        </w:rPr>
        <w:t>la sua vita più spregevole del fango,</w:t>
      </w:r>
      <w:r w:rsidR="00246C68" w:rsidRPr="00A00B6B">
        <w:rPr>
          <w:rFonts w:ascii="Arial" w:hAnsi="Arial"/>
          <w:i/>
          <w:iCs/>
          <w:sz w:val="24"/>
        </w:rPr>
        <w:t xml:space="preserve"> </w:t>
      </w:r>
      <w:r w:rsidRPr="00A00B6B">
        <w:rPr>
          <w:rFonts w:ascii="Arial" w:hAnsi="Arial"/>
          <w:i/>
          <w:iCs/>
          <w:sz w:val="24"/>
        </w:rPr>
        <w:t>perché disconosce colui che lo ha plasmato,</w:t>
      </w:r>
      <w:r w:rsidR="00246C68" w:rsidRPr="00A00B6B">
        <w:rPr>
          <w:rFonts w:ascii="Arial" w:hAnsi="Arial"/>
          <w:i/>
          <w:iCs/>
          <w:sz w:val="24"/>
        </w:rPr>
        <w:t xml:space="preserve"> </w:t>
      </w:r>
      <w:r w:rsidRPr="00A00B6B">
        <w:rPr>
          <w:rFonts w:ascii="Arial" w:hAnsi="Arial"/>
          <w:i/>
          <w:iCs/>
          <w:sz w:val="24"/>
        </w:rPr>
        <w:t>colui che gli inspirò un’anima attiva</w:t>
      </w:r>
      <w:r w:rsidR="00246C68" w:rsidRPr="00A00B6B">
        <w:rPr>
          <w:rFonts w:ascii="Arial" w:hAnsi="Arial"/>
          <w:i/>
          <w:iCs/>
          <w:sz w:val="24"/>
        </w:rPr>
        <w:t xml:space="preserve"> </w:t>
      </w:r>
      <w:r w:rsidRPr="00A00B6B">
        <w:rPr>
          <w:rFonts w:ascii="Arial" w:hAnsi="Arial"/>
          <w:i/>
          <w:iCs/>
          <w:sz w:val="24"/>
        </w:rPr>
        <w:t>e gli infuse uno spirito vitale.</w:t>
      </w:r>
    </w:p>
    <w:p w14:paraId="0E913CDF" w14:textId="1A468BF3" w:rsidR="00E00A0B" w:rsidRPr="00A00B6B" w:rsidRDefault="00E00A0B" w:rsidP="00E00A0B">
      <w:pPr>
        <w:spacing w:after="120"/>
        <w:ind w:left="567" w:right="567"/>
        <w:jc w:val="both"/>
        <w:rPr>
          <w:rFonts w:ascii="Arial" w:hAnsi="Arial"/>
          <w:i/>
          <w:iCs/>
          <w:sz w:val="24"/>
        </w:rPr>
      </w:pPr>
      <w:r w:rsidRPr="00A00B6B">
        <w:rPr>
          <w:rFonts w:ascii="Arial" w:hAnsi="Arial"/>
          <w:i/>
          <w:iCs/>
          <w:sz w:val="24"/>
        </w:rPr>
        <w:t>Ma egli considera la nostra vita come un gioco da bambini,</w:t>
      </w:r>
      <w:r w:rsidR="00246C68" w:rsidRPr="00A00B6B">
        <w:rPr>
          <w:rFonts w:ascii="Arial" w:hAnsi="Arial"/>
          <w:i/>
          <w:iCs/>
          <w:sz w:val="24"/>
        </w:rPr>
        <w:t xml:space="preserve"> </w:t>
      </w:r>
      <w:r w:rsidRPr="00A00B6B">
        <w:rPr>
          <w:rFonts w:ascii="Arial" w:hAnsi="Arial"/>
          <w:i/>
          <w:iCs/>
          <w:sz w:val="24"/>
        </w:rPr>
        <w:t>l’esistenza un mercato lucroso.</w:t>
      </w:r>
      <w:r w:rsidR="00246C68" w:rsidRPr="00A00B6B">
        <w:rPr>
          <w:rFonts w:ascii="Arial" w:hAnsi="Arial"/>
          <w:i/>
          <w:iCs/>
          <w:sz w:val="24"/>
        </w:rPr>
        <w:t xml:space="preserve"> </w:t>
      </w:r>
      <w:r w:rsidRPr="00A00B6B">
        <w:rPr>
          <w:rFonts w:ascii="Arial" w:hAnsi="Arial"/>
          <w:i/>
          <w:iCs/>
          <w:sz w:val="24"/>
        </w:rPr>
        <w:t>Egli dice che da tutto, anche dal male, si deve trarre profitto.</w:t>
      </w:r>
      <w:r w:rsidR="00246C68" w:rsidRPr="00A00B6B">
        <w:rPr>
          <w:rFonts w:ascii="Arial" w:hAnsi="Arial"/>
          <w:i/>
          <w:iCs/>
          <w:sz w:val="24"/>
        </w:rPr>
        <w:t xml:space="preserve"> </w:t>
      </w:r>
      <w:r w:rsidRPr="00A00B6B">
        <w:rPr>
          <w:rFonts w:ascii="Arial" w:hAnsi="Arial"/>
          <w:i/>
          <w:iCs/>
          <w:sz w:val="24"/>
        </w:rPr>
        <w:t>Costui infatti sa di peccare più di tutti,</w:t>
      </w:r>
      <w:r w:rsidR="00246C68" w:rsidRPr="00A00B6B">
        <w:rPr>
          <w:rFonts w:ascii="Arial" w:hAnsi="Arial"/>
          <w:i/>
          <w:iCs/>
          <w:sz w:val="24"/>
        </w:rPr>
        <w:t xml:space="preserve"> </w:t>
      </w:r>
      <w:r w:rsidRPr="00A00B6B">
        <w:rPr>
          <w:rFonts w:ascii="Arial" w:hAnsi="Arial"/>
          <w:i/>
          <w:iCs/>
          <w:sz w:val="24"/>
        </w:rPr>
        <w:t>fabbricando con materia terrestre fragili vasi e statue.</w:t>
      </w:r>
      <w:r w:rsidR="00246C68" w:rsidRPr="00A00B6B">
        <w:rPr>
          <w:rFonts w:ascii="Arial" w:hAnsi="Arial"/>
          <w:i/>
          <w:iCs/>
          <w:sz w:val="24"/>
        </w:rPr>
        <w:t xml:space="preserve"> </w:t>
      </w:r>
      <w:r w:rsidRPr="00A00B6B">
        <w:rPr>
          <w:rFonts w:ascii="Arial" w:hAnsi="Arial"/>
          <w:i/>
          <w:iCs/>
          <w:sz w:val="24"/>
        </w:rPr>
        <w:t>Ma sono tutti stoltissimi e più miserabili di un piccolo bambino i nemici del tuo popolo, che lo hanno oppresso.</w:t>
      </w:r>
      <w:r w:rsidR="00246C68" w:rsidRPr="00A00B6B">
        <w:rPr>
          <w:rFonts w:ascii="Arial" w:hAnsi="Arial"/>
          <w:i/>
          <w:iCs/>
          <w:sz w:val="24"/>
        </w:rPr>
        <w:t xml:space="preserve"> </w:t>
      </w:r>
      <w:r w:rsidRPr="00A00B6B">
        <w:rPr>
          <w:rFonts w:ascii="Arial" w:hAnsi="Arial"/>
          <w:i/>
          <w:iCs/>
          <w:sz w:val="24"/>
        </w:rPr>
        <w:t>Perché essi considerarono dèi anche tutti gli idoli delle nazioni,</w:t>
      </w:r>
      <w:r w:rsidR="00246C68" w:rsidRPr="00A00B6B">
        <w:rPr>
          <w:rFonts w:ascii="Arial" w:hAnsi="Arial"/>
          <w:i/>
          <w:iCs/>
          <w:sz w:val="24"/>
        </w:rPr>
        <w:t xml:space="preserve"> </w:t>
      </w:r>
      <w:r w:rsidRPr="00A00B6B">
        <w:rPr>
          <w:rFonts w:ascii="Arial" w:hAnsi="Arial"/>
          <w:i/>
          <w:iCs/>
          <w:sz w:val="24"/>
        </w:rPr>
        <w:t>i quali non hanno né l’uso degli occhi per vedere,</w:t>
      </w:r>
      <w:r w:rsidR="00246C68" w:rsidRPr="00A00B6B">
        <w:rPr>
          <w:rFonts w:ascii="Arial" w:hAnsi="Arial"/>
          <w:i/>
          <w:iCs/>
          <w:sz w:val="24"/>
        </w:rPr>
        <w:t xml:space="preserve"> </w:t>
      </w:r>
      <w:r w:rsidRPr="00A00B6B">
        <w:rPr>
          <w:rFonts w:ascii="Arial" w:hAnsi="Arial"/>
          <w:i/>
          <w:iCs/>
          <w:sz w:val="24"/>
        </w:rPr>
        <w:t>né narici per aspirare aria,</w:t>
      </w:r>
      <w:r w:rsidR="00246C68" w:rsidRPr="00A00B6B">
        <w:rPr>
          <w:rFonts w:ascii="Arial" w:hAnsi="Arial"/>
          <w:i/>
          <w:iCs/>
          <w:sz w:val="24"/>
        </w:rPr>
        <w:t xml:space="preserve"> </w:t>
      </w:r>
      <w:r w:rsidRPr="00A00B6B">
        <w:rPr>
          <w:rFonts w:ascii="Arial" w:hAnsi="Arial"/>
          <w:i/>
          <w:iCs/>
          <w:sz w:val="24"/>
        </w:rPr>
        <w:t>né orecchie per udire,</w:t>
      </w:r>
      <w:r w:rsidR="00246C68" w:rsidRPr="00A00B6B">
        <w:rPr>
          <w:rFonts w:ascii="Arial" w:hAnsi="Arial"/>
          <w:i/>
          <w:iCs/>
          <w:sz w:val="24"/>
        </w:rPr>
        <w:t xml:space="preserve"> </w:t>
      </w:r>
      <w:r w:rsidRPr="00A00B6B">
        <w:rPr>
          <w:rFonts w:ascii="Arial" w:hAnsi="Arial"/>
          <w:i/>
          <w:iCs/>
          <w:sz w:val="24"/>
        </w:rPr>
        <w:t>né dita delle mani per toccare,</w:t>
      </w:r>
      <w:r w:rsidR="00246C68" w:rsidRPr="00A00B6B">
        <w:rPr>
          <w:rFonts w:ascii="Arial" w:hAnsi="Arial"/>
          <w:i/>
          <w:iCs/>
          <w:sz w:val="24"/>
        </w:rPr>
        <w:t xml:space="preserve"> </w:t>
      </w:r>
      <w:r w:rsidRPr="00A00B6B">
        <w:rPr>
          <w:rFonts w:ascii="Arial" w:hAnsi="Arial"/>
          <w:i/>
          <w:iCs/>
          <w:sz w:val="24"/>
        </w:rPr>
        <w:t>e i loro piedi non servono per camminare.</w:t>
      </w:r>
      <w:r w:rsidR="00246C68" w:rsidRPr="00A00B6B">
        <w:rPr>
          <w:rFonts w:ascii="Arial" w:hAnsi="Arial"/>
          <w:i/>
          <w:iCs/>
          <w:sz w:val="24"/>
        </w:rPr>
        <w:t xml:space="preserve"> </w:t>
      </w:r>
      <w:r w:rsidRPr="00A00B6B">
        <w:rPr>
          <w:rFonts w:ascii="Arial" w:hAnsi="Arial"/>
          <w:i/>
          <w:iCs/>
          <w:sz w:val="24"/>
        </w:rPr>
        <w:t>Infatti li ha fabbricati un uomo,</w:t>
      </w:r>
      <w:r w:rsidR="00246C68" w:rsidRPr="00A00B6B">
        <w:rPr>
          <w:rFonts w:ascii="Arial" w:hAnsi="Arial"/>
          <w:i/>
          <w:iCs/>
          <w:sz w:val="24"/>
        </w:rPr>
        <w:t xml:space="preserve"> </w:t>
      </w:r>
      <w:r w:rsidRPr="00A00B6B">
        <w:rPr>
          <w:rFonts w:ascii="Arial" w:hAnsi="Arial"/>
          <w:i/>
          <w:iCs/>
          <w:sz w:val="24"/>
        </w:rPr>
        <w:t>li ha plasmati uno che ha avuto il respiro in prestito.</w:t>
      </w:r>
    </w:p>
    <w:p w14:paraId="4525BA1E" w14:textId="4087AF5D" w:rsidR="00E00A0B" w:rsidRPr="00A00B6B" w:rsidRDefault="00E00A0B" w:rsidP="00E00A0B">
      <w:pPr>
        <w:spacing w:after="120"/>
        <w:ind w:left="567" w:right="567"/>
        <w:jc w:val="both"/>
        <w:rPr>
          <w:rFonts w:ascii="Arial" w:hAnsi="Arial"/>
          <w:i/>
          <w:iCs/>
          <w:sz w:val="24"/>
        </w:rPr>
      </w:pPr>
      <w:r w:rsidRPr="00A00B6B">
        <w:rPr>
          <w:rFonts w:ascii="Arial" w:hAnsi="Arial"/>
          <w:i/>
          <w:iCs/>
          <w:sz w:val="24"/>
        </w:rPr>
        <w:t>Ora nessun uomo può plasmare un dio a lui simile;</w:t>
      </w:r>
      <w:r w:rsidR="00246C68" w:rsidRPr="00A00B6B">
        <w:rPr>
          <w:rFonts w:ascii="Arial" w:hAnsi="Arial"/>
          <w:i/>
          <w:iCs/>
          <w:sz w:val="24"/>
        </w:rPr>
        <w:t xml:space="preserve"> </w:t>
      </w:r>
      <w:r w:rsidRPr="00A00B6B">
        <w:rPr>
          <w:rFonts w:ascii="Arial" w:hAnsi="Arial"/>
          <w:i/>
          <w:iCs/>
          <w:sz w:val="24"/>
        </w:rPr>
        <w:t>essendo mortale, egli fabbrica una cosa morta con mani empie.</w:t>
      </w:r>
      <w:r w:rsidR="00246C68" w:rsidRPr="00A00B6B">
        <w:rPr>
          <w:rFonts w:ascii="Arial" w:hAnsi="Arial"/>
          <w:i/>
          <w:iCs/>
          <w:sz w:val="24"/>
        </w:rPr>
        <w:t xml:space="preserve"> </w:t>
      </w:r>
      <w:r w:rsidRPr="00A00B6B">
        <w:rPr>
          <w:rFonts w:ascii="Arial" w:hAnsi="Arial"/>
          <w:i/>
          <w:iCs/>
          <w:sz w:val="24"/>
        </w:rPr>
        <w:t>Egli è sempre migliore degli oggetti che venera,</w:t>
      </w:r>
      <w:r w:rsidR="00246C68" w:rsidRPr="00A00B6B">
        <w:rPr>
          <w:rFonts w:ascii="Arial" w:hAnsi="Arial"/>
          <w:i/>
          <w:iCs/>
          <w:sz w:val="24"/>
        </w:rPr>
        <w:t xml:space="preserve"> </w:t>
      </w:r>
      <w:r w:rsidRPr="00A00B6B">
        <w:rPr>
          <w:rFonts w:ascii="Arial" w:hAnsi="Arial"/>
          <w:i/>
          <w:iCs/>
          <w:sz w:val="24"/>
        </w:rPr>
        <w:t>rispetto ad essi egli ebbe la vita, ma quelli mai.</w:t>
      </w:r>
      <w:r w:rsidR="00246C68" w:rsidRPr="00A00B6B">
        <w:rPr>
          <w:rFonts w:ascii="Arial" w:hAnsi="Arial"/>
          <w:i/>
          <w:iCs/>
          <w:sz w:val="24"/>
        </w:rPr>
        <w:t xml:space="preserve"> </w:t>
      </w:r>
      <w:r w:rsidRPr="00A00B6B">
        <w:rPr>
          <w:rFonts w:ascii="Arial" w:hAnsi="Arial"/>
          <w:i/>
          <w:iCs/>
          <w:sz w:val="24"/>
        </w:rPr>
        <w:t>Venerano anche gli animali più ripugnanti,</w:t>
      </w:r>
      <w:r w:rsidR="00246C68" w:rsidRPr="00A00B6B">
        <w:rPr>
          <w:rFonts w:ascii="Arial" w:hAnsi="Arial"/>
          <w:i/>
          <w:iCs/>
          <w:sz w:val="24"/>
        </w:rPr>
        <w:t xml:space="preserve"> </w:t>
      </w:r>
      <w:r w:rsidRPr="00A00B6B">
        <w:rPr>
          <w:rFonts w:ascii="Arial" w:hAnsi="Arial"/>
          <w:i/>
          <w:iCs/>
          <w:sz w:val="24"/>
        </w:rPr>
        <w:t>che per stupidità, al paragone, risultano peggiori degli altri.</w:t>
      </w:r>
    </w:p>
    <w:p w14:paraId="035951E5" w14:textId="4919079D" w:rsidR="00D20EA0" w:rsidRPr="00A00B6B" w:rsidRDefault="00E00A0B" w:rsidP="00E00A0B">
      <w:pPr>
        <w:spacing w:after="120"/>
        <w:ind w:left="567" w:right="567"/>
        <w:jc w:val="both"/>
        <w:rPr>
          <w:rFonts w:ascii="Arial" w:hAnsi="Arial"/>
          <w:i/>
          <w:iCs/>
          <w:sz w:val="24"/>
        </w:rPr>
      </w:pPr>
      <w:r w:rsidRPr="00A00B6B">
        <w:rPr>
          <w:rFonts w:ascii="Arial" w:hAnsi="Arial"/>
          <w:i/>
          <w:iCs/>
          <w:sz w:val="24"/>
        </w:rPr>
        <w:t>Non sono tali da invaghirsene,</w:t>
      </w:r>
      <w:r w:rsidR="00246C68" w:rsidRPr="00A00B6B">
        <w:rPr>
          <w:rFonts w:ascii="Arial" w:hAnsi="Arial"/>
          <w:i/>
          <w:iCs/>
          <w:sz w:val="24"/>
        </w:rPr>
        <w:t xml:space="preserve"> </w:t>
      </w:r>
      <w:r w:rsidRPr="00A00B6B">
        <w:rPr>
          <w:rFonts w:ascii="Arial" w:hAnsi="Arial"/>
          <w:i/>
          <w:iCs/>
          <w:sz w:val="24"/>
        </w:rPr>
        <w:t>come capita per il bell’aspetto di altri animali;</w:t>
      </w:r>
      <w:r w:rsidR="00246C68" w:rsidRPr="00A00B6B">
        <w:rPr>
          <w:rFonts w:ascii="Arial" w:hAnsi="Arial"/>
          <w:i/>
          <w:iCs/>
          <w:sz w:val="24"/>
        </w:rPr>
        <w:t xml:space="preserve"> </w:t>
      </w:r>
      <w:r w:rsidRPr="00A00B6B">
        <w:rPr>
          <w:rFonts w:ascii="Arial" w:hAnsi="Arial"/>
          <w:i/>
          <w:iCs/>
          <w:sz w:val="24"/>
        </w:rPr>
        <w:t>furono persino esclusi dalla lode e dalla benedizione di Dio.</w:t>
      </w:r>
    </w:p>
    <w:p w14:paraId="76797668" w14:textId="77777777" w:rsidR="00246C68" w:rsidRPr="00A00B6B" w:rsidRDefault="00246C68" w:rsidP="00E00A0B">
      <w:pPr>
        <w:spacing w:after="120"/>
        <w:ind w:left="567" w:right="567"/>
        <w:jc w:val="both"/>
        <w:rPr>
          <w:rFonts w:ascii="Arial" w:hAnsi="Arial"/>
          <w:i/>
          <w:iCs/>
          <w:sz w:val="24"/>
        </w:rPr>
      </w:pPr>
    </w:p>
    <w:p w14:paraId="40BCA11C" w14:textId="77777777" w:rsidR="00FE6B0B" w:rsidRPr="00A00B6B" w:rsidRDefault="00FE6B0B" w:rsidP="00FE72E4">
      <w:pPr>
        <w:pStyle w:val="Corpotesto"/>
      </w:pPr>
      <w:bookmarkStart w:id="125" w:name="_Toc62159868"/>
      <w:r w:rsidRPr="00A00B6B">
        <w:lastRenderedPageBreak/>
        <w:t>Israele non è idolatra</w:t>
      </w:r>
      <w:bookmarkEnd w:id="125"/>
    </w:p>
    <w:p w14:paraId="2BBC43C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Ma tu, nostro Dio, sei buono e veritiero, sei paziente e tutto governi secondo misericordia.</w:t>
      </w:r>
    </w:p>
    <w:p w14:paraId="2B8DCF78" w14:textId="332DA993" w:rsidR="00FE6B0B" w:rsidRPr="00A00B6B" w:rsidRDefault="00FE6B0B" w:rsidP="00FE6B0B">
      <w:pPr>
        <w:spacing w:after="120"/>
        <w:jc w:val="both"/>
        <w:rPr>
          <w:rFonts w:ascii="Arial" w:hAnsi="Arial"/>
          <w:sz w:val="24"/>
        </w:rPr>
      </w:pPr>
      <w:r w:rsidRPr="00A00B6B">
        <w:rPr>
          <w:rFonts w:ascii="Arial" w:hAnsi="Arial"/>
          <w:sz w:val="24"/>
        </w:rPr>
        <w:t>È questa vera professione di fede dell’agiografo sulla verità di Dio. Ma tu, nostro Dio, sei buono e veritiero, sei paziente e tutto governi secondo misericordia.</w:t>
      </w:r>
      <w:r w:rsidR="00246C68" w:rsidRPr="00A00B6B">
        <w:rPr>
          <w:rFonts w:ascii="Arial" w:hAnsi="Arial"/>
          <w:sz w:val="24"/>
        </w:rPr>
        <w:t xml:space="preserve"> </w:t>
      </w:r>
      <w:r w:rsidRPr="00A00B6B">
        <w:rPr>
          <w:rFonts w:ascii="Arial" w:hAnsi="Arial"/>
          <w:sz w:val="24"/>
        </w:rPr>
        <w:t>Dio è il loro Dio, il nostro Dio. Il nostro Dio è buono, veritiero, paziente, tutto governa secondo misericordia.</w:t>
      </w:r>
      <w:r w:rsidR="00246C68" w:rsidRPr="00A00B6B">
        <w:rPr>
          <w:rFonts w:ascii="Arial" w:hAnsi="Arial"/>
          <w:sz w:val="24"/>
        </w:rPr>
        <w:t xml:space="preserve"> </w:t>
      </w:r>
      <w:r w:rsidRPr="00A00B6B">
        <w:rPr>
          <w:rFonts w:ascii="Arial" w:hAnsi="Arial"/>
          <w:sz w:val="24"/>
        </w:rPr>
        <w:t>È buono perché Lui vuole solo bene. È veritiero perché in Lui non vi è alcuna menzogna o falsità. È paziente perché attende la conversione, il pentimento.</w:t>
      </w:r>
      <w:r w:rsidR="00246C68" w:rsidRPr="00A00B6B">
        <w:rPr>
          <w:rFonts w:ascii="Arial" w:hAnsi="Arial"/>
          <w:sz w:val="24"/>
        </w:rPr>
        <w:t xml:space="preserve"> </w:t>
      </w:r>
      <w:r w:rsidRPr="00A00B6B">
        <w:rPr>
          <w:rFonts w:ascii="Arial" w:hAnsi="Arial"/>
          <w:sz w:val="24"/>
        </w:rPr>
        <w:t>Tutto governa secondo misericordia, perché la carità è a fondamento della sua giustizia. Dio è insieme misericordia e giustizia.</w:t>
      </w:r>
      <w:r w:rsidR="00246C68" w:rsidRPr="00A00B6B">
        <w:rPr>
          <w:rFonts w:ascii="Arial" w:hAnsi="Arial"/>
          <w:sz w:val="24"/>
        </w:rPr>
        <w:t xml:space="preserve"> </w:t>
      </w:r>
      <w:r w:rsidRPr="00A00B6B">
        <w:rPr>
          <w:rFonts w:ascii="Arial" w:hAnsi="Arial"/>
          <w:sz w:val="24"/>
        </w:rPr>
        <w:t>Esercita la misericordia con somma giustizia. Esercita la giustizia con somma misericordia. Se non fosse misericordioso non sarebbe neanche paziente.</w:t>
      </w:r>
      <w:r w:rsidR="00246C68" w:rsidRPr="00A00B6B">
        <w:rPr>
          <w:rFonts w:ascii="Arial" w:hAnsi="Arial"/>
          <w:sz w:val="24"/>
        </w:rPr>
        <w:t xml:space="preserve"> </w:t>
      </w:r>
      <w:r w:rsidRPr="00A00B6B">
        <w:rPr>
          <w:rFonts w:ascii="Arial" w:hAnsi="Arial"/>
          <w:sz w:val="24"/>
        </w:rPr>
        <w:t>Se non fosse veritiero neanche sarebbe buono e neppure misericordioso. La verità è a fondamento della bontà, della misericordia, della giustizia.</w:t>
      </w:r>
      <w:r w:rsidR="00246C68" w:rsidRPr="00A00B6B">
        <w:rPr>
          <w:rFonts w:ascii="Arial" w:hAnsi="Arial"/>
          <w:sz w:val="24"/>
        </w:rPr>
        <w:t xml:space="preserve"> </w:t>
      </w:r>
      <w:r w:rsidRPr="00A00B6B">
        <w:rPr>
          <w:rFonts w:ascii="Arial" w:hAnsi="Arial"/>
          <w:sz w:val="24"/>
        </w:rPr>
        <w:t xml:space="preserve">È la divina sapienza che sa armonizzare bontà, verità, giustizia, pazienza, misericordia in Dio. Ciò che apparentemente è inconciliabile, è reso possibile. </w:t>
      </w:r>
    </w:p>
    <w:p w14:paraId="6A9E3BFB" w14:textId="2C59962E" w:rsidR="00FE6B0B" w:rsidRPr="00A00B6B" w:rsidRDefault="00FE6B0B" w:rsidP="00FE6B0B">
      <w:pPr>
        <w:spacing w:after="120"/>
        <w:jc w:val="both"/>
        <w:rPr>
          <w:rFonts w:ascii="Arial" w:hAnsi="Arial"/>
          <w:sz w:val="24"/>
        </w:rPr>
      </w:pPr>
      <w:r w:rsidRPr="00A00B6B">
        <w:rPr>
          <w:rFonts w:ascii="Arial" w:hAnsi="Arial"/>
          <w:sz w:val="24"/>
        </w:rPr>
        <w:t>Quando un uomo è privo della sapienza, manca di questa armonia nelle virtù. Mai vi potrà essere vera giustizia senza misericordia.</w:t>
      </w:r>
      <w:r w:rsidR="00246C68" w:rsidRPr="00A00B6B">
        <w:rPr>
          <w:rFonts w:ascii="Arial" w:hAnsi="Arial"/>
          <w:sz w:val="24"/>
        </w:rPr>
        <w:t xml:space="preserve"> </w:t>
      </w:r>
      <w:r w:rsidRPr="00A00B6B">
        <w:rPr>
          <w:rFonts w:ascii="Arial" w:hAnsi="Arial"/>
          <w:sz w:val="24"/>
        </w:rPr>
        <w:t>Mai anche vi potrà essere vera misericordia senza giustizia. Il sapiente sa questo e sempre vive la misericordia con giustizia e la giustizia con amore.</w:t>
      </w:r>
      <w:r w:rsidR="00246C68" w:rsidRPr="00A00B6B">
        <w:rPr>
          <w:rFonts w:ascii="Arial" w:hAnsi="Arial"/>
          <w:sz w:val="24"/>
        </w:rPr>
        <w:t xml:space="preserve"> </w:t>
      </w:r>
      <w:r w:rsidRPr="00A00B6B">
        <w:rPr>
          <w:rFonts w:ascii="Arial" w:hAnsi="Arial"/>
          <w:sz w:val="24"/>
        </w:rPr>
        <w:t>Oggi, l’uomo insipiente, anche il cristiano insipiente, vuole una misericordia senza giustizia da Dio, una giustizia senza misericordia verso l’uomo.</w:t>
      </w:r>
      <w:r w:rsidR="00246C68" w:rsidRPr="00A00B6B">
        <w:rPr>
          <w:rFonts w:ascii="Arial" w:hAnsi="Arial"/>
          <w:sz w:val="24"/>
        </w:rPr>
        <w:t xml:space="preserve"> </w:t>
      </w:r>
      <w:r w:rsidRPr="00A00B6B">
        <w:rPr>
          <w:rFonts w:ascii="Arial" w:hAnsi="Arial"/>
          <w:sz w:val="24"/>
        </w:rPr>
        <w:t>Il vero adoratore, il sapiente adoratore di Dio sa invece che in Lui giustizia e misericordia sempre saranno una cosa sola.</w:t>
      </w:r>
      <w:r w:rsidR="00246C68" w:rsidRPr="00A00B6B">
        <w:rPr>
          <w:rFonts w:ascii="Arial" w:hAnsi="Arial"/>
          <w:sz w:val="24"/>
        </w:rPr>
        <w:t xml:space="preserve"> </w:t>
      </w:r>
      <w:r w:rsidRPr="00A00B6B">
        <w:rPr>
          <w:rFonts w:ascii="Arial" w:hAnsi="Arial"/>
          <w:sz w:val="24"/>
        </w:rPr>
        <w:t>Non sarebbe vero Dio se non fosse misericordioso. Non sarebbe vero Dio se non fosse giusto in ogni sua decisione. Dio è giusto e misericordioso.</w:t>
      </w:r>
    </w:p>
    <w:p w14:paraId="53700F4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Anche se pecchiamo, siamo tuoi, perché conosciamo la tua potenza; ma non peccheremo più, perché sappiamo di appartenerti.</w:t>
      </w:r>
    </w:p>
    <w:p w14:paraId="738818E0" w14:textId="5AC70EEA" w:rsidR="00FE6B0B" w:rsidRPr="00A00B6B" w:rsidRDefault="00FE6B0B" w:rsidP="00FE6B0B">
      <w:pPr>
        <w:spacing w:after="120"/>
        <w:jc w:val="both"/>
        <w:rPr>
          <w:rFonts w:ascii="Arial" w:hAnsi="Arial"/>
          <w:sz w:val="24"/>
        </w:rPr>
      </w:pPr>
      <w:r w:rsidRPr="00A00B6B">
        <w:rPr>
          <w:rFonts w:ascii="Arial" w:hAnsi="Arial"/>
          <w:sz w:val="24"/>
        </w:rPr>
        <w:t>La vera professione di fede diviene revisione, impostazione della vita. Se la vera fede non reimposta la vita, essa non è di certo vera fede.</w:t>
      </w:r>
      <w:r w:rsidR="00246C68" w:rsidRPr="00A00B6B">
        <w:rPr>
          <w:rFonts w:ascii="Arial" w:hAnsi="Arial"/>
          <w:sz w:val="24"/>
        </w:rPr>
        <w:t xml:space="preserve"> </w:t>
      </w:r>
      <w:r w:rsidRPr="00A00B6B">
        <w:rPr>
          <w:rFonts w:ascii="Arial" w:hAnsi="Arial"/>
          <w:sz w:val="24"/>
        </w:rPr>
        <w:t>Anche se pecchiamo, siamo tuoi, perché conosciamo la tua potenza. Quale potenza conosce Israele? La potenza della misericordia di Dio.</w:t>
      </w:r>
      <w:r w:rsidR="00246C68" w:rsidRPr="00A00B6B">
        <w:rPr>
          <w:rFonts w:ascii="Arial" w:hAnsi="Arial"/>
          <w:sz w:val="24"/>
        </w:rPr>
        <w:t xml:space="preserve"> </w:t>
      </w:r>
      <w:r w:rsidRPr="00A00B6B">
        <w:rPr>
          <w:rFonts w:ascii="Arial" w:hAnsi="Arial"/>
          <w:sz w:val="24"/>
        </w:rPr>
        <w:t>Israele conosce anche la potenza della sua giustizia. Per questo viene affermato: ma non peccheremo più, perché sappiamo di appartenerti.</w:t>
      </w:r>
      <w:r w:rsidR="00246C68" w:rsidRPr="00A00B6B">
        <w:rPr>
          <w:rFonts w:ascii="Arial" w:hAnsi="Arial"/>
          <w:sz w:val="24"/>
        </w:rPr>
        <w:t xml:space="preserve"> </w:t>
      </w:r>
      <w:r w:rsidRPr="00A00B6B">
        <w:rPr>
          <w:rFonts w:ascii="Arial" w:hAnsi="Arial"/>
          <w:sz w:val="24"/>
        </w:rPr>
        <w:t>Appartenere a Dio è essere dalla sua santità, verità, misericordia, bontà, pazienza, carità, amore. Con il peccato non si appartiene a Dio.</w:t>
      </w:r>
      <w:r w:rsidR="00246C68" w:rsidRPr="00A00B6B">
        <w:rPr>
          <w:rFonts w:ascii="Arial" w:hAnsi="Arial"/>
          <w:sz w:val="24"/>
        </w:rPr>
        <w:t xml:space="preserve"> </w:t>
      </w:r>
      <w:r w:rsidRPr="00A00B6B">
        <w:rPr>
          <w:rFonts w:ascii="Arial" w:hAnsi="Arial"/>
          <w:sz w:val="24"/>
        </w:rPr>
        <w:t>Chi vuole appartenere a Dio, essere da Dio, deve vivere senza peccato. Si pecca, ci si pente, si ritorna nella verità e nella santità di Dio.</w:t>
      </w:r>
      <w:r w:rsidR="00246C68" w:rsidRPr="00A00B6B">
        <w:rPr>
          <w:rFonts w:ascii="Arial" w:hAnsi="Arial"/>
          <w:sz w:val="24"/>
        </w:rPr>
        <w:t xml:space="preserve"> </w:t>
      </w:r>
      <w:r w:rsidRPr="00A00B6B">
        <w:rPr>
          <w:rFonts w:ascii="Arial" w:hAnsi="Arial"/>
          <w:sz w:val="24"/>
        </w:rPr>
        <w:t>Si è di Dio nel pentimento e nella conversione. Si appartiene a Dio quando si è dalla sua santità, verità, pazienza, misericordia.</w:t>
      </w:r>
      <w:r w:rsidR="003A10DD">
        <w:rPr>
          <w:rFonts w:ascii="Arial" w:hAnsi="Arial"/>
          <w:sz w:val="24"/>
        </w:rPr>
        <w:t xml:space="preserve"> </w:t>
      </w:r>
      <w:r w:rsidRPr="00A00B6B">
        <w:rPr>
          <w:rFonts w:ascii="Arial" w:hAnsi="Arial"/>
          <w:sz w:val="24"/>
        </w:rPr>
        <w:t>Il peccato deve essere sempre una cosa momentanea, passeggera, transeunte. Mai dovrà essere stato abituale dell’anima, dello spirito, del corpo.</w:t>
      </w:r>
      <w:r w:rsidR="00246C68" w:rsidRPr="00A00B6B">
        <w:rPr>
          <w:rFonts w:ascii="Arial" w:hAnsi="Arial"/>
          <w:sz w:val="24"/>
        </w:rPr>
        <w:t xml:space="preserve"> </w:t>
      </w:r>
      <w:r w:rsidRPr="00A00B6B">
        <w:rPr>
          <w:rFonts w:ascii="Arial" w:hAnsi="Arial"/>
          <w:sz w:val="24"/>
        </w:rPr>
        <w:t>Con il peccato non si è più di Dio, non si appartiene più a Lui. Per questo è necessario subito il pentimento, la conversione, il ritorno in Dio.</w:t>
      </w:r>
    </w:p>
    <w:p w14:paraId="472F2F6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Conoscerti, infatti, è giustizia perfetta, conoscere la tua potenza è radice d’immortalità.</w:t>
      </w:r>
    </w:p>
    <w:p w14:paraId="4B290F31" w14:textId="69A5EA19" w:rsidR="00FE6B0B" w:rsidRPr="00A00B6B" w:rsidRDefault="00FE6B0B" w:rsidP="00FE6B0B">
      <w:pPr>
        <w:spacing w:after="120"/>
        <w:jc w:val="both"/>
        <w:rPr>
          <w:rFonts w:ascii="Arial" w:hAnsi="Arial"/>
          <w:sz w:val="24"/>
        </w:rPr>
      </w:pPr>
      <w:r w:rsidRPr="00A00B6B">
        <w:rPr>
          <w:rFonts w:ascii="Arial" w:hAnsi="Arial"/>
          <w:sz w:val="24"/>
        </w:rPr>
        <w:lastRenderedPageBreak/>
        <w:t>Conoscere Dio è giustizia perfetta, perché mentre si chiede la sua misericordia si teme la sua giustizia. Giustizia e misericordia sono una sola verità.</w:t>
      </w:r>
      <w:r w:rsidR="00246C68" w:rsidRPr="00A00B6B">
        <w:rPr>
          <w:rFonts w:ascii="Arial" w:hAnsi="Arial"/>
          <w:sz w:val="24"/>
        </w:rPr>
        <w:t xml:space="preserve"> </w:t>
      </w:r>
      <w:r w:rsidRPr="00A00B6B">
        <w:rPr>
          <w:rFonts w:ascii="Arial" w:hAnsi="Arial"/>
          <w:sz w:val="24"/>
        </w:rPr>
        <w:t>Conoscere la potenza di Dio è radice di immortalità, perché sapendo che Lui è potente nell’amore e nella giustizia, ci si tiene lontano da ogni peccato.</w:t>
      </w:r>
      <w:r w:rsidR="00246C68" w:rsidRPr="00A00B6B">
        <w:rPr>
          <w:rFonts w:ascii="Arial" w:hAnsi="Arial"/>
          <w:sz w:val="24"/>
        </w:rPr>
        <w:t xml:space="preserve"> </w:t>
      </w:r>
      <w:r w:rsidRPr="00A00B6B">
        <w:rPr>
          <w:rFonts w:ascii="Arial" w:hAnsi="Arial"/>
          <w:sz w:val="24"/>
        </w:rPr>
        <w:t>Oggi l’uomo non conosce il Signore. Non conosce la sua potenza. Si predica solo la sua misericordia. Non si teme la sua giustizia.</w:t>
      </w:r>
      <w:r w:rsidR="00246C68" w:rsidRPr="00A00B6B">
        <w:rPr>
          <w:rFonts w:ascii="Arial" w:hAnsi="Arial"/>
          <w:sz w:val="24"/>
        </w:rPr>
        <w:t xml:space="preserve"> </w:t>
      </w:r>
      <w:r w:rsidRPr="00A00B6B">
        <w:rPr>
          <w:rFonts w:ascii="Arial" w:hAnsi="Arial"/>
          <w:sz w:val="24"/>
        </w:rPr>
        <w:t>Non conoscendo la sua potenza nell’amore e nella giustizia, non si cammina verso l’immortalità di vita, bensì verso l’immortalità di morte e di perdizione.</w:t>
      </w:r>
      <w:r w:rsidR="00246C68" w:rsidRPr="00A00B6B">
        <w:rPr>
          <w:rFonts w:ascii="Arial" w:hAnsi="Arial"/>
          <w:sz w:val="24"/>
        </w:rPr>
        <w:t xml:space="preserve"> </w:t>
      </w:r>
      <w:r w:rsidRPr="00A00B6B">
        <w:rPr>
          <w:rFonts w:ascii="Arial" w:hAnsi="Arial"/>
          <w:sz w:val="24"/>
        </w:rPr>
        <w:t>Questa verità sulla conoscenza vera di Dio e di Cristo Gesù viene annunziata anche dal Vangelo secondo Giovanni nella preghiera di Gesù al Padre.</w:t>
      </w:r>
    </w:p>
    <w:p w14:paraId="0138A804"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592536D"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99782B9"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47EB778"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C513C47"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38246C9"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27E26271"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lastRenderedPageBreak/>
        <w:t>E la gloria che tu hai dato a me, io l’ho data a loro, perché siano una sola cosa come noi siamo una sola cosa. Io in loro e tu in me, perché siano perfetti nell’unità e il mondo conosca che tu mi hai mandato e che li hai amati come hai amato me.</w:t>
      </w:r>
    </w:p>
    <w:p w14:paraId="32E73F3A"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Padre, voglio che quelli che mi hai dato siano anch’essi con me dove sono io, perché contemplino la mia gloria, quella che tu mi hai dato; poiché mi hai amato prima della creazione del mondo.</w:t>
      </w:r>
    </w:p>
    <w:p w14:paraId="6C71540F"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9EAF614" w14:textId="68AED572" w:rsidR="00FE6B0B" w:rsidRPr="00A00B6B" w:rsidRDefault="00FE6B0B" w:rsidP="00FE6B0B">
      <w:pPr>
        <w:spacing w:after="120"/>
        <w:jc w:val="both"/>
        <w:rPr>
          <w:rFonts w:ascii="Arial" w:hAnsi="Arial"/>
          <w:sz w:val="24"/>
        </w:rPr>
      </w:pPr>
      <w:r w:rsidRPr="00A00B6B">
        <w:rPr>
          <w:rFonts w:ascii="Arial" w:hAnsi="Arial"/>
          <w:sz w:val="24"/>
        </w:rPr>
        <w:t>Ogni falsa conoscenza di Dio, anche in minima parte, produce una falsa conoscenza sull’uomo. La vera conoscenza di Dio è in Cristo Gesù.</w:t>
      </w:r>
      <w:r w:rsidR="00246C68" w:rsidRPr="00A00B6B">
        <w:rPr>
          <w:rFonts w:ascii="Arial" w:hAnsi="Arial"/>
          <w:sz w:val="24"/>
        </w:rPr>
        <w:t xml:space="preserve"> </w:t>
      </w:r>
      <w:r w:rsidRPr="00A00B6B">
        <w:rPr>
          <w:rFonts w:ascii="Arial" w:hAnsi="Arial"/>
          <w:sz w:val="24"/>
        </w:rPr>
        <w:t>Chi conosce Gesù entra nella giustizia perfetta. Chi introduce anche una sola piccola falsità su Cristo Signore, esce dalla giustizia perfetta, entra nella falsità.</w:t>
      </w:r>
      <w:r w:rsidR="00246C68" w:rsidRPr="00A00B6B">
        <w:rPr>
          <w:rFonts w:ascii="Arial" w:hAnsi="Arial"/>
          <w:sz w:val="24"/>
        </w:rPr>
        <w:t xml:space="preserve"> </w:t>
      </w:r>
      <w:r w:rsidRPr="00A00B6B">
        <w:rPr>
          <w:rFonts w:ascii="Arial" w:hAnsi="Arial"/>
          <w:sz w:val="24"/>
        </w:rPr>
        <w:t>Possiamo affermare, senza che alcuno ci possa smentire, che oggi Gesù non è conosciuto, perché è ignorato, dimenticato, trascurato nel suo vero corpo.</w:t>
      </w:r>
      <w:r w:rsidR="00246C68" w:rsidRPr="00A00B6B">
        <w:rPr>
          <w:rFonts w:ascii="Arial" w:hAnsi="Arial"/>
          <w:sz w:val="24"/>
        </w:rPr>
        <w:t xml:space="preserve"> </w:t>
      </w:r>
      <w:r w:rsidRPr="00A00B6B">
        <w:rPr>
          <w:rFonts w:ascii="Arial" w:hAnsi="Arial"/>
          <w:sz w:val="24"/>
        </w:rPr>
        <w:t>La Chiesa è corpo di Cristo, sacramento della sua verità, manifestazione della sua santità, elargitrice della sua grazia. Fuori della Chiesa Dio non si conosce,</w:t>
      </w:r>
      <w:r w:rsidR="00246C68" w:rsidRPr="00A00B6B">
        <w:rPr>
          <w:rFonts w:ascii="Arial" w:hAnsi="Arial"/>
          <w:sz w:val="24"/>
        </w:rPr>
        <w:t xml:space="preserve"> </w:t>
      </w:r>
      <w:r w:rsidRPr="00A00B6B">
        <w:rPr>
          <w:rFonts w:ascii="Arial" w:hAnsi="Arial"/>
          <w:sz w:val="24"/>
        </w:rPr>
        <w:t>È Cristo Gesù la sola ed unica via per andare al Padre. Le falsità oggi su Cristo sono molteplici. Molteplici sono le falsità su Dio e sull’uomo.</w:t>
      </w:r>
      <w:r w:rsidR="00246C68" w:rsidRPr="00A00B6B">
        <w:rPr>
          <w:rFonts w:ascii="Arial" w:hAnsi="Arial"/>
          <w:sz w:val="24"/>
        </w:rPr>
        <w:t xml:space="preserve"> </w:t>
      </w:r>
      <w:r w:rsidRPr="00A00B6B">
        <w:rPr>
          <w:rFonts w:ascii="Arial" w:hAnsi="Arial"/>
          <w:sz w:val="24"/>
        </w:rPr>
        <w:t>O riprendiamo la verità di Cristo come unica e sola per conoscere la verità di Dio e dell’uomo, oppure siamo condannati alla falsità per sempre.</w:t>
      </w:r>
    </w:p>
    <w:p w14:paraId="25EF50F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Non ci indusse in errore né l’invenzione umana di un’arte perversa, né il lavoro infruttuoso di coloro che disegnano ombre, immagini imbrattate di vari colori,</w:t>
      </w:r>
    </w:p>
    <w:p w14:paraId="7B5F7459" w14:textId="1AEA4641" w:rsidR="00FE6B0B" w:rsidRPr="00A00B6B" w:rsidRDefault="00FE6B0B" w:rsidP="00FE6B0B">
      <w:pPr>
        <w:spacing w:after="120"/>
        <w:jc w:val="both"/>
        <w:rPr>
          <w:rFonts w:ascii="Arial" w:hAnsi="Arial"/>
          <w:sz w:val="24"/>
        </w:rPr>
      </w:pPr>
      <w:r w:rsidRPr="00A00B6B">
        <w:rPr>
          <w:rFonts w:ascii="Arial" w:hAnsi="Arial"/>
          <w:sz w:val="24"/>
        </w:rPr>
        <w:t>I figli di Israele non caddero nell’idolatria. Essi non caddero nell’errore in questa invenzione umana di un’arte perversa. Seppero astenersi da essa.</w:t>
      </w:r>
      <w:r w:rsidR="00246C68" w:rsidRPr="00A00B6B">
        <w:rPr>
          <w:rFonts w:ascii="Arial" w:hAnsi="Arial"/>
          <w:sz w:val="24"/>
        </w:rPr>
        <w:t xml:space="preserve"> </w:t>
      </w:r>
      <w:r w:rsidRPr="00A00B6B">
        <w:rPr>
          <w:rFonts w:ascii="Arial" w:hAnsi="Arial"/>
          <w:sz w:val="24"/>
        </w:rPr>
        <w:t xml:space="preserve">Neanche il lavoro infruttuoso di coloro che disegnano ombre, immagini imbrattate di vari colori li indusse in errore. </w:t>
      </w:r>
    </w:p>
    <w:p w14:paraId="17FF7D1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la cui vista negli stolti provoca il desiderio, l’anelito per una forma inanimata di un’immagine morta.</w:t>
      </w:r>
    </w:p>
    <w:p w14:paraId="0976D799" w14:textId="1C25BE4B" w:rsidR="00FE6B0B" w:rsidRPr="00A00B6B" w:rsidRDefault="00FE6B0B" w:rsidP="00FE6B0B">
      <w:pPr>
        <w:spacing w:after="120"/>
        <w:jc w:val="both"/>
        <w:rPr>
          <w:rFonts w:ascii="Arial" w:hAnsi="Arial"/>
          <w:sz w:val="24"/>
        </w:rPr>
      </w:pPr>
      <w:r w:rsidRPr="00A00B6B">
        <w:rPr>
          <w:rFonts w:ascii="Arial" w:hAnsi="Arial"/>
          <w:sz w:val="24"/>
        </w:rPr>
        <w:t>La vista di queste cose negli stolti provoca il desiderio, l’anelito per una forma inanimata di un’immagine morta. Questo errore è degli stolti.</w:t>
      </w:r>
      <w:r w:rsidR="00246C68" w:rsidRPr="00A00B6B">
        <w:rPr>
          <w:rFonts w:ascii="Arial" w:hAnsi="Arial"/>
          <w:sz w:val="24"/>
        </w:rPr>
        <w:t xml:space="preserve"> </w:t>
      </w:r>
      <w:r w:rsidRPr="00A00B6B">
        <w:rPr>
          <w:rFonts w:ascii="Arial" w:hAnsi="Arial"/>
          <w:sz w:val="24"/>
        </w:rPr>
        <w:t>Quanto l’agiografo afferma non corrisponde alla verità storica. Sappiamo che subito dopo l’alleanza il popolo del Signore si fabbricò il vitello d’oro.</w:t>
      </w:r>
    </w:p>
    <w:p w14:paraId="2F39B910"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w:t>
      </w:r>
      <w:r w:rsidRPr="00A00B6B">
        <w:rPr>
          <w:rFonts w:ascii="Arial" w:hAnsi="Arial"/>
          <w:i/>
          <w:iCs/>
          <w:sz w:val="24"/>
          <w:szCs w:val="24"/>
        </w:rPr>
        <w:lastRenderedPageBreak/>
        <w:t>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47D624B"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930BC06"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DAA17C9"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Il Signore si pentì del male che aveva minacciato di fare al suo popolo (Es 32,1-14). </w:t>
      </w:r>
    </w:p>
    <w:p w14:paraId="515F392F" w14:textId="77777777" w:rsidR="00FE6B0B" w:rsidRPr="00A00B6B" w:rsidRDefault="00FE6B0B" w:rsidP="00FE6B0B">
      <w:pPr>
        <w:spacing w:after="120"/>
        <w:jc w:val="both"/>
        <w:rPr>
          <w:rFonts w:ascii="Arial" w:hAnsi="Arial"/>
          <w:sz w:val="24"/>
        </w:rPr>
      </w:pPr>
      <w:r w:rsidRPr="00A00B6B">
        <w:rPr>
          <w:rFonts w:ascii="Arial" w:hAnsi="Arial"/>
          <w:sz w:val="24"/>
        </w:rPr>
        <w:t>Sappiamo anche che tutta la vita del popolo di Dio nella Terra Promessa fu una coabitazione con l’Idolatria. Lo stesso Salomone divenne idolatra.</w:t>
      </w:r>
    </w:p>
    <w:p w14:paraId="4D219EA2"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1DCF8F89"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Salomone costruì un’altura per Camos, obbrobrio dei Moabiti, sul monte che è di fronte a Gerusalemme, e anche per Moloc, obbrobrio degli Ammoniti. Allo stesso modo fece per tutte le sue donne straniere, che offrivano incenso e sacrifici ai loro dèi (1Re 11,1-8). </w:t>
      </w:r>
    </w:p>
    <w:p w14:paraId="3EC236B6"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Geroboamo, cui era stato dato da Dio il regno, non solo operò lo scisma politico, ma soprattutto quello religioso, costruendo i vitelli di Samaria.</w:t>
      </w:r>
    </w:p>
    <w:p w14:paraId="3BB9C9F2"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Il re non ascoltò il popolo, poiché era disposizione del Signore che si attuasse la parola che il Signore aveva rivolta a Geroboamo, figlio di Nebat, per mezzo di Achia di Silo. Tutto Israele, visto che il re non li ascoltava, diede al re questa risposta:</w:t>
      </w:r>
    </w:p>
    <w:p w14:paraId="61851CFB"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«Che parte abbiamo con Davide? Noi non abbiamo eredità con il figlio di Iesse! Alle tue tende, Israele! Ora pensa alla tua casa, Davide!».</w:t>
      </w:r>
    </w:p>
    <w:p w14:paraId="4AB5C1BE"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39D679D4"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Quando tutto Israele seppe che era tornato Geroboamo, lo mandò a chiamare perché partecipasse all’assemblea; lo proclamarono re di tutto Israele. Nessuno seguì la casa di Davide, se non la tribù di Giuda.</w:t>
      </w:r>
    </w:p>
    <w:p w14:paraId="740C91C1" w14:textId="21CF9CA9"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Roboamo, giunto a Gerusalemme, convocò tutta la casa di Giuda e la tribù di Beniamino, </w:t>
      </w:r>
      <w:r w:rsidR="00543454" w:rsidRPr="00A00B6B">
        <w:rPr>
          <w:rFonts w:ascii="Arial" w:hAnsi="Arial"/>
          <w:i/>
          <w:iCs/>
          <w:sz w:val="24"/>
          <w:szCs w:val="24"/>
        </w:rPr>
        <w:t>centottantamila</w:t>
      </w:r>
      <w:r w:rsidRPr="00A00B6B">
        <w:rPr>
          <w:rFonts w:ascii="Arial" w:hAnsi="Arial"/>
          <w:i/>
          <w:iCs/>
          <w:sz w:val="24"/>
          <w:szCs w:val="24"/>
        </w:rPr>
        <w:t xml:space="preserve">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21408DDB"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Geroboamo fortificò Sichem sulle montagne di Èfraim e vi pose la sua residenza. Uscito di lì, fortificò Penuèl.</w:t>
      </w:r>
    </w:p>
    <w:p w14:paraId="448EBE09"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331D30F1"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w:t>
      </w:r>
      <w:r w:rsidRPr="00A00B6B">
        <w:rPr>
          <w:rFonts w:ascii="Arial" w:hAnsi="Arial"/>
          <w:i/>
          <w:iCs/>
          <w:sz w:val="24"/>
          <w:szCs w:val="24"/>
        </w:rPr>
        <w:lastRenderedPageBreak/>
        <w:t xml:space="preserve">a Betel; istituì una festa per gli Israeliti e salì all’altare per offrire incenso (1Re 12,15-33). </w:t>
      </w:r>
    </w:p>
    <w:p w14:paraId="01EB66F2" w14:textId="57E3EF13"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w:t>
      </w:r>
      <w:r w:rsidR="00543454" w:rsidRPr="00A00B6B">
        <w:rPr>
          <w:rFonts w:ascii="Arial" w:hAnsi="Arial"/>
          <w:i/>
          <w:iCs/>
          <w:sz w:val="24"/>
          <w:szCs w:val="24"/>
        </w:rPr>
        <w:t>L’altare</w:t>
      </w:r>
      <w:r w:rsidRPr="00A00B6B">
        <w:rPr>
          <w:rFonts w:ascii="Arial" w:hAnsi="Arial"/>
          <w:i/>
          <w:iCs/>
          <w:sz w:val="24"/>
          <w:szCs w:val="24"/>
        </w:rPr>
        <w:t xml:space="preserv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3ED8F9C7"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24F3130D"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w:t>
      </w:r>
      <w:r w:rsidRPr="00A00B6B">
        <w:rPr>
          <w:rFonts w:ascii="Arial" w:hAnsi="Arial"/>
          <w:i/>
          <w:iCs/>
          <w:sz w:val="24"/>
          <w:szCs w:val="24"/>
        </w:rPr>
        <w:lastRenderedPageBreak/>
        <w:t>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1C2E9658"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424A5F6C" w14:textId="77777777" w:rsidR="00FE6B0B" w:rsidRPr="00A00B6B" w:rsidRDefault="00FE6B0B" w:rsidP="00FE6B0B">
      <w:pPr>
        <w:spacing w:after="120"/>
        <w:jc w:val="both"/>
        <w:rPr>
          <w:rFonts w:ascii="Arial" w:hAnsi="Arial"/>
          <w:sz w:val="24"/>
        </w:rPr>
      </w:pPr>
      <w:r w:rsidRPr="00A00B6B">
        <w:rPr>
          <w:rFonts w:ascii="Arial" w:hAnsi="Arial"/>
          <w:sz w:val="24"/>
        </w:rPr>
        <w:t>La lotta contro l’idolatria nel popolo del Signore fu sempre portata innanzi dai grandi e piccoli profeti. Elia in un solo giorno uccide tutti i falsi profeti.</w:t>
      </w:r>
    </w:p>
    <w:p w14:paraId="3A3B8794"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Dopo molti giorni la parola del Signore fu rivolta a Elia, nell’anno terzo: «Va’ a presentarti ad Acab e io manderò la pioggia sulla faccia della terra». Elia andò a presentarsi ad Acab.</w:t>
      </w:r>
    </w:p>
    <w:p w14:paraId="18CD0E56"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0DABBD5B"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lastRenderedPageBreak/>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108C03CF"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667AD511"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114CE836"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w:t>
      </w:r>
      <w:r w:rsidRPr="00A00B6B">
        <w:rPr>
          <w:rFonts w:ascii="Arial" w:hAnsi="Arial"/>
          <w:i/>
          <w:iCs/>
          <w:sz w:val="24"/>
          <w:szCs w:val="24"/>
        </w:rPr>
        <w:lastRenderedPageBreak/>
        <w:t>il mezzogiorno, quelli ancora agirono da profeti fino al momento dell’offerta del sacrificio, ma non vi fu né voce né risposta né un segno d’attenzione.</w:t>
      </w:r>
    </w:p>
    <w:p w14:paraId="4E751CD5"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7DE00093"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15830882"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Perché allora l’agiografo afferma che Israele mai è caduto in questo peccato, quando esso è testimoniato dalla Sacra Scrittura?</w:t>
      </w:r>
    </w:p>
    <w:p w14:paraId="5EEA1580" w14:textId="5D87A925"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w:t>
      </w:r>
      <w:r w:rsidRPr="00A00B6B">
        <w:rPr>
          <w:rFonts w:ascii="Arial" w:hAnsi="Arial"/>
          <w:i/>
          <w:iCs/>
          <w:sz w:val="24"/>
          <w:szCs w:val="24"/>
        </w:rPr>
        <w:lastRenderedPageBreak/>
        <w:t xml:space="preserve">favore di mio figlio, per farne una statua di metallo fuso». Quando egli ebbe restituito il denaro alla madre, questa prese duecento sicli e li diede al fonditore, il quale ne fece una statua di metallo fuso, che fu collocata nella casa di Mica. Quest’uomo, Mica, aveva un santuario; fece un efod e i </w:t>
      </w:r>
      <w:r w:rsidR="00543454" w:rsidRPr="00A00B6B">
        <w:rPr>
          <w:rFonts w:ascii="Arial" w:hAnsi="Arial"/>
          <w:i/>
          <w:iCs/>
          <w:sz w:val="24"/>
          <w:szCs w:val="24"/>
        </w:rPr>
        <w:t>terafim</w:t>
      </w:r>
      <w:r w:rsidRPr="00A00B6B">
        <w:rPr>
          <w:rFonts w:ascii="Arial" w:hAnsi="Arial"/>
          <w:i/>
          <w:iCs/>
          <w:sz w:val="24"/>
          <w:szCs w:val="24"/>
        </w:rPr>
        <w:t xml:space="preserve"> e diede l’investitura a uno dei figli, che divenne suo sacerdote. In quel tempo non c’era un re in Israele; ognuno faceva come gli sembrava bene.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17,1-13). </w:t>
      </w:r>
    </w:p>
    <w:p w14:paraId="5547CB21"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w:t>
      </w:r>
    </w:p>
    <w:p w14:paraId="3E48A5F4"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Allora seicento uomini della tribù dei Daniti partirono da Sorea e da Estaòl, ben armati. Andarono e si accamparono a Kiriat</w:t>
      </w:r>
      <w:r w:rsidRPr="00A00B6B">
        <w:rPr>
          <w:rFonts w:ascii="Arial" w:hAnsi="Arial"/>
          <w:i/>
          <w:iCs/>
          <w:sz w:val="24"/>
          <w:szCs w:val="24"/>
        </w:rPr>
        <w:noBreakHyphen/>
        <w:t xml:space="preserve">Iearìm, in </w:t>
      </w:r>
      <w:r w:rsidRPr="00A00B6B">
        <w:rPr>
          <w:rFonts w:ascii="Arial" w:hAnsi="Arial"/>
          <w:i/>
          <w:iCs/>
          <w:sz w:val="24"/>
          <w:szCs w:val="24"/>
        </w:rPr>
        <w:lastRenderedPageBreak/>
        <w:t>Giuda; perciò il luogo, che è a occidente di Kiriat</w:t>
      </w:r>
      <w:r w:rsidRPr="00A00B6B">
        <w:rPr>
          <w:rFonts w:ascii="Arial" w:hAnsi="Arial"/>
          <w:i/>
          <w:iCs/>
          <w:sz w:val="24"/>
          <w:szCs w:val="24"/>
        </w:rPr>
        <w:noBreakHyphen/>
        <w:t>Iearìm, fu chiamato e si chiama fino ad oggi Accampamento di Dan. Di là passarono sulle montagne di Èfraim e giunsero alla casa di Mica.</w:t>
      </w:r>
    </w:p>
    <w:p w14:paraId="041349E0" w14:textId="00A26103"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I cinque uomini che erano andati a esplorare la terra di Lais dissero ai loro fratelli: «Sapete che in queste case ci sono un efod, i </w:t>
      </w:r>
      <w:r w:rsidR="00543454" w:rsidRPr="00A00B6B">
        <w:rPr>
          <w:rFonts w:ascii="Arial" w:hAnsi="Arial"/>
          <w:i/>
          <w:iCs/>
          <w:sz w:val="24"/>
          <w:szCs w:val="24"/>
        </w:rPr>
        <w:t>terafim</w:t>
      </w:r>
      <w:r w:rsidRPr="00A00B6B">
        <w:rPr>
          <w:rFonts w:ascii="Arial" w:hAnsi="Arial"/>
          <w:i/>
          <w:iCs/>
          <w:sz w:val="24"/>
          <w:szCs w:val="24"/>
        </w:rPr>
        <w:t xml:space="preserve"> e una statua di metallo fuso? Sappiate ora quello che dovete fare». Quelli si diressero da quella parte, giunsero alla casa del giovane levita, cioè alla casa di Mica, e lo salutarono. Mentre i seicento uomini, muniti delle loro armi, stavano davanti alla porta, i cinque uomini che erano andati a esplorare il territorio, vennero, entrarono in casa, presero la statua di metallo fuso, l’efod e i </w:t>
      </w:r>
      <w:r w:rsidR="00543454" w:rsidRPr="00A00B6B">
        <w:rPr>
          <w:rFonts w:ascii="Arial" w:hAnsi="Arial"/>
          <w:i/>
          <w:iCs/>
          <w:sz w:val="24"/>
          <w:szCs w:val="24"/>
        </w:rPr>
        <w:t>terafim</w:t>
      </w:r>
      <w:r w:rsidRPr="00A00B6B">
        <w:rPr>
          <w:rFonts w:ascii="Arial" w:hAnsi="Arial"/>
          <w:i/>
          <w:iCs/>
          <w:sz w:val="24"/>
          <w:szCs w:val="24"/>
        </w:rPr>
        <w:t xml:space="preserve">. Intanto il sacerdote stava davanti alla porta con i seicento uomini armati. Quando, entrati in casa di Mica, ebbero preso la statua di metallo fuso, l’efod e i </w:t>
      </w:r>
      <w:r w:rsidR="00543454" w:rsidRPr="00A00B6B">
        <w:rPr>
          <w:rFonts w:ascii="Arial" w:hAnsi="Arial"/>
          <w:i/>
          <w:iCs/>
          <w:sz w:val="24"/>
          <w:szCs w:val="24"/>
        </w:rPr>
        <w:t>terafim</w:t>
      </w:r>
      <w:r w:rsidRPr="00A00B6B">
        <w:rPr>
          <w:rFonts w:ascii="Arial" w:hAnsi="Arial"/>
          <w:i/>
          <w:iCs/>
          <w:sz w:val="24"/>
          <w:szCs w:val="24"/>
        </w:rPr>
        <w:t xml:space="preserve">, il sacerdote disse loro: «Che cosa fate?». Quelli gli risposero: «Taci, mettiti la mano sulla bocca, vieni con noi e sarai per noi padre e sacerdote. Che cosa è meglio per te: essere sacerdote della casa di un uomo solo oppure essere sacerdote di una tribù e di una famiglia in Israele?». Il sacerdote gioì in cuor suo; prese l’efod, i </w:t>
      </w:r>
      <w:r w:rsidR="00543454" w:rsidRPr="00A00B6B">
        <w:rPr>
          <w:rFonts w:ascii="Arial" w:hAnsi="Arial"/>
          <w:i/>
          <w:iCs/>
          <w:sz w:val="24"/>
          <w:szCs w:val="24"/>
        </w:rPr>
        <w:t>terafim</w:t>
      </w:r>
      <w:r w:rsidRPr="00A00B6B">
        <w:rPr>
          <w:rFonts w:ascii="Arial" w:hAnsi="Arial"/>
          <w:i/>
          <w:iCs/>
          <w:sz w:val="24"/>
          <w:szCs w:val="24"/>
        </w:rPr>
        <w:t xml:space="preserve"> e la statua e si unì a quella gente. Allora si rimisero in cammino, mettendo innanzi a loro i bambini, il bestiame e le masserizie. Essi erano già lontani dalla casa di Mica, quando i suoi vicini si misero in armi e raggiunsero i Daniti. Allora gridarono ai Daniti. Questi si voltarono e dissero a Mica: «Perché ti sei messo in armi?». Egli rispose: «Avete portato via gli dèi che mi ero fatto e il sacerdote, e ve ne siete andati. Ora che cosa mi resta? Come potete dunque dirmi: “Che cos’hai?”». I Daniti gli dissero: «Non si senta la tua voce dietro a noi, perché uomini irritati potrebbero scagliarsi su di voi e tu ci perderesti la vita e la vita di quelli della tua casa!». I Daniti continuarono il viaggio; Mica, vedendo che erano più forti di lui, si voltò indietro e tornò a casa.</w:t>
      </w:r>
    </w:p>
    <w:p w14:paraId="7305CDBF"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Quelli dunque, presi con sé gli oggetti che Mica aveva fatto e il sacerdote che aveva al suo servizio, giunsero a Lais, a un popolo che se ne stava tranquillo e fiducioso; lo passarono a fil di spada e diedero la città alle fiamme. Nessuno le prestò aiuto, perché era lontana da Sidone e i suoi abitanti non avevano relazioni con altra gente. Essa era nella valle che si estende verso Bet</w:t>
      </w:r>
      <w:r w:rsidRPr="00A00B6B">
        <w:rPr>
          <w:rFonts w:ascii="Arial" w:hAnsi="Arial"/>
          <w:i/>
          <w:iCs/>
          <w:sz w:val="24"/>
          <w:szCs w:val="24"/>
        </w:rPr>
        <w:noBreakHyphen/>
        <w:t xml:space="preserve">Recob. Poi i Daniti ricostruirono la città e l’abitarono. La chiamarono Dan dal nome di Dan, loro padre, che era nato da Israele; ma prima la città si chiamava Lais. E i Daniti eressero per loro uso la statua; Giònata, figlio di Ghersom, figlio di Mosè, e i suoi figli furono sacerdoti della tribù dei Daniti, finché gli abitanti della regione furono deportati. Essi misero in onore per proprio uso la statua, che Mica aveva fatto, finché la casa di Dio rimase a Silo (Gdc 18,1-31). </w:t>
      </w:r>
    </w:p>
    <w:p w14:paraId="5D308724" w14:textId="248C1753" w:rsidR="00FE6B0B" w:rsidRPr="00A00B6B" w:rsidRDefault="00FE6B0B" w:rsidP="00FE6B0B">
      <w:pPr>
        <w:spacing w:after="120"/>
        <w:jc w:val="both"/>
        <w:rPr>
          <w:rFonts w:ascii="Arial" w:hAnsi="Arial"/>
          <w:sz w:val="24"/>
        </w:rPr>
      </w:pPr>
      <w:r w:rsidRPr="00A00B6B">
        <w:rPr>
          <w:rFonts w:ascii="Arial" w:hAnsi="Arial"/>
          <w:sz w:val="24"/>
        </w:rPr>
        <w:t>L’agiografo afferma che Israele non cadde in questo peccato perché vuole sostenere che esso è popolo nel quale abita la sapienza.</w:t>
      </w:r>
      <w:r w:rsidR="00246C68" w:rsidRPr="00A00B6B">
        <w:rPr>
          <w:rFonts w:ascii="Arial" w:hAnsi="Arial"/>
          <w:sz w:val="24"/>
        </w:rPr>
        <w:t xml:space="preserve"> </w:t>
      </w:r>
      <w:r w:rsidRPr="00A00B6B">
        <w:rPr>
          <w:rFonts w:ascii="Arial" w:hAnsi="Arial"/>
          <w:sz w:val="24"/>
        </w:rPr>
        <w:t>Che alcuni figli di Israele siano caduti nell’idolatria, questo non vuole dire che tutto il popolo sia divenuto idolatra.</w:t>
      </w:r>
      <w:r w:rsidR="00246C68" w:rsidRPr="00A00B6B">
        <w:rPr>
          <w:rFonts w:ascii="Arial" w:hAnsi="Arial"/>
          <w:sz w:val="24"/>
        </w:rPr>
        <w:t xml:space="preserve"> </w:t>
      </w:r>
      <w:r w:rsidRPr="00A00B6B">
        <w:rPr>
          <w:rFonts w:ascii="Arial" w:hAnsi="Arial"/>
          <w:sz w:val="24"/>
        </w:rPr>
        <w:t>Mentre negli altri popoli l’idolatria è universale, in Israele per essa vi è un comandamento specifico che è il primo, sul quale si fondano gli altri.</w:t>
      </w:r>
    </w:p>
    <w:p w14:paraId="29BD62A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6</w:t>
      </w:r>
      <w:r w:rsidRPr="00A00B6B">
        <w:rPr>
          <w:rFonts w:ascii="Arial" w:hAnsi="Arial"/>
          <w:b/>
          <w:sz w:val="24"/>
        </w:rPr>
        <w:t>Amanti di cose cattive e degni di simili speranze sono coloro che fanno, desiderano e venerano gli idoli.</w:t>
      </w:r>
    </w:p>
    <w:p w14:paraId="5F34E32A" w14:textId="0A84589F" w:rsidR="00FE6B0B" w:rsidRPr="00A00B6B" w:rsidRDefault="00FE6B0B" w:rsidP="00FE6B0B">
      <w:pPr>
        <w:spacing w:after="120"/>
        <w:jc w:val="both"/>
        <w:rPr>
          <w:rFonts w:ascii="Arial" w:hAnsi="Arial"/>
          <w:sz w:val="24"/>
        </w:rPr>
      </w:pPr>
      <w:r w:rsidRPr="00A00B6B">
        <w:rPr>
          <w:rFonts w:ascii="Arial" w:hAnsi="Arial"/>
          <w:sz w:val="24"/>
        </w:rPr>
        <w:t>L’agiografo vuole un’immagine di luce per il popolo del Signore. Mentre gli altri popoli camminano nelle tenebre, Israele cammina nella luce.</w:t>
      </w:r>
      <w:r w:rsidR="00246C68" w:rsidRPr="00A00B6B">
        <w:rPr>
          <w:rFonts w:ascii="Arial" w:hAnsi="Arial"/>
          <w:sz w:val="24"/>
        </w:rPr>
        <w:t xml:space="preserve"> </w:t>
      </w:r>
      <w:r w:rsidRPr="00A00B6B">
        <w:rPr>
          <w:rFonts w:ascii="Arial" w:hAnsi="Arial"/>
          <w:sz w:val="24"/>
        </w:rPr>
        <w:t>Coloro che fanno, desiderano e venerano gli idoli sono amanti di cose cattive e degni di simili speranze, cioè speranze vane, senza verità.</w:t>
      </w:r>
      <w:r w:rsidR="00246C68" w:rsidRPr="00A00B6B">
        <w:rPr>
          <w:rFonts w:ascii="Arial" w:hAnsi="Arial"/>
          <w:sz w:val="24"/>
        </w:rPr>
        <w:t xml:space="preserve"> </w:t>
      </w:r>
      <w:r w:rsidRPr="00A00B6B">
        <w:rPr>
          <w:rFonts w:ascii="Arial" w:hAnsi="Arial"/>
          <w:sz w:val="24"/>
        </w:rPr>
        <w:t>L’agiografo in questo dice il vero. Il popolo del Signore è stato il solo popolo su tutta la terra ad adorare l’unico e solo vero Dio, Signore e Creatore.</w:t>
      </w:r>
      <w:r w:rsidR="00246C68" w:rsidRPr="00A00B6B">
        <w:rPr>
          <w:rFonts w:ascii="Arial" w:hAnsi="Arial"/>
          <w:sz w:val="24"/>
        </w:rPr>
        <w:t xml:space="preserve"> </w:t>
      </w:r>
      <w:r w:rsidRPr="00A00B6B">
        <w:rPr>
          <w:rFonts w:ascii="Arial" w:hAnsi="Arial"/>
          <w:sz w:val="24"/>
        </w:rPr>
        <w:t>Tutti gli altri popoli si persero nell’idolatria. In Israele invece la verità di Dio giorno dopo giorno diveniva sempre più luminosa.</w:t>
      </w:r>
      <w:r w:rsidR="00246C68" w:rsidRPr="00A00B6B">
        <w:rPr>
          <w:rFonts w:ascii="Arial" w:hAnsi="Arial"/>
          <w:sz w:val="24"/>
        </w:rPr>
        <w:t xml:space="preserve"> </w:t>
      </w:r>
      <w:r w:rsidRPr="00A00B6B">
        <w:rPr>
          <w:rFonts w:ascii="Arial" w:hAnsi="Arial"/>
          <w:sz w:val="24"/>
        </w:rPr>
        <w:t>Questa luminosità era però il Signore a farla risplendere sempre più intensa attraverso la rivelazione da lui fatta per mezzo dei suoi profeti.</w:t>
      </w:r>
      <w:r w:rsidR="00246C68" w:rsidRPr="00A00B6B">
        <w:rPr>
          <w:rFonts w:ascii="Arial" w:hAnsi="Arial"/>
          <w:sz w:val="24"/>
        </w:rPr>
        <w:t xml:space="preserve"> </w:t>
      </w:r>
      <w:r w:rsidRPr="00A00B6B">
        <w:rPr>
          <w:rFonts w:ascii="Arial" w:hAnsi="Arial"/>
          <w:sz w:val="24"/>
        </w:rPr>
        <w:t>Molti figli di Israele sono caduti in questo errore. Israele però è stato sempre il portatore della verità del suo Dio e Signore, il solo Dio e Signore di tutta la terra.</w:t>
      </w:r>
    </w:p>
    <w:p w14:paraId="0AFBAB50" w14:textId="77777777" w:rsidR="00FE6B0B" w:rsidRPr="00A00B6B" w:rsidRDefault="00FE6B0B" w:rsidP="00FE6B0B">
      <w:pPr>
        <w:spacing w:after="120"/>
        <w:jc w:val="both"/>
        <w:rPr>
          <w:rFonts w:ascii="Arial" w:hAnsi="Arial"/>
          <w:sz w:val="24"/>
        </w:rPr>
      </w:pPr>
    </w:p>
    <w:p w14:paraId="73E7C27F" w14:textId="77777777" w:rsidR="00FE6B0B" w:rsidRPr="00A00B6B" w:rsidRDefault="00FE6B0B" w:rsidP="00FE72E4">
      <w:pPr>
        <w:pStyle w:val="Corpotesto"/>
      </w:pPr>
      <w:bookmarkStart w:id="126" w:name="_Toc62159869"/>
      <w:r w:rsidRPr="00A00B6B">
        <w:t>Follia dei fabbricanti di idoli</w:t>
      </w:r>
      <w:bookmarkEnd w:id="126"/>
    </w:p>
    <w:p w14:paraId="1129694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2D9EAB00" w14:textId="46CBCCAD" w:rsidR="00FE6B0B" w:rsidRPr="00A00B6B" w:rsidRDefault="00FE6B0B" w:rsidP="00FE6B0B">
      <w:pPr>
        <w:spacing w:after="120"/>
        <w:jc w:val="both"/>
        <w:rPr>
          <w:rFonts w:ascii="Arial" w:hAnsi="Arial"/>
          <w:sz w:val="24"/>
        </w:rPr>
      </w:pPr>
      <w:r w:rsidRPr="00A00B6B">
        <w:rPr>
          <w:rFonts w:ascii="Arial" w:hAnsi="Arial"/>
          <w:sz w:val="24"/>
        </w:rPr>
        <w:t>Dopo questa purissima professione di fede su Dio e sul popolo di Dio, ora l’agiografo ritorna a mostrare, descrivere, definire il mondo dell’idolatria.</w:t>
      </w:r>
      <w:r w:rsidR="00246C68" w:rsidRPr="00A00B6B">
        <w:rPr>
          <w:rFonts w:ascii="Arial" w:hAnsi="Arial"/>
          <w:sz w:val="24"/>
        </w:rPr>
        <w:t xml:space="preserve"> </w:t>
      </w:r>
      <w:r w:rsidRPr="00A00B6B">
        <w:rPr>
          <w:rFonts w:ascii="Arial" w:hAnsi="Arial"/>
          <w:sz w:val="24"/>
        </w:rPr>
        <w:t>Un vasaio, impastando con fatica la terra molle, plasma per il nostro uso ogni vaso. È questa arte nobile e benedetta dal Signore.</w:t>
      </w:r>
      <w:r w:rsidR="003A10DD">
        <w:rPr>
          <w:rFonts w:ascii="Arial" w:hAnsi="Arial"/>
          <w:sz w:val="24"/>
        </w:rPr>
        <w:t xml:space="preserve"> </w:t>
      </w:r>
      <w:r w:rsidRPr="00A00B6B">
        <w:rPr>
          <w:rFonts w:ascii="Arial" w:hAnsi="Arial"/>
          <w:sz w:val="24"/>
        </w:rPr>
        <w:t>Con il medesimo fango modella i vasi che servono per usi nobili e quelli per usi contrari, tutti allo stesso modo.</w:t>
      </w:r>
      <w:r w:rsidR="00246C68" w:rsidRPr="00A00B6B">
        <w:rPr>
          <w:rFonts w:ascii="Arial" w:hAnsi="Arial"/>
          <w:sz w:val="24"/>
        </w:rPr>
        <w:t xml:space="preserve"> </w:t>
      </w:r>
      <w:r w:rsidRPr="00A00B6B">
        <w:rPr>
          <w:rFonts w:ascii="Arial" w:hAnsi="Arial"/>
          <w:sz w:val="24"/>
        </w:rPr>
        <w:t>Quale debba essere l’uso di ognuno di essi lo giudica colui che lavora l’argilla. Il vasaio decide lui cosa fare dell’argilla che modella e lavora.</w:t>
      </w:r>
      <w:r w:rsidR="00246C68" w:rsidRPr="00A00B6B">
        <w:rPr>
          <w:rFonts w:ascii="Arial" w:hAnsi="Arial"/>
          <w:sz w:val="24"/>
        </w:rPr>
        <w:t xml:space="preserve"> </w:t>
      </w:r>
      <w:r w:rsidRPr="00A00B6B">
        <w:rPr>
          <w:rFonts w:ascii="Arial" w:hAnsi="Arial"/>
          <w:sz w:val="24"/>
        </w:rPr>
        <w:t>Si vuole affermare che quanto il vasaio ha in mano è solo terra molle, fango, argilla. Solo materia inanimata, cui lui dona forma secondo la sua volontà.</w:t>
      </w:r>
    </w:p>
    <w:p w14:paraId="3B12D9A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Quindi, mal impiegando la fatica, con il medesimo fango plasma un dio vano, egli che, nato da poco dalla terra, tra poco ritornerà alla terra da cui fu tratto, quando gli sarà richiesta l’anima, avuta in prestito.</w:t>
      </w:r>
    </w:p>
    <w:p w14:paraId="0F9F7EF9" w14:textId="4ED9F6DD" w:rsidR="00FE6B0B" w:rsidRPr="00A00B6B" w:rsidRDefault="00FE6B0B" w:rsidP="00FE6B0B">
      <w:pPr>
        <w:spacing w:after="120"/>
        <w:jc w:val="both"/>
        <w:rPr>
          <w:rFonts w:ascii="Arial" w:hAnsi="Arial"/>
          <w:sz w:val="24"/>
        </w:rPr>
      </w:pPr>
      <w:r w:rsidRPr="00A00B6B">
        <w:rPr>
          <w:rFonts w:ascii="Arial" w:hAnsi="Arial"/>
          <w:sz w:val="24"/>
        </w:rPr>
        <w:t>Non è però arte nobile e benedetta dal Signore ciò che viene costruito con la stessa terra molle. In questo caso la fatica è male impiegata.</w:t>
      </w:r>
      <w:r w:rsidR="00246C68" w:rsidRPr="00A00B6B">
        <w:rPr>
          <w:rFonts w:ascii="Arial" w:hAnsi="Arial"/>
          <w:sz w:val="24"/>
        </w:rPr>
        <w:t xml:space="preserve"> </w:t>
      </w:r>
      <w:r w:rsidRPr="00A00B6B">
        <w:rPr>
          <w:rFonts w:ascii="Arial" w:hAnsi="Arial"/>
          <w:sz w:val="24"/>
        </w:rPr>
        <w:t>È male impiegata perché con il medesimo fango plasma un dio vano, egli che, nato da poco dalla terra, tra poco ritornerà alla terra da cui fu tratto.</w:t>
      </w:r>
      <w:r w:rsidR="003A10DD">
        <w:rPr>
          <w:rFonts w:ascii="Arial" w:hAnsi="Arial"/>
          <w:sz w:val="24"/>
        </w:rPr>
        <w:t xml:space="preserve"> </w:t>
      </w:r>
      <w:r w:rsidRPr="00A00B6B">
        <w:rPr>
          <w:rFonts w:ascii="Arial" w:hAnsi="Arial"/>
          <w:sz w:val="24"/>
        </w:rPr>
        <w:t>Tornerà alla terra quando gli sarà richiesta l’anima, avuta in prestito. Il vasaio è esso stesso terra, fango, venuto dalla terra e dal fango.</w:t>
      </w:r>
      <w:r w:rsidR="003A10DD">
        <w:rPr>
          <w:rFonts w:ascii="Arial" w:hAnsi="Arial"/>
          <w:sz w:val="24"/>
        </w:rPr>
        <w:t xml:space="preserve"> </w:t>
      </w:r>
      <w:r w:rsidRPr="00A00B6B">
        <w:rPr>
          <w:rFonts w:ascii="Arial" w:hAnsi="Arial"/>
          <w:sz w:val="24"/>
        </w:rPr>
        <w:t>Se lui è fango e terra, se la sua anima è solo in prestito, mai potrà dare vita ad un dio. Terra era prima e terra è dopo. Cambia solo la forma, non la sostanza.</w:t>
      </w:r>
      <w:r w:rsidR="00246C68" w:rsidRPr="00A00B6B">
        <w:rPr>
          <w:rFonts w:ascii="Arial" w:hAnsi="Arial"/>
          <w:sz w:val="24"/>
        </w:rPr>
        <w:t xml:space="preserve"> </w:t>
      </w:r>
      <w:r w:rsidRPr="00A00B6B">
        <w:rPr>
          <w:rFonts w:ascii="Arial" w:hAnsi="Arial"/>
          <w:sz w:val="24"/>
        </w:rPr>
        <w:t>La sostanza, l’essenza è terra morta, fango inerte. La forma è bella, ma la sostanza non viene mutata dalla forma. Questa è la verità dell’idolo.</w:t>
      </w:r>
    </w:p>
    <w:p w14:paraId="74D6C4F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Tuttavia egli si preoccupa non perché sta per morire o perché ha una vita breve, ma di gareggiare con gli orafi e con gli argentieri, di imitare coloro che fondono il bronzo, e ritiene un vanto plasmare cose false.</w:t>
      </w:r>
    </w:p>
    <w:p w14:paraId="77DB9554" w14:textId="2BC7D620" w:rsidR="00FE6B0B" w:rsidRPr="00A00B6B" w:rsidRDefault="00FE6B0B" w:rsidP="00FE6B0B">
      <w:pPr>
        <w:spacing w:after="120"/>
        <w:jc w:val="both"/>
        <w:rPr>
          <w:rFonts w:ascii="Arial" w:hAnsi="Arial"/>
          <w:sz w:val="24"/>
        </w:rPr>
      </w:pPr>
      <w:r w:rsidRPr="00A00B6B">
        <w:rPr>
          <w:rFonts w:ascii="Arial" w:hAnsi="Arial"/>
          <w:sz w:val="24"/>
        </w:rPr>
        <w:lastRenderedPageBreak/>
        <w:t>Ora viene indicato il principio che muove il vasaio a costruire idoli. Non costruisce idoli perché sta per morire o perché ha una vita breve.</w:t>
      </w:r>
      <w:r w:rsidR="00246C68" w:rsidRPr="00A00B6B">
        <w:rPr>
          <w:rFonts w:ascii="Arial" w:hAnsi="Arial"/>
          <w:sz w:val="24"/>
        </w:rPr>
        <w:t xml:space="preserve"> </w:t>
      </w:r>
      <w:r w:rsidRPr="00A00B6B">
        <w:rPr>
          <w:rFonts w:ascii="Arial" w:hAnsi="Arial"/>
          <w:sz w:val="24"/>
        </w:rPr>
        <w:t>In questo caso sarebbe la morte imminente o la brevità della vita a indurlo a lasciare un ricordo di sé. Come se volesse lasciare se stesso ai posteri.</w:t>
      </w:r>
      <w:r w:rsidR="00246C68" w:rsidRPr="00A00B6B">
        <w:rPr>
          <w:rFonts w:ascii="Arial" w:hAnsi="Arial"/>
          <w:sz w:val="24"/>
        </w:rPr>
        <w:t xml:space="preserve"> </w:t>
      </w:r>
      <w:r w:rsidRPr="00A00B6B">
        <w:rPr>
          <w:rFonts w:ascii="Arial" w:hAnsi="Arial"/>
          <w:sz w:val="24"/>
        </w:rPr>
        <w:t>Questo non è il principio operativo. È invece un altro. Vuole invece gareggiare con gli orafi e con gli argentari, imitare coloro che fondono il bronzo.</w:t>
      </w:r>
      <w:r w:rsidR="003A10DD">
        <w:rPr>
          <w:rFonts w:ascii="Arial" w:hAnsi="Arial"/>
          <w:sz w:val="24"/>
        </w:rPr>
        <w:t xml:space="preserve"> </w:t>
      </w:r>
      <w:r w:rsidRPr="00A00B6B">
        <w:rPr>
          <w:rFonts w:ascii="Arial" w:hAnsi="Arial"/>
          <w:sz w:val="24"/>
        </w:rPr>
        <w:t>Spinto da questo desiderio di emulazione, ritiene un vanto plasmare cose false. Il principio operativo è nel cuore. È dalla falsità del cuore che nascono gli idoli.</w:t>
      </w:r>
      <w:r w:rsidR="00246C68" w:rsidRPr="00A00B6B">
        <w:rPr>
          <w:rFonts w:ascii="Arial" w:hAnsi="Arial"/>
          <w:sz w:val="24"/>
        </w:rPr>
        <w:t xml:space="preserve"> </w:t>
      </w:r>
      <w:r w:rsidRPr="00A00B6B">
        <w:rPr>
          <w:rFonts w:ascii="Arial" w:hAnsi="Arial"/>
          <w:sz w:val="24"/>
        </w:rPr>
        <w:t>Ancora una volta si rivela che è il peccato dell’uomo il creatore di ogni falsità. Finché non si metterà la verità in esso, sempre creerà cose false.</w:t>
      </w:r>
    </w:p>
    <w:p w14:paraId="3DFCB69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Cenere è il suo cuore, la sua speranza più vile della terra, la sua vita più spregevole del fango,</w:t>
      </w:r>
    </w:p>
    <w:p w14:paraId="5A71E5A7" w14:textId="2E75C775" w:rsidR="00FE6B0B" w:rsidRPr="00A00B6B" w:rsidRDefault="00FE6B0B" w:rsidP="00FE6B0B">
      <w:pPr>
        <w:spacing w:after="120"/>
        <w:jc w:val="both"/>
        <w:rPr>
          <w:rFonts w:ascii="Arial" w:hAnsi="Arial"/>
          <w:sz w:val="24"/>
        </w:rPr>
      </w:pPr>
      <w:r w:rsidRPr="00A00B6B">
        <w:rPr>
          <w:rFonts w:ascii="Arial" w:hAnsi="Arial"/>
          <w:sz w:val="24"/>
        </w:rPr>
        <w:t>Il cuore di chi costruisce idoli è cenere, la sua speranza più vile della terra, la sua vita più spregevole del fango. Perché questo giudizio così severo?</w:t>
      </w:r>
      <w:r w:rsidR="00246C68" w:rsidRPr="00A00B6B">
        <w:rPr>
          <w:rFonts w:ascii="Arial" w:hAnsi="Arial"/>
          <w:sz w:val="24"/>
        </w:rPr>
        <w:t xml:space="preserve"> </w:t>
      </w:r>
      <w:r w:rsidRPr="00A00B6B">
        <w:rPr>
          <w:rFonts w:ascii="Arial" w:hAnsi="Arial"/>
          <w:sz w:val="24"/>
        </w:rPr>
        <w:t>Perché il vasaio nel suo essere è terra, fango. Appena appena è divenuto uomo perché il Signore gli ha infuso l’anima immortale.</w:t>
      </w:r>
      <w:r w:rsidR="00246C68" w:rsidRPr="00A00B6B">
        <w:rPr>
          <w:rFonts w:ascii="Arial" w:hAnsi="Arial"/>
          <w:sz w:val="24"/>
        </w:rPr>
        <w:t xml:space="preserve"> </w:t>
      </w:r>
      <w:r w:rsidRPr="00A00B6B">
        <w:rPr>
          <w:rFonts w:ascii="Arial" w:hAnsi="Arial"/>
          <w:sz w:val="24"/>
        </w:rPr>
        <w:t>Gliel’ha data in prestito. Non appena il Signore viene e se la riprende, lui tornerà ad essere polvere, cenere, fango della terra.</w:t>
      </w:r>
      <w:r w:rsidR="00246C68" w:rsidRPr="00A00B6B">
        <w:rPr>
          <w:rFonts w:ascii="Arial" w:hAnsi="Arial"/>
          <w:sz w:val="24"/>
        </w:rPr>
        <w:t xml:space="preserve"> </w:t>
      </w:r>
      <w:r w:rsidRPr="00A00B6B">
        <w:rPr>
          <w:rFonts w:ascii="Arial" w:hAnsi="Arial"/>
          <w:sz w:val="24"/>
        </w:rPr>
        <w:t>Se lui appena appena è stato fatto uomo e non dio, potrà mai lui che è polvere e fango dal fango e dalla polvere fare un dio? È stoltezza pensarlo.</w:t>
      </w:r>
      <w:r w:rsidR="00246C68" w:rsidRPr="00A00B6B">
        <w:rPr>
          <w:rFonts w:ascii="Arial" w:hAnsi="Arial"/>
          <w:sz w:val="24"/>
        </w:rPr>
        <w:t xml:space="preserve"> </w:t>
      </w:r>
      <w:r w:rsidRPr="00A00B6B">
        <w:rPr>
          <w:rFonts w:ascii="Arial" w:hAnsi="Arial"/>
          <w:sz w:val="24"/>
        </w:rPr>
        <w:t>Se lui è stato fatto da Dio e neanche si è fatto come può pensare di fare lui il suo dio? È insipienza. È segno che la mente non c’è.</w:t>
      </w:r>
      <w:r w:rsidR="00246C68" w:rsidRPr="00A00B6B">
        <w:rPr>
          <w:rFonts w:ascii="Arial" w:hAnsi="Arial"/>
          <w:sz w:val="24"/>
        </w:rPr>
        <w:t xml:space="preserve"> </w:t>
      </w:r>
      <w:r w:rsidRPr="00A00B6B">
        <w:rPr>
          <w:rFonts w:ascii="Arial" w:hAnsi="Arial"/>
          <w:sz w:val="24"/>
        </w:rPr>
        <w:t>È questo il motivo per cui cenere è il suo cuore, la sua speranza più vile della terra, del fango, la sua vita più spregevole della polvere.</w:t>
      </w:r>
      <w:r w:rsidR="00246C68" w:rsidRPr="00A00B6B">
        <w:rPr>
          <w:rFonts w:ascii="Arial" w:hAnsi="Arial"/>
          <w:sz w:val="24"/>
        </w:rPr>
        <w:t xml:space="preserve"> </w:t>
      </w:r>
      <w:r w:rsidRPr="00A00B6B">
        <w:rPr>
          <w:rFonts w:ascii="Arial" w:hAnsi="Arial"/>
          <w:sz w:val="24"/>
        </w:rPr>
        <w:t xml:space="preserve">Ha innalzato la polvere al di sopra di sé, lui è che è stato innalzato sopra la polvere dal suo Dio. Niente è più stolto di un fabbricante di idoli. </w:t>
      </w:r>
    </w:p>
    <w:p w14:paraId="5E84184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perché disconosce colui che lo ha plasmato, colui che gli inspirò un’anima attiva e gli infuse uno spirito vitale.</w:t>
      </w:r>
    </w:p>
    <w:p w14:paraId="62FD9F30" w14:textId="422AC1CE" w:rsidR="00FE6B0B" w:rsidRPr="00A00B6B" w:rsidRDefault="00FE6B0B" w:rsidP="00FE6B0B">
      <w:pPr>
        <w:spacing w:after="120"/>
        <w:jc w:val="both"/>
        <w:rPr>
          <w:rFonts w:ascii="Arial" w:hAnsi="Arial"/>
          <w:sz w:val="24"/>
        </w:rPr>
      </w:pPr>
      <w:r w:rsidRPr="00A00B6B">
        <w:rPr>
          <w:rFonts w:ascii="Arial" w:hAnsi="Arial"/>
          <w:sz w:val="24"/>
        </w:rPr>
        <w:t>Ecco il motivo della sua stoltezza: ha disconosciuto colui che lo ha plasmato, colui che gli ha inspirato un’anima attiva e gli ha infuso uno spirito vitale. Lui è stato fatto da Dio dalla polvere ricevendo un’anima attiva e uno spirito vitale. Questa verità lui disconosce. Rinnega la sua origine, la sua essenza.</w:t>
      </w:r>
      <w:r w:rsidR="00246C68" w:rsidRPr="00A00B6B">
        <w:rPr>
          <w:rFonts w:ascii="Arial" w:hAnsi="Arial"/>
          <w:sz w:val="24"/>
        </w:rPr>
        <w:t xml:space="preserve"> </w:t>
      </w:r>
      <w:r w:rsidRPr="00A00B6B">
        <w:rPr>
          <w:rFonts w:ascii="Arial" w:hAnsi="Arial"/>
          <w:sz w:val="24"/>
        </w:rPr>
        <w:t>Non può uno che è stato fatto dalla polvere fare dalla stessa polvere qualcosa che sia superiore a se stesso. Lui è polvere. Può solo lavorare polvere.</w:t>
      </w:r>
      <w:r w:rsidR="00246C68" w:rsidRPr="00A00B6B">
        <w:rPr>
          <w:rFonts w:ascii="Arial" w:hAnsi="Arial"/>
          <w:sz w:val="24"/>
        </w:rPr>
        <w:t xml:space="preserve"> </w:t>
      </w:r>
      <w:r w:rsidRPr="00A00B6B">
        <w:rPr>
          <w:rFonts w:ascii="Arial" w:hAnsi="Arial"/>
          <w:sz w:val="24"/>
        </w:rPr>
        <w:t>La polvere però rimane polvere nelle sue mani. Lui non ha un’anima immortale da infondere alla polvere ed essa rimane solo polvere lavorata, modellata.</w:t>
      </w:r>
    </w:p>
    <w:p w14:paraId="36D0E7A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Ma egli considera la nostra vita come un gioco da bambini, l’esistenza un mercato lucroso. Egli dice che da tutto, anche dal male, si deve trarre profitto.</w:t>
      </w:r>
    </w:p>
    <w:p w14:paraId="692E518A" w14:textId="1048B02E" w:rsidR="00FE6B0B" w:rsidRPr="00A00B6B" w:rsidRDefault="00FE6B0B" w:rsidP="00FE6B0B">
      <w:pPr>
        <w:spacing w:after="120"/>
        <w:jc w:val="both"/>
        <w:rPr>
          <w:rFonts w:ascii="Arial" w:hAnsi="Arial"/>
          <w:sz w:val="24"/>
        </w:rPr>
      </w:pPr>
      <w:r w:rsidRPr="00A00B6B">
        <w:rPr>
          <w:rFonts w:ascii="Arial" w:hAnsi="Arial"/>
          <w:sz w:val="24"/>
        </w:rPr>
        <w:t>Ecco un altro pensiero che muove il fabbricante di idoli: vede la vita degli uomini come un gioco da bambini. Una cosa da nulla. Senza alcun valore.</w:t>
      </w:r>
      <w:r w:rsidR="00246C68" w:rsidRPr="00A00B6B">
        <w:rPr>
          <w:rFonts w:ascii="Arial" w:hAnsi="Arial"/>
          <w:sz w:val="24"/>
        </w:rPr>
        <w:t xml:space="preserve"> </w:t>
      </w:r>
      <w:r w:rsidRPr="00A00B6B">
        <w:rPr>
          <w:rFonts w:ascii="Arial" w:hAnsi="Arial"/>
          <w:sz w:val="24"/>
        </w:rPr>
        <w:t>In questa assoluta carenza di valore, lui però vede l’esistenza come un mercato lucroso. Egli dice che da tutto, anche dal male, si deve trarre profitto.</w:t>
      </w:r>
      <w:r w:rsidR="00246C68" w:rsidRPr="00A00B6B">
        <w:rPr>
          <w:rFonts w:ascii="Arial" w:hAnsi="Arial"/>
          <w:sz w:val="24"/>
        </w:rPr>
        <w:t xml:space="preserve"> </w:t>
      </w:r>
      <w:r w:rsidRPr="00A00B6B">
        <w:rPr>
          <w:rFonts w:ascii="Arial" w:hAnsi="Arial"/>
          <w:sz w:val="24"/>
        </w:rPr>
        <w:t>Manca nei fabbricanti di idoli il vero principio soprannaturale che muove l’esistenza dell’uomo sulla terra. Vivono di effimera e vana immanenza.</w:t>
      </w:r>
      <w:r w:rsidR="00246C68" w:rsidRPr="00A00B6B">
        <w:rPr>
          <w:rFonts w:ascii="Arial" w:hAnsi="Arial"/>
          <w:sz w:val="24"/>
        </w:rPr>
        <w:t xml:space="preserve"> </w:t>
      </w:r>
      <w:r w:rsidRPr="00A00B6B">
        <w:rPr>
          <w:rFonts w:ascii="Arial" w:hAnsi="Arial"/>
          <w:sz w:val="24"/>
        </w:rPr>
        <w:t xml:space="preserve">In qual senso la vita è un gioco da bambini: senza consistenza, valore, si fa e si disfa, si rompe e si </w:t>
      </w:r>
      <w:r w:rsidRPr="00A00B6B">
        <w:rPr>
          <w:rFonts w:ascii="Arial" w:hAnsi="Arial"/>
          <w:sz w:val="24"/>
        </w:rPr>
        <w:lastRenderedPageBreak/>
        <w:t>costruisce. Pura effimera immanenza.</w:t>
      </w:r>
      <w:r w:rsidR="00246C68" w:rsidRPr="00A00B6B">
        <w:rPr>
          <w:rFonts w:ascii="Arial" w:hAnsi="Arial"/>
          <w:sz w:val="24"/>
        </w:rPr>
        <w:t xml:space="preserve"> </w:t>
      </w:r>
      <w:r w:rsidRPr="00A00B6B">
        <w:rPr>
          <w:rFonts w:ascii="Arial" w:hAnsi="Arial"/>
          <w:sz w:val="24"/>
        </w:rPr>
        <w:t>Da questa pura effimera vana immanenza si deve però ricavare ogni profitto. Sia dal bene che dal male, anche dall’idolatria deve scaturire un lucro.</w:t>
      </w:r>
      <w:r w:rsidR="00246C68" w:rsidRPr="00A00B6B">
        <w:rPr>
          <w:rFonts w:ascii="Arial" w:hAnsi="Arial"/>
          <w:sz w:val="24"/>
        </w:rPr>
        <w:t xml:space="preserve"> </w:t>
      </w:r>
      <w:r w:rsidRPr="00A00B6B">
        <w:rPr>
          <w:rFonts w:ascii="Arial" w:hAnsi="Arial"/>
          <w:sz w:val="24"/>
        </w:rPr>
        <w:t xml:space="preserve">Questa verità è attestata da San Paolo, quando dice che la sete del denaro è la causa di tutti i mali. </w:t>
      </w:r>
    </w:p>
    <w:p w14:paraId="30FAFF2A"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281BB48B"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49E9FA82"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03C280A"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ED8E72B"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w:t>
      </w:r>
      <w:r w:rsidRPr="00A00B6B">
        <w:rPr>
          <w:rFonts w:ascii="Arial" w:hAnsi="Arial"/>
          <w:i/>
          <w:iCs/>
          <w:sz w:val="24"/>
          <w:szCs w:val="24"/>
        </w:rPr>
        <w:lastRenderedPageBreak/>
        <w:t>desiderio, alcuni hanno deviato dalla fede e si sono procurati molti tormenti.</w:t>
      </w:r>
    </w:p>
    <w:p w14:paraId="322926CD"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D7C0187" w14:textId="439E2702"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w:t>
      </w:r>
      <w:r w:rsidR="00246C68" w:rsidRPr="00A00B6B">
        <w:rPr>
          <w:rFonts w:ascii="Arial" w:hAnsi="Arial"/>
          <w:i/>
          <w:iCs/>
          <w:sz w:val="24"/>
          <w:szCs w:val="24"/>
        </w:rPr>
        <w:t xml:space="preserve"> </w:t>
      </w:r>
      <w:r w:rsidRPr="00A00B6B">
        <w:rPr>
          <w:rFonts w:ascii="Arial" w:hAnsi="Arial"/>
          <w:i/>
          <w:iCs/>
          <w:sz w:val="24"/>
          <w:szCs w:val="24"/>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9536AEA" w14:textId="254B57A3"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703968CC"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O Timòteo, custodisci ciò che ti è stato affidato; evita le chiacchiere vuote e perverse e le obiezioni della falsa scienza. Taluni, per averla seguita, hanno deviato dalla fede (1Tm 6,1-21). </w:t>
      </w:r>
    </w:p>
    <w:p w14:paraId="6576597C"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0853E229" w14:textId="77777777" w:rsidR="00FE6B0B" w:rsidRPr="00A00B6B" w:rsidRDefault="00FE6B0B" w:rsidP="00FE6B0B">
      <w:pPr>
        <w:spacing w:after="120"/>
        <w:jc w:val="both"/>
        <w:rPr>
          <w:rFonts w:ascii="Arial" w:hAnsi="Arial"/>
          <w:sz w:val="24"/>
        </w:rPr>
      </w:pPr>
      <w:r w:rsidRPr="00A00B6B">
        <w:rPr>
          <w:rFonts w:ascii="Arial" w:hAnsi="Arial"/>
          <w:sz w:val="24"/>
        </w:rPr>
        <w:t>Gesù dice che la sete del denaro, della ricchezza è essa stessa idolatria.</w:t>
      </w:r>
    </w:p>
    <w:p w14:paraId="1517F8E4"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3B40CEE"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lastRenderedPageBreak/>
        <w:t>La lampada del corpo è l’occhio; perciò, se il tuo occhio è semplice, tutto il tuo corpo sarà luminoso; ma se il tuo occhio è cattivo, tutto il tuo corpo sarà tenebroso. Se dunque la luce che è in te è tenebra, quanto grande sarà la tenebra!</w:t>
      </w:r>
    </w:p>
    <w:p w14:paraId="3D60F8F4"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Nessuno può servire due padroni, perché o odierà l’uno e amerà l’altro, oppure si affezionerà all’uno e disprezzerà l’altro. Non potete servire Dio e la ricchezza (Mt 6,19-24). </w:t>
      </w:r>
    </w:p>
    <w:p w14:paraId="70D7D7D0" w14:textId="0C2761F8" w:rsidR="00FE6B0B" w:rsidRPr="00A00B6B" w:rsidRDefault="00FE6B0B" w:rsidP="00FE6B0B">
      <w:pPr>
        <w:spacing w:after="120"/>
        <w:jc w:val="both"/>
        <w:rPr>
          <w:rFonts w:ascii="Arial" w:hAnsi="Arial"/>
          <w:sz w:val="24"/>
        </w:rPr>
      </w:pPr>
      <w:r w:rsidRPr="00A00B6B">
        <w:rPr>
          <w:rFonts w:ascii="Arial" w:hAnsi="Arial"/>
          <w:sz w:val="24"/>
        </w:rPr>
        <w:t>La sete del denaro governa tutto il male e la falsità che vi è sulla terra. Non c’è male che non nasca dalla sete del denaro.</w:t>
      </w:r>
      <w:r w:rsidR="00246C68" w:rsidRPr="00A00B6B">
        <w:rPr>
          <w:rFonts w:ascii="Arial" w:hAnsi="Arial"/>
          <w:sz w:val="24"/>
        </w:rPr>
        <w:t xml:space="preserve"> </w:t>
      </w:r>
      <w:r w:rsidRPr="00A00B6B">
        <w:rPr>
          <w:rFonts w:ascii="Arial" w:hAnsi="Arial"/>
          <w:sz w:val="24"/>
        </w:rPr>
        <w:t>Il denaro è il padre di ogni idolatria e di ogni peccato. Chi si libera da questa sete, da questo amore, da questo peccato, smette di essere idolatra.</w:t>
      </w:r>
      <w:r w:rsidR="00246C68" w:rsidRPr="00A00B6B">
        <w:rPr>
          <w:rFonts w:ascii="Arial" w:hAnsi="Arial"/>
          <w:sz w:val="24"/>
        </w:rPr>
        <w:t xml:space="preserve"> </w:t>
      </w:r>
      <w:r w:rsidRPr="00A00B6B">
        <w:rPr>
          <w:rFonts w:ascii="Arial" w:hAnsi="Arial"/>
          <w:sz w:val="24"/>
        </w:rPr>
        <w:t xml:space="preserve">Smette anche di essere padre di idolatria per altri. Inizia a rivolgere lo sguardo verso la sua verità che discende perennemente dalla verità del suo Dio. </w:t>
      </w:r>
    </w:p>
    <w:p w14:paraId="237F30F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Costui infatti sa di peccare più di tutti, fabbricando con materia terrestre fragili vasi e statue.</w:t>
      </w:r>
    </w:p>
    <w:p w14:paraId="43253A8E" w14:textId="2B3317E5" w:rsidR="00FE6B0B" w:rsidRPr="00A00B6B" w:rsidRDefault="00FE6B0B" w:rsidP="00FE6B0B">
      <w:pPr>
        <w:spacing w:after="120"/>
        <w:jc w:val="both"/>
        <w:rPr>
          <w:rFonts w:ascii="Arial" w:hAnsi="Arial"/>
          <w:sz w:val="24"/>
        </w:rPr>
      </w:pPr>
      <w:r w:rsidRPr="00A00B6B">
        <w:rPr>
          <w:rFonts w:ascii="Arial" w:hAnsi="Arial"/>
          <w:sz w:val="24"/>
        </w:rPr>
        <w:t>Il vasaio che fabbrica con materia terrestre fragili vasi e statue sa di peccare più di tutti. È questa una verità degna di nota.</w:t>
      </w:r>
      <w:r w:rsidR="00246C68" w:rsidRPr="00A00B6B">
        <w:rPr>
          <w:rFonts w:ascii="Arial" w:hAnsi="Arial"/>
          <w:sz w:val="24"/>
        </w:rPr>
        <w:t xml:space="preserve"> </w:t>
      </w:r>
      <w:r w:rsidRPr="00A00B6B">
        <w:rPr>
          <w:rFonts w:ascii="Arial" w:hAnsi="Arial"/>
          <w:sz w:val="24"/>
        </w:rPr>
        <w:t>Il fabbricante di idoli sa che essi sono falsi e li fabbrica ugualmente per sete di denaro. È questa scienza della falsità degli idoli che lo rende colpevole.</w:t>
      </w:r>
      <w:r w:rsidR="00246C68" w:rsidRPr="00A00B6B">
        <w:rPr>
          <w:rFonts w:ascii="Arial" w:hAnsi="Arial"/>
          <w:sz w:val="24"/>
        </w:rPr>
        <w:t xml:space="preserve"> </w:t>
      </w:r>
      <w:r w:rsidRPr="00A00B6B">
        <w:rPr>
          <w:rFonts w:ascii="Arial" w:hAnsi="Arial"/>
          <w:sz w:val="24"/>
        </w:rPr>
        <w:t>Se non avesse questa scienza non sarebbe colpevole. Gli manca la coscienza del male. Invece lui sa che è un male e continua a farlo per sete di denaro.</w:t>
      </w:r>
      <w:r w:rsidR="00246C68" w:rsidRPr="00A00B6B">
        <w:rPr>
          <w:rFonts w:ascii="Arial" w:hAnsi="Arial"/>
          <w:sz w:val="24"/>
        </w:rPr>
        <w:t xml:space="preserve"> </w:t>
      </w:r>
      <w:r w:rsidRPr="00A00B6B">
        <w:rPr>
          <w:rFonts w:ascii="Arial" w:hAnsi="Arial"/>
          <w:sz w:val="24"/>
        </w:rPr>
        <w:t>Sa che è un male, ma anche dal male lui deve trarre un profitto. Per questa ragione lui pecca più di tutti gli altri. Li inganna per un guadagno disonesto.</w:t>
      </w:r>
      <w:r w:rsidR="00246C68" w:rsidRPr="00A00B6B">
        <w:rPr>
          <w:rFonts w:ascii="Arial" w:hAnsi="Arial"/>
          <w:sz w:val="24"/>
        </w:rPr>
        <w:t xml:space="preserve"> </w:t>
      </w:r>
      <w:r w:rsidRPr="00A00B6B">
        <w:rPr>
          <w:rFonts w:ascii="Arial" w:hAnsi="Arial"/>
          <w:sz w:val="24"/>
        </w:rPr>
        <w:t>Leggiamo quanto è successo con San Paolo negli Atti degli Apostoli. Gli argentari si rivoltano perché la loro attività va in crisi.</w:t>
      </w:r>
    </w:p>
    <w:p w14:paraId="06442E55"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00B23711"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4FF745E4" w14:textId="2024725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lastRenderedPageBreak/>
        <w:t>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19,23-40).</w:t>
      </w:r>
      <w:r w:rsidR="003A10DD">
        <w:rPr>
          <w:rFonts w:ascii="Arial" w:hAnsi="Arial"/>
          <w:i/>
          <w:iCs/>
          <w:sz w:val="24"/>
          <w:szCs w:val="24"/>
        </w:rPr>
        <w:t xml:space="preserve"> </w:t>
      </w:r>
    </w:p>
    <w:p w14:paraId="5C4116F1" w14:textId="77777777" w:rsidR="00FE6B0B" w:rsidRPr="00A00B6B" w:rsidRDefault="00FE6B0B" w:rsidP="00FE6B0B">
      <w:pPr>
        <w:spacing w:after="120"/>
        <w:jc w:val="both"/>
        <w:rPr>
          <w:rFonts w:ascii="Arial" w:hAnsi="Arial"/>
          <w:sz w:val="24"/>
        </w:rPr>
      </w:pPr>
      <w:r w:rsidRPr="00A00B6B">
        <w:rPr>
          <w:rFonts w:ascii="Arial" w:hAnsi="Arial"/>
          <w:sz w:val="24"/>
        </w:rPr>
        <w:t xml:space="preserve">Sempre la sete del denaro governa cuore e mente degli uomini. Ma anche oggi molte riforme religiose non possono essere fatte perché è implicato il denaro. </w:t>
      </w:r>
    </w:p>
    <w:p w14:paraId="4819FC0F" w14:textId="77777777" w:rsidR="00FE6B0B" w:rsidRPr="00A00B6B" w:rsidRDefault="00FE6B0B" w:rsidP="00FE6B0B">
      <w:pPr>
        <w:spacing w:after="120"/>
        <w:jc w:val="both"/>
        <w:rPr>
          <w:rFonts w:ascii="Arial" w:hAnsi="Arial"/>
          <w:sz w:val="24"/>
        </w:rPr>
      </w:pPr>
    </w:p>
    <w:p w14:paraId="27E7A37E" w14:textId="77777777" w:rsidR="00FE6B0B" w:rsidRPr="00A00B6B" w:rsidRDefault="00FE6B0B" w:rsidP="00FE72E4">
      <w:pPr>
        <w:pStyle w:val="Corpotesto"/>
      </w:pPr>
      <w:bookmarkStart w:id="127" w:name="_Toc62159870"/>
      <w:r w:rsidRPr="00A00B6B">
        <w:t>Il colmo: dall’idolatria alla zoolatria</w:t>
      </w:r>
      <w:bookmarkEnd w:id="127"/>
    </w:p>
    <w:p w14:paraId="1D59089A" w14:textId="20CB58D2"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 xml:space="preserve">Ma sono tutti stoltissimi e più miserabili di un piccolo </w:t>
      </w:r>
      <w:r w:rsidR="00543454" w:rsidRPr="00A00B6B">
        <w:rPr>
          <w:rFonts w:ascii="Arial" w:hAnsi="Arial"/>
          <w:b/>
          <w:sz w:val="24"/>
        </w:rPr>
        <w:t>bambino i</w:t>
      </w:r>
      <w:r w:rsidRPr="00A00B6B">
        <w:rPr>
          <w:rFonts w:ascii="Arial" w:hAnsi="Arial"/>
          <w:b/>
          <w:sz w:val="24"/>
        </w:rPr>
        <w:t xml:space="preserve"> nemici del tuo popolo, che lo hanno oppresso.</w:t>
      </w:r>
    </w:p>
    <w:p w14:paraId="181B33B2" w14:textId="7805A4E2" w:rsidR="00FE6B0B" w:rsidRPr="00A00B6B" w:rsidRDefault="00FE6B0B" w:rsidP="00FE6B0B">
      <w:pPr>
        <w:spacing w:after="120"/>
        <w:jc w:val="both"/>
        <w:rPr>
          <w:rFonts w:ascii="Arial" w:hAnsi="Arial"/>
          <w:sz w:val="24"/>
        </w:rPr>
      </w:pPr>
      <w:r w:rsidRPr="00A00B6B">
        <w:rPr>
          <w:rFonts w:ascii="Arial" w:hAnsi="Arial"/>
          <w:sz w:val="24"/>
        </w:rPr>
        <w:t>Ora l’agiografo ritorna a riflettere sull’idolatria degli Egiziani. In questo popolo l’adorazione degli idoli ha raggiunto il sommo della stoltezza e dell’insipienza.</w:t>
      </w:r>
      <w:r w:rsidR="00246C68" w:rsidRPr="00A00B6B">
        <w:rPr>
          <w:rFonts w:ascii="Arial" w:hAnsi="Arial"/>
          <w:sz w:val="24"/>
        </w:rPr>
        <w:t xml:space="preserve"> </w:t>
      </w:r>
      <w:r w:rsidRPr="00A00B6B">
        <w:rPr>
          <w:rFonts w:ascii="Arial" w:hAnsi="Arial"/>
          <w:sz w:val="24"/>
        </w:rPr>
        <w:t>Ma sono tutti stoltissimi e più miserabili di un piccolo bambino i nemici del tuo popolo, che lo hanno oppresso. Un bambino è privo di senno e di saggezza.</w:t>
      </w:r>
      <w:r w:rsidR="00246C68" w:rsidRPr="00A00B6B">
        <w:rPr>
          <w:rFonts w:ascii="Arial" w:hAnsi="Arial"/>
          <w:sz w:val="24"/>
        </w:rPr>
        <w:t xml:space="preserve"> </w:t>
      </w:r>
      <w:r w:rsidRPr="00A00B6B">
        <w:rPr>
          <w:rFonts w:ascii="Arial" w:hAnsi="Arial"/>
          <w:sz w:val="24"/>
        </w:rPr>
        <w:t>Essi per mancanza di senno e di saggezza hanno superato un bambino appena nato. Per questo sono stoltissimi e più miserabili.</w:t>
      </w:r>
      <w:r w:rsidR="00246C68" w:rsidRPr="00A00B6B">
        <w:rPr>
          <w:rFonts w:ascii="Arial" w:hAnsi="Arial"/>
          <w:sz w:val="24"/>
        </w:rPr>
        <w:t xml:space="preserve"> </w:t>
      </w:r>
      <w:r w:rsidRPr="00A00B6B">
        <w:rPr>
          <w:rFonts w:ascii="Arial" w:hAnsi="Arial"/>
          <w:sz w:val="24"/>
        </w:rPr>
        <w:t>Oltre la loro stoltezza e insipienza non si può arrivare. Essi sono la manifestazione di dove può giungere la stoltezza dell’uomo.</w:t>
      </w:r>
      <w:r w:rsidR="003A10DD">
        <w:rPr>
          <w:rFonts w:ascii="Arial" w:hAnsi="Arial"/>
          <w:sz w:val="24"/>
        </w:rPr>
        <w:t xml:space="preserve"> </w:t>
      </w:r>
      <w:r w:rsidRPr="00A00B6B">
        <w:rPr>
          <w:rFonts w:ascii="Arial" w:hAnsi="Arial"/>
          <w:sz w:val="24"/>
        </w:rPr>
        <w:t>Vi è una gradualità nell’idolatria. Gli Egiziani sono giunti al sommo della scala. Nessun altro popolo è stolto al pari di essi. Li superano tutti.</w:t>
      </w:r>
    </w:p>
    <w:p w14:paraId="669ADFB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Perché essi considerarono dèi anche tutti gli idoli delle nazioni, i quali non hanno né l’uso degli occhi per vedere, né narici per aspirare aria, né orecchie per udire, né dita delle mani per toccare, e i loro piedi non servono per camminare.</w:t>
      </w:r>
    </w:p>
    <w:p w14:paraId="2BA8607D" w14:textId="77777777" w:rsidR="00246C68" w:rsidRPr="00A00B6B" w:rsidRDefault="00FE6B0B" w:rsidP="00246C68">
      <w:pPr>
        <w:spacing w:after="120"/>
        <w:jc w:val="both"/>
        <w:rPr>
          <w:rFonts w:ascii="Arial" w:hAnsi="Arial"/>
          <w:sz w:val="24"/>
        </w:rPr>
      </w:pPr>
      <w:r w:rsidRPr="00A00B6B">
        <w:rPr>
          <w:rFonts w:ascii="Arial" w:hAnsi="Arial"/>
          <w:sz w:val="24"/>
        </w:rPr>
        <w:t>Ecco dove risiede la grande stoltezza degli Egiziani. Non solo per essi sono dèi i loro dèi, sono dèi anche quelli di tutti i popoli.</w:t>
      </w:r>
      <w:r w:rsidR="00246C68" w:rsidRPr="00A00B6B">
        <w:rPr>
          <w:rFonts w:ascii="Arial" w:hAnsi="Arial"/>
          <w:sz w:val="24"/>
        </w:rPr>
        <w:t xml:space="preserve"> </w:t>
      </w:r>
      <w:r w:rsidRPr="00A00B6B">
        <w:rPr>
          <w:rFonts w:ascii="Arial" w:hAnsi="Arial"/>
          <w:sz w:val="24"/>
        </w:rPr>
        <w:t>Ora questi dèi delle nazioni non hanno né l’uso degli occhi per vedere, né narici per aspirare aria, né orecchie per udire.</w:t>
      </w:r>
      <w:r w:rsidR="00246C68" w:rsidRPr="00A00B6B">
        <w:rPr>
          <w:rFonts w:ascii="Arial" w:hAnsi="Arial"/>
          <w:sz w:val="24"/>
        </w:rPr>
        <w:t xml:space="preserve"> </w:t>
      </w:r>
      <w:r w:rsidRPr="00A00B6B">
        <w:rPr>
          <w:rFonts w:ascii="Arial" w:hAnsi="Arial"/>
          <w:sz w:val="24"/>
        </w:rPr>
        <w:t>Gli dèi delle nazioni non hanno dita delle mani per toccare e i loro piedi non servono per camminare. Sono tutti esseri inutili, vani, senza vita.</w:t>
      </w:r>
      <w:r w:rsidR="00246C68" w:rsidRPr="00A00B6B">
        <w:rPr>
          <w:rFonts w:ascii="Arial" w:hAnsi="Arial"/>
          <w:sz w:val="24"/>
        </w:rPr>
        <w:t xml:space="preserve"> </w:t>
      </w:r>
      <w:r w:rsidRPr="00A00B6B">
        <w:rPr>
          <w:rFonts w:ascii="Arial" w:hAnsi="Arial"/>
          <w:sz w:val="24"/>
        </w:rPr>
        <w:t>Può essere Dio uno che è senza vita, mentre il vero Dio è il Creatore e il Signore di ogni forma di vita che è nell’universo visibile e invisibile?</w:t>
      </w:r>
      <w:r w:rsidR="00246C68" w:rsidRPr="00A00B6B">
        <w:rPr>
          <w:rFonts w:ascii="Arial" w:hAnsi="Arial"/>
          <w:sz w:val="24"/>
        </w:rPr>
        <w:t xml:space="preserve"> </w:t>
      </w:r>
    </w:p>
    <w:p w14:paraId="5B6E8198" w14:textId="5BBE3948" w:rsidR="00FE6B0B" w:rsidRPr="00A00B6B" w:rsidRDefault="00FE6B0B" w:rsidP="00246C68">
      <w:pPr>
        <w:spacing w:after="120"/>
        <w:jc w:val="both"/>
        <w:rPr>
          <w:rFonts w:ascii="Arial" w:hAnsi="Arial"/>
          <w:b/>
          <w:sz w:val="24"/>
        </w:rPr>
      </w:pPr>
      <w:r w:rsidRPr="00A00B6B">
        <w:rPr>
          <w:rFonts w:ascii="Arial" w:hAnsi="Arial"/>
          <w:b/>
          <w:position w:val="6"/>
          <w:sz w:val="24"/>
          <w:vertAlign w:val="superscript"/>
        </w:rPr>
        <w:lastRenderedPageBreak/>
        <w:t>16</w:t>
      </w:r>
      <w:r w:rsidRPr="00A00B6B">
        <w:rPr>
          <w:rFonts w:ascii="Arial" w:hAnsi="Arial"/>
          <w:b/>
          <w:sz w:val="24"/>
        </w:rPr>
        <w:t>Infatti li ha fabbricati un uomo, li ha plasmati uno che ha avuto il respiro in prestito. Ora nessun uomo può plasmare un dio a lui simile;</w:t>
      </w:r>
    </w:p>
    <w:p w14:paraId="52B8B05D" w14:textId="74C9BF34" w:rsidR="00FE6B0B" w:rsidRPr="00A00B6B" w:rsidRDefault="00FE6B0B" w:rsidP="00FE6B0B">
      <w:pPr>
        <w:spacing w:after="120"/>
        <w:jc w:val="both"/>
        <w:rPr>
          <w:rFonts w:ascii="Arial" w:hAnsi="Arial"/>
          <w:sz w:val="24"/>
        </w:rPr>
      </w:pPr>
      <w:r w:rsidRPr="00A00B6B">
        <w:rPr>
          <w:rFonts w:ascii="Arial" w:hAnsi="Arial"/>
          <w:sz w:val="24"/>
        </w:rPr>
        <w:t>Perché questi esseri sono senza vita? Perché li ha fabbricati un uomo, li ha plasmati uno che ha avuto il respiro in prestito.</w:t>
      </w:r>
      <w:r w:rsidR="003A10DD">
        <w:rPr>
          <w:rFonts w:ascii="Arial" w:hAnsi="Arial"/>
          <w:sz w:val="24"/>
        </w:rPr>
        <w:t xml:space="preserve"> </w:t>
      </w:r>
      <w:r w:rsidRPr="00A00B6B">
        <w:rPr>
          <w:rFonts w:ascii="Arial" w:hAnsi="Arial"/>
          <w:sz w:val="24"/>
        </w:rPr>
        <w:t>Se l’uomo non si è fatto, ma è stato fatto, potrà mai plasmare un dio a lui simile? Anche se potesse plasmarlo, farebbe un altro se stesso, mai un dio.</w:t>
      </w:r>
      <w:r w:rsidR="00246C68" w:rsidRPr="00A00B6B">
        <w:rPr>
          <w:rFonts w:ascii="Arial" w:hAnsi="Arial"/>
          <w:sz w:val="24"/>
        </w:rPr>
        <w:t xml:space="preserve"> </w:t>
      </w:r>
      <w:r w:rsidRPr="00A00B6B">
        <w:rPr>
          <w:rFonts w:ascii="Arial" w:hAnsi="Arial"/>
          <w:sz w:val="24"/>
        </w:rPr>
        <w:t>Dio è infinitamente superiore all’uomo. Dall’inferiore mai potrà nascere il superiore. Dalla creta mai potrà venire la vita. La vita viene infusa.</w:t>
      </w:r>
      <w:r w:rsidR="00246C68" w:rsidRPr="00A00B6B">
        <w:rPr>
          <w:rFonts w:ascii="Arial" w:hAnsi="Arial"/>
          <w:sz w:val="24"/>
        </w:rPr>
        <w:t xml:space="preserve"> </w:t>
      </w:r>
      <w:r w:rsidRPr="00A00B6B">
        <w:rPr>
          <w:rFonts w:ascii="Arial" w:hAnsi="Arial"/>
          <w:sz w:val="24"/>
        </w:rPr>
        <w:t>L’uomo viene dalla creta, ma con la vita infusa da Dio. L’uomo invece fabbrica un idolo, ma non infonde in esso alcuna vita. Non può.</w:t>
      </w:r>
      <w:r w:rsidR="003A10DD">
        <w:rPr>
          <w:rFonts w:ascii="Arial" w:hAnsi="Arial"/>
          <w:sz w:val="24"/>
        </w:rPr>
        <w:t xml:space="preserve"> </w:t>
      </w:r>
      <w:r w:rsidRPr="00A00B6B">
        <w:rPr>
          <w:rFonts w:ascii="Arial" w:hAnsi="Arial"/>
          <w:sz w:val="24"/>
        </w:rPr>
        <w:t>Neanche Dio può fare un altro Dio. Dio è eterno. Se Dio non è eterno, mai potrà essere Dio. L’eternità è essenza di Dio. Ora la polvere è creata.</w:t>
      </w:r>
    </w:p>
    <w:p w14:paraId="1252B80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essendo mortale, egli fabbrica una cosa morta con mani empie. Egli è sempre migliore degli oggetti che venera, rispetto ad essi egli ebbe la vita, ma quelli mai.</w:t>
      </w:r>
    </w:p>
    <w:p w14:paraId="042565A2" w14:textId="1E0FA1D5" w:rsidR="00FE6B0B" w:rsidRPr="00A00B6B" w:rsidRDefault="00FE6B0B" w:rsidP="00FE6B0B">
      <w:pPr>
        <w:spacing w:after="120"/>
        <w:jc w:val="both"/>
        <w:rPr>
          <w:rFonts w:ascii="Arial" w:hAnsi="Arial"/>
          <w:sz w:val="24"/>
        </w:rPr>
      </w:pPr>
      <w:r w:rsidRPr="00A00B6B">
        <w:rPr>
          <w:rFonts w:ascii="Arial" w:hAnsi="Arial"/>
          <w:sz w:val="24"/>
        </w:rPr>
        <w:t>L’uomo è mortale e può fabbricare solo cose morte con le sue mani empie. Le sue mani sono empie, perché il suo cuore è empio, stolto, insipiente.</w:t>
      </w:r>
      <w:r w:rsidR="00246C68" w:rsidRPr="00A00B6B">
        <w:rPr>
          <w:rFonts w:ascii="Arial" w:hAnsi="Arial"/>
          <w:sz w:val="24"/>
        </w:rPr>
        <w:t xml:space="preserve"> </w:t>
      </w:r>
      <w:r w:rsidRPr="00A00B6B">
        <w:rPr>
          <w:rFonts w:ascii="Arial" w:hAnsi="Arial"/>
          <w:sz w:val="24"/>
        </w:rPr>
        <w:t>L’uomo è sempre migliore degli oggetti che venera, rispetto ad essi egli ebbe la vita, ma quelli mai. È superiore chi ha vita rispetto a colui che vita non ha.</w:t>
      </w:r>
      <w:r w:rsidR="00246C68" w:rsidRPr="00A00B6B">
        <w:rPr>
          <w:rFonts w:ascii="Arial" w:hAnsi="Arial"/>
          <w:sz w:val="24"/>
        </w:rPr>
        <w:t xml:space="preserve"> </w:t>
      </w:r>
      <w:r w:rsidRPr="00A00B6B">
        <w:rPr>
          <w:rFonts w:ascii="Arial" w:hAnsi="Arial"/>
          <w:sz w:val="24"/>
        </w:rPr>
        <w:t>Per noi tutti queste argomentazioni potrebbero sembrare superflue. Nei tempi dell’agiografo il popolo degli Ebrei viveva in mezzo all’idolatria.</w:t>
      </w:r>
      <w:r w:rsidR="00246C68" w:rsidRPr="00A00B6B">
        <w:rPr>
          <w:rFonts w:ascii="Arial" w:hAnsi="Arial"/>
          <w:sz w:val="24"/>
        </w:rPr>
        <w:t xml:space="preserve"> </w:t>
      </w:r>
      <w:r w:rsidRPr="00A00B6B">
        <w:rPr>
          <w:rFonts w:ascii="Arial" w:hAnsi="Arial"/>
          <w:sz w:val="24"/>
        </w:rPr>
        <w:t>Bisogna in ogni modo salvarlo dal cadere in questo orrendo peccato. Per questa ragione l’agiografo sta ritornando in lungo e in largo sull’argomento.</w:t>
      </w:r>
      <w:r w:rsidR="00246C68" w:rsidRPr="00A00B6B">
        <w:rPr>
          <w:rFonts w:ascii="Arial" w:hAnsi="Arial"/>
          <w:sz w:val="24"/>
        </w:rPr>
        <w:t xml:space="preserve"> </w:t>
      </w:r>
      <w:r w:rsidRPr="00A00B6B">
        <w:rPr>
          <w:rFonts w:ascii="Arial" w:hAnsi="Arial"/>
          <w:sz w:val="24"/>
        </w:rPr>
        <w:t>Ogni motivazione va trovata, anche a costo di apparire ripetitivi, quando si tratta di salvezza della vera fede nell’unico Dio e Signore.</w:t>
      </w:r>
      <w:r w:rsidR="00246C68" w:rsidRPr="00A00B6B">
        <w:rPr>
          <w:rFonts w:ascii="Arial" w:hAnsi="Arial"/>
          <w:sz w:val="24"/>
        </w:rPr>
        <w:t xml:space="preserve"> </w:t>
      </w:r>
      <w:r w:rsidRPr="00A00B6B">
        <w:rPr>
          <w:rFonts w:ascii="Arial" w:hAnsi="Arial"/>
          <w:sz w:val="24"/>
        </w:rPr>
        <w:t xml:space="preserve">Ci fosse un altro agiografo che ai nostri tempi ci spiegasse l’idolatria invisibile che come aria il mondo di oggi respira, rimanendo inquinato! </w:t>
      </w:r>
    </w:p>
    <w:p w14:paraId="27F3DBE9" w14:textId="6BD0C022" w:rsidR="00FE6B0B" w:rsidRPr="00A00B6B" w:rsidRDefault="00FE6B0B" w:rsidP="00FE6B0B">
      <w:pPr>
        <w:spacing w:after="120"/>
        <w:jc w:val="both"/>
        <w:rPr>
          <w:rFonts w:ascii="Arial" w:hAnsi="Arial"/>
          <w:sz w:val="24"/>
        </w:rPr>
      </w:pPr>
      <w:r w:rsidRPr="00A00B6B">
        <w:rPr>
          <w:rFonts w:ascii="Arial" w:hAnsi="Arial"/>
          <w:sz w:val="24"/>
        </w:rPr>
        <w:t>Noi siamo tutti idolatri di idolatria invisibile e lo ignoriamo. Anche a quei tempi si era idolatri e si ignorava. Per questo si insiste molte volte e in diversi modi.</w:t>
      </w:r>
      <w:r w:rsidR="00246C68" w:rsidRPr="00A00B6B">
        <w:rPr>
          <w:rFonts w:ascii="Arial" w:hAnsi="Arial"/>
          <w:sz w:val="24"/>
        </w:rPr>
        <w:t xml:space="preserve"> </w:t>
      </w:r>
      <w:r w:rsidRPr="00A00B6B">
        <w:rPr>
          <w:rFonts w:ascii="Arial" w:hAnsi="Arial"/>
          <w:sz w:val="24"/>
        </w:rPr>
        <w:t>L’idolatria invisibile è oggi il male dei mali, il peccato dei peccati, la sciagura di ogni sciagura, la corruzione madre di ogni corruzione.</w:t>
      </w:r>
      <w:r w:rsidR="00246C68" w:rsidRPr="00A00B6B">
        <w:rPr>
          <w:rFonts w:ascii="Arial" w:hAnsi="Arial"/>
          <w:sz w:val="24"/>
        </w:rPr>
        <w:t xml:space="preserve"> </w:t>
      </w:r>
      <w:r w:rsidRPr="00A00B6B">
        <w:rPr>
          <w:rFonts w:ascii="Arial" w:hAnsi="Arial"/>
          <w:sz w:val="24"/>
        </w:rPr>
        <w:t>L’idolatria si nasconde negli articoli di fede, nei libri di teologica, nei trattati di morale, nelle opere ascetiche, nella sontuosa liturgia.</w:t>
      </w:r>
      <w:r w:rsidR="00246C68" w:rsidRPr="00A00B6B">
        <w:rPr>
          <w:rFonts w:ascii="Arial" w:hAnsi="Arial"/>
          <w:sz w:val="24"/>
        </w:rPr>
        <w:t xml:space="preserve"> </w:t>
      </w:r>
      <w:r w:rsidRPr="00A00B6B">
        <w:rPr>
          <w:rFonts w:ascii="Arial" w:hAnsi="Arial"/>
          <w:sz w:val="24"/>
        </w:rPr>
        <w:t>Non vi è luogo dove essa non trovi i suoi nascondigli segreti per ingannare la mente e sedurre il cuore. Si nasconde nei carismi e nei ministeri.</w:t>
      </w:r>
      <w:r w:rsidR="00246C68" w:rsidRPr="00A00B6B">
        <w:rPr>
          <w:rFonts w:ascii="Arial" w:hAnsi="Arial"/>
          <w:sz w:val="24"/>
        </w:rPr>
        <w:t xml:space="preserve"> </w:t>
      </w:r>
      <w:r w:rsidRPr="00A00B6B">
        <w:rPr>
          <w:rFonts w:ascii="Arial" w:hAnsi="Arial"/>
          <w:sz w:val="24"/>
        </w:rPr>
        <w:t>Essa è come l’aria. Occupa ogni spazio vuoto. Dove vi è una piccola fessura essa si insinua. Non vi è luogo sulla terra dove essa non esiste.</w:t>
      </w:r>
      <w:r w:rsidR="00246C68" w:rsidRPr="00A00B6B">
        <w:rPr>
          <w:rFonts w:ascii="Arial" w:hAnsi="Arial"/>
          <w:sz w:val="24"/>
        </w:rPr>
        <w:t xml:space="preserve"> </w:t>
      </w:r>
      <w:r w:rsidRPr="00A00B6B">
        <w:rPr>
          <w:rFonts w:ascii="Arial" w:hAnsi="Arial"/>
          <w:sz w:val="24"/>
        </w:rPr>
        <w:t>Esiste nei romitori, nelle celle di clausura, nei grandi chiostri e monasteri, nelle basiliche e nelle chiese più piccole. Ovunque c’è un uomo, lì si insinua.</w:t>
      </w:r>
      <w:r w:rsidR="00246C68" w:rsidRPr="00A00B6B">
        <w:rPr>
          <w:rFonts w:ascii="Arial" w:hAnsi="Arial"/>
          <w:sz w:val="24"/>
        </w:rPr>
        <w:t xml:space="preserve"> </w:t>
      </w:r>
      <w:r w:rsidRPr="00A00B6B">
        <w:rPr>
          <w:rFonts w:ascii="Arial" w:hAnsi="Arial"/>
          <w:sz w:val="24"/>
        </w:rPr>
        <w:t>Anche la preghiera, il digiuno, l’elemosina si possono trasformare in opera di idolatria invisibile. Gesù denuncia tutto questo nel suo Vangelo.</w:t>
      </w:r>
    </w:p>
    <w:p w14:paraId="51483B0E"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B0E77E1"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lastRenderedPageBreak/>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519CCE0"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59D59AEB"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Voi dunque pregate così: </w:t>
      </w:r>
    </w:p>
    <w:p w14:paraId="72A518A3" w14:textId="10EA1FDC"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Padre nostro che sei nei cieli, sia santificato il tuo </w:t>
      </w:r>
      <w:r w:rsidR="00543454" w:rsidRPr="00A00B6B">
        <w:rPr>
          <w:rFonts w:ascii="Arial" w:hAnsi="Arial"/>
          <w:i/>
          <w:iCs/>
          <w:sz w:val="24"/>
          <w:szCs w:val="24"/>
        </w:rPr>
        <w:t>nome, venga</w:t>
      </w:r>
      <w:r w:rsidRPr="00A00B6B">
        <w:rPr>
          <w:rFonts w:ascii="Arial" w:hAnsi="Arial"/>
          <w:i/>
          <w:iCs/>
          <w:sz w:val="24"/>
          <w:szCs w:val="24"/>
        </w:rPr>
        <w:t xml:space="preserve"> il tuo regno, sia fatta la tua volontà, come in cielo così in terra.</w:t>
      </w:r>
    </w:p>
    <w:p w14:paraId="42AF1B4D" w14:textId="32A49971"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Dacci oggi il nostro pane quotidiano, e rimetti a noi i nostri debiti</w:t>
      </w:r>
      <w:r w:rsidR="003A10DD">
        <w:rPr>
          <w:rFonts w:ascii="Arial" w:hAnsi="Arial"/>
          <w:i/>
          <w:iCs/>
          <w:sz w:val="24"/>
          <w:szCs w:val="24"/>
        </w:rPr>
        <w:t xml:space="preserve"> </w:t>
      </w:r>
      <w:r w:rsidRPr="00A00B6B">
        <w:rPr>
          <w:rFonts w:ascii="Arial" w:hAnsi="Arial"/>
          <w:i/>
          <w:iCs/>
          <w:sz w:val="24"/>
          <w:szCs w:val="24"/>
        </w:rPr>
        <w:t xml:space="preserve">come anche noi li rimettiamo ai nostri debitori, e non abbandonarci alla </w:t>
      </w:r>
      <w:r w:rsidR="00543454" w:rsidRPr="00A00B6B">
        <w:rPr>
          <w:rFonts w:ascii="Arial" w:hAnsi="Arial"/>
          <w:i/>
          <w:iCs/>
          <w:sz w:val="24"/>
          <w:szCs w:val="24"/>
        </w:rPr>
        <w:t>tentazione, ma</w:t>
      </w:r>
      <w:r w:rsidRPr="00A00B6B">
        <w:rPr>
          <w:rFonts w:ascii="Arial" w:hAnsi="Arial"/>
          <w:i/>
          <w:iCs/>
          <w:sz w:val="24"/>
          <w:szCs w:val="24"/>
        </w:rPr>
        <w:t xml:space="preserve"> liberaci dal male.</w:t>
      </w:r>
    </w:p>
    <w:p w14:paraId="52B73D00"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5AAC15A5" w14:textId="77777777" w:rsidR="00FE6B0B" w:rsidRPr="00A00B6B" w:rsidRDefault="00FE6B0B" w:rsidP="00246C68">
      <w:pPr>
        <w:spacing w:after="120"/>
        <w:ind w:left="567" w:right="567"/>
        <w:jc w:val="both"/>
        <w:rPr>
          <w:rFonts w:ascii="Arial" w:hAnsi="Arial"/>
          <w:i/>
          <w:iCs/>
          <w:sz w:val="24"/>
          <w:szCs w:val="24"/>
        </w:rPr>
      </w:pPr>
      <w:r w:rsidRPr="00A00B6B">
        <w:rPr>
          <w:rFonts w:ascii="Arial" w:hAnsi="Arial"/>
          <w:i/>
          <w:iCs/>
          <w:sz w:val="24"/>
          <w:szCs w:val="24"/>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24C8E4B2" w14:textId="2636312E" w:rsidR="00FE6B0B" w:rsidRPr="00A00B6B" w:rsidRDefault="00FE6B0B" w:rsidP="00FE6B0B">
      <w:pPr>
        <w:spacing w:after="120"/>
        <w:jc w:val="both"/>
        <w:rPr>
          <w:rFonts w:ascii="Arial" w:hAnsi="Arial"/>
          <w:sz w:val="24"/>
        </w:rPr>
      </w:pPr>
      <w:r w:rsidRPr="00A00B6B">
        <w:rPr>
          <w:rFonts w:ascii="Arial" w:hAnsi="Arial"/>
          <w:sz w:val="24"/>
        </w:rPr>
        <w:t>Come si vince l’idolatria? Mettendo solo Dio nel cuore nella purezza della sua Parola. Anche il Vangelo potrebbe essere opera di idolatria.</w:t>
      </w:r>
      <w:r w:rsidR="00246C68" w:rsidRPr="00A00B6B">
        <w:rPr>
          <w:rFonts w:ascii="Arial" w:hAnsi="Arial"/>
          <w:sz w:val="24"/>
        </w:rPr>
        <w:t xml:space="preserve"> </w:t>
      </w:r>
      <w:r w:rsidRPr="00A00B6B">
        <w:rPr>
          <w:rFonts w:ascii="Arial" w:hAnsi="Arial"/>
          <w:sz w:val="24"/>
        </w:rPr>
        <w:t>Basta una interpretazione errata e si è già idolatri. Così dicasi per tutta la Scrittura. Solo la Parola mai potrà divenire idolatria.</w:t>
      </w:r>
      <w:r w:rsidR="00246C68" w:rsidRPr="00A00B6B">
        <w:rPr>
          <w:rFonts w:ascii="Arial" w:hAnsi="Arial"/>
          <w:sz w:val="24"/>
        </w:rPr>
        <w:t xml:space="preserve"> </w:t>
      </w:r>
      <w:r w:rsidRPr="00A00B6B">
        <w:rPr>
          <w:rFonts w:ascii="Arial" w:hAnsi="Arial"/>
          <w:sz w:val="24"/>
        </w:rPr>
        <w:t>La si ascolta nello Spirito, nello Spirito si obbedisce ad essa. Si attende di ascoltare un’altra Parola per dare sempre nello spirito la stessa obbedienza.</w:t>
      </w:r>
    </w:p>
    <w:p w14:paraId="49FA4AE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Venerano anche gli animali più ripugnanti, che per stupidità, al paragone, risultano peggiori degli altri.</w:t>
      </w:r>
    </w:p>
    <w:p w14:paraId="55179DF1" w14:textId="7289C43F" w:rsidR="00FE6B0B" w:rsidRPr="00A00B6B" w:rsidRDefault="00FE6B0B" w:rsidP="00FE6B0B">
      <w:pPr>
        <w:spacing w:after="120"/>
        <w:jc w:val="both"/>
        <w:rPr>
          <w:rFonts w:ascii="Arial" w:hAnsi="Arial"/>
          <w:sz w:val="24"/>
        </w:rPr>
      </w:pPr>
      <w:r w:rsidRPr="00A00B6B">
        <w:rPr>
          <w:rFonts w:ascii="Arial" w:hAnsi="Arial"/>
          <w:sz w:val="24"/>
        </w:rPr>
        <w:t>Ecco dove si spinge la stoltezza degli Egiziani: a venerare anche gli animali più ripugnanti, che per stupidità, al paragone, risultano peggiori degli altri.</w:t>
      </w:r>
      <w:r w:rsidR="00246C68" w:rsidRPr="00A00B6B">
        <w:rPr>
          <w:rFonts w:ascii="Arial" w:hAnsi="Arial"/>
          <w:sz w:val="24"/>
        </w:rPr>
        <w:t xml:space="preserve"> </w:t>
      </w:r>
      <w:r w:rsidRPr="00A00B6B">
        <w:rPr>
          <w:rFonts w:ascii="Arial" w:hAnsi="Arial"/>
          <w:sz w:val="24"/>
        </w:rPr>
        <w:t>Siamo al sommo del sommo della insipienza. Come è possibile giungere fino a tanto? Si può proclamare dio l’animale più ripugnante e stupido?</w:t>
      </w:r>
      <w:r w:rsidR="00246C68" w:rsidRPr="00A00B6B">
        <w:rPr>
          <w:rFonts w:ascii="Arial" w:hAnsi="Arial"/>
          <w:sz w:val="24"/>
        </w:rPr>
        <w:t xml:space="preserve"> </w:t>
      </w:r>
      <w:r w:rsidRPr="00A00B6B">
        <w:rPr>
          <w:rFonts w:ascii="Arial" w:hAnsi="Arial"/>
          <w:sz w:val="24"/>
        </w:rPr>
        <w:t xml:space="preserve">Eppure gli Egiziani lo hanno fatto. Hanno preso il peggio del peggio della creazione di Dio e lo hanno elevato alla dignità di Dio. </w:t>
      </w:r>
    </w:p>
    <w:p w14:paraId="06131C4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Non sono tali da invaghirsene, come capita per il bell’aspetto di altri animali; furono persino esclusi dalla lode e dalla benedizione di Dio.</w:t>
      </w:r>
    </w:p>
    <w:p w14:paraId="1A2AE8FC" w14:textId="24BC4128" w:rsidR="00FE6B0B" w:rsidRPr="00A00B6B" w:rsidRDefault="00FE6B0B" w:rsidP="00FE6B0B">
      <w:pPr>
        <w:spacing w:after="120"/>
        <w:jc w:val="both"/>
        <w:rPr>
          <w:rFonts w:ascii="Arial" w:hAnsi="Arial"/>
          <w:sz w:val="24"/>
        </w:rPr>
      </w:pPr>
      <w:r w:rsidRPr="00A00B6B">
        <w:rPr>
          <w:rFonts w:ascii="Arial" w:hAnsi="Arial"/>
          <w:sz w:val="24"/>
        </w:rPr>
        <w:t xml:space="preserve">Vi sarebbe una qualche scusante se il loro aspetto fosse così bello da attrarre l’attenzione </w:t>
      </w:r>
      <w:r w:rsidR="00543454" w:rsidRPr="00A00B6B">
        <w:rPr>
          <w:rFonts w:ascii="Arial" w:hAnsi="Arial"/>
          <w:sz w:val="24"/>
        </w:rPr>
        <w:t>fino ad</w:t>
      </w:r>
      <w:r w:rsidRPr="00A00B6B">
        <w:rPr>
          <w:rFonts w:ascii="Arial" w:hAnsi="Arial"/>
          <w:sz w:val="24"/>
        </w:rPr>
        <w:t xml:space="preserve"> invaghirsene. È bello. Mi piace. L’adoro come dio.</w:t>
      </w:r>
      <w:r w:rsidR="00246C68" w:rsidRPr="00A00B6B">
        <w:rPr>
          <w:rFonts w:ascii="Arial" w:hAnsi="Arial"/>
          <w:sz w:val="24"/>
        </w:rPr>
        <w:t xml:space="preserve"> </w:t>
      </w:r>
      <w:r w:rsidRPr="00A00B6B">
        <w:rPr>
          <w:rFonts w:ascii="Arial" w:hAnsi="Arial"/>
          <w:sz w:val="24"/>
        </w:rPr>
        <w:t xml:space="preserve">Invece </w:t>
      </w:r>
      <w:r w:rsidRPr="00A00B6B">
        <w:rPr>
          <w:rFonts w:ascii="Arial" w:hAnsi="Arial"/>
          <w:sz w:val="24"/>
        </w:rPr>
        <w:lastRenderedPageBreak/>
        <w:t>furono presi proprio quegli animali esclusi dalla lode e dalla benedizione di Dio. Quanto Dio esclude da essere offerti a Lui, essi li adorano come dèi.</w:t>
      </w:r>
      <w:r w:rsidR="00246C68" w:rsidRPr="00A00B6B">
        <w:rPr>
          <w:rFonts w:ascii="Arial" w:hAnsi="Arial"/>
          <w:sz w:val="24"/>
        </w:rPr>
        <w:t xml:space="preserve"> </w:t>
      </w:r>
      <w:r w:rsidRPr="00A00B6B">
        <w:rPr>
          <w:rFonts w:ascii="Arial" w:hAnsi="Arial"/>
          <w:sz w:val="24"/>
        </w:rPr>
        <w:t xml:space="preserve">È una stoltezza oltre la quale non si può giungere. L’idolatria in Egitto ha raggiunto il sommo dell’insipienza. </w:t>
      </w:r>
    </w:p>
    <w:p w14:paraId="2C33DB96" w14:textId="77777777" w:rsidR="00E00A0B" w:rsidRPr="00A00B6B" w:rsidRDefault="00E00A0B" w:rsidP="00FE6B0B">
      <w:pPr>
        <w:spacing w:after="120"/>
        <w:jc w:val="both"/>
        <w:rPr>
          <w:rFonts w:ascii="Arial" w:hAnsi="Arial"/>
          <w:sz w:val="24"/>
        </w:rPr>
      </w:pPr>
    </w:p>
    <w:p w14:paraId="7B38D19A" w14:textId="080A9035" w:rsidR="00FE6B0B" w:rsidRPr="00A00B6B" w:rsidRDefault="00E00A0B" w:rsidP="00FE72E4">
      <w:pPr>
        <w:pStyle w:val="Corpotesto"/>
      </w:pPr>
      <w:r w:rsidRPr="00A00B6B">
        <w:t xml:space="preserve">CONCLUSIONE </w:t>
      </w:r>
    </w:p>
    <w:p w14:paraId="723C8768"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Il Faraone d’Egitto è immagine, simbolo, di ogni Re, ogni Capo di Governo, Capo di Stato. Chi è posto in alto a comandare, dirigere, legiferare, non legifera per se stesso e non governa se stesso. Legifera per il popolo di Dio, per l’uomo che è di Dio, e governa i figli di Dio. Ogni uomo infatti appartiene a Dio. È suo. Dio affida l’uomo ad un altro uomo perché lo conduca di vita in vita.</w:t>
      </w:r>
    </w:p>
    <w:p w14:paraId="1723A2B6"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Se il Faraone – chiunque esso sia – è governato dalla stoltezza, non rovinerà solo se stesso, ma tutto il popolo a lui affidato. Lo condurrà nel baratro della morte. Lo farà annegare nel male da lui pensato. Anziché edificare, distruggerà. Invece che cose buone, darà cosa cattive. Anziché giustizia e verità sarà causa di tenebre e di falsità. Sarà re di morte, mai senza sapienza diventerà re di vita.</w:t>
      </w:r>
    </w:p>
    <w:p w14:paraId="4D25D265" w14:textId="51E1FCDC"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3F0541F6" w14:textId="503C5C3A"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(Sap 1,1-10).</w:t>
      </w:r>
      <w:r w:rsidR="003A10DD">
        <w:rPr>
          <w:rFonts w:ascii="Arial" w:hAnsi="Arial"/>
          <w:i/>
          <w:iCs/>
          <w:sz w:val="24"/>
          <w:szCs w:val="24"/>
        </w:rPr>
        <w:t xml:space="preserve"> </w:t>
      </w:r>
    </w:p>
    <w:p w14:paraId="47C048F8"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Nessun re potrà mai dire: agisco da stolto e insipiente, perché a me la sapienza non è stata concessa. Il Testo Sacro lo afferma con divina chiarezza: sempre la sapienza si lascia trovare da chiunque essa viene cercata. La si deve cercare con cuore umile e con desiderio di stare lontano da ogni male. Sapienza e male non possono coabitare nello stesso cuore, della stessa mente. O la sapienza o il male, o la luce o le tenebre, o la giustizia o l’ingiustizia, o la via di Dio o quella del principe di questo mondo.</w:t>
      </w:r>
    </w:p>
    <w:p w14:paraId="36BC1A53"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 xml:space="preserve">Il Faraone è stolto, insipiente, chiuso nelle sue tenebre, avvolto nella sua ignoranza. Dio lo vuole salvare, redimere. Lo vuole condurre nella verità. Lo vuole inondare di sapienza. Lo vuole collocare nella sua luce. Gli manda Mosè. Questi lo illumina sulla Signoria di Dio con ben dieci segni. Lui non si lascia illuminare. </w:t>
      </w:r>
      <w:r w:rsidRPr="00A00B6B">
        <w:rPr>
          <w:rFonts w:ascii="Arial" w:hAnsi="Arial"/>
          <w:sz w:val="24"/>
          <w:szCs w:val="24"/>
        </w:rPr>
        <w:lastRenderedPageBreak/>
        <w:t>Si irrigidisce. Si ostina nella sua insipienza. La sua superbia lo rende sempre più cieco. Neanche dinanzi all’ultimo segno che è la morte dei primogeniti di tutto l’Egitto, uomini e animali, lui si arrende. Decide di riprendersi il popolo del Signore.</w:t>
      </w:r>
    </w:p>
    <w:p w14:paraId="694ABFE3"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 xml:space="preserve">Dove lo conduce la sua stoltezza? A non vedere che il Mar Rosso non si era aperto perché lui inseguisse gli Ebrei, ma perché il popolo del Signore potesse salvarsi. La sua insipienza ancora una volta lo acceca e causa non solo la sua rovina, ma di tutto il suo esercito. Tutto il suo popolo è stato nella grande sofferenza a causa della sua stoltezza. Essa era iniziata fin dal suo primo decreto contro gli Ebrei, quando decise il loro sterminio, la loro estinzione attraverso la morte di tutti i maschi. </w:t>
      </w:r>
    </w:p>
    <w:p w14:paraId="73B04A38"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Questi sono i nomi dei figli d’Israele entrati in Egitto; essi vi giunsero insieme a Giacobbe, ognuno con la sua famiglia: Ruben, Simeone, Levi e Giuda, Ìssacar, Zàbulon e Beniamino, Dan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4D1C2F9E"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w:t>
      </w:r>
      <w:r w:rsidRPr="00A00B6B">
        <w:rPr>
          <w:rFonts w:ascii="Arial" w:hAnsi="Arial"/>
          <w:i/>
          <w:iCs/>
          <w:sz w:val="24"/>
          <w:szCs w:val="24"/>
        </w:rPr>
        <w:noBreakHyphen/>
        <w:t>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w:t>
      </w:r>
    </w:p>
    <w:p w14:paraId="4D5BA22E"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4F699A1F"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 xml:space="preserve">Allora il faraone diede quest’ordine a tutto il suo popolo: «Gettate nel Nilo ogni figlio maschio che nascerà, ma lasciate vivere ogni femmina» (Es 1,1-22). </w:t>
      </w:r>
    </w:p>
    <w:p w14:paraId="214A882E"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lastRenderedPageBreak/>
        <w:t>Dio è però caritatevole, misericordioso, pietoso, ricco di amore. Vuole salvare il Faraone e il popolo degli Egiziani. Li vuole salvare creando nei loro cuori la fede nella sua Signoria e per questa ragione manda Mosè, chiedendogli di liberare il suo popolo. Perché abbandoni la sua stoltezza ed insipienza lo aiuta con ben dieci segni, passando da quelli più innocui a quelli più pesanti, giungendo fino alla morte dei primogeniti. Ma nulla. Il Faraone non si smuove. Neanche il popolo si smuove. Rimangono inchiodati alla loro stoltezza e insipienza. Annegano tutti nel Mar Rosso.</w:t>
      </w:r>
    </w:p>
    <w:p w14:paraId="43571C49"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 xml:space="preserve">Quanto avviene nel Faraone avviene sempre con ogni altro Re, Imperatore, Primo Ministro, Principe, Duca, Conte, Marchese, Barone posti dal Signore a reggere e a governare il suo popolo. Se non si lasceranno governare dalla sapienza, non si lasceranno illuminare, istruire da Dio, se non si umilieranno dinanzi alla sua Signoria, essi periranno insieme al popolo affidato alle loro cure. La storia attesta questa triste e tremenda realtà. Dio è il solo Signore della storia. I sigilli di essa sono tutti nelle mani di Gesù Signore. È Lui che li apre. </w:t>
      </w:r>
    </w:p>
    <w:p w14:paraId="7FE4F29C"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Il Signore con il Faraone ha aperto ben dieci sigilli. L’ultimo, l’undicesimo, è stato la sua rovina nelle acque del Mar Rosso. Anche l’Apocalisse apre sette sigilli sulla storia. L’ultimo è la caduta della grande Babilonia. È un canto funebre quello intonato sulla grande città. Colei che dominava il mondo è un cumulo di rovine e di macerie.</w:t>
      </w:r>
    </w:p>
    <w:p w14:paraId="0D3C3F90" w14:textId="0C54774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w:t>
      </w:r>
      <w:r w:rsidR="00543454" w:rsidRPr="00A00B6B">
        <w:rPr>
          <w:rFonts w:ascii="Arial" w:hAnsi="Arial"/>
          <w:i/>
          <w:iCs/>
          <w:sz w:val="24"/>
          <w:szCs w:val="24"/>
        </w:rPr>
        <w:t>Sulla</w:t>
      </w:r>
      <w:r w:rsidRPr="00A00B6B">
        <w:rPr>
          <w:rFonts w:ascii="Arial" w:hAnsi="Arial"/>
          <w:i/>
          <w:iCs/>
          <w:sz w:val="24"/>
          <w:szCs w:val="24"/>
        </w:rPr>
        <w:t xml:space="preserve"> sua fronte stava scritto un nome misterioso: «Babilonia la grande, la madre delle prostitute e degli orrori della terra».</w:t>
      </w:r>
    </w:p>
    <w:p w14:paraId="5B5F3893"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w:t>
      </w:r>
      <w:r w:rsidRPr="00A00B6B">
        <w:rPr>
          <w:rFonts w:ascii="Arial" w:hAnsi="Arial"/>
          <w:i/>
          <w:iCs/>
          <w:sz w:val="24"/>
          <w:szCs w:val="24"/>
        </w:rPr>
        <w:lastRenderedPageBreak/>
        <w:t>unico intento: consegnare la loro forza e il loro potere alla bestia. Essi combatteranno contro l’Agnello, ma l’Agnello li vincerà, perché è il Signore dei signori e il Re dei re; quelli che stanno con lui sono i chiamati, gli eletti e i fedeli».</w:t>
      </w:r>
    </w:p>
    <w:p w14:paraId="6F0A4142"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7776635B"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Dopo questo, vidi un altro angelo discendere dal cielo con grande potere, e la terra fu illuminata dal suo splendore.</w:t>
      </w:r>
    </w:p>
    <w:p w14:paraId="13CE86EF"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Gridò a gran voce:</w:t>
      </w:r>
    </w:p>
    <w:p w14:paraId="751B2F73"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2EF84A8F"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E udii un’altra voce dal cielo:</w:t>
      </w:r>
    </w:p>
    <w:p w14:paraId="06512C7D"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73247765"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I re della terra, che con essa si sono prostituiti e hanno vissuto nel lusso, piangeranno e si lamenteranno a causa sua, quando vedranno il fumo del suo incendio, tenendosi a distanza per paura dei suoi tormenti, e diranno:</w:t>
      </w:r>
    </w:p>
    <w:p w14:paraId="5905628A"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«Guai, guai, città immensa, Babilonia, città possente; in un’ora sola è giunta la tua condanna!».</w:t>
      </w:r>
    </w:p>
    <w:p w14:paraId="3EA223EC" w14:textId="18A35CF6"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543454" w:rsidRPr="00A00B6B">
        <w:rPr>
          <w:rFonts w:ascii="Arial" w:hAnsi="Arial"/>
          <w:i/>
          <w:iCs/>
          <w:sz w:val="24"/>
          <w:szCs w:val="24"/>
        </w:rPr>
        <w:t>cinnamomo</w:t>
      </w:r>
      <w:r w:rsidRPr="00A00B6B">
        <w:rPr>
          <w:rFonts w:ascii="Arial" w:hAnsi="Arial"/>
          <w:i/>
          <w:iCs/>
          <w:sz w:val="24"/>
          <w:szCs w:val="24"/>
        </w:rPr>
        <w:t xml:space="preserve">, </w:t>
      </w:r>
      <w:r w:rsidR="00543454" w:rsidRPr="00A00B6B">
        <w:rPr>
          <w:rFonts w:ascii="Arial" w:hAnsi="Arial"/>
          <w:i/>
          <w:iCs/>
          <w:sz w:val="24"/>
          <w:szCs w:val="24"/>
        </w:rPr>
        <w:t>amomo</w:t>
      </w:r>
      <w:r w:rsidRPr="00A00B6B">
        <w:rPr>
          <w:rFonts w:ascii="Arial" w:hAnsi="Arial"/>
          <w:i/>
          <w:iCs/>
          <w:sz w:val="24"/>
          <w:szCs w:val="24"/>
        </w:rPr>
        <w:t xml:space="preserve">, profumi, unguento, </w:t>
      </w:r>
      <w:r w:rsidRPr="00A00B6B">
        <w:rPr>
          <w:rFonts w:ascii="Arial" w:hAnsi="Arial"/>
          <w:i/>
          <w:iCs/>
          <w:sz w:val="24"/>
          <w:szCs w:val="24"/>
        </w:rPr>
        <w:lastRenderedPageBreak/>
        <w:t>incenso, vino, olio, fior di farina, frumento, bestiame, greggi, cavalli, carri, schiavi e vite umane.</w:t>
      </w:r>
    </w:p>
    <w:p w14:paraId="6D48DBC4"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«I frutti che ti piacevano tanto si sono allontanati da te; tutto quel lusso e quello splendore per te sono perduti e mai più potranno trovarli».</w:t>
      </w:r>
    </w:p>
    <w:p w14:paraId="1F23CF8A"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I mercanti, divenuti ricchi grazie a essa, si terranno a distanza per timore dei suoi tormenti; piangendo e lamentandosi, diranno:</w:t>
      </w:r>
    </w:p>
    <w:p w14:paraId="3BDD92D0"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«Guai, guai, la grande città, tutta ammantata di lino puro, di porpora e di scarlatto, adorna d’oro, di pietre preziose e di perle! In un’ora sola tanta ricchezza è andata perduta!».</w:t>
      </w:r>
    </w:p>
    <w:p w14:paraId="3E55F973"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034F79FC" w14:textId="6F02B909"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 xml:space="preserve">«Guai, guai, città </w:t>
      </w:r>
      <w:r w:rsidR="00543454" w:rsidRPr="00A00B6B">
        <w:rPr>
          <w:rFonts w:ascii="Arial" w:hAnsi="Arial"/>
          <w:i/>
          <w:iCs/>
          <w:sz w:val="24"/>
          <w:szCs w:val="24"/>
        </w:rPr>
        <w:t>immensa, di</w:t>
      </w:r>
      <w:r w:rsidRPr="00A00B6B">
        <w:rPr>
          <w:rFonts w:ascii="Arial" w:hAnsi="Arial"/>
          <w:i/>
          <w:iCs/>
          <w:sz w:val="24"/>
          <w:szCs w:val="24"/>
        </w:rPr>
        <w:t xml:space="preserve"> cui si arricchirono quanti avevano navi sul mare: in un’ora sola fu ridotta a un deserto! Esulta su di essa, o cielo, e voi, santi, apostoli, profeti, perché, condannandola, Dio vi ha reso giustizia!».</w:t>
      </w:r>
    </w:p>
    <w:p w14:paraId="1B077DC8" w14:textId="3FDF70C3"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 xml:space="preserve">Un angelo possente prese allora una pietra, grande come una </w:t>
      </w:r>
      <w:r w:rsidR="00543454" w:rsidRPr="00A00B6B">
        <w:rPr>
          <w:rFonts w:ascii="Arial" w:hAnsi="Arial"/>
          <w:i/>
          <w:iCs/>
          <w:sz w:val="24"/>
          <w:szCs w:val="24"/>
        </w:rPr>
        <w:t>macina</w:t>
      </w:r>
      <w:r w:rsidRPr="00A00B6B">
        <w:rPr>
          <w:rFonts w:ascii="Arial" w:hAnsi="Arial"/>
          <w:i/>
          <w:iCs/>
          <w:sz w:val="24"/>
          <w:szCs w:val="24"/>
        </w:rPr>
        <w:t>, e la gettò nel mare esclamando:</w:t>
      </w:r>
    </w:p>
    <w:p w14:paraId="09713535" w14:textId="61FE589E"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w:t>
      </w:r>
      <w:r w:rsidR="00543454" w:rsidRPr="00A00B6B">
        <w:rPr>
          <w:rFonts w:ascii="Arial" w:hAnsi="Arial"/>
          <w:i/>
          <w:iCs/>
          <w:sz w:val="24"/>
          <w:szCs w:val="24"/>
        </w:rPr>
        <w:t>macina</w:t>
      </w:r>
      <w:r w:rsidRPr="00A00B6B">
        <w:rPr>
          <w:rFonts w:ascii="Arial" w:hAnsi="Arial"/>
          <w:i/>
          <w:iCs/>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712EAAD"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Dopo questo, udii come una voce potente di folla immensa nel cielo che diceva:</w:t>
      </w:r>
    </w:p>
    <w:p w14:paraId="0BC1C013"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«Alleluia! Salvezza, gloria e potenza sono del nostro Dio, perché veri e giusti sono i suoi giudizi. Egli ha condannato la grande prostituta che corrompeva la terra con la sua prostituzione, vendicando su di lei il sangue dei suoi servi!».</w:t>
      </w:r>
    </w:p>
    <w:p w14:paraId="22F2487C"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E per la seconda volta dissero:</w:t>
      </w:r>
    </w:p>
    <w:p w14:paraId="43D37DA3"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«Alleluia! Il suo fumo sale nei secoli dei secoli!».</w:t>
      </w:r>
    </w:p>
    <w:p w14:paraId="23879FB9"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Allora i ventiquattro anziani e i quattro esseri viventi si prostrarono e adorarono Dio, seduto sul trono, dicendo:</w:t>
      </w:r>
    </w:p>
    <w:p w14:paraId="250736F4"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«Amen, alleluia».</w:t>
      </w:r>
    </w:p>
    <w:p w14:paraId="20D3F1B4"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Dal trono venne una voce che diceva:</w:t>
      </w:r>
    </w:p>
    <w:p w14:paraId="7DEC4FAB"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lastRenderedPageBreak/>
        <w:t>«Lodate il nostro Dio, voi tutti, suoi servi, voi che lo temete, piccoli e grandi!».</w:t>
      </w:r>
    </w:p>
    <w:p w14:paraId="6DB945AF"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Udii poi come una voce di una folla immensa, simile a fragore di grandi acque e a rombo di tuoni possenti, che gridavano:</w:t>
      </w:r>
    </w:p>
    <w:p w14:paraId="77B3406F"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32BBD7E3"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6B55F927"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Poi vidi il cielo aperto, ed ecco un cavallo bianco; colui che lo cavalcava si chiamava Fedele e Veritiero: egli giudica e combatte con giustizia.</w:t>
      </w:r>
    </w:p>
    <w:p w14:paraId="5C443744"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40090D56"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365169B8"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p>
    <w:p w14:paraId="6C518AA3"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w:t>
      </w:r>
      <w:r w:rsidRPr="00A00B6B">
        <w:rPr>
          <w:rFonts w:ascii="Arial" w:hAnsi="Arial"/>
          <w:i/>
          <w:iCs/>
          <w:sz w:val="24"/>
          <w:szCs w:val="24"/>
        </w:rPr>
        <w:lastRenderedPageBreak/>
        <w:t>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F408468"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924408E"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ECD58F5"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 xml:space="preserve">È questa l’altissima verità che il Libro della Sapienza ci rivela: Dio si serve dei suoi Mediatori per manifestare ad ogni re, piccolo o grande di questo mondo, la via della sapienza, della verità, della giustizia. Oggi strumento di Dio per la salvezza del mondo è la Chiesa. È il cristiano. È l’apostolo del Signore. È il ministro ordinato. È lui che deve presentarsi dinanzi ad ogni Faraone della storia per rivelargli la Parola del Signore: </w:t>
      </w:r>
      <w:r w:rsidRPr="00A00B6B">
        <w:rPr>
          <w:rFonts w:ascii="Arial" w:hAnsi="Arial"/>
          <w:i/>
          <w:sz w:val="24"/>
          <w:szCs w:val="24"/>
        </w:rPr>
        <w:t>“Dice il Signore: libera il mio popolo dalla sua stoltezza ed insipienza. Libera il mio popolo dalla schiavitù dell’empietà e dell’idolatria. Libera il mio popolo dall’immoralità e da ogni falsa profezia”</w:t>
      </w:r>
      <w:r w:rsidRPr="00A00B6B">
        <w:rPr>
          <w:rFonts w:ascii="Arial" w:hAnsi="Arial"/>
          <w:sz w:val="24"/>
          <w:szCs w:val="24"/>
        </w:rPr>
        <w:t>. La Chiesa, in ogni suo figlio, deve dire ad ogni re solo la volontà di Dio, solo la sua parola, compiendo i segni che di volta in volta Lui le suggerisce per la conversione di quanti sono preposti al governo del suo popolo. Se il re non ascolterà, non si convertirà, perirà lui e il suo popolo. La Chiesa sarà immune del suo peccato. Se però la Chiesa non avrà obbedito al suo Dio e Signore, sarà essa responsabile di tutto il fallimento sia del re che del suo popolo. La Parola del Signore è divinamente illuminante. Essa ci viene riferita per mezzo del profeta Ezechiele.</w:t>
      </w:r>
    </w:p>
    <w:p w14:paraId="66DA92E2"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Mi disse: «Figlio dell’uomo, àlzati, ti voglio parlare». A queste parole, uno spirito entrò in me, mi fece alzare in piedi e io ascoltai colui che mi parlava.</w:t>
      </w:r>
    </w:p>
    <w:p w14:paraId="6A41C6CF"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lastRenderedPageBreak/>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874E3D0"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754A2FE"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44FDAAA3"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2880A2D"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7FB4DD1"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w:t>
      </w:r>
      <w:r w:rsidRPr="00A00B6B">
        <w:rPr>
          <w:rFonts w:ascii="Arial" w:hAnsi="Arial"/>
          <w:i/>
          <w:iCs/>
          <w:sz w:val="24"/>
          <w:szCs w:val="24"/>
        </w:rPr>
        <w:lastRenderedPageBreak/>
        <w:t>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EE5333B"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9EB0BEB"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934F3AA"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1F748A91" w14:textId="77777777"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4F48CEE" w14:textId="382ACC36" w:rsidR="00E00A0B" w:rsidRPr="00A00B6B" w:rsidRDefault="00E00A0B" w:rsidP="00246C68">
      <w:pPr>
        <w:spacing w:after="120"/>
        <w:ind w:left="567" w:right="567"/>
        <w:jc w:val="both"/>
        <w:rPr>
          <w:rFonts w:ascii="Arial" w:hAnsi="Arial"/>
          <w:i/>
          <w:iCs/>
          <w:sz w:val="24"/>
          <w:szCs w:val="24"/>
        </w:rPr>
      </w:pPr>
      <w:r w:rsidRPr="00A00B6B">
        <w:rPr>
          <w:rFonts w:ascii="Arial" w:hAnsi="Arial"/>
          <w:i/>
          <w:iCs/>
          <w:sz w:val="24"/>
          <w:szCs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w:t>
      </w:r>
      <w:r w:rsidR="00543454" w:rsidRPr="00A00B6B">
        <w:rPr>
          <w:rFonts w:ascii="Arial" w:hAnsi="Arial"/>
          <w:i/>
          <w:iCs/>
          <w:sz w:val="24"/>
          <w:szCs w:val="24"/>
        </w:rPr>
        <w:t xml:space="preserve"> </w:t>
      </w:r>
      <w:r w:rsidRPr="00A00B6B">
        <w:rPr>
          <w:rFonts w:ascii="Arial" w:hAnsi="Arial"/>
          <w:i/>
          <w:iCs/>
          <w:sz w:val="24"/>
          <w:szCs w:val="24"/>
        </w:rPr>
        <w:t xml:space="preserve">3,1-33). </w:t>
      </w:r>
    </w:p>
    <w:p w14:paraId="44CF5F67"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lastRenderedPageBreak/>
        <w:t xml:space="preserve">Come tutto è Mosè sia per il Faraone e gli Egiziani e sia per il popolo del Signore, così è la Chiesa. Tutto è la Chiesa per se stessa e per il mondo. Se la Chiesa smarrisce il contatto con il suo Dio, essa diviene inutile a se stessa e al mondo. </w:t>
      </w:r>
    </w:p>
    <w:p w14:paraId="628BBD32"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Dio guida il mondo attraverso la sua sapienza divenuta sapienza in ogni suo mediatore. Poiché oggi la sapienza guida Dio, oggi la sapienza di Dio deve divenire sapienza dei suoi ministri, sapienza della sua Chiesa in ogni suo figlio.</w:t>
      </w:r>
    </w:p>
    <w:p w14:paraId="25E60BA5"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Sappiamo che in Israele i ministri del Signore non sempre sono stati vera profezia per i suoi Principi e i suoi Re. È allora che il popolo è andato in perdizione, in malora. Dio attraverso di essi non ha potuto educarli alla vera sapienza. Osea e Amos sono testimoni di questa orrenda realtà, di questo gravissimo peccato di omissione. Le sentinelle, i suoi sacerdoti, sono divenuti cappellani di corte.</w:t>
      </w:r>
    </w:p>
    <w:p w14:paraId="055982AD"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55F6D022"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789B8569"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0159FDEA"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w:t>
      </w:r>
    </w:p>
    <w:p w14:paraId="746EBBB8" w14:textId="59DA42C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Un popolo, che non comprende, va in rovina! </w:t>
      </w:r>
      <w:r w:rsidR="00543454" w:rsidRPr="00A00B6B">
        <w:rPr>
          <w:rFonts w:ascii="Arial" w:hAnsi="Arial"/>
          <w:i/>
          <w:iCs/>
          <w:sz w:val="24"/>
          <w:szCs w:val="24"/>
        </w:rPr>
        <w:t>Se</w:t>
      </w:r>
      <w:r w:rsidRPr="00A00B6B">
        <w:rPr>
          <w:rFonts w:ascii="Arial" w:hAnsi="Arial"/>
          <w:i/>
          <w:iCs/>
          <w:sz w:val="24"/>
          <w:szCs w:val="24"/>
        </w:rPr>
        <w:t xml:space="preserve"> ti prostituisci tu, Israele, non si renda colpevole Giuda. Non andate a Gàlgala, non salite a Bet-Aven, non giurate per il Signore vivente. E poiché come giovenca ribelle si ribella Israele, forse potrà pascolarlo il Signore come agnello in luoghi aperti?</w:t>
      </w:r>
      <w:r w:rsidR="003A10DD">
        <w:rPr>
          <w:rFonts w:ascii="Arial" w:hAnsi="Arial"/>
          <w:i/>
          <w:iCs/>
          <w:sz w:val="24"/>
          <w:szCs w:val="24"/>
        </w:rPr>
        <w:t xml:space="preserve"> </w:t>
      </w:r>
      <w:r w:rsidRPr="00A00B6B">
        <w:rPr>
          <w:rFonts w:ascii="Arial" w:hAnsi="Arial"/>
          <w:i/>
          <w:iCs/>
          <w:sz w:val="24"/>
          <w:szCs w:val="24"/>
        </w:rPr>
        <w:t xml:space="preserve">Èfraim si è alleato agli idoli: dopo </w:t>
      </w:r>
      <w:r w:rsidRPr="00A00B6B">
        <w:rPr>
          <w:rFonts w:ascii="Arial" w:hAnsi="Arial"/>
          <w:i/>
          <w:iCs/>
          <w:sz w:val="24"/>
          <w:szCs w:val="24"/>
        </w:rPr>
        <w:lastRenderedPageBreak/>
        <w:t xml:space="preserve">essersi ubriacati si sono dati alla prostituzione, hanno preferito il disonore alla loro gloria. Un vento li travolgerà con le sue ali e si vergogneranno dei loro sacrifici (Os 4,1-19). </w:t>
      </w:r>
    </w:p>
    <w:p w14:paraId="57246726" w14:textId="3EB61B0E"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Ascoltate questo, o sacerdoti, state attenti, casa d’Israele, o casa del re, porgete l’orecchio, perché a voi toccava esercitare la giustizia; voi foste infatti un laccio a Mispa, una rete tesa sul Tabor e una fossa profonda a Sittìm.</w:t>
      </w:r>
      <w:r w:rsidR="003A10DD">
        <w:rPr>
          <w:rFonts w:ascii="Arial" w:hAnsi="Arial"/>
          <w:i/>
          <w:iCs/>
          <w:sz w:val="24"/>
          <w:szCs w:val="24"/>
        </w:rPr>
        <w:t xml:space="preserve"> </w:t>
      </w:r>
      <w:r w:rsidRPr="00A00B6B">
        <w:rPr>
          <w:rFonts w:ascii="Arial" w:hAnsi="Arial"/>
          <w:i/>
          <w:iCs/>
          <w:sz w:val="24"/>
          <w:szCs w:val="24"/>
        </w:rPr>
        <w:t>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2A95F200"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L’arroganza d’Israele testimonia contro di lui, Israele ed Èfraim inciamperanno per le loro colpe e Giuda inciamperà con loro. Con le loro greggi e i loro armenti andranno in cerca del Signore, ma non lo troveranno: egli si è allontanato da loro. </w:t>
      </w:r>
    </w:p>
    <w:p w14:paraId="5571B1A1"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Sono stati infedeli verso il Signore, generando figli bastardi: la nuova luna li divorerà insieme con i loro campi. </w:t>
      </w:r>
    </w:p>
    <w:p w14:paraId="05B86035"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w:t>
      </w:r>
    </w:p>
    <w:p w14:paraId="0D4F8841"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3F2AE587"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6BB4438F"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7D90A4C7"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Ecco ciò che mi fece vedere il Signore Dio: il Signore stava sopra un muro tirato a piombo e con un filo a piombo in mano. Il Signore mi disse: «Che cosa vedi, Amos?». Io risposi: «Un filo a piombo». Il </w:t>
      </w:r>
      <w:r w:rsidRPr="00A00B6B">
        <w:rPr>
          <w:rFonts w:ascii="Arial" w:hAnsi="Arial"/>
          <w:i/>
          <w:iCs/>
          <w:sz w:val="24"/>
          <w:szCs w:val="24"/>
        </w:rPr>
        <w:lastRenderedPageBreak/>
        <w:t>Signore mi disse: «Io pongo un filo a piombo in mezzo al mio popolo, Israele; non gli perdonerò più. Saranno demolite le alture d’Isacco e saranno ridotti in rovina i santuari d’Israele, quando io mi leverò con la spada contro la casa di Geroboamo».</w:t>
      </w:r>
    </w:p>
    <w:p w14:paraId="310E72C9"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125652AD"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«Non ero profeta né figlio di profeta; ero un mandriano e coltivavo piante di sicomòro. Il Signore mi prese, mi chiamò mentre seguivo il gregge. Il Signore mi disse: Va’, profetizza al mio popolo Israele.</w:t>
      </w:r>
    </w:p>
    <w:p w14:paraId="14AE7F88" w14:textId="7B0737AE"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r w:rsidR="003A10DD">
        <w:rPr>
          <w:rFonts w:ascii="Arial" w:hAnsi="Arial"/>
          <w:i/>
          <w:iCs/>
          <w:sz w:val="24"/>
          <w:szCs w:val="24"/>
        </w:rPr>
        <w:t xml:space="preserve"> </w:t>
      </w:r>
    </w:p>
    <w:p w14:paraId="055F3F3B"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w:t>
      </w:r>
    </w:p>
    <w:p w14:paraId="32095E1A"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2C6BD09B"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Il Signore lo giura per il vanto di Giacobbe: «Certo, non dimenticherò mai tutte le loro opere. Non trema forse per questo la terra, sono in lutto tutti i suoi abitanti, si solleva tutta come il Nilo, si agita e si abbassa come il Nilo d’Egitto?</w:t>
      </w:r>
    </w:p>
    <w:p w14:paraId="3F2E96E3"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w:t>
      </w:r>
    </w:p>
    <w:p w14:paraId="795F4E5D"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lastRenderedPageBreak/>
        <w:t xml:space="preserve">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584E4610"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Questo lamento del Signore contro i suoi ministri responsabili di ogni rovina nel suo popolo, frutto del mancato annunzio, del non dono della Parola pura di Dio, accompagna tutta la profezia. In Malachia è Dio stesso che desidera non avere più un tempio. Meglio chiudere le porte della sua casa che offrire in essa sacrifici di falsità.</w:t>
      </w:r>
    </w:p>
    <w:p w14:paraId="4DE2AC74"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Oracolo. Parola del Signore a Israele per mezzo di Malachia.</w:t>
      </w:r>
    </w:p>
    <w:p w14:paraId="0BFEB36A"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53591BF"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325149E"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Ora supplicate pure Dio perché abbia pietà di voi! Se fate tali cose, dovrebbe accogliervi con benevolenza? Dice il Signore degli eserciti.</w:t>
      </w:r>
    </w:p>
    <w:p w14:paraId="3094CF23"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57DB2E1B"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w:t>
      </w:r>
      <w:r w:rsidRPr="00A00B6B">
        <w:rPr>
          <w:rFonts w:ascii="Arial" w:hAnsi="Arial"/>
          <w:i/>
          <w:iCs/>
          <w:sz w:val="24"/>
          <w:szCs w:val="24"/>
        </w:rPr>
        <w:lastRenderedPageBreak/>
        <w:t xml:space="preserve">maschio, ne fa voto e poi mi sacrifica una bestia difettosa. Poiché io sono un re grande – dice il Signore degli eserciti – e il mio nome è terribile fra le nazioni (Mal 1,1-14). </w:t>
      </w:r>
    </w:p>
    <w:p w14:paraId="0E84AB16"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2A42657"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3E5F85B0"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71987F9C"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0264793D"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638BCC7C" w14:textId="77777777" w:rsidR="00E00A0B" w:rsidRPr="00A00B6B" w:rsidRDefault="00E00A0B" w:rsidP="00543454">
      <w:pPr>
        <w:spacing w:after="120"/>
        <w:ind w:left="567" w:right="567"/>
        <w:jc w:val="both"/>
        <w:rPr>
          <w:rFonts w:ascii="Arial" w:hAnsi="Arial"/>
          <w:i/>
          <w:iCs/>
          <w:sz w:val="24"/>
          <w:szCs w:val="24"/>
        </w:rPr>
      </w:pPr>
      <w:r w:rsidRPr="00A00B6B">
        <w:rPr>
          <w:rFonts w:ascii="Arial" w:hAnsi="Arial"/>
          <w:i/>
          <w:iCs/>
          <w:sz w:val="24"/>
          <w:szCs w:val="24"/>
        </w:rPr>
        <w:t xml:space="preserve">Voi avete stancato il Signore con le vostre parole; eppure chiedete: «Come lo abbiamo stancato?». Quando affermate: «Chiunque fa il </w:t>
      </w:r>
      <w:r w:rsidRPr="00A00B6B">
        <w:rPr>
          <w:rFonts w:ascii="Arial" w:hAnsi="Arial"/>
          <w:i/>
          <w:iCs/>
          <w:sz w:val="24"/>
          <w:szCs w:val="24"/>
        </w:rPr>
        <w:lastRenderedPageBreak/>
        <w:t xml:space="preserve">male è come se fosse buono agli occhi del Signore e in lui si compiace», o quando esclamate: «Dov’è il Dio della giustizia?» (Mal 2,1-17). </w:t>
      </w:r>
    </w:p>
    <w:p w14:paraId="05309B27"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Le verità che il Libro della Sapienza mette in luce sono moltissime. A noi interessa ora attestare l’immensa misericordia del Signore che agisce nella storia per la sua salvezza. La salvezza è il ritorno dell’uomo nella sua sapienza, divenuta sapienza, parola attuale, comando nei suoi mediatori, ministri, sacerdoti, strumenti.</w:t>
      </w:r>
    </w:p>
    <w:p w14:paraId="34BCD314"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La sapienza con la quale oggi il Signore governa la terra deve essere sapienza oggi dei suoi mediatori. Una sola sapienza quella di Dio che diviene sapienza dei suoi strumenti umani. Tutto deve essere frutto nel mondo della sapienza, compreso il culto, che mai va sostituito con la sapienza, altrimenti esso sarà falso e menzognero.</w:t>
      </w:r>
    </w:p>
    <w:p w14:paraId="4AFA6AAD"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 xml:space="preserve">È l’uomo la salvezza dell’uomo, ma è anche l’uomo la sua rovina, la sua perdizione. Siamo ormai giunti alla soglia del Nuovo Testamento, della Nuova Alleanza, nella quale la Sapienza Eterna, la Parola divina, il Logos che è Dio, presso Dio, in principio, si fa carne e viene ad abitare in mezzo a noi. </w:t>
      </w:r>
    </w:p>
    <w:p w14:paraId="03DB4279"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Vergine Maria, Madre della Redenzione, tu che sei la Madre della Sapienza Eterna del Padre che in te si fece carne, fa’ che anche in noi il Tuo Figlio si faccia carne, vita, pensiero, cuore, anima. È necessario per essere noi gli strumenti della sua luce.</w:t>
      </w:r>
    </w:p>
    <w:p w14:paraId="0D91C459" w14:textId="77777777" w:rsidR="00E00A0B" w:rsidRPr="00A00B6B" w:rsidRDefault="00E00A0B" w:rsidP="00E00A0B">
      <w:pPr>
        <w:spacing w:after="120"/>
        <w:jc w:val="both"/>
        <w:rPr>
          <w:rFonts w:ascii="Arial" w:hAnsi="Arial"/>
          <w:sz w:val="24"/>
          <w:szCs w:val="24"/>
        </w:rPr>
      </w:pPr>
      <w:r w:rsidRPr="00A00B6B">
        <w:rPr>
          <w:rFonts w:ascii="Arial" w:hAnsi="Arial"/>
          <w:sz w:val="24"/>
          <w:szCs w:val="24"/>
        </w:rPr>
        <w:t xml:space="preserve">Angeli e Santi di Dio, abbiamo bisogno del vostro perenne soccorso. Non permettete mai che la stoltezza ci vinca. Trascineremmo il mondo intero nella perdizione. Come il Faraone lo condurremmo nelle acque del Mar Rosso perché anneghi in esso. </w:t>
      </w:r>
    </w:p>
    <w:p w14:paraId="706AAF2E" w14:textId="77777777" w:rsidR="005541F8" w:rsidRPr="00A00B6B" w:rsidRDefault="005541F8" w:rsidP="005541F8"/>
    <w:p w14:paraId="7AF657D2" w14:textId="77777777" w:rsidR="005541F8" w:rsidRPr="00A00B6B" w:rsidRDefault="005541F8" w:rsidP="005541F8"/>
    <w:p w14:paraId="66693E58" w14:textId="77777777" w:rsidR="005541F8" w:rsidRPr="00A00B6B" w:rsidRDefault="005541F8" w:rsidP="005541F8"/>
    <w:p w14:paraId="64B08092" w14:textId="45E4B756" w:rsidR="005541F8" w:rsidRPr="00A00B6B" w:rsidRDefault="005541F8" w:rsidP="005541F8">
      <w:pPr>
        <w:pStyle w:val="Titolo1"/>
      </w:pPr>
      <w:bookmarkStart w:id="128" w:name="_Toc193205056"/>
      <w:r w:rsidRPr="00A00B6B">
        <w:t>DA LIBRO DEL SIRACIDE I – VII</w:t>
      </w:r>
      <w:bookmarkEnd w:id="128"/>
    </w:p>
    <w:p w14:paraId="09EFB1C3" w14:textId="77777777" w:rsidR="005541F8" w:rsidRPr="00A00B6B" w:rsidRDefault="005541F8" w:rsidP="005541F8"/>
    <w:p w14:paraId="5BFCE7E6" w14:textId="0FB74E6E" w:rsidR="00FE6B0B" w:rsidRPr="00A00B6B" w:rsidRDefault="009A161B" w:rsidP="00FE72E4">
      <w:pPr>
        <w:pStyle w:val="Corpotesto"/>
      </w:pPr>
      <w:r>
        <w:t xml:space="preserve">Prima riflessione </w:t>
      </w:r>
    </w:p>
    <w:p w14:paraId="4ED113A1" w14:textId="77777777" w:rsidR="00FE6B0B" w:rsidRPr="00A00B6B" w:rsidRDefault="00FE6B0B" w:rsidP="00570938">
      <w:pPr>
        <w:spacing w:after="120"/>
        <w:jc w:val="both"/>
        <w:rPr>
          <w:rFonts w:ascii="Arial" w:hAnsi="Arial"/>
          <w:sz w:val="24"/>
          <w:szCs w:val="24"/>
        </w:rPr>
      </w:pPr>
      <w:r w:rsidRPr="00A00B6B">
        <w:rPr>
          <w:rFonts w:ascii="Arial" w:hAnsi="Arial"/>
          <w:sz w:val="24"/>
          <w:szCs w:val="24"/>
        </w:rPr>
        <w:t>Il Siracide è il Saggio che indossa l’occhio di Dio e con esso vede l’uomo in ogni suo momento storico, in ogni sua possibile relazione. È sufficiente soffermarsi solo qualche istante sugli argomenti da lui presi in esame, per accertarsi che nulla della vita umana è stato tralasciato, tutto invece contemplato.</w:t>
      </w:r>
    </w:p>
    <w:p w14:paraId="45EAEF90" w14:textId="77777777" w:rsidR="00FE6B0B" w:rsidRPr="00A00B6B" w:rsidRDefault="00FE6B0B" w:rsidP="00570938">
      <w:pPr>
        <w:spacing w:after="120"/>
        <w:ind w:left="567" w:right="567"/>
        <w:jc w:val="both"/>
        <w:rPr>
          <w:rFonts w:ascii="Arial" w:eastAsia="Calibri" w:hAnsi="Arial" w:cs="Arial"/>
          <w:i/>
          <w:iCs/>
          <w:sz w:val="24"/>
          <w:szCs w:val="24"/>
          <w:lang w:eastAsia="en-US"/>
        </w:rPr>
      </w:pPr>
      <w:r w:rsidRPr="00A00B6B">
        <w:rPr>
          <w:rFonts w:ascii="Arial" w:eastAsia="Calibri" w:hAnsi="Arial" w:cs="Arial"/>
          <w:i/>
          <w:iCs/>
          <w:sz w:val="24"/>
          <w:szCs w:val="24"/>
          <w:lang w:eastAsia="en-US"/>
        </w:rPr>
        <w:t>Prologo, l’origine della Sapienza, il timore di Dio, pazienza e controllo di sé, sapienza e rettitudine, il timore di Dio nella prova, doveri verso i genitori, l’umiltà, l’orgoglio, carità verso i poveri, la sapienza educatrice, pudore e rispetto umano, ricchezza e presunzione, fermezza e dominio di sé, l’amicizia, la scuola della sapienza.</w:t>
      </w:r>
    </w:p>
    <w:p w14:paraId="60F54C9D" w14:textId="7CF105A6" w:rsidR="00FE6B0B" w:rsidRPr="00A00B6B" w:rsidRDefault="00FE6B0B" w:rsidP="00570938">
      <w:pPr>
        <w:spacing w:after="120"/>
        <w:ind w:left="567" w:right="567"/>
        <w:jc w:val="both"/>
        <w:rPr>
          <w:rFonts w:ascii="Arial" w:eastAsia="Calibri" w:hAnsi="Arial" w:cs="Arial"/>
          <w:i/>
          <w:iCs/>
          <w:sz w:val="24"/>
          <w:szCs w:val="24"/>
          <w:lang w:eastAsia="en-US"/>
        </w:rPr>
      </w:pPr>
      <w:r w:rsidRPr="00A00B6B">
        <w:rPr>
          <w:rFonts w:ascii="Arial" w:eastAsia="Calibri" w:hAnsi="Arial" w:cs="Arial"/>
          <w:i/>
          <w:iCs/>
          <w:sz w:val="24"/>
          <w:szCs w:val="24"/>
          <w:lang w:eastAsia="en-US"/>
        </w:rPr>
        <w:t xml:space="preserve">Consigli diversi, i figli, i genitori, i sacerdoti, i poveri e gli afflitti, prudenza e riflessione, la tradizione, la prudenza, le donne, rapporti con gli uomini, il governo, contro l’orgoglio, gli uomini degni di onore, </w:t>
      </w:r>
      <w:r w:rsidRPr="00A00B6B">
        <w:rPr>
          <w:rFonts w:ascii="Arial" w:eastAsia="Calibri" w:hAnsi="Arial" w:cs="Arial"/>
          <w:i/>
          <w:iCs/>
          <w:sz w:val="24"/>
          <w:szCs w:val="24"/>
          <w:lang w:eastAsia="en-US"/>
        </w:rPr>
        <w:lastRenderedPageBreak/>
        <w:t xml:space="preserve">umiltà e verità, non fidarsi delle apparenze, riflessione e lentezza, fiducia in Dio </w:t>
      </w:r>
      <w:r w:rsidR="00543454" w:rsidRPr="00A00B6B">
        <w:rPr>
          <w:rFonts w:ascii="Arial" w:eastAsia="Calibri" w:hAnsi="Arial" w:cs="Arial"/>
          <w:i/>
          <w:iCs/>
          <w:sz w:val="24"/>
          <w:szCs w:val="24"/>
          <w:lang w:eastAsia="en-US"/>
        </w:rPr>
        <w:t>solo, diffidare</w:t>
      </w:r>
      <w:r w:rsidRPr="00A00B6B">
        <w:rPr>
          <w:rFonts w:ascii="Arial" w:eastAsia="Calibri" w:hAnsi="Arial" w:cs="Arial"/>
          <w:i/>
          <w:iCs/>
          <w:sz w:val="24"/>
          <w:szCs w:val="24"/>
          <w:lang w:eastAsia="en-US"/>
        </w:rPr>
        <w:t xml:space="preserve"> del malvagio, i benefici.</w:t>
      </w:r>
    </w:p>
    <w:p w14:paraId="3D89130E" w14:textId="77777777" w:rsidR="00FE6B0B" w:rsidRPr="00A00B6B" w:rsidRDefault="00FE6B0B" w:rsidP="00570938">
      <w:pPr>
        <w:spacing w:after="120"/>
        <w:ind w:left="567" w:right="567"/>
        <w:jc w:val="both"/>
        <w:rPr>
          <w:rFonts w:ascii="Arial" w:eastAsia="Calibri" w:hAnsi="Arial" w:cs="Arial"/>
          <w:i/>
          <w:iCs/>
          <w:sz w:val="24"/>
          <w:szCs w:val="24"/>
          <w:lang w:eastAsia="en-US"/>
        </w:rPr>
      </w:pPr>
      <w:r w:rsidRPr="00A00B6B">
        <w:rPr>
          <w:rFonts w:ascii="Arial" w:eastAsia="Calibri" w:hAnsi="Arial" w:cs="Arial"/>
          <w:i/>
          <w:iCs/>
          <w:sz w:val="24"/>
          <w:szCs w:val="24"/>
          <w:lang w:eastAsia="en-US"/>
        </w:rPr>
        <w:t>Veri e falsi amici, frequentare i propri uguali, la vera felicità, invidia e avarizia, felicità del saggio, la libertà umana, maledizione degli empi, la ricompensa è certa, l’uomo nella creazione, il giudice divino, invito alla penitenza, grandezza di Dio, l’uomo è un nulla, il modo di dare, riflessione e previsione, dominio di sé, contro le chiacchiere.</w:t>
      </w:r>
    </w:p>
    <w:p w14:paraId="4EACC8C4" w14:textId="77777777" w:rsidR="00FE6B0B" w:rsidRPr="00A00B6B" w:rsidRDefault="00FE6B0B" w:rsidP="00570938">
      <w:pPr>
        <w:spacing w:after="120"/>
        <w:ind w:left="567" w:right="567"/>
        <w:jc w:val="both"/>
        <w:rPr>
          <w:rFonts w:ascii="Arial" w:eastAsia="Calibri" w:hAnsi="Arial" w:cs="Arial"/>
          <w:i/>
          <w:iCs/>
          <w:sz w:val="24"/>
          <w:szCs w:val="24"/>
          <w:lang w:eastAsia="en-US"/>
        </w:rPr>
      </w:pPr>
      <w:r w:rsidRPr="00A00B6B">
        <w:rPr>
          <w:rFonts w:ascii="Arial" w:eastAsia="Calibri" w:hAnsi="Arial" w:cs="Arial"/>
          <w:i/>
          <w:iCs/>
          <w:sz w:val="24"/>
          <w:szCs w:val="24"/>
          <w:lang w:eastAsia="en-US"/>
        </w:rPr>
        <w:t xml:space="preserve">Verificare le dicerie, vera e falsa sapienza, silenzio e parola, paradossi, parole maldestre, la menzogna, sulla sapienza, peccati diversi, il saggio e lo stolto, il pigro, i figli degeneri, saggezza e follia, l’amicizia, vigilanza, i giuramenti, parole impure, l’uomo depravato, la donna adultera, discorso sulla sapienza, la sapienza e il sapiente. </w:t>
      </w:r>
    </w:p>
    <w:p w14:paraId="559EE862" w14:textId="42A4080E" w:rsidR="00FE6B0B" w:rsidRPr="00A00B6B" w:rsidRDefault="00FE6B0B" w:rsidP="00570938">
      <w:pPr>
        <w:spacing w:after="120"/>
        <w:ind w:left="567" w:right="567"/>
        <w:jc w:val="both"/>
        <w:rPr>
          <w:rFonts w:ascii="Arial" w:eastAsia="Calibri" w:hAnsi="Arial" w:cs="Arial"/>
          <w:i/>
          <w:iCs/>
          <w:sz w:val="24"/>
          <w:szCs w:val="24"/>
          <w:lang w:eastAsia="en-US"/>
        </w:rPr>
      </w:pPr>
      <w:r w:rsidRPr="00A00B6B">
        <w:rPr>
          <w:rFonts w:ascii="Arial" w:eastAsia="Calibri" w:hAnsi="Arial" w:cs="Arial"/>
          <w:i/>
          <w:iCs/>
          <w:sz w:val="24"/>
          <w:szCs w:val="24"/>
          <w:lang w:eastAsia="en-US"/>
        </w:rPr>
        <w:t xml:space="preserve">Proverbi, i vecchi, proverbio numerico, le donne, cose tristi, il commercio, la parola, la giustizia, i segreti, ipocrisia, il rancore, le liti, la lingua, il prestito, l’elemosina, le </w:t>
      </w:r>
      <w:r w:rsidR="00543454" w:rsidRPr="00A00B6B">
        <w:rPr>
          <w:rFonts w:ascii="Arial" w:eastAsia="Calibri" w:hAnsi="Arial" w:cs="Arial"/>
          <w:i/>
          <w:iCs/>
          <w:sz w:val="24"/>
          <w:szCs w:val="24"/>
          <w:lang w:eastAsia="en-US"/>
        </w:rPr>
        <w:t>cauzioni, l’ospitalità</w:t>
      </w:r>
      <w:r w:rsidRPr="00A00B6B">
        <w:rPr>
          <w:rFonts w:ascii="Arial" w:eastAsia="Calibri" w:hAnsi="Arial" w:cs="Arial"/>
          <w:i/>
          <w:iCs/>
          <w:sz w:val="24"/>
          <w:szCs w:val="24"/>
          <w:lang w:eastAsia="en-US"/>
        </w:rPr>
        <w:t xml:space="preserve">, l’educazione, la salute, la gioia, le </w:t>
      </w:r>
      <w:r w:rsidR="00543454" w:rsidRPr="00A00B6B">
        <w:rPr>
          <w:rFonts w:ascii="Arial" w:eastAsia="Calibri" w:hAnsi="Arial" w:cs="Arial"/>
          <w:i/>
          <w:iCs/>
          <w:sz w:val="24"/>
          <w:szCs w:val="24"/>
          <w:lang w:eastAsia="en-US"/>
        </w:rPr>
        <w:t>ricchezze, i</w:t>
      </w:r>
      <w:r w:rsidRPr="00A00B6B">
        <w:rPr>
          <w:rFonts w:ascii="Arial" w:eastAsia="Calibri" w:hAnsi="Arial" w:cs="Arial"/>
          <w:i/>
          <w:iCs/>
          <w:sz w:val="24"/>
          <w:szCs w:val="24"/>
          <w:lang w:eastAsia="en-US"/>
        </w:rPr>
        <w:t xml:space="preserve"> banchetti, il </w:t>
      </w:r>
      <w:r w:rsidR="00543454" w:rsidRPr="00A00B6B">
        <w:rPr>
          <w:rFonts w:ascii="Arial" w:eastAsia="Calibri" w:hAnsi="Arial" w:cs="Arial"/>
          <w:i/>
          <w:iCs/>
          <w:sz w:val="24"/>
          <w:szCs w:val="24"/>
          <w:lang w:eastAsia="en-US"/>
        </w:rPr>
        <w:t>vino, condizioni</w:t>
      </w:r>
      <w:r w:rsidRPr="00A00B6B">
        <w:rPr>
          <w:rFonts w:ascii="Arial" w:eastAsia="Calibri" w:hAnsi="Arial" w:cs="Arial"/>
          <w:i/>
          <w:iCs/>
          <w:sz w:val="24"/>
          <w:szCs w:val="24"/>
          <w:lang w:eastAsia="en-US"/>
        </w:rPr>
        <w:t xml:space="preserve"> disuguali, indipendenza agli schiavi, i sogni, i viaggi, sacrifici</w:t>
      </w:r>
    </w:p>
    <w:p w14:paraId="4C45E7FE" w14:textId="77777777" w:rsidR="00FE6B0B" w:rsidRPr="00A00B6B" w:rsidRDefault="00FE6B0B" w:rsidP="00570938">
      <w:pPr>
        <w:spacing w:after="120"/>
        <w:ind w:left="567" w:right="567"/>
        <w:jc w:val="both"/>
        <w:rPr>
          <w:rFonts w:ascii="Arial" w:eastAsia="Calibri" w:hAnsi="Arial" w:cs="Arial"/>
          <w:i/>
          <w:iCs/>
          <w:sz w:val="24"/>
          <w:szCs w:val="24"/>
          <w:lang w:eastAsia="en-US"/>
        </w:rPr>
      </w:pPr>
      <w:r w:rsidRPr="00A00B6B">
        <w:rPr>
          <w:rFonts w:ascii="Arial" w:eastAsia="Calibri" w:hAnsi="Arial" w:cs="Arial"/>
          <w:i/>
          <w:iCs/>
          <w:sz w:val="24"/>
          <w:szCs w:val="24"/>
          <w:lang w:eastAsia="en-US"/>
        </w:rPr>
        <w:t>Legge e sacrifici, la giustizia divina, preghiera per la liberazione e la rinascita d’Israele, discernimento, scelta di una donna, falsi amici, i consiglieri, vera e falsa sapienza, la temperanza, medicina e malattia, il lutto, lavori manuali, lo scriba, invito a lodare Dio, miseria dell’uomo, massime diverse, mendicità, la morte, destino degli empi.</w:t>
      </w:r>
    </w:p>
    <w:p w14:paraId="30E1E6CC" w14:textId="7FB5C61B" w:rsidR="00FE6B0B" w:rsidRPr="00A00B6B" w:rsidRDefault="00FE6B0B" w:rsidP="00570938">
      <w:pPr>
        <w:spacing w:after="120"/>
        <w:ind w:left="567" w:right="567"/>
        <w:jc w:val="both"/>
        <w:rPr>
          <w:rFonts w:ascii="Arial" w:eastAsia="Calibri" w:hAnsi="Arial" w:cs="Arial"/>
          <w:i/>
          <w:iCs/>
          <w:sz w:val="24"/>
          <w:szCs w:val="24"/>
          <w:lang w:eastAsia="en-US"/>
        </w:rPr>
      </w:pPr>
      <w:r w:rsidRPr="00A00B6B">
        <w:rPr>
          <w:rFonts w:ascii="Arial" w:eastAsia="Calibri" w:hAnsi="Arial" w:cs="Arial"/>
          <w:i/>
          <w:iCs/>
          <w:sz w:val="24"/>
          <w:szCs w:val="24"/>
          <w:lang w:eastAsia="en-US"/>
        </w:rPr>
        <w:t xml:space="preserve">La </w:t>
      </w:r>
      <w:r w:rsidR="00543454" w:rsidRPr="00A00B6B">
        <w:rPr>
          <w:rFonts w:ascii="Arial" w:eastAsia="Calibri" w:hAnsi="Arial" w:cs="Arial"/>
          <w:i/>
          <w:iCs/>
          <w:sz w:val="24"/>
          <w:szCs w:val="24"/>
          <w:lang w:eastAsia="en-US"/>
        </w:rPr>
        <w:t>vergogna, affanni</w:t>
      </w:r>
      <w:r w:rsidRPr="00A00B6B">
        <w:rPr>
          <w:rFonts w:ascii="Arial" w:eastAsia="Calibri" w:hAnsi="Arial" w:cs="Arial"/>
          <w:i/>
          <w:iCs/>
          <w:sz w:val="24"/>
          <w:szCs w:val="24"/>
          <w:lang w:eastAsia="en-US"/>
        </w:rPr>
        <w:t xml:space="preserve"> di un padre per sua figlia, le donne, la gloria di Dio nella </w:t>
      </w:r>
      <w:r w:rsidR="00543454" w:rsidRPr="00A00B6B">
        <w:rPr>
          <w:rFonts w:ascii="Arial" w:eastAsia="Calibri" w:hAnsi="Arial" w:cs="Arial"/>
          <w:i/>
          <w:iCs/>
          <w:sz w:val="24"/>
          <w:szCs w:val="24"/>
          <w:lang w:eastAsia="en-US"/>
        </w:rPr>
        <w:t>natura: il</w:t>
      </w:r>
      <w:r w:rsidRPr="00A00B6B">
        <w:rPr>
          <w:rFonts w:ascii="Arial" w:eastAsia="Calibri" w:hAnsi="Arial" w:cs="Arial"/>
          <w:i/>
          <w:iCs/>
          <w:sz w:val="24"/>
          <w:szCs w:val="24"/>
          <w:lang w:eastAsia="en-US"/>
        </w:rPr>
        <w:t xml:space="preserve"> sole, la luna, le stelle, l’arcobaleno, le meraviglie della natura. La gloria di Dio nella storia: l’elogio dei </w:t>
      </w:r>
      <w:r w:rsidR="00543454" w:rsidRPr="00A00B6B">
        <w:rPr>
          <w:rFonts w:ascii="Arial" w:eastAsia="Calibri" w:hAnsi="Arial" w:cs="Arial"/>
          <w:i/>
          <w:iCs/>
          <w:sz w:val="24"/>
          <w:szCs w:val="24"/>
          <w:lang w:eastAsia="en-US"/>
        </w:rPr>
        <w:t>padri, Enoc</w:t>
      </w:r>
      <w:r w:rsidRPr="00A00B6B">
        <w:rPr>
          <w:rFonts w:ascii="Arial" w:eastAsia="Calibri" w:hAnsi="Arial" w:cs="Arial"/>
          <w:i/>
          <w:iCs/>
          <w:sz w:val="24"/>
          <w:szCs w:val="24"/>
          <w:lang w:eastAsia="en-US"/>
        </w:rPr>
        <w:t>, Noè, Abramo, Isacco e Giacobbe, Mosè, Aronne, Fineès, Giosuè, Caleb, i giudici, Samuele, Natan, Davide, Salomone.</w:t>
      </w:r>
    </w:p>
    <w:p w14:paraId="655FECAF" w14:textId="282716B5" w:rsidR="00FE6B0B" w:rsidRPr="00A00B6B" w:rsidRDefault="00FE6B0B" w:rsidP="00570938">
      <w:pPr>
        <w:spacing w:after="120"/>
        <w:ind w:left="567" w:right="567"/>
        <w:jc w:val="both"/>
        <w:rPr>
          <w:rFonts w:ascii="Arial" w:eastAsia="Calibri" w:hAnsi="Arial" w:cs="Arial"/>
          <w:i/>
          <w:iCs/>
          <w:sz w:val="24"/>
          <w:szCs w:val="24"/>
          <w:lang w:eastAsia="en-US"/>
        </w:rPr>
      </w:pPr>
      <w:r w:rsidRPr="00A00B6B">
        <w:rPr>
          <w:rFonts w:ascii="Arial" w:eastAsia="Calibri" w:hAnsi="Arial" w:cs="Arial"/>
          <w:i/>
          <w:iCs/>
          <w:sz w:val="24"/>
          <w:szCs w:val="24"/>
          <w:lang w:eastAsia="en-US"/>
        </w:rPr>
        <w:t xml:space="preserve">Roboamo e Geroboamo, Elia, Eliseo, infedeltà e castigo, Ezechia, Isaia, Giosia, ultimi re e ultimi </w:t>
      </w:r>
      <w:r w:rsidR="00543454" w:rsidRPr="00A00B6B">
        <w:rPr>
          <w:rFonts w:ascii="Arial" w:eastAsia="Calibri" w:hAnsi="Arial" w:cs="Arial"/>
          <w:i/>
          <w:iCs/>
          <w:sz w:val="24"/>
          <w:szCs w:val="24"/>
          <w:lang w:eastAsia="en-US"/>
        </w:rPr>
        <w:t>profeti, Zorobabele</w:t>
      </w:r>
      <w:r w:rsidRPr="00A00B6B">
        <w:rPr>
          <w:rFonts w:ascii="Arial" w:eastAsia="Calibri" w:hAnsi="Arial" w:cs="Arial"/>
          <w:i/>
          <w:iCs/>
          <w:sz w:val="24"/>
          <w:szCs w:val="24"/>
          <w:lang w:eastAsia="en-US"/>
        </w:rPr>
        <w:t xml:space="preserve"> e Giosuè, Neemia, ricapitolazione, il sacerdote Simone, esortazione, proverbio numerico, conclusione, inno di ringraziamento, poema sulla ricerca della sapienza.</w:t>
      </w:r>
    </w:p>
    <w:p w14:paraId="4655FD05" w14:textId="07B15F4B" w:rsidR="00FE6B0B" w:rsidRPr="00A00B6B" w:rsidRDefault="00FE6B0B" w:rsidP="00570938">
      <w:pPr>
        <w:spacing w:after="120"/>
        <w:jc w:val="both"/>
        <w:rPr>
          <w:rFonts w:ascii="Arial" w:eastAsia="Calibri" w:hAnsi="Arial" w:cs="Arial"/>
          <w:sz w:val="24"/>
          <w:szCs w:val="24"/>
          <w:lang w:eastAsia="en-US"/>
        </w:rPr>
      </w:pPr>
      <w:r w:rsidRPr="00A00B6B">
        <w:rPr>
          <w:rFonts w:ascii="Arial" w:eastAsia="Calibri" w:hAnsi="Arial" w:cs="Arial"/>
          <w:sz w:val="24"/>
          <w:szCs w:val="24"/>
          <w:lang w:eastAsia="en-US"/>
        </w:rPr>
        <w:t>Guardando il Siracide ogni cosa con gli occhi di Dio, vede in esse il bene e il male, la verità e la falsità, le tenebre e la luce, la giustizia e l’ingiustizia, la vita e la morte, la santità e il peccato, la sapienza e la stoltezza. La sua non è una visione di immanenza, di terra, operata con sola sapienza umana. Lui va ben oltre.</w:t>
      </w:r>
      <w:r w:rsidR="00570938" w:rsidRPr="00A00B6B">
        <w:rPr>
          <w:rFonts w:ascii="Arial" w:eastAsia="Calibri" w:hAnsi="Arial" w:cs="Arial"/>
          <w:sz w:val="24"/>
          <w:szCs w:val="24"/>
          <w:lang w:eastAsia="en-US"/>
        </w:rPr>
        <w:t xml:space="preserve"> </w:t>
      </w:r>
      <w:r w:rsidRPr="00A00B6B">
        <w:rPr>
          <w:rFonts w:ascii="Arial" w:eastAsia="Calibri" w:hAnsi="Arial" w:cs="Arial"/>
          <w:sz w:val="24"/>
          <w:szCs w:val="24"/>
          <w:lang w:eastAsia="en-US"/>
        </w:rPr>
        <w:t>La sua è sapienza ispirata, è vera visione con l’occhio del Signore da lui indossato. È la sua una sapienza soprannaturale con un solo fine: riportare l’uomo nella sua verità. Qual è la verità dell’uomo? È il suo essere che non è stato fatto dalla Parola di Dio solo agli inizi, ma che è perennemente fatto attimo per attimo dalla Parola di Dio.</w:t>
      </w:r>
    </w:p>
    <w:p w14:paraId="6BEB3AC5" w14:textId="60DE1AFD" w:rsidR="00FE6B0B" w:rsidRPr="00A00B6B" w:rsidRDefault="00FE6B0B" w:rsidP="00570938">
      <w:pPr>
        <w:spacing w:after="120"/>
        <w:jc w:val="both"/>
        <w:rPr>
          <w:rFonts w:ascii="Arial" w:eastAsia="Calibri" w:hAnsi="Arial" w:cs="Arial"/>
          <w:sz w:val="24"/>
          <w:szCs w:val="24"/>
          <w:lang w:eastAsia="en-US"/>
        </w:rPr>
      </w:pPr>
      <w:r w:rsidRPr="00A00B6B">
        <w:rPr>
          <w:rFonts w:ascii="Arial" w:eastAsia="Calibri" w:hAnsi="Arial" w:cs="Arial"/>
          <w:sz w:val="24"/>
          <w:szCs w:val="24"/>
          <w:lang w:eastAsia="en-US"/>
        </w:rPr>
        <w:t xml:space="preserve">Dio non è stato il creatore dell’uomo, è il suo Creatore potente, onnipotente, santo, vero, giusto. Se l’uomo non si lascia fare dal suo Dio attraverso la sua parola che è data dalla saggezza, necessariamente percorrerà vie di morte che lo porteranno alla perdizione sia oggi, mentre è nel suo corpo, che domani </w:t>
      </w:r>
      <w:r w:rsidRPr="00A00B6B">
        <w:rPr>
          <w:rFonts w:ascii="Arial" w:eastAsia="Calibri" w:hAnsi="Arial" w:cs="Arial"/>
          <w:sz w:val="24"/>
          <w:szCs w:val="24"/>
          <w:lang w:eastAsia="en-US"/>
        </w:rPr>
        <w:lastRenderedPageBreak/>
        <w:t>quando entrerà nell’eternità.</w:t>
      </w:r>
      <w:r w:rsidR="00570938" w:rsidRPr="00A00B6B">
        <w:rPr>
          <w:rFonts w:ascii="Arial" w:eastAsia="Calibri" w:hAnsi="Arial" w:cs="Arial"/>
          <w:sz w:val="24"/>
          <w:szCs w:val="24"/>
          <w:lang w:eastAsia="en-US"/>
        </w:rPr>
        <w:t xml:space="preserve"> </w:t>
      </w:r>
      <w:r w:rsidRPr="00A00B6B">
        <w:rPr>
          <w:rFonts w:ascii="Arial" w:eastAsia="Calibri" w:hAnsi="Arial" w:cs="Arial"/>
          <w:sz w:val="24"/>
          <w:szCs w:val="24"/>
          <w:lang w:eastAsia="en-US"/>
        </w:rPr>
        <w:t>Chi segue la sapienza, chi la cerca, chi vive secondo i suoi insegnamenti, si fa ad immagine del suo Dio, mostra la verità di Dio nella sua vita. Chi invece non segue gli insegnamenti della sapienza, percorre vie di falsità, menzogna, con le quali non si manifesta il Signore, ma la morte che ha preso possesso nel suo cuore.</w:t>
      </w:r>
    </w:p>
    <w:p w14:paraId="242ACF9B" w14:textId="654235B6" w:rsidR="00FE6B0B" w:rsidRPr="00A00B6B" w:rsidRDefault="00FE6B0B" w:rsidP="00570938">
      <w:pPr>
        <w:spacing w:after="120"/>
        <w:jc w:val="both"/>
        <w:rPr>
          <w:rFonts w:ascii="Arial" w:eastAsia="Calibri" w:hAnsi="Arial" w:cs="Arial"/>
          <w:sz w:val="24"/>
          <w:szCs w:val="24"/>
          <w:lang w:eastAsia="en-US"/>
        </w:rPr>
      </w:pPr>
      <w:r w:rsidRPr="00A00B6B">
        <w:rPr>
          <w:rFonts w:ascii="Arial" w:eastAsia="Calibri" w:hAnsi="Arial" w:cs="Arial"/>
          <w:sz w:val="24"/>
          <w:szCs w:val="24"/>
          <w:lang w:eastAsia="en-US"/>
        </w:rPr>
        <w:t>La sapienza insegna all’uomo a vivere una vita degna dell’uomo e degna dell’uomo vi è una vita sola: quella che è condotta dalla luce del Signore, dalla sua verità, dalla sua parola. È degna dell’uomo solo una vita: quella che il Signore crea per lui oggi, domani e sempre. L’uomo non è capace di crearsi la vita.</w:t>
      </w:r>
      <w:r w:rsidR="00570938" w:rsidRPr="00A00B6B">
        <w:rPr>
          <w:rFonts w:ascii="Arial" w:eastAsia="Calibri" w:hAnsi="Arial" w:cs="Arial"/>
          <w:sz w:val="24"/>
          <w:szCs w:val="24"/>
          <w:lang w:eastAsia="en-US"/>
        </w:rPr>
        <w:t xml:space="preserve"> </w:t>
      </w:r>
      <w:r w:rsidRPr="00A00B6B">
        <w:rPr>
          <w:rFonts w:ascii="Arial" w:eastAsia="Calibri" w:hAnsi="Arial" w:cs="Arial"/>
          <w:sz w:val="24"/>
          <w:szCs w:val="24"/>
          <w:lang w:eastAsia="en-US"/>
        </w:rPr>
        <w:t>Questa verità va gridata in modo speciale oggi, tempo in cui, l’uomo, conquistato e strozzato nella mente dalla sua stoltezza, impiccato nel cuore dalla corda della sua insipienza, lacerato nell’anima dal veleno della sua empietà, ha stabilito, contro ogni evidenza, che l’uomo debba farsi da se stesso, secondo i gusti del suo cuore.</w:t>
      </w:r>
      <w:r w:rsidR="00570938" w:rsidRPr="00A00B6B">
        <w:rPr>
          <w:rFonts w:ascii="Arial" w:eastAsia="Calibri" w:hAnsi="Arial" w:cs="Arial"/>
          <w:sz w:val="24"/>
          <w:szCs w:val="24"/>
          <w:lang w:eastAsia="en-US"/>
        </w:rPr>
        <w:t xml:space="preserve"> </w:t>
      </w:r>
      <w:r w:rsidRPr="00A00B6B">
        <w:rPr>
          <w:rFonts w:ascii="Arial" w:eastAsia="Calibri" w:hAnsi="Arial" w:cs="Arial"/>
          <w:sz w:val="24"/>
          <w:szCs w:val="24"/>
          <w:lang w:eastAsia="en-US"/>
        </w:rPr>
        <w:t>Ma come può un uomo farsi se il suo “Fattore”, il suo “Creatore” è solo Dio? Se l’uomo non si è fatto, non si è creato, non si è dato la vita, se la vita la riceve ogni giorno, come può affermare di volersi fare, se non è capace neanche di far divenire nero uno solo dei suoi capelli bianchi. Può tingerlo, ma non farlo divenire bianco.</w:t>
      </w:r>
    </w:p>
    <w:p w14:paraId="3EB006DD" w14:textId="5F3B51F8" w:rsidR="00FE6B0B" w:rsidRPr="00A00B6B" w:rsidRDefault="00FE6B0B" w:rsidP="00570938">
      <w:pPr>
        <w:spacing w:after="120"/>
        <w:jc w:val="both"/>
        <w:rPr>
          <w:rFonts w:ascii="Arial" w:eastAsia="Calibri" w:hAnsi="Arial" w:cs="Arial"/>
          <w:sz w:val="24"/>
          <w:szCs w:val="24"/>
          <w:lang w:eastAsia="en-US"/>
        </w:rPr>
      </w:pPr>
      <w:r w:rsidRPr="00A00B6B">
        <w:rPr>
          <w:rFonts w:ascii="Arial" w:eastAsia="Calibri" w:hAnsi="Arial" w:cs="Arial"/>
          <w:sz w:val="24"/>
          <w:szCs w:val="24"/>
          <w:lang w:eastAsia="en-US"/>
        </w:rPr>
        <w:t>L’uomo si può mutilare, alterare fisicamente, mai però potrà cambiare natura. Quella natura che la natura gli ha dato dovrà portare per l’eternità. Per questo nulla è di più vitale per l’uomo della sapienza. Con essa conosce la verità di se stesso e delle cose, della vita e della morte, del bene e del male, della creazione e del suo Creatore.</w:t>
      </w:r>
      <w:r w:rsidR="00570938" w:rsidRPr="00A00B6B">
        <w:rPr>
          <w:rFonts w:ascii="Arial" w:eastAsia="Calibri" w:hAnsi="Arial" w:cs="Arial"/>
          <w:sz w:val="24"/>
          <w:szCs w:val="24"/>
          <w:lang w:eastAsia="en-US"/>
        </w:rPr>
        <w:t xml:space="preserve"> </w:t>
      </w:r>
      <w:r w:rsidRPr="00A00B6B">
        <w:rPr>
          <w:rFonts w:ascii="Arial" w:eastAsia="Calibri" w:hAnsi="Arial" w:cs="Arial"/>
          <w:sz w:val="24"/>
          <w:szCs w:val="24"/>
          <w:lang w:eastAsia="en-US"/>
        </w:rPr>
        <w:t>L’occhio di Dio con il quale lui ha letto la vita dell’uomo nelle sue molteplici relazioni è usato da una mente storica, ancora incapace di immergersi nelle profondità della sapienza. Manca di quella purezza e di quella santità che sarà tutta di Cristo Gesù. Il Signore mai potrà annullare i limiti della nostra santità e della nostra purezza.</w:t>
      </w:r>
    </w:p>
    <w:p w14:paraId="02041F62" w14:textId="77777777" w:rsidR="00FE6B0B" w:rsidRPr="00A00B6B" w:rsidRDefault="00FE6B0B" w:rsidP="00570938">
      <w:pPr>
        <w:spacing w:after="120"/>
        <w:jc w:val="both"/>
        <w:rPr>
          <w:rFonts w:ascii="Arial" w:eastAsia="Calibri" w:hAnsi="Arial" w:cs="Arial"/>
          <w:sz w:val="24"/>
          <w:szCs w:val="24"/>
          <w:lang w:eastAsia="en-US"/>
        </w:rPr>
      </w:pPr>
      <w:r w:rsidRPr="00A00B6B">
        <w:rPr>
          <w:rFonts w:ascii="Arial" w:eastAsia="Calibri" w:hAnsi="Arial" w:cs="Arial"/>
          <w:sz w:val="24"/>
          <w:szCs w:val="24"/>
          <w:lang w:eastAsia="en-US"/>
        </w:rPr>
        <w:t>Il Siracide è uomo dell’Antico Testamento, alla porta del Nuovo. Egli conduce la rivelazione alla soglia della casa della verità. Non può entrare in essa, perché in essa vi entrerà solo Cristo. Cristo è la casa della sapienza ed insieme colui che ci introduce in essa. Tutti gli altri soffriamo il limite della nostra mente storica non pura e non santa.</w:t>
      </w:r>
    </w:p>
    <w:p w14:paraId="485AE1D7" w14:textId="6B550E27" w:rsidR="00FE6B0B" w:rsidRPr="00A00B6B" w:rsidRDefault="00FE6B0B" w:rsidP="00570938">
      <w:pPr>
        <w:spacing w:after="120"/>
        <w:jc w:val="both"/>
        <w:rPr>
          <w:rFonts w:ascii="Arial" w:eastAsia="Calibri" w:hAnsi="Arial" w:cs="Arial"/>
          <w:sz w:val="24"/>
          <w:szCs w:val="24"/>
          <w:lang w:eastAsia="en-US"/>
        </w:rPr>
      </w:pPr>
      <w:r w:rsidRPr="00A00B6B">
        <w:rPr>
          <w:rFonts w:ascii="Arial" w:eastAsia="Calibri" w:hAnsi="Arial" w:cs="Arial"/>
          <w:sz w:val="24"/>
          <w:szCs w:val="24"/>
          <w:lang w:eastAsia="en-US"/>
        </w:rPr>
        <w:t>Vergine Maria, Madre della Redenzione, tu che sei la Vergine Sapiente ed anche la Madre della Sapienza, Gesù Cristo nostro Signore, prendici per mano e conducici nella più alta santità e purezza del cuore, della mente, dell’anima, del corpo. Più cresciamo nella sanità e più l’occhio di Dio in noi sarà acuto e penetrante.</w:t>
      </w:r>
      <w:r w:rsidR="00570938" w:rsidRPr="00A00B6B">
        <w:rPr>
          <w:rFonts w:ascii="Arial" w:eastAsia="Calibri" w:hAnsi="Arial" w:cs="Arial"/>
          <w:sz w:val="24"/>
          <w:szCs w:val="24"/>
          <w:lang w:eastAsia="en-US"/>
        </w:rPr>
        <w:t xml:space="preserve"> </w:t>
      </w:r>
      <w:r w:rsidRPr="00A00B6B">
        <w:rPr>
          <w:rFonts w:ascii="Arial" w:eastAsia="Calibri" w:hAnsi="Arial" w:cs="Arial"/>
          <w:sz w:val="24"/>
          <w:szCs w:val="24"/>
          <w:lang w:eastAsia="en-US"/>
        </w:rPr>
        <w:t xml:space="preserve">Angeli e Santi del Cielo, venite in nostro soccorso. Liberateci da ogni stoltezza. </w:t>
      </w:r>
    </w:p>
    <w:p w14:paraId="2E3F1D09" w14:textId="77777777" w:rsidR="00570938" w:rsidRPr="00A00B6B" w:rsidRDefault="00570938" w:rsidP="00570938">
      <w:pPr>
        <w:spacing w:after="120"/>
        <w:jc w:val="both"/>
        <w:rPr>
          <w:rFonts w:ascii="Arial" w:eastAsia="Calibri" w:hAnsi="Arial" w:cs="Arial"/>
          <w:sz w:val="24"/>
          <w:szCs w:val="24"/>
          <w:lang w:eastAsia="en-US"/>
        </w:rPr>
      </w:pPr>
    </w:p>
    <w:p w14:paraId="0B6D891B" w14:textId="789D18A3" w:rsidR="00FE6B0B" w:rsidRPr="00A00B6B" w:rsidRDefault="009A161B" w:rsidP="00FE72E4">
      <w:pPr>
        <w:pStyle w:val="Corpotesto"/>
      </w:pPr>
      <w:r>
        <w:t>Seconda riflessione</w:t>
      </w:r>
    </w:p>
    <w:p w14:paraId="72AF7655" w14:textId="3ACD4599" w:rsidR="00FE6B0B" w:rsidRPr="00A00B6B" w:rsidRDefault="00FE6B0B" w:rsidP="00FE6B0B">
      <w:pPr>
        <w:spacing w:after="120"/>
        <w:jc w:val="both"/>
        <w:rPr>
          <w:rFonts w:ascii="Arial" w:hAnsi="Arial"/>
          <w:sz w:val="24"/>
          <w:szCs w:val="24"/>
        </w:rPr>
      </w:pPr>
      <w:r w:rsidRPr="00A00B6B">
        <w:rPr>
          <w:rFonts w:ascii="Arial" w:hAnsi="Arial"/>
          <w:sz w:val="24"/>
          <w:szCs w:val="24"/>
        </w:rPr>
        <w:t>Nel Canone della Sacra Scrittura, il Libro del Siracide è l’ultimo dei Libri Sapienziali. Dopo di esso iniziano il Libri Profetici da Isaia fino a Malachia, l’ultimo Libro dell’Antico Testamento, sempre secondo il Canone, non però secondo l’ordine storico in cui i profeti sono vissuti.</w:t>
      </w:r>
      <w:r w:rsidR="003A10DD">
        <w:rPr>
          <w:rFonts w:ascii="Arial" w:hAnsi="Arial"/>
          <w:sz w:val="24"/>
          <w:szCs w:val="24"/>
        </w:rPr>
        <w:t xml:space="preserve"> </w:t>
      </w:r>
      <w:r w:rsidRPr="00A00B6B">
        <w:rPr>
          <w:rFonts w:ascii="Arial" w:hAnsi="Arial"/>
          <w:sz w:val="24"/>
          <w:szCs w:val="24"/>
        </w:rPr>
        <w:t xml:space="preserve">È opportuno chiedersi? Cosa aggiunge </w:t>
      </w:r>
      <w:r w:rsidRPr="00A00B6B">
        <w:rPr>
          <w:rFonts w:ascii="Arial" w:hAnsi="Arial"/>
          <w:sz w:val="24"/>
          <w:szCs w:val="24"/>
        </w:rPr>
        <w:lastRenderedPageBreak/>
        <w:t>il Libro del Siracide agli altri Libri? Quale il suo apporto specifico? Qual è il suo insegnamento peculiare?</w:t>
      </w:r>
    </w:p>
    <w:p w14:paraId="505B9E9A"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Il Primo Libro, quello di Giobbe, è una possente opera teologica. In esso la rivelazione opera un vero passaggio epocale. Possiamo dire che termina l’antica visione di Dio, anche se ispirata, e ne inizia una nuova. La sofferenza non è una maledizione riservata agli iniqui, agli empi. Essa è vera via della vita, perché vera purificazione del nostro corpo, vera elevazione dell’anima a Dio, vero strumento di redenzione.</w:t>
      </w:r>
    </w:p>
    <w:p w14:paraId="65E0605F"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La mente dell’uomo rivela tutta la sua inadeguatezza nella comprensione del mistero che lo avvolge. Neanche Dio potrà mai abolire il mistero. Esso è come un oceano infinito nel quale l’uomo dovrà sempre nuotare. Una cosa l’uomo dovrà sempre conservare pura, intatta, immacolata: la sua coscienza. Essa deve guidarlo nella sua più alta fedeltà all’amore, alla verità, alla giustizia, alla misericordia.</w:t>
      </w:r>
    </w:p>
    <w:p w14:paraId="6BDE01F6"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3EFE3852"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39C388AB"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w:t>
      </w:r>
    </w:p>
    <w:p w14:paraId="1D5ECAA9"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Pensavo: “Spirerò nel mio nido e moltiplicherò i miei giorni come la fenice. Le mie radici si estenderanno fino all’acqua e la rugiada di notte si poserà sul mio ramo. La mia gloria si rinnoverà in me e il mio arco si rinforzerà nella mia mano”. </w:t>
      </w:r>
    </w:p>
    <w:p w14:paraId="58917442"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5F25F106" w14:textId="216BD4C8"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lastRenderedPageBreak/>
        <w:t xml:space="preserve">Ora, invece, si burlano di me i più giovani di me in età, i cui padri non avrei degnato </w:t>
      </w:r>
      <w:r w:rsidR="009041E3" w:rsidRPr="00A00B6B">
        <w:rPr>
          <w:rFonts w:ascii="Arial" w:hAnsi="Arial"/>
          <w:i/>
          <w:iCs/>
          <w:sz w:val="24"/>
          <w:szCs w:val="24"/>
        </w:rPr>
        <w:t>di mettere</w:t>
      </w:r>
      <w:r w:rsidRPr="00A00B6B">
        <w:rPr>
          <w:rFonts w:ascii="Arial" w:hAnsi="Arial"/>
          <w:i/>
          <w:iCs/>
          <w:sz w:val="24"/>
          <w:szCs w:val="24"/>
        </w:rPr>
        <w:t xml:space="preserv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4D9C665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Espulsi dalla società, si grida dietro a loro come al ladro; dimorano perciò in orrendi dirupi, nelle grotte della terra e nelle rupi. In mezzo alle macchie urlano accalcandosi sotto i roveti, razza ignobile, razza senza nome, cacciati via dalla terra. </w:t>
      </w:r>
    </w:p>
    <w:p w14:paraId="040F1EC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w:t>
      </w:r>
    </w:p>
    <w:p w14:paraId="531C85D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w:t>
      </w:r>
    </w:p>
    <w:p w14:paraId="0847893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w:t>
      </w:r>
    </w:p>
    <w:p w14:paraId="3B688D80"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35094503" w14:textId="592761E5"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Ho stretto un patto con i miei </w:t>
      </w:r>
      <w:r w:rsidR="009041E3" w:rsidRPr="00A00B6B">
        <w:rPr>
          <w:rFonts w:ascii="Arial" w:hAnsi="Arial"/>
          <w:i/>
          <w:iCs/>
          <w:sz w:val="24"/>
          <w:szCs w:val="24"/>
        </w:rPr>
        <w:t>occhi, di</w:t>
      </w:r>
      <w:r w:rsidRPr="00A00B6B">
        <w:rPr>
          <w:rFonts w:ascii="Arial" w:hAnsi="Arial"/>
          <w:i/>
          <w:iCs/>
          <w:sz w:val="24"/>
          <w:szCs w:val="24"/>
        </w:rPr>
        <w:t xml:space="preserve"> non fissare lo sguardo su una vergine. E invece, quale sorte mi assegna Dio di lassù e quale eredità mi riserva l’Onnipotente dall’alto? Non è forse la rovina riservata all’iniquo e la sventura per chi compie il male? Non vede egli la mia condotta e non conta tutti i miei passi? </w:t>
      </w:r>
    </w:p>
    <w:p w14:paraId="3FA951F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Se ho agito con falsità e il mio piede si è affrettato verso la frode, mi pesi pure sulla bilancia della giustizia e Dio riconosca la mia integrità. </w:t>
      </w:r>
      <w:r w:rsidRPr="00A00B6B">
        <w:rPr>
          <w:rFonts w:ascii="Arial" w:hAnsi="Arial"/>
          <w:i/>
          <w:iCs/>
          <w:sz w:val="24"/>
          <w:szCs w:val="24"/>
        </w:rPr>
        <w:lastRenderedPageBreak/>
        <w:t>Se il mio passo è andato fuori strada e il mio cuore ha seguìto i miei occhi, se la mia mano si è macchiata, io semini e un altro ne mangi il frutto e siano sradicati i miei germogli.</w:t>
      </w:r>
    </w:p>
    <w:p w14:paraId="5DB959D3"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2AB7D43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6955E0CE" w14:textId="7A8004DC"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Se ho rifiutato ai poveri quanto desideravano, se ho lasciato languire gli occhi della vedova, se da solo ho mangiato il mio tozzo di pane, senza che ne mangiasse anche l’orfano – poiché fin dall'infanzia come un padre io l’ho allevato</w:t>
      </w:r>
      <w:r w:rsidR="003A10DD">
        <w:rPr>
          <w:rFonts w:ascii="Arial" w:hAnsi="Arial"/>
          <w:i/>
          <w:iCs/>
          <w:sz w:val="24"/>
          <w:szCs w:val="24"/>
        </w:rPr>
        <w:t xml:space="preserve"> </w:t>
      </w:r>
      <w:r w:rsidRPr="00A00B6B">
        <w:rPr>
          <w:rFonts w:ascii="Arial" w:hAnsi="Arial"/>
          <w:i/>
          <w:iCs/>
          <w:sz w:val="24"/>
          <w:szCs w:val="24"/>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1E9E24F7"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33FCE150"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075C7BC7" w14:textId="386B57DB"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r w:rsidR="00570938" w:rsidRPr="00A00B6B">
        <w:rPr>
          <w:rFonts w:ascii="Arial" w:hAnsi="Arial"/>
          <w:i/>
          <w:iCs/>
          <w:sz w:val="24"/>
          <w:szCs w:val="24"/>
        </w:rPr>
        <w:t xml:space="preserve"> </w:t>
      </w:r>
      <w:r w:rsidRPr="00A00B6B">
        <w:rPr>
          <w:rFonts w:ascii="Arial" w:hAnsi="Arial"/>
          <w:i/>
          <w:iCs/>
          <w:sz w:val="24"/>
          <w:szCs w:val="24"/>
        </w:rPr>
        <w:t>b).</w:t>
      </w:r>
    </w:p>
    <w:p w14:paraId="0205403D"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lastRenderedPageBreak/>
        <w:t>Il Secondo Libro, quello dei Salmi, presenta l’uomo che è da Dio, sempre però bisognoso del suo Dio. L’uomo e l’universo devono essere perennemente rivolti verso Dio in adorazione, contemplazione, ascolto, invocazione, lode. Cardine che fa ruotare l’uomo in Dio è la sua legge. Quando l’uomo abbandona la legge del Signore, è in tutto simile ad una porta divelta. La sua casa è distrutta, perché senza alcuna protezione.</w:t>
      </w:r>
    </w:p>
    <w:p w14:paraId="1E7E0774"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 xml:space="preserve">Nei Salmi vi è una prospettiva nuova che comincia ad affacciarsi. Dio è la salvezza dell’uomo. La salvezza di Dio sarà operata dal suo Messia, che non è un vincitore dell’uomo sull’uomo, è invece uno che dall’uomo sarà afferrato e immerso nella sofferenza più grande. La salvezza non è liberazione dalla sofferenza, ma assunzione di essa, per farne uno strumento di salvezza e di redenzione per il mondo. </w:t>
      </w:r>
    </w:p>
    <w:p w14:paraId="63F0B5D2"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Dio mio, Dio mio, perché mi hai abbandonato? Lontane dalla mia salvezza le parole del mio grido! Mio Dio, grido di giorno e non rispondi; di notte, e non c’è tregua per me. Eppure tu sei il Santo, tu siedi in trono fra le lodi d’Israele.</w:t>
      </w:r>
    </w:p>
    <w:p w14:paraId="247C317A" w14:textId="0A1D9FD2"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w:t>
      </w:r>
      <w:r w:rsidR="00570938" w:rsidRPr="00A00B6B">
        <w:rPr>
          <w:rFonts w:ascii="Arial" w:hAnsi="Arial"/>
          <w:i/>
          <w:iCs/>
          <w:sz w:val="24"/>
          <w:szCs w:val="24"/>
        </w:rPr>
        <w:t xml:space="preserve"> </w:t>
      </w:r>
      <w:r w:rsidRPr="00A00B6B">
        <w:rPr>
          <w:rFonts w:ascii="Arial" w:hAnsi="Arial"/>
          <w:i/>
          <w:iCs/>
          <w:sz w:val="24"/>
          <w:szCs w:val="24"/>
        </w:rPr>
        <w:t>«Si rivolga al Signore; lui lo liberi, lo porti in salvo, se davvero lo ama!».</w:t>
      </w:r>
    </w:p>
    <w:p w14:paraId="4B82D64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w:t>
      </w:r>
    </w:p>
    <w:p w14:paraId="75637480"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w:t>
      </w:r>
    </w:p>
    <w:p w14:paraId="0379455E"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E66EC28" w14:textId="6F373443"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lastRenderedPageBreak/>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w:t>
      </w:r>
      <w:r w:rsidR="009041E3" w:rsidRPr="00A00B6B">
        <w:rPr>
          <w:rFonts w:ascii="Arial" w:hAnsi="Arial"/>
          <w:i/>
          <w:iCs/>
          <w:sz w:val="24"/>
          <w:szCs w:val="24"/>
        </w:rPr>
        <w:t>prostreranno tutte</w:t>
      </w:r>
      <w:r w:rsidRPr="00A00B6B">
        <w:rPr>
          <w:rFonts w:ascii="Arial" w:hAnsi="Arial"/>
          <w:i/>
          <w:iCs/>
          <w:sz w:val="24"/>
          <w:szCs w:val="24"/>
        </w:rPr>
        <w:t xml:space="preserve"> le famiglie dei popoli. </w:t>
      </w:r>
    </w:p>
    <w:p w14:paraId="2D7E9F89"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6DBB1EE9"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3E9DD02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474807D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3160C2FB"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6824D9CB"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w:t>
      </w:r>
    </w:p>
    <w:p w14:paraId="68C42CF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Mi hanno messo veleno nel cibo e quando avevo sete mi hanno dato aceto. La loro tavola sia per loro una trappola, un’insidia i loro banchetti. Si offuschino i loro occhi e più non vedano: sfibra i loro fianchi per sempre. Riversa su di loro il tuo sdegno, li raggiunga la tua </w:t>
      </w:r>
      <w:r w:rsidRPr="00A00B6B">
        <w:rPr>
          <w:rFonts w:ascii="Arial" w:hAnsi="Arial"/>
          <w:i/>
          <w:iCs/>
          <w:sz w:val="24"/>
          <w:szCs w:val="24"/>
        </w:rPr>
        <w:lastRenderedPageBreak/>
        <w:t>ira ardente. Il loro accampamento sia desolato, senza abitanti la loro tenda; perché inseguono colui che hai percosso, aggiungono dolore a chi tu hai ferito.</w:t>
      </w:r>
    </w:p>
    <w:p w14:paraId="48FCFE7B"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w:t>
      </w:r>
    </w:p>
    <w:p w14:paraId="2CBB81D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14CE7A91" w14:textId="119FFBC6" w:rsidR="00FE6B0B" w:rsidRPr="00A00B6B" w:rsidRDefault="00FE6B0B" w:rsidP="00FE6B0B">
      <w:pPr>
        <w:spacing w:after="120"/>
        <w:jc w:val="both"/>
        <w:rPr>
          <w:rFonts w:ascii="Arial" w:hAnsi="Arial"/>
          <w:sz w:val="24"/>
          <w:szCs w:val="24"/>
        </w:rPr>
      </w:pPr>
      <w:r w:rsidRPr="00A00B6B">
        <w:rPr>
          <w:rFonts w:ascii="Arial" w:hAnsi="Arial"/>
          <w:sz w:val="24"/>
          <w:szCs w:val="24"/>
        </w:rPr>
        <w:t>Il Terzo Libro, quello dei Proverbi, introduce nella rivelazione una verità così profonda da potersi ritenere una vera rivoluzione nella religione. Nessuna legge, nessuno statuto, nessuna norma potrà mai contemplare tutte le relazioni dell’uomo con Dio, con gli uomini, con le cose, con il creato. L’uomo ha bisogno di una luce sempre accesa che illumini la sua mente e il suo cuore, i suoi occhi e i suoi passi.</w:t>
      </w:r>
      <w:r w:rsidR="00570938" w:rsidRPr="00A00B6B">
        <w:rPr>
          <w:rFonts w:ascii="Arial" w:hAnsi="Arial"/>
          <w:sz w:val="24"/>
          <w:szCs w:val="24"/>
        </w:rPr>
        <w:t xml:space="preserve"> </w:t>
      </w:r>
      <w:r w:rsidRPr="00A00B6B">
        <w:rPr>
          <w:rFonts w:ascii="Arial" w:hAnsi="Arial"/>
          <w:sz w:val="24"/>
          <w:szCs w:val="24"/>
        </w:rPr>
        <w:t>Questa luce ha un solo nome: sapienza ed essa viene direttamente dal Signore. Essa è la luce che guida il nostro Creatore, l’Onnipotente, in ogni sua azione, sia essa verso le creatur</w:t>
      </w:r>
      <w:r w:rsidR="00570938" w:rsidRPr="00A00B6B">
        <w:rPr>
          <w:rFonts w:ascii="Arial" w:hAnsi="Arial"/>
          <w:sz w:val="24"/>
          <w:szCs w:val="24"/>
        </w:rPr>
        <w:t>e</w:t>
      </w:r>
      <w:r w:rsidRPr="00A00B6B">
        <w:rPr>
          <w:rFonts w:ascii="Arial" w:hAnsi="Arial"/>
          <w:sz w:val="24"/>
          <w:szCs w:val="24"/>
        </w:rPr>
        <w:t xml:space="preserve"> inanimate che verso l’uomo. Dio non fa nulla senza la sapienza. Come Lui è guidato dalla sapienza, così vuole che ogni uomo lo sia. Lui è la fonte eterna della sapienza e lui la dona a chi gliela chiede. La dona per via mediata e immediata.</w:t>
      </w:r>
    </w:p>
    <w:p w14:paraId="5040C1F3"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5F5D66B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w:t>
      </w:r>
    </w:p>
    <w:p w14:paraId="1D3B23E0"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00DBF93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lastRenderedPageBreak/>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11F51066" w14:textId="2518B0B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La sapienza forse non chiama e l’intelligenza non fa udire la sua voce? In cima alle alture, lungo la via, nei crocicchi delle strade si apposta, presso le porte, all’ingresso della città, sulle soglie degli usci essa </w:t>
      </w:r>
      <w:r w:rsidR="009041E3" w:rsidRPr="00A00B6B">
        <w:rPr>
          <w:rFonts w:ascii="Arial" w:hAnsi="Arial"/>
          <w:i/>
          <w:iCs/>
          <w:sz w:val="24"/>
          <w:szCs w:val="24"/>
        </w:rPr>
        <w:t>grida: «</w:t>
      </w:r>
      <w:r w:rsidRPr="00A00B6B">
        <w:rPr>
          <w:rFonts w:ascii="Arial" w:hAnsi="Arial"/>
          <w:i/>
          <w:iCs/>
          <w:sz w:val="24"/>
          <w:szCs w:val="24"/>
        </w:rPr>
        <w:t xml:space="preserve">A voi, uomini, io mi rivolgo, ai figli dell’uomo è diretta la mia voce. Imparate, inesperti, la prudenza e voi, stolti, fatevi assennati. Ascoltate, perché dirò cose rilevanti, dalle mie labbra usciranno sentenze giuste, </w:t>
      </w:r>
      <w:r w:rsidR="009041E3" w:rsidRPr="00A00B6B">
        <w:rPr>
          <w:rFonts w:ascii="Arial" w:hAnsi="Arial"/>
          <w:i/>
          <w:iCs/>
          <w:sz w:val="24"/>
          <w:szCs w:val="24"/>
        </w:rPr>
        <w:t>perché</w:t>
      </w:r>
      <w:r w:rsidRPr="00A00B6B">
        <w:rPr>
          <w:rFonts w:ascii="Arial" w:hAnsi="Arial"/>
          <w:i/>
          <w:iCs/>
          <w:sz w:val="24"/>
          <w:szCs w:val="24"/>
        </w:rPr>
        <w:t xml:space="preserve"> la mia bocca proclama la verità e l’empietà è orrore per le mie labbra.</w:t>
      </w:r>
    </w:p>
    <w:p w14:paraId="0182C2D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107A8B44"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483D6BE9"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776199D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656CE66"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B391969"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lastRenderedPageBreak/>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890C2C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48E6E2B"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Il Quarto Libro, quello del Qoelet, vede ogni cosa dal cuore di Dio. Quanto non conduce al cuore di Dio, è solo vanità, nullità, vuoto. A nulla serve, anzi serve per la rovina dell’uomo e non per il suo bene. È vanità perché non riempie il cuore. Sollecita l’orgoglio dell’uomo, ma il suo spirito rimane povero, misero, meschino. Manca del suo vero nutrimento, è privo di ogni alimentazione di vera vita.</w:t>
      </w:r>
    </w:p>
    <w:p w14:paraId="272541D6"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Per il Qoelet l’uomo deve aggrapparsi ai comandamenti più che saprofita alla pianta dalla quale trae il suo alimento, più che la sanguisuga alla pelle. Sono i comandamenti la potentissima colla che attaccano il cuore dell’uomo al cuore di Dio. Quando l’uomo osserva i comandamenti, non ha bisogno di nulla. Può fare tutto, ma il tutto rimarrà sempre fuori di lui. Non lo fa per riempire il suo cuore che è già pieno del suo Dio.</w:t>
      </w:r>
    </w:p>
    <w:p w14:paraId="5B5B7CE4"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5FD321F9" w14:textId="19D602FA"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w:t>
      </w:r>
      <w:r w:rsidR="009041E3" w:rsidRPr="00A00B6B">
        <w:rPr>
          <w:rFonts w:ascii="Arial" w:hAnsi="Arial"/>
          <w:i/>
          <w:iCs/>
          <w:sz w:val="24"/>
          <w:szCs w:val="24"/>
        </w:rPr>
        <w:t>avvenuta nei</w:t>
      </w:r>
      <w:r w:rsidRPr="00A00B6B">
        <w:rPr>
          <w:rFonts w:ascii="Arial" w:hAnsi="Arial"/>
          <w:i/>
          <w:iCs/>
          <w:sz w:val="24"/>
          <w:szCs w:val="24"/>
        </w:rPr>
        <w:t xml:space="preserve"> secoli che ci hanno preceduto. Nessun ricordo resta degli antichi, ma neppure di coloro che saranno si conserverà memoria presso quelli che verranno in seguito.</w:t>
      </w:r>
    </w:p>
    <w:p w14:paraId="41CB43EB"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2DF96EE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lastRenderedPageBreak/>
        <w:t>Ciò che è storto non si può raddrizzare e quel che manca non si può contare.</w:t>
      </w:r>
    </w:p>
    <w:p w14:paraId="551F85C7"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355C0D8B"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molta sapienza, molto affanno; chi accresce il sapere aumenta il dolore (Qo 1,1-17).</w:t>
      </w:r>
    </w:p>
    <w:p w14:paraId="278056B4" w14:textId="77404515"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3A10DD">
        <w:rPr>
          <w:rFonts w:ascii="Arial" w:hAnsi="Arial"/>
          <w:i/>
          <w:iCs/>
          <w:sz w:val="24"/>
          <w:szCs w:val="24"/>
        </w:rPr>
        <w:t xml:space="preserve"> </w:t>
      </w:r>
      <w:r w:rsidRPr="00A00B6B">
        <w:rPr>
          <w:rFonts w:ascii="Arial" w:hAnsi="Arial"/>
          <w:i/>
          <w:iCs/>
          <w:sz w:val="24"/>
          <w:szCs w:val="24"/>
        </w:rPr>
        <w:t>e si rompa l’anfora alla fonte e la carrucola cada nel pozzo, e ritorni la polvere alla terra, com’era prima, e il soffio vitale torni a Dio, che lo ha dato. Vanità delle vanità, dice Qoèlet, tutto è vanità.</w:t>
      </w:r>
    </w:p>
    <w:p w14:paraId="018AFCA1" w14:textId="37C3CA1D"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w:t>
      </w:r>
      <w:r w:rsidR="009041E3" w:rsidRPr="00A00B6B">
        <w:rPr>
          <w:rFonts w:ascii="Arial" w:hAnsi="Arial"/>
          <w:i/>
          <w:iCs/>
          <w:sz w:val="24"/>
          <w:szCs w:val="24"/>
        </w:rPr>
        <w:t>ascoltato tutto</w:t>
      </w:r>
      <w:r w:rsidRPr="00A00B6B">
        <w:rPr>
          <w:rFonts w:ascii="Arial" w:hAnsi="Arial"/>
          <w:i/>
          <w:iCs/>
          <w:sz w:val="24"/>
          <w:szCs w:val="24"/>
        </w:rPr>
        <w:t xml:space="preserve">: temi Dio e osserva i suoi comandamenti, perché qui sta tutto l’uomo. Infatti, Dio citerà in giudizio ogni azione, anche tutto ciò che è occulto, bene o male (Qo 12.1-14). </w:t>
      </w:r>
    </w:p>
    <w:p w14:paraId="441EE344" w14:textId="7CCDAEB5" w:rsidR="00FE6B0B" w:rsidRPr="00A00B6B" w:rsidRDefault="00FE6B0B" w:rsidP="00FE6B0B">
      <w:pPr>
        <w:spacing w:after="120"/>
        <w:jc w:val="both"/>
        <w:rPr>
          <w:rFonts w:ascii="Arial" w:hAnsi="Arial"/>
          <w:sz w:val="24"/>
          <w:szCs w:val="24"/>
        </w:rPr>
      </w:pPr>
      <w:r w:rsidRPr="00A00B6B">
        <w:rPr>
          <w:rFonts w:ascii="Arial" w:hAnsi="Arial"/>
          <w:sz w:val="24"/>
          <w:szCs w:val="24"/>
        </w:rPr>
        <w:t>Il Quinto Libro, il Cantico dei Cantici, vede l’uomo e la donna non come la vede l’occhio concupiscente dell’uomo, ma come li ha visti il Signore nel giorno della loro creazione e come Adamo contemplò Eva ed Eva contemplò Adamo il giorno in cui furono presentati da Dio l’uno all’altra, quando il loro cuore era mondo da ogni concupiscenza e i loro occhi vedevano la bellezza nella sua purezza e innocenza.</w:t>
      </w:r>
      <w:r w:rsidR="00570938" w:rsidRPr="00A00B6B">
        <w:rPr>
          <w:rFonts w:ascii="Arial" w:hAnsi="Arial"/>
          <w:sz w:val="24"/>
          <w:szCs w:val="24"/>
        </w:rPr>
        <w:t xml:space="preserve"> </w:t>
      </w:r>
      <w:r w:rsidRPr="00A00B6B">
        <w:rPr>
          <w:rFonts w:ascii="Arial" w:hAnsi="Arial"/>
          <w:sz w:val="24"/>
          <w:szCs w:val="24"/>
        </w:rPr>
        <w:t xml:space="preserve">A questa purezza l’uomo mai potrà giungere se non toglie il marcio che è nel suo cuore, nei suoi occhi, nei suoi desideri nei suoi pensieri. Occorre per questo una creazione nuova, che solo il Signore potrà operare. O l’uomo giunge a questa contemplazione secondo purezza, oppure la sua vita sarà un </w:t>
      </w:r>
      <w:r w:rsidRPr="00A00B6B">
        <w:rPr>
          <w:rFonts w:ascii="Arial" w:hAnsi="Arial"/>
          <w:sz w:val="24"/>
          <w:szCs w:val="24"/>
        </w:rPr>
        <w:lastRenderedPageBreak/>
        <w:t xml:space="preserve">fuoco che sempre lo consumerà, lo divorerà, lo flagellerà nel suo spirito e nel suo corpo. </w:t>
      </w:r>
    </w:p>
    <w:p w14:paraId="70018D74"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w:t>
      </w:r>
    </w:p>
    <w:p w14:paraId="069C8E9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La sua sinistra è sotto il mio capo e la sua destra mi abbraccia. Io vi scongiuro, figlie di Gerusalemme, per le gazzelle o per le cerve dei campi: non destate, non scuotete dal sonno l’amore, finché non lo desideri. </w:t>
      </w:r>
    </w:p>
    <w:p w14:paraId="3F17A6B4"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Una voce! L’amato mio! Eccolo, viene saltando per i monti, balzando per le colline. L’amato mio somiglia a una gazzella o ad un cerbiatto. Eccolo, egli sta dietro il nostro muro; guarda dalla finestra, spia dalle inferriate. Ora l’amato mio prende a dirmi:</w:t>
      </w:r>
    </w:p>
    <w:p w14:paraId="09630B6E"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37BA2BB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Àlzati, amica mia, mia bella, e vieni, presto! O mia colomba, che stai nelle fenditure della roccia, nei nascondigli dei dirupi, mostrami il tuo viso, fammi sentire la tua voce, perché la tua voce è soave, il tuo viso è incantevole». </w:t>
      </w:r>
    </w:p>
    <w:p w14:paraId="7C2CD503"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5EF4CEB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Sono venuto nel mio giardino, sorella mia, mia sposa, e raccolgo la mia mirra e il mio balsamo; mangio il mio favo e il mio miele, bevo il mio vino e il mio latte. Mangiate, amici, bevete; inebriatevi d’amore. </w:t>
      </w:r>
    </w:p>
    <w:p w14:paraId="70AC5C8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Mi sono addormentata, ma veglia il mio cuore. Un rumore! La voce del mio amato che bussa: «Aprimi, sorella mia, mia amica, mia colomba, mio tutto; perché il mio capo è madido di rugiada, i miei riccioli di gocce notturne».</w:t>
      </w:r>
    </w:p>
    <w:p w14:paraId="1F67DEB9"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«Mi sono tolta la veste; come indossarla di nuovo? Mi sono lavata i piedi; come sporcarli di nuovo?». </w:t>
      </w:r>
    </w:p>
    <w:p w14:paraId="6ED833F3"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L’amato mio ha introdotto la mano nella fessura e le mie viscere fremettero per lui. Mi sono alzata per aprire al mio amato e le mie mani stillavano mirra; fluiva mirra dalle mie dita sulla maniglia del </w:t>
      </w:r>
      <w:r w:rsidRPr="00A00B6B">
        <w:rPr>
          <w:rFonts w:ascii="Arial" w:hAnsi="Arial"/>
          <w:i/>
          <w:iCs/>
          <w:sz w:val="24"/>
          <w:szCs w:val="24"/>
        </w:rPr>
        <w:lastRenderedPageBreak/>
        <w:t>chiavistello. Ho aperto allora all’amato mio, ma l’amato mio se n’era andato, era scomparso.</w:t>
      </w:r>
    </w:p>
    <w:p w14:paraId="774DDBD3"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Io venni meno, per la sua scomparsa; l’ho cercato, ma non l’ho trovato, l’ho chiamato, ma non mi ha risposto. Mi hanno incontrata le guardie che fanno la ronda in città; mi hanno percossa, mi hanno ferita, mi hanno tolto il mantello le guardie delle mura.</w:t>
      </w:r>
    </w:p>
    <w:p w14:paraId="00F712E2"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w:t>
      </w:r>
    </w:p>
    <w:p w14:paraId="219C2AD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w:t>
      </w:r>
    </w:p>
    <w:p w14:paraId="7F25340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414A8B1E" w14:textId="14D6FAD3" w:rsidR="00FE6B0B" w:rsidRPr="00A00B6B" w:rsidRDefault="00FE6B0B" w:rsidP="00FE6B0B">
      <w:pPr>
        <w:spacing w:after="120"/>
        <w:jc w:val="both"/>
        <w:rPr>
          <w:rFonts w:ascii="Arial" w:hAnsi="Arial"/>
          <w:sz w:val="24"/>
          <w:szCs w:val="24"/>
        </w:rPr>
      </w:pPr>
      <w:r w:rsidRPr="00A00B6B">
        <w:rPr>
          <w:rFonts w:ascii="Arial" w:hAnsi="Arial"/>
          <w:sz w:val="24"/>
          <w:szCs w:val="24"/>
        </w:rPr>
        <w:t xml:space="preserve">Il Sesto Libro, quello della Sapienza, avviene qualcosa di inaudito, inimmaginabile. Questo Libro realizza una vera nuova interpretazione, comprensione, visione del Dio dei Padri. Di conseguenza una nuova lettura di tutta la storia della salvezza vissuta da Dio con l’uomo. Cambia la </w:t>
      </w:r>
      <w:r w:rsidRPr="00A00B6B">
        <w:rPr>
          <w:rFonts w:ascii="Arial" w:hAnsi="Arial"/>
          <w:i/>
          <w:sz w:val="24"/>
          <w:szCs w:val="24"/>
        </w:rPr>
        <w:t xml:space="preserve">“Figura, l’Immagine, la Realtà, la Verità, la stessa Sostanza o Essenza Eterna di Dio”. </w:t>
      </w:r>
      <w:r w:rsidRPr="00A00B6B">
        <w:rPr>
          <w:rFonts w:ascii="Arial" w:hAnsi="Arial"/>
          <w:sz w:val="24"/>
          <w:szCs w:val="24"/>
        </w:rPr>
        <w:t xml:space="preserve">Possiamo dire che il Dio della Sapienza è un </w:t>
      </w:r>
      <w:r w:rsidRPr="00A00B6B">
        <w:rPr>
          <w:rFonts w:ascii="Arial" w:hAnsi="Arial"/>
          <w:i/>
          <w:sz w:val="24"/>
          <w:szCs w:val="24"/>
        </w:rPr>
        <w:t>“Altro Dio”</w:t>
      </w:r>
      <w:r w:rsidRPr="00A00B6B">
        <w:rPr>
          <w:rFonts w:ascii="Arial" w:hAnsi="Arial"/>
          <w:sz w:val="24"/>
          <w:szCs w:val="24"/>
        </w:rPr>
        <w:t>.</w:t>
      </w:r>
      <w:r w:rsidR="00570938" w:rsidRPr="00A00B6B">
        <w:rPr>
          <w:rFonts w:ascii="Arial" w:hAnsi="Arial"/>
          <w:sz w:val="24"/>
          <w:szCs w:val="24"/>
        </w:rPr>
        <w:t xml:space="preserve"> </w:t>
      </w:r>
      <w:r w:rsidRPr="00A00B6B">
        <w:rPr>
          <w:rFonts w:ascii="Arial" w:hAnsi="Arial"/>
          <w:sz w:val="24"/>
          <w:szCs w:val="24"/>
        </w:rPr>
        <w:t>Viene anche presentata una nuova, aggiornatissima visione della sapienza. La conosciamo nella sua vera essenza, anche se ancora rimane realtà creata e non increata. È una realtà creata particolare, perché è creata in principio, nella stessa eternità, prima del tempo e della storia. Il Libro della Sapienza introduce il credente in Dio in una dimensione, verità, prospettiva, visione di Dio, della storia, dell’eternità.</w:t>
      </w:r>
    </w:p>
    <w:p w14:paraId="63C7CBD2"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02E333E6"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614AB4A7"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Per questo pregai e mi fu elargita la prudenza, implorai e venne in me lo spirito di sapienza. La preferii a scettri e a troni, stimai un nulla la ricchezza al suo confronto, non la paragonai neppure a una gemma </w:t>
      </w:r>
      <w:r w:rsidRPr="00A00B6B">
        <w:rPr>
          <w:rFonts w:ascii="Arial" w:hAnsi="Arial"/>
          <w:i/>
          <w:iCs/>
          <w:sz w:val="24"/>
          <w:szCs w:val="24"/>
        </w:rPr>
        <w:lastRenderedPageBreak/>
        <w:t>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A014A0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6E82CE54" w14:textId="093491F4"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Mi conceda Dio di parlare con intelligenza e di riflettere in modo degno dei doni ricevuti, perché egli stesso è la guida della </w:t>
      </w:r>
      <w:r w:rsidR="009041E3" w:rsidRPr="00A00B6B">
        <w:rPr>
          <w:rFonts w:ascii="Arial" w:hAnsi="Arial"/>
          <w:i/>
          <w:iCs/>
          <w:sz w:val="24"/>
          <w:szCs w:val="24"/>
        </w:rPr>
        <w:t>sapienza e</w:t>
      </w:r>
      <w:r w:rsidRPr="00A00B6B">
        <w:rPr>
          <w:rFonts w:ascii="Arial" w:hAnsi="Arial"/>
          <w:i/>
          <w:iCs/>
          <w:sz w:val="24"/>
          <w:szCs w:val="24"/>
        </w:rPr>
        <w:t xml:space="preserv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2B326527"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75F4DBA"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E35BA2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5E324A7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4A60C10E" w14:textId="0752FBB1"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lastRenderedPageBreak/>
        <w:t xml:space="preserve">Se la ricchezza è un bene desiderabile in vita, che cosa c’è di più ricco della sapienza, che opera tutto? Se è la prudenza ad agire, chi più di lei è artefice di quanto esiste? Se uno ama la </w:t>
      </w:r>
      <w:r w:rsidR="009041E3" w:rsidRPr="00A00B6B">
        <w:rPr>
          <w:rFonts w:ascii="Arial" w:hAnsi="Arial"/>
          <w:i/>
          <w:iCs/>
          <w:sz w:val="24"/>
          <w:szCs w:val="24"/>
        </w:rPr>
        <w:t>giustizia, le</w:t>
      </w:r>
      <w:r w:rsidRPr="00A00B6B">
        <w:rPr>
          <w:rFonts w:ascii="Arial" w:hAnsi="Arial"/>
          <w:i/>
          <w:iCs/>
          <w:sz w:val="24"/>
          <w:szCs w:val="24"/>
        </w:rPr>
        <w:t xml:space="preserve"> virtù sono il frutto delle sue fatiche. Ella infatti insegna la temperanza e la prudenza, la giustizia e la fortezza, delle quali nulla è più utile agli uomini durante la vita.</w:t>
      </w:r>
    </w:p>
    <w:p w14:paraId="7CDB048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7949DC6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19A27BA"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31F2D43A"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BC47DC0"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4C190FEE"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78850DDA"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lastRenderedPageBreak/>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23714FB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D0C127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632E650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Invece dello sgorgare perenne di un fiume, reso torbido da putrido sangue in punizione di un decreto infanticida, contro ogni speranza tu desti loro acqua abbondante, mostrando attraverso la sete di allora come avevi punito i loro avversari.</w:t>
      </w:r>
    </w:p>
    <w:p w14:paraId="05E5D386" w14:textId="2BFCAF44"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Difatti, messi alla </w:t>
      </w:r>
      <w:r w:rsidR="009041E3" w:rsidRPr="00A00B6B">
        <w:rPr>
          <w:rFonts w:ascii="Arial" w:hAnsi="Arial"/>
          <w:i/>
          <w:iCs/>
          <w:sz w:val="24"/>
          <w:szCs w:val="24"/>
        </w:rPr>
        <w:t>prova, sebbene</w:t>
      </w:r>
      <w:r w:rsidRPr="00A00B6B">
        <w:rPr>
          <w:rFonts w:ascii="Arial" w:hAnsi="Arial"/>
          <w:i/>
          <w:iCs/>
          <w:sz w:val="24"/>
          <w:szCs w:val="24"/>
        </w:rPr>
        <w:t xml:space="preserve"> puniti con misericordia, compresero come gli empi, giudicati nella collera, erano stati </w:t>
      </w:r>
      <w:r w:rsidR="009041E3" w:rsidRPr="00A00B6B">
        <w:rPr>
          <w:rFonts w:ascii="Arial" w:hAnsi="Arial"/>
          <w:i/>
          <w:iCs/>
          <w:sz w:val="24"/>
          <w:szCs w:val="24"/>
        </w:rPr>
        <w:t>tormentati; perché</w:t>
      </w:r>
      <w:r w:rsidRPr="00A00B6B">
        <w:rPr>
          <w:rFonts w:ascii="Arial" w:hAnsi="Arial"/>
          <w:i/>
          <w:iCs/>
          <w:sz w:val="24"/>
          <w:szCs w:val="24"/>
        </w:rPr>
        <w:t xml:space="preserve"> tu provasti gli uni come un padre che corregge, mentre vagliasti gli altri come un re severo che condanna. Lontani o vicini erano ugualmente tribolati, perché li colse un duplice dolore e un sospiro per i ricordi del passato. </w:t>
      </w:r>
    </w:p>
    <w:p w14:paraId="5CF06E54"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0EC584A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Non era certo in difficoltà la tua mano onnipotente, che aveva creato il mondo da una materia senza forma, a mandare loro una moltitudine di orsi o leoni feroci o bestie molto feroci, prima sconosciute e create </w:t>
      </w:r>
      <w:r w:rsidRPr="00A00B6B">
        <w:rPr>
          <w:rFonts w:ascii="Arial" w:hAnsi="Arial"/>
          <w:i/>
          <w:iCs/>
          <w:sz w:val="24"/>
          <w:szCs w:val="24"/>
        </w:rPr>
        <w:lastRenderedPageBreak/>
        <w:t>da poco, che esalano un alito infuocato o emettono un crepitìo di vapore o sprizzano terribili scintille dagli occhi, delle quali non solo l’assalto poteva sterminarli, ma lo stesso aspetto terrificante poteva annientarli.</w:t>
      </w:r>
    </w:p>
    <w:p w14:paraId="4A7DCE7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57673526" w14:textId="057230B9"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w:t>
      </w:r>
      <w:r w:rsidR="009041E3" w:rsidRPr="00A00B6B">
        <w:rPr>
          <w:rFonts w:ascii="Arial" w:hAnsi="Arial"/>
          <w:i/>
          <w:iCs/>
          <w:sz w:val="24"/>
          <w:szCs w:val="24"/>
        </w:rPr>
        <w:t>tue, Signore</w:t>
      </w:r>
      <w:r w:rsidRPr="00A00B6B">
        <w:rPr>
          <w:rFonts w:ascii="Arial" w:hAnsi="Arial"/>
          <w:i/>
          <w:iCs/>
          <w:sz w:val="24"/>
          <w:szCs w:val="24"/>
        </w:rPr>
        <w:t>, amante della vita (Sap 11,1-26).</w:t>
      </w:r>
    </w:p>
    <w:p w14:paraId="2D6EE54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125F5D11" w14:textId="5E8E24E1"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w:t>
      </w:r>
      <w:r w:rsidR="009041E3" w:rsidRPr="00A00B6B">
        <w:rPr>
          <w:rFonts w:ascii="Arial" w:hAnsi="Arial"/>
          <w:i/>
          <w:iCs/>
          <w:sz w:val="24"/>
          <w:szCs w:val="24"/>
        </w:rPr>
        <w:t>pentimento, sebbene</w:t>
      </w:r>
      <w:r w:rsidRPr="00A00B6B">
        <w:rPr>
          <w:rFonts w:ascii="Arial" w:hAnsi="Arial"/>
          <w:i/>
          <w:iCs/>
          <w:sz w:val="24"/>
          <w:szCs w:val="24"/>
        </w:rPr>
        <w:t xml:space="preserv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6F822173" w14:textId="72FABFCF"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E chi domanderà: «Che cosa hai fatto?», o chi si opporrà a una tua sentenza? Chi ti citerà in giudizio per aver fatto perire popoli che tu avevi creato? Chi si costituirà contro di </w:t>
      </w:r>
      <w:r w:rsidR="009041E3" w:rsidRPr="00A00B6B">
        <w:rPr>
          <w:rFonts w:ascii="Arial" w:hAnsi="Arial"/>
          <w:i/>
          <w:iCs/>
          <w:sz w:val="24"/>
          <w:szCs w:val="24"/>
        </w:rPr>
        <w:t>te come</w:t>
      </w:r>
      <w:r w:rsidRPr="00A00B6B">
        <w:rPr>
          <w:rFonts w:ascii="Arial" w:hAnsi="Arial"/>
          <w:i/>
          <w:iCs/>
          <w:sz w:val="24"/>
          <w:szCs w:val="24"/>
        </w:rPr>
        <w:t xml:space="preserve"> difensore di uomini ingiusti? Non c’è Dio fuori di te, che abbia cura di tutte le cose, perché tu debba difenderti dall’accusa di giudice ingiusto. Né un re né un sovrano potrebbero affrontarti in difesa di quelli che hai punito.</w:t>
      </w:r>
    </w:p>
    <w:p w14:paraId="6E4A358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Tu, essendo giusto, governi tutto con giustizia. Consideri incompatibile con la tua potenza condannare chi non merita il castigo. La tua forza infatti è il principio della giustizia, e il fatto che sei padrone di tutti, ti </w:t>
      </w:r>
      <w:r w:rsidRPr="00A00B6B">
        <w:rPr>
          <w:rFonts w:ascii="Arial" w:hAnsi="Arial"/>
          <w:i/>
          <w:iCs/>
          <w:sz w:val="24"/>
          <w:szCs w:val="24"/>
        </w:rPr>
        <w:lastRenderedPageBreak/>
        <w:t>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2FF48CE1" w14:textId="676AE3CE"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Con tale modo di agire hai insegnato al tuo popolo che il giusto deve amare gli uomini, e hai dato ai tuoi figli la buona speranza che, dopo i peccati, tu concedi il pentimento. </w:t>
      </w:r>
      <w:r w:rsidR="009041E3" w:rsidRPr="00A00B6B">
        <w:rPr>
          <w:rFonts w:ascii="Arial" w:hAnsi="Arial"/>
          <w:i/>
          <w:iCs/>
          <w:sz w:val="24"/>
          <w:szCs w:val="24"/>
        </w:rPr>
        <w:t>Se infatti</w:t>
      </w:r>
      <w:r w:rsidRPr="00A00B6B">
        <w:rPr>
          <w:rFonts w:ascii="Arial" w:hAnsi="Arial"/>
          <w:i/>
          <w:iCs/>
          <w:sz w:val="24"/>
          <w:szCs w:val="24"/>
        </w:rPr>
        <w:t xml:space="preserve">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53CD71E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0B9850F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6D65D7BC"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Il Settimo Libro, l’ultimo, quello del Siracide, pur sapendo che tutta la sapienza sta nel timore del Signore, sa anche che l’uomo non è in grado da solo di penetrare gli abissi della scienza, dell’intelligenza, della saggezza eterna, dalla quale scaturisce la luce che dovrà illuminare i suoi passi. Tutti sentono che vi è inadeguatezza tra la vocazione dell’uomo alla verità, alla giustizia, alla perfezione e il possesso della stessa verità.</w:t>
      </w:r>
    </w:p>
    <w:p w14:paraId="77122B40" w14:textId="72939DBB" w:rsidR="00FE6B0B" w:rsidRPr="00A00B6B" w:rsidRDefault="00FE6B0B" w:rsidP="00FE6B0B">
      <w:pPr>
        <w:spacing w:after="120"/>
        <w:jc w:val="both"/>
        <w:rPr>
          <w:rFonts w:ascii="Arial" w:hAnsi="Arial"/>
          <w:sz w:val="24"/>
          <w:szCs w:val="24"/>
        </w:rPr>
      </w:pPr>
      <w:r w:rsidRPr="00A00B6B">
        <w:rPr>
          <w:rFonts w:ascii="Arial" w:hAnsi="Arial"/>
          <w:sz w:val="24"/>
          <w:szCs w:val="24"/>
        </w:rPr>
        <w:t xml:space="preserve">Conoscendo debolezza e fragilità non tanto morale, quanto di intelletto, comprensione, visione della luce, il Siracide si annunzia come un Maestro di Sapienza. Lui prende ogni relazione attuale o futura nella quale l’uomo potrà venire a trovarsi e dona la giusta luce per poterla condurre nella più alta e perfetta sapienza. Il Siracide è l’esperto, la guida saggia, la luce che illumina ogni </w:t>
      </w:r>
      <w:r w:rsidR="009041E3" w:rsidRPr="00A00B6B">
        <w:rPr>
          <w:rFonts w:ascii="Arial" w:hAnsi="Arial"/>
          <w:sz w:val="24"/>
          <w:szCs w:val="24"/>
        </w:rPr>
        <w:t>uomo con</w:t>
      </w:r>
      <w:r w:rsidRPr="00A00B6B">
        <w:rPr>
          <w:rFonts w:ascii="Arial" w:hAnsi="Arial"/>
          <w:sz w:val="24"/>
          <w:szCs w:val="24"/>
        </w:rPr>
        <w:t xml:space="preserve"> la luce soprannaturale.</w:t>
      </w:r>
    </w:p>
    <w:p w14:paraId="0F121C15"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44CBFF69" w14:textId="61EFDD94"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Fonte della sapienza è la parola di Dio nei cieli, le sue vie sono i comandamenti eterni. La radice della sapienza a chi fu rivelata? E le sue sottigliezze chi le conosce? Ciò che insegna la sapienza a chi fu </w:t>
      </w:r>
      <w:r w:rsidRPr="00A00B6B">
        <w:rPr>
          <w:rFonts w:ascii="Arial" w:hAnsi="Arial"/>
          <w:i/>
          <w:iCs/>
          <w:sz w:val="24"/>
          <w:szCs w:val="24"/>
        </w:rPr>
        <w:lastRenderedPageBreak/>
        <w:t>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w:t>
      </w:r>
      <w:r w:rsidR="003A10DD">
        <w:rPr>
          <w:rFonts w:ascii="Arial" w:hAnsi="Arial"/>
          <w:i/>
          <w:iCs/>
          <w:sz w:val="24"/>
          <w:szCs w:val="24"/>
        </w:rPr>
        <w:t xml:space="preserve"> </w:t>
      </w:r>
      <w:r w:rsidRPr="00A00B6B">
        <w:rPr>
          <w:rFonts w:ascii="Arial" w:hAnsi="Arial"/>
          <w:i/>
          <w:iCs/>
          <w:sz w:val="24"/>
          <w:szCs w:val="24"/>
        </w:rPr>
        <w:t>L’amore del Signore è sapienza che dà gloria, a quanti egli appare, la dona perché lo contemplino.</w:t>
      </w:r>
    </w:p>
    <w:p w14:paraId="6112384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3070E63"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10BF9DB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21266B3"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6FAA61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La sapienza fa il proprio elogio, in mezzo al suo popolo proclama la sua gloria. Nell’assemblea dell’Altissimo apre la bocca, dinanzi alle sue schiere proclama la sua gloria: </w:t>
      </w:r>
    </w:p>
    <w:p w14:paraId="48C36C25"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w:t>
      </w:r>
      <w:r w:rsidRPr="00A00B6B">
        <w:rPr>
          <w:rFonts w:ascii="Arial" w:hAnsi="Arial"/>
          <w:i/>
          <w:iCs/>
          <w:sz w:val="24"/>
          <w:szCs w:val="24"/>
        </w:rPr>
        <w:lastRenderedPageBreak/>
        <w:t>popolo e nazione ho preso dominio. Fra tutti questi ho cercato un luogo di riposo, qualcuno nel cui territorio potessi risiedere.</w:t>
      </w:r>
    </w:p>
    <w:p w14:paraId="0C18977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Allora il creatore dell’universo mi diede un ordine, colui che mi ha creato mi fece piantare la tenda e mi disse: “Fissa la tenda in Giacobbe e prendi eredità in Israele”.</w:t>
      </w:r>
    </w:p>
    <w:p w14:paraId="267789C6"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52ED26BA" w14:textId="1595F4A2"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Come </w:t>
      </w:r>
      <w:r w:rsidR="009041E3" w:rsidRPr="00A00B6B">
        <w:rPr>
          <w:rFonts w:ascii="Arial" w:hAnsi="Arial"/>
          <w:i/>
          <w:iCs/>
          <w:sz w:val="24"/>
          <w:szCs w:val="24"/>
        </w:rPr>
        <w:t>cinnamomo</w:t>
      </w:r>
      <w:r w:rsidRPr="00A00B6B">
        <w:rPr>
          <w:rFonts w:ascii="Arial" w:hAnsi="Arial"/>
          <w:i/>
          <w:iCs/>
          <w:sz w:val="24"/>
          <w:szCs w:val="24"/>
        </w:rPr>
        <w:t xml:space="preserve"> e balsamo di aromi, come mirra scelta ho sparso profumo, come </w:t>
      </w:r>
      <w:r w:rsidR="009041E3" w:rsidRPr="00A00B6B">
        <w:rPr>
          <w:rFonts w:ascii="Arial" w:hAnsi="Arial"/>
          <w:i/>
          <w:iCs/>
          <w:sz w:val="24"/>
          <w:szCs w:val="24"/>
        </w:rPr>
        <w:t>galbano</w:t>
      </w:r>
      <w:r w:rsidRPr="00A00B6B">
        <w:rPr>
          <w:rFonts w:ascii="Arial" w:hAnsi="Arial"/>
          <w:i/>
          <w:iCs/>
          <w:sz w:val="24"/>
          <w:szCs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6EF3977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205BD25" w14:textId="0C41EF7F"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Tutto questo è il libro dell’alleanza del Dio altissimo, la legge che Mosè ci ha prescritto, eredità per le assemblee di Giacobbe. Non cessate di rafforzarvi nel </w:t>
      </w:r>
      <w:r w:rsidR="009041E3" w:rsidRPr="00A00B6B">
        <w:rPr>
          <w:rFonts w:ascii="Arial" w:hAnsi="Arial"/>
          <w:i/>
          <w:iCs/>
          <w:sz w:val="24"/>
          <w:szCs w:val="24"/>
        </w:rPr>
        <w:t>Signore, aderite</w:t>
      </w:r>
      <w:r w:rsidRPr="00A00B6B">
        <w:rPr>
          <w:rFonts w:ascii="Arial" w:hAnsi="Arial"/>
          <w:i/>
          <w:iCs/>
          <w:sz w:val="24"/>
          <w:szCs w:val="24"/>
        </w:rPr>
        <w:t xml:space="preserve"> a lui perché vi dia vigore. Il Signore onnipotente è l’unico Dio e non c’è altro salvatore al di fuori di lui.</w:t>
      </w:r>
      <w:r w:rsidR="003A10DD">
        <w:rPr>
          <w:rFonts w:ascii="Arial" w:hAnsi="Arial"/>
          <w:i/>
          <w:iCs/>
          <w:sz w:val="24"/>
          <w:szCs w:val="24"/>
        </w:rPr>
        <w:t xml:space="preserve"> </w:t>
      </w:r>
      <w:r w:rsidRPr="00A00B6B">
        <w:rPr>
          <w:rFonts w:ascii="Arial" w:hAnsi="Arial"/>
          <w:i/>
          <w:iCs/>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0135E7E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24,1-34).</w:t>
      </w:r>
    </w:p>
    <w:p w14:paraId="0C0EF40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lastRenderedPageBreak/>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34B52363"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241B66B2"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4A3F6EB4"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7E86BBC7"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11DEB549"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Un uomo saggio è colmato di benedizioni, tutti quelli che lo vedono lo proclamano beato. La vita dell’uomo ha i giorni contati, ma i giorni d’Israele sono senza numero. Il saggio ottiene fiducia tra il suo popolo, e il suo nome vivrà per sempre.</w:t>
      </w:r>
    </w:p>
    <w:p w14:paraId="27DD6BE4"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7480D068"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lastRenderedPageBreak/>
        <w:t xml:space="preserve">Il Siracide ci insegna la più pura verità dell’umana esistenza. Ogni uomo ha bisogno di eccellenti maestri di sapienza, di guide sagge e intelligenti che lo conducano ad una visione soprannaturale, divina, celeste, eterna della vita. Senza questi maestri, l’uomo si smarrisce nella falsità, nella stoltezza, nell’insipienza. Conduce la sua vita di tenebre in tenebre e di male in male. Senza il vero maestro non c’è luce sulla terra. </w:t>
      </w:r>
    </w:p>
    <w:p w14:paraId="0CC82A08"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È questo il compito del vero maestro: prendere un uomo fin dalla sua adolescenza e iniziarlo alla vera sapienza, insegnandogli a vedere ogni cosa dal cuore di Dio, dall’eternità, dalla luce, dalla verità, la sua umana esistenza. Per questo è necessario che sia il maestro il primo a possedere la sapienza. Alla sapienza si conduce dalla sapienza, alla verità dalla verità, alla luce dalla luce.</w:t>
      </w:r>
    </w:p>
    <w:p w14:paraId="76013F4F"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 xml:space="preserve">Nessuno pensi di insegnare la sapienza dalla stoltezza, la luce dalle tenebre, la verità dalla falsità. È questo l’errore del mondo. Tutti parlano dalla stoltezza, dalle tenebre, dall’insipienza e pretendono di essere maestri di luce, sapienza, verità, giustizia. La giustizia non è assoluta, ma sempre condizionata dalla storia particolare nella quale essa va incarnata. Volere ad ogni costo una giustizia assoluta è somma ingiustizia. </w:t>
      </w:r>
    </w:p>
    <w:p w14:paraId="28E6A1B4"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È proprio del maestro sapiente, accorto, giusto, intelligente formato alla scuola del cuore di Dio e della sua luce divina, insegnare ad ogni uomo la giustizia in ogni momento storico nel quale lui vive. Il Signore, al Sinai, non dona al suo popolo la giustizia perfetta che è poi l’amore perfetto. Gli dona il fondamento primo della giustizia, che sono i comandamenti. La perfezione della giustizia è un cammino.</w:t>
      </w:r>
    </w:p>
    <w:p w14:paraId="32D62E5D"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Il Siracide, vero Maestro di saggezza, dona all’uomo il fondamento sul quale poter poi innalzare la propria casa di giustizia e di verità. Non dona però la perfezione assoluta della giustizia. Questa perfezione verrà dopo, con Cristo Gesù, il quale affida questa missione allo Spirito Santo. Sarà Lui a condurre i credenti in Cristo a tutta la verità, a tutta la giustizia, a tutta la carità, la misericordia, la compassione, la pietà, il perdono.</w:t>
      </w:r>
    </w:p>
    <w:p w14:paraId="5DBD738F"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Il Siracide ci insegna che sempre dobbiamo andare oltre lo stesso Siracide, come il Vangelo ci insegna che dobbiamo andare sempre oltre il Vangelo. Oltre il Siracide vi è la sapienza eterna che deve prenderci per mano e illuminare la nostra vita. Oltre il Vangelo vi è lo Spirito Santo che deve essere nostra luce perenne, nostra sapienza, nostra verità, nostri occhi e nostra mente per comprendere Cristo nella sua pienezza.</w:t>
      </w:r>
    </w:p>
    <w:p w14:paraId="4807239E"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Così tutta la Scrittura ci insegna che dobbiamo andare sempre oltre la Scrittura per comprendere la Scrittura. Oltre la Scrittura vi è il cuore di Cristo vivo, risorto, nel quale abita il Padre e lo Spirito Santo. È dal cuore di Cristo che sempre va letto il Vangelo, la Scrittura, ogni altra verità che la storia ha definito come parte essenziale della verità di Cristo Gesù dalla cui verità è possibile conoscere il Padre e lo Spirito Santo.</w:t>
      </w:r>
    </w:p>
    <w:p w14:paraId="54EE491A"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 xml:space="preserve">Come senza la sapienza che vive nel cuore dell’uomo non si può leggere il Siracide. Se ne fa un libro per fondamentalisti, per scrupolosi osservanti della lettera, così senza lo Spirito Santo non si può leggere il Vangelo. Senza lo Spirito si fa del Vangelo un libro per esaltati, eretici, scismatici, falsari di Cristo e del suo </w:t>
      </w:r>
      <w:r w:rsidRPr="00A00B6B">
        <w:rPr>
          <w:rFonts w:ascii="Arial" w:hAnsi="Arial"/>
          <w:sz w:val="24"/>
          <w:szCs w:val="24"/>
        </w:rPr>
        <w:lastRenderedPageBreak/>
        <w:t>mistero eterno. La lettera è però necessaria perché è in essa che si nasconde la sapienza e lo Spirito Santo.</w:t>
      </w:r>
    </w:p>
    <w:p w14:paraId="54774914"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Vergine Maria, Madre della Redenzione, tu che hai concepito il Verbo Eterno del Padre per opera dello Spirito Santo, intercedi per noi e ottienici una quotidiana, ininterrotta effusione dello Spirito del Signore. Senza lo Spirito di Dio nulla mai comprenderemo della Scrittura, nulla di Cristo, nulla della Chiesa, nulla del Vangelo. Tu pregherai, lo Spirito verrà, si poserà su di noi, saremo colmi della sua luce eterna.</w:t>
      </w:r>
    </w:p>
    <w:p w14:paraId="7F3B6DE9" w14:textId="77777777" w:rsidR="00FE6B0B" w:rsidRPr="00A00B6B" w:rsidRDefault="00FE6B0B" w:rsidP="00FE6B0B">
      <w:pPr>
        <w:spacing w:after="120"/>
        <w:jc w:val="both"/>
        <w:rPr>
          <w:rFonts w:ascii="Arial" w:hAnsi="Arial"/>
          <w:sz w:val="24"/>
          <w:szCs w:val="24"/>
        </w:rPr>
      </w:pPr>
      <w:r w:rsidRPr="00A00B6B">
        <w:rPr>
          <w:rFonts w:ascii="Arial" w:hAnsi="Arial"/>
          <w:sz w:val="24"/>
          <w:szCs w:val="24"/>
        </w:rPr>
        <w:t>Angeli e Santi di Dio, fate sì che mai ci separiamo dallo Spirito Santo. Precipiteremmo in un baratro di tenebre e di falsità dal quale diverrà impossibile ogni contatto di verità con il mistero. Dalle tenebre neanche le tenebre si vedono. Vi è solo buio fitto che avvolge ogni cosa. Noi invece vogliamo rimanere sempre nella luce e per questo chiediamo la vostra intercessione.</w:t>
      </w:r>
    </w:p>
    <w:p w14:paraId="75A2B06D" w14:textId="77777777" w:rsidR="00570938" w:rsidRPr="00A00B6B" w:rsidRDefault="00570938" w:rsidP="00FE6B0B">
      <w:pPr>
        <w:spacing w:after="120"/>
        <w:jc w:val="both"/>
        <w:rPr>
          <w:rFonts w:ascii="Arial" w:hAnsi="Arial"/>
          <w:sz w:val="24"/>
          <w:szCs w:val="24"/>
        </w:rPr>
      </w:pPr>
    </w:p>
    <w:p w14:paraId="64667B45" w14:textId="1DE80A97" w:rsidR="00570938" w:rsidRPr="00A00B6B" w:rsidRDefault="00570938" w:rsidP="001E2219">
      <w:pPr>
        <w:pStyle w:val="Titolo3"/>
      </w:pPr>
      <w:bookmarkStart w:id="129" w:name="_Toc193205057"/>
      <w:r w:rsidRPr="00A00B6B">
        <w:t>SIRACIDE I</w:t>
      </w:r>
      <w:bookmarkEnd w:id="129"/>
    </w:p>
    <w:p w14:paraId="2F54E0F2" w14:textId="77777777" w:rsidR="00570938" w:rsidRPr="00A00B6B" w:rsidRDefault="00570938" w:rsidP="00570938">
      <w:pPr>
        <w:spacing w:after="120"/>
        <w:ind w:left="567" w:right="567"/>
        <w:jc w:val="both"/>
        <w:rPr>
          <w:rFonts w:ascii="Arial" w:hAnsi="Arial"/>
          <w:i/>
          <w:iCs/>
          <w:sz w:val="24"/>
          <w:szCs w:val="24"/>
        </w:rPr>
      </w:pPr>
      <w:r w:rsidRPr="00A00B6B">
        <w:rPr>
          <w:rFonts w:ascii="Arial" w:hAnsi="Arial"/>
          <w:i/>
          <w:iCs/>
          <w:sz w:val="24"/>
          <w:szCs w:val="24"/>
        </w:rPr>
        <w:t>Molti e importanti insegnamenti ci sono dati dalla legge, dai profeti e dagli altri scritti successivi, per i quali è bene dar lode a Israele quanto a dottrina e sapienza. Però non è giusto che ne vengano a conoscenza solo quelli che li leggono, ma è bene che gli studiosi, con la parola e con gli scritti, si rendano utili a quelli che ne sono al di fuori.</w:t>
      </w:r>
    </w:p>
    <w:p w14:paraId="66465E95" w14:textId="77777777" w:rsidR="00570938" w:rsidRPr="00A00B6B" w:rsidRDefault="00570938" w:rsidP="00570938">
      <w:pPr>
        <w:spacing w:after="120"/>
        <w:ind w:left="567" w:right="567"/>
        <w:jc w:val="both"/>
        <w:rPr>
          <w:rFonts w:ascii="Arial" w:hAnsi="Arial"/>
          <w:i/>
          <w:iCs/>
          <w:sz w:val="24"/>
          <w:szCs w:val="24"/>
        </w:rPr>
      </w:pPr>
      <w:r w:rsidRPr="00A00B6B">
        <w:rPr>
          <w:rFonts w:ascii="Arial" w:hAnsi="Arial"/>
          <w:i/>
          <w:iCs/>
          <w:sz w:val="24"/>
          <w:szCs w:val="24"/>
        </w:rPr>
        <w:t>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amanti del sapere, assimilato anche questo, possano progredire sempre più nel vivere in maniera conforme alla legge.</w:t>
      </w:r>
    </w:p>
    <w:p w14:paraId="34A75C96" w14:textId="77777777" w:rsidR="00570938" w:rsidRPr="00A00B6B" w:rsidRDefault="00570938" w:rsidP="00570938">
      <w:pPr>
        <w:spacing w:after="120"/>
        <w:ind w:left="567" w:right="567"/>
        <w:jc w:val="both"/>
        <w:rPr>
          <w:rFonts w:ascii="Arial" w:hAnsi="Arial"/>
          <w:i/>
          <w:iCs/>
          <w:sz w:val="24"/>
          <w:szCs w:val="24"/>
        </w:rPr>
      </w:pPr>
      <w:r w:rsidRPr="00A00B6B">
        <w:rPr>
          <w:rFonts w:ascii="Arial" w:hAnsi="Arial"/>
          <w:i/>
          <w:iCs/>
          <w:sz w:val="24"/>
          <w:szCs w:val="24"/>
        </w:rPr>
        <w:t>Siete dunque invitati a farne la lettura con benevola attenzione e ad essere indulgenti se, nonostante l’impegno posto nella traduzione, sembrerà che non siamo riusciti a rendere la forza di certe espressioni. Difatti le cose dette in ebraico non hanno la medesima forza quando vengono tradotte in un’altra lingua. E non solamente quest’opera, ma anche la stessa legge, i profeti e il resto dei libri nel testo originale conservano un vantaggio non piccolo.</w:t>
      </w:r>
    </w:p>
    <w:p w14:paraId="1397B3E5" w14:textId="77777777" w:rsidR="00570938" w:rsidRPr="00A00B6B" w:rsidRDefault="00570938" w:rsidP="00570938">
      <w:pPr>
        <w:spacing w:after="120"/>
        <w:ind w:left="567" w:right="567"/>
        <w:jc w:val="both"/>
        <w:rPr>
          <w:rFonts w:ascii="Arial" w:hAnsi="Arial"/>
          <w:i/>
          <w:iCs/>
          <w:sz w:val="24"/>
          <w:szCs w:val="24"/>
        </w:rPr>
      </w:pPr>
      <w:r w:rsidRPr="00A00B6B">
        <w:rPr>
          <w:rFonts w:ascii="Arial" w:hAnsi="Arial"/>
          <w:i/>
          <w:iCs/>
          <w:sz w:val="24"/>
          <w:szCs w:val="24"/>
        </w:rPr>
        <w:t>Nell’anno trentottesimo del re Evèrgete, anch’io, venuto in Egitto e fermatomi un poco, dopo avere scoperto che lo scritto è di grande valore educativo, ritenni necessario adoperarmi a tradurlo con diligente fatica. In tutto quel tempo, dopo avervi dedicato molte veglie e studi, ho portato a termine questo libro, che ora pubblico per quelli che, all’estero, desiderano istruirsi per conformare alla legge il proprio modo di vivere.</w:t>
      </w:r>
    </w:p>
    <w:p w14:paraId="045C20E2" w14:textId="18EE12F3" w:rsidR="00570938" w:rsidRPr="00A00B6B" w:rsidRDefault="00570938" w:rsidP="00570938">
      <w:pPr>
        <w:spacing w:after="120"/>
        <w:ind w:left="567" w:right="567"/>
        <w:jc w:val="both"/>
        <w:rPr>
          <w:rFonts w:ascii="Arial" w:hAnsi="Arial"/>
          <w:i/>
          <w:iCs/>
          <w:sz w:val="24"/>
          <w:szCs w:val="24"/>
        </w:rPr>
      </w:pPr>
      <w:r w:rsidRPr="00A00B6B">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w:t>
      </w:r>
      <w:r w:rsidRPr="00A00B6B">
        <w:rPr>
          <w:rFonts w:ascii="Arial" w:hAnsi="Arial"/>
          <w:i/>
          <w:iCs/>
          <w:sz w:val="24"/>
          <w:szCs w:val="24"/>
        </w:rPr>
        <w:lastRenderedPageBreak/>
        <w:t>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18DEC83" w14:textId="14FD4D44" w:rsidR="00570938" w:rsidRPr="00A00B6B" w:rsidRDefault="00570938" w:rsidP="00570938">
      <w:pPr>
        <w:spacing w:after="120"/>
        <w:ind w:left="567" w:right="567"/>
        <w:jc w:val="both"/>
        <w:rPr>
          <w:rFonts w:ascii="Arial" w:hAnsi="Arial"/>
          <w:i/>
          <w:iCs/>
          <w:sz w:val="24"/>
          <w:szCs w:val="24"/>
        </w:rPr>
      </w:pPr>
      <w:r w:rsidRPr="00A00B6B">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2DC3593B" w14:textId="6D831D25" w:rsidR="00570938" w:rsidRPr="00A00B6B" w:rsidRDefault="00570938" w:rsidP="00570938">
      <w:pPr>
        <w:spacing w:after="120"/>
        <w:ind w:left="567" w:right="567"/>
        <w:jc w:val="both"/>
        <w:rPr>
          <w:rFonts w:ascii="Arial" w:hAnsi="Arial"/>
          <w:i/>
          <w:iCs/>
          <w:sz w:val="24"/>
          <w:szCs w:val="24"/>
        </w:rPr>
      </w:pPr>
      <w:r w:rsidRPr="00A00B6B">
        <w:rPr>
          <w:rFonts w:ascii="Arial" w:hAnsi="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7D5F9A7" w14:textId="3BDE313B" w:rsidR="00570938" w:rsidRPr="00A00B6B" w:rsidRDefault="00570938" w:rsidP="00570938">
      <w:pPr>
        <w:spacing w:after="120"/>
        <w:ind w:left="567" w:right="567"/>
        <w:jc w:val="both"/>
        <w:rPr>
          <w:rFonts w:ascii="Arial" w:hAnsi="Arial"/>
          <w:i/>
          <w:iCs/>
          <w:sz w:val="24"/>
          <w:szCs w:val="24"/>
        </w:rPr>
      </w:pPr>
      <w:r w:rsidRPr="00A00B6B">
        <w:rPr>
          <w:rFonts w:ascii="Arial" w:hAnsi="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99BCD6A" w14:textId="13E7DE02" w:rsidR="00570938" w:rsidRPr="00A00B6B" w:rsidRDefault="00570938" w:rsidP="00570938">
      <w:pPr>
        <w:spacing w:after="120"/>
        <w:ind w:left="567" w:right="567"/>
        <w:jc w:val="both"/>
        <w:rPr>
          <w:rFonts w:ascii="Arial" w:hAnsi="Arial"/>
          <w:i/>
          <w:iCs/>
          <w:sz w:val="24"/>
          <w:szCs w:val="24"/>
        </w:rPr>
      </w:pPr>
      <w:r w:rsidRPr="00A00B6B">
        <w:rPr>
          <w:rFonts w:ascii="Arial" w:hAnsi="Arial"/>
          <w:i/>
          <w:iCs/>
          <w:sz w:val="24"/>
          <w:szCs w:val="24"/>
        </w:rPr>
        <w:t>Fra i tesori della sapienza ci sono massime sapienti, ma per il peccatore è obbrobrio la pietà verso Dio. Se desideri la sapienza, osserva i comandamenti e il Signore te la concederà. 27Il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w:t>
      </w:r>
    </w:p>
    <w:p w14:paraId="58A6C7F3" w14:textId="77777777" w:rsidR="00570938" w:rsidRPr="00A00B6B" w:rsidRDefault="00570938" w:rsidP="00570938">
      <w:pPr>
        <w:spacing w:after="120"/>
        <w:ind w:left="567" w:right="567"/>
        <w:jc w:val="both"/>
        <w:rPr>
          <w:rFonts w:ascii="Arial" w:hAnsi="Arial"/>
          <w:i/>
          <w:iCs/>
          <w:sz w:val="24"/>
          <w:szCs w:val="24"/>
        </w:rPr>
      </w:pPr>
    </w:p>
    <w:p w14:paraId="0472DAF7" w14:textId="77777777" w:rsidR="00570938" w:rsidRPr="00A00B6B" w:rsidRDefault="00570938" w:rsidP="00570938">
      <w:pPr>
        <w:spacing w:after="120"/>
        <w:ind w:left="567" w:right="567"/>
        <w:jc w:val="both"/>
        <w:rPr>
          <w:rFonts w:ascii="Arial" w:hAnsi="Arial"/>
          <w:i/>
          <w:iCs/>
          <w:sz w:val="24"/>
          <w:szCs w:val="24"/>
        </w:rPr>
      </w:pPr>
    </w:p>
    <w:p w14:paraId="3F037071" w14:textId="77777777" w:rsidR="00FE6B0B" w:rsidRPr="00A00B6B" w:rsidRDefault="00FE6B0B" w:rsidP="00FE72E4">
      <w:pPr>
        <w:pStyle w:val="Corpotesto"/>
      </w:pPr>
      <w:bookmarkStart w:id="130" w:name="_Toc62159307"/>
      <w:r w:rsidRPr="00A00B6B">
        <w:lastRenderedPageBreak/>
        <w:t>Prologo</w:t>
      </w:r>
      <w:bookmarkEnd w:id="130"/>
    </w:p>
    <w:p w14:paraId="741F13F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 xml:space="preserve">Molti e importanti insegnamenti ci sono dati dalla legge, dai profeti e dagli altri scritti successivi, per i quali è bene dar lode a Israele quanto a dottrina e sapienza. </w:t>
      </w:r>
    </w:p>
    <w:p w14:paraId="512A6E15" w14:textId="49D8AC61" w:rsidR="00FE6B0B" w:rsidRPr="00A00B6B" w:rsidRDefault="00FE6B0B" w:rsidP="00FE6B0B">
      <w:pPr>
        <w:spacing w:after="120"/>
        <w:jc w:val="both"/>
        <w:rPr>
          <w:rFonts w:ascii="Arial" w:hAnsi="Arial"/>
          <w:sz w:val="24"/>
        </w:rPr>
      </w:pPr>
      <w:r w:rsidRPr="00A00B6B">
        <w:rPr>
          <w:rFonts w:ascii="Arial" w:hAnsi="Arial"/>
          <w:sz w:val="24"/>
        </w:rPr>
        <w:t>Israele va lodato quanto a dottrina e sapienza. Nulla gli manca. Il Signore lo ha arricchito con molti e importanti insegnamenti.</w:t>
      </w:r>
      <w:r w:rsidR="00570938" w:rsidRPr="00A00B6B">
        <w:rPr>
          <w:rFonts w:ascii="Arial" w:hAnsi="Arial"/>
          <w:sz w:val="24"/>
        </w:rPr>
        <w:t xml:space="preserve"> </w:t>
      </w:r>
      <w:r w:rsidRPr="00A00B6B">
        <w:rPr>
          <w:rFonts w:ascii="Arial" w:hAnsi="Arial"/>
          <w:sz w:val="24"/>
        </w:rPr>
        <w:t>Questi molti e importanti insegnamenti sono dati dalla legge, dai profeti e dagli altri scritti successivi. Israele è perennemente ammaestrato dal Signore.</w:t>
      </w:r>
      <w:r w:rsidR="00570938" w:rsidRPr="00A00B6B">
        <w:rPr>
          <w:rFonts w:ascii="Arial" w:hAnsi="Arial"/>
          <w:sz w:val="24"/>
        </w:rPr>
        <w:t xml:space="preserve"> </w:t>
      </w:r>
      <w:r w:rsidRPr="00A00B6B">
        <w:rPr>
          <w:rFonts w:ascii="Arial" w:hAnsi="Arial"/>
          <w:sz w:val="24"/>
        </w:rPr>
        <w:t>L’insegnamento del Signore verso il suo popolo mai si ferma. Non si è fermato a Mosè con la legge, non si è fermato al primo profeta.</w:t>
      </w:r>
      <w:r w:rsidR="00570938" w:rsidRPr="00A00B6B">
        <w:rPr>
          <w:rFonts w:ascii="Arial" w:hAnsi="Arial"/>
          <w:sz w:val="24"/>
        </w:rPr>
        <w:t xml:space="preserve"> </w:t>
      </w:r>
      <w:r w:rsidRPr="00A00B6B">
        <w:rPr>
          <w:rFonts w:ascii="Arial" w:hAnsi="Arial"/>
          <w:sz w:val="24"/>
        </w:rPr>
        <w:t>Neanche si è fermato al primo Libro Sapienziale. Dal primo istante in cui il Signore ha creato l’uomo sulla terra, sempre lo ha ammaestrato.</w:t>
      </w:r>
      <w:r w:rsidR="00570938" w:rsidRPr="00A00B6B">
        <w:rPr>
          <w:rFonts w:ascii="Arial" w:hAnsi="Arial"/>
          <w:sz w:val="24"/>
        </w:rPr>
        <w:t xml:space="preserve"> </w:t>
      </w:r>
      <w:r w:rsidRPr="00A00B6B">
        <w:rPr>
          <w:rFonts w:ascii="Arial" w:hAnsi="Arial"/>
          <w:sz w:val="24"/>
        </w:rPr>
        <w:t>L’ammaestramento, l’insegnamento, l’istruzione è senza alcuna interruzione. Si noti bene: da parte del Signore. È il Signore che guida nella verità il suo popolo.</w:t>
      </w:r>
      <w:r w:rsidR="003A10DD">
        <w:rPr>
          <w:rFonts w:ascii="Arial" w:hAnsi="Arial"/>
          <w:sz w:val="24"/>
        </w:rPr>
        <w:t xml:space="preserve"> </w:t>
      </w:r>
      <w:r w:rsidRPr="00A00B6B">
        <w:rPr>
          <w:rFonts w:ascii="Arial" w:hAnsi="Arial"/>
          <w:sz w:val="24"/>
        </w:rPr>
        <w:t>Israele va lodato per questo: è il solo popolo ammaestrato, diretto, condotto dal Signore di verità in verità, di luce in luce.</w:t>
      </w:r>
    </w:p>
    <w:p w14:paraId="63CDFF4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Però non è giusto che ne vengano a conoscenza solo quelli che li leggono, ma è bene che gli studiosi, con la parola e con gli scritti, si rendano utili a quelli che ne sono al di fuori.</w:t>
      </w:r>
    </w:p>
    <w:p w14:paraId="4FF0FC68" w14:textId="4B205051" w:rsidR="00FE6B0B" w:rsidRPr="00A00B6B" w:rsidRDefault="00FE6B0B" w:rsidP="00FE6B0B">
      <w:pPr>
        <w:spacing w:after="120"/>
        <w:jc w:val="both"/>
        <w:rPr>
          <w:rFonts w:ascii="Arial" w:hAnsi="Arial"/>
          <w:sz w:val="24"/>
        </w:rPr>
      </w:pPr>
      <w:r w:rsidRPr="00A00B6B">
        <w:rPr>
          <w:rFonts w:ascii="Arial" w:hAnsi="Arial"/>
          <w:sz w:val="24"/>
        </w:rPr>
        <w:t>Questa ricchezza della Legge, della Profezia, dei Salmi, degli altri scritti potrà mai rimanere ad esclusivo uso di Israele?</w:t>
      </w:r>
      <w:r w:rsidR="003A10DD">
        <w:rPr>
          <w:rFonts w:ascii="Arial" w:hAnsi="Arial"/>
          <w:sz w:val="24"/>
        </w:rPr>
        <w:t xml:space="preserve"> </w:t>
      </w:r>
      <w:r w:rsidRPr="00A00B6B">
        <w:rPr>
          <w:rFonts w:ascii="Arial" w:hAnsi="Arial"/>
          <w:sz w:val="24"/>
        </w:rPr>
        <w:t>Potrà mai essere a beneficio solo di quanti si dedicano alla lettura di un così grande patrimonio di verità e di sapienza?</w:t>
      </w:r>
      <w:r w:rsidR="00570938" w:rsidRPr="00A00B6B">
        <w:rPr>
          <w:rFonts w:ascii="Arial" w:hAnsi="Arial"/>
          <w:sz w:val="24"/>
        </w:rPr>
        <w:t xml:space="preserve"> </w:t>
      </w:r>
      <w:r w:rsidRPr="00A00B6B">
        <w:rPr>
          <w:rFonts w:ascii="Arial" w:hAnsi="Arial"/>
          <w:sz w:val="24"/>
        </w:rPr>
        <w:t>È bene che gli studiosi, con la parola e con gli scritti, si rendano utili a quelli che ne sono al di fuori. Chi è al di fuori?</w:t>
      </w:r>
      <w:r w:rsidR="00570938" w:rsidRPr="00A00B6B">
        <w:rPr>
          <w:rFonts w:ascii="Arial" w:hAnsi="Arial"/>
          <w:sz w:val="24"/>
        </w:rPr>
        <w:t xml:space="preserve"> </w:t>
      </w:r>
      <w:r w:rsidRPr="00A00B6B">
        <w:rPr>
          <w:rFonts w:ascii="Arial" w:hAnsi="Arial"/>
          <w:sz w:val="24"/>
        </w:rPr>
        <w:t>Al di fuori sono coloro che non possono avere accesso a tutti questi Libri. Al di fuori sono anche i popoli pagani, le Genti.</w:t>
      </w:r>
      <w:r w:rsidR="00570938" w:rsidRPr="00A00B6B">
        <w:rPr>
          <w:rFonts w:ascii="Arial" w:hAnsi="Arial"/>
          <w:sz w:val="24"/>
        </w:rPr>
        <w:t xml:space="preserve"> </w:t>
      </w:r>
      <w:r w:rsidRPr="00A00B6B">
        <w:rPr>
          <w:rFonts w:ascii="Arial" w:hAnsi="Arial"/>
          <w:sz w:val="24"/>
        </w:rPr>
        <w:t>È cosa buona che gli studiosi facciano un compendio di tutta l’istruzione data da Dio a Israele in modo che tutti possano beneficarne.</w:t>
      </w:r>
      <w:r w:rsidR="00570938" w:rsidRPr="00A00B6B">
        <w:rPr>
          <w:rFonts w:ascii="Arial" w:hAnsi="Arial"/>
          <w:sz w:val="24"/>
        </w:rPr>
        <w:t xml:space="preserve"> </w:t>
      </w:r>
      <w:r w:rsidRPr="00A00B6B">
        <w:rPr>
          <w:rFonts w:ascii="Arial" w:hAnsi="Arial"/>
          <w:sz w:val="24"/>
        </w:rPr>
        <w:t>Cosa è allora il Libro del Siracide? Un compendio di tutta l’istruzione data finora da Dio al suo popolo. È un compendio che aiuta tutti.</w:t>
      </w:r>
      <w:r w:rsidR="00570938" w:rsidRPr="00A00B6B">
        <w:rPr>
          <w:rFonts w:ascii="Arial" w:hAnsi="Arial"/>
          <w:sz w:val="24"/>
        </w:rPr>
        <w:t xml:space="preserve"> </w:t>
      </w:r>
      <w:r w:rsidRPr="00A00B6B">
        <w:rPr>
          <w:rFonts w:ascii="Arial" w:hAnsi="Arial"/>
          <w:sz w:val="24"/>
        </w:rPr>
        <w:t>Tutti, leggendo questo compendio, potranno avere accesso alla sorgente del vero ammaestramento. Tutti possono entrare in possesso della luce.</w:t>
      </w:r>
      <w:r w:rsidR="00570938" w:rsidRPr="00A00B6B">
        <w:rPr>
          <w:rFonts w:ascii="Arial" w:hAnsi="Arial"/>
          <w:sz w:val="24"/>
        </w:rPr>
        <w:t xml:space="preserve"> </w:t>
      </w:r>
      <w:r w:rsidRPr="00A00B6B">
        <w:rPr>
          <w:rFonts w:ascii="Arial" w:hAnsi="Arial"/>
          <w:sz w:val="24"/>
        </w:rPr>
        <w:t>Questa luce, questo ammaestramento, deve essere offerto a quanti sono al di fuori con la parola e con gli scritti.</w:t>
      </w:r>
    </w:p>
    <w:p w14:paraId="6B1012B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A00B6B">
        <w:rPr>
          <w:rFonts w:ascii="Arial" w:hAnsi="Arial"/>
          <w:b/>
          <w:sz w:val="24"/>
          <w:szCs w:val="24"/>
        </w:rPr>
        <w:t>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amanti del sapere, assimilato anche questo, possano progredire sempre più nel vivere in maniera conforme alla legge.</w:t>
      </w:r>
    </w:p>
    <w:p w14:paraId="3EA3CACB" w14:textId="300AFCAB" w:rsidR="00FE6B0B" w:rsidRPr="00A00B6B" w:rsidRDefault="00FE6B0B" w:rsidP="00FE6B0B">
      <w:pPr>
        <w:spacing w:after="120"/>
        <w:jc w:val="both"/>
        <w:rPr>
          <w:rFonts w:ascii="Arial" w:hAnsi="Arial"/>
          <w:sz w:val="24"/>
        </w:rPr>
      </w:pPr>
      <w:r w:rsidRPr="00A00B6B">
        <w:rPr>
          <w:rFonts w:ascii="Arial" w:hAnsi="Arial"/>
          <w:sz w:val="24"/>
        </w:rPr>
        <w:t>Il nonno del Siracide proprio da questo motivo è stato spinto a dedicarsi per tanto tempo alla lettura della legge, dei profeti e degli altri libri dei padri.</w:t>
      </w:r>
      <w:r w:rsidR="00570938" w:rsidRPr="00A00B6B">
        <w:rPr>
          <w:rFonts w:ascii="Arial" w:hAnsi="Arial"/>
          <w:sz w:val="24"/>
        </w:rPr>
        <w:t xml:space="preserve"> </w:t>
      </w:r>
      <w:r w:rsidRPr="00A00B6B">
        <w:rPr>
          <w:rFonts w:ascii="Arial" w:hAnsi="Arial"/>
          <w:sz w:val="24"/>
        </w:rPr>
        <w:t>Non è una lettura affrettata. Ad essa viene dedicato molto tempo. La legge, i profeti, i salmi assieme agli altri scritti vanno meditati.</w:t>
      </w:r>
      <w:r w:rsidR="003A10DD">
        <w:rPr>
          <w:rFonts w:ascii="Arial" w:hAnsi="Arial"/>
          <w:sz w:val="24"/>
        </w:rPr>
        <w:t xml:space="preserve"> </w:t>
      </w:r>
      <w:r w:rsidRPr="00A00B6B">
        <w:rPr>
          <w:rFonts w:ascii="Arial" w:hAnsi="Arial"/>
          <w:sz w:val="24"/>
        </w:rPr>
        <w:t>Per questo si deve dedicare ad essi tutto il tempo necessario. La comprensione è frutto di lunga meditazione, lunga riflessione.</w:t>
      </w:r>
      <w:r w:rsidR="00570938" w:rsidRPr="00A00B6B">
        <w:rPr>
          <w:rFonts w:ascii="Arial" w:hAnsi="Arial"/>
          <w:sz w:val="24"/>
        </w:rPr>
        <w:t xml:space="preserve"> </w:t>
      </w:r>
      <w:r w:rsidRPr="00A00B6B">
        <w:rPr>
          <w:rFonts w:ascii="Arial" w:hAnsi="Arial"/>
          <w:sz w:val="24"/>
        </w:rPr>
        <w:t>Questa lettura produce nel nonno del Siracide una notevole competenza. Entra in possesso della scienza delle cose che riguardano Dio.</w:t>
      </w:r>
      <w:r w:rsidR="00570938" w:rsidRPr="00A00B6B">
        <w:rPr>
          <w:rFonts w:ascii="Arial" w:hAnsi="Arial"/>
          <w:sz w:val="24"/>
        </w:rPr>
        <w:t xml:space="preserve"> </w:t>
      </w:r>
      <w:r w:rsidRPr="00A00B6B">
        <w:rPr>
          <w:rFonts w:ascii="Arial" w:hAnsi="Arial"/>
          <w:sz w:val="24"/>
        </w:rPr>
        <w:t xml:space="preserve">Da questa competenza viene indotto a scrivere qualche cosa su ciò che riguarda la dottrina e la sapienza. </w:t>
      </w:r>
    </w:p>
    <w:p w14:paraId="370E7494" w14:textId="66CFC9A3" w:rsidR="00FE6B0B" w:rsidRPr="00A00B6B" w:rsidRDefault="00FE6B0B" w:rsidP="00FE6B0B">
      <w:pPr>
        <w:spacing w:after="120"/>
        <w:jc w:val="both"/>
        <w:rPr>
          <w:rFonts w:ascii="Arial" w:hAnsi="Arial"/>
          <w:sz w:val="24"/>
        </w:rPr>
      </w:pPr>
      <w:r w:rsidRPr="00A00B6B">
        <w:rPr>
          <w:rFonts w:ascii="Arial" w:hAnsi="Arial"/>
          <w:sz w:val="24"/>
        </w:rPr>
        <w:lastRenderedPageBreak/>
        <w:t>Lui vuole aiutare gli amanti del sapere perché, assimilato anche questo, possano progredire sempre di più nel vivere in maniera conforme alla legge.</w:t>
      </w:r>
      <w:r w:rsidR="00570938" w:rsidRPr="00A00B6B">
        <w:rPr>
          <w:rFonts w:ascii="Arial" w:hAnsi="Arial"/>
          <w:sz w:val="24"/>
        </w:rPr>
        <w:t xml:space="preserve"> </w:t>
      </w:r>
      <w:r w:rsidRPr="00A00B6B">
        <w:rPr>
          <w:rFonts w:ascii="Arial" w:hAnsi="Arial"/>
          <w:sz w:val="24"/>
        </w:rPr>
        <w:t>L’ammaestramento di Dio è continuo, ininterrotto. Non è contenuto in un solo Libro. I Libri sono molti. Non tutti possono leggere tutti i libri.</w:t>
      </w:r>
      <w:r w:rsidR="00570938" w:rsidRPr="00A00B6B">
        <w:rPr>
          <w:rFonts w:ascii="Arial" w:hAnsi="Arial"/>
          <w:sz w:val="24"/>
        </w:rPr>
        <w:t xml:space="preserve"> </w:t>
      </w:r>
    </w:p>
    <w:p w14:paraId="4D4C8DA9" w14:textId="6C3B3CB0" w:rsidR="00FE6B0B" w:rsidRPr="00A00B6B" w:rsidRDefault="00FE6B0B" w:rsidP="00FE6B0B">
      <w:pPr>
        <w:spacing w:after="120"/>
        <w:jc w:val="both"/>
        <w:rPr>
          <w:rFonts w:ascii="Arial" w:hAnsi="Arial"/>
          <w:sz w:val="24"/>
        </w:rPr>
      </w:pPr>
      <w:r w:rsidRPr="00A00B6B">
        <w:rPr>
          <w:rFonts w:ascii="Arial" w:hAnsi="Arial"/>
          <w:sz w:val="24"/>
        </w:rPr>
        <w:t>Il nonno del Siracide si dedica alla lettura di tutti i Libri, il frutto della sua meditazione e comprensione lo trasforma in un compendio.</w:t>
      </w:r>
      <w:r w:rsidR="00570938" w:rsidRPr="00A00B6B">
        <w:rPr>
          <w:rFonts w:ascii="Arial" w:hAnsi="Arial"/>
          <w:sz w:val="24"/>
        </w:rPr>
        <w:t xml:space="preserve"> </w:t>
      </w:r>
      <w:r w:rsidRPr="00A00B6B">
        <w:rPr>
          <w:rFonts w:ascii="Arial" w:hAnsi="Arial"/>
          <w:sz w:val="24"/>
        </w:rPr>
        <w:t>Questo compendio viene offerto agli amanti del sapere, perché possano progredire nel vivere in maniera conforme alla legge.</w:t>
      </w:r>
      <w:r w:rsidR="00570938" w:rsidRPr="00A00B6B">
        <w:rPr>
          <w:rFonts w:ascii="Arial" w:hAnsi="Arial"/>
          <w:sz w:val="24"/>
        </w:rPr>
        <w:t xml:space="preserve"> </w:t>
      </w:r>
      <w:r w:rsidRPr="00A00B6B">
        <w:rPr>
          <w:rFonts w:ascii="Arial" w:hAnsi="Arial"/>
          <w:sz w:val="24"/>
        </w:rPr>
        <w:t>Qual è allora il fine di tutto il lavoro da lui svolto? Aiutare quanti sono amanti del sapere, quanti vogliono conoscere le cose di Dio, a vivere secondo Dio.</w:t>
      </w:r>
      <w:r w:rsidR="00570938" w:rsidRPr="00A00B6B">
        <w:rPr>
          <w:rFonts w:ascii="Arial" w:hAnsi="Arial"/>
          <w:sz w:val="24"/>
        </w:rPr>
        <w:t xml:space="preserve"> </w:t>
      </w:r>
      <w:r w:rsidRPr="00A00B6B">
        <w:rPr>
          <w:rFonts w:ascii="Arial" w:hAnsi="Arial"/>
          <w:sz w:val="24"/>
        </w:rPr>
        <w:t>Si conosce la sapienza di Dio, il suo ammaestramento in pienezza, si è aiutati a trasformarlo in vita. Più si conosce e più si vive secondo la volontà di Dio.</w:t>
      </w:r>
      <w:r w:rsidR="00570938" w:rsidRPr="00A00B6B">
        <w:rPr>
          <w:rFonts w:ascii="Arial" w:hAnsi="Arial"/>
          <w:sz w:val="24"/>
        </w:rPr>
        <w:t xml:space="preserve"> </w:t>
      </w:r>
      <w:r w:rsidRPr="00A00B6B">
        <w:rPr>
          <w:rFonts w:ascii="Arial" w:hAnsi="Arial"/>
          <w:sz w:val="24"/>
        </w:rPr>
        <w:t>Ecco il fine per cui ogni libro va scritto: perché gli amanti del sapere vivano sempre più in maniera conforme alla legge.</w:t>
      </w:r>
      <w:r w:rsidR="00570938" w:rsidRPr="00A00B6B">
        <w:rPr>
          <w:rFonts w:ascii="Arial" w:hAnsi="Arial"/>
          <w:sz w:val="24"/>
        </w:rPr>
        <w:t xml:space="preserve"> </w:t>
      </w:r>
      <w:r w:rsidRPr="00A00B6B">
        <w:rPr>
          <w:rFonts w:ascii="Arial" w:hAnsi="Arial"/>
          <w:sz w:val="24"/>
        </w:rPr>
        <w:t>Il fine pertanto è uno solo. Non la scienza per la scienza. Non la ricerca per la ricerca. Non la conoscenza per la conoscenza. Non la novità per la novità.</w:t>
      </w:r>
      <w:r w:rsidR="00570938" w:rsidRPr="00A00B6B">
        <w:rPr>
          <w:rFonts w:ascii="Arial" w:hAnsi="Arial"/>
          <w:sz w:val="24"/>
        </w:rPr>
        <w:t xml:space="preserve"> </w:t>
      </w:r>
      <w:r w:rsidRPr="00A00B6B">
        <w:rPr>
          <w:rFonts w:ascii="Arial" w:hAnsi="Arial"/>
          <w:sz w:val="24"/>
        </w:rPr>
        <w:t>Tutto viene operato, dalla meditazione alla scrittura, per aiutare gli amanti del sapere a conformare in modo eccellente la loro vita alla legge del Signore.</w:t>
      </w:r>
    </w:p>
    <w:p w14:paraId="0CE37C4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 xml:space="preserve">Siete dunque invitati a farne la lettura con benevola attenzione e ad essere indulgenti se, nonostante l’impegno posto nella traduzione, sembrerà che non siamo riusciti a rendere la forza di certe espressioni. </w:t>
      </w:r>
    </w:p>
    <w:p w14:paraId="293440CA" w14:textId="10E04F97" w:rsidR="00FE6B0B" w:rsidRPr="00A00B6B" w:rsidRDefault="00FE6B0B" w:rsidP="00FE6B0B">
      <w:pPr>
        <w:spacing w:after="120"/>
        <w:jc w:val="both"/>
        <w:rPr>
          <w:rFonts w:ascii="Arial" w:hAnsi="Arial"/>
          <w:sz w:val="24"/>
        </w:rPr>
      </w:pPr>
      <w:r w:rsidRPr="00A00B6B">
        <w:rPr>
          <w:rFonts w:ascii="Arial" w:hAnsi="Arial"/>
          <w:sz w:val="24"/>
        </w:rPr>
        <w:t>L’opera del nonno del Siracide è stata scritta in Ebraico. Il Siracide l’ha tradotta in greco. Chiede verso di lui grande indulgenza. Perché?</w:t>
      </w:r>
      <w:r w:rsidR="00570938" w:rsidRPr="00A00B6B">
        <w:rPr>
          <w:rFonts w:ascii="Arial" w:hAnsi="Arial"/>
          <w:sz w:val="24"/>
        </w:rPr>
        <w:t xml:space="preserve"> </w:t>
      </w:r>
      <w:r w:rsidRPr="00A00B6B">
        <w:rPr>
          <w:rFonts w:ascii="Arial" w:hAnsi="Arial"/>
          <w:sz w:val="24"/>
        </w:rPr>
        <w:t>Essi dovranno leggere ogni cosa con benevola attenzione, ricordandosi che essa è una traduzione e non sempre certe espressioni hanno la stessa forza.</w:t>
      </w:r>
      <w:r w:rsidR="00570938" w:rsidRPr="00A00B6B">
        <w:rPr>
          <w:rFonts w:ascii="Arial" w:hAnsi="Arial"/>
          <w:sz w:val="24"/>
        </w:rPr>
        <w:t xml:space="preserve"> </w:t>
      </w:r>
      <w:r w:rsidRPr="00A00B6B">
        <w:rPr>
          <w:rFonts w:ascii="Arial" w:hAnsi="Arial"/>
          <w:sz w:val="24"/>
        </w:rPr>
        <w:t>Non tutto dipende dall’impegno del traduttore. Le espressioni sono espressioni. Non sempre possono essere travasate con semplicità o disinvoltura.</w:t>
      </w:r>
      <w:r w:rsidR="00570938" w:rsidRPr="00A00B6B">
        <w:rPr>
          <w:rFonts w:ascii="Arial" w:hAnsi="Arial"/>
          <w:sz w:val="24"/>
        </w:rPr>
        <w:t xml:space="preserve"> </w:t>
      </w:r>
      <w:r w:rsidRPr="00A00B6B">
        <w:rPr>
          <w:rFonts w:ascii="Arial" w:hAnsi="Arial"/>
          <w:sz w:val="24"/>
        </w:rPr>
        <w:t>Per questo chiede loro benevolenza, comprensione. Le lingue sono lingue. Sono il frutto di anni e anni di esperienza. Le esperienze sono diverse.</w:t>
      </w:r>
      <w:r w:rsidR="00570938" w:rsidRPr="00A00B6B">
        <w:rPr>
          <w:rFonts w:ascii="Arial" w:hAnsi="Arial"/>
          <w:sz w:val="24"/>
        </w:rPr>
        <w:t xml:space="preserve"> </w:t>
      </w:r>
      <w:r w:rsidRPr="00A00B6B">
        <w:rPr>
          <w:rFonts w:ascii="Arial" w:hAnsi="Arial"/>
          <w:sz w:val="24"/>
        </w:rPr>
        <w:t>Tradurre da una lingua ad un’altra è tradurre le esperienze, la storia, la vita. Questo è difficile, non facile, non sempre possibile.</w:t>
      </w:r>
    </w:p>
    <w:p w14:paraId="54A6454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Difatti le cose dette in ebraico non hanno la medesima forza quando vengono tradotte in un’altra lingua. E non solamente quest’opera, ma anche la stessa legge, i profeti e il resto dei libri nel testo originale conservano un vantaggio non piccolo.</w:t>
      </w:r>
    </w:p>
    <w:p w14:paraId="40D78B25" w14:textId="42F0E667" w:rsidR="00FE6B0B" w:rsidRPr="00A00B6B" w:rsidRDefault="00FE6B0B" w:rsidP="00FE6B0B">
      <w:pPr>
        <w:spacing w:after="120"/>
        <w:jc w:val="both"/>
        <w:rPr>
          <w:rFonts w:ascii="Arial" w:hAnsi="Arial"/>
          <w:sz w:val="24"/>
        </w:rPr>
      </w:pPr>
      <w:r w:rsidRPr="00A00B6B">
        <w:rPr>
          <w:rFonts w:ascii="Arial" w:hAnsi="Arial"/>
          <w:sz w:val="24"/>
        </w:rPr>
        <w:t>Ora il Siracide illumina la verità già annunziata. Le cose dette in ebraico non hanno la medesima forza quando vengono tradotte in un’altra lingua.</w:t>
      </w:r>
      <w:r w:rsidR="00570938" w:rsidRPr="00A00B6B">
        <w:rPr>
          <w:rFonts w:ascii="Arial" w:hAnsi="Arial"/>
          <w:sz w:val="24"/>
        </w:rPr>
        <w:t xml:space="preserve"> </w:t>
      </w:r>
      <w:r w:rsidRPr="00A00B6B">
        <w:rPr>
          <w:rFonts w:ascii="Arial" w:hAnsi="Arial"/>
          <w:sz w:val="24"/>
        </w:rPr>
        <w:t>Quanto detto non vale solo per la sua opera, ma anche la stessa legge, i profeti e il resto dei libri nel testo originale conservano un vantaggio non piccolo.</w:t>
      </w:r>
      <w:r w:rsidR="00570938" w:rsidRPr="00A00B6B">
        <w:rPr>
          <w:rFonts w:ascii="Arial" w:hAnsi="Arial"/>
          <w:sz w:val="24"/>
        </w:rPr>
        <w:t xml:space="preserve"> </w:t>
      </w:r>
      <w:r w:rsidRPr="00A00B6B">
        <w:rPr>
          <w:rFonts w:ascii="Arial" w:hAnsi="Arial"/>
          <w:sz w:val="24"/>
        </w:rPr>
        <w:t>Quanto il Siracide insegna è senz’altro vero. Una cosa però va detta per completare il suo pensiero. La lingua originale conserva il suo fascino.</w:t>
      </w:r>
      <w:r w:rsidR="00570938" w:rsidRPr="00A00B6B">
        <w:rPr>
          <w:rFonts w:ascii="Arial" w:hAnsi="Arial"/>
          <w:sz w:val="24"/>
        </w:rPr>
        <w:t xml:space="preserve"> </w:t>
      </w:r>
      <w:r w:rsidRPr="00A00B6B">
        <w:rPr>
          <w:rFonts w:ascii="Arial" w:hAnsi="Arial"/>
          <w:sz w:val="24"/>
        </w:rPr>
        <w:t>Noi però sappiamo che la comprensione non viene dalla lettera semplicemente, ma dallo Spirito Santo. Maestro di questa comprensione è San Paolo.</w:t>
      </w:r>
      <w:r w:rsidR="00570938" w:rsidRPr="00A00B6B">
        <w:rPr>
          <w:rFonts w:ascii="Arial" w:hAnsi="Arial"/>
          <w:sz w:val="24"/>
        </w:rPr>
        <w:t xml:space="preserve"> </w:t>
      </w:r>
      <w:r w:rsidRPr="00A00B6B">
        <w:rPr>
          <w:rFonts w:ascii="Arial" w:hAnsi="Arial"/>
          <w:sz w:val="24"/>
        </w:rPr>
        <w:t xml:space="preserve">Quando lui legge l’Antico Testamento dona una interpretazione che solo lo Spirito del Signore può trarre dallo scritto. </w:t>
      </w:r>
    </w:p>
    <w:p w14:paraId="2801EF5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Dico la verità in Cristo, non mento, e la mia coscienza me ne dà testimonianza nello Spirito Santo: ho nel cuore un grande dolore e una </w:t>
      </w:r>
      <w:r w:rsidRPr="00A00B6B">
        <w:rPr>
          <w:rFonts w:ascii="Arial" w:hAnsi="Arial"/>
          <w:i/>
          <w:iCs/>
          <w:sz w:val="24"/>
          <w:szCs w:val="24"/>
        </w:rPr>
        <w:lastRenderedPageBreak/>
        <w:t>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6D48DCA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1F47293A"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Ho amato Giacobbe e ho odiato Esaù.</w:t>
      </w:r>
    </w:p>
    <w:p w14:paraId="08054F1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Che diremo dunque? C’è forse ingiustizia da parte di Dio? No, certamente!</w:t>
      </w:r>
      <w:r w:rsidRPr="00A00B6B">
        <w:rPr>
          <w:rFonts w:ascii="Arial" w:hAnsi="Arial"/>
          <w:i/>
          <w:iCs/>
          <w:position w:val="4"/>
          <w:sz w:val="24"/>
          <w:szCs w:val="24"/>
        </w:rPr>
        <w:t xml:space="preserve"> </w:t>
      </w:r>
      <w:r w:rsidRPr="00A00B6B">
        <w:rPr>
          <w:rFonts w:ascii="Arial" w:hAnsi="Arial"/>
          <w:i/>
          <w:iCs/>
          <w:sz w:val="24"/>
          <w:szCs w:val="24"/>
        </w:rPr>
        <w:t>Egli infatti dice a Mosè:</w:t>
      </w:r>
    </w:p>
    <w:p w14:paraId="4EB807F6"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Avrò misericordia per chi vorrò averla, e farò grazia a chi vorrò farla.</w:t>
      </w:r>
    </w:p>
    <w:p w14:paraId="051643B5"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Quindi non dipende dalla volontà né dagli sforzi dell’uomo, ma da Dio che ha misericordia.</w:t>
      </w:r>
      <w:r w:rsidRPr="00A00B6B">
        <w:rPr>
          <w:rFonts w:ascii="Arial" w:hAnsi="Arial"/>
          <w:i/>
          <w:iCs/>
          <w:position w:val="4"/>
          <w:sz w:val="24"/>
          <w:szCs w:val="24"/>
        </w:rPr>
        <w:t xml:space="preserve"> </w:t>
      </w:r>
      <w:r w:rsidRPr="00A00B6B">
        <w:rPr>
          <w:rFonts w:ascii="Arial" w:hAnsi="Arial"/>
          <w:i/>
          <w:iCs/>
          <w:sz w:val="24"/>
          <w:szCs w:val="24"/>
        </w:rPr>
        <w:t>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42303A57"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Chiamerò mio popolo quello che non era mio popolo e mia amata quella che non era l’amata. E avverrà che, nel luogo stesso dove fu detto loro: «Voi non siete mio popolo», là saranno chiamati figli del Dio vivente.</w:t>
      </w:r>
    </w:p>
    <w:p w14:paraId="4F3AEF4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E quanto a Israele, Isaia esclama:</w:t>
      </w:r>
    </w:p>
    <w:p w14:paraId="22FB32B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lastRenderedPageBreak/>
        <w:t>Se anche il numero dei figli d’Israele fosse come la sabbia del mare, solo il resto sarà salvato; perché con pienezza e rapidità il Signore compirà la sua parola sulla terra.</w:t>
      </w:r>
    </w:p>
    <w:p w14:paraId="19D4825A"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E come predisse Isaia:</w:t>
      </w:r>
    </w:p>
    <w:p w14:paraId="08996634"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Se il Signore degli eserciti non ci avesse lasciato una discendenza, saremmo divenuti come Sòdoma e resi simili a Gomorra.</w:t>
      </w:r>
    </w:p>
    <w:p w14:paraId="7FF29282"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17EB793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Ecco, io pongo in Sion una pietra d’inciampo e un sasso che fa cadere; ma chi crede in lui non sarà deluso (Rm 9,1-33). </w:t>
      </w:r>
    </w:p>
    <w:p w14:paraId="3F9613B7"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B7F1A0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617B5B2"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6A25E6E"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Ma non tutti hanno obbedito al Vangelo. Lo dice Isaia: Signore, chi ha creduto dopo averci ascoltato? Dunque, la fede viene dall’ascolto e l’ascolto riguarda la parola di Cristo. Ora io dico: forse non hanno udito? Tutt’altro:</w:t>
      </w:r>
    </w:p>
    <w:p w14:paraId="7E0D89F5"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lastRenderedPageBreak/>
        <w:t>Per tutta la terra è corsa la loro voce, e fino agli estremi confini del mondo le loro parole.</w:t>
      </w:r>
    </w:p>
    <w:p w14:paraId="687280B3"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E dico ancora: forse Israele non ha compreso? Per primo Mosè dice:</w:t>
      </w:r>
    </w:p>
    <w:p w14:paraId="0BC0473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Io vi renderò gelosi di una nazione che nazione non è; susciterò il vostro sdegno contro una nazione senza intelligenza.</w:t>
      </w:r>
    </w:p>
    <w:p w14:paraId="6A79E4C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Isaia poi arriva fino a dire:</w:t>
      </w:r>
    </w:p>
    <w:p w14:paraId="614B46B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Sono stato trovato da quelli che non mi cercavano, mi sono manifestato a quelli che non chiedevano di me,</w:t>
      </w:r>
    </w:p>
    <w:p w14:paraId="1FE3D350"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mentre d’Israele dice:</w:t>
      </w:r>
    </w:p>
    <w:p w14:paraId="022E63D5"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Tutto il giorno ho steso le mani verso un popolo disobbediente e ribelle! (Rm 10,1-21). </w:t>
      </w:r>
    </w:p>
    <w:p w14:paraId="48B8859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Io domando dunque: Dio ha forse ripudiato il suo popolo? Impossibile! Anch’io infatti sono Israelita, della discendenza di Abramo, della tribù di Beniamino. Dio non ha ripudiato il suo popolo, che egli ha scelto fin da principio.</w:t>
      </w:r>
    </w:p>
    <w:p w14:paraId="69EA004B"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511A398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Che dire dunque? Israele non ha ottenuto quello che cercava; lo hanno ottenuto invece gli eletti. Gli altri invece sono stati resi ostinati, come sta scritto:</w:t>
      </w:r>
    </w:p>
    <w:p w14:paraId="761EBD2C" w14:textId="6B240931"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Dio ha dato loro uno spirito di torpore, occhi per non </w:t>
      </w:r>
      <w:r w:rsidR="009041E3" w:rsidRPr="00A00B6B">
        <w:rPr>
          <w:rFonts w:ascii="Arial" w:hAnsi="Arial"/>
          <w:i/>
          <w:iCs/>
          <w:sz w:val="24"/>
          <w:szCs w:val="24"/>
        </w:rPr>
        <w:t>vedere e</w:t>
      </w:r>
      <w:r w:rsidRPr="00A00B6B">
        <w:rPr>
          <w:rFonts w:ascii="Arial" w:hAnsi="Arial"/>
          <w:i/>
          <w:iCs/>
          <w:sz w:val="24"/>
          <w:szCs w:val="24"/>
        </w:rPr>
        <w:t xml:space="preserve"> orecchi per non sentire, fino al giorno d’oggi.</w:t>
      </w:r>
    </w:p>
    <w:p w14:paraId="144C30DB"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E Davide dice:</w:t>
      </w:r>
    </w:p>
    <w:p w14:paraId="49FAFC6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Diventi la loro mensa un laccio, un tranello, un inciampo e un giusto castigo! Siano accecati i loro occhi in modo che non vedano e fa’ loro curvare la schiena per sempre!</w:t>
      </w:r>
    </w:p>
    <w:p w14:paraId="3CB0DF45"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8721F39"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D24C0A5"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lastRenderedPageBreak/>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05FF6C36"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32E7073E"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640DB52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7CEAAA7F"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Da Sion uscirà il liberatore, egli toglierà l’empietà da Giacobbe. Sarà questa la mia alleanza con loro quando distruggerò i loro peccati.</w:t>
      </w:r>
    </w:p>
    <w:p w14:paraId="519BBF79"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F0D702E"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O profondità della ricchezza, della sapienza e della conoscenza di Dio! Quanto insondabili sono i suoi giudizi e inaccessibili le sue vie! Infatti, </w:t>
      </w:r>
    </w:p>
    <w:p w14:paraId="21956BC8"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chi mai ha conosciuto il pensiero del Signore? O chi mai è stato suo consigliere? O chi gli ha dato qualcosa per primo tanto da riceverne il contraccambio?</w:t>
      </w:r>
    </w:p>
    <w:p w14:paraId="7C548DA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Poiché da lui, per mezzo di lui e per lui sono tutte le cose. A lui la gloria nei secoli. Amen (Rm 11,1-36). </w:t>
      </w:r>
    </w:p>
    <w:p w14:paraId="52CC24A0"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O stolti Gàlati, chi vi ha incantati? Proprio voi, agli occhi dei quali fu rappresentato al vivo Gesù Cristo crocifisso! Questo solo vorrei sapere da voi: è per le opere della Legge che avete ricevuto lo Spirito o per </w:t>
      </w:r>
      <w:r w:rsidRPr="00A00B6B">
        <w:rPr>
          <w:rFonts w:ascii="Arial" w:hAnsi="Arial"/>
          <w:i/>
          <w:iCs/>
          <w:sz w:val="24"/>
          <w:szCs w:val="24"/>
        </w:rPr>
        <w:lastRenderedPageBreak/>
        <w:t>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7CA5F4D9"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05AF2A2A"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2BF12E27"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5E845E0A" w14:textId="130578B5"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w:t>
      </w:r>
      <w:r w:rsidRPr="00A00B6B">
        <w:rPr>
          <w:rFonts w:ascii="Arial" w:hAnsi="Arial"/>
          <w:i/>
          <w:iCs/>
          <w:sz w:val="24"/>
          <w:szCs w:val="24"/>
        </w:rPr>
        <w:lastRenderedPageBreak/>
        <w:t xml:space="preserve">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1718979A"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257CACF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3B0528A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4FF62241"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308CF44D"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w:t>
      </w:r>
      <w:r w:rsidRPr="00A00B6B">
        <w:rPr>
          <w:rFonts w:ascii="Arial" w:hAnsi="Arial"/>
          <w:i/>
          <w:iCs/>
          <w:sz w:val="24"/>
          <w:szCs w:val="24"/>
        </w:rPr>
        <w:lastRenderedPageBreak/>
        <w:t>è schiava insieme ai suoi figli. Invece la Gerusalemme di lassù è libera ed è la madre di tutti noi. Sta scritto infatti:</w:t>
      </w:r>
    </w:p>
    <w:p w14:paraId="2A84FBE6"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Rallégrati, sterile, tu che non partorisci, grida di gioia, tu che non conosci i dolori del parto, perché molti sono i figli dell’abbandonata, più di quelli della donna che ha marito.</w:t>
      </w:r>
    </w:p>
    <w:p w14:paraId="4AC07CCC" w14:textId="77777777" w:rsidR="00FE6B0B" w:rsidRPr="00A00B6B" w:rsidRDefault="00FE6B0B" w:rsidP="00570938">
      <w:pPr>
        <w:spacing w:after="120"/>
        <w:ind w:left="567" w:right="567"/>
        <w:jc w:val="both"/>
        <w:rPr>
          <w:rFonts w:ascii="Arial" w:hAnsi="Arial"/>
          <w:i/>
          <w:iCs/>
          <w:sz w:val="24"/>
          <w:szCs w:val="24"/>
        </w:rPr>
      </w:pPr>
      <w:r w:rsidRPr="00A00B6B">
        <w:rPr>
          <w:rFonts w:ascii="Arial" w:hAnsi="Arial"/>
          <w:i/>
          <w:iCs/>
          <w:sz w:val="24"/>
          <w:szCs w:val="24"/>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212E9BD8" w14:textId="07297BE8" w:rsidR="00FE6B0B" w:rsidRPr="00A00B6B" w:rsidRDefault="00FE6B0B" w:rsidP="00FE6B0B">
      <w:pPr>
        <w:spacing w:after="120"/>
        <w:jc w:val="both"/>
        <w:rPr>
          <w:rFonts w:ascii="Arial" w:hAnsi="Arial"/>
          <w:sz w:val="24"/>
        </w:rPr>
      </w:pPr>
      <w:r w:rsidRPr="00A00B6B">
        <w:rPr>
          <w:rFonts w:ascii="Arial" w:hAnsi="Arial"/>
          <w:sz w:val="24"/>
        </w:rPr>
        <w:t>Se quanto dice il Siracide fosse vero, tutti gli Ebrei oggi sarebbero cristiani. In tutta la Scrittura uno solo è nascosto: Cristo Gesù.</w:t>
      </w:r>
      <w:r w:rsidR="003A10DD">
        <w:rPr>
          <w:rFonts w:ascii="Arial" w:hAnsi="Arial"/>
          <w:sz w:val="24"/>
        </w:rPr>
        <w:t xml:space="preserve"> </w:t>
      </w:r>
      <w:r w:rsidRPr="00A00B6B">
        <w:rPr>
          <w:rFonts w:ascii="Arial" w:hAnsi="Arial"/>
          <w:sz w:val="24"/>
        </w:rPr>
        <w:t>È Lui il solo contenuto, la sola verità di tutto l’Antico Testamento. Se la sola conoscenza dell’Ebraico fosse sufficiente, Cristo brillerebbe in tutta la sua luce.</w:t>
      </w:r>
      <w:r w:rsidR="00570938" w:rsidRPr="00A00B6B">
        <w:rPr>
          <w:rFonts w:ascii="Arial" w:hAnsi="Arial"/>
          <w:sz w:val="24"/>
        </w:rPr>
        <w:t xml:space="preserve"> </w:t>
      </w:r>
      <w:r w:rsidRPr="00A00B6B">
        <w:rPr>
          <w:rFonts w:ascii="Arial" w:hAnsi="Arial"/>
          <w:sz w:val="24"/>
        </w:rPr>
        <w:t>La conoscenza della lingua aiuta di certo. Senza però la conoscenza e la sapienza dello Spirito del Signore, si rimane alla lettera che uccide.</w:t>
      </w:r>
    </w:p>
    <w:p w14:paraId="141D627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 xml:space="preserve">Nell’anno trentottesimo del re Evèrgete, anch’io, venuto in Egitto e fermatomi un poco, dopo avere scoperto che lo scritto è di grande valore educativo, ritenni necessario adoperarmi a tradurlo con diligente fatica. </w:t>
      </w:r>
    </w:p>
    <w:p w14:paraId="0E39A72D" w14:textId="08DD8FE6" w:rsidR="00FE6B0B" w:rsidRPr="00A00B6B" w:rsidRDefault="00FE6B0B" w:rsidP="00FE6B0B">
      <w:pPr>
        <w:spacing w:after="120"/>
        <w:jc w:val="both"/>
        <w:rPr>
          <w:rFonts w:ascii="Arial" w:hAnsi="Arial"/>
          <w:sz w:val="24"/>
        </w:rPr>
      </w:pPr>
      <w:r w:rsidRPr="00A00B6B">
        <w:rPr>
          <w:rFonts w:ascii="Arial" w:hAnsi="Arial"/>
          <w:sz w:val="24"/>
        </w:rPr>
        <w:t>Quando il Siracide pone mano alla traduzione del testo del nonno? Nell’anno trentottesimo del re Evèrgete. Siamo al 132 a.C.</w:t>
      </w:r>
      <w:r w:rsidR="00570938" w:rsidRPr="00A00B6B">
        <w:rPr>
          <w:rFonts w:ascii="Arial" w:hAnsi="Arial"/>
          <w:sz w:val="24"/>
        </w:rPr>
        <w:t xml:space="preserve"> </w:t>
      </w:r>
      <w:r w:rsidRPr="00A00B6B">
        <w:rPr>
          <w:rFonts w:ascii="Arial" w:hAnsi="Arial"/>
          <w:sz w:val="24"/>
        </w:rPr>
        <w:t>Il Siracide viene in Egitto, si ferma un poco. Scopre che lo scritto è di grande valore educativo. Ritiene necessario adoperarsi a tradurlo con diligente fatica.</w:t>
      </w:r>
      <w:r w:rsidR="00570938" w:rsidRPr="00A00B6B">
        <w:rPr>
          <w:rFonts w:ascii="Arial" w:hAnsi="Arial"/>
          <w:sz w:val="24"/>
        </w:rPr>
        <w:t xml:space="preserve"> </w:t>
      </w:r>
      <w:r w:rsidRPr="00A00B6B">
        <w:rPr>
          <w:rFonts w:ascii="Arial" w:hAnsi="Arial"/>
          <w:sz w:val="24"/>
        </w:rPr>
        <w:t>È stato un suo viaggio in Egitto e una sua permanenza in esso che ha condotto il Siracide alla traduzione del testo ebraico.</w:t>
      </w:r>
      <w:r w:rsidR="00570938" w:rsidRPr="00A00B6B">
        <w:rPr>
          <w:rFonts w:ascii="Arial" w:hAnsi="Arial"/>
          <w:sz w:val="24"/>
        </w:rPr>
        <w:t xml:space="preserve"> </w:t>
      </w:r>
      <w:r w:rsidRPr="00A00B6B">
        <w:rPr>
          <w:rFonts w:ascii="Arial" w:hAnsi="Arial"/>
          <w:sz w:val="24"/>
        </w:rPr>
        <w:t>Si è dedicato a questo lavoro perché il testo del nonno è da lui considerato, valutato testo di grande valore educativo.</w:t>
      </w:r>
      <w:r w:rsidR="003A10DD">
        <w:rPr>
          <w:rFonts w:ascii="Arial" w:hAnsi="Arial"/>
          <w:sz w:val="24"/>
        </w:rPr>
        <w:t xml:space="preserve"> </w:t>
      </w:r>
      <w:r w:rsidRPr="00A00B6B">
        <w:rPr>
          <w:rFonts w:ascii="Arial" w:hAnsi="Arial"/>
          <w:sz w:val="24"/>
        </w:rPr>
        <w:t>Per mezzo di esso si possono formare quanti non conoscono l’Ebraico alla scienza e alla conoscenza della sapienza di Dio che guida Israele.</w:t>
      </w:r>
    </w:p>
    <w:p w14:paraId="54CF22F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In tutto quel tempo, dopo avervi dedicato molte veglie e studi, ho portato a termine questo libro, che ora pubblico per quelli che, all’estero, desiderano istruirsi per conformare alla legge il proprio modo di vivere.</w:t>
      </w:r>
    </w:p>
    <w:p w14:paraId="6556F693" w14:textId="6B8BECFE" w:rsidR="00FE6B0B" w:rsidRPr="00A00B6B" w:rsidRDefault="00FE6B0B" w:rsidP="00FE6B0B">
      <w:pPr>
        <w:spacing w:after="120"/>
        <w:jc w:val="both"/>
        <w:rPr>
          <w:rFonts w:ascii="Arial" w:hAnsi="Arial"/>
          <w:sz w:val="24"/>
        </w:rPr>
      </w:pPr>
      <w:r w:rsidRPr="00A00B6B">
        <w:rPr>
          <w:rFonts w:ascii="Arial" w:hAnsi="Arial"/>
          <w:sz w:val="24"/>
        </w:rPr>
        <w:t>Il lavoro è stato portato a termine nella sua permanenza in terra d’Egitto. Gli è costato molte veglie e studi. È però riuscito a portare a temine il lavoro.</w:t>
      </w:r>
      <w:r w:rsidR="00570938" w:rsidRPr="00A00B6B">
        <w:rPr>
          <w:rFonts w:ascii="Arial" w:hAnsi="Arial"/>
          <w:sz w:val="24"/>
        </w:rPr>
        <w:t xml:space="preserve"> </w:t>
      </w:r>
      <w:r w:rsidRPr="00A00B6B">
        <w:rPr>
          <w:rFonts w:ascii="Arial" w:hAnsi="Arial"/>
          <w:sz w:val="24"/>
        </w:rPr>
        <w:t>Ora lo pubblica per quelli che, all’estero, desiderano istruirsi per conformare alla legge il proprio modo di vivere.</w:t>
      </w:r>
      <w:r w:rsidR="00570938" w:rsidRPr="00A00B6B">
        <w:rPr>
          <w:rFonts w:ascii="Arial" w:hAnsi="Arial"/>
          <w:sz w:val="24"/>
        </w:rPr>
        <w:t xml:space="preserve"> </w:t>
      </w:r>
      <w:r w:rsidRPr="00A00B6B">
        <w:rPr>
          <w:rFonts w:ascii="Arial" w:hAnsi="Arial"/>
          <w:sz w:val="24"/>
        </w:rPr>
        <w:t>Il nonno aveva fatto il compendio perché gli amanti del sapere conformassero la loro vita alla legge. Lo stesso principio muove il Siracide nella traduzione.</w:t>
      </w:r>
      <w:r w:rsidR="00570938" w:rsidRPr="00A00B6B">
        <w:rPr>
          <w:rFonts w:ascii="Arial" w:hAnsi="Arial"/>
          <w:sz w:val="24"/>
        </w:rPr>
        <w:t xml:space="preserve"> </w:t>
      </w:r>
      <w:r w:rsidRPr="00A00B6B">
        <w:rPr>
          <w:rFonts w:ascii="Arial" w:hAnsi="Arial"/>
          <w:sz w:val="24"/>
        </w:rPr>
        <w:t>Vuole offrire a quanti vivono fuori dei confini di Israele uno strumento utile perché nulla vada perduto della legge, dei profeti, degli altri scritti.</w:t>
      </w:r>
      <w:r w:rsidR="00570938" w:rsidRPr="00A00B6B">
        <w:rPr>
          <w:rFonts w:ascii="Arial" w:hAnsi="Arial"/>
          <w:sz w:val="24"/>
        </w:rPr>
        <w:t xml:space="preserve"> </w:t>
      </w:r>
      <w:r w:rsidRPr="00A00B6B">
        <w:rPr>
          <w:rFonts w:ascii="Arial" w:hAnsi="Arial"/>
          <w:sz w:val="24"/>
        </w:rPr>
        <w:t>Glielo offre anche in lingua greca perché tutti possano leggerlo, anche quanti non conoscono l’Ebraico.</w:t>
      </w:r>
      <w:r w:rsidR="00570938" w:rsidRPr="00A00B6B">
        <w:rPr>
          <w:rFonts w:ascii="Arial" w:hAnsi="Arial"/>
          <w:sz w:val="24"/>
        </w:rPr>
        <w:t xml:space="preserve"> </w:t>
      </w:r>
      <w:r w:rsidRPr="00A00B6B">
        <w:rPr>
          <w:rFonts w:ascii="Arial" w:hAnsi="Arial"/>
          <w:sz w:val="24"/>
        </w:rPr>
        <w:t>La non conoscenza di una lingua non può tenere lontano dalla ricchezza di sapienza e di luce contenuta nella rivelazione di Dio.</w:t>
      </w:r>
      <w:r w:rsidR="00570938" w:rsidRPr="00A00B6B">
        <w:rPr>
          <w:rFonts w:ascii="Arial" w:hAnsi="Arial"/>
          <w:sz w:val="24"/>
        </w:rPr>
        <w:t xml:space="preserve"> </w:t>
      </w:r>
      <w:r w:rsidRPr="00A00B6B">
        <w:rPr>
          <w:rFonts w:ascii="Arial" w:hAnsi="Arial"/>
          <w:sz w:val="24"/>
        </w:rPr>
        <w:t>Anche se qualche espressione non riesce a conservare tutta la forza, la sapienza conserverà tutta e anche la luce.</w:t>
      </w:r>
      <w:r w:rsidR="00570938" w:rsidRPr="00A00B6B">
        <w:rPr>
          <w:rFonts w:ascii="Arial" w:hAnsi="Arial"/>
          <w:sz w:val="24"/>
        </w:rPr>
        <w:t xml:space="preserve"> </w:t>
      </w:r>
      <w:r w:rsidRPr="00A00B6B">
        <w:rPr>
          <w:rFonts w:ascii="Arial" w:hAnsi="Arial"/>
          <w:sz w:val="24"/>
        </w:rPr>
        <w:t xml:space="preserve">Se poi tutto viene letto nello Spirito Santo, non solo non si perde nulla, si acquisisce una luce perennemente nuova che è nel </w:t>
      </w:r>
      <w:r w:rsidRPr="00A00B6B">
        <w:rPr>
          <w:rFonts w:ascii="Arial" w:hAnsi="Arial"/>
          <w:sz w:val="24"/>
        </w:rPr>
        <w:lastRenderedPageBreak/>
        <w:t>testo, ma anche oltre.</w:t>
      </w:r>
      <w:r w:rsidR="00570938" w:rsidRPr="00A00B6B">
        <w:rPr>
          <w:rFonts w:ascii="Arial" w:hAnsi="Arial"/>
          <w:sz w:val="24"/>
        </w:rPr>
        <w:t xml:space="preserve"> </w:t>
      </w:r>
      <w:r w:rsidRPr="00A00B6B">
        <w:rPr>
          <w:rFonts w:ascii="Arial" w:hAnsi="Arial"/>
          <w:sz w:val="24"/>
        </w:rPr>
        <w:t>Il testo non contiene tutto lo Spirito del Signore. Lo Spirito del Signore invece contiene tutto il testo e va infinitamente oltre.</w:t>
      </w:r>
      <w:r w:rsidR="00570938" w:rsidRPr="00A00B6B">
        <w:rPr>
          <w:rFonts w:ascii="Arial" w:hAnsi="Arial"/>
          <w:sz w:val="24"/>
        </w:rPr>
        <w:t xml:space="preserve"> </w:t>
      </w:r>
      <w:r w:rsidRPr="00A00B6B">
        <w:rPr>
          <w:rFonts w:ascii="Arial" w:hAnsi="Arial"/>
          <w:sz w:val="24"/>
        </w:rPr>
        <w:t>Il Vangelo non contiene tutto Cristo. Lo Spirito Santo lo contiene tutto e per questo ha avuto bisogno di quattro scritti per farcelo conoscere.</w:t>
      </w:r>
      <w:r w:rsidR="00570938" w:rsidRPr="00A00B6B">
        <w:rPr>
          <w:rFonts w:ascii="Arial" w:hAnsi="Arial"/>
          <w:sz w:val="24"/>
        </w:rPr>
        <w:t xml:space="preserve"> </w:t>
      </w:r>
      <w:r w:rsidRPr="00A00B6B">
        <w:rPr>
          <w:rFonts w:ascii="Arial" w:hAnsi="Arial"/>
          <w:sz w:val="24"/>
        </w:rPr>
        <w:t>I quattro scritti non contengono tutto il mistero di Gesù. Lo Spirito Santo lo contiene e ogni giorno aiuta la Chiesa a camminare nella sua verità.</w:t>
      </w:r>
    </w:p>
    <w:p w14:paraId="543E569E" w14:textId="77777777" w:rsidR="00FE6B0B" w:rsidRPr="00A00B6B" w:rsidRDefault="00FE6B0B" w:rsidP="00FE6B0B">
      <w:pPr>
        <w:spacing w:after="120"/>
        <w:jc w:val="both"/>
        <w:rPr>
          <w:rFonts w:ascii="Arial" w:hAnsi="Arial"/>
          <w:sz w:val="24"/>
        </w:rPr>
      </w:pPr>
    </w:p>
    <w:p w14:paraId="768DD6D8" w14:textId="77777777" w:rsidR="00FE6B0B" w:rsidRPr="00A00B6B" w:rsidRDefault="00FE6B0B" w:rsidP="00FE72E4">
      <w:pPr>
        <w:pStyle w:val="Corpotesto"/>
      </w:pPr>
      <w:bookmarkStart w:id="131" w:name="_Toc62159308"/>
      <w:r w:rsidRPr="00A00B6B">
        <w:t>RACCOLTA DI SENTENZE</w:t>
      </w:r>
      <w:bookmarkEnd w:id="131"/>
    </w:p>
    <w:p w14:paraId="3A780871" w14:textId="77777777" w:rsidR="00FE6B0B" w:rsidRPr="00A00B6B" w:rsidRDefault="00FE6B0B" w:rsidP="00FE72E4">
      <w:pPr>
        <w:pStyle w:val="Corpotesto"/>
      </w:pPr>
      <w:bookmarkStart w:id="132" w:name="_Toc62159309"/>
      <w:r w:rsidRPr="00A00B6B">
        <w:t>L’origine della Sapienza</w:t>
      </w:r>
      <w:bookmarkEnd w:id="132"/>
      <w:r w:rsidRPr="00A00B6B">
        <w:t xml:space="preserve"> </w:t>
      </w:r>
    </w:p>
    <w:p w14:paraId="5D613D5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Ogni sapienza viene dal Signore e con lui rimane per sempre.</w:t>
      </w:r>
    </w:p>
    <w:p w14:paraId="79021570" w14:textId="335A7EC1" w:rsidR="00425B52" w:rsidRPr="00A00B6B" w:rsidRDefault="00FE6B0B" w:rsidP="00FE6B0B">
      <w:pPr>
        <w:spacing w:after="120"/>
        <w:jc w:val="both"/>
        <w:rPr>
          <w:rFonts w:ascii="Arial" w:hAnsi="Arial"/>
          <w:sz w:val="24"/>
        </w:rPr>
      </w:pPr>
      <w:r w:rsidRPr="00A00B6B">
        <w:rPr>
          <w:rFonts w:ascii="Arial" w:hAnsi="Arial"/>
          <w:sz w:val="24"/>
        </w:rPr>
        <w:t>Prima verità. Verità essenziale, fondamentale. Ogni sapienza viene dal Signore e con lui rimane per sempre. Comprendiamo quanto il Siracide vuole insegnarci se ci lasciamo aiutare dal sole. Ogni raggio di luce proviene da sole. Ogni raggio rimane con il sole.</w:t>
      </w:r>
      <w:r w:rsidR="00570938" w:rsidRPr="00A00B6B">
        <w:rPr>
          <w:rFonts w:ascii="Arial" w:hAnsi="Arial"/>
          <w:sz w:val="24"/>
        </w:rPr>
        <w:t xml:space="preserve"> </w:t>
      </w:r>
      <w:r w:rsidRPr="00A00B6B">
        <w:rPr>
          <w:rFonts w:ascii="Arial" w:hAnsi="Arial"/>
          <w:sz w:val="24"/>
        </w:rPr>
        <w:t>Nessuno può prendere un raggio del sole, distaccato dal sole. Lo prende sempre attaccato al sole. È il sole che perennemente manda i suoi raggi.</w:t>
      </w:r>
      <w:r w:rsidR="00570938" w:rsidRPr="00A00B6B">
        <w:rPr>
          <w:rFonts w:ascii="Arial" w:hAnsi="Arial"/>
          <w:sz w:val="24"/>
        </w:rPr>
        <w:t xml:space="preserve"> </w:t>
      </w:r>
      <w:r w:rsidRPr="00A00B6B">
        <w:rPr>
          <w:rFonts w:ascii="Arial" w:hAnsi="Arial"/>
          <w:sz w:val="24"/>
        </w:rPr>
        <w:t>Traduciamo: ogni raggio viene dal sole. Ogni raggio rimane con il sole per sempre. Sole e raggio, sole e luce sono inseparabili.</w:t>
      </w:r>
      <w:r w:rsidR="00570938" w:rsidRPr="00A00B6B">
        <w:rPr>
          <w:rFonts w:ascii="Arial" w:hAnsi="Arial"/>
          <w:sz w:val="24"/>
        </w:rPr>
        <w:t xml:space="preserve"> </w:t>
      </w:r>
      <w:r w:rsidRPr="00A00B6B">
        <w:rPr>
          <w:rFonts w:ascii="Arial" w:hAnsi="Arial"/>
          <w:sz w:val="24"/>
        </w:rPr>
        <w:t>Se non c’è il sole, non ci sono i raggi.</w:t>
      </w:r>
      <w:r w:rsidR="003A10DD">
        <w:rPr>
          <w:rFonts w:ascii="Arial" w:hAnsi="Arial"/>
          <w:sz w:val="24"/>
        </w:rPr>
        <w:t xml:space="preserve"> </w:t>
      </w:r>
      <w:r w:rsidRPr="00A00B6B">
        <w:rPr>
          <w:rFonts w:ascii="Arial" w:hAnsi="Arial"/>
          <w:sz w:val="24"/>
        </w:rPr>
        <w:t>Se non c’è il Signore non c’è la sapienza. Le conseguenze di questa prima affermazione sono di altissimo significato.</w:t>
      </w:r>
      <w:r w:rsidR="00425B52" w:rsidRPr="00A00B6B">
        <w:rPr>
          <w:rFonts w:ascii="Arial" w:hAnsi="Arial"/>
          <w:sz w:val="24"/>
        </w:rPr>
        <w:t xml:space="preserve"> </w:t>
      </w:r>
    </w:p>
    <w:p w14:paraId="631D0110" w14:textId="4E393220" w:rsidR="00FE6B0B" w:rsidRPr="00A00B6B" w:rsidRDefault="00FE6B0B" w:rsidP="00FE6B0B">
      <w:pPr>
        <w:spacing w:after="120"/>
        <w:jc w:val="both"/>
        <w:rPr>
          <w:rFonts w:ascii="Arial" w:hAnsi="Arial"/>
          <w:sz w:val="24"/>
        </w:rPr>
      </w:pPr>
      <w:r w:rsidRPr="00A00B6B">
        <w:rPr>
          <w:rFonts w:ascii="Arial" w:hAnsi="Arial"/>
          <w:sz w:val="24"/>
        </w:rPr>
        <w:t>La legge, i profeti, gli altri scritti contengono la sapienza di ieri, così come la terra contiene il calore del sole di ieri. Se però oggi il sole non brilla e non riscalda, la luce di ieri non serve per generare la vita. Questa regola vale per tutta la Scrittura, Antica e Nuova.</w:t>
      </w:r>
      <w:r w:rsidR="00425B52" w:rsidRPr="00A00B6B">
        <w:rPr>
          <w:rFonts w:ascii="Arial" w:hAnsi="Arial"/>
          <w:sz w:val="24"/>
        </w:rPr>
        <w:t xml:space="preserve"> </w:t>
      </w:r>
      <w:r w:rsidRPr="00A00B6B">
        <w:rPr>
          <w:rFonts w:ascii="Arial" w:hAnsi="Arial"/>
          <w:sz w:val="24"/>
        </w:rPr>
        <w:t>Se lo Spirito Santo non viene e non illumina oggi con la sua sapienza, la sapienza di ieri non basta, non è sufficiente.</w:t>
      </w:r>
      <w:r w:rsidR="00425B52" w:rsidRPr="00A00B6B">
        <w:rPr>
          <w:rFonts w:ascii="Arial" w:hAnsi="Arial"/>
          <w:sz w:val="24"/>
        </w:rPr>
        <w:t xml:space="preserve"> </w:t>
      </w:r>
      <w:r w:rsidRPr="00A00B6B">
        <w:rPr>
          <w:rFonts w:ascii="Arial" w:hAnsi="Arial"/>
          <w:sz w:val="24"/>
        </w:rPr>
        <w:t>Nella Chiesa Cattolica non è la sola Scrittura la fonte della sapienza, ma è lo Spirito che opera attraverso una triplice via: Scrittura, Tradizione, Magistero. Il Magistero in sé non è fatto dai soli Apostoli: esso si compone di Apostoli, Maestri, Dottori, Profeti, Teologi, Evangelisti.</w:t>
      </w:r>
      <w:r w:rsidR="00425B52" w:rsidRPr="00A00B6B">
        <w:rPr>
          <w:rFonts w:ascii="Arial" w:hAnsi="Arial"/>
          <w:sz w:val="24"/>
        </w:rPr>
        <w:t xml:space="preserve"> </w:t>
      </w:r>
      <w:r w:rsidRPr="00A00B6B">
        <w:rPr>
          <w:rFonts w:ascii="Arial" w:hAnsi="Arial"/>
          <w:sz w:val="24"/>
        </w:rPr>
        <w:t>Spetta però agli Apostoli dare la garanzia, la certezza di verità a Maestri, Dottori, Profeti, Evangelisti, Teologi, Catechisti.</w:t>
      </w:r>
      <w:r w:rsidR="003A10DD">
        <w:rPr>
          <w:rFonts w:ascii="Arial" w:hAnsi="Arial"/>
          <w:sz w:val="24"/>
        </w:rPr>
        <w:t xml:space="preserve"> </w:t>
      </w:r>
      <w:r w:rsidRPr="00A00B6B">
        <w:rPr>
          <w:rFonts w:ascii="Arial" w:hAnsi="Arial"/>
          <w:sz w:val="24"/>
        </w:rPr>
        <w:t>L’ultima parola del Magistero è quella del Papa. È Lui la certezza ultima che attesta che si è nella sapienza dello Spirito Santo.</w:t>
      </w:r>
      <w:r w:rsidR="00425B52" w:rsidRPr="00A00B6B">
        <w:rPr>
          <w:rFonts w:ascii="Arial" w:hAnsi="Arial"/>
          <w:sz w:val="24"/>
        </w:rPr>
        <w:t xml:space="preserve"> </w:t>
      </w:r>
      <w:r w:rsidRPr="00A00B6B">
        <w:rPr>
          <w:rFonts w:ascii="Arial" w:hAnsi="Arial"/>
          <w:sz w:val="24"/>
        </w:rPr>
        <w:t>La sua Parola vale per pecore ed agnelli, per pastori e per fedeli, per Vescovi, Presbiteri, Fedeli Laici.</w:t>
      </w:r>
    </w:p>
    <w:p w14:paraId="1EEE57F4" w14:textId="569E228D" w:rsidR="00FE6B0B" w:rsidRPr="00A00B6B" w:rsidRDefault="00FE6B0B" w:rsidP="00FE6B0B">
      <w:pPr>
        <w:spacing w:after="120"/>
        <w:jc w:val="both"/>
        <w:rPr>
          <w:rFonts w:ascii="Arial" w:hAnsi="Arial"/>
          <w:sz w:val="24"/>
        </w:rPr>
      </w:pPr>
      <w:r w:rsidRPr="00A00B6B">
        <w:rPr>
          <w:rFonts w:ascii="Arial" w:hAnsi="Arial"/>
          <w:sz w:val="24"/>
        </w:rPr>
        <w:t>Lo Spirito Santo non parla solo attraverso il Papa, solo attraverso i Vescovi, solo attraverso i Presbiteri. Parla molte volte, in diversi modi.</w:t>
      </w:r>
      <w:r w:rsidR="00425B52" w:rsidRPr="00A00B6B">
        <w:rPr>
          <w:rFonts w:ascii="Arial" w:hAnsi="Arial"/>
          <w:sz w:val="24"/>
        </w:rPr>
        <w:t xml:space="preserve"> </w:t>
      </w:r>
      <w:r w:rsidRPr="00A00B6B">
        <w:rPr>
          <w:rFonts w:ascii="Arial" w:hAnsi="Arial"/>
          <w:sz w:val="24"/>
        </w:rPr>
        <w:t>Parla anche attraverso la storia e non semplicemente attraverso le vie molteplici del Magistero nella Chiesa. Parla dal di dentro e dal di fuori.</w:t>
      </w:r>
      <w:r w:rsidR="00425B52" w:rsidRPr="00A00B6B">
        <w:rPr>
          <w:rFonts w:ascii="Arial" w:hAnsi="Arial"/>
          <w:sz w:val="24"/>
        </w:rPr>
        <w:t xml:space="preserve"> </w:t>
      </w:r>
      <w:r w:rsidRPr="00A00B6B">
        <w:rPr>
          <w:rFonts w:ascii="Arial" w:hAnsi="Arial"/>
          <w:sz w:val="24"/>
        </w:rPr>
        <w:t>Spetta a tutti nella Chiesa essere ascoltatori dello Spirito Santo. Senza l’ascolto dello Spirito, non vi è sapienza, perché la sapienza rimane sempre con Lui.</w:t>
      </w:r>
      <w:r w:rsidR="00425B52" w:rsidRPr="00A00B6B">
        <w:rPr>
          <w:rFonts w:ascii="Arial" w:hAnsi="Arial"/>
          <w:sz w:val="24"/>
        </w:rPr>
        <w:t xml:space="preserve"> </w:t>
      </w:r>
      <w:r w:rsidRPr="00A00B6B">
        <w:rPr>
          <w:rFonts w:ascii="Arial" w:hAnsi="Arial"/>
          <w:sz w:val="24"/>
        </w:rPr>
        <w:t>Sono fuori della sapienza dello Spirito Santo, tutti coloro che hanno scelto la sola Scrittura come loro sapienza. La Scrittura è sapienza di ieri.</w:t>
      </w:r>
    </w:p>
    <w:p w14:paraId="6EE9149D" w14:textId="0192DD03" w:rsidR="00FE6B0B" w:rsidRPr="00A00B6B" w:rsidRDefault="00FE6B0B" w:rsidP="00FE6B0B">
      <w:pPr>
        <w:spacing w:after="120"/>
        <w:jc w:val="both"/>
        <w:rPr>
          <w:rFonts w:ascii="Arial" w:hAnsi="Arial"/>
          <w:sz w:val="24"/>
        </w:rPr>
      </w:pPr>
      <w:r w:rsidRPr="00A00B6B">
        <w:rPr>
          <w:rFonts w:ascii="Arial" w:hAnsi="Arial"/>
          <w:sz w:val="24"/>
        </w:rPr>
        <w:t>È lo Spirito Santo che fa sì che la sapienza sia sempre attuale, il Vangelo sempre attuale, Cristo sempre attuale, la teologia sempre attuale.</w:t>
      </w:r>
      <w:r w:rsidR="00425B52" w:rsidRPr="00A00B6B">
        <w:rPr>
          <w:rFonts w:ascii="Arial" w:hAnsi="Arial"/>
          <w:sz w:val="24"/>
        </w:rPr>
        <w:t xml:space="preserve"> </w:t>
      </w:r>
      <w:r w:rsidRPr="00A00B6B">
        <w:rPr>
          <w:rFonts w:ascii="Arial" w:hAnsi="Arial"/>
          <w:sz w:val="24"/>
        </w:rPr>
        <w:t xml:space="preserve">È Lui che rende quanti lo ascoltano profeti di verità e di sapienza nella Chiesa. Nella Chiesa si deve </w:t>
      </w:r>
      <w:r w:rsidRPr="00A00B6B">
        <w:rPr>
          <w:rFonts w:ascii="Arial" w:hAnsi="Arial"/>
          <w:sz w:val="24"/>
        </w:rPr>
        <w:lastRenderedPageBreak/>
        <w:t>vivere nella comunione di ogni altra voce dello Spirito.</w:t>
      </w:r>
      <w:r w:rsidR="003A10DD">
        <w:rPr>
          <w:rFonts w:ascii="Arial" w:hAnsi="Arial"/>
          <w:sz w:val="24"/>
        </w:rPr>
        <w:t xml:space="preserve"> </w:t>
      </w:r>
      <w:r w:rsidRPr="00A00B6B">
        <w:rPr>
          <w:rFonts w:ascii="Arial" w:hAnsi="Arial"/>
          <w:sz w:val="24"/>
        </w:rPr>
        <w:t>San Paolo esprime tutta questa ricchezza sia nella Prima che nella Seconda Lettera ai Corinzi.</w:t>
      </w:r>
    </w:p>
    <w:p w14:paraId="7EC8D02E"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78E76C5E"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6135557F"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61DD302"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134E6D1"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La parola della croce infatti è stoltezza per quelli che si perdono, ma per quelli che si salvano, ossia per noi, è potenza di Dio. Sta scritto infatti:</w:t>
      </w:r>
    </w:p>
    <w:p w14:paraId="7587B9C3"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Distruggerò la sapienza dei sapienti e annullerò l’intelligenza degli intelligenti.</w:t>
      </w:r>
    </w:p>
    <w:p w14:paraId="72EE65DF"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w:t>
      </w:r>
      <w:r w:rsidRPr="00A00B6B">
        <w:rPr>
          <w:rFonts w:ascii="Arial" w:hAnsi="Arial"/>
          <w:i/>
          <w:iCs/>
          <w:sz w:val="24"/>
          <w:szCs w:val="24"/>
        </w:rPr>
        <w:lastRenderedPageBreak/>
        <w:t>Dio. Infatti ciò che è stoltezza di Dio è più sapiente degli uomini, e ciò che è debolezza di Dio è più forte degli uomini.</w:t>
      </w:r>
    </w:p>
    <w:p w14:paraId="3EC71BEA"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7786BC3E"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6F0875F"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5485E9E7"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Quelle cose che occhio non vide, né orecchio udì, né mai entrarono in cuore di uomo, Dio le ha preparate per coloro che lo amano.</w:t>
      </w:r>
    </w:p>
    <w:p w14:paraId="306B2B12"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A601773"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Io, fratelli, sinora non ho potuto parlare a voi come a esseri spirituali, ma carnali, come a neonati in Cristo. Vi ho dato da bere latte, non cibo solido, perché non ne eravate ancora capaci. E neanche ora lo siete, </w:t>
      </w:r>
      <w:r w:rsidRPr="00A00B6B">
        <w:rPr>
          <w:rFonts w:ascii="Arial" w:hAnsi="Arial"/>
          <w:i/>
          <w:iCs/>
          <w:sz w:val="24"/>
          <w:szCs w:val="24"/>
        </w:rPr>
        <w:lastRenderedPageBreak/>
        <w:t>perché siete ancora carnali. Dal momento che vi sono tra voi invidia e discordia, non siete forse carnali e non vi comportate in maniera umana?</w:t>
      </w:r>
    </w:p>
    <w:p w14:paraId="73705C4F" w14:textId="673A637E"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w:t>
      </w:r>
      <w:r w:rsidR="009041E3" w:rsidRPr="00A00B6B">
        <w:rPr>
          <w:rFonts w:ascii="Arial" w:hAnsi="Arial"/>
          <w:i/>
          <w:iCs/>
          <w:sz w:val="24"/>
          <w:szCs w:val="24"/>
        </w:rPr>
        <w:t>Siamo</w:t>
      </w:r>
      <w:r w:rsidRPr="00A00B6B">
        <w:rPr>
          <w:rFonts w:ascii="Arial" w:hAnsi="Arial"/>
          <w:i/>
          <w:iCs/>
          <w:sz w:val="24"/>
          <w:szCs w:val="24"/>
        </w:rPr>
        <w:t xml:space="preserve"> infatti collaboratori di Dio, e voi siete campo di Dio, edificio di Dio.</w:t>
      </w:r>
    </w:p>
    <w:p w14:paraId="3892321E"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B9986A2"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2BCED79C"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Quindi nessuno ponga il suo vanto negli uomini, perché tutto è vostro: Paolo, Apollo, Cefa, il mondo, la vita, la morte, il presente, il futuro: tutto è vostro! Ma voi siete di Cristo e Cristo è di Dio (1Cor 3,1-23). </w:t>
      </w:r>
    </w:p>
    <w:p w14:paraId="39323E95"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Paolo, apostolo di Gesù Cristo per volontà di Dio, e il fratello Timòteo, alla Chiesa di Dio che è a Corinto e a tutti i santi dell’intera Acaia: grazia a voi e pace da Dio Padre nostro e dal Signore Gesù Cristo.</w:t>
      </w:r>
    </w:p>
    <w:p w14:paraId="5797BBD6"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w:t>
      </w:r>
      <w:r w:rsidRPr="00A00B6B">
        <w:rPr>
          <w:rFonts w:ascii="Arial" w:hAnsi="Arial"/>
          <w:i/>
          <w:iCs/>
          <w:sz w:val="24"/>
          <w:szCs w:val="24"/>
        </w:rPr>
        <w:lastRenderedPageBreak/>
        <w:t>noi sopportiamo. La nostra speranza nei vostri riguardi è salda: sappiamo che, come siete partecipi delle sofferenze, così lo siete anche della consolazione.</w:t>
      </w:r>
    </w:p>
    <w:p w14:paraId="730DD52F"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74B8611C"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607264E2"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Io chiamo Dio a testimone sulla mia vita, che solo per risparmiarvi rimproveri non sono più venuto a Corinto. Noi non intendiamo fare da padroni sulla vostra fede; siamo invece i collaboratori della vostra gioia, perché nella fede voi siete saldi (2Cor 1,1-24).</w:t>
      </w:r>
    </w:p>
    <w:p w14:paraId="1F9519BB"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w:t>
      </w:r>
    </w:p>
    <w:p w14:paraId="3608D66D"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Se qualcuno mi ha rattristato, non ha rattristato me soltanto, ma, in parte almeno, senza esagerare, tutti voi. Per quel tale però è già </w:t>
      </w:r>
      <w:r w:rsidRPr="00A00B6B">
        <w:rPr>
          <w:rFonts w:ascii="Arial" w:hAnsi="Arial"/>
          <w:i/>
          <w:iCs/>
          <w:sz w:val="24"/>
          <w:szCs w:val="24"/>
        </w:rPr>
        <w:lastRenderedPageBreak/>
        <w:t>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w:t>
      </w:r>
    </w:p>
    <w:p w14:paraId="0C16F5FB"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Giunto a Tròade per annunciare il vangelo di Cristo, sebbene nel Signore mi fossero aperte le porte, non ebbi pace nel mio spirito perché non vi trovai Tito, mio fratello; perciò, congedatomi da loro, partii per la Macedonia.</w:t>
      </w:r>
    </w:p>
    <w:p w14:paraId="67E7649D" w14:textId="4607B3BD"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9041E3" w:rsidRPr="00A00B6B">
        <w:rPr>
          <w:rFonts w:ascii="Arial" w:hAnsi="Arial"/>
          <w:i/>
          <w:iCs/>
          <w:sz w:val="24"/>
          <w:szCs w:val="24"/>
        </w:rPr>
        <w:t>,</w:t>
      </w:r>
      <w:r w:rsidRPr="00A00B6B">
        <w:rPr>
          <w:rFonts w:ascii="Arial" w:hAnsi="Arial"/>
          <w:i/>
          <w:iCs/>
          <w:sz w:val="24"/>
          <w:szCs w:val="24"/>
        </w:rPr>
        <w:t xml:space="preserve"> odore di vita per la vita.</w:t>
      </w:r>
    </w:p>
    <w:p w14:paraId="330BD159"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E chi è mai all’altezza di questi compiti? Noi non siamo infatti come quei molti che fanno mercato della parola di Dio, ma con sincerità e come mossi da Dio, sotto il suo sguardo, noi parliamo in Cristo (2Cor 2,1-17). </w:t>
      </w:r>
    </w:p>
    <w:p w14:paraId="676B15E7"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12341F34"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749DD106"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6568C9CA"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Forti di tale speranza, ci comportiamo con molta franchezza e non facciamo come Mosè che poneva un velo sul suo volto, perché i figli </w:t>
      </w:r>
      <w:r w:rsidRPr="00A00B6B">
        <w:rPr>
          <w:rFonts w:ascii="Arial" w:hAnsi="Arial"/>
          <w:i/>
          <w:iCs/>
          <w:sz w:val="24"/>
          <w:szCs w:val="24"/>
        </w:rPr>
        <w:lastRenderedPageBreak/>
        <w:t xml:space="preserve">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001238E8"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561DCCAF"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50423C74" w14:textId="4B00E781"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w:t>
      </w:r>
      <w:r w:rsidR="009041E3" w:rsidRPr="00A00B6B">
        <w:rPr>
          <w:rFonts w:ascii="Arial" w:hAnsi="Arial"/>
          <w:i/>
          <w:iCs/>
          <w:sz w:val="24"/>
          <w:szCs w:val="24"/>
        </w:rPr>
        <w:t>Cosicché</w:t>
      </w:r>
      <w:r w:rsidRPr="00A00B6B">
        <w:rPr>
          <w:rFonts w:ascii="Arial" w:hAnsi="Arial"/>
          <w:i/>
          <w:iCs/>
          <w:sz w:val="24"/>
          <w:szCs w:val="24"/>
        </w:rPr>
        <w:t xml:space="preserve"> in noi agisce la morte, in voi la vita.</w:t>
      </w:r>
    </w:p>
    <w:p w14:paraId="1815FE51"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ECA2A8A"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E02E9EE" w14:textId="77777777" w:rsidR="00425B52" w:rsidRPr="00A00B6B" w:rsidRDefault="00FE6B0B" w:rsidP="00425B52">
      <w:pPr>
        <w:spacing w:after="120"/>
        <w:jc w:val="both"/>
        <w:rPr>
          <w:rFonts w:ascii="Arial" w:hAnsi="Arial"/>
          <w:sz w:val="24"/>
        </w:rPr>
      </w:pPr>
      <w:r w:rsidRPr="00A00B6B">
        <w:rPr>
          <w:rFonts w:ascii="Arial" w:hAnsi="Arial"/>
          <w:sz w:val="24"/>
        </w:rPr>
        <w:t>Senza lo Spirito Santo, non vi è sapienza e non vi è intelligenza. Ma lo Spirito opera secondo le regole della comunione e dei ministeri.</w:t>
      </w:r>
      <w:r w:rsidR="00425B52" w:rsidRPr="00A00B6B">
        <w:rPr>
          <w:rFonts w:ascii="Arial" w:hAnsi="Arial"/>
          <w:sz w:val="24"/>
        </w:rPr>
        <w:t xml:space="preserve"> </w:t>
      </w:r>
    </w:p>
    <w:p w14:paraId="33441159" w14:textId="2E64043A" w:rsidR="00FE6B0B" w:rsidRPr="00A00B6B" w:rsidRDefault="00FE6B0B" w:rsidP="00425B52">
      <w:pPr>
        <w:spacing w:after="120"/>
        <w:jc w:val="both"/>
        <w:rPr>
          <w:rFonts w:ascii="Arial" w:hAnsi="Arial"/>
          <w:b/>
          <w:sz w:val="24"/>
        </w:rPr>
      </w:pPr>
      <w:r w:rsidRPr="00A00B6B">
        <w:rPr>
          <w:rFonts w:ascii="Arial" w:hAnsi="Arial"/>
          <w:b/>
          <w:position w:val="6"/>
          <w:sz w:val="24"/>
          <w:vertAlign w:val="superscript"/>
        </w:rPr>
        <w:lastRenderedPageBreak/>
        <w:t>2</w:t>
      </w:r>
      <w:r w:rsidRPr="00A00B6B">
        <w:rPr>
          <w:rFonts w:ascii="Arial" w:hAnsi="Arial"/>
          <w:b/>
          <w:sz w:val="24"/>
        </w:rPr>
        <w:t>La sabbia del mare, le gocce della pioggia e i giorni dei secoli chi li potrà contare?</w:t>
      </w:r>
    </w:p>
    <w:p w14:paraId="1067EBD6" w14:textId="6F0A9A99" w:rsidR="00FE6B0B" w:rsidRPr="00A00B6B" w:rsidRDefault="00FE6B0B" w:rsidP="00FE6B0B">
      <w:pPr>
        <w:spacing w:after="120"/>
        <w:jc w:val="both"/>
        <w:rPr>
          <w:rFonts w:ascii="Arial" w:hAnsi="Arial"/>
          <w:sz w:val="24"/>
        </w:rPr>
      </w:pPr>
      <w:r w:rsidRPr="00A00B6B">
        <w:rPr>
          <w:rFonts w:ascii="Arial" w:hAnsi="Arial"/>
          <w:sz w:val="24"/>
        </w:rPr>
        <w:t>Vi sono nella creazione, solo nella creazione, cose che non si possono contare. La sabbia del mare, le gocce della pioggia, i giorni dei secoli.</w:t>
      </w:r>
      <w:r w:rsidR="00425B52" w:rsidRPr="00A00B6B">
        <w:rPr>
          <w:rFonts w:ascii="Arial" w:hAnsi="Arial"/>
          <w:sz w:val="24"/>
        </w:rPr>
        <w:t xml:space="preserve"> </w:t>
      </w:r>
      <w:r w:rsidRPr="00A00B6B">
        <w:rPr>
          <w:rFonts w:ascii="Arial" w:hAnsi="Arial"/>
          <w:sz w:val="24"/>
        </w:rPr>
        <w:t>Se non si possono contare queste cose che appartengono alla stessa creazione, si può misurare la grandezza, l’altezza, la profondità della sapienza?</w:t>
      </w:r>
      <w:r w:rsidR="00425B52" w:rsidRPr="00A00B6B">
        <w:rPr>
          <w:rFonts w:ascii="Arial" w:hAnsi="Arial"/>
          <w:sz w:val="24"/>
        </w:rPr>
        <w:t xml:space="preserve"> </w:t>
      </w:r>
      <w:r w:rsidRPr="00A00B6B">
        <w:rPr>
          <w:rFonts w:ascii="Arial" w:hAnsi="Arial"/>
          <w:sz w:val="24"/>
        </w:rPr>
        <w:t>La sapienza è infinitamente oltre. Nessuno mai la potrà misurare. Nessuno la potrà contenere da solo nel suo cuore, nella sua mente.</w:t>
      </w:r>
    </w:p>
    <w:p w14:paraId="7DCF26E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L’altezza del cielo, la distesa della terra e le profondità dell’abisso chi le potrà esplorare?</w:t>
      </w:r>
    </w:p>
    <w:p w14:paraId="7FC3A5E2" w14:textId="6D73320C" w:rsidR="00FE6B0B" w:rsidRPr="00A00B6B" w:rsidRDefault="00FE6B0B" w:rsidP="00FE6B0B">
      <w:pPr>
        <w:spacing w:after="120"/>
        <w:jc w:val="both"/>
        <w:rPr>
          <w:rFonts w:ascii="Arial" w:hAnsi="Arial"/>
          <w:sz w:val="24"/>
        </w:rPr>
      </w:pPr>
      <w:r w:rsidRPr="00A00B6B">
        <w:rPr>
          <w:rFonts w:ascii="Arial" w:hAnsi="Arial"/>
          <w:sz w:val="24"/>
        </w:rPr>
        <w:t>Altre cose non si possono esplorare. L’altezza del cielo, la distesa della terra, le profondità dell’abisso. A quei tempi era così.</w:t>
      </w:r>
      <w:r w:rsidR="00425B52" w:rsidRPr="00A00B6B">
        <w:rPr>
          <w:rFonts w:ascii="Arial" w:hAnsi="Arial"/>
          <w:sz w:val="24"/>
        </w:rPr>
        <w:t xml:space="preserve"> </w:t>
      </w:r>
      <w:r w:rsidRPr="00A00B6B">
        <w:rPr>
          <w:rFonts w:ascii="Arial" w:hAnsi="Arial"/>
          <w:sz w:val="24"/>
        </w:rPr>
        <w:t>Oggi con tutti gli strumenti elettronici possiamo giungere infinitamente oltre. Se però prendiamo un uomo da solo, mai potrà esplorare tutte queste cose.</w:t>
      </w:r>
      <w:r w:rsidR="00425B52" w:rsidRPr="00A00B6B">
        <w:rPr>
          <w:rFonts w:ascii="Arial" w:hAnsi="Arial"/>
          <w:sz w:val="24"/>
        </w:rPr>
        <w:t xml:space="preserve"> </w:t>
      </w:r>
      <w:r w:rsidRPr="00A00B6B">
        <w:rPr>
          <w:rFonts w:ascii="Arial" w:hAnsi="Arial"/>
          <w:sz w:val="24"/>
        </w:rPr>
        <w:t>Di esse avrà sempre una conoscenza parziale. Così dicasi della sapienza. Anche il più sapiente avrà una conoscenza parziale.</w:t>
      </w:r>
      <w:r w:rsidR="00425B52" w:rsidRPr="00A00B6B">
        <w:rPr>
          <w:rFonts w:ascii="Arial" w:hAnsi="Arial"/>
          <w:sz w:val="24"/>
        </w:rPr>
        <w:t xml:space="preserve"> </w:t>
      </w:r>
      <w:r w:rsidRPr="00A00B6B">
        <w:rPr>
          <w:rFonts w:ascii="Arial" w:hAnsi="Arial"/>
          <w:sz w:val="24"/>
        </w:rPr>
        <w:t>Anche Gesù cresceva in sapienza e grazia. Come vero uomo era perfettissimo in sapienza, ma non esauriva nella sua umanità la sapienza.</w:t>
      </w:r>
      <w:r w:rsidR="00425B52" w:rsidRPr="00A00B6B">
        <w:rPr>
          <w:rFonts w:ascii="Arial" w:hAnsi="Arial"/>
          <w:sz w:val="24"/>
        </w:rPr>
        <w:t xml:space="preserve"> </w:t>
      </w:r>
      <w:r w:rsidRPr="00A00B6B">
        <w:rPr>
          <w:rFonts w:ascii="Arial" w:hAnsi="Arial"/>
          <w:sz w:val="24"/>
        </w:rPr>
        <w:t>Altrimenti sapienza ed umanità sarebbero in lui una cosa sola. Invece alla sua umanità fu dato lo Spirito Santo come guida e luce per ogni azione e pensiero.</w:t>
      </w:r>
    </w:p>
    <w:p w14:paraId="0FBFC60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Prima d’ogni cosa fu creata la sapienza e l’intelligenza prudente è da sempre.</w:t>
      </w:r>
    </w:p>
    <w:p w14:paraId="5678EDD3" w14:textId="6C87D30D" w:rsidR="00FE6B0B" w:rsidRPr="00A00B6B" w:rsidRDefault="00FE6B0B" w:rsidP="00FE6B0B">
      <w:pPr>
        <w:spacing w:after="120"/>
        <w:jc w:val="both"/>
        <w:rPr>
          <w:rFonts w:ascii="Arial" w:hAnsi="Arial"/>
          <w:sz w:val="24"/>
        </w:rPr>
      </w:pPr>
      <w:r w:rsidRPr="00A00B6B">
        <w:rPr>
          <w:rFonts w:ascii="Arial" w:hAnsi="Arial"/>
          <w:sz w:val="24"/>
        </w:rPr>
        <w:t xml:space="preserve">La prima verità della sapienza è: </w:t>
      </w:r>
      <w:r w:rsidRPr="00A00B6B">
        <w:rPr>
          <w:rFonts w:ascii="Arial" w:hAnsi="Arial"/>
          <w:i/>
          <w:sz w:val="24"/>
        </w:rPr>
        <w:t>“Ogni sapienza viene dal Signore e con lui rimane per sempre”</w:t>
      </w:r>
      <w:r w:rsidRPr="00A00B6B">
        <w:rPr>
          <w:rFonts w:ascii="Arial" w:hAnsi="Arial"/>
          <w:sz w:val="24"/>
        </w:rPr>
        <w:t>.</w:t>
      </w:r>
      <w:r w:rsidR="00425B52" w:rsidRPr="00A00B6B">
        <w:rPr>
          <w:rFonts w:ascii="Arial" w:hAnsi="Arial"/>
          <w:sz w:val="24"/>
        </w:rPr>
        <w:t xml:space="preserve"> </w:t>
      </w:r>
      <w:r w:rsidRPr="00A00B6B">
        <w:rPr>
          <w:rFonts w:ascii="Arial" w:hAnsi="Arial"/>
          <w:sz w:val="24"/>
        </w:rPr>
        <w:t xml:space="preserve">Ora viene annunziata la seconda verità: </w:t>
      </w:r>
      <w:r w:rsidRPr="00A00B6B">
        <w:rPr>
          <w:rFonts w:ascii="Arial" w:hAnsi="Arial"/>
          <w:i/>
          <w:sz w:val="24"/>
        </w:rPr>
        <w:t>“Prima di ogni cosa fu creata la sapienza e l’intelligenza prudente è da sempre”</w:t>
      </w:r>
      <w:r w:rsidRPr="00A00B6B">
        <w:rPr>
          <w:rFonts w:ascii="Arial" w:hAnsi="Arial"/>
          <w:sz w:val="24"/>
        </w:rPr>
        <w:t>.</w:t>
      </w:r>
      <w:r w:rsidR="00425B52" w:rsidRPr="00A00B6B">
        <w:rPr>
          <w:rFonts w:ascii="Arial" w:hAnsi="Arial"/>
          <w:sz w:val="24"/>
        </w:rPr>
        <w:t xml:space="preserve"> </w:t>
      </w:r>
      <w:r w:rsidRPr="00A00B6B">
        <w:rPr>
          <w:rFonts w:ascii="Arial" w:hAnsi="Arial"/>
          <w:sz w:val="24"/>
        </w:rPr>
        <w:t>La sapienza è la prima opera di Dio. Il Signore ha creato la sapienza, definita come intelligenza prudente, come prima sua creatura. Questa è da sempre.</w:t>
      </w:r>
      <w:r w:rsidR="003A10DD">
        <w:rPr>
          <w:rFonts w:ascii="Arial" w:hAnsi="Arial"/>
          <w:sz w:val="24"/>
        </w:rPr>
        <w:t xml:space="preserve"> </w:t>
      </w:r>
      <w:r w:rsidRPr="00A00B6B">
        <w:rPr>
          <w:rFonts w:ascii="Arial" w:hAnsi="Arial"/>
          <w:sz w:val="24"/>
        </w:rPr>
        <w:t>Qui l’autore si sta limitando a dire l’origine e il tempo in cui la sapienza ha iniziato ad esistere. Essa viene dal Signore. Essa è la sua prima opera.</w:t>
      </w:r>
    </w:p>
    <w:p w14:paraId="7848972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A00B6B">
        <w:rPr>
          <w:rFonts w:ascii="Arial" w:hAnsi="Arial"/>
          <w:b/>
          <w:position w:val="6"/>
          <w:sz w:val="24"/>
          <w:vertAlign w:val="superscript"/>
        </w:rPr>
        <w:t>5</w:t>
      </w:r>
      <w:r w:rsidRPr="00A00B6B">
        <w:rPr>
          <w:rFonts w:ascii="Arial" w:hAnsi="Arial"/>
          <w:b/>
          <w:i/>
          <w:sz w:val="24"/>
        </w:rPr>
        <w:t>Fonte della sapienza è la parola di Dio nei cieli, le sue vie sono i comandamenti eterni.</w:t>
      </w:r>
    </w:p>
    <w:p w14:paraId="444B1E23" w14:textId="128B641F" w:rsidR="00FE6B0B" w:rsidRPr="00A00B6B" w:rsidRDefault="00FE6B0B" w:rsidP="00FE6B0B">
      <w:pPr>
        <w:spacing w:after="120"/>
        <w:jc w:val="both"/>
        <w:rPr>
          <w:rFonts w:ascii="Arial" w:hAnsi="Arial"/>
          <w:sz w:val="24"/>
        </w:rPr>
      </w:pPr>
      <w:r w:rsidRPr="00A00B6B">
        <w:rPr>
          <w:rFonts w:ascii="Arial" w:hAnsi="Arial"/>
          <w:sz w:val="24"/>
        </w:rPr>
        <w:t>Ora viene indicata qual è la sua fonte e quali le vie attraverso le quali giunge agli uomini. La sua fonte è la Parola di Dio nei cieli.</w:t>
      </w:r>
      <w:r w:rsidR="00425B52" w:rsidRPr="00A00B6B">
        <w:rPr>
          <w:rFonts w:ascii="Arial" w:hAnsi="Arial"/>
          <w:sz w:val="24"/>
        </w:rPr>
        <w:t xml:space="preserve"> </w:t>
      </w:r>
      <w:r w:rsidRPr="00A00B6B">
        <w:rPr>
          <w:rFonts w:ascii="Arial" w:hAnsi="Arial"/>
          <w:sz w:val="24"/>
        </w:rPr>
        <w:t>Le sue vie invece sono i comandamenti eterni. La Parola di Dio nei cieli è la fonte della sapienza. Essa giunge a noi come comandamenti eterni.</w:t>
      </w:r>
      <w:r w:rsidR="00425B52" w:rsidRPr="00A00B6B">
        <w:rPr>
          <w:rFonts w:ascii="Arial" w:hAnsi="Arial"/>
          <w:sz w:val="24"/>
        </w:rPr>
        <w:t xml:space="preserve"> </w:t>
      </w:r>
      <w:r w:rsidRPr="00A00B6B">
        <w:rPr>
          <w:rFonts w:ascii="Arial" w:hAnsi="Arial"/>
          <w:sz w:val="24"/>
        </w:rPr>
        <w:t>La sapienza non è parola, discorso, argomentazione, discussione. Essa è comandamento eterno, vera via della vita.</w:t>
      </w:r>
      <w:r w:rsidR="00425B52" w:rsidRPr="00A00B6B">
        <w:rPr>
          <w:rFonts w:ascii="Arial" w:hAnsi="Arial"/>
          <w:sz w:val="24"/>
        </w:rPr>
        <w:t xml:space="preserve"> </w:t>
      </w:r>
      <w:r w:rsidRPr="00A00B6B">
        <w:rPr>
          <w:rFonts w:ascii="Arial" w:hAnsi="Arial"/>
          <w:sz w:val="24"/>
        </w:rPr>
        <w:t>Essa non è un romanzo, non è un libro di scienza, non è una favola, non è un discorso ameno, non è neanche pura conoscenza delle cose.</w:t>
      </w:r>
      <w:r w:rsidR="00425B52" w:rsidRPr="00A00B6B">
        <w:rPr>
          <w:rFonts w:ascii="Arial" w:hAnsi="Arial"/>
          <w:sz w:val="24"/>
        </w:rPr>
        <w:t xml:space="preserve"> </w:t>
      </w:r>
      <w:r w:rsidRPr="00A00B6B">
        <w:rPr>
          <w:rFonts w:ascii="Arial" w:hAnsi="Arial"/>
          <w:sz w:val="24"/>
        </w:rPr>
        <w:t>La vera sapienza è comandamento eterno di Dio. Il comandamento eterno va vissuto perché l’uomo cammini di vita in vita.</w:t>
      </w:r>
      <w:r w:rsidR="00425B52" w:rsidRPr="00A00B6B">
        <w:rPr>
          <w:rFonts w:ascii="Arial" w:hAnsi="Arial"/>
          <w:sz w:val="24"/>
        </w:rPr>
        <w:t xml:space="preserve"> </w:t>
      </w:r>
      <w:r w:rsidRPr="00A00B6B">
        <w:rPr>
          <w:rFonts w:ascii="Arial" w:hAnsi="Arial"/>
          <w:sz w:val="24"/>
        </w:rPr>
        <w:t>Altra distinzione va subito fatta. Fonte della sapienza è la Parola di Dio nei cieli. Non è la Scrittura e non è la Tradizione e non è il Magistero.</w:t>
      </w:r>
      <w:r w:rsidR="003A10DD">
        <w:rPr>
          <w:rFonts w:ascii="Arial" w:hAnsi="Arial"/>
          <w:sz w:val="24"/>
        </w:rPr>
        <w:t xml:space="preserve"> </w:t>
      </w:r>
      <w:r w:rsidRPr="00A00B6B">
        <w:rPr>
          <w:rFonts w:ascii="Arial" w:hAnsi="Arial"/>
          <w:sz w:val="24"/>
        </w:rPr>
        <w:t>Fonte della sapienza è eternamente la Parola di Dio e questa Parola sta nei cieli. Questa Sapienza giunge all’uomo come comandamento eterno.</w:t>
      </w:r>
      <w:r w:rsidR="00425B52" w:rsidRPr="00A00B6B">
        <w:rPr>
          <w:rFonts w:ascii="Arial" w:hAnsi="Arial"/>
          <w:sz w:val="24"/>
        </w:rPr>
        <w:t xml:space="preserve"> </w:t>
      </w:r>
      <w:r w:rsidRPr="00A00B6B">
        <w:rPr>
          <w:rFonts w:ascii="Arial" w:hAnsi="Arial"/>
          <w:sz w:val="24"/>
        </w:rPr>
        <w:t>Il comandamento eterno va sempre compreso alla luce della sapienza, cioè della Parola di Dio che sta nei cieli.</w:t>
      </w:r>
      <w:r w:rsidR="00425B52" w:rsidRPr="00A00B6B">
        <w:rPr>
          <w:rFonts w:ascii="Arial" w:hAnsi="Arial"/>
          <w:sz w:val="24"/>
        </w:rPr>
        <w:t xml:space="preserve"> </w:t>
      </w:r>
      <w:r w:rsidRPr="00A00B6B">
        <w:rPr>
          <w:rFonts w:ascii="Arial" w:hAnsi="Arial"/>
          <w:sz w:val="24"/>
        </w:rPr>
        <w:t xml:space="preserve">Questo significa che sempre si ha </w:t>
      </w:r>
      <w:r w:rsidRPr="00A00B6B">
        <w:rPr>
          <w:rFonts w:ascii="Arial" w:hAnsi="Arial"/>
          <w:sz w:val="24"/>
        </w:rPr>
        <w:lastRenderedPageBreak/>
        <w:t>bisogno della sapienza per conoscere il comandamento eterno del Signore.</w:t>
      </w:r>
      <w:r w:rsidR="00425B52" w:rsidRPr="00A00B6B">
        <w:rPr>
          <w:rFonts w:ascii="Arial" w:hAnsi="Arial"/>
          <w:sz w:val="24"/>
        </w:rPr>
        <w:t xml:space="preserve"> </w:t>
      </w:r>
      <w:r w:rsidRPr="00A00B6B">
        <w:rPr>
          <w:rFonts w:ascii="Arial" w:hAnsi="Arial"/>
          <w:sz w:val="24"/>
        </w:rPr>
        <w:t>Il Padre a Gesù non ha dato il Libro della Scrittura. Gli ha dato il suo Santo Spirito perché gli rivelasse momento per momento il comandamento eterno. Gesù non ha dato alla sua Chiesa il Libro della Scrittura. Le ha dato il suo Santo Spirito, perché le rivelasse attimo per attimo il comandamento eterno.</w:t>
      </w:r>
      <w:r w:rsidR="00425B52" w:rsidRPr="00A00B6B">
        <w:rPr>
          <w:rFonts w:ascii="Arial" w:hAnsi="Arial"/>
          <w:sz w:val="24"/>
        </w:rPr>
        <w:t xml:space="preserve"> </w:t>
      </w:r>
      <w:r w:rsidRPr="00A00B6B">
        <w:rPr>
          <w:rFonts w:ascii="Arial" w:hAnsi="Arial"/>
          <w:sz w:val="24"/>
        </w:rPr>
        <w:t>La Scrittura, Antico e Nuovo Testamento, sono il comandamento eterno. La Parola di Dio, la sua Sapienza, sempre deve illuminarci nella comprensione.</w:t>
      </w:r>
      <w:r w:rsidR="00425B52" w:rsidRPr="00A00B6B">
        <w:rPr>
          <w:rFonts w:ascii="Arial" w:hAnsi="Arial"/>
          <w:sz w:val="24"/>
        </w:rPr>
        <w:t xml:space="preserve"> </w:t>
      </w:r>
      <w:r w:rsidRPr="00A00B6B">
        <w:rPr>
          <w:rFonts w:ascii="Arial" w:hAnsi="Arial"/>
          <w:sz w:val="24"/>
        </w:rPr>
        <w:t xml:space="preserve">Tutte queste verità vanno sviluppate. Spesso si parla con troppa </w:t>
      </w:r>
      <w:r w:rsidRPr="00A00B6B">
        <w:rPr>
          <w:rFonts w:ascii="Arial" w:hAnsi="Arial"/>
          <w:i/>
          <w:sz w:val="24"/>
        </w:rPr>
        <w:t>“volgarità teologica”</w:t>
      </w:r>
      <w:r w:rsidRPr="00A00B6B">
        <w:rPr>
          <w:rFonts w:ascii="Arial" w:hAnsi="Arial"/>
          <w:sz w:val="24"/>
        </w:rPr>
        <w:t>. Il Siracide ci invita ad elevare lo sguardo.</w:t>
      </w:r>
    </w:p>
    <w:p w14:paraId="10CFF06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La radice della sapienza a chi fu rivelata? E le sue sottigliezze chi le conosce?</w:t>
      </w:r>
    </w:p>
    <w:p w14:paraId="462E0768" w14:textId="77777777" w:rsidR="00425B52" w:rsidRPr="00A00B6B" w:rsidRDefault="00FE6B0B" w:rsidP="00425B52">
      <w:pPr>
        <w:spacing w:after="120"/>
        <w:jc w:val="both"/>
        <w:rPr>
          <w:rFonts w:ascii="Arial" w:hAnsi="Arial"/>
          <w:sz w:val="24"/>
        </w:rPr>
      </w:pPr>
      <w:r w:rsidRPr="00A00B6B">
        <w:rPr>
          <w:rFonts w:ascii="Arial" w:hAnsi="Arial"/>
          <w:sz w:val="24"/>
        </w:rPr>
        <w:t>Uno può conoscere a memoria tutta la Scrittura. Conosce la Scrittura. Ma non la sapienza. Uno potrebbe conoscere tutta la Tradizione.</w:t>
      </w:r>
      <w:r w:rsidR="00425B52" w:rsidRPr="00A00B6B">
        <w:rPr>
          <w:rFonts w:ascii="Arial" w:hAnsi="Arial"/>
          <w:sz w:val="24"/>
        </w:rPr>
        <w:t xml:space="preserve"> </w:t>
      </w:r>
      <w:r w:rsidRPr="00A00B6B">
        <w:rPr>
          <w:rFonts w:ascii="Arial" w:hAnsi="Arial"/>
          <w:sz w:val="24"/>
        </w:rPr>
        <w:t>Conosce la Tradizione, ma non la sapienza. Uno potrebbe conoscere tutto il Magistero. Conosce il magistero, ma non la sapienza.</w:t>
      </w:r>
      <w:r w:rsidR="00425B52" w:rsidRPr="00A00B6B">
        <w:rPr>
          <w:rFonts w:ascii="Arial" w:hAnsi="Arial"/>
          <w:sz w:val="24"/>
        </w:rPr>
        <w:t xml:space="preserve"> </w:t>
      </w:r>
      <w:r w:rsidRPr="00A00B6B">
        <w:rPr>
          <w:rFonts w:ascii="Arial" w:hAnsi="Arial"/>
          <w:sz w:val="24"/>
        </w:rPr>
        <w:t>Uno potrebbe conoscere tutta la produzione teologica, ascetica, mistica. Conosce queste cose, ma non conosce la sapienza.</w:t>
      </w:r>
      <w:r w:rsidR="00425B52" w:rsidRPr="00A00B6B">
        <w:rPr>
          <w:rFonts w:ascii="Arial" w:hAnsi="Arial"/>
          <w:sz w:val="24"/>
        </w:rPr>
        <w:t xml:space="preserve"> </w:t>
      </w:r>
      <w:r w:rsidRPr="00A00B6B">
        <w:rPr>
          <w:rFonts w:ascii="Arial" w:hAnsi="Arial"/>
          <w:sz w:val="24"/>
        </w:rPr>
        <w:t>A nessuno fu rivelata la radice della sapienza. A nessuno è dato di conoscere le sue sottigliezze. La sapienza è perennemente un dono attuale di Dio.</w:t>
      </w:r>
      <w:r w:rsidR="00425B52" w:rsidRPr="00A00B6B">
        <w:rPr>
          <w:rFonts w:ascii="Arial" w:hAnsi="Arial"/>
          <w:sz w:val="24"/>
        </w:rPr>
        <w:t xml:space="preserve"> </w:t>
      </w:r>
      <w:r w:rsidRPr="00A00B6B">
        <w:rPr>
          <w:rFonts w:ascii="Arial" w:hAnsi="Arial"/>
          <w:sz w:val="24"/>
        </w:rPr>
        <w:t>Oggi il Signore parla. Oggi dona il suo comandamento eterno. Oggi si accoglie. Domani il Signore dona un altro comandamento eterno.</w:t>
      </w:r>
      <w:r w:rsidR="00425B52" w:rsidRPr="00A00B6B">
        <w:rPr>
          <w:rFonts w:ascii="Arial" w:hAnsi="Arial"/>
          <w:sz w:val="24"/>
        </w:rPr>
        <w:t xml:space="preserve"> </w:t>
      </w:r>
      <w:r w:rsidRPr="00A00B6B">
        <w:rPr>
          <w:rFonts w:ascii="Arial" w:hAnsi="Arial"/>
          <w:sz w:val="24"/>
        </w:rPr>
        <w:t>Questo significa che i comandamenti eterni sempre dovranno essere illuminati e spiegati dalla sapienza eterna di oggi.</w:t>
      </w:r>
      <w:r w:rsidR="00425B52" w:rsidRPr="00A00B6B">
        <w:rPr>
          <w:rFonts w:ascii="Arial" w:hAnsi="Arial"/>
          <w:sz w:val="24"/>
        </w:rPr>
        <w:t xml:space="preserve"> </w:t>
      </w:r>
    </w:p>
    <w:p w14:paraId="04FB3697" w14:textId="203902D2" w:rsidR="00FE6B0B" w:rsidRPr="00A00B6B" w:rsidRDefault="00FE6B0B" w:rsidP="00425B52">
      <w:pPr>
        <w:spacing w:after="120"/>
        <w:jc w:val="both"/>
        <w:rPr>
          <w:rFonts w:ascii="Arial" w:hAnsi="Arial"/>
          <w:b/>
          <w:i/>
          <w:sz w:val="24"/>
        </w:rPr>
      </w:pPr>
      <w:r w:rsidRPr="00A00B6B">
        <w:rPr>
          <w:rFonts w:ascii="Arial" w:hAnsi="Arial"/>
          <w:b/>
          <w:position w:val="6"/>
          <w:sz w:val="24"/>
          <w:vertAlign w:val="superscript"/>
        </w:rPr>
        <w:t>7</w:t>
      </w:r>
      <w:r w:rsidRPr="00A00B6B">
        <w:rPr>
          <w:rFonts w:ascii="Arial" w:hAnsi="Arial"/>
          <w:b/>
          <w:i/>
          <w:sz w:val="24"/>
        </w:rPr>
        <w:t>Ciò che insegna la sapienza a chi fu manifestato? La sua grande esperienza chi la comprende?</w:t>
      </w:r>
    </w:p>
    <w:p w14:paraId="720D24B5" w14:textId="4D5542DB" w:rsidR="00FE6B0B" w:rsidRPr="00A00B6B" w:rsidRDefault="00FE6B0B" w:rsidP="00FE6B0B">
      <w:pPr>
        <w:spacing w:after="120"/>
        <w:jc w:val="both"/>
        <w:rPr>
          <w:rFonts w:ascii="Arial" w:hAnsi="Arial"/>
          <w:sz w:val="24"/>
        </w:rPr>
      </w:pPr>
      <w:r w:rsidRPr="00A00B6B">
        <w:rPr>
          <w:rFonts w:ascii="Arial" w:hAnsi="Arial"/>
          <w:sz w:val="24"/>
        </w:rPr>
        <w:t>Conosce qualcuno tutti gli insegnamenti della sapienza? Comprende qualcuno la sua grande esperienza?</w:t>
      </w:r>
      <w:r w:rsidR="003A10DD">
        <w:rPr>
          <w:rFonts w:ascii="Arial" w:hAnsi="Arial"/>
          <w:sz w:val="24"/>
        </w:rPr>
        <w:t xml:space="preserve"> </w:t>
      </w:r>
      <w:r w:rsidRPr="00A00B6B">
        <w:rPr>
          <w:rFonts w:ascii="Arial" w:hAnsi="Arial"/>
          <w:sz w:val="24"/>
        </w:rPr>
        <w:t>Ciò che insegna la sapienza a chi fu manifestato? La sua grande esperienza chi la comprende? Essa è sempre oltre ogni uomo.</w:t>
      </w:r>
      <w:r w:rsidR="00425B52" w:rsidRPr="00A00B6B">
        <w:rPr>
          <w:rFonts w:ascii="Arial" w:hAnsi="Arial"/>
          <w:sz w:val="24"/>
        </w:rPr>
        <w:t xml:space="preserve"> </w:t>
      </w:r>
      <w:r w:rsidRPr="00A00B6B">
        <w:rPr>
          <w:rFonts w:ascii="Arial" w:hAnsi="Arial"/>
          <w:sz w:val="24"/>
        </w:rPr>
        <w:t xml:space="preserve">Nessun uomo potrà mai dire: </w:t>
      </w:r>
      <w:r w:rsidRPr="00A00B6B">
        <w:rPr>
          <w:rFonts w:ascii="Arial" w:hAnsi="Arial"/>
          <w:i/>
          <w:sz w:val="24"/>
        </w:rPr>
        <w:t>“Sono io la sapienza. Sono io l’intelligenza. Sono io la via della vita. Sono io il comandamento eterno”</w:t>
      </w:r>
      <w:r w:rsidRPr="00A00B6B">
        <w:rPr>
          <w:rFonts w:ascii="Arial" w:hAnsi="Arial"/>
          <w:sz w:val="24"/>
        </w:rPr>
        <w:t>.</w:t>
      </w:r>
      <w:r w:rsidR="003A10DD">
        <w:rPr>
          <w:rFonts w:ascii="Arial" w:hAnsi="Arial"/>
          <w:sz w:val="24"/>
        </w:rPr>
        <w:t xml:space="preserve"> </w:t>
      </w:r>
      <w:r w:rsidRPr="00A00B6B">
        <w:rPr>
          <w:rFonts w:ascii="Arial" w:hAnsi="Arial"/>
          <w:sz w:val="24"/>
        </w:rPr>
        <w:t>Questa verità è solo di Dio e di Cristo Gesù, Dio eterno fattosi carne. Il Figlio Eterno è la Sapienza Eterna del Padre fattasi carne.</w:t>
      </w:r>
      <w:r w:rsidR="00425B52" w:rsidRPr="00A00B6B">
        <w:rPr>
          <w:rFonts w:ascii="Arial" w:hAnsi="Arial"/>
          <w:sz w:val="24"/>
        </w:rPr>
        <w:t xml:space="preserve"> </w:t>
      </w:r>
      <w:r w:rsidRPr="00A00B6B">
        <w:rPr>
          <w:rFonts w:ascii="Arial" w:hAnsi="Arial"/>
          <w:i/>
          <w:sz w:val="24"/>
        </w:rPr>
        <w:t>“Io, il Figlio Eterno del Padre, nella carne, sono la via, la verità, la vita”</w:t>
      </w:r>
      <w:r w:rsidRPr="00A00B6B">
        <w:rPr>
          <w:rFonts w:ascii="Arial" w:hAnsi="Arial"/>
          <w:sz w:val="24"/>
        </w:rPr>
        <w:t>. Lo può dire, perché Lui sostanzialmente, realmente, veramente è Dio.</w:t>
      </w:r>
      <w:r w:rsidR="00425B52" w:rsidRPr="00A00B6B">
        <w:rPr>
          <w:rFonts w:ascii="Arial" w:hAnsi="Arial"/>
          <w:sz w:val="24"/>
        </w:rPr>
        <w:t xml:space="preserve"> </w:t>
      </w:r>
      <w:r w:rsidRPr="00A00B6B">
        <w:rPr>
          <w:rFonts w:ascii="Arial" w:hAnsi="Arial"/>
          <w:sz w:val="24"/>
        </w:rPr>
        <w:t>Ogni altro uomo partecipa di un raggio della sapienza, ma non è la sapienza, né possiede la sapienza nella sua radice. Possiede qualche foglia di essa.</w:t>
      </w:r>
    </w:p>
    <w:p w14:paraId="7D4626D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 xml:space="preserve">Uno solo è il sapiente e incute timore, seduto sopra il suo trono. </w:t>
      </w:r>
    </w:p>
    <w:p w14:paraId="30F7D672" w14:textId="53A156DA" w:rsidR="00FE6B0B" w:rsidRPr="00A00B6B" w:rsidRDefault="00FE6B0B" w:rsidP="00FE6B0B">
      <w:pPr>
        <w:spacing w:after="120"/>
        <w:jc w:val="both"/>
        <w:rPr>
          <w:rFonts w:ascii="Arial" w:hAnsi="Arial"/>
          <w:sz w:val="24"/>
        </w:rPr>
      </w:pPr>
      <w:r w:rsidRPr="00A00B6B">
        <w:rPr>
          <w:rFonts w:ascii="Arial" w:hAnsi="Arial"/>
          <w:sz w:val="24"/>
        </w:rPr>
        <w:t>Uno solo è il sapiente e incute timore. Il solo sapiente è Dio. È Dio seduto sopra il suo trono nei cieli.</w:t>
      </w:r>
      <w:r w:rsidR="00425B52" w:rsidRPr="00A00B6B">
        <w:rPr>
          <w:rFonts w:ascii="Arial" w:hAnsi="Arial"/>
          <w:sz w:val="24"/>
        </w:rPr>
        <w:t xml:space="preserve"> </w:t>
      </w:r>
      <w:r w:rsidRPr="00A00B6B">
        <w:rPr>
          <w:rFonts w:ascii="Arial" w:hAnsi="Arial"/>
          <w:sz w:val="24"/>
        </w:rPr>
        <w:t xml:space="preserve">Poiché il solo sapiente è Dio, da Dio ognuno deve ogni giorno attingere la sapienza. Da Dio si attinge chiedendola. </w:t>
      </w:r>
    </w:p>
    <w:p w14:paraId="2EEAB3C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Il Signore stesso ha creato la sapienza, l’ha vista e l’ha misurata, l’ha effusa su tutte le sue opere,</w:t>
      </w:r>
    </w:p>
    <w:p w14:paraId="2DCD46FF" w14:textId="222477B3" w:rsidR="00FE6B0B" w:rsidRPr="00A00B6B" w:rsidRDefault="00FE6B0B" w:rsidP="00FE6B0B">
      <w:pPr>
        <w:spacing w:after="120"/>
        <w:jc w:val="both"/>
        <w:rPr>
          <w:rFonts w:ascii="Arial" w:hAnsi="Arial"/>
          <w:sz w:val="24"/>
        </w:rPr>
      </w:pPr>
      <w:r w:rsidRPr="00A00B6B">
        <w:rPr>
          <w:rFonts w:ascii="Arial" w:hAnsi="Arial"/>
          <w:sz w:val="24"/>
        </w:rPr>
        <w:t>Viene ora ribadita la verità sull’origine della sapienza. Essa è stata creata dal Signore stesso. Non vi è alcuna mediazione nella sua creazione.</w:t>
      </w:r>
      <w:r w:rsidR="00425B52" w:rsidRPr="00A00B6B">
        <w:rPr>
          <w:rFonts w:ascii="Arial" w:hAnsi="Arial"/>
          <w:sz w:val="24"/>
        </w:rPr>
        <w:t xml:space="preserve"> </w:t>
      </w:r>
      <w:r w:rsidRPr="00A00B6B">
        <w:rPr>
          <w:rFonts w:ascii="Arial" w:hAnsi="Arial"/>
          <w:sz w:val="24"/>
        </w:rPr>
        <w:t>Prima viene la sapienza, poi le altre cose. Il Signore l’ha vista e l’ha misurata. Ha visto la sua altezza, la sua profondità, la sua larghezza, il suo spessore.</w:t>
      </w:r>
      <w:r w:rsidR="00425B52" w:rsidRPr="00A00B6B">
        <w:rPr>
          <w:rFonts w:ascii="Arial" w:hAnsi="Arial"/>
          <w:sz w:val="24"/>
        </w:rPr>
        <w:t xml:space="preserve"> </w:t>
      </w:r>
      <w:r w:rsidRPr="00A00B6B">
        <w:rPr>
          <w:rFonts w:ascii="Arial" w:hAnsi="Arial"/>
          <w:sz w:val="24"/>
        </w:rPr>
        <w:t xml:space="preserve">Fatto questo, l’ha </w:t>
      </w:r>
      <w:r w:rsidRPr="00A00B6B">
        <w:rPr>
          <w:rFonts w:ascii="Arial" w:hAnsi="Arial"/>
          <w:sz w:val="24"/>
        </w:rPr>
        <w:lastRenderedPageBreak/>
        <w:t>effusa su tutte le sue opere. Tutte le sue opere sono un riflesso della sua sapienza. Nessuna opera è stata creata senza sapienza.</w:t>
      </w:r>
      <w:r w:rsidR="00425B52" w:rsidRPr="00A00B6B">
        <w:rPr>
          <w:rFonts w:ascii="Arial" w:hAnsi="Arial"/>
          <w:sz w:val="24"/>
        </w:rPr>
        <w:t xml:space="preserve"> </w:t>
      </w:r>
      <w:r w:rsidRPr="00A00B6B">
        <w:rPr>
          <w:rFonts w:ascii="Arial" w:hAnsi="Arial"/>
          <w:sz w:val="24"/>
        </w:rPr>
        <w:t>Tutte le creature danno vita se rispettate nella loro interiore verità. Usate nella falsità e nella stoltezza danno morte.</w:t>
      </w:r>
      <w:r w:rsidR="003A10DD">
        <w:rPr>
          <w:rFonts w:ascii="Arial" w:hAnsi="Arial"/>
          <w:sz w:val="24"/>
        </w:rPr>
        <w:t xml:space="preserve"> </w:t>
      </w:r>
      <w:r w:rsidRPr="00A00B6B">
        <w:rPr>
          <w:rFonts w:ascii="Arial" w:hAnsi="Arial"/>
          <w:sz w:val="24"/>
        </w:rPr>
        <w:t>Anche l’uomo vive se rispetta la sapienza secondo la quale egli è stato creato. Muore se esce dalla sapienza e si consegna alla stoltezza e all’insipienza.</w:t>
      </w:r>
      <w:r w:rsidR="00425B52" w:rsidRPr="00A00B6B">
        <w:rPr>
          <w:rFonts w:ascii="Arial" w:hAnsi="Arial"/>
          <w:sz w:val="24"/>
        </w:rPr>
        <w:t xml:space="preserve"> </w:t>
      </w:r>
      <w:r w:rsidRPr="00A00B6B">
        <w:rPr>
          <w:rFonts w:ascii="Arial" w:hAnsi="Arial"/>
          <w:sz w:val="24"/>
        </w:rPr>
        <w:t>Questa è la legge della vita. È questo il primo dei comandamenti eterni di Dio: usare ogni cosa secondo la sua sapienza.</w:t>
      </w:r>
      <w:r w:rsidR="003A10DD">
        <w:rPr>
          <w:rFonts w:ascii="Arial" w:hAnsi="Arial"/>
          <w:sz w:val="24"/>
        </w:rPr>
        <w:t xml:space="preserve"> </w:t>
      </w:r>
      <w:r w:rsidRPr="00A00B6B">
        <w:rPr>
          <w:rFonts w:ascii="Arial" w:hAnsi="Arial"/>
          <w:sz w:val="24"/>
        </w:rPr>
        <w:t>La sua sapienza dice anche che il non uso di certe cose è sapienza. Il comandamento eterno è sull’uso e sul non uso delle cose.</w:t>
      </w:r>
    </w:p>
    <w:p w14:paraId="37296CF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a ogni mortale l’ha donata con generosità, l’ha elargita a quelli che lo amano.</w:t>
      </w:r>
    </w:p>
    <w:p w14:paraId="2B1A7BD8" w14:textId="5F3765D8" w:rsidR="00FE6B0B" w:rsidRPr="00A00B6B" w:rsidRDefault="00FE6B0B" w:rsidP="00FE6B0B">
      <w:pPr>
        <w:spacing w:after="120"/>
        <w:jc w:val="both"/>
        <w:rPr>
          <w:rFonts w:ascii="Arial" w:hAnsi="Arial"/>
          <w:sz w:val="24"/>
        </w:rPr>
      </w:pPr>
      <w:r w:rsidRPr="00A00B6B">
        <w:rPr>
          <w:rFonts w:ascii="Arial" w:hAnsi="Arial"/>
          <w:sz w:val="24"/>
        </w:rPr>
        <w:t>Il mortale è l’uomo. Ad ogni uomo Dio ha donato la sua sapienza con generosità. L’ha donata a quelli che lo amano.</w:t>
      </w:r>
      <w:r w:rsidR="00425B52" w:rsidRPr="00A00B6B">
        <w:rPr>
          <w:rFonts w:ascii="Arial" w:hAnsi="Arial"/>
          <w:sz w:val="24"/>
        </w:rPr>
        <w:t xml:space="preserve"> </w:t>
      </w:r>
      <w:r w:rsidRPr="00A00B6B">
        <w:rPr>
          <w:rFonts w:ascii="Arial" w:hAnsi="Arial"/>
          <w:sz w:val="24"/>
        </w:rPr>
        <w:t>Ad ogni uomo Dio ha fatto dono della sapienza con generosità. Vivono di sapienza solo quelli che lo amano.</w:t>
      </w:r>
      <w:r w:rsidR="003A10DD">
        <w:rPr>
          <w:rFonts w:ascii="Arial" w:hAnsi="Arial"/>
          <w:sz w:val="24"/>
        </w:rPr>
        <w:t xml:space="preserve"> </w:t>
      </w:r>
      <w:r w:rsidRPr="00A00B6B">
        <w:rPr>
          <w:rFonts w:ascii="Arial" w:hAnsi="Arial"/>
          <w:sz w:val="24"/>
        </w:rPr>
        <w:t>Quanti non amano il Signore sono privi di sapienza. Essi non sanno che l’amore del Signore è tutto per un uomo. La vita dell’uomo si compie nell’amore di Dio.</w:t>
      </w:r>
      <w:r w:rsidR="00425B52" w:rsidRPr="00A00B6B">
        <w:rPr>
          <w:rFonts w:ascii="Arial" w:hAnsi="Arial"/>
          <w:sz w:val="24"/>
        </w:rPr>
        <w:t xml:space="preserve"> </w:t>
      </w:r>
      <w:r w:rsidRPr="00A00B6B">
        <w:rPr>
          <w:rFonts w:ascii="Arial" w:hAnsi="Arial"/>
          <w:sz w:val="24"/>
        </w:rPr>
        <w:t>Quelli che non amano il Signore sono però inescusabili di ogni loro peccato. Anche loro sono stati dotati di sapienza con generosità.</w:t>
      </w:r>
      <w:r w:rsidR="00425B52" w:rsidRPr="00A00B6B">
        <w:rPr>
          <w:rFonts w:ascii="Arial" w:hAnsi="Arial"/>
          <w:sz w:val="24"/>
        </w:rPr>
        <w:t xml:space="preserve"> </w:t>
      </w:r>
      <w:r w:rsidRPr="00A00B6B">
        <w:rPr>
          <w:rFonts w:ascii="Arial" w:hAnsi="Arial"/>
          <w:sz w:val="24"/>
        </w:rPr>
        <w:t xml:space="preserve">Da essa non si sono lasciati condurre. Hanno preferito ad essa stoltezza e insipienza. Alla luce essi hanno preferito le tenebre. </w:t>
      </w:r>
    </w:p>
    <w:p w14:paraId="320DDE0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A00B6B">
        <w:rPr>
          <w:rFonts w:ascii="Arial" w:hAnsi="Arial"/>
          <w:b/>
          <w:i/>
          <w:sz w:val="24"/>
        </w:rPr>
        <w:t>L’amore del Signore è sapienza che dà gloria, a quanti egli appare, la dona perché lo contemplino.</w:t>
      </w:r>
    </w:p>
    <w:p w14:paraId="3B6EAAF2" w14:textId="59B07C16" w:rsidR="00FE6B0B" w:rsidRPr="00A00B6B" w:rsidRDefault="00FE6B0B" w:rsidP="00FE6B0B">
      <w:pPr>
        <w:spacing w:after="120"/>
        <w:jc w:val="both"/>
        <w:rPr>
          <w:rFonts w:ascii="Arial" w:hAnsi="Arial"/>
          <w:sz w:val="24"/>
        </w:rPr>
      </w:pPr>
      <w:r w:rsidRPr="00A00B6B">
        <w:rPr>
          <w:rFonts w:ascii="Arial" w:hAnsi="Arial"/>
          <w:sz w:val="24"/>
        </w:rPr>
        <w:t>Nell’amore del Signore la sapienza realizza se stessa. Questa realizzazione dona un frutto di gloria. Dona gloria a Dio, riconosciuto come la fonte della vita.</w:t>
      </w:r>
      <w:r w:rsidR="00425B52" w:rsidRPr="00A00B6B">
        <w:rPr>
          <w:rFonts w:ascii="Arial" w:hAnsi="Arial"/>
          <w:sz w:val="24"/>
        </w:rPr>
        <w:t xml:space="preserve"> </w:t>
      </w:r>
      <w:r w:rsidRPr="00A00B6B">
        <w:rPr>
          <w:rFonts w:ascii="Arial" w:hAnsi="Arial"/>
          <w:sz w:val="24"/>
        </w:rPr>
        <w:t>Dona gloria all’uomo che si riconosce un frutto di questa fonte di vita eterna. La sapienza dona a Dio la sua verità ed anche all’uomo dona la sua verità.</w:t>
      </w:r>
      <w:r w:rsidR="00425B52" w:rsidRPr="00A00B6B">
        <w:rPr>
          <w:rFonts w:ascii="Arial" w:hAnsi="Arial"/>
          <w:sz w:val="24"/>
        </w:rPr>
        <w:t xml:space="preserve"> </w:t>
      </w:r>
      <w:r w:rsidRPr="00A00B6B">
        <w:rPr>
          <w:rFonts w:ascii="Arial" w:hAnsi="Arial"/>
          <w:sz w:val="24"/>
        </w:rPr>
        <w:t>A quanti Dio appare, dona la sapienza perché lo contemplino. Ecco a cosa serve ancora la sapienza: a contemplare il Signore.</w:t>
      </w:r>
      <w:r w:rsidR="00425B52" w:rsidRPr="00A00B6B">
        <w:rPr>
          <w:rFonts w:ascii="Arial" w:hAnsi="Arial"/>
          <w:sz w:val="24"/>
        </w:rPr>
        <w:t xml:space="preserve"> </w:t>
      </w:r>
      <w:r w:rsidRPr="00A00B6B">
        <w:rPr>
          <w:rFonts w:ascii="Arial" w:hAnsi="Arial"/>
          <w:sz w:val="24"/>
        </w:rPr>
        <w:t>A cercare Dio in pienezza di verità. Dalla pienezza della verità di Dio è anche la pienezza della verità dell’uomo e dell’intera creazione.</w:t>
      </w:r>
      <w:r w:rsidR="00425B52" w:rsidRPr="00A00B6B">
        <w:rPr>
          <w:rFonts w:ascii="Arial" w:hAnsi="Arial"/>
          <w:sz w:val="24"/>
        </w:rPr>
        <w:t xml:space="preserve"> </w:t>
      </w:r>
      <w:r w:rsidRPr="00A00B6B">
        <w:rPr>
          <w:rFonts w:ascii="Arial" w:hAnsi="Arial"/>
          <w:sz w:val="24"/>
        </w:rPr>
        <w:t>Si conosce chi conosce Dio. Conosce le cose chi conosce Dio. Tutto in Dio si conosce secondo verità. Chi non conosce Dio, non conosce.</w:t>
      </w:r>
      <w:r w:rsidR="00425B52" w:rsidRPr="00A00B6B">
        <w:rPr>
          <w:rFonts w:ascii="Arial" w:hAnsi="Arial"/>
          <w:sz w:val="24"/>
        </w:rPr>
        <w:t xml:space="preserve"> </w:t>
      </w:r>
      <w:r w:rsidRPr="00A00B6B">
        <w:rPr>
          <w:rFonts w:ascii="Arial" w:hAnsi="Arial"/>
          <w:sz w:val="24"/>
        </w:rPr>
        <w:t>Possiede la falsità di se stesso e delle cose, perché non ha contemplato, non contempla Dio nella pienezza della sua verità.</w:t>
      </w:r>
      <w:r w:rsidR="00425B52" w:rsidRPr="00A00B6B">
        <w:rPr>
          <w:rFonts w:ascii="Arial" w:hAnsi="Arial"/>
          <w:sz w:val="24"/>
        </w:rPr>
        <w:t xml:space="preserve"> </w:t>
      </w:r>
      <w:r w:rsidRPr="00A00B6B">
        <w:rPr>
          <w:rFonts w:ascii="Arial" w:hAnsi="Arial"/>
          <w:sz w:val="24"/>
        </w:rPr>
        <w:t>Si contempla il Signore, lo si ama nella sua verità. Da questo amore nasce la vera gloria per l’uomo. Si conosce dalla verità di Dio.</w:t>
      </w:r>
      <w:r w:rsidR="00425B52" w:rsidRPr="00A00B6B">
        <w:rPr>
          <w:rFonts w:ascii="Arial" w:hAnsi="Arial"/>
          <w:sz w:val="24"/>
        </w:rPr>
        <w:t xml:space="preserve"> </w:t>
      </w:r>
      <w:r w:rsidRPr="00A00B6B">
        <w:rPr>
          <w:rFonts w:ascii="Arial" w:hAnsi="Arial"/>
          <w:sz w:val="24"/>
        </w:rPr>
        <w:t>Nel Nuovo Testamento la contemplazione di Dio avviene per Cristo, nello Spirito Santo. Per questo Cristo ci è stato donato: per contemplare il Padre.</w:t>
      </w:r>
      <w:r w:rsidR="00425B52" w:rsidRPr="00A00B6B">
        <w:rPr>
          <w:rFonts w:ascii="Arial" w:hAnsi="Arial"/>
          <w:sz w:val="24"/>
        </w:rPr>
        <w:t xml:space="preserve"> </w:t>
      </w:r>
      <w:r w:rsidRPr="00A00B6B">
        <w:rPr>
          <w:rFonts w:ascii="Arial" w:hAnsi="Arial"/>
          <w:sz w:val="24"/>
        </w:rPr>
        <w:t>Si noti bene: l’iniziativa è sempre di Dio. Lui dona la sapienza. Lui appare. Lui elargisce. All’uomo è chiesto di rispondere con amore.</w:t>
      </w:r>
      <w:r w:rsidR="00425B52" w:rsidRPr="00A00B6B">
        <w:rPr>
          <w:rFonts w:ascii="Arial" w:hAnsi="Arial"/>
          <w:sz w:val="24"/>
        </w:rPr>
        <w:t xml:space="preserve"> </w:t>
      </w:r>
      <w:r w:rsidRPr="00A00B6B">
        <w:rPr>
          <w:rFonts w:ascii="Arial" w:hAnsi="Arial"/>
          <w:sz w:val="24"/>
        </w:rPr>
        <w:t>È chiesto di amare il Signore nella misura della sapienza ricevuta e secondo i comandamenti eterni che a lui sono stati comunicati.</w:t>
      </w:r>
      <w:r w:rsidR="00425B52" w:rsidRPr="00A00B6B">
        <w:rPr>
          <w:rFonts w:ascii="Arial" w:hAnsi="Arial"/>
          <w:sz w:val="24"/>
        </w:rPr>
        <w:t xml:space="preserve"> </w:t>
      </w:r>
      <w:r w:rsidRPr="00A00B6B">
        <w:rPr>
          <w:rFonts w:ascii="Arial" w:hAnsi="Arial"/>
          <w:sz w:val="24"/>
        </w:rPr>
        <w:t>Queste poche parole introduttive già innalzano il cuore e la mente presso Dio, presso il suo trono. Si intravede già il suo amore, la sua verità.</w:t>
      </w:r>
      <w:r w:rsidR="00425B52" w:rsidRPr="00A00B6B">
        <w:rPr>
          <w:rFonts w:ascii="Arial" w:hAnsi="Arial"/>
          <w:sz w:val="24"/>
        </w:rPr>
        <w:t xml:space="preserve"> </w:t>
      </w:r>
      <w:r w:rsidRPr="00A00B6B">
        <w:rPr>
          <w:rFonts w:ascii="Arial" w:hAnsi="Arial"/>
          <w:sz w:val="24"/>
        </w:rPr>
        <w:t>Egli è il creatore della sapienza, il datore dei comandamenti eterni, la Parola dalla quale ha origine la sapienza. Si conosce il fine della sapienza: amare Dio.</w:t>
      </w:r>
    </w:p>
    <w:p w14:paraId="7908488B" w14:textId="77777777" w:rsidR="00FE6B0B" w:rsidRPr="00A00B6B" w:rsidRDefault="00FE6B0B" w:rsidP="00FE72E4">
      <w:pPr>
        <w:pStyle w:val="Corpotesto"/>
      </w:pPr>
      <w:bookmarkStart w:id="133" w:name="_Toc62159310"/>
      <w:r w:rsidRPr="00A00B6B">
        <w:t>Il timore di Dio</w:t>
      </w:r>
      <w:bookmarkEnd w:id="133"/>
    </w:p>
    <w:p w14:paraId="5550964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Il timore del Signore è gloria e vanto, gioia e corona d’esultanza.</w:t>
      </w:r>
    </w:p>
    <w:p w14:paraId="76A2148C" w14:textId="38351BB6" w:rsidR="00FE6B0B" w:rsidRPr="00A00B6B" w:rsidRDefault="00FE6B0B" w:rsidP="00FE6B0B">
      <w:pPr>
        <w:spacing w:after="120"/>
        <w:jc w:val="both"/>
        <w:rPr>
          <w:rFonts w:ascii="Arial" w:hAnsi="Arial"/>
          <w:sz w:val="24"/>
        </w:rPr>
      </w:pPr>
      <w:r w:rsidRPr="00A00B6B">
        <w:rPr>
          <w:rFonts w:ascii="Arial" w:hAnsi="Arial"/>
          <w:sz w:val="24"/>
        </w:rPr>
        <w:lastRenderedPageBreak/>
        <w:t>Cosa è il timore del Signore? È porre se stessi perennemente sotto la guida della sapienza. È camminare nei comandamenti eterni del Signore. Chi cammina, lasciandosi guidare dalla sapienza, vive di gloria, vanto, gioia e corona di esultanza. La sapienza produce questi frutti.</w:t>
      </w:r>
      <w:r w:rsidR="00425B52" w:rsidRPr="00A00B6B">
        <w:rPr>
          <w:rFonts w:ascii="Arial" w:hAnsi="Arial"/>
          <w:sz w:val="24"/>
        </w:rPr>
        <w:t xml:space="preserve"> </w:t>
      </w:r>
      <w:r w:rsidRPr="00A00B6B">
        <w:rPr>
          <w:rFonts w:ascii="Arial" w:hAnsi="Arial"/>
          <w:sz w:val="24"/>
        </w:rPr>
        <w:t>La vera gioia, il vero vanto, la vera gloria, la vera corona d’esultanza di un uomo è sapere di essere guidato e condotto dalla sapienza.</w:t>
      </w:r>
      <w:r w:rsidR="00425B52" w:rsidRPr="00A00B6B">
        <w:rPr>
          <w:rFonts w:ascii="Arial" w:hAnsi="Arial"/>
          <w:sz w:val="24"/>
        </w:rPr>
        <w:t xml:space="preserve"> </w:t>
      </w:r>
      <w:r w:rsidRPr="00A00B6B">
        <w:rPr>
          <w:rFonts w:ascii="Arial" w:hAnsi="Arial"/>
          <w:sz w:val="24"/>
        </w:rPr>
        <w:t>È sapere di essere, rimanere, abitare nella verità di Dio, nel suo amore, nella sua luce, nella sua gioia, nella sua gloria.</w:t>
      </w:r>
      <w:r w:rsidR="00425B52" w:rsidRPr="00A00B6B">
        <w:rPr>
          <w:rFonts w:ascii="Arial" w:hAnsi="Arial"/>
          <w:sz w:val="24"/>
        </w:rPr>
        <w:t xml:space="preserve"> </w:t>
      </w:r>
      <w:r w:rsidRPr="00A00B6B">
        <w:rPr>
          <w:rFonts w:ascii="Arial" w:hAnsi="Arial"/>
          <w:sz w:val="24"/>
        </w:rPr>
        <w:t>Abita in Dio, chi abita nella sua sapienza. Tutto il discorso di Gesù nel Cenacolo ai suoi discepoli verte tutto su questa abitazione: abitare, dimorare nella parola.</w:t>
      </w:r>
      <w:r w:rsidR="00425B52" w:rsidRPr="00A00B6B">
        <w:rPr>
          <w:rFonts w:ascii="Arial" w:hAnsi="Arial"/>
          <w:sz w:val="24"/>
        </w:rPr>
        <w:t xml:space="preserve"> </w:t>
      </w:r>
      <w:r w:rsidRPr="00A00B6B">
        <w:rPr>
          <w:rFonts w:ascii="Arial" w:hAnsi="Arial"/>
          <w:sz w:val="24"/>
        </w:rPr>
        <w:t>Gloria, vanto, gioia, corona d’esultanza non sono le cose effimere. È solo Dio. Si abita in Dio, si possiede la sua vita, la sua eternità, il suo amore.</w:t>
      </w:r>
      <w:r w:rsidR="003A10DD">
        <w:rPr>
          <w:rFonts w:ascii="Arial" w:hAnsi="Arial"/>
          <w:sz w:val="24"/>
        </w:rPr>
        <w:t xml:space="preserve"> </w:t>
      </w:r>
      <w:r w:rsidRPr="00A00B6B">
        <w:rPr>
          <w:rFonts w:ascii="Arial" w:hAnsi="Arial"/>
          <w:sz w:val="24"/>
        </w:rPr>
        <w:t>Dio è tutto per l’uomo. È in Dio chi è nella sua sapienza. È nella sua sapienza, chi cammina lasciandosi guidare da essa.</w:t>
      </w:r>
    </w:p>
    <w:p w14:paraId="42FB440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A00B6B">
        <w:rPr>
          <w:rFonts w:ascii="Arial" w:hAnsi="Arial"/>
          <w:b/>
          <w:position w:val="6"/>
          <w:sz w:val="24"/>
          <w:vertAlign w:val="superscript"/>
        </w:rPr>
        <w:t>12</w:t>
      </w:r>
      <w:r w:rsidRPr="00A00B6B">
        <w:rPr>
          <w:rFonts w:ascii="Arial" w:hAnsi="Arial"/>
          <w:b/>
          <w:sz w:val="24"/>
        </w:rPr>
        <w:t xml:space="preserve">Il timore del Signore allieta il cuore, dà gioia, diletto e lunga vita. </w:t>
      </w:r>
      <w:r w:rsidRPr="00A00B6B">
        <w:rPr>
          <w:rFonts w:ascii="Arial" w:hAnsi="Arial"/>
          <w:b/>
          <w:i/>
          <w:sz w:val="24"/>
        </w:rPr>
        <w:t>Il timore del Signore è dono del Signore, esso conduce sui sentieri dell’amore.</w:t>
      </w:r>
    </w:p>
    <w:p w14:paraId="38C1081A" w14:textId="7FA6F4E6" w:rsidR="00FE6B0B" w:rsidRPr="00A00B6B" w:rsidRDefault="00FE6B0B" w:rsidP="00FE6B0B">
      <w:pPr>
        <w:spacing w:after="120"/>
        <w:jc w:val="both"/>
        <w:rPr>
          <w:rFonts w:ascii="Arial" w:hAnsi="Arial"/>
          <w:sz w:val="24"/>
        </w:rPr>
      </w:pPr>
      <w:r w:rsidRPr="00A00B6B">
        <w:rPr>
          <w:rFonts w:ascii="Arial" w:hAnsi="Arial"/>
          <w:sz w:val="24"/>
        </w:rPr>
        <w:t>Si insiste ancora sui frutti che produce il timore del Signore. Allieta il cuore, dà gioia, diletto e lunga vita.</w:t>
      </w:r>
      <w:r w:rsidR="00425B52" w:rsidRPr="00A00B6B">
        <w:rPr>
          <w:rFonts w:ascii="Arial" w:hAnsi="Arial"/>
          <w:sz w:val="24"/>
        </w:rPr>
        <w:t xml:space="preserve"> </w:t>
      </w:r>
      <w:r w:rsidRPr="00A00B6B">
        <w:rPr>
          <w:rFonts w:ascii="Arial" w:hAnsi="Arial"/>
          <w:sz w:val="24"/>
        </w:rPr>
        <w:t>Il timore del Signore è dono del Signore, perché la sapienza è dono del Signore. Il Signore lo dona perché esso conduce sui sentieri dell’amore.</w:t>
      </w:r>
      <w:r w:rsidR="00425B52" w:rsidRPr="00A00B6B">
        <w:rPr>
          <w:rFonts w:ascii="Arial" w:hAnsi="Arial"/>
          <w:sz w:val="24"/>
        </w:rPr>
        <w:t xml:space="preserve"> </w:t>
      </w:r>
      <w:r w:rsidRPr="00A00B6B">
        <w:rPr>
          <w:rFonts w:ascii="Arial" w:hAnsi="Arial"/>
          <w:sz w:val="24"/>
        </w:rPr>
        <w:t>Esso allieta il cuore, dà gioia, diletto e lunga vita. Dona tutte queste cose, perché esso ci fa vivere in pienezza la nostra verità ricevuta da Dio.</w:t>
      </w:r>
      <w:r w:rsidR="00425B52" w:rsidRPr="00A00B6B">
        <w:rPr>
          <w:rFonts w:ascii="Arial" w:hAnsi="Arial"/>
          <w:sz w:val="24"/>
        </w:rPr>
        <w:t xml:space="preserve"> </w:t>
      </w:r>
      <w:r w:rsidRPr="00A00B6B">
        <w:rPr>
          <w:rFonts w:ascii="Arial" w:hAnsi="Arial"/>
          <w:sz w:val="24"/>
        </w:rPr>
        <w:t>Non solo il Signore ci ha fatto a sua immagine e somiglianza. È questa la nostra verità. Ci dona anche la sapienza perché possiamo vivere in pienezza di verità.</w:t>
      </w:r>
      <w:r w:rsidR="00425B52" w:rsidRPr="00A00B6B">
        <w:rPr>
          <w:rFonts w:ascii="Arial" w:hAnsi="Arial"/>
          <w:sz w:val="24"/>
        </w:rPr>
        <w:t xml:space="preserve"> </w:t>
      </w:r>
      <w:r w:rsidRPr="00A00B6B">
        <w:rPr>
          <w:rFonts w:ascii="Arial" w:hAnsi="Arial"/>
          <w:sz w:val="24"/>
        </w:rPr>
        <w:t>Quando un uomo vive secondo la sua verità di natura, allora il cuore si allieta, viene la gioia, si riceve diletto, si allunga la vita.</w:t>
      </w:r>
      <w:r w:rsidR="00425B52" w:rsidRPr="00A00B6B">
        <w:rPr>
          <w:rFonts w:ascii="Arial" w:hAnsi="Arial"/>
          <w:sz w:val="24"/>
        </w:rPr>
        <w:t xml:space="preserve"> </w:t>
      </w:r>
      <w:r w:rsidRPr="00A00B6B">
        <w:rPr>
          <w:rFonts w:ascii="Arial" w:hAnsi="Arial"/>
          <w:sz w:val="24"/>
        </w:rPr>
        <w:t>La sapienza è infatti la via della vita. La stoltezza è la via della morte. La sapienza conduce alla vera gioia. La stoltezza produce un frutto di tristezza.</w:t>
      </w:r>
      <w:r w:rsidR="00425B52" w:rsidRPr="00A00B6B">
        <w:rPr>
          <w:rFonts w:ascii="Arial" w:hAnsi="Arial"/>
          <w:sz w:val="24"/>
        </w:rPr>
        <w:t xml:space="preserve"> </w:t>
      </w:r>
      <w:r w:rsidRPr="00A00B6B">
        <w:rPr>
          <w:rFonts w:ascii="Arial" w:hAnsi="Arial"/>
          <w:sz w:val="24"/>
        </w:rPr>
        <w:t>Il timore del Signore conduce sui sentieri dell’amore, perché l’amore è vivere di vera relazione con Dio, con se stessi, con la creazione intera.</w:t>
      </w:r>
      <w:r w:rsidR="00425B52" w:rsidRPr="00A00B6B">
        <w:rPr>
          <w:rFonts w:ascii="Arial" w:hAnsi="Arial"/>
          <w:sz w:val="24"/>
        </w:rPr>
        <w:t xml:space="preserve"> </w:t>
      </w:r>
      <w:r w:rsidRPr="00A00B6B">
        <w:rPr>
          <w:rFonts w:ascii="Arial" w:hAnsi="Arial"/>
          <w:sz w:val="24"/>
        </w:rPr>
        <w:t>Con il timore del Signore sempre si vive secondo la volontà di Dio ed è questo il vero amore: rimanere sempre nell’obbedienza al Signore.</w:t>
      </w:r>
      <w:r w:rsidR="00425B52" w:rsidRPr="00A00B6B">
        <w:rPr>
          <w:rFonts w:ascii="Arial" w:hAnsi="Arial"/>
          <w:sz w:val="24"/>
        </w:rPr>
        <w:t xml:space="preserve"> </w:t>
      </w:r>
      <w:r w:rsidRPr="00A00B6B">
        <w:rPr>
          <w:rFonts w:ascii="Arial" w:hAnsi="Arial"/>
          <w:sz w:val="24"/>
        </w:rPr>
        <w:t>L’obbedienza è alla Parola di Dio, alla sua sapienza che ci rivela la via per rimanere e crescere nella nostra verità.</w:t>
      </w:r>
      <w:r w:rsidR="00425B52" w:rsidRPr="00A00B6B">
        <w:rPr>
          <w:rFonts w:ascii="Arial" w:hAnsi="Arial"/>
          <w:sz w:val="24"/>
        </w:rPr>
        <w:t xml:space="preserve"> </w:t>
      </w:r>
      <w:r w:rsidRPr="00A00B6B">
        <w:rPr>
          <w:rFonts w:ascii="Arial" w:hAnsi="Arial"/>
          <w:sz w:val="24"/>
        </w:rPr>
        <w:t xml:space="preserve">Se invece ci distacchiamo dalla sapienza, cadiamo dall’obbedienza a Dio, ci inoltriamo per sentieri di falsità e di menzogna. È questa la vera morte. </w:t>
      </w:r>
    </w:p>
    <w:p w14:paraId="6060A35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Chi teme il Signore avrà un esito felice, nel giorno della sua morte sarà benedetto.</w:t>
      </w:r>
    </w:p>
    <w:p w14:paraId="7DD81D77" w14:textId="310DC644" w:rsidR="00FE6B0B" w:rsidRPr="00A00B6B" w:rsidRDefault="00FE6B0B" w:rsidP="00FE6B0B">
      <w:pPr>
        <w:spacing w:after="120"/>
        <w:jc w:val="both"/>
        <w:rPr>
          <w:rFonts w:ascii="Arial" w:hAnsi="Arial"/>
          <w:sz w:val="24"/>
        </w:rPr>
      </w:pPr>
      <w:r w:rsidRPr="00A00B6B">
        <w:rPr>
          <w:rFonts w:ascii="Arial" w:hAnsi="Arial"/>
          <w:sz w:val="24"/>
        </w:rPr>
        <w:t>Ancora un altro frutto del timore del Signore. Chi teme il Signore avrà un esito felice, nel giorno della sua morte sarà benedetto. Perché?</w:t>
      </w:r>
      <w:r w:rsidR="00425B52" w:rsidRPr="00A00B6B">
        <w:rPr>
          <w:rFonts w:ascii="Arial" w:hAnsi="Arial"/>
          <w:sz w:val="24"/>
        </w:rPr>
        <w:t xml:space="preserve"> </w:t>
      </w:r>
      <w:r w:rsidRPr="00A00B6B">
        <w:rPr>
          <w:rFonts w:ascii="Arial" w:hAnsi="Arial"/>
          <w:sz w:val="24"/>
        </w:rPr>
        <w:t>Avrà un esito felice perché nel timore del Signore si cammina sulla via della vita. Esso sfocia nella vita eterna. Vita oggi e vita nell’eternità.</w:t>
      </w:r>
      <w:r w:rsidR="00425B52" w:rsidRPr="00A00B6B">
        <w:rPr>
          <w:rFonts w:ascii="Arial" w:hAnsi="Arial"/>
          <w:sz w:val="24"/>
        </w:rPr>
        <w:t xml:space="preserve"> </w:t>
      </w:r>
      <w:r w:rsidRPr="00A00B6B">
        <w:rPr>
          <w:rFonts w:ascii="Arial" w:hAnsi="Arial"/>
          <w:sz w:val="24"/>
        </w:rPr>
        <w:t>Nel giorno della sua morte sarà benedetto, perché sarà riconosciuto uomo vero, uomo che ha camminato nel bene, senza mai conoscere il male.</w:t>
      </w:r>
      <w:r w:rsidR="00425B52" w:rsidRPr="00A00B6B">
        <w:rPr>
          <w:rFonts w:ascii="Arial" w:hAnsi="Arial"/>
          <w:sz w:val="24"/>
        </w:rPr>
        <w:t xml:space="preserve"> </w:t>
      </w:r>
      <w:r w:rsidRPr="00A00B6B">
        <w:rPr>
          <w:rFonts w:ascii="Arial" w:hAnsi="Arial"/>
          <w:sz w:val="24"/>
        </w:rPr>
        <w:t>La benedizione è la sua stessa vita. Lui è rimasto sempre nella vita. Finisce nella vita e non nella morte. Per questo sarà benedetto.</w:t>
      </w:r>
    </w:p>
    <w:p w14:paraId="66EF6C7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Principio di sapienza è temere il Signore; essa fu creata con i fedeli nel seno materno.</w:t>
      </w:r>
    </w:p>
    <w:p w14:paraId="328D53C8" w14:textId="67848FBF" w:rsidR="00FE6B0B" w:rsidRPr="00A00B6B" w:rsidRDefault="00FE6B0B" w:rsidP="00FE6B0B">
      <w:pPr>
        <w:spacing w:after="120"/>
        <w:jc w:val="both"/>
        <w:rPr>
          <w:rFonts w:ascii="Arial" w:hAnsi="Arial"/>
          <w:sz w:val="24"/>
        </w:rPr>
      </w:pPr>
      <w:r w:rsidRPr="00A00B6B">
        <w:rPr>
          <w:rFonts w:ascii="Arial" w:hAnsi="Arial"/>
          <w:sz w:val="24"/>
        </w:rPr>
        <w:lastRenderedPageBreak/>
        <w:t>Dov’è il principio della sapienza? Quando un uomo può dire sono sapiente? Quando inizia a temere il Signore, a camminare nella sua sapienza.</w:t>
      </w:r>
      <w:r w:rsidR="003A10DD">
        <w:rPr>
          <w:rFonts w:ascii="Arial" w:hAnsi="Arial"/>
          <w:sz w:val="24"/>
        </w:rPr>
        <w:t xml:space="preserve"> </w:t>
      </w:r>
      <w:r w:rsidRPr="00A00B6B">
        <w:rPr>
          <w:rFonts w:ascii="Arial" w:hAnsi="Arial"/>
          <w:sz w:val="24"/>
        </w:rPr>
        <w:t>Finché non camminerà nella sapienza mai potrà dire di temere il Signore. Non è nella sapienza. Non è nella luce. Non è nella vita. È nella stoltezza.</w:t>
      </w:r>
      <w:r w:rsidR="00425B52" w:rsidRPr="00A00B6B">
        <w:rPr>
          <w:rFonts w:ascii="Arial" w:hAnsi="Arial"/>
          <w:sz w:val="24"/>
        </w:rPr>
        <w:t xml:space="preserve"> </w:t>
      </w:r>
      <w:r w:rsidRPr="00A00B6B">
        <w:rPr>
          <w:rFonts w:ascii="Arial" w:hAnsi="Arial"/>
          <w:sz w:val="24"/>
        </w:rPr>
        <w:t>La sapienza fu creata con i fedeli nel seno materno. Dio dona la sapienza ai suoi fedeli già nel seno della madre.</w:t>
      </w:r>
      <w:r w:rsidR="00425B52" w:rsidRPr="00A00B6B">
        <w:rPr>
          <w:rFonts w:ascii="Arial" w:hAnsi="Arial"/>
          <w:sz w:val="24"/>
        </w:rPr>
        <w:t xml:space="preserve"> </w:t>
      </w:r>
      <w:r w:rsidRPr="00A00B6B">
        <w:rPr>
          <w:rFonts w:ascii="Arial" w:hAnsi="Arial"/>
          <w:sz w:val="24"/>
        </w:rPr>
        <w:t>Non vi è un solo istante in cui i fedeli di Dio possono dire di essere senza sapienza. Se sono con la sapienza, sanno la legge della vita.</w:t>
      </w:r>
      <w:r w:rsidR="00425B52" w:rsidRPr="00A00B6B">
        <w:rPr>
          <w:rFonts w:ascii="Arial" w:hAnsi="Arial"/>
          <w:sz w:val="24"/>
        </w:rPr>
        <w:t xml:space="preserve"> </w:t>
      </w:r>
      <w:r w:rsidRPr="00A00B6B">
        <w:rPr>
          <w:rFonts w:ascii="Arial" w:hAnsi="Arial"/>
          <w:sz w:val="24"/>
        </w:rPr>
        <w:t>Dal seno materno il bambino deve iniziare a temere il Signore, a camminare di luce in luce, di sapienza in sapienza, di verità in verità.</w:t>
      </w:r>
      <w:r w:rsidR="00425B52" w:rsidRPr="00A00B6B">
        <w:rPr>
          <w:rFonts w:ascii="Arial" w:hAnsi="Arial"/>
          <w:sz w:val="24"/>
        </w:rPr>
        <w:t xml:space="preserve"> </w:t>
      </w:r>
      <w:r w:rsidRPr="00A00B6B">
        <w:rPr>
          <w:rFonts w:ascii="Arial" w:hAnsi="Arial"/>
          <w:sz w:val="24"/>
        </w:rPr>
        <w:t>Vi è come un cordone ombelicale che già nel seno materno lega il bambino con la sapienza. Come il bambino si nutre dalla madre, così si nutre dalla sapienza.</w:t>
      </w:r>
    </w:p>
    <w:p w14:paraId="72D3FE7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Ha posto il suo nido tra gli uomini con fondamenta eterne, abiterà fedelmente con i loro discendenti.</w:t>
      </w:r>
    </w:p>
    <w:p w14:paraId="2B921FD8" w14:textId="31931FE5" w:rsidR="00FE6B0B" w:rsidRPr="00A00B6B" w:rsidRDefault="00FE6B0B" w:rsidP="00FE6B0B">
      <w:pPr>
        <w:spacing w:after="120"/>
        <w:jc w:val="both"/>
        <w:rPr>
          <w:rFonts w:ascii="Arial" w:hAnsi="Arial"/>
          <w:sz w:val="24"/>
        </w:rPr>
      </w:pPr>
      <w:r w:rsidRPr="00A00B6B">
        <w:rPr>
          <w:rFonts w:ascii="Arial" w:hAnsi="Arial"/>
          <w:sz w:val="24"/>
        </w:rPr>
        <w:t>La sapienza ha posto il suo nido tra gli uomini con fondamenta eterne, abiterà fedelmente con i loro discendenti. Mai la sapienza abbandonerà l’uomo.</w:t>
      </w:r>
      <w:r w:rsidR="00425B52" w:rsidRPr="00A00B6B">
        <w:rPr>
          <w:rFonts w:ascii="Arial" w:hAnsi="Arial"/>
          <w:sz w:val="24"/>
        </w:rPr>
        <w:t xml:space="preserve"> </w:t>
      </w:r>
      <w:r w:rsidRPr="00A00B6B">
        <w:rPr>
          <w:rFonts w:ascii="Arial" w:hAnsi="Arial"/>
          <w:sz w:val="24"/>
        </w:rPr>
        <w:t>Mai lo abbandonerà, perché mai il Signore lo abbandonerà. Sempre lo illuminerà con la sua sapienza. Sempre gli indicherà la via della vita.</w:t>
      </w:r>
      <w:r w:rsidR="00425B52" w:rsidRPr="00A00B6B">
        <w:rPr>
          <w:rFonts w:ascii="Arial" w:hAnsi="Arial"/>
          <w:sz w:val="24"/>
        </w:rPr>
        <w:t xml:space="preserve"> </w:t>
      </w:r>
      <w:r w:rsidRPr="00A00B6B">
        <w:rPr>
          <w:rFonts w:ascii="Arial" w:hAnsi="Arial"/>
          <w:sz w:val="24"/>
        </w:rPr>
        <w:t>Quello della sapienza è un nido speciale. Le sue fondamenta sono eterne. Non sono scalfibili, amovibili, distruttibili. Sono eterne. Rimangono per sempre.</w:t>
      </w:r>
      <w:r w:rsidR="00425B52" w:rsidRPr="00A00B6B">
        <w:rPr>
          <w:rFonts w:ascii="Arial" w:hAnsi="Arial"/>
          <w:sz w:val="24"/>
        </w:rPr>
        <w:t xml:space="preserve"> </w:t>
      </w:r>
      <w:r w:rsidRPr="00A00B6B">
        <w:rPr>
          <w:rFonts w:ascii="Arial" w:hAnsi="Arial"/>
          <w:sz w:val="24"/>
        </w:rPr>
        <w:t>Non vi sarà un solo giorno per l’uomo senza essere illuminato dalla sapienza. La sapienza sarà sempre fedele all’uomo.</w:t>
      </w:r>
      <w:r w:rsidR="00425B52" w:rsidRPr="00A00B6B">
        <w:rPr>
          <w:rFonts w:ascii="Arial" w:hAnsi="Arial"/>
          <w:sz w:val="24"/>
        </w:rPr>
        <w:t xml:space="preserve"> </w:t>
      </w:r>
      <w:r w:rsidRPr="00A00B6B">
        <w:rPr>
          <w:rFonts w:ascii="Arial" w:hAnsi="Arial"/>
          <w:sz w:val="24"/>
        </w:rPr>
        <w:t xml:space="preserve">Chi sono </w:t>
      </w:r>
      <w:r w:rsidR="005E588E" w:rsidRPr="00A00B6B">
        <w:rPr>
          <w:rFonts w:ascii="Arial" w:hAnsi="Arial"/>
          <w:sz w:val="24"/>
        </w:rPr>
        <w:t>i</w:t>
      </w:r>
      <w:r w:rsidRPr="00A00B6B">
        <w:rPr>
          <w:rFonts w:ascii="Arial" w:hAnsi="Arial"/>
          <w:sz w:val="24"/>
        </w:rPr>
        <w:t xml:space="preserve"> discendenti della sapienza? Sono i figli di Dio. È il popolo del Signore. È la Chiesa. È ogni uomo di buona volontà.</w:t>
      </w:r>
      <w:r w:rsidR="00425B52" w:rsidRPr="00A00B6B">
        <w:rPr>
          <w:rFonts w:ascii="Arial" w:hAnsi="Arial"/>
          <w:sz w:val="24"/>
        </w:rPr>
        <w:t xml:space="preserve"> </w:t>
      </w:r>
      <w:r w:rsidRPr="00A00B6B">
        <w:rPr>
          <w:rFonts w:ascii="Arial" w:hAnsi="Arial"/>
          <w:sz w:val="24"/>
        </w:rPr>
        <w:t>Chi è umile, cerca la sapienza, la chiede, sempre dal Signore la riceverà. È questo il solo desiderio del Signore: che l’uomo cammini nella sapienza.</w:t>
      </w:r>
    </w:p>
    <w:p w14:paraId="65F813F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Pienezza di sapienza è temere il Signore; essa inebria di frutti i propri fedeli.</w:t>
      </w:r>
    </w:p>
    <w:p w14:paraId="1DF2CAB8" w14:textId="341D4CC3" w:rsidR="00FE6B0B" w:rsidRPr="00A00B6B" w:rsidRDefault="00FE6B0B" w:rsidP="00FE6B0B">
      <w:pPr>
        <w:spacing w:after="120"/>
        <w:jc w:val="both"/>
        <w:rPr>
          <w:rFonts w:ascii="Arial" w:hAnsi="Arial"/>
          <w:sz w:val="24"/>
        </w:rPr>
      </w:pPr>
      <w:r w:rsidRPr="00A00B6B">
        <w:rPr>
          <w:rFonts w:ascii="Arial" w:hAnsi="Arial"/>
          <w:sz w:val="24"/>
        </w:rPr>
        <w:t>Uno si potrebbe chiedere: qual è la pienezza della sapienza. La risposta sarà una sola: Temere il Signore. Camminare nella sapienza.</w:t>
      </w:r>
      <w:r w:rsidR="00425B52" w:rsidRPr="00A00B6B">
        <w:rPr>
          <w:rFonts w:ascii="Arial" w:hAnsi="Arial"/>
          <w:sz w:val="24"/>
        </w:rPr>
        <w:t xml:space="preserve"> </w:t>
      </w:r>
      <w:r w:rsidRPr="00A00B6B">
        <w:rPr>
          <w:rFonts w:ascii="Arial" w:hAnsi="Arial"/>
          <w:sz w:val="24"/>
        </w:rPr>
        <w:t>Chi teme il Signore è nella pienezza della sapienza. Temere il Signore è ascoltare il Signore, obbedire al Signore, camminare nella sua luce.</w:t>
      </w:r>
      <w:r w:rsidR="00425B52" w:rsidRPr="00A00B6B">
        <w:rPr>
          <w:rFonts w:ascii="Arial" w:hAnsi="Arial"/>
          <w:sz w:val="24"/>
        </w:rPr>
        <w:t xml:space="preserve"> </w:t>
      </w:r>
      <w:r w:rsidRPr="00A00B6B">
        <w:rPr>
          <w:rFonts w:ascii="Arial" w:hAnsi="Arial"/>
          <w:sz w:val="24"/>
        </w:rPr>
        <w:t>La sapienza inebria di frutti i propri fedeli. Fedele è colui che vive in essa e per essa. È colui che segue la sua luce. Sono quanti camminano per le sue vie.</w:t>
      </w:r>
      <w:r w:rsidR="00425B52" w:rsidRPr="00A00B6B">
        <w:rPr>
          <w:rFonts w:ascii="Arial" w:hAnsi="Arial"/>
          <w:sz w:val="24"/>
        </w:rPr>
        <w:t xml:space="preserve"> </w:t>
      </w:r>
      <w:r w:rsidRPr="00A00B6B">
        <w:rPr>
          <w:rFonts w:ascii="Arial" w:hAnsi="Arial"/>
          <w:sz w:val="24"/>
        </w:rPr>
        <w:t>I frutti sono la pienezza della gioia che è data dal vivere secondo la propria verità ogni relazione con Dio, con gli uomini, con la creazione.</w:t>
      </w:r>
      <w:r w:rsidR="00425B52" w:rsidRPr="00A00B6B">
        <w:rPr>
          <w:rFonts w:ascii="Arial" w:hAnsi="Arial"/>
          <w:sz w:val="24"/>
        </w:rPr>
        <w:t xml:space="preserve"> </w:t>
      </w:r>
      <w:r w:rsidRPr="00A00B6B">
        <w:rPr>
          <w:rFonts w:ascii="Arial" w:hAnsi="Arial"/>
          <w:sz w:val="24"/>
        </w:rPr>
        <w:t>Tutto il bene che viene all’uomo è il vero frutto della sapienza. Chi teme il Signore vive nella benedizione perenne del suo Dio e Signore.</w:t>
      </w:r>
    </w:p>
    <w:p w14:paraId="0657B41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Riempirà loro la casa di beni desiderabili e le dispense dei suoi prodotti.</w:t>
      </w:r>
    </w:p>
    <w:p w14:paraId="35F17ABB" w14:textId="77777777" w:rsidR="00425B52" w:rsidRPr="00A00B6B" w:rsidRDefault="00FE6B0B" w:rsidP="00FE6B0B">
      <w:pPr>
        <w:spacing w:after="120"/>
        <w:jc w:val="both"/>
        <w:rPr>
          <w:rFonts w:ascii="Arial" w:hAnsi="Arial"/>
          <w:sz w:val="24"/>
        </w:rPr>
      </w:pPr>
      <w:r w:rsidRPr="00A00B6B">
        <w:rPr>
          <w:rFonts w:ascii="Arial" w:hAnsi="Arial"/>
          <w:sz w:val="24"/>
        </w:rPr>
        <w:t>Ecco altri frutti che sono la sapienza: riempirà la loro casa di beni desiderabili e le dispense dei suoi prodotti.</w:t>
      </w:r>
      <w:r w:rsidR="00425B52" w:rsidRPr="00A00B6B">
        <w:rPr>
          <w:rFonts w:ascii="Arial" w:hAnsi="Arial"/>
          <w:sz w:val="24"/>
        </w:rPr>
        <w:t xml:space="preserve"> </w:t>
      </w:r>
      <w:r w:rsidRPr="00A00B6B">
        <w:rPr>
          <w:rFonts w:ascii="Arial" w:hAnsi="Arial"/>
          <w:sz w:val="24"/>
        </w:rPr>
        <w:t>Questo versetto non va letto solo in termini materiali, molto di più va letto in termini spirituali. Il vero frutto che produce la sapienza è Dio che si dona.</w:t>
      </w:r>
      <w:r w:rsidR="00425B52" w:rsidRPr="00A00B6B">
        <w:rPr>
          <w:rFonts w:ascii="Arial" w:hAnsi="Arial"/>
          <w:sz w:val="24"/>
        </w:rPr>
        <w:t xml:space="preserve"> </w:t>
      </w:r>
      <w:r w:rsidRPr="00A00B6B">
        <w:rPr>
          <w:rFonts w:ascii="Arial" w:hAnsi="Arial"/>
          <w:sz w:val="24"/>
        </w:rPr>
        <w:t>Dio si dona a chi lo teme. Si dona con la sua misericordia, pietà, perdono, grazia, giustizia, santità, pace, amore, ogni altra sua divina qualità e virtù.</w:t>
      </w:r>
      <w:r w:rsidR="00425B52" w:rsidRPr="00A00B6B">
        <w:rPr>
          <w:rFonts w:ascii="Arial" w:hAnsi="Arial"/>
          <w:sz w:val="24"/>
        </w:rPr>
        <w:t xml:space="preserve"> </w:t>
      </w:r>
      <w:r w:rsidRPr="00A00B6B">
        <w:rPr>
          <w:rFonts w:ascii="Arial" w:hAnsi="Arial"/>
          <w:sz w:val="24"/>
        </w:rPr>
        <w:t>Si dona all’uomo perché vuole vivere nell’uomo e attraverso l’uomo manifestare se stesso ad ogni altro che non lo conosce.</w:t>
      </w:r>
      <w:r w:rsidR="00425B52" w:rsidRPr="00A00B6B">
        <w:rPr>
          <w:rFonts w:ascii="Arial" w:hAnsi="Arial"/>
          <w:sz w:val="24"/>
        </w:rPr>
        <w:t xml:space="preserve"> </w:t>
      </w:r>
      <w:r w:rsidRPr="00A00B6B">
        <w:rPr>
          <w:rFonts w:ascii="Arial" w:hAnsi="Arial"/>
          <w:sz w:val="24"/>
        </w:rPr>
        <w:t>La casa dell’uomo, il suo cuore, è ricolmo, riempito di Dio. La sua dispensa, la sua anima è abitata dal Signore. La sua è presenza attiva.</w:t>
      </w:r>
      <w:r w:rsidR="00425B52" w:rsidRPr="00A00B6B">
        <w:rPr>
          <w:rFonts w:ascii="Arial" w:hAnsi="Arial"/>
          <w:sz w:val="24"/>
        </w:rPr>
        <w:t xml:space="preserve"> </w:t>
      </w:r>
      <w:r w:rsidRPr="00A00B6B">
        <w:rPr>
          <w:rFonts w:ascii="Arial" w:hAnsi="Arial"/>
          <w:sz w:val="24"/>
        </w:rPr>
        <w:t xml:space="preserve">Dio che abita nel cuore produce se stesso </w:t>
      </w:r>
      <w:r w:rsidRPr="00A00B6B">
        <w:rPr>
          <w:rFonts w:ascii="Arial" w:hAnsi="Arial"/>
          <w:sz w:val="24"/>
        </w:rPr>
        <w:lastRenderedPageBreak/>
        <w:t>come opera di ogni bene nell’uomo. L’uomo inabitato da Dio, manifesta Dio che opera in lui.</w:t>
      </w:r>
      <w:r w:rsidR="00425B52" w:rsidRPr="00A00B6B">
        <w:rPr>
          <w:rFonts w:ascii="Arial" w:hAnsi="Arial"/>
          <w:sz w:val="24"/>
        </w:rPr>
        <w:t xml:space="preserve"> </w:t>
      </w:r>
      <w:r w:rsidRPr="00A00B6B">
        <w:rPr>
          <w:rFonts w:ascii="Arial" w:hAnsi="Arial"/>
          <w:sz w:val="24"/>
        </w:rPr>
        <w:t>Prendiamo un’auto. Se in essa poniamo un manichino, la macchina rimane stabile in eterno. Sarà per sempre immobile. Il manichino è immobilità.</w:t>
      </w:r>
      <w:r w:rsidR="00425B52" w:rsidRPr="00A00B6B">
        <w:rPr>
          <w:rFonts w:ascii="Arial" w:hAnsi="Arial"/>
          <w:sz w:val="24"/>
        </w:rPr>
        <w:t xml:space="preserve"> </w:t>
      </w:r>
    </w:p>
    <w:p w14:paraId="4BFE2261" w14:textId="77BAF39E" w:rsidR="00FE6B0B" w:rsidRPr="00A00B6B" w:rsidRDefault="00FE6B0B" w:rsidP="00FE6B0B">
      <w:pPr>
        <w:spacing w:after="120"/>
        <w:jc w:val="both"/>
        <w:rPr>
          <w:rFonts w:ascii="Arial" w:hAnsi="Arial"/>
          <w:sz w:val="24"/>
        </w:rPr>
      </w:pPr>
      <w:r w:rsidRPr="00A00B6B">
        <w:rPr>
          <w:rFonts w:ascii="Arial" w:hAnsi="Arial"/>
          <w:sz w:val="24"/>
        </w:rPr>
        <w:t>Se invece vi mettiamo uno che è appena abilitato alla guida, l’auto inizierà a muoversi. Si muoverà secondo una maestria ancora scarsa, piccola.</w:t>
      </w:r>
      <w:r w:rsidR="003A10DD">
        <w:rPr>
          <w:rFonts w:ascii="Arial" w:hAnsi="Arial"/>
          <w:sz w:val="24"/>
        </w:rPr>
        <w:t xml:space="preserve"> </w:t>
      </w:r>
      <w:r w:rsidRPr="00A00B6B">
        <w:rPr>
          <w:rFonts w:ascii="Arial" w:hAnsi="Arial"/>
          <w:sz w:val="24"/>
        </w:rPr>
        <w:t>Se invece vi mettiamo in essa un vero pilota, l’auto acquisisce un nuovo dinamismo. L’auto sotto la sua guida canta tutta la sua verità.</w:t>
      </w:r>
      <w:r w:rsidR="00425B52" w:rsidRPr="00A00B6B">
        <w:rPr>
          <w:rFonts w:ascii="Arial" w:hAnsi="Arial"/>
          <w:sz w:val="24"/>
        </w:rPr>
        <w:t xml:space="preserve"> </w:t>
      </w:r>
      <w:r w:rsidRPr="00A00B6B">
        <w:rPr>
          <w:rFonts w:ascii="Arial" w:hAnsi="Arial"/>
          <w:sz w:val="24"/>
        </w:rPr>
        <w:t>Così dicasi del cuore dell’uomo. Se in esso mettiamo Dio nella purezza della sua verità, tutto il nostro corpo, anima, spirito, da Lui sono mossi, cantano.</w:t>
      </w:r>
      <w:r w:rsidR="00425B52" w:rsidRPr="00A00B6B">
        <w:rPr>
          <w:rFonts w:ascii="Arial" w:hAnsi="Arial"/>
          <w:sz w:val="24"/>
        </w:rPr>
        <w:t xml:space="preserve"> </w:t>
      </w:r>
      <w:r w:rsidRPr="00A00B6B">
        <w:rPr>
          <w:rFonts w:ascii="Arial" w:hAnsi="Arial"/>
          <w:sz w:val="24"/>
        </w:rPr>
        <w:t>Attraverso la nostra vita Lui manifesta tutta la sua maestria, abilità, santità, misericordia, giustizia, pace, perdono, amore.</w:t>
      </w:r>
      <w:r w:rsidR="00425B52" w:rsidRPr="00A00B6B">
        <w:rPr>
          <w:rFonts w:ascii="Arial" w:hAnsi="Arial"/>
          <w:sz w:val="24"/>
        </w:rPr>
        <w:t xml:space="preserve"> </w:t>
      </w:r>
      <w:r w:rsidRPr="00A00B6B">
        <w:rPr>
          <w:rFonts w:ascii="Arial" w:hAnsi="Arial"/>
          <w:sz w:val="24"/>
        </w:rPr>
        <w:t>Se invece il Dio che mettiamo dentro è un manichino o un Dio al quale diamo poco spazio perché camminiamo con poca sapienza, la sua azione è nulla. Se poi anziché mettere Dio vi mettiamo il diavolo, allora l’azione sarà di vera devastazione spirituale, morte, distruzione, immoralità, vizio.</w:t>
      </w:r>
    </w:p>
    <w:p w14:paraId="6F79B71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A00B6B">
        <w:rPr>
          <w:rFonts w:ascii="Arial" w:hAnsi="Arial"/>
          <w:b/>
          <w:position w:val="6"/>
          <w:sz w:val="24"/>
          <w:vertAlign w:val="superscript"/>
        </w:rPr>
        <w:t>18</w:t>
      </w:r>
      <w:r w:rsidRPr="00A00B6B">
        <w:rPr>
          <w:rFonts w:ascii="Arial" w:hAnsi="Arial"/>
          <w:b/>
          <w:sz w:val="24"/>
        </w:rPr>
        <w:t xml:space="preserve">Corona di sapienza è il timore del Signore; essa fa fiorire pace e buona salute. </w:t>
      </w:r>
      <w:r w:rsidRPr="00A00B6B">
        <w:rPr>
          <w:rFonts w:ascii="Arial" w:hAnsi="Arial"/>
          <w:b/>
          <w:i/>
          <w:sz w:val="24"/>
        </w:rPr>
        <w:t>L’una e l’altra sono doni di Dio per la pace e si estende il vanto per coloro che lo amano.</w:t>
      </w:r>
    </w:p>
    <w:p w14:paraId="2EEF402D" w14:textId="71FF3A67" w:rsidR="00FE6B0B" w:rsidRPr="00A00B6B" w:rsidRDefault="00FE6B0B" w:rsidP="00FE6B0B">
      <w:pPr>
        <w:spacing w:after="120"/>
        <w:jc w:val="both"/>
        <w:rPr>
          <w:rFonts w:ascii="Arial" w:hAnsi="Arial"/>
          <w:sz w:val="24"/>
        </w:rPr>
      </w:pPr>
      <w:r w:rsidRPr="00A00B6B">
        <w:rPr>
          <w:rFonts w:ascii="Arial" w:hAnsi="Arial"/>
          <w:sz w:val="24"/>
        </w:rPr>
        <w:t>Qual è la corona o il completamento della sapienza? Quando un uomo può dire di essere veramente saggio? Quando teme il Signore.</w:t>
      </w:r>
      <w:r w:rsidR="00425B52" w:rsidRPr="00A00B6B">
        <w:rPr>
          <w:rFonts w:ascii="Arial" w:hAnsi="Arial"/>
          <w:sz w:val="24"/>
        </w:rPr>
        <w:t xml:space="preserve"> </w:t>
      </w:r>
      <w:r w:rsidRPr="00A00B6B">
        <w:rPr>
          <w:rFonts w:ascii="Arial" w:hAnsi="Arial"/>
          <w:sz w:val="24"/>
        </w:rPr>
        <w:t>Principio, pienezza, corona della sapienza hanno una sola risposta: il timore del Signore. Nel timore del Signore si deve iniziare, fruttificare, completare. Un albero si pianta nel terreno, fiorisce nel terreno, matura i frutti nel terreno. Il terreno è il suo timore, la sua vita, la sua legge.</w:t>
      </w:r>
      <w:r w:rsidR="00425B52" w:rsidRPr="00A00B6B">
        <w:rPr>
          <w:rFonts w:ascii="Arial" w:hAnsi="Arial"/>
          <w:sz w:val="24"/>
        </w:rPr>
        <w:t xml:space="preserve"> </w:t>
      </w:r>
      <w:r w:rsidRPr="00A00B6B">
        <w:rPr>
          <w:rFonts w:ascii="Arial" w:hAnsi="Arial"/>
          <w:sz w:val="24"/>
        </w:rPr>
        <w:t>Se l’albero esce dal terreno, secca. Ha iniziato, ma non ha portato frutti. Anche se giunge fino alla fioritura, se esce dal terreno non fruttifica più. Muore.</w:t>
      </w:r>
      <w:r w:rsidR="00425B52" w:rsidRPr="00A00B6B">
        <w:rPr>
          <w:rFonts w:ascii="Arial" w:hAnsi="Arial"/>
          <w:sz w:val="24"/>
        </w:rPr>
        <w:t xml:space="preserve"> </w:t>
      </w:r>
      <w:r w:rsidRPr="00A00B6B">
        <w:rPr>
          <w:rFonts w:ascii="Arial" w:hAnsi="Arial"/>
          <w:sz w:val="24"/>
        </w:rPr>
        <w:t>Un uomo deve iniziare la sua vita nel timore del Signore, porta all’età matura nel timore del Signore, deve concludere la sua esistenza nel timore del Signore.</w:t>
      </w:r>
      <w:r w:rsidR="00425B52" w:rsidRPr="00A00B6B">
        <w:rPr>
          <w:rFonts w:ascii="Arial" w:hAnsi="Arial"/>
          <w:sz w:val="24"/>
        </w:rPr>
        <w:t xml:space="preserve"> </w:t>
      </w:r>
      <w:r w:rsidRPr="00A00B6B">
        <w:rPr>
          <w:rFonts w:ascii="Arial" w:hAnsi="Arial"/>
          <w:sz w:val="24"/>
        </w:rPr>
        <w:t>Chi cammina nel timore del Signore fa fiorire nella sua vita pace e buona salute. Sono questi due doni essenzialissimi per l’uomo.</w:t>
      </w:r>
      <w:r w:rsidR="00425B52" w:rsidRPr="00A00B6B">
        <w:rPr>
          <w:rFonts w:ascii="Arial" w:hAnsi="Arial"/>
          <w:sz w:val="24"/>
        </w:rPr>
        <w:t xml:space="preserve"> </w:t>
      </w:r>
      <w:r w:rsidRPr="00A00B6B">
        <w:rPr>
          <w:rFonts w:ascii="Arial" w:hAnsi="Arial"/>
          <w:sz w:val="24"/>
        </w:rPr>
        <w:t>Nulla è più essenziale per lui della pace e della buona salute. Con la pace vive nella verità con Dio, con se stesso, con il creato.</w:t>
      </w:r>
      <w:r w:rsidR="00425B52" w:rsidRPr="00A00B6B">
        <w:rPr>
          <w:rFonts w:ascii="Arial" w:hAnsi="Arial"/>
          <w:sz w:val="24"/>
        </w:rPr>
        <w:t xml:space="preserve"> </w:t>
      </w:r>
      <w:r w:rsidRPr="00A00B6B">
        <w:rPr>
          <w:rFonts w:ascii="Arial" w:hAnsi="Arial"/>
          <w:sz w:val="24"/>
        </w:rPr>
        <w:t>Con la buona salute conserva corpo, anima, spirito sempre efficienti perché il Signore possa attraverso la sua vita manifestare la sua onnipotenza di amore.</w:t>
      </w:r>
      <w:r w:rsidR="00425B52" w:rsidRPr="00A00B6B">
        <w:rPr>
          <w:rFonts w:ascii="Arial" w:hAnsi="Arial"/>
          <w:sz w:val="24"/>
        </w:rPr>
        <w:t xml:space="preserve"> </w:t>
      </w:r>
      <w:r w:rsidRPr="00A00B6B">
        <w:rPr>
          <w:rFonts w:ascii="Arial" w:hAnsi="Arial"/>
          <w:sz w:val="24"/>
        </w:rPr>
        <w:t>Pace e buona salute sono un frutto del timore del Signore nell’uomo. Se l’uomo temesse il Signore, una miriade di malattie rimarrebbero lontane da lui.</w:t>
      </w:r>
      <w:r w:rsidR="00425B52" w:rsidRPr="00A00B6B">
        <w:rPr>
          <w:rFonts w:ascii="Arial" w:hAnsi="Arial"/>
          <w:sz w:val="24"/>
        </w:rPr>
        <w:t xml:space="preserve"> </w:t>
      </w:r>
      <w:r w:rsidRPr="00A00B6B">
        <w:rPr>
          <w:rFonts w:ascii="Arial" w:hAnsi="Arial"/>
          <w:sz w:val="24"/>
        </w:rPr>
        <w:t>Moltissime malattie sono frutto del vizio. Chi insegue i vizi di certo non cammina nel timore del Signore. Non segue la via della sapienza. Così anche dicasi della pace. Nel timore del Signore non si compie nessuna azione che sia di torto verso un solo fratello, una sola creatura inanimata.</w:t>
      </w:r>
      <w:r w:rsidR="00425B52" w:rsidRPr="00A00B6B">
        <w:rPr>
          <w:rFonts w:ascii="Arial" w:hAnsi="Arial"/>
          <w:sz w:val="24"/>
        </w:rPr>
        <w:t xml:space="preserve"> </w:t>
      </w:r>
      <w:r w:rsidRPr="00A00B6B">
        <w:rPr>
          <w:rFonts w:ascii="Arial" w:hAnsi="Arial"/>
          <w:sz w:val="24"/>
        </w:rPr>
        <w:t>In più si vive quella sapienza arrendevole di cui parla San Giacomo nella sua lettera, sapienza che lui raccomanda vivamente ad ogni discepolo di Gesù.</w:t>
      </w:r>
    </w:p>
    <w:p w14:paraId="2B7DD38B"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w:t>
      </w:r>
      <w:r w:rsidRPr="00A00B6B">
        <w:rPr>
          <w:rFonts w:ascii="Arial" w:hAnsi="Arial"/>
          <w:i/>
          <w:iCs/>
          <w:sz w:val="24"/>
          <w:szCs w:val="24"/>
        </w:rPr>
        <w:lastRenderedPageBreak/>
        <w:t xml:space="preserve">arrendevole, piena di misericordia e di buoni frutti, imparziale e sincera. Per coloro che fanno opera di pace viene seminato nella pace un frutto di giustizia (Gc 3,13-18). </w:t>
      </w:r>
    </w:p>
    <w:p w14:paraId="4718F528" w14:textId="5115C8F9" w:rsidR="00FE6B0B" w:rsidRPr="00A00B6B" w:rsidRDefault="00FE6B0B" w:rsidP="00FE6B0B">
      <w:pPr>
        <w:spacing w:after="120"/>
        <w:jc w:val="both"/>
        <w:rPr>
          <w:rFonts w:ascii="Arial" w:hAnsi="Arial"/>
          <w:sz w:val="24"/>
        </w:rPr>
      </w:pPr>
      <w:r w:rsidRPr="00A00B6B">
        <w:rPr>
          <w:rFonts w:ascii="Arial" w:hAnsi="Arial"/>
          <w:sz w:val="24"/>
        </w:rPr>
        <w:t>Il dono della pace e della buona salute non è fuori del timore del Signore, è un frutto del timore del Signore. Albero e frutto sono una cosa sola.</w:t>
      </w:r>
      <w:r w:rsidR="00425B52" w:rsidRPr="00A00B6B">
        <w:rPr>
          <w:rFonts w:ascii="Arial" w:hAnsi="Arial"/>
          <w:sz w:val="24"/>
        </w:rPr>
        <w:t xml:space="preserve"> </w:t>
      </w:r>
      <w:r w:rsidRPr="00A00B6B">
        <w:rPr>
          <w:rFonts w:ascii="Arial" w:hAnsi="Arial"/>
          <w:sz w:val="24"/>
        </w:rPr>
        <w:t>Noi invece vogliamo, chiediamo a Dio che ci doni il frutto senza piantare l’albero nel nostro cuore, sulla nostra terra.</w:t>
      </w:r>
      <w:r w:rsidR="00425B52" w:rsidRPr="00A00B6B">
        <w:rPr>
          <w:rFonts w:ascii="Arial" w:hAnsi="Arial"/>
          <w:sz w:val="24"/>
        </w:rPr>
        <w:t xml:space="preserve"> </w:t>
      </w:r>
      <w:r w:rsidRPr="00A00B6B">
        <w:rPr>
          <w:rFonts w:ascii="Arial" w:hAnsi="Arial"/>
          <w:sz w:val="24"/>
        </w:rPr>
        <w:t>Chi vuole la pace e la buona salute deve vivere nel timore del Signore. Si chiede al Signore di abitare nel suo santo timore, si riceve pace e buona salute.</w:t>
      </w:r>
      <w:r w:rsidR="00425B52" w:rsidRPr="00A00B6B">
        <w:rPr>
          <w:rFonts w:ascii="Arial" w:hAnsi="Arial"/>
          <w:sz w:val="24"/>
        </w:rPr>
        <w:t xml:space="preserve"> </w:t>
      </w:r>
      <w:r w:rsidRPr="00A00B6B">
        <w:rPr>
          <w:rFonts w:ascii="Arial" w:hAnsi="Arial"/>
          <w:sz w:val="24"/>
        </w:rPr>
        <w:t>Se la pace è il frutto del timore del Signore, non si può saltare l’albero e sperare di goderne il frutto. Frutto ed albero sono una cosa sola.</w:t>
      </w:r>
    </w:p>
    <w:p w14:paraId="2381E4F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Egli ha visto e misurato la sapienza, ha fatto piovere scienza e conoscenza intelligente, ha esaltato la gloria di quanti la possiedono.</w:t>
      </w:r>
    </w:p>
    <w:p w14:paraId="63B983C0" w14:textId="18D139AC" w:rsidR="00FE6B0B" w:rsidRPr="00A00B6B" w:rsidRDefault="00FE6B0B" w:rsidP="00FE6B0B">
      <w:pPr>
        <w:spacing w:after="120"/>
        <w:jc w:val="both"/>
        <w:rPr>
          <w:rFonts w:ascii="Arial" w:hAnsi="Arial"/>
          <w:sz w:val="24"/>
        </w:rPr>
      </w:pPr>
      <w:r w:rsidRPr="00A00B6B">
        <w:rPr>
          <w:rFonts w:ascii="Arial" w:hAnsi="Arial"/>
          <w:sz w:val="24"/>
        </w:rPr>
        <w:t>La sapienza solo Dio la possiede, solo Dio la conosce, solo Dio la dona. Il Signore ha visto e misurato la sapienza. Conosce il suo valore.</w:t>
      </w:r>
      <w:r w:rsidR="00425B52" w:rsidRPr="00A00B6B">
        <w:rPr>
          <w:rFonts w:ascii="Arial" w:hAnsi="Arial"/>
          <w:sz w:val="24"/>
        </w:rPr>
        <w:t xml:space="preserve"> </w:t>
      </w:r>
      <w:r w:rsidRPr="00A00B6B">
        <w:rPr>
          <w:rFonts w:ascii="Arial" w:hAnsi="Arial"/>
          <w:sz w:val="24"/>
        </w:rPr>
        <w:t>Il Signore ha fatto piovere scienza e conoscenza intelligente sulla terra e nei cuori. In ogni sua creatura ha fatto piovere la sapienza.</w:t>
      </w:r>
      <w:r w:rsidR="00425B52" w:rsidRPr="00A00B6B">
        <w:rPr>
          <w:rFonts w:ascii="Arial" w:hAnsi="Arial"/>
          <w:sz w:val="24"/>
        </w:rPr>
        <w:t xml:space="preserve"> </w:t>
      </w:r>
      <w:r w:rsidRPr="00A00B6B">
        <w:rPr>
          <w:rFonts w:ascii="Arial" w:hAnsi="Arial"/>
          <w:sz w:val="24"/>
        </w:rPr>
        <w:t>Ogni sua creatura è impastata di sapienza. Porta in sé una sua naturale verità. Ogni sua creatura è stata fatta con scienza e con conoscenza intelligente.</w:t>
      </w:r>
      <w:r w:rsidR="00425B52" w:rsidRPr="00A00B6B">
        <w:rPr>
          <w:rFonts w:ascii="Arial" w:hAnsi="Arial"/>
          <w:sz w:val="24"/>
        </w:rPr>
        <w:t xml:space="preserve"> </w:t>
      </w:r>
      <w:r w:rsidRPr="00A00B6B">
        <w:rPr>
          <w:rFonts w:ascii="Arial" w:hAnsi="Arial"/>
          <w:sz w:val="24"/>
        </w:rPr>
        <w:t>Solo Dio sa perché le cose esistono. Lo sa perché è stato Lui a crearle con la sua sapienza. Senza la sapienza nessuno sa perché le cose esistono.</w:t>
      </w:r>
      <w:r w:rsidR="00425B52" w:rsidRPr="00A00B6B">
        <w:rPr>
          <w:rFonts w:ascii="Arial" w:hAnsi="Arial"/>
          <w:sz w:val="24"/>
        </w:rPr>
        <w:t xml:space="preserve"> </w:t>
      </w:r>
      <w:r w:rsidRPr="00A00B6B">
        <w:rPr>
          <w:rFonts w:ascii="Arial" w:hAnsi="Arial"/>
          <w:sz w:val="24"/>
        </w:rPr>
        <w:t>È il Signore che esalta la gloria di quanti possiedono la sapienza. La sapienza posseduta esalta la verità naturale e soprannaturale di chi la possiede.</w:t>
      </w:r>
      <w:r w:rsidR="00425B52" w:rsidRPr="00A00B6B">
        <w:rPr>
          <w:rFonts w:ascii="Arial" w:hAnsi="Arial"/>
          <w:sz w:val="24"/>
        </w:rPr>
        <w:t xml:space="preserve"> </w:t>
      </w:r>
      <w:r w:rsidRPr="00A00B6B">
        <w:rPr>
          <w:rFonts w:ascii="Arial" w:hAnsi="Arial"/>
          <w:sz w:val="24"/>
        </w:rPr>
        <w:t>La gloria vera di una persona è vivere e portare a compimento la sua verità di natura e di grazia. Senza la sapienza è impossibile giungere alla verità.</w:t>
      </w:r>
      <w:r w:rsidR="00425B52" w:rsidRPr="00A00B6B">
        <w:rPr>
          <w:rFonts w:ascii="Arial" w:hAnsi="Arial"/>
          <w:sz w:val="24"/>
        </w:rPr>
        <w:t xml:space="preserve"> </w:t>
      </w:r>
      <w:r w:rsidRPr="00A00B6B">
        <w:rPr>
          <w:rFonts w:ascii="Arial" w:hAnsi="Arial"/>
          <w:sz w:val="24"/>
        </w:rPr>
        <w:t>La verità è data dalla sapienza iniziale. Cresce nella sapienza ottenuta da Dio. Si realizza camminando di sapienza in sapienza.</w:t>
      </w:r>
      <w:r w:rsidR="00425B52" w:rsidRPr="00A00B6B">
        <w:rPr>
          <w:rFonts w:ascii="Arial" w:hAnsi="Arial"/>
          <w:sz w:val="24"/>
        </w:rPr>
        <w:t xml:space="preserve"> </w:t>
      </w:r>
      <w:r w:rsidRPr="00A00B6B">
        <w:rPr>
          <w:rFonts w:ascii="Arial" w:hAnsi="Arial"/>
          <w:sz w:val="24"/>
        </w:rPr>
        <w:t>Quando un uomo porta a perfezione la propria verità, lui raggiunge la perfezione della sua gloria. È ad immagine di Dio, ad immagine di Cristo.</w:t>
      </w:r>
      <w:r w:rsidR="00425B52" w:rsidRPr="00A00B6B">
        <w:rPr>
          <w:rFonts w:ascii="Arial" w:hAnsi="Arial"/>
          <w:sz w:val="24"/>
        </w:rPr>
        <w:t xml:space="preserve"> </w:t>
      </w:r>
      <w:r w:rsidRPr="00A00B6B">
        <w:rPr>
          <w:rFonts w:ascii="Arial" w:hAnsi="Arial"/>
          <w:sz w:val="24"/>
        </w:rPr>
        <w:t>È ad immagine dello Spirito Santo. Ha realizzato la sua verità. È divenuto verità in Dio verità, sapienza in Dio sapienza, giustizia in Dio giustizia.</w:t>
      </w:r>
      <w:r w:rsidR="00425B52" w:rsidRPr="00A00B6B">
        <w:rPr>
          <w:rFonts w:ascii="Arial" w:hAnsi="Arial"/>
          <w:sz w:val="24"/>
        </w:rPr>
        <w:t xml:space="preserve"> </w:t>
      </w:r>
      <w:r w:rsidRPr="00A00B6B">
        <w:rPr>
          <w:rFonts w:ascii="Arial" w:hAnsi="Arial"/>
          <w:sz w:val="24"/>
        </w:rPr>
        <w:t>Cos’è la gloria eterna? È gustare la propria verità, portata nella perfezione, nel Dio verità. È immergere la nostra luce nel Dio che è luce eterna.</w:t>
      </w:r>
    </w:p>
    <w:p w14:paraId="5F00574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Radice di sapienza è temere il Signore, i suoi rami sono abbondanza di giorni.</w:t>
      </w:r>
    </w:p>
    <w:p w14:paraId="1CF2E13F" w14:textId="10BDD058" w:rsidR="00FE6B0B" w:rsidRPr="00A00B6B" w:rsidRDefault="00FE6B0B" w:rsidP="00FE6B0B">
      <w:pPr>
        <w:spacing w:after="120"/>
        <w:jc w:val="both"/>
        <w:rPr>
          <w:rFonts w:ascii="Arial" w:hAnsi="Arial"/>
          <w:sz w:val="24"/>
        </w:rPr>
      </w:pPr>
      <w:r w:rsidRPr="00A00B6B">
        <w:rPr>
          <w:rFonts w:ascii="Arial" w:hAnsi="Arial"/>
          <w:sz w:val="24"/>
        </w:rPr>
        <w:t>Principio, pienezza, corona, radice di sapienza è temere il Signore. Per ogni uomo il timore del Signore è la radice che lo tiene ancorato al suo Dio.</w:t>
      </w:r>
      <w:r w:rsidR="00425B52" w:rsidRPr="00A00B6B">
        <w:rPr>
          <w:rFonts w:ascii="Arial" w:hAnsi="Arial"/>
          <w:sz w:val="24"/>
        </w:rPr>
        <w:t xml:space="preserve"> </w:t>
      </w:r>
      <w:r w:rsidRPr="00A00B6B">
        <w:rPr>
          <w:rFonts w:ascii="Arial" w:hAnsi="Arial"/>
          <w:sz w:val="24"/>
        </w:rPr>
        <w:t>Come un albero è legato alla terra dalle sue radici, così ogni uomo è legato al suo Dio dal timore del Signore.</w:t>
      </w:r>
      <w:r w:rsidR="00425B52" w:rsidRPr="00A00B6B">
        <w:rPr>
          <w:rFonts w:ascii="Arial" w:hAnsi="Arial"/>
          <w:sz w:val="24"/>
        </w:rPr>
        <w:t xml:space="preserve"> </w:t>
      </w:r>
      <w:r w:rsidRPr="00A00B6B">
        <w:rPr>
          <w:rFonts w:ascii="Arial" w:hAnsi="Arial"/>
          <w:sz w:val="24"/>
        </w:rPr>
        <w:t>Senza radici l’albero muore. Senza timore del Signore, anche l’uomo muore. Non attinge più la linfa vitale nel suo Dio e Signore.</w:t>
      </w:r>
      <w:r w:rsidR="00425B52" w:rsidRPr="00A00B6B">
        <w:rPr>
          <w:rFonts w:ascii="Arial" w:hAnsi="Arial"/>
          <w:sz w:val="24"/>
        </w:rPr>
        <w:t xml:space="preserve"> </w:t>
      </w:r>
      <w:r w:rsidRPr="00A00B6B">
        <w:rPr>
          <w:rFonts w:ascii="Arial" w:hAnsi="Arial"/>
          <w:sz w:val="24"/>
        </w:rPr>
        <w:t>Quando invece le radici sono nel timore del Signore, i suoi rami sono abbondanza di giorni. L’uomo vive se piantato in Dio.</w:t>
      </w:r>
      <w:r w:rsidR="00425B52" w:rsidRPr="00A00B6B">
        <w:rPr>
          <w:rFonts w:ascii="Arial" w:hAnsi="Arial"/>
          <w:sz w:val="24"/>
        </w:rPr>
        <w:t xml:space="preserve"> </w:t>
      </w:r>
      <w:r w:rsidRPr="00A00B6B">
        <w:rPr>
          <w:rFonts w:ascii="Arial" w:hAnsi="Arial"/>
          <w:sz w:val="24"/>
        </w:rPr>
        <w:t>Si pianta in Dio, piantandosi nel timore del Signore. La vita si attinge dalla radice. La radice dell’uomo deve essere piantata perennemente in Dio.</w:t>
      </w:r>
      <w:r w:rsidR="00425B52" w:rsidRPr="00A00B6B">
        <w:rPr>
          <w:rFonts w:ascii="Arial" w:hAnsi="Arial"/>
          <w:sz w:val="24"/>
        </w:rPr>
        <w:t xml:space="preserve"> </w:t>
      </w:r>
      <w:r w:rsidRPr="00A00B6B">
        <w:rPr>
          <w:rFonts w:ascii="Arial" w:hAnsi="Arial"/>
          <w:sz w:val="24"/>
        </w:rPr>
        <w:t>La si pianta in Dio, piantandola nella sua sapienza, nel suo santo timore, nella sua verità, nella sua luce, nella sua santità.</w:t>
      </w:r>
      <w:r w:rsidR="00425B52" w:rsidRPr="00A00B6B">
        <w:rPr>
          <w:rFonts w:ascii="Arial" w:hAnsi="Arial"/>
          <w:sz w:val="24"/>
        </w:rPr>
        <w:t xml:space="preserve"> </w:t>
      </w:r>
      <w:r w:rsidRPr="00A00B6B">
        <w:rPr>
          <w:rFonts w:ascii="Arial" w:hAnsi="Arial"/>
          <w:sz w:val="24"/>
        </w:rPr>
        <w:t xml:space="preserve">È Dio, il Signore, </w:t>
      </w:r>
      <w:r w:rsidRPr="00A00B6B">
        <w:rPr>
          <w:rFonts w:ascii="Arial" w:hAnsi="Arial"/>
          <w:i/>
          <w:sz w:val="24"/>
        </w:rPr>
        <w:t>“il terreno”</w:t>
      </w:r>
      <w:r w:rsidRPr="00A00B6B">
        <w:rPr>
          <w:rFonts w:ascii="Arial" w:hAnsi="Arial"/>
          <w:sz w:val="24"/>
        </w:rPr>
        <w:t xml:space="preserve"> buon e fertile nel quale la vita dell’uomo produce ora il trenta, ora il sessanta, ora il cento per uno.</w:t>
      </w:r>
      <w:r w:rsidR="00425B52" w:rsidRPr="00A00B6B">
        <w:rPr>
          <w:rFonts w:ascii="Arial" w:hAnsi="Arial"/>
          <w:sz w:val="24"/>
        </w:rPr>
        <w:t xml:space="preserve"> </w:t>
      </w:r>
      <w:r w:rsidRPr="00A00B6B">
        <w:rPr>
          <w:rFonts w:ascii="Arial" w:hAnsi="Arial"/>
          <w:sz w:val="24"/>
        </w:rPr>
        <w:t xml:space="preserve">Il seme di Dio, produce frutto, se sempre rimane </w:t>
      </w:r>
      <w:r w:rsidRPr="00A00B6B">
        <w:rPr>
          <w:rFonts w:ascii="Arial" w:hAnsi="Arial"/>
          <w:sz w:val="24"/>
        </w:rPr>
        <w:lastRenderedPageBreak/>
        <w:t>con la radice in Dio e perché questo avvenga è l’uomo che deve avere le sue radici nel timore del Signore.</w:t>
      </w:r>
    </w:p>
    <w:p w14:paraId="2CB7E3B0"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Quel giorno Gesù uscì di casa e sedette in riva al mare.</w:t>
      </w:r>
      <w:r w:rsidRPr="00A00B6B">
        <w:rPr>
          <w:rFonts w:ascii="Arial" w:hAnsi="Arial"/>
          <w:i/>
          <w:iCs/>
          <w:sz w:val="24"/>
          <w:szCs w:val="32"/>
        </w:rPr>
        <w:t xml:space="preserve"> </w:t>
      </w:r>
      <w:r w:rsidRPr="00A00B6B">
        <w:rPr>
          <w:rFonts w:ascii="Arial" w:hAnsi="Arial"/>
          <w:i/>
          <w:iCs/>
          <w:sz w:val="24"/>
          <w:szCs w:val="24"/>
        </w:rPr>
        <w:t>Si radunò attorno a lui tanta folla che egli salì su una barca e si mise a sedere, mentre tutta la folla stava sulla spiaggia.</w:t>
      </w:r>
    </w:p>
    <w:p w14:paraId="25A69A73"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A00B6B">
        <w:rPr>
          <w:rFonts w:ascii="Arial" w:hAnsi="Arial"/>
          <w:i/>
          <w:iCs/>
          <w:sz w:val="24"/>
          <w:szCs w:val="32"/>
        </w:rPr>
        <w:t xml:space="preserve"> </w:t>
      </w:r>
      <w:r w:rsidRPr="00A00B6B">
        <w:rPr>
          <w:rFonts w:ascii="Arial" w:hAnsi="Arial"/>
          <w:i/>
          <w:iCs/>
          <w:sz w:val="24"/>
          <w:szCs w:val="24"/>
        </w:rPr>
        <w:t xml:space="preserve">ma quando spuntò il sole, fu bruciata e, non avendo radici, seccò. Un’altra parte cadde sui rovi, e i rovi crebbero e la soffocarono. Un’altra parte cadde sul terreno buono e diede frutto: il cento, il sessanta, il trenta per uno. Chi ha orecchi, ascolti» (Mt 13,1.9). </w:t>
      </w:r>
    </w:p>
    <w:p w14:paraId="037FFA82" w14:textId="3EC3DCBE" w:rsidR="00FE6B0B" w:rsidRPr="00A00B6B" w:rsidRDefault="00FE6B0B" w:rsidP="00FE6B0B">
      <w:pPr>
        <w:spacing w:after="120"/>
        <w:jc w:val="both"/>
        <w:rPr>
          <w:rFonts w:ascii="Arial" w:hAnsi="Arial"/>
          <w:sz w:val="24"/>
        </w:rPr>
      </w:pPr>
      <w:r w:rsidRPr="00A00B6B">
        <w:rPr>
          <w:rFonts w:ascii="Arial" w:hAnsi="Arial"/>
          <w:sz w:val="24"/>
        </w:rPr>
        <w:t xml:space="preserve">Questa stessa verità la proclama Gesù attraverso l’immagine della vite vera e </w:t>
      </w:r>
      <w:r w:rsidR="005E588E" w:rsidRPr="00A00B6B">
        <w:rPr>
          <w:rFonts w:ascii="Arial" w:hAnsi="Arial"/>
          <w:sz w:val="24"/>
        </w:rPr>
        <w:t>dei</w:t>
      </w:r>
      <w:r w:rsidRPr="00A00B6B">
        <w:rPr>
          <w:rFonts w:ascii="Arial" w:hAnsi="Arial"/>
          <w:sz w:val="24"/>
        </w:rPr>
        <w:t xml:space="preserve"> tralci. Lui è la vite. I tralci sono i suoi discepoli.</w:t>
      </w:r>
    </w:p>
    <w:p w14:paraId="5FBA00B3"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DB9CB0F"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BAFFE33"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9B7DF32" w14:textId="77777777" w:rsidR="00FE6B0B" w:rsidRPr="00A00B6B" w:rsidRDefault="00FE6B0B" w:rsidP="00FE6B0B">
      <w:pPr>
        <w:spacing w:after="120"/>
        <w:jc w:val="both"/>
        <w:rPr>
          <w:rFonts w:ascii="Arial" w:hAnsi="Arial"/>
          <w:sz w:val="24"/>
        </w:rPr>
      </w:pPr>
      <w:r w:rsidRPr="00A00B6B">
        <w:rPr>
          <w:rFonts w:ascii="Arial" w:hAnsi="Arial"/>
          <w:sz w:val="24"/>
        </w:rPr>
        <w:t>È Cristo Gesù la “radice”, “il timore del Signore” nel quale sempre dobbiamo essere inseriti come tralci nella vera vite.</w:t>
      </w:r>
    </w:p>
    <w:p w14:paraId="6DFA2D8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A00B6B">
        <w:rPr>
          <w:rFonts w:ascii="Arial" w:hAnsi="Arial"/>
          <w:b/>
          <w:position w:val="6"/>
          <w:sz w:val="24"/>
          <w:vertAlign w:val="superscript"/>
        </w:rPr>
        <w:lastRenderedPageBreak/>
        <w:t>21</w:t>
      </w:r>
      <w:r w:rsidRPr="00A00B6B">
        <w:rPr>
          <w:rFonts w:ascii="Arial" w:hAnsi="Arial"/>
          <w:b/>
          <w:i/>
          <w:sz w:val="24"/>
        </w:rPr>
        <w:t xml:space="preserve">Il timore del Signore tiene lontani i peccati, </w:t>
      </w:r>
      <w:r w:rsidRPr="00A00B6B">
        <w:rPr>
          <w:rFonts w:ascii="Arial" w:hAnsi="Arial"/>
          <w:b/>
          <w:i/>
          <w:sz w:val="24"/>
          <w:szCs w:val="24"/>
        </w:rPr>
        <w:t>chi vi persevera respinge ogni moto di collera.</w:t>
      </w:r>
    </w:p>
    <w:p w14:paraId="2E2C0417" w14:textId="3A21665A" w:rsidR="00FE6B0B" w:rsidRPr="00A00B6B" w:rsidRDefault="00FE6B0B" w:rsidP="00FE6B0B">
      <w:pPr>
        <w:spacing w:after="120"/>
        <w:jc w:val="both"/>
        <w:rPr>
          <w:rFonts w:ascii="Arial" w:hAnsi="Arial"/>
          <w:sz w:val="24"/>
        </w:rPr>
      </w:pPr>
      <w:r w:rsidRPr="00A00B6B">
        <w:rPr>
          <w:rFonts w:ascii="Arial" w:hAnsi="Arial"/>
          <w:sz w:val="24"/>
        </w:rPr>
        <w:t>Ecco un ulteriore frutto del timore del Signore. Esso tiene lontani i peccati. Tiene i peccati lontani da noi, perché noi viviamo nella sua sapienza.</w:t>
      </w:r>
      <w:r w:rsidR="00425B52" w:rsidRPr="00A00B6B">
        <w:rPr>
          <w:rFonts w:ascii="Arial" w:hAnsi="Arial"/>
          <w:sz w:val="24"/>
        </w:rPr>
        <w:t xml:space="preserve"> </w:t>
      </w:r>
      <w:r w:rsidRPr="00A00B6B">
        <w:rPr>
          <w:rFonts w:ascii="Arial" w:hAnsi="Arial"/>
          <w:sz w:val="24"/>
        </w:rPr>
        <w:t>La sapienza è il contrario delle tenebre. La sapienza è luce. Il peccato è tenebra. Chi cammina nella luce mai conoscerà il peccato.</w:t>
      </w:r>
      <w:r w:rsidR="00425B52" w:rsidRPr="00A00B6B">
        <w:rPr>
          <w:rFonts w:ascii="Arial" w:hAnsi="Arial"/>
          <w:sz w:val="24"/>
        </w:rPr>
        <w:t xml:space="preserve"> </w:t>
      </w:r>
      <w:r w:rsidRPr="00A00B6B">
        <w:rPr>
          <w:rFonts w:ascii="Arial" w:hAnsi="Arial"/>
          <w:sz w:val="24"/>
        </w:rPr>
        <w:t>Chi cammina nella luce, perseverando in essa, sempre respingerà ogni moto di collera. La collera porta a peccare contro la carità.</w:t>
      </w:r>
      <w:r w:rsidR="00425B52" w:rsidRPr="00A00B6B">
        <w:rPr>
          <w:rFonts w:ascii="Arial" w:hAnsi="Arial"/>
          <w:sz w:val="24"/>
        </w:rPr>
        <w:t xml:space="preserve"> </w:t>
      </w:r>
      <w:r w:rsidRPr="00A00B6B">
        <w:rPr>
          <w:rFonts w:ascii="Arial" w:hAnsi="Arial"/>
          <w:sz w:val="24"/>
        </w:rPr>
        <w:t>Il peccato contro la carità è il peccato più grande che si possa commettere, perché uccide dentro di noi l’immagine di Dio che è eterna ed infinita carità.</w:t>
      </w:r>
      <w:r w:rsidR="00425B52" w:rsidRPr="00A00B6B">
        <w:rPr>
          <w:rFonts w:ascii="Arial" w:hAnsi="Arial"/>
          <w:sz w:val="24"/>
        </w:rPr>
        <w:t xml:space="preserve"> </w:t>
      </w:r>
      <w:r w:rsidRPr="00A00B6B">
        <w:rPr>
          <w:rFonts w:ascii="Arial" w:hAnsi="Arial"/>
          <w:sz w:val="24"/>
        </w:rPr>
        <w:t>La sapienza, respingendo ogni moto di collera, ci impedisce di peccare contro la carità, di offendere i fratelli, di mancare di compassione e di pietà.</w:t>
      </w:r>
      <w:r w:rsidR="00425B52" w:rsidRPr="00A00B6B">
        <w:rPr>
          <w:rFonts w:ascii="Arial" w:hAnsi="Arial"/>
          <w:sz w:val="24"/>
        </w:rPr>
        <w:t xml:space="preserve"> </w:t>
      </w:r>
      <w:r w:rsidRPr="00A00B6B">
        <w:rPr>
          <w:rFonts w:ascii="Arial" w:hAnsi="Arial"/>
          <w:sz w:val="24"/>
        </w:rPr>
        <w:t>Come si può constatare tutto è dal timore del Signore. Chi si pianta in esso, chi si lega indissolubilmente ad esso, evita ogni peccato, produce buoni frutti.</w:t>
      </w:r>
      <w:r w:rsidR="00425B52" w:rsidRPr="00A00B6B">
        <w:rPr>
          <w:rFonts w:ascii="Arial" w:hAnsi="Arial"/>
          <w:sz w:val="24"/>
        </w:rPr>
        <w:t xml:space="preserve"> </w:t>
      </w:r>
      <w:r w:rsidRPr="00A00B6B">
        <w:rPr>
          <w:rFonts w:ascii="Arial" w:hAnsi="Arial"/>
          <w:sz w:val="24"/>
        </w:rPr>
        <w:t>Nulla è più utile all’uomo del timore del Signore. Ogni male per esso viene evitato. Ogni bene prodotto e fruttificato. Nel timore del Signore è la vita.</w:t>
      </w:r>
      <w:r w:rsidR="00425B52" w:rsidRPr="00A00B6B">
        <w:rPr>
          <w:rFonts w:ascii="Arial" w:hAnsi="Arial"/>
          <w:sz w:val="24"/>
        </w:rPr>
        <w:t xml:space="preserve"> </w:t>
      </w:r>
      <w:r w:rsidRPr="00A00B6B">
        <w:rPr>
          <w:rFonts w:ascii="Arial" w:hAnsi="Arial"/>
          <w:sz w:val="24"/>
        </w:rPr>
        <w:t>Chi vive nel timore del Signore ha sempre il dominio di sé. San Paolo attribuisce allo Spirito Santo, sono suoi frutti, tutti i frutti del timore del Signore.</w:t>
      </w:r>
      <w:r w:rsidR="00425B52" w:rsidRPr="00A00B6B">
        <w:rPr>
          <w:rFonts w:ascii="Arial" w:hAnsi="Arial"/>
          <w:sz w:val="24"/>
        </w:rPr>
        <w:t xml:space="preserve"> </w:t>
      </w:r>
      <w:r w:rsidRPr="00A00B6B">
        <w:rPr>
          <w:rFonts w:ascii="Arial" w:hAnsi="Arial"/>
          <w:sz w:val="24"/>
        </w:rPr>
        <w:t>Chi invece è senza il timore del Signore è condotto dalla carne e produce frutti contrari allo Spirito. Sono frutti di male e non di bene.</w:t>
      </w:r>
    </w:p>
    <w:p w14:paraId="69A5A6B7"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2F9BBCF"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5,18-26). </w:t>
      </w:r>
    </w:p>
    <w:p w14:paraId="11A6BB4F" w14:textId="77777777" w:rsidR="00FE6B0B" w:rsidRPr="00A00B6B" w:rsidRDefault="00FE6B0B" w:rsidP="00FE6B0B">
      <w:pPr>
        <w:spacing w:after="120"/>
        <w:jc w:val="both"/>
        <w:rPr>
          <w:rFonts w:ascii="Arial" w:hAnsi="Arial"/>
          <w:sz w:val="24"/>
        </w:rPr>
      </w:pPr>
      <w:r w:rsidRPr="00A00B6B">
        <w:rPr>
          <w:rFonts w:ascii="Arial" w:hAnsi="Arial"/>
          <w:sz w:val="24"/>
        </w:rPr>
        <w:t>Uno dei doni dello Spirito Santo è il timore del Signore. Il primo suo dono è la sapienza. Gli altri sono: intelletto, consiglio, fortezza, scienza, pietà.</w:t>
      </w:r>
    </w:p>
    <w:p w14:paraId="446C87A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29C4C10" w14:textId="77777777" w:rsidR="00FE6B0B" w:rsidRPr="00A00B6B" w:rsidRDefault="00FE6B0B" w:rsidP="00FE72E4">
      <w:pPr>
        <w:pStyle w:val="Corpotesto"/>
      </w:pPr>
      <w:bookmarkStart w:id="134" w:name="_Toc62159311"/>
      <w:r w:rsidRPr="00A00B6B">
        <w:t>Pazienza e controllo di sé</w:t>
      </w:r>
      <w:bookmarkEnd w:id="134"/>
      <w:r w:rsidRPr="00A00B6B">
        <w:t xml:space="preserve"> </w:t>
      </w:r>
    </w:p>
    <w:p w14:paraId="6396389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La collera ingiusta non si potrà scusare, il traboccare della sua passione sarà causa di rovina.</w:t>
      </w:r>
    </w:p>
    <w:p w14:paraId="236C5F68" w14:textId="72F6A28B" w:rsidR="00FE6B0B" w:rsidRPr="00A00B6B" w:rsidRDefault="00FE6B0B" w:rsidP="00FE6B0B">
      <w:pPr>
        <w:spacing w:after="120"/>
        <w:jc w:val="both"/>
        <w:rPr>
          <w:rFonts w:ascii="Arial" w:hAnsi="Arial"/>
          <w:sz w:val="24"/>
        </w:rPr>
      </w:pPr>
      <w:r w:rsidRPr="00A00B6B">
        <w:rPr>
          <w:rFonts w:ascii="Arial" w:hAnsi="Arial"/>
          <w:sz w:val="24"/>
        </w:rPr>
        <w:t>La collera ingiusta è il frutto della carne, una delle sue opere. Di certo non appartiene a chi è radicato nel timore del Signore.</w:t>
      </w:r>
      <w:r w:rsidR="00425B52" w:rsidRPr="00A00B6B">
        <w:rPr>
          <w:rFonts w:ascii="Arial" w:hAnsi="Arial"/>
          <w:sz w:val="24"/>
        </w:rPr>
        <w:t xml:space="preserve"> </w:t>
      </w:r>
      <w:r w:rsidRPr="00A00B6B">
        <w:rPr>
          <w:rFonts w:ascii="Arial" w:hAnsi="Arial"/>
          <w:sz w:val="24"/>
        </w:rPr>
        <w:t>Poiché frutto della carne non si può scusare. Quando un uomo è condotto dal traboccare della sua passione sarà causa di rovina.</w:t>
      </w:r>
      <w:r w:rsidR="00425B52" w:rsidRPr="00A00B6B">
        <w:rPr>
          <w:rFonts w:ascii="Arial" w:hAnsi="Arial"/>
          <w:sz w:val="24"/>
        </w:rPr>
        <w:t xml:space="preserve"> </w:t>
      </w:r>
      <w:r w:rsidRPr="00A00B6B">
        <w:rPr>
          <w:rFonts w:ascii="Arial" w:hAnsi="Arial"/>
          <w:sz w:val="24"/>
        </w:rPr>
        <w:t>È questa la grandezza del timore del Signore: fa sì che ogni nostra passione sia governata, imbrigliata, tenuta a freno.</w:t>
      </w:r>
      <w:r w:rsidR="003A10DD">
        <w:rPr>
          <w:rFonts w:ascii="Arial" w:hAnsi="Arial"/>
          <w:sz w:val="24"/>
        </w:rPr>
        <w:t xml:space="preserve"> </w:t>
      </w:r>
      <w:r w:rsidRPr="00A00B6B">
        <w:rPr>
          <w:rFonts w:ascii="Arial" w:hAnsi="Arial"/>
          <w:sz w:val="24"/>
        </w:rPr>
        <w:t>Nel timore del Signore si possiede sempre il governo di sé. Chi non si governa, di certo non vive nel timore del Signore. Vive nella carne, secondo la carne.</w:t>
      </w:r>
      <w:r w:rsidR="00425B52" w:rsidRPr="00A00B6B">
        <w:rPr>
          <w:rFonts w:ascii="Arial" w:hAnsi="Arial"/>
          <w:sz w:val="24"/>
        </w:rPr>
        <w:t xml:space="preserve"> </w:t>
      </w:r>
      <w:r w:rsidRPr="00A00B6B">
        <w:rPr>
          <w:rFonts w:ascii="Arial" w:hAnsi="Arial"/>
          <w:sz w:val="24"/>
        </w:rPr>
        <w:t xml:space="preserve">Si abbandonerà alla </w:t>
      </w:r>
      <w:r w:rsidRPr="00A00B6B">
        <w:rPr>
          <w:rFonts w:ascii="Arial" w:hAnsi="Arial"/>
          <w:sz w:val="24"/>
        </w:rPr>
        <w:lastRenderedPageBreak/>
        <w:t>collera ingiusta che mai potrà essere scusata. Ci si consegna al traboccare della passione che sarà causa di rovina.</w:t>
      </w:r>
      <w:r w:rsidR="003A10DD">
        <w:rPr>
          <w:rFonts w:ascii="Arial" w:hAnsi="Arial"/>
          <w:sz w:val="24"/>
        </w:rPr>
        <w:t xml:space="preserve"> </w:t>
      </w:r>
      <w:r w:rsidRPr="00A00B6B">
        <w:rPr>
          <w:rFonts w:ascii="Arial" w:hAnsi="Arial"/>
          <w:sz w:val="24"/>
        </w:rPr>
        <w:t xml:space="preserve">Chi vuole conservarsi nel bene, deve sempre saper governare se stesso. Dovrà governare e dominare ogni suo istinto, ogni passione, concupiscenza, vizio. </w:t>
      </w:r>
    </w:p>
    <w:p w14:paraId="0F94CF8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Il paziente sopporta fino al momento giusto, ma alla fine sgorgherà la sua gioia.</w:t>
      </w:r>
    </w:p>
    <w:p w14:paraId="188D05FE" w14:textId="2FAAE2EC" w:rsidR="00FE6B0B" w:rsidRPr="00A00B6B" w:rsidRDefault="00FE6B0B" w:rsidP="00FE6B0B">
      <w:pPr>
        <w:spacing w:after="120"/>
        <w:jc w:val="both"/>
        <w:rPr>
          <w:rFonts w:ascii="Arial" w:hAnsi="Arial"/>
          <w:sz w:val="24"/>
        </w:rPr>
      </w:pPr>
      <w:r w:rsidRPr="00A00B6B">
        <w:rPr>
          <w:rFonts w:ascii="Arial" w:hAnsi="Arial"/>
          <w:sz w:val="24"/>
        </w:rPr>
        <w:t>Il paziente sopporta fino al momento giusto. Qual è il giusto momento dove finisce la sopportazione? Il momento giusto è il governo totale di sé.</w:t>
      </w:r>
      <w:r w:rsidR="00425B52" w:rsidRPr="00A00B6B">
        <w:rPr>
          <w:rFonts w:ascii="Arial" w:hAnsi="Arial"/>
          <w:sz w:val="24"/>
        </w:rPr>
        <w:t xml:space="preserve"> </w:t>
      </w:r>
      <w:r w:rsidRPr="00A00B6B">
        <w:rPr>
          <w:rFonts w:ascii="Arial" w:hAnsi="Arial"/>
          <w:sz w:val="24"/>
        </w:rPr>
        <w:t>La sopportazione non finisce perché manca il molestatore, finisce perché l’uomo entra nel totale governo di sé e nella consegna della sua vita a Dio.</w:t>
      </w:r>
      <w:r w:rsidR="00425B52" w:rsidRPr="00A00B6B">
        <w:rPr>
          <w:rFonts w:ascii="Arial" w:hAnsi="Arial"/>
          <w:sz w:val="24"/>
        </w:rPr>
        <w:t xml:space="preserve"> </w:t>
      </w:r>
      <w:r w:rsidRPr="00A00B6B">
        <w:rPr>
          <w:rFonts w:ascii="Arial" w:hAnsi="Arial"/>
          <w:sz w:val="24"/>
        </w:rPr>
        <w:t>Quando giungerà la fine perché sgorghi la sua gioia? Quanto avrà conquistato il totale governo di sé. Non vi è un momento per la collera giusta.</w:t>
      </w:r>
      <w:r w:rsidR="00425B52" w:rsidRPr="00A00B6B">
        <w:rPr>
          <w:rFonts w:ascii="Arial" w:hAnsi="Arial"/>
          <w:sz w:val="24"/>
        </w:rPr>
        <w:t xml:space="preserve"> </w:t>
      </w:r>
      <w:r w:rsidRPr="00A00B6B">
        <w:rPr>
          <w:rFonts w:ascii="Arial" w:hAnsi="Arial"/>
          <w:sz w:val="24"/>
        </w:rPr>
        <w:t>Il momento per la collera giusta è quello di astenersi da ogni collera. Fuggendo ogni collera sorgerà per il giusto la pienezza della sua gioia.</w:t>
      </w:r>
      <w:r w:rsidR="003A10DD">
        <w:rPr>
          <w:rFonts w:ascii="Arial" w:hAnsi="Arial"/>
          <w:sz w:val="24"/>
        </w:rPr>
        <w:t xml:space="preserve"> </w:t>
      </w:r>
      <w:r w:rsidRPr="00A00B6B">
        <w:rPr>
          <w:rFonts w:ascii="Arial" w:hAnsi="Arial"/>
          <w:sz w:val="24"/>
        </w:rPr>
        <w:t>Gesù sopportò ogni cosa sulla croce fino al momento giusto, che è stato quello di rendere il suo spirito al Padre. Dopo venne il momento della sua gioia piena.</w:t>
      </w:r>
    </w:p>
    <w:p w14:paraId="752BA17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Fino al momento opportuno terrà nascoste le sue parole e le labbra di molti celebreranno la sua saggezza.</w:t>
      </w:r>
    </w:p>
    <w:p w14:paraId="465FD8AA" w14:textId="30739B1E" w:rsidR="00FE6B0B" w:rsidRPr="00A00B6B" w:rsidRDefault="00FE6B0B" w:rsidP="00FE6B0B">
      <w:pPr>
        <w:spacing w:after="120"/>
        <w:jc w:val="both"/>
        <w:rPr>
          <w:rFonts w:ascii="Arial" w:hAnsi="Arial"/>
          <w:sz w:val="24"/>
        </w:rPr>
      </w:pPr>
      <w:r w:rsidRPr="00A00B6B">
        <w:rPr>
          <w:rFonts w:ascii="Arial" w:hAnsi="Arial"/>
          <w:sz w:val="24"/>
        </w:rPr>
        <w:t>Chi teme il Signore mai si lascerà trascinare in una collera ingiusta. Sempre saprà tenere nascoste le sue parole. Sempre eviterà di reagire.</w:t>
      </w:r>
      <w:r w:rsidR="00425B52" w:rsidRPr="00A00B6B">
        <w:rPr>
          <w:rFonts w:ascii="Arial" w:hAnsi="Arial"/>
          <w:sz w:val="24"/>
        </w:rPr>
        <w:t xml:space="preserve"> </w:t>
      </w:r>
      <w:r w:rsidRPr="00A00B6B">
        <w:rPr>
          <w:rFonts w:ascii="Arial" w:hAnsi="Arial"/>
          <w:sz w:val="24"/>
        </w:rPr>
        <w:t>Molti vedranno la sua saggezza, la sua prudenza, il governo di sé e lo loderanno per la sua virtù.</w:t>
      </w:r>
      <w:r w:rsidR="00425B52" w:rsidRPr="00A00B6B">
        <w:rPr>
          <w:rFonts w:ascii="Arial" w:hAnsi="Arial"/>
          <w:sz w:val="24"/>
        </w:rPr>
        <w:t xml:space="preserve"> </w:t>
      </w:r>
      <w:r w:rsidRPr="00A00B6B">
        <w:rPr>
          <w:rFonts w:ascii="Arial" w:hAnsi="Arial"/>
          <w:sz w:val="24"/>
        </w:rPr>
        <w:t>L’insegnamento del Siracide è evidente: chi teme il Signore sa sempre quale parola dire e come dirla, la dirà sempre al momento opportuno.</w:t>
      </w:r>
      <w:r w:rsidR="00425B52" w:rsidRPr="00A00B6B">
        <w:rPr>
          <w:rFonts w:ascii="Arial" w:hAnsi="Arial"/>
          <w:sz w:val="24"/>
        </w:rPr>
        <w:t xml:space="preserve"> </w:t>
      </w:r>
      <w:r w:rsidRPr="00A00B6B">
        <w:rPr>
          <w:rFonts w:ascii="Arial" w:hAnsi="Arial"/>
          <w:sz w:val="24"/>
        </w:rPr>
        <w:t>Non la dirà perché lui non è capace di governare se stesso. La dirà perché necessaria solo alla salvezza dell’altro.</w:t>
      </w:r>
      <w:r w:rsidR="00425B52" w:rsidRPr="00A00B6B">
        <w:rPr>
          <w:rFonts w:ascii="Arial" w:hAnsi="Arial"/>
          <w:sz w:val="24"/>
        </w:rPr>
        <w:t xml:space="preserve"> </w:t>
      </w:r>
      <w:r w:rsidRPr="00A00B6B">
        <w:rPr>
          <w:rFonts w:ascii="Arial" w:hAnsi="Arial"/>
          <w:sz w:val="24"/>
        </w:rPr>
        <w:t>Chi teme il Signore avrà sempre sulle labbra una parola di salvezza. Chi invece non teme il Signore sempre una parola di stoltezza.</w:t>
      </w:r>
    </w:p>
    <w:p w14:paraId="6607DCE7"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6B28061"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8F3E9C0"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w:t>
      </w:r>
      <w:r w:rsidRPr="00A00B6B">
        <w:rPr>
          <w:rFonts w:ascii="Arial" w:hAnsi="Arial"/>
          <w:i/>
          <w:iCs/>
          <w:sz w:val="24"/>
          <w:szCs w:val="24"/>
        </w:rPr>
        <w:lastRenderedPageBreak/>
        <w:t>contro lo Spirito Santo, non sarà perdonato, né in questo mondo né in quello futuro.</w:t>
      </w:r>
    </w:p>
    <w:p w14:paraId="605B1C6D"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25E6BD9"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B5C2D0A"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3A389DDE" w14:textId="77777777" w:rsidR="00FE6B0B" w:rsidRPr="00A00B6B" w:rsidRDefault="00FE6B0B" w:rsidP="00FE6B0B">
      <w:pPr>
        <w:spacing w:after="120"/>
        <w:jc w:val="both"/>
        <w:rPr>
          <w:rFonts w:ascii="Arial" w:hAnsi="Arial"/>
          <w:sz w:val="24"/>
        </w:rPr>
      </w:pPr>
      <w:r w:rsidRPr="00A00B6B">
        <w:rPr>
          <w:rFonts w:ascii="Arial" w:hAnsi="Arial"/>
          <w:sz w:val="24"/>
        </w:rPr>
        <w:t xml:space="preserve">Gesù ha sempre una parola di salvezza. I suoi oppositori sempre una parola di stoltezza e di insipienza. Gesù parla per salvare. Gli altri per dannare l’uomo. </w:t>
      </w:r>
    </w:p>
    <w:p w14:paraId="290D213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7BF42F1" w14:textId="77777777" w:rsidR="00FE6B0B" w:rsidRPr="00A00B6B" w:rsidRDefault="00FE6B0B" w:rsidP="00FE72E4">
      <w:pPr>
        <w:pStyle w:val="Corpotesto"/>
      </w:pPr>
      <w:bookmarkStart w:id="135" w:name="_Toc62159312"/>
      <w:r w:rsidRPr="00A00B6B">
        <w:t>Sapienza e rettitudine</w:t>
      </w:r>
      <w:bookmarkEnd w:id="135"/>
    </w:p>
    <w:p w14:paraId="3D45581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Fra i tesori della sapienza ci sono massime sapienti, ma per il peccatore è obbrobrio la pietà verso Dio.</w:t>
      </w:r>
    </w:p>
    <w:p w14:paraId="2D77BFEA" w14:textId="5460EDE8" w:rsidR="00FE6B0B" w:rsidRPr="00A00B6B" w:rsidRDefault="00FE6B0B" w:rsidP="00FE6B0B">
      <w:pPr>
        <w:spacing w:after="120"/>
        <w:jc w:val="both"/>
        <w:rPr>
          <w:rFonts w:ascii="Arial" w:hAnsi="Arial"/>
          <w:sz w:val="24"/>
        </w:rPr>
      </w:pPr>
      <w:r w:rsidRPr="00A00B6B">
        <w:rPr>
          <w:rFonts w:ascii="Arial" w:hAnsi="Arial"/>
          <w:sz w:val="24"/>
        </w:rPr>
        <w:t>Fra i tesori della sapienza vi sono massime sapienti, vi sono cioè delle parole, delle frasi, delle verità che sono espressione, manifestazione della sapienza.</w:t>
      </w:r>
      <w:r w:rsidR="00425B52" w:rsidRPr="00A00B6B">
        <w:rPr>
          <w:rFonts w:ascii="Arial" w:hAnsi="Arial"/>
          <w:sz w:val="24"/>
        </w:rPr>
        <w:t xml:space="preserve"> </w:t>
      </w:r>
      <w:r w:rsidRPr="00A00B6B">
        <w:rPr>
          <w:rFonts w:ascii="Arial" w:hAnsi="Arial"/>
          <w:sz w:val="24"/>
        </w:rPr>
        <w:t xml:space="preserve">La </w:t>
      </w:r>
      <w:r w:rsidRPr="00A00B6B">
        <w:rPr>
          <w:rFonts w:ascii="Arial" w:hAnsi="Arial"/>
          <w:i/>
          <w:sz w:val="24"/>
        </w:rPr>
        <w:t>“massima sapiente”</w:t>
      </w:r>
      <w:r w:rsidRPr="00A00B6B">
        <w:rPr>
          <w:rFonts w:ascii="Arial" w:hAnsi="Arial"/>
          <w:sz w:val="24"/>
        </w:rPr>
        <w:t xml:space="preserve"> è una espressione che si ricorda con facilità, in essa vi è racchiusa una grande verità. Queste massine sono </w:t>
      </w:r>
      <w:r w:rsidRPr="00A00B6B">
        <w:rPr>
          <w:rFonts w:ascii="Arial" w:hAnsi="Arial"/>
          <w:i/>
          <w:sz w:val="24"/>
        </w:rPr>
        <w:t>“Tesori della sapienza”</w:t>
      </w:r>
      <w:r w:rsidRPr="00A00B6B">
        <w:rPr>
          <w:rFonts w:ascii="Arial" w:hAnsi="Arial"/>
          <w:sz w:val="24"/>
        </w:rPr>
        <w:t>.</w:t>
      </w:r>
      <w:r w:rsidR="00425B52" w:rsidRPr="00A00B6B">
        <w:rPr>
          <w:rFonts w:ascii="Arial" w:hAnsi="Arial"/>
          <w:sz w:val="24"/>
        </w:rPr>
        <w:t xml:space="preserve"> </w:t>
      </w:r>
      <w:r w:rsidRPr="00A00B6B">
        <w:rPr>
          <w:rFonts w:ascii="Arial" w:hAnsi="Arial"/>
          <w:sz w:val="24"/>
        </w:rPr>
        <w:t>Attraverso queste massime si vive di vera sapienza. Non bisogna per forza conoscere tutta la sapienza per essere sapienti, le massime aiutano e molto.</w:t>
      </w:r>
      <w:r w:rsidR="00425B52" w:rsidRPr="00A00B6B">
        <w:rPr>
          <w:rFonts w:ascii="Arial" w:hAnsi="Arial"/>
          <w:sz w:val="24"/>
        </w:rPr>
        <w:t xml:space="preserve"> </w:t>
      </w:r>
      <w:r w:rsidRPr="00A00B6B">
        <w:rPr>
          <w:rFonts w:ascii="Arial" w:hAnsi="Arial"/>
          <w:sz w:val="24"/>
        </w:rPr>
        <w:t xml:space="preserve">Sono questi </w:t>
      </w:r>
      <w:r w:rsidRPr="00A00B6B">
        <w:rPr>
          <w:rFonts w:ascii="Arial" w:hAnsi="Arial"/>
          <w:i/>
          <w:sz w:val="24"/>
        </w:rPr>
        <w:t xml:space="preserve">“tesori” </w:t>
      </w:r>
      <w:r w:rsidRPr="00A00B6B">
        <w:rPr>
          <w:rFonts w:ascii="Arial" w:hAnsi="Arial"/>
          <w:sz w:val="24"/>
        </w:rPr>
        <w:t>che messi l’uno accanto all’altro formano la ricchezza della sapienza. Ogni tesoro aggiunge all’altro ciò che manca.</w:t>
      </w:r>
      <w:r w:rsidR="003A10DD">
        <w:rPr>
          <w:rFonts w:ascii="Arial" w:hAnsi="Arial"/>
          <w:sz w:val="24"/>
        </w:rPr>
        <w:t xml:space="preserve"> </w:t>
      </w:r>
      <w:r w:rsidRPr="00A00B6B">
        <w:rPr>
          <w:rFonts w:ascii="Arial" w:hAnsi="Arial"/>
          <w:sz w:val="24"/>
        </w:rPr>
        <w:t xml:space="preserve">La pietà verso Dio per il </w:t>
      </w:r>
      <w:r w:rsidRPr="00A00B6B">
        <w:rPr>
          <w:rFonts w:ascii="Arial" w:hAnsi="Arial"/>
          <w:sz w:val="24"/>
        </w:rPr>
        <w:lastRenderedPageBreak/>
        <w:t>peccatore è obbrobrio. Cosa è la pietà verso Dio? È lasciarsi governare dalla sua volontà. È camminare nel suo santo timore.</w:t>
      </w:r>
      <w:r w:rsidR="00425B52" w:rsidRPr="00A00B6B">
        <w:rPr>
          <w:rFonts w:ascii="Arial" w:hAnsi="Arial"/>
          <w:sz w:val="24"/>
        </w:rPr>
        <w:t xml:space="preserve"> </w:t>
      </w:r>
      <w:r w:rsidRPr="00A00B6B">
        <w:rPr>
          <w:rFonts w:ascii="Arial" w:hAnsi="Arial"/>
          <w:sz w:val="24"/>
        </w:rPr>
        <w:t>Il peccatore ha in obbrobrio il timore del Signore. Lui cammina secondo il suo cuore, mai secondo il cuore di Dio. Lui non ama la pietà, l’obbedienza.</w:t>
      </w:r>
    </w:p>
    <w:p w14:paraId="660A3C8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Se desideri la sapienza, osserva i comandamenti e il Signore te la concederà.</w:t>
      </w:r>
    </w:p>
    <w:p w14:paraId="14490384" w14:textId="6657B9C2" w:rsidR="00FE6B0B" w:rsidRPr="00A00B6B" w:rsidRDefault="00FE6B0B" w:rsidP="00FE6B0B">
      <w:pPr>
        <w:spacing w:after="120"/>
        <w:jc w:val="both"/>
        <w:rPr>
          <w:rFonts w:ascii="Arial" w:hAnsi="Arial"/>
          <w:sz w:val="24"/>
        </w:rPr>
      </w:pPr>
      <w:r w:rsidRPr="00A00B6B">
        <w:rPr>
          <w:rFonts w:ascii="Arial" w:hAnsi="Arial"/>
          <w:sz w:val="24"/>
        </w:rPr>
        <w:t>Ora viene indicata la via per acquisire la sapienza. Tutto inizia dall’osservanza dei comandamenti, dalla fedeltà al Patto dell’Alleanza.</w:t>
      </w:r>
      <w:r w:rsidR="00425B52" w:rsidRPr="00A00B6B">
        <w:rPr>
          <w:rFonts w:ascii="Arial" w:hAnsi="Arial"/>
          <w:sz w:val="24"/>
        </w:rPr>
        <w:t xml:space="preserve"> </w:t>
      </w:r>
      <w:r w:rsidRPr="00A00B6B">
        <w:rPr>
          <w:rFonts w:ascii="Arial" w:hAnsi="Arial"/>
          <w:sz w:val="24"/>
        </w:rPr>
        <w:t>Uno desidera la sapienza? Osservi i comandamenti. Quando uno si pone nei comandamenti, il Signore concederà ogni sapienza.</w:t>
      </w:r>
      <w:r w:rsidR="00425B52" w:rsidRPr="00A00B6B">
        <w:rPr>
          <w:rFonts w:ascii="Arial" w:hAnsi="Arial"/>
          <w:sz w:val="24"/>
        </w:rPr>
        <w:t xml:space="preserve"> </w:t>
      </w:r>
      <w:r w:rsidRPr="00A00B6B">
        <w:rPr>
          <w:rFonts w:ascii="Arial" w:hAnsi="Arial"/>
          <w:sz w:val="24"/>
        </w:rPr>
        <w:t>Se invece si esce dall’osservanza dei comandamenti, nessuna sapienza sarà elargita, concessa, perché si è nelle tenebre e non più nella luce.</w:t>
      </w:r>
      <w:r w:rsidR="00425B52" w:rsidRPr="00A00B6B">
        <w:rPr>
          <w:rFonts w:ascii="Arial" w:hAnsi="Arial"/>
          <w:sz w:val="24"/>
        </w:rPr>
        <w:t xml:space="preserve"> </w:t>
      </w:r>
      <w:r w:rsidRPr="00A00B6B">
        <w:rPr>
          <w:rFonts w:ascii="Arial" w:hAnsi="Arial"/>
          <w:sz w:val="24"/>
        </w:rPr>
        <w:t>Chi disobbedisce ai comandamenti è stolto e nessuna sapienza vi potrà essere in lui. Il comandamento osservato è la porta perché la sapienza entri nel cuore.</w:t>
      </w:r>
      <w:r w:rsidR="00425B52" w:rsidRPr="00A00B6B">
        <w:rPr>
          <w:rFonts w:ascii="Arial" w:hAnsi="Arial"/>
          <w:sz w:val="24"/>
        </w:rPr>
        <w:t xml:space="preserve"> </w:t>
      </w:r>
      <w:r w:rsidRPr="00A00B6B">
        <w:rPr>
          <w:rFonts w:ascii="Arial" w:hAnsi="Arial"/>
          <w:sz w:val="24"/>
        </w:rPr>
        <w:t>Chi desidera allora la sapienza? Chi la cerca veramente? Chi la chiede nella certezza di ottenerla? Chi osserva i comandamenti del Signore.</w:t>
      </w:r>
    </w:p>
    <w:p w14:paraId="50188EC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Il timore del Signore è sapienza e istruzione, egli si compiace della fedeltà e della mansuetudine.</w:t>
      </w:r>
    </w:p>
    <w:p w14:paraId="59297DF8" w14:textId="77777777" w:rsidR="00FE6B0B" w:rsidRPr="00A00B6B" w:rsidRDefault="00FE6B0B" w:rsidP="00FE6B0B">
      <w:pPr>
        <w:spacing w:after="120"/>
        <w:jc w:val="both"/>
        <w:rPr>
          <w:rFonts w:ascii="Arial" w:hAnsi="Arial"/>
          <w:sz w:val="24"/>
        </w:rPr>
      </w:pPr>
      <w:r w:rsidRPr="00A00B6B">
        <w:rPr>
          <w:rFonts w:ascii="Arial" w:hAnsi="Arial"/>
          <w:sz w:val="24"/>
        </w:rPr>
        <w:t>Temere il Signore è osservare i comandamenti. L’osservanza dei comandamenti è già sapienza. Questa verità così viene annunziata da Mosè.</w:t>
      </w:r>
    </w:p>
    <w:p w14:paraId="27D2769A"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01CADD0"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w:t>
      </w:r>
      <w:r w:rsidRPr="00A00B6B">
        <w:rPr>
          <w:rFonts w:ascii="Arial" w:hAnsi="Arial"/>
          <w:i/>
          <w:iCs/>
          <w:sz w:val="24"/>
          <w:szCs w:val="24"/>
        </w:rPr>
        <w:lastRenderedPageBreak/>
        <w:t xml:space="preserve">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744E36B"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8D57E6D"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15FED7F"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826E911"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Interroga pure i tempi antichi, che furono prima di te: dal giorno in cui Dio creò l’uomo sulla terra e da un’estremità all’altra dei cieli, vi fu mai </w:t>
      </w:r>
      <w:r w:rsidRPr="00A00B6B">
        <w:rPr>
          <w:rFonts w:ascii="Arial" w:hAnsi="Arial"/>
          <w:i/>
          <w:iCs/>
          <w:sz w:val="24"/>
          <w:szCs w:val="24"/>
        </w:rPr>
        <w:lastRenderedPageBreak/>
        <w:t>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7C81968"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283515F"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5EBB3693" w14:textId="2F522D05" w:rsidR="00FE6B0B" w:rsidRPr="00A00B6B" w:rsidRDefault="00FE6B0B" w:rsidP="00FE6B0B">
      <w:pPr>
        <w:spacing w:after="120"/>
        <w:jc w:val="both"/>
        <w:rPr>
          <w:rFonts w:ascii="Arial" w:hAnsi="Arial"/>
          <w:sz w:val="24"/>
        </w:rPr>
      </w:pPr>
      <w:r w:rsidRPr="00A00B6B">
        <w:rPr>
          <w:rFonts w:ascii="Arial" w:hAnsi="Arial"/>
          <w:sz w:val="24"/>
        </w:rPr>
        <w:t>Israele è riconosciuto saggio dai popoli pagani perché osserva i comandamenti del suo Dio. La saggezza di Israele svelerà la loro stoltezza.</w:t>
      </w:r>
      <w:r w:rsidR="00425B52" w:rsidRPr="00A00B6B">
        <w:rPr>
          <w:rFonts w:ascii="Arial" w:hAnsi="Arial"/>
          <w:sz w:val="24"/>
        </w:rPr>
        <w:t xml:space="preserve"> </w:t>
      </w:r>
      <w:r w:rsidRPr="00A00B6B">
        <w:rPr>
          <w:rFonts w:ascii="Arial" w:hAnsi="Arial"/>
          <w:sz w:val="24"/>
        </w:rPr>
        <w:t>Si entra nell’osservanza dei comandamenti, Dio elargisce la sua sapienza, dona la sua istruzione, ci fa camminare di luce in luce.</w:t>
      </w:r>
      <w:r w:rsidR="00425B52" w:rsidRPr="00A00B6B">
        <w:rPr>
          <w:rFonts w:ascii="Arial" w:hAnsi="Arial"/>
          <w:sz w:val="24"/>
        </w:rPr>
        <w:t xml:space="preserve"> </w:t>
      </w:r>
      <w:r w:rsidRPr="00A00B6B">
        <w:rPr>
          <w:rFonts w:ascii="Arial" w:hAnsi="Arial"/>
          <w:sz w:val="24"/>
        </w:rPr>
        <w:t>Cosa ama il Signore e di cosa Lui si compiace? Della fedeltà e della mansuetudine. Fedeltà alla sapienza, mansuetudine nell’amore e nella carità.</w:t>
      </w:r>
      <w:r w:rsidR="00425B52" w:rsidRPr="00A00B6B">
        <w:rPr>
          <w:rFonts w:ascii="Arial" w:hAnsi="Arial"/>
          <w:sz w:val="24"/>
        </w:rPr>
        <w:t xml:space="preserve"> </w:t>
      </w:r>
      <w:r w:rsidRPr="00A00B6B">
        <w:rPr>
          <w:rFonts w:ascii="Arial" w:hAnsi="Arial"/>
          <w:sz w:val="24"/>
        </w:rPr>
        <w:t>Si inizia con la sapienza e si deve terminare con la sapienza, crescendo in essa fino al sommo della perfezione.</w:t>
      </w:r>
      <w:r w:rsidR="003A10DD">
        <w:rPr>
          <w:rFonts w:ascii="Arial" w:hAnsi="Arial"/>
          <w:sz w:val="24"/>
        </w:rPr>
        <w:t xml:space="preserve"> </w:t>
      </w:r>
      <w:r w:rsidRPr="00A00B6B">
        <w:rPr>
          <w:rFonts w:ascii="Arial" w:hAnsi="Arial"/>
          <w:sz w:val="24"/>
        </w:rPr>
        <w:t>Chi non è fedele alla sapienza mai potrà essere gradito al Signore. Il Signore ama chi vive di sapienza, chi cresce in essa.</w:t>
      </w:r>
      <w:r w:rsidR="00425B52" w:rsidRPr="00A00B6B">
        <w:rPr>
          <w:rFonts w:ascii="Arial" w:hAnsi="Arial"/>
          <w:sz w:val="24"/>
        </w:rPr>
        <w:t xml:space="preserve"> </w:t>
      </w:r>
      <w:r w:rsidRPr="00A00B6B">
        <w:rPr>
          <w:rFonts w:ascii="Arial" w:hAnsi="Arial"/>
          <w:sz w:val="24"/>
        </w:rPr>
        <w:t>Perché il Signore ama la mansuetudine? Perché Lui è il mansueto e l’uomo deve sempre manifestarsi come sua vera immagine dinanzi ad ogni altro uomo.</w:t>
      </w:r>
      <w:r w:rsidR="00425B52" w:rsidRPr="00A00B6B">
        <w:rPr>
          <w:rFonts w:ascii="Arial" w:hAnsi="Arial"/>
          <w:sz w:val="24"/>
        </w:rPr>
        <w:t xml:space="preserve"> </w:t>
      </w:r>
      <w:r w:rsidRPr="00A00B6B">
        <w:rPr>
          <w:rFonts w:ascii="Arial" w:hAnsi="Arial"/>
          <w:sz w:val="24"/>
        </w:rPr>
        <w:t xml:space="preserve">Non può l’uomo che è ad immagine della carità divina presentarsi al mondo con l’ira, la collera, il furore, il desiderio di </w:t>
      </w:r>
      <w:r w:rsidRPr="00A00B6B">
        <w:rPr>
          <w:rFonts w:ascii="Arial" w:hAnsi="Arial"/>
          <w:sz w:val="24"/>
        </w:rPr>
        <w:lastRenderedPageBreak/>
        <w:t>perenne giustizia.</w:t>
      </w:r>
      <w:r w:rsidR="00425B52" w:rsidRPr="00A00B6B">
        <w:rPr>
          <w:rFonts w:ascii="Arial" w:hAnsi="Arial"/>
          <w:sz w:val="24"/>
        </w:rPr>
        <w:t xml:space="preserve"> </w:t>
      </w:r>
      <w:r w:rsidRPr="00A00B6B">
        <w:rPr>
          <w:rFonts w:ascii="Arial" w:hAnsi="Arial"/>
          <w:sz w:val="24"/>
        </w:rPr>
        <w:t>Lui deve essere l’uomo della misericordia, del perdono, della compassione, della pietà, dalla mansuetudine. Lui è la misericordia di Dio sulla terra.</w:t>
      </w:r>
    </w:p>
    <w:p w14:paraId="4F29930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28</w:t>
      </w:r>
      <w:r w:rsidRPr="00A00B6B">
        <w:rPr>
          <w:rFonts w:ascii="Arial" w:hAnsi="Arial"/>
          <w:b/>
          <w:sz w:val="24"/>
        </w:rPr>
        <w:t>Non essere disobbediente al timore del Signore e non avvicinarti ad esso con cuore falso.</w:t>
      </w:r>
    </w:p>
    <w:p w14:paraId="0EE1DDF3" w14:textId="09460BA9" w:rsidR="00FE6B0B" w:rsidRPr="00A00B6B" w:rsidRDefault="00FE6B0B" w:rsidP="00FE6B0B">
      <w:pPr>
        <w:spacing w:after="120"/>
        <w:jc w:val="both"/>
        <w:rPr>
          <w:rFonts w:ascii="Arial" w:hAnsi="Arial"/>
          <w:sz w:val="24"/>
        </w:rPr>
      </w:pPr>
      <w:r w:rsidRPr="00A00B6B">
        <w:rPr>
          <w:rFonts w:ascii="Arial" w:hAnsi="Arial"/>
          <w:sz w:val="24"/>
        </w:rPr>
        <w:t>Si è disobbediente al timore del Signore quando si inizia a trasgredire i comandamenti della sua santa legge.</w:t>
      </w:r>
      <w:r w:rsidR="00425B52" w:rsidRPr="00A00B6B">
        <w:rPr>
          <w:rFonts w:ascii="Arial" w:hAnsi="Arial"/>
          <w:sz w:val="24"/>
        </w:rPr>
        <w:t xml:space="preserve"> </w:t>
      </w:r>
      <w:r w:rsidRPr="00A00B6B">
        <w:rPr>
          <w:rFonts w:ascii="Arial" w:hAnsi="Arial"/>
          <w:sz w:val="24"/>
        </w:rPr>
        <w:t>Essere disobbediente al timore del Signore è incamminarsi su una via di tenebre e non di luce, di malizia e non di bontà, di empietà e non di sapienza.</w:t>
      </w:r>
      <w:r w:rsidR="00425B52" w:rsidRPr="00A00B6B">
        <w:rPr>
          <w:rFonts w:ascii="Arial" w:hAnsi="Arial"/>
          <w:sz w:val="24"/>
        </w:rPr>
        <w:t xml:space="preserve"> </w:t>
      </w:r>
      <w:r w:rsidRPr="00A00B6B">
        <w:rPr>
          <w:rFonts w:ascii="Arial" w:hAnsi="Arial"/>
          <w:sz w:val="24"/>
        </w:rPr>
        <w:t>Quando si è disobbediente al timore del Signore ci si incammina per una via che è di sicura morte. La vita è nei comandamenti, nella legge.</w:t>
      </w:r>
      <w:r w:rsidR="00425B52" w:rsidRPr="00A00B6B">
        <w:rPr>
          <w:rFonts w:ascii="Arial" w:hAnsi="Arial"/>
          <w:sz w:val="24"/>
        </w:rPr>
        <w:t xml:space="preserve"> </w:t>
      </w:r>
      <w:r w:rsidRPr="00A00B6B">
        <w:rPr>
          <w:rFonts w:ascii="Arial" w:hAnsi="Arial"/>
          <w:sz w:val="24"/>
        </w:rPr>
        <w:t>Ci si avvicina al Signore con cuore falso, quando in esso regna il peccato. Dio è luce, sapienza, vita. Il peccato è tenebra, morte, stoltezza.</w:t>
      </w:r>
      <w:r w:rsidR="00425B52" w:rsidRPr="00A00B6B">
        <w:rPr>
          <w:rFonts w:ascii="Arial" w:hAnsi="Arial"/>
          <w:sz w:val="24"/>
        </w:rPr>
        <w:t xml:space="preserve"> </w:t>
      </w:r>
      <w:r w:rsidRPr="00A00B6B">
        <w:rPr>
          <w:rFonts w:ascii="Arial" w:hAnsi="Arial"/>
          <w:sz w:val="24"/>
        </w:rPr>
        <w:t>Ci si avvicina a Dio per essere rivestiti di luce divina, di vita eterna, di sapienza celeste. Mai per rimanere nel nostro peccato, ingannando noi e il Signore.</w:t>
      </w:r>
      <w:r w:rsidR="00425B52" w:rsidRPr="00A00B6B">
        <w:rPr>
          <w:rFonts w:ascii="Arial" w:hAnsi="Arial"/>
          <w:sz w:val="24"/>
        </w:rPr>
        <w:t xml:space="preserve"> </w:t>
      </w:r>
      <w:r w:rsidRPr="00A00B6B">
        <w:rPr>
          <w:rFonts w:ascii="Arial" w:hAnsi="Arial"/>
          <w:sz w:val="24"/>
        </w:rPr>
        <w:t>Il Vangelo rivela questo cuore falso e questa ipocrisia con la quale ci si accostava al Signore. Un cuore falso è la tristezza del mondo.</w:t>
      </w:r>
    </w:p>
    <w:p w14:paraId="0A0C7D16"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1C276540" w14:textId="20BB9405"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w:t>
      </w:r>
      <w:r w:rsidR="005E588E" w:rsidRPr="00A00B6B">
        <w:rPr>
          <w:rFonts w:ascii="Arial" w:hAnsi="Arial"/>
          <w:i/>
          <w:iCs/>
          <w:sz w:val="24"/>
          <w:szCs w:val="24"/>
        </w:rPr>
        <w:t>Alla</w:t>
      </w:r>
      <w:r w:rsidRPr="00A00B6B">
        <w:rPr>
          <w:rFonts w:ascii="Arial" w:hAnsi="Arial"/>
          <w:i/>
          <w:iCs/>
          <w:sz w:val="24"/>
          <w:szCs w:val="24"/>
        </w:rPr>
        <w:t xml:space="preserve">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2E63FAD4"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Allora i farisei, avendo udito che egli aveva chiuso la bocca ai sadducei, si riunirono insieme e uno di loro, un dottore della Legge, lo interrogò per metterlo alla prova: «Maestro, nella Legge, qual è il </w:t>
      </w:r>
      <w:r w:rsidRPr="00A00B6B">
        <w:rPr>
          <w:rFonts w:ascii="Arial" w:hAnsi="Arial"/>
          <w:i/>
          <w:iCs/>
          <w:sz w:val="24"/>
          <w:szCs w:val="24"/>
        </w:rPr>
        <w:lastRenderedPageBreak/>
        <w:t>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p>
    <w:p w14:paraId="4C9A61CB"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w:t>
      </w:r>
    </w:p>
    <w:p w14:paraId="59A68D39" w14:textId="77777777" w:rsidR="00FE6B0B" w:rsidRPr="00A00B6B" w:rsidRDefault="00FE6B0B" w:rsidP="00425B52">
      <w:pPr>
        <w:spacing w:after="120"/>
        <w:ind w:left="567" w:right="567"/>
        <w:jc w:val="both"/>
        <w:rPr>
          <w:rFonts w:ascii="Arial" w:hAnsi="Arial"/>
          <w:i/>
          <w:iCs/>
          <w:sz w:val="24"/>
          <w:szCs w:val="24"/>
        </w:rPr>
      </w:pPr>
      <w:r w:rsidRPr="00A00B6B">
        <w:rPr>
          <w:rFonts w:ascii="Arial" w:hAnsi="Arial"/>
          <w:i/>
          <w:iCs/>
          <w:sz w:val="24"/>
          <w:szCs w:val="24"/>
        </w:rPr>
        <w:t xml:space="preserve">Se dunque Davide lo chiama Signore, come può essere suo figlio?». Nessuno era in grado di rispondergli e, da quel giorno, nessuno osò più interrogarlo (Mt 22,15-46). </w:t>
      </w:r>
    </w:p>
    <w:p w14:paraId="6584B3CC" w14:textId="77777777" w:rsidR="00FE6B0B" w:rsidRPr="00A00B6B" w:rsidRDefault="00FE6B0B" w:rsidP="00FE6B0B">
      <w:pPr>
        <w:spacing w:after="120"/>
        <w:jc w:val="both"/>
        <w:rPr>
          <w:rFonts w:ascii="Arial" w:hAnsi="Arial"/>
          <w:sz w:val="24"/>
        </w:rPr>
      </w:pPr>
      <w:r w:rsidRPr="00A00B6B">
        <w:rPr>
          <w:rFonts w:ascii="Arial" w:hAnsi="Arial"/>
          <w:sz w:val="24"/>
        </w:rPr>
        <w:t>È questo cuore falso che ha condotto Gesù sulla croce. Da questo cuore falso fu condannato a morte. Questa è la stoltezza del mondo.</w:t>
      </w:r>
    </w:p>
    <w:p w14:paraId="2EF28F1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29</w:t>
      </w:r>
      <w:r w:rsidRPr="00A00B6B">
        <w:rPr>
          <w:rFonts w:ascii="Arial" w:hAnsi="Arial"/>
          <w:b/>
          <w:sz w:val="24"/>
        </w:rPr>
        <w:t>Non essere ipocrita davanti agli uomini e fa’ attenzione alle parole che dici.</w:t>
      </w:r>
    </w:p>
    <w:p w14:paraId="5CA03ED3" w14:textId="5900EEE9" w:rsidR="00FE6B0B" w:rsidRPr="00A00B6B" w:rsidRDefault="00FE6B0B" w:rsidP="00FE6B0B">
      <w:pPr>
        <w:spacing w:after="120"/>
        <w:jc w:val="both"/>
        <w:rPr>
          <w:rFonts w:ascii="Arial" w:hAnsi="Arial"/>
          <w:sz w:val="24"/>
        </w:rPr>
      </w:pPr>
      <w:r w:rsidRPr="00A00B6B">
        <w:rPr>
          <w:rFonts w:ascii="Arial" w:hAnsi="Arial"/>
          <w:sz w:val="24"/>
        </w:rPr>
        <w:t>L’ipocrisia non regge né davanti a Dio né davanti agli uomini. La maschera si sbriciola e appare la falsità del cuore e della mente.</w:t>
      </w:r>
      <w:r w:rsidR="00425B52" w:rsidRPr="00A00B6B">
        <w:rPr>
          <w:rFonts w:ascii="Arial" w:hAnsi="Arial"/>
          <w:sz w:val="24"/>
        </w:rPr>
        <w:t xml:space="preserve"> </w:t>
      </w:r>
      <w:r w:rsidRPr="00A00B6B">
        <w:rPr>
          <w:rFonts w:ascii="Arial" w:hAnsi="Arial"/>
          <w:sz w:val="24"/>
        </w:rPr>
        <w:t>L’ipocrita può ingannare solo se stesso. Ingannerà gli altri per qualche istante. Poi i suoi inganni e menzogne verranno alla luce. Mai ingannerà il Signore.</w:t>
      </w:r>
      <w:r w:rsidR="00425B52" w:rsidRPr="00A00B6B">
        <w:rPr>
          <w:rFonts w:ascii="Arial" w:hAnsi="Arial"/>
          <w:sz w:val="24"/>
        </w:rPr>
        <w:t xml:space="preserve"> </w:t>
      </w:r>
      <w:r w:rsidRPr="00A00B6B">
        <w:rPr>
          <w:rFonts w:ascii="Arial" w:hAnsi="Arial"/>
          <w:sz w:val="24"/>
        </w:rPr>
        <w:t>Ogni parola che l’uomo dice, deve essere detta secondo verità e giustizia. Una parola di ipocrisia sarà vista come parola non vera, non sincera.</w:t>
      </w:r>
      <w:r w:rsidR="003A10DD">
        <w:rPr>
          <w:rFonts w:ascii="Arial" w:hAnsi="Arial"/>
          <w:sz w:val="24"/>
        </w:rPr>
        <w:t xml:space="preserve"> </w:t>
      </w:r>
      <w:r w:rsidRPr="00A00B6B">
        <w:rPr>
          <w:rFonts w:ascii="Arial" w:hAnsi="Arial"/>
          <w:sz w:val="24"/>
        </w:rPr>
        <w:t xml:space="preserve">Tutto dell’uomo sarà reso visibile. Nulla rimarrà nascosto. Tutto apparirà alla luce. Sempre. Non ci sono nascondigli per l’uomo. </w:t>
      </w:r>
    </w:p>
    <w:p w14:paraId="0A9718C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30</w:t>
      </w:r>
      <w:r w:rsidRPr="00A00B6B">
        <w:rPr>
          <w:rFonts w:ascii="Arial" w:hAnsi="Arial"/>
          <w:b/>
          <w:sz w:val="24"/>
        </w:rPr>
        <w:t>Non esaltarti, se non vuoi cadere e attirare su di te il disonore; il Signore svelerà i tuoi segreti e ti umilierà davanti all’assemblea, perché non ti sei avvicinato al timore del Signore e il tuo cuore è pieno d’inganno.</w:t>
      </w:r>
    </w:p>
    <w:p w14:paraId="0F2E9E99" w14:textId="5890F495" w:rsidR="00FE6B0B" w:rsidRPr="00A00B6B" w:rsidRDefault="00FE6B0B" w:rsidP="00FE6B0B">
      <w:pPr>
        <w:spacing w:after="120"/>
        <w:jc w:val="both"/>
        <w:rPr>
          <w:rFonts w:ascii="Arial" w:hAnsi="Arial"/>
          <w:sz w:val="24"/>
        </w:rPr>
      </w:pPr>
      <w:r w:rsidRPr="00A00B6B">
        <w:rPr>
          <w:rFonts w:ascii="Arial" w:hAnsi="Arial"/>
          <w:sz w:val="24"/>
        </w:rPr>
        <w:t>Ora ad ogni uomo è chiesto di rimanere sempre nella più grande umiltà. L’esaltazione è degli stolti. Chi si esalta attirerà su di sé il disonore.</w:t>
      </w:r>
      <w:r w:rsidR="00425B52" w:rsidRPr="00A00B6B">
        <w:rPr>
          <w:rFonts w:ascii="Arial" w:hAnsi="Arial"/>
          <w:sz w:val="24"/>
        </w:rPr>
        <w:t xml:space="preserve"> </w:t>
      </w:r>
      <w:r w:rsidRPr="00A00B6B">
        <w:rPr>
          <w:rFonts w:ascii="Arial" w:hAnsi="Arial"/>
          <w:sz w:val="24"/>
        </w:rPr>
        <w:t>Ecco cosa succede a chi si esalta. Il Signore svelerà i suoi segreti e lo umilierà davanti all’assemblea. È il Signore il giusto giudice, sempre.</w:t>
      </w:r>
      <w:r w:rsidR="00425B52" w:rsidRPr="00A00B6B">
        <w:rPr>
          <w:rFonts w:ascii="Arial" w:hAnsi="Arial"/>
          <w:sz w:val="24"/>
        </w:rPr>
        <w:t xml:space="preserve"> </w:t>
      </w:r>
      <w:r w:rsidRPr="00A00B6B">
        <w:rPr>
          <w:rFonts w:ascii="Arial" w:hAnsi="Arial"/>
          <w:sz w:val="24"/>
        </w:rPr>
        <w:t>Perché il Signore farà questo? Perché il superbo non si è avvicinato al timore del Signore e il suo cuore è pieno d’inganno.</w:t>
      </w:r>
      <w:r w:rsidR="00425B52" w:rsidRPr="00A00B6B">
        <w:rPr>
          <w:rFonts w:ascii="Arial" w:hAnsi="Arial"/>
          <w:sz w:val="24"/>
        </w:rPr>
        <w:t xml:space="preserve"> </w:t>
      </w:r>
      <w:r w:rsidRPr="00A00B6B">
        <w:rPr>
          <w:rFonts w:ascii="Arial" w:hAnsi="Arial"/>
          <w:sz w:val="24"/>
        </w:rPr>
        <w:t>Mai ci si deve esaltare. L’esaltazione è superbia e inganno. È anche un furto di gloria. Si rapisce ciò che è del Signore. Ci si appropria di ciò che non è nostro.</w:t>
      </w:r>
      <w:r w:rsidR="00425B52" w:rsidRPr="00A00B6B">
        <w:rPr>
          <w:rFonts w:ascii="Arial" w:hAnsi="Arial"/>
          <w:sz w:val="24"/>
        </w:rPr>
        <w:t xml:space="preserve"> </w:t>
      </w:r>
      <w:r w:rsidRPr="00A00B6B">
        <w:rPr>
          <w:rFonts w:ascii="Arial" w:hAnsi="Arial"/>
          <w:sz w:val="24"/>
        </w:rPr>
        <w:t>Il Signore vuole invece che tutto sia riconosciuto come un suo dono. Solo Lui si benedica, si ringrazi, si celebri, si lodi, si esalti.</w:t>
      </w:r>
      <w:r w:rsidR="00425B52" w:rsidRPr="00A00B6B">
        <w:rPr>
          <w:rFonts w:ascii="Arial" w:hAnsi="Arial"/>
          <w:sz w:val="24"/>
        </w:rPr>
        <w:t xml:space="preserve"> </w:t>
      </w:r>
      <w:r w:rsidRPr="00A00B6B">
        <w:rPr>
          <w:rFonts w:ascii="Arial" w:hAnsi="Arial"/>
          <w:sz w:val="24"/>
        </w:rPr>
        <w:t>Quando si rimane nell’umiltà, sempre si è riconoscenti verso Dio e tutto si può chiedere a Dio. Si chiede e si confessa che tutto è un dono di Dio.</w:t>
      </w:r>
      <w:r w:rsidR="00425B52" w:rsidRPr="00A00B6B">
        <w:rPr>
          <w:rFonts w:ascii="Arial" w:hAnsi="Arial"/>
          <w:sz w:val="24"/>
        </w:rPr>
        <w:t xml:space="preserve"> </w:t>
      </w:r>
      <w:r w:rsidRPr="00A00B6B">
        <w:rPr>
          <w:rFonts w:ascii="Arial" w:hAnsi="Arial"/>
          <w:sz w:val="24"/>
        </w:rPr>
        <w:t>Il superbo, l’arrogante, il prepotente, chi si esalta e chi si inorgoglisce è un ladro di gloria divina. Indossa un abito che non è suo, perché rubato al Signore.</w:t>
      </w:r>
      <w:r w:rsidR="00425B52" w:rsidRPr="00A00B6B">
        <w:rPr>
          <w:rFonts w:ascii="Arial" w:hAnsi="Arial"/>
          <w:sz w:val="24"/>
        </w:rPr>
        <w:t xml:space="preserve"> </w:t>
      </w:r>
      <w:r w:rsidRPr="00A00B6B">
        <w:rPr>
          <w:rFonts w:ascii="Arial" w:hAnsi="Arial"/>
          <w:sz w:val="24"/>
        </w:rPr>
        <w:t>Il Signore verrà, gli toglierà l’abito, lo svestirà e lui sarà nell’ignominia e nel disonore. Sarà in una vergogna eterna, perché privo di ogni vera virtù.</w:t>
      </w:r>
    </w:p>
    <w:p w14:paraId="499DC8A3" w14:textId="77777777" w:rsidR="00425B52" w:rsidRPr="00A00B6B" w:rsidRDefault="00425B52" w:rsidP="00FE6B0B">
      <w:pPr>
        <w:spacing w:after="120"/>
        <w:jc w:val="both"/>
        <w:rPr>
          <w:rFonts w:ascii="Arial" w:hAnsi="Arial"/>
          <w:sz w:val="24"/>
        </w:rPr>
      </w:pPr>
    </w:p>
    <w:p w14:paraId="00FE65A7" w14:textId="77777777" w:rsidR="00425B52" w:rsidRPr="00A00B6B" w:rsidRDefault="00425B52" w:rsidP="00FE6B0B">
      <w:pPr>
        <w:spacing w:after="120"/>
        <w:jc w:val="both"/>
        <w:rPr>
          <w:rFonts w:ascii="Arial" w:hAnsi="Arial"/>
          <w:sz w:val="24"/>
        </w:rPr>
      </w:pPr>
    </w:p>
    <w:p w14:paraId="020DBA83" w14:textId="7D5384EE" w:rsidR="00425B52" w:rsidRPr="00A00B6B" w:rsidRDefault="00425B52" w:rsidP="001E2219">
      <w:pPr>
        <w:pStyle w:val="Titolo3"/>
      </w:pPr>
      <w:bookmarkStart w:id="136" w:name="_Toc193205058"/>
      <w:r w:rsidRPr="00A00B6B">
        <w:lastRenderedPageBreak/>
        <w:t>SIRACIDE II</w:t>
      </w:r>
      <w:bookmarkEnd w:id="136"/>
      <w:r w:rsidRPr="00A00B6B">
        <w:t xml:space="preserve"> </w:t>
      </w:r>
    </w:p>
    <w:p w14:paraId="3B99E77B" w14:textId="263BEE92" w:rsidR="00FE6B0B" w:rsidRPr="00A00B6B" w:rsidRDefault="00FE6B0B" w:rsidP="00425B52">
      <w:pPr>
        <w:spacing w:after="120"/>
        <w:ind w:left="567" w:right="567"/>
        <w:jc w:val="both"/>
        <w:rPr>
          <w:rFonts w:ascii="Arial" w:hAnsi="Arial"/>
          <w:i/>
          <w:iCs/>
          <w:color w:val="000000"/>
          <w:sz w:val="24"/>
        </w:rPr>
      </w:pPr>
      <w:r w:rsidRPr="00A00B6B">
        <w:rPr>
          <w:rFonts w:ascii="Arial" w:hAnsi="Arial"/>
          <w:i/>
          <w:iCs/>
          <w:color w:val="000000"/>
          <w:sz w:val="24"/>
        </w:rPr>
        <w:t>Figlio, se ti presenti per servire il Signore,</w:t>
      </w:r>
      <w:r w:rsidR="00425B52" w:rsidRPr="00A00B6B">
        <w:rPr>
          <w:rFonts w:ascii="Arial" w:hAnsi="Arial"/>
          <w:i/>
          <w:iCs/>
          <w:color w:val="000000"/>
          <w:sz w:val="24"/>
        </w:rPr>
        <w:t xml:space="preserve"> </w:t>
      </w:r>
      <w:r w:rsidRPr="00A00B6B">
        <w:rPr>
          <w:rFonts w:ascii="Arial" w:hAnsi="Arial"/>
          <w:i/>
          <w:iCs/>
          <w:color w:val="000000"/>
          <w:sz w:val="24"/>
        </w:rPr>
        <w:t>prepàrati alla tentazione.</w:t>
      </w:r>
      <w:r w:rsidR="00425B52" w:rsidRPr="00A00B6B">
        <w:rPr>
          <w:rFonts w:ascii="Arial" w:hAnsi="Arial"/>
          <w:i/>
          <w:iCs/>
          <w:color w:val="000000"/>
          <w:sz w:val="24"/>
        </w:rPr>
        <w:t xml:space="preserve"> </w:t>
      </w:r>
      <w:r w:rsidRPr="00A00B6B">
        <w:rPr>
          <w:rFonts w:ascii="Arial" w:hAnsi="Arial"/>
          <w:i/>
          <w:iCs/>
          <w:color w:val="000000"/>
          <w:sz w:val="24"/>
        </w:rPr>
        <w:t>Abbi un cuore retto e sii costante,</w:t>
      </w:r>
      <w:r w:rsidR="00425B52" w:rsidRPr="00A00B6B">
        <w:rPr>
          <w:rFonts w:ascii="Arial" w:hAnsi="Arial"/>
          <w:i/>
          <w:iCs/>
          <w:color w:val="000000"/>
          <w:sz w:val="24"/>
        </w:rPr>
        <w:t xml:space="preserve"> </w:t>
      </w:r>
      <w:r w:rsidRPr="00A00B6B">
        <w:rPr>
          <w:rFonts w:ascii="Arial" w:hAnsi="Arial"/>
          <w:i/>
          <w:iCs/>
          <w:color w:val="000000"/>
          <w:sz w:val="24"/>
        </w:rPr>
        <w:t>non ti smarrire nel tempo della prova.</w:t>
      </w:r>
      <w:r w:rsidR="00425B52" w:rsidRPr="00A00B6B">
        <w:rPr>
          <w:rFonts w:ascii="Arial" w:hAnsi="Arial"/>
          <w:i/>
          <w:iCs/>
          <w:color w:val="000000"/>
          <w:sz w:val="24"/>
        </w:rPr>
        <w:t xml:space="preserve"> </w:t>
      </w:r>
      <w:r w:rsidRPr="00A00B6B">
        <w:rPr>
          <w:rFonts w:ascii="Arial" w:hAnsi="Arial"/>
          <w:i/>
          <w:iCs/>
          <w:color w:val="000000"/>
          <w:sz w:val="24"/>
        </w:rPr>
        <w:t>Stai unito a lui senza separartene,</w:t>
      </w:r>
      <w:r w:rsidR="00425B52" w:rsidRPr="00A00B6B">
        <w:rPr>
          <w:rFonts w:ascii="Arial" w:hAnsi="Arial"/>
          <w:i/>
          <w:iCs/>
          <w:color w:val="000000"/>
          <w:sz w:val="24"/>
        </w:rPr>
        <w:t xml:space="preserve"> </w:t>
      </w:r>
      <w:r w:rsidRPr="00A00B6B">
        <w:rPr>
          <w:rFonts w:ascii="Arial" w:hAnsi="Arial"/>
          <w:i/>
          <w:iCs/>
          <w:color w:val="000000"/>
          <w:sz w:val="24"/>
        </w:rPr>
        <w:t>perché tu sia esaltato nei tuoi ultimi giorni.</w:t>
      </w:r>
      <w:r w:rsidR="00425B52" w:rsidRPr="00A00B6B">
        <w:rPr>
          <w:rFonts w:ascii="Arial" w:hAnsi="Arial"/>
          <w:i/>
          <w:iCs/>
          <w:color w:val="000000"/>
          <w:sz w:val="24"/>
        </w:rPr>
        <w:t xml:space="preserve"> </w:t>
      </w:r>
      <w:r w:rsidRPr="00A00B6B">
        <w:rPr>
          <w:rFonts w:ascii="Arial" w:hAnsi="Arial"/>
          <w:i/>
          <w:iCs/>
          <w:color w:val="000000"/>
          <w:sz w:val="24"/>
        </w:rPr>
        <w:t>Accetta quanto ti capita</w:t>
      </w:r>
      <w:r w:rsidR="00425B52" w:rsidRPr="00A00B6B">
        <w:rPr>
          <w:rFonts w:ascii="Arial" w:hAnsi="Arial"/>
          <w:i/>
          <w:iCs/>
          <w:color w:val="000000"/>
          <w:sz w:val="24"/>
        </w:rPr>
        <w:t xml:space="preserve"> </w:t>
      </w:r>
      <w:r w:rsidRPr="00A00B6B">
        <w:rPr>
          <w:rFonts w:ascii="Arial" w:hAnsi="Arial"/>
          <w:i/>
          <w:iCs/>
          <w:color w:val="000000"/>
          <w:sz w:val="24"/>
        </w:rPr>
        <w:t>e sii paziente nelle vicende dolorose,</w:t>
      </w:r>
      <w:r w:rsidR="00425B52" w:rsidRPr="00A00B6B">
        <w:rPr>
          <w:rFonts w:ascii="Arial" w:hAnsi="Arial"/>
          <w:i/>
          <w:iCs/>
          <w:color w:val="000000"/>
          <w:sz w:val="24"/>
        </w:rPr>
        <w:t xml:space="preserve"> </w:t>
      </w:r>
      <w:r w:rsidRPr="00A00B6B">
        <w:rPr>
          <w:rFonts w:ascii="Arial" w:hAnsi="Arial"/>
          <w:i/>
          <w:iCs/>
          <w:color w:val="000000"/>
          <w:sz w:val="24"/>
        </w:rPr>
        <w:t>perché l’oro si prova con il fuoco</w:t>
      </w:r>
      <w:r w:rsidR="00425B52" w:rsidRPr="00A00B6B">
        <w:rPr>
          <w:rFonts w:ascii="Arial" w:hAnsi="Arial"/>
          <w:i/>
          <w:iCs/>
          <w:color w:val="000000"/>
          <w:sz w:val="24"/>
        </w:rPr>
        <w:t xml:space="preserve"> </w:t>
      </w:r>
      <w:r w:rsidRPr="00A00B6B">
        <w:rPr>
          <w:rFonts w:ascii="Arial" w:hAnsi="Arial"/>
          <w:i/>
          <w:iCs/>
          <w:color w:val="000000"/>
          <w:sz w:val="24"/>
        </w:rPr>
        <w:t>e gli uomini ben accetti nel crogiuolo del dolore.</w:t>
      </w:r>
      <w:r w:rsidR="00425B52" w:rsidRPr="00A00B6B">
        <w:rPr>
          <w:rFonts w:ascii="Arial" w:hAnsi="Arial"/>
          <w:i/>
          <w:iCs/>
          <w:color w:val="000000"/>
          <w:sz w:val="24"/>
        </w:rPr>
        <w:t xml:space="preserve"> </w:t>
      </w:r>
      <w:r w:rsidRPr="00A00B6B">
        <w:rPr>
          <w:rFonts w:ascii="Arial" w:hAnsi="Arial"/>
          <w:i/>
          <w:iCs/>
          <w:color w:val="000000"/>
          <w:sz w:val="24"/>
        </w:rPr>
        <w:t>Nelle malattie e nella povertà confida in lui.</w:t>
      </w:r>
      <w:r w:rsidR="00425B52" w:rsidRPr="00A00B6B">
        <w:rPr>
          <w:rFonts w:ascii="Arial" w:hAnsi="Arial"/>
          <w:i/>
          <w:iCs/>
          <w:color w:val="000000"/>
          <w:sz w:val="24"/>
        </w:rPr>
        <w:t xml:space="preserve"> </w:t>
      </w:r>
      <w:r w:rsidRPr="00A00B6B">
        <w:rPr>
          <w:rFonts w:ascii="Arial" w:hAnsi="Arial"/>
          <w:i/>
          <w:iCs/>
          <w:color w:val="000000"/>
          <w:sz w:val="24"/>
        </w:rPr>
        <w:t>Affìdati a lui ed egli ti aiuterà,</w:t>
      </w:r>
      <w:r w:rsidR="00425B52" w:rsidRPr="00A00B6B">
        <w:rPr>
          <w:rFonts w:ascii="Arial" w:hAnsi="Arial"/>
          <w:i/>
          <w:iCs/>
          <w:color w:val="000000"/>
          <w:sz w:val="24"/>
        </w:rPr>
        <w:t xml:space="preserve"> </w:t>
      </w:r>
      <w:r w:rsidRPr="00A00B6B">
        <w:rPr>
          <w:rFonts w:ascii="Arial" w:hAnsi="Arial"/>
          <w:i/>
          <w:iCs/>
          <w:color w:val="000000"/>
          <w:sz w:val="24"/>
        </w:rPr>
        <w:t>raddrizza le tue vie e spera in lui.</w:t>
      </w:r>
    </w:p>
    <w:p w14:paraId="5C7F8BA4" w14:textId="2CBC7FD0" w:rsidR="00FE6B0B" w:rsidRPr="00A00B6B" w:rsidRDefault="00FE6B0B" w:rsidP="00425B52">
      <w:pPr>
        <w:spacing w:after="120"/>
        <w:ind w:left="567" w:right="567"/>
        <w:jc w:val="both"/>
        <w:rPr>
          <w:rFonts w:ascii="Arial" w:hAnsi="Arial"/>
          <w:i/>
          <w:iCs/>
          <w:color w:val="000000"/>
          <w:sz w:val="24"/>
        </w:rPr>
      </w:pPr>
      <w:r w:rsidRPr="00A00B6B">
        <w:rPr>
          <w:rFonts w:ascii="Arial" w:hAnsi="Arial"/>
          <w:i/>
          <w:iCs/>
          <w:color w:val="000000"/>
          <w:sz w:val="24"/>
        </w:rPr>
        <w:t>Voi che temete il Signore, aspettate la sua misericordia</w:t>
      </w:r>
      <w:r w:rsidR="00545639" w:rsidRPr="00A00B6B">
        <w:rPr>
          <w:rFonts w:ascii="Arial" w:hAnsi="Arial"/>
          <w:i/>
          <w:iCs/>
          <w:color w:val="000000"/>
          <w:sz w:val="24"/>
        </w:rPr>
        <w:t xml:space="preserve"> </w:t>
      </w:r>
      <w:r w:rsidRPr="00A00B6B">
        <w:rPr>
          <w:rFonts w:ascii="Arial" w:hAnsi="Arial"/>
          <w:i/>
          <w:iCs/>
          <w:color w:val="000000"/>
          <w:sz w:val="24"/>
        </w:rPr>
        <w:t>e non deviate, per non cadere.</w:t>
      </w:r>
      <w:r w:rsidR="00545639" w:rsidRPr="00A00B6B">
        <w:rPr>
          <w:rFonts w:ascii="Arial" w:hAnsi="Arial"/>
          <w:i/>
          <w:iCs/>
          <w:color w:val="000000"/>
          <w:sz w:val="24"/>
        </w:rPr>
        <w:t xml:space="preserve"> </w:t>
      </w:r>
      <w:r w:rsidRPr="00A00B6B">
        <w:rPr>
          <w:rFonts w:ascii="Arial" w:hAnsi="Arial"/>
          <w:i/>
          <w:iCs/>
          <w:color w:val="000000"/>
          <w:sz w:val="24"/>
        </w:rPr>
        <w:t>Voi che temete il Signore, confidate in lui,</w:t>
      </w:r>
      <w:r w:rsidR="00545639" w:rsidRPr="00A00B6B">
        <w:rPr>
          <w:rFonts w:ascii="Arial" w:hAnsi="Arial"/>
          <w:i/>
          <w:iCs/>
          <w:color w:val="000000"/>
          <w:sz w:val="24"/>
        </w:rPr>
        <w:t xml:space="preserve"> </w:t>
      </w:r>
      <w:r w:rsidRPr="00A00B6B">
        <w:rPr>
          <w:rFonts w:ascii="Arial" w:hAnsi="Arial"/>
          <w:i/>
          <w:iCs/>
          <w:color w:val="000000"/>
          <w:sz w:val="24"/>
        </w:rPr>
        <w:t>e la vostra ricompensa non verrà meno.</w:t>
      </w:r>
      <w:r w:rsidR="00545639" w:rsidRPr="00A00B6B">
        <w:rPr>
          <w:rFonts w:ascii="Arial" w:hAnsi="Arial"/>
          <w:i/>
          <w:iCs/>
          <w:color w:val="000000"/>
          <w:sz w:val="24"/>
        </w:rPr>
        <w:t xml:space="preserve"> </w:t>
      </w:r>
      <w:r w:rsidRPr="00A00B6B">
        <w:rPr>
          <w:rFonts w:ascii="Arial" w:hAnsi="Arial"/>
          <w:i/>
          <w:iCs/>
          <w:color w:val="000000"/>
          <w:sz w:val="24"/>
        </w:rPr>
        <w:t>Voi che temete il Signore, sperate nei suoi benefici,</w:t>
      </w:r>
      <w:r w:rsidR="00545639" w:rsidRPr="00A00B6B">
        <w:rPr>
          <w:rFonts w:ascii="Arial" w:hAnsi="Arial"/>
          <w:i/>
          <w:iCs/>
          <w:color w:val="000000"/>
          <w:sz w:val="24"/>
        </w:rPr>
        <w:t xml:space="preserve"> </w:t>
      </w:r>
      <w:r w:rsidRPr="00A00B6B">
        <w:rPr>
          <w:rFonts w:ascii="Arial" w:hAnsi="Arial"/>
          <w:i/>
          <w:iCs/>
          <w:color w:val="000000"/>
          <w:sz w:val="24"/>
        </w:rPr>
        <w:t>nella felicità eterna e nella misericordia,</w:t>
      </w:r>
      <w:r w:rsidR="00545639" w:rsidRPr="00A00B6B">
        <w:rPr>
          <w:rFonts w:ascii="Arial" w:hAnsi="Arial"/>
          <w:i/>
          <w:iCs/>
          <w:color w:val="000000"/>
          <w:sz w:val="24"/>
        </w:rPr>
        <w:t xml:space="preserve"> </w:t>
      </w:r>
      <w:r w:rsidRPr="00A00B6B">
        <w:rPr>
          <w:rFonts w:ascii="Arial" w:hAnsi="Arial"/>
          <w:i/>
          <w:iCs/>
          <w:color w:val="000000"/>
          <w:sz w:val="24"/>
        </w:rPr>
        <w:t>poiché la sua ricompensa è un dono eterno e gioioso.</w:t>
      </w:r>
      <w:r w:rsidR="00545639" w:rsidRPr="00A00B6B">
        <w:rPr>
          <w:rFonts w:ascii="Arial" w:hAnsi="Arial"/>
          <w:i/>
          <w:iCs/>
          <w:color w:val="000000"/>
          <w:sz w:val="24"/>
        </w:rPr>
        <w:t xml:space="preserve"> </w:t>
      </w:r>
      <w:r w:rsidRPr="00A00B6B">
        <w:rPr>
          <w:rFonts w:ascii="Arial" w:hAnsi="Arial"/>
          <w:i/>
          <w:iCs/>
          <w:color w:val="000000"/>
          <w:sz w:val="24"/>
        </w:rPr>
        <w:t>Considerate le generazioni passate e riflettete:</w:t>
      </w:r>
      <w:r w:rsidR="00545639" w:rsidRPr="00A00B6B">
        <w:rPr>
          <w:rFonts w:ascii="Arial" w:hAnsi="Arial"/>
          <w:i/>
          <w:iCs/>
          <w:color w:val="000000"/>
          <w:sz w:val="24"/>
        </w:rPr>
        <w:t xml:space="preserve"> </w:t>
      </w:r>
      <w:r w:rsidRPr="00A00B6B">
        <w:rPr>
          <w:rFonts w:ascii="Arial" w:hAnsi="Arial"/>
          <w:i/>
          <w:iCs/>
          <w:color w:val="000000"/>
          <w:sz w:val="24"/>
        </w:rPr>
        <w:t>chi ha confidato nel Signore ed è rimasto deluso?</w:t>
      </w:r>
    </w:p>
    <w:p w14:paraId="205A9A48" w14:textId="5351B39A" w:rsidR="00FE6B0B" w:rsidRPr="00A00B6B" w:rsidRDefault="00FE6B0B" w:rsidP="00425B52">
      <w:pPr>
        <w:spacing w:after="120"/>
        <w:ind w:left="567" w:right="567"/>
        <w:jc w:val="both"/>
        <w:rPr>
          <w:rFonts w:ascii="Arial" w:hAnsi="Arial"/>
          <w:i/>
          <w:iCs/>
          <w:color w:val="000000"/>
          <w:sz w:val="24"/>
        </w:rPr>
      </w:pPr>
      <w:r w:rsidRPr="00A00B6B">
        <w:rPr>
          <w:rFonts w:ascii="Arial" w:hAnsi="Arial"/>
          <w:i/>
          <w:iCs/>
          <w:color w:val="000000"/>
          <w:sz w:val="24"/>
        </w:rPr>
        <w:t>O chi ha perseverato nel suo timore e fu abbandonato?</w:t>
      </w:r>
      <w:r w:rsidR="00545639" w:rsidRPr="00A00B6B">
        <w:rPr>
          <w:rFonts w:ascii="Arial" w:hAnsi="Arial"/>
          <w:i/>
          <w:iCs/>
          <w:color w:val="000000"/>
          <w:sz w:val="24"/>
        </w:rPr>
        <w:t xml:space="preserve"> </w:t>
      </w:r>
      <w:r w:rsidRPr="00A00B6B">
        <w:rPr>
          <w:rFonts w:ascii="Arial" w:hAnsi="Arial"/>
          <w:i/>
          <w:iCs/>
          <w:color w:val="000000"/>
          <w:sz w:val="24"/>
        </w:rPr>
        <w:t>O chi lo ha invocato e da lui è stato trascurato?</w:t>
      </w:r>
      <w:r w:rsidR="00545639" w:rsidRPr="00A00B6B">
        <w:rPr>
          <w:rFonts w:ascii="Arial" w:hAnsi="Arial"/>
          <w:i/>
          <w:iCs/>
          <w:color w:val="000000"/>
          <w:sz w:val="24"/>
        </w:rPr>
        <w:t xml:space="preserve"> </w:t>
      </w:r>
      <w:r w:rsidRPr="00A00B6B">
        <w:rPr>
          <w:rFonts w:ascii="Arial" w:hAnsi="Arial"/>
          <w:i/>
          <w:iCs/>
          <w:color w:val="000000"/>
          <w:sz w:val="24"/>
        </w:rPr>
        <w:t>Perché il Signore è clemente e misericordioso,</w:t>
      </w:r>
      <w:r w:rsidR="00545639" w:rsidRPr="00A00B6B">
        <w:rPr>
          <w:rFonts w:ascii="Arial" w:hAnsi="Arial"/>
          <w:i/>
          <w:iCs/>
          <w:color w:val="000000"/>
          <w:sz w:val="24"/>
        </w:rPr>
        <w:t xml:space="preserve"> </w:t>
      </w:r>
      <w:r w:rsidRPr="00A00B6B">
        <w:rPr>
          <w:rFonts w:ascii="Arial" w:hAnsi="Arial"/>
          <w:i/>
          <w:iCs/>
          <w:color w:val="000000"/>
          <w:sz w:val="24"/>
        </w:rPr>
        <w:t xml:space="preserve">perdona i peccati e salva al momento della tribolazione. </w:t>
      </w:r>
    </w:p>
    <w:p w14:paraId="4F404BEC" w14:textId="37512577" w:rsidR="00FE6B0B" w:rsidRPr="00A00B6B" w:rsidRDefault="00FE6B0B" w:rsidP="00425B52">
      <w:pPr>
        <w:spacing w:after="120"/>
        <w:ind w:left="567" w:right="567"/>
        <w:jc w:val="both"/>
        <w:rPr>
          <w:rFonts w:ascii="Arial" w:hAnsi="Arial"/>
          <w:i/>
          <w:iCs/>
          <w:color w:val="000000"/>
          <w:sz w:val="24"/>
        </w:rPr>
      </w:pPr>
      <w:r w:rsidRPr="00A00B6B">
        <w:rPr>
          <w:rFonts w:ascii="Arial" w:hAnsi="Arial"/>
          <w:i/>
          <w:iCs/>
          <w:color w:val="000000"/>
          <w:sz w:val="24"/>
        </w:rPr>
        <w:t>Guai ai cuori pavidi e alle mani indolenti</w:t>
      </w:r>
      <w:r w:rsidR="00545639" w:rsidRPr="00A00B6B">
        <w:rPr>
          <w:rFonts w:ascii="Arial" w:hAnsi="Arial"/>
          <w:i/>
          <w:iCs/>
          <w:color w:val="000000"/>
          <w:sz w:val="24"/>
        </w:rPr>
        <w:t xml:space="preserve"> </w:t>
      </w:r>
      <w:r w:rsidRPr="00A00B6B">
        <w:rPr>
          <w:rFonts w:ascii="Arial" w:hAnsi="Arial"/>
          <w:i/>
          <w:iCs/>
          <w:color w:val="000000"/>
          <w:sz w:val="24"/>
        </w:rPr>
        <w:t>e al peccatore che cammina su due strade!</w:t>
      </w:r>
      <w:r w:rsidR="00545639" w:rsidRPr="00A00B6B">
        <w:rPr>
          <w:rFonts w:ascii="Arial" w:hAnsi="Arial"/>
          <w:i/>
          <w:iCs/>
          <w:color w:val="000000"/>
          <w:sz w:val="24"/>
        </w:rPr>
        <w:t xml:space="preserve"> </w:t>
      </w:r>
      <w:r w:rsidRPr="00A00B6B">
        <w:rPr>
          <w:rFonts w:ascii="Arial" w:hAnsi="Arial"/>
          <w:i/>
          <w:iCs/>
          <w:color w:val="000000"/>
          <w:sz w:val="24"/>
        </w:rPr>
        <w:t>Guai al cuore indolente che non ha fede,</w:t>
      </w:r>
      <w:r w:rsidR="00545639" w:rsidRPr="00A00B6B">
        <w:rPr>
          <w:rFonts w:ascii="Arial" w:hAnsi="Arial"/>
          <w:i/>
          <w:iCs/>
          <w:color w:val="000000"/>
          <w:sz w:val="24"/>
        </w:rPr>
        <w:t xml:space="preserve"> </w:t>
      </w:r>
      <w:r w:rsidRPr="00A00B6B">
        <w:rPr>
          <w:rFonts w:ascii="Arial" w:hAnsi="Arial"/>
          <w:i/>
          <w:iCs/>
          <w:color w:val="000000"/>
          <w:sz w:val="24"/>
        </w:rPr>
        <w:t>perché non avrà protezione.</w:t>
      </w:r>
      <w:r w:rsidR="00545639" w:rsidRPr="00A00B6B">
        <w:rPr>
          <w:rFonts w:ascii="Arial" w:hAnsi="Arial"/>
          <w:i/>
          <w:iCs/>
          <w:color w:val="000000"/>
          <w:sz w:val="24"/>
        </w:rPr>
        <w:t xml:space="preserve"> </w:t>
      </w:r>
      <w:r w:rsidRPr="00A00B6B">
        <w:rPr>
          <w:rFonts w:ascii="Arial" w:hAnsi="Arial"/>
          <w:i/>
          <w:iCs/>
          <w:color w:val="000000"/>
          <w:sz w:val="24"/>
        </w:rPr>
        <w:t>Guai a voi che avete perduto la perseveranza:</w:t>
      </w:r>
      <w:r w:rsidR="00545639" w:rsidRPr="00A00B6B">
        <w:rPr>
          <w:rFonts w:ascii="Arial" w:hAnsi="Arial"/>
          <w:i/>
          <w:iCs/>
          <w:color w:val="000000"/>
          <w:sz w:val="24"/>
        </w:rPr>
        <w:t xml:space="preserve"> </w:t>
      </w:r>
      <w:r w:rsidRPr="00A00B6B">
        <w:rPr>
          <w:rFonts w:ascii="Arial" w:hAnsi="Arial"/>
          <w:i/>
          <w:iCs/>
          <w:color w:val="000000"/>
          <w:sz w:val="24"/>
        </w:rPr>
        <w:t>che cosa farete quando il Signore verrà a visitarvi?</w:t>
      </w:r>
    </w:p>
    <w:p w14:paraId="7741185A" w14:textId="1C92D930" w:rsidR="00FE6B0B" w:rsidRPr="00A00B6B" w:rsidRDefault="00FE6B0B" w:rsidP="00425B52">
      <w:pPr>
        <w:spacing w:after="120"/>
        <w:ind w:left="567" w:right="567"/>
        <w:jc w:val="both"/>
        <w:rPr>
          <w:rFonts w:ascii="Arial" w:hAnsi="Arial"/>
          <w:i/>
          <w:iCs/>
          <w:color w:val="000000"/>
          <w:sz w:val="24"/>
        </w:rPr>
      </w:pPr>
      <w:r w:rsidRPr="00A00B6B">
        <w:rPr>
          <w:rFonts w:ascii="Arial" w:hAnsi="Arial"/>
          <w:i/>
          <w:iCs/>
          <w:color w:val="000000"/>
          <w:sz w:val="24"/>
        </w:rPr>
        <w:t>Quelli che temono il Signore non disobbediscono alle sue parole,</w:t>
      </w:r>
      <w:r w:rsidR="00545639" w:rsidRPr="00A00B6B">
        <w:rPr>
          <w:rFonts w:ascii="Arial" w:hAnsi="Arial"/>
          <w:i/>
          <w:iCs/>
          <w:color w:val="000000"/>
          <w:sz w:val="24"/>
        </w:rPr>
        <w:t xml:space="preserve"> </w:t>
      </w:r>
      <w:r w:rsidRPr="00A00B6B">
        <w:rPr>
          <w:rFonts w:ascii="Arial" w:hAnsi="Arial"/>
          <w:i/>
          <w:iCs/>
          <w:color w:val="000000"/>
          <w:sz w:val="24"/>
        </w:rPr>
        <w:t>quelli che lo amano seguono le sue vie.</w:t>
      </w:r>
      <w:r w:rsidR="00545639" w:rsidRPr="00A00B6B">
        <w:rPr>
          <w:rFonts w:ascii="Arial" w:hAnsi="Arial"/>
          <w:i/>
          <w:iCs/>
          <w:color w:val="000000"/>
          <w:sz w:val="24"/>
        </w:rPr>
        <w:t xml:space="preserve"> </w:t>
      </w:r>
      <w:r w:rsidRPr="00A00B6B">
        <w:rPr>
          <w:rFonts w:ascii="Arial" w:hAnsi="Arial"/>
          <w:i/>
          <w:iCs/>
          <w:color w:val="000000"/>
          <w:sz w:val="24"/>
        </w:rPr>
        <w:t>Quelli che temono il Signore cercano di piacergli,</w:t>
      </w:r>
      <w:r w:rsidR="00545639" w:rsidRPr="00A00B6B">
        <w:rPr>
          <w:rFonts w:ascii="Arial" w:hAnsi="Arial"/>
          <w:i/>
          <w:iCs/>
          <w:color w:val="000000"/>
          <w:sz w:val="24"/>
        </w:rPr>
        <w:t xml:space="preserve"> </w:t>
      </w:r>
      <w:r w:rsidRPr="00A00B6B">
        <w:rPr>
          <w:rFonts w:ascii="Arial" w:hAnsi="Arial"/>
          <w:i/>
          <w:iCs/>
          <w:color w:val="000000"/>
          <w:sz w:val="24"/>
        </w:rPr>
        <w:t>quelli che lo amano si saziano della legge.</w:t>
      </w:r>
      <w:r w:rsidR="00545639" w:rsidRPr="00A00B6B">
        <w:rPr>
          <w:rFonts w:ascii="Arial" w:hAnsi="Arial"/>
          <w:i/>
          <w:iCs/>
          <w:color w:val="000000"/>
          <w:sz w:val="24"/>
        </w:rPr>
        <w:t xml:space="preserve"> </w:t>
      </w:r>
      <w:r w:rsidRPr="00A00B6B">
        <w:rPr>
          <w:rFonts w:ascii="Arial" w:hAnsi="Arial"/>
          <w:i/>
          <w:iCs/>
          <w:color w:val="000000"/>
          <w:sz w:val="24"/>
        </w:rPr>
        <w:t>Quelli che temono il Signore tengono pronti i loro cuori</w:t>
      </w:r>
      <w:r w:rsidR="00545639" w:rsidRPr="00A00B6B">
        <w:rPr>
          <w:rFonts w:ascii="Arial" w:hAnsi="Arial"/>
          <w:i/>
          <w:iCs/>
          <w:color w:val="000000"/>
          <w:sz w:val="24"/>
        </w:rPr>
        <w:t xml:space="preserve"> </w:t>
      </w:r>
      <w:r w:rsidRPr="00A00B6B">
        <w:rPr>
          <w:rFonts w:ascii="Arial" w:hAnsi="Arial"/>
          <w:i/>
          <w:iCs/>
          <w:color w:val="000000"/>
          <w:sz w:val="24"/>
        </w:rPr>
        <w:t>e si umiliano al suo cospetto.</w:t>
      </w:r>
      <w:r w:rsidR="00545639" w:rsidRPr="00A00B6B">
        <w:rPr>
          <w:rFonts w:ascii="Arial" w:hAnsi="Arial"/>
          <w:i/>
          <w:iCs/>
          <w:color w:val="000000"/>
          <w:sz w:val="24"/>
        </w:rPr>
        <w:t xml:space="preserve"> </w:t>
      </w:r>
      <w:r w:rsidRPr="00A00B6B">
        <w:rPr>
          <w:rFonts w:ascii="Arial" w:hAnsi="Arial"/>
          <w:i/>
          <w:iCs/>
          <w:color w:val="000000"/>
          <w:sz w:val="24"/>
        </w:rPr>
        <w:t>«Gettiamoci nelle mani del Signore</w:t>
      </w:r>
      <w:r w:rsidR="00545639" w:rsidRPr="00A00B6B">
        <w:rPr>
          <w:rFonts w:ascii="Arial" w:hAnsi="Arial"/>
          <w:i/>
          <w:iCs/>
          <w:color w:val="000000"/>
          <w:sz w:val="24"/>
        </w:rPr>
        <w:t xml:space="preserve"> </w:t>
      </w:r>
      <w:r w:rsidRPr="00A00B6B">
        <w:rPr>
          <w:rFonts w:ascii="Arial" w:hAnsi="Arial"/>
          <w:i/>
          <w:iCs/>
          <w:color w:val="000000"/>
          <w:sz w:val="24"/>
        </w:rPr>
        <w:t>e non in quelle degli uomini;</w:t>
      </w:r>
      <w:r w:rsidR="00545639" w:rsidRPr="00A00B6B">
        <w:rPr>
          <w:rFonts w:ascii="Arial" w:hAnsi="Arial"/>
          <w:i/>
          <w:iCs/>
          <w:color w:val="000000"/>
          <w:sz w:val="24"/>
        </w:rPr>
        <w:t xml:space="preserve"> </w:t>
      </w:r>
      <w:r w:rsidRPr="00A00B6B">
        <w:rPr>
          <w:rFonts w:ascii="Arial" w:hAnsi="Arial"/>
          <w:i/>
          <w:iCs/>
          <w:color w:val="000000"/>
          <w:sz w:val="24"/>
        </w:rPr>
        <w:t>poiché come è la sua grandezza,</w:t>
      </w:r>
      <w:r w:rsidR="00545639" w:rsidRPr="00A00B6B">
        <w:rPr>
          <w:rFonts w:ascii="Arial" w:hAnsi="Arial"/>
          <w:i/>
          <w:iCs/>
          <w:color w:val="000000"/>
          <w:sz w:val="24"/>
        </w:rPr>
        <w:t xml:space="preserve"> </w:t>
      </w:r>
      <w:r w:rsidRPr="00A00B6B">
        <w:rPr>
          <w:rFonts w:ascii="Arial" w:hAnsi="Arial"/>
          <w:i/>
          <w:iCs/>
          <w:color w:val="000000"/>
          <w:sz w:val="24"/>
        </w:rPr>
        <w:t>così è anche la sua misericordia».</w:t>
      </w:r>
    </w:p>
    <w:p w14:paraId="26702760" w14:textId="77777777" w:rsidR="00545639" w:rsidRPr="00A00B6B" w:rsidRDefault="00545639" w:rsidP="00425B52">
      <w:pPr>
        <w:spacing w:after="120"/>
        <w:ind w:left="567" w:right="567"/>
        <w:jc w:val="both"/>
        <w:rPr>
          <w:rFonts w:ascii="Arial" w:hAnsi="Arial"/>
          <w:i/>
          <w:iCs/>
          <w:color w:val="000000"/>
          <w:sz w:val="24"/>
        </w:rPr>
      </w:pPr>
    </w:p>
    <w:p w14:paraId="28476C8C" w14:textId="77777777" w:rsidR="00FE6B0B" w:rsidRPr="00A00B6B" w:rsidRDefault="00FE6B0B" w:rsidP="00FE72E4">
      <w:pPr>
        <w:pStyle w:val="Corpotesto"/>
      </w:pPr>
      <w:bookmarkStart w:id="137" w:name="_Toc62159316"/>
      <w:r w:rsidRPr="00A00B6B">
        <w:t>Il timore di Dio nella prova</w:t>
      </w:r>
      <w:bookmarkEnd w:id="137"/>
      <w:r w:rsidRPr="00A00B6B">
        <w:t xml:space="preserve"> </w:t>
      </w:r>
    </w:p>
    <w:p w14:paraId="6810335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Figlio, se ti presenti per servire il Signore, prepàrati alla tentazione.</w:t>
      </w:r>
    </w:p>
    <w:p w14:paraId="59EB351E" w14:textId="70479E45" w:rsidR="00FE6B0B" w:rsidRPr="00A00B6B" w:rsidRDefault="00FE6B0B" w:rsidP="00FE6B0B">
      <w:pPr>
        <w:spacing w:after="120"/>
        <w:jc w:val="both"/>
        <w:rPr>
          <w:rFonts w:ascii="Arial" w:hAnsi="Arial"/>
          <w:sz w:val="24"/>
        </w:rPr>
      </w:pPr>
      <w:r w:rsidRPr="00A00B6B">
        <w:rPr>
          <w:rFonts w:ascii="Arial" w:hAnsi="Arial"/>
          <w:sz w:val="24"/>
        </w:rPr>
        <w:t>Il Saggio, che è l’anziano, che è il padre, che è lo stesso Signore, che è lo stesso Dio, fonte e origine della sapienza, educa il figlio.</w:t>
      </w:r>
      <w:r w:rsidR="00545639" w:rsidRPr="00A00B6B">
        <w:rPr>
          <w:rFonts w:ascii="Arial" w:hAnsi="Arial"/>
          <w:sz w:val="24"/>
        </w:rPr>
        <w:t xml:space="preserve"> </w:t>
      </w:r>
      <w:r w:rsidRPr="00A00B6B">
        <w:rPr>
          <w:rFonts w:ascii="Arial" w:hAnsi="Arial"/>
          <w:sz w:val="24"/>
        </w:rPr>
        <w:t>Qual è la prima verità che viene insegnata al figlio? Chi si appresta per servire il Signore deve prepararsi alla tentazione.</w:t>
      </w:r>
      <w:r w:rsidR="00545639" w:rsidRPr="00A00B6B">
        <w:rPr>
          <w:rFonts w:ascii="Arial" w:hAnsi="Arial"/>
          <w:sz w:val="24"/>
        </w:rPr>
        <w:t xml:space="preserve"> </w:t>
      </w:r>
      <w:r w:rsidRPr="00A00B6B">
        <w:rPr>
          <w:rFonts w:ascii="Arial" w:hAnsi="Arial"/>
          <w:sz w:val="24"/>
        </w:rPr>
        <w:t>Se tu scegli di servire il Signore, sappi che vi è un’altra voce che ti chiede di non servirlo. Di stare lontano da Lui. Di prendere la vita nelle tue mani.</w:t>
      </w:r>
      <w:r w:rsidR="00545639" w:rsidRPr="00A00B6B">
        <w:rPr>
          <w:rFonts w:ascii="Arial" w:hAnsi="Arial"/>
          <w:sz w:val="24"/>
        </w:rPr>
        <w:t xml:space="preserve"> </w:t>
      </w:r>
      <w:r w:rsidRPr="00A00B6B">
        <w:rPr>
          <w:rFonts w:ascii="Arial" w:hAnsi="Arial"/>
          <w:sz w:val="24"/>
        </w:rPr>
        <w:t>Questa è la prima regola che la saggezza dona a chi decide in cuor suo di servire Dio. La tentazione non lo lascerà, non lo abbandonerà.</w:t>
      </w:r>
      <w:r w:rsidR="00545639" w:rsidRPr="00A00B6B">
        <w:rPr>
          <w:rFonts w:ascii="Arial" w:hAnsi="Arial"/>
          <w:sz w:val="24"/>
        </w:rPr>
        <w:t xml:space="preserve"> </w:t>
      </w:r>
      <w:r w:rsidRPr="00A00B6B">
        <w:rPr>
          <w:rFonts w:ascii="Arial" w:hAnsi="Arial"/>
          <w:sz w:val="24"/>
        </w:rPr>
        <w:t>Leggiamo quanto succede a Gesù. Lui scende nel Giordano, decide di servire il Signore. Si ritira nel deserto. Subito gli si accosta il tentatore.</w:t>
      </w:r>
    </w:p>
    <w:p w14:paraId="2F61B251"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 xml:space="preserve">Allora Gesù dalla Galilea venne al Giordano da Giovanni, per farsi battezzare da lui. Giovanni però voleva impedirglielo, dicendo: «Sono io che ho bisogno di essere battezzato da te, e tu vieni da me?». Ma </w:t>
      </w:r>
      <w:r w:rsidRPr="00A00B6B">
        <w:rPr>
          <w:rFonts w:ascii="Arial" w:hAnsi="Arial"/>
          <w:i/>
          <w:iCs/>
          <w:sz w:val="24"/>
          <w:szCs w:val="24"/>
        </w:rPr>
        <w:lastRenderedPageBreak/>
        <w:t xml:space="preserve">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2028EEA"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p>
    <w:p w14:paraId="47317768"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Non di solo pane vivrà l’uomo, ma di ogni parola che esce dalla bocca di Dio».</w:t>
      </w:r>
    </w:p>
    <w:p w14:paraId="4FBEA6CC"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Allora il diavolo lo portò nella città santa, lo pose sul punto più alto del tempio</w:t>
      </w:r>
      <w:r w:rsidRPr="00A00B6B">
        <w:rPr>
          <w:rFonts w:ascii="Arial" w:hAnsi="Arial"/>
          <w:i/>
          <w:iCs/>
          <w:sz w:val="24"/>
          <w:szCs w:val="32"/>
        </w:rPr>
        <w:t xml:space="preserve"> </w:t>
      </w:r>
      <w:r w:rsidRPr="00A00B6B">
        <w:rPr>
          <w:rFonts w:ascii="Arial" w:hAnsi="Arial"/>
          <w:i/>
          <w:iCs/>
          <w:sz w:val="24"/>
          <w:szCs w:val="24"/>
        </w:rPr>
        <w:t>e gli disse: «Se tu sei Figlio di Dio, gèttati giù; sta scritto infatti:</w:t>
      </w:r>
    </w:p>
    <w:p w14:paraId="6011CE07"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Ai suoi angeli darà ordini a tuo riguardo ed essi ti porteranno sulle loro mani perché il tuo piede non inciampi in una pietra».</w:t>
      </w:r>
    </w:p>
    <w:p w14:paraId="2619CE4B"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Gesù gli rispose: «Sta scritto anche:</w:t>
      </w:r>
    </w:p>
    <w:p w14:paraId="470BCE5D"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Non metterai alla prova il Signore Dio tuo».</w:t>
      </w:r>
    </w:p>
    <w:p w14:paraId="2AF8ABB0"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Di nuovo il diavolo lo portò sopra un monte altissimo e gli mostrò tutti i regni del mondo e la loro gloria e gli disse: «Tutte queste cose io ti darò se, gettandoti ai miei piedi, mi adorerai». Allora Gesù gli rispose: «Vattene, Satana! Sta scritto infatti:</w:t>
      </w:r>
    </w:p>
    <w:p w14:paraId="20DF59FA"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 xml:space="preserve">Il Signore, Dio tuo, adorerai: a lui solo renderai culto». </w:t>
      </w:r>
    </w:p>
    <w:p w14:paraId="338B99E6"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 xml:space="preserve">Allora il diavolo lo lasciò, ed ecco, degli angeli gli si avvicinarono e lo servivano (Mt 4,1-11). </w:t>
      </w:r>
    </w:p>
    <w:p w14:paraId="0D9BCA60" w14:textId="77777777" w:rsidR="00FE6B0B" w:rsidRPr="00A00B6B" w:rsidRDefault="00FE6B0B" w:rsidP="00FE6B0B">
      <w:pPr>
        <w:spacing w:after="120"/>
        <w:jc w:val="both"/>
        <w:rPr>
          <w:rFonts w:ascii="Arial" w:hAnsi="Arial"/>
          <w:sz w:val="24"/>
        </w:rPr>
      </w:pPr>
      <w:r w:rsidRPr="00A00B6B">
        <w:rPr>
          <w:rFonts w:ascii="Arial" w:hAnsi="Arial"/>
          <w:sz w:val="24"/>
        </w:rPr>
        <w:t xml:space="preserve">Gesù ogni giorno si appresta a servire il Signore ed ogni giorno è tentato. Satana non vuole che lui serva il Signore. </w:t>
      </w:r>
    </w:p>
    <w:p w14:paraId="2CAF72B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Abbi un cuore retto e sii costante, non ti smarrire nel tempo della prova.</w:t>
      </w:r>
    </w:p>
    <w:p w14:paraId="0966DE58" w14:textId="36DCEEE4" w:rsidR="00FE6B0B" w:rsidRPr="00A00B6B" w:rsidRDefault="00FE6B0B" w:rsidP="00FE6B0B">
      <w:pPr>
        <w:spacing w:after="120"/>
        <w:jc w:val="both"/>
        <w:rPr>
          <w:rFonts w:ascii="Arial" w:hAnsi="Arial"/>
          <w:sz w:val="24"/>
        </w:rPr>
      </w:pPr>
      <w:r w:rsidRPr="00A00B6B">
        <w:rPr>
          <w:rFonts w:ascii="Arial" w:hAnsi="Arial"/>
          <w:sz w:val="24"/>
        </w:rPr>
        <w:t>Come si vince la tentazione? Con un cuore retto e nella costanza. Ponendo ogni attenzione a non smarrirsi nel tempo della prova.</w:t>
      </w:r>
      <w:r w:rsidR="00545639" w:rsidRPr="00A00B6B">
        <w:rPr>
          <w:rFonts w:ascii="Arial" w:hAnsi="Arial"/>
          <w:sz w:val="24"/>
        </w:rPr>
        <w:t xml:space="preserve"> </w:t>
      </w:r>
      <w:r w:rsidRPr="00A00B6B">
        <w:rPr>
          <w:rFonts w:ascii="Arial" w:hAnsi="Arial"/>
          <w:sz w:val="24"/>
        </w:rPr>
        <w:t>Il cuore retto è il cuore che cammina nella verità, la verità cerca. La costanza è nel rimanere sempre con il cuore retto, nella volontà di Dio.</w:t>
      </w:r>
      <w:r w:rsidR="00545639" w:rsidRPr="00A00B6B">
        <w:rPr>
          <w:rFonts w:ascii="Arial" w:hAnsi="Arial"/>
          <w:sz w:val="24"/>
        </w:rPr>
        <w:t xml:space="preserve"> </w:t>
      </w:r>
      <w:r w:rsidRPr="00A00B6B">
        <w:rPr>
          <w:rFonts w:ascii="Arial" w:hAnsi="Arial"/>
          <w:sz w:val="24"/>
        </w:rPr>
        <w:t>L’invito a non smarrirsi nel tempo della prova significa che ognuno deve mettere ogni attenzione per non perdere la retta via.</w:t>
      </w:r>
      <w:r w:rsidR="003A10DD">
        <w:rPr>
          <w:rFonts w:ascii="Arial" w:hAnsi="Arial"/>
          <w:sz w:val="24"/>
        </w:rPr>
        <w:t xml:space="preserve"> </w:t>
      </w:r>
      <w:r w:rsidRPr="00A00B6B">
        <w:rPr>
          <w:rFonts w:ascii="Arial" w:hAnsi="Arial"/>
          <w:sz w:val="24"/>
        </w:rPr>
        <w:t>Gesù non si smarrisce perché ogni sera si ritira in preghiera, cerca la comunione con il Padre, ascolta il Padre, fa la volontà del Padre.</w:t>
      </w:r>
      <w:r w:rsidR="00545639" w:rsidRPr="00A00B6B">
        <w:rPr>
          <w:rFonts w:ascii="Arial" w:hAnsi="Arial"/>
          <w:sz w:val="24"/>
        </w:rPr>
        <w:t xml:space="preserve"> </w:t>
      </w:r>
      <w:r w:rsidRPr="00A00B6B">
        <w:rPr>
          <w:rFonts w:ascii="Arial" w:hAnsi="Arial"/>
          <w:sz w:val="24"/>
        </w:rPr>
        <w:t>Gesù dona come via per non smarrirsi la preghiera, pregando anche Lui nell’ora della prova suprema per non smarrirsi nella sua umanità.</w:t>
      </w:r>
    </w:p>
    <w:p w14:paraId="4A6C9D86"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w:t>
      </w:r>
      <w:r w:rsidRPr="00A00B6B">
        <w:rPr>
          <w:rFonts w:ascii="Arial" w:hAnsi="Arial"/>
          <w:i/>
          <w:iCs/>
          <w:sz w:val="24"/>
          <w:szCs w:val="24"/>
        </w:rPr>
        <w:lastRenderedPageBreak/>
        <w:t xml:space="preserve">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43E4096D" w14:textId="77777777" w:rsidR="00FE6B0B" w:rsidRPr="00A00B6B" w:rsidRDefault="00FE6B0B" w:rsidP="00FE6B0B">
      <w:pPr>
        <w:spacing w:after="120"/>
        <w:jc w:val="both"/>
        <w:rPr>
          <w:rFonts w:ascii="Arial" w:hAnsi="Arial"/>
          <w:sz w:val="24"/>
        </w:rPr>
      </w:pPr>
      <w:r w:rsidRPr="00A00B6B">
        <w:rPr>
          <w:rFonts w:ascii="Arial" w:hAnsi="Arial"/>
          <w:sz w:val="24"/>
        </w:rPr>
        <w:t>La preghiera è via efficacissima per non smarrirsi nell’ora della prova.</w:t>
      </w:r>
    </w:p>
    <w:p w14:paraId="1E4A7C1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Stai unito a lui senza separartene, perché tu sia esaltato nei tuoi ultimi giorni.</w:t>
      </w:r>
    </w:p>
    <w:p w14:paraId="2150F679" w14:textId="7271F22D" w:rsidR="00FE6B0B" w:rsidRPr="00A00B6B" w:rsidRDefault="00FE6B0B" w:rsidP="00FE6B0B">
      <w:pPr>
        <w:spacing w:after="120"/>
        <w:jc w:val="both"/>
        <w:rPr>
          <w:rFonts w:ascii="Arial" w:hAnsi="Arial"/>
          <w:sz w:val="24"/>
        </w:rPr>
      </w:pPr>
      <w:r w:rsidRPr="00A00B6B">
        <w:rPr>
          <w:rFonts w:ascii="Arial" w:hAnsi="Arial"/>
          <w:sz w:val="24"/>
        </w:rPr>
        <w:t>Altra regola per non smarrirsi nell’ora della prova: stare uniti al Signore senza separarsi da lui. La comunione di preghiera e di sapienza con Lui salva.</w:t>
      </w:r>
      <w:r w:rsidR="00545639" w:rsidRPr="00A00B6B">
        <w:rPr>
          <w:rFonts w:ascii="Arial" w:hAnsi="Arial"/>
          <w:sz w:val="24"/>
        </w:rPr>
        <w:t xml:space="preserve"> </w:t>
      </w:r>
      <w:r w:rsidRPr="00A00B6B">
        <w:rPr>
          <w:rFonts w:ascii="Arial" w:hAnsi="Arial"/>
          <w:sz w:val="24"/>
        </w:rPr>
        <w:t>Non solamente comunione di preghiera, di grazia, ma anche comunione di verità, giustizia, parola, sapienza. La comunione deve essere in ogni cosa.</w:t>
      </w:r>
      <w:r w:rsidR="00545639" w:rsidRPr="00A00B6B">
        <w:rPr>
          <w:rFonts w:ascii="Arial" w:hAnsi="Arial"/>
          <w:sz w:val="24"/>
        </w:rPr>
        <w:t xml:space="preserve"> </w:t>
      </w:r>
      <w:r w:rsidRPr="00A00B6B">
        <w:rPr>
          <w:rFonts w:ascii="Arial" w:hAnsi="Arial"/>
          <w:sz w:val="24"/>
        </w:rPr>
        <w:t>San Paolo per vincere ogni tentazione, di qualsiasi genere, dona la regola del combattimento spirituale. Essa va osservata sempre.</w:t>
      </w:r>
    </w:p>
    <w:p w14:paraId="3A0C3DC6" w14:textId="0BC5B0D5"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 xml:space="preserve">Per il resto, rafforzatevi nel Signore e nel vigore della sua potenza. </w:t>
      </w:r>
      <w:r w:rsidR="005E588E" w:rsidRPr="00A00B6B">
        <w:rPr>
          <w:rFonts w:ascii="Arial" w:hAnsi="Arial"/>
          <w:i/>
          <w:iCs/>
          <w:sz w:val="24"/>
          <w:szCs w:val="24"/>
        </w:rPr>
        <w:t>Indossate</w:t>
      </w:r>
      <w:r w:rsidRPr="00A00B6B">
        <w:rPr>
          <w:rFonts w:ascii="Arial" w:hAnsi="Arial"/>
          <w:i/>
          <w:iCs/>
          <w:sz w:val="24"/>
          <w:szCs w:val="24"/>
        </w:rPr>
        <w:t xml:space="preserv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2AAA927"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03930C0" w14:textId="65BED30E" w:rsidR="00FE6B0B" w:rsidRPr="00A00B6B" w:rsidRDefault="00FE6B0B" w:rsidP="00FE6B0B">
      <w:pPr>
        <w:spacing w:after="120"/>
        <w:jc w:val="both"/>
        <w:rPr>
          <w:rFonts w:ascii="Arial" w:hAnsi="Arial"/>
          <w:sz w:val="24"/>
        </w:rPr>
      </w:pPr>
      <w:r w:rsidRPr="00A00B6B">
        <w:rPr>
          <w:rFonts w:ascii="Arial" w:hAnsi="Arial"/>
          <w:sz w:val="24"/>
        </w:rPr>
        <w:t>Quando avremo superato ogni tentazione, allora verrà per noi il giorno dell’esaltazione. Gesù fu esaltato dopo la sua morte in croce.</w:t>
      </w:r>
      <w:r w:rsidR="00545639" w:rsidRPr="00A00B6B">
        <w:rPr>
          <w:rFonts w:ascii="Arial" w:hAnsi="Arial"/>
          <w:sz w:val="24"/>
        </w:rPr>
        <w:t xml:space="preserve"> </w:t>
      </w:r>
      <w:r w:rsidRPr="00A00B6B">
        <w:rPr>
          <w:rFonts w:ascii="Arial" w:hAnsi="Arial"/>
          <w:sz w:val="24"/>
        </w:rPr>
        <w:t xml:space="preserve">Con la morte in </w:t>
      </w:r>
      <w:r w:rsidRPr="00A00B6B">
        <w:rPr>
          <w:rFonts w:ascii="Arial" w:hAnsi="Arial"/>
          <w:sz w:val="24"/>
        </w:rPr>
        <w:lastRenderedPageBreak/>
        <w:t>croce ha superato tutte le tentazioni, tutte le prove e il Signore lo ha esaltato donandogli un nome che è sopra ogni altro nome.</w:t>
      </w:r>
    </w:p>
    <w:p w14:paraId="0D10253F"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F71A027" w14:textId="1BD8AF6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 xml:space="preserve">Abbiate in voi gli stessi sentimenti di Cristo Gesù: egli, pur essendo nella condizione di Dio, non ritenne un </w:t>
      </w:r>
      <w:r w:rsidR="005E588E" w:rsidRPr="00A00B6B">
        <w:rPr>
          <w:rFonts w:ascii="Arial" w:hAnsi="Arial"/>
          <w:i/>
          <w:iCs/>
          <w:sz w:val="24"/>
          <w:szCs w:val="24"/>
        </w:rPr>
        <w:t>privilegio l’essere</w:t>
      </w:r>
      <w:r w:rsidRPr="00A00B6B">
        <w:rPr>
          <w:rFonts w:ascii="Arial" w:hAnsi="Arial"/>
          <w:i/>
          <w:iCs/>
          <w:sz w:val="24"/>
          <w:szCs w:val="24"/>
        </w:rPr>
        <w:t xml:space="preserv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519CFD7"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A470C26" w14:textId="77777777" w:rsidR="00FE6B0B" w:rsidRPr="00A00B6B" w:rsidRDefault="00FE6B0B" w:rsidP="00FE6B0B">
      <w:pPr>
        <w:spacing w:after="120"/>
        <w:jc w:val="both"/>
        <w:rPr>
          <w:rFonts w:ascii="Arial" w:hAnsi="Arial"/>
          <w:sz w:val="24"/>
        </w:rPr>
      </w:pPr>
      <w:r w:rsidRPr="00A00B6B">
        <w:rPr>
          <w:rFonts w:ascii="Arial" w:hAnsi="Arial"/>
          <w:sz w:val="24"/>
        </w:rPr>
        <w:t>Non si è esaltati prima della prova, ma dopo di essa e la prova dura per tutto il tempo della nostra vita. Essa finisce con la nostra morte.</w:t>
      </w:r>
    </w:p>
    <w:p w14:paraId="22A9EB9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Accetta quanto ti capita e sii paziente nelle vicende dolorose,</w:t>
      </w:r>
    </w:p>
    <w:p w14:paraId="67B025B3" w14:textId="59EACC40" w:rsidR="00FE6B0B" w:rsidRPr="00A00B6B" w:rsidRDefault="00FE6B0B" w:rsidP="00FE6B0B">
      <w:pPr>
        <w:spacing w:after="120"/>
        <w:jc w:val="both"/>
        <w:rPr>
          <w:rFonts w:ascii="Arial" w:hAnsi="Arial"/>
          <w:sz w:val="24"/>
        </w:rPr>
      </w:pPr>
      <w:r w:rsidRPr="00A00B6B">
        <w:rPr>
          <w:rFonts w:ascii="Arial" w:hAnsi="Arial"/>
          <w:sz w:val="24"/>
        </w:rPr>
        <w:t>Questa è regola fondamentale, essenziale per vincere ogni prova: si deve accettare quanto ci capita ed essere pazienti nelle vicende dolorose.</w:t>
      </w:r>
      <w:r w:rsidR="00545639" w:rsidRPr="00A00B6B">
        <w:rPr>
          <w:rFonts w:ascii="Arial" w:hAnsi="Arial"/>
          <w:sz w:val="24"/>
        </w:rPr>
        <w:t xml:space="preserve"> </w:t>
      </w:r>
      <w:r w:rsidRPr="00A00B6B">
        <w:rPr>
          <w:rFonts w:ascii="Arial" w:hAnsi="Arial"/>
          <w:sz w:val="24"/>
        </w:rPr>
        <w:t>La vita non è programmabile da noi. Essa è un dono di Dio sempre. Sempre la si deve vivere come dono di Dio. Ogni attimo va accolto come dono.</w:t>
      </w:r>
      <w:r w:rsidR="00545639" w:rsidRPr="00A00B6B">
        <w:rPr>
          <w:rFonts w:ascii="Arial" w:hAnsi="Arial"/>
          <w:sz w:val="24"/>
        </w:rPr>
        <w:t xml:space="preserve"> </w:t>
      </w:r>
      <w:r w:rsidRPr="00A00B6B">
        <w:rPr>
          <w:rFonts w:ascii="Arial" w:hAnsi="Arial"/>
          <w:sz w:val="24"/>
        </w:rPr>
        <w:t>Anche le vicende dolorose vanno accolte come un dono di Dio. Vanno vissute come un dono di Dio. Esse sono date per la nostra purificazione.</w:t>
      </w:r>
      <w:r w:rsidR="00545639" w:rsidRPr="00A00B6B">
        <w:rPr>
          <w:rFonts w:ascii="Arial" w:hAnsi="Arial"/>
          <w:sz w:val="24"/>
        </w:rPr>
        <w:t xml:space="preserve"> </w:t>
      </w:r>
      <w:r w:rsidRPr="00A00B6B">
        <w:rPr>
          <w:rFonts w:ascii="Arial" w:hAnsi="Arial"/>
          <w:sz w:val="24"/>
        </w:rPr>
        <w:t xml:space="preserve">Questa visione di purissima fede ci permette di superare ogni prova. Senza questa visione facilmente si cade. </w:t>
      </w:r>
    </w:p>
    <w:p w14:paraId="6BA3429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A00B6B">
        <w:rPr>
          <w:rFonts w:ascii="Arial" w:hAnsi="Arial"/>
          <w:b/>
          <w:position w:val="6"/>
          <w:sz w:val="24"/>
          <w:vertAlign w:val="superscript"/>
        </w:rPr>
        <w:t>5</w:t>
      </w:r>
      <w:r w:rsidRPr="00A00B6B">
        <w:rPr>
          <w:rFonts w:ascii="Arial" w:hAnsi="Arial"/>
          <w:b/>
          <w:sz w:val="24"/>
        </w:rPr>
        <w:t xml:space="preserve">perché l’oro si prova con il fuoco e gli uomini ben accetti nel crogiuolo del dolore. </w:t>
      </w:r>
      <w:r w:rsidRPr="00A00B6B">
        <w:rPr>
          <w:rFonts w:ascii="Arial" w:hAnsi="Arial"/>
          <w:b/>
          <w:i/>
          <w:sz w:val="24"/>
        </w:rPr>
        <w:t>Nelle malattie e nella povertà confida in lui.</w:t>
      </w:r>
    </w:p>
    <w:p w14:paraId="775C949A" w14:textId="70C7B0ED" w:rsidR="00FE6B0B" w:rsidRPr="00A00B6B" w:rsidRDefault="00FE6B0B" w:rsidP="00FE6B0B">
      <w:pPr>
        <w:spacing w:after="120"/>
        <w:jc w:val="both"/>
        <w:rPr>
          <w:rFonts w:ascii="Arial" w:hAnsi="Arial"/>
          <w:sz w:val="24"/>
        </w:rPr>
      </w:pPr>
      <w:r w:rsidRPr="00A00B6B">
        <w:rPr>
          <w:rFonts w:ascii="Arial" w:hAnsi="Arial"/>
          <w:sz w:val="24"/>
        </w:rPr>
        <w:t>Perché si deve essere pazienti nelle vicende dolorose? Perché l’oro si prova con il fuoco e gli uomini ben accetti nel crogiolo del dolore.</w:t>
      </w:r>
      <w:r w:rsidR="00545639" w:rsidRPr="00A00B6B">
        <w:rPr>
          <w:rFonts w:ascii="Arial" w:hAnsi="Arial"/>
          <w:sz w:val="24"/>
        </w:rPr>
        <w:t xml:space="preserve"> </w:t>
      </w:r>
      <w:r w:rsidRPr="00A00B6B">
        <w:rPr>
          <w:rFonts w:ascii="Arial" w:hAnsi="Arial"/>
          <w:sz w:val="24"/>
        </w:rPr>
        <w:t xml:space="preserve">San Pietro questa verità </w:t>
      </w:r>
      <w:r w:rsidRPr="00A00B6B">
        <w:rPr>
          <w:rFonts w:ascii="Arial" w:hAnsi="Arial"/>
          <w:sz w:val="24"/>
        </w:rPr>
        <w:lastRenderedPageBreak/>
        <w:t>così la ricorda ai cristiani del suo tempo e di ogni tempo. Il dolore è vera purificazione del corpo, dello spirito, dell’anima.</w:t>
      </w:r>
    </w:p>
    <w:p w14:paraId="35BDC45E"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4C231DB1"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7A36FD71"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2AA5D8B4"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7774696"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5DBB01F"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080087FB"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lastRenderedPageBreak/>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176D5F42" w14:textId="77777777" w:rsidR="00FE6B0B" w:rsidRPr="00A00B6B" w:rsidRDefault="00FE6B0B" w:rsidP="00545639">
      <w:pPr>
        <w:spacing w:after="120"/>
        <w:ind w:left="567" w:right="567"/>
        <w:jc w:val="both"/>
        <w:rPr>
          <w:rFonts w:ascii="Arial" w:hAnsi="Arial"/>
          <w:i/>
          <w:iCs/>
          <w:sz w:val="24"/>
          <w:szCs w:val="24"/>
        </w:rPr>
      </w:pPr>
      <w:r w:rsidRPr="00A00B6B">
        <w:rPr>
          <w:rFonts w:ascii="Arial" w:hAnsi="Arial"/>
          <w:i/>
          <w:iCs/>
          <w:sz w:val="24"/>
          <w:szCs w:val="24"/>
        </w:rPr>
        <w:t xml:space="preserve">E questa è la parola del Vangelo che vi è stato annunciato (1Pt 1,1-25). </w:t>
      </w:r>
    </w:p>
    <w:p w14:paraId="54A82451" w14:textId="432C4129" w:rsidR="00FE6B0B" w:rsidRPr="00A00B6B" w:rsidRDefault="00FE6B0B" w:rsidP="00FE6B0B">
      <w:pPr>
        <w:spacing w:after="120"/>
        <w:jc w:val="both"/>
        <w:rPr>
          <w:rFonts w:ascii="Arial" w:hAnsi="Arial"/>
          <w:sz w:val="24"/>
        </w:rPr>
      </w:pPr>
      <w:r w:rsidRPr="00A00B6B">
        <w:rPr>
          <w:rFonts w:ascii="Arial" w:hAnsi="Arial"/>
          <w:sz w:val="24"/>
        </w:rPr>
        <w:t>Nelle vicende dolorose che sono malattie e povertà sempre si deve confidare nel Signore. Lui sa come dare salvezza ai nostri giorni.</w:t>
      </w:r>
      <w:r w:rsidR="00545639" w:rsidRPr="00A00B6B">
        <w:rPr>
          <w:rFonts w:ascii="Arial" w:hAnsi="Arial"/>
          <w:sz w:val="24"/>
        </w:rPr>
        <w:t xml:space="preserve"> </w:t>
      </w:r>
      <w:r w:rsidRPr="00A00B6B">
        <w:rPr>
          <w:rFonts w:ascii="Arial" w:hAnsi="Arial"/>
          <w:sz w:val="24"/>
        </w:rPr>
        <w:t>Gesù sulla croce confidò e affidò il suo spirito al Padre. Il Padre lo custodì nello scrigno della vita e il terzo giorno glielo ridonò nella gloria della risurrezione.</w:t>
      </w:r>
    </w:p>
    <w:p w14:paraId="518617A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Affìdati a lui ed egli ti aiuterà, raddrizza le tue vie e spera in lui.</w:t>
      </w:r>
    </w:p>
    <w:p w14:paraId="1629C518" w14:textId="7B58528C" w:rsidR="00FE6B0B" w:rsidRPr="00A00B6B" w:rsidRDefault="00FE6B0B" w:rsidP="00FE6B0B">
      <w:pPr>
        <w:spacing w:after="120"/>
        <w:jc w:val="both"/>
        <w:rPr>
          <w:rFonts w:ascii="Arial" w:hAnsi="Arial"/>
          <w:sz w:val="24"/>
        </w:rPr>
      </w:pPr>
      <w:r w:rsidRPr="00A00B6B">
        <w:rPr>
          <w:rFonts w:ascii="Arial" w:hAnsi="Arial"/>
          <w:sz w:val="24"/>
        </w:rPr>
        <w:t>In ogni vicenda dolorosa, nella malattia e nella povertà siamo invitati ad affidarci al Signore. Sempre Lui viene in aiuto, non rimane deluso chi in Lui confida.</w:t>
      </w:r>
      <w:r w:rsidR="00545639" w:rsidRPr="00A00B6B">
        <w:rPr>
          <w:rFonts w:ascii="Arial" w:hAnsi="Arial"/>
          <w:sz w:val="24"/>
        </w:rPr>
        <w:t xml:space="preserve"> </w:t>
      </w:r>
      <w:r w:rsidRPr="00A00B6B">
        <w:rPr>
          <w:rFonts w:ascii="Arial" w:hAnsi="Arial"/>
          <w:sz w:val="24"/>
        </w:rPr>
        <w:t>Questo però non basta. Bisogna affidarsi a Dio con cuore puro, mani innocenti, spirito santificato. Per questo ogni uomo è invitato a raddrizzare le sue vie.</w:t>
      </w:r>
      <w:r w:rsidR="00545639" w:rsidRPr="00A00B6B">
        <w:rPr>
          <w:rFonts w:ascii="Arial" w:hAnsi="Arial"/>
          <w:sz w:val="24"/>
        </w:rPr>
        <w:t xml:space="preserve"> </w:t>
      </w:r>
      <w:r w:rsidRPr="00A00B6B">
        <w:rPr>
          <w:rFonts w:ascii="Arial" w:hAnsi="Arial"/>
          <w:sz w:val="24"/>
        </w:rPr>
        <w:t>Non si può andare al Signore rimanendo sulle vie tortuose del male. Si esce dal male, si entra nel bene, si confida nel Signore.</w:t>
      </w:r>
      <w:r w:rsidR="00545639" w:rsidRPr="00A00B6B">
        <w:rPr>
          <w:rFonts w:ascii="Arial" w:hAnsi="Arial"/>
          <w:sz w:val="24"/>
        </w:rPr>
        <w:t xml:space="preserve"> </w:t>
      </w:r>
      <w:r w:rsidRPr="00A00B6B">
        <w:rPr>
          <w:rFonts w:ascii="Arial" w:hAnsi="Arial"/>
          <w:sz w:val="24"/>
        </w:rPr>
        <w:t>Si spera nel Signore dal Signore, nel Signore, dalla sapienza, nella sapienza, dalla verità, nella verità, dal Vangelo, nel Vangelo.</w:t>
      </w:r>
      <w:r w:rsidR="00545639" w:rsidRPr="00A00B6B">
        <w:rPr>
          <w:rFonts w:ascii="Arial" w:hAnsi="Arial"/>
          <w:sz w:val="24"/>
        </w:rPr>
        <w:t xml:space="preserve"> </w:t>
      </w:r>
      <w:r w:rsidRPr="00A00B6B">
        <w:rPr>
          <w:rFonts w:ascii="Arial" w:hAnsi="Arial"/>
          <w:sz w:val="24"/>
        </w:rPr>
        <w:t>Non si può sperare in Lui vivendo da suoi nemici, disprezzando i suoi comandamenti, abbandonandoci al vizio e all’immoralità.</w:t>
      </w:r>
      <w:r w:rsidR="00545639" w:rsidRPr="00A00B6B">
        <w:rPr>
          <w:rFonts w:ascii="Arial" w:hAnsi="Arial"/>
          <w:sz w:val="24"/>
        </w:rPr>
        <w:t xml:space="preserve"> </w:t>
      </w:r>
      <w:r w:rsidRPr="00A00B6B">
        <w:rPr>
          <w:rFonts w:ascii="Arial" w:hAnsi="Arial"/>
          <w:sz w:val="24"/>
        </w:rPr>
        <w:t>Al Santo ci si affida dalla santità, al Giusto ci si consegna dalla giustizia, al Vero si va dalla verità, al Misericordioso dalla misericordia.</w:t>
      </w:r>
    </w:p>
    <w:p w14:paraId="5B7ADE5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Voi che temete il Signore, aspettate la sua misericordia e non deviate, per non cadere.</w:t>
      </w:r>
    </w:p>
    <w:p w14:paraId="114EA10E" w14:textId="35FD0F6F" w:rsidR="00FE6B0B" w:rsidRPr="00A00B6B" w:rsidRDefault="00FE6B0B" w:rsidP="00FE6B0B">
      <w:pPr>
        <w:spacing w:after="120"/>
        <w:jc w:val="both"/>
        <w:rPr>
          <w:rFonts w:ascii="Arial" w:hAnsi="Arial"/>
          <w:sz w:val="24"/>
        </w:rPr>
      </w:pPr>
      <w:r w:rsidRPr="00A00B6B">
        <w:rPr>
          <w:rFonts w:ascii="Arial" w:hAnsi="Arial"/>
          <w:sz w:val="24"/>
        </w:rPr>
        <w:t>Chi deve aspettare la misericordia del Signore? Chi teme il Signore. Chi cammina nelle sue vie. Chi raddrizza i suoi sentieri e le sue vie.</w:t>
      </w:r>
      <w:r w:rsidR="00545639" w:rsidRPr="00A00B6B">
        <w:rPr>
          <w:rFonts w:ascii="Arial" w:hAnsi="Arial"/>
          <w:sz w:val="24"/>
        </w:rPr>
        <w:t xml:space="preserve"> </w:t>
      </w:r>
      <w:r w:rsidRPr="00A00B6B">
        <w:rPr>
          <w:rFonts w:ascii="Arial" w:hAnsi="Arial"/>
          <w:sz w:val="24"/>
        </w:rPr>
        <w:t>Nel timore del Signore si deve vivere sempre. Si vive sempre se non si devia, se non si esce dal sentiero della sapienza, della giustizia, della verità.</w:t>
      </w:r>
      <w:r w:rsidR="00545639" w:rsidRPr="00A00B6B">
        <w:rPr>
          <w:rFonts w:ascii="Arial" w:hAnsi="Arial"/>
          <w:sz w:val="24"/>
        </w:rPr>
        <w:t xml:space="preserve"> </w:t>
      </w:r>
      <w:r w:rsidRPr="00A00B6B">
        <w:rPr>
          <w:rFonts w:ascii="Arial" w:hAnsi="Arial"/>
          <w:sz w:val="24"/>
        </w:rPr>
        <w:t>Se si devia dal sentiero della giustizia, si cade nell’ingiustizia, non si teme più il Signore, non si può più confidare nella sua misericordia.</w:t>
      </w:r>
      <w:r w:rsidR="003A10DD">
        <w:rPr>
          <w:rFonts w:ascii="Arial" w:hAnsi="Arial"/>
          <w:sz w:val="24"/>
        </w:rPr>
        <w:t xml:space="preserve"> </w:t>
      </w:r>
      <w:r w:rsidRPr="00A00B6B">
        <w:rPr>
          <w:rFonts w:ascii="Arial" w:hAnsi="Arial"/>
          <w:sz w:val="24"/>
        </w:rPr>
        <w:t>Questa verità va gridata ad ogni uomo. Tutti vogliamo la misericordia di Dio, ma rimanendo spietati, immorali, empi, idolatri, senza timore del Signore.</w:t>
      </w:r>
    </w:p>
    <w:p w14:paraId="1085600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Voi che temete il Signore, confidate in lui, e la vostra ricompensa non verrà meno.</w:t>
      </w:r>
    </w:p>
    <w:p w14:paraId="727D373F" w14:textId="59455983" w:rsidR="00FE6B0B" w:rsidRPr="00A00B6B" w:rsidRDefault="00FE6B0B" w:rsidP="00FE6B0B">
      <w:pPr>
        <w:spacing w:after="120"/>
        <w:jc w:val="both"/>
        <w:rPr>
          <w:rFonts w:ascii="Arial" w:hAnsi="Arial"/>
          <w:sz w:val="24"/>
        </w:rPr>
      </w:pPr>
      <w:r w:rsidRPr="00A00B6B">
        <w:rPr>
          <w:rFonts w:ascii="Arial" w:hAnsi="Arial"/>
          <w:sz w:val="24"/>
        </w:rPr>
        <w:t>Chi deve confidare nel Signore? Per chi mai verrà meno la sua ricompensa? Per colui che teme il Signore. Dio sempre ricompensa i suoi fedeli.</w:t>
      </w:r>
      <w:r w:rsidR="00545639" w:rsidRPr="00A00B6B">
        <w:rPr>
          <w:rFonts w:ascii="Arial" w:hAnsi="Arial"/>
          <w:sz w:val="24"/>
        </w:rPr>
        <w:t xml:space="preserve"> </w:t>
      </w:r>
      <w:r w:rsidRPr="00A00B6B">
        <w:rPr>
          <w:rFonts w:ascii="Arial" w:hAnsi="Arial"/>
          <w:sz w:val="24"/>
        </w:rPr>
        <w:t>Oggi questa unità tra timore del Signore e frutti di vita si è separata. Si vogliono i frutti senza l’albero. Si attendono i benefici, ma senza il timore del Signore.</w:t>
      </w:r>
      <w:r w:rsidR="00545639" w:rsidRPr="00A00B6B">
        <w:rPr>
          <w:rFonts w:ascii="Arial" w:hAnsi="Arial"/>
          <w:sz w:val="24"/>
        </w:rPr>
        <w:t xml:space="preserve"> </w:t>
      </w:r>
      <w:r w:rsidRPr="00A00B6B">
        <w:rPr>
          <w:rFonts w:ascii="Arial" w:hAnsi="Arial"/>
          <w:sz w:val="24"/>
        </w:rPr>
        <w:t>Non vi è religione, legame tra Dio e l’uomo fuori del timore del Signore. Si entra nella sua volontà, si godono i frutti dell’obbedienza.</w:t>
      </w:r>
      <w:r w:rsidR="00545639" w:rsidRPr="00A00B6B">
        <w:rPr>
          <w:rFonts w:ascii="Arial" w:hAnsi="Arial"/>
          <w:sz w:val="24"/>
        </w:rPr>
        <w:t xml:space="preserve"> </w:t>
      </w:r>
      <w:r w:rsidRPr="00A00B6B">
        <w:rPr>
          <w:rFonts w:ascii="Arial" w:hAnsi="Arial"/>
          <w:sz w:val="24"/>
        </w:rPr>
        <w:t>Tutto il Vangelo è questo legame. Senza questo legame non vi è Vangelo. Il Vangelo è insieme eucaristia e obbedienza, grazia e parola.</w:t>
      </w:r>
      <w:r w:rsidR="00545639" w:rsidRPr="00A00B6B">
        <w:rPr>
          <w:rFonts w:ascii="Arial" w:hAnsi="Arial"/>
          <w:sz w:val="24"/>
        </w:rPr>
        <w:t xml:space="preserve"> </w:t>
      </w:r>
      <w:r w:rsidRPr="00A00B6B">
        <w:rPr>
          <w:rFonts w:ascii="Arial" w:hAnsi="Arial"/>
          <w:sz w:val="24"/>
        </w:rPr>
        <w:lastRenderedPageBreak/>
        <w:t>Gesù inizia il suo Discorso della Montagna con l’ammaestramento ad entrare nel timore del Signore. Mostra i frutti del timore e del non timore.</w:t>
      </w:r>
    </w:p>
    <w:p w14:paraId="48BD65C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Vedendo le folle, Gesù salì sul monte: si pose a sedere e si avvicinarono a lui i suoi discepoli. Si mise a parlare e insegnava loro dicendo:</w:t>
      </w:r>
    </w:p>
    <w:p w14:paraId="24F70AF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«Beati i poveri in spirito, perché di essi è il regno dei cieli. </w:t>
      </w:r>
    </w:p>
    <w:p w14:paraId="346C86FD"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Beati quelli che sono nel pianto, perché saranno consolati. </w:t>
      </w:r>
    </w:p>
    <w:p w14:paraId="428368E8" w14:textId="5747F661"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Beati i miti, perché avranno in eredità la terra.</w:t>
      </w:r>
    </w:p>
    <w:p w14:paraId="465C73A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Beati quelli che hanno fame e sete della giustizia, perché saranno saziati.</w:t>
      </w:r>
    </w:p>
    <w:p w14:paraId="63CECD8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Beati i misericordiosi, perché troveranno misericordia.</w:t>
      </w:r>
    </w:p>
    <w:p w14:paraId="0FAF7C6D"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Beati i puri di cuore, perché vedranno Dio.</w:t>
      </w:r>
    </w:p>
    <w:p w14:paraId="5A4526E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Beati gli operatori di pace, perché saranno chiamati figli di Dio.</w:t>
      </w:r>
    </w:p>
    <w:p w14:paraId="29F26CC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Beati i perseguitati per la giustizia, perché di essi è il regno dei cieli.</w:t>
      </w:r>
    </w:p>
    <w:p w14:paraId="544491C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5990D3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Voi siete il sale della terra; ma se il sale perde il sapore, con che cosa lo si renderà salato? A null’altro serve che ad essere gettato via e calpestato dalla gente.</w:t>
      </w:r>
    </w:p>
    <w:p w14:paraId="3B9D620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FC69F5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1DB2BDD"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Io vi dico infatti: se la vostra giustizia non supererà quella degli scribi e dei farisei, non entrerete nel regno dei cieli.</w:t>
      </w:r>
    </w:p>
    <w:p w14:paraId="702E88A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43DB14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0DC6002E"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00197F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Avete inteso che fu detto: Non commetterai adulterio. Ma io vi dico: chiunque guarda una donna per desiderarla, ha già commesso adulterio con lei nel proprio cuore.</w:t>
      </w:r>
    </w:p>
    <w:p w14:paraId="582F9B7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Se il tuo occhio destro ti è motivo di scandalo, cavalo e gettalo via da te: ti conviene infatti perdere una delle tue membra, piuttosto che tutto il tuo corpo venga gettato nella Geènna.</w:t>
      </w:r>
      <w:r w:rsidRPr="00A00B6B">
        <w:rPr>
          <w:rFonts w:ascii="Arial" w:hAnsi="Arial"/>
          <w:i/>
          <w:iCs/>
          <w:sz w:val="24"/>
          <w:szCs w:val="32"/>
        </w:rPr>
        <w:t xml:space="preserve"> </w:t>
      </w:r>
      <w:r w:rsidRPr="00A00B6B">
        <w:rPr>
          <w:rFonts w:ascii="Arial" w:hAnsi="Arial"/>
          <w:i/>
          <w:iCs/>
          <w:sz w:val="24"/>
          <w:szCs w:val="24"/>
        </w:rPr>
        <w:t>E se la tua mano destra ti è motivo di scandalo, tagliala e gettala via da te: ti conviene infatti perdere una delle tue membra, piuttosto che tutto il tuo corpo vada a finire nella Geènna.</w:t>
      </w:r>
    </w:p>
    <w:p w14:paraId="356D3CE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AC5D1C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A00B6B">
        <w:rPr>
          <w:rFonts w:ascii="Arial" w:hAnsi="Arial"/>
          <w:i/>
          <w:iCs/>
          <w:sz w:val="24"/>
          <w:szCs w:val="32"/>
        </w:rPr>
        <w:t xml:space="preserve"> </w:t>
      </w:r>
      <w:r w:rsidRPr="00A00B6B">
        <w:rPr>
          <w:rFonts w:ascii="Arial" w:hAnsi="Arial"/>
          <w:i/>
          <w:iCs/>
          <w:sz w:val="24"/>
          <w:szCs w:val="24"/>
        </w:rPr>
        <w:t>Sia invece il vostro parlare: “Sì, sì”, “No, no”; il di più viene dal Maligno.</w:t>
      </w:r>
    </w:p>
    <w:p w14:paraId="520E1FD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A00B6B">
        <w:rPr>
          <w:rFonts w:ascii="Arial" w:hAnsi="Arial"/>
          <w:i/>
          <w:iCs/>
          <w:sz w:val="24"/>
          <w:szCs w:val="32"/>
        </w:rPr>
        <w:t xml:space="preserve"> </w:t>
      </w:r>
      <w:r w:rsidRPr="00A00B6B">
        <w:rPr>
          <w:rFonts w:ascii="Arial" w:hAnsi="Arial"/>
          <w:i/>
          <w:iCs/>
          <w:sz w:val="24"/>
          <w:szCs w:val="24"/>
        </w:rPr>
        <w:t>E se uno ti costringerà ad accompagnarlo per un miglio, tu con lui fanne due. Da’ a chi ti chiede, e a chi desidera da te un prestito non voltare le spalle.</w:t>
      </w:r>
    </w:p>
    <w:p w14:paraId="02E8D68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97999F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State attenti a non praticare la vostra giustizia davanti agli uomini per essere ammirati da loro, altrimenti non c’è ricompensa per voi presso </w:t>
      </w:r>
      <w:r w:rsidRPr="00A00B6B">
        <w:rPr>
          <w:rFonts w:ascii="Arial" w:hAnsi="Arial"/>
          <w:i/>
          <w:iCs/>
          <w:sz w:val="24"/>
          <w:szCs w:val="24"/>
        </w:rPr>
        <w:lastRenderedPageBreak/>
        <w:t>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91515D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8F3B9E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0930139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Voi dunque pregate così:</w:t>
      </w:r>
    </w:p>
    <w:p w14:paraId="146B2EB7" w14:textId="4939524A"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Padre nostro che sei nei cieli, sia santificato il tuo </w:t>
      </w:r>
      <w:r w:rsidR="005E588E" w:rsidRPr="00A00B6B">
        <w:rPr>
          <w:rFonts w:ascii="Arial" w:hAnsi="Arial"/>
          <w:i/>
          <w:iCs/>
          <w:sz w:val="24"/>
          <w:szCs w:val="24"/>
        </w:rPr>
        <w:t>nome, venga</w:t>
      </w:r>
      <w:r w:rsidRPr="00A00B6B">
        <w:rPr>
          <w:rFonts w:ascii="Arial" w:hAnsi="Arial"/>
          <w:i/>
          <w:iCs/>
          <w:sz w:val="24"/>
          <w:szCs w:val="24"/>
        </w:rPr>
        <w:t xml:space="preserve"> il tuo regno, sia fatta la tua volontà, come in cielo così in terra.</w:t>
      </w:r>
    </w:p>
    <w:p w14:paraId="6EEBED2E" w14:textId="3A82E059"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Dacci oggi il nostro pane quotidiano, e rimetti a noi i nostri </w:t>
      </w:r>
      <w:r w:rsidR="005E588E" w:rsidRPr="00A00B6B">
        <w:rPr>
          <w:rFonts w:ascii="Arial" w:hAnsi="Arial"/>
          <w:i/>
          <w:iCs/>
          <w:sz w:val="24"/>
          <w:szCs w:val="24"/>
        </w:rPr>
        <w:t>debiti come</w:t>
      </w:r>
      <w:r w:rsidRPr="00A00B6B">
        <w:rPr>
          <w:rFonts w:ascii="Arial" w:hAnsi="Arial"/>
          <w:i/>
          <w:iCs/>
          <w:sz w:val="24"/>
          <w:szCs w:val="24"/>
        </w:rPr>
        <w:t xml:space="preserve"> anche noi li rimettiamo ai nostri debitori, e non abbandonarci alla </w:t>
      </w:r>
      <w:r w:rsidR="005E588E" w:rsidRPr="00A00B6B">
        <w:rPr>
          <w:rFonts w:ascii="Arial" w:hAnsi="Arial"/>
          <w:i/>
          <w:iCs/>
          <w:sz w:val="24"/>
          <w:szCs w:val="24"/>
        </w:rPr>
        <w:t>tentazione, ma</w:t>
      </w:r>
      <w:r w:rsidRPr="00A00B6B">
        <w:rPr>
          <w:rFonts w:ascii="Arial" w:hAnsi="Arial"/>
          <w:i/>
          <w:iCs/>
          <w:sz w:val="24"/>
          <w:szCs w:val="24"/>
        </w:rPr>
        <w:t xml:space="preserve"> liberaci dal male.</w:t>
      </w:r>
    </w:p>
    <w:p w14:paraId="6BF7019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7E04A55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347F05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9DB3B0D"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7A75439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Nessuno può servire due padroni, perché o odierà l’uno e amerà l’altro, oppure si affezionerà all’uno e disprezzerà l’altro. Non potete servire Dio e la ricchezza.</w:t>
      </w:r>
    </w:p>
    <w:p w14:paraId="7FAE672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0B7E35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9984B0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Non date le cose sante ai cani e non gettate le vostre perle davanti ai porci, perché non le calpestino con le loro zampe e poi si voltino per sbranarvi.</w:t>
      </w:r>
    </w:p>
    <w:p w14:paraId="32842D81"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3D28A6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Tutto quanto volete che gli uomini facciano a voi, anche voi fatelo a loro: questa infatti è la Legge e i Profeti.</w:t>
      </w:r>
    </w:p>
    <w:p w14:paraId="0F14516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983E14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w:t>
      </w:r>
      <w:r w:rsidRPr="00A00B6B">
        <w:rPr>
          <w:rFonts w:ascii="Arial" w:hAnsi="Arial"/>
          <w:i/>
          <w:iCs/>
          <w:sz w:val="24"/>
          <w:szCs w:val="24"/>
        </w:rPr>
        <w:lastRenderedPageBreak/>
        <w:t>Ogni albero che non dà buon frutto viene tagliato e gettato nel fuoco. Dai loro frutti dunque li riconoscerete.</w:t>
      </w:r>
    </w:p>
    <w:p w14:paraId="7365C96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2ECCDF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1A52F5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Quando Gesù ebbe terminato questi discorsi, le folle erano stupite del suo insegnamento: egli infatti insegnava loro come uno che ha autorità, e non come i loro scribi (Mt 7,1-29). </w:t>
      </w:r>
    </w:p>
    <w:p w14:paraId="69166E41"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A00B6B">
        <w:rPr>
          <w:rFonts w:ascii="Arial" w:hAnsi="Arial"/>
          <w:i/>
          <w:iCs/>
          <w:sz w:val="24"/>
          <w:szCs w:val="32"/>
        </w:rPr>
        <w:t xml:space="preserve"> </w:t>
      </w:r>
      <w:r w:rsidRPr="00A00B6B">
        <w:rPr>
          <w:rFonts w:ascii="Arial" w:hAnsi="Arial"/>
          <w:i/>
          <w:iCs/>
          <w:sz w:val="24"/>
          <w:szCs w:val="24"/>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C90967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w:t>
      </w:r>
      <w:r w:rsidRPr="00A00B6B">
        <w:rPr>
          <w:rFonts w:ascii="Arial" w:hAnsi="Arial"/>
          <w:i/>
          <w:iCs/>
          <w:sz w:val="24"/>
          <w:szCs w:val="24"/>
        </w:rPr>
        <w:lastRenderedPageBreak/>
        <w:t>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1E85D4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5E43745" w14:textId="6BDBD3B8" w:rsidR="00FE6B0B" w:rsidRPr="00A00B6B" w:rsidRDefault="00FE6B0B" w:rsidP="00FE6B0B">
      <w:pPr>
        <w:spacing w:after="120"/>
        <w:jc w:val="both"/>
        <w:rPr>
          <w:rFonts w:ascii="Arial" w:hAnsi="Arial"/>
          <w:sz w:val="24"/>
        </w:rPr>
      </w:pPr>
      <w:r w:rsidRPr="00A00B6B">
        <w:rPr>
          <w:rFonts w:ascii="Arial" w:hAnsi="Arial"/>
          <w:sz w:val="24"/>
        </w:rPr>
        <w:lastRenderedPageBreak/>
        <w:t>Questa unità dovrà essere conservata sempre intera, pura. Distruggere questa unità è distruggere la nostra fede. È l’albero che produce il frutto.</w:t>
      </w:r>
      <w:r w:rsidR="005B1193" w:rsidRPr="00A00B6B">
        <w:rPr>
          <w:rFonts w:ascii="Arial" w:hAnsi="Arial"/>
          <w:sz w:val="24"/>
        </w:rPr>
        <w:t xml:space="preserve"> </w:t>
      </w:r>
      <w:r w:rsidRPr="00A00B6B">
        <w:rPr>
          <w:rFonts w:ascii="Arial" w:hAnsi="Arial"/>
          <w:sz w:val="24"/>
        </w:rPr>
        <w:t xml:space="preserve">L’albero è uno solo: il timore del Signore. L’albero è il cammino nella sapienza. </w:t>
      </w:r>
    </w:p>
    <w:p w14:paraId="7F294A9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A00B6B">
        <w:rPr>
          <w:rFonts w:ascii="Arial" w:hAnsi="Arial"/>
          <w:b/>
          <w:position w:val="6"/>
          <w:sz w:val="24"/>
          <w:vertAlign w:val="superscript"/>
        </w:rPr>
        <w:t>9</w:t>
      </w:r>
      <w:r w:rsidRPr="00A00B6B">
        <w:rPr>
          <w:rFonts w:ascii="Arial" w:hAnsi="Arial"/>
          <w:b/>
          <w:sz w:val="24"/>
        </w:rPr>
        <w:t xml:space="preserve">Voi che temete il Signore, sperate nei suoi benefici, nella felicità eterna e nella misericordia, </w:t>
      </w:r>
      <w:r w:rsidRPr="00A00B6B">
        <w:rPr>
          <w:rFonts w:ascii="Arial" w:hAnsi="Arial"/>
          <w:b/>
          <w:i/>
          <w:sz w:val="24"/>
        </w:rPr>
        <w:t>poiché la sua ricompensa è un dono eterno e gioioso.</w:t>
      </w:r>
    </w:p>
    <w:p w14:paraId="4ADB4B53" w14:textId="3C449262" w:rsidR="00FE6B0B" w:rsidRPr="00A00B6B" w:rsidRDefault="00FE6B0B" w:rsidP="00FE6B0B">
      <w:pPr>
        <w:spacing w:after="120"/>
        <w:jc w:val="both"/>
        <w:rPr>
          <w:rFonts w:ascii="Arial" w:hAnsi="Arial"/>
          <w:sz w:val="24"/>
        </w:rPr>
      </w:pPr>
      <w:r w:rsidRPr="00A00B6B">
        <w:rPr>
          <w:rFonts w:ascii="Arial" w:hAnsi="Arial"/>
          <w:sz w:val="24"/>
        </w:rPr>
        <w:t>Viene ancora una volta ribadita l’unità tra albero e frutto. Voi che temete il Signore, sperate nei suoi benefici, nella felicità eterna e nella misericordia.</w:t>
      </w:r>
      <w:r w:rsidR="005B1193" w:rsidRPr="00A00B6B">
        <w:rPr>
          <w:rFonts w:ascii="Arial" w:hAnsi="Arial"/>
          <w:sz w:val="24"/>
        </w:rPr>
        <w:t xml:space="preserve"> </w:t>
      </w:r>
      <w:r w:rsidRPr="00A00B6B">
        <w:rPr>
          <w:rFonts w:ascii="Arial" w:hAnsi="Arial"/>
          <w:sz w:val="24"/>
        </w:rPr>
        <w:t>Voi che camminate nella sapienza, nella Parola, nella Verità, nella Luce, sappiate che il vostro cammino sfocia nella felicità eterna e nella misericordia.</w:t>
      </w:r>
      <w:r w:rsidR="005B1193" w:rsidRPr="00A00B6B">
        <w:rPr>
          <w:rFonts w:ascii="Arial" w:hAnsi="Arial"/>
          <w:sz w:val="24"/>
        </w:rPr>
        <w:t xml:space="preserve"> </w:t>
      </w:r>
      <w:r w:rsidRPr="00A00B6B">
        <w:rPr>
          <w:rFonts w:ascii="Arial" w:hAnsi="Arial"/>
          <w:sz w:val="24"/>
        </w:rPr>
        <w:t>Voi che temete il Signore e fate la sua volontà, sappiate che il vostro frutto sono i molteplici benefici che il Signore prepara per voi.</w:t>
      </w:r>
      <w:r w:rsidR="005B1193" w:rsidRPr="00A00B6B">
        <w:rPr>
          <w:rFonts w:ascii="Arial" w:hAnsi="Arial"/>
          <w:sz w:val="24"/>
        </w:rPr>
        <w:t xml:space="preserve"> </w:t>
      </w:r>
      <w:r w:rsidRPr="00A00B6B">
        <w:rPr>
          <w:rFonts w:ascii="Arial" w:hAnsi="Arial"/>
          <w:sz w:val="24"/>
        </w:rPr>
        <w:t>Voi che camminate in Lui sappiate che la sua ricompensa è un dono eterno e glorioso. Voi abiterete in eterno nella sua casa.</w:t>
      </w:r>
      <w:r w:rsidR="005B1193" w:rsidRPr="00A00B6B">
        <w:rPr>
          <w:rFonts w:ascii="Arial" w:hAnsi="Arial"/>
          <w:sz w:val="24"/>
        </w:rPr>
        <w:t xml:space="preserve"> </w:t>
      </w:r>
      <w:r w:rsidRPr="00A00B6B">
        <w:rPr>
          <w:rFonts w:ascii="Arial" w:hAnsi="Arial"/>
          <w:sz w:val="24"/>
        </w:rPr>
        <w:t>Chi sceglie sulla terra di abitare nella casa di Dio che è la sua sapienza, domani abiterà in eterno nella casa della felicità e della gioia eterna.</w:t>
      </w:r>
      <w:r w:rsidR="005B1193" w:rsidRPr="00A00B6B">
        <w:rPr>
          <w:rFonts w:ascii="Arial" w:hAnsi="Arial"/>
          <w:sz w:val="24"/>
        </w:rPr>
        <w:t xml:space="preserve"> </w:t>
      </w:r>
      <w:r w:rsidRPr="00A00B6B">
        <w:rPr>
          <w:rFonts w:ascii="Arial" w:hAnsi="Arial"/>
          <w:sz w:val="24"/>
        </w:rPr>
        <w:t>Un frutto di vita sulla terra, nel tempo, nei cieli, nell’eternità è prodotto dall’albero del timore del Signore. Questa verità mai va dimenticata.</w:t>
      </w:r>
    </w:p>
    <w:p w14:paraId="59E5798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Considerate le generazioni passate e riflettete: chi ha confidato nel Signore ed è rimasto deluso? O chi ha perseverato nel suo timore e fu abbandonato? O chi lo ha invocato e da lui è stato trascurato?</w:t>
      </w:r>
    </w:p>
    <w:p w14:paraId="7BCF293B" w14:textId="3BFB06B1" w:rsidR="00FE6B0B" w:rsidRPr="00A00B6B" w:rsidRDefault="00FE6B0B" w:rsidP="00FE6B0B">
      <w:pPr>
        <w:spacing w:after="120"/>
        <w:jc w:val="both"/>
        <w:rPr>
          <w:rFonts w:ascii="Arial" w:hAnsi="Arial"/>
          <w:sz w:val="24"/>
        </w:rPr>
      </w:pPr>
      <w:r w:rsidRPr="00A00B6B">
        <w:rPr>
          <w:rFonts w:ascii="Arial" w:hAnsi="Arial"/>
          <w:sz w:val="24"/>
        </w:rPr>
        <w:t>Questa che ora il Siracide insegna è la prova storica della verità di ogni sua parola. Quanto lui dice non è un sogno, una immaginazione, un pio desiderio.</w:t>
      </w:r>
      <w:r w:rsidR="005B1193" w:rsidRPr="00A00B6B">
        <w:rPr>
          <w:rFonts w:ascii="Arial" w:hAnsi="Arial"/>
          <w:sz w:val="24"/>
        </w:rPr>
        <w:t xml:space="preserve"> </w:t>
      </w:r>
      <w:r w:rsidRPr="00A00B6B">
        <w:rPr>
          <w:rFonts w:ascii="Arial" w:hAnsi="Arial"/>
          <w:sz w:val="24"/>
        </w:rPr>
        <w:t>È invece attestazione storica, dimostrazione reale, vita vissuta, concretezza indistruttibile. Considerate le generazioni passate e riflettete.</w:t>
      </w:r>
      <w:r w:rsidR="003A10DD">
        <w:rPr>
          <w:rFonts w:ascii="Arial" w:hAnsi="Arial"/>
          <w:sz w:val="24"/>
        </w:rPr>
        <w:t xml:space="preserve"> </w:t>
      </w:r>
      <w:r w:rsidRPr="00A00B6B">
        <w:rPr>
          <w:rFonts w:ascii="Arial" w:hAnsi="Arial"/>
          <w:sz w:val="24"/>
        </w:rPr>
        <w:t>Osservate a storia dei padri. Chi ha confidato nel Signore ed è rimasto deluso? O chi ha perseverato nel suo timore e fu abbandonato?</w:t>
      </w:r>
      <w:r w:rsidR="005B1193" w:rsidRPr="00A00B6B">
        <w:rPr>
          <w:rFonts w:ascii="Arial" w:hAnsi="Arial"/>
          <w:sz w:val="24"/>
        </w:rPr>
        <w:t xml:space="preserve"> </w:t>
      </w:r>
      <w:r w:rsidRPr="00A00B6B">
        <w:rPr>
          <w:rFonts w:ascii="Arial" w:hAnsi="Arial"/>
          <w:sz w:val="24"/>
        </w:rPr>
        <w:t>O chi lo ha invocato e da lui è stato trascurato? La storia attesta che questo mai è accaduto. Sempre il Signore è intervenuto ed ha liberato i suoi fedeli.</w:t>
      </w:r>
      <w:r w:rsidR="005B1193" w:rsidRPr="00A00B6B">
        <w:rPr>
          <w:rFonts w:ascii="Arial" w:hAnsi="Arial"/>
          <w:sz w:val="24"/>
        </w:rPr>
        <w:t xml:space="preserve"> </w:t>
      </w:r>
      <w:r w:rsidRPr="00A00B6B">
        <w:rPr>
          <w:rFonts w:ascii="Arial" w:hAnsi="Arial"/>
          <w:sz w:val="24"/>
        </w:rPr>
        <w:t>Li ha però sempre liberati secondo la sua eterna sapienza. Il Signore libera anche donando ogni forza per affrontare la morte per lui.</w:t>
      </w:r>
      <w:r w:rsidR="005B1193" w:rsidRPr="00A00B6B">
        <w:rPr>
          <w:rFonts w:ascii="Arial" w:hAnsi="Arial"/>
          <w:sz w:val="24"/>
        </w:rPr>
        <w:t xml:space="preserve"> </w:t>
      </w:r>
      <w:r w:rsidRPr="00A00B6B">
        <w:rPr>
          <w:rFonts w:ascii="Arial" w:hAnsi="Arial"/>
          <w:sz w:val="24"/>
        </w:rPr>
        <w:t xml:space="preserve">Aiutare a rimanere sulla croce, a vincere la paura del martirio è la più grande grazia che il Signore concede ad un suo fedele. </w:t>
      </w:r>
    </w:p>
    <w:p w14:paraId="556DA62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w:t>
      </w:r>
      <w:r w:rsidRPr="00A00B6B">
        <w:rPr>
          <w:rFonts w:ascii="Arial" w:hAnsi="Arial"/>
          <w:i/>
          <w:iCs/>
          <w:sz w:val="24"/>
          <w:szCs w:val="24"/>
        </w:rPr>
        <w:lastRenderedPageBreak/>
        <w:t>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6A8C31C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F5DC88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BE2AFD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Dopo costui fu torturato il terzo, che alla loro richiesta mise fuori prontamente la lingua e stese con coraggio le mani, dicendo dignitosamente: «Dal Cielo ho queste membra e per le sue leggi le </w:t>
      </w:r>
      <w:r w:rsidRPr="00A00B6B">
        <w:rPr>
          <w:rFonts w:ascii="Arial" w:hAnsi="Arial"/>
          <w:i/>
          <w:iCs/>
          <w:sz w:val="24"/>
          <w:szCs w:val="24"/>
        </w:rPr>
        <w:lastRenderedPageBreak/>
        <w:t>disprezzo, perché da lui spero di riaverle di nuovo». Lo stesso re e i suoi dignitari rimasero colpiti dalla fierezza di questo giovane, che non teneva in nessun conto le torture.</w:t>
      </w:r>
    </w:p>
    <w:p w14:paraId="7280D24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30FBB5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D92F8C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A5FEED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D5BBA6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30ACFA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50CCB8B1"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58D650A4" w14:textId="60994705"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Ma sia sufficiente quanto abbiamo esposto circa i pasti sacrificali e le eccessive crudeltà (</w:t>
      </w:r>
      <w:r w:rsidR="005E588E" w:rsidRPr="00A00B6B">
        <w:rPr>
          <w:rFonts w:ascii="Arial" w:hAnsi="Arial"/>
          <w:i/>
          <w:iCs/>
          <w:sz w:val="24"/>
          <w:szCs w:val="24"/>
        </w:rPr>
        <w:t>2Mac</w:t>
      </w:r>
      <w:r w:rsidRPr="00A00B6B">
        <w:rPr>
          <w:rFonts w:ascii="Arial" w:hAnsi="Arial"/>
          <w:i/>
          <w:iCs/>
          <w:sz w:val="24"/>
          <w:szCs w:val="24"/>
        </w:rPr>
        <w:t xml:space="preserve"> 7,1-42). </w:t>
      </w:r>
    </w:p>
    <w:p w14:paraId="30E09B7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33B8EFA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58CFE30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3A45E80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26E21B0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4B33728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0FBE35A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0F1C5A5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Azaria si alzò e fece questa preghiera in mezzo al fuoco e aprendo la bocca disse:</w:t>
      </w:r>
    </w:p>
    <w:p w14:paraId="4DC2E1A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«Benedetto sei tu, Signore, Dio dei nostri padri; degno di lode e glorioso è il tuo nome per sempre. Tu sei giusto in tutto ciò che ci hai fatto; tutte le tue opere sono vere, rette le tue vie e giusti tutti i tuoi giudizi.</w:t>
      </w:r>
    </w:p>
    <w:p w14:paraId="4857649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Giusto è stato il tuo giudizio per quanto hai fatto ricadere su di noi e sulla città santa dei nostri padri, Gerusalemme. Con verità e giustizia </w:t>
      </w:r>
      <w:r w:rsidRPr="00A00B6B">
        <w:rPr>
          <w:rFonts w:ascii="Arial" w:hAnsi="Arial"/>
          <w:i/>
          <w:iCs/>
          <w:sz w:val="24"/>
          <w:szCs w:val="24"/>
        </w:rPr>
        <w:lastRenderedPageBreak/>
        <w:t>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5BB9B82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Ora, quanto hai fatto ricadere su di noi, tutto ciò che ci hai fatto, l’hai fatto con retto giudizio: ci hai dato in potere dei nostri nemici, ingiusti, i peggiori fra gli empi, e di un re iniquo, il più malvagio su tutta la terra.</w:t>
      </w:r>
    </w:p>
    <w:p w14:paraId="7EDBD50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5288C50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Ora invece, Signore, noi siamo diventati più piccoli di qualunque altra nazione, oggi siamo umiliati per tutta la terra a causa dei nostri peccati.</w:t>
      </w:r>
    </w:p>
    <w:p w14:paraId="63FBD36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4EE99D7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734A948D"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0F31D98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Allora quei tre giovani, a una sola voce, si misero a lodare, a glorificare, a benedire Dio nella fornace dicendo:</w:t>
      </w:r>
    </w:p>
    <w:p w14:paraId="06724CD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«Benedetto sei tu, Signore, Dio dei padri nostri, degno di lode e di gloria nei secoli.</w:t>
      </w:r>
    </w:p>
    <w:p w14:paraId="69FA63D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Benedetto il tuo nome glorioso e santo, degno di lode e di gloria nei secoli.</w:t>
      </w:r>
    </w:p>
    <w:p w14:paraId="45D50E7D"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Benedetto sei tu nel tuo tempio santo, glorioso, degno di lode e di gloria nei secoli.</w:t>
      </w:r>
    </w:p>
    <w:p w14:paraId="1999B40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Benedetto sei tu sul trono del tuo regno, degno di lode e di gloria nei secoli.</w:t>
      </w:r>
    </w:p>
    <w:p w14:paraId="389BD8C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Benedetto sei tu che penetri con lo sguardo gli abissi e siedi sui cherubini, degno di lode e di gloria nei secoli.</w:t>
      </w:r>
    </w:p>
    <w:p w14:paraId="4DD8A75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Benedetto sei tu nel firmamento del cielo, degno di lode e di gloria nei secoli.</w:t>
      </w:r>
    </w:p>
    <w:p w14:paraId="0B983B9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opere tutte del Signore, il Signore, lodatelo ed esaltatelo nei secoli.</w:t>
      </w:r>
    </w:p>
    <w:p w14:paraId="6A324C1E"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angeli del Signore, il Signore, lodatelo ed esaltatelo nei secoli.</w:t>
      </w:r>
    </w:p>
    <w:p w14:paraId="269F134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cieli, il Signore, lodatelo ed esaltatelo nei secoli.</w:t>
      </w:r>
    </w:p>
    <w:p w14:paraId="3FB49391"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acque tutte, che siete sopra i cieli, il Signore, lodatelo ed esaltatelo nei secoli.</w:t>
      </w:r>
    </w:p>
    <w:p w14:paraId="0D8E01A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potenze tutte del Signore, il Signore, lodatelo ed esaltatelo nei secoli.</w:t>
      </w:r>
    </w:p>
    <w:p w14:paraId="1BE27E0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sole e luna, il Signore, lodatelo ed esaltatelo nei secoli.</w:t>
      </w:r>
    </w:p>
    <w:p w14:paraId="5B09668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stelle del cielo, il Signore, lodatelo ed esaltatelo nei secoli.</w:t>
      </w:r>
    </w:p>
    <w:p w14:paraId="12AFF5C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piogge e rugiade, il Signore, lodatelo ed esaltatelo nei secoli.</w:t>
      </w:r>
    </w:p>
    <w:p w14:paraId="0375BDB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o venti tutti, il Signore, lodatelo ed esaltatelo nei secoli.</w:t>
      </w:r>
    </w:p>
    <w:p w14:paraId="56FC2C8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fuoco e calore, il Signore, lodatelo ed esaltatelo nei secoli.</w:t>
      </w:r>
    </w:p>
    <w:p w14:paraId="234564CE"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freddo e caldo, il Signore, lodatelo ed esaltatelo nei secoli.</w:t>
      </w:r>
    </w:p>
    <w:p w14:paraId="3838EEEE"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rugiada e brina, il Signore, lodatelo ed esaltatelo nei secoli.</w:t>
      </w:r>
    </w:p>
    <w:p w14:paraId="7B32EDD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gelo e freddo, il Signore, lodatelo ed esaltatelo nei secoli.</w:t>
      </w:r>
    </w:p>
    <w:p w14:paraId="6BDC031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ghiacci e nevi, il Signore, lodatelo ed esaltatelo nei secoli.</w:t>
      </w:r>
    </w:p>
    <w:p w14:paraId="7270427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notti e giorni, il Signore, lodatelo ed esaltatelo nei secoli.</w:t>
      </w:r>
    </w:p>
    <w:p w14:paraId="57B3458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luce e tenebre, il Signore, lodatelo ed esaltatelo nei secoli.</w:t>
      </w:r>
    </w:p>
    <w:p w14:paraId="137EDB4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folgori e nubi, il Signore, lodatelo ed esaltatelo nei secoli.</w:t>
      </w:r>
    </w:p>
    <w:p w14:paraId="04AE219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Benedica la terra il Signore, lo lodi e lo esalti nei secoli.</w:t>
      </w:r>
    </w:p>
    <w:p w14:paraId="274B2A3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monti e colline, il Signore, lodatelo ed esaltatelo nei secoli.</w:t>
      </w:r>
    </w:p>
    <w:p w14:paraId="099F7F1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creature tutte che germinate sulla terra, il Signore, lodatelo ed esaltatelo nei secoli.</w:t>
      </w:r>
    </w:p>
    <w:p w14:paraId="46DA3EB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sorgenti, il Signore, lodatelo ed esaltatelo nei secoli.</w:t>
      </w:r>
    </w:p>
    <w:p w14:paraId="3DA3B06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Benedite, mari e fiumi, il Signore, lodatelo ed esaltatelo nei secoli.</w:t>
      </w:r>
    </w:p>
    <w:p w14:paraId="4BB3C17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mostri marini e quanto si muove nell’acqua, il Signore, lodatelo ed esaltatelo nei secoli.</w:t>
      </w:r>
    </w:p>
    <w:p w14:paraId="4A123F8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uccelli tutti dell’aria, il Signore, lodatelo ed esaltatelo nei secoli.</w:t>
      </w:r>
    </w:p>
    <w:p w14:paraId="391C38E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animali tutti, selvaggi e domestici, il Signore, lodatelo ed esaltatelo nei secoli.</w:t>
      </w:r>
    </w:p>
    <w:p w14:paraId="0AC07A8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figli dell’uomo, il Signore, lodatelo ed esaltatelo nei secoli.</w:t>
      </w:r>
    </w:p>
    <w:p w14:paraId="1529106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figli d’Israele, il Signore, lodatelo ed esaltatelo nei secoli.</w:t>
      </w:r>
    </w:p>
    <w:p w14:paraId="6367930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sacerdoti del Signore, il Signore, lodatelo ed esaltatelo nei secoli.</w:t>
      </w:r>
    </w:p>
    <w:p w14:paraId="177FD87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servi del Signore, il Signore, lodatelo ed esaltatelo nei secoli.</w:t>
      </w:r>
    </w:p>
    <w:p w14:paraId="1EA1440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spiriti e anime dei giusti, il Signore, lodatelo ed esaltatelo nei secoli.</w:t>
      </w:r>
    </w:p>
    <w:p w14:paraId="2BBB636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santi e umili di cuore, il Signore, lodatelo ed esaltatelo nei secoli.</w:t>
      </w:r>
    </w:p>
    <w:p w14:paraId="4EE0923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Anania, Azaria e Misaele, il Signore, lodatelo ed esaltatelo nei secoli, perché ci ha liberati dagl’inferi, e salvati dalla mano della morte, ci ha liberati dalla fiamma ardente, ci ha liberati dal fuoco.</w:t>
      </w:r>
    </w:p>
    <w:p w14:paraId="1855821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Lodate il Signore, perché egli è buono, perché il suo amore è per sempre.</w:t>
      </w:r>
    </w:p>
    <w:p w14:paraId="236BDAB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Benedite, voi tutti che temete il Signore, il Dio degli dèi, lodatelo e celebratelo, perché il suo amore è per sempre».</w:t>
      </w:r>
    </w:p>
    <w:p w14:paraId="7BB145D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5AD2046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w:t>
      </w:r>
      <w:r w:rsidRPr="00A00B6B">
        <w:rPr>
          <w:rFonts w:ascii="Arial" w:hAnsi="Arial"/>
          <w:i/>
          <w:iCs/>
          <w:sz w:val="24"/>
          <w:szCs w:val="24"/>
        </w:rPr>
        <w:lastRenderedPageBreak/>
        <w:t>popolo, nazione o lingua appartenga, proferirà offesa contro il Dio di Sadrac, Mesac e Abdènego, sia fatto a pezzi e la sua casa sia ridotta a letamaio, poiché non c’è nessun altro dio che possa liberare allo stesso modo».</w:t>
      </w:r>
    </w:p>
    <w:p w14:paraId="45FFCA7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Da allora il re diede autorità a Sadrac, Mesac e Abdènego nella provincia di Babilonia.</w:t>
      </w:r>
    </w:p>
    <w:p w14:paraId="010647E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Il re Nabucodònosor a tutti i popoli, nazioni e lingue, che abitano in tutta la terra: «Abbondi la vostra pace! Mi è parso opportuno rendervi noti i prodigi e le meraviglie che il Dio altissimo ha fatto per me.</w:t>
      </w:r>
    </w:p>
    <w:p w14:paraId="6900AC7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Quanto sono grandi i suoi prodigi e quanto potenti le sue meraviglie! Il suo regno è un regno eterno e il suo dominio di generazione in generazione» (Dn 3,1-00). </w:t>
      </w:r>
    </w:p>
    <w:p w14:paraId="33177BFD" w14:textId="358A93BC" w:rsidR="00FE6B0B" w:rsidRPr="00A00B6B" w:rsidRDefault="00FE6B0B" w:rsidP="00FE6B0B">
      <w:pPr>
        <w:spacing w:after="120"/>
        <w:jc w:val="both"/>
        <w:rPr>
          <w:rFonts w:ascii="Arial" w:hAnsi="Arial"/>
          <w:sz w:val="24"/>
        </w:rPr>
      </w:pPr>
      <w:r w:rsidRPr="00A00B6B">
        <w:rPr>
          <w:rFonts w:ascii="Arial" w:hAnsi="Arial"/>
          <w:sz w:val="24"/>
        </w:rPr>
        <w:t>Daniele è stato liberato, passando per il fuoco. Gesù è stato liberato rimanendo inchiodato alla Croce. È questa purissima grazia di liberazione e di salvezza.</w:t>
      </w:r>
      <w:r w:rsidR="003A10DD">
        <w:rPr>
          <w:rFonts w:ascii="Arial" w:hAnsi="Arial"/>
          <w:sz w:val="24"/>
        </w:rPr>
        <w:t xml:space="preserve"> </w:t>
      </w:r>
      <w:r w:rsidRPr="00A00B6B">
        <w:rPr>
          <w:rFonts w:ascii="Arial" w:hAnsi="Arial"/>
          <w:sz w:val="24"/>
        </w:rPr>
        <w:t xml:space="preserve">Senza questa liberazione dalla paura non vi sarebbe nessun martire sulla nostra terra. Mai nessuno è stato abbandonato dal Signore. </w:t>
      </w:r>
    </w:p>
    <w:p w14:paraId="26FC6ED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Perché il Signore è clemente e misericordioso, perdona i peccati e salva al momento della tribolazione.</w:t>
      </w:r>
      <w:r w:rsidRPr="00A00B6B">
        <w:rPr>
          <w:rFonts w:ascii="Arial" w:hAnsi="Arial"/>
          <w:b/>
          <w:color w:val="000000"/>
          <w:sz w:val="24"/>
        </w:rPr>
        <w:t xml:space="preserve"> </w:t>
      </w:r>
    </w:p>
    <w:p w14:paraId="54DFB727" w14:textId="1498886B" w:rsidR="00FE6B0B" w:rsidRPr="00A00B6B" w:rsidRDefault="00FE6B0B" w:rsidP="00FE6B0B">
      <w:pPr>
        <w:spacing w:after="120"/>
        <w:jc w:val="both"/>
        <w:rPr>
          <w:rFonts w:ascii="Arial" w:hAnsi="Arial"/>
          <w:sz w:val="24"/>
        </w:rPr>
      </w:pPr>
      <w:r w:rsidRPr="00A00B6B">
        <w:rPr>
          <w:rFonts w:ascii="Arial" w:hAnsi="Arial"/>
          <w:sz w:val="24"/>
        </w:rPr>
        <w:t>Perché si deve sperare nel Signore? Perché il Signore è clemente e misericordioso, perdona i peccati e salva al momento della tribolazione.</w:t>
      </w:r>
      <w:r w:rsidR="005B1193" w:rsidRPr="00A00B6B">
        <w:rPr>
          <w:rFonts w:ascii="Arial" w:hAnsi="Arial"/>
          <w:sz w:val="24"/>
        </w:rPr>
        <w:t xml:space="preserve"> </w:t>
      </w:r>
      <w:r w:rsidRPr="00A00B6B">
        <w:rPr>
          <w:rFonts w:ascii="Arial" w:hAnsi="Arial"/>
          <w:sz w:val="24"/>
        </w:rPr>
        <w:t>Qual è la verità più grande del nostro Dio? È la possibilità della conversione data ad ogni uomo che devia dalla retta strada, dal retto sentiero.</w:t>
      </w:r>
      <w:r w:rsidR="005B1193" w:rsidRPr="00A00B6B">
        <w:rPr>
          <w:rFonts w:ascii="Arial" w:hAnsi="Arial"/>
          <w:sz w:val="24"/>
        </w:rPr>
        <w:t xml:space="preserve"> </w:t>
      </w:r>
      <w:r w:rsidRPr="00A00B6B">
        <w:rPr>
          <w:rFonts w:ascii="Arial" w:hAnsi="Arial"/>
          <w:sz w:val="24"/>
        </w:rPr>
        <w:t>È clemente e misericordioso. Attende sempre che il peccatore si converta. Anzi è Lui stesso che lo invita a conversione e a salvezza.</w:t>
      </w:r>
      <w:r w:rsidR="005B1193" w:rsidRPr="00A00B6B">
        <w:rPr>
          <w:rFonts w:ascii="Arial" w:hAnsi="Arial"/>
          <w:sz w:val="24"/>
        </w:rPr>
        <w:t xml:space="preserve"> </w:t>
      </w:r>
      <w:r w:rsidRPr="00A00B6B">
        <w:rPr>
          <w:rFonts w:ascii="Arial" w:hAnsi="Arial"/>
          <w:sz w:val="24"/>
        </w:rPr>
        <w:t>Tutta la Storia Antica è un perenne invito del Signore alla conversione. Alla conversione segue il perdono dei peccati, che sempre il Signore concede.</w:t>
      </w:r>
      <w:r w:rsidR="005B1193" w:rsidRPr="00A00B6B">
        <w:rPr>
          <w:rFonts w:ascii="Arial" w:hAnsi="Arial"/>
          <w:sz w:val="24"/>
        </w:rPr>
        <w:t xml:space="preserve"> </w:t>
      </w:r>
      <w:r w:rsidRPr="00A00B6B">
        <w:rPr>
          <w:rFonts w:ascii="Arial" w:hAnsi="Arial"/>
          <w:sz w:val="24"/>
        </w:rPr>
        <w:t>Al perdono dei peccati si aggiunge la salvezza al momento della tribolazione. Tutto però è dal cuore del Signore. Il Signore invita alla conversione. Il Signore attende che ritorniamo a Lui. Il Signore ci dona il suo perdono. Il Signore viene in nostro aiuto e ci salva.</w:t>
      </w:r>
      <w:r w:rsidR="005B1193" w:rsidRPr="00A00B6B">
        <w:rPr>
          <w:rFonts w:ascii="Arial" w:hAnsi="Arial"/>
          <w:sz w:val="24"/>
        </w:rPr>
        <w:t xml:space="preserve"> </w:t>
      </w:r>
      <w:r w:rsidRPr="00A00B6B">
        <w:rPr>
          <w:rFonts w:ascii="Arial" w:hAnsi="Arial"/>
          <w:sz w:val="24"/>
        </w:rPr>
        <w:t>Cosa è chiesto all’uomo? Di vivere nel timore del Signore. Di ritornare nel timore del Signore. È chiesto di piantare le radici in Lui per avere la vita.</w:t>
      </w:r>
    </w:p>
    <w:p w14:paraId="258241B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Guai ai cuori pavidi e alle mani indolenti e al peccatore che cammina su due strade!</w:t>
      </w:r>
    </w:p>
    <w:p w14:paraId="46843812" w14:textId="775C2DAC" w:rsidR="00FE6B0B" w:rsidRPr="00A00B6B" w:rsidRDefault="00FE6B0B" w:rsidP="00FE6B0B">
      <w:pPr>
        <w:spacing w:after="120"/>
        <w:jc w:val="both"/>
        <w:rPr>
          <w:rFonts w:ascii="Arial" w:hAnsi="Arial"/>
          <w:sz w:val="24"/>
        </w:rPr>
      </w:pPr>
      <w:r w:rsidRPr="00A00B6B">
        <w:rPr>
          <w:rFonts w:ascii="Arial" w:hAnsi="Arial"/>
          <w:sz w:val="24"/>
        </w:rPr>
        <w:t xml:space="preserve">Il </w:t>
      </w:r>
      <w:r w:rsidRPr="00A00B6B">
        <w:rPr>
          <w:rFonts w:ascii="Arial" w:hAnsi="Arial"/>
          <w:i/>
          <w:sz w:val="24"/>
        </w:rPr>
        <w:t>“Guai”</w:t>
      </w:r>
      <w:r w:rsidRPr="00A00B6B">
        <w:rPr>
          <w:rFonts w:ascii="Arial" w:hAnsi="Arial"/>
          <w:sz w:val="24"/>
        </w:rPr>
        <w:t xml:space="preserve"> di Dio è un </w:t>
      </w:r>
      <w:r w:rsidRPr="00A00B6B">
        <w:rPr>
          <w:rFonts w:ascii="Arial" w:hAnsi="Arial"/>
          <w:i/>
          <w:sz w:val="24"/>
        </w:rPr>
        <w:t>“Guai”</w:t>
      </w:r>
      <w:r w:rsidRPr="00A00B6B">
        <w:rPr>
          <w:rFonts w:ascii="Arial" w:hAnsi="Arial"/>
          <w:sz w:val="24"/>
        </w:rPr>
        <w:t xml:space="preserve"> di perdizione, di morte eterna, di tenebra senza alcuna luce. È un </w:t>
      </w:r>
      <w:r w:rsidRPr="00A00B6B">
        <w:rPr>
          <w:rFonts w:ascii="Arial" w:hAnsi="Arial"/>
          <w:i/>
          <w:sz w:val="24"/>
        </w:rPr>
        <w:t>“Guai”</w:t>
      </w:r>
      <w:r w:rsidRPr="00A00B6B">
        <w:rPr>
          <w:rFonts w:ascii="Arial" w:hAnsi="Arial"/>
          <w:sz w:val="24"/>
        </w:rPr>
        <w:t xml:space="preserve"> di uscita dalla vita.</w:t>
      </w:r>
      <w:r w:rsidR="005B1193" w:rsidRPr="00A00B6B">
        <w:rPr>
          <w:rFonts w:ascii="Arial" w:hAnsi="Arial"/>
          <w:sz w:val="24"/>
        </w:rPr>
        <w:t xml:space="preserve"> </w:t>
      </w:r>
      <w:r w:rsidRPr="00A00B6B">
        <w:rPr>
          <w:rFonts w:ascii="Arial" w:hAnsi="Arial"/>
          <w:sz w:val="24"/>
        </w:rPr>
        <w:t>Chi esce dalla vita? I cuori pavidi e le mani indolenti. I peccatori che camminano su due strade. Per costoro non vi è alcuna vita. Sono su una strada di morte.</w:t>
      </w:r>
      <w:r w:rsidR="005B1193" w:rsidRPr="00A00B6B">
        <w:rPr>
          <w:rFonts w:ascii="Arial" w:hAnsi="Arial"/>
          <w:sz w:val="24"/>
        </w:rPr>
        <w:t xml:space="preserve"> </w:t>
      </w:r>
      <w:r w:rsidRPr="00A00B6B">
        <w:rPr>
          <w:rFonts w:ascii="Arial" w:hAnsi="Arial"/>
          <w:sz w:val="24"/>
        </w:rPr>
        <w:t>Il cuore pavido è il cuore che ha paura di servire il Signore. Anzi sceglie di non servirlo. Le mani indolenti sono quelli che non afferrano il bene.</w:t>
      </w:r>
      <w:r w:rsidR="005B1193" w:rsidRPr="00A00B6B">
        <w:rPr>
          <w:rFonts w:ascii="Arial" w:hAnsi="Arial"/>
          <w:sz w:val="24"/>
        </w:rPr>
        <w:t xml:space="preserve"> </w:t>
      </w:r>
      <w:r w:rsidRPr="00A00B6B">
        <w:rPr>
          <w:rFonts w:ascii="Arial" w:hAnsi="Arial"/>
          <w:sz w:val="24"/>
        </w:rPr>
        <w:t>Sono le mani del pigro, dell’infingardo, del tiepido, di colui che non si decide mai veramente per il bene secondo Dio. Così dicasi dei cuori pavidi.</w:t>
      </w:r>
      <w:r w:rsidR="005B1193" w:rsidRPr="00A00B6B">
        <w:rPr>
          <w:rFonts w:ascii="Arial" w:hAnsi="Arial"/>
          <w:sz w:val="24"/>
        </w:rPr>
        <w:t xml:space="preserve"> </w:t>
      </w:r>
      <w:r w:rsidRPr="00A00B6B">
        <w:rPr>
          <w:rFonts w:ascii="Arial" w:hAnsi="Arial"/>
          <w:sz w:val="24"/>
        </w:rPr>
        <w:t>Il peccatore che cammina su due vie è colui che formalmente è nella religione, essenzialmente la nega con la sua vita.</w:t>
      </w:r>
      <w:r w:rsidR="005B1193" w:rsidRPr="00A00B6B">
        <w:rPr>
          <w:rFonts w:ascii="Arial" w:hAnsi="Arial"/>
          <w:sz w:val="24"/>
        </w:rPr>
        <w:t xml:space="preserve"> </w:t>
      </w:r>
      <w:r w:rsidRPr="00A00B6B">
        <w:rPr>
          <w:rFonts w:ascii="Arial" w:hAnsi="Arial"/>
          <w:sz w:val="24"/>
        </w:rPr>
        <w:t>È l’ipocrita che segue le forme della fede, i suoi riti, mentre il cuore è lontano dal Signore. Contro questi peccatori Gesù dovette combattere per tutta la vita.</w:t>
      </w:r>
    </w:p>
    <w:p w14:paraId="5967EB5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02BC82E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Dio ha detto: Onora il padre e la madre e inoltre: Chi maledice il padre o la madre sia messo a morte.</w:t>
      </w:r>
    </w:p>
    <w:p w14:paraId="14F5F1DE"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Voi invece dite: “Chiunque dichiara al padre o alla madre: Ciò con cui dovrei aiutarti è un’offerta a Dio, non è più tenuto a onorare suo padre”. Così avete annullato la parola di Dio con la vostra tradizione. </w:t>
      </w:r>
    </w:p>
    <w:p w14:paraId="3A4C9C5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Ipocriti! Bene ha profetato di voi Isaia, dicendo:</w:t>
      </w:r>
    </w:p>
    <w:p w14:paraId="28171D3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Questo popolo mi onora con le labbra, ma il suo cuore è lontano da me. Invano essi mi rendono culto, insegnando dottrine che sono precetti di uomini».</w:t>
      </w:r>
    </w:p>
    <w:p w14:paraId="19C8656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Poi, riunita la folla, disse loro: «Ascoltate e comprendete bene! Non ciò che entra nella bocca rende impuro l’uomo; ciò che esce dalla bocca, questo rende impuro l’uomo!».</w:t>
      </w:r>
    </w:p>
    <w:p w14:paraId="37E6F08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31A5D87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426DFEE8" w14:textId="77777777" w:rsidR="00FE6B0B" w:rsidRPr="00A00B6B" w:rsidRDefault="00FE6B0B" w:rsidP="00FE6B0B">
      <w:pPr>
        <w:spacing w:after="120"/>
        <w:jc w:val="both"/>
        <w:rPr>
          <w:rFonts w:ascii="Arial" w:hAnsi="Arial"/>
          <w:sz w:val="24"/>
        </w:rPr>
      </w:pPr>
      <w:r w:rsidRPr="00A00B6B">
        <w:rPr>
          <w:rFonts w:ascii="Arial" w:hAnsi="Arial"/>
          <w:sz w:val="24"/>
        </w:rPr>
        <w:t>Sono stati questi peccati religiosi e atei insieme, formalmente religiosi essenzialmente atei, che lo hanno mandato in Croce.</w:t>
      </w:r>
    </w:p>
    <w:p w14:paraId="10D8F48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Guai al cuore indolente che non ha fede, perché non avrà protezione.</w:t>
      </w:r>
    </w:p>
    <w:p w14:paraId="4C2742D1" w14:textId="74408455" w:rsidR="00FE6B0B" w:rsidRPr="00A00B6B" w:rsidRDefault="00FE6B0B" w:rsidP="00FE6B0B">
      <w:pPr>
        <w:spacing w:after="120"/>
        <w:jc w:val="both"/>
        <w:rPr>
          <w:rFonts w:ascii="Arial" w:hAnsi="Arial"/>
          <w:sz w:val="24"/>
        </w:rPr>
      </w:pPr>
      <w:r w:rsidRPr="00A00B6B">
        <w:rPr>
          <w:rFonts w:ascii="Arial" w:hAnsi="Arial"/>
          <w:sz w:val="24"/>
        </w:rPr>
        <w:t>Ecco un altro “Guai” di morte. Esso è rivolto al cuore indolente, al cuore di pietra che non ha fede, che vive senza sapienza.</w:t>
      </w:r>
      <w:r w:rsidR="005B1193" w:rsidRPr="00A00B6B">
        <w:rPr>
          <w:rFonts w:ascii="Arial" w:hAnsi="Arial"/>
          <w:sz w:val="24"/>
        </w:rPr>
        <w:t xml:space="preserve"> </w:t>
      </w:r>
      <w:r w:rsidRPr="00A00B6B">
        <w:rPr>
          <w:rFonts w:ascii="Arial" w:hAnsi="Arial"/>
          <w:sz w:val="24"/>
        </w:rPr>
        <w:t>Questo cuore non potrà avere protezione. Le sue radici sono nel cuore del diavolo, non sono nel cuore della sapienza. La sapienza non potrà custodirlo.</w:t>
      </w:r>
      <w:r w:rsidR="005B1193" w:rsidRPr="00A00B6B">
        <w:rPr>
          <w:rFonts w:ascii="Arial" w:hAnsi="Arial"/>
          <w:sz w:val="24"/>
        </w:rPr>
        <w:t xml:space="preserve"> </w:t>
      </w:r>
      <w:r w:rsidRPr="00A00B6B">
        <w:rPr>
          <w:rFonts w:ascii="Arial" w:hAnsi="Arial"/>
          <w:sz w:val="24"/>
        </w:rPr>
        <w:t>Un cuore che non è capace di sentire rimorso per il male, che non sente il richiamo alla conversione, che vive senza fede, è un cuore perso.</w:t>
      </w:r>
      <w:r w:rsidR="005B1193" w:rsidRPr="00A00B6B">
        <w:rPr>
          <w:rFonts w:ascii="Arial" w:hAnsi="Arial"/>
          <w:sz w:val="24"/>
        </w:rPr>
        <w:t xml:space="preserve"> </w:t>
      </w:r>
      <w:r w:rsidRPr="00A00B6B">
        <w:rPr>
          <w:rFonts w:ascii="Arial" w:hAnsi="Arial"/>
          <w:sz w:val="24"/>
        </w:rPr>
        <w:t>Nel momento della sventura il Signore non potrà salvarlo, proteggerlo, custodirlo. Non è nel timore del Signore. Non è voluto ritornare in esso.</w:t>
      </w:r>
    </w:p>
    <w:p w14:paraId="193B263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Guai a voi che avete perduto la perseveranza: che cosa farete quando il Signore verrà a visitarvi?</w:t>
      </w:r>
    </w:p>
    <w:p w14:paraId="28150BEE" w14:textId="13FB375B" w:rsidR="00FE6B0B" w:rsidRPr="00A00B6B" w:rsidRDefault="00FE6B0B" w:rsidP="00FE6B0B">
      <w:pPr>
        <w:spacing w:after="120"/>
        <w:jc w:val="both"/>
        <w:rPr>
          <w:rFonts w:ascii="Arial" w:hAnsi="Arial"/>
          <w:sz w:val="24"/>
        </w:rPr>
      </w:pPr>
      <w:r w:rsidRPr="00A00B6B">
        <w:rPr>
          <w:rFonts w:ascii="Arial" w:hAnsi="Arial"/>
          <w:sz w:val="24"/>
        </w:rPr>
        <w:lastRenderedPageBreak/>
        <w:t>È questo il terzo “Guai”. La salvezza è nella perseveranza sino alla fine. La meta è alla fine della via. Non prima.</w:t>
      </w:r>
      <w:r w:rsidR="003A10DD">
        <w:rPr>
          <w:rFonts w:ascii="Arial" w:hAnsi="Arial"/>
          <w:sz w:val="24"/>
        </w:rPr>
        <w:t xml:space="preserve"> </w:t>
      </w:r>
      <w:r w:rsidRPr="00A00B6B">
        <w:rPr>
          <w:rFonts w:ascii="Arial" w:hAnsi="Arial"/>
          <w:sz w:val="24"/>
        </w:rPr>
        <w:t>Chi non persevera sino alla fine, cosa farà quando il Signore verrà a visitarlo? Non lo troverà di certo sulla via della vita. Lo troverà su quella della morte.</w:t>
      </w:r>
      <w:r w:rsidR="005B1193" w:rsidRPr="00A00B6B">
        <w:rPr>
          <w:rFonts w:ascii="Arial" w:hAnsi="Arial"/>
          <w:sz w:val="24"/>
        </w:rPr>
        <w:t xml:space="preserve"> </w:t>
      </w:r>
      <w:r w:rsidRPr="00A00B6B">
        <w:rPr>
          <w:rFonts w:ascii="Arial" w:hAnsi="Arial"/>
          <w:sz w:val="24"/>
        </w:rPr>
        <w:t>Come si può constatare, sono “guai” di perdizione eterna. Per questo urge ritornare nel timore del Signore e perseverare in esso per tutti i giorni della vita.</w:t>
      </w:r>
      <w:r w:rsidR="005B1193" w:rsidRPr="00A00B6B">
        <w:rPr>
          <w:rFonts w:ascii="Arial" w:hAnsi="Arial"/>
          <w:sz w:val="24"/>
        </w:rPr>
        <w:t xml:space="preserve"> </w:t>
      </w:r>
      <w:r w:rsidRPr="00A00B6B">
        <w:rPr>
          <w:rFonts w:ascii="Arial" w:hAnsi="Arial"/>
          <w:sz w:val="24"/>
        </w:rPr>
        <w:t xml:space="preserve">Gesù nel rimprovero da Lui fatto ai farisei e agli scribi moltiplica questi “Guai”. Essi sono sette. Sono “Guai” di non vita eterna finché si rimane in essi. </w:t>
      </w:r>
    </w:p>
    <w:p w14:paraId="4A776CF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29C592F" w14:textId="6F7EE7F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w:t>
      </w:r>
      <w:r w:rsidR="005E588E" w:rsidRPr="00A00B6B">
        <w:rPr>
          <w:rFonts w:ascii="Arial" w:hAnsi="Arial"/>
          <w:i/>
          <w:iCs/>
          <w:sz w:val="24"/>
          <w:szCs w:val="24"/>
        </w:rPr>
        <w:t>chi</w:t>
      </w:r>
      <w:r w:rsidRPr="00A00B6B">
        <w:rPr>
          <w:rFonts w:ascii="Arial" w:hAnsi="Arial"/>
          <w:i/>
          <w:iCs/>
          <w:sz w:val="24"/>
          <w:szCs w:val="24"/>
        </w:rPr>
        <w:t xml:space="preserve"> invece si esalterà, sarà umiliato e chi si umilierà sarà esaltato.</w:t>
      </w:r>
    </w:p>
    <w:p w14:paraId="231639E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Guai a voi, scribi e farisei ipocriti, che chiudete il regno dei cieli davanti alla gente; di fatto non entrate voi, e non lasciate entrare nemmeno quelli che vogliono entrare.</w:t>
      </w:r>
      <w:r w:rsidRPr="00A00B6B">
        <w:rPr>
          <w:rFonts w:ascii="Arial" w:hAnsi="Arial"/>
          <w:i/>
          <w:iCs/>
          <w:sz w:val="24"/>
          <w:szCs w:val="32"/>
        </w:rPr>
        <w:t xml:space="preserve"> </w:t>
      </w:r>
    </w:p>
    <w:p w14:paraId="26B897AE"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Guai a voi, scribi e farisei ipocriti, che percorrete il mare e la terra per fare un solo prosèlito e, quando lo è divenuto, lo rendete degno della Geènna due volte più di voi.</w:t>
      </w:r>
    </w:p>
    <w:p w14:paraId="129FC79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6B92D2C" w14:textId="445FCFCF"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Guai a voi, scribi e farisei ipocriti, che pagate la decima sulla menta, sull’</w:t>
      </w:r>
      <w:r w:rsidR="005E588E" w:rsidRPr="00A00B6B">
        <w:rPr>
          <w:rFonts w:ascii="Arial" w:hAnsi="Arial"/>
          <w:i/>
          <w:iCs/>
          <w:sz w:val="24"/>
          <w:szCs w:val="24"/>
        </w:rPr>
        <w:t>aneto</w:t>
      </w:r>
      <w:r w:rsidRPr="00A00B6B">
        <w:rPr>
          <w:rFonts w:ascii="Arial" w:hAnsi="Arial"/>
          <w:i/>
          <w:iCs/>
          <w:sz w:val="24"/>
          <w:szCs w:val="24"/>
        </w:rPr>
        <w:t xml:space="preserve"> e sul </w:t>
      </w:r>
      <w:r w:rsidR="005E588E" w:rsidRPr="00A00B6B">
        <w:rPr>
          <w:rFonts w:ascii="Arial" w:hAnsi="Arial"/>
          <w:i/>
          <w:iCs/>
          <w:sz w:val="24"/>
          <w:szCs w:val="24"/>
        </w:rPr>
        <w:t>cumino</w:t>
      </w:r>
      <w:r w:rsidRPr="00A00B6B">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5906BCB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Guai a voi, scribi e farisei ipocriti, che pulite l’esterno del bicchiere e del piatto, ma all’interno sono pieni di avidità e d’intemperanza. Fariseo cieco, pulisci prima l’interno del bicchiere, perché anche l’esterno diventi pulito!</w:t>
      </w:r>
    </w:p>
    <w:p w14:paraId="72836AA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69ED01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5A223AE"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83F807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p>
    <w:p w14:paraId="772FF5D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Benedetto colui che viene nel nome del Signore!».</w:t>
      </w:r>
    </w:p>
    <w:p w14:paraId="05F67A05" w14:textId="77777777" w:rsidR="00FE6B0B" w:rsidRPr="00A00B6B" w:rsidRDefault="00FE6B0B" w:rsidP="00FE6B0B">
      <w:pPr>
        <w:spacing w:after="120"/>
        <w:jc w:val="both"/>
        <w:rPr>
          <w:rFonts w:ascii="Arial" w:hAnsi="Arial"/>
          <w:sz w:val="24"/>
        </w:rPr>
      </w:pPr>
      <w:r w:rsidRPr="00A00B6B">
        <w:rPr>
          <w:rFonts w:ascii="Arial" w:hAnsi="Arial"/>
          <w:sz w:val="24"/>
        </w:rPr>
        <w:t>Anche il Signore per mezzo del profeta Isaia annunzia sei “guai” contro il suo popolo. Sono guai di morte e di morte eterna.</w:t>
      </w:r>
    </w:p>
    <w:p w14:paraId="5BB3C7B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1B009BC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E ora, abitanti di Gerusalemme e uomini di Giuda, siate voi giudici fra me e la mia vigna. Che cosa dovevo fare ancora alla mia vigna che io non abbia fatto? Perché, mentre attendevo che producesse uva, essa ha prodotto acini acerbi? </w:t>
      </w:r>
    </w:p>
    <w:p w14:paraId="0165104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1D2DB48E" w14:textId="5A752C2C"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 xml:space="preserve">Ebbene, la vigna del Signore degli eserciti è la casa d’Israele; gli abitanti di Giuda </w:t>
      </w:r>
      <w:r w:rsidR="005E588E" w:rsidRPr="00A00B6B">
        <w:rPr>
          <w:rFonts w:ascii="Arial" w:hAnsi="Arial"/>
          <w:i/>
          <w:iCs/>
          <w:sz w:val="24"/>
          <w:szCs w:val="24"/>
        </w:rPr>
        <w:t>sono la</w:t>
      </w:r>
      <w:r w:rsidRPr="00A00B6B">
        <w:rPr>
          <w:rFonts w:ascii="Arial" w:hAnsi="Arial"/>
          <w:i/>
          <w:iCs/>
          <w:sz w:val="24"/>
          <w:szCs w:val="24"/>
        </w:rPr>
        <w:t xml:space="preserve"> sua piantagione preferita. Egli si aspettava giustizia ed ecco spargimento di sangue, attendeva rettitudine ed ecco grida di oppressi.</w:t>
      </w:r>
    </w:p>
    <w:p w14:paraId="7D7479B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786F17F1" w14:textId="31E80D85"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w:t>
      </w:r>
      <w:r w:rsidR="005E588E" w:rsidRPr="00A00B6B">
        <w:rPr>
          <w:rFonts w:ascii="Arial" w:hAnsi="Arial"/>
          <w:i/>
          <w:iCs/>
          <w:sz w:val="24"/>
          <w:szCs w:val="24"/>
        </w:rPr>
        <w:t>prati, sulle</w:t>
      </w:r>
      <w:r w:rsidRPr="00A00B6B">
        <w:rPr>
          <w:rFonts w:ascii="Arial" w:hAnsi="Arial"/>
          <w:i/>
          <w:iCs/>
          <w:sz w:val="24"/>
          <w:szCs w:val="24"/>
        </w:rPr>
        <w:t xml:space="preserve"> rovine brucheranno i grassi capretti.</w:t>
      </w:r>
    </w:p>
    <w:p w14:paraId="58F67DB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03410D5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coloro che chiamano bene il male e male il bene, che cambiano le tenebre in luce e la luce in tenebre, che cambiano l’amaro in dolce e il dolce in amaro. </w:t>
      </w:r>
    </w:p>
    <w:p w14:paraId="71A9061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Guai a coloro che si credono sapienti e si reputano intelligenti.</w:t>
      </w:r>
    </w:p>
    <w:p w14:paraId="7C5A76A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358678D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02D60B4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Egli alzerà un segnale a una nazione lontana e le farà un fischio all’estremità della terra; ed ecco, essa verrà veloce e leggera. Nessuno fra loro è stanco o inciampa, nessuno sonnecchia o dorme, </w:t>
      </w:r>
      <w:r w:rsidRPr="00A00B6B">
        <w:rPr>
          <w:rFonts w:ascii="Arial" w:hAnsi="Arial"/>
          <w:i/>
          <w:iCs/>
          <w:sz w:val="24"/>
          <w:szCs w:val="24"/>
        </w:rPr>
        <w:lastRenderedPageBreak/>
        <w:t>non si scioglie la cintura dei suoi fianchi e non si slaccia il legaccio dei suoi sandali. Le sue frecce sono acuminate, e ben tesi tutti i suoi archi; gli zoccoli dei suoi cavalli sono come pietre e le ruote dei suoi carri come un turbine.</w:t>
      </w:r>
    </w:p>
    <w:p w14:paraId="687A4C7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E2F6767" w14:textId="0818F742" w:rsidR="00FE6B0B" w:rsidRPr="00A00B6B" w:rsidRDefault="00FE6B0B" w:rsidP="00FE6B0B">
      <w:pPr>
        <w:spacing w:after="120"/>
        <w:jc w:val="both"/>
        <w:rPr>
          <w:rFonts w:ascii="Arial" w:hAnsi="Arial"/>
          <w:sz w:val="24"/>
        </w:rPr>
      </w:pPr>
      <w:r w:rsidRPr="00A00B6B">
        <w:rPr>
          <w:rFonts w:ascii="Arial" w:hAnsi="Arial"/>
          <w:sz w:val="24"/>
        </w:rPr>
        <w:t>La sapienza indica all’uomo la via della vita. L’uomo può anche abbandonare la sapienza, il timore del Signore. Sappia che si incammina su una via di morte.</w:t>
      </w:r>
      <w:r w:rsidR="005B1193" w:rsidRPr="00A00B6B">
        <w:rPr>
          <w:rFonts w:ascii="Arial" w:hAnsi="Arial"/>
          <w:sz w:val="24"/>
        </w:rPr>
        <w:t xml:space="preserve"> </w:t>
      </w:r>
      <w:r w:rsidRPr="00A00B6B">
        <w:rPr>
          <w:rFonts w:ascii="Arial" w:hAnsi="Arial"/>
          <w:sz w:val="24"/>
        </w:rPr>
        <w:t>Noi abbiamo oggi unificato la meta finale delle due vie: sia la via della luce, della sapienza, del timore del signore e la via delle tenebre sfociano nella vita.</w:t>
      </w:r>
      <w:r w:rsidR="005B1193" w:rsidRPr="00A00B6B">
        <w:rPr>
          <w:rFonts w:ascii="Arial" w:hAnsi="Arial"/>
          <w:sz w:val="24"/>
        </w:rPr>
        <w:t xml:space="preserve"> </w:t>
      </w:r>
      <w:r w:rsidRPr="00A00B6B">
        <w:rPr>
          <w:rFonts w:ascii="Arial" w:hAnsi="Arial"/>
          <w:sz w:val="24"/>
        </w:rPr>
        <w:t>È questa la stessa falsità con la quale Satana tentò Eva. Le disse che disobbedendo a Dio, sarebbe diventata come Dio. Fu la morte.</w:t>
      </w:r>
      <w:r w:rsidR="005B1193" w:rsidRPr="00A00B6B">
        <w:rPr>
          <w:rFonts w:ascii="Arial" w:hAnsi="Arial"/>
          <w:sz w:val="24"/>
        </w:rPr>
        <w:t xml:space="preserve"> </w:t>
      </w:r>
      <w:r w:rsidRPr="00A00B6B">
        <w:rPr>
          <w:rFonts w:ascii="Arial" w:hAnsi="Arial"/>
          <w:sz w:val="24"/>
        </w:rPr>
        <w:t>Satana cosa fece? Unificò le due vie: quella della vita e l’altra della morte. È questa la menzogna perenne con la quale inganna gli uomini.</w:t>
      </w:r>
      <w:r w:rsidR="005B1193" w:rsidRPr="00A00B6B">
        <w:rPr>
          <w:rFonts w:ascii="Arial" w:hAnsi="Arial"/>
          <w:sz w:val="24"/>
        </w:rPr>
        <w:t xml:space="preserve"> </w:t>
      </w:r>
      <w:r w:rsidRPr="00A00B6B">
        <w:rPr>
          <w:rFonts w:ascii="Arial" w:hAnsi="Arial"/>
          <w:sz w:val="24"/>
        </w:rPr>
        <w:t>Oggi gli uomini si ingannano a vicenda perché tutti si ammaestrano su questa menzogna: le due vie, delle tenebre e della luce, conducono alla vita eterna.</w:t>
      </w:r>
      <w:r w:rsidR="005B1193" w:rsidRPr="00A00B6B">
        <w:rPr>
          <w:rFonts w:ascii="Arial" w:hAnsi="Arial"/>
          <w:sz w:val="24"/>
        </w:rPr>
        <w:t xml:space="preserve"> </w:t>
      </w:r>
      <w:r w:rsidRPr="00A00B6B">
        <w:rPr>
          <w:rFonts w:ascii="Arial" w:hAnsi="Arial"/>
          <w:sz w:val="24"/>
        </w:rPr>
        <w:t>Il “guai” è essenza della nostra fede ed esso è sentenza di morte eterna, a meno che non si entri nel timore del Signore.</w:t>
      </w:r>
    </w:p>
    <w:p w14:paraId="7B9EDA1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te, Moab, sei perduto, popolo di Camos! Egli ha reso fuggiaschi i suoi figli e le sue figlie ha dato in schiavitù al re degli Amorrei Sicon (Nm 21, 29). </w:t>
      </w:r>
    </w:p>
    <w:p w14:paraId="1821B85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I Filistei ne ebbero timore e si dicevano: "E' venuto il loro Dio nel loro campo!", ed esclamavano: "Guai a noi, perché non è stato così né ieri né prima (1Sam 4, 7). </w:t>
      </w:r>
    </w:p>
    <w:p w14:paraId="60A9B18D"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noi! Chi ci libererà dalle mani di queste divinità così potenti? Queste divinità hanno colpito con ogni piaga l'Egitto nel deserto (1Sam 4, 8). </w:t>
      </w:r>
    </w:p>
    <w:p w14:paraId="690D672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w:t>
      </w:r>
    </w:p>
    <w:p w14:paraId="423B49D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alle genti che insorgono contro il mio popolo: il Signore onnipotente li punirà nel giorno del giudizio, immettendo fuoco e vermi nelle loro carni, e piangeranno nel tormento per sempre" (Gdt 16, 17). </w:t>
      </w:r>
    </w:p>
    <w:p w14:paraId="778B9A0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Se sono colpevole, guai a me! Se giusto, non oso sollevare la testa, sazio d'ignominia, come sono, ed ebbro di miseria (Gb 10, 15). </w:t>
      </w:r>
    </w:p>
    <w:p w14:paraId="41A2281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Per chi i guai? Per chi i lamenti? Per chi i litigi? Per chi i gemiti? A chi le percosse per futili motivi? A chi gli occhi rossi? (Pr 23, 29). </w:t>
      </w:r>
    </w:p>
    <w:p w14:paraId="04E7B5F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Infatti, se vengono a cadere, l'uno rialza l'altro. Guai invece a chi è solo: se cade, non ha nessuno che lo rialzi (Qo 4, 10). </w:t>
      </w:r>
    </w:p>
    <w:p w14:paraId="483CC1D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 xml:space="preserve">Inoltre avrà passato tutti i suoi giorni nell'oscurità e nel pianto fra molti guai, malanni e crucci (Qo 5, 16). </w:t>
      </w:r>
    </w:p>
    <w:p w14:paraId="5DE5FBC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te, o paese, che per re hai un ragazzo e i cui prìncipi banchettano fin dal mattino! (Qo 10, 16). </w:t>
      </w:r>
    </w:p>
    <w:p w14:paraId="5AF9AA0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Guai ai cuori pavidi e alle mani indolenti e al peccatore che cammina su due strade! (Sir 2, 12).</w:t>
      </w:r>
    </w:p>
    <w:p w14:paraId="36FBF3F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al cuore indolente perché non ha fede; per questo non sarà protetto (Sir 2, 13). </w:t>
      </w:r>
    </w:p>
    <w:p w14:paraId="7ACAC0B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che avete perduto la pazienza; che farete quando il Signore verrà a visitarvi? (Sir 2, 14). </w:t>
      </w:r>
    </w:p>
    <w:p w14:paraId="4F4F131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uomini empi, che avete abbandonato la legge di Dio altissimo! (Sir 41, 8). </w:t>
      </w:r>
    </w:p>
    <w:p w14:paraId="279CAD5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gente peccatrice, popolo carico di iniquità! Razza di scellerati, figli corrotti! Hanno abbandonato il Signore, hanno disprezzato il Santo di Israele, si sono voltati indietro (Is 1, 4). </w:t>
      </w:r>
    </w:p>
    <w:p w14:paraId="40B2440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all'empio! Lo colpirà la sventura, secondo i misfatti delle sue mani avrà la mercede (Is 3, 11). </w:t>
      </w:r>
    </w:p>
    <w:p w14:paraId="11E8E2E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che aggiungete casa a casa e unite campo a campo, finché non vi sia più spazio, e così restate soli ad abitare nel paese (Is 5, 8). </w:t>
      </w:r>
    </w:p>
    <w:p w14:paraId="2E55F61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coloro che si alzano presto al mattino e vanno in cerca di bevande inebrianti e si attardano alla sera accesi in volto dal vino (Is 5, 11). </w:t>
      </w:r>
    </w:p>
    <w:p w14:paraId="32CE83F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coloro che si tirano addosso il castigo con corde da buoi e il peccato con funi da carro (Is 5, 18). </w:t>
      </w:r>
    </w:p>
    <w:p w14:paraId="37AA13C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coloro che chiamano bene il male e male il bene, che cambiano le tenebre in luce e la luce in tenebre, che cambiano l'amaro in dolce e il dolce in amaro (Is 5, 20). </w:t>
      </w:r>
    </w:p>
    <w:p w14:paraId="12C623E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coloro che si credono sapienti e si reputano intelligenti (Is 5, 21). </w:t>
      </w:r>
    </w:p>
    <w:p w14:paraId="565BD72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coloro che sono gagliardi nel bere vino, valorosi nel mescere bevande inebrianti (Is 5, 22). </w:t>
      </w:r>
    </w:p>
    <w:p w14:paraId="1C5A515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coloro che fanno decreti iniqui e scrivono in fretta sentenze oppressive (Is 10, 1). </w:t>
      </w:r>
    </w:p>
    <w:p w14:paraId="4FEEF30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Dagli angoli estremi della terra abbiamo udito il canto: Gloria al giusto". Ma io dico: "Guai a me! Guai a me! Ohimè!". I perfidi agiscono perfidamente, i perfidi operano con perfidia (Is 24, 16). </w:t>
      </w:r>
    </w:p>
    <w:p w14:paraId="1CED785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alla corona superba degli ubriachi di Efraim, al fiore caduco, suo splendido ornamento, che domina la fertile valle, o storditi dal vino! (Is 28, 1). </w:t>
      </w:r>
    </w:p>
    <w:p w14:paraId="5D2F12B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ad Arièl, ad Arièl, città dove pose il campo Davide! Aggiungete anno ad anno, si avvicendino i cicli festivi (Is 29, 1). </w:t>
      </w:r>
    </w:p>
    <w:p w14:paraId="71EE30F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 xml:space="preserve">Guai a quanti vogliono sottrarsi alla vista del Signore per dissimulare i loro piani, a coloro che agiscono nelle tenebre, dicendo: "Chi ci vede? Chi ci conosce?" (Is 29, 15). </w:t>
      </w:r>
    </w:p>
    <w:p w14:paraId="59D9C4A1"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figli ribelli -oracolo del Signore - che fate progetti da me non suggeriti, vi legate con alleanze che io non ho ispirate così da aggiungere peccato a peccato (Is 30, 1). </w:t>
      </w:r>
    </w:p>
    <w:p w14:paraId="12593E3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quanti scendono in Egitto per cercar aiuto, e pongono la speranza nei cavalli, confidano nei carri perché numerosi e sulla cavalleria perché molto potente, senza guardare al Santo di Israele e senza cercare il Signore (Is 31, 1). </w:t>
      </w:r>
    </w:p>
    <w:p w14:paraId="04B482C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te, che devasti e non sei stato devastato, che saccheggi e non sei stato saccheggiato: sarai devastato, quando avrai finito di devastare, ti saccheggeranno, quando avrai finito di saccheggiare (Is 33, 1). </w:t>
      </w:r>
    </w:p>
    <w:p w14:paraId="1C09A1A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Ecco, egli sale come nubi e come un turbine sono i suoi carri, i suoi cavalli sono più veloci delle aquile. Guai a noi che siamo perduti! (Ger 4, 13). </w:t>
      </w:r>
    </w:p>
    <w:p w14:paraId="388B2E3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Sento un grido come di donna nei dolori, un urlo come di donna al primo parto, è il grido della figlia di Sion, che spasima e tende le mani: "Guai a me! Sono affranta, affranta per tutti gli uccisi" (Ger 4, 31). </w:t>
      </w:r>
    </w:p>
    <w:p w14:paraId="4E794781"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me a causa della mia ferita; la mia piaga è incurabile. Eppure io avevo pensato: "E' solo un dolore che io posso sopportare" (Ger 10, 19). </w:t>
      </w:r>
    </w:p>
    <w:p w14:paraId="1DB8F0F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I tuoi adultèri e i tuoi richiami d'amore, l'ignominia della tua prostituzione! Sulle colline e per i piani ho visto i tuoi orrori. Guai a te, Gerusalemme, perché non ti purifichi! Per quanto tempo ancora? (Ger 13, 27). </w:t>
      </w:r>
    </w:p>
    <w:p w14:paraId="5AFFEF31"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chi costruisce la casa senza giustizia e il piano di sopra senza equità, che fa lavorare il suo prossimo per nulla, senza dargli la paga (Ger 22, 13). </w:t>
      </w:r>
    </w:p>
    <w:p w14:paraId="278819F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ai pastori che fanno perire e disperdono il gregge del mio pascolo". Oracolo del Signore (Ger 23, 1). </w:t>
      </w:r>
    </w:p>
    <w:p w14:paraId="2B5A146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Tu hai detto: Guai a me poiché il Signore aggiunge tristezza al mio dolore. Io sono stanco dei miei gemiti e non trovo pace (Ger 45, 3). </w:t>
      </w:r>
    </w:p>
    <w:p w14:paraId="39CD287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Su Moab. Così dice il Signore degli eserciti, Dio di Israele: "Guai a Nebo poiché è devastata, piena di vergogna e catturata è Kiriataim; sente vergogna, è abbattuta la roccaforte (Ger 48, 1). </w:t>
      </w:r>
    </w:p>
    <w:p w14:paraId="0E96BC9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te, Moab, sei perduto, popolo di Camos, poiché i tuoi figli sono condotti schiavi, le tue figlie portate in esilio (Ger 48, 46). </w:t>
      </w:r>
    </w:p>
    <w:p w14:paraId="47CDD8C1"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Uccidete tutti i suoi tori, scendano al macello. Guai a loro, perché è giunto il loro giorno, il tempo del loro castigo! (Ger 50, 27). </w:t>
      </w:r>
    </w:p>
    <w:p w14:paraId="3F012D2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 xml:space="preserve">E' caduta la corona dalla nostra testa; guai a noi, perché abbiamo peccato! (Lam 5, 16). </w:t>
      </w:r>
    </w:p>
    <w:p w14:paraId="2B2EA84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Io guardai ed ecco, una mano tesa verso di me teneva un rotolo. Lo spiegò davanti a me; era scritto all'interno e all'esterno e vi erano scritti lamenti, pianti e guai (Ez 2, 9). </w:t>
      </w:r>
    </w:p>
    <w:p w14:paraId="37FAADF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Così dice il Signore Dio: Guai ai profeti stolti, che seguono il loro spirito senza avere avuto visioni (Ez 13, 3). </w:t>
      </w:r>
    </w:p>
    <w:p w14:paraId="26EFE3F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Dirai loro: Dice il Signore Dio: Guai a quelle che cuciono nastri magici a ogni polso e preparano veli per le teste di ogni grandezza per dar la caccia alle persone. Pretendete forse di dare la caccia alla gente del mio popolo e salvare voi stesse? (Ez 13, 18). </w:t>
      </w:r>
    </w:p>
    <w:p w14:paraId="5C089C3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Ora, dopo tutta la tua perversione, guai, guai a te! Oracolo del Signore Dio (Ez 16, 23). </w:t>
      </w:r>
    </w:p>
    <w:p w14:paraId="515EF4D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Poiché dice il Signore Dio: Guai alla città sanguinaria, alla pentola arrugginita, da cui non si stacca la ruggine! Vuotala pezzo per pezzo, senza fare le parti (Ez 24, 6). </w:t>
      </w:r>
    </w:p>
    <w:p w14:paraId="42E4327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Perciò dice il Signore Dio: Guai alla città sanguinaria! Anch'io farò grande il rogo (Ez 24, 9). </w:t>
      </w:r>
    </w:p>
    <w:p w14:paraId="47713FA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"Figlio dell'uomo, profetizza contro i pastori d'Israele, predici e riferisci ai pastori: Dice il Signore Dio: Guai ai pastori d'Israele, che pascono se stessi! I pastori non dovrebbero forse pascere il gregge? (Ez 34, 2). </w:t>
      </w:r>
    </w:p>
    <w:p w14:paraId="5EA3882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costoro, ormai lontani da me! Distruzione per loro, perché hanno agito male contro di me! Li volevo salvare, ma essi hanno proferito menzogne contro di me (Os 7, 13). </w:t>
      </w:r>
    </w:p>
    <w:p w14:paraId="42AB8A5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Anche se allevano figli, io li eliminerò dagli uomini; guai a loro, se io li abbandono (Os 9, 12). </w:t>
      </w:r>
    </w:p>
    <w:p w14:paraId="49E66E8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coloro che attendono il giorno del Signore! Che sarà per voi il giorno del Signore? Sarà tenebre e non luce (Am 5, 18). </w:t>
      </w:r>
    </w:p>
    <w:p w14:paraId="282B7C8D"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agli spensierati di Sion e a quelli che si considerano sicuri sulla montagna di Samaria! Questi notabili della prima tra le nazioni, ai quali si recano gli Israeliti! (Am 6, 1). </w:t>
      </w:r>
    </w:p>
    <w:p w14:paraId="2755ED9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coloro che meditano l'iniquità e tramano il male sui loro giacigli; alla luce dell'alba lo compiono, perché in mano loro è il potere (Mi 2, 1). </w:t>
      </w:r>
    </w:p>
    <w:p w14:paraId="26886E7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alla città sanguinaria, piena di menzogne, colma di rapine, che non cessa di depredare! (Na 3, 1). </w:t>
      </w:r>
    </w:p>
    <w:p w14:paraId="5B02459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Forse che tutti non lo canzoneranno, non faranno motteggi per lui? Diranno: Guai a chi accumula ciò che non è suo, - e fino a quando? - e si carica di pegni! (Ab 2, 6). </w:t>
      </w:r>
    </w:p>
    <w:p w14:paraId="013559F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chi è avido di lucro, sventura per la sua casa, per mettere il nido in luogo alto, e sfuggire alla stretta della sventura (Ab 2, 9). </w:t>
      </w:r>
    </w:p>
    <w:p w14:paraId="76C9794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 xml:space="preserve">Guai a chi costruisce una città sul sangue e fonda un castello sull'iniquità (Ab 2, 12). </w:t>
      </w:r>
    </w:p>
    <w:p w14:paraId="2A3F62A1"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chi fa bere i suoi vicini versando veleno per ubriacarli e scoprire le loro nudità (Ab 2, 15). </w:t>
      </w:r>
    </w:p>
    <w:p w14:paraId="5CB78FD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chi dice al legno: "Svegliati", e alla pietra muta: "Alzati". Ecco, è ricoperta d'oro e d'argento ma dentro non c'è soffio vitale (Ab 2, 19). </w:t>
      </w:r>
    </w:p>
    <w:p w14:paraId="0915B3F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agli abitanti della costa del mare, alla gente dei Cretei! La parola del Signore è contro di te, Canaan, paese dei Filistei: "Io ti distruggerò privandoti di ogni abitante (Sof 2, 5). </w:t>
      </w:r>
    </w:p>
    <w:p w14:paraId="20A5356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alla città ribelle e contaminata, alla città prepotente! (Sof 3, 1). </w:t>
      </w:r>
    </w:p>
    <w:p w14:paraId="7CFDF51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al pastore stolto che abbandona il gregge! Una spada sta sopra il suo braccio e sul suo occhio destro. Tutto il suo braccio si inaridisca e tutto il suo occhio destro resti accecato" (Zc 11, 17). </w:t>
      </w:r>
    </w:p>
    <w:p w14:paraId="35AFB92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te, Corazin! Guai a te, Betsàida. Perché, se a Tiro e a Sidone fossero stati compiuti i miracoli che sono stati fatti in mezzo a voi, già da tempo avrebbero fatto penitenza, ravvolte nel cilicio e nella cenere (Mt 11, 21). </w:t>
      </w:r>
    </w:p>
    <w:p w14:paraId="315E487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al mondo per gli scandali! E' inevitabile che avvengano scandali, ma Guai all'uomo per colpa del quale avviene lo scandalo! (Mt 18, 7). </w:t>
      </w:r>
    </w:p>
    <w:p w14:paraId="090E9B0E" w14:textId="06D89452"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scribi e farisei ipocriti, che chiudete il regno dei cieli davanti agli uomini; perché così voi non vi entrate, e non lasciate entrare nemmeno quelli che vogliono </w:t>
      </w:r>
      <w:r w:rsidR="005E588E" w:rsidRPr="00A00B6B">
        <w:rPr>
          <w:rFonts w:ascii="Arial" w:hAnsi="Arial"/>
          <w:i/>
          <w:iCs/>
          <w:sz w:val="24"/>
          <w:szCs w:val="24"/>
        </w:rPr>
        <w:t>entrarci (</w:t>
      </w:r>
      <w:r w:rsidRPr="00A00B6B">
        <w:rPr>
          <w:rFonts w:ascii="Arial" w:hAnsi="Arial"/>
          <w:i/>
          <w:iCs/>
          <w:sz w:val="24"/>
          <w:szCs w:val="24"/>
        </w:rPr>
        <w:t xml:space="preserve">Mt 23, 13). </w:t>
      </w:r>
    </w:p>
    <w:p w14:paraId="105F26CE"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scribi e farisei ipocriti, che percorrete il mare e la terra per fare un solo proselito e, ottenutolo, lo rendete figlio della Geenna il doppio di voi (Mt 23, 15). </w:t>
      </w:r>
    </w:p>
    <w:p w14:paraId="2D60619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guide cieche, che dite: Se si giura per il tempio non vale, ma se si giura per l'oro del tempio si è obbligati (Mt 23, 16). </w:t>
      </w:r>
    </w:p>
    <w:p w14:paraId="658C8C89" w14:textId="5E23872E"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Guai a voi, scribi e farisei ipocriti, che pagate la decima della menta, dell'</w:t>
      </w:r>
      <w:r w:rsidR="005E588E" w:rsidRPr="00A00B6B">
        <w:rPr>
          <w:rFonts w:ascii="Arial" w:hAnsi="Arial"/>
          <w:i/>
          <w:iCs/>
          <w:sz w:val="24"/>
          <w:szCs w:val="24"/>
        </w:rPr>
        <w:t>aneto</w:t>
      </w:r>
      <w:r w:rsidRPr="00A00B6B">
        <w:rPr>
          <w:rFonts w:ascii="Arial" w:hAnsi="Arial"/>
          <w:i/>
          <w:iCs/>
          <w:sz w:val="24"/>
          <w:szCs w:val="24"/>
        </w:rPr>
        <w:t xml:space="preserve"> e del </w:t>
      </w:r>
      <w:r w:rsidR="005E588E" w:rsidRPr="00A00B6B">
        <w:rPr>
          <w:rFonts w:ascii="Arial" w:hAnsi="Arial"/>
          <w:i/>
          <w:iCs/>
          <w:sz w:val="24"/>
          <w:szCs w:val="24"/>
        </w:rPr>
        <w:t>cumino</w:t>
      </w:r>
      <w:r w:rsidRPr="00A00B6B">
        <w:rPr>
          <w:rFonts w:ascii="Arial" w:hAnsi="Arial"/>
          <w:i/>
          <w:iCs/>
          <w:sz w:val="24"/>
          <w:szCs w:val="24"/>
        </w:rPr>
        <w:t xml:space="preserve">, e trasgredite le prescrizioni più gravi della legge: la giustizia, la misericordia e la fedeltà. Queste cose bisognava praticare, senza omettere quelle (Mt 23, 23). </w:t>
      </w:r>
    </w:p>
    <w:p w14:paraId="5BF843D4"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scribi e farisei ipocriti, che pulite l'esterno del bicchiere e del piatto mentre all'interno sono pieni di rapina e d'intemperanza (Mt 23, 25). </w:t>
      </w:r>
    </w:p>
    <w:p w14:paraId="5E4EF09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scribi e farisei ipocriti, che rassomigliate a sepolcri imbiancati: essi all'esterno son belli a vedersi, ma dentro sono pieni di ossa di morti e di ogni putridume (Mt 23, 27). </w:t>
      </w:r>
    </w:p>
    <w:p w14:paraId="15716D4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scribi e farisei ipocriti, che innalzate i sepolcri ai profeti e adornate le tombe dei giusti (Mt 23, 29). </w:t>
      </w:r>
    </w:p>
    <w:p w14:paraId="3B7A507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alle donne incinte e a quelle che allatteranno in quei giorni (Mt 24, 19). </w:t>
      </w:r>
    </w:p>
    <w:p w14:paraId="5E6E32A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 xml:space="preserve">Il Figlio dell'uomo se ne va, come è scritto di lui, ma guai a colui dal quale il Figlio dell'uomo viene tradito; sarebbe meglio per quell'uomo se non fosse mai nato!" (Mt 26, 24). </w:t>
      </w:r>
    </w:p>
    <w:p w14:paraId="449B3FA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alle donne incinte e a quelle che allatteranno in quei giorni! (Mc 13, 17). </w:t>
      </w:r>
    </w:p>
    <w:p w14:paraId="12E6194E"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Il Figlio dell'uomo se ne va, come sta scritto di lui, ma guai a quell'uomo dal quale il Figlio dell'uomo è tradito! Meglio per quell'uomo se non fosse mai nato!" (Mc 14, 21). </w:t>
      </w:r>
    </w:p>
    <w:p w14:paraId="20656FD3"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Ma guai a voi, ricchi, perché avete già la vostra consolazione (Lc 6, 24). </w:t>
      </w:r>
    </w:p>
    <w:p w14:paraId="6E7FA4C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che ora siete sazi, perché avrete fame. Guai a voi che ora ridete, perché sarete afflitti e piangerete (Lc 6, 25). </w:t>
      </w:r>
    </w:p>
    <w:p w14:paraId="31E0554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quando tutti gli uomini diranno bene di voi. Allo stesso modo infatti facevano i loro padri con i falsi profeti (Lc 6, 26). </w:t>
      </w:r>
    </w:p>
    <w:p w14:paraId="06357F6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te, Corazin, Guai a te, Betsàida! Perché se in Tiro e Sidone fossero stati compiuti i miracoli compiuti tra voi, già da tempo si sarebbero convertiti vestendo il sacco e coprendosi di cenere (Lc 10, 13). </w:t>
      </w:r>
    </w:p>
    <w:p w14:paraId="4D658C1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Ma guai a voi, farisei, che pagate la decima della menta, della ruta e di ogni erbaggio, e poi trasgredite la giustizia e l'amore di Dio. Queste cose bisognava curare senza trascurare le altre (Lc 11, 42). </w:t>
      </w:r>
    </w:p>
    <w:p w14:paraId="4BBC9AA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farisei, che avete cari i primi posti nelle sinagoghe e i saluti sulle piazze (Lc 11, 43). </w:t>
      </w:r>
    </w:p>
    <w:p w14:paraId="1D87123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perché siete come quei sepolcri che non si vedono e la gente vi passa sopra senza saperlo" (Lc 11, 44). </w:t>
      </w:r>
    </w:p>
    <w:p w14:paraId="61D30F1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Egli rispose: "Guai anche a voi, dottori della legge, che caricate gli uomini di pesi insopportabili, e quei pesi voi non li toccate nemmeno con un dito! (Lc 11, 46). </w:t>
      </w:r>
    </w:p>
    <w:p w14:paraId="78F5CA6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che costruite i sepolcri dei profeti, e i vostri padri li hanno uccisi (Lc 11, 47). </w:t>
      </w:r>
    </w:p>
    <w:p w14:paraId="0862B95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 voi, dottori della legge, che avete tolto la chiave della scienza. Voi non siete entrati, e a quelli che volevano entrare l'avete impedito" (Lc 11, 52). </w:t>
      </w:r>
    </w:p>
    <w:p w14:paraId="4E6D3C69"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Disse ancora ai suoi discepoli: "E' inevitabile che avvengano scandali, ma guai a colui per cui avvengono (Lc 17, 1). </w:t>
      </w:r>
    </w:p>
    <w:p w14:paraId="4FB3610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alle donne che sono incinte e allattano in quei giorni, perché vi sarà grande calamità nel paese e ira contro questo popolo (Lc 21, 23). </w:t>
      </w:r>
    </w:p>
    <w:p w14:paraId="2F9D73E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Il Figlio dell'uomo se ne va, secondo quanto è stabilito; ma guai a quell'uomo dal quale è tradito!" (Lc 22, 22). </w:t>
      </w:r>
    </w:p>
    <w:p w14:paraId="4674272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Non è infatti per me un vanto predicare il vangelo; è per me un dovere: guai a me se non predicassi il vangelo! (1Cor 9, 16). </w:t>
      </w:r>
    </w:p>
    <w:p w14:paraId="710EF2E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lastRenderedPageBreak/>
        <w:t xml:space="preserve">Guai a loro! Perché si sono incamminati per la strada di Caino e, per sete di lucro, si sono impegolati nei traviamenti di Balaam e sono periti nella ribellione di Kore (Gd 1, 11). </w:t>
      </w:r>
    </w:p>
    <w:p w14:paraId="6588C1A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Vidi poi e udii un'aquila che volava nell'alto del cielo e gridava a gran voce: "Guai, Guai, Guai agli abitanti della terra al suono degli ultimi squilli di tromba che i tre angeli stanno per suonare!" (Ap 8, 13). </w:t>
      </w:r>
    </w:p>
    <w:p w14:paraId="4A7955AB"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Il primo "guai" è passato. Rimangono ancora due "guai" dopo queste cose (Ap 9, 12). </w:t>
      </w:r>
    </w:p>
    <w:p w14:paraId="2BD85797"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Così passò il secondo "guai"; ed ecco viene subito il terzo "guai" (Ap 11, 14). </w:t>
      </w:r>
    </w:p>
    <w:p w14:paraId="25A506D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Esultate, dunque, o cieli, e voi che abitate in essi. Ma guai a voi, terra e mare, perché il diavolo è precipitato sopra di voi pieno di grande furore, sapendo che gli resta poco tempo" (Ap 12, 12). </w:t>
      </w:r>
    </w:p>
    <w:p w14:paraId="4704F8F1"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Tenendosi a distanza per paura dei suoi tormenti e diranno: "Guai, Guai, immensa città, Babilonia, possente città; in un'ora sola è giunta la tua condanna!" (Ap 18, 10). </w:t>
      </w:r>
    </w:p>
    <w:p w14:paraId="24CF194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"Guai, Guai, immensa città, tutta ammantata di bisso, di porpora e di scarlatto, adorna d'oro, di pietre preziose e di perle! (Ap 18, 16). </w:t>
      </w:r>
    </w:p>
    <w:p w14:paraId="3809AFEE"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Gettandosi sul capo la polvere gridano, piangono e gemono: "Guai, Guai, immensa città, del cui lusso arricchirono quanti avevano navi sul mare! In un'ora sola fu ridotta a un deserto! (Ap 18, 19). </w:t>
      </w:r>
    </w:p>
    <w:p w14:paraId="2F0D243C" w14:textId="57767883" w:rsidR="00FE6B0B" w:rsidRPr="00A00B6B" w:rsidRDefault="00FE6B0B" w:rsidP="00FE6B0B">
      <w:pPr>
        <w:spacing w:after="120"/>
        <w:jc w:val="both"/>
        <w:rPr>
          <w:rFonts w:ascii="Arial" w:hAnsi="Arial"/>
          <w:sz w:val="24"/>
        </w:rPr>
      </w:pPr>
      <w:r w:rsidRPr="00A00B6B">
        <w:rPr>
          <w:rFonts w:ascii="Arial" w:hAnsi="Arial"/>
          <w:sz w:val="24"/>
        </w:rPr>
        <w:t>Pensare la nostra fede senza il “guai” eterno, è trasformarla nella religione del diavolo. Di certo non è quella di Dio, né quella di Gesù Signore.</w:t>
      </w:r>
      <w:r w:rsidR="005B1193" w:rsidRPr="00A00B6B">
        <w:rPr>
          <w:rFonts w:ascii="Arial" w:hAnsi="Arial"/>
          <w:sz w:val="24"/>
        </w:rPr>
        <w:t xml:space="preserve"> </w:t>
      </w:r>
      <w:r w:rsidRPr="00A00B6B">
        <w:rPr>
          <w:rFonts w:ascii="Arial" w:hAnsi="Arial"/>
          <w:sz w:val="24"/>
        </w:rPr>
        <w:t>Peccato che oggi sia il cristiano stesso che è divenuto tenebra e trasforma il Vangelo di Cristo Gesù in vangelo del diavolo.</w:t>
      </w:r>
      <w:r w:rsidR="003A10DD">
        <w:rPr>
          <w:rFonts w:ascii="Arial" w:hAnsi="Arial"/>
          <w:sz w:val="24"/>
        </w:rPr>
        <w:t xml:space="preserve"> </w:t>
      </w:r>
      <w:r w:rsidRPr="00A00B6B">
        <w:rPr>
          <w:rFonts w:ascii="Arial" w:hAnsi="Arial"/>
          <w:sz w:val="24"/>
        </w:rPr>
        <w:t>Ha unificato le sue vie: quella che conduce alla vita e l’altra che porta alla perdizione eterna son divenute l’una e l’altra via verso il Paradiso.</w:t>
      </w:r>
      <w:r w:rsidR="003A10DD">
        <w:rPr>
          <w:rFonts w:ascii="Arial" w:hAnsi="Arial"/>
          <w:sz w:val="24"/>
        </w:rPr>
        <w:t xml:space="preserve"> </w:t>
      </w:r>
      <w:r w:rsidRPr="00A00B6B">
        <w:rPr>
          <w:rFonts w:ascii="Arial" w:hAnsi="Arial"/>
          <w:sz w:val="24"/>
        </w:rPr>
        <w:t>Finché questa stoltezza, insipienza, empietà, idolatria, menzogna risuonerà per il mondo, molti cuori si perderanno. La colpa è di questi falsi profeti.</w:t>
      </w:r>
    </w:p>
    <w:p w14:paraId="2633DD6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Quelli che temono il Signore non disobbediscono alle sue parole, quelli che lo amano seguono le sue vie.</w:t>
      </w:r>
    </w:p>
    <w:p w14:paraId="0CA1DDD2" w14:textId="1C312380" w:rsidR="00FE6B0B" w:rsidRPr="00A00B6B" w:rsidRDefault="00FE6B0B" w:rsidP="00FE6B0B">
      <w:pPr>
        <w:spacing w:after="120"/>
        <w:jc w:val="both"/>
        <w:rPr>
          <w:rFonts w:ascii="Arial" w:hAnsi="Arial"/>
          <w:sz w:val="24"/>
        </w:rPr>
      </w:pPr>
      <w:r w:rsidRPr="00A00B6B">
        <w:rPr>
          <w:rFonts w:ascii="Arial" w:hAnsi="Arial"/>
          <w:sz w:val="24"/>
        </w:rPr>
        <w:t>Quali sono i frutti del timore del Signore e quali quelli dell’amore puro per Lui?</w:t>
      </w:r>
      <w:r w:rsidR="003A10DD">
        <w:rPr>
          <w:rFonts w:ascii="Arial" w:hAnsi="Arial"/>
          <w:sz w:val="24"/>
        </w:rPr>
        <w:t xml:space="preserve"> </w:t>
      </w:r>
      <w:r w:rsidRPr="00A00B6B">
        <w:rPr>
          <w:rFonts w:ascii="Arial" w:hAnsi="Arial"/>
          <w:sz w:val="24"/>
        </w:rPr>
        <w:t>Quelli che temono il Signore non disobbediscono alle sue parole.</w:t>
      </w:r>
      <w:r w:rsidR="003A10DD">
        <w:rPr>
          <w:rFonts w:ascii="Arial" w:hAnsi="Arial"/>
          <w:sz w:val="24"/>
        </w:rPr>
        <w:t xml:space="preserve"> </w:t>
      </w:r>
      <w:r w:rsidRPr="00A00B6B">
        <w:rPr>
          <w:rFonts w:ascii="Arial" w:hAnsi="Arial"/>
          <w:sz w:val="24"/>
        </w:rPr>
        <w:t>È proprio del timore del Signore il cammino nella luce, nella verità, nella giustizia, nella pace, nel perdono, nella misericordia, nella verità.</w:t>
      </w:r>
      <w:r w:rsidR="005B1193" w:rsidRPr="00A00B6B">
        <w:rPr>
          <w:rFonts w:ascii="Arial" w:hAnsi="Arial"/>
          <w:sz w:val="24"/>
        </w:rPr>
        <w:t xml:space="preserve"> </w:t>
      </w:r>
      <w:r w:rsidRPr="00A00B6B">
        <w:rPr>
          <w:rFonts w:ascii="Arial" w:hAnsi="Arial"/>
          <w:sz w:val="24"/>
        </w:rPr>
        <w:t>Teme il Signore chi obbedisce ad ogni sua parola. Obbedisce alla sua parola chi perennemente cammina nella sua sapienza.</w:t>
      </w:r>
      <w:r w:rsidR="005B1193" w:rsidRPr="00A00B6B">
        <w:rPr>
          <w:rFonts w:ascii="Arial" w:hAnsi="Arial"/>
          <w:sz w:val="24"/>
        </w:rPr>
        <w:t xml:space="preserve"> </w:t>
      </w:r>
      <w:r w:rsidRPr="00A00B6B">
        <w:rPr>
          <w:rFonts w:ascii="Arial" w:hAnsi="Arial"/>
          <w:sz w:val="24"/>
        </w:rPr>
        <w:t>Quelli invece che amano il Signore seguono le sue vie. Quali sono le vie del Signore? Quelle della giustizia, della fedeltà, della pietà, della misericordia.</w:t>
      </w:r>
      <w:r w:rsidR="005B1193" w:rsidRPr="00A00B6B">
        <w:rPr>
          <w:rFonts w:ascii="Arial" w:hAnsi="Arial"/>
          <w:sz w:val="24"/>
        </w:rPr>
        <w:t xml:space="preserve"> </w:t>
      </w:r>
      <w:r w:rsidRPr="00A00B6B">
        <w:rPr>
          <w:rFonts w:ascii="Arial" w:hAnsi="Arial"/>
          <w:sz w:val="24"/>
        </w:rPr>
        <w:t>Chi ama il Signore mostrerà sempre al mondo tutta la potenza dell’amore di Dio attraverso l’amore che lui riverserà negli altri cuori.</w:t>
      </w:r>
      <w:r w:rsidR="005B1193" w:rsidRPr="00A00B6B">
        <w:rPr>
          <w:rFonts w:ascii="Arial" w:hAnsi="Arial"/>
          <w:sz w:val="24"/>
        </w:rPr>
        <w:t xml:space="preserve"> </w:t>
      </w:r>
      <w:r w:rsidRPr="00A00B6B">
        <w:rPr>
          <w:rFonts w:ascii="Arial" w:hAnsi="Arial"/>
          <w:sz w:val="24"/>
        </w:rPr>
        <w:t>Cristo Gesù ama il Padre. Lo attesta dalla croce. Sulla croce Lui manifestò tutto l’amore del padre per l’umanità peccatrice.</w:t>
      </w:r>
    </w:p>
    <w:p w14:paraId="38C7776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Quelli che temono il Signore cercano di piacergli, quelli che lo amano si saziano della legge.</w:t>
      </w:r>
    </w:p>
    <w:p w14:paraId="26469A87" w14:textId="4463C803" w:rsidR="00FE6B0B" w:rsidRPr="00A00B6B" w:rsidRDefault="00FE6B0B" w:rsidP="00FE6B0B">
      <w:pPr>
        <w:spacing w:after="120"/>
        <w:jc w:val="both"/>
        <w:rPr>
          <w:rFonts w:ascii="Arial" w:hAnsi="Arial"/>
          <w:sz w:val="24"/>
        </w:rPr>
      </w:pPr>
      <w:r w:rsidRPr="00A00B6B">
        <w:rPr>
          <w:rFonts w:ascii="Arial" w:hAnsi="Arial"/>
          <w:sz w:val="24"/>
        </w:rPr>
        <w:lastRenderedPageBreak/>
        <w:t>Ecco ancora altri frutti prodotti da chi teme il Signore e da chi lo ama. Chi teme il Signore cerca di piacergli in ogni cosa. Vive per piacere al Signore.</w:t>
      </w:r>
      <w:r w:rsidR="005B1193" w:rsidRPr="00A00B6B">
        <w:rPr>
          <w:rFonts w:ascii="Arial" w:hAnsi="Arial"/>
          <w:sz w:val="24"/>
        </w:rPr>
        <w:t xml:space="preserve"> </w:t>
      </w:r>
      <w:r w:rsidRPr="00A00B6B">
        <w:rPr>
          <w:rFonts w:ascii="Arial" w:hAnsi="Arial"/>
          <w:sz w:val="24"/>
        </w:rPr>
        <w:t>Chi ama il Signore si sazia della legge, vive per osservare la legge, la legge è la sua gioia, il suo pane, il suo vino, la sua acqua, la sorgente della vita.</w:t>
      </w:r>
      <w:r w:rsidR="005B1193" w:rsidRPr="00A00B6B">
        <w:rPr>
          <w:rFonts w:ascii="Arial" w:hAnsi="Arial"/>
          <w:sz w:val="24"/>
        </w:rPr>
        <w:t xml:space="preserve"> </w:t>
      </w:r>
      <w:r w:rsidRPr="00A00B6B">
        <w:rPr>
          <w:rFonts w:ascii="Arial" w:hAnsi="Arial"/>
          <w:sz w:val="24"/>
        </w:rPr>
        <w:t>Ecco la regola che insegna San Paolo ai cristiani per piacere al Signore.</w:t>
      </w:r>
    </w:p>
    <w:p w14:paraId="7DA2F0A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6EF6242E" w14:textId="77777777" w:rsidR="00FE6B0B" w:rsidRPr="00A00B6B" w:rsidRDefault="00FE6B0B" w:rsidP="00FE6B0B">
      <w:pPr>
        <w:spacing w:after="120"/>
        <w:jc w:val="both"/>
        <w:rPr>
          <w:rFonts w:ascii="Arial" w:hAnsi="Arial"/>
          <w:sz w:val="24"/>
        </w:rPr>
      </w:pPr>
      <w:r w:rsidRPr="00A00B6B">
        <w:rPr>
          <w:rFonts w:ascii="Arial" w:hAnsi="Arial"/>
          <w:sz w:val="24"/>
        </w:rPr>
        <w:t>Piacere al Signore e non agli uomini. Questo insegna il timore del Signore. Saziarsi della volontà di Dio questo significa amare il Signore.</w:t>
      </w:r>
    </w:p>
    <w:p w14:paraId="73D6F4D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Quelli che temono il Signore tengono pronti i loro cuori e si umiliano al suo cospetto.</w:t>
      </w:r>
    </w:p>
    <w:p w14:paraId="48480908" w14:textId="648EF487" w:rsidR="00FE6B0B" w:rsidRPr="00A00B6B" w:rsidRDefault="00FE6B0B" w:rsidP="00FE6B0B">
      <w:pPr>
        <w:spacing w:after="120"/>
        <w:jc w:val="both"/>
        <w:rPr>
          <w:rFonts w:ascii="Arial" w:hAnsi="Arial"/>
          <w:sz w:val="24"/>
        </w:rPr>
      </w:pPr>
      <w:r w:rsidRPr="00A00B6B">
        <w:rPr>
          <w:rFonts w:ascii="Arial" w:hAnsi="Arial"/>
          <w:sz w:val="24"/>
        </w:rPr>
        <w:t>Chi teme il Signore tiene pronto il suo cuore. Pronto a che cosa? A ricevere tutta la luce che il Signore vuole riversare in esso.</w:t>
      </w:r>
      <w:r w:rsidR="005B1193" w:rsidRPr="00A00B6B">
        <w:rPr>
          <w:rFonts w:ascii="Arial" w:hAnsi="Arial"/>
          <w:sz w:val="24"/>
        </w:rPr>
        <w:t xml:space="preserve"> </w:t>
      </w:r>
      <w:r w:rsidRPr="00A00B6B">
        <w:rPr>
          <w:rFonts w:ascii="Arial" w:hAnsi="Arial"/>
          <w:sz w:val="24"/>
        </w:rPr>
        <w:t>Che vuol dire umiliarsi dinanzi al Signore, al suo cospetto? Significa riconoscere che solo il Signore è Dio, solo Lui è luce, sapienza, giustizia, verità.</w:t>
      </w:r>
      <w:r w:rsidR="005B1193" w:rsidRPr="00A00B6B">
        <w:rPr>
          <w:rFonts w:ascii="Arial" w:hAnsi="Arial"/>
          <w:sz w:val="24"/>
        </w:rPr>
        <w:t xml:space="preserve"> </w:t>
      </w:r>
      <w:r w:rsidRPr="00A00B6B">
        <w:rPr>
          <w:rFonts w:ascii="Arial" w:hAnsi="Arial"/>
          <w:sz w:val="24"/>
        </w:rPr>
        <w:t>Si umilia dinanzi a Dio chi accoglie la sua luce e su di essa cammina, andando di luce in luce e di verità in verità.</w:t>
      </w:r>
      <w:r w:rsidR="005B1193" w:rsidRPr="00A00B6B">
        <w:rPr>
          <w:rFonts w:ascii="Arial" w:hAnsi="Arial"/>
          <w:sz w:val="24"/>
        </w:rPr>
        <w:t xml:space="preserve"> </w:t>
      </w:r>
      <w:r w:rsidRPr="00A00B6B">
        <w:rPr>
          <w:rFonts w:ascii="Arial" w:hAnsi="Arial"/>
          <w:sz w:val="24"/>
        </w:rPr>
        <w:t>Umiliarsi dinanzi a Dio è spogliarsi della propria mente e dei propri pensieri per accogliere solo i pensieri del Signore e conformare ad essi la propria vita.</w:t>
      </w:r>
      <w:r w:rsidR="005B1193" w:rsidRPr="00A00B6B">
        <w:rPr>
          <w:rFonts w:ascii="Arial" w:hAnsi="Arial"/>
          <w:sz w:val="24"/>
        </w:rPr>
        <w:t xml:space="preserve"> </w:t>
      </w:r>
      <w:r w:rsidRPr="00A00B6B">
        <w:rPr>
          <w:rFonts w:ascii="Arial" w:hAnsi="Arial"/>
          <w:sz w:val="24"/>
        </w:rPr>
        <w:t>Il cuore di chi teme il Signore è sempre pronto a lasciarsi inondare dal Signore con la sua Parola, la sua sapienza, la sua divina volontà.</w:t>
      </w:r>
      <w:r w:rsidR="005B1193" w:rsidRPr="00A00B6B">
        <w:rPr>
          <w:rFonts w:ascii="Arial" w:hAnsi="Arial"/>
          <w:sz w:val="24"/>
        </w:rPr>
        <w:t xml:space="preserve"> </w:t>
      </w:r>
      <w:r w:rsidRPr="00A00B6B">
        <w:rPr>
          <w:rFonts w:ascii="Arial" w:hAnsi="Arial"/>
          <w:sz w:val="24"/>
        </w:rPr>
        <w:t>Chi teme il Signore non pensa la sua vita da se stesso, la pensa sempre dalla volontà, dal desiderio, dal pensiero, dalla parola di Dio.</w:t>
      </w:r>
    </w:p>
    <w:p w14:paraId="0E8F57D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«Gettiamoci nelle mani del Signore e non in quelle degli uomini; poiché come è la sua grandezza, così è anche la sua misericordia».</w:t>
      </w:r>
    </w:p>
    <w:p w14:paraId="457E0985" w14:textId="6E0C4300" w:rsidR="00FE6B0B" w:rsidRPr="00A00B6B" w:rsidRDefault="00FE6B0B" w:rsidP="00FE6B0B">
      <w:pPr>
        <w:spacing w:after="120"/>
        <w:jc w:val="both"/>
        <w:rPr>
          <w:rFonts w:ascii="Arial" w:hAnsi="Arial"/>
          <w:sz w:val="24"/>
        </w:rPr>
      </w:pPr>
      <w:r w:rsidRPr="00A00B6B">
        <w:rPr>
          <w:rFonts w:ascii="Arial" w:hAnsi="Arial"/>
          <w:sz w:val="24"/>
        </w:rPr>
        <w:t>Ora tutti sono invitati a gettarsi nelle mani del Signore e non in quelle degli uomini. Quelle degli uomini non sono mani di verità, giustizia, vera grandezza.</w:t>
      </w:r>
      <w:r w:rsidR="005B1193" w:rsidRPr="00A00B6B">
        <w:rPr>
          <w:rFonts w:ascii="Arial" w:hAnsi="Arial"/>
          <w:sz w:val="24"/>
        </w:rPr>
        <w:t xml:space="preserve"> </w:t>
      </w:r>
      <w:r w:rsidRPr="00A00B6B">
        <w:rPr>
          <w:rFonts w:ascii="Arial" w:hAnsi="Arial"/>
          <w:sz w:val="24"/>
        </w:rPr>
        <w:t>Quelle di Dio invece sono mani di vera grandezza, vera misericordia, vera vita eterna, vero perdono, vera compassione, vera pietà.</w:t>
      </w:r>
      <w:r w:rsidR="005B1193" w:rsidRPr="00A00B6B">
        <w:rPr>
          <w:rFonts w:ascii="Arial" w:hAnsi="Arial"/>
          <w:sz w:val="24"/>
        </w:rPr>
        <w:t xml:space="preserve"> </w:t>
      </w:r>
      <w:r w:rsidRPr="00A00B6B">
        <w:rPr>
          <w:rFonts w:ascii="Arial" w:hAnsi="Arial"/>
          <w:sz w:val="24"/>
        </w:rPr>
        <w:t>Chi si getta nelle mani del Signore, anche se deve finire sul patibolo, ha conservata la vita nei cieli per l’eternità.</w:t>
      </w:r>
      <w:r w:rsidR="005B1193" w:rsidRPr="00A00B6B">
        <w:rPr>
          <w:rFonts w:ascii="Arial" w:hAnsi="Arial"/>
          <w:sz w:val="24"/>
        </w:rPr>
        <w:t xml:space="preserve"> </w:t>
      </w:r>
      <w:r w:rsidRPr="00A00B6B">
        <w:rPr>
          <w:rFonts w:ascii="Arial" w:hAnsi="Arial"/>
          <w:sz w:val="24"/>
        </w:rPr>
        <w:t>Chi invece si getta nelle mani degli uomini, perde la vita nel tempo e nell’eternità. Questa verità è così insegnata dal Libro del profeta Daniele.</w:t>
      </w:r>
    </w:p>
    <w:p w14:paraId="0F401241"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 (Dn 13,19-25). </w:t>
      </w:r>
    </w:p>
    <w:p w14:paraId="14A35973" w14:textId="0A1699E5" w:rsidR="00FE6B0B" w:rsidRPr="00A00B6B" w:rsidRDefault="00FE6B0B" w:rsidP="00FE6B0B">
      <w:pPr>
        <w:spacing w:after="120"/>
        <w:jc w:val="both"/>
        <w:rPr>
          <w:rFonts w:ascii="Arial" w:hAnsi="Arial"/>
          <w:sz w:val="24"/>
        </w:rPr>
      </w:pPr>
      <w:r w:rsidRPr="00A00B6B">
        <w:rPr>
          <w:rFonts w:ascii="Arial" w:hAnsi="Arial"/>
          <w:sz w:val="24"/>
        </w:rPr>
        <w:lastRenderedPageBreak/>
        <w:t>È sul fondamento di questa verità che ci si consegna anche alla morte pur di non peccare contro il Signore. Come è la sua grandezza così è anche la sua misericordia. Dio è grande nell’amore e nella ricompensa per chi si mette interamente nelle sue mani.</w:t>
      </w:r>
      <w:r w:rsidR="005B1193" w:rsidRPr="00A00B6B">
        <w:rPr>
          <w:rFonts w:ascii="Arial" w:hAnsi="Arial"/>
          <w:sz w:val="24"/>
        </w:rPr>
        <w:t xml:space="preserve"> </w:t>
      </w:r>
      <w:r w:rsidRPr="00A00B6B">
        <w:rPr>
          <w:rFonts w:ascii="Arial" w:hAnsi="Arial"/>
          <w:sz w:val="24"/>
        </w:rPr>
        <w:t>Vince ogni tentazione solo chi si mette oggi e sempre nelle mani del Signore. Ci si mette nelle mani del Signore rimanendo fedeli alla sua Parola.</w:t>
      </w:r>
      <w:r w:rsidR="005B1193" w:rsidRPr="00A00B6B">
        <w:rPr>
          <w:rFonts w:ascii="Arial" w:hAnsi="Arial"/>
          <w:sz w:val="24"/>
        </w:rPr>
        <w:t xml:space="preserve"> </w:t>
      </w:r>
      <w:r w:rsidRPr="00A00B6B">
        <w:rPr>
          <w:rFonts w:ascii="Arial" w:hAnsi="Arial"/>
          <w:sz w:val="24"/>
        </w:rPr>
        <w:t>È nelle mani del Signore chi teme il Signore, chi cammina nella sua sapienza, chi osserva sempre i suoi eterni comandamenti.</w:t>
      </w:r>
    </w:p>
    <w:p w14:paraId="35B17BE0" w14:textId="77777777" w:rsidR="005B1193" w:rsidRPr="00A00B6B" w:rsidRDefault="005B1193" w:rsidP="00FE6B0B">
      <w:pPr>
        <w:spacing w:after="120"/>
        <w:jc w:val="both"/>
        <w:rPr>
          <w:rFonts w:ascii="Arial" w:hAnsi="Arial"/>
          <w:sz w:val="24"/>
        </w:rPr>
      </w:pPr>
    </w:p>
    <w:p w14:paraId="5119C2E3" w14:textId="228FF6D1" w:rsidR="005B1193" w:rsidRPr="00A00B6B" w:rsidRDefault="005B1193" w:rsidP="001E2219">
      <w:pPr>
        <w:pStyle w:val="Titolo3"/>
      </w:pPr>
      <w:bookmarkStart w:id="138" w:name="_Toc193205059"/>
      <w:r w:rsidRPr="00A00B6B">
        <w:t>SIRACIDE III</w:t>
      </w:r>
      <w:bookmarkEnd w:id="138"/>
      <w:r w:rsidRPr="00A00B6B">
        <w:t xml:space="preserve"> </w:t>
      </w:r>
    </w:p>
    <w:p w14:paraId="7BA244AC" w14:textId="62940A12" w:rsidR="00FE6B0B" w:rsidRPr="00A00B6B" w:rsidRDefault="00FE6B0B" w:rsidP="005B1193">
      <w:pPr>
        <w:spacing w:after="120"/>
        <w:ind w:left="567" w:right="567"/>
        <w:jc w:val="both"/>
        <w:rPr>
          <w:rFonts w:ascii="Arial" w:hAnsi="Arial"/>
          <w:i/>
          <w:iCs/>
          <w:color w:val="000000"/>
          <w:sz w:val="24"/>
        </w:rPr>
      </w:pPr>
      <w:r w:rsidRPr="00A00B6B">
        <w:rPr>
          <w:rFonts w:ascii="Arial" w:hAnsi="Arial"/>
          <w:i/>
          <w:iCs/>
          <w:color w:val="000000"/>
          <w:sz w:val="24"/>
        </w:rPr>
        <w:t>Figli, ascoltate me, vostro padre,</w:t>
      </w:r>
      <w:r w:rsidR="005B1193" w:rsidRPr="00A00B6B">
        <w:rPr>
          <w:rFonts w:ascii="Arial" w:hAnsi="Arial"/>
          <w:i/>
          <w:iCs/>
          <w:color w:val="000000"/>
          <w:sz w:val="24"/>
        </w:rPr>
        <w:t xml:space="preserve"> </w:t>
      </w:r>
      <w:r w:rsidRPr="00A00B6B">
        <w:rPr>
          <w:rFonts w:ascii="Arial" w:hAnsi="Arial"/>
          <w:i/>
          <w:iCs/>
          <w:color w:val="000000"/>
          <w:sz w:val="24"/>
        </w:rPr>
        <w:t>e agite in modo da essere salvati.</w:t>
      </w:r>
      <w:r w:rsidR="005B1193" w:rsidRPr="00A00B6B">
        <w:rPr>
          <w:rFonts w:ascii="Arial" w:hAnsi="Arial"/>
          <w:i/>
          <w:iCs/>
          <w:color w:val="000000"/>
          <w:sz w:val="24"/>
        </w:rPr>
        <w:t xml:space="preserve"> </w:t>
      </w:r>
      <w:r w:rsidRPr="00A00B6B">
        <w:rPr>
          <w:rFonts w:ascii="Arial" w:hAnsi="Arial"/>
          <w:i/>
          <w:iCs/>
          <w:color w:val="000000"/>
          <w:sz w:val="24"/>
        </w:rPr>
        <w:t>Il Signore infatti ha glorificato il padre al di sopra dei figli</w:t>
      </w:r>
      <w:r w:rsidR="005B1193" w:rsidRPr="00A00B6B">
        <w:rPr>
          <w:rFonts w:ascii="Arial" w:hAnsi="Arial"/>
          <w:i/>
          <w:iCs/>
          <w:color w:val="000000"/>
          <w:sz w:val="24"/>
        </w:rPr>
        <w:t xml:space="preserve"> </w:t>
      </w:r>
      <w:r w:rsidRPr="00A00B6B">
        <w:rPr>
          <w:rFonts w:ascii="Arial" w:hAnsi="Arial"/>
          <w:i/>
          <w:iCs/>
          <w:color w:val="000000"/>
          <w:sz w:val="24"/>
        </w:rPr>
        <w:t>e ha stabilito il diritto della madre sulla prole.</w:t>
      </w:r>
      <w:r w:rsidR="005B1193" w:rsidRPr="00A00B6B">
        <w:rPr>
          <w:rFonts w:ascii="Arial" w:hAnsi="Arial"/>
          <w:i/>
          <w:iCs/>
          <w:color w:val="000000"/>
          <w:sz w:val="24"/>
        </w:rPr>
        <w:t xml:space="preserve"> </w:t>
      </w:r>
      <w:r w:rsidRPr="00A00B6B">
        <w:rPr>
          <w:rFonts w:ascii="Arial" w:hAnsi="Arial"/>
          <w:i/>
          <w:iCs/>
          <w:color w:val="000000"/>
          <w:sz w:val="24"/>
        </w:rPr>
        <w:t>Chi onora il padre espia i peccati,</w:t>
      </w:r>
      <w:r w:rsidR="005B1193" w:rsidRPr="00A00B6B">
        <w:rPr>
          <w:rFonts w:ascii="Arial" w:hAnsi="Arial"/>
          <w:i/>
          <w:iCs/>
          <w:color w:val="000000"/>
          <w:sz w:val="24"/>
        </w:rPr>
        <w:t xml:space="preserve"> </w:t>
      </w:r>
      <w:r w:rsidRPr="00A00B6B">
        <w:rPr>
          <w:rFonts w:ascii="Arial" w:hAnsi="Arial"/>
          <w:i/>
          <w:iCs/>
          <w:color w:val="000000"/>
          <w:sz w:val="24"/>
        </w:rPr>
        <w:t>chi onora sua madre è come chi accumula tesori.</w:t>
      </w:r>
      <w:r w:rsidR="005B1193" w:rsidRPr="00A00B6B">
        <w:rPr>
          <w:rFonts w:ascii="Arial" w:hAnsi="Arial"/>
          <w:i/>
          <w:iCs/>
          <w:color w:val="000000"/>
          <w:sz w:val="24"/>
        </w:rPr>
        <w:t xml:space="preserve"> </w:t>
      </w:r>
    </w:p>
    <w:p w14:paraId="2F1AD352" w14:textId="77777777" w:rsidR="005B1193" w:rsidRPr="00A00B6B" w:rsidRDefault="00FE6B0B" w:rsidP="005B1193">
      <w:pPr>
        <w:spacing w:after="120"/>
        <w:ind w:left="567" w:right="567"/>
        <w:jc w:val="both"/>
        <w:rPr>
          <w:rFonts w:ascii="Arial" w:hAnsi="Arial"/>
          <w:i/>
          <w:iCs/>
          <w:color w:val="000000"/>
          <w:sz w:val="24"/>
        </w:rPr>
      </w:pPr>
      <w:r w:rsidRPr="00A00B6B">
        <w:rPr>
          <w:rFonts w:ascii="Arial" w:hAnsi="Arial"/>
          <w:i/>
          <w:iCs/>
          <w:color w:val="000000"/>
          <w:sz w:val="24"/>
        </w:rPr>
        <w:t>Chi onora il padre avrà gioia dai propri figli</w:t>
      </w:r>
      <w:r w:rsidR="005B1193" w:rsidRPr="00A00B6B">
        <w:rPr>
          <w:rFonts w:ascii="Arial" w:hAnsi="Arial"/>
          <w:i/>
          <w:iCs/>
          <w:color w:val="000000"/>
          <w:sz w:val="24"/>
        </w:rPr>
        <w:t xml:space="preserve"> </w:t>
      </w:r>
      <w:r w:rsidRPr="00A00B6B">
        <w:rPr>
          <w:rFonts w:ascii="Arial" w:hAnsi="Arial"/>
          <w:i/>
          <w:iCs/>
          <w:color w:val="000000"/>
          <w:sz w:val="24"/>
        </w:rPr>
        <w:t>e sarà esaudito nel giorno della sua preghiera.</w:t>
      </w:r>
      <w:r w:rsidR="005B1193" w:rsidRPr="00A00B6B">
        <w:rPr>
          <w:rFonts w:ascii="Arial" w:hAnsi="Arial"/>
          <w:i/>
          <w:iCs/>
          <w:color w:val="000000"/>
          <w:sz w:val="24"/>
        </w:rPr>
        <w:t xml:space="preserve"> </w:t>
      </w:r>
      <w:r w:rsidRPr="00A00B6B">
        <w:rPr>
          <w:rFonts w:ascii="Arial" w:hAnsi="Arial"/>
          <w:i/>
          <w:iCs/>
          <w:color w:val="000000"/>
          <w:sz w:val="24"/>
        </w:rPr>
        <w:t>Chi glorifica il padre vivrà a lungo,</w:t>
      </w:r>
      <w:r w:rsidR="005B1193" w:rsidRPr="00A00B6B">
        <w:rPr>
          <w:rFonts w:ascii="Arial" w:hAnsi="Arial"/>
          <w:i/>
          <w:iCs/>
          <w:color w:val="000000"/>
          <w:sz w:val="24"/>
        </w:rPr>
        <w:t xml:space="preserve"> </w:t>
      </w:r>
      <w:r w:rsidRPr="00A00B6B">
        <w:rPr>
          <w:rFonts w:ascii="Arial" w:hAnsi="Arial"/>
          <w:i/>
          <w:iCs/>
          <w:color w:val="000000"/>
          <w:sz w:val="24"/>
        </w:rPr>
        <w:t>chi obbedisce al Signore darà consolazione alla madre.</w:t>
      </w:r>
      <w:r w:rsidR="005B1193" w:rsidRPr="00A00B6B">
        <w:rPr>
          <w:rFonts w:ascii="Arial" w:hAnsi="Arial"/>
          <w:i/>
          <w:iCs/>
          <w:color w:val="000000"/>
          <w:sz w:val="24"/>
        </w:rPr>
        <w:t xml:space="preserve"> </w:t>
      </w:r>
    </w:p>
    <w:p w14:paraId="6DF7EA77" w14:textId="7CAA2DC3" w:rsidR="00FE6B0B" w:rsidRPr="00A00B6B" w:rsidRDefault="00FE6B0B" w:rsidP="005B1193">
      <w:pPr>
        <w:spacing w:after="120"/>
        <w:ind w:left="567" w:right="567"/>
        <w:jc w:val="both"/>
        <w:rPr>
          <w:rFonts w:ascii="Arial" w:hAnsi="Arial"/>
          <w:i/>
          <w:iCs/>
          <w:color w:val="000000"/>
          <w:sz w:val="24"/>
        </w:rPr>
      </w:pPr>
      <w:r w:rsidRPr="00A00B6B">
        <w:rPr>
          <w:rFonts w:ascii="Arial" w:hAnsi="Arial"/>
          <w:i/>
          <w:iCs/>
          <w:color w:val="000000"/>
          <w:sz w:val="24"/>
        </w:rPr>
        <w:t>Chi teme il Signore, onora il padre</w:t>
      </w:r>
      <w:r w:rsidR="005B1193" w:rsidRPr="00A00B6B">
        <w:rPr>
          <w:rFonts w:ascii="Arial" w:hAnsi="Arial"/>
          <w:i/>
          <w:iCs/>
          <w:color w:val="000000"/>
          <w:sz w:val="24"/>
        </w:rPr>
        <w:t xml:space="preserve"> </w:t>
      </w:r>
      <w:r w:rsidRPr="00A00B6B">
        <w:rPr>
          <w:rFonts w:ascii="Arial" w:hAnsi="Arial"/>
          <w:i/>
          <w:iCs/>
          <w:color w:val="000000"/>
          <w:sz w:val="24"/>
        </w:rPr>
        <w:t>e serve come padroni i suoi genitori.</w:t>
      </w:r>
      <w:r w:rsidR="005B1193" w:rsidRPr="00A00B6B">
        <w:rPr>
          <w:rFonts w:ascii="Arial" w:hAnsi="Arial"/>
          <w:i/>
          <w:iCs/>
          <w:color w:val="000000"/>
          <w:sz w:val="24"/>
        </w:rPr>
        <w:t xml:space="preserve"> </w:t>
      </w:r>
      <w:r w:rsidRPr="00A00B6B">
        <w:rPr>
          <w:rFonts w:ascii="Arial" w:hAnsi="Arial"/>
          <w:i/>
          <w:iCs/>
          <w:color w:val="000000"/>
          <w:sz w:val="24"/>
        </w:rPr>
        <w:t>Con le azioni e con le parole onora tuo padre,</w:t>
      </w:r>
      <w:r w:rsidR="005B1193" w:rsidRPr="00A00B6B">
        <w:rPr>
          <w:rFonts w:ascii="Arial" w:hAnsi="Arial"/>
          <w:i/>
          <w:iCs/>
          <w:color w:val="000000"/>
          <w:sz w:val="24"/>
        </w:rPr>
        <w:t xml:space="preserve"> </w:t>
      </w:r>
      <w:r w:rsidRPr="00A00B6B">
        <w:rPr>
          <w:rFonts w:ascii="Arial" w:hAnsi="Arial"/>
          <w:i/>
          <w:iCs/>
          <w:color w:val="000000"/>
          <w:sz w:val="24"/>
        </w:rPr>
        <w:t>perché scenda su di te la sua benedizione,</w:t>
      </w:r>
      <w:r w:rsidR="005B1193" w:rsidRPr="00A00B6B">
        <w:rPr>
          <w:rFonts w:ascii="Arial" w:hAnsi="Arial"/>
          <w:i/>
          <w:iCs/>
          <w:color w:val="000000"/>
          <w:sz w:val="24"/>
        </w:rPr>
        <w:t xml:space="preserve"> </w:t>
      </w:r>
      <w:r w:rsidRPr="00A00B6B">
        <w:rPr>
          <w:rFonts w:ascii="Arial" w:hAnsi="Arial"/>
          <w:i/>
          <w:iCs/>
          <w:color w:val="000000"/>
          <w:sz w:val="24"/>
        </w:rPr>
        <w:t>poiché la benedizione del padre consolida le case dei figli,</w:t>
      </w:r>
      <w:r w:rsidR="005B1193" w:rsidRPr="00A00B6B">
        <w:rPr>
          <w:rFonts w:ascii="Arial" w:hAnsi="Arial"/>
          <w:i/>
          <w:iCs/>
          <w:color w:val="000000"/>
          <w:sz w:val="24"/>
        </w:rPr>
        <w:t xml:space="preserve"> </w:t>
      </w:r>
      <w:r w:rsidRPr="00A00B6B">
        <w:rPr>
          <w:rFonts w:ascii="Arial" w:hAnsi="Arial"/>
          <w:i/>
          <w:iCs/>
          <w:color w:val="000000"/>
          <w:sz w:val="24"/>
        </w:rPr>
        <w:t>la maledizione della madre ne scalza le fondamenta.</w:t>
      </w:r>
    </w:p>
    <w:p w14:paraId="56CD5825" w14:textId="045DBC92" w:rsidR="00FE6B0B" w:rsidRPr="00A00B6B" w:rsidRDefault="00FE6B0B" w:rsidP="005B1193">
      <w:pPr>
        <w:spacing w:after="120"/>
        <w:ind w:left="567" w:right="567"/>
        <w:jc w:val="both"/>
        <w:rPr>
          <w:rFonts w:ascii="Arial" w:hAnsi="Arial"/>
          <w:i/>
          <w:iCs/>
          <w:color w:val="000000"/>
          <w:sz w:val="24"/>
        </w:rPr>
      </w:pPr>
      <w:r w:rsidRPr="00A00B6B">
        <w:rPr>
          <w:rFonts w:ascii="Arial" w:hAnsi="Arial"/>
          <w:i/>
          <w:iCs/>
          <w:color w:val="000000"/>
          <w:sz w:val="24"/>
        </w:rPr>
        <w:t>Non vantarti del disonore di tuo padre,</w:t>
      </w:r>
      <w:r w:rsidR="005B1193" w:rsidRPr="00A00B6B">
        <w:rPr>
          <w:rFonts w:ascii="Arial" w:hAnsi="Arial"/>
          <w:i/>
          <w:iCs/>
          <w:color w:val="000000"/>
          <w:sz w:val="24"/>
        </w:rPr>
        <w:t xml:space="preserve"> </w:t>
      </w:r>
      <w:r w:rsidRPr="00A00B6B">
        <w:rPr>
          <w:rFonts w:ascii="Arial" w:hAnsi="Arial"/>
          <w:i/>
          <w:iCs/>
          <w:color w:val="000000"/>
          <w:sz w:val="24"/>
        </w:rPr>
        <w:t>perché il disonore del padre non è gloria per te;</w:t>
      </w:r>
      <w:r w:rsidR="005B1193" w:rsidRPr="00A00B6B">
        <w:rPr>
          <w:rFonts w:ascii="Arial" w:hAnsi="Arial"/>
          <w:i/>
          <w:iCs/>
          <w:color w:val="000000"/>
          <w:sz w:val="24"/>
        </w:rPr>
        <w:t xml:space="preserve"> </w:t>
      </w:r>
      <w:r w:rsidRPr="00A00B6B">
        <w:rPr>
          <w:rFonts w:ascii="Arial" w:hAnsi="Arial"/>
          <w:i/>
          <w:iCs/>
          <w:color w:val="000000"/>
          <w:sz w:val="24"/>
        </w:rPr>
        <w:t>la gloria di un uomo dipende dall’onore di suo padre,</w:t>
      </w:r>
      <w:r w:rsidR="005B1193" w:rsidRPr="00A00B6B">
        <w:rPr>
          <w:rFonts w:ascii="Arial" w:hAnsi="Arial"/>
          <w:i/>
          <w:iCs/>
          <w:color w:val="000000"/>
          <w:sz w:val="24"/>
        </w:rPr>
        <w:t xml:space="preserve"> </w:t>
      </w:r>
      <w:r w:rsidRPr="00A00B6B">
        <w:rPr>
          <w:rFonts w:ascii="Arial" w:hAnsi="Arial"/>
          <w:i/>
          <w:iCs/>
          <w:color w:val="000000"/>
          <w:sz w:val="24"/>
        </w:rPr>
        <w:t>vergogna per i figli è una madre nel disonore.</w:t>
      </w:r>
    </w:p>
    <w:p w14:paraId="05119CA1" w14:textId="06A2C9C6" w:rsidR="00FE6B0B" w:rsidRPr="00A00B6B" w:rsidRDefault="00FE6B0B" w:rsidP="005B1193">
      <w:pPr>
        <w:spacing w:after="120"/>
        <w:ind w:left="567" w:right="567"/>
        <w:jc w:val="both"/>
        <w:rPr>
          <w:rFonts w:ascii="Arial" w:hAnsi="Arial"/>
          <w:i/>
          <w:iCs/>
          <w:color w:val="000000"/>
          <w:sz w:val="24"/>
        </w:rPr>
      </w:pPr>
      <w:r w:rsidRPr="00A00B6B">
        <w:rPr>
          <w:rFonts w:ascii="Arial" w:hAnsi="Arial"/>
          <w:i/>
          <w:iCs/>
          <w:color w:val="000000"/>
          <w:sz w:val="24"/>
        </w:rPr>
        <w:t>Figlio, soccorri tuo padre nella vecchiaia,</w:t>
      </w:r>
      <w:r w:rsidR="005B1193" w:rsidRPr="00A00B6B">
        <w:rPr>
          <w:rFonts w:ascii="Arial" w:hAnsi="Arial"/>
          <w:i/>
          <w:iCs/>
          <w:color w:val="000000"/>
          <w:sz w:val="24"/>
        </w:rPr>
        <w:t xml:space="preserve"> </w:t>
      </w:r>
      <w:r w:rsidRPr="00A00B6B">
        <w:rPr>
          <w:rFonts w:ascii="Arial" w:hAnsi="Arial"/>
          <w:i/>
          <w:iCs/>
          <w:color w:val="000000"/>
          <w:sz w:val="24"/>
        </w:rPr>
        <w:t>non contristarlo durante la sua vita.</w:t>
      </w:r>
      <w:r w:rsidR="005B1193" w:rsidRPr="00A00B6B">
        <w:rPr>
          <w:rFonts w:ascii="Arial" w:hAnsi="Arial"/>
          <w:i/>
          <w:iCs/>
          <w:color w:val="000000"/>
          <w:sz w:val="24"/>
        </w:rPr>
        <w:t xml:space="preserve"> </w:t>
      </w:r>
      <w:r w:rsidRPr="00A00B6B">
        <w:rPr>
          <w:rFonts w:ascii="Arial" w:hAnsi="Arial"/>
          <w:i/>
          <w:iCs/>
          <w:color w:val="000000"/>
          <w:sz w:val="24"/>
        </w:rPr>
        <w:t>Sii indulgente, anche se perde il senno,</w:t>
      </w:r>
      <w:r w:rsidR="005B1193" w:rsidRPr="00A00B6B">
        <w:rPr>
          <w:rFonts w:ascii="Arial" w:hAnsi="Arial"/>
          <w:i/>
          <w:iCs/>
          <w:color w:val="000000"/>
          <w:sz w:val="24"/>
        </w:rPr>
        <w:t xml:space="preserve"> </w:t>
      </w:r>
      <w:r w:rsidRPr="00A00B6B">
        <w:rPr>
          <w:rFonts w:ascii="Arial" w:hAnsi="Arial"/>
          <w:i/>
          <w:iCs/>
          <w:color w:val="000000"/>
          <w:sz w:val="24"/>
        </w:rPr>
        <w:t>e non disprezzarlo, mentre tu sei nel pieno vigore.</w:t>
      </w:r>
    </w:p>
    <w:p w14:paraId="15BB3C9F" w14:textId="3C2107FC" w:rsidR="00FE6B0B" w:rsidRPr="00A00B6B" w:rsidRDefault="00FE6B0B" w:rsidP="005B1193">
      <w:pPr>
        <w:spacing w:after="120"/>
        <w:ind w:left="567" w:right="567"/>
        <w:jc w:val="both"/>
        <w:rPr>
          <w:rFonts w:ascii="Arial" w:hAnsi="Arial"/>
          <w:i/>
          <w:iCs/>
          <w:color w:val="000000"/>
          <w:sz w:val="24"/>
        </w:rPr>
      </w:pPr>
      <w:r w:rsidRPr="00A00B6B">
        <w:rPr>
          <w:rFonts w:ascii="Arial" w:hAnsi="Arial"/>
          <w:i/>
          <w:iCs/>
          <w:color w:val="000000"/>
          <w:sz w:val="24"/>
        </w:rPr>
        <w:t>L’opera buona verso il padre non sarà dimenticata,</w:t>
      </w:r>
      <w:r w:rsidR="005B1193" w:rsidRPr="00A00B6B">
        <w:rPr>
          <w:rFonts w:ascii="Arial" w:hAnsi="Arial"/>
          <w:i/>
          <w:iCs/>
          <w:color w:val="000000"/>
          <w:sz w:val="24"/>
        </w:rPr>
        <w:t xml:space="preserve"> </w:t>
      </w:r>
      <w:r w:rsidRPr="00A00B6B">
        <w:rPr>
          <w:rFonts w:ascii="Arial" w:hAnsi="Arial"/>
          <w:i/>
          <w:iCs/>
          <w:color w:val="000000"/>
          <w:sz w:val="24"/>
        </w:rPr>
        <w:t>otterrà il perdono dei peccati, rinnoverà la tua casa.</w:t>
      </w:r>
      <w:r w:rsidR="005B1193" w:rsidRPr="00A00B6B">
        <w:rPr>
          <w:rFonts w:ascii="Arial" w:hAnsi="Arial"/>
          <w:i/>
          <w:iCs/>
          <w:color w:val="000000"/>
          <w:sz w:val="24"/>
        </w:rPr>
        <w:t xml:space="preserve"> </w:t>
      </w:r>
      <w:r w:rsidRPr="00A00B6B">
        <w:rPr>
          <w:rFonts w:ascii="Arial" w:hAnsi="Arial"/>
          <w:i/>
          <w:iCs/>
          <w:color w:val="000000"/>
          <w:sz w:val="24"/>
        </w:rPr>
        <w:t>Nel giorno della tua tribolazione Dio si ricorderà di te,</w:t>
      </w:r>
      <w:r w:rsidR="005B1193" w:rsidRPr="00A00B6B">
        <w:rPr>
          <w:rFonts w:ascii="Arial" w:hAnsi="Arial"/>
          <w:i/>
          <w:iCs/>
          <w:color w:val="000000"/>
          <w:sz w:val="24"/>
        </w:rPr>
        <w:t xml:space="preserve"> </w:t>
      </w:r>
      <w:r w:rsidRPr="00A00B6B">
        <w:rPr>
          <w:rFonts w:ascii="Arial" w:hAnsi="Arial"/>
          <w:i/>
          <w:iCs/>
          <w:color w:val="000000"/>
          <w:sz w:val="24"/>
        </w:rPr>
        <w:t>come brina al calore si scioglieranno i tuoi peccati.</w:t>
      </w:r>
      <w:r w:rsidR="005B1193" w:rsidRPr="00A00B6B">
        <w:rPr>
          <w:rFonts w:ascii="Arial" w:hAnsi="Arial"/>
          <w:i/>
          <w:iCs/>
          <w:color w:val="000000"/>
          <w:sz w:val="24"/>
        </w:rPr>
        <w:t xml:space="preserve"> </w:t>
      </w:r>
      <w:r w:rsidRPr="00A00B6B">
        <w:rPr>
          <w:rFonts w:ascii="Arial" w:hAnsi="Arial"/>
          <w:i/>
          <w:iCs/>
          <w:color w:val="000000"/>
          <w:sz w:val="24"/>
        </w:rPr>
        <w:t>Chi abbandona il padre è come un bestemmiatore,</w:t>
      </w:r>
      <w:r w:rsidR="005B1193" w:rsidRPr="00A00B6B">
        <w:rPr>
          <w:rFonts w:ascii="Arial" w:hAnsi="Arial"/>
          <w:i/>
          <w:iCs/>
          <w:color w:val="000000"/>
          <w:sz w:val="24"/>
        </w:rPr>
        <w:t xml:space="preserve"> </w:t>
      </w:r>
      <w:r w:rsidRPr="00A00B6B">
        <w:rPr>
          <w:rFonts w:ascii="Arial" w:hAnsi="Arial"/>
          <w:i/>
          <w:iCs/>
          <w:color w:val="000000"/>
          <w:sz w:val="24"/>
        </w:rPr>
        <w:t>chi insulta sua madre è maledetto dal Signore.</w:t>
      </w:r>
    </w:p>
    <w:p w14:paraId="1D7539ED" w14:textId="7DC97DDC" w:rsidR="00FE6B0B" w:rsidRPr="00A00B6B" w:rsidRDefault="00FE6B0B" w:rsidP="005B1193">
      <w:pPr>
        <w:spacing w:after="120"/>
        <w:ind w:left="567" w:right="567"/>
        <w:jc w:val="both"/>
        <w:rPr>
          <w:rFonts w:ascii="Arial" w:hAnsi="Arial"/>
          <w:i/>
          <w:iCs/>
          <w:color w:val="000000"/>
          <w:sz w:val="24"/>
        </w:rPr>
      </w:pPr>
      <w:r w:rsidRPr="00A00B6B">
        <w:rPr>
          <w:rFonts w:ascii="Arial" w:hAnsi="Arial"/>
          <w:i/>
          <w:iCs/>
          <w:color w:val="000000"/>
          <w:sz w:val="24"/>
        </w:rPr>
        <w:t>Figlio, compi le tue opere con mitezza,</w:t>
      </w:r>
      <w:r w:rsidR="005B1193" w:rsidRPr="00A00B6B">
        <w:rPr>
          <w:rFonts w:ascii="Arial" w:hAnsi="Arial"/>
          <w:i/>
          <w:iCs/>
          <w:color w:val="000000"/>
          <w:sz w:val="24"/>
        </w:rPr>
        <w:t xml:space="preserve"> </w:t>
      </w:r>
      <w:r w:rsidRPr="00A00B6B">
        <w:rPr>
          <w:rFonts w:ascii="Arial" w:hAnsi="Arial"/>
          <w:i/>
          <w:iCs/>
          <w:color w:val="000000"/>
          <w:sz w:val="24"/>
        </w:rPr>
        <w:t>e sarai amato più di un uomo generoso.</w:t>
      </w:r>
      <w:r w:rsidR="005B1193" w:rsidRPr="00A00B6B">
        <w:rPr>
          <w:rFonts w:ascii="Arial" w:hAnsi="Arial"/>
          <w:i/>
          <w:iCs/>
          <w:color w:val="000000"/>
          <w:sz w:val="24"/>
        </w:rPr>
        <w:t xml:space="preserve"> </w:t>
      </w:r>
      <w:r w:rsidRPr="00A00B6B">
        <w:rPr>
          <w:rFonts w:ascii="Arial" w:hAnsi="Arial"/>
          <w:i/>
          <w:iCs/>
          <w:color w:val="000000"/>
          <w:sz w:val="24"/>
        </w:rPr>
        <w:t>Quanto più sei grande, tanto più fatti umile,</w:t>
      </w:r>
      <w:r w:rsidR="005B1193" w:rsidRPr="00A00B6B">
        <w:rPr>
          <w:rFonts w:ascii="Arial" w:hAnsi="Arial"/>
          <w:i/>
          <w:iCs/>
          <w:color w:val="000000"/>
          <w:sz w:val="24"/>
        </w:rPr>
        <w:t xml:space="preserve"> </w:t>
      </w:r>
      <w:r w:rsidRPr="00A00B6B">
        <w:rPr>
          <w:rFonts w:ascii="Arial" w:hAnsi="Arial"/>
          <w:i/>
          <w:iCs/>
          <w:color w:val="000000"/>
          <w:sz w:val="24"/>
        </w:rPr>
        <w:t>e troverai grazia davanti al Signore.</w:t>
      </w:r>
      <w:r w:rsidR="005B1193" w:rsidRPr="00A00B6B">
        <w:rPr>
          <w:rFonts w:ascii="Arial" w:hAnsi="Arial"/>
          <w:i/>
          <w:iCs/>
          <w:color w:val="000000"/>
          <w:sz w:val="24"/>
        </w:rPr>
        <w:t xml:space="preserve"> </w:t>
      </w:r>
      <w:r w:rsidRPr="00A00B6B">
        <w:rPr>
          <w:rFonts w:ascii="Arial" w:hAnsi="Arial"/>
          <w:i/>
          <w:iCs/>
          <w:color w:val="000000"/>
          <w:sz w:val="24"/>
        </w:rPr>
        <w:t>Molti sono gli uomini orgogliosi e superbi,</w:t>
      </w:r>
      <w:r w:rsidR="005B1193" w:rsidRPr="00A00B6B">
        <w:rPr>
          <w:rFonts w:ascii="Arial" w:hAnsi="Arial"/>
          <w:i/>
          <w:iCs/>
          <w:color w:val="000000"/>
          <w:sz w:val="24"/>
        </w:rPr>
        <w:t xml:space="preserve"> </w:t>
      </w:r>
      <w:r w:rsidRPr="00A00B6B">
        <w:rPr>
          <w:rFonts w:ascii="Arial" w:hAnsi="Arial"/>
          <w:i/>
          <w:iCs/>
          <w:color w:val="000000"/>
          <w:sz w:val="24"/>
        </w:rPr>
        <w:t>ma ai miti Dio rivela i suoi segreti.</w:t>
      </w:r>
      <w:r w:rsidR="005B1193" w:rsidRPr="00A00B6B">
        <w:rPr>
          <w:rFonts w:ascii="Arial" w:hAnsi="Arial"/>
          <w:i/>
          <w:iCs/>
          <w:color w:val="000000"/>
          <w:sz w:val="24"/>
        </w:rPr>
        <w:t xml:space="preserve"> </w:t>
      </w:r>
      <w:r w:rsidRPr="00A00B6B">
        <w:rPr>
          <w:rFonts w:ascii="Arial" w:hAnsi="Arial"/>
          <w:i/>
          <w:iCs/>
          <w:color w:val="000000"/>
          <w:sz w:val="24"/>
        </w:rPr>
        <w:t>Perché grande è la potenza del Signore,</w:t>
      </w:r>
      <w:r w:rsidR="005B1193" w:rsidRPr="00A00B6B">
        <w:rPr>
          <w:rFonts w:ascii="Arial" w:hAnsi="Arial"/>
          <w:i/>
          <w:iCs/>
          <w:color w:val="000000"/>
          <w:sz w:val="24"/>
        </w:rPr>
        <w:t xml:space="preserve"> </w:t>
      </w:r>
      <w:r w:rsidRPr="00A00B6B">
        <w:rPr>
          <w:rFonts w:ascii="Arial" w:hAnsi="Arial"/>
          <w:i/>
          <w:iCs/>
          <w:color w:val="000000"/>
          <w:sz w:val="24"/>
        </w:rPr>
        <w:t>e dagli umili egli è glorificato.</w:t>
      </w:r>
      <w:r w:rsidR="005B1193" w:rsidRPr="00A00B6B">
        <w:rPr>
          <w:rFonts w:ascii="Arial" w:hAnsi="Arial"/>
          <w:i/>
          <w:iCs/>
          <w:color w:val="000000"/>
          <w:sz w:val="24"/>
        </w:rPr>
        <w:t xml:space="preserve"> </w:t>
      </w:r>
      <w:r w:rsidRPr="00A00B6B">
        <w:rPr>
          <w:rFonts w:ascii="Arial" w:hAnsi="Arial"/>
          <w:i/>
          <w:iCs/>
          <w:color w:val="000000"/>
          <w:sz w:val="24"/>
        </w:rPr>
        <w:t>Non cercare cose troppo difficili per te</w:t>
      </w:r>
      <w:r w:rsidR="005B1193" w:rsidRPr="00A00B6B">
        <w:rPr>
          <w:rFonts w:ascii="Arial" w:hAnsi="Arial"/>
          <w:i/>
          <w:iCs/>
          <w:color w:val="000000"/>
          <w:sz w:val="24"/>
        </w:rPr>
        <w:t xml:space="preserve"> </w:t>
      </w:r>
      <w:r w:rsidRPr="00A00B6B">
        <w:rPr>
          <w:rFonts w:ascii="Arial" w:hAnsi="Arial"/>
          <w:i/>
          <w:iCs/>
          <w:color w:val="000000"/>
          <w:sz w:val="24"/>
        </w:rPr>
        <w:t>e non scrutare cose troppo grandi per te.</w:t>
      </w:r>
    </w:p>
    <w:p w14:paraId="5157365B" w14:textId="43FB370F" w:rsidR="00FE6B0B" w:rsidRPr="00A00B6B" w:rsidRDefault="00FE6B0B" w:rsidP="005B1193">
      <w:pPr>
        <w:spacing w:after="120"/>
        <w:ind w:left="567" w:right="567"/>
        <w:jc w:val="both"/>
        <w:rPr>
          <w:rFonts w:ascii="Arial" w:hAnsi="Arial"/>
          <w:i/>
          <w:iCs/>
          <w:color w:val="000000"/>
          <w:sz w:val="24"/>
        </w:rPr>
      </w:pPr>
      <w:r w:rsidRPr="00A00B6B">
        <w:rPr>
          <w:rFonts w:ascii="Arial" w:hAnsi="Arial"/>
          <w:i/>
          <w:iCs/>
          <w:color w:val="000000"/>
          <w:sz w:val="24"/>
        </w:rPr>
        <w:t>Le cose che ti sono comandate, queste considera:</w:t>
      </w:r>
      <w:r w:rsidR="005B1193" w:rsidRPr="00A00B6B">
        <w:rPr>
          <w:rFonts w:ascii="Arial" w:hAnsi="Arial"/>
          <w:i/>
          <w:iCs/>
          <w:color w:val="000000"/>
          <w:sz w:val="24"/>
        </w:rPr>
        <w:t xml:space="preserve"> </w:t>
      </w:r>
      <w:r w:rsidRPr="00A00B6B">
        <w:rPr>
          <w:rFonts w:ascii="Arial" w:hAnsi="Arial"/>
          <w:i/>
          <w:iCs/>
          <w:color w:val="000000"/>
          <w:sz w:val="24"/>
        </w:rPr>
        <w:t>non hai bisogno di quelle nascoste.</w:t>
      </w:r>
      <w:r w:rsidR="005B1193" w:rsidRPr="00A00B6B">
        <w:rPr>
          <w:rFonts w:ascii="Arial" w:hAnsi="Arial"/>
          <w:i/>
          <w:iCs/>
          <w:color w:val="000000"/>
          <w:sz w:val="24"/>
        </w:rPr>
        <w:t xml:space="preserve"> </w:t>
      </w:r>
      <w:r w:rsidRPr="00A00B6B">
        <w:rPr>
          <w:rFonts w:ascii="Arial" w:hAnsi="Arial"/>
          <w:i/>
          <w:iCs/>
          <w:color w:val="000000"/>
          <w:sz w:val="24"/>
        </w:rPr>
        <w:t>Non affaticarti in opere superflue,</w:t>
      </w:r>
      <w:r w:rsidR="005B1193" w:rsidRPr="00A00B6B">
        <w:rPr>
          <w:rFonts w:ascii="Arial" w:hAnsi="Arial"/>
          <w:i/>
          <w:iCs/>
          <w:color w:val="000000"/>
          <w:sz w:val="24"/>
        </w:rPr>
        <w:t xml:space="preserve"> </w:t>
      </w:r>
      <w:r w:rsidRPr="00A00B6B">
        <w:rPr>
          <w:rFonts w:ascii="Arial" w:hAnsi="Arial"/>
          <w:i/>
          <w:iCs/>
          <w:color w:val="000000"/>
          <w:sz w:val="24"/>
        </w:rPr>
        <w:t>ti è stato mostrato infatti più di quanto possa comprendere la mente umana.</w:t>
      </w:r>
      <w:r w:rsidR="005B1193" w:rsidRPr="00A00B6B">
        <w:rPr>
          <w:rFonts w:ascii="Arial" w:hAnsi="Arial"/>
          <w:i/>
          <w:iCs/>
          <w:color w:val="000000"/>
          <w:sz w:val="24"/>
        </w:rPr>
        <w:t xml:space="preserve"> </w:t>
      </w:r>
      <w:r w:rsidRPr="00A00B6B">
        <w:rPr>
          <w:rFonts w:ascii="Arial" w:hAnsi="Arial"/>
          <w:i/>
          <w:iCs/>
          <w:color w:val="000000"/>
          <w:sz w:val="24"/>
        </w:rPr>
        <w:t>La presunzione ha fatto smarrire molti</w:t>
      </w:r>
      <w:r w:rsidR="005B1193" w:rsidRPr="00A00B6B">
        <w:rPr>
          <w:rFonts w:ascii="Arial" w:hAnsi="Arial"/>
          <w:i/>
          <w:iCs/>
          <w:color w:val="000000"/>
          <w:sz w:val="24"/>
        </w:rPr>
        <w:t xml:space="preserve"> </w:t>
      </w:r>
      <w:r w:rsidRPr="00A00B6B">
        <w:rPr>
          <w:rFonts w:ascii="Arial" w:hAnsi="Arial"/>
          <w:i/>
          <w:iCs/>
          <w:color w:val="000000"/>
          <w:sz w:val="24"/>
        </w:rPr>
        <w:t>e le cattive illusioni hanno fuorviato i loro pensieri.</w:t>
      </w:r>
      <w:r w:rsidR="005B1193" w:rsidRPr="00A00B6B">
        <w:rPr>
          <w:rFonts w:ascii="Arial" w:hAnsi="Arial"/>
          <w:i/>
          <w:iCs/>
          <w:color w:val="000000"/>
          <w:sz w:val="24"/>
        </w:rPr>
        <w:t xml:space="preserve"> </w:t>
      </w:r>
      <w:r w:rsidRPr="00A00B6B">
        <w:rPr>
          <w:rFonts w:ascii="Arial" w:hAnsi="Arial"/>
          <w:i/>
          <w:iCs/>
          <w:color w:val="000000"/>
          <w:sz w:val="24"/>
        </w:rPr>
        <w:t>Se non hai le pupille, tu manchi di luce;</w:t>
      </w:r>
      <w:r w:rsidR="005B1193" w:rsidRPr="00A00B6B">
        <w:rPr>
          <w:rFonts w:ascii="Arial" w:hAnsi="Arial"/>
          <w:i/>
          <w:iCs/>
          <w:color w:val="000000"/>
          <w:sz w:val="24"/>
        </w:rPr>
        <w:t xml:space="preserve"> </w:t>
      </w:r>
      <w:r w:rsidRPr="00A00B6B">
        <w:rPr>
          <w:rFonts w:ascii="Arial" w:hAnsi="Arial"/>
          <w:i/>
          <w:iCs/>
          <w:color w:val="000000"/>
          <w:sz w:val="24"/>
        </w:rPr>
        <w:t>se ti manca la scienza, non dare consigli.</w:t>
      </w:r>
      <w:r w:rsidR="005B1193" w:rsidRPr="00A00B6B">
        <w:rPr>
          <w:rFonts w:ascii="Arial" w:hAnsi="Arial"/>
          <w:i/>
          <w:iCs/>
          <w:color w:val="000000"/>
          <w:sz w:val="24"/>
        </w:rPr>
        <w:t xml:space="preserve"> </w:t>
      </w:r>
      <w:r w:rsidRPr="00A00B6B">
        <w:rPr>
          <w:rFonts w:ascii="Arial" w:hAnsi="Arial"/>
          <w:i/>
          <w:iCs/>
          <w:color w:val="000000"/>
          <w:sz w:val="24"/>
        </w:rPr>
        <w:t xml:space="preserve">Un cuore ostinato alla fine cadrà nel </w:t>
      </w:r>
      <w:r w:rsidR="005E588E" w:rsidRPr="00A00B6B">
        <w:rPr>
          <w:rFonts w:ascii="Arial" w:hAnsi="Arial"/>
          <w:i/>
          <w:iCs/>
          <w:color w:val="000000"/>
          <w:sz w:val="24"/>
        </w:rPr>
        <w:t>male, chi</w:t>
      </w:r>
      <w:r w:rsidRPr="00A00B6B">
        <w:rPr>
          <w:rFonts w:ascii="Arial" w:hAnsi="Arial"/>
          <w:i/>
          <w:iCs/>
          <w:color w:val="000000"/>
          <w:sz w:val="24"/>
        </w:rPr>
        <w:t xml:space="preserve"> ama il pericolo in esso si perderà.</w:t>
      </w:r>
    </w:p>
    <w:p w14:paraId="0F0020C4" w14:textId="7D76B708" w:rsidR="00FE6B0B" w:rsidRPr="00A00B6B" w:rsidRDefault="00FE6B0B" w:rsidP="005B1193">
      <w:pPr>
        <w:spacing w:after="120"/>
        <w:ind w:left="567" w:right="567"/>
        <w:jc w:val="both"/>
        <w:rPr>
          <w:rFonts w:ascii="Arial" w:hAnsi="Arial"/>
          <w:i/>
          <w:iCs/>
          <w:color w:val="000000"/>
          <w:sz w:val="24"/>
        </w:rPr>
      </w:pPr>
      <w:r w:rsidRPr="00A00B6B">
        <w:rPr>
          <w:rFonts w:ascii="Arial" w:hAnsi="Arial"/>
          <w:i/>
          <w:iCs/>
          <w:color w:val="000000"/>
          <w:sz w:val="24"/>
        </w:rPr>
        <w:lastRenderedPageBreak/>
        <w:t>Un cuore ostinato sarà oppresso da affanni,</w:t>
      </w:r>
      <w:r w:rsidR="005B1193" w:rsidRPr="00A00B6B">
        <w:rPr>
          <w:rFonts w:ascii="Arial" w:hAnsi="Arial"/>
          <w:i/>
          <w:iCs/>
          <w:color w:val="000000"/>
          <w:sz w:val="24"/>
        </w:rPr>
        <w:t xml:space="preserve"> </w:t>
      </w:r>
      <w:r w:rsidRPr="00A00B6B">
        <w:rPr>
          <w:rFonts w:ascii="Arial" w:hAnsi="Arial"/>
          <w:i/>
          <w:iCs/>
          <w:color w:val="000000"/>
          <w:sz w:val="24"/>
        </w:rPr>
        <w:t>il peccatore aggiungerà peccato a peccato.</w:t>
      </w:r>
      <w:r w:rsidR="005B1193" w:rsidRPr="00A00B6B">
        <w:rPr>
          <w:rFonts w:ascii="Arial" w:hAnsi="Arial"/>
          <w:i/>
          <w:iCs/>
          <w:color w:val="000000"/>
          <w:sz w:val="24"/>
        </w:rPr>
        <w:t xml:space="preserve"> </w:t>
      </w:r>
      <w:r w:rsidRPr="00A00B6B">
        <w:rPr>
          <w:rFonts w:ascii="Arial" w:hAnsi="Arial"/>
          <w:i/>
          <w:iCs/>
          <w:color w:val="000000"/>
          <w:sz w:val="24"/>
        </w:rPr>
        <w:t>Per la misera condizione del superbo non c’è rimedio,</w:t>
      </w:r>
      <w:r w:rsidR="005B1193" w:rsidRPr="00A00B6B">
        <w:rPr>
          <w:rFonts w:ascii="Arial" w:hAnsi="Arial"/>
          <w:i/>
          <w:iCs/>
          <w:color w:val="000000"/>
          <w:sz w:val="24"/>
        </w:rPr>
        <w:t xml:space="preserve"> </w:t>
      </w:r>
      <w:r w:rsidRPr="00A00B6B">
        <w:rPr>
          <w:rFonts w:ascii="Arial" w:hAnsi="Arial"/>
          <w:i/>
          <w:iCs/>
          <w:color w:val="000000"/>
          <w:sz w:val="24"/>
        </w:rPr>
        <w:t>perché in lui è radicata la pianta del male.</w:t>
      </w:r>
      <w:r w:rsidR="005B1193" w:rsidRPr="00A00B6B">
        <w:rPr>
          <w:rFonts w:ascii="Arial" w:hAnsi="Arial"/>
          <w:i/>
          <w:iCs/>
          <w:color w:val="000000"/>
          <w:sz w:val="24"/>
        </w:rPr>
        <w:t xml:space="preserve"> </w:t>
      </w:r>
      <w:r w:rsidRPr="00A00B6B">
        <w:rPr>
          <w:rFonts w:ascii="Arial" w:hAnsi="Arial"/>
          <w:i/>
          <w:iCs/>
          <w:color w:val="000000"/>
          <w:sz w:val="24"/>
        </w:rPr>
        <w:t>Il cuore sapiente medita le parabole,</w:t>
      </w:r>
      <w:r w:rsidR="005B1193" w:rsidRPr="00A00B6B">
        <w:rPr>
          <w:rFonts w:ascii="Arial" w:hAnsi="Arial"/>
          <w:i/>
          <w:iCs/>
          <w:color w:val="000000"/>
          <w:sz w:val="24"/>
        </w:rPr>
        <w:t xml:space="preserve"> </w:t>
      </w:r>
      <w:r w:rsidRPr="00A00B6B">
        <w:rPr>
          <w:rFonts w:ascii="Arial" w:hAnsi="Arial"/>
          <w:i/>
          <w:iCs/>
          <w:color w:val="000000"/>
          <w:sz w:val="24"/>
        </w:rPr>
        <w:t>un orecchio attento è quanto desidera il saggio.</w:t>
      </w:r>
      <w:r w:rsidR="005B1193" w:rsidRPr="00A00B6B">
        <w:rPr>
          <w:rFonts w:ascii="Arial" w:hAnsi="Arial"/>
          <w:i/>
          <w:iCs/>
          <w:color w:val="000000"/>
          <w:sz w:val="24"/>
        </w:rPr>
        <w:t xml:space="preserve"> </w:t>
      </w:r>
      <w:r w:rsidRPr="00A00B6B">
        <w:rPr>
          <w:rFonts w:ascii="Arial" w:hAnsi="Arial"/>
          <w:i/>
          <w:iCs/>
          <w:color w:val="000000"/>
          <w:sz w:val="24"/>
        </w:rPr>
        <w:t>L’acqua spegne il fuoco che divampa,</w:t>
      </w:r>
      <w:r w:rsidR="005B1193" w:rsidRPr="00A00B6B">
        <w:rPr>
          <w:rFonts w:ascii="Arial" w:hAnsi="Arial"/>
          <w:i/>
          <w:iCs/>
          <w:color w:val="000000"/>
          <w:sz w:val="24"/>
        </w:rPr>
        <w:t xml:space="preserve"> </w:t>
      </w:r>
      <w:r w:rsidRPr="00A00B6B">
        <w:rPr>
          <w:rFonts w:ascii="Arial" w:hAnsi="Arial"/>
          <w:i/>
          <w:iCs/>
          <w:color w:val="000000"/>
          <w:sz w:val="24"/>
        </w:rPr>
        <w:t>l’elemosina espia i peccati.</w:t>
      </w:r>
      <w:r w:rsidR="005B1193" w:rsidRPr="00A00B6B">
        <w:rPr>
          <w:rFonts w:ascii="Arial" w:hAnsi="Arial"/>
          <w:i/>
          <w:iCs/>
          <w:color w:val="000000"/>
          <w:sz w:val="24"/>
        </w:rPr>
        <w:t xml:space="preserve"> </w:t>
      </w:r>
      <w:r w:rsidRPr="00A00B6B">
        <w:rPr>
          <w:rFonts w:ascii="Arial" w:hAnsi="Arial"/>
          <w:i/>
          <w:iCs/>
          <w:color w:val="000000"/>
          <w:sz w:val="24"/>
        </w:rPr>
        <w:t>Chi ricambia il bene provvede all’avvenire,</w:t>
      </w:r>
      <w:r w:rsidR="005B1193" w:rsidRPr="00A00B6B">
        <w:rPr>
          <w:rFonts w:ascii="Arial" w:hAnsi="Arial"/>
          <w:i/>
          <w:iCs/>
          <w:color w:val="000000"/>
          <w:sz w:val="24"/>
        </w:rPr>
        <w:t xml:space="preserve"> </w:t>
      </w:r>
      <w:r w:rsidRPr="00A00B6B">
        <w:rPr>
          <w:rFonts w:ascii="Arial" w:hAnsi="Arial"/>
          <w:i/>
          <w:iCs/>
          <w:color w:val="000000"/>
          <w:sz w:val="24"/>
        </w:rPr>
        <w:t>al tempo della caduta troverà sostegno.</w:t>
      </w:r>
    </w:p>
    <w:p w14:paraId="5B07FE00" w14:textId="77777777" w:rsidR="005B1193" w:rsidRPr="00A00B6B" w:rsidRDefault="005B1193" w:rsidP="005B1193">
      <w:pPr>
        <w:spacing w:after="120"/>
        <w:ind w:left="567" w:right="567"/>
        <w:jc w:val="both"/>
        <w:rPr>
          <w:rFonts w:ascii="Arial" w:hAnsi="Arial"/>
          <w:i/>
          <w:iCs/>
          <w:color w:val="000000"/>
          <w:sz w:val="24"/>
        </w:rPr>
      </w:pPr>
    </w:p>
    <w:p w14:paraId="2859E1D0" w14:textId="77777777" w:rsidR="00FE6B0B" w:rsidRPr="00A00B6B" w:rsidRDefault="00FE6B0B" w:rsidP="00FE72E4">
      <w:pPr>
        <w:pStyle w:val="Corpotesto"/>
      </w:pPr>
      <w:bookmarkStart w:id="139" w:name="_Toc62159320"/>
      <w:r w:rsidRPr="00A00B6B">
        <w:t>Doveri verso i genitori</w:t>
      </w:r>
      <w:bookmarkEnd w:id="139"/>
    </w:p>
    <w:p w14:paraId="6950749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w:t>
      </w:r>
      <w:r w:rsidRPr="00A00B6B">
        <w:rPr>
          <w:rFonts w:ascii="Arial" w:hAnsi="Arial"/>
          <w:b/>
          <w:color w:val="000000"/>
          <w:sz w:val="24"/>
        </w:rPr>
        <w:t xml:space="preserve">Figli, ascoltate me, vostro padre, e agite in modo da essere salvati. </w:t>
      </w:r>
    </w:p>
    <w:p w14:paraId="51FC15CA" w14:textId="13B2BD99" w:rsidR="00FE6B0B" w:rsidRPr="00A00B6B" w:rsidRDefault="00FE6B0B" w:rsidP="00FE6B0B">
      <w:pPr>
        <w:spacing w:after="120"/>
        <w:jc w:val="both"/>
        <w:rPr>
          <w:rFonts w:ascii="Arial" w:hAnsi="Arial"/>
          <w:sz w:val="24"/>
        </w:rPr>
      </w:pPr>
      <w:r w:rsidRPr="00A00B6B">
        <w:rPr>
          <w:rFonts w:ascii="Arial" w:hAnsi="Arial"/>
          <w:sz w:val="24"/>
        </w:rPr>
        <w:t>Il padre, l’anziano, il saggio chiede ai suoi figli di essere ascoltato. Essi devono apprendere dalla sua sapienza la via della vita, della salvezza.</w:t>
      </w:r>
      <w:r w:rsidR="005B1193" w:rsidRPr="00A00B6B">
        <w:rPr>
          <w:rFonts w:ascii="Arial" w:hAnsi="Arial"/>
          <w:sz w:val="24"/>
        </w:rPr>
        <w:t xml:space="preserve"> </w:t>
      </w:r>
      <w:r w:rsidRPr="00A00B6B">
        <w:rPr>
          <w:rFonts w:ascii="Arial" w:hAnsi="Arial"/>
          <w:sz w:val="24"/>
        </w:rPr>
        <w:t>Lo devono ascoltare, così potranno agire in modo da essere salvati. Non è l’agire che ci salva. È l’agire secondo sapienza, verità, giustizia.</w:t>
      </w:r>
      <w:r w:rsidR="005B1193" w:rsidRPr="00A00B6B">
        <w:rPr>
          <w:rFonts w:ascii="Arial" w:hAnsi="Arial"/>
          <w:sz w:val="24"/>
        </w:rPr>
        <w:t xml:space="preserve"> </w:t>
      </w:r>
      <w:r w:rsidRPr="00A00B6B">
        <w:rPr>
          <w:rFonts w:ascii="Arial" w:hAnsi="Arial"/>
          <w:sz w:val="24"/>
        </w:rPr>
        <w:t>Il padre insegna la via della vita, i figli la percorrono, sono salvi. Senza l’ascolto del padre non si conosce la sapienza e si agisce male.</w:t>
      </w:r>
      <w:r w:rsidR="005B1193" w:rsidRPr="00A00B6B">
        <w:rPr>
          <w:rFonts w:ascii="Arial" w:hAnsi="Arial"/>
          <w:sz w:val="24"/>
        </w:rPr>
        <w:t xml:space="preserve"> </w:t>
      </w:r>
      <w:r w:rsidRPr="00A00B6B">
        <w:rPr>
          <w:rFonts w:ascii="Arial" w:hAnsi="Arial"/>
          <w:sz w:val="24"/>
        </w:rPr>
        <w:t>Agendo male si smarrisce la via della vita, si percorre una via di morte. Solo la sapienza è salvezza. La stoltezza è morte.</w:t>
      </w:r>
    </w:p>
    <w:p w14:paraId="4EDCD5E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w:t>
      </w:r>
      <w:r w:rsidRPr="00A00B6B">
        <w:rPr>
          <w:rFonts w:ascii="Arial" w:hAnsi="Arial"/>
          <w:b/>
          <w:color w:val="000000"/>
          <w:sz w:val="24"/>
        </w:rPr>
        <w:t>Il Signore infatti ha glorificato il padre al di sopra dei figli e ha stabilito il diritto della madre sulla prole.</w:t>
      </w:r>
    </w:p>
    <w:p w14:paraId="2ACB0F51" w14:textId="37CF1E09" w:rsidR="00FE6B0B" w:rsidRPr="00A00B6B" w:rsidRDefault="00FE6B0B" w:rsidP="00FE6B0B">
      <w:pPr>
        <w:spacing w:after="120"/>
        <w:jc w:val="both"/>
        <w:rPr>
          <w:rFonts w:ascii="Arial" w:hAnsi="Arial"/>
          <w:sz w:val="24"/>
        </w:rPr>
      </w:pPr>
      <w:r w:rsidRPr="00A00B6B">
        <w:rPr>
          <w:rFonts w:ascii="Arial" w:hAnsi="Arial"/>
          <w:sz w:val="24"/>
        </w:rPr>
        <w:t xml:space="preserve">Il Signore ha stabilito una gerarchia nella famiglia che sempre dovrà essere rispettata. È il Signore che ha glorificato il padre ponendolo al </w:t>
      </w:r>
      <w:r w:rsidR="005E588E" w:rsidRPr="00A00B6B">
        <w:rPr>
          <w:rFonts w:ascii="Arial" w:hAnsi="Arial"/>
          <w:sz w:val="24"/>
        </w:rPr>
        <w:t>di</w:t>
      </w:r>
      <w:r w:rsidRPr="00A00B6B">
        <w:rPr>
          <w:rFonts w:ascii="Arial" w:hAnsi="Arial"/>
          <w:sz w:val="24"/>
        </w:rPr>
        <w:t xml:space="preserve"> sopra dei figli.</w:t>
      </w:r>
      <w:r w:rsidR="003A10DD">
        <w:rPr>
          <w:rFonts w:ascii="Arial" w:hAnsi="Arial"/>
          <w:sz w:val="24"/>
        </w:rPr>
        <w:t xml:space="preserve"> </w:t>
      </w:r>
      <w:r w:rsidRPr="00A00B6B">
        <w:rPr>
          <w:rFonts w:ascii="Arial" w:hAnsi="Arial"/>
          <w:sz w:val="24"/>
        </w:rPr>
        <w:t>È sempre il Signore che ha stabilito il diritto della madre sulla prole. Padre e madre sono stati costituiti da Dio per insegnare ai figli la via della sapienza.</w:t>
      </w:r>
      <w:r w:rsidR="005B1193" w:rsidRPr="00A00B6B">
        <w:rPr>
          <w:rFonts w:ascii="Arial" w:hAnsi="Arial"/>
          <w:sz w:val="24"/>
        </w:rPr>
        <w:t xml:space="preserve"> </w:t>
      </w:r>
      <w:r w:rsidRPr="00A00B6B">
        <w:rPr>
          <w:rFonts w:ascii="Arial" w:hAnsi="Arial"/>
          <w:sz w:val="24"/>
        </w:rPr>
        <w:t>Ascoltando il padre e la madre, i figli apprenderanno la sapienza, percorreranno la via della vita. Non cammineranno per sentieri tortuosi, di morte.</w:t>
      </w:r>
    </w:p>
    <w:p w14:paraId="4B174DD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w:t>
      </w:r>
      <w:r w:rsidRPr="00A00B6B">
        <w:rPr>
          <w:rFonts w:ascii="Arial" w:hAnsi="Arial"/>
          <w:b/>
          <w:color w:val="000000"/>
          <w:sz w:val="24"/>
        </w:rPr>
        <w:t>Chi onora il padre espia i peccati,</w:t>
      </w:r>
    </w:p>
    <w:p w14:paraId="5B61BDD9" w14:textId="487E315A" w:rsidR="00FE6B0B" w:rsidRPr="00A00B6B" w:rsidRDefault="00FE6B0B" w:rsidP="00FE6B0B">
      <w:pPr>
        <w:spacing w:after="120"/>
        <w:jc w:val="both"/>
        <w:rPr>
          <w:rFonts w:ascii="Arial" w:hAnsi="Arial"/>
          <w:sz w:val="24"/>
        </w:rPr>
      </w:pPr>
      <w:r w:rsidRPr="00A00B6B">
        <w:rPr>
          <w:rFonts w:ascii="Arial" w:hAnsi="Arial"/>
          <w:sz w:val="24"/>
        </w:rPr>
        <w:t>Qual è il primo onore che un figlio deve dare al Padre? Quello di ascoltarlo, rispettando il ruolo che il Signore gli ha affidato.</w:t>
      </w:r>
      <w:r w:rsidR="005B1193" w:rsidRPr="00A00B6B">
        <w:rPr>
          <w:rFonts w:ascii="Arial" w:hAnsi="Arial"/>
          <w:sz w:val="24"/>
        </w:rPr>
        <w:t xml:space="preserve"> </w:t>
      </w:r>
      <w:r w:rsidRPr="00A00B6B">
        <w:rPr>
          <w:rFonts w:ascii="Arial" w:hAnsi="Arial"/>
          <w:sz w:val="24"/>
        </w:rPr>
        <w:t>L’onore è quello di riconoscerlo sempre come padre, cui va un’obbedienza sincera, ossequiosa, fatta con il cuore, grande ascolto interiore.</w:t>
      </w:r>
      <w:r w:rsidR="005B1193" w:rsidRPr="00A00B6B">
        <w:rPr>
          <w:rFonts w:ascii="Arial" w:hAnsi="Arial"/>
          <w:sz w:val="24"/>
        </w:rPr>
        <w:t xml:space="preserve"> </w:t>
      </w:r>
      <w:r w:rsidRPr="00A00B6B">
        <w:rPr>
          <w:rFonts w:ascii="Arial" w:hAnsi="Arial"/>
          <w:sz w:val="24"/>
        </w:rPr>
        <w:t>Non si onora il padre se non lo si riconosce come padre e non lo si riconosce come padre se non lo si riconosce come maestro, saggio, insegnante di vita.</w:t>
      </w:r>
      <w:r w:rsidR="005B1193" w:rsidRPr="00A00B6B">
        <w:rPr>
          <w:rFonts w:ascii="Arial" w:hAnsi="Arial"/>
          <w:sz w:val="24"/>
        </w:rPr>
        <w:t xml:space="preserve"> </w:t>
      </w:r>
      <w:r w:rsidRPr="00A00B6B">
        <w:rPr>
          <w:rFonts w:ascii="Arial" w:hAnsi="Arial"/>
          <w:sz w:val="24"/>
        </w:rPr>
        <w:t>Qual è il frutto che produce l’onore per il padre? L’espiazione dei peccati. Il Signore per l’onore dato al padre espia i peccati dei figli.</w:t>
      </w:r>
      <w:r w:rsidR="005B1193" w:rsidRPr="00A00B6B">
        <w:rPr>
          <w:rFonts w:ascii="Arial" w:hAnsi="Arial"/>
          <w:sz w:val="24"/>
        </w:rPr>
        <w:t xml:space="preserve"> </w:t>
      </w:r>
      <w:r w:rsidRPr="00A00B6B">
        <w:rPr>
          <w:rFonts w:ascii="Arial" w:hAnsi="Arial"/>
          <w:sz w:val="24"/>
        </w:rPr>
        <w:t>Qualcuno ha peccato? Vuole che essi vengano espiati? Onori suo padre. Lo riconosca come vero padre. Gli dia la gloria di essere il suo maestro.</w:t>
      </w:r>
    </w:p>
    <w:p w14:paraId="4FBD01C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4</w:t>
      </w:r>
      <w:r w:rsidRPr="00A00B6B">
        <w:rPr>
          <w:rFonts w:ascii="Arial" w:hAnsi="Arial"/>
          <w:b/>
          <w:color w:val="000000"/>
          <w:sz w:val="24"/>
        </w:rPr>
        <w:t>chi onora sua madre è come chi accumula tesori.</w:t>
      </w:r>
    </w:p>
    <w:p w14:paraId="4646A18A" w14:textId="77777777" w:rsidR="005B1193" w:rsidRPr="00A00B6B" w:rsidRDefault="00FE6B0B" w:rsidP="005B1193">
      <w:pPr>
        <w:spacing w:after="120"/>
        <w:jc w:val="both"/>
        <w:rPr>
          <w:rFonts w:ascii="Arial" w:hAnsi="Arial"/>
          <w:sz w:val="24"/>
        </w:rPr>
      </w:pPr>
      <w:r w:rsidRPr="00A00B6B">
        <w:rPr>
          <w:rFonts w:ascii="Arial" w:hAnsi="Arial"/>
          <w:sz w:val="24"/>
        </w:rPr>
        <w:t>La madre è posta sullo stesso piano del padre. L’onore che va al padre deve andare anche alla madre. Quali sono i frutti di chi onora la madre?</w:t>
      </w:r>
      <w:r w:rsidR="005B1193" w:rsidRPr="00A00B6B">
        <w:rPr>
          <w:rFonts w:ascii="Arial" w:hAnsi="Arial"/>
          <w:sz w:val="24"/>
        </w:rPr>
        <w:t xml:space="preserve"> </w:t>
      </w:r>
      <w:r w:rsidRPr="00A00B6B">
        <w:rPr>
          <w:rFonts w:ascii="Arial" w:hAnsi="Arial"/>
          <w:sz w:val="24"/>
        </w:rPr>
        <w:t>Onorando la madre è come se venissero accumulati tesori. È come se per ogni gesto di onore vi corrispondesse per il figlio un sacco pieno d’oro. Espiare i peccati e arricchire sono due grazie grandi, anzi grandissime. Nulla sulla terra è paragonabile in benedizione all’onore per il padre e la madre.</w:t>
      </w:r>
      <w:r w:rsidR="005B1193" w:rsidRPr="00A00B6B">
        <w:rPr>
          <w:rFonts w:ascii="Arial" w:hAnsi="Arial"/>
          <w:sz w:val="24"/>
        </w:rPr>
        <w:t xml:space="preserve"> </w:t>
      </w:r>
    </w:p>
    <w:p w14:paraId="279B4FF9" w14:textId="72B5DF5B" w:rsidR="00FE6B0B" w:rsidRPr="00A00B6B" w:rsidRDefault="00FE6B0B" w:rsidP="005B1193">
      <w:pPr>
        <w:spacing w:after="120"/>
        <w:jc w:val="both"/>
        <w:rPr>
          <w:rFonts w:ascii="Arial" w:hAnsi="Arial"/>
          <w:b/>
          <w:color w:val="000000"/>
          <w:sz w:val="24"/>
        </w:rPr>
      </w:pPr>
      <w:r w:rsidRPr="00A00B6B">
        <w:rPr>
          <w:rFonts w:ascii="Arial" w:hAnsi="Arial"/>
          <w:b/>
          <w:color w:val="000000"/>
          <w:position w:val="6"/>
          <w:sz w:val="24"/>
          <w:vertAlign w:val="superscript"/>
        </w:rPr>
        <w:lastRenderedPageBreak/>
        <w:t>5</w:t>
      </w:r>
      <w:r w:rsidRPr="00A00B6B">
        <w:rPr>
          <w:rFonts w:ascii="Arial" w:hAnsi="Arial"/>
          <w:b/>
          <w:color w:val="000000"/>
          <w:sz w:val="24"/>
        </w:rPr>
        <w:t>Chi onora il padre avrà gioia dai propri figli e sarà esaudito nel giorno della sua preghiera.</w:t>
      </w:r>
    </w:p>
    <w:p w14:paraId="0C86CD92" w14:textId="6A836B21" w:rsidR="00FE6B0B" w:rsidRPr="00A00B6B" w:rsidRDefault="00FE6B0B" w:rsidP="00FE6B0B">
      <w:pPr>
        <w:spacing w:after="120"/>
        <w:jc w:val="both"/>
        <w:rPr>
          <w:rFonts w:ascii="Arial" w:hAnsi="Arial"/>
          <w:sz w:val="24"/>
        </w:rPr>
      </w:pPr>
      <w:r w:rsidRPr="00A00B6B">
        <w:rPr>
          <w:rFonts w:ascii="Arial" w:hAnsi="Arial"/>
          <w:sz w:val="24"/>
        </w:rPr>
        <w:t>Altre due grazie che il Signore concede a chi onora il padre. Chi onora il padre avrà gioia dai propri figli. Anche la sua preghiera sarà esaudita.</w:t>
      </w:r>
      <w:r w:rsidR="005B1193" w:rsidRPr="00A00B6B">
        <w:rPr>
          <w:rFonts w:ascii="Arial" w:hAnsi="Arial"/>
          <w:sz w:val="24"/>
        </w:rPr>
        <w:t xml:space="preserve"> </w:t>
      </w:r>
      <w:r w:rsidRPr="00A00B6B">
        <w:rPr>
          <w:rFonts w:ascii="Arial" w:hAnsi="Arial"/>
          <w:sz w:val="24"/>
        </w:rPr>
        <w:t>Il Signore promette che sarà onorato dai figli chi onora il padre. Non solo. Promette anche che la sua preghiera sarà sempre esaudita.</w:t>
      </w:r>
      <w:r w:rsidR="005B1193" w:rsidRPr="00A00B6B">
        <w:rPr>
          <w:rFonts w:ascii="Arial" w:hAnsi="Arial"/>
          <w:sz w:val="24"/>
        </w:rPr>
        <w:t xml:space="preserve"> </w:t>
      </w:r>
      <w:r w:rsidRPr="00A00B6B">
        <w:rPr>
          <w:rFonts w:ascii="Arial" w:hAnsi="Arial"/>
          <w:sz w:val="24"/>
        </w:rPr>
        <w:t>Con l’onore verso padre e madre si espiano i peccati, si accumulano tesori, si avrà gioia dai propri figli, sarà esaudita la preghiera.</w:t>
      </w:r>
      <w:r w:rsidR="005B1193" w:rsidRPr="00A00B6B">
        <w:rPr>
          <w:rFonts w:ascii="Arial" w:hAnsi="Arial"/>
          <w:sz w:val="24"/>
        </w:rPr>
        <w:t xml:space="preserve"> </w:t>
      </w:r>
      <w:r w:rsidRPr="00A00B6B">
        <w:rPr>
          <w:rFonts w:ascii="Arial" w:hAnsi="Arial"/>
          <w:sz w:val="24"/>
        </w:rPr>
        <w:t xml:space="preserve">Sono promesse altissime quelle che il Signore fa a quanti onorano padre e madre. Nessuna promessa è più grande di questa. </w:t>
      </w:r>
    </w:p>
    <w:p w14:paraId="2A891A1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6</w:t>
      </w:r>
      <w:r w:rsidRPr="00A00B6B">
        <w:rPr>
          <w:rFonts w:ascii="Arial" w:hAnsi="Arial"/>
          <w:b/>
          <w:color w:val="000000"/>
          <w:sz w:val="24"/>
        </w:rPr>
        <w:t>Chi glorifica il padre vivrà a lungo, chi obbedisce al Signore darà consolazione alla madre.</w:t>
      </w:r>
    </w:p>
    <w:p w14:paraId="706764B0" w14:textId="77777777" w:rsidR="005B1193" w:rsidRPr="00A00B6B" w:rsidRDefault="00FE6B0B" w:rsidP="00FE6B0B">
      <w:pPr>
        <w:spacing w:after="120"/>
        <w:jc w:val="both"/>
        <w:rPr>
          <w:rFonts w:ascii="Arial" w:hAnsi="Arial"/>
          <w:sz w:val="24"/>
        </w:rPr>
      </w:pPr>
      <w:r w:rsidRPr="00A00B6B">
        <w:rPr>
          <w:rFonts w:ascii="Arial" w:hAnsi="Arial"/>
          <w:sz w:val="24"/>
        </w:rPr>
        <w:t>Ecco ancora una grazia che il Signore concede a chi onora il padre e la madre. Chi onora padre e madre vivrà a lungo.</w:t>
      </w:r>
      <w:r w:rsidR="005B1193" w:rsidRPr="00A00B6B">
        <w:rPr>
          <w:rFonts w:ascii="Arial" w:hAnsi="Arial"/>
          <w:sz w:val="24"/>
        </w:rPr>
        <w:t xml:space="preserve"> </w:t>
      </w:r>
      <w:r w:rsidRPr="00A00B6B">
        <w:rPr>
          <w:rFonts w:ascii="Arial" w:hAnsi="Arial"/>
          <w:sz w:val="24"/>
        </w:rPr>
        <w:t xml:space="preserve">Questa promessa è già contenuta nel quarto comandamento. Essa rivela quanto il Signore tenga a che padre e madre siano onorati. </w:t>
      </w:r>
    </w:p>
    <w:p w14:paraId="3B4A413E" w14:textId="498E9EEF"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“Onora tuo padre e tua madre, perché si prolunghino i tuoi giorni nel paese che il Signore, tuo Dio, ti dà” (Es 20,12). </w:t>
      </w:r>
    </w:p>
    <w:p w14:paraId="76FA7DFF" w14:textId="27427C56" w:rsidR="00FE6B0B" w:rsidRPr="00A00B6B" w:rsidRDefault="00FE6B0B" w:rsidP="00FE6B0B">
      <w:pPr>
        <w:spacing w:after="120"/>
        <w:jc w:val="both"/>
        <w:rPr>
          <w:rFonts w:ascii="Arial" w:hAnsi="Arial"/>
          <w:sz w:val="24"/>
        </w:rPr>
      </w:pPr>
      <w:r w:rsidRPr="00A00B6B">
        <w:rPr>
          <w:rFonts w:ascii="Arial" w:hAnsi="Arial"/>
          <w:sz w:val="24"/>
        </w:rPr>
        <w:t>Ora i figli sanno qual è per loro la via della vita, della ricchezza, dell’espiazione dei peccati, dell’esaudimento della preghiera: l’onore per padre e madre. Chi però dona consolazione alla madre? Chi obbedisce al Signore. Chi teme il Signore. Chi cammina nella sua sapienza.</w:t>
      </w:r>
      <w:r w:rsidR="005B1193" w:rsidRPr="00A00B6B">
        <w:rPr>
          <w:rFonts w:ascii="Arial" w:hAnsi="Arial"/>
          <w:sz w:val="24"/>
        </w:rPr>
        <w:t xml:space="preserve"> </w:t>
      </w:r>
      <w:r w:rsidRPr="00A00B6B">
        <w:rPr>
          <w:rFonts w:ascii="Arial" w:hAnsi="Arial"/>
          <w:sz w:val="24"/>
        </w:rPr>
        <w:t>Lo stolto e l’insipiente non temono il Signore e non donano alcuna consolazione né al padre e né alla madre. È facile sapere chi teme il Signore.</w:t>
      </w:r>
      <w:r w:rsidR="005B1193" w:rsidRPr="00A00B6B">
        <w:rPr>
          <w:rFonts w:ascii="Arial" w:hAnsi="Arial"/>
          <w:sz w:val="24"/>
        </w:rPr>
        <w:t xml:space="preserve"> </w:t>
      </w:r>
      <w:r w:rsidRPr="00A00B6B">
        <w:rPr>
          <w:rFonts w:ascii="Arial" w:hAnsi="Arial"/>
          <w:sz w:val="24"/>
        </w:rPr>
        <w:t>È sufficiente osservare come un figlio si relaziona con i propri genitori e all’istante si conoscerà se lui vive nel timore del Signore.</w:t>
      </w:r>
      <w:r w:rsidR="005B1193" w:rsidRPr="00A00B6B">
        <w:rPr>
          <w:rFonts w:ascii="Arial" w:hAnsi="Arial"/>
          <w:sz w:val="24"/>
        </w:rPr>
        <w:t xml:space="preserve"> </w:t>
      </w:r>
      <w:r w:rsidRPr="00A00B6B">
        <w:rPr>
          <w:rFonts w:ascii="Arial" w:hAnsi="Arial"/>
          <w:sz w:val="24"/>
        </w:rPr>
        <w:t>È nella famiglia che si rivela qual è la fede di ciascun componente di essa. Dal rapporto degli uni con gli altri.</w:t>
      </w:r>
      <w:r w:rsidR="003A10DD">
        <w:rPr>
          <w:rFonts w:ascii="Arial" w:hAnsi="Arial"/>
          <w:sz w:val="24"/>
        </w:rPr>
        <w:t xml:space="preserve"> </w:t>
      </w:r>
      <w:r w:rsidRPr="00A00B6B">
        <w:rPr>
          <w:rFonts w:ascii="Arial" w:hAnsi="Arial"/>
          <w:sz w:val="24"/>
        </w:rPr>
        <w:t>Onora i genitori chi onora Dio secondo verità. Chi non onora Dio secondo giustizia e verità neanche i genitori onorerà. Gli manca il timore del Signore.</w:t>
      </w:r>
    </w:p>
    <w:p w14:paraId="02C08B2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7</w:t>
      </w:r>
      <w:r w:rsidRPr="00A00B6B">
        <w:rPr>
          <w:rFonts w:ascii="Arial" w:hAnsi="Arial"/>
          <w:b/>
          <w:i/>
          <w:color w:val="000000"/>
          <w:sz w:val="24"/>
        </w:rPr>
        <w:t xml:space="preserve">Chi teme il Signore, onora il padre </w:t>
      </w:r>
      <w:r w:rsidRPr="00A00B6B">
        <w:rPr>
          <w:rFonts w:ascii="Arial" w:hAnsi="Arial"/>
          <w:b/>
          <w:color w:val="000000"/>
          <w:sz w:val="24"/>
        </w:rPr>
        <w:t>e serve come padroni i suoi genitori.</w:t>
      </w:r>
    </w:p>
    <w:p w14:paraId="2B310C9A" w14:textId="319323AC" w:rsidR="00FE6B0B" w:rsidRPr="00A00B6B" w:rsidRDefault="00FE6B0B" w:rsidP="00FE6B0B">
      <w:pPr>
        <w:spacing w:after="120"/>
        <w:jc w:val="both"/>
        <w:rPr>
          <w:rFonts w:ascii="Arial" w:hAnsi="Arial"/>
          <w:sz w:val="24"/>
        </w:rPr>
      </w:pPr>
      <w:r w:rsidRPr="00A00B6B">
        <w:rPr>
          <w:rFonts w:ascii="Arial" w:hAnsi="Arial"/>
          <w:sz w:val="24"/>
        </w:rPr>
        <w:t>Quando nel cuore del figlio vi è il vero timore del Signore, egli onora il padre e serve come padroni i suoi genitori. Obbedisce ad ogni loro comando.</w:t>
      </w:r>
      <w:r w:rsidR="005B1193" w:rsidRPr="00A00B6B">
        <w:rPr>
          <w:rFonts w:ascii="Arial" w:hAnsi="Arial"/>
          <w:sz w:val="24"/>
        </w:rPr>
        <w:t xml:space="preserve"> </w:t>
      </w:r>
      <w:r w:rsidRPr="00A00B6B">
        <w:rPr>
          <w:rFonts w:ascii="Arial" w:hAnsi="Arial"/>
          <w:sz w:val="24"/>
        </w:rPr>
        <w:t>Il padre e la madre insegnano ai figli il timore del Signore, il timore del Signore trasformato in vita diviene onore del padre e della madre.</w:t>
      </w:r>
      <w:r w:rsidR="005B1193" w:rsidRPr="00A00B6B">
        <w:rPr>
          <w:rFonts w:ascii="Arial" w:hAnsi="Arial"/>
          <w:sz w:val="24"/>
        </w:rPr>
        <w:t xml:space="preserve"> </w:t>
      </w:r>
      <w:r w:rsidRPr="00A00B6B">
        <w:rPr>
          <w:rFonts w:ascii="Arial" w:hAnsi="Arial"/>
          <w:sz w:val="24"/>
        </w:rPr>
        <w:t>Questa verità è dalle conseguenze infinite. Chi vuole l’onore non solo del padre, della madre, ma anche di ogni persona, deve insegnare il timore del Signore. Oggi si vive senza rispetto per alcuno. Non si rispetta né il padre, né la madre, né chi ci governa, né chi ci forma, perché non si educa più nel timore di Dio.</w:t>
      </w:r>
      <w:r w:rsidR="005B1193" w:rsidRPr="00A00B6B">
        <w:rPr>
          <w:rFonts w:ascii="Arial" w:hAnsi="Arial"/>
          <w:sz w:val="24"/>
        </w:rPr>
        <w:t xml:space="preserve"> </w:t>
      </w:r>
      <w:r w:rsidRPr="00A00B6B">
        <w:rPr>
          <w:rFonts w:ascii="Arial" w:hAnsi="Arial"/>
          <w:sz w:val="24"/>
        </w:rPr>
        <w:t>Neanche nella Chiesa vi è più onore né verso quelli che sono preposti in alto e neanche per quanti sono fedeli laici.</w:t>
      </w:r>
      <w:r w:rsidR="003A10DD">
        <w:rPr>
          <w:rFonts w:ascii="Arial" w:hAnsi="Arial"/>
          <w:sz w:val="24"/>
        </w:rPr>
        <w:t xml:space="preserve"> </w:t>
      </w:r>
      <w:r w:rsidRPr="00A00B6B">
        <w:rPr>
          <w:rFonts w:ascii="Arial" w:hAnsi="Arial"/>
          <w:sz w:val="24"/>
        </w:rPr>
        <w:t>Anche i fedeli laici sono figli di Dio, corpo di Cristo e vanno onorati e rispettati da chi sta in alto. Se però si è senza timore del Signore, mai vi sarà rispetto.</w:t>
      </w:r>
      <w:r w:rsidR="005B1193" w:rsidRPr="00A00B6B">
        <w:rPr>
          <w:rFonts w:ascii="Arial" w:hAnsi="Arial"/>
          <w:sz w:val="24"/>
        </w:rPr>
        <w:t xml:space="preserve"> </w:t>
      </w:r>
      <w:r w:rsidRPr="00A00B6B">
        <w:rPr>
          <w:rFonts w:ascii="Arial" w:hAnsi="Arial"/>
          <w:sz w:val="24"/>
        </w:rPr>
        <w:t>Questo perché anche nella Chiesa non si insegna più il timore del Signore. Senza il timore del Signore la famiglia e la società percorrono vie di morte.</w:t>
      </w:r>
      <w:r w:rsidR="005B1193" w:rsidRPr="00A00B6B">
        <w:rPr>
          <w:rFonts w:ascii="Arial" w:hAnsi="Arial"/>
          <w:sz w:val="24"/>
        </w:rPr>
        <w:t xml:space="preserve"> </w:t>
      </w:r>
      <w:r w:rsidRPr="00A00B6B">
        <w:rPr>
          <w:rFonts w:ascii="Arial" w:hAnsi="Arial"/>
          <w:sz w:val="24"/>
        </w:rPr>
        <w:t>Qualcuno vuole ottenere qualche frutto di bene per sé e per gli altri? Educhi nel timore del Signore, nella saggezza, nella legge santa del nostro Dio.</w:t>
      </w:r>
      <w:r w:rsidR="005B1193" w:rsidRPr="00A00B6B">
        <w:rPr>
          <w:rFonts w:ascii="Arial" w:hAnsi="Arial"/>
          <w:sz w:val="24"/>
        </w:rPr>
        <w:t xml:space="preserve"> </w:t>
      </w:r>
      <w:r w:rsidRPr="00A00B6B">
        <w:rPr>
          <w:rFonts w:ascii="Arial" w:hAnsi="Arial"/>
          <w:sz w:val="24"/>
        </w:rPr>
        <w:t xml:space="preserve">Educare nel timore del </w:t>
      </w:r>
      <w:r w:rsidRPr="00A00B6B">
        <w:rPr>
          <w:rFonts w:ascii="Arial" w:hAnsi="Arial"/>
          <w:sz w:val="24"/>
        </w:rPr>
        <w:lastRenderedPageBreak/>
        <w:t>Signore è smettere di vedere l’altro come nostra proprietà. L’altro è figlio di Dio. A Dio deve sempre ogni obbedienza.</w:t>
      </w:r>
      <w:r w:rsidR="005B1193" w:rsidRPr="00A00B6B">
        <w:rPr>
          <w:rFonts w:ascii="Arial" w:hAnsi="Arial"/>
          <w:sz w:val="24"/>
        </w:rPr>
        <w:t xml:space="preserve"> </w:t>
      </w:r>
      <w:r w:rsidRPr="00A00B6B">
        <w:rPr>
          <w:rFonts w:ascii="Arial" w:hAnsi="Arial"/>
          <w:sz w:val="24"/>
        </w:rPr>
        <w:t>Ora lo sappiamo. Se noi educhiamo, formiamo al timore del Signore, noi stessi e il mondo intero riceverà un frutto altissimo di onore.</w:t>
      </w:r>
      <w:r w:rsidR="005B1193" w:rsidRPr="00A00B6B">
        <w:rPr>
          <w:rFonts w:ascii="Arial" w:hAnsi="Arial"/>
          <w:sz w:val="24"/>
        </w:rPr>
        <w:t xml:space="preserve"> </w:t>
      </w:r>
      <w:r w:rsidRPr="00A00B6B">
        <w:rPr>
          <w:rFonts w:ascii="Arial" w:hAnsi="Arial"/>
          <w:sz w:val="24"/>
        </w:rPr>
        <w:t>Il padre educa il figlio al timore il Signore. Il timore del Signore, posto nel cuore del figlio, è trasformato da Dio in onore per il padre che lo ha educato.</w:t>
      </w:r>
      <w:r w:rsidR="005B1193" w:rsidRPr="00A00B6B">
        <w:rPr>
          <w:rFonts w:ascii="Arial" w:hAnsi="Arial"/>
          <w:sz w:val="24"/>
        </w:rPr>
        <w:t xml:space="preserve"> </w:t>
      </w:r>
      <w:r w:rsidRPr="00A00B6B">
        <w:rPr>
          <w:rFonts w:ascii="Arial" w:hAnsi="Arial"/>
          <w:sz w:val="24"/>
        </w:rPr>
        <w:t>Questo vale per il padre e per ogni altra istituzione sia religiosa che civile. Dove si educa nel timore del Signore, i frutti di ritorno sono infiniti.</w:t>
      </w:r>
      <w:r w:rsidR="005B1193" w:rsidRPr="00A00B6B">
        <w:rPr>
          <w:rFonts w:ascii="Arial" w:hAnsi="Arial"/>
          <w:sz w:val="24"/>
        </w:rPr>
        <w:t xml:space="preserve"> </w:t>
      </w:r>
      <w:r w:rsidRPr="00A00B6B">
        <w:rPr>
          <w:rFonts w:ascii="Arial" w:hAnsi="Arial"/>
          <w:sz w:val="24"/>
        </w:rPr>
        <w:t>Oggi questa educazione non esiste più. Lo attesta lo sfacelo che regna in ogni istituzione religiosa e civile. Anche la Chiesa è priva di questa educazione.</w:t>
      </w:r>
    </w:p>
    <w:p w14:paraId="13BD473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8</w:t>
      </w:r>
      <w:r w:rsidRPr="00A00B6B">
        <w:rPr>
          <w:rFonts w:ascii="Arial" w:hAnsi="Arial"/>
          <w:b/>
          <w:color w:val="000000"/>
          <w:sz w:val="24"/>
        </w:rPr>
        <w:t>Con le azioni e con le parole onora tuo padre, perché scenda su di te la sua benedizione,</w:t>
      </w:r>
    </w:p>
    <w:p w14:paraId="670D0DA1" w14:textId="04CE9C76" w:rsidR="00FE6B0B" w:rsidRPr="00A00B6B" w:rsidRDefault="00FE6B0B" w:rsidP="00FE6B0B">
      <w:pPr>
        <w:spacing w:after="120"/>
        <w:jc w:val="both"/>
        <w:rPr>
          <w:rFonts w:ascii="Arial" w:hAnsi="Arial"/>
          <w:sz w:val="24"/>
        </w:rPr>
      </w:pPr>
      <w:r w:rsidRPr="00A00B6B">
        <w:rPr>
          <w:rFonts w:ascii="Arial" w:hAnsi="Arial"/>
          <w:sz w:val="24"/>
        </w:rPr>
        <w:t>Il padre va onorato non solo con le parole, ma anche con le azioni. Onore con parole ed opere fanno sì che la sua benedizione scenda sui figli.</w:t>
      </w:r>
      <w:r w:rsidR="005B1193" w:rsidRPr="00A00B6B">
        <w:rPr>
          <w:rFonts w:ascii="Arial" w:hAnsi="Arial"/>
          <w:sz w:val="24"/>
        </w:rPr>
        <w:t xml:space="preserve"> </w:t>
      </w:r>
      <w:r w:rsidRPr="00A00B6B">
        <w:rPr>
          <w:rFonts w:ascii="Arial" w:hAnsi="Arial"/>
          <w:sz w:val="24"/>
        </w:rPr>
        <w:t>Uno potrebbe dire: a me basta la sola benedizione del Signore. Non ho alcun bisogno della benedizione di mio padre.</w:t>
      </w:r>
      <w:r w:rsidR="005B1193" w:rsidRPr="00A00B6B">
        <w:rPr>
          <w:rFonts w:ascii="Arial" w:hAnsi="Arial"/>
          <w:sz w:val="24"/>
        </w:rPr>
        <w:t xml:space="preserve"> </w:t>
      </w:r>
      <w:r w:rsidRPr="00A00B6B">
        <w:rPr>
          <w:rFonts w:ascii="Arial" w:hAnsi="Arial"/>
          <w:sz w:val="24"/>
        </w:rPr>
        <w:t>Questo è un pensiero errato. La benedizione di Dio passa attraverso la benedizione del padre e della madre. Dio benedice se il padre benedice.</w:t>
      </w:r>
    </w:p>
    <w:p w14:paraId="7AD0D03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9</w:t>
      </w:r>
      <w:r w:rsidRPr="00A00B6B">
        <w:rPr>
          <w:rFonts w:ascii="Arial" w:hAnsi="Arial"/>
          <w:b/>
          <w:color w:val="000000"/>
          <w:sz w:val="24"/>
        </w:rPr>
        <w:t>poiché la benedizione del padre consolida le case dei figli, la maledizione della madre ne scalza le fondamenta.</w:t>
      </w:r>
    </w:p>
    <w:p w14:paraId="6BD966F0" w14:textId="5EE2B573" w:rsidR="00FE6B0B" w:rsidRPr="00A00B6B" w:rsidRDefault="00FE6B0B" w:rsidP="00FE6B0B">
      <w:pPr>
        <w:spacing w:after="120"/>
        <w:jc w:val="both"/>
        <w:rPr>
          <w:rFonts w:ascii="Arial" w:hAnsi="Arial"/>
          <w:sz w:val="24"/>
        </w:rPr>
      </w:pPr>
      <w:r w:rsidRPr="00A00B6B">
        <w:rPr>
          <w:rFonts w:ascii="Arial" w:hAnsi="Arial"/>
          <w:sz w:val="24"/>
        </w:rPr>
        <w:t>La benedizione del padre consolida le case dei figli, la maledizione della madre ne scalza le fondamenta. Non c’è futuro senza la benedizione dei genitori.</w:t>
      </w:r>
      <w:r w:rsidR="003A10DD">
        <w:rPr>
          <w:rFonts w:ascii="Arial" w:hAnsi="Arial"/>
          <w:sz w:val="24"/>
        </w:rPr>
        <w:t xml:space="preserve"> </w:t>
      </w:r>
      <w:r w:rsidRPr="00A00B6B">
        <w:rPr>
          <w:rFonts w:ascii="Arial" w:hAnsi="Arial"/>
          <w:sz w:val="24"/>
        </w:rPr>
        <w:t>Il padre e la madre sono la via perché la benedizione di Dio scenda sui figli. Se il padre non benedice Dio non benedice e così dicasi della madre.</w:t>
      </w:r>
      <w:r w:rsidR="005B1193" w:rsidRPr="00A00B6B">
        <w:rPr>
          <w:rFonts w:ascii="Arial" w:hAnsi="Arial"/>
          <w:sz w:val="24"/>
        </w:rPr>
        <w:t xml:space="preserve"> </w:t>
      </w:r>
      <w:r w:rsidRPr="00A00B6B">
        <w:rPr>
          <w:rFonts w:ascii="Arial" w:hAnsi="Arial"/>
          <w:sz w:val="24"/>
        </w:rPr>
        <w:t>Se però la madre maledice, Dio non può togliere questa maledizione. È maledizione della madre. Dio la toglie se essa è maledizione ingiusta.</w:t>
      </w:r>
      <w:r w:rsidR="005B1193" w:rsidRPr="00A00B6B">
        <w:rPr>
          <w:rFonts w:ascii="Arial" w:hAnsi="Arial"/>
          <w:sz w:val="24"/>
        </w:rPr>
        <w:t xml:space="preserve"> </w:t>
      </w:r>
      <w:r w:rsidRPr="00A00B6B">
        <w:rPr>
          <w:rFonts w:ascii="Arial" w:hAnsi="Arial"/>
          <w:sz w:val="24"/>
        </w:rPr>
        <w:t>Tutto però dipende dal padre e dalla madre. Se essi vivono nel santo timore del Signore e in esso educano i figli, l’onore per loro sarà grande.</w:t>
      </w:r>
      <w:r w:rsidR="005B1193" w:rsidRPr="00A00B6B">
        <w:rPr>
          <w:rFonts w:ascii="Arial" w:hAnsi="Arial"/>
          <w:sz w:val="24"/>
        </w:rPr>
        <w:t xml:space="preserve"> </w:t>
      </w:r>
      <w:r w:rsidRPr="00A00B6B">
        <w:rPr>
          <w:rFonts w:ascii="Arial" w:hAnsi="Arial"/>
          <w:sz w:val="24"/>
        </w:rPr>
        <w:t>Se essi però non vivono nel timore del Signore e in esso non educano i figli, questi vivranno con essi una relazione semplicemente umana.</w:t>
      </w:r>
      <w:r w:rsidR="005B1193" w:rsidRPr="00A00B6B">
        <w:rPr>
          <w:rFonts w:ascii="Arial" w:hAnsi="Arial"/>
          <w:sz w:val="24"/>
        </w:rPr>
        <w:t xml:space="preserve"> </w:t>
      </w:r>
      <w:r w:rsidRPr="00A00B6B">
        <w:rPr>
          <w:rFonts w:ascii="Arial" w:hAnsi="Arial"/>
          <w:sz w:val="24"/>
        </w:rPr>
        <w:t>Un genitore che non onora Dio, vive senza timore del Signore. Mai potrà educare in esso suo figlio. Mai sarà onorato dal figlio non formato.</w:t>
      </w:r>
    </w:p>
    <w:p w14:paraId="4462D1C9" w14:textId="5BCD83A6" w:rsidR="00FE6B0B" w:rsidRPr="00A00B6B" w:rsidRDefault="00FE6B0B" w:rsidP="00FE6B0B">
      <w:pPr>
        <w:spacing w:after="120"/>
        <w:jc w:val="both"/>
        <w:rPr>
          <w:rFonts w:ascii="Arial" w:hAnsi="Arial"/>
          <w:sz w:val="24"/>
        </w:rPr>
      </w:pPr>
      <w:r w:rsidRPr="00A00B6B">
        <w:rPr>
          <w:rFonts w:ascii="Arial" w:hAnsi="Arial"/>
          <w:sz w:val="24"/>
        </w:rPr>
        <w:t>Onora il padre e la madre chi teme il Signore. Nel timore del Signore devono educare padre e madre. Essi educano, educandosi, vivendo in esso.</w:t>
      </w:r>
      <w:r w:rsidR="005B1193" w:rsidRPr="00A00B6B">
        <w:rPr>
          <w:rFonts w:ascii="Arial" w:hAnsi="Arial"/>
          <w:sz w:val="24"/>
        </w:rPr>
        <w:t xml:space="preserve"> </w:t>
      </w:r>
      <w:r w:rsidRPr="00A00B6B">
        <w:rPr>
          <w:rFonts w:ascii="Arial" w:hAnsi="Arial"/>
          <w:sz w:val="24"/>
        </w:rPr>
        <w:t>Una società ad ogni livello che non educa più a vivere nel timore del Signore non si aspetti nessun rispetto dai propri figli. Manca loro Dio.</w:t>
      </w:r>
      <w:r w:rsidR="005B1193" w:rsidRPr="00A00B6B">
        <w:rPr>
          <w:rFonts w:ascii="Arial" w:hAnsi="Arial"/>
          <w:sz w:val="24"/>
        </w:rPr>
        <w:t xml:space="preserve"> </w:t>
      </w:r>
      <w:r w:rsidRPr="00A00B6B">
        <w:rPr>
          <w:rFonts w:ascii="Arial" w:hAnsi="Arial"/>
          <w:sz w:val="24"/>
        </w:rPr>
        <w:t>La nostra società ha liberato la coscienza dal timore del Signore, liberando se stessa, non avrà alcun futuro, alcuna vita. I suoi figli sono stolti e insipienti.</w:t>
      </w:r>
      <w:r w:rsidR="005B1193" w:rsidRPr="00A00B6B">
        <w:rPr>
          <w:rFonts w:ascii="Arial" w:hAnsi="Arial"/>
          <w:sz w:val="24"/>
        </w:rPr>
        <w:t xml:space="preserve"> </w:t>
      </w:r>
      <w:r w:rsidRPr="00A00B6B">
        <w:rPr>
          <w:rFonts w:ascii="Arial" w:hAnsi="Arial"/>
          <w:sz w:val="24"/>
        </w:rPr>
        <w:t>Non si può fondare il rispetto, l’onore, la giustizia su leggi umane. Queste possono essere sempre aggirate.</w:t>
      </w:r>
      <w:r w:rsidR="003A10DD">
        <w:rPr>
          <w:rFonts w:ascii="Arial" w:hAnsi="Arial"/>
          <w:sz w:val="24"/>
        </w:rPr>
        <w:t xml:space="preserve"> </w:t>
      </w:r>
      <w:r w:rsidRPr="00A00B6B">
        <w:rPr>
          <w:rFonts w:ascii="Arial" w:hAnsi="Arial"/>
          <w:sz w:val="24"/>
        </w:rPr>
        <w:t>Se non si teme il Signore neanche l’uomo si teme e neppure le sue istituzioni, siano esse politiche o giudiziarie. Solo il timore del Signore può.</w:t>
      </w:r>
      <w:r w:rsidR="005B1193" w:rsidRPr="00A00B6B">
        <w:rPr>
          <w:rFonts w:ascii="Arial" w:hAnsi="Arial"/>
          <w:sz w:val="24"/>
        </w:rPr>
        <w:t xml:space="preserve"> </w:t>
      </w:r>
      <w:r w:rsidRPr="00A00B6B">
        <w:rPr>
          <w:rFonts w:ascii="Arial" w:hAnsi="Arial"/>
          <w:sz w:val="24"/>
        </w:rPr>
        <w:t xml:space="preserve">È questo il nostro peccato. Diamo una legge morale inutile. Non diamo la vera formazione del cuore. Non educhiamo al timore del Signore. </w:t>
      </w:r>
    </w:p>
    <w:p w14:paraId="1E16F12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10</w:t>
      </w:r>
      <w:r w:rsidRPr="00A00B6B">
        <w:rPr>
          <w:rFonts w:ascii="Arial" w:hAnsi="Arial"/>
          <w:b/>
          <w:color w:val="000000"/>
          <w:sz w:val="24"/>
        </w:rPr>
        <w:t>Non vantarti del disonore di tuo padre, perché il disonore del padre non è gloria per te;</w:t>
      </w:r>
    </w:p>
    <w:p w14:paraId="19E08407" w14:textId="0FB8CB88" w:rsidR="00FE6B0B" w:rsidRPr="00A00B6B" w:rsidRDefault="00FE6B0B" w:rsidP="00FE6B0B">
      <w:pPr>
        <w:spacing w:after="120"/>
        <w:jc w:val="both"/>
        <w:rPr>
          <w:rFonts w:ascii="Arial" w:hAnsi="Arial"/>
          <w:sz w:val="24"/>
        </w:rPr>
      </w:pPr>
      <w:r w:rsidRPr="00A00B6B">
        <w:rPr>
          <w:rFonts w:ascii="Arial" w:hAnsi="Arial"/>
          <w:sz w:val="24"/>
        </w:rPr>
        <w:lastRenderedPageBreak/>
        <w:t>Un padre può anche cadere nel disonore per sua grave colpa. Nessun figlio deve vantarsi di una tale caduta del padre.</w:t>
      </w:r>
      <w:r w:rsidR="005B1193" w:rsidRPr="00A00B6B">
        <w:rPr>
          <w:rFonts w:ascii="Arial" w:hAnsi="Arial"/>
          <w:sz w:val="24"/>
        </w:rPr>
        <w:t xml:space="preserve"> </w:t>
      </w:r>
      <w:r w:rsidRPr="00A00B6B">
        <w:rPr>
          <w:rFonts w:ascii="Arial" w:hAnsi="Arial"/>
          <w:sz w:val="24"/>
        </w:rPr>
        <w:t>Padre e figlio sono un solo onore, un solo disonore, sono una cosa sola. Il disonore del padre mai potrà essere onore per il figlio.</w:t>
      </w:r>
      <w:r w:rsidR="005B1193" w:rsidRPr="00A00B6B">
        <w:rPr>
          <w:rFonts w:ascii="Arial" w:hAnsi="Arial"/>
          <w:sz w:val="24"/>
        </w:rPr>
        <w:t xml:space="preserve"> </w:t>
      </w:r>
      <w:r w:rsidRPr="00A00B6B">
        <w:rPr>
          <w:rFonts w:ascii="Arial" w:hAnsi="Arial"/>
          <w:sz w:val="24"/>
        </w:rPr>
        <w:t>L’onore del padre è onore del figlio, il disonore del padre è disonore del figlio, la gloria del padre è gloria del figlio, ma anche la disgrazia del padre è del figlio.</w:t>
      </w:r>
      <w:r w:rsidR="005B1193" w:rsidRPr="00A00B6B">
        <w:rPr>
          <w:rFonts w:ascii="Arial" w:hAnsi="Arial"/>
          <w:sz w:val="24"/>
        </w:rPr>
        <w:t xml:space="preserve"> </w:t>
      </w:r>
      <w:r w:rsidRPr="00A00B6B">
        <w:rPr>
          <w:rFonts w:ascii="Arial" w:hAnsi="Arial"/>
          <w:sz w:val="24"/>
        </w:rPr>
        <w:t xml:space="preserve">Padre e figlio sono una cosa sola, sempre. Nella gloria e nel disonore rimangono sempre una cosa sola. Vale per il padre, vale per il figlio. </w:t>
      </w:r>
    </w:p>
    <w:p w14:paraId="5535C88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11</w:t>
      </w:r>
      <w:r w:rsidRPr="00A00B6B">
        <w:rPr>
          <w:rFonts w:ascii="Arial" w:hAnsi="Arial"/>
          <w:b/>
          <w:color w:val="000000"/>
          <w:sz w:val="24"/>
        </w:rPr>
        <w:t>la gloria di un uomo dipende dall’onore di suo padre, vergogna per i figli è una madre nel disonore.</w:t>
      </w:r>
    </w:p>
    <w:p w14:paraId="4E20E5FF" w14:textId="1E24F6B7" w:rsidR="00FE6B0B" w:rsidRPr="00A00B6B" w:rsidRDefault="00FE6B0B" w:rsidP="00FE6B0B">
      <w:pPr>
        <w:spacing w:after="120"/>
        <w:jc w:val="both"/>
        <w:rPr>
          <w:rFonts w:ascii="Arial" w:hAnsi="Arial"/>
          <w:sz w:val="24"/>
        </w:rPr>
      </w:pPr>
      <w:r w:rsidRPr="00A00B6B">
        <w:rPr>
          <w:rFonts w:ascii="Arial" w:hAnsi="Arial"/>
          <w:sz w:val="24"/>
        </w:rPr>
        <w:t>L’essere una cosa sola vuole che la gloria di un uomo dipende all’onore del padre. Così come vergogna per i figli è una madre nel disonore.</w:t>
      </w:r>
      <w:r w:rsidR="003A10DD">
        <w:rPr>
          <w:rFonts w:ascii="Arial" w:hAnsi="Arial"/>
          <w:sz w:val="24"/>
        </w:rPr>
        <w:t xml:space="preserve"> </w:t>
      </w:r>
      <w:r w:rsidRPr="00A00B6B">
        <w:rPr>
          <w:rFonts w:ascii="Arial" w:hAnsi="Arial"/>
          <w:sz w:val="24"/>
        </w:rPr>
        <w:t>Se un padre è nell’onore ogni figlio ne riceve gloria. Se la madre è nella vergogna anche il figlio ne riceve disonore. Sono una cosa sola.</w:t>
      </w:r>
      <w:r w:rsidR="005B1193" w:rsidRPr="00A00B6B">
        <w:rPr>
          <w:rFonts w:ascii="Arial" w:hAnsi="Arial"/>
          <w:sz w:val="24"/>
        </w:rPr>
        <w:t xml:space="preserve"> </w:t>
      </w:r>
      <w:r w:rsidRPr="00A00B6B">
        <w:rPr>
          <w:rFonts w:ascii="Arial" w:hAnsi="Arial"/>
          <w:sz w:val="24"/>
        </w:rPr>
        <w:t>Questa verità esige che il padre debba sempre rimanere nell’onore per amore dei figli e così i figli sempre debbano vivere nell’onore per amore del padre.</w:t>
      </w:r>
      <w:r w:rsidR="005B1193" w:rsidRPr="00A00B6B">
        <w:rPr>
          <w:rFonts w:ascii="Arial" w:hAnsi="Arial"/>
          <w:sz w:val="24"/>
        </w:rPr>
        <w:t xml:space="preserve"> </w:t>
      </w:r>
      <w:r w:rsidRPr="00A00B6B">
        <w:rPr>
          <w:rFonts w:ascii="Arial" w:hAnsi="Arial"/>
          <w:sz w:val="24"/>
        </w:rPr>
        <w:t>L’amore obbliga entrambi al grande rispetto, al grande onore, a vivere una vita sempre corretta. Obbliga a non passare mai sulla via della stoltezza.</w:t>
      </w:r>
      <w:r w:rsidR="005B1193" w:rsidRPr="00A00B6B">
        <w:rPr>
          <w:rFonts w:ascii="Arial" w:hAnsi="Arial"/>
          <w:sz w:val="24"/>
        </w:rPr>
        <w:t xml:space="preserve"> </w:t>
      </w:r>
      <w:r w:rsidRPr="00A00B6B">
        <w:rPr>
          <w:rFonts w:ascii="Arial" w:hAnsi="Arial"/>
          <w:sz w:val="24"/>
        </w:rPr>
        <w:t>Un padre mai deve danneggiare l’onore dei figli, i figli mai quello della madre e del padre. L’onore vale più di ogni altra cosa.</w:t>
      </w:r>
    </w:p>
    <w:p w14:paraId="5F24570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12</w:t>
      </w:r>
      <w:r w:rsidRPr="00A00B6B">
        <w:rPr>
          <w:rFonts w:ascii="Arial" w:hAnsi="Arial"/>
          <w:b/>
          <w:color w:val="000000"/>
          <w:sz w:val="24"/>
        </w:rPr>
        <w:t>Figlio, soccorri tuo padre nella vecchiaia, non contristarlo durante la sua vita.</w:t>
      </w:r>
    </w:p>
    <w:p w14:paraId="34782392" w14:textId="016AD7A0" w:rsidR="00FE6B0B" w:rsidRPr="00A00B6B" w:rsidRDefault="00FE6B0B" w:rsidP="00FE6B0B">
      <w:pPr>
        <w:spacing w:after="120"/>
        <w:jc w:val="both"/>
        <w:rPr>
          <w:rFonts w:ascii="Arial" w:hAnsi="Arial"/>
          <w:sz w:val="24"/>
        </w:rPr>
      </w:pPr>
      <w:r w:rsidRPr="00A00B6B">
        <w:rPr>
          <w:rFonts w:ascii="Arial" w:hAnsi="Arial"/>
          <w:sz w:val="24"/>
        </w:rPr>
        <w:t>Il figlio mai deve abbandonare il padre e mai contristarlo. Lo deve soccorrere sempre, anche quando il padre è vecchio e non più giovane.</w:t>
      </w:r>
      <w:r w:rsidR="005B1193" w:rsidRPr="00A00B6B">
        <w:rPr>
          <w:rFonts w:ascii="Arial" w:hAnsi="Arial"/>
          <w:sz w:val="24"/>
        </w:rPr>
        <w:t xml:space="preserve"> </w:t>
      </w:r>
      <w:r w:rsidRPr="00A00B6B">
        <w:rPr>
          <w:rFonts w:ascii="Arial" w:hAnsi="Arial"/>
          <w:sz w:val="24"/>
        </w:rPr>
        <w:t>Aiutare il padre per tutti i giorni della sua vita è comandamento di Dio. L’onore è per sempre. Si onora con il soccorso, ma anche non contristandolo.</w:t>
      </w:r>
      <w:r w:rsidR="005B1193" w:rsidRPr="00A00B6B">
        <w:rPr>
          <w:rFonts w:ascii="Arial" w:hAnsi="Arial"/>
          <w:sz w:val="24"/>
        </w:rPr>
        <w:t xml:space="preserve"> </w:t>
      </w:r>
      <w:r w:rsidRPr="00A00B6B">
        <w:rPr>
          <w:rFonts w:ascii="Arial" w:hAnsi="Arial"/>
          <w:sz w:val="24"/>
        </w:rPr>
        <w:t>Lo si contrista con la disobbedienza alla sua saggezza, ma anche compiendo azioni disoneste che turbano la gioia del suo cuore.</w:t>
      </w:r>
      <w:r w:rsidR="005B1193" w:rsidRPr="00A00B6B">
        <w:rPr>
          <w:rFonts w:ascii="Arial" w:hAnsi="Arial"/>
          <w:sz w:val="24"/>
        </w:rPr>
        <w:t xml:space="preserve"> </w:t>
      </w:r>
      <w:r w:rsidRPr="00A00B6B">
        <w:rPr>
          <w:rFonts w:ascii="Arial" w:hAnsi="Arial"/>
          <w:sz w:val="24"/>
        </w:rPr>
        <w:t>Nel Libro di Tobia troviamo questa educazione del padre verso il figlio. Non solo del padre verso Tobia, ma anche del suocero verso Tobia.</w:t>
      </w:r>
    </w:p>
    <w:p w14:paraId="7FF97000"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1F4AB9A5"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w:t>
      </w:r>
      <w:r w:rsidRPr="00A00B6B">
        <w:rPr>
          <w:rFonts w:ascii="Arial" w:hAnsi="Arial"/>
          <w:i/>
          <w:iCs/>
          <w:sz w:val="24"/>
          <w:szCs w:val="24"/>
        </w:rPr>
        <w:lastRenderedPageBreak/>
        <w:t xml:space="preserve">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10C0BC58"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4D0647CC"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04FD300F"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002965D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Frattanto ogni giorno Tobi contava le giornate, quante erano necessarie all’andata e quante al ritorno. Quando poi i giorni furono al termine e il figlio non era ancora tornato, pensò: «Che sia stato trattenuto là? O che sia morto Gabaèl e non c’è nessuno che gli dia il denaro?». E cominciò a rattristarsi. Sua moglie Anna diceva: «Mio figlio è morto e non è più tra i vivi». E cominciò a piangere e a lamentarsi sul proprio figlio, dicendo: «Ahimè, figlio, ti ho lasciato partire, tu che eri la luce dei miei occhi!». Le rispondeva Tobi: «Taci, non stare in pensiero, sorella; egli sta bene. Certo li trattiene là qualche fatto imprevisto. Del resto l’uomo che lo accompagnava è sicuro ed è </w:t>
      </w:r>
      <w:r w:rsidRPr="00A00B6B">
        <w:rPr>
          <w:rFonts w:ascii="Arial" w:hAnsi="Arial"/>
          <w:i/>
          <w:iCs/>
          <w:sz w:val="24"/>
          <w:szCs w:val="24"/>
        </w:rPr>
        <w:lastRenderedPageBreak/>
        <w:t>uno dei nostri fratelli. Non affliggerti per lui, sorella; tra poco sarà qui». Ma lei replicava: «Lasciami stare e non ingannarmi! Mio figlio è morto». E subito usciva e osservava la strada per la quale era partito suo figlio; così faceva ogni giorno e non si fidava di nessuno. Quando il sole era tramontato, rientrava a piangere e a lamentarsi per tutta la notte e non prendeva sonno.</w:t>
      </w:r>
    </w:p>
    <w:p w14:paraId="4F350ABA"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Compiuti i quattordici giorni delle feste nuziali, quelli che Raguele con giuramento aveva stabilito di organizzare per la propria figlia, Tobia andò da lui e gli disse: «Lasciami partire. Sono certo che mio padre e mia madre non hanno più speranza di rivedermi. Ti prego dunque, o padre, di volermi congedare, perché possa tornare da mio padre. Già ti ho spiegato in quale condizione l’ho lasciato». Rispose Raguele a Tobia: «Resta, figlio, resta con me. Manderò messaggeri a tuo padre Tobi, perché gli portino tue notizie». Ma egli disse: «No, ti prego di lasciarmi andare da mio padre». Allora Raguele, alzatosi, consegnò a Tobia la sposa Sara con metà dei suoi beni, servi e serve, buoi e pecore, asini e cammelli, vesti, denaro e suppellettili. </w:t>
      </w:r>
    </w:p>
    <w:p w14:paraId="40E953B2"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Li congedò in buona salute. A lui poi rivolse questo saluto: «Sta’ sano, figlio, e fa’ buon viaggio! Il Signore del cielo vi assista, te e tua moglie Sara, e possa io vedere i vostri figli prima di morire». Poi disse a Sara sua figlia: «Va’ dai tuoi suoceri, poiché da questo momento essi sono i tuoi genitori, come coloro che ti hanno dato la vita. Va’ in pace, figlia, e possa sentire buone notizie a tuo riguardo, finché sarò in vita». Dopo averli salutati, li congedò. Edna disse a Tobia: «Figlio e fratello carissimo, il Signore ti riconduca a casa e possa io vedere i figli tuoi e di Sara, mia figlia, prima di morire.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sani e salvi. Allora Tobia partì da Raguele in buona salute e lieto, benedicendo il Signore del cielo e della terra, il re dell’universo, perché aveva dato buon esito al suo viaggio.</w:t>
      </w:r>
    </w:p>
    <w:p w14:paraId="523C9886" w14:textId="77777777" w:rsidR="00FE6B0B" w:rsidRPr="00A00B6B" w:rsidRDefault="00FE6B0B" w:rsidP="005B1193">
      <w:pPr>
        <w:spacing w:after="120"/>
        <w:ind w:left="567" w:right="567"/>
        <w:jc w:val="both"/>
        <w:rPr>
          <w:rFonts w:ascii="Arial" w:hAnsi="Arial"/>
          <w:i/>
          <w:iCs/>
          <w:sz w:val="24"/>
          <w:szCs w:val="24"/>
        </w:rPr>
      </w:pPr>
      <w:r w:rsidRPr="00A00B6B">
        <w:rPr>
          <w:rFonts w:ascii="Arial" w:hAnsi="Arial"/>
          <w:i/>
          <w:iCs/>
          <w:sz w:val="24"/>
          <w:szCs w:val="24"/>
        </w:rPr>
        <w:t xml:space="preserve">Raguele gli disse: «Possa tu avere la fortuna di onorare i tuoi genitori tutti i giorni della loro vita» (Tb 10,1-14). </w:t>
      </w:r>
    </w:p>
    <w:p w14:paraId="4AC4AE6B" w14:textId="37FC9612" w:rsidR="00FE6B0B" w:rsidRPr="00A00B6B" w:rsidRDefault="00FE6B0B" w:rsidP="00FE6B0B">
      <w:pPr>
        <w:spacing w:after="120"/>
        <w:jc w:val="both"/>
        <w:rPr>
          <w:rFonts w:ascii="Arial" w:hAnsi="Arial"/>
          <w:sz w:val="24"/>
        </w:rPr>
      </w:pPr>
      <w:r w:rsidRPr="00A00B6B">
        <w:rPr>
          <w:rFonts w:ascii="Arial" w:hAnsi="Arial"/>
          <w:sz w:val="24"/>
        </w:rPr>
        <w:t>Raguele sa il valore e i frutti per un figlio che onora il padre. Sa che ogni bene verrà sulla vita del figlio per questo onore.</w:t>
      </w:r>
      <w:r w:rsidR="005B1193" w:rsidRPr="00A00B6B">
        <w:rPr>
          <w:rFonts w:ascii="Arial" w:hAnsi="Arial"/>
          <w:sz w:val="24"/>
        </w:rPr>
        <w:t xml:space="preserve"> </w:t>
      </w:r>
      <w:r w:rsidRPr="00A00B6B">
        <w:rPr>
          <w:rFonts w:ascii="Arial" w:hAnsi="Arial"/>
          <w:sz w:val="24"/>
        </w:rPr>
        <w:t xml:space="preserve">Lo sa e lo dice con la sua benedizione: </w:t>
      </w:r>
      <w:r w:rsidRPr="00A00B6B">
        <w:rPr>
          <w:rFonts w:ascii="Arial" w:hAnsi="Arial"/>
          <w:i/>
          <w:sz w:val="24"/>
        </w:rPr>
        <w:t>“Possa tu avere la fortuna di onorare i tuoi genitori tutti i giorni della loro vita”</w:t>
      </w:r>
      <w:r w:rsidRPr="00A00B6B">
        <w:rPr>
          <w:rFonts w:ascii="Arial" w:hAnsi="Arial"/>
          <w:sz w:val="24"/>
        </w:rPr>
        <w:t>. La fortuna è la grazia di Dio.</w:t>
      </w:r>
      <w:r w:rsidR="005B1193" w:rsidRPr="00A00B6B">
        <w:rPr>
          <w:rFonts w:ascii="Arial" w:hAnsi="Arial"/>
          <w:sz w:val="24"/>
        </w:rPr>
        <w:t xml:space="preserve"> </w:t>
      </w:r>
      <w:r w:rsidRPr="00A00B6B">
        <w:rPr>
          <w:rFonts w:ascii="Arial" w:hAnsi="Arial"/>
          <w:sz w:val="24"/>
        </w:rPr>
        <w:t>Dio ti conceda la grazia di onorare i tuoi genitori tutti i giorni della loro vita. Da questa grazia scaturisce ogni altra grazia, ogni altro bene.</w:t>
      </w:r>
    </w:p>
    <w:p w14:paraId="76642C90" w14:textId="70160E32"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13</w:t>
      </w:r>
      <w:r w:rsidRPr="00A00B6B">
        <w:rPr>
          <w:rFonts w:ascii="Arial" w:hAnsi="Arial"/>
          <w:b/>
          <w:color w:val="000000"/>
          <w:sz w:val="24"/>
        </w:rPr>
        <w:t>Sii indulgente, anche se perde il senno, e non disprezzarlo, mentre tu sei nel pieno vigore.</w:t>
      </w:r>
    </w:p>
    <w:p w14:paraId="60A36285" w14:textId="0A8F744E" w:rsidR="00FE6B0B" w:rsidRPr="00A00B6B" w:rsidRDefault="00FE6B0B" w:rsidP="00FE6B0B">
      <w:pPr>
        <w:spacing w:after="120"/>
        <w:jc w:val="both"/>
        <w:rPr>
          <w:rFonts w:ascii="Arial" w:hAnsi="Arial"/>
          <w:sz w:val="24"/>
        </w:rPr>
      </w:pPr>
      <w:r w:rsidRPr="00A00B6B">
        <w:rPr>
          <w:rFonts w:ascii="Arial" w:hAnsi="Arial"/>
          <w:sz w:val="24"/>
        </w:rPr>
        <w:t>Un figlio deve essere sempre indulgente, sempre misericordioso, sempre pietoso verso il padre, anche se perde il senno.</w:t>
      </w:r>
      <w:r w:rsidR="003A10DD">
        <w:rPr>
          <w:rFonts w:ascii="Arial" w:hAnsi="Arial"/>
          <w:sz w:val="24"/>
        </w:rPr>
        <w:t xml:space="preserve"> </w:t>
      </w:r>
      <w:r w:rsidRPr="00A00B6B">
        <w:rPr>
          <w:rFonts w:ascii="Arial" w:hAnsi="Arial"/>
          <w:sz w:val="24"/>
        </w:rPr>
        <w:t xml:space="preserve">Quando un figlio è nel suo pieno vigore </w:t>
      </w:r>
      <w:r w:rsidRPr="00A00B6B">
        <w:rPr>
          <w:rFonts w:ascii="Arial" w:hAnsi="Arial"/>
          <w:sz w:val="24"/>
        </w:rPr>
        <w:lastRenderedPageBreak/>
        <w:t>non si deve accanire contro il padre, disprezzandolo a causa della sua demenza senile.</w:t>
      </w:r>
      <w:r w:rsidR="005B1193" w:rsidRPr="00A00B6B">
        <w:rPr>
          <w:rFonts w:ascii="Arial" w:hAnsi="Arial"/>
          <w:sz w:val="24"/>
        </w:rPr>
        <w:t xml:space="preserve"> </w:t>
      </w:r>
      <w:r w:rsidRPr="00A00B6B">
        <w:rPr>
          <w:rFonts w:ascii="Arial" w:hAnsi="Arial"/>
          <w:sz w:val="24"/>
        </w:rPr>
        <w:t>Perdere il senno, divenire dementi, è proprio dell’età. Per questo si deve essere indulgenti, misericordiosi, pietosi, perché Dio abbia pietà di noi.</w:t>
      </w:r>
      <w:r w:rsidR="005B1193" w:rsidRPr="00A00B6B">
        <w:rPr>
          <w:rFonts w:ascii="Arial" w:hAnsi="Arial"/>
          <w:sz w:val="24"/>
        </w:rPr>
        <w:t xml:space="preserve"> </w:t>
      </w:r>
      <w:r w:rsidRPr="00A00B6B">
        <w:rPr>
          <w:rFonts w:ascii="Arial" w:hAnsi="Arial"/>
          <w:sz w:val="24"/>
        </w:rPr>
        <w:t>Un anziano è demente nel corpo, un giovane è demente nello spirito. Noi siamo indulgenti verso la demenza del padre, il Signore è indulgente verso la nostra.</w:t>
      </w:r>
      <w:r w:rsidR="005B1193" w:rsidRPr="00A00B6B">
        <w:rPr>
          <w:rFonts w:ascii="Arial" w:hAnsi="Arial"/>
          <w:sz w:val="24"/>
        </w:rPr>
        <w:t xml:space="preserve"> </w:t>
      </w:r>
      <w:r w:rsidRPr="00A00B6B">
        <w:rPr>
          <w:rFonts w:ascii="Arial" w:hAnsi="Arial"/>
          <w:sz w:val="24"/>
        </w:rPr>
        <w:t>Chi ha più bisogno di indulgenza è il giovane. La sua è demenza morale. Se non è indulgente verso il padre, neanche il Signore sarà indulgente verso di lui.</w:t>
      </w:r>
      <w:r w:rsidR="003A10DD">
        <w:rPr>
          <w:rFonts w:ascii="Arial" w:hAnsi="Arial"/>
          <w:sz w:val="24"/>
        </w:rPr>
        <w:t xml:space="preserve"> </w:t>
      </w:r>
      <w:r w:rsidRPr="00A00B6B">
        <w:rPr>
          <w:rFonts w:ascii="Arial" w:hAnsi="Arial"/>
          <w:sz w:val="24"/>
        </w:rPr>
        <w:t>I peccati si espiano con l’indulgenza, la misericordia, la compassione, la pietà verso il padre, verso la madre. Tutto è dalla nostra indulgenza.</w:t>
      </w:r>
    </w:p>
    <w:p w14:paraId="7707793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14</w:t>
      </w:r>
      <w:r w:rsidRPr="00A00B6B">
        <w:rPr>
          <w:rFonts w:ascii="Arial" w:hAnsi="Arial"/>
          <w:b/>
          <w:color w:val="000000"/>
          <w:sz w:val="24"/>
        </w:rPr>
        <w:t>L’opera buona verso il padre non sarà dimenticata, otterrà il perdono dei peccati, rinnoverà la tua casa.</w:t>
      </w:r>
    </w:p>
    <w:p w14:paraId="115E53E6" w14:textId="4F36FCCC" w:rsidR="00FE6B0B" w:rsidRPr="00A00B6B" w:rsidRDefault="00FE6B0B" w:rsidP="00FE6B0B">
      <w:pPr>
        <w:spacing w:after="120"/>
        <w:jc w:val="both"/>
        <w:rPr>
          <w:rFonts w:ascii="Arial" w:hAnsi="Arial"/>
          <w:sz w:val="24"/>
        </w:rPr>
      </w:pPr>
      <w:r w:rsidRPr="00A00B6B">
        <w:rPr>
          <w:rFonts w:ascii="Arial" w:hAnsi="Arial"/>
          <w:sz w:val="24"/>
        </w:rPr>
        <w:t>Ecco la ratifica alla verità che stiamo annunziando. L’opera buona verso il padre non sarà dimenticata, otterrà il perdono dei peccati, rinnoverà la tua casa.</w:t>
      </w:r>
      <w:r w:rsidR="005B1193" w:rsidRPr="00A00B6B">
        <w:rPr>
          <w:rFonts w:ascii="Arial" w:hAnsi="Arial"/>
          <w:sz w:val="24"/>
        </w:rPr>
        <w:t xml:space="preserve"> </w:t>
      </w:r>
      <w:r w:rsidRPr="00A00B6B">
        <w:rPr>
          <w:rFonts w:ascii="Arial" w:hAnsi="Arial"/>
          <w:sz w:val="24"/>
        </w:rPr>
        <w:t>Mai il Signore dimenticherà una sola opera buona verso il padre, verso la madre. L’opera buona ci otterrà il perdono dei peccati, rinnoverà la nostra casa.</w:t>
      </w:r>
      <w:r w:rsidR="005B1193" w:rsidRPr="00A00B6B">
        <w:rPr>
          <w:rFonts w:ascii="Arial" w:hAnsi="Arial"/>
          <w:sz w:val="24"/>
        </w:rPr>
        <w:t xml:space="preserve"> </w:t>
      </w:r>
      <w:r w:rsidRPr="00A00B6B">
        <w:rPr>
          <w:rFonts w:ascii="Arial" w:hAnsi="Arial"/>
          <w:sz w:val="24"/>
        </w:rPr>
        <w:t>La rinnoverà perché la ricolmerà della benedizione del Signore. Solo la benedizione di Dio custodisce, rinnova, dona prosperità alla casa.</w:t>
      </w:r>
      <w:r w:rsidR="003A10DD">
        <w:rPr>
          <w:rFonts w:ascii="Arial" w:hAnsi="Arial"/>
          <w:sz w:val="24"/>
        </w:rPr>
        <w:t xml:space="preserve"> </w:t>
      </w:r>
      <w:r w:rsidRPr="00A00B6B">
        <w:rPr>
          <w:rFonts w:ascii="Arial" w:hAnsi="Arial"/>
          <w:sz w:val="24"/>
        </w:rPr>
        <w:t>Questa verità mai dovrà essere dimenticata. Urge che la ricordino non i figli, ma i genitori. Sono essi i responsabili dell’educazione dei figli.</w:t>
      </w:r>
      <w:r w:rsidR="005B1193" w:rsidRPr="00A00B6B">
        <w:rPr>
          <w:rFonts w:ascii="Arial" w:hAnsi="Arial"/>
          <w:sz w:val="24"/>
        </w:rPr>
        <w:t xml:space="preserve"> </w:t>
      </w:r>
      <w:r w:rsidRPr="00A00B6B">
        <w:rPr>
          <w:rFonts w:ascii="Arial" w:hAnsi="Arial"/>
          <w:sz w:val="24"/>
        </w:rPr>
        <w:t>Se i genitori vogliono il più grande bene per sé e per i figli, devono educarli a vivere nel santo timore di Dio. Tutto è dal timore del Signore.</w:t>
      </w:r>
      <w:r w:rsidR="005B1193" w:rsidRPr="00A00B6B">
        <w:rPr>
          <w:rFonts w:ascii="Arial" w:hAnsi="Arial"/>
          <w:sz w:val="24"/>
        </w:rPr>
        <w:t xml:space="preserve"> </w:t>
      </w:r>
      <w:r w:rsidRPr="00A00B6B">
        <w:rPr>
          <w:rFonts w:ascii="Arial" w:hAnsi="Arial"/>
          <w:sz w:val="24"/>
        </w:rPr>
        <w:t>Lo ripetiamo: onora il padre e la madre chi è nel timore del Signore. Al timore del Signore sono chiamati ad educare il padre e la madre.</w:t>
      </w:r>
      <w:r w:rsidR="005B1193" w:rsidRPr="00A00B6B">
        <w:rPr>
          <w:rFonts w:ascii="Arial" w:hAnsi="Arial"/>
          <w:sz w:val="24"/>
        </w:rPr>
        <w:t xml:space="preserve"> </w:t>
      </w:r>
      <w:r w:rsidRPr="00A00B6B">
        <w:rPr>
          <w:rFonts w:ascii="Arial" w:hAnsi="Arial"/>
          <w:sz w:val="24"/>
        </w:rPr>
        <w:t>Il padre e la madre che educano nel timore del Signore producono due grandissimi frutti: un futuro sereno per essi e uno per i loro figli.</w:t>
      </w:r>
      <w:r w:rsidR="005B1193" w:rsidRPr="00A00B6B">
        <w:rPr>
          <w:rFonts w:ascii="Arial" w:hAnsi="Arial"/>
          <w:sz w:val="24"/>
        </w:rPr>
        <w:t xml:space="preserve"> </w:t>
      </w:r>
      <w:r w:rsidRPr="00A00B6B">
        <w:rPr>
          <w:rFonts w:ascii="Arial" w:hAnsi="Arial"/>
          <w:sz w:val="24"/>
        </w:rPr>
        <w:t>Se il padre e la madre amano se stessi, sempre educheranno i figli nel timore del Signore. Se non lo fanno, non si amano, non amano i loro figli.</w:t>
      </w:r>
    </w:p>
    <w:p w14:paraId="6AC5618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15</w:t>
      </w:r>
      <w:r w:rsidRPr="00A00B6B">
        <w:rPr>
          <w:rFonts w:ascii="Arial" w:hAnsi="Arial"/>
          <w:b/>
          <w:color w:val="000000"/>
          <w:sz w:val="24"/>
        </w:rPr>
        <w:t>Nel giorno della tua tribolazione Dio si ricorderà di te, come brina al calore si scioglieranno i tuoi peccati.</w:t>
      </w:r>
    </w:p>
    <w:p w14:paraId="7EC20E80" w14:textId="6D2D9F93" w:rsidR="00FE6B0B" w:rsidRPr="00A00B6B" w:rsidRDefault="00FE6B0B" w:rsidP="00FE6B0B">
      <w:pPr>
        <w:spacing w:after="120"/>
        <w:jc w:val="both"/>
        <w:rPr>
          <w:rFonts w:ascii="Arial" w:hAnsi="Arial"/>
          <w:sz w:val="24"/>
        </w:rPr>
      </w:pPr>
      <w:r w:rsidRPr="00A00B6B">
        <w:rPr>
          <w:rFonts w:ascii="Arial" w:hAnsi="Arial"/>
          <w:sz w:val="24"/>
        </w:rPr>
        <w:t>Vi sono giorni di tristezza, di afflizione, di tribolazione per ogni figlio. Vi saranno grandi turbamenti nella loro vita. Come fare a superarli?</w:t>
      </w:r>
      <w:r w:rsidR="005B1193" w:rsidRPr="00A00B6B">
        <w:rPr>
          <w:rFonts w:ascii="Arial" w:hAnsi="Arial"/>
          <w:sz w:val="24"/>
        </w:rPr>
        <w:t xml:space="preserve"> </w:t>
      </w:r>
      <w:r w:rsidRPr="00A00B6B">
        <w:rPr>
          <w:rFonts w:ascii="Arial" w:hAnsi="Arial"/>
          <w:sz w:val="24"/>
        </w:rPr>
        <w:t>Questi momenti non si superano il giorno in cui avvengono. Si superano prima. Prima si prepara una diga, un muro di difesa. Come?</w:t>
      </w:r>
      <w:r w:rsidR="005B1193" w:rsidRPr="00A00B6B">
        <w:rPr>
          <w:rFonts w:ascii="Arial" w:hAnsi="Arial"/>
          <w:sz w:val="24"/>
        </w:rPr>
        <w:t xml:space="preserve"> </w:t>
      </w:r>
      <w:r w:rsidRPr="00A00B6B">
        <w:rPr>
          <w:rFonts w:ascii="Arial" w:hAnsi="Arial"/>
          <w:sz w:val="24"/>
        </w:rPr>
        <w:t>Onorando, essendo indulgenti, non disprezzando i genitori. Ogni opera buona verso i genitori farà sì che il Signore si ricordi nel giorno della tribolazione.</w:t>
      </w:r>
      <w:r w:rsidR="005B1193" w:rsidRPr="00A00B6B">
        <w:rPr>
          <w:rFonts w:ascii="Arial" w:hAnsi="Arial"/>
          <w:sz w:val="24"/>
        </w:rPr>
        <w:t xml:space="preserve"> </w:t>
      </w:r>
      <w:r w:rsidRPr="00A00B6B">
        <w:rPr>
          <w:rFonts w:ascii="Arial" w:hAnsi="Arial"/>
          <w:sz w:val="24"/>
        </w:rPr>
        <w:t>Dio si ricorda e come brina farà sì che si sciolgano tutti i peccati del figlio che ha onorato i suoi genitori. Quando si è senza peccati, si è nella benedizione.</w:t>
      </w:r>
    </w:p>
    <w:p w14:paraId="75B3303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16</w:t>
      </w:r>
      <w:r w:rsidRPr="00A00B6B">
        <w:rPr>
          <w:rFonts w:ascii="Arial" w:hAnsi="Arial"/>
          <w:b/>
          <w:color w:val="000000"/>
          <w:sz w:val="24"/>
        </w:rPr>
        <w:t>Chi abbandona il padre è come un bestemmiatore, chi insulta sua madre è maledetto dal Signore.</w:t>
      </w:r>
    </w:p>
    <w:p w14:paraId="0C301016" w14:textId="7F370075" w:rsidR="00FE6B0B" w:rsidRPr="00A00B6B" w:rsidRDefault="00FE6B0B" w:rsidP="00FE6B0B">
      <w:pPr>
        <w:spacing w:after="120"/>
        <w:jc w:val="both"/>
        <w:rPr>
          <w:rFonts w:ascii="Arial" w:hAnsi="Arial"/>
          <w:sz w:val="24"/>
        </w:rPr>
      </w:pPr>
      <w:r w:rsidRPr="00A00B6B">
        <w:rPr>
          <w:rFonts w:ascii="Arial" w:hAnsi="Arial"/>
          <w:sz w:val="24"/>
        </w:rPr>
        <w:t>Anche questa verità va messa nel cuore: chi abbandona il padre è come un bestemmiatore, chi insulta sua madre è maledetto dal Signore.</w:t>
      </w:r>
      <w:r w:rsidR="005B1193" w:rsidRPr="00A00B6B">
        <w:rPr>
          <w:rFonts w:ascii="Arial" w:hAnsi="Arial"/>
          <w:sz w:val="24"/>
        </w:rPr>
        <w:t xml:space="preserve"> </w:t>
      </w:r>
      <w:r w:rsidRPr="00A00B6B">
        <w:rPr>
          <w:rFonts w:ascii="Arial" w:hAnsi="Arial"/>
          <w:sz w:val="24"/>
        </w:rPr>
        <w:t>Il Signore tratterà sempre come un bestemmiatore chi abbandona il padre. Se è un bestemmiatore ai suoi occhi, non ascolterà nessuna sua preghiera.</w:t>
      </w:r>
      <w:r w:rsidR="005B1193" w:rsidRPr="00A00B6B">
        <w:rPr>
          <w:rFonts w:ascii="Arial" w:hAnsi="Arial"/>
          <w:sz w:val="24"/>
        </w:rPr>
        <w:t xml:space="preserve"> </w:t>
      </w:r>
      <w:r w:rsidRPr="00A00B6B">
        <w:rPr>
          <w:rFonts w:ascii="Arial" w:hAnsi="Arial"/>
          <w:sz w:val="24"/>
        </w:rPr>
        <w:t>Senza l’ascolto della preghiera, l’uomo è dannato per sempre. Tutto è dalla grazia di Dio e dalla sua misericordia. La preghiera bussa al cuore di Dio.</w:t>
      </w:r>
      <w:r w:rsidR="005B1193" w:rsidRPr="00A00B6B">
        <w:rPr>
          <w:rFonts w:ascii="Arial" w:hAnsi="Arial"/>
          <w:sz w:val="24"/>
        </w:rPr>
        <w:t xml:space="preserve"> </w:t>
      </w:r>
      <w:r w:rsidRPr="00A00B6B">
        <w:rPr>
          <w:rFonts w:ascii="Arial" w:hAnsi="Arial"/>
          <w:sz w:val="24"/>
        </w:rPr>
        <w:t>Al bestemmiatore mai Dio apre le porte della sua benedizione. Senza benedizione di Dio la vita è un fallimento.</w:t>
      </w:r>
    </w:p>
    <w:p w14:paraId="3B518EC0" w14:textId="79E2F6B6" w:rsidR="00FE6B0B" w:rsidRPr="00A00B6B" w:rsidRDefault="00FE6B0B" w:rsidP="00FE6B0B">
      <w:pPr>
        <w:spacing w:after="120"/>
        <w:jc w:val="both"/>
        <w:rPr>
          <w:rFonts w:ascii="Arial" w:hAnsi="Arial"/>
          <w:sz w:val="24"/>
        </w:rPr>
      </w:pPr>
      <w:r w:rsidRPr="00A00B6B">
        <w:rPr>
          <w:rFonts w:ascii="Arial" w:hAnsi="Arial"/>
          <w:sz w:val="24"/>
        </w:rPr>
        <w:lastRenderedPageBreak/>
        <w:t>Così dicasi di chi è nella maledizione a causa dell’insulto verso sua madre. È fuori della grazia, della misericordia, della compassione del Signore.</w:t>
      </w:r>
      <w:r w:rsidR="005B1193" w:rsidRPr="00A00B6B">
        <w:rPr>
          <w:rFonts w:ascii="Arial" w:hAnsi="Arial"/>
          <w:sz w:val="24"/>
        </w:rPr>
        <w:t xml:space="preserve"> </w:t>
      </w:r>
      <w:r w:rsidRPr="00A00B6B">
        <w:rPr>
          <w:rFonts w:ascii="Arial" w:hAnsi="Arial"/>
          <w:sz w:val="24"/>
        </w:rPr>
        <w:t>In tanti modi il Signore ci ha annunziato una purissima verità. Tu figlio, vuoi vita dal Signore? Dona vita ai tuoi genitori. Non doni vita, non avrai vita.</w:t>
      </w:r>
      <w:r w:rsidR="005B1193" w:rsidRPr="00A00B6B">
        <w:rPr>
          <w:rFonts w:ascii="Arial" w:hAnsi="Arial"/>
          <w:sz w:val="24"/>
        </w:rPr>
        <w:t xml:space="preserve"> </w:t>
      </w:r>
      <w:r w:rsidRPr="00A00B6B">
        <w:rPr>
          <w:rFonts w:ascii="Arial" w:hAnsi="Arial"/>
          <w:sz w:val="24"/>
        </w:rPr>
        <w:t>Tu, genitore, vuoi ricevere vita da tuo figlio? Educalo sempre a vivere nel timore del Signore. Se tu non lo educhi, non avrai vita. Non hai dato vita.</w:t>
      </w:r>
    </w:p>
    <w:p w14:paraId="7885177D" w14:textId="3A75926C" w:rsidR="00FE6B0B" w:rsidRPr="00A00B6B" w:rsidRDefault="00FE6B0B" w:rsidP="00FE6B0B">
      <w:pPr>
        <w:spacing w:after="120"/>
        <w:jc w:val="both"/>
        <w:rPr>
          <w:rFonts w:ascii="Arial" w:hAnsi="Arial"/>
          <w:sz w:val="24"/>
        </w:rPr>
      </w:pPr>
      <w:r w:rsidRPr="00A00B6B">
        <w:rPr>
          <w:rFonts w:ascii="Arial" w:hAnsi="Arial"/>
          <w:sz w:val="24"/>
        </w:rPr>
        <w:t>Tu, genitore, doni Dio a tuo figlio. Il Dio che tu doni a tuo figlio darà a te il figlio a cui tu hai donato Dio. Sarà la tua consolazione perenne.</w:t>
      </w:r>
      <w:r w:rsidR="00275330" w:rsidRPr="00A00B6B">
        <w:rPr>
          <w:rFonts w:ascii="Arial" w:hAnsi="Arial"/>
          <w:sz w:val="24"/>
        </w:rPr>
        <w:t xml:space="preserve"> </w:t>
      </w:r>
      <w:r w:rsidRPr="00A00B6B">
        <w:rPr>
          <w:rFonts w:ascii="Arial" w:hAnsi="Arial"/>
          <w:sz w:val="24"/>
        </w:rPr>
        <w:t>Se però tu, genitore, non hai donato Dio a tuo figlio, non lo hai educato a vivere nel suo santo timore, non sperare che Dio ti doni tuo figlio.</w:t>
      </w:r>
      <w:r w:rsidR="003A10DD">
        <w:rPr>
          <w:rFonts w:ascii="Arial" w:hAnsi="Arial"/>
          <w:sz w:val="24"/>
        </w:rPr>
        <w:t xml:space="preserve"> </w:t>
      </w:r>
      <w:r w:rsidRPr="00A00B6B">
        <w:rPr>
          <w:rFonts w:ascii="Arial" w:hAnsi="Arial"/>
          <w:sz w:val="24"/>
        </w:rPr>
        <w:t>Il figlio non conosce Dio. Non conoscendolo, non gli obbedisce, non si lascia donare. Se tu, genitore, sei nello sconforto è perché non hai educato.</w:t>
      </w:r>
      <w:r w:rsidR="00275330" w:rsidRPr="00A00B6B">
        <w:rPr>
          <w:rFonts w:ascii="Arial" w:hAnsi="Arial"/>
          <w:sz w:val="24"/>
        </w:rPr>
        <w:t xml:space="preserve"> </w:t>
      </w:r>
      <w:r w:rsidRPr="00A00B6B">
        <w:rPr>
          <w:rFonts w:ascii="Arial" w:hAnsi="Arial"/>
          <w:sz w:val="24"/>
        </w:rPr>
        <w:t>Questo non vale solo per il padre e per la madre, vale per l’intera società, per tutta la chiesa, in tutti i suoi figli.</w:t>
      </w:r>
      <w:r w:rsidR="00275330" w:rsidRPr="00A00B6B">
        <w:rPr>
          <w:rFonts w:ascii="Arial" w:hAnsi="Arial"/>
          <w:sz w:val="24"/>
        </w:rPr>
        <w:t xml:space="preserve"> </w:t>
      </w:r>
      <w:r w:rsidRPr="00A00B6B">
        <w:rPr>
          <w:rFonts w:ascii="Arial" w:hAnsi="Arial"/>
          <w:sz w:val="24"/>
        </w:rPr>
        <w:t>Se la società, la Chiesa educano nel santo timore del Signore, i frutti di bene sono infiniti. Solo dal timore del Signore nasce una vita nuova.</w:t>
      </w:r>
      <w:r w:rsidR="00275330" w:rsidRPr="00A00B6B">
        <w:rPr>
          <w:rFonts w:ascii="Arial" w:hAnsi="Arial"/>
          <w:sz w:val="24"/>
        </w:rPr>
        <w:t xml:space="preserve"> </w:t>
      </w:r>
      <w:r w:rsidRPr="00A00B6B">
        <w:rPr>
          <w:rFonts w:ascii="Arial" w:hAnsi="Arial"/>
          <w:sz w:val="24"/>
        </w:rPr>
        <w:t>Se invece non solo non educhiamo, ma anche togliamo quel poco di timore, attraverso leggi ingiuste, false, peccaminose, i guai saranno infiniti.</w:t>
      </w:r>
      <w:r w:rsidR="00275330" w:rsidRPr="00A00B6B">
        <w:rPr>
          <w:rFonts w:ascii="Arial" w:hAnsi="Arial"/>
          <w:sz w:val="24"/>
        </w:rPr>
        <w:t xml:space="preserve"> </w:t>
      </w:r>
      <w:r w:rsidRPr="00A00B6B">
        <w:rPr>
          <w:rFonts w:ascii="Arial" w:hAnsi="Arial"/>
          <w:sz w:val="24"/>
        </w:rPr>
        <w:t>Non vi è salvezza quando si toglie il timore del Signore da un cuore o quando non viene messo in esso. Tutti i guai nascono dal Dio tolto dai cuori.</w:t>
      </w:r>
    </w:p>
    <w:p w14:paraId="24E314E4" w14:textId="77777777" w:rsidR="00FE6B0B" w:rsidRPr="00A00B6B" w:rsidRDefault="00FE6B0B" w:rsidP="00FE6B0B">
      <w:pPr>
        <w:spacing w:after="120"/>
        <w:jc w:val="both"/>
        <w:rPr>
          <w:rFonts w:ascii="Arial" w:hAnsi="Arial"/>
          <w:sz w:val="24"/>
        </w:rPr>
      </w:pPr>
    </w:p>
    <w:p w14:paraId="36A539AF" w14:textId="77777777" w:rsidR="00FE6B0B" w:rsidRPr="00A00B6B" w:rsidRDefault="00FE6B0B" w:rsidP="00FE72E4">
      <w:pPr>
        <w:pStyle w:val="Corpotesto"/>
      </w:pPr>
      <w:bookmarkStart w:id="140" w:name="_Toc62159321"/>
      <w:r w:rsidRPr="00A00B6B">
        <w:t>L’umiltà</w:t>
      </w:r>
      <w:bookmarkEnd w:id="140"/>
    </w:p>
    <w:p w14:paraId="7BA2B3A8" w14:textId="77777777" w:rsidR="00FE6B0B" w:rsidRPr="00A00B6B" w:rsidRDefault="00FE6B0B" w:rsidP="00FE6B0B"/>
    <w:p w14:paraId="2BD3200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17</w:t>
      </w:r>
      <w:r w:rsidRPr="00A00B6B">
        <w:rPr>
          <w:rFonts w:ascii="Arial" w:hAnsi="Arial"/>
          <w:b/>
          <w:color w:val="000000"/>
          <w:sz w:val="24"/>
        </w:rPr>
        <w:t xml:space="preserve">Figlio, compi le tue opere con mitezza, e sarai amato più di un uomo generoso. </w:t>
      </w:r>
    </w:p>
    <w:p w14:paraId="5A96E476" w14:textId="17907EC3" w:rsidR="00FE6B0B" w:rsidRPr="00A00B6B" w:rsidRDefault="00FE6B0B" w:rsidP="00FE6B0B">
      <w:pPr>
        <w:spacing w:after="120"/>
        <w:jc w:val="both"/>
        <w:rPr>
          <w:rFonts w:ascii="Arial" w:hAnsi="Arial"/>
          <w:sz w:val="24"/>
        </w:rPr>
      </w:pPr>
      <w:r w:rsidRPr="00A00B6B">
        <w:rPr>
          <w:rFonts w:ascii="Arial" w:hAnsi="Arial"/>
          <w:sz w:val="24"/>
        </w:rPr>
        <w:t>Ora il padre insegna al figlio come si deve agire nel compimento delle proprie opere, del proprio lavoro. Tutto deve avvenire con mitezza.</w:t>
      </w:r>
      <w:r w:rsidR="00275330" w:rsidRPr="00A00B6B">
        <w:rPr>
          <w:rFonts w:ascii="Arial" w:hAnsi="Arial"/>
          <w:sz w:val="24"/>
        </w:rPr>
        <w:t xml:space="preserve"> </w:t>
      </w:r>
      <w:r w:rsidRPr="00A00B6B">
        <w:rPr>
          <w:rFonts w:ascii="Arial" w:hAnsi="Arial"/>
          <w:sz w:val="24"/>
        </w:rPr>
        <w:t>Cosa è la mitezza? È il rimanere nella verità, nella giustizia, nell’amore in ogni vicenda dolorosa e triste, di male e di ingiustizia.</w:t>
      </w:r>
      <w:r w:rsidR="00275330" w:rsidRPr="00A00B6B">
        <w:rPr>
          <w:rFonts w:ascii="Arial" w:hAnsi="Arial"/>
          <w:sz w:val="24"/>
        </w:rPr>
        <w:t xml:space="preserve"> </w:t>
      </w:r>
      <w:r w:rsidRPr="00A00B6B">
        <w:rPr>
          <w:rFonts w:ascii="Arial" w:hAnsi="Arial"/>
          <w:sz w:val="24"/>
        </w:rPr>
        <w:t>È non rispondere mai al male con il male, ma sempre con il bene. Quando si lavora, si può anche ricevere male. Una deve essere la risposta: il bene.</w:t>
      </w:r>
      <w:r w:rsidR="00275330" w:rsidRPr="00A00B6B">
        <w:rPr>
          <w:rFonts w:ascii="Arial" w:hAnsi="Arial"/>
          <w:sz w:val="24"/>
        </w:rPr>
        <w:t xml:space="preserve"> </w:t>
      </w:r>
      <w:r w:rsidRPr="00A00B6B">
        <w:rPr>
          <w:rFonts w:ascii="Arial" w:hAnsi="Arial"/>
          <w:sz w:val="24"/>
        </w:rPr>
        <w:t>Chi risponde al male con il bene sempre, sarà amato più di un uomo generoso. Nulla è più grande per un uomo della mitezza. Non conosce il male.</w:t>
      </w:r>
      <w:r w:rsidR="00275330" w:rsidRPr="00A00B6B">
        <w:rPr>
          <w:rFonts w:ascii="Arial" w:hAnsi="Arial"/>
          <w:sz w:val="24"/>
        </w:rPr>
        <w:t xml:space="preserve"> </w:t>
      </w:r>
      <w:r w:rsidRPr="00A00B6B">
        <w:rPr>
          <w:rFonts w:ascii="Arial" w:hAnsi="Arial"/>
          <w:sz w:val="24"/>
        </w:rPr>
        <w:t>Fare il bene non ci fa grandi, se poi al male rispondiamo con il male. Invece rispondendo al male sempre con il bene, ci fa grandi. Ci fa simili a Dio.</w:t>
      </w:r>
      <w:r w:rsidR="00275330" w:rsidRPr="00A00B6B">
        <w:rPr>
          <w:rFonts w:ascii="Arial" w:hAnsi="Arial"/>
          <w:sz w:val="24"/>
        </w:rPr>
        <w:t xml:space="preserve"> </w:t>
      </w:r>
      <w:r w:rsidRPr="00A00B6B">
        <w:rPr>
          <w:rFonts w:ascii="Arial" w:hAnsi="Arial"/>
          <w:sz w:val="24"/>
        </w:rPr>
        <w:t>Dio mai risponde al male con il male. Risponde sempre con il bene. Gesù dalla Croce non rispose al male con il male, rispose con il più grande bene.</w:t>
      </w:r>
      <w:r w:rsidR="00275330" w:rsidRPr="00A00B6B">
        <w:rPr>
          <w:rFonts w:ascii="Arial" w:hAnsi="Arial"/>
          <w:sz w:val="24"/>
        </w:rPr>
        <w:t xml:space="preserve"> </w:t>
      </w:r>
      <w:r w:rsidRPr="00A00B6B">
        <w:rPr>
          <w:rFonts w:ascii="Arial" w:hAnsi="Arial"/>
          <w:sz w:val="24"/>
        </w:rPr>
        <w:t xml:space="preserve">Dinanzi al bene ogni cuore si arrende. Si è arreso il </w:t>
      </w:r>
      <w:r w:rsidRPr="00A00B6B">
        <w:rPr>
          <w:rFonts w:ascii="Arial" w:hAnsi="Arial"/>
          <w:i/>
          <w:sz w:val="24"/>
        </w:rPr>
        <w:t>“buon ladrone”</w:t>
      </w:r>
      <w:r w:rsidRPr="00A00B6B">
        <w:rPr>
          <w:rFonts w:ascii="Arial" w:hAnsi="Arial"/>
          <w:sz w:val="24"/>
        </w:rPr>
        <w:t xml:space="preserve"> dinanzi alla mitezza di Cristo ed anche il centurione romano. </w:t>
      </w:r>
    </w:p>
    <w:p w14:paraId="69C76F2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18</w:t>
      </w:r>
      <w:r w:rsidRPr="00A00B6B">
        <w:rPr>
          <w:rFonts w:ascii="Arial" w:hAnsi="Arial"/>
          <w:b/>
          <w:color w:val="000000"/>
          <w:sz w:val="24"/>
        </w:rPr>
        <w:t>Quanto più sei grande, tanto più fatti umile, e troverai grazia davanti al Signore.</w:t>
      </w:r>
    </w:p>
    <w:p w14:paraId="39D69C86" w14:textId="26ADBAF3" w:rsidR="00FE6B0B" w:rsidRPr="00A00B6B" w:rsidRDefault="00FE6B0B" w:rsidP="00FE6B0B">
      <w:pPr>
        <w:spacing w:after="120"/>
        <w:jc w:val="both"/>
        <w:rPr>
          <w:rFonts w:ascii="Arial" w:hAnsi="Arial"/>
          <w:sz w:val="24"/>
        </w:rPr>
      </w:pPr>
      <w:r w:rsidRPr="00A00B6B">
        <w:rPr>
          <w:rFonts w:ascii="Arial" w:hAnsi="Arial"/>
          <w:sz w:val="24"/>
        </w:rPr>
        <w:t>Altro saggio consiglio per essere graditi al Signore. Quanto più si è grandi, tanto più ci si deve umiliare. Si troverà grazia dinanzi al Signore.</w:t>
      </w:r>
      <w:r w:rsidR="00275330" w:rsidRPr="00A00B6B">
        <w:rPr>
          <w:rFonts w:ascii="Arial" w:hAnsi="Arial"/>
          <w:sz w:val="24"/>
        </w:rPr>
        <w:t xml:space="preserve"> </w:t>
      </w:r>
      <w:r w:rsidRPr="00A00B6B">
        <w:rPr>
          <w:rFonts w:ascii="Arial" w:hAnsi="Arial"/>
          <w:sz w:val="24"/>
        </w:rPr>
        <w:t>Cosa è l’umiltà che ci viene chiesta per agire bene nella vita? L’umiltà non è negare la grandezza o i doni con i quali il Signore ci ha arricchiti.</w:t>
      </w:r>
      <w:r w:rsidR="00275330" w:rsidRPr="00A00B6B">
        <w:rPr>
          <w:rFonts w:ascii="Arial" w:hAnsi="Arial"/>
          <w:sz w:val="24"/>
        </w:rPr>
        <w:t xml:space="preserve"> </w:t>
      </w:r>
      <w:r w:rsidRPr="00A00B6B">
        <w:rPr>
          <w:rFonts w:ascii="Arial" w:hAnsi="Arial"/>
          <w:sz w:val="24"/>
        </w:rPr>
        <w:t>Non è negare la propria capacità sia di intelligenza che nelle opere. Questa negazione sarebbe falsa umiltà e non sarebbe gradita al Signore.</w:t>
      </w:r>
      <w:r w:rsidR="00275330" w:rsidRPr="00A00B6B">
        <w:rPr>
          <w:rFonts w:ascii="Arial" w:hAnsi="Arial"/>
          <w:sz w:val="24"/>
        </w:rPr>
        <w:t xml:space="preserve"> </w:t>
      </w:r>
      <w:r w:rsidRPr="00A00B6B">
        <w:rPr>
          <w:rFonts w:ascii="Arial" w:hAnsi="Arial"/>
          <w:sz w:val="24"/>
        </w:rPr>
        <w:t xml:space="preserve">L’umiltà è la virtù che ci fa confessare essere noi </w:t>
      </w:r>
      <w:r w:rsidRPr="00A00B6B">
        <w:rPr>
          <w:rFonts w:ascii="Arial" w:hAnsi="Arial"/>
          <w:sz w:val="24"/>
        </w:rPr>
        <w:lastRenderedPageBreak/>
        <w:t>opera perenne di Dio. Se sono uomo è perché Dio mi ha fatto uomo. Se sono saggio è perché Dio lo ha voluto.</w:t>
      </w:r>
      <w:r w:rsidR="00275330" w:rsidRPr="00A00B6B">
        <w:rPr>
          <w:rFonts w:ascii="Arial" w:hAnsi="Arial"/>
          <w:sz w:val="24"/>
        </w:rPr>
        <w:t xml:space="preserve"> </w:t>
      </w:r>
      <w:r w:rsidRPr="00A00B6B">
        <w:rPr>
          <w:rFonts w:ascii="Arial" w:hAnsi="Arial"/>
          <w:sz w:val="24"/>
        </w:rPr>
        <w:t>Se sono paziente è perché il Signore vi ha fatto dono di questa virtù. Se sono intelligente è perché il Signore ogni giorno mi dona la sua luce.</w:t>
      </w:r>
      <w:r w:rsidR="00275330" w:rsidRPr="00A00B6B">
        <w:rPr>
          <w:rFonts w:ascii="Arial" w:hAnsi="Arial"/>
          <w:sz w:val="24"/>
        </w:rPr>
        <w:t xml:space="preserve"> </w:t>
      </w:r>
      <w:r w:rsidRPr="00A00B6B">
        <w:rPr>
          <w:rFonts w:ascii="Arial" w:hAnsi="Arial"/>
          <w:sz w:val="24"/>
        </w:rPr>
        <w:t>Umiltà è confessare che tutto in noi è per grazia di Dio e che noi stessi in ogni cosa siamo sua opera. Questo però ancora non basta per essere umili.</w:t>
      </w:r>
      <w:r w:rsidR="00275330" w:rsidRPr="00A00B6B">
        <w:rPr>
          <w:rFonts w:ascii="Arial" w:hAnsi="Arial"/>
          <w:sz w:val="24"/>
        </w:rPr>
        <w:t xml:space="preserve"> </w:t>
      </w:r>
      <w:r w:rsidRPr="00A00B6B">
        <w:rPr>
          <w:rFonts w:ascii="Arial" w:hAnsi="Arial"/>
          <w:sz w:val="24"/>
        </w:rPr>
        <w:t>Si è veramente umili quando si diviene strumenti docili nelle mani del Signore per portare agli altri Dio secondo la ricchezza riversata in noi.</w:t>
      </w:r>
      <w:r w:rsidR="00275330" w:rsidRPr="00A00B6B">
        <w:rPr>
          <w:rFonts w:ascii="Arial" w:hAnsi="Arial"/>
          <w:sz w:val="24"/>
        </w:rPr>
        <w:t xml:space="preserve"> </w:t>
      </w:r>
      <w:r w:rsidRPr="00A00B6B">
        <w:rPr>
          <w:rFonts w:ascii="Arial" w:hAnsi="Arial"/>
          <w:sz w:val="24"/>
        </w:rPr>
        <w:t>Se il Signore mi ha fatto dono di essere teologo, anzi se Lui ogni giorno mi dona l’intelligenza di entrare nella sua Parola, questo dono non lo ha fatto per me.</w:t>
      </w:r>
    </w:p>
    <w:p w14:paraId="5AE6E3B2" w14:textId="0B00349E" w:rsidR="00FE6B0B" w:rsidRPr="00A00B6B" w:rsidRDefault="00FE6B0B" w:rsidP="00FE6B0B">
      <w:pPr>
        <w:spacing w:after="120"/>
        <w:jc w:val="both"/>
        <w:rPr>
          <w:rFonts w:ascii="Arial" w:hAnsi="Arial"/>
          <w:sz w:val="24"/>
        </w:rPr>
      </w:pPr>
      <w:r w:rsidRPr="00A00B6B">
        <w:rPr>
          <w:rFonts w:ascii="Arial" w:hAnsi="Arial"/>
          <w:sz w:val="24"/>
        </w:rPr>
        <w:t>Lo ha fatto a me perché aiuti ogni altro suo figlio perché entri anche lui nel mistero della sua parola. È questa l’umiltà: pensarsi sempre strumenti di Dio.</w:t>
      </w:r>
      <w:r w:rsidR="00275330" w:rsidRPr="00A00B6B">
        <w:rPr>
          <w:rFonts w:ascii="Arial" w:hAnsi="Arial"/>
          <w:sz w:val="24"/>
        </w:rPr>
        <w:t xml:space="preserve"> </w:t>
      </w:r>
      <w:r w:rsidRPr="00A00B6B">
        <w:rPr>
          <w:rFonts w:ascii="Arial" w:hAnsi="Arial"/>
          <w:sz w:val="24"/>
        </w:rPr>
        <w:t>Strumenti a suo totale e pieno servizio. È questo il nostro servizio: servire Dio ai fratelli secondo la ricchezza del dono di sé che Dio ha versato in noi.</w:t>
      </w:r>
      <w:r w:rsidR="00275330" w:rsidRPr="00A00B6B">
        <w:rPr>
          <w:rFonts w:ascii="Arial" w:hAnsi="Arial"/>
          <w:sz w:val="24"/>
        </w:rPr>
        <w:t xml:space="preserve"> </w:t>
      </w:r>
      <w:r w:rsidRPr="00A00B6B">
        <w:rPr>
          <w:rFonts w:ascii="Arial" w:hAnsi="Arial"/>
          <w:sz w:val="24"/>
        </w:rPr>
        <w:t>Quando noi serviamo Dio ai fratelli secondo il dono di grazia di Dio in noi, allora saremo graditi al Signore. Serviamo Dio donando Dio agli altri.</w:t>
      </w:r>
      <w:r w:rsidR="00275330" w:rsidRPr="00A00B6B">
        <w:rPr>
          <w:rFonts w:ascii="Arial" w:hAnsi="Arial"/>
          <w:sz w:val="24"/>
        </w:rPr>
        <w:t xml:space="preserve"> </w:t>
      </w:r>
      <w:r w:rsidRPr="00A00B6B">
        <w:rPr>
          <w:rFonts w:ascii="Arial" w:hAnsi="Arial"/>
          <w:sz w:val="24"/>
        </w:rPr>
        <w:t>Umile è anche colui che non solo dona Dio secondo Dio ai fratelli, ma anche accoglie Dio datosi ai fratelli perché lui lo accolga attraverso i suoi fratelli.</w:t>
      </w:r>
      <w:r w:rsidR="00275330" w:rsidRPr="00A00B6B">
        <w:rPr>
          <w:rFonts w:ascii="Arial" w:hAnsi="Arial"/>
          <w:sz w:val="24"/>
        </w:rPr>
        <w:t xml:space="preserve"> </w:t>
      </w:r>
      <w:r w:rsidRPr="00A00B6B">
        <w:rPr>
          <w:rFonts w:ascii="Arial" w:hAnsi="Arial"/>
          <w:sz w:val="24"/>
        </w:rPr>
        <w:t>Questa verità San Paolo l’ha mirabilmente esposta nel suo inno ai carismi cantato nel Capitolo Dodici della sua Prima Lettera ai Corinzi.</w:t>
      </w:r>
    </w:p>
    <w:p w14:paraId="66BA18B3"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C52809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41BFA7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064B0B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w:t>
      </w:r>
      <w:r w:rsidRPr="00A00B6B">
        <w:rPr>
          <w:rFonts w:ascii="Arial" w:hAnsi="Arial"/>
          <w:i/>
          <w:iCs/>
          <w:sz w:val="24"/>
          <w:szCs w:val="24"/>
        </w:rPr>
        <w:lastRenderedPageBreak/>
        <w:t>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1DC8EF6"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5654078" w14:textId="77777777" w:rsidR="00FE6B0B" w:rsidRPr="00A00B6B" w:rsidRDefault="00FE6B0B" w:rsidP="00FE6B0B">
      <w:pPr>
        <w:spacing w:after="120"/>
        <w:jc w:val="both"/>
        <w:rPr>
          <w:rFonts w:ascii="Arial" w:hAnsi="Arial"/>
          <w:sz w:val="24"/>
        </w:rPr>
      </w:pPr>
      <w:r w:rsidRPr="00A00B6B">
        <w:rPr>
          <w:rFonts w:ascii="Arial" w:hAnsi="Arial"/>
          <w:sz w:val="24"/>
        </w:rPr>
        <w:t>La stessa regola di umiltà lui la canta nel Capitolo Dodici della Lettera ai Romani. L’umile dona e si lascia donare Dio. Serve e si lascia servire Dio.</w:t>
      </w:r>
    </w:p>
    <w:p w14:paraId="586711E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526FB14"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37AE32A"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w:t>
      </w:r>
      <w:r w:rsidRPr="00A00B6B">
        <w:rPr>
          <w:rFonts w:ascii="Arial" w:hAnsi="Arial"/>
          <w:i/>
          <w:iCs/>
          <w:sz w:val="24"/>
          <w:szCs w:val="24"/>
        </w:rPr>
        <w:lastRenderedPageBreak/>
        <w:t>tribolazione, perseveranti nella preghiera. Condividete le necessità dei santi; siate premurosi nell’ospitalità.</w:t>
      </w:r>
    </w:p>
    <w:p w14:paraId="5C69A53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BF4ECFA"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D2A08D4" w14:textId="05E32780" w:rsidR="00FE6B0B" w:rsidRPr="00A00B6B" w:rsidRDefault="00FE6B0B" w:rsidP="00FE6B0B">
      <w:pPr>
        <w:spacing w:after="120"/>
        <w:jc w:val="both"/>
        <w:rPr>
          <w:rFonts w:ascii="Arial" w:hAnsi="Arial"/>
          <w:sz w:val="24"/>
        </w:rPr>
      </w:pPr>
      <w:r w:rsidRPr="00A00B6B">
        <w:rPr>
          <w:rFonts w:ascii="Arial" w:hAnsi="Arial"/>
          <w:sz w:val="24"/>
        </w:rPr>
        <w:t>Chi non si lascia servire Dio dagli altri non è umile. Non è umile un Apostolo che non si lascia servire Dio dal profeta, dal maestro, dal dottore.</w:t>
      </w:r>
      <w:r w:rsidR="00275330" w:rsidRPr="00A00B6B">
        <w:rPr>
          <w:rFonts w:ascii="Arial" w:hAnsi="Arial"/>
          <w:sz w:val="24"/>
        </w:rPr>
        <w:t xml:space="preserve"> </w:t>
      </w:r>
      <w:r w:rsidRPr="00A00B6B">
        <w:rPr>
          <w:rFonts w:ascii="Arial" w:hAnsi="Arial"/>
          <w:sz w:val="24"/>
        </w:rPr>
        <w:t>Così anche non sono umili né il profeta, né il maestro, né il dottore che non si lasciano servire Dio dall’Apostolo. Nell’umiltà si serve Dio e si è serviti da Dio.</w:t>
      </w:r>
    </w:p>
    <w:p w14:paraId="20A1712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A00B6B">
        <w:rPr>
          <w:rFonts w:ascii="Arial" w:hAnsi="Arial"/>
          <w:b/>
          <w:color w:val="000000"/>
          <w:position w:val="6"/>
          <w:sz w:val="24"/>
          <w:vertAlign w:val="superscript"/>
        </w:rPr>
        <w:t>19</w:t>
      </w:r>
      <w:r w:rsidRPr="00A00B6B">
        <w:rPr>
          <w:rFonts w:ascii="Arial" w:hAnsi="Arial"/>
          <w:b/>
          <w:i/>
          <w:color w:val="000000"/>
          <w:sz w:val="24"/>
        </w:rPr>
        <w:t>Molti sono gli uomini orgogliosi e superbi, ma ai miti Dio rivela i suoi segreti.</w:t>
      </w:r>
    </w:p>
    <w:p w14:paraId="5F2CC60A" w14:textId="283F0ED0" w:rsidR="00FE6B0B" w:rsidRPr="00A00B6B" w:rsidRDefault="00FE6B0B" w:rsidP="00FE6B0B">
      <w:pPr>
        <w:spacing w:after="120"/>
        <w:jc w:val="both"/>
        <w:rPr>
          <w:rFonts w:ascii="Arial" w:hAnsi="Arial"/>
          <w:sz w:val="24"/>
        </w:rPr>
      </w:pPr>
      <w:r w:rsidRPr="00A00B6B">
        <w:rPr>
          <w:rFonts w:ascii="Arial" w:hAnsi="Arial"/>
          <w:sz w:val="24"/>
        </w:rPr>
        <w:t>Molti sono gli uomini orgogliosi e superbi. Costoro hanno il cuore chiuso. Dio mai potrà entrare in essi. Orgogliosi e superbi sono senza Dio.</w:t>
      </w:r>
      <w:r w:rsidR="00275330" w:rsidRPr="00A00B6B">
        <w:rPr>
          <w:rFonts w:ascii="Arial" w:hAnsi="Arial"/>
          <w:sz w:val="24"/>
        </w:rPr>
        <w:t xml:space="preserve"> </w:t>
      </w:r>
      <w:r w:rsidRPr="00A00B6B">
        <w:rPr>
          <w:rFonts w:ascii="Arial" w:hAnsi="Arial"/>
          <w:sz w:val="24"/>
        </w:rPr>
        <w:t>Orgogliosi e superbi non conoscono Dio perché Dio non si può donare loro. Essi non si lasciano servire da Dio, non servono Dio.</w:t>
      </w:r>
      <w:r w:rsidR="00275330" w:rsidRPr="00A00B6B">
        <w:rPr>
          <w:rFonts w:ascii="Arial" w:hAnsi="Arial"/>
          <w:sz w:val="24"/>
        </w:rPr>
        <w:t xml:space="preserve"> </w:t>
      </w:r>
      <w:r w:rsidRPr="00A00B6B">
        <w:rPr>
          <w:rFonts w:ascii="Arial" w:hAnsi="Arial"/>
          <w:sz w:val="24"/>
        </w:rPr>
        <w:t>Ai miti invece Dio rivela i suoi segreti. Il mite, avendo sempre il cuore nel bene, essendo ad immagine vera di Dio, da Dio sempre sarà servito.</w:t>
      </w:r>
      <w:r w:rsidR="00275330" w:rsidRPr="00A00B6B">
        <w:rPr>
          <w:rFonts w:ascii="Arial" w:hAnsi="Arial"/>
          <w:sz w:val="24"/>
        </w:rPr>
        <w:t xml:space="preserve"> </w:t>
      </w:r>
      <w:r w:rsidRPr="00A00B6B">
        <w:rPr>
          <w:rFonts w:ascii="Arial" w:hAnsi="Arial"/>
          <w:sz w:val="24"/>
        </w:rPr>
        <w:t>Dio viene e apre la porta dei suoi segreti perché il mite entri e conosca ogni cosa del suo Dio e Signore. Senza la mitezza mai si potrà conoscere il Signore.</w:t>
      </w:r>
      <w:r w:rsidR="00275330" w:rsidRPr="00A00B6B">
        <w:rPr>
          <w:rFonts w:ascii="Arial" w:hAnsi="Arial"/>
          <w:sz w:val="24"/>
        </w:rPr>
        <w:t xml:space="preserve"> </w:t>
      </w:r>
      <w:r w:rsidRPr="00A00B6B">
        <w:rPr>
          <w:rFonts w:ascii="Arial" w:hAnsi="Arial"/>
          <w:sz w:val="24"/>
        </w:rPr>
        <w:t>Conosce Dio chi sta lontano dal male, perché Dio è purissimo ed eterno bene. A chi sta nel bene, Dio rivela la profondità del suo bene, del suo amore.</w:t>
      </w:r>
      <w:r w:rsidR="00275330" w:rsidRPr="00A00B6B">
        <w:rPr>
          <w:rFonts w:ascii="Arial" w:hAnsi="Arial"/>
          <w:sz w:val="24"/>
        </w:rPr>
        <w:t xml:space="preserve"> </w:t>
      </w:r>
      <w:r w:rsidRPr="00A00B6B">
        <w:rPr>
          <w:rFonts w:ascii="Arial" w:hAnsi="Arial"/>
          <w:sz w:val="24"/>
        </w:rPr>
        <w:t>Chi sta nel male è nelle tenebre e Dio mai potrà rivelare, aprire i segreti della sua purissima luce eterna. Chi fa il male non conosce Dio.</w:t>
      </w:r>
      <w:r w:rsidR="00275330" w:rsidRPr="00A00B6B">
        <w:rPr>
          <w:rFonts w:ascii="Arial" w:hAnsi="Arial"/>
          <w:sz w:val="24"/>
        </w:rPr>
        <w:t xml:space="preserve"> </w:t>
      </w:r>
      <w:r w:rsidRPr="00A00B6B">
        <w:rPr>
          <w:rFonts w:ascii="Arial" w:hAnsi="Arial"/>
          <w:sz w:val="24"/>
        </w:rPr>
        <w:t xml:space="preserve">Mai lo potrà conoscere finché è nel male. Lascia il male, entra nel bene, inizierà a conoscere il Signore. Il Signore inizierà ad aprire la porta del suo cuore. </w:t>
      </w:r>
    </w:p>
    <w:p w14:paraId="53B64DB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20</w:t>
      </w:r>
      <w:r w:rsidRPr="00A00B6B">
        <w:rPr>
          <w:rFonts w:ascii="Arial" w:hAnsi="Arial"/>
          <w:b/>
          <w:color w:val="000000"/>
          <w:sz w:val="24"/>
        </w:rPr>
        <w:t>Perché grande è la potenza del Signore, e dagli umili egli è glorificato.</w:t>
      </w:r>
    </w:p>
    <w:p w14:paraId="68499FF4" w14:textId="284E0D5E" w:rsidR="00FE6B0B" w:rsidRPr="00A00B6B" w:rsidRDefault="00FE6B0B" w:rsidP="00FE6B0B">
      <w:pPr>
        <w:spacing w:after="120"/>
        <w:jc w:val="both"/>
        <w:rPr>
          <w:rFonts w:ascii="Arial" w:hAnsi="Arial"/>
          <w:sz w:val="24"/>
        </w:rPr>
      </w:pPr>
      <w:r w:rsidRPr="00A00B6B">
        <w:rPr>
          <w:rFonts w:ascii="Arial" w:hAnsi="Arial"/>
          <w:sz w:val="24"/>
        </w:rPr>
        <w:t>La potenza del Signore è grande ed abbatte tutti i superbi e gli orgogliosi della terra. Nessuno di essi potrà resistere dinanzi a Lui.</w:t>
      </w:r>
      <w:r w:rsidR="00275330" w:rsidRPr="00A00B6B">
        <w:rPr>
          <w:rFonts w:ascii="Arial" w:hAnsi="Arial"/>
          <w:sz w:val="24"/>
        </w:rPr>
        <w:t xml:space="preserve"> </w:t>
      </w:r>
      <w:r w:rsidRPr="00A00B6B">
        <w:rPr>
          <w:rFonts w:ascii="Arial" w:hAnsi="Arial"/>
          <w:sz w:val="24"/>
        </w:rPr>
        <w:t>Invece il Signore si lascia trovare e glorificare dagli umili. Questi confesseranno che sono opera sua, frutto delle mani del loro Dio e Signore.</w:t>
      </w:r>
      <w:r w:rsidR="00275330" w:rsidRPr="00A00B6B">
        <w:rPr>
          <w:rFonts w:ascii="Arial" w:hAnsi="Arial"/>
          <w:sz w:val="24"/>
        </w:rPr>
        <w:t xml:space="preserve"> </w:t>
      </w:r>
      <w:r w:rsidRPr="00A00B6B">
        <w:rPr>
          <w:rFonts w:ascii="Arial" w:hAnsi="Arial"/>
          <w:sz w:val="24"/>
        </w:rPr>
        <w:t>Questa è la gloria che Dio vuole dalla sua creatura: essere riconosciuto come il suo creatore perenne. È Dio che perennemente fa l’uomo.</w:t>
      </w:r>
      <w:r w:rsidR="00275330" w:rsidRPr="00A00B6B">
        <w:rPr>
          <w:rFonts w:ascii="Arial" w:hAnsi="Arial"/>
          <w:sz w:val="24"/>
        </w:rPr>
        <w:t xml:space="preserve"> </w:t>
      </w:r>
      <w:r w:rsidRPr="00A00B6B">
        <w:rPr>
          <w:rFonts w:ascii="Arial" w:hAnsi="Arial"/>
          <w:sz w:val="24"/>
        </w:rPr>
        <w:t>Non lo ha fatto agli inizi. Lo fa ogni giorno. Dio è il Creatore eterno. Ogni giorno viene e fa l’uomo. Può fare però solo chi è umile. I superbi si fanno da sé.</w:t>
      </w:r>
      <w:r w:rsidR="00275330" w:rsidRPr="00A00B6B">
        <w:rPr>
          <w:rFonts w:ascii="Arial" w:hAnsi="Arial"/>
          <w:sz w:val="24"/>
        </w:rPr>
        <w:t xml:space="preserve"> </w:t>
      </w:r>
      <w:r w:rsidRPr="00A00B6B">
        <w:rPr>
          <w:rFonts w:ascii="Arial" w:hAnsi="Arial"/>
          <w:sz w:val="24"/>
        </w:rPr>
        <w:t>Poiché si fanno da sé e non sono fatti da Dio, si fanno per la morte e non per la vita. Solo Dio, il Signore, è il Dio che fa per la vita eterna.</w:t>
      </w:r>
      <w:r w:rsidR="00275330" w:rsidRPr="00A00B6B">
        <w:rPr>
          <w:rFonts w:ascii="Arial" w:hAnsi="Arial"/>
          <w:sz w:val="24"/>
        </w:rPr>
        <w:t xml:space="preserve"> </w:t>
      </w:r>
      <w:r w:rsidRPr="00A00B6B">
        <w:rPr>
          <w:rFonts w:ascii="Arial" w:hAnsi="Arial"/>
          <w:sz w:val="24"/>
        </w:rPr>
        <w:lastRenderedPageBreak/>
        <w:t xml:space="preserve">Chi si fa da sé, si fa per la morte eterna. Orgogliosi e superbi hanno deciso di farsi da sé per la morte eterna. Hanno deciso di esistere per la morte. </w:t>
      </w:r>
    </w:p>
    <w:p w14:paraId="6B8A51E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21</w:t>
      </w:r>
      <w:r w:rsidRPr="00A00B6B">
        <w:rPr>
          <w:rFonts w:ascii="Arial" w:hAnsi="Arial"/>
          <w:b/>
          <w:color w:val="000000"/>
          <w:sz w:val="24"/>
        </w:rPr>
        <w:t>Non cercare cose troppo difficili per te e non scrutare cose troppo grandi per te.</w:t>
      </w:r>
    </w:p>
    <w:p w14:paraId="28B4F723" w14:textId="35191AB2" w:rsidR="00FE6B0B" w:rsidRPr="00A00B6B" w:rsidRDefault="00FE6B0B" w:rsidP="00FE6B0B">
      <w:pPr>
        <w:spacing w:after="120"/>
        <w:jc w:val="both"/>
        <w:rPr>
          <w:rFonts w:ascii="Arial" w:hAnsi="Arial"/>
          <w:sz w:val="24"/>
        </w:rPr>
      </w:pPr>
      <w:r w:rsidRPr="00A00B6B">
        <w:rPr>
          <w:rFonts w:ascii="Arial" w:hAnsi="Arial"/>
          <w:sz w:val="24"/>
        </w:rPr>
        <w:t>All’uomo è chiesto di vivere da uomo, non da Dio. Le cose alte, eccelse, sublimi sono del Signore. Le cose semplici, umili, facili sono per l’uomo.</w:t>
      </w:r>
      <w:r w:rsidR="00275330" w:rsidRPr="00A00B6B">
        <w:rPr>
          <w:rFonts w:ascii="Arial" w:hAnsi="Arial"/>
          <w:sz w:val="24"/>
        </w:rPr>
        <w:t xml:space="preserve"> </w:t>
      </w:r>
      <w:r w:rsidRPr="00A00B6B">
        <w:rPr>
          <w:rFonts w:ascii="Arial" w:hAnsi="Arial"/>
          <w:sz w:val="24"/>
        </w:rPr>
        <w:t>Ecco ora il consiglio che il padre rivolge al figlio: non cercare cose troppo difficili per te. Non scrutare cose troppo grandi per te.</w:t>
      </w:r>
      <w:r w:rsidR="003A10DD">
        <w:rPr>
          <w:rFonts w:ascii="Arial" w:hAnsi="Arial"/>
          <w:sz w:val="24"/>
        </w:rPr>
        <w:t xml:space="preserve"> </w:t>
      </w:r>
      <w:r w:rsidRPr="00A00B6B">
        <w:rPr>
          <w:rFonts w:ascii="Arial" w:hAnsi="Arial"/>
          <w:sz w:val="24"/>
        </w:rPr>
        <w:t>Questo vuol dire che dobbiamo arrestare, fermare, frenare, bloccare ogni nostra possibilità, capacità, intelligenza? Significa forse arrestare il pensiero?</w:t>
      </w:r>
      <w:r w:rsidR="00275330" w:rsidRPr="00A00B6B">
        <w:rPr>
          <w:rFonts w:ascii="Arial" w:hAnsi="Arial"/>
          <w:sz w:val="24"/>
        </w:rPr>
        <w:t xml:space="preserve"> </w:t>
      </w:r>
      <w:r w:rsidRPr="00A00B6B">
        <w:rPr>
          <w:rFonts w:ascii="Arial" w:hAnsi="Arial"/>
          <w:sz w:val="24"/>
        </w:rPr>
        <w:t>Nulla di tutto questo. Il padre dice al figlio di ricordarsi che lui è uomo, è sempre uomo. Ci sono cose che può fare e cose che non può fare.</w:t>
      </w:r>
      <w:r w:rsidR="00275330" w:rsidRPr="00A00B6B">
        <w:rPr>
          <w:rFonts w:ascii="Arial" w:hAnsi="Arial"/>
          <w:sz w:val="24"/>
        </w:rPr>
        <w:t xml:space="preserve"> </w:t>
      </w:r>
      <w:r w:rsidRPr="00A00B6B">
        <w:rPr>
          <w:rFonts w:ascii="Arial" w:hAnsi="Arial"/>
          <w:sz w:val="24"/>
        </w:rPr>
        <w:t>Ci sono cose che sono per lui e cose che sono per gli altri. Ci sono cose che può fare l’uno e ci sono cose che possono fare i molti.</w:t>
      </w:r>
      <w:r w:rsidR="00275330" w:rsidRPr="00A00B6B">
        <w:rPr>
          <w:rFonts w:ascii="Arial" w:hAnsi="Arial"/>
          <w:sz w:val="24"/>
        </w:rPr>
        <w:t xml:space="preserve"> </w:t>
      </w:r>
      <w:r w:rsidRPr="00A00B6B">
        <w:rPr>
          <w:rFonts w:ascii="Arial" w:hAnsi="Arial"/>
          <w:sz w:val="24"/>
        </w:rPr>
        <w:t>Ogni uomo deve sempre avere la conoscenza dei suoi personali limiti. Questa è vera saggezza e sapienza.</w:t>
      </w:r>
      <w:r w:rsidR="003A10DD">
        <w:rPr>
          <w:rFonts w:ascii="Arial" w:hAnsi="Arial"/>
          <w:sz w:val="24"/>
        </w:rPr>
        <w:t xml:space="preserve"> </w:t>
      </w:r>
      <w:r w:rsidRPr="00A00B6B">
        <w:rPr>
          <w:rFonts w:ascii="Arial" w:hAnsi="Arial"/>
          <w:sz w:val="24"/>
        </w:rPr>
        <w:t>Un esempio tratto dalla natura ci aiuterà a comprendere. Chi legge il Libro di Giobbe noterà che Dio ha creato ogni cosa e l’ha posta in un limite.</w:t>
      </w:r>
      <w:r w:rsidR="00275330" w:rsidRPr="00A00B6B">
        <w:rPr>
          <w:rFonts w:ascii="Arial" w:hAnsi="Arial"/>
          <w:sz w:val="24"/>
        </w:rPr>
        <w:t xml:space="preserve"> </w:t>
      </w:r>
      <w:r w:rsidRPr="00A00B6B">
        <w:rPr>
          <w:rFonts w:ascii="Arial" w:hAnsi="Arial"/>
          <w:sz w:val="24"/>
        </w:rPr>
        <w:t xml:space="preserve">Leggiamo quanto il Signore insegna attraverso le opere della sua creazione e solo dopo potremo conoscere il significato di questo insegnamento. </w:t>
      </w:r>
    </w:p>
    <w:p w14:paraId="4179B07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Il Signore prese a dire a Giobbe in mezzo all’uragano:</w:t>
      </w:r>
    </w:p>
    <w:p w14:paraId="74747CC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«Chi è mai costui che oscura il mio piano con discorsi da ignorante? Cingiti i fianchi come un prode: io t’interrogherò e tu mi istruirai!</w:t>
      </w:r>
    </w:p>
    <w:p w14:paraId="33E3E88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Quando ponevo le fondamenta della terra, tu dov’eri? Dimmelo, se sei tanto intelligente!</w:t>
      </w:r>
    </w:p>
    <w:p w14:paraId="495CAE8E"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Chi ha fissato le sue dimensioni, se lo sai, o chi ha teso su di essa la corda per misurare?</w:t>
      </w:r>
    </w:p>
    <w:p w14:paraId="03A14ED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Dove sono fissate le sue basi o chi ha posto la sua pietra angolare, mentre gioivano in coro le stelle del mattino e acclamavano tutti i figli di Dio?</w:t>
      </w:r>
    </w:p>
    <w:p w14:paraId="5E593124"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1EBF190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430116A"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Sei mai giunto alle sorgenti del mare e nel fondo dell’abisso hai tu passeggiato?</w:t>
      </w:r>
    </w:p>
    <w:p w14:paraId="6318CA4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Ti sono state svelate le porte della morte e hai visto le porte dell’ombra tenebrosa?</w:t>
      </w:r>
    </w:p>
    <w:p w14:paraId="4913E2A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Hai tu considerato quanto si estende la terra? Dillo, se sai tutto questo!</w:t>
      </w:r>
    </w:p>
    <w:p w14:paraId="1AEBD02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lastRenderedPageBreak/>
        <w:t>Qual è la strada dove abita la luce e dove dimorano le tenebre, perché tu le possa ricondurre dentro i loro confini e sappia insegnare loro la via di casa?</w:t>
      </w:r>
    </w:p>
    <w:p w14:paraId="639C4E3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Certo, tu lo sai, perché allora eri già nato e il numero dei tuoi giorni è assai grande!</w:t>
      </w:r>
    </w:p>
    <w:p w14:paraId="7E707D3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Sei mai giunto fino ai depositi della neve, hai mai visto i serbatoi della grandine, che io riserbo per l’ora della sciagura, per il giorno della guerra e della battaglia?</w:t>
      </w:r>
    </w:p>
    <w:p w14:paraId="3C80E23A"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Per quali vie si diffonde la luce, da dove il vento d’oriente invade la terra?</w:t>
      </w:r>
    </w:p>
    <w:p w14:paraId="3773A1EA"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Chi ha scavato canali agli acquazzoni e una via al lampo tonante, per far piovere anche sopra una terra spopolata, su un deserto dove non abita nessuno, per dissetare regioni desolate e squallide e far sbocciare germogli verdeggianti?</w:t>
      </w:r>
    </w:p>
    <w:p w14:paraId="6A17557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Ha forse un padre la pioggia? O chi fa nascere le gocce della rugiada?</w:t>
      </w:r>
    </w:p>
    <w:p w14:paraId="1C37813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Dal qual grembo esce il ghiaccio e la brina del cielo chi la genera, quando come pietra le acque si induriscono e la faccia dell’abisso si raggela?</w:t>
      </w:r>
    </w:p>
    <w:p w14:paraId="1863F40B"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Puoi tu annodare i legami delle Plèiadi o sciogliere i vincoli di Orione?</w:t>
      </w:r>
    </w:p>
    <w:p w14:paraId="4D96092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Puoi tu far spuntare a suo tempo le costellazioni o guidare l’Orsa insieme con i suoi figli?</w:t>
      </w:r>
    </w:p>
    <w:p w14:paraId="0FEA4875"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Conosci tu le leggi del cielo o ne applichi le norme sulla terra?</w:t>
      </w:r>
    </w:p>
    <w:p w14:paraId="29EA6CD3"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Puoi tu alzare la voce fino alle nubi per farti inondare da una massa d’acqua?</w:t>
      </w:r>
    </w:p>
    <w:p w14:paraId="215D969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Scagli tu i fulmini ed essi partono dicendoti: “Eccoci!”?</w:t>
      </w:r>
    </w:p>
    <w:p w14:paraId="1E672B0C"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Chi mai ha elargito all’ibis la sapienza o chi ha dato al gallo intelligenza?</w:t>
      </w:r>
    </w:p>
    <w:p w14:paraId="76EB3F6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Chi mai è in grado di contare con esattezza le nubi e chi può riversare gli otri del cielo, quando la polvere del suolo diventa fango e le zolle si attaccano insieme?</w:t>
      </w:r>
    </w:p>
    <w:p w14:paraId="39ED312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Sei forse tu che vai a caccia di preda per la leonessa e sazi la fame dei leoncelli, quando sono accovacciati nelle tane o stanno in agguato nei nascondigli?</w:t>
      </w:r>
    </w:p>
    <w:p w14:paraId="5B83AF6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Chi prepara al corvo il suo pasto, quando i suoi piccoli gridano verso Dio e vagano qua e là per mancanza di cibo? (Gb 38,1-41). </w:t>
      </w:r>
    </w:p>
    <w:p w14:paraId="65ED2DDA"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5704F4D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Chi lascia libero l’asino selvatico e chi ne scioglie i legami? Io gli ho dato come casa il deserto e per dimora la terra salmastra. Dei rumori </w:t>
      </w:r>
      <w:r w:rsidRPr="00A00B6B">
        <w:rPr>
          <w:rFonts w:ascii="Arial" w:hAnsi="Arial"/>
          <w:i/>
          <w:iCs/>
          <w:sz w:val="24"/>
          <w:szCs w:val="24"/>
        </w:rPr>
        <w:lastRenderedPageBreak/>
        <w:t>della città se ne ride e non ode le urla dei guardiani. Gira per le montagne, sua pastura, e va in cerca di quanto è verde.</w:t>
      </w:r>
    </w:p>
    <w:p w14:paraId="7430A9A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09E845B5"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2EC6D77E"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w:t>
      </w:r>
    </w:p>
    <w:p w14:paraId="1D45D31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È forse per il tuo ingegno che spicca il volo lo sparviero e distende le ali verso il meridione? </w:t>
      </w:r>
    </w:p>
    <w:p w14:paraId="1ABFFCCA" w14:textId="74AC0584"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O al tuo comando l’aquila s’innalza e costruisce il suo nido sulle alture? Vive e passa la notte fra le rocce, sugli spuntoni delle rocce o sui picchi.</w:t>
      </w:r>
      <w:r w:rsidR="003A10DD">
        <w:rPr>
          <w:rFonts w:ascii="Arial" w:hAnsi="Arial"/>
          <w:i/>
          <w:iCs/>
          <w:sz w:val="24"/>
          <w:szCs w:val="24"/>
        </w:rPr>
        <w:t xml:space="preserve"> </w:t>
      </w:r>
      <w:r w:rsidRPr="00A00B6B">
        <w:rPr>
          <w:rFonts w:ascii="Arial" w:hAnsi="Arial"/>
          <w:i/>
          <w:iCs/>
          <w:sz w:val="24"/>
          <w:szCs w:val="24"/>
        </w:rPr>
        <w:t xml:space="preserve">Di lassù spia la preda e da lontano la scorgono i suoi occhi. I suoi piccoli succhiano il sangue e dove sono cadaveri, là essa si trova» (Gb 39,1-30). </w:t>
      </w:r>
    </w:p>
    <w:p w14:paraId="5251864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Il Signore prese a dire a Giobbe:</w:t>
      </w:r>
    </w:p>
    <w:p w14:paraId="1C995B24"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«Il censore vuole ancora contendere con l’Onnipotente? L’accusatore di Dio risponda!».</w:t>
      </w:r>
    </w:p>
    <w:p w14:paraId="424A258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Giobbe prese a dire al Signore: «Ecco, non conto niente: che cosa ti posso rispondere? Mi metto la mano sulla bocca. Ho parlato una volta, ma non replicherò, due volte ho parlato, ma non continuerò».</w:t>
      </w:r>
    </w:p>
    <w:p w14:paraId="318EA7C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Il Signore prese a dire a Giobbe in mezzo all’uragano:</w:t>
      </w:r>
    </w:p>
    <w:p w14:paraId="48C6465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«Cingiti i fianchi come un prode: io t’interrogherò e tu mi istruirai!</w:t>
      </w:r>
    </w:p>
    <w:p w14:paraId="79847BE5"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Oseresti tu cancellare il mio giudizio, dare a me il torto per avere tu la ragione?</w:t>
      </w:r>
    </w:p>
    <w:p w14:paraId="6A9204AA"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Hai tu un braccio come quello di Dio e puoi tuonare con voce pari alla sua?</w:t>
      </w:r>
    </w:p>
    <w:p w14:paraId="7EC9CCF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Su, órnati pure di maestà e di grandezza, rivèstiti di splendore e di gloria!</w:t>
      </w:r>
    </w:p>
    <w:p w14:paraId="1ECA00F2"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lastRenderedPageBreak/>
        <w:t xml:space="preserve">Effondi pure i furori della tua collera, guarda ogni superbo e abbattilo, guarda ogni superbo e umilialo, schiaccia i malvagi ovunque si trovino; sprofondali nella polvere tutti insieme e rinchiudi i loro volti nel buio! </w:t>
      </w:r>
    </w:p>
    <w:p w14:paraId="4693014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Allora anch’io ti loderò, perché hai trionfato con la tua destra.</w:t>
      </w:r>
    </w:p>
    <w:p w14:paraId="10A4F7EF"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23C837F6"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40,1-329. </w:t>
      </w:r>
    </w:p>
    <w:p w14:paraId="53178B5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4948900C"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7FCAEC3B"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Il suo fiato incendia carboni e dalla bocca gli escono fiamme. Nel suo collo risiede la forza e innanzi a lui corre il terrore. Compatta è la massa della sua carne, ben salda su di lui e non si muove. Il suo cuore è duro come pietra, duro come la macina inferiore.</w:t>
      </w:r>
    </w:p>
    <w:p w14:paraId="26D58567"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Quando si alza si spaventano gli dèi e per il terrore restano smarriti. La spada che lo affronta non penetra, né lancia né freccia né dardo. Il </w:t>
      </w:r>
      <w:r w:rsidRPr="00A00B6B">
        <w:rPr>
          <w:rFonts w:ascii="Arial" w:hAnsi="Arial"/>
          <w:i/>
          <w:iCs/>
          <w:sz w:val="24"/>
          <w:szCs w:val="24"/>
        </w:rPr>
        <w:lastRenderedPageBreak/>
        <w:t>ferro per lui è come paglia, il bronzo come legno tarlato. Non lo mette in fuga la freccia, per lui le pietre della fionda sono come stoppia. Come stoppia è la mazza per lui e si fa beffe del sibilo del giavellotto.</w:t>
      </w:r>
    </w:p>
    <w:p w14:paraId="686B7E8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7EE2177F"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Giobbe prese a dire al Signore:</w:t>
      </w:r>
    </w:p>
    <w:p w14:paraId="42AC5926"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27434FBF" w14:textId="2835F33F" w:rsidR="00FE6B0B" w:rsidRPr="00A00B6B" w:rsidRDefault="00FE6B0B" w:rsidP="00FE6B0B">
      <w:pPr>
        <w:spacing w:after="120"/>
        <w:jc w:val="both"/>
        <w:rPr>
          <w:rFonts w:ascii="Arial" w:hAnsi="Arial"/>
          <w:sz w:val="24"/>
        </w:rPr>
      </w:pPr>
      <w:r w:rsidRPr="00A00B6B">
        <w:rPr>
          <w:rFonts w:ascii="Arial" w:hAnsi="Arial"/>
          <w:sz w:val="24"/>
        </w:rPr>
        <w:t>Ogni essere ha un limite. Il limite dell’uno non è il limite dell’altro. La vita del Leviatàn è l’acqua. La vita dell’onagro selvatico è la dura pietra.</w:t>
      </w:r>
      <w:r w:rsidR="00275330" w:rsidRPr="00A00B6B">
        <w:rPr>
          <w:rFonts w:ascii="Arial" w:hAnsi="Arial"/>
          <w:sz w:val="24"/>
        </w:rPr>
        <w:t xml:space="preserve"> </w:t>
      </w:r>
      <w:r w:rsidRPr="00A00B6B">
        <w:rPr>
          <w:rFonts w:ascii="Arial" w:hAnsi="Arial"/>
          <w:sz w:val="24"/>
        </w:rPr>
        <w:t>Questa verità vale per ogni uomo. La vita dell’uno non è la vita dell’altro e le possibilità dell’uno non sono le possibilità dell’altro.</w:t>
      </w:r>
      <w:r w:rsidR="00275330" w:rsidRPr="00A00B6B">
        <w:rPr>
          <w:rFonts w:ascii="Arial" w:hAnsi="Arial"/>
          <w:sz w:val="24"/>
        </w:rPr>
        <w:t xml:space="preserve"> </w:t>
      </w:r>
      <w:r w:rsidRPr="00A00B6B">
        <w:rPr>
          <w:rFonts w:ascii="Arial" w:hAnsi="Arial"/>
          <w:sz w:val="24"/>
        </w:rPr>
        <w:t>Il padre cosa insegna al figlio? Sappi sempre conoscere quali sono le tue forze, le tue capacità, le tue possibilità, il grado della tua intelligenza.</w:t>
      </w:r>
      <w:r w:rsidR="003A10DD">
        <w:rPr>
          <w:rFonts w:ascii="Arial" w:hAnsi="Arial"/>
          <w:sz w:val="24"/>
        </w:rPr>
        <w:t xml:space="preserve"> </w:t>
      </w:r>
      <w:r w:rsidRPr="00A00B6B">
        <w:rPr>
          <w:rFonts w:ascii="Arial" w:hAnsi="Arial"/>
          <w:sz w:val="24"/>
        </w:rPr>
        <w:t>Oltre non potrai mai andare. Ci sono cose facili per te e cose difficili impossibili. Ci sono carismi per te e carismi non per te. Sappi come il Signore ha fatto te.</w:t>
      </w:r>
    </w:p>
    <w:p w14:paraId="5C571CA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22</w:t>
      </w:r>
      <w:r w:rsidRPr="00A00B6B">
        <w:rPr>
          <w:rFonts w:ascii="Arial" w:hAnsi="Arial"/>
          <w:b/>
          <w:color w:val="000000"/>
          <w:sz w:val="24"/>
        </w:rPr>
        <w:t>Le cose che ti sono comandate, queste considera: non hai bisogno di quelle nascoste.</w:t>
      </w:r>
    </w:p>
    <w:p w14:paraId="47DBC34C" w14:textId="01275B85" w:rsidR="00FE6B0B" w:rsidRPr="00A00B6B" w:rsidRDefault="00FE6B0B" w:rsidP="00FE6B0B">
      <w:pPr>
        <w:spacing w:after="120"/>
        <w:jc w:val="both"/>
        <w:rPr>
          <w:rFonts w:ascii="Arial" w:hAnsi="Arial"/>
          <w:sz w:val="24"/>
        </w:rPr>
      </w:pPr>
      <w:r w:rsidRPr="00A00B6B">
        <w:rPr>
          <w:rFonts w:ascii="Arial" w:hAnsi="Arial"/>
          <w:sz w:val="24"/>
        </w:rPr>
        <w:t>Dov’è la vera saggezza dell’uomo? Obbedire sempre al suo Dio e Signore. L’uomo deve considerare le cose che gli sono comandate. Quelle nascoste non devono interessargli. Sono e appartengono al Signore. Quando il Signore vorrà che vengano alla luce, sarà Lui a comandarlo.</w:t>
      </w:r>
      <w:r w:rsidR="00275330" w:rsidRPr="00A00B6B">
        <w:rPr>
          <w:rFonts w:ascii="Arial" w:hAnsi="Arial"/>
          <w:sz w:val="24"/>
        </w:rPr>
        <w:t xml:space="preserve"> </w:t>
      </w:r>
      <w:r w:rsidRPr="00A00B6B">
        <w:rPr>
          <w:rFonts w:ascii="Arial" w:hAnsi="Arial"/>
          <w:sz w:val="24"/>
        </w:rPr>
        <w:t>Chi è allora il vero umile? È colui che cerca sempre il Signore secondo la sua attuale volontà. Cosa vuole oggi il Signore da me? Cosa oggi mi chiede?</w:t>
      </w:r>
      <w:r w:rsidR="00275330" w:rsidRPr="00A00B6B">
        <w:rPr>
          <w:rFonts w:ascii="Arial" w:hAnsi="Arial"/>
          <w:sz w:val="24"/>
        </w:rPr>
        <w:t xml:space="preserve"> </w:t>
      </w:r>
      <w:r w:rsidRPr="00A00B6B">
        <w:rPr>
          <w:rFonts w:ascii="Arial" w:hAnsi="Arial"/>
          <w:sz w:val="24"/>
        </w:rPr>
        <w:t>Nulla è impossibile all’uomo, se è Dio a chiedere una cosa. Concepire senza il concorso dell’uomo è impossibile, non difficile. Maria ascolta e concepisce.</w:t>
      </w:r>
    </w:p>
    <w:p w14:paraId="54E0222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58B59C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A queste parole ella fu molto turbata e si domandava che senso avesse un saluto come questo. L’angelo le disse: «Non temere, Maria, perché hai trovato grazia presso Dio. Ed ecco, concepirai un figlio, lo darai alla luce e lo chiamerai Gesù. Sarà grande e verrà chiamato </w:t>
      </w:r>
      <w:r w:rsidRPr="00A00B6B">
        <w:rPr>
          <w:rFonts w:ascii="Arial" w:hAnsi="Arial"/>
          <w:i/>
          <w:iCs/>
          <w:sz w:val="24"/>
          <w:szCs w:val="24"/>
        </w:rPr>
        <w:lastRenderedPageBreak/>
        <w:t>Figlio dell’Altissimo; il Signore Dio gli darà il trono di Davide suo padre e regnerà per sempre sulla casa di Giacobbe e il suo regno non avrà fine».</w:t>
      </w:r>
    </w:p>
    <w:p w14:paraId="3E00342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26,1-38). </w:t>
      </w:r>
    </w:p>
    <w:p w14:paraId="28DDCEF4" w14:textId="77777777" w:rsidR="00FE6B0B" w:rsidRPr="00A00B6B" w:rsidRDefault="00FE6B0B" w:rsidP="00FE6B0B">
      <w:pPr>
        <w:spacing w:after="120"/>
        <w:jc w:val="both"/>
        <w:rPr>
          <w:rFonts w:ascii="Arial" w:hAnsi="Arial"/>
          <w:sz w:val="24"/>
        </w:rPr>
      </w:pPr>
      <w:r w:rsidRPr="00A00B6B">
        <w:rPr>
          <w:rFonts w:ascii="Arial" w:hAnsi="Arial"/>
          <w:sz w:val="24"/>
        </w:rPr>
        <w:t xml:space="preserve">Zaccaria non crede che nulla è impossibile a Dio e rimane muto per ben nove mesi. Lui si dovrà ricordare in eterno che a Dio tutto è possibile. </w:t>
      </w:r>
    </w:p>
    <w:p w14:paraId="60593A1C"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1,8-20). </w:t>
      </w:r>
    </w:p>
    <w:p w14:paraId="3EF17721" w14:textId="2ED6EB5B" w:rsidR="00FE6B0B" w:rsidRPr="00A00B6B" w:rsidRDefault="00FE6B0B" w:rsidP="00FE6B0B">
      <w:pPr>
        <w:spacing w:after="120"/>
        <w:jc w:val="both"/>
        <w:rPr>
          <w:rFonts w:ascii="Arial" w:hAnsi="Arial"/>
          <w:sz w:val="24"/>
        </w:rPr>
      </w:pPr>
      <w:r w:rsidRPr="00A00B6B">
        <w:rPr>
          <w:rFonts w:ascii="Arial" w:hAnsi="Arial"/>
          <w:sz w:val="24"/>
        </w:rPr>
        <w:t>Il padre non educa il figlio a rimanere arretrato spiritualmente, scientificamente, tecnologicamente, dottrinalmente. Non è questa la sua intenzione.</w:t>
      </w:r>
      <w:r w:rsidR="00275330" w:rsidRPr="00A00B6B">
        <w:rPr>
          <w:rFonts w:ascii="Arial" w:hAnsi="Arial"/>
          <w:sz w:val="24"/>
        </w:rPr>
        <w:t xml:space="preserve"> </w:t>
      </w:r>
      <w:r w:rsidRPr="00A00B6B">
        <w:rPr>
          <w:rFonts w:ascii="Arial" w:hAnsi="Arial"/>
          <w:sz w:val="24"/>
        </w:rPr>
        <w:t>Lo educa invece a rimanere perennemente uomo, cioè dipendente in tutto dalla volontà del suo Dio e Signore. L’uomo è uomo perché sempre da Dio.</w:t>
      </w:r>
      <w:r w:rsidR="00275330" w:rsidRPr="00A00B6B">
        <w:rPr>
          <w:rFonts w:ascii="Arial" w:hAnsi="Arial"/>
          <w:sz w:val="24"/>
        </w:rPr>
        <w:t xml:space="preserve"> </w:t>
      </w:r>
      <w:r w:rsidRPr="00A00B6B">
        <w:rPr>
          <w:rFonts w:ascii="Arial" w:hAnsi="Arial"/>
          <w:sz w:val="24"/>
        </w:rPr>
        <w:t>Se Dio domani gli chiederà di salire sulle stelle, lui potrà farlo perché il Signore glielo ha comandato. È sempre dalla volontà di Dio, sempre per sua volontà.</w:t>
      </w:r>
      <w:r w:rsidR="00275330" w:rsidRPr="00A00B6B">
        <w:rPr>
          <w:rFonts w:ascii="Arial" w:hAnsi="Arial"/>
          <w:sz w:val="24"/>
        </w:rPr>
        <w:t xml:space="preserve"> </w:t>
      </w:r>
      <w:r w:rsidRPr="00A00B6B">
        <w:rPr>
          <w:rFonts w:ascii="Arial" w:hAnsi="Arial"/>
          <w:sz w:val="24"/>
        </w:rPr>
        <w:t>C’è un progresso che ci fa più umani e uno che ci fa più disumani. Noi dobbiamo sempre seguire quel progresso che ci umanizza.</w:t>
      </w:r>
      <w:r w:rsidR="00275330" w:rsidRPr="00A00B6B">
        <w:rPr>
          <w:rFonts w:ascii="Arial" w:hAnsi="Arial"/>
          <w:sz w:val="24"/>
        </w:rPr>
        <w:t xml:space="preserve"> </w:t>
      </w:r>
      <w:r w:rsidRPr="00A00B6B">
        <w:rPr>
          <w:rFonts w:ascii="Arial" w:hAnsi="Arial"/>
          <w:sz w:val="24"/>
        </w:rPr>
        <w:t xml:space="preserve">Quel progresso che ci disumanizza non è per noi, è contro di noi. Questo insegna il padre al figlio: lavora per essere sempre vero </w:t>
      </w:r>
      <w:r w:rsidRPr="00A00B6B">
        <w:rPr>
          <w:rFonts w:ascii="Arial" w:hAnsi="Arial"/>
          <w:sz w:val="24"/>
        </w:rPr>
        <w:lastRenderedPageBreak/>
        <w:t>uomo.</w:t>
      </w:r>
      <w:r w:rsidR="00275330" w:rsidRPr="00A00B6B">
        <w:rPr>
          <w:rFonts w:ascii="Arial" w:hAnsi="Arial"/>
          <w:sz w:val="24"/>
        </w:rPr>
        <w:t xml:space="preserve"> </w:t>
      </w:r>
      <w:r w:rsidRPr="00A00B6B">
        <w:rPr>
          <w:rFonts w:ascii="Arial" w:hAnsi="Arial"/>
          <w:sz w:val="24"/>
        </w:rPr>
        <w:t>Non lavorare mai contro la tua stessa umanità. Sarebbe un lavoro peccaminoso. Non sarebbe un lavoro dell’uomo.</w:t>
      </w:r>
    </w:p>
    <w:p w14:paraId="5074020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23</w:t>
      </w:r>
      <w:r w:rsidRPr="00A00B6B">
        <w:rPr>
          <w:rFonts w:ascii="Arial" w:hAnsi="Arial"/>
          <w:b/>
          <w:color w:val="000000"/>
          <w:sz w:val="24"/>
        </w:rPr>
        <w:t xml:space="preserve">Non affaticarti in opere superflue, ti è stato mostrato infatti più di quanto possa comprendere la mente umana. </w:t>
      </w:r>
    </w:p>
    <w:p w14:paraId="5BAAAD88" w14:textId="73B00D5F" w:rsidR="00FE6B0B" w:rsidRPr="00A00B6B" w:rsidRDefault="00FE6B0B" w:rsidP="00FE6B0B">
      <w:pPr>
        <w:spacing w:after="120"/>
        <w:jc w:val="both"/>
        <w:rPr>
          <w:rFonts w:ascii="Arial" w:hAnsi="Arial"/>
          <w:sz w:val="24"/>
        </w:rPr>
      </w:pPr>
      <w:r w:rsidRPr="00A00B6B">
        <w:rPr>
          <w:rFonts w:ascii="Arial" w:hAnsi="Arial"/>
          <w:sz w:val="24"/>
        </w:rPr>
        <w:t>Altra regola saggia. Vi sono opere utili e opere superflue, inutili. Per opere inutili e superflue non ci si deve affaticare.</w:t>
      </w:r>
      <w:r w:rsidR="003A10DD">
        <w:rPr>
          <w:rFonts w:ascii="Arial" w:hAnsi="Arial"/>
          <w:sz w:val="24"/>
        </w:rPr>
        <w:t xml:space="preserve"> </w:t>
      </w:r>
      <w:r w:rsidRPr="00A00B6B">
        <w:rPr>
          <w:rFonts w:ascii="Arial" w:hAnsi="Arial"/>
          <w:sz w:val="24"/>
        </w:rPr>
        <w:t>Il Signore ha già mostrato all’uomo più di quanto possa comprendere la mente umana. Sarebbe sufficiente fermarsi a queste opere e svolgerle con sapienza.</w:t>
      </w:r>
      <w:r w:rsidR="00275330" w:rsidRPr="00A00B6B">
        <w:rPr>
          <w:rFonts w:ascii="Arial" w:hAnsi="Arial"/>
          <w:sz w:val="24"/>
        </w:rPr>
        <w:t xml:space="preserve"> </w:t>
      </w:r>
      <w:r w:rsidRPr="00A00B6B">
        <w:rPr>
          <w:rFonts w:ascii="Arial" w:hAnsi="Arial"/>
          <w:sz w:val="24"/>
        </w:rPr>
        <w:t>Se ognuno si impegnasse a non affaticarsi per opere superflue, inutili, dannose, peccaminose, nocive per sé e per gli altri, si creerebbe un mondo nuovo.</w:t>
      </w:r>
      <w:r w:rsidR="00275330" w:rsidRPr="00A00B6B">
        <w:rPr>
          <w:rFonts w:ascii="Arial" w:hAnsi="Arial"/>
          <w:sz w:val="24"/>
        </w:rPr>
        <w:t xml:space="preserve"> </w:t>
      </w:r>
      <w:r w:rsidRPr="00A00B6B">
        <w:rPr>
          <w:rFonts w:ascii="Arial" w:hAnsi="Arial"/>
          <w:sz w:val="24"/>
        </w:rPr>
        <w:t>Lavorando per le cose superflue, non si lavora per quelle utili. Lavorando per le opere nocive, non si lavora per quelle che danno vita.</w:t>
      </w:r>
      <w:r w:rsidR="00275330" w:rsidRPr="00A00B6B">
        <w:rPr>
          <w:rFonts w:ascii="Arial" w:hAnsi="Arial"/>
          <w:sz w:val="24"/>
        </w:rPr>
        <w:t xml:space="preserve"> </w:t>
      </w:r>
      <w:r w:rsidRPr="00A00B6B">
        <w:rPr>
          <w:rFonts w:ascii="Arial" w:hAnsi="Arial"/>
          <w:sz w:val="24"/>
        </w:rPr>
        <w:t>Se nel mondo si spendesse tanto denaro per creare e donare vita quanto se ne spende per creare e donare morte, anche le pietre fiorirebbero.</w:t>
      </w:r>
      <w:r w:rsidR="00275330" w:rsidRPr="00A00B6B">
        <w:rPr>
          <w:rFonts w:ascii="Arial" w:hAnsi="Arial"/>
          <w:sz w:val="24"/>
        </w:rPr>
        <w:t xml:space="preserve"> </w:t>
      </w:r>
      <w:r w:rsidRPr="00A00B6B">
        <w:rPr>
          <w:rFonts w:ascii="Arial" w:hAnsi="Arial"/>
          <w:sz w:val="24"/>
        </w:rPr>
        <w:t>Purtroppo l’uomo senza Dio, non fermandosi alle opere buone comandate, si abbandona alle opere superflue e dannose e crea morte.</w:t>
      </w:r>
      <w:r w:rsidR="00275330" w:rsidRPr="00A00B6B">
        <w:rPr>
          <w:rFonts w:ascii="Arial" w:hAnsi="Arial"/>
          <w:sz w:val="24"/>
        </w:rPr>
        <w:t xml:space="preserve"> </w:t>
      </w:r>
      <w:r w:rsidRPr="00A00B6B">
        <w:rPr>
          <w:rFonts w:ascii="Arial" w:hAnsi="Arial"/>
          <w:sz w:val="24"/>
        </w:rPr>
        <w:t xml:space="preserve">Ecco cosa insegna il padre al figlio: non essere creatore di morte ma di vita; non essere operatore di cose superflue ma utili. Lavora solo per il bene. </w:t>
      </w:r>
    </w:p>
    <w:p w14:paraId="3DD0305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24</w:t>
      </w:r>
      <w:r w:rsidRPr="00A00B6B">
        <w:rPr>
          <w:rFonts w:ascii="Arial" w:hAnsi="Arial"/>
          <w:b/>
          <w:color w:val="000000"/>
          <w:sz w:val="24"/>
        </w:rPr>
        <w:t>La presunzione ha fatto smarrire molti e le cattive illusioni hanno fuorviato i loro pensieri.</w:t>
      </w:r>
    </w:p>
    <w:p w14:paraId="49B8AC52" w14:textId="5F23F7C0" w:rsidR="00FE6B0B" w:rsidRPr="00A00B6B" w:rsidRDefault="00FE6B0B" w:rsidP="00FE6B0B">
      <w:pPr>
        <w:spacing w:after="120"/>
        <w:jc w:val="both"/>
        <w:rPr>
          <w:rFonts w:ascii="Arial" w:hAnsi="Arial"/>
          <w:sz w:val="24"/>
        </w:rPr>
      </w:pPr>
      <w:r w:rsidRPr="00A00B6B">
        <w:rPr>
          <w:rFonts w:ascii="Arial" w:hAnsi="Arial"/>
          <w:sz w:val="24"/>
        </w:rPr>
        <w:t>Cosa è la presunzione? È quella malattia dell’anima e dello spirito che ci convince che possiamo fare tutto mentre in realtà siamo capaci di niente.</w:t>
      </w:r>
      <w:r w:rsidR="00275330" w:rsidRPr="00A00B6B">
        <w:rPr>
          <w:rFonts w:ascii="Arial" w:hAnsi="Arial"/>
          <w:sz w:val="24"/>
        </w:rPr>
        <w:t xml:space="preserve"> </w:t>
      </w:r>
      <w:r w:rsidRPr="00A00B6B">
        <w:rPr>
          <w:rFonts w:ascii="Arial" w:hAnsi="Arial"/>
          <w:sz w:val="24"/>
        </w:rPr>
        <w:t>Quando ci si lascia governare dalla presunzione, è lo smarrimento. Ci si perde. Si esce dai limiti della natura e si perde la nostra vera umanità.</w:t>
      </w:r>
      <w:r w:rsidR="00275330" w:rsidRPr="00A00B6B">
        <w:rPr>
          <w:rFonts w:ascii="Arial" w:hAnsi="Arial"/>
          <w:sz w:val="24"/>
        </w:rPr>
        <w:t xml:space="preserve"> </w:t>
      </w:r>
      <w:r w:rsidRPr="00A00B6B">
        <w:rPr>
          <w:rFonts w:ascii="Arial" w:hAnsi="Arial"/>
          <w:sz w:val="24"/>
        </w:rPr>
        <w:t>Le cattive illusioni sono il frutto della presunzione. Queste cattive illusioni hanno fuorviato i loro pensieri. L’uomo è uomo e non Dio.</w:t>
      </w:r>
      <w:r w:rsidR="00275330" w:rsidRPr="00A00B6B">
        <w:rPr>
          <w:rFonts w:ascii="Arial" w:hAnsi="Arial"/>
          <w:sz w:val="24"/>
        </w:rPr>
        <w:t xml:space="preserve"> </w:t>
      </w:r>
      <w:r w:rsidRPr="00A00B6B">
        <w:rPr>
          <w:rFonts w:ascii="Arial" w:hAnsi="Arial"/>
          <w:sz w:val="24"/>
        </w:rPr>
        <w:t>Il Signore gli ha posto dei limiti. Essi non possono essere oltrepassati. Quando l’uomo li vuole oltrepassare si smarrisce e si perde.</w:t>
      </w:r>
      <w:r w:rsidR="00275330" w:rsidRPr="00A00B6B">
        <w:rPr>
          <w:rFonts w:ascii="Arial" w:hAnsi="Arial"/>
          <w:sz w:val="24"/>
        </w:rPr>
        <w:t xml:space="preserve"> </w:t>
      </w:r>
      <w:r w:rsidRPr="00A00B6B">
        <w:rPr>
          <w:rFonts w:ascii="Arial" w:hAnsi="Arial"/>
          <w:sz w:val="24"/>
        </w:rPr>
        <w:t>La presunzione varia da persona a persona, dal momento che il dono dell’uno non è il dono dell’altro. Il limite nel proprio dono potrebbe essere senza limite.</w:t>
      </w:r>
      <w:r w:rsidR="00275330" w:rsidRPr="00A00B6B">
        <w:rPr>
          <w:rFonts w:ascii="Arial" w:hAnsi="Arial"/>
          <w:sz w:val="24"/>
        </w:rPr>
        <w:t xml:space="preserve"> </w:t>
      </w:r>
      <w:r w:rsidRPr="00A00B6B">
        <w:rPr>
          <w:rFonts w:ascii="Arial" w:hAnsi="Arial"/>
          <w:sz w:val="24"/>
        </w:rPr>
        <w:t>Nel proprio dono, mai nel dono degli altri. La presunzione ci convince che possediamo doni che non abbiamo ed è questo lo smarrimento.</w:t>
      </w:r>
    </w:p>
    <w:p w14:paraId="15285B6F" w14:textId="7E3BBC81" w:rsidR="00FE6B0B" w:rsidRPr="00A00B6B" w:rsidRDefault="00FE6B0B" w:rsidP="00FE6B0B">
      <w:pPr>
        <w:spacing w:after="120"/>
        <w:jc w:val="both"/>
        <w:rPr>
          <w:rFonts w:ascii="Arial" w:hAnsi="Arial"/>
          <w:sz w:val="24"/>
        </w:rPr>
      </w:pPr>
      <w:r w:rsidRPr="00A00B6B">
        <w:rPr>
          <w:rFonts w:ascii="Arial" w:hAnsi="Arial"/>
          <w:sz w:val="24"/>
        </w:rPr>
        <w:t>Oggi l’uomo non vuole accogliere più nessun limite. Né quello della ricchezza e né quello della povertà. Anche la ricchezza ha un limite da non oltrepassare.</w:t>
      </w:r>
      <w:r w:rsidR="003A10DD">
        <w:rPr>
          <w:rFonts w:ascii="Arial" w:hAnsi="Arial"/>
          <w:sz w:val="24"/>
        </w:rPr>
        <w:t xml:space="preserve"> </w:t>
      </w:r>
      <w:r w:rsidRPr="00A00B6B">
        <w:rPr>
          <w:rFonts w:ascii="Arial" w:hAnsi="Arial"/>
          <w:sz w:val="24"/>
        </w:rPr>
        <w:t>Gesù ci invita ad accogliere sia il limite della ricchezza che quello della povertà. Quel è il limite della ricchezza? Essa non conduce nel regno dei cieli.</w:t>
      </w:r>
      <w:r w:rsidR="00275330" w:rsidRPr="00A00B6B">
        <w:rPr>
          <w:rFonts w:ascii="Arial" w:hAnsi="Arial"/>
          <w:sz w:val="24"/>
        </w:rPr>
        <w:t xml:space="preserve"> </w:t>
      </w:r>
      <w:r w:rsidRPr="00A00B6B">
        <w:rPr>
          <w:rFonts w:ascii="Arial" w:hAnsi="Arial"/>
          <w:sz w:val="24"/>
        </w:rPr>
        <w:t>Accogliere questo limite è trasformarla in via per il regno e diviene via per il regno se diviene elemosina, opera di carità, elargizione gratuita ai fratelli.</w:t>
      </w:r>
      <w:r w:rsidR="00275330" w:rsidRPr="00A00B6B">
        <w:rPr>
          <w:rFonts w:ascii="Arial" w:hAnsi="Arial"/>
          <w:sz w:val="24"/>
        </w:rPr>
        <w:t xml:space="preserve"> </w:t>
      </w:r>
      <w:r w:rsidRPr="00A00B6B">
        <w:rPr>
          <w:rFonts w:ascii="Arial" w:hAnsi="Arial"/>
          <w:sz w:val="24"/>
        </w:rPr>
        <w:t>È questa la santità del cristiano: accogliere il proprio limite e trasformarlo in vera ricchezza. Anche la povertà va trasformata in ricchezza.</w:t>
      </w:r>
      <w:r w:rsidR="00275330" w:rsidRPr="00A00B6B">
        <w:rPr>
          <w:rFonts w:ascii="Arial" w:hAnsi="Arial"/>
          <w:sz w:val="24"/>
        </w:rPr>
        <w:t xml:space="preserve"> </w:t>
      </w:r>
      <w:r w:rsidRPr="00A00B6B">
        <w:rPr>
          <w:rFonts w:ascii="Arial" w:hAnsi="Arial"/>
          <w:sz w:val="24"/>
        </w:rPr>
        <w:t>La si trasforma in ricchezza se la si accoglie come vero dono di Dio. Gesù accolse la povertà della croce come vero dono del padre.</w:t>
      </w:r>
    </w:p>
    <w:p w14:paraId="4848796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A00B6B">
        <w:rPr>
          <w:rFonts w:ascii="Arial" w:hAnsi="Arial"/>
          <w:b/>
          <w:color w:val="000000"/>
          <w:position w:val="6"/>
          <w:sz w:val="24"/>
          <w:vertAlign w:val="superscript"/>
        </w:rPr>
        <w:t>25</w:t>
      </w:r>
      <w:r w:rsidRPr="00A00B6B">
        <w:rPr>
          <w:rFonts w:ascii="Arial" w:hAnsi="Arial"/>
          <w:b/>
          <w:i/>
          <w:color w:val="000000"/>
          <w:sz w:val="24"/>
        </w:rPr>
        <w:t>Se non hai le pupille, tu manchi di luce; se ti manca la scienza, non dare consigli.</w:t>
      </w:r>
    </w:p>
    <w:p w14:paraId="4897B210" w14:textId="732C5370" w:rsidR="00FE6B0B" w:rsidRPr="00A00B6B" w:rsidRDefault="00FE6B0B" w:rsidP="00FE6B0B">
      <w:pPr>
        <w:spacing w:after="120"/>
        <w:jc w:val="both"/>
        <w:rPr>
          <w:rFonts w:ascii="Arial" w:hAnsi="Arial"/>
          <w:sz w:val="24"/>
        </w:rPr>
      </w:pPr>
      <w:r w:rsidRPr="00A00B6B">
        <w:rPr>
          <w:rFonts w:ascii="Arial" w:hAnsi="Arial"/>
          <w:sz w:val="24"/>
        </w:rPr>
        <w:t>Ecco ora un esempio di presunzione: se non hai pupille, tu manchi di luce. Sei cieco. Non puoi guidare altri. Hai bisogno di essere guidato.</w:t>
      </w:r>
      <w:r w:rsidR="003A10DD">
        <w:rPr>
          <w:rFonts w:ascii="Arial" w:hAnsi="Arial"/>
          <w:sz w:val="24"/>
        </w:rPr>
        <w:t xml:space="preserve"> </w:t>
      </w:r>
      <w:r w:rsidRPr="00A00B6B">
        <w:rPr>
          <w:rFonts w:ascii="Arial" w:hAnsi="Arial"/>
          <w:sz w:val="24"/>
        </w:rPr>
        <w:t xml:space="preserve">Nella presunzione </w:t>
      </w:r>
      <w:r w:rsidRPr="00A00B6B">
        <w:rPr>
          <w:rFonts w:ascii="Arial" w:hAnsi="Arial"/>
          <w:sz w:val="24"/>
        </w:rPr>
        <w:lastRenderedPageBreak/>
        <w:t>invece si pensa di poter guidare. Non si accoglie il proprio limite. L’illusione cattiva ci fa fuorviare nei pensieri.</w:t>
      </w:r>
      <w:r w:rsidR="00275330" w:rsidRPr="00A00B6B">
        <w:rPr>
          <w:rFonts w:ascii="Arial" w:hAnsi="Arial"/>
          <w:sz w:val="24"/>
        </w:rPr>
        <w:t xml:space="preserve"> </w:t>
      </w:r>
      <w:r w:rsidRPr="00A00B6B">
        <w:rPr>
          <w:rFonts w:ascii="Arial" w:hAnsi="Arial"/>
          <w:sz w:val="24"/>
        </w:rPr>
        <w:t>Pensiamo l’impensabile. Non può dare consigli chi manca di scienza. È un cieco spirituale. Manca delle pupille dello spirito.</w:t>
      </w:r>
      <w:r w:rsidR="00275330" w:rsidRPr="00A00B6B">
        <w:rPr>
          <w:rFonts w:ascii="Arial" w:hAnsi="Arial"/>
          <w:sz w:val="24"/>
        </w:rPr>
        <w:t xml:space="preserve"> </w:t>
      </w:r>
      <w:r w:rsidRPr="00A00B6B">
        <w:rPr>
          <w:rFonts w:ascii="Arial" w:hAnsi="Arial"/>
          <w:sz w:val="24"/>
        </w:rPr>
        <w:t>Nella presunzione si danno consigli e si rovina un cuore, un’anima, un corpo. Nell’umiltà ognuno conosce se stesso e dalla conoscenza di se stesso agisce.</w:t>
      </w:r>
      <w:r w:rsidR="00275330" w:rsidRPr="00A00B6B">
        <w:rPr>
          <w:rFonts w:ascii="Arial" w:hAnsi="Arial"/>
          <w:sz w:val="24"/>
        </w:rPr>
        <w:t xml:space="preserve"> </w:t>
      </w:r>
      <w:r w:rsidRPr="00A00B6B">
        <w:rPr>
          <w:rFonts w:ascii="Arial" w:hAnsi="Arial"/>
          <w:sz w:val="24"/>
        </w:rPr>
        <w:t>L’umile mai uscirà dai cardini della sua vera, reale, umanità. Questo il padre chiede al figlio. Questo il Signore chiede ad ogni uomo.</w:t>
      </w:r>
      <w:r w:rsidR="003A10DD">
        <w:rPr>
          <w:rFonts w:ascii="Arial" w:hAnsi="Arial"/>
          <w:sz w:val="24"/>
        </w:rPr>
        <w:t xml:space="preserve"> </w:t>
      </w:r>
    </w:p>
    <w:p w14:paraId="7E96DAB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p>
    <w:p w14:paraId="7C527713" w14:textId="77777777" w:rsidR="00FE6B0B" w:rsidRPr="00A00B6B" w:rsidRDefault="00FE6B0B" w:rsidP="00FE72E4">
      <w:pPr>
        <w:pStyle w:val="Corpotesto"/>
      </w:pPr>
      <w:bookmarkStart w:id="141" w:name="_Toc62159322"/>
      <w:r w:rsidRPr="00A00B6B">
        <w:t>L’orgoglio</w:t>
      </w:r>
      <w:bookmarkEnd w:id="141"/>
    </w:p>
    <w:p w14:paraId="02AEFBD5" w14:textId="77777777" w:rsidR="00FE6B0B" w:rsidRPr="00A00B6B" w:rsidRDefault="00FE6B0B" w:rsidP="00FE6B0B"/>
    <w:p w14:paraId="0DFFCB76" w14:textId="67B9785D"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26</w:t>
      </w:r>
      <w:r w:rsidRPr="00A00B6B">
        <w:rPr>
          <w:rFonts w:ascii="Arial" w:hAnsi="Arial"/>
          <w:b/>
          <w:color w:val="000000"/>
          <w:sz w:val="24"/>
        </w:rPr>
        <w:t xml:space="preserve">Un cuore ostinato alla fine cadrà nel </w:t>
      </w:r>
      <w:r w:rsidR="005E588E" w:rsidRPr="00A00B6B">
        <w:rPr>
          <w:rFonts w:ascii="Arial" w:hAnsi="Arial"/>
          <w:b/>
          <w:color w:val="000000"/>
          <w:sz w:val="24"/>
        </w:rPr>
        <w:t>male, chi</w:t>
      </w:r>
      <w:r w:rsidRPr="00A00B6B">
        <w:rPr>
          <w:rFonts w:ascii="Arial" w:hAnsi="Arial"/>
          <w:b/>
          <w:color w:val="000000"/>
          <w:sz w:val="24"/>
        </w:rPr>
        <w:t xml:space="preserve"> ama il pericolo in esso si perderà.</w:t>
      </w:r>
    </w:p>
    <w:p w14:paraId="3E2C17E4" w14:textId="113564A7" w:rsidR="00FE6B0B" w:rsidRPr="00A00B6B" w:rsidRDefault="00FE6B0B" w:rsidP="00FE6B0B">
      <w:pPr>
        <w:spacing w:after="120"/>
        <w:jc w:val="both"/>
        <w:rPr>
          <w:rFonts w:ascii="Arial" w:hAnsi="Arial"/>
          <w:sz w:val="24"/>
        </w:rPr>
      </w:pPr>
      <w:r w:rsidRPr="00A00B6B">
        <w:rPr>
          <w:rFonts w:ascii="Arial" w:hAnsi="Arial"/>
          <w:sz w:val="24"/>
        </w:rPr>
        <w:t>Il cuore ostinato è superbo, non umile. È quel cuore che non conosce se stesso. Si pensa ciò che non è. Si crede forte mentre è debole.</w:t>
      </w:r>
      <w:r w:rsidR="00275330" w:rsidRPr="00A00B6B">
        <w:rPr>
          <w:rFonts w:ascii="Arial" w:hAnsi="Arial"/>
          <w:sz w:val="24"/>
        </w:rPr>
        <w:t xml:space="preserve"> </w:t>
      </w:r>
      <w:r w:rsidRPr="00A00B6B">
        <w:rPr>
          <w:rFonts w:ascii="Arial" w:hAnsi="Arial"/>
          <w:sz w:val="24"/>
        </w:rPr>
        <w:t>Si crede sapiente mentre è stolto. Si crede intelligente mentre è ottuso. Questo cuore, se non entra nell’umiltà, alla fine cadrà.</w:t>
      </w:r>
      <w:r w:rsidR="00275330" w:rsidRPr="00A00B6B">
        <w:rPr>
          <w:rFonts w:ascii="Arial" w:hAnsi="Arial"/>
          <w:sz w:val="24"/>
        </w:rPr>
        <w:t xml:space="preserve"> </w:t>
      </w:r>
      <w:r w:rsidRPr="00A00B6B">
        <w:rPr>
          <w:rFonts w:ascii="Arial" w:hAnsi="Arial"/>
          <w:sz w:val="24"/>
        </w:rPr>
        <w:t>Cadrà sotto il peso della sua stoltezza ed insipienza. Cadrà sotto il peso della sua presunzione. Non conosce se stesso. Non sa quali sono i suoi limiti.</w:t>
      </w:r>
      <w:r w:rsidR="00275330" w:rsidRPr="00A00B6B">
        <w:rPr>
          <w:rFonts w:ascii="Arial" w:hAnsi="Arial"/>
          <w:sz w:val="24"/>
        </w:rPr>
        <w:t xml:space="preserve"> </w:t>
      </w:r>
      <w:r w:rsidRPr="00A00B6B">
        <w:rPr>
          <w:rFonts w:ascii="Arial" w:hAnsi="Arial"/>
          <w:sz w:val="24"/>
        </w:rPr>
        <w:t>Il limite è essenza dell’uomo. L’uomo è limite. L’ostinato si pensa senza limiti. È questa la sua rovina. Precipiterà. Si sfracellerà fisicamente e moralmente.</w:t>
      </w:r>
      <w:r w:rsidR="00275330" w:rsidRPr="00A00B6B">
        <w:rPr>
          <w:rFonts w:ascii="Arial" w:hAnsi="Arial"/>
          <w:sz w:val="24"/>
        </w:rPr>
        <w:t xml:space="preserve"> </w:t>
      </w:r>
      <w:r w:rsidRPr="00A00B6B">
        <w:rPr>
          <w:rFonts w:ascii="Arial" w:hAnsi="Arial"/>
          <w:sz w:val="24"/>
        </w:rPr>
        <w:t>Chi ama il pericolo in esso si perderà. L’uomo ostinato non conoscendo se stesso, non conosce neanche la realtà che è fuori di lui.</w:t>
      </w:r>
      <w:r w:rsidR="00275330" w:rsidRPr="00A00B6B">
        <w:rPr>
          <w:rFonts w:ascii="Arial" w:hAnsi="Arial"/>
          <w:sz w:val="24"/>
        </w:rPr>
        <w:t xml:space="preserve"> </w:t>
      </w:r>
      <w:r w:rsidRPr="00A00B6B">
        <w:rPr>
          <w:rFonts w:ascii="Arial" w:hAnsi="Arial"/>
          <w:sz w:val="24"/>
        </w:rPr>
        <w:t>Non conoscendola, la sfida da ignorante. Essa lo travolgerà. Invece l’umile non sfida la realtà. Agisce con essa sempre con la prudenza più grande.</w:t>
      </w:r>
      <w:r w:rsidR="00275330" w:rsidRPr="00A00B6B">
        <w:rPr>
          <w:rFonts w:ascii="Arial" w:hAnsi="Arial"/>
          <w:sz w:val="24"/>
        </w:rPr>
        <w:t xml:space="preserve"> </w:t>
      </w:r>
      <w:r w:rsidRPr="00A00B6B">
        <w:rPr>
          <w:rFonts w:ascii="Arial" w:hAnsi="Arial"/>
          <w:sz w:val="24"/>
        </w:rPr>
        <w:t>La sicurezza di sé è causa di morte ed anche di morte eterna. L’umile invece si salva sempre, perché è guidato dalla prudenza, dalla sapienza, dalla scienza.</w:t>
      </w:r>
    </w:p>
    <w:p w14:paraId="3C9D597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27</w:t>
      </w:r>
      <w:r w:rsidRPr="00A00B6B">
        <w:rPr>
          <w:rFonts w:ascii="Arial" w:hAnsi="Arial"/>
          <w:b/>
          <w:color w:val="000000"/>
          <w:sz w:val="24"/>
        </w:rPr>
        <w:t>Un cuore ostinato sarà oppresso da affanni, il peccatore aggiungerà peccato a peccato.</w:t>
      </w:r>
    </w:p>
    <w:p w14:paraId="77DD3B8F" w14:textId="3E709136" w:rsidR="00FE6B0B" w:rsidRPr="00A00B6B" w:rsidRDefault="00FE6B0B" w:rsidP="00FE6B0B">
      <w:pPr>
        <w:spacing w:after="120"/>
        <w:jc w:val="both"/>
        <w:rPr>
          <w:rFonts w:ascii="Arial" w:hAnsi="Arial"/>
          <w:sz w:val="24"/>
        </w:rPr>
      </w:pPr>
      <w:r w:rsidRPr="00A00B6B">
        <w:rPr>
          <w:rFonts w:ascii="Arial" w:hAnsi="Arial"/>
          <w:sz w:val="24"/>
        </w:rPr>
        <w:t>Un cuore ostinato sarà oppresso da affanni perché non conoscendo i limiti e oltrepassandoli, crea condizioni difficili per la sua vita.</w:t>
      </w:r>
      <w:r w:rsidR="00275330" w:rsidRPr="00A00B6B">
        <w:rPr>
          <w:rFonts w:ascii="Arial" w:hAnsi="Arial"/>
          <w:sz w:val="24"/>
        </w:rPr>
        <w:t xml:space="preserve"> </w:t>
      </w:r>
      <w:r w:rsidRPr="00A00B6B">
        <w:rPr>
          <w:rFonts w:ascii="Arial" w:hAnsi="Arial"/>
          <w:sz w:val="24"/>
        </w:rPr>
        <w:t>L’affanno è un peso assunto che non si può portare. Il peso però è dell’ostinazione del cuore, della sua superbia, del suo orgoglio.</w:t>
      </w:r>
      <w:r w:rsidR="00275330" w:rsidRPr="00A00B6B">
        <w:rPr>
          <w:rFonts w:ascii="Arial" w:hAnsi="Arial"/>
          <w:sz w:val="24"/>
        </w:rPr>
        <w:t xml:space="preserve"> </w:t>
      </w:r>
      <w:r w:rsidRPr="00A00B6B">
        <w:rPr>
          <w:rFonts w:ascii="Arial" w:hAnsi="Arial"/>
          <w:sz w:val="24"/>
        </w:rPr>
        <w:t>L’affanno non è dato da Dio. È l’uomo che se lo impone sulle sue spalle, non sapendo che queste non sono capaci a portarlo.</w:t>
      </w:r>
      <w:r w:rsidR="00275330" w:rsidRPr="00A00B6B">
        <w:rPr>
          <w:rFonts w:ascii="Arial" w:hAnsi="Arial"/>
          <w:sz w:val="24"/>
        </w:rPr>
        <w:t xml:space="preserve"> </w:t>
      </w:r>
      <w:r w:rsidRPr="00A00B6B">
        <w:rPr>
          <w:rFonts w:ascii="Arial" w:hAnsi="Arial"/>
          <w:sz w:val="24"/>
        </w:rPr>
        <w:t>Altra verità riguarda il peccatore. Questi aggiungerà peccato a peccato. Quando si cade in un peccato, ad esso sempre ne seguiranno altri più grandi.</w:t>
      </w:r>
      <w:r w:rsidR="00275330" w:rsidRPr="00A00B6B">
        <w:rPr>
          <w:rFonts w:ascii="Arial" w:hAnsi="Arial"/>
          <w:sz w:val="24"/>
        </w:rPr>
        <w:t xml:space="preserve"> </w:t>
      </w:r>
      <w:r w:rsidRPr="00A00B6B">
        <w:rPr>
          <w:rFonts w:ascii="Arial" w:hAnsi="Arial"/>
          <w:sz w:val="24"/>
        </w:rPr>
        <w:t>Quando si cade nel peccato si perde la luce dell’intelligenza e della verità. Si pensa, stoltamente, che si possa nascondere un peccato con un altro peccato.</w:t>
      </w:r>
      <w:r w:rsidR="00275330" w:rsidRPr="00A00B6B">
        <w:rPr>
          <w:rFonts w:ascii="Arial" w:hAnsi="Arial"/>
          <w:sz w:val="24"/>
        </w:rPr>
        <w:t xml:space="preserve"> </w:t>
      </w:r>
      <w:r w:rsidRPr="00A00B6B">
        <w:rPr>
          <w:rFonts w:ascii="Arial" w:hAnsi="Arial"/>
          <w:sz w:val="24"/>
        </w:rPr>
        <w:t>È così la serie dei peccati è infinita. Al peccato si deve chiudere la porta del cuore fin dall’inizio. Se la porta viene aperta, nessuno sa quando si chiuderà.</w:t>
      </w:r>
      <w:r w:rsidR="00275330" w:rsidRPr="00A00B6B">
        <w:rPr>
          <w:rFonts w:ascii="Arial" w:hAnsi="Arial"/>
          <w:sz w:val="24"/>
        </w:rPr>
        <w:t xml:space="preserve"> </w:t>
      </w:r>
      <w:r w:rsidRPr="00A00B6B">
        <w:rPr>
          <w:rFonts w:ascii="Arial" w:hAnsi="Arial"/>
          <w:sz w:val="24"/>
        </w:rPr>
        <w:t>Il padre avverte il figlio perché non cada nel primo peccato. Commesso il primo ne seguiranno altri di sicuro. Nessuno pensi di potersi fermare.</w:t>
      </w:r>
      <w:r w:rsidR="00275330" w:rsidRPr="00A00B6B">
        <w:rPr>
          <w:rFonts w:ascii="Arial" w:hAnsi="Arial"/>
          <w:sz w:val="24"/>
        </w:rPr>
        <w:t xml:space="preserve"> </w:t>
      </w:r>
      <w:r w:rsidRPr="00A00B6B">
        <w:rPr>
          <w:rFonts w:ascii="Arial" w:hAnsi="Arial"/>
          <w:sz w:val="24"/>
        </w:rPr>
        <w:t>Satana ti fa credere questo perché vuole che tu pecchi. Dopo che tu avrai peccato, non ti fermerai più, a meno che non ti converta e ritorni a Dio.</w:t>
      </w:r>
    </w:p>
    <w:p w14:paraId="7D42C80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28</w:t>
      </w:r>
      <w:r w:rsidRPr="00A00B6B">
        <w:rPr>
          <w:rFonts w:ascii="Arial" w:hAnsi="Arial"/>
          <w:b/>
          <w:color w:val="000000"/>
          <w:sz w:val="24"/>
        </w:rPr>
        <w:t>Per la misera condizione del superbo non c’è rimedio, perché in lui è radicata la pianta del male.</w:t>
      </w:r>
    </w:p>
    <w:p w14:paraId="4FAB0893" w14:textId="3C5F9C5C" w:rsidR="00FE6B0B" w:rsidRPr="00A00B6B" w:rsidRDefault="00FE6B0B" w:rsidP="00FE6B0B">
      <w:pPr>
        <w:spacing w:after="120"/>
        <w:jc w:val="both"/>
        <w:rPr>
          <w:rFonts w:ascii="Arial" w:hAnsi="Arial"/>
          <w:sz w:val="24"/>
        </w:rPr>
      </w:pPr>
      <w:r w:rsidRPr="00A00B6B">
        <w:rPr>
          <w:rFonts w:ascii="Arial" w:hAnsi="Arial"/>
          <w:sz w:val="24"/>
        </w:rPr>
        <w:lastRenderedPageBreak/>
        <w:t>Il superbo vive in una misera condizione. È senza Dio. Per lui non vi è alcun rimedio. Dovrebbe lasciare la sua superbia ed entrare nell’umiltà.</w:t>
      </w:r>
      <w:r w:rsidR="00275330" w:rsidRPr="00A00B6B">
        <w:rPr>
          <w:rFonts w:ascii="Arial" w:hAnsi="Arial"/>
          <w:sz w:val="24"/>
        </w:rPr>
        <w:t xml:space="preserve"> </w:t>
      </w:r>
      <w:r w:rsidRPr="00A00B6B">
        <w:rPr>
          <w:rFonts w:ascii="Arial" w:hAnsi="Arial"/>
          <w:sz w:val="24"/>
        </w:rPr>
        <w:t>La superbia è la vera pianta del male ed essa è radicata nel suo cuore. La dovrebbe sradicare. Invece lui la fa crescere ogni giorno di più.</w:t>
      </w:r>
      <w:r w:rsidR="00275330" w:rsidRPr="00A00B6B">
        <w:rPr>
          <w:rFonts w:ascii="Arial" w:hAnsi="Arial"/>
          <w:sz w:val="24"/>
        </w:rPr>
        <w:t xml:space="preserve"> </w:t>
      </w:r>
      <w:r w:rsidRPr="00A00B6B">
        <w:rPr>
          <w:rFonts w:ascii="Arial" w:hAnsi="Arial"/>
          <w:sz w:val="24"/>
        </w:rPr>
        <w:t>Per questo non vi è per lui alcun rimedio. La sua condizione è veramente misera. L’unico rimedio è la sua conversione e il ritorno nella sua umanità.</w:t>
      </w:r>
      <w:r w:rsidR="00275330" w:rsidRPr="00A00B6B">
        <w:rPr>
          <w:rFonts w:ascii="Arial" w:hAnsi="Arial"/>
          <w:sz w:val="24"/>
        </w:rPr>
        <w:t xml:space="preserve"> </w:t>
      </w:r>
      <w:r w:rsidRPr="00A00B6B">
        <w:rPr>
          <w:rFonts w:ascii="Arial" w:hAnsi="Arial"/>
          <w:sz w:val="24"/>
        </w:rPr>
        <w:t>Ci si converte solo accogliendo Dio e la sua divina volontà come unica e sola regola, unica e sola luce, nella quale si deve camminare.</w:t>
      </w:r>
    </w:p>
    <w:p w14:paraId="6F74CA2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29</w:t>
      </w:r>
      <w:r w:rsidRPr="00A00B6B">
        <w:rPr>
          <w:rFonts w:ascii="Arial" w:hAnsi="Arial"/>
          <w:b/>
          <w:color w:val="000000"/>
          <w:sz w:val="24"/>
        </w:rPr>
        <w:t>Il cuore sapiente medita le parabole, un orecchio attento è quanto desidera il saggio.</w:t>
      </w:r>
    </w:p>
    <w:p w14:paraId="2E611C10" w14:textId="0A5346C5" w:rsidR="00FE6B0B" w:rsidRPr="00A00B6B" w:rsidRDefault="00FE6B0B" w:rsidP="00FE6B0B">
      <w:pPr>
        <w:spacing w:after="120"/>
        <w:jc w:val="both"/>
        <w:rPr>
          <w:rFonts w:ascii="Arial" w:hAnsi="Arial"/>
          <w:sz w:val="24"/>
        </w:rPr>
      </w:pPr>
      <w:r w:rsidRPr="00A00B6B">
        <w:rPr>
          <w:rFonts w:ascii="Arial" w:hAnsi="Arial"/>
          <w:sz w:val="24"/>
        </w:rPr>
        <w:t>Il cuore sapiente invece medita le parabole. Il sapiente è sempre attento d’orecchio per ascoltare la voce del suo Dio.</w:t>
      </w:r>
      <w:r w:rsidR="00275330" w:rsidRPr="00A00B6B">
        <w:rPr>
          <w:rFonts w:ascii="Arial" w:hAnsi="Arial"/>
          <w:sz w:val="24"/>
        </w:rPr>
        <w:t xml:space="preserve"> </w:t>
      </w:r>
      <w:r w:rsidRPr="00A00B6B">
        <w:rPr>
          <w:rFonts w:ascii="Arial" w:hAnsi="Arial"/>
          <w:sz w:val="24"/>
        </w:rPr>
        <w:t>È questo che desidera il saggio: meditare le parabole, essere attento alla voce del suo Dio e Signore. L’ascolto di Dio è fonte di vita.</w:t>
      </w:r>
      <w:r w:rsidR="00275330" w:rsidRPr="00A00B6B">
        <w:rPr>
          <w:rFonts w:ascii="Arial" w:hAnsi="Arial"/>
          <w:sz w:val="24"/>
        </w:rPr>
        <w:t xml:space="preserve"> </w:t>
      </w:r>
      <w:r w:rsidRPr="00A00B6B">
        <w:rPr>
          <w:rFonts w:ascii="Arial" w:hAnsi="Arial"/>
          <w:sz w:val="24"/>
        </w:rPr>
        <w:t>Ma cosa sono le parabole che il cuore sapiente medita? Secondo il Salmo esse non sono solo le parole di Dio, sono anche le sue opere.</w:t>
      </w:r>
    </w:p>
    <w:p w14:paraId="5E7E5865"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Ascolta, popolo mio, la mia legge, porgi l’orecchio alle parole della mia bocca.</w:t>
      </w:r>
    </w:p>
    <w:p w14:paraId="3011F894"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Aprirò la mia bocca con una parabola, rievocherò gli enigmi dei tempi antichi.</w:t>
      </w:r>
    </w:p>
    <w:p w14:paraId="3C7A101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Ciò che abbiamo udito e conosciuto e i nostri padri ci hanno raccontato non lo terremo nascosto ai nostri figli, raccontando alla generazione futura le azioni gloriose e potenti del Signore e le meraviglie che egli ha compiuto.</w:t>
      </w:r>
    </w:p>
    <w:p w14:paraId="31C849C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Ha stabilito un insegnamento in Giacobbe, ha posto una legge in Israele, che ha comandato ai nostri padri di far conoscere ai loro figli, perché la conosca la generazione futura, i figli che nasceranno.</w:t>
      </w:r>
    </w:p>
    <w:p w14:paraId="6BC22D34" w14:textId="545D3164"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Essi poi si alzeranno a raccontarlo ai loro </w:t>
      </w:r>
      <w:r w:rsidR="005E588E" w:rsidRPr="00A00B6B">
        <w:rPr>
          <w:rFonts w:ascii="Arial" w:hAnsi="Arial"/>
          <w:i/>
          <w:iCs/>
          <w:sz w:val="24"/>
          <w:szCs w:val="24"/>
        </w:rPr>
        <w:t>figli, perché</w:t>
      </w:r>
      <w:r w:rsidRPr="00A00B6B">
        <w:rPr>
          <w:rFonts w:ascii="Arial" w:hAnsi="Arial"/>
          <w:i/>
          <w:iCs/>
          <w:sz w:val="24"/>
          <w:szCs w:val="24"/>
        </w:rPr>
        <w:t xml:space="preserve"> ripongano in Dio la loro fiducia e non dimentichino le opere di Dio, ma custodiscano i suoi comandi.</w:t>
      </w:r>
    </w:p>
    <w:p w14:paraId="134D17A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Non siano come i loro padri, generazione ribelle e ostinata, generazione dal cuore incostante e dallo spirito infedele a Dio.</w:t>
      </w:r>
    </w:p>
    <w:p w14:paraId="0F9153F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I figli di Èfraim, arcieri valorosi, voltarono le spalle nel giorno della battaglia.</w:t>
      </w:r>
    </w:p>
    <w:p w14:paraId="554DD1B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Non osservarono l’alleanza di Dio e si rifiutarono di camminare nella sua legge.</w:t>
      </w:r>
    </w:p>
    <w:p w14:paraId="2574184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Dimenticarono le sue opere, le meraviglie che aveva loro mostrato.</w:t>
      </w:r>
    </w:p>
    <w:p w14:paraId="71D5173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Cose meravigliose aveva fatto davanti ai loro padri nel paese d’Egitto, nella regione di Tanis.</w:t>
      </w:r>
    </w:p>
    <w:p w14:paraId="16E9742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Divise il mare e li fece passare, e fermò le acque come un argine.</w:t>
      </w:r>
    </w:p>
    <w:p w14:paraId="1518B7EF"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Li guidò con una nube di giorno e tutta la notte con un bagliore di fuoco.</w:t>
      </w:r>
    </w:p>
    <w:p w14:paraId="70550A2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lastRenderedPageBreak/>
        <w:t>Spaccò rocce nel deserto e diede loro da bere come dal grande abisso.</w:t>
      </w:r>
    </w:p>
    <w:p w14:paraId="0973CBE5"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Fece sgorgare ruscelli dalla rupe e scorrere l’acqua a fiumi.</w:t>
      </w:r>
    </w:p>
    <w:p w14:paraId="3A61D38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Eppure continuarono a peccare contro di lui, a ribellarsi all’Altissimo in luoghi aridi.</w:t>
      </w:r>
    </w:p>
    <w:p w14:paraId="55FDAD6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Nel loro cuore tentarono Dio, chiedendo cibo per la loro gola.</w:t>
      </w:r>
    </w:p>
    <w:p w14:paraId="7FF11DF4"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Parlarono contro Dio, dicendo: «Sarà capace Dio di preparare una tavola nel deserto?».</w:t>
      </w:r>
    </w:p>
    <w:p w14:paraId="601710E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Certo! Egli percosse la rupe e ne scaturì acqua e strariparono torrenti. «Saprà dare anche pane o procurare carne al suo popolo?».</w:t>
      </w:r>
    </w:p>
    <w:p w14:paraId="6FF13487"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Perciò il Signore udì e ne fu adirato; un fuoco divampò contro Giacobbe e la sua ira si levò contro Israele, perché non ebbero fede in Dio e non confidarono nella sua salvezza.</w:t>
      </w:r>
    </w:p>
    <w:p w14:paraId="1379167B"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Diede ordine alle nubi dall’alto e aprì le porte del cielo; fece piovere su di loro la manna per cibo e diede loro pane del cielo: </w:t>
      </w:r>
      <w:r w:rsidRPr="00A00B6B">
        <w:rPr>
          <w:rFonts w:ascii="Arial" w:hAnsi="Arial"/>
          <w:i/>
          <w:iCs/>
          <w:sz w:val="24"/>
          <w:szCs w:val="24"/>
        </w:rPr>
        <w:tab/>
        <w:t>l’uomo mangiò il pane dei forti; diede loro cibo in abbondanza.</w:t>
      </w:r>
    </w:p>
    <w:p w14:paraId="276034D7"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Scatenò nel cielo il vento orientale, con la sua forza fece soffiare il vento australe; su di loro fece piovere carne come polvere e uccelli come sabbia del mare, li fece cadere in mezzo ai loro accampamenti, tutt’intorno alle loro tende.</w:t>
      </w:r>
    </w:p>
    <w:p w14:paraId="30D7F2E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Mangiarono fino a saziarsi ed egli appagò il loro desiderio.</w:t>
      </w:r>
    </w:p>
    <w:p w14:paraId="678D3BE3"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Il loro desiderio non era ancora scomparso, avevano ancora il cibo in bocca, quando l’ira di Dio si levò contro di loro, uccise i più robusti e abbatté i migliori d’Israele.</w:t>
      </w:r>
    </w:p>
    <w:p w14:paraId="303F5C5E"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Con tutto questo, peccarono ancora e non ebbero fede nelle sue meraviglie.</w:t>
      </w:r>
    </w:p>
    <w:p w14:paraId="09C74104"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Allora consumò in un soffio i loro giorni e i loro anni nel terrore.</w:t>
      </w:r>
    </w:p>
    <w:p w14:paraId="3C15F924"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3203A6E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Ma lui, misericordioso, perdonava la colpa, invece di distruggere. Molte volte trattenne la sua ira e non scatenò il suo furore; ricordava che essi sono di carne, un soffio che va e non ritorna.</w:t>
      </w:r>
    </w:p>
    <w:p w14:paraId="5125E68B"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Quante volte si ribellarono a lui nel deserto, lo rattristarono in quei luoghi solitari!</w:t>
      </w:r>
    </w:p>
    <w:p w14:paraId="360A566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Ritornarono a tentare Dio, a esasperare il Santo d’Israele.</w:t>
      </w:r>
    </w:p>
    <w:p w14:paraId="45A1D3E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Non si ricordarono più della sua mano, del giorno in cui li aveva riscattati dall’oppressione, quando operò in Egitto i suoi segni, i suoi prodigi nella regione di Tanis.</w:t>
      </w:r>
    </w:p>
    <w:p w14:paraId="6C4B5C5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lastRenderedPageBreak/>
        <w:t>Egli mutò in sangue i loro fiumi e i loro ruscelli, perché non bevessero.</w:t>
      </w:r>
    </w:p>
    <w:p w14:paraId="22229FD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Mandò contro di loro tafani a divorarli e rane a distruggerli.</w:t>
      </w:r>
    </w:p>
    <w:p w14:paraId="255AEF52"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Diede ai bruchi il loro raccolto, alle locuste la loro fatica.</w:t>
      </w:r>
    </w:p>
    <w:p w14:paraId="2C9BEC1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Devastò le loro vigne con la grandine, i loro sicomòri con la brina.</w:t>
      </w:r>
    </w:p>
    <w:p w14:paraId="74BC0264"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Consegnò alla peste il loro bestiame, ai fulmini le loro greggi.</w:t>
      </w:r>
    </w:p>
    <w:p w14:paraId="6BB4BBB3"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Scatenò contro di loro l’ardore della sua ira, la collera, lo sdegno, la tribolazione, e inviò messaggeri di sventure.</w:t>
      </w:r>
    </w:p>
    <w:p w14:paraId="0F91A82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Spianò la strada alla sua ira: non li risparmiò dalla morte e diede in preda alla peste la loro vita.</w:t>
      </w:r>
    </w:p>
    <w:p w14:paraId="61ECD02F"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Colpì ogni primogenito in Egitto, nelle tende di Cam la primizia del loro vigore.</w:t>
      </w:r>
    </w:p>
    <w:p w14:paraId="54FB8A1E"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Fece partire come pecore il suo popolo e li condusse come greggi nel deserto.</w:t>
      </w:r>
    </w:p>
    <w:p w14:paraId="50EE8214"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Li guidò con sicurezza e non ebbero paura, ma i loro nemici li sommerse il mare.</w:t>
      </w:r>
    </w:p>
    <w:p w14:paraId="690129A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Li fece entrare nei confini del suo santuario, questo monte che la sua destra si è acquistato.</w:t>
      </w:r>
    </w:p>
    <w:p w14:paraId="6CA7FD8D"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Scacciò davanti a loro le genti e sulla loro eredità gettò la sorte, facendo abitare nelle loro tende le tribù d’Israele.</w:t>
      </w:r>
    </w:p>
    <w:p w14:paraId="03B6FD2B"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Ma essi lo tentarono, si ribellarono a Dio, l’Altissimo, e non osservarono i suoi insegnamenti.</w:t>
      </w:r>
    </w:p>
    <w:p w14:paraId="1E1B005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Deviarono e tradirono come i loro padri, fallirono come un arco allentato.</w:t>
      </w:r>
    </w:p>
    <w:p w14:paraId="0CE7BE8E"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Lo provocarono con le loro alture sacre e con i loro idoli lo resero geloso.</w:t>
      </w:r>
    </w:p>
    <w:p w14:paraId="3185F79F"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Dio udì e s’infiammò, e respinse duramente Israele.</w:t>
      </w:r>
    </w:p>
    <w:p w14:paraId="7B7964C7"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Abbandonò la dimora di Silo, la tenda che abitava tra gli uomini; </w:t>
      </w:r>
      <w:r w:rsidRPr="00A00B6B">
        <w:rPr>
          <w:rFonts w:ascii="Arial" w:hAnsi="Arial"/>
          <w:i/>
          <w:iCs/>
          <w:sz w:val="24"/>
          <w:szCs w:val="24"/>
        </w:rPr>
        <w:tab/>
        <w:t>ridusse in schiavitù la sua forza, il suo splendore in potere del nemico.</w:t>
      </w:r>
    </w:p>
    <w:p w14:paraId="7B1C1436"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Diede il suo popolo in preda alla spada e s’infiammò contro la sua eredità.</w:t>
      </w:r>
    </w:p>
    <w:p w14:paraId="7F40476F"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Il fuoco divorò i suoi giovani migliori, le sue fanciulle non ebbero canti nuziali.</w:t>
      </w:r>
    </w:p>
    <w:p w14:paraId="60017C36"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I suoi sacerdoti caddero di spada e le loro vedove non fecero il lamento.</w:t>
      </w:r>
    </w:p>
    <w:p w14:paraId="34070C7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Ma poi il Signore si destò come da un sonno, come un eroe assopito dal vino.</w:t>
      </w:r>
    </w:p>
    <w:p w14:paraId="0D75295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Colpì alle spalle i suoi avversari, inflisse loro una vergogna eterna.</w:t>
      </w:r>
    </w:p>
    <w:p w14:paraId="62BEA8DE" w14:textId="2E7AA3BC"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lastRenderedPageBreak/>
        <w:t xml:space="preserve">Rifiutò la tenda di Giuseppe, non scelse la tribù di Èfraim, ma scelse la tribù di Giuda, </w:t>
      </w:r>
      <w:r w:rsidR="005E588E" w:rsidRPr="00A00B6B">
        <w:rPr>
          <w:rFonts w:ascii="Arial" w:hAnsi="Arial"/>
          <w:i/>
          <w:iCs/>
          <w:sz w:val="24"/>
          <w:szCs w:val="24"/>
        </w:rPr>
        <w:t>il monte</w:t>
      </w:r>
      <w:r w:rsidRPr="00A00B6B">
        <w:rPr>
          <w:rFonts w:ascii="Arial" w:hAnsi="Arial"/>
          <w:i/>
          <w:iCs/>
          <w:sz w:val="24"/>
          <w:szCs w:val="24"/>
        </w:rPr>
        <w:t xml:space="preserve"> Sion che egli ama.</w:t>
      </w:r>
    </w:p>
    <w:p w14:paraId="47613F7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Costruì il suo tempio alto come il cielo, e come la terra, fondata per sempre.</w:t>
      </w:r>
    </w:p>
    <w:p w14:paraId="78CB9003"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Egli scelse Davide suo servo e lo prese dagli ovili delle pecore.</w:t>
      </w:r>
    </w:p>
    <w:p w14:paraId="3460CB9C"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Lo allontanò dalle pecore madri per farne il pastore di Giacobbe, suo popolo, d’Israele, sua eredità.</w:t>
      </w:r>
    </w:p>
    <w:p w14:paraId="006FF7B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Fu per loro un pastore dal cuore integro e li guidò con mano intelligente (Sal 78 (77) 1-72). </w:t>
      </w:r>
    </w:p>
    <w:p w14:paraId="46F66917" w14:textId="7574279C" w:rsidR="00FE6B0B" w:rsidRPr="00A00B6B" w:rsidRDefault="00FE6B0B" w:rsidP="00FE6B0B">
      <w:pPr>
        <w:spacing w:after="120"/>
        <w:jc w:val="both"/>
        <w:rPr>
          <w:rFonts w:ascii="Arial" w:hAnsi="Arial"/>
          <w:sz w:val="24"/>
        </w:rPr>
      </w:pPr>
      <w:r w:rsidRPr="00A00B6B">
        <w:rPr>
          <w:rFonts w:ascii="Arial" w:hAnsi="Arial"/>
          <w:sz w:val="24"/>
        </w:rPr>
        <w:t>Le parabole sono le grandi opere che Dio compie nella storia. Il cuore sapiente sta attento perché vuole ascoltare il Signore in ogni parola che Lui gli rivolge.</w:t>
      </w:r>
      <w:r w:rsidR="00275330" w:rsidRPr="00A00B6B">
        <w:rPr>
          <w:rFonts w:ascii="Arial" w:hAnsi="Arial"/>
          <w:sz w:val="24"/>
        </w:rPr>
        <w:t xml:space="preserve"> </w:t>
      </w:r>
      <w:r w:rsidRPr="00A00B6B">
        <w:rPr>
          <w:rFonts w:ascii="Arial" w:hAnsi="Arial"/>
          <w:sz w:val="24"/>
        </w:rPr>
        <w:t>Questa parola viene anche dalla storia. Cosa il Signore mi sta insegnando attraverso questo evento che oggi si è compiuto sotto i miei occhi.</w:t>
      </w:r>
      <w:r w:rsidR="00275330" w:rsidRPr="00A00B6B">
        <w:rPr>
          <w:rFonts w:ascii="Arial" w:hAnsi="Arial"/>
          <w:sz w:val="24"/>
        </w:rPr>
        <w:t xml:space="preserve"> </w:t>
      </w:r>
      <w:r w:rsidRPr="00A00B6B">
        <w:rPr>
          <w:rFonts w:ascii="Arial" w:hAnsi="Arial"/>
          <w:sz w:val="24"/>
        </w:rPr>
        <w:t>Il sapiente medita, prega il Signore e riceverà la risposta, conoscerà la verità. Se ogni uomo avesse occhi di Spirito Santo, vedrebbe Dio nella storia.</w:t>
      </w:r>
      <w:r w:rsidR="00275330" w:rsidRPr="00A00B6B">
        <w:rPr>
          <w:rFonts w:ascii="Arial" w:hAnsi="Arial"/>
          <w:sz w:val="24"/>
        </w:rPr>
        <w:t xml:space="preserve"> </w:t>
      </w:r>
      <w:r w:rsidRPr="00A00B6B">
        <w:rPr>
          <w:rFonts w:ascii="Arial" w:hAnsi="Arial"/>
          <w:sz w:val="24"/>
        </w:rPr>
        <w:t>Dio non ha operato solo ieri nella storia, opera ogni giorno. Mancano però i veri profeti che manifestino e donino il significato alle opere di Dio oggi.</w:t>
      </w:r>
      <w:r w:rsidR="00275330" w:rsidRPr="00A00B6B">
        <w:rPr>
          <w:rFonts w:ascii="Arial" w:hAnsi="Arial"/>
          <w:sz w:val="24"/>
        </w:rPr>
        <w:t xml:space="preserve"> </w:t>
      </w:r>
      <w:r w:rsidRPr="00A00B6B">
        <w:rPr>
          <w:rFonts w:ascii="Arial" w:hAnsi="Arial"/>
          <w:sz w:val="24"/>
        </w:rPr>
        <w:t>Chi sono i profeti? Sono coloro che vedono Dio agire nella storia e danno il significato, la verità di ogni sua opera.</w:t>
      </w:r>
      <w:r w:rsidR="00275330" w:rsidRPr="00A00B6B">
        <w:rPr>
          <w:rFonts w:ascii="Arial" w:hAnsi="Arial"/>
          <w:sz w:val="24"/>
        </w:rPr>
        <w:t xml:space="preserve"> </w:t>
      </w:r>
      <w:r w:rsidRPr="00A00B6B">
        <w:rPr>
          <w:rFonts w:ascii="Arial" w:hAnsi="Arial"/>
          <w:sz w:val="24"/>
        </w:rPr>
        <w:t>I profeti non leggono solo la storia compiuta dal Signore nel popolo dell’alleanza. Essi leggono ogni storia. Leggono la storia del mondo.</w:t>
      </w:r>
      <w:r w:rsidR="00275330" w:rsidRPr="00A00B6B">
        <w:rPr>
          <w:rFonts w:ascii="Arial" w:hAnsi="Arial"/>
          <w:sz w:val="24"/>
        </w:rPr>
        <w:t xml:space="preserve"> </w:t>
      </w:r>
      <w:r w:rsidRPr="00A00B6B">
        <w:rPr>
          <w:rFonts w:ascii="Arial" w:hAnsi="Arial"/>
          <w:sz w:val="24"/>
        </w:rPr>
        <w:t>Giovanni Apostolo, vero profeta del Dio vivente, non legge solo la storia di ieri. Legge tutta la storia della Chiesa e del mondo.</w:t>
      </w:r>
      <w:r w:rsidR="003A10DD">
        <w:rPr>
          <w:rFonts w:ascii="Arial" w:hAnsi="Arial"/>
          <w:sz w:val="24"/>
        </w:rPr>
        <w:t xml:space="preserve"> </w:t>
      </w:r>
      <w:r w:rsidRPr="00A00B6B">
        <w:rPr>
          <w:rFonts w:ascii="Arial" w:hAnsi="Arial"/>
          <w:sz w:val="24"/>
        </w:rPr>
        <w:t>Lui vede Cristo Gesù che ha in mano il potere di sciogliere i sette sigilli della storia e vede Gesù che apre sigillo dopo sigillo, pagina dopo pagina.</w:t>
      </w:r>
    </w:p>
    <w:p w14:paraId="762A71A4"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55569C0F"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«Santo, santo, santo il Signore Dio, l’Onnipotente, Colui che era, che è e che viene!».</w:t>
      </w:r>
    </w:p>
    <w:p w14:paraId="76ADD27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E ogni volta che questi esseri viventi rendono gloria, onore e grazie a Colui che è seduto sul trono e che vive nei secoli dei secoli, i </w:t>
      </w:r>
      <w:r w:rsidRPr="00A00B6B">
        <w:rPr>
          <w:rFonts w:ascii="Arial" w:hAnsi="Arial"/>
          <w:i/>
          <w:iCs/>
          <w:sz w:val="24"/>
          <w:szCs w:val="24"/>
        </w:rPr>
        <w:lastRenderedPageBreak/>
        <w:t>ventiquattro anziani si prostrano davanti a Colui che siede sul trono e adorano Colui che vive nei secoli dei secoli e gettano le loro corone davanti al trono, dicendo:</w:t>
      </w:r>
    </w:p>
    <w:p w14:paraId="057062CC"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«Tu sei degno, o Signore e Dio nostro, di ricevere la gloria, l’onore e la potenza, perché tu hai creato tutte le cose, per la tua volontà esistevano e furono create» (Ap 4,1-11). </w:t>
      </w:r>
    </w:p>
    <w:p w14:paraId="438AE2E2"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22EC97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Uno degli anziani mi disse: «Non piangere; ha vinto il leone della tribù di Giuda, il Germoglio di Davide, e aprirà il libro e i suoi sette sigilli».</w:t>
      </w:r>
    </w:p>
    <w:p w14:paraId="17F40AD7"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8509275"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60F3666"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E vidi, e udii voci di molti angeli attorno al trono e agli esseri viventi e agli anziani. Il loro numero era miriadi di miriadi e migliaia di migliaia e dicevano a gran voce:</w:t>
      </w:r>
    </w:p>
    <w:p w14:paraId="60A69AC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«L’Agnello, che è stato immolato, è degno di ricevere potenza e ricchezza, sapienza e forza, onore, gloria e benedizione».</w:t>
      </w:r>
    </w:p>
    <w:p w14:paraId="728BC4B0"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Tutte le creature nel cielo e sulla terra, sotto terra e nel mare, e tutti gli esseri che vi si trovavano, udii che dicevano:</w:t>
      </w:r>
    </w:p>
    <w:p w14:paraId="77058753"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«A Colui che siede sul trono e all’Agnello lode, onore, gloria e potenza, nei secoli dei secoli».</w:t>
      </w:r>
    </w:p>
    <w:p w14:paraId="2A2570DE"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E i quattro esseri viventi dicevano: «Amen». E gli anziani si prostrarono in adorazione (Ap 5,1-14). </w:t>
      </w:r>
    </w:p>
    <w:p w14:paraId="7967B5E8"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ABA8D8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Quando l’Agnello aprì il secondo sigillo, udii il secondo essere vivente che diceva: «Vieni». Allora uscì un altro cavallo, rosso fuoco. A colui </w:t>
      </w:r>
      <w:r w:rsidRPr="00A00B6B">
        <w:rPr>
          <w:rFonts w:ascii="Arial" w:hAnsi="Arial"/>
          <w:i/>
          <w:iCs/>
          <w:sz w:val="24"/>
          <w:szCs w:val="24"/>
        </w:rPr>
        <w:lastRenderedPageBreak/>
        <w:t>che lo cavalcava fu dato potere di togliere la pace dalla terra e di far sì che si sgozzassero a vicenda, e gli fu consegnata una grande spada.</w:t>
      </w:r>
    </w:p>
    <w:p w14:paraId="01D34A09"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1CBE947"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6C1108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57A2E8D2"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«Fino a quando, Sovrano, tu che sei santo e veritiero, non farai giustizia e non vendicherai il nostro sangue contro gli abitanti della terra?».</w:t>
      </w:r>
    </w:p>
    <w:p w14:paraId="1FCAB6D4"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3ED4A421" w14:textId="77777777" w:rsidR="00FE6B0B" w:rsidRPr="00A00B6B" w:rsidRDefault="00FE6B0B" w:rsidP="00275330">
      <w:pPr>
        <w:spacing w:after="120"/>
        <w:ind w:left="567" w:right="567"/>
        <w:jc w:val="both"/>
        <w:rPr>
          <w:rFonts w:ascii="Arial" w:hAnsi="Arial"/>
          <w:i/>
          <w:iCs/>
          <w:sz w:val="24"/>
          <w:szCs w:val="24"/>
        </w:rPr>
      </w:pPr>
      <w:r w:rsidRPr="00A00B6B">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EA959E8" w14:textId="77777777" w:rsidR="00FE6B0B" w:rsidRPr="00A00B6B" w:rsidRDefault="00FE6B0B" w:rsidP="00FE6B0B">
      <w:pPr>
        <w:spacing w:after="120"/>
        <w:jc w:val="both"/>
        <w:rPr>
          <w:rFonts w:ascii="Arial" w:hAnsi="Arial"/>
          <w:sz w:val="24"/>
        </w:rPr>
      </w:pPr>
      <w:r w:rsidRPr="00A00B6B">
        <w:rPr>
          <w:rFonts w:ascii="Arial" w:hAnsi="Arial"/>
          <w:sz w:val="24"/>
        </w:rPr>
        <w:t>Dio ha sempre bisogno di questi profeti che oggi rivelino alla Chiesa e al mondo quale sigillo Cristo Signore sta aprendo. L’umile medita e comprende.</w:t>
      </w:r>
    </w:p>
    <w:p w14:paraId="41EB03E8" w14:textId="77777777" w:rsidR="00FE6B0B" w:rsidRPr="00A00B6B" w:rsidRDefault="00FE6B0B" w:rsidP="00FE6B0B">
      <w:pPr>
        <w:spacing w:after="120"/>
        <w:jc w:val="both"/>
        <w:rPr>
          <w:rFonts w:ascii="Arial" w:hAnsi="Arial"/>
          <w:sz w:val="24"/>
        </w:rPr>
      </w:pPr>
    </w:p>
    <w:p w14:paraId="7001A109" w14:textId="77777777" w:rsidR="00FE6B0B" w:rsidRPr="00A00B6B" w:rsidRDefault="00FE6B0B" w:rsidP="00FE72E4">
      <w:pPr>
        <w:pStyle w:val="Corpotesto"/>
      </w:pPr>
      <w:bookmarkStart w:id="142" w:name="_Toc62159323"/>
      <w:r w:rsidRPr="00A00B6B">
        <w:t>Carità verso i poveri</w:t>
      </w:r>
      <w:bookmarkEnd w:id="142"/>
    </w:p>
    <w:p w14:paraId="098BDA99" w14:textId="77777777" w:rsidR="00FE6B0B" w:rsidRPr="00A00B6B" w:rsidRDefault="00FE6B0B" w:rsidP="00FE6B0B"/>
    <w:p w14:paraId="554DCAA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30</w:t>
      </w:r>
      <w:r w:rsidRPr="00A00B6B">
        <w:rPr>
          <w:rFonts w:ascii="Arial" w:hAnsi="Arial"/>
          <w:b/>
          <w:color w:val="000000"/>
          <w:sz w:val="24"/>
        </w:rPr>
        <w:t>L’acqua spegne il fuoco che divampa, l’elemosina espia i peccati.</w:t>
      </w:r>
    </w:p>
    <w:p w14:paraId="492402E6" w14:textId="6C642792" w:rsidR="00FE6B0B" w:rsidRPr="00A00B6B" w:rsidRDefault="00FE6B0B" w:rsidP="00FE6B0B">
      <w:pPr>
        <w:spacing w:after="120"/>
        <w:jc w:val="both"/>
        <w:rPr>
          <w:rFonts w:ascii="Arial" w:hAnsi="Arial"/>
          <w:sz w:val="24"/>
        </w:rPr>
      </w:pPr>
      <w:r w:rsidRPr="00A00B6B">
        <w:rPr>
          <w:rFonts w:ascii="Arial" w:hAnsi="Arial"/>
          <w:sz w:val="24"/>
        </w:rPr>
        <w:t>L’acqua spegne il fuoco che divampa. Anche il peccato divampa. Esso è spento dall’elemosina. Senza acqua il fuoco non si spegne.</w:t>
      </w:r>
      <w:r w:rsidR="003A10DD">
        <w:rPr>
          <w:rFonts w:ascii="Arial" w:hAnsi="Arial"/>
          <w:sz w:val="24"/>
        </w:rPr>
        <w:t xml:space="preserve"> </w:t>
      </w:r>
      <w:r w:rsidRPr="00A00B6B">
        <w:rPr>
          <w:rFonts w:ascii="Arial" w:hAnsi="Arial"/>
          <w:sz w:val="24"/>
        </w:rPr>
        <w:t xml:space="preserve">Senza elemosina i peccati </w:t>
      </w:r>
      <w:r w:rsidRPr="00A00B6B">
        <w:rPr>
          <w:rFonts w:ascii="Arial" w:hAnsi="Arial"/>
          <w:sz w:val="24"/>
        </w:rPr>
        <w:lastRenderedPageBreak/>
        <w:t>non si espiano. Chi vuole espiare i propri peccati, deve trasformare i suoi beni in elemosina. Questo vale anche per i poveri.</w:t>
      </w:r>
    </w:p>
    <w:p w14:paraId="058FFC3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31</w:t>
      </w:r>
      <w:r w:rsidRPr="00A00B6B">
        <w:rPr>
          <w:rFonts w:ascii="Arial" w:hAnsi="Arial"/>
          <w:b/>
          <w:color w:val="000000"/>
          <w:sz w:val="24"/>
        </w:rPr>
        <w:t>Chi ricambia il bene provvede all’avvenire, al tempo della caduta troverà sostegno.</w:t>
      </w:r>
    </w:p>
    <w:p w14:paraId="751E36FD" w14:textId="451D404F" w:rsidR="00FE6B0B" w:rsidRPr="00A00B6B" w:rsidRDefault="00FE6B0B" w:rsidP="00FE6B0B">
      <w:pPr>
        <w:spacing w:after="120"/>
        <w:jc w:val="both"/>
        <w:rPr>
          <w:rFonts w:ascii="Arial" w:hAnsi="Arial"/>
          <w:sz w:val="24"/>
        </w:rPr>
      </w:pPr>
      <w:r w:rsidRPr="00A00B6B">
        <w:rPr>
          <w:rFonts w:ascii="Arial" w:hAnsi="Arial"/>
          <w:sz w:val="24"/>
        </w:rPr>
        <w:t>Chi vuole costruirsi un avvenire sicuro, deve ricambiare sempre il bene. Bene ha ricevuto, bene dovrà fare. Il bene fatto è conservato per lui nei cieli.</w:t>
      </w:r>
      <w:r w:rsidR="00275330" w:rsidRPr="00A00B6B">
        <w:rPr>
          <w:rFonts w:ascii="Arial" w:hAnsi="Arial"/>
          <w:sz w:val="24"/>
        </w:rPr>
        <w:t xml:space="preserve"> </w:t>
      </w:r>
      <w:r w:rsidRPr="00A00B6B">
        <w:rPr>
          <w:rFonts w:ascii="Arial" w:hAnsi="Arial"/>
          <w:sz w:val="24"/>
        </w:rPr>
        <w:t>Questo bene conservato nei cieli al tempo della caduta diverrà il suo sostegno. Solo la carità, l’elemosina, il bene ci conserva in vita, ci dona la vita.</w:t>
      </w:r>
      <w:r w:rsidR="003A10DD">
        <w:rPr>
          <w:rFonts w:ascii="Arial" w:hAnsi="Arial"/>
          <w:sz w:val="24"/>
        </w:rPr>
        <w:t xml:space="preserve"> </w:t>
      </w:r>
      <w:r w:rsidRPr="00A00B6B">
        <w:rPr>
          <w:rFonts w:ascii="Arial" w:hAnsi="Arial"/>
          <w:sz w:val="24"/>
        </w:rPr>
        <w:t>Nulla è più necessario all’uomo dell’elemosina e della carità. Sono esse la via della vita nel tempo e nell’eternità.</w:t>
      </w:r>
      <w:r w:rsidR="00275330" w:rsidRPr="00A00B6B">
        <w:rPr>
          <w:rFonts w:ascii="Arial" w:hAnsi="Arial"/>
          <w:sz w:val="24"/>
        </w:rPr>
        <w:t xml:space="preserve"> </w:t>
      </w:r>
      <w:r w:rsidRPr="00A00B6B">
        <w:rPr>
          <w:rFonts w:ascii="Arial" w:hAnsi="Arial"/>
          <w:sz w:val="24"/>
        </w:rPr>
        <w:t>Chi trasforma i suoi beni in carità e in elemosina non conoscerà la morte in eterno. Il Signore sempre lo benedirà con ogni benedizione celeste.</w:t>
      </w:r>
    </w:p>
    <w:p w14:paraId="67E37D01" w14:textId="77777777" w:rsidR="00275330" w:rsidRPr="00A00B6B" w:rsidRDefault="00275330" w:rsidP="00FE6B0B">
      <w:pPr>
        <w:spacing w:after="120"/>
        <w:jc w:val="both"/>
        <w:rPr>
          <w:rFonts w:ascii="Arial" w:hAnsi="Arial"/>
          <w:sz w:val="24"/>
        </w:rPr>
      </w:pPr>
    </w:p>
    <w:p w14:paraId="2668ADE8" w14:textId="315E7FC1" w:rsidR="00275330" w:rsidRPr="00A00B6B" w:rsidRDefault="00275330" w:rsidP="001E2219">
      <w:pPr>
        <w:pStyle w:val="Titolo3"/>
      </w:pPr>
      <w:bookmarkStart w:id="143" w:name="_Toc193205060"/>
      <w:r w:rsidRPr="00A00B6B">
        <w:t>SIRACIDE IV</w:t>
      </w:r>
      <w:bookmarkEnd w:id="143"/>
    </w:p>
    <w:p w14:paraId="0341ABDC" w14:textId="2B22A5C0" w:rsidR="00FE6B0B" w:rsidRPr="00A00B6B" w:rsidRDefault="00FE6B0B" w:rsidP="00275330">
      <w:pPr>
        <w:spacing w:after="120"/>
        <w:ind w:left="567" w:right="567"/>
        <w:jc w:val="both"/>
        <w:rPr>
          <w:rFonts w:ascii="Arial" w:hAnsi="Arial"/>
          <w:i/>
          <w:iCs/>
          <w:color w:val="000000"/>
          <w:sz w:val="24"/>
        </w:rPr>
      </w:pPr>
      <w:r w:rsidRPr="00A00B6B">
        <w:rPr>
          <w:rFonts w:ascii="Arial" w:hAnsi="Arial"/>
          <w:i/>
          <w:iCs/>
          <w:color w:val="000000"/>
          <w:sz w:val="24"/>
        </w:rPr>
        <w:t>Figlio, non rifiutare al povero il necessario per la vita,</w:t>
      </w:r>
      <w:r w:rsidR="00275330" w:rsidRPr="00A00B6B">
        <w:rPr>
          <w:rFonts w:ascii="Arial" w:hAnsi="Arial"/>
          <w:i/>
          <w:iCs/>
          <w:color w:val="000000"/>
          <w:sz w:val="24"/>
        </w:rPr>
        <w:t xml:space="preserve"> </w:t>
      </w:r>
      <w:r w:rsidRPr="00A00B6B">
        <w:rPr>
          <w:rFonts w:ascii="Arial" w:hAnsi="Arial"/>
          <w:i/>
          <w:iCs/>
          <w:color w:val="000000"/>
          <w:sz w:val="24"/>
        </w:rPr>
        <w:t>non essere insensibile allo sguardo dei bisognosi.</w:t>
      </w:r>
      <w:r w:rsidR="00275330" w:rsidRPr="00A00B6B">
        <w:rPr>
          <w:rFonts w:ascii="Arial" w:hAnsi="Arial"/>
          <w:i/>
          <w:iCs/>
          <w:color w:val="000000"/>
          <w:sz w:val="24"/>
        </w:rPr>
        <w:t xml:space="preserve"> </w:t>
      </w:r>
      <w:r w:rsidRPr="00A00B6B">
        <w:rPr>
          <w:rFonts w:ascii="Arial" w:hAnsi="Arial"/>
          <w:i/>
          <w:iCs/>
          <w:color w:val="000000"/>
          <w:sz w:val="24"/>
        </w:rPr>
        <w:t>Non rattristare chi ha fame,</w:t>
      </w:r>
      <w:r w:rsidR="00275330" w:rsidRPr="00A00B6B">
        <w:rPr>
          <w:rFonts w:ascii="Arial" w:hAnsi="Arial"/>
          <w:i/>
          <w:iCs/>
          <w:color w:val="000000"/>
          <w:sz w:val="24"/>
        </w:rPr>
        <w:t xml:space="preserve"> </w:t>
      </w:r>
      <w:r w:rsidRPr="00A00B6B">
        <w:rPr>
          <w:rFonts w:ascii="Arial" w:hAnsi="Arial"/>
          <w:i/>
          <w:iCs/>
          <w:color w:val="000000"/>
          <w:sz w:val="24"/>
        </w:rPr>
        <w:t>non esasperare chi è in difficoltà.</w:t>
      </w:r>
      <w:r w:rsidR="00275330" w:rsidRPr="00A00B6B">
        <w:rPr>
          <w:rFonts w:ascii="Arial" w:hAnsi="Arial"/>
          <w:i/>
          <w:iCs/>
          <w:color w:val="000000"/>
          <w:sz w:val="24"/>
        </w:rPr>
        <w:t xml:space="preserve"> </w:t>
      </w:r>
      <w:r w:rsidRPr="00A00B6B">
        <w:rPr>
          <w:rFonts w:ascii="Arial" w:hAnsi="Arial"/>
          <w:i/>
          <w:iCs/>
          <w:color w:val="000000"/>
          <w:sz w:val="24"/>
        </w:rPr>
        <w:t>Non turbare un cuore già esasperato,</w:t>
      </w:r>
      <w:r w:rsidR="00275330" w:rsidRPr="00A00B6B">
        <w:rPr>
          <w:rFonts w:ascii="Arial" w:hAnsi="Arial"/>
          <w:i/>
          <w:iCs/>
          <w:color w:val="000000"/>
          <w:sz w:val="24"/>
        </w:rPr>
        <w:t xml:space="preserve"> </w:t>
      </w:r>
      <w:r w:rsidRPr="00A00B6B">
        <w:rPr>
          <w:rFonts w:ascii="Arial" w:hAnsi="Arial"/>
          <w:i/>
          <w:iCs/>
          <w:color w:val="000000"/>
          <w:sz w:val="24"/>
        </w:rPr>
        <w:t>non negare un dono al bisognoso.</w:t>
      </w:r>
      <w:r w:rsidR="00275330" w:rsidRPr="00A00B6B">
        <w:rPr>
          <w:rFonts w:ascii="Arial" w:hAnsi="Arial"/>
          <w:i/>
          <w:iCs/>
          <w:color w:val="000000"/>
          <w:sz w:val="24"/>
        </w:rPr>
        <w:t xml:space="preserve"> </w:t>
      </w:r>
      <w:r w:rsidRPr="00A00B6B">
        <w:rPr>
          <w:rFonts w:ascii="Arial" w:hAnsi="Arial"/>
          <w:i/>
          <w:iCs/>
          <w:color w:val="000000"/>
          <w:sz w:val="24"/>
        </w:rPr>
        <w:t>Non respingere la supplica del povero,</w:t>
      </w:r>
      <w:r w:rsidR="00275330" w:rsidRPr="00A00B6B">
        <w:rPr>
          <w:rFonts w:ascii="Arial" w:hAnsi="Arial"/>
          <w:i/>
          <w:iCs/>
          <w:color w:val="000000"/>
          <w:sz w:val="24"/>
        </w:rPr>
        <w:t xml:space="preserve"> </w:t>
      </w:r>
      <w:r w:rsidRPr="00A00B6B">
        <w:rPr>
          <w:rFonts w:ascii="Arial" w:hAnsi="Arial"/>
          <w:i/>
          <w:iCs/>
          <w:color w:val="000000"/>
          <w:sz w:val="24"/>
        </w:rPr>
        <w:t>non distogliere lo sguardo dall’indigente.</w:t>
      </w:r>
    </w:p>
    <w:p w14:paraId="546D8A76" w14:textId="77777777" w:rsidR="00275330" w:rsidRPr="00A00B6B" w:rsidRDefault="00FE6B0B" w:rsidP="00275330">
      <w:pPr>
        <w:spacing w:after="120"/>
        <w:ind w:left="567" w:right="567"/>
        <w:jc w:val="both"/>
        <w:rPr>
          <w:rFonts w:ascii="Arial" w:hAnsi="Arial"/>
          <w:i/>
          <w:iCs/>
          <w:color w:val="000000"/>
          <w:sz w:val="24"/>
        </w:rPr>
      </w:pPr>
      <w:r w:rsidRPr="00A00B6B">
        <w:rPr>
          <w:rFonts w:ascii="Arial" w:hAnsi="Arial"/>
          <w:i/>
          <w:iCs/>
          <w:color w:val="000000"/>
          <w:sz w:val="24"/>
        </w:rPr>
        <w:t>Da chi ti chiede non distogliere lo sguardo,</w:t>
      </w:r>
      <w:r w:rsidR="00275330" w:rsidRPr="00A00B6B">
        <w:rPr>
          <w:rFonts w:ascii="Arial" w:hAnsi="Arial"/>
          <w:i/>
          <w:iCs/>
          <w:color w:val="000000"/>
          <w:sz w:val="24"/>
        </w:rPr>
        <w:t xml:space="preserve"> </w:t>
      </w:r>
      <w:r w:rsidRPr="00A00B6B">
        <w:rPr>
          <w:rFonts w:ascii="Arial" w:hAnsi="Arial"/>
          <w:i/>
          <w:iCs/>
          <w:color w:val="000000"/>
          <w:sz w:val="24"/>
        </w:rPr>
        <w:t>non dare a lui l’occasione di maledirti,</w:t>
      </w:r>
      <w:r w:rsidR="00275330" w:rsidRPr="00A00B6B">
        <w:rPr>
          <w:rFonts w:ascii="Arial" w:hAnsi="Arial"/>
          <w:i/>
          <w:iCs/>
          <w:color w:val="000000"/>
          <w:sz w:val="24"/>
        </w:rPr>
        <w:t xml:space="preserve"> </w:t>
      </w:r>
      <w:r w:rsidRPr="00A00B6B">
        <w:rPr>
          <w:rFonts w:ascii="Arial" w:hAnsi="Arial"/>
          <w:i/>
          <w:iCs/>
          <w:color w:val="000000"/>
          <w:sz w:val="24"/>
        </w:rPr>
        <w:t>perché se egli ti maledice nell’amarezza del cuore,</w:t>
      </w:r>
      <w:r w:rsidR="00275330" w:rsidRPr="00A00B6B">
        <w:rPr>
          <w:rFonts w:ascii="Arial" w:hAnsi="Arial"/>
          <w:i/>
          <w:iCs/>
          <w:color w:val="000000"/>
          <w:sz w:val="24"/>
        </w:rPr>
        <w:t xml:space="preserve"> </w:t>
      </w:r>
      <w:r w:rsidRPr="00A00B6B">
        <w:rPr>
          <w:rFonts w:ascii="Arial" w:hAnsi="Arial"/>
          <w:i/>
          <w:iCs/>
          <w:color w:val="000000"/>
          <w:sz w:val="24"/>
        </w:rPr>
        <w:t>il suo creatore ne esaudirà la preghiera.</w:t>
      </w:r>
      <w:r w:rsidR="00275330" w:rsidRPr="00A00B6B">
        <w:rPr>
          <w:rFonts w:ascii="Arial" w:hAnsi="Arial"/>
          <w:i/>
          <w:iCs/>
          <w:color w:val="000000"/>
          <w:sz w:val="24"/>
        </w:rPr>
        <w:t xml:space="preserve"> </w:t>
      </w:r>
      <w:r w:rsidRPr="00A00B6B">
        <w:rPr>
          <w:rFonts w:ascii="Arial" w:hAnsi="Arial"/>
          <w:i/>
          <w:iCs/>
          <w:color w:val="000000"/>
          <w:sz w:val="24"/>
        </w:rPr>
        <w:t>Fatti amare dalla comunità</w:t>
      </w:r>
      <w:r w:rsidR="00275330" w:rsidRPr="00A00B6B">
        <w:rPr>
          <w:rFonts w:ascii="Arial" w:hAnsi="Arial"/>
          <w:i/>
          <w:iCs/>
          <w:color w:val="000000"/>
          <w:sz w:val="24"/>
        </w:rPr>
        <w:t xml:space="preserve"> </w:t>
      </w:r>
      <w:r w:rsidRPr="00A00B6B">
        <w:rPr>
          <w:rFonts w:ascii="Arial" w:hAnsi="Arial"/>
          <w:i/>
          <w:iCs/>
          <w:color w:val="000000"/>
          <w:sz w:val="24"/>
        </w:rPr>
        <w:t>e davanti a un grande abbassa il capo.</w:t>
      </w:r>
      <w:r w:rsidR="00275330" w:rsidRPr="00A00B6B">
        <w:rPr>
          <w:rFonts w:ascii="Arial" w:hAnsi="Arial"/>
          <w:i/>
          <w:iCs/>
          <w:color w:val="000000"/>
          <w:sz w:val="24"/>
        </w:rPr>
        <w:t xml:space="preserve"> </w:t>
      </w:r>
    </w:p>
    <w:p w14:paraId="13521F9C" w14:textId="2CAD4778" w:rsidR="00FE6B0B" w:rsidRPr="00A00B6B" w:rsidRDefault="00FE6B0B" w:rsidP="00275330">
      <w:pPr>
        <w:spacing w:after="120"/>
        <w:ind w:left="567" w:right="567"/>
        <w:jc w:val="both"/>
        <w:rPr>
          <w:rFonts w:ascii="Arial" w:hAnsi="Arial"/>
          <w:i/>
          <w:iCs/>
          <w:color w:val="000000"/>
          <w:sz w:val="24"/>
        </w:rPr>
      </w:pPr>
      <w:r w:rsidRPr="00A00B6B">
        <w:rPr>
          <w:rFonts w:ascii="Arial" w:hAnsi="Arial"/>
          <w:i/>
          <w:iCs/>
          <w:color w:val="000000"/>
          <w:sz w:val="24"/>
        </w:rPr>
        <w:t>Porgi il tuo orecchio al povero</w:t>
      </w:r>
      <w:r w:rsidR="00275330" w:rsidRPr="00A00B6B">
        <w:rPr>
          <w:rFonts w:ascii="Arial" w:hAnsi="Arial"/>
          <w:i/>
          <w:iCs/>
          <w:color w:val="000000"/>
          <w:sz w:val="24"/>
        </w:rPr>
        <w:t xml:space="preserve"> </w:t>
      </w:r>
      <w:r w:rsidRPr="00A00B6B">
        <w:rPr>
          <w:rFonts w:ascii="Arial" w:hAnsi="Arial"/>
          <w:i/>
          <w:iCs/>
          <w:color w:val="000000"/>
          <w:sz w:val="24"/>
        </w:rPr>
        <w:t>e rendigli un saluto di pace con mitezza.</w:t>
      </w:r>
      <w:r w:rsidR="00275330" w:rsidRPr="00A00B6B">
        <w:rPr>
          <w:rFonts w:ascii="Arial" w:hAnsi="Arial"/>
          <w:i/>
          <w:iCs/>
          <w:color w:val="000000"/>
          <w:sz w:val="24"/>
        </w:rPr>
        <w:t xml:space="preserve"> </w:t>
      </w:r>
      <w:r w:rsidRPr="00A00B6B">
        <w:rPr>
          <w:rFonts w:ascii="Arial" w:hAnsi="Arial"/>
          <w:i/>
          <w:iCs/>
          <w:color w:val="000000"/>
          <w:sz w:val="24"/>
        </w:rPr>
        <w:t>Strappa l’oppresso dal potere dell’oppressore</w:t>
      </w:r>
      <w:r w:rsidR="00275330" w:rsidRPr="00A00B6B">
        <w:rPr>
          <w:rFonts w:ascii="Arial" w:hAnsi="Arial"/>
          <w:i/>
          <w:iCs/>
          <w:color w:val="000000"/>
          <w:sz w:val="24"/>
        </w:rPr>
        <w:t xml:space="preserve"> </w:t>
      </w:r>
      <w:r w:rsidRPr="00A00B6B">
        <w:rPr>
          <w:rFonts w:ascii="Arial" w:hAnsi="Arial"/>
          <w:i/>
          <w:iCs/>
          <w:color w:val="000000"/>
          <w:sz w:val="24"/>
        </w:rPr>
        <w:t>e non essere meschino quando giudichi.</w:t>
      </w:r>
      <w:r w:rsidR="00275330" w:rsidRPr="00A00B6B">
        <w:rPr>
          <w:rFonts w:ascii="Arial" w:hAnsi="Arial"/>
          <w:i/>
          <w:iCs/>
          <w:color w:val="000000"/>
          <w:sz w:val="24"/>
        </w:rPr>
        <w:t xml:space="preserve"> </w:t>
      </w:r>
      <w:r w:rsidRPr="00A00B6B">
        <w:rPr>
          <w:rFonts w:ascii="Arial" w:hAnsi="Arial"/>
          <w:i/>
          <w:iCs/>
          <w:color w:val="000000"/>
          <w:sz w:val="24"/>
        </w:rPr>
        <w:t>Sii come un padre per gli orfani,</w:t>
      </w:r>
      <w:r w:rsidR="00275330" w:rsidRPr="00A00B6B">
        <w:rPr>
          <w:rFonts w:ascii="Arial" w:hAnsi="Arial"/>
          <w:i/>
          <w:iCs/>
          <w:color w:val="000000"/>
          <w:sz w:val="24"/>
        </w:rPr>
        <w:t xml:space="preserve"> </w:t>
      </w:r>
      <w:r w:rsidRPr="00A00B6B">
        <w:rPr>
          <w:rFonts w:ascii="Arial" w:hAnsi="Arial"/>
          <w:i/>
          <w:iCs/>
          <w:color w:val="000000"/>
          <w:sz w:val="24"/>
        </w:rPr>
        <w:t>come un marito per la loro madre:</w:t>
      </w:r>
      <w:r w:rsidR="00275330" w:rsidRPr="00A00B6B">
        <w:rPr>
          <w:rFonts w:ascii="Arial" w:hAnsi="Arial"/>
          <w:i/>
          <w:iCs/>
          <w:color w:val="000000"/>
          <w:sz w:val="24"/>
        </w:rPr>
        <w:t xml:space="preserve"> </w:t>
      </w:r>
      <w:r w:rsidRPr="00A00B6B">
        <w:rPr>
          <w:rFonts w:ascii="Arial" w:hAnsi="Arial"/>
          <w:i/>
          <w:iCs/>
          <w:color w:val="000000"/>
          <w:sz w:val="24"/>
        </w:rPr>
        <w:t>sarai come un figlio dell’Altissimo,</w:t>
      </w:r>
      <w:r w:rsidR="00275330" w:rsidRPr="00A00B6B">
        <w:rPr>
          <w:rFonts w:ascii="Arial" w:hAnsi="Arial"/>
          <w:i/>
          <w:iCs/>
          <w:color w:val="000000"/>
          <w:sz w:val="24"/>
        </w:rPr>
        <w:t xml:space="preserve"> </w:t>
      </w:r>
      <w:r w:rsidRPr="00A00B6B">
        <w:rPr>
          <w:rFonts w:ascii="Arial" w:hAnsi="Arial"/>
          <w:i/>
          <w:iCs/>
          <w:color w:val="000000"/>
          <w:sz w:val="24"/>
        </w:rPr>
        <w:t>ed egli ti amerà più di tua madre.</w:t>
      </w:r>
    </w:p>
    <w:p w14:paraId="2999F60C" w14:textId="752ECDCE" w:rsidR="00FE6B0B" w:rsidRPr="00A00B6B" w:rsidRDefault="00FE6B0B" w:rsidP="00275330">
      <w:pPr>
        <w:spacing w:after="120"/>
        <w:ind w:left="567" w:right="567"/>
        <w:jc w:val="both"/>
        <w:rPr>
          <w:rFonts w:ascii="Arial" w:hAnsi="Arial"/>
          <w:i/>
          <w:iCs/>
          <w:color w:val="000000"/>
          <w:sz w:val="24"/>
        </w:rPr>
      </w:pPr>
      <w:r w:rsidRPr="00A00B6B">
        <w:rPr>
          <w:rFonts w:ascii="Arial" w:hAnsi="Arial"/>
          <w:i/>
          <w:iCs/>
          <w:color w:val="000000"/>
          <w:sz w:val="24"/>
        </w:rPr>
        <w:t>La sapienza esalta i suoi figli</w:t>
      </w:r>
      <w:r w:rsidR="00275330" w:rsidRPr="00A00B6B">
        <w:rPr>
          <w:rFonts w:ascii="Arial" w:hAnsi="Arial"/>
          <w:i/>
          <w:iCs/>
          <w:color w:val="000000"/>
          <w:sz w:val="24"/>
        </w:rPr>
        <w:t xml:space="preserve"> </w:t>
      </w:r>
      <w:r w:rsidRPr="00A00B6B">
        <w:rPr>
          <w:rFonts w:ascii="Arial" w:hAnsi="Arial"/>
          <w:i/>
          <w:iCs/>
          <w:color w:val="000000"/>
          <w:sz w:val="24"/>
          <w:szCs w:val="24"/>
        </w:rPr>
        <w:t>e si prende cura di quanti la cercano.</w:t>
      </w:r>
      <w:r w:rsidR="00275330" w:rsidRPr="00A00B6B">
        <w:rPr>
          <w:rFonts w:ascii="Arial" w:hAnsi="Arial"/>
          <w:i/>
          <w:iCs/>
          <w:color w:val="000000"/>
          <w:sz w:val="24"/>
          <w:szCs w:val="24"/>
        </w:rPr>
        <w:t xml:space="preserve"> </w:t>
      </w:r>
      <w:r w:rsidRPr="00A00B6B">
        <w:rPr>
          <w:rFonts w:ascii="Arial" w:hAnsi="Arial"/>
          <w:i/>
          <w:iCs/>
          <w:color w:val="000000"/>
          <w:sz w:val="24"/>
        </w:rPr>
        <w:t>Chi ama la sapienza ama la vita,</w:t>
      </w:r>
      <w:r w:rsidR="00275330" w:rsidRPr="00A00B6B">
        <w:rPr>
          <w:rFonts w:ascii="Arial" w:hAnsi="Arial"/>
          <w:i/>
          <w:iCs/>
          <w:color w:val="000000"/>
          <w:sz w:val="24"/>
        </w:rPr>
        <w:t xml:space="preserve"> </w:t>
      </w:r>
      <w:r w:rsidRPr="00A00B6B">
        <w:rPr>
          <w:rFonts w:ascii="Arial" w:hAnsi="Arial"/>
          <w:i/>
          <w:iCs/>
          <w:color w:val="000000"/>
          <w:sz w:val="24"/>
        </w:rPr>
        <w:t>chi la cerca di buon mattino sarà ricolmo di gioia.</w:t>
      </w:r>
      <w:r w:rsidR="00275330" w:rsidRPr="00A00B6B">
        <w:rPr>
          <w:rFonts w:ascii="Arial" w:hAnsi="Arial"/>
          <w:i/>
          <w:iCs/>
          <w:color w:val="000000"/>
          <w:sz w:val="24"/>
        </w:rPr>
        <w:t xml:space="preserve"> </w:t>
      </w:r>
      <w:r w:rsidRPr="00A00B6B">
        <w:rPr>
          <w:rFonts w:ascii="Arial" w:hAnsi="Arial"/>
          <w:i/>
          <w:iCs/>
          <w:color w:val="000000"/>
          <w:sz w:val="24"/>
        </w:rPr>
        <w:t>Chi la possiede erediterà la gloria;</w:t>
      </w:r>
      <w:r w:rsidR="00275330" w:rsidRPr="00A00B6B">
        <w:rPr>
          <w:rFonts w:ascii="Arial" w:hAnsi="Arial"/>
          <w:i/>
          <w:iCs/>
          <w:color w:val="000000"/>
          <w:sz w:val="24"/>
        </w:rPr>
        <w:t xml:space="preserve"> </w:t>
      </w:r>
      <w:r w:rsidRPr="00A00B6B">
        <w:rPr>
          <w:rFonts w:ascii="Arial" w:hAnsi="Arial"/>
          <w:i/>
          <w:iCs/>
          <w:color w:val="000000"/>
          <w:sz w:val="24"/>
        </w:rPr>
        <w:t>dovunque vada, il Signore lo benedirà.</w:t>
      </w:r>
      <w:r w:rsidR="00275330" w:rsidRPr="00A00B6B">
        <w:rPr>
          <w:rFonts w:ascii="Arial" w:hAnsi="Arial"/>
          <w:i/>
          <w:iCs/>
          <w:color w:val="000000"/>
          <w:sz w:val="24"/>
        </w:rPr>
        <w:t xml:space="preserve"> </w:t>
      </w:r>
      <w:r w:rsidRPr="00A00B6B">
        <w:rPr>
          <w:rFonts w:ascii="Arial" w:hAnsi="Arial"/>
          <w:i/>
          <w:iCs/>
          <w:color w:val="000000"/>
          <w:sz w:val="24"/>
        </w:rPr>
        <w:t>Chi la venera rende culto a Dio, che è il Santo,</w:t>
      </w:r>
      <w:r w:rsidR="00275330" w:rsidRPr="00A00B6B">
        <w:rPr>
          <w:rFonts w:ascii="Arial" w:hAnsi="Arial"/>
          <w:i/>
          <w:iCs/>
          <w:color w:val="000000"/>
          <w:sz w:val="24"/>
        </w:rPr>
        <w:t xml:space="preserve"> </w:t>
      </w:r>
      <w:r w:rsidRPr="00A00B6B">
        <w:rPr>
          <w:rFonts w:ascii="Arial" w:hAnsi="Arial"/>
          <w:i/>
          <w:iCs/>
          <w:color w:val="000000"/>
          <w:sz w:val="24"/>
        </w:rPr>
        <w:t>e il Signore ama coloro che la amano.</w:t>
      </w:r>
      <w:r w:rsidR="00275330" w:rsidRPr="00A00B6B">
        <w:rPr>
          <w:rFonts w:ascii="Arial" w:hAnsi="Arial"/>
          <w:i/>
          <w:iCs/>
          <w:color w:val="000000"/>
          <w:sz w:val="24"/>
        </w:rPr>
        <w:t xml:space="preserve"> </w:t>
      </w:r>
      <w:r w:rsidRPr="00A00B6B">
        <w:rPr>
          <w:rFonts w:ascii="Arial" w:hAnsi="Arial"/>
          <w:i/>
          <w:iCs/>
          <w:color w:val="000000"/>
          <w:sz w:val="24"/>
        </w:rPr>
        <w:t>Chi l’ascolta giudicherà le nazioni,</w:t>
      </w:r>
      <w:r w:rsidR="00275330" w:rsidRPr="00A00B6B">
        <w:rPr>
          <w:rFonts w:ascii="Arial" w:hAnsi="Arial"/>
          <w:i/>
          <w:iCs/>
          <w:color w:val="000000"/>
          <w:sz w:val="24"/>
        </w:rPr>
        <w:t xml:space="preserve"> </w:t>
      </w:r>
      <w:r w:rsidRPr="00A00B6B">
        <w:rPr>
          <w:rFonts w:ascii="Arial" w:hAnsi="Arial"/>
          <w:i/>
          <w:iCs/>
          <w:color w:val="000000"/>
          <w:sz w:val="24"/>
        </w:rPr>
        <w:t>chi le presta attenzione vivrà tranquillo.</w:t>
      </w:r>
      <w:r w:rsidR="00275330" w:rsidRPr="00A00B6B">
        <w:rPr>
          <w:rFonts w:ascii="Arial" w:hAnsi="Arial"/>
          <w:i/>
          <w:iCs/>
          <w:color w:val="000000"/>
          <w:sz w:val="24"/>
        </w:rPr>
        <w:t xml:space="preserve"> </w:t>
      </w:r>
      <w:r w:rsidRPr="00A00B6B">
        <w:rPr>
          <w:rFonts w:ascii="Arial" w:hAnsi="Arial"/>
          <w:i/>
          <w:iCs/>
          <w:color w:val="000000"/>
          <w:sz w:val="24"/>
        </w:rPr>
        <w:t>Chi confida in lei l’avrà in eredità,</w:t>
      </w:r>
      <w:r w:rsidR="00275330" w:rsidRPr="00A00B6B">
        <w:rPr>
          <w:rFonts w:ascii="Arial" w:hAnsi="Arial"/>
          <w:i/>
          <w:iCs/>
          <w:color w:val="000000"/>
          <w:sz w:val="24"/>
        </w:rPr>
        <w:t xml:space="preserve"> </w:t>
      </w:r>
      <w:r w:rsidRPr="00A00B6B">
        <w:rPr>
          <w:rFonts w:ascii="Arial" w:hAnsi="Arial"/>
          <w:i/>
          <w:iCs/>
          <w:color w:val="000000"/>
          <w:sz w:val="24"/>
        </w:rPr>
        <w:t>i suoi discendenti ne conserveranno il possesso.</w:t>
      </w:r>
    </w:p>
    <w:p w14:paraId="4B081EB5" w14:textId="6E6AD6A6" w:rsidR="00FE6B0B" w:rsidRPr="00A00B6B" w:rsidRDefault="00FE6B0B" w:rsidP="00275330">
      <w:pPr>
        <w:spacing w:after="120"/>
        <w:ind w:left="567" w:right="567"/>
        <w:jc w:val="both"/>
        <w:rPr>
          <w:rFonts w:ascii="Arial" w:hAnsi="Arial"/>
          <w:i/>
          <w:iCs/>
          <w:color w:val="000000"/>
          <w:sz w:val="24"/>
        </w:rPr>
      </w:pPr>
      <w:r w:rsidRPr="00A00B6B">
        <w:rPr>
          <w:rFonts w:ascii="Arial" w:hAnsi="Arial"/>
          <w:i/>
          <w:iCs/>
          <w:color w:val="000000"/>
          <w:sz w:val="24"/>
        </w:rPr>
        <w:t>Dapprima lo condurrà per vie tortuose,</w:t>
      </w:r>
      <w:r w:rsidR="00275330" w:rsidRPr="00A00B6B">
        <w:rPr>
          <w:rFonts w:ascii="Arial" w:hAnsi="Arial"/>
          <w:i/>
          <w:iCs/>
          <w:color w:val="000000"/>
          <w:sz w:val="24"/>
        </w:rPr>
        <w:t xml:space="preserve"> </w:t>
      </w:r>
      <w:r w:rsidRPr="00A00B6B">
        <w:rPr>
          <w:rFonts w:ascii="Arial" w:hAnsi="Arial"/>
          <w:i/>
          <w:iCs/>
          <w:color w:val="000000"/>
          <w:sz w:val="24"/>
        </w:rPr>
        <w:t>gli incuterà timore e paura,</w:t>
      </w:r>
      <w:r w:rsidR="00275330" w:rsidRPr="00A00B6B">
        <w:rPr>
          <w:rFonts w:ascii="Arial" w:hAnsi="Arial"/>
          <w:i/>
          <w:iCs/>
          <w:color w:val="000000"/>
          <w:sz w:val="24"/>
        </w:rPr>
        <w:t xml:space="preserve"> </w:t>
      </w:r>
      <w:r w:rsidRPr="00A00B6B">
        <w:rPr>
          <w:rFonts w:ascii="Arial" w:hAnsi="Arial"/>
          <w:i/>
          <w:iCs/>
          <w:color w:val="000000"/>
          <w:sz w:val="24"/>
        </w:rPr>
        <w:t>lo tormenterà con la sua disciplina,</w:t>
      </w:r>
      <w:r w:rsidR="00275330" w:rsidRPr="00A00B6B">
        <w:rPr>
          <w:rFonts w:ascii="Arial" w:hAnsi="Arial"/>
          <w:i/>
          <w:iCs/>
          <w:color w:val="000000"/>
          <w:sz w:val="24"/>
        </w:rPr>
        <w:t xml:space="preserve"> </w:t>
      </w:r>
      <w:r w:rsidRPr="00A00B6B">
        <w:rPr>
          <w:rFonts w:ascii="Arial" w:hAnsi="Arial"/>
          <w:i/>
          <w:iCs/>
          <w:color w:val="000000"/>
          <w:sz w:val="24"/>
        </w:rPr>
        <w:t>finché possa fidarsi di lui e lo abbia provato con i suoi decreti;</w:t>
      </w:r>
      <w:r w:rsidR="00275330" w:rsidRPr="00A00B6B">
        <w:rPr>
          <w:rFonts w:ascii="Arial" w:hAnsi="Arial"/>
          <w:i/>
          <w:iCs/>
          <w:color w:val="000000"/>
          <w:sz w:val="24"/>
        </w:rPr>
        <w:t xml:space="preserve"> </w:t>
      </w:r>
      <w:r w:rsidRPr="00A00B6B">
        <w:rPr>
          <w:rFonts w:ascii="Arial" w:hAnsi="Arial"/>
          <w:i/>
          <w:iCs/>
          <w:color w:val="000000"/>
          <w:sz w:val="24"/>
        </w:rPr>
        <w:t>ma poi lo ricondurrà su una via diritta e lo allieterà,</w:t>
      </w:r>
      <w:r w:rsidR="00275330" w:rsidRPr="00A00B6B">
        <w:rPr>
          <w:rFonts w:ascii="Arial" w:hAnsi="Arial"/>
          <w:i/>
          <w:iCs/>
          <w:color w:val="000000"/>
          <w:sz w:val="24"/>
        </w:rPr>
        <w:t xml:space="preserve"> </w:t>
      </w:r>
      <w:r w:rsidRPr="00A00B6B">
        <w:rPr>
          <w:rFonts w:ascii="Arial" w:hAnsi="Arial"/>
          <w:i/>
          <w:iCs/>
          <w:color w:val="000000"/>
          <w:sz w:val="24"/>
        </w:rPr>
        <w:t>gli manifesterà i propri segreti.</w:t>
      </w:r>
      <w:r w:rsidR="00275330" w:rsidRPr="00A00B6B">
        <w:rPr>
          <w:rFonts w:ascii="Arial" w:hAnsi="Arial"/>
          <w:i/>
          <w:iCs/>
          <w:color w:val="000000"/>
          <w:sz w:val="24"/>
        </w:rPr>
        <w:t xml:space="preserve"> </w:t>
      </w:r>
      <w:r w:rsidRPr="00A00B6B">
        <w:rPr>
          <w:rFonts w:ascii="Arial" w:hAnsi="Arial"/>
          <w:i/>
          <w:iCs/>
          <w:color w:val="000000"/>
          <w:sz w:val="24"/>
        </w:rPr>
        <w:t>Se invece egli batte una falsa strada, lo lascerà andare</w:t>
      </w:r>
      <w:r w:rsidR="00275330" w:rsidRPr="00A00B6B">
        <w:rPr>
          <w:rFonts w:ascii="Arial" w:hAnsi="Arial"/>
          <w:i/>
          <w:iCs/>
          <w:color w:val="000000"/>
          <w:sz w:val="24"/>
        </w:rPr>
        <w:t xml:space="preserve"> </w:t>
      </w:r>
      <w:r w:rsidRPr="00A00B6B">
        <w:rPr>
          <w:rFonts w:ascii="Arial" w:hAnsi="Arial"/>
          <w:i/>
          <w:iCs/>
          <w:color w:val="000000"/>
          <w:sz w:val="24"/>
        </w:rPr>
        <w:t>e lo consegnerà alla sua rovina.</w:t>
      </w:r>
    </w:p>
    <w:p w14:paraId="524CF367" w14:textId="0BB26AEF" w:rsidR="00FE6B0B" w:rsidRPr="00A00B6B" w:rsidRDefault="00FE6B0B" w:rsidP="00275330">
      <w:pPr>
        <w:spacing w:after="120"/>
        <w:ind w:left="567" w:right="567"/>
        <w:jc w:val="both"/>
        <w:rPr>
          <w:rFonts w:ascii="Arial" w:hAnsi="Arial"/>
          <w:i/>
          <w:iCs/>
          <w:color w:val="000000"/>
          <w:sz w:val="24"/>
        </w:rPr>
      </w:pPr>
      <w:r w:rsidRPr="00A00B6B">
        <w:rPr>
          <w:rFonts w:ascii="Arial" w:hAnsi="Arial"/>
          <w:i/>
          <w:iCs/>
          <w:color w:val="000000"/>
          <w:sz w:val="24"/>
        </w:rPr>
        <w:t>Tieni conto del momento e guàrdati dal male,</w:t>
      </w:r>
      <w:r w:rsidR="00275330" w:rsidRPr="00A00B6B">
        <w:rPr>
          <w:rFonts w:ascii="Arial" w:hAnsi="Arial"/>
          <w:i/>
          <w:iCs/>
          <w:color w:val="000000"/>
          <w:sz w:val="24"/>
        </w:rPr>
        <w:t xml:space="preserve"> </w:t>
      </w:r>
      <w:r w:rsidRPr="00A00B6B">
        <w:rPr>
          <w:rFonts w:ascii="Arial" w:hAnsi="Arial"/>
          <w:i/>
          <w:iCs/>
          <w:color w:val="000000"/>
          <w:sz w:val="24"/>
        </w:rPr>
        <w:t>e non avere vergogna di te stesso.</w:t>
      </w:r>
      <w:r w:rsidR="00275330" w:rsidRPr="00A00B6B">
        <w:rPr>
          <w:rFonts w:ascii="Arial" w:hAnsi="Arial"/>
          <w:i/>
          <w:iCs/>
          <w:color w:val="000000"/>
          <w:sz w:val="24"/>
        </w:rPr>
        <w:t xml:space="preserve"> </w:t>
      </w:r>
      <w:r w:rsidRPr="00A00B6B">
        <w:rPr>
          <w:rFonts w:ascii="Arial" w:hAnsi="Arial"/>
          <w:i/>
          <w:iCs/>
          <w:color w:val="000000"/>
          <w:sz w:val="24"/>
        </w:rPr>
        <w:t>C’è una vergogna che porta al peccato</w:t>
      </w:r>
      <w:r w:rsidR="00275330" w:rsidRPr="00A00B6B">
        <w:rPr>
          <w:rFonts w:ascii="Arial" w:hAnsi="Arial"/>
          <w:i/>
          <w:iCs/>
          <w:color w:val="000000"/>
          <w:sz w:val="24"/>
        </w:rPr>
        <w:t xml:space="preserve"> </w:t>
      </w:r>
      <w:r w:rsidRPr="00A00B6B">
        <w:rPr>
          <w:rFonts w:ascii="Arial" w:hAnsi="Arial"/>
          <w:i/>
          <w:iCs/>
          <w:color w:val="000000"/>
          <w:sz w:val="24"/>
        </w:rPr>
        <w:t>e c’è una vergogna che porta gloria e grazia.</w:t>
      </w:r>
      <w:r w:rsidR="00275330" w:rsidRPr="00A00B6B">
        <w:rPr>
          <w:rFonts w:ascii="Arial" w:hAnsi="Arial"/>
          <w:i/>
          <w:iCs/>
          <w:color w:val="000000"/>
          <w:sz w:val="24"/>
        </w:rPr>
        <w:t xml:space="preserve"> </w:t>
      </w:r>
      <w:r w:rsidRPr="00A00B6B">
        <w:rPr>
          <w:rFonts w:ascii="Arial" w:hAnsi="Arial"/>
          <w:i/>
          <w:iCs/>
          <w:color w:val="000000"/>
          <w:sz w:val="24"/>
        </w:rPr>
        <w:t>Non usare riguardi a tuo danno</w:t>
      </w:r>
      <w:r w:rsidR="00275330" w:rsidRPr="00A00B6B">
        <w:rPr>
          <w:rFonts w:ascii="Arial" w:hAnsi="Arial"/>
          <w:i/>
          <w:iCs/>
          <w:color w:val="000000"/>
          <w:sz w:val="24"/>
        </w:rPr>
        <w:t xml:space="preserve"> </w:t>
      </w:r>
      <w:r w:rsidRPr="00A00B6B">
        <w:rPr>
          <w:rFonts w:ascii="Arial" w:hAnsi="Arial"/>
          <w:i/>
          <w:iCs/>
          <w:color w:val="000000"/>
          <w:sz w:val="24"/>
        </w:rPr>
        <w:t>e non arrossire a tua rovina.</w:t>
      </w:r>
      <w:r w:rsidR="00275330" w:rsidRPr="00A00B6B">
        <w:rPr>
          <w:rFonts w:ascii="Arial" w:hAnsi="Arial"/>
          <w:i/>
          <w:iCs/>
          <w:color w:val="000000"/>
          <w:sz w:val="24"/>
        </w:rPr>
        <w:t xml:space="preserve"> </w:t>
      </w:r>
      <w:r w:rsidRPr="00A00B6B">
        <w:rPr>
          <w:rFonts w:ascii="Arial" w:hAnsi="Arial"/>
          <w:i/>
          <w:iCs/>
          <w:color w:val="000000"/>
          <w:sz w:val="24"/>
        </w:rPr>
        <w:t>Non astenerti dal parlare quando è necessario</w:t>
      </w:r>
      <w:r w:rsidR="00275330" w:rsidRPr="00A00B6B">
        <w:rPr>
          <w:rFonts w:ascii="Arial" w:hAnsi="Arial"/>
          <w:i/>
          <w:iCs/>
          <w:color w:val="000000"/>
          <w:sz w:val="24"/>
        </w:rPr>
        <w:t xml:space="preserve"> </w:t>
      </w:r>
      <w:r w:rsidRPr="00A00B6B">
        <w:rPr>
          <w:rFonts w:ascii="Arial" w:hAnsi="Arial"/>
          <w:i/>
          <w:iCs/>
          <w:color w:val="000000"/>
          <w:sz w:val="24"/>
        </w:rPr>
        <w:lastRenderedPageBreak/>
        <w:t>e non nascondere la tua sapienza per bellezza,</w:t>
      </w:r>
      <w:r w:rsidR="00275330" w:rsidRPr="00A00B6B">
        <w:rPr>
          <w:rFonts w:ascii="Arial" w:hAnsi="Arial"/>
          <w:i/>
          <w:iCs/>
          <w:color w:val="000000"/>
          <w:sz w:val="24"/>
        </w:rPr>
        <w:t xml:space="preserve"> </w:t>
      </w:r>
      <w:r w:rsidRPr="00A00B6B">
        <w:rPr>
          <w:rFonts w:ascii="Arial" w:hAnsi="Arial"/>
          <w:i/>
          <w:iCs/>
          <w:color w:val="000000"/>
          <w:sz w:val="24"/>
        </w:rPr>
        <w:t>poiché dalla parola si riconosce la sapienza</w:t>
      </w:r>
      <w:r w:rsidR="00275330" w:rsidRPr="00A00B6B">
        <w:rPr>
          <w:rFonts w:ascii="Arial" w:hAnsi="Arial"/>
          <w:i/>
          <w:iCs/>
          <w:color w:val="000000"/>
          <w:sz w:val="24"/>
        </w:rPr>
        <w:t xml:space="preserve"> </w:t>
      </w:r>
      <w:r w:rsidRPr="00A00B6B">
        <w:rPr>
          <w:rFonts w:ascii="Arial" w:hAnsi="Arial"/>
          <w:i/>
          <w:iCs/>
          <w:color w:val="000000"/>
          <w:sz w:val="24"/>
        </w:rPr>
        <w:t>e l’istruzione dai detti della lingua.</w:t>
      </w:r>
    </w:p>
    <w:p w14:paraId="5FE5A69E" w14:textId="59521EE7" w:rsidR="00FE6B0B" w:rsidRPr="00A00B6B" w:rsidRDefault="00FE6B0B" w:rsidP="00275330">
      <w:pPr>
        <w:spacing w:after="120"/>
        <w:ind w:left="567" w:right="567"/>
        <w:jc w:val="both"/>
        <w:rPr>
          <w:rFonts w:ascii="Arial" w:hAnsi="Arial"/>
          <w:i/>
          <w:iCs/>
          <w:color w:val="000000"/>
          <w:sz w:val="24"/>
        </w:rPr>
      </w:pPr>
      <w:r w:rsidRPr="00A00B6B">
        <w:rPr>
          <w:rFonts w:ascii="Arial" w:hAnsi="Arial"/>
          <w:i/>
          <w:iCs/>
          <w:color w:val="000000"/>
          <w:sz w:val="24"/>
        </w:rPr>
        <w:t>Non contrastare la verità,</w:t>
      </w:r>
      <w:r w:rsidR="00275330" w:rsidRPr="00A00B6B">
        <w:rPr>
          <w:rFonts w:ascii="Arial" w:hAnsi="Arial"/>
          <w:i/>
          <w:iCs/>
          <w:color w:val="000000"/>
          <w:sz w:val="24"/>
        </w:rPr>
        <w:t xml:space="preserve"> </w:t>
      </w:r>
      <w:r w:rsidRPr="00A00B6B">
        <w:rPr>
          <w:rFonts w:ascii="Arial" w:hAnsi="Arial"/>
          <w:i/>
          <w:iCs/>
          <w:color w:val="000000"/>
          <w:sz w:val="24"/>
        </w:rPr>
        <w:t>ma arrossisci della tua ignoranza. Non vergognarti di confessare i tuoi peccati</w:t>
      </w:r>
      <w:r w:rsidR="00275330" w:rsidRPr="00A00B6B">
        <w:rPr>
          <w:rFonts w:ascii="Arial" w:hAnsi="Arial"/>
          <w:i/>
          <w:iCs/>
          <w:color w:val="000000"/>
          <w:sz w:val="24"/>
        </w:rPr>
        <w:t xml:space="preserve"> </w:t>
      </w:r>
      <w:r w:rsidRPr="00A00B6B">
        <w:rPr>
          <w:rFonts w:ascii="Arial" w:hAnsi="Arial"/>
          <w:i/>
          <w:iCs/>
          <w:color w:val="000000"/>
          <w:sz w:val="24"/>
        </w:rPr>
        <w:t>e non opporti alla corrente di un fiume.</w:t>
      </w:r>
      <w:r w:rsidR="00275330" w:rsidRPr="00A00B6B">
        <w:rPr>
          <w:rFonts w:ascii="Arial" w:hAnsi="Arial"/>
          <w:i/>
          <w:iCs/>
          <w:color w:val="000000"/>
          <w:sz w:val="24"/>
        </w:rPr>
        <w:t xml:space="preserve"> </w:t>
      </w:r>
      <w:r w:rsidRPr="00A00B6B">
        <w:rPr>
          <w:rFonts w:ascii="Arial" w:hAnsi="Arial"/>
          <w:i/>
          <w:iCs/>
          <w:color w:val="000000"/>
          <w:sz w:val="24"/>
        </w:rPr>
        <w:t>Non sottometterti a un uomo stolto,</w:t>
      </w:r>
      <w:r w:rsidR="00275330" w:rsidRPr="00A00B6B">
        <w:rPr>
          <w:rFonts w:ascii="Arial" w:hAnsi="Arial"/>
          <w:i/>
          <w:iCs/>
          <w:color w:val="000000"/>
          <w:sz w:val="24"/>
        </w:rPr>
        <w:t xml:space="preserve"> </w:t>
      </w:r>
      <w:r w:rsidRPr="00A00B6B">
        <w:rPr>
          <w:rFonts w:ascii="Arial" w:hAnsi="Arial"/>
          <w:i/>
          <w:iCs/>
          <w:color w:val="000000"/>
          <w:sz w:val="24"/>
        </w:rPr>
        <w:t>non essere parziale a favore di un potente.</w:t>
      </w:r>
      <w:r w:rsidR="00275330" w:rsidRPr="00A00B6B">
        <w:rPr>
          <w:rFonts w:ascii="Arial" w:hAnsi="Arial"/>
          <w:i/>
          <w:iCs/>
          <w:color w:val="000000"/>
          <w:sz w:val="24"/>
        </w:rPr>
        <w:t xml:space="preserve"> </w:t>
      </w:r>
      <w:r w:rsidRPr="00A00B6B">
        <w:rPr>
          <w:rFonts w:ascii="Arial" w:hAnsi="Arial"/>
          <w:i/>
          <w:iCs/>
          <w:color w:val="000000"/>
          <w:sz w:val="24"/>
        </w:rPr>
        <w:t>Lotta sino alla morte per la verità,</w:t>
      </w:r>
      <w:r w:rsidR="00275330" w:rsidRPr="00A00B6B">
        <w:rPr>
          <w:rFonts w:ascii="Arial" w:hAnsi="Arial"/>
          <w:i/>
          <w:iCs/>
          <w:color w:val="000000"/>
          <w:sz w:val="24"/>
        </w:rPr>
        <w:t xml:space="preserve"> </w:t>
      </w:r>
      <w:r w:rsidRPr="00A00B6B">
        <w:rPr>
          <w:rFonts w:ascii="Arial" w:hAnsi="Arial"/>
          <w:i/>
          <w:iCs/>
          <w:color w:val="000000"/>
          <w:sz w:val="24"/>
        </w:rPr>
        <w:t>il Signore Dio combatterà per te.</w:t>
      </w:r>
      <w:r w:rsidR="00275330" w:rsidRPr="00A00B6B">
        <w:rPr>
          <w:rFonts w:ascii="Arial" w:hAnsi="Arial"/>
          <w:i/>
          <w:iCs/>
          <w:color w:val="000000"/>
          <w:sz w:val="24"/>
        </w:rPr>
        <w:t xml:space="preserve"> </w:t>
      </w:r>
      <w:r w:rsidRPr="00A00B6B">
        <w:rPr>
          <w:rFonts w:ascii="Arial" w:hAnsi="Arial"/>
          <w:i/>
          <w:iCs/>
          <w:color w:val="000000"/>
          <w:sz w:val="24"/>
        </w:rPr>
        <w:t>Non essere arrogante nel tuo linguaggio,</w:t>
      </w:r>
      <w:r w:rsidR="00275330" w:rsidRPr="00A00B6B">
        <w:rPr>
          <w:rFonts w:ascii="Arial" w:hAnsi="Arial"/>
          <w:i/>
          <w:iCs/>
          <w:color w:val="000000"/>
          <w:sz w:val="24"/>
        </w:rPr>
        <w:t xml:space="preserve"> </w:t>
      </w:r>
      <w:r w:rsidRPr="00A00B6B">
        <w:rPr>
          <w:rFonts w:ascii="Arial" w:hAnsi="Arial"/>
          <w:i/>
          <w:iCs/>
          <w:color w:val="000000"/>
          <w:sz w:val="24"/>
        </w:rPr>
        <w:t>fiacco e indolente nelle opere.</w:t>
      </w:r>
    </w:p>
    <w:p w14:paraId="1C50EBD7" w14:textId="02721C35" w:rsidR="00FE6B0B" w:rsidRPr="00A00B6B" w:rsidRDefault="00FE6B0B" w:rsidP="00275330">
      <w:pPr>
        <w:spacing w:after="120"/>
        <w:ind w:left="567" w:right="567"/>
        <w:jc w:val="both"/>
        <w:rPr>
          <w:rFonts w:ascii="Arial" w:hAnsi="Arial"/>
          <w:i/>
          <w:iCs/>
          <w:color w:val="000000"/>
          <w:sz w:val="24"/>
        </w:rPr>
      </w:pPr>
      <w:r w:rsidRPr="00A00B6B">
        <w:rPr>
          <w:rFonts w:ascii="Arial" w:hAnsi="Arial"/>
          <w:i/>
          <w:iCs/>
          <w:color w:val="000000"/>
          <w:sz w:val="24"/>
        </w:rPr>
        <w:t>Non essere come un leone nella tua casa</w:t>
      </w:r>
      <w:r w:rsidR="00275330" w:rsidRPr="00A00B6B">
        <w:rPr>
          <w:rFonts w:ascii="Arial" w:hAnsi="Arial"/>
          <w:i/>
          <w:iCs/>
          <w:color w:val="000000"/>
          <w:sz w:val="24"/>
        </w:rPr>
        <w:t xml:space="preserve"> </w:t>
      </w:r>
      <w:r w:rsidRPr="00A00B6B">
        <w:rPr>
          <w:rFonts w:ascii="Arial" w:hAnsi="Arial"/>
          <w:i/>
          <w:iCs/>
          <w:color w:val="000000"/>
          <w:sz w:val="24"/>
        </w:rPr>
        <w:t>e capriccioso con i tuoi servi.</w:t>
      </w:r>
      <w:r w:rsidR="00275330" w:rsidRPr="00A00B6B">
        <w:rPr>
          <w:rFonts w:ascii="Arial" w:hAnsi="Arial"/>
          <w:i/>
          <w:iCs/>
          <w:color w:val="000000"/>
          <w:sz w:val="24"/>
        </w:rPr>
        <w:t xml:space="preserve"> </w:t>
      </w:r>
      <w:r w:rsidRPr="00A00B6B">
        <w:rPr>
          <w:rFonts w:ascii="Arial" w:hAnsi="Arial"/>
          <w:i/>
          <w:iCs/>
          <w:color w:val="000000"/>
          <w:sz w:val="24"/>
        </w:rPr>
        <w:t>La tua mano non sia tesa per prendere</w:t>
      </w:r>
      <w:r w:rsidR="00275330" w:rsidRPr="00A00B6B">
        <w:rPr>
          <w:rFonts w:ascii="Arial" w:hAnsi="Arial"/>
          <w:i/>
          <w:iCs/>
          <w:color w:val="000000"/>
          <w:sz w:val="24"/>
        </w:rPr>
        <w:t xml:space="preserve"> </w:t>
      </w:r>
      <w:r w:rsidRPr="00A00B6B">
        <w:rPr>
          <w:rFonts w:ascii="Arial" w:hAnsi="Arial"/>
          <w:i/>
          <w:iCs/>
          <w:color w:val="000000"/>
          <w:sz w:val="24"/>
        </w:rPr>
        <w:t>e poi chiusa nel restituire.</w:t>
      </w:r>
    </w:p>
    <w:p w14:paraId="67745F69" w14:textId="77777777" w:rsidR="00FE6B0B" w:rsidRPr="00A00B6B" w:rsidRDefault="00FE6B0B" w:rsidP="00FE6B0B"/>
    <w:p w14:paraId="3F6530F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w:t>
      </w:r>
      <w:r w:rsidRPr="00A00B6B">
        <w:rPr>
          <w:rFonts w:ascii="Arial" w:hAnsi="Arial"/>
          <w:b/>
          <w:color w:val="000000"/>
          <w:sz w:val="24"/>
        </w:rPr>
        <w:t>Figlio, non rifiutare al povero il necessario per la vita, non essere insensibile allo sguardo dei bisognosi.</w:t>
      </w:r>
    </w:p>
    <w:p w14:paraId="7B1B03BF" w14:textId="47185293" w:rsidR="00FE6B0B" w:rsidRPr="00A00B6B" w:rsidRDefault="00FE6B0B" w:rsidP="00FE6B0B">
      <w:pPr>
        <w:spacing w:after="120"/>
        <w:jc w:val="both"/>
        <w:rPr>
          <w:rFonts w:ascii="Arial" w:hAnsi="Arial"/>
          <w:sz w:val="24"/>
        </w:rPr>
      </w:pPr>
      <w:r w:rsidRPr="00A00B6B">
        <w:rPr>
          <w:rFonts w:ascii="Arial" w:hAnsi="Arial"/>
          <w:sz w:val="24"/>
        </w:rPr>
        <w:t>Finora il figlio è stato ammaestrato dal Padre a vivere due fondamentali relazioni: con i genitori, padre e madre, e con se stesso.</w:t>
      </w:r>
      <w:r w:rsidR="00413740" w:rsidRPr="00A00B6B">
        <w:rPr>
          <w:rFonts w:ascii="Arial" w:hAnsi="Arial"/>
          <w:sz w:val="24"/>
        </w:rPr>
        <w:t xml:space="preserve"> </w:t>
      </w:r>
      <w:r w:rsidRPr="00A00B6B">
        <w:rPr>
          <w:rFonts w:ascii="Arial" w:hAnsi="Arial"/>
          <w:sz w:val="24"/>
        </w:rPr>
        <w:t>Gli sono stati rivelati i frutti dell’amore verso il padre e la madre e come lui dovrà sempre agire nell’umiltà, nella mitezza, nella semplicità.</w:t>
      </w:r>
      <w:r w:rsidR="00413740" w:rsidRPr="00A00B6B">
        <w:rPr>
          <w:rFonts w:ascii="Arial" w:hAnsi="Arial"/>
          <w:sz w:val="24"/>
        </w:rPr>
        <w:t xml:space="preserve"> </w:t>
      </w:r>
      <w:r w:rsidRPr="00A00B6B">
        <w:rPr>
          <w:rFonts w:ascii="Arial" w:hAnsi="Arial"/>
          <w:sz w:val="24"/>
        </w:rPr>
        <w:t>Il mondo però non finisce in queste due relazioni. Il figlio vive di relazioni quasi infinite, innumerevoli. Dovrà sapere agire bene in ognuna di esse.</w:t>
      </w:r>
      <w:r w:rsidR="00413740" w:rsidRPr="00A00B6B">
        <w:rPr>
          <w:rFonts w:ascii="Arial" w:hAnsi="Arial"/>
          <w:sz w:val="24"/>
        </w:rPr>
        <w:t xml:space="preserve"> </w:t>
      </w:r>
      <w:r w:rsidRPr="00A00B6B">
        <w:rPr>
          <w:rFonts w:ascii="Arial" w:hAnsi="Arial"/>
          <w:sz w:val="24"/>
        </w:rPr>
        <w:t>Una relazione che sempre dovrà vivere è quella con i poveri e i bisognosi. Al povero mai lui dovrà rifiutare il necessario per la vita. Quando incontra un bisognoso, non dovrà essere insensibile al suo sguardo. Dovrà avere pietà di lui. La sua misericordia dovrà essere efficace.</w:t>
      </w:r>
      <w:r w:rsidR="00413740" w:rsidRPr="00A00B6B">
        <w:rPr>
          <w:rFonts w:ascii="Arial" w:hAnsi="Arial"/>
          <w:sz w:val="24"/>
        </w:rPr>
        <w:t xml:space="preserve"> </w:t>
      </w:r>
      <w:r w:rsidRPr="00A00B6B">
        <w:rPr>
          <w:rFonts w:ascii="Arial" w:hAnsi="Arial"/>
          <w:sz w:val="24"/>
        </w:rPr>
        <w:t>Esempio di perfetta giustizia nelle molteplici relazioni con gli altri di certo nell’Antico Testamento è Giobbe. La sua pietà è perfetta.</w:t>
      </w:r>
    </w:p>
    <w:p w14:paraId="566BA594"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Giobbe continuò il suo discorso dicendo:</w:t>
      </w:r>
    </w:p>
    <w:p w14:paraId="7ABC0DE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w:t>
      </w:r>
    </w:p>
    <w:p w14:paraId="1B6D7F4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52B7A6A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w:t>
      </w:r>
    </w:p>
    <w:p w14:paraId="6A81E7F4" w14:textId="348424A4"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lastRenderedPageBreak/>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w:t>
      </w:r>
      <w:r w:rsidR="005E588E" w:rsidRPr="00A00B6B">
        <w:rPr>
          <w:rFonts w:ascii="Arial" w:hAnsi="Arial"/>
          <w:i/>
          <w:iCs/>
          <w:sz w:val="24"/>
          <w:szCs w:val="24"/>
        </w:rPr>
        <w:t>e aprivano</w:t>
      </w:r>
      <w:r w:rsidRPr="00A00B6B">
        <w:rPr>
          <w:rFonts w:ascii="Arial" w:hAnsi="Arial"/>
          <w:i/>
          <w:iCs/>
          <w:sz w:val="24"/>
          <w:szCs w:val="24"/>
        </w:rPr>
        <w:t xml:space="preserve">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14AC62D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3457CA56"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Espulsi dalla società, si grida dietro a loro come al ladro; dimorano perciò in orrendi dirupi, nelle grotte della terra e nelle rupi. In mezzo alle macchie urlano accalcandosi sotto i roveti, razza ignobile, razza senza nome, cacciati via dalla terra. </w:t>
      </w:r>
    </w:p>
    <w:p w14:paraId="26FA19FD"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Ora, invece, io sono la loro canzone, sono diventato la loro favola! Hanno orrore di me e mi schivano né si trattengono dallo sputarmi in faccia! Egli infatti ha allentato il mio arco e mi ha abbattuto, ed essi di fronte a me hanno rotto ogni freno.</w:t>
      </w:r>
    </w:p>
    <w:p w14:paraId="63C3C318"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w:t>
      </w:r>
    </w:p>
    <w:p w14:paraId="682054CB"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w:t>
      </w:r>
    </w:p>
    <w:p w14:paraId="3B61F139"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w:t>
      </w:r>
    </w:p>
    <w:p w14:paraId="376FECC0"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lastRenderedPageBreak/>
        <w:t xml:space="preserve">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BDA61CF" w14:textId="744B858B"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Ho stretto un patto con i miei </w:t>
      </w:r>
      <w:r w:rsidR="005E588E" w:rsidRPr="00A00B6B">
        <w:rPr>
          <w:rFonts w:ascii="Arial" w:hAnsi="Arial"/>
          <w:i/>
          <w:iCs/>
          <w:sz w:val="24"/>
          <w:szCs w:val="24"/>
        </w:rPr>
        <w:t>occhi, di</w:t>
      </w:r>
      <w:r w:rsidRPr="00A00B6B">
        <w:rPr>
          <w:rFonts w:ascii="Arial" w:hAnsi="Arial"/>
          <w:i/>
          <w:iCs/>
          <w:sz w:val="24"/>
          <w:szCs w:val="24"/>
        </w:rPr>
        <w:t xml:space="preserve"> non fissare lo sguardo su una vergine. E invece, quale sorte mi assegna Dio di </w:t>
      </w:r>
      <w:r w:rsidR="005E588E" w:rsidRPr="00A00B6B">
        <w:rPr>
          <w:rFonts w:ascii="Arial" w:hAnsi="Arial"/>
          <w:i/>
          <w:iCs/>
          <w:sz w:val="24"/>
          <w:szCs w:val="24"/>
        </w:rPr>
        <w:t>lassù e</w:t>
      </w:r>
      <w:r w:rsidRPr="00A00B6B">
        <w:rPr>
          <w:rFonts w:ascii="Arial" w:hAnsi="Arial"/>
          <w:i/>
          <w:iCs/>
          <w:sz w:val="24"/>
          <w:szCs w:val="24"/>
        </w:rPr>
        <w:t xml:space="preserv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w:t>
      </w:r>
    </w:p>
    <w:p w14:paraId="63E716CB"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Se il mio passo è andato fuori strada e il mio cuore ha seguìto i miei occhi, se la mia mano si è macchiata, io semini e un altro ne mangi il frutto e siano sradicati i miei germogli.</w:t>
      </w:r>
    </w:p>
    <w:p w14:paraId="3362465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5C31FE6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Se ho negato i diritti del mio schiavo e della schiava in lite con me, che cosa farei, quando Dio si alzasse per giudicare, e che cosa risponderei, quando aprisse l’inquisitoria? Chi ha fatto me nel ventre materno, non ha fatto anche lui? Non fu lo stesso a formarci nel grembo?</w:t>
      </w:r>
    </w:p>
    <w:p w14:paraId="04F8A99B" w14:textId="36D2EDF0"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Se ho rifiutato ai poveri quanto desideravano, se ho lasciato languire gli occhi della vedova, se da solo ho mangiato il mio tozzo di pane, senza che ne mangiasse anche l’orfano – poiché fin dall'infanzia come un padre io l’ho allevato</w:t>
      </w:r>
      <w:r w:rsidR="003A10DD">
        <w:rPr>
          <w:rFonts w:ascii="Arial" w:hAnsi="Arial"/>
          <w:i/>
          <w:iCs/>
          <w:sz w:val="24"/>
          <w:szCs w:val="24"/>
        </w:rPr>
        <w:t xml:space="preserve"> </w:t>
      </w:r>
      <w:r w:rsidRPr="00A00B6B">
        <w:rPr>
          <w:rFonts w:ascii="Arial" w:hAnsi="Arial"/>
          <w:i/>
          <w:iCs/>
          <w:sz w:val="24"/>
          <w:szCs w:val="24"/>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528F5508"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5FBDF6C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Ho gioito forse della disgrazia del mio nemico? Ho esultato perché lo colpiva la sventura? Ho permesso alla mia lingua di peccare, </w:t>
      </w:r>
      <w:r w:rsidRPr="00A00B6B">
        <w:rPr>
          <w:rFonts w:ascii="Arial" w:hAnsi="Arial"/>
          <w:i/>
          <w:iCs/>
          <w:sz w:val="24"/>
          <w:szCs w:val="24"/>
        </w:rPr>
        <w:lastRenderedPageBreak/>
        <w:t xml:space="preserve">augurandogli la morte con imprecazioni? La gente della mia tenda esclamava: “A chi non ha dato le sue carni per saziarsi?”. </w:t>
      </w:r>
    </w:p>
    <w:p w14:paraId="15B25A6A"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7643479B"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Se contro di me grida la mia terra e i suoi solchi piangono a una sola voce, se ho mangiato il suo frutto senza pagare e ho fatto sospirare i suoi coltivatori, in luogo di frumento mi crescano spini ed erbaccia al posto dell’orzo. </w:t>
      </w:r>
    </w:p>
    <w:p w14:paraId="0E1F00DE" w14:textId="4980EE5B"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r w:rsidR="00413740" w:rsidRPr="00A00B6B">
        <w:rPr>
          <w:rFonts w:ascii="Arial" w:hAnsi="Arial"/>
          <w:i/>
          <w:iCs/>
          <w:sz w:val="24"/>
          <w:szCs w:val="24"/>
        </w:rPr>
        <w:t xml:space="preserve"> </w:t>
      </w:r>
      <w:r w:rsidRPr="00A00B6B">
        <w:rPr>
          <w:rFonts w:ascii="Arial" w:hAnsi="Arial"/>
          <w:i/>
          <w:iCs/>
          <w:sz w:val="24"/>
          <w:szCs w:val="24"/>
        </w:rPr>
        <w:t xml:space="preserve">b). </w:t>
      </w:r>
    </w:p>
    <w:p w14:paraId="56710C5B" w14:textId="77777777" w:rsidR="00FE6B0B" w:rsidRPr="00A00B6B" w:rsidRDefault="00FE6B0B" w:rsidP="00FE6B0B">
      <w:pPr>
        <w:spacing w:after="120"/>
        <w:jc w:val="both"/>
        <w:rPr>
          <w:rFonts w:ascii="Arial" w:hAnsi="Arial"/>
          <w:sz w:val="24"/>
        </w:rPr>
      </w:pPr>
      <w:r w:rsidRPr="00A00B6B">
        <w:rPr>
          <w:rFonts w:ascii="Arial" w:hAnsi="Arial"/>
          <w:sz w:val="24"/>
        </w:rPr>
        <w:t>Come si può constatare tutte le relazioni Giobbe le vive in maniera perfetta. Sempre nel bene, mai nel male. Sempre secondo la volontà di Dio.</w:t>
      </w:r>
    </w:p>
    <w:p w14:paraId="49F3D26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w:t>
      </w:r>
      <w:r w:rsidRPr="00A00B6B">
        <w:rPr>
          <w:rFonts w:ascii="Arial" w:hAnsi="Arial"/>
          <w:b/>
          <w:color w:val="000000"/>
          <w:sz w:val="24"/>
        </w:rPr>
        <w:t>Non rattristare chi ha fame, non esasperare chi è in difficoltà.</w:t>
      </w:r>
    </w:p>
    <w:p w14:paraId="7BC3BB5E" w14:textId="6565EB93" w:rsidR="00FE6B0B" w:rsidRPr="00A00B6B" w:rsidRDefault="00FE6B0B" w:rsidP="00FE6B0B">
      <w:pPr>
        <w:spacing w:after="120"/>
        <w:jc w:val="both"/>
        <w:rPr>
          <w:rFonts w:ascii="Arial" w:hAnsi="Arial"/>
          <w:sz w:val="24"/>
        </w:rPr>
      </w:pPr>
      <w:r w:rsidRPr="00A00B6B">
        <w:rPr>
          <w:rFonts w:ascii="Arial" w:hAnsi="Arial"/>
          <w:sz w:val="24"/>
        </w:rPr>
        <w:t>Chi ha fame non va rattristato. Chi è in difficoltà non va esasperato. Come non si rattrista e come non si esaspera? Offrendo di quello che si possiede.</w:t>
      </w:r>
      <w:r w:rsidR="00413740" w:rsidRPr="00A00B6B">
        <w:rPr>
          <w:rFonts w:ascii="Arial" w:hAnsi="Arial"/>
          <w:sz w:val="24"/>
        </w:rPr>
        <w:t xml:space="preserve"> </w:t>
      </w:r>
      <w:r w:rsidRPr="00A00B6B">
        <w:rPr>
          <w:rFonts w:ascii="Arial" w:hAnsi="Arial"/>
          <w:sz w:val="24"/>
        </w:rPr>
        <w:t>Dio non elargisce i suoi beni a noi solo per noi. Li elargisce a noi, perché noi li condividiamo con quanti sono stati privati di essi.</w:t>
      </w:r>
      <w:r w:rsidR="00413740" w:rsidRPr="00A00B6B">
        <w:rPr>
          <w:rFonts w:ascii="Arial" w:hAnsi="Arial"/>
          <w:sz w:val="24"/>
        </w:rPr>
        <w:t xml:space="preserve"> </w:t>
      </w:r>
      <w:r w:rsidRPr="00A00B6B">
        <w:rPr>
          <w:rFonts w:ascii="Arial" w:hAnsi="Arial"/>
          <w:sz w:val="24"/>
        </w:rPr>
        <w:t>I beni non sono nostri. Sono nostri e degli altri. Dio li dona a noi perché siamo noi, in suo nome, a darli agli altri. La nostra è solo una missione.</w:t>
      </w:r>
      <w:r w:rsidR="00413740" w:rsidRPr="00A00B6B">
        <w:rPr>
          <w:rFonts w:ascii="Arial" w:hAnsi="Arial"/>
          <w:sz w:val="24"/>
        </w:rPr>
        <w:t xml:space="preserve"> </w:t>
      </w:r>
      <w:r w:rsidRPr="00A00B6B">
        <w:rPr>
          <w:rFonts w:ascii="Arial" w:hAnsi="Arial"/>
          <w:sz w:val="24"/>
        </w:rPr>
        <w:t>Se noi non diamo agli altri ciò che il Signore ha dato a noi per loro, noi siamo semplicemente ladri. Siamo fuori del comandamento del Signore.</w:t>
      </w:r>
    </w:p>
    <w:p w14:paraId="1EF7ED1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w:t>
      </w:r>
      <w:r w:rsidRPr="00A00B6B">
        <w:rPr>
          <w:rFonts w:ascii="Arial" w:hAnsi="Arial"/>
          <w:b/>
          <w:color w:val="000000"/>
          <w:sz w:val="24"/>
        </w:rPr>
        <w:t>Non turbare un cuore già esasperato, non negare un dono al bisognoso.</w:t>
      </w:r>
    </w:p>
    <w:p w14:paraId="718F0DD5" w14:textId="5A18BDBB" w:rsidR="00FE6B0B" w:rsidRPr="00A00B6B" w:rsidRDefault="00FE6B0B" w:rsidP="00FE6B0B">
      <w:pPr>
        <w:spacing w:after="120"/>
        <w:jc w:val="both"/>
        <w:rPr>
          <w:rFonts w:ascii="Arial" w:hAnsi="Arial"/>
          <w:sz w:val="24"/>
        </w:rPr>
      </w:pPr>
      <w:r w:rsidRPr="00A00B6B">
        <w:rPr>
          <w:rFonts w:ascii="Arial" w:hAnsi="Arial"/>
          <w:sz w:val="24"/>
        </w:rPr>
        <w:t>Il figlio non deve turbare un cuore già esasperato. Come lo turba? Negando un dono al bisognoso. Il figlio sempre deve liberare dal turbamento.</w:t>
      </w:r>
      <w:r w:rsidR="00413740" w:rsidRPr="00A00B6B">
        <w:rPr>
          <w:rFonts w:ascii="Arial" w:hAnsi="Arial"/>
          <w:sz w:val="24"/>
        </w:rPr>
        <w:t xml:space="preserve"> </w:t>
      </w:r>
      <w:r w:rsidRPr="00A00B6B">
        <w:rPr>
          <w:rFonts w:ascii="Arial" w:hAnsi="Arial"/>
          <w:sz w:val="24"/>
        </w:rPr>
        <w:t xml:space="preserve">Non deve turbare. Deve sciogliere dall’esasperazione, non crearla. Il suo cuore deve essere grande. Lui deve amare il povero con i suoi beni. </w:t>
      </w:r>
    </w:p>
    <w:p w14:paraId="18128E8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4</w:t>
      </w:r>
      <w:r w:rsidRPr="00A00B6B">
        <w:rPr>
          <w:rFonts w:ascii="Arial" w:hAnsi="Arial"/>
          <w:b/>
          <w:color w:val="000000"/>
          <w:sz w:val="24"/>
        </w:rPr>
        <w:t>Non respingere la supplica del povero, non distogliere lo sguardo dall’indigente.</w:t>
      </w:r>
    </w:p>
    <w:p w14:paraId="03799910" w14:textId="527EBF0D" w:rsidR="00FE6B0B" w:rsidRPr="00A00B6B" w:rsidRDefault="00FE6B0B" w:rsidP="00FE6B0B">
      <w:pPr>
        <w:spacing w:after="120"/>
        <w:jc w:val="both"/>
        <w:rPr>
          <w:rFonts w:ascii="Arial" w:hAnsi="Arial"/>
          <w:sz w:val="24"/>
        </w:rPr>
      </w:pPr>
      <w:r w:rsidRPr="00A00B6B">
        <w:rPr>
          <w:rFonts w:ascii="Arial" w:hAnsi="Arial"/>
          <w:sz w:val="24"/>
        </w:rPr>
        <w:t>La supplica del povero va ascoltata. Mai il figlio dovrà togliere lo sguardo dall’indigente. La sua misericordia, la sua pietà dovranno essere grandi.</w:t>
      </w:r>
      <w:r w:rsidR="00413740" w:rsidRPr="00A00B6B">
        <w:rPr>
          <w:rFonts w:ascii="Arial" w:hAnsi="Arial"/>
          <w:sz w:val="24"/>
        </w:rPr>
        <w:t xml:space="preserve"> </w:t>
      </w:r>
      <w:r w:rsidRPr="00A00B6B">
        <w:rPr>
          <w:rFonts w:ascii="Arial" w:hAnsi="Arial"/>
          <w:sz w:val="24"/>
        </w:rPr>
        <w:t>La grandezza della propria misericordia dovrà essere pari ai beni che si possiedono. Chi ha molto deve dare molto. Se si ha poco, si doni poco.</w:t>
      </w:r>
      <w:r w:rsidR="00413740" w:rsidRPr="00A00B6B">
        <w:rPr>
          <w:rFonts w:ascii="Arial" w:hAnsi="Arial"/>
          <w:sz w:val="24"/>
        </w:rPr>
        <w:t xml:space="preserve"> </w:t>
      </w:r>
      <w:r w:rsidRPr="00A00B6B">
        <w:rPr>
          <w:rFonts w:ascii="Arial" w:hAnsi="Arial"/>
          <w:sz w:val="24"/>
        </w:rPr>
        <w:t>Non è questa una semplice raccomandazione. È un vero insegnamento di vita. È la legge della sapienza. Il figlio sarà sapiente se aiuterà i poveri.</w:t>
      </w:r>
      <w:r w:rsidR="003A10DD">
        <w:rPr>
          <w:rFonts w:ascii="Arial" w:hAnsi="Arial"/>
          <w:sz w:val="24"/>
        </w:rPr>
        <w:t xml:space="preserve"> </w:t>
      </w:r>
      <w:r w:rsidRPr="00A00B6B">
        <w:rPr>
          <w:rFonts w:ascii="Arial" w:hAnsi="Arial"/>
          <w:sz w:val="24"/>
        </w:rPr>
        <w:t>Chi non aiuta i poveri è uno stolto, un insipiente, un empio, un idolatra. La carità verso i poveri è la misura della nostra sapienza e saggezza.</w:t>
      </w:r>
    </w:p>
    <w:p w14:paraId="6AF1BFD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lastRenderedPageBreak/>
        <w:t>5</w:t>
      </w:r>
      <w:r w:rsidRPr="00A00B6B">
        <w:rPr>
          <w:rFonts w:ascii="Arial" w:hAnsi="Arial"/>
          <w:b/>
          <w:color w:val="000000"/>
          <w:sz w:val="24"/>
        </w:rPr>
        <w:t>Da chi ti chiede non distogliere lo sguardo, non dare a lui l’occasione di maledirti,</w:t>
      </w:r>
    </w:p>
    <w:p w14:paraId="02D5D165" w14:textId="7B71178F" w:rsidR="00FE6B0B" w:rsidRPr="00A00B6B" w:rsidRDefault="00FE6B0B" w:rsidP="00FE6B0B">
      <w:pPr>
        <w:spacing w:after="120"/>
        <w:jc w:val="both"/>
        <w:rPr>
          <w:rFonts w:ascii="Arial" w:hAnsi="Arial"/>
          <w:sz w:val="24"/>
        </w:rPr>
      </w:pPr>
      <w:r w:rsidRPr="00A00B6B">
        <w:rPr>
          <w:rFonts w:ascii="Arial" w:hAnsi="Arial"/>
          <w:sz w:val="24"/>
        </w:rPr>
        <w:t>Il figlio mai dovrà distogliere lo guardo, perché, se lo distoglie, potendo non distoglierlo, si metterebbe nell’occasione di essere maledetto.</w:t>
      </w:r>
      <w:r w:rsidR="003A10DD">
        <w:rPr>
          <w:rFonts w:ascii="Arial" w:hAnsi="Arial"/>
          <w:sz w:val="24"/>
        </w:rPr>
        <w:t xml:space="preserve"> </w:t>
      </w:r>
      <w:r w:rsidRPr="00A00B6B">
        <w:rPr>
          <w:rFonts w:ascii="Arial" w:hAnsi="Arial"/>
          <w:sz w:val="24"/>
        </w:rPr>
        <w:t>Uno potrebbe rispondere: è una maledizione senza alcun effetto. È parola di un uomo che non sa vivere la sua povertà, la sua miseria.</w:t>
      </w:r>
    </w:p>
    <w:p w14:paraId="5FCEC27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6</w:t>
      </w:r>
      <w:r w:rsidRPr="00A00B6B">
        <w:rPr>
          <w:rFonts w:ascii="Arial" w:hAnsi="Arial"/>
          <w:b/>
          <w:color w:val="000000"/>
          <w:sz w:val="24"/>
        </w:rPr>
        <w:t>perché se egli ti maledice nell’amarezza del cuore, il suo creatore ne esaudirà la preghiera.</w:t>
      </w:r>
    </w:p>
    <w:p w14:paraId="03E549EB" w14:textId="51FF7641" w:rsidR="00FE6B0B" w:rsidRPr="00A00B6B" w:rsidRDefault="00FE6B0B" w:rsidP="00FE6B0B">
      <w:pPr>
        <w:spacing w:after="120"/>
        <w:jc w:val="both"/>
        <w:rPr>
          <w:rFonts w:ascii="Arial" w:hAnsi="Arial"/>
          <w:sz w:val="24"/>
        </w:rPr>
      </w:pPr>
      <w:r w:rsidRPr="00A00B6B">
        <w:rPr>
          <w:rFonts w:ascii="Arial" w:hAnsi="Arial"/>
          <w:sz w:val="24"/>
        </w:rPr>
        <w:t>Invece no. Ecco cosa insegna la sapienza al figlio: se egli ti maledice nell’amarezza del cuore, il suo creatore ne esaudirà la preghiera.</w:t>
      </w:r>
      <w:r w:rsidR="00413740" w:rsidRPr="00A00B6B">
        <w:rPr>
          <w:rFonts w:ascii="Arial" w:hAnsi="Arial"/>
          <w:sz w:val="24"/>
        </w:rPr>
        <w:t xml:space="preserve"> </w:t>
      </w:r>
      <w:r w:rsidRPr="00A00B6B">
        <w:rPr>
          <w:rFonts w:ascii="Arial" w:hAnsi="Arial"/>
          <w:sz w:val="24"/>
        </w:rPr>
        <w:t>Si deve sempre stare attenti a non esasperare il cuore dei poveri e dei miseri. Dio ascolta il loro grido di aiuto. Ascolta e interviene.</w:t>
      </w:r>
      <w:r w:rsidR="00413740" w:rsidRPr="00A00B6B">
        <w:rPr>
          <w:rFonts w:ascii="Arial" w:hAnsi="Arial"/>
          <w:sz w:val="24"/>
        </w:rPr>
        <w:t xml:space="preserve"> </w:t>
      </w:r>
      <w:r w:rsidRPr="00A00B6B">
        <w:rPr>
          <w:rFonts w:ascii="Arial" w:hAnsi="Arial"/>
          <w:sz w:val="24"/>
        </w:rPr>
        <w:t>San Giacomo vi aggiunge che se non grida l’uomo, gridano le ingiustizie al Signore. Sono esse che chiedono di essere riparate.</w:t>
      </w:r>
    </w:p>
    <w:p w14:paraId="0E515BEB"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60D49B5A" w14:textId="0463CCED" w:rsidR="00FE6B0B" w:rsidRPr="00A00B6B" w:rsidRDefault="00FE6B0B" w:rsidP="00FE6B0B">
      <w:pPr>
        <w:spacing w:after="120"/>
        <w:jc w:val="both"/>
        <w:rPr>
          <w:rFonts w:ascii="Arial" w:hAnsi="Arial"/>
          <w:sz w:val="24"/>
        </w:rPr>
      </w:pPr>
      <w:r w:rsidRPr="00A00B6B">
        <w:rPr>
          <w:rFonts w:ascii="Arial" w:hAnsi="Arial"/>
          <w:sz w:val="24"/>
        </w:rPr>
        <w:t>Quanti governano gli uomini devono prestare molta attenzione. Devono evitare che dal cuore dei miseri si innalzi verso il Signore il loro grido di dolore.</w:t>
      </w:r>
      <w:r w:rsidR="00413740" w:rsidRPr="00A00B6B">
        <w:rPr>
          <w:rFonts w:ascii="Arial" w:hAnsi="Arial"/>
          <w:sz w:val="24"/>
        </w:rPr>
        <w:t xml:space="preserve"> </w:t>
      </w:r>
      <w:r w:rsidRPr="00A00B6B">
        <w:rPr>
          <w:rFonts w:ascii="Arial" w:hAnsi="Arial"/>
          <w:sz w:val="24"/>
        </w:rPr>
        <w:t>Il Signore ascolta sempre e interviene. Quanti si nascondono dietro macchine, scrivanie, uffici, devono vigilare su ogni decisione che prendono.</w:t>
      </w:r>
      <w:r w:rsidR="00413740" w:rsidRPr="00A00B6B">
        <w:rPr>
          <w:rFonts w:ascii="Arial" w:hAnsi="Arial"/>
          <w:sz w:val="24"/>
        </w:rPr>
        <w:t xml:space="preserve"> </w:t>
      </w:r>
      <w:r w:rsidRPr="00A00B6B">
        <w:rPr>
          <w:rFonts w:ascii="Arial" w:hAnsi="Arial"/>
          <w:sz w:val="24"/>
        </w:rPr>
        <w:t>Loro non trattano con macchine, con pietre, con sassi, con pezzi di marmo. Trattano con poveri, miseri, afflitti, disperati. Il loro grido sale e sono guai.</w:t>
      </w:r>
      <w:r w:rsidR="00413740" w:rsidRPr="00A00B6B">
        <w:rPr>
          <w:rFonts w:ascii="Arial" w:hAnsi="Arial"/>
          <w:sz w:val="24"/>
        </w:rPr>
        <w:t xml:space="preserve"> </w:t>
      </w:r>
      <w:r w:rsidRPr="00A00B6B">
        <w:rPr>
          <w:rFonts w:ascii="Arial" w:hAnsi="Arial"/>
          <w:sz w:val="24"/>
        </w:rPr>
        <w:t>Quanti scrivono leggi, impongono tasse, perché incapaci di gestire la cosa pubblica o perché la corruzione divora ogni cosa, devono vigilare.</w:t>
      </w:r>
      <w:r w:rsidR="00413740" w:rsidRPr="00A00B6B">
        <w:rPr>
          <w:rFonts w:ascii="Arial" w:hAnsi="Arial"/>
          <w:sz w:val="24"/>
        </w:rPr>
        <w:t xml:space="preserve"> </w:t>
      </w:r>
      <w:r w:rsidRPr="00A00B6B">
        <w:rPr>
          <w:rFonts w:ascii="Arial" w:hAnsi="Arial"/>
          <w:sz w:val="24"/>
        </w:rPr>
        <w:t>Il Signore ascolta il grido dei poveri e dei miseri e interviene con immediata sollecitudine. Quando Lui interviene la sua mano è pesante.</w:t>
      </w:r>
      <w:r w:rsidR="00413740" w:rsidRPr="00A00B6B">
        <w:rPr>
          <w:rFonts w:ascii="Arial" w:hAnsi="Arial"/>
          <w:sz w:val="24"/>
        </w:rPr>
        <w:t xml:space="preserve"> </w:t>
      </w:r>
      <w:r w:rsidRPr="00A00B6B">
        <w:rPr>
          <w:rFonts w:ascii="Arial" w:hAnsi="Arial"/>
          <w:sz w:val="24"/>
        </w:rPr>
        <w:t>Amos annuncia una punizione severa da parte del Signore. Sono parole di fuoco. Sono Parola di Dio che si compie con infallibile appuntamento.</w:t>
      </w:r>
    </w:p>
    <w:p w14:paraId="5758A3A9"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7E8B6DA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«Andate pure a Betel e peccate, a Gàlgala e peccate ancora di più! Offrite ogni mattina i vostri sacrifici e ogni tre giorni le vostre decime. Offrite anche sacrifici di lode con pane lievitato e proclamate ad alta </w:t>
      </w:r>
      <w:r w:rsidRPr="00A00B6B">
        <w:rPr>
          <w:rFonts w:ascii="Arial" w:hAnsi="Arial"/>
          <w:i/>
          <w:iCs/>
          <w:sz w:val="24"/>
          <w:szCs w:val="24"/>
        </w:rPr>
        <w:lastRenderedPageBreak/>
        <w:t>voce le offerte spontanee, perché così vi piace fare, o figli d’Israele». Oracolo del Signore Dio.</w:t>
      </w:r>
    </w:p>
    <w:p w14:paraId="45FB532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«Eppure, vi ho lasciato a denti asciutti in tutte le vostre città, e con mancanza di pane in tutti i vostri villaggi; ma non siete ritornati a me». Oracolo del Signore.</w:t>
      </w:r>
    </w:p>
    <w:p w14:paraId="55B2AA35"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42388A5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«Vi ho colpiti con ruggine e carbonchio, vi ho inaridito i giardini e le vigne; i fichi e gli olivi li ha divorati la cavalletta; ma non siete ritornati a me». Oracolo del Signore.</w:t>
      </w:r>
    </w:p>
    <w:p w14:paraId="0E1F482E"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6120BEC3"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«Vi ho travolti come Dio aveva travolto Sòdoma e Gomorra, eravate come un tizzone strappato da un incendio; ma non siete ritornati a me». Oracolo del Signore.</w:t>
      </w:r>
    </w:p>
    <w:p w14:paraId="4043259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6B0506A3"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Ascoltate questa parola, questo lamento che io elevo su di voi, o casa d’Israele!</w:t>
      </w:r>
    </w:p>
    <w:p w14:paraId="3ADC88B0"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È caduta, non si alzerà più, la vergine d’Israele; è stesa al suolo, nessuno la fa rialzare.</w:t>
      </w:r>
    </w:p>
    <w:p w14:paraId="397489F3"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Poiché così dice il Signore Dio: «La città che mandava in guerra mille uomini resterà con cento, e la città che ne mandava cento per la casa d’Israele, resterà con dieci».</w:t>
      </w:r>
    </w:p>
    <w:p w14:paraId="46DD0A17"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Poiché così dice il Signore alla casa d’Israele: «Cercate me e vivrete! Non cercate Betel, non andate a Gàlgala, non passate a Bersabea, perché Gàlgala andrà certo in esilio e Betel sarà ridotta al nulla».</w:t>
      </w:r>
    </w:p>
    <w:p w14:paraId="28D8F3E4" w14:textId="47073A1E"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Cercate il Signore e vivrete, altrimenti egli, come un </w:t>
      </w:r>
      <w:r w:rsidR="005E588E" w:rsidRPr="00A00B6B">
        <w:rPr>
          <w:rFonts w:ascii="Arial" w:hAnsi="Arial"/>
          <w:i/>
          <w:iCs/>
          <w:sz w:val="24"/>
          <w:szCs w:val="24"/>
        </w:rPr>
        <w:t>fuoco, brucerà</w:t>
      </w:r>
      <w:r w:rsidRPr="00A00B6B">
        <w:rPr>
          <w:rFonts w:ascii="Arial" w:hAnsi="Arial"/>
          <w:i/>
          <w:iCs/>
          <w:sz w:val="24"/>
          <w:szCs w:val="24"/>
        </w:rPr>
        <w:t xml:space="preserve"> la casa di Giuseppe, la divorerà e nessuno spegnerà Betel! Essi trasformano il diritto in assenzio e gettano a terra la giustizia.</w:t>
      </w:r>
    </w:p>
    <w:p w14:paraId="26113C0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Colui che ha fatto le Pleiadi e Orione, cambia il buio in chiarore del mattino e il giorno nell’oscurità della notte, colui che chiama a raccolta le acque del mare e le riversa sulla terra, Signore è il suo nome.</w:t>
      </w:r>
    </w:p>
    <w:p w14:paraId="7E37EBD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lastRenderedPageBreak/>
        <w:t>Egli fa cadere la rovina sull’uomo potente e fa giungere la devastazione sulle fortezze. Essi odiano chi fa giuste accuse in tribunale e detestano chi testimonia secondo verità.</w:t>
      </w:r>
    </w:p>
    <w:p w14:paraId="425EC1FD"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Poiché voi schiacciate l’indigente e gli estorcete una parte del grano, voi che avete costruito case in pietra squadrata, non le abiterete; voi che avete innalzato vigne deliziose, non ne berrete il vino.</w:t>
      </w:r>
    </w:p>
    <w:p w14:paraId="4844D390"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So infatti quanto numerosi sono i vostri misfatti, quanto enormi i vostri peccati. Essi sono ostili verso il giusto, prendono compensi illeciti e respingono i poveri nel tribunale. </w:t>
      </w:r>
    </w:p>
    <w:p w14:paraId="13750E30"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Perciò il prudente in questo tempo tacerà, perché sarà un tempo di calamità. </w:t>
      </w:r>
    </w:p>
    <w:p w14:paraId="0CADF6D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Cercate il bene e non il male, se volete vivere, e solo così il Signore, Dio degli eserciti, sarà con voi, come voi dite.</w:t>
      </w:r>
    </w:p>
    <w:p w14:paraId="08E47BAB"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Odiate il male e amate il bene e ristabilite nei tribunali il diritto; forse il Signore, Dio degli eserciti, avrà pietà del resto di Giuseppe. </w:t>
      </w:r>
    </w:p>
    <w:p w14:paraId="4068FA8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165F0739"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w:t>
      </w:r>
    </w:p>
    <w:p w14:paraId="56A4DFCF" w14:textId="636C4D2F"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w:t>
      </w:r>
      <w:r w:rsidR="005E588E" w:rsidRPr="00A00B6B">
        <w:rPr>
          <w:rFonts w:ascii="Arial" w:hAnsi="Arial"/>
          <w:i/>
          <w:iCs/>
          <w:sz w:val="24"/>
          <w:szCs w:val="24"/>
        </w:rPr>
        <w:t>», dice</w:t>
      </w:r>
      <w:r w:rsidRPr="00A00B6B">
        <w:rPr>
          <w:rFonts w:ascii="Arial" w:hAnsi="Arial"/>
          <w:i/>
          <w:iCs/>
          <w:sz w:val="24"/>
          <w:szCs w:val="24"/>
        </w:rPr>
        <w:t xml:space="preserve"> il Signore, il cui nome è Dio degli eserciti (Am 5,1-27). </w:t>
      </w:r>
    </w:p>
    <w:p w14:paraId="0E2AFAB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Guai agli spensierati di Sion e a quelli che si considerano sicuri sulla montagna di Samaria! Questi notabili della prima tra le nazioni, ai quali si rivolge la casa d’Israele! </w:t>
      </w:r>
    </w:p>
    <w:p w14:paraId="21E020C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Andate a vedere la città di Calne, da lì andate a Camat, la grande, e scendete a Gat dei Filistei: siete voi forse migliori di quei regni o il loro territorio è più grande del vostro? </w:t>
      </w:r>
    </w:p>
    <w:p w14:paraId="2E557EC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lastRenderedPageBreak/>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20EC888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2D3DA743"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w:t>
      </w:r>
    </w:p>
    <w:p w14:paraId="31468C7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w:t>
      </w:r>
    </w:p>
    <w:p w14:paraId="7A882E09" w14:textId="61113E6A"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w:t>
      </w:r>
      <w:r w:rsidR="005E588E" w:rsidRPr="00A00B6B">
        <w:rPr>
          <w:rFonts w:ascii="Arial" w:hAnsi="Arial"/>
          <w:i/>
          <w:iCs/>
          <w:sz w:val="24"/>
          <w:szCs w:val="24"/>
        </w:rPr>
        <w:t>per</w:t>
      </w:r>
      <w:r w:rsidRPr="00A00B6B">
        <w:rPr>
          <w:rFonts w:ascii="Arial" w:hAnsi="Arial"/>
          <w:i/>
          <w:iCs/>
          <w:sz w:val="24"/>
          <w:szCs w:val="24"/>
        </w:rPr>
        <w:t xml:space="preserve"> comprare con denaro gli indigenti e il povero per un paio di sandali? Venderemo anche lo scarto del grano”».</w:t>
      </w:r>
    </w:p>
    <w:p w14:paraId="555B09ED"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Il Signore lo giura per il vanto di Giacobbe: «Certo, non dimenticherò mai tutte le loro opere. </w:t>
      </w:r>
    </w:p>
    <w:p w14:paraId="2098B047"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Non trema forse per questo la terra, sono in lutto tutti i suoi abitanti, si solleva tutta come il Nilo, si agita e si abbassa come il Nilo d’Egitto? In quel giorno – oracolo del Signore Dio – farò tramontare il sole a mezzogiorno e oscurerò la terra in pieno giorno!</w:t>
      </w:r>
    </w:p>
    <w:p w14:paraId="1CAF4BD8"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Cambierò le vostre feste in lutto e tutti i vostri canti in lamento: farò vestire ad ogni fianco il sacco, farò radere tutte le teste: ne farò come un lutto per un figlio unico e la sua fine sarà come un giorno d’amarezza. </w:t>
      </w:r>
    </w:p>
    <w:p w14:paraId="0BFD4BDA"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lastRenderedPageBreak/>
        <w:t xml:space="preserve">Ecco, verranno giorni – oracolo del Signore Dio – in cui manderò la fame nel paese; non fame di pane né sete di acqua, ma di ascoltare le parole del Signore». </w:t>
      </w:r>
    </w:p>
    <w:p w14:paraId="0F53AE6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Allora andranno errando da un mare all’altro e vagheranno da settentrione a oriente, per cercare la parola del Signore, ma non la troveranno. </w:t>
      </w:r>
    </w:p>
    <w:p w14:paraId="1855A45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In quel giorno verranno meno per la sete le belle fanciulle e i giovani. Quelli che giurano per il peccato di Samaria e dicono: «Viva il tuo Dio, Dan!», oppure: «Viva la via sacra per Bersabea!», cadranno senza più rialzarsi! (Am 8,1-14). </w:t>
      </w:r>
    </w:p>
    <w:p w14:paraId="288D928A" w14:textId="77777777" w:rsidR="00FE6B0B" w:rsidRPr="00A00B6B" w:rsidRDefault="00FE6B0B" w:rsidP="00FE6B0B">
      <w:pPr>
        <w:spacing w:after="120"/>
        <w:jc w:val="both"/>
        <w:rPr>
          <w:rFonts w:ascii="Arial" w:hAnsi="Arial"/>
          <w:sz w:val="24"/>
        </w:rPr>
      </w:pPr>
      <w:r w:rsidRPr="00A00B6B">
        <w:rPr>
          <w:rFonts w:ascii="Arial" w:hAnsi="Arial"/>
          <w:sz w:val="24"/>
        </w:rPr>
        <w:t>Tutta la Scrittura è questo insegnamento. Dio è vindice di ogni ingiustizia, di ogni mancanza di amore verso il povero e il bisognoso.</w:t>
      </w:r>
    </w:p>
    <w:p w14:paraId="5A3B8D2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7</w:t>
      </w:r>
      <w:r w:rsidRPr="00A00B6B">
        <w:rPr>
          <w:rFonts w:ascii="Arial" w:hAnsi="Arial"/>
          <w:b/>
          <w:color w:val="000000"/>
          <w:sz w:val="24"/>
        </w:rPr>
        <w:t>Fatti amare dalla comunità e davanti a un grande abbassa il capo.</w:t>
      </w:r>
    </w:p>
    <w:p w14:paraId="5D8B8560" w14:textId="3C5B273F" w:rsidR="00FE6B0B" w:rsidRPr="00A00B6B" w:rsidRDefault="00FE6B0B" w:rsidP="00FE6B0B">
      <w:pPr>
        <w:spacing w:after="120"/>
        <w:jc w:val="both"/>
        <w:rPr>
          <w:rFonts w:ascii="Arial" w:hAnsi="Arial"/>
          <w:sz w:val="24"/>
        </w:rPr>
      </w:pPr>
      <w:r w:rsidRPr="00A00B6B">
        <w:rPr>
          <w:rFonts w:ascii="Arial" w:hAnsi="Arial"/>
          <w:sz w:val="24"/>
        </w:rPr>
        <w:t>Il figlio ora viene invitato a farsi amare dalla comunità. Gli è chiesto davanti a un grande di abbassare il capo. Come si farà amare dalla comunità? Rimanendo sempre umile, semplice, piccolo, mai divenendo arrogante, superbo prepotente.</w:t>
      </w:r>
    </w:p>
    <w:p w14:paraId="5F6B8FAD" w14:textId="68ABED05" w:rsidR="00FE6B0B" w:rsidRPr="00A00B6B" w:rsidRDefault="00FE6B0B" w:rsidP="00FE6B0B">
      <w:pPr>
        <w:spacing w:after="120"/>
        <w:jc w:val="both"/>
        <w:rPr>
          <w:rFonts w:ascii="Arial" w:hAnsi="Arial"/>
          <w:sz w:val="24"/>
        </w:rPr>
      </w:pPr>
      <w:r w:rsidRPr="00A00B6B">
        <w:rPr>
          <w:rFonts w:ascii="Arial" w:hAnsi="Arial"/>
          <w:sz w:val="24"/>
        </w:rPr>
        <w:t>L’umiltà dovrà essere la sua veste sempre, assieme alla misericordia, alla pietà, alla compassione, alla giustizia verso tutti.</w:t>
      </w:r>
      <w:r w:rsidR="00413740" w:rsidRPr="00A00B6B">
        <w:rPr>
          <w:rFonts w:ascii="Arial" w:hAnsi="Arial"/>
          <w:sz w:val="24"/>
        </w:rPr>
        <w:t xml:space="preserve"> </w:t>
      </w:r>
      <w:r w:rsidRPr="00A00B6B">
        <w:rPr>
          <w:rFonts w:ascii="Arial" w:hAnsi="Arial"/>
          <w:sz w:val="24"/>
        </w:rPr>
        <w:t>La superbia non si addice a chi vuole essere saggio. Né l’arroganza a chi è chiamato a fare sempre professione di umiltà.</w:t>
      </w:r>
      <w:r w:rsidR="00413740" w:rsidRPr="00A00B6B">
        <w:rPr>
          <w:rFonts w:ascii="Arial" w:hAnsi="Arial"/>
          <w:sz w:val="24"/>
        </w:rPr>
        <w:t xml:space="preserve"> </w:t>
      </w:r>
      <w:r w:rsidRPr="00A00B6B">
        <w:rPr>
          <w:rFonts w:ascii="Arial" w:hAnsi="Arial"/>
          <w:sz w:val="24"/>
        </w:rPr>
        <w:t>Il capo ha sempre il posto di Dio, chiunque esso sia. Il Signore lo ha posto, il Signore lo scalza, se non risponde ai suoi ordini e ai suoi comandi.</w:t>
      </w:r>
      <w:r w:rsidR="00413740" w:rsidRPr="00A00B6B">
        <w:rPr>
          <w:rFonts w:ascii="Arial" w:hAnsi="Arial"/>
          <w:sz w:val="24"/>
        </w:rPr>
        <w:t xml:space="preserve"> </w:t>
      </w:r>
      <w:r w:rsidRPr="00A00B6B">
        <w:rPr>
          <w:rFonts w:ascii="Arial" w:hAnsi="Arial"/>
          <w:sz w:val="24"/>
        </w:rPr>
        <w:t>L’uomo non deve fare nulla nella storia se non vivere sempre di giustizia, umiltà, sapienza, misericordia, carità, amore verso tutti.</w:t>
      </w:r>
    </w:p>
    <w:p w14:paraId="3C73C2D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8</w:t>
      </w:r>
      <w:r w:rsidRPr="00A00B6B">
        <w:rPr>
          <w:rFonts w:ascii="Arial" w:hAnsi="Arial"/>
          <w:b/>
          <w:color w:val="000000"/>
          <w:sz w:val="24"/>
        </w:rPr>
        <w:t>Porgi il tuo orecchio al povero e rendigli un saluto di pace con mitezza.</w:t>
      </w:r>
    </w:p>
    <w:p w14:paraId="4BEF94C6" w14:textId="24921BA5" w:rsidR="00FE6B0B" w:rsidRPr="00A00B6B" w:rsidRDefault="00FE6B0B" w:rsidP="00FE6B0B">
      <w:pPr>
        <w:spacing w:after="120"/>
        <w:jc w:val="both"/>
        <w:rPr>
          <w:rFonts w:ascii="Arial" w:hAnsi="Arial"/>
          <w:sz w:val="24"/>
        </w:rPr>
      </w:pPr>
      <w:r w:rsidRPr="00A00B6B">
        <w:rPr>
          <w:rFonts w:ascii="Arial" w:hAnsi="Arial"/>
          <w:sz w:val="24"/>
        </w:rPr>
        <w:t>Nuovamente il figlio viene invitato ad avere una relazione di misericordia, pietà efficace verso il povero. Verso di lui dovrà porgere l’orecchio. Porgerà l’orecchio ascoltando il suo grido di aiuto. Non perché è povero lo dovrà disprezzare. Dovrà salutarlo con un saluto di pace e di mitezza.</w:t>
      </w:r>
      <w:r w:rsidR="003A10DD">
        <w:rPr>
          <w:rFonts w:ascii="Arial" w:hAnsi="Arial"/>
          <w:sz w:val="24"/>
        </w:rPr>
        <w:t xml:space="preserve"> </w:t>
      </w:r>
      <w:r w:rsidRPr="00A00B6B">
        <w:rPr>
          <w:rFonts w:ascii="Arial" w:hAnsi="Arial"/>
          <w:sz w:val="24"/>
        </w:rPr>
        <w:t>Anche con il povero dovrà mostrarsi umile, pieno di pace, dire parole di grande misericordia e pietà. Anche una buona parola è opera di grande carità.</w:t>
      </w:r>
    </w:p>
    <w:p w14:paraId="412B5A6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9</w:t>
      </w:r>
      <w:r w:rsidRPr="00A00B6B">
        <w:rPr>
          <w:rFonts w:ascii="Arial" w:hAnsi="Arial"/>
          <w:b/>
          <w:color w:val="000000"/>
          <w:sz w:val="24"/>
        </w:rPr>
        <w:t>Strappa l’oppresso dal potere dell’oppressore e non essere meschino quando giudichi.</w:t>
      </w:r>
    </w:p>
    <w:p w14:paraId="1ED3370C" w14:textId="50BB1432" w:rsidR="00FE6B0B" w:rsidRPr="00A00B6B" w:rsidRDefault="00FE6B0B" w:rsidP="00FE6B0B">
      <w:pPr>
        <w:spacing w:after="120"/>
        <w:jc w:val="both"/>
        <w:rPr>
          <w:rFonts w:ascii="Arial" w:hAnsi="Arial"/>
          <w:sz w:val="24"/>
        </w:rPr>
      </w:pPr>
      <w:r w:rsidRPr="00A00B6B">
        <w:rPr>
          <w:rFonts w:ascii="Arial" w:hAnsi="Arial"/>
          <w:sz w:val="24"/>
        </w:rPr>
        <w:t>Questa parola di sapienza è rivolta a quanti hanno il potere di giudicare in nome di Dio le colpe degli uomini.</w:t>
      </w:r>
      <w:r w:rsidR="00413740" w:rsidRPr="00A00B6B">
        <w:rPr>
          <w:rFonts w:ascii="Arial" w:hAnsi="Arial"/>
          <w:sz w:val="24"/>
        </w:rPr>
        <w:t xml:space="preserve"> </w:t>
      </w:r>
      <w:r w:rsidRPr="00A00B6B">
        <w:rPr>
          <w:rFonts w:ascii="Arial" w:hAnsi="Arial"/>
          <w:sz w:val="24"/>
        </w:rPr>
        <w:t>Al giudice è chiesto di strappare l’oppresso dal potere dell’oppressore. Gli è domandato di non essere meschino quando giudica.</w:t>
      </w:r>
      <w:r w:rsidR="00413740" w:rsidRPr="00A00B6B">
        <w:rPr>
          <w:rFonts w:ascii="Arial" w:hAnsi="Arial"/>
          <w:sz w:val="24"/>
        </w:rPr>
        <w:t xml:space="preserve"> </w:t>
      </w:r>
      <w:r w:rsidRPr="00A00B6B">
        <w:rPr>
          <w:rFonts w:ascii="Arial" w:hAnsi="Arial"/>
          <w:sz w:val="24"/>
        </w:rPr>
        <w:t>Vi è una giustizia che si svolge nei tribunali o alle porte della città e questa compete a quanti esercitano l’ufficio o il ministero di giudici.</w:t>
      </w:r>
      <w:r w:rsidR="00413740" w:rsidRPr="00A00B6B">
        <w:rPr>
          <w:rFonts w:ascii="Arial" w:hAnsi="Arial"/>
          <w:sz w:val="24"/>
        </w:rPr>
        <w:t xml:space="preserve"> </w:t>
      </w:r>
      <w:r w:rsidRPr="00A00B6B">
        <w:rPr>
          <w:rFonts w:ascii="Arial" w:hAnsi="Arial"/>
          <w:sz w:val="24"/>
        </w:rPr>
        <w:t>Vi è però un altro giudizio che è quello della separazione tra bene e male, tra giustizia e ingiustizia e questo giudizio compete ad ogni uomo.</w:t>
      </w:r>
      <w:r w:rsidR="00413740" w:rsidRPr="00A00B6B">
        <w:rPr>
          <w:rFonts w:ascii="Arial" w:hAnsi="Arial"/>
          <w:sz w:val="24"/>
        </w:rPr>
        <w:t xml:space="preserve"> </w:t>
      </w:r>
      <w:r w:rsidRPr="00A00B6B">
        <w:rPr>
          <w:rFonts w:ascii="Arial" w:hAnsi="Arial"/>
          <w:sz w:val="24"/>
        </w:rPr>
        <w:t>Questo ministero va esercitato con fermezza. Lo potrà esercitare chi è libero di amare. Chi è schiavo dei molti padroni e delle ideologie mai potrà giudicare.</w:t>
      </w:r>
      <w:r w:rsidR="00413740" w:rsidRPr="00A00B6B">
        <w:rPr>
          <w:rFonts w:ascii="Arial" w:hAnsi="Arial"/>
          <w:sz w:val="24"/>
        </w:rPr>
        <w:t xml:space="preserve"> </w:t>
      </w:r>
      <w:r w:rsidRPr="00A00B6B">
        <w:rPr>
          <w:rFonts w:ascii="Arial" w:hAnsi="Arial"/>
          <w:sz w:val="24"/>
        </w:rPr>
        <w:t>È questo il vero ministero profetico della Chiesa e di ogni uomo giusto di questo mondo: separare con spada affilata a doppio taglio il bene e il male.</w:t>
      </w:r>
      <w:r w:rsidR="00413740" w:rsidRPr="00A00B6B">
        <w:rPr>
          <w:rFonts w:ascii="Arial" w:hAnsi="Arial"/>
          <w:sz w:val="24"/>
        </w:rPr>
        <w:t xml:space="preserve"> </w:t>
      </w:r>
      <w:r w:rsidRPr="00A00B6B">
        <w:rPr>
          <w:rFonts w:ascii="Arial" w:hAnsi="Arial"/>
          <w:sz w:val="24"/>
        </w:rPr>
        <w:t xml:space="preserve">Se però il bene e il male non è tagliato con questa spada nel </w:t>
      </w:r>
      <w:r w:rsidRPr="00A00B6B">
        <w:rPr>
          <w:rFonts w:ascii="Arial" w:hAnsi="Arial"/>
          <w:sz w:val="24"/>
        </w:rPr>
        <w:lastRenderedPageBreak/>
        <w:t>nostro cuore, se in noi vi è compromissione con il male, come possiamo tagliarlo per gli altri?</w:t>
      </w:r>
      <w:r w:rsidR="00413740" w:rsidRPr="00A00B6B">
        <w:rPr>
          <w:rFonts w:ascii="Arial" w:hAnsi="Arial"/>
          <w:sz w:val="24"/>
        </w:rPr>
        <w:t xml:space="preserve"> </w:t>
      </w:r>
      <w:r w:rsidRPr="00A00B6B">
        <w:rPr>
          <w:rFonts w:ascii="Arial" w:hAnsi="Arial"/>
          <w:sz w:val="24"/>
        </w:rPr>
        <w:t>Il fallimento della profezia oggi risiede proprio in questa incapacità di separare il bene dal male. I profeti del Dio vivente erano e sono questa spada affilata.</w:t>
      </w:r>
    </w:p>
    <w:p w14:paraId="05D91958" w14:textId="48449A11" w:rsidR="00FE6B0B" w:rsidRPr="00A00B6B" w:rsidRDefault="00FE6B0B" w:rsidP="00FE6B0B">
      <w:pPr>
        <w:spacing w:after="120"/>
        <w:jc w:val="both"/>
        <w:rPr>
          <w:rFonts w:ascii="Arial" w:hAnsi="Arial"/>
          <w:sz w:val="24"/>
        </w:rPr>
      </w:pPr>
      <w:r w:rsidRPr="00A00B6B">
        <w:rPr>
          <w:rFonts w:ascii="Arial" w:hAnsi="Arial"/>
          <w:sz w:val="24"/>
        </w:rPr>
        <w:t>Come può una Chiesa che si è umanizzata e sdivinizzata esercitare il ministero della profezia? Mai lo potrà fare. Lei è chiamata per divinizzare l’uomo.</w:t>
      </w:r>
      <w:r w:rsidR="00413740" w:rsidRPr="00A00B6B">
        <w:rPr>
          <w:rFonts w:ascii="Arial" w:hAnsi="Arial"/>
          <w:sz w:val="24"/>
        </w:rPr>
        <w:t xml:space="preserve"> </w:t>
      </w:r>
      <w:r w:rsidRPr="00A00B6B">
        <w:rPr>
          <w:rFonts w:ascii="Arial" w:hAnsi="Arial"/>
          <w:sz w:val="24"/>
        </w:rPr>
        <w:t>Se essa stessa si presenta al mondo sdivinizzata, mai potrà divinizzare. Fallisce il suo ministero perché è fallita nel suo vero essere.</w:t>
      </w:r>
      <w:r w:rsidR="00413740" w:rsidRPr="00A00B6B">
        <w:rPr>
          <w:rFonts w:ascii="Arial" w:hAnsi="Arial"/>
          <w:sz w:val="24"/>
        </w:rPr>
        <w:t xml:space="preserve"> </w:t>
      </w:r>
      <w:r w:rsidRPr="00A00B6B">
        <w:rPr>
          <w:rFonts w:ascii="Arial" w:hAnsi="Arial"/>
          <w:sz w:val="24"/>
        </w:rPr>
        <w:t>Cristo Gesù è perfettissima profezia, perché Lui è verissimo Dio e verissimo uomo. Se la Chiesa neanche è verissima umanità, mai potrà giudicare.</w:t>
      </w:r>
      <w:r w:rsidR="00413740" w:rsidRPr="00A00B6B">
        <w:rPr>
          <w:rFonts w:ascii="Arial" w:hAnsi="Arial"/>
          <w:sz w:val="24"/>
        </w:rPr>
        <w:t xml:space="preserve"> </w:t>
      </w:r>
      <w:r w:rsidRPr="00A00B6B">
        <w:rPr>
          <w:rFonts w:ascii="Arial" w:hAnsi="Arial"/>
          <w:sz w:val="24"/>
        </w:rPr>
        <w:t>Quando la Chiesa si umanizza e si presenta sdivinizzata, la sua umanizzazione è falsa, perché la sua vera umanizzazione è la sua divinizzazione.</w:t>
      </w:r>
      <w:r w:rsidR="00413740" w:rsidRPr="00A00B6B">
        <w:rPr>
          <w:rFonts w:ascii="Arial" w:hAnsi="Arial"/>
          <w:sz w:val="24"/>
        </w:rPr>
        <w:t xml:space="preserve"> </w:t>
      </w:r>
      <w:r w:rsidRPr="00A00B6B">
        <w:rPr>
          <w:rFonts w:ascii="Arial" w:hAnsi="Arial"/>
          <w:sz w:val="24"/>
        </w:rPr>
        <w:t>È questo il nostro grande peccato: la nostra sdivinizzazione a favore di una umanizzazione carente della sua anima e del suo vero spirito.</w:t>
      </w:r>
      <w:r w:rsidR="00413740" w:rsidRPr="00A00B6B">
        <w:rPr>
          <w:rFonts w:ascii="Arial" w:hAnsi="Arial"/>
          <w:sz w:val="24"/>
        </w:rPr>
        <w:t xml:space="preserve"> </w:t>
      </w:r>
      <w:r w:rsidRPr="00A00B6B">
        <w:rPr>
          <w:rFonts w:ascii="Arial" w:hAnsi="Arial"/>
          <w:sz w:val="24"/>
        </w:rPr>
        <w:t>Siamo un corpo morto vestito a festa per essere deposto nella tomba. Questa è la Chiesa che si umanizza sdivinizzandosi. Si priva della sua vera anima.</w:t>
      </w:r>
      <w:r w:rsidR="00413740" w:rsidRPr="00A00B6B">
        <w:rPr>
          <w:rFonts w:ascii="Arial" w:hAnsi="Arial"/>
          <w:sz w:val="24"/>
        </w:rPr>
        <w:t xml:space="preserve"> </w:t>
      </w:r>
      <w:r w:rsidRPr="00A00B6B">
        <w:rPr>
          <w:rFonts w:ascii="Arial" w:hAnsi="Arial"/>
          <w:sz w:val="24"/>
        </w:rPr>
        <w:t>Ecco il giudizio di Dio sulla sua casa. È un giudizio di altissima libertà interiore.</w:t>
      </w:r>
    </w:p>
    <w:p w14:paraId="74ADE5C9"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Visione che Isaia, figlio di Amoz, ebbe su Giuda e su Gerusalemme al tempo dei re di Giuda Ozia, Iotam, Acaz ed Ezechia.</w:t>
      </w:r>
    </w:p>
    <w:p w14:paraId="4E553F4A"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w:t>
      </w:r>
    </w:p>
    <w:p w14:paraId="3769C9A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Guai, gente peccatrice, popolo carico d’iniquità! Razza di scellerati, figli corrotti! Hanno abbandonato il Signore, hanno disprezzato il Santo d’Israele, si sono voltati indietro.</w:t>
      </w:r>
    </w:p>
    <w:p w14:paraId="706B0335"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5466F0C7" w14:textId="431E9D4A"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La vostra terra è un deserto, le vostre città arse dal fuoco. La vostra campagna, sotto i vostri occhi, la divorano gli stranieri; è un deserto come la devastazione di Sòdoma.</w:t>
      </w:r>
      <w:r w:rsidR="003A10DD">
        <w:rPr>
          <w:rFonts w:ascii="Arial" w:hAnsi="Arial"/>
          <w:i/>
          <w:iCs/>
          <w:sz w:val="24"/>
          <w:szCs w:val="24"/>
        </w:rPr>
        <w:t xml:space="preserve"> </w:t>
      </w:r>
      <w:r w:rsidRPr="00A00B6B">
        <w:rPr>
          <w:rFonts w:ascii="Arial" w:hAnsi="Arial"/>
          <w:i/>
          <w:iCs/>
          <w:sz w:val="24"/>
          <w:szCs w:val="24"/>
        </w:rPr>
        <w:t xml:space="preserve">È rimasta sola la figlia di Sion, come una capanna in una vigna, come una tenda in un campo di cetrioli, come una città assediata. </w:t>
      </w:r>
    </w:p>
    <w:p w14:paraId="0C2FEB1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Se il Signore degli eserciti non ci avesse lasciato qualche superstite, già saremmo come Sòdoma, assomiglieremmo a Gomorra.</w:t>
      </w:r>
    </w:p>
    <w:p w14:paraId="255BBC29"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Ascoltate la parola del Signore, capi di Sòdoma; prestate orecchio all’insegnamento del nostro Dio, popolo di Gomorra!</w:t>
      </w:r>
    </w:p>
    <w:p w14:paraId="4B4E37B4"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w:t>
      </w:r>
    </w:p>
    <w:p w14:paraId="12BBC0D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lastRenderedPageBreak/>
        <w:t xml:space="preserve">Smettete di presentare offerte inutili; l’incenso per me è un abominio, i noviluni, i sabati e le assemblee sacre: non posso sopportare delitto e solennità. </w:t>
      </w:r>
    </w:p>
    <w:p w14:paraId="47E0F64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Io detesto i vostri noviluni e le vostre feste; per me sono un peso, sono stanco di sopportarli. Quando stendete le mani, io distolgo gli occhi da voi. Anche se moltiplicaste le preghiere, io non ascolterei: le vostre mani grondano sangue.</w:t>
      </w:r>
    </w:p>
    <w:p w14:paraId="1C53FDC6"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Lavatevi, purificatevi, allontanate dai miei occhi il male delle vostre azioni. Cessate di fare il male, imparate a fare il bene, cercate la giustizia, soccorrete l’oppresso, rendete giustizia all’orfano, difendete la causa della vedova».</w:t>
      </w:r>
    </w:p>
    <w:p w14:paraId="5D3B4675"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«Su, venite e discutiamo – dice il Signore. Anche se i vostri peccati fossero come scarlatto, diventeranno bianchi come neve. Se fossero rossi come porpora, diventeranno come lana. </w:t>
      </w:r>
    </w:p>
    <w:p w14:paraId="460AD2D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Se sarete docili e ascolterete, mangerete i frutti della terra. Ma se vi ostinate e vi ribellate, sarete divorati dalla spada, perché la bocca del Signore ha parlato».</w:t>
      </w:r>
    </w:p>
    <w:p w14:paraId="28466D60"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30DEC05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6C866402" w14:textId="77777777" w:rsidR="00FE6B0B" w:rsidRPr="00A00B6B" w:rsidRDefault="00FE6B0B" w:rsidP="00FE6B0B">
      <w:pPr>
        <w:spacing w:after="120"/>
        <w:jc w:val="both"/>
        <w:rPr>
          <w:rFonts w:ascii="Arial" w:hAnsi="Arial"/>
          <w:sz w:val="24"/>
        </w:rPr>
      </w:pPr>
      <w:r w:rsidRPr="00A00B6B">
        <w:rPr>
          <w:rFonts w:ascii="Arial" w:hAnsi="Arial"/>
          <w:sz w:val="24"/>
        </w:rPr>
        <w:t>Ecco il giudizio di Cristo Signore sulla sua religione. È un giudizio di purissima verità. È la verità di chi vede con gli occhi del Padre.</w:t>
      </w:r>
    </w:p>
    <w:p w14:paraId="7AB791B7"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w:t>
      </w:r>
      <w:r w:rsidRPr="00A00B6B">
        <w:rPr>
          <w:rFonts w:ascii="Arial" w:hAnsi="Arial"/>
          <w:i/>
          <w:iCs/>
          <w:sz w:val="24"/>
          <w:szCs w:val="24"/>
        </w:rPr>
        <w:lastRenderedPageBreak/>
        <w:t xml:space="preserve">compiacciono dei posti d’onore nei banchetti, dei primi seggi nelle sinagoghe, dei saluti nelle piazze, come anche di essere chiamati “rabbì” dalla gente. </w:t>
      </w:r>
    </w:p>
    <w:p w14:paraId="6F5E1662" w14:textId="6E010823"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w:t>
      </w:r>
      <w:r w:rsidR="005E588E" w:rsidRPr="00A00B6B">
        <w:rPr>
          <w:rFonts w:ascii="Arial" w:hAnsi="Arial"/>
          <w:i/>
          <w:iCs/>
          <w:sz w:val="24"/>
          <w:szCs w:val="24"/>
        </w:rPr>
        <w:t>chi</w:t>
      </w:r>
      <w:r w:rsidRPr="00A00B6B">
        <w:rPr>
          <w:rFonts w:ascii="Arial" w:hAnsi="Arial"/>
          <w:i/>
          <w:iCs/>
          <w:sz w:val="24"/>
          <w:szCs w:val="24"/>
        </w:rPr>
        <w:t xml:space="preserve"> invece si esalterà, sarà umiliato e chi si umilierà sarà esaltato.</w:t>
      </w:r>
    </w:p>
    <w:p w14:paraId="078DA604"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Guai a voi, scribi e farisei ipocriti, che chiudete il regno dei cieli davanti alla gente; di fatto non entrate voi, e non lasciate entrare nemmeno quelli che vogliono entrare.</w:t>
      </w:r>
      <w:r w:rsidRPr="00A00B6B">
        <w:rPr>
          <w:rFonts w:ascii="Arial" w:hAnsi="Arial"/>
          <w:i/>
          <w:iCs/>
          <w:sz w:val="24"/>
          <w:szCs w:val="32"/>
        </w:rPr>
        <w:t xml:space="preserve"> </w:t>
      </w:r>
    </w:p>
    <w:p w14:paraId="60269708"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Guai a voi, scribi e farisei ipocriti, che percorrete il mare e la terra per fare un solo prosèlito e, quando lo è divenuto, lo rendete degno della Geènna due volte più di voi.</w:t>
      </w:r>
    </w:p>
    <w:p w14:paraId="437CF4D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BCA656E" w14:textId="66980CFB"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Guai a voi, scribi e farisei ipocriti, che pagate la decima sulla menta, sull’</w:t>
      </w:r>
      <w:r w:rsidR="005E588E" w:rsidRPr="00A00B6B">
        <w:rPr>
          <w:rFonts w:ascii="Arial" w:hAnsi="Arial"/>
          <w:i/>
          <w:iCs/>
          <w:sz w:val="24"/>
          <w:szCs w:val="24"/>
        </w:rPr>
        <w:t>aneto</w:t>
      </w:r>
      <w:r w:rsidRPr="00A00B6B">
        <w:rPr>
          <w:rFonts w:ascii="Arial" w:hAnsi="Arial"/>
          <w:i/>
          <w:iCs/>
          <w:sz w:val="24"/>
          <w:szCs w:val="24"/>
        </w:rPr>
        <w:t xml:space="preserve"> e sul </w:t>
      </w:r>
      <w:r w:rsidR="005E588E" w:rsidRPr="00A00B6B">
        <w:rPr>
          <w:rFonts w:ascii="Arial" w:hAnsi="Arial"/>
          <w:i/>
          <w:iCs/>
          <w:sz w:val="24"/>
          <w:szCs w:val="24"/>
        </w:rPr>
        <w:t>cumino</w:t>
      </w:r>
      <w:r w:rsidRPr="00A00B6B">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0EA1E7B5"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7442CDD0"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1DE9435"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2E8819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lastRenderedPageBreak/>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CC0F4AA"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p>
    <w:p w14:paraId="11772A67"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Benedetto colui che viene nel nome del Signore!» (Mt 23,1-39). </w:t>
      </w:r>
    </w:p>
    <w:p w14:paraId="23A262A6" w14:textId="77777777" w:rsidR="00FE6B0B" w:rsidRPr="00A00B6B" w:rsidRDefault="00FE6B0B" w:rsidP="00FE6B0B">
      <w:pPr>
        <w:spacing w:after="120"/>
        <w:jc w:val="both"/>
        <w:rPr>
          <w:rFonts w:ascii="Arial" w:hAnsi="Arial"/>
          <w:sz w:val="24"/>
        </w:rPr>
      </w:pPr>
      <w:r w:rsidRPr="00A00B6B">
        <w:rPr>
          <w:rFonts w:ascii="Arial" w:hAnsi="Arial"/>
          <w:sz w:val="24"/>
        </w:rPr>
        <w:t>Questa libertà, questa verità ci manca, perché noi vediamo con occhi troppo umanizzati e assai sdivinizzati. Non vediamo in pienezza di Spirito Santo.</w:t>
      </w:r>
    </w:p>
    <w:p w14:paraId="27AF3AB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10</w:t>
      </w:r>
      <w:r w:rsidRPr="00A00B6B">
        <w:rPr>
          <w:rFonts w:ascii="Arial" w:hAnsi="Arial"/>
          <w:b/>
          <w:color w:val="000000"/>
          <w:sz w:val="24"/>
        </w:rPr>
        <w:t>Sii come un padre per gli orfani, come un marito per la loro madre: sarai come un figlio dell’Altissimo, ed egli ti amerà più di tua madre.</w:t>
      </w:r>
    </w:p>
    <w:p w14:paraId="50078282" w14:textId="6ED1F25F" w:rsidR="00FE6B0B" w:rsidRPr="00A00B6B" w:rsidRDefault="00FE6B0B" w:rsidP="00FE6B0B">
      <w:pPr>
        <w:spacing w:after="120"/>
        <w:jc w:val="both"/>
        <w:rPr>
          <w:rFonts w:ascii="Arial" w:hAnsi="Arial"/>
          <w:sz w:val="24"/>
        </w:rPr>
      </w:pPr>
      <w:r w:rsidRPr="00A00B6B">
        <w:rPr>
          <w:rFonts w:ascii="Arial" w:hAnsi="Arial"/>
          <w:sz w:val="24"/>
        </w:rPr>
        <w:t>Per gli orfani e per le vedove al figlio si chiede molto di più. Non si tratta di fare un poco di elemosina o di offrire con più abbondanza e generosità.</w:t>
      </w:r>
      <w:r w:rsidR="00413740" w:rsidRPr="00A00B6B">
        <w:rPr>
          <w:rFonts w:ascii="Arial" w:hAnsi="Arial"/>
          <w:sz w:val="24"/>
        </w:rPr>
        <w:t xml:space="preserve"> </w:t>
      </w:r>
      <w:r w:rsidRPr="00A00B6B">
        <w:rPr>
          <w:rFonts w:ascii="Arial" w:hAnsi="Arial"/>
          <w:sz w:val="24"/>
        </w:rPr>
        <w:t>Gli è chiesto di essere come un padre per gli orfani e come un marito per la loro madre. Lui deve prendere il posto del padre e sostenere economicamente.</w:t>
      </w:r>
      <w:r w:rsidR="00413740" w:rsidRPr="00A00B6B">
        <w:rPr>
          <w:rFonts w:ascii="Arial" w:hAnsi="Arial"/>
          <w:sz w:val="24"/>
        </w:rPr>
        <w:t xml:space="preserve"> </w:t>
      </w:r>
      <w:r w:rsidRPr="00A00B6B">
        <w:rPr>
          <w:rFonts w:ascii="Arial" w:hAnsi="Arial"/>
          <w:sz w:val="24"/>
        </w:rPr>
        <w:t>Come il padre non faceva mancare nulla ai figli e alla moglie per il loro quotidiano sostentamento, così il figlio dovrà comportarsi. Non si tratta di una elemosina semplice. È invece questione di prendere un posto mancante. Questo è il sommo della carità e dell’amore.</w:t>
      </w:r>
      <w:r w:rsidR="00413740" w:rsidRPr="00A00B6B">
        <w:rPr>
          <w:rFonts w:ascii="Arial" w:hAnsi="Arial"/>
          <w:sz w:val="24"/>
        </w:rPr>
        <w:t xml:space="preserve"> </w:t>
      </w:r>
      <w:r w:rsidRPr="00A00B6B">
        <w:rPr>
          <w:rFonts w:ascii="Arial" w:hAnsi="Arial"/>
          <w:sz w:val="24"/>
        </w:rPr>
        <w:t>Quali saranno i frutti di questo amore? Lui sarà come un figlio dell’Altissimo. Dio lo amerà più di sua madre. È un frutto altissimo.</w:t>
      </w:r>
      <w:r w:rsidR="00413740" w:rsidRPr="00A00B6B">
        <w:rPr>
          <w:rFonts w:ascii="Arial" w:hAnsi="Arial"/>
          <w:sz w:val="24"/>
        </w:rPr>
        <w:t xml:space="preserve"> </w:t>
      </w:r>
      <w:r w:rsidRPr="00A00B6B">
        <w:rPr>
          <w:rFonts w:ascii="Arial" w:hAnsi="Arial"/>
          <w:sz w:val="24"/>
        </w:rPr>
        <w:t>Dio lo eleva alla più alta dignità: lo proclama suo figlio. In più riversa su di lui tutto il suo amore, la sua misericordia eterna. Lo amerà più di sua madre.</w:t>
      </w:r>
      <w:r w:rsidR="003A10DD">
        <w:rPr>
          <w:rFonts w:ascii="Arial" w:hAnsi="Arial"/>
          <w:sz w:val="24"/>
        </w:rPr>
        <w:t xml:space="preserve"> </w:t>
      </w:r>
      <w:r w:rsidRPr="00A00B6B">
        <w:rPr>
          <w:rFonts w:ascii="Arial" w:hAnsi="Arial"/>
          <w:sz w:val="24"/>
        </w:rPr>
        <w:t>Per un bene così grande vale proprio la pena amare orfani e vedove. Si tratta però di un amore speciale, unico. Si ama prendendo il posto del padre.</w:t>
      </w:r>
    </w:p>
    <w:p w14:paraId="4B269A3B" w14:textId="77777777" w:rsidR="00FE6B0B" w:rsidRPr="00A00B6B" w:rsidRDefault="00FE6B0B" w:rsidP="00FE6B0B">
      <w:pPr>
        <w:spacing w:after="120"/>
        <w:jc w:val="both"/>
        <w:rPr>
          <w:rFonts w:ascii="Arial" w:hAnsi="Arial"/>
          <w:sz w:val="24"/>
        </w:rPr>
      </w:pPr>
    </w:p>
    <w:p w14:paraId="22F79D95" w14:textId="77777777" w:rsidR="00FE6B0B" w:rsidRPr="00A00B6B" w:rsidRDefault="00FE6B0B" w:rsidP="00FE72E4">
      <w:pPr>
        <w:pStyle w:val="Corpotesto"/>
      </w:pPr>
      <w:bookmarkStart w:id="144" w:name="_Toc62159327"/>
      <w:r w:rsidRPr="00A00B6B">
        <w:t>La sapienza educatrice</w:t>
      </w:r>
      <w:bookmarkEnd w:id="144"/>
    </w:p>
    <w:p w14:paraId="1020FD2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A00B6B">
        <w:rPr>
          <w:rFonts w:ascii="Arial" w:hAnsi="Arial"/>
          <w:b/>
          <w:color w:val="000000"/>
          <w:position w:val="6"/>
          <w:sz w:val="24"/>
          <w:vertAlign w:val="superscript"/>
        </w:rPr>
        <w:t>11</w:t>
      </w:r>
      <w:r w:rsidRPr="00A00B6B">
        <w:rPr>
          <w:rFonts w:ascii="Arial" w:hAnsi="Arial"/>
          <w:b/>
          <w:color w:val="000000"/>
          <w:sz w:val="24"/>
        </w:rPr>
        <w:t xml:space="preserve">La sapienza esalta i suoi figli </w:t>
      </w:r>
      <w:r w:rsidRPr="00A00B6B">
        <w:rPr>
          <w:rFonts w:ascii="Arial" w:hAnsi="Arial"/>
          <w:b/>
          <w:color w:val="000000"/>
          <w:sz w:val="24"/>
          <w:szCs w:val="24"/>
        </w:rPr>
        <w:t>e si prende cura di quanti la cercano.</w:t>
      </w:r>
    </w:p>
    <w:p w14:paraId="5BDFCE7E" w14:textId="2084F744" w:rsidR="00FE6B0B" w:rsidRPr="00A00B6B" w:rsidRDefault="00FE6B0B" w:rsidP="00FE6B0B">
      <w:pPr>
        <w:spacing w:after="120"/>
        <w:jc w:val="both"/>
        <w:rPr>
          <w:rFonts w:ascii="Arial" w:hAnsi="Arial"/>
          <w:sz w:val="24"/>
        </w:rPr>
      </w:pPr>
      <w:r w:rsidRPr="00A00B6B">
        <w:rPr>
          <w:rFonts w:ascii="Arial" w:hAnsi="Arial"/>
          <w:sz w:val="24"/>
        </w:rPr>
        <w:t>Ora entra in scena la sapienza. Viene subito detto che essa esalta i suoi figli e si prende cura di quanti la cercano.</w:t>
      </w:r>
      <w:r w:rsidR="00413740" w:rsidRPr="00A00B6B">
        <w:rPr>
          <w:rFonts w:ascii="Arial" w:hAnsi="Arial"/>
          <w:sz w:val="24"/>
        </w:rPr>
        <w:t xml:space="preserve"> </w:t>
      </w:r>
      <w:r w:rsidRPr="00A00B6B">
        <w:rPr>
          <w:rFonts w:ascii="Arial" w:hAnsi="Arial"/>
          <w:sz w:val="24"/>
        </w:rPr>
        <w:t>Esalta i suoi figli ponendoli in alto. Li pone in alto nella moralità, nelle virtù, nell’onore, nella stima, nella luce, nella verità, nella carità.</w:t>
      </w:r>
      <w:r w:rsidR="00413740" w:rsidRPr="00A00B6B">
        <w:rPr>
          <w:rFonts w:ascii="Arial" w:hAnsi="Arial"/>
          <w:sz w:val="24"/>
        </w:rPr>
        <w:t xml:space="preserve"> </w:t>
      </w:r>
      <w:r w:rsidRPr="00A00B6B">
        <w:rPr>
          <w:rFonts w:ascii="Arial" w:hAnsi="Arial"/>
          <w:sz w:val="24"/>
        </w:rPr>
        <w:t>Essa si prende cura di quanti la cercano facendosi loro vera maestra e insegnando la via della verità, della giustizia, della luce, della vita. Si prende cura liberandoli dalla stoltezza, dall’empietà, dall’idolatria, dalla morte, dalle tenebre. Li libera dalla perdizione eterna.</w:t>
      </w:r>
    </w:p>
    <w:p w14:paraId="340195B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12</w:t>
      </w:r>
      <w:r w:rsidRPr="00A00B6B">
        <w:rPr>
          <w:rFonts w:ascii="Arial" w:hAnsi="Arial"/>
          <w:b/>
          <w:color w:val="000000"/>
          <w:sz w:val="24"/>
        </w:rPr>
        <w:t>Chi ama la sapienza ama la vita, chi la cerca di buon mattino sarà ricolmo di gioia.</w:t>
      </w:r>
    </w:p>
    <w:p w14:paraId="4AC02A92" w14:textId="08067570" w:rsidR="00FE6B0B" w:rsidRPr="00A00B6B" w:rsidRDefault="00FE6B0B" w:rsidP="00FE6B0B">
      <w:pPr>
        <w:spacing w:after="120"/>
        <w:jc w:val="both"/>
        <w:rPr>
          <w:rFonts w:ascii="Arial" w:hAnsi="Arial"/>
          <w:sz w:val="24"/>
        </w:rPr>
      </w:pPr>
      <w:r w:rsidRPr="00A00B6B">
        <w:rPr>
          <w:rFonts w:ascii="Arial" w:hAnsi="Arial"/>
          <w:sz w:val="24"/>
        </w:rPr>
        <w:lastRenderedPageBreak/>
        <w:t>La sapienza dono un frutto di vita e di gioia. Chi ama la sapienza ama la vita. Essa conduce di vita in vita, fino alla vita eterna nel paradiso.</w:t>
      </w:r>
      <w:r w:rsidR="00413740" w:rsidRPr="00A00B6B">
        <w:rPr>
          <w:rFonts w:ascii="Arial" w:hAnsi="Arial"/>
          <w:sz w:val="24"/>
        </w:rPr>
        <w:t xml:space="preserve"> </w:t>
      </w:r>
      <w:r w:rsidRPr="00A00B6B">
        <w:rPr>
          <w:rFonts w:ascii="Arial" w:hAnsi="Arial"/>
          <w:sz w:val="24"/>
        </w:rPr>
        <w:t>Chi la cerca di buon mattino sarà ricolmo di gioia, perché è dal mattino che si deve operare il bene. Non si attende la sera per fare il vero bene.</w:t>
      </w:r>
      <w:r w:rsidR="00413740" w:rsidRPr="00A00B6B">
        <w:rPr>
          <w:rFonts w:ascii="Arial" w:hAnsi="Arial"/>
          <w:sz w:val="24"/>
        </w:rPr>
        <w:t xml:space="preserve"> </w:t>
      </w:r>
      <w:r w:rsidRPr="00A00B6B">
        <w:rPr>
          <w:rFonts w:ascii="Arial" w:hAnsi="Arial"/>
          <w:sz w:val="24"/>
        </w:rPr>
        <w:t>Senza sapienza non si conosce il bene e non lo si compie. Si potrebbe incorrere già fin dal mattino in gravissimi mali.</w:t>
      </w:r>
      <w:r w:rsidR="00413740" w:rsidRPr="00A00B6B">
        <w:rPr>
          <w:rFonts w:ascii="Arial" w:hAnsi="Arial"/>
          <w:sz w:val="24"/>
        </w:rPr>
        <w:t xml:space="preserve"> </w:t>
      </w:r>
      <w:r w:rsidRPr="00A00B6B">
        <w:rPr>
          <w:rFonts w:ascii="Arial" w:hAnsi="Arial"/>
          <w:sz w:val="24"/>
        </w:rPr>
        <w:t>Ecco perché la sapienza va sempre cercata. Vi è il mattino del giorno e il mattino della vita. La sapienza va cercata fin dalla più tenera età.</w:t>
      </w:r>
      <w:r w:rsidR="00413740" w:rsidRPr="00A00B6B">
        <w:rPr>
          <w:rFonts w:ascii="Arial" w:hAnsi="Arial"/>
          <w:sz w:val="24"/>
        </w:rPr>
        <w:t xml:space="preserve"> </w:t>
      </w:r>
      <w:r w:rsidRPr="00A00B6B">
        <w:rPr>
          <w:rFonts w:ascii="Arial" w:hAnsi="Arial"/>
          <w:sz w:val="24"/>
        </w:rPr>
        <w:t>Nella più tenera età si può compiere un atto di stoltezza, di insipienza che condiziona tutta la vita riempendola di dolore e sofferenza indicibile.</w:t>
      </w:r>
      <w:r w:rsidR="00413740" w:rsidRPr="00A00B6B">
        <w:rPr>
          <w:rFonts w:ascii="Arial" w:hAnsi="Arial"/>
          <w:sz w:val="24"/>
        </w:rPr>
        <w:t xml:space="preserve"> </w:t>
      </w:r>
      <w:r w:rsidRPr="00A00B6B">
        <w:rPr>
          <w:rFonts w:ascii="Arial" w:hAnsi="Arial"/>
          <w:sz w:val="24"/>
        </w:rPr>
        <w:t>Moltissimi lutti, tantissime sofferenze potrebbero essere evitati solo se si camminasse nella sapienza, se la sapienza fosse cercata fin dal mattino.</w:t>
      </w:r>
      <w:r w:rsidR="00413740" w:rsidRPr="00A00B6B">
        <w:rPr>
          <w:rFonts w:ascii="Arial" w:hAnsi="Arial"/>
          <w:sz w:val="24"/>
        </w:rPr>
        <w:t xml:space="preserve"> </w:t>
      </w:r>
      <w:r w:rsidRPr="00A00B6B">
        <w:rPr>
          <w:rFonts w:ascii="Arial" w:hAnsi="Arial"/>
          <w:sz w:val="24"/>
        </w:rPr>
        <w:t>Invece a cosa stiamo assistendo? Ad un esercito di giovani stolti ed insipienti, arroganti e spensierati, bulli e prepotenti, schiavi di ogni vizio.</w:t>
      </w:r>
      <w:r w:rsidR="003A10DD">
        <w:rPr>
          <w:rFonts w:ascii="Arial" w:hAnsi="Arial"/>
          <w:sz w:val="24"/>
        </w:rPr>
        <w:t xml:space="preserve"> </w:t>
      </w:r>
      <w:r w:rsidRPr="00A00B6B">
        <w:rPr>
          <w:rFonts w:ascii="Arial" w:hAnsi="Arial"/>
          <w:sz w:val="24"/>
        </w:rPr>
        <w:t>Stiamo costruendo la società futura fondandola sulla stoltezza e insipienza. È questo un errore che costerà caro.</w:t>
      </w:r>
      <w:r w:rsidR="003A10DD">
        <w:rPr>
          <w:rFonts w:ascii="Arial" w:hAnsi="Arial"/>
          <w:sz w:val="24"/>
        </w:rPr>
        <w:t xml:space="preserve"> </w:t>
      </w:r>
      <w:r w:rsidRPr="00A00B6B">
        <w:rPr>
          <w:rFonts w:ascii="Arial" w:hAnsi="Arial"/>
          <w:sz w:val="24"/>
        </w:rPr>
        <w:t>L’insipienza produce morte, non vita. La stoltezza genera tenebre non luce. La gioventù oggi non ama la vita, perché non ama la sapienza.</w:t>
      </w:r>
      <w:r w:rsidR="00413740" w:rsidRPr="00A00B6B">
        <w:rPr>
          <w:rFonts w:ascii="Arial" w:hAnsi="Arial"/>
          <w:sz w:val="24"/>
        </w:rPr>
        <w:t xml:space="preserve"> </w:t>
      </w:r>
      <w:r w:rsidRPr="00A00B6B">
        <w:rPr>
          <w:rFonts w:ascii="Arial" w:hAnsi="Arial"/>
          <w:sz w:val="24"/>
        </w:rPr>
        <w:t>È questa la più grande povertà dei nostri tempi: la mancanza di veri maestri di sapienza e di saggezza. Siamo maestri di morte e non di vita.</w:t>
      </w:r>
    </w:p>
    <w:p w14:paraId="492DEE7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13</w:t>
      </w:r>
      <w:r w:rsidRPr="00A00B6B">
        <w:rPr>
          <w:rFonts w:ascii="Arial" w:hAnsi="Arial"/>
          <w:b/>
          <w:color w:val="000000"/>
          <w:sz w:val="24"/>
        </w:rPr>
        <w:t>Chi la possiede erediterà la gloria; dovunque vada, il Signore lo benedirà.</w:t>
      </w:r>
    </w:p>
    <w:p w14:paraId="31D9CD11" w14:textId="668BC264" w:rsidR="00FE6B0B" w:rsidRPr="00A00B6B" w:rsidRDefault="00FE6B0B" w:rsidP="00FE6B0B">
      <w:pPr>
        <w:spacing w:after="120"/>
        <w:jc w:val="both"/>
        <w:rPr>
          <w:rFonts w:ascii="Arial" w:hAnsi="Arial"/>
          <w:sz w:val="24"/>
        </w:rPr>
      </w:pPr>
      <w:r w:rsidRPr="00A00B6B">
        <w:rPr>
          <w:rFonts w:ascii="Arial" w:hAnsi="Arial"/>
          <w:sz w:val="24"/>
        </w:rPr>
        <w:t>La gloria vera sulla terra e nei cieli è il frutto, il dono, l’eredità della sapienza. Senza sapienza non vi potrà mai essere alcuna gloria. Si è nella morte.</w:t>
      </w:r>
      <w:r w:rsidR="00413740" w:rsidRPr="00A00B6B">
        <w:rPr>
          <w:rFonts w:ascii="Arial" w:hAnsi="Arial"/>
          <w:sz w:val="24"/>
        </w:rPr>
        <w:t xml:space="preserve"> </w:t>
      </w:r>
      <w:r w:rsidRPr="00A00B6B">
        <w:rPr>
          <w:rFonts w:ascii="Arial" w:hAnsi="Arial"/>
          <w:sz w:val="24"/>
        </w:rPr>
        <w:t>Ecco un altro frutto di chi possiede la sapienza: il Signore lo benedice ovunque lui vada. Non c’è luogo dove la benedizione di Dio non possa raggiungerlo.</w:t>
      </w:r>
      <w:r w:rsidR="00413740" w:rsidRPr="00A00B6B">
        <w:rPr>
          <w:rFonts w:ascii="Arial" w:hAnsi="Arial"/>
          <w:sz w:val="24"/>
        </w:rPr>
        <w:t xml:space="preserve"> </w:t>
      </w:r>
      <w:r w:rsidRPr="00A00B6B">
        <w:rPr>
          <w:rFonts w:ascii="Arial" w:hAnsi="Arial"/>
          <w:sz w:val="24"/>
        </w:rPr>
        <w:t xml:space="preserve">Questa verità la possiamo comprendere leggendo per un istante la vita di Giuseppe, il figlio di Giacobbe. </w:t>
      </w:r>
    </w:p>
    <w:p w14:paraId="0B9CD98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1B52979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w:t>
      </w:r>
      <w:r w:rsidRPr="00A00B6B">
        <w:rPr>
          <w:rFonts w:ascii="Arial" w:hAnsi="Arial"/>
          <w:i/>
          <w:iCs/>
          <w:sz w:val="24"/>
          <w:szCs w:val="24"/>
        </w:rPr>
        <w:lastRenderedPageBreak/>
        <w:t>Giuseppe in tal senso, egli non accettò di coricarsi insieme per unirsi a lei.</w:t>
      </w:r>
    </w:p>
    <w:p w14:paraId="4A8D68F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2E01D7E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17C39308"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44EC478A" w14:textId="77777777" w:rsidR="00FE6B0B" w:rsidRPr="00A00B6B" w:rsidRDefault="00FE6B0B" w:rsidP="00FE6B0B">
      <w:pPr>
        <w:spacing w:after="120"/>
        <w:jc w:val="both"/>
        <w:rPr>
          <w:rFonts w:ascii="Arial" w:hAnsi="Arial"/>
          <w:sz w:val="24"/>
        </w:rPr>
      </w:pPr>
      <w:r w:rsidRPr="00A00B6B">
        <w:rPr>
          <w:rFonts w:ascii="Arial" w:hAnsi="Arial"/>
          <w:sz w:val="24"/>
        </w:rPr>
        <w:t xml:space="preserve">Lui era pieno di saggezza, la gloria lo ha irradiato in ogni sua opera. La benedizione del Signore anche nei sotterranei del carcere era con lui. </w:t>
      </w:r>
    </w:p>
    <w:p w14:paraId="3781445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14</w:t>
      </w:r>
      <w:r w:rsidRPr="00A00B6B">
        <w:rPr>
          <w:rFonts w:ascii="Arial" w:hAnsi="Arial"/>
          <w:b/>
          <w:color w:val="000000"/>
          <w:sz w:val="24"/>
        </w:rPr>
        <w:t>Chi la venera rende culto a Dio, che è il Santo, e il Signore ama coloro che la amano.</w:t>
      </w:r>
    </w:p>
    <w:p w14:paraId="0DEA7E8E" w14:textId="012719E7" w:rsidR="00FE6B0B" w:rsidRPr="00A00B6B" w:rsidRDefault="00FE6B0B" w:rsidP="00FE6B0B">
      <w:pPr>
        <w:spacing w:after="120"/>
        <w:jc w:val="both"/>
        <w:rPr>
          <w:rFonts w:ascii="Arial" w:hAnsi="Arial"/>
          <w:sz w:val="24"/>
        </w:rPr>
      </w:pPr>
      <w:r w:rsidRPr="00A00B6B">
        <w:rPr>
          <w:rFonts w:ascii="Arial" w:hAnsi="Arial"/>
          <w:sz w:val="24"/>
        </w:rPr>
        <w:t>Chi venera la sapienza rende culto a Dio, che è il Santo. Il Signore ama coloro che amano la sapienza. Perché si rende culto a Dio? Cosa è il culto?</w:t>
      </w:r>
      <w:r w:rsidR="00413740" w:rsidRPr="00A00B6B">
        <w:rPr>
          <w:rFonts w:ascii="Arial" w:hAnsi="Arial"/>
          <w:sz w:val="24"/>
        </w:rPr>
        <w:t xml:space="preserve"> </w:t>
      </w:r>
      <w:r w:rsidRPr="00A00B6B">
        <w:rPr>
          <w:rFonts w:ascii="Arial" w:hAnsi="Arial"/>
          <w:sz w:val="24"/>
        </w:rPr>
        <w:t>Il culto è obbedienza alla voce del Signore. La sapienza è la voce di Dio che ammaestra l’uomo. Venerando la sapienza, ascoltandola, si adora Dio.</w:t>
      </w:r>
      <w:r w:rsidR="00413740" w:rsidRPr="00A00B6B">
        <w:rPr>
          <w:rFonts w:ascii="Arial" w:hAnsi="Arial"/>
          <w:sz w:val="24"/>
        </w:rPr>
        <w:t xml:space="preserve"> </w:t>
      </w:r>
      <w:r w:rsidRPr="00A00B6B">
        <w:rPr>
          <w:rFonts w:ascii="Arial" w:hAnsi="Arial"/>
          <w:sz w:val="24"/>
        </w:rPr>
        <w:t>Chi ama la sapienza, ama l’obbedienza a Dio. Chi ama il Signore? Coloro che ascoltano la sua voce. Quanti obbediscono alla sua Parola.</w:t>
      </w:r>
      <w:r w:rsidR="00413740" w:rsidRPr="00A00B6B">
        <w:rPr>
          <w:rFonts w:ascii="Arial" w:hAnsi="Arial"/>
          <w:sz w:val="24"/>
        </w:rPr>
        <w:t xml:space="preserve"> </w:t>
      </w:r>
      <w:r w:rsidRPr="00A00B6B">
        <w:rPr>
          <w:rFonts w:ascii="Arial" w:hAnsi="Arial"/>
          <w:sz w:val="24"/>
        </w:rPr>
        <w:t>La sapienza è la Parola attuale di Dio, la conoscenza della sua volontà di oggi, l’osservanza del comandamento eterno per oggi.</w:t>
      </w:r>
      <w:r w:rsidR="00413740" w:rsidRPr="00A00B6B">
        <w:rPr>
          <w:rFonts w:ascii="Arial" w:hAnsi="Arial"/>
          <w:sz w:val="24"/>
        </w:rPr>
        <w:t xml:space="preserve"> </w:t>
      </w:r>
      <w:r w:rsidRPr="00A00B6B">
        <w:rPr>
          <w:rFonts w:ascii="Arial" w:hAnsi="Arial"/>
          <w:sz w:val="24"/>
        </w:rPr>
        <w:t xml:space="preserve">Il Santo, il Signore una cosa sola ama: che si ascolti la sua voce, che si obbedisca ad ogni sua Parola. Chi ama la Parola è amato da Dio. </w:t>
      </w:r>
    </w:p>
    <w:p w14:paraId="7805C05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15</w:t>
      </w:r>
      <w:r w:rsidRPr="00A00B6B">
        <w:rPr>
          <w:rFonts w:ascii="Arial" w:hAnsi="Arial"/>
          <w:b/>
          <w:color w:val="000000"/>
          <w:sz w:val="24"/>
        </w:rPr>
        <w:t>Chi l’ascolta giudicherà le nazioni, chi le presta attenzione vivrà tranquillo.</w:t>
      </w:r>
    </w:p>
    <w:p w14:paraId="5C29C425" w14:textId="3C15ACC5" w:rsidR="00FE6B0B" w:rsidRPr="00A00B6B" w:rsidRDefault="00FE6B0B" w:rsidP="00FE6B0B">
      <w:pPr>
        <w:spacing w:after="120"/>
        <w:jc w:val="both"/>
        <w:rPr>
          <w:rFonts w:ascii="Arial" w:hAnsi="Arial"/>
          <w:sz w:val="24"/>
        </w:rPr>
      </w:pPr>
      <w:r w:rsidRPr="00A00B6B">
        <w:rPr>
          <w:rFonts w:ascii="Arial" w:hAnsi="Arial"/>
          <w:sz w:val="24"/>
        </w:rPr>
        <w:t>Chi ascolta la sapienza giudicherà le nazioni, perché sarà luce posta sulle nazioni. Giudicherà di ogni nazione il bene e il male, la giustizia e l’ingiustizia.</w:t>
      </w:r>
      <w:r w:rsidR="00413740" w:rsidRPr="00A00B6B">
        <w:rPr>
          <w:rFonts w:ascii="Arial" w:hAnsi="Arial"/>
          <w:sz w:val="24"/>
        </w:rPr>
        <w:t xml:space="preserve"> </w:t>
      </w:r>
      <w:r w:rsidRPr="00A00B6B">
        <w:rPr>
          <w:rFonts w:ascii="Arial" w:hAnsi="Arial"/>
          <w:sz w:val="24"/>
        </w:rPr>
        <w:lastRenderedPageBreak/>
        <w:t>Nulla serve di più al mondo che un uomo saggio. Il Signore si serve di lui per illuminare tutte le nazioni di vera sapienza, vera luce.</w:t>
      </w:r>
      <w:r w:rsidR="00413740" w:rsidRPr="00A00B6B">
        <w:rPr>
          <w:rFonts w:ascii="Arial" w:hAnsi="Arial"/>
          <w:sz w:val="24"/>
        </w:rPr>
        <w:t xml:space="preserve"> </w:t>
      </w:r>
      <w:r w:rsidRPr="00A00B6B">
        <w:rPr>
          <w:rFonts w:ascii="Arial" w:hAnsi="Arial"/>
          <w:sz w:val="24"/>
        </w:rPr>
        <w:t>Questa verità vale anche all’opposto. A volte un solo uomo può rendere il mondo intero tenebroso, lugubre, immorale, ingiusto, idolatra.</w:t>
      </w:r>
      <w:r w:rsidR="00413740" w:rsidRPr="00A00B6B">
        <w:rPr>
          <w:rFonts w:ascii="Arial" w:hAnsi="Arial"/>
          <w:sz w:val="24"/>
        </w:rPr>
        <w:t xml:space="preserve"> </w:t>
      </w:r>
      <w:r w:rsidRPr="00A00B6B">
        <w:rPr>
          <w:rFonts w:ascii="Arial" w:hAnsi="Arial"/>
          <w:sz w:val="24"/>
        </w:rPr>
        <w:t>Chi ascolta la sapienza vivrà tranquillo, perché essa sempre lo condurrà sulla via della mitezza, dell’umiltà, della pace.</w:t>
      </w:r>
      <w:r w:rsidR="00413740" w:rsidRPr="00A00B6B">
        <w:rPr>
          <w:rFonts w:ascii="Arial" w:hAnsi="Arial"/>
          <w:sz w:val="24"/>
        </w:rPr>
        <w:t xml:space="preserve"> </w:t>
      </w:r>
      <w:r w:rsidRPr="00A00B6B">
        <w:rPr>
          <w:rFonts w:ascii="Arial" w:hAnsi="Arial"/>
          <w:sz w:val="24"/>
        </w:rPr>
        <w:t>Urge fare una distinzione. Vi sono mali che l’uomo attira su di sé con la sua stoltezza ed insipienza, idolatria ed empietà.</w:t>
      </w:r>
      <w:r w:rsidR="00413740" w:rsidRPr="00A00B6B">
        <w:rPr>
          <w:rFonts w:ascii="Arial" w:hAnsi="Arial"/>
          <w:sz w:val="24"/>
        </w:rPr>
        <w:t xml:space="preserve"> </w:t>
      </w:r>
      <w:r w:rsidRPr="00A00B6B">
        <w:rPr>
          <w:rFonts w:ascii="Arial" w:hAnsi="Arial"/>
          <w:sz w:val="24"/>
        </w:rPr>
        <w:t>Da tutti questi mali la sapienza protegge, li tiene lontani, perché essa guida l’uomo sempre sulla via della luce, del bene, della giustizia, della pace.</w:t>
      </w:r>
      <w:r w:rsidR="00413740" w:rsidRPr="00A00B6B">
        <w:rPr>
          <w:rFonts w:ascii="Arial" w:hAnsi="Arial"/>
          <w:sz w:val="24"/>
        </w:rPr>
        <w:t xml:space="preserve"> </w:t>
      </w:r>
      <w:r w:rsidRPr="00A00B6B">
        <w:rPr>
          <w:rFonts w:ascii="Arial" w:hAnsi="Arial"/>
          <w:sz w:val="24"/>
        </w:rPr>
        <w:t>Lo guida anche sulla via dell’arrendevolezza, della misericordia, dell’umiltà, della grande carità. La sapienza non gli farà conoscere nessuna forma di male.</w:t>
      </w:r>
      <w:r w:rsidR="00413740" w:rsidRPr="00A00B6B">
        <w:rPr>
          <w:rFonts w:ascii="Arial" w:hAnsi="Arial"/>
          <w:sz w:val="24"/>
        </w:rPr>
        <w:t xml:space="preserve"> </w:t>
      </w:r>
      <w:r w:rsidRPr="00A00B6B">
        <w:rPr>
          <w:rFonts w:ascii="Arial" w:hAnsi="Arial"/>
          <w:sz w:val="24"/>
        </w:rPr>
        <w:t>Vi è però il male del mondo ed esso potrebbe abbattersi sul sapiente. Il sapiente anche in questo caso vive tranquillo. Rimane nel suo bene.</w:t>
      </w:r>
      <w:r w:rsidR="00413740" w:rsidRPr="00A00B6B">
        <w:rPr>
          <w:rFonts w:ascii="Arial" w:hAnsi="Arial"/>
          <w:sz w:val="24"/>
        </w:rPr>
        <w:t xml:space="preserve"> </w:t>
      </w:r>
      <w:r w:rsidRPr="00A00B6B">
        <w:rPr>
          <w:rFonts w:ascii="Arial" w:hAnsi="Arial"/>
          <w:sz w:val="24"/>
        </w:rPr>
        <w:t>Non risponderà mai al male con il bene, vi risponderà sempre con il più grande bene. La sua tranquillità è stare sempre nel bene e nella luce.</w:t>
      </w:r>
      <w:r w:rsidR="00413740" w:rsidRPr="00A00B6B">
        <w:rPr>
          <w:rFonts w:ascii="Arial" w:hAnsi="Arial"/>
          <w:sz w:val="24"/>
        </w:rPr>
        <w:t xml:space="preserve"> </w:t>
      </w:r>
      <w:r w:rsidRPr="00A00B6B">
        <w:rPr>
          <w:rFonts w:ascii="Arial" w:hAnsi="Arial"/>
          <w:sz w:val="24"/>
        </w:rPr>
        <w:t>Gesù è rimasto tranquillo, non si agitò neanche sulla Croce. La visse in pienissimo amore, con infinita mitezza, offrendo la sua vita in riscatto.</w:t>
      </w:r>
    </w:p>
    <w:p w14:paraId="4956B41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16</w:t>
      </w:r>
      <w:r w:rsidRPr="00A00B6B">
        <w:rPr>
          <w:rFonts w:ascii="Arial" w:hAnsi="Arial"/>
          <w:b/>
          <w:color w:val="000000"/>
          <w:sz w:val="24"/>
        </w:rPr>
        <w:t>Chi confida in lei l’avrà in eredità, i suoi discendenti ne conserveranno il possesso.</w:t>
      </w:r>
    </w:p>
    <w:p w14:paraId="533F3792" w14:textId="32E8D751" w:rsidR="00FE6B0B" w:rsidRPr="00A00B6B" w:rsidRDefault="00FE6B0B" w:rsidP="00FE6B0B">
      <w:pPr>
        <w:spacing w:after="120"/>
        <w:jc w:val="both"/>
        <w:rPr>
          <w:rFonts w:ascii="Arial" w:hAnsi="Arial"/>
          <w:sz w:val="24"/>
        </w:rPr>
      </w:pPr>
      <w:r w:rsidRPr="00A00B6B">
        <w:rPr>
          <w:rFonts w:ascii="Arial" w:hAnsi="Arial"/>
          <w:sz w:val="24"/>
        </w:rPr>
        <w:t>Come fare per avere la sapienza in eredità, in possesso perenne? Confidando in lei, fidandosi di lei, affidandosi a lei, consegnandosi a lei.</w:t>
      </w:r>
      <w:r w:rsidR="00413740" w:rsidRPr="00A00B6B">
        <w:rPr>
          <w:rFonts w:ascii="Arial" w:hAnsi="Arial"/>
          <w:sz w:val="24"/>
        </w:rPr>
        <w:t xml:space="preserve"> </w:t>
      </w:r>
      <w:r w:rsidRPr="00A00B6B">
        <w:rPr>
          <w:rFonts w:ascii="Arial" w:hAnsi="Arial"/>
          <w:sz w:val="24"/>
        </w:rPr>
        <w:t>Chi si mette totalmente nelle mani della sapienza, avrà in dono, in eredità la sapienza. Anche i suoi discendenti ne conserveranno il possesso.</w:t>
      </w:r>
      <w:r w:rsidR="003A10DD">
        <w:rPr>
          <w:rFonts w:ascii="Arial" w:hAnsi="Arial"/>
          <w:sz w:val="24"/>
        </w:rPr>
        <w:t xml:space="preserve"> </w:t>
      </w:r>
      <w:r w:rsidRPr="00A00B6B">
        <w:rPr>
          <w:rFonts w:ascii="Arial" w:hAnsi="Arial"/>
          <w:sz w:val="24"/>
        </w:rPr>
        <w:t>Un uomo sapiente è come un albero di vita. La vita non si ferma in lui. Si espande attraverso di lui. Un uomo sapiente lascia in eredità la sua sapienza.</w:t>
      </w:r>
      <w:r w:rsidR="00413740" w:rsidRPr="00A00B6B">
        <w:rPr>
          <w:rFonts w:ascii="Arial" w:hAnsi="Arial"/>
          <w:sz w:val="24"/>
        </w:rPr>
        <w:t xml:space="preserve"> </w:t>
      </w:r>
      <w:r w:rsidRPr="00A00B6B">
        <w:rPr>
          <w:rFonts w:ascii="Arial" w:hAnsi="Arial"/>
          <w:sz w:val="24"/>
        </w:rPr>
        <w:t>La lascia non solo ai suoi discendenti, ma anche a tutti coloro che vengono dopo di lui. Il suo frutto rimane in eterno in mezzo agli uomini.</w:t>
      </w:r>
      <w:r w:rsidR="00413740" w:rsidRPr="00A00B6B">
        <w:rPr>
          <w:rFonts w:ascii="Arial" w:hAnsi="Arial"/>
          <w:sz w:val="24"/>
        </w:rPr>
        <w:t xml:space="preserve"> </w:t>
      </w:r>
      <w:r w:rsidRPr="00A00B6B">
        <w:rPr>
          <w:rFonts w:ascii="Arial" w:hAnsi="Arial"/>
          <w:sz w:val="24"/>
        </w:rPr>
        <w:t>Si consegna alla sapienza chi dipenderà in tutto da essa. Chi vive per ascoltare essa e per obbedire ad ogni sua parola. La consegna deve essere per sempre.</w:t>
      </w:r>
      <w:r w:rsidR="00413740" w:rsidRPr="00A00B6B">
        <w:rPr>
          <w:rFonts w:ascii="Arial" w:hAnsi="Arial"/>
          <w:sz w:val="24"/>
        </w:rPr>
        <w:t xml:space="preserve"> </w:t>
      </w:r>
      <w:r w:rsidRPr="00A00B6B">
        <w:rPr>
          <w:rFonts w:ascii="Arial" w:hAnsi="Arial"/>
          <w:sz w:val="24"/>
        </w:rPr>
        <w:t>Chi si dona alla sapienza avrà in dono la sapienza. Sarà con essa una cosa sola. Lui è della sapienza, la sapienza sarà di lui per sempre.</w:t>
      </w:r>
    </w:p>
    <w:p w14:paraId="3B43CAC9" w14:textId="40BF8B82"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17</w:t>
      </w:r>
      <w:r w:rsidRPr="00A00B6B">
        <w:rPr>
          <w:rFonts w:ascii="Arial" w:hAnsi="Arial"/>
          <w:b/>
          <w:color w:val="000000"/>
          <w:sz w:val="24"/>
        </w:rPr>
        <w:t xml:space="preserve">Dapprima lo condurrà per vie tortuose, gli incuterà timore e </w:t>
      </w:r>
      <w:r w:rsidR="005E588E" w:rsidRPr="00A00B6B">
        <w:rPr>
          <w:rFonts w:ascii="Arial" w:hAnsi="Arial"/>
          <w:b/>
          <w:color w:val="000000"/>
          <w:sz w:val="24"/>
        </w:rPr>
        <w:t>paura, lo</w:t>
      </w:r>
      <w:r w:rsidRPr="00A00B6B">
        <w:rPr>
          <w:rFonts w:ascii="Arial" w:hAnsi="Arial"/>
          <w:b/>
          <w:color w:val="000000"/>
          <w:sz w:val="24"/>
        </w:rPr>
        <w:t xml:space="preserve"> tormenterà con la sua disciplina, finché possa fidarsi di lui e lo abbia provato con i suoi decreti;</w:t>
      </w:r>
    </w:p>
    <w:p w14:paraId="7135F990" w14:textId="652DCDF2" w:rsidR="00FE6B0B" w:rsidRPr="00A00B6B" w:rsidRDefault="00FE6B0B" w:rsidP="00FE6B0B">
      <w:pPr>
        <w:spacing w:after="120"/>
        <w:jc w:val="both"/>
        <w:rPr>
          <w:rFonts w:ascii="Arial" w:hAnsi="Arial"/>
          <w:sz w:val="24"/>
        </w:rPr>
      </w:pPr>
      <w:r w:rsidRPr="00A00B6B">
        <w:rPr>
          <w:rFonts w:ascii="Arial" w:hAnsi="Arial"/>
          <w:sz w:val="24"/>
        </w:rPr>
        <w:t>La sapienza sempre mette alla prova quanti si consegnano ad essa. Li conduce per vie tortuose. Incute loro timore e paura.</w:t>
      </w:r>
      <w:r w:rsidR="00413740" w:rsidRPr="00A00B6B">
        <w:rPr>
          <w:rFonts w:ascii="Arial" w:hAnsi="Arial"/>
          <w:sz w:val="24"/>
        </w:rPr>
        <w:t xml:space="preserve"> </w:t>
      </w:r>
      <w:r w:rsidRPr="00A00B6B">
        <w:rPr>
          <w:rFonts w:ascii="Arial" w:hAnsi="Arial"/>
          <w:sz w:val="24"/>
        </w:rPr>
        <w:t>Li tormenta con la sua disciplina. Essa vuole sapere, conoscere il giorno in cui possa fidarsi di essi. Per questi li prova con i suoi decreti.</w:t>
      </w:r>
      <w:r w:rsidR="00413740" w:rsidRPr="00A00B6B">
        <w:rPr>
          <w:rFonts w:ascii="Arial" w:hAnsi="Arial"/>
          <w:sz w:val="24"/>
        </w:rPr>
        <w:t xml:space="preserve"> </w:t>
      </w:r>
      <w:r w:rsidRPr="00A00B6B">
        <w:rPr>
          <w:rFonts w:ascii="Arial" w:hAnsi="Arial"/>
          <w:sz w:val="24"/>
        </w:rPr>
        <w:t>Il Signore prova Abramo con una prova altissima da superare. Gli chiede l’offerta sul monte del suo primogenito.</w:t>
      </w:r>
    </w:p>
    <w:p w14:paraId="3EB40A57"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1BFD7D5B"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w:t>
      </w:r>
      <w:r w:rsidRPr="00A00B6B">
        <w:rPr>
          <w:rFonts w:ascii="Arial" w:hAnsi="Arial"/>
          <w:i/>
          <w:iCs/>
          <w:sz w:val="24"/>
          <w:szCs w:val="24"/>
        </w:rPr>
        <w:lastRenderedPageBreak/>
        <w:t xml:space="preserve">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6BEC60D"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FC0D13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632610ED"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Abramo tornò dai suoi servi; insieme si misero in cammino verso Bersabea e Abramo abitò a Bersabea (Gen 22,1-19).</w:t>
      </w:r>
    </w:p>
    <w:p w14:paraId="0F67FDA7" w14:textId="706A4433" w:rsidR="00FE6B0B" w:rsidRPr="00A00B6B" w:rsidRDefault="00FE6B0B" w:rsidP="00FE6B0B">
      <w:pPr>
        <w:spacing w:after="120"/>
        <w:jc w:val="both"/>
        <w:rPr>
          <w:rFonts w:ascii="Arial" w:hAnsi="Arial"/>
          <w:sz w:val="24"/>
        </w:rPr>
      </w:pPr>
      <w:r w:rsidRPr="00A00B6B">
        <w:rPr>
          <w:rFonts w:ascii="Arial" w:hAnsi="Arial"/>
          <w:sz w:val="24"/>
        </w:rPr>
        <w:t>Anche Giacobbe viene provato. Le sue vie sono veramente tortuose. Timore e paura sono stati la vita stessa di Giacobbe.</w:t>
      </w:r>
      <w:r w:rsidR="003A10DD">
        <w:rPr>
          <w:rFonts w:ascii="Arial" w:hAnsi="Arial"/>
          <w:sz w:val="24"/>
        </w:rPr>
        <w:t xml:space="preserve"> </w:t>
      </w:r>
      <w:r w:rsidRPr="00A00B6B">
        <w:rPr>
          <w:rFonts w:ascii="Arial" w:hAnsi="Arial"/>
          <w:sz w:val="24"/>
        </w:rPr>
        <w:t>A Giacobbe il Signore ha chiesto due figli. Non come lo ha chiesto ad Abramo, ma due figli gli sono stati chiesti e lui li ha dati al Signore.</w:t>
      </w:r>
    </w:p>
    <w:p w14:paraId="237A9FB3"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Giacobbe si stabilì nella terra dove suo padre era stato forestiero, nella terra di Canaan.</w:t>
      </w:r>
    </w:p>
    <w:p w14:paraId="324D5A10"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Questa è la discendenza di Giacobbe.</w:t>
      </w:r>
    </w:p>
    <w:p w14:paraId="5C84EEF4"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72CFE9FE"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Ora Giuseppe fece un sogno e lo raccontò ai fratelli, che lo odiarono ancora di più. Disse dunque loro: «Ascoltate il sogno che ho fatto. Noi </w:t>
      </w:r>
      <w:r w:rsidRPr="00A00B6B">
        <w:rPr>
          <w:rFonts w:ascii="Arial" w:hAnsi="Arial"/>
          <w:i/>
          <w:iCs/>
          <w:sz w:val="24"/>
          <w:szCs w:val="24"/>
        </w:rPr>
        <w:lastRenderedPageBreak/>
        <w:t>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2D50AFE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0B7A24A4"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I suoi fratelli perciò divennero invidiosi di lui, mentre il padre tenne per sé la cosa.</w:t>
      </w:r>
    </w:p>
    <w:p w14:paraId="67DC5F9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0C4D51D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0D4A9C33" w14:textId="39694B16"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Poi sedettero per prendere cibo. Quand’ecco, alzando gli occhi, videro arrivare una carovana di Ismaeliti provenienti da Gàlaad, con i cammelli carichi di resina, balsamo e </w:t>
      </w:r>
      <w:r w:rsidR="005E588E" w:rsidRPr="00A00B6B">
        <w:rPr>
          <w:rFonts w:ascii="Arial" w:hAnsi="Arial"/>
          <w:i/>
          <w:iCs/>
          <w:sz w:val="24"/>
          <w:szCs w:val="24"/>
        </w:rPr>
        <w:t>laudano</w:t>
      </w:r>
      <w:r w:rsidRPr="00A00B6B">
        <w:rPr>
          <w:rFonts w:ascii="Arial" w:hAnsi="Arial"/>
          <w:i/>
          <w:iCs/>
          <w:sz w:val="24"/>
          <w:szCs w:val="24"/>
        </w:rPr>
        <w:t xml:space="preserve">,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02570F3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lastRenderedPageBreak/>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14:paraId="60F098A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Intanto i Madianiti lo vendettero in Egitto a Potifàr, eunuco del faraone e comandante delle guardie (Gen 37,1-36). </w:t>
      </w:r>
    </w:p>
    <w:p w14:paraId="091C7A44"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La carestia continuava a gravare sulla terra. Quand’ebbero finito di consumare il grano che avevano portato dall’Egitto, il padre disse loro: «Tornate là e acquistate per noi un po’ di viveri». Ma Giuda gli disse: «Quell’uomo ci ha avvertito severamente: “Non verrete alla mia presenza, se non avrete con voi il vostro fratello!”. Se tu sei disposto a lasciar partire con noi nostro fratello, andremo laggiù e ti compreremo dei viveri. Ma se tu non lo lasci partire, non ci andremo, perché quell’uomo ci ha detto: “Non verrete alla mia presenza, se non avrete con voi il vostro fratello!”». Israele disse: «Perché mi avete fatto questo male: far sapere a quell’uomo che avevate ancora un fratello?». Risposero: «Quell’uomo ci ha interrogati con insistenza intorno a noi e alla nostra parentela: “È ancora vivo vostro padre? Avete qualche altro fratello?”. E noi abbiamo risposto secondo queste domande. Come avremmo potuto sapere che egli avrebbe detto: “Conducete qui vostro fratello”?».</w:t>
      </w:r>
    </w:p>
    <w:p w14:paraId="248B2D0A" w14:textId="1B0BCB9F"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Giuda disse a Israele suo padre: «Lascia venire il giovane con me; prepariamoci a partire per sopravvivere e non morire, noi, tu e i nostri bambini. Io mi rendo garante di lui: dalle mie mani lo reclamerai. Se non te lo ricondurrò, se non te lo riporterò, io sarò colpevole contro di te per tutta la vita. Se non avessimo indugiato, ora saremmo già di ritorno per la seconda volta». Israele, loro padre, rispose: «Se è così, fate pure: mettete nei vostri bagagli i prodotti più scelti della terra e portateli in dono a quell’uomo: un po’ di balsamo, un po’ di miele, resina e </w:t>
      </w:r>
      <w:r w:rsidR="005E588E" w:rsidRPr="00A00B6B">
        <w:rPr>
          <w:rFonts w:ascii="Arial" w:hAnsi="Arial"/>
          <w:i/>
          <w:iCs/>
          <w:sz w:val="24"/>
          <w:szCs w:val="24"/>
        </w:rPr>
        <w:t>laudano</w:t>
      </w:r>
      <w:r w:rsidRPr="00A00B6B">
        <w:rPr>
          <w:rFonts w:ascii="Arial" w:hAnsi="Arial"/>
          <w:i/>
          <w:iCs/>
          <w:sz w:val="24"/>
          <w:szCs w:val="24"/>
        </w:rPr>
        <w:t>, pistacchi e mandorle. Prendete con voi il doppio del denaro, così porterete indietro il denaro che è stato rimesso nella bocca dei vostri sacchi: forse si tratta di un errore. Prendete anche vostro fratello, partite e tornate da quell’uomo. Dio l’Onnipotente vi faccia trovare misericordia presso quell’uomo, così che vi rilasci sia l’altro fratello sia Beniamino. Quanto a me, una volta che non avrò più i miei figli, non li avrò più!».</w:t>
      </w:r>
    </w:p>
    <w:p w14:paraId="0A4BA42A"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Gli uomini presero dunque questo dono e il doppio del denaro e anche Beniamino, si avviarono, scesero in Egitto e si presentarono a </w:t>
      </w:r>
      <w:r w:rsidRPr="00A00B6B">
        <w:rPr>
          <w:rFonts w:ascii="Arial" w:hAnsi="Arial"/>
          <w:i/>
          <w:iCs/>
          <w:sz w:val="24"/>
          <w:szCs w:val="24"/>
        </w:rPr>
        <w:lastRenderedPageBreak/>
        <w:t>Giuseppe. Quando Giuseppe vide Beniamino con loro, disse al suo maggiordomo: «Conduci questi uomini in casa, macella quello che occorre e apparecchia, perché questi uomini mangeranno con me a mezzogiorno». Quell’uomo fece come Giuseppe aveva ordinato e introdusse quegli uomini nella casa di Giuseppe. Ma essi si spaventarono, perché venivano condotti in casa di Giuseppe, e si dissero: «A causa del denaro, rimesso l’altra volta nei nostri sacchi, ci conducono là: per assalirci, piombarci addosso e prenderci come schiavi con i nostri asini».</w:t>
      </w:r>
    </w:p>
    <w:p w14:paraId="12E59655"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Allora si avvicinarono al maggiordomo della casa di Giuseppe e parlarono con lui all’ingresso della casa; dissero: «Perdona, mio signore, noi siamo venuti già un’altra volta per comprare viveri. Quando fummo arrivati a un luogo per passarvi la notte, aprimmo i sacchi ed ecco, il denaro di ciascuno si trovava alla bocca del suo sacco: proprio il nostro denaro con il suo peso esatto. Noi ora l’abbiamo portato indietro e, per acquistare i viveri, abbiamo portato con noi altro denaro. Non sappiamo chi abbia messo nei sacchi il nostro denaro!». Ma quegli disse: «State in pace, non temete! Il vostro Dio e il Dio dei vostri padri vi ha messo un tesoro nei sacchi; il vostro denaro lo avevo ricevuto io». E condusse loro Simeone.</w:t>
      </w:r>
    </w:p>
    <w:p w14:paraId="0CC501C4"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Quell’uomo fece entrare gli uomini nella casa di Giuseppe, diede loro dell’acqua, perché si lavassero i piedi e diede il foraggio ai loro asini. Essi prepararono il dono nell’attesa che Giuseppe arrivasse a mezzogiorno, perché avevano saputo che avrebbero preso cibo in quel luogo. Quando Giuseppe arrivò a casa, gli presentarono il dono che avevano con sé, e si prostrarono davanti a lui con la faccia a terra. Egli domandò loro come stavano e disse: «Sta bene il vostro vecchio padre di cui mi avete parlato? Vive ancora?». Risposero: «Il tuo servo, nostro padre, sta bene, è ancora vivo» e si inginocchiarono prostrandosi. Egli alzò gli occhi e guardò Beniamino, il suo fratello, figlio della stessa madre, e disse: «È questo il vostro fratello più giovane, di cui mi avete parlato?» e aggiunse: «Dio ti conceda grazia, figlio mio!». Giuseppe si affrettò a uscire, perché si era commosso nell’intimo alla presenza di suo fratello e sentiva il bisogno di piangere; entrò nella sua camera e pianse. Poi si lavò la faccia, uscì e, facendosi forza, ordinò: «Servite il pasto». Fu servito per lui a parte, per loro a parte e per i commensali egiziani a parte, perché gli Egiziani non possono prender cibo con gli Ebrei: ciò sarebbe per loro un abominio. Presero posto davanti a lui dal primogenito al più giovane, ciascuno in ordine di età, e si guardavano con meraviglia l’un l’altro. Egli fece portare loro porzioni prese dalla propria mensa, ma la porzione di Beniamino era cinque volte più abbondante di quella di tutti gli altri. E con lui bevvero fino all’allegria (Gen 43,1-34). </w:t>
      </w:r>
    </w:p>
    <w:p w14:paraId="7F731FE4" w14:textId="3D17AC16" w:rsidR="00FE6B0B" w:rsidRPr="00A00B6B" w:rsidRDefault="00FE6B0B" w:rsidP="00FE6B0B">
      <w:pPr>
        <w:spacing w:after="120"/>
        <w:jc w:val="both"/>
        <w:rPr>
          <w:rFonts w:ascii="Arial" w:hAnsi="Arial"/>
          <w:sz w:val="24"/>
        </w:rPr>
      </w:pPr>
      <w:r w:rsidRPr="00A00B6B">
        <w:rPr>
          <w:rFonts w:ascii="Arial" w:hAnsi="Arial"/>
          <w:sz w:val="24"/>
        </w:rPr>
        <w:t>Cristo Gesù non fu provato nel suo amore verso il Padre con la morte di Croce? Gesù offrì al Padre per amore tutta la sua vita. Nulla tenne per sé.</w:t>
      </w:r>
      <w:r w:rsidR="00413740" w:rsidRPr="00A00B6B">
        <w:rPr>
          <w:rFonts w:ascii="Arial" w:hAnsi="Arial"/>
          <w:sz w:val="24"/>
        </w:rPr>
        <w:t xml:space="preserve"> </w:t>
      </w:r>
      <w:r w:rsidRPr="00A00B6B">
        <w:rPr>
          <w:rFonts w:ascii="Arial" w:hAnsi="Arial"/>
          <w:sz w:val="24"/>
        </w:rPr>
        <w:t xml:space="preserve">La sapienza mai si potrà fidare di quanti non superano le sue prove. Alcune di queste sono veramente dure da vivere. Nessuno sa cosa essa chiederà oggi. Sappiamo però </w:t>
      </w:r>
      <w:r w:rsidRPr="00A00B6B">
        <w:rPr>
          <w:rFonts w:ascii="Arial" w:hAnsi="Arial"/>
          <w:sz w:val="24"/>
        </w:rPr>
        <w:lastRenderedPageBreak/>
        <w:t>che essa chiederà. Non solo oggi, ma anche domani e per tutti i giorni che verranno.</w:t>
      </w:r>
    </w:p>
    <w:p w14:paraId="7E9B68A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18</w:t>
      </w:r>
      <w:r w:rsidRPr="00A00B6B">
        <w:rPr>
          <w:rFonts w:ascii="Arial" w:hAnsi="Arial"/>
          <w:b/>
          <w:color w:val="000000"/>
          <w:sz w:val="24"/>
        </w:rPr>
        <w:t>ma poi lo ricondurrà su una via diritta e lo allieterà, gli manifesterà i propri segreti.</w:t>
      </w:r>
    </w:p>
    <w:p w14:paraId="36A908B8" w14:textId="76840597" w:rsidR="00FE6B0B" w:rsidRPr="00A00B6B" w:rsidRDefault="00FE6B0B" w:rsidP="00FE6B0B">
      <w:pPr>
        <w:spacing w:after="120"/>
        <w:jc w:val="both"/>
        <w:rPr>
          <w:rFonts w:ascii="Arial" w:hAnsi="Arial"/>
          <w:sz w:val="24"/>
        </w:rPr>
      </w:pPr>
      <w:r w:rsidRPr="00A00B6B">
        <w:rPr>
          <w:rFonts w:ascii="Arial" w:hAnsi="Arial"/>
          <w:sz w:val="24"/>
        </w:rPr>
        <w:t>Dopo averlo provato, solo allora la sapienza lo condurrà su una via diritta e lo allieterà, gli manifesterà i suoi segreti.</w:t>
      </w:r>
      <w:r w:rsidR="00413740" w:rsidRPr="00A00B6B">
        <w:rPr>
          <w:rFonts w:ascii="Arial" w:hAnsi="Arial"/>
          <w:sz w:val="24"/>
        </w:rPr>
        <w:t xml:space="preserve"> </w:t>
      </w:r>
      <w:r w:rsidRPr="00A00B6B">
        <w:rPr>
          <w:rFonts w:ascii="Arial" w:hAnsi="Arial"/>
          <w:sz w:val="24"/>
        </w:rPr>
        <w:t>La pienezza della via diritta e della gioia è in Paradiso. Solo allora la sapienza manifesterà i segreti di Dio. Lì si vedrà il Signore faccia a faccia.</w:t>
      </w:r>
      <w:r w:rsidR="003A10DD">
        <w:rPr>
          <w:rFonts w:ascii="Arial" w:hAnsi="Arial"/>
          <w:sz w:val="24"/>
        </w:rPr>
        <w:t xml:space="preserve"> </w:t>
      </w:r>
      <w:r w:rsidRPr="00A00B6B">
        <w:rPr>
          <w:rFonts w:ascii="Arial" w:hAnsi="Arial"/>
          <w:sz w:val="24"/>
        </w:rPr>
        <w:t>Fino a quel giorno, la sapienza svelerà questi segreti nella misura in cui l’uomo sarà capace di accoglierli nel proprio cuore.</w:t>
      </w:r>
      <w:r w:rsidR="00413740" w:rsidRPr="00A00B6B">
        <w:rPr>
          <w:rFonts w:ascii="Arial" w:hAnsi="Arial"/>
          <w:sz w:val="24"/>
        </w:rPr>
        <w:t xml:space="preserve"> </w:t>
      </w:r>
      <w:r w:rsidRPr="00A00B6B">
        <w:rPr>
          <w:rFonts w:ascii="Arial" w:hAnsi="Arial"/>
          <w:sz w:val="24"/>
        </w:rPr>
        <w:t>Anche Cristo Gesù cresce in sapienza e grazia ogni giorno. Ogni giorno la sapienza lo aiutava ad entrare nei segreti del Padre suo.</w:t>
      </w:r>
      <w:r w:rsidR="00413740" w:rsidRPr="00A00B6B">
        <w:rPr>
          <w:rFonts w:ascii="Arial" w:hAnsi="Arial"/>
          <w:sz w:val="24"/>
        </w:rPr>
        <w:t xml:space="preserve"> </w:t>
      </w:r>
      <w:r w:rsidRPr="00A00B6B">
        <w:rPr>
          <w:rFonts w:ascii="Arial" w:hAnsi="Arial"/>
          <w:sz w:val="24"/>
        </w:rPr>
        <w:t>Qui parliamo del Cristo vero uomo. In quanto vero Dio Gesù non cresceva in Sapienza. È Lui la Sapienza eterna del padre fattasi carne.</w:t>
      </w:r>
    </w:p>
    <w:p w14:paraId="0DC0562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19</w:t>
      </w:r>
      <w:r w:rsidRPr="00A00B6B">
        <w:rPr>
          <w:rFonts w:ascii="Arial" w:hAnsi="Arial"/>
          <w:b/>
          <w:color w:val="000000"/>
          <w:sz w:val="24"/>
        </w:rPr>
        <w:t>Se invece egli batte una falsa strada, lo lascerà andare e lo consegnerà alla sua rovina.</w:t>
      </w:r>
    </w:p>
    <w:p w14:paraId="58F3806C" w14:textId="243250BC" w:rsidR="00FE6B0B" w:rsidRPr="00A00B6B" w:rsidRDefault="00FE6B0B" w:rsidP="00FE6B0B">
      <w:pPr>
        <w:spacing w:after="120"/>
        <w:jc w:val="both"/>
        <w:rPr>
          <w:rFonts w:ascii="Arial" w:hAnsi="Arial"/>
          <w:sz w:val="24"/>
        </w:rPr>
      </w:pPr>
      <w:r w:rsidRPr="00A00B6B">
        <w:rPr>
          <w:rFonts w:ascii="Arial" w:hAnsi="Arial"/>
          <w:sz w:val="24"/>
        </w:rPr>
        <w:t>La sapienza non si impone. Si dona a chi vuole essere con essa per sempre. Essa non si può imporre, perché l’uomo è volontà e deve volere il bene.</w:t>
      </w:r>
      <w:r w:rsidR="00413740" w:rsidRPr="00A00B6B">
        <w:rPr>
          <w:rFonts w:ascii="Arial" w:hAnsi="Arial"/>
          <w:sz w:val="24"/>
        </w:rPr>
        <w:t xml:space="preserve"> </w:t>
      </w:r>
      <w:r w:rsidRPr="00A00B6B">
        <w:rPr>
          <w:rFonts w:ascii="Arial" w:hAnsi="Arial"/>
          <w:sz w:val="24"/>
        </w:rPr>
        <w:t>Per questo è detto che se invece l’uomo batte una falsa strada, lo lascerà andare e lo consegnerà alla sua rovina.</w:t>
      </w:r>
      <w:r w:rsidR="00413740" w:rsidRPr="00A00B6B">
        <w:rPr>
          <w:rFonts w:ascii="Arial" w:hAnsi="Arial"/>
          <w:sz w:val="24"/>
        </w:rPr>
        <w:t xml:space="preserve"> </w:t>
      </w:r>
      <w:r w:rsidRPr="00A00B6B">
        <w:rPr>
          <w:rFonts w:ascii="Arial" w:hAnsi="Arial"/>
          <w:sz w:val="24"/>
        </w:rPr>
        <w:t>Non è la sapienza che consegna alla rovina. È l’uomo che rifiuta la sapienza che si consegna alla rovina.</w:t>
      </w:r>
      <w:r w:rsidR="00413740" w:rsidRPr="00A00B6B">
        <w:rPr>
          <w:rFonts w:ascii="Arial" w:hAnsi="Arial"/>
          <w:sz w:val="24"/>
        </w:rPr>
        <w:t xml:space="preserve"> </w:t>
      </w:r>
      <w:r w:rsidRPr="00A00B6B">
        <w:rPr>
          <w:rFonts w:ascii="Arial" w:hAnsi="Arial"/>
          <w:sz w:val="24"/>
        </w:rPr>
        <w:t>Chi rifiuta la sapienza cammina su una via di tenebra, non di luce. La via delle tenebre è morte, non vita. La vita è sulla via della sapienza.</w:t>
      </w:r>
      <w:r w:rsidR="00413740" w:rsidRPr="00A00B6B">
        <w:rPr>
          <w:rFonts w:ascii="Arial" w:hAnsi="Arial"/>
          <w:sz w:val="24"/>
        </w:rPr>
        <w:t xml:space="preserve"> </w:t>
      </w:r>
      <w:r w:rsidRPr="00A00B6B">
        <w:rPr>
          <w:rFonts w:ascii="Arial" w:hAnsi="Arial"/>
          <w:sz w:val="24"/>
        </w:rPr>
        <w:t>Chi batte una falsa strada è già nella stoltezza. La sapienza può solo invitare ad abbandonare questa via di morte. Chi ascolta entra sulla via della vita.</w:t>
      </w:r>
      <w:r w:rsidR="00413740" w:rsidRPr="00A00B6B">
        <w:rPr>
          <w:rFonts w:ascii="Arial" w:hAnsi="Arial"/>
          <w:sz w:val="24"/>
        </w:rPr>
        <w:t xml:space="preserve"> </w:t>
      </w:r>
      <w:r w:rsidRPr="00A00B6B">
        <w:rPr>
          <w:rFonts w:ascii="Arial" w:hAnsi="Arial"/>
          <w:sz w:val="24"/>
        </w:rPr>
        <w:t>Chi non ascolta persevera sulla via della morte. Viene consegnato alla rovina, che per lui potrà essere anche una rovina eterna.</w:t>
      </w:r>
    </w:p>
    <w:p w14:paraId="1092A34D" w14:textId="77777777" w:rsidR="00FE6B0B" w:rsidRPr="00A00B6B" w:rsidRDefault="00FE6B0B" w:rsidP="00FE6B0B">
      <w:pPr>
        <w:spacing w:after="120"/>
        <w:jc w:val="both"/>
        <w:rPr>
          <w:rFonts w:ascii="Arial" w:hAnsi="Arial"/>
          <w:sz w:val="24"/>
        </w:rPr>
      </w:pPr>
    </w:p>
    <w:p w14:paraId="648F824F" w14:textId="77777777" w:rsidR="00FE6B0B" w:rsidRPr="00A00B6B" w:rsidRDefault="00FE6B0B" w:rsidP="00FE72E4">
      <w:pPr>
        <w:pStyle w:val="Corpotesto"/>
      </w:pPr>
      <w:bookmarkStart w:id="145" w:name="_Toc62159328"/>
      <w:r w:rsidRPr="00A00B6B">
        <w:t>Pudore e rispetto umano</w:t>
      </w:r>
      <w:bookmarkEnd w:id="145"/>
    </w:p>
    <w:p w14:paraId="7086F98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20</w:t>
      </w:r>
      <w:r w:rsidRPr="00A00B6B">
        <w:rPr>
          <w:rFonts w:ascii="Arial" w:hAnsi="Arial"/>
          <w:b/>
          <w:color w:val="000000"/>
          <w:sz w:val="24"/>
        </w:rPr>
        <w:t>Tieni conto del momento e guàrdati dal male, e non avere vergogna di te stesso.</w:t>
      </w:r>
    </w:p>
    <w:p w14:paraId="4EB9DD5A" w14:textId="5ADADA91" w:rsidR="00FE6B0B" w:rsidRPr="00A00B6B" w:rsidRDefault="00FE6B0B" w:rsidP="00FE6B0B">
      <w:pPr>
        <w:spacing w:after="120"/>
        <w:jc w:val="both"/>
        <w:rPr>
          <w:rFonts w:ascii="Arial" w:hAnsi="Arial"/>
          <w:sz w:val="24"/>
        </w:rPr>
      </w:pPr>
      <w:r w:rsidRPr="00A00B6B">
        <w:rPr>
          <w:rFonts w:ascii="Arial" w:hAnsi="Arial"/>
          <w:sz w:val="24"/>
        </w:rPr>
        <w:t>Il saggio è colui che cammina nella storia, osservando la storia nella quale cammina. Osservata la storia, si guarda dal male, opera il bene.</w:t>
      </w:r>
      <w:r w:rsidR="00413740" w:rsidRPr="00A00B6B">
        <w:rPr>
          <w:rFonts w:ascii="Arial" w:hAnsi="Arial"/>
          <w:sz w:val="24"/>
        </w:rPr>
        <w:t xml:space="preserve"> </w:t>
      </w:r>
      <w:r w:rsidRPr="00A00B6B">
        <w:rPr>
          <w:rFonts w:ascii="Arial" w:hAnsi="Arial"/>
          <w:sz w:val="24"/>
        </w:rPr>
        <w:t>Il sapiente non è un cieco, è un vedente. Osserva ogni movimento della storia e secondo questi movimenti si muove, astenendosi però sempre dal male. Se piove metterà ogni cura per non bagnarsi. Se nevica, si preoccuperà di non scivolare. Se vi sarà un uragano penserà bene a chiudersi in casa.</w:t>
      </w:r>
      <w:r w:rsidR="00413740" w:rsidRPr="00A00B6B">
        <w:rPr>
          <w:rFonts w:ascii="Arial" w:hAnsi="Arial"/>
          <w:sz w:val="24"/>
        </w:rPr>
        <w:t xml:space="preserve"> </w:t>
      </w:r>
      <w:r w:rsidRPr="00A00B6B">
        <w:rPr>
          <w:rFonts w:ascii="Arial" w:hAnsi="Arial"/>
          <w:sz w:val="24"/>
        </w:rPr>
        <w:t>Così dicasi anche sul piano morale e spirituale. Se sa che in un luogo vi è tentazione per lui, fuggirà da esso. Eviterà le occasioni di peccato.</w:t>
      </w:r>
      <w:r w:rsidR="00413740" w:rsidRPr="00A00B6B">
        <w:rPr>
          <w:rFonts w:ascii="Arial" w:hAnsi="Arial"/>
          <w:sz w:val="24"/>
        </w:rPr>
        <w:t xml:space="preserve"> </w:t>
      </w:r>
      <w:r w:rsidRPr="00A00B6B">
        <w:rPr>
          <w:rFonts w:ascii="Arial" w:hAnsi="Arial"/>
          <w:sz w:val="24"/>
        </w:rPr>
        <w:t>Il saggio mai dovrà avere vergogna di se stesso, cioè della sua saggezza e della propria condotta di vita portata nella giustizia e nella verità.</w:t>
      </w:r>
      <w:r w:rsidR="00413740" w:rsidRPr="00A00B6B">
        <w:rPr>
          <w:rFonts w:ascii="Arial" w:hAnsi="Arial"/>
          <w:sz w:val="24"/>
        </w:rPr>
        <w:t xml:space="preserve"> </w:t>
      </w:r>
      <w:r w:rsidRPr="00A00B6B">
        <w:rPr>
          <w:rFonts w:ascii="Arial" w:hAnsi="Arial"/>
          <w:sz w:val="24"/>
        </w:rPr>
        <w:t xml:space="preserve">Il cristiano non si deve vergognare di essere cristiano. Si deve vergognare del male che opera. Del bene, della luce, della sapienza mai ci si deve vergognare. </w:t>
      </w:r>
    </w:p>
    <w:p w14:paraId="4B6D9F2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21</w:t>
      </w:r>
      <w:r w:rsidRPr="00A00B6B">
        <w:rPr>
          <w:rFonts w:ascii="Arial" w:hAnsi="Arial"/>
          <w:b/>
          <w:color w:val="000000"/>
          <w:sz w:val="24"/>
        </w:rPr>
        <w:t>C’è una vergogna che porta al peccato e c’è una vergogna che porta gloria e grazia.</w:t>
      </w:r>
    </w:p>
    <w:p w14:paraId="3C7F77B3" w14:textId="000BE8F7" w:rsidR="00FE6B0B" w:rsidRPr="00A00B6B" w:rsidRDefault="00FE6B0B" w:rsidP="00FE6B0B">
      <w:pPr>
        <w:spacing w:after="120"/>
        <w:jc w:val="both"/>
        <w:rPr>
          <w:rFonts w:ascii="Arial" w:hAnsi="Arial"/>
          <w:sz w:val="24"/>
        </w:rPr>
      </w:pPr>
      <w:r w:rsidRPr="00A00B6B">
        <w:rPr>
          <w:rFonts w:ascii="Arial" w:hAnsi="Arial"/>
          <w:sz w:val="24"/>
        </w:rPr>
        <w:lastRenderedPageBreak/>
        <w:t>Qual è la vergogna che porta al peccato e quale quella che porta gloria e grazia? La vergogna che porta al peccato è quella di vivere in sapienza.</w:t>
      </w:r>
      <w:r w:rsidR="00413740" w:rsidRPr="00A00B6B">
        <w:rPr>
          <w:rFonts w:ascii="Arial" w:hAnsi="Arial"/>
          <w:sz w:val="24"/>
        </w:rPr>
        <w:t xml:space="preserve"> </w:t>
      </w:r>
      <w:r w:rsidRPr="00A00B6B">
        <w:rPr>
          <w:rFonts w:ascii="Arial" w:hAnsi="Arial"/>
          <w:sz w:val="24"/>
        </w:rPr>
        <w:t>Per noi cristiani è la vergogna di essere cristiani, presentarsi come cristiani, vivere sempre come cristiani. Si è figli della luce sempre.</w:t>
      </w:r>
      <w:r w:rsidR="00413740" w:rsidRPr="00A00B6B">
        <w:rPr>
          <w:rFonts w:ascii="Arial" w:hAnsi="Arial"/>
          <w:sz w:val="24"/>
        </w:rPr>
        <w:t xml:space="preserve"> </w:t>
      </w:r>
      <w:r w:rsidRPr="00A00B6B">
        <w:rPr>
          <w:rFonts w:ascii="Arial" w:hAnsi="Arial"/>
          <w:sz w:val="24"/>
        </w:rPr>
        <w:t>Chi si vergogna di essere della sapienza, della luce, della verità, della giustizia, della carità, di Dio, si vergogna a suo danno.</w:t>
      </w:r>
      <w:r w:rsidR="003A10DD">
        <w:rPr>
          <w:rFonts w:ascii="Arial" w:hAnsi="Arial"/>
          <w:sz w:val="24"/>
        </w:rPr>
        <w:t xml:space="preserve"> </w:t>
      </w:r>
      <w:r w:rsidRPr="00A00B6B">
        <w:rPr>
          <w:rFonts w:ascii="Arial" w:hAnsi="Arial"/>
          <w:sz w:val="24"/>
        </w:rPr>
        <w:t>La sua è vergogna di peccato che porta al peccato. Gesù ci rivela che questa vergogna – la vergogna di essere suoi testimoni – ci esclude dal Paradiso.</w:t>
      </w:r>
    </w:p>
    <w:p w14:paraId="011FF44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1EC2BDA"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C5B2A08"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068400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A6E6067"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2775516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5AC15554"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Chi ama padre o madre più di me, non è degno di me; chi ama figlio o figlia più di me, non è degno di me; chi non prende la propria croce e </w:t>
      </w:r>
      <w:r w:rsidRPr="00A00B6B">
        <w:rPr>
          <w:rFonts w:ascii="Arial" w:hAnsi="Arial"/>
          <w:i/>
          <w:iCs/>
          <w:sz w:val="24"/>
          <w:szCs w:val="24"/>
        </w:rPr>
        <w:lastRenderedPageBreak/>
        <w:t>non mi segue, non è degno di me. Chi avrà tenuto per sé la propria vita, la perderà, e chi avrà perduto la propria vita per causa mia, la troverà.</w:t>
      </w:r>
    </w:p>
    <w:p w14:paraId="45F36117"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10,14-42). </w:t>
      </w:r>
    </w:p>
    <w:p w14:paraId="5497795D" w14:textId="1D9336A0" w:rsidR="00FE6B0B" w:rsidRPr="00A00B6B" w:rsidRDefault="00FE6B0B" w:rsidP="00FE6B0B">
      <w:pPr>
        <w:spacing w:after="120"/>
        <w:jc w:val="both"/>
        <w:rPr>
          <w:rFonts w:ascii="Arial" w:hAnsi="Arial"/>
          <w:sz w:val="24"/>
        </w:rPr>
      </w:pPr>
      <w:r w:rsidRPr="00A00B6B">
        <w:rPr>
          <w:rFonts w:ascii="Arial" w:hAnsi="Arial"/>
          <w:sz w:val="24"/>
        </w:rPr>
        <w:t>La vergogna invece che porta gloria e grazia è la vergogna di peccare, di essere stolti, insipienti, idolatri, empi, adulteri, omicidi, ladri, diffamatori.</w:t>
      </w:r>
      <w:r w:rsidR="00413740" w:rsidRPr="00A00B6B">
        <w:rPr>
          <w:rFonts w:ascii="Arial" w:hAnsi="Arial"/>
          <w:sz w:val="24"/>
        </w:rPr>
        <w:t xml:space="preserve"> </w:t>
      </w:r>
      <w:r w:rsidRPr="00A00B6B">
        <w:rPr>
          <w:rFonts w:ascii="Arial" w:hAnsi="Arial"/>
          <w:sz w:val="24"/>
        </w:rPr>
        <w:t>Del bene mai ci si deve vergognare e neanche della fede e neanche di Gesù. Ci si deve vergognare solo del male, del peccato, della stoltezza.</w:t>
      </w:r>
    </w:p>
    <w:p w14:paraId="5217B4F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22</w:t>
      </w:r>
      <w:r w:rsidRPr="00A00B6B">
        <w:rPr>
          <w:rFonts w:ascii="Arial" w:hAnsi="Arial"/>
          <w:b/>
          <w:color w:val="000000"/>
          <w:sz w:val="24"/>
        </w:rPr>
        <w:t>Non usare riguardi a tuo danno e non arrossire a tua rovina.</w:t>
      </w:r>
    </w:p>
    <w:p w14:paraId="028D385A" w14:textId="45F5A833" w:rsidR="00FE6B0B" w:rsidRPr="00A00B6B" w:rsidRDefault="00FE6B0B" w:rsidP="00FE6B0B">
      <w:pPr>
        <w:spacing w:after="120"/>
        <w:jc w:val="both"/>
        <w:rPr>
          <w:rFonts w:ascii="Arial" w:hAnsi="Arial"/>
          <w:sz w:val="24"/>
        </w:rPr>
      </w:pPr>
      <w:r w:rsidRPr="00A00B6B">
        <w:rPr>
          <w:rFonts w:ascii="Arial" w:hAnsi="Arial"/>
          <w:sz w:val="24"/>
        </w:rPr>
        <w:t>Nessuno è chiamato a danneggiare se stesso. Nessuno deve rovinare se stesso.</w:t>
      </w:r>
      <w:r w:rsidR="003A10DD">
        <w:rPr>
          <w:rFonts w:ascii="Arial" w:hAnsi="Arial"/>
          <w:sz w:val="24"/>
        </w:rPr>
        <w:t xml:space="preserve"> </w:t>
      </w:r>
      <w:r w:rsidRPr="00A00B6B">
        <w:rPr>
          <w:rFonts w:ascii="Arial" w:hAnsi="Arial"/>
          <w:sz w:val="24"/>
        </w:rPr>
        <w:t>Usare riguardi a proprio danno è stoltezza.</w:t>
      </w:r>
      <w:r w:rsidR="00413740" w:rsidRPr="00A00B6B">
        <w:rPr>
          <w:rFonts w:ascii="Arial" w:hAnsi="Arial"/>
          <w:sz w:val="24"/>
        </w:rPr>
        <w:t xml:space="preserve"> </w:t>
      </w:r>
      <w:r w:rsidRPr="00A00B6B">
        <w:rPr>
          <w:rFonts w:ascii="Arial" w:hAnsi="Arial"/>
          <w:sz w:val="24"/>
        </w:rPr>
        <w:t>Arrossire per la propria rovina è anche stoltezza. Il Saggio sempre deve lavorare per il suo bene, mai per la sua rovina, il suo danno.</w:t>
      </w:r>
      <w:r w:rsidR="00413740" w:rsidRPr="00A00B6B">
        <w:rPr>
          <w:rFonts w:ascii="Arial" w:hAnsi="Arial"/>
          <w:sz w:val="24"/>
        </w:rPr>
        <w:t xml:space="preserve"> </w:t>
      </w:r>
      <w:r w:rsidRPr="00A00B6B">
        <w:rPr>
          <w:rFonts w:ascii="Arial" w:hAnsi="Arial"/>
          <w:sz w:val="24"/>
        </w:rPr>
        <w:t>La saggezza è ricerca del bene, del giusto, del vero per sé e per gli altri. Di certo non è saggezza usare riguardi a proprio danno. Come non è saggezza che uno arrossisca a sua rovina. La saggezza è anche fortezza, intelligenza, somma prudenza, giustizia. Ogni attenzione, ogni riguardo vanno messi per un beneficio, non per un danno. Si lavora sempre per il bene, mai per il proprio male.</w:t>
      </w:r>
    </w:p>
    <w:p w14:paraId="7EB791A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A00B6B">
        <w:rPr>
          <w:rFonts w:ascii="Arial" w:hAnsi="Arial"/>
          <w:b/>
          <w:color w:val="000000"/>
          <w:position w:val="6"/>
          <w:sz w:val="24"/>
          <w:vertAlign w:val="superscript"/>
        </w:rPr>
        <w:t>23</w:t>
      </w:r>
      <w:r w:rsidRPr="00A00B6B">
        <w:rPr>
          <w:rFonts w:ascii="Arial" w:hAnsi="Arial"/>
          <w:b/>
          <w:color w:val="000000"/>
          <w:sz w:val="24"/>
        </w:rPr>
        <w:t xml:space="preserve">Non astenerti dal parlare quando è necessario </w:t>
      </w:r>
      <w:r w:rsidRPr="00A00B6B">
        <w:rPr>
          <w:rFonts w:ascii="Arial" w:hAnsi="Arial"/>
          <w:b/>
          <w:i/>
          <w:color w:val="000000"/>
          <w:sz w:val="24"/>
        </w:rPr>
        <w:t>e non nascondere la tua sapienza per bellezza,</w:t>
      </w:r>
    </w:p>
    <w:p w14:paraId="0ED3132E" w14:textId="0B17AB4B" w:rsidR="00FE6B0B" w:rsidRPr="00A00B6B" w:rsidRDefault="00FE6B0B" w:rsidP="00FE6B0B">
      <w:pPr>
        <w:spacing w:after="120"/>
        <w:jc w:val="both"/>
        <w:rPr>
          <w:rFonts w:ascii="Arial" w:hAnsi="Arial"/>
          <w:sz w:val="24"/>
        </w:rPr>
      </w:pPr>
      <w:r w:rsidRPr="00A00B6B">
        <w:rPr>
          <w:rFonts w:ascii="Arial" w:hAnsi="Arial"/>
          <w:sz w:val="24"/>
        </w:rPr>
        <w:t>A volte è necessario parlare e si deve parlare. Non ci si può astenere. Astenersi sarebbe vera omissione. L’omissione è sempre peccato.</w:t>
      </w:r>
      <w:r w:rsidR="00413740" w:rsidRPr="00A00B6B">
        <w:rPr>
          <w:rFonts w:ascii="Arial" w:hAnsi="Arial"/>
          <w:sz w:val="24"/>
        </w:rPr>
        <w:t xml:space="preserve"> </w:t>
      </w:r>
      <w:r w:rsidRPr="00A00B6B">
        <w:rPr>
          <w:rFonts w:ascii="Arial" w:hAnsi="Arial"/>
          <w:sz w:val="24"/>
        </w:rPr>
        <w:t>Così dicasi anche della sapienza. Essa non può essere nascosta per bellezza, cioè si vuole rimanere immacolati, puri da ogni controversia o opposizione.</w:t>
      </w:r>
      <w:r w:rsidR="00413740" w:rsidRPr="00A00B6B">
        <w:rPr>
          <w:rFonts w:ascii="Arial" w:hAnsi="Arial"/>
          <w:sz w:val="24"/>
        </w:rPr>
        <w:t xml:space="preserve"> </w:t>
      </w:r>
      <w:r w:rsidRPr="00A00B6B">
        <w:rPr>
          <w:rFonts w:ascii="Arial" w:hAnsi="Arial"/>
          <w:sz w:val="24"/>
        </w:rPr>
        <w:t>Quando essa è necessaria va messa tutta in campo. Vale per la sapienza quanto vale per la parola. Se è giusto parlare, è giusto che si parli.</w:t>
      </w:r>
      <w:r w:rsidR="00413740" w:rsidRPr="00A00B6B">
        <w:rPr>
          <w:rFonts w:ascii="Arial" w:hAnsi="Arial"/>
          <w:sz w:val="24"/>
        </w:rPr>
        <w:t xml:space="preserve"> </w:t>
      </w:r>
      <w:r w:rsidRPr="00A00B6B">
        <w:rPr>
          <w:rFonts w:ascii="Arial" w:hAnsi="Arial"/>
          <w:sz w:val="24"/>
        </w:rPr>
        <w:t>Si deve parlare, quando è necessario, anche a costo del martirio. Questo insegna San Pietro nel sinedrio, dinanzi ai capi dei sacerdoti.</w:t>
      </w:r>
    </w:p>
    <w:p w14:paraId="5293869B"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009FB94F"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w:t>
      </w:r>
      <w:r w:rsidRPr="00A00B6B">
        <w:rPr>
          <w:rFonts w:ascii="Arial" w:hAnsi="Arial"/>
          <w:i/>
          <w:iCs/>
          <w:sz w:val="24"/>
          <w:szCs w:val="24"/>
        </w:rPr>
        <w:lastRenderedPageBreak/>
        <w:t>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0A94CCBE"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097F3B9E"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711EC9EA" w14:textId="56960016"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Perché le nazioni si agitarono e i popoli tramarono cose vane? Si sollevarono i re della terra e i prìncipi si allearono insieme contro il Signore e contro il suo Cristo;</w:t>
      </w:r>
    </w:p>
    <w:p w14:paraId="45351054"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1FC0418E"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lastRenderedPageBreak/>
        <w:t>Quand’ebbero terminato la preghiera, il luogo in cui erano radunati tremò e tutti furono colmati di Spirito Santo e proclamavano la parola di Dio con franchezza.</w:t>
      </w:r>
    </w:p>
    <w:p w14:paraId="2D9FB2AA"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111AEBE6" w14:textId="1E12C25E" w:rsidR="00FE6B0B" w:rsidRPr="00A00B6B" w:rsidRDefault="00FE6B0B" w:rsidP="00FE6B0B">
      <w:pPr>
        <w:spacing w:after="120"/>
        <w:jc w:val="both"/>
        <w:rPr>
          <w:rFonts w:ascii="Arial" w:hAnsi="Arial"/>
          <w:sz w:val="24"/>
        </w:rPr>
      </w:pPr>
      <w:r w:rsidRPr="00A00B6B">
        <w:rPr>
          <w:rFonts w:ascii="Arial" w:hAnsi="Arial"/>
          <w:sz w:val="24"/>
        </w:rPr>
        <w:t>Quando la parola è salvezza sempre va detta. Mai va taciuta. La si dice per amore. Quando urge la sapienza, essa va donata. Non si può nasconderla.</w:t>
      </w:r>
      <w:r w:rsidR="00413740" w:rsidRPr="00A00B6B">
        <w:rPr>
          <w:rFonts w:ascii="Arial" w:hAnsi="Arial"/>
          <w:sz w:val="24"/>
        </w:rPr>
        <w:t xml:space="preserve"> </w:t>
      </w:r>
      <w:r w:rsidRPr="00A00B6B">
        <w:rPr>
          <w:rFonts w:ascii="Arial" w:hAnsi="Arial"/>
          <w:sz w:val="24"/>
        </w:rPr>
        <w:t>Possiamo anche nasconderla per bellezza, perché così la nostra immagine risulta pura e immacolata, ma questo non è gradito al Signore.</w:t>
      </w:r>
      <w:r w:rsidR="00413740" w:rsidRPr="00A00B6B">
        <w:rPr>
          <w:rFonts w:ascii="Arial" w:hAnsi="Arial"/>
          <w:sz w:val="24"/>
        </w:rPr>
        <w:t xml:space="preserve"> </w:t>
      </w:r>
      <w:r w:rsidRPr="00A00B6B">
        <w:rPr>
          <w:rFonts w:ascii="Arial" w:hAnsi="Arial"/>
          <w:sz w:val="24"/>
        </w:rPr>
        <w:t>Con il nostro silenzio o con il nascondimento della sapienza, abbiamo ostacolato il cammino della verità sulla nostra terra.</w:t>
      </w:r>
      <w:r w:rsidR="003A10DD">
        <w:rPr>
          <w:rFonts w:ascii="Arial" w:hAnsi="Arial"/>
          <w:sz w:val="24"/>
        </w:rPr>
        <w:t xml:space="preserve"> </w:t>
      </w:r>
      <w:r w:rsidRPr="00A00B6B">
        <w:rPr>
          <w:rFonts w:ascii="Arial" w:hAnsi="Arial"/>
          <w:sz w:val="24"/>
        </w:rPr>
        <w:t xml:space="preserve">È grave omissione. </w:t>
      </w:r>
    </w:p>
    <w:p w14:paraId="50D88BC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24</w:t>
      </w:r>
      <w:r w:rsidRPr="00A00B6B">
        <w:rPr>
          <w:rFonts w:ascii="Arial" w:hAnsi="Arial"/>
          <w:b/>
          <w:color w:val="000000"/>
          <w:sz w:val="24"/>
        </w:rPr>
        <w:t>poiché dalla parola si riconosce la sapienza e l’istruzione dai detti della lingua.</w:t>
      </w:r>
    </w:p>
    <w:p w14:paraId="2EE5D985" w14:textId="2405C7A4" w:rsidR="00FE6B0B" w:rsidRPr="00A00B6B" w:rsidRDefault="00FE6B0B" w:rsidP="00FE6B0B">
      <w:pPr>
        <w:spacing w:after="120"/>
        <w:jc w:val="both"/>
        <w:rPr>
          <w:rFonts w:ascii="Arial" w:hAnsi="Arial"/>
          <w:sz w:val="24"/>
        </w:rPr>
      </w:pPr>
      <w:r w:rsidRPr="00A00B6B">
        <w:rPr>
          <w:rFonts w:ascii="Arial" w:hAnsi="Arial"/>
          <w:sz w:val="24"/>
        </w:rPr>
        <w:t>La bellezza di un uomo è la sua sapienza. Lui sarà riconosciuto sapiente non quando tace, bensì quando parla. Dalla parola si riconosce la sapienza.</w:t>
      </w:r>
      <w:r w:rsidR="00413740" w:rsidRPr="00A00B6B">
        <w:rPr>
          <w:rFonts w:ascii="Arial" w:hAnsi="Arial"/>
          <w:sz w:val="24"/>
        </w:rPr>
        <w:t xml:space="preserve"> </w:t>
      </w:r>
      <w:r w:rsidRPr="00A00B6B">
        <w:rPr>
          <w:rFonts w:ascii="Arial" w:hAnsi="Arial"/>
          <w:sz w:val="24"/>
        </w:rPr>
        <w:t>Così anche sarà riconosciuto istruito dai detti della lingua. Chi tace non attesta nulla. Attesta solo di non aver parlato. Non rivela la sua vera essenza.</w:t>
      </w:r>
      <w:r w:rsidR="00413740" w:rsidRPr="00A00B6B">
        <w:rPr>
          <w:rFonts w:ascii="Arial" w:hAnsi="Arial"/>
          <w:sz w:val="24"/>
        </w:rPr>
        <w:t xml:space="preserve"> </w:t>
      </w:r>
      <w:r w:rsidRPr="00A00B6B">
        <w:rPr>
          <w:rFonts w:ascii="Arial" w:hAnsi="Arial"/>
          <w:sz w:val="24"/>
        </w:rPr>
        <w:t>Tutte queste raccomandazioni si rivestono di un solo significato: il vero sapiente sa come essere sapiente sempre. È questa la vera scienza della sapienza.</w:t>
      </w:r>
      <w:r w:rsidR="00413740" w:rsidRPr="00A00B6B">
        <w:rPr>
          <w:rFonts w:ascii="Arial" w:hAnsi="Arial"/>
          <w:sz w:val="24"/>
        </w:rPr>
        <w:t xml:space="preserve"> </w:t>
      </w:r>
      <w:r w:rsidRPr="00A00B6B">
        <w:rPr>
          <w:rFonts w:ascii="Arial" w:hAnsi="Arial"/>
          <w:sz w:val="24"/>
        </w:rPr>
        <w:t>Deve essere sapiente per sé e per gli altri, nelle vicende buone e meno buone, dinanzi a persone cattive e a persone oneste.</w:t>
      </w:r>
      <w:r w:rsidR="00413740" w:rsidRPr="00A00B6B">
        <w:rPr>
          <w:rFonts w:ascii="Arial" w:hAnsi="Arial"/>
          <w:sz w:val="24"/>
        </w:rPr>
        <w:t xml:space="preserve"> </w:t>
      </w:r>
      <w:r w:rsidRPr="00A00B6B">
        <w:rPr>
          <w:rFonts w:ascii="Arial" w:hAnsi="Arial"/>
          <w:sz w:val="24"/>
        </w:rPr>
        <w:t>È della vera sapienza sapere quando tacere e quando parlare. Se uno tace mentre dovrebbe parlare è stolto. Se parla mentre dovrebbe tacere è stolto.</w:t>
      </w:r>
      <w:r w:rsidR="003A10DD">
        <w:rPr>
          <w:rFonts w:ascii="Arial" w:hAnsi="Arial"/>
          <w:sz w:val="24"/>
        </w:rPr>
        <w:t xml:space="preserve"> </w:t>
      </w:r>
      <w:r w:rsidRPr="00A00B6B">
        <w:rPr>
          <w:rFonts w:ascii="Arial" w:hAnsi="Arial"/>
          <w:sz w:val="24"/>
        </w:rPr>
        <w:t>Se parla a suo danno è stolto. Se parla per la sua rovina è stolto. Se tace la verità della salvezza è stolto. Se non parla quando è necessario è stolto.</w:t>
      </w:r>
      <w:r w:rsidR="00413740" w:rsidRPr="00A00B6B">
        <w:rPr>
          <w:rFonts w:ascii="Arial" w:hAnsi="Arial"/>
          <w:sz w:val="24"/>
        </w:rPr>
        <w:t xml:space="preserve"> </w:t>
      </w:r>
      <w:r w:rsidRPr="00A00B6B">
        <w:rPr>
          <w:rFonts w:ascii="Arial" w:hAnsi="Arial"/>
          <w:sz w:val="24"/>
        </w:rPr>
        <w:t>Da dove uno si riconosce di essere sapiente secondo la sapienza che viene da Dio? Nella scienza che lui ha della parola e della stessa sapienza.</w:t>
      </w:r>
      <w:r w:rsidR="00413740" w:rsidRPr="00A00B6B">
        <w:rPr>
          <w:rFonts w:ascii="Arial" w:hAnsi="Arial"/>
          <w:sz w:val="24"/>
        </w:rPr>
        <w:t xml:space="preserve"> </w:t>
      </w:r>
      <w:r w:rsidRPr="00A00B6B">
        <w:rPr>
          <w:rFonts w:ascii="Arial" w:hAnsi="Arial"/>
          <w:sz w:val="24"/>
        </w:rPr>
        <w:t>Gesù è sapiente perché dinanzi ad ogni uomo sa qual</w:t>
      </w:r>
      <w:r w:rsidR="00413740" w:rsidRPr="00A00B6B">
        <w:rPr>
          <w:rFonts w:ascii="Arial" w:hAnsi="Arial"/>
          <w:sz w:val="24"/>
        </w:rPr>
        <w:t>i</w:t>
      </w:r>
      <w:r w:rsidRPr="00A00B6B">
        <w:rPr>
          <w:rFonts w:ascii="Arial" w:hAnsi="Arial"/>
          <w:sz w:val="24"/>
        </w:rPr>
        <w:t xml:space="preserve"> parole proferire. A volte parla anche con il suo silenzio. Altre volte interrogando, ma parla sempre.</w:t>
      </w:r>
      <w:r w:rsidR="00413740" w:rsidRPr="00A00B6B">
        <w:rPr>
          <w:rFonts w:ascii="Arial" w:hAnsi="Arial"/>
          <w:sz w:val="24"/>
        </w:rPr>
        <w:t xml:space="preserve"> </w:t>
      </w:r>
      <w:r w:rsidRPr="00A00B6B">
        <w:rPr>
          <w:rFonts w:ascii="Arial" w:hAnsi="Arial"/>
          <w:sz w:val="24"/>
        </w:rPr>
        <w:t>Gesù è il vero uomo saggio. Ha sempre la parola giusta sulle sue labbra. Mai ha proferito una sola parola fuori luogo, mai ha taciuto una sola parola.</w:t>
      </w:r>
    </w:p>
    <w:p w14:paraId="42D67F4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25</w:t>
      </w:r>
      <w:r w:rsidRPr="00A00B6B">
        <w:rPr>
          <w:rFonts w:ascii="Arial" w:hAnsi="Arial"/>
          <w:b/>
          <w:color w:val="000000"/>
          <w:sz w:val="24"/>
        </w:rPr>
        <w:t xml:space="preserve">Non contrastare la verità, ma arrossisci della tua ignoranza. </w:t>
      </w:r>
    </w:p>
    <w:p w14:paraId="312FCD6A" w14:textId="08B521B2" w:rsidR="00FE6B0B" w:rsidRPr="00A00B6B" w:rsidRDefault="00FE6B0B" w:rsidP="00FE6B0B">
      <w:pPr>
        <w:spacing w:after="120"/>
        <w:jc w:val="both"/>
        <w:rPr>
          <w:rFonts w:ascii="Arial" w:hAnsi="Arial"/>
          <w:sz w:val="24"/>
        </w:rPr>
      </w:pPr>
      <w:r w:rsidRPr="00A00B6B">
        <w:rPr>
          <w:rFonts w:ascii="Arial" w:hAnsi="Arial"/>
          <w:sz w:val="24"/>
        </w:rPr>
        <w:t>La verità va sostenuta non contrastata. Chi è saggio non contrasta la verità. Chi la contrasta non è saggio. È stolto chi impedisce il cammino della verità.</w:t>
      </w:r>
      <w:r w:rsidR="00413740" w:rsidRPr="00A00B6B">
        <w:rPr>
          <w:rFonts w:ascii="Arial" w:hAnsi="Arial"/>
          <w:sz w:val="24"/>
        </w:rPr>
        <w:t xml:space="preserve"> </w:t>
      </w:r>
      <w:r w:rsidRPr="00A00B6B">
        <w:rPr>
          <w:rFonts w:ascii="Arial" w:hAnsi="Arial"/>
          <w:sz w:val="24"/>
        </w:rPr>
        <w:t>Dell’ignoranza invece si deve arrossire, perché essa è il contrario della verità. La verità è dei saggi. L’ignoranza è degli stolti.</w:t>
      </w:r>
      <w:r w:rsidR="00413740" w:rsidRPr="00A00B6B">
        <w:rPr>
          <w:rFonts w:ascii="Arial" w:hAnsi="Arial"/>
          <w:sz w:val="24"/>
        </w:rPr>
        <w:t xml:space="preserve"> </w:t>
      </w:r>
      <w:r w:rsidRPr="00A00B6B">
        <w:rPr>
          <w:rFonts w:ascii="Arial" w:hAnsi="Arial"/>
          <w:sz w:val="24"/>
        </w:rPr>
        <w:t>Ognuno nel proprio campo, nel proprio mestiere deve essere a conoscenza di tutto ciò che compone la sua scienza, la sua tecnica, la sua arte o professione.</w:t>
      </w:r>
      <w:r w:rsidR="00413740" w:rsidRPr="00A00B6B">
        <w:rPr>
          <w:rFonts w:ascii="Arial" w:hAnsi="Arial"/>
          <w:sz w:val="24"/>
        </w:rPr>
        <w:t xml:space="preserve"> </w:t>
      </w:r>
      <w:r w:rsidRPr="00A00B6B">
        <w:rPr>
          <w:rFonts w:ascii="Arial" w:hAnsi="Arial"/>
          <w:sz w:val="24"/>
        </w:rPr>
        <w:t xml:space="preserve">Un ignorante nella propria professione può anche uccidere delle persone, non una ma molte. Se non le </w:t>
      </w:r>
      <w:r w:rsidRPr="00A00B6B">
        <w:rPr>
          <w:rFonts w:ascii="Arial" w:hAnsi="Arial"/>
          <w:sz w:val="24"/>
        </w:rPr>
        <w:lastRenderedPageBreak/>
        <w:t>uccide fisicamente, le può uccidere spiritualmente.</w:t>
      </w:r>
      <w:r w:rsidR="00413740" w:rsidRPr="00A00B6B">
        <w:rPr>
          <w:rFonts w:ascii="Arial" w:hAnsi="Arial"/>
          <w:sz w:val="24"/>
        </w:rPr>
        <w:t xml:space="preserve"> </w:t>
      </w:r>
      <w:r w:rsidRPr="00A00B6B">
        <w:rPr>
          <w:rFonts w:ascii="Arial" w:hAnsi="Arial"/>
          <w:sz w:val="24"/>
        </w:rPr>
        <w:t>Un presbitero ignorante permette che idolatria, superstizione, empietà, stoltezza vivano nella comunità dei credenti. Aiuta l’errore a diffondersi.</w:t>
      </w:r>
      <w:r w:rsidR="00413740" w:rsidRPr="00A00B6B">
        <w:rPr>
          <w:rFonts w:ascii="Arial" w:hAnsi="Arial"/>
          <w:sz w:val="24"/>
        </w:rPr>
        <w:t xml:space="preserve"> </w:t>
      </w:r>
      <w:r w:rsidRPr="00A00B6B">
        <w:rPr>
          <w:rFonts w:ascii="Arial" w:hAnsi="Arial"/>
          <w:sz w:val="24"/>
        </w:rPr>
        <w:t>Questa ignoranza è colpevole. Chi è obbligato a sapere e non sa per sua negligenza è colpevole dinanzi a Dio e alla storia.</w:t>
      </w:r>
    </w:p>
    <w:p w14:paraId="11E835A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26</w:t>
      </w:r>
      <w:r w:rsidRPr="00A00B6B">
        <w:rPr>
          <w:rFonts w:ascii="Arial" w:hAnsi="Arial"/>
          <w:b/>
          <w:color w:val="000000"/>
          <w:sz w:val="24"/>
        </w:rPr>
        <w:t>Non vergognarti di confessare i tuoi peccati e non opporti alla corrente di un fiume.</w:t>
      </w:r>
    </w:p>
    <w:p w14:paraId="14377838" w14:textId="739CC0AE" w:rsidR="00FE6B0B" w:rsidRPr="00A00B6B" w:rsidRDefault="00FE6B0B" w:rsidP="00FE6B0B">
      <w:pPr>
        <w:spacing w:after="120"/>
        <w:jc w:val="both"/>
        <w:rPr>
          <w:rFonts w:ascii="Arial" w:hAnsi="Arial"/>
          <w:sz w:val="24"/>
        </w:rPr>
      </w:pPr>
      <w:r w:rsidRPr="00A00B6B">
        <w:rPr>
          <w:rFonts w:ascii="Arial" w:hAnsi="Arial"/>
          <w:sz w:val="24"/>
        </w:rPr>
        <w:t>Perché non ci si deve vergognare di confessare i propri peccati? Perché è dell’umile riconoscere le sue colpe e detestarle.</w:t>
      </w:r>
      <w:r w:rsidR="00413740" w:rsidRPr="00A00B6B">
        <w:rPr>
          <w:rFonts w:ascii="Arial" w:hAnsi="Arial"/>
          <w:sz w:val="24"/>
        </w:rPr>
        <w:t xml:space="preserve"> </w:t>
      </w:r>
      <w:r w:rsidRPr="00A00B6B">
        <w:rPr>
          <w:rFonts w:ascii="Arial" w:hAnsi="Arial"/>
          <w:sz w:val="24"/>
        </w:rPr>
        <w:t>È dello stolto, del superbo negare le proprie colpe. Chi è umile sa di avere sbagliato, si pente, chiede perdono, viene riabilitato nell’amicizia con Dio.</w:t>
      </w:r>
      <w:r w:rsidR="00413740" w:rsidRPr="00A00B6B">
        <w:rPr>
          <w:rFonts w:ascii="Arial" w:hAnsi="Arial"/>
          <w:sz w:val="24"/>
        </w:rPr>
        <w:t xml:space="preserve"> </w:t>
      </w:r>
      <w:r w:rsidRPr="00A00B6B">
        <w:rPr>
          <w:rFonts w:ascii="Arial" w:hAnsi="Arial"/>
          <w:sz w:val="24"/>
        </w:rPr>
        <w:t>Che significa non opporsi alla corrente di un fiume? Significa che non si può sfidare una forza che non si può governare, dominare, vincere.</w:t>
      </w:r>
      <w:r w:rsidR="00413740" w:rsidRPr="00A00B6B">
        <w:rPr>
          <w:rFonts w:ascii="Arial" w:hAnsi="Arial"/>
          <w:sz w:val="24"/>
        </w:rPr>
        <w:t xml:space="preserve"> </w:t>
      </w:r>
      <w:r w:rsidRPr="00A00B6B">
        <w:rPr>
          <w:rFonts w:ascii="Arial" w:hAnsi="Arial"/>
          <w:sz w:val="24"/>
        </w:rPr>
        <w:t>La saggezza vuole anche che ci si arrenda, quando le forze non si possono dominare. Ci si arrende e si cerca una via di pace e di riconciliazione.</w:t>
      </w:r>
      <w:r w:rsidR="00413740" w:rsidRPr="00A00B6B">
        <w:rPr>
          <w:rFonts w:ascii="Arial" w:hAnsi="Arial"/>
          <w:sz w:val="24"/>
        </w:rPr>
        <w:t xml:space="preserve"> </w:t>
      </w:r>
      <w:r w:rsidRPr="00A00B6B">
        <w:rPr>
          <w:rFonts w:ascii="Arial" w:hAnsi="Arial"/>
          <w:sz w:val="24"/>
        </w:rPr>
        <w:t>Gesù vuole che non si resista al malvagio, ma che si porga l’altra guancia. Opporsi al malvagio è inutile. È una forza non governabile.</w:t>
      </w:r>
      <w:r w:rsidR="00413740" w:rsidRPr="00A00B6B">
        <w:rPr>
          <w:rFonts w:ascii="Arial" w:hAnsi="Arial"/>
          <w:sz w:val="24"/>
        </w:rPr>
        <w:t xml:space="preserve"> </w:t>
      </w:r>
      <w:r w:rsidRPr="00A00B6B">
        <w:rPr>
          <w:rFonts w:ascii="Arial" w:hAnsi="Arial"/>
          <w:sz w:val="24"/>
        </w:rPr>
        <w:t>È proprio del saggio sapere sempre se può o non può fare una determinata azione, dire o non dire una precisa parola, agire in un modo o in un altro.</w:t>
      </w:r>
      <w:r w:rsidR="00413740" w:rsidRPr="00A00B6B">
        <w:rPr>
          <w:rFonts w:ascii="Arial" w:hAnsi="Arial"/>
          <w:sz w:val="24"/>
        </w:rPr>
        <w:t xml:space="preserve"> </w:t>
      </w:r>
      <w:r w:rsidRPr="00A00B6B">
        <w:rPr>
          <w:rFonts w:ascii="Arial" w:hAnsi="Arial"/>
          <w:sz w:val="24"/>
        </w:rPr>
        <w:t>La saggezza sa governare per il più grande bene tutti i singoli momenti della nostra vita. Nulla sfugge al saggio. Tutto è sotto il suo governo e dominio.</w:t>
      </w:r>
    </w:p>
    <w:p w14:paraId="2F0BB43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27</w:t>
      </w:r>
      <w:r w:rsidRPr="00A00B6B">
        <w:rPr>
          <w:rFonts w:ascii="Arial" w:hAnsi="Arial"/>
          <w:b/>
          <w:color w:val="000000"/>
          <w:sz w:val="24"/>
        </w:rPr>
        <w:t>Non sottometterti a un uomo stolto, non essere parziale a favore di un potente.</w:t>
      </w:r>
    </w:p>
    <w:p w14:paraId="50B41CDE" w14:textId="2560D1BE" w:rsidR="00FE6B0B" w:rsidRPr="00A00B6B" w:rsidRDefault="00FE6B0B" w:rsidP="00FE6B0B">
      <w:pPr>
        <w:spacing w:after="120"/>
        <w:jc w:val="both"/>
        <w:rPr>
          <w:rFonts w:ascii="Arial" w:hAnsi="Arial"/>
          <w:sz w:val="24"/>
        </w:rPr>
      </w:pPr>
      <w:r w:rsidRPr="00A00B6B">
        <w:rPr>
          <w:rFonts w:ascii="Arial" w:hAnsi="Arial"/>
          <w:sz w:val="24"/>
        </w:rPr>
        <w:t>Perché non ci si deve sottomettere a un uomo stolto? Perché è privo di saggezza e di verità. Alla stoltezza, alla falsità mai ci si deve sottomettere.</w:t>
      </w:r>
      <w:r w:rsidR="00413740" w:rsidRPr="00A00B6B">
        <w:rPr>
          <w:rFonts w:ascii="Arial" w:hAnsi="Arial"/>
          <w:sz w:val="24"/>
        </w:rPr>
        <w:t xml:space="preserve"> </w:t>
      </w:r>
      <w:r w:rsidRPr="00A00B6B">
        <w:rPr>
          <w:rFonts w:ascii="Arial" w:hAnsi="Arial"/>
          <w:sz w:val="24"/>
        </w:rPr>
        <w:t>Ci si sottomette invece sempre alla verità, alla giustizia, alla sapienza, alla luce. Le tenebre non vanno seguite. Conducono nella morte. Mai si deve essere parziali a favore di un potente. Il saggio è sempre dalla parte della verità, mai della potenza umana. Rinnegare la verità, dire una falsa testimonianza, oppure dire verità parziali per favorire il potente non è gradito al Signore.</w:t>
      </w:r>
      <w:r w:rsidR="00413740" w:rsidRPr="00A00B6B">
        <w:rPr>
          <w:rFonts w:ascii="Arial" w:hAnsi="Arial"/>
          <w:sz w:val="24"/>
        </w:rPr>
        <w:t xml:space="preserve"> </w:t>
      </w:r>
      <w:r w:rsidRPr="00A00B6B">
        <w:rPr>
          <w:rFonts w:ascii="Arial" w:hAnsi="Arial"/>
          <w:sz w:val="24"/>
        </w:rPr>
        <w:t>Il saggio difende la verità, combatte per essa. Per fare questo urge essere liberi da tutto e da tutti. Urge non dipendere mai dai potenti di questo mondo.</w:t>
      </w:r>
      <w:r w:rsidR="00413740" w:rsidRPr="00A00B6B">
        <w:rPr>
          <w:rFonts w:ascii="Arial" w:hAnsi="Arial"/>
          <w:sz w:val="24"/>
        </w:rPr>
        <w:t xml:space="preserve"> </w:t>
      </w:r>
      <w:r w:rsidRPr="00A00B6B">
        <w:rPr>
          <w:rFonts w:ascii="Arial" w:hAnsi="Arial"/>
          <w:sz w:val="24"/>
        </w:rPr>
        <w:t>La</w:t>
      </w:r>
      <w:r w:rsidR="00413740" w:rsidRPr="00A00B6B">
        <w:rPr>
          <w:rFonts w:ascii="Arial" w:hAnsi="Arial"/>
          <w:sz w:val="24"/>
        </w:rPr>
        <w:t xml:space="preserve"> </w:t>
      </w:r>
      <w:r w:rsidRPr="00A00B6B">
        <w:rPr>
          <w:rFonts w:ascii="Arial" w:hAnsi="Arial"/>
          <w:sz w:val="24"/>
        </w:rPr>
        <w:t>libert</w:t>
      </w:r>
      <w:r w:rsidR="00413740" w:rsidRPr="00A00B6B">
        <w:rPr>
          <w:rFonts w:ascii="Arial" w:hAnsi="Arial"/>
          <w:sz w:val="24"/>
        </w:rPr>
        <w:t xml:space="preserve">à </w:t>
      </w:r>
      <w:r w:rsidRPr="00A00B6B">
        <w:rPr>
          <w:rFonts w:ascii="Arial" w:hAnsi="Arial"/>
          <w:sz w:val="24"/>
        </w:rPr>
        <w:t xml:space="preserve">dalle cose della terra è indispensabile per chi vuole vivere secondo saggezza. Quando si è legati a persone o a cose, si è schiavi di esse. </w:t>
      </w:r>
    </w:p>
    <w:p w14:paraId="28C4421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28</w:t>
      </w:r>
      <w:r w:rsidRPr="00A00B6B">
        <w:rPr>
          <w:rFonts w:ascii="Arial" w:hAnsi="Arial"/>
          <w:b/>
          <w:color w:val="000000"/>
          <w:sz w:val="24"/>
        </w:rPr>
        <w:t>Lotta sino alla morte per la verità, il Signore Dio combatterà per te.</w:t>
      </w:r>
    </w:p>
    <w:p w14:paraId="0A493DC5" w14:textId="4038D10E" w:rsidR="00FE6B0B" w:rsidRPr="00A00B6B" w:rsidRDefault="00FE6B0B" w:rsidP="00FE6B0B">
      <w:pPr>
        <w:spacing w:after="120"/>
        <w:jc w:val="both"/>
        <w:rPr>
          <w:rFonts w:ascii="Arial" w:hAnsi="Arial"/>
          <w:sz w:val="24"/>
        </w:rPr>
      </w:pPr>
      <w:r w:rsidRPr="00A00B6B">
        <w:rPr>
          <w:rFonts w:ascii="Arial" w:hAnsi="Arial"/>
          <w:sz w:val="24"/>
        </w:rPr>
        <w:t>Il saggio deve lottare sino alla morte per la verità, sapendo però che il Signore Dio combatterà per lui. Nella lotta per la verità non si è mai soli.</w:t>
      </w:r>
      <w:r w:rsidR="00413740" w:rsidRPr="00A00B6B">
        <w:rPr>
          <w:rFonts w:ascii="Arial" w:hAnsi="Arial"/>
          <w:sz w:val="24"/>
        </w:rPr>
        <w:t xml:space="preserve"> </w:t>
      </w:r>
      <w:r w:rsidRPr="00A00B6B">
        <w:rPr>
          <w:rFonts w:ascii="Arial" w:hAnsi="Arial"/>
          <w:sz w:val="24"/>
        </w:rPr>
        <w:t>Dio scende e combatte con tutti coloro che lottano per la verità. La verità però non deve essere quella degli uomini. Deve essere quella di Dio.</w:t>
      </w:r>
      <w:r w:rsidR="00413740" w:rsidRPr="00A00B6B">
        <w:rPr>
          <w:rFonts w:ascii="Arial" w:hAnsi="Arial"/>
          <w:sz w:val="24"/>
        </w:rPr>
        <w:t xml:space="preserve"> </w:t>
      </w:r>
      <w:r w:rsidRPr="00A00B6B">
        <w:rPr>
          <w:rFonts w:ascii="Arial" w:hAnsi="Arial"/>
          <w:sz w:val="24"/>
        </w:rPr>
        <w:t>Dio combatte per la sua verità e con chiunque lotta per la divina ed eterna sua verità. Anche la verità storica fa parte della verità di Dio.</w:t>
      </w:r>
    </w:p>
    <w:p w14:paraId="36D35EA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29</w:t>
      </w:r>
      <w:r w:rsidRPr="00A00B6B">
        <w:rPr>
          <w:rFonts w:ascii="Arial" w:hAnsi="Arial"/>
          <w:b/>
          <w:color w:val="000000"/>
          <w:sz w:val="24"/>
        </w:rPr>
        <w:t>Non essere arrogante nel tuo linguaggio, fiacco e indolente nelle opere.</w:t>
      </w:r>
    </w:p>
    <w:p w14:paraId="4B8DA4B1" w14:textId="747D18B8" w:rsidR="00FE6B0B" w:rsidRPr="00A00B6B" w:rsidRDefault="00FE6B0B" w:rsidP="00FE6B0B">
      <w:pPr>
        <w:spacing w:after="120"/>
        <w:jc w:val="both"/>
        <w:rPr>
          <w:rFonts w:ascii="Arial" w:hAnsi="Arial"/>
          <w:sz w:val="24"/>
        </w:rPr>
      </w:pPr>
      <w:r w:rsidRPr="00A00B6B">
        <w:rPr>
          <w:rFonts w:ascii="Arial" w:hAnsi="Arial"/>
          <w:sz w:val="24"/>
        </w:rPr>
        <w:t>Il saggio è saggio se non fa alcune cose: se è arrogante nel suo linguaggio e fiacco e indolente nelle opere, di certo non è saggio.</w:t>
      </w:r>
      <w:r w:rsidR="00413740" w:rsidRPr="00A00B6B">
        <w:rPr>
          <w:rFonts w:ascii="Arial" w:hAnsi="Arial"/>
          <w:sz w:val="24"/>
        </w:rPr>
        <w:t xml:space="preserve"> </w:t>
      </w:r>
      <w:r w:rsidRPr="00A00B6B">
        <w:rPr>
          <w:rFonts w:ascii="Arial" w:hAnsi="Arial"/>
          <w:sz w:val="24"/>
        </w:rPr>
        <w:t xml:space="preserve">Il saggio è saggio nel parlare e nelle opere. Chi è arrogante non è saggio. È un arrogante. Però se è arrogante </w:t>
      </w:r>
      <w:r w:rsidRPr="00A00B6B">
        <w:rPr>
          <w:rFonts w:ascii="Arial" w:hAnsi="Arial"/>
          <w:sz w:val="24"/>
        </w:rPr>
        <w:lastRenderedPageBreak/>
        <w:t>nel parlare, lo deve essere anche nelle opere.</w:t>
      </w:r>
      <w:r w:rsidR="00413740" w:rsidRPr="00A00B6B">
        <w:rPr>
          <w:rFonts w:ascii="Arial" w:hAnsi="Arial"/>
          <w:sz w:val="24"/>
        </w:rPr>
        <w:t xml:space="preserve"> </w:t>
      </w:r>
      <w:r w:rsidRPr="00A00B6B">
        <w:rPr>
          <w:rFonts w:ascii="Arial" w:hAnsi="Arial"/>
          <w:sz w:val="24"/>
        </w:rPr>
        <w:t xml:space="preserve">Il saggio è sempre lineare in ogni cosa. Non ha alti e bassi, vizi e virtù. Il saggio è nella verità, nella virtù. È equilibrato in ogni cosa. </w:t>
      </w:r>
    </w:p>
    <w:p w14:paraId="13F3EB2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30</w:t>
      </w:r>
      <w:r w:rsidRPr="00A00B6B">
        <w:rPr>
          <w:rFonts w:ascii="Arial" w:hAnsi="Arial"/>
          <w:b/>
          <w:color w:val="000000"/>
          <w:sz w:val="24"/>
        </w:rPr>
        <w:t>Non essere come un leone nella tua casa e capriccioso con i tuoi servi.</w:t>
      </w:r>
    </w:p>
    <w:p w14:paraId="45782E43" w14:textId="37DB79B1" w:rsidR="00FE6B0B" w:rsidRPr="00A00B6B" w:rsidRDefault="00FE6B0B" w:rsidP="00FE6B0B">
      <w:pPr>
        <w:spacing w:after="120"/>
        <w:jc w:val="both"/>
        <w:rPr>
          <w:rFonts w:ascii="Arial" w:hAnsi="Arial"/>
          <w:sz w:val="24"/>
        </w:rPr>
      </w:pPr>
      <w:r w:rsidRPr="00A00B6B">
        <w:rPr>
          <w:rFonts w:ascii="Arial" w:hAnsi="Arial"/>
          <w:sz w:val="24"/>
        </w:rPr>
        <w:t>Ecco un altro equilibro che è richiesto all’uomo. Di certo non è saggio e non è equilibrato chi a casa è un leone e poi con i servi è capriccioso.</w:t>
      </w:r>
      <w:r w:rsidR="00413740" w:rsidRPr="00A00B6B">
        <w:rPr>
          <w:rFonts w:ascii="Arial" w:hAnsi="Arial"/>
          <w:sz w:val="24"/>
        </w:rPr>
        <w:t xml:space="preserve"> </w:t>
      </w:r>
      <w:r w:rsidRPr="00A00B6B">
        <w:rPr>
          <w:rFonts w:ascii="Arial" w:hAnsi="Arial"/>
          <w:sz w:val="24"/>
        </w:rPr>
        <w:t>Il saggio è sempre retto sia con i suoi che con i servi, è lineare con gli uni e con gli altri, è giusto sempre con tutti, non manca mai di rispetto verso alcuno.</w:t>
      </w:r>
    </w:p>
    <w:p w14:paraId="2E9387F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31</w:t>
      </w:r>
      <w:r w:rsidRPr="00A00B6B">
        <w:rPr>
          <w:rFonts w:ascii="Arial" w:hAnsi="Arial"/>
          <w:b/>
          <w:color w:val="000000"/>
          <w:sz w:val="24"/>
        </w:rPr>
        <w:t>La tua mano non sia tesa per prendere e poi chiusa nel restituire.</w:t>
      </w:r>
    </w:p>
    <w:p w14:paraId="4DDB3A0E" w14:textId="0810584F" w:rsidR="00FE6B0B" w:rsidRPr="00A00B6B" w:rsidRDefault="00FE6B0B" w:rsidP="00FE6B0B">
      <w:pPr>
        <w:spacing w:after="120"/>
        <w:jc w:val="both"/>
        <w:rPr>
          <w:rFonts w:ascii="Arial" w:hAnsi="Arial"/>
          <w:sz w:val="24"/>
        </w:rPr>
      </w:pPr>
      <w:r w:rsidRPr="00A00B6B">
        <w:rPr>
          <w:rFonts w:ascii="Arial" w:hAnsi="Arial"/>
          <w:sz w:val="24"/>
        </w:rPr>
        <w:t>Ecco un altro grande equilibro che serve all’uomo: avere una stessa mano sia per prendere che per restituire.</w:t>
      </w:r>
      <w:r w:rsidR="00413740" w:rsidRPr="00A00B6B">
        <w:rPr>
          <w:rFonts w:ascii="Arial" w:hAnsi="Arial"/>
          <w:sz w:val="24"/>
        </w:rPr>
        <w:t xml:space="preserve"> </w:t>
      </w:r>
      <w:r w:rsidRPr="00A00B6B">
        <w:rPr>
          <w:rFonts w:ascii="Arial" w:hAnsi="Arial"/>
          <w:sz w:val="24"/>
        </w:rPr>
        <w:t>Chi prende deve anche restituire. Chi riceve deve anche dare. La giustizia è fatta di dare e di avere. Chi riceve deve sempre donare.</w:t>
      </w:r>
      <w:r w:rsidR="00413740" w:rsidRPr="00A00B6B">
        <w:rPr>
          <w:rFonts w:ascii="Arial" w:hAnsi="Arial"/>
          <w:sz w:val="24"/>
        </w:rPr>
        <w:t xml:space="preserve"> </w:t>
      </w:r>
      <w:r w:rsidRPr="00A00B6B">
        <w:rPr>
          <w:rFonts w:ascii="Arial" w:hAnsi="Arial"/>
          <w:sz w:val="24"/>
        </w:rPr>
        <w:t>Chi è saggio sarà sempre equilibrato in ogni cosa. Chi invece è stolto è sempre senza alcun equilibro. È stolto. È insipiente. È squilibrato.</w:t>
      </w:r>
      <w:r w:rsidR="00413740" w:rsidRPr="00A00B6B">
        <w:rPr>
          <w:rFonts w:ascii="Arial" w:hAnsi="Arial"/>
          <w:sz w:val="24"/>
        </w:rPr>
        <w:t xml:space="preserve"> </w:t>
      </w:r>
      <w:r w:rsidRPr="00A00B6B">
        <w:rPr>
          <w:rFonts w:ascii="Arial" w:hAnsi="Arial"/>
          <w:sz w:val="24"/>
        </w:rPr>
        <w:t>Il saggio dona al tempo, all’eternità, all’anima, allo spirito, al corpo, a Dio, all’uomo sempre tutto ciò che appartiene loro.</w:t>
      </w:r>
      <w:r w:rsidR="003A10DD">
        <w:rPr>
          <w:rFonts w:ascii="Arial" w:hAnsi="Arial"/>
          <w:sz w:val="24"/>
        </w:rPr>
        <w:t xml:space="preserve"> </w:t>
      </w:r>
      <w:r w:rsidRPr="00A00B6B">
        <w:rPr>
          <w:rFonts w:ascii="Arial" w:hAnsi="Arial"/>
          <w:sz w:val="24"/>
        </w:rPr>
        <w:t>Lo stolto invece è squilibrato in ogni cosa. Manca di sapienza e di sano discernimento. È stolto.</w:t>
      </w:r>
      <w:r w:rsidR="00413740" w:rsidRPr="00A00B6B">
        <w:rPr>
          <w:rFonts w:ascii="Arial" w:hAnsi="Arial"/>
          <w:sz w:val="24"/>
        </w:rPr>
        <w:t xml:space="preserve"> </w:t>
      </w:r>
      <w:r w:rsidRPr="00A00B6B">
        <w:rPr>
          <w:rFonts w:ascii="Arial" w:hAnsi="Arial"/>
          <w:sz w:val="24"/>
        </w:rPr>
        <w:t>Il Signore chiede ad ogni uomo di lasciarsi governare dalla sapienza in ogni momento della sua vita. Nulla dovrà essere vissuto senza sapienza.</w:t>
      </w:r>
      <w:r w:rsidR="00413740" w:rsidRPr="00A00B6B">
        <w:rPr>
          <w:rFonts w:ascii="Arial" w:hAnsi="Arial"/>
          <w:sz w:val="24"/>
        </w:rPr>
        <w:t xml:space="preserve"> </w:t>
      </w:r>
      <w:r w:rsidRPr="00A00B6B">
        <w:rPr>
          <w:rFonts w:ascii="Arial" w:hAnsi="Arial"/>
          <w:sz w:val="24"/>
        </w:rPr>
        <w:t>La sapienza va cercata al Signore. È Lui che la elargisce dal suo luogo santo. Alla scuola della sapienza anche ci si deve recare.</w:t>
      </w:r>
      <w:r w:rsidR="00413740" w:rsidRPr="00A00B6B">
        <w:rPr>
          <w:rFonts w:ascii="Arial" w:hAnsi="Arial"/>
          <w:sz w:val="24"/>
        </w:rPr>
        <w:t xml:space="preserve"> </w:t>
      </w:r>
      <w:r w:rsidRPr="00A00B6B">
        <w:rPr>
          <w:rFonts w:ascii="Arial" w:hAnsi="Arial"/>
          <w:sz w:val="24"/>
        </w:rPr>
        <w:t>Il padre, la madre sono maestri di sapienza. Chi li ascolta entra nella legge della vita. Chi non frequenta la loro scuola o non ascolta, si trova su sentieri di morte.</w:t>
      </w:r>
    </w:p>
    <w:p w14:paraId="71C9A59B" w14:textId="77777777" w:rsidR="00413740" w:rsidRPr="00A00B6B" w:rsidRDefault="00413740" w:rsidP="00FE6B0B">
      <w:pPr>
        <w:spacing w:after="120"/>
        <w:jc w:val="both"/>
        <w:rPr>
          <w:rFonts w:ascii="Arial" w:hAnsi="Arial"/>
          <w:sz w:val="24"/>
        </w:rPr>
      </w:pPr>
    </w:p>
    <w:p w14:paraId="261AD42B" w14:textId="0BD3878A" w:rsidR="00413740" w:rsidRPr="00A00B6B" w:rsidRDefault="00413740" w:rsidP="001E2219">
      <w:pPr>
        <w:pStyle w:val="Titolo3"/>
      </w:pPr>
      <w:bookmarkStart w:id="146" w:name="_Toc193205061"/>
      <w:r w:rsidRPr="00A00B6B">
        <w:t>SIRACIDE V</w:t>
      </w:r>
      <w:bookmarkEnd w:id="146"/>
    </w:p>
    <w:p w14:paraId="72ED1AF5" w14:textId="7D54603C"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t>Non confidare nelle tue ricchezze</w:t>
      </w:r>
      <w:r w:rsidR="00413740" w:rsidRPr="00A00B6B">
        <w:rPr>
          <w:rFonts w:ascii="Arial" w:hAnsi="Arial"/>
          <w:i/>
          <w:iCs/>
          <w:color w:val="000000"/>
          <w:sz w:val="24"/>
        </w:rPr>
        <w:t xml:space="preserve"> </w:t>
      </w:r>
      <w:r w:rsidRPr="00A00B6B">
        <w:rPr>
          <w:rFonts w:ascii="Arial" w:hAnsi="Arial"/>
          <w:i/>
          <w:iCs/>
          <w:color w:val="000000"/>
          <w:sz w:val="24"/>
        </w:rPr>
        <w:t>e non dire: «Basto a me stesso».</w:t>
      </w:r>
      <w:r w:rsidR="00413740" w:rsidRPr="00A00B6B">
        <w:rPr>
          <w:rFonts w:ascii="Arial" w:hAnsi="Arial"/>
          <w:i/>
          <w:iCs/>
          <w:color w:val="000000"/>
          <w:sz w:val="24"/>
        </w:rPr>
        <w:t xml:space="preserve"> </w:t>
      </w:r>
      <w:r w:rsidRPr="00A00B6B">
        <w:rPr>
          <w:rFonts w:ascii="Arial" w:hAnsi="Arial"/>
          <w:i/>
          <w:iCs/>
          <w:color w:val="000000"/>
          <w:sz w:val="24"/>
        </w:rPr>
        <w:t>Non seguire il tuo istinto e la tua forza,</w:t>
      </w:r>
      <w:r w:rsidR="00413740" w:rsidRPr="00A00B6B">
        <w:rPr>
          <w:rFonts w:ascii="Arial" w:hAnsi="Arial"/>
          <w:i/>
          <w:iCs/>
          <w:color w:val="000000"/>
          <w:sz w:val="24"/>
        </w:rPr>
        <w:t xml:space="preserve"> </w:t>
      </w:r>
      <w:r w:rsidRPr="00A00B6B">
        <w:rPr>
          <w:rFonts w:ascii="Arial" w:hAnsi="Arial"/>
          <w:i/>
          <w:iCs/>
          <w:color w:val="000000"/>
          <w:sz w:val="24"/>
        </w:rPr>
        <w:t>assecondando le passioni del tuo cuore.</w:t>
      </w:r>
      <w:r w:rsidR="00413740" w:rsidRPr="00A00B6B">
        <w:rPr>
          <w:rFonts w:ascii="Arial" w:hAnsi="Arial"/>
          <w:i/>
          <w:iCs/>
          <w:color w:val="000000"/>
          <w:sz w:val="24"/>
        </w:rPr>
        <w:t xml:space="preserve"> </w:t>
      </w:r>
      <w:r w:rsidRPr="00A00B6B">
        <w:rPr>
          <w:rFonts w:ascii="Arial" w:hAnsi="Arial"/>
          <w:i/>
          <w:iCs/>
          <w:color w:val="000000"/>
          <w:sz w:val="24"/>
        </w:rPr>
        <w:t>Non dire: «Chi mi dominerà?»,</w:t>
      </w:r>
      <w:r w:rsidR="00413740" w:rsidRPr="00A00B6B">
        <w:rPr>
          <w:rFonts w:ascii="Arial" w:hAnsi="Arial"/>
          <w:i/>
          <w:iCs/>
          <w:color w:val="000000"/>
          <w:sz w:val="24"/>
        </w:rPr>
        <w:t xml:space="preserve"> </w:t>
      </w:r>
      <w:r w:rsidRPr="00A00B6B">
        <w:rPr>
          <w:rFonts w:ascii="Arial" w:hAnsi="Arial"/>
          <w:i/>
          <w:iCs/>
          <w:color w:val="000000"/>
          <w:sz w:val="24"/>
        </w:rPr>
        <w:t>perché il Signore senza dubbio farà giustizia.</w:t>
      </w:r>
      <w:r w:rsidR="00413740" w:rsidRPr="00A00B6B">
        <w:rPr>
          <w:rFonts w:ascii="Arial" w:hAnsi="Arial"/>
          <w:i/>
          <w:iCs/>
          <w:color w:val="000000"/>
          <w:sz w:val="24"/>
        </w:rPr>
        <w:t xml:space="preserve"> </w:t>
      </w:r>
      <w:r w:rsidRPr="00A00B6B">
        <w:rPr>
          <w:rFonts w:ascii="Arial" w:hAnsi="Arial"/>
          <w:i/>
          <w:iCs/>
          <w:color w:val="000000"/>
          <w:sz w:val="24"/>
        </w:rPr>
        <w:t>Non dire: «Ho peccato, e che cosa mi è successo?»,</w:t>
      </w:r>
      <w:r w:rsidR="00413740" w:rsidRPr="00A00B6B">
        <w:rPr>
          <w:rFonts w:ascii="Arial" w:hAnsi="Arial"/>
          <w:i/>
          <w:iCs/>
          <w:color w:val="000000"/>
          <w:sz w:val="24"/>
        </w:rPr>
        <w:t xml:space="preserve"> </w:t>
      </w:r>
      <w:r w:rsidRPr="00A00B6B">
        <w:rPr>
          <w:rFonts w:ascii="Arial" w:hAnsi="Arial"/>
          <w:i/>
          <w:iCs/>
          <w:color w:val="000000"/>
          <w:sz w:val="24"/>
          <w:szCs w:val="24"/>
        </w:rPr>
        <w:t>perché il Signore è paziente.</w:t>
      </w:r>
      <w:r w:rsidR="00413740" w:rsidRPr="00A00B6B">
        <w:rPr>
          <w:rFonts w:ascii="Arial" w:hAnsi="Arial"/>
          <w:i/>
          <w:iCs/>
          <w:color w:val="000000"/>
          <w:sz w:val="24"/>
          <w:szCs w:val="24"/>
        </w:rPr>
        <w:t xml:space="preserve"> </w:t>
      </w:r>
      <w:r w:rsidRPr="00A00B6B">
        <w:rPr>
          <w:rFonts w:ascii="Arial" w:hAnsi="Arial"/>
          <w:i/>
          <w:iCs/>
          <w:color w:val="000000"/>
          <w:sz w:val="24"/>
        </w:rPr>
        <w:t>Non essere troppo sicuro del perdono</w:t>
      </w:r>
      <w:r w:rsidR="00413740" w:rsidRPr="00A00B6B">
        <w:rPr>
          <w:rFonts w:ascii="Arial" w:hAnsi="Arial"/>
          <w:i/>
          <w:iCs/>
          <w:color w:val="000000"/>
          <w:sz w:val="24"/>
        </w:rPr>
        <w:t xml:space="preserve"> </w:t>
      </w:r>
      <w:r w:rsidRPr="00A00B6B">
        <w:rPr>
          <w:rFonts w:ascii="Arial" w:hAnsi="Arial"/>
          <w:i/>
          <w:iCs/>
          <w:color w:val="000000"/>
          <w:sz w:val="24"/>
        </w:rPr>
        <w:t>tanto da aggiungere peccato a peccato.</w:t>
      </w:r>
    </w:p>
    <w:p w14:paraId="7F297D8C" w14:textId="595BFE99"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t>Non dire: «La sua compassione è grande;</w:t>
      </w:r>
      <w:r w:rsidR="00413740" w:rsidRPr="00A00B6B">
        <w:rPr>
          <w:rFonts w:ascii="Arial" w:hAnsi="Arial"/>
          <w:i/>
          <w:iCs/>
          <w:color w:val="000000"/>
          <w:sz w:val="24"/>
        </w:rPr>
        <w:t xml:space="preserve"> </w:t>
      </w:r>
      <w:r w:rsidRPr="00A00B6B">
        <w:rPr>
          <w:rFonts w:ascii="Arial" w:hAnsi="Arial"/>
          <w:i/>
          <w:iCs/>
          <w:color w:val="000000"/>
          <w:sz w:val="24"/>
        </w:rPr>
        <w:t>mi perdonerà i molti peccati»,</w:t>
      </w:r>
      <w:r w:rsidR="00413740" w:rsidRPr="00A00B6B">
        <w:rPr>
          <w:rFonts w:ascii="Arial" w:hAnsi="Arial"/>
          <w:i/>
          <w:iCs/>
          <w:color w:val="000000"/>
          <w:sz w:val="24"/>
        </w:rPr>
        <w:t xml:space="preserve"> </w:t>
      </w:r>
      <w:r w:rsidRPr="00A00B6B">
        <w:rPr>
          <w:rFonts w:ascii="Arial" w:hAnsi="Arial"/>
          <w:i/>
          <w:iCs/>
          <w:color w:val="000000"/>
          <w:sz w:val="24"/>
        </w:rPr>
        <w:t>perché presso di lui c’è misericordia e ira,</w:t>
      </w:r>
      <w:r w:rsidR="00413740" w:rsidRPr="00A00B6B">
        <w:rPr>
          <w:rFonts w:ascii="Arial" w:hAnsi="Arial"/>
          <w:i/>
          <w:iCs/>
          <w:color w:val="000000"/>
          <w:sz w:val="24"/>
        </w:rPr>
        <w:t xml:space="preserve"> </w:t>
      </w:r>
      <w:r w:rsidRPr="00A00B6B">
        <w:rPr>
          <w:rFonts w:ascii="Arial" w:hAnsi="Arial"/>
          <w:i/>
          <w:iCs/>
          <w:color w:val="000000"/>
          <w:sz w:val="24"/>
        </w:rPr>
        <w:t>e il suo sdegno si riverserà sui peccatori.</w:t>
      </w:r>
      <w:r w:rsidR="00413740" w:rsidRPr="00A00B6B">
        <w:rPr>
          <w:rFonts w:ascii="Arial" w:hAnsi="Arial"/>
          <w:i/>
          <w:iCs/>
          <w:color w:val="000000"/>
          <w:sz w:val="24"/>
        </w:rPr>
        <w:t xml:space="preserve"> </w:t>
      </w:r>
      <w:r w:rsidRPr="00A00B6B">
        <w:rPr>
          <w:rFonts w:ascii="Arial" w:hAnsi="Arial"/>
          <w:i/>
          <w:iCs/>
          <w:color w:val="000000"/>
          <w:sz w:val="24"/>
        </w:rPr>
        <w:t>Non aspettare a convertirti al Signore</w:t>
      </w:r>
      <w:r w:rsidR="00413740" w:rsidRPr="00A00B6B">
        <w:rPr>
          <w:rFonts w:ascii="Arial" w:hAnsi="Arial"/>
          <w:i/>
          <w:iCs/>
          <w:color w:val="000000"/>
          <w:sz w:val="24"/>
        </w:rPr>
        <w:t xml:space="preserve"> </w:t>
      </w:r>
      <w:r w:rsidRPr="00A00B6B">
        <w:rPr>
          <w:rFonts w:ascii="Arial" w:hAnsi="Arial"/>
          <w:i/>
          <w:iCs/>
          <w:color w:val="000000"/>
          <w:sz w:val="24"/>
        </w:rPr>
        <w:t>e non rimandare di giorno in giorno,</w:t>
      </w:r>
      <w:r w:rsidR="00413740" w:rsidRPr="00A00B6B">
        <w:rPr>
          <w:rFonts w:ascii="Arial" w:hAnsi="Arial"/>
          <w:i/>
          <w:iCs/>
          <w:color w:val="000000"/>
          <w:sz w:val="24"/>
        </w:rPr>
        <w:t xml:space="preserve"> </w:t>
      </w:r>
      <w:r w:rsidRPr="00A00B6B">
        <w:rPr>
          <w:rFonts w:ascii="Arial" w:hAnsi="Arial"/>
          <w:i/>
          <w:iCs/>
          <w:color w:val="000000"/>
          <w:sz w:val="24"/>
        </w:rPr>
        <w:t>perché improvvisa scoppierà l’ira del Signore</w:t>
      </w:r>
      <w:r w:rsidR="00413740" w:rsidRPr="00A00B6B">
        <w:rPr>
          <w:rFonts w:ascii="Arial" w:hAnsi="Arial"/>
          <w:i/>
          <w:iCs/>
          <w:color w:val="000000"/>
          <w:sz w:val="24"/>
        </w:rPr>
        <w:t xml:space="preserve"> </w:t>
      </w:r>
      <w:r w:rsidRPr="00A00B6B">
        <w:rPr>
          <w:rFonts w:ascii="Arial" w:hAnsi="Arial"/>
          <w:i/>
          <w:iCs/>
          <w:color w:val="000000"/>
          <w:sz w:val="24"/>
        </w:rPr>
        <w:t>e al tempo del castigo sarai annientato.</w:t>
      </w:r>
      <w:r w:rsidR="00413740" w:rsidRPr="00A00B6B">
        <w:rPr>
          <w:rFonts w:ascii="Arial" w:hAnsi="Arial"/>
          <w:i/>
          <w:iCs/>
          <w:color w:val="000000"/>
          <w:sz w:val="24"/>
        </w:rPr>
        <w:t xml:space="preserve"> </w:t>
      </w:r>
      <w:r w:rsidRPr="00A00B6B">
        <w:rPr>
          <w:rFonts w:ascii="Arial" w:hAnsi="Arial"/>
          <w:i/>
          <w:iCs/>
          <w:color w:val="000000"/>
          <w:sz w:val="24"/>
        </w:rPr>
        <w:t>Non confidare in ricchezze ingiuste:</w:t>
      </w:r>
      <w:r w:rsidR="00413740" w:rsidRPr="00A00B6B">
        <w:rPr>
          <w:rFonts w:ascii="Arial" w:hAnsi="Arial"/>
          <w:i/>
          <w:iCs/>
          <w:color w:val="000000"/>
          <w:sz w:val="24"/>
        </w:rPr>
        <w:t xml:space="preserve"> </w:t>
      </w:r>
      <w:r w:rsidRPr="00A00B6B">
        <w:rPr>
          <w:rFonts w:ascii="Arial" w:hAnsi="Arial"/>
          <w:i/>
          <w:iCs/>
          <w:color w:val="000000"/>
          <w:sz w:val="24"/>
        </w:rPr>
        <w:t>non ti gioveranno nel giorno della sventura.</w:t>
      </w:r>
    </w:p>
    <w:p w14:paraId="66D6F53F" w14:textId="6C2BF331"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t>Non ventilare il grano a ogni vento</w:t>
      </w:r>
      <w:r w:rsidR="00413740" w:rsidRPr="00A00B6B">
        <w:rPr>
          <w:rFonts w:ascii="Arial" w:hAnsi="Arial"/>
          <w:i/>
          <w:iCs/>
          <w:color w:val="000000"/>
          <w:sz w:val="24"/>
        </w:rPr>
        <w:t xml:space="preserve"> </w:t>
      </w:r>
      <w:r w:rsidRPr="00A00B6B">
        <w:rPr>
          <w:rFonts w:ascii="Arial" w:hAnsi="Arial"/>
          <w:i/>
          <w:iCs/>
          <w:color w:val="000000"/>
          <w:sz w:val="24"/>
        </w:rPr>
        <w:t>e non camminare su qualsiasi sentiero:</w:t>
      </w:r>
      <w:r w:rsidR="00413740" w:rsidRPr="00A00B6B">
        <w:rPr>
          <w:rFonts w:ascii="Arial" w:hAnsi="Arial"/>
          <w:i/>
          <w:iCs/>
          <w:color w:val="000000"/>
          <w:sz w:val="24"/>
        </w:rPr>
        <w:t xml:space="preserve"> </w:t>
      </w:r>
      <w:r w:rsidRPr="00A00B6B">
        <w:rPr>
          <w:rFonts w:ascii="Arial" w:hAnsi="Arial"/>
          <w:i/>
          <w:iCs/>
          <w:color w:val="000000"/>
          <w:sz w:val="24"/>
        </w:rPr>
        <w:t>così fa il peccatore che è bugiardo.</w:t>
      </w:r>
      <w:r w:rsidR="00413740" w:rsidRPr="00A00B6B">
        <w:rPr>
          <w:rFonts w:ascii="Arial" w:hAnsi="Arial"/>
          <w:i/>
          <w:iCs/>
          <w:color w:val="000000"/>
          <w:sz w:val="24"/>
        </w:rPr>
        <w:t xml:space="preserve"> </w:t>
      </w:r>
      <w:r w:rsidRPr="00A00B6B">
        <w:rPr>
          <w:rFonts w:ascii="Arial" w:hAnsi="Arial"/>
          <w:i/>
          <w:iCs/>
          <w:color w:val="000000"/>
          <w:sz w:val="24"/>
        </w:rPr>
        <w:t>Sii costante nelle tue convinzioni,</w:t>
      </w:r>
      <w:r w:rsidR="00413740" w:rsidRPr="00A00B6B">
        <w:rPr>
          <w:rFonts w:ascii="Arial" w:hAnsi="Arial"/>
          <w:i/>
          <w:iCs/>
          <w:color w:val="000000"/>
          <w:sz w:val="24"/>
        </w:rPr>
        <w:t xml:space="preserve"> </w:t>
      </w:r>
      <w:r w:rsidRPr="00A00B6B">
        <w:rPr>
          <w:rFonts w:ascii="Arial" w:hAnsi="Arial"/>
          <w:i/>
          <w:iCs/>
          <w:color w:val="000000"/>
          <w:sz w:val="24"/>
        </w:rPr>
        <w:t>e una sola sia la tua parola.</w:t>
      </w:r>
      <w:r w:rsidR="00413740" w:rsidRPr="00A00B6B">
        <w:rPr>
          <w:rFonts w:ascii="Arial" w:hAnsi="Arial"/>
          <w:i/>
          <w:iCs/>
          <w:color w:val="000000"/>
          <w:sz w:val="24"/>
        </w:rPr>
        <w:t xml:space="preserve"> </w:t>
      </w:r>
      <w:r w:rsidRPr="00A00B6B">
        <w:rPr>
          <w:rFonts w:ascii="Arial" w:hAnsi="Arial"/>
          <w:i/>
          <w:iCs/>
          <w:color w:val="000000"/>
          <w:sz w:val="24"/>
        </w:rPr>
        <w:t>Sii pronto nell’ascoltare</w:t>
      </w:r>
      <w:r w:rsidR="00413740" w:rsidRPr="00A00B6B">
        <w:rPr>
          <w:rFonts w:ascii="Arial" w:hAnsi="Arial"/>
          <w:i/>
          <w:iCs/>
          <w:color w:val="000000"/>
          <w:sz w:val="24"/>
        </w:rPr>
        <w:t xml:space="preserve"> </w:t>
      </w:r>
      <w:r w:rsidRPr="00A00B6B">
        <w:rPr>
          <w:rFonts w:ascii="Arial" w:hAnsi="Arial"/>
          <w:i/>
          <w:iCs/>
          <w:color w:val="000000"/>
          <w:sz w:val="24"/>
        </w:rPr>
        <w:t>e lento nel dare una risposta.</w:t>
      </w:r>
      <w:r w:rsidR="00413740" w:rsidRPr="00A00B6B">
        <w:rPr>
          <w:rFonts w:ascii="Arial" w:hAnsi="Arial"/>
          <w:i/>
          <w:iCs/>
          <w:color w:val="000000"/>
          <w:sz w:val="24"/>
        </w:rPr>
        <w:t xml:space="preserve"> </w:t>
      </w:r>
      <w:r w:rsidRPr="00A00B6B">
        <w:rPr>
          <w:rFonts w:ascii="Arial" w:hAnsi="Arial"/>
          <w:i/>
          <w:iCs/>
          <w:color w:val="000000"/>
          <w:sz w:val="24"/>
        </w:rPr>
        <w:t>Se conosci una cosa, rispondi al tuo prossimo;</w:t>
      </w:r>
      <w:r w:rsidR="00413740" w:rsidRPr="00A00B6B">
        <w:rPr>
          <w:rFonts w:ascii="Arial" w:hAnsi="Arial"/>
          <w:i/>
          <w:iCs/>
          <w:color w:val="000000"/>
          <w:sz w:val="24"/>
        </w:rPr>
        <w:t xml:space="preserve"> </w:t>
      </w:r>
      <w:r w:rsidRPr="00A00B6B">
        <w:rPr>
          <w:rFonts w:ascii="Arial" w:hAnsi="Arial"/>
          <w:i/>
          <w:iCs/>
          <w:color w:val="000000"/>
          <w:sz w:val="24"/>
        </w:rPr>
        <w:t>altrimenti metti la mano sulla tua bocca</w:t>
      </w:r>
      <w:r w:rsidR="00413740" w:rsidRPr="00A00B6B">
        <w:rPr>
          <w:rFonts w:ascii="Arial" w:hAnsi="Arial"/>
          <w:i/>
          <w:iCs/>
          <w:color w:val="000000"/>
          <w:sz w:val="24"/>
        </w:rPr>
        <w:t xml:space="preserve">. </w:t>
      </w:r>
      <w:r w:rsidRPr="00A00B6B">
        <w:rPr>
          <w:rFonts w:ascii="Arial" w:hAnsi="Arial"/>
          <w:i/>
          <w:iCs/>
          <w:color w:val="000000"/>
          <w:sz w:val="24"/>
        </w:rPr>
        <w:t>Nel parlare ci può essere gloria o disonore:</w:t>
      </w:r>
      <w:r w:rsidR="00413740" w:rsidRPr="00A00B6B">
        <w:rPr>
          <w:rFonts w:ascii="Arial" w:hAnsi="Arial"/>
          <w:i/>
          <w:iCs/>
          <w:color w:val="000000"/>
          <w:sz w:val="24"/>
        </w:rPr>
        <w:t xml:space="preserve"> </w:t>
      </w:r>
      <w:r w:rsidRPr="00A00B6B">
        <w:rPr>
          <w:rFonts w:ascii="Arial" w:hAnsi="Arial"/>
          <w:i/>
          <w:iCs/>
          <w:color w:val="000000"/>
          <w:sz w:val="24"/>
        </w:rPr>
        <w:t>la lingua dell’uomo è la sua rovina.</w:t>
      </w:r>
    </w:p>
    <w:p w14:paraId="7D89E31E" w14:textId="2751F27C"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lastRenderedPageBreak/>
        <w:t>Non procurarti la fama di maldicente</w:t>
      </w:r>
      <w:r w:rsidR="00413740" w:rsidRPr="00A00B6B">
        <w:rPr>
          <w:rFonts w:ascii="Arial" w:hAnsi="Arial"/>
          <w:i/>
          <w:iCs/>
          <w:color w:val="000000"/>
          <w:sz w:val="24"/>
        </w:rPr>
        <w:t xml:space="preserve"> </w:t>
      </w:r>
      <w:r w:rsidRPr="00A00B6B">
        <w:rPr>
          <w:rFonts w:ascii="Arial" w:hAnsi="Arial"/>
          <w:i/>
          <w:iCs/>
          <w:color w:val="000000"/>
          <w:sz w:val="24"/>
        </w:rPr>
        <w:t>e non tendere insidie con la lingua,</w:t>
      </w:r>
      <w:r w:rsidR="00413740" w:rsidRPr="00A00B6B">
        <w:rPr>
          <w:rFonts w:ascii="Arial" w:hAnsi="Arial"/>
          <w:i/>
          <w:iCs/>
          <w:color w:val="000000"/>
          <w:sz w:val="24"/>
        </w:rPr>
        <w:t xml:space="preserve"> </w:t>
      </w:r>
      <w:r w:rsidRPr="00A00B6B">
        <w:rPr>
          <w:rFonts w:ascii="Arial" w:hAnsi="Arial"/>
          <w:i/>
          <w:iCs/>
          <w:color w:val="000000"/>
          <w:sz w:val="24"/>
        </w:rPr>
        <w:t>poiché la vergogna è per il ladro</w:t>
      </w:r>
      <w:r w:rsidR="00413740" w:rsidRPr="00A00B6B">
        <w:rPr>
          <w:rFonts w:ascii="Arial" w:hAnsi="Arial"/>
          <w:i/>
          <w:iCs/>
          <w:color w:val="000000"/>
          <w:sz w:val="24"/>
        </w:rPr>
        <w:t xml:space="preserve"> </w:t>
      </w:r>
      <w:r w:rsidRPr="00A00B6B">
        <w:rPr>
          <w:rFonts w:ascii="Arial" w:hAnsi="Arial"/>
          <w:i/>
          <w:iCs/>
          <w:color w:val="000000"/>
          <w:sz w:val="24"/>
        </w:rPr>
        <w:t>e una condanna severa per l’uomo bugiardo.</w:t>
      </w:r>
      <w:r w:rsidR="003A10DD">
        <w:rPr>
          <w:rFonts w:ascii="Arial" w:hAnsi="Arial"/>
          <w:i/>
          <w:iCs/>
          <w:color w:val="000000"/>
          <w:sz w:val="24"/>
        </w:rPr>
        <w:t xml:space="preserve"> </w:t>
      </w:r>
      <w:r w:rsidRPr="00A00B6B">
        <w:rPr>
          <w:rFonts w:ascii="Arial" w:hAnsi="Arial"/>
          <w:i/>
          <w:iCs/>
          <w:color w:val="000000"/>
          <w:sz w:val="24"/>
        </w:rPr>
        <w:t>Non sbagliare, né molto né poco,</w:t>
      </w:r>
    </w:p>
    <w:p w14:paraId="2DDAF654" w14:textId="77777777" w:rsidR="00FE6B0B" w:rsidRPr="00A00B6B" w:rsidRDefault="00FE6B0B" w:rsidP="00FE6B0B"/>
    <w:p w14:paraId="03D6D671" w14:textId="77777777" w:rsidR="00FE6B0B" w:rsidRPr="00A00B6B" w:rsidRDefault="00FE6B0B" w:rsidP="00FE72E4">
      <w:pPr>
        <w:pStyle w:val="Corpotesto"/>
      </w:pPr>
      <w:bookmarkStart w:id="147" w:name="_Toc62159332"/>
      <w:r w:rsidRPr="00A00B6B">
        <w:t>Ricchezza e presunzione</w:t>
      </w:r>
      <w:bookmarkEnd w:id="147"/>
    </w:p>
    <w:p w14:paraId="23B6F71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Non confidare nelle tue ricchezze e non dire: «Basto a me stesso».</w:t>
      </w:r>
    </w:p>
    <w:p w14:paraId="10161913" w14:textId="64D92C48" w:rsidR="00FE6B0B" w:rsidRPr="00A00B6B" w:rsidRDefault="00FE6B0B" w:rsidP="00FE6B0B">
      <w:pPr>
        <w:spacing w:after="120"/>
        <w:jc w:val="both"/>
        <w:rPr>
          <w:rFonts w:ascii="Arial" w:hAnsi="Arial"/>
          <w:sz w:val="24"/>
        </w:rPr>
      </w:pPr>
      <w:r w:rsidRPr="00A00B6B">
        <w:rPr>
          <w:rFonts w:ascii="Arial" w:hAnsi="Arial"/>
          <w:sz w:val="24"/>
        </w:rPr>
        <w:t>Confidare nelle proprie ricchezze è stoltezza. Si confida sul nulla. Su ciò che non dona vita, non salva, non dona salute. La ricchezza è la cosa più inutile che esiste sulla terra. Essa è il frutto della stoltezza. Anche confidare in se stessi è stoltezza.</w:t>
      </w:r>
      <w:r w:rsidR="00413740" w:rsidRPr="00A00B6B">
        <w:rPr>
          <w:rFonts w:ascii="Arial" w:hAnsi="Arial"/>
          <w:sz w:val="24"/>
        </w:rPr>
        <w:t xml:space="preserve"> </w:t>
      </w:r>
      <w:r w:rsidRPr="00A00B6B">
        <w:rPr>
          <w:rFonts w:ascii="Arial" w:hAnsi="Arial"/>
          <w:sz w:val="24"/>
        </w:rPr>
        <w:t xml:space="preserve">Chi dice: </w:t>
      </w:r>
      <w:r w:rsidRPr="00A00B6B">
        <w:rPr>
          <w:rFonts w:ascii="Arial" w:hAnsi="Arial"/>
          <w:i/>
          <w:sz w:val="24"/>
        </w:rPr>
        <w:t>“Basto a me stesso”</w:t>
      </w:r>
      <w:r w:rsidRPr="00A00B6B">
        <w:rPr>
          <w:rFonts w:ascii="Arial" w:hAnsi="Arial"/>
          <w:sz w:val="24"/>
        </w:rPr>
        <w:t>, è solo un insipiente. Come può un uomo bastare a se stesso, se è solo polvere e cenere? Se ha il respiro in prestito?</w:t>
      </w:r>
      <w:r w:rsidR="00413740" w:rsidRPr="00A00B6B">
        <w:rPr>
          <w:rFonts w:ascii="Arial" w:hAnsi="Arial"/>
          <w:sz w:val="24"/>
        </w:rPr>
        <w:t xml:space="preserve"> </w:t>
      </w:r>
      <w:r w:rsidRPr="00A00B6B">
        <w:rPr>
          <w:rFonts w:ascii="Arial" w:hAnsi="Arial"/>
          <w:sz w:val="24"/>
        </w:rPr>
        <w:t>La fiducia di un uomo è solo Dio, la sua grazia, la sua misericordia, la sua Parola. È saggio solo chi confida in Dio e nella sua Parola.</w:t>
      </w:r>
      <w:r w:rsidR="00413740" w:rsidRPr="00A00B6B">
        <w:rPr>
          <w:rFonts w:ascii="Arial" w:hAnsi="Arial"/>
          <w:sz w:val="24"/>
        </w:rPr>
        <w:t xml:space="preserve"> </w:t>
      </w:r>
      <w:r w:rsidRPr="00A00B6B">
        <w:rPr>
          <w:rFonts w:ascii="Arial" w:hAnsi="Arial"/>
          <w:sz w:val="24"/>
        </w:rPr>
        <w:t>Non è saggio chi confida in Dio. È saggio chi confida in Dio e nella sua Parola. Dio e la sua Parola sono una cosa sola. Senza la sua Parola non c’è Dio.</w:t>
      </w:r>
    </w:p>
    <w:p w14:paraId="3ACCB7B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Non seguire il tuo istinto e la tua forza, assecondando le passioni del tuo cuore.</w:t>
      </w:r>
    </w:p>
    <w:p w14:paraId="222CC9DA" w14:textId="7691BD9A" w:rsidR="00FE6B0B" w:rsidRPr="00A00B6B" w:rsidRDefault="00FE6B0B" w:rsidP="00FE6B0B">
      <w:pPr>
        <w:spacing w:after="120"/>
        <w:jc w:val="both"/>
        <w:rPr>
          <w:rFonts w:ascii="Arial" w:hAnsi="Arial"/>
          <w:sz w:val="24"/>
        </w:rPr>
      </w:pPr>
      <w:r w:rsidRPr="00A00B6B">
        <w:rPr>
          <w:rFonts w:ascii="Arial" w:hAnsi="Arial"/>
          <w:sz w:val="24"/>
        </w:rPr>
        <w:t>Seguire il proprio istinto e la propria forza è da stolti e insipienti. Così è stolto chi asseconda le passioni del suo cuore.</w:t>
      </w:r>
      <w:r w:rsidR="00413740" w:rsidRPr="00A00B6B">
        <w:rPr>
          <w:rFonts w:ascii="Arial" w:hAnsi="Arial"/>
          <w:sz w:val="24"/>
        </w:rPr>
        <w:t xml:space="preserve"> </w:t>
      </w:r>
      <w:r w:rsidRPr="00A00B6B">
        <w:rPr>
          <w:rFonts w:ascii="Arial" w:hAnsi="Arial"/>
          <w:sz w:val="24"/>
        </w:rPr>
        <w:t>Istinto, forza, passioni, devono essere sempre governati dalla saggezza. Anche una passione buona va governata dalla saggezza.</w:t>
      </w:r>
      <w:r w:rsidR="00413740" w:rsidRPr="00A00B6B">
        <w:rPr>
          <w:rFonts w:ascii="Arial" w:hAnsi="Arial"/>
          <w:sz w:val="24"/>
        </w:rPr>
        <w:t xml:space="preserve"> </w:t>
      </w:r>
      <w:r w:rsidRPr="00A00B6B">
        <w:rPr>
          <w:rFonts w:ascii="Arial" w:hAnsi="Arial"/>
          <w:sz w:val="24"/>
        </w:rPr>
        <w:t>Quando è la saggezza a governare istinto, forza e passioni, tutto è per il più grande bene dell’uomo. Se invece è la stoltezza a governare, tutto è per il male. Niente l’uomo deve fare senza la sapienza. La sapienza è la cosa più necessaria all’uomo. Solo essa porta sulla via della vita e del vero bene.</w:t>
      </w:r>
    </w:p>
    <w:p w14:paraId="2B4879E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Non dire: «Chi mi dominerà?», perché il Signore senza dubbio farà giustizia.</w:t>
      </w:r>
    </w:p>
    <w:p w14:paraId="4895DBCF" w14:textId="07E5F5CF" w:rsidR="00FE6B0B" w:rsidRPr="00A00B6B" w:rsidRDefault="00FE6B0B" w:rsidP="00FE6B0B">
      <w:pPr>
        <w:spacing w:after="120"/>
        <w:jc w:val="both"/>
        <w:rPr>
          <w:rFonts w:ascii="Arial" w:hAnsi="Arial"/>
          <w:sz w:val="24"/>
        </w:rPr>
      </w:pPr>
      <w:r w:rsidRPr="00A00B6B">
        <w:rPr>
          <w:rFonts w:ascii="Arial" w:hAnsi="Arial"/>
          <w:sz w:val="24"/>
        </w:rPr>
        <w:t xml:space="preserve">Vi sono alcune cose che mai l’uomo deve dire e altre che mai deve fare. Una cosa che mai deve dire: </w:t>
      </w:r>
      <w:r w:rsidRPr="00A00B6B">
        <w:rPr>
          <w:rFonts w:ascii="Arial" w:hAnsi="Arial"/>
          <w:i/>
          <w:sz w:val="24"/>
        </w:rPr>
        <w:t>“Chi mi dominerà?”</w:t>
      </w:r>
      <w:r w:rsidRPr="00A00B6B">
        <w:rPr>
          <w:rFonts w:ascii="Arial" w:hAnsi="Arial"/>
          <w:sz w:val="24"/>
        </w:rPr>
        <w:t>.</w:t>
      </w:r>
      <w:r w:rsidR="00413740" w:rsidRPr="00A00B6B">
        <w:rPr>
          <w:rFonts w:ascii="Arial" w:hAnsi="Arial"/>
          <w:sz w:val="24"/>
        </w:rPr>
        <w:t xml:space="preserve"> </w:t>
      </w:r>
      <w:r w:rsidRPr="00A00B6B">
        <w:rPr>
          <w:rFonts w:ascii="Arial" w:hAnsi="Arial"/>
          <w:sz w:val="24"/>
        </w:rPr>
        <w:t>L’uomo non è onnipotente, non è signore della sua vita, non è padrone dei suoi giorni. Lui è come l’erba sui tetti. Al mattino esiste. Alla sera è già secca.</w:t>
      </w:r>
      <w:r w:rsidR="00413740" w:rsidRPr="00A00B6B">
        <w:rPr>
          <w:rFonts w:ascii="Arial" w:hAnsi="Arial"/>
          <w:sz w:val="24"/>
        </w:rPr>
        <w:t xml:space="preserve"> </w:t>
      </w:r>
      <w:r w:rsidRPr="00A00B6B">
        <w:rPr>
          <w:rFonts w:ascii="Arial" w:hAnsi="Arial"/>
          <w:sz w:val="24"/>
        </w:rPr>
        <w:t>È il Signore, il Signore dell’uomo, non l’uomo signore di se stesso. Il Signore senza dubbio farà giustizia. È sufficiente che lo abbandoni a se stesso. Il Signore chiede ad ogni uomo di smetterla di giocare a fare il superbo. È un gioco di morte. Come è un gioco di morte giocare a fare il ricco.</w:t>
      </w:r>
      <w:r w:rsidR="00413740" w:rsidRPr="00A00B6B">
        <w:rPr>
          <w:rFonts w:ascii="Arial" w:hAnsi="Arial"/>
          <w:sz w:val="24"/>
        </w:rPr>
        <w:t xml:space="preserve"> </w:t>
      </w:r>
      <w:r w:rsidRPr="00A00B6B">
        <w:rPr>
          <w:rFonts w:ascii="Arial" w:hAnsi="Arial"/>
          <w:sz w:val="24"/>
        </w:rPr>
        <w:t>Il Signore vuole che ci sottomettiamo alla sua sapienza, alla sua Parola, al suo volere. Vuole che ci consegniamo a Lui. Ci vuole umili, miti, poveri in spirito.</w:t>
      </w:r>
      <w:r w:rsidR="00413740" w:rsidRPr="00A00B6B">
        <w:rPr>
          <w:rFonts w:ascii="Arial" w:hAnsi="Arial"/>
          <w:sz w:val="24"/>
        </w:rPr>
        <w:t xml:space="preserve"> </w:t>
      </w:r>
      <w:r w:rsidRPr="00A00B6B">
        <w:rPr>
          <w:rFonts w:ascii="Arial" w:hAnsi="Arial"/>
          <w:sz w:val="24"/>
        </w:rPr>
        <w:t>Il superbo è la tristezza della terra. Chi confida in se stesso è la stoltezza del mondo. L’uno e l’altro negano Dio come unico e solo datore della vita.</w:t>
      </w:r>
    </w:p>
    <w:p w14:paraId="381E5CE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A00B6B">
        <w:rPr>
          <w:rFonts w:ascii="Arial" w:hAnsi="Arial"/>
          <w:b/>
          <w:position w:val="6"/>
          <w:sz w:val="24"/>
          <w:vertAlign w:val="superscript"/>
        </w:rPr>
        <w:t>4</w:t>
      </w:r>
      <w:r w:rsidRPr="00A00B6B">
        <w:rPr>
          <w:rFonts w:ascii="Arial" w:hAnsi="Arial"/>
          <w:b/>
          <w:sz w:val="24"/>
        </w:rPr>
        <w:t xml:space="preserve">Non dire: «Ho peccato, e che cosa mi è successo?», </w:t>
      </w:r>
      <w:r w:rsidRPr="00A00B6B">
        <w:rPr>
          <w:rFonts w:ascii="Arial" w:hAnsi="Arial"/>
          <w:b/>
          <w:sz w:val="24"/>
          <w:szCs w:val="24"/>
        </w:rPr>
        <w:t>perché il Signore è paziente.</w:t>
      </w:r>
    </w:p>
    <w:p w14:paraId="1CD202DD" w14:textId="22B9A387" w:rsidR="00FE6B0B" w:rsidRPr="00A00B6B" w:rsidRDefault="00FE6B0B" w:rsidP="00FE6B0B">
      <w:pPr>
        <w:spacing w:after="120"/>
        <w:jc w:val="both"/>
        <w:rPr>
          <w:rFonts w:ascii="Arial" w:hAnsi="Arial"/>
          <w:sz w:val="24"/>
        </w:rPr>
      </w:pPr>
      <w:r w:rsidRPr="00A00B6B">
        <w:rPr>
          <w:rFonts w:ascii="Arial" w:hAnsi="Arial"/>
          <w:sz w:val="24"/>
        </w:rPr>
        <w:t xml:space="preserve">È questo un altro pensiero stolto dell’uomo: </w:t>
      </w:r>
      <w:r w:rsidRPr="00A00B6B">
        <w:rPr>
          <w:rFonts w:ascii="Arial" w:hAnsi="Arial"/>
          <w:i/>
          <w:sz w:val="24"/>
        </w:rPr>
        <w:t>“Ho peccato, e che cosa mi è successo?”</w:t>
      </w:r>
      <w:r w:rsidRPr="00A00B6B">
        <w:rPr>
          <w:rFonts w:ascii="Arial" w:hAnsi="Arial"/>
          <w:sz w:val="24"/>
        </w:rPr>
        <w:t>. Poiché non mi è successo nulla, posso continuare a peccare.</w:t>
      </w:r>
      <w:r w:rsidR="00413740" w:rsidRPr="00A00B6B">
        <w:rPr>
          <w:rFonts w:ascii="Arial" w:hAnsi="Arial"/>
          <w:sz w:val="24"/>
        </w:rPr>
        <w:t xml:space="preserve"> </w:t>
      </w:r>
      <w:r w:rsidRPr="00A00B6B">
        <w:rPr>
          <w:rFonts w:ascii="Arial" w:hAnsi="Arial"/>
          <w:sz w:val="24"/>
        </w:rPr>
        <w:t>Non è successo niente perché gli effetti del peccato non si vedono all’istante. Il peccato è un veleno mortale che agisce inesorabilmente, ma con lentezza.</w:t>
      </w:r>
      <w:r w:rsidR="00413740" w:rsidRPr="00A00B6B">
        <w:rPr>
          <w:rFonts w:ascii="Arial" w:hAnsi="Arial"/>
          <w:sz w:val="24"/>
        </w:rPr>
        <w:t xml:space="preserve"> </w:t>
      </w:r>
      <w:r w:rsidRPr="00A00B6B">
        <w:rPr>
          <w:rFonts w:ascii="Arial" w:hAnsi="Arial"/>
          <w:sz w:val="24"/>
        </w:rPr>
        <w:t xml:space="preserve">Entra nel corpo, nello spirito, nell’anima e li corrode più che acido. Li distrugge. Li paralizza. </w:t>
      </w:r>
      <w:r w:rsidRPr="00A00B6B">
        <w:rPr>
          <w:rFonts w:ascii="Arial" w:hAnsi="Arial"/>
          <w:sz w:val="24"/>
        </w:rPr>
        <w:lastRenderedPageBreak/>
        <w:t>Impedisce loro di agire secondo verità. Li trasforma in falsità.</w:t>
      </w:r>
      <w:r w:rsidR="00413740" w:rsidRPr="00A00B6B">
        <w:rPr>
          <w:rFonts w:ascii="Arial" w:hAnsi="Arial"/>
          <w:sz w:val="24"/>
        </w:rPr>
        <w:t xml:space="preserve"> </w:t>
      </w:r>
      <w:r w:rsidRPr="00A00B6B">
        <w:rPr>
          <w:rFonts w:ascii="Arial" w:hAnsi="Arial"/>
          <w:sz w:val="24"/>
        </w:rPr>
        <w:t xml:space="preserve">Il primo frutto del peccato è proprio questo pensiero di stoltezza e di insipienza: </w:t>
      </w:r>
      <w:r w:rsidRPr="00A00B6B">
        <w:rPr>
          <w:rFonts w:ascii="Arial" w:hAnsi="Arial"/>
          <w:i/>
          <w:sz w:val="24"/>
        </w:rPr>
        <w:t>“Ho peccato, nulla mi è successo, continuerò a peccare”</w:t>
      </w:r>
      <w:r w:rsidRPr="00A00B6B">
        <w:rPr>
          <w:rFonts w:ascii="Arial" w:hAnsi="Arial"/>
          <w:sz w:val="24"/>
        </w:rPr>
        <w:t>. Ecco cosa risponde il Qoelet a quanti stoltamente e insipientemente pensano che il peccato non produca alcun effetto, alcuna sanzione.</w:t>
      </w:r>
    </w:p>
    <w:p w14:paraId="3FC49068"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8,9-14). </w:t>
      </w:r>
    </w:p>
    <w:p w14:paraId="4CDFE533" w14:textId="12E7EE21" w:rsidR="00FE6B0B" w:rsidRPr="00A00B6B" w:rsidRDefault="00FE6B0B" w:rsidP="00FE6B0B">
      <w:pPr>
        <w:spacing w:after="120"/>
        <w:jc w:val="both"/>
        <w:rPr>
          <w:rFonts w:ascii="Arial" w:hAnsi="Arial"/>
          <w:sz w:val="24"/>
        </w:rPr>
      </w:pPr>
      <w:r w:rsidRPr="00A00B6B">
        <w:rPr>
          <w:rFonts w:ascii="Arial" w:hAnsi="Arial"/>
          <w:sz w:val="24"/>
        </w:rPr>
        <w:t>Il Siracide risponde a questi stolti e insipienti che il Signore è paziente. Attende che il peccatore si converta. Rallenta la sua collera e la sua ira per questo. Tutto opera il Signore in vista della conversione, del pentimento, del ritorno nella sua alleanza e nella sua legge.</w:t>
      </w:r>
    </w:p>
    <w:p w14:paraId="4468BB0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Non essere troppo sicuro del perdono tanto da aggiungere peccato a peccato.</w:t>
      </w:r>
    </w:p>
    <w:p w14:paraId="42FBE8A5" w14:textId="080F1AE8" w:rsidR="00FE6B0B" w:rsidRPr="00A00B6B" w:rsidRDefault="00FE6B0B" w:rsidP="00FE6B0B">
      <w:pPr>
        <w:spacing w:after="120"/>
        <w:jc w:val="both"/>
        <w:rPr>
          <w:rFonts w:ascii="Arial" w:hAnsi="Arial"/>
          <w:sz w:val="24"/>
        </w:rPr>
      </w:pPr>
      <w:r w:rsidRPr="00A00B6B">
        <w:rPr>
          <w:rFonts w:ascii="Arial" w:hAnsi="Arial"/>
          <w:sz w:val="24"/>
        </w:rPr>
        <w:t>La stoltezza dello stolto sembra non avere confini. Il Siracide lo ammonisce severamente. Gli chiede di non essere troppo sicuro del perdono.</w:t>
      </w:r>
      <w:r w:rsidR="00413740" w:rsidRPr="00A00B6B">
        <w:rPr>
          <w:rFonts w:ascii="Arial" w:hAnsi="Arial"/>
          <w:sz w:val="24"/>
        </w:rPr>
        <w:t xml:space="preserve"> </w:t>
      </w:r>
      <w:r w:rsidRPr="00A00B6B">
        <w:rPr>
          <w:rFonts w:ascii="Arial" w:hAnsi="Arial"/>
          <w:sz w:val="24"/>
        </w:rPr>
        <w:t>La troppa sicurezza del perdono lo spinge ad aggiungere peccato a peccato. Quando si entra nella spirale del male, si entra, ma spesso non si esce.</w:t>
      </w:r>
      <w:r w:rsidR="00413740" w:rsidRPr="00A00B6B">
        <w:rPr>
          <w:rFonts w:ascii="Arial" w:hAnsi="Arial"/>
          <w:sz w:val="24"/>
        </w:rPr>
        <w:t xml:space="preserve"> </w:t>
      </w:r>
      <w:r w:rsidRPr="00A00B6B">
        <w:rPr>
          <w:rFonts w:ascii="Arial" w:hAnsi="Arial"/>
          <w:sz w:val="24"/>
        </w:rPr>
        <w:t>Molti sono entrati nel male per scherzo, quasi giocando. Non ne sono più usciti. Il male li ha consumati, divorati, dilaniati.</w:t>
      </w:r>
      <w:r w:rsidR="00413740" w:rsidRPr="00A00B6B">
        <w:rPr>
          <w:rFonts w:ascii="Arial" w:hAnsi="Arial"/>
          <w:sz w:val="24"/>
        </w:rPr>
        <w:t xml:space="preserve"> </w:t>
      </w:r>
      <w:r w:rsidRPr="00A00B6B">
        <w:rPr>
          <w:rFonts w:ascii="Arial" w:hAnsi="Arial"/>
          <w:sz w:val="24"/>
        </w:rPr>
        <w:t>Il saggio sta attento a non commettere neanche il più piccolo peccato, il più lieve. La saggezza conduce all’impeccabilità.</w:t>
      </w:r>
      <w:r w:rsidR="00413740" w:rsidRPr="00A00B6B">
        <w:rPr>
          <w:rFonts w:ascii="Arial" w:hAnsi="Arial"/>
          <w:sz w:val="24"/>
        </w:rPr>
        <w:t xml:space="preserve"> </w:t>
      </w:r>
      <w:r w:rsidRPr="00A00B6B">
        <w:rPr>
          <w:rFonts w:ascii="Arial" w:hAnsi="Arial"/>
          <w:sz w:val="24"/>
        </w:rPr>
        <w:t>Lo stolto invece non pone nessuna attenzione per non peccare. La sua via è un precipizio senza ritorno. È un abisso senza fondo.</w:t>
      </w:r>
    </w:p>
    <w:p w14:paraId="5518E9C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6</w:t>
      </w:r>
      <w:r w:rsidRPr="00A00B6B">
        <w:rPr>
          <w:rFonts w:ascii="Arial" w:hAnsi="Arial"/>
          <w:b/>
          <w:sz w:val="24"/>
        </w:rPr>
        <w:t>Non dire: «La sua compassione è grande; mi perdonerà i molti peccati», perché presso di lui c’è misericordia e ira, e il suo sdegno si riverserà sui peccatori.</w:t>
      </w:r>
    </w:p>
    <w:p w14:paraId="05FF1FD6" w14:textId="09B2F363" w:rsidR="00FE6B0B" w:rsidRPr="00A00B6B" w:rsidRDefault="00FE6B0B" w:rsidP="00FE6B0B">
      <w:pPr>
        <w:spacing w:after="120"/>
        <w:jc w:val="both"/>
        <w:rPr>
          <w:rFonts w:ascii="Arial" w:hAnsi="Arial"/>
          <w:sz w:val="24"/>
        </w:rPr>
      </w:pPr>
      <w:r w:rsidRPr="00A00B6B">
        <w:rPr>
          <w:rFonts w:ascii="Arial" w:hAnsi="Arial"/>
          <w:sz w:val="24"/>
        </w:rPr>
        <w:t>Lo stolto è mosso da una falsa fede su Dio. Lui crede che il Signore sia solo misericordia, compassione, pietà, perdono, remissione.</w:t>
      </w:r>
      <w:r w:rsidR="00413740" w:rsidRPr="00A00B6B">
        <w:rPr>
          <w:rFonts w:ascii="Arial" w:hAnsi="Arial"/>
          <w:sz w:val="24"/>
        </w:rPr>
        <w:t xml:space="preserve"> </w:t>
      </w:r>
      <w:r w:rsidRPr="00A00B6B">
        <w:rPr>
          <w:rFonts w:ascii="Arial" w:hAnsi="Arial"/>
          <w:sz w:val="24"/>
        </w:rPr>
        <w:t>Lui crede che sempre il Signore gli riverserà la sua grande compassione. Più lui pecca e più Dio attesterà di essere misericordioso, pietoso, compassionevole.</w:t>
      </w:r>
      <w:r w:rsidR="00413740" w:rsidRPr="00A00B6B">
        <w:rPr>
          <w:rFonts w:ascii="Arial" w:hAnsi="Arial"/>
          <w:sz w:val="24"/>
        </w:rPr>
        <w:t xml:space="preserve"> </w:t>
      </w:r>
      <w:r w:rsidRPr="00A00B6B">
        <w:rPr>
          <w:rFonts w:ascii="Arial" w:hAnsi="Arial"/>
          <w:sz w:val="24"/>
        </w:rPr>
        <w:t>Dio non è solo misericordia e perdono, non è solo pietà e compassione. È anche ira, sdegno, collera, giusto giudizio, fedeltà ad ogni sua parola.</w:t>
      </w:r>
      <w:r w:rsidR="00413740" w:rsidRPr="00A00B6B">
        <w:rPr>
          <w:rFonts w:ascii="Arial" w:hAnsi="Arial"/>
          <w:sz w:val="24"/>
        </w:rPr>
        <w:t xml:space="preserve"> </w:t>
      </w:r>
      <w:r w:rsidRPr="00A00B6B">
        <w:rPr>
          <w:rFonts w:ascii="Arial" w:hAnsi="Arial"/>
          <w:sz w:val="24"/>
        </w:rPr>
        <w:t>Lo stolto manca di una essenziale verità su Dio. Ne possiede una sola. Una verità su Dio non è la verità su Dio. Dio è un complesso di verità.</w:t>
      </w:r>
      <w:r w:rsidR="00413740" w:rsidRPr="00A00B6B">
        <w:rPr>
          <w:rFonts w:ascii="Arial" w:hAnsi="Arial"/>
          <w:sz w:val="24"/>
        </w:rPr>
        <w:t xml:space="preserve"> </w:t>
      </w:r>
      <w:r w:rsidRPr="00A00B6B">
        <w:rPr>
          <w:rFonts w:ascii="Arial" w:hAnsi="Arial"/>
          <w:sz w:val="24"/>
        </w:rPr>
        <w:t xml:space="preserve">Negare una sola verità su Dio, è negare tutta la verità. </w:t>
      </w:r>
      <w:r w:rsidRPr="00A00B6B">
        <w:rPr>
          <w:rFonts w:ascii="Arial" w:hAnsi="Arial"/>
          <w:sz w:val="24"/>
        </w:rPr>
        <w:lastRenderedPageBreak/>
        <w:t>Questo vale anche per l’uomo. Affermare solo una verità sull’uomo è distruggere l’uomo.</w:t>
      </w:r>
      <w:r w:rsidR="00413740" w:rsidRPr="00A00B6B">
        <w:rPr>
          <w:rFonts w:ascii="Arial" w:hAnsi="Arial"/>
          <w:sz w:val="24"/>
        </w:rPr>
        <w:t xml:space="preserve"> </w:t>
      </w:r>
      <w:r w:rsidRPr="00A00B6B">
        <w:rPr>
          <w:rFonts w:ascii="Arial" w:hAnsi="Arial"/>
          <w:sz w:val="24"/>
        </w:rPr>
        <w:t>Quando si dice che l’uomo è libertà, si dice solo una verità su di lui. Ma l’uomo non è solo libertà. L’uomo è prudenza, giustizia, fortezza, verità.</w:t>
      </w:r>
      <w:r w:rsidR="00413740" w:rsidRPr="00A00B6B">
        <w:rPr>
          <w:rFonts w:ascii="Arial" w:hAnsi="Arial"/>
          <w:sz w:val="24"/>
        </w:rPr>
        <w:t xml:space="preserve"> </w:t>
      </w:r>
      <w:r w:rsidRPr="00A00B6B">
        <w:rPr>
          <w:rFonts w:ascii="Arial" w:hAnsi="Arial"/>
          <w:sz w:val="24"/>
        </w:rPr>
        <w:t>La libertà senza la verità è sublime stoltezza ed insipienza. Non si può essere liberi nella falsità, nel peccato, nelle ingiustizie, nella trasgressione della legge.</w:t>
      </w:r>
      <w:r w:rsidR="00413740" w:rsidRPr="00A00B6B">
        <w:rPr>
          <w:rFonts w:ascii="Arial" w:hAnsi="Arial"/>
          <w:sz w:val="24"/>
        </w:rPr>
        <w:t xml:space="preserve"> </w:t>
      </w:r>
      <w:r w:rsidRPr="00A00B6B">
        <w:rPr>
          <w:rFonts w:ascii="Arial" w:hAnsi="Arial"/>
          <w:sz w:val="24"/>
        </w:rPr>
        <w:t>L’uomo è libertà nella verità, nella giustizia, nella carità, nel bene, nella prudenza, nella fortezza, nella temperanza, nella pietà, nella compassione.</w:t>
      </w:r>
      <w:r w:rsidR="00413740" w:rsidRPr="00A00B6B">
        <w:rPr>
          <w:rFonts w:ascii="Arial" w:hAnsi="Arial"/>
          <w:sz w:val="24"/>
        </w:rPr>
        <w:t xml:space="preserve"> </w:t>
      </w:r>
      <w:r w:rsidRPr="00A00B6B">
        <w:rPr>
          <w:rFonts w:ascii="Arial" w:hAnsi="Arial"/>
          <w:sz w:val="24"/>
        </w:rPr>
        <w:t>Mai ci potrà essere libertà nella falsità, nell’inganno, nella menzogna, nei soprusi, nella negazione della verità storica, nel non rispetto dell’altro.</w:t>
      </w:r>
      <w:r w:rsidR="00413740" w:rsidRPr="00A00B6B">
        <w:rPr>
          <w:rFonts w:ascii="Arial" w:hAnsi="Arial"/>
          <w:sz w:val="24"/>
        </w:rPr>
        <w:t xml:space="preserve"> </w:t>
      </w:r>
      <w:r w:rsidRPr="00A00B6B">
        <w:rPr>
          <w:rFonts w:ascii="Arial" w:hAnsi="Arial"/>
          <w:sz w:val="24"/>
        </w:rPr>
        <w:t xml:space="preserve">Lo stolto cammina con una sola verità su Dio: </w:t>
      </w:r>
      <w:r w:rsidRPr="00A00B6B">
        <w:rPr>
          <w:rFonts w:ascii="Arial" w:hAnsi="Arial"/>
          <w:i/>
          <w:sz w:val="24"/>
        </w:rPr>
        <w:t>“Lui è misericordia, perdono, compassione”</w:t>
      </w:r>
      <w:r w:rsidRPr="00A00B6B">
        <w:rPr>
          <w:rFonts w:ascii="Arial" w:hAnsi="Arial"/>
          <w:sz w:val="24"/>
        </w:rPr>
        <w:t>. Il saggio cammina nella pienezza della verità divina.</w:t>
      </w:r>
      <w:r w:rsidR="00413740" w:rsidRPr="00A00B6B">
        <w:rPr>
          <w:rFonts w:ascii="Arial" w:hAnsi="Arial"/>
          <w:sz w:val="24"/>
        </w:rPr>
        <w:t xml:space="preserve"> </w:t>
      </w:r>
      <w:r w:rsidRPr="00A00B6B">
        <w:rPr>
          <w:rFonts w:ascii="Arial" w:hAnsi="Arial"/>
          <w:i/>
          <w:sz w:val="24"/>
        </w:rPr>
        <w:t>“Dio è misericordioso, pietoso, compassionevole, ma anche lento all’ira, alla collera, allo sdegno. Perdona nel pentimento e nella conversione”</w:t>
      </w:r>
      <w:r w:rsidRPr="00A00B6B">
        <w:rPr>
          <w:rFonts w:ascii="Arial" w:hAnsi="Arial"/>
          <w:sz w:val="24"/>
        </w:rPr>
        <w:t>.</w:t>
      </w:r>
      <w:r w:rsidR="003A10DD">
        <w:rPr>
          <w:rFonts w:ascii="Arial" w:hAnsi="Arial"/>
          <w:sz w:val="24"/>
        </w:rPr>
        <w:t xml:space="preserve"> </w:t>
      </w:r>
      <w:r w:rsidRPr="00A00B6B">
        <w:rPr>
          <w:rFonts w:ascii="Arial" w:hAnsi="Arial"/>
          <w:sz w:val="24"/>
        </w:rPr>
        <w:t>Quando priviamo Dio di una sola verità, lo rendiamo falso, ci rendiamo falsi nei pensieri e nelle opere. Non siamo dalla verità di Dio.</w:t>
      </w:r>
    </w:p>
    <w:p w14:paraId="2775191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Non aspettare a convertirti al Signore e non rimandare di giorno in giorno, perché improvvisa scoppierà l’ira del Signore e al tempo del castigo sarai annientato.</w:t>
      </w:r>
    </w:p>
    <w:p w14:paraId="2F433878" w14:textId="3D7EE391" w:rsidR="00FE6B0B" w:rsidRPr="00A00B6B" w:rsidRDefault="00FE6B0B" w:rsidP="00FE6B0B">
      <w:pPr>
        <w:spacing w:after="120"/>
        <w:jc w:val="both"/>
        <w:rPr>
          <w:rFonts w:ascii="Arial" w:hAnsi="Arial"/>
          <w:sz w:val="24"/>
        </w:rPr>
      </w:pPr>
      <w:r w:rsidRPr="00A00B6B">
        <w:rPr>
          <w:rFonts w:ascii="Arial" w:hAnsi="Arial"/>
          <w:sz w:val="24"/>
        </w:rPr>
        <w:t>Sapendo che il Signore è lento all’ira e che sdegno e collera potrebbero precipitare in ogni istante, non si deve rimandare l’ora della conversione. La verità del nostro Dio esige di non aspettare a convertirci a Lui, obbliga a non rimandare di giorno in giorno il nostro rientro nella sua divina volontà.</w:t>
      </w:r>
      <w:r w:rsidR="00413740" w:rsidRPr="00A00B6B">
        <w:rPr>
          <w:rFonts w:ascii="Arial" w:hAnsi="Arial"/>
          <w:sz w:val="24"/>
        </w:rPr>
        <w:t xml:space="preserve"> </w:t>
      </w:r>
      <w:r w:rsidRPr="00A00B6B">
        <w:rPr>
          <w:rFonts w:ascii="Arial" w:hAnsi="Arial"/>
          <w:sz w:val="24"/>
        </w:rPr>
        <w:t>La sua ira potrebbe scoppiare improvvisa e al tempo del castigo si potrebbe rimanere annientati. Se la morte ci sorprende nel peccato, è la nostra fine.</w:t>
      </w:r>
      <w:r w:rsidR="00413740" w:rsidRPr="00A00B6B">
        <w:rPr>
          <w:rFonts w:ascii="Arial" w:hAnsi="Arial"/>
          <w:sz w:val="24"/>
        </w:rPr>
        <w:t xml:space="preserve"> </w:t>
      </w:r>
      <w:r w:rsidRPr="00A00B6B">
        <w:rPr>
          <w:rFonts w:ascii="Arial" w:hAnsi="Arial"/>
          <w:sz w:val="24"/>
        </w:rPr>
        <w:t>Essa sigilla la nostra inimicizia con Dio e per noi sarà la morte eterna. Oggi purtroppo non si crede più in questa verità del nostro Dio.</w:t>
      </w:r>
      <w:r w:rsidR="00413740" w:rsidRPr="00A00B6B">
        <w:rPr>
          <w:rFonts w:ascii="Arial" w:hAnsi="Arial"/>
          <w:sz w:val="24"/>
        </w:rPr>
        <w:t xml:space="preserve"> </w:t>
      </w:r>
      <w:r w:rsidRPr="00A00B6B">
        <w:rPr>
          <w:rFonts w:ascii="Arial" w:hAnsi="Arial"/>
          <w:sz w:val="24"/>
        </w:rPr>
        <w:t>Non si crede più nel suo giusto giudizio, nella sua ira, nella sua collera, nel suo sdegno. Tutti ormai si pensano salvati, nella gioia del cielo.</w:t>
      </w:r>
      <w:r w:rsidR="00413740" w:rsidRPr="00A00B6B">
        <w:rPr>
          <w:rFonts w:ascii="Arial" w:hAnsi="Arial"/>
          <w:sz w:val="24"/>
        </w:rPr>
        <w:t xml:space="preserve"> </w:t>
      </w:r>
      <w:r w:rsidRPr="00A00B6B">
        <w:rPr>
          <w:rFonts w:ascii="Arial" w:hAnsi="Arial"/>
          <w:sz w:val="24"/>
        </w:rPr>
        <w:t>Adoriamo un Dio falso. Costruiamo un uomo falso. Dalla verità di Dio è la verità dell’uomo. Dalla falsità di Dio è la falsità dell’uomo.</w:t>
      </w:r>
    </w:p>
    <w:p w14:paraId="40DA1DB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Non confidare in ricchezze ingiuste: non ti gioveranno nel giorno della sventura.</w:t>
      </w:r>
    </w:p>
    <w:p w14:paraId="605E58F4" w14:textId="61B97B2C" w:rsidR="00FE6B0B" w:rsidRPr="00A00B6B" w:rsidRDefault="00FE6B0B" w:rsidP="00413740">
      <w:pPr>
        <w:spacing w:after="120"/>
        <w:jc w:val="both"/>
        <w:rPr>
          <w:rFonts w:ascii="Arial" w:hAnsi="Arial"/>
          <w:sz w:val="24"/>
        </w:rPr>
      </w:pPr>
      <w:r w:rsidRPr="00A00B6B">
        <w:rPr>
          <w:rFonts w:ascii="Arial" w:hAnsi="Arial"/>
          <w:sz w:val="24"/>
        </w:rPr>
        <w:t>Altra stoltezza dell’uomo: la sua fiducia nelle ricchezze ingiuste. È stoltezza confidare nella giusta e santa ricchezza. La ricchezza è sabbia mobile.</w:t>
      </w:r>
      <w:r w:rsidR="00413740" w:rsidRPr="00A00B6B">
        <w:rPr>
          <w:rFonts w:ascii="Arial" w:hAnsi="Arial"/>
          <w:sz w:val="24"/>
        </w:rPr>
        <w:t xml:space="preserve"> </w:t>
      </w:r>
      <w:r w:rsidRPr="00A00B6B">
        <w:rPr>
          <w:rFonts w:ascii="Arial" w:hAnsi="Arial"/>
          <w:sz w:val="24"/>
        </w:rPr>
        <w:t>Doppiamente stoltezza è confidare in ricchezze ingiuste. Quando verrà il giorno della sventura non gioveranno a chi confida in esse.</w:t>
      </w:r>
      <w:r w:rsidR="00413740" w:rsidRPr="00A00B6B">
        <w:rPr>
          <w:rFonts w:ascii="Arial" w:hAnsi="Arial"/>
          <w:sz w:val="24"/>
        </w:rPr>
        <w:t xml:space="preserve"> </w:t>
      </w:r>
      <w:r w:rsidRPr="00A00B6B">
        <w:rPr>
          <w:rFonts w:ascii="Arial" w:hAnsi="Arial"/>
          <w:sz w:val="24"/>
        </w:rPr>
        <w:t>La ricchezza ingiusta è già peccato in se stessa, perché è ingiusta. Sperare la salvezza dal peccato, nel peccato, è infinita stoltezza.</w:t>
      </w:r>
      <w:r w:rsidR="00413740" w:rsidRPr="00A00B6B">
        <w:rPr>
          <w:rFonts w:ascii="Arial" w:hAnsi="Arial"/>
          <w:sz w:val="24"/>
        </w:rPr>
        <w:t xml:space="preserve"> </w:t>
      </w:r>
      <w:r w:rsidRPr="00A00B6B">
        <w:rPr>
          <w:rFonts w:ascii="Arial" w:hAnsi="Arial"/>
          <w:sz w:val="24"/>
        </w:rPr>
        <w:t>Il saggio non confida su nessuna cosa di questa terra. La sua fiducia è posta solo nel Signore e nelle sue opere di amore.</w:t>
      </w:r>
      <w:r w:rsidR="00413740" w:rsidRPr="00A00B6B">
        <w:rPr>
          <w:rFonts w:ascii="Arial" w:hAnsi="Arial"/>
          <w:sz w:val="24"/>
        </w:rPr>
        <w:t xml:space="preserve"> </w:t>
      </w:r>
      <w:r w:rsidRPr="00A00B6B">
        <w:rPr>
          <w:rFonts w:ascii="Arial" w:hAnsi="Arial"/>
          <w:sz w:val="24"/>
        </w:rPr>
        <w:t>Il saggio sa che può confidare sulla misericordia di Dio se lui è misericordioso verso tutti. La sua misericordia attirerà su di lui la misericordia del Signore.</w:t>
      </w:r>
      <w:r w:rsidR="00413740" w:rsidRPr="00A00B6B">
        <w:rPr>
          <w:rFonts w:ascii="Arial" w:hAnsi="Arial"/>
          <w:sz w:val="24"/>
        </w:rPr>
        <w:t xml:space="preserve"> </w:t>
      </w:r>
      <w:r w:rsidRPr="00A00B6B">
        <w:rPr>
          <w:rFonts w:ascii="Arial" w:hAnsi="Arial"/>
          <w:sz w:val="24"/>
        </w:rPr>
        <w:t>Solo sulla misericordia e sulla carità si può confidare. Ogni altra cosa non sarà mai punto stabile su cui edificare il nostro presente e il nostro futuro.</w:t>
      </w:r>
    </w:p>
    <w:p w14:paraId="66AA3A32" w14:textId="77777777" w:rsidR="00413740" w:rsidRPr="00A00B6B" w:rsidRDefault="00413740" w:rsidP="00413740">
      <w:pPr>
        <w:spacing w:after="120"/>
        <w:jc w:val="both"/>
        <w:rPr>
          <w:rFonts w:ascii="Arial" w:hAnsi="Arial"/>
          <w:b/>
          <w:position w:val="6"/>
          <w:sz w:val="24"/>
        </w:rPr>
      </w:pPr>
    </w:p>
    <w:p w14:paraId="1E877CA2" w14:textId="77777777" w:rsidR="00FE6B0B" w:rsidRPr="00A00B6B" w:rsidRDefault="00FE6B0B" w:rsidP="00FE72E4">
      <w:pPr>
        <w:pStyle w:val="Corpotesto"/>
      </w:pPr>
      <w:bookmarkStart w:id="148" w:name="_Toc62159333"/>
      <w:r w:rsidRPr="00A00B6B">
        <w:t>Fermezza e dominio di sé</w:t>
      </w:r>
      <w:bookmarkEnd w:id="148"/>
    </w:p>
    <w:p w14:paraId="78990A4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9</w:t>
      </w:r>
      <w:r w:rsidRPr="00A00B6B">
        <w:rPr>
          <w:rFonts w:ascii="Arial" w:hAnsi="Arial"/>
          <w:b/>
          <w:sz w:val="24"/>
        </w:rPr>
        <w:t>Non ventilare il grano a ogni vento e non camminare su qualsiasi sentiero: così fa il peccatore che è bugiardo.</w:t>
      </w:r>
    </w:p>
    <w:p w14:paraId="3B537A76" w14:textId="346E6E9F" w:rsidR="00FE6B0B" w:rsidRPr="00A00B6B" w:rsidRDefault="00FE6B0B" w:rsidP="00FE6B0B">
      <w:pPr>
        <w:spacing w:after="120"/>
        <w:jc w:val="both"/>
        <w:rPr>
          <w:rFonts w:ascii="Arial" w:hAnsi="Arial"/>
          <w:sz w:val="24"/>
        </w:rPr>
      </w:pPr>
      <w:r w:rsidRPr="00A00B6B">
        <w:rPr>
          <w:rFonts w:ascii="Arial" w:hAnsi="Arial"/>
          <w:sz w:val="24"/>
        </w:rPr>
        <w:t>Per ventilare il grano occorre un vento leggero. Un vento forte, burrascoso non si addice a quest’opera di separazione del grano dalla pula.</w:t>
      </w:r>
      <w:r w:rsidR="00413740" w:rsidRPr="00A00B6B">
        <w:rPr>
          <w:rFonts w:ascii="Arial" w:hAnsi="Arial"/>
          <w:sz w:val="24"/>
        </w:rPr>
        <w:t xml:space="preserve"> </w:t>
      </w:r>
      <w:r w:rsidRPr="00A00B6B">
        <w:rPr>
          <w:rFonts w:ascii="Arial" w:hAnsi="Arial"/>
          <w:sz w:val="24"/>
        </w:rPr>
        <w:t>Anche nelle cose materiali occorre molta saggezza, grande discernimento. Più grande saggezza e discernimento è necessario per le cose dello spirito.</w:t>
      </w:r>
      <w:r w:rsidR="00413740" w:rsidRPr="00A00B6B">
        <w:rPr>
          <w:rFonts w:ascii="Arial" w:hAnsi="Arial"/>
          <w:sz w:val="24"/>
        </w:rPr>
        <w:t xml:space="preserve"> </w:t>
      </w:r>
      <w:r w:rsidRPr="00A00B6B">
        <w:rPr>
          <w:rFonts w:ascii="Arial" w:hAnsi="Arial"/>
          <w:sz w:val="24"/>
        </w:rPr>
        <w:t>Non si può camminare su qualsiasi sentiero, come non si può ventilare ad ogni vento. Si deve sempre discernere il sentiero cattivo e sentiero buono.</w:t>
      </w:r>
      <w:r w:rsidR="00413740" w:rsidRPr="00A00B6B">
        <w:rPr>
          <w:rFonts w:ascii="Arial" w:hAnsi="Arial"/>
          <w:sz w:val="24"/>
        </w:rPr>
        <w:t xml:space="preserve"> </w:t>
      </w:r>
      <w:r w:rsidRPr="00A00B6B">
        <w:rPr>
          <w:rFonts w:ascii="Arial" w:hAnsi="Arial"/>
          <w:sz w:val="24"/>
        </w:rPr>
        <w:t>Altro discernimento è tra sentiero buono e sentiero ottimo e migliore. Lo stolto manca di discernimento. Cammina su qualsiasi sentiero.</w:t>
      </w:r>
      <w:r w:rsidR="00413740" w:rsidRPr="00A00B6B">
        <w:rPr>
          <w:rFonts w:ascii="Arial" w:hAnsi="Arial"/>
          <w:sz w:val="24"/>
        </w:rPr>
        <w:t xml:space="preserve"> </w:t>
      </w:r>
      <w:r w:rsidRPr="00A00B6B">
        <w:rPr>
          <w:rFonts w:ascii="Arial" w:hAnsi="Arial"/>
          <w:sz w:val="24"/>
        </w:rPr>
        <w:t>Ma lo stolto è bugiardo, falso, pieno di menzogna, non conosce la verità, non sa cosa sia il discernimento. Manca della luce della sapienza.</w:t>
      </w:r>
      <w:r w:rsidR="00413740" w:rsidRPr="00A00B6B">
        <w:rPr>
          <w:rFonts w:ascii="Arial" w:hAnsi="Arial"/>
          <w:sz w:val="24"/>
        </w:rPr>
        <w:t xml:space="preserve"> </w:t>
      </w:r>
      <w:r w:rsidRPr="00A00B6B">
        <w:rPr>
          <w:rFonts w:ascii="Arial" w:hAnsi="Arial"/>
          <w:sz w:val="24"/>
        </w:rPr>
        <w:t>Tutto gli sembra buono e su qualsiasi sentiero pensa di poter camminare. Ignora i sentieri della vita, cammina su quelli che conducono alla morte.</w:t>
      </w:r>
    </w:p>
    <w:p w14:paraId="0C8DE17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Sii costante nelle tue convinzioni, e una sola sia la tua parola.</w:t>
      </w:r>
    </w:p>
    <w:p w14:paraId="66792025" w14:textId="2CB600A1" w:rsidR="00FE6B0B" w:rsidRPr="00A00B6B" w:rsidRDefault="00FE6B0B" w:rsidP="00FE6B0B">
      <w:pPr>
        <w:spacing w:after="120"/>
        <w:jc w:val="both"/>
        <w:rPr>
          <w:rFonts w:ascii="Arial" w:hAnsi="Arial"/>
          <w:sz w:val="24"/>
        </w:rPr>
      </w:pPr>
      <w:r w:rsidRPr="00A00B6B">
        <w:rPr>
          <w:rFonts w:ascii="Arial" w:hAnsi="Arial"/>
          <w:sz w:val="24"/>
        </w:rPr>
        <w:t>Si deve essere costanti nelle convinzioni di bene. Una volta che si è sulla via del vero bene e si è fermamente convinti, la si deve portare avanti sempre.</w:t>
      </w:r>
      <w:r w:rsidR="00413740" w:rsidRPr="00A00B6B">
        <w:rPr>
          <w:rFonts w:ascii="Arial" w:hAnsi="Arial"/>
          <w:sz w:val="24"/>
        </w:rPr>
        <w:t xml:space="preserve"> </w:t>
      </w:r>
      <w:r w:rsidRPr="00A00B6B">
        <w:rPr>
          <w:rFonts w:ascii="Arial" w:hAnsi="Arial"/>
          <w:sz w:val="24"/>
        </w:rPr>
        <w:t>La costanza vuole che non si torni mai indietro. San Paolo parla della convinzione come necessaria per l’evangelizzazione.</w:t>
      </w:r>
    </w:p>
    <w:p w14:paraId="4FD31B6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(1Ts 1,2-5). </w:t>
      </w:r>
    </w:p>
    <w:p w14:paraId="70CE66AD"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3945E027"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8B501D3"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lastRenderedPageBreak/>
        <w:t>Ma tu, perché giudichi il tuo fratello? E tu, perché disprezzi il tuo fratello? Tutti infatti ci presenteremo al tribunale di Dio, perché sta scritto:</w:t>
      </w:r>
    </w:p>
    <w:p w14:paraId="6313C455"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Io vivo, dice il Signore: ogni ginocchio si piegherà davanti a me e ogni lingua renderà gloria a Dio.</w:t>
      </w:r>
    </w:p>
    <w:p w14:paraId="085FD211"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Quindi ciascuno di noi renderà conto di se stesso a Dio.</w:t>
      </w:r>
    </w:p>
    <w:p w14:paraId="5F0A79D7"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D’ora in poi non giudichiamoci più gli uni gli altri; piuttosto fate in modo di non essere causa di inciampo o di scandalo per il fratello (Rm 14,1-13). </w:t>
      </w:r>
    </w:p>
    <w:p w14:paraId="2FF118A1" w14:textId="11EF15A4" w:rsidR="00FE6B0B" w:rsidRPr="00A00B6B" w:rsidRDefault="00FE6B0B" w:rsidP="00FE6B0B">
      <w:pPr>
        <w:spacing w:after="120"/>
        <w:jc w:val="both"/>
        <w:rPr>
          <w:rFonts w:ascii="Arial" w:hAnsi="Arial"/>
          <w:sz w:val="24"/>
        </w:rPr>
      </w:pPr>
      <w:r w:rsidRPr="00A00B6B">
        <w:rPr>
          <w:rFonts w:ascii="Arial" w:hAnsi="Arial"/>
          <w:sz w:val="24"/>
        </w:rPr>
        <w:t>Il saggio non è l’uomo dalle molte parole, alcune vere, altre false. Il saggio ha una sola parola: quella vera.</w:t>
      </w:r>
      <w:r w:rsidR="003A10DD">
        <w:rPr>
          <w:rFonts w:ascii="Arial" w:hAnsi="Arial"/>
          <w:sz w:val="24"/>
        </w:rPr>
        <w:t xml:space="preserve"> </w:t>
      </w:r>
      <w:r w:rsidRPr="00A00B6B">
        <w:rPr>
          <w:rFonts w:ascii="Arial" w:hAnsi="Arial"/>
          <w:sz w:val="24"/>
        </w:rPr>
        <w:t>Ad essa rimane sempre fedele.</w:t>
      </w:r>
    </w:p>
    <w:p w14:paraId="4F4AA51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Sii pronto nell’ascoltare e lento nel dare una risposta.</w:t>
      </w:r>
    </w:p>
    <w:p w14:paraId="174DD71D" w14:textId="02733F91" w:rsidR="00FE6B0B" w:rsidRPr="00A00B6B" w:rsidRDefault="00FE6B0B" w:rsidP="00FE6B0B">
      <w:pPr>
        <w:spacing w:after="120"/>
        <w:jc w:val="both"/>
        <w:rPr>
          <w:rFonts w:ascii="Arial" w:hAnsi="Arial"/>
          <w:sz w:val="24"/>
        </w:rPr>
      </w:pPr>
      <w:r w:rsidRPr="00A00B6B">
        <w:rPr>
          <w:rFonts w:ascii="Arial" w:hAnsi="Arial"/>
          <w:sz w:val="24"/>
        </w:rPr>
        <w:t>Chi vuole dare una giusta risposta deve essere sempre pronto nell’ascoltare. Si ascolta, si medita, si riflette, si prega, si dona la risposta.</w:t>
      </w:r>
      <w:r w:rsidR="00413740" w:rsidRPr="00A00B6B">
        <w:rPr>
          <w:rFonts w:ascii="Arial" w:hAnsi="Arial"/>
          <w:sz w:val="24"/>
        </w:rPr>
        <w:t xml:space="preserve"> </w:t>
      </w:r>
      <w:r w:rsidRPr="00A00B6B">
        <w:rPr>
          <w:rFonts w:ascii="Arial" w:hAnsi="Arial"/>
          <w:sz w:val="24"/>
        </w:rPr>
        <w:t>È questo il motivo per cui si deve essere lenti nel dare una risposta: si deve chiedere a Dio la sapienza per dare quella giusta, quella vera, quella santa.</w:t>
      </w:r>
      <w:r w:rsidR="00413740" w:rsidRPr="00A00B6B">
        <w:rPr>
          <w:rFonts w:ascii="Arial" w:hAnsi="Arial"/>
          <w:sz w:val="24"/>
        </w:rPr>
        <w:t xml:space="preserve"> </w:t>
      </w:r>
      <w:r w:rsidRPr="00A00B6B">
        <w:rPr>
          <w:rFonts w:ascii="Arial" w:hAnsi="Arial"/>
          <w:sz w:val="24"/>
        </w:rPr>
        <w:t>Come nello Spirito Santo si comprende l’altro nel suo parlare, così nello Spirito Santo si deve rispondere. È stoltezza ascoltare da uomo e rispondere da uomo.</w:t>
      </w:r>
      <w:r w:rsidR="00413740" w:rsidRPr="00A00B6B">
        <w:rPr>
          <w:rFonts w:ascii="Arial" w:hAnsi="Arial"/>
          <w:sz w:val="24"/>
        </w:rPr>
        <w:t xml:space="preserve"> </w:t>
      </w:r>
      <w:r w:rsidRPr="00A00B6B">
        <w:rPr>
          <w:rFonts w:ascii="Arial" w:hAnsi="Arial"/>
          <w:sz w:val="24"/>
        </w:rPr>
        <w:t>Si ascolta nello Spirito del Signore, si risponde nello Spirito del Signore. Si ascolta con pazienza e si risponde anche con pazienza.</w:t>
      </w:r>
      <w:r w:rsidR="00413740" w:rsidRPr="00A00B6B">
        <w:rPr>
          <w:rFonts w:ascii="Arial" w:hAnsi="Arial"/>
          <w:sz w:val="24"/>
        </w:rPr>
        <w:t xml:space="preserve"> </w:t>
      </w:r>
      <w:r w:rsidRPr="00A00B6B">
        <w:rPr>
          <w:rFonts w:ascii="Arial" w:hAnsi="Arial"/>
          <w:sz w:val="24"/>
        </w:rPr>
        <w:t>Per una giusta risposta si può attendere anche una settimana, un mese, un anno. Si deve attendere finché non giunge la risposta dello Spirito.</w:t>
      </w:r>
      <w:r w:rsidR="00413740" w:rsidRPr="00A00B6B">
        <w:rPr>
          <w:rFonts w:ascii="Arial" w:hAnsi="Arial"/>
          <w:sz w:val="24"/>
        </w:rPr>
        <w:t xml:space="preserve"> </w:t>
      </w:r>
      <w:r w:rsidRPr="00A00B6B">
        <w:rPr>
          <w:rFonts w:ascii="Arial" w:hAnsi="Arial"/>
          <w:sz w:val="24"/>
        </w:rPr>
        <w:t>Due esempi della Scrittura, uno che riguarda Samuele e l’altro che riguarda Davide, ci aiuteranno a comprendere questa attesa nella risposta.</w:t>
      </w:r>
    </w:p>
    <w:p w14:paraId="20422AE9"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2574E90A"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111CE78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w:t>
      </w:r>
      <w:r w:rsidRPr="00A00B6B">
        <w:rPr>
          <w:rFonts w:ascii="Arial" w:hAnsi="Arial"/>
          <w:i/>
          <w:iCs/>
          <w:sz w:val="24"/>
          <w:szCs w:val="24"/>
        </w:rPr>
        <w:lastRenderedPageBreak/>
        <w:t xml:space="preserve">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1CEBA134" w14:textId="77777777" w:rsidR="00FE6B0B" w:rsidRPr="00A00B6B" w:rsidRDefault="00FE6B0B" w:rsidP="00FE6B0B">
      <w:pPr>
        <w:spacing w:after="120"/>
        <w:jc w:val="both"/>
        <w:rPr>
          <w:rFonts w:ascii="Arial" w:hAnsi="Arial"/>
          <w:sz w:val="24"/>
        </w:rPr>
      </w:pPr>
      <w:r w:rsidRPr="00A00B6B">
        <w:rPr>
          <w:rFonts w:ascii="Arial" w:hAnsi="Arial"/>
          <w:sz w:val="24"/>
        </w:rPr>
        <w:t xml:space="preserve">Il pensiero di Samuele e quello di Dio non corrispondono. Il Signore invece vuole che il popolo faccia l’esperienza di avere un re. </w:t>
      </w:r>
    </w:p>
    <w:p w14:paraId="16941C56"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Vennero allora tutte le tribù d’Israele da Davide a Ebron, e gli dissero: «Ecco noi siamo tue ossa e tua carne. Già prima, quando regnava Saul su di noi, tu conducevi e riconducevi Israele. Il Signore ti ha detto: “Tu pascerai il mio popolo Israele, tu sarai capo d’Israele”». Vennero dunque tutti gli anziani d’Israele dal re a Ebron, il re Davide concluse con loro un’alleanza a Ebron davanti al Signore ed essi unsero Davide re d’Israele. Davide aveva trent’anni quando fu fatto re e regnò quarant’anni. A Ebron regnò su Giuda sette anni e sei mesi e a Gerusalemme regnò trentatré anni su tutto Israele e su Giuda.</w:t>
      </w:r>
    </w:p>
    <w:p w14:paraId="4B0FDDEB"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Il re e i suoi uomini andarono a Gerusalemme contro i Gebusei che abitavano in quella regione. Costoro dissero a Davide: «Tu qui non entrerai: i ciechi e gli zoppi ti respingeranno», per dire: «Davide non 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casa».</w:t>
      </w:r>
    </w:p>
    <w:p w14:paraId="3AC14F92"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w:t>
      </w:r>
    </w:p>
    <w:p w14:paraId="25166DA8" w14:textId="4C43C44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Davide prese ancora concubine e mogli da Gerusalemme, dopo il suo arrivo da Ebron: queste generarono a Davide altri figli e figlie. I nomi </w:t>
      </w:r>
      <w:r w:rsidRPr="00A00B6B">
        <w:rPr>
          <w:rFonts w:ascii="Arial" w:hAnsi="Arial"/>
          <w:i/>
          <w:iCs/>
          <w:sz w:val="24"/>
          <w:szCs w:val="24"/>
        </w:rPr>
        <w:lastRenderedPageBreak/>
        <w:t xml:space="preserve">di quelli generati a Gerusalemme sono: Sammùa, Sobab, Natan, Salomone, Ibcar, Elisùa, Nefeg, Iafìa, </w:t>
      </w:r>
      <w:r w:rsidR="005E588E" w:rsidRPr="00A00B6B">
        <w:rPr>
          <w:rFonts w:ascii="Arial" w:hAnsi="Arial"/>
          <w:i/>
          <w:iCs/>
          <w:sz w:val="24"/>
          <w:szCs w:val="24"/>
        </w:rPr>
        <w:t>Elisamà</w:t>
      </w:r>
      <w:r w:rsidRPr="00A00B6B">
        <w:rPr>
          <w:rFonts w:ascii="Arial" w:hAnsi="Arial"/>
          <w:i/>
          <w:iCs/>
          <w:sz w:val="24"/>
          <w:szCs w:val="24"/>
        </w:rPr>
        <w:t>, Eliadà ed Elifèlet.</w:t>
      </w:r>
    </w:p>
    <w:p w14:paraId="687982CC"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w:t>
      </w:r>
    </w:p>
    <w:p w14:paraId="189BB1DD"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fece come il Signore gli aveva ordinato e colpì i Filistei da Gàbaon fino all’ingresso di Ghezer (2Sam 5,1-25). </w:t>
      </w:r>
    </w:p>
    <w:p w14:paraId="228C2197" w14:textId="334F5A33" w:rsidR="00FE6B0B" w:rsidRPr="00A00B6B" w:rsidRDefault="00FE6B0B" w:rsidP="00FE6B0B">
      <w:pPr>
        <w:spacing w:after="120"/>
        <w:jc w:val="both"/>
        <w:rPr>
          <w:rFonts w:ascii="Arial" w:hAnsi="Arial"/>
          <w:sz w:val="24"/>
        </w:rPr>
      </w:pPr>
      <w:r w:rsidRPr="00A00B6B">
        <w:rPr>
          <w:rFonts w:ascii="Arial" w:hAnsi="Arial"/>
          <w:sz w:val="24"/>
        </w:rPr>
        <w:t>L’uomo deve sempre imparare dal suo Dio come si agisce. Si ascolta prontamente, si risponde prendendo il tempo necessario.</w:t>
      </w:r>
      <w:r w:rsidR="00413740" w:rsidRPr="00A00B6B">
        <w:rPr>
          <w:rFonts w:ascii="Arial" w:hAnsi="Arial"/>
          <w:sz w:val="24"/>
        </w:rPr>
        <w:t xml:space="preserve"> </w:t>
      </w:r>
      <w:r w:rsidRPr="00A00B6B">
        <w:rPr>
          <w:rFonts w:ascii="Arial" w:hAnsi="Arial"/>
          <w:sz w:val="24"/>
        </w:rPr>
        <w:t>Non sempre il Signore dona la risposta immediata. I tempi non sono maturi. Anche l’uomo non può dare sempre risposte immediate.</w:t>
      </w:r>
      <w:r w:rsidR="00413740" w:rsidRPr="00A00B6B">
        <w:rPr>
          <w:rFonts w:ascii="Arial" w:hAnsi="Arial"/>
          <w:sz w:val="24"/>
        </w:rPr>
        <w:t xml:space="preserve"> </w:t>
      </w:r>
      <w:r w:rsidRPr="00A00B6B">
        <w:rPr>
          <w:rFonts w:ascii="Arial" w:hAnsi="Arial"/>
          <w:sz w:val="24"/>
        </w:rPr>
        <w:t>Manca la giusta risposta, la giusta soluzione, la giusta verità che salva colui che chiede e che attende una risposta. Dare risposte errate è da stolti.</w:t>
      </w:r>
    </w:p>
    <w:p w14:paraId="74F152C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 xml:space="preserve">Se conosci una cosa, rispondi al tuo prossimo; altrimenti metti la mano sulla tua bocca. </w:t>
      </w:r>
    </w:p>
    <w:p w14:paraId="6A2A0DFB" w14:textId="6EB945C7" w:rsidR="00FE6B0B" w:rsidRPr="00A00B6B" w:rsidRDefault="00FE6B0B" w:rsidP="00FE6B0B">
      <w:pPr>
        <w:spacing w:after="120"/>
        <w:jc w:val="both"/>
        <w:rPr>
          <w:rFonts w:ascii="Arial" w:hAnsi="Arial"/>
          <w:sz w:val="24"/>
        </w:rPr>
      </w:pPr>
      <w:r w:rsidRPr="00A00B6B">
        <w:rPr>
          <w:rFonts w:ascii="Arial" w:hAnsi="Arial"/>
          <w:sz w:val="24"/>
        </w:rPr>
        <w:t>È saggio rispondere nelle cose che si conoscono. È saggio non rispondere nelle cose che non si conoscono. Il saggio agisce secondo la sua scienza.</w:t>
      </w:r>
      <w:r w:rsidR="00413740" w:rsidRPr="00A00B6B">
        <w:rPr>
          <w:rFonts w:ascii="Arial" w:hAnsi="Arial"/>
          <w:sz w:val="24"/>
        </w:rPr>
        <w:t xml:space="preserve"> </w:t>
      </w:r>
      <w:r w:rsidRPr="00A00B6B">
        <w:rPr>
          <w:rFonts w:ascii="Arial" w:hAnsi="Arial"/>
          <w:sz w:val="24"/>
        </w:rPr>
        <w:t>È da stolti rispondere dalla propria ignoranza. Anche lo stolto agisce dalla sua ignoranza. Dice ciò che non sa. Si pronunzia su ciò che non conosce.</w:t>
      </w:r>
      <w:r w:rsidR="00413740" w:rsidRPr="00A00B6B">
        <w:rPr>
          <w:rFonts w:ascii="Arial" w:hAnsi="Arial"/>
          <w:sz w:val="24"/>
        </w:rPr>
        <w:t xml:space="preserve"> </w:t>
      </w:r>
      <w:r w:rsidRPr="00A00B6B">
        <w:rPr>
          <w:rFonts w:ascii="Arial" w:hAnsi="Arial"/>
          <w:sz w:val="24"/>
        </w:rPr>
        <w:t>È diritto di chi cerca avere una risposta vera. Dare una risposta errata è ingannare una persona. Non è carità l’inganno. Mai lo sarà.</w:t>
      </w:r>
    </w:p>
    <w:p w14:paraId="6A674DF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Nel parlare ci può essere gloria o disonore: la lingua dell’uomo è la sua rovina.</w:t>
      </w:r>
    </w:p>
    <w:p w14:paraId="70045D22" w14:textId="42C3AE1A" w:rsidR="00FE6B0B" w:rsidRPr="00A00B6B" w:rsidRDefault="00FE6B0B" w:rsidP="00FE6B0B">
      <w:pPr>
        <w:spacing w:after="120"/>
        <w:jc w:val="both"/>
        <w:rPr>
          <w:rFonts w:ascii="Arial" w:hAnsi="Arial"/>
          <w:sz w:val="24"/>
        </w:rPr>
      </w:pPr>
      <w:r w:rsidRPr="00A00B6B">
        <w:rPr>
          <w:rFonts w:ascii="Arial" w:hAnsi="Arial"/>
          <w:sz w:val="24"/>
        </w:rPr>
        <w:t>La gloria o il disonore dell’uomo vengono dalla sua parola. Molte volte la lingua rovina l’uomo. Lo rovina perché dice parole insipienti.</w:t>
      </w:r>
      <w:r w:rsidR="00413740" w:rsidRPr="00A00B6B">
        <w:rPr>
          <w:rFonts w:ascii="Arial" w:hAnsi="Arial"/>
          <w:sz w:val="24"/>
        </w:rPr>
        <w:t xml:space="preserve"> </w:t>
      </w:r>
      <w:r w:rsidRPr="00A00B6B">
        <w:rPr>
          <w:rFonts w:ascii="Arial" w:hAnsi="Arial"/>
          <w:sz w:val="24"/>
        </w:rPr>
        <w:t>La gloria viene sempre dalla conoscenza della verità. È gloria per un uomo parlare dalla verità di Dio e della storia. È un disonore parlare dalla falsità, dalla menzogna, dall’errore, dalla non scienza, dalla non conoscenza.</w:t>
      </w:r>
      <w:r w:rsidR="003A10DD">
        <w:rPr>
          <w:rFonts w:ascii="Arial" w:hAnsi="Arial"/>
          <w:sz w:val="24"/>
        </w:rPr>
        <w:t xml:space="preserve"> </w:t>
      </w:r>
      <w:r w:rsidRPr="00A00B6B">
        <w:rPr>
          <w:rFonts w:ascii="Arial" w:hAnsi="Arial"/>
          <w:sz w:val="24"/>
        </w:rPr>
        <w:t>Dalla lingua viene la salvezza di un uomo, ma anche la sua rovina. Il saggio sempre custodisce la sua lingua. La sa usare secondo pienezza di verità.</w:t>
      </w:r>
      <w:r w:rsidR="00413740" w:rsidRPr="00A00B6B">
        <w:rPr>
          <w:rFonts w:ascii="Arial" w:hAnsi="Arial"/>
          <w:sz w:val="24"/>
        </w:rPr>
        <w:t xml:space="preserve"> </w:t>
      </w:r>
      <w:r w:rsidRPr="00A00B6B">
        <w:rPr>
          <w:rFonts w:ascii="Arial" w:hAnsi="Arial"/>
          <w:sz w:val="24"/>
        </w:rPr>
        <w:t xml:space="preserve">Esempio di stoltezza nell’uso della lingua è Erode. Per uno stupido giuramento, motivato dalla concupiscenza, egli fu costretto a decapitare Giovanni il Battista. </w:t>
      </w:r>
    </w:p>
    <w:p w14:paraId="7275D6C3"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lastRenderedPageBreak/>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2DBCE8F5"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4341CB0E"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 14-29). </w:t>
      </w:r>
    </w:p>
    <w:p w14:paraId="002B2A97" w14:textId="26509B16" w:rsidR="00FE6B0B" w:rsidRPr="00A00B6B" w:rsidRDefault="00FE6B0B" w:rsidP="00FE6B0B">
      <w:pPr>
        <w:spacing w:after="120"/>
        <w:jc w:val="both"/>
        <w:rPr>
          <w:rFonts w:ascii="Arial" w:hAnsi="Arial"/>
          <w:sz w:val="24"/>
        </w:rPr>
      </w:pPr>
      <w:r w:rsidRPr="00A00B6B">
        <w:rPr>
          <w:rFonts w:ascii="Arial" w:hAnsi="Arial"/>
          <w:sz w:val="24"/>
        </w:rPr>
        <w:t>Una parola insipiente fu la rovina del re. Da adultero divenne anche omicida. Erode è stolto. Non possiede il governo della propria lingua.</w:t>
      </w:r>
      <w:r w:rsidR="00413740" w:rsidRPr="00A00B6B">
        <w:rPr>
          <w:rFonts w:ascii="Arial" w:hAnsi="Arial"/>
          <w:sz w:val="24"/>
        </w:rPr>
        <w:t xml:space="preserve"> </w:t>
      </w:r>
      <w:r w:rsidRPr="00A00B6B">
        <w:rPr>
          <w:rFonts w:ascii="Arial" w:hAnsi="Arial"/>
          <w:sz w:val="24"/>
        </w:rPr>
        <w:t>Per una parola falsa, Davide fece uccidere colui che gli aveva recato la notizia della morte di Saul sul monte Gelboe.</w:t>
      </w:r>
    </w:p>
    <w:p w14:paraId="130D9283"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Dopo la morte di Saul, Davide tornò dalla strage degli Amaleciti e rimase a Siklag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Il giovane che recava la notizia rispose: «Ero capitato per caso sul monte Gèlboe e vidi Saul curvo sulla lancia: lo attaccavano carri e cavalieri. Egli si volse indietro, mi vide e mi chiamò vicino. Dissi: “Eccomi!”. Mi chiese: “Chi sei tu?”. Gli risposi: “Sono un Amalecita”. Mi </w:t>
      </w:r>
      <w:r w:rsidRPr="00A00B6B">
        <w:rPr>
          <w:rFonts w:ascii="Arial" w:hAnsi="Arial"/>
          <w:i/>
          <w:iCs/>
          <w:sz w:val="24"/>
          <w:szCs w:val="24"/>
        </w:rPr>
        <w:lastRenderedPageBreak/>
        <w:t>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0ABA7327"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tuo sangue ricada sul tuo capo. Attesta contro di te la tua bocca che ha detto: “Io ho ucciso il consacrato del Signore!”» (2Sam 1,1-16). </w:t>
      </w:r>
    </w:p>
    <w:p w14:paraId="2DE04C8F" w14:textId="77777777" w:rsidR="00FE6B0B" w:rsidRPr="00A00B6B" w:rsidRDefault="00FE6B0B" w:rsidP="00FE6B0B">
      <w:pPr>
        <w:spacing w:after="120"/>
        <w:jc w:val="both"/>
        <w:rPr>
          <w:rFonts w:ascii="Arial" w:hAnsi="Arial"/>
          <w:sz w:val="24"/>
        </w:rPr>
      </w:pPr>
      <w:r w:rsidRPr="00A00B6B">
        <w:rPr>
          <w:rFonts w:ascii="Arial" w:hAnsi="Arial"/>
          <w:sz w:val="24"/>
        </w:rPr>
        <w:t>Una parola di menzogna, falsa, anzi una falsa testimonianza su se stesso, costa la vita di un uomo. La tua parola ti condanna.</w:t>
      </w:r>
    </w:p>
    <w:p w14:paraId="10E5C820" w14:textId="2252FB2D"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Non procurarti la fama di maldicente e non tendere insidie con la lingua, poiché la vergogna è per il ladro e una condanna severa per l’uomo bugiardo.</w:t>
      </w:r>
      <w:r w:rsidR="003A10DD">
        <w:rPr>
          <w:rFonts w:ascii="Arial" w:hAnsi="Arial"/>
          <w:b/>
          <w:sz w:val="24"/>
        </w:rPr>
        <w:t xml:space="preserve"> </w:t>
      </w:r>
    </w:p>
    <w:p w14:paraId="361B0937" w14:textId="498DC76B" w:rsidR="00FE6B0B" w:rsidRPr="00A00B6B" w:rsidRDefault="00FE6B0B" w:rsidP="00FE6B0B">
      <w:pPr>
        <w:spacing w:after="120"/>
        <w:jc w:val="both"/>
        <w:rPr>
          <w:rFonts w:ascii="Arial" w:hAnsi="Arial"/>
          <w:sz w:val="24"/>
        </w:rPr>
      </w:pPr>
      <w:r w:rsidRPr="00A00B6B">
        <w:rPr>
          <w:rFonts w:ascii="Arial" w:hAnsi="Arial"/>
          <w:sz w:val="24"/>
        </w:rPr>
        <w:t>Ogni uomo è invitato a curare sempre la sua immagine. Non deve lui da se stesso procurarsi la fama di maldicente. Questo accade quando non si governa la lingua, la si usa per il male e mai per il bene. Ognuno deve curare il proprio nome. Per questo deve mettere ogni impegno a non tendere insidie con la lingua. La sua parola deve essere sempre di bene, mai di male.</w:t>
      </w:r>
      <w:r w:rsidR="00413740" w:rsidRPr="00A00B6B">
        <w:rPr>
          <w:rFonts w:ascii="Arial" w:hAnsi="Arial"/>
          <w:sz w:val="24"/>
        </w:rPr>
        <w:t xml:space="preserve"> </w:t>
      </w:r>
      <w:r w:rsidRPr="00A00B6B">
        <w:rPr>
          <w:rFonts w:ascii="Arial" w:hAnsi="Arial"/>
          <w:sz w:val="24"/>
        </w:rPr>
        <w:t>Un ladro che ruba si carica di vergogna. L’uomo bugiardo si copre di una condanna severa. È persona non affidabile. Su di lui non si può contare.</w:t>
      </w:r>
      <w:r w:rsidR="00413740" w:rsidRPr="00A00B6B">
        <w:rPr>
          <w:rFonts w:ascii="Arial" w:hAnsi="Arial"/>
          <w:sz w:val="24"/>
        </w:rPr>
        <w:t xml:space="preserve"> </w:t>
      </w:r>
      <w:r w:rsidRPr="00A00B6B">
        <w:rPr>
          <w:rFonts w:ascii="Arial" w:hAnsi="Arial"/>
          <w:sz w:val="24"/>
        </w:rPr>
        <w:t>La parola è l’onore e il disonore di un uomo. Ad ognuno è chiesta una somma saggezza. La sua deve essere parola di altissima verità.</w:t>
      </w:r>
      <w:r w:rsidR="00413740" w:rsidRPr="00A00B6B">
        <w:rPr>
          <w:rFonts w:ascii="Arial" w:hAnsi="Arial"/>
          <w:sz w:val="24"/>
        </w:rPr>
        <w:t xml:space="preserve"> </w:t>
      </w:r>
      <w:r w:rsidRPr="00A00B6B">
        <w:rPr>
          <w:rFonts w:ascii="Arial" w:hAnsi="Arial"/>
          <w:sz w:val="24"/>
        </w:rPr>
        <w:t>Il saggio non conosce la falsità, la menzogna, la falsa testimonianza. Lo stolto invece avrà sempre un</w:t>
      </w:r>
      <w:r w:rsidR="00413740" w:rsidRPr="00A00B6B">
        <w:rPr>
          <w:rFonts w:ascii="Arial" w:hAnsi="Arial"/>
          <w:sz w:val="24"/>
        </w:rPr>
        <w:t>a</w:t>
      </w:r>
      <w:r w:rsidRPr="00A00B6B">
        <w:rPr>
          <w:rFonts w:ascii="Arial" w:hAnsi="Arial"/>
          <w:sz w:val="24"/>
        </w:rPr>
        <w:t xml:space="preserve"> parola di falsità e di menzogna.</w:t>
      </w:r>
      <w:r w:rsidR="00413740" w:rsidRPr="00A00B6B">
        <w:rPr>
          <w:rFonts w:ascii="Arial" w:hAnsi="Arial"/>
          <w:sz w:val="24"/>
        </w:rPr>
        <w:t xml:space="preserve"> </w:t>
      </w:r>
      <w:r w:rsidRPr="00A00B6B">
        <w:rPr>
          <w:rFonts w:ascii="Arial" w:hAnsi="Arial"/>
          <w:sz w:val="24"/>
        </w:rPr>
        <w:t>La verità è del saggio. La falsità è dello stolto. Come il saggio mai potrà dire parole false e bugiarde, così lo stolto mai potrà dire parole vere.</w:t>
      </w:r>
      <w:r w:rsidR="00413740" w:rsidRPr="00A00B6B">
        <w:rPr>
          <w:rFonts w:ascii="Arial" w:hAnsi="Arial"/>
          <w:sz w:val="24"/>
        </w:rPr>
        <w:t xml:space="preserve"> </w:t>
      </w:r>
      <w:r w:rsidRPr="00A00B6B">
        <w:rPr>
          <w:rFonts w:ascii="Arial" w:hAnsi="Arial"/>
          <w:sz w:val="24"/>
        </w:rPr>
        <w:t>Quando alla stoltezza si unisce la cattiveria e la malvagità, allora la sua parola devasta e rovina. È una parola che distrugge la verità.</w:t>
      </w:r>
      <w:r w:rsidR="00413740" w:rsidRPr="00A00B6B">
        <w:rPr>
          <w:rFonts w:ascii="Arial" w:hAnsi="Arial"/>
          <w:sz w:val="24"/>
        </w:rPr>
        <w:t xml:space="preserve"> </w:t>
      </w:r>
      <w:r w:rsidRPr="00A00B6B">
        <w:rPr>
          <w:rFonts w:ascii="Arial" w:hAnsi="Arial"/>
          <w:sz w:val="24"/>
        </w:rPr>
        <w:t>Gesù dice questo a proposito dei farisei del suo tempo.</w:t>
      </w:r>
    </w:p>
    <w:p w14:paraId="463D484A"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380B1966"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Sempre un uomo si deve preoccupare di non cadere nella malvagità del cuore e della mente. Le sue parole saranno cattive, distruttrici della verità.</w:t>
      </w:r>
    </w:p>
    <w:p w14:paraId="1CDA21B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 xml:space="preserve">Non sbagliare, né molto né poco, </w:t>
      </w:r>
    </w:p>
    <w:p w14:paraId="774C4424" w14:textId="77777777" w:rsidR="00FE6B0B" w:rsidRPr="00A00B6B" w:rsidRDefault="00FE6B0B" w:rsidP="00FE6B0B">
      <w:pPr>
        <w:spacing w:after="120"/>
        <w:jc w:val="both"/>
        <w:rPr>
          <w:rFonts w:ascii="Arial" w:hAnsi="Arial"/>
          <w:sz w:val="24"/>
        </w:rPr>
      </w:pPr>
      <w:r w:rsidRPr="00A00B6B">
        <w:rPr>
          <w:rFonts w:ascii="Arial" w:hAnsi="Arial"/>
          <w:sz w:val="24"/>
        </w:rPr>
        <w:t>Con la lingua non si deve sbagliare né molto né poco. Con essa si deve essere sempre perfetti. Gesù ci dice che la perfezione è nel dire poche parole.</w:t>
      </w:r>
    </w:p>
    <w:p w14:paraId="43DF110A"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A00B6B">
        <w:rPr>
          <w:rFonts w:ascii="Arial" w:hAnsi="Arial"/>
          <w:i/>
          <w:iCs/>
          <w:sz w:val="24"/>
          <w:szCs w:val="32"/>
        </w:rPr>
        <w:t xml:space="preserve"> </w:t>
      </w:r>
      <w:r w:rsidRPr="00A00B6B">
        <w:rPr>
          <w:rFonts w:ascii="Arial" w:hAnsi="Arial"/>
          <w:i/>
          <w:iCs/>
          <w:sz w:val="24"/>
          <w:szCs w:val="24"/>
        </w:rPr>
        <w:t xml:space="preserve">Sia invece il vostro parlare: “Sì, sì”, “No, no”; il di più viene dal Maligno (Mt 5,33-37). </w:t>
      </w:r>
    </w:p>
    <w:p w14:paraId="5F9D7F21" w14:textId="77777777" w:rsidR="00FE6B0B" w:rsidRPr="00A00B6B" w:rsidRDefault="00FE6B0B" w:rsidP="00FE6B0B">
      <w:pPr>
        <w:spacing w:after="120"/>
        <w:jc w:val="both"/>
        <w:rPr>
          <w:rFonts w:ascii="Arial" w:hAnsi="Arial"/>
          <w:sz w:val="24"/>
        </w:rPr>
      </w:pPr>
      <w:r w:rsidRPr="00A00B6B">
        <w:rPr>
          <w:rFonts w:ascii="Arial" w:hAnsi="Arial"/>
          <w:sz w:val="24"/>
        </w:rPr>
        <w:t>Anche San Giacomo ci ammonisce perché si sia sempre saggi nel parlare.</w:t>
      </w:r>
    </w:p>
    <w:p w14:paraId="3822EE4E" w14:textId="77777777" w:rsidR="00FE6B0B" w:rsidRPr="00A00B6B" w:rsidRDefault="00FE6B0B" w:rsidP="00413740">
      <w:pPr>
        <w:spacing w:after="120"/>
        <w:ind w:left="567" w:right="567"/>
        <w:jc w:val="both"/>
        <w:rPr>
          <w:rFonts w:ascii="Arial" w:hAnsi="Arial"/>
          <w:i/>
          <w:iCs/>
          <w:sz w:val="24"/>
          <w:szCs w:val="24"/>
        </w:rPr>
      </w:pPr>
      <w:r w:rsidRPr="00A00B6B">
        <w:rPr>
          <w:rFonts w:ascii="Arial" w:hAnsi="Arial"/>
          <w:i/>
          <w:iCs/>
          <w:sz w:val="24"/>
          <w:szCs w:val="24"/>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2F1CED98" w14:textId="77777777" w:rsidR="00FE6B0B" w:rsidRPr="00A00B6B" w:rsidRDefault="00FE6B0B" w:rsidP="00FE6B0B">
      <w:pPr>
        <w:spacing w:after="120"/>
        <w:jc w:val="both"/>
        <w:rPr>
          <w:rFonts w:ascii="Arial" w:hAnsi="Arial"/>
          <w:sz w:val="24"/>
        </w:rPr>
      </w:pPr>
      <w:r w:rsidRPr="00A00B6B">
        <w:rPr>
          <w:rFonts w:ascii="Arial" w:hAnsi="Arial"/>
          <w:sz w:val="24"/>
        </w:rPr>
        <w:t>Saremo saggi con la lingua, se saremo puri di cuore. Saremo saggi se lo Spirito del Signore abita con presenza perenne nel nostro spirito.</w:t>
      </w:r>
    </w:p>
    <w:p w14:paraId="6FFC0E9F" w14:textId="77777777" w:rsidR="00413740" w:rsidRPr="00A00B6B" w:rsidRDefault="00413740" w:rsidP="00FE6B0B">
      <w:pPr>
        <w:spacing w:after="120"/>
        <w:jc w:val="both"/>
        <w:rPr>
          <w:rFonts w:ascii="Arial" w:hAnsi="Arial"/>
          <w:sz w:val="24"/>
        </w:rPr>
      </w:pPr>
    </w:p>
    <w:p w14:paraId="6124DCE0" w14:textId="5B065D24" w:rsidR="00413740" w:rsidRPr="00A00B6B" w:rsidRDefault="00413740" w:rsidP="001E2219">
      <w:pPr>
        <w:pStyle w:val="Titolo3"/>
      </w:pPr>
      <w:bookmarkStart w:id="149" w:name="_Toc193205062"/>
      <w:r w:rsidRPr="00A00B6B">
        <w:t>SIRACIDE VI</w:t>
      </w:r>
      <w:bookmarkEnd w:id="149"/>
    </w:p>
    <w:p w14:paraId="4B131DC0" w14:textId="7AF08FBE"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t>e da amico non diventare nemico.</w:t>
      </w:r>
      <w:r w:rsidR="00265FF8" w:rsidRPr="00A00B6B">
        <w:rPr>
          <w:rFonts w:ascii="Arial" w:hAnsi="Arial"/>
          <w:i/>
          <w:iCs/>
          <w:color w:val="000000"/>
          <w:sz w:val="24"/>
        </w:rPr>
        <w:t xml:space="preserve"> </w:t>
      </w:r>
      <w:r w:rsidRPr="00A00B6B">
        <w:rPr>
          <w:rFonts w:ascii="Arial" w:hAnsi="Arial"/>
          <w:i/>
          <w:iCs/>
          <w:color w:val="000000"/>
          <w:sz w:val="24"/>
        </w:rPr>
        <w:t>La cattiva fama attira a sé vergogna e disprezzo:</w:t>
      </w:r>
      <w:r w:rsidR="00265FF8" w:rsidRPr="00A00B6B">
        <w:rPr>
          <w:rFonts w:ascii="Arial" w:hAnsi="Arial"/>
          <w:i/>
          <w:iCs/>
          <w:color w:val="000000"/>
          <w:sz w:val="24"/>
        </w:rPr>
        <w:t xml:space="preserve"> </w:t>
      </w:r>
      <w:r w:rsidRPr="00A00B6B">
        <w:rPr>
          <w:rFonts w:ascii="Arial" w:hAnsi="Arial"/>
          <w:i/>
          <w:iCs/>
          <w:color w:val="000000"/>
          <w:sz w:val="24"/>
        </w:rPr>
        <w:t>così accade al peccatore che è bugiardo.</w:t>
      </w:r>
    </w:p>
    <w:p w14:paraId="5AD87D2E" w14:textId="19ADF124"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t>Non ti abbandonare alla tua passione,</w:t>
      </w:r>
      <w:r w:rsidR="00265FF8" w:rsidRPr="00A00B6B">
        <w:rPr>
          <w:rFonts w:ascii="Arial" w:hAnsi="Arial"/>
          <w:i/>
          <w:iCs/>
          <w:color w:val="000000"/>
          <w:sz w:val="24"/>
        </w:rPr>
        <w:t xml:space="preserve"> </w:t>
      </w:r>
      <w:r w:rsidRPr="00A00B6B">
        <w:rPr>
          <w:rFonts w:ascii="Arial" w:hAnsi="Arial"/>
          <w:i/>
          <w:iCs/>
          <w:color w:val="000000"/>
          <w:sz w:val="24"/>
        </w:rPr>
        <w:t>perché il tuo vigore non venga abbattuto come un toro;</w:t>
      </w:r>
      <w:r w:rsidR="00265FF8" w:rsidRPr="00A00B6B">
        <w:rPr>
          <w:rFonts w:ascii="Arial" w:hAnsi="Arial"/>
          <w:i/>
          <w:iCs/>
          <w:color w:val="000000"/>
          <w:sz w:val="24"/>
        </w:rPr>
        <w:t xml:space="preserve"> </w:t>
      </w:r>
      <w:r w:rsidRPr="00A00B6B">
        <w:rPr>
          <w:rFonts w:ascii="Arial" w:hAnsi="Arial"/>
          <w:i/>
          <w:iCs/>
          <w:color w:val="000000"/>
          <w:sz w:val="24"/>
        </w:rPr>
        <w:t>divorerà le tue foglie e tu perderai i tuoi frutti,</w:t>
      </w:r>
      <w:r w:rsidR="00265FF8" w:rsidRPr="00A00B6B">
        <w:rPr>
          <w:rFonts w:ascii="Arial" w:hAnsi="Arial"/>
          <w:i/>
          <w:iCs/>
          <w:color w:val="000000"/>
          <w:sz w:val="24"/>
        </w:rPr>
        <w:t xml:space="preserve"> </w:t>
      </w:r>
      <w:r w:rsidRPr="00A00B6B">
        <w:rPr>
          <w:rFonts w:ascii="Arial" w:hAnsi="Arial"/>
          <w:i/>
          <w:iCs/>
          <w:color w:val="000000"/>
          <w:sz w:val="24"/>
        </w:rPr>
        <w:t>e ti ridurrà come un legno secco.</w:t>
      </w:r>
      <w:r w:rsidR="00265FF8" w:rsidRPr="00A00B6B">
        <w:rPr>
          <w:rFonts w:ascii="Arial" w:hAnsi="Arial"/>
          <w:i/>
          <w:iCs/>
          <w:color w:val="000000"/>
          <w:sz w:val="24"/>
        </w:rPr>
        <w:t xml:space="preserve"> </w:t>
      </w:r>
      <w:r w:rsidRPr="00A00B6B">
        <w:rPr>
          <w:rFonts w:ascii="Arial" w:hAnsi="Arial"/>
          <w:i/>
          <w:iCs/>
          <w:color w:val="000000"/>
          <w:sz w:val="24"/>
        </w:rPr>
        <w:t>Una passione malvagia rovina chi la possiede</w:t>
      </w:r>
      <w:r w:rsidR="00265FF8" w:rsidRPr="00A00B6B">
        <w:rPr>
          <w:rFonts w:ascii="Arial" w:hAnsi="Arial"/>
          <w:i/>
          <w:iCs/>
          <w:color w:val="000000"/>
          <w:sz w:val="24"/>
        </w:rPr>
        <w:t xml:space="preserve"> </w:t>
      </w:r>
      <w:r w:rsidRPr="00A00B6B">
        <w:rPr>
          <w:rFonts w:ascii="Arial" w:hAnsi="Arial"/>
          <w:i/>
          <w:iCs/>
          <w:color w:val="000000"/>
          <w:sz w:val="24"/>
        </w:rPr>
        <w:t>e lo fa oggetto di scherno per i nemici.</w:t>
      </w:r>
      <w:r w:rsidR="00265FF8" w:rsidRPr="00A00B6B">
        <w:rPr>
          <w:rFonts w:ascii="Arial" w:hAnsi="Arial"/>
          <w:i/>
          <w:iCs/>
          <w:color w:val="000000"/>
          <w:sz w:val="24"/>
        </w:rPr>
        <w:t xml:space="preserve"> </w:t>
      </w:r>
    </w:p>
    <w:p w14:paraId="3C26BC35" w14:textId="515B7A99"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lastRenderedPageBreak/>
        <w:t>Una bocca amabile moltiplica gli amici,</w:t>
      </w:r>
      <w:r w:rsidR="00265FF8" w:rsidRPr="00A00B6B">
        <w:rPr>
          <w:rFonts w:ascii="Arial" w:hAnsi="Arial"/>
          <w:i/>
          <w:iCs/>
          <w:color w:val="000000"/>
          <w:sz w:val="24"/>
        </w:rPr>
        <w:t xml:space="preserve"> </w:t>
      </w:r>
      <w:r w:rsidRPr="00A00B6B">
        <w:rPr>
          <w:rFonts w:ascii="Arial" w:hAnsi="Arial"/>
          <w:i/>
          <w:iCs/>
          <w:color w:val="000000"/>
          <w:sz w:val="24"/>
        </w:rPr>
        <w:t>una lingua affabile le buone relazioni.</w:t>
      </w:r>
      <w:r w:rsidR="00265FF8" w:rsidRPr="00A00B6B">
        <w:rPr>
          <w:rFonts w:ascii="Arial" w:hAnsi="Arial"/>
          <w:i/>
          <w:iCs/>
          <w:color w:val="000000"/>
          <w:sz w:val="24"/>
        </w:rPr>
        <w:t xml:space="preserve"> </w:t>
      </w:r>
      <w:r w:rsidRPr="00A00B6B">
        <w:rPr>
          <w:rFonts w:ascii="Arial" w:hAnsi="Arial"/>
          <w:i/>
          <w:iCs/>
          <w:color w:val="000000"/>
          <w:sz w:val="24"/>
        </w:rPr>
        <w:t>Siano molti quelli che vivono in pace con te,</w:t>
      </w:r>
      <w:r w:rsidR="00265FF8" w:rsidRPr="00A00B6B">
        <w:rPr>
          <w:rFonts w:ascii="Arial" w:hAnsi="Arial"/>
          <w:i/>
          <w:iCs/>
          <w:color w:val="000000"/>
          <w:sz w:val="24"/>
        </w:rPr>
        <w:t xml:space="preserve"> </w:t>
      </w:r>
      <w:r w:rsidRPr="00A00B6B">
        <w:rPr>
          <w:rFonts w:ascii="Arial" w:hAnsi="Arial"/>
          <w:i/>
          <w:iCs/>
          <w:color w:val="000000"/>
          <w:sz w:val="24"/>
        </w:rPr>
        <w:t>ma tuo consigliere uno su mille.</w:t>
      </w:r>
      <w:r w:rsidR="00265FF8" w:rsidRPr="00A00B6B">
        <w:rPr>
          <w:rFonts w:ascii="Arial" w:hAnsi="Arial"/>
          <w:i/>
          <w:iCs/>
          <w:color w:val="000000"/>
          <w:sz w:val="24"/>
        </w:rPr>
        <w:t xml:space="preserve"> </w:t>
      </w:r>
      <w:r w:rsidRPr="00A00B6B">
        <w:rPr>
          <w:rFonts w:ascii="Arial" w:hAnsi="Arial"/>
          <w:i/>
          <w:iCs/>
          <w:color w:val="000000"/>
          <w:sz w:val="24"/>
        </w:rPr>
        <w:t>Se vuoi farti un amico, mettilo alla prova</w:t>
      </w:r>
      <w:r w:rsidR="00265FF8" w:rsidRPr="00A00B6B">
        <w:rPr>
          <w:rFonts w:ascii="Arial" w:hAnsi="Arial"/>
          <w:i/>
          <w:iCs/>
          <w:color w:val="000000"/>
          <w:sz w:val="24"/>
        </w:rPr>
        <w:t xml:space="preserve"> </w:t>
      </w:r>
      <w:r w:rsidRPr="00A00B6B">
        <w:rPr>
          <w:rFonts w:ascii="Arial" w:hAnsi="Arial"/>
          <w:i/>
          <w:iCs/>
          <w:color w:val="000000"/>
          <w:sz w:val="24"/>
          <w:szCs w:val="24"/>
        </w:rPr>
        <w:t>e non fidarti subito di lui.</w:t>
      </w:r>
      <w:r w:rsidR="00265FF8" w:rsidRPr="00A00B6B">
        <w:rPr>
          <w:rFonts w:ascii="Arial" w:hAnsi="Arial"/>
          <w:i/>
          <w:iCs/>
          <w:color w:val="000000"/>
          <w:sz w:val="24"/>
          <w:szCs w:val="24"/>
        </w:rPr>
        <w:t xml:space="preserve"> </w:t>
      </w:r>
      <w:r w:rsidRPr="00A00B6B">
        <w:rPr>
          <w:rFonts w:ascii="Arial" w:hAnsi="Arial"/>
          <w:i/>
          <w:iCs/>
          <w:color w:val="000000"/>
          <w:sz w:val="24"/>
        </w:rPr>
        <w:t>C’è infatti chi è amico quando gli fa comodo,</w:t>
      </w:r>
      <w:r w:rsidR="00265FF8" w:rsidRPr="00A00B6B">
        <w:rPr>
          <w:rFonts w:ascii="Arial" w:hAnsi="Arial"/>
          <w:i/>
          <w:iCs/>
          <w:color w:val="000000"/>
          <w:sz w:val="24"/>
        </w:rPr>
        <w:t xml:space="preserve"> </w:t>
      </w:r>
      <w:r w:rsidRPr="00A00B6B">
        <w:rPr>
          <w:rFonts w:ascii="Arial" w:hAnsi="Arial"/>
          <w:i/>
          <w:iCs/>
          <w:color w:val="000000"/>
          <w:sz w:val="24"/>
        </w:rPr>
        <w:t>ma non resiste nel giorno della tua sventura.</w:t>
      </w:r>
      <w:r w:rsidR="00265FF8" w:rsidRPr="00A00B6B">
        <w:rPr>
          <w:rFonts w:ascii="Arial" w:hAnsi="Arial"/>
          <w:i/>
          <w:iCs/>
          <w:color w:val="000000"/>
          <w:sz w:val="24"/>
        </w:rPr>
        <w:t xml:space="preserve"> </w:t>
      </w:r>
      <w:r w:rsidRPr="00A00B6B">
        <w:rPr>
          <w:rFonts w:ascii="Arial" w:hAnsi="Arial"/>
          <w:i/>
          <w:iCs/>
          <w:color w:val="000000"/>
          <w:sz w:val="24"/>
        </w:rPr>
        <w:t>C’è anche l’amico che si cambia in nemico</w:t>
      </w:r>
      <w:r w:rsidR="00265FF8" w:rsidRPr="00A00B6B">
        <w:rPr>
          <w:rFonts w:ascii="Arial" w:hAnsi="Arial"/>
          <w:i/>
          <w:iCs/>
          <w:color w:val="000000"/>
          <w:sz w:val="24"/>
        </w:rPr>
        <w:t xml:space="preserve"> </w:t>
      </w:r>
      <w:r w:rsidRPr="00A00B6B">
        <w:rPr>
          <w:rFonts w:ascii="Arial" w:hAnsi="Arial"/>
          <w:i/>
          <w:iCs/>
          <w:color w:val="000000"/>
          <w:sz w:val="24"/>
        </w:rPr>
        <w:t>e scoprirà i vostri litigi a tuo disonore.</w:t>
      </w:r>
      <w:r w:rsidR="00265FF8" w:rsidRPr="00A00B6B">
        <w:rPr>
          <w:rFonts w:ascii="Arial" w:hAnsi="Arial"/>
          <w:i/>
          <w:iCs/>
          <w:color w:val="000000"/>
          <w:sz w:val="24"/>
        </w:rPr>
        <w:t xml:space="preserve"> </w:t>
      </w:r>
      <w:r w:rsidRPr="00A00B6B">
        <w:rPr>
          <w:rFonts w:ascii="Arial" w:hAnsi="Arial"/>
          <w:i/>
          <w:iCs/>
          <w:color w:val="000000"/>
          <w:sz w:val="24"/>
        </w:rPr>
        <w:t>C’è l’amico compagno di tavola,</w:t>
      </w:r>
      <w:r w:rsidR="00265FF8" w:rsidRPr="00A00B6B">
        <w:rPr>
          <w:rFonts w:ascii="Arial" w:hAnsi="Arial"/>
          <w:i/>
          <w:iCs/>
          <w:color w:val="000000"/>
          <w:sz w:val="24"/>
        </w:rPr>
        <w:t xml:space="preserve"> </w:t>
      </w:r>
      <w:r w:rsidRPr="00A00B6B">
        <w:rPr>
          <w:rFonts w:ascii="Arial" w:hAnsi="Arial"/>
          <w:i/>
          <w:iCs/>
          <w:color w:val="000000"/>
          <w:sz w:val="24"/>
        </w:rPr>
        <w:t>ma non resiste nel giorno della tua sventura.</w:t>
      </w:r>
      <w:r w:rsidR="003A10DD">
        <w:rPr>
          <w:rFonts w:ascii="Arial" w:hAnsi="Arial"/>
          <w:i/>
          <w:iCs/>
          <w:color w:val="000000"/>
          <w:sz w:val="24"/>
        </w:rPr>
        <w:t xml:space="preserve"> </w:t>
      </w:r>
      <w:r w:rsidRPr="00A00B6B">
        <w:rPr>
          <w:rFonts w:ascii="Arial" w:hAnsi="Arial"/>
          <w:i/>
          <w:iCs/>
          <w:color w:val="000000"/>
          <w:sz w:val="24"/>
        </w:rPr>
        <w:t>Nella tua fortuna sarà un altro te stesso</w:t>
      </w:r>
      <w:r w:rsidR="00265FF8" w:rsidRPr="00A00B6B">
        <w:rPr>
          <w:rFonts w:ascii="Arial" w:hAnsi="Arial"/>
          <w:i/>
          <w:iCs/>
          <w:color w:val="000000"/>
          <w:sz w:val="24"/>
        </w:rPr>
        <w:t xml:space="preserve"> </w:t>
      </w:r>
      <w:r w:rsidRPr="00A00B6B">
        <w:rPr>
          <w:rFonts w:ascii="Arial" w:hAnsi="Arial"/>
          <w:i/>
          <w:iCs/>
          <w:color w:val="000000"/>
          <w:sz w:val="24"/>
        </w:rPr>
        <w:t>e parlerà liberamente con i tuoi servi.</w:t>
      </w:r>
      <w:r w:rsidR="00265FF8" w:rsidRPr="00A00B6B">
        <w:rPr>
          <w:rFonts w:ascii="Arial" w:hAnsi="Arial"/>
          <w:i/>
          <w:iCs/>
          <w:color w:val="000000"/>
          <w:sz w:val="24"/>
        </w:rPr>
        <w:t xml:space="preserve"> </w:t>
      </w:r>
      <w:r w:rsidRPr="00A00B6B">
        <w:rPr>
          <w:rFonts w:ascii="Arial" w:hAnsi="Arial"/>
          <w:i/>
          <w:iCs/>
          <w:color w:val="000000"/>
          <w:sz w:val="24"/>
        </w:rPr>
        <w:t>Ma se sarai umiliato, si ergerà contro di te</w:t>
      </w:r>
      <w:r w:rsidR="00265FF8" w:rsidRPr="00A00B6B">
        <w:rPr>
          <w:rFonts w:ascii="Arial" w:hAnsi="Arial"/>
          <w:i/>
          <w:iCs/>
          <w:color w:val="000000"/>
          <w:sz w:val="24"/>
        </w:rPr>
        <w:t xml:space="preserve"> </w:t>
      </w:r>
      <w:r w:rsidRPr="00A00B6B">
        <w:rPr>
          <w:rFonts w:ascii="Arial" w:hAnsi="Arial"/>
          <w:i/>
          <w:iCs/>
          <w:color w:val="000000"/>
          <w:sz w:val="24"/>
        </w:rPr>
        <w:t>e si nasconderà dalla tua presenza.</w:t>
      </w:r>
    </w:p>
    <w:p w14:paraId="7681D321" w14:textId="1B3B91B5"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t>Tieniti lontano dai tuoi nemici</w:t>
      </w:r>
      <w:r w:rsidR="00265FF8" w:rsidRPr="00A00B6B">
        <w:rPr>
          <w:rFonts w:ascii="Arial" w:hAnsi="Arial"/>
          <w:i/>
          <w:iCs/>
          <w:color w:val="000000"/>
          <w:sz w:val="24"/>
        </w:rPr>
        <w:t xml:space="preserve"> </w:t>
      </w:r>
      <w:r w:rsidRPr="00A00B6B">
        <w:rPr>
          <w:rFonts w:ascii="Arial" w:hAnsi="Arial"/>
          <w:i/>
          <w:iCs/>
          <w:color w:val="000000"/>
          <w:sz w:val="24"/>
        </w:rPr>
        <w:t>e guàrdati anche dai tuoi amici.</w:t>
      </w:r>
      <w:r w:rsidR="00265FF8" w:rsidRPr="00A00B6B">
        <w:rPr>
          <w:rFonts w:ascii="Arial" w:hAnsi="Arial"/>
          <w:i/>
          <w:iCs/>
          <w:color w:val="000000"/>
          <w:sz w:val="24"/>
        </w:rPr>
        <w:t xml:space="preserve"> </w:t>
      </w:r>
      <w:r w:rsidRPr="00A00B6B">
        <w:rPr>
          <w:rFonts w:ascii="Arial" w:hAnsi="Arial"/>
          <w:i/>
          <w:iCs/>
          <w:color w:val="000000"/>
          <w:sz w:val="24"/>
        </w:rPr>
        <w:t>Un amico fedele è rifugio sicuro:</w:t>
      </w:r>
      <w:r w:rsidR="00265FF8" w:rsidRPr="00A00B6B">
        <w:rPr>
          <w:rFonts w:ascii="Arial" w:hAnsi="Arial"/>
          <w:i/>
          <w:iCs/>
          <w:color w:val="000000"/>
          <w:sz w:val="24"/>
        </w:rPr>
        <w:t xml:space="preserve"> </w:t>
      </w:r>
      <w:r w:rsidRPr="00A00B6B">
        <w:rPr>
          <w:rFonts w:ascii="Arial" w:hAnsi="Arial"/>
          <w:i/>
          <w:iCs/>
          <w:color w:val="000000"/>
          <w:sz w:val="24"/>
        </w:rPr>
        <w:t>chi lo trova, trova un tesoro.</w:t>
      </w:r>
      <w:r w:rsidR="00265FF8" w:rsidRPr="00A00B6B">
        <w:rPr>
          <w:rFonts w:ascii="Arial" w:hAnsi="Arial"/>
          <w:i/>
          <w:iCs/>
          <w:color w:val="000000"/>
          <w:sz w:val="24"/>
        </w:rPr>
        <w:t xml:space="preserve"> </w:t>
      </w:r>
      <w:r w:rsidRPr="00A00B6B">
        <w:rPr>
          <w:rFonts w:ascii="Arial" w:hAnsi="Arial"/>
          <w:i/>
          <w:iCs/>
          <w:color w:val="000000"/>
          <w:sz w:val="24"/>
        </w:rPr>
        <w:t>Per un amico fedele non c’è prezzo,</w:t>
      </w:r>
      <w:r w:rsidR="00265FF8" w:rsidRPr="00A00B6B">
        <w:rPr>
          <w:rFonts w:ascii="Arial" w:hAnsi="Arial"/>
          <w:i/>
          <w:iCs/>
          <w:color w:val="000000"/>
          <w:sz w:val="24"/>
        </w:rPr>
        <w:t xml:space="preserve"> </w:t>
      </w:r>
      <w:r w:rsidRPr="00A00B6B">
        <w:rPr>
          <w:rFonts w:ascii="Arial" w:hAnsi="Arial"/>
          <w:i/>
          <w:iCs/>
          <w:color w:val="000000"/>
          <w:sz w:val="24"/>
        </w:rPr>
        <w:t>non c’è misura per il suo valore.</w:t>
      </w:r>
      <w:r w:rsidR="00265FF8" w:rsidRPr="00A00B6B">
        <w:rPr>
          <w:rFonts w:ascii="Arial" w:hAnsi="Arial"/>
          <w:i/>
          <w:iCs/>
          <w:color w:val="000000"/>
          <w:sz w:val="24"/>
        </w:rPr>
        <w:t xml:space="preserve"> </w:t>
      </w:r>
      <w:r w:rsidRPr="00A00B6B">
        <w:rPr>
          <w:rFonts w:ascii="Arial" w:hAnsi="Arial"/>
          <w:i/>
          <w:iCs/>
          <w:color w:val="000000"/>
          <w:sz w:val="24"/>
        </w:rPr>
        <w:t>Un amico fedele è medicina che dà vita:</w:t>
      </w:r>
      <w:r w:rsidR="00265FF8" w:rsidRPr="00A00B6B">
        <w:rPr>
          <w:rFonts w:ascii="Arial" w:hAnsi="Arial"/>
          <w:i/>
          <w:iCs/>
          <w:color w:val="000000"/>
          <w:sz w:val="24"/>
        </w:rPr>
        <w:t xml:space="preserve"> </w:t>
      </w:r>
      <w:r w:rsidRPr="00A00B6B">
        <w:rPr>
          <w:rFonts w:ascii="Arial" w:hAnsi="Arial"/>
          <w:i/>
          <w:iCs/>
          <w:color w:val="000000"/>
          <w:sz w:val="24"/>
        </w:rPr>
        <w:t>lo troveranno quelli che temono il Signore.</w:t>
      </w:r>
      <w:r w:rsidR="00265FF8" w:rsidRPr="00A00B6B">
        <w:rPr>
          <w:rFonts w:ascii="Arial" w:hAnsi="Arial"/>
          <w:i/>
          <w:iCs/>
          <w:color w:val="000000"/>
          <w:sz w:val="24"/>
        </w:rPr>
        <w:t xml:space="preserve"> </w:t>
      </w:r>
      <w:r w:rsidRPr="00A00B6B">
        <w:rPr>
          <w:rFonts w:ascii="Arial" w:hAnsi="Arial"/>
          <w:i/>
          <w:iCs/>
          <w:color w:val="000000"/>
          <w:sz w:val="24"/>
        </w:rPr>
        <w:t>Chi teme il Signore sa scegliere gli amici:</w:t>
      </w:r>
      <w:r w:rsidR="00265FF8" w:rsidRPr="00A00B6B">
        <w:rPr>
          <w:rFonts w:ascii="Arial" w:hAnsi="Arial"/>
          <w:i/>
          <w:iCs/>
          <w:color w:val="000000"/>
          <w:sz w:val="24"/>
        </w:rPr>
        <w:t xml:space="preserve"> </w:t>
      </w:r>
      <w:r w:rsidRPr="00A00B6B">
        <w:rPr>
          <w:rFonts w:ascii="Arial" w:hAnsi="Arial"/>
          <w:i/>
          <w:iCs/>
          <w:color w:val="000000"/>
          <w:sz w:val="24"/>
        </w:rPr>
        <w:t>come è lui, tali saranno i suoi amici.</w:t>
      </w:r>
    </w:p>
    <w:p w14:paraId="0937806C" w14:textId="59BAE03B"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t>Figlio, sin dalla giovinezza ricerca l’istruzione</w:t>
      </w:r>
      <w:r w:rsidR="00265FF8" w:rsidRPr="00A00B6B">
        <w:rPr>
          <w:rFonts w:ascii="Arial" w:hAnsi="Arial"/>
          <w:i/>
          <w:iCs/>
          <w:color w:val="000000"/>
          <w:sz w:val="24"/>
        </w:rPr>
        <w:t xml:space="preserve"> </w:t>
      </w:r>
      <w:r w:rsidRPr="00A00B6B">
        <w:rPr>
          <w:rFonts w:ascii="Arial" w:hAnsi="Arial"/>
          <w:i/>
          <w:iCs/>
          <w:color w:val="000000"/>
          <w:sz w:val="24"/>
        </w:rPr>
        <w:t>e fino alla vecchiaia troverai la sapienza.</w:t>
      </w:r>
      <w:r w:rsidR="00265FF8" w:rsidRPr="00A00B6B">
        <w:rPr>
          <w:rFonts w:ascii="Arial" w:hAnsi="Arial"/>
          <w:i/>
          <w:iCs/>
          <w:color w:val="000000"/>
          <w:sz w:val="24"/>
        </w:rPr>
        <w:t xml:space="preserve"> </w:t>
      </w:r>
      <w:r w:rsidRPr="00A00B6B">
        <w:rPr>
          <w:rFonts w:ascii="Arial" w:hAnsi="Arial"/>
          <w:i/>
          <w:iCs/>
          <w:color w:val="000000"/>
          <w:sz w:val="24"/>
        </w:rPr>
        <w:t>Accòstati ad essa come uno che ara e che semina,</w:t>
      </w:r>
      <w:r w:rsidR="00265FF8" w:rsidRPr="00A00B6B">
        <w:rPr>
          <w:rFonts w:ascii="Arial" w:hAnsi="Arial"/>
          <w:i/>
          <w:iCs/>
          <w:color w:val="000000"/>
          <w:sz w:val="24"/>
        </w:rPr>
        <w:t xml:space="preserve"> </w:t>
      </w:r>
      <w:r w:rsidRPr="00A00B6B">
        <w:rPr>
          <w:rFonts w:ascii="Arial" w:hAnsi="Arial"/>
          <w:i/>
          <w:iCs/>
          <w:color w:val="000000"/>
          <w:sz w:val="24"/>
        </w:rPr>
        <w:t>e resta in attesa dei suoi buoni frutti;</w:t>
      </w:r>
      <w:r w:rsidR="00265FF8" w:rsidRPr="00A00B6B">
        <w:rPr>
          <w:rFonts w:ascii="Arial" w:hAnsi="Arial"/>
          <w:i/>
          <w:iCs/>
          <w:color w:val="000000"/>
          <w:sz w:val="24"/>
        </w:rPr>
        <w:t xml:space="preserve"> </w:t>
      </w:r>
      <w:r w:rsidRPr="00A00B6B">
        <w:rPr>
          <w:rFonts w:ascii="Arial" w:hAnsi="Arial"/>
          <w:i/>
          <w:iCs/>
          <w:color w:val="000000"/>
          <w:sz w:val="24"/>
        </w:rPr>
        <w:t>faticherai un po’ per coltivarla,</w:t>
      </w:r>
      <w:r w:rsidR="00265FF8" w:rsidRPr="00A00B6B">
        <w:rPr>
          <w:rFonts w:ascii="Arial" w:hAnsi="Arial"/>
          <w:i/>
          <w:iCs/>
          <w:color w:val="000000"/>
          <w:sz w:val="24"/>
        </w:rPr>
        <w:t xml:space="preserve"> </w:t>
      </w:r>
      <w:r w:rsidRPr="00A00B6B">
        <w:rPr>
          <w:rFonts w:ascii="Arial" w:hAnsi="Arial"/>
          <w:i/>
          <w:iCs/>
          <w:color w:val="000000"/>
          <w:sz w:val="24"/>
        </w:rPr>
        <w:t>ma presto mangerai dei suoi prodotti.</w:t>
      </w:r>
    </w:p>
    <w:p w14:paraId="79C8C456" w14:textId="559FEC79"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t>Quanto è difficile per lo stolto la sapienza!</w:t>
      </w:r>
      <w:r w:rsidR="00265FF8" w:rsidRPr="00A00B6B">
        <w:rPr>
          <w:rFonts w:ascii="Arial" w:hAnsi="Arial"/>
          <w:i/>
          <w:iCs/>
          <w:color w:val="000000"/>
          <w:sz w:val="24"/>
        </w:rPr>
        <w:t xml:space="preserve"> </w:t>
      </w:r>
      <w:r w:rsidRPr="00A00B6B">
        <w:rPr>
          <w:rFonts w:ascii="Arial" w:hAnsi="Arial"/>
          <w:i/>
          <w:iCs/>
          <w:color w:val="000000"/>
          <w:sz w:val="24"/>
        </w:rPr>
        <w:t>L’insensato non vi si applica;</w:t>
      </w:r>
      <w:r w:rsidR="00265FF8" w:rsidRPr="00A00B6B">
        <w:rPr>
          <w:rFonts w:ascii="Arial" w:hAnsi="Arial"/>
          <w:i/>
          <w:iCs/>
          <w:color w:val="000000"/>
          <w:sz w:val="24"/>
        </w:rPr>
        <w:t xml:space="preserve"> </w:t>
      </w:r>
      <w:r w:rsidRPr="00A00B6B">
        <w:rPr>
          <w:rFonts w:ascii="Arial" w:hAnsi="Arial"/>
          <w:i/>
          <w:iCs/>
          <w:color w:val="000000"/>
          <w:sz w:val="24"/>
        </w:rPr>
        <w:t>per lui peserà come una pietra di prova</w:t>
      </w:r>
      <w:r w:rsidR="00265FF8" w:rsidRPr="00A00B6B">
        <w:rPr>
          <w:rFonts w:ascii="Arial" w:hAnsi="Arial"/>
          <w:i/>
          <w:iCs/>
          <w:color w:val="000000"/>
          <w:sz w:val="24"/>
        </w:rPr>
        <w:t xml:space="preserve"> </w:t>
      </w:r>
      <w:r w:rsidRPr="00A00B6B">
        <w:rPr>
          <w:rFonts w:ascii="Arial" w:hAnsi="Arial"/>
          <w:i/>
          <w:iCs/>
          <w:color w:val="000000"/>
          <w:sz w:val="24"/>
        </w:rPr>
        <w:t>e non tarderà a gettarla via.</w:t>
      </w:r>
      <w:r w:rsidR="00265FF8" w:rsidRPr="00A00B6B">
        <w:rPr>
          <w:rFonts w:ascii="Arial" w:hAnsi="Arial"/>
          <w:i/>
          <w:iCs/>
          <w:color w:val="000000"/>
          <w:sz w:val="24"/>
        </w:rPr>
        <w:t xml:space="preserve"> </w:t>
      </w:r>
      <w:r w:rsidRPr="00A00B6B">
        <w:rPr>
          <w:rFonts w:ascii="Arial" w:hAnsi="Arial"/>
          <w:i/>
          <w:iCs/>
          <w:color w:val="000000"/>
          <w:sz w:val="24"/>
        </w:rPr>
        <w:t>La sapienza infatti è come dice il suo nome</w:t>
      </w:r>
      <w:r w:rsidR="00265FF8" w:rsidRPr="00A00B6B">
        <w:rPr>
          <w:rFonts w:ascii="Arial" w:hAnsi="Arial"/>
          <w:i/>
          <w:iCs/>
          <w:color w:val="000000"/>
          <w:sz w:val="24"/>
        </w:rPr>
        <w:t xml:space="preserve"> </w:t>
      </w:r>
      <w:r w:rsidRPr="00A00B6B">
        <w:rPr>
          <w:rFonts w:ascii="Arial" w:hAnsi="Arial"/>
          <w:i/>
          <w:iCs/>
          <w:color w:val="000000"/>
          <w:sz w:val="24"/>
        </w:rPr>
        <w:t>e non si manifesta a molti.</w:t>
      </w:r>
    </w:p>
    <w:p w14:paraId="17F44269" w14:textId="18B9811D"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t>Ascolta, figlio, e accetta il mio pensiero,</w:t>
      </w:r>
      <w:r w:rsidR="00265FF8" w:rsidRPr="00A00B6B">
        <w:rPr>
          <w:rFonts w:ascii="Arial" w:hAnsi="Arial"/>
          <w:i/>
          <w:iCs/>
          <w:color w:val="000000"/>
          <w:sz w:val="24"/>
        </w:rPr>
        <w:t xml:space="preserve"> </w:t>
      </w:r>
      <w:r w:rsidRPr="00A00B6B">
        <w:rPr>
          <w:rFonts w:ascii="Arial" w:hAnsi="Arial"/>
          <w:i/>
          <w:iCs/>
          <w:color w:val="000000"/>
          <w:sz w:val="24"/>
        </w:rPr>
        <w:t>e non rifiutare il mio consiglio.</w:t>
      </w:r>
      <w:r w:rsidR="00265FF8" w:rsidRPr="00A00B6B">
        <w:rPr>
          <w:rFonts w:ascii="Arial" w:hAnsi="Arial"/>
          <w:i/>
          <w:iCs/>
          <w:color w:val="000000"/>
          <w:sz w:val="24"/>
        </w:rPr>
        <w:t xml:space="preserve"> </w:t>
      </w:r>
      <w:r w:rsidRPr="00A00B6B">
        <w:rPr>
          <w:rFonts w:ascii="Arial" w:hAnsi="Arial"/>
          <w:i/>
          <w:iCs/>
          <w:color w:val="000000"/>
          <w:sz w:val="24"/>
        </w:rPr>
        <w:t>Introduci i tuoi piedi nei suoi ceppi,</w:t>
      </w:r>
      <w:r w:rsidR="00265FF8" w:rsidRPr="00A00B6B">
        <w:rPr>
          <w:rFonts w:ascii="Arial" w:hAnsi="Arial"/>
          <w:i/>
          <w:iCs/>
          <w:color w:val="000000"/>
          <w:sz w:val="24"/>
        </w:rPr>
        <w:t xml:space="preserve"> </w:t>
      </w:r>
      <w:r w:rsidRPr="00A00B6B">
        <w:rPr>
          <w:rFonts w:ascii="Arial" w:hAnsi="Arial"/>
          <w:i/>
          <w:iCs/>
          <w:color w:val="000000"/>
          <w:sz w:val="24"/>
        </w:rPr>
        <w:t>il tuo collo nella sua catena.</w:t>
      </w:r>
      <w:r w:rsidR="00265FF8" w:rsidRPr="00A00B6B">
        <w:rPr>
          <w:rFonts w:ascii="Arial" w:hAnsi="Arial"/>
          <w:i/>
          <w:iCs/>
          <w:color w:val="000000"/>
          <w:sz w:val="24"/>
        </w:rPr>
        <w:t xml:space="preserve"> </w:t>
      </w:r>
      <w:r w:rsidRPr="00A00B6B">
        <w:rPr>
          <w:rFonts w:ascii="Arial" w:hAnsi="Arial"/>
          <w:i/>
          <w:iCs/>
          <w:color w:val="000000"/>
          <w:sz w:val="24"/>
        </w:rPr>
        <w:t>Piega la tua spalla e portala,</w:t>
      </w:r>
      <w:r w:rsidR="00265FF8" w:rsidRPr="00A00B6B">
        <w:rPr>
          <w:rFonts w:ascii="Arial" w:hAnsi="Arial"/>
          <w:i/>
          <w:iCs/>
          <w:color w:val="000000"/>
          <w:sz w:val="24"/>
        </w:rPr>
        <w:t xml:space="preserve"> </w:t>
      </w:r>
      <w:r w:rsidRPr="00A00B6B">
        <w:rPr>
          <w:rFonts w:ascii="Arial" w:hAnsi="Arial"/>
          <w:i/>
          <w:iCs/>
          <w:color w:val="000000"/>
          <w:sz w:val="24"/>
        </w:rPr>
        <w:t>non infastidirti dei suoi legami.</w:t>
      </w:r>
      <w:r w:rsidR="00265FF8" w:rsidRPr="00A00B6B">
        <w:rPr>
          <w:rFonts w:ascii="Arial" w:hAnsi="Arial"/>
          <w:i/>
          <w:iCs/>
          <w:color w:val="000000"/>
          <w:sz w:val="24"/>
        </w:rPr>
        <w:t xml:space="preserve"> </w:t>
      </w:r>
      <w:r w:rsidRPr="00A00B6B">
        <w:rPr>
          <w:rFonts w:ascii="Arial" w:hAnsi="Arial"/>
          <w:i/>
          <w:iCs/>
          <w:color w:val="000000"/>
          <w:sz w:val="24"/>
        </w:rPr>
        <w:t>Avvicìnati ad essa con tutta l’anima</w:t>
      </w:r>
      <w:r w:rsidR="00265FF8" w:rsidRPr="00A00B6B">
        <w:rPr>
          <w:rFonts w:ascii="Arial" w:hAnsi="Arial"/>
          <w:i/>
          <w:iCs/>
          <w:color w:val="000000"/>
          <w:sz w:val="24"/>
        </w:rPr>
        <w:t xml:space="preserve"> </w:t>
      </w:r>
      <w:r w:rsidRPr="00A00B6B">
        <w:rPr>
          <w:rFonts w:ascii="Arial" w:hAnsi="Arial"/>
          <w:i/>
          <w:iCs/>
          <w:color w:val="000000"/>
          <w:sz w:val="24"/>
        </w:rPr>
        <w:t>e con tutta la tua forza osserva le sue vie.</w:t>
      </w:r>
      <w:r w:rsidR="00265FF8" w:rsidRPr="00A00B6B">
        <w:rPr>
          <w:rFonts w:ascii="Arial" w:hAnsi="Arial"/>
          <w:i/>
          <w:iCs/>
          <w:color w:val="000000"/>
          <w:sz w:val="24"/>
        </w:rPr>
        <w:t xml:space="preserve"> </w:t>
      </w:r>
      <w:r w:rsidRPr="00A00B6B">
        <w:rPr>
          <w:rFonts w:ascii="Arial" w:hAnsi="Arial"/>
          <w:i/>
          <w:iCs/>
          <w:color w:val="000000"/>
          <w:sz w:val="24"/>
        </w:rPr>
        <w:t>Segui le sue orme, ricercala e ti si manifesterà,</w:t>
      </w:r>
      <w:r w:rsidR="00265FF8" w:rsidRPr="00A00B6B">
        <w:rPr>
          <w:rFonts w:ascii="Arial" w:hAnsi="Arial"/>
          <w:i/>
          <w:iCs/>
          <w:color w:val="000000"/>
          <w:sz w:val="24"/>
        </w:rPr>
        <w:t xml:space="preserve"> </w:t>
      </w:r>
      <w:r w:rsidRPr="00A00B6B">
        <w:rPr>
          <w:rFonts w:ascii="Arial" w:hAnsi="Arial"/>
          <w:i/>
          <w:iCs/>
          <w:color w:val="000000"/>
          <w:sz w:val="24"/>
        </w:rPr>
        <w:t>e quando l’hai raggiunta, non lasciarla.</w:t>
      </w:r>
      <w:r w:rsidR="00265FF8" w:rsidRPr="00A00B6B">
        <w:rPr>
          <w:rFonts w:ascii="Arial" w:hAnsi="Arial"/>
          <w:i/>
          <w:iCs/>
          <w:color w:val="000000"/>
          <w:sz w:val="24"/>
        </w:rPr>
        <w:t xml:space="preserve"> </w:t>
      </w:r>
      <w:r w:rsidRPr="00A00B6B">
        <w:rPr>
          <w:rFonts w:ascii="Arial" w:hAnsi="Arial"/>
          <w:i/>
          <w:iCs/>
          <w:color w:val="000000"/>
          <w:sz w:val="24"/>
        </w:rPr>
        <w:t>Alla fine in essa troverai riposo</w:t>
      </w:r>
      <w:r w:rsidR="00265FF8" w:rsidRPr="00A00B6B">
        <w:rPr>
          <w:rFonts w:ascii="Arial" w:hAnsi="Arial"/>
          <w:i/>
          <w:iCs/>
          <w:color w:val="000000"/>
          <w:sz w:val="24"/>
        </w:rPr>
        <w:t xml:space="preserve"> </w:t>
      </w:r>
      <w:r w:rsidRPr="00A00B6B">
        <w:rPr>
          <w:rFonts w:ascii="Arial" w:hAnsi="Arial"/>
          <w:i/>
          <w:iCs/>
          <w:color w:val="000000"/>
          <w:sz w:val="24"/>
        </w:rPr>
        <w:t>ed essa si cambierà per te in gioia.</w:t>
      </w:r>
      <w:r w:rsidR="00265FF8" w:rsidRPr="00A00B6B">
        <w:rPr>
          <w:rFonts w:ascii="Arial" w:hAnsi="Arial"/>
          <w:i/>
          <w:iCs/>
          <w:color w:val="000000"/>
          <w:sz w:val="24"/>
        </w:rPr>
        <w:t xml:space="preserve"> </w:t>
      </w:r>
      <w:r w:rsidRPr="00A00B6B">
        <w:rPr>
          <w:rFonts w:ascii="Arial" w:hAnsi="Arial"/>
          <w:i/>
          <w:iCs/>
          <w:color w:val="000000"/>
          <w:sz w:val="24"/>
        </w:rPr>
        <w:t>I suoi ceppi saranno per te una protezione potente</w:t>
      </w:r>
      <w:r w:rsidR="00265FF8" w:rsidRPr="00A00B6B">
        <w:rPr>
          <w:rFonts w:ascii="Arial" w:hAnsi="Arial"/>
          <w:i/>
          <w:iCs/>
          <w:color w:val="000000"/>
          <w:sz w:val="24"/>
        </w:rPr>
        <w:t xml:space="preserve"> </w:t>
      </w:r>
      <w:r w:rsidRPr="00A00B6B">
        <w:rPr>
          <w:rFonts w:ascii="Arial" w:hAnsi="Arial"/>
          <w:i/>
          <w:iCs/>
          <w:color w:val="000000"/>
          <w:sz w:val="24"/>
        </w:rPr>
        <w:t>e le sue catene una veste di gloria.</w:t>
      </w:r>
      <w:r w:rsidR="00265FF8" w:rsidRPr="00A00B6B">
        <w:rPr>
          <w:rFonts w:ascii="Arial" w:hAnsi="Arial"/>
          <w:i/>
          <w:iCs/>
          <w:color w:val="000000"/>
          <w:sz w:val="24"/>
        </w:rPr>
        <w:t xml:space="preserve"> </w:t>
      </w:r>
      <w:r w:rsidRPr="00A00B6B">
        <w:rPr>
          <w:rFonts w:ascii="Arial" w:hAnsi="Arial"/>
          <w:i/>
          <w:iCs/>
          <w:color w:val="000000"/>
          <w:sz w:val="24"/>
        </w:rPr>
        <w:t>Un ornamento d’oro ha su di sé</w:t>
      </w:r>
      <w:r w:rsidR="00265FF8" w:rsidRPr="00A00B6B">
        <w:rPr>
          <w:rFonts w:ascii="Arial" w:hAnsi="Arial"/>
          <w:i/>
          <w:iCs/>
          <w:color w:val="000000"/>
          <w:sz w:val="24"/>
        </w:rPr>
        <w:t xml:space="preserve"> </w:t>
      </w:r>
      <w:r w:rsidRPr="00A00B6B">
        <w:rPr>
          <w:rFonts w:ascii="Arial" w:hAnsi="Arial"/>
          <w:i/>
          <w:iCs/>
          <w:color w:val="000000"/>
          <w:sz w:val="24"/>
        </w:rPr>
        <w:t>e i suoi legami sono fili di porpora.</w:t>
      </w:r>
      <w:r w:rsidR="00265FF8" w:rsidRPr="00A00B6B">
        <w:rPr>
          <w:rFonts w:ascii="Arial" w:hAnsi="Arial"/>
          <w:i/>
          <w:iCs/>
          <w:color w:val="000000"/>
          <w:sz w:val="24"/>
        </w:rPr>
        <w:t xml:space="preserve"> </w:t>
      </w:r>
      <w:r w:rsidRPr="00A00B6B">
        <w:rPr>
          <w:rFonts w:ascii="Arial" w:hAnsi="Arial"/>
          <w:i/>
          <w:iCs/>
          <w:color w:val="000000"/>
          <w:sz w:val="24"/>
        </w:rPr>
        <w:t>Te ne rivestirai come di una splendida veste,</w:t>
      </w:r>
      <w:r w:rsidR="00265FF8" w:rsidRPr="00A00B6B">
        <w:rPr>
          <w:rFonts w:ascii="Arial" w:hAnsi="Arial"/>
          <w:i/>
          <w:iCs/>
          <w:color w:val="000000"/>
          <w:sz w:val="24"/>
        </w:rPr>
        <w:t xml:space="preserve"> </w:t>
      </w:r>
      <w:r w:rsidRPr="00A00B6B">
        <w:rPr>
          <w:rFonts w:ascii="Arial" w:hAnsi="Arial"/>
          <w:i/>
          <w:iCs/>
          <w:color w:val="000000"/>
          <w:sz w:val="24"/>
        </w:rPr>
        <w:t>te ne cingerai come di una corona magnifica.</w:t>
      </w:r>
    </w:p>
    <w:p w14:paraId="5F14C35F" w14:textId="12EDF2C5" w:rsidR="00FE6B0B" w:rsidRPr="00A00B6B" w:rsidRDefault="00FE6B0B" w:rsidP="00413740">
      <w:pPr>
        <w:spacing w:after="120"/>
        <w:ind w:left="567" w:right="567"/>
        <w:jc w:val="both"/>
        <w:rPr>
          <w:rFonts w:ascii="Arial" w:hAnsi="Arial"/>
          <w:i/>
          <w:iCs/>
          <w:color w:val="000000"/>
          <w:sz w:val="24"/>
        </w:rPr>
      </w:pPr>
      <w:r w:rsidRPr="00A00B6B">
        <w:rPr>
          <w:rFonts w:ascii="Arial" w:hAnsi="Arial"/>
          <w:i/>
          <w:iCs/>
          <w:color w:val="000000"/>
          <w:sz w:val="24"/>
        </w:rPr>
        <w:t>Figlio, se lo vuoi, diventerai saggio,</w:t>
      </w:r>
      <w:r w:rsidR="00265FF8" w:rsidRPr="00A00B6B">
        <w:rPr>
          <w:rFonts w:ascii="Arial" w:hAnsi="Arial"/>
          <w:i/>
          <w:iCs/>
          <w:color w:val="000000"/>
          <w:sz w:val="24"/>
        </w:rPr>
        <w:t xml:space="preserve"> </w:t>
      </w:r>
      <w:r w:rsidRPr="00A00B6B">
        <w:rPr>
          <w:rFonts w:ascii="Arial" w:hAnsi="Arial"/>
          <w:i/>
          <w:iCs/>
          <w:color w:val="000000"/>
          <w:sz w:val="24"/>
          <w:szCs w:val="24"/>
        </w:rPr>
        <w:t>se ci metti l’anima, sarai esperto in tutto.</w:t>
      </w:r>
      <w:r w:rsidR="00265FF8" w:rsidRPr="00A00B6B">
        <w:rPr>
          <w:rFonts w:ascii="Arial" w:hAnsi="Arial"/>
          <w:i/>
          <w:iCs/>
          <w:color w:val="000000"/>
          <w:sz w:val="24"/>
          <w:szCs w:val="24"/>
        </w:rPr>
        <w:t xml:space="preserve"> </w:t>
      </w:r>
      <w:r w:rsidRPr="00A00B6B">
        <w:rPr>
          <w:rFonts w:ascii="Arial" w:hAnsi="Arial"/>
          <w:i/>
          <w:iCs/>
          <w:color w:val="000000"/>
          <w:sz w:val="24"/>
        </w:rPr>
        <w:t>Se ti è caro ascoltare, imparerai,</w:t>
      </w:r>
      <w:r w:rsidR="00265FF8" w:rsidRPr="00A00B6B">
        <w:rPr>
          <w:rFonts w:ascii="Arial" w:hAnsi="Arial"/>
          <w:i/>
          <w:iCs/>
          <w:color w:val="000000"/>
          <w:sz w:val="24"/>
        </w:rPr>
        <w:t xml:space="preserve"> </w:t>
      </w:r>
      <w:r w:rsidRPr="00A00B6B">
        <w:rPr>
          <w:rFonts w:ascii="Arial" w:hAnsi="Arial"/>
          <w:i/>
          <w:iCs/>
          <w:color w:val="000000"/>
          <w:sz w:val="24"/>
        </w:rPr>
        <w:t>se porgerai l’orecchio, sarai saggio.</w:t>
      </w:r>
      <w:r w:rsidR="00265FF8" w:rsidRPr="00A00B6B">
        <w:rPr>
          <w:rFonts w:ascii="Arial" w:hAnsi="Arial"/>
          <w:i/>
          <w:iCs/>
          <w:color w:val="000000"/>
          <w:sz w:val="24"/>
        </w:rPr>
        <w:t xml:space="preserve"> </w:t>
      </w:r>
      <w:r w:rsidRPr="00A00B6B">
        <w:rPr>
          <w:rFonts w:ascii="Arial" w:hAnsi="Arial"/>
          <w:i/>
          <w:iCs/>
          <w:color w:val="000000"/>
          <w:sz w:val="24"/>
        </w:rPr>
        <w:t>Frequenta le riunioni degli anziani,</w:t>
      </w:r>
      <w:r w:rsidR="00265FF8" w:rsidRPr="00A00B6B">
        <w:rPr>
          <w:rFonts w:ascii="Arial" w:hAnsi="Arial"/>
          <w:i/>
          <w:iCs/>
          <w:color w:val="000000"/>
          <w:sz w:val="24"/>
        </w:rPr>
        <w:t xml:space="preserve"> </w:t>
      </w:r>
      <w:r w:rsidRPr="00A00B6B">
        <w:rPr>
          <w:rFonts w:ascii="Arial" w:hAnsi="Arial"/>
          <w:i/>
          <w:iCs/>
          <w:color w:val="000000"/>
          <w:sz w:val="24"/>
        </w:rPr>
        <w:t>e se qualcuno è saggio, unisciti a lui.</w:t>
      </w:r>
      <w:r w:rsidR="00265FF8" w:rsidRPr="00A00B6B">
        <w:rPr>
          <w:rFonts w:ascii="Arial" w:hAnsi="Arial"/>
          <w:i/>
          <w:iCs/>
          <w:color w:val="000000"/>
          <w:sz w:val="24"/>
        </w:rPr>
        <w:t xml:space="preserve"> </w:t>
      </w:r>
      <w:r w:rsidRPr="00A00B6B">
        <w:rPr>
          <w:rFonts w:ascii="Arial" w:hAnsi="Arial"/>
          <w:i/>
          <w:iCs/>
          <w:color w:val="000000"/>
          <w:sz w:val="24"/>
        </w:rPr>
        <w:t>Ascolta volentieri ogni discorso su Dio</w:t>
      </w:r>
      <w:r w:rsidR="00265FF8" w:rsidRPr="00A00B6B">
        <w:rPr>
          <w:rFonts w:ascii="Arial" w:hAnsi="Arial"/>
          <w:i/>
          <w:iCs/>
          <w:color w:val="000000"/>
          <w:sz w:val="24"/>
        </w:rPr>
        <w:t xml:space="preserve"> </w:t>
      </w:r>
      <w:r w:rsidRPr="00A00B6B">
        <w:rPr>
          <w:rFonts w:ascii="Arial" w:hAnsi="Arial"/>
          <w:i/>
          <w:iCs/>
          <w:color w:val="000000"/>
          <w:sz w:val="24"/>
        </w:rPr>
        <w:t>e le massime sagge non ti sfuggano.</w:t>
      </w:r>
      <w:r w:rsidR="00265FF8" w:rsidRPr="00A00B6B">
        <w:rPr>
          <w:rFonts w:ascii="Arial" w:hAnsi="Arial"/>
          <w:i/>
          <w:iCs/>
          <w:color w:val="000000"/>
          <w:sz w:val="24"/>
        </w:rPr>
        <w:t xml:space="preserve"> </w:t>
      </w:r>
      <w:r w:rsidRPr="00A00B6B">
        <w:rPr>
          <w:rFonts w:ascii="Arial" w:hAnsi="Arial"/>
          <w:i/>
          <w:iCs/>
          <w:color w:val="000000"/>
          <w:sz w:val="24"/>
        </w:rPr>
        <w:t>Se vedi una persona saggia, va’ di buon mattino da lei,</w:t>
      </w:r>
      <w:r w:rsidR="00265FF8" w:rsidRPr="00A00B6B">
        <w:rPr>
          <w:rFonts w:ascii="Arial" w:hAnsi="Arial"/>
          <w:i/>
          <w:iCs/>
          <w:color w:val="000000"/>
          <w:sz w:val="24"/>
        </w:rPr>
        <w:t xml:space="preserve"> </w:t>
      </w:r>
      <w:r w:rsidRPr="00A00B6B">
        <w:rPr>
          <w:rFonts w:ascii="Arial" w:hAnsi="Arial"/>
          <w:i/>
          <w:iCs/>
          <w:color w:val="000000"/>
          <w:sz w:val="24"/>
        </w:rPr>
        <w:t>il tuo piede logori i gradini della sua porta.</w:t>
      </w:r>
      <w:r w:rsidR="00265FF8" w:rsidRPr="00A00B6B">
        <w:rPr>
          <w:rFonts w:ascii="Arial" w:hAnsi="Arial"/>
          <w:i/>
          <w:iCs/>
          <w:color w:val="000000"/>
          <w:sz w:val="24"/>
        </w:rPr>
        <w:t xml:space="preserve"> </w:t>
      </w:r>
      <w:r w:rsidRPr="00A00B6B">
        <w:rPr>
          <w:rFonts w:ascii="Arial" w:hAnsi="Arial"/>
          <w:i/>
          <w:iCs/>
          <w:color w:val="000000"/>
          <w:sz w:val="24"/>
        </w:rPr>
        <w:t>Rifletti sui precetti del Signore,</w:t>
      </w:r>
      <w:r w:rsidR="00265FF8" w:rsidRPr="00A00B6B">
        <w:rPr>
          <w:rFonts w:ascii="Arial" w:hAnsi="Arial"/>
          <w:i/>
          <w:iCs/>
          <w:color w:val="000000"/>
          <w:sz w:val="24"/>
        </w:rPr>
        <w:t xml:space="preserve"> </w:t>
      </w:r>
      <w:r w:rsidRPr="00A00B6B">
        <w:rPr>
          <w:rFonts w:ascii="Arial" w:hAnsi="Arial"/>
          <w:i/>
          <w:iCs/>
          <w:color w:val="000000"/>
          <w:sz w:val="24"/>
        </w:rPr>
        <w:t>medita sempre sui suoi comandamenti;</w:t>
      </w:r>
      <w:r w:rsidR="00265FF8" w:rsidRPr="00A00B6B">
        <w:rPr>
          <w:rFonts w:ascii="Arial" w:hAnsi="Arial"/>
          <w:i/>
          <w:iCs/>
          <w:color w:val="000000"/>
          <w:sz w:val="24"/>
        </w:rPr>
        <w:t xml:space="preserve"> </w:t>
      </w:r>
      <w:r w:rsidRPr="00A00B6B">
        <w:rPr>
          <w:rFonts w:ascii="Arial" w:hAnsi="Arial"/>
          <w:i/>
          <w:iCs/>
          <w:color w:val="000000"/>
          <w:sz w:val="24"/>
        </w:rPr>
        <w:t>egli renderà saldo il tuo cuore,</w:t>
      </w:r>
      <w:r w:rsidR="00265FF8" w:rsidRPr="00A00B6B">
        <w:rPr>
          <w:rFonts w:ascii="Arial" w:hAnsi="Arial"/>
          <w:i/>
          <w:iCs/>
          <w:color w:val="000000"/>
          <w:sz w:val="24"/>
        </w:rPr>
        <w:t xml:space="preserve"> </w:t>
      </w:r>
      <w:r w:rsidRPr="00A00B6B">
        <w:rPr>
          <w:rFonts w:ascii="Arial" w:hAnsi="Arial"/>
          <w:i/>
          <w:iCs/>
          <w:color w:val="000000"/>
          <w:sz w:val="24"/>
        </w:rPr>
        <w:t>e la sapienza che desideri ti sarà data.</w:t>
      </w:r>
    </w:p>
    <w:p w14:paraId="1DD96D4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w:t>
      </w:r>
      <w:r w:rsidRPr="00A00B6B">
        <w:rPr>
          <w:rFonts w:ascii="Arial" w:hAnsi="Arial"/>
          <w:b/>
          <w:color w:val="000000"/>
          <w:sz w:val="24"/>
        </w:rPr>
        <w:t>e da amico non diventare nemico. La cattiva fama attira a sé vergogna e disprezzo: così accade al peccatore che è bugiardo.</w:t>
      </w:r>
    </w:p>
    <w:p w14:paraId="2EFAC207" w14:textId="3634D9C9" w:rsidR="00FE6B0B" w:rsidRPr="00A00B6B" w:rsidRDefault="00FE6B0B" w:rsidP="00FE6B0B">
      <w:pPr>
        <w:spacing w:after="120"/>
        <w:jc w:val="both"/>
        <w:rPr>
          <w:rFonts w:ascii="Arial" w:hAnsi="Arial"/>
          <w:sz w:val="24"/>
        </w:rPr>
      </w:pPr>
      <w:r w:rsidRPr="00A00B6B">
        <w:rPr>
          <w:rFonts w:ascii="Arial" w:hAnsi="Arial"/>
          <w:sz w:val="24"/>
        </w:rPr>
        <w:t>A volte è sufficiente una sola parola per trasformare un amico in un nemico. Questo mai deve accadere. Non accade al saggio. Accade allo stolto.</w:t>
      </w:r>
      <w:r w:rsidR="00265FF8" w:rsidRPr="00A00B6B">
        <w:rPr>
          <w:rFonts w:ascii="Arial" w:hAnsi="Arial"/>
          <w:sz w:val="24"/>
        </w:rPr>
        <w:t xml:space="preserve"> </w:t>
      </w:r>
      <w:r w:rsidRPr="00A00B6B">
        <w:rPr>
          <w:rFonts w:ascii="Arial" w:hAnsi="Arial"/>
          <w:sz w:val="24"/>
        </w:rPr>
        <w:t xml:space="preserve">Lo stolto, </w:t>
      </w:r>
      <w:r w:rsidRPr="00A00B6B">
        <w:rPr>
          <w:rFonts w:ascii="Arial" w:hAnsi="Arial"/>
          <w:sz w:val="24"/>
        </w:rPr>
        <w:lastRenderedPageBreak/>
        <w:t>non avendo il controllo del suo cuore, neanche ha il controllo delle sue parole. Sempre dirà parole insipienti. Da amico diviene nemico.</w:t>
      </w:r>
      <w:r w:rsidR="00265FF8" w:rsidRPr="00A00B6B">
        <w:rPr>
          <w:rFonts w:ascii="Arial" w:hAnsi="Arial"/>
          <w:sz w:val="24"/>
        </w:rPr>
        <w:t xml:space="preserve"> </w:t>
      </w:r>
      <w:r w:rsidRPr="00A00B6B">
        <w:rPr>
          <w:rFonts w:ascii="Arial" w:hAnsi="Arial"/>
          <w:sz w:val="24"/>
        </w:rPr>
        <w:t>La cattiva fama – ed è cattiva fama essere considerato un bugiardo e un mentitore – attira a sé vergogna e disprezzo.</w:t>
      </w:r>
      <w:r w:rsidR="003A10DD">
        <w:rPr>
          <w:rFonts w:ascii="Arial" w:hAnsi="Arial"/>
          <w:sz w:val="24"/>
        </w:rPr>
        <w:t xml:space="preserve"> </w:t>
      </w:r>
      <w:r w:rsidRPr="00A00B6B">
        <w:rPr>
          <w:rFonts w:ascii="Arial" w:hAnsi="Arial"/>
          <w:sz w:val="24"/>
        </w:rPr>
        <w:t>Nessuno si fiderà mai di un bugiardo, di un mentitore, di uno che inganna. Costui sarà sempre svergognato e disprezzato. Non ci sarà stima per lui.</w:t>
      </w:r>
      <w:r w:rsidR="00265FF8" w:rsidRPr="00A00B6B">
        <w:rPr>
          <w:rFonts w:ascii="Arial" w:hAnsi="Arial"/>
          <w:sz w:val="24"/>
        </w:rPr>
        <w:t xml:space="preserve"> </w:t>
      </w:r>
      <w:r w:rsidRPr="00A00B6B">
        <w:rPr>
          <w:rFonts w:ascii="Arial" w:hAnsi="Arial"/>
          <w:sz w:val="24"/>
        </w:rPr>
        <w:t>Il peccatore che è bugiardo sarà sempre disprezzato e svergognato. La sua falsa parola attesterà sempre contro di lui.</w:t>
      </w:r>
      <w:r w:rsidR="00265FF8" w:rsidRPr="00A00B6B">
        <w:rPr>
          <w:rFonts w:ascii="Arial" w:hAnsi="Arial"/>
          <w:sz w:val="24"/>
        </w:rPr>
        <w:t xml:space="preserve"> </w:t>
      </w:r>
      <w:r w:rsidRPr="00A00B6B">
        <w:rPr>
          <w:rFonts w:ascii="Arial" w:hAnsi="Arial"/>
          <w:sz w:val="24"/>
        </w:rPr>
        <w:t>La parola è tutto per un uomo. Dalla parola ne viene stima e rispetto. Dalla parola nasce anche vergogna e disprezzo.</w:t>
      </w:r>
      <w:r w:rsidR="00265FF8" w:rsidRPr="00A00B6B">
        <w:rPr>
          <w:rFonts w:ascii="Arial" w:hAnsi="Arial"/>
          <w:sz w:val="24"/>
        </w:rPr>
        <w:t xml:space="preserve"> </w:t>
      </w:r>
      <w:r w:rsidRPr="00A00B6B">
        <w:rPr>
          <w:rFonts w:ascii="Arial" w:hAnsi="Arial"/>
          <w:sz w:val="24"/>
        </w:rPr>
        <w:t xml:space="preserve">Il saggio vive di parole vere e sapienti. Lo stolto di parole false e insipienti. </w:t>
      </w:r>
    </w:p>
    <w:p w14:paraId="64F2481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w:t>
      </w:r>
      <w:r w:rsidRPr="00A00B6B">
        <w:rPr>
          <w:rFonts w:ascii="Arial" w:hAnsi="Arial"/>
          <w:b/>
          <w:color w:val="000000"/>
          <w:sz w:val="24"/>
        </w:rPr>
        <w:t>Non ti abbandonare alla tua passione, perché il tuo vigore non venga abbattuto come un toro;</w:t>
      </w:r>
    </w:p>
    <w:p w14:paraId="18ABD927" w14:textId="5683B4A0" w:rsidR="00FE6B0B" w:rsidRPr="00A00B6B" w:rsidRDefault="00FE6B0B" w:rsidP="00FE6B0B">
      <w:pPr>
        <w:spacing w:after="120"/>
        <w:jc w:val="both"/>
        <w:rPr>
          <w:rFonts w:ascii="Arial" w:hAnsi="Arial"/>
          <w:sz w:val="24"/>
        </w:rPr>
      </w:pPr>
      <w:r w:rsidRPr="00A00B6B">
        <w:rPr>
          <w:rFonts w:ascii="Arial" w:hAnsi="Arial"/>
          <w:sz w:val="24"/>
        </w:rPr>
        <w:t>Ogni passione, ogni istinto va governato, controllato, usato sempre per il bene, mai per il male. Abbandonarsi alla passione è concedersi al vizio.</w:t>
      </w:r>
      <w:r w:rsidR="00265FF8" w:rsidRPr="00A00B6B">
        <w:rPr>
          <w:rFonts w:ascii="Arial" w:hAnsi="Arial"/>
          <w:sz w:val="24"/>
        </w:rPr>
        <w:t xml:space="preserve"> </w:t>
      </w:r>
      <w:r w:rsidRPr="00A00B6B">
        <w:rPr>
          <w:rFonts w:ascii="Arial" w:hAnsi="Arial"/>
          <w:sz w:val="24"/>
        </w:rPr>
        <w:t>Il vizio non è degno di un uomo. La virtù invece è degna dell’uomo. Il vizio degrada l’uomo, lo rende non uomo. La virtù lo eleva. Lo fa vero uomo.</w:t>
      </w:r>
      <w:r w:rsidR="00265FF8" w:rsidRPr="00A00B6B">
        <w:rPr>
          <w:rFonts w:ascii="Arial" w:hAnsi="Arial"/>
          <w:sz w:val="24"/>
        </w:rPr>
        <w:t xml:space="preserve"> </w:t>
      </w:r>
      <w:r w:rsidRPr="00A00B6B">
        <w:rPr>
          <w:rFonts w:ascii="Arial" w:hAnsi="Arial"/>
          <w:sz w:val="24"/>
        </w:rPr>
        <w:t>La passione è vigore, forza. Chi si abbandona alla passione viene abbattuto come un toro. Niente è più vigoroso di un toro. Anch’esso viene abbattuto.</w:t>
      </w:r>
      <w:r w:rsidR="003A10DD">
        <w:rPr>
          <w:rFonts w:ascii="Arial" w:hAnsi="Arial"/>
          <w:sz w:val="24"/>
        </w:rPr>
        <w:t xml:space="preserve"> </w:t>
      </w:r>
      <w:r w:rsidRPr="00A00B6B">
        <w:rPr>
          <w:rFonts w:ascii="Arial" w:hAnsi="Arial"/>
          <w:sz w:val="24"/>
        </w:rPr>
        <w:t>Una passione senza controllo uccide l’uomo. Lo conduce al non governo di se stesso. Lo immola sull’altare del male e del vizio.</w:t>
      </w:r>
    </w:p>
    <w:p w14:paraId="13B67A0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w:t>
      </w:r>
      <w:r w:rsidRPr="00A00B6B">
        <w:rPr>
          <w:rFonts w:ascii="Arial" w:hAnsi="Arial"/>
          <w:b/>
          <w:color w:val="000000"/>
          <w:sz w:val="24"/>
        </w:rPr>
        <w:t>divorerà le tue foglie e tu perderai i tuoi frutti, e ti ridurrà come un legno secco.</w:t>
      </w:r>
    </w:p>
    <w:p w14:paraId="02737D1A" w14:textId="0AB35A7E" w:rsidR="00FE6B0B" w:rsidRPr="00A00B6B" w:rsidRDefault="00FE6B0B" w:rsidP="00FE6B0B">
      <w:pPr>
        <w:spacing w:after="120"/>
        <w:jc w:val="both"/>
        <w:rPr>
          <w:rFonts w:ascii="Arial" w:hAnsi="Arial"/>
          <w:sz w:val="24"/>
        </w:rPr>
      </w:pPr>
      <w:r w:rsidRPr="00A00B6B">
        <w:rPr>
          <w:rFonts w:ascii="Arial" w:hAnsi="Arial"/>
          <w:sz w:val="24"/>
        </w:rPr>
        <w:t>Ecco i frutti di una passione non governata: divorerà le tue foglie e tu perderai i tuoi frutti. Ti ridurrà come un legno secco.</w:t>
      </w:r>
      <w:r w:rsidR="00265FF8" w:rsidRPr="00A00B6B">
        <w:rPr>
          <w:rFonts w:ascii="Arial" w:hAnsi="Arial"/>
          <w:sz w:val="24"/>
        </w:rPr>
        <w:t xml:space="preserve"> </w:t>
      </w:r>
      <w:r w:rsidRPr="00A00B6B">
        <w:rPr>
          <w:rFonts w:ascii="Arial" w:hAnsi="Arial"/>
          <w:sz w:val="24"/>
        </w:rPr>
        <w:t>Nulla è più vero di quanto il Siracide sta insegnando. Una passione non controllata è come il fuoco che si accende in un campo di grano.</w:t>
      </w:r>
      <w:r w:rsidR="00265FF8" w:rsidRPr="00A00B6B">
        <w:rPr>
          <w:rFonts w:ascii="Arial" w:hAnsi="Arial"/>
          <w:sz w:val="24"/>
        </w:rPr>
        <w:t xml:space="preserve"> </w:t>
      </w:r>
      <w:r w:rsidRPr="00A00B6B">
        <w:rPr>
          <w:rFonts w:ascii="Arial" w:hAnsi="Arial"/>
          <w:sz w:val="24"/>
        </w:rPr>
        <w:t>Se il fuoco è controllato, il campo di grano non viene toccato. Il fuoco si tiene lontano da esso. Se invece il fuoco non è controllato, tutto finisce in un istante.</w:t>
      </w:r>
      <w:r w:rsidR="00265FF8" w:rsidRPr="00A00B6B">
        <w:rPr>
          <w:rFonts w:ascii="Arial" w:hAnsi="Arial"/>
          <w:sz w:val="24"/>
        </w:rPr>
        <w:t xml:space="preserve"> </w:t>
      </w:r>
      <w:r w:rsidRPr="00A00B6B">
        <w:rPr>
          <w:rFonts w:ascii="Arial" w:hAnsi="Arial"/>
          <w:sz w:val="24"/>
        </w:rPr>
        <w:t>È sufficiente che il fuoco si attacchi anche ad un solo stelo, perché in pochi minuti tutto il campo va in fumo. Si perde il raccolto di un anno.</w:t>
      </w:r>
      <w:r w:rsidR="00265FF8" w:rsidRPr="00A00B6B">
        <w:rPr>
          <w:rFonts w:ascii="Arial" w:hAnsi="Arial"/>
          <w:sz w:val="24"/>
        </w:rPr>
        <w:t xml:space="preserve"> </w:t>
      </w:r>
      <w:r w:rsidRPr="00A00B6B">
        <w:rPr>
          <w:rFonts w:ascii="Arial" w:hAnsi="Arial"/>
          <w:sz w:val="24"/>
        </w:rPr>
        <w:t>La passione è un fuoco che sempre dovrà essere controllato, altrimenti tutto il corpo perirà. La vita dell’uomo diventerà un legno secco.</w:t>
      </w:r>
      <w:r w:rsidR="00265FF8" w:rsidRPr="00A00B6B">
        <w:rPr>
          <w:rFonts w:ascii="Arial" w:hAnsi="Arial"/>
          <w:sz w:val="24"/>
        </w:rPr>
        <w:t xml:space="preserve"> </w:t>
      </w:r>
      <w:r w:rsidRPr="00A00B6B">
        <w:rPr>
          <w:rFonts w:ascii="Arial" w:hAnsi="Arial"/>
          <w:sz w:val="24"/>
        </w:rPr>
        <w:t>È questo l’errore della moderna società, guidata da una falsa pedagogia e da una errata psicologia: si vuole che la passione abbia libero corso.</w:t>
      </w:r>
      <w:r w:rsidR="00265FF8" w:rsidRPr="00A00B6B">
        <w:rPr>
          <w:rFonts w:ascii="Arial" w:hAnsi="Arial"/>
          <w:sz w:val="24"/>
        </w:rPr>
        <w:t xml:space="preserve"> </w:t>
      </w:r>
      <w:r w:rsidRPr="00A00B6B">
        <w:rPr>
          <w:rFonts w:ascii="Arial" w:hAnsi="Arial"/>
          <w:sz w:val="24"/>
        </w:rPr>
        <w:t>Invece la vera pedagogia, la vera psicologia è finalizzata al governo della passione e al suo uso con moderazione, saggezza, virtù.</w:t>
      </w:r>
      <w:r w:rsidR="00265FF8" w:rsidRPr="00A00B6B">
        <w:rPr>
          <w:rFonts w:ascii="Arial" w:hAnsi="Arial"/>
          <w:sz w:val="24"/>
        </w:rPr>
        <w:t xml:space="preserve"> </w:t>
      </w:r>
      <w:r w:rsidRPr="00A00B6B">
        <w:rPr>
          <w:rFonts w:ascii="Arial" w:hAnsi="Arial"/>
          <w:sz w:val="24"/>
        </w:rPr>
        <w:t>Non può reggere una società dove viene dato libero sfogo da ogni passione. La passione non controllata sfocia nella trasgressione dei comandamenti.</w:t>
      </w:r>
      <w:r w:rsidR="00265FF8" w:rsidRPr="00A00B6B">
        <w:rPr>
          <w:rFonts w:ascii="Arial" w:hAnsi="Arial"/>
          <w:sz w:val="24"/>
        </w:rPr>
        <w:t xml:space="preserve"> </w:t>
      </w:r>
      <w:r w:rsidRPr="00A00B6B">
        <w:rPr>
          <w:rFonts w:ascii="Arial" w:hAnsi="Arial"/>
          <w:sz w:val="24"/>
        </w:rPr>
        <w:t>Mai noi, sempre più stolti, vogliamo i frutti del controllo della passione senza però controllare la passione. Questa è alta insipienza.</w:t>
      </w:r>
    </w:p>
    <w:p w14:paraId="23930D7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4</w:t>
      </w:r>
      <w:r w:rsidRPr="00A00B6B">
        <w:rPr>
          <w:rFonts w:ascii="Arial" w:hAnsi="Arial"/>
          <w:b/>
          <w:color w:val="000000"/>
          <w:sz w:val="24"/>
        </w:rPr>
        <w:t>Una passione malvagia rovina chi la possiede e lo fa oggetto di scherno per i nemici.</w:t>
      </w:r>
    </w:p>
    <w:p w14:paraId="5FD15FA1" w14:textId="6627783E" w:rsidR="00FE6B0B" w:rsidRPr="00A00B6B" w:rsidRDefault="00FE6B0B" w:rsidP="00FE6B0B">
      <w:pPr>
        <w:spacing w:after="120"/>
        <w:jc w:val="both"/>
        <w:rPr>
          <w:rFonts w:ascii="Arial" w:hAnsi="Arial"/>
          <w:sz w:val="24"/>
        </w:rPr>
      </w:pPr>
      <w:r w:rsidRPr="00A00B6B">
        <w:rPr>
          <w:rFonts w:ascii="Arial" w:hAnsi="Arial"/>
          <w:sz w:val="24"/>
        </w:rPr>
        <w:t>Ecco i frutti di una passione malvagia, cioè di una passione non controllata dalla virtù: essa rovina chi la possiede e lo fa oggetto di scherno per i nemici.</w:t>
      </w:r>
      <w:r w:rsidR="00265FF8" w:rsidRPr="00A00B6B">
        <w:rPr>
          <w:rFonts w:ascii="Arial" w:hAnsi="Arial"/>
          <w:sz w:val="24"/>
        </w:rPr>
        <w:t xml:space="preserve"> </w:t>
      </w:r>
      <w:r w:rsidRPr="00A00B6B">
        <w:rPr>
          <w:rFonts w:ascii="Arial" w:hAnsi="Arial"/>
          <w:sz w:val="24"/>
        </w:rPr>
        <w:t>Il nemico altro non vuole che la rovina del nemico. A rovinare il nemico non è necessario che lo faccia il suo nemico. Basta una passione malvagia.</w:t>
      </w:r>
      <w:r w:rsidR="00265FF8" w:rsidRPr="00A00B6B">
        <w:rPr>
          <w:rFonts w:ascii="Arial" w:hAnsi="Arial"/>
          <w:sz w:val="24"/>
        </w:rPr>
        <w:t xml:space="preserve"> </w:t>
      </w:r>
      <w:r w:rsidRPr="00A00B6B">
        <w:rPr>
          <w:rFonts w:ascii="Arial" w:hAnsi="Arial"/>
          <w:sz w:val="24"/>
        </w:rPr>
        <w:t xml:space="preserve">Una passione malvagia si vince, si combatte, si governa, si supera con la virtù ad essa contraria. La gola si governa con la sobrietà, la temperanza. La lussuria con la virtù della castità, </w:t>
      </w:r>
      <w:r w:rsidRPr="00A00B6B">
        <w:rPr>
          <w:rFonts w:ascii="Arial" w:hAnsi="Arial"/>
          <w:sz w:val="24"/>
        </w:rPr>
        <w:lastRenderedPageBreak/>
        <w:t>della purezza, della custodia degli occhi, della pudicizia. E così dicasi per ogni altra passione malvagia.</w:t>
      </w:r>
    </w:p>
    <w:p w14:paraId="7E4E7A54" w14:textId="77777777" w:rsidR="00FE6B0B" w:rsidRPr="00A00B6B" w:rsidRDefault="00FE6B0B" w:rsidP="00FE6B0B">
      <w:pPr>
        <w:spacing w:after="120"/>
        <w:jc w:val="both"/>
        <w:rPr>
          <w:rFonts w:ascii="Arial" w:hAnsi="Arial"/>
          <w:sz w:val="24"/>
        </w:rPr>
      </w:pPr>
    </w:p>
    <w:p w14:paraId="23B7D65D" w14:textId="77777777" w:rsidR="00FE6B0B" w:rsidRPr="00A00B6B" w:rsidRDefault="00FE6B0B" w:rsidP="00FE72E4">
      <w:pPr>
        <w:pStyle w:val="Corpotesto"/>
      </w:pPr>
      <w:bookmarkStart w:id="150" w:name="_Toc62159337"/>
      <w:r w:rsidRPr="00A00B6B">
        <w:t>L’amicizia</w:t>
      </w:r>
      <w:bookmarkEnd w:id="150"/>
    </w:p>
    <w:p w14:paraId="57F485D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5</w:t>
      </w:r>
      <w:r w:rsidRPr="00A00B6B">
        <w:rPr>
          <w:rFonts w:ascii="Arial" w:hAnsi="Arial"/>
          <w:b/>
          <w:color w:val="000000"/>
          <w:sz w:val="24"/>
        </w:rPr>
        <w:t>Una bocca amabile moltiplica gli amici, una lingua affabile le buone relazioni.</w:t>
      </w:r>
    </w:p>
    <w:p w14:paraId="25F92E03" w14:textId="03677942" w:rsidR="00FE6B0B" w:rsidRPr="00A00B6B" w:rsidRDefault="00FE6B0B" w:rsidP="00FE6B0B">
      <w:pPr>
        <w:spacing w:after="120"/>
        <w:jc w:val="both"/>
        <w:rPr>
          <w:rFonts w:ascii="Arial" w:hAnsi="Arial"/>
          <w:sz w:val="24"/>
        </w:rPr>
      </w:pPr>
      <w:r w:rsidRPr="00A00B6B">
        <w:rPr>
          <w:rFonts w:ascii="Arial" w:hAnsi="Arial"/>
          <w:sz w:val="24"/>
        </w:rPr>
        <w:t>Una bocca amabile, che sa dire parole sapienti, vere, giuste, moltiplica gli amici. Una lingua affabile, che sa ben parlare, moltiplica le buone relazioni. Nulla è più necessario all’uomo di sapere usare bene la sua lingua. Tutto è dalla lingua amabile e affabile. Una lingua stolta è la sua rovina.</w:t>
      </w:r>
      <w:r w:rsidR="00265FF8" w:rsidRPr="00A00B6B">
        <w:rPr>
          <w:rFonts w:ascii="Arial" w:hAnsi="Arial"/>
          <w:sz w:val="24"/>
        </w:rPr>
        <w:t xml:space="preserve"> </w:t>
      </w:r>
      <w:r w:rsidRPr="00A00B6B">
        <w:rPr>
          <w:rFonts w:ascii="Arial" w:hAnsi="Arial"/>
          <w:sz w:val="24"/>
        </w:rPr>
        <w:t>Il saggio mentre diviene più saggio, mentre cresce in saggezza avrà in dono una lingua amabile e affabile. Mai questo avverrà per lo stolto.</w:t>
      </w:r>
    </w:p>
    <w:p w14:paraId="6366E22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6</w:t>
      </w:r>
      <w:r w:rsidRPr="00A00B6B">
        <w:rPr>
          <w:rFonts w:ascii="Arial" w:hAnsi="Arial"/>
          <w:b/>
          <w:color w:val="000000"/>
          <w:sz w:val="24"/>
        </w:rPr>
        <w:t>Siano molti quelli che vivono in pace con te, ma tuo consigliere uno su mille.</w:t>
      </w:r>
    </w:p>
    <w:p w14:paraId="5F143D39" w14:textId="6A941950" w:rsidR="00FE6B0B" w:rsidRPr="00A00B6B" w:rsidRDefault="00FE6B0B" w:rsidP="00FE6B0B">
      <w:pPr>
        <w:spacing w:after="120"/>
        <w:jc w:val="both"/>
        <w:rPr>
          <w:rFonts w:ascii="Arial" w:hAnsi="Arial"/>
          <w:sz w:val="24"/>
        </w:rPr>
      </w:pPr>
      <w:r w:rsidRPr="00A00B6B">
        <w:rPr>
          <w:rFonts w:ascii="Arial" w:hAnsi="Arial"/>
          <w:sz w:val="24"/>
        </w:rPr>
        <w:t>Ogni uomo è chiamato a vivere in pace con tutti. È questa la virtù propria del saggio: creare pace attorno a sé. Il saggio è vero operatore di pace.</w:t>
      </w:r>
      <w:r w:rsidR="00265FF8" w:rsidRPr="00A00B6B">
        <w:rPr>
          <w:rFonts w:ascii="Arial" w:hAnsi="Arial"/>
          <w:sz w:val="24"/>
        </w:rPr>
        <w:t xml:space="preserve"> </w:t>
      </w:r>
      <w:r w:rsidRPr="00A00B6B">
        <w:rPr>
          <w:rFonts w:ascii="Arial" w:hAnsi="Arial"/>
          <w:sz w:val="24"/>
        </w:rPr>
        <w:t>Chi crea guerra non è saggio. La guerra è degli stolti. La pace è il frutto della saggezza. Nessuno che è stolto pensi di creare pace.</w:t>
      </w:r>
      <w:r w:rsidR="00265FF8" w:rsidRPr="00A00B6B">
        <w:rPr>
          <w:rFonts w:ascii="Arial" w:hAnsi="Arial"/>
          <w:sz w:val="24"/>
        </w:rPr>
        <w:t xml:space="preserve"> </w:t>
      </w:r>
      <w:r w:rsidRPr="00A00B6B">
        <w:rPr>
          <w:rFonts w:ascii="Arial" w:hAnsi="Arial"/>
          <w:sz w:val="24"/>
        </w:rPr>
        <w:t>Il saggio deve vivere in pace con tutti, vive in pace con tutti. Uno solo però dovrà essere il suo consigliere. Su mille ne dovrà scegliere uno solo.</w:t>
      </w:r>
      <w:r w:rsidR="00265FF8" w:rsidRPr="00A00B6B">
        <w:rPr>
          <w:rFonts w:ascii="Arial" w:hAnsi="Arial"/>
          <w:sz w:val="24"/>
        </w:rPr>
        <w:t xml:space="preserve"> </w:t>
      </w:r>
      <w:r w:rsidRPr="00A00B6B">
        <w:rPr>
          <w:rFonts w:ascii="Arial" w:hAnsi="Arial"/>
          <w:sz w:val="24"/>
        </w:rPr>
        <w:t>Seguire molti consigli è trovarsi nella rovina. A volte è sufficiente un solo consiglio per aprire le porte del successo o della catastrofe.</w:t>
      </w:r>
      <w:r w:rsidR="00265FF8" w:rsidRPr="00A00B6B">
        <w:rPr>
          <w:rFonts w:ascii="Arial" w:hAnsi="Arial"/>
          <w:sz w:val="24"/>
        </w:rPr>
        <w:t xml:space="preserve"> </w:t>
      </w:r>
      <w:r w:rsidRPr="00A00B6B">
        <w:rPr>
          <w:rFonts w:ascii="Arial" w:hAnsi="Arial"/>
          <w:sz w:val="24"/>
        </w:rPr>
        <w:t xml:space="preserve">Davide sa bene quanto sia vitale un solo consiglio. Ecco quanto suggerisce al suo amico Amittai. Il suo è un suggerimento che gli ha salvato la vita. </w:t>
      </w:r>
    </w:p>
    <w:p w14:paraId="267DADF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15,30-37). </w:t>
      </w:r>
    </w:p>
    <w:p w14:paraId="3E88AD89"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w:t>
      </w:r>
      <w:r w:rsidRPr="00A00B6B">
        <w:rPr>
          <w:rFonts w:ascii="Arial" w:hAnsi="Arial"/>
          <w:i/>
          <w:iCs/>
          <w:sz w:val="24"/>
          <w:szCs w:val="24"/>
        </w:rPr>
        <w:lastRenderedPageBreak/>
        <w:t>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1C762675"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7BAE0721"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5E5478C5"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69A9FA1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lastRenderedPageBreak/>
        <w:t>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38EC9DCC"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686E7998"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w:t>
      </w:r>
      <w:r w:rsidRPr="00A00B6B">
        <w:rPr>
          <w:rFonts w:ascii="Arial" w:hAnsi="Arial"/>
          <w:i/>
          <w:iCs/>
          <w:sz w:val="24"/>
          <w:szCs w:val="24"/>
        </w:rPr>
        <w:lastRenderedPageBreak/>
        <w:t>misero a cercarli, ma non riuscendo a trovarli, tornarono a Gerusalemme.</w:t>
      </w:r>
    </w:p>
    <w:p w14:paraId="713B97E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16406BE4"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4077C8FE" w14:textId="77777777" w:rsidR="00FE6B0B" w:rsidRPr="00A00B6B" w:rsidRDefault="00FE6B0B" w:rsidP="00FE6B0B">
      <w:pPr>
        <w:spacing w:after="120"/>
        <w:jc w:val="both"/>
        <w:rPr>
          <w:rFonts w:ascii="Arial" w:hAnsi="Arial"/>
          <w:sz w:val="24"/>
        </w:rPr>
      </w:pPr>
      <w:r w:rsidRPr="00A00B6B">
        <w:rPr>
          <w:rFonts w:ascii="Arial" w:hAnsi="Arial"/>
          <w:sz w:val="24"/>
        </w:rPr>
        <w:t>Tutto è dal saggio consiglio che si riceve. Uno però dovrà essere il consigliere. Il saggio sa questo e vi si attiene. Lo stolto cerca consigli secondo il suo cuore.</w:t>
      </w:r>
    </w:p>
    <w:p w14:paraId="4E6696D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A00B6B">
        <w:rPr>
          <w:rFonts w:ascii="Arial" w:hAnsi="Arial"/>
          <w:b/>
          <w:color w:val="000000"/>
          <w:position w:val="6"/>
          <w:sz w:val="24"/>
          <w:vertAlign w:val="superscript"/>
        </w:rPr>
        <w:t>7</w:t>
      </w:r>
      <w:r w:rsidRPr="00A00B6B">
        <w:rPr>
          <w:rFonts w:ascii="Arial" w:hAnsi="Arial"/>
          <w:b/>
          <w:color w:val="000000"/>
          <w:sz w:val="24"/>
        </w:rPr>
        <w:t xml:space="preserve">Se vuoi farti un amico, mettilo alla prova </w:t>
      </w:r>
      <w:r w:rsidRPr="00A00B6B">
        <w:rPr>
          <w:rFonts w:ascii="Arial" w:hAnsi="Arial"/>
          <w:b/>
          <w:color w:val="000000"/>
          <w:sz w:val="24"/>
          <w:szCs w:val="24"/>
        </w:rPr>
        <w:t>e non fidarti subito di lui.</w:t>
      </w:r>
    </w:p>
    <w:p w14:paraId="129043A0" w14:textId="18B1F252" w:rsidR="00FE6B0B" w:rsidRPr="00A00B6B" w:rsidRDefault="00FE6B0B" w:rsidP="00FE6B0B">
      <w:pPr>
        <w:spacing w:after="120"/>
        <w:jc w:val="both"/>
        <w:rPr>
          <w:rFonts w:ascii="Arial" w:hAnsi="Arial"/>
          <w:sz w:val="24"/>
        </w:rPr>
      </w:pPr>
      <w:r w:rsidRPr="00A00B6B">
        <w:rPr>
          <w:rFonts w:ascii="Arial" w:hAnsi="Arial"/>
          <w:sz w:val="24"/>
        </w:rPr>
        <w:t>Non si diviene amici in un istante. Ogni amico deve essere prima provato. Solo dopo aver superato la prova, potrà essere elevato a vero amico.</w:t>
      </w:r>
      <w:r w:rsidR="00265FF8" w:rsidRPr="00A00B6B">
        <w:rPr>
          <w:rFonts w:ascii="Arial" w:hAnsi="Arial"/>
          <w:sz w:val="24"/>
        </w:rPr>
        <w:t xml:space="preserve"> </w:t>
      </w:r>
      <w:r w:rsidRPr="00A00B6B">
        <w:rPr>
          <w:rFonts w:ascii="Arial" w:hAnsi="Arial"/>
          <w:sz w:val="24"/>
        </w:rPr>
        <w:t>Fidarsi subito di un uomo è grande stoltezza. Prima si deve conoscere il suo cuore e solo dopo ci si può fidare. Anche il Signore mette alla prova i suoi amici.</w:t>
      </w:r>
      <w:r w:rsidR="00265FF8" w:rsidRPr="00A00B6B">
        <w:rPr>
          <w:rFonts w:ascii="Arial" w:hAnsi="Arial"/>
          <w:sz w:val="24"/>
        </w:rPr>
        <w:t xml:space="preserve"> </w:t>
      </w:r>
      <w:r w:rsidRPr="00A00B6B">
        <w:rPr>
          <w:rFonts w:ascii="Arial" w:hAnsi="Arial"/>
          <w:sz w:val="24"/>
        </w:rPr>
        <w:t>Questa regola spesso è trascurata. Ci si fida e poi l’amicizia viene tradita. Gesù non si fidava di Giuda. Era persona non attendibile. Non era vero suo amico.</w:t>
      </w:r>
      <w:r w:rsidR="00265FF8" w:rsidRPr="00A00B6B">
        <w:rPr>
          <w:rFonts w:ascii="Arial" w:hAnsi="Arial"/>
          <w:sz w:val="24"/>
        </w:rPr>
        <w:t xml:space="preserve"> </w:t>
      </w:r>
      <w:r w:rsidRPr="00A00B6B">
        <w:rPr>
          <w:rFonts w:ascii="Arial" w:hAnsi="Arial"/>
          <w:sz w:val="24"/>
        </w:rPr>
        <w:t>Poiché non si fidava, gli tenne nascosto il luogo della celebrazione della Pasqua. Solo i discepoli incaricati della preparazione lo conoscevano.</w:t>
      </w:r>
    </w:p>
    <w:p w14:paraId="437EFCF5"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79BB26C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Venne il giorno degli Azzimi, nel quale si doveva immolare la Pasqua. Gesù mandò Pietro e Giovanni dicendo: «Andate a preparare per noi, perché possiamo mangiare la Pasqua». Gli chiesero: «Dove vuoi che prepariamo?». Ed egli rispose loro: «Appena entrati in città, vi verrà </w:t>
      </w:r>
      <w:r w:rsidRPr="00A00B6B">
        <w:rPr>
          <w:rFonts w:ascii="Arial" w:hAnsi="Arial"/>
          <w:i/>
          <w:iCs/>
          <w:sz w:val="24"/>
          <w:szCs w:val="24"/>
        </w:rPr>
        <w:lastRenderedPageBreak/>
        <w:t>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1BCCAAF1"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15C6AE01"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«Ma ecco, la mano di colui che mi tradisce è con me, sulla tavola. Il Figlio dell’uomo se ne va, secondo quanto è stabilito, ma guai a quell’uomo dal quale egli viene tradito!». Allora essi cominciarono a domandarsi l’un l’altro chi di loro avrebbe fatto questo (Lc 22,1-23). </w:t>
      </w:r>
    </w:p>
    <w:p w14:paraId="020E16A9" w14:textId="77777777" w:rsidR="00FE6B0B" w:rsidRPr="00A00B6B" w:rsidRDefault="00FE6B0B" w:rsidP="00FE6B0B">
      <w:pPr>
        <w:spacing w:after="120"/>
        <w:jc w:val="both"/>
        <w:rPr>
          <w:rFonts w:ascii="Arial" w:hAnsi="Arial"/>
          <w:sz w:val="24"/>
        </w:rPr>
      </w:pPr>
      <w:r w:rsidRPr="00A00B6B">
        <w:rPr>
          <w:rFonts w:ascii="Arial" w:hAnsi="Arial"/>
          <w:sz w:val="24"/>
        </w:rPr>
        <w:t xml:space="preserve">Neanche agli altri discepoli rivela chi è il traditore. Gesù conosce i suoi. Conosce le loro reazioni e tace sul nome del traditore. </w:t>
      </w:r>
    </w:p>
    <w:p w14:paraId="7188110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8</w:t>
      </w:r>
      <w:r w:rsidRPr="00A00B6B">
        <w:rPr>
          <w:rFonts w:ascii="Arial" w:hAnsi="Arial"/>
          <w:b/>
          <w:color w:val="000000"/>
          <w:sz w:val="24"/>
        </w:rPr>
        <w:t>C’è infatti chi è amico quando gli fa comodo, ma non resiste nel giorno della tua sventura.</w:t>
      </w:r>
    </w:p>
    <w:p w14:paraId="5C35B1DB" w14:textId="6669F6CB" w:rsidR="00FE6B0B" w:rsidRPr="00A00B6B" w:rsidRDefault="00FE6B0B" w:rsidP="00FE6B0B">
      <w:pPr>
        <w:spacing w:after="120"/>
        <w:jc w:val="both"/>
        <w:rPr>
          <w:rFonts w:ascii="Arial" w:hAnsi="Arial"/>
          <w:sz w:val="24"/>
        </w:rPr>
      </w:pPr>
      <w:r w:rsidRPr="00A00B6B">
        <w:rPr>
          <w:rFonts w:ascii="Arial" w:hAnsi="Arial"/>
          <w:sz w:val="24"/>
        </w:rPr>
        <w:t>Perché prima di dichiarare uno amico, prima di fidarsi di lui, lo si deve mettere alla prova? Perché vi sono diverse modalità di essere amici.</w:t>
      </w:r>
      <w:r w:rsidR="00265FF8" w:rsidRPr="00A00B6B">
        <w:rPr>
          <w:rFonts w:ascii="Arial" w:hAnsi="Arial"/>
          <w:sz w:val="24"/>
        </w:rPr>
        <w:t xml:space="preserve"> </w:t>
      </w:r>
      <w:r w:rsidRPr="00A00B6B">
        <w:rPr>
          <w:rFonts w:ascii="Arial" w:hAnsi="Arial"/>
          <w:sz w:val="24"/>
        </w:rPr>
        <w:t>C’è chi è amico quando gli fa comodo, ma non resiste nel giorno della tua sventura. Il vero amico è nella buona sorte e anche nella cattiva.</w:t>
      </w:r>
      <w:r w:rsidR="003A10DD">
        <w:rPr>
          <w:rFonts w:ascii="Arial" w:hAnsi="Arial"/>
          <w:sz w:val="24"/>
        </w:rPr>
        <w:t xml:space="preserve"> </w:t>
      </w:r>
      <w:r w:rsidRPr="00A00B6B">
        <w:rPr>
          <w:rFonts w:ascii="Arial" w:hAnsi="Arial"/>
          <w:sz w:val="24"/>
        </w:rPr>
        <w:t>Un amico che è tale nella buona sorte e poi si ritira il giorno della sventura, di certo non è un vero amico. Di costui non ci si deve fidare.</w:t>
      </w:r>
      <w:r w:rsidR="00265FF8" w:rsidRPr="00A00B6B">
        <w:rPr>
          <w:rFonts w:ascii="Arial" w:hAnsi="Arial"/>
          <w:sz w:val="24"/>
        </w:rPr>
        <w:t xml:space="preserve"> </w:t>
      </w:r>
      <w:r w:rsidRPr="00A00B6B">
        <w:rPr>
          <w:rFonts w:ascii="Arial" w:hAnsi="Arial"/>
          <w:sz w:val="24"/>
        </w:rPr>
        <w:t>Un’amicizia è per sempre. Fino alla morte. Oltre la morte. L’amicizia è fare di due vite una sola. Davide nella morte di Gionata prova grandissimo dolore.</w:t>
      </w:r>
    </w:p>
    <w:p w14:paraId="12F510C1"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Allora Davide intonò questo lamento su Saul e suo figlio Giònata e ordinò che fosse insegnato ai figli di Giuda; è il canto dell’arco e si trova scritto nel libro del Giusto:</w:t>
      </w:r>
    </w:p>
    <w:p w14:paraId="5E9068B2"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«Il tuo vanto, Israele, sulle tue alture giace trafitto! Come sono caduti gli eroi? Non fatelo sapere in Gat, non l’annunciate per le vie di Àscalon, perché non ne facciano festa le figlie dei Filistei, non ne gioiscano le figlie dei non circoncisi!</w:t>
      </w:r>
    </w:p>
    <w:p w14:paraId="650D516C"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O monti di Gèlboe, non più rugiada né pioggia su di voi né campi da primizie, perché qui fu rigettato lo scudo degli eroi; lo scudo di Saul non fu unto con olio, ma col sangue dei trafitti, col grasso degli eroi. </w:t>
      </w:r>
    </w:p>
    <w:p w14:paraId="4AF9977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lastRenderedPageBreak/>
        <w:t>O arco di Giònata! Non tornò mai indietro. O spada di Saul! Non tornava mai a vuoto. O Saul e Giònata, amabili e gentili, né in vita né in morte furono divisi; erano più veloci delle aquile, più forti dei leoni.</w:t>
      </w:r>
    </w:p>
    <w:p w14:paraId="64358EE5"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Figlie d’Israele, piangete su Saul, che con delizia vi rivestiva di porpora, che appendeva gioielli d’oro sulle vostre vesti.</w:t>
      </w:r>
    </w:p>
    <w:p w14:paraId="75B7C40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Come son caduti gli eroi in mezzo alla battaglia?</w:t>
      </w:r>
    </w:p>
    <w:p w14:paraId="25E81C68"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Giònata, sulle tue alture trafitto! Una grande pena ho per te, fratello mio, Giònata! Tu mi eri molto caro; la tua amicizia era per me preziosa, più che amore di donna. Come sono caduti gli eroi, sono perite le armi?» (2Sam 1,17-27). </w:t>
      </w:r>
    </w:p>
    <w:p w14:paraId="54968FEE" w14:textId="77777777" w:rsidR="00FE6B0B" w:rsidRPr="00A00B6B" w:rsidRDefault="00FE6B0B" w:rsidP="00FE6B0B">
      <w:pPr>
        <w:spacing w:after="120"/>
        <w:jc w:val="both"/>
        <w:rPr>
          <w:rFonts w:ascii="Arial" w:hAnsi="Arial"/>
          <w:sz w:val="24"/>
        </w:rPr>
      </w:pPr>
      <w:r w:rsidRPr="00A00B6B">
        <w:rPr>
          <w:rFonts w:ascii="Arial" w:hAnsi="Arial"/>
          <w:sz w:val="24"/>
        </w:rPr>
        <w:t xml:space="preserve">Essere amici quando ci fa comodo, mai si potrà chiamare vera amicizia. </w:t>
      </w:r>
    </w:p>
    <w:p w14:paraId="2F1C889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9</w:t>
      </w:r>
      <w:r w:rsidRPr="00A00B6B">
        <w:rPr>
          <w:rFonts w:ascii="Arial" w:hAnsi="Arial"/>
          <w:b/>
          <w:color w:val="000000"/>
          <w:sz w:val="24"/>
        </w:rPr>
        <w:t>C’è anche l’amico che si cambia in nemico e scoprirà i vostri litigi a tuo disonore.</w:t>
      </w:r>
    </w:p>
    <w:p w14:paraId="4D43A272" w14:textId="1B377877" w:rsidR="00FE6B0B" w:rsidRPr="00A00B6B" w:rsidRDefault="00FE6B0B" w:rsidP="00FE6B0B">
      <w:pPr>
        <w:spacing w:after="120"/>
        <w:jc w:val="both"/>
        <w:rPr>
          <w:rFonts w:ascii="Arial" w:hAnsi="Arial"/>
          <w:sz w:val="24"/>
        </w:rPr>
      </w:pPr>
      <w:r w:rsidRPr="00A00B6B">
        <w:rPr>
          <w:rFonts w:ascii="Arial" w:hAnsi="Arial"/>
          <w:sz w:val="24"/>
        </w:rPr>
        <w:t>Ecco un’altra modalità di essere amici: c’è anche l’amico che si cambia in nemico e scoprirà i vostri litigi a tuo disonore. Mentre nella prima modalità vi era un’amicizia di comodo, che poi veniva meno nel tempo della sventura, ora vi è un’amicizia che diviene inimicizia.</w:t>
      </w:r>
      <w:r w:rsidR="00265FF8" w:rsidRPr="00A00B6B">
        <w:rPr>
          <w:rFonts w:ascii="Arial" w:hAnsi="Arial"/>
          <w:sz w:val="24"/>
        </w:rPr>
        <w:t xml:space="preserve"> </w:t>
      </w:r>
      <w:r w:rsidRPr="00A00B6B">
        <w:rPr>
          <w:rFonts w:ascii="Arial" w:hAnsi="Arial"/>
          <w:sz w:val="24"/>
        </w:rPr>
        <w:t>Questa amicizia è pericolosa. Quando l’amico si trasforma in nemico, diviene anche traditore, rivelatore dei segreti e dei litigi, svela il cuore dell’altro.</w:t>
      </w:r>
      <w:r w:rsidR="00265FF8" w:rsidRPr="00A00B6B">
        <w:rPr>
          <w:rFonts w:ascii="Arial" w:hAnsi="Arial"/>
          <w:sz w:val="24"/>
        </w:rPr>
        <w:t xml:space="preserve"> </w:t>
      </w:r>
      <w:r w:rsidRPr="00A00B6B">
        <w:rPr>
          <w:rFonts w:ascii="Arial" w:hAnsi="Arial"/>
          <w:sz w:val="24"/>
        </w:rPr>
        <w:t>Tanti segreti vengono portati alla luce proprio da queste amicizie non vere. Anche nelle amicizie più vere, il futuro non è mai certo. Anche nelle amicizie la prudenza dovrà essere sempre somma. Il cuore non può essere svelato per intero. Domani non sappiamo cosa avverrà.</w:t>
      </w:r>
      <w:r w:rsidR="00265FF8" w:rsidRPr="00A00B6B">
        <w:rPr>
          <w:rFonts w:ascii="Arial" w:hAnsi="Arial"/>
          <w:sz w:val="24"/>
        </w:rPr>
        <w:t xml:space="preserve"> </w:t>
      </w:r>
      <w:r w:rsidRPr="00A00B6B">
        <w:rPr>
          <w:rFonts w:ascii="Arial" w:hAnsi="Arial"/>
          <w:sz w:val="24"/>
        </w:rPr>
        <w:t>Il profeta Michea insegna questa somma prudenza. Neanche della moglie e dei figli ci si può fidare. Il tradimento può avvenire anche per opera loro.</w:t>
      </w:r>
    </w:p>
    <w:p w14:paraId="36BBC2F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5C331F2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Le loro mani sono pronte per il male: il principe avanza pretese, il giudice si lascia comprare, il grande manifesta la cupidigia, e così distorcono tutto. Il migliore di loro è come un rovo, il più retto una siepe di spine. </w:t>
      </w:r>
    </w:p>
    <w:p w14:paraId="303ECF18"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749BA0D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Ma io volgo lo sguardo al Signore, spero nel Dio della mia salvezza, il mio Dio mi esaudirà. Non gioire di me, o mia nemica! Se sono caduta, mi rialzerò; se siedo nelle tenebre, il Signore sarà la mia luce. Sopporterò lo sdegno del Signore perché ho peccato contro di lui, </w:t>
      </w:r>
      <w:r w:rsidRPr="00A00B6B">
        <w:rPr>
          <w:rFonts w:ascii="Arial" w:hAnsi="Arial"/>
          <w:i/>
          <w:iCs/>
          <w:sz w:val="24"/>
          <w:szCs w:val="24"/>
        </w:rPr>
        <w:lastRenderedPageBreak/>
        <w:t>finché egli tratti la mia causa e ristabilisca il mio diritto, finché mi faccia uscire alla luce e io veda la sua giustizia.</w:t>
      </w:r>
    </w:p>
    <w:p w14:paraId="117618C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7AA10E1C"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w:t>
      </w:r>
    </w:p>
    <w:p w14:paraId="0FA7527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21146B3D" w14:textId="77777777" w:rsidR="00FE6B0B" w:rsidRPr="00A00B6B" w:rsidRDefault="00FE6B0B" w:rsidP="00FE6B0B">
      <w:pPr>
        <w:spacing w:after="120"/>
        <w:jc w:val="both"/>
        <w:rPr>
          <w:rFonts w:ascii="Arial" w:hAnsi="Arial"/>
          <w:sz w:val="24"/>
        </w:rPr>
      </w:pPr>
      <w:r w:rsidRPr="00A00B6B">
        <w:rPr>
          <w:rFonts w:ascii="Arial" w:hAnsi="Arial"/>
          <w:sz w:val="24"/>
        </w:rPr>
        <w:t xml:space="preserve">Gesù insegna ai suoi discepoli che saranno traditi anche dai genitori, dagli amici. La prudenza non sarà mai abbastanza. Lui stesso fu tradito da Giuda. </w:t>
      </w:r>
    </w:p>
    <w:p w14:paraId="2762D73B"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Mentre alcuni parlavano del tempio, che era ornato di belle pietre e di doni votivi, disse: «Verranno giorni nei quali, di quello che vedete, non sarà lasciata pietra su pietra che non sarà distrutta». </w:t>
      </w:r>
    </w:p>
    <w:p w14:paraId="15E7C4A2"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776F384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Poi diceva loro: «Si solleverà nazione contro nazione e regno contro regno, e vi saranno in diversi luoghi terremoti, carestie e pestilenze; vi saranno anche fatti terrificanti e segni grandiosi dal cielo. </w:t>
      </w:r>
    </w:p>
    <w:p w14:paraId="00CF6CF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w:t>
      </w:r>
      <w:r w:rsidRPr="00A00B6B">
        <w:rPr>
          <w:rFonts w:ascii="Arial" w:hAnsi="Arial"/>
          <w:i/>
          <w:iCs/>
          <w:sz w:val="24"/>
          <w:szCs w:val="24"/>
        </w:rPr>
        <w:lastRenderedPageBreak/>
        <w:t xml:space="preserve">e dagli amici, e uccideranno alcuni di voi; sarete odiati da tutti a causa del mio nome. Ma nemmeno un capello del vostro capo andrà perduto. Con la vostra perseveranza salverete la vostra vita (Lc 21,5-18). </w:t>
      </w:r>
    </w:p>
    <w:p w14:paraId="3094F45D" w14:textId="77777777" w:rsidR="00FE6B0B" w:rsidRPr="00A00B6B" w:rsidRDefault="00FE6B0B" w:rsidP="00FE6B0B">
      <w:pPr>
        <w:spacing w:after="120"/>
        <w:jc w:val="both"/>
        <w:rPr>
          <w:rFonts w:ascii="Arial" w:hAnsi="Arial"/>
          <w:sz w:val="24"/>
        </w:rPr>
      </w:pPr>
      <w:r w:rsidRPr="00A00B6B">
        <w:rPr>
          <w:rFonts w:ascii="Arial" w:hAnsi="Arial"/>
          <w:sz w:val="24"/>
        </w:rPr>
        <w:t xml:space="preserve">Questo deve insegnarci che il futuro è sempre nell’incertezza. Anche chi teme il Signore potrebbe domani tradire e rinnegare Dio. </w:t>
      </w:r>
    </w:p>
    <w:p w14:paraId="5D6F4E1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10</w:t>
      </w:r>
      <w:r w:rsidRPr="00A00B6B">
        <w:rPr>
          <w:rFonts w:ascii="Arial" w:hAnsi="Arial"/>
          <w:b/>
          <w:color w:val="000000"/>
          <w:sz w:val="24"/>
        </w:rPr>
        <w:t>C’è l’amico compagno di tavola, ma non resiste nel giorno della tua sventura.</w:t>
      </w:r>
    </w:p>
    <w:p w14:paraId="088DD7B8" w14:textId="6E5E623F" w:rsidR="00FE6B0B" w:rsidRPr="00A00B6B" w:rsidRDefault="00FE6B0B" w:rsidP="00FE6B0B">
      <w:pPr>
        <w:spacing w:after="120"/>
        <w:jc w:val="both"/>
        <w:rPr>
          <w:rFonts w:ascii="Arial" w:hAnsi="Arial"/>
          <w:sz w:val="24"/>
        </w:rPr>
      </w:pPr>
      <w:r w:rsidRPr="00A00B6B">
        <w:rPr>
          <w:rFonts w:ascii="Arial" w:hAnsi="Arial"/>
          <w:sz w:val="24"/>
        </w:rPr>
        <w:t>Ecco una terza modalità di essere amici: c’è l’amico compagno di tavola. Quest’amico non resiste il giorno della tua sventura.</w:t>
      </w:r>
      <w:r w:rsidR="00265FF8" w:rsidRPr="00A00B6B">
        <w:rPr>
          <w:rFonts w:ascii="Arial" w:hAnsi="Arial"/>
          <w:sz w:val="24"/>
        </w:rPr>
        <w:t xml:space="preserve"> </w:t>
      </w:r>
      <w:r w:rsidRPr="00A00B6B">
        <w:rPr>
          <w:rFonts w:ascii="Arial" w:hAnsi="Arial"/>
          <w:sz w:val="24"/>
        </w:rPr>
        <w:t xml:space="preserve">Ti sarà amico finché tutto ti andrà bene. È l’amico della prosperità, della tavola, del benessere, del tempo in cui le cose vanno bene. </w:t>
      </w:r>
    </w:p>
    <w:p w14:paraId="4499688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11</w:t>
      </w:r>
      <w:r w:rsidRPr="00A00B6B">
        <w:rPr>
          <w:rFonts w:ascii="Arial" w:hAnsi="Arial"/>
          <w:b/>
          <w:color w:val="000000"/>
          <w:sz w:val="24"/>
        </w:rPr>
        <w:t>Nella tua fortuna sarà un altro te stesso e parlerà liberamente con i tuoi servi.</w:t>
      </w:r>
    </w:p>
    <w:p w14:paraId="7FB135C2" w14:textId="3A24D21B" w:rsidR="00FE6B0B" w:rsidRPr="00A00B6B" w:rsidRDefault="00FE6B0B" w:rsidP="00FE6B0B">
      <w:pPr>
        <w:spacing w:after="120"/>
        <w:jc w:val="both"/>
        <w:rPr>
          <w:rFonts w:ascii="Arial" w:hAnsi="Arial"/>
          <w:sz w:val="24"/>
        </w:rPr>
      </w:pPr>
      <w:r w:rsidRPr="00A00B6B">
        <w:rPr>
          <w:rFonts w:ascii="Arial" w:hAnsi="Arial"/>
          <w:sz w:val="24"/>
        </w:rPr>
        <w:t>Quando le cose vanno bene, quest’amico è un altro te stesso. Parlerà liberamente con i tuoi servi. È come se fosse lui un secondo padrone di casa.</w:t>
      </w:r>
      <w:r w:rsidR="00265FF8" w:rsidRPr="00A00B6B">
        <w:rPr>
          <w:rFonts w:ascii="Arial" w:hAnsi="Arial"/>
          <w:sz w:val="24"/>
        </w:rPr>
        <w:t xml:space="preserve"> </w:t>
      </w:r>
      <w:r w:rsidRPr="00A00B6B">
        <w:rPr>
          <w:rFonts w:ascii="Arial" w:hAnsi="Arial"/>
          <w:sz w:val="24"/>
        </w:rPr>
        <w:t>È questa un’amicizia che apparentemente non dovrebbe suscitare alcun sospetto. I due sono come una sola persona, un solo cuore, una sola mente.</w:t>
      </w:r>
    </w:p>
    <w:p w14:paraId="4C6845AB" w14:textId="77777777" w:rsidR="00FE6B0B" w:rsidRPr="00A00B6B" w:rsidRDefault="00FE6B0B" w:rsidP="00FE6B0B">
      <w:pPr>
        <w:spacing w:after="120"/>
        <w:jc w:val="both"/>
        <w:rPr>
          <w:rFonts w:ascii="Arial" w:hAnsi="Arial"/>
          <w:sz w:val="24"/>
        </w:rPr>
      </w:pPr>
      <w:r w:rsidRPr="00A00B6B">
        <w:rPr>
          <w:rFonts w:ascii="Arial" w:hAnsi="Arial"/>
          <w:sz w:val="24"/>
        </w:rPr>
        <w:t xml:space="preserve">Ricordiamo però che costui è l’amico della tavola e del benessere. Non è l’amico nella sventura e nelle difficoltà. </w:t>
      </w:r>
    </w:p>
    <w:p w14:paraId="5745841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12</w:t>
      </w:r>
      <w:r w:rsidRPr="00A00B6B">
        <w:rPr>
          <w:rFonts w:ascii="Arial" w:hAnsi="Arial"/>
          <w:b/>
          <w:color w:val="000000"/>
          <w:sz w:val="24"/>
        </w:rPr>
        <w:t>Ma se sarai umiliato, si ergerà contro di te e si nasconderà dalla tua presenza.</w:t>
      </w:r>
    </w:p>
    <w:p w14:paraId="406E4FC0" w14:textId="4F0E6E5C" w:rsidR="00FE6B0B" w:rsidRPr="00A00B6B" w:rsidRDefault="00FE6B0B" w:rsidP="00FE6B0B">
      <w:pPr>
        <w:spacing w:after="120"/>
        <w:jc w:val="both"/>
        <w:rPr>
          <w:rFonts w:ascii="Arial" w:hAnsi="Arial"/>
          <w:sz w:val="24"/>
        </w:rPr>
      </w:pPr>
      <w:r w:rsidRPr="00A00B6B">
        <w:rPr>
          <w:rFonts w:ascii="Arial" w:hAnsi="Arial"/>
          <w:sz w:val="24"/>
        </w:rPr>
        <w:t>Infatti se sarai umiliato, si ergerà contro di te e si nasconderà dalla tua presenza. Quest’amico è con te finché tutto va bene.</w:t>
      </w:r>
      <w:r w:rsidR="00265FF8" w:rsidRPr="00A00B6B">
        <w:rPr>
          <w:rFonts w:ascii="Arial" w:hAnsi="Arial"/>
          <w:sz w:val="24"/>
        </w:rPr>
        <w:t xml:space="preserve"> </w:t>
      </w:r>
      <w:r w:rsidRPr="00A00B6B">
        <w:rPr>
          <w:rFonts w:ascii="Arial" w:hAnsi="Arial"/>
          <w:sz w:val="24"/>
        </w:rPr>
        <w:t>Non è più con te, quanto le cose vanno male. Se la sventura verrà nella tua casa, se la prenderà con te, ti accuserà di essere tu la causa di tanto male.</w:t>
      </w:r>
      <w:r w:rsidR="00265FF8" w:rsidRPr="00A00B6B">
        <w:rPr>
          <w:rFonts w:ascii="Arial" w:hAnsi="Arial"/>
          <w:sz w:val="24"/>
        </w:rPr>
        <w:t xml:space="preserve"> </w:t>
      </w:r>
      <w:r w:rsidRPr="00A00B6B">
        <w:rPr>
          <w:rFonts w:ascii="Arial" w:hAnsi="Arial"/>
          <w:sz w:val="24"/>
        </w:rPr>
        <w:t>Poi si nasconderà, non si farà più vedere, scomparirà dalla tua vita. Di sicuro andrà a trovare qualche altro cui le cose vanno bene.</w:t>
      </w:r>
    </w:p>
    <w:p w14:paraId="62F6559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13</w:t>
      </w:r>
      <w:r w:rsidRPr="00A00B6B">
        <w:rPr>
          <w:rFonts w:ascii="Arial" w:hAnsi="Arial"/>
          <w:b/>
          <w:color w:val="000000"/>
          <w:sz w:val="24"/>
        </w:rPr>
        <w:t>Tieniti lontano dai tuoi nemici e guàrdati anche dai tuoi amici.</w:t>
      </w:r>
    </w:p>
    <w:p w14:paraId="562A23BC" w14:textId="6CB36E44" w:rsidR="00FE6B0B" w:rsidRPr="00A00B6B" w:rsidRDefault="00FE6B0B" w:rsidP="00FE6B0B">
      <w:pPr>
        <w:spacing w:after="120"/>
        <w:jc w:val="both"/>
        <w:rPr>
          <w:rFonts w:ascii="Arial" w:hAnsi="Arial"/>
          <w:sz w:val="24"/>
        </w:rPr>
      </w:pPr>
      <w:r w:rsidRPr="00A00B6B">
        <w:rPr>
          <w:rFonts w:ascii="Arial" w:hAnsi="Arial"/>
          <w:sz w:val="24"/>
        </w:rPr>
        <w:t>Ecco allora il consiglio per le amicizie e per le inimicizie. Dai nemici ci si deve tenere lontano. Dagli amici ci si deve guardare.</w:t>
      </w:r>
      <w:r w:rsidR="00265FF8" w:rsidRPr="00A00B6B">
        <w:rPr>
          <w:rFonts w:ascii="Arial" w:hAnsi="Arial"/>
          <w:sz w:val="24"/>
        </w:rPr>
        <w:t xml:space="preserve"> </w:t>
      </w:r>
      <w:r w:rsidRPr="00A00B6B">
        <w:rPr>
          <w:rFonts w:ascii="Arial" w:hAnsi="Arial"/>
          <w:sz w:val="24"/>
        </w:rPr>
        <w:t>Dobbiamo essere sempre prudenti con amici e con nemici. Si è prudenti con i nemici rimanendo lontano da essi. La vicinanza potrebbe essere nociva.</w:t>
      </w:r>
      <w:r w:rsidR="00265FF8" w:rsidRPr="00A00B6B">
        <w:rPr>
          <w:rFonts w:ascii="Arial" w:hAnsi="Arial"/>
          <w:sz w:val="24"/>
        </w:rPr>
        <w:t xml:space="preserve"> </w:t>
      </w:r>
      <w:r w:rsidRPr="00A00B6B">
        <w:rPr>
          <w:rFonts w:ascii="Arial" w:hAnsi="Arial"/>
          <w:sz w:val="24"/>
        </w:rPr>
        <w:t>Si è prudenti con gli amici non svelando il nostro cuore e non facendoli una cosa sola con noi. Il cuore va svelato dopo una lunga, lunga prova.</w:t>
      </w:r>
      <w:r w:rsidR="00265FF8" w:rsidRPr="00A00B6B">
        <w:rPr>
          <w:rFonts w:ascii="Arial" w:hAnsi="Arial"/>
          <w:sz w:val="24"/>
        </w:rPr>
        <w:t xml:space="preserve"> </w:t>
      </w:r>
      <w:r w:rsidRPr="00A00B6B">
        <w:rPr>
          <w:rFonts w:ascii="Arial" w:hAnsi="Arial"/>
          <w:sz w:val="24"/>
        </w:rPr>
        <w:t>Per questo si è stati invitati a mettere alla prova gli amici. Sempre si deve saggiare il loro cuore. Non ogni cuore è affidabile.</w:t>
      </w:r>
    </w:p>
    <w:p w14:paraId="29A9C30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14</w:t>
      </w:r>
      <w:r w:rsidRPr="00A00B6B">
        <w:rPr>
          <w:rFonts w:ascii="Arial" w:hAnsi="Arial"/>
          <w:b/>
          <w:color w:val="000000"/>
          <w:sz w:val="24"/>
        </w:rPr>
        <w:t>Un amico fedele è rifugio sicuro: chi lo trova, trova un tesoro.</w:t>
      </w:r>
    </w:p>
    <w:p w14:paraId="309491B8" w14:textId="08385A03" w:rsidR="00FE6B0B" w:rsidRPr="00A00B6B" w:rsidRDefault="00FE6B0B" w:rsidP="00FE6B0B">
      <w:pPr>
        <w:spacing w:after="120"/>
        <w:jc w:val="both"/>
        <w:rPr>
          <w:rFonts w:ascii="Arial" w:hAnsi="Arial"/>
          <w:sz w:val="24"/>
        </w:rPr>
      </w:pPr>
      <w:r w:rsidRPr="00A00B6B">
        <w:rPr>
          <w:rFonts w:ascii="Arial" w:hAnsi="Arial"/>
          <w:sz w:val="24"/>
        </w:rPr>
        <w:t>Ora vengono elencate le virtù dell’amico fedele: l’amico fedele è un rifugio sicuro. Chi lo trova, trova un tesoro.</w:t>
      </w:r>
      <w:r w:rsidR="00265FF8" w:rsidRPr="00A00B6B">
        <w:rPr>
          <w:rFonts w:ascii="Arial" w:hAnsi="Arial"/>
          <w:sz w:val="24"/>
        </w:rPr>
        <w:t xml:space="preserve"> </w:t>
      </w:r>
      <w:r w:rsidRPr="00A00B6B">
        <w:rPr>
          <w:rFonts w:ascii="Arial" w:hAnsi="Arial"/>
          <w:sz w:val="24"/>
        </w:rPr>
        <w:t xml:space="preserve">È rifugio sicuro perché su di lui si può contare. È una roccia stabile. Su di lui si può costruire una solida, stabile amicizia. È un vero tesoro di vita. </w:t>
      </w:r>
    </w:p>
    <w:p w14:paraId="4EA7054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15</w:t>
      </w:r>
      <w:r w:rsidRPr="00A00B6B">
        <w:rPr>
          <w:rFonts w:ascii="Arial" w:hAnsi="Arial"/>
          <w:b/>
          <w:color w:val="000000"/>
          <w:sz w:val="24"/>
        </w:rPr>
        <w:t>Per un amico fedele non c’è prezzo, non c’è misura per il suo valore.</w:t>
      </w:r>
    </w:p>
    <w:p w14:paraId="7C93BB12" w14:textId="180B5393" w:rsidR="00FE6B0B" w:rsidRPr="00A00B6B" w:rsidRDefault="00FE6B0B" w:rsidP="00FE6B0B">
      <w:pPr>
        <w:spacing w:after="120"/>
        <w:jc w:val="both"/>
        <w:rPr>
          <w:rFonts w:ascii="Arial" w:hAnsi="Arial"/>
          <w:sz w:val="24"/>
        </w:rPr>
      </w:pPr>
      <w:r w:rsidRPr="00A00B6B">
        <w:rPr>
          <w:rFonts w:ascii="Arial" w:hAnsi="Arial"/>
          <w:sz w:val="24"/>
        </w:rPr>
        <w:lastRenderedPageBreak/>
        <w:t>Un amico fedele non si può comprare. Non c’è prezzo per lui. Non vi sono misure per il suo valore. Il suo prezzo è l’essere senza prezzo.</w:t>
      </w:r>
      <w:r w:rsidR="00265FF8" w:rsidRPr="00A00B6B">
        <w:rPr>
          <w:rFonts w:ascii="Arial" w:hAnsi="Arial"/>
          <w:sz w:val="24"/>
        </w:rPr>
        <w:t xml:space="preserve"> </w:t>
      </w:r>
      <w:r w:rsidRPr="00A00B6B">
        <w:rPr>
          <w:rFonts w:ascii="Arial" w:hAnsi="Arial"/>
          <w:sz w:val="24"/>
        </w:rPr>
        <w:t>Il suo essere senza prezzo ci rivela quanto alto e inestimabile è il suo valore, la sua importanza nella nostra vita. È una vita aggiunta alla nostra vita.</w:t>
      </w:r>
      <w:r w:rsidR="003A10DD">
        <w:rPr>
          <w:rFonts w:ascii="Arial" w:hAnsi="Arial"/>
          <w:sz w:val="24"/>
        </w:rPr>
        <w:t xml:space="preserve"> </w:t>
      </w:r>
      <w:r w:rsidRPr="00A00B6B">
        <w:rPr>
          <w:rFonts w:ascii="Arial" w:hAnsi="Arial"/>
          <w:sz w:val="24"/>
        </w:rPr>
        <w:t>È come se un uomo camminasse con due cuori, due anime, due menti, due volontà, tutti però orientati verso il più grande bene.</w:t>
      </w:r>
      <w:r w:rsidR="00265FF8" w:rsidRPr="00A00B6B">
        <w:rPr>
          <w:rFonts w:ascii="Arial" w:hAnsi="Arial"/>
          <w:sz w:val="24"/>
        </w:rPr>
        <w:t xml:space="preserve"> </w:t>
      </w:r>
      <w:r w:rsidRPr="00A00B6B">
        <w:rPr>
          <w:rFonts w:ascii="Arial" w:hAnsi="Arial"/>
          <w:sz w:val="24"/>
        </w:rPr>
        <w:t>È una forza, una luce, un</w:t>
      </w:r>
      <w:r w:rsidR="00265FF8" w:rsidRPr="00A00B6B">
        <w:rPr>
          <w:rFonts w:ascii="Arial" w:hAnsi="Arial"/>
          <w:sz w:val="24"/>
        </w:rPr>
        <w:t>a</w:t>
      </w:r>
      <w:r w:rsidRPr="00A00B6B">
        <w:rPr>
          <w:rFonts w:ascii="Arial" w:hAnsi="Arial"/>
          <w:sz w:val="24"/>
        </w:rPr>
        <w:t xml:space="preserve"> verità, una gioia, una pace, una sicurezza che viene ad aggiungersi alla nostra. È come se l’amico moltiplicasse tutto di noi. </w:t>
      </w:r>
    </w:p>
    <w:p w14:paraId="4A7C935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16</w:t>
      </w:r>
      <w:r w:rsidRPr="00A00B6B">
        <w:rPr>
          <w:rFonts w:ascii="Arial" w:hAnsi="Arial"/>
          <w:b/>
          <w:color w:val="000000"/>
          <w:sz w:val="24"/>
        </w:rPr>
        <w:t>Un amico fedele è medicina che dà vita: lo troveranno quelli che temono il Signore.</w:t>
      </w:r>
    </w:p>
    <w:p w14:paraId="559D1745" w14:textId="451B187B" w:rsidR="00FE6B0B" w:rsidRPr="00A00B6B" w:rsidRDefault="00FE6B0B" w:rsidP="00FE6B0B">
      <w:pPr>
        <w:spacing w:after="120"/>
        <w:jc w:val="both"/>
        <w:rPr>
          <w:rFonts w:ascii="Arial" w:hAnsi="Arial"/>
          <w:sz w:val="24"/>
        </w:rPr>
      </w:pPr>
      <w:r w:rsidRPr="00A00B6B">
        <w:rPr>
          <w:rFonts w:ascii="Arial" w:hAnsi="Arial"/>
          <w:sz w:val="24"/>
        </w:rPr>
        <w:t>Altra qualità e virtù dell’amico fedele: l’amico fedele è medicina che dà vita. Lo troveranno quelli che temono il Signore. È un dono del Signore.</w:t>
      </w:r>
      <w:r w:rsidR="00265FF8" w:rsidRPr="00A00B6B">
        <w:rPr>
          <w:rFonts w:ascii="Arial" w:hAnsi="Arial"/>
          <w:sz w:val="24"/>
        </w:rPr>
        <w:t xml:space="preserve"> </w:t>
      </w:r>
      <w:r w:rsidRPr="00A00B6B">
        <w:rPr>
          <w:rFonts w:ascii="Arial" w:hAnsi="Arial"/>
          <w:sz w:val="24"/>
        </w:rPr>
        <w:t>Questo dono il Signore lo fa a coloro che lo temono, che vivono nella sua amicizia, obbedienza, verità, saggezza.</w:t>
      </w:r>
      <w:r w:rsidR="00265FF8" w:rsidRPr="00A00B6B">
        <w:rPr>
          <w:rFonts w:ascii="Arial" w:hAnsi="Arial"/>
          <w:sz w:val="24"/>
        </w:rPr>
        <w:t xml:space="preserve"> </w:t>
      </w:r>
      <w:r w:rsidRPr="00A00B6B">
        <w:rPr>
          <w:rFonts w:ascii="Arial" w:hAnsi="Arial"/>
          <w:sz w:val="24"/>
        </w:rPr>
        <w:t>Al Signore questo amico fedele va sempre chiesto. Lo può chiedere chi teme il Signore. Chi non teme il Signore, mai lo troverà. Neanche lo potrà chiedere.</w:t>
      </w:r>
    </w:p>
    <w:p w14:paraId="0692962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17</w:t>
      </w:r>
      <w:r w:rsidRPr="00A00B6B">
        <w:rPr>
          <w:rFonts w:ascii="Arial" w:hAnsi="Arial"/>
          <w:b/>
          <w:color w:val="000000"/>
          <w:sz w:val="24"/>
        </w:rPr>
        <w:t>Chi teme il Signore sa scegliere gli amici: come è lui, tali saranno i suoi amici.</w:t>
      </w:r>
    </w:p>
    <w:p w14:paraId="22144358" w14:textId="5E67DAA6" w:rsidR="00FE6B0B" w:rsidRPr="00A00B6B" w:rsidRDefault="00FE6B0B" w:rsidP="00FE6B0B">
      <w:pPr>
        <w:spacing w:after="120"/>
        <w:jc w:val="both"/>
        <w:rPr>
          <w:rFonts w:ascii="Arial" w:hAnsi="Arial"/>
          <w:sz w:val="24"/>
        </w:rPr>
      </w:pPr>
      <w:r w:rsidRPr="00A00B6B">
        <w:rPr>
          <w:rFonts w:ascii="Arial" w:hAnsi="Arial"/>
          <w:sz w:val="24"/>
        </w:rPr>
        <w:t>Chi teme il Signore sa scegliere i suoi amici, perché sarà sempre guidato dalla saggezza, dalla sapienza, dal vero discernimento.</w:t>
      </w:r>
      <w:r w:rsidR="00265FF8" w:rsidRPr="00A00B6B">
        <w:rPr>
          <w:rFonts w:ascii="Arial" w:hAnsi="Arial"/>
          <w:sz w:val="24"/>
        </w:rPr>
        <w:t xml:space="preserve"> </w:t>
      </w:r>
      <w:r w:rsidRPr="00A00B6B">
        <w:rPr>
          <w:rFonts w:ascii="Arial" w:hAnsi="Arial"/>
          <w:sz w:val="24"/>
        </w:rPr>
        <w:t>La saggezza è luce. Alla sua luce si vede il bene e il male di un uomo, la virtù e i vizi, la santità e il peccato. Un peccatore mai potrà essere un amico fedele. Non è fedele a Dio, è infedele al Signore, potrà essere fedele ad un uomo? Mai. Chi è infedele a Dio sempre sarà infedele all’uomo.</w:t>
      </w:r>
      <w:r w:rsidR="00265FF8" w:rsidRPr="00A00B6B">
        <w:rPr>
          <w:rFonts w:ascii="Arial" w:hAnsi="Arial"/>
          <w:sz w:val="24"/>
        </w:rPr>
        <w:t xml:space="preserve"> </w:t>
      </w:r>
      <w:r w:rsidRPr="00A00B6B">
        <w:rPr>
          <w:rFonts w:ascii="Arial" w:hAnsi="Arial"/>
          <w:sz w:val="24"/>
        </w:rPr>
        <w:t>Chi teme il Signore è fedele a Dio, sceglierà degli amici che saranno fedeli a lui perché sono fedeli a Dio. Senza fedeltà a Dio mai ci sarà fedeltà all’uomo.</w:t>
      </w:r>
      <w:r w:rsidR="00265FF8" w:rsidRPr="00A00B6B">
        <w:rPr>
          <w:rFonts w:ascii="Arial" w:hAnsi="Arial"/>
          <w:sz w:val="24"/>
        </w:rPr>
        <w:t xml:space="preserve"> </w:t>
      </w:r>
      <w:r w:rsidRPr="00A00B6B">
        <w:rPr>
          <w:rFonts w:ascii="Arial" w:hAnsi="Arial"/>
          <w:sz w:val="24"/>
        </w:rPr>
        <w:t>Chi vuole un amico fedele prima dovrà vivere nel timore del Signore, poi il Signore glielo concederà in dono.</w:t>
      </w:r>
      <w:r w:rsidR="00265FF8" w:rsidRPr="00A00B6B">
        <w:rPr>
          <w:rFonts w:ascii="Arial" w:hAnsi="Arial"/>
          <w:sz w:val="24"/>
        </w:rPr>
        <w:t xml:space="preserve"> </w:t>
      </w:r>
      <w:r w:rsidRPr="00A00B6B">
        <w:rPr>
          <w:rFonts w:ascii="Arial" w:hAnsi="Arial"/>
          <w:sz w:val="24"/>
        </w:rPr>
        <w:t>Ma chi non è fedele a Dio non speri di trovare una persona che sia fedele a lui. Nel peccato non c’è fedeltà. Il peccato è già infedeltà.</w:t>
      </w:r>
    </w:p>
    <w:p w14:paraId="7E683951" w14:textId="77777777" w:rsidR="00FE6B0B" w:rsidRPr="00A00B6B" w:rsidRDefault="00FE6B0B" w:rsidP="00FE6B0B">
      <w:pPr>
        <w:spacing w:after="120"/>
        <w:jc w:val="both"/>
        <w:rPr>
          <w:rFonts w:ascii="Arial" w:hAnsi="Arial"/>
          <w:sz w:val="24"/>
        </w:rPr>
      </w:pPr>
    </w:p>
    <w:p w14:paraId="7F6BDB06" w14:textId="77777777" w:rsidR="00FE6B0B" w:rsidRPr="00A00B6B" w:rsidRDefault="00FE6B0B" w:rsidP="00FE72E4">
      <w:pPr>
        <w:pStyle w:val="Corpotesto"/>
      </w:pPr>
      <w:bookmarkStart w:id="151" w:name="_Toc62159338"/>
      <w:r w:rsidRPr="00A00B6B">
        <w:t>La scuola della sapienza</w:t>
      </w:r>
      <w:bookmarkEnd w:id="151"/>
    </w:p>
    <w:p w14:paraId="0E5F9CB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18</w:t>
      </w:r>
      <w:r w:rsidRPr="00A00B6B">
        <w:rPr>
          <w:rFonts w:ascii="Arial" w:hAnsi="Arial"/>
          <w:b/>
          <w:color w:val="000000"/>
          <w:sz w:val="24"/>
        </w:rPr>
        <w:t>Figlio, sin dalla giovinezza ricerca l’istruzione e fino alla vecchiaia troverai la sapienza.</w:t>
      </w:r>
    </w:p>
    <w:p w14:paraId="46A21F30" w14:textId="0C0CE979" w:rsidR="00FE6B0B" w:rsidRPr="00A00B6B" w:rsidRDefault="00FE6B0B" w:rsidP="00FE6B0B">
      <w:pPr>
        <w:spacing w:after="120"/>
        <w:jc w:val="both"/>
        <w:rPr>
          <w:rFonts w:ascii="Arial" w:hAnsi="Arial"/>
          <w:sz w:val="24"/>
        </w:rPr>
      </w:pPr>
      <w:r w:rsidRPr="00A00B6B">
        <w:rPr>
          <w:rFonts w:ascii="Arial" w:hAnsi="Arial"/>
          <w:sz w:val="24"/>
        </w:rPr>
        <w:t>Un uomo sempre si deve lasciare formare dalla sapienza, deve cercare l’istruzione sin falla giovinezza.</w:t>
      </w:r>
      <w:r w:rsidR="00265FF8" w:rsidRPr="00A00B6B">
        <w:rPr>
          <w:rFonts w:ascii="Arial" w:hAnsi="Arial"/>
          <w:sz w:val="24"/>
        </w:rPr>
        <w:t xml:space="preserve"> </w:t>
      </w:r>
      <w:r w:rsidRPr="00A00B6B">
        <w:rPr>
          <w:rFonts w:ascii="Arial" w:hAnsi="Arial"/>
          <w:sz w:val="24"/>
        </w:rPr>
        <w:t>Non solo sin dalla giovinezza, ma anche nell’età adulta e nella vecchiaia si deve trovare la sapienza. Non vi è un tempo in cui si possa dire: Basta! Ho trovato!</w:t>
      </w:r>
      <w:r w:rsidR="00265FF8" w:rsidRPr="00A00B6B">
        <w:rPr>
          <w:rFonts w:ascii="Arial" w:hAnsi="Arial"/>
          <w:sz w:val="24"/>
        </w:rPr>
        <w:t xml:space="preserve"> </w:t>
      </w:r>
      <w:r w:rsidRPr="00A00B6B">
        <w:rPr>
          <w:rFonts w:ascii="Arial" w:hAnsi="Arial"/>
          <w:sz w:val="24"/>
        </w:rPr>
        <w:t>La sapienza è sempre poca. In essa si deve perennemente camminare. La sua luce sempre si deve cercare. Nella sua luce crescere.</w:t>
      </w:r>
      <w:r w:rsidR="00265FF8" w:rsidRPr="00A00B6B">
        <w:rPr>
          <w:rFonts w:ascii="Arial" w:hAnsi="Arial"/>
          <w:sz w:val="24"/>
        </w:rPr>
        <w:t xml:space="preserve"> </w:t>
      </w:r>
      <w:r w:rsidRPr="00A00B6B">
        <w:rPr>
          <w:rFonts w:ascii="Arial" w:hAnsi="Arial"/>
          <w:sz w:val="24"/>
        </w:rPr>
        <w:t>Diventeranno stolti quanti si dimenticheranno di questa legge di vita. Chi non cercherà la sapienza, perderà la sapienza, diventerà insipiente.</w:t>
      </w:r>
    </w:p>
    <w:p w14:paraId="5493423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19</w:t>
      </w:r>
      <w:r w:rsidRPr="00A00B6B">
        <w:rPr>
          <w:rFonts w:ascii="Arial" w:hAnsi="Arial"/>
          <w:b/>
          <w:color w:val="000000"/>
          <w:sz w:val="24"/>
        </w:rPr>
        <w:t>Accòstati ad essa come uno che ara e che semina, e resta in attesa dei suoi buoni frutti; faticherai un po’ per coltivarla, ma presto mangerai dei suoi prodotti.</w:t>
      </w:r>
    </w:p>
    <w:p w14:paraId="0CFD5FB6" w14:textId="2F92E137" w:rsidR="00FE6B0B" w:rsidRPr="00A00B6B" w:rsidRDefault="00FE6B0B" w:rsidP="00FE6B0B">
      <w:pPr>
        <w:spacing w:after="120"/>
        <w:jc w:val="both"/>
        <w:rPr>
          <w:rFonts w:ascii="Arial" w:hAnsi="Arial"/>
          <w:sz w:val="24"/>
        </w:rPr>
      </w:pPr>
      <w:r w:rsidRPr="00A00B6B">
        <w:rPr>
          <w:rFonts w:ascii="Arial" w:hAnsi="Arial"/>
          <w:sz w:val="24"/>
        </w:rPr>
        <w:lastRenderedPageBreak/>
        <w:t>Qual è la regola per camminare, cercare, crescere nella sapienza? Ci si deve accostare ad essa come uno che ara e che semina.</w:t>
      </w:r>
      <w:r w:rsidR="00265FF8" w:rsidRPr="00A00B6B">
        <w:rPr>
          <w:rFonts w:ascii="Arial" w:hAnsi="Arial"/>
          <w:sz w:val="24"/>
        </w:rPr>
        <w:t xml:space="preserve"> </w:t>
      </w:r>
      <w:r w:rsidRPr="00A00B6B">
        <w:rPr>
          <w:rFonts w:ascii="Arial" w:hAnsi="Arial"/>
          <w:sz w:val="24"/>
        </w:rPr>
        <w:t>Chi ara prepara il terreno per la semina. Non raccoglie subito il frutto. Chi semina neanche raccoglie subito il frutto.</w:t>
      </w:r>
      <w:r w:rsidR="00265FF8" w:rsidRPr="00A00B6B">
        <w:rPr>
          <w:rFonts w:ascii="Arial" w:hAnsi="Arial"/>
          <w:sz w:val="24"/>
        </w:rPr>
        <w:t xml:space="preserve"> </w:t>
      </w:r>
      <w:r w:rsidRPr="00A00B6B">
        <w:rPr>
          <w:rFonts w:ascii="Arial" w:hAnsi="Arial"/>
          <w:sz w:val="24"/>
        </w:rPr>
        <w:t>Chi ara e chi semina, resta in attesa dei suoi frutti. Questi di certo verranno. Verranno però con il loro tempo. Ogni cosa ha il suo tempo di maturazione.</w:t>
      </w:r>
      <w:r w:rsidR="00265FF8" w:rsidRPr="00A00B6B">
        <w:rPr>
          <w:rFonts w:ascii="Arial" w:hAnsi="Arial"/>
          <w:sz w:val="24"/>
        </w:rPr>
        <w:t xml:space="preserve"> </w:t>
      </w:r>
      <w:r w:rsidRPr="00A00B6B">
        <w:rPr>
          <w:rFonts w:ascii="Arial" w:hAnsi="Arial"/>
          <w:sz w:val="24"/>
        </w:rPr>
        <w:t>La coltivazione della sapienza esige un faticoso lavoro. Non si smette mai di arare e di seminare. Presto però si mangeranno dei buoni frutti.</w:t>
      </w:r>
      <w:r w:rsidR="00265FF8" w:rsidRPr="00A00B6B">
        <w:rPr>
          <w:rFonts w:ascii="Arial" w:hAnsi="Arial"/>
          <w:sz w:val="24"/>
        </w:rPr>
        <w:t xml:space="preserve"> </w:t>
      </w:r>
      <w:r w:rsidRPr="00A00B6B">
        <w:rPr>
          <w:rFonts w:ascii="Arial" w:hAnsi="Arial"/>
          <w:sz w:val="24"/>
        </w:rPr>
        <w:t>È certezza. Ci si deve accostare alla sapienza con un lavoro ininterrotto. Questo lavoro inizia nella fanciullezza, finisce con la morte.</w:t>
      </w:r>
      <w:r w:rsidR="00265FF8" w:rsidRPr="00A00B6B">
        <w:rPr>
          <w:rFonts w:ascii="Arial" w:hAnsi="Arial"/>
          <w:sz w:val="24"/>
        </w:rPr>
        <w:t xml:space="preserve"> </w:t>
      </w:r>
      <w:r w:rsidRPr="00A00B6B">
        <w:rPr>
          <w:rFonts w:ascii="Arial" w:hAnsi="Arial"/>
          <w:sz w:val="24"/>
        </w:rPr>
        <w:t>Come un uomo inizia ad arare, seminare, raccogliere per tutta la vita, così deve essere per la sapienza. Non si semina una volta per tutte. Neanche si raccoglie una volta per tutte. Si semina e si raccoglie. Si ara e si semina. Poi vengono i frutti, stagione per stagione.</w:t>
      </w:r>
      <w:r w:rsidR="00265FF8" w:rsidRPr="00A00B6B">
        <w:rPr>
          <w:rFonts w:ascii="Arial" w:hAnsi="Arial"/>
          <w:sz w:val="24"/>
        </w:rPr>
        <w:t xml:space="preserve"> </w:t>
      </w:r>
      <w:r w:rsidRPr="00A00B6B">
        <w:rPr>
          <w:rFonts w:ascii="Arial" w:hAnsi="Arial"/>
          <w:sz w:val="24"/>
        </w:rPr>
        <w:t>Se in una stagione non si ara e non si semina, nessun frutto verrà e si muore di fame. Così dicasi per l’aratura, per la semina, per la raccolta della sapienza.</w:t>
      </w:r>
      <w:r w:rsidR="00265FF8" w:rsidRPr="00A00B6B">
        <w:rPr>
          <w:rFonts w:ascii="Arial" w:hAnsi="Arial"/>
          <w:sz w:val="24"/>
        </w:rPr>
        <w:t xml:space="preserve"> </w:t>
      </w:r>
      <w:r w:rsidRPr="00A00B6B">
        <w:rPr>
          <w:rFonts w:ascii="Arial" w:hAnsi="Arial"/>
          <w:sz w:val="24"/>
        </w:rPr>
        <w:t>San Giacomo sull’attesa dei frutti ci offre un altro splendido esempio.</w:t>
      </w:r>
    </w:p>
    <w:p w14:paraId="6F4D9145"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0DCB0133" w14:textId="77777777" w:rsidR="00FE6B0B" w:rsidRPr="00A00B6B" w:rsidRDefault="00FE6B0B" w:rsidP="00FE6B0B">
      <w:pPr>
        <w:spacing w:after="120"/>
        <w:jc w:val="both"/>
        <w:rPr>
          <w:rFonts w:ascii="Arial" w:hAnsi="Arial"/>
          <w:sz w:val="24"/>
        </w:rPr>
      </w:pPr>
      <w:r w:rsidRPr="00A00B6B">
        <w:rPr>
          <w:rFonts w:ascii="Arial" w:hAnsi="Arial"/>
          <w:sz w:val="24"/>
        </w:rPr>
        <w:t>Vuoi la sapienza? Ara, semina, raccogli ogni giorno. Ogni giorno ara, ogni giorno semina, ogni giorno raccoglierai ciò che hai seminato prima.</w:t>
      </w:r>
    </w:p>
    <w:p w14:paraId="3FF9C23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20</w:t>
      </w:r>
      <w:r w:rsidRPr="00A00B6B">
        <w:rPr>
          <w:rFonts w:ascii="Arial" w:hAnsi="Arial"/>
          <w:b/>
          <w:color w:val="000000"/>
          <w:sz w:val="24"/>
        </w:rPr>
        <w:t>Quanto è difficile per lo stolto la sapienza! L’insensato non vi si applica;</w:t>
      </w:r>
    </w:p>
    <w:p w14:paraId="2BC0B062" w14:textId="0223A6CD" w:rsidR="00FE6B0B" w:rsidRPr="00A00B6B" w:rsidRDefault="00FE6B0B" w:rsidP="00FE6B0B">
      <w:pPr>
        <w:spacing w:after="120"/>
        <w:jc w:val="both"/>
        <w:rPr>
          <w:rFonts w:ascii="Arial" w:hAnsi="Arial"/>
          <w:sz w:val="24"/>
        </w:rPr>
      </w:pPr>
      <w:r w:rsidRPr="00A00B6B">
        <w:rPr>
          <w:rFonts w:ascii="Arial" w:hAnsi="Arial"/>
          <w:sz w:val="24"/>
        </w:rPr>
        <w:t>Perché per lo stolto è difficile la sapienza? Perché lo stolto manca di costanza, perseveranza. Ara un giorno, ma poi non semina. Se semina non raccoglie.</w:t>
      </w:r>
      <w:r w:rsidR="00265FF8" w:rsidRPr="00A00B6B">
        <w:rPr>
          <w:rFonts w:ascii="Arial" w:hAnsi="Arial"/>
          <w:sz w:val="24"/>
        </w:rPr>
        <w:t xml:space="preserve"> </w:t>
      </w:r>
      <w:r w:rsidRPr="00A00B6B">
        <w:rPr>
          <w:rFonts w:ascii="Arial" w:hAnsi="Arial"/>
          <w:sz w:val="24"/>
        </w:rPr>
        <w:t>L’acquisto della sapienza richiede un’applicazione ininterrotta. Se oggi non ari e non semini nel campo della sapienza, domani non mieterai.</w:t>
      </w:r>
      <w:r w:rsidR="00265FF8" w:rsidRPr="00A00B6B">
        <w:rPr>
          <w:rFonts w:ascii="Arial" w:hAnsi="Arial"/>
          <w:sz w:val="24"/>
        </w:rPr>
        <w:t xml:space="preserve"> </w:t>
      </w:r>
      <w:r w:rsidRPr="00A00B6B">
        <w:rPr>
          <w:rFonts w:ascii="Arial" w:hAnsi="Arial"/>
          <w:sz w:val="24"/>
        </w:rPr>
        <w:t xml:space="preserve">Questa costanza, questa fatica, questa perseveranza la conosce solo il saggio. Lo stolto vive l’attimo, il momento. Per questo è stolto. </w:t>
      </w:r>
    </w:p>
    <w:p w14:paraId="1A3B6C5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21</w:t>
      </w:r>
      <w:r w:rsidRPr="00A00B6B">
        <w:rPr>
          <w:rFonts w:ascii="Arial" w:hAnsi="Arial"/>
          <w:b/>
          <w:color w:val="000000"/>
          <w:sz w:val="24"/>
        </w:rPr>
        <w:t>per lui peserà come una pietra di prova e non tarderà a gettarla via.</w:t>
      </w:r>
    </w:p>
    <w:p w14:paraId="6E0D75EB" w14:textId="610038D9" w:rsidR="00FE6B0B" w:rsidRPr="00A00B6B" w:rsidRDefault="00FE6B0B" w:rsidP="00FE6B0B">
      <w:pPr>
        <w:spacing w:after="120"/>
        <w:jc w:val="both"/>
        <w:rPr>
          <w:rFonts w:ascii="Arial" w:hAnsi="Arial"/>
          <w:sz w:val="24"/>
        </w:rPr>
      </w:pPr>
      <w:r w:rsidRPr="00A00B6B">
        <w:rPr>
          <w:rFonts w:ascii="Arial" w:hAnsi="Arial"/>
          <w:sz w:val="24"/>
        </w:rPr>
        <w:t>Per lo stolto la sapienza peserà come una pietra di prova. Non tarderà a gettarla via. Penserà che non sia utile, non gli serva.</w:t>
      </w:r>
      <w:r w:rsidR="00265FF8" w:rsidRPr="00A00B6B">
        <w:rPr>
          <w:rFonts w:ascii="Arial" w:hAnsi="Arial"/>
          <w:sz w:val="24"/>
        </w:rPr>
        <w:t xml:space="preserve"> </w:t>
      </w:r>
      <w:r w:rsidRPr="00A00B6B">
        <w:rPr>
          <w:rFonts w:ascii="Arial" w:hAnsi="Arial"/>
          <w:sz w:val="24"/>
        </w:rPr>
        <w:t>Vi sono pietre che nella costruzione di un muro vanno bene in un luogo e altre in altri luoghi. A volte la pietra si prende per provare.</w:t>
      </w:r>
      <w:r w:rsidR="00265FF8" w:rsidRPr="00A00B6B">
        <w:rPr>
          <w:rFonts w:ascii="Arial" w:hAnsi="Arial"/>
          <w:sz w:val="24"/>
        </w:rPr>
        <w:t xml:space="preserve"> </w:t>
      </w:r>
      <w:r w:rsidRPr="00A00B6B">
        <w:rPr>
          <w:rFonts w:ascii="Arial" w:hAnsi="Arial"/>
          <w:i/>
          <w:sz w:val="24"/>
        </w:rPr>
        <w:t>“Questa qui va bene. Questa qui non va bene”</w:t>
      </w:r>
      <w:r w:rsidRPr="00A00B6B">
        <w:rPr>
          <w:rFonts w:ascii="Arial" w:hAnsi="Arial"/>
          <w:sz w:val="24"/>
        </w:rPr>
        <w:t>. Lo stolto prende la sapienza, la prova sulla sua stoltezza e dice: “Questa non va bene” e la getta via.</w:t>
      </w:r>
      <w:r w:rsidR="00265FF8" w:rsidRPr="00A00B6B">
        <w:rPr>
          <w:rFonts w:ascii="Arial" w:hAnsi="Arial"/>
          <w:sz w:val="24"/>
        </w:rPr>
        <w:t xml:space="preserve"> </w:t>
      </w:r>
      <w:r w:rsidRPr="00A00B6B">
        <w:rPr>
          <w:rFonts w:ascii="Arial" w:hAnsi="Arial"/>
          <w:sz w:val="24"/>
        </w:rPr>
        <w:t xml:space="preserve">La sapienza è una </w:t>
      </w:r>
      <w:r w:rsidRPr="00A00B6B">
        <w:rPr>
          <w:rFonts w:ascii="Arial" w:hAnsi="Arial"/>
          <w:i/>
          <w:sz w:val="24"/>
        </w:rPr>
        <w:t>“pietra”</w:t>
      </w:r>
      <w:r w:rsidRPr="00A00B6B">
        <w:rPr>
          <w:rFonts w:ascii="Arial" w:hAnsi="Arial"/>
          <w:sz w:val="24"/>
        </w:rPr>
        <w:t xml:space="preserve"> che non si addice alla sua stoltezza. Per questo è stolto: perché ignora che la sapienza non si addice a nessuna stoltezza.</w:t>
      </w:r>
      <w:r w:rsidR="00265FF8" w:rsidRPr="00A00B6B">
        <w:rPr>
          <w:rFonts w:ascii="Arial" w:hAnsi="Arial"/>
          <w:sz w:val="24"/>
        </w:rPr>
        <w:t xml:space="preserve"> </w:t>
      </w:r>
      <w:r w:rsidRPr="00A00B6B">
        <w:rPr>
          <w:rFonts w:ascii="Arial" w:hAnsi="Arial"/>
          <w:sz w:val="24"/>
        </w:rPr>
        <w:t>Man mano che si toglie la stoltezza, a poco a poco ci si accorgerà che la sapienza si addice a tutta la nostra vita.</w:t>
      </w:r>
    </w:p>
    <w:p w14:paraId="1571B97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lastRenderedPageBreak/>
        <w:t>22</w:t>
      </w:r>
      <w:r w:rsidRPr="00A00B6B">
        <w:rPr>
          <w:rFonts w:ascii="Arial" w:hAnsi="Arial"/>
          <w:b/>
          <w:color w:val="000000"/>
          <w:sz w:val="24"/>
        </w:rPr>
        <w:t>La sapienza infatti è come dice il suo nome e non si manifesta a molti.</w:t>
      </w:r>
    </w:p>
    <w:p w14:paraId="6D85C357" w14:textId="609CFCE9" w:rsidR="00FE6B0B" w:rsidRPr="00A00B6B" w:rsidRDefault="00FE6B0B" w:rsidP="00FE6B0B">
      <w:pPr>
        <w:spacing w:after="120"/>
        <w:jc w:val="both"/>
        <w:rPr>
          <w:rFonts w:ascii="Arial" w:hAnsi="Arial"/>
          <w:sz w:val="24"/>
        </w:rPr>
      </w:pPr>
      <w:r w:rsidRPr="00A00B6B">
        <w:rPr>
          <w:rFonts w:ascii="Arial" w:hAnsi="Arial"/>
          <w:sz w:val="24"/>
        </w:rPr>
        <w:t xml:space="preserve">Qual è il nome della sapienza. Esso per alcuni è il nome di </w:t>
      </w:r>
      <w:r w:rsidRPr="00A00B6B">
        <w:rPr>
          <w:rFonts w:ascii="Arial" w:hAnsi="Arial"/>
          <w:i/>
          <w:sz w:val="24"/>
        </w:rPr>
        <w:t>“disciplina”</w:t>
      </w:r>
      <w:r w:rsidRPr="00A00B6B">
        <w:rPr>
          <w:rFonts w:ascii="Arial" w:hAnsi="Arial"/>
          <w:sz w:val="24"/>
        </w:rPr>
        <w:t>. La disciplina è ciò che si apprende dal maestro.</w:t>
      </w:r>
      <w:r w:rsidR="00265FF8" w:rsidRPr="00A00B6B">
        <w:rPr>
          <w:rFonts w:ascii="Arial" w:hAnsi="Arial"/>
          <w:sz w:val="24"/>
        </w:rPr>
        <w:t xml:space="preserve"> </w:t>
      </w:r>
      <w:r w:rsidRPr="00A00B6B">
        <w:rPr>
          <w:rFonts w:ascii="Arial" w:hAnsi="Arial"/>
          <w:sz w:val="24"/>
        </w:rPr>
        <w:t xml:space="preserve">Per altri il nome della sapienza è </w:t>
      </w:r>
      <w:r w:rsidRPr="00A00B6B">
        <w:rPr>
          <w:rFonts w:ascii="Arial" w:hAnsi="Arial"/>
          <w:i/>
          <w:sz w:val="24"/>
        </w:rPr>
        <w:t>“allontanato”, “allontanato dalla terra, dal cuore”</w:t>
      </w:r>
      <w:r w:rsidRPr="00A00B6B">
        <w:rPr>
          <w:rFonts w:ascii="Arial" w:hAnsi="Arial"/>
          <w:sz w:val="24"/>
        </w:rPr>
        <w:t>. È una realtà che è fuori dell’uomo e bisogna porla dentro.</w:t>
      </w:r>
      <w:r w:rsidR="00265FF8" w:rsidRPr="00A00B6B">
        <w:rPr>
          <w:rFonts w:ascii="Arial" w:hAnsi="Arial"/>
          <w:sz w:val="24"/>
        </w:rPr>
        <w:t xml:space="preserve"> </w:t>
      </w:r>
      <w:r w:rsidRPr="00A00B6B">
        <w:rPr>
          <w:rFonts w:ascii="Arial" w:hAnsi="Arial"/>
          <w:sz w:val="24"/>
        </w:rPr>
        <w:t>È una realtà che è in Dio e a Dio sempre la si deve chiedere. Essa non è come il sole che brilla sempre. Essa è un sole di verità che il Signore crea per noi.</w:t>
      </w:r>
      <w:r w:rsidR="00265FF8" w:rsidRPr="00A00B6B">
        <w:rPr>
          <w:rFonts w:ascii="Arial" w:hAnsi="Arial"/>
          <w:sz w:val="24"/>
        </w:rPr>
        <w:t xml:space="preserve"> </w:t>
      </w:r>
      <w:r w:rsidRPr="00A00B6B">
        <w:rPr>
          <w:rFonts w:ascii="Arial" w:hAnsi="Arial"/>
          <w:sz w:val="24"/>
        </w:rPr>
        <w:t>Ogni giorno crea il sole della sapienza per coloro che glielo chiedono. Una volta che essa è data, si deve perennemente rimanere alla sua scuola.</w:t>
      </w:r>
      <w:r w:rsidR="00265FF8" w:rsidRPr="00A00B6B">
        <w:rPr>
          <w:rFonts w:ascii="Arial" w:hAnsi="Arial"/>
          <w:sz w:val="24"/>
        </w:rPr>
        <w:t xml:space="preserve"> </w:t>
      </w:r>
      <w:r w:rsidRPr="00A00B6B">
        <w:rPr>
          <w:rFonts w:ascii="Arial" w:hAnsi="Arial"/>
          <w:sz w:val="24"/>
        </w:rPr>
        <w:t xml:space="preserve">Un solo giorno fuori della sua scuola, si è già alla scuola della stoltezza. Si è privi di senno. Si è nell’insipienza. Si è senza la luce e senza la verità. </w:t>
      </w:r>
    </w:p>
    <w:p w14:paraId="3FA3C35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23</w:t>
      </w:r>
      <w:r w:rsidRPr="00A00B6B">
        <w:rPr>
          <w:rFonts w:ascii="Arial" w:hAnsi="Arial"/>
          <w:b/>
          <w:color w:val="000000"/>
          <w:sz w:val="24"/>
        </w:rPr>
        <w:t>Ascolta, figlio, e accetta il mio pensiero, e non rifiutare il mio consiglio.</w:t>
      </w:r>
    </w:p>
    <w:p w14:paraId="67050BBC" w14:textId="2A001B92" w:rsidR="00FE6B0B" w:rsidRPr="00A00B6B" w:rsidRDefault="00FE6B0B" w:rsidP="00FE6B0B">
      <w:pPr>
        <w:spacing w:after="120"/>
        <w:jc w:val="both"/>
        <w:rPr>
          <w:rFonts w:ascii="Arial" w:hAnsi="Arial"/>
          <w:sz w:val="24"/>
        </w:rPr>
      </w:pPr>
      <w:r w:rsidRPr="00A00B6B">
        <w:rPr>
          <w:rFonts w:ascii="Arial" w:hAnsi="Arial"/>
          <w:sz w:val="24"/>
        </w:rPr>
        <w:t>Il Padre è il maestro della sapienza. Essendo lui un cercatore inquieto di essa, può anche in qualche modo comunicarla.</w:t>
      </w:r>
      <w:r w:rsidR="00265FF8" w:rsidRPr="00A00B6B">
        <w:rPr>
          <w:rFonts w:ascii="Arial" w:hAnsi="Arial"/>
          <w:sz w:val="24"/>
        </w:rPr>
        <w:t xml:space="preserve"> </w:t>
      </w:r>
      <w:r w:rsidRPr="00A00B6B">
        <w:rPr>
          <w:rFonts w:ascii="Arial" w:hAnsi="Arial"/>
          <w:sz w:val="24"/>
        </w:rPr>
        <w:t>Ora il padre dona un saggio consiglio al figlio. Gli suggerisce di accettarlo. Gli chiede di non rifiutare il suo consiglio.</w:t>
      </w:r>
      <w:r w:rsidR="00265FF8" w:rsidRPr="00A00B6B">
        <w:rPr>
          <w:rFonts w:ascii="Arial" w:hAnsi="Arial"/>
          <w:sz w:val="24"/>
        </w:rPr>
        <w:t xml:space="preserve"> </w:t>
      </w:r>
      <w:r w:rsidRPr="00A00B6B">
        <w:rPr>
          <w:rFonts w:ascii="Arial" w:hAnsi="Arial"/>
          <w:sz w:val="24"/>
        </w:rPr>
        <w:t>È un consiglio che è maturato in lui proprio con la frequentazione ininterrotta della sapienza. Lui ha vissuto tutta una vita alla scuola di essa.</w:t>
      </w:r>
    </w:p>
    <w:p w14:paraId="47A0211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24</w:t>
      </w:r>
      <w:r w:rsidRPr="00A00B6B">
        <w:rPr>
          <w:rFonts w:ascii="Arial" w:hAnsi="Arial"/>
          <w:b/>
          <w:color w:val="000000"/>
          <w:sz w:val="24"/>
        </w:rPr>
        <w:t xml:space="preserve">Introduci i tuoi piedi nei suoi ceppi, il tuo collo nella sua catena. </w:t>
      </w:r>
    </w:p>
    <w:p w14:paraId="224361E9" w14:textId="277F6248" w:rsidR="00FE6B0B" w:rsidRPr="00A00B6B" w:rsidRDefault="00FE6B0B" w:rsidP="00FE6B0B">
      <w:pPr>
        <w:spacing w:after="120"/>
        <w:jc w:val="both"/>
        <w:rPr>
          <w:rFonts w:ascii="Arial" w:hAnsi="Arial"/>
          <w:sz w:val="24"/>
        </w:rPr>
      </w:pPr>
      <w:r w:rsidRPr="00A00B6B">
        <w:rPr>
          <w:rFonts w:ascii="Arial" w:hAnsi="Arial"/>
          <w:sz w:val="24"/>
        </w:rPr>
        <w:t>Ecco il consiglio che il padre, esperto di sapienza dona al figlio: introduci i tuoi piedi nei suoi ceppi, il tuo collo nella sua catena.</w:t>
      </w:r>
      <w:r w:rsidR="00265FF8" w:rsidRPr="00A00B6B">
        <w:rPr>
          <w:rFonts w:ascii="Arial" w:hAnsi="Arial"/>
          <w:sz w:val="24"/>
        </w:rPr>
        <w:t xml:space="preserve"> </w:t>
      </w:r>
      <w:r w:rsidRPr="00A00B6B">
        <w:rPr>
          <w:rFonts w:ascii="Arial" w:hAnsi="Arial"/>
          <w:sz w:val="24"/>
        </w:rPr>
        <w:t>È una immagine forte: fatti vero schiavo della sapienza. Incatenati ad essa. Legati con catene di ferro, in modo da non poterti più liberare.</w:t>
      </w:r>
      <w:r w:rsidR="00265FF8" w:rsidRPr="00A00B6B">
        <w:rPr>
          <w:rFonts w:ascii="Arial" w:hAnsi="Arial"/>
          <w:sz w:val="24"/>
        </w:rPr>
        <w:t xml:space="preserve"> </w:t>
      </w:r>
      <w:r w:rsidRPr="00A00B6B">
        <w:rPr>
          <w:rFonts w:ascii="Arial" w:hAnsi="Arial"/>
          <w:sz w:val="24"/>
        </w:rPr>
        <w:t>Sii con la sapienza una cosa sola, come i ceppi e i piedi, il collo e la catena. Solo se resterai così legato, acquisterai la sapienza.</w:t>
      </w:r>
      <w:r w:rsidR="00265FF8" w:rsidRPr="00A00B6B">
        <w:rPr>
          <w:rFonts w:ascii="Arial" w:hAnsi="Arial"/>
          <w:sz w:val="24"/>
        </w:rPr>
        <w:t xml:space="preserve"> </w:t>
      </w:r>
      <w:r w:rsidRPr="00A00B6B">
        <w:rPr>
          <w:rFonts w:ascii="Arial" w:hAnsi="Arial"/>
          <w:sz w:val="24"/>
        </w:rPr>
        <w:t>Se ti sleghi nessuna sapienza sarà in te. Hai rotto l’unità di vita che deve eternamente regnare tra te ed essa.</w:t>
      </w:r>
    </w:p>
    <w:p w14:paraId="0E0FE68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25</w:t>
      </w:r>
      <w:r w:rsidRPr="00A00B6B">
        <w:rPr>
          <w:rFonts w:ascii="Arial" w:hAnsi="Arial"/>
          <w:b/>
          <w:color w:val="000000"/>
          <w:sz w:val="24"/>
        </w:rPr>
        <w:t>Piega la tua spalla e portala, non infastidirti dei suoi legami.</w:t>
      </w:r>
    </w:p>
    <w:p w14:paraId="03895A08" w14:textId="443A02B0" w:rsidR="00FE6B0B" w:rsidRPr="00A00B6B" w:rsidRDefault="00FE6B0B" w:rsidP="00FE6B0B">
      <w:pPr>
        <w:spacing w:after="120"/>
        <w:jc w:val="both"/>
        <w:rPr>
          <w:rFonts w:ascii="Arial" w:hAnsi="Arial"/>
          <w:sz w:val="24"/>
        </w:rPr>
      </w:pPr>
      <w:r w:rsidRPr="00A00B6B">
        <w:rPr>
          <w:rFonts w:ascii="Arial" w:hAnsi="Arial"/>
          <w:sz w:val="24"/>
        </w:rPr>
        <w:t>Ecco una seconda immagine forte: piega la tua spalla e portala. Non infastidirti dei suoi legami. La sapienza va portata sempre sulle proprie spalle.</w:t>
      </w:r>
      <w:r w:rsidR="00265FF8" w:rsidRPr="00A00B6B">
        <w:rPr>
          <w:rFonts w:ascii="Arial" w:hAnsi="Arial"/>
          <w:sz w:val="24"/>
        </w:rPr>
        <w:t xml:space="preserve"> </w:t>
      </w:r>
      <w:r w:rsidRPr="00A00B6B">
        <w:rPr>
          <w:rFonts w:ascii="Arial" w:hAnsi="Arial"/>
          <w:sz w:val="24"/>
        </w:rPr>
        <w:t>Essa dovrà essere il giogo, l’unico giogo della vita. Chi si infastidisce dei suoi legami, li scioglie, si separa dalla sapienza, mai la potrà acquistare.</w:t>
      </w:r>
      <w:r w:rsidR="00265FF8" w:rsidRPr="00A00B6B">
        <w:rPr>
          <w:rFonts w:ascii="Arial" w:hAnsi="Arial"/>
          <w:sz w:val="24"/>
        </w:rPr>
        <w:t xml:space="preserve"> </w:t>
      </w:r>
      <w:r w:rsidRPr="00A00B6B">
        <w:rPr>
          <w:rFonts w:ascii="Arial" w:hAnsi="Arial"/>
          <w:sz w:val="24"/>
        </w:rPr>
        <w:t>Gesù insegna questa verità per la sua Parola, il suo insegnamento, la sua rivelazione. Anche lui parla di giogo.</w:t>
      </w:r>
    </w:p>
    <w:p w14:paraId="51BE4E7B" w14:textId="2C7BBB43" w:rsidR="00FE6B0B" w:rsidRPr="00A00B6B" w:rsidRDefault="00FE6B0B" w:rsidP="00FE6B0B">
      <w:pPr>
        <w:spacing w:after="120"/>
        <w:jc w:val="both"/>
        <w:rPr>
          <w:rFonts w:ascii="Arial" w:hAnsi="Arial"/>
          <w:i/>
          <w:iCs/>
        </w:rPr>
      </w:pPr>
      <w:r w:rsidRPr="00A00B6B">
        <w:rPr>
          <w:rFonts w:ascii="Arial" w:hAnsi="Arial"/>
          <w:i/>
          <w:iC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sidR="00265FF8" w:rsidRPr="00A00B6B">
        <w:rPr>
          <w:rFonts w:ascii="Arial" w:hAnsi="Arial"/>
          <w:i/>
          <w:iCs/>
        </w:rPr>
        <w:t xml:space="preserve"> </w:t>
      </w:r>
      <w:r w:rsidRPr="00A00B6B">
        <w:rPr>
          <w:rFonts w:ascii="Arial" w:hAnsi="Arial"/>
          <w:i/>
          <w:iCs/>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05602CC7" w14:textId="77777777" w:rsidR="00265FF8" w:rsidRPr="00A00B6B" w:rsidRDefault="00FE6B0B" w:rsidP="00265FF8">
      <w:pPr>
        <w:spacing w:after="120"/>
        <w:jc w:val="both"/>
        <w:rPr>
          <w:rFonts w:ascii="Arial" w:hAnsi="Arial"/>
          <w:sz w:val="24"/>
        </w:rPr>
      </w:pPr>
      <w:r w:rsidRPr="00A00B6B">
        <w:rPr>
          <w:rFonts w:ascii="Arial" w:hAnsi="Arial"/>
          <w:sz w:val="24"/>
        </w:rPr>
        <w:t>Come il bue per arare deve piegare il collo sotto il giogo, così chi vuole la sapienza deve piegare le spalle e portarla per tutti i giorni della sua vita.</w:t>
      </w:r>
      <w:r w:rsidR="00265FF8" w:rsidRPr="00A00B6B">
        <w:rPr>
          <w:rFonts w:ascii="Arial" w:hAnsi="Arial"/>
          <w:sz w:val="24"/>
        </w:rPr>
        <w:t xml:space="preserve"> </w:t>
      </w:r>
      <w:r w:rsidRPr="00A00B6B">
        <w:rPr>
          <w:rFonts w:ascii="Arial" w:hAnsi="Arial"/>
          <w:sz w:val="24"/>
        </w:rPr>
        <w:t>Chi porta la sapienza, dalla sapienza è portato, condotto di luce in luce. Così come chi porta il Vangelo, dal Vangelo è portato fino al cuore di Gesù Signore.</w:t>
      </w:r>
      <w:r w:rsidR="00265FF8" w:rsidRPr="00A00B6B">
        <w:rPr>
          <w:rFonts w:ascii="Arial" w:hAnsi="Arial"/>
          <w:sz w:val="24"/>
        </w:rPr>
        <w:t xml:space="preserve"> </w:t>
      </w:r>
    </w:p>
    <w:p w14:paraId="0CD52C32" w14:textId="6F680A4D" w:rsidR="00FE6B0B" w:rsidRPr="00A00B6B" w:rsidRDefault="00FE6B0B" w:rsidP="00265FF8">
      <w:pPr>
        <w:spacing w:after="120"/>
        <w:jc w:val="both"/>
        <w:rPr>
          <w:rFonts w:ascii="Arial" w:hAnsi="Arial"/>
          <w:b/>
          <w:color w:val="000000"/>
          <w:sz w:val="24"/>
        </w:rPr>
      </w:pPr>
      <w:r w:rsidRPr="00A00B6B">
        <w:rPr>
          <w:rFonts w:ascii="Arial" w:hAnsi="Arial"/>
          <w:b/>
          <w:color w:val="000000"/>
          <w:position w:val="6"/>
          <w:sz w:val="24"/>
          <w:vertAlign w:val="superscript"/>
        </w:rPr>
        <w:lastRenderedPageBreak/>
        <w:t>26</w:t>
      </w:r>
      <w:r w:rsidRPr="00A00B6B">
        <w:rPr>
          <w:rFonts w:ascii="Arial" w:hAnsi="Arial"/>
          <w:b/>
          <w:color w:val="000000"/>
          <w:sz w:val="24"/>
        </w:rPr>
        <w:t>Avvicìnati ad essa con tutta l’anima e con tutta la tua forza osserva le sue vie.</w:t>
      </w:r>
    </w:p>
    <w:p w14:paraId="7EB98DF1" w14:textId="42118597" w:rsidR="00FE6B0B" w:rsidRPr="00A00B6B" w:rsidRDefault="00FE6B0B" w:rsidP="00FE6B0B">
      <w:pPr>
        <w:spacing w:after="120"/>
        <w:jc w:val="both"/>
        <w:rPr>
          <w:rFonts w:ascii="Arial" w:hAnsi="Arial"/>
          <w:sz w:val="24"/>
        </w:rPr>
      </w:pPr>
      <w:r w:rsidRPr="00A00B6B">
        <w:rPr>
          <w:rFonts w:ascii="Arial" w:hAnsi="Arial"/>
          <w:sz w:val="24"/>
        </w:rPr>
        <w:t>Alla sapienza non si va, non ci si accosta in modo parziale. Si deve andare ad essa con tutta l’anima e con tutta la forza osservare le sue vie.</w:t>
      </w:r>
      <w:r w:rsidR="00265FF8" w:rsidRPr="00A00B6B">
        <w:rPr>
          <w:rFonts w:ascii="Arial" w:hAnsi="Arial"/>
          <w:sz w:val="24"/>
        </w:rPr>
        <w:t xml:space="preserve"> </w:t>
      </w:r>
      <w:r w:rsidRPr="00A00B6B">
        <w:rPr>
          <w:rFonts w:ascii="Arial" w:hAnsi="Arial"/>
          <w:sz w:val="24"/>
        </w:rPr>
        <w:t>La parzialità sia del tempo, che dell’anima, delle forze ci lasceranno sempre stolti e insipienti. Alla sapienza si dona tutto di noi: cuore, spirito, anima, corpo.</w:t>
      </w:r>
      <w:r w:rsidR="00265FF8" w:rsidRPr="00A00B6B">
        <w:rPr>
          <w:rFonts w:ascii="Arial" w:hAnsi="Arial"/>
          <w:sz w:val="24"/>
        </w:rPr>
        <w:t xml:space="preserve"> </w:t>
      </w:r>
      <w:r w:rsidRPr="00A00B6B">
        <w:rPr>
          <w:rFonts w:ascii="Arial" w:hAnsi="Arial"/>
          <w:sz w:val="24"/>
        </w:rPr>
        <w:t>Si applica all’amore e alla ricerca della sapienza la stessa legge data da Dio per amare Lui, il solo ed unico Dio e Signore del suo popolo.</w:t>
      </w:r>
    </w:p>
    <w:p w14:paraId="2F87636B"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7FDC5ED"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D9F0EE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A0CA7C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28DB65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w:t>
      </w:r>
      <w:r w:rsidRPr="00A00B6B">
        <w:rPr>
          <w:rFonts w:ascii="Arial" w:hAnsi="Arial"/>
          <w:i/>
          <w:iCs/>
          <w:sz w:val="24"/>
          <w:szCs w:val="24"/>
        </w:rPr>
        <w:lastRenderedPageBreak/>
        <w:t xml:space="preserve">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19A00A6" w14:textId="77777777" w:rsidR="00FE6B0B" w:rsidRPr="00A00B6B" w:rsidRDefault="00FE6B0B" w:rsidP="00FE6B0B">
      <w:pPr>
        <w:spacing w:after="120"/>
        <w:jc w:val="both"/>
        <w:rPr>
          <w:rFonts w:ascii="Arial" w:hAnsi="Arial"/>
          <w:sz w:val="24"/>
        </w:rPr>
      </w:pPr>
      <w:r w:rsidRPr="00A00B6B">
        <w:rPr>
          <w:rFonts w:ascii="Arial" w:hAnsi="Arial"/>
          <w:sz w:val="24"/>
        </w:rPr>
        <w:t>Un solo amore: totale, per il Signore e per la sapienza. Una sola consegna: totale, a Dio e alla sapienza. La parzialità ci fa stolti ed insipienti.</w:t>
      </w:r>
    </w:p>
    <w:p w14:paraId="6C17CB9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27</w:t>
      </w:r>
      <w:r w:rsidRPr="00A00B6B">
        <w:rPr>
          <w:rFonts w:ascii="Arial" w:hAnsi="Arial"/>
          <w:b/>
          <w:color w:val="000000"/>
          <w:sz w:val="24"/>
        </w:rPr>
        <w:t>Segui le sue orme, ricercala e ti si manifesterà, e quando l’hai raggiunta, non lasciarla.</w:t>
      </w:r>
    </w:p>
    <w:p w14:paraId="2E8BAAAA" w14:textId="38BD0320" w:rsidR="00FE6B0B" w:rsidRPr="00A00B6B" w:rsidRDefault="00FE6B0B" w:rsidP="00FE6B0B">
      <w:pPr>
        <w:spacing w:after="120"/>
        <w:jc w:val="both"/>
        <w:rPr>
          <w:rFonts w:ascii="Arial" w:hAnsi="Arial"/>
          <w:sz w:val="24"/>
        </w:rPr>
      </w:pPr>
      <w:r w:rsidRPr="00A00B6B">
        <w:rPr>
          <w:rFonts w:ascii="Arial" w:hAnsi="Arial"/>
          <w:sz w:val="24"/>
        </w:rPr>
        <w:t>Altro consiglio per acquisire la sapienza: si devono sempre seguire le sue orme. Essa è sempre dinanzi a noi. Essa si manifesterà a chi la ricerca.</w:t>
      </w:r>
      <w:r w:rsidR="00265FF8" w:rsidRPr="00A00B6B">
        <w:rPr>
          <w:rFonts w:ascii="Arial" w:hAnsi="Arial"/>
          <w:sz w:val="24"/>
        </w:rPr>
        <w:t xml:space="preserve"> </w:t>
      </w:r>
      <w:r w:rsidRPr="00A00B6B">
        <w:rPr>
          <w:rFonts w:ascii="Arial" w:hAnsi="Arial"/>
          <w:sz w:val="24"/>
        </w:rPr>
        <w:t>Quando la sapienza sarà raggiunta, mai più la si dovrà lasciare. Con lei si deve divenire una cosa sola. Queste quattro azioni: seguire le sue orme, ricercarla, raggiungerla, non lasciarla, devono essere una cosa sola per tutti i giorni della nostra vita.</w:t>
      </w:r>
      <w:r w:rsidR="00265FF8" w:rsidRPr="00A00B6B">
        <w:rPr>
          <w:rFonts w:ascii="Arial" w:hAnsi="Arial"/>
          <w:sz w:val="24"/>
        </w:rPr>
        <w:t xml:space="preserve"> </w:t>
      </w:r>
      <w:r w:rsidRPr="00A00B6B">
        <w:rPr>
          <w:rFonts w:ascii="Arial" w:hAnsi="Arial"/>
          <w:sz w:val="24"/>
        </w:rPr>
        <w:t>Si segue, si ricerca, si raggiunge, non si lascia perché la sapienza è in un movimento senza fine, ininterrotto, eterno.</w:t>
      </w:r>
      <w:r w:rsidR="00265FF8" w:rsidRPr="00A00B6B">
        <w:rPr>
          <w:rFonts w:ascii="Arial" w:hAnsi="Arial"/>
          <w:sz w:val="24"/>
        </w:rPr>
        <w:t xml:space="preserve"> </w:t>
      </w:r>
      <w:r w:rsidRPr="00A00B6B">
        <w:rPr>
          <w:rFonts w:ascii="Arial" w:hAnsi="Arial"/>
          <w:sz w:val="24"/>
        </w:rPr>
        <w:t>Essa è sempre avanti a noi, mai dietro. Ci precede sempre, mai ci segue. Non la superiamo mai. Siamo sempre in ritardo per rapporto alla sua perfezione.</w:t>
      </w:r>
    </w:p>
    <w:p w14:paraId="3F1F013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28</w:t>
      </w:r>
      <w:r w:rsidRPr="00A00B6B">
        <w:rPr>
          <w:rFonts w:ascii="Arial" w:hAnsi="Arial"/>
          <w:b/>
          <w:color w:val="000000"/>
          <w:sz w:val="24"/>
        </w:rPr>
        <w:t>Alla fine in essa troverai riposo ed essa si cambierà per te in gioia.</w:t>
      </w:r>
    </w:p>
    <w:p w14:paraId="7720AB3D" w14:textId="440524C9" w:rsidR="00FE6B0B" w:rsidRPr="00A00B6B" w:rsidRDefault="00FE6B0B" w:rsidP="00FE6B0B">
      <w:pPr>
        <w:spacing w:after="120"/>
        <w:jc w:val="both"/>
        <w:rPr>
          <w:rFonts w:ascii="Arial" w:hAnsi="Arial"/>
          <w:sz w:val="24"/>
        </w:rPr>
      </w:pPr>
      <w:r w:rsidRPr="00A00B6B">
        <w:rPr>
          <w:rFonts w:ascii="Arial" w:hAnsi="Arial"/>
          <w:sz w:val="24"/>
        </w:rPr>
        <w:t>Ecco i frutti della sapienza in chi mai smette di ricercarla, inseguirla, raggiungerla, possederla: alla fine in essa si troverà il riposo.</w:t>
      </w:r>
      <w:r w:rsidR="00265FF8" w:rsidRPr="00A00B6B">
        <w:rPr>
          <w:rFonts w:ascii="Arial" w:hAnsi="Arial"/>
          <w:sz w:val="24"/>
        </w:rPr>
        <w:t xml:space="preserve"> </w:t>
      </w:r>
      <w:r w:rsidRPr="00A00B6B">
        <w:rPr>
          <w:rFonts w:ascii="Arial" w:hAnsi="Arial"/>
          <w:sz w:val="24"/>
        </w:rPr>
        <w:t>La sapienza alla fine si cambierà in gioia per chi mai ha smesso di ricercarla. Sulla terra questo non avverrà mai.</w:t>
      </w:r>
      <w:r w:rsidR="00265FF8" w:rsidRPr="00A00B6B">
        <w:rPr>
          <w:rFonts w:ascii="Arial" w:hAnsi="Arial"/>
          <w:sz w:val="24"/>
        </w:rPr>
        <w:t xml:space="preserve"> </w:t>
      </w:r>
      <w:r w:rsidRPr="00A00B6B">
        <w:rPr>
          <w:rFonts w:ascii="Arial" w:hAnsi="Arial"/>
          <w:sz w:val="24"/>
        </w:rPr>
        <w:t>Questo riposo e questa gioia è la vita eterna nel Paradiso dove essa conduce. Perché allora si deve inseguire la sapienza? Perché portarla sulle spalle?</w:t>
      </w:r>
      <w:r w:rsidR="00265FF8" w:rsidRPr="00A00B6B">
        <w:rPr>
          <w:rFonts w:ascii="Arial" w:hAnsi="Arial"/>
          <w:sz w:val="24"/>
        </w:rPr>
        <w:t xml:space="preserve"> </w:t>
      </w:r>
      <w:r w:rsidRPr="00A00B6B">
        <w:rPr>
          <w:rFonts w:ascii="Arial" w:hAnsi="Arial"/>
          <w:sz w:val="24"/>
        </w:rPr>
        <w:t>Perché essa è la sola via che conduce al riposo eterno. Porta nella gioia senza fine. Essa è la strada della luce senza tramonto.</w:t>
      </w:r>
    </w:p>
    <w:p w14:paraId="3B56391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29</w:t>
      </w:r>
      <w:r w:rsidRPr="00A00B6B">
        <w:rPr>
          <w:rFonts w:ascii="Arial" w:hAnsi="Arial"/>
          <w:b/>
          <w:color w:val="000000"/>
          <w:sz w:val="24"/>
        </w:rPr>
        <w:t>I suoi ceppi saranno per te una protezione potente e le sue catene una veste di gloria.</w:t>
      </w:r>
    </w:p>
    <w:p w14:paraId="1386D739" w14:textId="4C62D067" w:rsidR="00FE6B0B" w:rsidRPr="00A00B6B" w:rsidRDefault="00FE6B0B" w:rsidP="00FE6B0B">
      <w:pPr>
        <w:spacing w:after="120"/>
        <w:jc w:val="both"/>
        <w:rPr>
          <w:rFonts w:ascii="Arial" w:hAnsi="Arial"/>
          <w:sz w:val="24"/>
        </w:rPr>
      </w:pPr>
      <w:r w:rsidRPr="00A00B6B">
        <w:rPr>
          <w:rFonts w:ascii="Arial" w:hAnsi="Arial"/>
          <w:sz w:val="24"/>
        </w:rPr>
        <w:t>I suoi ceppi saranno per te una protezione potente perché ci legano in eterno al Paradiso. Ci siamo legati sulla terra alla sapienza, essa ci lega al cielo.</w:t>
      </w:r>
      <w:r w:rsidR="00265FF8" w:rsidRPr="00A00B6B">
        <w:rPr>
          <w:rFonts w:ascii="Arial" w:hAnsi="Arial"/>
          <w:sz w:val="24"/>
        </w:rPr>
        <w:t xml:space="preserve"> </w:t>
      </w:r>
      <w:r w:rsidRPr="00A00B6B">
        <w:rPr>
          <w:rFonts w:ascii="Arial" w:hAnsi="Arial"/>
          <w:sz w:val="24"/>
        </w:rPr>
        <w:t>Nessuno ci potrà mai togliere dalla gioia eterna. Siamo ad essa legati con i ceppi della sapienza. Anche le sue catene saranno una veste di gloria infinita.</w:t>
      </w:r>
      <w:r w:rsidR="00265FF8" w:rsidRPr="00A00B6B">
        <w:rPr>
          <w:rFonts w:ascii="Arial" w:hAnsi="Arial"/>
          <w:sz w:val="24"/>
        </w:rPr>
        <w:t xml:space="preserve"> </w:t>
      </w:r>
      <w:r w:rsidRPr="00A00B6B">
        <w:rPr>
          <w:rFonts w:ascii="Arial" w:hAnsi="Arial"/>
          <w:sz w:val="24"/>
        </w:rPr>
        <w:t>Se sulla terra non ci leghiamo ai suoi ceppi e non mettiamo al collo la sua catena, i venti del male ci strapperanno e ci condurranno nella stoltezza.</w:t>
      </w:r>
      <w:r w:rsidR="00265FF8" w:rsidRPr="00A00B6B">
        <w:rPr>
          <w:rFonts w:ascii="Arial" w:hAnsi="Arial"/>
          <w:sz w:val="24"/>
        </w:rPr>
        <w:t xml:space="preserve"> </w:t>
      </w:r>
      <w:r w:rsidRPr="00A00B6B">
        <w:rPr>
          <w:rFonts w:ascii="Arial" w:hAnsi="Arial"/>
          <w:sz w:val="24"/>
        </w:rPr>
        <w:t>Dalla stoltezza non si va nel Paradiso. Essa conduce nella morte eterna. Per questo dobbiamo essere incatenati alla sapienza con ceppi e catene.</w:t>
      </w:r>
    </w:p>
    <w:p w14:paraId="36FB527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30</w:t>
      </w:r>
      <w:r w:rsidRPr="00A00B6B">
        <w:rPr>
          <w:rFonts w:ascii="Arial" w:hAnsi="Arial"/>
          <w:b/>
          <w:color w:val="000000"/>
          <w:sz w:val="24"/>
        </w:rPr>
        <w:t>Un ornamento d’oro ha su di sé e i suoi legami sono fili di porpora.</w:t>
      </w:r>
    </w:p>
    <w:p w14:paraId="53AB7F45" w14:textId="204AD20F" w:rsidR="00FE6B0B" w:rsidRPr="00A00B6B" w:rsidRDefault="00FE6B0B" w:rsidP="00FE6B0B">
      <w:pPr>
        <w:spacing w:after="120"/>
        <w:jc w:val="both"/>
        <w:rPr>
          <w:rFonts w:ascii="Arial" w:hAnsi="Arial"/>
          <w:sz w:val="24"/>
        </w:rPr>
      </w:pPr>
      <w:r w:rsidRPr="00A00B6B">
        <w:rPr>
          <w:rFonts w:ascii="Arial" w:hAnsi="Arial"/>
          <w:sz w:val="24"/>
        </w:rPr>
        <w:t>La sapienza ci riveste di sé. Il suo ornamento d’oro che ha su di sé lo dona a noi, perché ci vestiamo con esso per l’eternità.</w:t>
      </w:r>
      <w:r w:rsidR="00265FF8" w:rsidRPr="00A00B6B">
        <w:rPr>
          <w:rFonts w:ascii="Arial" w:hAnsi="Arial"/>
          <w:sz w:val="24"/>
        </w:rPr>
        <w:t xml:space="preserve"> </w:t>
      </w:r>
      <w:r w:rsidRPr="00A00B6B">
        <w:rPr>
          <w:rFonts w:ascii="Arial" w:hAnsi="Arial"/>
          <w:sz w:val="24"/>
        </w:rPr>
        <w:t xml:space="preserve">Anche i suoi legami che sono figli di </w:t>
      </w:r>
      <w:r w:rsidRPr="00A00B6B">
        <w:rPr>
          <w:rFonts w:ascii="Arial" w:hAnsi="Arial"/>
          <w:sz w:val="24"/>
        </w:rPr>
        <w:lastRenderedPageBreak/>
        <w:t>porpora li dona a noi perché ci leghiamo alla gloria eterna per sempre. Nessuno ce la potrà più rapire. È nostra.</w:t>
      </w:r>
      <w:r w:rsidR="00265FF8" w:rsidRPr="00A00B6B">
        <w:rPr>
          <w:rFonts w:ascii="Arial" w:hAnsi="Arial"/>
          <w:sz w:val="24"/>
        </w:rPr>
        <w:t xml:space="preserve"> </w:t>
      </w:r>
      <w:r w:rsidRPr="00A00B6B">
        <w:rPr>
          <w:rFonts w:ascii="Arial" w:hAnsi="Arial"/>
          <w:sz w:val="24"/>
        </w:rPr>
        <w:t>Nella visione della gloria eterna secondo l’Apocalisse è Dio stesso che ci riveste di Lui, ci fa luce della sua luce, gloria della sua gloria, eternità della sua eternità.</w:t>
      </w:r>
    </w:p>
    <w:p w14:paraId="753E4FDB"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28A83EF" w14:textId="12DCB445"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«Ecco la tenda di Dio con gli uomini! Egli abiterà con </w:t>
      </w:r>
      <w:r w:rsidR="005E588E" w:rsidRPr="00A00B6B">
        <w:rPr>
          <w:rFonts w:ascii="Arial" w:hAnsi="Arial"/>
          <w:i/>
          <w:iCs/>
          <w:sz w:val="24"/>
          <w:szCs w:val="24"/>
        </w:rPr>
        <w:t>loro ed</w:t>
      </w:r>
      <w:r w:rsidRPr="00A00B6B">
        <w:rPr>
          <w:rFonts w:ascii="Arial" w:hAnsi="Arial"/>
          <w:i/>
          <w:iCs/>
          <w:sz w:val="24"/>
          <w:szCs w:val="24"/>
        </w:rPr>
        <w:t xml:space="preserve"> essi saranno suoi popoli ed egli sarà il Dio con loro, il loro Dio. E asciugherà ogni lacrima dai loro occhi e non vi sarà più la morte né lutto né lamento né affanno, perché le cose di prima sono passate».</w:t>
      </w:r>
    </w:p>
    <w:p w14:paraId="46F45FEF"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E Colui che sedeva sul trono disse: «Ecco, io faccio nuove tutte le cose». E soggiunse: «Scrivi, perché queste parole sono certe e vere». E mi disse:</w:t>
      </w:r>
    </w:p>
    <w:p w14:paraId="28113442" w14:textId="6B828CA6"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«Ecco, sono compiute! Io sono l’Alfa e l’Omèga, il Principio e la Fine. A colui che ha </w:t>
      </w:r>
      <w:r w:rsidR="005E588E" w:rsidRPr="00A00B6B">
        <w:rPr>
          <w:rFonts w:ascii="Arial" w:hAnsi="Arial"/>
          <w:i/>
          <w:iCs/>
          <w:sz w:val="24"/>
          <w:szCs w:val="24"/>
        </w:rPr>
        <w:t>sete io</w:t>
      </w:r>
      <w:r w:rsidRPr="00A00B6B">
        <w:rPr>
          <w:rFonts w:ascii="Arial" w:hAnsi="Arial"/>
          <w:i/>
          <w:iCs/>
          <w:sz w:val="24"/>
          <w:szCs w:val="24"/>
        </w:rPr>
        <w:t xml:space="preserve"> darò gratuitamente da bere alla fonte dell’acqua della vita. Chi sarà vincitore erediterà questi beni; io sarò suo Dio ed egli sarà mio figlio.</w:t>
      </w:r>
    </w:p>
    <w:p w14:paraId="370E990D"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46124FBB"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78981C4"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w:t>
      </w:r>
      <w:r w:rsidRPr="00A00B6B">
        <w:rPr>
          <w:rFonts w:ascii="Arial" w:hAnsi="Arial"/>
          <w:i/>
          <w:iCs/>
          <w:sz w:val="24"/>
          <w:szCs w:val="24"/>
        </w:rPr>
        <w:lastRenderedPageBreak/>
        <w:t>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14404F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97F1328"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B0EAB72"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CD3DF1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(Ap 22,1-7). </w:t>
      </w:r>
    </w:p>
    <w:p w14:paraId="772226B1" w14:textId="77777777" w:rsidR="00FE6B0B" w:rsidRPr="00A00B6B" w:rsidRDefault="00FE6B0B" w:rsidP="00FE6B0B">
      <w:pPr>
        <w:spacing w:after="120"/>
        <w:jc w:val="both"/>
        <w:rPr>
          <w:rFonts w:ascii="Arial" w:hAnsi="Arial"/>
          <w:sz w:val="24"/>
        </w:rPr>
      </w:pPr>
      <w:r w:rsidRPr="00A00B6B">
        <w:rPr>
          <w:rFonts w:ascii="Arial" w:hAnsi="Arial"/>
          <w:sz w:val="24"/>
        </w:rPr>
        <w:t>È questo il miracolo che produce il legame indissolubile con la sapienza. Indissolubili con essa sulla terra, indissolubili con Dio nel cielo.</w:t>
      </w:r>
    </w:p>
    <w:p w14:paraId="743358C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31</w:t>
      </w:r>
      <w:r w:rsidRPr="00A00B6B">
        <w:rPr>
          <w:rFonts w:ascii="Arial" w:hAnsi="Arial"/>
          <w:b/>
          <w:color w:val="000000"/>
          <w:sz w:val="24"/>
        </w:rPr>
        <w:t>Te ne rivestirai come di una splendida veste, te ne cingerai come di una corona magnifica.</w:t>
      </w:r>
    </w:p>
    <w:p w14:paraId="238665A0" w14:textId="365FD6D7" w:rsidR="00FE6B0B" w:rsidRPr="00A00B6B" w:rsidRDefault="00FE6B0B" w:rsidP="00FE6B0B">
      <w:pPr>
        <w:spacing w:after="120"/>
        <w:jc w:val="both"/>
        <w:rPr>
          <w:rFonts w:ascii="Arial" w:hAnsi="Arial"/>
          <w:sz w:val="24"/>
        </w:rPr>
      </w:pPr>
      <w:r w:rsidRPr="00A00B6B">
        <w:rPr>
          <w:rFonts w:ascii="Arial" w:hAnsi="Arial"/>
          <w:sz w:val="24"/>
        </w:rPr>
        <w:t>Lo splendore della sapienza sarà lo stesso splendore del suo discepolo, senza alcuna differenza. La gloria della sapienza è gloriosa nei suoi discepoli.</w:t>
      </w:r>
      <w:r w:rsidR="00265FF8" w:rsidRPr="00A00B6B">
        <w:rPr>
          <w:rFonts w:ascii="Arial" w:hAnsi="Arial"/>
          <w:sz w:val="24"/>
        </w:rPr>
        <w:t xml:space="preserve"> </w:t>
      </w:r>
      <w:r w:rsidRPr="00A00B6B">
        <w:rPr>
          <w:rFonts w:ascii="Arial" w:hAnsi="Arial"/>
          <w:sz w:val="24"/>
        </w:rPr>
        <w:t>Te ne rivestirai come di una splendida veste, te ne cingerai come di una corona magnifica. La sapienza ci permette di raggiungere il sommo della gloria.</w:t>
      </w:r>
      <w:r w:rsidR="00265FF8" w:rsidRPr="00A00B6B">
        <w:rPr>
          <w:rFonts w:ascii="Arial" w:hAnsi="Arial"/>
          <w:sz w:val="24"/>
        </w:rPr>
        <w:t xml:space="preserve"> </w:t>
      </w:r>
      <w:r w:rsidRPr="00A00B6B">
        <w:rPr>
          <w:rFonts w:ascii="Arial" w:hAnsi="Arial"/>
          <w:sz w:val="24"/>
        </w:rPr>
        <w:t>Se si accosta a questa verità, l’altra del Libro della Sapienza, avremo il sommo della comprensione: non vi sono sulla terra scettri e troni a lei paragonabili.</w:t>
      </w:r>
    </w:p>
    <w:p w14:paraId="75F570C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w:t>
      </w:r>
      <w:r w:rsidRPr="00A00B6B">
        <w:rPr>
          <w:rFonts w:ascii="Arial" w:hAnsi="Arial"/>
          <w:i/>
          <w:iCs/>
          <w:sz w:val="24"/>
          <w:szCs w:val="24"/>
        </w:rPr>
        <w:lastRenderedPageBreak/>
        <w:t xml:space="preserve">mia prima voce. Fui allevato in fasce e circondato di cure; nessun re ebbe un inizio di vita diverso. Una sola è l’entrata di tutti nella vita e uguale ne è l’uscita. </w:t>
      </w:r>
    </w:p>
    <w:p w14:paraId="63F58C30"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5E10094B" w14:textId="50CE94B9"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L’ho amata più della salute e della bellezza, ho preferito avere lei piuttosto che la luce, perché lo splendore che viene da lei non tramonta. Insieme a lei mi sono venuti tutti i beni; nelle sue mani è una ricchezza incalcolabile. </w:t>
      </w:r>
      <w:r w:rsidR="005E588E" w:rsidRPr="00A00B6B">
        <w:rPr>
          <w:rFonts w:ascii="Arial" w:hAnsi="Arial"/>
          <w:i/>
          <w:iCs/>
          <w:sz w:val="24"/>
          <w:szCs w:val="24"/>
        </w:rPr>
        <w:t>Ho</w:t>
      </w:r>
      <w:r w:rsidRPr="00A00B6B">
        <w:rPr>
          <w:rFonts w:ascii="Arial" w:hAnsi="Arial"/>
          <w:i/>
          <w:iCs/>
          <w:sz w:val="24"/>
          <w:szCs w:val="24"/>
        </w:rPr>
        <w:t xml:space="preserve"> gioito di tutto ciò, perché lo reca la sapienza, ma ignoravo che ella è madre di tutto questo.</w:t>
      </w:r>
    </w:p>
    <w:p w14:paraId="284165C1" w14:textId="5EEC265A"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w:t>
      </w:r>
      <w:r w:rsidR="005E588E" w:rsidRPr="00A00B6B">
        <w:rPr>
          <w:rFonts w:ascii="Arial" w:hAnsi="Arial"/>
          <w:i/>
          <w:iCs/>
          <w:sz w:val="24"/>
          <w:szCs w:val="24"/>
        </w:rPr>
        <w:t>sapienza e</w:t>
      </w:r>
      <w:r w:rsidRPr="00A00B6B">
        <w:rPr>
          <w:rFonts w:ascii="Arial" w:hAnsi="Arial"/>
          <w:i/>
          <w:iCs/>
          <w:sz w:val="24"/>
          <w:szCs w:val="24"/>
        </w:rPr>
        <w:t xml:space="preserve"> dirige i sapienti.</w:t>
      </w:r>
    </w:p>
    <w:p w14:paraId="6FE958F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607740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6FBA25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La sapienza si estende vigorosa da un’estremità all’altra e governa a meraviglia l’universo. È lei che ho amato e corteggiato fin dalla mia </w:t>
      </w:r>
      <w:r w:rsidRPr="00A00B6B">
        <w:rPr>
          <w:rFonts w:ascii="Arial" w:hAnsi="Arial"/>
          <w:i/>
          <w:iCs/>
          <w:sz w:val="24"/>
          <w:szCs w:val="24"/>
        </w:rPr>
        <w:lastRenderedPageBreak/>
        <w:t xml:space="preserve">giovinezza, ho bramato di farla mia sposa, mi sono innamorato della sua bellezza. Ella manifesta la sua nobile origine vivendo in comunione con Dio, poiché il Signore dell’universo l’ha amata; infatti è iniziata alla scienza di Dio e discerne le sue opere. </w:t>
      </w:r>
    </w:p>
    <w:p w14:paraId="3E8F9D00" w14:textId="163C09F4"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Se la ricchezza è un bene desiderabile in vita, che cosa c’è di più ricco della sapienza, che opera tutto? Se è la prudenza ad agire, chi più di lei è artefice di quanto esiste? Se uno ama la </w:t>
      </w:r>
      <w:r w:rsidR="005E588E" w:rsidRPr="00A00B6B">
        <w:rPr>
          <w:rFonts w:ascii="Arial" w:hAnsi="Arial"/>
          <w:i/>
          <w:iCs/>
          <w:sz w:val="24"/>
          <w:szCs w:val="24"/>
        </w:rPr>
        <w:t>giustizia, le</w:t>
      </w:r>
      <w:r w:rsidRPr="00A00B6B">
        <w:rPr>
          <w:rFonts w:ascii="Arial" w:hAnsi="Arial"/>
          <w:i/>
          <w:iCs/>
          <w:sz w:val="24"/>
          <w:szCs w:val="24"/>
        </w:rPr>
        <w:t xml:space="preserve"> virtù sono il frutto delle sue fatiche. Ella infatti insegna la temperanza e la prudenza, la giustizia e la fortezza, delle quali nulla è più utile agli uomini durante la vita.</w:t>
      </w:r>
    </w:p>
    <w:p w14:paraId="2686E81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20825AB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43DF5707"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A1A8FF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1812E50F"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7EA2580" w14:textId="77777777" w:rsidR="00FE6B0B" w:rsidRPr="00A00B6B" w:rsidRDefault="00FE6B0B" w:rsidP="00FE6B0B">
      <w:pPr>
        <w:spacing w:after="120"/>
        <w:jc w:val="both"/>
        <w:rPr>
          <w:rFonts w:ascii="Arial" w:hAnsi="Arial"/>
          <w:sz w:val="24"/>
        </w:rPr>
      </w:pPr>
      <w:r w:rsidRPr="00A00B6B">
        <w:rPr>
          <w:rFonts w:ascii="Arial" w:hAnsi="Arial"/>
          <w:sz w:val="24"/>
        </w:rPr>
        <w:t>È la sapienza che dona la vera gloria. Anche il più piccolo della terra, la potrà raggiungere. Basta che si leghi a lei con ceppi e con catene per tutta la vita.</w:t>
      </w:r>
    </w:p>
    <w:p w14:paraId="5CAD6A0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A00B6B">
        <w:rPr>
          <w:rFonts w:ascii="Arial" w:hAnsi="Arial"/>
          <w:b/>
          <w:color w:val="000000"/>
          <w:position w:val="6"/>
          <w:sz w:val="24"/>
          <w:vertAlign w:val="superscript"/>
        </w:rPr>
        <w:t>32</w:t>
      </w:r>
      <w:r w:rsidRPr="00A00B6B">
        <w:rPr>
          <w:rFonts w:ascii="Arial" w:hAnsi="Arial"/>
          <w:b/>
          <w:color w:val="000000"/>
          <w:sz w:val="24"/>
        </w:rPr>
        <w:t xml:space="preserve">Figlio, se lo vuoi, diventerai saggio, </w:t>
      </w:r>
      <w:r w:rsidRPr="00A00B6B">
        <w:rPr>
          <w:rFonts w:ascii="Arial" w:hAnsi="Arial"/>
          <w:b/>
          <w:color w:val="000000"/>
          <w:sz w:val="24"/>
          <w:szCs w:val="24"/>
        </w:rPr>
        <w:t>se ci metti l’anima, sarai esperto in tutto.</w:t>
      </w:r>
    </w:p>
    <w:p w14:paraId="6DB5DDA2" w14:textId="75E42AD2" w:rsidR="00FE6B0B" w:rsidRPr="00A00B6B" w:rsidRDefault="00FE6B0B" w:rsidP="00FE6B0B">
      <w:pPr>
        <w:spacing w:after="120"/>
        <w:jc w:val="both"/>
        <w:rPr>
          <w:rFonts w:ascii="Arial" w:hAnsi="Arial"/>
          <w:sz w:val="24"/>
        </w:rPr>
      </w:pPr>
      <w:r w:rsidRPr="00A00B6B">
        <w:rPr>
          <w:rFonts w:ascii="Arial" w:hAnsi="Arial"/>
          <w:sz w:val="24"/>
        </w:rPr>
        <w:t>Ora il padre dona una certezza al figlio. Se lui vuole, diventerà saggio. Se ci metterà l’anima, sarà esperto in tutto. Deve però volere e metterci l’anima.</w:t>
      </w:r>
      <w:r w:rsidR="00265FF8" w:rsidRPr="00A00B6B">
        <w:rPr>
          <w:rFonts w:ascii="Arial" w:hAnsi="Arial"/>
          <w:sz w:val="24"/>
        </w:rPr>
        <w:t xml:space="preserve"> </w:t>
      </w:r>
      <w:r w:rsidRPr="00A00B6B">
        <w:rPr>
          <w:rFonts w:ascii="Arial" w:hAnsi="Arial"/>
          <w:sz w:val="24"/>
        </w:rPr>
        <w:t xml:space="preserve">Non </w:t>
      </w:r>
      <w:r w:rsidRPr="00A00B6B">
        <w:rPr>
          <w:rFonts w:ascii="Arial" w:hAnsi="Arial"/>
          <w:sz w:val="24"/>
        </w:rPr>
        <w:lastRenderedPageBreak/>
        <w:t>si tratta di un semplice volere. Bisogna volere metterci l’anima. Ci si mette l’anima consegnandola alla conquista della sapienza.</w:t>
      </w:r>
      <w:r w:rsidR="00265FF8" w:rsidRPr="00A00B6B">
        <w:rPr>
          <w:rFonts w:ascii="Arial" w:hAnsi="Arial"/>
          <w:sz w:val="24"/>
        </w:rPr>
        <w:t xml:space="preserve"> </w:t>
      </w:r>
      <w:r w:rsidRPr="00A00B6B">
        <w:rPr>
          <w:rFonts w:ascii="Arial" w:hAnsi="Arial"/>
          <w:sz w:val="24"/>
        </w:rPr>
        <w:t>L’anima non viene messa per un attimo, per qualche giorno, per qualche mese. L’anima si consegna, si dona, si offre alla conoscenza della sapienza.</w:t>
      </w:r>
      <w:r w:rsidR="00265FF8" w:rsidRPr="00A00B6B">
        <w:rPr>
          <w:rFonts w:ascii="Arial" w:hAnsi="Arial"/>
          <w:sz w:val="24"/>
        </w:rPr>
        <w:t xml:space="preserve"> </w:t>
      </w:r>
      <w:r w:rsidRPr="00A00B6B">
        <w:rPr>
          <w:rFonts w:ascii="Arial" w:hAnsi="Arial"/>
          <w:sz w:val="24"/>
        </w:rPr>
        <w:t>Con mezze misure non si diviene sapienti. Si diviene sapienti consegnando tutto di noi ad essa. Per sempre. Tutto si dona, ininterrottamente.</w:t>
      </w:r>
      <w:r w:rsidR="00265FF8" w:rsidRPr="00A00B6B">
        <w:rPr>
          <w:rFonts w:ascii="Arial" w:hAnsi="Arial"/>
          <w:sz w:val="24"/>
        </w:rPr>
        <w:t xml:space="preserve"> </w:t>
      </w:r>
      <w:r w:rsidRPr="00A00B6B">
        <w:rPr>
          <w:rFonts w:ascii="Arial" w:hAnsi="Arial"/>
          <w:sz w:val="24"/>
        </w:rPr>
        <w:t xml:space="preserve">Non si lavora per un giorno con la sapienza e neanche con le sole mani, o il solo corpo. Si lavora sempre con tutto se stessi. </w:t>
      </w:r>
    </w:p>
    <w:p w14:paraId="7504723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33</w:t>
      </w:r>
      <w:r w:rsidRPr="00A00B6B">
        <w:rPr>
          <w:rFonts w:ascii="Arial" w:hAnsi="Arial"/>
          <w:b/>
          <w:color w:val="000000"/>
          <w:sz w:val="24"/>
        </w:rPr>
        <w:t>Se ti è caro ascoltare, imparerai, se porgerai l’orecchio, sarai saggio.</w:t>
      </w:r>
    </w:p>
    <w:p w14:paraId="60FD94EF" w14:textId="349E6956" w:rsidR="00FE6B0B" w:rsidRPr="00A00B6B" w:rsidRDefault="00FE6B0B" w:rsidP="00FE6B0B">
      <w:pPr>
        <w:spacing w:after="120"/>
        <w:jc w:val="both"/>
        <w:rPr>
          <w:rFonts w:ascii="Arial" w:hAnsi="Arial"/>
          <w:sz w:val="24"/>
        </w:rPr>
      </w:pPr>
      <w:r w:rsidRPr="00A00B6B">
        <w:rPr>
          <w:rFonts w:ascii="Arial" w:hAnsi="Arial"/>
          <w:sz w:val="24"/>
        </w:rPr>
        <w:t>Ecco come si acquisisce la sapienza: se ti è caro ascoltare, imparerai, se porgerai l’orecchio, sarai saggio.</w:t>
      </w:r>
      <w:r w:rsidR="00265FF8" w:rsidRPr="00A00B6B">
        <w:rPr>
          <w:rFonts w:ascii="Arial" w:hAnsi="Arial"/>
          <w:sz w:val="24"/>
        </w:rPr>
        <w:t xml:space="preserve"> </w:t>
      </w:r>
      <w:r w:rsidRPr="00A00B6B">
        <w:rPr>
          <w:rFonts w:ascii="Arial" w:hAnsi="Arial"/>
          <w:sz w:val="24"/>
        </w:rPr>
        <w:t>Si acquisisce la sapienza se si ama ascoltare, se si porge l’orecchio. Ascolto e porgere l’orecchio devono essere una cosa cara, anzi la cosa più cara.</w:t>
      </w:r>
      <w:r w:rsidR="00265FF8" w:rsidRPr="00A00B6B">
        <w:rPr>
          <w:rFonts w:ascii="Arial" w:hAnsi="Arial"/>
          <w:sz w:val="24"/>
        </w:rPr>
        <w:t xml:space="preserve"> </w:t>
      </w:r>
      <w:r w:rsidRPr="00A00B6B">
        <w:rPr>
          <w:rFonts w:ascii="Arial" w:hAnsi="Arial"/>
          <w:sz w:val="24"/>
        </w:rPr>
        <w:t>Nel Vangelo secondo Luca esempio perfetto di ascolto è Maria, la sorella di Marta e di Lazzaro. Lei si pone ai piedi di Gesù e ascolta.</w:t>
      </w:r>
    </w:p>
    <w:p w14:paraId="7B47715B"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7ED4BCC5" w14:textId="77777777" w:rsidR="00FE6B0B" w:rsidRPr="00A00B6B" w:rsidRDefault="00FE6B0B" w:rsidP="00FE6B0B">
      <w:pPr>
        <w:spacing w:after="120"/>
        <w:jc w:val="both"/>
        <w:rPr>
          <w:rFonts w:ascii="Arial" w:hAnsi="Arial"/>
          <w:sz w:val="24"/>
        </w:rPr>
      </w:pPr>
      <w:r w:rsidRPr="00A00B6B">
        <w:rPr>
          <w:rFonts w:ascii="Arial" w:hAnsi="Arial"/>
          <w:sz w:val="24"/>
        </w:rPr>
        <w:t>Maria si dimentica di tutto. A lei ora è cara una cosa sola: ascoltare il Maestro, che è la Sapienza Divina, Eterna, Incarnata. La Sapienza è dinanzi ad essa.</w:t>
      </w:r>
    </w:p>
    <w:p w14:paraId="425AD69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34</w:t>
      </w:r>
      <w:r w:rsidRPr="00A00B6B">
        <w:rPr>
          <w:rFonts w:ascii="Arial" w:hAnsi="Arial"/>
          <w:b/>
          <w:color w:val="000000"/>
          <w:sz w:val="24"/>
        </w:rPr>
        <w:t>Frequenta le riunioni degli anziani, e se qualcuno è saggio, unisciti a lui.</w:t>
      </w:r>
    </w:p>
    <w:p w14:paraId="788EB350" w14:textId="38F6451C" w:rsidR="00FE6B0B" w:rsidRPr="00A00B6B" w:rsidRDefault="00FE6B0B" w:rsidP="00FE6B0B">
      <w:pPr>
        <w:spacing w:after="120"/>
        <w:jc w:val="both"/>
        <w:rPr>
          <w:rFonts w:ascii="Arial" w:hAnsi="Arial"/>
          <w:sz w:val="24"/>
        </w:rPr>
      </w:pPr>
      <w:r w:rsidRPr="00A00B6B">
        <w:rPr>
          <w:rFonts w:ascii="Arial" w:hAnsi="Arial"/>
          <w:sz w:val="24"/>
        </w:rPr>
        <w:t>La sapienza non discende solo come dono di Dio, così come è avvenuto con Salomone. Si apprende dai saggi. Il figlio è invitato a frequentare le riunioni degli anziani, e se qualcuno è saggio, a unirsi a lui. Dalla bocca del saggio esce la sapienza.</w:t>
      </w:r>
      <w:r w:rsidR="00265FF8" w:rsidRPr="00A00B6B">
        <w:rPr>
          <w:rFonts w:ascii="Arial" w:hAnsi="Arial"/>
          <w:sz w:val="24"/>
        </w:rPr>
        <w:t xml:space="preserve"> </w:t>
      </w:r>
      <w:r w:rsidRPr="00A00B6B">
        <w:rPr>
          <w:rFonts w:ascii="Arial" w:hAnsi="Arial"/>
          <w:sz w:val="24"/>
        </w:rPr>
        <w:t>La Chiesa delle origini aveva questo stile di vita. Essa era assidua nell’ascolto degli Apostoli. Gesù i suoi li tenne con sé e li fece ascoltare per tre lunghi anni.</w:t>
      </w:r>
    </w:p>
    <w:p w14:paraId="1581FB5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610E146" w14:textId="2D2417EF" w:rsidR="00FE6B0B" w:rsidRPr="00A00B6B" w:rsidRDefault="00FE6B0B" w:rsidP="00FE6B0B">
      <w:pPr>
        <w:spacing w:after="120"/>
        <w:jc w:val="both"/>
        <w:rPr>
          <w:rFonts w:ascii="Arial" w:hAnsi="Arial"/>
          <w:sz w:val="24"/>
        </w:rPr>
      </w:pPr>
      <w:r w:rsidRPr="00A00B6B">
        <w:rPr>
          <w:rFonts w:ascii="Arial" w:hAnsi="Arial"/>
          <w:sz w:val="24"/>
        </w:rPr>
        <w:t>Senza l’ascolto non vi è apprendimento, non si conosce la sapienza. Chi parla però deve essere il sapiente, il saggio, non un parlatore di turno.</w:t>
      </w:r>
      <w:r w:rsidR="00265FF8" w:rsidRPr="00A00B6B">
        <w:rPr>
          <w:rFonts w:ascii="Arial" w:hAnsi="Arial"/>
          <w:sz w:val="24"/>
        </w:rPr>
        <w:t xml:space="preserve"> </w:t>
      </w:r>
      <w:r w:rsidRPr="00A00B6B">
        <w:rPr>
          <w:rFonts w:ascii="Arial" w:hAnsi="Arial"/>
          <w:sz w:val="24"/>
        </w:rPr>
        <w:t>Oggi si ascolta, ma non il saggio. Per questo non si apprende la sapienza. Il Signore ci chiede di essere saggi, per far conoscere al mondo la sua sapienza.</w:t>
      </w:r>
    </w:p>
    <w:p w14:paraId="009F28C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lastRenderedPageBreak/>
        <w:t>35</w:t>
      </w:r>
      <w:r w:rsidRPr="00A00B6B">
        <w:rPr>
          <w:rFonts w:ascii="Arial" w:hAnsi="Arial"/>
          <w:b/>
          <w:color w:val="000000"/>
          <w:sz w:val="24"/>
        </w:rPr>
        <w:t>Ascolta volentieri ogni discorso su Dio e le massime sagge non ti sfuggano.</w:t>
      </w:r>
    </w:p>
    <w:p w14:paraId="63A91D6B" w14:textId="2985B2F8" w:rsidR="00FE6B0B" w:rsidRPr="00A00B6B" w:rsidRDefault="00FE6B0B" w:rsidP="00FE6B0B">
      <w:pPr>
        <w:spacing w:after="120"/>
        <w:jc w:val="both"/>
        <w:rPr>
          <w:rFonts w:ascii="Arial" w:hAnsi="Arial"/>
          <w:sz w:val="24"/>
        </w:rPr>
      </w:pPr>
      <w:r w:rsidRPr="00A00B6B">
        <w:rPr>
          <w:rFonts w:ascii="Arial" w:hAnsi="Arial"/>
          <w:sz w:val="24"/>
        </w:rPr>
        <w:t>Il figlio, se vuole divenire saggio, deve conoscere il suo Signore e per questo viene invitato ad ascoltare volentieri ogni discorso su Dio. Conoscere Dio è sapienza perfetta. Conoscendo Dio si conosce l’uomo, creato a sua immagine e somiglianza.</w:t>
      </w:r>
      <w:r w:rsidR="00265FF8" w:rsidRPr="00A00B6B">
        <w:rPr>
          <w:rFonts w:ascii="Arial" w:hAnsi="Arial"/>
          <w:sz w:val="24"/>
        </w:rPr>
        <w:t xml:space="preserve"> </w:t>
      </w:r>
      <w:r w:rsidRPr="00A00B6B">
        <w:rPr>
          <w:rFonts w:ascii="Arial" w:hAnsi="Arial"/>
          <w:sz w:val="24"/>
        </w:rPr>
        <w:t>Inoltre al figlio non devono sfuggire le massime sagge. Deve ascoltarle e metterle nel cuore, trasformandole in sua vita.</w:t>
      </w:r>
      <w:r w:rsidR="00265FF8" w:rsidRPr="00A00B6B">
        <w:rPr>
          <w:rFonts w:ascii="Arial" w:hAnsi="Arial"/>
          <w:sz w:val="24"/>
        </w:rPr>
        <w:t xml:space="preserve"> </w:t>
      </w:r>
      <w:r w:rsidRPr="00A00B6B">
        <w:rPr>
          <w:rFonts w:ascii="Arial" w:hAnsi="Arial"/>
          <w:sz w:val="24"/>
        </w:rPr>
        <w:t>L’acquisto della sapienza è un lavoro senza tregua, non conosce alcuna interruzione, non disdegna nessuna via santa e buona.</w:t>
      </w:r>
    </w:p>
    <w:p w14:paraId="69DA8BC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36</w:t>
      </w:r>
      <w:r w:rsidRPr="00A00B6B">
        <w:rPr>
          <w:rFonts w:ascii="Arial" w:hAnsi="Arial"/>
          <w:b/>
          <w:color w:val="000000"/>
          <w:sz w:val="24"/>
        </w:rPr>
        <w:t>Se vedi una persona saggia, va’ di buon mattino da lei, il tuo piede logori i gradini della sua porta.</w:t>
      </w:r>
    </w:p>
    <w:p w14:paraId="63A49899" w14:textId="1BA2A6A7" w:rsidR="00FE6B0B" w:rsidRPr="00A00B6B" w:rsidRDefault="00FE6B0B" w:rsidP="00FE6B0B">
      <w:pPr>
        <w:spacing w:after="120"/>
        <w:jc w:val="both"/>
        <w:rPr>
          <w:rFonts w:ascii="Arial" w:hAnsi="Arial"/>
          <w:sz w:val="24"/>
        </w:rPr>
      </w:pPr>
      <w:r w:rsidRPr="00A00B6B">
        <w:rPr>
          <w:rFonts w:ascii="Arial" w:hAnsi="Arial"/>
          <w:sz w:val="24"/>
        </w:rPr>
        <w:t>La frequentazione dei saggi è necessaria per acquisire la saggezza. Essa è via privilegiata. Dio dona la saggezza ad uno perché venga data a molti.</w:t>
      </w:r>
      <w:r w:rsidR="00265FF8" w:rsidRPr="00A00B6B">
        <w:rPr>
          <w:rFonts w:ascii="Arial" w:hAnsi="Arial"/>
          <w:sz w:val="24"/>
        </w:rPr>
        <w:t xml:space="preserve"> </w:t>
      </w:r>
      <w:r w:rsidRPr="00A00B6B">
        <w:rPr>
          <w:rFonts w:ascii="Arial" w:hAnsi="Arial"/>
          <w:sz w:val="24"/>
        </w:rPr>
        <w:t>Per questo al figlio è chiesto di frequentare le persone sagge. Anzi, se lui vede una persona saggia, deve recarsi da essa di buon mattino.</w:t>
      </w:r>
      <w:r w:rsidR="00265FF8" w:rsidRPr="00A00B6B">
        <w:rPr>
          <w:rFonts w:ascii="Arial" w:hAnsi="Arial"/>
          <w:sz w:val="24"/>
        </w:rPr>
        <w:t xml:space="preserve"> </w:t>
      </w:r>
      <w:r w:rsidRPr="00A00B6B">
        <w:rPr>
          <w:rFonts w:ascii="Arial" w:hAnsi="Arial"/>
          <w:sz w:val="24"/>
        </w:rPr>
        <w:t>Il suo piede deve logorare i gradini della sua porta. Non deve andare una sola volta. Deve recarsi sempre, ininterrottamente.</w:t>
      </w:r>
      <w:r w:rsidR="00265FF8" w:rsidRPr="00A00B6B">
        <w:rPr>
          <w:rFonts w:ascii="Arial" w:hAnsi="Arial"/>
          <w:sz w:val="24"/>
        </w:rPr>
        <w:t xml:space="preserve"> </w:t>
      </w:r>
      <w:r w:rsidRPr="00A00B6B">
        <w:rPr>
          <w:rFonts w:ascii="Arial" w:hAnsi="Arial"/>
          <w:sz w:val="24"/>
        </w:rPr>
        <w:t>Recarsi una sola volta non dona la sapienza. Ci si deve recare sempre. Si è trovata una sorgente di acqua pura, mai la si deve abbandonare.</w:t>
      </w:r>
    </w:p>
    <w:p w14:paraId="3C7F17A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00B6B">
        <w:rPr>
          <w:rFonts w:ascii="Arial" w:hAnsi="Arial"/>
          <w:b/>
          <w:color w:val="000000"/>
          <w:position w:val="6"/>
          <w:sz w:val="24"/>
          <w:vertAlign w:val="superscript"/>
        </w:rPr>
        <w:t>37</w:t>
      </w:r>
      <w:r w:rsidRPr="00A00B6B">
        <w:rPr>
          <w:rFonts w:ascii="Arial" w:hAnsi="Arial"/>
          <w:b/>
          <w:color w:val="000000"/>
          <w:sz w:val="24"/>
        </w:rPr>
        <w:t>Rifletti sui precetti del Signore, medita sempre sui suoi comandamenti; egli renderà saldo il tuo cuore, e la sapienza che desideri ti sarà data.</w:t>
      </w:r>
    </w:p>
    <w:p w14:paraId="45C72F74" w14:textId="4AC29E80" w:rsidR="00FE6B0B" w:rsidRPr="00A00B6B" w:rsidRDefault="00FE6B0B" w:rsidP="00FE6B0B">
      <w:pPr>
        <w:spacing w:after="120"/>
        <w:jc w:val="both"/>
        <w:rPr>
          <w:rFonts w:ascii="Arial" w:hAnsi="Arial"/>
          <w:sz w:val="24"/>
        </w:rPr>
      </w:pPr>
      <w:r w:rsidRPr="00A00B6B">
        <w:rPr>
          <w:rFonts w:ascii="Arial" w:hAnsi="Arial"/>
          <w:sz w:val="24"/>
        </w:rPr>
        <w:t>Ecco ancora un’altra via, inclusiva alle altre e non esclusiva, per acquisire la sapienza. Il figlio dovrà riflettere sui precetti del Signore.</w:t>
      </w:r>
      <w:r w:rsidR="00265FF8" w:rsidRPr="00A00B6B">
        <w:rPr>
          <w:rFonts w:ascii="Arial" w:hAnsi="Arial"/>
          <w:sz w:val="24"/>
        </w:rPr>
        <w:t xml:space="preserve"> </w:t>
      </w:r>
      <w:r w:rsidRPr="00A00B6B">
        <w:rPr>
          <w:rFonts w:ascii="Arial" w:hAnsi="Arial"/>
          <w:sz w:val="24"/>
        </w:rPr>
        <w:t>Dovrà meditare sempre sui suoi comandamenti. Mai essi devono uscire dalla sua mente e dal suo cuore. Devono essere al centro dei suoi pensieri.</w:t>
      </w:r>
      <w:r w:rsidR="00265FF8" w:rsidRPr="00A00B6B">
        <w:rPr>
          <w:rFonts w:ascii="Arial" w:hAnsi="Arial"/>
          <w:sz w:val="24"/>
        </w:rPr>
        <w:t xml:space="preserve"> </w:t>
      </w:r>
      <w:r w:rsidRPr="00A00B6B">
        <w:rPr>
          <w:rFonts w:ascii="Arial" w:hAnsi="Arial"/>
          <w:sz w:val="24"/>
        </w:rPr>
        <w:t>Se farà questo, il Signore renderà saldo il suo cuore, e la sapienza che lui desidera gli sarà data. La meditazione, la riflessione, l’osservanza dei comandamenti secondo il cuore di Dio è vera via per acquisire la sapienza.</w:t>
      </w:r>
      <w:r w:rsidR="00265FF8" w:rsidRPr="00A00B6B">
        <w:rPr>
          <w:rFonts w:ascii="Arial" w:hAnsi="Arial"/>
          <w:sz w:val="24"/>
        </w:rPr>
        <w:t xml:space="preserve"> </w:t>
      </w:r>
      <w:r w:rsidRPr="00A00B6B">
        <w:rPr>
          <w:rFonts w:ascii="Arial" w:hAnsi="Arial"/>
          <w:sz w:val="24"/>
        </w:rPr>
        <w:t>Nessuno però pensi che si tratti di cosa passeggera, momentanea, subitanea. Chi vuole acquisire la sapienza, deve sempre cercare la sapienza.</w:t>
      </w:r>
      <w:r w:rsidR="00265FF8" w:rsidRPr="00A00B6B">
        <w:rPr>
          <w:rFonts w:ascii="Arial" w:hAnsi="Arial"/>
          <w:sz w:val="24"/>
        </w:rPr>
        <w:t xml:space="preserve"> </w:t>
      </w:r>
      <w:r w:rsidRPr="00A00B6B">
        <w:rPr>
          <w:rFonts w:ascii="Arial" w:hAnsi="Arial"/>
          <w:sz w:val="24"/>
        </w:rPr>
        <w:t>Un solo giorno di non ricerca e tutto si perde. Si cammina con la sapienza di ieri che non è più sapienza viva e vitale per noi.</w:t>
      </w:r>
      <w:r w:rsidR="00265FF8" w:rsidRPr="00A00B6B">
        <w:rPr>
          <w:rFonts w:ascii="Arial" w:hAnsi="Arial"/>
          <w:sz w:val="24"/>
        </w:rPr>
        <w:t xml:space="preserve"> </w:t>
      </w:r>
      <w:r w:rsidRPr="00A00B6B">
        <w:rPr>
          <w:rFonts w:ascii="Arial" w:hAnsi="Arial"/>
          <w:sz w:val="24"/>
        </w:rPr>
        <w:t>Nessuno può camminare con la scienza teologica, morale, mistica, ascetica, spirituale di ieri. Deve camminare con la sapienza di oggi.</w:t>
      </w:r>
      <w:r w:rsidR="00265FF8" w:rsidRPr="00A00B6B">
        <w:rPr>
          <w:rFonts w:ascii="Arial" w:hAnsi="Arial"/>
          <w:sz w:val="24"/>
        </w:rPr>
        <w:t xml:space="preserve"> </w:t>
      </w:r>
      <w:r w:rsidRPr="00A00B6B">
        <w:rPr>
          <w:rFonts w:ascii="Arial" w:hAnsi="Arial"/>
          <w:sz w:val="24"/>
        </w:rPr>
        <w:t>La sapienza è sempre avanti, mai dietro; ci precede, non ci segue; ci attrae, non ci spinge. Il Pastore cammina avanti, mai dietro.</w:t>
      </w:r>
    </w:p>
    <w:p w14:paraId="7B6385A2" w14:textId="77777777" w:rsidR="00265FF8" w:rsidRPr="00A00B6B" w:rsidRDefault="00265FF8" w:rsidP="00FE6B0B">
      <w:pPr>
        <w:spacing w:after="120"/>
        <w:jc w:val="both"/>
        <w:rPr>
          <w:rFonts w:ascii="Arial" w:hAnsi="Arial"/>
          <w:sz w:val="24"/>
        </w:rPr>
      </w:pPr>
    </w:p>
    <w:p w14:paraId="27E0EF05" w14:textId="3200FDB4" w:rsidR="00265FF8" w:rsidRPr="00A00B6B" w:rsidRDefault="00265FF8" w:rsidP="001E2219">
      <w:pPr>
        <w:pStyle w:val="Titolo3"/>
      </w:pPr>
      <w:bookmarkStart w:id="152" w:name="_Toc193205063"/>
      <w:r w:rsidRPr="00A00B6B">
        <w:t>SIRACIDE VII</w:t>
      </w:r>
      <w:bookmarkEnd w:id="152"/>
    </w:p>
    <w:p w14:paraId="64F5DDD5" w14:textId="1990723E" w:rsidR="00FE6B0B" w:rsidRPr="00A00B6B" w:rsidRDefault="00FE6B0B" w:rsidP="00265FF8">
      <w:pPr>
        <w:spacing w:after="120"/>
        <w:ind w:left="567" w:right="567"/>
        <w:jc w:val="both"/>
        <w:rPr>
          <w:rFonts w:ascii="Arial" w:hAnsi="Arial"/>
          <w:i/>
          <w:iCs/>
          <w:color w:val="000000"/>
          <w:sz w:val="24"/>
        </w:rPr>
      </w:pPr>
      <w:r w:rsidRPr="00A00B6B">
        <w:rPr>
          <w:rFonts w:ascii="Arial" w:hAnsi="Arial"/>
          <w:i/>
          <w:iCs/>
          <w:color w:val="000000"/>
          <w:sz w:val="24"/>
        </w:rPr>
        <w:t>Non fare il male, perché il male non ti prenda.</w:t>
      </w:r>
      <w:r w:rsidR="00265FF8" w:rsidRPr="00A00B6B">
        <w:rPr>
          <w:rFonts w:ascii="Arial" w:hAnsi="Arial"/>
          <w:i/>
          <w:iCs/>
          <w:color w:val="000000"/>
          <w:sz w:val="24"/>
        </w:rPr>
        <w:t xml:space="preserve"> </w:t>
      </w:r>
      <w:r w:rsidRPr="00A00B6B">
        <w:rPr>
          <w:rFonts w:ascii="Arial" w:hAnsi="Arial"/>
          <w:i/>
          <w:iCs/>
          <w:color w:val="000000"/>
          <w:sz w:val="24"/>
        </w:rPr>
        <w:t>Stai lontano dall’iniquità ed essa si allontanerà da te.</w:t>
      </w:r>
      <w:r w:rsidR="00265FF8" w:rsidRPr="00A00B6B">
        <w:rPr>
          <w:rFonts w:ascii="Arial" w:hAnsi="Arial"/>
          <w:i/>
          <w:iCs/>
          <w:color w:val="000000"/>
          <w:sz w:val="24"/>
        </w:rPr>
        <w:t xml:space="preserve"> </w:t>
      </w:r>
      <w:r w:rsidRPr="00A00B6B">
        <w:rPr>
          <w:rFonts w:ascii="Arial" w:hAnsi="Arial"/>
          <w:i/>
          <w:iCs/>
          <w:color w:val="000000"/>
          <w:sz w:val="24"/>
        </w:rPr>
        <w:t>Figlio, non seminare nei solchi dell’ingiustizia</w:t>
      </w:r>
      <w:r w:rsidR="00265FF8" w:rsidRPr="00A00B6B">
        <w:rPr>
          <w:rFonts w:ascii="Arial" w:hAnsi="Arial"/>
          <w:i/>
          <w:iCs/>
          <w:color w:val="000000"/>
          <w:sz w:val="24"/>
        </w:rPr>
        <w:t xml:space="preserve"> </w:t>
      </w:r>
      <w:r w:rsidRPr="00A00B6B">
        <w:rPr>
          <w:rFonts w:ascii="Arial" w:hAnsi="Arial"/>
          <w:i/>
          <w:iCs/>
          <w:color w:val="000000"/>
          <w:sz w:val="24"/>
        </w:rPr>
        <w:t>per non raccoglierne sette volte tanto.</w:t>
      </w:r>
      <w:r w:rsidR="00265FF8" w:rsidRPr="00A00B6B">
        <w:rPr>
          <w:rFonts w:ascii="Arial" w:hAnsi="Arial"/>
          <w:i/>
          <w:iCs/>
          <w:color w:val="000000"/>
          <w:sz w:val="24"/>
        </w:rPr>
        <w:t xml:space="preserve"> </w:t>
      </w:r>
      <w:r w:rsidRPr="00A00B6B">
        <w:rPr>
          <w:rFonts w:ascii="Arial" w:hAnsi="Arial"/>
          <w:i/>
          <w:iCs/>
          <w:color w:val="000000"/>
          <w:sz w:val="24"/>
        </w:rPr>
        <w:t>Non domandare al Signore il potere</w:t>
      </w:r>
      <w:r w:rsidR="00265FF8" w:rsidRPr="00A00B6B">
        <w:rPr>
          <w:rFonts w:ascii="Arial" w:hAnsi="Arial"/>
          <w:i/>
          <w:iCs/>
          <w:color w:val="000000"/>
          <w:sz w:val="24"/>
        </w:rPr>
        <w:t xml:space="preserve"> </w:t>
      </w:r>
      <w:r w:rsidRPr="00A00B6B">
        <w:rPr>
          <w:rFonts w:ascii="Arial" w:hAnsi="Arial"/>
          <w:i/>
          <w:iCs/>
          <w:color w:val="000000"/>
          <w:sz w:val="24"/>
        </w:rPr>
        <w:t>né al re un posto di onore.</w:t>
      </w:r>
      <w:r w:rsidR="00265FF8" w:rsidRPr="00A00B6B">
        <w:rPr>
          <w:rFonts w:ascii="Arial" w:hAnsi="Arial"/>
          <w:i/>
          <w:iCs/>
          <w:color w:val="000000"/>
          <w:sz w:val="24"/>
        </w:rPr>
        <w:t xml:space="preserve"> </w:t>
      </w:r>
      <w:r w:rsidRPr="00A00B6B">
        <w:rPr>
          <w:rFonts w:ascii="Arial" w:hAnsi="Arial"/>
          <w:i/>
          <w:iCs/>
          <w:color w:val="000000"/>
          <w:sz w:val="24"/>
        </w:rPr>
        <w:t>Non farti giusto davanti al Signore</w:t>
      </w:r>
      <w:r w:rsidR="00265FF8" w:rsidRPr="00A00B6B">
        <w:rPr>
          <w:rFonts w:ascii="Arial" w:hAnsi="Arial"/>
          <w:i/>
          <w:iCs/>
          <w:color w:val="000000"/>
          <w:sz w:val="24"/>
        </w:rPr>
        <w:t xml:space="preserve"> </w:t>
      </w:r>
      <w:r w:rsidRPr="00A00B6B">
        <w:rPr>
          <w:rFonts w:ascii="Arial" w:hAnsi="Arial"/>
          <w:i/>
          <w:iCs/>
          <w:color w:val="000000"/>
          <w:sz w:val="24"/>
        </w:rPr>
        <w:t>né saggio davanti al re.</w:t>
      </w:r>
      <w:r w:rsidR="00265FF8" w:rsidRPr="00A00B6B">
        <w:rPr>
          <w:rFonts w:ascii="Arial" w:hAnsi="Arial"/>
          <w:i/>
          <w:iCs/>
          <w:color w:val="000000"/>
          <w:sz w:val="24"/>
        </w:rPr>
        <w:t xml:space="preserve"> </w:t>
      </w:r>
      <w:r w:rsidRPr="00A00B6B">
        <w:rPr>
          <w:rFonts w:ascii="Arial" w:hAnsi="Arial"/>
          <w:i/>
          <w:iCs/>
          <w:color w:val="000000"/>
          <w:sz w:val="24"/>
        </w:rPr>
        <w:t>Non cercare di divenire giudice</w:t>
      </w:r>
      <w:r w:rsidR="00265FF8" w:rsidRPr="00A00B6B">
        <w:rPr>
          <w:rFonts w:ascii="Arial" w:hAnsi="Arial"/>
          <w:i/>
          <w:iCs/>
          <w:color w:val="000000"/>
          <w:sz w:val="24"/>
        </w:rPr>
        <w:t xml:space="preserve"> </w:t>
      </w:r>
      <w:r w:rsidRPr="00A00B6B">
        <w:rPr>
          <w:rFonts w:ascii="Arial" w:hAnsi="Arial"/>
          <w:i/>
          <w:iCs/>
          <w:color w:val="000000"/>
          <w:sz w:val="24"/>
        </w:rPr>
        <w:t>se ti manca la forza di estirpare l’ingiustizia,</w:t>
      </w:r>
      <w:r w:rsidR="00265FF8" w:rsidRPr="00A00B6B">
        <w:rPr>
          <w:rFonts w:ascii="Arial" w:hAnsi="Arial"/>
          <w:i/>
          <w:iCs/>
          <w:color w:val="000000"/>
          <w:sz w:val="24"/>
        </w:rPr>
        <w:t xml:space="preserve"> </w:t>
      </w:r>
      <w:r w:rsidRPr="00A00B6B">
        <w:rPr>
          <w:rFonts w:ascii="Arial" w:hAnsi="Arial"/>
          <w:i/>
          <w:iCs/>
          <w:color w:val="000000"/>
          <w:sz w:val="24"/>
        </w:rPr>
        <w:t>perché temeresti di fronte al potente</w:t>
      </w:r>
      <w:r w:rsidR="00265FF8" w:rsidRPr="00A00B6B">
        <w:rPr>
          <w:rFonts w:ascii="Arial" w:hAnsi="Arial"/>
          <w:i/>
          <w:iCs/>
          <w:color w:val="000000"/>
          <w:sz w:val="24"/>
        </w:rPr>
        <w:t xml:space="preserve"> </w:t>
      </w:r>
      <w:r w:rsidRPr="00A00B6B">
        <w:rPr>
          <w:rFonts w:ascii="Arial" w:hAnsi="Arial"/>
          <w:i/>
          <w:iCs/>
          <w:color w:val="000000"/>
          <w:sz w:val="24"/>
        </w:rPr>
        <w:t>e getteresti una macchia sulla tua retta condotta.</w:t>
      </w:r>
      <w:r w:rsidR="00265FF8" w:rsidRPr="00A00B6B">
        <w:rPr>
          <w:rFonts w:ascii="Arial" w:hAnsi="Arial"/>
          <w:i/>
          <w:iCs/>
          <w:color w:val="000000"/>
          <w:sz w:val="24"/>
        </w:rPr>
        <w:t xml:space="preserve"> </w:t>
      </w:r>
      <w:r w:rsidRPr="00A00B6B">
        <w:rPr>
          <w:rFonts w:ascii="Arial" w:hAnsi="Arial"/>
          <w:i/>
          <w:iCs/>
          <w:color w:val="000000"/>
          <w:sz w:val="24"/>
        </w:rPr>
        <w:t>Non fare soprusi contro l’assemblea della città</w:t>
      </w:r>
      <w:r w:rsidR="00265FF8" w:rsidRPr="00A00B6B">
        <w:rPr>
          <w:rFonts w:ascii="Arial" w:hAnsi="Arial"/>
          <w:i/>
          <w:iCs/>
          <w:color w:val="000000"/>
          <w:sz w:val="24"/>
        </w:rPr>
        <w:t xml:space="preserve"> </w:t>
      </w:r>
      <w:r w:rsidRPr="00A00B6B">
        <w:rPr>
          <w:rFonts w:ascii="Arial" w:hAnsi="Arial"/>
          <w:i/>
          <w:iCs/>
          <w:color w:val="000000"/>
          <w:sz w:val="24"/>
        </w:rPr>
        <w:t xml:space="preserve">e non degradarti in mezzo al </w:t>
      </w:r>
      <w:r w:rsidRPr="00A00B6B">
        <w:rPr>
          <w:rFonts w:ascii="Arial" w:hAnsi="Arial"/>
          <w:i/>
          <w:iCs/>
          <w:color w:val="000000"/>
          <w:sz w:val="24"/>
        </w:rPr>
        <w:lastRenderedPageBreak/>
        <w:t>popolo.</w:t>
      </w:r>
      <w:r w:rsidR="00265FF8" w:rsidRPr="00A00B6B">
        <w:rPr>
          <w:rFonts w:ascii="Arial" w:hAnsi="Arial"/>
          <w:i/>
          <w:iCs/>
          <w:color w:val="000000"/>
          <w:sz w:val="24"/>
        </w:rPr>
        <w:t xml:space="preserve"> </w:t>
      </w:r>
      <w:r w:rsidRPr="00A00B6B">
        <w:rPr>
          <w:rFonts w:ascii="Arial" w:hAnsi="Arial"/>
          <w:i/>
          <w:iCs/>
          <w:color w:val="000000"/>
          <w:sz w:val="24"/>
        </w:rPr>
        <w:t>Non ti impigliare due volte nel peccato,</w:t>
      </w:r>
      <w:r w:rsidR="00265FF8" w:rsidRPr="00A00B6B">
        <w:rPr>
          <w:rFonts w:ascii="Arial" w:hAnsi="Arial"/>
          <w:i/>
          <w:iCs/>
          <w:color w:val="000000"/>
          <w:sz w:val="24"/>
        </w:rPr>
        <w:t xml:space="preserve"> </w:t>
      </w:r>
      <w:r w:rsidRPr="00A00B6B">
        <w:rPr>
          <w:rFonts w:ascii="Arial" w:hAnsi="Arial"/>
          <w:i/>
          <w:iCs/>
          <w:color w:val="000000"/>
          <w:sz w:val="24"/>
        </w:rPr>
        <w:t>perché neppure di uno resterai impunito.</w:t>
      </w:r>
      <w:r w:rsidR="00265FF8" w:rsidRPr="00A00B6B">
        <w:rPr>
          <w:rFonts w:ascii="Arial" w:hAnsi="Arial"/>
          <w:i/>
          <w:iCs/>
          <w:color w:val="000000"/>
          <w:sz w:val="24"/>
        </w:rPr>
        <w:t xml:space="preserve"> </w:t>
      </w:r>
      <w:r w:rsidRPr="00A00B6B">
        <w:rPr>
          <w:rFonts w:ascii="Arial" w:hAnsi="Arial"/>
          <w:i/>
          <w:iCs/>
          <w:color w:val="000000"/>
          <w:sz w:val="24"/>
        </w:rPr>
        <w:t>Non dire: «Egli guarderà all’abbondanza dei miei doni,</w:t>
      </w:r>
      <w:r w:rsidR="00265FF8" w:rsidRPr="00A00B6B">
        <w:rPr>
          <w:rFonts w:ascii="Arial" w:hAnsi="Arial"/>
          <w:i/>
          <w:iCs/>
          <w:color w:val="000000"/>
          <w:sz w:val="24"/>
        </w:rPr>
        <w:t xml:space="preserve"> </w:t>
      </w:r>
      <w:r w:rsidRPr="00A00B6B">
        <w:rPr>
          <w:rFonts w:ascii="Arial" w:hAnsi="Arial"/>
          <w:i/>
          <w:iCs/>
          <w:color w:val="000000"/>
          <w:sz w:val="24"/>
        </w:rPr>
        <w:t>e quando farò l’offerta al Dio altissimo, egli l’accetterà».</w:t>
      </w:r>
    </w:p>
    <w:p w14:paraId="0D826452" w14:textId="60B99FB6" w:rsidR="00FE6B0B" w:rsidRPr="00A00B6B" w:rsidRDefault="00FE6B0B" w:rsidP="00265FF8">
      <w:pPr>
        <w:spacing w:after="120"/>
        <w:ind w:left="567" w:right="567"/>
        <w:jc w:val="both"/>
        <w:rPr>
          <w:rFonts w:ascii="Arial" w:hAnsi="Arial"/>
          <w:i/>
          <w:iCs/>
          <w:color w:val="000000"/>
          <w:sz w:val="24"/>
        </w:rPr>
      </w:pPr>
      <w:r w:rsidRPr="00A00B6B">
        <w:rPr>
          <w:rFonts w:ascii="Arial" w:hAnsi="Arial"/>
          <w:i/>
          <w:iCs/>
          <w:color w:val="000000"/>
          <w:sz w:val="24"/>
        </w:rPr>
        <w:t>Non essere incostante nella tua preghiera</w:t>
      </w:r>
      <w:r w:rsidR="00265FF8" w:rsidRPr="00A00B6B">
        <w:rPr>
          <w:rFonts w:ascii="Arial" w:hAnsi="Arial"/>
          <w:i/>
          <w:iCs/>
          <w:color w:val="000000"/>
          <w:sz w:val="24"/>
        </w:rPr>
        <w:t xml:space="preserve"> </w:t>
      </w:r>
      <w:r w:rsidRPr="00A00B6B">
        <w:rPr>
          <w:rFonts w:ascii="Arial" w:hAnsi="Arial"/>
          <w:i/>
          <w:iCs/>
          <w:color w:val="000000"/>
          <w:sz w:val="24"/>
        </w:rPr>
        <w:t>e non trascurare di fare elemosina.</w:t>
      </w:r>
      <w:r w:rsidR="00265FF8" w:rsidRPr="00A00B6B">
        <w:rPr>
          <w:rFonts w:ascii="Arial" w:hAnsi="Arial"/>
          <w:i/>
          <w:iCs/>
          <w:color w:val="000000"/>
          <w:sz w:val="24"/>
        </w:rPr>
        <w:t xml:space="preserve"> </w:t>
      </w:r>
      <w:r w:rsidRPr="00A00B6B">
        <w:rPr>
          <w:rFonts w:ascii="Arial" w:hAnsi="Arial"/>
          <w:i/>
          <w:iCs/>
          <w:color w:val="000000"/>
          <w:sz w:val="24"/>
        </w:rPr>
        <w:t>Non deridere un uomo dall’animo amareggiato,</w:t>
      </w:r>
      <w:r w:rsidR="00265FF8" w:rsidRPr="00A00B6B">
        <w:rPr>
          <w:rFonts w:ascii="Arial" w:hAnsi="Arial"/>
          <w:i/>
          <w:iCs/>
          <w:color w:val="000000"/>
          <w:sz w:val="24"/>
        </w:rPr>
        <w:t xml:space="preserve"> </w:t>
      </w:r>
      <w:r w:rsidRPr="00A00B6B">
        <w:rPr>
          <w:rFonts w:ascii="Arial" w:hAnsi="Arial"/>
          <w:i/>
          <w:iCs/>
          <w:color w:val="000000"/>
          <w:sz w:val="24"/>
        </w:rPr>
        <w:t>perché c’è chi umilia e innalza.</w:t>
      </w:r>
      <w:r w:rsidR="00265FF8" w:rsidRPr="00A00B6B">
        <w:rPr>
          <w:rFonts w:ascii="Arial" w:hAnsi="Arial"/>
          <w:i/>
          <w:iCs/>
          <w:color w:val="000000"/>
          <w:sz w:val="24"/>
        </w:rPr>
        <w:t xml:space="preserve"> </w:t>
      </w:r>
      <w:r w:rsidRPr="00A00B6B">
        <w:rPr>
          <w:rFonts w:ascii="Arial" w:hAnsi="Arial"/>
          <w:i/>
          <w:iCs/>
          <w:color w:val="000000"/>
          <w:sz w:val="24"/>
        </w:rPr>
        <w:t>Non seminare menzogne contro tuo fratello</w:t>
      </w:r>
      <w:r w:rsidR="00265FF8" w:rsidRPr="00A00B6B">
        <w:rPr>
          <w:rFonts w:ascii="Arial" w:hAnsi="Arial"/>
          <w:i/>
          <w:iCs/>
          <w:color w:val="000000"/>
          <w:sz w:val="24"/>
        </w:rPr>
        <w:t xml:space="preserve"> </w:t>
      </w:r>
      <w:r w:rsidRPr="00A00B6B">
        <w:rPr>
          <w:rFonts w:ascii="Arial" w:hAnsi="Arial"/>
          <w:i/>
          <w:iCs/>
          <w:color w:val="000000"/>
          <w:sz w:val="24"/>
        </w:rPr>
        <w:t>e non fare qualcosa di simile all’amico.</w:t>
      </w:r>
      <w:r w:rsidR="00265FF8" w:rsidRPr="00A00B6B">
        <w:rPr>
          <w:rFonts w:ascii="Arial" w:hAnsi="Arial"/>
          <w:i/>
          <w:iCs/>
          <w:color w:val="000000"/>
          <w:sz w:val="24"/>
        </w:rPr>
        <w:t xml:space="preserve"> </w:t>
      </w:r>
      <w:r w:rsidRPr="00A00B6B">
        <w:rPr>
          <w:rFonts w:ascii="Arial" w:hAnsi="Arial"/>
          <w:i/>
          <w:iCs/>
          <w:color w:val="000000"/>
          <w:sz w:val="24"/>
        </w:rPr>
        <w:t>Non ricorrere mai alla menzogna:</w:t>
      </w:r>
      <w:r w:rsidR="00265FF8" w:rsidRPr="00A00B6B">
        <w:rPr>
          <w:rFonts w:ascii="Arial" w:hAnsi="Arial"/>
          <w:i/>
          <w:iCs/>
          <w:color w:val="000000"/>
          <w:sz w:val="24"/>
        </w:rPr>
        <w:t xml:space="preserve"> </w:t>
      </w:r>
      <w:r w:rsidRPr="00A00B6B">
        <w:rPr>
          <w:rFonts w:ascii="Arial" w:hAnsi="Arial"/>
          <w:i/>
          <w:iCs/>
          <w:color w:val="000000"/>
          <w:sz w:val="24"/>
        </w:rPr>
        <w:t>è un’abitudine che non porta alcun bene.</w:t>
      </w:r>
      <w:r w:rsidR="00265FF8" w:rsidRPr="00A00B6B">
        <w:rPr>
          <w:rFonts w:ascii="Arial" w:hAnsi="Arial"/>
          <w:i/>
          <w:iCs/>
          <w:color w:val="000000"/>
          <w:sz w:val="24"/>
        </w:rPr>
        <w:t xml:space="preserve"> </w:t>
      </w:r>
      <w:r w:rsidRPr="00A00B6B">
        <w:rPr>
          <w:rFonts w:ascii="Arial" w:hAnsi="Arial"/>
          <w:i/>
          <w:iCs/>
          <w:color w:val="000000"/>
          <w:sz w:val="24"/>
        </w:rPr>
        <w:t>Non parlare troppo nell’assemblea degli anziani</w:t>
      </w:r>
      <w:r w:rsidR="00265FF8" w:rsidRPr="00A00B6B">
        <w:rPr>
          <w:rFonts w:ascii="Arial" w:hAnsi="Arial"/>
          <w:i/>
          <w:iCs/>
          <w:color w:val="000000"/>
          <w:sz w:val="24"/>
        </w:rPr>
        <w:t xml:space="preserve"> </w:t>
      </w:r>
      <w:r w:rsidRPr="00A00B6B">
        <w:rPr>
          <w:rFonts w:ascii="Arial" w:hAnsi="Arial"/>
          <w:i/>
          <w:iCs/>
          <w:color w:val="000000"/>
          <w:sz w:val="24"/>
        </w:rPr>
        <w:t>e non ripetere le parole della tua preghiera.</w:t>
      </w:r>
      <w:r w:rsidR="00265FF8" w:rsidRPr="00A00B6B">
        <w:rPr>
          <w:rFonts w:ascii="Arial" w:hAnsi="Arial"/>
          <w:i/>
          <w:iCs/>
          <w:color w:val="000000"/>
          <w:sz w:val="24"/>
        </w:rPr>
        <w:t xml:space="preserve"> </w:t>
      </w:r>
      <w:r w:rsidRPr="00A00B6B">
        <w:rPr>
          <w:rFonts w:ascii="Arial" w:hAnsi="Arial"/>
          <w:i/>
          <w:iCs/>
          <w:color w:val="000000"/>
          <w:sz w:val="24"/>
        </w:rPr>
        <w:t>Non disprezzare il lavoro faticoso,</w:t>
      </w:r>
      <w:r w:rsidR="00265FF8" w:rsidRPr="00A00B6B">
        <w:rPr>
          <w:rFonts w:ascii="Arial" w:hAnsi="Arial"/>
          <w:i/>
          <w:iCs/>
          <w:color w:val="000000"/>
          <w:sz w:val="24"/>
        </w:rPr>
        <w:t xml:space="preserve"> </w:t>
      </w:r>
      <w:r w:rsidRPr="00A00B6B">
        <w:rPr>
          <w:rFonts w:ascii="Arial" w:hAnsi="Arial"/>
          <w:i/>
          <w:iCs/>
          <w:color w:val="000000"/>
          <w:sz w:val="24"/>
        </w:rPr>
        <w:t>in particolare l’agricoltura che Dio ha istituito.</w:t>
      </w:r>
      <w:r w:rsidR="00265FF8" w:rsidRPr="00A00B6B">
        <w:rPr>
          <w:rFonts w:ascii="Arial" w:hAnsi="Arial"/>
          <w:i/>
          <w:iCs/>
          <w:color w:val="000000"/>
          <w:sz w:val="24"/>
        </w:rPr>
        <w:t xml:space="preserve"> </w:t>
      </w:r>
      <w:r w:rsidRPr="00A00B6B">
        <w:rPr>
          <w:rFonts w:ascii="Arial" w:hAnsi="Arial"/>
          <w:i/>
          <w:iCs/>
          <w:color w:val="000000"/>
          <w:sz w:val="24"/>
        </w:rPr>
        <w:t>Non unirti alla moltitudine dei peccatori,</w:t>
      </w:r>
      <w:r w:rsidR="00265FF8" w:rsidRPr="00A00B6B">
        <w:rPr>
          <w:rFonts w:ascii="Arial" w:hAnsi="Arial"/>
          <w:i/>
          <w:iCs/>
          <w:color w:val="000000"/>
          <w:sz w:val="24"/>
        </w:rPr>
        <w:t xml:space="preserve"> </w:t>
      </w:r>
      <w:r w:rsidRPr="00A00B6B">
        <w:rPr>
          <w:rFonts w:ascii="Arial" w:hAnsi="Arial"/>
          <w:i/>
          <w:iCs/>
          <w:color w:val="000000"/>
          <w:sz w:val="24"/>
        </w:rPr>
        <w:t>ricòrdati che la collera divina non tarderà.</w:t>
      </w:r>
      <w:r w:rsidR="00265FF8" w:rsidRPr="00A00B6B">
        <w:rPr>
          <w:rFonts w:ascii="Arial" w:hAnsi="Arial"/>
          <w:i/>
          <w:iCs/>
          <w:color w:val="000000"/>
          <w:sz w:val="24"/>
        </w:rPr>
        <w:t xml:space="preserve"> </w:t>
      </w:r>
      <w:r w:rsidRPr="00A00B6B">
        <w:rPr>
          <w:rFonts w:ascii="Arial" w:hAnsi="Arial"/>
          <w:i/>
          <w:iCs/>
          <w:color w:val="000000"/>
          <w:position w:val="6"/>
          <w:sz w:val="24"/>
          <w:vertAlign w:val="superscript"/>
        </w:rPr>
        <w:t>17</w:t>
      </w:r>
      <w:r w:rsidRPr="00A00B6B">
        <w:rPr>
          <w:rFonts w:ascii="Arial" w:hAnsi="Arial"/>
          <w:i/>
          <w:iCs/>
          <w:color w:val="000000"/>
          <w:sz w:val="24"/>
        </w:rPr>
        <w:t>Umìliati profondamente,</w:t>
      </w:r>
      <w:r w:rsidR="00265FF8" w:rsidRPr="00A00B6B">
        <w:rPr>
          <w:rFonts w:ascii="Arial" w:hAnsi="Arial"/>
          <w:i/>
          <w:iCs/>
          <w:color w:val="000000"/>
          <w:sz w:val="24"/>
        </w:rPr>
        <w:t xml:space="preserve"> </w:t>
      </w:r>
      <w:r w:rsidRPr="00A00B6B">
        <w:rPr>
          <w:rFonts w:ascii="Arial" w:hAnsi="Arial"/>
          <w:i/>
          <w:iCs/>
          <w:color w:val="000000"/>
          <w:sz w:val="24"/>
        </w:rPr>
        <w:t>perché castigo dell’empio sono fuoco e vermi.</w:t>
      </w:r>
    </w:p>
    <w:p w14:paraId="302EB68C" w14:textId="22A138CB" w:rsidR="00FE6B0B" w:rsidRPr="00A00B6B" w:rsidRDefault="00FE6B0B" w:rsidP="00265FF8">
      <w:pPr>
        <w:spacing w:after="120"/>
        <w:ind w:left="567" w:right="567"/>
        <w:jc w:val="both"/>
        <w:rPr>
          <w:rFonts w:ascii="Arial" w:hAnsi="Arial"/>
          <w:i/>
          <w:iCs/>
          <w:color w:val="000000"/>
          <w:sz w:val="24"/>
        </w:rPr>
      </w:pPr>
      <w:r w:rsidRPr="00A00B6B">
        <w:rPr>
          <w:rFonts w:ascii="Arial" w:hAnsi="Arial"/>
          <w:i/>
          <w:iCs/>
          <w:color w:val="000000"/>
          <w:sz w:val="24"/>
        </w:rPr>
        <w:t>Non cambiare un amico per interesse</w:t>
      </w:r>
      <w:r w:rsidR="00265FF8" w:rsidRPr="00A00B6B">
        <w:rPr>
          <w:rFonts w:ascii="Arial" w:hAnsi="Arial"/>
          <w:i/>
          <w:iCs/>
          <w:color w:val="000000"/>
          <w:sz w:val="24"/>
        </w:rPr>
        <w:t xml:space="preserve"> </w:t>
      </w:r>
      <w:r w:rsidRPr="00A00B6B">
        <w:rPr>
          <w:rFonts w:ascii="Arial" w:hAnsi="Arial"/>
          <w:i/>
          <w:iCs/>
          <w:color w:val="000000"/>
          <w:sz w:val="24"/>
        </w:rPr>
        <w:t>né un vero fratello per l’oro di Ofir.</w:t>
      </w:r>
      <w:r w:rsidR="00265FF8" w:rsidRPr="00A00B6B">
        <w:rPr>
          <w:rFonts w:ascii="Arial" w:hAnsi="Arial"/>
          <w:i/>
          <w:iCs/>
          <w:color w:val="000000"/>
          <w:sz w:val="24"/>
        </w:rPr>
        <w:t xml:space="preserve"> </w:t>
      </w:r>
      <w:r w:rsidRPr="00A00B6B">
        <w:rPr>
          <w:rFonts w:ascii="Arial" w:hAnsi="Arial"/>
          <w:i/>
          <w:iCs/>
          <w:color w:val="000000"/>
          <w:sz w:val="24"/>
        </w:rPr>
        <w:t>Non disdegnare una sposa saggia e buona,</w:t>
      </w:r>
      <w:r w:rsidR="00265FF8" w:rsidRPr="00A00B6B">
        <w:rPr>
          <w:rFonts w:ascii="Arial" w:hAnsi="Arial"/>
          <w:i/>
          <w:iCs/>
          <w:color w:val="000000"/>
          <w:sz w:val="24"/>
        </w:rPr>
        <w:t xml:space="preserve"> </w:t>
      </w:r>
      <w:r w:rsidRPr="00A00B6B">
        <w:rPr>
          <w:rFonts w:ascii="Arial" w:hAnsi="Arial"/>
          <w:i/>
          <w:iCs/>
          <w:color w:val="000000"/>
          <w:sz w:val="24"/>
        </w:rPr>
        <w:t>poiché la sua amabilità vale più dell’oro.</w:t>
      </w:r>
      <w:r w:rsidR="00265FF8" w:rsidRPr="00A00B6B">
        <w:rPr>
          <w:rFonts w:ascii="Arial" w:hAnsi="Arial"/>
          <w:i/>
          <w:iCs/>
          <w:color w:val="000000"/>
          <w:sz w:val="24"/>
        </w:rPr>
        <w:t xml:space="preserve"> </w:t>
      </w:r>
      <w:r w:rsidRPr="00A00B6B">
        <w:rPr>
          <w:rFonts w:ascii="Arial" w:hAnsi="Arial"/>
          <w:i/>
          <w:iCs/>
          <w:color w:val="000000"/>
          <w:sz w:val="24"/>
        </w:rPr>
        <w:t>Non maltrattare un servo che lavora fedelmente</w:t>
      </w:r>
      <w:r w:rsidR="00265FF8" w:rsidRPr="00A00B6B">
        <w:rPr>
          <w:rFonts w:ascii="Arial" w:hAnsi="Arial"/>
          <w:i/>
          <w:iCs/>
          <w:color w:val="000000"/>
          <w:sz w:val="24"/>
        </w:rPr>
        <w:t xml:space="preserve"> </w:t>
      </w:r>
      <w:r w:rsidRPr="00A00B6B">
        <w:rPr>
          <w:rFonts w:ascii="Arial" w:hAnsi="Arial"/>
          <w:i/>
          <w:iCs/>
          <w:color w:val="000000"/>
          <w:sz w:val="24"/>
        </w:rPr>
        <w:t>né l’operaio che si impegna totalmente.</w:t>
      </w:r>
      <w:r w:rsidR="00265FF8" w:rsidRPr="00A00B6B">
        <w:rPr>
          <w:rFonts w:ascii="Arial" w:hAnsi="Arial"/>
          <w:i/>
          <w:iCs/>
          <w:color w:val="000000"/>
          <w:sz w:val="24"/>
        </w:rPr>
        <w:t xml:space="preserve"> </w:t>
      </w:r>
      <w:r w:rsidRPr="00A00B6B">
        <w:rPr>
          <w:rFonts w:ascii="Arial" w:hAnsi="Arial"/>
          <w:i/>
          <w:iCs/>
          <w:color w:val="000000"/>
          <w:sz w:val="24"/>
        </w:rPr>
        <w:t>Ama il servo intelligente</w:t>
      </w:r>
      <w:r w:rsidR="00265FF8" w:rsidRPr="00A00B6B">
        <w:rPr>
          <w:rFonts w:ascii="Arial" w:hAnsi="Arial"/>
          <w:i/>
          <w:iCs/>
          <w:color w:val="000000"/>
          <w:sz w:val="24"/>
        </w:rPr>
        <w:t xml:space="preserve"> </w:t>
      </w:r>
      <w:r w:rsidRPr="00A00B6B">
        <w:rPr>
          <w:rFonts w:ascii="Arial" w:hAnsi="Arial"/>
          <w:i/>
          <w:iCs/>
          <w:color w:val="000000"/>
          <w:sz w:val="24"/>
        </w:rPr>
        <w:t>e non rifiutargli la libertà.</w:t>
      </w:r>
      <w:r w:rsidR="00265FF8" w:rsidRPr="00A00B6B">
        <w:rPr>
          <w:rFonts w:ascii="Arial" w:hAnsi="Arial"/>
          <w:i/>
          <w:iCs/>
          <w:color w:val="000000"/>
          <w:sz w:val="24"/>
        </w:rPr>
        <w:t xml:space="preserve"> </w:t>
      </w:r>
      <w:r w:rsidRPr="00A00B6B">
        <w:rPr>
          <w:rFonts w:ascii="Arial" w:hAnsi="Arial"/>
          <w:i/>
          <w:iCs/>
          <w:color w:val="000000"/>
          <w:sz w:val="24"/>
        </w:rPr>
        <w:t>Hai bestiame? Abbine cura;</w:t>
      </w:r>
      <w:r w:rsidR="00265FF8" w:rsidRPr="00A00B6B">
        <w:rPr>
          <w:rFonts w:ascii="Arial" w:hAnsi="Arial"/>
          <w:i/>
          <w:iCs/>
          <w:color w:val="000000"/>
          <w:sz w:val="24"/>
        </w:rPr>
        <w:t xml:space="preserve"> </w:t>
      </w:r>
      <w:r w:rsidRPr="00A00B6B">
        <w:rPr>
          <w:rFonts w:ascii="Arial" w:hAnsi="Arial"/>
          <w:i/>
          <w:iCs/>
          <w:color w:val="000000"/>
          <w:sz w:val="24"/>
        </w:rPr>
        <w:t>se ti è utile, resti in tuo possesso.</w:t>
      </w:r>
      <w:r w:rsidR="00265FF8" w:rsidRPr="00A00B6B">
        <w:rPr>
          <w:rFonts w:ascii="Arial" w:hAnsi="Arial"/>
          <w:i/>
          <w:iCs/>
          <w:color w:val="000000"/>
          <w:sz w:val="24"/>
        </w:rPr>
        <w:t xml:space="preserve"> </w:t>
      </w:r>
      <w:r w:rsidRPr="00A00B6B">
        <w:rPr>
          <w:rFonts w:ascii="Arial" w:hAnsi="Arial"/>
          <w:i/>
          <w:iCs/>
          <w:color w:val="000000"/>
          <w:sz w:val="24"/>
        </w:rPr>
        <w:t>Hai figli? Educali</w:t>
      </w:r>
      <w:r w:rsidR="00265FF8" w:rsidRPr="00A00B6B">
        <w:rPr>
          <w:rFonts w:ascii="Arial" w:hAnsi="Arial"/>
          <w:i/>
          <w:iCs/>
          <w:color w:val="000000"/>
          <w:sz w:val="24"/>
        </w:rPr>
        <w:t xml:space="preserve"> </w:t>
      </w:r>
      <w:r w:rsidRPr="00A00B6B">
        <w:rPr>
          <w:rFonts w:ascii="Arial" w:hAnsi="Arial"/>
          <w:i/>
          <w:iCs/>
          <w:color w:val="000000"/>
          <w:sz w:val="24"/>
        </w:rPr>
        <w:t>e fa’ loro piegare il collo fin dalla giovinezza.</w:t>
      </w:r>
      <w:r w:rsidR="00265FF8" w:rsidRPr="00A00B6B">
        <w:rPr>
          <w:rFonts w:ascii="Arial" w:hAnsi="Arial"/>
          <w:i/>
          <w:iCs/>
          <w:color w:val="000000"/>
          <w:sz w:val="24"/>
        </w:rPr>
        <w:t xml:space="preserve"> </w:t>
      </w:r>
      <w:r w:rsidRPr="00A00B6B">
        <w:rPr>
          <w:rFonts w:ascii="Arial" w:hAnsi="Arial"/>
          <w:i/>
          <w:iCs/>
          <w:color w:val="000000"/>
          <w:sz w:val="24"/>
        </w:rPr>
        <w:t>Hai figlie? Vigila sul loro corpo</w:t>
      </w:r>
      <w:r w:rsidR="00265FF8" w:rsidRPr="00A00B6B">
        <w:rPr>
          <w:rFonts w:ascii="Arial" w:hAnsi="Arial"/>
          <w:i/>
          <w:iCs/>
          <w:color w:val="000000"/>
          <w:sz w:val="24"/>
        </w:rPr>
        <w:t xml:space="preserve"> </w:t>
      </w:r>
      <w:r w:rsidRPr="00A00B6B">
        <w:rPr>
          <w:rFonts w:ascii="Arial" w:hAnsi="Arial"/>
          <w:i/>
          <w:iCs/>
          <w:color w:val="000000"/>
          <w:sz w:val="24"/>
        </w:rPr>
        <w:t>e non mostrare loro un volto troppo indulgente.</w:t>
      </w:r>
      <w:r w:rsidR="00265FF8" w:rsidRPr="00A00B6B">
        <w:rPr>
          <w:rFonts w:ascii="Arial" w:hAnsi="Arial"/>
          <w:i/>
          <w:iCs/>
          <w:color w:val="000000"/>
          <w:sz w:val="24"/>
        </w:rPr>
        <w:t xml:space="preserve"> </w:t>
      </w:r>
      <w:r w:rsidRPr="00A00B6B">
        <w:rPr>
          <w:rFonts w:ascii="Arial" w:hAnsi="Arial"/>
          <w:i/>
          <w:iCs/>
          <w:color w:val="000000"/>
          <w:sz w:val="24"/>
        </w:rPr>
        <w:t>Fa’ sposare tua figlia e avrai compiuto un grande affare,</w:t>
      </w:r>
      <w:r w:rsidR="00265FF8" w:rsidRPr="00A00B6B">
        <w:rPr>
          <w:rFonts w:ascii="Arial" w:hAnsi="Arial"/>
          <w:i/>
          <w:iCs/>
          <w:color w:val="000000"/>
          <w:sz w:val="24"/>
        </w:rPr>
        <w:t xml:space="preserve"> </w:t>
      </w:r>
      <w:r w:rsidRPr="00A00B6B">
        <w:rPr>
          <w:rFonts w:ascii="Arial" w:hAnsi="Arial"/>
          <w:i/>
          <w:iCs/>
          <w:color w:val="000000"/>
          <w:sz w:val="24"/>
        </w:rPr>
        <w:t>ma dàlla a un uomo assennato.</w:t>
      </w:r>
      <w:r w:rsidR="00265FF8" w:rsidRPr="00A00B6B">
        <w:rPr>
          <w:rFonts w:ascii="Arial" w:hAnsi="Arial"/>
          <w:i/>
          <w:iCs/>
          <w:color w:val="000000"/>
          <w:sz w:val="24"/>
        </w:rPr>
        <w:t xml:space="preserve"> </w:t>
      </w:r>
      <w:r w:rsidRPr="00A00B6B">
        <w:rPr>
          <w:rFonts w:ascii="Arial" w:hAnsi="Arial"/>
          <w:i/>
          <w:iCs/>
          <w:color w:val="000000"/>
          <w:sz w:val="24"/>
        </w:rPr>
        <w:t>Hai una moglie secondo il tuo cuore? Non ripudiarla,</w:t>
      </w:r>
      <w:r w:rsidR="00265FF8" w:rsidRPr="00A00B6B">
        <w:rPr>
          <w:rFonts w:ascii="Arial" w:hAnsi="Arial"/>
          <w:i/>
          <w:iCs/>
          <w:color w:val="000000"/>
          <w:sz w:val="24"/>
        </w:rPr>
        <w:t xml:space="preserve"> </w:t>
      </w:r>
      <w:r w:rsidRPr="00A00B6B">
        <w:rPr>
          <w:rFonts w:ascii="Arial" w:hAnsi="Arial"/>
          <w:i/>
          <w:iCs/>
          <w:color w:val="000000"/>
          <w:sz w:val="24"/>
        </w:rPr>
        <w:t xml:space="preserve">ma se non le vuoi bene, non fidarti. </w:t>
      </w:r>
    </w:p>
    <w:p w14:paraId="5456704D" w14:textId="50EFC37B" w:rsidR="00FE6B0B" w:rsidRPr="00A00B6B" w:rsidRDefault="00FE6B0B" w:rsidP="00265FF8">
      <w:pPr>
        <w:spacing w:after="120"/>
        <w:ind w:left="567" w:right="567"/>
        <w:jc w:val="both"/>
        <w:rPr>
          <w:rFonts w:ascii="Arial" w:hAnsi="Arial"/>
          <w:i/>
          <w:iCs/>
          <w:color w:val="000000"/>
          <w:sz w:val="24"/>
        </w:rPr>
      </w:pPr>
      <w:r w:rsidRPr="00A00B6B">
        <w:rPr>
          <w:rFonts w:ascii="Arial" w:hAnsi="Arial"/>
          <w:i/>
          <w:iCs/>
          <w:color w:val="000000"/>
          <w:sz w:val="24"/>
        </w:rPr>
        <w:t>Onora tuo padre con tutto il cuore</w:t>
      </w:r>
      <w:r w:rsidR="00265FF8" w:rsidRPr="00A00B6B">
        <w:rPr>
          <w:rFonts w:ascii="Arial" w:hAnsi="Arial"/>
          <w:i/>
          <w:iCs/>
          <w:color w:val="000000"/>
          <w:sz w:val="24"/>
        </w:rPr>
        <w:t xml:space="preserve"> </w:t>
      </w:r>
      <w:r w:rsidRPr="00A00B6B">
        <w:rPr>
          <w:rFonts w:ascii="Arial" w:hAnsi="Arial"/>
          <w:i/>
          <w:iCs/>
          <w:color w:val="000000"/>
          <w:sz w:val="24"/>
        </w:rPr>
        <w:t>e non dimenticare le doglie di tua madre.</w:t>
      </w:r>
      <w:r w:rsidR="00265FF8" w:rsidRPr="00A00B6B">
        <w:rPr>
          <w:rFonts w:ascii="Arial" w:hAnsi="Arial"/>
          <w:i/>
          <w:iCs/>
          <w:color w:val="000000"/>
          <w:sz w:val="24"/>
        </w:rPr>
        <w:t xml:space="preserve"> </w:t>
      </w:r>
      <w:r w:rsidRPr="00A00B6B">
        <w:rPr>
          <w:rFonts w:ascii="Arial" w:hAnsi="Arial"/>
          <w:i/>
          <w:iCs/>
          <w:color w:val="000000"/>
          <w:sz w:val="24"/>
        </w:rPr>
        <w:t>Ricorda che essi ti hanno generato:</w:t>
      </w:r>
      <w:r w:rsidR="00265FF8" w:rsidRPr="00A00B6B">
        <w:rPr>
          <w:rFonts w:ascii="Arial" w:hAnsi="Arial"/>
          <w:i/>
          <w:iCs/>
          <w:color w:val="000000"/>
          <w:sz w:val="24"/>
        </w:rPr>
        <w:t xml:space="preserve"> </w:t>
      </w:r>
      <w:r w:rsidRPr="00A00B6B">
        <w:rPr>
          <w:rFonts w:ascii="Arial" w:hAnsi="Arial"/>
          <w:i/>
          <w:iCs/>
          <w:color w:val="000000"/>
          <w:sz w:val="24"/>
        </w:rPr>
        <w:t>che cosa darai loro in cambio di quanto ti hanno dato?</w:t>
      </w:r>
      <w:r w:rsidR="00265FF8" w:rsidRPr="00A00B6B">
        <w:rPr>
          <w:rFonts w:ascii="Arial" w:hAnsi="Arial"/>
          <w:i/>
          <w:iCs/>
          <w:color w:val="000000"/>
          <w:sz w:val="24"/>
        </w:rPr>
        <w:t xml:space="preserve"> </w:t>
      </w:r>
      <w:r w:rsidRPr="00A00B6B">
        <w:rPr>
          <w:rFonts w:ascii="Arial" w:hAnsi="Arial"/>
          <w:i/>
          <w:iCs/>
          <w:color w:val="000000"/>
          <w:sz w:val="24"/>
        </w:rPr>
        <w:t>Con tutta l’anima temi il Signore</w:t>
      </w:r>
      <w:r w:rsidR="00265FF8" w:rsidRPr="00A00B6B">
        <w:rPr>
          <w:rFonts w:ascii="Arial" w:hAnsi="Arial"/>
          <w:i/>
          <w:iCs/>
          <w:color w:val="000000"/>
          <w:sz w:val="24"/>
        </w:rPr>
        <w:t xml:space="preserve"> </w:t>
      </w:r>
      <w:r w:rsidRPr="00A00B6B">
        <w:rPr>
          <w:rFonts w:ascii="Arial" w:hAnsi="Arial"/>
          <w:i/>
          <w:iCs/>
          <w:color w:val="000000"/>
          <w:sz w:val="24"/>
        </w:rPr>
        <w:t>e abbi riverenza per i suoi sacerdoti.</w:t>
      </w:r>
      <w:r w:rsidR="00265FF8" w:rsidRPr="00A00B6B">
        <w:rPr>
          <w:rFonts w:ascii="Arial" w:hAnsi="Arial"/>
          <w:i/>
          <w:iCs/>
          <w:color w:val="000000"/>
          <w:sz w:val="24"/>
        </w:rPr>
        <w:t xml:space="preserve"> </w:t>
      </w:r>
      <w:r w:rsidRPr="00A00B6B">
        <w:rPr>
          <w:rFonts w:ascii="Arial" w:hAnsi="Arial"/>
          <w:i/>
          <w:iCs/>
          <w:color w:val="000000"/>
          <w:sz w:val="24"/>
        </w:rPr>
        <w:t>Ama con tutta la forza chi ti ha creato</w:t>
      </w:r>
      <w:r w:rsidR="00265FF8" w:rsidRPr="00A00B6B">
        <w:rPr>
          <w:rFonts w:ascii="Arial" w:hAnsi="Arial"/>
          <w:i/>
          <w:iCs/>
          <w:color w:val="000000"/>
          <w:sz w:val="24"/>
        </w:rPr>
        <w:t xml:space="preserve"> </w:t>
      </w:r>
      <w:r w:rsidRPr="00A00B6B">
        <w:rPr>
          <w:rFonts w:ascii="Arial" w:hAnsi="Arial"/>
          <w:i/>
          <w:iCs/>
          <w:color w:val="000000"/>
          <w:sz w:val="24"/>
        </w:rPr>
        <w:t>e non trascurare i suoi ministri.</w:t>
      </w:r>
      <w:r w:rsidR="00265FF8" w:rsidRPr="00A00B6B">
        <w:rPr>
          <w:rFonts w:ascii="Arial" w:hAnsi="Arial"/>
          <w:i/>
          <w:iCs/>
          <w:color w:val="000000"/>
          <w:sz w:val="24"/>
        </w:rPr>
        <w:t xml:space="preserve"> </w:t>
      </w:r>
      <w:r w:rsidRPr="00A00B6B">
        <w:rPr>
          <w:rFonts w:ascii="Arial" w:hAnsi="Arial"/>
          <w:i/>
          <w:iCs/>
          <w:color w:val="000000"/>
          <w:sz w:val="24"/>
        </w:rPr>
        <w:t>Temi il Signore e onora il sacerdote,</w:t>
      </w:r>
      <w:r w:rsidR="00265FF8" w:rsidRPr="00A00B6B">
        <w:rPr>
          <w:rFonts w:ascii="Arial" w:hAnsi="Arial"/>
          <w:i/>
          <w:iCs/>
          <w:color w:val="000000"/>
          <w:sz w:val="24"/>
        </w:rPr>
        <w:t xml:space="preserve"> </w:t>
      </w:r>
      <w:r w:rsidRPr="00A00B6B">
        <w:rPr>
          <w:rFonts w:ascii="Arial" w:hAnsi="Arial"/>
          <w:i/>
          <w:iCs/>
          <w:color w:val="000000"/>
          <w:sz w:val="24"/>
        </w:rPr>
        <w:t>dàgli la sua parte, come ti è stato comandato:</w:t>
      </w:r>
      <w:r w:rsidR="00265FF8" w:rsidRPr="00A00B6B">
        <w:rPr>
          <w:rFonts w:ascii="Arial" w:hAnsi="Arial"/>
          <w:i/>
          <w:iCs/>
          <w:color w:val="000000"/>
          <w:sz w:val="24"/>
        </w:rPr>
        <w:t xml:space="preserve"> </w:t>
      </w:r>
      <w:r w:rsidRPr="00A00B6B">
        <w:rPr>
          <w:rFonts w:ascii="Arial" w:hAnsi="Arial"/>
          <w:i/>
          <w:iCs/>
          <w:color w:val="000000"/>
          <w:sz w:val="24"/>
        </w:rPr>
        <w:t>primizie, sacrifici di riparazione, offerta delle spalle,</w:t>
      </w:r>
      <w:r w:rsidR="00265FF8" w:rsidRPr="00A00B6B">
        <w:rPr>
          <w:rFonts w:ascii="Arial" w:hAnsi="Arial"/>
          <w:i/>
          <w:iCs/>
          <w:color w:val="000000"/>
          <w:sz w:val="24"/>
        </w:rPr>
        <w:t xml:space="preserve"> </w:t>
      </w:r>
      <w:r w:rsidRPr="00A00B6B">
        <w:rPr>
          <w:rFonts w:ascii="Arial" w:hAnsi="Arial"/>
          <w:i/>
          <w:iCs/>
          <w:color w:val="000000"/>
          <w:sz w:val="24"/>
        </w:rPr>
        <w:t>vittima di santificazione e primizie delle cose sante.</w:t>
      </w:r>
    </w:p>
    <w:p w14:paraId="5E37ED68" w14:textId="56F2CF2D" w:rsidR="00FE6B0B" w:rsidRPr="00A00B6B" w:rsidRDefault="00FE6B0B" w:rsidP="00265FF8">
      <w:pPr>
        <w:spacing w:after="120"/>
        <w:ind w:left="567" w:right="567"/>
        <w:jc w:val="both"/>
        <w:rPr>
          <w:rFonts w:ascii="Arial" w:hAnsi="Arial"/>
          <w:i/>
          <w:iCs/>
          <w:color w:val="000000"/>
          <w:sz w:val="24"/>
        </w:rPr>
      </w:pPr>
      <w:r w:rsidRPr="00A00B6B">
        <w:rPr>
          <w:rFonts w:ascii="Arial" w:hAnsi="Arial"/>
          <w:i/>
          <w:iCs/>
          <w:color w:val="000000"/>
          <w:sz w:val="24"/>
        </w:rPr>
        <w:t>Anche al povero tendi la tua mano,</w:t>
      </w:r>
      <w:r w:rsidR="00265FF8" w:rsidRPr="00A00B6B">
        <w:rPr>
          <w:rFonts w:ascii="Arial" w:hAnsi="Arial"/>
          <w:i/>
          <w:iCs/>
          <w:color w:val="000000"/>
          <w:sz w:val="24"/>
        </w:rPr>
        <w:t xml:space="preserve"> </w:t>
      </w:r>
      <w:r w:rsidRPr="00A00B6B">
        <w:rPr>
          <w:rFonts w:ascii="Arial" w:hAnsi="Arial"/>
          <w:i/>
          <w:iCs/>
          <w:color w:val="000000"/>
          <w:sz w:val="24"/>
        </w:rPr>
        <w:t>perché sia perfetta la tua benedizione.</w:t>
      </w:r>
      <w:r w:rsidR="00265FF8" w:rsidRPr="00A00B6B">
        <w:rPr>
          <w:rFonts w:ascii="Arial" w:hAnsi="Arial"/>
          <w:i/>
          <w:iCs/>
          <w:color w:val="000000"/>
          <w:sz w:val="24"/>
        </w:rPr>
        <w:t xml:space="preserve"> </w:t>
      </w:r>
      <w:r w:rsidRPr="00A00B6B">
        <w:rPr>
          <w:rFonts w:ascii="Arial" w:hAnsi="Arial"/>
          <w:i/>
          <w:iCs/>
          <w:color w:val="000000"/>
          <w:sz w:val="24"/>
        </w:rPr>
        <w:t>La tua generosità si estenda a ogni vivente,</w:t>
      </w:r>
      <w:r w:rsidR="00265FF8" w:rsidRPr="00A00B6B">
        <w:rPr>
          <w:rFonts w:ascii="Arial" w:hAnsi="Arial"/>
          <w:i/>
          <w:iCs/>
          <w:color w:val="000000"/>
          <w:sz w:val="24"/>
        </w:rPr>
        <w:t xml:space="preserve"> </w:t>
      </w:r>
      <w:r w:rsidRPr="00A00B6B">
        <w:rPr>
          <w:rFonts w:ascii="Arial" w:hAnsi="Arial"/>
          <w:i/>
          <w:iCs/>
          <w:color w:val="000000"/>
          <w:sz w:val="24"/>
        </w:rPr>
        <w:t>ma anche al morto non negare la tua pietà.</w:t>
      </w:r>
      <w:r w:rsidR="00265FF8" w:rsidRPr="00A00B6B">
        <w:rPr>
          <w:rFonts w:ascii="Arial" w:hAnsi="Arial"/>
          <w:i/>
          <w:iCs/>
          <w:color w:val="000000"/>
          <w:sz w:val="24"/>
        </w:rPr>
        <w:t xml:space="preserve"> </w:t>
      </w:r>
      <w:r w:rsidRPr="00A00B6B">
        <w:rPr>
          <w:rFonts w:ascii="Arial" w:hAnsi="Arial"/>
          <w:i/>
          <w:iCs/>
          <w:color w:val="000000"/>
          <w:sz w:val="24"/>
        </w:rPr>
        <w:t>Non evitare coloro che piangono</w:t>
      </w:r>
      <w:r w:rsidR="00265FF8" w:rsidRPr="00A00B6B">
        <w:rPr>
          <w:rFonts w:ascii="Arial" w:hAnsi="Arial"/>
          <w:i/>
          <w:iCs/>
          <w:color w:val="000000"/>
          <w:sz w:val="24"/>
        </w:rPr>
        <w:t xml:space="preserve"> </w:t>
      </w:r>
      <w:r w:rsidRPr="00A00B6B">
        <w:rPr>
          <w:rFonts w:ascii="Arial" w:hAnsi="Arial"/>
          <w:i/>
          <w:iCs/>
          <w:color w:val="000000"/>
          <w:sz w:val="24"/>
        </w:rPr>
        <w:t>e con gli afflitti móstrati afflitto.</w:t>
      </w:r>
      <w:r w:rsidR="00265FF8" w:rsidRPr="00A00B6B">
        <w:rPr>
          <w:rFonts w:ascii="Arial" w:hAnsi="Arial"/>
          <w:i/>
          <w:iCs/>
          <w:color w:val="000000"/>
          <w:sz w:val="24"/>
        </w:rPr>
        <w:t xml:space="preserve"> </w:t>
      </w:r>
      <w:r w:rsidRPr="00A00B6B">
        <w:rPr>
          <w:rFonts w:ascii="Arial" w:hAnsi="Arial"/>
          <w:i/>
          <w:iCs/>
          <w:color w:val="000000"/>
          <w:sz w:val="24"/>
        </w:rPr>
        <w:t>Non esitare a visitare un malato,</w:t>
      </w:r>
      <w:r w:rsidR="00265FF8" w:rsidRPr="00A00B6B">
        <w:rPr>
          <w:rFonts w:ascii="Arial" w:hAnsi="Arial"/>
          <w:i/>
          <w:iCs/>
          <w:color w:val="000000"/>
          <w:sz w:val="24"/>
        </w:rPr>
        <w:t xml:space="preserve"> </w:t>
      </w:r>
      <w:r w:rsidRPr="00A00B6B">
        <w:rPr>
          <w:rFonts w:ascii="Arial" w:hAnsi="Arial"/>
          <w:i/>
          <w:iCs/>
          <w:color w:val="000000"/>
          <w:sz w:val="24"/>
        </w:rPr>
        <w:t>perché per questo sarai amato.</w:t>
      </w:r>
      <w:r w:rsidR="00265FF8" w:rsidRPr="00A00B6B">
        <w:rPr>
          <w:rFonts w:ascii="Arial" w:hAnsi="Arial"/>
          <w:i/>
          <w:iCs/>
          <w:color w:val="000000"/>
          <w:sz w:val="24"/>
        </w:rPr>
        <w:t xml:space="preserve"> </w:t>
      </w:r>
      <w:r w:rsidRPr="00A00B6B">
        <w:rPr>
          <w:rFonts w:ascii="Arial" w:hAnsi="Arial"/>
          <w:i/>
          <w:iCs/>
          <w:color w:val="000000"/>
          <w:sz w:val="24"/>
        </w:rPr>
        <w:t>In tutte le tue opere ricòrdati della tua fine</w:t>
      </w:r>
      <w:r w:rsidR="00265FF8" w:rsidRPr="00A00B6B">
        <w:rPr>
          <w:rFonts w:ascii="Arial" w:hAnsi="Arial"/>
          <w:i/>
          <w:iCs/>
          <w:color w:val="000000"/>
          <w:sz w:val="24"/>
        </w:rPr>
        <w:t xml:space="preserve"> </w:t>
      </w:r>
      <w:r w:rsidRPr="00A00B6B">
        <w:rPr>
          <w:rFonts w:ascii="Arial" w:hAnsi="Arial"/>
          <w:i/>
          <w:iCs/>
          <w:color w:val="000000"/>
          <w:sz w:val="24"/>
        </w:rPr>
        <w:t>e non cadrai mai nel peccato.</w:t>
      </w:r>
    </w:p>
    <w:p w14:paraId="3DD74127" w14:textId="77777777" w:rsidR="00265FF8" w:rsidRPr="00A00B6B" w:rsidRDefault="00265FF8" w:rsidP="00265FF8">
      <w:pPr>
        <w:spacing w:after="120"/>
        <w:ind w:left="567" w:right="567"/>
        <w:jc w:val="both"/>
        <w:rPr>
          <w:rFonts w:ascii="Arial" w:hAnsi="Arial"/>
          <w:i/>
          <w:iCs/>
          <w:color w:val="000000"/>
          <w:sz w:val="24"/>
        </w:rPr>
      </w:pPr>
    </w:p>
    <w:p w14:paraId="62E733C1" w14:textId="77777777" w:rsidR="00FE6B0B" w:rsidRPr="00A00B6B" w:rsidRDefault="00FE6B0B" w:rsidP="00FE72E4">
      <w:pPr>
        <w:pStyle w:val="Corpotesto"/>
      </w:pPr>
      <w:bookmarkStart w:id="153" w:name="_Toc62159342"/>
      <w:r w:rsidRPr="00A00B6B">
        <w:t>Consigli diversi</w:t>
      </w:r>
      <w:bookmarkEnd w:id="153"/>
      <w:r w:rsidRPr="00A00B6B">
        <w:t xml:space="preserve"> </w:t>
      </w:r>
    </w:p>
    <w:p w14:paraId="152E174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Non fare il male, perché il male non ti prenda.</w:t>
      </w:r>
    </w:p>
    <w:p w14:paraId="19E650A5" w14:textId="0262C924" w:rsidR="00FE6B0B" w:rsidRPr="00A00B6B" w:rsidRDefault="00FE6B0B" w:rsidP="00FE6B0B">
      <w:pPr>
        <w:spacing w:after="120"/>
        <w:jc w:val="both"/>
        <w:rPr>
          <w:rFonts w:ascii="Arial" w:hAnsi="Arial"/>
          <w:sz w:val="24"/>
        </w:rPr>
      </w:pPr>
      <w:r w:rsidRPr="00A00B6B">
        <w:rPr>
          <w:rFonts w:ascii="Arial" w:hAnsi="Arial"/>
          <w:sz w:val="24"/>
        </w:rPr>
        <w:t>Chi vuole essere saggio deve iniziare con lo stare lontano dal male. Male e sapienza mai si potranno sposare. La sapienza si sposa con il bene.</w:t>
      </w:r>
      <w:r w:rsidR="00265FF8" w:rsidRPr="00A00B6B">
        <w:rPr>
          <w:rFonts w:ascii="Arial" w:hAnsi="Arial"/>
          <w:sz w:val="24"/>
        </w:rPr>
        <w:t xml:space="preserve"> </w:t>
      </w:r>
      <w:r w:rsidRPr="00A00B6B">
        <w:rPr>
          <w:rFonts w:ascii="Arial" w:hAnsi="Arial"/>
          <w:sz w:val="24"/>
        </w:rPr>
        <w:t>Il male non va fatto, prima di tutto perché offende il Creatore e Signore dell’uomo. In secondo luogo perché fare il male è vera stoltezza.</w:t>
      </w:r>
      <w:r w:rsidR="00265FF8" w:rsidRPr="00A00B6B">
        <w:rPr>
          <w:rFonts w:ascii="Arial" w:hAnsi="Arial"/>
          <w:sz w:val="24"/>
        </w:rPr>
        <w:t xml:space="preserve"> </w:t>
      </w:r>
      <w:r w:rsidRPr="00A00B6B">
        <w:rPr>
          <w:rFonts w:ascii="Arial" w:hAnsi="Arial"/>
          <w:sz w:val="24"/>
        </w:rPr>
        <w:t xml:space="preserve">Quando si fa il male, il male sempre </w:t>
      </w:r>
      <w:r w:rsidRPr="00A00B6B">
        <w:rPr>
          <w:rFonts w:ascii="Arial" w:hAnsi="Arial"/>
          <w:sz w:val="24"/>
        </w:rPr>
        <w:lastRenderedPageBreak/>
        <w:t>prende colui che lo fa. È come se uno facesse male a se stesso. Uno che uccide, si uccide da se stesso.</w:t>
      </w:r>
      <w:r w:rsidR="00265FF8" w:rsidRPr="00A00B6B">
        <w:rPr>
          <w:rFonts w:ascii="Arial" w:hAnsi="Arial"/>
          <w:sz w:val="24"/>
        </w:rPr>
        <w:t xml:space="preserve"> </w:t>
      </w:r>
      <w:r w:rsidRPr="00A00B6B">
        <w:rPr>
          <w:rFonts w:ascii="Arial" w:hAnsi="Arial"/>
          <w:sz w:val="24"/>
        </w:rPr>
        <w:t>Questa è la stoltezza. Il male non è fatto agli altri, è fatto sempre a se stessi. Spesso è un male eterno che ci facciamo, perché ci condanniamo all’inferno.</w:t>
      </w:r>
    </w:p>
    <w:p w14:paraId="33B07AB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w:t>
      </w:r>
      <w:r w:rsidRPr="00A00B6B">
        <w:rPr>
          <w:rFonts w:ascii="Arial" w:hAnsi="Arial"/>
          <w:b/>
          <w:sz w:val="24"/>
        </w:rPr>
        <w:t xml:space="preserve">Stai lontano dall’iniquità ed essa si allontanerà da te. </w:t>
      </w:r>
    </w:p>
    <w:p w14:paraId="5FED20D2" w14:textId="22CB1EFB" w:rsidR="00FE6B0B" w:rsidRPr="00A00B6B" w:rsidRDefault="00FE6B0B" w:rsidP="00FE6B0B">
      <w:pPr>
        <w:spacing w:after="120"/>
        <w:jc w:val="both"/>
        <w:rPr>
          <w:rFonts w:ascii="Arial" w:hAnsi="Arial"/>
          <w:sz w:val="24"/>
        </w:rPr>
      </w:pPr>
      <w:r w:rsidRPr="00A00B6B">
        <w:rPr>
          <w:rFonts w:ascii="Arial" w:hAnsi="Arial"/>
          <w:sz w:val="24"/>
        </w:rPr>
        <w:t>Se il figlio vorrà essere saggio, dovrà stare lontano dall’iniquità. È saggezza tenere lontana l’iniquità da noi. Come si tiene lontana? Tenendoci lontani da essa. Si rimane nel bene. Si vive per il bene e l’iniquità mai ci potrà raggiungere. Siamo protetti da essa.</w:t>
      </w:r>
    </w:p>
    <w:p w14:paraId="2710FF6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w:t>
      </w:r>
      <w:r w:rsidRPr="00A00B6B">
        <w:rPr>
          <w:rFonts w:ascii="Arial" w:hAnsi="Arial"/>
          <w:b/>
          <w:sz w:val="24"/>
        </w:rPr>
        <w:t>Figlio, non seminare nei solchi dell’ingiustizia per non raccoglierne sette volte tanto.</w:t>
      </w:r>
    </w:p>
    <w:p w14:paraId="3BA23223" w14:textId="462C8A12" w:rsidR="00FE6B0B" w:rsidRPr="00A00B6B" w:rsidRDefault="00FE6B0B" w:rsidP="00FE6B0B">
      <w:pPr>
        <w:spacing w:after="120"/>
        <w:jc w:val="both"/>
        <w:rPr>
          <w:rFonts w:ascii="Arial" w:hAnsi="Arial"/>
          <w:sz w:val="24"/>
        </w:rPr>
      </w:pPr>
      <w:r w:rsidRPr="00A00B6B">
        <w:rPr>
          <w:rFonts w:ascii="Arial" w:hAnsi="Arial"/>
          <w:sz w:val="24"/>
        </w:rPr>
        <w:t>Perché il figlio non dovrà seminare nei solchi dell’iniquità? Perché altrimenti raccoglierà sette volte tanto. Ciò che semina si moltiplicherà per lui. L’iniquo raccoglie iniquità, l’ingiusto accumula ingiustizia, chi fa il male, ammassa male nella sua casa. Ognuno raccoglie ciò che semina, lo raccoglie non come lo semina, ma moltiplicato, spesso non solo nel tempo, ma anche nell’eternità.</w:t>
      </w:r>
    </w:p>
    <w:p w14:paraId="586A2AF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4</w:t>
      </w:r>
      <w:r w:rsidRPr="00A00B6B">
        <w:rPr>
          <w:rFonts w:ascii="Arial" w:hAnsi="Arial"/>
          <w:b/>
          <w:sz w:val="24"/>
        </w:rPr>
        <w:t>Non domandare al Signore il potere né al re un posto di onore.</w:t>
      </w:r>
    </w:p>
    <w:p w14:paraId="23830A99" w14:textId="5DF22ECD" w:rsidR="00FE6B0B" w:rsidRPr="00A00B6B" w:rsidRDefault="00FE6B0B" w:rsidP="00FE6B0B">
      <w:pPr>
        <w:spacing w:after="120"/>
        <w:jc w:val="both"/>
        <w:rPr>
          <w:rFonts w:ascii="Arial" w:hAnsi="Arial"/>
          <w:sz w:val="24"/>
        </w:rPr>
      </w:pPr>
      <w:r w:rsidRPr="00A00B6B">
        <w:rPr>
          <w:rFonts w:ascii="Arial" w:hAnsi="Arial"/>
          <w:sz w:val="24"/>
        </w:rPr>
        <w:t>Altro consiglio di saggezza dato al figlio dal padre. A Dio non si chiede il potere. Al re non si chiede un posto di onore. Perché il padre dona al figlio questo consiglio? Perché né a Dio e né al re si deve chiedere di essere collocati in alto?</w:t>
      </w:r>
      <w:r w:rsidR="00265FF8" w:rsidRPr="00A00B6B">
        <w:rPr>
          <w:rFonts w:ascii="Arial" w:hAnsi="Arial"/>
          <w:sz w:val="24"/>
        </w:rPr>
        <w:t xml:space="preserve"> </w:t>
      </w:r>
      <w:r w:rsidRPr="00A00B6B">
        <w:rPr>
          <w:rFonts w:ascii="Arial" w:hAnsi="Arial"/>
          <w:sz w:val="24"/>
        </w:rPr>
        <w:t>Perché il potere e il posto di onore non sono per il nostro onore, sono posti di servizio. Il servizio lo deve esercitare chi ne è capace.</w:t>
      </w:r>
      <w:r w:rsidR="00265FF8" w:rsidRPr="00A00B6B">
        <w:rPr>
          <w:rFonts w:ascii="Arial" w:hAnsi="Arial"/>
          <w:sz w:val="24"/>
        </w:rPr>
        <w:t xml:space="preserve"> </w:t>
      </w:r>
      <w:r w:rsidRPr="00A00B6B">
        <w:rPr>
          <w:rFonts w:ascii="Arial" w:hAnsi="Arial"/>
          <w:sz w:val="24"/>
        </w:rPr>
        <w:t>Per superbia potremmo anche essere collocati in alto. Ma poi essere incapaci di svolgere bene il ministero che ci è stato dato.</w:t>
      </w:r>
      <w:r w:rsidR="00265FF8" w:rsidRPr="00A00B6B">
        <w:rPr>
          <w:rFonts w:ascii="Arial" w:hAnsi="Arial"/>
          <w:sz w:val="24"/>
        </w:rPr>
        <w:t xml:space="preserve"> </w:t>
      </w:r>
      <w:r w:rsidRPr="00A00B6B">
        <w:rPr>
          <w:rFonts w:ascii="Arial" w:hAnsi="Arial"/>
          <w:sz w:val="24"/>
        </w:rPr>
        <w:t>La saggezza è umiltà, mai superbia. Ognuno deve chiedere al Signore di vivere nella più grande umiltà. Gesù vuole che i suoi siano gli ultimi di tutti. Dal basso è sempre facile servire. Dall’alto sempre difficile. Dal basso si può sempre amare tutti. Dall’alto spesso non si riesce ad amare alcuno. Ognuno deve conoscere se stesso. Poiché spesso non ci conosciamo, ecco la validità di questo consiglio: rimani sempre nel basso. Non salire mai in alto per tua preghiera o per tua richiesta. Potresti essere non abile nell’esercizio del potere. Saresti responsabile dinanzi a Dio.</w:t>
      </w:r>
    </w:p>
    <w:p w14:paraId="753A4D7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5</w:t>
      </w:r>
      <w:r w:rsidRPr="00A00B6B">
        <w:rPr>
          <w:rFonts w:ascii="Arial" w:hAnsi="Arial"/>
          <w:b/>
          <w:sz w:val="24"/>
        </w:rPr>
        <w:t>Non farti giusto davanti al Signore né saggio davanti al re.</w:t>
      </w:r>
    </w:p>
    <w:p w14:paraId="638FB216" w14:textId="6EE8EFAB" w:rsidR="00FE6B0B" w:rsidRPr="00A00B6B" w:rsidRDefault="00FE6B0B" w:rsidP="00FE6B0B">
      <w:pPr>
        <w:spacing w:after="120"/>
        <w:jc w:val="both"/>
        <w:rPr>
          <w:rFonts w:ascii="Arial" w:hAnsi="Arial"/>
          <w:sz w:val="24"/>
        </w:rPr>
      </w:pPr>
      <w:r w:rsidRPr="00A00B6B">
        <w:rPr>
          <w:rFonts w:ascii="Arial" w:hAnsi="Arial"/>
          <w:sz w:val="24"/>
        </w:rPr>
        <w:t>Nessun uomo è tanto santo da non aver mai peccato. Ogni uomo ha peccato, pecca, peccherà. Dinanzi al Signore si deve essere sempre umili.</w:t>
      </w:r>
      <w:r w:rsidR="00265FF8" w:rsidRPr="00A00B6B">
        <w:rPr>
          <w:rFonts w:ascii="Arial" w:hAnsi="Arial"/>
          <w:sz w:val="24"/>
        </w:rPr>
        <w:t xml:space="preserve"> </w:t>
      </w:r>
      <w:r w:rsidRPr="00A00B6B">
        <w:rPr>
          <w:rFonts w:ascii="Arial" w:hAnsi="Arial"/>
          <w:sz w:val="24"/>
        </w:rPr>
        <w:t>Si è umili se riconosciamo di essere peccatori. Ci si confessa peccatori, fragili, piccoli, miseri, si chiede pietà, compassione, perdono.</w:t>
      </w:r>
      <w:r w:rsidR="00265FF8" w:rsidRPr="00A00B6B">
        <w:rPr>
          <w:rFonts w:ascii="Arial" w:hAnsi="Arial"/>
          <w:sz w:val="24"/>
        </w:rPr>
        <w:t xml:space="preserve"> </w:t>
      </w:r>
      <w:r w:rsidRPr="00A00B6B">
        <w:rPr>
          <w:rFonts w:ascii="Arial" w:hAnsi="Arial"/>
          <w:sz w:val="24"/>
        </w:rPr>
        <w:t>Anche dinanzi al re si deve sempre conservare un atteggiamento di grande umiltà e di rispetto. Mostrarsi saggio è come se ci si volesse porre sopra di lui.</w:t>
      </w:r>
      <w:r w:rsidR="00265FF8" w:rsidRPr="00A00B6B">
        <w:rPr>
          <w:rFonts w:ascii="Arial" w:hAnsi="Arial"/>
          <w:sz w:val="24"/>
        </w:rPr>
        <w:t xml:space="preserve"> </w:t>
      </w:r>
      <w:r w:rsidRPr="00A00B6B">
        <w:rPr>
          <w:rFonts w:ascii="Arial" w:hAnsi="Arial"/>
          <w:sz w:val="24"/>
        </w:rPr>
        <w:t>L’umiltà è assai gradita a Dio, al re, agli uomini. Dio, il re, gli uomini sempre amano gli umili, ad essi sono sempre graditi.</w:t>
      </w:r>
      <w:r w:rsidR="00265FF8" w:rsidRPr="00A00B6B">
        <w:rPr>
          <w:rFonts w:ascii="Arial" w:hAnsi="Arial"/>
          <w:sz w:val="24"/>
        </w:rPr>
        <w:t xml:space="preserve"> </w:t>
      </w:r>
      <w:r w:rsidRPr="00A00B6B">
        <w:rPr>
          <w:rFonts w:ascii="Arial" w:hAnsi="Arial"/>
          <w:sz w:val="24"/>
        </w:rPr>
        <w:t>Nessuno è più grande dell’umile. Nessuna grandezza è paragonabile all’umiltà. L’umile irradia attorno a sé una luce sempre più luminosa.</w:t>
      </w:r>
    </w:p>
    <w:p w14:paraId="1AAFF18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6</w:t>
      </w:r>
      <w:r w:rsidRPr="00A00B6B">
        <w:rPr>
          <w:rFonts w:ascii="Arial" w:hAnsi="Arial"/>
          <w:b/>
          <w:sz w:val="24"/>
        </w:rPr>
        <w:t>Non cercare di divenire giudice se ti manca la forza di estirpare l’ingiustizia, perché temeresti di fronte al potente e getteresti una macchia sulla tua retta condotta.</w:t>
      </w:r>
    </w:p>
    <w:p w14:paraId="334A79C2" w14:textId="775EA2A0" w:rsidR="00FE6B0B" w:rsidRPr="00A00B6B" w:rsidRDefault="00FE6B0B" w:rsidP="00FE6B0B">
      <w:pPr>
        <w:spacing w:after="120"/>
        <w:jc w:val="both"/>
        <w:rPr>
          <w:rFonts w:ascii="Arial" w:hAnsi="Arial"/>
          <w:sz w:val="24"/>
        </w:rPr>
      </w:pPr>
      <w:r w:rsidRPr="00A00B6B">
        <w:rPr>
          <w:rFonts w:ascii="Arial" w:hAnsi="Arial"/>
          <w:sz w:val="24"/>
        </w:rPr>
        <w:t>Chi è il giudice? È colui che dichiara bene il bene e male il male. Lo dichiara dinanzi ad ogni uomo. Dinanzi al povero, al ricco, al debole, al potente.</w:t>
      </w:r>
      <w:r w:rsidR="00265FF8" w:rsidRPr="00A00B6B">
        <w:rPr>
          <w:rFonts w:ascii="Arial" w:hAnsi="Arial"/>
          <w:sz w:val="24"/>
        </w:rPr>
        <w:t xml:space="preserve"> </w:t>
      </w:r>
      <w:r w:rsidRPr="00A00B6B">
        <w:rPr>
          <w:rFonts w:ascii="Arial" w:hAnsi="Arial"/>
          <w:sz w:val="24"/>
        </w:rPr>
        <w:t>Non può cercare di divenire giudice uno cui manca la forza di estirpare l’ingiustizia, uno cioè che si fa forte con i deboli e debole con i forti.</w:t>
      </w:r>
      <w:r w:rsidR="00265FF8" w:rsidRPr="00A00B6B">
        <w:rPr>
          <w:rFonts w:ascii="Arial" w:hAnsi="Arial"/>
          <w:sz w:val="24"/>
        </w:rPr>
        <w:t xml:space="preserve"> </w:t>
      </w:r>
      <w:r w:rsidRPr="00A00B6B">
        <w:rPr>
          <w:rFonts w:ascii="Arial" w:hAnsi="Arial"/>
          <w:sz w:val="24"/>
        </w:rPr>
        <w:t>Se uno teme dinanzi ai potenti, getta una macchia sulla sua retta condotta. Sarà giudicato come un debole, un traditore della giustizia.</w:t>
      </w:r>
      <w:r w:rsidR="00265FF8" w:rsidRPr="00A00B6B">
        <w:rPr>
          <w:rFonts w:ascii="Arial" w:hAnsi="Arial"/>
          <w:sz w:val="24"/>
        </w:rPr>
        <w:t xml:space="preserve"> </w:t>
      </w:r>
      <w:r w:rsidRPr="00A00B6B">
        <w:rPr>
          <w:rFonts w:ascii="Arial" w:hAnsi="Arial"/>
          <w:sz w:val="24"/>
        </w:rPr>
        <w:t>Il buon nome viene prima di qualsiasi ministero. In ogni ministero si deve saper conservare il buon nome. L’umile sa questo e si conserva nella sua umiltà.</w:t>
      </w:r>
      <w:r w:rsidR="00265FF8" w:rsidRPr="00A00B6B">
        <w:rPr>
          <w:rFonts w:ascii="Arial" w:hAnsi="Arial"/>
          <w:sz w:val="24"/>
        </w:rPr>
        <w:t xml:space="preserve"> </w:t>
      </w:r>
      <w:r w:rsidRPr="00A00B6B">
        <w:rPr>
          <w:rFonts w:ascii="Arial" w:hAnsi="Arial"/>
          <w:sz w:val="24"/>
        </w:rPr>
        <w:t>Il saggio si attiene a questa regola di saggezza. Lo stolto la trascura, anzi la ignora, e sempre infanga il suo nome. L’ufficio viene prima del nome.</w:t>
      </w:r>
      <w:r w:rsidR="00265FF8" w:rsidRPr="00A00B6B">
        <w:rPr>
          <w:rFonts w:ascii="Arial" w:hAnsi="Arial"/>
          <w:sz w:val="24"/>
        </w:rPr>
        <w:t xml:space="preserve"> </w:t>
      </w:r>
      <w:r w:rsidRPr="00A00B6B">
        <w:rPr>
          <w:rFonts w:ascii="Arial" w:hAnsi="Arial"/>
          <w:sz w:val="24"/>
        </w:rPr>
        <w:t>Una verità ci obbliga. Essa va annunziata. Di ogni ingiustizia commessa il giudice è responsabile dinanzi a Dio. A lui dovrà rendere conto.</w:t>
      </w:r>
    </w:p>
    <w:p w14:paraId="4B2DC3A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7</w:t>
      </w:r>
      <w:r w:rsidRPr="00A00B6B">
        <w:rPr>
          <w:rFonts w:ascii="Arial" w:hAnsi="Arial"/>
          <w:b/>
          <w:sz w:val="24"/>
        </w:rPr>
        <w:t>Non fare soprusi contro l’assemblea della città e non degradarti in mezzo al popolo.</w:t>
      </w:r>
    </w:p>
    <w:p w14:paraId="6077586D" w14:textId="6F69AA21" w:rsidR="00FE6B0B" w:rsidRPr="00A00B6B" w:rsidRDefault="00FE6B0B" w:rsidP="00FE6B0B">
      <w:pPr>
        <w:spacing w:after="120"/>
        <w:jc w:val="both"/>
        <w:rPr>
          <w:rFonts w:ascii="Arial" w:hAnsi="Arial"/>
          <w:sz w:val="24"/>
        </w:rPr>
      </w:pPr>
      <w:r w:rsidRPr="00A00B6B">
        <w:rPr>
          <w:rFonts w:ascii="Arial" w:hAnsi="Arial"/>
          <w:sz w:val="24"/>
        </w:rPr>
        <w:t>Il saggio deve evitare qualsiasi azione disdicevole per il suo buon nome. Anche le più piccole, le più semplici, le più rare. Mai dovrà comportarsi da stolto. Per questo è invitato a non fare soprusi contro l’assemblea della città e a non degradarsi in mezzo al popolo. Cosa è il sopruso e cosa il degrado?</w:t>
      </w:r>
      <w:r w:rsidR="00265FF8" w:rsidRPr="00A00B6B">
        <w:rPr>
          <w:rFonts w:ascii="Arial" w:hAnsi="Arial"/>
          <w:sz w:val="24"/>
        </w:rPr>
        <w:t xml:space="preserve"> </w:t>
      </w:r>
      <w:r w:rsidRPr="00A00B6B">
        <w:rPr>
          <w:rFonts w:ascii="Arial" w:hAnsi="Arial"/>
          <w:sz w:val="24"/>
        </w:rPr>
        <w:t>Fare soprusi contro l’assemblea della città è presentarsi dinanzi ad essa con toni minacciosi, arroganti, offensivi, superbi. L’assemblea va rispettata.</w:t>
      </w:r>
      <w:r w:rsidR="00265FF8" w:rsidRPr="00A00B6B">
        <w:rPr>
          <w:rFonts w:ascii="Arial" w:hAnsi="Arial"/>
          <w:sz w:val="24"/>
        </w:rPr>
        <w:t xml:space="preserve"> </w:t>
      </w:r>
      <w:r w:rsidRPr="00A00B6B">
        <w:rPr>
          <w:rFonts w:ascii="Arial" w:hAnsi="Arial"/>
          <w:sz w:val="24"/>
        </w:rPr>
        <w:t>Come si rispetta? Conservandoci dinanzi ad essa sempre con grande umiltà. Il degrado è scendere di tono, dignità, verità, compostezza, moralità.</w:t>
      </w:r>
      <w:r w:rsidR="00265FF8" w:rsidRPr="00A00B6B">
        <w:rPr>
          <w:rFonts w:ascii="Arial" w:hAnsi="Arial"/>
          <w:sz w:val="24"/>
        </w:rPr>
        <w:t xml:space="preserve"> </w:t>
      </w:r>
      <w:r w:rsidRPr="00A00B6B">
        <w:rPr>
          <w:rFonts w:ascii="Arial" w:hAnsi="Arial"/>
          <w:sz w:val="24"/>
        </w:rPr>
        <w:t>In mezzo al popolo sempre si deve conservare alto il proprio nome. Mai si deve precipitare nel baratro dell’immoralità e della sconvenienza.</w:t>
      </w:r>
      <w:r w:rsidR="00265FF8" w:rsidRPr="00A00B6B">
        <w:rPr>
          <w:rFonts w:ascii="Arial" w:hAnsi="Arial"/>
          <w:sz w:val="24"/>
        </w:rPr>
        <w:t xml:space="preserve"> </w:t>
      </w:r>
      <w:r w:rsidRPr="00A00B6B">
        <w:rPr>
          <w:rFonts w:ascii="Arial" w:hAnsi="Arial"/>
          <w:sz w:val="24"/>
        </w:rPr>
        <w:t>Il saggio deve rimanere sempre saggio dinanzi ad ogni uomo. Nessuno mai lo dovrà giudicare. Nessuno su di lui dovrà mormorare. Il pettegolezzo va evitato. Umiltà, buon nome, fama, onestà, giustizia, bene sono le qualità che il saggio mai dovrà perdere, mai dismettere neanche per un solo istante.</w:t>
      </w:r>
      <w:r w:rsidR="00265FF8" w:rsidRPr="00A00B6B">
        <w:rPr>
          <w:rFonts w:ascii="Arial" w:hAnsi="Arial"/>
          <w:sz w:val="24"/>
        </w:rPr>
        <w:t xml:space="preserve"> </w:t>
      </w:r>
      <w:r w:rsidRPr="00A00B6B">
        <w:rPr>
          <w:rFonts w:ascii="Arial" w:hAnsi="Arial"/>
          <w:sz w:val="24"/>
        </w:rPr>
        <w:t>In queste qualità il saggio deve sempre migliorare. Deve sempre tendere verso l’alto. Mai deve andare in basso. Ciò che si è acquisito, lo si deve conservare.</w:t>
      </w:r>
    </w:p>
    <w:p w14:paraId="5D88307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8</w:t>
      </w:r>
      <w:r w:rsidRPr="00A00B6B">
        <w:rPr>
          <w:rFonts w:ascii="Arial" w:hAnsi="Arial"/>
          <w:b/>
          <w:sz w:val="24"/>
        </w:rPr>
        <w:t>Non ti impigliare due volte nel peccato, perché neppure di uno resterai impunito.</w:t>
      </w:r>
    </w:p>
    <w:p w14:paraId="4050CA3C" w14:textId="3FC9DC86" w:rsidR="00FE6B0B" w:rsidRPr="00A00B6B" w:rsidRDefault="00FE6B0B" w:rsidP="00FE6B0B">
      <w:pPr>
        <w:spacing w:after="120"/>
        <w:jc w:val="both"/>
        <w:rPr>
          <w:rFonts w:ascii="Arial" w:hAnsi="Arial"/>
          <w:sz w:val="24"/>
        </w:rPr>
      </w:pPr>
      <w:r w:rsidRPr="00A00B6B">
        <w:rPr>
          <w:rFonts w:ascii="Arial" w:hAnsi="Arial"/>
          <w:sz w:val="24"/>
        </w:rPr>
        <w:t>Ripetere il peccato è stoltezza. È doppia stoltezza se lo si ripete, confidando nel perdono del Signore. O meglio, se si pensa che resti senza conseguenze.</w:t>
      </w:r>
      <w:r w:rsidR="00265FF8" w:rsidRPr="00A00B6B">
        <w:rPr>
          <w:rFonts w:ascii="Arial" w:hAnsi="Arial"/>
          <w:sz w:val="24"/>
        </w:rPr>
        <w:t xml:space="preserve"> </w:t>
      </w:r>
      <w:r w:rsidRPr="00A00B6B">
        <w:rPr>
          <w:rFonts w:ascii="Arial" w:hAnsi="Arial"/>
          <w:sz w:val="24"/>
        </w:rPr>
        <w:t>Mai il peccato resterà impunito. Le sue conseguenze sempre ricadranno su di noi. Il Signore lo perdona, ma non può cancellare i suoi frutti di morte.</w:t>
      </w:r>
      <w:r w:rsidR="00265FF8" w:rsidRPr="00A00B6B">
        <w:rPr>
          <w:rFonts w:ascii="Arial" w:hAnsi="Arial"/>
          <w:sz w:val="24"/>
        </w:rPr>
        <w:t xml:space="preserve"> </w:t>
      </w:r>
      <w:r w:rsidRPr="00A00B6B">
        <w:rPr>
          <w:rFonts w:ascii="Arial" w:hAnsi="Arial"/>
          <w:sz w:val="24"/>
        </w:rPr>
        <w:t>Il peccato produce frutti di morte così velenosi da essere stato capace di avvelenare ed uccidere lo stesso Figlio Unigenito del Padre. Eva peccò una sola volta. Trascinò l’umanità intera nella morte. Anche Dio è stato trascinato dal suo peccato nella morte.</w:t>
      </w:r>
      <w:r w:rsidR="00265FF8" w:rsidRPr="00A00B6B">
        <w:rPr>
          <w:rFonts w:ascii="Arial" w:hAnsi="Arial"/>
          <w:sz w:val="24"/>
        </w:rPr>
        <w:t xml:space="preserve"> </w:t>
      </w:r>
      <w:r w:rsidRPr="00A00B6B">
        <w:rPr>
          <w:rFonts w:ascii="Arial" w:hAnsi="Arial"/>
          <w:sz w:val="24"/>
        </w:rPr>
        <w:t>La redenzione del suo peccato è costata la stessa morte di Dio. Questo si dovrebbe sempre pensare, prima di commettere un solo peccato veniale.</w:t>
      </w:r>
    </w:p>
    <w:p w14:paraId="766B335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9</w:t>
      </w:r>
      <w:r w:rsidRPr="00A00B6B">
        <w:rPr>
          <w:rFonts w:ascii="Arial" w:hAnsi="Arial"/>
          <w:b/>
          <w:sz w:val="24"/>
        </w:rPr>
        <w:t>Non dire: «Egli guarderà all’abbondanza dei miei doni, e quando farò l’offerta al Dio altissimo, egli l’accetterà».</w:t>
      </w:r>
    </w:p>
    <w:p w14:paraId="1D490E10" w14:textId="4B33E826" w:rsidR="00FE6B0B" w:rsidRPr="00A00B6B" w:rsidRDefault="00FE6B0B" w:rsidP="00FE6B0B">
      <w:pPr>
        <w:spacing w:after="120"/>
        <w:jc w:val="both"/>
        <w:rPr>
          <w:rFonts w:ascii="Arial" w:hAnsi="Arial"/>
          <w:sz w:val="24"/>
        </w:rPr>
      </w:pPr>
      <w:r w:rsidRPr="00A00B6B">
        <w:rPr>
          <w:rFonts w:ascii="Arial" w:hAnsi="Arial"/>
          <w:sz w:val="24"/>
        </w:rPr>
        <w:lastRenderedPageBreak/>
        <w:t>Nessun dono potrà mai estirpare le conseguenze di un solo peccato. Mai. È stoltezza peccare e pensare di offrire poi un dono al Signore.</w:t>
      </w:r>
      <w:r w:rsidR="00265FF8" w:rsidRPr="00A00B6B">
        <w:rPr>
          <w:rFonts w:ascii="Arial" w:hAnsi="Arial"/>
          <w:sz w:val="24"/>
        </w:rPr>
        <w:t xml:space="preserve"> </w:t>
      </w:r>
      <w:r w:rsidRPr="00A00B6B">
        <w:rPr>
          <w:rFonts w:ascii="Arial" w:hAnsi="Arial"/>
          <w:sz w:val="24"/>
        </w:rPr>
        <w:t>Un omicidio non si può riparare con una offerta e neanche con la propria morte. Le offerte si portano al Signore prima di tutto in ringraziamento.</w:t>
      </w:r>
      <w:r w:rsidR="00265FF8" w:rsidRPr="00A00B6B">
        <w:rPr>
          <w:rFonts w:ascii="Arial" w:hAnsi="Arial"/>
          <w:sz w:val="24"/>
        </w:rPr>
        <w:t xml:space="preserve"> </w:t>
      </w:r>
      <w:r w:rsidRPr="00A00B6B">
        <w:rPr>
          <w:rFonts w:ascii="Arial" w:hAnsi="Arial"/>
          <w:sz w:val="24"/>
        </w:rPr>
        <w:t>Si portano in ringraziamento per averci aiutato a non peccare, a rimanere fedeli ai suoi comandamenti. Poi in segno di ringraziamento per la sua bontà.</w:t>
      </w:r>
      <w:r w:rsidR="00265FF8" w:rsidRPr="00A00B6B">
        <w:rPr>
          <w:rFonts w:ascii="Arial" w:hAnsi="Arial"/>
          <w:sz w:val="24"/>
        </w:rPr>
        <w:t xml:space="preserve"> </w:t>
      </w:r>
      <w:r w:rsidRPr="00A00B6B">
        <w:rPr>
          <w:rFonts w:ascii="Arial" w:hAnsi="Arial"/>
          <w:sz w:val="24"/>
        </w:rPr>
        <w:t>Infine si portano per creare comunione con i fratelli più bisognosi. Solo dopo esserci pentiti, umiliati e chiesto perdono, si portano in espiazione dei peccati.</w:t>
      </w:r>
      <w:r w:rsidR="003A10DD">
        <w:rPr>
          <w:rFonts w:ascii="Arial" w:hAnsi="Arial"/>
          <w:sz w:val="24"/>
        </w:rPr>
        <w:t xml:space="preserve"> </w:t>
      </w:r>
      <w:r w:rsidRPr="00A00B6B">
        <w:rPr>
          <w:rFonts w:ascii="Arial" w:hAnsi="Arial"/>
          <w:sz w:val="24"/>
        </w:rPr>
        <w:t xml:space="preserve">Per questo motivo mai si potrà dire: </w:t>
      </w:r>
      <w:r w:rsidRPr="00A00B6B">
        <w:rPr>
          <w:rFonts w:ascii="Arial" w:hAnsi="Arial"/>
          <w:i/>
          <w:sz w:val="24"/>
        </w:rPr>
        <w:t>“Pecco ed egli guarderà all’abbondanza dei miei doni, e quando farò l’offerta al Dio altissimo, egli l’accetterà”</w:t>
      </w:r>
      <w:r w:rsidRPr="00A00B6B">
        <w:rPr>
          <w:rFonts w:ascii="Arial" w:hAnsi="Arial"/>
          <w:sz w:val="24"/>
        </w:rPr>
        <w:t>.</w:t>
      </w:r>
      <w:r w:rsidR="00265FF8" w:rsidRPr="00A00B6B">
        <w:rPr>
          <w:rFonts w:ascii="Arial" w:hAnsi="Arial"/>
          <w:sz w:val="24"/>
        </w:rPr>
        <w:t xml:space="preserve"> </w:t>
      </w:r>
      <w:r w:rsidRPr="00A00B6B">
        <w:rPr>
          <w:rFonts w:ascii="Arial" w:hAnsi="Arial"/>
          <w:sz w:val="24"/>
        </w:rPr>
        <w:t>L’Altissimo accetta l’offerta nel pentimento, nella conversione, nella decisione irrevocabile di non peccare più. Si va dal Signore nella santità del cuore.</w:t>
      </w:r>
      <w:r w:rsidR="00265FF8" w:rsidRPr="00A00B6B">
        <w:rPr>
          <w:rFonts w:ascii="Arial" w:hAnsi="Arial"/>
          <w:sz w:val="24"/>
        </w:rPr>
        <w:t xml:space="preserve"> </w:t>
      </w:r>
      <w:r w:rsidRPr="00A00B6B">
        <w:rPr>
          <w:rFonts w:ascii="Arial" w:hAnsi="Arial"/>
          <w:sz w:val="24"/>
        </w:rPr>
        <w:t>Offrire al Signore per continuare a peccare, è vero sacrilegio, idolatria, empietà, somma stoltezza. È prendersi gioco del Signore.</w:t>
      </w:r>
      <w:r w:rsidR="00265FF8" w:rsidRPr="00A00B6B">
        <w:rPr>
          <w:rFonts w:ascii="Arial" w:hAnsi="Arial"/>
          <w:sz w:val="24"/>
        </w:rPr>
        <w:t xml:space="preserve"> </w:t>
      </w:r>
      <w:r w:rsidRPr="00A00B6B">
        <w:rPr>
          <w:rFonts w:ascii="Arial" w:hAnsi="Arial"/>
          <w:sz w:val="24"/>
        </w:rPr>
        <w:t xml:space="preserve">È pensare che con le offerte si possa annullare ogni conseguenza dei propri peccati. Questa è somma stoltezza. </w:t>
      </w:r>
    </w:p>
    <w:p w14:paraId="16AD30A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10</w:t>
      </w:r>
      <w:r w:rsidRPr="00A00B6B">
        <w:rPr>
          <w:rFonts w:ascii="Arial" w:hAnsi="Arial"/>
          <w:b/>
          <w:sz w:val="24"/>
        </w:rPr>
        <w:t>Non essere incostante nella tua preghiera e non trascurare di fare elemosina.</w:t>
      </w:r>
    </w:p>
    <w:p w14:paraId="24B14241" w14:textId="6F171504" w:rsidR="00FE6B0B" w:rsidRPr="00A00B6B" w:rsidRDefault="00FE6B0B" w:rsidP="00FE6B0B">
      <w:pPr>
        <w:spacing w:after="120"/>
        <w:jc w:val="both"/>
        <w:rPr>
          <w:rFonts w:ascii="Arial" w:hAnsi="Arial"/>
          <w:sz w:val="24"/>
        </w:rPr>
      </w:pPr>
      <w:r w:rsidRPr="00A00B6B">
        <w:rPr>
          <w:rFonts w:ascii="Arial" w:hAnsi="Arial"/>
          <w:sz w:val="24"/>
        </w:rPr>
        <w:t>Un uomo saggio sa che tutto viene dal Signore. Al Signore tutto si chiede in ogni istante. Si chiede il bene dell’anima, dello spirito, del corpo.</w:t>
      </w:r>
      <w:r w:rsidR="00265FF8" w:rsidRPr="00A00B6B">
        <w:rPr>
          <w:rFonts w:ascii="Arial" w:hAnsi="Arial"/>
          <w:sz w:val="24"/>
        </w:rPr>
        <w:t xml:space="preserve"> </w:t>
      </w:r>
      <w:r w:rsidRPr="00A00B6B">
        <w:rPr>
          <w:rFonts w:ascii="Arial" w:hAnsi="Arial"/>
          <w:sz w:val="24"/>
        </w:rPr>
        <w:t>Essere incostante nella preghiera è dimenticare la propria verità: siamo in tutto da Dio, anche nei pensieri siamo da Dio.</w:t>
      </w:r>
      <w:r w:rsidR="00265FF8" w:rsidRPr="00A00B6B">
        <w:rPr>
          <w:rFonts w:ascii="Arial" w:hAnsi="Arial"/>
          <w:sz w:val="24"/>
        </w:rPr>
        <w:t xml:space="preserve"> </w:t>
      </w:r>
      <w:r w:rsidRPr="00A00B6B">
        <w:rPr>
          <w:rFonts w:ascii="Arial" w:hAnsi="Arial"/>
          <w:sz w:val="24"/>
        </w:rPr>
        <w:t>Basta un pensiero stolto per rovinare una intera vita. Il saggio sa questo e per ogni pensiero chiede luce al Signore. Così fa per tutte le altre cose.</w:t>
      </w:r>
      <w:r w:rsidR="00265FF8" w:rsidRPr="00A00B6B">
        <w:rPr>
          <w:rFonts w:ascii="Arial" w:hAnsi="Arial"/>
          <w:sz w:val="24"/>
        </w:rPr>
        <w:t xml:space="preserve"> </w:t>
      </w:r>
      <w:r w:rsidRPr="00A00B6B">
        <w:rPr>
          <w:rFonts w:ascii="Arial" w:hAnsi="Arial"/>
          <w:sz w:val="24"/>
        </w:rPr>
        <w:t>Chi è incostante nella preghiera a volte cammina con il Signore, quasi sempre da se stesso. Fallisce quella vita non posta interamente nelle mani di Dio.</w:t>
      </w:r>
      <w:r w:rsidR="00265FF8" w:rsidRPr="00A00B6B">
        <w:rPr>
          <w:rFonts w:ascii="Arial" w:hAnsi="Arial"/>
          <w:sz w:val="24"/>
        </w:rPr>
        <w:t xml:space="preserve"> </w:t>
      </w:r>
      <w:r w:rsidRPr="00A00B6B">
        <w:rPr>
          <w:rFonts w:ascii="Arial" w:hAnsi="Arial"/>
          <w:sz w:val="24"/>
        </w:rPr>
        <w:t>Come siamo da Dio, siamo anche dai fratelli poveri, miseri, meschini, sofferenti, bisognosi del nostro aiuto. Se noi aiutiamo loro, Dio aiuta noi.</w:t>
      </w:r>
      <w:r w:rsidR="00265FF8" w:rsidRPr="00A00B6B">
        <w:rPr>
          <w:rFonts w:ascii="Arial" w:hAnsi="Arial"/>
          <w:sz w:val="24"/>
        </w:rPr>
        <w:t xml:space="preserve"> </w:t>
      </w:r>
      <w:r w:rsidRPr="00A00B6B">
        <w:rPr>
          <w:rFonts w:ascii="Arial" w:hAnsi="Arial"/>
          <w:sz w:val="24"/>
        </w:rPr>
        <w:t>Se noi ci dimentichiamo di loro, Dio si dimentica di noi. Mai ci potrà aiutare, perché noi siamo dai poveri, dai miseri, dai bisognosi.</w:t>
      </w:r>
      <w:r w:rsidR="00265FF8" w:rsidRPr="00A00B6B">
        <w:rPr>
          <w:rFonts w:ascii="Arial" w:hAnsi="Arial"/>
          <w:sz w:val="24"/>
        </w:rPr>
        <w:t xml:space="preserve"> </w:t>
      </w:r>
      <w:r w:rsidRPr="00A00B6B">
        <w:rPr>
          <w:rFonts w:ascii="Arial" w:hAnsi="Arial"/>
          <w:sz w:val="24"/>
        </w:rPr>
        <w:t>L’aiuto di Dio è in misura del nostro aiuto. Aiutiamo poco, poco saremo aiutati. Aiutiamo molto, molto di più saremo noi aiutati dal Signore.</w:t>
      </w:r>
      <w:r w:rsidR="00265FF8" w:rsidRPr="00A00B6B">
        <w:rPr>
          <w:rFonts w:ascii="Arial" w:hAnsi="Arial"/>
          <w:sz w:val="24"/>
        </w:rPr>
        <w:t xml:space="preserve"> </w:t>
      </w:r>
      <w:r w:rsidRPr="00A00B6B">
        <w:rPr>
          <w:rFonts w:ascii="Arial" w:hAnsi="Arial"/>
          <w:sz w:val="24"/>
        </w:rPr>
        <w:t>Preghiera ed elemosina devono essere una cosa sola. È l’elemosina la carta di credito di ogni nostra preghiera. Senza carità è inutile pregare.</w:t>
      </w:r>
      <w:r w:rsidR="00265FF8" w:rsidRPr="00A00B6B">
        <w:rPr>
          <w:rFonts w:ascii="Arial" w:hAnsi="Arial"/>
          <w:sz w:val="24"/>
        </w:rPr>
        <w:t xml:space="preserve"> </w:t>
      </w:r>
      <w:r w:rsidRPr="00A00B6B">
        <w:rPr>
          <w:rFonts w:ascii="Arial" w:hAnsi="Arial"/>
          <w:sz w:val="24"/>
        </w:rPr>
        <w:t>Ogni elemosina fatta aumenta il nostro credito presso Dio. Possiamo chiedere a Lui secondo ogni esigenza del nostro cuore.</w:t>
      </w:r>
    </w:p>
    <w:p w14:paraId="3F47908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11</w:t>
      </w:r>
      <w:r w:rsidRPr="00A00B6B">
        <w:rPr>
          <w:rFonts w:ascii="Arial" w:hAnsi="Arial"/>
          <w:b/>
          <w:sz w:val="24"/>
        </w:rPr>
        <w:t>Non deridere un uomo dall’animo amareggiato, perché c’è chi umilia e innalza.</w:t>
      </w:r>
    </w:p>
    <w:p w14:paraId="69F5CCEB" w14:textId="40668DDF" w:rsidR="00FE6B0B" w:rsidRPr="00A00B6B" w:rsidRDefault="00FE6B0B" w:rsidP="00FE6B0B">
      <w:pPr>
        <w:spacing w:after="120"/>
        <w:jc w:val="both"/>
        <w:rPr>
          <w:rFonts w:ascii="Arial" w:hAnsi="Arial"/>
          <w:sz w:val="24"/>
        </w:rPr>
      </w:pPr>
      <w:r w:rsidRPr="00A00B6B">
        <w:rPr>
          <w:rFonts w:ascii="Arial" w:hAnsi="Arial"/>
          <w:sz w:val="24"/>
        </w:rPr>
        <w:t>Ogni uomo merita sempre rispetto. Molto più rispetto, amore, carità, compassione merita un uomo dall’animo amareggiato. Mai va deriso un uomo dall’animo amareggiato, solo perché noi stiamo bene. Il Signore ci avverte: C’è chi umilia e innalza.</w:t>
      </w:r>
      <w:r w:rsidR="00265FF8" w:rsidRPr="00A00B6B">
        <w:rPr>
          <w:rFonts w:ascii="Arial" w:hAnsi="Arial"/>
          <w:sz w:val="24"/>
        </w:rPr>
        <w:t xml:space="preserve"> </w:t>
      </w:r>
      <w:r w:rsidRPr="00A00B6B">
        <w:rPr>
          <w:rFonts w:ascii="Arial" w:hAnsi="Arial"/>
          <w:sz w:val="24"/>
        </w:rPr>
        <w:t>Chi è oggi innalzato pensi che domani potrebbe essere umiliato. Potrebbe anche lui essere dall’animo amareggiato, bisognoso solo di pietà.</w:t>
      </w:r>
      <w:r w:rsidR="00265FF8" w:rsidRPr="00A00B6B">
        <w:rPr>
          <w:rFonts w:ascii="Arial" w:hAnsi="Arial"/>
          <w:sz w:val="24"/>
        </w:rPr>
        <w:t xml:space="preserve"> </w:t>
      </w:r>
      <w:r w:rsidRPr="00A00B6B">
        <w:rPr>
          <w:rFonts w:ascii="Arial" w:hAnsi="Arial"/>
          <w:sz w:val="24"/>
        </w:rPr>
        <w:t>Nessuno si deve pensare stabile nella sua condizione di ricco, in buona salute, riverito e stimato, innalzato, ossequiato, benedetto.</w:t>
      </w:r>
      <w:r w:rsidR="00265FF8" w:rsidRPr="00A00B6B">
        <w:rPr>
          <w:rFonts w:ascii="Arial" w:hAnsi="Arial"/>
          <w:sz w:val="24"/>
        </w:rPr>
        <w:t xml:space="preserve"> </w:t>
      </w:r>
      <w:r w:rsidRPr="00A00B6B">
        <w:rPr>
          <w:rFonts w:ascii="Arial" w:hAnsi="Arial"/>
          <w:sz w:val="24"/>
        </w:rPr>
        <w:t>Domani potrebbe capovolgersi la sua condizione e divenire povero, di cattiva salute, umiliato e disprezzato, abbassato, deriso, maledetto.</w:t>
      </w:r>
      <w:r w:rsidR="00265FF8" w:rsidRPr="00A00B6B">
        <w:rPr>
          <w:rFonts w:ascii="Arial" w:hAnsi="Arial"/>
          <w:sz w:val="24"/>
        </w:rPr>
        <w:t xml:space="preserve"> </w:t>
      </w:r>
      <w:r w:rsidRPr="00A00B6B">
        <w:rPr>
          <w:rFonts w:ascii="Arial" w:hAnsi="Arial"/>
          <w:sz w:val="24"/>
        </w:rPr>
        <w:t xml:space="preserve">Sapendo questo, ognuno si prepara un buon futuro con l’elemosina, la carità, la bontà, la misericordia, il rispetto, il bene, le buone opere. Il saggio questo sa: sempre, dinanzi ad ogni uomo, </w:t>
      </w:r>
      <w:r w:rsidRPr="00A00B6B">
        <w:rPr>
          <w:rFonts w:ascii="Arial" w:hAnsi="Arial"/>
          <w:sz w:val="24"/>
        </w:rPr>
        <w:lastRenderedPageBreak/>
        <w:t>peccatore o giusto, ricco o povero, sano o malato, amico o nemico, lui dovrà operare bene il bene.</w:t>
      </w:r>
    </w:p>
    <w:p w14:paraId="15C338A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12</w:t>
      </w:r>
      <w:r w:rsidRPr="00A00B6B">
        <w:rPr>
          <w:rFonts w:ascii="Arial" w:hAnsi="Arial"/>
          <w:b/>
          <w:sz w:val="24"/>
        </w:rPr>
        <w:t>Non seminare menzogne contro tuo fratello e non fare qualcosa di simile all’amico.</w:t>
      </w:r>
    </w:p>
    <w:p w14:paraId="6A261B14" w14:textId="26B2BC72" w:rsidR="00FE6B0B" w:rsidRPr="00A00B6B" w:rsidRDefault="00FE6B0B" w:rsidP="00FE6B0B">
      <w:pPr>
        <w:spacing w:after="120"/>
        <w:jc w:val="both"/>
        <w:rPr>
          <w:rFonts w:ascii="Arial" w:hAnsi="Arial"/>
          <w:sz w:val="24"/>
        </w:rPr>
      </w:pPr>
      <w:r w:rsidRPr="00A00B6B">
        <w:rPr>
          <w:rFonts w:ascii="Arial" w:hAnsi="Arial"/>
          <w:sz w:val="24"/>
        </w:rPr>
        <w:t>La menzogna non si addice ad un uomo. Non si addice contro nessun uomo, in modo particolare non si addice contro il fratello e l’amico.</w:t>
      </w:r>
      <w:r w:rsidR="00265FF8" w:rsidRPr="00A00B6B">
        <w:rPr>
          <w:rFonts w:ascii="Arial" w:hAnsi="Arial"/>
          <w:sz w:val="24"/>
        </w:rPr>
        <w:t xml:space="preserve"> </w:t>
      </w:r>
      <w:r w:rsidRPr="00A00B6B">
        <w:rPr>
          <w:rFonts w:ascii="Arial" w:hAnsi="Arial"/>
          <w:sz w:val="24"/>
        </w:rPr>
        <w:t>La menzogna lede grandemente la fama, l’onore, il buon nome di una persona. Essa non va detta contro i nemici e neanche contro gli amici.</w:t>
      </w:r>
      <w:r w:rsidR="00265FF8" w:rsidRPr="00A00B6B">
        <w:rPr>
          <w:rFonts w:ascii="Arial" w:hAnsi="Arial"/>
          <w:sz w:val="24"/>
        </w:rPr>
        <w:t xml:space="preserve"> </w:t>
      </w:r>
      <w:r w:rsidRPr="00A00B6B">
        <w:rPr>
          <w:rFonts w:ascii="Arial" w:hAnsi="Arial"/>
          <w:sz w:val="24"/>
        </w:rPr>
        <w:t>Non va detta contro i vicini e neanche contro i lontani. Non va detta per i fratelli e neanche per gli estranei. Non va semplicemente detta.</w:t>
      </w:r>
      <w:r w:rsidR="00265FF8" w:rsidRPr="00A00B6B">
        <w:rPr>
          <w:rFonts w:ascii="Arial" w:hAnsi="Arial"/>
          <w:sz w:val="24"/>
        </w:rPr>
        <w:t xml:space="preserve"> </w:t>
      </w:r>
      <w:r w:rsidRPr="00A00B6B">
        <w:rPr>
          <w:rFonts w:ascii="Arial" w:hAnsi="Arial"/>
          <w:sz w:val="24"/>
        </w:rPr>
        <w:t xml:space="preserve">Però è doppiamente stoltezza pensare: </w:t>
      </w:r>
      <w:r w:rsidRPr="00A00B6B">
        <w:rPr>
          <w:rFonts w:ascii="Arial" w:hAnsi="Arial"/>
          <w:i/>
          <w:sz w:val="24"/>
        </w:rPr>
        <w:t>“È mio fratello, è mio amico, posso dire tutte le menzogne che voglio”</w:t>
      </w:r>
      <w:r w:rsidRPr="00A00B6B">
        <w:rPr>
          <w:rFonts w:ascii="Arial" w:hAnsi="Arial"/>
          <w:sz w:val="24"/>
        </w:rPr>
        <w:t>. Proprio perché amico e fratello va rispettato.</w:t>
      </w:r>
      <w:r w:rsidR="00265FF8" w:rsidRPr="00A00B6B">
        <w:rPr>
          <w:rFonts w:ascii="Arial" w:hAnsi="Arial"/>
          <w:sz w:val="24"/>
        </w:rPr>
        <w:t xml:space="preserve"> </w:t>
      </w:r>
      <w:r w:rsidRPr="00A00B6B">
        <w:rPr>
          <w:rFonts w:ascii="Arial" w:hAnsi="Arial"/>
          <w:sz w:val="24"/>
        </w:rPr>
        <w:t>È doppiamente stoltezza che verso i vicini si può essere screanzati, sprezzanti, volgari, disonesti, spudorati, dal linguaggio osceno ed offensivo.</w:t>
      </w:r>
      <w:r w:rsidR="00265FF8" w:rsidRPr="00A00B6B">
        <w:rPr>
          <w:rFonts w:ascii="Arial" w:hAnsi="Arial"/>
          <w:sz w:val="24"/>
        </w:rPr>
        <w:t xml:space="preserve"> </w:t>
      </w:r>
      <w:r w:rsidRPr="00A00B6B">
        <w:rPr>
          <w:rFonts w:ascii="Arial" w:hAnsi="Arial"/>
          <w:sz w:val="24"/>
        </w:rPr>
        <w:t>La buona educazione, l’onestà, la santità comincia sempre da chi sta vicino a noi. La bontà del cuore ad essi va manifestata prima che ad altri.</w:t>
      </w:r>
      <w:r w:rsidR="00265FF8" w:rsidRPr="00A00B6B">
        <w:rPr>
          <w:rFonts w:ascii="Arial" w:hAnsi="Arial"/>
          <w:sz w:val="24"/>
        </w:rPr>
        <w:t xml:space="preserve"> </w:t>
      </w:r>
      <w:r w:rsidRPr="00A00B6B">
        <w:rPr>
          <w:rFonts w:ascii="Arial" w:hAnsi="Arial"/>
          <w:sz w:val="24"/>
        </w:rPr>
        <w:t>La santità con gli altri è falsa se non è santità con quelli che sono nostra carne e sangue. Come è falsa la santità in chiesa non vissuta poi nella famiglia.</w:t>
      </w:r>
      <w:r w:rsidR="003A10DD">
        <w:rPr>
          <w:rFonts w:ascii="Arial" w:hAnsi="Arial"/>
          <w:sz w:val="24"/>
        </w:rPr>
        <w:t xml:space="preserve"> </w:t>
      </w:r>
      <w:r w:rsidRPr="00A00B6B">
        <w:rPr>
          <w:rFonts w:ascii="Arial" w:hAnsi="Arial"/>
          <w:sz w:val="24"/>
        </w:rPr>
        <w:t>Il santo è santo sempre ovunque, con chiunque. Il saggio è saggio sempre, ovunque, con chiunque. Lui non fa distinzione. Non è saggio e stolto insieme.</w:t>
      </w:r>
      <w:r w:rsidR="00265FF8" w:rsidRPr="00A00B6B">
        <w:rPr>
          <w:rFonts w:ascii="Arial" w:hAnsi="Arial"/>
          <w:sz w:val="24"/>
        </w:rPr>
        <w:t xml:space="preserve"> </w:t>
      </w:r>
      <w:r w:rsidRPr="00A00B6B">
        <w:rPr>
          <w:rFonts w:ascii="Arial" w:hAnsi="Arial"/>
          <w:sz w:val="24"/>
        </w:rPr>
        <w:t>La santità comincia dalle persone care, dagli amici, dai parenti, dal padre, dalla madre, dai fratelli. La santità è luce d’amore che mai si deve spegnere.</w:t>
      </w:r>
    </w:p>
    <w:p w14:paraId="52E9BDF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13</w:t>
      </w:r>
      <w:r w:rsidRPr="00A00B6B">
        <w:rPr>
          <w:rFonts w:ascii="Arial" w:hAnsi="Arial"/>
          <w:b/>
          <w:sz w:val="24"/>
        </w:rPr>
        <w:t>Non ricorrere mai alla menzogna: è un’abitudine che non porta alcun bene.</w:t>
      </w:r>
    </w:p>
    <w:p w14:paraId="47004168" w14:textId="719D4668" w:rsidR="00FE6B0B" w:rsidRPr="00A00B6B" w:rsidRDefault="00FE6B0B" w:rsidP="00FE6B0B">
      <w:pPr>
        <w:spacing w:after="120"/>
        <w:jc w:val="both"/>
        <w:rPr>
          <w:rFonts w:ascii="Arial" w:hAnsi="Arial"/>
          <w:sz w:val="24"/>
        </w:rPr>
      </w:pPr>
      <w:r w:rsidRPr="00A00B6B">
        <w:rPr>
          <w:rFonts w:ascii="Arial" w:hAnsi="Arial"/>
          <w:sz w:val="24"/>
        </w:rPr>
        <w:t>Il saggio evita la menzogna. Si serve sempre di una parola prudente, accorta, discreta. Chi ricorre alla menzogna è uno stolto e un insipiente.</w:t>
      </w:r>
      <w:r w:rsidR="00265FF8" w:rsidRPr="00A00B6B">
        <w:rPr>
          <w:rFonts w:ascii="Arial" w:hAnsi="Arial"/>
          <w:sz w:val="24"/>
        </w:rPr>
        <w:t xml:space="preserve"> </w:t>
      </w:r>
      <w:r w:rsidRPr="00A00B6B">
        <w:rPr>
          <w:rFonts w:ascii="Arial" w:hAnsi="Arial"/>
          <w:sz w:val="24"/>
        </w:rPr>
        <w:t>Ricorrere alla menzogna è un’abitudine che non porta alcun bene. Dal male – e la menzogna è un male – mai potrà nascere il bene.</w:t>
      </w:r>
      <w:r w:rsidR="00265FF8" w:rsidRPr="00A00B6B">
        <w:rPr>
          <w:rFonts w:ascii="Arial" w:hAnsi="Arial"/>
          <w:sz w:val="24"/>
        </w:rPr>
        <w:t xml:space="preserve"> </w:t>
      </w:r>
      <w:r w:rsidRPr="00A00B6B">
        <w:rPr>
          <w:rFonts w:ascii="Arial" w:hAnsi="Arial"/>
          <w:sz w:val="24"/>
        </w:rPr>
        <w:t>Il bene invece nasce dalla parola prudente, sapiente, saggia, accorta, moderata. Il saggio usa sempre la parola giusta con ogni uomo.</w:t>
      </w:r>
      <w:r w:rsidR="00265FF8" w:rsidRPr="00A00B6B">
        <w:rPr>
          <w:rFonts w:ascii="Arial" w:hAnsi="Arial"/>
          <w:sz w:val="24"/>
        </w:rPr>
        <w:t xml:space="preserve"> </w:t>
      </w:r>
      <w:r w:rsidRPr="00A00B6B">
        <w:rPr>
          <w:rFonts w:ascii="Arial" w:hAnsi="Arial"/>
          <w:sz w:val="24"/>
        </w:rPr>
        <w:t>La menzogna è inganno. L’inganno sempre viene alla luce. Mai rimane nascosto. Essere considerati bugiardi di certo non porta alcun bene.</w:t>
      </w:r>
      <w:r w:rsidR="00265FF8" w:rsidRPr="00A00B6B">
        <w:rPr>
          <w:rFonts w:ascii="Arial" w:hAnsi="Arial"/>
          <w:sz w:val="24"/>
        </w:rPr>
        <w:t xml:space="preserve"> </w:t>
      </w:r>
      <w:r w:rsidRPr="00A00B6B">
        <w:rPr>
          <w:rFonts w:ascii="Arial" w:hAnsi="Arial"/>
          <w:sz w:val="24"/>
        </w:rPr>
        <w:t>Il buon nome di un uomo vale più che tutte le ricchezze della terra. Meglio perdere le ricchezze che il buon nome. Il nome è l’uomo.</w:t>
      </w:r>
      <w:r w:rsidR="00265FF8" w:rsidRPr="00A00B6B">
        <w:rPr>
          <w:rFonts w:ascii="Arial" w:hAnsi="Arial"/>
          <w:sz w:val="24"/>
        </w:rPr>
        <w:t xml:space="preserve"> </w:t>
      </w:r>
      <w:r w:rsidRPr="00A00B6B">
        <w:rPr>
          <w:rFonts w:ascii="Arial" w:hAnsi="Arial"/>
          <w:sz w:val="24"/>
        </w:rPr>
        <w:t>Chi mai si potrebbe fidare con una persona che si è dimostrata menzognera, che dice menzogne, che di menzogne sostenta e alimenta la sua vita?</w:t>
      </w:r>
      <w:r w:rsidR="00265FF8" w:rsidRPr="00A00B6B">
        <w:rPr>
          <w:rFonts w:ascii="Arial" w:hAnsi="Arial"/>
          <w:sz w:val="24"/>
        </w:rPr>
        <w:t xml:space="preserve"> </w:t>
      </w:r>
      <w:r w:rsidRPr="00A00B6B">
        <w:rPr>
          <w:rFonts w:ascii="Arial" w:hAnsi="Arial"/>
          <w:sz w:val="24"/>
        </w:rPr>
        <w:t xml:space="preserve">La menzogna è sempre da evitare. Ad essa mai si deve ricorrere. Non è solo un male per gli altri. È un male per noi. È un male per chi la dice. </w:t>
      </w:r>
    </w:p>
    <w:p w14:paraId="6FDA0F2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14</w:t>
      </w:r>
      <w:r w:rsidRPr="00A00B6B">
        <w:rPr>
          <w:rFonts w:ascii="Arial" w:hAnsi="Arial"/>
          <w:b/>
          <w:sz w:val="24"/>
        </w:rPr>
        <w:t>Non parlare troppo nell’assemblea degli anziani e non ripetere le parole della tua preghiera.</w:t>
      </w:r>
    </w:p>
    <w:p w14:paraId="5DBBF906" w14:textId="344DB4EB" w:rsidR="00FE6B0B" w:rsidRPr="00A00B6B" w:rsidRDefault="00FE6B0B" w:rsidP="00FE6B0B">
      <w:pPr>
        <w:spacing w:after="120"/>
        <w:jc w:val="both"/>
        <w:rPr>
          <w:rFonts w:ascii="Arial" w:hAnsi="Arial"/>
          <w:sz w:val="24"/>
        </w:rPr>
      </w:pPr>
      <w:r w:rsidRPr="00A00B6B">
        <w:rPr>
          <w:rFonts w:ascii="Arial" w:hAnsi="Arial"/>
          <w:sz w:val="24"/>
        </w:rPr>
        <w:t>Altra regola di prudenza: il saggio deve sempre misurare le parole, specie nell’assemblea degli anziani. Gli anziani sono i saggi.</w:t>
      </w:r>
      <w:r w:rsidR="00265FF8" w:rsidRPr="00A00B6B">
        <w:rPr>
          <w:rFonts w:ascii="Arial" w:hAnsi="Arial"/>
          <w:sz w:val="24"/>
        </w:rPr>
        <w:t xml:space="preserve"> </w:t>
      </w:r>
      <w:r w:rsidRPr="00A00B6B">
        <w:rPr>
          <w:rFonts w:ascii="Arial" w:hAnsi="Arial"/>
          <w:sz w:val="24"/>
        </w:rPr>
        <w:t>È saggezza trattare i saggi da saggi, cioè da persone che ne sanno più di noi. Dovendo avere rispetto per i saggi, nelle assemblee si dicono poche parole.</w:t>
      </w:r>
      <w:r w:rsidR="00265FF8" w:rsidRPr="00A00B6B">
        <w:rPr>
          <w:rFonts w:ascii="Arial" w:hAnsi="Arial"/>
          <w:sz w:val="24"/>
        </w:rPr>
        <w:t xml:space="preserve"> </w:t>
      </w:r>
      <w:r w:rsidRPr="00A00B6B">
        <w:rPr>
          <w:rFonts w:ascii="Arial" w:hAnsi="Arial"/>
          <w:sz w:val="24"/>
        </w:rPr>
        <w:t>Chi vuole essere saggio, sempre deve sapere chi è lui e chi sono gli altri. Senza la perfetta conoscenza di sé e degli altri mai si potrà divenire saggi.</w:t>
      </w:r>
      <w:r w:rsidR="00265FF8" w:rsidRPr="00A00B6B">
        <w:rPr>
          <w:rFonts w:ascii="Arial" w:hAnsi="Arial"/>
          <w:sz w:val="24"/>
        </w:rPr>
        <w:t xml:space="preserve"> </w:t>
      </w:r>
      <w:r w:rsidRPr="00A00B6B">
        <w:rPr>
          <w:rFonts w:ascii="Arial" w:hAnsi="Arial"/>
          <w:sz w:val="24"/>
        </w:rPr>
        <w:t xml:space="preserve">Senza conoscenza di sé, si parla dove è giusto stare in silenzio. Si sta in silenzio dove è giusto che si parli. Chi non </w:t>
      </w:r>
      <w:r w:rsidRPr="00A00B6B">
        <w:rPr>
          <w:rFonts w:ascii="Arial" w:hAnsi="Arial"/>
          <w:sz w:val="24"/>
        </w:rPr>
        <w:lastRenderedPageBreak/>
        <w:t>conosce se stesso è stolto.</w:t>
      </w:r>
      <w:r w:rsidR="00265FF8" w:rsidRPr="00A00B6B">
        <w:rPr>
          <w:rFonts w:ascii="Arial" w:hAnsi="Arial"/>
          <w:sz w:val="24"/>
        </w:rPr>
        <w:t xml:space="preserve"> </w:t>
      </w:r>
      <w:r w:rsidRPr="00A00B6B">
        <w:rPr>
          <w:rFonts w:ascii="Arial" w:hAnsi="Arial"/>
          <w:sz w:val="24"/>
        </w:rPr>
        <w:t>Chi però non conosce se stesso mai potrà conoscere gli altri. La sua parola sarà sempre fuori posto. Il saggio invece è la persona dalla giusta parola.</w:t>
      </w:r>
      <w:r w:rsidR="00265FF8" w:rsidRPr="00A00B6B">
        <w:rPr>
          <w:rFonts w:ascii="Arial" w:hAnsi="Arial"/>
          <w:sz w:val="24"/>
        </w:rPr>
        <w:t xml:space="preserve"> </w:t>
      </w:r>
      <w:r w:rsidRPr="00A00B6B">
        <w:rPr>
          <w:rFonts w:ascii="Arial" w:hAnsi="Arial"/>
          <w:sz w:val="24"/>
        </w:rPr>
        <w:t>Perché non si devono ripetere le parole della propria preghiera? Possiamo dare a questa norma di saggezza una duplice interpretazione.</w:t>
      </w:r>
    </w:p>
    <w:p w14:paraId="1582D340" w14:textId="31F72FAB" w:rsidR="00FE6B0B" w:rsidRPr="00A00B6B" w:rsidRDefault="00FE6B0B" w:rsidP="00FE6B0B">
      <w:pPr>
        <w:spacing w:after="120"/>
        <w:jc w:val="both"/>
        <w:rPr>
          <w:rFonts w:ascii="Arial" w:hAnsi="Arial"/>
          <w:sz w:val="24"/>
        </w:rPr>
      </w:pPr>
      <w:r w:rsidRPr="00A00B6B">
        <w:rPr>
          <w:rFonts w:ascii="Arial" w:hAnsi="Arial"/>
          <w:sz w:val="24"/>
        </w:rPr>
        <w:t>Dio non ha bisogno di ascoltare più volte la stessa cosa. Si va da Lui, gli si manifesta il cuore, gli si rivela ogni nostra necessità.</w:t>
      </w:r>
      <w:r w:rsidR="00265FF8" w:rsidRPr="00A00B6B">
        <w:rPr>
          <w:rFonts w:ascii="Arial" w:hAnsi="Arial"/>
          <w:sz w:val="24"/>
        </w:rPr>
        <w:t xml:space="preserve"> </w:t>
      </w:r>
      <w:r w:rsidRPr="00A00B6B">
        <w:rPr>
          <w:rFonts w:ascii="Arial" w:hAnsi="Arial"/>
          <w:sz w:val="24"/>
        </w:rPr>
        <w:t>Lui all’istante sa cosa fare e cosa non fare. Sa come esaudire la nostra preghiera, senza che noi ripetiamo ancora e ancora le stesse parole.</w:t>
      </w:r>
      <w:r w:rsidR="00265FF8" w:rsidRPr="00A00B6B">
        <w:rPr>
          <w:rFonts w:ascii="Arial" w:hAnsi="Arial"/>
          <w:sz w:val="24"/>
        </w:rPr>
        <w:t xml:space="preserve"> </w:t>
      </w:r>
      <w:r w:rsidRPr="00A00B6B">
        <w:rPr>
          <w:rFonts w:ascii="Arial" w:hAnsi="Arial"/>
          <w:sz w:val="24"/>
        </w:rPr>
        <w:t>Oppure si potrebbe anche così interpretare. La preghiera è un dialogo tra due cuori, tra il cuore dell’uomo e il cuore di Dio.</w:t>
      </w:r>
      <w:r w:rsidR="00265FF8" w:rsidRPr="00A00B6B">
        <w:rPr>
          <w:rFonts w:ascii="Arial" w:hAnsi="Arial"/>
          <w:sz w:val="24"/>
        </w:rPr>
        <w:t xml:space="preserve"> </w:t>
      </w:r>
      <w:r w:rsidRPr="00A00B6B">
        <w:rPr>
          <w:rFonts w:ascii="Arial" w:hAnsi="Arial"/>
          <w:sz w:val="24"/>
        </w:rPr>
        <w:t>In questo dialogo nessuno dovrà entrare. È un fatto si riservatezza. Solo Dio deve entrare nel nostro cuore. A nessun altro dovrà essere consentito.</w:t>
      </w:r>
      <w:r w:rsidR="00265FF8" w:rsidRPr="00A00B6B">
        <w:rPr>
          <w:rFonts w:ascii="Arial" w:hAnsi="Arial"/>
          <w:sz w:val="24"/>
        </w:rPr>
        <w:t xml:space="preserve"> </w:t>
      </w:r>
      <w:r w:rsidRPr="00A00B6B">
        <w:rPr>
          <w:rFonts w:ascii="Arial" w:hAnsi="Arial"/>
          <w:sz w:val="24"/>
        </w:rPr>
        <w:t>Dio è geloso del suo cuore, delle sue amicizie, del suo mistero, delle sue rivelazioni. L’uomo deve rispettare questa gelosia divina.</w:t>
      </w:r>
      <w:r w:rsidR="00265FF8" w:rsidRPr="00A00B6B">
        <w:rPr>
          <w:rFonts w:ascii="Arial" w:hAnsi="Arial"/>
          <w:sz w:val="24"/>
        </w:rPr>
        <w:t xml:space="preserve"> </w:t>
      </w:r>
      <w:r w:rsidRPr="00A00B6B">
        <w:rPr>
          <w:rFonts w:ascii="Arial" w:hAnsi="Arial"/>
          <w:sz w:val="24"/>
        </w:rPr>
        <w:t>Come la rispetterà? Divenendo anche lui geloso e non ripetendo a nessuno la sua preghiera personale elevata al Signore, posta nel suo cuore.</w:t>
      </w:r>
    </w:p>
    <w:p w14:paraId="56EF03D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15</w:t>
      </w:r>
      <w:r w:rsidRPr="00A00B6B">
        <w:rPr>
          <w:rFonts w:ascii="Arial" w:hAnsi="Arial"/>
          <w:b/>
          <w:sz w:val="24"/>
        </w:rPr>
        <w:t>Non disprezzare il lavoro faticoso, in particolare l’agricoltura che Dio ha istituito.</w:t>
      </w:r>
    </w:p>
    <w:p w14:paraId="3A3CC374" w14:textId="7CB27669" w:rsidR="00FE6B0B" w:rsidRPr="00A00B6B" w:rsidRDefault="00FE6B0B" w:rsidP="00FE6B0B">
      <w:pPr>
        <w:spacing w:after="120"/>
        <w:jc w:val="both"/>
        <w:rPr>
          <w:rFonts w:ascii="Arial" w:hAnsi="Arial"/>
          <w:sz w:val="24"/>
        </w:rPr>
      </w:pPr>
      <w:r w:rsidRPr="00A00B6B">
        <w:rPr>
          <w:rFonts w:ascii="Arial" w:hAnsi="Arial"/>
          <w:sz w:val="24"/>
        </w:rPr>
        <w:t>Il lavoro è una pena. È la pena assegnata da Dio all’uomo per il suo peccato. Se è pena, la si deve scontare.</w:t>
      </w:r>
      <w:r w:rsidR="003A10DD">
        <w:rPr>
          <w:rFonts w:ascii="Arial" w:hAnsi="Arial"/>
          <w:sz w:val="24"/>
        </w:rPr>
        <w:t xml:space="preserve"> </w:t>
      </w:r>
      <w:r w:rsidRPr="00A00B6B">
        <w:rPr>
          <w:rFonts w:ascii="Arial" w:hAnsi="Arial"/>
          <w:sz w:val="24"/>
        </w:rPr>
        <w:t>Se leggiamo bene la Scrittura, il lavoro dell’agricoltura, proprio questo è stato assegnato all’uomo come pena. Scontando questa pena dovrà trarre il pane.</w:t>
      </w:r>
    </w:p>
    <w:p w14:paraId="4823154D"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All’uomo disse: «Poiché hai ascoltato la voce di tua moglie e hai mangiato dell’albero di cui ti avevo comandato: “Non devi mangiarne”,</w:t>
      </w:r>
    </w:p>
    <w:p w14:paraId="04F514D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4295EBFA" w14:textId="24FF307A" w:rsidR="00FE6B0B" w:rsidRPr="00A00B6B" w:rsidRDefault="00FE6B0B" w:rsidP="00FE6B0B">
      <w:pPr>
        <w:spacing w:after="120"/>
        <w:jc w:val="both"/>
        <w:rPr>
          <w:rFonts w:ascii="Arial" w:hAnsi="Arial"/>
          <w:sz w:val="24"/>
        </w:rPr>
      </w:pPr>
      <w:r w:rsidRPr="00A00B6B">
        <w:rPr>
          <w:rFonts w:ascii="Arial" w:hAnsi="Arial"/>
          <w:sz w:val="24"/>
        </w:rPr>
        <w:t>Per questo ogni uomo è invitato a non disprezzare il lavoro faticoso, in particolare l’agricoltura che Dio ha istituito.</w:t>
      </w:r>
      <w:r w:rsidR="00265FF8" w:rsidRPr="00A00B6B">
        <w:rPr>
          <w:rFonts w:ascii="Arial" w:hAnsi="Arial"/>
          <w:sz w:val="24"/>
        </w:rPr>
        <w:t xml:space="preserve"> </w:t>
      </w:r>
      <w:r w:rsidRPr="00A00B6B">
        <w:rPr>
          <w:rFonts w:ascii="Arial" w:hAnsi="Arial"/>
          <w:sz w:val="24"/>
        </w:rPr>
        <w:t>L’uomo deve vedere ogni lavoro come una pena da scontare. Questo vale sia per il datore di lavoro che per gli operai, siano essi dipendenti o autonomi.</w:t>
      </w:r>
      <w:r w:rsidR="00265FF8" w:rsidRPr="00A00B6B">
        <w:rPr>
          <w:rFonts w:ascii="Arial" w:hAnsi="Arial"/>
          <w:sz w:val="24"/>
        </w:rPr>
        <w:t xml:space="preserve"> </w:t>
      </w:r>
      <w:r w:rsidRPr="00A00B6B">
        <w:rPr>
          <w:rFonts w:ascii="Arial" w:hAnsi="Arial"/>
          <w:sz w:val="24"/>
        </w:rPr>
        <w:t>Vedere il lavoro in quest’ottica di fede, ottica soprannaturale, lo si vivrebbe certamente con altro spirito, con altro cuore, con altra mente.</w:t>
      </w:r>
      <w:r w:rsidR="00265FF8" w:rsidRPr="00A00B6B">
        <w:rPr>
          <w:rFonts w:ascii="Arial" w:hAnsi="Arial"/>
          <w:sz w:val="24"/>
        </w:rPr>
        <w:t xml:space="preserve"> </w:t>
      </w:r>
      <w:r w:rsidRPr="00A00B6B">
        <w:rPr>
          <w:rFonts w:ascii="Arial" w:hAnsi="Arial"/>
          <w:sz w:val="24"/>
        </w:rPr>
        <w:t>Lo si vedrebbe come mezzo, strumento di vera elevazione verso Dio. Man mano che la pena si sconta, il cuore si inabissa in Dio e trova la sua pace.</w:t>
      </w:r>
      <w:r w:rsidR="00265FF8" w:rsidRPr="00A00B6B">
        <w:rPr>
          <w:rFonts w:ascii="Arial" w:hAnsi="Arial"/>
          <w:sz w:val="24"/>
        </w:rPr>
        <w:t xml:space="preserve"> </w:t>
      </w:r>
      <w:r w:rsidRPr="00A00B6B">
        <w:rPr>
          <w:rFonts w:ascii="Arial" w:hAnsi="Arial"/>
          <w:sz w:val="24"/>
        </w:rPr>
        <w:t>Poiché si manca di questa visione soprannaturale, di fede, tutto è vissuto in chiave di conflitto, contrasto, opposizione, sfruttamento.</w:t>
      </w:r>
      <w:r w:rsidR="00265FF8" w:rsidRPr="00A00B6B">
        <w:rPr>
          <w:rFonts w:ascii="Arial" w:hAnsi="Arial"/>
          <w:sz w:val="24"/>
        </w:rPr>
        <w:t xml:space="preserve"> </w:t>
      </w:r>
      <w:r w:rsidRPr="00A00B6B">
        <w:rPr>
          <w:rFonts w:ascii="Arial" w:hAnsi="Arial"/>
          <w:sz w:val="24"/>
        </w:rPr>
        <w:t>Ma anche come sabotaggio, assenteismo, lassismo, cosa degli altri e non nostra, assenza di professionalità, superficialità, noncuranza.</w:t>
      </w:r>
      <w:r w:rsidR="00265FF8" w:rsidRPr="00A00B6B">
        <w:rPr>
          <w:rFonts w:ascii="Arial" w:hAnsi="Arial"/>
          <w:sz w:val="24"/>
        </w:rPr>
        <w:t xml:space="preserve"> </w:t>
      </w:r>
      <w:r w:rsidRPr="00A00B6B">
        <w:rPr>
          <w:rFonts w:ascii="Arial" w:hAnsi="Arial"/>
          <w:sz w:val="24"/>
        </w:rPr>
        <w:t>Il lavoro è una pena che va amata, vissuta con dedizione, diligenza, cura, serietà, impegno, se si vuole che esso elevi il cuore verso Dio.</w:t>
      </w:r>
      <w:r w:rsidR="00265FF8" w:rsidRPr="00A00B6B">
        <w:rPr>
          <w:rFonts w:ascii="Arial" w:hAnsi="Arial"/>
          <w:sz w:val="24"/>
        </w:rPr>
        <w:t xml:space="preserve"> </w:t>
      </w:r>
      <w:r w:rsidRPr="00A00B6B">
        <w:rPr>
          <w:rFonts w:ascii="Arial" w:hAnsi="Arial"/>
          <w:sz w:val="24"/>
        </w:rPr>
        <w:t>Nulla dona più gioia al cuore che una giornata vissuta in questa dimensione soprannaturale, di fede. L’anima si purifica e il corpo si lava, si santifica.</w:t>
      </w:r>
      <w:r w:rsidR="00265FF8" w:rsidRPr="00A00B6B">
        <w:rPr>
          <w:rFonts w:ascii="Arial" w:hAnsi="Arial"/>
          <w:sz w:val="24"/>
        </w:rPr>
        <w:t xml:space="preserve"> </w:t>
      </w:r>
      <w:r w:rsidRPr="00A00B6B">
        <w:rPr>
          <w:rFonts w:ascii="Arial" w:hAnsi="Arial"/>
          <w:sz w:val="24"/>
        </w:rPr>
        <w:t>Ogni attimo della nostra vita va portato nella dimensione soprannaturale. L’immanentismo, l’ateismo, l’empietà uccidono l’uomo nell’anima e nello spirito.</w:t>
      </w:r>
      <w:r w:rsidR="00265FF8" w:rsidRPr="00A00B6B">
        <w:rPr>
          <w:rFonts w:ascii="Arial" w:hAnsi="Arial"/>
          <w:sz w:val="24"/>
        </w:rPr>
        <w:t xml:space="preserve"> </w:t>
      </w:r>
      <w:r w:rsidRPr="00A00B6B">
        <w:rPr>
          <w:rFonts w:ascii="Arial" w:hAnsi="Arial"/>
          <w:sz w:val="24"/>
        </w:rPr>
        <w:t xml:space="preserve">Non solo. Lo degradano anche nel suo corpo, perché </w:t>
      </w:r>
      <w:r w:rsidRPr="00A00B6B">
        <w:rPr>
          <w:rFonts w:ascii="Arial" w:hAnsi="Arial"/>
          <w:sz w:val="24"/>
        </w:rPr>
        <w:lastRenderedPageBreak/>
        <w:t>incapaci di verità. Senza verità è la morte allo stesso modo che senza luce non vi è vita.</w:t>
      </w:r>
    </w:p>
    <w:p w14:paraId="0C8AA08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16</w:t>
      </w:r>
      <w:r w:rsidRPr="00A00B6B">
        <w:rPr>
          <w:rFonts w:ascii="Arial" w:hAnsi="Arial"/>
          <w:b/>
          <w:sz w:val="24"/>
        </w:rPr>
        <w:t>Non unirti alla moltitudine dei peccatori, ricòrdati che la collera divina non tarderà.</w:t>
      </w:r>
    </w:p>
    <w:p w14:paraId="45C909DE" w14:textId="60BC7AEC" w:rsidR="00FE6B0B" w:rsidRPr="00A00B6B" w:rsidRDefault="00FE6B0B" w:rsidP="00FE6B0B">
      <w:pPr>
        <w:spacing w:after="120"/>
        <w:jc w:val="both"/>
        <w:rPr>
          <w:rFonts w:ascii="Arial" w:hAnsi="Arial"/>
          <w:sz w:val="24"/>
        </w:rPr>
      </w:pPr>
      <w:r w:rsidRPr="00A00B6B">
        <w:rPr>
          <w:rFonts w:ascii="Arial" w:hAnsi="Arial"/>
          <w:sz w:val="24"/>
        </w:rPr>
        <w:t>Il saggio dovrà stare lontano dalla moltitudine dei peccatori. Lui è saggio e sa che pur potendo sfuggire agli uomini, mai potrà sfuggire al Signore.</w:t>
      </w:r>
      <w:r w:rsidR="00265FF8" w:rsidRPr="00A00B6B">
        <w:rPr>
          <w:rFonts w:ascii="Arial" w:hAnsi="Arial"/>
          <w:sz w:val="24"/>
        </w:rPr>
        <w:t xml:space="preserve"> </w:t>
      </w:r>
      <w:r w:rsidRPr="00A00B6B">
        <w:rPr>
          <w:rFonts w:ascii="Arial" w:hAnsi="Arial"/>
          <w:sz w:val="24"/>
        </w:rPr>
        <w:t>Il peccato attira sempre sull’uomo la collera divina. Questa non tarderà ad abbattersi sopra di lui. Questa visione di fede dovrà sempre animarlo.</w:t>
      </w:r>
      <w:r w:rsidR="00265FF8" w:rsidRPr="00A00B6B">
        <w:rPr>
          <w:rFonts w:ascii="Arial" w:hAnsi="Arial"/>
          <w:sz w:val="24"/>
        </w:rPr>
        <w:t xml:space="preserve"> </w:t>
      </w:r>
      <w:r w:rsidRPr="00A00B6B">
        <w:rPr>
          <w:rFonts w:ascii="Arial" w:hAnsi="Arial"/>
          <w:sz w:val="24"/>
        </w:rPr>
        <w:t>Non si sta lontano dalla moltitudine dei peccatori per ragioni umane. Le ragioni dell’uomo dovranno essere sempre in Dio, nella sua eterna verità.</w:t>
      </w:r>
      <w:r w:rsidR="00265FF8" w:rsidRPr="00A00B6B">
        <w:rPr>
          <w:rFonts w:ascii="Arial" w:hAnsi="Arial"/>
          <w:sz w:val="24"/>
        </w:rPr>
        <w:t xml:space="preserve"> </w:t>
      </w:r>
      <w:r w:rsidRPr="00A00B6B">
        <w:rPr>
          <w:rFonts w:ascii="Arial" w:hAnsi="Arial"/>
          <w:sz w:val="24"/>
        </w:rPr>
        <w:t>Quando noi fondiamo le ragioni del fare e del non fare nell’uomo, costruiamo sulla sabbia. Edifichiamo castelli di carta. Essi si incendiano in un istante.</w:t>
      </w:r>
      <w:r w:rsidR="00265FF8" w:rsidRPr="00A00B6B">
        <w:rPr>
          <w:rFonts w:ascii="Arial" w:hAnsi="Arial"/>
          <w:sz w:val="24"/>
        </w:rPr>
        <w:t xml:space="preserve"> </w:t>
      </w:r>
      <w:r w:rsidRPr="00A00B6B">
        <w:rPr>
          <w:rFonts w:ascii="Arial" w:hAnsi="Arial"/>
          <w:sz w:val="24"/>
        </w:rPr>
        <w:t>L’uomo per natura è da Dio. In Dio si deve fondare ogni motivazione di azione e di non azione, di bene e di male, di giustizia e di ingiustizia.</w:t>
      </w:r>
      <w:r w:rsidR="00265FF8" w:rsidRPr="00A00B6B">
        <w:rPr>
          <w:rFonts w:ascii="Arial" w:hAnsi="Arial"/>
          <w:sz w:val="24"/>
        </w:rPr>
        <w:t xml:space="preserve"> </w:t>
      </w:r>
      <w:r w:rsidRPr="00A00B6B">
        <w:rPr>
          <w:rFonts w:ascii="Arial" w:hAnsi="Arial"/>
          <w:sz w:val="24"/>
        </w:rPr>
        <w:t>Tutta la sapienza di Israele è fondata in Dio. Non è costruita su immanentismi sterili e vuoti. È Dio il solo eterno, divino, vero fondamento di ogni cosa.</w:t>
      </w:r>
      <w:r w:rsidR="00265FF8" w:rsidRPr="00A00B6B">
        <w:rPr>
          <w:rFonts w:ascii="Arial" w:hAnsi="Arial"/>
          <w:sz w:val="24"/>
        </w:rPr>
        <w:t xml:space="preserve"> </w:t>
      </w:r>
      <w:r w:rsidRPr="00A00B6B">
        <w:rPr>
          <w:rFonts w:ascii="Arial" w:hAnsi="Arial"/>
          <w:sz w:val="24"/>
        </w:rPr>
        <w:t>Se il mondo si convincesse di questa verità, saprebbe che il male mai resterà impunito, non solo nell’eternità, ma anche nel tempo.</w:t>
      </w:r>
      <w:r w:rsidR="00265FF8" w:rsidRPr="00A00B6B">
        <w:rPr>
          <w:rFonts w:ascii="Arial" w:hAnsi="Arial"/>
          <w:sz w:val="24"/>
        </w:rPr>
        <w:t xml:space="preserve"> </w:t>
      </w:r>
      <w:r w:rsidRPr="00A00B6B">
        <w:rPr>
          <w:rFonts w:ascii="Arial" w:hAnsi="Arial"/>
          <w:sz w:val="24"/>
        </w:rPr>
        <w:t>I peccatori non hanno una vita semplice, facile. Anche se riescono per qualche tempo ad evitare la giustizia degli uomini, sempre sono sotto la giustizia di Dio.</w:t>
      </w:r>
      <w:r w:rsidR="00265FF8" w:rsidRPr="00A00B6B">
        <w:rPr>
          <w:rFonts w:ascii="Arial" w:hAnsi="Arial"/>
          <w:sz w:val="24"/>
        </w:rPr>
        <w:t xml:space="preserve"> </w:t>
      </w:r>
      <w:r w:rsidRPr="00A00B6B">
        <w:rPr>
          <w:rFonts w:ascii="Arial" w:hAnsi="Arial"/>
          <w:sz w:val="24"/>
        </w:rPr>
        <w:t>Una Chiesa che predica solo la misericordia di Dio, rinnega il suo Maestro, tradisce la sua missione, si dichiara inutile a se stessa e al mondo.</w:t>
      </w:r>
    </w:p>
    <w:p w14:paraId="4C8C576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17</w:t>
      </w:r>
      <w:r w:rsidRPr="00A00B6B">
        <w:rPr>
          <w:rFonts w:ascii="Arial" w:hAnsi="Arial"/>
          <w:b/>
          <w:sz w:val="24"/>
        </w:rPr>
        <w:t>Umìliati profondamente, perché castigo dell’empio sono fuoco e vermi.</w:t>
      </w:r>
    </w:p>
    <w:p w14:paraId="02CC290B" w14:textId="0E4986B0" w:rsidR="00FE6B0B" w:rsidRPr="00A00B6B" w:rsidRDefault="00FE6B0B" w:rsidP="00FE6B0B">
      <w:pPr>
        <w:spacing w:after="120"/>
        <w:jc w:val="both"/>
        <w:rPr>
          <w:rFonts w:ascii="Arial" w:hAnsi="Arial"/>
          <w:sz w:val="24"/>
        </w:rPr>
      </w:pPr>
      <w:r w:rsidRPr="00A00B6B">
        <w:rPr>
          <w:rFonts w:ascii="Arial" w:hAnsi="Arial"/>
          <w:sz w:val="24"/>
        </w:rPr>
        <w:t>Perché ci si deve umiliare profondamente e come? Ci si umilia profondamente riconoscendo, confessando a Dio i propri peccati, implorando il suo perdono.</w:t>
      </w:r>
      <w:r w:rsidR="00265FF8" w:rsidRPr="00A00B6B">
        <w:rPr>
          <w:rFonts w:ascii="Arial" w:hAnsi="Arial"/>
          <w:sz w:val="24"/>
        </w:rPr>
        <w:t xml:space="preserve"> </w:t>
      </w:r>
      <w:r w:rsidRPr="00A00B6B">
        <w:rPr>
          <w:rFonts w:ascii="Arial" w:hAnsi="Arial"/>
          <w:sz w:val="24"/>
        </w:rPr>
        <w:t>È saggezza non nascondere i propri peccati al Signore. È saggezza chiedere a Lui perdono. È saggezza pentirsi. È saggezza non peccare più.</w:t>
      </w:r>
      <w:r w:rsidR="00265FF8" w:rsidRPr="00A00B6B">
        <w:rPr>
          <w:rFonts w:ascii="Arial" w:hAnsi="Arial"/>
          <w:sz w:val="24"/>
        </w:rPr>
        <w:t xml:space="preserve"> </w:t>
      </w:r>
      <w:r w:rsidRPr="00A00B6B">
        <w:rPr>
          <w:rFonts w:ascii="Arial" w:hAnsi="Arial"/>
          <w:sz w:val="24"/>
        </w:rPr>
        <w:t>Ci si deve umiliare profondamente perché castigo dell’empio sono fuoco e vermi. È saggio chi si umilia e si pente. È stolto chi continua a peccare.</w:t>
      </w:r>
      <w:r w:rsidR="00265FF8" w:rsidRPr="00A00B6B">
        <w:rPr>
          <w:rFonts w:ascii="Arial" w:hAnsi="Arial"/>
          <w:sz w:val="24"/>
        </w:rPr>
        <w:t xml:space="preserve"> </w:t>
      </w:r>
      <w:r w:rsidRPr="00A00B6B">
        <w:rPr>
          <w:rFonts w:ascii="Arial" w:hAnsi="Arial"/>
          <w:sz w:val="24"/>
        </w:rPr>
        <w:t>Si può anche continuare a peccare. Quale è il frutto del peccato? È un castigo di fuoco e di vermi. Il fuoco è quello eterno. I vermi sono la putrefazione dell’anima, che mai non muore. Rimane putrefatta in eterno e in eterno corrosa dai vermi del rimorso.</w:t>
      </w:r>
      <w:r w:rsidR="00265FF8" w:rsidRPr="00A00B6B">
        <w:rPr>
          <w:rFonts w:ascii="Arial" w:hAnsi="Arial"/>
          <w:sz w:val="24"/>
        </w:rPr>
        <w:t xml:space="preserve"> </w:t>
      </w:r>
      <w:r w:rsidRPr="00A00B6B">
        <w:rPr>
          <w:rFonts w:ascii="Arial" w:hAnsi="Arial"/>
          <w:sz w:val="24"/>
        </w:rPr>
        <w:t>Ancora una volta appare con tutta evidenza che il fondamento della vera saggezza non è nell’uomo, è sempre in Dio. È nella sua giustizia eterna.</w:t>
      </w:r>
      <w:r w:rsidR="00265FF8" w:rsidRPr="00A00B6B">
        <w:rPr>
          <w:rFonts w:ascii="Arial" w:hAnsi="Arial"/>
          <w:sz w:val="24"/>
        </w:rPr>
        <w:t xml:space="preserve"> </w:t>
      </w:r>
      <w:r w:rsidRPr="00A00B6B">
        <w:rPr>
          <w:rFonts w:ascii="Arial" w:hAnsi="Arial"/>
          <w:sz w:val="24"/>
        </w:rPr>
        <w:t>Senza un fondamento divino da dare alla nostra vita, non vi è alcuna certezza. Tutto diviene evanescente, effimero, labile, sdrucciolevole.</w:t>
      </w:r>
    </w:p>
    <w:p w14:paraId="6D4F489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18</w:t>
      </w:r>
      <w:r w:rsidRPr="00A00B6B">
        <w:rPr>
          <w:rFonts w:ascii="Arial" w:hAnsi="Arial"/>
          <w:b/>
          <w:sz w:val="24"/>
        </w:rPr>
        <w:t>Non cambiare un amico per interesse né un vero fratello per l’oro di Ofir.</w:t>
      </w:r>
    </w:p>
    <w:p w14:paraId="0295A114" w14:textId="4FD74F80" w:rsidR="00FE6B0B" w:rsidRPr="00A00B6B" w:rsidRDefault="00FE6B0B" w:rsidP="00FE6B0B">
      <w:pPr>
        <w:spacing w:after="120"/>
        <w:jc w:val="both"/>
        <w:rPr>
          <w:rFonts w:ascii="Arial" w:hAnsi="Arial"/>
          <w:sz w:val="24"/>
        </w:rPr>
      </w:pPr>
      <w:r w:rsidRPr="00A00B6B">
        <w:rPr>
          <w:rFonts w:ascii="Arial" w:hAnsi="Arial"/>
          <w:sz w:val="24"/>
        </w:rPr>
        <w:t>L’oro di Ofir a quei tempi era il più pregiato. Era una garanzia. Nessun altro era ad esso paragonabile. Era oro di altissimo valore.</w:t>
      </w:r>
      <w:r w:rsidR="00265FF8" w:rsidRPr="00A00B6B">
        <w:rPr>
          <w:rFonts w:ascii="Arial" w:hAnsi="Arial"/>
          <w:sz w:val="24"/>
        </w:rPr>
        <w:t xml:space="preserve"> </w:t>
      </w:r>
      <w:r w:rsidRPr="00A00B6B">
        <w:rPr>
          <w:rFonts w:ascii="Arial" w:hAnsi="Arial"/>
          <w:sz w:val="24"/>
        </w:rPr>
        <w:t>Un amico non si può cambiare per interesse. Un amico vale più di tutti gli interessi di questo mondo. Gli interessi finiscono, un amico vero rimane.</w:t>
      </w:r>
      <w:r w:rsidR="00265FF8" w:rsidRPr="00A00B6B">
        <w:rPr>
          <w:rFonts w:ascii="Arial" w:hAnsi="Arial"/>
          <w:sz w:val="24"/>
        </w:rPr>
        <w:t xml:space="preserve"> </w:t>
      </w:r>
      <w:r w:rsidRPr="00A00B6B">
        <w:rPr>
          <w:rFonts w:ascii="Arial" w:hAnsi="Arial"/>
          <w:sz w:val="24"/>
        </w:rPr>
        <w:t>Così anche dicasi per un vero fratello. Esso è più prezioso dell’oro di Ofir. Scegliere tra il vero fratello e l’oro di Ofir, si sceglie il vero fratello.</w:t>
      </w:r>
      <w:r w:rsidR="00265FF8" w:rsidRPr="00A00B6B">
        <w:rPr>
          <w:rFonts w:ascii="Arial" w:hAnsi="Arial"/>
          <w:sz w:val="24"/>
        </w:rPr>
        <w:t xml:space="preserve"> </w:t>
      </w:r>
      <w:r w:rsidRPr="00A00B6B">
        <w:rPr>
          <w:rFonts w:ascii="Arial" w:hAnsi="Arial"/>
          <w:sz w:val="24"/>
        </w:rPr>
        <w:t>L’oro è cosa materiale. Amico e fratello sono persone. La cosa mai potrà aiutare anima e spirito. Le persone sono vera medicina per l’anima e lo spirito.</w:t>
      </w:r>
      <w:r w:rsidR="00265FF8" w:rsidRPr="00A00B6B">
        <w:rPr>
          <w:rFonts w:ascii="Arial" w:hAnsi="Arial"/>
          <w:sz w:val="24"/>
        </w:rPr>
        <w:t xml:space="preserve"> </w:t>
      </w:r>
      <w:r w:rsidRPr="00A00B6B">
        <w:rPr>
          <w:rFonts w:ascii="Arial" w:hAnsi="Arial"/>
          <w:sz w:val="24"/>
        </w:rPr>
        <w:t>Il saggio vede sempre l’uomo nella sua complessità, che è di anima, spirito, corpo, presente, futuro, salute, malattia, tempo, eternità.</w:t>
      </w:r>
      <w:r w:rsidR="00265FF8" w:rsidRPr="00A00B6B">
        <w:rPr>
          <w:rFonts w:ascii="Arial" w:hAnsi="Arial"/>
          <w:sz w:val="24"/>
        </w:rPr>
        <w:t xml:space="preserve"> </w:t>
      </w:r>
      <w:r w:rsidRPr="00A00B6B">
        <w:rPr>
          <w:rFonts w:ascii="Arial" w:hAnsi="Arial"/>
          <w:sz w:val="24"/>
        </w:rPr>
        <w:t xml:space="preserve">Vede questa sua </w:t>
      </w:r>
      <w:r w:rsidRPr="00A00B6B">
        <w:rPr>
          <w:rFonts w:ascii="Arial" w:hAnsi="Arial"/>
          <w:sz w:val="24"/>
        </w:rPr>
        <w:lastRenderedPageBreak/>
        <w:t>complessità non alla luce delle filosofie o dei pensieri di questo mondo, ma sempre con la potente rivelazione fatta dal Signore.</w:t>
      </w:r>
      <w:r w:rsidR="00265FF8" w:rsidRPr="00A00B6B">
        <w:rPr>
          <w:rFonts w:ascii="Arial" w:hAnsi="Arial"/>
          <w:sz w:val="24"/>
        </w:rPr>
        <w:t xml:space="preserve"> </w:t>
      </w:r>
      <w:r w:rsidRPr="00A00B6B">
        <w:rPr>
          <w:rFonts w:ascii="Arial" w:hAnsi="Arial"/>
          <w:sz w:val="24"/>
        </w:rPr>
        <w:t>Vedere l’uomo da Dio, nella sua vera complessità, e vederlo dalla mente dell’uomo, non conducono alla stessa realtà.</w:t>
      </w:r>
      <w:r w:rsidR="00265FF8" w:rsidRPr="00A00B6B">
        <w:rPr>
          <w:rFonts w:ascii="Arial" w:hAnsi="Arial"/>
          <w:sz w:val="24"/>
        </w:rPr>
        <w:t xml:space="preserve"> </w:t>
      </w:r>
      <w:r w:rsidRPr="00A00B6B">
        <w:rPr>
          <w:rFonts w:ascii="Arial" w:hAnsi="Arial"/>
          <w:sz w:val="24"/>
        </w:rPr>
        <w:t>L’uomo visto dall’uomo è essere povero, misero, piccolo, inutile. Può essere disprezzato, ucciso, dilaniato, depredato, maltrattato. È un niente.</w:t>
      </w:r>
      <w:r w:rsidR="00265FF8" w:rsidRPr="00A00B6B">
        <w:rPr>
          <w:rFonts w:ascii="Arial" w:hAnsi="Arial"/>
          <w:sz w:val="24"/>
        </w:rPr>
        <w:t xml:space="preserve"> </w:t>
      </w:r>
      <w:r w:rsidRPr="00A00B6B">
        <w:rPr>
          <w:rFonts w:ascii="Arial" w:hAnsi="Arial"/>
          <w:sz w:val="24"/>
        </w:rPr>
        <w:t>L’uomo visto dal cuore di Dio è qualcosa di divinamente eccelso. Vale quanto vale lo stesso Dio, dal momento che il Figlio di Dio è morto per la sua vita.</w:t>
      </w:r>
    </w:p>
    <w:p w14:paraId="41511D0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19</w:t>
      </w:r>
      <w:r w:rsidRPr="00A00B6B">
        <w:rPr>
          <w:rFonts w:ascii="Arial" w:hAnsi="Arial"/>
          <w:b/>
          <w:sz w:val="24"/>
        </w:rPr>
        <w:t>Non disdegnare una sposa saggia e buona, poiché la sua amabilità vale più dell’oro.</w:t>
      </w:r>
    </w:p>
    <w:p w14:paraId="15A8177F" w14:textId="044D6F79" w:rsidR="00FE6B0B" w:rsidRPr="00A00B6B" w:rsidRDefault="00FE6B0B" w:rsidP="00FE6B0B">
      <w:pPr>
        <w:spacing w:after="120"/>
        <w:jc w:val="both"/>
        <w:rPr>
          <w:rFonts w:ascii="Arial" w:hAnsi="Arial"/>
          <w:sz w:val="24"/>
        </w:rPr>
      </w:pPr>
      <w:r w:rsidRPr="00A00B6B">
        <w:rPr>
          <w:rFonts w:ascii="Arial" w:hAnsi="Arial"/>
          <w:sz w:val="24"/>
        </w:rPr>
        <w:t>Una sposa saggia e buona è un tesoro inestimabile. Essa non può essere disdegnata, disprezzata, rifiutata. La sua amabilità vale più dell’oro.</w:t>
      </w:r>
      <w:r w:rsidR="00265FF8" w:rsidRPr="00A00B6B">
        <w:rPr>
          <w:rFonts w:ascii="Arial" w:hAnsi="Arial"/>
          <w:sz w:val="24"/>
        </w:rPr>
        <w:t xml:space="preserve"> </w:t>
      </w:r>
      <w:r w:rsidRPr="00A00B6B">
        <w:rPr>
          <w:rFonts w:ascii="Arial" w:hAnsi="Arial"/>
          <w:sz w:val="24"/>
        </w:rPr>
        <w:t>La ricchezza, il casato, le origini a nulla servono. Serve invece saggezza e bontà del cuore, amabilità e gentilezza.</w:t>
      </w:r>
      <w:r w:rsidR="00265FF8" w:rsidRPr="00A00B6B">
        <w:rPr>
          <w:rFonts w:ascii="Arial" w:hAnsi="Arial"/>
          <w:sz w:val="24"/>
        </w:rPr>
        <w:t xml:space="preserve"> </w:t>
      </w:r>
      <w:r w:rsidRPr="00A00B6B">
        <w:rPr>
          <w:rFonts w:ascii="Arial" w:hAnsi="Arial"/>
          <w:sz w:val="24"/>
        </w:rPr>
        <w:t>Una sposa saggia, buona, amabile è un vero dono di Dio. La si deve accogliere come un dono del Signore, un dono grande che Dio fa ad un uomo.</w:t>
      </w:r>
      <w:r w:rsidR="00265FF8" w:rsidRPr="00A00B6B">
        <w:rPr>
          <w:rFonts w:ascii="Arial" w:hAnsi="Arial"/>
          <w:sz w:val="24"/>
        </w:rPr>
        <w:t xml:space="preserve"> </w:t>
      </w:r>
      <w:r w:rsidRPr="00A00B6B">
        <w:rPr>
          <w:rFonts w:ascii="Arial" w:hAnsi="Arial"/>
          <w:sz w:val="24"/>
        </w:rPr>
        <w:t>Il saggio è colui che va al cuore della verità. Non si ferma alle apparenze. Fermarsi alle apparenze è rovinarsi la vita. La salvezza è dalla verità.</w:t>
      </w:r>
      <w:r w:rsidR="00265FF8" w:rsidRPr="00A00B6B">
        <w:rPr>
          <w:rFonts w:ascii="Arial" w:hAnsi="Arial"/>
          <w:sz w:val="24"/>
        </w:rPr>
        <w:t xml:space="preserve"> </w:t>
      </w:r>
      <w:r w:rsidRPr="00A00B6B">
        <w:rPr>
          <w:rFonts w:ascii="Arial" w:hAnsi="Arial"/>
          <w:sz w:val="24"/>
        </w:rPr>
        <w:t>La verità viene da Dio, la saggezza viene da Dio, la buona educazione viene da Dio. Ogni dono di bontà e di amore viene da Dio.</w:t>
      </w:r>
      <w:r w:rsidR="00265FF8" w:rsidRPr="00A00B6B">
        <w:rPr>
          <w:rFonts w:ascii="Arial" w:hAnsi="Arial"/>
          <w:sz w:val="24"/>
        </w:rPr>
        <w:t xml:space="preserve"> </w:t>
      </w:r>
      <w:r w:rsidRPr="00A00B6B">
        <w:rPr>
          <w:rFonts w:ascii="Arial" w:hAnsi="Arial"/>
          <w:sz w:val="24"/>
        </w:rPr>
        <w:t>Saper vedere ogni cosa dalla verità di Dio è il dono più grande che Dio possa fare ad un uomo. È come se gli desse i suoi stessi occhi.</w:t>
      </w:r>
      <w:r w:rsidR="00265FF8" w:rsidRPr="00A00B6B">
        <w:rPr>
          <w:rFonts w:ascii="Arial" w:hAnsi="Arial"/>
          <w:sz w:val="24"/>
        </w:rPr>
        <w:t xml:space="preserve"> </w:t>
      </w:r>
      <w:r w:rsidRPr="00A00B6B">
        <w:rPr>
          <w:rFonts w:ascii="Arial" w:hAnsi="Arial"/>
          <w:sz w:val="24"/>
        </w:rPr>
        <w:t>Questa grazia sempre dobbiamo chiedere al Signore: che ci dia i suoi occhi per vedere e il suo cuore per amare. Si è sempre nella luce vera.</w:t>
      </w:r>
    </w:p>
    <w:p w14:paraId="6C9A20F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20</w:t>
      </w:r>
      <w:r w:rsidRPr="00A00B6B">
        <w:rPr>
          <w:rFonts w:ascii="Arial" w:hAnsi="Arial"/>
          <w:b/>
          <w:sz w:val="24"/>
        </w:rPr>
        <w:t>Non maltrattare un servo che lavora fedelmente né l’operaio che si impegna totalmente.</w:t>
      </w:r>
    </w:p>
    <w:p w14:paraId="40228A0B" w14:textId="697033F1" w:rsidR="00FE6B0B" w:rsidRPr="00A00B6B" w:rsidRDefault="00FE6B0B" w:rsidP="00FE6B0B">
      <w:pPr>
        <w:spacing w:after="120"/>
        <w:jc w:val="both"/>
        <w:rPr>
          <w:rFonts w:ascii="Arial" w:hAnsi="Arial"/>
          <w:sz w:val="24"/>
        </w:rPr>
      </w:pPr>
      <w:r w:rsidRPr="00A00B6B">
        <w:rPr>
          <w:rFonts w:ascii="Arial" w:hAnsi="Arial"/>
          <w:sz w:val="24"/>
        </w:rPr>
        <w:t>Anche questa è saggezza. Chi fa bene il proprio lavoro va lodato, esaltato, ringraziato, benedetto. Non si maltratta un servo che lavora fedelmente.</w:t>
      </w:r>
      <w:r w:rsidR="00265FF8" w:rsidRPr="00A00B6B">
        <w:rPr>
          <w:rFonts w:ascii="Arial" w:hAnsi="Arial"/>
          <w:sz w:val="24"/>
        </w:rPr>
        <w:t xml:space="preserve"> </w:t>
      </w:r>
      <w:r w:rsidRPr="00A00B6B">
        <w:rPr>
          <w:rFonts w:ascii="Arial" w:hAnsi="Arial"/>
          <w:sz w:val="24"/>
        </w:rPr>
        <w:t>Non si offende un operaio che si impegna totalmente. L’uno e l’altro svolgono con onestà, impegno, diligenza il proprio lavoro.</w:t>
      </w:r>
      <w:r w:rsidR="00265FF8" w:rsidRPr="00A00B6B">
        <w:rPr>
          <w:rFonts w:ascii="Arial" w:hAnsi="Arial"/>
          <w:sz w:val="24"/>
        </w:rPr>
        <w:t xml:space="preserve"> </w:t>
      </w:r>
      <w:r w:rsidRPr="00A00B6B">
        <w:rPr>
          <w:rFonts w:ascii="Arial" w:hAnsi="Arial"/>
          <w:sz w:val="24"/>
        </w:rPr>
        <w:t>Maltrattarli è da stolti, insipienti, gente che non teme il Signore. Ogni uomo è degno di essere onorato anche dal padrone.</w:t>
      </w:r>
      <w:r w:rsidR="00265FF8" w:rsidRPr="00A00B6B">
        <w:rPr>
          <w:rFonts w:ascii="Arial" w:hAnsi="Arial"/>
          <w:sz w:val="24"/>
        </w:rPr>
        <w:t xml:space="preserve"> </w:t>
      </w:r>
      <w:r w:rsidRPr="00A00B6B">
        <w:rPr>
          <w:rFonts w:ascii="Arial" w:hAnsi="Arial"/>
          <w:sz w:val="24"/>
        </w:rPr>
        <w:t>Il padrone è padrone proprio per amare i suoi servi, rispettarli, dare loro l’onore che si meritano. Il Padrone ha il posto di Dio e deve sempre agire come Dio.</w:t>
      </w:r>
      <w:r w:rsidR="003A10DD">
        <w:rPr>
          <w:rFonts w:ascii="Arial" w:hAnsi="Arial"/>
          <w:sz w:val="24"/>
        </w:rPr>
        <w:t xml:space="preserve"> </w:t>
      </w:r>
      <w:r w:rsidRPr="00A00B6B">
        <w:rPr>
          <w:rFonts w:ascii="Arial" w:hAnsi="Arial"/>
          <w:sz w:val="24"/>
        </w:rPr>
        <w:t>Se il padrone non agisce come Dio, se infanga la sua immagine, dal Signore sarà chiamato in giudizio sia per aver maltrattato che per avere infangato.</w:t>
      </w:r>
      <w:r w:rsidR="00265FF8" w:rsidRPr="00A00B6B">
        <w:rPr>
          <w:rFonts w:ascii="Arial" w:hAnsi="Arial"/>
          <w:sz w:val="24"/>
        </w:rPr>
        <w:t xml:space="preserve"> </w:t>
      </w:r>
      <w:r w:rsidRPr="00A00B6B">
        <w:rPr>
          <w:rFonts w:ascii="Arial" w:hAnsi="Arial"/>
          <w:sz w:val="24"/>
        </w:rPr>
        <w:t>Si compie di un duplice peccato. Ha maltrattato ingiustamente un servo. Ha infangato la sua purissima immagine di amore, di verità, di giustizia.</w:t>
      </w:r>
      <w:r w:rsidR="00265FF8" w:rsidRPr="00A00B6B">
        <w:rPr>
          <w:rFonts w:ascii="Arial" w:hAnsi="Arial"/>
          <w:sz w:val="24"/>
        </w:rPr>
        <w:t xml:space="preserve"> </w:t>
      </w:r>
      <w:r w:rsidRPr="00A00B6B">
        <w:rPr>
          <w:rFonts w:ascii="Arial" w:hAnsi="Arial"/>
          <w:sz w:val="24"/>
        </w:rPr>
        <w:t>È somma ingiustizia maltrattare chi opera diligentemente, chi lavora con fedeltà e impegno. Oltre che ingiustizia è anche stoltezza ed empietà.</w:t>
      </w:r>
    </w:p>
    <w:p w14:paraId="0816982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21</w:t>
      </w:r>
      <w:r w:rsidRPr="00A00B6B">
        <w:rPr>
          <w:rFonts w:ascii="Arial" w:hAnsi="Arial"/>
          <w:b/>
          <w:sz w:val="24"/>
        </w:rPr>
        <w:t>Ama il servo intelligente e non rifiutargli la libertà.</w:t>
      </w:r>
    </w:p>
    <w:p w14:paraId="3A632EAA" w14:textId="6364E712" w:rsidR="00FE6B0B" w:rsidRPr="00A00B6B" w:rsidRDefault="00FE6B0B" w:rsidP="00FE6B0B">
      <w:pPr>
        <w:spacing w:after="120"/>
        <w:jc w:val="both"/>
        <w:rPr>
          <w:rFonts w:ascii="Arial" w:hAnsi="Arial"/>
          <w:sz w:val="24"/>
        </w:rPr>
      </w:pPr>
      <w:r w:rsidRPr="00A00B6B">
        <w:rPr>
          <w:rFonts w:ascii="Arial" w:hAnsi="Arial"/>
          <w:sz w:val="24"/>
        </w:rPr>
        <w:t>È saggezza amare un servo intelligente. Può dare al padrone grandi soddisfazioni. Il padrone saggio si servirà con saggezza della sua intelligenza.</w:t>
      </w:r>
      <w:r w:rsidR="00265FF8" w:rsidRPr="00A00B6B">
        <w:rPr>
          <w:rFonts w:ascii="Arial" w:hAnsi="Arial"/>
          <w:sz w:val="24"/>
        </w:rPr>
        <w:t xml:space="preserve"> </w:t>
      </w:r>
      <w:r w:rsidRPr="00A00B6B">
        <w:rPr>
          <w:rFonts w:ascii="Arial" w:hAnsi="Arial"/>
          <w:sz w:val="24"/>
        </w:rPr>
        <w:t>L’amore deve andare ben oltre i propri interessi. Se un servo è intelligente e ha messo la sua intelligenza a servizio del padrone, è giusto che goda della libertà. L’intelligenza offerta al padrone vale come riscatto. I benefici resi sono il risarcimento dei danni che causerebbe la sua libertà.</w:t>
      </w:r>
      <w:r w:rsidR="00265FF8" w:rsidRPr="00A00B6B">
        <w:rPr>
          <w:rFonts w:ascii="Arial" w:hAnsi="Arial"/>
          <w:sz w:val="24"/>
        </w:rPr>
        <w:t xml:space="preserve"> </w:t>
      </w:r>
      <w:r w:rsidRPr="00A00B6B">
        <w:rPr>
          <w:rFonts w:ascii="Arial" w:hAnsi="Arial"/>
          <w:sz w:val="24"/>
        </w:rPr>
        <w:t xml:space="preserve">Dio non vede come vede l’uomo. Dio vede in termini di giustizia perfetta. L’uomo vede dal suo utile, dal suo </w:t>
      </w:r>
      <w:r w:rsidRPr="00A00B6B">
        <w:rPr>
          <w:rFonts w:ascii="Arial" w:hAnsi="Arial"/>
          <w:sz w:val="24"/>
        </w:rPr>
        <w:lastRenderedPageBreak/>
        <w:t>profitto, dal suo guadagno.</w:t>
      </w:r>
      <w:r w:rsidR="00265FF8" w:rsidRPr="00A00B6B">
        <w:rPr>
          <w:rFonts w:ascii="Arial" w:hAnsi="Arial"/>
          <w:sz w:val="24"/>
        </w:rPr>
        <w:t xml:space="preserve"> </w:t>
      </w:r>
      <w:r w:rsidRPr="00A00B6B">
        <w:rPr>
          <w:rFonts w:ascii="Arial" w:hAnsi="Arial"/>
          <w:sz w:val="24"/>
        </w:rPr>
        <w:t>Non è per un atto di liberalità che il servo intelligente va liberato, ma per profonda giustizia, giustizia secondo Dio, non secondo l’uomo.</w:t>
      </w:r>
      <w:r w:rsidR="00265FF8" w:rsidRPr="00A00B6B">
        <w:rPr>
          <w:rFonts w:ascii="Arial" w:hAnsi="Arial"/>
          <w:sz w:val="24"/>
        </w:rPr>
        <w:t xml:space="preserve"> </w:t>
      </w:r>
      <w:r w:rsidRPr="00A00B6B">
        <w:rPr>
          <w:rFonts w:ascii="Arial" w:hAnsi="Arial"/>
          <w:sz w:val="24"/>
        </w:rPr>
        <w:t>L’uomo non conosce la giustizia secondo Dio. Non conosce neanche la giustizia secondo verità terrena. L’uomo è un creatore di giustizia a suo profitto.</w:t>
      </w:r>
      <w:r w:rsidR="00265FF8" w:rsidRPr="00A00B6B">
        <w:rPr>
          <w:rFonts w:ascii="Arial" w:hAnsi="Arial"/>
          <w:sz w:val="24"/>
        </w:rPr>
        <w:t xml:space="preserve"> </w:t>
      </w:r>
      <w:r w:rsidRPr="00A00B6B">
        <w:rPr>
          <w:rFonts w:ascii="Arial" w:hAnsi="Arial"/>
          <w:sz w:val="24"/>
        </w:rPr>
        <w:t>Dio invece vuole che si veda la complessità delle cose, della realtà, perché non vi è giustizia vera se non dalla complessità, dall’esame di ogni singola realtà.</w:t>
      </w:r>
    </w:p>
    <w:p w14:paraId="09E3A8A5" w14:textId="18BC620C" w:rsidR="00FE6B0B" w:rsidRPr="00A00B6B" w:rsidRDefault="00FE6B0B" w:rsidP="00FE6B0B">
      <w:pPr>
        <w:spacing w:after="120"/>
        <w:jc w:val="both"/>
        <w:rPr>
          <w:rFonts w:ascii="Arial" w:hAnsi="Arial"/>
          <w:sz w:val="24"/>
        </w:rPr>
      </w:pPr>
      <w:r w:rsidRPr="00A00B6B">
        <w:rPr>
          <w:rFonts w:ascii="Arial" w:hAnsi="Arial"/>
          <w:sz w:val="24"/>
        </w:rPr>
        <w:t>Uno schiavo ha un valore. Se questo valore è abbondantemente superato dall’intelligenza profusa per il bene del padrone, l’intelligenza è di Dio.</w:t>
      </w:r>
      <w:r w:rsidR="00265FF8" w:rsidRPr="00A00B6B">
        <w:rPr>
          <w:rFonts w:ascii="Arial" w:hAnsi="Arial"/>
          <w:sz w:val="24"/>
        </w:rPr>
        <w:t xml:space="preserve"> </w:t>
      </w:r>
      <w:r w:rsidRPr="00A00B6B">
        <w:rPr>
          <w:rFonts w:ascii="Arial" w:hAnsi="Arial"/>
          <w:sz w:val="24"/>
        </w:rPr>
        <w:t>Essa va pagata. Come la si paga? Donando la libertà allo schiavo. Questa è purissima giustizia. Lui ha comprato lo schiavo, non la sua intelligenza.</w:t>
      </w:r>
      <w:r w:rsidR="00265FF8" w:rsidRPr="00A00B6B">
        <w:rPr>
          <w:rFonts w:ascii="Arial" w:hAnsi="Arial"/>
          <w:sz w:val="24"/>
        </w:rPr>
        <w:t xml:space="preserve"> </w:t>
      </w:r>
      <w:r w:rsidRPr="00A00B6B">
        <w:rPr>
          <w:rFonts w:ascii="Arial" w:hAnsi="Arial"/>
          <w:sz w:val="24"/>
        </w:rPr>
        <w:t>Ha comprato uno schiavo, non il suo amore, la sua dedizione, il suo cuore, la sua bontà, tutto il bene che provengono dalle qualità spirituali del servo.</w:t>
      </w:r>
      <w:r w:rsidR="00265FF8" w:rsidRPr="00A00B6B">
        <w:rPr>
          <w:rFonts w:ascii="Arial" w:hAnsi="Arial"/>
          <w:sz w:val="24"/>
        </w:rPr>
        <w:t xml:space="preserve"> </w:t>
      </w:r>
      <w:r w:rsidRPr="00A00B6B">
        <w:rPr>
          <w:rFonts w:ascii="Arial" w:hAnsi="Arial"/>
          <w:sz w:val="24"/>
        </w:rPr>
        <w:t>Questo vale per tutti i rapporti che intercorrono tra gli uomini. La giustizia è realtà complessa da definire. Non è solo profitto e interesse, utile guadagno.</w:t>
      </w:r>
      <w:r w:rsidR="00265FF8" w:rsidRPr="00A00B6B">
        <w:rPr>
          <w:rFonts w:ascii="Arial" w:hAnsi="Arial"/>
          <w:sz w:val="24"/>
        </w:rPr>
        <w:t xml:space="preserve"> </w:t>
      </w:r>
      <w:r w:rsidRPr="00A00B6B">
        <w:rPr>
          <w:rFonts w:ascii="Arial" w:hAnsi="Arial"/>
          <w:sz w:val="24"/>
        </w:rPr>
        <w:t>Il Libro di Tobia ci ammaestra sul giusto salario da dare all’operaio con una rivelazione che ha semplicemente del divino.</w:t>
      </w:r>
      <w:r w:rsidR="00265FF8" w:rsidRPr="00A00B6B">
        <w:rPr>
          <w:rFonts w:ascii="Arial" w:hAnsi="Arial"/>
          <w:sz w:val="24"/>
        </w:rPr>
        <w:t xml:space="preserve"> </w:t>
      </w:r>
      <w:r w:rsidRPr="00A00B6B">
        <w:rPr>
          <w:rFonts w:ascii="Arial" w:hAnsi="Arial"/>
          <w:sz w:val="24"/>
        </w:rPr>
        <w:t>Questo divino viene però da un cuore che ama, che veramente cerca la giustizia secondo Dio e non secondo gli uomini.</w:t>
      </w:r>
    </w:p>
    <w:p w14:paraId="7DC96860"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2B6320C"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w:t>
      </w:r>
      <w:r w:rsidRPr="00A00B6B">
        <w:rPr>
          <w:rFonts w:ascii="Arial" w:hAnsi="Arial"/>
          <w:i/>
          <w:iCs/>
          <w:sz w:val="24"/>
          <w:szCs w:val="24"/>
        </w:rPr>
        <w:lastRenderedPageBreak/>
        <w:t xml:space="preserve">tua nuora. Io sono Raffaele, uno dei sette angeli che sono sempre pronti a entrare alla presenza della gloria del Signore» (Tb 12,1-15). </w:t>
      </w:r>
    </w:p>
    <w:p w14:paraId="12AAC3EA" w14:textId="77777777" w:rsidR="00FE6B0B" w:rsidRPr="00A00B6B" w:rsidRDefault="00FE6B0B" w:rsidP="00FE6B0B">
      <w:pPr>
        <w:spacing w:after="120"/>
        <w:jc w:val="both"/>
        <w:rPr>
          <w:rFonts w:ascii="Arial" w:hAnsi="Arial"/>
          <w:sz w:val="24"/>
        </w:rPr>
      </w:pPr>
      <w:r w:rsidRPr="00A00B6B">
        <w:rPr>
          <w:rFonts w:ascii="Arial" w:hAnsi="Arial"/>
          <w:sz w:val="24"/>
        </w:rPr>
        <w:t>Chi ama veramente, sempre è all’unisono con il cuore di Dio e sa trovare le regole della vera giustizia. La libertà del servo diligente è vera giustizia.</w:t>
      </w:r>
    </w:p>
    <w:p w14:paraId="3C2A9B69" w14:textId="77777777" w:rsidR="00FE6B0B" w:rsidRPr="00A00B6B" w:rsidRDefault="00FE6B0B" w:rsidP="00FE6B0B">
      <w:pPr>
        <w:spacing w:after="120"/>
        <w:jc w:val="both"/>
        <w:rPr>
          <w:rFonts w:ascii="Arial" w:hAnsi="Arial"/>
          <w:sz w:val="24"/>
        </w:rPr>
      </w:pPr>
    </w:p>
    <w:p w14:paraId="4998D5D9" w14:textId="77777777" w:rsidR="00FE6B0B" w:rsidRPr="00A00B6B" w:rsidRDefault="00FE6B0B" w:rsidP="00FE72E4">
      <w:pPr>
        <w:pStyle w:val="Corpotesto"/>
      </w:pPr>
      <w:bookmarkStart w:id="154" w:name="_Toc62159343"/>
      <w:r w:rsidRPr="00A00B6B">
        <w:t>I figli</w:t>
      </w:r>
      <w:bookmarkEnd w:id="154"/>
    </w:p>
    <w:p w14:paraId="4062D4D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22</w:t>
      </w:r>
      <w:r w:rsidRPr="00A00B6B">
        <w:rPr>
          <w:rFonts w:ascii="Arial" w:hAnsi="Arial"/>
          <w:b/>
          <w:sz w:val="24"/>
        </w:rPr>
        <w:t>Hai bestiame? Abbine cura; se ti è utile, resti in tuo possesso.</w:t>
      </w:r>
    </w:p>
    <w:p w14:paraId="58D02EF4" w14:textId="701188AC" w:rsidR="00FE6B0B" w:rsidRPr="00A00B6B" w:rsidRDefault="00FE6B0B" w:rsidP="00FE6B0B">
      <w:pPr>
        <w:spacing w:after="120"/>
        <w:jc w:val="both"/>
        <w:rPr>
          <w:rFonts w:ascii="Arial" w:hAnsi="Arial"/>
          <w:sz w:val="24"/>
        </w:rPr>
      </w:pPr>
      <w:r w:rsidRPr="00A00B6B">
        <w:rPr>
          <w:rFonts w:ascii="Arial" w:hAnsi="Arial"/>
          <w:sz w:val="24"/>
        </w:rPr>
        <w:t>Il bestiame è fonte di vita per l’uomo. Il bestiame dona vita all’uomo, l’uomo deve dare vita al bestiame. Il saggio si prende cura di esso.</w:t>
      </w:r>
      <w:r w:rsidR="00265FF8" w:rsidRPr="00A00B6B">
        <w:rPr>
          <w:rFonts w:ascii="Arial" w:hAnsi="Arial"/>
          <w:sz w:val="24"/>
        </w:rPr>
        <w:t xml:space="preserve"> </w:t>
      </w:r>
      <w:r w:rsidRPr="00A00B6B">
        <w:rPr>
          <w:rFonts w:ascii="Arial" w:hAnsi="Arial"/>
          <w:sz w:val="24"/>
        </w:rPr>
        <w:t>Se il bestiame è utile, rimanga in possesso del proprietario. Se non è più utile, se non è più fonte di vita, è giusto che lo venda.</w:t>
      </w:r>
      <w:r w:rsidR="00265FF8" w:rsidRPr="00A00B6B">
        <w:rPr>
          <w:rFonts w:ascii="Arial" w:hAnsi="Arial"/>
          <w:sz w:val="24"/>
        </w:rPr>
        <w:t xml:space="preserve"> </w:t>
      </w:r>
      <w:r w:rsidRPr="00A00B6B">
        <w:rPr>
          <w:rFonts w:ascii="Arial" w:hAnsi="Arial"/>
          <w:sz w:val="24"/>
        </w:rPr>
        <w:t>L’uomo è prima del bestiame. Non è lui che deve lavorare per esso. È invece sempre il bestiame che deve produrre una utilità all’uomo.</w:t>
      </w:r>
      <w:r w:rsidR="00265FF8" w:rsidRPr="00A00B6B">
        <w:rPr>
          <w:rFonts w:ascii="Arial" w:hAnsi="Arial"/>
          <w:sz w:val="24"/>
        </w:rPr>
        <w:t xml:space="preserve"> </w:t>
      </w:r>
      <w:r w:rsidRPr="00A00B6B">
        <w:rPr>
          <w:rFonts w:ascii="Arial" w:hAnsi="Arial"/>
          <w:sz w:val="24"/>
        </w:rPr>
        <w:t>Quando questa utilità diviene perdita, allora è giusto che il bestiame venga alienato. È regola di saggezza e di vera umanità.</w:t>
      </w:r>
      <w:r w:rsidR="00265FF8" w:rsidRPr="00A00B6B">
        <w:rPr>
          <w:rFonts w:ascii="Arial" w:hAnsi="Arial"/>
          <w:sz w:val="24"/>
        </w:rPr>
        <w:t xml:space="preserve"> </w:t>
      </w:r>
      <w:r w:rsidRPr="00A00B6B">
        <w:rPr>
          <w:rFonts w:ascii="Arial" w:hAnsi="Arial"/>
          <w:sz w:val="24"/>
        </w:rPr>
        <w:t>Ma l’uomo è stolto, insipiente, ateo, empio: ha elevato il bestiame alla sua stessa dignità, degradandosi allo stesso livello dell’animale.</w:t>
      </w:r>
      <w:r w:rsidR="00265FF8" w:rsidRPr="00A00B6B">
        <w:rPr>
          <w:rFonts w:ascii="Arial" w:hAnsi="Arial"/>
          <w:sz w:val="24"/>
        </w:rPr>
        <w:t xml:space="preserve"> </w:t>
      </w:r>
      <w:r w:rsidRPr="00A00B6B">
        <w:rPr>
          <w:rFonts w:ascii="Arial" w:hAnsi="Arial"/>
          <w:sz w:val="24"/>
        </w:rPr>
        <w:t>Non è l’animale che è stato innalzato. Questo è impossibile. È l’uomo che si è degradato, facendosi animale con l’animale.</w:t>
      </w:r>
      <w:r w:rsidR="003A10DD">
        <w:rPr>
          <w:rFonts w:ascii="Arial" w:hAnsi="Arial"/>
          <w:sz w:val="24"/>
        </w:rPr>
        <w:t xml:space="preserve"> </w:t>
      </w:r>
      <w:r w:rsidRPr="00A00B6B">
        <w:rPr>
          <w:rFonts w:ascii="Arial" w:hAnsi="Arial"/>
          <w:sz w:val="24"/>
        </w:rPr>
        <w:t>Quando l’ateismo regna nei cuori, quando manca la visione soprannaturale delle cose, è allora che l’uomo perde la verità di se stesso.</w:t>
      </w:r>
      <w:r w:rsidR="00265FF8" w:rsidRPr="00A00B6B">
        <w:rPr>
          <w:rFonts w:ascii="Arial" w:hAnsi="Arial"/>
          <w:sz w:val="24"/>
        </w:rPr>
        <w:t xml:space="preserve"> </w:t>
      </w:r>
      <w:r w:rsidRPr="00A00B6B">
        <w:rPr>
          <w:rFonts w:ascii="Arial" w:hAnsi="Arial"/>
          <w:sz w:val="24"/>
        </w:rPr>
        <w:t>È anche allora che dona altre verità alle cose e agli animali. Ma l’uomo non può dare verità alle cose e agli animali. È Dio il datore di ogni verità per creazione.</w:t>
      </w:r>
    </w:p>
    <w:p w14:paraId="45A635A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23</w:t>
      </w:r>
      <w:r w:rsidRPr="00A00B6B">
        <w:rPr>
          <w:rFonts w:ascii="Arial" w:hAnsi="Arial"/>
          <w:b/>
          <w:sz w:val="24"/>
        </w:rPr>
        <w:t>Hai figli? Educali e fa’ loro piegare il collo fin dalla giovinezza.</w:t>
      </w:r>
    </w:p>
    <w:p w14:paraId="7CB4658A" w14:textId="68B0D0A3" w:rsidR="00FE6B0B" w:rsidRPr="00A00B6B" w:rsidRDefault="00FE6B0B" w:rsidP="00FE6B0B">
      <w:pPr>
        <w:spacing w:after="120"/>
        <w:jc w:val="both"/>
        <w:rPr>
          <w:rFonts w:ascii="Arial" w:hAnsi="Arial"/>
          <w:sz w:val="24"/>
        </w:rPr>
      </w:pPr>
      <w:r w:rsidRPr="00A00B6B">
        <w:rPr>
          <w:rFonts w:ascii="Arial" w:hAnsi="Arial"/>
          <w:sz w:val="24"/>
        </w:rPr>
        <w:t>Un uomo ha dei figli. Essi vanno educati. Essi devono essere portati a piegare il collo fin dalla giovinezza.</w:t>
      </w:r>
      <w:r w:rsidR="00265FF8" w:rsidRPr="00A00B6B">
        <w:rPr>
          <w:rFonts w:ascii="Arial" w:hAnsi="Arial"/>
          <w:sz w:val="24"/>
        </w:rPr>
        <w:t xml:space="preserve"> </w:t>
      </w:r>
      <w:r w:rsidRPr="00A00B6B">
        <w:rPr>
          <w:rFonts w:ascii="Arial" w:hAnsi="Arial"/>
          <w:sz w:val="24"/>
        </w:rPr>
        <w:t>Piegare il collo a che cosa? All</w:t>
      </w:r>
      <w:r w:rsidR="00265FF8" w:rsidRPr="00A00B6B">
        <w:rPr>
          <w:rFonts w:ascii="Arial" w:hAnsi="Arial"/>
          <w:sz w:val="24"/>
        </w:rPr>
        <w:t>a</w:t>
      </w:r>
      <w:r w:rsidRPr="00A00B6B">
        <w:rPr>
          <w:rFonts w:ascii="Arial" w:hAnsi="Arial"/>
          <w:sz w:val="24"/>
        </w:rPr>
        <w:t xml:space="preserve"> legge del Signore, ai suoi comandamenti, alla saggezza, alla virtù, alla Parola del Signore.</w:t>
      </w:r>
      <w:r w:rsidR="00265FF8" w:rsidRPr="00A00B6B">
        <w:rPr>
          <w:rFonts w:ascii="Arial" w:hAnsi="Arial"/>
          <w:sz w:val="24"/>
        </w:rPr>
        <w:t xml:space="preserve"> </w:t>
      </w:r>
      <w:r w:rsidRPr="00A00B6B">
        <w:rPr>
          <w:rFonts w:ascii="Arial" w:hAnsi="Arial"/>
          <w:sz w:val="24"/>
        </w:rPr>
        <w:t>Devono piegare il collo ad una visione soprannaturale della vita. Devono piegare il collo ad una obbedienza sempre perfetta alla volontà di Dio.</w:t>
      </w:r>
      <w:r w:rsidR="00265FF8" w:rsidRPr="00A00B6B">
        <w:rPr>
          <w:rFonts w:ascii="Arial" w:hAnsi="Arial"/>
          <w:sz w:val="24"/>
        </w:rPr>
        <w:t xml:space="preserve"> </w:t>
      </w:r>
      <w:r w:rsidRPr="00A00B6B">
        <w:rPr>
          <w:rFonts w:ascii="Arial" w:hAnsi="Arial"/>
          <w:sz w:val="24"/>
        </w:rPr>
        <w:t>L’uomo è da Dio, dalla sua Parola, dai suoi Comandamenti, dalla sua Volontà. Il figlio deve aggiogarsi a Dio, se vuole arare la sua vita di bene.</w:t>
      </w:r>
    </w:p>
    <w:p w14:paraId="2FA8516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24</w:t>
      </w:r>
      <w:r w:rsidRPr="00A00B6B">
        <w:rPr>
          <w:rFonts w:ascii="Arial" w:hAnsi="Arial"/>
          <w:b/>
          <w:sz w:val="24"/>
        </w:rPr>
        <w:t>Hai figlie? Vigila sul loro corpo e non mostrare loro un volto troppo indulgente.</w:t>
      </w:r>
    </w:p>
    <w:p w14:paraId="776979B2" w14:textId="0F5793AA" w:rsidR="00FE6B0B" w:rsidRPr="00A00B6B" w:rsidRDefault="00FE6B0B" w:rsidP="00FE6B0B">
      <w:pPr>
        <w:spacing w:after="120"/>
        <w:jc w:val="both"/>
        <w:rPr>
          <w:rFonts w:ascii="Arial" w:hAnsi="Arial"/>
          <w:sz w:val="24"/>
        </w:rPr>
      </w:pPr>
      <w:r w:rsidRPr="00A00B6B">
        <w:rPr>
          <w:rFonts w:ascii="Arial" w:hAnsi="Arial"/>
          <w:sz w:val="24"/>
        </w:rPr>
        <w:t>Un padre ha delle figlie? Deve vigilare sul loro corpo. Perché deve vigilare sul loro corpo? Perché esse sono sempre preda della tentazione.</w:t>
      </w:r>
      <w:r w:rsidR="00265FF8" w:rsidRPr="00A00B6B">
        <w:rPr>
          <w:rFonts w:ascii="Arial" w:hAnsi="Arial"/>
          <w:sz w:val="24"/>
        </w:rPr>
        <w:t xml:space="preserve"> </w:t>
      </w:r>
      <w:r w:rsidRPr="00A00B6B">
        <w:rPr>
          <w:rFonts w:ascii="Arial" w:hAnsi="Arial"/>
          <w:sz w:val="24"/>
        </w:rPr>
        <w:t>Ad esse non va mostrato un volto troppo indulgente, perché non si lascino tentare dal male, pensando che il male poi non sia vero male.</w:t>
      </w:r>
      <w:r w:rsidR="00265FF8" w:rsidRPr="00A00B6B">
        <w:rPr>
          <w:rFonts w:ascii="Arial" w:hAnsi="Arial"/>
          <w:sz w:val="24"/>
        </w:rPr>
        <w:t xml:space="preserve"> </w:t>
      </w:r>
      <w:r w:rsidRPr="00A00B6B">
        <w:rPr>
          <w:rFonts w:ascii="Arial" w:hAnsi="Arial"/>
          <w:sz w:val="24"/>
        </w:rPr>
        <w:t>Il Padre deve vigilare perché le sue figlie rimangano vergini fino al giorno delle loro nozze. Lo sposalizio deve avvenire nella verginità. È legge di vita.</w:t>
      </w:r>
      <w:r w:rsidR="00265FF8" w:rsidRPr="00A00B6B">
        <w:rPr>
          <w:rFonts w:ascii="Arial" w:hAnsi="Arial"/>
          <w:sz w:val="24"/>
        </w:rPr>
        <w:t xml:space="preserve"> </w:t>
      </w:r>
      <w:r w:rsidRPr="00A00B6B">
        <w:rPr>
          <w:rFonts w:ascii="Arial" w:hAnsi="Arial"/>
          <w:sz w:val="24"/>
        </w:rPr>
        <w:t>Una donna deve conoscere un solo uomo per tutta la sua vita. Prima del matrimonio non è data nessuna licenza, nessuna deroga.</w:t>
      </w:r>
      <w:r w:rsidR="00265FF8" w:rsidRPr="00A00B6B">
        <w:rPr>
          <w:rFonts w:ascii="Arial" w:hAnsi="Arial"/>
          <w:sz w:val="24"/>
        </w:rPr>
        <w:t xml:space="preserve"> </w:t>
      </w:r>
      <w:r w:rsidRPr="00A00B6B">
        <w:rPr>
          <w:rFonts w:ascii="Arial" w:hAnsi="Arial"/>
          <w:sz w:val="24"/>
        </w:rPr>
        <w:t>Per questo il padre deve vigilare sul loro corpo, perché non venga reso impuro. Sarebbe questo motivo di non sposalizio, perché tradimento del patto futuro.</w:t>
      </w:r>
      <w:r w:rsidR="00265FF8" w:rsidRPr="00A00B6B">
        <w:rPr>
          <w:rFonts w:ascii="Arial" w:hAnsi="Arial"/>
          <w:sz w:val="24"/>
        </w:rPr>
        <w:t xml:space="preserve"> </w:t>
      </w:r>
      <w:r w:rsidRPr="00A00B6B">
        <w:rPr>
          <w:rFonts w:ascii="Arial" w:hAnsi="Arial"/>
          <w:sz w:val="24"/>
        </w:rPr>
        <w:t>Il matrimonio non è violato solo dopo la sua celebrazione, lo si viola anche prima di essere celebrato, con unione illegittima fuori dell’unione santa.</w:t>
      </w:r>
      <w:r w:rsidR="00265FF8" w:rsidRPr="00A00B6B">
        <w:rPr>
          <w:rFonts w:ascii="Arial" w:hAnsi="Arial"/>
          <w:sz w:val="24"/>
        </w:rPr>
        <w:t xml:space="preserve"> </w:t>
      </w:r>
      <w:r w:rsidRPr="00A00B6B">
        <w:rPr>
          <w:rFonts w:ascii="Arial" w:hAnsi="Arial"/>
          <w:sz w:val="24"/>
        </w:rPr>
        <w:t>L’unione santa è solo quella che avviene nel matrimonio. Prima del matrimonio, ogni unione è tradimento del futuro sposalizio. Per questo il padre deve vigilare.</w:t>
      </w:r>
    </w:p>
    <w:p w14:paraId="5E96CAED" w14:textId="2BB74403" w:rsidR="00FE6B0B" w:rsidRPr="00A00B6B" w:rsidRDefault="00FE6B0B" w:rsidP="00FE6B0B">
      <w:pPr>
        <w:spacing w:after="120"/>
        <w:jc w:val="both"/>
        <w:rPr>
          <w:rFonts w:ascii="Arial" w:hAnsi="Arial"/>
          <w:sz w:val="24"/>
        </w:rPr>
      </w:pPr>
      <w:r w:rsidRPr="00A00B6B">
        <w:rPr>
          <w:rFonts w:ascii="Arial" w:hAnsi="Arial"/>
          <w:sz w:val="24"/>
        </w:rPr>
        <w:lastRenderedPageBreak/>
        <w:t>Questa verità oggi è assai lontana dalla mentalità anche cristiana del nostro tempo. Oggi il cuore ateo del cristiano è senza legge morale, senza verità.</w:t>
      </w:r>
      <w:r w:rsidR="00265FF8" w:rsidRPr="00A00B6B">
        <w:rPr>
          <w:rFonts w:ascii="Arial" w:hAnsi="Arial"/>
          <w:sz w:val="24"/>
        </w:rPr>
        <w:t xml:space="preserve"> </w:t>
      </w:r>
      <w:r w:rsidRPr="00A00B6B">
        <w:rPr>
          <w:rFonts w:ascii="Arial" w:hAnsi="Arial"/>
          <w:sz w:val="24"/>
        </w:rPr>
        <w:t>Oggi è il caos morale, spirituale, veritativo. È come se il cristiano avesse perso il legame con la sua verità non solo di creazione ma anche di redenzione.</w:t>
      </w:r>
      <w:r w:rsidR="00265FF8" w:rsidRPr="00A00B6B">
        <w:rPr>
          <w:rFonts w:ascii="Arial" w:hAnsi="Arial"/>
          <w:sz w:val="24"/>
        </w:rPr>
        <w:t xml:space="preserve"> </w:t>
      </w:r>
      <w:r w:rsidRPr="00A00B6B">
        <w:rPr>
          <w:rFonts w:ascii="Arial" w:hAnsi="Arial"/>
          <w:sz w:val="24"/>
        </w:rPr>
        <w:t>Mancando di visione soprannaturale, la verità di natura gli risulta inconcepibile. La verità è solo dalla propria volontà. Ciò che voglio è vero.</w:t>
      </w:r>
      <w:r w:rsidR="00265FF8" w:rsidRPr="00A00B6B">
        <w:rPr>
          <w:rFonts w:ascii="Arial" w:hAnsi="Arial"/>
          <w:sz w:val="24"/>
        </w:rPr>
        <w:t xml:space="preserve"> </w:t>
      </w:r>
      <w:r w:rsidRPr="00A00B6B">
        <w:rPr>
          <w:rFonts w:ascii="Arial" w:hAnsi="Arial"/>
          <w:sz w:val="24"/>
        </w:rPr>
        <w:t>Verità e volontà si identificano. Invece l’identità è tra natura da Dio e verità della natura che è da Dio. La volontà deve obbedire alla verità di natura.</w:t>
      </w:r>
      <w:r w:rsidR="00265FF8" w:rsidRPr="00A00B6B">
        <w:rPr>
          <w:rFonts w:ascii="Arial" w:hAnsi="Arial"/>
          <w:sz w:val="24"/>
        </w:rPr>
        <w:t xml:space="preserve"> </w:t>
      </w:r>
      <w:r w:rsidRPr="00A00B6B">
        <w:rPr>
          <w:rFonts w:ascii="Arial" w:hAnsi="Arial"/>
          <w:sz w:val="24"/>
        </w:rPr>
        <w:t>Se invece la volontà obbedisce a se stessa, mai si potrà chiamare obbedienza. La volontà deve obbedire alla natura, mai a se stessa.</w:t>
      </w:r>
    </w:p>
    <w:p w14:paraId="59F3E04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25</w:t>
      </w:r>
      <w:r w:rsidRPr="00A00B6B">
        <w:rPr>
          <w:rFonts w:ascii="Arial" w:hAnsi="Arial"/>
          <w:b/>
          <w:sz w:val="24"/>
        </w:rPr>
        <w:t>Fa’ sposare tua figlia e avrai compiuto un grande affare, ma dàlla a un uomo assennato.</w:t>
      </w:r>
    </w:p>
    <w:p w14:paraId="0C3EA23F" w14:textId="649D5508" w:rsidR="00FE6B0B" w:rsidRPr="00A00B6B" w:rsidRDefault="00FE6B0B" w:rsidP="00FE6B0B">
      <w:pPr>
        <w:spacing w:after="120"/>
        <w:jc w:val="both"/>
        <w:rPr>
          <w:rFonts w:ascii="Arial" w:hAnsi="Arial"/>
          <w:sz w:val="24"/>
        </w:rPr>
      </w:pPr>
      <w:r w:rsidRPr="00A00B6B">
        <w:rPr>
          <w:rFonts w:ascii="Arial" w:hAnsi="Arial"/>
          <w:sz w:val="24"/>
        </w:rPr>
        <w:t>Per un padre sposare una figlia è un grande affare, perché viene liberato da un carico pesante. Spetta a lui vigilare sul corpo della figlia.</w:t>
      </w:r>
      <w:r w:rsidR="00265FF8" w:rsidRPr="00A00B6B">
        <w:rPr>
          <w:rFonts w:ascii="Arial" w:hAnsi="Arial"/>
          <w:sz w:val="24"/>
        </w:rPr>
        <w:t xml:space="preserve"> </w:t>
      </w:r>
      <w:r w:rsidRPr="00A00B6B">
        <w:rPr>
          <w:rFonts w:ascii="Arial" w:hAnsi="Arial"/>
          <w:sz w:val="24"/>
        </w:rPr>
        <w:t>La figlia va data ad un uomo assennato. Non può essere data a chiunque, al primo venuto. Il matrimonio si fonda sulla natura, ma si costruisce sulle virtù.</w:t>
      </w:r>
      <w:r w:rsidR="00265FF8" w:rsidRPr="00A00B6B">
        <w:rPr>
          <w:rFonts w:ascii="Arial" w:hAnsi="Arial"/>
          <w:sz w:val="24"/>
        </w:rPr>
        <w:t xml:space="preserve"> </w:t>
      </w:r>
      <w:r w:rsidRPr="00A00B6B">
        <w:rPr>
          <w:rFonts w:ascii="Arial" w:hAnsi="Arial"/>
          <w:sz w:val="24"/>
        </w:rPr>
        <w:t>Un matrimonio costruito sulla sola natura non regge, mai potrà reggere, perché la natura dell’uomo è inquinata dal male.</w:t>
      </w:r>
      <w:r w:rsidR="00265FF8" w:rsidRPr="00A00B6B">
        <w:rPr>
          <w:rFonts w:ascii="Arial" w:hAnsi="Arial"/>
          <w:sz w:val="24"/>
        </w:rPr>
        <w:t xml:space="preserve"> </w:t>
      </w:r>
      <w:r w:rsidRPr="00A00B6B">
        <w:rPr>
          <w:rFonts w:ascii="Arial" w:hAnsi="Arial"/>
          <w:sz w:val="24"/>
        </w:rPr>
        <w:t>Chi vuole edificare il suo matrimonio perché resti stabile in eterno, lo potrà edificare solo sulle virtù. La saggezza è virtù necessaria ad ogni uomo.</w:t>
      </w:r>
      <w:r w:rsidR="00265FF8" w:rsidRPr="00A00B6B">
        <w:rPr>
          <w:rFonts w:ascii="Arial" w:hAnsi="Arial"/>
          <w:sz w:val="24"/>
        </w:rPr>
        <w:t xml:space="preserve"> </w:t>
      </w:r>
      <w:r w:rsidRPr="00A00B6B">
        <w:rPr>
          <w:rFonts w:ascii="Arial" w:hAnsi="Arial"/>
          <w:sz w:val="24"/>
        </w:rPr>
        <w:t>Un uomo dissennato, stolto, senza alcuna virtù non può sposarsi. Gli manca il solido fondamento su cui costruire la stabilità del suo futuro.</w:t>
      </w:r>
      <w:r w:rsidR="00265FF8" w:rsidRPr="00A00B6B">
        <w:rPr>
          <w:rFonts w:ascii="Arial" w:hAnsi="Arial"/>
          <w:sz w:val="24"/>
        </w:rPr>
        <w:t xml:space="preserve"> </w:t>
      </w:r>
      <w:r w:rsidRPr="00A00B6B">
        <w:rPr>
          <w:rFonts w:ascii="Arial" w:hAnsi="Arial"/>
          <w:sz w:val="24"/>
        </w:rPr>
        <w:t>Ogni futuro costruito sul vizio, sul peccato, sulla stoltezza, sull’insipienza, sull’empietà, sull’ateismo, non regge, crollerà, si dissolverà.</w:t>
      </w:r>
      <w:r w:rsidR="00265FF8" w:rsidRPr="00A00B6B">
        <w:rPr>
          <w:rFonts w:ascii="Arial" w:hAnsi="Arial"/>
          <w:sz w:val="24"/>
        </w:rPr>
        <w:t xml:space="preserve"> </w:t>
      </w:r>
      <w:r w:rsidRPr="00A00B6B">
        <w:rPr>
          <w:rFonts w:ascii="Arial" w:hAnsi="Arial"/>
          <w:sz w:val="24"/>
        </w:rPr>
        <w:t>Anche il futuro eterno sarà un fallimento, perché sarà di dannazione, perdizione per sempre nell’inferno. Il buon futuro è dalle virtù.</w:t>
      </w:r>
    </w:p>
    <w:p w14:paraId="59E305E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26</w:t>
      </w:r>
      <w:r w:rsidRPr="00A00B6B">
        <w:rPr>
          <w:rFonts w:ascii="Arial" w:hAnsi="Arial"/>
          <w:b/>
          <w:sz w:val="24"/>
        </w:rPr>
        <w:t xml:space="preserve">Hai una moglie secondo il tuo cuore? Non ripudiarla, ma se non le vuoi bene, non fidarti. </w:t>
      </w:r>
    </w:p>
    <w:p w14:paraId="26981BA3" w14:textId="69BDDA89" w:rsidR="00FE6B0B" w:rsidRPr="00A00B6B" w:rsidRDefault="00FE6B0B" w:rsidP="00FE6B0B">
      <w:pPr>
        <w:spacing w:after="120"/>
        <w:jc w:val="both"/>
        <w:rPr>
          <w:rFonts w:ascii="Arial" w:hAnsi="Arial"/>
          <w:sz w:val="24"/>
        </w:rPr>
      </w:pPr>
      <w:r w:rsidRPr="00A00B6B">
        <w:rPr>
          <w:rFonts w:ascii="Arial" w:hAnsi="Arial"/>
          <w:sz w:val="24"/>
        </w:rPr>
        <w:t>L’uomo ha una moglie secondo il suo cuore? Non ne deve cercare un’altra. Non deve ripudiarla. Cercare il meglio è vera tentazione.</w:t>
      </w:r>
      <w:r w:rsidR="00265FF8" w:rsidRPr="00A00B6B">
        <w:rPr>
          <w:rFonts w:ascii="Arial" w:hAnsi="Arial"/>
          <w:sz w:val="24"/>
        </w:rPr>
        <w:t xml:space="preserve"> </w:t>
      </w:r>
      <w:r w:rsidRPr="00A00B6B">
        <w:rPr>
          <w:rFonts w:ascii="Arial" w:hAnsi="Arial"/>
          <w:sz w:val="24"/>
        </w:rPr>
        <w:t>Se però ha una moglie cui lui non vuole bene, di questa moglie non deve fidarsi. Si è interrotto il circuito della vera comunione.</w:t>
      </w:r>
      <w:r w:rsidR="00265FF8" w:rsidRPr="00A00B6B">
        <w:rPr>
          <w:rFonts w:ascii="Arial" w:hAnsi="Arial"/>
          <w:sz w:val="24"/>
        </w:rPr>
        <w:t xml:space="preserve"> </w:t>
      </w:r>
      <w:r w:rsidRPr="00A00B6B">
        <w:rPr>
          <w:rFonts w:ascii="Arial" w:hAnsi="Arial"/>
          <w:sz w:val="24"/>
        </w:rPr>
        <w:t>Siamo ancora nell’Antico Testamento. All’uomo era consentito ripudiare la propria moglie. La legge di Mosè lo consentiva.</w:t>
      </w:r>
      <w:r w:rsidR="00265FF8" w:rsidRPr="00A00B6B">
        <w:rPr>
          <w:rFonts w:ascii="Arial" w:hAnsi="Arial"/>
          <w:sz w:val="24"/>
        </w:rPr>
        <w:t xml:space="preserve"> </w:t>
      </w:r>
      <w:r w:rsidRPr="00A00B6B">
        <w:rPr>
          <w:rFonts w:ascii="Arial" w:hAnsi="Arial"/>
          <w:sz w:val="24"/>
        </w:rPr>
        <w:t xml:space="preserve">Con la successiva rivelazione profetica, il Signore ha riportato il matrimonio alla sua verità delle origini, della sua creazione. </w:t>
      </w:r>
    </w:p>
    <w:p w14:paraId="3468F66F"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5B33644E" w14:textId="20F677AA" w:rsidR="00FE6B0B" w:rsidRPr="00A00B6B" w:rsidRDefault="00FE6B0B" w:rsidP="00FE6B0B">
      <w:pPr>
        <w:spacing w:after="120"/>
        <w:jc w:val="both"/>
        <w:rPr>
          <w:rFonts w:ascii="Arial" w:hAnsi="Arial"/>
          <w:sz w:val="24"/>
        </w:rPr>
      </w:pPr>
      <w:r w:rsidRPr="00A00B6B">
        <w:rPr>
          <w:rFonts w:ascii="Arial" w:hAnsi="Arial"/>
          <w:sz w:val="24"/>
        </w:rPr>
        <w:lastRenderedPageBreak/>
        <w:t>Il saggio sa essere felice, gioioso dei beni che il Signore gli ha concesso. Una moglie secondo il suo cuore è un bene elargitogli dal Signore.</w:t>
      </w:r>
      <w:r w:rsidR="00265FF8" w:rsidRPr="00A00B6B">
        <w:rPr>
          <w:rFonts w:ascii="Arial" w:hAnsi="Arial"/>
          <w:sz w:val="24"/>
        </w:rPr>
        <w:t xml:space="preserve"> </w:t>
      </w:r>
      <w:r w:rsidRPr="00A00B6B">
        <w:rPr>
          <w:rFonts w:ascii="Arial" w:hAnsi="Arial"/>
          <w:sz w:val="24"/>
        </w:rPr>
        <w:t>Cercare un bene superiore, più eccelso, è stoltezza, insipienza, ingratitudine verso Dio. È pensare che il suo cuore sia più grande di quello di Dio. Questo principio non vale solo per la moglie, vale per ogni altro bene che il Signore ci dona. San Paolo estende questo principio all’intera vita.</w:t>
      </w:r>
    </w:p>
    <w:p w14:paraId="5D9BEC69"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41C95D73" w14:textId="4B586FC0"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w:t>
      </w:r>
      <w:r w:rsidR="005E588E" w:rsidRPr="00A00B6B">
        <w:rPr>
          <w:rFonts w:ascii="Arial" w:hAnsi="Arial"/>
          <w:i/>
          <w:iCs/>
          <w:sz w:val="24"/>
          <w:szCs w:val="24"/>
        </w:rPr>
        <w:t>menti in</w:t>
      </w:r>
      <w:r w:rsidRPr="00A00B6B">
        <w:rPr>
          <w:rFonts w:ascii="Arial" w:hAnsi="Arial"/>
          <w:i/>
          <w:iCs/>
          <w:sz w:val="24"/>
          <w:szCs w:val="24"/>
        </w:rPr>
        <w:t xml:space="preserve"> Cristo Gesù.</w:t>
      </w:r>
    </w:p>
    <w:p w14:paraId="6512CE6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1D864102"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4278A48C"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294D58E4"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Salutate ciascuno dei santi in Cristo Gesù. Vi salutano i fratelli che sono con me. Vi salutano tutti i santi, soprattutto quelli della casa di Cesare.</w:t>
      </w:r>
    </w:p>
    <w:p w14:paraId="1757E7FD"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La grazia del Signore Gesù Cristo sia con il vostro spirito (Fil 4,1-23).</w:t>
      </w:r>
    </w:p>
    <w:p w14:paraId="226BA17D"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lastRenderedPageBreak/>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161F0451"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EF54AF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34A3175"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0585123"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72D7A51" w14:textId="6B21724F"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A quelli che sono ricchi in questo mondo ordina di non essere orgogliosi, di non porre la speranza nell’instabilità delle ricchezze, ma in Dio, che tutto ci dà con abbondanza </w:t>
      </w:r>
      <w:r w:rsidR="005E588E" w:rsidRPr="00A00B6B">
        <w:rPr>
          <w:rFonts w:ascii="Arial" w:hAnsi="Arial"/>
          <w:i/>
          <w:iCs/>
          <w:sz w:val="24"/>
          <w:szCs w:val="24"/>
        </w:rPr>
        <w:t>perché possiamo</w:t>
      </w:r>
      <w:r w:rsidRPr="00A00B6B">
        <w:rPr>
          <w:rFonts w:ascii="Arial" w:hAnsi="Arial"/>
          <w:i/>
          <w:iCs/>
          <w:sz w:val="24"/>
          <w:szCs w:val="24"/>
        </w:rPr>
        <w:t xml:space="preserve"> goderne. Facciano del bene, si arricchiscano di opere buone, siano pronti a dare e a condividere: così si metteranno da parte un buon capitale per il futuro, per acquistarsi la vita vera.</w:t>
      </w:r>
    </w:p>
    <w:p w14:paraId="36BA3DA8"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O Timòteo, custodisci ciò che ti è stato affidato; evita le chiacchiere vuote e perverse e le obiezioni della falsa scienza. Taluni, per averla seguita, hanno deviato dalla fede (1Tm 6,1-21). </w:t>
      </w:r>
    </w:p>
    <w:p w14:paraId="0865DBF3" w14:textId="145C7FEB" w:rsidR="00FE6B0B" w:rsidRPr="00A00B6B" w:rsidRDefault="00FE6B0B" w:rsidP="00FE6B0B">
      <w:pPr>
        <w:spacing w:after="120"/>
        <w:jc w:val="both"/>
        <w:rPr>
          <w:rFonts w:ascii="Arial" w:hAnsi="Arial"/>
          <w:sz w:val="24"/>
        </w:rPr>
      </w:pPr>
      <w:r w:rsidRPr="00A00B6B">
        <w:rPr>
          <w:rFonts w:ascii="Arial" w:hAnsi="Arial"/>
          <w:sz w:val="24"/>
        </w:rPr>
        <w:lastRenderedPageBreak/>
        <w:t>In una visione soprannaturale della vita, l’uomo saggio sa accontentarsi di ogni dono che il Signore gli manda. Lo stolto invece non è mai soddisfatto.</w:t>
      </w:r>
      <w:r w:rsidR="00265FF8" w:rsidRPr="00A00B6B">
        <w:rPr>
          <w:rFonts w:ascii="Arial" w:hAnsi="Arial"/>
          <w:sz w:val="24"/>
        </w:rPr>
        <w:t xml:space="preserve"> </w:t>
      </w:r>
      <w:r w:rsidRPr="00A00B6B">
        <w:rPr>
          <w:rFonts w:ascii="Arial" w:hAnsi="Arial"/>
          <w:sz w:val="24"/>
        </w:rPr>
        <w:t>Vedere la moglie come un dono di Dio è vera visione soprannaturale. Al Signore sempre si deve chiedere che mantenga in dono nella sua bontà.</w:t>
      </w:r>
      <w:r w:rsidR="00265FF8" w:rsidRPr="00A00B6B">
        <w:rPr>
          <w:rFonts w:ascii="Arial" w:hAnsi="Arial"/>
          <w:sz w:val="24"/>
        </w:rPr>
        <w:t xml:space="preserve"> </w:t>
      </w:r>
      <w:r w:rsidRPr="00A00B6B">
        <w:rPr>
          <w:rFonts w:ascii="Arial" w:hAnsi="Arial"/>
          <w:sz w:val="24"/>
        </w:rPr>
        <w:t>Anzi, a Lui si deve chiedere che il dono cresca di bontà in bontà, in modo che noi sempre possiamo ringraziare, benedire, lodare Lui, fonte del vero bene.</w:t>
      </w:r>
      <w:r w:rsidR="00265FF8" w:rsidRPr="00A00B6B">
        <w:rPr>
          <w:rFonts w:ascii="Arial" w:hAnsi="Arial"/>
          <w:sz w:val="24"/>
        </w:rPr>
        <w:t xml:space="preserve"> </w:t>
      </w:r>
      <w:r w:rsidRPr="00A00B6B">
        <w:rPr>
          <w:rFonts w:ascii="Arial" w:hAnsi="Arial"/>
          <w:sz w:val="24"/>
        </w:rPr>
        <w:t>Così la bontà, la fedeltà, l’amore che nella moglie divengono sempre più forti, sono anche frutto della preghiera fiduciosa e adorante del marito.</w:t>
      </w:r>
      <w:r w:rsidR="00265FF8" w:rsidRPr="00A00B6B">
        <w:rPr>
          <w:rFonts w:ascii="Arial" w:hAnsi="Arial"/>
          <w:sz w:val="24"/>
        </w:rPr>
        <w:t xml:space="preserve"> </w:t>
      </w:r>
      <w:r w:rsidRPr="00A00B6B">
        <w:rPr>
          <w:rFonts w:ascii="Arial" w:hAnsi="Arial"/>
          <w:sz w:val="24"/>
        </w:rPr>
        <w:t>La visione soprannaturale dona una impostazione divina a tutta la nostra vita. Ogni relazione è vista in Dio, da Lui, per Lui. Tutto è dono del suo amore.</w:t>
      </w:r>
    </w:p>
    <w:p w14:paraId="46B3A197" w14:textId="77777777" w:rsidR="00FE6B0B" w:rsidRPr="00A00B6B" w:rsidRDefault="00FE6B0B" w:rsidP="00FE6B0B">
      <w:pPr>
        <w:spacing w:after="120"/>
        <w:jc w:val="both"/>
        <w:rPr>
          <w:rFonts w:ascii="Arial" w:hAnsi="Arial"/>
          <w:sz w:val="24"/>
        </w:rPr>
      </w:pPr>
    </w:p>
    <w:p w14:paraId="744AED0D" w14:textId="77777777" w:rsidR="00FE6B0B" w:rsidRPr="00A00B6B" w:rsidRDefault="00FE6B0B" w:rsidP="00FE72E4">
      <w:pPr>
        <w:pStyle w:val="Corpotesto"/>
      </w:pPr>
      <w:bookmarkStart w:id="155" w:name="_Toc62159344"/>
      <w:r w:rsidRPr="00A00B6B">
        <w:t>I genitori</w:t>
      </w:r>
      <w:bookmarkEnd w:id="155"/>
    </w:p>
    <w:p w14:paraId="1A4EB52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27</w:t>
      </w:r>
      <w:r w:rsidRPr="00A00B6B">
        <w:rPr>
          <w:rFonts w:ascii="Arial" w:hAnsi="Arial"/>
          <w:b/>
          <w:sz w:val="24"/>
        </w:rPr>
        <w:t>Onora tuo padre con tutto il cuore e non dimenticare le doglie di tua madre.</w:t>
      </w:r>
    </w:p>
    <w:p w14:paraId="6A7200D2" w14:textId="52BF662B" w:rsidR="00FE6B0B" w:rsidRPr="00A00B6B" w:rsidRDefault="00FE6B0B" w:rsidP="00FE6B0B">
      <w:pPr>
        <w:spacing w:after="120"/>
        <w:jc w:val="both"/>
        <w:rPr>
          <w:rFonts w:ascii="Arial" w:hAnsi="Arial"/>
          <w:sz w:val="24"/>
        </w:rPr>
      </w:pPr>
      <w:r w:rsidRPr="00A00B6B">
        <w:rPr>
          <w:rFonts w:ascii="Arial" w:hAnsi="Arial"/>
          <w:sz w:val="24"/>
        </w:rPr>
        <w:t>Il figlio sempre deve onorare con tutto il cuore il padre. Mai deve dimenticare le doglie di sua madre. La madre ha sofferto per lui quando lo ha dato alla luce.</w:t>
      </w:r>
      <w:r w:rsidR="00265FF8" w:rsidRPr="00A00B6B">
        <w:rPr>
          <w:rFonts w:ascii="Arial" w:hAnsi="Arial"/>
          <w:sz w:val="24"/>
        </w:rPr>
        <w:t xml:space="preserve"> </w:t>
      </w:r>
      <w:r w:rsidRPr="00A00B6B">
        <w:rPr>
          <w:rFonts w:ascii="Arial" w:hAnsi="Arial"/>
          <w:sz w:val="24"/>
        </w:rPr>
        <w:t>Anche il figlio deve soffrire per dare vita al padre e alla madre. È questione di giustizia, non solo di amore, carità, pietà, compassione.</w:t>
      </w:r>
      <w:r w:rsidR="00265FF8" w:rsidRPr="00A00B6B">
        <w:rPr>
          <w:rFonts w:ascii="Arial" w:hAnsi="Arial"/>
          <w:sz w:val="24"/>
        </w:rPr>
        <w:t xml:space="preserve"> </w:t>
      </w:r>
      <w:r w:rsidRPr="00A00B6B">
        <w:rPr>
          <w:rFonts w:ascii="Arial" w:hAnsi="Arial"/>
          <w:sz w:val="24"/>
        </w:rPr>
        <w:t>Vi è una carità, un amore che è chiesto in nome della giustizia. Tu devi amare per giustizia con tutto il cuore, perché tu sei stato amato con tutto il cuore.</w:t>
      </w:r>
      <w:r w:rsidR="00265FF8" w:rsidRPr="00A00B6B">
        <w:rPr>
          <w:rFonts w:ascii="Arial" w:hAnsi="Arial"/>
          <w:sz w:val="24"/>
        </w:rPr>
        <w:t xml:space="preserve"> </w:t>
      </w:r>
      <w:r w:rsidRPr="00A00B6B">
        <w:rPr>
          <w:rFonts w:ascii="Arial" w:hAnsi="Arial"/>
          <w:sz w:val="24"/>
        </w:rPr>
        <w:t>Spesso di questa giustizia ci dimentichiamo. Se aboliamo la giustizia dall’amore, cadiamo nella stoltezza e nell’empietà.</w:t>
      </w:r>
      <w:r w:rsidR="00265FF8" w:rsidRPr="00A00B6B">
        <w:rPr>
          <w:rFonts w:ascii="Arial" w:hAnsi="Arial"/>
          <w:sz w:val="24"/>
        </w:rPr>
        <w:t xml:space="preserve"> </w:t>
      </w:r>
      <w:r w:rsidRPr="00A00B6B">
        <w:rPr>
          <w:rFonts w:ascii="Arial" w:hAnsi="Arial"/>
          <w:sz w:val="24"/>
        </w:rPr>
        <w:t>Anche il povero che viene sostenuto dalle elemosine, deve amare i suoi benefattori, pregando per essi. È questo un amore di giustizia.</w:t>
      </w:r>
      <w:r w:rsidR="00265FF8" w:rsidRPr="00A00B6B">
        <w:rPr>
          <w:rFonts w:ascii="Arial" w:hAnsi="Arial"/>
          <w:sz w:val="24"/>
        </w:rPr>
        <w:t xml:space="preserve"> </w:t>
      </w:r>
      <w:r w:rsidRPr="00A00B6B">
        <w:rPr>
          <w:rFonts w:ascii="Arial" w:hAnsi="Arial"/>
          <w:sz w:val="24"/>
        </w:rPr>
        <w:t>Lui ha ricevuto vita dal sudore altrui, deve dare vita sudando anche lui nella preghiera. Non potendo dare un bene materiale, dovrà dare un bene spirituale.</w:t>
      </w:r>
      <w:r w:rsidR="00265FF8" w:rsidRPr="00A00B6B">
        <w:rPr>
          <w:rFonts w:ascii="Arial" w:hAnsi="Arial"/>
          <w:sz w:val="24"/>
        </w:rPr>
        <w:t xml:space="preserve"> </w:t>
      </w:r>
      <w:r w:rsidRPr="00A00B6B">
        <w:rPr>
          <w:rFonts w:ascii="Arial" w:hAnsi="Arial"/>
          <w:sz w:val="24"/>
        </w:rPr>
        <w:t>Questa regola di giustizia nell’amore obbliga sempre. Se viene trascurata, ci rende ingiusti. Il figlio mai dovrà dimenticare la sofferenza dei genitori.</w:t>
      </w:r>
      <w:r w:rsidR="00265FF8" w:rsidRPr="00A00B6B">
        <w:rPr>
          <w:rFonts w:ascii="Arial" w:hAnsi="Arial"/>
          <w:sz w:val="24"/>
        </w:rPr>
        <w:t xml:space="preserve"> </w:t>
      </w:r>
      <w:r w:rsidRPr="00A00B6B">
        <w:rPr>
          <w:rFonts w:ascii="Arial" w:hAnsi="Arial"/>
          <w:sz w:val="24"/>
        </w:rPr>
        <w:t>Lui è stato amato nella sofferenza, nel dolore, nei sacrifici, anche lui dovrà amare i genitori nel dolore, nella sofferenza, nei sacrifici.</w:t>
      </w:r>
      <w:r w:rsidR="00265FF8" w:rsidRPr="00A00B6B">
        <w:rPr>
          <w:rFonts w:ascii="Arial" w:hAnsi="Arial"/>
          <w:sz w:val="24"/>
        </w:rPr>
        <w:t xml:space="preserve"> </w:t>
      </w:r>
      <w:r w:rsidRPr="00A00B6B">
        <w:rPr>
          <w:rFonts w:ascii="Arial" w:hAnsi="Arial"/>
          <w:sz w:val="24"/>
        </w:rPr>
        <w:t>È un obbligo di giustizia. Si ama per giustizia. Se la giustizia non viene osservata, si diviene peccatori dinanzi a Dio. Si esce dalla sua benedizione.</w:t>
      </w:r>
    </w:p>
    <w:p w14:paraId="32966C2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28</w:t>
      </w:r>
      <w:r w:rsidRPr="00A00B6B">
        <w:rPr>
          <w:rFonts w:ascii="Arial" w:hAnsi="Arial"/>
          <w:b/>
          <w:sz w:val="24"/>
        </w:rPr>
        <w:t>Ricorda che essi ti hanno generato: che cosa darai loro in cambio di quanto ti hanno dato?</w:t>
      </w:r>
    </w:p>
    <w:p w14:paraId="3037A66A" w14:textId="763EEB15" w:rsidR="00FE6B0B" w:rsidRPr="00A00B6B" w:rsidRDefault="00FE6B0B" w:rsidP="00FE6B0B">
      <w:pPr>
        <w:spacing w:after="120"/>
        <w:jc w:val="both"/>
        <w:rPr>
          <w:rFonts w:ascii="Arial" w:hAnsi="Arial"/>
          <w:sz w:val="24"/>
        </w:rPr>
      </w:pPr>
      <w:r w:rsidRPr="00A00B6B">
        <w:rPr>
          <w:rFonts w:ascii="Arial" w:hAnsi="Arial"/>
          <w:sz w:val="24"/>
        </w:rPr>
        <w:t>Tutto viene fondato su un obbligo di giustizia. I genitori hanno generato il figlio, lo hanno aiutato a crescere, per essi si sono sacrificati.</w:t>
      </w:r>
      <w:r w:rsidR="00265FF8" w:rsidRPr="00A00B6B">
        <w:rPr>
          <w:rFonts w:ascii="Arial" w:hAnsi="Arial"/>
          <w:sz w:val="24"/>
        </w:rPr>
        <w:t xml:space="preserve"> </w:t>
      </w:r>
      <w:r w:rsidRPr="00A00B6B">
        <w:rPr>
          <w:rFonts w:ascii="Arial" w:hAnsi="Arial"/>
          <w:sz w:val="24"/>
        </w:rPr>
        <w:t>Cosa darà lui in cambio di quanto essi gli hanno dato? Ha ricevuto tutto, dovrà dare loro tutto, senza risparmiarsi in nulla.</w:t>
      </w:r>
      <w:r w:rsidR="00265FF8" w:rsidRPr="00A00B6B">
        <w:rPr>
          <w:rFonts w:ascii="Arial" w:hAnsi="Arial"/>
          <w:sz w:val="24"/>
        </w:rPr>
        <w:t xml:space="preserve"> </w:t>
      </w:r>
      <w:r w:rsidRPr="00A00B6B">
        <w:rPr>
          <w:rFonts w:ascii="Arial" w:hAnsi="Arial"/>
          <w:sz w:val="24"/>
        </w:rPr>
        <w:t>Tutto ha ricevuto, tutto dovrà donare. Ha ricevuto la vita, dovrà dare in cambio la vita. È stato aiutato a vivere, dovrà aiutare a vivere.</w:t>
      </w:r>
      <w:r w:rsidR="00265FF8" w:rsidRPr="00A00B6B">
        <w:rPr>
          <w:rFonts w:ascii="Arial" w:hAnsi="Arial"/>
          <w:sz w:val="24"/>
        </w:rPr>
        <w:t xml:space="preserve"> </w:t>
      </w:r>
      <w:r w:rsidRPr="00A00B6B">
        <w:rPr>
          <w:rFonts w:ascii="Arial" w:hAnsi="Arial"/>
          <w:sz w:val="24"/>
        </w:rPr>
        <w:t>Non per purissimo amore, liberalità, compassione, pietà verso di essa. Ma come vero obbligo di giustizia. La giustizia è tutto nella vita di un uomo. Dove non regna la giustizia, mai vi regnerà il vero amore. Senza giustizia anche la carità è malata.</w:t>
      </w:r>
      <w:r w:rsidR="00265FF8" w:rsidRPr="00A00B6B">
        <w:rPr>
          <w:rFonts w:ascii="Arial" w:hAnsi="Arial"/>
          <w:sz w:val="24"/>
        </w:rPr>
        <w:t xml:space="preserve"> </w:t>
      </w:r>
      <w:r w:rsidRPr="00A00B6B">
        <w:rPr>
          <w:rFonts w:ascii="Arial" w:hAnsi="Arial"/>
          <w:sz w:val="24"/>
        </w:rPr>
        <w:t>Oggi all’uomo tutto è dovuto. Dovuto da chi? Anche il dovuto più semplice sempre dovrà essere fondato sulle regole della più stretta giustizia.</w:t>
      </w:r>
      <w:r w:rsidR="00265FF8" w:rsidRPr="00A00B6B">
        <w:rPr>
          <w:rFonts w:ascii="Arial" w:hAnsi="Arial"/>
          <w:sz w:val="24"/>
        </w:rPr>
        <w:t xml:space="preserve"> </w:t>
      </w:r>
      <w:r w:rsidRPr="00A00B6B">
        <w:rPr>
          <w:rFonts w:ascii="Arial" w:hAnsi="Arial"/>
          <w:sz w:val="24"/>
        </w:rPr>
        <w:t xml:space="preserve">La nostra società è malata perché nulla più fonda sulla giustizia. Fonda invece tutto su un diritto inesistente che pretende ricevere senza dare. Chi riceve deve dare, se non può </w:t>
      </w:r>
      <w:r w:rsidRPr="00A00B6B">
        <w:rPr>
          <w:rFonts w:ascii="Arial" w:hAnsi="Arial"/>
          <w:sz w:val="24"/>
        </w:rPr>
        <w:lastRenderedPageBreak/>
        <w:t>dare in materia, dovrà dare in spirito, in preghiera, in intelligenza, in carità, in amore.</w:t>
      </w:r>
    </w:p>
    <w:p w14:paraId="61F7FDC2" w14:textId="77777777" w:rsidR="00FE6B0B" w:rsidRPr="00A00B6B" w:rsidRDefault="00FE6B0B" w:rsidP="00FE6B0B">
      <w:pPr>
        <w:spacing w:after="120"/>
        <w:jc w:val="both"/>
        <w:rPr>
          <w:rFonts w:ascii="Arial" w:hAnsi="Arial"/>
          <w:sz w:val="24"/>
        </w:rPr>
      </w:pPr>
    </w:p>
    <w:p w14:paraId="01CEDFBC" w14:textId="77777777" w:rsidR="00FE6B0B" w:rsidRPr="00A00B6B" w:rsidRDefault="00FE6B0B" w:rsidP="00FE72E4">
      <w:pPr>
        <w:pStyle w:val="Corpotesto"/>
      </w:pPr>
      <w:bookmarkStart w:id="156" w:name="_Toc62159345"/>
      <w:r w:rsidRPr="00A00B6B">
        <w:t>I sacerdoti</w:t>
      </w:r>
      <w:bookmarkEnd w:id="156"/>
    </w:p>
    <w:p w14:paraId="11615547" w14:textId="7C88B091"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29</w:t>
      </w:r>
      <w:r w:rsidRPr="00A00B6B">
        <w:rPr>
          <w:rFonts w:ascii="Arial" w:hAnsi="Arial"/>
          <w:b/>
          <w:sz w:val="24"/>
        </w:rPr>
        <w:t xml:space="preserve">Con tutta l’anima temi il </w:t>
      </w:r>
      <w:r w:rsidR="005E588E" w:rsidRPr="00A00B6B">
        <w:rPr>
          <w:rFonts w:ascii="Arial" w:hAnsi="Arial"/>
          <w:b/>
          <w:sz w:val="24"/>
        </w:rPr>
        <w:t>Signore e</w:t>
      </w:r>
      <w:r w:rsidRPr="00A00B6B">
        <w:rPr>
          <w:rFonts w:ascii="Arial" w:hAnsi="Arial"/>
          <w:b/>
          <w:sz w:val="24"/>
        </w:rPr>
        <w:t xml:space="preserve"> abbi riverenza per i suoi sacerdoti.</w:t>
      </w:r>
    </w:p>
    <w:p w14:paraId="6223261A" w14:textId="20CFC77B" w:rsidR="00FE6B0B" w:rsidRPr="00A00B6B" w:rsidRDefault="00FE6B0B" w:rsidP="00FE6B0B">
      <w:pPr>
        <w:spacing w:after="120"/>
        <w:jc w:val="both"/>
        <w:rPr>
          <w:rFonts w:ascii="Arial" w:hAnsi="Arial"/>
          <w:sz w:val="24"/>
        </w:rPr>
      </w:pPr>
      <w:r w:rsidRPr="00A00B6B">
        <w:rPr>
          <w:rFonts w:ascii="Arial" w:hAnsi="Arial"/>
          <w:sz w:val="24"/>
        </w:rPr>
        <w:t>Quale legame di amore e di giustizia dovrà regnare nel cuore verso i sacerdoti del Dio altissimo?</w:t>
      </w:r>
      <w:r w:rsidR="00265FF8" w:rsidRPr="00A00B6B">
        <w:rPr>
          <w:rFonts w:ascii="Arial" w:hAnsi="Arial"/>
          <w:sz w:val="24"/>
        </w:rPr>
        <w:t xml:space="preserve"> </w:t>
      </w:r>
      <w:r w:rsidRPr="00A00B6B">
        <w:rPr>
          <w:rFonts w:ascii="Arial" w:hAnsi="Arial"/>
          <w:sz w:val="24"/>
        </w:rPr>
        <w:t>Ogni uomo è invitato a temere il Signore con tutta l’anima. Si teme il Signore con tutta l’anima obbedendo ad ogni suo comando.</w:t>
      </w:r>
      <w:r w:rsidR="00265FF8" w:rsidRPr="00A00B6B">
        <w:rPr>
          <w:rFonts w:ascii="Arial" w:hAnsi="Arial"/>
          <w:sz w:val="24"/>
        </w:rPr>
        <w:t xml:space="preserve"> </w:t>
      </w:r>
      <w:r w:rsidRPr="00A00B6B">
        <w:rPr>
          <w:rFonts w:ascii="Arial" w:hAnsi="Arial"/>
          <w:sz w:val="24"/>
        </w:rPr>
        <w:t>Comando del Signore è avere riverenza verso i suoi sacerdoti. Essi hanno il suo posto in mezzo al popolo. Vanno riveriti come si riverisce il Signore.</w:t>
      </w:r>
      <w:r w:rsidR="00265FF8" w:rsidRPr="00A00B6B">
        <w:rPr>
          <w:rFonts w:ascii="Arial" w:hAnsi="Arial"/>
          <w:sz w:val="24"/>
        </w:rPr>
        <w:t xml:space="preserve"> </w:t>
      </w:r>
      <w:r w:rsidRPr="00A00B6B">
        <w:rPr>
          <w:rFonts w:ascii="Arial" w:hAnsi="Arial"/>
          <w:sz w:val="24"/>
        </w:rPr>
        <w:t>La riverenza è rispetto, docilità ai loro insegnamenti, atteggiamento umile, ricco di ossequio, non frutto di ipocrisia, ma di grande sincerità e nobiltà di cuore.</w:t>
      </w:r>
      <w:r w:rsidR="00265FF8" w:rsidRPr="00A00B6B">
        <w:rPr>
          <w:rFonts w:ascii="Arial" w:hAnsi="Arial"/>
          <w:sz w:val="24"/>
        </w:rPr>
        <w:t xml:space="preserve"> </w:t>
      </w:r>
      <w:r w:rsidRPr="00A00B6B">
        <w:rPr>
          <w:rFonts w:ascii="Arial" w:hAnsi="Arial"/>
          <w:sz w:val="24"/>
        </w:rPr>
        <w:t>Si riverisce il sacerdote del Dio altissimo vedendolo sempre come sacerdote del Dio altissimo. Avendo verso di lui sempre una visione di purissima fede.</w:t>
      </w:r>
      <w:r w:rsidR="00265FF8" w:rsidRPr="00A00B6B">
        <w:rPr>
          <w:rFonts w:ascii="Arial" w:hAnsi="Arial"/>
          <w:sz w:val="24"/>
        </w:rPr>
        <w:t xml:space="preserve"> </w:t>
      </w:r>
      <w:r w:rsidRPr="00A00B6B">
        <w:rPr>
          <w:rFonts w:ascii="Arial" w:hAnsi="Arial"/>
          <w:sz w:val="24"/>
        </w:rPr>
        <w:t>Se si cade dalla retta e pura fede, si avrà verso il sacerdote sempre una visione umana, terrena, spesso di peccato, mai di purissima verità.</w:t>
      </w:r>
      <w:r w:rsidR="00265FF8" w:rsidRPr="00A00B6B">
        <w:rPr>
          <w:rFonts w:ascii="Arial" w:hAnsi="Arial"/>
          <w:sz w:val="24"/>
        </w:rPr>
        <w:t xml:space="preserve"> </w:t>
      </w:r>
      <w:r w:rsidRPr="00A00B6B">
        <w:rPr>
          <w:rFonts w:ascii="Arial" w:hAnsi="Arial"/>
          <w:sz w:val="24"/>
        </w:rPr>
        <w:t>Educare alla riverenza verso i sacerdoti del Dio altissimo è il padre. È lui che deve insegnare ai figli come si riveriscono i ministri dell’Altissimo.</w:t>
      </w:r>
      <w:r w:rsidR="00265FF8" w:rsidRPr="00A00B6B">
        <w:rPr>
          <w:rFonts w:ascii="Arial" w:hAnsi="Arial"/>
          <w:sz w:val="24"/>
        </w:rPr>
        <w:t xml:space="preserve"> </w:t>
      </w:r>
      <w:r w:rsidRPr="00A00B6B">
        <w:rPr>
          <w:rFonts w:ascii="Arial" w:hAnsi="Arial"/>
          <w:sz w:val="24"/>
        </w:rPr>
        <w:t>Lui li dovrà educare con le parole e con l’esempio. Da lui, per visione e per ascolto, si dovrà apprendere la grandezza di un ministro di Dio.</w:t>
      </w:r>
      <w:r w:rsidR="00265FF8" w:rsidRPr="00A00B6B">
        <w:rPr>
          <w:rFonts w:ascii="Arial" w:hAnsi="Arial"/>
          <w:sz w:val="24"/>
        </w:rPr>
        <w:t xml:space="preserve"> </w:t>
      </w:r>
      <w:r w:rsidRPr="00A00B6B">
        <w:rPr>
          <w:rFonts w:ascii="Arial" w:hAnsi="Arial"/>
          <w:sz w:val="24"/>
        </w:rPr>
        <w:t>È triste che spesso neanche il sacerdote, il ministro del Dio Altissimo, conosce la sua dignità e riverisce se stesso conservandosi nella sua verità.</w:t>
      </w:r>
      <w:r w:rsidR="003A10DD">
        <w:rPr>
          <w:rFonts w:ascii="Arial" w:hAnsi="Arial"/>
          <w:sz w:val="24"/>
        </w:rPr>
        <w:t xml:space="preserve"> </w:t>
      </w:r>
      <w:r w:rsidRPr="00A00B6B">
        <w:rPr>
          <w:rFonts w:ascii="Arial" w:hAnsi="Arial"/>
          <w:sz w:val="24"/>
        </w:rPr>
        <w:t>Il Primo Libro di Samuele ci rivela che spesso questo accade. Ci rivela anche un padre assai blando nell’educare i suoi figli sacerdoti alla loro verità.</w:t>
      </w:r>
    </w:p>
    <w:p w14:paraId="7979B033"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Ora i figli di Eli erano uomini perversi; non riconoscevano il Signore né le usanze dei sacerdoti nei confronti del popolo. Quando uno offriva il sacrificio, </w:t>
      </w:r>
      <w:bookmarkStart w:id="157" w:name="OLE_LINK3"/>
      <w:bookmarkStart w:id="158" w:name="OLE_LINK4"/>
      <w:r w:rsidRPr="00A00B6B">
        <w:rPr>
          <w:rFonts w:ascii="Arial" w:hAnsi="Arial"/>
          <w:i/>
          <w:iCs/>
          <w:sz w:val="24"/>
          <w:szCs w:val="24"/>
        </w:rPr>
        <w:t>veniva il servo del sacerdote, mentre</w:t>
      </w:r>
      <w:bookmarkEnd w:id="157"/>
      <w:bookmarkEnd w:id="158"/>
      <w:r w:rsidRPr="00A00B6B">
        <w:rPr>
          <w:rFonts w:ascii="Arial" w:hAnsi="Arial"/>
          <w:i/>
          <w:iCs/>
          <w:sz w:val="24"/>
          <w:szCs w:val="24"/>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C6995E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9A9999D"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lastRenderedPageBreak/>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A76E0D2" w14:textId="4433FEF5"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r w:rsidR="005E588E" w:rsidRPr="00A00B6B">
        <w:rPr>
          <w:rFonts w:ascii="Arial" w:hAnsi="Arial"/>
          <w:i/>
          <w:iCs/>
          <w:sz w:val="24"/>
          <w:szCs w:val="24"/>
        </w:rPr>
        <w:t>». (</w:t>
      </w:r>
      <w:r w:rsidRPr="00A00B6B">
        <w:rPr>
          <w:rFonts w:ascii="Arial" w:hAnsi="Arial"/>
          <w:i/>
          <w:iCs/>
          <w:sz w:val="24"/>
          <w:szCs w:val="24"/>
        </w:rPr>
        <w:t xml:space="preserve">1Sam 2,12-36). </w:t>
      </w:r>
    </w:p>
    <w:p w14:paraId="4D9BA863"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w:t>
      </w:r>
      <w:r w:rsidRPr="00A00B6B">
        <w:rPr>
          <w:rFonts w:ascii="Arial" w:hAnsi="Arial"/>
          <w:i/>
          <w:iCs/>
          <w:sz w:val="24"/>
          <w:szCs w:val="24"/>
        </w:rPr>
        <w:lastRenderedPageBreak/>
        <w:t>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6797BE78"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4372FFFF" w14:textId="77777777" w:rsidR="00FE6B0B" w:rsidRPr="00A00B6B" w:rsidRDefault="00FE6B0B" w:rsidP="00FE6B0B">
      <w:pPr>
        <w:spacing w:after="120"/>
        <w:jc w:val="both"/>
        <w:rPr>
          <w:rFonts w:ascii="Arial" w:hAnsi="Arial"/>
          <w:sz w:val="24"/>
        </w:rPr>
      </w:pPr>
      <w:r w:rsidRPr="00A00B6B">
        <w:rPr>
          <w:rFonts w:ascii="Arial" w:hAnsi="Arial"/>
          <w:sz w:val="24"/>
        </w:rPr>
        <w:t xml:space="preserve">Se il sacerdote non crede lui stesso nella sua verità e dignità, potrà mai il popolo credervi? Tutto inizia dal sacerdote. </w:t>
      </w:r>
    </w:p>
    <w:p w14:paraId="2DD3C3E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30</w:t>
      </w:r>
      <w:r w:rsidRPr="00A00B6B">
        <w:rPr>
          <w:rFonts w:ascii="Arial" w:hAnsi="Arial"/>
          <w:b/>
          <w:sz w:val="24"/>
        </w:rPr>
        <w:t>Ama con tutta la forza chi ti ha creato e non trascurare i suoi ministri.</w:t>
      </w:r>
    </w:p>
    <w:p w14:paraId="6875110F" w14:textId="1509FDBC" w:rsidR="00FE6B0B" w:rsidRPr="00A00B6B" w:rsidRDefault="00FE6B0B" w:rsidP="00FE6B0B">
      <w:pPr>
        <w:spacing w:after="120"/>
        <w:jc w:val="both"/>
        <w:rPr>
          <w:rFonts w:ascii="Arial" w:hAnsi="Arial"/>
          <w:sz w:val="24"/>
        </w:rPr>
      </w:pPr>
      <w:r w:rsidRPr="00A00B6B">
        <w:rPr>
          <w:rFonts w:ascii="Arial" w:hAnsi="Arial"/>
          <w:sz w:val="24"/>
        </w:rPr>
        <w:t>Il figlio deve amare con forza chi lo ha creato, cioè il Signore. Amerà il Signore non trascurando i suoi ministri. Come non si trascurano i suoi ministri?</w:t>
      </w:r>
      <w:r w:rsidR="00265FF8" w:rsidRPr="00A00B6B">
        <w:rPr>
          <w:rFonts w:ascii="Arial" w:hAnsi="Arial"/>
          <w:sz w:val="24"/>
        </w:rPr>
        <w:t xml:space="preserve"> </w:t>
      </w:r>
      <w:r w:rsidRPr="00A00B6B">
        <w:rPr>
          <w:rFonts w:ascii="Arial" w:hAnsi="Arial"/>
          <w:sz w:val="24"/>
        </w:rPr>
        <w:t>Osservando tutte le prescrizioni del Signore date perché i suoi ministri non vengano trascurati. Non è il figlio che stabilisce come non trascurare.</w:t>
      </w:r>
      <w:r w:rsidR="00265FF8" w:rsidRPr="00A00B6B">
        <w:rPr>
          <w:rFonts w:ascii="Arial" w:hAnsi="Arial"/>
          <w:sz w:val="24"/>
        </w:rPr>
        <w:t xml:space="preserve"> </w:t>
      </w:r>
      <w:r w:rsidRPr="00A00B6B">
        <w:rPr>
          <w:rFonts w:ascii="Arial" w:hAnsi="Arial"/>
          <w:sz w:val="24"/>
        </w:rPr>
        <w:t>In Israele nulla deve pensare, stabilire, decidere l’uomo. È Dio il solo Legislatore. È Lui che stabilisce come si deve vivere ogni relazione.</w:t>
      </w:r>
      <w:r w:rsidR="00265FF8" w:rsidRPr="00A00B6B">
        <w:rPr>
          <w:rFonts w:ascii="Arial" w:hAnsi="Arial"/>
          <w:sz w:val="24"/>
        </w:rPr>
        <w:t xml:space="preserve"> </w:t>
      </w:r>
      <w:r w:rsidRPr="00A00B6B">
        <w:rPr>
          <w:rFonts w:ascii="Arial" w:hAnsi="Arial"/>
          <w:sz w:val="24"/>
        </w:rPr>
        <w:t>Non si trascurano i ministri del Dio vivente osservando ogni legge che Dio ha dato. L’amore, il rispetto, la riverenza, l’attenzione sono stabiliti da Dio.</w:t>
      </w:r>
      <w:r w:rsidR="00265FF8" w:rsidRPr="00A00B6B">
        <w:rPr>
          <w:rFonts w:ascii="Arial" w:hAnsi="Arial"/>
          <w:sz w:val="24"/>
        </w:rPr>
        <w:t xml:space="preserve"> </w:t>
      </w:r>
      <w:r w:rsidRPr="00A00B6B">
        <w:rPr>
          <w:rFonts w:ascii="Arial" w:hAnsi="Arial"/>
          <w:sz w:val="24"/>
        </w:rPr>
        <w:t>Ecco perché si parte sempre dal Signore. Chi ama con tutta la forza chi lo ha creato, sempre obbedirà ad ogni sua prescrizione, legge, statuto, decreto.</w:t>
      </w:r>
      <w:r w:rsidR="00265FF8" w:rsidRPr="00A00B6B">
        <w:rPr>
          <w:rFonts w:ascii="Arial" w:hAnsi="Arial"/>
          <w:sz w:val="24"/>
        </w:rPr>
        <w:t xml:space="preserve"> </w:t>
      </w:r>
      <w:r w:rsidRPr="00A00B6B">
        <w:rPr>
          <w:rFonts w:ascii="Arial" w:hAnsi="Arial"/>
          <w:sz w:val="24"/>
        </w:rPr>
        <w:t>Chi ama il Signore con tutta la sua forza, deve osservare in ogni momento quanto Dio ha stabilito per l’onore, la riverenza, l’assistenza dei suoi ministri.</w:t>
      </w:r>
    </w:p>
    <w:p w14:paraId="6E1C5A7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lastRenderedPageBreak/>
        <w:t>31</w:t>
      </w:r>
      <w:r w:rsidRPr="00A00B6B">
        <w:rPr>
          <w:rFonts w:ascii="Arial" w:hAnsi="Arial"/>
          <w:b/>
          <w:sz w:val="24"/>
        </w:rPr>
        <w:t>Temi il Signore e onora il sacerdote, dàgli la sua parte, come ti è stato comandato: primizie, sacrifici di riparazione, offerta delle spalle, vittima di santificazione e primizie delle cose sante.</w:t>
      </w:r>
    </w:p>
    <w:p w14:paraId="63B972DE" w14:textId="59B4010D" w:rsidR="00FE6B0B" w:rsidRPr="00A00B6B" w:rsidRDefault="00FE6B0B" w:rsidP="00FE6B0B">
      <w:pPr>
        <w:spacing w:after="120"/>
        <w:jc w:val="both"/>
        <w:rPr>
          <w:rFonts w:ascii="Arial" w:hAnsi="Arial"/>
          <w:sz w:val="24"/>
        </w:rPr>
      </w:pPr>
      <w:r w:rsidRPr="00A00B6B">
        <w:rPr>
          <w:rFonts w:ascii="Arial" w:hAnsi="Arial"/>
          <w:sz w:val="24"/>
        </w:rPr>
        <w:t>Ecco quanto il Signore ha stabilito come onore, riverenza, aiuto per i sacerdoti.</w:t>
      </w:r>
      <w:r w:rsidR="003A10DD">
        <w:rPr>
          <w:rFonts w:ascii="Arial" w:hAnsi="Arial"/>
          <w:sz w:val="24"/>
        </w:rPr>
        <w:t xml:space="preserve"> </w:t>
      </w:r>
      <w:r w:rsidRPr="00A00B6B">
        <w:rPr>
          <w:rFonts w:ascii="Arial" w:hAnsi="Arial"/>
          <w:sz w:val="24"/>
        </w:rPr>
        <w:t>La riverenza dei ministri la può vivere solo chi teme il Signore, chi lo ama, chi lo rispetta, chi obbedisce ad ogni sua parola.</w:t>
      </w:r>
      <w:r w:rsidR="00265FF8" w:rsidRPr="00A00B6B">
        <w:rPr>
          <w:rFonts w:ascii="Arial" w:hAnsi="Arial"/>
          <w:sz w:val="24"/>
        </w:rPr>
        <w:t xml:space="preserve"> </w:t>
      </w:r>
      <w:r w:rsidRPr="00A00B6B">
        <w:rPr>
          <w:rFonts w:ascii="Arial" w:hAnsi="Arial"/>
          <w:sz w:val="24"/>
        </w:rPr>
        <w:t>Chi teme il Signore, sempre onorerà il suo sacerdote, a lui darà la sua parte, come è stato comandato dallo stesso Dio e signore.</w:t>
      </w:r>
      <w:r w:rsidR="00265FF8" w:rsidRPr="00A00B6B">
        <w:rPr>
          <w:rFonts w:ascii="Arial" w:hAnsi="Arial"/>
          <w:sz w:val="24"/>
        </w:rPr>
        <w:t xml:space="preserve"> </w:t>
      </w:r>
      <w:r w:rsidRPr="00A00B6B">
        <w:rPr>
          <w:rFonts w:ascii="Arial" w:hAnsi="Arial"/>
          <w:sz w:val="24"/>
        </w:rPr>
        <w:t>La parte del Sacerdote si compone di: primizie, sacrifici di riparazione, offerta delle spalle, vittima di santificazione e primizie delle cose sante.</w:t>
      </w:r>
      <w:r w:rsidR="003A10DD">
        <w:rPr>
          <w:rFonts w:ascii="Arial" w:hAnsi="Arial"/>
          <w:sz w:val="24"/>
        </w:rPr>
        <w:t xml:space="preserve"> </w:t>
      </w:r>
      <w:r w:rsidRPr="00A00B6B">
        <w:rPr>
          <w:rFonts w:ascii="Arial" w:hAnsi="Arial"/>
          <w:sz w:val="24"/>
        </w:rPr>
        <w:t>Nel Libro del Levitico tutte queste cose sono descritte una per una. È una descrizione assai dettagliata. Nulla è trascurato.</w:t>
      </w:r>
      <w:r w:rsidR="00265FF8" w:rsidRPr="00A00B6B">
        <w:rPr>
          <w:rFonts w:ascii="Arial" w:hAnsi="Arial"/>
          <w:sz w:val="24"/>
        </w:rPr>
        <w:t xml:space="preserve"> </w:t>
      </w:r>
      <w:r w:rsidRPr="00A00B6B">
        <w:rPr>
          <w:rFonts w:ascii="Arial" w:hAnsi="Arial"/>
          <w:sz w:val="24"/>
        </w:rPr>
        <w:t>È essenziale, vitale che sempre si ricordino due verità: ciò che si deve fare in ogni momento della vita, con ogni persona, è stabilito dal Signore.</w:t>
      </w:r>
      <w:r w:rsidR="00265FF8" w:rsidRPr="00A00B6B">
        <w:rPr>
          <w:rFonts w:ascii="Arial" w:hAnsi="Arial"/>
          <w:sz w:val="24"/>
        </w:rPr>
        <w:t xml:space="preserve"> </w:t>
      </w:r>
      <w:r w:rsidRPr="00A00B6B">
        <w:rPr>
          <w:rFonts w:ascii="Arial" w:hAnsi="Arial"/>
          <w:sz w:val="24"/>
        </w:rPr>
        <w:t>L’onore verso i sacerdoti non è lasciato alla grandezza, ricchezza, profondità del cuore del singolo. Esso è stabilito in ogni sua cosa dal Signore.</w:t>
      </w:r>
      <w:r w:rsidR="00265FF8" w:rsidRPr="00A00B6B">
        <w:rPr>
          <w:rFonts w:ascii="Arial" w:hAnsi="Arial"/>
          <w:sz w:val="24"/>
        </w:rPr>
        <w:t xml:space="preserve"> </w:t>
      </w:r>
      <w:r w:rsidRPr="00A00B6B">
        <w:rPr>
          <w:rFonts w:ascii="Arial" w:hAnsi="Arial"/>
          <w:sz w:val="24"/>
        </w:rPr>
        <w:t>Onorare i sacerdoti è parte essenziale della legge e di conseguenza entra a pieno titolo nel timore del Signore. La Scrittura non conosce nessuna relazione orizzontale, uomo – uomo, uomo – cose, uomo – ministri dell’Altissimo. Tutto invece avviene in Dio.</w:t>
      </w:r>
      <w:r w:rsidR="00265FF8" w:rsidRPr="00A00B6B">
        <w:rPr>
          <w:rFonts w:ascii="Arial" w:hAnsi="Arial"/>
          <w:sz w:val="24"/>
        </w:rPr>
        <w:t xml:space="preserve"> </w:t>
      </w:r>
      <w:r w:rsidRPr="00A00B6B">
        <w:rPr>
          <w:rFonts w:ascii="Arial" w:hAnsi="Arial"/>
          <w:sz w:val="24"/>
        </w:rPr>
        <w:t>L’uomo va all’uomo, alle cose, ai ministri di Dio secondo la volontà del Signore, manifestata, rivelata, contenuta nella Scrittura Santa.</w:t>
      </w:r>
      <w:r w:rsidR="00265FF8" w:rsidRPr="00A00B6B">
        <w:rPr>
          <w:rFonts w:ascii="Arial" w:hAnsi="Arial"/>
          <w:sz w:val="24"/>
        </w:rPr>
        <w:t xml:space="preserve"> </w:t>
      </w:r>
      <w:r w:rsidRPr="00A00B6B">
        <w:rPr>
          <w:rFonts w:ascii="Arial" w:hAnsi="Arial"/>
          <w:sz w:val="24"/>
        </w:rPr>
        <w:t>Senza la visione di trascendenza, soprannaturale, stabilita, voluta, codificata dal Signore, non vi è relazione vera. Tutto si infetta di immanentismo.</w:t>
      </w:r>
    </w:p>
    <w:p w14:paraId="5C78A027" w14:textId="77777777" w:rsidR="00FE6B0B" w:rsidRPr="00A00B6B" w:rsidRDefault="00FE6B0B" w:rsidP="00FE6B0B">
      <w:pPr>
        <w:spacing w:after="120"/>
        <w:jc w:val="both"/>
        <w:rPr>
          <w:rFonts w:ascii="Arial" w:hAnsi="Arial"/>
          <w:sz w:val="24"/>
        </w:rPr>
      </w:pPr>
    </w:p>
    <w:p w14:paraId="1AA4F035" w14:textId="77777777" w:rsidR="00FE6B0B" w:rsidRPr="00A00B6B" w:rsidRDefault="00FE6B0B" w:rsidP="00FE72E4">
      <w:pPr>
        <w:pStyle w:val="Corpotesto"/>
      </w:pPr>
      <w:bookmarkStart w:id="159" w:name="_Toc62159346"/>
      <w:r w:rsidRPr="00A00B6B">
        <w:t>I poveri e gli afflitti</w:t>
      </w:r>
      <w:bookmarkEnd w:id="159"/>
    </w:p>
    <w:p w14:paraId="429F9C6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32</w:t>
      </w:r>
      <w:r w:rsidRPr="00A00B6B">
        <w:rPr>
          <w:rFonts w:ascii="Arial" w:hAnsi="Arial"/>
          <w:b/>
          <w:sz w:val="24"/>
        </w:rPr>
        <w:t>Anche al povero tendi la tua mano, perché sia perfetta la tua benedizione.</w:t>
      </w:r>
    </w:p>
    <w:p w14:paraId="65186CCD" w14:textId="35E7FAE7" w:rsidR="00FE6B0B" w:rsidRPr="00A00B6B" w:rsidRDefault="00FE6B0B" w:rsidP="00FE6B0B">
      <w:pPr>
        <w:spacing w:after="120"/>
        <w:jc w:val="both"/>
        <w:rPr>
          <w:rFonts w:ascii="Arial" w:hAnsi="Arial"/>
          <w:sz w:val="24"/>
        </w:rPr>
      </w:pPr>
      <w:r w:rsidRPr="00A00B6B">
        <w:rPr>
          <w:rFonts w:ascii="Arial" w:hAnsi="Arial"/>
          <w:sz w:val="24"/>
        </w:rPr>
        <w:t>Anche verso il povero la visione dovrà essere perfettamente soprannaturale, di purissima trascendenza, mai di immanenza.</w:t>
      </w:r>
      <w:r w:rsidR="00265FF8" w:rsidRPr="00A00B6B">
        <w:rPr>
          <w:rFonts w:ascii="Arial" w:hAnsi="Arial"/>
          <w:sz w:val="24"/>
        </w:rPr>
        <w:t xml:space="preserve"> </w:t>
      </w:r>
      <w:r w:rsidRPr="00A00B6B">
        <w:rPr>
          <w:rFonts w:ascii="Arial" w:hAnsi="Arial"/>
          <w:sz w:val="24"/>
        </w:rPr>
        <w:t>Il Signore comanda di tendere la mano al povero. Quale è il frutto della carità verso il povero? La perfezione della benedizione del Signore.</w:t>
      </w:r>
      <w:r w:rsidR="00265FF8" w:rsidRPr="00A00B6B">
        <w:rPr>
          <w:rFonts w:ascii="Arial" w:hAnsi="Arial"/>
          <w:sz w:val="24"/>
        </w:rPr>
        <w:t xml:space="preserve"> </w:t>
      </w:r>
      <w:r w:rsidRPr="00A00B6B">
        <w:rPr>
          <w:rFonts w:ascii="Arial" w:hAnsi="Arial"/>
          <w:sz w:val="24"/>
        </w:rPr>
        <w:t>L’uomo tende la sua mano al povero e il Signore tende la sua mano a chi ha aiutato i suoi poveri. Lui tende la sua mano e benedice in modo perfetto.</w:t>
      </w:r>
      <w:r w:rsidR="00265FF8" w:rsidRPr="00A00B6B">
        <w:rPr>
          <w:rFonts w:ascii="Arial" w:hAnsi="Arial"/>
          <w:sz w:val="24"/>
        </w:rPr>
        <w:t xml:space="preserve"> </w:t>
      </w:r>
      <w:r w:rsidRPr="00A00B6B">
        <w:rPr>
          <w:rFonts w:ascii="Arial" w:hAnsi="Arial"/>
          <w:sz w:val="24"/>
        </w:rPr>
        <w:t>Chi vuole che la benedizione del Signore sia verso di lui sempre perfetta, perfetta dovrà essere la sua carità verso i poveri.</w:t>
      </w:r>
      <w:r w:rsidR="00265FF8" w:rsidRPr="00A00B6B">
        <w:rPr>
          <w:rFonts w:ascii="Arial" w:hAnsi="Arial"/>
          <w:sz w:val="24"/>
        </w:rPr>
        <w:t xml:space="preserve"> </w:t>
      </w:r>
      <w:r w:rsidRPr="00A00B6B">
        <w:rPr>
          <w:rFonts w:ascii="Arial" w:hAnsi="Arial"/>
          <w:sz w:val="24"/>
        </w:rPr>
        <w:t>È legge di giustizia. Dio dona se noi doniamo. Se noi non doniamo, neanche Lui dona. Senza il suo dono, si è più poveri dei più poveri.</w:t>
      </w:r>
    </w:p>
    <w:p w14:paraId="7512D0B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33</w:t>
      </w:r>
      <w:r w:rsidRPr="00A00B6B">
        <w:rPr>
          <w:rFonts w:ascii="Arial" w:hAnsi="Arial"/>
          <w:b/>
          <w:sz w:val="24"/>
        </w:rPr>
        <w:t>La tua generosità si estenda a ogni vivente, ma anche al morto non negare la tua pietà.</w:t>
      </w:r>
    </w:p>
    <w:p w14:paraId="1B4F1C5F" w14:textId="78F65D3C" w:rsidR="00FE6B0B" w:rsidRPr="00A00B6B" w:rsidRDefault="00FE6B0B" w:rsidP="00FE6B0B">
      <w:pPr>
        <w:spacing w:after="120"/>
        <w:jc w:val="both"/>
        <w:rPr>
          <w:rFonts w:ascii="Arial" w:hAnsi="Arial"/>
          <w:sz w:val="24"/>
        </w:rPr>
      </w:pPr>
      <w:r w:rsidRPr="00A00B6B">
        <w:rPr>
          <w:rFonts w:ascii="Arial" w:hAnsi="Arial"/>
          <w:sz w:val="24"/>
        </w:rPr>
        <w:t>Un uomo non deve essere generoso solo verso alcuni, deve esserlo verso ogni uomo. Tutti hanno bisogno di lui e lui dovrà essere generoso verso tutti.</w:t>
      </w:r>
      <w:r w:rsidR="00265FF8" w:rsidRPr="00A00B6B">
        <w:rPr>
          <w:rFonts w:ascii="Arial" w:hAnsi="Arial"/>
          <w:sz w:val="24"/>
        </w:rPr>
        <w:t xml:space="preserve"> </w:t>
      </w:r>
      <w:r w:rsidRPr="00A00B6B">
        <w:rPr>
          <w:rFonts w:ascii="Arial" w:hAnsi="Arial"/>
          <w:sz w:val="24"/>
        </w:rPr>
        <w:t>Volere una chiesa povera per i poveri è estrema miseria spirituale. È ridurre tutta la potenza dell’amore di Cristo per l’intera umanità.</w:t>
      </w:r>
      <w:r w:rsidR="00265FF8" w:rsidRPr="00A00B6B">
        <w:rPr>
          <w:rFonts w:ascii="Arial" w:hAnsi="Arial"/>
          <w:sz w:val="24"/>
        </w:rPr>
        <w:t xml:space="preserve"> </w:t>
      </w:r>
      <w:r w:rsidRPr="00A00B6B">
        <w:rPr>
          <w:rFonts w:ascii="Arial" w:hAnsi="Arial"/>
          <w:sz w:val="24"/>
        </w:rPr>
        <w:t>La Chiesa deve abbracciare con il suo amore ogni uomo. Gesù si è fatto uomo non per un uomo o una categoria di uomini, ma per tutti.</w:t>
      </w:r>
      <w:r w:rsidR="00265FF8" w:rsidRPr="00A00B6B">
        <w:rPr>
          <w:rFonts w:ascii="Arial" w:hAnsi="Arial"/>
          <w:sz w:val="24"/>
        </w:rPr>
        <w:t xml:space="preserve"> </w:t>
      </w:r>
      <w:r w:rsidRPr="00A00B6B">
        <w:rPr>
          <w:rFonts w:ascii="Arial" w:hAnsi="Arial"/>
          <w:sz w:val="24"/>
        </w:rPr>
        <w:t>Dio ha tanto amato il mondo, tutto il mondo, l’intera creazione, da dare il suo Figlio Unigenito, perché chiunque creda in Lui, abbia la vita nel suo nome.</w:t>
      </w:r>
      <w:r w:rsidR="00265FF8" w:rsidRPr="00A00B6B">
        <w:rPr>
          <w:rFonts w:ascii="Arial" w:hAnsi="Arial"/>
          <w:sz w:val="24"/>
        </w:rPr>
        <w:t xml:space="preserve"> </w:t>
      </w:r>
      <w:r w:rsidRPr="00A00B6B">
        <w:rPr>
          <w:rFonts w:ascii="Arial" w:hAnsi="Arial"/>
          <w:sz w:val="24"/>
        </w:rPr>
        <w:t>Ad ogni uomo deve mostrare la carità di Cristo Gesù. Ogni uomo deve essere abbracciato dalla Chiesa con la carità di Cristo Signore.</w:t>
      </w:r>
    </w:p>
    <w:p w14:paraId="73043DD0" w14:textId="34AB41AD" w:rsidR="00FE6B0B" w:rsidRPr="00A00B6B" w:rsidRDefault="00FE6B0B" w:rsidP="00FE6B0B">
      <w:pPr>
        <w:spacing w:after="120"/>
        <w:jc w:val="both"/>
        <w:rPr>
          <w:rFonts w:ascii="Arial" w:hAnsi="Arial"/>
          <w:sz w:val="24"/>
        </w:rPr>
      </w:pPr>
      <w:r w:rsidRPr="00A00B6B">
        <w:rPr>
          <w:rFonts w:ascii="Arial" w:hAnsi="Arial"/>
          <w:sz w:val="24"/>
        </w:rPr>
        <w:lastRenderedPageBreak/>
        <w:t>Gesù non è venuto per amare solo una categoria di persone. Lui ha amato tutti. Nessuno ha escluso dal suo amore.</w:t>
      </w:r>
      <w:r w:rsidR="003A10DD">
        <w:rPr>
          <w:rFonts w:ascii="Arial" w:hAnsi="Arial"/>
          <w:sz w:val="24"/>
        </w:rPr>
        <w:t xml:space="preserve"> </w:t>
      </w:r>
      <w:r w:rsidRPr="00A00B6B">
        <w:rPr>
          <w:rFonts w:ascii="Arial" w:hAnsi="Arial"/>
          <w:sz w:val="24"/>
        </w:rPr>
        <w:t>Tutti ha abbracciato con la carità del Padre. Per tutti è morto in croce. Per tutti è risorto. Nessuno potrà dire: Cristo ha amato solo me, è morto solo per me.</w:t>
      </w:r>
      <w:r w:rsidR="00265FF8" w:rsidRPr="00A00B6B">
        <w:rPr>
          <w:rFonts w:ascii="Arial" w:hAnsi="Arial"/>
          <w:sz w:val="24"/>
        </w:rPr>
        <w:t xml:space="preserve"> </w:t>
      </w:r>
      <w:r w:rsidRPr="00A00B6B">
        <w:rPr>
          <w:rFonts w:ascii="Arial" w:hAnsi="Arial"/>
          <w:sz w:val="24"/>
        </w:rPr>
        <w:t>Se c’è una categoria di persone che la Chiesa dovrà amare, sono proprio i peccatori. Gesù non è venuto per i sani, ma per i malati.</w:t>
      </w:r>
      <w:r w:rsidR="00265FF8" w:rsidRPr="00A00B6B">
        <w:rPr>
          <w:rFonts w:ascii="Arial" w:hAnsi="Arial"/>
          <w:sz w:val="24"/>
        </w:rPr>
        <w:t xml:space="preserve"> </w:t>
      </w:r>
      <w:r w:rsidRPr="00A00B6B">
        <w:rPr>
          <w:rFonts w:ascii="Arial" w:hAnsi="Arial"/>
          <w:sz w:val="24"/>
        </w:rPr>
        <w:t>Ogni singola persona nella Chiesa dovrà amare sempre secondo il dono particolare dello Spirito Santo, secondo la sua quotidiana mozione.</w:t>
      </w:r>
      <w:r w:rsidR="00265FF8" w:rsidRPr="00A00B6B">
        <w:rPr>
          <w:rFonts w:ascii="Arial" w:hAnsi="Arial"/>
          <w:sz w:val="24"/>
        </w:rPr>
        <w:t xml:space="preserve"> </w:t>
      </w:r>
      <w:r w:rsidRPr="00A00B6B">
        <w:rPr>
          <w:rFonts w:ascii="Arial" w:hAnsi="Arial"/>
          <w:sz w:val="24"/>
        </w:rPr>
        <w:t>Anche verso i morti ogni uomo è chiamato a non negare la sua pietà. Sappiamo che dare sepoltura ai morti è opera di somma carità.</w:t>
      </w:r>
      <w:r w:rsidR="00265FF8" w:rsidRPr="00A00B6B">
        <w:rPr>
          <w:rFonts w:ascii="Arial" w:hAnsi="Arial"/>
          <w:sz w:val="24"/>
        </w:rPr>
        <w:t xml:space="preserve"> </w:t>
      </w:r>
      <w:r w:rsidRPr="00A00B6B">
        <w:rPr>
          <w:rFonts w:ascii="Arial" w:hAnsi="Arial"/>
          <w:sz w:val="24"/>
        </w:rPr>
        <w:t>Leggiamo come Tobi viveva questa carità, pietà, compassione e comprenderemo quanto il Signore ci vuole insegnare.</w:t>
      </w:r>
    </w:p>
    <w:p w14:paraId="04C4413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780676C7"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w:t>
      </w:r>
      <w:r w:rsidRPr="00A00B6B">
        <w:rPr>
          <w:rFonts w:ascii="Arial" w:hAnsi="Arial"/>
          <w:i/>
          <w:iCs/>
          <w:sz w:val="24"/>
          <w:szCs w:val="24"/>
        </w:rPr>
        <w:lastRenderedPageBreak/>
        <w:t>Media, dove, finché egli visse, conclusi affari per conto suo. Fu allora che a Rage di Media, presso Gabaèl, fratello di Gabri, depositai in sacchetti la somma di dieci talenti d’argento.</w:t>
      </w:r>
    </w:p>
    <w:p w14:paraId="2B07990B"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1,1-21).</w:t>
      </w:r>
    </w:p>
    <w:p w14:paraId="5D871270" w14:textId="460CCEFD"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w:t>
      </w:r>
      <w:r w:rsidR="005E588E" w:rsidRPr="00A00B6B">
        <w:rPr>
          <w:rFonts w:ascii="Arial" w:hAnsi="Arial"/>
          <w:i/>
          <w:iCs/>
          <w:sz w:val="24"/>
          <w:szCs w:val="24"/>
        </w:rPr>
        <w:t>ricordando</w:t>
      </w:r>
      <w:r w:rsidRPr="00A00B6B">
        <w:rPr>
          <w:rFonts w:ascii="Arial" w:hAnsi="Arial"/>
          <w:i/>
          <w:iCs/>
          <w:sz w:val="24"/>
          <w:szCs w:val="24"/>
        </w:rPr>
        <w:t xml:space="preserve"> le parole del profeta Amos su Betel:</w:t>
      </w:r>
    </w:p>
    <w:p w14:paraId="21DB2B8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«Si cambieranno le vostre feste in lutto, tutti i vostri canti in lamento».</w:t>
      </w:r>
    </w:p>
    <w:p w14:paraId="7022AA65"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w:t>
      </w:r>
      <w:r w:rsidRPr="00A00B6B">
        <w:rPr>
          <w:rFonts w:ascii="Arial" w:hAnsi="Arial"/>
          <w:i/>
          <w:iCs/>
          <w:sz w:val="24"/>
          <w:szCs w:val="24"/>
        </w:rPr>
        <w:lastRenderedPageBreak/>
        <w:t>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7CEFCD4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19630A31" w14:textId="51D8FEDE" w:rsidR="00FE6B0B" w:rsidRPr="00A00B6B" w:rsidRDefault="00FE6B0B" w:rsidP="00FE6B0B">
      <w:pPr>
        <w:spacing w:after="120"/>
        <w:jc w:val="both"/>
        <w:rPr>
          <w:rFonts w:ascii="Arial" w:hAnsi="Arial"/>
          <w:sz w:val="24"/>
        </w:rPr>
      </w:pPr>
      <w:r w:rsidRPr="00A00B6B">
        <w:rPr>
          <w:rFonts w:ascii="Arial" w:hAnsi="Arial"/>
          <w:sz w:val="24"/>
        </w:rPr>
        <w:t>La carità verso i defunti è opera di squisita misericordia. Quest’opera mai va dimenticata. Tobi la vive in modo eccellente.</w:t>
      </w:r>
      <w:r w:rsidR="00265FF8" w:rsidRPr="00A00B6B">
        <w:rPr>
          <w:rFonts w:ascii="Arial" w:hAnsi="Arial"/>
          <w:sz w:val="24"/>
        </w:rPr>
        <w:t xml:space="preserve"> </w:t>
      </w:r>
      <w:r w:rsidRPr="00A00B6B">
        <w:rPr>
          <w:rFonts w:ascii="Arial" w:hAnsi="Arial"/>
          <w:sz w:val="24"/>
        </w:rPr>
        <w:t>Anche Gesù sperimentò quest’opera di misericordia verso il suo corpo deposto dalla croce. Il Padre si servì di Giuseppe di Arimatea per dargli degna sepoltura.</w:t>
      </w:r>
    </w:p>
    <w:p w14:paraId="078ACC13"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19,28-42). </w:t>
      </w:r>
    </w:p>
    <w:p w14:paraId="59A905AE" w14:textId="38807CE4" w:rsidR="00FE6B0B" w:rsidRPr="00A00B6B" w:rsidRDefault="00FE6B0B" w:rsidP="00FE6B0B">
      <w:pPr>
        <w:spacing w:after="120"/>
        <w:jc w:val="both"/>
        <w:rPr>
          <w:rFonts w:ascii="Arial" w:hAnsi="Arial"/>
          <w:sz w:val="24"/>
        </w:rPr>
      </w:pPr>
      <w:r w:rsidRPr="00A00B6B">
        <w:rPr>
          <w:rFonts w:ascii="Arial" w:hAnsi="Arial"/>
          <w:sz w:val="24"/>
        </w:rPr>
        <w:t>Ognuno di noi deve chiedere al Signore questa grazia: una degna sepoltura per il proprio corpo, in attesa della gloriosa risurrezione.</w:t>
      </w:r>
      <w:r w:rsidR="00265FF8" w:rsidRPr="00A00B6B">
        <w:rPr>
          <w:rFonts w:ascii="Arial" w:hAnsi="Arial"/>
          <w:sz w:val="24"/>
        </w:rPr>
        <w:t xml:space="preserve"> </w:t>
      </w:r>
      <w:r w:rsidRPr="00A00B6B">
        <w:rPr>
          <w:rFonts w:ascii="Arial" w:hAnsi="Arial"/>
          <w:sz w:val="24"/>
        </w:rPr>
        <w:t>Ogni relazione, con i vivi e con i morti, è dettata dalla volontà di Dio. Nulla è lasciato, in ordine al bene e al male, nella decisione dell’uomo.</w:t>
      </w:r>
    </w:p>
    <w:p w14:paraId="444BD95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34</w:t>
      </w:r>
      <w:r w:rsidRPr="00A00B6B">
        <w:rPr>
          <w:rFonts w:ascii="Arial" w:hAnsi="Arial"/>
          <w:b/>
          <w:sz w:val="24"/>
        </w:rPr>
        <w:t>Non evitare coloro che piangono e con gli afflitti móstrati afflitto.</w:t>
      </w:r>
    </w:p>
    <w:p w14:paraId="224994FD" w14:textId="7B34B2F7" w:rsidR="00FE6B0B" w:rsidRPr="00A00B6B" w:rsidRDefault="00FE6B0B" w:rsidP="00FE6B0B">
      <w:pPr>
        <w:spacing w:after="120"/>
        <w:jc w:val="both"/>
        <w:rPr>
          <w:rFonts w:ascii="Arial" w:hAnsi="Arial"/>
          <w:sz w:val="24"/>
        </w:rPr>
      </w:pPr>
      <w:r w:rsidRPr="00A00B6B">
        <w:rPr>
          <w:rFonts w:ascii="Arial" w:hAnsi="Arial"/>
          <w:sz w:val="24"/>
        </w:rPr>
        <w:t>Non devono essere frequentati solo coloro che sono nella gioia. L’umanità non è fatta solo di persone gioiose. Molte persone sono nel pianto, nel dolore.</w:t>
      </w:r>
      <w:r w:rsidR="00265FF8" w:rsidRPr="00A00B6B">
        <w:rPr>
          <w:rFonts w:ascii="Arial" w:hAnsi="Arial"/>
          <w:sz w:val="24"/>
        </w:rPr>
        <w:t xml:space="preserve"> </w:t>
      </w:r>
      <w:r w:rsidRPr="00A00B6B">
        <w:rPr>
          <w:rFonts w:ascii="Arial" w:hAnsi="Arial"/>
          <w:sz w:val="24"/>
        </w:rPr>
        <w:t xml:space="preserve">Queste persone non vanno evitate. Il dolore di chi piange si deve portare, condividere. Si </w:t>
      </w:r>
      <w:r w:rsidRPr="00A00B6B">
        <w:rPr>
          <w:rFonts w:ascii="Arial" w:hAnsi="Arial"/>
          <w:sz w:val="24"/>
        </w:rPr>
        <w:lastRenderedPageBreak/>
        <w:t>deve essere afflitti con gli afflitti.</w:t>
      </w:r>
      <w:r w:rsidR="00265FF8" w:rsidRPr="00A00B6B">
        <w:rPr>
          <w:rFonts w:ascii="Arial" w:hAnsi="Arial"/>
          <w:sz w:val="24"/>
        </w:rPr>
        <w:t xml:space="preserve"> </w:t>
      </w:r>
      <w:r w:rsidRPr="00A00B6B">
        <w:rPr>
          <w:rFonts w:ascii="Arial" w:hAnsi="Arial"/>
          <w:sz w:val="24"/>
        </w:rPr>
        <w:t>Non però secondo purissima ipocrisia, ma facendo nostro il dolore degli altri, assumendolo tutto su di noi. Cristo visse tutte le nostre infermità.</w:t>
      </w:r>
      <w:r w:rsidR="00265FF8" w:rsidRPr="00A00B6B">
        <w:rPr>
          <w:rFonts w:ascii="Arial" w:hAnsi="Arial"/>
          <w:sz w:val="24"/>
        </w:rPr>
        <w:t xml:space="preserve"> </w:t>
      </w:r>
      <w:r w:rsidRPr="00A00B6B">
        <w:rPr>
          <w:rFonts w:ascii="Arial" w:hAnsi="Arial"/>
          <w:sz w:val="24"/>
        </w:rPr>
        <w:t>Lui tutto si è addossato di noi, anche i peccati, per noi ha espiato sulla croce. La sua croce non è sua, è nostra. Questa la bellezza e grandezza del suo amore.</w:t>
      </w:r>
      <w:r w:rsidR="00265FF8" w:rsidRPr="00A00B6B">
        <w:rPr>
          <w:rFonts w:ascii="Arial" w:hAnsi="Arial"/>
          <w:sz w:val="24"/>
        </w:rPr>
        <w:t xml:space="preserve"> </w:t>
      </w:r>
      <w:r w:rsidRPr="00A00B6B">
        <w:rPr>
          <w:rFonts w:ascii="Arial" w:hAnsi="Arial"/>
          <w:sz w:val="24"/>
        </w:rPr>
        <w:t>San Paolo pone questa legge della condivisione e dell’assunzione come parte integrante della legge della carità. Non si ama se non si condivide il dolore.</w:t>
      </w:r>
    </w:p>
    <w:p w14:paraId="7BE55FBC"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996A77C"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3A40103"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FBC11B8" w14:textId="7004D3EB" w:rsidR="00FE6B0B" w:rsidRPr="00A00B6B" w:rsidRDefault="00FE6B0B" w:rsidP="00FE6B0B">
      <w:pPr>
        <w:spacing w:after="120"/>
        <w:jc w:val="both"/>
        <w:rPr>
          <w:rFonts w:ascii="Arial" w:hAnsi="Arial"/>
          <w:sz w:val="24"/>
        </w:rPr>
      </w:pPr>
      <w:r w:rsidRPr="00A00B6B">
        <w:rPr>
          <w:rFonts w:ascii="Arial" w:hAnsi="Arial"/>
          <w:sz w:val="24"/>
        </w:rPr>
        <w:t>L’uomo va amato in ogni sua condizione: nel pianto, nella gioia, nella povertà, nella ricchezza, nel peccato, nella grazia. Lo si ama per la sua salvezza.</w:t>
      </w:r>
      <w:r w:rsidR="00265FF8" w:rsidRPr="00A00B6B">
        <w:rPr>
          <w:rFonts w:ascii="Arial" w:hAnsi="Arial"/>
          <w:sz w:val="24"/>
        </w:rPr>
        <w:t xml:space="preserve"> </w:t>
      </w:r>
      <w:r w:rsidRPr="00A00B6B">
        <w:rPr>
          <w:rFonts w:ascii="Arial" w:hAnsi="Arial"/>
          <w:sz w:val="24"/>
        </w:rPr>
        <w:t>La legge dell’amore e della salvezza mai la dovrà stabilire l’uomo. Unico Legislatore del bene e del male è il Signore. Solo Lui, nessun altro.</w:t>
      </w:r>
      <w:r w:rsidR="00265FF8" w:rsidRPr="00A00B6B">
        <w:rPr>
          <w:rFonts w:ascii="Arial" w:hAnsi="Arial"/>
          <w:sz w:val="24"/>
        </w:rPr>
        <w:t xml:space="preserve"> </w:t>
      </w:r>
      <w:r w:rsidRPr="00A00B6B">
        <w:rPr>
          <w:rFonts w:ascii="Arial" w:hAnsi="Arial"/>
          <w:sz w:val="24"/>
        </w:rPr>
        <w:t>In ogni modo il padre sta indicando al figlio la via della vera saggezza verso ogni persona, ogni realtà, ogni cosa, nella vita e nella morte.</w:t>
      </w:r>
    </w:p>
    <w:p w14:paraId="0D00778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35</w:t>
      </w:r>
      <w:r w:rsidRPr="00A00B6B">
        <w:rPr>
          <w:rFonts w:ascii="Arial" w:hAnsi="Arial"/>
          <w:b/>
          <w:sz w:val="24"/>
        </w:rPr>
        <w:t>Non esitare a visitare un malato, perché per questo sarai amato.</w:t>
      </w:r>
    </w:p>
    <w:p w14:paraId="22878F4F" w14:textId="7DCA1A02" w:rsidR="00FE6B0B" w:rsidRPr="00A00B6B" w:rsidRDefault="00FE6B0B" w:rsidP="00FE6B0B">
      <w:pPr>
        <w:spacing w:after="120"/>
        <w:jc w:val="both"/>
        <w:rPr>
          <w:rFonts w:ascii="Arial" w:hAnsi="Arial"/>
          <w:sz w:val="24"/>
        </w:rPr>
      </w:pPr>
      <w:r w:rsidRPr="00A00B6B">
        <w:rPr>
          <w:rFonts w:ascii="Arial" w:hAnsi="Arial"/>
          <w:sz w:val="24"/>
        </w:rPr>
        <w:t>Anche la visita agli ammalati è sommamente raccomandata come opera di squisita carità. Qual è il frutto di quest’opera così cara a Dio?</w:t>
      </w:r>
      <w:r w:rsidR="00265FF8" w:rsidRPr="00A00B6B">
        <w:rPr>
          <w:rFonts w:ascii="Arial" w:hAnsi="Arial"/>
          <w:sz w:val="24"/>
        </w:rPr>
        <w:t xml:space="preserve"> </w:t>
      </w:r>
      <w:r w:rsidRPr="00A00B6B">
        <w:rPr>
          <w:rFonts w:ascii="Arial" w:hAnsi="Arial"/>
          <w:sz w:val="24"/>
        </w:rPr>
        <w:t>Chi visita un ammalato, gli ammalati, sempre sarà amato. Lui ama e l’amore dato all’ammalato si riverserà su di lui.</w:t>
      </w:r>
      <w:r w:rsidR="00265FF8" w:rsidRPr="00A00B6B">
        <w:rPr>
          <w:rFonts w:ascii="Arial" w:hAnsi="Arial"/>
          <w:sz w:val="24"/>
        </w:rPr>
        <w:t xml:space="preserve"> </w:t>
      </w:r>
      <w:r w:rsidRPr="00A00B6B">
        <w:rPr>
          <w:rFonts w:ascii="Arial" w:hAnsi="Arial"/>
          <w:sz w:val="24"/>
        </w:rPr>
        <w:t>È questa una promessa fatta dal Signore. Chi ama gli ammalati, sempre troverà sul suo cammino persone che lo ameranno.</w:t>
      </w:r>
      <w:r w:rsidR="003A10DD">
        <w:rPr>
          <w:rFonts w:ascii="Arial" w:hAnsi="Arial"/>
          <w:sz w:val="24"/>
        </w:rPr>
        <w:t xml:space="preserve"> </w:t>
      </w:r>
      <w:r w:rsidRPr="00A00B6B">
        <w:rPr>
          <w:rFonts w:ascii="Arial" w:hAnsi="Arial"/>
          <w:sz w:val="24"/>
        </w:rPr>
        <w:t xml:space="preserve">Lui è stato misericordioso, troverà sempre misericordia. L’amore dato all’ammalato ritornerà su di lui centuplicato. </w:t>
      </w:r>
    </w:p>
    <w:p w14:paraId="459192A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36</w:t>
      </w:r>
      <w:r w:rsidRPr="00A00B6B">
        <w:rPr>
          <w:rFonts w:ascii="Arial" w:hAnsi="Arial"/>
          <w:b/>
          <w:sz w:val="24"/>
        </w:rPr>
        <w:t>In tutte le tue opere ricòrdati della tua fine e non cadrai mai nel peccato.</w:t>
      </w:r>
    </w:p>
    <w:p w14:paraId="4934E5D0" w14:textId="55945134" w:rsidR="00FE6B0B" w:rsidRPr="00A00B6B" w:rsidRDefault="00FE6B0B" w:rsidP="00FE6B0B">
      <w:pPr>
        <w:spacing w:after="120"/>
        <w:jc w:val="both"/>
        <w:rPr>
          <w:rFonts w:ascii="Arial" w:hAnsi="Arial"/>
          <w:sz w:val="24"/>
        </w:rPr>
      </w:pPr>
      <w:r w:rsidRPr="00A00B6B">
        <w:rPr>
          <w:rFonts w:ascii="Arial" w:hAnsi="Arial"/>
          <w:sz w:val="24"/>
        </w:rPr>
        <w:t>Il saggio sa che alla sera della vita è il grande giorno del giudizio. Lui sarà convocato in giudizio dal Signore e a Lui dovrà rendere conto di tutto.</w:t>
      </w:r>
      <w:r w:rsidR="00265FF8" w:rsidRPr="00A00B6B">
        <w:rPr>
          <w:rFonts w:ascii="Arial" w:hAnsi="Arial"/>
          <w:sz w:val="24"/>
        </w:rPr>
        <w:t xml:space="preserve"> </w:t>
      </w:r>
      <w:r w:rsidRPr="00A00B6B">
        <w:rPr>
          <w:rFonts w:ascii="Arial" w:hAnsi="Arial"/>
          <w:sz w:val="24"/>
        </w:rPr>
        <w:t xml:space="preserve">Dovrà rendere conto del bene e del male, di ciò che ha fatto in modo giusto e anche in </w:t>
      </w:r>
      <w:r w:rsidRPr="00A00B6B">
        <w:rPr>
          <w:rFonts w:ascii="Arial" w:hAnsi="Arial"/>
          <w:sz w:val="24"/>
        </w:rPr>
        <w:lastRenderedPageBreak/>
        <w:t>modo ingiusto, del servizio e di come ha servito.</w:t>
      </w:r>
      <w:r w:rsidR="00265FF8" w:rsidRPr="00A00B6B">
        <w:rPr>
          <w:rFonts w:ascii="Arial" w:hAnsi="Arial"/>
          <w:sz w:val="24"/>
        </w:rPr>
        <w:t xml:space="preserve"> </w:t>
      </w:r>
      <w:r w:rsidRPr="00A00B6B">
        <w:rPr>
          <w:rFonts w:ascii="Arial" w:hAnsi="Arial"/>
          <w:sz w:val="24"/>
        </w:rPr>
        <w:t>Sapendo che di tutto dovrà rendere conto, di certo non cadrà nel peccato. Poiché il giudizio potrebbe avvenire in ogni istante, non peccare è obbligo. Ma cosa è il peccato? È la violazione di tutte queste sante norme che il padre ha dato al figlio perché cammini sempre nella saggezza.</w:t>
      </w:r>
      <w:r w:rsidR="00265FF8" w:rsidRPr="00A00B6B">
        <w:rPr>
          <w:rFonts w:ascii="Arial" w:hAnsi="Arial"/>
          <w:sz w:val="24"/>
        </w:rPr>
        <w:t xml:space="preserve"> </w:t>
      </w:r>
      <w:r w:rsidRPr="00A00B6B">
        <w:rPr>
          <w:rFonts w:ascii="Arial" w:hAnsi="Arial"/>
          <w:sz w:val="24"/>
        </w:rPr>
        <w:t>Rileggiamole tutte queste norme di saggezza, ora possiamo comprenderle meglio. Su queste norme saremo chiamati in giudizio.</w:t>
      </w:r>
    </w:p>
    <w:p w14:paraId="0D613DF9"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fare il male, perché il male non ti prenda.</w:t>
      </w:r>
    </w:p>
    <w:p w14:paraId="66933207"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Stai lontano dall’iniquità ed essa si allontanerà da te.</w:t>
      </w:r>
    </w:p>
    <w:p w14:paraId="37F315B4"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Figlio, non seminare nei solchi dell’ingiustizia per non raccoglierne sette volte tanto.</w:t>
      </w:r>
    </w:p>
    <w:p w14:paraId="03946818"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domandare al Signore il potere né al re un posto di onore.</w:t>
      </w:r>
    </w:p>
    <w:p w14:paraId="6F6A220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farti giusto davanti al Signore né saggio davanti al re.</w:t>
      </w:r>
    </w:p>
    <w:p w14:paraId="55A95BE9"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cercare di divenire giudice se ti manca la forza di estirpare l’ingiustizia, perché temeresti di fronte al potente e getteresti una macchia sulla tua retta condotta.</w:t>
      </w:r>
    </w:p>
    <w:p w14:paraId="5D37D7F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fare soprusi contro l’assemblea della città e non degradarti in mezzo al popolo.</w:t>
      </w:r>
    </w:p>
    <w:p w14:paraId="426585F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ti impigliare due volte nel peccato, perché neppure di uno resterai impunito.</w:t>
      </w:r>
    </w:p>
    <w:p w14:paraId="4BD0F6AC"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dire: «Egli guarderà all’abbondanza dei miei doni, e quando farò l’offerta al Dio altissimo, egli l’accetterà».</w:t>
      </w:r>
    </w:p>
    <w:p w14:paraId="2A940931"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essere incostante nella tua preghiera e non trascurare di fare elemosina.</w:t>
      </w:r>
    </w:p>
    <w:p w14:paraId="0C315513"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deridere un uomo dall’animo amareggiato, perché c’è chi umilia e innalza.</w:t>
      </w:r>
    </w:p>
    <w:p w14:paraId="5B997D30"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seminare menzogne contro tuo fratello e non fare qualcosa di simile all’amico.</w:t>
      </w:r>
    </w:p>
    <w:p w14:paraId="2A6478A0"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ricorrere mai alla menzogna: è un’abitudine che non porta alcun bene.</w:t>
      </w:r>
    </w:p>
    <w:p w14:paraId="6B7451F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parlare troppo nell’assemblea degli anziani e non ripetere le parole della tua preghiera.</w:t>
      </w:r>
    </w:p>
    <w:p w14:paraId="68794147"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disprezzare il lavoro faticoso, in particolare l’agricoltura che Dio ha istituito.</w:t>
      </w:r>
    </w:p>
    <w:p w14:paraId="0ECA24D3"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unirti alla moltitudine dei peccatori, ricòrdati che la collera divina non tarderà.</w:t>
      </w:r>
    </w:p>
    <w:p w14:paraId="7BF378EF"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Umìliati profondamente, perché castigo dell’empio sono fuoco e vermi.</w:t>
      </w:r>
    </w:p>
    <w:p w14:paraId="46735133"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cambiare un amico per interesse né un vero fratello per l’oro di Ofir.</w:t>
      </w:r>
    </w:p>
    <w:p w14:paraId="50FEEC6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lastRenderedPageBreak/>
        <w:t>Non disdegnare una sposa saggia e buona, poiché la sua amabilità vale più dell’oro.</w:t>
      </w:r>
    </w:p>
    <w:p w14:paraId="5EC08502"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maltrattare un servo che lavora fedelmente né l’operaio che si impegna totalmente.</w:t>
      </w:r>
    </w:p>
    <w:p w14:paraId="1ABB8A27"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Ama il servo intelligente e non rifiutargli la libertà.</w:t>
      </w:r>
    </w:p>
    <w:p w14:paraId="27AFA747"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Hai bestiame? Abbine cura; se ti è utile, resti in tuo possesso.</w:t>
      </w:r>
    </w:p>
    <w:p w14:paraId="18B10F9C"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Hai figli? Educali e fa’ loro piegare il collo fin dalla giovinezza.</w:t>
      </w:r>
    </w:p>
    <w:p w14:paraId="5BB08BB8"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Hai figlie? Vigila sul loro corpo e non mostrare loro un volto troppo indulgente.</w:t>
      </w:r>
    </w:p>
    <w:p w14:paraId="1EECE697"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Fa’ sposare tua figlia e avrai compiuto un grande affare, ma dàlla a un uomo assennato.</w:t>
      </w:r>
    </w:p>
    <w:p w14:paraId="0156F30B"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Hai una moglie secondo il tuo cuore? Non ripudiarla, ma se non le vuoi bene, non fidarti. </w:t>
      </w:r>
    </w:p>
    <w:p w14:paraId="7FB6ABB5"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Onora tuo padre con tutto il cuore e non dimenticare le doglie di tua madre.</w:t>
      </w:r>
    </w:p>
    <w:p w14:paraId="1DE6403C"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Ricorda che essi ti hanno generato: che cosa darai loro in cambio di quanto ti hanno dato?</w:t>
      </w:r>
    </w:p>
    <w:p w14:paraId="253AF805"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Con tutta l’anima temi il Signore e abbi riverenza per i suoi sacerdoti.</w:t>
      </w:r>
    </w:p>
    <w:p w14:paraId="62499076"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Ama con tutta la forza chi ti ha creato e non trascurare i suoi ministri.</w:t>
      </w:r>
    </w:p>
    <w:p w14:paraId="3B37E4FF"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Temi il Signore e onora il sacerdote, dàgli la sua parte, come ti è stato comandato: primizie, sacrifici di riparazione, offerta delle spalle, vittima di santificazione e primizie delle cose sante.</w:t>
      </w:r>
    </w:p>
    <w:p w14:paraId="6A58D437"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Anche al povero tendi la tua mano, perché sia perfetta la tua benedizione.</w:t>
      </w:r>
    </w:p>
    <w:p w14:paraId="6CD22A0E"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La tua generosità si estenda a ogni vivente, ma anche al morto non negare la tua pietà.</w:t>
      </w:r>
    </w:p>
    <w:p w14:paraId="55A44063"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evitare coloro che piangono e con gli afflitti móstrati afflitto.</w:t>
      </w:r>
    </w:p>
    <w:p w14:paraId="194705FC"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Non esitare a visitare un malato, perché per questo sarai amato.</w:t>
      </w:r>
    </w:p>
    <w:p w14:paraId="54BD5D3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In tutte le tue opere ricòrdati della tua fine e non cadrai mai nel peccato.</w:t>
      </w:r>
    </w:p>
    <w:p w14:paraId="7FAE5B40"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Gesù non ci chiamerà in giudizio su queste stesse norme, non ci interrogherà sul nostro amore verso tutti, specie verso i più bisognosi?</w:t>
      </w:r>
    </w:p>
    <w:p w14:paraId="5EEF96A4"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w:t>
      </w:r>
    </w:p>
    <w:p w14:paraId="2872FD1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Allora il re dirà a quelli che saranno alla sua destra: “Venite, benedetti del Padre mio, ricevete in eredità il regno preparato per voi fin dalla </w:t>
      </w:r>
      <w:r w:rsidRPr="00A00B6B">
        <w:rPr>
          <w:rFonts w:ascii="Arial" w:hAnsi="Arial"/>
          <w:i/>
          <w:iCs/>
          <w:sz w:val="24"/>
          <w:szCs w:val="24"/>
        </w:rPr>
        <w:lastRenderedPageBreak/>
        <w:t xml:space="preserve">creazione del mondo, perché ho avuto fame e mi avete dato da mangiare, ho avuto sete e mi avete dato da bere, ero straniero e mi avete accolto, nudo e mi avete vestito, malato e mi avete visitato, ero in carcere e siete venuti a trovarmi”. </w:t>
      </w:r>
    </w:p>
    <w:p w14:paraId="5E649B05"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w:t>
      </w:r>
    </w:p>
    <w:p w14:paraId="549C0115"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E il re risponderà loro: “In verità io vi dico: tutto quello che avete fatto a uno solo di questi miei fratelli più piccoli, l’avete fatto a me”. </w:t>
      </w:r>
    </w:p>
    <w:p w14:paraId="7FE25C8A"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w:t>
      </w:r>
    </w:p>
    <w:p w14:paraId="2A051923"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Anch’essi allora risponderanno: “Signore, quando ti abbiamo visto affamato o assetato o straniero o nudo o malato o in carcere, e non ti abbiamo servito?”. </w:t>
      </w:r>
    </w:p>
    <w:p w14:paraId="20A2290F" w14:textId="77777777" w:rsidR="00FE6B0B" w:rsidRPr="00A00B6B" w:rsidRDefault="00FE6B0B" w:rsidP="00265FF8">
      <w:pPr>
        <w:spacing w:after="120"/>
        <w:ind w:left="567" w:right="567"/>
        <w:jc w:val="both"/>
        <w:rPr>
          <w:rFonts w:ascii="Arial" w:hAnsi="Arial"/>
          <w:i/>
          <w:iCs/>
          <w:sz w:val="24"/>
          <w:szCs w:val="24"/>
        </w:rPr>
      </w:pPr>
      <w:r w:rsidRPr="00A00B6B">
        <w:rPr>
          <w:rFonts w:ascii="Arial" w:hAnsi="Arial"/>
          <w:i/>
          <w:iCs/>
          <w:sz w:val="24"/>
          <w:szCs w:val="24"/>
        </w:rPr>
        <w:t xml:space="preserve">Allora egli risponderà loro: “In verità io vi dico: tutto quello che non avete fatto a uno solo di questi più piccoli, non l’avete fatto a me”. E se ne andranno: questi al supplizio eterno, i giusti invece alla vita eterna» (Mt 25,31-46). </w:t>
      </w:r>
    </w:p>
    <w:p w14:paraId="3980BB14" w14:textId="7B31F993" w:rsidR="00FE6B0B" w:rsidRPr="00A00B6B" w:rsidRDefault="00FE6B0B" w:rsidP="00FE6B0B">
      <w:pPr>
        <w:spacing w:after="120"/>
        <w:jc w:val="both"/>
        <w:rPr>
          <w:rFonts w:ascii="Arial" w:hAnsi="Arial"/>
          <w:sz w:val="24"/>
        </w:rPr>
      </w:pPr>
      <w:r w:rsidRPr="00A00B6B">
        <w:rPr>
          <w:rFonts w:ascii="Arial" w:hAnsi="Arial"/>
          <w:sz w:val="24"/>
        </w:rPr>
        <w:t>Sapendo questo, possiamo prepararci un santo giudizio. Ma chi crede in queste parole del Siracide e in quelle di Gesù?</w:t>
      </w:r>
      <w:r w:rsidR="00265FF8" w:rsidRPr="00A00B6B">
        <w:rPr>
          <w:rFonts w:ascii="Arial" w:hAnsi="Arial"/>
          <w:sz w:val="24"/>
        </w:rPr>
        <w:t xml:space="preserve"> </w:t>
      </w:r>
      <w:r w:rsidRPr="00A00B6B">
        <w:rPr>
          <w:rFonts w:ascii="Arial" w:hAnsi="Arial"/>
          <w:sz w:val="24"/>
        </w:rPr>
        <w:t>A noi l’obbligo di annunziare ogni cosa in pienezza di fedeltà, amore, verità, desiderio di vera salvezza. A chi ascolta l’obbligo della fede.</w:t>
      </w:r>
      <w:r w:rsidR="00265FF8" w:rsidRPr="00A00B6B">
        <w:rPr>
          <w:rFonts w:ascii="Arial" w:hAnsi="Arial"/>
          <w:sz w:val="24"/>
        </w:rPr>
        <w:t xml:space="preserve"> </w:t>
      </w:r>
      <w:r w:rsidRPr="00A00B6B">
        <w:rPr>
          <w:rFonts w:ascii="Arial" w:hAnsi="Arial"/>
          <w:sz w:val="24"/>
        </w:rPr>
        <w:t>Ma se non abbiamo fede noi in queste parole, non possiamo sperare che altri abbiamo fede in esse. La fede nasce dalla fede.</w:t>
      </w:r>
      <w:r w:rsidR="00265FF8" w:rsidRPr="00A00B6B">
        <w:rPr>
          <w:rFonts w:ascii="Arial" w:hAnsi="Arial"/>
          <w:sz w:val="24"/>
        </w:rPr>
        <w:t xml:space="preserve"> </w:t>
      </w:r>
      <w:r w:rsidRPr="00A00B6B">
        <w:rPr>
          <w:rFonts w:ascii="Arial" w:hAnsi="Arial"/>
          <w:sz w:val="24"/>
        </w:rPr>
        <w:t>Noi abbiamo fede, se le osserviamo in pienezza di amore e di fedeltà. L’altro deve ascoltare la nostra parola vedendo la nostra fede in essa.</w:t>
      </w:r>
      <w:r w:rsidR="00265FF8" w:rsidRPr="00A00B6B">
        <w:rPr>
          <w:rFonts w:ascii="Arial" w:hAnsi="Arial"/>
          <w:sz w:val="24"/>
        </w:rPr>
        <w:t xml:space="preserve"> </w:t>
      </w:r>
      <w:r w:rsidRPr="00A00B6B">
        <w:rPr>
          <w:rFonts w:ascii="Arial" w:hAnsi="Arial"/>
          <w:sz w:val="24"/>
        </w:rPr>
        <w:t>Una parola detta, ma non creduta da noi, è parola che mai potrà generare fede nei cuori. La fede produce fede. La non fede genera non fede.</w:t>
      </w:r>
    </w:p>
    <w:p w14:paraId="1A95D1D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3EF8BD5" w14:textId="77777777" w:rsidR="00CC6AEE" w:rsidRPr="00A00B6B" w:rsidRDefault="00CC6AEE" w:rsidP="00FE72E4">
      <w:pPr>
        <w:pStyle w:val="Corpotesto"/>
      </w:pPr>
      <w:bookmarkStart w:id="160" w:name="_Toc419881178"/>
      <w:bookmarkStart w:id="161" w:name="_Toc62159777"/>
      <w:r w:rsidRPr="00A00B6B">
        <w:t>CONCLUSIONE</w:t>
      </w:r>
      <w:bookmarkEnd w:id="160"/>
      <w:bookmarkEnd w:id="161"/>
    </w:p>
    <w:p w14:paraId="17D614CA" w14:textId="496182E7" w:rsidR="00CC6AEE" w:rsidRPr="00A00B6B" w:rsidRDefault="00CC6AEE" w:rsidP="00CC6AEE">
      <w:pPr>
        <w:spacing w:after="120"/>
        <w:jc w:val="both"/>
        <w:rPr>
          <w:rFonts w:ascii="Arial" w:hAnsi="Arial"/>
          <w:sz w:val="24"/>
          <w:szCs w:val="24"/>
        </w:rPr>
      </w:pPr>
      <w:r w:rsidRPr="00A00B6B">
        <w:rPr>
          <w:rFonts w:ascii="Arial" w:hAnsi="Arial"/>
          <w:i/>
          <w:sz w:val="24"/>
          <w:szCs w:val="24"/>
        </w:rPr>
        <w:t>“Cosa è entrato nel tuo cuore dopo aver letto, meditato, riflettuto sul Libro del Siracide</w:t>
      </w:r>
      <w:r w:rsidRPr="00A00B6B">
        <w:rPr>
          <w:rFonts w:ascii="Arial" w:hAnsi="Arial"/>
          <w:sz w:val="24"/>
          <w:szCs w:val="24"/>
        </w:rPr>
        <w:t>?”. Se qualcuno me lo chiedesse, la mia risposta sarebbe assai semplice. Ogni uomo ha bisogno della vera sapienza per poter governare la sua vita. La sapienza però la insegnano solo quanti hanno scelto essa come loro vera sposa e con essa si intrattengono in colloqui ininterrotti, notte e giorno, sapendo quanto è difficile entrare nel suo cuore e scoprire il suo eterno e divino mistero.</w:t>
      </w:r>
    </w:p>
    <w:p w14:paraId="0AE84840" w14:textId="77777777" w:rsidR="00CC6AEE" w:rsidRPr="00A00B6B" w:rsidRDefault="00CC6AEE" w:rsidP="00CC6AEE">
      <w:pPr>
        <w:spacing w:after="120"/>
        <w:jc w:val="both"/>
        <w:rPr>
          <w:rFonts w:ascii="Arial" w:hAnsi="Arial"/>
          <w:sz w:val="24"/>
          <w:szCs w:val="24"/>
        </w:rPr>
      </w:pPr>
      <w:r w:rsidRPr="00A00B6B">
        <w:rPr>
          <w:rFonts w:ascii="Arial" w:hAnsi="Arial"/>
          <w:sz w:val="24"/>
          <w:szCs w:val="24"/>
        </w:rPr>
        <w:t>Questa verità ce la insegna sia Salomone, nel Libro della Sapienza, che il Siracide. Ecco la verità sullo sposalizio con la sapienza dell’uno e dell’altro.</w:t>
      </w:r>
    </w:p>
    <w:p w14:paraId="0C2881F1"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lastRenderedPageBreak/>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(Sap 8,1-4). </w:t>
      </w:r>
    </w:p>
    <w:p w14:paraId="090DA0FE"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Lo sposo è obbligato ad un colloquio ininterrotto con la sua sposa. È lo sposo, l’uomo, che sempre deve porsi in ascolto della sua sposa, la sapienza. Se poi lo sposo è Dio, Cristo Gesù, lo Spirito Santo, è l’uomo, la sposa, che deve porsi in ascolto dello Sposo.</w:t>
      </w:r>
    </w:p>
    <w:p w14:paraId="6AE5EAB7"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116A6266"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394D9688"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w:t>
      </w:r>
    </w:p>
    <w:p w14:paraId="7094B113"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135A25A8"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Li ridurrò a una sterpaglia e a un pascolo di animali selvatici. La punirò per i giorni dedicati ai Baal, quando bruciava loro i profumi, si adornava di anelli e di collane e seguiva i suoi amanti, mentre dimenticava me! Oracolo del Signore.</w:t>
      </w:r>
    </w:p>
    <w:p w14:paraId="04636C56"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 xml:space="preserve">Perciò, ecco, io la sedurrò, la condurrò nel deserto e parlerò al suo cuore. Le renderò le sue vigne e trasformerò la valle di Acor in porta </w:t>
      </w:r>
      <w:r w:rsidRPr="00A00B6B">
        <w:rPr>
          <w:rFonts w:ascii="Arial" w:hAnsi="Arial"/>
          <w:i/>
          <w:iCs/>
          <w:color w:val="000000"/>
          <w:sz w:val="24"/>
          <w:szCs w:val="24"/>
        </w:rPr>
        <w:lastRenderedPageBreak/>
        <w:t>di speranza. Là mi risponderà come nei giorni della sua giovinezza, come quando uscì dal paese d’Egitto.</w:t>
      </w:r>
    </w:p>
    <w:p w14:paraId="753FCB99" w14:textId="2D429A51"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w:t>
      </w:r>
      <w:r w:rsidR="005E588E" w:rsidRPr="00A00B6B">
        <w:rPr>
          <w:rFonts w:ascii="Arial" w:hAnsi="Arial"/>
          <w:i/>
          <w:iCs/>
          <w:color w:val="000000"/>
          <w:sz w:val="24"/>
          <w:szCs w:val="24"/>
        </w:rPr>
        <w:t>e questi</w:t>
      </w:r>
      <w:r w:rsidRPr="00A00B6B">
        <w:rPr>
          <w:rFonts w:ascii="Arial" w:hAnsi="Arial"/>
          <w:i/>
          <w:iCs/>
          <w:color w:val="000000"/>
          <w:sz w:val="24"/>
          <w:szCs w:val="24"/>
        </w:rPr>
        <w:t xml:space="preserve"> risponderanno a Izreèl. Io li seminerò di nuovo per me nel paese e amerò Non-amata, e a Non-popolo-mio dirò: “Popolo mio”, ed egli mi dirà: “Dio mio”» (Os 2,1-25).</w:t>
      </w:r>
    </w:p>
    <w:p w14:paraId="2B729ACE"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66A98BCD"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Il Siracide ci rivela che nessuno potrà essere maestro di vera sapienza se non dona interamente il suo cuore ad essa, se ad essa non pensa notte e giorno, se su di essa non medita senza alcuna interruzione. Il maestro di sapienza deve consegnare la sua vita allo studio, alla ricerca, alla contemplazione della sapienza. Solo se lui si immergerà nella sapienza, si inebrierà di essa, potrà essere maestro per gli altri.</w:t>
      </w:r>
    </w:p>
    <w:p w14:paraId="116535CE"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w:t>
      </w:r>
    </w:p>
    <w:p w14:paraId="72CDDCC0"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5E9AA570"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 xml:space="preserve">Così il vasaio che è seduto al suo lavoro e con i suoi piedi gira la ruota, è sempre in ansia per il suo lavoro, si affatica a produrre in gran quantità. Con il braccio imprime una forma all’argilla, mentre con i piedi </w:t>
      </w:r>
      <w:r w:rsidRPr="00A00B6B">
        <w:rPr>
          <w:rFonts w:ascii="Arial" w:hAnsi="Arial"/>
          <w:i/>
          <w:iCs/>
          <w:color w:val="000000"/>
          <w:sz w:val="24"/>
          <w:szCs w:val="24"/>
        </w:rPr>
        <w:lastRenderedPageBreak/>
        <w:t>ne piega la resistenza; dedica il suo cuore a una verniciatura perfetta e sta sveglio per pulire la fornace.</w:t>
      </w:r>
    </w:p>
    <w:p w14:paraId="6DC9A4E8"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6BC855B5"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 xml:space="preserve">Differente è il caso di chi si applica a meditare la legge dell’Altissimo (Sir 38,24-34). </w:t>
      </w:r>
    </w:p>
    <w:p w14:paraId="7F8D03A6"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w:t>
      </w:r>
    </w:p>
    <w:p w14:paraId="5FD20418"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Gli sta a cuore alzarsi di buon mattino per il Signore, che lo ha creato; davanti all’Altissimo fa la sua supplica, apre la sua bocca alla preghiera e implora per i suoi peccati.</w:t>
      </w:r>
    </w:p>
    <w:p w14:paraId="16F3F240"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27A13973"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6F25AD18"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 xml:space="preserve">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w:t>
      </w:r>
      <w:r w:rsidRPr="00A00B6B">
        <w:rPr>
          <w:rFonts w:ascii="Arial" w:hAnsi="Arial"/>
          <w:i/>
          <w:iCs/>
          <w:color w:val="000000"/>
          <w:sz w:val="24"/>
          <w:szCs w:val="24"/>
        </w:rPr>
        <w:lastRenderedPageBreak/>
        <w:t>di ogni uomo sono davanti a lui, non è possibile nascondersi ai suoi occhi; egli guarda da un’eternità all’altra, nulla è straordinario davanti a lui. Non bisogna dire: «Che cos’è questo? Perché quello?». Tutto infatti è stato creato con uno scopo preciso.</w:t>
      </w:r>
    </w:p>
    <w:p w14:paraId="136E5407"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0A9A5003"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5CFC30CB"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51E8D44E" w14:textId="77777777" w:rsidR="00CC6AEE" w:rsidRPr="00A00B6B" w:rsidRDefault="00CC6AEE" w:rsidP="00CC6AEE">
      <w:pPr>
        <w:spacing w:after="120"/>
        <w:ind w:left="567" w:right="567"/>
        <w:jc w:val="both"/>
        <w:rPr>
          <w:rFonts w:ascii="Arial" w:hAnsi="Arial"/>
          <w:i/>
          <w:iCs/>
          <w:color w:val="000000"/>
          <w:sz w:val="24"/>
          <w:szCs w:val="24"/>
        </w:rPr>
      </w:pPr>
      <w:r w:rsidRPr="00A00B6B">
        <w:rPr>
          <w:rFonts w:ascii="Arial" w:hAnsi="Arial"/>
          <w:i/>
          <w:iCs/>
          <w:color w:val="000000"/>
          <w:sz w:val="24"/>
          <w:szCs w:val="24"/>
        </w:rPr>
        <w:t xml:space="preserve">Così dicendo, il Siracide ci insegna che la sapienza non è mai acquisita. Essa è sempre da acquisire. Se in essa, come insegna “Salomone”, vi 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si potrà mai pensare di poterla esaurire in una sola ricerca, in un solo pensiero, nello studio fatto in un giorno e in una notte? </w:t>
      </w:r>
    </w:p>
    <w:p w14:paraId="6C259823" w14:textId="475000A8" w:rsidR="00CC6AEE" w:rsidRPr="00A00B6B" w:rsidRDefault="00CC6AEE" w:rsidP="00CC6AEE">
      <w:pPr>
        <w:spacing w:after="120"/>
        <w:jc w:val="both"/>
        <w:rPr>
          <w:rFonts w:ascii="Arial" w:hAnsi="Arial"/>
          <w:color w:val="000000"/>
          <w:sz w:val="24"/>
          <w:szCs w:val="24"/>
        </w:rPr>
      </w:pPr>
      <w:r w:rsidRPr="00A00B6B">
        <w:rPr>
          <w:rFonts w:ascii="Arial" w:hAnsi="Arial"/>
          <w:color w:val="000000"/>
          <w:sz w:val="24"/>
          <w:szCs w:val="24"/>
        </w:rPr>
        <w:lastRenderedPageBreak/>
        <w:t>Se la sapienza è infinita, eterna, come Dio è infinito ed eterno, se la Sapienza è il Logos Eterno del Padre, che è Verità, Luce, Via, Vita, Pane, Pastore, Guida, possiamo noi pensare di terminare la sua ricerca non appena abbiamo preso il Vangelo i</w:t>
      </w:r>
      <w:r w:rsidR="005E588E" w:rsidRPr="00A00B6B">
        <w:rPr>
          <w:rFonts w:ascii="Arial" w:hAnsi="Arial"/>
          <w:color w:val="000000"/>
          <w:sz w:val="24"/>
          <w:szCs w:val="24"/>
        </w:rPr>
        <w:t>n</w:t>
      </w:r>
      <w:r w:rsidRPr="00A00B6B">
        <w:rPr>
          <w:rFonts w:ascii="Arial" w:hAnsi="Arial"/>
          <w:color w:val="000000"/>
          <w:sz w:val="24"/>
          <w:szCs w:val="24"/>
        </w:rPr>
        <w:t xml:space="preserve"> mano e letto qualche pagina?</w:t>
      </w:r>
      <w:r w:rsidR="003A10DD">
        <w:rPr>
          <w:rFonts w:ascii="Arial" w:hAnsi="Arial"/>
          <w:color w:val="000000"/>
          <w:sz w:val="24"/>
          <w:szCs w:val="24"/>
        </w:rPr>
        <w:t xml:space="preserve"> </w:t>
      </w:r>
      <w:r w:rsidRPr="00A00B6B">
        <w:rPr>
          <w:rFonts w:ascii="Arial" w:hAnsi="Arial"/>
          <w:color w:val="000000"/>
          <w:sz w:val="24"/>
          <w:szCs w:val="24"/>
        </w:rPr>
        <w:t>Se pensiamo così, siamo stolto, insipienti, ignoriamo che la Chiesa, nella sua storia, che sarà fino alla consumazione del tempo, mai potrà dire di conoscere Cristo nelle profondità del suo mistero.</w:t>
      </w:r>
    </w:p>
    <w:p w14:paraId="794A74D1" w14:textId="77777777" w:rsidR="00CC6AEE" w:rsidRPr="00A00B6B" w:rsidRDefault="00CC6AEE" w:rsidP="00CC6AEE">
      <w:pPr>
        <w:spacing w:after="120"/>
        <w:jc w:val="both"/>
        <w:rPr>
          <w:rFonts w:ascii="Arial" w:hAnsi="Arial"/>
          <w:color w:val="000000"/>
          <w:sz w:val="24"/>
          <w:szCs w:val="24"/>
        </w:rPr>
      </w:pPr>
      <w:r w:rsidRPr="00A00B6B">
        <w:rPr>
          <w:rFonts w:ascii="Arial" w:hAnsi="Arial"/>
          <w:color w:val="000000"/>
          <w:sz w:val="24"/>
          <w:szCs w:val="24"/>
        </w:rPr>
        <w:t>Come Cristo Gesù è sempre da conoscere, così anche la sapienza, la verità, la luce, la giustizia, la pace è sempre da conoscere, sempre da apprendere. Al Maestro divino della Sapienza sempre si deve aggiungere il Maestro terreno. Ma il Maestro terreno potrà essere vero maestro della Sapienza eterna solo se vive nel cuore dello Spirito Santo notte e giorno, immerso in una meditazione senza interruzione.</w:t>
      </w:r>
    </w:p>
    <w:p w14:paraId="38706ABD" w14:textId="77777777" w:rsidR="00CC6AEE" w:rsidRPr="00A00B6B" w:rsidRDefault="00CC6AEE" w:rsidP="00CC6AEE">
      <w:pPr>
        <w:spacing w:after="120"/>
        <w:jc w:val="both"/>
        <w:rPr>
          <w:rFonts w:ascii="Arial" w:hAnsi="Arial"/>
          <w:color w:val="000000"/>
          <w:sz w:val="24"/>
          <w:szCs w:val="24"/>
        </w:rPr>
      </w:pPr>
      <w:r w:rsidRPr="00A00B6B">
        <w:rPr>
          <w:rFonts w:ascii="Arial" w:hAnsi="Arial"/>
          <w:color w:val="000000"/>
          <w:sz w:val="24"/>
          <w:szCs w:val="24"/>
        </w:rPr>
        <w:t xml:space="preserve">Bisogna diffidare, perché falsi maestri di sapienza, di quanti affermano che lo Spirito Santo da solo basta per conoscere Cristo Gesù. Cristo Gesù ha affidato se stesso allo Spirito e alla Chiesa, al Maestro divino e ai Maestri terreni. Insieme, sempre in comunione. Il Maestro terreno deve meditare, studiare, riflettere ininterrottamente sulla Parola del Signore, perché è dalla Parola che lo Spirito Santo gli parla. </w:t>
      </w:r>
    </w:p>
    <w:p w14:paraId="4BBBB564" w14:textId="77777777" w:rsidR="00CC6AEE" w:rsidRPr="00A00B6B" w:rsidRDefault="00CC6AEE" w:rsidP="00CC6AEE">
      <w:pPr>
        <w:spacing w:after="120"/>
        <w:jc w:val="both"/>
        <w:rPr>
          <w:rFonts w:ascii="Arial" w:hAnsi="Arial"/>
          <w:color w:val="000000"/>
          <w:sz w:val="24"/>
          <w:szCs w:val="24"/>
        </w:rPr>
      </w:pPr>
      <w:r w:rsidRPr="00A00B6B">
        <w:rPr>
          <w:rFonts w:ascii="Arial" w:hAnsi="Arial"/>
          <w:color w:val="000000"/>
          <w:sz w:val="24"/>
          <w:szCs w:val="24"/>
        </w:rPr>
        <w:t>Se il Maestro terreno smette di meditare, riflettere, studiare la Parola, secondo i criteri veri dello studio e riflessione, lo Spirito non gli parla e lui ben presto diverrà maestro di stoltezza, insipienza, errore, tenebre. Un Maestro terreno – ed ogni presbitero lo è a ragione della sua consacrazione che lo ha conformato a Cristo Maestro e Pastore del suo gregge – che passa tutta la sua giornata nella pastorale attiva, ben presto diventerà un maestro di falsità e di errore. Gli manca il contatto con lo Spirito Santo, perché è privo del contatto con la Parola dalla quale lo Spirito del Signore parla.</w:t>
      </w:r>
    </w:p>
    <w:p w14:paraId="7B2AAA45" w14:textId="77777777" w:rsidR="00CC6AEE" w:rsidRPr="00A00B6B" w:rsidRDefault="00CC6AEE" w:rsidP="00CC6AEE">
      <w:pPr>
        <w:spacing w:after="120"/>
        <w:jc w:val="both"/>
        <w:rPr>
          <w:rFonts w:ascii="Arial" w:hAnsi="Arial"/>
          <w:color w:val="000000"/>
          <w:sz w:val="24"/>
          <w:szCs w:val="24"/>
        </w:rPr>
      </w:pPr>
      <w:r w:rsidRPr="00A00B6B">
        <w:rPr>
          <w:rFonts w:ascii="Arial" w:hAnsi="Arial"/>
          <w:color w:val="000000"/>
          <w:sz w:val="24"/>
          <w:szCs w:val="24"/>
        </w:rPr>
        <w:t>Chi si ferma alla sapienza di ieri, è un falso maestro ed un maestro di falsità. Chi vive dello studio e della ricerca di ieri, anche lui è un maestro falso e un maestro di falsità. Chi prende frasi saltando da un libro all’altro, anche costui è un falso maestro e un maestro di falsità. Lo Spirito non parla, se quanto si legge non viene poi portato nella Scrittura perché sia essa a dare il sigillo di verità, autenticità, eternità.</w:t>
      </w:r>
    </w:p>
    <w:p w14:paraId="2ED31D51" w14:textId="77777777" w:rsidR="00CC6AEE" w:rsidRPr="00A00B6B" w:rsidRDefault="00CC6AEE" w:rsidP="00CC6AEE">
      <w:pPr>
        <w:spacing w:after="120"/>
        <w:jc w:val="both"/>
        <w:rPr>
          <w:rFonts w:ascii="Arial" w:hAnsi="Arial"/>
          <w:color w:val="000000"/>
          <w:sz w:val="24"/>
          <w:szCs w:val="24"/>
        </w:rPr>
      </w:pPr>
      <w:r w:rsidRPr="00A00B6B">
        <w:rPr>
          <w:rFonts w:ascii="Arial" w:hAnsi="Arial"/>
          <w:color w:val="000000"/>
          <w:sz w:val="24"/>
          <w:szCs w:val="24"/>
        </w:rPr>
        <w:t>La ricerca della sapienza obbliga ad una ricerca perenne di essa. Senza questa ricerca siamo maestri falsi e maestri di falsità. Un maestro falso e un maestro di falsità rende tutta la sua pastorale falsa, perché falsa è la sapienza dalla quale lui ammaestra e insegna. Questo insegna il Siracide. Lui è stato maestro di saggezza, ma la saggezza da lui scoperta è un nulla di fronte alla saggezza da scoprire. La sapienza è sempre dinanzi ai suoi occhi limpida, pura, quasi inafferrabile.</w:t>
      </w:r>
    </w:p>
    <w:p w14:paraId="741876D4" w14:textId="77777777" w:rsidR="00CC6AEE" w:rsidRPr="00A00B6B" w:rsidRDefault="00CC6AEE" w:rsidP="00CC6AEE">
      <w:pPr>
        <w:spacing w:after="120"/>
        <w:jc w:val="both"/>
        <w:rPr>
          <w:rFonts w:ascii="Arial" w:hAnsi="Arial"/>
          <w:color w:val="000000"/>
          <w:sz w:val="24"/>
          <w:szCs w:val="24"/>
        </w:rPr>
      </w:pPr>
      <w:r w:rsidRPr="00A00B6B">
        <w:rPr>
          <w:rFonts w:ascii="Arial" w:hAnsi="Arial"/>
          <w:color w:val="000000"/>
          <w:sz w:val="24"/>
          <w:szCs w:val="24"/>
        </w:rPr>
        <w:t xml:space="preserve">Vergine Maria, Madre della Redenzione, tu che custodivi ogni cosa nel tuo cuore, meditandola, contemplandola, per scoprire in essa, la sapienza, la verità, la luce, nascosta da Dio, insegnaci la scienza della contemplazione e della meditazione della Parola di Cristo Gesù. È Cristo la nostra eterna sapienza e lo Spirito ci parla di Lui dalla sua Parola. Come Dio parlava a Mosè dal propiziatorio, così lo Spirito </w:t>
      </w:r>
      <w:r w:rsidRPr="00A00B6B">
        <w:rPr>
          <w:rFonts w:ascii="Arial" w:hAnsi="Arial"/>
          <w:color w:val="000000"/>
          <w:sz w:val="24"/>
          <w:szCs w:val="24"/>
        </w:rPr>
        <w:lastRenderedPageBreak/>
        <w:t>parla ad ogni discepolo di Gesù dalla sua Parola. Tu ci darai la scienza della contemplazione della Parola e lo Spirito da essa parlerà al nostro cuore.</w:t>
      </w:r>
    </w:p>
    <w:p w14:paraId="69938B04" w14:textId="77777777" w:rsidR="00CC6AEE" w:rsidRPr="00A00B6B" w:rsidRDefault="00CC6AEE" w:rsidP="00CC6AEE">
      <w:pPr>
        <w:spacing w:after="120"/>
        <w:jc w:val="both"/>
        <w:rPr>
          <w:rFonts w:ascii="Arial" w:hAnsi="Arial"/>
          <w:color w:val="000000"/>
          <w:sz w:val="24"/>
          <w:szCs w:val="24"/>
        </w:rPr>
      </w:pPr>
      <w:r w:rsidRPr="00A00B6B">
        <w:rPr>
          <w:rFonts w:ascii="Arial" w:hAnsi="Arial"/>
          <w:color w:val="000000"/>
          <w:sz w:val="24"/>
          <w:szCs w:val="24"/>
        </w:rPr>
        <w:t>Angeli e Santi del Paradiso, voi lo sapete. Dio ha racchiuso il suo mistero nella Parola. Chi deve aprire il sigillo di questo libro è lo Spirito Santo. Ogni Parola della Scrittura è sigillata. A Lui chiedete che venga e per noi apra ogni sigillo man mano che noi meditiamo e contempliamo. La Parola è sempre sigillata e sempre Lui deve togliere il sigillo. Se Lui non viene, la Scrittura diviene in libro in codice nel quale ognuno legge ciò che vuole. È lo Spirito Santo il solo che può sciogliere i sigilli e introdurci in essa.</w:t>
      </w:r>
    </w:p>
    <w:p w14:paraId="00A034A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468A808" w14:textId="77777777" w:rsidR="005541F8" w:rsidRPr="00A00B6B" w:rsidRDefault="005541F8" w:rsidP="005541F8"/>
    <w:p w14:paraId="6B16B8E5" w14:textId="77777777" w:rsidR="00484DFB" w:rsidRPr="00A00B6B" w:rsidRDefault="00484DFB" w:rsidP="005541F8"/>
    <w:p w14:paraId="611B0DC9" w14:textId="77777777" w:rsidR="00484DFB" w:rsidRPr="00A00B6B" w:rsidRDefault="00484DFB" w:rsidP="00484DFB">
      <w:pPr>
        <w:spacing w:after="120"/>
        <w:jc w:val="both"/>
        <w:rPr>
          <w:rFonts w:ascii="Arial" w:hAnsi="Arial"/>
          <w:i/>
        </w:rPr>
      </w:pPr>
    </w:p>
    <w:p w14:paraId="44A6BF9A" w14:textId="7AA37FEC" w:rsidR="00484DFB" w:rsidRPr="00A00B6B" w:rsidRDefault="00484DFB" w:rsidP="009041E3">
      <w:pPr>
        <w:pStyle w:val="Titolo1"/>
      </w:pPr>
      <w:bookmarkStart w:id="162" w:name="_Toc193205064"/>
      <w:r w:rsidRPr="00A00B6B">
        <w:t>DALLA LETTERA DELL’APOSTOLO GIACOMO</w:t>
      </w:r>
      <w:bookmarkEnd w:id="162"/>
    </w:p>
    <w:p w14:paraId="3D6727B1" w14:textId="77777777" w:rsidR="00152C11" w:rsidRPr="00A00B6B" w:rsidRDefault="00152C11" w:rsidP="00484DFB">
      <w:pPr>
        <w:spacing w:after="120"/>
        <w:jc w:val="both"/>
        <w:rPr>
          <w:rFonts w:ascii="Arial" w:hAnsi="Arial"/>
          <w:sz w:val="24"/>
        </w:rPr>
      </w:pPr>
    </w:p>
    <w:p w14:paraId="23E843D5" w14:textId="77777777" w:rsidR="00FE6B0B" w:rsidRPr="00A00B6B" w:rsidRDefault="00FE6B0B" w:rsidP="00FE72E4">
      <w:pPr>
        <w:pStyle w:val="Corpotesto"/>
      </w:pPr>
      <w:bookmarkStart w:id="163" w:name="_Toc142321686"/>
      <w:r w:rsidRPr="00A00B6B">
        <w:t>PENSIERO INTRODUTTIVO</w:t>
      </w:r>
      <w:bookmarkEnd w:id="163"/>
    </w:p>
    <w:p w14:paraId="0365CF48" w14:textId="77777777" w:rsidR="00FE6B0B" w:rsidRPr="001E2219" w:rsidRDefault="00FE6B0B" w:rsidP="00FE72E4">
      <w:pPr>
        <w:pStyle w:val="Corpotesto"/>
        <w:rPr>
          <w:lang w:val="la-Latn"/>
        </w:rPr>
      </w:pPr>
      <w:bookmarkStart w:id="164" w:name="_Toc142321687"/>
      <w:r w:rsidRPr="001E2219">
        <w:rPr>
          <w:lang w:val="la-Latn"/>
        </w:rPr>
        <w:t>Stultissimus sum virorum et sapientia hominum non est mecum</w:t>
      </w:r>
      <w:bookmarkEnd w:id="164"/>
    </w:p>
    <w:p w14:paraId="6B59C54A" w14:textId="77777777" w:rsidR="00FE6B0B" w:rsidRPr="00A00B6B" w:rsidRDefault="00FE6B0B" w:rsidP="00FE72E4">
      <w:pPr>
        <w:pStyle w:val="Corpotesto"/>
      </w:pPr>
      <w:bookmarkStart w:id="165" w:name="_Toc142321688"/>
      <w:r w:rsidRPr="00A00B6B">
        <w:t>Detti di Agur, figlio di Iakè, da Massa</w:t>
      </w:r>
      <w:bookmarkEnd w:id="165"/>
      <w:r w:rsidRPr="00A00B6B">
        <w:t xml:space="preserve"> </w:t>
      </w:r>
    </w:p>
    <w:p w14:paraId="0C811B49" w14:textId="77777777" w:rsidR="00FE6B0B" w:rsidRPr="00A00B6B" w:rsidRDefault="00FE6B0B" w:rsidP="00FE6B0B">
      <w:pPr>
        <w:spacing w:after="120"/>
        <w:jc w:val="both"/>
        <w:rPr>
          <w:rFonts w:ascii="Arial" w:hAnsi="Arial"/>
          <w:sz w:val="24"/>
        </w:rPr>
      </w:pPr>
      <w:r w:rsidRPr="00A00B6B">
        <w:rPr>
          <w:rFonts w:ascii="Arial" w:hAnsi="Arial"/>
          <w:sz w:val="24"/>
        </w:rPr>
        <w:t>Iniziamo a mettere su carta qualche pensiero tratto dalla Lettera dell’Apostolo Giacomo, lasciandoci aiutare, in questo pensiero introduttivo, dal Libro dei Proverbi. All’inizio del Capitolo XXX, troviamo queste parole:</w:t>
      </w:r>
    </w:p>
    <w:p w14:paraId="5000655C"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 xml:space="preserve">Verba Congregantis filii Vomentis visio quam locutus est vir cum quo est Deus et qui Deo secum morante confortatus ait: 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Omnis sermo Dei ignitus, clypeus est sperantibus in se. Ne addas quicquam verbis illius et arguaris inveniarisque mendax (Pr 30,1-6). </w:t>
      </w:r>
    </w:p>
    <w:p w14:paraId="4E693C41" w14:textId="77777777" w:rsidR="00CC6AEE" w:rsidRPr="00A00B6B" w:rsidRDefault="00FE6B0B" w:rsidP="00CC6AEE">
      <w:pPr>
        <w:spacing w:after="120"/>
        <w:ind w:left="567" w:right="567"/>
        <w:jc w:val="both"/>
        <w:rPr>
          <w:rFonts w:ascii="Arial" w:hAnsi="Arial"/>
          <w:i/>
          <w:iCs/>
          <w:color w:val="000000"/>
          <w:sz w:val="24"/>
        </w:rPr>
      </w:pPr>
      <w:r w:rsidRPr="00A00B6B">
        <w:rPr>
          <w:rFonts w:ascii="Arial" w:hAnsi="Arial"/>
          <w:i/>
          <w:iCs/>
          <w:color w:val="000000"/>
          <w:sz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30,1-16).</w:t>
      </w:r>
    </w:p>
    <w:p w14:paraId="5C46D1FD" w14:textId="425EEAF9" w:rsidR="00FE6B0B" w:rsidRPr="00A00B6B" w:rsidRDefault="00FE6B0B" w:rsidP="00CC6AEE">
      <w:pPr>
        <w:spacing w:after="120"/>
        <w:ind w:left="567" w:right="567"/>
        <w:jc w:val="both"/>
        <w:rPr>
          <w:rFonts w:ascii="Arial" w:hAnsi="Arial" w:cs="Arial"/>
          <w:bCs/>
          <w:sz w:val="24"/>
          <w:szCs w:val="24"/>
        </w:rPr>
      </w:pPr>
      <w:r w:rsidRPr="00A00B6B">
        <w:rPr>
          <w:rFonts w:ascii="Arial" w:hAnsi="Arial"/>
          <w:bCs/>
          <w:i/>
          <w:iCs/>
          <w:color w:val="000000"/>
          <w:sz w:val="24"/>
          <w:szCs w:val="24"/>
        </w:rPr>
        <w:lastRenderedPageBreak/>
        <w:t xml:space="preserve"> </w:t>
      </w:r>
      <w:r w:rsidRPr="00A00B6B">
        <w:rPr>
          <w:rFonts w:ascii="Greek" w:hAnsi="Greek" w:cs="Greek"/>
          <w:bCs/>
          <w:sz w:val="24"/>
          <w:szCs w:val="24"/>
        </w:rPr>
        <w:t xml:space="preserve">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Øperasp…zei d aÙtÕj tîn eÙlaboumšnwn aÙtÒn: m¾ prosqÍj to‹j lÒgoij aÙtoà, †na m¾ ™lšgxV se kaˆ yeud¾j gšnV. </w:t>
      </w:r>
      <w:r w:rsidRPr="00A00B6B">
        <w:rPr>
          <w:rFonts w:ascii="Arial" w:hAnsi="Arial" w:cs="Arial"/>
          <w:bCs/>
          <w:sz w:val="24"/>
          <w:szCs w:val="24"/>
        </w:rPr>
        <w:t xml:space="preserve">(Pr 30,1-6). </w:t>
      </w:r>
    </w:p>
    <w:p w14:paraId="23F2ADAE" w14:textId="77777777" w:rsidR="00FE6B0B" w:rsidRPr="00A00B6B" w:rsidRDefault="00FE6B0B" w:rsidP="00CC6AEE">
      <w:pPr>
        <w:spacing w:after="120"/>
        <w:ind w:left="567" w:right="567"/>
        <w:jc w:val="both"/>
        <w:rPr>
          <w:rFonts w:ascii="Arial" w:hAnsi="Arial" w:cs="Arial"/>
          <w:bCs/>
          <w:i/>
          <w:iCs/>
          <w:sz w:val="24"/>
        </w:rPr>
      </w:pPr>
      <w:r w:rsidRPr="00A00B6B">
        <w:rPr>
          <w:rFonts w:ascii="Arial" w:hAnsi="Arial" w:cs="Arial"/>
          <w:bCs/>
          <w:i/>
          <w:iCs/>
          <w:sz w:val="24"/>
        </w:rPr>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14:paraId="2FFDACBA" w14:textId="77777777" w:rsidR="00FE6B0B" w:rsidRPr="00A00B6B" w:rsidRDefault="00FE6B0B" w:rsidP="00CC6AEE">
      <w:pPr>
        <w:spacing w:after="120"/>
        <w:ind w:left="567" w:right="567"/>
        <w:jc w:val="both"/>
        <w:rPr>
          <w:rFonts w:ascii="Arial" w:hAnsi="Arial" w:cs="Arial"/>
          <w:bCs/>
          <w:i/>
          <w:iCs/>
          <w:sz w:val="24"/>
        </w:rPr>
      </w:pPr>
      <w:r w:rsidRPr="00A00B6B">
        <w:rPr>
          <w:rFonts w:ascii="Arial" w:hAnsi="Arial" w:cs="Arial"/>
          <w:bCs/>
          <w:i/>
          <w:iCs/>
          <w:sz w:val="24"/>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31D81E1C" w14:textId="77777777" w:rsidR="00FE6B0B" w:rsidRPr="00A00B6B" w:rsidRDefault="00FE6B0B" w:rsidP="00FE6B0B">
      <w:pPr>
        <w:spacing w:after="120"/>
        <w:jc w:val="both"/>
        <w:rPr>
          <w:rFonts w:ascii="Arial" w:hAnsi="Arial" w:cs="Arial"/>
          <w:sz w:val="24"/>
        </w:rPr>
      </w:pPr>
      <w:r w:rsidRPr="00A00B6B">
        <w:rPr>
          <w:rFonts w:ascii="Arial" w:hAnsi="Arial"/>
          <w:sz w:val="24"/>
        </w:rPr>
        <w:t xml:space="preserve">Per alcune di queste domande si trova già nell’Antico Testamento una risposta di purissima verità: </w:t>
      </w:r>
      <w:r w:rsidRPr="00A00B6B">
        <w:rPr>
          <w:rFonts w:ascii="Arial" w:hAnsi="Arial"/>
          <w:i/>
          <w:iCs/>
          <w:sz w:val="24"/>
        </w:rPr>
        <w:t>“</w:t>
      </w:r>
      <w:r w:rsidRPr="00A00B6B">
        <w:rPr>
          <w:rFonts w:ascii="Arial" w:hAnsi="Arial" w:cs="Arial"/>
          <w:i/>
          <w:iCs/>
          <w:sz w:val="24"/>
        </w:rPr>
        <w:t>Chi ha raccolto il vento nel suo pugno? Chi ha racchiuso le acque nel suo mantello? Chi ha fissato tutti i confini della terra? Come si chiama?”</w:t>
      </w:r>
      <w:r w:rsidRPr="00A00B6B">
        <w:rPr>
          <w:rFonts w:ascii="Arial" w:hAnsi="Arial" w:cs="Arial"/>
          <w:sz w:val="24"/>
        </w:rPr>
        <w:t xml:space="preserve">. È sufficiente aprire il Libro Salmi, il Libro dei Proverbi, il Libro della Sapienza, il Libro del Siracide e si troveranno risposte esaurienti a queste domande. Ma tutto l’Antico Testamento, nella Legge, nei Profeti, nei Salmi parla con divina chiarezza sull’Autore di tutte le cose. Ecco cosa viene rivelato dal Libro di Giobbe e dal Profeta Isaia. </w:t>
      </w:r>
    </w:p>
    <w:p w14:paraId="4B07D709"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w:t>
      </w:r>
      <w:r w:rsidRPr="00A00B6B">
        <w:rPr>
          <w:rFonts w:ascii="Arial" w:hAnsi="Arial"/>
          <w:i/>
          <w:iCs/>
          <w:sz w:val="24"/>
        </w:rPr>
        <w:lastRenderedPageBreak/>
        <w:t>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06D15D53"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 xml:space="preserve">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28F5DF98"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w:t>
      </w:r>
      <w:r w:rsidRPr="00A00B6B">
        <w:rPr>
          <w:rFonts w:ascii="Arial" w:hAnsi="Arial"/>
          <w:i/>
          <w:iCs/>
          <w:sz w:val="24"/>
        </w:rPr>
        <w:lastRenderedPageBreak/>
        <w:t>come una tenda dove abitare; egli riduce a nulla i potenti e annienta i signori della terra.</w:t>
      </w:r>
    </w:p>
    <w:p w14:paraId="7B8F84A9"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 xml:space="preserve">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4BE13B4F" w14:textId="77777777" w:rsidR="00FE6B0B" w:rsidRPr="00A00B6B" w:rsidRDefault="00FE6B0B" w:rsidP="00FE6B0B">
      <w:pPr>
        <w:spacing w:after="120"/>
        <w:jc w:val="both"/>
        <w:rPr>
          <w:rFonts w:ascii="Arial" w:hAnsi="Arial"/>
          <w:sz w:val="24"/>
        </w:rPr>
      </w:pPr>
      <w:r w:rsidRPr="00A00B6B">
        <w:rPr>
          <w:rFonts w:ascii="Arial" w:hAnsi="Arial"/>
          <w:sz w:val="24"/>
        </w:rPr>
        <w:t>Il Deuteronomio dice che la Legge è dentro il nostro cuore. In esso dal Creatore e Signore dell’universo è stata scritta. Non solo è stata scritta. All’uomo fin dal primo istante della sua esistenza gli è stata anche fatta giungere al suo orecchio. A lui non è consentito immagine la volontà di Dio. Nella volontà di Dio si vive per conoscenza interiore ed esteriore. La Legge è scritta, ma anche udita, perché dal Signore annunciata e rivelata.</w:t>
      </w:r>
    </w:p>
    <w:p w14:paraId="1AAD1F8A"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7E9FC2CD" w14:textId="77777777" w:rsidR="00FE6B0B" w:rsidRPr="00A00B6B" w:rsidRDefault="00FE6B0B" w:rsidP="00FE6B0B">
      <w:pPr>
        <w:spacing w:after="120"/>
        <w:jc w:val="both"/>
        <w:rPr>
          <w:rFonts w:ascii="Arial" w:hAnsi="Arial"/>
          <w:sz w:val="24"/>
        </w:rPr>
      </w:pPr>
      <w:r w:rsidRPr="00A00B6B">
        <w:rPr>
          <w:rFonts w:ascii="Arial" w:hAnsi="Arial"/>
          <w:sz w:val="24"/>
        </w:rPr>
        <w:t xml:space="preserve">Il libro della Sapienza rivela che osservando le cose visibili per analogia si giunge al suo Autore. Chi non vi giunge è vano per natura. </w:t>
      </w:r>
    </w:p>
    <w:p w14:paraId="5201323A"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w:t>
      </w:r>
      <w:r w:rsidRPr="00A00B6B">
        <w:rPr>
          <w:rFonts w:ascii="Arial" w:hAnsi="Arial"/>
          <w:i/>
          <w:iCs/>
          <w:sz w:val="24"/>
        </w:rPr>
        <w:lastRenderedPageBreak/>
        <w:t xml:space="preserve">sono scusabili, perché, se sono riusciti a conoscere tanto da poter esplorare il mondo, come mai non ne hanno trovato più facilmente il sovrano? (Sap 13,1-9). </w:t>
      </w:r>
    </w:p>
    <w:p w14:paraId="12F0A96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natura dell’uomo è capace di discernimento. Può ragionare. Deve ragionare. Questa verità così viene rivelata dal Libro del Siracide. </w:t>
      </w:r>
    </w:p>
    <w:p w14:paraId="359E743C"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ADDE9A8" w14:textId="77777777" w:rsidR="00FE6B0B" w:rsidRPr="00A00B6B" w:rsidRDefault="00FE6B0B" w:rsidP="00FE6B0B">
      <w:pPr>
        <w:spacing w:after="120"/>
        <w:jc w:val="both"/>
        <w:rPr>
          <w:rFonts w:ascii="Arial" w:hAnsi="Arial"/>
          <w:sz w:val="24"/>
        </w:rPr>
      </w:pPr>
      <w:r w:rsidRPr="00A00B6B">
        <w:rPr>
          <w:rFonts w:ascii="Arial" w:hAnsi="Arial"/>
          <w:sz w:val="24"/>
        </w:rPr>
        <w:t>Salomone, sapendo che tutto si conosce per sapienza, chiede al Signore che gliene faccia dono. Con essa nel suo cuore e nella sua mente sempre saprà e conoscerà ciò che a Lui, al suo Dio, è gradito. La sapienza però non va chiesta una volta solo in vita. Essa va impetrata ogni giorno, momento per momento, senza alcuna interruzione.</w:t>
      </w:r>
    </w:p>
    <w:p w14:paraId="4E598CED"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w:t>
      </w:r>
      <w:r w:rsidRPr="00A00B6B">
        <w:rPr>
          <w:rFonts w:ascii="Arial" w:hAnsi="Arial"/>
          <w:i/>
          <w:iCs/>
          <w:sz w:val="24"/>
        </w:rPr>
        <w:lastRenderedPageBreak/>
        <w:t xml:space="preserve">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C803118" w14:textId="77777777" w:rsidR="00FE6B0B" w:rsidRPr="00A00B6B" w:rsidRDefault="00FE6B0B" w:rsidP="00FE6B0B">
      <w:pPr>
        <w:autoSpaceDE w:val="0"/>
        <w:autoSpaceDN w:val="0"/>
        <w:adjustRightInd w:val="0"/>
        <w:spacing w:after="120"/>
        <w:jc w:val="both"/>
        <w:rPr>
          <w:rFonts w:ascii="Arial" w:hAnsi="Arial" w:cs="Arial"/>
          <w:sz w:val="24"/>
        </w:rPr>
      </w:pPr>
      <w:r w:rsidRPr="00A00B6B">
        <w:rPr>
          <w:rFonts w:ascii="Arial" w:hAnsi="Arial"/>
          <w:sz w:val="24"/>
        </w:rPr>
        <w:t>Se tutta la Legge, i Profeti, i Salmi offrono risposte chiare e limpide perché quest’uomo - Agur, figlio di Iakè, da Massa – dice: «</w:t>
      </w:r>
      <w:r w:rsidRPr="00A00B6B">
        <w:rPr>
          <w:rFonts w:ascii="Arial" w:hAnsi="Arial"/>
          <w:i/>
          <w:iCs/>
          <w:sz w:val="24"/>
        </w:rPr>
        <w:t>Sono stanco, o Dio, sono stanco, o Dio, e vengo meno, perché “s</w:t>
      </w:r>
      <w:r w:rsidRPr="00A00B6B">
        <w:rPr>
          <w:rFonts w:ascii="Arial" w:hAnsi="Arial" w:cs="Arial"/>
          <w:i/>
          <w:iCs/>
          <w:sz w:val="24"/>
        </w:rPr>
        <w:t>tultissimus sum virorum et sapientia hominum non est mecum non didici sapientiam et non novi sanctorum scientiam?”</w:t>
      </w:r>
      <w:r w:rsidRPr="00A00B6B">
        <w:rPr>
          <w:rFonts w:ascii="Arial" w:hAnsi="Arial" w:cs="Arial"/>
          <w:sz w:val="24"/>
        </w:rPr>
        <w:t xml:space="preserve">» La risposta viene dal suo stesso scritto, da quanto lui rivela del suo 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Lui è chiamato a vivere in un mistero che lo avvolge e sovente per lui questo mistero è senza alcuna risposta. Vedere il mistero è già sapienza. Come è anche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 Tutta la vita dell’uomo è immersa in un mistero a volte impossibile da comprendere. Esso si può solo accettare, vivere, senza alcuna spiegazione, perché spiegazioni non ce ne sono sulla terra. Ecco la grande sapienza di Agur: </w:t>
      </w:r>
    </w:p>
    <w:p w14:paraId="3CE84D1F"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36E36B37"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Ogni parola di Dio è purificata nel fuoco; egli è scudo per chi in lui si rifugia. Non aggiungere nulla alle sue parole, perché non ti riprenda e tu sia trovato bugiardo.</w:t>
      </w:r>
    </w:p>
    <w:p w14:paraId="4D94E55C"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 xml:space="preserve">Io ti domando due cose, non negarmele prima che io muoia: tieni lontano da me falsità e menzogna, non darmi né povertà né ricchezza, </w:t>
      </w:r>
      <w:r w:rsidRPr="00A00B6B">
        <w:rPr>
          <w:rFonts w:ascii="Arial" w:hAnsi="Arial"/>
          <w:i/>
          <w:iCs/>
          <w:sz w:val="24"/>
        </w:rPr>
        <w:lastRenderedPageBreak/>
        <w:t>ma fammi avere il mio pezzo di pane, perché, una volta sazio, io non ti rinneghi e dica: «Chi è il Signore?», oppure, ridotto all’indigenza, non rubi e abusi del nome del mio Dio.</w:t>
      </w:r>
    </w:p>
    <w:p w14:paraId="642FE618"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Non calunniare lo schiavo presso il padrone, perché egli non ti maledica e tu non venga punito.</w:t>
      </w:r>
    </w:p>
    <w:p w14:paraId="1C9B013C"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C’è gente che maledice suo padre e non benedice sua madre.</w:t>
      </w:r>
    </w:p>
    <w:p w14:paraId="018B1E76"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C’è gente che si crede pura, ma non si è lavata della sua lordura.</w:t>
      </w:r>
    </w:p>
    <w:p w14:paraId="511C492B"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C’è gente dagli occhi così alteri e dalle ciglia così altezzose!</w:t>
      </w:r>
    </w:p>
    <w:p w14:paraId="452FC838"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C’è gente i cui denti sono spade e le cui mascelle sono coltelli, per divorare gli umili eliminandoli dalla terra e togliere i poveri di mezzo agli uomini.</w:t>
      </w:r>
    </w:p>
    <w:p w14:paraId="5520EA3A"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La sanguisuga ha due figlie: «Dammi! Dammi!». Tre cose non si saziano mai, anzi quattro non dicono mai: «Basta!»: il regno dei morti, il grembo sterile, la terra mai sazia d’acqua e il fuoco che mai dice: «Basta!».</w:t>
      </w:r>
    </w:p>
    <w:p w14:paraId="6AC6A3C3"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L’occhio che guarda con scherno il padre e si rifiuta di ubbidire alla madre sia cavato dai corvi della valle e divorato dagli aquilotti.</w:t>
      </w:r>
    </w:p>
    <w:p w14:paraId="618550DF"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Tre cose sono troppo ardue per me, anzi quattro, che non comprendo affatto: la via dell’aquila nel cielo, la via del serpente sulla roccia, la via della nave in alto mare, la via dell’uomo in una giovane donna.</w:t>
      </w:r>
    </w:p>
    <w:p w14:paraId="527C5D8B"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Così si comporta la donna adultera: mangia e si pulisce la bocca e dice: «Non ho fatto nulla di male!».</w:t>
      </w:r>
    </w:p>
    <w:p w14:paraId="081D71DE"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Per tre cose freme la terra, anzi quattro non può sopportare: uno schiavo che diventa re e uno stolto che si sazia di pane, una donna già trascurata da tutti che trova marito e una schiava che prende il posto della padrona.</w:t>
      </w:r>
    </w:p>
    <w:p w14:paraId="6CA6195A"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3B278B61"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Tre cose hanno un portamento magnifico, anzi quattro hanno un’andatura maestosa: il leone, il più forte degli animali, che non indietreggia davanti a nessuno; il gallo pettoruto e il caprone e un re alla testa del suo popolo.</w:t>
      </w:r>
    </w:p>
    <w:p w14:paraId="771AE17A" w14:textId="77777777" w:rsidR="00FE6B0B" w:rsidRPr="00A00B6B" w:rsidRDefault="00FE6B0B" w:rsidP="00CC6AEE">
      <w:pPr>
        <w:spacing w:after="120"/>
        <w:ind w:left="567" w:right="567"/>
        <w:jc w:val="both"/>
        <w:rPr>
          <w:rFonts w:ascii="Arial" w:hAnsi="Arial"/>
          <w:i/>
          <w:iCs/>
          <w:sz w:val="24"/>
        </w:rPr>
      </w:pPr>
      <w:r w:rsidRPr="00A00B6B">
        <w:rPr>
          <w:rFonts w:ascii="Arial" w:hAnsi="Arial"/>
          <w:i/>
          <w:iCs/>
          <w:sz w:val="24"/>
        </w:rPr>
        <w:t xml:space="preserve">Se stoltamente ti sei esaltato e se poi hai riflettuto, mettiti una mano sulla bocca, poiché, sbattendo il latte ne esce la panna, premendo il naso ne esce il sangue e spremendo la collera ne esce la lite (Pr 30,1-33). </w:t>
      </w:r>
    </w:p>
    <w:p w14:paraId="5D48EBF8"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Agur si reputa il più stolto tra gli uomini perché vorrebbe avere la stessa scienza di Dio e vedere ogni cosa con la luce dei suoi occhi. Ma questo è impossibile agli </w:t>
      </w:r>
      <w:r w:rsidRPr="00A00B6B">
        <w:rPr>
          <w:rFonts w:ascii="Arial" w:hAnsi="Arial"/>
          <w:bCs/>
          <w:sz w:val="24"/>
        </w:rPr>
        <w:lastRenderedPageBreak/>
        <w:t xml:space="preserve">uomini. Tutti noi dobbiamo attenerci con somma attenzione alle Parole della rivelazione. Si comprende, nella luce dello Spirito Santo, ciò che il Signore ha rivelato e ogni giorno ci illumina per una comprensione sempre più piena e perfetta. Per quanto non è stato rivelato, si accoglie il mistero e lo si vive con la stessa pazienza vissuta da Gesù sulla croce. Ecco dove risiede la grande saggezza Agur: nell’insegnare agli uomini il rispetto dei limiti della propria mente, che mai potrà essere la mente di Dio. </w:t>
      </w:r>
    </w:p>
    <w:p w14:paraId="529608C4" w14:textId="77777777" w:rsidR="00CC6AEE" w:rsidRPr="00A00B6B" w:rsidRDefault="00CC6AEE" w:rsidP="00FE6B0B">
      <w:pPr>
        <w:spacing w:after="120"/>
        <w:jc w:val="both"/>
        <w:rPr>
          <w:rFonts w:ascii="Arial" w:hAnsi="Arial"/>
          <w:bCs/>
          <w:sz w:val="24"/>
        </w:rPr>
      </w:pPr>
    </w:p>
    <w:p w14:paraId="5672841C" w14:textId="77777777" w:rsidR="00FE6B0B" w:rsidRPr="001E2219" w:rsidRDefault="00FE6B0B" w:rsidP="00FE72E4">
      <w:pPr>
        <w:pStyle w:val="Corpotesto"/>
        <w:rPr>
          <w:lang w:val="la-Latn"/>
        </w:rPr>
      </w:pPr>
      <w:bookmarkStart w:id="166" w:name="_Toc142321689"/>
      <w:r w:rsidRPr="001E2219">
        <w:rPr>
          <w:lang w:val="la-Latn"/>
        </w:rPr>
        <w:t>Stultissimus sum virorum et sapientia hominum non est mecum</w:t>
      </w:r>
      <w:bookmarkEnd w:id="166"/>
    </w:p>
    <w:p w14:paraId="60447AAC" w14:textId="77777777" w:rsidR="00FE6B0B" w:rsidRPr="00A00B6B" w:rsidRDefault="00FE6B0B" w:rsidP="00FE6B0B">
      <w:pPr>
        <w:spacing w:after="120"/>
        <w:jc w:val="both"/>
        <w:rPr>
          <w:rFonts w:ascii="Arial" w:hAnsi="Arial" w:cs="Arial"/>
          <w:sz w:val="24"/>
        </w:rPr>
      </w:pPr>
      <w:r w:rsidRPr="00A00B6B">
        <w:rPr>
          <w:rFonts w:ascii="Arial" w:hAnsi="Arial" w:cs="Arial"/>
          <w:sz w:val="24"/>
        </w:rPr>
        <w:t>Chi invece deve gridare di essere il più stolto tra gli uomini e di essere privo della sapienza degli uomini e di Dio, è il cristiano dei nostri giorni. Agur non conosce il mistero ancora a lui non rivelato e anche il mistero rivelato del quale però lui non ha né conoscenza e né scienza soprannaturali. Il cristiano del nostro tempo è invece stolto, vano per volontà. Lui ha tradito e rinnegato quasi tutti i misteri della sua fede. I misteri a lui sono stati rivelati. Sono misteri che lui può conoscere attraverso la luce dello Spirito Santo che è sempre nuova, sempre viva, sempre attuale, sempre perfetta. Ecco alcuni dei misteri rinnegati dal cristiano. Sono tutti tradimenti ai danni dello Spirito Santo, a noi dato per condurci a tutta la verità.</w:t>
      </w:r>
    </w:p>
    <w:p w14:paraId="3E2309B4" w14:textId="77777777" w:rsidR="00FE6B0B" w:rsidRPr="00A00B6B" w:rsidRDefault="00FE6B0B" w:rsidP="00FE6B0B">
      <w:pPr>
        <w:spacing w:after="120"/>
        <w:jc w:val="both"/>
        <w:rPr>
          <w:rFonts w:ascii="Arial" w:hAnsi="Arial" w:cs="Arial"/>
          <w:sz w:val="24"/>
        </w:rPr>
      </w:pPr>
      <w:r w:rsidRPr="00A00B6B">
        <w:rPr>
          <w:rFonts w:ascii="Arial" w:hAnsi="Arial" w:cs="Arial"/>
          <w:b/>
          <w:sz w:val="24"/>
        </w:rPr>
        <w:t>Il tradimento dello Spirito di profezia</w:t>
      </w:r>
      <w:r w:rsidRPr="00A00B6B">
        <w:rPr>
          <w:rFonts w:ascii="Arial" w:hAnsi="Arial" w:cs="Arial"/>
          <w:sz w:val="24"/>
        </w:rPr>
        <w:t>.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intendiamo lo Spirito della Rivelazione, lo Spirito della Parola di Gesù e degli Apostoli, lo Spirito della Sacra tradizione, lo Spirito della verità definita e dei Dogmi della Chiesa, lo Spirito della sana dottrina e della purissima Teologia dei Padri e dei Dottori della Chiesa. Questo Spirito oggi è stato consegnato alla falsità e alla menzogna. Questo spirito abbiamo consegnato al pensiero del mondo.</w:t>
      </w:r>
    </w:p>
    <w:p w14:paraId="61381A7A" w14:textId="77777777" w:rsidR="00FE6B0B" w:rsidRPr="00A00B6B" w:rsidRDefault="00FE6B0B" w:rsidP="00FE6B0B">
      <w:pPr>
        <w:spacing w:after="120"/>
        <w:jc w:val="both"/>
        <w:rPr>
          <w:rFonts w:ascii="Arial" w:hAnsi="Arial" w:cs="Arial"/>
          <w:sz w:val="24"/>
        </w:rPr>
      </w:pPr>
      <w:r w:rsidRPr="00A00B6B">
        <w:rPr>
          <w:rFonts w:ascii="Arial" w:hAnsi="Arial" w:cs="Arial"/>
          <w:b/>
          <w:sz w:val="24"/>
        </w:rPr>
        <w:t>Il tradimento dello Spirito di evangelizzazione</w:t>
      </w:r>
      <w:r w:rsidRPr="00A00B6B">
        <w:rPr>
          <w:rFonts w:ascii="Arial" w:hAnsi="Arial" w:cs="Arial"/>
          <w:sz w:val="24"/>
        </w:rPr>
        <w:t xml:space="preserve">.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perché noi non siamo inseriti nella Vita, che è Cristo Gesù e solo Lui, nella quale solamente la Parola che annunciamo e nella quale crediamo potrà trasformarsi in vita. Senza </w:t>
      </w:r>
      <w:r w:rsidRPr="00A00B6B">
        <w:rPr>
          <w:rFonts w:ascii="Arial" w:hAnsi="Arial" w:cs="Arial"/>
          <w:sz w:val="24"/>
        </w:rPr>
        <w:lastRenderedPageBreak/>
        <w:t xml:space="preserve">inserimento in Cristo non c’è vita. La Parola è sterile. Il Vangelo è vanità. Non produce frutti. </w:t>
      </w:r>
    </w:p>
    <w:p w14:paraId="405C9D3A" w14:textId="77777777" w:rsidR="00FE6B0B" w:rsidRPr="00A00B6B" w:rsidRDefault="00FE6B0B" w:rsidP="00FE6B0B">
      <w:pPr>
        <w:spacing w:after="120"/>
        <w:jc w:val="both"/>
        <w:rPr>
          <w:rFonts w:ascii="Arial" w:hAnsi="Arial" w:cs="Arial"/>
          <w:sz w:val="24"/>
        </w:rPr>
      </w:pPr>
      <w:r w:rsidRPr="00A00B6B">
        <w:rPr>
          <w:rFonts w:ascii="Arial" w:hAnsi="Arial" w:cs="Arial"/>
          <w:b/>
          <w:sz w:val="24"/>
        </w:rPr>
        <w:t xml:space="preserve">Il tradimento dello Spirito della Parola. </w:t>
      </w:r>
      <w:r w:rsidRPr="00A00B6B">
        <w:rPr>
          <w:rFonts w:ascii="Arial" w:hAnsi="Arial" w:cs="Arial"/>
          <w:sz w:val="24"/>
        </w:rPr>
        <w:t xml:space="preserve">Quando diciamo </w:t>
      </w:r>
      <w:r w:rsidRPr="00A00B6B">
        <w:rPr>
          <w:rFonts w:ascii="Arial" w:hAnsi="Arial" w:cs="Arial"/>
          <w:i/>
          <w:iCs/>
          <w:sz w:val="24"/>
        </w:rPr>
        <w:t>“tradimento dello Spirito della Parola”</w:t>
      </w:r>
      <w:r w:rsidRPr="00A00B6B">
        <w:rPr>
          <w:rFonts w:ascii="Arial" w:hAnsi="Arial" w:cs="Arial"/>
          <w:sz w:val="24"/>
        </w:rPr>
        <w:t>, intendiamo parlare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Questo è il vero tradimento dello Spirito della Parola. Ogni casa non costruita sulla Parola del Vangelo crolla.</w:t>
      </w:r>
    </w:p>
    <w:p w14:paraId="3C088AEB" w14:textId="77777777" w:rsidR="00FE6B0B" w:rsidRPr="00A00B6B" w:rsidRDefault="00FE6B0B" w:rsidP="00FE6B0B">
      <w:pPr>
        <w:spacing w:after="120"/>
        <w:jc w:val="both"/>
        <w:rPr>
          <w:rFonts w:ascii="Arial" w:hAnsi="Arial" w:cs="Arial"/>
          <w:sz w:val="24"/>
        </w:rPr>
      </w:pPr>
      <w:r w:rsidRPr="00A00B6B">
        <w:rPr>
          <w:rFonts w:ascii="Arial" w:hAnsi="Arial" w:cs="Arial"/>
          <w:b/>
          <w:sz w:val="24"/>
        </w:rPr>
        <w:t xml:space="preserve">Il tradimento dello Spirito della Missione. </w:t>
      </w:r>
      <w:r w:rsidRPr="00A00B6B">
        <w:rPr>
          <w:rFonts w:ascii="Arial" w:hAnsi="Arial" w:cs="Arial"/>
          <w:sz w:val="24"/>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Nella Chiesa di Dio il Papa deve compiere la missione di Papa. Il Vescovo la missione di Vescovo. Il Presbitero la missione di Presbitero. Il Diacono la missione di Diacono. Il Cresimato la missione di Cresimato. Il Battezzato la Missione del Battezzato. Sempre si tradisce lo Spirito della Missione, quando noi priviamo la nostra Missione della verità che è sua propria e del comando ad essa dato dal Signore. Tradimento è anche quando ci appropriamo della missione degli altri, ma senza la verità e senza lo Spirito sui quali la Missione si fonda. Carismi e Spirito Santo sono sempre della singola Persona. Per questo nessuno potrà mai compiere nel corpo di Cristo ciò che appartiene ad un altro membro. </w:t>
      </w:r>
    </w:p>
    <w:p w14:paraId="2EC632D6" w14:textId="77777777" w:rsidR="00FE6B0B" w:rsidRPr="00A00B6B" w:rsidRDefault="00FE6B0B" w:rsidP="00FE6B0B">
      <w:pPr>
        <w:spacing w:after="120"/>
        <w:jc w:val="both"/>
        <w:rPr>
          <w:rFonts w:ascii="Arial" w:hAnsi="Arial" w:cs="Arial"/>
          <w:sz w:val="24"/>
        </w:rPr>
      </w:pPr>
      <w:r w:rsidRPr="00A00B6B">
        <w:rPr>
          <w:rFonts w:ascii="Arial" w:hAnsi="Arial" w:cs="Arial"/>
          <w:b/>
          <w:sz w:val="24"/>
        </w:rPr>
        <w:t xml:space="preserve">Il tradimento dello Spirito della Conversione. </w:t>
      </w:r>
      <w:r w:rsidRPr="00A00B6B">
        <w:rPr>
          <w:rFonts w:ascii="Arial" w:hAnsi="Arial" w:cs="Arial"/>
          <w:sz w:val="24"/>
        </w:rPr>
        <w:t xml:space="preserve">Quanto avviene in Giona, mandato da Dio, a predicare in Ninive potrà esserci di grande aiuto.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Noi siamo ben oltre Giona. Almeno Giona per costrizione si reca a Ninive e predica la conversione con sole sette semplici Parole: </w:t>
      </w:r>
      <w:r w:rsidRPr="00A00B6B">
        <w:rPr>
          <w:rFonts w:ascii="Arial" w:hAnsi="Arial" w:cs="Arial"/>
          <w:i/>
          <w:iCs/>
          <w:sz w:val="24"/>
        </w:rPr>
        <w:t>“Ancora quaranta Giorni e Ninive sarà distrutta”</w:t>
      </w:r>
      <w:r w:rsidRPr="00A00B6B">
        <w:rPr>
          <w:rFonts w:ascii="Arial" w:hAnsi="Arial" w:cs="Arial"/>
          <w:sz w:val="24"/>
        </w:rPr>
        <w:t xml:space="preserve">. Noi oggi diciamo che non c’è bisogno di alcuna conversione. La misericordia del Signore è così grande da non vedere più il peccato dell’uomo. Alla sera della vita saremo tutti accolti nel suo regno. Non vi è tradimento più grande di questo: condannare l’umanità a vivere sotto la schiavitù del peccato e della morte. Poi però ci lamentiamo quando i frutti del peccato si abbattono contro di noi e ci distruggono. </w:t>
      </w:r>
    </w:p>
    <w:p w14:paraId="049910F1" w14:textId="2A031293" w:rsidR="00FE6B0B" w:rsidRPr="00A00B6B" w:rsidRDefault="00FE6B0B" w:rsidP="00FE6B0B">
      <w:pPr>
        <w:spacing w:after="120"/>
        <w:jc w:val="both"/>
        <w:rPr>
          <w:rFonts w:ascii="Arial" w:hAnsi="Arial" w:cs="Arial"/>
          <w:bCs/>
          <w:sz w:val="24"/>
        </w:rPr>
      </w:pPr>
      <w:r w:rsidRPr="00A00B6B">
        <w:rPr>
          <w:rFonts w:ascii="Arial" w:hAnsi="Arial" w:cs="Arial"/>
          <w:b/>
          <w:sz w:val="24"/>
        </w:rPr>
        <w:t>Il tradimento dello Spirito di Specificazione e di Differenza.</w:t>
      </w:r>
      <w:r w:rsidR="003A10DD">
        <w:rPr>
          <w:rFonts w:ascii="Arial" w:hAnsi="Arial" w:cs="Arial"/>
          <w:b/>
          <w:sz w:val="24"/>
        </w:rPr>
        <w:t xml:space="preserve"> </w:t>
      </w:r>
      <w:r w:rsidRPr="00A00B6B">
        <w:rPr>
          <w:rFonts w:ascii="Arial" w:hAnsi="Arial" w:cs="Arial"/>
          <w:bCs/>
          <w:sz w:val="24"/>
        </w:rPr>
        <w:t xml:space="preserve">La Rivelazione condanna senza alcuna possibilità né di appello e né di giustificazione la moderna eresia dell’uguaglianza assoluta di ogni membro del corpo di Cristo. Essa ci dice che l’unità è nella molteplicità dei doni, dei carismi, dei ministeri. Essa ci dice che la differenza, la specificità, la particolarità, sempre va vissuta nella comunione e nell’unità del solo corpo, che è quello di Cristo Gesù. È nel </w:t>
      </w:r>
      <w:r w:rsidRPr="00A00B6B">
        <w:rPr>
          <w:rFonts w:ascii="Arial" w:hAnsi="Arial" w:cs="Arial"/>
          <w:bCs/>
          <w:sz w:val="24"/>
        </w:rPr>
        <w:lastRenderedPageBreak/>
        <w:t xml:space="preserve">corpo di Cristo che viene riversato ogni dono dello Spirito Santo. È il corpo di Cristo che viene arricchito di ogni vocazione e missione. Cancellare questa ricchezza, predicare la perfetta uguaglianza di ogni membro del corpo di Cristo, l’universale capacità di tutti di poter fare tutto, è vera falsità, vera menzogna, potente eresia elevata a legge per la distruzione del corpo di Cristo Gesù. Anche questa universale uguaglianza nelle operazioni è altissimo tradimento dello Spirito Santo. </w:t>
      </w:r>
    </w:p>
    <w:p w14:paraId="7F2B8ED1" w14:textId="77777777" w:rsidR="00FE6B0B" w:rsidRPr="00A00B6B" w:rsidRDefault="00FE6B0B" w:rsidP="00FE6B0B">
      <w:pPr>
        <w:spacing w:after="120"/>
        <w:jc w:val="both"/>
        <w:rPr>
          <w:rFonts w:ascii="Arial" w:hAnsi="Arial" w:cs="Arial"/>
          <w:bCs/>
          <w:sz w:val="24"/>
        </w:rPr>
      </w:pPr>
      <w:r w:rsidRPr="00A00B6B">
        <w:rPr>
          <w:rFonts w:ascii="Arial" w:hAnsi="Arial" w:cs="Arial"/>
          <w:b/>
          <w:sz w:val="24"/>
        </w:rPr>
        <w:t>Il tradimento dello Spirito della Santificazione.</w:t>
      </w:r>
      <w:r w:rsidRPr="00A00B6B">
        <w:rPr>
          <w:rFonts w:ascii="Arial" w:hAnsi="Arial" w:cs="Arial"/>
          <w:bCs/>
          <w:sz w:val="24"/>
        </w:rPr>
        <w:t xml:space="preserve"> La vocazione del discepolo di Gesù è alla perfetta santità. Il corpo di Cristo è santo, santo dovrà conservarsi ogni battezzato, poiché è parte del corpo di Cristo, anzi è vero corpo di Cristo nella storia, in mezzo ai suoi fratelli. Quando ci si consegna al peccato, al male, che è trasgressione della Legge e dei Profeti, portati a compimento da Gesù, è allora che lo Spirito della Santificazione subisce il tradimento. Lo Spirito della Santità è abolito dal corpo di Cristo e al suo posto lo spirito del peccato e della trasgressione.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14:paraId="4512DAA4" w14:textId="77777777" w:rsidR="00FE6B0B" w:rsidRPr="00A00B6B" w:rsidRDefault="00FE6B0B" w:rsidP="00FE6B0B">
      <w:pPr>
        <w:spacing w:after="120"/>
        <w:jc w:val="both"/>
        <w:rPr>
          <w:rFonts w:ascii="Arial" w:hAnsi="Arial" w:cs="Arial"/>
          <w:sz w:val="24"/>
        </w:rPr>
      </w:pPr>
      <w:r w:rsidRPr="00A00B6B">
        <w:rPr>
          <w:rFonts w:ascii="Arial" w:hAnsi="Arial" w:cs="Arial"/>
          <w:b/>
          <w:sz w:val="24"/>
        </w:rPr>
        <w:t xml:space="preserve">Il tradimento dello Spirito della Rivelazione. </w:t>
      </w:r>
      <w:r w:rsidRPr="00A00B6B">
        <w:rPr>
          <w:rFonts w:ascii="Arial" w:hAnsi="Arial" w:cs="Arial"/>
          <w:sz w:val="24"/>
        </w:rPr>
        <w:t xml:space="preserve">Quando parliamo di tradimento dello Spirito di Rivelazione,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e di grazia, di giustizia e di obbedienza scompariranno. Anche questo è altissimo tradimento. </w:t>
      </w:r>
    </w:p>
    <w:p w14:paraId="7F5AA303" w14:textId="77777777" w:rsidR="00FE6B0B" w:rsidRPr="00A00B6B" w:rsidRDefault="00FE6B0B" w:rsidP="00FE6B0B">
      <w:pPr>
        <w:spacing w:after="120"/>
        <w:jc w:val="both"/>
        <w:rPr>
          <w:rFonts w:ascii="Arial" w:hAnsi="Arial" w:cs="Arial"/>
          <w:sz w:val="24"/>
        </w:rPr>
      </w:pPr>
      <w:r w:rsidRPr="00A00B6B">
        <w:rPr>
          <w:rFonts w:ascii="Arial" w:hAnsi="Arial" w:cs="Arial"/>
          <w:b/>
          <w:sz w:val="24"/>
        </w:rPr>
        <w:t xml:space="preserve">Il tradimento dello Spirito della vera Chiesa. </w:t>
      </w:r>
      <w:r w:rsidRPr="00A00B6B">
        <w:rPr>
          <w:rFonts w:ascii="Arial" w:hAnsi="Arial" w:cs="Arial"/>
          <w:sz w:val="24"/>
        </w:rPr>
        <w:t xml:space="preserve">Il volto della vera Chiesa, della Chiesa una, santa, cattolica, apostolica, è volto di: verità, preghiera, amore, luce, unione, unità, comunione, Parola del Padre, Vangelo di Cristo Gesù, mozione dello Spirito Santo, vita, missione. 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14:paraId="532C9756" w14:textId="77777777" w:rsidR="00FE6B0B" w:rsidRPr="00A00B6B" w:rsidRDefault="00FE6B0B" w:rsidP="00FE6B0B">
      <w:pPr>
        <w:spacing w:after="120"/>
        <w:jc w:val="both"/>
        <w:rPr>
          <w:rFonts w:ascii="Arial" w:eastAsia="Calibri" w:hAnsi="Arial" w:cs="Arial"/>
          <w:color w:val="000000"/>
          <w:sz w:val="24"/>
          <w:szCs w:val="24"/>
        </w:rPr>
      </w:pPr>
      <w:r w:rsidRPr="00A00B6B">
        <w:rPr>
          <w:rFonts w:ascii="Arial" w:hAnsi="Arial" w:cs="Arial"/>
          <w:b/>
          <w:sz w:val="24"/>
          <w:szCs w:val="24"/>
        </w:rPr>
        <w:t xml:space="preserve">Il tradimento dello Spirito del vero Presbitero. </w:t>
      </w:r>
      <w:r w:rsidRPr="00A00B6B">
        <w:rPr>
          <w:rFonts w:ascii="Arial" w:hAnsi="Arial" w:cs="Arial"/>
          <w:sz w:val="24"/>
          <w:szCs w:val="24"/>
        </w:rPr>
        <w:t xml:space="preserve">Ecco chi è Presbitero nella Chiesa di Dio e nel mondo: </w:t>
      </w:r>
      <w:r w:rsidRPr="00A00B6B">
        <w:rPr>
          <w:rFonts w:ascii="Arial" w:hAnsi="Arial" w:cs="Arial"/>
          <w:color w:val="000000"/>
          <w:sz w:val="24"/>
          <w:szCs w:val="24"/>
          <w:lang w:eastAsia="en-US"/>
        </w:rPr>
        <w:t xml:space="preserve">Datore di Cristo-Verità, Datore di Cristo-Grazia, </w:t>
      </w:r>
      <w:r w:rsidRPr="00A00B6B">
        <w:rPr>
          <w:rFonts w:ascii="Arial" w:eastAsia="Calibri" w:hAnsi="Arial" w:cs="Arial"/>
          <w:color w:val="000000"/>
          <w:sz w:val="24"/>
          <w:szCs w:val="24"/>
        </w:rPr>
        <w:t xml:space="preserve">nella Comunione ascensionale, discensionale, orizzontale, nella carismaticità, nel popolo di Dio, nel mondo, in missione, proteso verso il futuro, dimentico del passato. La storia distrugge ed edifica, abbatte ed innalza, in quanto in essa il </w:t>
      </w:r>
      <w:r w:rsidRPr="00A00B6B">
        <w:rPr>
          <w:rFonts w:ascii="Arial" w:eastAsia="Calibri" w:hAnsi="Arial" w:cs="Arial"/>
          <w:color w:val="000000"/>
          <w:sz w:val="24"/>
          <w:szCs w:val="24"/>
        </w:rPr>
        <w:lastRenderedPageBreak/>
        <w:t xml:space="preserve">peccato dell’uomo lotta e combattere la grazia di Dio. Neanche il Presbitero è immune da questa conflittualità, anche esso potrebbe lasciarsi avvolgere dalla parabola discendente del tempo dell’uomo, più che dalla linea ascensionale dell’ora di Dio. Siamo chiamati a riflettere sull’identità presbiterale,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w:t>
      </w:r>
    </w:p>
    <w:p w14:paraId="70B691C9" w14:textId="77777777" w:rsidR="00FE6B0B" w:rsidRPr="00A00B6B" w:rsidRDefault="00FE6B0B" w:rsidP="00FE6B0B">
      <w:pPr>
        <w:spacing w:after="120"/>
        <w:jc w:val="both"/>
        <w:rPr>
          <w:rFonts w:ascii="Arial" w:eastAsia="Calibri" w:hAnsi="Arial" w:cs="Arial"/>
          <w:bCs/>
          <w:color w:val="000000"/>
          <w:sz w:val="24"/>
          <w:szCs w:val="24"/>
        </w:rPr>
      </w:pPr>
      <w:r w:rsidRPr="00A00B6B">
        <w:rPr>
          <w:rFonts w:ascii="Arial" w:eastAsia="Calibri" w:hAnsi="Arial" w:cs="Arial"/>
          <w:bCs/>
          <w:color w:val="000000"/>
          <w:spacing w:val="-2"/>
          <w:sz w:val="24"/>
          <w:szCs w:val="24"/>
        </w:rPr>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 Ridare al nostro Presbiterato la sua veste candida, quella stessa che fu di Cristo, deve essere l’intento non solo del presbitero, ma di ogni membro del corpo di Cristo. Non facciamoci illusioni. Anche il presbitero è essere storico. Il tempo lo potrebbe condizionare, la storia determinarlo e perdere così la sua libertà. La sua chiusura mentale a Dio e a se stesso potrebbe farlo smarrire nelle filosofie, nei ritrovati umani, imprigionati nelle sacche delle consuetudini, degli usi e delle tradizioni di una storia che non ci appartiene più</w:t>
      </w:r>
      <w:r w:rsidRPr="00A00B6B">
        <w:rPr>
          <w:rFonts w:ascii="Arial" w:eastAsia="Calibri" w:hAnsi="Arial" w:cs="Arial"/>
          <w:bCs/>
          <w:color w:val="000000"/>
          <w:sz w:val="24"/>
          <w:szCs w:val="24"/>
        </w:rPr>
        <w:t>.</w:t>
      </w:r>
    </w:p>
    <w:p w14:paraId="2703BA2A" w14:textId="50377996" w:rsidR="00FE6B0B" w:rsidRPr="00A00B6B" w:rsidRDefault="00FE6B0B" w:rsidP="00FE6B0B">
      <w:pPr>
        <w:spacing w:after="120"/>
        <w:jc w:val="both"/>
        <w:rPr>
          <w:rFonts w:ascii="Arial" w:eastAsia="Calibri" w:hAnsi="Arial"/>
          <w:sz w:val="24"/>
        </w:rPr>
      </w:pPr>
      <w:bookmarkStart w:id="167" w:name="_Toc49681349"/>
      <w:r w:rsidRPr="00A00B6B">
        <w:rPr>
          <w:rFonts w:ascii="Arial" w:hAnsi="Arial"/>
          <w:sz w:val="24"/>
        </w:rPr>
        <w:t>Ecco allora cosa serve al presbitero: una fortissima spiritualità presbiterale</w:t>
      </w:r>
      <w:bookmarkEnd w:id="167"/>
      <w:r w:rsidRPr="00A00B6B">
        <w:rPr>
          <w:rFonts w:ascii="Arial" w:hAnsi="Arial"/>
          <w:sz w:val="24"/>
        </w:rPr>
        <w:t xml:space="preserve">. Lui sempre dovrà vedersi: </w:t>
      </w:r>
      <w:r w:rsidRPr="00A00B6B">
        <w:rPr>
          <w:rFonts w:ascii="Arial" w:eastAsia="Calibri" w:hAnsi="Arial"/>
          <w:sz w:val="24"/>
        </w:rPr>
        <w:t>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w:t>
      </w:r>
      <w:r w:rsidR="003A10DD">
        <w:rPr>
          <w:rFonts w:ascii="Arial" w:eastAsia="Calibri" w:hAnsi="Arial"/>
          <w:sz w:val="24"/>
        </w:rPr>
        <w:t xml:space="preserve"> </w:t>
      </w:r>
    </w:p>
    <w:p w14:paraId="5509B7B2" w14:textId="77777777" w:rsidR="00FE6B0B" w:rsidRPr="00A00B6B" w:rsidRDefault="00FE6B0B" w:rsidP="00FE6B0B">
      <w:pPr>
        <w:spacing w:after="120"/>
        <w:jc w:val="both"/>
        <w:rPr>
          <w:rFonts w:ascii="Arial" w:eastAsia="Calibri" w:hAnsi="Arial"/>
          <w:sz w:val="24"/>
        </w:rPr>
      </w:pPr>
      <w:r w:rsidRPr="00A00B6B">
        <w:rPr>
          <w:rFonts w:ascii="Arial" w:eastAsia="Calibri" w:hAnsi="Arial"/>
          <w:sz w:val="24"/>
        </w:rPr>
        <w:t>Quando anche una sola di queste note che sono essenza del presbitero viene tradita e rinnegata, tutte le altri diventano vane, inefficaci. Esse sono l’una la forza delle altre. Il presbitero è sotto costante tentazione. Satana lo sa bene. Il 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Ecco perché tutto il corpo di Cristo deve vigilare perché nessun presbitero cada sotto il potente squillo della tromba di Satana. Ma oggi molti cristiani stanno suonando questa tromba di Satana. Molti cristiani bramano il crollo di queste mura. Non sanno che se queste mura crollano per essi è la rovina, la distruzione, la devastazione. Satana li conquisterà tutti.</w:t>
      </w:r>
    </w:p>
    <w:p w14:paraId="70D90AB7" w14:textId="6DA02429" w:rsidR="00FE6B0B" w:rsidRPr="00A00B6B" w:rsidRDefault="00FE6B0B" w:rsidP="00FE6B0B">
      <w:pPr>
        <w:spacing w:after="120"/>
        <w:jc w:val="both"/>
        <w:rPr>
          <w:rFonts w:ascii="Arial" w:eastAsia="Calibri" w:hAnsi="Arial"/>
          <w:sz w:val="24"/>
        </w:rPr>
      </w:pPr>
      <w:r w:rsidRPr="00A00B6B">
        <w:rPr>
          <w:rFonts w:ascii="Arial" w:hAnsi="Arial" w:cs="Arial"/>
          <w:b/>
          <w:sz w:val="24"/>
        </w:rPr>
        <w:t xml:space="preserve">Il tradimento dello Spirito del vero fedele laico. </w:t>
      </w:r>
      <w:r w:rsidRPr="00A00B6B">
        <w:rPr>
          <w:rFonts w:ascii="Arial" w:hAnsi="Arial" w:cs="Arial"/>
          <w:sz w:val="24"/>
        </w:rPr>
        <w:t>È cosa giusta che anche sul fedele laico sia data una parola di purissima verità. Anche lui è in grande pericolo di rinnegare e di tradire la sua vera identità. Partiamo del progetto del Signore sul fedele laico.</w:t>
      </w:r>
      <w:r w:rsidR="003A10DD">
        <w:rPr>
          <w:rFonts w:ascii="Arial" w:hAnsi="Arial" w:cs="Arial"/>
          <w:sz w:val="24"/>
        </w:rPr>
        <w:t xml:space="preserve"> </w:t>
      </w:r>
      <w:r w:rsidRPr="00A00B6B">
        <w:rPr>
          <w:rFonts w:ascii="Arial" w:eastAsia="Calibri" w:hAnsi="Arial"/>
          <w:sz w:val="24"/>
        </w:rPr>
        <w:t xml:space="preserve">Questo progetto lo possiamo manifestare in una sola parola: “Essere”. Essere cosa: 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w:t>
      </w:r>
      <w:r w:rsidRPr="00A00B6B">
        <w:rPr>
          <w:rFonts w:ascii="Arial" w:eastAsia="Calibri" w:hAnsi="Arial"/>
          <w:sz w:val="24"/>
        </w:rPr>
        <w:lastRenderedPageBreak/>
        <w:t xml:space="preserve">storia. Presenza viva in mezzo ad ogni fratello della Chiesa una, santa, cattolica, apostolica. Oggi una nuova filosofia, una nuova psicologia, una nuova antropologia, una nuova religione si è abbattuta sul vero fedele laico e molti si sono prostrati in adorazione, molti sono anche costretti a prostrarsi in adorazione. Quando questo accade, il rinnegamento e il tradimento è totale. C’è adattamento pieno al pensiero del mondo, alle tenebre, all’immoralità, ad ogni idolatria. </w:t>
      </w:r>
    </w:p>
    <w:p w14:paraId="517D13A1" w14:textId="6D443A55" w:rsidR="00FE6B0B" w:rsidRPr="00A00B6B" w:rsidRDefault="00FE6B0B" w:rsidP="00FE6B0B">
      <w:pPr>
        <w:spacing w:after="120"/>
        <w:jc w:val="both"/>
        <w:rPr>
          <w:rFonts w:ascii="Arial" w:eastAsia="Calibri" w:hAnsi="Arial" w:cs="Arial"/>
          <w:bCs/>
          <w:color w:val="000000"/>
          <w:sz w:val="24"/>
          <w:szCs w:val="24"/>
        </w:rPr>
      </w:pPr>
      <w:r w:rsidRPr="00A00B6B">
        <w:rPr>
          <w:rFonts w:ascii="Arial" w:eastAsia="Calibri" w:hAnsi="Arial"/>
          <w:bCs/>
          <w:sz w:val="24"/>
          <w:szCs w:val="24"/>
        </w:rPr>
        <w:t>Qual è allora lo specifico del fedele laico nella Chiesa e nel mondo?</w:t>
      </w:r>
      <w:r w:rsidR="003A10DD">
        <w:rPr>
          <w:rFonts w:ascii="Arial" w:eastAsia="Calibri" w:hAnsi="Arial"/>
          <w:bCs/>
          <w:sz w:val="24"/>
          <w:szCs w:val="24"/>
        </w:rPr>
        <w:t xml:space="preserve"> </w:t>
      </w:r>
      <w:r w:rsidRPr="00A00B6B">
        <w:rPr>
          <w:rFonts w:ascii="Arial" w:eastAsia="Calibri" w:hAnsi="Arial"/>
          <w:bCs/>
          <w:sz w:val="24"/>
          <w:szCs w:val="24"/>
        </w:rPr>
        <w:t xml:space="preserve">Ritengo sia giusto rispondere partendo dai due sacramenti dell’iniziazione cristiana: il battesimo e la cresima. Sono infatti questi due sacramenti che permettono di cogliere la specificità laicale in ordine alla vocazione e alla missione del fedele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Dio, suo Creatore, lo aveva costituito “signore” della terra, chiamandolo a coltivare il giardino e governare su ogni altro elemento della creazione. Vivendo da figlio di Dio e da tempio dello Spirito, l’uomo deve espletare la missione di essere tramite tra Dio 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r w:rsidRPr="00A00B6B">
        <w:rPr>
          <w:rFonts w:ascii="Arial" w:eastAsia="Calibri" w:hAnsi="Arial" w:cs="Arial"/>
          <w:bCs/>
          <w:color w:val="000000"/>
          <w:sz w:val="24"/>
          <w:szCs w:val="24"/>
        </w:rPr>
        <w:t xml:space="preserve">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 In tal senso il cristiano inizia a preparare i cieli nuovi e la terra nuova della nuova creazione di Dio. </w:t>
      </w:r>
    </w:p>
    <w:p w14:paraId="4666D8C9" w14:textId="339C18A8" w:rsidR="00FE6B0B" w:rsidRPr="00A00B6B" w:rsidRDefault="00FE6B0B" w:rsidP="00FE6B0B">
      <w:pPr>
        <w:spacing w:after="120"/>
        <w:jc w:val="both"/>
        <w:rPr>
          <w:rFonts w:ascii="Arial" w:eastAsia="Calibri" w:hAnsi="Arial"/>
          <w:bCs/>
          <w:sz w:val="24"/>
        </w:rPr>
      </w:pPr>
      <w:r w:rsidRPr="00A00B6B">
        <w:rPr>
          <w:rFonts w:ascii="Arial" w:eastAsia="Calibri" w:hAnsi="Arial"/>
          <w:bCs/>
          <w:sz w:val="24"/>
        </w:rPr>
        <w:t>Ma il battesimo non solo lo pone in una relazione particolare con il creato, lo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amando lui ogni uomo come il Padre lo ama, come Cristo lo ama, come lo Spirito lo ama.</w:t>
      </w:r>
      <w:r w:rsidR="003A10DD">
        <w:rPr>
          <w:rFonts w:ascii="Arial" w:eastAsia="Calibri" w:hAnsi="Arial"/>
          <w:bCs/>
          <w:sz w:val="24"/>
        </w:rPr>
        <w:t xml:space="preserve"> </w:t>
      </w:r>
      <w:r w:rsidRPr="00A00B6B">
        <w:rPr>
          <w:rFonts w:ascii="Arial" w:eastAsia="Calibri" w:hAnsi="Arial"/>
          <w:bCs/>
          <w:sz w:val="24"/>
        </w:rPr>
        <w:t xml:space="preserve">La vocazione laicale è quella di manifestare ad ogni uomo l’amore con il quale il Padre celeste ha amato lui e lo ama. Sarà la manifestazione di questo amore che diverrà la luce che attirerà a Dio infiniti altri uomini e li costituirà figli nel Figlio. Come Cristo Gesù, il fedele laico cristiano rivelerà al mondo il Padre che attende che ogni uomo ritorni nella sua casa per fare festa insieme a lui. </w:t>
      </w:r>
    </w:p>
    <w:p w14:paraId="729773EE" w14:textId="47AAC860" w:rsidR="00FE6B0B" w:rsidRPr="00A00B6B" w:rsidRDefault="00FE6B0B" w:rsidP="00FE6B0B">
      <w:pPr>
        <w:spacing w:after="120"/>
        <w:jc w:val="both"/>
        <w:rPr>
          <w:rFonts w:ascii="Arial" w:eastAsia="Calibri" w:hAnsi="Arial"/>
          <w:bCs/>
          <w:sz w:val="24"/>
        </w:rPr>
      </w:pPr>
      <w:r w:rsidRPr="00A00B6B">
        <w:rPr>
          <w:rFonts w:ascii="Arial" w:eastAsia="Calibri" w:hAnsi="Arial"/>
          <w:bCs/>
          <w:sz w:val="24"/>
        </w:rPr>
        <w:t xml:space="preserve">Se il battesimo pone in una nuova relazione l’uomo con il creato e con l’uomo, perché costantemente lo pone in una nuova relazione con Dio, altro significato </w:t>
      </w:r>
      <w:r w:rsidRPr="00A00B6B">
        <w:rPr>
          <w:rFonts w:ascii="Arial" w:eastAsia="Calibri" w:hAnsi="Arial"/>
          <w:bCs/>
          <w:sz w:val="24"/>
        </w:rPr>
        <w:lastRenderedPageBreak/>
        <w:t>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la difesa, ma anche per l’incremento. Dovrà egli combattere la battaglia della fede nella Chiesa.</w:t>
      </w:r>
      <w:r w:rsidR="003A10DD">
        <w:rPr>
          <w:rFonts w:ascii="Arial" w:eastAsia="Calibri" w:hAnsi="Arial"/>
          <w:bCs/>
          <w:sz w:val="24"/>
        </w:rPr>
        <w:t xml:space="preserve"> </w:t>
      </w:r>
    </w:p>
    <w:p w14:paraId="3747544B" w14:textId="1010650A" w:rsidR="00FE6B0B" w:rsidRPr="00A00B6B" w:rsidRDefault="00FE6B0B" w:rsidP="00FE6B0B">
      <w:pPr>
        <w:spacing w:after="120"/>
        <w:jc w:val="both"/>
        <w:rPr>
          <w:rFonts w:ascii="Arial" w:eastAsia="Calibri" w:hAnsi="Arial"/>
          <w:bCs/>
          <w:sz w:val="24"/>
        </w:rPr>
      </w:pPr>
      <w:r w:rsidRPr="00A00B6B">
        <w:rPr>
          <w:rFonts w:ascii="Arial" w:eastAsia="Calibri" w:hAnsi="Arial"/>
          <w:bCs/>
          <w:sz w:val="24"/>
        </w:rPr>
        <w:t>Quanto già è stato affermato circa la vocazione e missione del fedele laico nel mondo e nella Chiesa, è possibile coglierlo partendo dalla triplice ministerialità di Cristo, alla quale il fedele laico viene reso partecipe attraverso la consacrazione battesimale.</w:t>
      </w:r>
      <w:r w:rsidR="003A10DD">
        <w:rPr>
          <w:rFonts w:ascii="Arial" w:eastAsia="Calibri" w:hAnsi="Arial"/>
          <w:bCs/>
          <w:sz w:val="24"/>
        </w:rPr>
        <w:t xml:space="preserve"> </w:t>
      </w:r>
      <w:r w:rsidRPr="00A00B6B">
        <w:rPr>
          <w:rFonts w:ascii="Arial" w:eastAsia="Calibri" w:hAnsi="Arial"/>
          <w:bCs/>
          <w:sz w:val="24"/>
        </w:rPr>
        <w:t xml:space="preserve">Cristo è re, sacerdote e profeta. In Cristo il cristiano viene consacrato re, sacerdote e profeta. La regalità, il sacerdozio e la profezia sono pertanto tre categorie teologiche attraverso cui è possibile identificare la missione del fedele laico e la sua permanente vocazione. </w:t>
      </w:r>
    </w:p>
    <w:p w14:paraId="46798B33" w14:textId="77777777" w:rsidR="00FE6B0B" w:rsidRPr="00A00B6B" w:rsidRDefault="00FE6B0B" w:rsidP="00FE6B0B">
      <w:pPr>
        <w:spacing w:after="120"/>
        <w:jc w:val="both"/>
        <w:rPr>
          <w:rFonts w:ascii="Arial" w:eastAsia="Calibri" w:hAnsi="Arial"/>
          <w:bCs/>
          <w:sz w:val="24"/>
        </w:rPr>
      </w:pPr>
      <w:r w:rsidRPr="00A00B6B">
        <w:rPr>
          <w:rFonts w:ascii="Arial" w:eastAsia="Calibri" w:hAnsi="Arial"/>
          <w:bCs/>
          <w:sz w:val="24"/>
        </w:rPr>
        <w:t xml:space="preserve">Il sacerdozio dice riferimento a Dio, in un duplice senso: in senso ascensionale e in senso discensionale. Tutto da Dio viene, tutto a Dio deve essere ridonato. Il cristiano compie attraverso il suo sacerdozio battesimale, o sacerdozio comune dei fedeli, l’offerta di sè a Dio e nell’offerta di sè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Non sarà mai possibile ricondurre le cose a Dio, se non nell’uomo e attraverso l’uomo. Si può operare questo movimento ascensionale verso Dio se viene operato l’altro movimento, quello discensionale, e cioè l’accoglienza della volontà di Dio in ordine alla creazione e alla redenzione. Il sacrificio di Cristo è la 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w:t>
      </w:r>
    </w:p>
    <w:p w14:paraId="3FDE0815" w14:textId="77777777" w:rsidR="00FE6B0B" w:rsidRPr="00A00B6B" w:rsidRDefault="00FE6B0B" w:rsidP="00FE6B0B">
      <w:pPr>
        <w:spacing w:after="120"/>
        <w:jc w:val="both"/>
        <w:rPr>
          <w:rFonts w:ascii="Arial" w:eastAsia="Calibri" w:hAnsi="Arial"/>
          <w:bCs/>
          <w:sz w:val="24"/>
        </w:rPr>
      </w:pPr>
      <w:r w:rsidRPr="00A00B6B">
        <w:rPr>
          <w:rFonts w:ascii="Arial" w:eastAsia="Calibri" w:hAnsi="Arial"/>
          <w:bCs/>
          <w:sz w:val="24"/>
        </w:rPr>
        <w:t xml:space="preserve">La missione laicale è missione profetica, cioè di annunzio. Il fedele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fedele laico diviene così un “seminatore” di parola di Dio sul terreno proprio del </w:t>
      </w:r>
      <w:r w:rsidRPr="00A00B6B">
        <w:rPr>
          <w:rFonts w:ascii="Arial" w:eastAsia="Calibri" w:hAnsi="Arial"/>
          <w:bCs/>
          <w:sz w:val="24"/>
        </w:rPr>
        <w:lastRenderedPageBreak/>
        <w:t xml:space="preserve">mondo, dove egli opera, vive, svolge la sua professione, il suo lavoro, la sua mansione. Non solo compie la volontà di Dio, la volontà di Dio la dice anche, perché l’annunzio è la via della fede e se il fedele laico non annunzia la fede non nasce. </w:t>
      </w:r>
    </w:p>
    <w:p w14:paraId="43E8DE54" w14:textId="77777777" w:rsidR="00FE6B0B" w:rsidRPr="00A00B6B" w:rsidRDefault="00FE6B0B" w:rsidP="00FE6B0B">
      <w:pPr>
        <w:spacing w:after="120"/>
        <w:jc w:val="both"/>
        <w:rPr>
          <w:rFonts w:ascii="Arial" w:eastAsia="Calibri" w:hAnsi="Arial"/>
          <w:bCs/>
          <w:sz w:val="24"/>
        </w:rPr>
      </w:pPr>
      <w:r w:rsidRPr="00A00B6B">
        <w:rPr>
          <w:rFonts w:ascii="Arial" w:eastAsia="Calibri" w:hAnsi="Arial"/>
          <w:bCs/>
          <w:sz w:val="24"/>
        </w:rPr>
        <w:t xml:space="preserve">La regalità dice regno e il regno di Dio è pace, gioia, verità, giustizia, santità. La regalità dice quindi appartenenza visibile al regno di Dio, visibile nel senso che gli altri la vedono rendendosene conto di persona. La regalità appartiene all’ordine della testimonianza. Il cristiano è re perché si governa e governa le 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w:t>
      </w:r>
    </w:p>
    <w:p w14:paraId="57A6080B" w14:textId="1B58ED93" w:rsidR="00FE6B0B" w:rsidRPr="00A00B6B" w:rsidRDefault="00FE6B0B" w:rsidP="00FE6B0B">
      <w:pPr>
        <w:spacing w:after="120"/>
        <w:jc w:val="both"/>
        <w:rPr>
          <w:rFonts w:ascii="Arial" w:eastAsia="Calibri" w:hAnsi="Arial"/>
          <w:bCs/>
          <w:sz w:val="24"/>
        </w:rPr>
      </w:pPr>
      <w:r w:rsidRPr="00A00B6B">
        <w:rPr>
          <w:rFonts w:ascii="Arial" w:eastAsia="Calibri" w:hAnsi="Arial"/>
          <w:bCs/>
          <w:sz w:val="24"/>
        </w:rPr>
        <w:t>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w:t>
      </w:r>
      <w:r w:rsidR="003A10DD">
        <w:rPr>
          <w:rFonts w:ascii="Arial" w:eastAsia="Calibri" w:hAnsi="Arial"/>
          <w:bCs/>
          <w:sz w:val="24"/>
        </w:rPr>
        <w:t xml:space="preserve"> </w:t>
      </w:r>
      <w:r w:rsidRPr="00A00B6B">
        <w:rPr>
          <w:rFonts w:ascii="Arial" w:eastAsia="Calibri" w:hAnsi="Arial"/>
          <w:bCs/>
          <w:sz w:val="24"/>
        </w:rPr>
        <w:t xml:space="preserve">La santificazione inizia con il dono della parola, con la testimonianza regale, con l’aiuto della grazia che viene attraverso l’esercizio del proprio ministero sacerdotale laicale, che è l’offerta di sè a Dio. Essa viene completata fino alla sua perfezione dagli altri canali che sono il dono della grazia e la conoscenza perfetta della verità. Pertanto la missione del fedele laico deve essere vista come punto di incontro del mondo con Cristo e con la realtà della Chiesa nei suoi canali di grazia e di santificazione. Se il fedele laico viene meno in questa sua missione, il mondo non va all’appuntamento con Cristo e resta nel suo peccato e quindi può anche perdersi di morte eterna. </w:t>
      </w:r>
    </w:p>
    <w:p w14:paraId="178F6B6F" w14:textId="77777777" w:rsidR="00FE6B0B" w:rsidRPr="00A00B6B" w:rsidRDefault="00FE6B0B" w:rsidP="00FE6B0B">
      <w:pPr>
        <w:spacing w:after="120"/>
        <w:jc w:val="both"/>
        <w:rPr>
          <w:rFonts w:ascii="Arial" w:eastAsia="Calibri" w:hAnsi="Arial"/>
          <w:bCs/>
          <w:sz w:val="24"/>
        </w:rPr>
      </w:pPr>
      <w:r w:rsidRPr="00A00B6B">
        <w:rPr>
          <w:rFonts w:ascii="Arial" w:eastAsia="Calibri" w:hAnsi="Arial"/>
          <w:bCs/>
          <w:sz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È inconcepibile, teologicamente parlando, una missione che non abbia come punto ultimo di riferimento la Chiesa cattolica nella sua visibilità, nella sua istituzione, nella su gerarchia, nella sua comunità orante ed operante secondo il carisma della carità. Oggi in molti casi o la missione è semplicemente antropocentrica, nel senso che </w:t>
      </w:r>
      <w:r w:rsidRPr="00A00B6B">
        <w:rPr>
          <w:rFonts w:ascii="Arial" w:eastAsia="Calibri" w:hAnsi="Arial"/>
          <w:bCs/>
          <w:sz w:val="24"/>
        </w:rPr>
        <w:lastRenderedPageBreak/>
        <w:t xml:space="preserve">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 La missione evangelizzatrice è ben altra cosa. </w:t>
      </w:r>
    </w:p>
    <w:p w14:paraId="74194834" w14:textId="77777777" w:rsidR="00FE6B0B" w:rsidRPr="00A00B6B" w:rsidRDefault="00FE6B0B" w:rsidP="00FE6B0B">
      <w:pPr>
        <w:spacing w:after="120"/>
        <w:jc w:val="both"/>
        <w:rPr>
          <w:rFonts w:ascii="Arial" w:eastAsia="Calibri" w:hAnsi="Arial"/>
          <w:bCs/>
          <w:sz w:val="24"/>
        </w:rPr>
      </w:pPr>
      <w:r w:rsidRPr="00A00B6B">
        <w:rPr>
          <w:rFonts w:ascii="Arial" w:eastAsia="Calibri" w:hAnsi="Arial"/>
          <w:bCs/>
          <w:sz w:val="24"/>
        </w:rPr>
        <w:t xml:space="preserve">Tutti questi rinnegamenti o tradimenti sono per volontà che si è lasciata tentare affinché dalla verità passasse nella falsità e nella menzogna. Possono essere però anche il frutto di una cattiva, anzi pessima formazione o addirittura di assoluta non formazione. Chi è nell’ignoranza di queste verità divine, chi non le conosce, mai potrà appellarsi al pensiero di Agur. Tutte queste cose dallo Spirito Santo sono state rivelate con purezza di verità e di dottrina. Verità perfetta. Dottrina anch’essa perfetta. Possiamo anche ben dire che oggi Satana entra nel cuore del discepolo di Gesù con grande facilità. </w:t>
      </w:r>
    </w:p>
    <w:p w14:paraId="08F3ECA7" w14:textId="77777777" w:rsidR="00FE6B0B" w:rsidRPr="00A00B6B" w:rsidRDefault="00FE6B0B" w:rsidP="00FE6B0B">
      <w:pPr>
        <w:spacing w:after="120"/>
        <w:jc w:val="both"/>
        <w:rPr>
          <w:rFonts w:ascii="Arial" w:hAnsi="Arial" w:cs="Arial"/>
          <w:bCs/>
          <w:sz w:val="24"/>
        </w:rPr>
      </w:pPr>
      <w:r w:rsidRPr="00A00B6B">
        <w:rPr>
          <w:rFonts w:ascii="Arial" w:hAnsi="Arial" w:cs="Arial"/>
          <w:bCs/>
          <w:sz w:val="24"/>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A00B6B">
        <w:rPr>
          <w:rFonts w:ascii="Arial" w:hAnsi="Arial" w:cs="Arial"/>
          <w:bCs/>
          <w:i/>
          <w:sz w:val="24"/>
        </w:rPr>
        <w:t>“verità sociologica”</w:t>
      </w:r>
      <w:r w:rsidRPr="00A00B6B">
        <w:rPr>
          <w:rFonts w:ascii="Arial" w:hAnsi="Arial" w:cs="Arial"/>
          <w:bCs/>
          <w:sz w:val="24"/>
        </w:rPr>
        <w:t xml:space="preserve"> o </w:t>
      </w:r>
      <w:r w:rsidRPr="00A00B6B">
        <w:rPr>
          <w:rFonts w:ascii="Arial" w:hAnsi="Arial" w:cs="Arial"/>
          <w:bCs/>
          <w:i/>
          <w:sz w:val="24"/>
        </w:rPr>
        <w:t>“verità storica di un’antropologia ancora in evoluzione”</w:t>
      </w:r>
      <w:r w:rsidRPr="00A00B6B">
        <w:rPr>
          <w:rFonts w:ascii="Arial" w:hAnsi="Arial" w:cs="Arial"/>
          <w:bCs/>
          <w:sz w:val="24"/>
        </w:rPr>
        <w:t>, o “</w:t>
      </w:r>
      <w:r w:rsidRPr="00A00B6B">
        <w:rPr>
          <w:rFonts w:ascii="Arial" w:hAnsi="Arial" w:cs="Arial"/>
          <w:bCs/>
          <w:i/>
          <w:sz w:val="24"/>
        </w:rPr>
        <w:t>in frutto di verità posta a servizio di una struttura storica necessaria ad un tempo, ma non necessaria ad altri tempi”</w:t>
      </w:r>
      <w:r w:rsidRPr="00A00B6B">
        <w:rPr>
          <w:rFonts w:ascii="Arial" w:hAnsi="Arial" w:cs="Arial"/>
          <w:bCs/>
          <w:sz w:val="24"/>
        </w:rPr>
        <w:t xml:space="preserve">, ogni verità rivelata potrà essere demolita e al suo posto potrà essere introdotto ogni pensiero di questo mondo. Allora è giusto che noi ci chiediamo: </w:t>
      </w:r>
      <w:r w:rsidRPr="00A00B6B">
        <w:rPr>
          <w:rFonts w:ascii="Arial" w:hAnsi="Arial" w:cs="Arial"/>
          <w:bCs/>
          <w:i/>
          <w:sz w:val="24"/>
        </w:rPr>
        <w:t>“L’Apostolo di Cristo Gesù appartiene alla struttura della Chiesa per contingenze storiche o esso appartiene alla struttura divina di essa?”</w:t>
      </w:r>
      <w:r w:rsidRPr="00A00B6B">
        <w:rPr>
          <w:rFonts w:ascii="Arial" w:hAnsi="Arial" w:cs="Arial"/>
          <w:bCs/>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nel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w:t>
      </w:r>
      <w:r w:rsidRPr="00A00B6B">
        <w:rPr>
          <w:rFonts w:ascii="Arial" w:hAnsi="Arial" w:cs="Arial"/>
          <w:bCs/>
          <w:sz w:val="24"/>
        </w:rPr>
        <w:lastRenderedPageBreak/>
        <w:t xml:space="preserve">storica altro non fanno che lavorare per la distruzione, la devastazione, la riduzione a deserto della Chiesa del Dio vivente. </w:t>
      </w:r>
    </w:p>
    <w:p w14:paraId="10CA7C97" w14:textId="77777777" w:rsidR="00FE6B0B" w:rsidRPr="00A00B6B" w:rsidRDefault="00FE6B0B" w:rsidP="00FE6B0B">
      <w:pPr>
        <w:spacing w:after="120"/>
        <w:jc w:val="both"/>
        <w:rPr>
          <w:rFonts w:ascii="Arial" w:hAnsi="Arial" w:cs="Arial"/>
          <w:bCs/>
          <w:sz w:val="24"/>
        </w:rPr>
      </w:pPr>
      <w:r w:rsidRPr="00A00B6B">
        <w:rPr>
          <w:rFonts w:ascii="Arial" w:hAnsi="Arial" w:cs="Arial"/>
          <w:bCs/>
          <w:sz w:val="24"/>
        </w:rPr>
        <w:t>La seconda via è: la delegittimazione fatta con scienza perversa di quanti sono preposti alla conduzione nella verità del gregge di Cristo Gesù. Qualche decennio addietro, un Santo, Giovanni Paolo secondo vedeva la devastazione nella Chiesa nella “</w:t>
      </w:r>
      <w:r w:rsidRPr="00A00B6B">
        <w:rPr>
          <w:rFonts w:ascii="Arial" w:hAnsi="Arial" w:cs="Arial"/>
          <w:bCs/>
          <w:i/>
          <w:sz w:val="24"/>
        </w:rPr>
        <w:t xml:space="preserve">Laicizzazione del clero” </w:t>
      </w:r>
      <w:r w:rsidRPr="00A00B6B">
        <w:rPr>
          <w:rFonts w:ascii="Arial" w:hAnsi="Arial" w:cs="Arial"/>
          <w:bCs/>
          <w:sz w:val="24"/>
        </w:rPr>
        <w:t xml:space="preserve">e nella: </w:t>
      </w:r>
      <w:r w:rsidRPr="00A00B6B">
        <w:rPr>
          <w:rFonts w:ascii="Arial" w:hAnsi="Arial" w:cs="Arial"/>
          <w:bCs/>
          <w:i/>
          <w:sz w:val="24"/>
        </w:rPr>
        <w:t xml:space="preserve">“clericalizzazione del laico”. </w:t>
      </w:r>
      <w:r w:rsidRPr="00A00B6B">
        <w:rPr>
          <w:rFonts w:ascii="Arial" w:hAnsi="Arial" w:cs="Arial"/>
          <w:bCs/>
          <w:sz w:val="24"/>
        </w:rPr>
        <w:t xml:space="preserve">Oggi questo pericolo si è trasformato in un mostro che ha il fine di annientare tutta la Chiesa fin dalle sue radici. Questo mostro mascherato con un volto di luce oggi vuole imporre </w:t>
      </w:r>
      <w:r w:rsidRPr="00A00B6B">
        <w:rPr>
          <w:rFonts w:ascii="Arial" w:hAnsi="Arial" w:cs="Arial"/>
          <w:bCs/>
          <w:i/>
          <w:sz w:val="24"/>
        </w:rPr>
        <w:t>“con disumana violenza scientifica la laicizzazione del clero e l’anti-cristiana, la satanica uguaglianza nel mistero di ogni discepolo di Gesù</w:t>
      </w:r>
      <w:r w:rsidRPr="00A00B6B">
        <w:rPr>
          <w:rFonts w:ascii="Arial" w:hAnsi="Arial" w:cs="Arial"/>
          <w:bCs/>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fuoco distruttore di queste due distruttrici eresie. Oggi </w:t>
      </w:r>
      <w:r w:rsidRPr="00A00B6B">
        <w:rPr>
          <w:rFonts w:ascii="Arial" w:hAnsi="Arial" w:cs="Arial"/>
          <w:bCs/>
          <w:i/>
          <w:sz w:val="24"/>
        </w:rPr>
        <w:t>“la falsa scienza teologica e l’errato insegnamento, scardinato dalla verità rivelata e verità dogmatica”</w:t>
      </w:r>
      <w:r w:rsidRPr="00A00B6B">
        <w:rPr>
          <w:rFonts w:ascii="Arial" w:hAnsi="Arial" w:cs="Arial"/>
          <w:bCs/>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Ma oggi il cristiano è assai cieco per vedere i frutti che sono già in atto e che sono il frutto di una sua parola priva di ogni sapienza nello Spirito Santo. La parola del discepolo di Gesù priva della verità e della sapienza che vengono dallo Spirito Santo, sempre produce frutti di grande devastazione. Oggi la foresta che si sta incendiando è la stessa Chiesa. Quando questo incendio avrà ridotto la foresta in polvere e cenere, allora sarà duro, durissimo riportare la Chiesa nella sua bellezza divina e umana insieme. </w:t>
      </w:r>
    </w:p>
    <w:p w14:paraId="431A6FFE" w14:textId="77777777" w:rsidR="00FE6B0B" w:rsidRPr="00A00B6B" w:rsidRDefault="00FE6B0B" w:rsidP="00FE6B0B">
      <w:pPr>
        <w:spacing w:after="120"/>
        <w:jc w:val="both"/>
        <w:rPr>
          <w:rFonts w:ascii="Arial" w:eastAsia="Calibri" w:hAnsi="Arial"/>
          <w:sz w:val="24"/>
        </w:rPr>
      </w:pPr>
    </w:p>
    <w:p w14:paraId="68473385" w14:textId="77777777" w:rsidR="00FE6B0B" w:rsidRPr="00A00B6B" w:rsidRDefault="00FE6B0B" w:rsidP="00FE72E4">
      <w:pPr>
        <w:pStyle w:val="Corpotesto"/>
      </w:pPr>
      <w:bookmarkStart w:id="168" w:name="_Toc142321690"/>
      <w:r w:rsidRPr="00A00B6B">
        <w:t>Per mezzo del suo angelo al suo servo Giovanni</w:t>
      </w:r>
      <w:bookmarkEnd w:id="168"/>
    </w:p>
    <w:p w14:paraId="544FFFA3" w14:textId="77777777" w:rsidR="00FE6B0B" w:rsidRPr="00A00B6B" w:rsidRDefault="00FE6B0B" w:rsidP="00FE6B0B">
      <w:pPr>
        <w:spacing w:after="120"/>
        <w:jc w:val="both"/>
        <w:rPr>
          <w:rFonts w:ascii="Arial" w:hAnsi="Arial" w:cs="Arial"/>
          <w:sz w:val="24"/>
        </w:rPr>
      </w:pPr>
      <w:r w:rsidRPr="00A00B6B">
        <w:rPr>
          <w:rFonts w:ascii="Arial" w:hAnsi="Arial"/>
          <w:sz w:val="24"/>
        </w:rPr>
        <w:t xml:space="preserve">Delle domande che Agur si pone, alcune risposte abbiamo visto che sono già chiare e perfette nell’Antico Testamento. Per altre dobbiamo attendere il Nuovo Testamento. Ecco come queste risposte sono state date dallo Spirito Santo per mezzo di Giovanni, Apostolo e Servo di Cristo Gesù. Ecco a cosa risponde Giovanni, Apostolo ed Evangelista: </w:t>
      </w:r>
      <w:r w:rsidRPr="00A00B6B">
        <w:rPr>
          <w:rFonts w:ascii="Arial" w:hAnsi="Arial"/>
          <w:i/>
          <w:iCs/>
          <w:sz w:val="24"/>
        </w:rPr>
        <w:t>“</w:t>
      </w:r>
      <w:r w:rsidRPr="00A00B6B">
        <w:rPr>
          <w:rFonts w:ascii="Arial" w:hAnsi="Arial" w:cs="Arial"/>
          <w:i/>
          <w:iCs/>
          <w:sz w:val="24"/>
        </w:rPr>
        <w:t>Non novi sanctorum scientiam. Quis ascendit in caelum atque descendit? Quod nomen eius et quod nomen filii eius si nosti?”</w:t>
      </w:r>
      <w:r w:rsidRPr="00A00B6B">
        <w:rPr>
          <w:rFonts w:ascii="Arial" w:hAnsi="Arial" w:cs="Arial"/>
          <w:sz w:val="24"/>
        </w:rPr>
        <w:t>.</w:t>
      </w:r>
    </w:p>
    <w:p w14:paraId="1C0EFB37" w14:textId="77777777" w:rsidR="00FE6B0B" w:rsidRPr="00A00B6B" w:rsidRDefault="00FE6B0B" w:rsidP="00FE6B0B">
      <w:pPr>
        <w:spacing w:after="120"/>
        <w:jc w:val="both"/>
        <w:rPr>
          <w:rFonts w:ascii="Arial" w:hAnsi="Arial"/>
          <w:i/>
          <w:iCs/>
          <w:sz w:val="24"/>
        </w:rPr>
      </w:pPr>
      <w:r w:rsidRPr="00A00B6B">
        <w:rPr>
          <w:rFonts w:ascii="Arial" w:hAnsi="Arial"/>
          <w:b/>
          <w:i/>
          <w:iCs/>
          <w:sz w:val="24"/>
        </w:rPr>
        <w:t>Non novi sanctorum scientiam.</w:t>
      </w:r>
      <w:r w:rsidRPr="00A00B6B">
        <w:rPr>
          <w:rFonts w:ascii="Arial" w:hAnsi="Arial"/>
          <w:i/>
          <w:iCs/>
          <w:sz w:val="24"/>
        </w:rPr>
        <w:t xml:space="preserve">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05C82F25" w14:textId="77777777" w:rsidR="00FE6B0B" w:rsidRPr="00A00B6B" w:rsidRDefault="00FE6B0B" w:rsidP="00FE6B0B">
      <w:pPr>
        <w:spacing w:after="120"/>
        <w:jc w:val="both"/>
        <w:rPr>
          <w:rFonts w:ascii="Arial" w:hAnsi="Arial"/>
          <w:i/>
          <w:iCs/>
          <w:sz w:val="24"/>
        </w:rPr>
      </w:pPr>
      <w:r w:rsidRPr="00A00B6B">
        <w:rPr>
          <w:rFonts w:ascii="Arial" w:hAnsi="Arial"/>
          <w:b/>
          <w:i/>
          <w:iCs/>
          <w:sz w:val="24"/>
        </w:rPr>
        <w:t>Quis ascendit in caelum atque descendit?</w:t>
      </w:r>
      <w:r w:rsidRPr="00A00B6B">
        <w:rPr>
          <w:rFonts w:ascii="Arial" w:hAnsi="Arial"/>
          <w:i/>
          <w:iCs/>
          <w:sz w:val="24"/>
        </w:rPr>
        <w:t xml:space="preserve"> In verità, in verità io ti dico: noi parliamo di ciò che sappiamo e testimoniamo ciò che abbiamo veduto; ma voi </w:t>
      </w:r>
      <w:r w:rsidRPr="00A00B6B">
        <w:rPr>
          <w:rFonts w:ascii="Arial" w:hAnsi="Arial"/>
          <w:i/>
          <w:iCs/>
          <w:sz w:val="24"/>
        </w:rPr>
        <w:lastRenderedPageBreak/>
        <w:t xml:space="preserve">non accogliete la nostra testimonianza. Se vi ho parlato di cose della terra e non credete, come crederete se vi parlerò di cose del cielo? Nessuno è mai salito al cielo, se non colui che è disceso dal cielo, il Figlio dell’uomo (Gv 3,11-13). </w:t>
      </w:r>
    </w:p>
    <w:p w14:paraId="6BC560D3" w14:textId="1166EE16" w:rsidR="00FE6B0B" w:rsidRPr="00A00B6B" w:rsidRDefault="00FE6B0B" w:rsidP="00FE6B0B">
      <w:pPr>
        <w:spacing w:after="120"/>
        <w:jc w:val="both"/>
        <w:rPr>
          <w:rFonts w:ascii="Arial" w:hAnsi="Arial"/>
          <w:bCs/>
          <w:i/>
          <w:iCs/>
          <w:sz w:val="24"/>
        </w:rPr>
      </w:pPr>
      <w:r w:rsidRPr="00A00B6B">
        <w:rPr>
          <w:rFonts w:ascii="Arial" w:hAnsi="Arial"/>
          <w:b/>
          <w:i/>
          <w:iCs/>
          <w:sz w:val="24"/>
        </w:rPr>
        <w:t>Quod nomen eius et quod nomen filii eius si nosti?</w:t>
      </w:r>
      <w:r w:rsidRPr="00A00B6B">
        <w:rPr>
          <w:rFonts w:ascii="Arial" w:hAnsi="Arial"/>
          <w:bCs/>
          <w:i/>
          <w:iCs/>
          <w:sz w:val="24"/>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3A10DD">
        <w:rPr>
          <w:rFonts w:ascii="Arial" w:hAnsi="Arial"/>
          <w:bCs/>
          <w:i/>
          <w:iCs/>
          <w:sz w:val="24"/>
        </w:rPr>
        <w:t xml:space="preserve"> </w:t>
      </w:r>
      <w:r w:rsidRPr="00A00B6B">
        <w:rPr>
          <w:rFonts w:ascii="Arial" w:hAnsi="Arial"/>
          <w:bCs/>
          <w:i/>
          <w:iCs/>
          <w:sz w:val="24"/>
        </w:rPr>
        <w:t xml:space="preserve">Perché la Legge fu data per mezzo di Mosè, la grazia e la verità vennero per mezzo di Gesù Cristo. Dio, nessuno lo ha mai visto: il Figlio unigenito, che è Dio ed è nel seno del Padre, è lui che lo ha rivelato (Gv 1,1-18). </w:t>
      </w:r>
    </w:p>
    <w:p w14:paraId="0E207C4F"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chi è Gesù, Il Figlio Unigenito del Padre: l’Agnello Immolato e Risorto. L’Agnello Immolato e Risorto è il Figlio dell’uomo rivestito dal Padre di ogni onore, gloria, benedizione, potere. A Lui il Padre ha dato il governo del cielo e della terra. Lo ha costituito Giudice dei vivi e de morti. </w:t>
      </w:r>
    </w:p>
    <w:p w14:paraId="0F4DADB5" w14:textId="77777777"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320DA56A" w14:textId="77777777"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 xml:space="preserve">Io, Giovanni, vostro fratello e compagno nella tribolazione, nel regno e nella perseveranza in Gesù, mi trovavo nell’isola chiamata Patmos </w:t>
      </w:r>
      <w:r w:rsidRPr="00A00B6B">
        <w:rPr>
          <w:rFonts w:ascii="Arial" w:hAnsi="Arial"/>
          <w:i/>
          <w:iCs/>
          <w:color w:val="000000"/>
          <w:sz w:val="24"/>
        </w:rPr>
        <w:lastRenderedPageBreak/>
        <w:t>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08F90E0" w14:textId="099FCAA6"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3A10DD">
        <w:rPr>
          <w:rFonts w:ascii="Arial" w:hAnsi="Arial"/>
          <w:i/>
          <w:iCs/>
          <w:color w:val="000000"/>
          <w:sz w:val="24"/>
        </w:rPr>
        <w:t xml:space="preserve"> </w:t>
      </w:r>
      <w:r w:rsidRPr="00A00B6B">
        <w:rPr>
          <w:rFonts w:ascii="Arial" w:hAnsi="Arial"/>
          <w:i/>
          <w:iCs/>
          <w:color w:val="000000"/>
          <w:sz w:val="24"/>
        </w:rPr>
        <w:t>Uno degli anziani mi disse: «Non piangere; ha vinto il leone della tribù di Giuda, il Germoglio di Davide, e aprirà il libro e i suoi sette sigilli».</w:t>
      </w:r>
    </w:p>
    <w:p w14:paraId="2EB5B226" w14:textId="481E0C9F"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w:t>
      </w:r>
      <w:r w:rsidRPr="00A00B6B">
        <w:rPr>
          <w:rFonts w:ascii="Arial" w:hAnsi="Arial"/>
          <w:i/>
          <w:iCs/>
          <w:color w:val="000000"/>
          <w:sz w:val="24"/>
        </w:rPr>
        <w:lastRenderedPageBreak/>
        <w:t>che siede sul trono e all’Agnello lode, onore, gloria e potenza, nei secoli dei secoli».</w:t>
      </w:r>
      <w:r w:rsidR="003A10DD">
        <w:rPr>
          <w:rFonts w:ascii="Arial" w:hAnsi="Arial"/>
          <w:i/>
          <w:iCs/>
          <w:color w:val="000000"/>
          <w:sz w:val="24"/>
        </w:rPr>
        <w:t xml:space="preserve"> </w:t>
      </w:r>
      <w:r w:rsidRPr="00A00B6B">
        <w:rPr>
          <w:rFonts w:ascii="Arial" w:hAnsi="Arial"/>
          <w:i/>
          <w:iCs/>
          <w:color w:val="000000"/>
          <w:sz w:val="24"/>
        </w:rPr>
        <w:t xml:space="preserve">E i quattro esseri viventi dicevano: «Amen». E gli anziani si prostrarono in adorazione (Ap 5,1-14). </w:t>
      </w:r>
    </w:p>
    <w:p w14:paraId="0B802E4E" w14:textId="77777777"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F7D1949" w14:textId="77777777"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D3FF325" w14:textId="77777777"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695F7BF3" w14:textId="77777777"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F230B3F" w14:textId="77777777"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E732DED" w14:textId="77777777"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Allora venne data a ciascuno di loro una veste candida e fu detto loro di pazientare ancora un poco, finché fosse completo il numero dei loro compagni di servizio e dei loro fratelli, che dovevano essere uccisi come loro.</w:t>
      </w:r>
    </w:p>
    <w:p w14:paraId="33B5C639" w14:textId="77777777"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F824C7A" w14:textId="77777777" w:rsidR="00FE6B0B" w:rsidRPr="00A00B6B" w:rsidRDefault="00FE6B0B" w:rsidP="00FE6B0B">
      <w:pPr>
        <w:spacing w:after="120"/>
        <w:jc w:val="both"/>
        <w:rPr>
          <w:rFonts w:ascii="Arial" w:hAnsi="Arial"/>
          <w:sz w:val="24"/>
        </w:rPr>
      </w:pPr>
      <w:r w:rsidRPr="00A00B6B">
        <w:rPr>
          <w:rFonts w:ascii="Arial" w:hAnsi="Arial"/>
          <w:sz w:val="24"/>
        </w:rPr>
        <w:t xml:space="preserve">La Scrittura Santa, Antico e Nuovo Testamento, non lasciano senza risposta nessuna delle domande che fanno sì che Agur si dichiari il più stolto tra gli uomini. </w:t>
      </w:r>
      <w:r w:rsidRPr="00A00B6B">
        <w:rPr>
          <w:rFonts w:ascii="Arial" w:hAnsi="Arial"/>
          <w:sz w:val="24"/>
        </w:rPr>
        <w:lastRenderedPageBreak/>
        <w:t xml:space="preserve">Se il cristiano e ogni altro uomo sono nella stoltezza e nella vanità della loro vita, si rivestono di una pesante responsabilità. Lo Spirito Santo tutto ha rivelato. </w:t>
      </w:r>
    </w:p>
    <w:p w14:paraId="24BCC102" w14:textId="77777777" w:rsidR="00FE6B0B" w:rsidRPr="00A00B6B" w:rsidRDefault="00FE6B0B" w:rsidP="00FE6B0B">
      <w:pPr>
        <w:spacing w:after="120"/>
        <w:jc w:val="both"/>
        <w:rPr>
          <w:rFonts w:ascii="Arial" w:hAnsi="Arial"/>
          <w:sz w:val="24"/>
        </w:rPr>
      </w:pPr>
      <w:r w:rsidRPr="00A00B6B">
        <w:rPr>
          <w:rFonts w:ascii="Arial" w:hAnsi="Arial"/>
          <w:sz w:val="24"/>
        </w:rPr>
        <w:t>Oggi la verità è piena e perfetta. La si deve solo cercare, accogliere, vivere. 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 È già condanna perché l’uomo è già nella morte. Cristo è offerta per noi di vita eterna. Lo rifiutiamo, rimaniamo nella nostra morte.</w:t>
      </w:r>
    </w:p>
    <w:p w14:paraId="784537A6" w14:textId="77777777" w:rsidR="00FE6B0B" w:rsidRPr="00A00B6B" w:rsidRDefault="00FE6B0B" w:rsidP="00FE6B0B">
      <w:pPr>
        <w:spacing w:after="120"/>
        <w:jc w:val="both"/>
        <w:rPr>
          <w:rFonts w:ascii="Arial" w:hAnsi="Arial"/>
          <w:sz w:val="24"/>
        </w:rPr>
      </w:pPr>
    </w:p>
    <w:p w14:paraId="1274D7EA" w14:textId="77777777" w:rsidR="00FE6B0B" w:rsidRPr="00A00B6B" w:rsidRDefault="00FE6B0B" w:rsidP="00FE72E4">
      <w:pPr>
        <w:pStyle w:val="Corpotesto"/>
      </w:pPr>
      <w:bookmarkStart w:id="169" w:name="_Toc142321691"/>
      <w:r w:rsidRPr="00A00B6B">
        <w:t>Giacomo, servo di Dio e del Signore Gesù Cristo</w:t>
      </w:r>
      <w:bookmarkEnd w:id="169"/>
    </w:p>
    <w:p w14:paraId="3C70E510" w14:textId="77777777" w:rsidR="00FE6B0B" w:rsidRPr="00A00B6B" w:rsidRDefault="00FE6B0B" w:rsidP="00FE6B0B">
      <w:pPr>
        <w:spacing w:after="120"/>
        <w:jc w:val="both"/>
        <w:rPr>
          <w:rFonts w:ascii="Arial" w:hAnsi="Arial"/>
          <w:sz w:val="24"/>
        </w:rPr>
      </w:pPr>
      <w:r w:rsidRPr="00A00B6B">
        <w:rPr>
          <w:rFonts w:ascii="Arial" w:hAnsi="Arial"/>
          <w:sz w:val="24"/>
        </w:rPr>
        <w:t xml:space="preserve">Abbiamo dato come titolo ai pensieri sulla Lettera dell’Apostolo Giacomo queste parole di Agur: </w:t>
      </w:r>
      <w:r w:rsidRPr="00A00B6B">
        <w:rPr>
          <w:rFonts w:ascii="Arial" w:hAnsi="Arial"/>
          <w:i/>
          <w:iCs/>
          <w:sz w:val="24"/>
        </w:rPr>
        <w:t>“Stultissimus sum virorum et sapientia hominum non est mecum”</w:t>
      </w:r>
      <w:r w:rsidRPr="00A00B6B">
        <w:rPr>
          <w:rFonts w:ascii="Arial" w:hAnsi="Arial"/>
          <w:sz w:val="24"/>
        </w:rPr>
        <w:t>, ma solo per attestare che queste parole non possono essere in nessun modo attribuite all’Apostolo Giacomo. Perché non possono essergli attribuite? Perché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sua grande sapienza è così manifestata dagli Atti degli Apostoli:</w:t>
      </w:r>
    </w:p>
    <w:p w14:paraId="5210754C" w14:textId="77777777"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w:t>
      </w:r>
      <w:r w:rsidRPr="00A00B6B">
        <w:rPr>
          <w:rFonts w:ascii="Arial" w:hAnsi="Arial"/>
          <w:i/>
          <w:iCs/>
          <w:color w:val="000000"/>
          <w:sz w:val="24"/>
        </w:rPr>
        <w:lastRenderedPageBreak/>
        <w:t xml:space="preserve">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 (At 15,1-21). </w:t>
      </w:r>
    </w:p>
    <w:p w14:paraId="5C70C052" w14:textId="77777777" w:rsidR="00FE6B0B" w:rsidRPr="00A00B6B" w:rsidRDefault="00FE6B0B" w:rsidP="0002385C">
      <w:pPr>
        <w:spacing w:after="120"/>
        <w:ind w:left="567" w:right="567"/>
        <w:jc w:val="both"/>
        <w:rPr>
          <w:rFonts w:ascii="Arial" w:hAnsi="Arial"/>
          <w:i/>
          <w:iCs/>
          <w:color w:val="000000"/>
          <w:sz w:val="24"/>
        </w:rPr>
      </w:pPr>
      <w:r w:rsidRPr="00A00B6B">
        <w:rPr>
          <w:rFonts w:ascii="Arial" w:hAnsi="Arial"/>
          <w:i/>
          <w:iCs/>
          <w:color w:val="000000"/>
          <w:sz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21,17-21). </w:t>
      </w:r>
    </w:p>
    <w:p w14:paraId="6C8EF037" w14:textId="77777777" w:rsidR="00FE6B0B" w:rsidRPr="00A00B6B" w:rsidRDefault="00FE6B0B" w:rsidP="00FE6B0B">
      <w:pPr>
        <w:spacing w:after="120"/>
        <w:jc w:val="both"/>
        <w:rPr>
          <w:rFonts w:ascii="Arial" w:hAnsi="Arial"/>
          <w:sz w:val="24"/>
        </w:rPr>
      </w:pPr>
      <w:r w:rsidRPr="00A00B6B">
        <w:rPr>
          <w:rFonts w:ascii="Arial" w:hAnsi="Arial"/>
          <w:sz w:val="24"/>
        </w:rPr>
        <w:t>Chi è allora l’Apostolo Giacomo? Colui che trasforma la verità del Vangelo in Sapienza. Trasformando la verità del Vangelo in sapienza, tutti possono gustare la verità, perché è la sapienza nel dare la verità che attrae i cuori e li attira al Vangelo. Possiamo noi paragonare la sapienza dell’Apostolo Giacomo al miracolo che si compiva giornalmente con la manna. Ecco cosa rivela il Libro della Sapienza:</w:t>
      </w:r>
    </w:p>
    <w:p w14:paraId="42A2536F"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6867A110" w14:textId="77777777" w:rsidR="00FE6B0B" w:rsidRPr="00A00B6B" w:rsidRDefault="00FE6B0B" w:rsidP="00FE6B0B">
      <w:pPr>
        <w:spacing w:after="120"/>
        <w:jc w:val="both"/>
        <w:rPr>
          <w:rFonts w:ascii="Arial" w:hAnsi="Arial"/>
          <w:sz w:val="24"/>
        </w:rPr>
      </w:pPr>
      <w:r w:rsidRPr="00A00B6B">
        <w:rPr>
          <w:rFonts w:ascii="Arial" w:hAnsi="Arial"/>
          <w:sz w:val="24"/>
        </w:rPr>
        <w:t xml:space="preserve">Il Vangelo, la Parola di Gesù, Gesù Parola e Vita del Padre, dal Padre è stato dato a noi dal cielo. La sapienza dello Spirito Santo che governa il cuore di un Apostolo del Signore, di un Presbitero, di un Diacono, di un Cresimato, di un </w:t>
      </w:r>
      <w:r w:rsidRPr="00A00B6B">
        <w:rPr>
          <w:rFonts w:ascii="Arial" w:hAnsi="Arial"/>
          <w:sz w:val="24"/>
        </w:rPr>
        <w:lastRenderedPageBreak/>
        <w:t xml:space="preserve">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w:t>
      </w:r>
    </w:p>
    <w:p w14:paraId="6A9AD78C" w14:textId="77777777" w:rsidR="00FE6B0B" w:rsidRPr="00A00B6B" w:rsidRDefault="00FE6B0B" w:rsidP="00FE6B0B">
      <w:pPr>
        <w:spacing w:after="120"/>
        <w:jc w:val="both"/>
        <w:rPr>
          <w:rFonts w:ascii="Arial" w:hAnsi="Arial"/>
          <w:sz w:val="24"/>
        </w:rPr>
      </w:pPr>
      <w:r w:rsidRPr="00A00B6B">
        <w:rPr>
          <w:rFonts w:ascii="Arial" w:hAnsi="Arial"/>
          <w:sz w:val="24"/>
        </w:rPr>
        <w:t xml:space="preserve">Come Gesù ha sempre dato la verità con purissima sapienza e intelligenza perennemente attinte nello Spirito Santo, così anche l’Apostolo Giacomo. Lui prende il Vangelo di Cristo Gesù e lo trasforma in sapienza. Lo dona con grande intelligenza. C’è gusto nel mangiare il Vangelo a noi dato con la sua sapienza e intelligenza. Così facendo, l’Apostolo ci insegna che anche noi dobbiamo seguire 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514C15E9"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21-28).</w:t>
      </w:r>
    </w:p>
    <w:p w14:paraId="6EF175BE" w14:textId="5B2DB009" w:rsidR="00FE6B0B" w:rsidRPr="00A00B6B" w:rsidRDefault="00FE6B0B" w:rsidP="00FE6B0B">
      <w:pPr>
        <w:spacing w:after="120"/>
        <w:jc w:val="both"/>
        <w:rPr>
          <w:rFonts w:ascii="Arial" w:hAnsi="Arial"/>
          <w:sz w:val="24"/>
        </w:rPr>
      </w:pPr>
      <w:r w:rsidRPr="00A00B6B">
        <w:rPr>
          <w:rFonts w:ascii="Arial" w:hAnsi="Arial"/>
          <w:sz w:val="24"/>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w:t>
      </w:r>
      <w:r w:rsidRPr="00A00B6B">
        <w:rPr>
          <w:rFonts w:ascii="Arial" w:hAnsi="Arial"/>
          <w:sz w:val="24"/>
        </w:rPr>
        <w:lastRenderedPageBreak/>
        <w:t>ritorna in ogni comunità. Senza la sapienza dello Spirito Santo e senza crescere in essa</w:t>
      </w:r>
      <w:r w:rsidR="005E588E" w:rsidRPr="00A00B6B">
        <w:rPr>
          <w:rFonts w:ascii="Arial" w:hAnsi="Arial"/>
          <w:sz w:val="24"/>
        </w:rPr>
        <w:t>,</w:t>
      </w:r>
      <w:r w:rsidRPr="00A00B6B">
        <w:rPr>
          <w:rFonts w:ascii="Arial" w:hAnsi="Arial"/>
          <w:sz w:val="24"/>
        </w:rPr>
        <w:t xml:space="preserve"> momento per momento, allo stesso modo che Gesù cresceva in sapienza e grazia, daremo solo una verità che non tocca il cuore e sempre lo lascerà di pietra. </w:t>
      </w:r>
    </w:p>
    <w:p w14:paraId="403EDBA8"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questo nostro tempo, possiamo definirlo l’era della parola. Dalla sera alla mattina e dalla mattina alla sera non si fa che parlare. La parola è il nostro personale Dio. 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su Cristo Gesù, sull’Apostolo Giacomo, sugli altri Apostoli e sui discepoli del Signore. Senza lo Spirito Santo che veicola la nostra parola di sapienza, nella purezza della verità e della sana dottrina, altro non facciamo che parlare a sordi. </w:t>
      </w:r>
    </w:p>
    <w:p w14:paraId="467D8995"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allora in quale era viviamo: in un tempo in cui l’uomo è sordo, in un tempo in cui sa solo far uscire suoni dalla sua bocca. Sordo è chi parla e sordo è chi ascolta. La nostra è l’era dello scambio di parole tra sordi. Se fosse l’era dello scambio di parole tra sordi che non conoscono Cristo Gesù e che mai hanno ricevuto lo Spirito Santo, sarebbe anche comprensibile. La natura sotto il regime del peccato è sorda alla verità, alla giustizia, alla sapienza. È cieca alla luce che discende dall’alto. </w:t>
      </w:r>
    </w:p>
    <w:p w14:paraId="5913F2E4" w14:textId="77777777" w:rsidR="00FE6B0B" w:rsidRPr="00A00B6B" w:rsidRDefault="00FE6B0B" w:rsidP="00FE6B0B">
      <w:pPr>
        <w:spacing w:after="120"/>
        <w:jc w:val="both"/>
        <w:rPr>
          <w:rFonts w:ascii="Arial" w:hAnsi="Arial"/>
          <w:sz w:val="24"/>
        </w:rPr>
      </w:pPr>
      <w:r w:rsidRPr="00A00B6B">
        <w:rPr>
          <w:rFonts w:ascii="Arial" w:hAnsi="Arial"/>
          <w:sz w:val="24"/>
        </w:rPr>
        <w:t>Cieco è però il cristiano. Sordo è colui che si professa discepolo di Gesù. Questa è gravissima retrocessione. Dalla luce si è ritornati nelle tenebre. Le tenebre però sono più grandi di quelle che si erano abbandonate il giorno della nascita nelle acque del Battesimo della Nuova Creatura. Ecco cosa rivela il Signore al suo popolo per mezzo del profeta Isaia e cosa dice Gesù della retrocessione dalla luce nelle tenebre.</w:t>
      </w:r>
    </w:p>
    <w:p w14:paraId="6D5A05E4"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31A0FFB4"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Quando lo spirito impuro esce dall’uomo, si aggira per luoghi deserti cercando sollievo, ma non ne trova. Allora dice: “Ritornerò nella mia casa, da cui sono uscito”. E, venuto, la trova vuota, spazzata e adorna. </w:t>
      </w:r>
      <w:r w:rsidRPr="00A00B6B">
        <w:rPr>
          <w:rFonts w:ascii="Arial" w:hAnsi="Arial"/>
          <w:i/>
          <w:iCs/>
          <w:sz w:val="24"/>
        </w:rPr>
        <w:lastRenderedPageBreak/>
        <w:t xml:space="preserve">Allora va, prende con sé altri sette spiriti peggiori di lui, vi entrano e vi prendono dimora; e l’ultima condizione di quell’uomo diventa peggiore della prima. Così avverrà anche a questa generazione malvagia (Mt 12,43-45). </w:t>
      </w:r>
    </w:p>
    <w:p w14:paraId="087E6A3F" w14:textId="77777777" w:rsidR="00FE6B0B" w:rsidRPr="00A00B6B" w:rsidRDefault="00FE6B0B" w:rsidP="00FE6B0B">
      <w:pPr>
        <w:spacing w:after="120"/>
        <w:jc w:val="both"/>
        <w:rPr>
          <w:rFonts w:ascii="Arial" w:hAnsi="Arial"/>
          <w:sz w:val="24"/>
        </w:rPr>
      </w:pPr>
      <w:r w:rsidRPr="00A00B6B">
        <w:rPr>
          <w:rFonts w:ascii="Arial" w:hAnsi="Arial"/>
          <w:sz w:val="24"/>
        </w:rP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Giacomo è l’Apostolo ricco, anzi ricchissimo di sapienza. Ecco perché la sua Parola è accolta da Pietro, da Paolo, da tutta le comunità dei credenti in Cristo Gesù. </w:t>
      </w:r>
    </w:p>
    <w:p w14:paraId="74BE9BCB" w14:textId="77777777" w:rsidR="00FE6B0B" w:rsidRPr="00A00B6B" w:rsidRDefault="00FE6B0B" w:rsidP="00FE6B0B">
      <w:pPr>
        <w:spacing w:after="120"/>
        <w:jc w:val="both"/>
        <w:rPr>
          <w:rFonts w:ascii="Arial" w:hAnsi="Arial"/>
          <w:sz w:val="24"/>
        </w:rPr>
      </w:pPr>
      <w:r w:rsidRPr="00A00B6B">
        <w:rPr>
          <w:rFonts w:ascii="Arial" w:hAnsi="Arial"/>
          <w:sz w:val="24"/>
        </w:rPr>
        <w:t>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Anche questa verità viene a noi dallo Spirito Santo che è l’abito dell’anima, dello spirito e del corpo dell’Apostolo Paolo:</w:t>
      </w:r>
    </w:p>
    <w:p w14:paraId="4F6BC1B1" w14:textId="7CC30BBB"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02385C" w:rsidRPr="00A00B6B">
        <w:rPr>
          <w:rFonts w:ascii="Arial" w:hAnsi="Arial"/>
          <w:i/>
          <w:iCs/>
          <w:sz w:val="24"/>
        </w:rPr>
        <w:t>,</w:t>
      </w:r>
      <w:r w:rsidRPr="00A00B6B">
        <w:rPr>
          <w:rFonts w:ascii="Arial" w:hAnsi="Arial"/>
          <w:i/>
          <w:iCs/>
          <w:sz w:val="24"/>
        </w:rPr>
        <w:t xml:space="preserve"> odore di vita per la vita (2Cor 2,14-16).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14:paraId="73F28262" w14:textId="77777777" w:rsidR="00FE6B0B" w:rsidRPr="00A00B6B" w:rsidRDefault="00FE6B0B" w:rsidP="00FE6B0B">
      <w:pPr>
        <w:spacing w:after="120"/>
        <w:jc w:val="both"/>
        <w:rPr>
          <w:rFonts w:ascii="Arial" w:hAnsi="Arial"/>
          <w:sz w:val="24"/>
        </w:rPr>
      </w:pPr>
      <w:r w:rsidRPr="00A00B6B">
        <w:rPr>
          <w:rFonts w:ascii="Arial" w:hAnsi="Arial"/>
          <w:sz w:val="24"/>
        </w:rPr>
        <w:t xml:space="preserve">L’Apostolo Giacomo possiede tanta sapienza da illuminare con essa tutta la Chiesa, Pastori e gregge. Per la sua sapienza la Chiesa trova pace e gioia. </w:t>
      </w:r>
    </w:p>
    <w:p w14:paraId="3980D6B3" w14:textId="77777777" w:rsidR="00FE6B0B" w:rsidRPr="00A00B6B" w:rsidRDefault="00FE6B0B" w:rsidP="00FE6B0B">
      <w:pPr>
        <w:spacing w:after="120"/>
        <w:jc w:val="both"/>
        <w:rPr>
          <w:rFonts w:ascii="Arial" w:hAnsi="Arial"/>
          <w:sz w:val="24"/>
        </w:rPr>
      </w:pPr>
    </w:p>
    <w:p w14:paraId="4737BB7F" w14:textId="295B2B68" w:rsidR="00FE6B0B" w:rsidRPr="00A00B6B" w:rsidRDefault="00FE6B0B" w:rsidP="00FE72E4">
      <w:pPr>
        <w:pStyle w:val="Corpotesto"/>
        <w:rPr>
          <w:rFonts w:cs="Arial"/>
        </w:rPr>
      </w:pPr>
      <w:bookmarkStart w:id="170" w:name="_Toc142321692"/>
      <w:r w:rsidRPr="00A00B6B">
        <w:t xml:space="preserve">Paolo, servo </w:t>
      </w:r>
      <w:bookmarkEnd w:id="170"/>
    </w:p>
    <w:p w14:paraId="4020D8EB" w14:textId="77777777" w:rsidR="00FE6B0B" w:rsidRPr="00A00B6B" w:rsidRDefault="00FE6B0B" w:rsidP="00FE6B0B">
      <w:pPr>
        <w:spacing w:after="120"/>
        <w:jc w:val="both"/>
        <w:rPr>
          <w:rFonts w:ascii="Arial" w:hAnsi="Arial" w:cs="Arial"/>
          <w:sz w:val="24"/>
          <w:szCs w:val="28"/>
        </w:rPr>
      </w:pPr>
      <w:r w:rsidRPr="00A00B6B">
        <w:rPr>
          <w:rFonts w:ascii="Arial" w:hAnsi="Arial" w:cs="Arial"/>
          <w:sz w:val="24"/>
          <w:szCs w:val="28"/>
        </w:rPr>
        <w:t xml:space="preserve">È cosa giusta e anche necessaria entrare, sempre con l’aiuto dello Spirito Santo, nell’abisso del cuore dell’Apostolo Paolo, interamente immerso nel Padre celeste, pienamente colmato di Cristo e della sua grazia, perennemente mosso dallo Spirito Santo, totalmente piantato nel cuore della Chiesa, ininterrottamente in missione perché tutti, Giudei e Gentili, possano ascoltare il Vangelo della Salvezza che per l’Apostolo è solo Cristo Gesù e questi Crocifisso. </w:t>
      </w:r>
    </w:p>
    <w:p w14:paraId="472E8AC9" w14:textId="77777777" w:rsidR="00FE6B0B" w:rsidRPr="00A00B6B" w:rsidRDefault="00FE6B0B" w:rsidP="00FE6B0B">
      <w:pPr>
        <w:spacing w:after="120"/>
        <w:jc w:val="both"/>
        <w:rPr>
          <w:rFonts w:ascii="Arial" w:hAnsi="Arial" w:cs="Arial"/>
          <w:sz w:val="24"/>
          <w:szCs w:val="28"/>
        </w:rPr>
      </w:pPr>
      <w:r w:rsidRPr="00A00B6B">
        <w:rPr>
          <w:rFonts w:ascii="Arial" w:hAnsi="Arial" w:cs="Arial"/>
          <w:sz w:val="24"/>
          <w:szCs w:val="28"/>
        </w:rPr>
        <w:t xml:space="preserve">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w:t>
      </w:r>
      <w:r w:rsidRPr="00A00B6B">
        <w:rPr>
          <w:rFonts w:ascii="Arial" w:hAnsi="Arial" w:cs="Arial"/>
          <w:sz w:val="24"/>
          <w:szCs w:val="28"/>
        </w:rPr>
        <w:lastRenderedPageBreak/>
        <w:t xml:space="preserve">cuore la carità e la verità di Cristo, il Crocifisso e il Risorto, che versa il sangue sulla croce per liberare ogni uomo dalla pesante schiavitù del peccato e di Satana, schiavitù dalla quale nessuno per sue proprie forze potrà mai venirne fuori. </w:t>
      </w:r>
    </w:p>
    <w:p w14:paraId="5F8F0B92" w14:textId="77777777" w:rsidR="00FE6B0B" w:rsidRPr="00A00B6B" w:rsidRDefault="00FE6B0B" w:rsidP="00FE6B0B">
      <w:pPr>
        <w:spacing w:after="120"/>
        <w:jc w:val="both"/>
        <w:rPr>
          <w:rFonts w:ascii="Arial" w:hAnsi="Arial" w:cs="Arial"/>
          <w:sz w:val="24"/>
          <w:szCs w:val="28"/>
        </w:rPr>
      </w:pPr>
      <w:r w:rsidRPr="00A00B6B">
        <w:rPr>
          <w:rFonts w:ascii="Arial" w:hAnsi="Arial" w:cs="Arial"/>
          <w:sz w:val="24"/>
          <w:szCs w:val="28"/>
        </w:rPr>
        <w:t xml:space="preserve">Chi ha pensieri falsi su questo Apostolo, li ha, perché ha pensieri falsi sul mistero del Padre, del Verbo Incarnato, Crocifisso e Risorto, dello Spirito Santo, della Chiesa, della missione evangelizzatrice, dello stesso uomo. All’Apostolo chiediamo un raggio della sua luce per poter afferrare qualche molecola del suo cuore. I benefici saranno oltremodo grandi e universali. </w:t>
      </w:r>
    </w:p>
    <w:p w14:paraId="0DBBD5FB" w14:textId="77777777" w:rsidR="00FE6B0B" w:rsidRPr="00A00B6B" w:rsidRDefault="00FE6B0B" w:rsidP="00FE6B0B">
      <w:pPr>
        <w:spacing w:after="120"/>
        <w:jc w:val="both"/>
        <w:rPr>
          <w:rFonts w:ascii="Arial" w:hAnsi="Arial" w:cs="Arial"/>
          <w:sz w:val="24"/>
          <w:szCs w:val="28"/>
        </w:rPr>
      </w:pPr>
      <w:r w:rsidRPr="00A00B6B">
        <w:rPr>
          <w:rFonts w:ascii="Arial" w:hAnsi="Arial" w:cs="Arial"/>
          <w:sz w:val="24"/>
          <w:szCs w:val="28"/>
        </w:rPr>
        <w:t xml:space="preserve">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w:t>
      </w:r>
    </w:p>
    <w:p w14:paraId="7A0CADE9" w14:textId="77777777" w:rsidR="00FE6B0B" w:rsidRPr="00A00B6B" w:rsidRDefault="00FE6B0B" w:rsidP="00FE6B0B">
      <w:pPr>
        <w:spacing w:after="120"/>
        <w:jc w:val="both"/>
        <w:rPr>
          <w:rFonts w:ascii="Arial" w:hAnsi="Arial" w:cs="Arial"/>
          <w:sz w:val="24"/>
          <w:szCs w:val="28"/>
        </w:rPr>
      </w:pPr>
      <w:r w:rsidRPr="00A00B6B">
        <w:rPr>
          <w:rFonts w:ascii="Arial" w:hAnsi="Arial" w:cs="Arial"/>
          <w:sz w:val="24"/>
          <w:szCs w:val="28"/>
        </w:rPr>
        <w:t xml:space="preserve">Non è per nulla esagerazione o parola di falsità dire che: </w:t>
      </w:r>
      <w:r w:rsidRPr="00A00B6B">
        <w:rPr>
          <w:rFonts w:ascii="Arial" w:hAnsi="Arial" w:cs="Arial"/>
          <w:i/>
          <w:iCs/>
          <w:sz w:val="24"/>
          <w:szCs w:val="28"/>
        </w:rPr>
        <w:t>Cor Patris cor Pauli. Cor Christi cor Pauli. Cor Spiritus Sancti cor Pauli. Cor Ecclesiae cor Pauli. Cor Verbi Dei cor Pauli</w:t>
      </w:r>
      <w:r w:rsidRPr="00A00B6B">
        <w:rPr>
          <w:rFonts w:ascii="Arial" w:hAnsi="Arial" w:cs="Arial"/>
          <w:sz w:val="24"/>
          <w:szCs w:val="28"/>
        </w:rPr>
        <w:t xml:space="preserve">. Possiamo ben dire che tutto il mistero del Padre, di Cristo Gesù, dello Spirito Santo, della Chiesa, della Parola di Dio è racchiuso nel cuore dell’Apostolo. Da questo tesoro lui ogni giorno attinge quella parte di mistero da annunciare alle Comunità da Lui edificate perché il fondamento della loro fede sia stabile per sempre, crescendo nel mistero, senza mai deviare né a destra e né a sinistra. Nonostante questa divina ricchezza che è racchiusa nel suo cuore, l’Apostolo mai smette di correre dietro Cristo Gesù. Il mistero è divino, eterno, infinito. Come fa un cuore finito a comprenderlo tutto in un solo istante? Ad un cuore creato non basta neanche l’eternità. Per questo l’Apostolo corre sempre dietro Cristo Gesù al fine di raggiungerlo. </w:t>
      </w:r>
    </w:p>
    <w:p w14:paraId="5378B888" w14:textId="77777777" w:rsidR="00FE6B0B" w:rsidRPr="00A00B6B" w:rsidRDefault="00FE6B0B" w:rsidP="00FE6B0B">
      <w:pPr>
        <w:spacing w:after="120"/>
        <w:jc w:val="both"/>
        <w:rPr>
          <w:rFonts w:ascii="Arial" w:hAnsi="Arial" w:cs="Arial"/>
          <w:sz w:val="24"/>
          <w:szCs w:val="28"/>
        </w:rPr>
      </w:pPr>
      <w:r w:rsidRPr="00A00B6B">
        <w:rPr>
          <w:rFonts w:ascii="Arial" w:hAnsi="Arial" w:cs="Arial"/>
          <w:sz w:val="24"/>
          <w:szCs w:val="28"/>
        </w:rPr>
        <w:t xml:space="preserve">Ora offriamo due altissime verità su Cristo Signore e anche il brano nel quale Lui manifesta il suo insaziabile desiderio di raggiungere Cristo Signore. Dopo rifletteremo sulla differenza che vi è tra Agur e l’Apostolo Paolo. </w:t>
      </w:r>
    </w:p>
    <w:p w14:paraId="594C2108"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Paolo, apostolo di Cristo Gesù per volontà di Dio, ai santi che sono a Èfeso credenti in Cristo Gesù: grazie a voi e pace da Dio, Padre nostro, e dal Signore Gesù Cristo. Benedetto Dio, Padre del Signore nostro Gesù Cristo, che ci ha benedetti con ogni benedizione spirituale nei cieli in Cristo. </w:t>
      </w:r>
    </w:p>
    <w:p w14:paraId="589C11C3"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76624838"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w:t>
      </w:r>
    </w:p>
    <w:p w14:paraId="33797924"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lastRenderedPageBreak/>
        <w:t xml:space="preserve">in lui si era proposto per il governo della pienezza dei tempi: ricondurre al Cristo, unico capo, tutte le cose, quelle nei cieli e quelle sulla terra. </w:t>
      </w:r>
    </w:p>
    <w:p w14:paraId="56292A07"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In lui siamo stati fatti anche eredi, predestinati – secondo il progetto di colui che tutto opera secondo la sua volontà – a essere lode della sua gloria, noi, che già prima abbiamo sperato nel Cristo. </w:t>
      </w:r>
    </w:p>
    <w:p w14:paraId="043E211E"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E8935D1"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50E27C6D"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14:paraId="1BCC31D9"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Egli è prima di tutte le cose e tutte in lui sussistono. </w:t>
      </w:r>
    </w:p>
    <w:p w14:paraId="03A119EB"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Egli è anche il capo del corpo, della Chiesa. Egli è principio, primogenito di quelli che risorgono dai morti, perché sia lui ad avere il primato su tutte le cose. </w:t>
      </w:r>
    </w:p>
    <w:p w14:paraId="566BF5CE"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p>
    <w:p w14:paraId="06C1CAD6"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Un tempo anche voi eravate stranieri e nemici, con la mente intenta alle opere cattive; ora egli vi ha riconciliati nel corpo della sua carne mediante la morte, per presentarvi santi, immacolati e irreprensibili </w:t>
      </w:r>
      <w:r w:rsidRPr="00A00B6B">
        <w:rPr>
          <w:rFonts w:ascii="Arial" w:hAnsi="Arial"/>
          <w:i/>
          <w:iCs/>
          <w:sz w:val="24"/>
        </w:rPr>
        <w:lastRenderedPageBreak/>
        <w:t>dinanzi a lui; purché restiate fondati e fermi nella fede, irremovibili nella speranza del Vangelo che avete ascoltato, il quale è stato annunciato in tutta la creazione che è sotto il cielo, e del quale io, Paolo, sono diventato ministro.</w:t>
      </w:r>
    </w:p>
    <w:p w14:paraId="538F35E7"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1,12-29).</w:t>
      </w:r>
    </w:p>
    <w:p w14:paraId="3813C7AB"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p>
    <w:p w14:paraId="69DFC269"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È in lui che abita corporalmente tutta la pienezza della divinità, e voi partecipate della pienezza di lui, che è il capo di ogni Principato e di ogni Potenza. </w:t>
      </w:r>
    </w:p>
    <w:p w14:paraId="48322770"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In lui voi siete stati anche circoncisi non mediante una circoncisione fatta da mano d’uomo con la spogliazione del corpo di carne, ma con la circoncisione di Cristo: </w:t>
      </w:r>
    </w:p>
    <w:p w14:paraId="471FBFBD"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con lui sepolti nel battesimo, con lui siete anche risorti mediante la fede nella potenza di Dio, che lo ha risuscitato dai morti. </w:t>
      </w:r>
    </w:p>
    <w:p w14:paraId="280B9D83"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0A67AFC"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DC911ED"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55C19F04" w14:textId="77777777" w:rsidR="00FE6B0B" w:rsidRPr="00A00B6B" w:rsidRDefault="00FE6B0B" w:rsidP="00FE6B0B">
      <w:pPr>
        <w:autoSpaceDE w:val="0"/>
        <w:autoSpaceDN w:val="0"/>
        <w:adjustRightInd w:val="0"/>
        <w:spacing w:after="120"/>
        <w:jc w:val="both"/>
        <w:rPr>
          <w:rFonts w:ascii="Arial" w:hAnsi="Arial"/>
          <w:i/>
          <w:iCs/>
        </w:rPr>
      </w:pPr>
    </w:p>
    <w:p w14:paraId="7FFE4845" w14:textId="77777777" w:rsidR="00FE6B0B" w:rsidRPr="00A00B6B" w:rsidRDefault="00FE6B0B" w:rsidP="00FE72E4">
      <w:pPr>
        <w:pStyle w:val="Corpotesto"/>
      </w:pPr>
      <w:bookmarkStart w:id="171" w:name="_Toc142321693"/>
      <w:r w:rsidRPr="00A00B6B">
        <w:t>Differenza che vi è tra Agur e l’Apostolo Paolo</w:t>
      </w:r>
      <w:bookmarkEnd w:id="171"/>
    </w:p>
    <w:p w14:paraId="5D7AD2AB" w14:textId="77777777" w:rsidR="00FE6B0B" w:rsidRPr="00A00B6B" w:rsidRDefault="00FE6B0B" w:rsidP="00FE6B0B">
      <w:pPr>
        <w:autoSpaceDE w:val="0"/>
        <w:autoSpaceDN w:val="0"/>
        <w:adjustRightInd w:val="0"/>
        <w:spacing w:after="120"/>
        <w:jc w:val="both"/>
        <w:rPr>
          <w:rFonts w:ascii="Arial" w:hAnsi="Arial" w:cs="Arial"/>
          <w:sz w:val="24"/>
        </w:rPr>
      </w:pPr>
      <w:r w:rsidRPr="00A00B6B">
        <w:rPr>
          <w:rFonts w:ascii="Arial" w:hAnsi="Arial"/>
          <w:sz w:val="24"/>
        </w:rPr>
        <w:t xml:space="preserve">Partiamo da quanto già detto precedentemente. Alla sua affermazione – </w:t>
      </w:r>
      <w:r w:rsidRPr="00A00B6B">
        <w:rPr>
          <w:rFonts w:ascii="Arial" w:hAnsi="Arial"/>
          <w:i/>
          <w:iCs/>
          <w:sz w:val="24"/>
        </w:rPr>
        <w:t>“S</w:t>
      </w:r>
      <w:r w:rsidRPr="00A00B6B">
        <w:rPr>
          <w:rFonts w:ascii="Arial" w:hAnsi="Arial" w:cs="Arial"/>
          <w:i/>
          <w:iCs/>
          <w:sz w:val="24"/>
        </w:rPr>
        <w:t>tultissimus sum virorum et sapientia hominum non est mecum non didici sapientiam et non novi sanctorum scientiam”</w:t>
      </w:r>
      <w:r w:rsidRPr="00A00B6B">
        <w:rPr>
          <w:rFonts w:ascii="Arial" w:hAnsi="Arial" w:cs="Arial"/>
          <w:sz w:val="24"/>
        </w:rPr>
        <w:t xml:space="preserve"> – abbiamo dato risposta attingendo dal suo stesso scritto, da quanto lui rivela del suo cuore. I suoi occhi contemplano animali e uomini e vede in essi un mistero che lui non riesce a spiegare. È come </w:t>
      </w:r>
      <w:r w:rsidRPr="00A00B6B">
        <w:rPr>
          <w:rFonts w:ascii="Arial" w:hAnsi="Arial" w:cs="Arial"/>
          <w:sz w:val="24"/>
        </w:rPr>
        <w:lastRenderedPageBreak/>
        <w:t xml:space="preserve">se lui fosse incapace di rispondere alle domande del suo cuore. È questo il motivo per cui si sente stoltissimo fra gli uomini. </w:t>
      </w:r>
    </w:p>
    <w:p w14:paraId="4BF0D378" w14:textId="77777777" w:rsidR="00FE6B0B" w:rsidRPr="00A00B6B" w:rsidRDefault="00FE6B0B" w:rsidP="00FE6B0B">
      <w:pPr>
        <w:autoSpaceDE w:val="0"/>
        <w:autoSpaceDN w:val="0"/>
        <w:adjustRightInd w:val="0"/>
        <w:spacing w:after="120"/>
        <w:jc w:val="both"/>
        <w:rPr>
          <w:rFonts w:ascii="Arial" w:hAnsi="Arial" w:cs="Arial"/>
          <w:sz w:val="24"/>
        </w:rPr>
      </w:pPr>
      <w:r w:rsidRPr="00A00B6B">
        <w:rPr>
          <w:rFonts w:ascii="Arial" w:hAnsi="Arial" w:cs="Arial"/>
          <w:sz w:val="24"/>
        </w:rPr>
        <w:t xml:space="preserve">Lui è chiamato a vivere in un mistero che lo avvolge e sovente per lui questo mistero è senza alcuna risposta. Vedere il mistero è già sapienza. Così come è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e o perché abbia soffocato la verità nell’ingiustizia, ma perché attualmente manca di molta rivelazione. </w:t>
      </w:r>
    </w:p>
    <w:p w14:paraId="70ED8B44" w14:textId="77777777" w:rsidR="00FE6B0B" w:rsidRPr="00A00B6B" w:rsidRDefault="00FE6B0B" w:rsidP="00FE6B0B">
      <w:pPr>
        <w:autoSpaceDE w:val="0"/>
        <w:autoSpaceDN w:val="0"/>
        <w:adjustRightInd w:val="0"/>
        <w:spacing w:after="120"/>
        <w:jc w:val="both"/>
        <w:rPr>
          <w:rFonts w:ascii="Arial" w:hAnsi="Arial" w:cs="Arial"/>
          <w:sz w:val="24"/>
          <w:szCs w:val="24"/>
        </w:rPr>
      </w:pPr>
      <w:r w:rsidRPr="00A00B6B">
        <w:rPr>
          <w:rFonts w:ascii="Arial" w:hAnsi="Arial" w:cs="Arial"/>
          <w:sz w:val="24"/>
        </w:rPr>
        <w:t>Tutta la vita dell’uomo è immersa in un mistero a volte impossibile da comprendere. Esso si può solo accettare, vivere, senza alcuna spiegazione, perché spiegazioni non ce ne sono sulla terra. Ecco la grande sapienza di Agur:</w:t>
      </w:r>
      <w:r w:rsidRPr="00A00B6B">
        <w:rPr>
          <w:rFonts w:ascii="Arial" w:hAnsi="Arial" w:cs="Arial"/>
          <w:sz w:val="24"/>
          <w:szCs w:val="24"/>
        </w:rPr>
        <w:t xml:space="preserve"> 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siamo illuminati per una comprensione sempre più piena e perfetta. Su quanto non è stato rivelato, si accoglie il mistero e lo si vive con la stessa pazienza vissuta da Gesù sulla croce. Ecco dove risiede la grande saggezza di Agur: nell’insegnare agli uomini il rispetto dei limiti della propria mente, che mai potrà essere la mente di Dio. Su questa verità annunciata da Agur, il cristiano dei nostri tempi dovrebbe riflettere molto, dal momento che sta distruggendo ogni mistero sia di Dio e sia dell’uomo, dell’universo sia visibile e sia invisibile. Ecco cosa sta succedendo oggi al Cristiano: la perdita del mistero, di ogni mistero. Quanto abbiamo scritto in tempi non lontani merita di essere riletto e rimeditato. Possiamo avere non solo una nitida fotografia, ma anche una sapiente radiografia del tempo nel quale viviamo:</w:t>
      </w:r>
    </w:p>
    <w:p w14:paraId="6404A663"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21701961"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648A69EA"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perennemente che si annega nelle mode del momento, sempre </w:t>
      </w:r>
      <w:r w:rsidRPr="00A00B6B">
        <w:rPr>
          <w:rFonts w:ascii="Arial" w:hAnsi="Arial"/>
          <w:sz w:val="24"/>
        </w:rPr>
        <w:lastRenderedPageBreak/>
        <w:t xml:space="preserve">orientato a ciò che non vale e non dura. Il corpo, il tempo, il visibile stanno distruggendo lo spirito, l’eternità, l’invisibile. Il sensibile sta annientando il mistero. </w:t>
      </w:r>
    </w:p>
    <w:p w14:paraId="2D0E2162"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12236B3F" w14:textId="2BF4267B"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w:t>
      </w:r>
      <w:r w:rsidR="003A10DD">
        <w:rPr>
          <w:rFonts w:ascii="Arial" w:hAnsi="Arial"/>
          <w:sz w:val="24"/>
        </w:rPr>
        <w:t xml:space="preserve"> </w:t>
      </w:r>
    </w:p>
    <w:p w14:paraId="73D5FDAA"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73716248"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Cosa dobbiamo necessariamente aggiungere? Dobbiamo aggiungere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w:t>
      </w:r>
    </w:p>
    <w:p w14:paraId="5FD46A5A"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w:t>
      </w:r>
      <w:r w:rsidRPr="00A00B6B">
        <w:rPr>
          <w:rFonts w:ascii="Arial" w:hAnsi="Arial"/>
          <w:sz w:val="24"/>
        </w:rPr>
        <w:lastRenderedPageBreak/>
        <w:t xml:space="preserve">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7300E4D2"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04573C3C"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 </w:t>
      </w:r>
      <w:r w:rsidRPr="00A00B6B">
        <w:rPr>
          <w:rFonts w:ascii="Greek" w:hAnsi="Greek"/>
          <w:sz w:val="28"/>
          <w:szCs w:val="28"/>
        </w:rPr>
        <w:t>¼tij ™stˆn tÕ sîma aÙtoà, tÕ pl»rwma toà t¦ p£nta ™n p©sin plhroumšnou</w:t>
      </w:r>
      <w:r w:rsidRPr="00A00B6B">
        <w:rPr>
          <w:rFonts w:ascii="Arial" w:hAnsi="Arial"/>
          <w:sz w:val="24"/>
        </w:rPr>
        <w:t>”</w:t>
      </w:r>
      <w:r w:rsidRPr="00A00B6B">
        <w:rPr>
          <w:rFonts w:ascii="Greek" w:hAnsi="Greek"/>
          <w:sz w:val="28"/>
          <w:szCs w:val="28"/>
        </w:rPr>
        <w:t xml:space="preserve"> </w:t>
      </w:r>
      <w:r w:rsidRPr="00A00B6B">
        <w:rPr>
          <w:rFonts w:ascii="Arial" w:hAnsi="Arial"/>
          <w:sz w:val="24"/>
        </w:rPr>
        <w:t xml:space="preserve">(Ef 1,23). 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w:t>
      </w:r>
    </w:p>
    <w:p w14:paraId="21AE8BA9"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w:t>
      </w:r>
      <w:r w:rsidRPr="00A00B6B">
        <w:rPr>
          <w:rFonts w:ascii="Arial" w:hAnsi="Arial"/>
          <w:sz w:val="24"/>
        </w:rPr>
        <w:lastRenderedPageBreak/>
        <w:t xml:space="preserve">l’uomo a Cristo, lo priva della sorgente eterna della sua vita e della sua luce. Lo condanna a rimanere per sempre nelle tenebre e nella morte. Gravissimo peccato contro l’uomo. Non vi è peccato più grande di questo. Peccato di cui siamo responsabili in eterno. </w:t>
      </w:r>
    </w:p>
    <w:p w14:paraId="40309F45"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w:t>
      </w:r>
    </w:p>
    <w:p w14:paraId="245B01D8"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w:t>
      </w:r>
    </w:p>
    <w:p w14:paraId="526284E6"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Questa caduta dalla purissima fede in Cristo non si è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14:paraId="289145B2"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Noi oggi stiamo creando una nuova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682B84D8"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14:paraId="689441BC"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lastRenderedPageBreak/>
        <w:t>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w:t>
      </w:r>
    </w:p>
    <w:p w14:paraId="1AAABF63"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14:paraId="237CF6A2" w14:textId="315AA424"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Ciò che fa è opera della carne e non più frutto dello Spirito Santo che agisce in essa e per essa. La Vergine Maria è piena di Spirito Santo e con grande umiltà chiede </w:t>
      </w:r>
      <w:r w:rsidR="005E588E" w:rsidRPr="00A00B6B">
        <w:rPr>
          <w:rFonts w:ascii="Arial" w:hAnsi="Arial"/>
          <w:sz w:val="24"/>
        </w:rPr>
        <w:t>e</w:t>
      </w:r>
      <w:r w:rsidRPr="00A00B6B">
        <w:rPr>
          <w:rFonts w:ascii="Arial" w:hAnsi="Arial"/>
          <w:sz w:val="24"/>
        </w:rPr>
        <w:t xml:space="preserve"> ottiene risposta. Noi siamo impestati di superbia, ci sostituiamo allo Spirito Santo e per noi il mistero è stato interamente guastato, alterato, modificato. Esso non è più il mistero che il Signore ci ha affidato. Quanto stanno realizzando oggi molti cristiani non è più il mistero loro affidato, ma sono frutti di progetti della loro mente. Nessuna salvezza viene prodotta. Il mistero è stato alterato.</w:t>
      </w:r>
    </w:p>
    <w:p w14:paraId="0C0E6B23"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Non ci sono due misteri: 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 A noi non è stato dato altro mistero da realizzare se non quello vissuto e realizzato da Gesù Signore. Se siamo due misteri, a nulla serviamo. Divenire mistero del mistero nel mistero di Gesù deve essere la nostra unica e sola aspirazione. È in Cristo che avviene la nostra vera umanizzazione, la perfezione della nostra umanità. Fuori di Cristo si è cellule impazzite. Si è fuori del corpo che ci fa esseri viventi in esso e per esso.</w:t>
      </w:r>
    </w:p>
    <w:p w14:paraId="2030DFBB"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Perché è necessario che noi siamo oggi la vita del mistero di Cristo, della Madre di Dio, della Chiesa? È necessario perché è solo donando vita e continuità di vita al mistero di Cristo, della Madre di Dio, della Chiesa, è possibile operare la redenzione del mondo. Oggi una grande eresia sta dimorando e riducendo in polvere tutta la nostra fede e con essa il vero mistero di Cristo, della Madre di Dio, della Chiesa. Questa eresia insegna con sofisticata falsità che tutti siamo </w:t>
      </w:r>
      <w:r w:rsidRPr="00A00B6B">
        <w:rPr>
          <w:rFonts w:ascii="Arial" w:hAnsi="Arial"/>
          <w:sz w:val="24"/>
        </w:rPr>
        <w:lastRenderedPageBreak/>
        <w:t xml:space="preserve">salvi, tutti domani saremo nel regno eterno del Paradiso. Se questa eresia fosse vera, non avremmo più bisogno di dare continuità al mistero di Cristo, della Madre sua, della Chiesa. </w:t>
      </w:r>
    </w:p>
    <w:p w14:paraId="0E03BD63"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Se la salvezza è già assicurata, perché la necessità di essere noi mistero di Cristo oggi per la redenzione del mondo? 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Per questo è necessario che diveniamo parte essenziale, vitale, di questo mistero. La salvezza e la redenzione del mondo possono essere date al mondo solo da chi è divenuto parte del mistero. Chi è fuori non dona né salvezza e né redenzione. È fuori dal circuito della vita.</w:t>
      </w:r>
    </w:p>
    <w:p w14:paraId="40853823"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14:paraId="51C760E5"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 xml:space="preserve">Cosa comporta questa menzogna? La non conoscenza del mistero e quindi la sua abolizione dalla nostra vita. Abolendo il mistero o se per noi esso è tutto una falsità, anche il mistero dell’uomo è falso. L’uomo va compreso da un altro mistero. Non più dal mistero del Padre e del Figlio e dello Spirito Santo, ma dal mistero dell’iniquità. Quali sono i frutti di questa comprensione dal mistero dell’iniquità? </w:t>
      </w:r>
    </w:p>
    <w:p w14:paraId="68DD0449" w14:textId="77777777" w:rsidR="00FE6B0B" w:rsidRPr="00A00B6B" w:rsidRDefault="00FE6B0B" w:rsidP="00FE6B0B">
      <w:pPr>
        <w:autoSpaceDE w:val="0"/>
        <w:autoSpaceDN w:val="0"/>
        <w:adjustRightInd w:val="0"/>
        <w:spacing w:after="120"/>
        <w:jc w:val="both"/>
        <w:rPr>
          <w:rFonts w:ascii="Arial" w:hAnsi="Arial"/>
          <w:sz w:val="24"/>
        </w:rPr>
      </w:pPr>
      <w:r w:rsidRPr="00A00B6B">
        <w:rPr>
          <w:rFonts w:ascii="Arial" w:hAnsi="Arial"/>
          <w:sz w:val="24"/>
        </w:rPr>
        <w:t>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w:t>
      </w:r>
    </w:p>
    <w:p w14:paraId="01FA4F39" w14:textId="77777777" w:rsidR="00FE6B0B" w:rsidRPr="00A00B6B" w:rsidRDefault="00FE6B0B" w:rsidP="00FE6B0B">
      <w:pPr>
        <w:autoSpaceDE w:val="0"/>
        <w:autoSpaceDN w:val="0"/>
        <w:adjustRightInd w:val="0"/>
        <w:spacing w:after="120"/>
        <w:jc w:val="both"/>
        <w:rPr>
          <w:rFonts w:ascii="Arial" w:hAnsi="Arial" w:cs="Arial"/>
          <w:sz w:val="24"/>
        </w:rPr>
      </w:pPr>
      <w:r w:rsidRPr="00A00B6B">
        <w:rPr>
          <w:rFonts w:ascii="Arial" w:hAnsi="Arial"/>
          <w:sz w:val="24"/>
        </w:rPr>
        <w:t>Oggi la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e cosmologica.</w:t>
      </w:r>
    </w:p>
    <w:p w14:paraId="7ABDE3FE" w14:textId="77777777" w:rsidR="00FE6B0B" w:rsidRPr="00A00B6B" w:rsidRDefault="00FE6B0B" w:rsidP="00FE6B0B">
      <w:pPr>
        <w:autoSpaceDE w:val="0"/>
        <w:autoSpaceDN w:val="0"/>
        <w:adjustRightInd w:val="0"/>
        <w:spacing w:after="120"/>
        <w:jc w:val="both"/>
        <w:rPr>
          <w:rFonts w:ascii="Arial" w:hAnsi="Arial" w:cs="Arial"/>
          <w:sz w:val="24"/>
          <w:szCs w:val="24"/>
        </w:rPr>
      </w:pPr>
      <w:r w:rsidRPr="00A00B6B">
        <w:rPr>
          <w:rFonts w:ascii="Arial" w:hAnsi="Arial" w:cs="Arial"/>
          <w:sz w:val="24"/>
          <w:szCs w:val="24"/>
        </w:rPr>
        <w:t>L’Apostolo Paolo nella Lettera ai Romani, innalza un inno alla sapienza del Signore, che lui trova semplicemente sconvolgente.</w:t>
      </w:r>
    </w:p>
    <w:p w14:paraId="61E08082" w14:textId="77777777" w:rsidR="00FE6B0B" w:rsidRPr="00A00B6B" w:rsidRDefault="00FE6B0B" w:rsidP="0002385C">
      <w:pPr>
        <w:spacing w:after="120"/>
        <w:ind w:left="567" w:right="567"/>
        <w:jc w:val="both"/>
        <w:rPr>
          <w:rFonts w:ascii="Arial" w:hAnsi="Arial"/>
          <w:bCs/>
          <w:i/>
          <w:iCs/>
          <w:sz w:val="24"/>
        </w:rPr>
      </w:pPr>
      <w:r w:rsidRPr="00A00B6B">
        <w:rPr>
          <w:rFonts w:ascii="Arial" w:hAnsi="Arial"/>
          <w:bCs/>
          <w:i/>
          <w:iCs/>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w:t>
      </w:r>
      <w:r w:rsidRPr="00A00B6B">
        <w:rPr>
          <w:rFonts w:ascii="Arial" w:hAnsi="Arial"/>
          <w:bCs/>
          <w:i/>
          <w:iCs/>
          <w:sz w:val="24"/>
        </w:rPr>
        <w:lastRenderedPageBreak/>
        <w:t xml:space="preserve">contraccambio? Poiché da lui, per mezzo di lui e per lui sono tutte le cose. A lui la gloria nei secoli. Amen (Rm 11,30-36). </w:t>
      </w:r>
    </w:p>
    <w:p w14:paraId="19C50C12" w14:textId="77777777" w:rsidR="0002385C" w:rsidRPr="00A00B6B" w:rsidRDefault="0002385C" w:rsidP="0002385C">
      <w:pPr>
        <w:spacing w:after="120"/>
        <w:ind w:left="567" w:right="567"/>
        <w:jc w:val="both"/>
        <w:rPr>
          <w:rFonts w:ascii="Arial" w:hAnsi="Arial"/>
          <w:bCs/>
          <w:i/>
          <w:iCs/>
          <w:sz w:val="24"/>
        </w:rPr>
      </w:pPr>
    </w:p>
    <w:p w14:paraId="7CAEE818" w14:textId="77777777" w:rsidR="00FE6B0B" w:rsidRPr="00A00B6B" w:rsidRDefault="00FE6B0B" w:rsidP="00FE6B0B">
      <w:pPr>
        <w:spacing w:after="120"/>
        <w:jc w:val="both"/>
        <w:rPr>
          <w:rFonts w:ascii="Arial" w:hAnsi="Arial"/>
          <w:b/>
          <w:sz w:val="24"/>
        </w:rPr>
      </w:pPr>
      <w:r w:rsidRPr="00A00B6B">
        <w:rPr>
          <w:rFonts w:ascii="Arial" w:hAnsi="Arial"/>
          <w:b/>
          <w:sz w:val="24"/>
        </w:rPr>
        <w:t>Proviamo a riflettere un po’:</w:t>
      </w:r>
    </w:p>
    <w:p w14:paraId="5D0ADDFF" w14:textId="77777777" w:rsidR="00FE6B0B" w:rsidRPr="00A00B6B" w:rsidRDefault="00FE6B0B" w:rsidP="00FE6B0B">
      <w:pPr>
        <w:spacing w:after="120"/>
        <w:jc w:val="both"/>
        <w:rPr>
          <w:rFonts w:ascii="Arial" w:hAnsi="Arial"/>
          <w:i/>
          <w:iCs/>
          <w:sz w:val="24"/>
        </w:rPr>
      </w:pPr>
      <w:r w:rsidRPr="00A00B6B">
        <w:rPr>
          <w:rFonts w:ascii="Arial" w:hAnsi="Arial"/>
          <w:i/>
          <w:iCs/>
          <w:sz w:val="24"/>
        </w:rPr>
        <w:t xml:space="preserve">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w:t>
      </w:r>
    </w:p>
    <w:p w14:paraId="6364593A" w14:textId="77777777" w:rsidR="0002385C" w:rsidRPr="00A00B6B" w:rsidRDefault="00FE6B0B" w:rsidP="00FE6B0B">
      <w:pPr>
        <w:spacing w:after="120"/>
        <w:jc w:val="both"/>
        <w:rPr>
          <w:rFonts w:ascii="Arial" w:hAnsi="Arial"/>
          <w:i/>
          <w:iCs/>
          <w:sz w:val="24"/>
        </w:rPr>
      </w:pPr>
      <w:r w:rsidRPr="00A00B6B">
        <w:rPr>
          <w:rFonts w:ascii="Arial" w:hAnsi="Arial"/>
          <w:i/>
          <w:iCs/>
          <w:sz w:val="24"/>
        </w:rPr>
        <w:t>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sola vita con Cristo – quanto è detto della Sapienza:</w:t>
      </w:r>
    </w:p>
    <w:p w14:paraId="04F37474" w14:textId="3458C219"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w:t>
      </w:r>
      <w:r w:rsidR="003A10DD">
        <w:rPr>
          <w:rFonts w:ascii="Arial" w:hAnsi="Arial"/>
          <w:i/>
          <w:iCs/>
          <w:sz w:val="24"/>
        </w:rPr>
        <w:t xml:space="preserve"> </w:t>
      </w:r>
    </w:p>
    <w:p w14:paraId="267BB5EA" w14:textId="77777777" w:rsidR="0002385C" w:rsidRPr="00A00B6B" w:rsidRDefault="00FE6B0B" w:rsidP="00FE6B0B">
      <w:pPr>
        <w:spacing w:after="120"/>
        <w:jc w:val="both"/>
        <w:rPr>
          <w:rFonts w:ascii="Arial" w:hAnsi="Arial"/>
          <w:bCs/>
          <w:sz w:val="24"/>
        </w:rPr>
      </w:pPr>
      <w:r w:rsidRPr="00A00B6B">
        <w:rPr>
          <w:rFonts w:ascii="Arial" w:hAnsi="Arial"/>
          <w:bCs/>
          <w:sz w:val="24"/>
        </w:rPr>
        <w:t>Senza la conoscenza del mistero di Cristo nulla si comprende di Dio.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w:t>
      </w:r>
    </w:p>
    <w:p w14:paraId="2A9E48D9" w14:textId="3DED9E36" w:rsidR="0002385C"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 “Sono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w:t>
      </w:r>
      <w:r w:rsidRPr="00A00B6B">
        <w:rPr>
          <w:rFonts w:ascii="Arial" w:hAnsi="Arial"/>
          <w:i/>
          <w:iCs/>
          <w:sz w:val="24"/>
        </w:rPr>
        <w:lastRenderedPageBreak/>
        <w:t>mezzo della quale il mondo per me è stato crocifisso, come io per il mondo. D’ora innanzi nessuno mi procuri fastidi: io porto le stigmate di Gesù sul mio corpo” (Gal 2,19-20; 3,1; 6,14</w:t>
      </w:r>
      <w:r w:rsidR="0002385C" w:rsidRPr="00A00B6B">
        <w:rPr>
          <w:rFonts w:ascii="Arial" w:hAnsi="Arial"/>
          <w:i/>
          <w:iCs/>
          <w:sz w:val="24"/>
        </w:rPr>
        <w:t>-</w:t>
      </w:r>
      <w:r w:rsidRPr="00A00B6B">
        <w:rPr>
          <w:rFonts w:ascii="Arial" w:hAnsi="Arial"/>
          <w:i/>
          <w:iCs/>
          <w:sz w:val="24"/>
        </w:rPr>
        <w:t xml:space="preserve">17). </w:t>
      </w:r>
    </w:p>
    <w:p w14:paraId="0AC74070" w14:textId="43F14D95" w:rsidR="00FE6B0B" w:rsidRPr="00A00B6B" w:rsidRDefault="00FE6B0B" w:rsidP="00FE6B0B">
      <w:pPr>
        <w:spacing w:after="120"/>
        <w:jc w:val="both"/>
        <w:rPr>
          <w:rFonts w:ascii="Arial" w:hAnsi="Arial"/>
          <w:sz w:val="24"/>
        </w:rPr>
      </w:pPr>
      <w:r w:rsidRPr="00A00B6B">
        <w:rPr>
          <w:rFonts w:ascii="Arial" w:hAnsi="Arial"/>
          <w:sz w:val="24"/>
        </w:rPr>
        <w:t>È questo il motivo per il quale il cuore del pensiero di Paolo, la sapienza di Paolo è solo Cristo Gesù.</w:t>
      </w:r>
      <w:r w:rsidR="003A10DD">
        <w:rPr>
          <w:rFonts w:ascii="Arial" w:hAnsi="Arial"/>
          <w:sz w:val="24"/>
        </w:rPr>
        <w:t xml:space="preserve"> </w:t>
      </w:r>
    </w:p>
    <w:p w14:paraId="18FFC84E"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è a tutti evidente che il cristiano non cerca più la perfetta conformazione a Cristo Gesù, che è l’Obbediente al Padre fino all’annientamento di sé. Quali sono i frutti di questa non ricerca della perfetta conformazione a Cristo Signore? 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w:t>
      </w:r>
    </w:p>
    <w:p w14:paraId="27B413FB" w14:textId="77777777" w:rsidR="00FE6B0B" w:rsidRPr="00A00B6B" w:rsidRDefault="00FE6B0B" w:rsidP="00FE6B0B">
      <w:pPr>
        <w:spacing w:after="120"/>
        <w:jc w:val="both"/>
        <w:rPr>
          <w:rFonts w:ascii="Arial" w:hAnsi="Arial"/>
          <w:sz w:val="24"/>
        </w:rPr>
      </w:pPr>
      <w:r w:rsidRPr="00A00B6B">
        <w:rPr>
          <w:rFonts w:ascii="Arial" w:hAnsi="Arial"/>
          <w:sz w:val="24"/>
        </w:rPr>
        <w:t xml:space="preserve">Un esempio macabro può aiutarci: se poniamo una carcassa in un giardino profumato, tutto il giardino sarà infestato di cattivo odore. Ma che se lo si pone in un letamaio, aumenta l’olezzo cattivo. Una natura morta spargerà sempre odore di falsità sia che la si ponga nella Chiesa o sia che la porti nel mondo. Se la natura morta vuole spandere odore di verità, luce eterna, giustizia, santità, deve risorgere in Cristo, non solo, deve divenire vita di Cristo nel mondo. </w:t>
      </w:r>
    </w:p>
    <w:p w14:paraId="7C88F73E" w14:textId="77777777" w:rsidR="0002385C" w:rsidRPr="00A00B6B" w:rsidRDefault="00FE6B0B" w:rsidP="00FE6B0B">
      <w:pPr>
        <w:spacing w:after="120"/>
        <w:jc w:val="both"/>
        <w:rPr>
          <w:rFonts w:ascii="Arial" w:hAnsi="Arial"/>
          <w:i/>
          <w:iCs/>
          <w:sz w:val="24"/>
        </w:rPr>
      </w:pPr>
      <w:r w:rsidRPr="00A00B6B">
        <w:rPr>
          <w:rFonts w:ascii="Arial" w:hAnsi="Arial"/>
          <w:i/>
          <w:iCs/>
          <w:sz w:val="24"/>
        </w:rPr>
        <w:t>Anche questa verità viene dall’Apostolo Paolo:</w:t>
      </w:r>
    </w:p>
    <w:p w14:paraId="6E7355B7" w14:textId="3E0E13B6" w:rsidR="0002385C"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 “Siano rese grazie a Dio, il quale sempre ci fa partecipare al suo trionfo in Cristo e diffonde ovunque per mezzo nostro il profumo della sua conoscenza! Noi siamo infatti dinanzi a Dio il profumo di Cristo per quelli che si salvano e per quelli che si perdono; per gli uni</w:t>
      </w:r>
      <w:r w:rsidR="0002385C" w:rsidRPr="00A00B6B">
        <w:rPr>
          <w:rFonts w:ascii="Arial" w:hAnsi="Arial"/>
          <w:i/>
          <w:iCs/>
          <w:sz w:val="24"/>
        </w:rPr>
        <w:t>,</w:t>
      </w:r>
      <w:r w:rsidRPr="00A00B6B">
        <w:rPr>
          <w:rFonts w:ascii="Arial" w:hAnsi="Arial"/>
          <w:i/>
          <w:iCs/>
          <w:sz w:val="24"/>
        </w:rPr>
        <w:t xml:space="preserve"> odore di morte per la morte e per gli altri</w:t>
      </w:r>
      <w:r w:rsidR="0002385C" w:rsidRPr="00A00B6B">
        <w:rPr>
          <w:rFonts w:ascii="Arial" w:hAnsi="Arial"/>
          <w:i/>
          <w:iCs/>
          <w:sz w:val="24"/>
        </w:rPr>
        <w:t>,</w:t>
      </w:r>
      <w:r w:rsidRPr="00A00B6B">
        <w:rPr>
          <w:rFonts w:ascii="Arial" w:hAnsi="Arial"/>
          <w:i/>
          <w:iCs/>
          <w:sz w:val="24"/>
        </w:rPr>
        <w:t xml:space="preserve"> odore di vita per la vita” (2Cor 2,14-16). </w:t>
      </w:r>
    </w:p>
    <w:p w14:paraId="426F4E23" w14:textId="2D81FA7D" w:rsidR="00FE6B0B" w:rsidRPr="00A00B6B" w:rsidRDefault="00FE6B0B" w:rsidP="00FE6B0B">
      <w:pPr>
        <w:spacing w:after="120"/>
        <w:jc w:val="both"/>
        <w:rPr>
          <w:rFonts w:ascii="Arial" w:hAnsi="Arial"/>
          <w:sz w:val="24"/>
        </w:rPr>
      </w:pPr>
      <w:r w:rsidRPr="00A00B6B">
        <w:rPr>
          <w:rFonts w:ascii="Arial" w:hAnsi="Arial"/>
          <w:sz w:val="24"/>
        </w:rPr>
        <w:t xml:space="preserve">Ecco perché Paolo può parlare dalla sapienza di Dio. Lui parla sempre dal cuore di Cristo Gesù. </w:t>
      </w:r>
    </w:p>
    <w:p w14:paraId="43157945" w14:textId="77777777" w:rsidR="00FE6B0B" w:rsidRPr="00A00B6B" w:rsidRDefault="00FE6B0B" w:rsidP="00FE6B0B">
      <w:pPr>
        <w:spacing w:after="120"/>
        <w:jc w:val="both"/>
        <w:rPr>
          <w:rFonts w:ascii="Arial" w:hAnsi="Arial"/>
          <w:sz w:val="24"/>
        </w:rPr>
      </w:pPr>
      <w:r w:rsidRPr="00A00B6B">
        <w:rPr>
          <w:rFonts w:ascii="Arial" w:hAnsi="Arial"/>
          <w:sz w:val="24"/>
        </w:rPr>
        <w:t>L’Apostolo Paolo, pur navigando nel mare infinito della verità e della sapienza dello Spirito Santo, sa che questo mare è assai profondo, profondissimo. Sa che quanto Lui attinge del mistero, quanto annuncia e quanto spiega di esso è sempre troppo poco. Lui vede il mistero, annuncia il mistero, spiega il mistero, parla del mistero, ma tutto ciò che lui vede e attinge di esso è solo un raggio, una scintilla, se messo in confronto con il Sole divino ed eterno che è il Mistero del Padre, del Figlio, dello Spirito Santo, della Redenzione, della Salvezza, della Giustificazione, della Santificazione, della Vita eterna. Che cosa è una scintilla di sole dinanzi al grande, infinito, eterno, divino Sole del mistero che è racchiuso nel suo cuore?</w:t>
      </w:r>
    </w:p>
    <w:p w14:paraId="29DA1CC4"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la sostanziale differenza tra l’Apostolo Paolo e Agur. Agur vede il mistero nel quale lui vive e si arrende dinanzi ad esso. Attende che il Signore glielo riveli. Paolo vede il mistero, il mistero è tutto nel suo cuore, sa della sua infinita </w:t>
      </w:r>
      <w:r w:rsidRPr="00A00B6B">
        <w:rPr>
          <w:rFonts w:ascii="Arial" w:hAnsi="Arial"/>
          <w:sz w:val="24"/>
        </w:rPr>
        <w:lastRenderedPageBreak/>
        <w:t>grandezza, ma non si arrende. Lui nel mistero corre, verso la conoscenza della sua pienezza avanza. In ogni sua Lettera appare con chiarezza che mai lui ripete ciò che in altre Lettere aveva già scritto. Per ogni comunità vi è una scintilla sempre nuova di quel Sole infinito nel quale Lui abita. Possiamo dire che lui veramente è quello scriba che è divenuto discepolo del regno dei cieli, secondo il Vangelo secondo Matteo:</w:t>
      </w:r>
    </w:p>
    <w:p w14:paraId="2F8E56BB" w14:textId="77777777" w:rsidR="00FE6B0B" w:rsidRPr="00A00B6B" w:rsidRDefault="00FE6B0B" w:rsidP="0002385C">
      <w:pPr>
        <w:spacing w:after="120"/>
        <w:ind w:left="567" w:right="567"/>
        <w:jc w:val="both"/>
        <w:rPr>
          <w:rFonts w:ascii="Arial" w:hAnsi="Arial"/>
          <w:i/>
          <w:iCs/>
          <w:sz w:val="24"/>
        </w:rPr>
      </w:pPr>
      <w:r w:rsidRPr="00A00B6B">
        <w:rPr>
          <w:rFonts w:ascii="Arial" w:hAnsi="Arial"/>
          <w:i/>
          <w:iCs/>
          <w:sz w:val="24"/>
        </w:rPr>
        <w:t xml:space="preserve">Avete compreso tutte queste cose?». Gli risposero: «Sì». Ed egli disse loro: «Per questo ogni scriba, divenuto discepolo del regno dei cieli, è simile a un padrone di casa che estrae dal suo tesoro cose nuove e cose antiche» (Mt 13,51-52). </w:t>
      </w:r>
    </w:p>
    <w:p w14:paraId="02A22160" w14:textId="77777777" w:rsidR="00FE6B0B" w:rsidRPr="00A00B6B" w:rsidRDefault="00FE6B0B" w:rsidP="00FE6B0B">
      <w:pPr>
        <w:spacing w:after="120"/>
        <w:jc w:val="both"/>
        <w:rPr>
          <w:rFonts w:ascii="Arial" w:hAnsi="Arial"/>
          <w:sz w:val="24"/>
        </w:rPr>
      </w:pPr>
      <w:r w:rsidRPr="00A00B6B">
        <w:rPr>
          <w:rFonts w:ascii="Arial" w:hAnsi="Arial"/>
          <w:sz w:val="24"/>
        </w:rPr>
        <w:t xml:space="preserve">Abbiamo già detto, ed è giusto ricordarlo, che l’Apostolo Giacomo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Sappiamo che Paolo, colmo della sapienza dello Spirito Santo, sempre porge il mistero di Cristo sia ai Gentili che ai Giudei. </w:t>
      </w:r>
    </w:p>
    <w:p w14:paraId="20E70065" w14:textId="77777777" w:rsidR="00FE6B0B" w:rsidRPr="00A00B6B" w:rsidRDefault="00FE6B0B" w:rsidP="00FE6B0B">
      <w:pPr>
        <w:spacing w:after="120"/>
        <w:jc w:val="both"/>
        <w:rPr>
          <w:rFonts w:ascii="Arial" w:hAnsi="Arial"/>
          <w:sz w:val="24"/>
        </w:rPr>
      </w:pPr>
      <w:r w:rsidRPr="00A00B6B">
        <w:rPr>
          <w:rFonts w:ascii="Arial" w:hAnsi="Arial"/>
          <w:sz w:val="24"/>
        </w:rPr>
        <w:t>Perché allora anche Lui ha bisogno della sapienza dell’Apostolo Giacomo? La risposta la troviamo nella sua Prima Lettera ai Corinzi e nella Lettera agli Efesini.</w:t>
      </w:r>
    </w:p>
    <w:p w14:paraId="5906F616" w14:textId="77777777" w:rsidR="00FE6B0B" w:rsidRPr="00A00B6B" w:rsidRDefault="00FE6B0B" w:rsidP="0002385C">
      <w:pPr>
        <w:spacing w:after="120"/>
        <w:ind w:left="567" w:right="567"/>
        <w:jc w:val="both"/>
        <w:rPr>
          <w:rFonts w:ascii="Arial" w:hAnsi="Arial"/>
          <w:bCs/>
          <w:i/>
          <w:iCs/>
          <w:sz w:val="24"/>
        </w:rPr>
      </w:pPr>
      <w:r w:rsidRPr="00A00B6B">
        <w:rPr>
          <w:rFonts w:ascii="Arial" w:hAnsi="Arial"/>
          <w:bCs/>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B1BA133" w14:textId="77777777" w:rsidR="00FE6B0B" w:rsidRPr="00A00B6B" w:rsidRDefault="00FE6B0B" w:rsidP="0002385C">
      <w:pPr>
        <w:spacing w:after="120"/>
        <w:ind w:left="567" w:right="567"/>
        <w:jc w:val="both"/>
        <w:rPr>
          <w:rFonts w:ascii="Arial" w:hAnsi="Arial"/>
          <w:bCs/>
          <w:i/>
          <w:iCs/>
          <w:sz w:val="24"/>
        </w:rPr>
      </w:pPr>
      <w:r w:rsidRPr="00A00B6B">
        <w:rPr>
          <w:rFonts w:ascii="Arial" w:hAnsi="Arial"/>
          <w:bCs/>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E04215A" w14:textId="77777777" w:rsidR="00FE6B0B" w:rsidRPr="00A00B6B" w:rsidRDefault="00FE6B0B" w:rsidP="0002385C">
      <w:pPr>
        <w:spacing w:after="120"/>
        <w:ind w:left="567" w:right="567"/>
        <w:jc w:val="both"/>
        <w:rPr>
          <w:rFonts w:ascii="Arial" w:hAnsi="Arial"/>
          <w:bCs/>
          <w:i/>
          <w:iCs/>
          <w:sz w:val="24"/>
        </w:rPr>
      </w:pPr>
      <w:r w:rsidRPr="00A00B6B">
        <w:rPr>
          <w:rFonts w:ascii="Arial" w:hAnsi="Arial"/>
          <w:bCs/>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12,31). </w:t>
      </w:r>
    </w:p>
    <w:p w14:paraId="2F807567"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“Io dunque, prigioniero a motivo del Signore, vi esorto: comportatevi in maniera degna della chiamata che avete ricevuto, con ogni umiltà, </w:t>
      </w:r>
      <w:r w:rsidRPr="00A00B6B">
        <w:rPr>
          <w:rFonts w:ascii="Arial" w:hAnsi="Arial"/>
          <w:i/>
          <w:iCs/>
          <w:sz w:val="24"/>
        </w:rPr>
        <w:lastRenderedPageBreak/>
        <w:t xml:space="preserve">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E24C60F"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3CF1EE5"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BE0EAF8" w14:textId="77777777" w:rsidR="00FE6B0B" w:rsidRPr="00A00B6B" w:rsidRDefault="00FE6B0B" w:rsidP="00FE6B0B">
      <w:pPr>
        <w:spacing w:after="120"/>
        <w:jc w:val="both"/>
        <w:rPr>
          <w:rFonts w:ascii="Arial" w:hAnsi="Arial"/>
          <w:sz w:val="24"/>
        </w:rPr>
      </w:pPr>
      <w:r w:rsidRPr="00A00B6B">
        <w:rPr>
          <w:rFonts w:ascii="Arial" w:hAnsi="Arial"/>
          <w:sz w:val="24"/>
        </w:rPr>
        <w:t>Essendo l’Apostolo Paolo vero corpo di Cristo, ha bisogno di ogni altro dono che lo Spirito Santo ha dato ad ogni membro del corpo di Cristo. Quando lui si recò a Gerusalemme non ha avuto bisogno della sapienza di dell’Apostolo Barnaba per essere accolto dalla comunità dei discepoli di Gesù? E quando Lui dai discepoli che vivevano in Gerusalemme fu portato a Tarso e obbligato a lasciare la Città Santa perché i Giudei lo volevano uccidere, non ha avuto forse bisogno ancora della sapienza dell’Apostolo Barnaba per tornare nella Chiesa e prendere il posto che il Signore gli aveva assegnato? Tutto il corpo vive ricevendo vita dal corpo. Anche Paolo, il ricchissimo di Spirito Santo, ha bisogno di tutto il corpo se vuole essere utile a Cristo Gesù e al suo Vangelo. Chi si separa dal corpo è inutile a Cristo e al Vangelo. Ecco cosa insegnano gli Atti degli Apostoli e cosa rivelano:</w:t>
      </w:r>
    </w:p>
    <w:p w14:paraId="4EA2F346"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w:t>
      </w:r>
      <w:r w:rsidRPr="00A00B6B">
        <w:rPr>
          <w:rFonts w:ascii="Arial" w:hAnsi="Arial"/>
          <w:i/>
          <w:iCs/>
          <w:sz w:val="24"/>
        </w:rPr>
        <w:lastRenderedPageBreak/>
        <w:t>e la Samaria: si consolidava e camminava nel timore del Signore e, con il conforto dello Spirito Santo, cresceva di numero (At 9,26-31).</w:t>
      </w:r>
    </w:p>
    <w:p w14:paraId="5C5BB3B2"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4509A9C0" w14:textId="77777777" w:rsidR="00FE6B0B" w:rsidRPr="00A00B6B" w:rsidRDefault="00FE6B0B" w:rsidP="00FE6B0B">
      <w:pPr>
        <w:spacing w:after="120"/>
        <w:jc w:val="both"/>
        <w:rPr>
          <w:rFonts w:ascii="Arial" w:hAnsi="Arial"/>
          <w:bCs/>
          <w:sz w:val="24"/>
        </w:rPr>
      </w:pPr>
      <w:r w:rsidRPr="00A00B6B">
        <w:rPr>
          <w:rFonts w:ascii="Arial" w:hAnsi="Arial"/>
          <w:bCs/>
          <w:sz w:val="24"/>
        </w:rPr>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 Ogni membro – papa, vescovo, presbitero, diacono, cresimato, battezzato – riceve la vita da ogni altro membro e dona vita a tutti gli altri membri. Se un membro non dona vita, la vita che è in lui, muore. Se non riceve vita, la sua vita priva del sano nutrimento, muore. Con la vita morta in noi, siamo inutili a Cristo, al suo Vangelo, alla Chiesa, al mondo intero. Quando un membro, chiunque esso sia, qualsiasi ministero eserciti nella Chiesa, si chiude in se stesso, questo membro non è più un datore di vita a Cristo, al Vangelo, alla Chiesa, al mondo. È un tralcio secco. Se non ritorna nella sua verità, il Padre viene, lo taglia e la sua fine è il fuoco. Mai dobbiamo dimenticare la Parola di Gesù Signore:</w:t>
      </w:r>
    </w:p>
    <w:p w14:paraId="1EC20EC8"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5BDD4F1"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Si rimane in Cristo, rimanendo nel suo corpo, ricevendo vita gli uni dagli altri. È questa la grande umiltà, frutto in Paolo dello Spirito Santo. Quando un membro del corpo di Cristo parla al corpo di Cristo, ma si rifiuta di ascoltare il corpo di Cristo, è segno che non parla nello Spirito Santo. Chi parla al corpo di Cristo e al mondo nello Spirito Santo sempre sa ascoltare cosa gli dice lo Spirito Santo attraverso il corpo di Cristo e attraverso il mondo. È questa la grande umiltà dell’Apostolo Paolo ed è anche questa la sua vera grandezza: 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14:paraId="2E9EE390" w14:textId="77777777" w:rsidR="00FE6B0B" w:rsidRPr="00A00B6B" w:rsidRDefault="00FE6B0B" w:rsidP="00FE6B0B">
      <w:pPr>
        <w:spacing w:after="120"/>
        <w:jc w:val="both"/>
        <w:rPr>
          <w:rFonts w:ascii="Arial" w:hAnsi="Arial"/>
          <w:sz w:val="24"/>
        </w:rPr>
      </w:pPr>
      <w:r w:rsidRPr="00A00B6B">
        <w:rPr>
          <w:rFonts w:ascii="Arial" w:hAnsi="Arial"/>
          <w:sz w:val="24"/>
        </w:rPr>
        <w:t>È questo il motivo per cui l’Apostolo Paolo ha bisogno dell’Apostolo Barnaba e ha Bisogno dell’Apostolo Giacomo. Anche a lui lo Spirito Santo gli parla dal corpo di Cristo che è la sua Chiesa e gli parla anche attraverso il mondo che è il campo che lo Spirito di Dio vuole che venga coltivato, dissodato, arato, irrigato, seminato con il Santo Vangelo, perché porti ogni frutto di vita eterna. Beato quel membro del corpo di Cristo che si lascia parlare dallo Spirito Santo attraverso questa via indiretta. Chi è umile sempre ascolta. Chi è superbo si rifiuterà sempre di ascoltare. Diventerà tralcio secco e verrà tagliato per essere gettato nel fuoco.</w:t>
      </w:r>
    </w:p>
    <w:p w14:paraId="4D65D186" w14:textId="77777777" w:rsidR="00586210" w:rsidRPr="00A00B6B" w:rsidRDefault="00FE6B0B" w:rsidP="00FE6B0B">
      <w:pPr>
        <w:spacing w:after="120"/>
        <w:jc w:val="both"/>
        <w:rPr>
          <w:rFonts w:ascii="Arial" w:hAnsi="Arial"/>
          <w:sz w:val="24"/>
        </w:rPr>
      </w:pPr>
      <w:r w:rsidRPr="00A00B6B">
        <w:rPr>
          <w:rFonts w:ascii="Arial" w:hAnsi="Arial"/>
          <w:sz w:val="24"/>
        </w:rPr>
        <w:t>La Vergine Maria, Madre del corpo di Cristo e membro eletto, ci aiuti a vivere sempre da vero corpo di Cristo. Ognuno diventerà vita per l’altro. L’altro diventerà vita di ognuno, nella purezza della fede, della speranza, della carità, e il servizio a Cristo Gesù e al Vangelo, nella Chiesa e nel mondo sarà perfetto. La Chiesa crescerà in santità e il mondo in conversione.</w:t>
      </w:r>
    </w:p>
    <w:p w14:paraId="68467552" w14:textId="77777777" w:rsidR="00FE6B0B" w:rsidRPr="00A00B6B" w:rsidRDefault="00FE6B0B" w:rsidP="00FE6B0B">
      <w:bookmarkStart w:id="172" w:name="_Toc291783220"/>
      <w:bookmarkStart w:id="173" w:name="_Toc298427462"/>
    </w:p>
    <w:p w14:paraId="0E9809C8" w14:textId="04564FCE" w:rsidR="00586210" w:rsidRPr="00A00B6B" w:rsidRDefault="00586210" w:rsidP="001E2219">
      <w:pPr>
        <w:pStyle w:val="Titolo3"/>
      </w:pPr>
      <w:bookmarkStart w:id="174" w:name="_Toc193205065"/>
      <w:r w:rsidRPr="00A00B6B">
        <w:t>GIACOMO I</w:t>
      </w:r>
      <w:bookmarkEnd w:id="174"/>
    </w:p>
    <w:p w14:paraId="29EC35A0" w14:textId="4014A331" w:rsidR="00586210" w:rsidRPr="00A00B6B" w:rsidRDefault="00586210" w:rsidP="00586210">
      <w:pPr>
        <w:spacing w:after="120"/>
        <w:ind w:left="567" w:right="567"/>
        <w:jc w:val="both"/>
        <w:rPr>
          <w:rFonts w:ascii="Arial" w:hAnsi="Arial"/>
          <w:i/>
          <w:iCs/>
          <w:sz w:val="24"/>
        </w:rPr>
      </w:pPr>
      <w:r w:rsidRPr="00A00B6B">
        <w:rPr>
          <w:rFonts w:ascii="Arial" w:hAnsi="Arial"/>
          <w:i/>
          <w:iCs/>
          <w:sz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65D1FA83" w14:textId="5DB2FC39" w:rsidR="00586210" w:rsidRPr="00A00B6B" w:rsidRDefault="00586210" w:rsidP="00586210">
      <w:pPr>
        <w:spacing w:after="120"/>
        <w:ind w:left="567" w:right="567"/>
        <w:jc w:val="both"/>
        <w:rPr>
          <w:rFonts w:ascii="Arial" w:hAnsi="Arial"/>
          <w:i/>
          <w:iCs/>
          <w:sz w:val="24"/>
        </w:rPr>
      </w:pPr>
      <w:r w:rsidRPr="00A00B6B">
        <w:rPr>
          <w:rFonts w:ascii="Arial" w:hAnsi="Arial"/>
          <w:i/>
          <w:iCs/>
          <w:sz w:val="24"/>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4384670E" w14:textId="79F6F67F" w:rsidR="00586210" w:rsidRPr="00A00B6B" w:rsidRDefault="00586210" w:rsidP="00586210">
      <w:pPr>
        <w:spacing w:after="120"/>
        <w:ind w:left="567" w:right="567"/>
        <w:jc w:val="both"/>
        <w:rPr>
          <w:rFonts w:ascii="Arial" w:hAnsi="Arial"/>
          <w:i/>
          <w:iCs/>
          <w:sz w:val="24"/>
        </w:rPr>
      </w:pPr>
      <w:r w:rsidRPr="00A00B6B">
        <w:rPr>
          <w:rFonts w:ascii="Arial" w:hAnsi="Arial"/>
          <w:i/>
          <w:iCs/>
          <w:sz w:val="24"/>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49725A67" w14:textId="53A09552" w:rsidR="00586210" w:rsidRPr="00A00B6B" w:rsidRDefault="00586210" w:rsidP="00586210">
      <w:pPr>
        <w:spacing w:after="120"/>
        <w:ind w:left="567" w:right="567"/>
        <w:jc w:val="both"/>
        <w:rPr>
          <w:rFonts w:ascii="Arial" w:hAnsi="Arial"/>
          <w:i/>
          <w:iCs/>
          <w:sz w:val="24"/>
        </w:rPr>
      </w:pPr>
      <w:r w:rsidRPr="00A00B6B">
        <w:rPr>
          <w:rFonts w:ascii="Arial" w:hAnsi="Arial"/>
          <w:i/>
          <w:iCs/>
          <w:sz w:val="24"/>
        </w:rPr>
        <w:t>Beato l’uomo che resiste alla tentazione perché, dopo averla superata, riceverà la corona della vita, che il Signore ha promesso a quelli che lo amano.</w:t>
      </w:r>
    </w:p>
    <w:p w14:paraId="430304D9" w14:textId="74C781D7" w:rsidR="00586210" w:rsidRPr="00A00B6B" w:rsidRDefault="00586210" w:rsidP="00586210">
      <w:pPr>
        <w:spacing w:after="120"/>
        <w:ind w:left="567" w:right="567"/>
        <w:jc w:val="both"/>
        <w:rPr>
          <w:rFonts w:ascii="Arial" w:hAnsi="Arial"/>
          <w:i/>
          <w:iCs/>
          <w:sz w:val="24"/>
        </w:rPr>
      </w:pPr>
      <w:r w:rsidRPr="00A00B6B">
        <w:rPr>
          <w:rFonts w:ascii="Arial" w:hAnsi="Arial"/>
          <w:i/>
          <w:iCs/>
          <w:sz w:val="24"/>
        </w:rPr>
        <w:t xml:space="preserve">Nessuno, quando è tentato, dica: «Sono tentato da Dio»; perché Dio non può essere tentato al male ed egli non tenta nessuno. Ciascuno </w:t>
      </w:r>
      <w:r w:rsidRPr="00A00B6B">
        <w:rPr>
          <w:rFonts w:ascii="Arial" w:hAnsi="Arial"/>
          <w:i/>
          <w:iCs/>
          <w:sz w:val="24"/>
        </w:rPr>
        <w:lastRenderedPageBreak/>
        <w:t>piuttosto è tentato dalle proprie passioni, che lo attraggono e lo seducono; poi le passioni concepiscono e generano il peccato, e il peccato, una volta commesso, produce la morte.</w:t>
      </w:r>
    </w:p>
    <w:p w14:paraId="65DDD418" w14:textId="4AABE87A" w:rsidR="00586210" w:rsidRPr="00A00B6B" w:rsidRDefault="00586210" w:rsidP="00586210">
      <w:pPr>
        <w:spacing w:after="120"/>
        <w:ind w:left="567" w:right="567"/>
        <w:jc w:val="both"/>
        <w:rPr>
          <w:rFonts w:ascii="Arial" w:hAnsi="Arial"/>
          <w:i/>
          <w:iCs/>
          <w:sz w:val="24"/>
        </w:rPr>
      </w:pPr>
      <w:r w:rsidRPr="00A00B6B">
        <w:rPr>
          <w:rFonts w:ascii="Arial" w:hAnsi="Arial"/>
          <w:i/>
          <w:iCs/>
          <w:sz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0A1E7FB4" w14:textId="5BD58541" w:rsidR="00586210" w:rsidRPr="00A00B6B" w:rsidRDefault="00586210" w:rsidP="00586210">
      <w:pPr>
        <w:spacing w:after="120"/>
        <w:ind w:left="567" w:right="567"/>
        <w:jc w:val="both"/>
        <w:rPr>
          <w:rFonts w:ascii="Arial" w:hAnsi="Arial"/>
          <w:i/>
          <w:iCs/>
          <w:sz w:val="24"/>
        </w:rPr>
      </w:pPr>
      <w:r w:rsidRPr="00A00B6B">
        <w:rPr>
          <w:rFonts w:ascii="Arial" w:hAnsi="Arial"/>
          <w:i/>
          <w:iCs/>
          <w:sz w:val="24"/>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062C3DE7" w14:textId="1405817B" w:rsidR="00586210" w:rsidRPr="00A00B6B" w:rsidRDefault="00586210" w:rsidP="00586210">
      <w:pPr>
        <w:spacing w:after="120"/>
        <w:ind w:left="567" w:right="567"/>
        <w:jc w:val="both"/>
        <w:rPr>
          <w:rFonts w:ascii="Arial" w:hAnsi="Arial"/>
          <w:i/>
          <w:iCs/>
          <w:sz w:val="24"/>
        </w:rPr>
      </w:pPr>
      <w:r w:rsidRPr="00A00B6B">
        <w:rPr>
          <w:rFonts w:ascii="Arial" w:hAnsi="Arial"/>
          <w:i/>
          <w:iCs/>
          <w:sz w:val="24"/>
        </w:rPr>
        <w:t>Se qualcuno ritiene di essere religioso, ma non frena la lingua e inganna così il suo cuore, la sua religione è vana. Religione pura e senza macchia davanti a Dio Padre è questa: visitare gli orfani e le vedove nelle sofferenze e non lasciarsi contaminare da questo mondo.</w:t>
      </w:r>
    </w:p>
    <w:p w14:paraId="6E525743" w14:textId="77777777" w:rsidR="00FE6B0B" w:rsidRPr="00A00B6B" w:rsidRDefault="00FE6B0B" w:rsidP="00FE6B0B"/>
    <w:p w14:paraId="67EA9DBF" w14:textId="77777777" w:rsidR="00FE6B0B" w:rsidRPr="00A00B6B" w:rsidRDefault="00FE6B0B" w:rsidP="00FE72E4">
      <w:pPr>
        <w:pStyle w:val="Corpotesto"/>
      </w:pPr>
      <w:bookmarkStart w:id="175" w:name="_Toc142321697"/>
      <w:r w:rsidRPr="00A00B6B">
        <w:t>Indirizzo e saluto</w:t>
      </w:r>
      <w:bookmarkEnd w:id="175"/>
    </w:p>
    <w:p w14:paraId="2EB2A4B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Giacomo, servo di Dio e del Signore Gesù Cristo, alle dodici tribù che sono nella diaspora, salute.</w:t>
      </w:r>
    </w:p>
    <w:p w14:paraId="16650141" w14:textId="77777777" w:rsidR="00FE6B0B" w:rsidRPr="00A00B6B" w:rsidRDefault="00FE6B0B" w:rsidP="00FE6B0B">
      <w:pPr>
        <w:spacing w:after="120"/>
        <w:jc w:val="both"/>
        <w:rPr>
          <w:rFonts w:ascii="Arial" w:hAnsi="Arial"/>
          <w:sz w:val="24"/>
        </w:rPr>
      </w:pPr>
      <w:r w:rsidRPr="00A00B6B">
        <w:rPr>
          <w:rFonts w:ascii="Arial" w:hAnsi="Arial"/>
          <w:sz w:val="24"/>
        </w:rPr>
        <w:t>Chi scrive la Lettera è l’Apostolo Giacomo. Sappiamo che due degli Apostoli del Signore portano il nome di Giacomo.</w:t>
      </w:r>
    </w:p>
    <w:p w14:paraId="3BEDE41E" w14:textId="77777777" w:rsidR="00FE6B0B" w:rsidRPr="00A00B6B" w:rsidRDefault="00FE6B0B" w:rsidP="00586210">
      <w:pPr>
        <w:spacing w:after="120"/>
        <w:ind w:left="567" w:right="567"/>
        <w:jc w:val="both"/>
        <w:rPr>
          <w:rFonts w:ascii="Arial" w:hAnsi="Arial"/>
          <w:i/>
          <w:iCs/>
          <w:sz w:val="24"/>
          <w:szCs w:val="24"/>
        </w:rPr>
      </w:pPr>
      <w:r w:rsidRPr="00A00B6B">
        <w:rPr>
          <w:rFonts w:ascii="Arial" w:hAnsi="Arial"/>
          <w:i/>
          <w:iCs/>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w:t>
      </w:r>
    </w:p>
    <w:p w14:paraId="30553402" w14:textId="77777777" w:rsidR="00FE6B0B" w:rsidRPr="00A00B6B" w:rsidRDefault="00FE6B0B" w:rsidP="00FE6B0B">
      <w:pPr>
        <w:spacing w:after="120"/>
        <w:jc w:val="both"/>
        <w:rPr>
          <w:rFonts w:ascii="Arial" w:hAnsi="Arial"/>
          <w:sz w:val="24"/>
        </w:rPr>
      </w:pPr>
      <w:r w:rsidRPr="00A00B6B">
        <w:rPr>
          <w:rFonts w:ascii="Arial" w:hAnsi="Arial"/>
          <w:sz w:val="24"/>
        </w:rPr>
        <w:t xml:space="preserve">Chi scrive questa Lettera è Giacomo, Figlio di Alfeo, detto Giacomo il Minore. Giacomo, detto il Maggiore, è il figlio di Zebedeo. Giacomo, il Figlio di Zebedeo, fu il primo martire tra gli Apostoli. Anche l’Apostolo Pietro avrebbe dovuto subire il martirio. Sappiamo che fu liberato miracolosamente dal carcere dall’Angelo del Signore. Ecco il racconto secondo gli Atti degli Apostoli. </w:t>
      </w:r>
    </w:p>
    <w:p w14:paraId="4FB8F3C9" w14:textId="77777777" w:rsidR="00FE6B0B" w:rsidRPr="00A00B6B" w:rsidRDefault="00FE6B0B" w:rsidP="00586210">
      <w:pPr>
        <w:spacing w:after="120"/>
        <w:ind w:left="567" w:right="567"/>
        <w:jc w:val="both"/>
        <w:rPr>
          <w:rFonts w:ascii="Arial" w:hAnsi="Arial"/>
          <w:bCs/>
          <w:i/>
          <w:iCs/>
          <w:color w:val="000000"/>
          <w:sz w:val="24"/>
          <w:szCs w:val="24"/>
        </w:rPr>
      </w:pPr>
      <w:r w:rsidRPr="00A00B6B">
        <w:rPr>
          <w:rFonts w:ascii="Arial" w:hAnsi="Arial"/>
          <w:bCs/>
          <w:i/>
          <w:iCs/>
          <w:color w:val="000000"/>
          <w:sz w:val="24"/>
          <w:szCs w:val="24"/>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w:t>
      </w:r>
      <w:r w:rsidRPr="00A00B6B">
        <w:rPr>
          <w:rFonts w:ascii="Arial" w:hAnsi="Arial"/>
          <w:bCs/>
          <w:i/>
          <w:iCs/>
          <w:color w:val="000000"/>
          <w:sz w:val="24"/>
          <w:szCs w:val="24"/>
        </w:rPr>
        <w:lastRenderedPageBreak/>
        <w:t>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056D55AB" w14:textId="77777777" w:rsidR="00FE6B0B" w:rsidRPr="00A00B6B" w:rsidRDefault="00FE6B0B" w:rsidP="00586210">
      <w:pPr>
        <w:spacing w:after="120"/>
        <w:ind w:left="567" w:right="567"/>
        <w:jc w:val="both"/>
        <w:rPr>
          <w:rFonts w:ascii="Arial" w:hAnsi="Arial"/>
          <w:bCs/>
          <w:i/>
          <w:iCs/>
          <w:color w:val="000000"/>
          <w:sz w:val="24"/>
          <w:szCs w:val="24"/>
        </w:rPr>
      </w:pPr>
      <w:r w:rsidRPr="00A00B6B">
        <w:rPr>
          <w:rFonts w:ascii="Arial" w:hAnsi="Arial"/>
          <w:bCs/>
          <w:i/>
          <w:iCs/>
          <w:color w:val="000000"/>
          <w:sz w:val="24"/>
          <w:szCs w:val="24"/>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 </w:t>
      </w:r>
    </w:p>
    <w:p w14:paraId="4E7C26F6"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come si presenta Giacomo alle comunità ecclesiali: Servo di Dio e del Signore nostro Gesù Cristo. Se è servo di Dio e del Signore nostro Gesù Cristo, deve fare solo la loro volontà. Il servo è sempre dalla volontà del padrone o di chi lo comanda. Giacomo vive solo per servire la volontà di Dio e di Cristo Gesù. Se servisse altre volontà, non sarebbe più servo ad esclusivo servizio di Dio e di Cristo Gesù. Sarebbe a servizio di molti signori e di molti padroni. Come Cristo Gesù è ad esclusivo servizio del Padre, così l’Apostolo di Cristo Gesù deve essere a servizio esclusivo di Cristo Gesù. Se è ad esclusivo servizio di Cristo Gesù sarà anche ad esclusivo servizio di Dio, che è il Padre del Signore nostro Gesù Cristo. Se Giacomo è ad esclusivo servizio di Dio e del Signore nostro Gesù Cristo, lui mai potrà essere a servizio di nessun altro padrone e di nessun altro signore. Ad una sola volontà dovrà obbedire: alla volontà di Dio e alla volontà di Cristo Signore. Se Lui si lascerà tentare e porrà in questo servizio esclusivo, la sua volontà o la volontà di una qualsiasi altra creatura, angelo, demonio, uomo, lui non sarà più vero servo né di Dio e né di Cristo Gesù. Né Dio né Cristo Gesù </w:t>
      </w:r>
      <w:r w:rsidRPr="00A00B6B">
        <w:rPr>
          <w:rFonts w:ascii="Arial" w:hAnsi="Arial"/>
          <w:sz w:val="24"/>
        </w:rPr>
        <w:lastRenderedPageBreak/>
        <w:t xml:space="preserve">amano che nella loro volontà si introduca qualche altra volontà e questo deve essere per tutti i giorni della vita che dura fino al momento della morte. </w:t>
      </w:r>
    </w:p>
    <w:p w14:paraId="0BEF7ACB" w14:textId="77777777" w:rsidR="00FE6B0B" w:rsidRPr="00A00B6B" w:rsidRDefault="00FE6B0B" w:rsidP="00FE6B0B">
      <w:pPr>
        <w:spacing w:after="120"/>
        <w:jc w:val="both"/>
        <w:rPr>
          <w:rFonts w:ascii="Arial" w:hAnsi="Arial"/>
          <w:bCs/>
          <w:sz w:val="24"/>
        </w:rPr>
      </w:pPr>
      <w:r w:rsidRPr="00A00B6B">
        <w:rPr>
          <w:rFonts w:ascii="Arial" w:hAnsi="Arial"/>
          <w:bCs/>
          <w:sz w:val="24"/>
        </w:rPr>
        <w:t>Oggi dobbiamo denunciare che molti discepoli di Gesù non sono più ad esclusivo servizio né di Dio Padre, né di Cristo Signore, né dello Spirito Santo, né del Vangelo e neanche della verità della nostra Chiesa una, santa, cattolica, apostolica. Molti sono a servizio del pensiero del mondo. Questo servizio però non è dichiarato in modo esplicito e chiaro, con limpida affermazione. Questo servizio al mondo viene fatto in nome del Vangelo. Non si tratta però del Vangelo di Dio, del Vangelo di Cristo Gesù, della verità dello Spirito Santo. Si tratta del Vangelo ridotto a menzogna dal cuore dell’uomo che ha abbandonato il servizio alla verità per dedicarsi al servizio della menzogna. Per ingannare i fratelli discepoli del Signore si usa il Vangelo, ma solo come stratagemma. Del vero Vangelo e della sua verità non vi è nulla nel loro cuore. Si servono del Vangelo per nascondere le loro officine e fabbriche di menzogne, menzogne e falsità proferite tutte in nome di Dio. Ma queste falsità e menzogne neanche più si possono dichiarare menzogne e falsità. Sono proferite con una tale scaltrezza, con sottile sapienza diabolica e satanica, da essere quasi invisibili. Però ad un ascoltatore attento, che ha l’orecchio sintonizzato sulla voce dello Spirito Santo, difficilmente sfuggono. Si vedono grosse queste menzogne come macigni che rotolano sui fedeli piccoli e fragili al fine di abbatterli.</w:t>
      </w:r>
    </w:p>
    <w:p w14:paraId="7D4685E6"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A chi scrive Giacomo, servo di Dio e del Signore nostro Gesù Cristo? Alle dodici tribù che sono nella diaspora. Scrive a tutta la Chiesa di Dio che è sparsa nel mondo. Per questo la sua è la prima Lettera Cattolica. È cattolica perché indirizzata ad ogni discepolo di Gesù. Mentre sappiamo che l’Apostolo Paolo scrive Lettere per ogni singola Comunità e anche a singole Persone: Romani, Corinti (2), Galati, Efesini, Filippesi, Colossesi, Tessalonicesi (2), Timoteo (2), Tito, Filemone. Le altre Lettere Cattoliche sono quelle di Pietro (2), quelle di Giovanni (3), quella di Giuda (1). In tutto sette Lettere Cattoliche, compresa questa dell’Apostolo Giacomo. Sappiamo però che l’Apostolo Paolo mandando una Lettera ad una comunità, spesso chiedeva che anche le altre comunità ne venissero a conoscenza attraverso la lettura del suo contenuto. </w:t>
      </w:r>
    </w:p>
    <w:p w14:paraId="158BC5B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fede è in tutto simile ad una tenera pianticella che è sempre sotto il sole cocente. Se essa non viene debitamente irrigata con abbondante acqua, il sole inaridisce la terra, le radici non possono più attingere l’humus da essa e la pianta inizia prima ad ingiallire le foglie e poi essa stessa secca. Se la fede non viene perennemente irrigata con la purissima acqua della verità di Cristo Gesù, nella purissima sapienza dello Spirito Santo, anch’essa prima inizia a ingiallire il suo contenuto di verità e di dottrina, infine essa muore e l’uomo si consegna anch’esso alla morte. Muore la fede e muore anche il cristiano. Ecco perché gli Apostoli si danno grande premura ad irrigare con la verità di Cristo e con la sapienza dello Spirito Santo la Parola della fede da essi seminata nei cuori. Senza questa costante irrigazione, nulla rimane della fede. Essa dopo poco tempo muore. Quando essa muore, è il cristiano che muore. Ma su questa morte oggi nessuno più ci pensa. Anzi spesso la fede anziché essere irrorata con abbondante acqua evangelica e con purissima sana dottrina, viene irrorata con potente veleno di falsità e di menzogna ed essa è condannata a sicura morte. Si </w:t>
      </w:r>
      <w:r w:rsidRPr="00A00B6B">
        <w:rPr>
          <w:rFonts w:ascii="Arial" w:hAnsi="Arial"/>
          <w:bCs/>
          <w:sz w:val="24"/>
        </w:rPr>
        <w:lastRenderedPageBreak/>
        <w:t>è in tutto simili al contadino. Questi invece che acqua dona alle sue pianticelle un potente diserbante che le fa seccare fin nelle radici.</w:t>
      </w:r>
    </w:p>
    <w:p w14:paraId="2E2BB19A" w14:textId="0CBE9218" w:rsidR="00FE6B0B" w:rsidRPr="00A00B6B" w:rsidRDefault="00FE6B0B" w:rsidP="00FE6B0B">
      <w:pPr>
        <w:spacing w:after="120"/>
        <w:jc w:val="both"/>
        <w:rPr>
          <w:rFonts w:ascii="Arial" w:hAnsi="Arial"/>
          <w:bCs/>
          <w:sz w:val="24"/>
        </w:rPr>
      </w:pPr>
      <w:r w:rsidRPr="00A00B6B">
        <w:rPr>
          <w:rFonts w:ascii="Arial" w:hAnsi="Arial"/>
          <w:bCs/>
          <w:sz w:val="24"/>
        </w:rPr>
        <w:t>Alle comunità sparse per il mondo – o dodici tribù che sono</w:t>
      </w:r>
      <w:r w:rsidR="005E588E" w:rsidRPr="00A00B6B">
        <w:rPr>
          <w:rFonts w:ascii="Arial" w:hAnsi="Arial"/>
          <w:bCs/>
          <w:sz w:val="24"/>
        </w:rPr>
        <w:t xml:space="preserve"> </w:t>
      </w:r>
      <w:r w:rsidRPr="00A00B6B">
        <w:rPr>
          <w:rFonts w:ascii="Arial" w:hAnsi="Arial"/>
          <w:bCs/>
          <w:sz w:val="24"/>
        </w:rPr>
        <w:t>in diaspora nel mondo – l’Apostolo Giacomo augura salute. La salute è dell’anima, dello spirito, del corpo. Mai la salute è vera salute se non è dell’anima, dello spirito, del corpo. Oggi l’uomo pensa di stare bene in salute quando il suo corpo è sano, mentre il suo spirito e la sua anima sono morti. Lo spirito è morto perché avvelenato da ogni falsità e menzogna. L’anima è morta perché sotto un pesante carico di peccati, peccati di ogni genere. Oggi l’uomo non c’è peccato che non conosca. Non c’è comandamento che non trasgredisca. Non solo il suo spirito è così morto da giungere a trasformare il male in bene, in diritto, in amore, in dignità per la persona umana. Mentre il bene lo dichiara male. Oggi lo spirito dell’uomo è cosi cadaverizzato da essere divenuto insensibile al vero bene. Per questo spirito cadaverizzato ormai c’è solo l’olezzo del male, di ogni male che lo divora come le mosche e gli altri insetti divorano la carne in putrefazione. Anzi più che mosche e insetti. Come iene e avvoltoi si avventano contro lo spirito dell’uomo al fine di divorarlo, senza nulla lasciare della sua sensibilità verso il bene. Lo spirito dell’uomo ormai si dovrà consegnare interamente al male. Non c’è spazio in esso per il bene, per la verità, per la giustizia. Non c’è spazio per tutto ciò che discende dall’alto. Tutto per lui deve provenire dagli abissi della Geenna e dalle profondità delle tenebre.</w:t>
      </w:r>
    </w:p>
    <w:p w14:paraId="5D49316B" w14:textId="77777777" w:rsidR="00FE6B0B" w:rsidRPr="00A00B6B" w:rsidRDefault="00FE6B0B" w:rsidP="00FE6B0B">
      <w:pPr>
        <w:spacing w:after="120"/>
        <w:jc w:val="both"/>
        <w:rPr>
          <w:rFonts w:ascii="Arial" w:hAnsi="Arial"/>
          <w:sz w:val="24"/>
        </w:rPr>
      </w:pPr>
    </w:p>
    <w:p w14:paraId="5BF9B2DB" w14:textId="77777777" w:rsidR="00FE6B0B" w:rsidRPr="00A00B6B" w:rsidRDefault="00FE6B0B" w:rsidP="00FE72E4">
      <w:pPr>
        <w:pStyle w:val="Corpotesto"/>
      </w:pPr>
      <w:bookmarkStart w:id="176" w:name="_Toc142321698"/>
      <w:r w:rsidRPr="00A00B6B">
        <w:t>Il beneficio delle prove</w:t>
      </w:r>
      <w:bookmarkEnd w:id="176"/>
    </w:p>
    <w:p w14:paraId="154F655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w:t>
      </w:r>
      <w:r w:rsidRPr="00A00B6B">
        <w:rPr>
          <w:rFonts w:ascii="Arial" w:hAnsi="Arial"/>
          <w:b/>
          <w:sz w:val="24"/>
        </w:rPr>
        <w:t>Considerate perfetta letizia, miei fratelli, quando subite ogni sorta di prove,</w:t>
      </w:r>
    </w:p>
    <w:p w14:paraId="21F0402F"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Dopo il brevissimo saluto e presentazione iniziale, senza null’altro aggiungere, l’Apostolo Giacomo inizia a irrigare la fede dei cristiani sparsi per il mondo, donando loro una regola che sempre li custodirà, li proteggerà, li salverà da ogni tentazione. Questa regola che sempre li custodirà riguarda le prove della vita, che sono molte, sono tante, a volte inaspettate, perché repentine. Ecco qual è questa prima verità: Considerate perfetta letizia, miei fratelli, quando subite ogni sorta di prove. Ogni prova deve produrre in chi la vive una perfetta letizia. La letizia è perfetta quando nel cuore e nella mente non entra alcuna idea cattiva, alcuna delusione, alcuna amarezza, alcun pensiero contro Dio. La letizia è perfetta quando dalla bocca non esce alcuna parola di mormorazione, alcuna accusa contro Dio, alcuna parola vana contro gli uomini, neanche di un semplice lamento. Quando invece escono bestemmie, giudizi temerari, accuse infamanti, minacce, insulti, e cose del genere, contro Dio e contro gli uomini, allora la nostra fede è sicuramente morta o non sufficientemente adulta da non cadere in questi orrendi peccati. Ecco cosa chiede a noi l’Apostolo Giacomo: considerare perfetta letizia ogni sorta di prova. Qualsiasi cosa dovesse accadere, la si deve trasformare non in letizia, non in gioia, ma in gioia perfetta, in letizia perfetta. Ecco come rispondono Abramo e Giobbe alla prova. Con Abramo è direttamente il Signore che mette alla prova. Con Giobbe è Satana che sfida Dio e gli chiede di lasciargli mano </w:t>
      </w:r>
      <w:r w:rsidRPr="00A00B6B">
        <w:rPr>
          <w:rFonts w:ascii="Arial" w:hAnsi="Arial"/>
          <w:i/>
          <w:iCs/>
          <w:sz w:val="24"/>
        </w:rPr>
        <w:lastRenderedPageBreak/>
        <w:t>libera. Lui sa come fare cadere Giobbe. Giobbe invece superò brillantemente la prova:</w:t>
      </w:r>
    </w:p>
    <w:p w14:paraId="18DB02AC"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Dopo queste cose, Dio mise alla prova Abramo e gli disse: «Abramo!». Rispose: «Eccomi!». Riprese: «Prendi tuo figlio, il tuo unigenito che ami, Isacco, va’ nel territorio di Mòria e offrilo in olocausto su di un monte che io ti indicherò».</w:t>
      </w:r>
    </w:p>
    <w:p w14:paraId="250251C9"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5084291"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8EE9783"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437201B"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w:t>
      </w:r>
      <w:r w:rsidRPr="00A00B6B">
        <w:rPr>
          <w:rFonts w:ascii="Arial" w:hAnsi="Arial"/>
          <w:i/>
          <w:iCs/>
          <w:sz w:val="24"/>
        </w:rPr>
        <w:lastRenderedPageBreak/>
        <w:t>olocausti per ognuno di loro. Giobbe infatti pensava: «Forse i miei figli hanno peccato e hanno maledetto Dio nel loro cuore». Così era solito fare Giobbe ogni volta.</w:t>
      </w:r>
    </w:p>
    <w:p w14:paraId="11D78966"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14BEBC83"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452B8BD"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248631FC"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w:t>
      </w:r>
      <w:r w:rsidRPr="00A00B6B">
        <w:rPr>
          <w:rFonts w:ascii="Arial" w:hAnsi="Arial"/>
          <w:i/>
          <w:iCs/>
          <w:sz w:val="24"/>
        </w:rPr>
        <w:lastRenderedPageBreak/>
        <w:t xml:space="preserve">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B3845D2" w14:textId="77777777" w:rsidR="00FE6B0B" w:rsidRPr="00A00B6B" w:rsidRDefault="00FE6B0B" w:rsidP="00FE6B0B">
      <w:pPr>
        <w:spacing w:after="120"/>
        <w:jc w:val="both"/>
        <w:rPr>
          <w:rFonts w:ascii="Arial" w:hAnsi="Arial"/>
          <w:sz w:val="24"/>
        </w:rPr>
      </w:pPr>
      <w:r w:rsidRPr="00A00B6B">
        <w:rPr>
          <w:rFonts w:ascii="Arial" w:hAnsi="Arial"/>
          <w:sz w:val="24"/>
        </w:rPr>
        <w:t xml:space="preserve">L’Apostolo Giacomo si ispira a Gesù Crocifisso e, prima ancora, flagellato, sputato, deriso, coronato di spine, insultato, schiaffeggiato, ingiuriato, sottoposto ad ogni angheria da parte dei soldati. </w:t>
      </w:r>
    </w:p>
    <w:p w14:paraId="48DB68BF"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w:t>
      </w:r>
    </w:p>
    <w:p w14:paraId="244E50F6"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6B84C495"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w:t>
      </w:r>
      <w:r w:rsidRPr="00A00B6B">
        <w:rPr>
          <w:rFonts w:ascii="Arial" w:hAnsi="Arial"/>
          <w:i/>
          <w:iCs/>
          <w:sz w:val="24"/>
        </w:rPr>
        <w:lastRenderedPageBreak/>
        <w:t>crocifisso, e le loro grida crescevano. Pilato allora decise che la loro richiesta venisse eseguita. Rimise in libertà colui che era stato messo in prigione per rivolta e omicidio, e che essi richiedevano, e consegnò Gesù al loro volere. Mentre lo conducevano via, fermarono un certo Simone di Cirene, che tornava dai campi, e gli misero addosso la croce, da portare dietro a Gesù.</w:t>
      </w:r>
    </w:p>
    <w:p w14:paraId="5F767273"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5E119C63"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64A97068"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534A3BF1" w14:textId="77777777" w:rsidR="00FE6B0B" w:rsidRPr="00A00B6B" w:rsidRDefault="00FE6B0B" w:rsidP="00FE6B0B">
      <w:pPr>
        <w:spacing w:after="120"/>
        <w:jc w:val="both"/>
        <w:rPr>
          <w:rFonts w:ascii="Arial" w:hAnsi="Arial"/>
          <w:sz w:val="24"/>
        </w:rPr>
      </w:pPr>
      <w:r w:rsidRPr="00A00B6B">
        <w:rPr>
          <w:rFonts w:ascii="Arial" w:hAnsi="Arial"/>
          <w:sz w:val="24"/>
        </w:rPr>
        <w:t>Ecco come il Padre, nel Libro del Siracide, esorta il figlio prima a prepararsi alla tentazione e poi di non smarrirsi nell’ora della prova.</w:t>
      </w:r>
    </w:p>
    <w:p w14:paraId="61EA778C" w14:textId="1F801A95"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w:t>
      </w:r>
      <w:r w:rsidRPr="00A00B6B">
        <w:rPr>
          <w:rFonts w:ascii="Arial" w:hAnsi="Arial"/>
          <w:i/>
          <w:iCs/>
          <w:sz w:val="24"/>
        </w:rPr>
        <w:lastRenderedPageBreak/>
        <w:t xml:space="preserve">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w:t>
      </w:r>
      <w:r w:rsidR="005E588E" w:rsidRPr="00A00B6B">
        <w:rPr>
          <w:rFonts w:ascii="Arial" w:hAnsi="Arial"/>
          <w:i/>
          <w:iCs/>
          <w:sz w:val="24"/>
        </w:rPr>
        <w:t>e gioioso</w:t>
      </w:r>
      <w:r w:rsidRPr="00A00B6B">
        <w:rPr>
          <w:rFonts w:ascii="Arial" w:hAnsi="Arial"/>
          <w:i/>
          <w:iCs/>
          <w:sz w:val="24"/>
        </w:rPr>
        <w:t>.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3A10DD">
        <w:rPr>
          <w:rFonts w:ascii="Arial" w:hAnsi="Arial"/>
          <w:i/>
          <w:iCs/>
          <w:sz w:val="24"/>
        </w:rPr>
        <w:t xml:space="preserve"> </w:t>
      </w:r>
    </w:p>
    <w:p w14:paraId="7AF91E62" w14:textId="4444EBAD"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w:t>
      </w:r>
      <w:r w:rsidR="005E588E" w:rsidRPr="00A00B6B">
        <w:rPr>
          <w:rFonts w:ascii="Arial" w:hAnsi="Arial"/>
          <w:i/>
          <w:iCs/>
          <w:sz w:val="24"/>
        </w:rPr>
        <w:t>misericordia» (</w:t>
      </w:r>
      <w:r w:rsidRPr="00A00B6B">
        <w:rPr>
          <w:rFonts w:ascii="Arial" w:hAnsi="Arial"/>
          <w:i/>
          <w:iCs/>
          <w:sz w:val="24"/>
        </w:rPr>
        <w:t xml:space="preserve">Sir 3,1-18). </w:t>
      </w:r>
    </w:p>
    <w:p w14:paraId="420F7E5A" w14:textId="47D9EC76" w:rsidR="00FE6B0B" w:rsidRPr="00A00B6B" w:rsidRDefault="00FE6B0B" w:rsidP="00FE6B0B">
      <w:pPr>
        <w:spacing w:after="120"/>
        <w:jc w:val="both"/>
        <w:rPr>
          <w:rFonts w:ascii="Arial" w:hAnsi="Arial"/>
          <w:sz w:val="24"/>
        </w:rPr>
      </w:pPr>
      <w:r w:rsidRPr="00A00B6B">
        <w:rPr>
          <w:rFonts w:ascii="Arial" w:hAnsi="Arial"/>
          <w:sz w:val="24"/>
        </w:rPr>
        <w:t>La prova rivela la verità della nostra fede, della nostra speranza,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e anche l’insegnamento dell’Apostolo Paolo.</w:t>
      </w:r>
    </w:p>
    <w:p w14:paraId="676F1A22"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2C4A8995"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w:t>
      </w:r>
      <w:r w:rsidRPr="00A00B6B">
        <w:rPr>
          <w:rFonts w:ascii="Arial" w:hAnsi="Arial"/>
          <w:i/>
          <w:iCs/>
          <w:sz w:val="24"/>
        </w:rPr>
        <w:lastRenderedPageBreak/>
        <w:t>credete in lui. Perciò esultate di gioia indicibile e gloriosa, mentre raggiungete la mèta della vostra fede: la salvezza delle anime.</w:t>
      </w:r>
    </w:p>
    <w:p w14:paraId="428CDCF0"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104CBCA"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00ACDBD"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59839ED4"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9711CAF"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lastRenderedPageBreak/>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73662E1A"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203950E"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E7A0C6E"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Permette che Satana metta alla prova Giobbe e sa che veramente quest’uomo teme Dio ed è alieno dal male. Mette alla prova il suo Figlio Unigenito Incarnato e sa che Lui ama così tanto il Padre da annientarsi, annichilirsi per lui. Ecco perché l’Apostolo Giacomo ci dice di considerare perfetta letizia ogni prova alla quale siamo sottomessi. Per la prova il Signore saggia la verità e la falsità del nostro cuore, se lo amiamo e quanto lo amiamo. Se si cade in una prova di piccolo calibro, sempre si cadrà in una prova di grande calibro. Se non si riesce a sopportare una parola di insulto, si potrà mai sopportare uno schiaffo? E se non si sopporta uno schiaffo, si potrà sopportare una flagellazione? Se non si sopporta una flagellazione si potrà </w:t>
      </w:r>
      <w:r w:rsidRPr="00A00B6B">
        <w:rPr>
          <w:rFonts w:ascii="Arial" w:hAnsi="Arial"/>
          <w:bCs/>
          <w:sz w:val="24"/>
        </w:rPr>
        <w:lastRenderedPageBreak/>
        <w:t>sopportare una crocifissione? È sufficiente osservare le nostre reazioni dinanzi alle piccole prove della vita e conosceremo il grado della verità della nostra fede, della nostra speranza, della nostra carità. Chi crolla dinanzi ad una prova di poco conto, sappia che sempre cadrà in prove più grandi e pesanti. In ogni istante possiamo conoscere il grado della nostra vita. Ognuno può fin da subito farsi un santo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3B3BC9B4" w14:textId="77777777" w:rsidR="00FE6B0B" w:rsidRPr="00A00B6B" w:rsidRDefault="00FE6B0B" w:rsidP="00FE6B0B">
      <w:pPr>
        <w:spacing w:after="120"/>
        <w:jc w:val="both"/>
        <w:rPr>
          <w:rFonts w:ascii="Arial" w:hAnsi="Arial"/>
          <w:i/>
          <w:sz w:val="24"/>
        </w:rPr>
      </w:pPr>
      <w:r w:rsidRPr="00A00B6B">
        <w:rPr>
          <w:rFonts w:ascii="Arial" w:hAnsi="Arial"/>
          <w:i/>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7FB5CDE3" w14:textId="77777777" w:rsidR="00FE6B0B" w:rsidRPr="00A00B6B" w:rsidRDefault="00FE6B0B" w:rsidP="00FE6B0B">
      <w:pPr>
        <w:spacing w:after="120"/>
        <w:jc w:val="both"/>
        <w:rPr>
          <w:rFonts w:ascii="Arial" w:hAnsi="Arial"/>
          <w:sz w:val="24"/>
        </w:rPr>
      </w:pPr>
      <w:r w:rsidRPr="00A00B6B">
        <w:rPr>
          <w:rFonts w:ascii="Arial" w:hAnsi="Arial"/>
          <w:sz w:val="24"/>
        </w:rPr>
        <w:t>Un discepolo di Gesù è chiamato a raggiungere la stessa perfetta letizia raggiunta da Cristo Signore durante la sua passione e la sua crocifissione.</w:t>
      </w:r>
    </w:p>
    <w:p w14:paraId="7CA872F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3</w:t>
      </w:r>
      <w:r w:rsidRPr="00A00B6B">
        <w:rPr>
          <w:rFonts w:ascii="Arial" w:hAnsi="Arial"/>
          <w:b/>
          <w:sz w:val="24"/>
        </w:rPr>
        <w:t>sapendo che la vostra fede, messa alla prova, produce pazienza.</w:t>
      </w:r>
    </w:p>
    <w:p w14:paraId="654ECD49" w14:textId="208E1B41" w:rsidR="00FE6B0B" w:rsidRPr="00A00B6B" w:rsidRDefault="00FE6B0B" w:rsidP="00FE6B0B">
      <w:pPr>
        <w:spacing w:after="120"/>
        <w:jc w:val="both"/>
        <w:rPr>
          <w:rFonts w:ascii="Arial" w:hAnsi="Arial"/>
          <w:sz w:val="24"/>
        </w:rPr>
      </w:pPr>
      <w:r w:rsidRPr="00A00B6B">
        <w:rPr>
          <w:rFonts w:ascii="Arial" w:hAnsi="Arial"/>
          <w:sz w:val="24"/>
        </w:rPr>
        <w:t>Ecco qual è il vero frutto della prova della nostra fede: la pazienza. Cosa è in verità la pazienza? È la capacità che viene dallo Spirito santo di assumere su di noi tutti i peccati del mondo al fine di cooperare con Cristo al</w:t>
      </w:r>
      <w:r w:rsidR="00586210" w:rsidRPr="00A00B6B">
        <w:rPr>
          <w:rFonts w:ascii="Arial" w:hAnsi="Arial"/>
          <w:sz w:val="24"/>
        </w:rPr>
        <w:t>la</w:t>
      </w:r>
      <w:r w:rsidRPr="00A00B6B">
        <w:rPr>
          <w:rFonts w:ascii="Arial" w:hAnsi="Arial"/>
          <w:sz w:val="24"/>
        </w:rPr>
        <w:t xml:space="preserve">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uno scritto nella Lettera dell’Apostolo Paolo ai Colossesi e l’altro nella seconda Lettera ai Corinzi:</w:t>
      </w:r>
    </w:p>
    <w:p w14:paraId="1B2650D9" w14:textId="0CCC0520"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Ecco, il mio servo avrà successo, sarà onorato, esaltato e innalzato grandemente. Come molti si stupirono di lui – tanto era sfigurato per essere d’uomo il suo aspetto e diversa la sua forma da quella dei figli dell’uomo –</w:t>
      </w:r>
      <w:r w:rsidR="005E588E" w:rsidRPr="00A00B6B">
        <w:rPr>
          <w:rFonts w:ascii="Arial" w:hAnsi="Arial"/>
          <w:i/>
          <w:iCs/>
          <w:sz w:val="24"/>
        </w:rPr>
        <w:t>, così</w:t>
      </w:r>
      <w:r w:rsidRPr="00A00B6B">
        <w:rPr>
          <w:rFonts w:ascii="Arial" w:hAnsi="Arial"/>
          <w:i/>
          <w:iCs/>
          <w:sz w:val="24"/>
        </w:rPr>
        <w:t xml:space="preserve">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w:t>
      </w:r>
      <w:r w:rsidRPr="00A00B6B">
        <w:rPr>
          <w:rFonts w:ascii="Arial" w:hAnsi="Arial"/>
          <w:i/>
          <w:iCs/>
          <w:sz w:val="24"/>
        </w:rPr>
        <w:lastRenderedPageBreak/>
        <w:t>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7F85AD1"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DC0D06D"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908D0E5" w14:textId="5E690415"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w:t>
      </w:r>
      <w:r w:rsidRPr="00A00B6B">
        <w:rPr>
          <w:rFonts w:ascii="Arial" w:hAnsi="Arial"/>
          <w:i/>
          <w:iCs/>
          <w:sz w:val="24"/>
        </w:rPr>
        <w:lastRenderedPageBreak/>
        <w:t>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w:t>
      </w:r>
      <w:r w:rsidR="003A10DD">
        <w:rPr>
          <w:rFonts w:ascii="Arial" w:hAnsi="Arial"/>
          <w:i/>
          <w:iCs/>
          <w:sz w:val="24"/>
        </w:rPr>
        <w:t xml:space="preserve"> </w:t>
      </w:r>
    </w:p>
    <w:p w14:paraId="1242BF3B" w14:textId="77777777" w:rsidR="00FE6B0B" w:rsidRPr="00A00B6B" w:rsidRDefault="00FE6B0B" w:rsidP="00FE6B0B">
      <w:pPr>
        <w:spacing w:after="120"/>
        <w:jc w:val="both"/>
        <w:rPr>
          <w:rFonts w:ascii="Arial" w:hAnsi="Arial"/>
          <w:sz w:val="24"/>
        </w:rPr>
      </w:pPr>
      <w:r w:rsidRPr="00A00B6B">
        <w:rPr>
          <w:rFonts w:ascii="Arial" w:hAnsi="Arial"/>
          <w:sz w:val="24"/>
        </w:rPr>
        <w:t>Altissimo visione di fede di questi uomini di Dio. La loro fede è purissima, come purissima è la loro carità e la loro speranza.</w:t>
      </w:r>
    </w:p>
    <w:p w14:paraId="25AEEC5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4</w:t>
      </w:r>
      <w:r w:rsidRPr="00A00B6B">
        <w:rPr>
          <w:rFonts w:ascii="Arial" w:hAnsi="Arial"/>
          <w:b/>
          <w:sz w:val="24"/>
        </w:rPr>
        <w:t>E la pazienza completi l’opera sua in voi, perché siate perfetti e integri, senza mancare di nulla.</w:t>
      </w:r>
    </w:p>
    <w:p w14:paraId="42AD7808" w14:textId="77777777" w:rsidR="00FE6B0B" w:rsidRPr="00A00B6B" w:rsidRDefault="00FE6B0B" w:rsidP="00FE6B0B">
      <w:pPr>
        <w:spacing w:after="120"/>
        <w:jc w:val="both"/>
        <w:rPr>
          <w:rFonts w:ascii="Arial" w:hAnsi="Arial"/>
          <w:sz w:val="24"/>
        </w:rPr>
      </w:pPr>
      <w:r w:rsidRPr="00A00B6B">
        <w:rPr>
          <w:rFonts w:ascii="Arial" w:hAnsi="Arial"/>
          <w:sz w:val="24"/>
        </w:rPr>
        <w:t xml:space="preserve">Qual è l’opera di Dio e di Cristo Gesù in noi? Essa è una sola: partecipare attraverso l’offerta del nostro corpo a Cristo Signore e per Cristo Signore al Padre per 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è la nostra fede è vana e vane sono anche la nostra carità e la nostra speranza. </w:t>
      </w:r>
    </w:p>
    <w:p w14:paraId="13E2AE1D" w14:textId="77722EC2"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3A10DD">
        <w:rPr>
          <w:rFonts w:ascii="Arial" w:hAnsi="Arial"/>
          <w:i/>
          <w:iCs/>
          <w:sz w:val="24"/>
        </w:rPr>
        <w:t xml:space="preserve"> </w:t>
      </w:r>
    </w:p>
    <w:p w14:paraId="7A3E54E4" w14:textId="77777777" w:rsidR="00FE6B0B" w:rsidRPr="00A00B6B" w:rsidRDefault="00FE6B0B" w:rsidP="00FE6B0B">
      <w:pPr>
        <w:spacing w:after="120"/>
        <w:jc w:val="both"/>
        <w:rPr>
          <w:rFonts w:ascii="Arial" w:hAnsi="Arial"/>
          <w:sz w:val="24"/>
        </w:rPr>
      </w:pPr>
      <w:r w:rsidRPr="00A00B6B">
        <w:rPr>
          <w:rFonts w:ascii="Arial" w:hAnsi="Arial"/>
          <w:sz w:val="24"/>
        </w:rPr>
        <w:t>La stessa verità viene annunciata dall’Apostolo Paolo nella Lettera ai Romani:</w:t>
      </w:r>
    </w:p>
    <w:p w14:paraId="444B9E2C"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23FFD4D4" w14:textId="77777777" w:rsidR="00FE6B0B" w:rsidRPr="00A00B6B" w:rsidRDefault="00FE6B0B" w:rsidP="00FE6B0B">
      <w:pPr>
        <w:spacing w:after="120"/>
        <w:jc w:val="both"/>
        <w:rPr>
          <w:rFonts w:ascii="Arial" w:hAnsi="Arial"/>
          <w:sz w:val="24"/>
        </w:rPr>
      </w:pPr>
      <w:r w:rsidRPr="00A00B6B">
        <w:rPr>
          <w:rFonts w:ascii="Arial" w:hAnsi="Arial"/>
          <w:sz w:val="24"/>
        </w:rPr>
        <w:t xml:space="preserve">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Senza l’assunzione del peccato del mondo sulle nostre spalle non possiamo espiarlo e se non compiamo l’espiazione dei peccati, l’opera di Dio non si compie. </w:t>
      </w:r>
      <w:r w:rsidRPr="00A00B6B">
        <w:rPr>
          <w:rFonts w:ascii="Arial" w:hAnsi="Arial"/>
          <w:sz w:val="24"/>
        </w:rPr>
        <w:lastRenderedPageBreak/>
        <w:t>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w:t>
      </w:r>
    </w:p>
    <w:p w14:paraId="28949080"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66783CEA" w14:textId="77777777" w:rsidR="00FE6B0B" w:rsidRPr="00A00B6B" w:rsidRDefault="00FE6B0B" w:rsidP="00FE6B0B">
      <w:pPr>
        <w:spacing w:after="120"/>
        <w:jc w:val="both"/>
        <w:rPr>
          <w:rFonts w:ascii="Arial" w:hAnsi="Arial"/>
          <w:sz w:val="24"/>
        </w:rPr>
      </w:pPr>
      <w:r w:rsidRPr="00A00B6B">
        <w:rPr>
          <w:rFonts w:ascii="Arial" w:hAnsi="Arial"/>
          <w:sz w:val="24"/>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w:t>
      </w:r>
    </w:p>
    <w:p w14:paraId="2DC5C29D" w14:textId="1DC617D3"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w:t>
      </w:r>
      <w:r w:rsidR="005E588E" w:rsidRPr="00A00B6B">
        <w:rPr>
          <w:rFonts w:ascii="Arial" w:hAnsi="Arial"/>
          <w:i/>
          <w:iCs/>
          <w:sz w:val="24"/>
        </w:rPr>
        <w:t>cercato; a</w:t>
      </w:r>
      <w:r w:rsidRPr="00A00B6B">
        <w:rPr>
          <w:rFonts w:ascii="Arial" w:hAnsi="Arial"/>
          <w:i/>
          <w:iCs/>
          <w:sz w:val="24"/>
        </w:rPr>
        <w:t xml:space="preserve">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w:t>
      </w:r>
      <w:r w:rsidR="005E588E" w:rsidRPr="00A00B6B">
        <w:rPr>
          <w:rFonts w:ascii="Arial" w:hAnsi="Arial"/>
          <w:i/>
          <w:iCs/>
          <w:sz w:val="24"/>
        </w:rPr>
        <w:t>terra e</w:t>
      </w:r>
      <w:r w:rsidRPr="00A00B6B">
        <w:rPr>
          <w:rFonts w:ascii="Arial" w:hAnsi="Arial"/>
          <w:i/>
          <w:iCs/>
          <w:sz w:val="24"/>
        </w:rPr>
        <w:t xml:space="preserv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3A10DD">
        <w:rPr>
          <w:rFonts w:ascii="Arial" w:hAnsi="Arial"/>
          <w:i/>
          <w:iCs/>
          <w:sz w:val="24"/>
        </w:rPr>
        <w:t xml:space="preserve"> </w:t>
      </w:r>
    </w:p>
    <w:p w14:paraId="16C7C034" w14:textId="77777777" w:rsidR="00FE6B0B" w:rsidRPr="00A00B6B" w:rsidRDefault="00FE6B0B" w:rsidP="00FE6B0B">
      <w:pPr>
        <w:spacing w:after="120"/>
        <w:jc w:val="both"/>
        <w:rPr>
          <w:rFonts w:ascii="Arial" w:hAnsi="Arial"/>
          <w:sz w:val="24"/>
        </w:rPr>
      </w:pPr>
      <w:r w:rsidRPr="00A00B6B">
        <w:rPr>
          <w:rFonts w:ascii="Arial" w:hAnsi="Arial"/>
          <w:sz w:val="24"/>
        </w:rPr>
        <w:t xml:space="preserve">È questa l’opera che il Signore chiede ad ogni discepolo di Gesù: cooperare con Cristo alla redenzione e salvezza del mondo. Oggi quest’opera neanche è più è possibile pensarla, perché un gelido vento di eresia ha ghiacciato il nostro cuore, la nostra mente, la nostra anima, il nostro spirito. Oggi è il cristiano che dichiara </w:t>
      </w:r>
      <w:r w:rsidRPr="00A00B6B">
        <w:rPr>
          <w:rFonts w:ascii="Arial" w:hAnsi="Arial"/>
          <w:sz w:val="24"/>
        </w:rPr>
        <w:lastRenderedPageBreak/>
        <w:t>inutile Cristo per la redenzione del mondo ed inutile anche la Chiesa. Ogni uomo conosce le sue vie di salvezza ed è sufficiente che le percorra e avrà la vita eterna. 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Poi però ci accorgiamo che la terra con questo Dio si è trasformata in un inferno, e allora ci rivolgiamo a Lui perché venga in nostro soccorso. Forse dovremmo leggere ciò che il Libro della Sapienza rivela sugli Dèi che l’uomo si fabbrica ogni giorno. Leggiamo e comprenderemo:</w:t>
      </w:r>
    </w:p>
    <w:p w14:paraId="08254317"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188B85AD"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3B93F9CA"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w:t>
      </w:r>
      <w:r w:rsidRPr="00A00B6B">
        <w:rPr>
          <w:rFonts w:ascii="Arial" w:hAnsi="Arial"/>
          <w:i/>
          <w:iCs/>
          <w:sz w:val="24"/>
        </w:rPr>
        <w:lastRenderedPageBreak/>
        <w:t>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36E2A036" w14:textId="77777777" w:rsidR="00FE6B0B" w:rsidRPr="00A00B6B" w:rsidRDefault="00FE6B0B" w:rsidP="00FE6B0B">
      <w:pPr>
        <w:spacing w:after="120"/>
        <w:jc w:val="both"/>
        <w:rPr>
          <w:rFonts w:ascii="Arial" w:hAnsi="Arial"/>
          <w:sz w:val="24"/>
        </w:rPr>
      </w:pPr>
      <w:r w:rsidRPr="00A00B6B">
        <w:rPr>
          <w:rFonts w:ascii="Arial" w:hAnsi="Arial"/>
          <w:sz w:val="24"/>
        </w:rPr>
        <w:t xml:space="preserve">L’invenzione del Dio unico è la più grande disgrazia che si è abbattuta sulla Chiesa di Cristo Gesù. Questa invenzione ha cancellato tutti i misteri soprannaturali ed eterni, cancellando anche il mistero stesso della Chiesa. Se questo idolo non viene ridotto in cenere e fatto trangugiare ai cristiani allo stesso modo che Mosè fece trangugiare il vitello d’oro ai figli d’Israele, non c’è più possibilità che si possa compiere l’opera del Padre. L’opera del Padre e le opere del Dio unico non sono le stesse. </w:t>
      </w:r>
    </w:p>
    <w:p w14:paraId="2F290BB0"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54B23122"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313C928"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lastRenderedPageBreak/>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3918DB46"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09A0DACF"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AF6EA86"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D9000C7"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487AB3ED" w14:textId="77777777"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 xml:space="preserve">Disse loro: «Dice il Signore, il Dio d’Israele: “Ciascuno di voi tenga la spada al fianco. Passate e ripassate nell’accampamento da una porta </w:t>
      </w:r>
      <w:r w:rsidRPr="00A00B6B">
        <w:rPr>
          <w:rFonts w:ascii="Arial" w:hAnsi="Arial"/>
          <w:i/>
          <w:iCs/>
          <w:sz w:val="24"/>
        </w:rPr>
        <w:lastRenderedPageBreak/>
        <w:t>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65558A6" w14:textId="57FA0FBA" w:rsidR="00FE6B0B" w:rsidRPr="00A00B6B" w:rsidRDefault="00FE6B0B" w:rsidP="00586210">
      <w:pPr>
        <w:spacing w:after="120"/>
        <w:ind w:left="567" w:right="567"/>
        <w:jc w:val="both"/>
        <w:rPr>
          <w:rFonts w:ascii="Arial" w:hAnsi="Arial"/>
          <w:i/>
          <w:iCs/>
          <w:sz w:val="24"/>
        </w:rPr>
      </w:pPr>
      <w:r w:rsidRPr="00A00B6B">
        <w:rPr>
          <w:rFonts w:ascii="Arial" w:hAnsi="Arial"/>
          <w:i/>
          <w:iCs/>
          <w:sz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r w:rsidR="003A10DD">
        <w:rPr>
          <w:rFonts w:ascii="Arial" w:hAnsi="Arial"/>
          <w:i/>
          <w:iCs/>
          <w:sz w:val="24"/>
        </w:rPr>
        <w:t xml:space="preserve"> </w:t>
      </w:r>
      <w:r w:rsidRPr="00A00B6B">
        <w:rPr>
          <w:rFonts w:ascii="Arial" w:hAnsi="Arial"/>
          <w:i/>
          <w:iCs/>
          <w:sz w:val="24"/>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3336B212" w14:textId="77777777" w:rsidR="00FE6B0B" w:rsidRPr="00A00B6B" w:rsidRDefault="00FE6B0B" w:rsidP="00FE6B0B">
      <w:pPr>
        <w:spacing w:after="120"/>
        <w:jc w:val="both"/>
        <w:rPr>
          <w:rFonts w:ascii="Arial" w:hAnsi="Arial"/>
          <w:sz w:val="24"/>
        </w:rPr>
      </w:pPr>
      <w:r w:rsidRPr="00A00B6B">
        <w:rPr>
          <w:rFonts w:ascii="Arial" w:hAnsi="Arial"/>
          <w:sz w:val="24"/>
        </w:rPr>
        <w:t>Ma oggi ancora non è sorto il Nuovo Mosè capace di far trangugiare a tutti gli adoratori del Dio unico le ceneri sparse nelle acque di questo potentissimo idolo. Questo Mosè può essere solo un dono del Padre del Signore nostro Gesù Cristo.</w:t>
      </w:r>
    </w:p>
    <w:p w14:paraId="545A273E" w14:textId="77777777" w:rsidR="00FE6B0B" w:rsidRPr="00A00B6B" w:rsidRDefault="00FE6B0B" w:rsidP="00FE6B0B">
      <w:pPr>
        <w:spacing w:after="120"/>
        <w:jc w:val="both"/>
        <w:rPr>
          <w:rFonts w:ascii="Arial" w:hAnsi="Arial"/>
          <w:sz w:val="24"/>
        </w:rPr>
      </w:pPr>
    </w:p>
    <w:p w14:paraId="21A05309" w14:textId="04323C9A" w:rsidR="00FE6B0B" w:rsidRPr="00A00B6B" w:rsidRDefault="00FE6B0B" w:rsidP="00FE72E4">
      <w:pPr>
        <w:pStyle w:val="Corpotesto"/>
      </w:pPr>
      <w:bookmarkStart w:id="177" w:name="_Toc142321699"/>
      <w:r w:rsidRPr="00A00B6B">
        <w:t>N</w:t>
      </w:r>
      <w:r w:rsidR="00586210" w:rsidRPr="00A00B6B">
        <w:t>ecessaria lettura teologica della storia</w:t>
      </w:r>
      <w:bookmarkEnd w:id="177"/>
    </w:p>
    <w:p w14:paraId="3A27CA89" w14:textId="77777777" w:rsidR="00FE6B0B" w:rsidRPr="00A00B6B" w:rsidRDefault="00FE6B0B" w:rsidP="00FE6B0B">
      <w:pPr>
        <w:spacing w:after="120"/>
        <w:jc w:val="both"/>
        <w:rPr>
          <w:rFonts w:ascii="Arial" w:hAnsi="Arial"/>
          <w:sz w:val="24"/>
        </w:rPr>
      </w:pPr>
      <w:r w:rsidRPr="00A00B6B">
        <w:rPr>
          <w:rFonts w:ascii="Arial" w:hAnsi="Arial"/>
          <w:sz w:val="24"/>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e la luce sarà piena dinanzi ai nostri occhi e alla nostra mente:</w:t>
      </w:r>
    </w:p>
    <w:p w14:paraId="0DDA08B3" w14:textId="77777777" w:rsidR="00D30D01" w:rsidRPr="00A00B6B" w:rsidRDefault="00FE6B0B" w:rsidP="00FE6B0B">
      <w:pPr>
        <w:spacing w:after="120"/>
        <w:jc w:val="both"/>
        <w:rPr>
          <w:rFonts w:ascii="Arial" w:hAnsi="Arial"/>
          <w:b/>
          <w:sz w:val="24"/>
        </w:rPr>
      </w:pPr>
      <w:r w:rsidRPr="00A00B6B">
        <w:rPr>
          <w:rFonts w:ascii="Arial" w:hAnsi="Arial"/>
          <w:b/>
          <w:sz w:val="24"/>
        </w:rPr>
        <w:t xml:space="preserve">Ecco la grande opera di Dio: </w:t>
      </w:r>
    </w:p>
    <w:p w14:paraId="2391CA5B" w14:textId="23D06C5E"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27D10D05" w14:textId="77777777" w:rsidR="00D30D01" w:rsidRPr="00A00B6B" w:rsidRDefault="00FE6B0B" w:rsidP="00FE6B0B">
      <w:pPr>
        <w:spacing w:after="120"/>
        <w:jc w:val="both"/>
        <w:rPr>
          <w:rFonts w:ascii="Arial" w:hAnsi="Arial"/>
          <w:b/>
          <w:sz w:val="24"/>
        </w:rPr>
      </w:pPr>
      <w:r w:rsidRPr="00A00B6B">
        <w:rPr>
          <w:rFonts w:ascii="Arial" w:hAnsi="Arial"/>
          <w:b/>
          <w:sz w:val="24"/>
        </w:rPr>
        <w:t xml:space="preserve">Ecco l’opera degli uomini: </w:t>
      </w:r>
    </w:p>
    <w:p w14:paraId="2B0CBDB5" w14:textId="19ED300B"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Prevaricano contro di lui: non sono suoi figli, per le loro macchie, generazione tortuosa e perversa. Così tu ripaghi il Signore, popolo stolto e privo di saggezza? Non è lui il padre che ti ha creato, che ti ha fatto e ti ha costituito? – Peccaverunt ei non filii eius in sordibus generatio prava atque perversa. haecine reddis Domino popule stulte et insipiens numquid non ipse est pater tuus qui possedit et fecit et creavit te (Dt 31,5-6). </w:t>
      </w:r>
    </w:p>
    <w:p w14:paraId="592E9D71" w14:textId="77777777" w:rsidR="00D30D01" w:rsidRPr="00A00B6B" w:rsidRDefault="00FE6B0B" w:rsidP="00FE6B0B">
      <w:pPr>
        <w:spacing w:after="120"/>
        <w:jc w:val="both"/>
        <w:rPr>
          <w:rFonts w:ascii="Arial" w:hAnsi="Arial"/>
          <w:b/>
          <w:sz w:val="24"/>
        </w:rPr>
      </w:pPr>
      <w:r w:rsidRPr="00A00B6B">
        <w:rPr>
          <w:rFonts w:ascii="Arial" w:hAnsi="Arial"/>
          <w:b/>
          <w:sz w:val="24"/>
        </w:rPr>
        <w:lastRenderedPageBreak/>
        <w:t xml:space="preserve">Ecco l’opera di Dio: </w:t>
      </w:r>
    </w:p>
    <w:p w14:paraId="22D68885" w14:textId="3B58CFF4"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4553C6F" w14:textId="77777777" w:rsidR="00D30D01" w:rsidRPr="00A00B6B" w:rsidRDefault="00FE6B0B" w:rsidP="00FE6B0B">
      <w:pPr>
        <w:spacing w:after="120"/>
        <w:jc w:val="both"/>
        <w:rPr>
          <w:rFonts w:ascii="Arial" w:hAnsi="Arial"/>
          <w:b/>
          <w:sz w:val="24"/>
        </w:rPr>
      </w:pPr>
      <w:r w:rsidRPr="00A00B6B">
        <w:rPr>
          <w:rFonts w:ascii="Arial" w:hAnsi="Arial"/>
          <w:b/>
          <w:sz w:val="24"/>
        </w:rPr>
        <w:t xml:space="preserve">Ecco l’opera degli uomini: </w:t>
      </w:r>
    </w:p>
    <w:p w14:paraId="1B401FE6" w14:textId="244B015A"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w:t>
      </w:r>
      <w:r w:rsidR="005E588E" w:rsidRPr="00A00B6B">
        <w:rPr>
          <w:rFonts w:ascii="Arial" w:hAnsi="Arial"/>
          <w:i/>
          <w:iCs/>
          <w:sz w:val="24"/>
        </w:rPr>
        <w:t>Dio, a</w:t>
      </w:r>
      <w:r w:rsidRPr="00A00B6B">
        <w:rPr>
          <w:rFonts w:ascii="Arial" w:hAnsi="Arial"/>
          <w:i/>
          <w:iCs/>
          <w:sz w:val="24"/>
        </w:rPr>
        <w:t xml:space="preserve"> dèi che non conoscevano, nuovi, venuti da poco, che i vostri padri non avevano temuto. La Roccia, che ti ha generato, tu hai trascurato; hai dimenticato il Dio che ti ha procreato! - 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 </w:t>
      </w:r>
    </w:p>
    <w:p w14:paraId="63F7F97A" w14:textId="77777777" w:rsidR="00D30D01" w:rsidRPr="00A00B6B" w:rsidRDefault="00FE6B0B" w:rsidP="00FE6B0B">
      <w:pPr>
        <w:spacing w:after="120"/>
        <w:jc w:val="both"/>
        <w:rPr>
          <w:rFonts w:ascii="Arial" w:hAnsi="Arial"/>
          <w:i/>
          <w:sz w:val="24"/>
        </w:rPr>
      </w:pPr>
      <w:r w:rsidRPr="00A00B6B">
        <w:rPr>
          <w:rFonts w:ascii="Arial" w:hAnsi="Arial"/>
          <w:b/>
          <w:i/>
          <w:sz w:val="24"/>
        </w:rPr>
        <w:t>Ecco l’opera del Signore</w:t>
      </w:r>
      <w:r w:rsidRPr="00A00B6B">
        <w:rPr>
          <w:rFonts w:ascii="Arial" w:hAnsi="Arial"/>
          <w:i/>
          <w:sz w:val="24"/>
        </w:rPr>
        <w:t xml:space="preserve">: </w:t>
      </w:r>
    </w:p>
    <w:p w14:paraId="06147C45" w14:textId="04FC73ED"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w:t>
      </w:r>
      <w:r w:rsidRPr="00A00B6B">
        <w:rPr>
          <w:rFonts w:ascii="Arial" w:hAnsi="Arial"/>
          <w:i/>
          <w:iCs/>
          <w:sz w:val="24"/>
        </w:rPr>
        <w:lastRenderedPageBreak/>
        <w:t>nemico. Non si ingannino i loro avversari; non dicano: La nostra mano ha vinto, non è il Signore che ha operato tutto questo!</w:t>
      </w:r>
    </w:p>
    <w:p w14:paraId="6E76D4B9" w14:textId="77777777" w:rsidR="00D30D01" w:rsidRPr="00A00B6B" w:rsidRDefault="00FE6B0B" w:rsidP="00FE6B0B">
      <w:pPr>
        <w:spacing w:after="120"/>
        <w:jc w:val="both"/>
        <w:rPr>
          <w:rFonts w:ascii="Arial" w:hAnsi="Arial"/>
          <w:i/>
          <w:sz w:val="24"/>
        </w:rPr>
      </w:pPr>
      <w:r w:rsidRPr="00A00B6B">
        <w:rPr>
          <w:rFonts w:ascii="Arial" w:hAnsi="Arial"/>
          <w:b/>
          <w:i/>
          <w:sz w:val="24"/>
        </w:rPr>
        <w:t>Ecco l’opera degli uomini</w:t>
      </w:r>
      <w:r w:rsidRPr="00A00B6B">
        <w:rPr>
          <w:rFonts w:ascii="Arial" w:hAnsi="Arial"/>
          <w:i/>
          <w:sz w:val="24"/>
        </w:rPr>
        <w:t xml:space="preserve">: </w:t>
      </w:r>
    </w:p>
    <w:p w14:paraId="5AF02201" w14:textId="3B2AA7DE"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265F149F" w14:textId="77777777" w:rsidR="00D30D01" w:rsidRPr="00A00B6B" w:rsidRDefault="00FE6B0B" w:rsidP="00FE6B0B">
      <w:pPr>
        <w:spacing w:after="120"/>
        <w:jc w:val="both"/>
        <w:rPr>
          <w:rFonts w:ascii="Arial" w:hAnsi="Arial"/>
          <w:b/>
          <w:sz w:val="24"/>
        </w:rPr>
      </w:pPr>
      <w:r w:rsidRPr="00A00B6B">
        <w:rPr>
          <w:rFonts w:ascii="Arial" w:hAnsi="Arial"/>
          <w:b/>
          <w:sz w:val="24"/>
        </w:rPr>
        <w:t>Ecco l’opera del Signore:</w:t>
      </w:r>
    </w:p>
    <w:p w14:paraId="49557061" w14:textId="79DB032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w:t>
      </w:r>
      <w:r w:rsidR="005E588E" w:rsidRPr="00A00B6B">
        <w:rPr>
          <w:rFonts w:ascii="Arial" w:hAnsi="Arial"/>
          <w:i/>
          <w:iCs/>
          <w:sz w:val="24"/>
        </w:rPr>
        <w:t>spada e</w:t>
      </w:r>
      <w:r w:rsidRPr="00A00B6B">
        <w:rPr>
          <w:rFonts w:ascii="Arial" w:hAnsi="Arial"/>
          <w:i/>
          <w:iCs/>
          <w:sz w:val="24"/>
        </w:rPr>
        <w:t xml:space="preserv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DC52848"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la sublime opera di Dio viene distrutta, annientata dai nemici del Signore, è questo il segno che l’opera è stata prima annientata da quanti erano stati costituiti e fatti questa stupenda opera del Signore. Questa verità mai va dimenticata. Rileggiamo nella Lingua della Vulgata il peccato di quanti erano stati innalzati dal Signore ad Altezze divine: </w:t>
      </w:r>
    </w:p>
    <w:p w14:paraId="3FA73357" w14:textId="77777777" w:rsidR="00FE6B0B" w:rsidRPr="00A00B6B" w:rsidRDefault="00FE6B0B" w:rsidP="00D30D01">
      <w:pPr>
        <w:spacing w:after="120"/>
        <w:ind w:left="567" w:right="567"/>
        <w:jc w:val="both"/>
        <w:rPr>
          <w:rFonts w:ascii="Arial" w:hAnsi="Arial"/>
          <w:bCs/>
          <w:i/>
          <w:iCs/>
          <w:sz w:val="24"/>
        </w:rPr>
      </w:pPr>
      <w:r w:rsidRPr="00A00B6B">
        <w:rPr>
          <w:rFonts w:ascii="Arial" w:hAnsi="Arial"/>
          <w:bCs/>
          <w:i/>
          <w:iCs/>
          <w:sz w:val="24"/>
        </w:rPr>
        <w:t xml:space="preserve">Incrassatus est dilectus et recalcitravit incrassatus inpinguatus dilatatus dereliquit Deum factorem suum et recessit a Deo salutari suo. </w:t>
      </w:r>
      <w:r w:rsidRPr="00A00B6B">
        <w:rPr>
          <w:rFonts w:ascii="Arial" w:hAnsi="Arial"/>
          <w:bCs/>
          <w:i/>
          <w:iCs/>
          <w:sz w:val="24"/>
        </w:rPr>
        <w:lastRenderedPageBreak/>
        <w:t>Provocaverunt eum in diis alienis et in abominationibus ad iracundiam concitaverunt. Immolaverunt daemonibus et non Deo diis quos ignorabant novi recentesque venerunt quos non coluerunt patres eorum. Deum qui te genuit dereliquisti et oblitus es Domini creatoris tui (Dt 21,15-18),</w:t>
      </w:r>
    </w:p>
    <w:p w14:paraId="0C695AB7" w14:textId="77777777" w:rsidR="00FE6B0B" w:rsidRPr="00A00B6B" w:rsidRDefault="00FE6B0B" w:rsidP="00D30D01">
      <w:pPr>
        <w:spacing w:after="120"/>
        <w:ind w:left="567" w:right="567"/>
        <w:jc w:val="both"/>
        <w:rPr>
          <w:rFonts w:ascii="Arial" w:hAnsi="Arial"/>
          <w:bCs/>
          <w:i/>
          <w:iCs/>
          <w:sz w:val="24"/>
        </w:rPr>
      </w:pPr>
      <w:r w:rsidRPr="00A00B6B">
        <w:rPr>
          <w:rFonts w:ascii="Arial" w:hAnsi="Arial"/>
          <w:bCs/>
          <w:i/>
          <w:iCs/>
          <w:sz w:val="24"/>
        </w:rPr>
        <w:t>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w:t>
      </w:r>
    </w:p>
    <w:p w14:paraId="40C9C43F" w14:textId="77777777" w:rsidR="00FE6B0B" w:rsidRPr="00A00B6B" w:rsidRDefault="00FE6B0B" w:rsidP="00FE6B0B">
      <w:pPr>
        <w:spacing w:after="120"/>
        <w:jc w:val="both"/>
        <w:rPr>
          <w:rFonts w:ascii="Arial" w:hAnsi="Arial"/>
          <w:sz w:val="24"/>
        </w:rPr>
      </w:pPr>
      <w:r w:rsidRPr="00A00B6B">
        <w:rPr>
          <w:rFonts w:ascii="Arial" w:hAnsi="Arial"/>
          <w:sz w:val="24"/>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era opera di vera creazione, sua creazione e non opera degli uomini. La pubblica confessione è necessaria, perché il Signore intervenga e riporti la sua opera nella sua verità.</w:t>
      </w:r>
    </w:p>
    <w:p w14:paraId="177A6D58" w14:textId="77777777" w:rsidR="00FE6B0B" w:rsidRPr="00A00B6B" w:rsidRDefault="00FE6B0B" w:rsidP="00FE6B0B">
      <w:pPr>
        <w:spacing w:after="120"/>
        <w:jc w:val="both"/>
        <w:rPr>
          <w:rFonts w:ascii="Arial" w:hAnsi="Arial"/>
          <w:sz w:val="24"/>
        </w:rPr>
      </w:pPr>
      <w:r w:rsidRPr="00A00B6B">
        <w:rPr>
          <w:rFonts w:ascii="Arial" w:hAnsi="Arial"/>
          <w:sz w:val="24"/>
        </w:rPr>
        <w:t>Ecco una pubblica confessione fatta nella fornace ardente da Azaria, scaraventato in essa con altri due giovani, perché fedele al loro Dio e Signore:</w:t>
      </w:r>
    </w:p>
    <w:p w14:paraId="4EC1953F"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73876847"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2CB85631"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Ora invece, Signore, noi siamo diventati più piccoli di qualunque altra nazione, oggi siamo umiliati per tutta la terra a causa dei nostri peccati. </w:t>
      </w:r>
      <w:r w:rsidRPr="00A00B6B">
        <w:rPr>
          <w:rFonts w:ascii="Arial" w:hAnsi="Arial"/>
          <w:i/>
          <w:iCs/>
          <w:sz w:val="24"/>
        </w:rPr>
        <w:lastRenderedPageBreak/>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6CF6CF1" w14:textId="77777777" w:rsidR="00FE6B0B" w:rsidRPr="00A00B6B" w:rsidRDefault="00FE6B0B" w:rsidP="00FE6B0B">
      <w:pPr>
        <w:spacing w:after="120"/>
        <w:jc w:val="both"/>
        <w:rPr>
          <w:rFonts w:ascii="Arial" w:hAnsi="Arial"/>
          <w:sz w:val="24"/>
        </w:rPr>
      </w:pPr>
      <w:r w:rsidRPr="00A00B6B">
        <w:rPr>
          <w:rFonts w:ascii="Arial" w:hAnsi="Arial"/>
          <w:sz w:val="24"/>
        </w:rPr>
        <w:t>Se avessimo questa grande umiltà di riconoscere che il Signore è sommamente giusto e che il peccato e la colpa, la responsabilità di ogni male è solo nostra, se facessimo pubblica confessione riconoscendo le nostre continue e perenni disobbedienze, la nostra volontà di camminare per le nostre vie, la decisione da noi presa di abolire quanto veniva dal Signore, se alla pubblica confessione aggiungessimo il fermo proposito di ritornare nell’obbedienza di un tempo, allora il Signore in un giorno ristabilirebbe la nostra sorte. Ma finché ci si ostina ad accusare gli altri, allora il nostro peccato rimane e il Signore si tiene lontano da noi. Ognuno è obbligato a confessare il suo specifico peccato, aiutando ogni altro a riconoscere la sua colpa e a detestarla. Poiché la colpa è solo degli altri, mai ci sarà ritorno del Signore in Sion. La confessione delle nostre colpe oltre che necessaria è anche obbligatoria.</w:t>
      </w:r>
    </w:p>
    <w:p w14:paraId="4E933CE8" w14:textId="77777777" w:rsidR="00FE6B0B" w:rsidRPr="00A00B6B" w:rsidRDefault="00FE6B0B" w:rsidP="00FE6B0B">
      <w:pPr>
        <w:spacing w:after="120"/>
        <w:jc w:val="both"/>
        <w:rPr>
          <w:rFonts w:ascii="Arial" w:hAnsi="Arial"/>
          <w:sz w:val="24"/>
        </w:rPr>
      </w:pPr>
      <w:r w:rsidRPr="00A00B6B">
        <w:rPr>
          <w:rFonts w:ascii="Arial" w:hAnsi="Arial"/>
          <w:sz w:val="24"/>
        </w:rPr>
        <w:t>Ecco una pubblica confessione che troviamo nel Libro di Neemia:</w:t>
      </w:r>
    </w:p>
    <w:p w14:paraId="01946494" w14:textId="6730B985"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«Alzatevi e benedite il Signore, vostro Dio, da sempre e per sempre!</w:t>
      </w:r>
      <w:r w:rsidR="003A10DD">
        <w:rPr>
          <w:rFonts w:ascii="Arial" w:hAnsi="Arial"/>
          <w:i/>
          <w:iCs/>
          <w:sz w:val="24"/>
        </w:rPr>
        <w:t xml:space="preserve"> </w:t>
      </w:r>
      <w:r w:rsidRPr="00A00B6B">
        <w:rPr>
          <w:rFonts w:ascii="Arial" w:hAnsi="Arial"/>
          <w:i/>
          <w:iCs/>
          <w:sz w:val="24"/>
        </w:rPr>
        <w:t xml:space="preserve">Benedicano il tuo nome glorioso, esaltato al di sopra di ogni benedizione e di ogni lode! </w:t>
      </w:r>
    </w:p>
    <w:p w14:paraId="34E34281"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0D7B264F" w14:textId="49871C6C"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w:t>
      </w:r>
      <w:r w:rsidR="003A10DD">
        <w:rPr>
          <w:rFonts w:ascii="Arial" w:hAnsi="Arial"/>
          <w:i/>
          <w:iCs/>
          <w:sz w:val="24"/>
        </w:rPr>
        <w:t xml:space="preserve"> </w:t>
      </w:r>
      <w:r w:rsidRPr="00A00B6B">
        <w:rPr>
          <w:rFonts w:ascii="Arial" w:hAnsi="Arial"/>
          <w:i/>
          <w:iCs/>
          <w:sz w:val="24"/>
        </w:rPr>
        <w:t xml:space="preserve">Hai aperto il mare davanti a </w:t>
      </w:r>
      <w:r w:rsidR="005E588E" w:rsidRPr="00A00B6B">
        <w:rPr>
          <w:rFonts w:ascii="Arial" w:hAnsi="Arial"/>
          <w:i/>
          <w:iCs/>
          <w:sz w:val="24"/>
        </w:rPr>
        <w:t>loro ed</w:t>
      </w:r>
      <w:r w:rsidRPr="00A00B6B">
        <w:rPr>
          <w:rFonts w:ascii="Arial" w:hAnsi="Arial"/>
          <w:i/>
          <w:iCs/>
          <w:sz w:val="24"/>
        </w:rPr>
        <w:t xml:space="preserve"> essi sono passati in mezzo al mare </w:t>
      </w:r>
      <w:r w:rsidR="005E588E" w:rsidRPr="00A00B6B">
        <w:rPr>
          <w:rFonts w:ascii="Arial" w:hAnsi="Arial"/>
          <w:i/>
          <w:iCs/>
          <w:sz w:val="24"/>
        </w:rPr>
        <w:t>sull’asciutto; quelli</w:t>
      </w:r>
      <w:r w:rsidRPr="00A00B6B">
        <w:rPr>
          <w:rFonts w:ascii="Arial" w:hAnsi="Arial"/>
          <w:i/>
          <w:iCs/>
          <w:sz w:val="24"/>
        </w:rPr>
        <w:t xml:space="preserve"> che li inseguivano hai precipitato nell’abisso, come una pietra in acque impetuose. Li hai guidati di giorno con una colonna di nube e di notte con una colonna di fuoco, </w:t>
      </w:r>
      <w:r w:rsidRPr="00A00B6B">
        <w:rPr>
          <w:rFonts w:ascii="Arial" w:hAnsi="Arial"/>
          <w:i/>
          <w:iCs/>
          <w:sz w:val="24"/>
        </w:rPr>
        <w:lastRenderedPageBreak/>
        <w:t>per rischiarare loro la strada su cui camminare.</w:t>
      </w:r>
      <w:r w:rsidR="003A10DD">
        <w:rPr>
          <w:rFonts w:ascii="Arial" w:hAnsi="Arial"/>
          <w:i/>
          <w:iCs/>
          <w:sz w:val="24"/>
        </w:rPr>
        <w:t xml:space="preserve"> </w:t>
      </w:r>
      <w:r w:rsidRPr="00A00B6B">
        <w:rPr>
          <w:rFonts w:ascii="Arial" w:hAnsi="Arial"/>
          <w:i/>
          <w:iCs/>
          <w:sz w:val="24"/>
        </w:rPr>
        <w:t>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487962B4"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73CC65D9"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036C1EE3"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65E9910D"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w:t>
      </w:r>
      <w:r w:rsidRPr="00A00B6B">
        <w:rPr>
          <w:rFonts w:ascii="Arial" w:hAnsi="Arial"/>
          <w:i/>
          <w:iCs/>
          <w:sz w:val="24"/>
        </w:rPr>
        <w:lastRenderedPageBreak/>
        <w:t xml:space="preserve">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4C6E8E77"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485C56E7"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197EB66F" w14:textId="77777777" w:rsidR="00FE6B0B" w:rsidRPr="00A00B6B" w:rsidRDefault="00FE6B0B" w:rsidP="00FE6B0B">
      <w:pPr>
        <w:spacing w:after="120"/>
        <w:jc w:val="both"/>
        <w:rPr>
          <w:rFonts w:ascii="Arial" w:hAnsi="Arial"/>
          <w:sz w:val="24"/>
        </w:rPr>
      </w:pPr>
      <w:r w:rsidRPr="00A00B6B">
        <w:rPr>
          <w:rFonts w:ascii="Arial" w:hAnsi="Arial"/>
          <w:sz w:val="24"/>
        </w:rPr>
        <w:t xml:space="preserve">Senza la confessione delle nostre colpe, dinanzi a Dio e agli uomini, mai il Signore ritornerà in Sion. Finché ci si ostinerà nell’accusare gli altri, non ci sarà alcuna speranza che il Signore possa ritornare. Se il Signore ritornerebbe, si continuerebbe a perseverare nella disobbedienza, nel peccato, nelle trasgressioni che hanno scatenato la tempesta e allontanato il Signore da Sion. Ma oggi ancora i cuori sono troppo ostinati nella loro convinzione di perfetta innocenza e per questo il ritorno nel Signore in Sion sarà lontano nel tempo, molto lontano nel tempo. Prima è necessaria la confessione delle proprie colpe. Poi il Signore ritornerà con grande splendore per manifestare la sua grande gloria. L’opera è sua. Non la potrà portare a compimento senza la nostra pubblica confessione. Lo abbiamo tradito e rinnegato. </w:t>
      </w:r>
      <w:r w:rsidRPr="00A00B6B">
        <w:rPr>
          <w:rFonts w:ascii="Arial" w:hAnsi="Arial"/>
          <w:i/>
          <w:iCs/>
          <w:sz w:val="24"/>
        </w:rPr>
        <w:t>Incrassatus est dilectus et recalcitravit incrassatus inpinguatus dilatatus dereliquit Deum factorem suum et recessit a Deo salutari suo</w:t>
      </w:r>
      <w:r w:rsidRPr="00A00B6B">
        <w:rPr>
          <w:rFonts w:ascii="Arial" w:hAnsi="Arial"/>
          <w:sz w:val="24"/>
        </w:rPr>
        <w:t>.</w:t>
      </w:r>
    </w:p>
    <w:p w14:paraId="2D2983FC" w14:textId="77777777" w:rsidR="00FE6B0B" w:rsidRPr="00A00B6B" w:rsidRDefault="00FE6B0B" w:rsidP="00FE6B0B">
      <w:pPr>
        <w:spacing w:after="120"/>
        <w:jc w:val="both"/>
        <w:rPr>
          <w:rFonts w:ascii="Arial" w:hAnsi="Arial"/>
          <w:sz w:val="24"/>
        </w:rPr>
      </w:pPr>
      <w:r w:rsidRPr="00A00B6B">
        <w:rPr>
          <w:rFonts w:ascii="Arial" w:hAnsi="Arial"/>
          <w:sz w:val="24"/>
        </w:rPr>
        <w:t xml:space="preserve">E tutti quelli che sono rimasti fedeli alla Parola del Signore? Essi devono vivere questo momento di indicibile sofferenza, rimanendo nella perfetta letizia. Devono superare questa prova portando ed espiando i peccati commessi da tutto il corpo. Se una parte del corpo pecca, l’alta parte è obbligata all’espiazione e l’espiazione è il frutto della nostra obbedienza al Signore fino alla morte e se è richiesta la </w:t>
      </w:r>
      <w:r w:rsidRPr="00A00B6B">
        <w:rPr>
          <w:rFonts w:ascii="Arial" w:hAnsi="Arial"/>
          <w:sz w:val="24"/>
        </w:rPr>
        <w:lastRenderedPageBreak/>
        <w:t>morte di Croce anche questa morte va subita. Essi devono vivere perennemente questa Legge divina, Legge che ha vissuto Cristo Gesù facendosi nostra carne e nostro sangue.</w:t>
      </w:r>
    </w:p>
    <w:p w14:paraId="2CB93536" w14:textId="77777777" w:rsidR="00FE6B0B" w:rsidRPr="00A00B6B" w:rsidRDefault="00FE6B0B" w:rsidP="00FE6B0B">
      <w:pPr>
        <w:spacing w:after="120"/>
        <w:jc w:val="both"/>
        <w:rPr>
          <w:rFonts w:ascii="Arial" w:hAnsi="Arial"/>
          <w:sz w:val="24"/>
        </w:rPr>
      </w:pPr>
    </w:p>
    <w:p w14:paraId="583B2A37" w14:textId="77777777" w:rsidR="00FE6B0B" w:rsidRPr="00A00B6B" w:rsidRDefault="00FE6B0B" w:rsidP="00FE72E4">
      <w:pPr>
        <w:pStyle w:val="Corpotesto"/>
      </w:pPr>
      <w:bookmarkStart w:id="178" w:name="_Toc142321700"/>
      <w:r w:rsidRPr="00A00B6B">
        <w:t>La domanda fiduciosa</w:t>
      </w:r>
      <w:bookmarkEnd w:id="178"/>
    </w:p>
    <w:p w14:paraId="70CF526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5</w:t>
      </w:r>
      <w:r w:rsidRPr="00A00B6B">
        <w:rPr>
          <w:rFonts w:ascii="Arial" w:hAnsi="Arial"/>
          <w:b/>
          <w:sz w:val="24"/>
        </w:rPr>
        <w:t>Se qualcuno di voi è privo di sapienza, la domandi a Dio, che dona a tutti con semplicità e senza condizioni, e gli sarà data.</w:t>
      </w:r>
    </w:p>
    <w:p w14:paraId="5C990BC3" w14:textId="77777777" w:rsidR="00FE6B0B" w:rsidRPr="00A00B6B" w:rsidRDefault="00FE6B0B" w:rsidP="00FE6B0B">
      <w:pPr>
        <w:spacing w:after="120"/>
        <w:jc w:val="both"/>
        <w:rPr>
          <w:rFonts w:ascii="Arial" w:hAnsi="Arial"/>
          <w:bCs/>
          <w:sz w:val="24"/>
        </w:rPr>
      </w:pPr>
      <w:r w:rsidRPr="00A00B6B">
        <w:rPr>
          <w:rFonts w:ascii="Arial" w:hAnsi="Arial"/>
          <w:bCs/>
          <w:sz w:val="24"/>
        </w:rPr>
        <w:t>La prima sapienza, la sapienza essenziale, fondamentale è la Parola del Signore. Se ci si separa dalla Parola del Signore, se la si riduce a menzogna, non c’è nessun’altra sapienza per l’uomo. Ecco cosa dice il Signore per mezzo del profeta Geremia al suo popolo:</w:t>
      </w:r>
    </w:p>
    <w:p w14:paraId="766529A7"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21FBE880"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(Cfr. Ger 8,4-12). </w:t>
      </w:r>
    </w:p>
    <w:p w14:paraId="581341A7" w14:textId="77777777" w:rsidR="00FE6B0B" w:rsidRPr="00A00B6B" w:rsidRDefault="00FE6B0B" w:rsidP="00FE6B0B">
      <w:pPr>
        <w:spacing w:after="120"/>
        <w:jc w:val="both"/>
        <w:rPr>
          <w:rFonts w:ascii="Arial" w:hAnsi="Arial"/>
          <w:sz w:val="24"/>
        </w:rPr>
      </w:pPr>
      <w:r w:rsidRPr="00A00B6B">
        <w:rPr>
          <w:rFonts w:ascii="Arial" w:hAnsi="Arial"/>
          <w:sz w:val="24"/>
        </w:rPr>
        <w:t>Quando l’uomo vive nella Parola con perfetta obbedienza, ha sempre bisogno di una luce discendente da Dio, per opera del suo Santo Spirito, perché ogni momento della nostra vita, lo possiamo illuminare con questa luce divina che per noi deve discendere sempre dal cuore del Padre per lo Spirito Santo, ma sempre in Cristo con Cristo per Cristo. Senza questa potente luce divina i momenti della storia ci sfuggono e li viviamo senza alcuna sapienza e senza nessuna obbedienza al Vangelo. Ecco come l’Antico Testamento elogia le qualità o virtù della sapienza. Essa solo forma i profeti e gli amici di Dio. Essa sola dona purissima vita alla Parola del Signore. Chi vuole vivere con questa sapienza, sempre deve abitare nel cuore della Parola:</w:t>
      </w:r>
    </w:p>
    <w:p w14:paraId="75CA849F"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w:t>
      </w:r>
      <w:r w:rsidRPr="00A00B6B">
        <w:rPr>
          <w:rFonts w:ascii="Arial" w:hAnsi="Arial"/>
          <w:i/>
          <w:iCs/>
          <w:sz w:val="24"/>
        </w:rPr>
        <w:lastRenderedPageBreak/>
        <w:t xml:space="preserve">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(Sap 7,22-8,4). </w:t>
      </w:r>
    </w:p>
    <w:p w14:paraId="754EC99C" w14:textId="77777777" w:rsidR="00FE6B0B" w:rsidRPr="00A00B6B" w:rsidRDefault="00FE6B0B" w:rsidP="00FE6B0B">
      <w:pPr>
        <w:spacing w:after="120"/>
        <w:jc w:val="both"/>
        <w:rPr>
          <w:rFonts w:ascii="Arial" w:hAnsi="Arial"/>
          <w:sz w:val="24"/>
        </w:rPr>
      </w:pPr>
      <w:r w:rsidRPr="00A00B6B">
        <w:rPr>
          <w:rFonts w:ascii="Arial" w:hAnsi="Arial"/>
          <w:sz w:val="24"/>
        </w:rPr>
        <w:t>Sappiamo, noi che viviamo nel Nuovo Testamento, la Sapienza di Dio è Cristo Gesù. Cristo Gesù Parola e Vita Eterna, Cristo Gesù Verità e Grazia, Cristo Gesù Luce e Risurrezione, Cristo Gesù Via e Redenzione, Cristo Gesù Salvezza e Giustificazione. Cristo Gesù è versato nei nostri cuori, anzi creato in noi dallo Spirito Santo. Se siamo senza Cristo, creato in noi e in noi perennemente rinnovato, rinvigorito, fatto crescere dallo Spirito Santo, siamo senza alcuna sapienza. La riduzione di Cristo a menzogna fa della nostra vita una menzogna, una falsità, una tenebra eterna.</w:t>
      </w:r>
    </w:p>
    <w:p w14:paraId="6A995DA1" w14:textId="77777777" w:rsidR="00FE6B0B" w:rsidRPr="00A00B6B" w:rsidRDefault="00FE6B0B" w:rsidP="00FE6B0B">
      <w:pPr>
        <w:spacing w:after="120"/>
        <w:jc w:val="both"/>
        <w:rPr>
          <w:rFonts w:ascii="Arial" w:hAnsi="Arial"/>
          <w:sz w:val="24"/>
        </w:rPr>
      </w:pPr>
      <w:r w:rsidRPr="00A00B6B">
        <w:rPr>
          <w:rFonts w:ascii="Arial" w:hAnsi="Arial"/>
          <w:sz w:val="24"/>
        </w:rPr>
        <w:t xml:space="preserve">Cosa è allora la Sapienza per l’Apostolo Giacomo? È lo Spirito Santo che con la sua sapienza, la sua intelligenza, la sua fortezza, la sua scienza, il suo consiglio, la sua pietà, il timore del Signore, deve guidare, Lui, lo Spirito Santo, ogni passo della nostra vita e della nostra storia, perché sia vissuto in Cristo alla maniera di Cristo, con l’obbedienza di Cristo, con le virtù di Cristo, per compiere tutta la volontà scritta per noi dal Padre nelle fibre della nostra anima, del nostro corpo, del nostro spirito. Senza lo Spirito Santo che abita in noi e cresce in noi questa opera mai potrà essere fatta. </w:t>
      </w:r>
    </w:p>
    <w:p w14:paraId="18A9E25A"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l’allora l’esortazione dell’Apostolo Giacomo: </w:t>
      </w:r>
      <w:r w:rsidRPr="00A00B6B">
        <w:rPr>
          <w:rFonts w:ascii="Arial" w:hAnsi="Arial"/>
          <w:i/>
          <w:sz w:val="24"/>
        </w:rPr>
        <w:t>Se qualcuno di noi è privo di sapienza, la domandi a Dio, che dona a tutti con semplicità e senza condizione, e gli sarà data</w:t>
      </w:r>
      <w:r w:rsidRPr="00A00B6B">
        <w:rPr>
          <w:rFonts w:ascii="Arial" w:hAnsi="Arial"/>
          <w:sz w:val="24"/>
        </w:rPr>
        <w:t>. Qualcuno vede che la sua vita non è condotta dallo Spirito Santo? Lo chieda al Padre. Il Padre lo dona a tutti con semplicità e senza condizioni. Lo chieda e gli sarà dato. Ecco dove noi troviamo questa richiesta, che è promessa di esaudimento da parte di Cristo Gesù: nel Vangelo secondo Luca:</w:t>
      </w:r>
    </w:p>
    <w:p w14:paraId="485D49A5"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w:t>
      </w:r>
      <w:r w:rsidRPr="00A00B6B">
        <w:rPr>
          <w:rFonts w:ascii="Arial" w:hAnsi="Arial"/>
          <w:i/>
          <w:iCs/>
          <w:sz w:val="24"/>
        </w:rPr>
        <w:lastRenderedPageBreak/>
        <w:t xml:space="preserve">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w:t>
      </w:r>
    </w:p>
    <w:p w14:paraId="3DDF2C90" w14:textId="77777777" w:rsidR="00FE6B0B" w:rsidRPr="00A00B6B" w:rsidRDefault="00FE6B0B" w:rsidP="00FE6B0B">
      <w:pPr>
        <w:spacing w:after="120"/>
        <w:jc w:val="both"/>
        <w:rPr>
          <w:rFonts w:ascii="Arial" w:hAnsi="Arial"/>
          <w:sz w:val="24"/>
        </w:rPr>
      </w:pPr>
      <w:r w:rsidRPr="00A00B6B">
        <w:rPr>
          <w:rFonts w:ascii="Arial" w:hAnsi="Arial"/>
          <w:sz w:val="24"/>
        </w:rPr>
        <w:t>Chiedere senza alcuna interruzione lo Spirito Santo al Padre nostro celeste è questa la prima nostra saggezza, perché è Parola di Cristo Gesù. Gesù ci attesta che se noi chiediamo lo Spirito Santo, lo Spirito ci sarà dato. Il Padre dona lo Spirito Santo con semplicità e senza condizioni.</w:t>
      </w:r>
    </w:p>
    <w:p w14:paraId="35BD6030" w14:textId="77777777" w:rsidR="00FE6B0B" w:rsidRPr="00A00B6B" w:rsidRDefault="00FE6B0B" w:rsidP="00FE6B0B">
      <w:pPr>
        <w:spacing w:after="120"/>
        <w:jc w:val="both"/>
        <w:rPr>
          <w:rFonts w:ascii="Arial" w:hAnsi="Arial"/>
          <w:sz w:val="24"/>
        </w:rPr>
      </w:pPr>
      <w:r w:rsidRPr="00A00B6B">
        <w:rPr>
          <w:rFonts w:ascii="Arial" w:hAnsi="Arial"/>
          <w:sz w:val="24"/>
        </w:rPr>
        <w:t>Non dobbiamo mai dimenticare quanto è stato detto sulla Sapienza dell’Apostolo Giacomo nel Pensiero introduttivo. Quanto già detto va sempre ricordato, mai tolto dal nostro cuore:</w:t>
      </w:r>
    </w:p>
    <w:p w14:paraId="3D1FDD0A" w14:textId="77777777" w:rsidR="00FE6B0B" w:rsidRPr="00A00B6B" w:rsidRDefault="00FE6B0B" w:rsidP="00FE6B0B">
      <w:pPr>
        <w:spacing w:after="120"/>
        <w:jc w:val="both"/>
        <w:rPr>
          <w:rFonts w:ascii="Arial" w:hAnsi="Arial"/>
          <w:sz w:val="24"/>
        </w:rPr>
      </w:pPr>
      <w:r w:rsidRPr="00A00B6B">
        <w:rPr>
          <w:rFonts w:ascii="Arial" w:hAnsi="Arial"/>
          <w:sz w:val="24"/>
        </w:rPr>
        <w:t xml:space="preserve">“Nella Chiesa delle origini L’Apostolo Giacomo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la sua perfetta sapienza. </w:t>
      </w:r>
    </w:p>
    <w:p w14:paraId="0A6FAD0A" w14:textId="77777777" w:rsidR="00FE6B0B" w:rsidRPr="00A00B6B" w:rsidRDefault="00FE6B0B" w:rsidP="00FE6B0B">
      <w:pPr>
        <w:spacing w:after="120"/>
        <w:jc w:val="both"/>
        <w:rPr>
          <w:rFonts w:ascii="Arial" w:hAnsi="Arial"/>
          <w:sz w:val="24"/>
        </w:rPr>
      </w:pPr>
      <w:r w:rsidRPr="00A00B6B">
        <w:rPr>
          <w:rFonts w:ascii="Arial" w:hAnsi="Arial"/>
          <w:sz w:val="24"/>
        </w:rPr>
        <w:t xml:space="preserve">Chi è allora l’Apostolo Giacomo? Colui che trasforma la verità del Vangelo in Sapienza. Trasformando la verità del Vangelo in sapienza, tutti possono gustare la verità, perché è la sapienza nel dare la verità che attrae i cuori e li attira al Vangelo. </w:t>
      </w:r>
    </w:p>
    <w:p w14:paraId="794E1B64" w14:textId="77777777" w:rsidR="00FE6B0B" w:rsidRPr="00A00B6B" w:rsidRDefault="00FE6B0B" w:rsidP="00FE6B0B">
      <w:pPr>
        <w:spacing w:after="120"/>
        <w:jc w:val="both"/>
        <w:rPr>
          <w:rFonts w:ascii="Arial" w:hAnsi="Arial"/>
          <w:sz w:val="24"/>
        </w:rPr>
      </w:pPr>
      <w:r w:rsidRPr="00A00B6B">
        <w:rPr>
          <w:rFonts w:ascii="Arial" w:hAnsi="Arial"/>
          <w:sz w:val="24"/>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Come Gesù ha sempre dato la verità con purissima sapienza e intelligenza perennemente attinte nello Spirito Santo, così anche l’Apostolo Giacomo. Lui prende il Vangelo di Cristo Gesù e lo trasforma in sapienza. Lo dona con grande intelligenza. C’è gusto nel mangiare il Vangelo a noi dato con la sua sapienza e intelligenza. Così facendo, l’Apostolo ci insegna che anche noi dobbiamo seguire il suo esempio, se vogliamo che molti cuori gustino Cristo e la </w:t>
      </w:r>
      <w:r w:rsidRPr="00A00B6B">
        <w:rPr>
          <w:rFonts w:ascii="Arial" w:hAnsi="Arial"/>
          <w:sz w:val="24"/>
        </w:rPr>
        <w:lastRenderedPageBreak/>
        <w:t xml:space="preserve">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447DC576" w14:textId="699144F3" w:rsidR="00FE6B0B" w:rsidRPr="00A00B6B" w:rsidRDefault="00FE6B0B" w:rsidP="00FE6B0B">
      <w:pPr>
        <w:spacing w:after="120"/>
        <w:jc w:val="both"/>
        <w:rPr>
          <w:rFonts w:ascii="Arial" w:hAnsi="Arial"/>
          <w:sz w:val="24"/>
        </w:rPr>
      </w:pPr>
      <w:r w:rsidRPr="00A00B6B">
        <w:rPr>
          <w:rFonts w:ascii="Arial" w:hAnsi="Arial"/>
          <w:sz w:val="24"/>
        </w:rPr>
        <w:t>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w:t>
      </w:r>
      <w:r w:rsidR="005E588E" w:rsidRPr="00A00B6B">
        <w:rPr>
          <w:rFonts w:ascii="Arial" w:hAnsi="Arial"/>
          <w:sz w:val="24"/>
        </w:rPr>
        <w:t>,</w:t>
      </w:r>
      <w:r w:rsidRPr="00A00B6B">
        <w:rPr>
          <w:rFonts w:ascii="Arial" w:hAnsi="Arial"/>
          <w:sz w:val="24"/>
        </w:rPr>
        <w:t xml:space="preserve"> momento per momento, allo stesso modo che Gesù cresceva in sapienza e grazia, daremo solo una verità che non tocca il cuore e sempre lo lascerà di pietra. </w:t>
      </w:r>
    </w:p>
    <w:p w14:paraId="280D1CB5" w14:textId="77777777" w:rsidR="00FE6B0B" w:rsidRPr="00A00B6B" w:rsidRDefault="00FE6B0B" w:rsidP="00FE6B0B">
      <w:pPr>
        <w:spacing w:after="120"/>
        <w:jc w:val="both"/>
        <w:rPr>
          <w:rFonts w:ascii="Arial" w:hAnsi="Arial"/>
          <w:i/>
          <w:iCs/>
          <w:sz w:val="24"/>
        </w:rPr>
      </w:pPr>
      <w:r w:rsidRPr="00A00B6B">
        <w:rPr>
          <w:rFonts w:ascii="Arial" w:hAnsi="Arial"/>
          <w:sz w:val="24"/>
        </w:rPr>
        <w:t xml:space="preserve">Giacomo è l’Apostolo ricco, anzi ricchissimo di sapienza. Ecco perché la sua Parola è accolta da Pietro, da Paolo, da tutta le comunità dei credenti in Cristo Gesù. 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w:t>
      </w:r>
    </w:p>
    <w:p w14:paraId="1A130141" w14:textId="77777777" w:rsidR="00FE6B0B" w:rsidRPr="00A00B6B" w:rsidRDefault="00FE6B0B" w:rsidP="00FE6B0B">
      <w:pPr>
        <w:spacing w:after="120"/>
        <w:jc w:val="both"/>
        <w:rPr>
          <w:rFonts w:ascii="Arial" w:hAnsi="Arial"/>
          <w:sz w:val="24"/>
        </w:rPr>
      </w:pPr>
      <w:r w:rsidRPr="00A00B6B">
        <w:rPr>
          <w:rFonts w:ascii="Arial" w:hAnsi="Arial"/>
          <w:sz w:val="24"/>
        </w:rPr>
        <w:t xml:space="preserve">L’Apostolo Giacomo possiede tanta sapienza da illuminare con essa tutta la Chiesa, Pastori e gregge. Per la sua sapienza la Chiesa trova pace e gioia”. </w:t>
      </w:r>
    </w:p>
    <w:p w14:paraId="6623E89D" w14:textId="77777777" w:rsidR="00FE6B0B" w:rsidRPr="00A00B6B" w:rsidRDefault="00FE6B0B" w:rsidP="00FE6B0B">
      <w:pPr>
        <w:spacing w:after="120"/>
        <w:jc w:val="both"/>
        <w:rPr>
          <w:rFonts w:ascii="Arial" w:hAnsi="Arial"/>
          <w:sz w:val="24"/>
        </w:rPr>
      </w:pPr>
      <w:r w:rsidRPr="00A00B6B">
        <w:rPr>
          <w:rFonts w:ascii="Arial" w:hAnsi="Arial"/>
          <w:sz w:val="24"/>
        </w:rPr>
        <w:t xml:space="preserve">Tutto questo è stato scritto nel Pensiero introduttivo e rivela cosa in verità e secondo verità è la Sapienza che governa il cuore dell’Apostolo Giacomo. </w:t>
      </w:r>
    </w:p>
    <w:p w14:paraId="0DCF2901" w14:textId="77777777" w:rsidR="00D30D01" w:rsidRPr="00A00B6B" w:rsidRDefault="00FE6B0B" w:rsidP="00FE6B0B">
      <w:pPr>
        <w:spacing w:after="120"/>
        <w:jc w:val="both"/>
        <w:rPr>
          <w:rFonts w:ascii="Arial" w:hAnsi="Arial"/>
          <w:sz w:val="24"/>
        </w:rPr>
      </w:pPr>
      <w:r w:rsidRPr="00A00B6B">
        <w:rPr>
          <w:rFonts w:ascii="Arial" w:hAnsi="Arial"/>
          <w:sz w:val="24"/>
        </w:rPr>
        <w:t>Riprendiamo il discorso da dove è stato interrotto. Una chiarificazione è necessaria. Ecco il testo latino e greco di questo versetto (1,5):</w:t>
      </w:r>
    </w:p>
    <w:p w14:paraId="57D4692D" w14:textId="77777777" w:rsidR="00D30D01" w:rsidRPr="00A00B6B" w:rsidRDefault="00FE6B0B" w:rsidP="00D30D01">
      <w:pPr>
        <w:spacing w:after="120"/>
        <w:ind w:left="567" w:right="567"/>
        <w:jc w:val="both"/>
        <w:rPr>
          <w:rFonts w:ascii="Arial" w:hAnsi="Arial" w:cs="Arial"/>
          <w:i/>
          <w:iCs/>
          <w:sz w:val="24"/>
          <w:szCs w:val="24"/>
        </w:rPr>
      </w:pPr>
      <w:r w:rsidRPr="00A00B6B">
        <w:rPr>
          <w:rFonts w:ascii="Arial" w:hAnsi="Arial"/>
          <w:i/>
          <w:iCs/>
          <w:sz w:val="24"/>
        </w:rPr>
        <w:t>“</w:t>
      </w:r>
      <w:r w:rsidRPr="00A00B6B">
        <w:rPr>
          <w:rFonts w:ascii="Arial" w:hAnsi="Arial" w:cs="Arial"/>
          <w:i/>
          <w:iCs/>
          <w:sz w:val="24"/>
          <w:szCs w:val="24"/>
        </w:rPr>
        <w:t xml:space="preserve">Si quis autem vestrum indiget sapientiam postulet a Deo qui dat omnibus affluenter et non inproperat et dabitur ei (Gc 1,5). </w:t>
      </w:r>
    </w:p>
    <w:p w14:paraId="7C6BD9CC" w14:textId="77777777" w:rsidR="00D30D01" w:rsidRPr="00A00B6B" w:rsidRDefault="00FE6B0B" w:rsidP="00FE6B0B">
      <w:pPr>
        <w:spacing w:after="120"/>
        <w:jc w:val="both"/>
        <w:rPr>
          <w:rFonts w:ascii="Arial" w:hAnsi="Arial" w:cs="Arial"/>
          <w:sz w:val="24"/>
        </w:rPr>
      </w:pPr>
      <w:r w:rsidRPr="00A00B6B">
        <w:rPr>
          <w:rFonts w:ascii="Arial" w:hAnsi="Arial" w:cs="Arial"/>
          <w:sz w:val="24"/>
          <w:szCs w:val="24"/>
        </w:rPr>
        <w:t>La nostra attuale traduzione dice: che dona con semplicità e senza condizioni. La precedente traduzione diceva invece: che dona a tutti generosamente e senza rinfacciare. Il testo greco dice:</w:t>
      </w:r>
      <w:r w:rsidRPr="00A00B6B">
        <w:rPr>
          <w:rFonts w:ascii="Arial" w:hAnsi="Arial" w:cs="Arial"/>
          <w:sz w:val="24"/>
        </w:rPr>
        <w:t xml:space="preserve"> </w:t>
      </w:r>
    </w:p>
    <w:p w14:paraId="0A9FAC40" w14:textId="0AD3DA56" w:rsidR="00FE6B0B" w:rsidRPr="00A00B6B" w:rsidRDefault="00FE6B0B" w:rsidP="00D30D01">
      <w:pPr>
        <w:spacing w:after="120"/>
        <w:ind w:left="567" w:right="567"/>
        <w:jc w:val="both"/>
        <w:rPr>
          <w:rFonts w:ascii="Arial" w:hAnsi="Arial"/>
          <w:sz w:val="24"/>
          <w:szCs w:val="24"/>
        </w:rPr>
      </w:pPr>
      <w:r w:rsidRPr="00A00B6B">
        <w:rPr>
          <w:rFonts w:ascii="Greek" w:hAnsi="Greek" w:cs="Greek"/>
          <w:sz w:val="24"/>
          <w:szCs w:val="24"/>
        </w:rPr>
        <w:lastRenderedPageBreak/>
        <w:t xml:space="preserve">E„ dš tij Ømîn le…petai sof…aj, a„te…tw par¦ toà didÒntoj qeoà p©sin ¡plîj kaˆ m¾ Ñneid…zontoj, kaˆ doq»setai aÙtù. </w:t>
      </w:r>
      <w:r w:rsidRPr="00A00B6B">
        <w:rPr>
          <w:rFonts w:ascii="Arial" w:hAnsi="Arial"/>
          <w:sz w:val="24"/>
          <w:szCs w:val="24"/>
        </w:rPr>
        <w:t xml:space="preserve">(Gc 1,5). </w:t>
      </w:r>
    </w:p>
    <w:p w14:paraId="2A9FC53B" w14:textId="2F536EE4" w:rsidR="00FE6B0B" w:rsidRPr="00A00B6B" w:rsidRDefault="00FE6B0B" w:rsidP="00FE6B0B">
      <w:pPr>
        <w:autoSpaceDE w:val="0"/>
        <w:autoSpaceDN w:val="0"/>
        <w:adjustRightInd w:val="0"/>
        <w:spacing w:after="120"/>
        <w:jc w:val="both"/>
        <w:rPr>
          <w:rFonts w:cs="Arial"/>
          <w:szCs w:val="24"/>
        </w:rPr>
      </w:pPr>
      <w:r w:rsidRPr="00A00B6B">
        <w:rPr>
          <w:rFonts w:ascii="Arial" w:hAnsi="Arial"/>
          <w:sz w:val="24"/>
          <w:szCs w:val="24"/>
        </w:rPr>
        <w:t xml:space="preserve">Ora </w:t>
      </w:r>
      <w:r w:rsidRPr="00A00B6B">
        <w:rPr>
          <w:rFonts w:ascii="Arial" w:hAnsi="Arial" w:cs="Arial"/>
          <w:sz w:val="24"/>
          <w:szCs w:val="24"/>
        </w:rPr>
        <w:t xml:space="preserve">L’Apostolo Giacomo pone, nella luce dello Spirito Santo che sempre lo </w:t>
      </w:r>
      <w:r w:rsidR="005E588E" w:rsidRPr="00A00B6B">
        <w:rPr>
          <w:rFonts w:ascii="Arial" w:hAnsi="Arial" w:cs="Arial"/>
          <w:sz w:val="24"/>
          <w:szCs w:val="24"/>
        </w:rPr>
        <w:t>illumina, una</w:t>
      </w:r>
      <w:r w:rsidRPr="00A00B6B">
        <w:rPr>
          <w:rFonts w:ascii="Arial" w:hAnsi="Arial" w:cs="Arial"/>
          <w:sz w:val="24"/>
          <w:szCs w:val="24"/>
        </w:rPr>
        <w:t xml:space="preserve"> condizione: </w:t>
      </w:r>
      <w:r w:rsidRPr="00A00B6B">
        <w:rPr>
          <w:rFonts w:ascii="Arial" w:hAnsi="Arial" w:cs="Arial"/>
          <w:i/>
          <w:sz w:val="24"/>
          <w:szCs w:val="24"/>
        </w:rPr>
        <w:t xml:space="preserve">La domandi però con fede, senza esitare, perché chi esita somiglia all’onda del mare, mossa e agitata dal vento. </w:t>
      </w:r>
      <w:r w:rsidRPr="00A00B6B">
        <w:rPr>
          <w:rFonts w:ascii="Arial" w:hAnsi="Arial" w:cs="Arial"/>
          <w:sz w:val="24"/>
          <w:szCs w:val="24"/>
        </w:rPr>
        <w:t>Con fede significa: sul fondamento della Parola di Gesù. Gesù ha detto che lo Spirito Santo sarà dato e su questa Parola chi chiede fonda la certezza che sarà esaudito. Se io chiedo lo Spirito Santo sul fondamento della Parola di Gesù, Lo Spirito santo mi sarà concesso. Se però io chiedo sul fondamento della Parola di Gesù, non posso esitare, non posso dubitare, non posso avere incertezze. Devo essere certo che il Padre mi darà quanto gli ho chiesto. Io non chiedo cose per me. Chiedo lo Spirito Santo che mi aiuti a vivere per Lui, per il Padre mio, per il mio Signore, tutta la mia vita. Ascoltiamo cosa risponde a Salomone il Signore, quando lui gli chiede il dono della sapienza, non per lui, ma per governare bene il suo popolo:</w:t>
      </w:r>
    </w:p>
    <w:p w14:paraId="4E5E21D4"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 xml:space="preserve">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w:t>
      </w:r>
      <w:r w:rsidRPr="00A00B6B">
        <w:rPr>
          <w:rFonts w:ascii="Arial" w:hAnsi="Arial"/>
          <w:i/>
          <w:iCs/>
          <w:sz w:val="24"/>
        </w:rPr>
        <w:lastRenderedPageBreak/>
        <w:t>Salomone si svegliò; ecco, era stato un sogno. Andò a Gerusalemme; stette davanti all’arca dell’alleanza del Signore, offrì olocausti, compì sacrifici di comunione e diede un banchetto per tutti i suoi servi.</w:t>
      </w:r>
    </w:p>
    <w:p w14:paraId="0C44A11A"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1A3FDB3A" w14:textId="77777777" w:rsidR="00D30D01" w:rsidRPr="00A00B6B" w:rsidRDefault="00FE6B0B" w:rsidP="00D30D01">
      <w:pPr>
        <w:spacing w:after="120"/>
        <w:ind w:left="567" w:right="567"/>
        <w:jc w:val="both"/>
        <w:rPr>
          <w:rFonts w:ascii="Arial" w:hAnsi="Arial"/>
          <w:bCs/>
          <w:i/>
          <w:iCs/>
          <w:sz w:val="24"/>
        </w:rPr>
      </w:pPr>
      <w:r w:rsidRPr="00A00B6B">
        <w:rPr>
          <w:rFonts w:ascii="Arial" w:hAnsi="Arial"/>
          <w:bCs/>
          <w:i/>
          <w:iCs/>
          <w:sz w:val="24"/>
        </w:rPr>
        <w:t xml:space="preserve">Postulet autem in fide nihil haesitans qui enim haesitat similis est fluctui maris qui a vento movetur et circumfertur </w:t>
      </w:r>
    </w:p>
    <w:p w14:paraId="3FE5292E" w14:textId="1EC9F0B4" w:rsidR="00FE6B0B" w:rsidRPr="00A00B6B" w:rsidRDefault="00FE6B0B" w:rsidP="00D30D01">
      <w:pPr>
        <w:spacing w:after="120"/>
        <w:ind w:left="567" w:right="567"/>
        <w:jc w:val="both"/>
        <w:rPr>
          <w:rFonts w:ascii="Arial" w:hAnsi="Arial"/>
          <w:bCs/>
          <w:sz w:val="24"/>
          <w:szCs w:val="24"/>
        </w:rPr>
      </w:pPr>
      <w:r w:rsidRPr="00A00B6B">
        <w:rPr>
          <w:rFonts w:ascii="Arial" w:hAnsi="Arial"/>
          <w:bCs/>
          <w:sz w:val="24"/>
          <w:szCs w:val="24"/>
        </w:rPr>
        <w:t xml:space="preserve"> </w:t>
      </w:r>
      <w:r w:rsidRPr="00A00B6B">
        <w:rPr>
          <w:rFonts w:ascii="Greek" w:hAnsi="Greek" w:cs="Greek"/>
          <w:bCs/>
          <w:sz w:val="24"/>
          <w:szCs w:val="24"/>
        </w:rPr>
        <w:t xml:space="preserve">a„te…tw d ™n p…stei, mhdn diakrinÒmenoj, Ð g¦r diakrinÒmenoj œoiken klÚdwni qal£sshj ¢nemizomšnJ kaˆ </w:t>
      </w:r>
      <w:r w:rsidRPr="00A00B6B">
        <w:rPr>
          <w:bCs/>
          <w:sz w:val="24"/>
          <w:szCs w:val="24"/>
        </w:rPr>
        <w:t>·</w:t>
      </w:r>
      <w:r w:rsidRPr="00A00B6B">
        <w:rPr>
          <w:rFonts w:ascii="Greek" w:hAnsi="Greek" w:cs="Greek"/>
          <w:bCs/>
          <w:sz w:val="24"/>
          <w:szCs w:val="24"/>
        </w:rPr>
        <w:t>ipizomšnJ: (</w:t>
      </w:r>
      <w:r w:rsidRPr="00A00B6B">
        <w:rPr>
          <w:rFonts w:ascii="Arial" w:hAnsi="Arial"/>
          <w:bCs/>
          <w:sz w:val="24"/>
          <w:szCs w:val="24"/>
        </w:rPr>
        <w:t xml:space="preserve">Gc 1,6). </w:t>
      </w:r>
    </w:p>
    <w:p w14:paraId="55698F2B" w14:textId="77777777" w:rsidR="00FE6B0B" w:rsidRPr="00A00B6B" w:rsidRDefault="00FE6B0B" w:rsidP="00FE6B0B">
      <w:pPr>
        <w:spacing w:after="120"/>
        <w:jc w:val="both"/>
        <w:rPr>
          <w:rFonts w:ascii="Arial" w:hAnsi="Arial"/>
          <w:sz w:val="24"/>
        </w:rPr>
      </w:pPr>
      <w:r w:rsidRPr="00A00B6B">
        <w:rPr>
          <w:rFonts w:ascii="Arial" w:hAnsi="Arial"/>
          <w:i/>
          <w:iCs/>
          <w:spacing w:val="-2"/>
          <w:sz w:val="24"/>
        </w:rPr>
        <w:t>“La chieda nella fede e senza alcuna esitazione”</w:t>
      </w:r>
      <w:r w:rsidRPr="00A00B6B">
        <w:rPr>
          <w:rFonts w:ascii="Arial" w:hAnsi="Arial"/>
          <w:spacing w:val="-2"/>
          <w:sz w:val="24"/>
        </w:rPr>
        <w:t xml:space="preserve">. La fede ha un solo fondamento: la verità della Parola di Gesù. Gesù ha detto che lo Spirito Santo sarà dato e lo Spirito Santo sarà dato a chi lo chiede nella fede in questa Parola. Esita chi non crede in questa Parola di Gesù </w:t>
      </w:r>
      <w:r w:rsidRPr="00A00B6B">
        <w:rPr>
          <w:rFonts w:ascii="Arial" w:hAnsi="Arial"/>
          <w:sz w:val="24"/>
        </w:rPr>
        <w:t>o chi smette di credere in essa o anche chi prima crede e poi non crede e poi torna a credere e ancora torna a non credere. Chi esita non chiede nella fede e non potrà essere esaudito. Per essere esauditi si deve chiedere nella fede nella Parola di Gesù (</w:t>
      </w:r>
      <w:r w:rsidRPr="00A00B6B">
        <w:rPr>
          <w:rFonts w:ascii="Arial" w:hAnsi="Arial"/>
          <w:i/>
          <w:iCs/>
          <w:sz w:val="24"/>
        </w:rPr>
        <w:t>in fide</w:t>
      </w:r>
      <w:r w:rsidRPr="00A00B6B">
        <w:rPr>
          <w:rFonts w:ascii="Arial" w:hAnsi="Arial"/>
          <w:sz w:val="24"/>
        </w:rPr>
        <w:t>), senza alcuna esitazione (</w:t>
      </w:r>
      <w:r w:rsidRPr="00A00B6B">
        <w:rPr>
          <w:rFonts w:ascii="Arial" w:hAnsi="Arial"/>
          <w:i/>
          <w:iCs/>
          <w:sz w:val="24"/>
        </w:rPr>
        <w:t>nihil haesitans</w:t>
      </w:r>
      <w:r w:rsidRPr="00A00B6B">
        <w:rPr>
          <w:rFonts w:ascii="Arial" w:hAnsi="Arial"/>
          <w:sz w:val="24"/>
        </w:rPr>
        <w:t>). Chi ha fede non esita. Chi esita non ha fede. La fede è necessaria per essere esauditi. L’esitazione attesta che la nostra fede o è morta o è piccola o è inesistente. Al cristiano, se vuole essere esaudito, è richiesta la stessa fede dell’emorroissa:</w:t>
      </w:r>
    </w:p>
    <w:p w14:paraId="4DA64D12" w14:textId="77777777" w:rsidR="00FE6B0B" w:rsidRPr="00A00B6B" w:rsidRDefault="00FE6B0B" w:rsidP="00D30D01">
      <w:pPr>
        <w:spacing w:after="120"/>
        <w:ind w:left="567" w:right="567"/>
        <w:jc w:val="both"/>
        <w:rPr>
          <w:rFonts w:ascii="Arial" w:hAnsi="Arial"/>
          <w:i/>
          <w:iCs/>
          <w:sz w:val="24"/>
        </w:rPr>
      </w:pPr>
      <w:r w:rsidRPr="00A00B6B">
        <w:rPr>
          <w:rFonts w:ascii="Arial" w:hAnsi="Arial"/>
          <w:i/>
          <w:iCs/>
          <w:sz w:val="24"/>
        </w:rPr>
        <w:lastRenderedPageBreak/>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w:t>
      </w:r>
    </w:p>
    <w:p w14:paraId="7FE78D5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Chi esita, perché senza vera fede, è paragonato dall’Apostolo Giacomo all’onda del mare, mossa e agitata dal vento. L’onda del mare non dipende da se stessa. Dipende interamente dal vento. Se il vento è forte, essa si agita. Se il vento è calmo essa è calma. Se il vento è inesistente essa è inesistente. Così è colui che esita. Non è da una fede forte e convita. È invece da una fede in tutto sottoposta al vento dei suoi pensieri. Una fede ondeggiante a nulla serve. Gesù vuole i suoi discepoli tutti di fede forte, convinta, sicura, certa, vera. Se io chiedo sul fondamento della fede nella Parola di Gesù, il Padre celeste mi darà lo Spirito Santo. Me lo darà perché non lo chiedo per la mia gloria, ma solo per la sua più grande gloria. Lo chiedo per fare bello il corpo di Cristo. Lo chiedo per purificare la sua Chiesa da ogni macchia e da ogni ruga. Quando si chiede per la più grande gloria del Padre, di Cristo Gesù, della sua Chiesa, sempre il Signore ascolta la preghiera, purché elevata a Lui sul fondamento della Parola di Gesù e senza alcuna esitazione. </w:t>
      </w:r>
    </w:p>
    <w:p w14:paraId="71255E3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7</w:t>
      </w:r>
      <w:r w:rsidRPr="00A00B6B">
        <w:rPr>
          <w:rFonts w:ascii="Arial" w:hAnsi="Arial"/>
          <w:b/>
          <w:sz w:val="24"/>
        </w:rPr>
        <w:t>Un uomo così non pensi di ricevere qualcosa dal Signore:</w:t>
      </w:r>
    </w:p>
    <w:p w14:paraId="419BBB72"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un severo ammonimento dell’Apostolo Giacomo: chi è senza fede, chi esista, chi dubita, chi è incerto, chi è perplesso, non speri di ricevere qualcosa dal Signore. </w:t>
      </w:r>
      <w:r w:rsidRPr="00A00B6B">
        <w:rPr>
          <w:rFonts w:ascii="Arial" w:hAnsi="Arial"/>
          <w:i/>
          <w:sz w:val="24"/>
        </w:rPr>
        <w:t>Un uomo così non pensi di ricevere qualcosa dal Signore.</w:t>
      </w:r>
      <w:r w:rsidRPr="00A00B6B">
        <w:rPr>
          <w:rFonts w:ascii="Arial" w:hAnsi="Arial"/>
          <w:sz w:val="24"/>
        </w:rPr>
        <w:t xml:space="preserve"> Siamo tutti avvisati e ammoniti: o preghiamo con fede, sul fondamento della Parola di Gesù, senza alcuna esitazione, o la nostra preghiera è vana, sterile, infruttuosa. Questa preghiera non produce alcun frutto. </w:t>
      </w:r>
    </w:p>
    <w:p w14:paraId="0E72D411" w14:textId="77777777" w:rsidR="00FE6B0B" w:rsidRPr="00A00B6B" w:rsidRDefault="00FE6B0B" w:rsidP="00FE6B0B">
      <w:pPr>
        <w:spacing w:after="120"/>
        <w:jc w:val="both"/>
        <w:rPr>
          <w:rFonts w:ascii="Arial" w:hAnsi="Arial"/>
          <w:sz w:val="24"/>
        </w:rPr>
      </w:pPr>
      <w:r w:rsidRPr="00A00B6B">
        <w:rPr>
          <w:rFonts w:ascii="Arial" w:hAnsi="Arial"/>
          <w:spacing w:val="-2"/>
          <w:sz w:val="24"/>
        </w:rPr>
        <w:t>Una verità mai noi la dobbiamo dimenticare: Non c’è mai vera preghiera nel nome di Gesù se non c’è vera fede in Lui. Se noi adoriamo un falso Cristo, un falso Padre, un falso Spirito Santo, se preghiamo da un falso Vangelo, perché da noi è stato ridotto a menzogna, siamo simili a falsi profeti del falso Dio Baal. Essi pregarono per una intera giornata, ma il loro falso, inesistente</w:t>
      </w:r>
      <w:r w:rsidRPr="00A00B6B">
        <w:rPr>
          <w:rFonts w:ascii="Arial" w:hAnsi="Arial"/>
          <w:sz w:val="24"/>
        </w:rPr>
        <w:t xml:space="preserve"> dio, non ha potuto esaudirli. Inesistente dio, inesistente la nostra preghiera. Oggi se il nostro è l’idolo del Dio unico da noi fabbricato fondendo i nostri pensieri e le nostre immaginazioni, possiamo anche noi gridare dalla sera alla mattina, ma nessuna preghiera sarà mai ascoltata. Il Dio unico non è il Padre del Signore nostro Gesù Cristo e mai potrà ascoltarci. Idolo è il dio che preghiamo e idolatria è la nostra preghiera e ogni relazione che abbiamo con Lui. Oggi è questo il rischio di molti cristiani. Essi </w:t>
      </w:r>
      <w:r w:rsidRPr="00A00B6B">
        <w:rPr>
          <w:rFonts w:ascii="Arial" w:hAnsi="Arial"/>
          <w:sz w:val="24"/>
        </w:rPr>
        <w:lastRenderedPageBreak/>
        <w:t>pregano un falso inesistente dio. Se il dio da essi invocato è falso, inascoltata sarà sempre la loro preghiera. La preghiera al Padre va sempre innalzata nel nome di Cristo Gesù, nella confessione della purissima verità di Gesù Signore. Se per noi Cristo è inesistente, nessuna preghiera possiamo innalzare al Padre. Il Padre ascolta solo quella preghiera che sale a Lui dalla confessione della purissima verità del nome del Figlio suo. Altre preghiere non le ascolta. Non può ascoltarle. Mancano della condizione necessaria perché vengano ascoltate. Cristo Gesù, anche nella preghiera, è via per andare al Padre. Senza questa via nessun accesso al Padre è possibile.</w:t>
      </w:r>
    </w:p>
    <w:p w14:paraId="663E46D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8</w:t>
      </w:r>
      <w:r w:rsidRPr="00A00B6B">
        <w:rPr>
          <w:rFonts w:ascii="Arial" w:hAnsi="Arial"/>
          <w:b/>
          <w:sz w:val="24"/>
        </w:rPr>
        <w:t>è un indeciso, instabile in tutte le sue azioni.</w:t>
      </w:r>
    </w:p>
    <w:p w14:paraId="7E31C9C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Chi non prega nella fede nella Parola di Cristo Gesù, chi esita, </w:t>
      </w:r>
      <w:r w:rsidRPr="00A00B6B">
        <w:rPr>
          <w:rFonts w:ascii="Arial" w:hAnsi="Arial"/>
          <w:bCs/>
          <w:i/>
          <w:sz w:val="24"/>
        </w:rPr>
        <w:t>è un indeciso, instabile in tutte le sue azioni</w:t>
      </w:r>
      <w:r w:rsidRPr="00A00B6B">
        <w:rPr>
          <w:rFonts w:ascii="Arial" w:hAnsi="Arial"/>
          <w:bCs/>
          <w:sz w:val="24"/>
        </w:rPr>
        <w:t>. Costui non sarà mai esaudito. Manca delle condizioni richieste perché lui possa rivolgere la sua preghiera al Padre celeste. È giusto che sulla preghiera del cristiano si spenda qualche parola di chiarezza e di verità evangelica con sguardo a tutta la Rivelazione.</w:t>
      </w:r>
    </w:p>
    <w:p w14:paraId="57D96DD9" w14:textId="77777777" w:rsidR="00D30D01" w:rsidRPr="00A00B6B" w:rsidRDefault="00D30D01"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p>
    <w:p w14:paraId="5716BF4B" w14:textId="77777777" w:rsidR="00FE6B0B" w:rsidRPr="00A00B6B" w:rsidRDefault="00FE6B0B" w:rsidP="00FE72E4">
      <w:pPr>
        <w:pStyle w:val="Corpotesto"/>
      </w:pPr>
      <w:bookmarkStart w:id="179" w:name="_Toc142321701"/>
      <w:r w:rsidRPr="00A00B6B">
        <w:t>Alcune verità sulla preghiera</w:t>
      </w:r>
      <w:bookmarkEnd w:id="179"/>
    </w:p>
    <w:p w14:paraId="33C5E7E8" w14:textId="24A15555"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Preghiera vera. 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w:t>
      </w:r>
      <w:r w:rsidRPr="00A00B6B">
        <w:rPr>
          <w:rFonts w:ascii="Arial" w:hAnsi="Arial"/>
          <w:bCs/>
          <w:i/>
          <w:iCs/>
          <w:sz w:val="24"/>
        </w:rPr>
        <w:t>“Sia santificato il tuo nome, venga il tuo regno, sia fatta la tua volontà come in cielo così in terra”</w:t>
      </w:r>
      <w:r w:rsidRPr="00A00B6B">
        <w:rPr>
          <w:rFonts w:ascii="Arial" w:hAnsi="Arial"/>
          <w:bCs/>
          <w:sz w:val="24"/>
        </w:rPr>
        <w:t>.</w:t>
      </w:r>
      <w:r w:rsidR="003A10DD">
        <w:rPr>
          <w:rFonts w:ascii="Arial" w:hAnsi="Arial"/>
          <w:bCs/>
          <w:sz w:val="24"/>
        </w:rPr>
        <w:t xml:space="preserve"> </w:t>
      </w:r>
      <w:r w:rsidRPr="00A00B6B">
        <w:rPr>
          <w:rFonts w:ascii="Arial" w:hAnsi="Arial"/>
          <w:bCs/>
          <w:sz w:val="24"/>
        </w:rPr>
        <w:t>Il Padre dona ma noi dobbiamo chiederlo. Al Padre si chiede il nostro pane quotidiano, il perdono dei peccati, di non abbandonarci alla tentazione, di liberarci dal male. Oltre che chiedere tutte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4A5E779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Vita falsa, preghiera falsa. Vita vera, preghiera vera. La preghiera è vera, quando noi ci impegniamo a vivere come veri figli di Dio, in Cristo Gesù, per lo Spirito Santo. Siamo veri figli di Dio quando siamo veri figli della Chiesa. Figli della Chiesa falsi, preghiera falsa. Ma anche: fratelli falsi gli uni degli altri, preghiera falsa. Quando siamo fratelli falsi gli uni degli altri? Quando trasgrediamo i Comandamenti. Quando non pratichiamo la Legge dell’amore. Quando viviamo nei vizi. Quando ci lasciamo schiavizzare e governare dal peccato. Siamo fratelli falsi verso gli altri quando il cuore è pieno di odio, il nostro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w:t>
      </w:r>
      <w:r w:rsidRPr="00A00B6B">
        <w:rPr>
          <w:rFonts w:ascii="Arial" w:hAnsi="Arial"/>
          <w:bCs/>
          <w:sz w:val="24"/>
        </w:rPr>
        <w:lastRenderedPageBreak/>
        <w:t xml:space="preserve">Gesù ai farisei: </w:t>
      </w:r>
      <w:r w:rsidRPr="00A00B6B">
        <w:rPr>
          <w:rFonts w:ascii="Arial" w:hAnsi="Arial" w:cs="Arial"/>
          <w:bCs/>
          <w:i/>
          <w:iCs/>
          <w:sz w:val="24"/>
        </w:rPr>
        <w:t>«</w:t>
      </w:r>
      <w:r w:rsidRPr="00A00B6B">
        <w:rPr>
          <w:rFonts w:ascii="Arial" w:hAnsi="Arial"/>
          <w:bCs/>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Pr="00A00B6B">
        <w:rPr>
          <w:rFonts w:ascii="Arial" w:hAnsi="Arial"/>
          <w:bCs/>
          <w:sz w:val="24"/>
        </w:rPr>
        <w:t xml:space="preserve"> (Mt 12,33-37). Siamo tutti avvisati e messi in guardia. Chi vuole conoscere se la sua preghiera è pura deve esaminare il suo cuore. Esamina il suo cuore, esaminando la sua bocca.</w:t>
      </w:r>
    </w:p>
    <w:p w14:paraId="251E9A3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w:t>
      </w:r>
    </w:p>
    <w:p w14:paraId="0801DBF4" w14:textId="77777777" w:rsidR="00D30D01"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Ma Dio va lodato per se stesso. Lo si riconosce nella sua bontà, santità, misericordia, benevolenza, onnipotenza, fonte di ogni dono e lo si benedice, lo si loda, lo si celebra, lo si magnifica. Lui è tutto. Noi siamo opera delle sue mani. Magnificare il Padre è vera preghiera. 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p>
    <w:p w14:paraId="220E4ECD" w14:textId="0655FFDA" w:rsidR="00FE6B0B" w:rsidRPr="00A00B6B" w:rsidRDefault="00FE6B0B" w:rsidP="00D30D01">
      <w:pPr>
        <w:spacing w:after="120"/>
        <w:ind w:left="567" w:right="567"/>
        <w:jc w:val="both"/>
        <w:rPr>
          <w:rFonts w:ascii="Arial" w:hAnsi="Arial"/>
          <w:bCs/>
          <w:i/>
          <w:iCs/>
          <w:sz w:val="24"/>
        </w:rPr>
      </w:pPr>
      <w:r w:rsidRPr="00A00B6B">
        <w:rPr>
          <w:rFonts w:ascii="Arial" w:hAnsi="Arial"/>
          <w:bCs/>
          <w:i/>
          <w:iCs/>
          <w:sz w:val="24"/>
        </w:rPr>
        <w:t>“Non è piuttosto questo il digiuno che voglio: sciogliere le catene inique, togliere i legami del giogo, rimandare liberi gli oppressi e spezzare ogni giogo?</w:t>
      </w:r>
      <w:r w:rsidR="003A10DD">
        <w:rPr>
          <w:rFonts w:ascii="Arial" w:hAnsi="Arial"/>
          <w:bCs/>
          <w:i/>
          <w:iCs/>
          <w:sz w:val="24"/>
        </w:rPr>
        <w:t xml:space="preserve"> </w:t>
      </w:r>
      <w:r w:rsidRPr="00A00B6B">
        <w:rPr>
          <w:rFonts w:ascii="Arial" w:hAnsi="Arial"/>
          <w:bCs/>
          <w:i/>
          <w:iCs/>
          <w:sz w:val="24"/>
        </w:rPr>
        <w:t xml:space="preserve">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5F98D03E" w14:textId="77777777" w:rsidR="00D30D01"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Gesù dona due intenzioni particolari di preghiera:</w:t>
      </w:r>
    </w:p>
    <w:p w14:paraId="05DDE6A3" w14:textId="77777777" w:rsidR="00D30D01" w:rsidRPr="00A00B6B" w:rsidRDefault="00FE6B0B" w:rsidP="00D30D01">
      <w:pPr>
        <w:spacing w:after="120"/>
        <w:ind w:left="567" w:right="567"/>
        <w:jc w:val="both"/>
        <w:rPr>
          <w:rFonts w:ascii="Arial" w:hAnsi="Arial"/>
          <w:bCs/>
          <w:i/>
          <w:iCs/>
          <w:sz w:val="24"/>
        </w:rPr>
      </w:pPr>
      <w:r w:rsidRPr="00A00B6B">
        <w:rPr>
          <w:rFonts w:ascii="Arial" w:hAnsi="Arial"/>
          <w:bCs/>
          <w:i/>
          <w:iCs/>
          <w:sz w:val="24"/>
        </w:rPr>
        <w:t xml:space="preserve">“La messe è abbondante, ma sono pochi gli operai! Pregate dunque il signore della messe, perché mandi operai nella sua messe!” (Lc 10,2). </w:t>
      </w:r>
    </w:p>
    <w:p w14:paraId="044E7840" w14:textId="77777777" w:rsidR="00D30D01"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Chi ama il Regno di Dio, chi ama la salvezza dei fratelli, sempre innalzerà questa preghiera. </w:t>
      </w:r>
    </w:p>
    <w:p w14:paraId="3FC4017B" w14:textId="77777777" w:rsidR="00D30D01" w:rsidRPr="00A00B6B" w:rsidRDefault="00FE6B0B" w:rsidP="00D30D01">
      <w:pPr>
        <w:spacing w:after="120"/>
        <w:ind w:left="567" w:right="567"/>
        <w:jc w:val="both"/>
        <w:rPr>
          <w:rFonts w:ascii="Arial" w:hAnsi="Arial"/>
          <w:bCs/>
          <w:i/>
          <w:iCs/>
          <w:sz w:val="24"/>
        </w:rPr>
      </w:pPr>
      <w:r w:rsidRPr="00A00B6B">
        <w:rPr>
          <w:rFonts w:ascii="Arial" w:hAnsi="Arial"/>
          <w:bCs/>
          <w:i/>
          <w:iCs/>
          <w:sz w:val="24"/>
        </w:rPr>
        <w:lastRenderedPageBreak/>
        <w:t xml:space="preserve">«Così, non siete stati capaci di vegliare con me una sola ora? Vegliate e pregate, per non entrare in tentazione. Lo spirito è pronto, ma la carne è debole» (Mt 26,40-41). </w:t>
      </w:r>
    </w:p>
    <w:p w14:paraId="1D62C7C7" w14:textId="77777777" w:rsidR="00D30D01"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La tentazione sempre bussa al nostro cuore e alla nostra mente. Sempre si deve pregare per non cadere in essa. Inoltre Gesù vuole che si preghi senza interruzione, senza mai stancarsi. Così anche San Paolo: </w:t>
      </w:r>
    </w:p>
    <w:p w14:paraId="45745D77" w14:textId="77777777" w:rsidR="00D30D01" w:rsidRPr="00A00B6B" w:rsidRDefault="00FE6B0B" w:rsidP="00D30D01">
      <w:pPr>
        <w:spacing w:after="120"/>
        <w:ind w:left="567" w:right="567"/>
        <w:jc w:val="both"/>
        <w:rPr>
          <w:rFonts w:ascii="Arial" w:hAnsi="Arial"/>
          <w:bCs/>
          <w:i/>
          <w:iCs/>
          <w:sz w:val="24"/>
        </w:rPr>
      </w:pPr>
      <w:r w:rsidRPr="00A00B6B">
        <w:rPr>
          <w:rFonts w:ascii="Arial" w:hAnsi="Arial"/>
          <w:bCs/>
          <w:i/>
          <w:iCs/>
          <w:sz w:val="24"/>
        </w:rPr>
        <w:t xml:space="preserve">“Voglio dunque che in ogni luogo gli uomini preghino, alzando al cielo mani pure, senza collera e senza polemiche” (1Tm 2,8). </w:t>
      </w:r>
    </w:p>
    <w:p w14:paraId="58E448D0" w14:textId="77777777" w:rsidR="00D30D01"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Ogni polemica rende la nostra preghiera falsa. </w:t>
      </w:r>
    </w:p>
    <w:p w14:paraId="0E84A25F" w14:textId="77777777" w:rsidR="00D30D01" w:rsidRPr="00A00B6B" w:rsidRDefault="00FE6B0B" w:rsidP="00D30D01">
      <w:pPr>
        <w:spacing w:after="120"/>
        <w:ind w:left="567" w:right="567"/>
        <w:jc w:val="both"/>
        <w:rPr>
          <w:rFonts w:ascii="Arial" w:hAnsi="Arial"/>
          <w:bCs/>
          <w:i/>
          <w:iCs/>
          <w:sz w:val="24"/>
        </w:rPr>
      </w:pPr>
      <w:r w:rsidRPr="00A00B6B">
        <w:rPr>
          <w:rFonts w:ascii="Arial" w:hAnsi="Arial"/>
          <w:bCs/>
          <w:i/>
          <w:iCs/>
          <w:sz w:val="24"/>
        </w:rPr>
        <w:t xml:space="preserve">“E ancora: Non angustiatevi per nulla, ma in ogni circostanza fate presenti a Dio le vostre richieste con preghiere, suppliche e ringraziamenti. E la pace di Dio, che supera ogni intelligenza, custodirà i vostri cuori e le vostre menti in Cristo Gesù” (Fil 4,6-7). </w:t>
      </w:r>
    </w:p>
    <w:p w14:paraId="19F1D1C3" w14:textId="48CA289B"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Cristiano nuovo, preghiera nuova. Cristiano vecchio, preghiera vecchia. Mai dobbiamo dimenticarci che è l’uomo che prega. Cuore cristico, preghiera cristica. Cuore diabolico, preghiera diabolica. Cuore ipocrita, preghiera ipocrita. Cuore superbo, preghiera superba.</w:t>
      </w:r>
    </w:p>
    <w:p w14:paraId="6D08DDA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Quando si può chiedere nella preghiera. La preghiera è richiesta al Signore di farci essere o divenire secondo la sua volontà, che è insieme volontà di creazione, volontà di redenzione, volontà di salvezza, volontà di santificazione, volontà di beatitudine eterna. Se questo fine manca, la preghiera non è vera nella sua essenza. L’uomo ha un’anima da portare nella verità e nell’amore del Padre, nella grazia di Cristo Gesù, nella comunione dello Spirito Santo. Essendo questo il primo obbligo di ogni uomo, questa dovrà essere anche la sua prima preghiera: richiesta del dono della più pura verità dell’anima. Senza questa richiesta, nessun’altra preghiera potrà essere fatta. L’anima che è nella falsità e del suo essere e del suo operare non può chiedere nient’altro al suo Signore. Essa è morta. Giace nella falsità. Neanche potrà glorificare, lodare, benedire il suo Signore. È nella morte. </w:t>
      </w:r>
    </w:p>
    <w:p w14:paraId="082C829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L’uomo ha anche lo spirito da condurre nella luce di Cristo Gesù. Se l’uomo odia la luce o nulla opera perché la sua luce brilli secondo la volontà di Gesù Signore, perché faccia luce a tutti quelli della casa, da spirito di tenebre, di oscurità, di menzogna, mai potrà pregare. Prima deve chiedere al Signore che lo aiuti a tornare nella luce, a divenire luce e poi potrà innalzare al Padre celeste ogni preghiera. La preghiera è richiesta a Dio che ci doni la verità dell’anima, dello spirito, del corpo. Prima dell’anima, poi dello spirito, infine del corpo. Andare a Dio per qualche grazia per il corpo, mentre l’anima, lo spirito, lo stesso corpo sono nella falsità, perché nel peccato, nelle tenebre, nei vizi, nella trasgressione di Comandamenti, non è vera preghiera. Non c’è l’uomo che prega il Padre, perché non c’è il figlio. Il figlio è nella morte. La preghiera è vera se porta colui che prega nella verità dell’anima, dello spirito, del corpo. Se chi prega rimane nella falsità dell’anima, dello spirito, del corpo, la sua preghiera mai sarà esaudita dal Signore. Manca la verità della preghiera ed è carente del suo vero fine.</w:t>
      </w:r>
    </w:p>
    <w:p w14:paraId="2E9AF82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La legge della preghiera. La preghiera è il frutto di tre virtù: della fede, della carità, della speranza. Con la fede noi ascoltiamo Dio. Dio sempre ascolta chi ascolta </w:t>
      </w:r>
      <w:r w:rsidRPr="00A00B6B">
        <w:rPr>
          <w:rFonts w:ascii="Arial" w:hAnsi="Arial"/>
          <w:bCs/>
          <w:sz w:val="24"/>
        </w:rPr>
        <w:lastRenderedPageBreak/>
        <w:t>Lui. Lui chiede a noi e noi ascoltiamo. Noi chiediamo a Lui e Lui ascolta noi. Con la carità invece noi amiamo Dio, amiamo secondo la sua Legge. Quando una persona ama il suo Dio, secondo la sua Parola, sempre il Signore ama chi ama Lui e ascolta ogni sua Parola di invocazione e di aiuto. Con la speranza noi attendiamo che ogni Parola del Signore si compia per noi. La promessa di essere ascoltati è vera Parola del Signore. Se noi crediamo e amiamo il nostro Dio, sappiamo che la sua Parola infallibilmente si compirà a suo tempo e speriamo nel suo compimento senza mai dubitare. Se l’albero della preghiera non viene piantato nel terreno della fede, della carità e della speranza, è albero morto.</w:t>
      </w:r>
    </w:p>
    <w:p w14:paraId="0A2DEDF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La forza dalla preghiera. La preghiera è la confessione della nostra verità e della verità del nostro Dio. Davide vede la sua verità. Il suo cuore di pietra lo porta a peccare. Vede anche la verità del suo Signore, il solo capace di creare un cuore nuovo. Chiede al Signore che manifesti in lui tutta la sua potenza. Il fariseo si reca al tempio per pregare. Non vede la sua verità storica, che è quella di essere un peccatore. Neanche vede la verità del suo Signore. Loda se stesso, fingendo di lodare il Signore. Lui torna a casa condannato. Ha pregato senza conoscersi e senza conoscere il Signore. Il pubblicano invece entra nel tempio. Conosce l’altissima santità del suo Signore. Conosce gli abissi della sua colpa e dei suoi peccati. Al Dio santo chiede la santificazione, confessando le sue colpe. Torna a casa giustificato. La santità del Signore lo ha avvolto più che un manto.</w:t>
      </w:r>
    </w:p>
    <w:p w14:paraId="1F0E1C3B" w14:textId="6D77FF80"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La vera preghiera inizia dalla conoscenza delle proprie colpe. Si riconoscono, si confessano al Signore, si chiede perdono. Si ritorna in grazia. Si loda e si benedice il Signore per la sua grande misericordia. Senza la confessione dei peccati, ogni altra preghiera è vana.</w:t>
      </w:r>
      <w:r w:rsidR="003A10DD">
        <w:rPr>
          <w:rFonts w:ascii="Arial" w:hAnsi="Arial"/>
          <w:bCs/>
          <w:sz w:val="24"/>
        </w:rPr>
        <w:t xml:space="preserve"> </w:t>
      </w:r>
      <w:r w:rsidRPr="00A00B6B">
        <w:rPr>
          <w:rFonts w:ascii="Arial" w:hAnsi="Arial"/>
          <w:bCs/>
          <w:sz w:val="24"/>
        </w:rPr>
        <w:t xml:space="preserve">Un peccatore non può benedire il Signore. Non lo può lodare. Neanche lo può ringraziare. Vive nella morte causata dal suo peccato. Prima deve ritornare nella grande amicizia con il suo Signore e Dio e poi potrà elevare ogni altra preghiera. Ogni richiesta va fatta in grazia di Dio. Si va in Chiesa in occasione di funerali, matrimoni, </w:t>
      </w:r>
      <w:r w:rsidR="005E588E" w:rsidRPr="00A00B6B">
        <w:rPr>
          <w:rFonts w:ascii="Arial" w:hAnsi="Arial"/>
          <w:bCs/>
          <w:sz w:val="24"/>
        </w:rPr>
        <w:t>altre celebrazioni</w:t>
      </w:r>
      <w:r w:rsidRPr="00A00B6B">
        <w:rPr>
          <w:rFonts w:ascii="Arial" w:hAnsi="Arial"/>
          <w:bCs/>
          <w:sz w:val="24"/>
        </w:rPr>
        <w:t xml:space="preserve"> liturgiche. Si rimane nel peccato mortale. Nessuna preghiera potrà essere ascoltata dal Signore. Prima ci si deve rimettere in grazia e poi si potrà pregare per noi, per i vivi e per i defunti. Senza grazia la preghiera è nulla.</w:t>
      </w:r>
    </w:p>
    <w:p w14:paraId="226989A3" w14:textId="77777777" w:rsidR="00D30D01"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I frutti della preghiera. La preghiera, la vera preghiera, è quella che ci ha insegnato Cristo Gesù: </w:t>
      </w:r>
    </w:p>
    <w:p w14:paraId="2350E75A" w14:textId="77777777" w:rsidR="00D30D01" w:rsidRPr="00A00B6B" w:rsidRDefault="00FE6B0B" w:rsidP="00D30D01">
      <w:pPr>
        <w:spacing w:after="120"/>
        <w:ind w:left="567" w:right="567"/>
        <w:jc w:val="both"/>
        <w:rPr>
          <w:rFonts w:ascii="Arial" w:hAnsi="Arial"/>
          <w:bCs/>
          <w:i/>
          <w:iCs/>
          <w:sz w:val="24"/>
        </w:rPr>
      </w:pPr>
      <w:r w:rsidRPr="00A00B6B">
        <w:rPr>
          <w:rFonts w:ascii="Arial" w:hAnsi="Arial"/>
          <w:bCs/>
          <w:i/>
          <w:iCs/>
          <w:sz w:val="24"/>
        </w:rPr>
        <w:t xml:space="preserve">“Padre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(Mt 6,9-13). </w:t>
      </w:r>
    </w:p>
    <w:p w14:paraId="7B5DC990" w14:textId="45D1F92C"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Quella preghiera che non edifica il regno di Dio nel proprio cuore e per mezzo del proprio cuore nel cuore di altri uomini, di sicuro non è vera preghiera. </w:t>
      </w:r>
    </w:p>
    <w:p w14:paraId="580A9A1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Il primo frutto della preghiera sempre dovrà essere la crescita del regno di Dio nel cuore di colui che prega: </w:t>
      </w:r>
      <w:r w:rsidRPr="00A00B6B">
        <w:rPr>
          <w:rFonts w:ascii="Arial" w:hAnsi="Arial"/>
          <w:bCs/>
          <w:i/>
          <w:iCs/>
          <w:sz w:val="24"/>
        </w:rPr>
        <w:t>“Sia santificato il tuo nome, venga il tuo regno, sia fatta la tua volontà, come in cielo così in terra”</w:t>
      </w:r>
      <w:r w:rsidRPr="00A00B6B">
        <w:rPr>
          <w:rFonts w:ascii="Arial" w:hAnsi="Arial"/>
          <w:bCs/>
          <w:sz w:val="24"/>
        </w:rPr>
        <w:t xml:space="preserve">. Con la preghiera il cristiano chiede di essere vero discepolo di Cristo Gesù. Chiede di fare la volontà del Padre come la fa Gesù. Chiede questa grazia non solo per se stesso, ma per ogni altro uomo. Se il regno non viene in colui che prega, se colui che prega non cresce come </w:t>
      </w:r>
      <w:r w:rsidRPr="00A00B6B">
        <w:rPr>
          <w:rFonts w:ascii="Arial" w:hAnsi="Arial"/>
          <w:bCs/>
          <w:sz w:val="24"/>
        </w:rPr>
        <w:lastRenderedPageBreak/>
        <w:t xml:space="preserve">regno di Dio, mai per lui il regno potrà crescere in altri cuori. Ognuno dona il regno che è. Ma l’uomo è corpo, anima e spirito. Per il corpo chiede al Padre il pane quotidiano. È il pane di grano. Per lo spirito chiede il pane della verità di Cristo Gesù. Per l’anima chiede il pane che è il Corpo e il Sangue di Cristo. Chiede questo pane non solo per se stesso, ma per ogni altro uomo. Conservarsi sempre vero regno di Dio è obbligo. Spesso però non ci si conserva. Si pecca contro il Signore. A Lui si deve chiedere perdono. Il Signore ci perdona, ci fa nuovamente suo regno, a condizione che noi perdoniamo quanti ci hanno offeso. Perdono per perdono. </w:t>
      </w:r>
    </w:p>
    <w:p w14:paraId="29C72DA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Noi perdoniamo e il Padre ci perdona. Se noi non perdoniamo neanche il Padre ci perdona. La tentazione bussa sempre alla porta del nostro cuore. Nessuno da solo, con le sole sue forze, la potrà sconfiggere. Gli occorre tutta la fortezza, sapienza, scienza, intelligenza dello Spirito Santo. Al Padre non solo si chiede ogni forza perché non cadiamo nella tentazione, si chiede anche di liberarci dal male. Tutto in noi è opera di Dio. Ma tutto il Signore ci dona per la nostra preghiera. La preghiera dovrà essere in noi senza alcuna interruzione, ricca di fede e di amore. Ogni frutto spirituale è sempre dono di Dio, ma sempre da conquistare, produrre con la nostra preghiera. Per la preghiera l’amore del Padre si fa nostro amore, la grazia di Cristo si fa nostra grazia, la verità dello Spirito Santo si fa nostra verità. Per la preghiera Il nostro Dio si fa nostra vita. È questo il vero frutto che la preghiera deve produrre in noi: far vivere il nostro Dio, nel suo mistero di unità e di trinità, nel nostro cuore, nel nostro corpo, nella nostra anima, nei nostri pensieri. Chi vede e ascolta noi, sempre deve vedere e ascoltare il nostro Dio e Signore.</w:t>
      </w:r>
    </w:p>
    <w:p w14:paraId="592FB88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Dalla contemplazione di Cristo Gesù Crocifisso la nostra preghiera. Mentre si contempla la passione del Signore, quale dovrà essere la nostra preghiera? Se siamo perseguitati, perché fedeli alla Parola e allo Spirito Santo, la nostra preghiera dovrà essere di perdono. Grande dovrà essere la nostra misericordia per coloro che ci trascinano nella sofferenza. Gesù nell’Orto degli Ulivi prega così intensamente da trasformare il sudore in gocce di sangue. Perché prega? Per rimanere da santissimo nella volontà del Padre nella indicibile sofferenza della passione. Nella preghiera prepara la sua carne a rimanere nella piena obbedienza al Padre suo. Durante la sofferenza prega perché neanche un moto del suo cuore esca dalla purissima santità. Tutto in Lui deve traspirare pace: i pensieri, i desideri, i moti del cuore, la sua parola, le sue opere, le sue decisioni, la sua obbedienza nell’annientamento. Il sacrificio va offerto nella purezza. Sulla croce prega con i Salmi del Giusto sofferente, manifestando al Padre tutta la fede, la carità, la speranza contenute nella Parola profetica. Nella grande sofferenza, Gesù sa che non è la fine. Dalla croce nascerà il popolo dei redenti e dei salvati. La sua è vera preghiera di speranza. Sulla croce la sua è preghiera di perdono. Scusa, secondo la Legge della carità che tutto copre, il peccato di quanti gli hanno fatto e gli stanno facendo del male. Essi non sanno quello che fanno. Al Padre chiede che siano perdonati. Preghiera di grande e universale riconciliazione. Infine al Padre fa l’offerta di tutta la sua vita, consegnando il suo spirito, perché Lui lo conservi nello scrigno della vita per il giorno della sua gloriosa risurrezione. Preghiera di offerta e di consegna. Preghiera attraverso la quale tutto ciò che è di Gesù viene dato al Padre. Quando si medita la passione </w:t>
      </w:r>
      <w:r w:rsidRPr="00A00B6B">
        <w:rPr>
          <w:rFonts w:ascii="Arial" w:hAnsi="Arial"/>
          <w:bCs/>
          <w:sz w:val="24"/>
        </w:rPr>
        <w:lastRenderedPageBreak/>
        <w:t>del Signore nello Spirito Santo sempre si deve giungere ad avere una preghiera di preparazione al combattimento, di richiesta di ogni forza per rimanere nella pace di cuore, di perdono, di riconciliazione, di offerta di tutta la nostra vita in sacrificio di salvezza.</w:t>
      </w:r>
    </w:p>
    <w:p w14:paraId="367079F0"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Preghiera vera. Preghiera falsa. 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w:t>
      </w:r>
    </w:p>
    <w:p w14:paraId="49628CFE"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16C646B2" w14:textId="1402C594"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Ecco una prima verità dell’uomo: lui deve sapere che solo Dio è la sorgente della sua vita. Non ne esistono altre di sorgenti. 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ci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5CEBB085"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ad ogni altra Norma o Statuto. Chi vive fuori dal Vangelo, se vuole pregare dalla verità di Dio e dalla sua verità, deve entrare nel Vangelo con proposito fermo di rimane sempre in esso, facendone la regola della sua vita. Proposito vero, preghiera vera. Proposito falso, preghiera falsa. La verità obbliga. Chi vuole pregare secondo verità, deve riconoscere i suoi peccati, </w:t>
      </w:r>
      <w:r w:rsidRPr="00A00B6B">
        <w:rPr>
          <w:rFonts w:ascii="Arial" w:hAnsi="Arial"/>
          <w:sz w:val="24"/>
        </w:rPr>
        <w:lastRenderedPageBreak/>
        <w:t xml:space="preserve">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nessuna preghiera potrà mai essere vera se viene elevata da questo mondo di male. Prima si deve entrare nel mondo del nostro Dio. Si entra nel mondo del nostro Dio, rinnegando il nostro mondo con atto pubblico, con pubblica confessione, e sempre con atto pubblico, con pubblica confessione si deve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w:t>
      </w:r>
    </w:p>
    <w:p w14:paraId="1AB6DC0D"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4F92CA9E" w14:textId="58DFBF33"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w:t>
      </w:r>
      <w:r w:rsidRPr="00A00B6B">
        <w:rPr>
          <w:rFonts w:ascii="Arial" w:hAnsi="Arial"/>
          <w:i/>
          <w:iCs/>
          <w:sz w:val="24"/>
        </w:rPr>
        <w:t>“Padre, rimetti a noi i nostri debiti”. “Padre non abbandonarci alla tentazione”</w:t>
      </w:r>
      <w:r w:rsidRPr="00A00B6B">
        <w:rPr>
          <w:rFonts w:ascii="Arial" w:hAnsi="Arial"/>
          <w:sz w:val="24"/>
        </w:rPr>
        <w:t xml:space="preserve">. Ma c’è una terza verità che va ben evidenziata: Ogni uomo deve espiare i peccati di tutti i suoi fratelli: </w:t>
      </w:r>
      <w:r w:rsidRPr="00A00B6B">
        <w:rPr>
          <w:rFonts w:ascii="Arial" w:hAnsi="Arial"/>
          <w:i/>
          <w:iCs/>
          <w:sz w:val="24"/>
        </w:rPr>
        <w:t>“Padre, prendo io le sue colpe e i suoi misfatti e li espio al suo posto”</w:t>
      </w:r>
      <w:r w:rsidRPr="00A00B6B">
        <w:rPr>
          <w:rFonts w:ascii="Arial" w:hAnsi="Arial"/>
          <w:sz w:val="24"/>
        </w:rPr>
        <w:t xml:space="preserve">. 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preghiere pure. </w:t>
      </w:r>
    </w:p>
    <w:p w14:paraId="4D73F2D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Chi vuole pregare secondo purezza e verità deve purificare il suo cuore da ogni falsità, inganno, menzogna, peccato, trasgressione della Legge del Signore. Deve tornare ad abitare nel Vangelo. Prima si chiede perdono, si ritorna nella </w:t>
      </w:r>
      <w:r w:rsidRPr="00A00B6B">
        <w:rPr>
          <w:rFonts w:ascii="Arial" w:hAnsi="Arial"/>
          <w:sz w:val="24"/>
        </w:rPr>
        <w:lastRenderedPageBreak/>
        <w:t xml:space="preserve">grazia di Dio. Si promette al Signore obbedienza alla sua Volontà. Si stringe con Lui un patto di fedeltà. Si cambia realmente vita. 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w:t>
      </w:r>
    </w:p>
    <w:p w14:paraId="74378A4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39688771"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Voce di preghiera. La voce del cristiano o del discepolo di Gesù deve essere voce di preghiera. Deve essere voce di preghiera che chiede la conversione di ogni uomo a Cristo Gesù. Ma per essere voce di preghiera lui deve dimorare nella grazia santificante e in essa crescere per tutti i giorni della sua vita. Se il cristiano o il discepolo di Gesù cade nel peccato, la sua voce mai potrà essere di preghiera per gli altri. Nessuno potrà chiedere che un altro si converta al Vangelo se lui non vive nel Vangelo. Mai potrà chiedere che un suo fratello confessi Cristo in purezza di verità, se lui dimora e abita nella falsità. Per l’Apostolo Paolo la preghiera è una vera lotta. In questa lotta si combatte con il Signore al fine di ottenere la grazia necessaria per vivere secondo verità la missione dell’annuncio del Vangelo. L’Apostolo fa della preghiera un vero servizio al Vangelo:</w:t>
      </w:r>
    </w:p>
    <w:p w14:paraId="3A3FE69A"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1,15-10). </w:t>
      </w:r>
    </w:p>
    <w:p w14:paraId="4FF23918"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lastRenderedPageBreak/>
        <w:t>“In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6,18-20).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15,30-33).</w:t>
      </w:r>
    </w:p>
    <w:p w14:paraId="11C0A8C7" w14:textId="1A853B1E"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Chiediamoci</w:t>
      </w:r>
      <w:r w:rsidRPr="00A00B6B">
        <w:rPr>
          <w:rFonts w:ascii="Arial" w:hAnsi="Arial"/>
          <w:i/>
          <w:iCs/>
          <w:sz w:val="24"/>
        </w:rPr>
        <w:t>: “La nostra preghiera è voce al servizio del Vangelo?”</w:t>
      </w:r>
      <w:r w:rsidRPr="00A00B6B">
        <w:rPr>
          <w:rFonts w:ascii="Arial" w:hAnsi="Arial"/>
          <w:sz w:val="24"/>
        </w:rPr>
        <w:t xml:space="preserve">. </w:t>
      </w:r>
    </w:p>
    <w:p w14:paraId="3310249E"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Le leggi della preghiera. Legge essenziale della preghiera è quella che ci offre il Libro del Siracide: </w:t>
      </w:r>
    </w:p>
    <w:p w14:paraId="3D4FB6C1"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706AFD85"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Altra legge anch’essa essenziale è quella data dal profeta Malachia:</w:t>
      </w:r>
    </w:p>
    <w:p w14:paraId="27178BD3" w14:textId="538CDA11" w:rsidR="00FE6B0B" w:rsidRPr="00A00B6B" w:rsidRDefault="00FE6B0B" w:rsidP="00671DCE">
      <w:pPr>
        <w:spacing w:after="120"/>
        <w:ind w:left="567" w:right="567"/>
        <w:jc w:val="both"/>
        <w:rPr>
          <w:rFonts w:ascii="Arial" w:hAnsi="Arial"/>
          <w:bCs/>
          <w:i/>
          <w:iCs/>
          <w:sz w:val="24"/>
        </w:rPr>
      </w:pPr>
      <w:r w:rsidRPr="00A00B6B">
        <w:rPr>
          <w:rFonts w:ascii="Arial" w:hAnsi="Arial"/>
          <w:bCs/>
          <w:i/>
          <w:iCs/>
          <w:sz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751EE573"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Nel Vangelo secondo Matteo, già nel Discorso della Montagna Gesù ci insegna come pregare e cosa chiedere al Signore: </w:t>
      </w:r>
    </w:p>
    <w:p w14:paraId="10CFB01B" w14:textId="77777777" w:rsidR="00671DCE" w:rsidRPr="00A00B6B" w:rsidRDefault="00FE6B0B" w:rsidP="00671DCE">
      <w:pPr>
        <w:spacing w:after="120"/>
        <w:ind w:left="567" w:right="567"/>
        <w:jc w:val="both"/>
        <w:rPr>
          <w:rFonts w:ascii="Arial" w:hAnsi="Arial"/>
          <w:bCs/>
          <w:i/>
          <w:iCs/>
          <w:sz w:val="24"/>
        </w:rPr>
      </w:pPr>
      <w:r w:rsidRPr="00A00B6B">
        <w:rPr>
          <w:rFonts w:ascii="Arial" w:hAnsi="Arial"/>
          <w:bCs/>
          <w:i/>
          <w:iCs/>
          <w:sz w:val="24"/>
        </w:rPr>
        <w:t xml:space="preserve">“Se dunque tu presenti la tua offerta all’altare e lì ti ricordi che tuo fratello ha qualche cosa contro di te, lascia lì il tuo dono davanti all’altare, va’ prima a riconciliarti con il tuo fratello e poi torna a offrire il tuo dono” (Mt 5,23-24). “E quando pregate, non siate simili agli ipocriti che, nelle sinagoghe e negli angoli delle piazze, amano </w:t>
      </w:r>
      <w:r w:rsidRPr="00A00B6B">
        <w:rPr>
          <w:rFonts w:ascii="Arial" w:hAnsi="Arial"/>
          <w:bCs/>
          <w:i/>
          <w:iCs/>
          <w:sz w:val="24"/>
        </w:rPr>
        <w:lastRenderedPageBreak/>
        <w:t>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 5-15).</w:t>
      </w:r>
    </w:p>
    <w:p w14:paraId="30F5EE0F"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Legge essenziale della preghiera è l’invadenza: </w:t>
      </w:r>
    </w:p>
    <w:p w14:paraId="4D5BD39A" w14:textId="47375648"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i/>
          <w:iCs/>
          <w:sz w:val="24"/>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r w:rsidRPr="00A00B6B">
        <w:rPr>
          <w:rFonts w:ascii="Arial" w:hAnsi="Arial"/>
          <w:sz w:val="24"/>
        </w:rPr>
        <w:t xml:space="preserve"> (Lc 11,5-13).</w:t>
      </w:r>
    </w:p>
    <w:p w14:paraId="4145D97C"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Ecco tre regole che ci dona l’Apostolo Paolo: </w:t>
      </w:r>
    </w:p>
    <w:p w14:paraId="5986DB4A"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w:t>
      </w:r>
      <w:r w:rsidRPr="00A00B6B">
        <w:rPr>
          <w:rFonts w:ascii="Arial" w:hAnsi="Arial"/>
          <w:i/>
          <w:iCs/>
          <w:sz w:val="24"/>
        </w:rPr>
        <w:lastRenderedPageBreak/>
        <w:t xml:space="preserve">che cosa desidera lo Spirito, perché egli intercede per i santi secondo i disegni di Dio” (Rm 8,18-27). </w:t>
      </w:r>
    </w:p>
    <w:p w14:paraId="40FD2304" w14:textId="77777777" w:rsidR="00671DCE" w:rsidRPr="00A00B6B" w:rsidRDefault="00FE6B0B" w:rsidP="00671DCE">
      <w:pPr>
        <w:spacing w:after="120"/>
        <w:ind w:left="567" w:right="567"/>
        <w:jc w:val="both"/>
        <w:rPr>
          <w:rFonts w:ascii="Arial" w:hAnsi="Arial"/>
          <w:bCs/>
          <w:i/>
          <w:iCs/>
          <w:sz w:val="24"/>
        </w:rPr>
      </w:pPr>
      <w:r w:rsidRPr="00A00B6B">
        <w:rPr>
          <w:rFonts w:ascii="Arial" w:hAnsi="Arial"/>
          <w:bCs/>
          <w:i/>
          <w:iCs/>
          <w:sz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7470933E" w14:textId="77777777" w:rsidR="00671DCE" w:rsidRPr="00A00B6B" w:rsidRDefault="00FE6B0B" w:rsidP="00671DCE">
      <w:pPr>
        <w:spacing w:after="120"/>
        <w:ind w:left="567" w:right="567"/>
        <w:jc w:val="both"/>
        <w:rPr>
          <w:rFonts w:ascii="Arial" w:hAnsi="Arial"/>
          <w:bCs/>
          <w:i/>
          <w:iCs/>
          <w:sz w:val="24"/>
        </w:rPr>
      </w:pPr>
      <w:r w:rsidRPr="00A00B6B">
        <w:rPr>
          <w:rFonts w:ascii="Arial" w:hAnsi="Arial"/>
          <w:bCs/>
          <w:i/>
          <w:iCs/>
          <w:sz w:val="24"/>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(Fil 4,4-7). </w:t>
      </w:r>
    </w:p>
    <w:p w14:paraId="1953BE29"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Merita somma attenzione la regola rivelata dall’Angelo Raffaele a Tobi e a Tobia: </w:t>
      </w:r>
    </w:p>
    <w:p w14:paraId="3634A6BC"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w:t>
      </w:r>
      <w:r w:rsidRPr="00A00B6B">
        <w:rPr>
          <w:rFonts w:ascii="Arial" w:hAnsi="Arial"/>
          <w:i/>
          <w:iCs/>
          <w:sz w:val="24"/>
        </w:rPr>
        <w:lastRenderedPageBreak/>
        <w:t>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56D18C64" w14:textId="1CED4D18"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Osserviamo bene le parole dell’Angelo Raffaele: </w:t>
      </w:r>
      <w:r w:rsidRPr="00A00B6B">
        <w:rPr>
          <w:rFonts w:ascii="Arial" w:hAnsi="Arial"/>
          <w:i/>
          <w:iCs/>
          <w:sz w:val="24"/>
        </w:rPr>
        <w:t>“Io presentavo l’attestato della vostra preghiera davanti alla gloria del Signore”</w:t>
      </w:r>
      <w:r w:rsidRPr="00A00B6B">
        <w:rPr>
          <w:rFonts w:ascii="Arial" w:hAnsi="Arial"/>
          <w:sz w:val="24"/>
        </w:rPr>
        <w:t xml:space="preserve">. Cosa è questo attestato? Sono le opere di misericordia compiute da Tobi e da Sara. Le opere buone sono un memoriale eterno dinanzi al Signore. Queste opere non saranno mai dimenticate. </w:t>
      </w:r>
    </w:p>
    <w:p w14:paraId="3A8B91A2"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Altra regola da ricordare: la preghiera è un combattimento, una lotta con il Signore. Solo combattendo e lottando si ottiene ciò che si chiede. Gesù nell’Orto degli Ulivi lotta, entra in agonia:</w:t>
      </w:r>
    </w:p>
    <w:p w14:paraId="6C19FC33"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4003C32D" w14:textId="29C0FF9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La preghiera sempre deve essere il frutto di un cuore saldamente piantato nella Parola di Dio e di Cristo Gesù, con una obbedienza sempre perfetta. L’obbedienza è ad ogni Legge, anche alla Legge della perfetta carità. Gesù per amore ha offerto il suo corpo in sacrificio, in olocausto. È questo l’attestato eterno, il memoriale immortale che è sempre dinanzi al Padre nostro celeste o davanti alla gloria del Signore. Per questo ogni sua preghiera era ed è sempre esaudita dal Padre suo. Ora chiediamoci: qual è il nostro attestato, il nostro memoriale? Se il nostro cuore è avaro e le nostre mani chiuse, non possiamo bussare al cuore di Cristo Gesù. Manchiamo dell’attestato, del memoriale e senza attestato e memoriale nessuna preghiera potrà essere ascoltata. Si può però fare ricorso all’intercessione dei Santi. Possono essi prestarci il loro attestato. Ma è un prestito momentaneo, il tempo che anche noi ci costruiamo il nostro memoriale e il nostro attestato. Non possiamo pretendere che essi diano a noi il loro memoriale per sempre. Essi ce lo prestano sotto condizione: con il solenne impegno di imitarli nella loro grande santità. </w:t>
      </w:r>
    </w:p>
    <w:p w14:paraId="131D6295"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b/>
          <w:sz w:val="24"/>
        </w:rPr>
        <w:t xml:space="preserve">La fede nella preghiera. </w:t>
      </w:r>
      <w:r w:rsidRPr="00A00B6B">
        <w:rPr>
          <w:rFonts w:ascii="Arial" w:hAnsi="Arial"/>
          <w:sz w:val="24"/>
        </w:rPr>
        <w:t xml:space="preserve">Gesù prima della sua passione e morte lascia ai suoi Apostoli </w:t>
      </w:r>
      <w:r w:rsidRPr="00A00B6B">
        <w:rPr>
          <w:rFonts w:ascii="Arial" w:hAnsi="Arial"/>
          <w:b/>
          <w:sz w:val="24"/>
        </w:rPr>
        <w:t>tre stupendi esempi di preghiera. Il primo attraverso un fico</w:t>
      </w:r>
      <w:r w:rsidRPr="00A00B6B">
        <w:rPr>
          <w:rFonts w:ascii="Arial" w:hAnsi="Arial"/>
          <w:sz w:val="24"/>
        </w:rPr>
        <w:t xml:space="preserve">. Lui dice </w:t>
      </w:r>
      <w:r w:rsidRPr="00A00B6B">
        <w:rPr>
          <w:rFonts w:ascii="Arial" w:hAnsi="Arial"/>
          <w:sz w:val="24"/>
        </w:rPr>
        <w:lastRenderedPageBreak/>
        <w:t>una parola al fico e il fico secca dalle radici. Perché per una sola parola detta, il fico secca fin dalle radici? Ce lo rivela lo stesso Gesù</w:t>
      </w:r>
    </w:p>
    <w:p w14:paraId="1911A7D2"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w:t>
      </w:r>
    </w:p>
    <w:p w14:paraId="5A45DD49"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Anche i discepoli possono dire una sola parola e le cose accadono. Ci sono però due condizioni da osservare. Si deve credere che la cosa sia già avvenuta. Si deve perdonare ai fratelli, qualsiasi cosa abbiano commesso contro di noi. Il perdono dovrà essere pieno, senza riserve. L’Apostolo Giacomo dirà nel Capito Quinto di questa Lettera che tutto si ottiene con la preghiera. Essa però deve essere una preghiera fatta dal giusto: </w:t>
      </w:r>
    </w:p>
    <w:p w14:paraId="54EC2901" w14:textId="02102F79"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p>
    <w:p w14:paraId="7C5943BB" w14:textId="14673C08" w:rsidR="00671DCE" w:rsidRPr="00A00B6B" w:rsidRDefault="00671DCE"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L</w:t>
      </w:r>
      <w:r w:rsidR="00FE6B0B" w:rsidRPr="00A00B6B">
        <w:rPr>
          <w:rFonts w:ascii="Arial" w:hAnsi="Arial"/>
          <w:bCs/>
          <w:sz w:val="24"/>
        </w:rPr>
        <w:t>a seconda preghiera è quella elevata al Padre nel Cenacolo. È una preghiera che ci rivela il cuore di Cristo Signore. Lui sa che tutto è un dono del Padre e tutto Lui chiede al Padre come dono. Anche per questa preghiera però vi è una altissima condizione da osservare: ogni dono che il Padre ci fa va custodito con somma cura e responsabilità. Va trattato come la cosa più preziosa, anzi preziosissima:</w:t>
      </w:r>
    </w:p>
    <w:p w14:paraId="2AB8A31D" w14:textId="119E6811"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w:t>
      </w:r>
      <w:r w:rsidR="005E588E" w:rsidRPr="00A00B6B">
        <w:rPr>
          <w:rFonts w:ascii="Arial" w:hAnsi="Arial"/>
          <w:i/>
          <w:iCs/>
          <w:sz w:val="24"/>
        </w:rPr>
        <w:t>Cfr.</w:t>
      </w:r>
      <w:r w:rsidRPr="00A00B6B">
        <w:rPr>
          <w:rFonts w:ascii="Arial" w:hAnsi="Arial"/>
          <w:i/>
          <w:iCs/>
          <w:sz w:val="24"/>
        </w:rPr>
        <w:t xml:space="preserve"> Gv 17,1-26). </w:t>
      </w:r>
    </w:p>
    <w:p w14:paraId="6B636FEF" w14:textId="41F9E450"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Non si può chiedere al Padre che dia o che faccia lui, se noi non abbiamo offerto la nostra vita al Padre o non abbiamo trattato con somma cura e somma responsabilità quanto Lui ci ha dato. Le cose del Padre meritano ogni impegno. </w:t>
      </w:r>
    </w:p>
    <w:p w14:paraId="732FBAE9"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lastRenderedPageBreak/>
        <w:t>La terza preghiera è quella elevata al Padre nell’Orto degli Ulivi. In essa Gesù manifesta al Padre tutta la pochezza della sua umanità. Il Padre interviene e la colma di ogni forza per poter affrontare la passione e la morte nella più alta santità:</w:t>
      </w:r>
    </w:p>
    <w:p w14:paraId="60CA14D0" w14:textId="09227176" w:rsidR="00FE6B0B"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438D6C7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La poca fede non dipende dalla nostra volontà, dal nostro cuore, dal nostro desiderio. La fede è in tutto simile ai frutti di un albero. Più l’albero cresce e più produce molti frutti. Meno cresce e meno produce. L’albero che in noi deve crescere è l’albero della Parola del Signore. Più noi viviamo di Vangelo, di Parola ascoltata, di obbedienza data ad ogni Comandamento del Signore e più i nostri frutti di fede saranno molti. Meno cresciamo in obbedienza e meno frutti produciamo. Perché il nostro albero cristiano cresca bene, è necessaria una quotidiana cura. Se esso è lasciato incolto, non viene potato a suo tempo, non viene liberato dalle molte spine che crescono attorno ad esso giungendo a vivere su di esso e a soffocarlo, i frutti saranno sempre pochi. </w:t>
      </w:r>
    </w:p>
    <w:p w14:paraId="612FC8BE"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I frutti della fede sono le opere che il carisma, la grazia, l’amore, la missione che lo Spirito Santo ha affidato a ciascuno, producono in noi. Qual è la regola che l’Apostolo Paolo ci offre perché noi possiamo produrre molto frutto? La sua regola, che è regola universale, è la carità: </w:t>
      </w:r>
    </w:p>
    <w:p w14:paraId="23870991" w14:textId="0967763D" w:rsidR="00FE6B0B"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w:t>
      </w:r>
      <w:r w:rsidRPr="00A00B6B">
        <w:rPr>
          <w:rFonts w:ascii="Arial" w:hAnsi="Arial"/>
          <w:i/>
          <w:iCs/>
          <w:sz w:val="24"/>
        </w:rPr>
        <w:lastRenderedPageBreak/>
        <w:t xml:space="preserve">si rallegra della verità. Tutto scusa, tutto crede, tutto spera, tutto sopporta” (1Cor 12,27-13,7). </w:t>
      </w:r>
    </w:p>
    <w:p w14:paraId="6923FAF9"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Nella Lettera ai Romani, ancora una volta l’Apostolo Paolo pone le virtù a fondamento della sana crescita di un discepolo del Signore: </w:t>
      </w:r>
    </w:p>
    <w:p w14:paraId="1272C055"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12,3-16). </w:t>
      </w:r>
    </w:p>
    <w:p w14:paraId="0E86CE94" w14:textId="307FE5D3" w:rsidR="00FE6B0B" w:rsidRPr="00A00B6B" w:rsidRDefault="00671DCE"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S</w:t>
      </w:r>
      <w:r w:rsidR="00FE6B0B" w:rsidRPr="00A00B6B">
        <w:rPr>
          <w:rFonts w:ascii="Arial" w:hAnsi="Arial"/>
          <w:bCs/>
          <w:sz w:val="24"/>
        </w:rPr>
        <w:t>e il cristiano non si lascia piantare in questo giardino di virtù e non si lascia coltivare dal Padre del Signore nostro Gesù Cristo e dallo Spirito Santo, la sua fede sarà sempre poca e Dio non potrà operare per mezzo di lui. I vizi sono potente ostacolo e impediscono al Signore di prendere possesso della nostra vita e di governarla secondo la sua divina ed eterna volontà.</w:t>
      </w:r>
    </w:p>
    <w:p w14:paraId="6BA225D6"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Se l’albero del cristiano non viene governato da Dio, non solo esso non cresce, decresce, secca. Poi sarà tagliato e gettato nel fuoco. La Parola di Gesù è solennemente chiara: </w:t>
      </w:r>
    </w:p>
    <w:p w14:paraId="7BF30409"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w:t>
      </w:r>
      <w:r w:rsidRPr="00A00B6B">
        <w:rPr>
          <w:rFonts w:ascii="Arial" w:hAnsi="Arial"/>
          <w:i/>
          <w:iCs/>
          <w:sz w:val="24"/>
        </w:rPr>
        <w:lastRenderedPageBreak/>
        <w:t xml:space="preserve">il terreno?”. Ma quello gli rispose: “Padrone, lascialo ancora quest’anno, finché gli avrò zappato attorno e avrò messo il concime. Vedremo se porterà frutti per l’avvenire; se no, lo taglierai”»” (Lc 13,1-9). </w:t>
      </w:r>
    </w:p>
    <w:p w14:paraId="64AFC181" w14:textId="4692772E"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La fede dei discepoli è ancora così piccola, perché il loro albero di discepoli non è cresciuto. Ancora sono governati dai pensieri degli uomini e non dalla divina volontà. Essendo un piccolo albero, i loro frutti saranno sempre pochi. Il Padre ancora non si può servire di loro. Lo Spirito Santo non li può condurre. Essi sono ancora alberi piantati in mezzo alle spine dei pensieri di questo mondo che soffocano in loro ogni presenza attiva ed operante del loro Dio. </w:t>
      </w:r>
    </w:p>
    <w:p w14:paraId="498C7E6C" w14:textId="77777777" w:rsidR="00671DCE"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Se vogliamo produrre molto frutto dobbiamo dissodare il terreno. Liberarlo da ogni erba cattiva e da ogni spina o altra pianta nociva e molesta. Ecco l’invito rivolto per bocca dei suoi profeti al popolo dal Signore: </w:t>
      </w:r>
    </w:p>
    <w:p w14:paraId="40BC6141" w14:textId="77777777" w:rsidR="00671DCE" w:rsidRPr="00A00B6B" w:rsidRDefault="00FE6B0B" w:rsidP="00671DCE">
      <w:pPr>
        <w:spacing w:after="120"/>
        <w:ind w:left="567" w:right="567"/>
        <w:jc w:val="both"/>
        <w:rPr>
          <w:rFonts w:ascii="Arial" w:hAnsi="Arial"/>
          <w:i/>
          <w:iCs/>
          <w:sz w:val="24"/>
        </w:rPr>
      </w:pPr>
      <w:r w:rsidRPr="00A00B6B">
        <w:rPr>
          <w:rFonts w:ascii="Arial" w:hAnsi="Arial"/>
          <w:i/>
          <w:iCs/>
          <w:sz w:val="24"/>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(Ger 4,1-4). “Seminate per voi secondo giustizia e mieterete secondo bontà; dissodatevi un campo nuovo, perché è tempo di cercare il Signore, finché egli venga e diffonda su di voi la giustizia. Avete arato empietà e mietuto ingiustizia, avete mangiato il frutto della menzogna” (Os 10,12-13). </w:t>
      </w:r>
    </w:p>
    <w:p w14:paraId="459F657A" w14:textId="2DDADF7C"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Un albero cristiano senza virtù è in tutto simile ad un albero senza rami. Mai da esso si potrà raccogliere un qualche frutto. Più si cresce nelle virtù e più i frutti saranno copiosi e abbondanti. </w:t>
      </w:r>
    </w:p>
    <w:p w14:paraId="0F04DD94" w14:textId="77777777" w:rsidR="00FE6B0B" w:rsidRPr="00A00B6B" w:rsidRDefault="00FE6B0B" w:rsidP="00FE72E4">
      <w:pPr>
        <w:pStyle w:val="Corpotesto"/>
      </w:pPr>
      <w:r w:rsidRPr="00A00B6B">
        <w:t>La preghiera del cristiano</w:t>
      </w:r>
    </w:p>
    <w:p w14:paraId="48B52B9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La preghiera del cristiano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si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w:t>
      </w:r>
    </w:p>
    <w:p w14:paraId="69561BD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w:t>
      </w:r>
      <w:r w:rsidRPr="00A00B6B">
        <w:rPr>
          <w:rFonts w:ascii="Arial" w:hAnsi="Arial"/>
          <w:sz w:val="24"/>
        </w:rPr>
        <w:lastRenderedPageBreak/>
        <w:t xml:space="preserve">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2777EF9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3F2F227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rituale. Poi la vita viene vissuta senza questo mistero contro questo mistero. </w:t>
      </w:r>
    </w:p>
    <w:p w14:paraId="4F7CD4D6" w14:textId="77777777" w:rsidR="000A22FC"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lastRenderedPageBreak/>
        <w:t xml:space="preserve">Lo spirito di preghiera. Gesù, pieno di Spirito Santo, conosce il cuore del Padre, la volontà attuale che il Padre ha su di Lui, e sempre nello Spirito Santo, nella sua sapienza, intelligenza, conoscenza, eleva la sua preghiera che non è solo preghiera di richiesta di grazie, ma è prima di tutto preghiera di benedizione e di lode, di ringraziamento e di celebrazione della sua gloria. Nello Spirito Santo conosce anche i tempi in cui la preghiera va elevata al Padre suo. Ecco alcune preghiere di Gesù elevate al Padre nel Vangelo. </w:t>
      </w:r>
    </w:p>
    <w:p w14:paraId="2FCECC7C" w14:textId="77777777" w:rsidR="000A22FC"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La prima preghiera è di lode e di benedizione: </w:t>
      </w:r>
    </w:p>
    <w:p w14:paraId="0736172E" w14:textId="77777777" w:rsidR="000A22FC" w:rsidRPr="00A00B6B" w:rsidRDefault="00FE6B0B" w:rsidP="000A22FC">
      <w:pPr>
        <w:spacing w:after="120"/>
        <w:ind w:left="567" w:right="567"/>
        <w:jc w:val="both"/>
        <w:rPr>
          <w:rFonts w:ascii="Arial" w:hAnsi="Arial"/>
          <w:i/>
          <w:iCs/>
          <w:sz w:val="24"/>
        </w:rPr>
      </w:pPr>
      <w:r w:rsidRPr="00A00B6B">
        <w:rPr>
          <w:rFonts w:ascii="Arial" w:hAnsi="Arial"/>
          <w:i/>
          <w:iCs/>
          <w:sz w:val="24"/>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3CBF680A" w14:textId="77777777" w:rsidR="000A22FC"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La seconda preghiera è di impetrazione o di richiesta di una particolare grazia: </w:t>
      </w:r>
    </w:p>
    <w:p w14:paraId="6599FF01" w14:textId="77777777" w:rsidR="000A22FC" w:rsidRPr="00A00B6B" w:rsidRDefault="00FE6B0B" w:rsidP="000A22FC">
      <w:pPr>
        <w:spacing w:after="120"/>
        <w:ind w:left="567" w:right="567"/>
        <w:jc w:val="both"/>
        <w:rPr>
          <w:rFonts w:ascii="Arial" w:hAnsi="Arial"/>
          <w:i/>
          <w:iCs/>
          <w:sz w:val="24"/>
        </w:rPr>
      </w:pPr>
      <w:r w:rsidRPr="00A00B6B">
        <w:rPr>
          <w:rFonts w:ascii="Arial" w:hAnsi="Arial"/>
          <w:i/>
          <w:iCs/>
          <w:sz w:val="24"/>
        </w:rPr>
        <w:t>“Gesù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11,41-44).</w:t>
      </w:r>
    </w:p>
    <w:p w14:paraId="49DDD2AC" w14:textId="77777777" w:rsidR="000A22FC"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La terza preghiera è richiesta di fortezza per compiere lui l’ultima obbedienza, obbedienza che dovrà condurlo alla morte per crocifissione:</w:t>
      </w:r>
    </w:p>
    <w:p w14:paraId="07B9A2AB" w14:textId="77777777" w:rsidR="000A22FC"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E49E1F6" w14:textId="4A826716"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In ogni tempo lo Spirito Santo suggerisce a Cristo Gesù la preghiera da elevare al Padre suo. Ogni tempo ha bisogno di una particolare preghiera. Chi conosce i tempi è lo Spirito Santo. Lo Spirito Santo secondo i tempi suscita nel cuore di Gesù la giusta preghiera. </w:t>
      </w:r>
    </w:p>
    <w:p w14:paraId="3F0AB998" w14:textId="77777777" w:rsidR="000A22FC"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Questa verità è così rivelata dall’Apostolo Paolo: </w:t>
      </w:r>
    </w:p>
    <w:p w14:paraId="668FC56A" w14:textId="77777777" w:rsidR="000A22FC" w:rsidRPr="00A00B6B" w:rsidRDefault="00FE6B0B" w:rsidP="000A22FC">
      <w:pPr>
        <w:spacing w:after="120"/>
        <w:ind w:left="567" w:right="567"/>
        <w:jc w:val="both"/>
        <w:rPr>
          <w:rFonts w:ascii="Arial" w:hAnsi="Arial"/>
          <w:bCs/>
          <w:i/>
          <w:iCs/>
          <w:sz w:val="24"/>
        </w:rPr>
      </w:pPr>
      <w:r w:rsidRPr="00A00B6B">
        <w:rPr>
          <w:rFonts w:ascii="Arial" w:hAnsi="Arial"/>
          <w:bCs/>
          <w:i/>
          <w:iCs/>
          <w:sz w:val="24"/>
        </w:rPr>
        <w:t xml:space="preserve">“Allo stesso modo anche lo Spirito viene in aiuto alla nostra debolezza; non sappiamo infatti come pregare in modo conveniente, ma lo Spirito stesso intercede con gemiti inesprimibili; e colui che scruta i cuori sa </w:t>
      </w:r>
      <w:r w:rsidRPr="00A00B6B">
        <w:rPr>
          <w:rFonts w:ascii="Arial" w:hAnsi="Arial"/>
          <w:bCs/>
          <w:i/>
          <w:iCs/>
          <w:sz w:val="24"/>
        </w:rPr>
        <w:lastRenderedPageBreak/>
        <w:t xml:space="preserve">che cosa desidera lo Spirito, perché egli intercede per i santi secondo i disegni di Dio” (Rm 8,26-27). </w:t>
      </w:r>
    </w:p>
    <w:p w14:paraId="59562CE6" w14:textId="77777777" w:rsidR="000A22FC" w:rsidRPr="00A00B6B" w:rsidRDefault="00FE6B0B" w:rsidP="000A22FC">
      <w:pPr>
        <w:spacing w:after="120"/>
        <w:ind w:left="567" w:right="567"/>
        <w:jc w:val="both"/>
        <w:rPr>
          <w:rFonts w:ascii="Arial" w:hAnsi="Arial"/>
          <w:bCs/>
          <w:i/>
          <w:iCs/>
          <w:sz w:val="24"/>
        </w:rPr>
      </w:pPr>
      <w:r w:rsidRPr="00A00B6B">
        <w:rPr>
          <w:rFonts w:ascii="Arial" w:hAnsi="Arial"/>
          <w:bCs/>
          <w:i/>
          <w:iCs/>
          <w:sz w:val="24"/>
        </w:rPr>
        <w:t xml:space="preserve">Se Gesù è stato sempre condotto dallo Spirito della preghiera, potrà mai esistere un solo discepolo di Gesù che possa pensare di pregare senza avere potentissimo nel suo cuore lo Spirito della preghiera? Se lo Spirito Santo non sarà pienamente nel suo cuore e lui non sarà ben fondato e radicato nello Spirito del Signore, mai la sua vita potrà essere vissuta con il conforto della vera preghiera. Quando possiamo noi parlare di vera preghiera? Quando la nostra preghiera governa la storia che noi stiamo vivendo. Come la storia di Gesù è stata sempre governata dallo Spirito Santo, così anche la nostra dovrà essere sempre governata dallo Spirito del Signore. Ecco una preghiera di Paolo che possiamo ben dire di essere governata dallo Spirito del Signore: </w:t>
      </w:r>
    </w:p>
    <w:p w14:paraId="18F567AD" w14:textId="77777777" w:rsidR="000A22FC" w:rsidRPr="00A00B6B" w:rsidRDefault="00FE6B0B" w:rsidP="000A22FC">
      <w:pPr>
        <w:spacing w:after="120"/>
        <w:ind w:left="567" w:right="567"/>
        <w:jc w:val="both"/>
        <w:rPr>
          <w:rFonts w:ascii="Arial" w:hAnsi="Arial"/>
          <w:bCs/>
          <w:i/>
          <w:iCs/>
          <w:sz w:val="24"/>
        </w:rPr>
      </w:pPr>
      <w:r w:rsidRPr="00A00B6B">
        <w:rPr>
          <w:rFonts w:ascii="Arial" w:hAnsi="Arial"/>
          <w:bCs/>
          <w:i/>
          <w:iCs/>
          <w:sz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 </w:t>
      </w:r>
    </w:p>
    <w:p w14:paraId="436E4CB8" w14:textId="5A0550B0"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L’Apostolo Paolo nello Spirito Santo non chiede al Signore di essere liberato dal carcere. Loda invece e benedice il Signore. I suoi inni di lode e di benedizione hanno come frutto la conversione del carceriere e di tutta la sua famiglia. Senza lo Spirito di preghiera che agiva con ogni potenza nell’Apostolo, nessun frutto di conversione sarebbe stato prodotto. Ora ognuno deve chiedersi: è presente in me lo Spirito della preghiera? È presente in modo possente o in modo che neanche mi accorgo di possederlo? Non solo si deve possedere lo Spirito di preghiera. In questo Spirito si deve crescere giorno per giorno. Senza una crescita costante possiamo rendere vana ogni nostra preghiera. Quanto finora detto, sono solo qualche regola e qualche principio santo che sempre dobbiamo custodire nel cuore, affinché la nostra preghiera sia sempre vera, sempre secondo il cuore del Padre e del Figlio e dello Spirito Santo, sempre innalzata dal Vangelo per il Vangelo. Una preghiera non innalzata dal cuore del Vangelo a servizio del Vangelo mai sarà, mai potrà dirsi preghiera del cristiano. </w:t>
      </w:r>
    </w:p>
    <w:p w14:paraId="0CEFEF1C" w14:textId="77777777" w:rsidR="00FE6B0B" w:rsidRPr="00A00B6B" w:rsidRDefault="00FE6B0B" w:rsidP="00FE72E4">
      <w:pPr>
        <w:pStyle w:val="Corpotesto"/>
      </w:pPr>
      <w:bookmarkStart w:id="180" w:name="_Toc142321702"/>
      <w:r w:rsidRPr="00A00B6B">
        <w:t>La sorte del ricco</w:t>
      </w:r>
      <w:bookmarkEnd w:id="180"/>
    </w:p>
    <w:p w14:paraId="6BB4CDE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9</w:t>
      </w:r>
      <w:r w:rsidRPr="00A00B6B">
        <w:rPr>
          <w:rFonts w:ascii="Arial" w:hAnsi="Arial"/>
          <w:b/>
          <w:sz w:val="24"/>
        </w:rPr>
        <w:t xml:space="preserve">Il fratello di umili condizioni sia fiero di essere innalzato, </w:t>
      </w:r>
    </w:p>
    <w:p w14:paraId="124CE540"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Il riferimento è al canto del Magnificat della Vergine Maria. Il Signore innalza gli umili, mentre manda a mani vuote i ricchi. </w:t>
      </w:r>
    </w:p>
    <w:p w14:paraId="2B038E4F"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277402B" w14:textId="77777777" w:rsidR="00FE6B0B" w:rsidRPr="00A00B6B" w:rsidRDefault="00FE6B0B" w:rsidP="00FE6B0B">
      <w:pPr>
        <w:spacing w:after="120"/>
        <w:jc w:val="both"/>
        <w:rPr>
          <w:rFonts w:ascii="Arial" w:hAnsi="Arial"/>
          <w:sz w:val="24"/>
        </w:rPr>
      </w:pPr>
      <w:r w:rsidRPr="00A00B6B">
        <w:rPr>
          <w:rFonts w:ascii="Arial" w:hAnsi="Arial"/>
          <w:sz w:val="24"/>
        </w:rPr>
        <w:t>È il Signore che innalza gli umili. Ma chi sono gli umili? Gli umili sono coloro che vivono pienamente immersi nella Parola del Signore, osservando ogni suo precetto, ascoltando ogni sua voce, obbedendo ad ogni sua Parola. La loro condizione sociale spesso è fatta di molta povertà. Cosa deve fare l’umile? Confidare sempre nel Signore. Se lui rimarrà fedele al Signore, osservando la sua Legge e i suoi Comandamenti, sempre il Signore lo aiuterà, lo sosterrà, lo benedirà, lo innalzerà. In tale senso l’umile, il vero umile è il giusto, il fedele alla Legge del Signore. L’umile è l’amico di Dio. Ecco cosa rivela a noi sia l’Antico che il Nuovo Testamento:</w:t>
      </w:r>
    </w:p>
    <w:p w14:paraId="73E598CB" w14:textId="189F7710"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Dio si è fatto conoscere in Giuda, in Israele è grande il suo nome. È in Salem la sua tenda, in Sion la sua dimora. Là spezzò le saette dell’arco, lo scudo, la spada, la guerra. Splendido tu sei, magnifico su montagne di preda. Furono spogliati i valorosi, furono colti dal sonno, nessun prode ritrovava la sua mano. Dio di Giacobbe, alla tua minaccia si paralizzano carri e cavalli. Tu sei davvero terribile; chi ti resiste quando si scatena la tua ira?</w:t>
      </w:r>
    </w:p>
    <w:p w14:paraId="4A23A885"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Dal cielo hai fatto udire la sentenza: sbigottita tace la terra, quando Dio si alza per giudicare, per salvare tutti i poveri della terra. Persino la collera dell’uomo ti dà gloria; gli scampati dalla collera ti fanno festa. Fate voti al Signore, vostro Dio, e adempiteli, quanti lo circondano portino doni al Terribile, a lui che toglie il respiro ai potenti, che è terribile per i re della terra (Sal 76,1-13). </w:t>
      </w:r>
    </w:p>
    <w:p w14:paraId="5504CB0F"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Non irritarti a causa dei malvagi, non invidiare i malfattori. Come l’erba presto appassiranno; come il verde del prato avvizziranno. Confida nel Signore e fa’ il bene: abiterai la terra e vi pascolerai con sicurezza. Cerca la gioia nel Signore: esaudirà i desideri del tuo cuore. 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w:t>
      </w:r>
      <w:r w:rsidRPr="00A00B6B">
        <w:rPr>
          <w:rFonts w:ascii="Arial" w:hAnsi="Arial"/>
          <w:i/>
          <w:iCs/>
          <w:sz w:val="24"/>
        </w:rPr>
        <w:lastRenderedPageBreak/>
        <w:t>scompare: cerchi il suo posto, ma lui non c’è più. I poveri invece avranno in eredità la terra e godranno di una grande pace.</w:t>
      </w:r>
    </w:p>
    <w:p w14:paraId="33EEE900"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Il malvagio trama contro il giusto, contro di lui digrigna i denti. Ma il Signore ride di lui, perché vede arrivare il 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 Il Signore conosce i giorni degli uomini integri: la loro eredità durerà per sempre. Non si vergogneranno nel tempo della sventura e nei giorni di carestia saranno saziati. I malvagi infatti periranno, i nemici del Signore svaniranno; come lo splendore dei prati, in fumo svaniranno. 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w:t>
      </w:r>
    </w:p>
    <w:p w14:paraId="6F6D63B6"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 La bocca del giusto medita la sapienza e la sua lingua esprime il diritto; la legge del suo Dio è nel suo cuore: i suoi passi non vacilleranno. Il malvagio spia il giusto e cerca di farlo morire. Ma il Signore non lo abbandona alla sua mano, nel giudizio non lo lascia condannare. 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 La salvezza dei giusti viene dal Signore: nel tempo dell’angoscia è loro fortezza. Il Signore li aiuta e li libera, li libera dai malvagi e li salva, perché in lui si sono rifugiati (Sal 37,1-40).</w:t>
      </w:r>
    </w:p>
    <w:p w14:paraId="52973E98"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w:t>
      </w:r>
    </w:p>
    <w:p w14:paraId="0F492244"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lastRenderedPageBreak/>
        <w:t xml:space="preserve">Cercate il Signore voi tutti, poveri della terra, che eseguite i suoi ordini, cercate la giustizia, cercate l’umiltà; forse potrete trovarvi al riparo nel giorno dell’ira del Signore (Sof 2,3). </w:t>
      </w:r>
    </w:p>
    <w:p w14:paraId="03B44467"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35B0D1A6" w14:textId="4887731A" w:rsidR="00FE6B0B" w:rsidRPr="00A00B6B" w:rsidRDefault="00FE6B0B" w:rsidP="00FE6B0B">
      <w:pPr>
        <w:spacing w:after="120"/>
        <w:jc w:val="both"/>
        <w:rPr>
          <w:rFonts w:ascii="Arial" w:hAnsi="Arial"/>
          <w:sz w:val="24"/>
        </w:rPr>
      </w:pPr>
      <w:r w:rsidRPr="00A00B6B">
        <w:rPr>
          <w:rFonts w:ascii="Arial" w:hAnsi="Arial"/>
          <w:sz w:val="24"/>
        </w:rPr>
        <w:t>Oggi sulla terra c’è molta povertà. C’è però poca umiltà. C’è una povertà che è iniqua, perché frutto della trasgressione della Legge del Signore e di un corpo, un’anima, uno spirito che sono consegnati ad ogni vizio e ad ogni dissolutezza. Contro questa povertà che è frutto del vizio nessuno dice una parola. Perché nessuno dice una parola? Perché neanche contro il peccato si dice oggi una sola Parola di Dio, di Cristo Gesù, dello Spirito Santo. C’è una povertà iniqua che è il frutto della consegna dell’uomo all’ozio, al disimpegno. In più ai nostri giorni c’è una povertà iniqua perché vi sono leggi che la favoriscono e la incrementano. La povertà è sempre iniqua quando l’uomo si abbandona al vizio, al peccato, all’ozio, all’ignavia, all’accidia spirituale, alla rinuncia ad essere uomo secondo le Leggi del Signore. Ma di questa povertà iniqua, responsabile è anche e soprattutto il cristiano che non annuncia più la verità all</w:t>
      </w:r>
      <w:r w:rsidR="000A22FC" w:rsidRPr="00A00B6B">
        <w:rPr>
          <w:rFonts w:ascii="Arial" w:hAnsi="Arial"/>
          <w:sz w:val="24"/>
        </w:rPr>
        <w:t>’</w:t>
      </w:r>
      <w:r w:rsidRPr="00A00B6B">
        <w:rPr>
          <w:rFonts w:ascii="Arial" w:hAnsi="Arial"/>
          <w:sz w:val="24"/>
        </w:rPr>
        <w:t xml:space="preserve">uomo, la verità che lo riguarda, la verità nella quale lui è obbligato a camminare. Ogni uomo va formato ad essere vero uomo. Mai però potrà essere vero uomo, se non è vero discepolo di Gesù. Poiché oggi ci vergogniamo di annunciare Cristo Signore, condanniamo l’uomo a non essere, a non divenire vero uomo e di conseguenza lo condanniamo a vivere di </w:t>
      </w:r>
      <w:r w:rsidRPr="00A00B6B">
        <w:rPr>
          <w:rFonts w:ascii="Arial" w:hAnsi="Arial"/>
          <w:sz w:val="24"/>
        </w:rPr>
        <w:lastRenderedPageBreak/>
        <w:t>povertà iniqua. Di questa condanna è responsabile il cristiano che non annuncia ai suoi fratelli la via della verità e della giustizia.</w:t>
      </w:r>
    </w:p>
    <w:p w14:paraId="5B67A9EA" w14:textId="77777777" w:rsidR="00FE6B0B" w:rsidRPr="00A00B6B" w:rsidRDefault="00FE6B0B" w:rsidP="00FE6B0B">
      <w:pPr>
        <w:spacing w:after="120"/>
        <w:jc w:val="both"/>
        <w:rPr>
          <w:rFonts w:ascii="Arial" w:hAnsi="Arial"/>
          <w:sz w:val="24"/>
        </w:rPr>
      </w:pPr>
      <w:r w:rsidRPr="00A00B6B">
        <w:rPr>
          <w:rFonts w:ascii="Arial" w:hAnsi="Arial"/>
          <w:sz w:val="24"/>
        </w:rPr>
        <w:t>Il Vangelo è la sola Parola che eleva l’uomo alla sua più alta dignità. Non c’è mito, non c’è filosofia, non c’è antropologia, non c’è psicologia, non c’è scienza, non c’è pensiero, idea, immaginazione, fantasia che esce dal cuore dell’uomo che elevi l’uomo nella sua purissima verità. Al contrario, oggi mito, filosofia, antropologia, psicologia, scienza, pensiero, idea, immaginazione, fantasia, ogni frutto della mente dell’uomo altro non stanno facendo che lavorare per la disumanizzazione dell’uomo. Si sta creando una schiavitù e una prigionia scientifica, filosofica, culturale peggiore di qualsiasi schiavitù fisica. La schiavitù fisica non è in nulla paragonabile alla schiavitù scientifica, filosofica, culturale, sociale, politica dei nostri giorni. Il Vangelo eleva l’uomo alla sua più alta dignità perché, con la fede nel nome di Cristo Gesù, lo Spirito Santo, nelle acque del Battesimo, e negli altri sacramenti crea in noi una natura nuova. Ci rende partecipi della natura divina. Ci dona una speciale conformazione a Cristo, a seconda del sacramento che si riceve. Grande, vero, nobile, elevato, divinizzato, cristificato, spiritualizzato, santificato, rinnovato, rigenerato è l’uomo che nasce dalla verità e dalla grazia di Cristo Gesù. E tuttavia oggi si dice che dare il Vangelo agli uomini è offenderli. È questa la nostra grande disumanità cristiana: avere nelle mani la grazia e la verità per la rigenerazione dell’uomo, non servirsene, addurre come scusa che se grazia e verità vengono date, si offende l’uomo. Dimentichiamo che chi ha dato il comando di fare grazia e verità ad ogni uomo, non è stato un uomo. È stato il Creatore e il Signore dell’uomo. È stato Cristo Signore, Il Verbo Eterno, che ha creato tutte le cose quelle visibili e quelle invisibili. Non solo tutto è stato creato per mezzo di Lui e tutto in vista di Lui. Gesù non solo è il Creatore, ma è anche il Redentore e il Salvatore. Il peccato cristiano oggi è estremamente grave. Ma né di questo né di altri gravissimi peccati oggi si parla. Non dare il Vangelo è condannare ogni uomo alla più grande e iniqua delle povertà: alla povertà della sua anima e del suo spirito. Alla povertà della sua disumanizzazione. Alla povertà del regresso dell’uomo in umanità. Fare luce su questo gravissimo peccato di omissione è obbligo per chi ancora crede in Cristo e crede nella sua Parola, che è Parola di vita eterna, di luce, verità, grazia, elevazione.</w:t>
      </w:r>
    </w:p>
    <w:p w14:paraId="32EE635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10</w:t>
      </w:r>
      <w:r w:rsidRPr="00A00B6B">
        <w:rPr>
          <w:rFonts w:ascii="Arial" w:hAnsi="Arial"/>
          <w:b/>
          <w:sz w:val="24"/>
        </w:rPr>
        <w:t xml:space="preserve">il ricco, invece, di essere abbassato, perché come fiore d’erba passerà. </w:t>
      </w:r>
    </w:p>
    <w:p w14:paraId="7E6567E0" w14:textId="77777777" w:rsidR="00FE6B0B" w:rsidRPr="00A00B6B" w:rsidRDefault="00FE6B0B" w:rsidP="00FE6B0B">
      <w:pPr>
        <w:spacing w:after="120"/>
        <w:jc w:val="both"/>
        <w:rPr>
          <w:rFonts w:ascii="Arial" w:hAnsi="Arial"/>
          <w:sz w:val="24"/>
        </w:rPr>
      </w:pPr>
      <w:r w:rsidRPr="00A00B6B">
        <w:rPr>
          <w:rFonts w:ascii="Arial" w:hAnsi="Arial"/>
          <w:sz w:val="24"/>
        </w:rPr>
        <w:t xml:space="preserve">Questa verità della quale l’Apostolo Giacomo si serve, per rivelare la condizione del ricco – </w:t>
      </w:r>
      <w:r w:rsidRPr="00A00B6B">
        <w:rPr>
          <w:rFonts w:ascii="Arial" w:hAnsi="Arial"/>
          <w:i/>
          <w:iCs/>
          <w:sz w:val="24"/>
        </w:rPr>
        <w:t>il ricco, invece, di essere abbassato, perché come fiore d’erba passerà</w:t>
      </w:r>
      <w:r w:rsidRPr="00A00B6B">
        <w:rPr>
          <w:rFonts w:ascii="Arial" w:hAnsi="Arial"/>
          <w:sz w:val="24"/>
        </w:rPr>
        <w:t xml:space="preserve"> – è dalla Scrittura annunciata per ogni uomo. All’uomo che è tentato dalla sua superbia e si crede eterno, immortale, il Signore gli annuncia che lui è come l’erba sui tetti. Al mattino essa è bella verde. Alla sera non esiste più. È tutta secca. Nulla rimane del suo vigore del mattino. </w:t>
      </w:r>
    </w:p>
    <w:p w14:paraId="134EFED4"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w:t>
      </w:r>
    </w:p>
    <w:p w14:paraId="6574B6C1" w14:textId="77777777" w:rsidR="000A22FC" w:rsidRPr="00A00B6B" w:rsidRDefault="00FE6B0B" w:rsidP="000A22FC">
      <w:pPr>
        <w:jc w:val="both"/>
        <w:rPr>
          <w:rFonts w:ascii="Arial" w:hAnsi="Arial"/>
          <w:sz w:val="24"/>
        </w:rPr>
      </w:pPr>
      <w:r w:rsidRPr="00A00B6B">
        <w:rPr>
          <w:rFonts w:ascii="Arial" w:hAnsi="Arial"/>
          <w:sz w:val="24"/>
        </w:rPr>
        <w:lastRenderedPageBreak/>
        <w:t>Ecco la parola dei Salmi:</w:t>
      </w:r>
    </w:p>
    <w:p w14:paraId="5892C7A2" w14:textId="040F9932" w:rsidR="00FE6B0B" w:rsidRPr="00A00B6B" w:rsidRDefault="00FE6B0B" w:rsidP="000A22FC">
      <w:pPr>
        <w:spacing w:after="120"/>
        <w:ind w:left="567" w:right="567"/>
        <w:jc w:val="both"/>
        <w:rPr>
          <w:rFonts w:ascii="Arial" w:hAnsi="Arial"/>
          <w:bCs/>
          <w:i/>
          <w:iCs/>
          <w:sz w:val="24"/>
        </w:rPr>
      </w:pPr>
      <w:r w:rsidRPr="00A00B6B">
        <w:rPr>
          <w:rFonts w:ascii="Arial" w:hAnsi="Arial"/>
          <w:i/>
          <w:iCs/>
          <w:sz w:val="24"/>
        </w:rPr>
        <w:t xml:space="preserve"> </w:t>
      </w:r>
      <w:r w:rsidRPr="00A00B6B">
        <w:rPr>
          <w:rFonts w:ascii="Arial" w:hAnsi="Arial"/>
          <w:bCs/>
          <w:i/>
          <w:iCs/>
          <w:sz w:val="24"/>
        </w:rPr>
        <w:t>Come fieno presto appassiranno, cadranno come erba del prato (Sal 36, 2). Si dissolvano come acqua che si disperde, come erba calpestata inaridiscano (Sal 57, 8). Li annienti: li sommergi nel sonno; sono come l’erba che germoglia al mattino (Sal 89, 5). Se i peccatori germogliano come l’erba e fioriscono tutti i malfattori, li attende una rovina eterna (Sal 91, 8). Il mio cuore abbattuto come erba inaridisce, dimentico di mangiare il mio pane (Sal 101, 5). I miei giorni sono come ombra che declina, e io come erba inaridisco (Sal 101, 12). Come l’erba sono i giorni dell’uomo, come il fiore del campo, così egli fiorisce (Sal 102, 15). Siano come l’erba dei tetti: prima che sia strappata, dissecca (Sal 128, 6).</w:t>
      </w:r>
    </w:p>
    <w:p w14:paraId="3ED2C3B5" w14:textId="77777777" w:rsidR="000A22FC" w:rsidRPr="00A00B6B" w:rsidRDefault="00FE6B0B" w:rsidP="00FE6B0B">
      <w:pPr>
        <w:spacing w:after="120"/>
        <w:jc w:val="both"/>
        <w:rPr>
          <w:rFonts w:ascii="Arial" w:hAnsi="Arial"/>
          <w:sz w:val="24"/>
        </w:rPr>
      </w:pPr>
      <w:r w:rsidRPr="00A00B6B">
        <w:rPr>
          <w:rFonts w:ascii="Arial" w:hAnsi="Arial"/>
          <w:sz w:val="24"/>
        </w:rPr>
        <w:t>L’Apostolo Pietro riporta la Parola di Isaia.</w:t>
      </w:r>
    </w:p>
    <w:p w14:paraId="120169AC" w14:textId="28A0E08A"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5B3F9A77" w14:textId="36AACBB9" w:rsidR="00FE6B0B" w:rsidRPr="00A00B6B" w:rsidRDefault="00FE6B0B" w:rsidP="00FE6B0B">
      <w:pPr>
        <w:spacing w:after="120"/>
        <w:jc w:val="both"/>
        <w:rPr>
          <w:rFonts w:ascii="Arial" w:hAnsi="Arial"/>
          <w:sz w:val="24"/>
        </w:rPr>
      </w:pPr>
      <w:r w:rsidRPr="00A00B6B">
        <w:rPr>
          <w:rFonts w:ascii="Arial" w:hAnsi="Arial"/>
          <w:spacing w:val="-2"/>
          <w:sz w:val="24"/>
        </w:rPr>
        <w:t>Chi è il ricco secondo la purissima verità rivelata dallo Spirito Santo? Ricco è colui che è pieno di sé. È l’empio, lo stolto, l’insipiente. È il dotto e l’intelligente superbo. È colui che si pensa da se stesso, per se stesso, per</w:t>
      </w:r>
      <w:r w:rsidRPr="00A00B6B">
        <w:rPr>
          <w:rFonts w:ascii="Arial" w:hAnsi="Arial"/>
          <w:sz w:val="24"/>
        </w:rPr>
        <w:t xml:space="preserve"> cui non ha bisogno di Dio, dei fratelli. Lui basta a se stesso. In se stesso trova la sua pienezza. È questa la superbia dell’uomo. È questo il suo peccato: credersi, voler essere, vedersi in tutto simile a Dio, uguale a Lui. È questa l’illusione dell’uomo, di ogni uomo: credersi ricco, mentre in realtà non lo si è. Nessuno potrà mai dirsi ricco, perché è proprio dell’umanità essere povera, misera, piena di peccato. Questa è la costituzione ontologica dell’uomo dopo il peccato. Ma anche prima del peccato l’uomo non era ricco, perché la sua vita era non da se stesso, ma dall’albero della vita posto nel cuore del giardino. L’uomo è il più povero tra tutte le creature che il Signore ha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Lui è circoscritto nella sua umanità e non vuole più nessuno attorno a lui. Gli altri li vuole solo come servi, alle sue dipendenze dispotiche e tiranniche. </w:t>
      </w:r>
    </w:p>
    <w:p w14:paraId="7779A952" w14:textId="77777777" w:rsidR="000A22FC" w:rsidRPr="00A00B6B" w:rsidRDefault="00FE6B0B" w:rsidP="00FE6B0B">
      <w:pPr>
        <w:spacing w:after="120"/>
        <w:jc w:val="both"/>
        <w:rPr>
          <w:rFonts w:ascii="Arial" w:hAnsi="Arial"/>
          <w:sz w:val="24"/>
        </w:rPr>
      </w:pPr>
      <w:r w:rsidRPr="00A00B6B">
        <w:rPr>
          <w:rFonts w:ascii="Arial" w:hAnsi="Arial"/>
          <w:sz w:val="24"/>
        </w:rPr>
        <w:t xml:space="preserve">Il ricco è in tutto simile ad una bottiglia sigillata, piena di niente. È una bottiglia morta che mai potrà ricolmarsi di una qualsiasi cosa. Il sigillo non consente che alcuna cosa vi entri e alcuna vi esca. La bottiglia è chiusa nel suo egoismo, nella sua superbia, nella sua arroganza, nel suo vuoto. Il Signore nulla potrà mai fare per queste bottiglie sigillate. Necessariamente le dovrà rimandare vuote. Mai le potrà ricolmare del suo amore, della sua saggezza, sapienza, intelligenza, bontà, misericordia, pazienza, carità ed ogni altro dono divino. Non può perché la </w:t>
      </w:r>
      <w:r w:rsidRPr="00A00B6B">
        <w:rPr>
          <w:rFonts w:ascii="Arial" w:hAnsi="Arial"/>
          <w:sz w:val="24"/>
        </w:rPr>
        <w:lastRenderedPageBreak/>
        <w:t xml:space="preserve">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p>
    <w:p w14:paraId="6BDF13E1" w14:textId="77777777" w:rsidR="000A22FC"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 </w:t>
      </w:r>
    </w:p>
    <w:p w14:paraId="32159CCD" w14:textId="1161B164" w:rsidR="00FE6B0B" w:rsidRPr="00A00B6B" w:rsidRDefault="00FE6B0B" w:rsidP="00FE6B0B">
      <w:pPr>
        <w:spacing w:after="120"/>
        <w:jc w:val="both"/>
        <w:rPr>
          <w:rFonts w:ascii="Arial" w:hAnsi="Arial"/>
          <w:sz w:val="24"/>
        </w:rPr>
      </w:pPr>
      <w:r w:rsidRPr="00A00B6B">
        <w:rPr>
          <w:rFonts w:ascii="Arial" w:hAnsi="Arial"/>
          <w:sz w:val="24"/>
        </w:rPr>
        <w:t>Solo per un istante le sue mani furono piene di soldi. Poi se ne dovette andare a mani vuote. Triste fine di un ricco, del ricco, di ogni ricco di questo mondo.</w:t>
      </w:r>
    </w:p>
    <w:p w14:paraId="022D2896" w14:textId="05BF93D1" w:rsidR="00FE6B0B" w:rsidRPr="00A00B6B" w:rsidRDefault="00FE6B0B" w:rsidP="00FE6B0B">
      <w:pPr>
        <w:spacing w:after="120"/>
        <w:jc w:val="both"/>
        <w:rPr>
          <w:rFonts w:ascii="Arial" w:hAnsi="Arial"/>
          <w:sz w:val="24"/>
        </w:rPr>
      </w:pPr>
      <w:r w:rsidRPr="00A00B6B">
        <w:rPr>
          <w:rFonts w:ascii="Arial" w:hAnsi="Arial"/>
          <w:sz w:val="24"/>
        </w:rPr>
        <w:t>Ecco la condizione del ricco: sarà disperso come fumo al vento. Si scioglierà come neve al sole. Evaporerà come l’acqua in un giorno di calura.</w:t>
      </w:r>
      <w:r w:rsidR="003A10DD">
        <w:rPr>
          <w:rFonts w:ascii="Arial" w:hAnsi="Arial"/>
          <w:sz w:val="24"/>
        </w:rPr>
        <w:t xml:space="preserve"> </w:t>
      </w:r>
      <w:r w:rsidRPr="00A00B6B">
        <w:rPr>
          <w:rFonts w:ascii="Arial" w:hAnsi="Arial"/>
          <w:sz w:val="24"/>
        </w:rPr>
        <w:t xml:space="preserve">Seccherà come l’erba sui tetti. Non ci sarà vera vita per lui né nel tempo e né nell’eternità. Non c’è vita più misera sulla terra di quella che conduce il ricco. Una vita non consegnata a Dio è sempre una vita consegnata al vizio, al peccato, al male. </w:t>
      </w:r>
      <w:r w:rsidRPr="00A00B6B">
        <w:rPr>
          <w:rFonts w:ascii="Arial" w:hAnsi="Arial"/>
          <w:caps/>
          <w:sz w:val="24"/>
        </w:rPr>
        <w:t>è</w:t>
      </w:r>
      <w:r w:rsidRPr="00A00B6B">
        <w:rPr>
          <w:rFonts w:ascii="Arial" w:hAnsi="Arial"/>
          <w:sz w:val="24"/>
        </w:rPr>
        <w:t xml:space="preserve"> una vita che anziché esplodere di pace e di gioia, viene soffocata dai molti affanni e dai molti peccati. Quando la ricchezza poi è frutto di inganno, dolo, delinquenza, usura, rapina, estorsioni, e cose di questo genere, la vita spesso termina anche con la morte violenta. Solo Dio è la vita dell’uomo e solo in Cristo il Signore la dona. Se ci si separa da Dio, si è sempre senza vita. Senza la vita di Cristo Gesù in noi, il nostro cammino è sulla via della morte in direzione della morte eterna. Ecco un pensiero del Salmo sulla ricchezza:</w:t>
      </w:r>
    </w:p>
    <w:p w14:paraId="197ABA3E"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 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 Una parola ha detto Dio, due ne ho udite: la forza appartiene a Dio, tua è la fedeltà, Signore; secondo le sue opere tu ripaghi ogni uomo (Sal 62,2-13). </w:t>
      </w:r>
    </w:p>
    <w:p w14:paraId="14479566" w14:textId="77777777" w:rsidR="00FE6B0B" w:rsidRPr="00A00B6B" w:rsidRDefault="00FE6B0B" w:rsidP="000A22FC">
      <w:pPr>
        <w:spacing w:after="120"/>
        <w:jc w:val="both"/>
        <w:rPr>
          <w:rFonts w:ascii="Arial" w:hAnsi="Arial"/>
          <w:sz w:val="24"/>
        </w:rPr>
      </w:pPr>
      <w:r w:rsidRPr="00A00B6B">
        <w:rPr>
          <w:rFonts w:ascii="Arial" w:hAnsi="Arial"/>
          <w:sz w:val="24"/>
        </w:rPr>
        <w:t xml:space="preserve">Solo Dio è la vera ricchezza dell’uomo. Ogni ricchezza di Dio è data a noi in Cristo Gesù, per Cristo Gesù, con Cristo Gesù per opera del suo Santo Spirito. </w:t>
      </w:r>
      <w:r w:rsidRPr="00A00B6B">
        <w:rPr>
          <w:rFonts w:ascii="Arial" w:hAnsi="Arial"/>
          <w:sz w:val="24"/>
        </w:rPr>
        <w:lastRenderedPageBreak/>
        <w:t>L’Amministratrice, fino alla consumazione dei secoli, di questa ricchezza divina, infinita, eterna, inesauribile, è la Chiesa una, santa, cattolica, apostolica. La Chiesa amministra questa ricchezza attraverso gli Apostoli e i loro successori che sono i Vescovi. Collaboratori dei Vescovi, sempre però nella comunione gerarchica, sono i presbiteri. Con i presbiteri i diaconi e ogni cresimato e battezzato. Ognuno amministra la ricchezza di Cristo Gesù secondo il dono di grazia, il sacramento ricevuto, la missione e il ministero a lui conferito dalla Spirito Santo. Amministrare la ricchezza divina, eterna, infinita, inesauribile deve impegnare ogni attimo degli amministratori. Mai devono essi distogliere lo sguardo o il pensiero da questa loro altissima missione. Se essi sottraggono lo sguardo e il pensiero da questa loro specifica missione, si porranno a servizio è della iniqua ricchezza o del vizio, o del peccato, o della schiavitù dell’uomo. Serviranno un uomo che rimarrà in eterno povero, perché lo si è lasciato senza la vita eterna che è Dio e che Dio ha versato, versandosi, tutta in Cristo Gesù, per opera del suo Santo Spirito. La responsabilità degli amministratori della divina ricchezza è oltremodo grande. Per essi si crea l’uomo nuovo, per essi l’uomo rimane un operatore di iniquità. Così parla il Vangelo. Così parla Cristo Gesù. Così parla lo Spirito Santo. Così deve parlare ogni discepolo di Gesù, chiamato ad amministrare al mondo intero la divina ricchezza che il Padre ha messo nelle sue mani.</w:t>
      </w:r>
    </w:p>
    <w:p w14:paraId="193B2F5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11</w:t>
      </w:r>
      <w:r w:rsidRPr="00A00B6B">
        <w:rPr>
          <w:rFonts w:ascii="Arial" w:hAnsi="Arial"/>
          <w:b/>
          <w:sz w:val="24"/>
        </w:rPr>
        <w:t>Si leva il sole col suo ardore e fa seccare l’erba e il suo fiore cade, e la bellezza del suo aspetto svanisce. Così anche il ricco nelle sue imprese appassirà.</w:t>
      </w:r>
    </w:p>
    <w:p w14:paraId="0E94DD4D"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la fine della vita del ricco, dell’uomo senza Dio, di colui che ha confidato nelle cose della terra e anche nella sua intelligenza, forza, astuzia, superbia, malvagità, inganno, menzogna, dolo, frode, rapina, sottrazione di ciò che è degli altri con la violenza o anche la sua grande oppressione e malvagità: </w:t>
      </w:r>
      <w:r w:rsidRPr="00A00B6B">
        <w:rPr>
          <w:rFonts w:ascii="Arial" w:hAnsi="Arial"/>
          <w:i/>
          <w:sz w:val="24"/>
        </w:rPr>
        <w:t>Si leva il sole col suo ardore e fa seccare l’erba e il suo fiore cade, e la bellezza del suo aspetto svanisce. Così anche il ricco nelle sue imprese appassirà</w:t>
      </w:r>
      <w:r w:rsidRPr="00A00B6B">
        <w:rPr>
          <w:rFonts w:ascii="Arial" w:hAnsi="Arial"/>
          <w:sz w:val="24"/>
        </w:rPr>
        <w:t xml:space="preserve">. La sentenza non è da emettere. Essa è già emessa. Bisogna solo attendere che essa si realizzi, perché di certo si realizzerà. Il come e il quando sono nelle mani del Signore. Però noi sappiamo che ogni ritardo nella realizzazione della sentenza è una grazia del Signore, un tempo in più che il Signore concede per la conversione del ricco. Questa verità è così rivelata sia da Abacuc che dall’Apostolo Pietro. </w:t>
      </w:r>
    </w:p>
    <w:p w14:paraId="7FFA96A1"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4B719F84"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w:t>
      </w:r>
      <w:r w:rsidRPr="00A00B6B">
        <w:rPr>
          <w:rFonts w:ascii="Arial" w:hAnsi="Arial"/>
          <w:i/>
          <w:iCs/>
          <w:sz w:val="24"/>
        </w:rPr>
        <w:lastRenderedPageBreak/>
        <w:t xml:space="preserve">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61015CB3" w14:textId="141758FF"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w:t>
      </w:r>
      <w:r w:rsidR="005E588E" w:rsidRPr="00A00B6B">
        <w:rPr>
          <w:rFonts w:ascii="Arial" w:hAnsi="Arial"/>
          <w:i/>
          <w:iCs/>
          <w:sz w:val="24"/>
        </w:rPr>
        <w:t>strascico, li</w:t>
      </w:r>
      <w:r w:rsidRPr="00A00B6B">
        <w:rPr>
          <w:rFonts w:ascii="Arial" w:hAnsi="Arial"/>
          <w:i/>
          <w:iCs/>
          <w:sz w:val="24"/>
        </w:rPr>
        <w:t xml:space="preserve">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C4E1F63"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2C16E312"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La ricchezza rende perfidi; il superbo non sussisterà, spalanca come gli inferi le sue fauci e, come la morte, non si sazia, attira a sé tutte le nazioni, raduna per sé tutti i popoli. Forse che tutti non lo canzoneranno, non faranno motteggi per lui?</w:t>
      </w:r>
    </w:p>
    <w:p w14:paraId="0511F5AC"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1D0A6994"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33811F0B"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Guai a chi fa bere i suoi vicini mischiando vino forte per ubriacarli e scoprire le loro nudità. Ti sei saziato d’ignominia, non di gloria. Bevi anche tu, e denùdati mostrando il prepuzio. Si riverserà su di te il calice </w:t>
      </w:r>
      <w:r w:rsidRPr="00A00B6B">
        <w:rPr>
          <w:rFonts w:ascii="Arial" w:hAnsi="Arial"/>
          <w:i/>
          <w:iCs/>
          <w:sz w:val="24"/>
        </w:rPr>
        <w:lastRenderedPageBreak/>
        <w:t xml:space="preserve">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B90BF63"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B0B235C"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w:t>
      </w:r>
    </w:p>
    <w:p w14:paraId="75587DED"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EE3D087"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4C3A661"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0D2C130"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w:t>
      </w:r>
      <w:r w:rsidRPr="00A00B6B">
        <w:rPr>
          <w:rFonts w:ascii="Arial" w:hAnsi="Arial"/>
          <w:i/>
          <w:iCs/>
          <w:sz w:val="24"/>
        </w:rPr>
        <w:lastRenderedPageBreak/>
        <w:t>esse vi sono alcuni punti difficili da comprendere, che gli ignoranti e gli incerti travisano, al pari delle altre Scritture, per loro propria rovina.</w:t>
      </w:r>
    </w:p>
    <w:p w14:paraId="704A2221"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670C4811" w14:textId="77777777" w:rsidR="00FE6B0B" w:rsidRPr="00A00B6B" w:rsidRDefault="00FE6B0B" w:rsidP="00FE6B0B">
      <w:pPr>
        <w:spacing w:after="120"/>
        <w:jc w:val="both"/>
        <w:rPr>
          <w:rFonts w:ascii="Arial" w:hAnsi="Arial"/>
          <w:sz w:val="24"/>
        </w:rPr>
      </w:pPr>
      <w:r w:rsidRPr="00A00B6B">
        <w:rPr>
          <w:rFonts w:ascii="Arial" w:hAnsi="Arial"/>
          <w:sz w:val="24"/>
        </w:rPr>
        <w:t xml:space="preserve">Se il Signore lascia che il malvagio ingoi il giusto e tarda nell’adempiere la sua promessa o nell’eseguire la sentenza già pronunciata, il giusto deve vedere questo ritardo come altissima grazia a Lui concessa dal Signore per una sua più alta santificazione. La santificazione ha una via obbligata: la sofferenza. Mentre per l’empio il ritardo è dato per la sua conversione, per il giusto perché giunga al sommo della santità, della perfezione, dell’obbedienza, dell’amore. </w:t>
      </w:r>
    </w:p>
    <w:p w14:paraId="5D35AC96" w14:textId="77777777" w:rsidR="00FE6B0B" w:rsidRPr="00A00B6B" w:rsidRDefault="00FE6B0B" w:rsidP="00FE6B0B">
      <w:pPr>
        <w:spacing w:after="120"/>
        <w:jc w:val="both"/>
        <w:rPr>
          <w:rFonts w:ascii="Arial" w:hAnsi="Arial"/>
          <w:sz w:val="24"/>
        </w:rPr>
      </w:pPr>
      <w:r w:rsidRPr="00A00B6B">
        <w:rPr>
          <w:rFonts w:ascii="Arial" w:hAnsi="Arial"/>
          <w:sz w:val="24"/>
        </w:rPr>
        <w:t>Sempre dobbiamo ricordarci della professione di luce fatta dall’Apostolo Paolo sulla sapienza del Signore, che tutto dispone per il più grande bene dell’uomo, sia in ordine alla conversione e sia in ordine alla sua più alta e perfetta santificazione. Ma questa è visione di purissima fede.</w:t>
      </w:r>
    </w:p>
    <w:p w14:paraId="6F2ACC5C" w14:textId="77777777" w:rsidR="00FE6B0B" w:rsidRPr="00A00B6B" w:rsidRDefault="00FE6B0B" w:rsidP="000A22FC">
      <w:pPr>
        <w:spacing w:after="120"/>
        <w:ind w:left="567" w:right="567"/>
        <w:jc w:val="both"/>
        <w:rPr>
          <w:rFonts w:ascii="Arial" w:hAnsi="Arial"/>
          <w:i/>
          <w:iCs/>
          <w:sz w:val="24"/>
        </w:rPr>
      </w:pPr>
      <w:r w:rsidRPr="00A00B6B">
        <w:rPr>
          <w:rFonts w:ascii="Arial" w:hAnsi="Arial"/>
          <w:i/>
          <w:iCs/>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Sempre il discepolo di Gesù vive in questa altissima professione di fede. Senza questa purissima fede, si cade nel baratro dei pensieri del mondo. </w:t>
      </w:r>
    </w:p>
    <w:p w14:paraId="57EEC567" w14:textId="77777777" w:rsidR="00FE6B0B" w:rsidRPr="00A00B6B" w:rsidRDefault="00FE6B0B" w:rsidP="00FE72E4">
      <w:pPr>
        <w:pStyle w:val="Corpotesto"/>
      </w:pPr>
      <w:bookmarkStart w:id="181" w:name="_Toc142321703"/>
      <w:r w:rsidRPr="00A00B6B">
        <w:t>La tentazione</w:t>
      </w:r>
      <w:bookmarkEnd w:id="181"/>
    </w:p>
    <w:p w14:paraId="7E17F47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12</w:t>
      </w:r>
      <w:r w:rsidRPr="00A00B6B">
        <w:rPr>
          <w:rFonts w:ascii="Arial" w:hAnsi="Arial"/>
          <w:b/>
          <w:sz w:val="24"/>
        </w:rPr>
        <w:t>Beato l’uomo che resiste alla tentazione perché, dopo averla superata, riceverà la corona della vita, che il Signore ha promesso a quelli che lo amano.</w:t>
      </w:r>
    </w:p>
    <w:p w14:paraId="780AFA62" w14:textId="77777777" w:rsidR="00FE6B0B" w:rsidRPr="00A00B6B" w:rsidRDefault="00FE6B0B" w:rsidP="00FE6B0B">
      <w:pPr>
        <w:spacing w:after="120"/>
        <w:jc w:val="both"/>
        <w:rPr>
          <w:rFonts w:ascii="Arial" w:hAnsi="Arial"/>
          <w:sz w:val="24"/>
        </w:rPr>
      </w:pPr>
      <w:r w:rsidRPr="00A00B6B">
        <w:rPr>
          <w:rFonts w:ascii="Arial" w:hAnsi="Arial"/>
          <w:sz w:val="24"/>
        </w:rPr>
        <w:t xml:space="preserve">Ora l’Apostolo Giacomo introduce un’altra verità. L’uomo cammina nella storia. La storia è tentazione. Anche Cristo Gesù, entrando nel mondo, è entrato nel regno della tentazione. Viene subito proclamata una beatitudine: </w:t>
      </w:r>
      <w:r w:rsidRPr="00A00B6B">
        <w:rPr>
          <w:rFonts w:ascii="Arial" w:hAnsi="Arial"/>
          <w:i/>
          <w:iCs/>
          <w:sz w:val="24"/>
        </w:rPr>
        <w:t>Beato l’uomo che resiste alla tentazione perché, dopo averla superata, riceverà la corona della vita, che il Signore ha promesso a quelli che lo amano</w:t>
      </w:r>
      <w:r w:rsidRPr="00A00B6B">
        <w:rPr>
          <w:rFonts w:ascii="Arial" w:hAnsi="Arial"/>
          <w:sz w:val="24"/>
        </w:rPr>
        <w:t>. Superare la tentazione è beatitudine. È acquisizione di una corona di vita. È entrare nella gloria eterna. Il superamento della tentazione è via per il Paradiso, via per entrare nella luce eterna.</w:t>
      </w:r>
    </w:p>
    <w:p w14:paraId="58346A6D" w14:textId="77777777" w:rsidR="00FE6B0B" w:rsidRPr="00A00B6B" w:rsidRDefault="00FE6B0B" w:rsidP="00FE6B0B">
      <w:pPr>
        <w:spacing w:after="120"/>
        <w:jc w:val="both"/>
        <w:rPr>
          <w:rFonts w:ascii="Arial" w:hAnsi="Arial"/>
          <w:sz w:val="24"/>
        </w:rPr>
      </w:pPr>
      <w:r w:rsidRPr="00A00B6B">
        <w:rPr>
          <w:rFonts w:ascii="Arial" w:hAnsi="Arial"/>
          <w:sz w:val="24"/>
        </w:rPr>
        <w:t xml:space="preserve">Ma cosa è in verità la tentazione? 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w:t>
      </w:r>
    </w:p>
    <w:p w14:paraId="6DE3B5EE" w14:textId="77777777" w:rsidR="00FE6B0B" w:rsidRPr="00A00B6B" w:rsidRDefault="00FE6B0B" w:rsidP="00FE6B0B">
      <w:pPr>
        <w:spacing w:after="120"/>
        <w:jc w:val="both"/>
        <w:rPr>
          <w:rFonts w:ascii="Arial" w:hAnsi="Arial"/>
          <w:sz w:val="24"/>
        </w:rPr>
      </w:pPr>
      <w:r w:rsidRPr="00A00B6B">
        <w:rPr>
          <w:rFonts w:ascii="Arial" w:hAnsi="Arial"/>
          <w:sz w:val="24"/>
        </w:rPr>
        <w:t xml:space="preserve">Essa differisce sostanzialmente dalla prova. La prova infatti è richiesta di un amore più grande, che va fino al dono totale della nostra esistenza a Dio, o della </w:t>
      </w:r>
      <w:r w:rsidRPr="00A00B6B">
        <w:rPr>
          <w:rFonts w:ascii="Arial" w:hAnsi="Arial"/>
          <w:sz w:val="24"/>
        </w:rPr>
        <w:lastRenderedPageBreak/>
        <w:t>cosa più cara al nostro cuore. La prova è per un bene più puro, più alto, per un sacrificio perfetto. Viene chiesto l’annientamento di ogni nostro pensiero, desiderio, volontà, sentimento e moto del cuore.</w:t>
      </w:r>
    </w:p>
    <w:p w14:paraId="53C75F99" w14:textId="77777777" w:rsidR="00FE6B0B" w:rsidRPr="00A00B6B" w:rsidRDefault="00FE6B0B" w:rsidP="00FE6B0B">
      <w:pPr>
        <w:spacing w:after="120"/>
        <w:jc w:val="both"/>
        <w:rPr>
          <w:rFonts w:ascii="Arial" w:hAnsi="Arial"/>
          <w:sz w:val="24"/>
        </w:rPr>
      </w:pPr>
      <w:r w:rsidRPr="00A00B6B">
        <w:rPr>
          <w:rFonts w:ascii="Arial" w:hAnsi="Arial"/>
          <w:sz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22AB5F67" w14:textId="77777777" w:rsidR="00FE6B0B" w:rsidRPr="00A00B6B" w:rsidRDefault="00FE6B0B" w:rsidP="00FE6B0B">
      <w:pPr>
        <w:spacing w:after="120"/>
        <w:jc w:val="both"/>
        <w:rPr>
          <w:rFonts w:ascii="Arial" w:hAnsi="Arial"/>
          <w:sz w:val="24"/>
        </w:rPr>
      </w:pPr>
      <w:r w:rsidRPr="00A00B6B">
        <w:rPr>
          <w:rFonts w:ascii="Arial" w:hAnsi="Arial"/>
          <w:sz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2377BEB2" w14:textId="77777777" w:rsidR="00FE6B0B" w:rsidRPr="00A00B6B" w:rsidRDefault="00FE6B0B" w:rsidP="00FE6B0B">
      <w:pPr>
        <w:spacing w:after="120"/>
        <w:jc w:val="both"/>
        <w:rPr>
          <w:rFonts w:ascii="Arial" w:hAnsi="Arial"/>
          <w:sz w:val="24"/>
        </w:rPr>
      </w:pPr>
      <w:r w:rsidRPr="00A00B6B">
        <w:rPr>
          <w:rFonts w:ascii="Arial" w:hAnsi="Arial"/>
          <w:sz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43DB890E" w14:textId="77777777" w:rsidR="00FE6B0B" w:rsidRPr="00A00B6B" w:rsidRDefault="00FE6B0B" w:rsidP="00FE6B0B">
      <w:pPr>
        <w:spacing w:after="120"/>
        <w:jc w:val="both"/>
        <w:rPr>
          <w:rFonts w:ascii="Arial" w:hAnsi="Arial"/>
          <w:sz w:val="24"/>
        </w:rPr>
      </w:pPr>
      <w:r w:rsidRPr="00A00B6B">
        <w:rPr>
          <w:rFonts w:ascii="Arial" w:hAnsi="Arial"/>
          <w:sz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invece non è per uscire dall’amore, ma per entrare in un amore più grande, più intenso, globalizzante la vita, fino a farla divenire olocausto, sacrificio, offerta gradita a Dio, consegna dell’intera esistenza, in tutto simile a quella che Cristo visse sulla croce. </w:t>
      </w:r>
    </w:p>
    <w:p w14:paraId="5825C87C" w14:textId="77777777" w:rsidR="00FE6B0B" w:rsidRPr="00A00B6B" w:rsidRDefault="00FE6B0B" w:rsidP="00FE6B0B">
      <w:pPr>
        <w:spacing w:after="120"/>
        <w:jc w:val="both"/>
        <w:rPr>
          <w:rFonts w:ascii="Arial" w:hAnsi="Arial"/>
          <w:sz w:val="24"/>
        </w:rPr>
      </w:pPr>
      <w:r w:rsidRPr="00A00B6B">
        <w:rPr>
          <w:rFonts w:ascii="Arial" w:hAnsi="Arial"/>
          <w:sz w:val="24"/>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3C89143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forza per vincere la tentazione e per superare la prova viene dal Signore, dalla sua grazia, dal Corpo e dal Sangue di Cristo, di cui il cristiano si nutre nell’Eucaristia. Viene dalla preghiera intensa, costante. Particolare forza per </w:t>
      </w:r>
      <w:r w:rsidRPr="00A00B6B">
        <w:rPr>
          <w:rFonts w:ascii="Arial" w:hAnsi="Arial"/>
          <w:bCs/>
          <w:sz w:val="24"/>
        </w:rPr>
        <w:lastRenderedPageBreak/>
        <w:t xml:space="preserve">vincere la tentazione e per superare la prova scaturisce dal Santo Rosario, preghiera così cara al cristiano, che ha forgiato intere generazioni di uomini e di donne incamminati sulla via di un amore sempre più grande, sofferto, non per un giorno, ma per sempre, sino alla fine. Chi vuole proporre agli uomini l’ideale della santità, nella vittoria contro ogni tentazione, nel superamento di ogni prova, deve impastarli di verità e di grazia, di preghiera e di sacramenti. </w:t>
      </w:r>
    </w:p>
    <w:p w14:paraId="71D858CA" w14:textId="77777777" w:rsidR="00FE6B0B" w:rsidRPr="00A00B6B" w:rsidRDefault="00FE6B0B" w:rsidP="00FE6B0B">
      <w:pPr>
        <w:spacing w:after="120"/>
        <w:jc w:val="both"/>
        <w:rPr>
          <w:rFonts w:ascii="Arial" w:hAnsi="Arial"/>
          <w:bCs/>
          <w:sz w:val="24"/>
        </w:rPr>
      </w:pPr>
      <w:r w:rsidRPr="00A00B6B">
        <w:rPr>
          <w:rFonts w:ascii="Arial" w:hAnsi="Arial"/>
          <w:bCs/>
          <w:sz w:val="24"/>
        </w:rPr>
        <w:t>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Vergine Maria,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13D3380B" w14:textId="77777777" w:rsidR="00FE6B0B" w:rsidRPr="00A00B6B" w:rsidRDefault="00FE6B0B" w:rsidP="00FE6B0B">
      <w:pPr>
        <w:spacing w:after="120"/>
        <w:jc w:val="both"/>
        <w:rPr>
          <w:rFonts w:ascii="Arial" w:hAnsi="Arial"/>
          <w:bCs/>
          <w:sz w:val="24"/>
        </w:rPr>
      </w:pPr>
      <w:r w:rsidRPr="00A00B6B">
        <w:rPr>
          <w:rFonts w:ascii="Arial" w:hAnsi="Arial"/>
          <w:bCs/>
          <w:sz w:val="24"/>
        </w:rPr>
        <w:t>Al superamento della tentazione è promessa la corona della vita, che Dio darà a tutti i suoi servi fedeli. Sappiamo che l’Apostolo Paolo mai è caduto in una sola tentazione nell’espletamento del ministero a Lui affidato. Ecco cosa confessa prima di lasciare questo mondo attraverso la via del martirio:</w:t>
      </w:r>
    </w:p>
    <w:p w14:paraId="2919BED0"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p>
    <w:p w14:paraId="5BB9E99C" w14:textId="77777777" w:rsidR="00FE6B0B" w:rsidRPr="00A00B6B" w:rsidRDefault="00FE6B0B" w:rsidP="00FE6B0B">
      <w:pPr>
        <w:spacing w:after="120"/>
        <w:jc w:val="both"/>
        <w:rPr>
          <w:rFonts w:ascii="Arial" w:hAnsi="Arial"/>
          <w:sz w:val="24"/>
        </w:rPr>
      </w:pPr>
      <w:r w:rsidRPr="00A00B6B">
        <w:rPr>
          <w:rFonts w:ascii="Arial" w:hAnsi="Arial"/>
          <w:sz w:val="24"/>
        </w:rPr>
        <w:t>La corona è di giustizia perché il Signore l’ha promessa. A chi crede nella Parola del Signore, la sua fede sempre gli viene accreditata come giustizia.</w:t>
      </w:r>
    </w:p>
    <w:p w14:paraId="0643DA6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13</w:t>
      </w:r>
      <w:r w:rsidRPr="00A00B6B">
        <w:rPr>
          <w:rFonts w:ascii="Arial" w:hAnsi="Arial"/>
          <w:b/>
          <w:sz w:val="24"/>
        </w:rPr>
        <w:t>Nessuno, quando è tentato, dica: «Sono tentato da Dio»; perché Dio non può essere tentato al male ed egli non tenta nessuno.</w:t>
      </w:r>
    </w:p>
    <w:p w14:paraId="741EFF0E"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una verità che sempre dobbiamo custodire nel cuore: </w:t>
      </w:r>
      <w:r w:rsidRPr="00A00B6B">
        <w:rPr>
          <w:rFonts w:ascii="Arial" w:hAnsi="Arial"/>
          <w:i/>
          <w:iCs/>
          <w:sz w:val="24"/>
        </w:rPr>
        <w:t>Nessuno, quando è tentato, dica: Sono tentato da Dio; perché Dio non può essere tentato al male ed egli non tenta nessuno</w:t>
      </w:r>
      <w:r w:rsidRPr="00A00B6B">
        <w:rPr>
          <w:rFonts w:ascii="Arial" w:hAnsi="Arial"/>
          <w:sz w:val="24"/>
        </w:rPr>
        <w:t xml:space="preserve">. Dio è luce eterna. Dio è carità divina e infinita. Dio è sapienza e intelligenza immortale. Dio è vita senza principio e senza fine, dall’eternità per l’eternità senza fine. </w:t>
      </w:r>
    </w:p>
    <w:p w14:paraId="642BA12A" w14:textId="77777777" w:rsidR="00FE6B0B" w:rsidRPr="00A00B6B" w:rsidRDefault="00FE6B0B" w:rsidP="00FE6B0B">
      <w:pPr>
        <w:spacing w:after="120"/>
        <w:jc w:val="both"/>
        <w:rPr>
          <w:rFonts w:ascii="Arial" w:hAnsi="Arial"/>
          <w:sz w:val="24"/>
        </w:rPr>
      </w:pPr>
      <w:r w:rsidRPr="00A00B6B">
        <w:rPr>
          <w:rFonts w:ascii="Arial" w:hAnsi="Arial"/>
          <w:sz w:val="24"/>
        </w:rPr>
        <w:t>Alcune riflessioni sulla tentazione possono aiutarci a comprendere perché Dio mai potrà tentare alcuno. La tentazione è dalla creatura, è da se stessi, sempre dal peccato, mai dalla carità. Dio è carità eterna ed infinita. La carità mai tenta.</w:t>
      </w:r>
    </w:p>
    <w:p w14:paraId="78D2A371" w14:textId="77777777" w:rsidR="00FE6B0B" w:rsidRPr="00A00B6B" w:rsidRDefault="00FE6B0B" w:rsidP="00FE6B0B">
      <w:pPr>
        <w:spacing w:after="120"/>
        <w:jc w:val="both"/>
        <w:rPr>
          <w:rFonts w:ascii="Arial" w:hAnsi="Arial"/>
          <w:sz w:val="24"/>
        </w:rPr>
      </w:pPr>
    </w:p>
    <w:p w14:paraId="43D5286D" w14:textId="77777777" w:rsidR="00FE6B0B" w:rsidRPr="00A00B6B" w:rsidRDefault="00FE6B0B" w:rsidP="00FE72E4">
      <w:pPr>
        <w:pStyle w:val="Corpotesto"/>
      </w:pPr>
      <w:bookmarkStart w:id="182" w:name="_Toc142321704"/>
      <w:r w:rsidRPr="00A00B6B">
        <w:t>Brevi riflessioni sulla tentazione</w:t>
      </w:r>
      <w:bookmarkEnd w:id="182"/>
    </w:p>
    <w:p w14:paraId="637CB988" w14:textId="77777777" w:rsidR="00FE6B0B" w:rsidRPr="00A00B6B" w:rsidRDefault="00FE6B0B" w:rsidP="00FE6B0B">
      <w:pPr>
        <w:spacing w:after="120"/>
        <w:jc w:val="both"/>
        <w:rPr>
          <w:rFonts w:ascii="Arial" w:hAnsi="Arial"/>
          <w:bCs/>
          <w:sz w:val="24"/>
        </w:rPr>
      </w:pPr>
      <w:r w:rsidRPr="00A00B6B">
        <w:rPr>
          <w:rFonts w:ascii="Arial" w:hAnsi="Arial"/>
          <w:b/>
          <w:sz w:val="24"/>
        </w:rPr>
        <w:lastRenderedPageBreak/>
        <w:t xml:space="preserve">Per non cadere in tentazione. </w:t>
      </w:r>
      <w:r w:rsidRPr="00A00B6B">
        <w:rPr>
          <w:rFonts w:ascii="Arial" w:hAnsi="Arial"/>
          <w:bCs/>
          <w:sz w:val="24"/>
        </w:rPr>
        <w:t>La tentazione è sempre contro l'essere dell'uomo, vuole la sua distruzione, il suo annientamento, quella morte spirituale, di cui la morte fisica è solo una pallida immagine. Quando la tentazione vince, l'uomo muore in se stesso, in tutte le sue manifestazioni di pensiero e di opera, di intelligenza e di volontà, di progettualità per il compimento e la realizzazione secondo verità del suo essere. Dalla morte, per la potenza di Cristo Gesù, a causa dell'offerta della sua volontà al Padre suo Celeste, l'uomo è stato ricondotto nella vita, lo Spirito del Signore ora è la sua forza, la luce di Cristo è la sua verità, il Corpo e il Sangue del Risorto è la sua linfa di vita e toglie quella sete di autodistruzione e di annientamento sempre presente e costantemente operante nel suo cuore. Dalla morte per passare alla vita, nella vita per restare in vita, l'uomo ha bisogno della preghiera. Più forte e più grande è la tentazione, più intensa e più insistente deve essere la preghiera. La preghiera è invocazione d'aiuto di quanti sono nella morte, nella debolezza, nella distruzione, nell'annientamento. Solo l'Onnipotenza divina può rifare il cuore, la mente, lo spirito, la stessa anima dell'uomo, che deve essere rivivificata dal soffio della carità di Dio. Nella preghiera Dio e la sua grazia, il suo eterno amore, l'alito della vita eterna operano nell'anima e questa ricomincia a vivere e a fruttificare.</w:t>
      </w:r>
    </w:p>
    <w:p w14:paraId="42E691BD" w14:textId="77777777" w:rsidR="00FE6B0B" w:rsidRPr="00A00B6B" w:rsidRDefault="00FE6B0B" w:rsidP="00FE6B0B">
      <w:pPr>
        <w:spacing w:after="120"/>
        <w:jc w:val="both"/>
        <w:rPr>
          <w:rFonts w:ascii="Arial" w:hAnsi="Arial"/>
          <w:bCs/>
          <w:sz w:val="24"/>
        </w:rPr>
      </w:pPr>
      <w:r w:rsidRPr="00A00B6B">
        <w:rPr>
          <w:rFonts w:ascii="Arial" w:hAnsi="Arial"/>
          <w:bCs/>
          <w:sz w:val="24"/>
        </w:rPr>
        <w:t>Questo dono bisogna volerlo, chiederlo, per sé e per gli altri, per il mondo intero. Poca è oggi la preghiera di intercessione, di impetrazione della grazia di Dio per il nostro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passaggio del peccatore dalla morte alla vita non ha più significato, è senza importanza. Il modo errato di pregare tradisce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2271D8C1" w14:textId="77777777" w:rsidR="00FE6B0B" w:rsidRPr="00A00B6B" w:rsidRDefault="00FE6B0B" w:rsidP="00FE6B0B">
      <w:pPr>
        <w:spacing w:after="120"/>
        <w:jc w:val="both"/>
        <w:rPr>
          <w:rFonts w:ascii="Arial" w:hAnsi="Arial"/>
          <w:bCs/>
          <w:sz w:val="24"/>
        </w:rPr>
      </w:pPr>
      <w:r w:rsidRPr="00A00B6B">
        <w:rPr>
          <w:rFonts w:ascii="Arial" w:hAnsi="Arial"/>
          <w:bCs/>
          <w:sz w:val="24"/>
        </w:rPr>
        <w:t>Ricomporre il modo di pregare si può, a condizione che si ricomponga prima il modo di credere. È opera urgente, ma difficilissima da compiere, poiché molti ormai sono radicati e quasi accecati nella mente, nel cuore e nello spirito dalla loro falsa concezione della fede. Quella Chiesa, quella comunità che vuole avere “successo” di salvezza, sappia che avrà un lunghissimo cammino da percorrere;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rimanga nei beni della salvezza e in essi perseveri fino alla fine. Sarà infatti l'ora della morte che sancirà il nostro stato di santità, o di peccato.</w:t>
      </w:r>
    </w:p>
    <w:p w14:paraId="04951678"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Anche per la permanenza nella salvezza occorre la preghiera diuturna, convinta, dettata dall'amore per il Signore, sorretta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w:t>
      </w:r>
      <w:r w:rsidRPr="00A00B6B">
        <w:rPr>
          <w:rFonts w:ascii="Arial" w:hAnsi="Arial"/>
          <w:bCs/>
          <w:sz w:val="24"/>
        </w:rPr>
        <w:lastRenderedPageBreak/>
        <w:t xml:space="preserve">viene detta solo per il tempo e per le cose di questo mondo, per la sussistenza del corpo, ma non per la salvezza dell'anima. La vita eterna ricevuta in dono, persa, ma riconquistata da Cristo, data attraverso i sacramenti, per la nostra conversione e la fede nel Vangelo della salvezza, non è una acquisizione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acquista quelle divine proprietà di invulnerabilità contro il male e i suoi tentacoli di morte. </w:t>
      </w:r>
    </w:p>
    <w:p w14:paraId="668BAF77" w14:textId="77777777" w:rsidR="00FE6B0B" w:rsidRPr="00A00B6B" w:rsidRDefault="00FE6B0B" w:rsidP="00FE6B0B">
      <w:pPr>
        <w:spacing w:after="120"/>
        <w:jc w:val="both"/>
        <w:rPr>
          <w:rFonts w:ascii="Arial" w:hAnsi="Arial"/>
          <w:bCs/>
          <w:sz w:val="24"/>
        </w:rPr>
      </w:pPr>
      <w:r w:rsidRPr="00A00B6B">
        <w:rPr>
          <w:rFonts w:ascii="Arial" w:hAnsi="Arial"/>
          <w:bCs/>
          <w:sz w:val="24"/>
        </w:rPr>
        <w:t>Rimanere in vita, per e nella vita di Cristo, ricevere la vita dal Signore, crescere in essa è dono che costantemente dobbiamo impetrare dall'eterno Dio e per questo dobbiamo metterci in preghiera. Pregare è riconoscere chi siamo noi e chi è Dio: noi il niente, la morte; Dio, il tutto, la vita; noi la debolezza e la fragilità, l'inconsistenza e il fallimento;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 Madre di Gesù, aiutaci a capire la nostra situazione di morte. Ottienici la grazia di comprendere che la vita eterna è il bene supremo dell'uomo. Dacci una retta fede, ancorata e fondata sulla verità di Cristo tuo Figlio. Solo così sarà possibile iniziare a pregare il Dio tre volte santo perché ci faccia dono della sua santità e ci conservi in essa per tutti i giorni della nostra vita. Tu che sei immacolata e santissima, ricolma della vita di Dio, sostieni il nostro cammino e conservaci sempre nell'amore del Signore, in quella divina carità, che è la fonte di ogni vita, oggi e domani, sulla terra e nel cielo.</w:t>
      </w:r>
    </w:p>
    <w:p w14:paraId="17D75913" w14:textId="5EBDF13F" w:rsidR="00FE6B0B" w:rsidRPr="00A00B6B" w:rsidRDefault="00FE6B0B" w:rsidP="00FE6B0B">
      <w:pPr>
        <w:spacing w:after="120"/>
        <w:jc w:val="both"/>
        <w:rPr>
          <w:rFonts w:ascii="Arial" w:hAnsi="Arial"/>
          <w:sz w:val="24"/>
        </w:rPr>
      </w:pPr>
      <w:r w:rsidRPr="00A00B6B">
        <w:rPr>
          <w:rFonts w:ascii="Arial" w:hAnsi="Arial"/>
          <w:b/>
          <w:sz w:val="24"/>
        </w:rPr>
        <w:t xml:space="preserve">Il cammino nella fede. </w:t>
      </w:r>
      <w:r w:rsidRPr="00A00B6B">
        <w:rPr>
          <w:rFonts w:ascii="Arial" w:hAnsi="Arial"/>
          <w:sz w:val="24"/>
        </w:rPr>
        <w:t>La fede è affidamento della propria persona alla volontà del Padre dei cieli, consegna dell'uomo nelle mani del suo Signore. Attraverso la fede l'uomo abbandona la via della non-vita e della morte, per entrare nel regno della vita eterna, vita divina, vera, autentica. Per la fede</w:t>
      </w:r>
      <w:r w:rsidR="005E588E" w:rsidRPr="00A00B6B">
        <w:rPr>
          <w:rFonts w:ascii="Arial" w:hAnsi="Arial"/>
          <w:sz w:val="24"/>
        </w:rPr>
        <w:t>,</w:t>
      </w:r>
      <w:r w:rsidRPr="00A00B6B">
        <w:rPr>
          <w:rFonts w:ascii="Arial" w:hAnsi="Arial"/>
          <w:sz w:val="24"/>
        </w:rPr>
        <w:t xml:space="preserve"> il Dio della vita prende nelle sue mani la nostra inesistenza spirituale e la riveste della sua divinità. L'essere dell'uomo si libera dai suoi legami di morte e comincia a respirare l'aria della libertà, a sentire il gusto dell'essere, partecipando di quella capacità di sapienza e di anelito verso l'invisibile, per immergersi nell'infinito di Dio, sua soprannaturale origine.</w:t>
      </w:r>
    </w:p>
    <w:p w14:paraId="3B80F682" w14:textId="23B2529E" w:rsidR="00FE6B0B" w:rsidRPr="00A00B6B" w:rsidRDefault="00FE6B0B" w:rsidP="00FE6B0B">
      <w:pPr>
        <w:spacing w:after="120"/>
        <w:jc w:val="both"/>
        <w:rPr>
          <w:rFonts w:ascii="Arial" w:hAnsi="Arial"/>
          <w:sz w:val="24"/>
        </w:rPr>
      </w:pPr>
      <w:r w:rsidRPr="00A00B6B">
        <w:rPr>
          <w:rFonts w:ascii="Arial" w:hAnsi="Arial"/>
          <w:sz w:val="24"/>
        </w:rPr>
        <w:t xml:space="preserve">Nella fede tutto l'uomo e tutta la sua storia deve essere data, consegnata, offerta. La continuità nella novità, la perseveranza nel rinnovamento e nella perfezione, l'instancabilità nella presenza sempre attuale della risposta alla volontà di Dio è già cosa assai difficile alla natura umana, così come si è fatta dopo il peccato. Ogni uomo tende all'abitudine, alla ripetitività, a quella quiete che diviene circuito di un divenire che non ha tensione verso l'infinito. È già assai pesante la perennità “naturale”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vita, nessun momento di stanchezza, di indeterminazione, di imprecisione, di </w:t>
      </w:r>
      <w:r w:rsidRPr="00A00B6B">
        <w:rPr>
          <w:rFonts w:ascii="Arial" w:hAnsi="Arial"/>
          <w:sz w:val="24"/>
        </w:rPr>
        <w:lastRenderedPageBreak/>
        <w:t>perdita di essere. A questa difficoltà della natura, si aggiunge l'elemento esterno, quella tentazione che dice la morte vita, le tenebre luce, il non essere, essere e quell'inganno che dell'uomo ne fa un dio, del mortale un immortale, e della creatura fatta di fango e di terra un essere soprannaturale ed eterno.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 La decisione vale per un solo gesto ed ogni gesto deve riavere la sua decisione da parte della volontà illuminata dalla ragione, la quale coglie con la sua luce fortificata dalla luce del cielo il bene e il male, sceglie il bene, se aderisce a Dio, si lascia scegliere dal male, se si abbandona alle tenebre e all'errore. E poiché ogni gesto è sottoposto a tentazione, per ogni gesto, pensiero, parola, opera dobbiamo chiedere a Dio luce e grazia, verità e vita perché possiamo resistere agli assalti del tentatore. Il valore della fede si prova sì con il superamento della tentazione, che è invito al male, sia esso male mortale, come anche male veniale.</w:t>
      </w:r>
      <w:r w:rsidR="003A10DD">
        <w:rPr>
          <w:rFonts w:ascii="Arial" w:hAnsi="Arial"/>
          <w:sz w:val="24"/>
        </w:rPr>
        <w:t xml:space="preserve"> </w:t>
      </w:r>
      <w:r w:rsidRPr="00A00B6B">
        <w:rPr>
          <w:rFonts w:ascii="Arial" w:hAnsi="Arial"/>
          <w:sz w:val="24"/>
        </w:rPr>
        <w:t xml:space="preserve">Ma la fede non è solo superamento del male, essa è conquista di tutto il bene. La fede esige che niente di quanto è nell'uomo appartenga all'uomo, di nulla l'uomo può appropriarsi, neanche di un pensiero della mente, di un piccolissimo gesto, di un moto dell'anima. La fede vuole che tutta la vita in ogni sua manifestazione, in ogni sua espressione, dello spirito e del corpo, sia consegnata al Dio onnipotente perché se ne serva e ne faccia l'uso che vuole. In ogni situazione, in ogni particolare circostanza, in ogni croce piccola o grande tutto deve essere affidato a Dio: povertà, ricchezza, salute e malattia, comprensione e incomprensione, odio </w:t>
      </w:r>
      <w:r w:rsidR="005E588E" w:rsidRPr="00A00B6B">
        <w:rPr>
          <w:rFonts w:ascii="Arial" w:hAnsi="Arial"/>
          <w:sz w:val="24"/>
        </w:rPr>
        <w:t>e</w:t>
      </w:r>
      <w:r w:rsidRPr="00A00B6B">
        <w:rPr>
          <w:rFonts w:ascii="Arial" w:hAnsi="Arial"/>
          <w:sz w:val="24"/>
        </w:rPr>
        <w:t xml:space="preserve"> amore, vita e morte, serenità e tristezza, gioia e dolore, infermità, fame, sete, stanchezza, ogni difficoltà di ordine fisico, ma anche morale e spirituale devono essere consegnati all'Onnipotente, dopo aver ricevuto perfetta santificazione in noi. </w:t>
      </w:r>
    </w:p>
    <w:p w14:paraId="5D7DB370" w14:textId="3AD83209" w:rsidR="00FE6B0B" w:rsidRPr="00A00B6B" w:rsidRDefault="00FE6B0B" w:rsidP="00FE6B0B">
      <w:pPr>
        <w:spacing w:after="120"/>
        <w:jc w:val="both"/>
        <w:rPr>
          <w:rFonts w:ascii="Arial" w:hAnsi="Arial"/>
          <w:sz w:val="24"/>
        </w:rPr>
      </w:pPr>
      <w:r w:rsidRPr="00A00B6B">
        <w:rPr>
          <w:rFonts w:ascii="Arial" w:hAnsi="Arial"/>
          <w:sz w:val="24"/>
        </w:rPr>
        <w:t>Purtroppo la storia ci dice che nella prova si cade, e si cade fino a perdere la fede. Nella prova si può insinuare la tentazione che ci spinge non solo ad appropriarci di quell'attimo di vita che stiamo vivendo, ma anche a ribellarci contro il Signore, a rinnegarlo, a tradirlo, a non riconoscerlo più come il Signore della nostra vita. Manca in noi quell'annientamento della nostra razionalità, della nostra intelligenza, delle nostre paure, incertezze, timori. Non ci siamo ancora spogliati di rispetto umano, di abitudini storiche, di ricerca di tranquillità. Ogni attimo è nuovo presso Dio, ogni attimo necessita di un gesto nuovo di fede. La fede di ieri non serve più, non è più capace di redimere l'atto, di riscattarlo, di santificarlo, di offrirlo al Signore.</w:t>
      </w:r>
      <w:r w:rsidR="003A10DD">
        <w:rPr>
          <w:rFonts w:ascii="Arial" w:hAnsi="Arial"/>
          <w:sz w:val="24"/>
        </w:rPr>
        <w:t xml:space="preserve"> </w:t>
      </w:r>
      <w:r w:rsidRPr="00A00B6B">
        <w:rPr>
          <w:rFonts w:ascii="Arial" w:hAnsi="Arial"/>
          <w:sz w:val="24"/>
        </w:rPr>
        <w:t xml:space="preserve">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nostra santificazione, redenzione, crescita nella perfezione della speranza e della carità. Consegnarsi a Dio sempre, in ogni istante, non appropriarsi neanche di un momento per viverlo per sè: è questa la legge santa della fede. Signore Gesù, tu che ti consegnasti tutto nelle mani del Padre tuo e che pregasti perché la sua volontà fosse fatta e non la tua, insegnaci a non possederci mai, aiutaci a consegnare tutto di noi nelle mani del Signore della storia e degli eventi. Madre </w:t>
      </w:r>
      <w:r w:rsidRPr="00A00B6B">
        <w:rPr>
          <w:rFonts w:ascii="Arial" w:hAnsi="Arial"/>
          <w:sz w:val="24"/>
        </w:rPr>
        <w:lastRenderedPageBreak/>
        <w:t>di Gesù, tu che ai piedi della croce offristi tuo figlio e te stessa, in una consegna purissima di amore e di speranza a Dio e a noi tuoi figli, intercedi per noi presso il Padre di ogni grazia, di ogni vita. Vogliamo imitarti nel tuo dono, dono di servizio, ma anche di martirio, di carità e di speranza, di purissima santità.</w:t>
      </w:r>
    </w:p>
    <w:p w14:paraId="3A59C434" w14:textId="77777777" w:rsidR="00FE6B0B" w:rsidRPr="00A00B6B" w:rsidRDefault="00FE6B0B" w:rsidP="00FE6B0B">
      <w:pPr>
        <w:spacing w:after="120"/>
        <w:jc w:val="both"/>
        <w:rPr>
          <w:rFonts w:ascii="Arial" w:hAnsi="Arial"/>
          <w:bCs/>
          <w:sz w:val="24"/>
        </w:rPr>
      </w:pPr>
      <w:r w:rsidRPr="00A00B6B">
        <w:rPr>
          <w:rFonts w:ascii="Arial" w:hAnsi="Arial"/>
          <w:b/>
          <w:sz w:val="24"/>
        </w:rPr>
        <w:t>L'anti-parola.</w:t>
      </w:r>
      <w:r w:rsidRPr="00A00B6B">
        <w:rPr>
          <w:rFonts w:ascii="Arial" w:hAnsi="Arial"/>
          <w:bCs/>
          <w:sz w:val="24"/>
        </w:rPr>
        <w:t xml:space="preserve"> La volontà di Dio, manifestata attraverso la Parola, non modifica l'essere dell'uomo, non lo altera, non gli cambia missione, non gli dice un qualcosa da aggiungere o da togliere alla propria natura, gli comunica l'unica via possibile perché possa esprimere tutte le potenzialità di vita racchiuse in esso nell'atto della creazione. L'uomo è rivelato a sé stesso, perché assumendosi, si compia, accogliendosi si faccia, ascoltando si sviluppi. </w:t>
      </w:r>
    </w:p>
    <w:p w14:paraId="20C8C3AD"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In questo processo di personalizzazione, non può esserci che una sola tentazione, quella di oscurare la Parola. Ogni qualvolta viene ascoltata una parola diversa, l'uomo non si realizza. Non portando a termine tutta la ricchezza di vita scritta nella sua natura, la sua diviene vera ed autentica esistenza soffocata; c'è nel proprio intimo tutta una vitalità donata che vorrebbe esplodere ma che non può perché, scegliendo l'anti-parola, rifiuta l'assunzione del suo essere; è una specie di aborto, una espulsione anzi tempo dal seno della propria realizzazione che gli impedisce di essere, di vivere, di compiersi, di realizzarsi. </w:t>
      </w:r>
    </w:p>
    <w:p w14:paraId="510793F2" w14:textId="77777777" w:rsidR="00FE6B0B" w:rsidRPr="00A00B6B" w:rsidRDefault="00FE6B0B" w:rsidP="00FE6B0B">
      <w:pPr>
        <w:spacing w:after="120"/>
        <w:jc w:val="both"/>
        <w:rPr>
          <w:rFonts w:ascii="Arial" w:hAnsi="Arial"/>
          <w:bCs/>
          <w:sz w:val="24"/>
        </w:rPr>
      </w:pPr>
      <w:r w:rsidRPr="00A00B6B">
        <w:rPr>
          <w:rFonts w:ascii="Arial" w:hAnsi="Arial"/>
          <w:bCs/>
          <w:sz w:val="24"/>
        </w:rPr>
        <w:t>È lo specifico della tentazione: annullando con abilità, furbizia, ingegnosità, la Parola, ne stabilisce una sua propria. Apparentemente dice cose che sembrano di Dio, in realtà il suo è solo pensiero di falsità, anche se rivestito di scientificità, di cultura, di sofisticata complessità di espressione e di novità di termini e di impostazione.</w:t>
      </w:r>
    </w:p>
    <w:p w14:paraId="2AC38B6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divisione all'interno della comunità cristiana rivela e manifesta la molteplicità di parole che governano menti e cuori, sentimenti e volontà. Né la divisione può essere giustificata in nome del pluralismo teologico. Dell'unica Parola possono aversi più significati, più modalità di espressioni. Non esiste però sano pluralismo, quando la teologia serve solo da maschera per nascondere una fede differente e assai diversa. </w:t>
      </w:r>
      <w:r w:rsidRPr="00A00B6B">
        <w:rPr>
          <w:rFonts w:ascii="Arial" w:hAnsi="Arial"/>
          <w:bCs/>
          <w:i/>
          <w:iCs/>
          <w:sz w:val="24"/>
        </w:rPr>
        <w:t>“Io sarò con voi tutti i giorni fino alla consumazione dei secoli”</w:t>
      </w:r>
      <w:r w:rsidRPr="00A00B6B">
        <w:rPr>
          <w:rFonts w:ascii="Arial" w:hAnsi="Arial"/>
          <w:bCs/>
          <w:sz w:val="24"/>
        </w:rPr>
        <w:t xml:space="preserve">. È verità evangelica. </w:t>
      </w:r>
    </w:p>
    <w:p w14:paraId="2AC88647" w14:textId="26CB5604" w:rsidR="00FE6B0B" w:rsidRPr="00A00B6B" w:rsidRDefault="00FE6B0B" w:rsidP="00FE6B0B">
      <w:pPr>
        <w:spacing w:after="120"/>
        <w:jc w:val="both"/>
        <w:rPr>
          <w:rFonts w:ascii="Arial" w:hAnsi="Arial"/>
          <w:bCs/>
          <w:sz w:val="24"/>
        </w:rPr>
      </w:pPr>
      <w:r w:rsidRPr="00A00B6B">
        <w:rPr>
          <w:rFonts w:ascii="Arial" w:hAnsi="Arial"/>
          <w:bCs/>
          <w:sz w:val="24"/>
        </w:rPr>
        <w:t>Le modalità sono molteplici: sacramentale, ministeriale, spirituale, nella parola, nel povero e nell'umile, nell'uomo ricolmo della sua divina carità, nella storia che il cristiano deve pur apprendere a leggere per scoprire il linguaggio e la manifestazione di Dio nell'oggi. Ma c'è anche una forma teofanica, un rendersi visibile di Cristo Gesù attraverso la visione, fatta ad alcune anime particolari, la cui scelta è da riservarsi al mistero imperscrutabile del Signore. Negarlo, o impugnarlo, non appartiene al pluralismo teologico, è senza altro</w:t>
      </w:r>
      <w:r w:rsidR="00B4313E" w:rsidRPr="00A00B6B">
        <w:rPr>
          <w:rFonts w:ascii="Arial" w:hAnsi="Arial"/>
          <w:bCs/>
          <w:sz w:val="24"/>
        </w:rPr>
        <w:t>,</w:t>
      </w:r>
      <w:r w:rsidRPr="00A00B6B">
        <w:rPr>
          <w:rFonts w:ascii="Arial" w:hAnsi="Arial"/>
          <w:bCs/>
          <w:sz w:val="24"/>
        </w:rPr>
        <w:t xml:space="preserve"> opposizione ad una verità sancita dai sacri testi e testimoniata dalla storia bimillenaria della Chiesa; si deve concludere che il credo della persona non è fondato sulla Parola, ma sull'anti-parola, sul proprio pensiero, usato come metro ermeneutico per la sua definizione. </w:t>
      </w:r>
    </w:p>
    <w:p w14:paraId="69D415AD" w14:textId="77777777" w:rsidR="00FE6B0B" w:rsidRPr="00A00B6B" w:rsidRDefault="00FE6B0B" w:rsidP="00FE6B0B">
      <w:pPr>
        <w:spacing w:after="120"/>
        <w:jc w:val="both"/>
        <w:rPr>
          <w:rFonts w:ascii="Arial" w:hAnsi="Arial"/>
          <w:sz w:val="24"/>
        </w:rPr>
      </w:pPr>
      <w:r w:rsidRPr="00A00B6B">
        <w:rPr>
          <w:rFonts w:ascii="Arial" w:hAnsi="Arial"/>
          <w:sz w:val="24"/>
        </w:rPr>
        <w:t>La fede è una, anche se una non è la sua comprensione; nel momento in cui la si decompone nei suoi elementi costitutivi e la si scompone, frantumandola, essa diviene tutta mancante, fallace; non salva più, perché priva del suo fondamento che è la Parola.</w:t>
      </w:r>
    </w:p>
    <w:p w14:paraId="08507D6B"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Chi cade non può con le sue forze uscirne fuori; la salvezza verrà per lui dall'esterno ed è la via della profezia. Il vero profeta è l'unico che immette nuovamente nella storia la Parola nella sua più pura verità. Chi è morto spiritualmente non potrà mai risorgere per un movimento che parta dall'interno di se stesso; lo potrà, ma per intervento esterno, per grazia di Dio, per sua misericordia, per la mediazione storica di quanti il Signore suscita ed invia perché riportino l'uomo nell'adorazione del suo santo nome. </w:t>
      </w:r>
    </w:p>
    <w:p w14:paraId="12E8371C" w14:textId="77777777" w:rsidR="00FE6B0B" w:rsidRPr="00A00B6B" w:rsidRDefault="00FE6B0B" w:rsidP="00FE6B0B">
      <w:pPr>
        <w:spacing w:after="120"/>
        <w:jc w:val="both"/>
        <w:rPr>
          <w:rFonts w:ascii="Arial" w:hAnsi="Arial"/>
          <w:sz w:val="24"/>
        </w:rPr>
      </w:pPr>
      <w:r w:rsidRPr="00A00B6B">
        <w:rPr>
          <w:rFonts w:ascii="Arial" w:hAnsi="Arial"/>
          <w:sz w:val="24"/>
        </w:rPr>
        <w:t xml:space="preserve">Anche l'apparizione del profeta non necessariamente significa distruzione degli idoli, dei pochi e dei molti che l'uomo si è costruiti, occorre tutta una preghiera di intercessione dei giusti perché il Signore voglia accordare la sua misericordia nell'intimo dei cuori e la sua Parola dall'esterno, alle nostre orecchie, perché ascoltandola la possiamo mettere in pratica. </w:t>
      </w:r>
    </w:p>
    <w:p w14:paraId="7196DA5A" w14:textId="77777777" w:rsidR="00FE6B0B" w:rsidRPr="00A00B6B" w:rsidRDefault="00FE6B0B" w:rsidP="00FE6B0B">
      <w:pPr>
        <w:spacing w:after="120"/>
        <w:jc w:val="both"/>
        <w:rPr>
          <w:rFonts w:ascii="Arial" w:hAnsi="Arial"/>
          <w:sz w:val="24"/>
        </w:rPr>
      </w:pPr>
      <w:r w:rsidRPr="00A00B6B">
        <w:rPr>
          <w:rFonts w:ascii="Arial" w:hAnsi="Arial"/>
          <w:sz w:val="24"/>
        </w:rPr>
        <w:t>A volte neanche questa grazia è sufficiente; urge allora un più grande atto di bontà del Signore, perché, attraverso un intervento esterno di una sua particolare teofania venga rotto il muro idolatrico e lo si frantumi come la mente di Saulo sulla via di Damasco. Quando la Parola viene tolta dal lucerniere e posta sotto il moggio, anche la vita viene allontanata dalla terra e le ombre di morte si aggirano funeste su di essa. In un popolo non c'è vita, quando in esso non c'è la Parola. Beato quell'uomo che ve la porterà; con essa darà la vita. Infatti la vita sempre ricomincia a fiorire là dove la Parola è stata seminata puramente, integralmente, semplicemente, santamente.</w:t>
      </w:r>
    </w:p>
    <w:p w14:paraId="43439CD7" w14:textId="77777777" w:rsidR="00FE6B0B" w:rsidRPr="00A00B6B" w:rsidRDefault="00FE6B0B" w:rsidP="00FE6B0B">
      <w:pPr>
        <w:spacing w:after="120"/>
        <w:jc w:val="both"/>
        <w:rPr>
          <w:rFonts w:ascii="Arial" w:hAnsi="Arial"/>
          <w:sz w:val="24"/>
        </w:rPr>
      </w:pPr>
      <w:r w:rsidRPr="00A00B6B">
        <w:rPr>
          <w:rFonts w:ascii="Arial" w:hAnsi="Arial"/>
          <w:sz w:val="24"/>
        </w:rPr>
        <w:t>Madre di Dio, in te il Verbo si fece carne, tanta fu la tua santità, il tuo amore, la tua fede. Guardando la nostra terra e vedendo che in essa vi è molta assenza di Parola, perché il mondo l'ha dimenticata, tu vuoi che noi la ricordiamo vivendola e proclamandola per terra e per mare. Perché questo tuo desiderio si compia, sostieni la nostra fatica e accompagnaci nel nostro peregrinare per la seminagione della Parola. Per essa si aprono le porte della vita e del Regno dei cieli, per essa la carità divina discende nuovamente sulla terra e ricolma i cuori di verità, di gioia, di pace. Quando vedi che possiamo addormentarci come i discepoli nell'orto degli Ulivi, svegliaci con il tuo amore e rimettici in cammino, perché senza la Parola il mondo percorrerà solo sentieri di morte, di egoismo, di sopraffazione, di miseria spirituale. Immetti nel nostro cuore il tuo amore e fa' che diventiamo perfetti costruttori del Regno di Dio. Veglia sempre su di noi, o Madre, con la tua dolcezza di cielo.</w:t>
      </w:r>
    </w:p>
    <w:p w14:paraId="13E4BE8C" w14:textId="2A971FC9" w:rsidR="00FE6B0B" w:rsidRPr="00A00B6B" w:rsidRDefault="00FE6B0B" w:rsidP="00FE6B0B">
      <w:pPr>
        <w:spacing w:after="120"/>
        <w:jc w:val="both"/>
        <w:rPr>
          <w:rFonts w:ascii="Arial" w:hAnsi="Arial"/>
          <w:bCs/>
          <w:sz w:val="24"/>
        </w:rPr>
      </w:pPr>
      <w:r w:rsidRPr="00A00B6B">
        <w:rPr>
          <w:rFonts w:ascii="Arial" w:hAnsi="Arial"/>
          <w:b/>
          <w:sz w:val="24"/>
        </w:rPr>
        <w:t>Amore tentato.</w:t>
      </w:r>
      <w:r w:rsidR="003A10DD">
        <w:rPr>
          <w:rFonts w:ascii="Arial" w:hAnsi="Arial"/>
          <w:b/>
          <w:sz w:val="24"/>
        </w:rPr>
        <w:t xml:space="preserve"> </w:t>
      </w:r>
      <w:r w:rsidRPr="00A00B6B">
        <w:rPr>
          <w:rFonts w:ascii="Arial" w:hAnsi="Arial"/>
          <w:bCs/>
          <w:sz w:val="24"/>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w:t>
      </w:r>
      <w:r w:rsidRPr="00A00B6B">
        <w:rPr>
          <w:rFonts w:ascii="Arial" w:hAnsi="Arial"/>
          <w:bCs/>
          <w:sz w:val="24"/>
        </w:rPr>
        <w:lastRenderedPageBreak/>
        <w:t xml:space="preserve">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496EBD8D" w14:textId="793091A0" w:rsidR="00FE6B0B" w:rsidRPr="00A00B6B" w:rsidRDefault="00FE6B0B" w:rsidP="00FE6B0B">
      <w:pPr>
        <w:spacing w:after="120"/>
        <w:jc w:val="both"/>
        <w:rPr>
          <w:rFonts w:ascii="Arial" w:hAnsi="Arial"/>
          <w:bCs/>
          <w:sz w:val="24"/>
        </w:rPr>
      </w:pPr>
      <w:r w:rsidRPr="00A00B6B">
        <w:rPr>
          <w:rFonts w:ascii="Arial" w:hAnsi="Arial"/>
          <w:bCs/>
          <w:sz w:val="24"/>
        </w:rPr>
        <w:t>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w:t>
      </w:r>
      <w:r w:rsidR="003A10DD">
        <w:rPr>
          <w:rFonts w:ascii="Arial" w:hAnsi="Arial"/>
          <w:bCs/>
          <w:sz w:val="24"/>
        </w:rPr>
        <w:t xml:space="preserve"> </w:t>
      </w:r>
      <w:r w:rsidRPr="00A00B6B">
        <w:rPr>
          <w:rFonts w:ascii="Arial" w:hAnsi="Arial"/>
          <w:bCs/>
          <w:sz w:val="24"/>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386AA902"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6EE282F2" w14:textId="77777777" w:rsidR="00FE6B0B" w:rsidRPr="00A00B6B" w:rsidRDefault="00FE6B0B" w:rsidP="00FE6B0B">
      <w:pPr>
        <w:spacing w:after="120"/>
        <w:jc w:val="both"/>
        <w:rPr>
          <w:rFonts w:ascii="Arial" w:hAnsi="Arial"/>
          <w:bCs/>
          <w:sz w:val="24"/>
        </w:rPr>
      </w:pPr>
      <w:r w:rsidRPr="00A00B6B">
        <w:rPr>
          <w:rFonts w:ascii="Arial" w:hAnsi="Arial"/>
          <w:bCs/>
          <w:sz w:val="24"/>
        </w:rPr>
        <w:t>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w:t>
      </w:r>
    </w:p>
    <w:p w14:paraId="02C67A39"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Purtroppo non pochi cadono in questa trappola mortale rodendosi l'anima con l'unico desiderio mai realizzabile di potersi assumere l'altrui carisma per viverlo secondo canoni e schemi di imitazione non suffragata però dalla realtà, perché </w:t>
      </w:r>
      <w:r w:rsidRPr="00A00B6B">
        <w:rPr>
          <w:rFonts w:ascii="Arial" w:hAnsi="Arial"/>
          <w:bCs/>
          <w:sz w:val="24"/>
        </w:rPr>
        <w:lastRenderedPageBreak/>
        <w:t xml:space="preserve">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134B9D60" w14:textId="77777777" w:rsidR="00FE6B0B" w:rsidRPr="00A00B6B" w:rsidRDefault="00FE6B0B" w:rsidP="00FE6B0B">
      <w:pPr>
        <w:spacing w:after="120"/>
        <w:jc w:val="both"/>
        <w:rPr>
          <w:rFonts w:ascii="Arial" w:hAnsi="Arial"/>
          <w:bCs/>
          <w:sz w:val="24"/>
        </w:rPr>
      </w:pPr>
      <w:r w:rsidRPr="00A00B6B">
        <w:rPr>
          <w:rFonts w:ascii="Arial" w:hAnsi="Arial"/>
          <w:bCs/>
          <w:sz w:val="24"/>
        </w:rPr>
        <w:t>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w:t>
      </w:r>
    </w:p>
    <w:p w14:paraId="56E115FC" w14:textId="77777777" w:rsidR="00FE6B0B" w:rsidRPr="00A00B6B" w:rsidRDefault="00FE6B0B" w:rsidP="00FE6B0B">
      <w:pPr>
        <w:spacing w:after="120"/>
        <w:jc w:val="both"/>
        <w:rPr>
          <w:rFonts w:ascii="Arial" w:hAnsi="Arial"/>
          <w:bCs/>
          <w:sz w:val="24"/>
        </w:rPr>
      </w:pPr>
      <w:r w:rsidRPr="00A00B6B">
        <w:rPr>
          <w:rFonts w:ascii="Arial" w:hAnsi="Arial"/>
          <w:b/>
          <w:sz w:val="24"/>
        </w:rPr>
        <w:t>Tentato da Satana.</w:t>
      </w:r>
      <w:r w:rsidRPr="00A00B6B">
        <w:rPr>
          <w:rFonts w:ascii="Arial" w:hAnsi="Arial"/>
          <w:bCs/>
          <w:sz w:val="24"/>
        </w:rPr>
        <w:t xml:space="preserve"> 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 È tentazione insidiosa e subdola; la può vincere chi ha grande fede nella Parola di Dio e nella sua Provvidenza; la supera però solo chi è povero in spirito, che pone, come un bambino, la sua esistenza nelle mani del suo Signore.</w:t>
      </w:r>
    </w:p>
    <w:p w14:paraId="1415588A" w14:textId="77777777" w:rsidR="00FE6B0B" w:rsidRPr="00A00B6B" w:rsidRDefault="00FE6B0B" w:rsidP="00FE6B0B">
      <w:pPr>
        <w:spacing w:after="120"/>
        <w:jc w:val="both"/>
        <w:rPr>
          <w:rFonts w:ascii="Arial" w:hAnsi="Arial"/>
          <w:bCs/>
          <w:sz w:val="24"/>
        </w:rPr>
      </w:pPr>
      <w:r w:rsidRPr="00A00B6B">
        <w:rPr>
          <w:rFonts w:ascii="Arial" w:hAnsi="Arial"/>
          <w:bCs/>
          <w:sz w:val="24"/>
        </w:rPr>
        <w:t>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11F26081" w14:textId="77777777" w:rsidR="00FE6B0B" w:rsidRPr="00A00B6B" w:rsidRDefault="00FE6B0B" w:rsidP="00FE6B0B">
      <w:pPr>
        <w:spacing w:after="120"/>
        <w:jc w:val="both"/>
        <w:rPr>
          <w:rFonts w:ascii="Arial" w:hAnsi="Arial"/>
          <w:bCs/>
          <w:sz w:val="24"/>
        </w:rPr>
      </w:pPr>
      <w:r w:rsidRPr="00A00B6B">
        <w:rPr>
          <w:rFonts w:ascii="Arial" w:hAnsi="Arial"/>
          <w:bCs/>
          <w:sz w:val="24"/>
        </w:rPr>
        <w:t>Per satana questa via non è poi così fruttuosa. La Parola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la Parola di cui si nutre per sussistere, cede, va in depressione, langue, si consuma nella morte. Satana questo lo sa e tenta Gesù perché la smetta con la predicazione del Vangelo e si dia al fare, all'inventare cose prodigiose.</w:t>
      </w:r>
    </w:p>
    <w:p w14:paraId="1A6CFB73" w14:textId="77777777" w:rsidR="00FE6B0B" w:rsidRPr="00A00B6B" w:rsidRDefault="00FE6B0B" w:rsidP="00FE6B0B">
      <w:pPr>
        <w:spacing w:after="120"/>
        <w:jc w:val="both"/>
        <w:rPr>
          <w:rFonts w:ascii="Arial" w:hAnsi="Arial"/>
          <w:bCs/>
          <w:sz w:val="24"/>
        </w:rPr>
      </w:pPr>
      <w:r w:rsidRPr="00A00B6B">
        <w:rPr>
          <w:rFonts w:ascii="Arial" w:hAnsi="Arial"/>
          <w:bCs/>
          <w:sz w:val="24"/>
        </w:rPr>
        <w:lastRenderedPageBreak/>
        <w:t>La sequela è alla Parola, non all'opera; quando c'è l'opera senza la Parola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Gesù non cade in questo tranello. Egli sa che la Parola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61F7224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60EBAE4D"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4C8AA10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7D4F85D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Non permettere che cadiamo in tentazione. La tentazione è proposta, suggerimento, invito, provocazione, suggestione, pensiero che ci spinge ad agire </w:t>
      </w:r>
      <w:r w:rsidRPr="00A00B6B">
        <w:rPr>
          <w:rFonts w:ascii="Arial" w:hAnsi="Arial"/>
          <w:bCs/>
          <w:sz w:val="24"/>
        </w:rPr>
        <w:lastRenderedPageBreak/>
        <w:t xml:space="preserve">in opposizione a Dio, scegliendo una via che è contraria alla sua volontà o che non la esprime in tutto il suo splendore di verità. </w:t>
      </w:r>
    </w:p>
    <w:p w14:paraId="6ECD96B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601AD034" w14:textId="77777777" w:rsidR="00FE6B0B" w:rsidRPr="00A00B6B" w:rsidRDefault="00FE6B0B" w:rsidP="00FE6B0B">
      <w:pPr>
        <w:spacing w:after="120"/>
        <w:jc w:val="both"/>
        <w:rPr>
          <w:rFonts w:ascii="Arial" w:hAnsi="Arial"/>
          <w:bCs/>
          <w:sz w:val="24"/>
        </w:rPr>
      </w:pPr>
      <w:r w:rsidRPr="00A00B6B">
        <w:rPr>
          <w:rFonts w:ascii="Arial" w:hAnsi="Arial"/>
          <w:bCs/>
          <w:sz w:val="24"/>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7FB234E0" w14:textId="77777777" w:rsidR="00FE6B0B" w:rsidRPr="00A00B6B" w:rsidRDefault="00FE6B0B" w:rsidP="00FE6B0B">
      <w:pPr>
        <w:spacing w:after="120"/>
        <w:jc w:val="both"/>
        <w:rPr>
          <w:rFonts w:ascii="Arial" w:hAnsi="Arial"/>
          <w:bCs/>
          <w:sz w:val="24"/>
        </w:rPr>
      </w:pPr>
      <w:r w:rsidRPr="00A00B6B">
        <w:rPr>
          <w:rFonts w:ascii="Arial" w:hAnsi="Arial"/>
          <w:bCs/>
          <w:sz w:val="24"/>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72A37B58" w14:textId="77777777" w:rsidR="00FE6B0B" w:rsidRPr="00A00B6B" w:rsidRDefault="00FE6B0B" w:rsidP="00FE6B0B">
      <w:pPr>
        <w:spacing w:after="120"/>
        <w:jc w:val="both"/>
        <w:rPr>
          <w:rFonts w:ascii="Arial" w:hAnsi="Arial"/>
          <w:bCs/>
          <w:sz w:val="24"/>
        </w:rPr>
      </w:pPr>
      <w:r w:rsidRPr="00A00B6B">
        <w:rPr>
          <w:rFonts w:ascii="Arial" w:hAnsi="Arial"/>
          <w:bCs/>
          <w:sz w:val="24"/>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04BFD67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volontà personale di Dio deve riguardare tutti gli istanti singolarmente presi; essere qui, o essere altrove, fare una cosa anziché un'altra, camminare per un sentiero o per un altro non è indifferente nel compimento della storia particolare </w:t>
      </w:r>
      <w:r w:rsidRPr="00A00B6B">
        <w:rPr>
          <w:rFonts w:ascii="Arial" w:hAnsi="Arial"/>
          <w:bCs/>
          <w:sz w:val="24"/>
        </w:rPr>
        <w:lastRenderedPageBreak/>
        <w:t>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4E93FBBB" w14:textId="61AF99FD" w:rsidR="00FE6B0B" w:rsidRPr="00A00B6B" w:rsidRDefault="00FE6B0B" w:rsidP="00FE6B0B">
      <w:pPr>
        <w:spacing w:after="120"/>
        <w:jc w:val="both"/>
        <w:rPr>
          <w:rFonts w:ascii="Arial" w:hAnsi="Arial"/>
          <w:bCs/>
          <w:sz w:val="24"/>
        </w:rPr>
      </w:pPr>
      <w:r w:rsidRPr="00A00B6B">
        <w:rPr>
          <w:rFonts w:ascii="Arial" w:hAnsi="Arial"/>
          <w:bCs/>
          <w:sz w:val="24"/>
        </w:rPr>
        <w:t>L'uomo deve scegliere, optare, desiderare, creare ed immaginare vie di salvezza e di redenzione, ma prima della loro attuazione deve presentarle al Signore perché sia Lui a dare loro la certezza della verità. Si presentano a Lui in un</w:t>
      </w:r>
      <w:r w:rsidR="00B4313E" w:rsidRPr="00A00B6B">
        <w:rPr>
          <w:rFonts w:ascii="Arial" w:hAnsi="Arial"/>
          <w:bCs/>
          <w:sz w:val="24"/>
        </w:rPr>
        <w:t>a</w:t>
      </w:r>
      <w:r w:rsidRPr="00A00B6B">
        <w:rPr>
          <w:rFonts w:ascii="Arial" w:hAnsi="Arial"/>
          <w:bCs/>
          <w:sz w:val="24"/>
        </w:rPr>
        <w:t xml:space="preserve">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1E2D26FA" w14:textId="77777777" w:rsidR="00FE6B0B" w:rsidRPr="00A00B6B" w:rsidRDefault="00FE6B0B" w:rsidP="00FE6B0B">
      <w:pPr>
        <w:spacing w:after="120"/>
        <w:jc w:val="both"/>
        <w:rPr>
          <w:rFonts w:ascii="Arial" w:hAnsi="Arial"/>
          <w:sz w:val="24"/>
        </w:rPr>
      </w:pPr>
      <w:r w:rsidRPr="00A00B6B">
        <w:rPr>
          <w:rFonts w:ascii="Arial" w:hAnsi="Arial"/>
          <w:sz w:val="24"/>
        </w:rPr>
        <w:t>Madre di Dio,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w:t>
      </w:r>
    </w:p>
    <w:p w14:paraId="453D09D4" w14:textId="77777777" w:rsidR="00FE6B0B" w:rsidRPr="00A00B6B" w:rsidRDefault="00FE6B0B" w:rsidP="00FE6B0B">
      <w:pPr>
        <w:spacing w:after="120"/>
        <w:jc w:val="both"/>
        <w:rPr>
          <w:rFonts w:ascii="Arial" w:hAnsi="Arial"/>
          <w:bCs/>
          <w:sz w:val="24"/>
        </w:rPr>
      </w:pPr>
      <w:r w:rsidRPr="00A00B6B">
        <w:rPr>
          <w:rFonts w:ascii="Arial" w:hAnsi="Arial"/>
          <w:b/>
          <w:sz w:val="24"/>
        </w:rPr>
        <w:t>Tentato da Satana.</w:t>
      </w:r>
      <w:r w:rsidRPr="00A00B6B">
        <w:rPr>
          <w:rFonts w:ascii="Arial" w:hAnsi="Arial"/>
          <w:bCs/>
          <w:sz w:val="24"/>
        </w:rPr>
        <w:t xml:space="preserve"> </w:t>
      </w:r>
      <w:r w:rsidRPr="00A00B6B">
        <w:rPr>
          <w:rFonts w:ascii="Arial" w:hAnsi="Arial"/>
          <w:bCs/>
          <w:i/>
          <w:iCs/>
          <w:sz w:val="24"/>
        </w:rPr>
        <w:t>“Lo Spirito sospinse Gesù nel deserto ed egli vi rimase quaranta giorni, tentato da satana; stava con le fiere e gli angeli lo servivano”</w:t>
      </w:r>
      <w:r w:rsidRPr="00A00B6B">
        <w:rPr>
          <w:rFonts w:ascii="Arial" w:hAnsi="Arial"/>
          <w:bCs/>
          <w:sz w:val="24"/>
        </w:rPr>
        <w:t xml:space="preserve"> (Mc 1,12). 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w:t>
      </w:r>
      <w:r w:rsidRPr="00A00B6B">
        <w:rPr>
          <w:rFonts w:ascii="Arial" w:hAnsi="Arial"/>
          <w:bCs/>
          <w:i/>
          <w:iCs/>
          <w:sz w:val="24"/>
        </w:rPr>
        <w:t>“Simone, Simone, ecco satana vi ha cercato per vagliarvi come il grano; ma io ho pregato per te, che non venga meno la tua fede”</w:t>
      </w:r>
      <w:r w:rsidRPr="00A00B6B">
        <w:rPr>
          <w:rFonts w:ascii="Arial" w:hAnsi="Arial"/>
          <w:bCs/>
          <w:sz w:val="24"/>
        </w:rPr>
        <w:t xml:space="preserve"> (Lc 22,31-32). Egli tenta per invidia. </w:t>
      </w:r>
      <w:r w:rsidRPr="00A00B6B">
        <w:rPr>
          <w:rFonts w:ascii="Arial" w:hAnsi="Arial"/>
          <w:bCs/>
          <w:i/>
          <w:iCs/>
          <w:sz w:val="24"/>
        </w:rPr>
        <w:t>“La morte è entrata nel mondo per invidia del diavolo e ne fanno esperienza coloro che gli appartengono”</w:t>
      </w:r>
      <w:r w:rsidRPr="00A00B6B">
        <w:rPr>
          <w:rFonts w:ascii="Arial" w:hAnsi="Arial"/>
          <w:bCs/>
          <w:sz w:val="24"/>
        </w:rPr>
        <w:t xml:space="preserve"> (Sap 2,24). 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w:t>
      </w:r>
      <w:r w:rsidRPr="00A00B6B">
        <w:rPr>
          <w:rFonts w:ascii="Arial" w:hAnsi="Arial"/>
          <w:bCs/>
          <w:sz w:val="24"/>
        </w:rPr>
        <w:lastRenderedPageBreak/>
        <w:t>tenta chi parla e tenta chi ascolta. L'uno perché non creda nella Parola del Signore, l'altro perché non parli parole di Dio.</w:t>
      </w:r>
    </w:p>
    <w:p w14:paraId="05157BC5" w14:textId="77777777" w:rsidR="00B4313E" w:rsidRPr="00A00B6B" w:rsidRDefault="00FE6B0B" w:rsidP="00FE6B0B">
      <w:pPr>
        <w:spacing w:after="120"/>
        <w:jc w:val="both"/>
        <w:rPr>
          <w:rFonts w:ascii="Arial" w:hAnsi="Arial"/>
          <w:bCs/>
          <w:sz w:val="24"/>
        </w:rPr>
      </w:pPr>
      <w:r w:rsidRPr="00A00B6B">
        <w:rPr>
          <w:rFonts w:ascii="Arial" w:hAnsi="Arial"/>
          <w:bCs/>
          <w:sz w:val="24"/>
        </w:rPr>
        <w:t xml:space="preserve">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La Chiesa, cui solo spetta insegnare senza errore le Scritture profetiche, ha sempre creduto nell'esistenza degli angeli, puri spiriti senza corpo. La sua liturgia è testimone della sua fede. </w:t>
      </w:r>
    </w:p>
    <w:p w14:paraId="51AEEF05" w14:textId="28B36424" w:rsidR="00FE6B0B" w:rsidRPr="00A00B6B" w:rsidRDefault="00FE6B0B" w:rsidP="00B4313E">
      <w:pPr>
        <w:spacing w:after="120"/>
        <w:ind w:left="567" w:right="567"/>
        <w:jc w:val="both"/>
        <w:rPr>
          <w:rFonts w:ascii="Arial" w:hAnsi="Arial"/>
          <w:bCs/>
          <w:i/>
          <w:iCs/>
          <w:sz w:val="24"/>
        </w:rPr>
      </w:pPr>
      <w:r w:rsidRPr="00A00B6B">
        <w:rPr>
          <w:rFonts w:ascii="Arial" w:hAnsi="Arial"/>
          <w:bCs/>
          <w:i/>
          <w:iCs/>
          <w:sz w:val="24"/>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(Cfr. Ap 12,1-18).</w:t>
      </w:r>
    </w:p>
    <w:p w14:paraId="3F1466F6" w14:textId="77777777" w:rsidR="00FE6B0B" w:rsidRPr="00A00B6B" w:rsidRDefault="00FE6B0B" w:rsidP="00FE6B0B">
      <w:pPr>
        <w:spacing w:after="120"/>
        <w:jc w:val="both"/>
        <w:rPr>
          <w:rFonts w:ascii="Arial" w:hAnsi="Arial"/>
          <w:sz w:val="24"/>
        </w:rPr>
      </w:pPr>
      <w:r w:rsidRPr="00A00B6B">
        <w:rPr>
          <w:rFonts w:ascii="Arial" w:hAnsi="Arial"/>
          <w:sz w:val="24"/>
        </w:rPr>
        <w:t xml:space="preserve">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w:t>
      </w:r>
      <w:r w:rsidRPr="00A00B6B">
        <w:rPr>
          <w:rFonts w:ascii="Arial" w:hAnsi="Arial"/>
          <w:i/>
          <w:iCs/>
          <w:sz w:val="24"/>
        </w:rPr>
        <w:t>“Pregate per non cadere in tentazione. Lo spirito è pronto. La carne è debole”</w:t>
      </w:r>
      <w:r w:rsidRPr="00A00B6B">
        <w:rPr>
          <w:rFonts w:ascii="Arial" w:hAnsi="Arial"/>
          <w:sz w:val="24"/>
        </w:rPr>
        <w:t xml:space="preserve">. Satana si serve della debolezza della nostra carne. Cristo ci insegna la fortezza dello Spirito. Satana ci vuole stancare. Cristo ci invita a perseverare. Satana vuole che noi abbandoniamo. Cristo ci spinge, nel suo amore, ad andare avanti. Per stancarci satana si serve di chiunque e di qualsiasi cosa: fame, sete, nudità, vento, pioggia, gelo, neve, grandine, buio, freddo, amici, nemici, vicini, lontani, discepoli e </w:t>
      </w:r>
      <w:r w:rsidRPr="00A00B6B">
        <w:rPr>
          <w:rFonts w:ascii="Arial" w:hAnsi="Arial"/>
          <w:sz w:val="24"/>
        </w:rPr>
        <w:lastRenderedPageBreak/>
        <w:t>maestri, figli e padri, del dubbio e dell'insinuazione, del desiderio innato in noi di essere e della nostra bramosia di gloria e di potenza, di tranquillità e di comodità.</w:t>
      </w:r>
    </w:p>
    <w:p w14:paraId="0CBEC489" w14:textId="77777777" w:rsidR="00FE6B0B" w:rsidRPr="00A00B6B" w:rsidRDefault="00FE6B0B" w:rsidP="00FE6B0B">
      <w:pPr>
        <w:spacing w:after="120"/>
        <w:jc w:val="both"/>
        <w:rPr>
          <w:rFonts w:ascii="Arial" w:hAnsi="Arial"/>
          <w:sz w:val="24"/>
        </w:rPr>
      </w:pPr>
      <w:r w:rsidRPr="00A00B6B">
        <w:rPr>
          <w:rFonts w:ascii="Arial" w:hAnsi="Arial"/>
          <w:sz w:val="24"/>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w:t>
      </w:r>
      <w:r w:rsidRPr="00A00B6B">
        <w:rPr>
          <w:rFonts w:ascii="Arial" w:hAnsi="Arial"/>
          <w:i/>
          <w:iCs/>
          <w:sz w:val="24"/>
        </w:rPr>
        <w:t>“Pregate senza interruzione”</w:t>
      </w:r>
      <w:r w:rsidRPr="00A00B6B">
        <w:rPr>
          <w:rFonts w:ascii="Arial" w:hAnsi="Arial"/>
          <w:sz w:val="24"/>
        </w:rPr>
        <w:t>. La preghiera è l'arma dei giusti e la Parola del Signore è la luce che smaschera la tentazione. Senza Parola e senza preghiera l'uomo è in balia di satana, è trottola nelle sue mani manovrata a suo piacimento. L'uomo stesso diventa strumento di tentazione e di peccato per la perdizione del fratello.</w:t>
      </w:r>
    </w:p>
    <w:p w14:paraId="0D867518" w14:textId="2227348F" w:rsidR="00FE6B0B" w:rsidRPr="00A00B6B" w:rsidRDefault="00FE6B0B" w:rsidP="00FE6B0B">
      <w:pPr>
        <w:spacing w:after="120"/>
        <w:jc w:val="both"/>
        <w:rPr>
          <w:rFonts w:ascii="Arial" w:hAnsi="Arial"/>
          <w:sz w:val="24"/>
        </w:rPr>
      </w:pPr>
      <w:r w:rsidRPr="00A00B6B">
        <w:rPr>
          <w:rFonts w:ascii="Arial" w:hAnsi="Arial"/>
          <w:sz w:val="24"/>
        </w:rPr>
        <w:t xml:space="preserve">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la Parola del Signore e con la preghiera: con tutta la Parola del Signore pregando tutta una vita. Per tentare l'uomo, satana si serve anche di versetti della Scrittura. Quanti si servono di parole della Scrittura, ma non di tutta la Scrittura, sono stati anch'essi ammaestrati da satana per la perdizione dell'uomo. Satana ha molti figli: </w:t>
      </w:r>
      <w:r w:rsidRPr="00A00B6B">
        <w:rPr>
          <w:rFonts w:ascii="Arial" w:hAnsi="Arial"/>
          <w:i/>
          <w:iCs/>
          <w:sz w:val="24"/>
        </w:rPr>
        <w:t>“Voi avete per padre satana, colui che fu bugiardo fin dall'inizio”</w:t>
      </w:r>
      <w:r w:rsidRPr="00A00B6B">
        <w:rPr>
          <w:rFonts w:ascii="Arial" w:hAnsi="Arial"/>
          <w:sz w:val="24"/>
        </w:rPr>
        <w:t xml:space="preserve">. Cristo poteva ben dirlo perché satana si è presentato a lui con versetti della Scrittura: </w:t>
      </w:r>
      <w:r w:rsidRPr="00A00B6B">
        <w:rPr>
          <w:rFonts w:ascii="Arial" w:hAnsi="Arial"/>
          <w:i/>
          <w:iCs/>
          <w:sz w:val="24"/>
        </w:rPr>
        <w:t>“Ai suoi angeli darà ordini a tuo riguardo, ed essi ti sorreggeranno con le loro mani, perché non abbia a urtare contro un sasso il tuo piede”</w:t>
      </w:r>
      <w:r w:rsidRPr="00A00B6B">
        <w:rPr>
          <w:rFonts w:ascii="Arial" w:hAnsi="Arial"/>
          <w:sz w:val="24"/>
        </w:rPr>
        <w:t xml:space="preserve">. Così sta scritto, affermava satana. Ma stava anche scritto: </w:t>
      </w:r>
      <w:r w:rsidRPr="00A00B6B">
        <w:rPr>
          <w:rFonts w:ascii="Arial" w:hAnsi="Arial"/>
          <w:i/>
          <w:iCs/>
          <w:sz w:val="24"/>
        </w:rPr>
        <w:t>“non tentare il Signore Dio tuo”</w:t>
      </w:r>
      <w:r w:rsidRPr="00A00B6B">
        <w:rPr>
          <w:rFonts w:ascii="Arial" w:hAnsi="Arial"/>
          <w:sz w:val="24"/>
        </w:rPr>
        <w:t>.</w:t>
      </w:r>
      <w:r w:rsidR="003A10DD">
        <w:rPr>
          <w:rFonts w:ascii="Arial" w:hAnsi="Arial"/>
          <w:sz w:val="24"/>
        </w:rPr>
        <w:t xml:space="preserve"> </w:t>
      </w:r>
      <w:r w:rsidRPr="00A00B6B">
        <w:rPr>
          <w:rFonts w:ascii="Arial" w:hAnsi="Arial"/>
          <w:sz w:val="24"/>
        </w:rPr>
        <w:t>Dio è il salvatore di chi confida in lui. Dio mai potrà essere la rocca di rifugio di chi lo sfida e non vive nel suo santo timore. La parzialità è sempre satanica, perché essa non è verità. La verità è tutta la Parola del Signore, è tutto Cristo, è tutta la Chiesa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la Chiesa non è senza Papa e senza Vescovi uniti al Papa e senza lo Spirito Santo che conduce il corpo mistico di Cristo verso la verità tutta intera. Senza questa globalità, satana facilmente ha il sopravvento e induce l'uomo all'errore, al male, al peccato. La Chiesa sono i sette Sacramenti che essa celebra per la salvezza di chiunque crede nella verità della Parola di Cristo Signore. Molti oggi negano i Sacramenti. Satana li ha convinti che senza di essi si ha lo stesso accesso a Dio Padre. Egli è riuscito a far credere che senza Cristo e senza la Chiesa, Sacramento di salvezza, l'uomo ha comunque la vita eterna.</w:t>
      </w:r>
    </w:p>
    <w:p w14:paraId="7A46CB78" w14:textId="77777777" w:rsidR="00FE6B0B" w:rsidRPr="00A00B6B" w:rsidRDefault="00FE6B0B" w:rsidP="00FE6B0B">
      <w:pPr>
        <w:spacing w:after="120"/>
        <w:jc w:val="both"/>
        <w:rPr>
          <w:rFonts w:ascii="Arial" w:hAnsi="Arial"/>
          <w:sz w:val="24"/>
        </w:rPr>
      </w:pPr>
      <w:r w:rsidRPr="00A00B6B">
        <w:rPr>
          <w:rFonts w:ascii="Arial" w:hAnsi="Arial"/>
          <w:sz w:val="24"/>
        </w:rPr>
        <w:t xml:space="preserve">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la Scrittura profetica dice: </w:t>
      </w:r>
      <w:r w:rsidRPr="00A00B6B">
        <w:rPr>
          <w:rFonts w:ascii="Arial" w:hAnsi="Arial"/>
          <w:i/>
          <w:iCs/>
          <w:sz w:val="24"/>
        </w:rPr>
        <w:t xml:space="preserve">“La sua misericordia si stende di </w:t>
      </w:r>
      <w:r w:rsidRPr="00A00B6B">
        <w:rPr>
          <w:rFonts w:ascii="Arial" w:hAnsi="Arial"/>
          <w:i/>
          <w:iCs/>
          <w:sz w:val="24"/>
        </w:rPr>
        <w:lastRenderedPageBreak/>
        <w:t>generazione in generazione per quanti lo temono”</w:t>
      </w:r>
      <w:r w:rsidRPr="00A00B6B">
        <w:rPr>
          <w:rFonts w:ascii="Arial" w:hAnsi="Arial"/>
          <w:sz w:val="24"/>
        </w:rPr>
        <w:t>. Così senza inferno, senza peccato, senza Parola, senza comandamenti, senza ascolto, senza coscienza del bene e del male, tutto viene giustificato, anche il male. 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5A93962B" w14:textId="77777777" w:rsidR="00B4313E" w:rsidRPr="00A00B6B" w:rsidRDefault="00FE6B0B" w:rsidP="00FE6B0B">
      <w:pPr>
        <w:spacing w:after="120"/>
        <w:jc w:val="both"/>
        <w:rPr>
          <w:rFonts w:ascii="Arial" w:hAnsi="Arial"/>
          <w:b/>
          <w:sz w:val="24"/>
        </w:rPr>
      </w:pPr>
      <w:r w:rsidRPr="00A00B6B">
        <w:rPr>
          <w:rFonts w:ascii="Arial" w:hAnsi="Arial"/>
          <w:b/>
          <w:sz w:val="24"/>
        </w:rPr>
        <w:t xml:space="preserve">Prepàrati alla tentazione. </w:t>
      </w:r>
    </w:p>
    <w:p w14:paraId="4FC9D888" w14:textId="77777777" w:rsidR="00B4313E"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 </w:t>
      </w:r>
    </w:p>
    <w:p w14:paraId="08F8ABD0" w14:textId="6AF4E388" w:rsidR="00FE6B0B" w:rsidRPr="00A00B6B" w:rsidRDefault="00FE6B0B" w:rsidP="00FE6B0B">
      <w:pPr>
        <w:spacing w:after="120"/>
        <w:jc w:val="both"/>
        <w:rPr>
          <w:rFonts w:ascii="Arial" w:hAnsi="Arial"/>
          <w:sz w:val="24"/>
        </w:rPr>
      </w:pPr>
      <w:r w:rsidRPr="00A00B6B">
        <w:rPr>
          <w:rFonts w:ascii="Arial" w:hAnsi="Arial"/>
          <w:sz w:val="24"/>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 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46E40FB9" w14:textId="77777777" w:rsidR="00FE6B0B" w:rsidRPr="00A00B6B" w:rsidRDefault="00FE6B0B" w:rsidP="00FE6B0B">
      <w:pPr>
        <w:spacing w:after="120"/>
        <w:jc w:val="both"/>
        <w:rPr>
          <w:rFonts w:ascii="Arial" w:hAnsi="Arial"/>
          <w:sz w:val="24"/>
        </w:rPr>
      </w:pPr>
      <w:r w:rsidRPr="00A00B6B">
        <w:rPr>
          <w:rFonts w:ascii="Arial" w:hAnsi="Arial"/>
          <w:sz w:val="24"/>
        </w:rPr>
        <w:t xml:space="preserve">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 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w:t>
      </w:r>
      <w:r w:rsidRPr="00A00B6B">
        <w:rPr>
          <w:rFonts w:ascii="Arial" w:hAnsi="Arial"/>
          <w:sz w:val="24"/>
        </w:rPr>
        <w:lastRenderedPageBreak/>
        <w:t>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363BF8C9" w14:textId="77777777" w:rsidR="00FE6B0B" w:rsidRPr="00A00B6B" w:rsidRDefault="00FE6B0B" w:rsidP="00FE6B0B">
      <w:pPr>
        <w:spacing w:after="120"/>
        <w:jc w:val="both"/>
        <w:rPr>
          <w:rFonts w:ascii="Arial" w:hAnsi="Arial"/>
          <w:sz w:val="24"/>
        </w:rPr>
      </w:pPr>
      <w:r w:rsidRPr="00A00B6B">
        <w:rPr>
          <w:rFonts w:ascii="Arial" w:hAnsi="Arial"/>
          <w:sz w:val="24"/>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 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 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35C402EC" w14:textId="77777777" w:rsidR="00FE6B0B" w:rsidRPr="00A00B6B" w:rsidRDefault="00FE6B0B" w:rsidP="00FE6B0B">
      <w:pPr>
        <w:spacing w:after="120"/>
        <w:jc w:val="both"/>
        <w:rPr>
          <w:rFonts w:ascii="Arial" w:hAnsi="Arial"/>
          <w:sz w:val="24"/>
        </w:rPr>
      </w:pPr>
      <w:r w:rsidRPr="00A00B6B">
        <w:rPr>
          <w:rFonts w:ascii="Arial" w:hAnsi="Arial"/>
          <w:sz w:val="24"/>
        </w:rPr>
        <w:t>La lotta è tra verità e falsità, tra menzogna e sincerità, tra lettura della propria storia e manipolazione di essa, tra volontà di servire il Signore e cupidigia di essere serviti, tra umiltà di ascolto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 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3BB0F1A6" w14:textId="77777777" w:rsidR="00FE6B0B" w:rsidRPr="00A00B6B" w:rsidRDefault="00FE6B0B" w:rsidP="00FE6B0B">
      <w:pPr>
        <w:spacing w:after="120"/>
        <w:jc w:val="both"/>
        <w:rPr>
          <w:rFonts w:ascii="Arial" w:hAnsi="Arial"/>
          <w:sz w:val="24"/>
        </w:rPr>
      </w:pPr>
      <w:r w:rsidRPr="00A00B6B">
        <w:rPr>
          <w:rFonts w:ascii="Arial" w:hAnsi="Arial"/>
          <w:sz w:val="24"/>
        </w:rPr>
        <w:t xml:space="preserve">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w:t>
      </w:r>
      <w:r w:rsidRPr="00A00B6B">
        <w:rPr>
          <w:rFonts w:ascii="Arial" w:hAnsi="Arial"/>
          <w:sz w:val="24"/>
        </w:rPr>
        <w:lastRenderedPageBreak/>
        <w:t xml:space="preserve">sua verità, deciderò ciò che è bene e ciò che è male, distruggerò gli altri, li annienterò, creerò la zizzania attorno a loro, li metterò gli uni contro gli altri, evidenzierò difetti e lacune, accrescerò incapacità, denunzierò vizi e abitudini peccaminose. 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 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w:t>
      </w:r>
      <w:r w:rsidRPr="00A00B6B">
        <w:rPr>
          <w:rFonts w:ascii="Arial" w:hAnsi="Arial"/>
          <w:i/>
          <w:iCs/>
          <w:sz w:val="24"/>
        </w:rPr>
        <w:t>«Lungi da me, satana, perché tu non pensi secondo Dio</w:t>
      </w:r>
      <w:r w:rsidRPr="00A00B6B">
        <w:rPr>
          <w:rFonts w:ascii="Arial" w:hAnsi="Arial" w:cs="Arial"/>
          <w:i/>
          <w:iCs/>
          <w:sz w:val="24"/>
        </w:rPr>
        <w:t>»</w:t>
      </w:r>
      <w:r w:rsidRPr="00A00B6B">
        <w:rPr>
          <w:rFonts w:ascii="Arial" w:hAnsi="Arial"/>
          <w:i/>
          <w:iCs/>
          <w:sz w:val="24"/>
        </w:rPr>
        <w:t>; i tuoi pensieri, le tue proposte, le tue insinuazioni sono frutto del tuo spirito corrotto</w:t>
      </w:r>
      <w:r w:rsidRPr="00A00B6B">
        <w:rPr>
          <w:rFonts w:ascii="Arial" w:hAnsi="Arial"/>
          <w:sz w:val="24"/>
        </w:rPr>
        <w:t>.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0E3345F3" w14:textId="48A7CC9D" w:rsidR="00FE6B0B" w:rsidRPr="00A00B6B" w:rsidRDefault="00FE6B0B" w:rsidP="00FE6B0B">
      <w:pPr>
        <w:spacing w:after="120"/>
        <w:jc w:val="both"/>
        <w:rPr>
          <w:rFonts w:ascii="Arial" w:hAnsi="Arial"/>
          <w:sz w:val="24"/>
        </w:rPr>
      </w:pPr>
      <w:r w:rsidRPr="00A00B6B">
        <w:rPr>
          <w:rFonts w:ascii="Arial" w:hAnsi="Arial"/>
          <w:sz w:val="24"/>
        </w:rPr>
        <w:t>Il cammino per il superamento della tentazione è lungo, faticoso, arduo; ma con Cristo, il giogo è soave e il carico leggero. Possiamo vincere se assieme: a lui, in lui e per lui, ci decidiamo ad abbracciare la verità, a verificarla,</w:t>
      </w:r>
      <w:r w:rsidRPr="00A00B6B">
        <w:rPr>
          <w:rFonts w:ascii="Arial" w:hAnsi="Arial"/>
          <w:color w:val="FF0000"/>
          <w:sz w:val="24"/>
        </w:rPr>
        <w:t xml:space="preserve"> </w:t>
      </w:r>
      <w:r w:rsidRPr="00A00B6B">
        <w:rPr>
          <w:rFonts w:ascii="Arial" w:hAnsi="Arial"/>
          <w:sz w:val="24"/>
        </w:rPr>
        <w:t>a rafforzarla nella speranza e nella carità vera. Che Cristo Gesù e Maria sua Madre ci insegnino come evitare di cadere nel male, come superare la tentazione; loro, che hanno fatto della volontà di Dio l’unico oggetto de</w:t>
      </w:r>
      <w:r w:rsidR="00B4313E" w:rsidRPr="00A00B6B">
        <w:rPr>
          <w:rFonts w:ascii="Arial" w:hAnsi="Arial"/>
          <w:sz w:val="24"/>
        </w:rPr>
        <w:t>i</w:t>
      </w:r>
      <w:r w:rsidRPr="00A00B6B">
        <w:rPr>
          <w:rFonts w:ascii="Arial" w:hAnsi="Arial"/>
          <w:sz w:val="24"/>
        </w:rPr>
        <w:t xml:space="preserve"> loro pensieri ed hanno creduto quando umanamente era impossibile pronunciare un atto di fede, sulla croce e ai piedi di essa, quando tutte le promesse di Dio, con la morte di Cristo, sembravano finite per sempre, sì da rendere Dio bugiardo e mentitore ed il Cristo un falso profeta e un falso messia. 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w:t>
      </w:r>
    </w:p>
    <w:p w14:paraId="600F2A2E" w14:textId="77777777" w:rsidR="00FE6B0B" w:rsidRPr="00A00B6B" w:rsidRDefault="00FE6B0B" w:rsidP="00FE6B0B">
      <w:pPr>
        <w:spacing w:after="120"/>
        <w:jc w:val="both"/>
        <w:rPr>
          <w:rFonts w:ascii="Arial" w:hAnsi="Arial"/>
          <w:sz w:val="24"/>
        </w:rPr>
      </w:pPr>
      <w:r w:rsidRPr="00A00B6B">
        <w:rPr>
          <w:rFonts w:ascii="Arial" w:hAnsi="Arial"/>
          <w:sz w:val="24"/>
        </w:rPr>
        <w:t xml:space="preserve">Satana di tutto e di tutti si serve per tentare chi vuole servire il Signore secondo giustizia, verità, perfetta imitazione di Cristo Gesù. Chi cammina nello Spirito Santo e in Lui cresce non diviene tentatore dei suoi fratelli. Chi è senza il timore del Signore, si lascia facilmente tentare dal male e diviene tentatore dei suoi fratelli, di ogni suo fratello. Chi cade in tentazione si trasforma in tentatore. </w:t>
      </w:r>
    </w:p>
    <w:p w14:paraId="40D21BA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14</w:t>
      </w:r>
      <w:r w:rsidRPr="00A00B6B">
        <w:rPr>
          <w:rFonts w:ascii="Arial" w:hAnsi="Arial"/>
          <w:b/>
          <w:sz w:val="24"/>
        </w:rPr>
        <w:t>Ciascuno piuttosto è tentato dalle proprie passioni, che lo attraggono e lo seducono;</w:t>
      </w:r>
    </w:p>
    <w:p w14:paraId="577C8414" w14:textId="15EE1443" w:rsidR="00FE6B0B" w:rsidRPr="00A00B6B" w:rsidRDefault="00FE6B0B" w:rsidP="00FE6B0B">
      <w:pPr>
        <w:spacing w:after="120"/>
        <w:jc w:val="both"/>
        <w:rPr>
          <w:rFonts w:ascii="Arial" w:hAnsi="Arial"/>
          <w:sz w:val="24"/>
        </w:rPr>
      </w:pPr>
      <w:r w:rsidRPr="00A00B6B">
        <w:rPr>
          <w:rFonts w:ascii="Arial" w:hAnsi="Arial"/>
          <w:sz w:val="24"/>
        </w:rPr>
        <w:t xml:space="preserve">Ecco la radice e la sorgente di ogni tentazione: le proprie passioni. Le passioni si possono vincere solo con la creazione di un cuore nuovo e questo cuore solo lo </w:t>
      </w:r>
      <w:r w:rsidRPr="00A00B6B">
        <w:rPr>
          <w:rFonts w:ascii="Arial" w:hAnsi="Arial"/>
          <w:sz w:val="24"/>
        </w:rPr>
        <w:lastRenderedPageBreak/>
        <w:t xml:space="preserve">Spirito Santo lo può creare, ma sempre se l’uomo chiede a Lui, allo Spirito Santo, che sempre glielo crei e sempre glielo rinnovi nella sua nuova creazione. Nessuno mai lo dimentichi: </w:t>
      </w:r>
      <w:r w:rsidRPr="00A00B6B">
        <w:rPr>
          <w:rFonts w:ascii="Arial" w:hAnsi="Arial"/>
          <w:i/>
          <w:iCs/>
          <w:sz w:val="24"/>
        </w:rPr>
        <w:t>ciascuno piuttosto è tentato dalle proprie passioni, che lo attraggano e lo seducono</w:t>
      </w:r>
      <w:r w:rsidRPr="00A00B6B">
        <w:rPr>
          <w:rFonts w:ascii="Arial" w:hAnsi="Arial"/>
          <w:sz w:val="24"/>
        </w:rPr>
        <w:t>.</w:t>
      </w:r>
      <w:r w:rsidR="003A10DD">
        <w:rPr>
          <w:rFonts w:ascii="Arial" w:hAnsi="Arial"/>
          <w:sz w:val="24"/>
        </w:rPr>
        <w:t xml:space="preserve"> </w:t>
      </w:r>
      <w:r w:rsidRPr="00A00B6B">
        <w:rPr>
          <w:rFonts w:ascii="Arial" w:hAnsi="Arial"/>
          <w:sz w:val="24"/>
        </w:rPr>
        <w:t>Davide è perfetto esempio dell’uomo tentato dall</w:t>
      </w:r>
      <w:r w:rsidR="00B4313E" w:rsidRPr="00A00B6B">
        <w:rPr>
          <w:rFonts w:ascii="Arial" w:hAnsi="Arial"/>
          <w:sz w:val="24"/>
        </w:rPr>
        <w:t>e</w:t>
      </w:r>
      <w:r w:rsidRPr="00A00B6B">
        <w:rPr>
          <w:rFonts w:ascii="Arial" w:hAnsi="Arial"/>
          <w:sz w:val="24"/>
        </w:rPr>
        <w:t xml:space="preserve"> proprie passioni. Ma è anche il perfetto esempio dell’orante che chiede al suo Dio la creazione di un cuore nuovo e di uno spirito rinnovato e saldo.</w:t>
      </w:r>
    </w:p>
    <w:p w14:paraId="5EE3D100"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4D5CFC1"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9900862"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w:t>
      </w:r>
      <w:r w:rsidRPr="00A00B6B">
        <w:rPr>
          <w:rFonts w:ascii="Arial" w:hAnsi="Arial"/>
          <w:i/>
          <w:iCs/>
          <w:sz w:val="24"/>
        </w:rPr>
        <w:lastRenderedPageBreak/>
        <w:t>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59E9FAC"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51605DEE"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9004222"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w:t>
      </w:r>
      <w:r w:rsidRPr="00A00B6B">
        <w:rPr>
          <w:rFonts w:ascii="Arial" w:hAnsi="Arial"/>
          <w:i/>
          <w:iCs/>
          <w:sz w:val="24"/>
        </w:rPr>
        <w:lastRenderedPageBreak/>
        <w:t>giacerà con loro alla luce di questo sole. Poiché tu l’hai fatto in segreto, ma io farò questo davanti a tutto Israele e alla luce del sole”».</w:t>
      </w:r>
    </w:p>
    <w:p w14:paraId="19F607EB"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0E9A75B3" w14:textId="3EF73504"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r w:rsidR="003A10DD">
        <w:rPr>
          <w:rFonts w:ascii="Arial" w:hAnsi="Arial"/>
          <w:i/>
          <w:iCs/>
          <w:sz w:val="24"/>
        </w:rPr>
        <w:t xml:space="preserve"> </w:t>
      </w:r>
      <w:r w:rsidRPr="00A00B6B">
        <w:rPr>
          <w:rFonts w:ascii="Arial" w:hAnsi="Arial"/>
          <w:i/>
          <w:iCs/>
          <w:sz w:val="24"/>
        </w:rPr>
        <w:t>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56A217C3" w14:textId="77777777" w:rsidR="00FE6B0B" w:rsidRPr="00A00B6B" w:rsidRDefault="00FE6B0B" w:rsidP="00FE6B0B">
      <w:pPr>
        <w:spacing w:after="120"/>
        <w:jc w:val="both"/>
        <w:rPr>
          <w:rFonts w:ascii="Arial" w:hAnsi="Arial"/>
          <w:sz w:val="24"/>
        </w:rPr>
      </w:pPr>
      <w:r w:rsidRPr="00A00B6B">
        <w:rPr>
          <w:rFonts w:ascii="Arial" w:hAnsi="Arial"/>
          <w:sz w:val="24"/>
        </w:rPr>
        <w:t>Ecco cosa insegna l’Apostolo Giovanni sulla concupiscenza e dalla superbia:</w:t>
      </w:r>
    </w:p>
    <w:p w14:paraId="23767579"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12857070" w14:textId="77777777" w:rsidR="00FE6B0B" w:rsidRPr="00A00B6B" w:rsidRDefault="00FE6B0B" w:rsidP="00FE6B0B">
      <w:pPr>
        <w:spacing w:after="120"/>
        <w:jc w:val="both"/>
        <w:rPr>
          <w:rFonts w:ascii="Arial" w:hAnsi="Arial"/>
          <w:sz w:val="24"/>
        </w:rPr>
      </w:pPr>
      <w:r w:rsidRPr="00A00B6B">
        <w:rPr>
          <w:rFonts w:ascii="Arial" w:hAnsi="Arial"/>
          <w:sz w:val="24"/>
        </w:rPr>
        <w:t>Ecco ancora cosa dice il Signore a Caino, prima che uccidesse Abele:</w:t>
      </w:r>
    </w:p>
    <w:p w14:paraId="2437251F"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297E515"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lastRenderedPageBreak/>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w:t>
      </w:r>
    </w:p>
    <w:p w14:paraId="483C5A21" w14:textId="434425D2" w:rsidR="00FE6B0B" w:rsidRPr="00A00B6B" w:rsidRDefault="00FE6B0B" w:rsidP="00FE6B0B">
      <w:pPr>
        <w:spacing w:after="120"/>
        <w:jc w:val="both"/>
        <w:rPr>
          <w:rFonts w:ascii="Arial" w:hAnsi="Arial"/>
          <w:bCs/>
          <w:sz w:val="24"/>
        </w:rPr>
      </w:pPr>
      <w:r w:rsidRPr="00A00B6B">
        <w:rPr>
          <w:rFonts w:ascii="Arial" w:hAnsi="Arial"/>
          <w:bCs/>
          <w:sz w:val="24"/>
        </w:rPr>
        <w:t xml:space="preserve">La radice del male non è fuori dell’uomo. Dopo il peccato, essa è dentro l’uomo. Essendo dentro l’uomo, ciò che è fuori dall’uomo diviene potente tentazione per lui. La tentazione sempre attecchisce, perché il terreno è morbido e ogni tentazione che si pianta in esso produce i suoi frutti velenosi che sono sempre di morte. A volte morte fisica. Sempre morte spirituale. Per molti </w:t>
      </w:r>
      <w:r w:rsidR="00B4313E" w:rsidRPr="00A00B6B">
        <w:rPr>
          <w:rFonts w:ascii="Arial" w:hAnsi="Arial"/>
          <w:bCs/>
          <w:sz w:val="24"/>
        </w:rPr>
        <w:t xml:space="preserve">è </w:t>
      </w:r>
      <w:r w:rsidRPr="00A00B6B">
        <w:rPr>
          <w:rFonts w:ascii="Arial" w:hAnsi="Arial"/>
          <w:bCs/>
          <w:sz w:val="24"/>
        </w:rPr>
        <w:t>morte eterna.</w:t>
      </w:r>
    </w:p>
    <w:p w14:paraId="4E5A756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15</w:t>
      </w:r>
      <w:r w:rsidRPr="00A00B6B">
        <w:rPr>
          <w:rFonts w:ascii="Arial" w:hAnsi="Arial"/>
          <w:b/>
          <w:sz w:val="24"/>
        </w:rPr>
        <w:t>poi le passioni concepiscono e generano il peccato, e il peccato, una volta commesso, produce la morte.</w:t>
      </w:r>
    </w:p>
    <w:p w14:paraId="7F580E2B" w14:textId="6A0D2103" w:rsidR="00FE6B0B" w:rsidRPr="00A00B6B" w:rsidRDefault="00FE6B0B" w:rsidP="00FE6B0B">
      <w:pPr>
        <w:spacing w:after="120"/>
        <w:jc w:val="both"/>
        <w:rPr>
          <w:rFonts w:ascii="Arial" w:hAnsi="Arial"/>
          <w:sz w:val="24"/>
        </w:rPr>
      </w:pPr>
      <w:r w:rsidRPr="00A00B6B">
        <w:rPr>
          <w:rFonts w:ascii="Arial" w:hAnsi="Arial"/>
          <w:sz w:val="24"/>
        </w:rPr>
        <w:t xml:space="preserve">Ecco qual è il frutto delle proprie passioni. </w:t>
      </w:r>
      <w:r w:rsidRPr="00A00B6B">
        <w:rPr>
          <w:rFonts w:ascii="Arial" w:hAnsi="Arial"/>
          <w:i/>
          <w:sz w:val="24"/>
        </w:rPr>
        <w:t>Le passioni concepiscono e generano il peccato, il peccato, una volta commesso, produce la morte.</w:t>
      </w:r>
      <w:r w:rsidR="003A10DD">
        <w:rPr>
          <w:rFonts w:ascii="Arial" w:hAnsi="Arial"/>
          <w:i/>
          <w:sz w:val="24"/>
        </w:rPr>
        <w:t xml:space="preserve"> </w:t>
      </w:r>
      <w:r w:rsidRPr="00A00B6B">
        <w:rPr>
          <w:rFonts w:ascii="Arial" w:hAnsi="Arial"/>
          <w:sz w:val="24"/>
        </w:rPr>
        <w:t xml:space="preserve">Sempre quando le passioni non si governano, non si respingono, non vengono eliminate dal cuore, producono il peccato e ogni peccato è morte. Ecco perché chi vuole combattere la lotta contro il peccato deve iniziare dal combattimento contro le passioni. Riflettiamo: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Ecco quali pietre sono state tolte: </w:t>
      </w:r>
    </w:p>
    <w:p w14:paraId="5C18B104" w14:textId="681E75A3" w:rsidR="00FE6B0B" w:rsidRPr="00A00B6B" w:rsidRDefault="00FE6B0B" w:rsidP="00FE6B0B">
      <w:pPr>
        <w:spacing w:after="120"/>
        <w:jc w:val="both"/>
        <w:rPr>
          <w:rFonts w:ascii="Arial" w:hAnsi="Arial"/>
          <w:bCs/>
          <w:sz w:val="24"/>
        </w:rPr>
      </w:pPr>
      <w:r w:rsidRPr="00A00B6B">
        <w:rPr>
          <w:rFonts w:ascii="Arial" w:hAnsi="Arial"/>
          <w:bCs/>
          <w:sz w:val="24"/>
        </w:rPr>
        <w:t>La pietra del mistero del Dio Creatore e Signore. La pietra del Verbo Incarnato e di tutto il mistero della salvezza.</w:t>
      </w:r>
      <w:r w:rsidR="00B4313E" w:rsidRPr="00A00B6B">
        <w:rPr>
          <w:rFonts w:ascii="Arial" w:hAnsi="Arial"/>
          <w:bCs/>
          <w:sz w:val="24"/>
        </w:rPr>
        <w:t xml:space="preserve"> </w:t>
      </w:r>
      <w:r w:rsidRPr="00A00B6B">
        <w:rPr>
          <w:rFonts w:ascii="Arial" w:hAnsi="Arial"/>
          <w:bCs/>
          <w:sz w:val="24"/>
        </w:rPr>
        <w:t>La pietra dello Spirito Santo e della sua conduzione a tutta la verità.</w:t>
      </w:r>
      <w:r w:rsidR="00B4313E" w:rsidRPr="00A00B6B">
        <w:rPr>
          <w:rFonts w:ascii="Arial" w:hAnsi="Arial"/>
          <w:bCs/>
          <w:sz w:val="24"/>
        </w:rPr>
        <w:t xml:space="preserve"> </w:t>
      </w:r>
      <w:r w:rsidRPr="00A00B6B">
        <w:rPr>
          <w:rFonts w:ascii="Arial" w:hAnsi="Arial"/>
          <w:bCs/>
          <w:sz w:val="24"/>
        </w:rPr>
        <w:t>La pietra del corpo di Cristo Gesù che è la Chiesa.</w:t>
      </w:r>
      <w:r w:rsidR="00B4313E" w:rsidRPr="00A00B6B">
        <w:rPr>
          <w:rFonts w:ascii="Arial" w:hAnsi="Arial"/>
          <w:bCs/>
          <w:sz w:val="24"/>
        </w:rPr>
        <w:t xml:space="preserve"> </w:t>
      </w:r>
      <w:r w:rsidRPr="00A00B6B">
        <w:rPr>
          <w:rFonts w:ascii="Arial" w:hAnsi="Arial"/>
          <w:bCs/>
          <w:sz w:val="24"/>
        </w:rPr>
        <w:t>La pietra della verità dei sacramenti.</w:t>
      </w:r>
      <w:r w:rsidR="00B4313E" w:rsidRPr="00A00B6B">
        <w:rPr>
          <w:rFonts w:ascii="Arial" w:hAnsi="Arial"/>
          <w:bCs/>
          <w:sz w:val="24"/>
        </w:rPr>
        <w:t xml:space="preserve"> </w:t>
      </w:r>
      <w:r w:rsidRPr="00A00B6B">
        <w:rPr>
          <w:rFonts w:ascii="Arial" w:hAnsi="Arial"/>
          <w:bCs/>
          <w:sz w:val="24"/>
        </w:rPr>
        <w:t>La pietra della sacra Rivelazione.</w:t>
      </w:r>
      <w:r w:rsidR="00B4313E" w:rsidRPr="00A00B6B">
        <w:rPr>
          <w:rFonts w:ascii="Arial" w:hAnsi="Arial"/>
          <w:bCs/>
          <w:sz w:val="24"/>
        </w:rPr>
        <w:t xml:space="preserve"> </w:t>
      </w:r>
      <w:r w:rsidRPr="00A00B6B">
        <w:rPr>
          <w:rFonts w:ascii="Arial" w:hAnsi="Arial"/>
          <w:bCs/>
          <w:sz w:val="24"/>
        </w:rPr>
        <w:t>La pietra dei pastori in ordine al loro vero ministero.</w:t>
      </w:r>
      <w:r w:rsidR="00B4313E" w:rsidRPr="00A00B6B">
        <w:rPr>
          <w:rFonts w:ascii="Arial" w:hAnsi="Arial"/>
          <w:bCs/>
          <w:sz w:val="24"/>
        </w:rPr>
        <w:t xml:space="preserve"> </w:t>
      </w:r>
      <w:r w:rsidRPr="00A00B6B">
        <w:rPr>
          <w:rFonts w:ascii="Arial" w:hAnsi="Arial"/>
          <w:bCs/>
          <w:sz w:val="24"/>
        </w:rPr>
        <w:t>La pietra dell’obbedienza gerarchica.</w:t>
      </w:r>
      <w:r w:rsidR="00B4313E" w:rsidRPr="00A00B6B">
        <w:rPr>
          <w:rFonts w:ascii="Arial" w:hAnsi="Arial"/>
          <w:bCs/>
          <w:sz w:val="24"/>
        </w:rPr>
        <w:t xml:space="preserve"> </w:t>
      </w:r>
      <w:r w:rsidRPr="00A00B6B">
        <w:rPr>
          <w:rFonts w:ascii="Arial" w:hAnsi="Arial"/>
          <w:bCs/>
          <w:sz w:val="24"/>
        </w:rPr>
        <w:t>La pietra della sana moralità.</w:t>
      </w:r>
      <w:r w:rsidR="00B4313E" w:rsidRPr="00A00B6B">
        <w:rPr>
          <w:rFonts w:ascii="Arial" w:hAnsi="Arial"/>
          <w:bCs/>
          <w:sz w:val="24"/>
        </w:rPr>
        <w:t xml:space="preserve"> </w:t>
      </w:r>
      <w:r w:rsidRPr="00A00B6B">
        <w:rPr>
          <w:rFonts w:ascii="Arial" w:hAnsi="Arial"/>
          <w:bCs/>
          <w:sz w:val="24"/>
        </w:rPr>
        <w:t>La pietra dell’insegnamento de</w:t>
      </w:r>
      <w:r w:rsidR="00B4313E" w:rsidRPr="00A00B6B">
        <w:rPr>
          <w:rFonts w:ascii="Arial" w:hAnsi="Arial"/>
          <w:bCs/>
          <w:sz w:val="24"/>
        </w:rPr>
        <w:t>l</w:t>
      </w:r>
      <w:r w:rsidRPr="00A00B6B">
        <w:rPr>
          <w:rFonts w:ascii="Arial" w:hAnsi="Arial"/>
          <w:bCs/>
          <w:sz w:val="24"/>
        </w:rPr>
        <w:t xml:space="preserve"> mistero della salvezza.</w:t>
      </w:r>
      <w:r w:rsidR="00B4313E" w:rsidRPr="00A00B6B">
        <w:rPr>
          <w:rFonts w:ascii="Arial" w:hAnsi="Arial"/>
          <w:bCs/>
          <w:sz w:val="24"/>
        </w:rPr>
        <w:t xml:space="preserve"> </w:t>
      </w:r>
      <w:r w:rsidRPr="00A00B6B">
        <w:rPr>
          <w:rFonts w:ascii="Arial" w:hAnsi="Arial"/>
          <w:bCs/>
          <w:sz w:val="24"/>
        </w:rPr>
        <w:t>La pietra della sana teologia.</w:t>
      </w:r>
      <w:r w:rsidR="00B4313E" w:rsidRPr="00A00B6B">
        <w:rPr>
          <w:rFonts w:ascii="Arial" w:hAnsi="Arial"/>
          <w:bCs/>
          <w:sz w:val="24"/>
        </w:rPr>
        <w:t xml:space="preserve"> </w:t>
      </w:r>
      <w:r w:rsidRPr="00A00B6B">
        <w:rPr>
          <w:rFonts w:ascii="Arial" w:hAnsi="Arial"/>
          <w:bCs/>
          <w:sz w:val="24"/>
        </w:rPr>
        <w:t>La pietra della comunione gerarchica.</w:t>
      </w:r>
      <w:r w:rsidR="00B4313E" w:rsidRPr="00A00B6B">
        <w:rPr>
          <w:rFonts w:ascii="Arial" w:hAnsi="Arial"/>
          <w:bCs/>
          <w:sz w:val="24"/>
        </w:rPr>
        <w:t xml:space="preserve"> </w:t>
      </w:r>
      <w:r w:rsidRPr="00A00B6B">
        <w:rPr>
          <w:rFonts w:ascii="Arial" w:hAnsi="Arial"/>
          <w:bCs/>
          <w:sz w:val="24"/>
        </w:rPr>
        <w:t>La pietra dei ministeri e delle missioni.</w:t>
      </w:r>
      <w:r w:rsidR="003A10DD">
        <w:rPr>
          <w:rFonts w:ascii="Arial" w:hAnsi="Arial"/>
          <w:bCs/>
          <w:sz w:val="24"/>
        </w:rPr>
        <w:t xml:space="preserve"> </w:t>
      </w:r>
      <w:r w:rsidRPr="00A00B6B">
        <w:rPr>
          <w:rFonts w:ascii="Arial" w:hAnsi="Arial"/>
          <w:bCs/>
          <w:sz w:val="24"/>
        </w:rPr>
        <w:t>La pietra dei Comandamenti e della Legge.</w:t>
      </w:r>
      <w:r w:rsidR="00B4313E" w:rsidRPr="00A00B6B">
        <w:rPr>
          <w:rFonts w:ascii="Arial" w:hAnsi="Arial"/>
          <w:bCs/>
          <w:sz w:val="24"/>
        </w:rPr>
        <w:t xml:space="preserve"> </w:t>
      </w:r>
      <w:r w:rsidRPr="00A00B6B">
        <w:rPr>
          <w:rFonts w:ascii="Arial" w:hAnsi="Arial"/>
          <w:bCs/>
          <w:sz w:val="24"/>
        </w:rPr>
        <w:t>La pietra della coscienza morale.</w:t>
      </w:r>
      <w:r w:rsidR="003A10DD">
        <w:rPr>
          <w:rFonts w:ascii="Arial" w:hAnsi="Arial"/>
          <w:bCs/>
          <w:sz w:val="24"/>
        </w:rPr>
        <w:t xml:space="preserve"> </w:t>
      </w:r>
      <w:r w:rsidRPr="00A00B6B">
        <w:rPr>
          <w:rFonts w:ascii="Arial" w:hAnsi="Arial"/>
          <w:bCs/>
          <w:sz w:val="24"/>
        </w:rPr>
        <w:t xml:space="preserve">La pietra del peccato e della morte cui esso conduce. </w:t>
      </w:r>
    </w:p>
    <w:p w14:paraId="3A4BC683"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w:t>
      </w:r>
      <w:r w:rsidRPr="00A00B6B">
        <w:rPr>
          <w:rFonts w:ascii="Arial" w:hAnsi="Arial"/>
          <w:bCs/>
          <w:sz w:val="24"/>
        </w:rPr>
        <w:lastRenderedPageBreak/>
        <w:t xml:space="preserve">Cristo Gesù non è più la verità. Può rimanere, se vuole, una verità. Così dicasi anche di tutta la Rivelazione. Essa non è la Rivelazione, ma una delle tante rivelazioni. </w:t>
      </w:r>
    </w:p>
    <w:p w14:paraId="080B643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w:t>
      </w:r>
    </w:p>
    <w:p w14:paraId="380F3BB0" w14:textId="77777777" w:rsidR="00FE6B0B" w:rsidRPr="00A00B6B" w:rsidRDefault="00FE6B0B" w:rsidP="00FE6B0B">
      <w:pPr>
        <w:spacing w:after="120"/>
        <w:jc w:val="both"/>
        <w:rPr>
          <w:rFonts w:ascii="Arial" w:hAnsi="Arial"/>
          <w:bCs/>
          <w:sz w:val="24"/>
        </w:rPr>
      </w:pPr>
      <w:r w:rsidRPr="00A00B6B">
        <w:rPr>
          <w:rFonts w:ascii="Arial" w:hAnsi="Arial"/>
          <w:bCs/>
          <w:sz w:val="24"/>
        </w:rPr>
        <w:t>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rimanere distrutto per i secoli eterni. Essa non va più riedificato.</w:t>
      </w:r>
    </w:p>
    <w:p w14:paraId="73436700" w14:textId="77777777" w:rsidR="00B4313E" w:rsidRPr="00A00B6B" w:rsidRDefault="00FE6B0B" w:rsidP="00FE6B0B">
      <w:pPr>
        <w:spacing w:after="120"/>
        <w:jc w:val="both"/>
        <w:rPr>
          <w:rFonts w:ascii="Arial" w:hAnsi="Arial"/>
          <w:sz w:val="24"/>
        </w:rPr>
      </w:pPr>
      <w:r w:rsidRPr="00A00B6B">
        <w:rPr>
          <w:rFonts w:ascii="Arial" w:hAnsi="Arial"/>
          <w:sz w:val="24"/>
        </w:rPr>
        <w:t xml:space="preserve">Lo Spirito Santo però così non pensa. Ecco cosa rivelano i Sacri Testi. Ne riportiamo solo alcuni: </w:t>
      </w:r>
    </w:p>
    <w:p w14:paraId="76E7511A" w14:textId="77777777" w:rsidR="00B4313E"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03B83BCC" w14:textId="77777777" w:rsidR="00B4313E"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w:t>
      </w:r>
      <w:r w:rsidRPr="00A00B6B">
        <w:rPr>
          <w:rFonts w:ascii="Arial" w:hAnsi="Arial"/>
          <w:i/>
          <w:iCs/>
          <w:sz w:val="24"/>
        </w:rPr>
        <w:lastRenderedPageBreak/>
        <w:t xml:space="preserve">sua posterità? Sì, fu eliminato dalla terra dei viventi, per la colpa del mio popolo fu percosso a morte” (Is 53,4-8). </w:t>
      </w:r>
    </w:p>
    <w:p w14:paraId="5A0C9323" w14:textId="77777777" w:rsidR="00B4313E" w:rsidRPr="00A00B6B" w:rsidRDefault="00FE6B0B" w:rsidP="00FE6B0B">
      <w:pPr>
        <w:spacing w:after="120"/>
        <w:jc w:val="both"/>
        <w:rPr>
          <w:rFonts w:ascii="Arial" w:hAnsi="Arial"/>
          <w:sz w:val="24"/>
        </w:rPr>
      </w:pPr>
      <w:r w:rsidRPr="00A00B6B">
        <w:rPr>
          <w:rFonts w:ascii="Arial" w:hAnsi="Arial"/>
          <w:sz w:val="24"/>
        </w:rPr>
        <w:t xml:space="preserve">Così l’Apostolo Paolo </w:t>
      </w:r>
    </w:p>
    <w:p w14:paraId="03D6BDAD" w14:textId="77777777" w:rsidR="00B4313E"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4D32BE7B" w14:textId="77777777" w:rsidR="00B4313E" w:rsidRPr="00A00B6B" w:rsidRDefault="00FE6B0B" w:rsidP="00FE6B0B">
      <w:pPr>
        <w:spacing w:after="120"/>
        <w:jc w:val="both"/>
        <w:rPr>
          <w:rFonts w:ascii="Arial" w:hAnsi="Arial"/>
          <w:sz w:val="24"/>
        </w:rPr>
      </w:pPr>
      <w:r w:rsidRPr="00A00B6B">
        <w:rPr>
          <w:rFonts w:ascii="Arial" w:hAnsi="Arial"/>
          <w:sz w:val="24"/>
        </w:rPr>
        <w:t>Eccone uno</w:t>
      </w:r>
      <w:r w:rsidR="00B4313E" w:rsidRPr="00A00B6B">
        <w:rPr>
          <w:rFonts w:ascii="Arial" w:hAnsi="Arial"/>
          <w:sz w:val="24"/>
        </w:rPr>
        <w:t>,</w:t>
      </w:r>
      <w:r w:rsidRPr="00A00B6B">
        <w:rPr>
          <w:rFonts w:ascii="Arial" w:hAnsi="Arial"/>
          <w:sz w:val="24"/>
        </w:rPr>
        <w:t xml:space="preserve"> tratto dall’Antico Testamento: </w:t>
      </w:r>
    </w:p>
    <w:p w14:paraId="3B7195E5" w14:textId="43F94757" w:rsidR="00FE6B0B" w:rsidRPr="00A00B6B" w:rsidRDefault="00FE6B0B" w:rsidP="00B4313E">
      <w:pPr>
        <w:spacing w:after="120"/>
        <w:ind w:left="567" w:right="567"/>
        <w:jc w:val="both"/>
        <w:rPr>
          <w:rFonts w:ascii="Arial" w:hAnsi="Arial"/>
          <w:bCs/>
          <w:i/>
          <w:iCs/>
          <w:sz w:val="24"/>
        </w:rPr>
      </w:pPr>
      <w:r w:rsidRPr="00A00B6B">
        <w:rPr>
          <w:rFonts w:ascii="Arial" w:hAnsi="Arial"/>
          <w:bCs/>
          <w:i/>
          <w:iCs/>
          <w:sz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0F904C8F" w14:textId="77777777" w:rsidR="00FE6B0B" w:rsidRPr="00A00B6B" w:rsidRDefault="00FE6B0B" w:rsidP="00FE6B0B">
      <w:pPr>
        <w:spacing w:after="120"/>
        <w:jc w:val="both"/>
        <w:rPr>
          <w:rFonts w:ascii="Arial" w:hAnsi="Arial"/>
          <w:bCs/>
          <w:sz w:val="24"/>
        </w:rPr>
      </w:pPr>
      <w:r w:rsidRPr="00A00B6B">
        <w:rPr>
          <w:rFonts w:ascii="Arial" w:hAnsi="Arial"/>
          <w:bCs/>
          <w:sz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2DD5BFAD" w14:textId="2EC24169" w:rsidR="00FE6B0B" w:rsidRPr="00A00B6B" w:rsidRDefault="00FE6B0B" w:rsidP="00FE6B0B">
      <w:pPr>
        <w:spacing w:after="120"/>
        <w:jc w:val="both"/>
        <w:rPr>
          <w:rFonts w:ascii="Arial" w:hAnsi="Arial"/>
          <w:bCs/>
          <w:sz w:val="24"/>
        </w:rPr>
      </w:pPr>
      <w:r w:rsidRPr="00A00B6B">
        <w:rPr>
          <w:rFonts w:ascii="Arial" w:hAnsi="Arial"/>
          <w:bCs/>
          <w:sz w:val="24"/>
        </w:rPr>
        <w:t>Oggi stiamo assistendo allo smantellamento di ogni regola data da Gesù Signore in ordine alla sequela. Tutto questo avviene perché abbiamo separato la morale dalla scelta di Lui, di Cristo Gesù. Abbiamo fatto della morale una cosa a se stante. Cristo da un</w:t>
      </w:r>
      <w:r w:rsidR="00B4313E" w:rsidRPr="00A00B6B">
        <w:rPr>
          <w:rFonts w:ascii="Arial" w:hAnsi="Arial"/>
          <w:bCs/>
          <w:sz w:val="24"/>
        </w:rPr>
        <w:t>a</w:t>
      </w:r>
      <w:r w:rsidRPr="00A00B6B">
        <w:rPr>
          <w:rFonts w:ascii="Arial" w:hAnsi="Arial"/>
          <w:bCs/>
          <w:sz w:val="24"/>
        </w:rPr>
        <w:t xml:space="preserve">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w:t>
      </w:r>
    </w:p>
    <w:p w14:paraId="5234BF38" w14:textId="77777777" w:rsidR="00B4313E" w:rsidRPr="00A00B6B" w:rsidRDefault="00FE6B0B" w:rsidP="00FE6B0B">
      <w:pPr>
        <w:spacing w:after="120"/>
        <w:jc w:val="both"/>
        <w:rPr>
          <w:rFonts w:ascii="Arial" w:hAnsi="Arial"/>
          <w:sz w:val="24"/>
        </w:rPr>
      </w:pPr>
      <w:r w:rsidRPr="00A00B6B">
        <w:rPr>
          <w:rFonts w:ascii="Arial" w:hAnsi="Arial"/>
          <w:sz w:val="24"/>
        </w:rPr>
        <w:lastRenderedPageBreak/>
        <w:t>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1CA22637" w14:textId="77777777" w:rsidR="00B4313E" w:rsidRPr="00A00B6B" w:rsidRDefault="00FE6B0B" w:rsidP="00B4313E">
      <w:pPr>
        <w:spacing w:after="120"/>
        <w:ind w:left="567" w:right="567"/>
        <w:jc w:val="both"/>
        <w:rPr>
          <w:rFonts w:ascii="Arial" w:hAnsi="Arial"/>
          <w:i/>
          <w:iCs/>
          <w:sz w:val="24"/>
        </w:rPr>
      </w:pPr>
      <w:r w:rsidRPr="00A00B6B">
        <w:rPr>
          <w:rFonts w:ascii="Arial" w:hAnsi="Arial"/>
          <w:i/>
          <w:iCs/>
          <w:sz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7C270C63" w14:textId="13A0D8B6" w:rsidR="00FE6B0B" w:rsidRPr="00A00B6B" w:rsidRDefault="00FE6B0B" w:rsidP="00FE6B0B">
      <w:pPr>
        <w:spacing w:after="120"/>
        <w:jc w:val="both"/>
        <w:rPr>
          <w:rFonts w:ascii="Arial" w:hAnsi="Arial"/>
          <w:sz w:val="24"/>
        </w:rPr>
      </w:pPr>
      <w:r w:rsidRPr="00A00B6B">
        <w:rPr>
          <w:rFonts w:ascii="Arial" w:hAnsi="Arial"/>
          <w:sz w:val="24"/>
        </w:rPr>
        <w:t xml:space="preserve">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3860A5E4" w14:textId="77777777" w:rsidR="00B4313E" w:rsidRPr="00A00B6B" w:rsidRDefault="00FE6B0B" w:rsidP="00FE6B0B">
      <w:pPr>
        <w:spacing w:after="120"/>
        <w:jc w:val="both"/>
        <w:rPr>
          <w:rFonts w:ascii="Arial" w:hAnsi="Arial"/>
          <w:sz w:val="24"/>
        </w:rPr>
      </w:pPr>
      <w:r w:rsidRPr="00A00B6B">
        <w:rPr>
          <w:rFonts w:ascii="Arial" w:hAnsi="Arial"/>
          <w:sz w:val="24"/>
        </w:rPr>
        <w:t xml:space="preserve">Oggi tutte le passioni vanno coltivate, incrementate, innalzate a struttura di vita. Se qualche passione manca si chiede subito di provvedere. L’Apostolo Pietro dice a noi discepoli di Gesù: </w:t>
      </w:r>
    </w:p>
    <w:p w14:paraId="0113292E" w14:textId="1CA67198"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(2Pt 1,5-9). </w:t>
      </w:r>
    </w:p>
    <w:p w14:paraId="571F7CE3" w14:textId="77777777" w:rsidR="00FE6B0B" w:rsidRPr="00A00B6B" w:rsidRDefault="00FE6B0B" w:rsidP="00FE6B0B">
      <w:pPr>
        <w:spacing w:after="120"/>
        <w:jc w:val="both"/>
        <w:rPr>
          <w:rFonts w:ascii="Arial" w:hAnsi="Arial"/>
          <w:sz w:val="24"/>
        </w:rPr>
      </w:pPr>
      <w:r w:rsidRPr="00A00B6B">
        <w:rPr>
          <w:rFonts w:ascii="Arial" w:hAnsi="Arial"/>
          <w:sz w:val="24"/>
        </w:rPr>
        <w:t xml:space="preserve">Noi invece diciamo: </w:t>
      </w:r>
      <w:r w:rsidRPr="00A00B6B">
        <w:rPr>
          <w:rFonts w:ascii="Arial" w:hAnsi="Arial"/>
          <w:i/>
          <w:iCs/>
          <w:sz w:val="24"/>
        </w:rPr>
        <w:t>“Mettete ogni impegno per aggiungere alla vostra impurità i furti, ai furti gli omicidi, agli omicidi gli adultèri, agli adultèri l’avidità, all’avidità la malvagità, alla malvagità l’inganno, all’inganno la dissolutezza, alla dissolutezza l’invidia, all’invidia la calunnia, alla calunnia la superbia, alla superbia la stoltezza, alla stoltezza ogni altro vizio”.</w:t>
      </w:r>
      <w:r w:rsidRPr="00A00B6B">
        <w:rPr>
          <w:rFonts w:ascii="Arial" w:hAnsi="Arial"/>
          <w:sz w:val="24"/>
        </w:rPr>
        <w:t xml:space="preserve"> Ormai così il mondo pensa e pensa anche il cristiano che si è consegnato al pensiero del mondo. O ritorniamo nel pensiero di Cristo Gesù, o vizi, passioni, con ogni concupiscenza ci ridurranno in schiavitù, in una pesante schiavitù di morte. </w:t>
      </w:r>
    </w:p>
    <w:p w14:paraId="6E06ECA0" w14:textId="77777777" w:rsidR="00FE6B0B" w:rsidRPr="00A00B6B" w:rsidRDefault="00FE6B0B" w:rsidP="00FE6B0B">
      <w:pPr>
        <w:spacing w:after="120"/>
        <w:jc w:val="both"/>
        <w:rPr>
          <w:rFonts w:ascii="Arial" w:hAnsi="Arial"/>
          <w:sz w:val="24"/>
        </w:rPr>
      </w:pPr>
      <w:r w:rsidRPr="00A00B6B">
        <w:rPr>
          <w:rFonts w:ascii="Arial" w:hAnsi="Arial"/>
          <w:sz w:val="24"/>
        </w:rPr>
        <w:t xml:space="preserve"> </w:t>
      </w:r>
    </w:p>
    <w:p w14:paraId="1AB0AB77" w14:textId="77777777" w:rsidR="00FE6B0B" w:rsidRPr="00A00B6B" w:rsidRDefault="00FE6B0B" w:rsidP="00FE72E4">
      <w:pPr>
        <w:pStyle w:val="Corpotesto"/>
      </w:pPr>
      <w:bookmarkStart w:id="183" w:name="_Toc142321705"/>
      <w:r w:rsidRPr="00A00B6B">
        <w:t>Ascoltare la Parola e metterla in pratica</w:t>
      </w:r>
      <w:bookmarkEnd w:id="183"/>
    </w:p>
    <w:p w14:paraId="06AEB91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16</w:t>
      </w:r>
      <w:r w:rsidRPr="00A00B6B">
        <w:rPr>
          <w:rFonts w:ascii="Arial" w:hAnsi="Arial"/>
          <w:b/>
          <w:sz w:val="24"/>
        </w:rPr>
        <w:t>Non ingannatevi, fratelli miei carissimi;</w:t>
      </w:r>
    </w:p>
    <w:p w14:paraId="77FF7E6B"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Ora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1FA1D1A0"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Il Signore Dio disse alla donna: "Che hai fatto?". Rispose la donna: "Il serpente mi ha ingannata e io ho mangiato" (Gen 3, 13). Ebbene, giurami qui per Dio che tu non ingannerai né me né i miei figli né i miei discendenti: come io ho agito amichevolmente con te, così tu agirai con me e con il paese nel quale sei forestiero" (Gen 21, 23). Rispose: "E' venuto tuo fratello con inganno e ha carpito la tua benedizione" (Gen 27, 35). Quando fu mattina... ecco era Lia! Allora Giacobbe disse a Labano: "Che mi hai fatto? Non è forse per Rachele che sono stato al tuo servizio? Perché mi hai ingannato?" (Gen 29, 25). Perché sei fuggito di nascosto, mi hai ingannato e non mi hai avvertito? Io ti avrei congedato con festa e con canti, a suon di timpani e di cetre! (Gen 31, 27). Allora i figli di Giacobbe risposero a Sichem e a suo padre Camor e parlarono con inganno, perché quegli aveva disonorato la loro sorella Dina (Gen 34, 13). Ma, quando un uomo attenta al suo prossimo per ucciderlo con inganno, allora lo strapperai anche dal mio altare, perché sia messo a morte (Es 21, 14). Non ruberete né userete inganno o menzogna gli uni a danno degli altri (Lv 19, 11). Guardati bene dal lasciarti ingannare seguendo il loro esempio, dopo che saranno state distrutte davanti a te, e dal cercare i loro dei, dicendo: Queste nazioni come servivano i loro dei? Voglio fare così anch'io (Dt 12, 30). </w:t>
      </w:r>
    </w:p>
    <w:p w14:paraId="1DF39941" w14:textId="085A4828"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Giosuè chiamò i Gabaoniti e disse loro: "</w:t>
      </w:r>
      <w:r w:rsidR="005E588E" w:rsidRPr="00A00B6B">
        <w:rPr>
          <w:rFonts w:ascii="Arial" w:hAnsi="Arial"/>
          <w:i/>
          <w:iCs/>
          <w:sz w:val="24"/>
        </w:rPr>
        <w:t>Perché</w:t>
      </w:r>
      <w:r w:rsidRPr="00A00B6B">
        <w:rPr>
          <w:rFonts w:ascii="Arial" w:hAnsi="Arial"/>
          <w:i/>
          <w:iCs/>
          <w:sz w:val="24"/>
        </w:rPr>
        <w:t xml:space="preserve"> ci avete ingannati, dicendo: Noi abitiamo molto lontano da voi, mentre abitate in mezzo a noi? (Gs 9, 22). Saul disse a Mikal: "</w:t>
      </w:r>
      <w:r w:rsidR="005E588E" w:rsidRPr="00A00B6B">
        <w:rPr>
          <w:rFonts w:ascii="Arial" w:hAnsi="Arial"/>
          <w:i/>
          <w:iCs/>
          <w:sz w:val="24"/>
        </w:rPr>
        <w:t>Perché</w:t>
      </w:r>
      <w:r w:rsidRPr="00A00B6B">
        <w:rPr>
          <w:rFonts w:ascii="Arial" w:hAnsi="Arial"/>
          <w:i/>
          <w:iCs/>
          <w:sz w:val="24"/>
        </w:rPr>
        <w:t xml:space="preserve"> mi hai ingannato a questo modo e hai fatto fuggire il mio nemico, </w:t>
      </w:r>
      <w:r w:rsidR="005E588E" w:rsidRPr="00A00B6B">
        <w:rPr>
          <w:rFonts w:ascii="Arial" w:hAnsi="Arial"/>
          <w:i/>
          <w:iCs/>
          <w:sz w:val="24"/>
        </w:rPr>
        <w:t>perché</w:t>
      </w:r>
      <w:r w:rsidRPr="00A00B6B">
        <w:rPr>
          <w:rFonts w:ascii="Arial" w:hAnsi="Arial"/>
          <w:i/>
          <w:iCs/>
          <w:sz w:val="24"/>
        </w:rPr>
        <w:t xml:space="preserve"> si mettesse in salvo?". Rispose Mikal a Saul: "Egli mi ha detto: Lasciami fuggire, altrimenti ti uccido" (1Sam 19, 17). Il re rispose: "Ho peccato, ritorna, Davide figlio mio. Non ti farò più del male, </w:t>
      </w:r>
      <w:r w:rsidR="005E588E" w:rsidRPr="00A00B6B">
        <w:rPr>
          <w:rFonts w:ascii="Arial" w:hAnsi="Arial"/>
          <w:i/>
          <w:iCs/>
          <w:sz w:val="24"/>
        </w:rPr>
        <w:t>perché</w:t>
      </w:r>
      <w:r w:rsidRPr="00A00B6B">
        <w:rPr>
          <w:rFonts w:ascii="Arial" w:hAnsi="Arial"/>
          <w:i/>
          <w:iCs/>
          <w:sz w:val="24"/>
        </w:rPr>
        <w:t xml:space="preserve"> la mia vita oggi è stata tanto preziosa ai tuoi occhi. Ho agito da sciocco e mi sono molto, molto ingannato" (1Sam 26, 21). La donna vide Samuele e proruppe in un forte grido e disse quella donna a Saul: "</w:t>
      </w:r>
      <w:r w:rsidR="005E588E" w:rsidRPr="00A00B6B">
        <w:rPr>
          <w:rFonts w:ascii="Arial" w:hAnsi="Arial"/>
          <w:i/>
          <w:iCs/>
          <w:sz w:val="24"/>
        </w:rPr>
        <w:t>Perché</w:t>
      </w:r>
      <w:r w:rsidRPr="00A00B6B">
        <w:rPr>
          <w:rFonts w:ascii="Arial" w:hAnsi="Arial"/>
          <w:i/>
          <w:iCs/>
          <w:sz w:val="24"/>
        </w:rPr>
        <w:t xml:space="preserve"> mi hai ingannata? Tu sei Saul!" (1Sam 28, 12). Non sai chi è Abner figlio di Ner? E' venuto per ingannarti, per conoscere le tue mosse, per sapere ciò che fai" (2Sam 3, 25). Egli rispose: "Re, mio signore, il mio servo mi ha ingannato! Il tuo servo aveva detto: Io mi farò sellare l'asino, monterò e andrò con il re, perché il tuo servo è zoppo (2Sam 19, 27). Il Signore ha domandato: Chi ingannerà Acab perché muova contro Ramot di Galaad e vi perisca? Chi ha risposto in un modo e chi in un altro (1Re 22, 20). Si è fatto avanti uno spirito che - postosi davanti al Signore - </w:t>
      </w:r>
      <w:r w:rsidRPr="00A00B6B">
        <w:rPr>
          <w:rFonts w:ascii="Arial" w:hAnsi="Arial"/>
          <w:i/>
          <w:iCs/>
          <w:sz w:val="24"/>
        </w:rPr>
        <w:lastRenderedPageBreak/>
        <w:t>ha detto: Lo ingannerò io. Il Signore gli ha domandato: Come? (1Re 22, 21). Ha risposto: Andrò e diventerò spirito di menzogna sulla bocca di tutti i suoi profeti. Quegli ha detto: Lo ingannerai senz'altro; ci riuscirai; va’ e fa’ così (1Re 22, 22).</w:t>
      </w:r>
      <w:r w:rsidR="003A10DD">
        <w:rPr>
          <w:rFonts w:ascii="Arial" w:hAnsi="Arial"/>
          <w:i/>
          <w:iCs/>
          <w:sz w:val="24"/>
        </w:rPr>
        <w:t xml:space="preserve"> </w:t>
      </w:r>
      <w:r w:rsidRPr="00A00B6B">
        <w:rPr>
          <w:rFonts w:ascii="Arial" w:hAnsi="Arial"/>
          <w:i/>
          <w:iCs/>
          <w:sz w:val="24"/>
        </w:rPr>
        <w:t xml:space="preserve">Essa disse: "Avevo forse domandato io un figlio al mio signore? Non ti dissi forse: Non mi ingannare?" (2Re 4, 28). Dice il re: Non vi inganni Ezechia, poiché non potrà liberarvi dalla mia mano (2Re 18, 29).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"Direte a Ezechia, re di Giuda: Non ti inganni il Dio in cui confidi, dicendoti: Gerusalemme non sarà consegnata nelle mani del re d'Assiria (2Re 19, 10). </w:t>
      </w:r>
    </w:p>
    <w:p w14:paraId="254B19F2" w14:textId="2656C481"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Il Signore domandò: Chi ingannerà Acab re di Israele, perché marci contro Ramot di Gàlaad e vi perisca? Chi rispose in un modo e chi in un altro (2Cr 18, 19). Si fece avanti uno spirito che - presentatosi al Signore - disse: Io lo ingannerò. Il Signore gli domandò: Come? (2Cr 18, 20). Rispose: Andrò e diventerò uno spirito di menzogna sulla bocca di tutti i suoi profeti. Quegli disse: Lo ingannerai; certo riuscirai; va’ e fa’ così (2Cr 18, 21).</w:t>
      </w:r>
      <w:r w:rsidR="003A10DD">
        <w:rPr>
          <w:rFonts w:ascii="Arial" w:hAnsi="Arial"/>
          <w:i/>
          <w:iCs/>
          <w:sz w:val="24"/>
        </w:rPr>
        <w:t xml:space="preserve"> </w:t>
      </w:r>
      <w:r w:rsidRPr="00A00B6B">
        <w:rPr>
          <w:rFonts w:ascii="Arial" w:hAnsi="Arial"/>
          <w:i/>
          <w:iCs/>
          <w:sz w:val="24"/>
        </w:rPr>
        <w:t xml:space="preserve">Ezechia non vi inganna forse per farvi morire di fame e di sete quando asserisce: Il Signore nostro Dio ci libererà dalle mani del re di Assiria? (2Cr 32, 11). Ora, non vi inganni Ezechia e non vi seduca in questa maniera! Non credetegli, perché nessun dio di qualsiasi popolo o regno ha potuto liberare il suo popolo dalla mia mano e dalle mani dei miei padri. Nemmeno i vostri dei vi libereranno dalla mia mano!" (2Cr 32, 15).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Per questo hai consegnato alla morte i loro capi e al sangue quel loro giaciglio, macchiato del loro inganno, ripagato con l'inganno; hai abbattuto i servi con i loro capi e i capi sui loro troni (Gdt 9, 3). Con l'inganno delle mie labbra abbatti il servo con il suo padrone e il padrone con il suo ministro; spezza la loro alterigia per mezzo di una donna (Gdt 9, 10). Fa’ che la mia parola e l'inganno diventino piaga e flagello di costoro, che fanno progetti crudeli contro la tua alleanza e il tuo tempio consacrato, contro il monte elevato di Sion e la sede dei tuoi figli (Gdt 9, 13). Viva dunque il Signore, che mi ha protetto nella mia impresa, perché costui si è lasciato ingannare dal mio volto a sua rovina, ma non ha potuto compiere alcun male con me a mia contaminazione e vergogna" (Gdt 13, 16). </w:t>
      </w:r>
    </w:p>
    <w:p w14:paraId="4D2F2FC1"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Così partirono e giunsero in Giudea con forze numerose. Bàcchide mandò messaggeri a Giuda e ai suoi fratelli per portare con inganno parole di pace (1Mac 7, 10). Nicànore venne in Gerusalemme con truppe ingenti e mandò messaggeri a Giuda e ai suoi fratelli con </w:t>
      </w:r>
      <w:r w:rsidRPr="00A00B6B">
        <w:rPr>
          <w:rFonts w:ascii="Arial" w:hAnsi="Arial"/>
          <w:i/>
          <w:iCs/>
          <w:sz w:val="24"/>
        </w:rPr>
        <w:lastRenderedPageBreak/>
        <w:t xml:space="preserve">inganno a far queste proposte di pace (1Mac 7, 27). Giuda fu informato che quello era venuto da lui con inganno, ed ebbe timore di lui e non volle più vedere la sua faccia (1Mac 7, 30). Il re d'Egitto raccolse forze numerose come la sabbia che è lungo il lido del mare e molte navi e cercava di impadronirsi con inganno del regno di Alessandro per annetterlo al proprio regno (1Mac 11, 1). Simone si rese conto che gli parlavano con inganno, ma mandò ugualmente a prendere l'argento e i figli, per non attirarsi forte inimicizia da parte del popolo (1Mac 13, 17). Recatosi in Persia, il loro capo e con lui l'esercito creduto invincibile, fu ucciso nel tempio della dea Nanea, per gli inganni orditi dai sacerdoti di Nanea (2Mac 1, 13). Che era assolutamente impossibile permettere che fossero ingannati coloro che si erano fidati della santità del luogo e del carattere sacro e inviolabile di un tempio venerato in tutto il mondo (2Mac 3, 12).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2647ECF6"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Da lui viene potenza e sagacia, a lui appartiene l'ingannato e l'ingannatore (Gb 12, 16). E in suo favore parlare con inganno? (Gb 13, 7). Sarebbe bene per voi se egli vi scrutasse? Come s'inganna un uomo, credete di ingannarlo? (Gb 13, 9). Perché dunque mi consolate invano, mentre delle vostre risposte non resta che inganno? (Gb 21, 34). Fai perire i bugiardi. Il Signore detesta sanguinari e ingannatori (Sal 5, 7). Di spergiuri, di frodi e d'inganni ha piena la bocca, sotto la sua lingua sono iniquità e sopruso (Sal 9, 28). Preghiera. Di Davide. Accogli, Signore, la causa del giusto, sii attento al mio grido. Porgi l'orecchio alla mia preghiera: sulle mie labbra non c'è inganno (Sal 16, 1). Beato l'uomo a cui Dio non imputa alcun male e nel cui spirito non è inganno (Sal 31, 2). Poiché essi non parlano di pace, contro gli umili della terra tramano inganni (Sal 34, 20). Tende lacci chi attenta alla mia vita, trama insidie chi cerca la mia rovina e tutto il giorno medita inganni (Sal 37, 13). Abbandoni la tua bocca al male e la tua lingua ordisce inganni (Sal 49, 19). Ordisci insidie ogni giorno; la tua lingua è come lama affilata, artefice di inganni (Sal 51, 4). All'interno iniquità, travaglio e insidie e non cessano nelle sue piazze sopruso e inganno (Sal 54, 12). Non abiterà nella mia casa, chi agisce con inganno, chi dice menzogne non starà alla mia presenza (Sal 100, 7). Mutò il loro cuore e odiarono il suo popolo, contro i suoi servi agirono con inganno (Sal 104, 25). Ho detto con sgomento: "Ogni uomo è inganno" (Sal 115, 11). Signore, libera la mia vita dalle labbra di menzogna, dalla lingua ingannatrice (Sal 119, 2). Che ti posso dare, come ripagarti, lingua ingannatrice? (Sal 119, 3). Essi parlano contro di te con inganno: contro di te insorgono con frode (Sal 138, 20). </w:t>
      </w:r>
    </w:p>
    <w:p w14:paraId="305A57C9" w14:textId="1C5BE04C"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Chi aspira alla verità proclama la giustizia, il falso testimone proclama l'inganno (Pr 12, 17). La sapienza dell'accorto sta nel capire la sua via, </w:t>
      </w:r>
      <w:r w:rsidRPr="00A00B6B">
        <w:rPr>
          <w:rFonts w:ascii="Arial" w:hAnsi="Arial"/>
          <w:i/>
          <w:iCs/>
          <w:sz w:val="24"/>
        </w:rPr>
        <w:lastRenderedPageBreak/>
        <w:t>ma la stoltezza degli sciocchi è inganno (Pr 14, 8). Chi socchiude gli occhi medita inganni, chi stringe le labbra ha già commesso il male (Pr 16, 30). Non testimoniare alla leggera contro il tuo prossimo e non ingannare con le labbra (Pr 24, 28). Così è quell'uomo che inganna il suo prossimo e poi dice: "Ma sì, è stato uno scherzo!" (Pr 26, 19). Fu rapito, perché la malizia non ne mutasse i sentimenti o l'inganno non ne traviasse l'animo (Sap 4, 11). Per i ragionamenti insensati della loro ingiustizia, da essi ingannati, venerarono rettili senza ragione e vili bestiole. Tu inviasti loro in castigo una massa di animali senza ragione (Sap 11, 15). Essi s'erano allontanati troppo sulla via dell'errore, ritenendo dei i più abietti e i più ripugnanti animali, ingannati come bambini senza ragione (Sap 12, 24).</w:t>
      </w:r>
      <w:r w:rsidR="003A10DD">
        <w:rPr>
          <w:rFonts w:ascii="Arial" w:hAnsi="Arial"/>
          <w:i/>
          <w:iCs/>
          <w:sz w:val="24"/>
        </w:rPr>
        <w:t xml:space="preserve"> </w:t>
      </w:r>
      <w:r w:rsidRPr="00A00B6B">
        <w:rPr>
          <w:rFonts w:ascii="Arial" w:hAnsi="Arial"/>
          <w:i/>
          <w:iCs/>
          <w:sz w:val="24"/>
        </w:rPr>
        <w:t xml:space="preserve">Tuttavia per costoro leggero è il rimprovero, perché essi forse s'ingannano nella loro ricerca di Dio e nel volere trovarlo (Sap 13, 6). Tutto è una grande confusione: sangue e omicidio, furto e inganno, corruzione, slealtà, tumulto, spergiuro (Sap 14, 25). </w:t>
      </w:r>
    </w:p>
    <w:p w14:paraId="14E67943"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Perché non hai ricercato il timore del Signore e il tuo cuore è pieno di inganno (Sir 1, 29). C'è il malvagio curvo nella sua tristezza, ma il suo intimo è pieno di inganno (Sir 19, 23). Stolti sono i principi di Tanis; si ingannano i principi di Menfi. Hanno fatto traviare l'Egitto i capi delle sue tribù (Is 19, 13). Anche costoro barcollano per il vino, vanno fuori strada per le bevande inebrianti. Sacerdoti e profeti barcollano per la bevanda inebriante, affogano nel vino; vanno fuori strada per le bevande inebrianti, s'ingannano mentre hanno visioni, dondolano quando fanno da giudici (Is 28, 7). Dice il re: Non vi inganni Ezechia, poiché egli non potrà salvarvi (Is 36, 14). Gli si diede sepoltura con gli empi, con il ricco fu il suo tumulo, sebbene non avesse commesso violenza né vi fosse inganno nella sua bocca (Is 53, 9). Essi diranno: Ah, Signore Dio hai dunque del tutto ingannato questo popolo e Gerusalemme, quando dicevi: Voi avrete pace, mentre una spada giunge fino alla gola" (Ger 4, 10). Come una gabbia piena di uccelli, così le loro case sono piene di inganni; perciò diventano grandi e ricchi (Ger 5, 27). Ognuno si guardi dal suo amico, non fidatevi neppure del fratello, poiché ogni fratello inganna il fratello, e ogni amico va spargendo calunnie (Ger 9, 3). Angheria sopra angheria, inganno su inganno; rifiutano di conoscere il Signore (Ger 9, 5). Una saetta micidiale è la loro lingua, inganno le parole della loro bocca. Ognuno parla di pace con il prossimo, mentre nell'intimo gli ordisce un tranello (Ger 9, 7). Sentivo le insinuazioni di molti: "Terrore all'intorno! Denunciatelo e lo denunceremo". Tutti i miei amici spiavano la mia caduta: "Forse si lascerà trarre in inganno, così noi prevarremo su di lui, ci prenderemo la nostra vendetta" (Ger 20, 10). Fino a quando ci saranno nel mio popolo profeti che predicono la menzogna e profetizzano gli inganni del loro cuore? (Ger 23, 26). Poiché con inganno parlano come profeti a voi in mio nome; io non li ho inviati. Oracolo del Signore (Ger 29, 9). Ecco, tutte le donne rimaste nella reggia di Giuda saranno condotte ai generali del re di Babilonia e diranno: Ti hanno abbindolato e ingannato gli uomini di tua fiducia. I </w:t>
      </w:r>
      <w:r w:rsidRPr="00A00B6B">
        <w:rPr>
          <w:rFonts w:ascii="Arial" w:hAnsi="Arial"/>
          <w:i/>
          <w:iCs/>
          <w:sz w:val="24"/>
        </w:rPr>
        <w:lastRenderedPageBreak/>
        <w:t xml:space="preserve">tuoi piedi si sono affondati nella melma, mentre essi sono spariti (Ger 38, 22). Poiché ingannano il mio popolo dicendo: Pace! e la pace non c'è; mentre egli costruisce un muro, ecco essi lo intonacano di mota (Ez 13, 10). Voi mi avete disonorato presso il mio popolo per qualche manciata d'orzo e per un tozzo di pane, facendo morire chi non doveva morire e facendo vivere chi non doveva vivere, ingannando il mio popolo che crede alle menzogne (Ez 13, 19). Per la sua astuzia, la frode prospererà nelle sue mani, si insuperbirà in cuor suo e con inganno farà perire molti: insorgerà contro il principe dei prìncipi, ma verrà spezzato senza intervento di mano d'uomo (Dn 8, 25). Rispose Daniele ridendo: "Non t'ingannare, o re: quell'idolo di dentro è d'argilla e di fuori è di bronzo e non ha mai mangiato né bevuto" (Dn 14, 7). Aperta la porta, il re guardò la tavola ed esclamò: "Tu sei grande, Bel, e nessun inganno è in te!" (Dn 14, 18). Ti hanno cacciato fino alla frontiera, tutti i tuoi alleati ti hanno ingannato, i tuoi amici ti hanno vinto, quelli che mangiavano il tuo pane ti hanno teso tranelli: in lui non c'è senno! (Abd 1, 7). </w:t>
      </w:r>
    </w:p>
    <w:p w14:paraId="68C6BE81" w14:textId="6AD2CECC"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Quello seminato tra le spine è colui che ascolta la parola, ma la preoccupazione del mondo e l'inganno della ricchezza soffocano la parola ed essa non </w:t>
      </w:r>
      <w:r w:rsidR="005E588E" w:rsidRPr="00A00B6B">
        <w:rPr>
          <w:rFonts w:ascii="Arial" w:hAnsi="Arial"/>
          <w:i/>
          <w:iCs/>
          <w:sz w:val="24"/>
        </w:rPr>
        <w:t>dà</w:t>
      </w:r>
      <w:r w:rsidRPr="00A00B6B">
        <w:rPr>
          <w:rFonts w:ascii="Arial" w:hAnsi="Arial"/>
          <w:i/>
          <w:iCs/>
          <w:sz w:val="24"/>
        </w:rPr>
        <w:t xml:space="preserve"> frutto (Mt 13, 22). E Gesù rispose loro: "Voi vi ingannate, non conoscendo né le Scritture né la potenza di Dio (Mt 22, 29). Gesù rispose: "Guardate che nessuno vi inganni (Mt 24, 4). Molti verranno nel mio nome, dicendo: Io sono il Cristo, e trarranno molti in inganno (Mt 24, 5). Sorgeranno molti falsi profeti e inganneranno molti (Mt 24, 11). E tennero consiglio per arrestare con un inganno Gesù e farlo morire (Mt 26, 4). Ma sopraggiungono le preoccupazioni del mondo e l'inganno della ricchezza e tutte le altre bramosie, soffocano la parola e questa rimane senza frutto (Mc 4, 19). Adultèri, cupidigie, malvagità, inganno, impudicizia, invidia, calunnia, superbia, stoltezza (Mc 7, 22). Gesù si mise a dire loro: "Guardate che nessuno v'inganni! (Mc 13, 5). Molti verranno in mio nome, dicendo: "Sono io", e inganneranno molti (Mc 13, 6). Perché sorgeranno falsi cristi e falsi profeti e faranno segni e portenti per ingannare, se fosse possibile, anche gli eletti (Mc 13, 22). Mancavano intanto due giorni alla Pasqua e agli Azzimi e i sommi sacerdoti e gli scribi cercavano il modo di impadronirsi di lui con inganno, per ucciderlo (Mc 14, 1). Rispose: "Guardate di non lasciarvi ingannare. Molti verranno sotto il mio nome dicendo: "Sono io" e: "Il tempo è prossimo"; non seguiteli (Lc 21, 8). E si faceva sommessamente un gran parlare di lui tra la folla; gli uni infatti dicevano: "E' buono!". Altri invece: "No, inganna la gente!" (Gv 7, 12). Ma i farisei replicarono loro: "Forse vi siete lasciati ingannare anche voi? (Gv 7, 47). </w:t>
      </w:r>
    </w:p>
    <w:p w14:paraId="2B87396D"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 xml:space="preserve">La loro gola è un sepolcro spalancato, tramano inganni con la loro lingua, veleno di serpenti è sotto le loro labbra (Rm 3, 13). Costoro, infatti, non servono Cristo nostro Signore, ma il proprio ventre e con un parlare solenne e lusinghiero ingannano il cuore dei semplici (Rm 16, 18). </w:t>
      </w:r>
    </w:p>
    <w:p w14:paraId="7DB2C6E9"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lastRenderedPageBreak/>
        <w:t xml:space="preserve">Non lasciatevi ingannare: "Le cattive compagnie corrompono i buoni costumi" (1Cor 15, 33). Ma sia pure che io non vi sono stato di peso; però, scaltro come sono, vi ho preso con inganno (2Cor 12, 16). Se infatti uno pensa di essere qualcosa mentre non è nulla, inganna se stesso (Gal 6, 3). Questo affinché non siamo più come fanciulli sballottati dalle onde e portati qua e là da qualsiasi vento di dottrina, secondo l'inganno degli uomini, con quella loro astuzia che tende a trarre nell'errore (Ef 4, 14). Per la quale dovete deporre l'uomo vecchio con la condotta di prima, l'uomo che si corrompe dietro le passioni ingannatrici (Ef 4, 22). Nessuno vi inganni con vani ragionamenti: per queste cose infatti piomba l'ira di Dio sopra coloro che gli resistono (Ef 5, 6). Dico questo perché nessuno vi inganni con argomenti seducenti (Col 2, 4). Badate che nessuno vi inganni con la sua filosofia e con vuoti raggiri ispirati alla tradizione umana, secondo gli elementi del mondo e non secondo Cristo (Col 2, 8). E il nostro appello non è stato mosso da volontà di inganno, né da torbidi motivi, né abbiano usato frode alcuna (1Ts 2, 3). Che nessuno offenda e inganni in questa materia il proprio fratello, perché il Signore è vindice di tutte queste cose, come vi abbiamo detto e attestato (1Ts 4, 6). Nessuno vi inganni in alcun modo! Prima infatti dovrà avvenire l'apostasia e dovrà esser rivelato l'uomo iniquo, il figlio della perdizione (2Ts 2, 3). E con ogni sorta di empio inganno per quelli che vanno in rovina perché non hanno accolto l'amore della verità per essere salvi (2Ts 2, 10). E per questo Dio invia loro una potenza d'inganno perché essi credano alla menzogna (2Ts 2, 11). </w:t>
      </w:r>
    </w:p>
    <w:p w14:paraId="4E85E150" w14:textId="77777777" w:rsidR="00FE6B0B" w:rsidRPr="00A00B6B" w:rsidRDefault="00FE6B0B" w:rsidP="00B4313E">
      <w:pPr>
        <w:spacing w:after="120"/>
        <w:ind w:left="567" w:right="567"/>
        <w:jc w:val="both"/>
        <w:rPr>
          <w:rFonts w:ascii="Arial" w:hAnsi="Arial"/>
          <w:i/>
          <w:iCs/>
          <w:sz w:val="24"/>
        </w:rPr>
      </w:pPr>
      <w:r w:rsidRPr="00A00B6B">
        <w:rPr>
          <w:rFonts w:ascii="Arial" w:hAnsi="Arial"/>
          <w:i/>
          <w:iCs/>
          <w:sz w:val="24"/>
        </w:rPr>
        <w:t>E non fu Adamo ad essere ingannato, ma fu la donna che, ingannata, si rese colpevole di trasgressione (1Tm 2, 14). Ma i malvagi e gli impostori andranno sempre di male in peggio, ingannatori e ingannati nello stesso tempo (2Tm 3, 13). Vi sono infatti, soprattutto fra quelli che provengono dalla circoncisione, molti spiriti insubordinati, chiacchieroni e ingannatori della gente (Tt 1, 10). Se qualcuno pensa di essere religioso, ma non frena la lingua e inganna così il suo cuore, la sua religione è vana (Gc 1, 26). Egli non commise peccato e non si trovò inganno sulla sua bocca (1Pt 2, 22). Infatti: Chi vuole amare la vita e vedere giorni felici, trattenga la sua lingua dal male e le sue labbra da parole d'inganno (1Pt 3, 10). Subendo il castigo come salario dell'iniquità. Essi stimano felicità il piacere d'un giorno; sono tutta sporcizia e vergogna; si dilettano dei loro inganni mentre fan festa con voi (2Pt 2, 13). Se diciamo che siamo senza peccato, inganniamo noi stessi e la verità non è in noi (1Gv 1, 8). Figlioli, nessuno v'inganni. Chi pratica la giustizia è giusto com'egli è giusto (1Gv 3, 7).</w:t>
      </w:r>
    </w:p>
    <w:p w14:paraId="01219FE5"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04CD75BC" w14:textId="3FD14C40" w:rsidR="000E4C9A" w:rsidRPr="00A00B6B" w:rsidRDefault="000E4C9A" w:rsidP="00FE6B0B">
      <w:pPr>
        <w:spacing w:after="120"/>
        <w:jc w:val="both"/>
        <w:rPr>
          <w:rFonts w:ascii="Arial" w:hAnsi="Arial"/>
          <w:sz w:val="24"/>
        </w:rPr>
      </w:pPr>
      <w:r w:rsidRPr="00A00B6B">
        <w:rPr>
          <w:rFonts w:ascii="Arial" w:hAnsi="Arial"/>
          <w:b/>
          <w:bCs/>
          <w:sz w:val="24"/>
        </w:rPr>
        <w:t xml:space="preserve">Non </w:t>
      </w:r>
      <w:r w:rsidR="00FE6B0B" w:rsidRPr="00A00B6B">
        <w:rPr>
          <w:rFonts w:ascii="Arial" w:hAnsi="Arial"/>
          <w:b/>
          <w:bCs/>
          <w:sz w:val="24"/>
        </w:rPr>
        <w:t>Ingannare se stessi.</w:t>
      </w:r>
      <w:r w:rsidR="003A10DD">
        <w:rPr>
          <w:rFonts w:ascii="Arial" w:hAnsi="Arial"/>
          <w:b/>
          <w:bCs/>
          <w:sz w:val="24"/>
        </w:rPr>
        <w:t xml:space="preserve"> </w:t>
      </w:r>
      <w:r w:rsidR="00FE6B0B" w:rsidRPr="00A00B6B">
        <w:rPr>
          <w:rFonts w:ascii="Arial" w:hAnsi="Arial"/>
          <w:sz w:val="24"/>
        </w:rPr>
        <w:t xml:space="preserve">Ecco il grande inganno che ognuno reca a se stesso: pensarsi nel Vangelo e non esserci. Pensarsi amico di Cristo e non esserlo. </w:t>
      </w:r>
      <w:r w:rsidR="00FE6B0B" w:rsidRPr="00A00B6B">
        <w:rPr>
          <w:rFonts w:ascii="Arial" w:hAnsi="Arial"/>
          <w:sz w:val="24"/>
        </w:rPr>
        <w:lastRenderedPageBreak/>
        <w:t>Pensarsi persona dalla fede perfetta e non possedere alcuna fede. Pensarsi Chiesa del Dio vivente, mentre in realtà si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w:t>
      </w:r>
    </w:p>
    <w:p w14:paraId="01FFC1E7" w14:textId="592A6904"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BBE66C0"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r w:rsidRPr="00A00B6B">
        <w:rPr>
          <w:rFonts w:ascii="Arial" w:hAnsi="Arial"/>
          <w:i/>
          <w:iCs/>
          <w:sz w:val="24"/>
        </w:rPr>
        <w:lastRenderedPageBreak/>
        <w:t xml:space="preserve">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6278C30D"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A00B6B">
        <w:rPr>
          <w:rFonts w:ascii="Arial" w:hAnsi="Arial"/>
          <w:bCs/>
          <w:i/>
          <w:iCs/>
          <w:sz w:val="24"/>
        </w:rPr>
        <w:t>«Badate che nessuno vi inganni! Molti infatti verranno nel mio nome, dicendo: “Io sono il Cristo”, e trarranno molti in inganno</w:t>
      </w:r>
      <w:r w:rsidRPr="00A00B6B">
        <w:rPr>
          <w:rFonts w:ascii="Arial" w:hAnsi="Arial" w:cs="Arial"/>
          <w:bCs/>
          <w:i/>
          <w:iCs/>
          <w:sz w:val="24"/>
        </w:rPr>
        <w:t>»</w:t>
      </w:r>
      <w:r w:rsidRPr="00A00B6B">
        <w:rPr>
          <w:rFonts w:ascii="Arial" w:hAnsi="Arial"/>
          <w:bCs/>
          <w:sz w:val="24"/>
        </w:rPr>
        <w:t xml:space="preserve"> (Mt 24,4-5). Anche se tutto il mondo dovesse cadere nell’inganno, ognuno è obbligato a rimanere nella verità.</w:t>
      </w:r>
    </w:p>
    <w:p w14:paraId="63654C49" w14:textId="77777777" w:rsidR="000E4C9A" w:rsidRPr="00A00B6B" w:rsidRDefault="00FE6B0B" w:rsidP="00FE6B0B">
      <w:pPr>
        <w:spacing w:after="120"/>
        <w:jc w:val="both"/>
        <w:rPr>
          <w:rFonts w:ascii="Arial" w:hAnsi="Arial"/>
          <w:sz w:val="24"/>
        </w:rPr>
      </w:pPr>
      <w:r w:rsidRPr="00A00B6B">
        <w:rPr>
          <w:rFonts w:ascii="Arial" w:hAnsi="Arial"/>
          <w:b/>
          <w:sz w:val="24"/>
        </w:rPr>
        <w:t xml:space="preserve">Non lasciare nell’inganno. </w:t>
      </w:r>
      <w:r w:rsidRPr="00A00B6B">
        <w:rPr>
          <w:rFonts w:ascii="Arial" w:hAnsi="Arial"/>
          <w:sz w:val="24"/>
        </w:rPr>
        <w:t xml:space="preserve">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05A70356" w14:textId="77777777" w:rsidR="000E4C9A"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w:t>
      </w:r>
      <w:r w:rsidRPr="00A00B6B">
        <w:rPr>
          <w:rFonts w:ascii="Arial" w:hAnsi="Arial"/>
          <w:i/>
          <w:iCs/>
          <w:sz w:val="24"/>
        </w:rPr>
        <w:lastRenderedPageBreak/>
        <w:t xml:space="preserve">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37E2969B" w14:textId="77777777" w:rsidR="000E4C9A" w:rsidRPr="00A00B6B" w:rsidRDefault="00FE6B0B" w:rsidP="00FE6B0B">
      <w:pPr>
        <w:spacing w:after="120"/>
        <w:jc w:val="both"/>
        <w:rPr>
          <w:rFonts w:ascii="Arial" w:hAnsi="Arial"/>
          <w:sz w:val="24"/>
        </w:rPr>
      </w:pPr>
      <w:r w:rsidRPr="00A00B6B">
        <w:rPr>
          <w:rFonts w:ascii="Arial" w:hAnsi="Arial"/>
          <w:sz w:val="24"/>
        </w:rPr>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4DDFBF82" w14:textId="0AB88B8F"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1BC2CCC0" w14:textId="77777777" w:rsidR="00FE6B0B" w:rsidRPr="00A00B6B" w:rsidRDefault="00FE6B0B" w:rsidP="00FE6B0B">
      <w:pPr>
        <w:spacing w:after="120"/>
        <w:jc w:val="both"/>
        <w:rPr>
          <w:rFonts w:ascii="Arial" w:hAnsi="Arial"/>
          <w:bCs/>
          <w:sz w:val="24"/>
        </w:rPr>
      </w:pPr>
      <w:r w:rsidRPr="00A00B6B">
        <w:rPr>
          <w:rFonts w:ascii="Arial" w:hAnsi="Arial"/>
          <w:bCs/>
          <w:sz w:val="24"/>
        </w:rPr>
        <w:lastRenderedPageBreak/>
        <w:t>È obbligo degli Apostoli di Cristo Gesù, e in comunione gerarchica con essi, di ogni presbitero, diacono, ma anche cresimato e battezzato, impegnarsi con tutte le proprie forze di grazia, verità, nello Spirito Santo, perché il mondo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del nostro falso Vangelo e falsa predicazione.</w:t>
      </w:r>
    </w:p>
    <w:p w14:paraId="1B359228" w14:textId="77777777" w:rsidR="00FE6B0B" w:rsidRPr="00A00B6B" w:rsidRDefault="00FE6B0B" w:rsidP="00FE6B0B">
      <w:pPr>
        <w:spacing w:after="120"/>
        <w:jc w:val="both"/>
        <w:rPr>
          <w:rFonts w:ascii="Arial" w:hAnsi="Arial"/>
          <w:sz w:val="24"/>
        </w:rPr>
      </w:pPr>
      <w:r w:rsidRPr="00A00B6B">
        <w:rPr>
          <w:rFonts w:ascii="Arial" w:hAnsi="Arial"/>
          <w:sz w:val="24"/>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7134C90B" w14:textId="70B89FFB" w:rsidR="00FE6B0B" w:rsidRPr="00A00B6B" w:rsidRDefault="00FE6B0B" w:rsidP="00FE6B0B">
      <w:pPr>
        <w:spacing w:after="120"/>
        <w:jc w:val="both"/>
        <w:rPr>
          <w:rFonts w:ascii="Arial" w:hAnsi="Arial"/>
          <w:bCs/>
          <w:sz w:val="24"/>
        </w:rPr>
      </w:pPr>
      <w:r w:rsidRPr="00A00B6B">
        <w:rPr>
          <w:rFonts w:ascii="Arial" w:hAnsi="Arial"/>
          <w:b/>
          <w:sz w:val="24"/>
        </w:rPr>
        <w:t>Liberarsi dall’inganno.</w:t>
      </w:r>
      <w:r w:rsidRPr="00A00B6B">
        <w:rPr>
          <w:rFonts w:ascii="Arial" w:hAnsi="Arial"/>
          <w:bCs/>
          <w:sz w:val="24"/>
        </w:rPr>
        <w:t xml:space="preserve"> Ogni uomo è chiamato a liberarsi da ogni inganno. Inganno nella fede, nella speranza, nella carità. Inganno nella dottrina e nell</w:t>
      </w:r>
      <w:r w:rsidR="000E4C9A" w:rsidRPr="00A00B6B">
        <w:rPr>
          <w:rFonts w:ascii="Arial" w:hAnsi="Arial"/>
          <w:bCs/>
          <w:sz w:val="24"/>
        </w:rPr>
        <w:t>’a</w:t>
      </w:r>
      <w:r w:rsidRPr="00A00B6B">
        <w:rPr>
          <w:rFonts w:ascii="Arial" w:hAnsi="Arial"/>
          <w:bCs/>
          <w:sz w:val="24"/>
        </w:rPr>
        <w:t>moralità. Inganno nel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w:t>
      </w:r>
    </w:p>
    <w:p w14:paraId="6F470628" w14:textId="77777777" w:rsidR="000E4C9A" w:rsidRPr="00A00B6B" w:rsidRDefault="00FE6B0B" w:rsidP="00FE6B0B">
      <w:pPr>
        <w:spacing w:after="120"/>
        <w:jc w:val="both"/>
        <w:rPr>
          <w:rFonts w:ascii="Arial" w:hAnsi="Arial"/>
          <w:sz w:val="24"/>
        </w:rPr>
      </w:pPr>
      <w:r w:rsidRPr="00A00B6B">
        <w:rPr>
          <w:rFonts w:ascii="Arial" w:hAnsi="Arial"/>
          <w:sz w:val="24"/>
        </w:rPr>
        <w:t xml:space="preserve">Ecco come l’Apostolo Paolo predica il Vangelo e chiede la conversione ad esso: </w:t>
      </w:r>
    </w:p>
    <w:p w14:paraId="111193E6" w14:textId="75DE6148"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A00B6B">
        <w:rPr>
          <w:rFonts w:ascii="Arial" w:hAnsi="Arial"/>
          <w:i/>
          <w:iCs/>
          <w:sz w:val="24"/>
        </w:rPr>
        <w:lastRenderedPageBreak/>
        <w:t>ne godo con tutti voi. Allo stesso modo anche voi godetene e rallegratevi con me” (Fil 2,12-18).</w:t>
      </w:r>
    </w:p>
    <w:p w14:paraId="6A639D6B"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0A9AFAED"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698FC88"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661CF493" w14:textId="12C4283E" w:rsidR="00FE6B0B" w:rsidRPr="00A00B6B" w:rsidRDefault="00FE6B0B" w:rsidP="00FE6B0B">
      <w:pPr>
        <w:spacing w:after="120"/>
        <w:jc w:val="both"/>
        <w:rPr>
          <w:rFonts w:ascii="Arial" w:hAnsi="Arial"/>
          <w:sz w:val="24"/>
        </w:rPr>
      </w:pPr>
      <w:r w:rsidRPr="00A00B6B">
        <w:rPr>
          <w:rFonts w:ascii="Arial" w:hAnsi="Arial"/>
          <w:sz w:val="24"/>
        </w:rPr>
        <w:t xml:space="preserve">Quando la conversione è vera e quando essa è falsa? La conversione è vera quando vi è piena conformità tra il Vangelo che si professa, la morale che scaturisce da esso e la vita quotidiana, attimo per attimo, relazione per relazione, </w:t>
      </w:r>
      <w:r w:rsidRPr="00A00B6B">
        <w:rPr>
          <w:rFonts w:ascii="Arial" w:hAnsi="Arial"/>
          <w:sz w:val="24"/>
        </w:rPr>
        <w:lastRenderedPageBreak/>
        <w:t>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sempre orientata verso il male a natura sempre rivolta verso il bene. Da natura piena d’ira a natura colma di mitezza e arrendevolezza. Da natura consumata nell’egoismo a natura che arde di carità e grande bontà.</w:t>
      </w:r>
    </w:p>
    <w:p w14:paraId="7FDF9F50" w14:textId="77777777" w:rsidR="00FE6B0B" w:rsidRPr="00A00B6B" w:rsidRDefault="00FE6B0B" w:rsidP="00FE6B0B">
      <w:pPr>
        <w:spacing w:after="120"/>
        <w:jc w:val="both"/>
        <w:rPr>
          <w:rFonts w:ascii="Arial" w:hAnsi="Arial"/>
          <w:sz w:val="24"/>
        </w:rPr>
      </w:pPr>
      <w:r w:rsidRPr="00A00B6B">
        <w:rPr>
          <w:rFonts w:ascii="Arial" w:hAnsi="Arial"/>
          <w:sz w:val="24"/>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40EFC031" w14:textId="77777777" w:rsidR="00FE6B0B" w:rsidRPr="00A00B6B" w:rsidRDefault="00FE6B0B" w:rsidP="00FE6B0B">
      <w:pPr>
        <w:spacing w:after="120"/>
        <w:jc w:val="both"/>
        <w:rPr>
          <w:rFonts w:ascii="Arial" w:hAnsi="Arial"/>
          <w:sz w:val="24"/>
        </w:rPr>
      </w:pPr>
      <w:r w:rsidRPr="00A00B6B">
        <w:rPr>
          <w:rFonts w:ascii="Arial" w:hAnsi="Arial"/>
          <w:sz w:val="24"/>
        </w:rPr>
        <w:t xml:space="preserve">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w:t>
      </w:r>
      <w:r w:rsidRPr="00A00B6B">
        <w:rPr>
          <w:rFonts w:ascii="Arial" w:hAnsi="Arial"/>
          <w:sz w:val="24"/>
        </w:rPr>
        <w:lastRenderedPageBreak/>
        <w:t>falso Vangelo nasce nei cuori una falsa fede. Oggi la fede del cristiano è falsa perché falso è il Vangelo ad esso dato.</w:t>
      </w:r>
    </w:p>
    <w:p w14:paraId="48ACE2A7"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Tutta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2B800C1E"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6A5DA081" w14:textId="77777777" w:rsidR="00FE6B0B" w:rsidRPr="00A00B6B" w:rsidRDefault="00FE6B0B" w:rsidP="00FE6B0B">
      <w:pPr>
        <w:spacing w:after="120"/>
        <w:jc w:val="both"/>
        <w:rPr>
          <w:rFonts w:ascii="Arial" w:hAnsi="Arial"/>
          <w:bCs/>
          <w:sz w:val="24"/>
        </w:rPr>
      </w:pPr>
      <w:r w:rsidRPr="00A00B6B">
        <w:rPr>
          <w:rFonts w:ascii="Arial" w:hAnsi="Arial"/>
          <w:bCs/>
          <w:sz w:val="24"/>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24E36B4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17</w:t>
      </w:r>
      <w:r w:rsidRPr="00A00B6B">
        <w:rPr>
          <w:rFonts w:ascii="Arial" w:hAnsi="Arial"/>
          <w:b/>
          <w:sz w:val="24"/>
        </w:rPr>
        <w:t>ogni buon regalo e ogni dono perfetto vengono dall’alto e discendono dal Padre, creatore della luce: presso di lui non c’è variazione né ombra di cambiamento.</w:t>
      </w:r>
    </w:p>
    <w:p w14:paraId="43964FCA"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in cosa il cristiano non deve ingannarsi. Nulla viene dalla terra. Tutto viene dal cielo: </w:t>
      </w:r>
      <w:r w:rsidRPr="00A00B6B">
        <w:rPr>
          <w:rFonts w:ascii="Arial" w:hAnsi="Arial"/>
          <w:i/>
          <w:sz w:val="24"/>
        </w:rPr>
        <w:t>Ogni buon regalo e ogni dono perfetto vengono dall’alto e discendono dal Padre, creatore della luce: presso di lui non c’è variazione né ombra di cambiamento</w:t>
      </w:r>
      <w:r w:rsidRPr="00A00B6B">
        <w:rPr>
          <w:rFonts w:ascii="Arial" w:hAnsi="Arial"/>
          <w:sz w:val="24"/>
        </w:rPr>
        <w:t>. Se tutto discende dal Padre, al Padre tutto va chiesto. Tutto va chiesto come dono e come regalo. Niente è per merito.</w:t>
      </w:r>
    </w:p>
    <w:p w14:paraId="787FD48B" w14:textId="77777777" w:rsidR="00FE6B0B" w:rsidRPr="00A00B6B" w:rsidRDefault="00FE6B0B" w:rsidP="00FE6B0B">
      <w:pPr>
        <w:spacing w:after="120"/>
        <w:jc w:val="both"/>
        <w:rPr>
          <w:rFonts w:ascii="Arial" w:hAnsi="Arial"/>
          <w:sz w:val="24"/>
        </w:rPr>
      </w:pPr>
      <w:r w:rsidRPr="00A00B6B">
        <w:rPr>
          <w:rFonts w:ascii="Arial" w:hAnsi="Arial"/>
          <w:sz w:val="24"/>
        </w:rPr>
        <w:t xml:space="preserve">Cosa non dice in questo versetto l’Apostolo Giacomo? Non dice che tutto è dato per Cristo, con Cristo, con Cristo, per opera dello Spirito Santo. Questa verità è </w:t>
      </w:r>
      <w:r w:rsidRPr="00A00B6B">
        <w:rPr>
          <w:rFonts w:ascii="Arial" w:hAnsi="Arial"/>
          <w:sz w:val="24"/>
        </w:rPr>
        <w:lastRenderedPageBreak/>
        <w:t xml:space="preserve">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5B09C25E" w14:textId="77777777" w:rsidR="00FE6B0B" w:rsidRPr="00A00B6B" w:rsidRDefault="00FE6B0B" w:rsidP="00FE6B0B">
      <w:pPr>
        <w:spacing w:after="120"/>
        <w:jc w:val="both"/>
        <w:rPr>
          <w:rFonts w:ascii="Arial" w:hAnsi="Arial"/>
          <w:sz w:val="24"/>
        </w:rPr>
      </w:pPr>
      <w:r w:rsidRPr="00A00B6B">
        <w:rPr>
          <w:rFonts w:ascii="Arial" w:hAnsi="Arial"/>
          <w:sz w:val="24"/>
        </w:rPr>
        <w:t>Chi demolisce la Chiesa – e oggi i demolitori della Chiesa sono molti – si priva e priva l’umanità di ogni dono e di ogni buon regalo che da Dio scende sull’umanità. Essere demolitori della Chiesa è dichiararsi nemici del Padre, del Figlio, dello Spirito Santo, nemici dell’intera umanità. Il Signore ci preservi da questo peccato satanico e infernale.</w:t>
      </w:r>
    </w:p>
    <w:p w14:paraId="2072835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18</w:t>
      </w:r>
      <w:r w:rsidRPr="00A00B6B">
        <w:rPr>
          <w:rFonts w:ascii="Arial" w:hAnsi="Arial"/>
          <w:b/>
          <w:sz w:val="24"/>
        </w:rPr>
        <w:t>Per sua volontà egli ci ha generati per mezzo della parola di verità, per essere una primizia delle sue creature.</w:t>
      </w:r>
    </w:p>
    <w:p w14:paraId="642474DE"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il grande dono che il Padre ci ha fatto: </w:t>
      </w:r>
      <w:r w:rsidRPr="00A00B6B">
        <w:rPr>
          <w:rFonts w:ascii="Arial" w:hAnsi="Arial"/>
          <w:i/>
          <w:iCs/>
          <w:sz w:val="24"/>
        </w:rPr>
        <w:t>Per sua volontà egli ci ha generati per mezzo della parola di verità, per essere una primizia delle sue creature</w:t>
      </w:r>
      <w:r w:rsidRPr="00A00B6B">
        <w:rPr>
          <w:rFonts w:ascii="Arial" w:hAnsi="Arial"/>
          <w:sz w:val="24"/>
        </w:rPr>
        <w:t>. Anche questa generazione si compie in Cristo, con Cristo, per Cristo:</w:t>
      </w:r>
    </w:p>
    <w:p w14:paraId="65A45C8F" w14:textId="1AA886EB"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Benedetto Dio, Padre del Signore nostro Gesù Cristo, che ci ha benedetti con ogni benedizione spirituale nei cieli </w:t>
      </w:r>
      <w:r w:rsidRPr="00A00B6B">
        <w:rPr>
          <w:rFonts w:ascii="Arial" w:hAnsi="Arial"/>
          <w:b/>
          <w:i/>
          <w:iCs/>
          <w:sz w:val="24"/>
        </w:rPr>
        <w:t>in Cristo. In lui</w:t>
      </w:r>
      <w:r w:rsidRPr="00A00B6B">
        <w:rPr>
          <w:rFonts w:ascii="Arial" w:hAnsi="Arial"/>
          <w:i/>
          <w:iCs/>
          <w:sz w:val="24"/>
        </w:rPr>
        <w:t xml:space="preserve"> ci ha scelti prima della creazione del mondo per essere santi e immacolati di fronte a lui nella carità, predestinandoci a essere per lui figli adottivi </w:t>
      </w:r>
      <w:r w:rsidRPr="00A00B6B">
        <w:rPr>
          <w:rFonts w:ascii="Arial" w:hAnsi="Arial"/>
          <w:b/>
          <w:i/>
          <w:iCs/>
          <w:sz w:val="24"/>
        </w:rPr>
        <w:t>mediante Gesù Cristo</w:t>
      </w:r>
      <w:r w:rsidRPr="00A00B6B">
        <w:rPr>
          <w:rFonts w:ascii="Arial" w:hAnsi="Arial"/>
          <w:i/>
          <w:iCs/>
          <w:sz w:val="24"/>
        </w:rPr>
        <w:t xml:space="preserve">, secondo il disegno d’amore della sua volontà, a lode dello splendore della sua grazia, di cui ci ha gratificati nel Figlio amato. </w:t>
      </w:r>
      <w:r w:rsidRPr="00A00B6B">
        <w:rPr>
          <w:rFonts w:ascii="Arial" w:hAnsi="Arial"/>
          <w:b/>
          <w:i/>
          <w:iCs/>
          <w:sz w:val="24"/>
        </w:rPr>
        <w:t>In lui</w:t>
      </w:r>
      <w:r w:rsidRPr="00A00B6B">
        <w:rPr>
          <w:rFonts w:ascii="Arial" w:hAnsi="Arial"/>
          <w:i/>
          <w:iCs/>
          <w:sz w:val="24"/>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A00B6B">
        <w:rPr>
          <w:rFonts w:ascii="Arial" w:hAnsi="Arial"/>
          <w:b/>
          <w:i/>
          <w:iCs/>
          <w:sz w:val="24"/>
        </w:rPr>
        <w:t>in lui</w:t>
      </w:r>
      <w:r w:rsidRPr="00A00B6B">
        <w:rPr>
          <w:rFonts w:ascii="Arial" w:hAnsi="Arial"/>
          <w:i/>
          <w:iCs/>
          <w:sz w:val="24"/>
        </w:rPr>
        <w:t xml:space="preserve"> si era proposto per il governo della pienezza dei tempi: ricondurre al Cristo, unico capo, tutte le cose, quelle nei cieli e quelle sulla terra. </w:t>
      </w:r>
      <w:r w:rsidRPr="00A00B6B">
        <w:rPr>
          <w:rFonts w:ascii="Arial" w:hAnsi="Arial"/>
          <w:b/>
          <w:i/>
          <w:iCs/>
          <w:sz w:val="24"/>
        </w:rPr>
        <w:t>In lui</w:t>
      </w:r>
      <w:r w:rsidRPr="00A00B6B">
        <w:rPr>
          <w:rFonts w:ascii="Arial" w:hAnsi="Arial"/>
          <w:i/>
          <w:iCs/>
          <w:sz w:val="24"/>
        </w:rPr>
        <w:t xml:space="preserve"> siamo stati fatti anche eredi, predestinati – secondo il progetto di colui che tutto opera secondo la sua volontà – a essere lode della sua gloria, noi, che già prima abbiamo sperato nel Cristo. </w:t>
      </w:r>
      <w:r w:rsidRPr="00A00B6B">
        <w:rPr>
          <w:rFonts w:ascii="Arial" w:hAnsi="Arial"/>
          <w:b/>
          <w:i/>
          <w:iCs/>
          <w:sz w:val="24"/>
        </w:rPr>
        <w:t>In lui</w:t>
      </w:r>
      <w:r w:rsidRPr="00A00B6B">
        <w:rPr>
          <w:rFonts w:ascii="Arial" w:hAnsi="Arial"/>
          <w:i/>
          <w:iCs/>
          <w:sz w:val="24"/>
        </w:rPr>
        <w:t xml:space="preserve">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B964E3E" w14:textId="77777777" w:rsidR="000E4C9A" w:rsidRPr="00A00B6B" w:rsidRDefault="00FE6B0B" w:rsidP="00FE6B0B">
      <w:pPr>
        <w:spacing w:after="120"/>
        <w:jc w:val="both"/>
        <w:rPr>
          <w:rFonts w:ascii="Arial" w:hAnsi="Arial"/>
          <w:sz w:val="24"/>
        </w:rPr>
      </w:pPr>
      <w:r w:rsidRPr="00A00B6B">
        <w:rPr>
          <w:rFonts w:ascii="Arial" w:hAnsi="Arial"/>
          <w:sz w:val="24"/>
        </w:rPr>
        <w:t xml:space="preserve">L’Apostolo Pietro così insegna: </w:t>
      </w:r>
    </w:p>
    <w:p w14:paraId="6D7FDA13" w14:textId="4E4C98FF"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w:t>
      </w:r>
      <w:r w:rsidRPr="00A00B6B">
        <w:rPr>
          <w:rFonts w:ascii="Arial" w:hAnsi="Arial"/>
          <w:i/>
          <w:iCs/>
          <w:sz w:val="24"/>
        </w:rPr>
        <w:lastRenderedPageBreak/>
        <w:t>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5CDDFBF8"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4B1836AE"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(1Pt 1,3-23). </w:t>
      </w:r>
    </w:p>
    <w:p w14:paraId="7AF68607" w14:textId="77777777" w:rsidR="00FE6B0B" w:rsidRPr="00A00B6B" w:rsidRDefault="00FE6B0B" w:rsidP="00FE6B0B">
      <w:pPr>
        <w:spacing w:after="120"/>
        <w:jc w:val="both"/>
        <w:rPr>
          <w:rFonts w:ascii="Arial" w:hAnsi="Arial"/>
          <w:sz w:val="24"/>
        </w:rPr>
      </w:pPr>
      <w:r w:rsidRPr="00A00B6B">
        <w:rPr>
          <w:rFonts w:ascii="Arial" w:hAnsi="Arial"/>
          <w:sz w:val="24"/>
        </w:rPr>
        <w:t xml:space="preserve">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w:t>
      </w:r>
      <w:r w:rsidRPr="00A00B6B">
        <w:rPr>
          <w:rFonts w:ascii="Arial" w:hAnsi="Arial"/>
          <w:i/>
          <w:iCs/>
          <w:sz w:val="24"/>
        </w:rPr>
        <w:t>“Gustate e vedete quanto è buono il Signore”</w:t>
      </w:r>
      <w:r w:rsidRPr="00A00B6B">
        <w:rPr>
          <w:rFonts w:ascii="Arial" w:hAnsi="Arial"/>
          <w:sz w:val="24"/>
        </w:rPr>
        <w:t xml:space="preserve">, lo si deve dire di ogni primizia di Cristo Gesù: </w:t>
      </w:r>
      <w:r w:rsidRPr="00A00B6B">
        <w:rPr>
          <w:rFonts w:ascii="Arial" w:hAnsi="Arial"/>
          <w:i/>
          <w:iCs/>
          <w:sz w:val="24"/>
        </w:rPr>
        <w:t>“Gustate e vedete quanto è eccellente questa primizia”</w:t>
      </w:r>
      <w:r w:rsidRPr="00A00B6B">
        <w:rPr>
          <w:rFonts w:ascii="Arial" w:hAnsi="Arial"/>
          <w:sz w:val="24"/>
        </w:rPr>
        <w:t xml:space="preserve">. </w:t>
      </w:r>
      <w:r w:rsidRPr="00A00B6B">
        <w:rPr>
          <w:rFonts w:ascii="Arial" w:hAnsi="Arial"/>
          <w:sz w:val="24"/>
        </w:rPr>
        <w:lastRenderedPageBreak/>
        <w:t>Non ne esiste una uguale. Questo dovrebbe essere il cristiano, ogni cristiano, che è primizia di Cristo Gesù.</w:t>
      </w:r>
    </w:p>
    <w:p w14:paraId="5E80AC0F"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w:t>
      </w:r>
    </w:p>
    <w:p w14:paraId="09559C7C" w14:textId="77777777" w:rsidR="00FE6B0B" w:rsidRPr="00A00B6B" w:rsidRDefault="00FE6B0B" w:rsidP="00FE6B0B">
      <w:pPr>
        <w:spacing w:after="120"/>
        <w:jc w:val="both"/>
        <w:rPr>
          <w:rFonts w:ascii="Arial" w:hAnsi="Arial"/>
          <w:sz w:val="24"/>
        </w:rPr>
      </w:pPr>
      <w:r w:rsidRPr="00A00B6B">
        <w:rPr>
          <w:rFonts w:ascii="Arial" w:hAnsi="Arial"/>
          <w:sz w:val="24"/>
        </w:rPr>
        <w:t>Sulle primizie ecco quanto rivela il Nuovo Testamento:</w:t>
      </w:r>
    </w:p>
    <w:p w14:paraId="3460FD24"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Essa non è la sola, ma anche noi, che possediamo le primizie dello Spirito, gemiamo interiormente aspettando l'adozione a figli, la redenzione del nostro corpo (Rm 8, 23). Se le primizie sono sante, lo sarà anche tutta la pasta; se è santa la radice, lo saranno anche i rami (Rm 11, 16). Questi non si sono contaminati con donne, sono infatti vergini e seguono l'Agnello dovunque va. Essi sono stati redenti tra gli uomini come primizie per Dio e per l'Agnello (Ap 14, 4). salutate anche la comunità che si riunisce nella loro casa. Salutate il mio caro Epèneto, primizia dell'Asia per Cristo (Rm 16, 5). Ora, invece, Cristo è risuscitato dai morti, primizia di coloro che sono morti (1Cor 15, 20). Ciascuno però nel suo ordine: prima Cristo, che è la primizia; poi, alla sua venuta, quelli che sono di Cristo (1Cor 15, 23). Una raccomandazione ancora, o fratelli: conoscete la famiglia di Stefana, che è primizia dell'Acaia; hanno dedicato se stessi a servizio dei fedeli (1Cor 16, 15). Noi però dobbiamo rendere sempre grazie a Dio per voi, fratelli amati dal Signore, perché Dio vi ha scelti come primizia per la salvezza, attraverso l'opera santificatrice dello Spirito e la fede nella verità (2Ts 2, 13). Di sua volontà egli ci ha generati con una parola di verità, perché noi fossimo come una primizia delle sue creature (Gc 1, 18). </w:t>
      </w:r>
    </w:p>
    <w:p w14:paraId="07DC1B7C"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2217098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19</w:t>
      </w:r>
      <w:r w:rsidRPr="00A00B6B">
        <w:rPr>
          <w:rFonts w:ascii="Arial" w:hAnsi="Arial"/>
          <w:b/>
          <w:sz w:val="24"/>
        </w:rPr>
        <w:t>Lo sapete, fratelli miei carissimi: ognuno sia pronto ad ascoltare, lento a parlare e lento all’ira.</w:t>
      </w:r>
    </w:p>
    <w:p w14:paraId="68D4B989" w14:textId="77777777" w:rsidR="00FE6B0B" w:rsidRPr="00A00B6B" w:rsidRDefault="00FE6B0B" w:rsidP="00FE6B0B">
      <w:pPr>
        <w:spacing w:after="120"/>
        <w:jc w:val="both"/>
        <w:rPr>
          <w:rFonts w:ascii="Arial" w:hAnsi="Arial"/>
          <w:sz w:val="24"/>
        </w:rPr>
      </w:pPr>
      <w:r w:rsidRPr="00A00B6B">
        <w:rPr>
          <w:rFonts w:ascii="Arial" w:hAnsi="Arial"/>
          <w:sz w:val="24"/>
        </w:rPr>
        <w:t xml:space="preserve">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darà la parola domani, lui parlerà domani. Se gliela darà fra un anno, lui parlerà fra un anno. Ma qui si entra nel purissimo soprannaturale. La parola del cristiano deve avere sempre origine celeste. Se ha origine dal suo cuore, non è una parola di vita, di salvezza, di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w:t>
      </w:r>
      <w:r w:rsidRPr="00A00B6B">
        <w:rPr>
          <w:rFonts w:ascii="Arial" w:hAnsi="Arial"/>
          <w:i/>
          <w:iCs/>
          <w:sz w:val="24"/>
        </w:rPr>
        <w:t>Non ho nessuna parola per te</w:t>
      </w:r>
      <w:r w:rsidRPr="00A00B6B">
        <w:rPr>
          <w:rFonts w:ascii="Arial" w:hAnsi="Arial"/>
          <w:sz w:val="24"/>
        </w:rPr>
        <w:t xml:space="preserve">. </w:t>
      </w:r>
    </w:p>
    <w:p w14:paraId="43DE9988" w14:textId="77777777" w:rsidR="00FE6B0B" w:rsidRPr="00A00B6B" w:rsidRDefault="00FE6B0B" w:rsidP="00FE6B0B">
      <w:pPr>
        <w:spacing w:after="120"/>
        <w:jc w:val="both"/>
        <w:rPr>
          <w:rFonts w:ascii="Arial" w:hAnsi="Arial"/>
          <w:sz w:val="24"/>
        </w:rPr>
      </w:pPr>
      <w:r w:rsidRPr="00A00B6B">
        <w:rPr>
          <w:rFonts w:ascii="Arial" w:hAnsi="Arial"/>
          <w:sz w:val="24"/>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w:t>
      </w:r>
    </w:p>
    <w:p w14:paraId="4DB4CB4D" w14:textId="36F2F282"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w:t>
      </w:r>
      <w:r w:rsidRPr="00A00B6B">
        <w:rPr>
          <w:rFonts w:ascii="Arial" w:hAnsi="Arial"/>
          <w:i/>
          <w:iCs/>
          <w:sz w:val="24"/>
        </w:rPr>
        <w:lastRenderedPageBreak/>
        <w:t xml:space="preserve">perché rigurgitano di maghi orientali e di indovini come i Filistei; agli stranieri battono le mani. </w:t>
      </w:r>
    </w:p>
    <w:p w14:paraId="2BE81B18" w14:textId="48F2AD5B"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w:t>
      </w:r>
      <w:r w:rsidR="005E588E" w:rsidRPr="00A00B6B">
        <w:rPr>
          <w:rFonts w:ascii="Arial" w:hAnsi="Arial"/>
          <w:i/>
          <w:iCs/>
          <w:sz w:val="24"/>
        </w:rPr>
        <w:t>giorno contro</w:t>
      </w:r>
      <w:r w:rsidRPr="00A00B6B">
        <w:rPr>
          <w:rFonts w:ascii="Arial" w:hAnsi="Arial"/>
          <w:i/>
          <w:iCs/>
          <w:sz w:val="24"/>
        </w:rPr>
        <w:t xml:space="preserve">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w:t>
      </w:r>
      <w:r w:rsidR="005E588E" w:rsidRPr="00A00B6B">
        <w:rPr>
          <w:rFonts w:ascii="Arial" w:hAnsi="Arial"/>
          <w:i/>
          <w:iCs/>
          <w:sz w:val="24"/>
        </w:rPr>
        <w:t>solo, in</w:t>
      </w:r>
      <w:r w:rsidRPr="00A00B6B">
        <w:rPr>
          <w:rFonts w:ascii="Arial" w:hAnsi="Arial"/>
          <w:i/>
          <w:iCs/>
          <w:sz w:val="24"/>
        </w:rPr>
        <w:t xml:space="preserve"> quel giorno.</w:t>
      </w:r>
    </w:p>
    <w:p w14:paraId="0264448F" w14:textId="67AF70BF"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w:t>
      </w:r>
      <w:r w:rsidR="005E588E" w:rsidRPr="00A00B6B">
        <w:rPr>
          <w:rFonts w:ascii="Arial" w:hAnsi="Arial"/>
          <w:i/>
          <w:iCs/>
          <w:sz w:val="24"/>
        </w:rPr>
        <w:t>soffio: in</w:t>
      </w:r>
      <w:r w:rsidRPr="00A00B6B">
        <w:rPr>
          <w:rFonts w:ascii="Arial" w:hAnsi="Arial"/>
          <w:i/>
          <w:iCs/>
          <w:sz w:val="24"/>
        </w:rPr>
        <w:t xml:space="preserve"> quale conto si può tenere? (Is 2,1-22). </w:t>
      </w:r>
    </w:p>
    <w:p w14:paraId="5BA6D772" w14:textId="77777777" w:rsidR="00FE6B0B" w:rsidRPr="00A00B6B" w:rsidRDefault="00FE6B0B" w:rsidP="00FE6B0B">
      <w:pPr>
        <w:spacing w:after="120"/>
        <w:jc w:val="both"/>
        <w:rPr>
          <w:rFonts w:ascii="Arial" w:hAnsi="Arial"/>
          <w:sz w:val="24"/>
        </w:rPr>
      </w:pPr>
      <w:r w:rsidRPr="00A00B6B">
        <w:rPr>
          <w:rFonts w:ascii="Arial" w:hAnsi="Arial"/>
          <w:sz w:val="24"/>
        </w:rPr>
        <w:t>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2AA424C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20</w:t>
      </w:r>
      <w:r w:rsidRPr="00A00B6B">
        <w:rPr>
          <w:rFonts w:ascii="Arial" w:hAnsi="Arial"/>
          <w:b/>
          <w:sz w:val="24"/>
        </w:rPr>
        <w:t>Infatti l’ira dell’uomo non compie ciò che è giusto davanti a Dio.</w:t>
      </w:r>
    </w:p>
    <w:p w14:paraId="7623DA81" w14:textId="77777777" w:rsidR="00FE6B0B" w:rsidRPr="00A00B6B" w:rsidRDefault="00FE6B0B" w:rsidP="00FE6B0B">
      <w:pPr>
        <w:spacing w:after="120"/>
        <w:jc w:val="both"/>
        <w:rPr>
          <w:rFonts w:ascii="Arial" w:hAnsi="Arial"/>
          <w:sz w:val="24"/>
        </w:rPr>
      </w:pPr>
      <w:r w:rsidRPr="00A00B6B">
        <w:rPr>
          <w:rFonts w:ascii="Arial" w:hAnsi="Arial"/>
          <w:sz w:val="24"/>
        </w:rPr>
        <w:t xml:space="preserve">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parole vanno sempre valutate nello Spirito Santo. Ecco perché </w:t>
      </w:r>
      <w:r w:rsidRPr="00A00B6B">
        <w:rPr>
          <w:rFonts w:ascii="Arial" w:hAnsi="Arial"/>
          <w:i/>
          <w:iCs/>
          <w:sz w:val="24"/>
        </w:rPr>
        <w:t>lenti nel parlare</w:t>
      </w:r>
      <w:r w:rsidRPr="00A00B6B">
        <w:rPr>
          <w:rFonts w:ascii="Arial" w:hAnsi="Arial"/>
          <w:sz w:val="24"/>
        </w:rPr>
        <w:t xml:space="preserve"> e </w:t>
      </w:r>
      <w:r w:rsidRPr="00A00B6B">
        <w:rPr>
          <w:rFonts w:ascii="Arial" w:hAnsi="Arial"/>
          <w:i/>
          <w:iCs/>
          <w:sz w:val="24"/>
        </w:rPr>
        <w:t>lenti all’ira</w:t>
      </w:r>
      <w:r w:rsidRPr="00A00B6B">
        <w:rPr>
          <w:rFonts w:ascii="Arial" w:hAnsi="Arial"/>
          <w:sz w:val="24"/>
        </w:rPr>
        <w:t xml:space="preserve"> devono essere una cosa sola. Non due cose, ma sempre una cosa sola.</w:t>
      </w:r>
    </w:p>
    <w:p w14:paraId="58827C80" w14:textId="77777777" w:rsidR="00FE6B0B" w:rsidRPr="00A00B6B" w:rsidRDefault="00FE6B0B" w:rsidP="00FE6B0B">
      <w:pPr>
        <w:spacing w:after="120"/>
        <w:jc w:val="both"/>
        <w:rPr>
          <w:rFonts w:ascii="Arial" w:hAnsi="Arial"/>
          <w:sz w:val="24"/>
        </w:rPr>
      </w:pPr>
      <w:r w:rsidRPr="00A00B6B">
        <w:rPr>
          <w:rFonts w:ascii="Arial" w:hAnsi="Arial"/>
          <w:sz w:val="24"/>
        </w:rPr>
        <w:t xml:space="preserve">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w:t>
      </w:r>
      <w:r w:rsidRPr="00A00B6B">
        <w:rPr>
          <w:rFonts w:ascii="Arial" w:hAnsi="Arial"/>
          <w:sz w:val="24"/>
        </w:rPr>
        <w:lastRenderedPageBreak/>
        <w:t>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20EF1B3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21</w:t>
      </w:r>
      <w:r w:rsidRPr="00A00B6B">
        <w:rPr>
          <w:rFonts w:ascii="Arial" w:hAnsi="Arial"/>
          <w:b/>
          <w:sz w:val="24"/>
        </w:rPr>
        <w:t>Perciò liberatevi da ogni impurità e da ogni eccesso di malizia, accogliete con docilità la Parola che è stata piantata in voi e può portarvi alla salvezza.</w:t>
      </w:r>
    </w:p>
    <w:p w14:paraId="0FF49362" w14:textId="77777777" w:rsidR="00FE6B0B" w:rsidRPr="00A00B6B" w:rsidRDefault="00FE6B0B" w:rsidP="00FE6B0B">
      <w:pPr>
        <w:spacing w:after="120"/>
        <w:jc w:val="both"/>
        <w:rPr>
          <w:rFonts w:ascii="Arial" w:hAnsi="Arial"/>
          <w:sz w:val="24"/>
        </w:rPr>
      </w:pPr>
      <w:r w:rsidRPr="00A00B6B">
        <w:rPr>
          <w:rFonts w:ascii="Arial" w:hAnsi="Arial"/>
          <w:sz w:val="24"/>
        </w:rPr>
        <w:t xml:space="preserve">Per indossare un abito nuovo, prima si deve abbandonare il vecchio abito. Ecco il vecchio abito che dal quale ci dobbiamo liberare: </w:t>
      </w:r>
      <w:r w:rsidRPr="00A00B6B">
        <w:rPr>
          <w:rFonts w:ascii="Arial" w:hAnsi="Arial"/>
          <w:i/>
          <w:iCs/>
          <w:sz w:val="24"/>
        </w:rPr>
        <w:t>dall’impurità e da ogni eccesso di malizia</w:t>
      </w:r>
      <w:r w:rsidRPr="00A00B6B">
        <w:rPr>
          <w:rFonts w:ascii="Arial" w:hAnsi="Arial"/>
          <w:sz w:val="24"/>
        </w:rPr>
        <w:t>.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Neanche si può credere nel fuoco eterno per cultura, per tradizione. Si crede nella sua eternità per purissima rivelazione. Procedura perfetta. Un’errata procedura,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34C6CE20" w14:textId="244B510A" w:rsidR="00FE6B0B" w:rsidRPr="00A00B6B" w:rsidRDefault="00FE6B0B" w:rsidP="00FE6B0B">
      <w:pPr>
        <w:spacing w:after="120"/>
        <w:jc w:val="both"/>
        <w:rPr>
          <w:rFonts w:ascii="Arial" w:hAnsi="Arial"/>
          <w:sz w:val="24"/>
        </w:rPr>
      </w:pPr>
      <w:r w:rsidRPr="00A00B6B">
        <w:rPr>
          <w:rFonts w:ascii="Arial" w:hAnsi="Arial"/>
          <w:sz w:val="24"/>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w:t>
      </w:r>
      <w:r w:rsidRPr="00A00B6B">
        <w:rPr>
          <w:rFonts w:ascii="Arial" w:hAnsi="Arial"/>
          <w:sz w:val="24"/>
        </w:rPr>
        <w:lastRenderedPageBreak/>
        <w:t>luce. Va subito detto che l’unità indissolubile nel matrimonio, ed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w:t>
      </w:r>
      <w:r w:rsidR="005E588E" w:rsidRPr="00A00B6B">
        <w:rPr>
          <w:rFonts w:ascii="Arial" w:hAnsi="Arial"/>
          <w:sz w:val="24"/>
        </w:rPr>
        <w:t>l</w:t>
      </w:r>
      <w:r w:rsidRPr="00A00B6B">
        <w:rPr>
          <w:rFonts w:ascii="Arial" w:hAnsi="Arial"/>
          <w:sz w:val="24"/>
        </w:rPr>
        <w:t xml:space="preserve">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50F60AEF" w14:textId="77777777" w:rsidR="000E4C9A" w:rsidRPr="00A00B6B" w:rsidRDefault="00FE6B0B" w:rsidP="00FE6B0B">
      <w:pPr>
        <w:spacing w:after="120"/>
        <w:jc w:val="both"/>
        <w:rPr>
          <w:rFonts w:ascii="Arial" w:hAnsi="Arial"/>
          <w:bCs/>
          <w:sz w:val="24"/>
        </w:rPr>
      </w:pPr>
      <w:r w:rsidRPr="00A00B6B">
        <w:rPr>
          <w:rFonts w:ascii="Arial" w:hAnsi="Arial"/>
          <w:bCs/>
          <w:sz w:val="24"/>
        </w:rPr>
        <w:t xml:space="preserve">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w:t>
      </w:r>
      <w:r w:rsidRPr="00A00B6B">
        <w:rPr>
          <w:rFonts w:ascii="Arial" w:hAnsi="Arial"/>
          <w:bCs/>
          <w:sz w:val="24"/>
        </w:rPr>
        <w:lastRenderedPageBreak/>
        <w:t xml:space="preserve">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carne si crea nel matrimonio, che è il solo matrimonio, altri matrimoni dall’antropologia biblica non vengono neanche considerati. Non esistono: </w:t>
      </w:r>
    </w:p>
    <w:p w14:paraId="63BC4F1D" w14:textId="77777777" w:rsidR="000E4C9A" w:rsidRPr="00A00B6B" w:rsidRDefault="00FE6B0B" w:rsidP="000E4C9A">
      <w:pPr>
        <w:spacing w:after="120"/>
        <w:ind w:left="567" w:right="567"/>
        <w:jc w:val="both"/>
        <w:rPr>
          <w:rFonts w:ascii="Arial" w:hAnsi="Arial"/>
          <w:bCs/>
          <w:i/>
          <w:iCs/>
          <w:sz w:val="24"/>
        </w:rPr>
      </w:pPr>
      <w:r w:rsidRPr="00A00B6B">
        <w:rPr>
          <w:rFonts w:ascii="Arial" w:hAnsi="Arial"/>
          <w:bCs/>
          <w:i/>
          <w:iCs/>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49DE6BF4" w14:textId="0A0E5AC1" w:rsidR="00FE6B0B" w:rsidRPr="00A00B6B" w:rsidRDefault="00FE6B0B" w:rsidP="00FE6B0B">
      <w:pPr>
        <w:spacing w:after="120"/>
        <w:jc w:val="both"/>
        <w:rPr>
          <w:rFonts w:ascii="Arial" w:hAnsi="Arial"/>
          <w:bCs/>
          <w:sz w:val="24"/>
        </w:rPr>
      </w:pPr>
      <w:r w:rsidRPr="00A00B6B">
        <w:rPr>
          <w:rFonts w:ascii="Arial" w:hAnsi="Arial"/>
          <w:bCs/>
          <w:sz w:val="24"/>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A00B6B">
        <w:rPr>
          <w:rFonts w:ascii="Arial" w:hAnsi="Arial"/>
          <w:bCs/>
          <w:i/>
          <w:iCs/>
          <w:sz w:val="24"/>
        </w:rPr>
        <w:t>“Siate fecondo e moltiplicatevi”</w:t>
      </w:r>
      <w:r w:rsidRPr="00A00B6B">
        <w:rPr>
          <w:rFonts w:ascii="Arial" w:hAnsi="Arial"/>
          <w:bCs/>
          <w:sz w:val="24"/>
        </w:rPr>
        <w:t>.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interpretazioni a noi non devono interessare, sempre che siamo di fede biblica oggettiva. Il soggettivismo non appartiene alla fede e neanche le private interpretazioni.</w:t>
      </w:r>
    </w:p>
    <w:p w14:paraId="4882710A" w14:textId="77777777" w:rsidR="000E4C9A" w:rsidRPr="00A00B6B" w:rsidRDefault="00FE6B0B" w:rsidP="00FE6B0B">
      <w:pPr>
        <w:spacing w:after="120"/>
        <w:jc w:val="both"/>
        <w:rPr>
          <w:rFonts w:ascii="Arial" w:hAnsi="Arial"/>
          <w:bCs/>
          <w:sz w:val="24"/>
        </w:rPr>
      </w:pPr>
      <w:r w:rsidRPr="00A00B6B">
        <w:rPr>
          <w:rFonts w:ascii="Arial" w:hAnsi="Arial"/>
          <w:bCs/>
          <w:sz w:val="24"/>
        </w:rPr>
        <w:t xml:space="preserve">Neanche può esistere unione di sola carne tra un animale e un uomo. Anche questa unione viene esclusa dalla Scrittura Santa. Infatti l’uomo non trova tra gli animali un aiuto a lui corrispondente. L’animale appartiene ad un’altra specie. Non è della specie umana: </w:t>
      </w:r>
    </w:p>
    <w:p w14:paraId="1D8AE8CD" w14:textId="77777777" w:rsidR="000E4C9A" w:rsidRPr="00A00B6B" w:rsidRDefault="00FE6B0B" w:rsidP="000E4C9A">
      <w:pPr>
        <w:spacing w:after="120"/>
        <w:ind w:left="567" w:right="567"/>
        <w:jc w:val="both"/>
        <w:rPr>
          <w:rFonts w:ascii="Arial" w:hAnsi="Arial"/>
          <w:bCs/>
          <w:i/>
          <w:iCs/>
          <w:sz w:val="24"/>
        </w:rPr>
      </w:pPr>
      <w:r w:rsidRPr="00A00B6B">
        <w:rPr>
          <w:rFonts w:ascii="Arial" w:hAnsi="Arial"/>
          <w:bCs/>
          <w:i/>
          <w:iCs/>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w:t>
      </w:r>
      <w:r w:rsidRPr="00A00B6B">
        <w:rPr>
          <w:rFonts w:ascii="Arial" w:hAnsi="Arial"/>
          <w:bCs/>
          <w:i/>
          <w:iCs/>
          <w:sz w:val="24"/>
        </w:rPr>
        <w:lastRenderedPageBreak/>
        <w:t>si chiamerà donna, perché dall’uomo è stata tolta». Per questo l’uomo lascerà suo padre e sua madre e si unirà a sua moglie, e i due saranno un’unica carne” (Gen 2,1-24).</w:t>
      </w:r>
    </w:p>
    <w:p w14:paraId="74E050AB" w14:textId="16E2DF82" w:rsidR="00FE6B0B" w:rsidRPr="00A00B6B" w:rsidRDefault="00FE6B0B" w:rsidP="00FE6B0B">
      <w:pPr>
        <w:spacing w:after="120"/>
        <w:jc w:val="both"/>
        <w:rPr>
          <w:rFonts w:ascii="Arial" w:hAnsi="Arial"/>
          <w:bCs/>
          <w:sz w:val="24"/>
        </w:rPr>
      </w:pPr>
      <w:r w:rsidRPr="00A00B6B">
        <w:rPr>
          <w:rFonts w:ascii="Arial" w:hAnsi="Arial"/>
          <w:bCs/>
          <w:sz w:val="24"/>
        </w:rPr>
        <w:t xml:space="preserve"> 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Altri fondamenti mai potranno essere principi di verità antropologica immodificabile, eterna. L’uomo in eterno sarà maschio e sarà femmina. In eterno. Anche nella risurrezione si risorgerà come maschi e come femmine. Gesù è in eterno il Figlio di Maria. Maria è i</w:t>
      </w:r>
      <w:r w:rsidR="005E588E" w:rsidRPr="00A00B6B">
        <w:rPr>
          <w:rFonts w:ascii="Arial" w:hAnsi="Arial"/>
          <w:bCs/>
          <w:sz w:val="24"/>
        </w:rPr>
        <w:t>n</w:t>
      </w:r>
      <w:r w:rsidRPr="00A00B6B">
        <w:rPr>
          <w:rFonts w:ascii="Arial" w:hAnsi="Arial"/>
          <w:bCs/>
          <w:sz w:val="24"/>
        </w:rPr>
        <w:t xml:space="preserve"> eterno la Madre del Figlio di Dio. Verità eterna e immodificabile. Neanche Dio la potrà cambiare. </w:t>
      </w:r>
    </w:p>
    <w:p w14:paraId="5C83B8F0" w14:textId="77777777" w:rsidR="00FE6B0B" w:rsidRPr="00A00B6B" w:rsidRDefault="00FE6B0B" w:rsidP="00FE6B0B">
      <w:pPr>
        <w:spacing w:after="120"/>
        <w:jc w:val="both"/>
        <w:rPr>
          <w:rFonts w:ascii="Arial" w:hAnsi="Arial"/>
          <w:sz w:val="24"/>
        </w:rPr>
      </w:pPr>
      <w:r w:rsidRPr="00A00B6B">
        <w:rPr>
          <w:rFonts w:ascii="Arial" w:hAnsi="Arial"/>
          <w:sz w:val="24"/>
        </w:rPr>
        <w:t>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4547EAE5" w14:textId="77777777" w:rsidR="000E4C9A"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w:t>
      </w:r>
      <w:r w:rsidRPr="00A00B6B">
        <w:rPr>
          <w:rFonts w:ascii="Arial" w:hAnsi="Arial"/>
          <w:i/>
          <w:iCs/>
          <w:sz w:val="24"/>
        </w:rPr>
        <w:lastRenderedPageBreak/>
        <w:t xml:space="preserve">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445AC31A" w14:textId="7511C1E2" w:rsidR="00FE6B0B" w:rsidRPr="00A00B6B" w:rsidRDefault="00FE6B0B" w:rsidP="00FE6B0B">
      <w:pPr>
        <w:spacing w:after="120"/>
        <w:jc w:val="both"/>
        <w:rPr>
          <w:rFonts w:ascii="Arial" w:hAnsi="Arial"/>
          <w:sz w:val="24"/>
        </w:rPr>
      </w:pPr>
      <w:r w:rsidRPr="00A00B6B">
        <w:rPr>
          <w:rFonts w:ascii="Arial" w:hAnsi="Arial"/>
          <w:sz w:val="24"/>
        </w:rPr>
        <w:t>Queste modalità – con parole e opere, con la potenza di segni e di prodigi, con la forza dello Spirito Santo – sono vera essenza, sostanza della predicazione del Vangelo. Senza queste modalità, nelle quali sempre si deve crescere, si diviene predicatori di una parola di uomini, che mai potrà essere chiamata Parola di Cristo Gesù, suo Vangelo. La semina anche se è abbondante, mai produrrà un solo frutto di conversione. Ora il fine del dono del Vangelo è solo la conversione dei cuori. Per questo il Vangelo va piantato nei cuori.</w:t>
      </w:r>
    </w:p>
    <w:p w14:paraId="68FB9635" w14:textId="0ED6DD10"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Samuele esclamò: "Il Signore forse gradisce gli olocausti e i sacrifici come obbedire alla voce del Signore? Ecco, l'obbedire è meglio del sacrificio, l'essere docili è più del grasso degli arieti (1Sam 15, 22). Concedi al tuo servo un cuore docile perché sappia rendere giustizia al tuo popolo e sappia distinguere il bene dal male, perché chi potrebbe governare questo tuo popolo così numeroso?" (1Re 3, 9). Gli dissero: "Se oggi ti mostrerai benevolo verso questo popolo, se l'accontenterai e se dirai loro parole gentili, essi saranno tuoi docili sudditi per sempre" (2Cr 10, 7). L'uomo stolto mette giudizio e da </w:t>
      </w:r>
      <w:r w:rsidR="000E4C9A" w:rsidRPr="00A00B6B">
        <w:rPr>
          <w:rFonts w:ascii="Arial" w:hAnsi="Arial"/>
          <w:i/>
          <w:iCs/>
          <w:sz w:val="24"/>
        </w:rPr>
        <w:t>o</w:t>
      </w:r>
      <w:r w:rsidRPr="00A00B6B">
        <w:rPr>
          <w:rFonts w:ascii="Arial" w:hAnsi="Arial"/>
          <w:i/>
          <w:iCs/>
          <w:sz w:val="24"/>
        </w:rPr>
        <w:t>nagro indomito diventa docile (Gb 11, 12). Su una figlia indocile rafforza la vigilanza, perché non ti renda scherno dei nemici, oggetto di chiacchiere in città e favola della gente, sì da farti vergognare davanti a tutti (Sir 42, 11). Se sarete docili e ascolterete, mangerete i frutti della terra (Is 1, 19). Ma questo popolo ha un cuore indocile e ribelle; si voltano indietro e se ne vanno (Ger 5, 23). Voi, servi, siate docili in tutto con i vostri padroni terreni; non servendo solo quando vi vedono, come si fa per piacere agli uomini, ma con cuore semplice e nel timore del Signore (Col 3, 22). Ti scrivo fiducioso nella tua docilità, sapendo che farai anche più di quanto ti chiedo (Fm 1, 21). Perciò, deposta ogni impurità e ogni resto di malizia, accogliete con docilità la parola che è stata seminata in voi e che può salvare le vostre anime (Gc 1, 21).</w:t>
      </w:r>
    </w:p>
    <w:p w14:paraId="16BE6053" w14:textId="63EB77DE" w:rsidR="00FE6B0B" w:rsidRPr="00A00B6B" w:rsidRDefault="00FE6B0B" w:rsidP="00FE6B0B">
      <w:pPr>
        <w:spacing w:after="120"/>
        <w:jc w:val="both"/>
        <w:rPr>
          <w:rFonts w:ascii="Arial" w:hAnsi="Arial"/>
          <w:sz w:val="24"/>
        </w:rPr>
      </w:pPr>
      <w:r w:rsidRPr="00A00B6B">
        <w:rPr>
          <w:rFonts w:ascii="Arial" w:hAnsi="Arial"/>
          <w:spacing w:val="-2"/>
          <w:sz w:val="24"/>
        </w:rPr>
        <w:t>Si accoglie la Parola con docilità, quando non si oppone ad essa alcuna resistenza. Ma anche quando la si vive, senza opporre alcun</w:t>
      </w:r>
      <w:r w:rsidR="000E4C9A" w:rsidRPr="00A00B6B">
        <w:rPr>
          <w:rFonts w:ascii="Arial" w:hAnsi="Arial"/>
          <w:spacing w:val="-2"/>
          <w:sz w:val="24"/>
        </w:rPr>
        <w:t>a</w:t>
      </w:r>
      <w:r w:rsidRPr="00A00B6B">
        <w:rPr>
          <w:rFonts w:ascii="Arial" w:hAnsi="Arial"/>
          <w:spacing w:val="-2"/>
          <w:sz w:val="24"/>
        </w:rPr>
        <w:t xml:space="preserve"> resistenza.</w:t>
      </w:r>
      <w:r w:rsidRPr="00A00B6B">
        <w:rPr>
          <w:rFonts w:ascii="Arial" w:hAnsi="Arial"/>
          <w:sz w:val="24"/>
        </w:rPr>
        <w:t xml:space="preserv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w:t>
      </w:r>
      <w:r w:rsidRPr="00A00B6B">
        <w:rPr>
          <w:rFonts w:ascii="Arial" w:hAnsi="Arial"/>
          <w:sz w:val="24"/>
        </w:rPr>
        <w:lastRenderedPageBreak/>
        <w:t>nell’eternità. 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obbedienze necessarie perché la missione sia vera. Ogni discepolo di Gesù deve obbedire alla verità del sacramento ricevuto. Ogni discepolo di Gesù deve obbedire al carisma, al ministero, alla particolare manifestazione della volontà del Signore.</w:t>
      </w:r>
    </w:p>
    <w:p w14:paraId="2082074D" w14:textId="1990D280" w:rsidR="00FE6B0B" w:rsidRPr="00A00B6B" w:rsidRDefault="00FE6B0B" w:rsidP="00FE6B0B">
      <w:pPr>
        <w:spacing w:after="120"/>
        <w:jc w:val="both"/>
        <w:rPr>
          <w:rFonts w:ascii="Arial" w:hAnsi="Arial"/>
          <w:sz w:val="24"/>
        </w:rPr>
      </w:pPr>
      <w:r w:rsidRPr="00A00B6B">
        <w:rPr>
          <w:rFonts w:ascii="Arial" w:hAnsi="Arial"/>
          <w:sz w:val="24"/>
        </w:rPr>
        <w:t>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w:t>
      </w:r>
      <w:r w:rsidR="003A10DD">
        <w:rPr>
          <w:rFonts w:ascii="Arial" w:hAnsi="Arial"/>
          <w:sz w:val="24"/>
        </w:rPr>
        <w:t xml:space="preserve"> </w:t>
      </w:r>
      <w:r w:rsidRPr="00A00B6B">
        <w:rPr>
          <w:rFonts w:ascii="Arial" w:hAnsi="Arial"/>
          <w:sz w:val="24"/>
        </w:rPr>
        <w:t xml:space="preserve">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375EE2D3" w14:textId="77777777" w:rsidR="00FE6B0B" w:rsidRPr="00A00B6B" w:rsidRDefault="00FE6B0B" w:rsidP="00FE6B0B">
      <w:pPr>
        <w:spacing w:after="120"/>
        <w:jc w:val="both"/>
        <w:rPr>
          <w:rFonts w:ascii="Arial" w:hAnsi="Arial"/>
          <w:sz w:val="24"/>
        </w:rPr>
      </w:pPr>
      <w:r w:rsidRPr="00A00B6B">
        <w:rPr>
          <w:rFonts w:ascii="Arial" w:hAnsi="Arial"/>
          <w:sz w:val="24"/>
        </w:rPr>
        <w:t xml:space="preserve">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4E3087ED"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vi è una grande tentazione che sta distruggendo il Vangelo. Si mette prima il proprio pensiero, prima la propria coscienza, poi viene il Vangelo, poi viene le Parola. È un momento assai triste quello che stiamo vivendo. Nel secolo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w:t>
      </w:r>
      <w:r w:rsidRPr="00A00B6B">
        <w:rPr>
          <w:rFonts w:ascii="Arial" w:hAnsi="Arial"/>
          <w:sz w:val="24"/>
        </w:rPr>
        <w:lastRenderedPageBreak/>
        <w:t>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w:t>
      </w:r>
    </w:p>
    <w:p w14:paraId="36DB6FAE"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sua mente, dalla sua vita. </w:t>
      </w:r>
    </w:p>
    <w:p w14:paraId="1B58453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22</w:t>
      </w:r>
      <w:r w:rsidRPr="00A00B6B">
        <w:rPr>
          <w:rFonts w:ascii="Arial" w:hAnsi="Arial"/>
          <w:b/>
          <w:sz w:val="24"/>
        </w:rPr>
        <w:t>Siate di quelli che mettono in pratica la Parola, e non ascoltatori soltanto, illudendo voi stessi;</w:t>
      </w:r>
    </w:p>
    <w:p w14:paraId="24645B79"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ora l’esortazione dell’Apostolo Giacomo: </w:t>
      </w:r>
      <w:r w:rsidRPr="00A00B6B">
        <w:rPr>
          <w:rFonts w:ascii="Arial" w:hAnsi="Arial"/>
          <w:i/>
          <w:sz w:val="24"/>
        </w:rPr>
        <w:t>Siate di quelli che mettono in pratica la Parola, e non ascoltatori soltanto, illudendo voi stessi</w:t>
      </w:r>
      <w:r w:rsidRPr="00A00B6B">
        <w:rPr>
          <w:rFonts w:ascii="Arial" w:hAnsi="Arial"/>
          <w:sz w:val="24"/>
        </w:rPr>
        <w:t>.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obbedienze.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67A27B7C" w14:textId="77777777" w:rsidR="000E4C9A" w:rsidRPr="00A00B6B" w:rsidRDefault="00FE6B0B" w:rsidP="000E4C9A">
      <w:pPr>
        <w:spacing w:after="120"/>
        <w:ind w:left="567" w:right="567"/>
        <w:jc w:val="both"/>
        <w:rPr>
          <w:rFonts w:ascii="Arial" w:hAnsi="Arial"/>
          <w:bCs/>
          <w:i/>
          <w:iCs/>
          <w:sz w:val="24"/>
        </w:rPr>
      </w:pPr>
      <w:r w:rsidRPr="00A00B6B">
        <w:rPr>
          <w:rFonts w:ascii="Arial" w:hAnsi="Arial"/>
          <w:bCs/>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w:t>
      </w:r>
    </w:p>
    <w:p w14:paraId="3B3D9D62" w14:textId="77777777" w:rsidR="000E4C9A" w:rsidRPr="00A00B6B" w:rsidRDefault="00FE6B0B" w:rsidP="000E4C9A">
      <w:pPr>
        <w:spacing w:after="120"/>
        <w:ind w:left="567" w:right="567"/>
        <w:jc w:val="both"/>
        <w:rPr>
          <w:rFonts w:ascii="Arial" w:hAnsi="Arial"/>
          <w:bCs/>
          <w:i/>
          <w:iCs/>
          <w:sz w:val="24"/>
        </w:rPr>
      </w:pPr>
      <w:r w:rsidRPr="00A00B6B">
        <w:rPr>
          <w:rFonts w:ascii="Arial" w:hAnsi="Arial"/>
          <w:bCs/>
          <w:i/>
          <w:iCs/>
          <w:sz w:val="24"/>
        </w:rPr>
        <w:t xml:space="preserve">Non chiunque mi dice: “Signore, Signore”, entrerà nel regno dei cieli, ma colui che fa la volontà del Padre mio che è nei cieli. In quel giorno </w:t>
      </w:r>
      <w:r w:rsidRPr="00A00B6B">
        <w:rPr>
          <w:rFonts w:ascii="Arial" w:hAnsi="Arial"/>
          <w:bCs/>
          <w:i/>
          <w:iCs/>
          <w:sz w:val="24"/>
        </w:rPr>
        <w:lastRenderedPageBreak/>
        <w:t>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3915FA8A" w14:textId="45CB9091" w:rsidR="00FE6B0B" w:rsidRPr="00A00B6B" w:rsidRDefault="00FE6B0B" w:rsidP="00FE6B0B">
      <w:pPr>
        <w:spacing w:after="120"/>
        <w:jc w:val="both"/>
        <w:rPr>
          <w:rFonts w:ascii="Arial" w:hAnsi="Arial"/>
          <w:sz w:val="24"/>
        </w:rPr>
      </w:pPr>
      <w:r w:rsidRPr="00A00B6B">
        <w:rPr>
          <w:rFonts w:ascii="Arial" w:hAnsi="Arial"/>
          <w:sz w:val="24"/>
        </w:rPr>
        <w:t xml:space="preserve">Chi non vive di Parola, illude se stesso. Inganna se stesso. Ingannando e illudendo se stesso inganna e illude il mondo intero. Ma chi crede oggi in questa Parola che esce dal cuore del Padre? </w:t>
      </w:r>
    </w:p>
    <w:p w14:paraId="1B3941D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23</w:t>
      </w:r>
      <w:r w:rsidRPr="00A00B6B">
        <w:rPr>
          <w:rFonts w:ascii="Arial" w:hAnsi="Arial"/>
          <w:b/>
          <w:sz w:val="24"/>
        </w:rPr>
        <w:t>perché, se uno ascolta la Parola e non la mette in pratica, costui somiglia a un uomo che guarda il proprio volto allo specchio:</w:t>
      </w:r>
    </w:p>
    <w:p w14:paraId="7E9FE0C5" w14:textId="77777777" w:rsidR="00FE6B0B" w:rsidRPr="00A00B6B" w:rsidRDefault="00FE6B0B" w:rsidP="00FE6B0B">
      <w:pPr>
        <w:spacing w:after="120"/>
        <w:jc w:val="both"/>
        <w:rPr>
          <w:rFonts w:ascii="Arial" w:hAnsi="Arial"/>
          <w:sz w:val="24"/>
        </w:rPr>
      </w:pPr>
      <w:r w:rsidRPr="00A00B6B">
        <w:rPr>
          <w:rFonts w:ascii="Arial" w:hAnsi="Arial"/>
          <w:sz w:val="24"/>
        </w:rPr>
        <w:t xml:space="preserve">Ora l’Apostolo Giacomo offre un esempio, perché tutti possano comprendere la verità da Lui rivelata nello Spirito Santo: </w:t>
      </w:r>
      <w:r w:rsidRPr="00A00B6B">
        <w:rPr>
          <w:rFonts w:ascii="Arial" w:hAnsi="Arial"/>
          <w:i/>
          <w:iCs/>
          <w:sz w:val="24"/>
        </w:rPr>
        <w:t>“Perché, se uno ascolta la Parola e non la mette in pratica, costui somiglia a un uomo che guarda il proprio volto allo specchio…”</w:t>
      </w:r>
      <w:r w:rsidRPr="00A00B6B">
        <w:rPr>
          <w:rFonts w:ascii="Arial" w:hAnsi="Arial"/>
          <w:sz w:val="24"/>
        </w:rPr>
        <w:t xml:space="preserve"> Ai tempi dell’Apostolo Giacomo non si era ancora in possesso dei nostri sofisticati specchi. Avevamo specchi rudimentali. Si vedeva il volto, ma non con la nitidezza con la quale si vede ai nostri giorni. Ma questo poco importa. Importa ciò che segue…</w:t>
      </w:r>
    </w:p>
    <w:p w14:paraId="567ED59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24</w:t>
      </w:r>
      <w:r w:rsidRPr="00A00B6B">
        <w:rPr>
          <w:rFonts w:ascii="Arial" w:hAnsi="Arial"/>
          <w:b/>
          <w:sz w:val="24"/>
        </w:rPr>
        <w:t>appena si è guardato, se ne va, e subito dimentica come era.</w:t>
      </w:r>
    </w:p>
    <w:p w14:paraId="5AD4A43F"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ciò che segue: </w:t>
      </w:r>
      <w:r w:rsidRPr="00A00B6B">
        <w:rPr>
          <w:rFonts w:ascii="Arial" w:hAnsi="Arial"/>
          <w:i/>
          <w:sz w:val="24"/>
        </w:rPr>
        <w:t>Appena si è guardato, se ne va, e subito dimentica com’era</w:t>
      </w:r>
      <w:r w:rsidRPr="00A00B6B">
        <w:rPr>
          <w:rFonts w:ascii="Arial" w:hAnsi="Arial"/>
          <w:sz w:val="24"/>
        </w:rPr>
        <w:t>.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ha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w:t>
      </w:r>
    </w:p>
    <w:p w14:paraId="2AADED0A"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w:t>
      </w:r>
      <w:r w:rsidRPr="00A00B6B">
        <w:rPr>
          <w:rFonts w:ascii="Arial" w:hAnsi="Arial"/>
          <w:i/>
          <w:iCs/>
          <w:sz w:val="24"/>
        </w:rPr>
        <w:lastRenderedPageBreak/>
        <w:t xml:space="preserve">prodigi che ci sono stati in mezzo a te, oggi essa esisterebbe ancora! Ebbene, io vi dico: nel giorno del giudizio, la terra di Sòdoma sarà trattata meno duramente di te!» (Mt 11,20-24). </w:t>
      </w:r>
    </w:p>
    <w:p w14:paraId="6D6B5E8A"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w:t>
      </w:r>
    </w:p>
    <w:p w14:paraId="4B16C007"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2D1BBF6"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324AA08" w14:textId="77777777" w:rsidR="00FE6B0B" w:rsidRPr="00A00B6B" w:rsidRDefault="00FE6B0B" w:rsidP="000E4C9A">
      <w:pPr>
        <w:spacing w:after="120"/>
        <w:ind w:left="567" w:right="567"/>
        <w:jc w:val="both"/>
        <w:rPr>
          <w:rFonts w:ascii="Arial" w:hAnsi="Arial"/>
          <w:i/>
          <w:iCs/>
          <w:sz w:val="24"/>
        </w:rPr>
      </w:pPr>
      <w:r w:rsidRPr="00A00B6B">
        <w:rPr>
          <w:rFonts w:ascii="Arial" w:hAnsi="Arial"/>
          <w:i/>
          <w:iCs/>
          <w:sz w:val="24"/>
        </w:rPr>
        <w:t xml:space="preserve">Certo, la circoncisione è utile se osservi la Legge; ma, se trasgredisci la Legge, con la tua circoncisione sei un non circonciso. Se dunque chi non è circonciso osserva le prescrizioni della Legge, la sua </w:t>
      </w:r>
      <w:r w:rsidRPr="00A00B6B">
        <w:rPr>
          <w:rFonts w:ascii="Arial" w:hAnsi="Arial"/>
          <w:i/>
          <w:iCs/>
          <w:sz w:val="24"/>
        </w:rPr>
        <w:lastRenderedPageBreak/>
        <w:t xml:space="preserve">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09BAA55" w14:textId="77777777" w:rsidR="00FE6B0B" w:rsidRPr="00A00B6B" w:rsidRDefault="00FE6B0B" w:rsidP="00FE6B0B">
      <w:pPr>
        <w:spacing w:after="120"/>
        <w:jc w:val="both"/>
        <w:rPr>
          <w:rFonts w:ascii="Arial" w:hAnsi="Arial"/>
          <w:sz w:val="24"/>
        </w:rPr>
      </w:pPr>
      <w:r w:rsidRPr="00A00B6B">
        <w:rPr>
          <w:rFonts w:ascii="Arial" w:hAnsi="Arial"/>
          <w:sz w:val="24"/>
        </w:rPr>
        <w:t>Siamo tutti avvisati. La salvezza è dalla Parola alla quale viene data ogni obbedienza. A nulla serve ascoltare, senza prestare obbedienza alla Parola.</w:t>
      </w:r>
    </w:p>
    <w:p w14:paraId="5EE245E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25</w:t>
      </w:r>
      <w:r w:rsidRPr="00A00B6B">
        <w:rPr>
          <w:rFonts w:ascii="Arial" w:hAnsi="Arial"/>
          <w:b/>
          <w:sz w:val="24"/>
        </w:rPr>
        <w:t>Chi invece fissa lo sguardo sulla legge perfetta, la legge della libertà, e le resta fedele, non come un ascoltatore smemorato ma come uno che la mette in pratica, questi troverà la sua felicità nel praticarla.</w:t>
      </w:r>
    </w:p>
    <w:p w14:paraId="29A0F3FB" w14:textId="77777777" w:rsidR="00FE6B0B" w:rsidRPr="00A00B6B" w:rsidRDefault="00FE6B0B" w:rsidP="00FE6B0B">
      <w:pPr>
        <w:spacing w:after="120"/>
        <w:jc w:val="both"/>
        <w:rPr>
          <w:rFonts w:ascii="Arial" w:hAnsi="Arial"/>
          <w:sz w:val="24"/>
        </w:rPr>
      </w:pPr>
      <w:r w:rsidRPr="00A00B6B">
        <w:rPr>
          <w:rFonts w:ascii="Arial" w:hAnsi="Arial"/>
          <w:sz w:val="24"/>
        </w:rPr>
        <w:t>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Questa verità è così cantata dal Salmo. Gesù dirà che il suo carico è leggero e il suo peso è soave.</w:t>
      </w:r>
    </w:p>
    <w:p w14:paraId="1EBCB316" w14:textId="7DA9561B" w:rsidR="00FE6B0B" w:rsidRPr="00A00B6B" w:rsidRDefault="00FE6B0B" w:rsidP="00F31F1F">
      <w:pPr>
        <w:spacing w:after="120"/>
        <w:ind w:left="567" w:right="567"/>
        <w:jc w:val="both"/>
        <w:rPr>
          <w:rFonts w:ascii="Arial" w:hAnsi="Arial"/>
          <w:bCs/>
          <w:i/>
          <w:iCs/>
          <w:sz w:val="24"/>
        </w:rPr>
      </w:pPr>
      <w:r w:rsidRPr="00A00B6B">
        <w:rPr>
          <w:rFonts w:ascii="Arial" w:hAnsi="Arial"/>
          <w:bCs/>
          <w:i/>
          <w:iCs/>
          <w:sz w:val="24"/>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 </w:t>
      </w:r>
    </w:p>
    <w:p w14:paraId="482F10BC"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w:t>
      </w:r>
      <w:r w:rsidRPr="00A00B6B">
        <w:rPr>
          <w:rFonts w:ascii="Arial" w:hAnsi="Arial"/>
          <w:i/>
          <w:iCs/>
          <w:sz w:val="24"/>
        </w:rPr>
        <w:lastRenderedPageBreak/>
        <w:t xml:space="preserve">stanchi e oppressi, e io vi darò ristoro. Prendete il mio giogo sopra di voi e imparate da me, che sono mite e umile di cuore, e troverete ristoro per la vostra vita. Il mio giogo infatti è dolce e il mio peso leggero» (Mt 11,25-30). </w:t>
      </w:r>
    </w:p>
    <w:p w14:paraId="50A1C98C" w14:textId="77777777" w:rsidR="00FE6B0B" w:rsidRPr="00A00B6B" w:rsidRDefault="00FE6B0B" w:rsidP="00FE6B0B">
      <w:pPr>
        <w:spacing w:after="120"/>
        <w:jc w:val="both"/>
        <w:rPr>
          <w:rFonts w:ascii="Arial" w:hAnsi="Arial"/>
          <w:sz w:val="24"/>
        </w:rPr>
      </w:pPr>
      <w:r w:rsidRPr="00A00B6B">
        <w:rPr>
          <w:rFonts w:ascii="Arial" w:hAnsi="Arial"/>
          <w:sz w:val="24"/>
        </w:rPr>
        <w:t>Sulla vera libertà ecco ancora l’insegnamento di Gesù Signore:</w:t>
      </w:r>
    </w:p>
    <w:p w14:paraId="69BDE41C"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34E507B9" w14:textId="77777777" w:rsidR="00FE6B0B" w:rsidRPr="00A00B6B" w:rsidRDefault="00FE6B0B" w:rsidP="00FE6B0B">
      <w:pPr>
        <w:spacing w:after="120"/>
        <w:jc w:val="both"/>
        <w:rPr>
          <w:rFonts w:ascii="Arial" w:hAnsi="Arial"/>
          <w:sz w:val="24"/>
        </w:rPr>
      </w:pPr>
      <w:r w:rsidRPr="00A00B6B">
        <w:rPr>
          <w:rFonts w:ascii="Arial" w:hAnsi="Arial"/>
          <w:sz w:val="24"/>
        </w:rPr>
        <w:t xml:space="preserve">Sono tutti anti-evangelici quanti predicano la gioia senza l’obbedienza al Vangelo. Non c’è gioia vera per chi si abbandona al vizio e al peccato. </w:t>
      </w:r>
    </w:p>
    <w:p w14:paraId="5166203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26</w:t>
      </w:r>
      <w:r w:rsidRPr="00A00B6B">
        <w:rPr>
          <w:rFonts w:ascii="Arial" w:hAnsi="Arial"/>
          <w:b/>
          <w:sz w:val="24"/>
        </w:rPr>
        <w:t>Se qualcuno ritiene di essere religioso, ma non frena la lingua e inganna così il suo cuore, la sua religione è vana.</w:t>
      </w:r>
    </w:p>
    <w:p w14:paraId="55EEE048" w14:textId="77777777" w:rsidR="00FE6B0B" w:rsidRPr="00A00B6B" w:rsidRDefault="00FE6B0B" w:rsidP="00FE6B0B">
      <w:pPr>
        <w:spacing w:after="120"/>
        <w:jc w:val="both"/>
        <w:rPr>
          <w:rFonts w:ascii="Arial" w:hAnsi="Arial"/>
          <w:sz w:val="24"/>
        </w:rPr>
      </w:pPr>
      <w:r w:rsidRPr="00A00B6B">
        <w:rPr>
          <w:rFonts w:ascii="Arial" w:hAnsi="Arial"/>
          <w:sz w:val="24"/>
        </w:rPr>
        <w:t xml:space="preserve">Ora l’Apostolo Giacomo introduce una ulteriore verità: Qual è la religione vera e quale è invece la religione falsa? Ecco quanto lui ci annuncia: </w:t>
      </w:r>
      <w:r w:rsidRPr="00A00B6B">
        <w:rPr>
          <w:rFonts w:ascii="Arial" w:hAnsi="Arial"/>
          <w:i/>
          <w:sz w:val="24"/>
        </w:rPr>
        <w:t>Se qualcuno ritiene di essere religioso, ma non frena la lingua e inganna così il suo cuore, la sua religione è vana</w:t>
      </w:r>
      <w:r w:rsidRPr="00A00B6B">
        <w:rPr>
          <w:rFonts w:ascii="Arial" w:hAnsi="Arial"/>
          <w:sz w:val="24"/>
        </w:rPr>
        <w:t xml:space="preserve">.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w:t>
      </w:r>
      <w:r w:rsidRPr="00A00B6B">
        <w:rPr>
          <w:rFonts w:ascii="Arial" w:hAnsi="Arial"/>
          <w:sz w:val="24"/>
        </w:rPr>
        <w:lastRenderedPageBreak/>
        <w:t>opere della carne. Siamo di religione vana. Non siamo passati nella religione dello Spirito Santo. Basta di un uomo ascoltare anche una sola parola e all’istante si conosce se lui è dalla carne o dallo Spirito.</w:t>
      </w:r>
    </w:p>
    <w:p w14:paraId="5136DE4D" w14:textId="77777777" w:rsidR="00F31F1F" w:rsidRPr="00A00B6B" w:rsidRDefault="00FE6B0B" w:rsidP="00FE6B0B">
      <w:pPr>
        <w:spacing w:after="120"/>
        <w:jc w:val="both"/>
        <w:rPr>
          <w:rFonts w:ascii="Arial" w:hAnsi="Arial"/>
          <w:bCs/>
          <w:sz w:val="24"/>
        </w:rPr>
      </w:pPr>
      <w:r w:rsidRPr="00A00B6B">
        <w:rPr>
          <w:rFonts w:ascii="Arial" w:hAnsi="Arial"/>
          <w:bCs/>
          <w:sz w:val="24"/>
        </w:rPr>
        <w:t>Ecco come l’Apostolo Paolo rivela questa altissima verità:</w:t>
      </w:r>
    </w:p>
    <w:p w14:paraId="481EFF20" w14:textId="40FB0CE2"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82E47B6"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CA4C6B4" w14:textId="77777777" w:rsidR="00F31F1F" w:rsidRPr="00A00B6B" w:rsidRDefault="00FE6B0B" w:rsidP="00FE6B0B">
      <w:pPr>
        <w:spacing w:after="120"/>
        <w:jc w:val="both"/>
        <w:rPr>
          <w:rFonts w:ascii="Arial" w:hAnsi="Arial"/>
          <w:bCs/>
          <w:sz w:val="24"/>
        </w:rPr>
      </w:pPr>
      <w:r w:rsidRPr="00A00B6B">
        <w:rPr>
          <w:rFonts w:ascii="Arial" w:hAnsi="Arial"/>
          <w:bCs/>
          <w:sz w:val="24"/>
        </w:rPr>
        <w:t xml:space="preserve">Ecco i mali della lingua secondo il Libro del Siracide: </w:t>
      </w:r>
    </w:p>
    <w:p w14:paraId="52821032" w14:textId="7A2A1CEE"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Astieniti dalle risse e diminuirai i peccati, perché l’uomo passionale attizza la lite. Un uomo peccatore semina discordia tra gli amici e tra </w:t>
      </w:r>
      <w:r w:rsidRPr="00A00B6B">
        <w:rPr>
          <w:rFonts w:ascii="Arial" w:hAnsi="Arial"/>
          <w:i/>
          <w:iCs/>
          <w:sz w:val="24"/>
        </w:rPr>
        <w:lastRenderedPageBreak/>
        <w:t xml:space="preserve">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 </w:t>
      </w:r>
    </w:p>
    <w:p w14:paraId="62B42A66"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18,8-26).</w:t>
      </w:r>
    </w:p>
    <w:p w14:paraId="60023F61" w14:textId="77777777" w:rsidR="00F31F1F" w:rsidRPr="00A00B6B" w:rsidRDefault="00FE6B0B" w:rsidP="00FE6B0B">
      <w:pPr>
        <w:spacing w:after="120"/>
        <w:jc w:val="both"/>
        <w:rPr>
          <w:rFonts w:ascii="Arial" w:hAnsi="Arial"/>
          <w:bCs/>
          <w:sz w:val="24"/>
        </w:rPr>
      </w:pPr>
      <w:r w:rsidRPr="00A00B6B">
        <w:rPr>
          <w:rFonts w:ascii="Arial" w:hAnsi="Arial"/>
          <w:bCs/>
          <w:sz w:val="24"/>
        </w:rPr>
        <w:t xml:space="preserve">Sempre ascoltando il Siracide: </w:t>
      </w:r>
    </w:p>
    <w:p w14:paraId="34CB7BE6" w14:textId="1867C521"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124B644D" w14:textId="77777777" w:rsidR="00F31F1F" w:rsidRPr="00A00B6B" w:rsidRDefault="00FE6B0B" w:rsidP="00FE6B0B">
      <w:pPr>
        <w:spacing w:after="120"/>
        <w:jc w:val="both"/>
        <w:rPr>
          <w:rFonts w:ascii="Arial" w:hAnsi="Arial"/>
          <w:bCs/>
          <w:sz w:val="24"/>
        </w:rPr>
      </w:pPr>
      <w:r w:rsidRPr="00A00B6B">
        <w:rPr>
          <w:rFonts w:ascii="Arial" w:hAnsi="Arial"/>
          <w:bCs/>
          <w:sz w:val="24"/>
        </w:rPr>
        <w:t xml:space="preserve">Ecco ora la Parola di Gesù: </w:t>
      </w:r>
    </w:p>
    <w:p w14:paraId="7D5CEF28" w14:textId="51465583"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714FD21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lastRenderedPageBreak/>
        <w:t>27</w:t>
      </w:r>
      <w:r w:rsidRPr="00A00B6B">
        <w:rPr>
          <w:rFonts w:ascii="Arial" w:hAnsi="Arial"/>
          <w:b/>
          <w:sz w:val="24"/>
        </w:rPr>
        <w:t>Religione pura e senza macchia davanti a Dio Padre è questa: visitare gli orfani e le vedove nelle sofferenze e non lasciarsi contaminare da questo mondo.</w:t>
      </w:r>
    </w:p>
    <w:p w14:paraId="1E3C4A53"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la regola per chi vuole essere di vera religione: </w:t>
      </w:r>
      <w:r w:rsidRPr="00A00B6B">
        <w:rPr>
          <w:rFonts w:ascii="Arial" w:hAnsi="Arial"/>
          <w:i/>
          <w:sz w:val="24"/>
        </w:rPr>
        <w:t>Religione pura e senza macchia davanti a Dio Padre è questa: visitare gli orfani e le vedove nelle sofferenze e non lasciarsi contaminare da questo mondo</w:t>
      </w:r>
      <w:r w:rsidRPr="00A00B6B">
        <w:rPr>
          <w:rFonts w:ascii="Arial" w:hAnsi="Arial"/>
          <w:sz w:val="24"/>
        </w:rPr>
        <w:t>. Orfani e vedove sono nel cuore di Dio. Orfani e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09FC1704"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w:t>
      </w:r>
      <w:r w:rsidRPr="00A00B6B">
        <w:rPr>
          <w:rFonts w:ascii="Arial" w:hAnsi="Arial"/>
          <w:i/>
          <w:iCs/>
          <w:sz w:val="24"/>
        </w:rPr>
        <w:lastRenderedPageBreak/>
        <w:t>vedove, provveda lei a loro, e il peso non ricada sulla Chiesa, perché questa possa venire incontro a quelle che sono veramente vedove.</w:t>
      </w:r>
    </w:p>
    <w:p w14:paraId="270BA529"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04CBCBEC"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w:t>
      </w:r>
    </w:p>
    <w:p w14:paraId="195ACECA"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lastRenderedPageBreak/>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4BBBDBBF"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00EA095B" w14:textId="77777777" w:rsidR="00FE6B0B" w:rsidRPr="00A00B6B" w:rsidRDefault="00FE6B0B" w:rsidP="00FE6B0B">
      <w:pPr>
        <w:spacing w:after="120"/>
        <w:jc w:val="both"/>
        <w:rPr>
          <w:rFonts w:ascii="Arial" w:hAnsi="Arial"/>
          <w:sz w:val="24"/>
        </w:rPr>
      </w:pPr>
      <w:r w:rsidRPr="00A00B6B">
        <w:rPr>
          <w:rFonts w:ascii="Arial" w:hAnsi="Arial"/>
          <w:sz w:val="24"/>
        </w:rPr>
        <w:t xml:space="preserve">Osservando queste regole dettate a noi dallo Spirito Santo per bocca dell’Apostolo Giacomo, ognuno può conoscere in ogni momento se la sua religione è vana, oppure essa è santa, vera, perfetta. Il governo della lingua ci dice che siamo sulla via della religione vera. Il non governo della lingua ci dice che la nostra religione è falsa. È falsa la nostra religione quando manchiamo </w:t>
      </w:r>
      <w:r w:rsidRPr="00A00B6B">
        <w:rPr>
          <w:rFonts w:ascii="Arial" w:hAnsi="Arial"/>
          <w:sz w:val="24"/>
        </w:rPr>
        <w:lastRenderedPageBreak/>
        <w:t xml:space="preserve">nell’amore e quando i pensieri del mondo abitano nel nostro cuore e inquinano la nostra mente. Con i pensieri del mondo nessuna comunione. Mai. In eterno. </w:t>
      </w:r>
      <w:bookmarkStart w:id="184" w:name="_Toc325446273"/>
    </w:p>
    <w:p w14:paraId="341E5B04" w14:textId="77777777" w:rsidR="00F31F1F" w:rsidRPr="00A00B6B" w:rsidRDefault="00F31F1F" w:rsidP="00FE6B0B">
      <w:pPr>
        <w:spacing w:after="120"/>
        <w:jc w:val="both"/>
        <w:rPr>
          <w:rFonts w:ascii="Arial" w:hAnsi="Arial"/>
          <w:sz w:val="24"/>
        </w:rPr>
      </w:pPr>
    </w:p>
    <w:p w14:paraId="110E08C7" w14:textId="38C93F87" w:rsidR="00FE6B0B" w:rsidRPr="00A00B6B" w:rsidRDefault="00F31F1F" w:rsidP="001E2219">
      <w:pPr>
        <w:pStyle w:val="Titolo3"/>
      </w:pPr>
      <w:bookmarkStart w:id="185" w:name="_Toc142321706"/>
      <w:bookmarkStart w:id="186" w:name="_Toc193205066"/>
      <w:r w:rsidRPr="00A00B6B">
        <w:t xml:space="preserve">GIACOMO </w:t>
      </w:r>
      <w:r w:rsidR="00FE6B0B" w:rsidRPr="00A00B6B">
        <w:t>II</w:t>
      </w:r>
      <w:bookmarkEnd w:id="185"/>
      <w:bookmarkEnd w:id="186"/>
    </w:p>
    <w:p w14:paraId="25E488A4" w14:textId="46033750" w:rsidR="00F31F1F" w:rsidRPr="00A00B6B" w:rsidRDefault="009E20E0" w:rsidP="00F31F1F">
      <w:pPr>
        <w:spacing w:after="120"/>
        <w:ind w:left="567" w:right="567"/>
        <w:jc w:val="both"/>
        <w:rPr>
          <w:rFonts w:ascii="Arial" w:hAnsi="Arial"/>
          <w:i/>
          <w:iCs/>
          <w:sz w:val="24"/>
        </w:rPr>
      </w:pPr>
      <w:r w:rsidRPr="00A00B6B">
        <w:rPr>
          <w:rFonts w:ascii="Arial" w:hAnsi="Arial"/>
          <w:i/>
          <w:iCs/>
          <w:sz w:val="24"/>
        </w:rPr>
        <w:t>Fratelli</w:t>
      </w:r>
      <w:r w:rsidR="00F31F1F" w:rsidRPr="00A00B6B">
        <w:rPr>
          <w:rFonts w:ascii="Arial" w:hAnsi="Arial"/>
          <w:i/>
          <w:iCs/>
          <w:sz w:val="24"/>
        </w:rPr>
        <w:t xml:space="preserve"> miei, la vostra fede nel Signore nostro Gesù Cristo, Signore della gloria, sia immune da favoritismi personali. </w:t>
      </w:r>
      <w:r w:rsidRPr="00A00B6B">
        <w:rPr>
          <w:rFonts w:ascii="Arial" w:hAnsi="Arial"/>
          <w:i/>
          <w:iCs/>
          <w:sz w:val="24"/>
        </w:rPr>
        <w:t>Supponiamo</w:t>
      </w:r>
      <w:r w:rsidR="00F31F1F" w:rsidRPr="00A00B6B">
        <w:rPr>
          <w:rFonts w:ascii="Arial" w:hAnsi="Arial"/>
          <w:i/>
          <w:iCs/>
          <w:sz w:val="24"/>
        </w:rPr>
        <w:t xml:space="preserve"> che, in una delle vostre riunioni, entri qualcuno con un anello d’oro al dito, vestito lussuosamente, ed entri anche un povero con un vestito logoro. </w:t>
      </w:r>
      <w:r w:rsidRPr="00A00B6B">
        <w:rPr>
          <w:rFonts w:ascii="Arial" w:hAnsi="Arial"/>
          <w:i/>
          <w:iCs/>
          <w:sz w:val="24"/>
        </w:rPr>
        <w:t>Se</w:t>
      </w:r>
      <w:r w:rsidR="00F31F1F" w:rsidRPr="00A00B6B">
        <w:rPr>
          <w:rFonts w:ascii="Arial" w:hAnsi="Arial"/>
          <w:i/>
          <w:iCs/>
          <w:sz w:val="24"/>
        </w:rPr>
        <w:t xml:space="preserve"> guardate colui che è vestito lussuosamente e gli dite: «Tu siediti qui, comodamente», e al povero dite: «Tu mettiti là, in piedi», oppure: «Siediti qui ai piedi del mio sgabello», </w:t>
      </w:r>
      <w:r w:rsidRPr="00A00B6B">
        <w:rPr>
          <w:rFonts w:ascii="Arial" w:hAnsi="Arial"/>
          <w:i/>
          <w:iCs/>
          <w:sz w:val="24"/>
        </w:rPr>
        <w:t>non</w:t>
      </w:r>
      <w:r w:rsidR="00F31F1F" w:rsidRPr="00A00B6B">
        <w:rPr>
          <w:rFonts w:ascii="Arial" w:hAnsi="Arial"/>
          <w:i/>
          <w:iCs/>
          <w:sz w:val="24"/>
        </w:rPr>
        <w:t xml:space="preserve"> fate forse discriminazioni e non siete giudici dai giudizi perversi?</w:t>
      </w:r>
    </w:p>
    <w:p w14:paraId="4B5AD4F8" w14:textId="4D775875" w:rsidR="00F31F1F" w:rsidRPr="00A00B6B" w:rsidRDefault="009E20E0" w:rsidP="00F31F1F">
      <w:pPr>
        <w:spacing w:after="120"/>
        <w:ind w:left="567" w:right="567"/>
        <w:jc w:val="both"/>
        <w:rPr>
          <w:rFonts w:ascii="Arial" w:hAnsi="Arial"/>
          <w:i/>
          <w:iCs/>
          <w:sz w:val="24"/>
        </w:rPr>
      </w:pPr>
      <w:r w:rsidRPr="00A00B6B">
        <w:rPr>
          <w:rFonts w:ascii="Arial" w:hAnsi="Arial"/>
          <w:i/>
          <w:iCs/>
          <w:sz w:val="24"/>
        </w:rPr>
        <w:t>Ascoltate</w:t>
      </w:r>
      <w:r w:rsidR="00F31F1F" w:rsidRPr="00A00B6B">
        <w:rPr>
          <w:rFonts w:ascii="Arial" w:hAnsi="Arial"/>
          <w:i/>
          <w:iCs/>
          <w:sz w:val="24"/>
        </w:rPr>
        <w:t xml:space="preserve">, fratelli miei carissimi: Dio non ha forse scelto i poveri agli occhi del mondo, che sono ricchi nella fede ed eredi del Regno, promesso a quelli che lo amano? </w:t>
      </w:r>
      <w:r w:rsidRPr="00A00B6B">
        <w:rPr>
          <w:rFonts w:ascii="Arial" w:hAnsi="Arial"/>
          <w:i/>
          <w:iCs/>
          <w:sz w:val="24"/>
        </w:rPr>
        <w:t>Voi</w:t>
      </w:r>
      <w:r w:rsidR="00F31F1F" w:rsidRPr="00A00B6B">
        <w:rPr>
          <w:rFonts w:ascii="Arial" w:hAnsi="Arial"/>
          <w:i/>
          <w:iCs/>
          <w:sz w:val="24"/>
        </w:rPr>
        <w:t xml:space="preserve"> invece avete disonorato il povero! Non sono forse i ricchi che vi opprimono e vi trascinano davanti ai tribunali? </w:t>
      </w:r>
      <w:r w:rsidRPr="00A00B6B">
        <w:rPr>
          <w:rFonts w:ascii="Arial" w:hAnsi="Arial"/>
          <w:i/>
          <w:iCs/>
          <w:sz w:val="24"/>
        </w:rPr>
        <w:t>Non</w:t>
      </w:r>
      <w:r w:rsidR="00F31F1F" w:rsidRPr="00A00B6B">
        <w:rPr>
          <w:rFonts w:ascii="Arial" w:hAnsi="Arial"/>
          <w:i/>
          <w:iCs/>
          <w:sz w:val="24"/>
        </w:rPr>
        <w:t xml:space="preserve"> sono loro che bestemmiano il bel nome che è stato invocato sopra di voi? </w:t>
      </w:r>
      <w:r w:rsidRPr="00A00B6B">
        <w:rPr>
          <w:rFonts w:ascii="Arial" w:hAnsi="Arial"/>
          <w:i/>
          <w:iCs/>
          <w:sz w:val="24"/>
        </w:rPr>
        <w:t>Certo</w:t>
      </w:r>
      <w:r w:rsidR="00F31F1F" w:rsidRPr="00A00B6B">
        <w:rPr>
          <w:rFonts w:ascii="Arial" w:hAnsi="Arial"/>
          <w:i/>
          <w:iCs/>
          <w:sz w:val="24"/>
        </w:rPr>
        <w:t xml:space="preserve">, se adempite quella che, secondo la Scrittura, è la legge regale: Amerai il prossimo tuo come te stesso, fate bene. </w:t>
      </w:r>
      <w:r w:rsidRPr="00A00B6B">
        <w:rPr>
          <w:rFonts w:ascii="Arial" w:hAnsi="Arial"/>
          <w:i/>
          <w:iCs/>
          <w:sz w:val="24"/>
        </w:rPr>
        <w:t>Ma</w:t>
      </w:r>
      <w:r w:rsidR="00F31F1F" w:rsidRPr="00A00B6B">
        <w:rPr>
          <w:rFonts w:ascii="Arial" w:hAnsi="Arial"/>
          <w:i/>
          <w:iCs/>
          <w:sz w:val="24"/>
        </w:rPr>
        <w:t xml:space="preserve"> se fate favoritismi personali, commettete un peccato e siete accusati dalla Legge come trasgressori. </w:t>
      </w:r>
      <w:r w:rsidRPr="00A00B6B">
        <w:rPr>
          <w:rFonts w:ascii="Arial" w:hAnsi="Arial"/>
          <w:i/>
          <w:iCs/>
          <w:sz w:val="24"/>
        </w:rPr>
        <w:t>Poiché</w:t>
      </w:r>
      <w:r w:rsidR="00F31F1F" w:rsidRPr="00A00B6B">
        <w:rPr>
          <w:rFonts w:ascii="Arial" w:hAnsi="Arial"/>
          <w:i/>
          <w:iCs/>
          <w:sz w:val="24"/>
        </w:rPr>
        <w:t xml:space="preserve"> chiunque osservi tutta la Legge, ma la trasgredisca anche in un punto solo, diventa colpevole di tutto; </w:t>
      </w:r>
      <w:r w:rsidRPr="00A00B6B">
        <w:rPr>
          <w:rFonts w:ascii="Arial" w:hAnsi="Arial"/>
          <w:i/>
          <w:iCs/>
          <w:sz w:val="24"/>
        </w:rPr>
        <w:t>infatti</w:t>
      </w:r>
      <w:r w:rsidR="00F31F1F" w:rsidRPr="00A00B6B">
        <w:rPr>
          <w:rFonts w:ascii="Arial" w:hAnsi="Arial"/>
          <w:i/>
          <w:iCs/>
          <w:sz w:val="24"/>
        </w:rPr>
        <w:t xml:space="preserve"> colui che ha detto: Non commettere adulterio, ha detto anche: Non uccidere. Ora se tu non commetti adulterio, ma uccidi, ti rendi trasgressore della Legge. </w:t>
      </w:r>
      <w:r w:rsidRPr="00A00B6B">
        <w:rPr>
          <w:rFonts w:ascii="Arial" w:hAnsi="Arial"/>
          <w:i/>
          <w:iCs/>
          <w:sz w:val="24"/>
        </w:rPr>
        <w:t>Parlate</w:t>
      </w:r>
      <w:r w:rsidR="00F31F1F" w:rsidRPr="00A00B6B">
        <w:rPr>
          <w:rFonts w:ascii="Arial" w:hAnsi="Arial"/>
          <w:i/>
          <w:iCs/>
          <w:sz w:val="24"/>
        </w:rPr>
        <w:t xml:space="preserve"> e agite come persone che devono essere giudicate secondo una legge di libertà, perché il giudizio sarà senza misericordia contro chi non avrà avuto misericordia. La misericordia ha sempre la meglio sul giudizio.</w:t>
      </w:r>
    </w:p>
    <w:p w14:paraId="62737346" w14:textId="47B83E22" w:rsidR="00FE6B0B" w:rsidRPr="00A00B6B" w:rsidRDefault="009E20E0" w:rsidP="00F31F1F">
      <w:pPr>
        <w:spacing w:after="120"/>
        <w:ind w:left="567" w:right="567"/>
        <w:jc w:val="both"/>
        <w:rPr>
          <w:rFonts w:ascii="Arial" w:hAnsi="Arial"/>
          <w:i/>
          <w:iCs/>
          <w:sz w:val="24"/>
        </w:rPr>
      </w:pPr>
      <w:r w:rsidRPr="00A00B6B">
        <w:rPr>
          <w:rFonts w:ascii="Arial" w:hAnsi="Arial"/>
          <w:i/>
          <w:iCs/>
          <w:sz w:val="24"/>
        </w:rPr>
        <w:t>A</w:t>
      </w:r>
      <w:r w:rsidR="00F31F1F" w:rsidRPr="00A00B6B">
        <w:rPr>
          <w:rFonts w:ascii="Arial" w:hAnsi="Arial"/>
          <w:i/>
          <w:iCs/>
          <w:sz w:val="24"/>
        </w:rPr>
        <w:t xml:space="preserve"> che serve, fratelli miei, se uno dice di avere fede, ma non ha le opere? Quella fede può forse salvarlo? </w:t>
      </w:r>
      <w:r w:rsidRPr="00A00B6B">
        <w:rPr>
          <w:rFonts w:ascii="Arial" w:hAnsi="Arial"/>
          <w:i/>
          <w:iCs/>
          <w:sz w:val="24"/>
        </w:rPr>
        <w:t>Se</w:t>
      </w:r>
      <w:r w:rsidR="00F31F1F" w:rsidRPr="00A00B6B">
        <w:rPr>
          <w:rFonts w:ascii="Arial" w:hAnsi="Arial"/>
          <w:i/>
          <w:iCs/>
          <w:sz w:val="24"/>
        </w:rPr>
        <w:t xml:space="preserve"> un fratello o una sorella sono senza vestiti e sprovvisti del cibo quotidiano </w:t>
      </w:r>
      <w:r w:rsidRPr="00A00B6B">
        <w:rPr>
          <w:rFonts w:ascii="Arial" w:hAnsi="Arial"/>
          <w:i/>
          <w:iCs/>
          <w:sz w:val="24"/>
        </w:rPr>
        <w:t>e</w:t>
      </w:r>
      <w:r w:rsidR="00F31F1F" w:rsidRPr="00A00B6B">
        <w:rPr>
          <w:rFonts w:ascii="Arial" w:hAnsi="Arial"/>
          <w:i/>
          <w:iCs/>
          <w:sz w:val="24"/>
        </w:rPr>
        <w:t xml:space="preserve"> uno di voi dice loro: «Andatevene in pace, riscaldatevi e saziatevi», ma non date loro il necessario per il corpo, a che cosa serve? </w:t>
      </w:r>
      <w:r w:rsidRPr="00A00B6B">
        <w:rPr>
          <w:rFonts w:ascii="Arial" w:hAnsi="Arial"/>
          <w:i/>
          <w:iCs/>
          <w:sz w:val="24"/>
        </w:rPr>
        <w:t>Così</w:t>
      </w:r>
      <w:r w:rsidR="00F31F1F" w:rsidRPr="00A00B6B">
        <w:rPr>
          <w:rFonts w:ascii="Arial" w:hAnsi="Arial"/>
          <w:i/>
          <w:iCs/>
          <w:sz w:val="24"/>
        </w:rPr>
        <w:t xml:space="preserve"> anche la fede: se non è seguita dalle opere, in se stessa è morta. </w:t>
      </w:r>
      <w:r w:rsidRPr="00A00B6B">
        <w:rPr>
          <w:rFonts w:ascii="Arial" w:hAnsi="Arial"/>
          <w:i/>
          <w:iCs/>
          <w:sz w:val="24"/>
        </w:rPr>
        <w:t>Al</w:t>
      </w:r>
      <w:r w:rsidR="00F31F1F" w:rsidRPr="00A00B6B">
        <w:rPr>
          <w:rFonts w:ascii="Arial" w:hAnsi="Arial"/>
          <w:i/>
          <w:iCs/>
          <w:sz w:val="24"/>
        </w:rPr>
        <w:t xml:space="preserve"> contrario uno potrebbe dire: «Tu hai la fede e io ho le opere; mostrami la tua fede senza le opere, e io con le mie opere ti mostrerò la mia fede». </w:t>
      </w:r>
      <w:r w:rsidRPr="00A00B6B">
        <w:rPr>
          <w:rFonts w:ascii="Arial" w:hAnsi="Arial"/>
          <w:i/>
          <w:iCs/>
          <w:sz w:val="24"/>
        </w:rPr>
        <w:t>Tu</w:t>
      </w:r>
      <w:r w:rsidR="00F31F1F" w:rsidRPr="00A00B6B">
        <w:rPr>
          <w:rFonts w:ascii="Arial" w:hAnsi="Arial"/>
          <w:i/>
          <w:iCs/>
          <w:sz w:val="24"/>
        </w:rPr>
        <w:t xml:space="preserve"> credi che c’è un Dio solo? Fai bene; anche i demòni lo credono e tremano! </w:t>
      </w:r>
      <w:r w:rsidRPr="00A00B6B">
        <w:rPr>
          <w:rFonts w:ascii="Arial" w:hAnsi="Arial"/>
          <w:i/>
          <w:iCs/>
          <w:sz w:val="24"/>
        </w:rPr>
        <w:t>Insensato</w:t>
      </w:r>
      <w:r w:rsidR="00F31F1F" w:rsidRPr="00A00B6B">
        <w:rPr>
          <w:rFonts w:ascii="Arial" w:hAnsi="Arial"/>
          <w:i/>
          <w:iCs/>
          <w:sz w:val="24"/>
        </w:rPr>
        <w:t xml:space="preserve">, vuoi capire che la fede senza le opere non ha valore? </w:t>
      </w:r>
      <w:r w:rsidRPr="00A00B6B">
        <w:rPr>
          <w:rFonts w:ascii="Arial" w:hAnsi="Arial"/>
          <w:i/>
          <w:iCs/>
          <w:sz w:val="24"/>
        </w:rPr>
        <w:t>Abramo</w:t>
      </w:r>
      <w:r w:rsidR="00F31F1F" w:rsidRPr="00A00B6B">
        <w:rPr>
          <w:rFonts w:ascii="Arial" w:hAnsi="Arial"/>
          <w:i/>
          <w:iCs/>
          <w:sz w:val="24"/>
        </w:rPr>
        <w:t xml:space="preserve">, nostro padre, non fu forse giustificato per le sue opere, quando offrì Isacco, suo figlio, sull’altare? </w:t>
      </w:r>
      <w:r w:rsidRPr="00A00B6B">
        <w:rPr>
          <w:rFonts w:ascii="Arial" w:hAnsi="Arial"/>
          <w:i/>
          <w:iCs/>
          <w:sz w:val="24"/>
        </w:rPr>
        <w:t>Vedi</w:t>
      </w:r>
      <w:r w:rsidR="00F31F1F" w:rsidRPr="00A00B6B">
        <w:rPr>
          <w:rFonts w:ascii="Arial" w:hAnsi="Arial"/>
          <w:i/>
          <w:iCs/>
          <w:sz w:val="24"/>
        </w:rPr>
        <w:t xml:space="preserve">: la fede agiva insieme alle opere di lui, e per le opere la fede divenne perfetta. </w:t>
      </w:r>
      <w:r w:rsidRPr="00A00B6B">
        <w:rPr>
          <w:rFonts w:ascii="Arial" w:hAnsi="Arial"/>
          <w:i/>
          <w:iCs/>
          <w:sz w:val="24"/>
        </w:rPr>
        <w:t>E</w:t>
      </w:r>
      <w:r w:rsidR="00F31F1F" w:rsidRPr="00A00B6B">
        <w:rPr>
          <w:rFonts w:ascii="Arial" w:hAnsi="Arial"/>
          <w:i/>
          <w:iCs/>
          <w:sz w:val="24"/>
        </w:rPr>
        <w:t xml:space="preserve"> si compì la Scrittura che dice: Abramo credette a Dio e gli fu accreditato come giustizia, ed egli fu chiamato amico di Dio. </w:t>
      </w:r>
      <w:r w:rsidRPr="00A00B6B">
        <w:rPr>
          <w:rFonts w:ascii="Arial" w:hAnsi="Arial"/>
          <w:i/>
          <w:iCs/>
          <w:sz w:val="24"/>
        </w:rPr>
        <w:t>Vedete</w:t>
      </w:r>
      <w:r w:rsidR="00F31F1F" w:rsidRPr="00A00B6B">
        <w:rPr>
          <w:rFonts w:ascii="Arial" w:hAnsi="Arial"/>
          <w:i/>
          <w:iCs/>
          <w:sz w:val="24"/>
        </w:rPr>
        <w:t xml:space="preserve">: l’uomo è giustificato per le opere e non soltanto per la fede. </w:t>
      </w:r>
      <w:r w:rsidRPr="00A00B6B">
        <w:rPr>
          <w:rFonts w:ascii="Arial" w:hAnsi="Arial"/>
          <w:i/>
          <w:iCs/>
          <w:sz w:val="24"/>
        </w:rPr>
        <w:t>Così</w:t>
      </w:r>
      <w:r w:rsidR="00F31F1F" w:rsidRPr="00A00B6B">
        <w:rPr>
          <w:rFonts w:ascii="Arial" w:hAnsi="Arial"/>
          <w:i/>
          <w:iCs/>
          <w:sz w:val="24"/>
        </w:rPr>
        <w:t xml:space="preserve"> anche Raab, la prostituta, non fu forse giustificata per le opere, perché aveva dato ospitalità agli esploratori e li aveva fatti ripartire per un’altra strada? </w:t>
      </w:r>
      <w:r w:rsidRPr="00A00B6B">
        <w:rPr>
          <w:rFonts w:ascii="Arial" w:hAnsi="Arial"/>
          <w:i/>
          <w:iCs/>
          <w:sz w:val="24"/>
        </w:rPr>
        <w:t>Infatti</w:t>
      </w:r>
      <w:r w:rsidR="00F31F1F" w:rsidRPr="00A00B6B">
        <w:rPr>
          <w:rFonts w:ascii="Arial" w:hAnsi="Arial"/>
          <w:i/>
          <w:iCs/>
          <w:sz w:val="24"/>
        </w:rPr>
        <w:t xml:space="preserve"> come il </w:t>
      </w:r>
      <w:r w:rsidR="00F31F1F" w:rsidRPr="00A00B6B">
        <w:rPr>
          <w:rFonts w:ascii="Arial" w:hAnsi="Arial"/>
          <w:i/>
          <w:iCs/>
          <w:sz w:val="24"/>
        </w:rPr>
        <w:lastRenderedPageBreak/>
        <w:t>corpo senza lo spirito è morto, così anche la fede senza le opere è morta.</w:t>
      </w:r>
    </w:p>
    <w:p w14:paraId="75C4C588" w14:textId="77777777" w:rsidR="00FE6B0B" w:rsidRPr="00A00B6B" w:rsidRDefault="00FE6B0B" w:rsidP="00FE6B0B"/>
    <w:p w14:paraId="18DAEA85" w14:textId="77777777" w:rsidR="00FE6B0B" w:rsidRPr="00A00B6B" w:rsidRDefault="00FE6B0B" w:rsidP="00FE72E4">
      <w:pPr>
        <w:pStyle w:val="Corpotesto"/>
      </w:pPr>
      <w:bookmarkStart w:id="187" w:name="_Toc142321709"/>
      <w:r w:rsidRPr="00A00B6B">
        <w:t>Il rispetto dovuto ai poveri</w:t>
      </w:r>
      <w:bookmarkEnd w:id="187"/>
    </w:p>
    <w:p w14:paraId="2163AA6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pacing w:val="10"/>
          <w:sz w:val="24"/>
        </w:rPr>
        <w:t>Fr</w:t>
      </w:r>
      <w:r w:rsidRPr="00A00B6B">
        <w:rPr>
          <w:rFonts w:ascii="Arial" w:hAnsi="Arial"/>
          <w:b/>
          <w:sz w:val="24"/>
        </w:rPr>
        <w:t>atelli miei, la vostra fede nel Signore nostro Gesù Cristo, Signore della gloria, sia immune da favoritismi personali.</w:t>
      </w:r>
    </w:p>
    <w:p w14:paraId="078C690B"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cosa mai un discepolo di Gesù dovrà fare: mescolare fede e favoritismi personali. La fede va vissuta sempre secondo le regole della fede. Una di queste regole vuole che mai in essa si introduca un solo pensiero della terra. Essa dovrà essere sempre libera da qualsiasi interesse per le cose di questo mondo. Anche dalla gloria personale essa dovrà essere libera. La fede deve curare solo gli interessi di Cristo Gesù, che cura nello Spirito Santo, solo gli interessi del Padre. Ecco cosa chiede a tutti l’Apostolo </w:t>
      </w:r>
      <w:r w:rsidRPr="00A00B6B">
        <w:rPr>
          <w:rFonts w:ascii="Arial" w:hAnsi="Arial"/>
          <w:i/>
          <w:sz w:val="24"/>
        </w:rPr>
        <w:t>Giacomo: Fratelli miei, la vostra fede nel Signore nostro Gesù Cristo, Signore della gloria, sia immune da favoritismi personali</w:t>
      </w:r>
      <w:r w:rsidRPr="00A00B6B">
        <w:rPr>
          <w:rFonts w:ascii="Arial" w:hAnsi="Arial"/>
          <w:sz w:val="24"/>
        </w:rPr>
        <w:t>.</w:t>
      </w:r>
    </w:p>
    <w:p w14:paraId="30A66CA4" w14:textId="77777777" w:rsidR="00FE6B0B" w:rsidRPr="00A00B6B" w:rsidRDefault="00FE6B0B" w:rsidP="00FE6B0B">
      <w:pPr>
        <w:spacing w:after="120"/>
        <w:jc w:val="both"/>
        <w:rPr>
          <w:rFonts w:ascii="Arial" w:hAnsi="Arial"/>
          <w:sz w:val="24"/>
        </w:rPr>
      </w:pPr>
      <w:r w:rsidRPr="00A00B6B">
        <w:rPr>
          <w:rFonts w:ascii="Arial" w:hAnsi="Arial"/>
          <w:sz w:val="24"/>
        </w:rPr>
        <w:t>La fede è in Cristo Gesù. Cristo Gesù è il Signore della gloria. La fede è in Cristo Gesù se è purissima fede nella Parola di Cristo Gesù. Ci si separa dalla Parola, si cade dalla fede. Quando non è più fede in Cristo secondo la sua Parola, la nostra fede è morta. Cristo Gesù e la Parola sono una cosa sola. Ora, se la fede in Cristo Gesù è fede nella Parola, in questa Parola mai potranno entrare né i pensieri della terra e né gli interessi per le cose di questo mondo e neanche vivere in un modo la Parola con uno e in un altro modo con un altro. La fede è obbedienza alla Parola, a tutta la Parola, sempre, dinanzi ad ogni uomo, ogni evento, in ogni circostanza, in ogni luogo. Fare distinzione tra uomo e uomo, tra evento ed evento, circostanza e circostanza, luogo e luogo, è attestare che la nostra fede non è obbedienza alla Parola. Se non è obbedienza alla Parola, essa è fede morta.</w:t>
      </w:r>
    </w:p>
    <w:p w14:paraId="5BB84692" w14:textId="77777777" w:rsidR="00F31F1F"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Ti scongiuro davanti a Dio, a Cristo Gesù e agli angeli eletti, di osservare queste norme con imparzialità e di non far mai nulla per favoritismo (1Tm 5, 21). Fratelli miei, non mescolate a favoritismi personali la vostra fede nel Signore nostro Gesù Cristo, Signore della gloria (Gc 2, 1). </w:t>
      </w:r>
    </w:p>
    <w:p w14:paraId="7BA29868" w14:textId="338A4CFD" w:rsidR="00FE6B0B" w:rsidRPr="00A00B6B" w:rsidRDefault="00FE6B0B" w:rsidP="00FE6B0B">
      <w:pPr>
        <w:spacing w:after="120"/>
        <w:jc w:val="both"/>
        <w:rPr>
          <w:rFonts w:ascii="Arial" w:hAnsi="Arial"/>
          <w:bCs/>
          <w:sz w:val="24"/>
        </w:rPr>
      </w:pPr>
      <w:r w:rsidRPr="00A00B6B">
        <w:rPr>
          <w:rFonts w:ascii="Arial" w:hAnsi="Arial"/>
          <w:bCs/>
          <w:sz w:val="24"/>
        </w:rPr>
        <w:t xml:space="preserve">Il servizio della fede mai potrà essere fatto come favore personale. Esso è un diritto di ogni uomo. Mai il diritto dovrà essere vissuto come favore, per avere il contraccambio. Il servizio non è mai fatto all’uomo. Il servizio della fede è fatto a Cristo Gesù, perché è purissima obbedienza alla sua Parola, al suo Vangelo. Sempre nel servizio alla fede mai si dovrà commettere questo gravissimo peccato. Sarebbe tradire Cristo Gesù. Sarebbe chiedere a Cristo un qualche favore terreno in contraccambio del nostro servizio. Se il mondo il diritto lo trasforma in un favore e spesso anche in favore che ha prezzi altissimi, mai questo deve accadere con il discepolo di Gesù, non solo nel servizio da rendere alla fede, ma neanche in nessun altro servizio lui dovrà agire per un qualche interesse personale e neanche per una misera gloria di questo mondo. Gesù così comanda ai suoi discepoli: </w:t>
      </w:r>
      <w:r w:rsidRPr="00A00B6B">
        <w:rPr>
          <w:rFonts w:ascii="Arial" w:hAnsi="Arial"/>
          <w:bCs/>
          <w:i/>
          <w:iCs/>
          <w:sz w:val="24"/>
        </w:rPr>
        <w:t>Gratuitamente avete ricevuto e gratuitamente date</w:t>
      </w:r>
      <w:r w:rsidRPr="00A00B6B">
        <w:rPr>
          <w:rFonts w:ascii="Arial" w:hAnsi="Arial"/>
          <w:bCs/>
          <w:sz w:val="24"/>
        </w:rPr>
        <w:t xml:space="preserve">. Noi sappiamo che l’Apostolo Paolo pur di non essere di intralcio al Vangelo, tutto operava nella totale gratuità. Neanche si avvaleva del diritto che gli dava il </w:t>
      </w:r>
      <w:r w:rsidRPr="00A00B6B">
        <w:rPr>
          <w:rFonts w:ascii="Arial" w:hAnsi="Arial"/>
          <w:bCs/>
          <w:sz w:val="24"/>
        </w:rPr>
        <w:lastRenderedPageBreak/>
        <w:t>Vangelo di vivere di Vangelo. Lui si guadagnava da vivere con l’opera delle sue mani. Questo suo stile di altissima libertà e gratuità lo rivela nella Prima Lettera ai Corinzi:</w:t>
      </w:r>
    </w:p>
    <w:p w14:paraId="27BDBCE7"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504ABC8"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F3EE489"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AD21D2E"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w:t>
      </w:r>
      <w:r w:rsidRPr="00A00B6B">
        <w:rPr>
          <w:rFonts w:ascii="Arial" w:hAnsi="Arial"/>
          <w:i/>
          <w:iCs/>
          <w:sz w:val="24"/>
        </w:rPr>
        <w:lastRenderedPageBreak/>
        <w:t xml:space="preserve">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9B65D80" w14:textId="77777777" w:rsidR="00FE6B0B" w:rsidRPr="00A00B6B" w:rsidRDefault="00FE6B0B" w:rsidP="00FE6B0B">
      <w:pPr>
        <w:spacing w:after="120"/>
        <w:jc w:val="both"/>
        <w:rPr>
          <w:rFonts w:ascii="Arial" w:hAnsi="Arial"/>
          <w:sz w:val="24"/>
        </w:rPr>
      </w:pPr>
      <w:r w:rsidRPr="00A00B6B">
        <w:rPr>
          <w:rFonts w:ascii="Arial" w:hAnsi="Arial"/>
          <w:sz w:val="24"/>
        </w:rPr>
        <w:t>Questo suo stile di vita da lui mai è stato imposto ad alcuno. Anzi nella Prima Lettera a Timoteo così lui scrive:</w:t>
      </w:r>
    </w:p>
    <w:p w14:paraId="142DF801" w14:textId="77777777" w:rsidR="00FE6B0B" w:rsidRPr="00A00B6B" w:rsidRDefault="00FE6B0B" w:rsidP="00F31F1F">
      <w:pPr>
        <w:spacing w:after="120"/>
        <w:ind w:left="567" w:right="567"/>
        <w:jc w:val="both"/>
        <w:rPr>
          <w:rFonts w:ascii="Arial" w:hAnsi="Arial"/>
          <w:bCs/>
          <w:i/>
          <w:iCs/>
          <w:sz w:val="24"/>
        </w:rPr>
      </w:pPr>
      <w:r w:rsidRPr="00A00B6B">
        <w:rPr>
          <w:rFonts w:ascii="Arial" w:hAnsi="Arial"/>
          <w:bCs/>
          <w:i/>
          <w:iCs/>
          <w:sz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4290058C" w14:textId="77777777" w:rsidR="00FE6B0B" w:rsidRPr="00A00B6B" w:rsidRDefault="00FE6B0B" w:rsidP="00FE6B0B">
      <w:pPr>
        <w:spacing w:after="120"/>
        <w:jc w:val="both"/>
        <w:rPr>
          <w:rFonts w:ascii="Arial" w:hAnsi="Arial"/>
          <w:sz w:val="24"/>
        </w:rPr>
      </w:pPr>
      <w:r w:rsidRPr="00A00B6B">
        <w:rPr>
          <w:rFonts w:ascii="Arial" w:hAnsi="Arial"/>
          <w:sz w:val="24"/>
        </w:rPr>
        <w:t>Lo ripetiamo: un servo di Cristo Gesù, un suo discepolo, un credente nel Vangelo, ha una sola regola da osservare, praticare, vivere per tutti i giorni della sua vita dinanzi ad ogni uomo, ogni situazione, in ogni luogo e in ogni tempo: obbedire al Vangelo secondo le prescrizioni del Vangelo. Se introduce anche un solo suo pensiero, il rischio di fare qualcosa per favorire qualcuno o anche per sfavorirlo è sempre reale, sempre dinanzi a sé. Quando non si è colmi della Sapienza e della Fortezza dello Spirito Santo cadere dalla purissima obbedienza al Vangelo secondo le regole del Vangelo è sempre possibile. Oggi Satana è di questo peccato che si sta servendo per la distruzione della Chiesa. Ecco la sua astuzia. Ha tolto le regole oggettive, universali, evangeliche, dettate dallo Spirito Santo e al loro posto ha piazzato il pensiero dell’uomo, il suo desiderio, la sua volontà, la sua fantasia e immaginazione. O ritorniamo alle regole evangeliche oggettive e universali dettate dallo Spirito Santo, o sarà la rovina della Chiesa. Ma sempre il corpo di Cristo riceve un grandissimo danno quando anziché governarlo, dirigerlo, custodirlo, proteggerlo, farlo crescere con il cuore del Padre lo si governa, lo si custodisce, lo si protegge, lo si fa crescere con il cuore dell’uomo. Il cuore dell’uomo deve essere tenuto fuori. Mai deve entrare nelle cose di Dio. Mettere il cuore dell’uomo significa mettere il cuore di Satana.</w:t>
      </w:r>
    </w:p>
    <w:p w14:paraId="2A3194C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w:t>
      </w:r>
      <w:r w:rsidRPr="00A00B6B">
        <w:rPr>
          <w:rFonts w:ascii="Arial" w:hAnsi="Arial"/>
          <w:b/>
          <w:sz w:val="24"/>
        </w:rPr>
        <w:t>Supponiamo che, in una delle vostre riunioni, entri qualcuno con un anello d’oro al dito, vestito lussuosamente, ed entri anche un povero con un vestito logoro.</w:t>
      </w:r>
    </w:p>
    <w:p w14:paraId="4B24F2ED" w14:textId="5C945850" w:rsidR="00FE6B0B" w:rsidRPr="00A00B6B" w:rsidRDefault="00FE6B0B" w:rsidP="00FE6B0B">
      <w:pPr>
        <w:spacing w:after="120"/>
        <w:jc w:val="both"/>
        <w:rPr>
          <w:rFonts w:ascii="Arial" w:hAnsi="Arial"/>
          <w:sz w:val="24"/>
        </w:rPr>
      </w:pPr>
      <w:r w:rsidRPr="00A00B6B">
        <w:rPr>
          <w:rFonts w:ascii="Arial" w:hAnsi="Arial"/>
          <w:sz w:val="24"/>
        </w:rPr>
        <w:t xml:space="preserve">Ora l’Apostolo Giacomo ci presenta un esempio concreto, un esempio che sempre capita, sempre è capitato, sempre potrà capitare: </w:t>
      </w:r>
      <w:r w:rsidRPr="00A00B6B">
        <w:rPr>
          <w:rFonts w:ascii="Arial" w:hAnsi="Arial"/>
          <w:i/>
          <w:sz w:val="24"/>
        </w:rPr>
        <w:t xml:space="preserve">Supponiamo che, in </w:t>
      </w:r>
      <w:r w:rsidRPr="00A00B6B">
        <w:rPr>
          <w:rFonts w:ascii="Arial" w:hAnsi="Arial"/>
          <w:i/>
          <w:sz w:val="24"/>
        </w:rPr>
        <w:lastRenderedPageBreak/>
        <w:t>una delle vostre riunioni, entri qualcuno con un anello d’oro al dito, vestito lussuosamente, ed entri anche un povero con un vestito logoro</w:t>
      </w:r>
      <w:r w:rsidRPr="00A00B6B">
        <w:rPr>
          <w:rFonts w:ascii="Arial" w:hAnsi="Arial"/>
          <w:sz w:val="24"/>
        </w:rPr>
        <w:t xml:space="preserve">. Non è una cosa dell’altro mondo. È invece una cosa di questo mondo. Il mondo è fatto di ricchi e di poveri, di sani e di ammalati, di dotti e di ignoranti, di quanti sfoggiamo il loro lusso e di quanti manifestano la loro miseria e povertà. Questa condizione umana durerà fino al giorno della creazione dei cieli nuovi e della terra nuova. Questa condizione è il frutto del peccato. Il peccato è di ogni uomo. Peccato è anche vedere la povertà e non fare nulla per lenirla. Peccato è anche creare la povertà con ogni artificio per un guadagno personale. Oggi il nostro mondo è governato da un esercito di creatori di povertà: povertà materiale, povertà spirituale, ma creatori soprattutto di povertà eterna. I creatori della povertà eterna sono quelli che oggi stanno conducendo la Chiesa nella morte alla sua verità e al suo mistero. Ogni creatore di povertà o materiale, o spirituale, o eterna, sappia che non è gradito al Signore e il Signore mai lo accoglierà nelle sue dimore eterne. Non è stato un creatore di ricchezza, di ogni ricchezza, e per lui non vi sarà la ricchezza eterna. Ogni discepolo di Gesù questo deve sapere: se non può creare ricchezza materiale, lui può sempre creare ricchezza spirituale ed eterna. Gesù è stato il più povero tra i poveri. Lui ha creato la più vera, la più santa </w:t>
      </w:r>
      <w:r w:rsidR="009E20E0" w:rsidRPr="00A00B6B">
        <w:rPr>
          <w:rFonts w:ascii="Arial" w:hAnsi="Arial"/>
          <w:sz w:val="24"/>
        </w:rPr>
        <w:t>della</w:t>
      </w:r>
      <w:r w:rsidRPr="00A00B6B">
        <w:rPr>
          <w:rFonts w:ascii="Arial" w:hAnsi="Arial"/>
          <w:sz w:val="24"/>
        </w:rPr>
        <w:t xml:space="preserve"> ricchezza: ci ha liberato dalla morte eterna. Ha aperto per noi i tesori che sono nel cuore del Padre. Ci ha donato lo Spirito Santo, producendolo per noi. Ci ha lasciato la Madre sua come nostra vera Madre. Lui, il più povero dei poveri della Terra! Come ha creato questa divina ed eterna ricchezza? Con il corpo che il Padre gli aveva preparato. Così la Lettera agli Ebrei:</w:t>
      </w:r>
    </w:p>
    <w:p w14:paraId="63885220"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FC38244" w14:textId="77777777" w:rsidR="00FE6B0B" w:rsidRPr="00A00B6B" w:rsidRDefault="00FE6B0B" w:rsidP="00FE6B0B">
      <w:pPr>
        <w:spacing w:after="120"/>
        <w:jc w:val="both"/>
        <w:rPr>
          <w:rFonts w:ascii="Arial" w:hAnsi="Arial"/>
          <w:sz w:val="24"/>
        </w:rPr>
      </w:pPr>
      <w:r w:rsidRPr="00A00B6B">
        <w:rPr>
          <w:rFonts w:ascii="Arial" w:hAnsi="Arial"/>
          <w:sz w:val="24"/>
        </w:rPr>
        <w:t xml:space="preserve">L’Apostolo Paolo pone Cristo Gesù come esempio cui devono ispirarsi tutti i suoi discepoli. Lui era ricco e si è fatto povero per noi. Facendosi povero ha arricchito il mondo intero con la sua povertà. Ogni discepolo di Gesù è ricco del Padre, del Figlio, dello Spirito Santo, ricco di grazia, verità, luce, vita eterna. Ricco di Vangelo. Basta donare questi doni ai fratelli e tutti diventeranno ricchi. Ma per fare questo è necessario che Lui si faccia povero per Cristo Signore e si fa povero se gli offre tutta intera la sua vita. </w:t>
      </w:r>
    </w:p>
    <w:p w14:paraId="0A697972"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w:t>
      </w:r>
      <w:r w:rsidRPr="00A00B6B">
        <w:rPr>
          <w:rFonts w:ascii="Arial" w:hAnsi="Arial"/>
          <w:i/>
          <w:iCs/>
          <w:sz w:val="24"/>
        </w:rPr>
        <w:lastRenderedPageBreak/>
        <w:t>le nostre stesse speranze, si sono offerti prima di tutto al Signore e poi a noi, secondo la volontà di Dio; cosicché abbiamo pregato Tito che, come l’aveva cominciata, così portasse a compimento fra voi quest’opera generosa.</w:t>
      </w:r>
    </w:p>
    <w:p w14:paraId="0B64BEF1"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2FDE3B1"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w:t>
      </w:r>
    </w:p>
    <w:p w14:paraId="5114C35C"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w:t>
      </w:r>
      <w:r w:rsidRPr="00A00B6B">
        <w:rPr>
          <w:rFonts w:ascii="Arial" w:hAnsi="Arial"/>
          <w:i/>
          <w:iCs/>
          <w:sz w:val="24"/>
        </w:rPr>
        <w:lastRenderedPageBreak/>
        <w:t>quindi ritenuto necessario invitare i fratelli a recarsi da voi prima di me, per organizzare la vostra offerta già promessa, perché essa sia pronta come una vera offerta e non come una grettezza.</w:t>
      </w:r>
    </w:p>
    <w:p w14:paraId="249773E5"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6145D901" w14:textId="77777777" w:rsidR="00FE6B0B" w:rsidRPr="00A00B6B" w:rsidRDefault="00FE6B0B" w:rsidP="00FE6B0B">
      <w:pPr>
        <w:spacing w:after="120"/>
        <w:jc w:val="both"/>
        <w:rPr>
          <w:rFonts w:ascii="Arial" w:hAnsi="Arial"/>
          <w:sz w:val="24"/>
        </w:rPr>
      </w:pPr>
      <w:r w:rsidRPr="00A00B6B">
        <w:rPr>
          <w:rFonts w:ascii="Arial" w:hAnsi="Arial"/>
          <w:sz w:val="24"/>
        </w:rPr>
        <w:t>Come allora il discepolo di Gesù può arricchire il mondo intero? Mettendo a servizio del corpo di Cristo ogni carisma, dono, missione, vocazione, secondo il sacramento da Lui ricevuto, a servizio del corpo di Cristo. Ecco la regola che dona l’Apostolo Paolo al fine di fare ricco non solo il corpo di Cristo, ma l’intera umanità. Il cristiano fa ricca la Chiesa e il mondo obbedendo al Vangelo, facendo di ogni dono ricevuto un dono per gli altri:</w:t>
      </w:r>
    </w:p>
    <w:p w14:paraId="4FA2D9C6"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w:t>
      </w:r>
      <w:r w:rsidRPr="00A00B6B">
        <w:rPr>
          <w:rFonts w:ascii="Arial" w:hAnsi="Arial"/>
          <w:i/>
          <w:iCs/>
          <w:sz w:val="24"/>
        </w:rPr>
        <w:lastRenderedPageBreak/>
        <w:t>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358955AD"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(Cfr. 1Cor 12,1-13,13). </w:t>
      </w:r>
    </w:p>
    <w:p w14:paraId="70A89208" w14:textId="77777777" w:rsidR="00FE6B0B" w:rsidRPr="00A00B6B" w:rsidRDefault="00FE6B0B" w:rsidP="00FE6B0B">
      <w:pPr>
        <w:spacing w:after="120"/>
        <w:jc w:val="both"/>
        <w:rPr>
          <w:rFonts w:ascii="Arial" w:hAnsi="Arial"/>
          <w:sz w:val="24"/>
        </w:rPr>
      </w:pPr>
      <w:r w:rsidRPr="00A00B6B">
        <w:rPr>
          <w:rFonts w:ascii="Arial" w:hAnsi="Arial"/>
          <w:sz w:val="24"/>
        </w:rPr>
        <w:t xml:space="preserve">Nessuno pertanto potrà mai dire: </w:t>
      </w:r>
      <w:r w:rsidRPr="00A00B6B">
        <w:rPr>
          <w:rFonts w:ascii="Arial" w:hAnsi="Arial"/>
          <w:b/>
          <w:sz w:val="24"/>
        </w:rPr>
        <w:t>sono povero, non posso fare nulla</w:t>
      </w:r>
      <w:r w:rsidRPr="00A00B6B">
        <w:rPr>
          <w:rFonts w:ascii="Arial" w:hAnsi="Arial"/>
          <w:sz w:val="24"/>
        </w:rPr>
        <w:t>. Ogni discepolo di Gesù è ricco di ogni dono soprannaturale. Basta mettere a servizio ogni dono per fare ricco il mondo intero e divinamente bella la Chiesa di Gesù.</w:t>
      </w:r>
    </w:p>
    <w:p w14:paraId="0DF721F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3</w:t>
      </w:r>
      <w:r w:rsidRPr="00A00B6B">
        <w:rPr>
          <w:rFonts w:ascii="Arial" w:hAnsi="Arial"/>
          <w:b/>
          <w:sz w:val="24"/>
        </w:rPr>
        <w:t>Se guardate colui che è vestito lussuosamente e gli dite: «Tu siediti qui, comodamente», e al povero dite: «Tu mettiti là, in piedi», oppure: «Siediti qui ai piedi del mio sgabello»,</w:t>
      </w:r>
    </w:p>
    <w:p w14:paraId="5CDF9BBC" w14:textId="5BE37364" w:rsidR="00FE6B0B" w:rsidRPr="00A00B6B" w:rsidRDefault="00FE6B0B" w:rsidP="00FE6B0B">
      <w:pPr>
        <w:spacing w:after="120"/>
        <w:jc w:val="both"/>
        <w:rPr>
          <w:rFonts w:ascii="Arial" w:hAnsi="Arial"/>
          <w:sz w:val="24"/>
        </w:rPr>
      </w:pPr>
      <w:r w:rsidRPr="00A00B6B">
        <w:rPr>
          <w:rFonts w:ascii="Arial" w:hAnsi="Arial"/>
          <w:sz w:val="24"/>
        </w:rPr>
        <w:t xml:space="preserve">Ecco ora la via del retto comportamento e della retta azione: </w:t>
      </w:r>
      <w:r w:rsidRPr="00A00B6B">
        <w:rPr>
          <w:rFonts w:ascii="Arial" w:hAnsi="Arial"/>
          <w:i/>
          <w:sz w:val="24"/>
        </w:rPr>
        <w:t>Se guardate colui che è vestito lussuosamente e gli dite: “Tu siediti qui, comodamente”. E al povero dire: “Tu mettiti là, in piedi”, oppure: “Siediti qui ai piedi del mio sgabello”</w:t>
      </w:r>
      <w:r w:rsidRPr="00A00B6B">
        <w:rPr>
          <w:rFonts w:ascii="Arial" w:hAnsi="Arial"/>
          <w:sz w:val="24"/>
        </w:rPr>
        <w:t>.</w:t>
      </w:r>
      <w:r w:rsidR="003A10DD">
        <w:rPr>
          <w:rFonts w:ascii="Arial" w:hAnsi="Arial"/>
          <w:sz w:val="24"/>
        </w:rPr>
        <w:t xml:space="preserve"> </w:t>
      </w:r>
      <w:r w:rsidRPr="00A00B6B">
        <w:rPr>
          <w:rFonts w:ascii="Arial" w:hAnsi="Arial"/>
          <w:sz w:val="24"/>
        </w:rPr>
        <w:t>Così agendo si guarda l’abito, non si vede l’uomo. Gesù non ci chiede di guardare l’abito. Vuole che noi vediamo l’uomo. Questi occhi che ci fanno vedere l’uomo, anche nel più grande peccatore della terra, sono un dono dello Spirito Santo e solo a Lui li possiamo chiedere. A noi occorrono gli stessi occhi che lo Spirito Santo diede a Cristo Gesù nell’ora della passione e soprattutto mentre era inchiodato sul legno della croce. Lui non vede l’abito del peccato. Vede la miseria spirituale che sempre chi indossa l’abito del peccato genera e produce sulla nostra terra e chiede al Padre il perdono. Per avere questi occhi sempre e dinanzi ad ogni uomo, occorre, è necessario che noi siamo con Cristo un solo corpo, una cosa sola, allo stesso modo che Cristo e il Padre erano una cosa sola. Gesù vedeva ogni uomo con gli occhi del Padre suo, con gli occhi dello Spirito Santo. Se ci separiamo da Cristo vediamo con gli occhi del diavolo e secondo la sua visione noi vediamo, gettando discredito e scandalo nella Chiesa di Dio e anche nel mondo, presso quanti ancora non credono in Cristo.</w:t>
      </w:r>
    </w:p>
    <w:p w14:paraId="0966575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4</w:t>
      </w:r>
      <w:r w:rsidRPr="00A00B6B">
        <w:rPr>
          <w:rFonts w:ascii="Arial" w:hAnsi="Arial"/>
          <w:b/>
          <w:sz w:val="24"/>
        </w:rPr>
        <w:t>non fate forse discriminazioni e non siete giudici dai giudizi perversi?</w:t>
      </w:r>
    </w:p>
    <w:p w14:paraId="36304DA3"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come lo Spirito Santo per bocca dell’Apostolo Giacomo giudica questo nostro comportamento: </w:t>
      </w:r>
      <w:r w:rsidRPr="00A00B6B">
        <w:rPr>
          <w:rFonts w:ascii="Arial" w:hAnsi="Arial"/>
          <w:i/>
          <w:sz w:val="24"/>
        </w:rPr>
        <w:t xml:space="preserve">Non fate forse discriminazioni e non siete giudici dai giudizi perversi? </w:t>
      </w:r>
      <w:r w:rsidRPr="00A00B6B">
        <w:rPr>
          <w:rFonts w:ascii="Arial" w:hAnsi="Arial"/>
          <w:sz w:val="24"/>
        </w:rPr>
        <w:t xml:space="preserve">La discriminazione è nel vedere l’abito e non l’uomo. Il giudizio perverso è riverire l’abito e disprezzare l’uomo. La discriminazione è nel separare </w:t>
      </w:r>
      <w:r w:rsidRPr="00A00B6B">
        <w:rPr>
          <w:rFonts w:ascii="Arial" w:hAnsi="Arial"/>
          <w:sz w:val="24"/>
        </w:rPr>
        <w:lastRenderedPageBreak/>
        <w:t>uomo da uomo. Ad un uomo si dona dignità. Ad un uomo la si toglie. Il giudizio perverso è un giudizio corrotto nella sua purissima verità. Si giudica un uomo non meritevole di considerazione, di rispetto, di amore per l’abito che indossa. La perversione è frutto della natura che si è corrotta, che si corrompe a causa del peccato. Chi non vuole cadere nella corruzione della sua natura, deve prestare ogni attenzione a non commettere il peccato. Sempre il peccato è padre di innumerevoli altri peccati. Natura corrotta, frutti corrotti. Natura perversa, frutti perversi, giudizi perversi, parole perverse.</w:t>
      </w:r>
    </w:p>
    <w:p w14:paraId="761F3B2E" w14:textId="28B126C8"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Dio guardò la terra ed ecco essa era corrotta, perché ogni uomo aveva pervertito la sua condotta sulla terra (Gen 6, 12). Ora gli uomini di Sòdoma erano perversi e peccavano molto contro il Signore (Gen 13, 13). Non accetterai doni, perché il dono acceca chi ha gli occhi aperti e perverte anche le parole dei giusti (Es 23, 8). Allora il Signore disse a Mosè: "</w:t>
      </w:r>
      <w:r w:rsidR="009E20E0" w:rsidRPr="00A00B6B">
        <w:rPr>
          <w:rFonts w:ascii="Arial" w:hAnsi="Arial"/>
          <w:i/>
          <w:iCs/>
          <w:sz w:val="24"/>
        </w:rPr>
        <w:t>Va’</w:t>
      </w:r>
      <w:r w:rsidRPr="00A00B6B">
        <w:rPr>
          <w:rFonts w:ascii="Arial" w:hAnsi="Arial"/>
          <w:i/>
          <w:iCs/>
          <w:sz w:val="24"/>
        </w:rPr>
        <w:t>, scendi, perché il tuo popolo, che tu hai fatto uscire dal paese d'Egitto, si è pervertito (Es 32, 7). Non ti abbrutirai con alcuna bestia per contaminarti con essa; la donna non si abbrutirà con una bestia; è una perversione (Lv 18, 23). Peccarono contro di lui i figli degeneri, generazione tortuosa e perversa (Dt 32, 5). Aveva settecento principesse per mogli e trecento concubine; le sue donne gli pervertirono il cuore (1Re 11, 3). Dopo questo fatto, Geroboamo non si convertì dalla sua condotta perversa. Egli continuò a prendere qua e là dal popolo i sacerdoti delle alture e a chiunque lo desiderasse dava l'investitura e quegli diveniva sacerdote delle alture (1Re 13, 33). Egli fece ciò che è retto agli occhi del Signore come agì Ozia suo padre, ma non entrò nel tempio e il popolo continuava a pervertirsi (2Cr 27, 2). Perché i falsi ragionamenti di nature perverse avevano sviato l'incontaminata buona fede dei governanti (Est 8, 12</w:t>
      </w:r>
      <w:r w:rsidR="009E20E0" w:rsidRPr="00A00B6B">
        <w:rPr>
          <w:rFonts w:ascii="Arial" w:hAnsi="Arial"/>
          <w:i/>
          <w:iCs/>
          <w:sz w:val="24"/>
        </w:rPr>
        <w:t xml:space="preserve"> </w:t>
      </w:r>
      <w:r w:rsidRPr="00A00B6B">
        <w:rPr>
          <w:rFonts w:ascii="Arial" w:hAnsi="Arial"/>
          <w:i/>
          <w:iCs/>
          <w:sz w:val="24"/>
        </w:rPr>
        <w:t xml:space="preserve">f). </w:t>
      </w:r>
    </w:p>
    <w:p w14:paraId="272E532A"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Uscì da quelli una radice perversa, Antioco Epìfane, figlio del re Antioco che era stato ostaggio a Roma, e assunse il regno nell'anno centotrentasette del dominio dei Greci (1Mac 1, 10). Annullando i favori concessi dal re ai Giudei, ad opera di Giovanni, padre di quell'Eupolemo che aveva guidato l'ambasciata presso i Romani per negoziare il patto d'amicizia e di alleanza, e sradicando le leggi cittadine inaugurò usanze perverse (2Mac 4, 11). Il trionfo degli empi è breve e la gioia del perverso è d'un istante? (Gb 20, 5). Questa è la sorte che Dio riserva all'uomo perverso, la parte a lui decretata da Dio (Gb 20, 29). Rompevo la mascella al perverso e dai suoi denti strappavo la preda (Gb 29, 17). Perché non regni un uomo perverso, perché il popolo non abbia inciampi (Gb 34, 30). I perversi di cuore accumulano l'ira; non invocano aiuto, quando Dio li avvince in catene (Gb 36, 13). Con l'uomo puro tu sei puro, con il perverso tu sei astuto (Sal 17, 27). Perché temere nei giorni tristi, quando mi circonda la malizia dei perversi? (Sal 48, 6). Sono traviati gli empi fin dal seno materno, si pervertono fin dal grembo gli operatori di menzogna (Sal 57, 4). Lontano da me il cuore perverso, il malvagio non lo voglio conoscere (Sal 100, 4). Per salvarti dalla via del male, dall'uomo che parla di propositi perversi (Pr 2, 12). </w:t>
      </w:r>
    </w:p>
    <w:p w14:paraId="37394B0C"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lastRenderedPageBreak/>
        <w:t xml:space="preserve">Che godono nel fare il male, gioiscono dei loro propositi perversi (Pr 2, 14). Tieni lungi da te la bocca perversa e allontana da te le labbra fallaci (Pr 4, 24). Il perverso, uomo iniquo, va con la bocca distorta (Pr 6, 12). Tutte le parole della mia bocca sono giuste; niente vi è in esse di fallace o perverso (Pr 8, 8). Temere il Signore è odiare il male: io detesto la superbia, l'arroganza, la cattiva condotta e la bocca perversa (Pr 8, 13). La bocca del giusto esprime la sapienza, la lingua perversa sarà tagliata (Pr 10, 31). Le labbra del giusto stillano benevolenza, la bocca degli empi perversità (Pr 10, 32). L'integrità degli uomini retti li guida, la perversità dei perfidi li rovina (Pr 11, 3). Un uomo è lodato per il senno, chi ha un cuore perverso è disprezzato (Pr 12, 8). Nella strada della giustizia è la vita, il sentiero dei perversi conduce alla morte (Pr 12, 28). La condotta perversa è in abominio al Signore; egli ama chi pratica la giustizia (Pr 15, 9). L'uomo perverso produce la sciagura, sulle sue labbra c'è come un fuoco ardente (Pr 16, 27). Un cuore perverso non troverà mai felicità, una lingua tortuosa andrà in malora (Pr 17, 20). Meglio un povero di condotta integra che un ricco di costumi perversi (Pr 19, 1). Spine e tranelli sono sulla via del perverso; chi ha cura di se stesso sta lontano (Pr 22, 5). Meglio un povero dalla condotta integra che uno dai costumi perversi, anche se ricco (Pr 28, 6). Infatti i figli nati da unioni illegali attestano la perversità dei genitori nel giudizio di essi (Sap 4, 6). colpendoli invece a poco a poco, lasciavi posto al pentimento, sebbene tu non ignorassi che la loro razza era perversa e la loro malvagità naturale e che la loro mentalità non sarebbe mai cambiata (Sap 12, 10). Confusione dei buoni, ingratitudine per i favori, corruzione di anime, perversione sessuale, disordini matrimoniali, adulterio e dissolutezza (Sap 14, 26). Non ci indusse in errore né l'invenzione umana di un'arte perversa, né la sterile fatica dei pittori, immagini deturpate di vari colori (Sap 15, 4). Tali cose pensa chi ha il cuore perverso; lo stolto, appunto errando, pensa sciocchezze (Sir 16, 23). Un cuore perverso causerà dolore, un uomo dalla molta esperienza saprà ripagarlo (Sir 36, 20). Perciò il Signore non avrà pietà dei suoi giovani, non si impietosirà degli orfani e delle vedove, perché tutti sono empi e perversi; ogni bocca proferisce parole stolte. Con tutto ciò non si calma la sua ira e ancora la sua mano rimane stesa (Is 9, 16). Quanto siete perversi! Forse che il vasaio è stimato pari alla creta? Un oggetto può dire del suo autore: "Non mi ha fatto lui"? E un vaso può dire del vasaio: "Non capisce"? (Is 29, 16). Pertanto dice il Santo di Israele: "Poiché voi rigettate questo avvertimento e confidate nella perversità e nella perfidia, ponendole a vostro sostegno (Is 30, 12). </w:t>
      </w:r>
    </w:p>
    <w:p w14:paraId="2C00EE91" w14:textId="7DC3740D"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Le vostre palme sono macchiate di sangue e le vostre dita di iniquità; le vostre labbra proferiscono menzogne, la vostra lingua sussurra perversità (Is 59, 3). Alza gli occhi sui colli e osserva: dove non ti sei disonorata? Tu sedevi sulle vie aspettandoli, come fa l'Arabo nel deserto. Così anche la terra hai contaminato con impudicizia e perversità (Ger 3, 2). Circoncidetevi per il Signore, circoncidete il vostro cuore, uomini di Giuda e abitanti di Gerusalemme, perché la </w:t>
      </w:r>
      <w:r w:rsidRPr="00A00B6B">
        <w:rPr>
          <w:rFonts w:ascii="Arial" w:hAnsi="Arial"/>
          <w:i/>
          <w:iCs/>
          <w:sz w:val="24"/>
        </w:rPr>
        <w:lastRenderedPageBreak/>
        <w:t>mia ira non divampi come fuoco e non bruci senza che alcuno la possa spegnere, a causa delle vostre azioni perverse (Ger 4, 4). Che ha da fare il mio diletto nella mia casa, con la sua perversa condotta? Voti e carne di sacrifici allontanano forse da te la tua sventura, e così potrai ancora schiamazzare di gioia? (Ger 11, 15). Ora annunzia, dunque, agli uomini di Giuda e agli abitanti di Gerusalemme: Dice il Signore: Ecco preparo contro di voi una calamità e medito contro di voi un progetto. Su, abbandonate la vostra condotta perversa, migliorate le vostre abitudini e le vostre azioni" (Ger 18, 11). Se hanno assistito al mio consiglio, facciano udire le mie parole al mio popolo e li distolgano dalla loro condotta perversa e dalla malvagità delle loro azioni (Ger 23, 22). Quando vi diceva: Ognuno abbandoni la sua condotta perversa e le sue opere malvage; allora potrete abitare nel paese che il Signore ha dato a voi e ai vostri padri dai tempi antichi e per sempre (Ger 25, 5). Forse ti ascolteranno e ognuno abbandonerà la propria condotta perversa; in tal caso disdirò tutto il male che pensavo di fare loro a causa della malvagità delle loro azioni (Ger 26, 3).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Ma ciascuno di noi ha seguito le perverse inclinazioni del suo cuore, ha servito d</w:t>
      </w:r>
      <w:r w:rsidR="009E20E0" w:rsidRPr="00A00B6B">
        <w:rPr>
          <w:rFonts w:ascii="Arial" w:hAnsi="Arial"/>
          <w:i/>
          <w:iCs/>
          <w:sz w:val="24"/>
        </w:rPr>
        <w:t>è</w:t>
      </w:r>
      <w:r w:rsidRPr="00A00B6B">
        <w:rPr>
          <w:rFonts w:ascii="Arial" w:hAnsi="Arial"/>
          <w:i/>
          <w:iCs/>
          <w:sz w:val="24"/>
        </w:rPr>
        <w:t xml:space="preserve">i stranieri e ha fatto ciò che è male agli occhi del Signore nostro Dio (Bar 1, 22). Ma noi non abbiamo placato lo sdegno del Signore, rinunziando ai perversi affetti del nostro cuore (Bar 2, 8). Ha mandato contro di loro un popolo lontano, una gente perversa di lingua straniera, che non ha avuto rispetto dei vecchi, né pietà dei bambini (Bar 4, 15). 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Chi ha venduto non tornerà in possesso di ciò che ha venduto anche se rimarrà in vita, perché la condanna contro il loro fasto non sarà revocata e nessuno nella sua perversità potrà preservare la sua esistenza (Ez 7, 13). Ora, dopo tutta la tua perversione, guai, guai a te! Oracolo del Signore Dio (Ez 16, 23). Tu hai fatto il contrario delle altre donne, quando ti prostituivi: nessuno è corso dietro a te, mentre tu hai distribuito doni e non ne hai ricevuti, tanto eri pervertita (Ez 16, 34). Mentre tu hai false visioni e ti si predicono sorti bugiarde, la spada sarà messa alla gola degli empi </w:t>
      </w:r>
      <w:r w:rsidRPr="00A00B6B">
        <w:rPr>
          <w:rFonts w:ascii="Arial" w:hAnsi="Arial"/>
          <w:i/>
          <w:iCs/>
          <w:sz w:val="24"/>
        </w:rPr>
        <w:lastRenderedPageBreak/>
        <w:t xml:space="preserve">perversi, il cui giorno è venuto, al colmo della loro malvagità (Ez 21, 34). Dì loro: Com'è vero ch'io vivo - oracolo del Signore Dio - io non godo della morte dell'empio, ma che l'empio desista dalla sua condotta e viva. Convertitevi dalla vostra condotta perversa! Perché volete perire, o Israeliti? (Ez 33, 11). Il giorno dopo, tutto il popolo si adunò nella casa di Ioakim, suo marito, e andarono là anche i due anziani pieni di perverse intenzioni per condannare a morte Susanna (Dn 13, 28). Aveva il velo e quei perversi ordinarono che le fosse tolto per godere almeno così della sua bellezza (Dn 13, 32). Allontanato questo, fece venire l'altro e gli disse: "Razza di Canaan e non di Giuda, la bellezza ti ha sedotto, la passione ti ha pervertito il cuore! (Dn 13, 56). </w:t>
      </w:r>
    </w:p>
    <w:p w14:paraId="3ACCF709" w14:textId="5AC6020F"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Io pensavo: "Almeno ora mi temerà! Accoglierà la correzione. Non si cancelleranno dai suoi occhi tutte le punizioni che le ho inflitte". Ma invece si sono affrettati a pervertire di nuovo ogni loro azione (Sof 3, 7). Non siate come i vostri padri, ai quali i profeti di un tempo </w:t>
      </w:r>
      <w:r w:rsidR="009E20E0" w:rsidRPr="00A00B6B">
        <w:rPr>
          <w:rFonts w:ascii="Arial" w:hAnsi="Arial"/>
          <w:i/>
          <w:iCs/>
          <w:sz w:val="24"/>
        </w:rPr>
        <w:t>andavano</w:t>
      </w:r>
      <w:r w:rsidRPr="00A00B6B">
        <w:rPr>
          <w:rFonts w:ascii="Arial" w:hAnsi="Arial"/>
          <w:i/>
          <w:iCs/>
          <w:sz w:val="24"/>
        </w:rPr>
        <w:t xml:space="preserve"> gridando: Dice il Signore degli eserciti: Tornate indietro dal vostro cammino perverso e dalle vostre opere malvage. Ma essi non vollero ascoltare e non mi prestarono attenzione, dice il Signore (Zc 1, 4). "Una generazione perversa e adultera pretende un segno! Ma nessun segno le sarà dato, se non il segno di Giona profeta (Mt 12, 39). Allora va, si prende sette altri spiriti peggiori ed entra a prendervi dimora; e la nuova condizione di quell'uomo diventa peggiore della prima. Così avverrà anche a questa generazione perversa" (Mt 12, 45). Una generazione perversa e adultera cerca un segno, ma nessun segno le sarà dato se non il segno di Giona". E lasciatili, se ne andò (Mt 16, 4). E Gesù rispose: "O generazione incredula e perversa! Fino a quando starò con voi? Fino a quando dovrò sopportarvi? Portatemelo qui" (Mt 17, 17). Gesù rispose: "O generazione incredula e perversa, fino a quando sarò con voi e vi sopporterò? Conducimi qui tuo figlio" (Lc 9, 41). Con molte altre parole li scongiurava e li esortava: "Salvatevi da questa generazione perversa" (At 2, 40). Perfino di mezzo a voi sorgeranno alcuni a insegnare dottrine perverse per attirare discepoli dietro di sé (At 20, 30). </w:t>
      </w:r>
    </w:p>
    <w:p w14:paraId="642DDD3F" w14:textId="77777777" w:rsidR="00FE6B0B" w:rsidRPr="00A00B6B" w:rsidRDefault="00FE6B0B" w:rsidP="00F31F1F">
      <w:pPr>
        <w:spacing w:after="120"/>
        <w:ind w:left="567" w:right="567"/>
        <w:jc w:val="both"/>
        <w:rPr>
          <w:rFonts w:ascii="Arial" w:hAnsi="Arial"/>
          <w:i/>
          <w:iCs/>
          <w:sz w:val="24"/>
        </w:rPr>
      </w:pPr>
      <w:r w:rsidRPr="00A00B6B">
        <w:rPr>
          <w:rFonts w:ascii="Arial" w:hAnsi="Arial"/>
          <w:i/>
          <w:iCs/>
          <w:sz w:val="24"/>
        </w:rPr>
        <w:t xml:space="preserve">Tutti hanno traviato e si son pervertiti; non c'è chi compia il bene, non ce n'è neppure uno (Rm 3, 12). Celebriamo dunque la festa non con il lievito vecchio, né con lievito di malizia e di perversità, ma con azzimi di sincerità e di verità (1Cor 5, 8). Che ha dato se stesso per i nostri peccati, per strapparci da questo mondo perverso, secondo la volontà di Dio e Padre nostro (Gal 1, 4). Perché siate irreprensibili e semplici, figli di Dio immacolati in mezzo a una generazione perversa e degenere, nella quale dovete splendere come astri nel mondo (Fil 2, 15). E veniamo liberati dagli uomini perversi e malvagi. Non è di tutti infatti è la fede (2Ts 3, 2). I fornicatori, i pervertiti, i trafficanti di uomini, i falsi, gli spergiuri e per ogni altra cosa che è contraria alla sana dottrina (1Tm 1, 10). Guardate perciò, fratelli, che non si trovi in nessuno di voi un cuore perverso e senza fede che si allontani dal Dio </w:t>
      </w:r>
      <w:r w:rsidRPr="00A00B6B">
        <w:rPr>
          <w:rFonts w:ascii="Arial" w:hAnsi="Arial"/>
          <w:i/>
          <w:iCs/>
          <w:sz w:val="24"/>
        </w:rPr>
        <w:lastRenderedPageBreak/>
        <w:t>vivente (Eb 3, 12). Non fate in voi stessi preferenze e non siete giudici dai giudizi perversi? (Gc 2, 4). Poiché chi lo saluta partecipa alle sue opere perverse (2Gv 1, 11). Il perverso continui pure a essere perverso, l'impuro continui ad essere impuro e il giusto continui a praticare la giustizia e il santo si santifichi ancora (Ap 22, 11).</w:t>
      </w:r>
    </w:p>
    <w:p w14:paraId="4E8DB6F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Il giudizio perverso è il frutto di un cuore che ha cambiato natura: da cuore di Cristo è divenuto cuore di Satana. </w:t>
      </w:r>
      <w:r w:rsidRPr="00A00B6B">
        <w:rPr>
          <w:rFonts w:ascii="Arial" w:hAnsi="Arial"/>
          <w:bCs/>
          <w:caps/>
          <w:sz w:val="24"/>
        </w:rPr>
        <w:t>è</w:t>
      </w:r>
      <w:r w:rsidRPr="00A00B6B">
        <w:rPr>
          <w:rFonts w:ascii="Arial" w:hAnsi="Arial"/>
          <w:bCs/>
          <w:sz w:val="24"/>
        </w:rPr>
        <w:t xml:space="preserve"> anche il frutto di una mente che ha cambiato il pensiero. Ha lasciato il pensiero di Cristo ed ha assunto il pensiero di Satana. È il frutto della volontà che ha abbandonato lo Spirito Santo ed ha assunto lo spirito del mondo. La perversione è cambiamento verso il male. Si lascia la via del bene, si assume la via del male e la si percorre sino alla fine. Quando la nostra natura, da natura verso il bene, la trasformiamo in natura verso il male, è allora che i nostri pensieri e i nostri giudizi, le nostre discriminazioni sono perversi. Chi non vuole cadere nel peccato della perversità, deve custodirsi sempre in Cristo Gesù.</w:t>
      </w:r>
    </w:p>
    <w:p w14:paraId="2DB01B7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5</w:t>
      </w:r>
      <w:r w:rsidRPr="00A00B6B">
        <w:rPr>
          <w:rFonts w:ascii="Arial" w:hAnsi="Arial"/>
          <w:b/>
          <w:sz w:val="24"/>
        </w:rPr>
        <w:t>Ascoltate, fratelli miei carissimi: Dio non ha forse scelto i poveri agli occhi del mondo, che sono ricchi nella fede ed eredi del Regno, promesso a quelli che lo amano?</w:t>
      </w:r>
    </w:p>
    <w:p w14:paraId="581A4486" w14:textId="77777777" w:rsidR="00FE6B0B" w:rsidRPr="00A00B6B" w:rsidRDefault="00FE6B0B" w:rsidP="00FE6B0B">
      <w:pPr>
        <w:spacing w:after="120"/>
        <w:jc w:val="both"/>
        <w:rPr>
          <w:rFonts w:ascii="Arial" w:hAnsi="Arial"/>
          <w:sz w:val="24"/>
        </w:rPr>
      </w:pPr>
      <w:r w:rsidRPr="00A00B6B">
        <w:rPr>
          <w:rFonts w:ascii="Arial" w:hAnsi="Arial"/>
          <w:sz w:val="24"/>
        </w:rPr>
        <w:t xml:space="preserve">Il cristiano è chiamato a farsi imitatore di Cristo, imitatore di Dio. Ecco ora cosa insegna lo Spirito Santo, sempre per bocca dell’Apostolo Giacomo. </w:t>
      </w:r>
      <w:r w:rsidRPr="00A00B6B">
        <w:rPr>
          <w:rFonts w:ascii="Arial" w:hAnsi="Arial"/>
          <w:i/>
          <w:sz w:val="24"/>
        </w:rPr>
        <w:t xml:space="preserve">Ascoltate, fratelli miei carissimi: Dio non ha forse scelto i poveri agli occhi del mondo, che sono ricchi nella fede ed eredi del regno, promesso a quelli che lo amano? </w:t>
      </w:r>
      <w:r w:rsidRPr="00A00B6B">
        <w:rPr>
          <w:rFonts w:ascii="Arial" w:hAnsi="Arial"/>
          <w:sz w:val="24"/>
        </w:rPr>
        <w:t>Sempre lo Spirito Santo sa quello che dice. Lo Spirito Santo non sta parlando</w:t>
      </w:r>
      <w:r w:rsidRPr="00A00B6B">
        <w:rPr>
          <w:rFonts w:ascii="Arial" w:hAnsi="Arial"/>
          <w:sz w:val="24"/>
          <w:highlight w:val="yellow"/>
        </w:rPr>
        <w:t xml:space="preserve"> </w:t>
      </w:r>
      <w:r w:rsidRPr="00A00B6B">
        <w:rPr>
          <w:rFonts w:ascii="Arial" w:hAnsi="Arial"/>
          <w:sz w:val="24"/>
        </w:rPr>
        <w:t>dei poveri. Sta parlando dei poveri agli occhi del mondo. Costoro agli occhi del mondo sono poveri. Essi invece sono ricchi nella fede ed eredi del Regno, promesso a quelli che lo amano. A noi oggi è proprio questa distinzione che manca. Per noi esiste solo la povertà materiale. Per nulla ci vogliamo interessare della povertà spirituale. La vera povertà è quella spirituale. È l’assenza del Padre, di Cristo Gesù, dello Spirito Santo nella nostra vita. Quando siamo ricchi di Dio, quando non siamo spiritualmente poveri, perché ricchi nella fede, sempre il Signore ci darà ogni altra cosa in aggiunta, purché cerchiamo il regno di Dio e la sua giustizia. È questa una promessa fatta da Gesù ai suoi discepoli ed è essenza della Nuova Legge promulgata nel Discorso della Montagna.</w:t>
      </w:r>
    </w:p>
    <w:p w14:paraId="02C3AD8A" w14:textId="77777777" w:rsidR="00FE6B0B" w:rsidRPr="00A00B6B" w:rsidRDefault="00FE6B0B" w:rsidP="00FE6B0B">
      <w:pPr>
        <w:spacing w:after="120"/>
        <w:jc w:val="both"/>
        <w:rPr>
          <w:rFonts w:ascii="Arial" w:hAnsi="Arial"/>
          <w:sz w:val="24"/>
        </w:rPr>
      </w:pPr>
      <w:r w:rsidRPr="00A00B6B">
        <w:rPr>
          <w:rFonts w:ascii="Arial" w:hAnsi="Arial"/>
          <w:sz w:val="24"/>
        </w:rPr>
        <w:t xml:space="preserve">Possiamo attestare che noi tutti oggi siamo giudici dai giudizi perversi, dal momento che non facciamo più questa distinzione tra il povero che è povero materialmente perché ha rinnegato il Signore e il povero che è povero materialmente perché ha scelto il Signore e lo serve con fedeltà e giustizia. Noi tutti siamo giudici dai giudizi perversi perché stiamo operando una grande discriminazione: stiamo consumando inutilmente le nostre energie materiali e fisiche per aiutare i poveri che sono poveri perché hanno rinnegato Dio e invece nulla facciamo per i poveri che sono poveri perché non hanno Dio. La missione della Chiesa non è per togliere la povertà del mondo. Essa è mandata per togliere la povertà spirituale che è anche morte spirituale, a causa del peccato che tiene prigionieri e schiavi del pensiero del mondo. La vera povertà dell’uomo è la povertà della schiavitù del peccato. Questa povertà non solo non si toglie. Ogni </w:t>
      </w:r>
      <w:r w:rsidRPr="00A00B6B">
        <w:rPr>
          <w:rFonts w:ascii="Arial" w:hAnsi="Arial"/>
          <w:sz w:val="24"/>
        </w:rPr>
        <w:lastRenderedPageBreak/>
        <w:t>giorno viene incrementata perché ormai si insegna che nulla è più peccato. Anzi si dice che il peccato deve essere struttura della nostra vita quotidiana.</w:t>
      </w:r>
    </w:p>
    <w:p w14:paraId="27E526FB" w14:textId="77777777" w:rsidR="00FE6B0B" w:rsidRPr="00A00B6B" w:rsidRDefault="00FE6B0B" w:rsidP="00FE6B0B">
      <w:pPr>
        <w:spacing w:after="120"/>
        <w:jc w:val="both"/>
        <w:rPr>
          <w:rFonts w:ascii="Arial" w:hAnsi="Arial"/>
          <w:sz w:val="24"/>
        </w:rPr>
      </w:pPr>
      <w:r w:rsidRPr="00A00B6B">
        <w:rPr>
          <w:rFonts w:ascii="Arial" w:hAnsi="Arial"/>
          <w:sz w:val="24"/>
        </w:rPr>
        <w:t xml:space="preserve">Chi non vuole cadere nei giudizi perversi deve operare un triplice passaggio: dal cuore di pietra al cuore di carne; dal cuore di carne al cuore cristico; dal cuore cristico al cuore ecclesiale: senza questi tre passaggi, necessari e sempre </w:t>
      </w:r>
      <w:r w:rsidRPr="00A00B6B">
        <w:rPr>
          <w:rFonts w:ascii="Arial" w:hAnsi="Arial"/>
          <w:i/>
          <w:iCs/>
          <w:sz w:val="24"/>
        </w:rPr>
        <w:t>in fieri</w:t>
      </w:r>
      <w:r w:rsidRPr="00A00B6B">
        <w:rPr>
          <w:rFonts w:ascii="Arial" w:hAnsi="Arial"/>
          <w:sz w:val="24"/>
        </w:rPr>
        <w:t xml:space="preserve">, sempre saremo giudici dai giudizi perversi: </w:t>
      </w:r>
    </w:p>
    <w:p w14:paraId="43769880" w14:textId="73B294D3" w:rsidR="00631780" w:rsidRPr="00A00B6B" w:rsidRDefault="00FE6B0B" w:rsidP="00FE6B0B">
      <w:pPr>
        <w:spacing w:after="120"/>
        <w:jc w:val="both"/>
        <w:rPr>
          <w:rFonts w:ascii="Arial" w:hAnsi="Arial"/>
          <w:sz w:val="24"/>
        </w:rPr>
      </w:pPr>
      <w:r w:rsidRPr="00A00B6B">
        <w:rPr>
          <w:rFonts w:ascii="Arial" w:hAnsi="Arial"/>
          <w:b/>
          <w:sz w:val="24"/>
        </w:rPr>
        <w:t>Dal cuore di pietra al cuore di carne.</w:t>
      </w:r>
      <w:r w:rsidR="003A10DD">
        <w:rPr>
          <w:rFonts w:ascii="Arial" w:hAnsi="Arial"/>
          <w:b/>
          <w:sz w:val="24"/>
        </w:rPr>
        <w:t xml:space="preserve"> </w:t>
      </w:r>
      <w:r w:rsidRPr="00A00B6B">
        <w:rPr>
          <w:rFonts w:ascii="Arial" w:hAnsi="Arial"/>
          <w:sz w:val="24"/>
        </w:rPr>
        <w:t xml:space="preserve">La vera conversione è cambiamento di natura. Il cambiamento di natura non può avvenire per opera dell’uomo. L’uomo è nella morte e chi è morto mai potrà cambiare la natura. Mai da natura di morte può farla divenire natura di vita. Questo cambiamento è opera dello Spirito Santo. Questo cambiamento però ogni uomo lo deve chiedere al Signore. Ogni uomo deve fare sua la richiesta fatta da Davide al Signore. Con umiltà si riconosce il proprio peccato. Si chiede al Signore che ci lavi da esso. Si chiede a Lui che crei in noi un cuore nuovo così non peccheremo mai più: </w:t>
      </w:r>
    </w:p>
    <w:p w14:paraId="22F7B5A9" w14:textId="77777777" w:rsidR="00631780" w:rsidRPr="00A00B6B" w:rsidRDefault="00FE6B0B" w:rsidP="00631780">
      <w:pPr>
        <w:spacing w:after="120"/>
        <w:ind w:left="567" w:right="567"/>
        <w:jc w:val="both"/>
        <w:rPr>
          <w:rFonts w:ascii="Arial" w:hAnsi="Arial"/>
          <w:i/>
          <w:iCs/>
          <w:sz w:val="24"/>
        </w:rPr>
      </w:pPr>
      <w:r w:rsidRPr="00A00B6B">
        <w:rPr>
          <w:rFonts w:ascii="Arial" w:hAnsi="Arial"/>
          <w:i/>
          <w:iCs/>
          <w:sz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51,1-14). </w:t>
      </w:r>
    </w:p>
    <w:p w14:paraId="1B753774" w14:textId="34C43822" w:rsidR="00631780" w:rsidRPr="00A00B6B" w:rsidRDefault="00631780" w:rsidP="00FE6B0B">
      <w:pPr>
        <w:spacing w:after="120"/>
        <w:jc w:val="both"/>
        <w:rPr>
          <w:rFonts w:ascii="Arial" w:hAnsi="Arial"/>
          <w:i/>
          <w:iCs/>
          <w:sz w:val="24"/>
        </w:rPr>
      </w:pPr>
      <w:r w:rsidRPr="00A00B6B">
        <w:rPr>
          <w:rFonts w:ascii="Arial" w:hAnsi="Arial"/>
          <w:b/>
          <w:bCs/>
          <w:sz w:val="24"/>
        </w:rPr>
        <w:t xml:space="preserve">Da natura orientata verso il male a natura orientata verso il bene. </w:t>
      </w:r>
      <w:r w:rsidR="00FE6B0B" w:rsidRPr="00A00B6B">
        <w:rPr>
          <w:rFonts w:ascii="Arial" w:hAnsi="Arial"/>
          <w:sz w:val="24"/>
        </w:rPr>
        <w:t>La conversione non è solo nel pentimento e nella richiesta di perdono. Essa è nel cambiamento di natura. Da natura orientata e rivolta verso il male a natura trasformata e orientata, rivolta verso il bene.</w:t>
      </w:r>
      <w:r w:rsidR="003A10DD">
        <w:rPr>
          <w:rFonts w:ascii="Arial" w:hAnsi="Arial"/>
          <w:sz w:val="24"/>
        </w:rPr>
        <w:t xml:space="preserve"> </w:t>
      </w:r>
      <w:r w:rsidR="00FE6B0B" w:rsidRPr="00A00B6B">
        <w:rPr>
          <w:rFonts w:ascii="Arial" w:hAnsi="Arial"/>
          <w:sz w:val="24"/>
        </w:rPr>
        <w:t xml:space="preserve">Il Signore ascolta la preghiera del suo servo Davide e dopo qualche secolo così risponde ad ogni uomo attraverso il profeta Ezechiele: </w:t>
      </w:r>
      <w:r w:rsidR="00FE6B0B" w:rsidRPr="00A00B6B">
        <w:rPr>
          <w:rFonts w:ascii="Arial" w:hAnsi="Arial"/>
          <w:i/>
          <w:iCs/>
          <w:sz w:val="24"/>
        </w:rPr>
        <w:t>“Così dice il Signore Dio:</w:t>
      </w:r>
    </w:p>
    <w:p w14:paraId="5D039E91" w14:textId="77777777" w:rsidR="00631780" w:rsidRPr="00A00B6B" w:rsidRDefault="00FE6B0B" w:rsidP="00631780">
      <w:pPr>
        <w:spacing w:after="120"/>
        <w:ind w:left="567" w:right="567"/>
        <w:jc w:val="both"/>
        <w:rPr>
          <w:rFonts w:ascii="Arial" w:hAnsi="Arial"/>
          <w:i/>
          <w:iCs/>
          <w:sz w:val="24"/>
        </w:rPr>
      </w:pPr>
      <w:r w:rsidRPr="00A00B6B">
        <w:rPr>
          <w:rFonts w:ascii="Arial" w:hAnsi="Arial"/>
          <w:i/>
          <w:iCs/>
          <w:sz w:val="24"/>
        </w:rPr>
        <w:t xml:space="preserve">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(Ez 11,17-20). </w:t>
      </w:r>
    </w:p>
    <w:p w14:paraId="2EE32317" w14:textId="77777777" w:rsidR="00631780" w:rsidRPr="00A00B6B" w:rsidRDefault="00FE6B0B" w:rsidP="00631780">
      <w:pPr>
        <w:spacing w:after="120"/>
        <w:ind w:left="567" w:right="567"/>
        <w:jc w:val="both"/>
        <w:rPr>
          <w:rFonts w:ascii="Arial" w:hAnsi="Arial"/>
          <w:i/>
          <w:iCs/>
          <w:sz w:val="24"/>
        </w:rPr>
      </w:pPr>
      <w:r w:rsidRPr="00A00B6B">
        <w:rPr>
          <w:rFonts w:ascii="Arial" w:hAnsi="Arial"/>
          <w:i/>
          <w:iCs/>
          <w:sz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18,30-32). </w:t>
      </w:r>
    </w:p>
    <w:p w14:paraId="78DFED8F" w14:textId="77777777" w:rsidR="00631780" w:rsidRPr="00A00B6B" w:rsidRDefault="00FE6B0B" w:rsidP="00631780">
      <w:pPr>
        <w:spacing w:after="120"/>
        <w:ind w:left="567" w:right="567"/>
        <w:jc w:val="both"/>
        <w:rPr>
          <w:rFonts w:ascii="Arial" w:hAnsi="Arial"/>
          <w:i/>
          <w:iCs/>
          <w:sz w:val="24"/>
        </w:rPr>
      </w:pPr>
      <w:r w:rsidRPr="00A00B6B">
        <w:rPr>
          <w:rFonts w:ascii="Arial" w:hAnsi="Arial"/>
          <w:i/>
          <w:iCs/>
          <w:sz w:val="24"/>
        </w:rPr>
        <w:lastRenderedPageBreak/>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1D15263B" w14:textId="5AC5FF4C" w:rsidR="00FE6B0B" w:rsidRPr="00A00B6B" w:rsidRDefault="00FE6B0B" w:rsidP="00FE6B0B">
      <w:pPr>
        <w:spacing w:after="120"/>
        <w:jc w:val="both"/>
        <w:rPr>
          <w:rFonts w:ascii="Arial" w:hAnsi="Arial"/>
          <w:sz w:val="24"/>
        </w:rPr>
      </w:pPr>
      <w:r w:rsidRPr="00A00B6B">
        <w:rPr>
          <w:rFonts w:ascii="Arial" w:hAnsi="Arial"/>
          <w:sz w:val="24"/>
        </w:rPr>
        <w:t xml:space="preserve">Questa è la grande opera di Dio. Questa opera sempre dobbiamo chiedere che la compia. </w:t>
      </w:r>
    </w:p>
    <w:p w14:paraId="1D40111C" w14:textId="77777777" w:rsidR="00631780" w:rsidRPr="00A00B6B" w:rsidRDefault="00FE6B0B" w:rsidP="00FE6B0B">
      <w:pPr>
        <w:spacing w:after="120"/>
        <w:jc w:val="both"/>
        <w:rPr>
          <w:rFonts w:ascii="Arial" w:hAnsi="Arial"/>
          <w:sz w:val="24"/>
        </w:rPr>
      </w:pPr>
      <w:r w:rsidRPr="00A00B6B">
        <w:rPr>
          <w:rFonts w:ascii="Arial" w:hAnsi="Arial"/>
          <w:b/>
          <w:sz w:val="24"/>
        </w:rPr>
        <w:t xml:space="preserve">Dal cuore di carne al cuore cristico. </w:t>
      </w:r>
      <w:r w:rsidRPr="00A00B6B">
        <w:rPr>
          <w:rFonts w:ascii="Arial" w:hAnsi="Arial"/>
          <w:sz w:val="24"/>
        </w:rPr>
        <w:t>Ora è cosa giusta sapere che il cuore nuovo non è opera solo del Padre. Al Padre esso è chiesto. Il Padre esaudisce la preghiera per mezzo del suo Santo Spirito. Il suo Santo Spirito viene a noi per Cristo Gesù. È il frutto del suo sacrificio sul legno della croce. Esso sgorga dal cuore di Gesù, dal suo corpo morto, trafitto dalla lancia. È dal suo cuore squarciato, è dal cuore dell’Agnello di Dio che scaturiscono l’acqua e il sangue, lo Spirito Santo e ogni grazia perché l’uomo possa ricevere il cuore nuovo:</w:t>
      </w:r>
    </w:p>
    <w:p w14:paraId="6FD1404C" w14:textId="77777777" w:rsidR="00631780" w:rsidRPr="00A00B6B" w:rsidRDefault="00FE6B0B" w:rsidP="00631780">
      <w:pPr>
        <w:spacing w:after="120"/>
        <w:ind w:left="567" w:right="567"/>
        <w:jc w:val="both"/>
        <w:rPr>
          <w:rFonts w:ascii="Arial" w:hAnsi="Arial"/>
          <w:i/>
          <w:iCs/>
          <w:sz w:val="24"/>
        </w:rPr>
      </w:pPr>
      <w:r w:rsidRPr="00A00B6B">
        <w:rPr>
          <w:rFonts w:ascii="Arial" w:hAnsi="Arial"/>
          <w:i/>
          <w:iCs/>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72E8C5E" w14:textId="77777777" w:rsidR="00631780" w:rsidRPr="00A00B6B" w:rsidRDefault="00FE6B0B" w:rsidP="00FE6B0B">
      <w:pPr>
        <w:spacing w:after="120"/>
        <w:jc w:val="both"/>
        <w:rPr>
          <w:rFonts w:ascii="Arial" w:hAnsi="Arial"/>
          <w:sz w:val="24"/>
        </w:rPr>
      </w:pPr>
      <w:r w:rsidRPr="00A00B6B">
        <w:rPr>
          <w:rFonts w:ascii="Arial" w:hAnsi="Arial"/>
          <w:sz w:val="24"/>
        </w:rPr>
        <w:t xml:space="preserve">Lo Spirito è dono, ma il dono è il frutto del sacrificio di Cristo. Questa verità mai dovrà essere dimenticata dal cristiano. Nel Cenacolo Gesù soffia sugli Apostolo allo stesso modo che il Signore Dio ha soffiato sulla polvere impastata del primo uomo, donando ai suoi lo Spirito Santo. Nello Spirito Santo ha dato loro anche il suo cuore perché da questo suo cuore sempre sgorgasse lo Spirito Santo: </w:t>
      </w:r>
    </w:p>
    <w:p w14:paraId="737B12D6" w14:textId="77777777" w:rsidR="00631780" w:rsidRPr="00A00B6B" w:rsidRDefault="00FE6B0B" w:rsidP="00631780">
      <w:pPr>
        <w:spacing w:after="120"/>
        <w:ind w:left="567" w:right="567"/>
        <w:jc w:val="both"/>
        <w:rPr>
          <w:rFonts w:ascii="Arial" w:hAnsi="Arial"/>
          <w:i/>
          <w:iCs/>
          <w:sz w:val="24"/>
        </w:rPr>
      </w:pPr>
      <w:r w:rsidRPr="00A00B6B">
        <w:rPr>
          <w:rFonts w:ascii="Arial" w:hAnsi="Arial"/>
          <w:i/>
          <w:iCs/>
          <w:sz w:val="24"/>
        </w:rPr>
        <w:t xml:space="preserve">“La sera di quel giorno, il primo della settimana, mentre erano chiuse le porte del luogo dove si trovavano i discepoli per timore dei Giudei, venne Gesù, stette in mezzo e disse loro: «Pace a voi!». Detto questo, </w:t>
      </w:r>
      <w:r w:rsidRPr="00A00B6B">
        <w:rPr>
          <w:rFonts w:ascii="Arial" w:hAnsi="Arial"/>
          <w:i/>
          <w:iCs/>
          <w:sz w:val="24"/>
        </w:rPr>
        <w:lastRenderedPageBreak/>
        <w:t xml:space="preserve">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F637749" w14:textId="77777777" w:rsidR="00631780" w:rsidRPr="00A00B6B" w:rsidRDefault="00FE6B0B" w:rsidP="00FE6B0B">
      <w:pPr>
        <w:spacing w:after="120"/>
        <w:jc w:val="both"/>
        <w:rPr>
          <w:rFonts w:ascii="Arial" w:hAnsi="Arial"/>
          <w:sz w:val="24"/>
        </w:rPr>
      </w:pPr>
      <w:r w:rsidRPr="00A00B6B">
        <w:rPr>
          <w:rFonts w:ascii="Arial" w:hAnsi="Arial"/>
          <w:sz w:val="24"/>
        </w:rPr>
        <w:t xml:space="preserve">Con il cuore di Cristo, i suoi Apostoli, conformandosi sempre più a Cristo nella vita, nella passione, nella morte, anche dal loro cuore, che è cuore di Cristo, potranno fare sgorgare l’acqua e il sangue, il sangue della conversione e della santificazione, l’acqua della nuova creazione dell’uomo per rigenerazione. Questa perfetta unità del cuore di Cristo con il cuore dell’Apostolo del Signore la troviamo nell’Apostolo Paolo: </w:t>
      </w:r>
    </w:p>
    <w:p w14:paraId="559AA405" w14:textId="77777777" w:rsidR="00631780" w:rsidRPr="00A00B6B" w:rsidRDefault="00FE6B0B" w:rsidP="00631780">
      <w:pPr>
        <w:spacing w:after="120"/>
        <w:ind w:left="567" w:right="567"/>
        <w:jc w:val="both"/>
        <w:rPr>
          <w:rFonts w:ascii="Arial" w:hAnsi="Arial"/>
          <w:i/>
          <w:iCs/>
          <w:sz w:val="24"/>
        </w:rPr>
      </w:pPr>
      <w:r w:rsidRPr="00A00B6B">
        <w:rPr>
          <w:rFonts w:ascii="Arial" w:hAnsi="Arial"/>
          <w:i/>
          <w:iCs/>
          <w:sz w:val="24"/>
        </w:rPr>
        <w:t>“Sono stato crocifisso con Cristo, e non vivo più io, ma Cristo vive in me. E questa vita, che io vivo nel corpo, la vivo nella fede del Figlio di Dio, che mi ha amato e ha consegnato se stesso per me” (Gal 2,19-20).</w:t>
      </w:r>
    </w:p>
    <w:p w14:paraId="4F687502" w14:textId="28932856" w:rsidR="00FE6B0B" w:rsidRPr="00A00B6B" w:rsidRDefault="00FE6B0B" w:rsidP="00FE6B0B">
      <w:pPr>
        <w:spacing w:after="120"/>
        <w:jc w:val="both"/>
        <w:rPr>
          <w:rFonts w:ascii="Arial" w:hAnsi="Arial"/>
          <w:sz w:val="24"/>
        </w:rPr>
      </w:pPr>
      <w:r w:rsidRPr="00A00B6B">
        <w:rPr>
          <w:rFonts w:ascii="Arial" w:hAnsi="Arial"/>
          <w:sz w:val="24"/>
        </w:rPr>
        <w:t xml:space="preserve">Quando si raggiunge questa altezza spirituale di far vivere in noi solo il cuore di Cristo, annullando il nostro, è allora che anche dal nostro cuore sempre sgorgherà l’acqua della creazione del cuore nuovo e la grazia della vera conversione. Senza il cuore di Cristo, il cristiano mai potrà fare sgorgare dal suo cuore lo Spirito Santo per il rinnovamento del mondo. </w:t>
      </w:r>
    </w:p>
    <w:p w14:paraId="1CE90F8C" w14:textId="77777777" w:rsidR="00631780" w:rsidRPr="00A00B6B" w:rsidRDefault="00FE6B0B" w:rsidP="00FE6B0B">
      <w:pPr>
        <w:spacing w:after="120"/>
        <w:jc w:val="both"/>
        <w:rPr>
          <w:rFonts w:ascii="Arial" w:hAnsi="Arial"/>
          <w:bCs/>
          <w:sz w:val="24"/>
        </w:rPr>
      </w:pPr>
      <w:r w:rsidRPr="00A00B6B">
        <w:rPr>
          <w:rFonts w:ascii="Arial" w:hAnsi="Arial"/>
          <w:b/>
          <w:sz w:val="24"/>
        </w:rPr>
        <w:t xml:space="preserve">Dal cuore cristico al cuore ecclesiale. </w:t>
      </w:r>
      <w:r w:rsidRPr="00A00B6B">
        <w:rPr>
          <w:rFonts w:ascii="Arial" w:hAnsi="Arial"/>
          <w:bCs/>
          <w:sz w:val="24"/>
        </w:rPr>
        <w:t xml:space="preserve">Il nostro cuore è perfettamente convertito quando da cuore di pietra diviene cuore di carne e da cuore di carne diviene cuore di Cristo. Da cosa noi possiamo conoscere che il nostro cuore è ormai cuore di Cristo? Ce ne accorgiamo se esso è cuore ecclesiale, cuore della Chiesa in noi. Quando è cuore della Chiesa noi abbiamo un solo desiderio: fare bello il nostro corpo che è il corpo della Chiesa: </w:t>
      </w:r>
    </w:p>
    <w:p w14:paraId="755DA3D1" w14:textId="307F40E3" w:rsidR="00FE6B0B" w:rsidRPr="00A00B6B" w:rsidRDefault="00FE6B0B" w:rsidP="00631780">
      <w:pPr>
        <w:spacing w:after="120"/>
        <w:ind w:left="567" w:right="567"/>
        <w:jc w:val="both"/>
        <w:rPr>
          <w:rFonts w:ascii="Arial" w:hAnsi="Arial"/>
          <w:bCs/>
          <w:i/>
          <w:iCs/>
          <w:sz w:val="24"/>
        </w:rPr>
      </w:pPr>
      <w:r w:rsidRPr="00A00B6B">
        <w:rPr>
          <w:rFonts w:ascii="Arial" w:hAnsi="Arial"/>
          <w:bCs/>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4627DD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Come conosciamo se il nostro cuore è veramente il cuore della Chiesa? Se versiamo il nostro sangue come Cristo Gesù lo ha versato. Ecco cosa rivela ancora l’Apostolo Paolo: </w:t>
      </w:r>
      <w:r w:rsidRPr="00A00B6B">
        <w:rPr>
          <w:rFonts w:ascii="Arial" w:hAnsi="Arial"/>
          <w:bCs/>
          <w:i/>
          <w:iCs/>
          <w:sz w:val="24"/>
        </w:rPr>
        <w:t>“Cristo ha amato la Chiesa e ha dato se stesso per lei, per renderla santa, purificandola con il lavacro dell’acqua mediante la parola, e per presentare a se stesso la Chiesa tutta gloriosa, senza macchia né ruga o alcunché di simile, ma santa e immacolata”</w:t>
      </w:r>
      <w:r w:rsidRPr="00A00B6B">
        <w:rPr>
          <w:rFonts w:ascii="Arial" w:hAnsi="Arial"/>
          <w:bCs/>
          <w:sz w:val="24"/>
        </w:rPr>
        <w:t xml:space="preserve"> (Ef 5,15-27). Il cristiano che ha il suo </w:t>
      </w:r>
      <w:r w:rsidRPr="00A00B6B">
        <w:rPr>
          <w:rFonts w:ascii="Arial" w:hAnsi="Arial"/>
          <w:bCs/>
          <w:sz w:val="24"/>
        </w:rPr>
        <w:lastRenderedPageBreak/>
        <w:t>cuore vero cuore della Chiesa, ama la Chiesa, per lei consuma la sua vita, per renderla sempre più bella, è pronto anche a versare il suo sangue. Se deve rinunciare ad ogni cosa, vi rinuncia. Se deve morire, si lascia anche uccidere come il suo Maestro. Senza il cuore di carne, mai si potrà vivere con il cuore di Cristo, ma anche senza il cuore di Cristo, mai si potrà vivere con il cuore della Chiesa. Chi odia la Chiesa, chi permette che essa venga disprezzata per i suoi scandali e i suoi cattivi comportamenti, chi non la lava ogni giorno con il proprio sangue, chi non spende tutto se stesso perché essa risplenda della stessa luce di Cristo Gesù, di certo non ha un cuore ecclesiale e se non ha un cuore ecclesiale, neanche ha il cuore di Cristo. Se il cuore di carne non raggiunge la trasformazione piena in cuore di Cristo, a poco a poco si abbandona al male e ritorna ad essere cuore di pietra. Sempre si deve vigilare che non si ritorni nel cuore di pietra.</w:t>
      </w:r>
    </w:p>
    <w:p w14:paraId="71817C3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Queste tre conversioni o cambiamenti di cuore servono se vi sono anche tre cambiamenti o conversioni della coscienza. Al cristiano occorre una vera coscienza ecclesiale, una purissima coscienza morale, una fortissima coscienza missionaria. Senza queste tre coscienze, sempre si ritorna nel cuore di pietra e sempre i nostri giudizi sono perversi. </w:t>
      </w:r>
    </w:p>
    <w:p w14:paraId="620FC6CB" w14:textId="77777777" w:rsidR="0035434D" w:rsidRPr="00A00B6B" w:rsidRDefault="00FE6B0B" w:rsidP="00FE6B0B">
      <w:pPr>
        <w:spacing w:after="120"/>
        <w:jc w:val="both"/>
        <w:rPr>
          <w:rFonts w:ascii="Arial" w:hAnsi="Arial"/>
          <w:bCs/>
          <w:sz w:val="24"/>
        </w:rPr>
      </w:pPr>
      <w:r w:rsidRPr="00A00B6B">
        <w:rPr>
          <w:rFonts w:ascii="Arial" w:hAnsi="Arial"/>
          <w:b/>
          <w:sz w:val="24"/>
        </w:rPr>
        <w:t>Coscienza ecclesiale.</w:t>
      </w:r>
      <w:r w:rsidRPr="00A00B6B">
        <w:rPr>
          <w:rFonts w:ascii="Arial" w:hAnsi="Arial"/>
          <w:bCs/>
          <w:sz w:val="24"/>
        </w:rPr>
        <w:t xml:space="preserve">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La coscienza ecclesiale perfetta si può edificare solo su una coscienza morale perfetta. Quando si cade dalla coscienza morale sempre si cade da ogni altra coscienza, anche dalla coscienza ecclesiale. Non solo l’Apostolo Paolo vive di una coscienza morale retta e perfetta, lui è anche maestro nella formazione della coscienza ecclesiale. Tre brani tratti da alcune sue lettere sono sufficienti a mettere in luce cosa è la coscienza ecclesiale e come essa va coltivata da ogni singolo discepolo di Gesù. Così parla nella Lettera ai Romani: </w:t>
      </w:r>
    </w:p>
    <w:p w14:paraId="0F861F4C" w14:textId="1B13CF98" w:rsidR="00FE6B0B" w:rsidRPr="00A00B6B" w:rsidRDefault="00FE6B0B" w:rsidP="0035434D">
      <w:pPr>
        <w:spacing w:after="120"/>
        <w:ind w:left="567" w:right="567"/>
        <w:jc w:val="both"/>
        <w:rPr>
          <w:rFonts w:ascii="Arial" w:hAnsi="Arial"/>
          <w:bCs/>
          <w:i/>
          <w:iCs/>
          <w:sz w:val="24"/>
        </w:rPr>
      </w:pPr>
      <w:r w:rsidRPr="00A00B6B">
        <w:rPr>
          <w:rFonts w:ascii="Arial" w:hAnsi="Arial"/>
          <w:bCs/>
          <w:i/>
          <w:iCs/>
          <w:sz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4752E901" w14:textId="77777777" w:rsidR="0035434D" w:rsidRPr="00A00B6B" w:rsidRDefault="00FE6B0B" w:rsidP="00FE6B0B">
      <w:pPr>
        <w:spacing w:after="120"/>
        <w:jc w:val="both"/>
        <w:rPr>
          <w:rFonts w:ascii="Arial" w:hAnsi="Arial"/>
          <w:bCs/>
          <w:spacing w:val="-2"/>
          <w:sz w:val="24"/>
        </w:rPr>
      </w:pPr>
      <w:r w:rsidRPr="00A00B6B">
        <w:rPr>
          <w:rFonts w:ascii="Arial" w:hAnsi="Arial"/>
          <w:bCs/>
          <w:spacing w:val="-2"/>
          <w:sz w:val="24"/>
        </w:rPr>
        <w:t xml:space="preserve">Nella Lettera Prima ai Corinzi l’Apostolo ci mostra fin dove giunge la rettitudine della coscienza ecclesiale. In questa Lettera pone la coscienza debole dei nostri fratelli di fede come principio perché un’azione buona in sé non diventi scandalo </w:t>
      </w:r>
      <w:r w:rsidRPr="00A00B6B">
        <w:rPr>
          <w:rFonts w:ascii="Arial" w:hAnsi="Arial"/>
          <w:bCs/>
          <w:spacing w:val="-2"/>
          <w:sz w:val="24"/>
        </w:rPr>
        <w:lastRenderedPageBreak/>
        <w:t>per quanti ancora non sono formati nella fede. Qui siamo al sommo della coscienza ecclesiale formata:</w:t>
      </w:r>
    </w:p>
    <w:p w14:paraId="276B62C7" w14:textId="23D54582" w:rsidR="00FE6B0B" w:rsidRPr="00A00B6B" w:rsidRDefault="00FE6B0B" w:rsidP="0035434D">
      <w:pPr>
        <w:spacing w:after="120"/>
        <w:ind w:left="567" w:right="567"/>
        <w:jc w:val="both"/>
        <w:rPr>
          <w:rFonts w:ascii="Arial" w:hAnsi="Arial"/>
          <w:bCs/>
          <w:i/>
          <w:iCs/>
          <w:sz w:val="24"/>
        </w:rPr>
      </w:pPr>
      <w:r w:rsidRPr="00A00B6B">
        <w:rPr>
          <w:rFonts w:ascii="Arial" w:hAnsi="Arial"/>
          <w:bCs/>
          <w:i/>
          <w:iCs/>
          <w:spacing w:val="-2"/>
          <w:sz w:val="24"/>
        </w:rPr>
        <w:t>“Riguardo alle carni sacrificate agli idoli, so che tutti ne abbiamo conoscenza. Ma la conoscenza riempie di orgoglio, mentre l’amore edifica. Se qualcuno crede di conoscere qualcosa, non ha ancora imparato come bisogna conoscere. Chi invece ama Dio, è da lui conosciuto.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w:t>
      </w:r>
      <w:r w:rsidRPr="00A00B6B">
        <w:rPr>
          <w:rFonts w:ascii="Arial" w:hAnsi="Arial"/>
          <w:bCs/>
          <w:i/>
          <w:iCs/>
          <w:sz w:val="24"/>
        </w:rPr>
        <w:t xml:space="preserve">” (1Cor 8,1-13). </w:t>
      </w:r>
    </w:p>
    <w:p w14:paraId="5ADD2D60" w14:textId="77777777" w:rsidR="0035434D" w:rsidRPr="00A00B6B" w:rsidRDefault="00FE6B0B" w:rsidP="00FE6B0B">
      <w:pPr>
        <w:spacing w:after="120"/>
        <w:jc w:val="both"/>
        <w:rPr>
          <w:rFonts w:ascii="Arial" w:hAnsi="Arial"/>
          <w:bCs/>
          <w:sz w:val="24"/>
        </w:rPr>
      </w:pPr>
      <w:r w:rsidRPr="00A00B6B">
        <w:rPr>
          <w:rFonts w:ascii="Arial" w:hAnsi="Arial"/>
          <w:bCs/>
          <w:sz w:val="24"/>
        </w:rPr>
        <w:t>Sempre nella Prima Lettera ai Corinzi dona il principio universale che sempre deve governare il corpo di Cristo: Ogni dono dello Spirito Santo va vissuto per l’utilità di tutto il corpo. Senza questo principio nel cuore, si è privi della coscienza ecclesiale:</w:t>
      </w:r>
    </w:p>
    <w:p w14:paraId="5DB940A9" w14:textId="17956F57" w:rsidR="00FE6B0B" w:rsidRPr="00A00B6B" w:rsidRDefault="00FE6B0B" w:rsidP="0035434D">
      <w:pPr>
        <w:spacing w:after="120"/>
        <w:ind w:left="567" w:right="567"/>
        <w:jc w:val="both"/>
        <w:rPr>
          <w:rFonts w:ascii="Arial" w:hAnsi="Arial"/>
          <w:i/>
          <w:iCs/>
          <w:sz w:val="24"/>
        </w:rPr>
      </w:pPr>
      <w:r w:rsidRPr="00A00B6B">
        <w:rPr>
          <w:rFonts w:ascii="Arial" w:hAnsi="Arial"/>
          <w:i/>
          <w:iCs/>
          <w:sz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387C699D" w14:textId="77777777" w:rsidR="0035434D" w:rsidRPr="00A00B6B" w:rsidRDefault="00FE6B0B" w:rsidP="00FE6B0B">
      <w:pPr>
        <w:spacing w:after="120"/>
        <w:jc w:val="both"/>
        <w:rPr>
          <w:rFonts w:ascii="Arial" w:hAnsi="Arial"/>
          <w:bCs/>
          <w:sz w:val="24"/>
        </w:rPr>
      </w:pPr>
      <w:r w:rsidRPr="00A00B6B">
        <w:rPr>
          <w:rFonts w:ascii="Arial" w:hAnsi="Arial"/>
          <w:bCs/>
          <w:sz w:val="24"/>
        </w:rPr>
        <w:t xml:space="preserve">Il compendio delle Leggi che devono regolare la coscienza morale sono date dall’Apostolo Paolo agli Efesini. In queste Leggi la coscienza morale è fortemente unita alla coscienza ecclesiale: </w:t>
      </w:r>
    </w:p>
    <w:p w14:paraId="127A1711" w14:textId="77777777" w:rsidR="0035434D" w:rsidRPr="00A00B6B" w:rsidRDefault="00FE6B0B" w:rsidP="0035434D">
      <w:pPr>
        <w:spacing w:after="120"/>
        <w:ind w:left="567" w:right="567"/>
        <w:jc w:val="both"/>
        <w:rPr>
          <w:rFonts w:ascii="Arial" w:hAnsi="Arial"/>
          <w:i/>
          <w:iCs/>
          <w:sz w:val="24"/>
        </w:rPr>
      </w:pPr>
      <w:r w:rsidRPr="00A00B6B">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w:t>
      </w:r>
      <w:r w:rsidRPr="00A00B6B">
        <w:rPr>
          <w:rFonts w:ascii="Arial" w:hAnsi="Arial"/>
          <w:i/>
          <w:iCs/>
          <w:sz w:val="24"/>
        </w:rPr>
        <w:lastRenderedPageBreak/>
        <w:t>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35434D" w:rsidRPr="00A00B6B">
        <w:rPr>
          <w:rFonts w:ascii="Arial" w:hAnsi="Arial"/>
          <w:i/>
          <w:iCs/>
          <w:sz w:val="24"/>
        </w:rPr>
        <w:t xml:space="preserve"> </w:t>
      </w:r>
      <w:r w:rsidRPr="00A00B6B">
        <w:rPr>
          <w:rFonts w:ascii="Arial" w:hAnsi="Arial"/>
          <w:i/>
          <w:iCs/>
          <w:sz w:val="24"/>
        </w:rPr>
        <w:t>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w:t>
      </w:r>
    </w:p>
    <w:p w14:paraId="26F28177" w14:textId="70D39494" w:rsidR="00FE6B0B" w:rsidRPr="00A00B6B" w:rsidRDefault="00FE6B0B" w:rsidP="00FE6B0B">
      <w:pPr>
        <w:spacing w:after="120"/>
        <w:jc w:val="both"/>
        <w:rPr>
          <w:rFonts w:ascii="Arial" w:hAnsi="Arial"/>
          <w:bCs/>
          <w:sz w:val="24"/>
        </w:rPr>
      </w:pPr>
      <w:r w:rsidRPr="00A00B6B">
        <w:rPr>
          <w:rFonts w:ascii="Arial" w:hAnsi="Arial"/>
          <w:bCs/>
          <w:sz w:val="24"/>
        </w:rPr>
        <w:t xml:space="preserve">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Senza una perfetta coscienza ecclesiale, siamo inutili al Padre, al Figlio, allo Spirito Santo. Oggi possiamo attestare che questa coscienza è andata perduta. Abbiamo tolto la Chiesa e al suo posto abbiamo innalzato l’uomo. Oggi non esiste la Chiesa. Esiste l’uomo. Non esiste il corpo. Esiste la cellula senza il corpo. Vi è stoltezza più grande di questa? Siamo privi sapienza e di ogni intelligenza. </w:t>
      </w:r>
    </w:p>
    <w:p w14:paraId="6677C3ED" w14:textId="77777777" w:rsidR="0035434D" w:rsidRPr="00A00B6B" w:rsidRDefault="00FE6B0B" w:rsidP="00FE6B0B">
      <w:pPr>
        <w:spacing w:after="120"/>
        <w:jc w:val="both"/>
        <w:rPr>
          <w:rFonts w:ascii="Arial" w:hAnsi="Arial"/>
          <w:bCs/>
          <w:sz w:val="24"/>
        </w:rPr>
      </w:pPr>
      <w:r w:rsidRPr="00A00B6B">
        <w:rPr>
          <w:rFonts w:ascii="Arial" w:hAnsi="Arial"/>
          <w:bCs/>
          <w:sz w:val="24"/>
        </w:rPr>
        <w:t xml:space="preserve">Coscienza morale. La coscienza morale è quella che sa separare il bene e il male, la luce e le tenebre, il pensiero di Dio e il pensiero degli uomini con taglio infinitesimale. In questa coscienza non si è mai arrivati alla perfezione. Sempre si deve camminare per raggiungere una perfezione più elevata. Ecco a che perfezione morale è giunta la coscienza dell’Apostolo Paolo: </w:t>
      </w:r>
    </w:p>
    <w:p w14:paraId="405D858D" w14:textId="7FF7F4D0" w:rsidR="00FE6B0B" w:rsidRPr="00A00B6B" w:rsidRDefault="00FE6B0B" w:rsidP="0035434D">
      <w:pPr>
        <w:spacing w:after="120"/>
        <w:ind w:left="567" w:right="567"/>
        <w:jc w:val="both"/>
        <w:rPr>
          <w:rFonts w:ascii="Arial" w:hAnsi="Arial"/>
          <w:i/>
          <w:iCs/>
          <w:sz w:val="24"/>
        </w:rPr>
      </w:pPr>
      <w:r w:rsidRPr="00A00B6B">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w:t>
      </w:r>
      <w:r w:rsidRPr="00A00B6B">
        <w:rPr>
          <w:rFonts w:ascii="Arial" w:hAnsi="Arial"/>
          <w:i/>
          <w:iCs/>
          <w:sz w:val="24"/>
        </w:rPr>
        <w:lastRenderedPageBreak/>
        <w:t>sconosciuti, eppure notissimi; come moribondi, e invece viviamo; come puniti, ma non uccisi; come afflitti, ma sempre lieti; come poveri, ma capaci di arricchire molti; come gente che non ha nulla e invece possediamo tutto!” (2Cor 6,3-10).</w:t>
      </w:r>
    </w:p>
    <w:p w14:paraId="0613E6EA" w14:textId="77777777" w:rsidR="0035434D" w:rsidRPr="00A00B6B" w:rsidRDefault="00FE6B0B" w:rsidP="00FE6B0B">
      <w:pPr>
        <w:spacing w:after="120"/>
        <w:jc w:val="both"/>
        <w:rPr>
          <w:rFonts w:ascii="Arial" w:hAnsi="Arial"/>
          <w:bCs/>
          <w:sz w:val="24"/>
        </w:rPr>
      </w:pPr>
      <w:r w:rsidRPr="00A00B6B">
        <w:rPr>
          <w:rFonts w:ascii="Arial" w:hAnsi="Arial"/>
          <w:bCs/>
          <w:sz w:val="24"/>
        </w:rPr>
        <w:t xml:space="preserve">Nella Lettera ai Romani detta le regole perché si possa vivere con coscienza morale perfetta. Le regole sono perfette. Viverle è un cammino che mai raggiungerà la perfezione piena. C’è sempre qualcosa o nei pensieri o nelle opere o nelle omissioni che rivela che ancora la perfezione non è stata raggiunta: </w:t>
      </w:r>
    </w:p>
    <w:p w14:paraId="5ED94B76" w14:textId="1BA43863" w:rsidR="00FE6B0B" w:rsidRPr="00A00B6B" w:rsidRDefault="00FE6B0B" w:rsidP="0035434D">
      <w:pPr>
        <w:spacing w:after="120"/>
        <w:ind w:left="567" w:right="567"/>
        <w:jc w:val="both"/>
        <w:rPr>
          <w:rFonts w:ascii="Arial" w:hAnsi="Arial"/>
          <w:i/>
          <w:iCs/>
          <w:sz w:val="24"/>
        </w:rPr>
      </w:pPr>
      <w:r w:rsidRPr="00A00B6B">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12,8-21).</w:t>
      </w:r>
    </w:p>
    <w:p w14:paraId="23442D9E" w14:textId="77777777" w:rsidR="0035434D" w:rsidRPr="00A00B6B" w:rsidRDefault="00FE6B0B" w:rsidP="00FE6B0B">
      <w:pPr>
        <w:spacing w:after="120"/>
        <w:jc w:val="both"/>
        <w:rPr>
          <w:rFonts w:ascii="Arial" w:hAnsi="Arial"/>
          <w:bCs/>
          <w:sz w:val="24"/>
        </w:rPr>
      </w:pPr>
      <w:r w:rsidRPr="00A00B6B">
        <w:rPr>
          <w:rFonts w:ascii="Arial" w:hAnsi="Arial"/>
          <w:bCs/>
          <w:sz w:val="24"/>
        </w:rPr>
        <w:t>Nella Lettera agli Efesini l’Apostolo invita ad abbandonare le opere di un tempo, le opere di quando si era pagani, e iniziare a compiere le opere che vengono dalla purissima fede in Cristo Gesù. Paganesimo e sequela di Gesù mai potranno coabitare in un cuore:</w:t>
      </w:r>
    </w:p>
    <w:p w14:paraId="2849BACA" w14:textId="2D3233E1" w:rsidR="0035434D" w:rsidRPr="00A00B6B" w:rsidRDefault="00FE6B0B" w:rsidP="0035434D">
      <w:pPr>
        <w:spacing w:after="120"/>
        <w:ind w:left="567" w:right="567"/>
        <w:jc w:val="both"/>
        <w:rPr>
          <w:rFonts w:ascii="Arial" w:hAnsi="Arial"/>
          <w:i/>
          <w:iCs/>
          <w:sz w:val="24"/>
        </w:rPr>
      </w:pPr>
      <w:r w:rsidRPr="00A00B6B">
        <w:rPr>
          <w:rFonts w:ascii="Arial" w:hAnsi="Arial"/>
          <w:i/>
          <w:iCs/>
          <w:sz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w:t>
      </w:r>
      <w:r w:rsidRPr="00A00B6B">
        <w:rPr>
          <w:rFonts w:ascii="Arial" w:hAnsi="Arial"/>
          <w:i/>
          <w:iCs/>
          <w:sz w:val="24"/>
        </w:rPr>
        <w:lastRenderedPageBreak/>
        <w:t>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w:t>
      </w:r>
      <w:r w:rsidR="003A10DD">
        <w:rPr>
          <w:rFonts w:ascii="Arial" w:hAnsi="Arial"/>
          <w:i/>
          <w:iCs/>
          <w:sz w:val="24"/>
        </w:rPr>
        <w:t xml:space="preserve"> </w:t>
      </w:r>
      <w:r w:rsidRPr="00A00B6B">
        <w:rPr>
          <w:rFonts w:ascii="Arial" w:hAnsi="Arial"/>
          <w:i/>
          <w:iCs/>
          <w:sz w:val="24"/>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5130D485" w14:textId="78C13CE3" w:rsidR="00FE6B0B" w:rsidRPr="00A00B6B" w:rsidRDefault="00FE6B0B" w:rsidP="00FE6B0B">
      <w:pPr>
        <w:spacing w:after="120"/>
        <w:jc w:val="both"/>
        <w:rPr>
          <w:rFonts w:ascii="Arial" w:hAnsi="Arial"/>
          <w:bCs/>
          <w:sz w:val="24"/>
        </w:rPr>
      </w:pPr>
      <w:r w:rsidRPr="00A00B6B">
        <w:rPr>
          <w:rFonts w:ascii="Arial" w:hAnsi="Arial"/>
          <w:bCs/>
          <w:sz w:val="24"/>
        </w:rPr>
        <w:t>Senza una coscienza morale retta, perfetta, che quotidianamente cresce nell’osservanza di tutte le regole della fede, nessun’altra coscienza vera e perfetta potrà essere edificata in noi. Tutto è dalla coscienza morale. Noi possiamo paragonare la coscienza morale alle radici di un albero. Se le radici sono piantate nel buon terreno, l’albero si sviluppa e produce molto frutto. Se le radici sono in grande sofferenza, tutto l’albero è in grande sofferenza. Se la coscienza morale è saldamente piantata nel Vangelo, l’albero cristiano potrà produrre ogni frutto di bene. Sempre a queste due coscienze va aggiunta la terza.</w:t>
      </w:r>
    </w:p>
    <w:p w14:paraId="351EB9EF" w14:textId="7D799960" w:rsidR="0035434D" w:rsidRPr="00A00B6B" w:rsidRDefault="00FE6B0B" w:rsidP="00FE6B0B">
      <w:pPr>
        <w:spacing w:after="120"/>
        <w:jc w:val="both"/>
        <w:rPr>
          <w:rFonts w:ascii="Arial" w:hAnsi="Arial"/>
          <w:bCs/>
          <w:sz w:val="24"/>
        </w:rPr>
      </w:pPr>
      <w:r w:rsidRPr="00A00B6B">
        <w:rPr>
          <w:rFonts w:ascii="Arial" w:hAnsi="Arial"/>
          <w:b/>
          <w:sz w:val="24"/>
        </w:rPr>
        <w:t>Coscienza missionaria.</w:t>
      </w:r>
      <w:r w:rsidR="003A10DD">
        <w:rPr>
          <w:rFonts w:ascii="Arial" w:hAnsi="Arial"/>
          <w:b/>
          <w:sz w:val="24"/>
        </w:rPr>
        <w:t xml:space="preserve"> </w:t>
      </w:r>
      <w:r w:rsidRPr="00A00B6B">
        <w:rPr>
          <w:rFonts w:ascii="Arial" w:hAnsi="Arial"/>
          <w:bCs/>
          <w:sz w:val="24"/>
        </w:rPr>
        <w:t>La coscienza missionaria è quella coscienza che orienta ogni momento della nostra vita per far crescere il corpo di Cristo con l’aggiunta di nuovi membri. Dinanzi al discepolo di Gesù c’è un mondo intero da portare a Cristo Signore facendolo suo corpo con la predicazione del Vangelo e l’invito esplicito alla conversione e alla fede, così da essere poi immersi nelle acque del Battesimo e per opera dello Spirito Santo nascere come nuove creature. Se questa coscienza non viene rettamente formata e quotidianamente perfezionata, il corpo di Cristo per noi non viene formato con l’aggiunta di nuovi membri e per noi è in grande sofferenza. Ecco come l’Apostolo Paolo manifesta questa sua coscienza missionaria. Sappiamo che Lui si è consumato per il corpo di Cristo:</w:t>
      </w:r>
    </w:p>
    <w:p w14:paraId="5955C64F" w14:textId="76CFD59F" w:rsidR="00FE6B0B" w:rsidRPr="00A00B6B" w:rsidRDefault="00FE6B0B" w:rsidP="0035434D">
      <w:pPr>
        <w:spacing w:after="120"/>
        <w:ind w:left="567" w:right="567"/>
        <w:jc w:val="both"/>
        <w:rPr>
          <w:rFonts w:ascii="Arial" w:hAnsi="Arial"/>
          <w:bCs/>
          <w:i/>
          <w:iCs/>
          <w:sz w:val="24"/>
        </w:rPr>
      </w:pPr>
      <w:r w:rsidRPr="00A00B6B">
        <w:rPr>
          <w:rFonts w:ascii="Arial" w:hAnsi="Arial"/>
          <w:bCs/>
          <w:i/>
          <w:iCs/>
          <w:sz w:val="24"/>
        </w:rPr>
        <w:t xml:space="preserve">“Paolo, servo di Cristo Gesù, apostolo per chiamata, scelto per annunciare il vangelo di Dio – che egli aveva promesso per mezzo dei suoi profeti nelle sacre Scritture e che riguarda il Figlio suo, nato dal </w:t>
      </w:r>
      <w:r w:rsidRPr="00A00B6B">
        <w:rPr>
          <w:rFonts w:ascii="Arial" w:hAnsi="Arial"/>
          <w:bCs/>
          <w:i/>
          <w:iCs/>
          <w:sz w:val="24"/>
        </w:rPr>
        <w:lastRenderedPageBreak/>
        <w:t xml:space="preserve">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p>
    <w:p w14:paraId="10263E01" w14:textId="77777777" w:rsidR="0035434D" w:rsidRPr="00A00B6B" w:rsidRDefault="00FE6B0B" w:rsidP="00FE6B0B">
      <w:pPr>
        <w:spacing w:after="120"/>
        <w:jc w:val="both"/>
        <w:rPr>
          <w:rFonts w:ascii="Arial" w:hAnsi="Arial"/>
          <w:bCs/>
          <w:sz w:val="24"/>
        </w:rPr>
      </w:pPr>
      <w:r w:rsidRPr="00A00B6B">
        <w:rPr>
          <w:rFonts w:ascii="Arial" w:hAnsi="Arial"/>
          <w:bCs/>
          <w:sz w:val="24"/>
        </w:rPr>
        <w:t>Ecco come conclude la Lettera ai Romani:</w:t>
      </w:r>
    </w:p>
    <w:p w14:paraId="0516930C" w14:textId="77777777" w:rsidR="0035434D" w:rsidRPr="00A00B6B" w:rsidRDefault="00FE6B0B" w:rsidP="0035434D">
      <w:pPr>
        <w:spacing w:after="120"/>
        <w:ind w:left="567" w:right="567"/>
        <w:jc w:val="both"/>
        <w:rPr>
          <w:rFonts w:ascii="Arial" w:hAnsi="Arial"/>
          <w:bCs/>
          <w:i/>
          <w:iCs/>
          <w:sz w:val="24"/>
        </w:rPr>
      </w:pPr>
      <w:r w:rsidRPr="00A00B6B">
        <w:rPr>
          <w:rFonts w:ascii="Arial" w:hAnsi="Arial"/>
          <w:bCs/>
          <w:i/>
          <w:iCs/>
          <w:sz w:val="24"/>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4AA5B64A" w14:textId="26256EC0" w:rsidR="00FE6B0B" w:rsidRPr="00A00B6B" w:rsidRDefault="00FE6B0B" w:rsidP="0035434D">
      <w:pPr>
        <w:spacing w:after="120"/>
        <w:ind w:left="567" w:right="567"/>
        <w:jc w:val="both"/>
        <w:rPr>
          <w:rFonts w:ascii="Arial" w:hAnsi="Arial"/>
          <w:i/>
          <w:iCs/>
          <w:sz w:val="24"/>
        </w:rPr>
      </w:pPr>
      <w:r w:rsidRPr="00A00B6B">
        <w:rPr>
          <w:rFonts w:ascii="Arial" w:hAnsi="Arial"/>
          <w:i/>
          <w:iCs/>
          <w:sz w:val="24"/>
        </w:rPr>
        <w:t xml:space="preserve">“A colui che ha il potere di confermarvi nel mio Vangelo, che annuncia Gesù Cristo, secondo la rivelazione del mistero, avvolto nel silenzio per secoli eterni, ma ora manifestato mediante le scritture dei Profeti, </w:t>
      </w:r>
      <w:r w:rsidRPr="00A00B6B">
        <w:rPr>
          <w:rFonts w:ascii="Arial" w:hAnsi="Arial"/>
          <w:i/>
          <w:iCs/>
          <w:sz w:val="24"/>
        </w:rPr>
        <w:lastRenderedPageBreak/>
        <w:t xml:space="preserve">per ordine dell’eterno Dio, annunciato a tutte le genti perché giungano all’obbedienza della fede, a Dio, che solo è sapiente, per mezzo di Gesù Cristo, la gloria nei secoli. Amen” (Rm 16,25-27). </w:t>
      </w:r>
    </w:p>
    <w:p w14:paraId="6A4F6B26" w14:textId="77777777" w:rsidR="0035434D" w:rsidRPr="00A00B6B" w:rsidRDefault="00FE6B0B" w:rsidP="00FE6B0B">
      <w:pPr>
        <w:spacing w:after="120"/>
        <w:jc w:val="both"/>
        <w:rPr>
          <w:rFonts w:ascii="Arial" w:hAnsi="Arial"/>
          <w:bCs/>
          <w:sz w:val="24"/>
        </w:rPr>
      </w:pPr>
      <w:r w:rsidRPr="00A00B6B">
        <w:rPr>
          <w:rFonts w:ascii="Arial" w:hAnsi="Arial"/>
          <w:bCs/>
          <w:sz w:val="24"/>
        </w:rPr>
        <w:t>Nella Prima Lettera ai Corinzi rivela l’esercizio quotidiano sempre guidato e mosso da questa coscienza missionaria:</w:t>
      </w:r>
    </w:p>
    <w:p w14:paraId="524F1CCF" w14:textId="03CE78A9" w:rsidR="00FE6B0B" w:rsidRPr="00A00B6B" w:rsidRDefault="00FE6B0B" w:rsidP="0035434D">
      <w:pPr>
        <w:spacing w:after="120"/>
        <w:ind w:left="567" w:right="567"/>
        <w:jc w:val="both"/>
        <w:rPr>
          <w:rFonts w:ascii="Arial" w:hAnsi="Arial"/>
          <w:i/>
          <w:iCs/>
          <w:sz w:val="24"/>
        </w:rPr>
      </w:pPr>
      <w:r w:rsidRPr="00A00B6B">
        <w:rPr>
          <w:rFonts w:ascii="Arial" w:hAnsi="Arial"/>
          <w:i/>
          <w:iCs/>
          <w:sz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9,1-23). </w:t>
      </w:r>
    </w:p>
    <w:p w14:paraId="4011089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Quando in un discepolo di Gesù muore la coscienza missionaria, per lui muore il corpo di Cristo, muore la Chiesa. Se muore il corpo di Cristo muore la grazia, la verità, lo Spirito Santo. Muore per lui il Padre celeste. Tutto è dal corpo di Cristo, nel corpo di Cristo, per il corpo di Cristo, con il corpo di Cristo. Formare questo corpo è dare all’uomo la sua verità. </w:t>
      </w:r>
    </w:p>
    <w:p w14:paraId="68827492" w14:textId="77777777" w:rsidR="00FE6B0B" w:rsidRPr="00A00B6B" w:rsidRDefault="00FE6B0B" w:rsidP="00FE6B0B">
      <w:pPr>
        <w:spacing w:after="120"/>
        <w:jc w:val="both"/>
        <w:rPr>
          <w:rFonts w:ascii="Arial" w:hAnsi="Arial"/>
          <w:bCs/>
          <w:sz w:val="24"/>
        </w:rPr>
      </w:pPr>
      <w:r w:rsidRPr="00A00B6B">
        <w:rPr>
          <w:rFonts w:ascii="Arial" w:hAnsi="Arial"/>
          <w:bCs/>
          <w:sz w:val="24"/>
        </w:rPr>
        <w:lastRenderedPageBreak/>
        <w:t>Un’altra cosa sempre il discepolo di Gesù è chiamato a fare: evitare ogni peccato contro la Parola di Gesù, contro il Vangelo. Se pecca contro la Parola, contro il Vangelo, sempre sarà giudice dai giudici perversi. Ecco da quali peccati sempre dovrà stare lontano:</w:t>
      </w:r>
    </w:p>
    <w:p w14:paraId="0F2C72FB" w14:textId="77777777" w:rsidR="0035434D" w:rsidRPr="00A00B6B" w:rsidRDefault="00FE6B0B" w:rsidP="00FE6B0B">
      <w:pPr>
        <w:spacing w:after="120"/>
        <w:jc w:val="both"/>
        <w:rPr>
          <w:rFonts w:ascii="Arial" w:hAnsi="Arial"/>
          <w:bCs/>
          <w:sz w:val="24"/>
        </w:rPr>
      </w:pPr>
      <w:r w:rsidRPr="00A00B6B">
        <w:rPr>
          <w:rFonts w:ascii="Arial" w:hAnsi="Arial"/>
          <w:bCs/>
          <w:sz w:val="24"/>
        </w:rPr>
        <w:t>I peccati contro la parola di Gesù. Per conoscere quali sono i peccati contro la Parola di Dio e di Cristo Gesù è sufficiente che noi ricordiamo alla nostra mente e fissiamo nel nostro cuore quando il Signore disse al suo popolo per bocca di Mosè:</w:t>
      </w:r>
    </w:p>
    <w:p w14:paraId="3F5F1468" w14:textId="77777777" w:rsidR="0035434D" w:rsidRPr="00A00B6B" w:rsidRDefault="00FE6B0B" w:rsidP="0035434D">
      <w:pPr>
        <w:spacing w:after="120"/>
        <w:ind w:left="567" w:right="567"/>
        <w:jc w:val="both"/>
        <w:rPr>
          <w:rFonts w:ascii="Arial" w:hAnsi="Arial"/>
          <w:i/>
          <w:iCs/>
          <w:sz w:val="24"/>
        </w:rPr>
      </w:pPr>
      <w:r w:rsidRPr="00A00B6B">
        <w:rPr>
          <w:rFonts w:ascii="Arial" w:hAnsi="Arial"/>
          <w:i/>
          <w:iCs/>
          <w:sz w:val="24"/>
        </w:rPr>
        <w:t xml:space="preserve"> “Ora,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0D82DF3F" w14:textId="77777777" w:rsidR="0035434D" w:rsidRPr="00A00B6B" w:rsidRDefault="00FE6B0B" w:rsidP="00FE6B0B">
      <w:pPr>
        <w:spacing w:after="120"/>
        <w:jc w:val="both"/>
        <w:rPr>
          <w:rFonts w:ascii="Arial" w:hAnsi="Arial"/>
          <w:sz w:val="24"/>
        </w:rPr>
      </w:pPr>
      <w:r w:rsidRPr="00A00B6B">
        <w:rPr>
          <w:rFonts w:ascii="Arial" w:hAnsi="Arial"/>
          <w:sz w:val="24"/>
        </w:rPr>
        <w:t xml:space="preserve">Anche a noi cristiani, discepoli di Gesù, dallo Spirito Santo è stato dato un uguale comando: </w:t>
      </w:r>
    </w:p>
    <w:p w14:paraId="570FEA63" w14:textId="77777777" w:rsidR="0035434D" w:rsidRPr="00A00B6B" w:rsidRDefault="00FE6B0B" w:rsidP="0035434D">
      <w:pPr>
        <w:spacing w:after="120"/>
        <w:ind w:left="567" w:right="567"/>
        <w:jc w:val="both"/>
        <w:rPr>
          <w:rFonts w:ascii="Arial" w:hAnsi="Arial"/>
          <w:i/>
          <w:iCs/>
          <w:sz w:val="24"/>
        </w:rPr>
      </w:pPr>
      <w:r w:rsidRPr="00A00B6B">
        <w:rPr>
          <w:rFonts w:ascii="Arial" w:hAnsi="Arial"/>
          <w:i/>
          <w:iCs/>
          <w:sz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w:t>
      </w:r>
    </w:p>
    <w:p w14:paraId="6FBEF355" w14:textId="70BB288F" w:rsidR="00FE6B0B" w:rsidRPr="00A00B6B" w:rsidRDefault="00FE6B0B" w:rsidP="00FE6B0B">
      <w:pPr>
        <w:spacing w:after="120"/>
        <w:jc w:val="both"/>
        <w:rPr>
          <w:rFonts w:ascii="Arial" w:hAnsi="Arial"/>
          <w:bCs/>
          <w:sz w:val="24"/>
        </w:rPr>
      </w:pPr>
      <w:r w:rsidRPr="00A00B6B">
        <w:rPr>
          <w:rFonts w:ascii="Arial" w:hAnsi="Arial"/>
          <w:bCs/>
          <w:sz w:val="24"/>
        </w:rPr>
        <w:t xml:space="preserve">La Parola, purissima è uscita dalla bocca di Dio e di Cristo Gesù, purissima dovrà essere annunciata, insegnata, predicata. Ad essa nulla va aggiunto e nulla tolto. </w:t>
      </w:r>
    </w:p>
    <w:p w14:paraId="0B89EC1C" w14:textId="77777777" w:rsidR="00FE6B0B" w:rsidRPr="00A00B6B" w:rsidRDefault="00FE6B0B" w:rsidP="00FE6B0B">
      <w:pPr>
        <w:spacing w:after="120"/>
        <w:jc w:val="both"/>
        <w:rPr>
          <w:rFonts w:ascii="Arial" w:hAnsi="Arial"/>
          <w:sz w:val="24"/>
        </w:rPr>
      </w:pPr>
      <w:r w:rsidRPr="00A00B6B">
        <w:rPr>
          <w:rFonts w:ascii="Arial" w:hAnsi="Arial"/>
          <w:sz w:val="24"/>
        </w:rPr>
        <w:t xml:space="preserve">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p>
    <w:p w14:paraId="453394C3" w14:textId="77777777" w:rsidR="00FE6B0B" w:rsidRPr="00A00B6B" w:rsidRDefault="00FE6B0B" w:rsidP="00FE6B0B">
      <w:pPr>
        <w:spacing w:after="120"/>
        <w:jc w:val="both"/>
        <w:rPr>
          <w:rFonts w:ascii="Arial" w:hAnsi="Arial"/>
          <w:sz w:val="24"/>
        </w:rPr>
      </w:pPr>
      <w:r w:rsidRPr="00A00B6B">
        <w:rPr>
          <w:rFonts w:ascii="Arial" w:hAnsi="Arial"/>
          <w:sz w:val="24"/>
        </w:rPr>
        <w:t>Per non essere giudici dai giudizi perversi occorre che la cristificazione di tutta la nostra natura: anima, spirito, corpo. Se questa cristificazione viene meno, sempre giudicheremo dal pensiero della carne e mai dal pensiero di Cristo Gesù. Non siamo cristificati, non possiamo pensare come Cristo Signore.</w:t>
      </w:r>
    </w:p>
    <w:p w14:paraId="66DEC53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lastRenderedPageBreak/>
        <w:t>6</w:t>
      </w:r>
      <w:r w:rsidRPr="00A00B6B">
        <w:rPr>
          <w:rFonts w:ascii="Arial" w:hAnsi="Arial"/>
          <w:b/>
          <w:sz w:val="24"/>
        </w:rPr>
        <w:t>Voi invece avete disonorato il povero! Non sono forse i ricchi che vi opprimono e vi trascinano davanti ai tribunali?</w:t>
      </w:r>
    </w:p>
    <w:p w14:paraId="0B40E105" w14:textId="77777777" w:rsidR="00FE6B0B" w:rsidRPr="00A00B6B" w:rsidRDefault="00FE6B0B" w:rsidP="00FE6B0B">
      <w:pPr>
        <w:spacing w:after="120"/>
        <w:jc w:val="both"/>
        <w:rPr>
          <w:rFonts w:ascii="Arial" w:hAnsi="Arial"/>
          <w:sz w:val="24"/>
        </w:rPr>
      </w:pPr>
      <w:r w:rsidRPr="00A00B6B">
        <w:rPr>
          <w:rFonts w:ascii="Arial" w:hAnsi="Arial"/>
          <w:sz w:val="24"/>
        </w:rPr>
        <w:t>Dobbiamo sempre operare questa duplice distinzione: ci sono i poveri secondo Dio e ci sono i poveri secondo Satana. Ecco la missione della Chiesa: liberare i poveri secondo Satana dalla loro pensante schiavitù di miseria spirituale e trasformarli in poveri secondo Dio. Aiutare i poveri secondo Dio affinché mai ritornino ad essere poveri secondo Satana. Se questa missione non è vissuta da ogni discepolo di Gesù secondo le sue personali, particolari responsabilità, lui è colpevole dinanzi a Dio. Oggi il cristiano è responsabile di tutti i poveri secondo Satana, perché nulla sta operando al fine di liberarli da questa mortale povertà. Oggi il cristiano è sotto potente tentazione di Satana. L’angelo delle tenebre lo sta spingendo a operare con i suoi pensieri. Lo sta seducendo, anzi lo ha già sedotto affinché si preoccupi solo della povertà materiale. Le altre povertà le ha dichiarate inesistenti. Così lui può mietere la sua messe e portare i suoi covoni nell’inferno eterno. Gesù invece è colui che è venuto a togliere il peccato del mondo, che è la causa, la sorgente, il principio di ogni povertà. Non c’è povertà e non c’è morte che non sia creata dal peccato. Lavorare in soccorso della povertà che Satana ha creato e sempre creerà, altro non è che porsi al suo servizio per un lavoro che non è quello comandato da Dio. Ogni discepolo di Gesù deve lavorare sempre e solo in obbedienza alla Parola di Gesù e secondo l’esempio che Lui ci ha lasciato.</w:t>
      </w:r>
    </w:p>
    <w:p w14:paraId="530530F7" w14:textId="22EA90A6" w:rsidR="00FE6B0B" w:rsidRPr="00A00B6B" w:rsidRDefault="00FE6B0B" w:rsidP="00FE6B0B">
      <w:pPr>
        <w:spacing w:after="120"/>
        <w:jc w:val="both"/>
        <w:rPr>
          <w:rFonts w:ascii="Arial" w:hAnsi="Arial"/>
          <w:bCs/>
          <w:sz w:val="24"/>
        </w:rPr>
      </w:pPr>
      <w:r w:rsidRPr="00A00B6B">
        <w:rPr>
          <w:rFonts w:ascii="Arial" w:hAnsi="Arial"/>
          <w:bCs/>
          <w:sz w:val="24"/>
        </w:rPr>
        <w:t xml:space="preserve">Come c’è una povertà secondo Dio e una povertà secondo Satana, </w:t>
      </w:r>
      <w:r w:rsidR="009E20E0" w:rsidRPr="00A00B6B">
        <w:rPr>
          <w:rFonts w:ascii="Arial" w:hAnsi="Arial"/>
          <w:bCs/>
          <w:sz w:val="24"/>
        </w:rPr>
        <w:t>così c’è</w:t>
      </w:r>
      <w:r w:rsidRPr="00A00B6B">
        <w:rPr>
          <w:rFonts w:ascii="Arial" w:hAnsi="Arial"/>
          <w:bCs/>
          <w:sz w:val="24"/>
        </w:rPr>
        <w:t xml:space="preserve"> anche una ricchezza secondo Dio e una ricchezza secondo Satana. Porsi a servizio della ricchezza secondo Satana e non porsi a servizio della ricchezza secondo Dio, anche questo è venire meno alla missione che è stata affidata ad ogni discepolo di Gesù. Nessuno discepolo di Gesù potrà essere a servizio della ricchezza secondo Satana. Ogni discepolo di Gesù deve essere a servizio della ricchezza secondo Dio. La ricchezza secondo Satana è ogni ricchezza posta a servizio del peccato e del vizio. Anche i poveri della terra secondo Satana usano le loro poche risorse o piccole ricchezze a servizio del peccato e del vizio. Mai il cristiano deve usare, neanche un solo centesimo per il peccato e per il vizio. Sempre invece il cristiano deve usare ogni risorsa a servizio delle virtù. Ora la virtù che va sempre servita è la carità, carità come misericordia, compassione, elemosina, aiuto materiale e spirituale, liberazione da ogni schiavitù, anche dalla schiavitù della povertà, a condizione che sempre si liberi dalla schiavitù spirituale e dalla povertà secondo Satana. Questa è la missione del cristiano e ad essa deve sempre universale e perfetta obbedienza, secondo il comando ricevuto dal Signore.</w:t>
      </w:r>
    </w:p>
    <w:p w14:paraId="09345DC2"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l’accusa che l’Apostolo Giacomo rivolge ai discepoli di Gesù: </w:t>
      </w:r>
      <w:r w:rsidRPr="00A00B6B">
        <w:rPr>
          <w:rFonts w:ascii="Arial" w:hAnsi="Arial"/>
          <w:i/>
          <w:iCs/>
          <w:sz w:val="24"/>
        </w:rPr>
        <w:t>Voi invece avete disonorato il povero!</w:t>
      </w:r>
      <w:r w:rsidRPr="00A00B6B">
        <w:rPr>
          <w:rFonts w:ascii="Arial" w:hAnsi="Arial"/>
          <w:sz w:val="24"/>
        </w:rPr>
        <w:t xml:space="preserve"> Quale povero hanno disonorato? Il povero secondo Dio. Lo hanno disonorato, perché lo hanno umiliato. Lo hanno umiliato perché hanno operato un grave giudizio di discriminazione. Hanno esaltato il ricco secondo Satana. Hanno umiliato il povero secondo Dio. Di questo peccato mai si deve macchiare un discepolo di Gesù. A questo </w:t>
      </w:r>
      <w:r w:rsidRPr="00A00B6B">
        <w:rPr>
          <w:rFonts w:ascii="Arial" w:hAnsi="Arial"/>
          <w:spacing w:val="-2"/>
          <w:sz w:val="24"/>
        </w:rPr>
        <w:t>rimprovero e su quest’accusa, l’Apostolo chiede ai cristiani di riflettere, di meditare:</w:t>
      </w:r>
      <w:r w:rsidRPr="00A00B6B">
        <w:rPr>
          <w:rFonts w:ascii="Arial" w:hAnsi="Arial"/>
          <w:i/>
          <w:spacing w:val="-2"/>
          <w:sz w:val="24"/>
        </w:rPr>
        <w:t xml:space="preserve"> Non sono forse i ricchi che vi opprimono e vi trascinano davanti ai tribunali? </w:t>
      </w:r>
      <w:r w:rsidRPr="00A00B6B">
        <w:rPr>
          <w:rFonts w:ascii="Arial" w:hAnsi="Arial"/>
          <w:spacing w:val="-2"/>
          <w:sz w:val="24"/>
        </w:rPr>
        <w:t xml:space="preserve">Li opprimono con ogni angheria, ogni sottrazione, ogni violenza e in più li trascinano anche nei tribunali al fine di </w:t>
      </w:r>
      <w:r w:rsidRPr="00A00B6B">
        <w:rPr>
          <w:rFonts w:ascii="Arial" w:hAnsi="Arial"/>
          <w:spacing w:val="-2"/>
          <w:sz w:val="24"/>
        </w:rPr>
        <w:lastRenderedPageBreak/>
        <w:t>strappare loro anche l’anima che è in loro. Ed essi cosa fanno? Onorano il ricco secondo Satana e disonorano</w:t>
      </w:r>
      <w:r w:rsidRPr="00A00B6B">
        <w:rPr>
          <w:rFonts w:ascii="Arial" w:hAnsi="Arial"/>
          <w:sz w:val="24"/>
        </w:rPr>
        <w:t xml:space="preserve"> il povero secondo Dio. Questo attesta che anche loro ormai sono governati dal pensiero di Satana. Uno che onora i servi di Satana attesta di essere anche lui servo di Satana. Ogni nostra condotta, anche la più semplice attesta se noi siamo servi di Satana o servi di Cristo Gesù. È giusto allora che il cristiano conosca chi Lui è e qual è la sua missione. Lui è il servo della verità. Per essere sempre il servo della verità deve sempre ricordarsi che è facile, assai facile passare dal servizio da prestare al Vangelo di Cristo Gesù al servizio che si presta al Vangelo di Satana che in verità è l’anti-vangelo. </w:t>
      </w:r>
    </w:p>
    <w:p w14:paraId="68887DF4" w14:textId="77777777" w:rsidR="0035434D" w:rsidRPr="00A00B6B" w:rsidRDefault="00FE6B0B" w:rsidP="00FE6B0B">
      <w:pPr>
        <w:spacing w:after="120"/>
        <w:jc w:val="both"/>
        <w:rPr>
          <w:rFonts w:ascii="Arial" w:hAnsi="Arial"/>
          <w:bCs/>
          <w:sz w:val="24"/>
        </w:rPr>
      </w:pPr>
      <w:r w:rsidRPr="00A00B6B">
        <w:rPr>
          <w:rFonts w:ascii="Arial" w:hAnsi="Arial"/>
          <w:b/>
          <w:sz w:val="24"/>
        </w:rPr>
        <w:t xml:space="preserve">Servi della verità. </w:t>
      </w:r>
      <w:r w:rsidRPr="00A00B6B">
        <w:rPr>
          <w:rFonts w:ascii="Arial" w:hAnsi="Arial"/>
          <w:bCs/>
          <w:sz w:val="24"/>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r w:rsidRPr="00A00B6B">
        <w:rPr>
          <w:rFonts w:ascii="Arial" w:hAnsi="Arial"/>
          <w:bCs/>
          <w:i/>
          <w:iCs/>
          <w:sz w:val="24"/>
        </w:rPr>
        <w:t>“</w:t>
      </w:r>
      <w:r w:rsidRPr="00A00B6B">
        <w:rPr>
          <w:rFonts w:ascii="Arial" w:hAnsi="Arial"/>
          <w:bCs/>
          <w:i/>
          <w:sz w:val="24"/>
        </w:rPr>
        <w:t>Nessuno può servire due padroni, perché o odierà l’uno e amerà l’altro, oppure si affezionerà all’uno e disprezzerà l’altro. Non potete servire Dio e la ricchezza</w:t>
      </w:r>
      <w:r w:rsidRPr="00A00B6B">
        <w:rPr>
          <w:rFonts w:ascii="Arial" w:hAnsi="Arial"/>
          <w:bCs/>
          <w:i/>
          <w:iCs/>
          <w:sz w:val="24"/>
        </w:rPr>
        <w:t>”</w:t>
      </w:r>
      <w:r w:rsidRPr="00A00B6B">
        <w:rPr>
          <w:rFonts w:ascii="Arial" w:hAnsi="Arial"/>
          <w:bCs/>
          <w:sz w:val="24"/>
        </w:rPr>
        <w:t xml:space="preserve"> (Mt 6,24).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 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 </w:t>
      </w:r>
      <w:r w:rsidRPr="00A00B6B">
        <w:rPr>
          <w:rFonts w:ascii="Arial" w:hAnsi="Arial"/>
          <w:bCs/>
          <w:i/>
          <w:sz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r w:rsidRPr="00A00B6B">
        <w:rPr>
          <w:rFonts w:ascii="Arial" w:hAnsi="Arial"/>
          <w:bCs/>
          <w:sz w:val="24"/>
        </w:rPr>
        <w:t xml:space="preserve"> (2Cor 6,14-18). 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 </w:t>
      </w:r>
    </w:p>
    <w:p w14:paraId="6DAC170F" w14:textId="77777777" w:rsidR="0035434D" w:rsidRPr="00A00B6B" w:rsidRDefault="00FE6B0B" w:rsidP="0035434D">
      <w:pPr>
        <w:spacing w:after="120"/>
        <w:ind w:left="567" w:right="567"/>
        <w:jc w:val="both"/>
        <w:rPr>
          <w:rFonts w:ascii="Arial" w:hAnsi="Arial"/>
          <w:bCs/>
          <w:i/>
          <w:iCs/>
          <w:sz w:val="24"/>
        </w:rPr>
      </w:pPr>
      <w:r w:rsidRPr="00A00B6B">
        <w:rPr>
          <w:rFonts w:ascii="Arial" w:hAnsi="Arial"/>
          <w:bCs/>
          <w:i/>
          <w:iCs/>
          <w:sz w:val="24"/>
        </w:rPr>
        <w:lastRenderedPageBreak/>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 </w:t>
      </w:r>
    </w:p>
    <w:p w14:paraId="01FDEEA1" w14:textId="77777777" w:rsidR="0035434D" w:rsidRPr="00A00B6B" w:rsidRDefault="00FE6B0B" w:rsidP="00FE6B0B">
      <w:pPr>
        <w:spacing w:after="120"/>
        <w:jc w:val="both"/>
        <w:rPr>
          <w:rFonts w:ascii="Arial" w:hAnsi="Arial"/>
          <w:bCs/>
          <w:i/>
          <w:sz w:val="24"/>
        </w:rPr>
      </w:pPr>
      <w:r w:rsidRPr="00A00B6B">
        <w:rPr>
          <w:rFonts w:ascii="Arial" w:hAnsi="Arial"/>
          <w:bCs/>
          <w:sz w:val="24"/>
        </w:rPr>
        <w:t>E ancora:</w:t>
      </w:r>
      <w:r w:rsidRPr="00A00B6B">
        <w:rPr>
          <w:rFonts w:ascii="Arial" w:hAnsi="Arial"/>
          <w:bCs/>
          <w:i/>
          <w:sz w:val="24"/>
        </w:rPr>
        <w:t xml:space="preserve"> </w:t>
      </w:r>
    </w:p>
    <w:p w14:paraId="0B6A49DB" w14:textId="73D88364" w:rsidR="0035434D" w:rsidRPr="00A00B6B" w:rsidRDefault="00FE6B0B" w:rsidP="0035434D">
      <w:pPr>
        <w:spacing w:after="120"/>
        <w:ind w:left="567" w:right="567"/>
        <w:jc w:val="both"/>
        <w:rPr>
          <w:rFonts w:ascii="Arial" w:hAnsi="Arial"/>
          <w:bCs/>
          <w:i/>
          <w:iCs/>
          <w:sz w:val="24"/>
        </w:rPr>
      </w:pPr>
      <w:r w:rsidRPr="00A00B6B">
        <w:rPr>
          <w:rFonts w:ascii="Arial" w:hAnsi="Arial"/>
          <w:bCs/>
          <w:i/>
          <w:iCs/>
          <w:sz w:val="24"/>
        </w:rPr>
        <w:t>“Sebbene avesse compiuto segni così grandi davanti a loro, non credevano in lui, perché si compisse la parola detta dal profeta Isaia: Signore, chi ha creduto alla nostra parola?</w:t>
      </w:r>
      <w:r w:rsidR="003A10DD">
        <w:rPr>
          <w:rFonts w:ascii="Arial" w:hAnsi="Arial"/>
          <w:bCs/>
          <w:i/>
          <w:iCs/>
          <w:sz w:val="24"/>
        </w:rPr>
        <w:t xml:space="preserve"> </w:t>
      </w:r>
      <w:r w:rsidRPr="00A00B6B">
        <w:rPr>
          <w:rFonts w:ascii="Arial" w:hAnsi="Arial"/>
          <w:bCs/>
          <w:i/>
          <w:iCs/>
          <w:sz w:val="24"/>
        </w:rPr>
        <w:t xml:space="preserve">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 </w:t>
      </w:r>
    </w:p>
    <w:p w14:paraId="38FD8FC7" w14:textId="05B8538F" w:rsidR="00FE6B0B" w:rsidRPr="00A00B6B" w:rsidRDefault="00FE6B0B" w:rsidP="00FE6B0B">
      <w:pPr>
        <w:spacing w:after="120"/>
        <w:jc w:val="both"/>
        <w:rPr>
          <w:rFonts w:ascii="Arial" w:hAnsi="Arial"/>
          <w:bCs/>
          <w:sz w:val="24"/>
        </w:rPr>
      </w:pPr>
      <w:r w:rsidRPr="00A00B6B">
        <w:rPr>
          <w:rFonts w:ascii="Arial" w:hAnsi="Arial"/>
          <w:bCs/>
          <w:sz w:val="24"/>
        </w:rPr>
        <w:t xml:space="preserve">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 Ecco ora il secondo pericolo sempre nascosto sul cammino del discepolo di Gesù: passare dal Vangelo di Cristo al Vangelo di Satana. </w:t>
      </w:r>
    </w:p>
    <w:p w14:paraId="728196E3" w14:textId="77777777" w:rsidR="00FE6B0B" w:rsidRPr="00A00B6B" w:rsidRDefault="00FE6B0B" w:rsidP="00FE6B0B">
      <w:pPr>
        <w:spacing w:after="120"/>
        <w:jc w:val="both"/>
        <w:rPr>
          <w:rFonts w:ascii="Arial" w:hAnsi="Arial"/>
          <w:sz w:val="24"/>
        </w:rPr>
      </w:pPr>
      <w:r w:rsidRPr="00A00B6B">
        <w:rPr>
          <w:rFonts w:ascii="Arial" w:hAnsi="Arial"/>
          <w:b/>
          <w:sz w:val="24"/>
        </w:rPr>
        <w:t xml:space="preserve">Vangelo di Cristo Gesù e vangelo di Satana. </w:t>
      </w:r>
      <w:r w:rsidRPr="00A00B6B">
        <w:rPr>
          <w:rFonts w:ascii="Arial" w:hAnsi="Arial"/>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w:t>
      </w:r>
    </w:p>
    <w:p w14:paraId="70867B3F" w14:textId="5367EAEE" w:rsidR="00FE6B0B" w:rsidRPr="00A00B6B" w:rsidRDefault="00FE6B0B" w:rsidP="00FE6B0B">
      <w:pPr>
        <w:spacing w:after="120"/>
        <w:jc w:val="both"/>
        <w:rPr>
          <w:rFonts w:ascii="Arial" w:hAnsi="Arial"/>
          <w:bCs/>
          <w:sz w:val="24"/>
        </w:rPr>
      </w:pPr>
      <w:r w:rsidRPr="00A00B6B">
        <w:rPr>
          <w:rFonts w:ascii="Arial" w:hAnsi="Arial"/>
          <w:bCs/>
          <w:sz w:val="24"/>
        </w:rPr>
        <w:t>Il peccato dona morte allo spirito, all’anima, al corpo, alla mente, alla volontà, all’intelligenza, alla razionalità. Il peccato è il creatore di ogni stoltezza e insipienza. Il peccato è morte e crea la morte. Mai nessuna vera vita viene dal peccato che governa il nostro cuore. Chi è nel peccato sempre vuole fare i suoi comodi di peccato. Il peccato manda i</w:t>
      </w:r>
      <w:r w:rsidR="0035434D" w:rsidRPr="00A00B6B">
        <w:rPr>
          <w:rFonts w:ascii="Arial" w:hAnsi="Arial"/>
          <w:bCs/>
          <w:sz w:val="24"/>
        </w:rPr>
        <w:t>n</w:t>
      </w:r>
      <w:r w:rsidRPr="00A00B6B">
        <w:rPr>
          <w:rFonts w:ascii="Arial" w:hAnsi="Arial"/>
          <w:bCs/>
          <w:sz w:val="24"/>
        </w:rPr>
        <w:t xml:space="preserve"> putrefazione ogni verità sulla quale ogni </w:t>
      </w:r>
      <w:r w:rsidRPr="00A00B6B">
        <w:rPr>
          <w:rFonts w:ascii="Arial" w:hAnsi="Arial"/>
          <w:bCs/>
          <w:sz w:val="24"/>
        </w:rPr>
        <w:lastRenderedPageBreak/>
        <w:t>uomo è chiamato a edificare se stesso. Gesù è venuto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farà i suoi comodi di peccato. Cosa sono i comodi di peccato? È il cuore, la mente, la volontà, il desiderio, l’immaginazione, la fantasia, e anche la scienza, che vengono posti a servizio del peccato e non della grazia, delle tenebre e non della luce, della falsità e non della verità, dell’ingiustizia e non della giustizia. I propri comodi di peccato sono la consegna della nostra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w:t>
      </w:r>
      <w:r w:rsidR="0035434D" w:rsidRPr="00A00B6B">
        <w:rPr>
          <w:rFonts w:ascii="Arial" w:hAnsi="Arial"/>
          <w:bCs/>
          <w:sz w:val="24"/>
        </w:rPr>
        <w:t>i</w:t>
      </w:r>
      <w:r w:rsidRPr="00A00B6B">
        <w:rPr>
          <w:rFonts w:ascii="Arial" w:hAnsi="Arial"/>
          <w:bCs/>
          <w:sz w:val="24"/>
        </w:rPr>
        <w:t xml:space="preserve">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L’assunzione anche di un solo pensiero di Satana ci fa essere predicatori dell’anti-vangelo di Satana. Non ci fa essere più predicatori e annunciatori del glorioso Vangelo di Cristo Signore. Chi è servo del Vangelo faccia attenzione a non cadere. Divenire servi di Satana a servizio del suo anti-vangelo è sempre possibile. Basta un attimo di distrazione. Basta a volte anche un piccolo peccato veniale. </w:t>
      </w:r>
    </w:p>
    <w:p w14:paraId="7233189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7</w:t>
      </w:r>
      <w:r w:rsidRPr="00A00B6B">
        <w:rPr>
          <w:rFonts w:ascii="Arial" w:hAnsi="Arial"/>
          <w:b/>
          <w:sz w:val="24"/>
        </w:rPr>
        <w:t>Non sono loro che bestemmiano il bel nome che è stato invocato sopra di voi?</w:t>
      </w:r>
    </w:p>
    <w:p w14:paraId="2D437109" w14:textId="77777777" w:rsidR="00FE6B0B" w:rsidRPr="00A00B6B" w:rsidRDefault="00FE6B0B" w:rsidP="00FE6B0B">
      <w:pPr>
        <w:spacing w:after="120"/>
        <w:jc w:val="both"/>
        <w:rPr>
          <w:rFonts w:ascii="Arial" w:hAnsi="Arial"/>
          <w:sz w:val="24"/>
        </w:rPr>
      </w:pPr>
      <w:r w:rsidRPr="00A00B6B">
        <w:rPr>
          <w:rFonts w:ascii="Arial" w:hAnsi="Arial"/>
          <w:sz w:val="24"/>
        </w:rPr>
        <w:t xml:space="preserve">L’Apostolo Giacomo parla dei ricchi secondo Satana, un tempo anche loro nel regno di Dio e a servizio del Vangelo di Cristo Gesù. </w:t>
      </w:r>
      <w:r w:rsidRPr="00A00B6B">
        <w:rPr>
          <w:rFonts w:ascii="Arial" w:hAnsi="Arial"/>
          <w:i/>
          <w:sz w:val="24"/>
        </w:rPr>
        <w:t>Non sono loro che bestemmiano il bel nome che è stato invocato sopra di voi?</w:t>
      </w:r>
      <w:r w:rsidRPr="00A00B6B">
        <w:rPr>
          <w:rFonts w:ascii="Arial" w:hAnsi="Arial"/>
          <w:sz w:val="24"/>
        </w:rPr>
        <w:t xml:space="preserve"> Il bel nome è il nome di Cristo Gesù. Disonorando il povero secondo Cristo è Cristo che viene disonorato. È il suo bel nome che viene bestemmiato. Questi discepoli di Gesù giudici dai giudizi perversi cosa fanno? Onorano il ricco secondo Satana che </w:t>
      </w:r>
      <w:r w:rsidRPr="00A00B6B">
        <w:rPr>
          <w:rFonts w:ascii="Arial" w:hAnsi="Arial"/>
          <w:sz w:val="24"/>
        </w:rPr>
        <w:lastRenderedPageBreak/>
        <w:t>disprezza e bestemmia il bel nome di Cristo Gesù. Questi discepoli insensati onorano coloro che disprezza Gesù Signore nella persona del povero secondo Dio. Danno gloria a coloro che li spogliano di ogni loro bene, sia spirituale che materiale. Questa è stoltezza, insipienza, perdita della vera fede e di ogni verità sulla quale la fede si regge e si fonda. Mai il cristiano dovrà onorare un ricco secondo Satana. Dovrà amarlo di un amore altamente evangelico. Mai però onorarlo a discapito del povero secondo Dio. Neanche verso il ricco secondo Satana dovrà essere giudice dai giudici perversi. Dovrà anche verso costui essere dal Vangelo, dall’obbedienza ad ogni sua Parola. Mai il discepolo di Gesù dovrà uscire dall’obbedienza al Vangelo. Il Vangelo è la sola sua Legge. Ecco la Parola del Vangelo alla quale sempre si dovrà dare ogni obbedienza:</w:t>
      </w:r>
    </w:p>
    <w:p w14:paraId="0F543CD1" w14:textId="77777777" w:rsidR="00FE6B0B" w:rsidRPr="00A00B6B" w:rsidRDefault="00FE6B0B" w:rsidP="0035434D">
      <w:pPr>
        <w:spacing w:after="120"/>
        <w:ind w:left="567" w:right="567"/>
        <w:jc w:val="both"/>
        <w:rPr>
          <w:rFonts w:ascii="Arial" w:hAnsi="Arial"/>
          <w:i/>
          <w:iCs/>
          <w:color w:val="000000"/>
          <w:sz w:val="24"/>
        </w:rPr>
      </w:pPr>
      <w:r w:rsidRPr="00A00B6B">
        <w:rPr>
          <w:rFonts w:ascii="Arial" w:hAnsi="Arial"/>
          <w:i/>
          <w:iCs/>
          <w:color w:val="000000"/>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DADC989" w14:textId="77777777" w:rsidR="00FE6B0B" w:rsidRPr="00A00B6B" w:rsidRDefault="00FE6B0B" w:rsidP="0035434D">
      <w:pPr>
        <w:spacing w:after="120"/>
        <w:ind w:left="567" w:right="567"/>
        <w:jc w:val="both"/>
        <w:rPr>
          <w:rFonts w:ascii="Arial" w:hAnsi="Arial"/>
          <w:i/>
          <w:iCs/>
          <w:color w:val="000000"/>
          <w:sz w:val="24"/>
        </w:rPr>
      </w:pPr>
      <w:r w:rsidRPr="00A00B6B">
        <w:rPr>
          <w:rFonts w:ascii="Arial" w:hAnsi="Arial"/>
          <w:i/>
          <w:iCs/>
          <w:color w:val="000000"/>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7F195BAA" w14:textId="77777777" w:rsidR="00FE6B0B" w:rsidRPr="00A00B6B" w:rsidRDefault="00FE6B0B" w:rsidP="0035434D">
      <w:pPr>
        <w:spacing w:after="120"/>
        <w:ind w:left="567" w:right="567"/>
        <w:jc w:val="both"/>
        <w:rPr>
          <w:rFonts w:ascii="Arial" w:hAnsi="Arial"/>
          <w:i/>
          <w:iCs/>
          <w:color w:val="000000"/>
          <w:sz w:val="24"/>
        </w:rPr>
      </w:pPr>
      <w:r w:rsidRPr="00A00B6B">
        <w:rPr>
          <w:rFonts w:ascii="Arial" w:hAnsi="Arial"/>
          <w:i/>
          <w:iCs/>
          <w:color w:val="000000"/>
          <w:sz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7A979EE8" w14:textId="13EFEC61" w:rsidR="0035434D" w:rsidRPr="00A00B6B" w:rsidRDefault="00FE6B0B" w:rsidP="0035434D">
      <w:pPr>
        <w:spacing w:after="120"/>
        <w:ind w:left="567" w:right="567"/>
        <w:jc w:val="both"/>
        <w:rPr>
          <w:rFonts w:ascii="Arial" w:hAnsi="Arial"/>
          <w:i/>
          <w:iCs/>
          <w:color w:val="000000"/>
          <w:sz w:val="24"/>
        </w:rPr>
      </w:pPr>
      <w:r w:rsidRPr="00A00B6B">
        <w:rPr>
          <w:rFonts w:ascii="Arial" w:hAnsi="Arial"/>
          <w:i/>
          <w:iCs/>
          <w:color w:val="000000"/>
          <w:sz w:val="24"/>
        </w:rPr>
        <w:t xml:space="preserve">Avete inteso che fu detto: Occhio per occhio e dente per dente. Ma io vi dico </w:t>
      </w:r>
      <w:r w:rsidR="009E20E0" w:rsidRPr="00A00B6B">
        <w:rPr>
          <w:rFonts w:ascii="Arial" w:hAnsi="Arial"/>
          <w:i/>
          <w:iCs/>
          <w:color w:val="000000"/>
          <w:sz w:val="24"/>
        </w:rPr>
        <w:t>di non</w:t>
      </w:r>
      <w:r w:rsidRPr="00A00B6B">
        <w:rPr>
          <w:rFonts w:ascii="Arial" w:hAnsi="Arial"/>
          <w:i/>
          <w:iCs/>
          <w:color w:val="000000"/>
          <w:sz w:val="24"/>
        </w:rPr>
        <w:t xml:space="preserve"> opporvi al malvagio; anzi, se uno ti dà uno schiaffo sulla </w:t>
      </w:r>
      <w:r w:rsidRPr="00A00B6B">
        <w:rPr>
          <w:rFonts w:ascii="Arial" w:hAnsi="Arial"/>
          <w:i/>
          <w:iCs/>
          <w:color w:val="000000"/>
          <w:sz w:val="24"/>
        </w:rPr>
        <w:lastRenderedPageBreak/>
        <w:t xml:space="preserve">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0ADE933B" w14:textId="54AC8C85"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Mai il discepolo di Gesù deve uscire da questa Parola. Essa è universale. Va vissuta verso tutti, sempre. </w:t>
      </w:r>
    </w:p>
    <w:p w14:paraId="17C2E55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8</w:t>
      </w:r>
      <w:r w:rsidRPr="00A00B6B">
        <w:rPr>
          <w:rFonts w:ascii="Arial" w:hAnsi="Arial"/>
          <w:b/>
          <w:sz w:val="24"/>
        </w:rPr>
        <w:t xml:space="preserve">Certo, se adempite quella che, secondo la Scrittura, è la legge regale: </w:t>
      </w:r>
      <w:r w:rsidRPr="00A00B6B">
        <w:rPr>
          <w:rFonts w:ascii="Arial" w:hAnsi="Arial"/>
          <w:b/>
          <w:i/>
          <w:sz w:val="24"/>
        </w:rPr>
        <w:t>Amerai il prossimo tuo come te stesso</w:t>
      </w:r>
      <w:r w:rsidRPr="00A00B6B">
        <w:rPr>
          <w:rFonts w:ascii="Arial" w:hAnsi="Arial"/>
          <w:b/>
          <w:sz w:val="24"/>
        </w:rPr>
        <w:t>, fate bene.</w:t>
      </w:r>
    </w:p>
    <w:p w14:paraId="2AE45F0B"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qual è la legge regale: </w:t>
      </w:r>
      <w:r w:rsidRPr="00A00B6B">
        <w:rPr>
          <w:rFonts w:ascii="Arial" w:hAnsi="Arial"/>
          <w:i/>
          <w:sz w:val="24"/>
        </w:rPr>
        <w:t>Amerai il prossimo tuo come te stesso</w:t>
      </w:r>
      <w:r w:rsidRPr="00A00B6B">
        <w:rPr>
          <w:rFonts w:ascii="Arial" w:hAnsi="Arial"/>
          <w:sz w:val="24"/>
        </w:rPr>
        <w:t>. Questa legge regale non è però lasciata al pensiero o alla volontà di ogni singolo discepolo di Gesù. Essa è legge regale regolata da tutta la rivelazione. Nulla nell’amore deve nascere dal cuore dell’uomo. Tutto deve nascere dal cuore di Dio. La prima regola di questa legge regale è l’osservanza di tutti e dieci i Comandamenti dell’Alleanza. La seconda regola è l’obbedienza al codice di santità stabilito dal Signore nei Capitolo XVIII, XIX, XX del Levitico. La terza regola che dona vita a questa legge regale è tutto il Discorso della Montagna sia secondo la forma del Vangelo secondo Matteo, Capitoli V, VI, VII e sia anche secondo la forma del Vangelo secondo Luca, Capitolo VI. Infine c’è la quarta regola che è data dal Vangelo secondo Giovanni, Capitoli XIII, XIV, XV, XVI, XVII. Ecco come l’Apostolo Paolo dona la regola per un amore perfetto nella Lettera ai Romani:</w:t>
      </w:r>
    </w:p>
    <w:p w14:paraId="161F0430" w14:textId="77777777"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EF05B16" w14:textId="77777777" w:rsidR="00FE6B0B" w:rsidRPr="00A00B6B" w:rsidRDefault="00FE6B0B" w:rsidP="001F5591">
      <w:pPr>
        <w:spacing w:after="120"/>
        <w:ind w:left="567" w:right="567"/>
        <w:jc w:val="both"/>
        <w:rPr>
          <w:rFonts w:ascii="Arial" w:hAnsi="Arial"/>
          <w:i/>
          <w:iCs/>
          <w:sz w:val="24"/>
        </w:rPr>
      </w:pPr>
      <w:r w:rsidRPr="00A00B6B">
        <w:rPr>
          <w:rFonts w:ascii="Arial" w:hAnsi="Arial"/>
          <w:i/>
          <w:iCs/>
          <w:sz w:val="24"/>
        </w:rPr>
        <w:lastRenderedPageBreak/>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5E336EE" w14:textId="77777777"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8BF1D6F" w14:textId="77777777"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6D8DE0C" w14:textId="77777777" w:rsidR="00FE6B0B" w:rsidRPr="00A00B6B" w:rsidRDefault="00FE6B0B" w:rsidP="001F5591">
      <w:pPr>
        <w:spacing w:after="120"/>
        <w:ind w:left="567" w:right="567"/>
        <w:jc w:val="both"/>
        <w:rPr>
          <w:rFonts w:ascii="Arial" w:hAnsi="Arial"/>
          <w:i/>
          <w:iCs/>
          <w:sz w:val="24"/>
        </w:rPr>
      </w:pPr>
      <w:r w:rsidRPr="00A00B6B">
        <w:rPr>
          <w:rFonts w:ascii="Arial" w:hAnsi="Arial"/>
          <w:i/>
          <w:iCs/>
          <w:sz w:val="24"/>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78CB716F" w14:textId="77777777"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w:t>
      </w:r>
    </w:p>
    <w:p w14:paraId="2FCBB1ED" w14:textId="77777777"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3993662"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Non est regnum Dei esca et potus, sed iustitia et pax et gaudium in Spiritu Sancto : qui enim in hoc servit Christo placet Deo et probatus est hominibus. Itaque quae pacis sunt sectemur et quae aedificationis sunt in invicem. Noli propter escam destruere opus Dei. Omnia quidem munda sunt sed malum est homini qui per offendiculum manducat. Bonum est non manducare carnem et non bibere vinum neque in quo frater tuus offendit aut scandalizatur aut infirmatur. Tu fidem habes penes temet ipsum habe coram Deo. Beatus qui non iudicat semet </w:t>
      </w:r>
      <w:r w:rsidRPr="00A00B6B">
        <w:rPr>
          <w:rFonts w:ascii="Arial" w:hAnsi="Arial"/>
          <w:i/>
          <w:iCs/>
          <w:sz w:val="24"/>
        </w:rPr>
        <w:lastRenderedPageBreak/>
        <w:t xml:space="preserve">ipsum in eo quo probat. Qui autem discernit si manducaverit damnatus est quia non ex fide omne autem quod non ex fide peccatum est (Rm 14,17-23). </w:t>
      </w:r>
    </w:p>
    <w:p w14:paraId="1EE1253F" w14:textId="1E7E052C" w:rsidR="00FE6B0B" w:rsidRPr="00A00B6B" w:rsidRDefault="00FE6B0B" w:rsidP="001F5591">
      <w:pPr>
        <w:spacing w:after="120"/>
        <w:ind w:left="567" w:right="567"/>
        <w:jc w:val="both"/>
        <w:rPr>
          <w:rFonts w:ascii="Arial" w:hAnsi="Arial"/>
          <w:bCs/>
          <w:sz w:val="24"/>
          <w:szCs w:val="24"/>
        </w:rPr>
      </w:pPr>
      <w:r w:rsidRPr="00A00B6B">
        <w:rPr>
          <w:rFonts w:ascii="Greek" w:hAnsi="Greek" w:cs="Greek"/>
          <w:bCs/>
          <w:sz w:val="24"/>
          <w:szCs w:val="24"/>
        </w:rPr>
        <w:t xml:space="preserve">oÙ g£r ™stin ¹ basile…a toà qeoà brîsij kaˆ pÒsij, ¢ll¦ dikaiosÚnh kaˆ e„r»nh kaˆ car¦ ™n pneÚmati ¡g…J: Ð g¦r ™n toÚtJ douleÚwn tù Cristù eÙ£restoj tù qeù kaˆ dÒkimoj to‹j ¢nqrèpoij. ¥ra oân t¦ tÁj e„r»nhj dièkwmen kaˆ t¦ tÁj o„kodomÁj tÁj e„j ¢ll»louj: m¾ ›neken brèmatoj kat£lue tÕ œrgon toà qeoà. p£nta mn kaqar£, ¢ll¦ kakÕn tù ¢nqrèpJ tù di¦ proskÒmmatoj ™sq…onti. kalÕn tÕ m¾ fage‹n krša mhd pie‹n onon mhd ™n ú Ð ¢delfÒj sou proskÒptei. sÝ p…stin [¿n] œceij kat¦ seautÕn œce ™nèpion toà qeoà. mak£rioj Ð m¾ kr…nwn ˜autÕn ™n ú dokim£zei: Ð d diakrinÒmenoj ™¦n f£gV katakškritai, Óti oÙk ™k p…stewj: p©n d Ö oÙk ™k p…stewj ¡mart…a ™st…n </w:t>
      </w:r>
      <w:r w:rsidRPr="00A00B6B">
        <w:rPr>
          <w:rFonts w:ascii="Arial" w:hAnsi="Arial"/>
          <w:bCs/>
          <w:sz w:val="24"/>
          <w:szCs w:val="24"/>
        </w:rPr>
        <w:t>(</w:t>
      </w:r>
      <w:r w:rsidRPr="00A00B6B">
        <w:rPr>
          <w:rFonts w:ascii="Arial" w:hAnsi="Arial"/>
          <w:bCs/>
          <w:i/>
          <w:iCs/>
          <w:sz w:val="24"/>
          <w:szCs w:val="24"/>
        </w:rPr>
        <w:t>Rm</w:t>
      </w:r>
      <w:r w:rsidRPr="00A00B6B">
        <w:rPr>
          <w:rFonts w:ascii="Arial" w:hAnsi="Arial"/>
          <w:bCs/>
          <w:sz w:val="24"/>
          <w:szCs w:val="24"/>
        </w:rPr>
        <w:t xml:space="preserve"> 14,17-23). </w:t>
      </w:r>
    </w:p>
    <w:p w14:paraId="3E5E919E" w14:textId="77777777" w:rsidR="00FE6B0B" w:rsidRPr="00A00B6B" w:rsidRDefault="00FE6B0B" w:rsidP="00FE6B0B">
      <w:pPr>
        <w:spacing w:after="120"/>
        <w:jc w:val="both"/>
        <w:rPr>
          <w:rFonts w:ascii="Arial" w:hAnsi="Arial"/>
          <w:sz w:val="24"/>
        </w:rPr>
      </w:pPr>
      <w:r w:rsidRPr="00A00B6B">
        <w:rPr>
          <w:rFonts w:ascii="Arial" w:hAnsi="Arial"/>
          <w:sz w:val="24"/>
        </w:rPr>
        <w:t xml:space="preserve">Abbiamo riportato il testo in latino, secondo la Vulgata e anche il testo greco, perché è giusto da parte nostra una breve riflessione sulla differenza che vi è tra coscienza e fede. Fede non può essere sostituita con coscienza, né tanto meno coscienza potrà mai essere sostituita con fede. </w:t>
      </w:r>
    </w:p>
    <w:p w14:paraId="45FA4650" w14:textId="77777777" w:rsidR="001F5591" w:rsidRPr="00A00B6B" w:rsidRDefault="00FE6B0B" w:rsidP="00FE6B0B">
      <w:pPr>
        <w:autoSpaceDE w:val="0"/>
        <w:autoSpaceDN w:val="0"/>
        <w:adjustRightInd w:val="0"/>
        <w:spacing w:after="120"/>
        <w:jc w:val="both"/>
        <w:rPr>
          <w:rFonts w:ascii="Arial" w:hAnsi="Arial" w:cs="Arial"/>
          <w:sz w:val="24"/>
        </w:rPr>
      </w:pPr>
      <w:r w:rsidRPr="00A00B6B">
        <w:rPr>
          <w:rFonts w:ascii="Arial" w:hAnsi="Arial" w:cs="Arial"/>
          <w:sz w:val="24"/>
        </w:rPr>
        <w:t xml:space="preserve">Per conoscere secondo verità quanto l’Apostolo Paolo vuole rivelare al cuore di ogni discepolo di Gesù con questa sua parola – </w:t>
      </w:r>
      <w:r w:rsidRPr="00A00B6B">
        <w:rPr>
          <w:rFonts w:ascii="Arial" w:hAnsi="Arial" w:cs="Arial"/>
          <w:i/>
          <w:iCs/>
          <w:sz w:val="24"/>
        </w:rPr>
        <w:t>Tutto ciò che non viene dalla coscienza è peccato</w:t>
      </w:r>
      <w:r w:rsidRPr="00A00B6B">
        <w:rPr>
          <w:rFonts w:ascii="Arial" w:hAnsi="Arial" w:cs="Arial"/>
          <w:sz w:val="24"/>
        </w:rPr>
        <w:t xml:space="preserve"> – va subito detto che sia nel testo della Vulgata e sia nel testo Greco, non si parla di coscienza, bensì di fede. Ecco cosa insegna l’Apostolo Paolo: </w:t>
      </w:r>
      <w:r w:rsidRPr="00A00B6B">
        <w:rPr>
          <w:rFonts w:ascii="Arial" w:hAnsi="Arial" w:cs="Arial"/>
          <w:i/>
          <w:iCs/>
          <w:sz w:val="24"/>
        </w:rPr>
        <w:t>Tutto ciò che non viene dalla fede è peccato</w:t>
      </w:r>
      <w:r w:rsidRPr="00A00B6B">
        <w:rPr>
          <w:rFonts w:ascii="Arial" w:hAnsi="Arial" w:cs="Arial"/>
          <w:sz w:val="24"/>
        </w:rPr>
        <w:t xml:space="preserve">. Leggiamo il testo originale sia della Vulgata che del Greco: </w:t>
      </w:r>
    </w:p>
    <w:p w14:paraId="3770D96E" w14:textId="77777777" w:rsidR="001F5591" w:rsidRPr="00A00B6B" w:rsidRDefault="00FE6B0B" w:rsidP="001F5591">
      <w:pPr>
        <w:spacing w:after="120"/>
        <w:ind w:left="567" w:right="567"/>
        <w:jc w:val="both"/>
        <w:rPr>
          <w:rFonts w:ascii="Arial" w:hAnsi="Arial" w:cs="Arial"/>
          <w:i/>
          <w:iCs/>
          <w:sz w:val="24"/>
        </w:rPr>
      </w:pPr>
      <w:r w:rsidRPr="00A00B6B">
        <w:rPr>
          <w:rFonts w:ascii="Arial" w:hAnsi="Arial" w:cs="Arial"/>
          <w:i/>
          <w:iCs/>
          <w:sz w:val="24"/>
        </w:rPr>
        <w:t xml:space="preserve">“Qui autem discernit si manducaverit damnatus est, quia non ex fide; omne autem quod non ex fide peccatum est” (Rm 14,23). </w:t>
      </w:r>
    </w:p>
    <w:p w14:paraId="1586D3D1" w14:textId="7641052F" w:rsidR="001F5591" w:rsidRPr="00A00B6B" w:rsidRDefault="00FE6B0B" w:rsidP="001F5591">
      <w:pPr>
        <w:spacing w:after="120"/>
        <w:ind w:left="567" w:right="567"/>
        <w:jc w:val="both"/>
        <w:rPr>
          <w:rFonts w:ascii="Arial" w:hAnsi="Arial" w:cs="Arial"/>
          <w:sz w:val="24"/>
        </w:rPr>
      </w:pPr>
      <w:r w:rsidRPr="00A00B6B">
        <w:rPr>
          <w:rFonts w:ascii="Greek" w:hAnsi="Greek" w:cs="Greek"/>
          <w:sz w:val="26"/>
          <w:szCs w:val="26"/>
        </w:rPr>
        <w:t xml:space="preserve">Ð d diakrinÒmenoj ™¦n f£gV katakškritai, Óti oÙk ™k p…stewj: p©n d Ö oÙk ™k p…stewj ¡mart…a ™st…n. </w:t>
      </w:r>
      <w:r w:rsidRPr="00A00B6B">
        <w:rPr>
          <w:rFonts w:ascii="Arial" w:hAnsi="Arial" w:cs="Arial"/>
          <w:sz w:val="24"/>
        </w:rPr>
        <w:t xml:space="preserve">(Rm 14,23). </w:t>
      </w:r>
    </w:p>
    <w:p w14:paraId="0D9A13A6" w14:textId="77777777" w:rsidR="001F5591" w:rsidRPr="00A00B6B" w:rsidRDefault="00FE6B0B" w:rsidP="00FE6B0B">
      <w:pPr>
        <w:autoSpaceDE w:val="0"/>
        <w:autoSpaceDN w:val="0"/>
        <w:adjustRightInd w:val="0"/>
        <w:spacing w:after="120"/>
        <w:jc w:val="both"/>
        <w:rPr>
          <w:rFonts w:ascii="Arial" w:hAnsi="Arial" w:cs="Arial"/>
          <w:sz w:val="24"/>
        </w:rPr>
      </w:pPr>
      <w:r w:rsidRPr="00A00B6B">
        <w:rPr>
          <w:rFonts w:ascii="Arial" w:hAnsi="Arial" w:cs="Arial"/>
          <w:sz w:val="24"/>
        </w:rPr>
        <w:t xml:space="preserve">La buona coscienza nella Apostolo Paolo è sempre legata alla fede. Un esempio possiamo trarlo dalla Prima Lettera a Timoteo: </w:t>
      </w:r>
    </w:p>
    <w:p w14:paraId="655B0C47" w14:textId="77777777" w:rsidR="001F5591" w:rsidRPr="00A00B6B" w:rsidRDefault="00FE6B0B" w:rsidP="001F5591">
      <w:pPr>
        <w:spacing w:after="120"/>
        <w:ind w:left="567" w:right="567"/>
        <w:jc w:val="both"/>
        <w:rPr>
          <w:rFonts w:ascii="Arial" w:hAnsi="Arial" w:cs="Arial"/>
          <w:i/>
          <w:iCs/>
          <w:sz w:val="24"/>
        </w:rPr>
      </w:pPr>
      <w:r w:rsidRPr="00A00B6B">
        <w:rPr>
          <w:rFonts w:ascii="Arial" w:hAnsi="Arial" w:cs="Arial"/>
          <w:i/>
          <w:iCs/>
          <w:sz w:val="24"/>
        </w:rPr>
        <w:t xml:space="preserve">“Finis autem praecepti est caritas de corde puro et conscientia bona et fide non ficta” (1Tm 1,5). </w:t>
      </w:r>
    </w:p>
    <w:p w14:paraId="4BBA84DC" w14:textId="26E534AB" w:rsidR="001F5591" w:rsidRPr="00A00B6B" w:rsidRDefault="00FE6B0B" w:rsidP="001F5591">
      <w:pPr>
        <w:spacing w:after="120"/>
        <w:ind w:left="567" w:right="567"/>
        <w:jc w:val="both"/>
        <w:rPr>
          <w:rFonts w:ascii="Arial" w:hAnsi="Arial" w:cs="Arial"/>
          <w:sz w:val="24"/>
        </w:rPr>
      </w:pPr>
      <w:r w:rsidRPr="00A00B6B">
        <w:rPr>
          <w:rFonts w:ascii="Greek" w:hAnsi="Greek" w:cs="Greek"/>
          <w:sz w:val="26"/>
          <w:szCs w:val="26"/>
        </w:rPr>
        <w:t>tÕ d tšloj tÁj paraggel…aj ™stˆn ¢g£ph ™k kaqar©j kard…aj kaˆ suneid»sewj ¢gaqÁj kaˆ p…stewj ¢nupokr…tou</w:t>
      </w:r>
      <w:r w:rsidR="003A10DD">
        <w:rPr>
          <w:rFonts w:ascii="Greek" w:hAnsi="Greek" w:cs="Greek"/>
          <w:sz w:val="26"/>
          <w:szCs w:val="26"/>
        </w:rPr>
        <w:t xml:space="preserve"> </w:t>
      </w:r>
      <w:r w:rsidRPr="00A00B6B">
        <w:rPr>
          <w:rFonts w:ascii="Arial" w:hAnsi="Arial" w:cs="Arial"/>
          <w:sz w:val="24"/>
        </w:rPr>
        <w:t xml:space="preserve">(1Tm 1,5). </w:t>
      </w:r>
    </w:p>
    <w:p w14:paraId="43C94D1E" w14:textId="4D87CDC7" w:rsidR="001F5591" w:rsidRPr="00A00B6B" w:rsidRDefault="00FE6B0B" w:rsidP="001F5591">
      <w:pPr>
        <w:spacing w:after="120"/>
        <w:ind w:left="567" w:right="567"/>
        <w:jc w:val="both"/>
        <w:rPr>
          <w:rFonts w:ascii="Arial" w:hAnsi="Arial" w:cs="Arial"/>
          <w:sz w:val="24"/>
        </w:rPr>
      </w:pPr>
      <w:r w:rsidRPr="00A00B6B">
        <w:rPr>
          <w:rFonts w:ascii="Arial" w:hAnsi="Arial" w:cs="Arial"/>
          <w:i/>
          <w:iCs/>
          <w:sz w:val="24"/>
        </w:rPr>
        <w:t>Habens fidem et bonam conscientiam quam quidam repellentes circa fidem naufragaverunt</w:t>
      </w:r>
      <w:r w:rsidRPr="00A00B6B">
        <w:rPr>
          <w:rFonts w:ascii="Arial" w:hAnsi="Arial" w:cs="Arial"/>
          <w:sz w:val="24"/>
        </w:rPr>
        <w:t xml:space="preserve"> (1Tm 1,19). </w:t>
      </w:r>
    </w:p>
    <w:p w14:paraId="29362504" w14:textId="39F1A9C2" w:rsidR="001F5591" w:rsidRPr="00A00B6B" w:rsidRDefault="00FE6B0B" w:rsidP="001F5591">
      <w:pPr>
        <w:spacing w:after="120"/>
        <w:ind w:left="567" w:right="567"/>
        <w:jc w:val="both"/>
        <w:rPr>
          <w:rFonts w:ascii="Arial" w:eastAsia="Calibri" w:hAnsi="Arial" w:cs="Arial"/>
          <w:sz w:val="24"/>
        </w:rPr>
      </w:pPr>
      <w:r w:rsidRPr="00A00B6B">
        <w:rPr>
          <w:rFonts w:ascii="Greek" w:hAnsi="Greek" w:cs="Greek"/>
          <w:sz w:val="26"/>
          <w:szCs w:val="26"/>
        </w:rPr>
        <w:t>œcwn p…stin kaˆ ¢gaq¾n sune…dhsin, ¼n tinej ¢pws£menoi perˆ t¾n p…stin ™nau£ghsan:</w:t>
      </w:r>
      <w:r w:rsidR="003A10DD">
        <w:rPr>
          <w:rFonts w:ascii="Greek" w:hAnsi="Greek" w:cs="Greek"/>
          <w:sz w:val="26"/>
          <w:szCs w:val="26"/>
        </w:rPr>
        <w:t xml:space="preserve"> </w:t>
      </w:r>
      <w:r w:rsidRPr="00A00B6B">
        <w:rPr>
          <w:rFonts w:ascii="Arial" w:eastAsia="Calibri" w:hAnsi="Arial" w:cs="Arial"/>
          <w:sz w:val="24"/>
        </w:rPr>
        <w:t xml:space="preserve">(1Tm 1,19). </w:t>
      </w:r>
    </w:p>
    <w:p w14:paraId="33D83C61" w14:textId="302C55A1" w:rsidR="001F5591" w:rsidRPr="00A00B6B" w:rsidRDefault="00FE6B0B" w:rsidP="00FE6B0B">
      <w:pPr>
        <w:autoSpaceDE w:val="0"/>
        <w:autoSpaceDN w:val="0"/>
        <w:adjustRightInd w:val="0"/>
        <w:spacing w:after="120"/>
        <w:jc w:val="both"/>
        <w:rPr>
          <w:rFonts w:ascii="Arial" w:eastAsia="Calibri" w:hAnsi="Arial" w:cs="Arial"/>
          <w:sz w:val="24"/>
        </w:rPr>
      </w:pPr>
      <w:r w:rsidRPr="00A00B6B">
        <w:rPr>
          <w:rFonts w:ascii="Arial" w:eastAsia="Calibri" w:hAnsi="Arial" w:cs="Arial"/>
          <w:sz w:val="24"/>
        </w:rPr>
        <w:t xml:space="preserve">È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w:t>
      </w:r>
      <w:r w:rsidRPr="00A00B6B">
        <w:rPr>
          <w:rFonts w:ascii="Arial" w:eastAsia="Calibri" w:hAnsi="Arial" w:cs="Arial"/>
          <w:sz w:val="24"/>
        </w:rPr>
        <w:lastRenderedPageBreak/>
        <w:t>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w:t>
      </w:r>
      <w:r w:rsidR="003A10DD">
        <w:rPr>
          <w:rFonts w:ascii="Arial" w:eastAsia="Calibri" w:hAnsi="Arial" w:cs="Arial"/>
          <w:sz w:val="24"/>
        </w:rPr>
        <w:t xml:space="preserve"> </w:t>
      </w:r>
      <w:r w:rsidRPr="00A00B6B">
        <w:rPr>
          <w:rFonts w:ascii="Arial" w:eastAsia="Calibri" w:hAnsi="Arial" w:cs="Arial"/>
          <w:sz w:val="24"/>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w:t>
      </w:r>
    </w:p>
    <w:p w14:paraId="22C4D88F" w14:textId="77777777" w:rsidR="001F5591" w:rsidRPr="00A00B6B" w:rsidRDefault="00FE6B0B" w:rsidP="001F5591">
      <w:pPr>
        <w:spacing w:after="120"/>
        <w:ind w:left="567" w:right="567"/>
        <w:jc w:val="both"/>
        <w:rPr>
          <w:rFonts w:ascii="Arial" w:eastAsia="Calibri" w:hAnsi="Arial" w:cs="Arial"/>
          <w:i/>
          <w:iCs/>
          <w:sz w:val="24"/>
        </w:rPr>
      </w:pPr>
      <w:r w:rsidRPr="00A00B6B">
        <w:rPr>
          <w:rFonts w:ascii="Arial" w:eastAsia="Calibri" w:hAnsi="Arial" w:cs="Arial"/>
          <w:i/>
          <w:iCs/>
          <w:sz w:val="24"/>
        </w:rPr>
        <w:t>“Ma chi è nel dubbio, mangiando si condanna, perché non agisce secondo la coscienza di Cristo Gesù; tutto ciò, infatti, che non viene dalla coscienza di Cristo Gesù è peccato” (Rm 14,14-23).</w:t>
      </w:r>
    </w:p>
    <w:p w14:paraId="4D0528EC" w14:textId="74B4ADF4" w:rsidR="00FE6B0B" w:rsidRPr="00A00B6B" w:rsidRDefault="00FE6B0B" w:rsidP="00FE6B0B">
      <w:pPr>
        <w:autoSpaceDE w:val="0"/>
        <w:autoSpaceDN w:val="0"/>
        <w:adjustRightInd w:val="0"/>
        <w:spacing w:after="120"/>
        <w:jc w:val="both"/>
        <w:rPr>
          <w:rFonts w:ascii="Arial" w:eastAsia="Calibri" w:hAnsi="Arial" w:cs="Arial"/>
          <w:sz w:val="24"/>
        </w:rPr>
      </w:pPr>
      <w:r w:rsidRPr="00A00B6B">
        <w:rPr>
          <w:rFonts w:ascii="Arial" w:eastAsia="Calibri" w:hAnsi="Arial" w:cs="Arial"/>
          <w:sz w:val="24"/>
        </w:rPr>
        <w:t xml:space="preserve">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6D96D27F" w14:textId="77777777" w:rsidR="001F5591" w:rsidRPr="00A00B6B" w:rsidRDefault="00FE6B0B" w:rsidP="00FE6B0B">
      <w:pPr>
        <w:spacing w:after="120"/>
        <w:jc w:val="both"/>
        <w:rPr>
          <w:rFonts w:ascii="Arial" w:hAnsi="Arial"/>
          <w:bCs/>
          <w:sz w:val="24"/>
        </w:rPr>
      </w:pPr>
      <w:r w:rsidRPr="00A00B6B">
        <w:rPr>
          <w:rFonts w:ascii="Arial" w:hAnsi="Arial"/>
          <w:bCs/>
          <w:sz w:val="24"/>
        </w:rPr>
        <w:t xml:space="preserve">Ecco come l’Apostolo Paolo parla della coscienza: </w:t>
      </w:r>
    </w:p>
    <w:p w14:paraId="59FFCD5C" w14:textId="5EEFAF5A"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w:t>
      </w:r>
      <w:r w:rsidR="009E20E0" w:rsidRPr="00A00B6B">
        <w:rPr>
          <w:rFonts w:ascii="Arial" w:hAnsi="Arial"/>
          <w:i/>
          <w:iCs/>
          <w:sz w:val="24"/>
        </w:rPr>
        <w:t>dà</w:t>
      </w:r>
      <w:r w:rsidRPr="00A00B6B">
        <w:rPr>
          <w:rFonts w:ascii="Arial" w:hAnsi="Arial"/>
          <w:i/>
          <w:iCs/>
          <w:sz w:val="24"/>
        </w:rPr>
        <w:t xml:space="preserve">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w:t>
      </w:r>
      <w:r w:rsidRPr="00A00B6B">
        <w:rPr>
          <w:rFonts w:ascii="Arial" w:hAnsi="Arial"/>
          <w:i/>
          <w:iCs/>
          <w:sz w:val="24"/>
        </w:rPr>
        <w:lastRenderedPageBreak/>
        <w:t>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45C6EEF1" w14:textId="77777777" w:rsidR="001F5591" w:rsidRPr="00A00B6B" w:rsidRDefault="00FE6B0B" w:rsidP="00FE6B0B">
      <w:pPr>
        <w:spacing w:after="120"/>
        <w:jc w:val="both"/>
        <w:rPr>
          <w:rFonts w:ascii="Arial" w:hAnsi="Arial"/>
          <w:sz w:val="24"/>
        </w:rPr>
      </w:pPr>
      <w:r w:rsidRPr="00A00B6B">
        <w:rPr>
          <w:rFonts w:ascii="Arial" w:hAnsi="Arial"/>
          <w:b/>
          <w:sz w:val="24"/>
        </w:rPr>
        <w:t>Ecco invece come parla della fede</w:t>
      </w:r>
      <w:r w:rsidRPr="00A00B6B">
        <w:rPr>
          <w:rFonts w:ascii="Arial" w:hAnsi="Arial"/>
          <w:sz w:val="24"/>
        </w:rPr>
        <w:t>:</w:t>
      </w:r>
    </w:p>
    <w:p w14:paraId="30F91BC2"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w:t>
      </w:r>
    </w:p>
    <w:p w14:paraId="342BA0BC"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w:t>
      </w:r>
      <w:r w:rsidRPr="00A00B6B">
        <w:rPr>
          <w:rFonts w:ascii="Arial" w:hAnsi="Arial"/>
          <w:i/>
          <w:iCs/>
          <w:sz w:val="24"/>
        </w:rPr>
        <w:lastRenderedPageBreak/>
        <w:t xml:space="preserve">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w:t>
      </w:r>
    </w:p>
    <w:p w14:paraId="45762447" w14:textId="5FAABD43"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1C5D5175"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w:t>
      </w:r>
    </w:p>
    <w:p w14:paraId="605A9A2C" w14:textId="08C22DA2"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w:t>
      </w:r>
      <w:r w:rsidRPr="00A00B6B">
        <w:rPr>
          <w:rFonts w:ascii="Arial" w:hAnsi="Arial"/>
          <w:i/>
          <w:iCs/>
          <w:sz w:val="24"/>
        </w:rPr>
        <w:lastRenderedPageBreak/>
        <w:t>abbondiate nella speranza per la virtù dello Spirito Santo (Rm 15, 13). ma rivelato ora e annunziato mediante le scritture profetiche, per ordine dell'eterno Dio, a tutte le genti perché obbediscano alla fede (Rm 16, 26).</w:t>
      </w:r>
    </w:p>
    <w:p w14:paraId="0C6BA690"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w:t>
      </w:r>
    </w:p>
    <w:p w14:paraId="0ED976C9" w14:textId="7040CBBE"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Vigilate, state saldi nella fede, comportatevi da uomini, siate forti (1Cor 16, 13). Noi non intendiamo far da padroni sulla vostra fede; siamo invece i collaboratori della vostra gioia, </w:t>
      </w:r>
      <w:r w:rsidR="009E20E0" w:rsidRPr="00A00B6B">
        <w:rPr>
          <w:rFonts w:ascii="Arial" w:hAnsi="Arial"/>
          <w:i/>
          <w:iCs/>
          <w:sz w:val="24"/>
        </w:rPr>
        <w:t>perché</w:t>
      </w:r>
      <w:r w:rsidRPr="00A00B6B">
        <w:rPr>
          <w:rFonts w:ascii="Arial" w:hAnsi="Arial"/>
          <w:i/>
          <w:iCs/>
          <w:sz w:val="24"/>
        </w:rPr>
        <w:t xml:space="preserve">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0E0F411D"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w:t>
      </w:r>
      <w:r w:rsidRPr="00A00B6B">
        <w:rPr>
          <w:rFonts w:ascii="Arial" w:hAnsi="Arial"/>
          <w:i/>
          <w:iCs/>
          <w:sz w:val="24"/>
        </w:rPr>
        <w:lastRenderedPageBreak/>
        <w:t xml:space="preserve">benedette tutte le genti (Gal 3, 8). Di conseguenza, quelli che hanno la fede vengono benedetti insieme ad Abramo che credette (Gal 3, 9). </w:t>
      </w:r>
    </w:p>
    <w:p w14:paraId="43C70C38"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w:t>
      </w:r>
    </w:p>
    <w:p w14:paraId="47AEA69B" w14:textId="0E28A2D7"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w:t>
      </w:r>
      <w:r w:rsidR="009E20E0" w:rsidRPr="00A00B6B">
        <w:rPr>
          <w:rFonts w:ascii="Arial" w:hAnsi="Arial"/>
          <w:i/>
          <w:iCs/>
          <w:sz w:val="24"/>
        </w:rPr>
        <w:t>dà</w:t>
      </w:r>
      <w:r w:rsidRPr="00A00B6B">
        <w:rPr>
          <w:rFonts w:ascii="Arial" w:hAnsi="Arial"/>
          <w:i/>
          <w:iCs/>
          <w:sz w:val="24"/>
        </w:rPr>
        <w:t xml:space="preserve">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3525ED07"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w:t>
      </w:r>
      <w:r w:rsidRPr="00A00B6B">
        <w:rPr>
          <w:rFonts w:ascii="Arial" w:hAnsi="Arial"/>
          <w:i/>
          <w:iCs/>
          <w:sz w:val="24"/>
        </w:rPr>
        <w:lastRenderedPageBreak/>
        <w:t xml:space="preserve">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w:t>
      </w:r>
    </w:p>
    <w:p w14:paraId="0C348DFA"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w:t>
      </w:r>
    </w:p>
    <w:p w14:paraId="123A5AE2" w14:textId="0B02F9C4"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032B4950"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w:t>
      </w:r>
      <w:r w:rsidRPr="00A00B6B">
        <w:rPr>
          <w:rFonts w:ascii="Arial" w:hAnsi="Arial"/>
          <w:i/>
          <w:iCs/>
          <w:sz w:val="24"/>
        </w:rPr>
        <w:lastRenderedPageBreak/>
        <w:t xml:space="preserve">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w:t>
      </w:r>
    </w:p>
    <w:p w14:paraId="63BD4A05" w14:textId="57376505"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0354C0C1"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w:t>
      </w:r>
    </w:p>
    <w:p w14:paraId="6FCD8B50" w14:textId="6573643C"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w:t>
      </w:r>
      <w:r w:rsidRPr="00A00B6B">
        <w:rPr>
          <w:rFonts w:ascii="Arial" w:hAnsi="Arial"/>
          <w:i/>
          <w:iCs/>
          <w:sz w:val="24"/>
        </w:rPr>
        <w:lastRenderedPageBreak/>
        <w:t xml:space="preserve">(2Tm 3, 10). E che fin dall'infanzia conosci le sacre Scritture: queste possono istruirti per la salvezza, che si ottiene per mezzo della fede in Cristo Gesù (2Tm 3, 15). </w:t>
      </w:r>
    </w:p>
    <w:p w14:paraId="3B6672AD" w14:textId="77777777"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24B3D1A9" w14:textId="77777777" w:rsidR="001F5591" w:rsidRPr="00A00B6B" w:rsidRDefault="00FE6B0B" w:rsidP="001F5591">
      <w:pPr>
        <w:spacing w:after="120"/>
        <w:jc w:val="both"/>
        <w:rPr>
          <w:rFonts w:ascii="Arial" w:hAnsi="Arial"/>
          <w:sz w:val="24"/>
        </w:rPr>
      </w:pPr>
      <w:r w:rsidRPr="00A00B6B">
        <w:rPr>
          <w:rFonts w:ascii="Arial" w:hAnsi="Arial"/>
          <w:sz w:val="24"/>
        </w:rPr>
        <w:t xml:space="preserve">Conosciamo di quali mali è capace l’uomo abbandonato a se stesso, senza la coscienza illuminata né dalla grazia e né dalla fede: </w:t>
      </w:r>
    </w:p>
    <w:p w14:paraId="644A1F00" w14:textId="16D92D84"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A944022" w14:textId="77777777"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w:t>
      </w:r>
      <w:r w:rsidRPr="00A00B6B">
        <w:rPr>
          <w:rFonts w:ascii="Arial" w:hAnsi="Arial"/>
          <w:i/>
          <w:iCs/>
          <w:sz w:val="24"/>
        </w:rPr>
        <w:lastRenderedPageBreak/>
        <w:t xml:space="preserve">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46D18DD" w14:textId="77777777" w:rsidR="00FE6B0B" w:rsidRPr="00A00B6B" w:rsidRDefault="00FE6B0B" w:rsidP="00FE6B0B">
      <w:pPr>
        <w:spacing w:after="120"/>
        <w:jc w:val="both"/>
        <w:rPr>
          <w:rFonts w:ascii="Arial" w:hAnsi="Arial" w:cs="Arial"/>
          <w:sz w:val="24"/>
        </w:rPr>
      </w:pPr>
      <w:r w:rsidRPr="00A00B6B">
        <w:rPr>
          <w:rFonts w:ascii="Arial" w:hAnsi="Arial" w:cs="Arial"/>
          <w:sz w:val="24"/>
        </w:rPr>
        <w:t xml:space="preserve">È sufficiente sostituire una sola parola a quelle proferite dallo Spirito Santo e subito dal cielo precipitiamo sulla terra, dalla verità passiamo nella falsità, dalla giustizia nell’ingiustizia, da operai del regno di Dio e di Cristo Gesù diveniamo operai del principe di questo mondo. La fede è adesione con il cuore, con la mente, con l’anima, con tutto il corpo, con ogni atomo del nostro essere alla Parola della Rivelazione secondo la verità posta in essa dallo Spirito Santo. Ecco perché mai si potrà sostituire la fede con la coscienza. </w:t>
      </w:r>
    </w:p>
    <w:p w14:paraId="185FBF3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9</w:t>
      </w:r>
      <w:r w:rsidRPr="00A00B6B">
        <w:rPr>
          <w:rFonts w:ascii="Arial" w:hAnsi="Arial"/>
          <w:b/>
          <w:sz w:val="24"/>
        </w:rPr>
        <w:t xml:space="preserve">Ma se fate favoritismi personali, commettete un peccato e siete accusati dalla Legge come trasgressori. </w:t>
      </w:r>
    </w:p>
    <w:p w14:paraId="2C36534E"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ora un altro principio di ordine universale. Quando si trasgredisce anche un solo precetto della Legge si è colpevoli dinanzi a Dio. Non si è colpevoli quando si trasgredisce tutta la Legge. Si è colpevoli quando si trasgredisce anche un solo precetto, un solo comandamento. Un solo comandamento trasgredito e si è nella morte. Quando si fanno favoritismi personali, si commette un peccato e si è accusati dalla Legge come trasgressori. L’Apostolo Giacomo è luce purissima di verità in ciò che annuncia: </w:t>
      </w:r>
      <w:r w:rsidRPr="00A00B6B">
        <w:rPr>
          <w:rFonts w:ascii="Arial" w:hAnsi="Arial"/>
          <w:i/>
          <w:sz w:val="24"/>
        </w:rPr>
        <w:t>Ma se fate favoritismi personali, commettete un peccato e siete accusati dalla Legge come trasgressori</w:t>
      </w:r>
      <w:r w:rsidRPr="00A00B6B">
        <w:rPr>
          <w:rFonts w:ascii="Arial" w:hAnsi="Arial"/>
          <w:sz w:val="24"/>
        </w:rPr>
        <w:t>. Ecco perché ogni favoritismo va abolito. Non c’è differenza tra peccato e peccato e neanche tra molti peccati e un solo peccato. Un solo peccato è già morte. Ogni altro peccato aggrava la morte. Ma la morte è già morte al primo peccato. Eppure oggi tutto è un favoritismo e nessuno più pensa che sia peccato. Persino per favorire la malvagità, la cattiveria, la volontà satanica di questo o di quell’altro, si compiono orrendi misfatti. Questo significa che la coscienza non è più governata dalla fede, dalla luce, bensì dalle tenebre. Quando questo accade è la fine della vera religione. Si è di religione peccaminosa. Si è di religione di tenebra e non più di luce. Poiché ogni favoritismo è peccato, è morte, è disobbedienza alla Legge del Vangelo, ognuno, se non vuole incorrere nella morte, si deve guardare da esso.</w:t>
      </w:r>
    </w:p>
    <w:p w14:paraId="3B269A0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10</w:t>
      </w:r>
      <w:r w:rsidRPr="00A00B6B">
        <w:rPr>
          <w:rFonts w:ascii="Arial" w:hAnsi="Arial"/>
          <w:b/>
          <w:sz w:val="24"/>
        </w:rPr>
        <w:t>Poiché chiunque osservi tutta la Legge, ma la trasgredisca anche in un punto solo, diventa colpevole di tutto;</w:t>
      </w:r>
    </w:p>
    <w:p w14:paraId="52EFA4FB" w14:textId="77777777" w:rsidR="00FE6B0B" w:rsidRPr="00A00B6B" w:rsidRDefault="00FE6B0B" w:rsidP="00FE6B0B">
      <w:pPr>
        <w:spacing w:after="120"/>
        <w:jc w:val="both"/>
        <w:rPr>
          <w:rFonts w:ascii="Arial" w:hAnsi="Arial"/>
          <w:sz w:val="24"/>
        </w:rPr>
      </w:pPr>
      <w:r w:rsidRPr="00A00B6B">
        <w:rPr>
          <w:rFonts w:ascii="Arial" w:hAnsi="Arial"/>
          <w:sz w:val="24"/>
        </w:rPr>
        <w:t xml:space="preserve">Seguiamo l’Apostolo Giacomo nella sua argomentazione nello Spirito Santo: </w:t>
      </w:r>
      <w:r w:rsidRPr="00A00B6B">
        <w:rPr>
          <w:rFonts w:ascii="Arial" w:hAnsi="Arial"/>
          <w:i/>
          <w:sz w:val="24"/>
        </w:rPr>
        <w:t>Poiché chiunque osservi tutta la Legge, ma la trasgredisce anche in un solo punto, diventa colpevole di tutto</w:t>
      </w:r>
      <w:r w:rsidRPr="00A00B6B">
        <w:rPr>
          <w:rFonts w:ascii="Arial" w:hAnsi="Arial"/>
          <w:sz w:val="24"/>
        </w:rPr>
        <w:t xml:space="preserve">…. Perché diventa colpevole di tutto? Perché una è la volontà di Dio. È una e non divisibile. Una è l’alleanza. Uno è l’impegno: </w:t>
      </w:r>
      <w:r w:rsidRPr="00A00B6B">
        <w:rPr>
          <w:rFonts w:ascii="Arial" w:hAnsi="Arial"/>
          <w:i/>
          <w:sz w:val="24"/>
        </w:rPr>
        <w:t>“Quanto il Signore ha detto noi lo faremo”</w:t>
      </w:r>
      <w:r w:rsidRPr="00A00B6B">
        <w:rPr>
          <w:rFonts w:ascii="Arial" w:hAnsi="Arial"/>
          <w:sz w:val="24"/>
        </w:rPr>
        <w:t xml:space="preserve">. Per svuotare un grande lago artificiale, non occorre che si rompa tutta la diga. Basta operare un solo grosso foro e in poche ore tutta l’acqua defluisce e il lago diviene secco. Il Vangelo è uno e indivisibile. La Rivelazione è una e indivisibile. Lo Spirito Santo è uno e indivisibile. La sana dottrina è una e indivisibile. Basta privare anche di una sola </w:t>
      </w:r>
      <w:r w:rsidRPr="00A00B6B">
        <w:rPr>
          <w:rFonts w:ascii="Arial" w:hAnsi="Arial"/>
          <w:sz w:val="24"/>
        </w:rPr>
        <w:lastRenderedPageBreak/>
        <w:t xml:space="preserve">verità la Sacra Rivelazione ed essa non è più la Rivelazione a noi data dal Signore. Basta aggiungere un solo pensiero della terra e neanche in questo caso essa è la Sacra Rivelazione che ci è stata donata. Pura è stata a noi data e pura e integra essa va conservata. In verità oggi molti sono i peccati contro la purezza della Sacra Rivelazione, contro la purezza del Vangelo e tutti questi peccati sono commessi dai discepoli di Gesù. Procediamo per analisi attenta, anzi attentissima. </w:t>
      </w:r>
    </w:p>
    <w:p w14:paraId="4E9911FE" w14:textId="77777777" w:rsidR="00FE6B0B" w:rsidRPr="00A00B6B" w:rsidRDefault="00FE6B0B" w:rsidP="00FE6B0B">
      <w:pPr>
        <w:spacing w:after="120"/>
        <w:jc w:val="both"/>
        <w:rPr>
          <w:rFonts w:ascii="Arial" w:hAnsi="Arial"/>
          <w:sz w:val="24"/>
        </w:rPr>
      </w:pPr>
      <w:bookmarkStart w:id="188" w:name="_Toc338715785"/>
      <w:bookmarkStart w:id="189" w:name="_Toc429118446"/>
      <w:bookmarkStart w:id="190" w:name="_Toc429118587"/>
      <w:bookmarkStart w:id="191" w:name="_Toc429118919"/>
      <w:bookmarkStart w:id="192" w:name="_Toc430013350"/>
      <w:bookmarkStart w:id="193" w:name="_Toc430013814"/>
      <w:bookmarkStart w:id="194" w:name="_Toc430014771"/>
      <w:bookmarkStart w:id="195" w:name="_Toc430015292"/>
      <w:bookmarkStart w:id="196" w:name="_Toc430339398"/>
      <w:bookmarkStart w:id="197" w:name="_Toc434569793"/>
      <w:bookmarkStart w:id="198" w:name="_Toc435720383"/>
      <w:bookmarkStart w:id="199" w:name="_Toc56404758"/>
      <w:bookmarkStart w:id="200" w:name="_Toc62176872"/>
      <w:r w:rsidRPr="00A00B6B">
        <w:rPr>
          <w:rFonts w:ascii="Arial" w:hAnsi="Arial"/>
          <w:b/>
          <w:bCs/>
          <w:sz w:val="24"/>
        </w:rPr>
        <w:t>Custodi della verità</w:t>
      </w:r>
      <w:bookmarkEnd w:id="188"/>
      <w:bookmarkEnd w:id="189"/>
      <w:bookmarkEnd w:id="190"/>
      <w:bookmarkEnd w:id="191"/>
      <w:bookmarkEnd w:id="192"/>
      <w:bookmarkEnd w:id="193"/>
      <w:bookmarkEnd w:id="194"/>
      <w:bookmarkEnd w:id="195"/>
      <w:bookmarkEnd w:id="196"/>
      <w:bookmarkEnd w:id="197"/>
      <w:bookmarkEnd w:id="198"/>
      <w:bookmarkEnd w:id="199"/>
      <w:bookmarkEnd w:id="200"/>
      <w:r w:rsidRPr="00A00B6B">
        <w:rPr>
          <w:rFonts w:ascii="Arial" w:hAnsi="Arial"/>
          <w:sz w:val="32"/>
        </w:rPr>
        <w:t xml:space="preserve">. </w:t>
      </w:r>
      <w:r w:rsidRPr="00A00B6B">
        <w:rPr>
          <w:rFonts w:ascii="Arial" w:hAnsi="Arial"/>
          <w:sz w:val="24"/>
        </w:rPr>
        <w:t>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A00B6B">
        <w:rPr>
          <w:rFonts w:ascii="Arial" w:hAnsi="Arial"/>
          <w:sz w:val="24"/>
        </w:rPr>
        <w:softHyphen/>
        <w:t>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l'identificazione della verità con la storia. La storia, se è stata santa, è l'incarnazione della verità nel tempo. Ma l'incarnazione della verità non è la verità. Solo in Cri</w:t>
      </w:r>
      <w:r w:rsidRPr="00A00B6B">
        <w:rPr>
          <w:rFonts w:ascii="Arial" w:hAnsi="Arial"/>
          <w:sz w:val="24"/>
        </w:rPr>
        <w:softHyphen/>
        <w:t>sto c'è identità tra incarnazione e storia. La sua storia è la verità e la verità è la sua storia. Ciò significa semplicemente che negli altri bisogna sempre liberare la verità dalla storia, poiché la storia è il pri</w:t>
      </w:r>
      <w:r w:rsidRPr="00A00B6B">
        <w:rPr>
          <w:rFonts w:ascii="Arial" w:hAnsi="Arial"/>
          <w:sz w:val="24"/>
        </w:rPr>
        <w:softHyphen/>
        <w:t>ma, non è l'oggi, non sarà il domani. La storia indica e segna il passato, essa non è quel presen</w:t>
      </w:r>
      <w:r w:rsidRPr="00A00B6B">
        <w:rPr>
          <w:rFonts w:ascii="Arial" w:hAnsi="Arial"/>
          <w:sz w:val="24"/>
        </w:rPr>
        <w:softHyphen/>
        <w:t>te di grazia che lo Spirito vuole che noi viviamo oggi per la nostra redenzione e salvezza. E tuttavia la storia di santità è necessario che si conosca e si conosce santamente se sappiamo cogliere in essa lo Spi</w:t>
      </w:r>
      <w:r w:rsidRPr="00A00B6B">
        <w:rPr>
          <w:rFonts w:ascii="Arial" w:hAnsi="Arial"/>
          <w:sz w:val="24"/>
        </w:rPr>
        <w:softHyphen/>
        <w:t>rito che l'ha animata e mossa, affinché anche noi ci lascia</w:t>
      </w:r>
      <w:r w:rsidRPr="00A00B6B">
        <w:rPr>
          <w:rFonts w:ascii="Arial" w:hAnsi="Arial"/>
          <w:sz w:val="24"/>
        </w:rPr>
        <w:softHyphen/>
        <w:t>mo muovere da quello stesso Spirito che vuole che riempiamo il nostro presente di verità, di santità, di comunione. La grande forza della Chiesa sarà sempre quella di non con</w:t>
      </w:r>
      <w:r w:rsidRPr="00A00B6B">
        <w:rPr>
          <w:rFonts w:ascii="Arial" w:hAnsi="Arial"/>
          <w:sz w:val="24"/>
        </w:rPr>
        <w:softHyphen/>
        <w:t>fondere, di non identificare la storia della sua santità con la santità della sua storia, la storia dell'incarnazione della verità con la verità incarnata e da incarnare, la sto</w:t>
      </w:r>
      <w:r w:rsidRPr="00A00B6B">
        <w:rPr>
          <w:rFonts w:ascii="Arial" w:hAnsi="Arial"/>
          <w:sz w:val="24"/>
        </w:rPr>
        <w:softHyphen/>
        <w:t xml:space="preserve">ria della sua vita con la vita della sua storia. </w:t>
      </w:r>
    </w:p>
    <w:p w14:paraId="61540AD3" w14:textId="77777777" w:rsidR="00FE6B0B" w:rsidRPr="00A00B6B" w:rsidRDefault="00FE6B0B" w:rsidP="00FE6B0B">
      <w:pPr>
        <w:spacing w:after="120"/>
        <w:jc w:val="both"/>
        <w:rPr>
          <w:rFonts w:ascii="Arial" w:hAnsi="Arial"/>
          <w:bCs/>
          <w:sz w:val="24"/>
        </w:rPr>
      </w:pPr>
      <w:r w:rsidRPr="00A00B6B">
        <w:rPr>
          <w:rFonts w:ascii="Arial" w:hAnsi="Arial"/>
          <w:bCs/>
          <w:sz w:val="24"/>
        </w:rPr>
        <w:t>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A00B6B">
        <w:rPr>
          <w:rFonts w:ascii="Arial" w:hAnsi="Arial"/>
          <w:bCs/>
          <w:sz w:val="24"/>
        </w:rPr>
        <w:softHyphen/>
        <w:t>tità, dallo Spirito è condotto verso quel futuro eterno che è pienissima verità e santità. Lasciarsi muovere dallo Spirito vuol dire tagliare completa</w:t>
      </w:r>
      <w:r w:rsidRPr="00A00B6B">
        <w:rPr>
          <w:rFonts w:ascii="Arial" w:hAnsi="Arial"/>
          <w:bCs/>
          <w:sz w:val="24"/>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A00B6B">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A00B6B">
        <w:rPr>
          <w:rFonts w:ascii="Arial" w:hAnsi="Arial"/>
          <w:bCs/>
          <w:sz w:val="24"/>
        </w:rPr>
        <w:softHyphen/>
        <w:t>fica che c'è una grandissima responsabilità in ordine alla sua trasmissione che deve essere sempre pura, santa, inte</w:t>
      </w:r>
      <w:r w:rsidRPr="00A00B6B">
        <w:rPr>
          <w:rFonts w:ascii="Arial" w:hAnsi="Arial"/>
          <w:bCs/>
          <w:sz w:val="24"/>
        </w:rPr>
        <w:softHyphen/>
        <w:t xml:space="preserve">gra, </w:t>
      </w:r>
      <w:r w:rsidRPr="00A00B6B">
        <w:rPr>
          <w:rFonts w:ascii="Arial" w:hAnsi="Arial"/>
          <w:bCs/>
          <w:sz w:val="24"/>
        </w:rPr>
        <w:lastRenderedPageBreak/>
        <w:t>libera e liberante, capace di operare oggi santità, scevra dai condizionamenti della storia, irradiante nel mon</w:t>
      </w:r>
      <w:r w:rsidRPr="00A00B6B">
        <w:rPr>
          <w:rFonts w:ascii="Arial" w:hAnsi="Arial"/>
          <w:bCs/>
          <w:sz w:val="24"/>
        </w:rPr>
        <w:softHyphen/>
        <w:t>do la luce eterna della vita divina. La verità appartiene a Dio, mentre la storia appartiene al</w:t>
      </w:r>
      <w:r w:rsidRPr="00A00B6B">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A00B6B">
        <w:rPr>
          <w:rFonts w:ascii="Arial" w:hAnsi="Arial"/>
          <w:bCs/>
          <w:sz w:val="24"/>
        </w:rPr>
        <w:softHyphen/>
        <w:t>ria di peccato, non perché il principio fosse errato, o non vero, ma perché l'opera è stata compiuta in modo non vero, errato. Succede anche che un'opera iniziata secondo verità o ispira</w:t>
      </w:r>
      <w:r w:rsidRPr="00A00B6B">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A00B6B">
        <w:rPr>
          <w:rFonts w:ascii="Arial" w:hAnsi="Arial"/>
          <w:bCs/>
          <w:sz w:val="24"/>
        </w:rPr>
        <w:softHyphen/>
        <w:t xml:space="preserve">li dinanzi a Dio di tutto il male che una verità tradotta e interpretata erroneamente (con coscienza e anche con non coscienza) provoca su tutta l'umanità. </w:t>
      </w:r>
    </w:p>
    <w:p w14:paraId="70301A6A" w14:textId="77777777" w:rsidR="00FE6B0B" w:rsidRPr="00A00B6B" w:rsidRDefault="00FE6B0B" w:rsidP="00FE6B0B">
      <w:pPr>
        <w:spacing w:after="120"/>
        <w:jc w:val="both"/>
        <w:rPr>
          <w:rFonts w:ascii="Arial" w:hAnsi="Arial"/>
          <w:sz w:val="24"/>
        </w:rPr>
      </w:pPr>
      <w:r w:rsidRPr="00A00B6B">
        <w:rPr>
          <w:rFonts w:ascii="Arial" w:hAnsi="Arial"/>
          <w:sz w:val="24"/>
        </w:rPr>
        <w:t>La verità non si custodisce alla maniera del servo infingar</w:t>
      </w:r>
      <w:r w:rsidRPr="00A00B6B">
        <w:rPr>
          <w:rFonts w:ascii="Arial" w:hAnsi="Arial"/>
          <w:sz w:val="24"/>
        </w:rPr>
        <w:softHyphen/>
        <w:t>do, che mise il talento ricevuto sotto la pietra. Si tratte</w:t>
      </w:r>
      <w:r w:rsidRPr="00A00B6B">
        <w:rPr>
          <w:rFonts w:ascii="Arial" w:hAnsi="Arial"/>
          <w:sz w:val="24"/>
        </w:rPr>
        <w:softHyphen/>
        <w:t>rebbe di una custodia passiva, peccaminosa, irresponsabile. La nostra è invece la custodia di chi deve farla crescere per produrre frutti di vita eterna. Si tratta di una custo</w:t>
      </w:r>
      <w:r w:rsidRPr="00A00B6B">
        <w:rPr>
          <w:rFonts w:ascii="Arial" w:hAnsi="Arial"/>
          <w:sz w:val="24"/>
        </w:rPr>
        <w:softHyphen/>
        <w:t>dia sapiente, intelligente, razionale, dove tutto l'uomo offre tutto se stesso perché la verità fruttifichi fino alla perfezione. L'unica custodia autentica e saggia della verità è la santi</w:t>
      </w:r>
      <w:r w:rsidRPr="00A00B6B">
        <w:rPr>
          <w:rFonts w:ascii="Arial" w:hAnsi="Arial"/>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A00B6B">
        <w:rPr>
          <w:rFonts w:ascii="Arial" w:hAnsi="Arial"/>
          <w:sz w:val="24"/>
        </w:rPr>
        <w:softHyphen/>
        <w:t>ti, senza che nessuno possa dire di esaurire la sua onnipo</w:t>
      </w:r>
      <w:r w:rsidRPr="00A00B6B">
        <w:rPr>
          <w:rFonts w:ascii="Arial" w:hAnsi="Arial"/>
          <w:sz w:val="24"/>
        </w:rPr>
        <w:softHyphen/>
        <w:t>tente vitalità, senza che si possa identificare con alcuna forma di incarnazione. Ecco perché nella storia della Chiesa la santità non è ripe</w:t>
      </w:r>
      <w:r w:rsidRPr="00A00B6B">
        <w:rPr>
          <w:rFonts w:ascii="Arial" w:hAnsi="Arial"/>
          <w:sz w:val="24"/>
        </w:rPr>
        <w:softHyphen/>
        <w:t>tibile, né imitabile nelle forme storiche. Non c'è un santo uguale ad un altro e dall'unica radice sorgono una infinità di alberi differenti per "frutti, fiori e fronde".</w:t>
      </w:r>
    </w:p>
    <w:p w14:paraId="00724594" w14:textId="7821D8A9" w:rsidR="00FE6B0B" w:rsidRPr="00A00B6B" w:rsidRDefault="00FE6B0B" w:rsidP="00FE6B0B">
      <w:pPr>
        <w:spacing w:after="120"/>
        <w:jc w:val="both"/>
        <w:rPr>
          <w:rFonts w:ascii="Arial" w:hAnsi="Arial"/>
          <w:sz w:val="24"/>
        </w:rPr>
      </w:pPr>
      <w:r w:rsidRPr="00A00B6B">
        <w:rPr>
          <w:rFonts w:ascii="Arial" w:hAnsi="Arial"/>
          <w:b/>
          <w:sz w:val="24"/>
        </w:rPr>
        <w:t xml:space="preserve">La via della mediazione nella Chiesa. </w:t>
      </w:r>
      <w:r w:rsidRPr="00A00B6B">
        <w:rPr>
          <w:rFonts w:ascii="Arial" w:hAnsi="Arial"/>
          <w:sz w:val="24"/>
        </w:rPr>
        <w:t>La Chiesa è Corpo vivo, nel quale ogni membro, per non morire,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w:t>
      </w:r>
      <w:r w:rsidR="003A10DD">
        <w:rPr>
          <w:rFonts w:ascii="Arial" w:hAnsi="Arial"/>
          <w:sz w:val="24"/>
        </w:rPr>
        <w:t xml:space="preserve"> </w:t>
      </w:r>
      <w:r w:rsidRPr="00A00B6B">
        <w:rPr>
          <w:rFonts w:ascii="Arial" w:hAnsi="Arial"/>
          <w:sz w:val="24"/>
        </w:rPr>
        <w:t>L'appartenenza viva alla Chiesa è data dall'abitazione della verità nel nostro cuore. Più si cresce nella Verità, più si cresce nell'appartenenza alla Chiesa. La confessione integra della verità della fede, nella sua triplice ma unica mediazione di Scrittura, di Tradizione e di Magistero, e la professione santa di essa, rendono vivo e vivente un membro del Corpo di Cristo.</w:t>
      </w:r>
      <w:r w:rsidR="003A10DD">
        <w:rPr>
          <w:rFonts w:ascii="Arial" w:hAnsi="Arial"/>
          <w:sz w:val="24"/>
        </w:rPr>
        <w:t xml:space="preserve"> </w:t>
      </w:r>
      <w:r w:rsidRPr="00A00B6B">
        <w:rPr>
          <w:rFonts w:ascii="Arial" w:hAnsi="Arial"/>
          <w:sz w:val="24"/>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devono restare nella legge della comunione, poiché fuori di essa non c'è trasmissione della verità, o se avviene, </w:t>
      </w:r>
      <w:r w:rsidRPr="00A00B6B">
        <w:rPr>
          <w:rFonts w:ascii="Arial" w:hAnsi="Arial"/>
          <w:sz w:val="24"/>
        </w:rPr>
        <w:lastRenderedPageBreak/>
        <w:t>essa non è piena e perfetta. Oggi c'è come uno smarrimento dalla verità, perché molti si sono allontanati dalla via della mediazione. Rimane per molti solo una appropriazione della Scrittura, o del Vangelo, e quindi una lettura arbitraria. Questo produce molto danno alle anime e ai cuori, perché, all'interno dell'unico Corpo, provoca lacerazioni, divisioni, separazioni, contrasti, odi, rancori, chiusure, giudizi e pettegolezzi. La crisi cristiana è crisi di interpretazione della verità. Molti cristiani non sono con la verità della Chiesa e quindi vivono un'esistenza di morte, di confusione. Canale storico essenziale, di volontà divina, per la conoscenza della verità è nella Chiesa il sacerdozio ministeriale e secondo una gerarchia e una gradualità di subordinazione e di comunione.</w:t>
      </w:r>
      <w:r w:rsidR="003A10DD">
        <w:rPr>
          <w:rFonts w:ascii="Arial" w:hAnsi="Arial"/>
          <w:sz w:val="24"/>
        </w:rPr>
        <w:t xml:space="preserve"> </w:t>
      </w:r>
      <w:r w:rsidRPr="00A00B6B">
        <w:rPr>
          <w:rFonts w:ascii="Arial" w:hAnsi="Arial"/>
          <w:sz w:val="24"/>
        </w:rPr>
        <w:t xml:space="preserve">Il Papa da solo, i Vescovi in comunione con il Papa, i Presbiteri in comunione con i Vescovi, a loro volta in comunione con il Papa, i fedeli laici in comunione con i Presbiteri e con i Vescovi, ma sempre in una comunione reale, affettiva ed effettiva con la fonte suprema della mediazione ecclesiale. Chi vive questa comunione nella Verità è nell'unica Chiesa del Signore, indipendentemente delle forme storiche, attraverso le quali la comunicazione della verità viene annunciata, proclamata, insegnata. Non è la forma della pastorale che rende vero l'annunzio; è invece la verità dell'annunzio che rende vera la pastorale. </w:t>
      </w:r>
    </w:p>
    <w:p w14:paraId="3AE3F5FD" w14:textId="77777777" w:rsidR="00FE6B0B" w:rsidRPr="00A00B6B" w:rsidRDefault="00FE6B0B" w:rsidP="00FE6B0B">
      <w:pPr>
        <w:spacing w:after="120"/>
        <w:jc w:val="both"/>
        <w:rPr>
          <w:rFonts w:ascii="Arial" w:hAnsi="Arial"/>
          <w:sz w:val="24"/>
        </w:rPr>
      </w:pPr>
      <w:r w:rsidRPr="00A00B6B">
        <w:rPr>
          <w:rFonts w:ascii="Arial" w:hAnsi="Arial"/>
          <w:sz w:val="24"/>
        </w:rPr>
        <w:t xml:space="preserve">Ogni pastorale che trasmette la verità della Chiesa nel rispetto della legge della mediazione è una pastorale vera che costruisce una chiesa vera; ogni pastorale che non trasmette la verità, non è pastorale ecclesiale, non edifica la Chiesa del Signore Gesù. Non è possibile fondare una comunità dove ognuno sulla verità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Quando c'è la lacerazione nel Corpo di Cristo e regnano divisioni all'interno della comunione: o c'è divisione nella verità, o c'è contrasto nella mediazione; o la verità non è accolta, o essa non è annunciata tutta da tutti. Anche la mediazione profetica della verità deve essere sottoposta alla mediazione ministeriale di essa; non per la sua approvazione, ma per la sua verifica, perché su di essa si operi il discernimento di conformità alla Rivelazione pubblica, della quale depositaria è la Chiesa e nella Chiesa il Papa e i Vescovi in comunione con il Papa. 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l'errore, che nutrire la comunità di verità, di sana dottrina, di purissima fede. All'allontanamento dell'errore deve seguire una crescita sana e armoniosa nella verità del cielo. È regola pastoralmente pericolosa sconfessare l'errore, ma non annunziare la verità, o lasciarla all'arbitrio del singolo o alla singola accettazione di questa o di quell'altra persona. È come se la verità fosse taciuta. Tacere la verità è conservare il gregge nella non verità o nell'assenza di essa. È possibile operare la denuncia dell'errore e la proclamazione dell'unica verità della salvezza solo se il cuore è limpido, chiaro, puro, se cerca Dio, se ha fame e sete di giustizia. Se il cuore non è puro, si condanna l'errore, pur restando noi nell'assenza della verità, o in altri errori, meno manifesti, ma più pericolosi. Condanna veramente l'errore, chi proclama con tutta </w:t>
      </w:r>
      <w:r w:rsidRPr="00A00B6B">
        <w:rPr>
          <w:rFonts w:ascii="Arial" w:hAnsi="Arial"/>
          <w:sz w:val="24"/>
        </w:rPr>
        <w:lastRenderedPageBreak/>
        <w:t>chiarezza e fermezza la verità che salva e redime: tutta la verità in ogni sua parte, mediata dal ministro ordinato ed anche dalla profezia di Dio.</w:t>
      </w:r>
    </w:p>
    <w:p w14:paraId="5660BFBB" w14:textId="77777777" w:rsidR="00FE6B0B" w:rsidRPr="00A00B6B" w:rsidRDefault="00FE6B0B" w:rsidP="00FE6B0B">
      <w:pPr>
        <w:spacing w:after="120"/>
        <w:jc w:val="both"/>
        <w:rPr>
          <w:rFonts w:ascii="Arial" w:hAnsi="Arial"/>
          <w:sz w:val="24"/>
        </w:rPr>
      </w:pPr>
      <w:bookmarkStart w:id="201" w:name="_Toc338715799"/>
      <w:bookmarkStart w:id="202" w:name="_Toc429118459"/>
      <w:bookmarkStart w:id="203" w:name="_Toc429118600"/>
      <w:bookmarkStart w:id="204" w:name="_Toc429118932"/>
      <w:bookmarkStart w:id="205" w:name="_Toc430013363"/>
      <w:bookmarkStart w:id="206" w:name="_Toc430013827"/>
      <w:bookmarkStart w:id="207" w:name="_Toc430014784"/>
      <w:bookmarkStart w:id="208" w:name="_Toc430015305"/>
      <w:bookmarkStart w:id="209" w:name="_Toc430339411"/>
      <w:bookmarkStart w:id="210" w:name="_Toc434569806"/>
      <w:bookmarkStart w:id="211" w:name="_Toc435720396"/>
      <w:bookmarkStart w:id="212" w:name="_Toc56404771"/>
      <w:bookmarkStart w:id="213" w:name="_Toc62176885"/>
      <w:r w:rsidRPr="00A00B6B">
        <w:rPr>
          <w:rFonts w:ascii="Arial" w:hAnsi="Arial"/>
          <w:b/>
          <w:i/>
          <w:kern w:val="28"/>
          <w:sz w:val="24"/>
        </w:rPr>
        <w:t>Fede viziata</w:t>
      </w:r>
      <w:bookmarkEnd w:id="201"/>
      <w:bookmarkEnd w:id="202"/>
      <w:bookmarkEnd w:id="203"/>
      <w:bookmarkEnd w:id="204"/>
      <w:bookmarkEnd w:id="205"/>
      <w:bookmarkEnd w:id="206"/>
      <w:bookmarkEnd w:id="207"/>
      <w:bookmarkEnd w:id="208"/>
      <w:bookmarkEnd w:id="209"/>
      <w:bookmarkEnd w:id="210"/>
      <w:bookmarkEnd w:id="211"/>
      <w:bookmarkEnd w:id="212"/>
      <w:bookmarkEnd w:id="213"/>
      <w:r w:rsidRPr="00A00B6B">
        <w:rPr>
          <w:rFonts w:ascii="Arial" w:hAnsi="Arial"/>
          <w:b/>
          <w:i/>
          <w:kern w:val="28"/>
          <w:sz w:val="24"/>
        </w:rPr>
        <w:t xml:space="preserve">. </w:t>
      </w:r>
      <w:r w:rsidRPr="00A00B6B">
        <w:rPr>
          <w:rFonts w:ascii="Arial" w:hAnsi="Arial"/>
          <w:sz w:val="24"/>
        </w:rPr>
        <w:t>Dopo il peccato, l'uomo manca di piena capacità nella conoscenza sapienziale e nella volontà; non coglie in pienezza il suo essere, e per quel poco che vi riesce, non ha la for</w:t>
      </w:r>
      <w:r w:rsidRPr="00A00B6B">
        <w:rPr>
          <w:rFonts w:ascii="Arial" w:hAnsi="Arial"/>
          <w:sz w:val="24"/>
        </w:rPr>
        <w:softHyphen/>
        <w:t>za sufficiente per condurlo verso il compimento di sé. La sua storia sovente è frutto non di sapienza, ma di stoltezza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A00B6B">
        <w:rPr>
          <w:rFonts w:ascii="Arial" w:hAnsi="Arial"/>
          <w:sz w:val="24"/>
        </w:rPr>
        <w:softHyphen/>
        <w:t>tana dagli uomini. Nella rivelazione, invece, c'è la pienez</w:t>
      </w:r>
      <w:r w:rsidRPr="00A00B6B">
        <w:rPr>
          <w:rFonts w:ascii="Arial" w:hAnsi="Arial"/>
          <w:sz w:val="24"/>
        </w:rPr>
        <w:softHyphen/>
        <w:t>za della verità, c'è cammino verso una sempre più grande conoscenza di essa, ma c'è anche la caduta del credente in una fede viziata. 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A00B6B">
        <w:rPr>
          <w:rFonts w:ascii="Arial" w:hAnsi="Arial"/>
          <w:sz w:val="24"/>
        </w:rPr>
        <w:softHyphen/>
        <w:t>mento radicale, diventano irriconoscibili, non più identifi</w:t>
      </w:r>
      <w:r w:rsidRPr="00A00B6B">
        <w:rPr>
          <w:rFonts w:ascii="Arial" w:hAnsi="Arial"/>
          <w:sz w:val="24"/>
        </w:rPr>
        <w:softHyphen/>
        <w:t>cabili nella verità rivelata. La loro riconduzione nella verità avviene solo se vengono risanate l'intelligenza e la volontà. L'intelligenza si ri</w:t>
      </w:r>
      <w:r w:rsidRPr="00A00B6B">
        <w:rPr>
          <w:rFonts w:ascii="Arial" w:hAnsi="Arial"/>
          <w:sz w:val="24"/>
        </w:rPr>
        <w:softHyphen/>
        <w:t>vivifica attraverso la riproposizione dell'annunzio integra</w:t>
      </w:r>
      <w:r w:rsidRPr="00A00B6B">
        <w:rPr>
          <w:rFonts w:ascii="Arial" w:hAnsi="Arial"/>
          <w:sz w:val="24"/>
        </w:rPr>
        <w:softHyphen/>
        <w:t>le, pieno, vero, libero dai condizionamenti che lo deturpano o che lo hanno deturpato; la volontà invece attraverso la forza della grazia dei sacramenti che la rende forte e irre</w:t>
      </w:r>
      <w:r w:rsidRPr="00A00B6B">
        <w:rPr>
          <w:rFonts w:ascii="Arial" w:hAnsi="Arial"/>
          <w:sz w:val="24"/>
        </w:rPr>
        <w:softHyphen/>
        <w:t>sistibile alle seduzioni del male. L’evangelizzazione trova la sua perenne necessità in questa riproposizione di tutto il Vangelo all'uomo di ogni tempo. All’uomo che è dinanzi a noi dobbiamo riannunziare tutto il Vangelo, nei suoi contenuti, nella sua verità, in quella essenzialità che sconvolge tutte le storie ed ogni storia, in quella possanza di vita che rende vere tutte le vite che a lui si consegnano con cuore semplice e puro, con sentimenti di vera conversio</w:t>
      </w:r>
      <w:r w:rsidRPr="00A00B6B">
        <w:rPr>
          <w:rFonts w:ascii="Arial" w:hAnsi="Arial"/>
          <w:sz w:val="24"/>
        </w:rPr>
        <w:softHyphen/>
        <w:t>ne e di più grande cammino sulla via della configurazione ad esso. Anche la catechesi deve inserirsi nella finalità di purifi</w:t>
      </w:r>
      <w:r w:rsidRPr="00A00B6B">
        <w:rPr>
          <w:rFonts w:ascii="Arial" w:hAnsi="Arial"/>
          <w:sz w:val="24"/>
        </w:rPr>
        <w:softHyphen/>
        <w:t>care la fede dai suoi molteplici vizi ed errori. Una cate</w:t>
      </w:r>
      <w:r w:rsidRPr="00A00B6B">
        <w:rPr>
          <w:rFonts w:ascii="Arial" w:hAnsi="Arial"/>
          <w:sz w:val="24"/>
        </w:rPr>
        <w:softHyphen/>
        <w:t>chesi che sia semplicemente un parlare di Dio, un dire di lui con un discorso già viziato, fatto cioè attraverso una parola trasformata dall'intelligenza credente, questa cate</w:t>
      </w:r>
      <w:r w:rsidRPr="00A00B6B">
        <w:rPr>
          <w:rFonts w:ascii="Arial" w:hAnsi="Arial"/>
          <w:sz w:val="24"/>
        </w:rPr>
        <w:softHyphen/>
        <w:t>chesi è come se non ci fosse, anzi produce molti mali, per</w:t>
      </w:r>
      <w:r w:rsidRPr="00A00B6B">
        <w:rPr>
          <w:rFonts w:ascii="Arial" w:hAnsi="Arial"/>
          <w:sz w:val="24"/>
        </w:rPr>
        <w:softHyphen/>
        <w:t>ché radica gli ascoltatori nei vizi della loro fede. Molti mali all'interno delle comunità cristiane sono genera</w:t>
      </w:r>
      <w:r w:rsidRPr="00A00B6B">
        <w:rPr>
          <w:rFonts w:ascii="Arial" w:hAnsi="Arial"/>
          <w:sz w:val="24"/>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A00B6B">
        <w:rPr>
          <w:rFonts w:ascii="Arial" w:hAnsi="Arial"/>
          <w:sz w:val="24"/>
        </w:rPr>
        <w:softHyphen/>
        <w:t xml:space="preserve">teplici trasformazioni dell'unica rivelazione. </w:t>
      </w:r>
    </w:p>
    <w:p w14:paraId="58A83F8D" w14:textId="1C086563"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La fede viziata genera un Dio e un uomo differenti, un mondo e una realtà diversi, con tutte le conseguenze morali che tale trasformazione comporta in ordine anche alle scelte fondamentali che investono tutte le sfere della vita e ogni ambito dove l'uomo vive ed opera.</w:t>
      </w:r>
      <w:r w:rsidR="003A10DD">
        <w:rPr>
          <w:rFonts w:ascii="Arial" w:hAnsi="Arial"/>
          <w:bCs/>
          <w:sz w:val="24"/>
        </w:rPr>
        <w:t xml:space="preserve"> </w:t>
      </w:r>
      <w:r w:rsidRPr="00A00B6B">
        <w:rPr>
          <w:rFonts w:ascii="Arial" w:hAnsi="Arial"/>
          <w:bCs/>
          <w:sz w:val="24"/>
        </w:rPr>
        <w:t xml:space="preserve">La vigna del Signore si lavora con l'aratro della verità, con la forza della santità, in una comunione di cooperazione e nella responsabilità di dover rendere conto a Dio e al mondo dei talenti ricevuti. Nell'assenza di grazia, di verità, di comunione, di responsabilità, la vigna viene abbandonata a se stessa, </w:t>
      </w:r>
      <w:r w:rsidRPr="00A00B6B">
        <w:rPr>
          <w:rFonts w:ascii="Arial" w:hAnsi="Arial"/>
          <w:bCs/>
          <w:sz w:val="24"/>
        </w:rPr>
        <w:lastRenderedPageBreak/>
        <w:t>anche se gli operai lavorano in essa, il loro lavoro è vano, infruttuo</w:t>
      </w:r>
      <w:r w:rsidRPr="00A00B6B">
        <w:rPr>
          <w:rFonts w:ascii="Arial" w:hAnsi="Arial"/>
          <w:bCs/>
          <w:sz w:val="24"/>
        </w:rPr>
        <w:softHyphen/>
        <w:t>so, dannoso. Vigna del Signore è anche il singolo. Ognuno deve coltivarsi e lasciarsi coltivare dalla verità, nella grazia, con re</w:t>
      </w:r>
      <w:r w:rsidRPr="00A00B6B">
        <w:rPr>
          <w:rFonts w:ascii="Arial" w:hAnsi="Arial"/>
          <w:bCs/>
          <w:sz w:val="24"/>
        </w:rPr>
        <w:softHyphen/>
        <w:t>sponsabilità individuale, con l'aiuto dei doni di tutti.</w:t>
      </w:r>
    </w:p>
    <w:p w14:paraId="499ADD2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Trasformare la verità, cadere dalla grazia, abbandonarsi all'altrui volontà, significa dare alla propria vita il sen</w:t>
      </w:r>
      <w:r w:rsidRPr="00A00B6B">
        <w:rPr>
          <w:rFonts w:ascii="Arial" w:hAnsi="Arial"/>
          <w:bCs/>
          <w:sz w:val="24"/>
        </w:rPr>
        <w:softHyphen/>
        <w:t>so dell'irresponsabilità, anzi della colpevolezza e dell'o</w:t>
      </w:r>
      <w:r w:rsidRPr="00A00B6B">
        <w:rPr>
          <w:rFonts w:ascii="Arial" w:hAnsi="Arial"/>
          <w:bCs/>
          <w:sz w:val="24"/>
        </w:rPr>
        <w:softHyphen/>
        <w:t>missione. Ci si trova così al non compimento di sé, poiché il compi</w:t>
      </w:r>
      <w:r w:rsidRPr="00A00B6B">
        <w:rPr>
          <w:rFonts w:ascii="Arial" w:hAnsi="Arial"/>
          <w:bCs/>
          <w:sz w:val="24"/>
        </w:rPr>
        <w:softHyphen/>
        <w:t>mento dell'uomo è solo nella verità di Dio e nella sua san</w:t>
      </w:r>
      <w:r w:rsidRPr="00A00B6B">
        <w:rPr>
          <w:rFonts w:ascii="Arial" w:hAnsi="Arial"/>
          <w:bCs/>
          <w:sz w:val="24"/>
        </w:rPr>
        <w:softHyphen/>
        <w:t>tissima volontà. Quando l'errore si impossessa del cuore e della mente, l'uomo diviene cieco per il cielo, vede solo la terra e tutto viene ridotto all'ambito dell'immanenza terre</w:t>
      </w:r>
      <w:r w:rsidRPr="00A00B6B">
        <w:rPr>
          <w:rFonts w:ascii="Arial" w:hAnsi="Arial"/>
          <w:bCs/>
          <w:sz w:val="24"/>
        </w:rPr>
        <w:softHyphen/>
        <w:t>na. Senza Dio, poiché senza la sua verità, senza il rapporto con gli altri, poiché carenti del giusto rapporto con Dio, l'uo</w:t>
      </w:r>
      <w:r w:rsidRPr="00A00B6B">
        <w:rPr>
          <w:rFonts w:ascii="Arial" w:hAnsi="Arial"/>
          <w:bCs/>
          <w:sz w:val="24"/>
        </w:rPr>
        <w:softHyphen/>
        <w:t>mo diviene misura di se stesso e delle cose. È la cecità dello spirito, la durezza del cuore, la stoltezza della men</w:t>
      </w:r>
      <w:r w:rsidRPr="00A00B6B">
        <w:rPr>
          <w:rFonts w:ascii="Arial" w:hAnsi="Arial"/>
          <w:bCs/>
          <w:sz w:val="24"/>
        </w:rPr>
        <w:softHyphen/>
        <w:t>te, l'empietà dell'anima, la quale apparentemente è religio</w:t>
      </w:r>
      <w:r w:rsidRPr="00A00B6B">
        <w:rPr>
          <w:rFonts w:ascii="Arial" w:hAnsi="Arial"/>
          <w:bCs/>
          <w:sz w:val="24"/>
        </w:rPr>
        <w:softHyphen/>
        <w:t>sa, ma vive in quell'ateismo pratico che nega a Dio il di</w:t>
      </w:r>
      <w:r w:rsidRPr="00A00B6B">
        <w:rPr>
          <w:rFonts w:ascii="Arial" w:hAnsi="Arial"/>
          <w:bCs/>
          <w:sz w:val="24"/>
        </w:rPr>
        <w:softHyphen/>
        <w:t>ritto che egli possiede su ogni vita e su ogni carne. Il vizio di fede incarcera l'uomo nell'immanenza e lo rin</w:t>
      </w:r>
      <w:r w:rsidRPr="00A00B6B">
        <w:rPr>
          <w:rFonts w:ascii="Arial" w:hAnsi="Arial"/>
          <w:bCs/>
          <w:sz w:val="24"/>
        </w:rPr>
        <w:softHyphen/>
        <w:t>chiude negli 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A00B6B">
        <w:rPr>
          <w:rFonts w:ascii="Arial" w:hAnsi="Arial"/>
          <w:bCs/>
          <w:sz w:val="24"/>
        </w:rPr>
        <w:softHyphen/>
        <w:t>scono altre vie se non quella della purificazione in esse della verità e della santità della fede creduta. Non saranno mai i ritrovati dell'umana ragione a convertire il mondo e a ricondurlo a Dio, non potrà fare questo un cuo</w:t>
      </w:r>
      <w:r w:rsidRPr="00A00B6B">
        <w:rPr>
          <w:rFonts w:ascii="Arial" w:hAnsi="Arial"/>
          <w:bCs/>
          <w:sz w:val="24"/>
        </w:rPr>
        <w:softHyphen/>
        <w:t>re viziato nella sua fede e tormentato per aver scacciato da esso la verità del suo essere e del suo farsi.</w:t>
      </w:r>
    </w:p>
    <w:p w14:paraId="00768EA8" w14:textId="77777777" w:rsidR="001F5591" w:rsidRPr="00A00B6B" w:rsidRDefault="00FE6B0B" w:rsidP="00FE6B0B">
      <w:pPr>
        <w:spacing w:after="120"/>
        <w:jc w:val="both"/>
        <w:rPr>
          <w:rFonts w:ascii="Arial" w:hAnsi="Arial"/>
          <w:sz w:val="24"/>
        </w:rPr>
      </w:pPr>
      <w:r w:rsidRPr="00A00B6B">
        <w:rPr>
          <w:rFonts w:ascii="Arial" w:hAnsi="Arial"/>
          <w:b/>
          <w:sz w:val="24"/>
        </w:rPr>
        <w:t xml:space="preserve">Ascoltare la Parola di Cristo Gesù. </w:t>
      </w:r>
      <w:r w:rsidRPr="00A00B6B">
        <w:rPr>
          <w:rFonts w:ascii="Arial" w:hAnsi="Arial"/>
          <w:sz w:val="24"/>
        </w:rPr>
        <w:t>Per ascoltare la Parola di Cristo Gesù si deve annunziare, predicare, insegnare, spiegare la Parola di Cristo Gesù. Ora è giusto che osserviamo l’illogicità, l’irrazionalità, l’insipienza, la non intelligenza di certe nostre affermazioni. Se venissero da gente semplice, nulla di preoccupante. Ma vengono da coloro che sono ministri, custodi, maestri nella Parola di Gesù, difensori della sua integrità, totalità, verità, secondo il deposito della fede e della sana dottrina. Si applica a costoro quanto rivela il Profeta Geremia. È una rivelazione che va meditata e ben ponderata.</w:t>
      </w:r>
    </w:p>
    <w:p w14:paraId="57F9F812"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(Ger 5,1-6). </w:t>
      </w:r>
    </w:p>
    <w:p w14:paraId="55235F09" w14:textId="6A36EB9E" w:rsidR="00FE6B0B" w:rsidRPr="00A00B6B" w:rsidRDefault="00FE6B0B" w:rsidP="00FE6B0B">
      <w:pPr>
        <w:spacing w:after="120"/>
        <w:jc w:val="both"/>
        <w:rPr>
          <w:rFonts w:ascii="Arial" w:hAnsi="Arial"/>
          <w:sz w:val="24"/>
        </w:rPr>
      </w:pPr>
      <w:r w:rsidRPr="00A00B6B">
        <w:rPr>
          <w:rFonts w:ascii="Arial" w:hAnsi="Arial"/>
          <w:sz w:val="24"/>
        </w:rPr>
        <w:lastRenderedPageBreak/>
        <w:t>Esaminiamo quanto si afferma e si divulga. È stato detto: “Non si deve terrorizzare l’uomo predicando l’inferno”. Giusto. L’uomo non va terrorizzato. Ma se l’uomo non va terrorizzato, non si deve ad esso predicare il Vangelo. Neanche il resto della Scrittura Sacra va predicato all’uomo. Essa è data per liberarci dalla morte eterna. Se non si vuole liberare l’uomo dalla morte eterna, che allora non si predichi il Vangelo. Perché non solo tutto il Vangelo è dato per la salvezza eterna dell’uomo, lo stesso Vangelo in ogni suo rigo ci invita a percorrere la via della vita e ad abbandonare la via della perdizione e della morte.</w:t>
      </w:r>
    </w:p>
    <w:p w14:paraId="1E531B4A" w14:textId="77777777" w:rsidR="001F5591" w:rsidRPr="00A00B6B" w:rsidRDefault="00FE6B0B" w:rsidP="00FE6B0B">
      <w:pPr>
        <w:spacing w:after="120"/>
        <w:jc w:val="both"/>
        <w:rPr>
          <w:rFonts w:ascii="Arial" w:hAnsi="Arial"/>
          <w:sz w:val="24"/>
        </w:rPr>
      </w:pPr>
      <w:r w:rsidRPr="00A00B6B">
        <w:rPr>
          <w:rFonts w:ascii="Arial" w:hAnsi="Arial"/>
          <w:sz w:val="24"/>
        </w:rPr>
        <w:t>Ecco alcune parole chiare, limpide, senza appello di Cristo Gesù:</w:t>
      </w:r>
    </w:p>
    <w:p w14:paraId="3456FCF3"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(Mt 5,20-22). </w:t>
      </w:r>
    </w:p>
    <w:p w14:paraId="1F500D1E"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62925884"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36D3E4E7"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p>
    <w:p w14:paraId="4901C0C0" w14:textId="2063FC54" w:rsidR="00FE6B0B" w:rsidRPr="00A00B6B" w:rsidRDefault="00FE6B0B" w:rsidP="00FE6B0B">
      <w:pPr>
        <w:spacing w:after="120"/>
        <w:jc w:val="both"/>
        <w:rPr>
          <w:rFonts w:ascii="Arial" w:hAnsi="Arial"/>
          <w:sz w:val="24"/>
        </w:rPr>
      </w:pPr>
      <w:r w:rsidRPr="00A00B6B">
        <w:rPr>
          <w:rFonts w:ascii="Arial" w:hAnsi="Arial"/>
          <w:sz w:val="24"/>
        </w:rPr>
        <w:t>Potremmo continuare con citazioni senza numero.</w:t>
      </w:r>
    </w:p>
    <w:p w14:paraId="634C4F7A" w14:textId="77777777" w:rsidR="00FE6B0B" w:rsidRPr="00A00B6B" w:rsidRDefault="00FE6B0B" w:rsidP="00FE6B0B">
      <w:pPr>
        <w:spacing w:after="120"/>
        <w:jc w:val="both"/>
        <w:rPr>
          <w:rFonts w:ascii="Arial" w:hAnsi="Arial"/>
          <w:sz w:val="24"/>
        </w:rPr>
      </w:pPr>
      <w:r w:rsidRPr="00A00B6B">
        <w:rPr>
          <w:rFonts w:ascii="Arial" w:hAnsi="Arial"/>
          <w:sz w:val="24"/>
        </w:rPr>
        <w:t xml:space="preserve">Possiamo anche non predicare l’inferno per non terrorizzare l’uomo, a condizione che non si predichi il Vangelo, non lo si annunzi, non lo si insegni. Chi annunzia, insegna, predica il Vangelo deve con onestà dire: </w:t>
      </w:r>
      <w:r w:rsidRPr="00A00B6B">
        <w:rPr>
          <w:rFonts w:ascii="Arial" w:hAnsi="Arial"/>
          <w:i/>
          <w:sz w:val="24"/>
        </w:rPr>
        <w:t>“Io non credo nel Vangelo, ma in esso questo è scritto”.</w:t>
      </w:r>
      <w:r w:rsidRPr="00A00B6B">
        <w:rPr>
          <w:rFonts w:ascii="Arial" w:hAnsi="Arial"/>
          <w:sz w:val="24"/>
        </w:rPr>
        <w:t xml:space="preserve"> Però se uno fonda una nuova religione è obbligato a dire la sorgente della sua verità. Questa nuova religione di certo non trova la sua verità nel Vangelo. Poiché non la trova nel Vangelo, necessariamente la troverà nel cuore dell’uomo. Allora si è obbligati a manifestarlo al mondo intero. Ne va della salvezza eterna dell’uomo. Il nostro Dio non lasciò l’uomo nell’ignoranza. </w:t>
      </w:r>
      <w:r w:rsidRPr="00A00B6B">
        <w:rPr>
          <w:rFonts w:ascii="Arial" w:hAnsi="Arial"/>
          <w:sz w:val="24"/>
        </w:rPr>
        <w:lastRenderedPageBreak/>
        <w:t>Appena creato gli rivelò le regole per abitare nel giardino. Dell’albero della vita puoi mangiare a volontà. Dell’albero della conoscenza del bene e del male non devi mangiare, altrimenti morirai. Allora dobbiamo dire che Dio è un creatore di terrore perché dona la legge della vita e della morte? Dobbiamo affermare che Gesù è un creatore di terrore perché ha avvisato ogni uomo che la via della vita è nell’obbedienza alla sua Parola? Tutto il Vangelo è via per la vita eterna. Se è via verso la vita eterna significa che c’è una morte eterna che attende ogni uomo. Ma se non si vuole annunziare l’inferno per non terrorizzare, allora non si deve avvisare l’uomo di nessun altro pericolo. Invece vediamo che ogni giorno l’uomo scrive mille leggi di divieto. Un uomo può anche non credere in Cristo Gesù. Rimane uomo. Non ha ancora trovato le ragioni per pervenire alla fede. Un uomo però mai potrà dire che il Vangelo dice cose che non dice e non dice cose che dice. Non è più uomo. Ha perso una qualità essenziale che è l’onestà oggettiva. Oggi l’uomo sta perdendo la sua umanità. Sta perdendo l’onestà oggettiva. Sta soffocando la verità nell’ingiustizia, peccando contro lo Spirito Santo, avendo deciso di impugnare la verità conosciuta. Il Vangelo non è verità soggettiva, ma verità oggettiva, perché verità storica.</w:t>
      </w:r>
    </w:p>
    <w:p w14:paraId="0191F156" w14:textId="77777777" w:rsidR="00FE6B0B" w:rsidRPr="00A00B6B" w:rsidRDefault="00FE6B0B" w:rsidP="00FE6B0B">
      <w:pPr>
        <w:spacing w:after="120"/>
        <w:jc w:val="both"/>
        <w:rPr>
          <w:rFonts w:ascii="Arial" w:hAnsi="Arial"/>
          <w:sz w:val="24"/>
        </w:rPr>
      </w:pPr>
      <w:r w:rsidRPr="00A00B6B">
        <w:rPr>
          <w:rFonts w:ascii="Arial" w:hAnsi="Arial"/>
          <w:b/>
          <w:sz w:val="24"/>
        </w:rPr>
        <w:t xml:space="preserve">Ricordare la parola di Cristo Gesù. </w:t>
      </w:r>
      <w:r w:rsidRPr="00A00B6B">
        <w:rPr>
          <w:rFonts w:ascii="Arial" w:hAnsi="Arial"/>
          <w:sz w:val="24"/>
        </w:rPr>
        <w:t>Per ricordare la Parola di Gesù occorrono tre condizioni preliminari, senza le quali nessun ricordo sarà possibile. La Parola si conosce. La Parola si vive. La Parola si annunzia. La Parola non si conosce per una lettura immediata, di pochi giorni o di pochi mesi. Questa non è la via giusta. La Parola la si conosce se la si riceve. La si riceve dal ministro della Parola. Se il ministro della Parola la dona secondo purezza e pienezza di verità e di dottrina, chi la riceve, la conosce in pienezza e in purezza di verità e di dottrina. Falsamente la si dona e falsamente la si riceve. Falsamente la si riceve e falsamente la si conosce. Grande è la responsabilità del ministro della Parola. Mai si deve sostituire alla Parola. Lui della Parola non è il Signore, ma il servo. Lui deve servire la Parola di Dio, di Gesù, nella purezza e pienezza della verità dello Spirito Santo. Per questo il ministro della Parola deve essere perennemente alla scuola dello Spirito Santo. Lui deve ascoltare ciò che lo Spirito dice all’uomo e secondo quanto ha ascoltato deve riferire. Si ascolta lo Spirito, si parla dal cuore dello Spirito. Non si ascolta lo Spirito, si parla dal proprio cuore. È il danno irreversibile. Poiché oggi si parla dal proprio cuore e non dall’ascolto dello Spirito Santo, il cristiano è nella grande confusione. Non sa più discernere ciò che viene da Dio e ciò che viene dall’uomo. Solo la Parola di Cristo Gesù è di vita eterna. La parola dell’uomo è negazione della Parola di Dio.</w:t>
      </w:r>
    </w:p>
    <w:p w14:paraId="56E426F0" w14:textId="77777777" w:rsidR="00FE6B0B" w:rsidRPr="00A00B6B" w:rsidRDefault="00FE6B0B" w:rsidP="00FE6B0B">
      <w:pPr>
        <w:spacing w:after="120"/>
        <w:jc w:val="both"/>
        <w:rPr>
          <w:rFonts w:ascii="Arial" w:hAnsi="Arial"/>
          <w:sz w:val="24"/>
        </w:rPr>
      </w:pPr>
      <w:r w:rsidRPr="00A00B6B">
        <w:rPr>
          <w:rFonts w:ascii="Arial" w:hAnsi="Arial"/>
          <w:sz w:val="24"/>
        </w:rPr>
        <w:t xml:space="preserve">La via dell’ascolto è la sola che si possa percorrere. Non ci sono autodidatti nella conoscenza del Vangelo. O lo si conosce per vero ascolto dal ministro della Parola, o per ascolto diretto dello Spirito Santo. Ma l’ascolto è necessario. È la via della conoscenza. Dura una vita. Man mano che la Parola si ascolta, la si vive. Come si vive la Parola? Accogliendo la sua verità nel cuore, credendo fermamente in essa, obbedendo ad ogni suo precetto, comando, legge, statuto, avendo davanti agli occhi sempre Gesù Crocifisso, il Modello del cristiano. Se alla Parola non si obbedisce, avere ascoltato e conosciuto, non dona alcuna salvezza. La salvezza è dall’obbedienza. L’obbedienza deve essere anche ai più piccoli precetti della Legge. Anche i frammenti del Vangelo vanno raccolti, messi nel cuore per dare ad essi piena obbedienza. Mentre la Parola si conosce e si </w:t>
      </w:r>
      <w:r w:rsidRPr="00A00B6B">
        <w:rPr>
          <w:rFonts w:ascii="Arial" w:hAnsi="Arial"/>
          <w:sz w:val="24"/>
        </w:rPr>
        <w:lastRenderedPageBreak/>
        <w:t>vive, essa si ricorda al mondo intero. Se però manca la vita nella Parola, perché manca l’obbedienza ad essa, il ricordo a nulla serve. Prima di tutto perché se la Parola non è nel cuore, mai sarà sulle labbra. In secondo luogo si dice ciò che non si vive. Quando l’altro vedrà che la Parola si dice, ma non si vive, si convincerà che non vi è alcuna necessità di obbedire alla Parola. Se chi la dice non la vive, perché dovrebbe viverla chi l’ascolta? È una deduzione logica, razionale, immediata. Perché chiedi a me ciò che tu non fai? Ma anche chi ricorda la Parola è obbligato ad insegnare con la vita, mostrando con la sua piena e perfetta obbedienza, come si vive la Parola. Gesù fece e insegnò, visse e parlò. Tutto il Vangelo altro non è che la Parola vissuta da Cristo Gesù, trasformata in Parola scritta.</w:t>
      </w:r>
    </w:p>
    <w:p w14:paraId="09B6B5F6" w14:textId="1657EF90" w:rsidR="00FE6B0B" w:rsidRPr="00A00B6B" w:rsidRDefault="00FE6B0B" w:rsidP="00FE6B0B">
      <w:pPr>
        <w:spacing w:after="120"/>
        <w:jc w:val="both"/>
        <w:rPr>
          <w:rFonts w:ascii="Arial" w:hAnsi="Arial"/>
          <w:sz w:val="24"/>
        </w:rPr>
      </w:pPr>
      <w:r w:rsidRPr="00A00B6B">
        <w:rPr>
          <w:rFonts w:ascii="Arial" w:hAnsi="Arial"/>
          <w:sz w:val="24"/>
        </w:rPr>
        <w:t xml:space="preserve">I peccati contro la Parola sono tanti, molti, moltissimi. Ognuno è </w:t>
      </w:r>
      <w:r w:rsidR="009E20E0" w:rsidRPr="00A00B6B">
        <w:rPr>
          <w:rFonts w:ascii="Arial" w:hAnsi="Arial"/>
          <w:sz w:val="24"/>
        </w:rPr>
        <w:t>obbligato</w:t>
      </w:r>
      <w:r w:rsidRPr="00A00B6B">
        <w:rPr>
          <w:rFonts w:ascii="Arial" w:hAnsi="Arial"/>
          <w:sz w:val="24"/>
        </w:rPr>
        <w:t xml:space="preserve"> a conservarsi puro da qualsiasi peccato contro la Parola. Quando si pecca contro la Parola, sempre si pecca contro la verità. C’è anche il pericolo di peccare contro lo Spirito Santo, peccato che non sarà mai perdonato. Si pecca contro l’umanità, verso la quale si ha l’obbligo di dare tutta intera, integra, pura, santa, immacolata, il Vangelo della Salvezza. Oggi i peccati contro l’umanità fatti dai discepoli di Gesù sono innumerevoli, neanche più si possono contare. I peccati contro la Parola li possiamo paragonare al fuoco e allo zolfo caduti dal cielo sulla città di Sodoma e Gomorra. Il Libro della Sapienza ricorda questo evento come uno dei più terrificanti avvenuti nella storia.</w:t>
      </w:r>
    </w:p>
    <w:p w14:paraId="416F451B" w14:textId="77777777" w:rsidR="00FE6B0B"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64BAF320" w14:textId="77777777" w:rsidR="00FE6B0B" w:rsidRPr="00A00B6B" w:rsidRDefault="00FE6B0B" w:rsidP="00FE6B0B">
      <w:pPr>
        <w:spacing w:after="120"/>
        <w:jc w:val="both"/>
        <w:rPr>
          <w:rFonts w:ascii="Arial" w:hAnsi="Arial"/>
          <w:sz w:val="24"/>
        </w:rPr>
      </w:pPr>
      <w:r w:rsidRPr="00A00B6B">
        <w:rPr>
          <w:rFonts w:ascii="Arial" w:hAnsi="Arial"/>
          <w:sz w:val="24"/>
        </w:rPr>
        <w:t>Oggi dobbiamo affermare che lo zolfo e il fuoco che si sta abbattendo sull’umanità a causa degli innumerevoli peccati che si stanno commettendo contro la Parola, sta producendo disastri mille volte più grandi.</w:t>
      </w:r>
    </w:p>
    <w:p w14:paraId="730DF60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11</w:t>
      </w:r>
      <w:r w:rsidRPr="00A00B6B">
        <w:rPr>
          <w:rFonts w:ascii="Arial" w:hAnsi="Arial"/>
          <w:b/>
          <w:sz w:val="24"/>
        </w:rPr>
        <w:t xml:space="preserve">infatti colui che ha detto: </w:t>
      </w:r>
      <w:r w:rsidRPr="00A00B6B">
        <w:rPr>
          <w:rFonts w:ascii="Arial" w:hAnsi="Arial"/>
          <w:b/>
          <w:i/>
          <w:sz w:val="24"/>
        </w:rPr>
        <w:t>Non commettere adulterio</w:t>
      </w:r>
      <w:r w:rsidRPr="00A00B6B">
        <w:rPr>
          <w:rFonts w:ascii="Arial" w:hAnsi="Arial"/>
          <w:b/>
          <w:sz w:val="24"/>
        </w:rPr>
        <w:t>,</w:t>
      </w:r>
      <w:r w:rsidRPr="00A00B6B">
        <w:rPr>
          <w:rFonts w:ascii="Arial" w:hAnsi="Arial"/>
          <w:b/>
          <w:i/>
          <w:sz w:val="24"/>
        </w:rPr>
        <w:t xml:space="preserve"> </w:t>
      </w:r>
      <w:r w:rsidRPr="00A00B6B">
        <w:rPr>
          <w:rFonts w:ascii="Arial" w:hAnsi="Arial"/>
          <w:b/>
          <w:sz w:val="24"/>
        </w:rPr>
        <w:t xml:space="preserve">ha detto anche: </w:t>
      </w:r>
      <w:r w:rsidRPr="00A00B6B">
        <w:rPr>
          <w:rFonts w:ascii="Arial" w:hAnsi="Arial"/>
          <w:b/>
          <w:i/>
          <w:sz w:val="24"/>
        </w:rPr>
        <w:t>Non uccidere</w:t>
      </w:r>
      <w:r w:rsidRPr="00A00B6B">
        <w:rPr>
          <w:rFonts w:ascii="Arial" w:hAnsi="Arial"/>
          <w:b/>
          <w:sz w:val="24"/>
        </w:rPr>
        <w:t>.</w:t>
      </w:r>
      <w:r w:rsidRPr="00A00B6B">
        <w:rPr>
          <w:rFonts w:ascii="Arial" w:hAnsi="Arial"/>
          <w:b/>
          <w:i/>
          <w:sz w:val="24"/>
        </w:rPr>
        <w:t xml:space="preserve"> </w:t>
      </w:r>
      <w:r w:rsidRPr="00A00B6B">
        <w:rPr>
          <w:rFonts w:ascii="Arial" w:hAnsi="Arial"/>
          <w:b/>
          <w:sz w:val="24"/>
        </w:rPr>
        <w:t>Ora se tu non commetti adulterio, ma uccidi, ti rendi trasgressore della Legge.</w:t>
      </w:r>
    </w:p>
    <w:p w14:paraId="79A55258" w14:textId="77777777" w:rsidR="00FE6B0B" w:rsidRPr="00A00B6B" w:rsidRDefault="00FE6B0B" w:rsidP="00FE6B0B">
      <w:pPr>
        <w:spacing w:after="120"/>
        <w:jc w:val="both"/>
        <w:rPr>
          <w:rFonts w:ascii="Arial" w:hAnsi="Arial"/>
          <w:sz w:val="24"/>
        </w:rPr>
      </w:pPr>
      <w:r w:rsidRPr="00A00B6B">
        <w:rPr>
          <w:rFonts w:ascii="Arial" w:hAnsi="Arial"/>
          <w:sz w:val="24"/>
        </w:rPr>
        <w:t xml:space="preserve">La Legge è una, perché uno è il cuore del Signore e una è la sua volontà. Poiché una è la Legge, chi trasgredisce un precetto della Legge è la Legge che trasgredisce. </w:t>
      </w:r>
      <w:r w:rsidRPr="00A00B6B">
        <w:rPr>
          <w:rFonts w:ascii="Arial" w:hAnsi="Arial"/>
          <w:i/>
          <w:sz w:val="24"/>
        </w:rPr>
        <w:t>Infatti colui che ha detto: Non commettere adulterio, ha anche detto: non uccidere. Ora se tu non commetti adulterio, ma uccidi, ti rendi trasgressore della Legge</w:t>
      </w:r>
      <w:r w:rsidRPr="00A00B6B">
        <w:rPr>
          <w:rFonts w:ascii="Arial" w:hAnsi="Arial"/>
          <w:sz w:val="24"/>
        </w:rPr>
        <w:t xml:space="preserve">. Non è una parte della Parola che viene resa vana, ridotta a menzogna dai nostri peccati contro la Parola, è tutta la Parola di Dio che viene resa vana, viene ridotta a menzogna. Ecco il grande peccato del cristiano. Ecco </w:t>
      </w:r>
      <w:r w:rsidRPr="00A00B6B">
        <w:rPr>
          <w:rFonts w:ascii="Arial" w:hAnsi="Arial"/>
          <w:sz w:val="24"/>
        </w:rPr>
        <w:lastRenderedPageBreak/>
        <w:t>il fuoco e lo zolfo che lui ogni giorno fa uscire dalla sua bocca per la rovina dell’umanità. Ecco come termina il Libro dell’Apocalisse dell’Apostolo Giovanni:</w:t>
      </w:r>
    </w:p>
    <w:p w14:paraId="56550376" w14:textId="77777777" w:rsidR="00FE6B0B" w:rsidRPr="00A00B6B" w:rsidRDefault="00FE6B0B" w:rsidP="001F5591">
      <w:pPr>
        <w:spacing w:after="120"/>
        <w:ind w:left="567" w:right="567"/>
        <w:jc w:val="both"/>
        <w:rPr>
          <w:rFonts w:ascii="Arial" w:hAnsi="Arial"/>
          <w:bCs/>
          <w:i/>
          <w:iCs/>
          <w:sz w:val="24"/>
        </w:rPr>
      </w:pPr>
      <w:r w:rsidRPr="00A00B6B">
        <w:rPr>
          <w:rFonts w:ascii="Arial" w:hAnsi="Arial"/>
          <w:bCs/>
          <w:i/>
          <w:iCs/>
          <w:sz w:val="24"/>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672ABB3" w14:textId="77777777" w:rsidR="00FE6B0B" w:rsidRPr="00A00B6B" w:rsidRDefault="00FE6B0B" w:rsidP="001F5591">
      <w:pPr>
        <w:spacing w:after="120"/>
        <w:ind w:left="567" w:right="567"/>
        <w:jc w:val="both"/>
        <w:rPr>
          <w:rFonts w:ascii="Arial" w:hAnsi="Arial"/>
          <w:bCs/>
          <w:i/>
          <w:iCs/>
          <w:sz w:val="24"/>
        </w:rPr>
      </w:pPr>
      <w:r w:rsidRPr="00A00B6B">
        <w:rPr>
          <w:rFonts w:ascii="Arial" w:hAnsi="Arial"/>
          <w:bCs/>
          <w:i/>
          <w:iCs/>
          <w:sz w:val="24"/>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48319FBC" w14:textId="77777777" w:rsidR="00FE6B0B" w:rsidRPr="00A00B6B" w:rsidRDefault="00FE6B0B" w:rsidP="00FE6B0B">
      <w:pPr>
        <w:spacing w:after="120"/>
        <w:jc w:val="both"/>
        <w:rPr>
          <w:rFonts w:ascii="Arial" w:hAnsi="Arial"/>
          <w:sz w:val="24"/>
        </w:rPr>
      </w:pPr>
      <w:r w:rsidRPr="00A00B6B">
        <w:rPr>
          <w:rFonts w:ascii="Arial" w:hAnsi="Arial"/>
          <w:sz w:val="24"/>
        </w:rPr>
        <w:t xml:space="preserve">Beato quel cristiano che non pecca contro la Parola. </w:t>
      </w:r>
      <w:r w:rsidRPr="00A00B6B">
        <w:rPr>
          <w:rFonts w:ascii="Arial" w:hAnsi="Arial"/>
          <w:b/>
          <w:sz w:val="24"/>
        </w:rPr>
        <w:t>Beato quel discepolo di Gesù che non fa uscire dalla sua bocca il fuoco e lo zolfo che incendiano l’umanità più che il fuoco e lo zolfo che hanno ridotto Sodoma e Gomorra in cenere</w:t>
      </w:r>
      <w:r w:rsidRPr="00A00B6B">
        <w:rPr>
          <w:rFonts w:ascii="Arial" w:hAnsi="Arial"/>
          <w:sz w:val="24"/>
        </w:rPr>
        <w:t xml:space="preserve">. Beato chi si preserva immune da questo orrendo peccato. </w:t>
      </w:r>
      <w:r w:rsidRPr="00A00B6B">
        <w:rPr>
          <w:rFonts w:ascii="Arial" w:hAnsi="Arial"/>
          <w:b/>
          <w:sz w:val="24"/>
        </w:rPr>
        <w:t>Oggi però dobbiamo confessare che dalla bocca di molti discepoli di Gesù escono fiumi stracolmi di fuoco e zolfo di ogni falsità e menzogna. Per l’umanità ci sarà poco da sperare. La sua distruzione spirituale e morale è già iniziata.</w:t>
      </w:r>
      <w:r w:rsidRPr="00A00B6B">
        <w:rPr>
          <w:rFonts w:ascii="Arial" w:hAnsi="Arial"/>
          <w:sz w:val="24"/>
        </w:rPr>
        <w:t xml:space="preserve"> I segni si vedono già. Anche perché questo fiume di fuoco e di zolfo di falsità non si arresta. Anzi ingrossa sempre di più. </w:t>
      </w:r>
    </w:p>
    <w:p w14:paraId="32C9C17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12</w:t>
      </w:r>
      <w:r w:rsidRPr="00A00B6B">
        <w:rPr>
          <w:rFonts w:ascii="Arial" w:hAnsi="Arial"/>
          <w:b/>
          <w:sz w:val="24"/>
        </w:rPr>
        <w:t>Parlate e agite come persone che devono essere giudicate secondo una legge di libertà, perché</w:t>
      </w:r>
    </w:p>
    <w:p w14:paraId="0110E295" w14:textId="1E208A3F" w:rsidR="00FE6B0B" w:rsidRPr="00A00B6B" w:rsidRDefault="00FE6B0B" w:rsidP="00FE6B0B">
      <w:pPr>
        <w:spacing w:after="120"/>
        <w:jc w:val="both"/>
        <w:rPr>
          <w:rFonts w:ascii="Arial" w:hAnsi="Arial"/>
          <w:sz w:val="24"/>
        </w:rPr>
      </w:pPr>
      <w:r w:rsidRPr="00A00B6B">
        <w:rPr>
          <w:rFonts w:ascii="Arial" w:hAnsi="Arial"/>
          <w:sz w:val="24"/>
        </w:rPr>
        <w:t xml:space="preserve">Ora l’Apostolo Giacomo mette ogni discepolo dinanzi al giudizio, che non sarà fatto da un uomo, ma da Dio stesso. </w:t>
      </w:r>
      <w:r w:rsidRPr="00A00B6B">
        <w:rPr>
          <w:rFonts w:ascii="Arial" w:hAnsi="Arial"/>
          <w:i/>
          <w:sz w:val="24"/>
        </w:rPr>
        <w:t>Parlate e agite come persone che devono essere giudicate secondo una legge di libertà, perché</w:t>
      </w:r>
      <w:r w:rsidRPr="00A00B6B">
        <w:rPr>
          <w:rFonts w:ascii="Arial" w:hAnsi="Arial"/>
          <w:sz w:val="24"/>
        </w:rPr>
        <w:t xml:space="preserve">…. La legge di libertà è la Legge del Vangelo. Quando il Signore verrà a giudicarci, verrà con il Libro del Vangelo in mano e saremo passati al setaccio parola per parola. Per ogni parola </w:t>
      </w:r>
      <w:r w:rsidRPr="00A00B6B">
        <w:rPr>
          <w:rFonts w:ascii="Arial" w:hAnsi="Arial"/>
          <w:sz w:val="24"/>
        </w:rPr>
        <w:lastRenderedPageBreak/>
        <w:t xml:space="preserve">che noi abbiamo contraffatta, ridotta a menzogna, abolita, abrogata, dichiarata non vera, trasformata, modificata, alterata, aggiustata secondo </w:t>
      </w:r>
      <w:r w:rsidR="009E20E0" w:rsidRPr="00A00B6B">
        <w:rPr>
          <w:rFonts w:ascii="Arial" w:hAnsi="Arial"/>
          <w:sz w:val="24"/>
        </w:rPr>
        <w:t>i pensieri</w:t>
      </w:r>
      <w:r w:rsidRPr="00A00B6B">
        <w:rPr>
          <w:rFonts w:ascii="Arial" w:hAnsi="Arial"/>
          <w:sz w:val="24"/>
        </w:rPr>
        <w:t xml:space="preserve"> del nostro cuore, dobbiamo rendere a Lui conto. Ogni attimo della nostra vita verrà esaminato.</w:t>
      </w:r>
      <w:r w:rsidR="003A10DD">
        <w:rPr>
          <w:rFonts w:ascii="Arial" w:hAnsi="Arial"/>
          <w:sz w:val="24"/>
        </w:rPr>
        <w:t xml:space="preserve"> </w:t>
      </w:r>
      <w:r w:rsidRPr="00A00B6B">
        <w:rPr>
          <w:rFonts w:ascii="Arial" w:hAnsi="Arial"/>
          <w:sz w:val="24"/>
        </w:rPr>
        <w:t>Per ogni più piccolo o più grande fuoco e zolfo da noi gettato sull’umanità dobbiamo rendere conto al Signore nostro Dio. Il giudizio sarà eterno e senza appello. Vale proprio la pena riflettere su questo evento della nostra vita. Esso va preparato bene, divinamente bene.</w:t>
      </w:r>
    </w:p>
    <w:p w14:paraId="7FD11F81" w14:textId="77777777" w:rsidR="00FE6B0B" w:rsidRPr="00A00B6B" w:rsidRDefault="00FE6B0B" w:rsidP="00FE6B0B">
      <w:pPr>
        <w:spacing w:after="120"/>
        <w:jc w:val="both"/>
        <w:rPr>
          <w:rFonts w:ascii="Arial" w:hAnsi="Arial"/>
          <w:sz w:val="24"/>
        </w:rPr>
      </w:pPr>
      <w:r w:rsidRPr="00A00B6B">
        <w:rPr>
          <w:rFonts w:ascii="Arial" w:hAnsi="Arial"/>
          <w:b/>
          <w:i/>
          <w:iCs/>
          <w:sz w:val="24"/>
        </w:rPr>
        <w:t>Estote parati</w:t>
      </w:r>
      <w:r w:rsidRPr="00A00B6B">
        <w:rPr>
          <w:rFonts w:ascii="Arial" w:hAnsi="Arial"/>
          <w:b/>
          <w:sz w:val="24"/>
        </w:rPr>
        <w:t xml:space="preserve">: </w:t>
      </w:r>
      <w:r w:rsidRPr="00A00B6B">
        <w:rPr>
          <w:rFonts w:ascii="Arial" w:hAnsi="Arial"/>
          <w:sz w:val="24"/>
        </w:rPr>
        <w:t xml:space="preserve">In ogni momento il Signore può chiamarci al suo cospetto e chiederci di rendere conto d’ogni nostro pensiero, parola, opera, omissione. Tutta la nostra vita è scritta nel suo libro. Di quanto è scritto in esso dobbiamo rendere a Lui ragione, sia in bene che in male. Così il Libro del Qoelet: </w:t>
      </w:r>
      <w:r w:rsidRPr="00A00B6B">
        <w:rPr>
          <w:rFonts w:ascii="Arial" w:hAnsi="Arial"/>
          <w:i/>
          <w:iCs/>
          <w:sz w:val="24"/>
        </w:rPr>
        <w:t>“</w:t>
      </w:r>
      <w:r w:rsidRPr="00A00B6B">
        <w:rPr>
          <w:rFonts w:ascii="Arial" w:hAnsi="Arial"/>
          <w:i/>
          <w:sz w:val="24"/>
        </w:rPr>
        <w:t>Temi Dio e osserva i suoi comandamenti, perché qui sta tutto l’uomo. Infatti, Dio citerà in giudizio ogni azione, anche tutto ciò che è occulto, bene o male</w:t>
      </w:r>
      <w:r w:rsidRPr="00A00B6B">
        <w:rPr>
          <w:rFonts w:ascii="Arial" w:hAnsi="Arial"/>
          <w:i/>
          <w:iCs/>
          <w:sz w:val="24"/>
        </w:rPr>
        <w:t>”</w:t>
      </w:r>
      <w:r w:rsidRPr="00A00B6B">
        <w:rPr>
          <w:rFonts w:ascii="Arial" w:hAnsi="Arial"/>
          <w:sz w:val="24"/>
        </w:rPr>
        <w:t xml:space="preserve"> (Qo 12,13-14). Fino al momento della nostra morte, possiamo convertici e ritornare nella giustizia e verità. Con la morte, il giudizio sarà eterno e immodificabile, senza appello per alcuno. Se trovati giusti, si entra nella sua luce. Se invece siamo morti nell’ingiustizia e nell’empietà saremo gettati nelle tenebre del fuoco eterno, dove ci sarà pianto e stridore di denti. Questa la verità rivelata.</w:t>
      </w:r>
    </w:p>
    <w:p w14:paraId="1E62678C" w14:textId="77777777" w:rsidR="001F5591" w:rsidRPr="00A00B6B" w:rsidRDefault="00FE6B0B" w:rsidP="00FE6B0B">
      <w:pPr>
        <w:spacing w:after="120"/>
        <w:jc w:val="both"/>
        <w:rPr>
          <w:rFonts w:ascii="Arial" w:hAnsi="Arial"/>
          <w:sz w:val="24"/>
        </w:rPr>
      </w:pPr>
      <w:r w:rsidRPr="00A00B6B">
        <w:rPr>
          <w:rFonts w:ascii="Arial" w:hAnsi="Arial"/>
          <w:sz w:val="24"/>
        </w:rPr>
        <w:t xml:space="preserve">Ecco la Parola di Gesù: </w:t>
      </w:r>
    </w:p>
    <w:p w14:paraId="54269F7F" w14:textId="77777777" w:rsidR="001F5591" w:rsidRPr="00A00B6B" w:rsidRDefault="00FE6B0B" w:rsidP="001F5591">
      <w:pPr>
        <w:spacing w:after="120"/>
        <w:ind w:left="567" w:right="567"/>
        <w:jc w:val="both"/>
        <w:rPr>
          <w:rFonts w:ascii="Arial" w:hAnsi="Arial"/>
          <w:i/>
          <w:iCs/>
          <w:sz w:val="24"/>
        </w:rPr>
      </w:pPr>
      <w:r w:rsidRPr="00A00B6B">
        <w:rPr>
          <w:rFonts w:ascii="Arial" w:hAnsi="Arial"/>
          <w:i/>
          <w:iCs/>
          <w:sz w:val="24"/>
        </w:rPr>
        <w:t xml:space="preserve">Un uomo ricco aveva un amministratore, e questi fu accusato dinanzi a lui di sperperare i suoi averi. Lo chiamò e gli disse: “Che cosa sento dire di te? Rendi conto della tua amministrazione, perché non potrai più amministrare” (Lc 16,12). </w:t>
      </w:r>
    </w:p>
    <w:p w14:paraId="6678ACC9" w14:textId="77777777" w:rsidR="001F5591" w:rsidRPr="00A00B6B" w:rsidRDefault="00FE6B0B" w:rsidP="00FE6B0B">
      <w:pPr>
        <w:spacing w:after="120"/>
        <w:jc w:val="both"/>
        <w:rPr>
          <w:rFonts w:ascii="Arial" w:hAnsi="Arial"/>
          <w:sz w:val="24"/>
        </w:rPr>
      </w:pPr>
      <w:r w:rsidRPr="00A00B6B">
        <w:rPr>
          <w:rFonts w:ascii="Arial" w:hAnsi="Arial"/>
          <w:sz w:val="24"/>
        </w:rPr>
        <w:t xml:space="preserve">Ecco la responsabilità personale. Il giudizio del Signore è sommamente giusto: </w:t>
      </w:r>
    </w:p>
    <w:p w14:paraId="3D574AEF" w14:textId="77777777" w:rsidR="001F5591" w:rsidRPr="00A00B6B" w:rsidRDefault="00FE6B0B" w:rsidP="00FE6B0B">
      <w:pPr>
        <w:spacing w:after="120"/>
        <w:jc w:val="both"/>
        <w:rPr>
          <w:rFonts w:ascii="Arial" w:hAnsi="Arial"/>
          <w:sz w:val="24"/>
        </w:rPr>
      </w:pPr>
      <w:r w:rsidRPr="00A00B6B">
        <w:rPr>
          <w:rFonts w:ascii="Arial" w:hAnsi="Arial"/>
          <w:i/>
          <w:sz w:val="24"/>
        </w:rPr>
        <w:t>Il servo che, conoscendo la volontà del padrone, non avrà disposto o agito secondo la sua volontà, riceverà molte percosse; quello invece che, non conoscendola, avrà fatto cose meritevoli di percosse, ne riceverà poche</w:t>
      </w:r>
      <w:r w:rsidRPr="00A00B6B">
        <w:rPr>
          <w:rFonts w:ascii="Arial" w:hAnsi="Arial"/>
          <w:sz w:val="24"/>
        </w:rPr>
        <w:t xml:space="preserve"> (Lc 12,38). </w:t>
      </w:r>
    </w:p>
    <w:p w14:paraId="07605A3E" w14:textId="77777777" w:rsidR="001F5591" w:rsidRPr="00A00B6B" w:rsidRDefault="00FE6B0B" w:rsidP="00FE6B0B">
      <w:pPr>
        <w:spacing w:after="120"/>
        <w:jc w:val="both"/>
        <w:rPr>
          <w:rFonts w:ascii="Arial" w:hAnsi="Arial"/>
          <w:bCs/>
          <w:sz w:val="24"/>
        </w:rPr>
      </w:pPr>
      <w:r w:rsidRPr="00A00B6B">
        <w:rPr>
          <w:rFonts w:ascii="Arial" w:hAnsi="Arial"/>
          <w:bCs/>
          <w:sz w:val="24"/>
        </w:rPr>
        <w:t xml:space="preserve">Il giudizio sarà in relazione ai doni di grazia e verità, missione, vocazione, sacramento, ministero: </w:t>
      </w:r>
    </w:p>
    <w:p w14:paraId="4904BF9A" w14:textId="77777777" w:rsidR="001F5591" w:rsidRPr="00A00B6B" w:rsidRDefault="00FE6B0B" w:rsidP="00FE6B0B">
      <w:pPr>
        <w:spacing w:after="120"/>
        <w:jc w:val="both"/>
        <w:rPr>
          <w:rFonts w:ascii="Arial" w:hAnsi="Arial"/>
          <w:sz w:val="24"/>
        </w:rPr>
      </w:pPr>
      <w:r w:rsidRPr="00A00B6B">
        <w:rPr>
          <w:rFonts w:ascii="Arial" w:hAnsi="Arial"/>
          <w:i/>
          <w:sz w:val="24"/>
        </w:rPr>
        <w:t>A chiunque fu dato molto, molto sarà chiesto; a chi fu affidato molto, sarà richiesto molto di più</w:t>
      </w:r>
      <w:r w:rsidRPr="00A00B6B">
        <w:rPr>
          <w:rFonts w:ascii="Arial" w:hAnsi="Arial"/>
          <w:sz w:val="24"/>
        </w:rPr>
        <w:t xml:space="preserve"> (Lc 12,47-48). </w:t>
      </w:r>
    </w:p>
    <w:p w14:paraId="14B28C9B" w14:textId="1672B133" w:rsidR="00FE6B0B" w:rsidRPr="00A00B6B" w:rsidRDefault="00FE6B0B" w:rsidP="00FE6B0B">
      <w:pPr>
        <w:spacing w:after="120"/>
        <w:jc w:val="both"/>
        <w:rPr>
          <w:rFonts w:ascii="Arial" w:hAnsi="Arial"/>
          <w:sz w:val="24"/>
        </w:rPr>
      </w:pPr>
      <w:r w:rsidRPr="00A00B6B">
        <w:rPr>
          <w:rFonts w:ascii="Arial" w:hAnsi="Arial"/>
          <w:sz w:val="24"/>
        </w:rPr>
        <w:t xml:space="preserve">Più in alto si è posti e più è grande la nostra responsabilità dinanzi al Signore. Il mio Maestro di ascetica così ci ammaestrava: </w:t>
      </w:r>
      <w:r w:rsidRPr="00A00B6B">
        <w:rPr>
          <w:rFonts w:ascii="Arial" w:hAnsi="Arial"/>
          <w:i/>
          <w:iCs/>
          <w:sz w:val="24"/>
        </w:rPr>
        <w:t>Un fedele laico entra in Paradiso da una larghissima porta. Un presbitero vi entra attraverso una piccolissima porticina. Un Vescovo deve passere come passa il sole attraverso una fessura. Un Papa deve entrare a porte chiuse.</w:t>
      </w:r>
      <w:r w:rsidRPr="00A00B6B">
        <w:rPr>
          <w:rFonts w:ascii="Arial" w:hAnsi="Arial"/>
          <w:sz w:val="24"/>
        </w:rPr>
        <w:t xml:space="preserve"> Più si è posti in alto dal nostro Dio e più grande è la nostra responsabilità. Il Papa è responsabile della salvezza eterna di tutta la Chiesa e del mondo. Il Vescovo della sua Diocesi e del mondo. Il parroco della sua parrocchia e del mondo. Il fedele laico della sua casa e del mondo. Ogni cristiano è luce del mondo e sale della terra. Con la sua luce deve illuminare il mondo. Con il suo sale deve dare il sapore di Dio ad ogni uomo. Più in alto si è posti e più si è responsabili degli altri. È questa verità di tutto il corpo di Cristo. Ricevere luce e sale è un diritto dell’uomo. </w:t>
      </w:r>
    </w:p>
    <w:p w14:paraId="09D1DE02" w14:textId="77777777" w:rsidR="00914F17" w:rsidRPr="00A00B6B" w:rsidRDefault="00FE6B0B" w:rsidP="00FE6B0B">
      <w:pPr>
        <w:spacing w:after="120"/>
        <w:jc w:val="both"/>
        <w:rPr>
          <w:rFonts w:ascii="Arial" w:hAnsi="Arial"/>
          <w:sz w:val="24"/>
        </w:rPr>
      </w:pPr>
      <w:r w:rsidRPr="00A00B6B">
        <w:rPr>
          <w:rFonts w:ascii="Arial" w:hAnsi="Arial"/>
          <w:sz w:val="24"/>
        </w:rPr>
        <w:lastRenderedPageBreak/>
        <w:t xml:space="preserve">Lo si è già detto: la responsabilità è in ordine alla grazia, verità, missione, vocazione, carisma, ministero e anche alle anime che ci sono state affidate sia per la loro conversione che per la loro salvezza eterna. San Paolo così sente e manifesta il peso della sua altissima responsabilità: </w:t>
      </w:r>
    </w:p>
    <w:p w14:paraId="20C8D52D" w14:textId="637B3CA1"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20,18-31).</w:t>
      </w:r>
    </w:p>
    <w:p w14:paraId="268BFE47" w14:textId="77777777" w:rsidR="00914F17" w:rsidRPr="00A00B6B" w:rsidRDefault="00FE6B0B" w:rsidP="00FE6B0B">
      <w:pPr>
        <w:spacing w:after="120"/>
        <w:jc w:val="both"/>
        <w:rPr>
          <w:rFonts w:ascii="Arial" w:hAnsi="Arial"/>
          <w:bCs/>
          <w:sz w:val="24"/>
        </w:rPr>
      </w:pPr>
      <w:r w:rsidRPr="00A00B6B">
        <w:rPr>
          <w:rFonts w:ascii="Arial" w:hAnsi="Arial"/>
          <w:bCs/>
          <w:sz w:val="24"/>
        </w:rPr>
        <w:t xml:space="preserve">Anche Gesù si dichiara innocente per la perdizione di Giuda. Non solo. Chiede al Padre di assumere la custodia dei suoi Discepoli fino al giorno della sua glorificazione e anche fino alla sua venuta come Giudice dei vivi e dei morti alla fine del tempo. Lui e il Padre sono una sola custodia. </w:t>
      </w:r>
    </w:p>
    <w:p w14:paraId="53A6E208" w14:textId="533EAD52"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w:t>
      </w:r>
      <w:r w:rsidRPr="00A00B6B">
        <w:rPr>
          <w:rFonts w:ascii="Arial" w:hAnsi="Arial"/>
          <w:bCs/>
          <w:i/>
          <w:iCs/>
          <w:sz w:val="24"/>
        </w:rPr>
        <w:lastRenderedPageBreak/>
        <w:t xml:space="preserve">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17,6-19). </w:t>
      </w:r>
    </w:p>
    <w:p w14:paraId="443A4012" w14:textId="77777777" w:rsidR="00FE6B0B" w:rsidRPr="00A00B6B" w:rsidRDefault="00FE6B0B" w:rsidP="00FE6B0B">
      <w:pPr>
        <w:spacing w:after="120"/>
        <w:jc w:val="both"/>
        <w:rPr>
          <w:rFonts w:ascii="Arial" w:hAnsi="Arial"/>
          <w:sz w:val="24"/>
        </w:rPr>
      </w:pPr>
      <w:r w:rsidRPr="00A00B6B">
        <w:rPr>
          <w:rFonts w:ascii="Arial" w:hAnsi="Arial"/>
          <w:sz w:val="24"/>
        </w:rPr>
        <w:t>Da questi pochissimi riferimenti scritturistici – tutta la Scrittura Santa è questa verità – dobbiamo necessariamente convertirci alla verità della nostra responsabilità dinanzi a Dio, non solo in relazione alla nostra vita, ma anche dinanzi alla vita del mondo intero, di ogni nostro fratello. Ogni cristiano ha ricevuto una missione di redenzione, di salvezza per il mondo intero. Di questa missione è responsabile. Dovrà rendere conto a Dio. Per questo lui dovrà essere più luminoso del sole, sempre. Sempre dovrà dare alla terra il gusto e il sapore di Cristo Gesù, nello Spirito Santo. Per ogni falsità, errore, eresia, alterazione, aggiunta o anche decurtazione posta nella Parola di Cristo Gesù è responsabile dinanzi a Dio. Per ogni scandalo sia in parole che in opere è responsabile dinanzi a Dio. Per ogni omissione nell’essere luce e sale è responsabile dinanzi a Dio. Per ogni Parola del Vangelo, della Legge, dei Comandamenti, alla quale non ha dato pronta e immediata obbedienza è responsabile dinanzi a Dio. Di ogni dono di grazia se non messo bene a frutto si è responsabili. Di ogni vizio, specie dell’invidia e della gelosia, si è responsabili in eterno. Di tutto ciò che oscura, anche in minima parte, il glorioso Vangelo di Gesù Signore, siamo responsabili dinanzi a Dio. Se il Signore dona una missione di salvezza e non viene portata a compimento nella mozione perenne dello Spirito Santo, si è responsabili dinanzi a Dio. Se alla missione ricevuta, aggiungiamo o togliamo a nostro gusto e gradimento, siamo responsabili dinanzi a Dio di ogni frutto non portato a maturazione. Se poi modifichiamo lo Statuto divino e le sue divine modalità, anche in questo caso siamo responsabili dinanzi a Dio.</w:t>
      </w:r>
    </w:p>
    <w:p w14:paraId="09B8D35A" w14:textId="77777777" w:rsidR="00FE6B0B" w:rsidRPr="00A00B6B" w:rsidRDefault="00FE6B0B" w:rsidP="00FE6B0B">
      <w:pPr>
        <w:spacing w:after="120"/>
        <w:jc w:val="both"/>
        <w:rPr>
          <w:rFonts w:ascii="Arial" w:hAnsi="Arial"/>
          <w:sz w:val="24"/>
        </w:rPr>
      </w:pPr>
      <w:r w:rsidRPr="00A00B6B">
        <w:rPr>
          <w:rFonts w:ascii="Arial" w:hAnsi="Arial"/>
          <w:sz w:val="24"/>
        </w:rPr>
        <w:t>Per ogni anima che si perde, il Signore ci chiamerà in giudizio. Quando noi diciamo che Cristo Gesù non è più necessario alla salvezza del mondo, privando la sua Chiesa della sua mediazione universale in ordine alla grazia e alla verità, anche di questo siamo responsabili dinanzi a Dio. Oggi il cristiano ha rinunciato di essere luce del mondo e sale della terra negli ambiti e luoghi dove compie il suo ministero sia religioso che profano. Anche di questa rinuncia e di tutti i mali che essa produce ognuno è responsabile in eterno dinanzi a Dio. Per ogni nostra parola che rende opaco il Vangelo di Gesù Signore e in qualche modo lo dichiara inutile alla salvezza, saremo citati in giudizio dal Signore nostro Dio. Altissima è la nostra responsabilità. Non solo altissima, ma anche eterna. Oggi questa responsabilità è stata annullata.</w:t>
      </w:r>
    </w:p>
    <w:p w14:paraId="0E6CDDE2" w14:textId="77777777" w:rsidR="00914F17" w:rsidRPr="00A00B6B" w:rsidRDefault="00FE6B0B" w:rsidP="00FE6B0B">
      <w:pPr>
        <w:spacing w:after="120"/>
        <w:jc w:val="both"/>
        <w:rPr>
          <w:rFonts w:ascii="Arial" w:hAnsi="Arial"/>
          <w:bCs/>
          <w:sz w:val="24"/>
        </w:rPr>
      </w:pPr>
      <w:r w:rsidRPr="00A00B6B">
        <w:rPr>
          <w:rFonts w:ascii="Arial" w:hAnsi="Arial"/>
          <w:bCs/>
          <w:sz w:val="24"/>
        </w:rPr>
        <w:t xml:space="preserve">Non c’è peccato più grande di questo: mettere nei cuori una falsa fede. Leggiamo cosa dice il Signore attraverso l’antico profeta Malachia: </w:t>
      </w:r>
    </w:p>
    <w:p w14:paraId="1290CAE3" w14:textId="6105B745"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w:t>
      </w:r>
      <w:r w:rsidRPr="00A00B6B">
        <w:rPr>
          <w:rFonts w:ascii="Arial" w:hAnsi="Arial"/>
          <w:bCs/>
          <w:i/>
          <w:iCs/>
          <w:sz w:val="24"/>
        </w:rPr>
        <w:lastRenderedPageBreak/>
        <w:t>degli eserciti? Dobbiamo invece proclamare beati i superbi che, pur facendo il male, si moltiplicano e, pur provocando Dio, restano impuniti».</w:t>
      </w:r>
      <w:r w:rsidR="003A10DD">
        <w:rPr>
          <w:rFonts w:ascii="Arial" w:hAnsi="Arial"/>
          <w:bCs/>
          <w:i/>
          <w:iCs/>
          <w:sz w:val="24"/>
        </w:rPr>
        <w:t xml:space="preserve"> </w:t>
      </w:r>
      <w:r w:rsidRPr="00A00B6B">
        <w:rPr>
          <w:rFonts w:ascii="Arial" w:hAnsi="Arial"/>
          <w:bCs/>
          <w:i/>
          <w:iCs/>
          <w:sz w:val="24"/>
        </w:rPr>
        <w:t xml:space="preserve">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57C419DD" w14:textId="77777777" w:rsidR="00FE6B0B" w:rsidRPr="00A00B6B" w:rsidRDefault="00FE6B0B" w:rsidP="00FE6B0B">
      <w:pPr>
        <w:spacing w:after="120"/>
        <w:jc w:val="both"/>
        <w:rPr>
          <w:rFonts w:ascii="Arial" w:hAnsi="Arial"/>
          <w:bCs/>
          <w:sz w:val="24"/>
        </w:rPr>
      </w:pPr>
      <w:r w:rsidRPr="00A00B6B">
        <w:rPr>
          <w:rFonts w:ascii="Arial" w:hAnsi="Arial"/>
          <w:bCs/>
          <w:sz w:val="24"/>
        </w:rPr>
        <w:t>Durezza del cuore di ieri, durezza del cuore di oggi. Oggi il cristiano dice del suo Dio che è solo misericordia, solo paradiso, solo beatitudine eterna. Dice che non c’è più bisogno né di Cristo Gesù né della Chiesa per la salvezza. Dice che tutti sono già salvi. Menzogna satanica. Il cristiano è obbligato a smentire con la sua vita questa diabolica menzogna, questo inganno diabolico, questa infernale falsità. Chi crede è obbligato a mostrare con la sua vita che lui tutto opera e tutto dice, tutto decide, sapendo che anche di ogni parola dovrà rendere conto a Dio.</w:t>
      </w:r>
    </w:p>
    <w:p w14:paraId="1921245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13</w:t>
      </w:r>
      <w:r w:rsidRPr="00A00B6B">
        <w:rPr>
          <w:rFonts w:ascii="Arial" w:hAnsi="Arial"/>
          <w:b/>
          <w:sz w:val="24"/>
        </w:rPr>
        <w:t>il giudizio sarà senza misericordia contro chi non avrà avuto misericordia. La misericordia ha sempre la meglio sul giudizio.</w:t>
      </w:r>
    </w:p>
    <w:p w14:paraId="277C6E35"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ora la verità che l’Apostolo Giacomo rivela in relazione al giudizio del Signore: </w:t>
      </w:r>
      <w:r w:rsidRPr="00A00B6B">
        <w:rPr>
          <w:rFonts w:ascii="Arial" w:hAnsi="Arial"/>
          <w:i/>
          <w:sz w:val="24"/>
        </w:rPr>
        <w:t>Il giudizio sarà senza misericordia contro chi non avrà avuto misericordia. La misericordia ha sempre il meglio sul giudizio</w:t>
      </w:r>
      <w:r w:rsidRPr="00A00B6B">
        <w:rPr>
          <w:rFonts w:ascii="Arial" w:hAnsi="Arial"/>
          <w:sz w:val="24"/>
        </w:rPr>
        <w:t>. Qual è la nostra prima misericordia? Vivere il Vangelo senza favoritismi personali. Qual è però la Madre di ogni misericordia? È non fare uscire dalla nostra bocca neanche la più piccola fiammella di falsità e neanche un granello di zolfo di menzogna, ai danni del glorioso Vangelo di Cristo Gesù. Di certo è senza alcuna misericordia, chi predica, annuncia, dona, proclama, insegna un falso Vangelo. Costui è il più grande nemico dell’umanità. Lui riduce l’umanità in cenere a causa del Vangelo falso che annuncia. Il signore ci preservi da questo orrendo peccato.</w:t>
      </w:r>
    </w:p>
    <w:p w14:paraId="6B9CB51A" w14:textId="77777777" w:rsidR="00FE6B0B" w:rsidRPr="00A00B6B" w:rsidRDefault="00FE6B0B" w:rsidP="00FE6B0B">
      <w:pPr>
        <w:spacing w:after="120"/>
        <w:jc w:val="both"/>
        <w:rPr>
          <w:rFonts w:ascii="Arial" w:hAnsi="Arial"/>
          <w:sz w:val="24"/>
        </w:rPr>
      </w:pPr>
    </w:p>
    <w:p w14:paraId="75DC9C14" w14:textId="77777777" w:rsidR="00FE6B0B" w:rsidRPr="00A00B6B" w:rsidRDefault="00FE6B0B" w:rsidP="00FE72E4">
      <w:pPr>
        <w:pStyle w:val="Corpotesto"/>
      </w:pPr>
      <w:bookmarkStart w:id="214" w:name="_Toc142321710"/>
      <w:r w:rsidRPr="00A00B6B">
        <w:t>La fede e le opere</w:t>
      </w:r>
      <w:bookmarkEnd w:id="214"/>
    </w:p>
    <w:p w14:paraId="2B5CB25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14</w:t>
      </w:r>
      <w:r w:rsidRPr="00A00B6B">
        <w:rPr>
          <w:rFonts w:ascii="Arial" w:hAnsi="Arial"/>
          <w:b/>
          <w:sz w:val="24"/>
        </w:rPr>
        <w:t>A che serve, fratelli miei, se uno dice di avere fede, ma non ha le opere? Quella fede può forse salvarlo?</w:t>
      </w:r>
    </w:p>
    <w:p w14:paraId="1E336072" w14:textId="77777777" w:rsidR="00FE6B0B" w:rsidRPr="00A00B6B" w:rsidRDefault="00FE6B0B" w:rsidP="00FE6B0B">
      <w:pPr>
        <w:spacing w:after="120"/>
        <w:jc w:val="both"/>
        <w:rPr>
          <w:rFonts w:ascii="Arial" w:hAnsi="Arial"/>
          <w:sz w:val="24"/>
        </w:rPr>
      </w:pPr>
      <w:r w:rsidRPr="00A00B6B">
        <w:rPr>
          <w:rFonts w:ascii="Arial" w:hAnsi="Arial"/>
          <w:sz w:val="24"/>
        </w:rPr>
        <w:t xml:space="preserve">Ora l’Apostolo Giacomo annuncia una verità immodificabile nei secoli. Questa verità va gelosamente custodita nel cuore da ogni discepolo di Gesù: </w:t>
      </w:r>
      <w:r w:rsidRPr="00A00B6B">
        <w:rPr>
          <w:rFonts w:ascii="Arial" w:hAnsi="Arial"/>
          <w:i/>
          <w:sz w:val="24"/>
        </w:rPr>
        <w:t>A che serve, fratelli miei, se uno dice di avere fede, ma non ha le opere? Quella fede può forse salvarlo?</w:t>
      </w:r>
      <w:r w:rsidRPr="00A00B6B">
        <w:rPr>
          <w:rFonts w:ascii="Arial" w:hAnsi="Arial"/>
          <w:sz w:val="24"/>
        </w:rPr>
        <w:t xml:space="preserve"> Prima di procedere nel seguire e scoprire come l’Apostolo attesterà, rivelerà, sempre nello Spirito Santo, dove è il fondamento di questa </w:t>
      </w:r>
      <w:r w:rsidRPr="00A00B6B">
        <w:rPr>
          <w:rFonts w:ascii="Arial" w:hAnsi="Arial"/>
          <w:sz w:val="24"/>
        </w:rPr>
        <w:lastRenderedPageBreak/>
        <w:t xml:space="preserve">mirabile unità tra fede e opere, è cosa giusta dire cosa è la fede. La fede è consegna della nostra vita alla Parola del Signore. Non a questa o a quell’altra Parola del Signore, ma a tutta la Parola del Signore. Si ascolta la Parola scritta, si ascolta la Parola dei Profeti, si ascolta la Parola di Cristo Gesù, si ascolta la Parola degli Apostoli, si ascolta la sana dottrina e quanto ascoltato va trasformato in nostra vita. Ascolto e trasformazione dell’ascolto in nostra vita devono essere una cosa sola in eterno. Ora vediamo concretamente quale Parola il Signore ha rivolto al suo popolo. Questa Parola va trasformata in vita. Altra osservazione che merita ogni nostra attenzione: la Parola è Parola che vieta. La Parola è Parola che comanda. È Parola che dice di fare ed è Parola che dice di non fare. Il non fare è opera come il fare. È il non fare che merita prima di ogni cosa la nostra obbedienza. Se manca il non fare, mai vi potrà essere il fare. Prima il non fare e poi il fare. Va ribadito con forza. La volontà di Dio, a noi manifestata tutta nelle Scritture Profetiche e quotidianamente insegnata dallo Spirito Santo a quanti si lasciano da Lui ammaestrare e condurre a tutta la verità, comprende due comandi: il comando del non fare e il comando del fare. Nessuno potrà mai obbedire al comando del fare se prima non obbedisce interamente e non dona pienezza di realizzazione al comando del non fare. È sul comando del non fare che sempre va vissuto il comando del fare. </w:t>
      </w:r>
    </w:p>
    <w:p w14:paraId="3407B3E8"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il Signore volle stipulare con il suo popolo un’alleanza di vita, scrisse per esso le tavole della Legge. Ora su queste tavole solo due sono i comandamenti del fare: Ricordati del giorno del sabato per santificarlo e onora il padre e la madre. Tutti gli altri comandamenti sono legge del non fare. Cosa non dovrà fare il popolo del Signore, se vuole in eterno rimanere popolo del suo Dio? Non deve avere altro Dio al di fuori del Dio che lo ha liberato dalla schiavitù d’Egitto. Non deve nominare il nome di Dio invano. Non deve uccidere. Non deve commettere adulterio. Non deve rubare. Non deve dire falsa testimonianza ai danni del suo prossimo. Non deve desiderare la donna degli altri o l’uomo delle altre. Non deve desiderare le cose degli altri. Se queste otto Leggi del non fare non vengono osservate, non c’è vita per il popolo del Signore, perché non c’è il Signore che è il Datore di ogni vita e di ogni benedizione. </w:t>
      </w:r>
    </w:p>
    <w:p w14:paraId="268D917E"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Oggi è proprio questo il grande male cristiano. Si pensa di fare il bene, di essere graditi a Dio facendo qualche opera di carità o di misericordia sia di ordine spirituale che materiale. Queste opere a nulla servono, se prima non obbediamo al comando del non fare. Se siamo idolatri, se disprezziamo il nome di Dio, se uccidiamo, se adulteriamo, se distruggiamo le famiglie, se rubiamo, se diciamo falsa testimonianza, se siamo pieni di desideri impuri, di avarizia e di ogni altra concupiscenza, a nulla serve fare un’opera di bene. Quest’opera mai ci renderà graditi al Signore. Mai potrà essere gradita. Non abbiamo obbedito al non fare. </w:t>
      </w:r>
    </w:p>
    <w:p w14:paraId="12287EBE" w14:textId="77777777" w:rsidR="00914F17" w:rsidRPr="00A00B6B" w:rsidRDefault="00FE6B0B" w:rsidP="00FE6B0B">
      <w:pPr>
        <w:spacing w:after="120"/>
        <w:jc w:val="both"/>
        <w:rPr>
          <w:rFonts w:ascii="Arial" w:hAnsi="Arial"/>
          <w:sz w:val="24"/>
        </w:rPr>
      </w:pPr>
      <w:r w:rsidRPr="00A00B6B">
        <w:rPr>
          <w:rFonts w:ascii="Arial" w:hAnsi="Arial"/>
          <w:sz w:val="24"/>
        </w:rPr>
        <w:t xml:space="preserve">Ecco cosa insegna il Libro del Siracide sulle opere di misericordia compiute nella trasgressione dei Comandamenti: </w:t>
      </w:r>
    </w:p>
    <w:p w14:paraId="201349D2" w14:textId="0D946D0F"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w:t>
      </w:r>
      <w:r w:rsidRPr="00A00B6B">
        <w:rPr>
          <w:rFonts w:ascii="Arial" w:hAnsi="Arial"/>
          <w:i/>
          <w:iCs/>
          <w:sz w:val="24"/>
        </w:rPr>
        <w:lastRenderedPageBreak/>
        <w:t xml:space="preserve">sanguinario. Uccide il prossimo chi gli toglie il nutrimento, versa sangue chi rifiuta il salario all’operaio” (Sir 34,21-27). </w:t>
      </w:r>
    </w:p>
    <w:p w14:paraId="1F03B5DD" w14:textId="77777777" w:rsidR="00FE6B0B" w:rsidRPr="00A00B6B" w:rsidRDefault="00FE6B0B" w:rsidP="00FE6B0B">
      <w:pPr>
        <w:spacing w:after="120"/>
        <w:jc w:val="both"/>
        <w:rPr>
          <w:rFonts w:ascii="Arial" w:hAnsi="Arial"/>
          <w:sz w:val="24"/>
        </w:rPr>
      </w:pPr>
      <w:r w:rsidRPr="00A00B6B">
        <w:rPr>
          <w:rFonts w:ascii="Arial" w:hAnsi="Arial"/>
          <w:sz w:val="24"/>
        </w:rPr>
        <w:t>Prima va data obbedienza ad ogni non fare, poi si deve dare obbedienza a tutto il fare. Il non fare è il solo fondamento sul quale si può edificare il fare. Se si fa ciò che non si deve fare, si costruisce sul peccato e sulla morte. Ora nessuna costruzione sul peccato e sulla morte potrà reggere. Neanche potrà produrre un solo frutto di vera salvezza e la salvezza è quella eterna.</w:t>
      </w:r>
    </w:p>
    <w:p w14:paraId="6C649814" w14:textId="77777777" w:rsidR="00FE6B0B" w:rsidRPr="00A00B6B" w:rsidRDefault="00FE6B0B" w:rsidP="00FE6B0B">
      <w:pPr>
        <w:spacing w:after="120"/>
        <w:jc w:val="both"/>
        <w:rPr>
          <w:rFonts w:ascii="Arial" w:hAnsi="Arial"/>
          <w:sz w:val="24"/>
        </w:rPr>
      </w:pPr>
      <w:r w:rsidRPr="00A00B6B">
        <w:rPr>
          <w:rFonts w:ascii="Arial" w:hAnsi="Arial"/>
          <w:sz w:val="24"/>
        </w:rPr>
        <w:t xml:space="preserve">Ora che abbiamo posto il principio che dice cosa è la fede, leggiamo quanto il Signore comanda al suo popolo. Ci limiteremo solo a qualche brano dell’Esodo e del Levitico. Poi ci apriremo al Discorso della Montagna, proferito da Cristo Gesù. </w:t>
      </w:r>
    </w:p>
    <w:p w14:paraId="6A2B2B54"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52A1D4B"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19,3-8).</w:t>
      </w:r>
    </w:p>
    <w:p w14:paraId="0BB28FAE"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Dio pronunciò tutte queste parole: «Io sono il Signore, tuo Dio, che ti ho fatto uscire dalla terra d’Egitto, dalla condizione servile: Non avrai altri dèi di fronte a me. </w:t>
      </w:r>
    </w:p>
    <w:p w14:paraId="5C3EB9FC"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D71E617"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Non pronuncerai invano il nome del Signore, tuo Dio, perché il Signore non lascia impunito chi pronuncia il suo nome invano.</w:t>
      </w:r>
    </w:p>
    <w:p w14:paraId="4594EFA0"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DB99CEC"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lastRenderedPageBreak/>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54C5F4BB"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w:t>
      </w:r>
    </w:p>
    <w:p w14:paraId="494A9275"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CE17B41"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14243E9"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633E635"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w:t>
      </w:r>
    </w:p>
    <w:p w14:paraId="701371AB"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Non ti coricherai con un uomo come si fa con una donna: è cosa abominevole. Non darai il tuo giaciglio a una bestia per contaminarti con essa; così nessuna donna si metterà con un animale per accoppiarsi: è una perversione.</w:t>
      </w:r>
    </w:p>
    <w:p w14:paraId="34FCA070"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lastRenderedPageBreak/>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AA3B124"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4CFA4B8"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3CEEFD3D"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3775D132"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lastRenderedPageBreak/>
        <w:t>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DE7424E"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w:t>
      </w:r>
    </w:p>
    <w:p w14:paraId="6BE78DB0"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w:t>
      </w:r>
    </w:p>
    <w:p w14:paraId="2D339399"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Non vi rivolgete ai negromanti né agli indovini; non li consultate, per non rendervi impuri per mezzo loro. Io sono il Signore, vostro Dio. Alzati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2EB21565"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w:t>
      </w:r>
      <w:r w:rsidRPr="00A00B6B">
        <w:rPr>
          <w:rFonts w:ascii="Arial" w:hAnsi="Arial"/>
          <w:i/>
          <w:iCs/>
          <w:sz w:val="24"/>
        </w:rPr>
        <w:lastRenderedPageBreak/>
        <w:t>popolo lui con quanti si danno all’idolatria come lui, prostituendosi a venerare Moloc.</w:t>
      </w:r>
    </w:p>
    <w:p w14:paraId="00EBA21B" w14:textId="5780D955"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Se un uomo si rivolge ai negromanti e agli indovini, per darsi alle superstizioni dietro a loro, io volgerò il mio volto contro quella persona e la eliminerò dal suo popolo.</w:t>
      </w:r>
      <w:r w:rsidR="003A10DD">
        <w:rPr>
          <w:rFonts w:ascii="Arial" w:hAnsi="Arial"/>
          <w:i/>
          <w:iCs/>
          <w:sz w:val="24"/>
        </w:rPr>
        <w:t xml:space="preserve"> </w:t>
      </w:r>
      <w:r w:rsidRPr="00A00B6B">
        <w:rPr>
          <w:rFonts w:ascii="Arial" w:hAnsi="Arial"/>
          <w:i/>
          <w:iCs/>
          <w:sz w:val="24"/>
        </w:rPr>
        <w:t xml:space="preserve">Santificatevi dunque e siate santi, perché io sono il Signore, vostro Dio. Osservate le mie leggi e mettetele in pratica. Io sono il Signore che vi santifica. </w:t>
      </w:r>
    </w:p>
    <w:p w14:paraId="6AB69430" w14:textId="3EEFA02F"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w:t>
      </w:r>
      <w:r w:rsidR="009E20E0" w:rsidRPr="00A00B6B">
        <w:rPr>
          <w:rFonts w:ascii="Arial" w:hAnsi="Arial"/>
          <w:i/>
          <w:iCs/>
          <w:sz w:val="24"/>
        </w:rPr>
        <w:t>a morte</w:t>
      </w:r>
      <w:r w:rsidRPr="00A00B6B">
        <w:rPr>
          <w:rFonts w:ascii="Arial" w:hAnsi="Arial"/>
          <w:i/>
          <w:iCs/>
          <w:sz w:val="24"/>
        </w:rPr>
        <w:t>: il loro sangue ricadrà su di loro. Se uno prende in moglie la figlia e la madre, è un’infamia; si bruceranno con il fuoco lui e loro, perché non ci sia fra voi tale delitto.</w:t>
      </w:r>
    </w:p>
    <w:p w14:paraId="795FDFFC"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E20B716"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781CC099"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215A64C"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lastRenderedPageBreak/>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39956B4"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Se uomo o donna, in mezzo a voi, eserciteranno la negromanzia o la divinazione, dovranno essere messi a morte: saranno lapidati e il loro sangue ricadrà su di loro”» (Lev 20,1-27). </w:t>
      </w:r>
    </w:p>
    <w:p w14:paraId="7C9FE77E"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D80D525"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27DB665"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Voi siete il sale della terra; ma se il sale perde il sapore, con che cosa lo si renderà salato? A null’altro serve che ad essere gettato via e calpestato dalla gente.</w:t>
      </w:r>
    </w:p>
    <w:p w14:paraId="5BCB253E"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B60B2BD" w14:textId="7DC6449A"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3A10DD">
        <w:rPr>
          <w:rFonts w:ascii="Arial" w:hAnsi="Arial"/>
          <w:i/>
          <w:iCs/>
          <w:sz w:val="24"/>
        </w:rPr>
        <w:t xml:space="preserve"> </w:t>
      </w:r>
      <w:r w:rsidRPr="00A00B6B">
        <w:rPr>
          <w:rFonts w:ascii="Arial" w:hAnsi="Arial"/>
          <w:i/>
          <w:iCs/>
          <w:sz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w:t>
      </w:r>
      <w:r w:rsidRPr="00A00B6B">
        <w:rPr>
          <w:rFonts w:ascii="Arial" w:hAnsi="Arial"/>
          <w:i/>
          <w:iCs/>
          <w:sz w:val="24"/>
        </w:rPr>
        <w:lastRenderedPageBreak/>
        <w:t>mentre sei in cammino con lui, perché l’avversario non ti consegni al giudice e il giudice alla guardia, e tu venga gettato in prigione. In verità io ti dico: non uscirai di là finché non avrai pagato fino all’ultimo spicciolo!</w:t>
      </w:r>
    </w:p>
    <w:p w14:paraId="67B5AFC2"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024A109"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Fu pure detto: “Chi ripudia la propria moglie, le dia l’atto del ripudio”. Ma io vi dico: chiunque ripudia la propria moglie, eccetto il caso di unione illegittima, la espone all’adulterio, e chiunque sposa una ripudiata, commette adulterio.</w:t>
      </w:r>
    </w:p>
    <w:p w14:paraId="58429DE6"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EB07346"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242FB6E"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EB46ADF"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A74EAE4"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lastRenderedPageBreak/>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2640CAA"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Pregando, non sprecate parole come i pagani: essi credono di venire ascoltati a forza di parole. Non siate dunque come loro, perché il Padre vostro sa di quali cose avete bisogno prima ancora che gliele chiediate.</w:t>
      </w:r>
    </w:p>
    <w:p w14:paraId="73469572" w14:textId="7116CE64"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Voi dunque pregate così: Padre nostro che sei nei cieli, sia santificato il tuo </w:t>
      </w:r>
      <w:r w:rsidR="009E20E0" w:rsidRPr="00A00B6B">
        <w:rPr>
          <w:rFonts w:ascii="Arial" w:hAnsi="Arial"/>
          <w:i/>
          <w:iCs/>
          <w:sz w:val="24"/>
        </w:rPr>
        <w:t>nome, venga</w:t>
      </w:r>
      <w:r w:rsidRPr="00A00B6B">
        <w:rPr>
          <w:rFonts w:ascii="Arial" w:hAnsi="Arial"/>
          <w:i/>
          <w:iCs/>
          <w:sz w:val="24"/>
        </w:rPr>
        <w:t xml:space="preserve"> il tuo regno, sia fatta la tua volontà, come in cielo così in terra. Dacci oggi il nostro pane quotidiano, e rimetti a noi i nostri </w:t>
      </w:r>
      <w:r w:rsidR="009E20E0" w:rsidRPr="00A00B6B">
        <w:rPr>
          <w:rFonts w:ascii="Arial" w:hAnsi="Arial"/>
          <w:i/>
          <w:iCs/>
          <w:sz w:val="24"/>
        </w:rPr>
        <w:t>debiti come</w:t>
      </w:r>
      <w:r w:rsidRPr="00A00B6B">
        <w:rPr>
          <w:rFonts w:ascii="Arial" w:hAnsi="Arial"/>
          <w:i/>
          <w:iCs/>
          <w:sz w:val="24"/>
        </w:rPr>
        <w:t xml:space="preserve"> anche noi li rimettiamo ai nostri debitori, e non abbandonarci alla </w:t>
      </w:r>
      <w:r w:rsidR="009E20E0" w:rsidRPr="00A00B6B">
        <w:rPr>
          <w:rFonts w:ascii="Arial" w:hAnsi="Arial"/>
          <w:i/>
          <w:iCs/>
          <w:sz w:val="24"/>
        </w:rPr>
        <w:t>tentazione, ma</w:t>
      </w:r>
      <w:r w:rsidRPr="00A00B6B">
        <w:rPr>
          <w:rFonts w:ascii="Arial" w:hAnsi="Arial"/>
          <w:i/>
          <w:iCs/>
          <w:sz w:val="24"/>
        </w:rPr>
        <w:t xml:space="preserve"> liberaci dal male.</w:t>
      </w:r>
    </w:p>
    <w:p w14:paraId="75E01F63"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3221053D"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7D2BAC5"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w:t>
      </w:r>
      <w:r w:rsidRPr="00A00B6B">
        <w:rPr>
          <w:rFonts w:ascii="Arial" w:hAnsi="Arial"/>
          <w:i/>
          <w:iCs/>
          <w:sz w:val="24"/>
        </w:rPr>
        <w:lastRenderedPageBreak/>
        <w:t xml:space="preserve">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A53E797"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FE86564"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Non date le cose sante ai cani e non gettate le vostre perle davanti ai porci, perché non le calpestino con le loro zampe e poi si voltino per sbranarvi.</w:t>
      </w:r>
    </w:p>
    <w:p w14:paraId="4186AFDA"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w:t>
      </w:r>
    </w:p>
    <w:p w14:paraId="67152837"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Entrate per la porta stretta, perché larga è la porta e spaziosa la via che conduce alla perdizione, e molti sono quelli che vi entrano. Quanto stretta è la porta e angusta la via che conduce alla vita, e pochi sono quelli che la trovano!</w:t>
      </w:r>
    </w:p>
    <w:p w14:paraId="31B4C702"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F436952"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w:t>
      </w:r>
      <w:r w:rsidRPr="00A00B6B">
        <w:rPr>
          <w:rFonts w:ascii="Arial" w:hAnsi="Arial"/>
          <w:i/>
          <w:iCs/>
          <w:sz w:val="24"/>
        </w:rPr>
        <w:lastRenderedPageBreak/>
        <w:t>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7,1-2-9.).</w:t>
      </w:r>
    </w:p>
    <w:p w14:paraId="582C6793" w14:textId="77777777" w:rsidR="00FE6B0B" w:rsidRPr="00A00B6B" w:rsidRDefault="00FE6B0B" w:rsidP="00FE6B0B">
      <w:pPr>
        <w:spacing w:after="120"/>
        <w:jc w:val="both"/>
        <w:rPr>
          <w:rFonts w:ascii="Arial" w:hAnsi="Arial"/>
          <w:sz w:val="24"/>
        </w:rPr>
      </w:pPr>
      <w:r w:rsidRPr="00A00B6B">
        <w:rPr>
          <w:rFonts w:ascii="Arial" w:hAnsi="Arial"/>
          <w:sz w:val="24"/>
        </w:rPr>
        <w:t>Riflettiamo: Cosa ci chiede Cristo Gesù? La consegna della nostra vita tutta intera alla Parola. Lui è il Consegnato alla Parola. Noi, suoi discepoli, siamo i Consegnati alla Parola. Come ci si consegna alla Parola? Obbedendo ad essa senza però farla passare al vaglio della nostra mente. Così vuole, così faccio. Questo dice, a questo obbedisco. Questo mi chiede, questo vivo. La mente non deve entrare nell’obbedienza alla Parola. La mente prima obbedisce e mentre obbedisce comprende. Mentre obbedisce invoca lo Spirito Santo perché possa obbedire nel modo più eccelso possibile. Mai la mente dovrà abolire la Parola, l’ordine, il comando, la Legge, lo Statuto divino. Mai questo dovrà accadere.</w:t>
      </w:r>
    </w:p>
    <w:p w14:paraId="3D629633" w14:textId="77777777" w:rsidR="00914F17" w:rsidRPr="00A00B6B" w:rsidRDefault="00FE6B0B" w:rsidP="00FE6B0B">
      <w:pPr>
        <w:spacing w:after="120"/>
        <w:jc w:val="both"/>
        <w:rPr>
          <w:rFonts w:ascii="Arial" w:hAnsi="Arial"/>
          <w:sz w:val="24"/>
        </w:rPr>
      </w:pPr>
      <w:r w:rsidRPr="00A00B6B">
        <w:rPr>
          <w:rFonts w:ascii="Arial" w:hAnsi="Arial"/>
          <w:sz w:val="24"/>
        </w:rPr>
        <w:t xml:space="preserve">Oggi l’uomo ha posto la sua mente come un principio e fondamento della relazione con il suo Signore. La volontà di Dio e di Cristo Gesù l’ha sostituita con la sua volontà. I pensieri di Dio con i suoi pensieri. Le vie del Signore con le sue vie. In verità ciò è sempre accaduto. Così il profeta Isaia: </w:t>
      </w:r>
    </w:p>
    <w:p w14:paraId="6146D53E" w14:textId="6E723FFF" w:rsidR="00914F17"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“Cercate il Signore, mentre si fa trovare, invocatelo, mentre è vicino. L’empio abbandoni la sua via e l’uomo iniquo i suoi pensieri; ritorni al Signore che avrà misericordia di lui e al nostro Dio che largamente perdona. </w:t>
      </w:r>
      <w:r w:rsidR="009E20E0" w:rsidRPr="00A00B6B">
        <w:rPr>
          <w:rFonts w:ascii="Arial" w:hAnsi="Arial"/>
          <w:i/>
          <w:iCs/>
          <w:sz w:val="24"/>
        </w:rPr>
        <w:t>Perché</w:t>
      </w:r>
      <w:r w:rsidRPr="00A00B6B">
        <w:rPr>
          <w:rFonts w:ascii="Arial" w:hAnsi="Arial"/>
          <w:i/>
          <w:iCs/>
          <w:sz w:val="24"/>
        </w:rPr>
        <w:t xml:space="preserve"> i miei pensieri non sono i vostri pensieri, le vostre vie non sono le mie vie. Oracolo del Signore. Quanto il cielo sovrasta la terra, tanto le mie vie sovrastano le vostre vie, i miei pensieri sovrastano i vostri pensieri” (Is 55,6-9). </w:t>
      </w:r>
    </w:p>
    <w:p w14:paraId="3A8E44C0" w14:textId="0A28FB8C" w:rsidR="00FE6B0B" w:rsidRPr="00A00B6B" w:rsidRDefault="00FE6B0B" w:rsidP="00FE6B0B">
      <w:pPr>
        <w:spacing w:after="120"/>
        <w:jc w:val="both"/>
        <w:rPr>
          <w:rFonts w:ascii="Arial" w:hAnsi="Arial"/>
          <w:sz w:val="24"/>
        </w:rPr>
      </w:pPr>
      <w:r w:rsidRPr="00A00B6B">
        <w:rPr>
          <w:rFonts w:ascii="Arial" w:hAnsi="Arial"/>
          <w:sz w:val="24"/>
        </w:rPr>
        <w:t xml:space="preserve">Oggi cosa è cambiato? Ecco cosa oggi sta avvenendo di spaventosamente grave. Ieri vi era una verità oggettiva fuori di noi con la quale ci si poteva confrontare. Oggi nulla si accoglie se non è un prodotto della nostra mente. La mente dell’uomo ha il posto di Dio e la sua volontà il posto della Legge. Per fede si ascolta e per fede si obbedisce. Il mondo è salvato dalla fede. Oggi la fede è morta. Non si fa più risuonare la Parola di Dio. Ognuno parla dal suo cuore, dalla sua mente, dai suoi desideri, dalla sua volontà. Si osservano i precetti degli uomini, non quelli di Dio. Poiché il mondo è salvato solo dalla fede, non facendo noi più risuonare la vera Parola di Dio e di Cristo Gesù, la fede è morta e così anche i frutti della salvezza e della redenzione. L’ascolto del proprio cuore e il seguire la propria volontà mai </w:t>
      </w:r>
      <w:r w:rsidRPr="00A00B6B">
        <w:rPr>
          <w:rFonts w:ascii="Arial" w:hAnsi="Arial"/>
          <w:spacing w:val="-2"/>
          <w:sz w:val="24"/>
        </w:rPr>
        <w:t>produrrà frutti di salvezza. Cammina sulla strada del Signore chi ogni giorno rinnega se stesso, mette al macero la sua mente, si spoglia della sua volontà, si pone interamente nelle mani dello Spirito Santo, consegnandosi a Lui per una obbedienza che non conosce limiti. Obbedire non è ragionare. Ragionare non è obbedire. Quando mettiamo la nostra mente dinanzi al pensiero di Dio e alla sua volontà, possiamo anche salvare il pianeta, mai però salveremo una sola anima. Non abbiamo agito per fede. Quando comprenderemo questa verità, allora cammineremo sulla via di Dio.</w:t>
      </w:r>
    </w:p>
    <w:p w14:paraId="7EF0452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Fino a quel giorno non siamo operatori di vera salvezza nel mondo, perché non agiamo per fede, ma camminiamo inseguendo i fantasmi della nostra mente. Il cuore è privo di Dio. La volontà è tutta scollegata dalla volontà di Dio. È questo il </w:t>
      </w:r>
      <w:r w:rsidRPr="00A00B6B">
        <w:rPr>
          <w:rFonts w:ascii="Arial" w:hAnsi="Arial"/>
          <w:bCs/>
          <w:sz w:val="24"/>
        </w:rPr>
        <w:lastRenderedPageBreak/>
        <w:t>vero disastro spirituale di oggi. C’è possibilità di vero ritorno alla fede? Solo per opera dello Spirito Santo. Lo Spirito viene, irrompe con potenza nella storia di un uomo e lo fa passare dalla propria mente, cuore, volontà, alla mente, al cuore, alla volontà di Dio Padre e di Gesù suo Figlio e nostro Signore. Solo lo Spirito può compiere quest’opera.</w:t>
      </w:r>
    </w:p>
    <w:p w14:paraId="6298D27C"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allora cosa è la fede: dare vita a tutta la Parola del Signore, non ad una sola Parola, ma a tutte le Sue parole, prima nel non fare e poi nel fare, con la sapienza, l’intelligenza, la fortezza, il consiglio, la scienza, la pietà, il timore del Signore che sono l’opera in noi dello Spirito Santo. Se al non fare non si obbedisce, la fede non salva. Se al fare non si obbedisce, neanche in questo caso la fede salva. </w:t>
      </w:r>
    </w:p>
    <w:p w14:paraId="1BCFD49D" w14:textId="77777777" w:rsidR="00FE6B0B" w:rsidRPr="00A00B6B" w:rsidRDefault="00FE6B0B" w:rsidP="00FE6B0B">
      <w:pPr>
        <w:spacing w:after="120"/>
        <w:jc w:val="both"/>
        <w:rPr>
          <w:rFonts w:ascii="Arial" w:hAnsi="Arial"/>
          <w:sz w:val="24"/>
        </w:rPr>
      </w:pPr>
      <w:r w:rsidRPr="00A00B6B">
        <w:rPr>
          <w:rFonts w:ascii="Arial" w:hAnsi="Arial"/>
          <w:sz w:val="24"/>
        </w:rPr>
        <w:t xml:space="preserve">Le opere altro non sono che la trasformazione in nostra vita della Parola che il Signore ha a noi rivolto o rivolge ora e sempre. Se la fede è consegna della nostra vita all’obbedienza ad ogni Parola che è uscita dalla bocca del nostro Dio, mai si potrà separare la Parola dalla vita e mai la vita della Parola. La fede è questa mirabile unità. Si rompe questa unità, la fede non esiste. </w:t>
      </w:r>
    </w:p>
    <w:p w14:paraId="0F1C3E4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15</w:t>
      </w:r>
      <w:r w:rsidRPr="00A00B6B">
        <w:rPr>
          <w:rFonts w:ascii="Arial" w:hAnsi="Arial"/>
          <w:b/>
          <w:sz w:val="24"/>
        </w:rPr>
        <w:t>Se un fratello o una sorella sono senza vestiti e sprovvisti del cibo quotidiano</w:t>
      </w:r>
    </w:p>
    <w:p w14:paraId="498E59A6" w14:textId="77777777" w:rsidR="00FE6B0B" w:rsidRPr="00A00B6B" w:rsidRDefault="00FE6B0B" w:rsidP="00FE6B0B">
      <w:pPr>
        <w:spacing w:after="120"/>
        <w:jc w:val="both"/>
        <w:rPr>
          <w:rFonts w:ascii="Arial" w:hAnsi="Arial"/>
          <w:sz w:val="24"/>
        </w:rPr>
      </w:pPr>
      <w:r w:rsidRPr="00A00B6B">
        <w:rPr>
          <w:rFonts w:ascii="Arial" w:hAnsi="Arial"/>
          <w:sz w:val="24"/>
        </w:rPr>
        <w:t xml:space="preserve">Prima l’Apostolo Giacomo ha enunciato il principio di ordine generale e universale: </w:t>
      </w:r>
      <w:r w:rsidRPr="00A00B6B">
        <w:rPr>
          <w:rFonts w:ascii="Arial" w:hAnsi="Arial"/>
          <w:i/>
          <w:sz w:val="24"/>
        </w:rPr>
        <w:t>Una fede senza le opere non salva.</w:t>
      </w:r>
      <w:r w:rsidRPr="00A00B6B">
        <w:rPr>
          <w:rFonts w:ascii="Arial" w:hAnsi="Arial"/>
          <w:sz w:val="24"/>
        </w:rPr>
        <w:t xml:space="preserve"> Ora prende in esame un caso concreto: </w:t>
      </w:r>
      <w:r w:rsidRPr="00A00B6B">
        <w:rPr>
          <w:rFonts w:ascii="Arial" w:hAnsi="Arial"/>
          <w:i/>
          <w:sz w:val="24"/>
        </w:rPr>
        <w:t>“Se un fratello o una sorella sono senza vestiti e sprovvisti del cibo quotidiano</w:t>
      </w:r>
      <w:r w:rsidRPr="00A00B6B">
        <w:rPr>
          <w:rFonts w:ascii="Arial" w:hAnsi="Arial"/>
          <w:sz w:val="24"/>
        </w:rPr>
        <w:t xml:space="preserve">…. Ecco il caso concreto, caso che però è sempre dinanzi ai nostri occhi. Non si deve andare lontano per trovare fratelli e sorelle senza vestititi e sprovvisti del cibo quotidiano…. Questi casi sono sempre davanti a noi. Questo è il caso. Ecco ora una risposta inutile, che non trasforma la Parola in vita </w:t>
      </w:r>
      <w:r w:rsidRPr="00A00B6B">
        <w:rPr>
          <w:rFonts w:ascii="Arial" w:hAnsi="Arial" w:cs="Arial"/>
          <w:sz w:val="24"/>
        </w:rPr>
        <w:t>–</w:t>
      </w:r>
      <w:r w:rsidRPr="00A00B6B">
        <w:rPr>
          <w:rFonts w:ascii="Arial" w:hAnsi="Arial"/>
          <w:sz w:val="24"/>
        </w:rPr>
        <w:t xml:space="preserve"> si intende la Parola del Signore, la Parola della rivelazione –. Ogni Parola di Dio non trasformata in vita, lascia la storia nel suo male, in ogni suo male, sia fisico, sia materiale, sia spirituale. Chi vuole trasformare la storia da morte in vita, da tenebre in luce, da falsità in verità, da ingiustizia in giustizia, da empietà in pietà, da odio in amore, da disonore in onore, deve sempre dare vita con la sua vita ad ogni Parola di Dio. Per ogni Parola del Signore che non viene trasformata in vita, la storia sempre rimarrà nella sua falsità di morte e di tenebra, di inganno e di menzogna. </w:t>
      </w:r>
    </w:p>
    <w:p w14:paraId="75121B0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16</w:t>
      </w:r>
      <w:r w:rsidRPr="00A00B6B">
        <w:rPr>
          <w:rFonts w:ascii="Arial" w:hAnsi="Arial"/>
          <w:b/>
          <w:sz w:val="24"/>
        </w:rPr>
        <w:t>e uno di voi dice loro: «Andatevene in pace, riscaldatevi e saziatevi», ma non date loro il necessario per il corpo, a che cosa serve?</w:t>
      </w:r>
    </w:p>
    <w:p w14:paraId="52A4DB8D" w14:textId="77777777" w:rsidR="00FE6B0B" w:rsidRPr="00A00B6B" w:rsidRDefault="00FE6B0B" w:rsidP="00FE6B0B">
      <w:pPr>
        <w:spacing w:after="120"/>
        <w:jc w:val="both"/>
        <w:rPr>
          <w:rFonts w:ascii="Arial" w:hAnsi="Arial"/>
          <w:sz w:val="24"/>
        </w:rPr>
      </w:pPr>
      <w:r w:rsidRPr="00A00B6B">
        <w:rPr>
          <w:rFonts w:ascii="Arial" w:hAnsi="Arial"/>
          <w:sz w:val="24"/>
        </w:rPr>
        <w:t xml:space="preserve">La storia è dinanzi ai nostri occhi. Possiamo dare una risposta di obbedienza alla Parola del nostro Dio. Ma anche possiamo dare una risposta di non obbedienza. Ecco una risposta di non obbedienza: </w:t>
      </w:r>
      <w:r w:rsidRPr="00A00B6B">
        <w:rPr>
          <w:rFonts w:ascii="Arial" w:hAnsi="Arial"/>
          <w:i/>
          <w:sz w:val="24"/>
        </w:rPr>
        <w:t>E uno di voi dice loro: “Andatevene in pace, riscaldatevi e saziatevi”, ma non date loro il necessario per il corpo, a che serve?</w:t>
      </w:r>
      <w:r w:rsidRPr="00A00B6B">
        <w:rPr>
          <w:rFonts w:ascii="Arial" w:hAnsi="Arial"/>
          <w:sz w:val="24"/>
        </w:rPr>
        <w:t xml:space="preserve"> Con questa risposta la storia rimane nella sua povertà, nella sua miseria, nel suo niente. Invece se diamo la risposta che viene dalla Parola, sempre la storia riceverà una trasformazione e dalla miseria passerà nell’avere il necessario di che vivere per oggi. Ecco cosa chiede la Parola, cosa ha chiesto, cosa sempre chiederà. È sufficiente leggere quanto il Signore Dio chiede al suo popolo per un digiuno a Lui gradito attraverso il profeta Isaia:</w:t>
      </w:r>
    </w:p>
    <w:p w14:paraId="1987869E"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lastRenderedPageBreak/>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7F441F6E"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7376BC77"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Allora la tua luce sorgerà come l’aurora, la tua ferita si rimarginerà presto. Davanti a te camminerà la tua giustizia, la gloria del Signore ti seguirà. Allora invocherai e il Signore ti risponderà, implorerai aiuto ed egli dirà: «Eccomi!».</w:t>
      </w:r>
    </w:p>
    <w:p w14:paraId="2D2904A9"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Se toglierai di mezzo a te l’oppressione, il puntare il dito e il parlare empio, se aprirai il tuo cuore all’affamato, se sazierai l’afflitto di cuore, </w:t>
      </w:r>
    </w:p>
    <w:p w14:paraId="19A4A2BC"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w:t>
      </w:r>
    </w:p>
    <w:p w14:paraId="5C03C9E1"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1864B6CD" w14:textId="77777777" w:rsidR="00FE6B0B" w:rsidRPr="00A00B6B" w:rsidRDefault="00FE6B0B" w:rsidP="00FE6B0B">
      <w:pPr>
        <w:spacing w:after="120"/>
        <w:jc w:val="both"/>
        <w:rPr>
          <w:rFonts w:ascii="Arial" w:hAnsi="Arial"/>
          <w:sz w:val="24"/>
        </w:rPr>
      </w:pPr>
      <w:r w:rsidRPr="00A00B6B">
        <w:rPr>
          <w:rFonts w:ascii="Arial" w:hAnsi="Arial"/>
          <w:sz w:val="24"/>
        </w:rPr>
        <w:t>Il Signore di una cosa sola si compiace: che si trasformi in vita ogni sua Parola. Questa e solo questa è la vera fede che salva. Ogni altra cosa è frutto del pensiero della terra. Non viene dal cuore del Signore nostro Dio. Ora dice l’Apostolo Paolo</w:t>
      </w:r>
      <w:r w:rsidRPr="00A00B6B">
        <w:rPr>
          <w:rFonts w:ascii="Arial" w:hAnsi="Arial"/>
          <w:i/>
          <w:sz w:val="24"/>
        </w:rPr>
        <w:t xml:space="preserve">: “Tutto ciò che non viene dalla fede è peccato” </w:t>
      </w:r>
      <w:r w:rsidRPr="00A00B6B">
        <w:rPr>
          <w:rFonts w:ascii="Arial" w:hAnsi="Arial"/>
          <w:sz w:val="24"/>
        </w:rPr>
        <w:t xml:space="preserve">(Rm 14,23). La risposta che viene data a quest’uomo senza vestito e senza cibo, di certo non viene dalla fede. Non solo questa fede non salva chi queste cose dice. In più diviene anche peccato. Ha disobbedito alla Parola del Signore. Non ha fatto quanto il Signore gli ha comandato e gli comanda di fare. Al non fare sempre va aggiunto il fare. Gesù lo ha detto: </w:t>
      </w:r>
      <w:r w:rsidRPr="00A00B6B">
        <w:rPr>
          <w:rFonts w:ascii="Arial" w:hAnsi="Arial"/>
          <w:i/>
          <w:iCs/>
          <w:sz w:val="24"/>
        </w:rPr>
        <w:t xml:space="preserve">“Se la vostra giustizia non supera quella degli </w:t>
      </w:r>
      <w:r w:rsidRPr="00A00B6B">
        <w:rPr>
          <w:rFonts w:ascii="Arial" w:hAnsi="Arial"/>
          <w:i/>
          <w:iCs/>
          <w:sz w:val="24"/>
        </w:rPr>
        <w:lastRenderedPageBreak/>
        <w:t xml:space="preserve">scribi e dei farisei </w:t>
      </w:r>
      <w:r w:rsidRPr="00A00B6B">
        <w:rPr>
          <w:rFonts w:ascii="Arial" w:hAnsi="Arial"/>
          <w:sz w:val="24"/>
        </w:rPr>
        <w:t xml:space="preserve">– il non fare – </w:t>
      </w:r>
      <w:r w:rsidRPr="00A00B6B">
        <w:rPr>
          <w:rFonts w:ascii="Arial" w:hAnsi="Arial"/>
          <w:i/>
          <w:iCs/>
          <w:sz w:val="24"/>
        </w:rPr>
        <w:t>non entrerete nel regno dei cieli”</w:t>
      </w:r>
      <w:r w:rsidRPr="00A00B6B">
        <w:rPr>
          <w:rFonts w:ascii="Arial" w:hAnsi="Arial"/>
          <w:sz w:val="24"/>
        </w:rPr>
        <w:t>. Vi manca il fare, il nuovo fare che è Legge, vera Legge del Signore.</w:t>
      </w:r>
    </w:p>
    <w:p w14:paraId="6AC585D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17</w:t>
      </w:r>
      <w:r w:rsidRPr="00A00B6B">
        <w:rPr>
          <w:rFonts w:ascii="Arial" w:hAnsi="Arial"/>
          <w:b/>
          <w:sz w:val="24"/>
        </w:rPr>
        <w:t>Così anche la fede: se non è seguita dalle opere, in se stessa è morta.</w:t>
      </w:r>
    </w:p>
    <w:p w14:paraId="36ABE810"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la purissima Legge della fede: essa è morta quando la Parola non è trasformata da noi in obbedienza, in vita, in storia – </w:t>
      </w:r>
      <w:r w:rsidRPr="00A00B6B">
        <w:rPr>
          <w:rFonts w:ascii="Arial" w:hAnsi="Arial"/>
          <w:i/>
          <w:sz w:val="24"/>
        </w:rPr>
        <w:t>Così anche la fede: se non è seguita dalle opere, in se stessa è morta</w:t>
      </w:r>
      <w:r w:rsidRPr="00A00B6B">
        <w:rPr>
          <w:rFonts w:ascii="Arial" w:hAnsi="Arial"/>
          <w:sz w:val="24"/>
        </w:rPr>
        <w:t xml:space="preserve"> -. La fede è morta perché rimane solo Parola di Dio scritta in qualche Libro della Scrittura. Invece la Parola del Signore deve essere scritta nell’intimo del nostro cuore e della nostra coscienza, in modo che sia il nostro stesso pensiero, la nostra stessa vita. </w:t>
      </w:r>
    </w:p>
    <w:p w14:paraId="7BF283C0" w14:textId="77777777" w:rsidR="00FE6B0B" w:rsidRPr="00A00B6B" w:rsidRDefault="00FE6B0B" w:rsidP="00FE6B0B">
      <w:pPr>
        <w:spacing w:after="120"/>
        <w:jc w:val="both"/>
        <w:rPr>
          <w:rFonts w:ascii="Arial" w:hAnsi="Arial"/>
          <w:sz w:val="24"/>
        </w:rPr>
      </w:pPr>
      <w:r w:rsidRPr="00A00B6B">
        <w:rPr>
          <w:rFonts w:ascii="Arial" w:hAnsi="Arial"/>
          <w:sz w:val="24"/>
        </w:rPr>
        <w:t>Quando possiamo dire che la nostra fede è morta? Quando essa non produce i frutti secondo la Parola nella quale si dice di credere. La fede è viva se le opere sono il frutto di perfetta obbedienza alla Parola. È debole e fragile, quando non vi è pienezza di obbedienza. Ad alcune parole si obbedisce, ad altre si disobbedisce. Alcuni comandamenti si osservano, altri si disattendono. È appassita in noi, quando non viene alimentata di grazia e verità. È morta quando non vi è alcun riferimento alla Parola. È diabolica quando ci serviamo di essa per fare il male. Oggi in molti cristiani la fede è appassita, in molti essa è morta, in altri essa è diabolica. Ci si serve del Vangelo, della verità, della Chiesa per perseguire progetti personali o per avere una legittimazione per governare i cuori. Quando si diviene padroni dei cuori, la fede è sempre diabolica. San Paolo dice di sé che lui non è il padrone della fede di quanti credono in Cristo Gesù. Lui è solo il collaboratore della loro gioia, della gioia che nasce dalla purissima fede in Gesù Signore.</w:t>
      </w:r>
    </w:p>
    <w:p w14:paraId="21B56A11" w14:textId="77777777" w:rsidR="00FE6B0B" w:rsidRPr="00A00B6B" w:rsidRDefault="00FE6B0B" w:rsidP="00FE6B0B">
      <w:pPr>
        <w:spacing w:after="120"/>
        <w:jc w:val="both"/>
        <w:rPr>
          <w:rFonts w:ascii="Arial" w:hAnsi="Arial"/>
          <w:sz w:val="24"/>
        </w:rPr>
      </w:pPr>
      <w:r w:rsidRPr="00A00B6B">
        <w:rPr>
          <w:rFonts w:ascii="Arial" w:hAnsi="Arial"/>
          <w:sz w:val="24"/>
        </w:rPr>
        <w:t xml:space="preserve">Ognuno è obbligato a mostrare la sua fede con le opere che produce. Quando noi produciamo stoltezza, cattiveria, malvagità, confusione, disonestà, mormorazioni, calunnie, falsa testimonianza, giudizi temerari, impurità, desideri cattivi, odi, divisioni in nome della menzogna e della falsità, allora è segno che la nostra fede è morta. Non solo è morta, è anche diabolica. Ci si serve della fede morta per distruggere gli altri, perché vogliamo che pensino come noi e approvino ciò che noi facciamo. Chi vive di vera fede non cerca approvazioni. La fede vera si vive dalla croce e la croce si vive in solitudine perché sulla croce sta solo chi è crocifisso. Una fede che non porta la croce, è una fede morta. </w:t>
      </w:r>
    </w:p>
    <w:p w14:paraId="47B2D7D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18</w:t>
      </w:r>
      <w:r w:rsidRPr="00A00B6B">
        <w:rPr>
          <w:rFonts w:ascii="Arial" w:hAnsi="Arial"/>
          <w:b/>
          <w:sz w:val="24"/>
        </w:rPr>
        <w:t>Al contrario uno potrebbe dire: «Tu hai la fede e io ho le opere; mostrami la tua fede senza le opere, e io con le mie opere ti mostrerò la mia fede».</w:t>
      </w:r>
    </w:p>
    <w:p w14:paraId="330ECF0F" w14:textId="77777777" w:rsidR="00FE6B0B" w:rsidRPr="00A00B6B" w:rsidRDefault="00FE6B0B" w:rsidP="00FE6B0B">
      <w:pPr>
        <w:spacing w:after="120"/>
        <w:jc w:val="both"/>
        <w:rPr>
          <w:rFonts w:ascii="Arial" w:hAnsi="Arial"/>
          <w:sz w:val="24"/>
        </w:rPr>
      </w:pPr>
      <w:r w:rsidRPr="00A00B6B">
        <w:rPr>
          <w:rFonts w:ascii="Arial" w:hAnsi="Arial"/>
          <w:sz w:val="24"/>
        </w:rPr>
        <w:t xml:space="preserve">Fede e opere sono una cosa sola. Mai se ne devono fare due cose separate e distinte. Quando se ne fanno due cose, non c’è né fede e né opere. </w:t>
      </w:r>
      <w:r w:rsidRPr="00A00B6B">
        <w:rPr>
          <w:rFonts w:ascii="Arial" w:hAnsi="Arial"/>
          <w:i/>
          <w:iCs/>
          <w:sz w:val="24"/>
        </w:rPr>
        <w:t>Al contrario uno potrebbe dire: “Tu hai la fede e io ho le opere; mostrami la tua fede senza le opere, e io con le mie opere ti mostrerò la mia fede”</w:t>
      </w:r>
      <w:r w:rsidRPr="00A00B6B">
        <w:rPr>
          <w:rFonts w:ascii="Arial" w:hAnsi="Arial"/>
          <w:sz w:val="24"/>
        </w:rPr>
        <w:t>. In questa frase dell’Apostolo Giacomo dobbiamo mettere in luce ancora una volta il principio di unità che sempre deve regnare tra fede e opere. Le opere del cristiano devono essere solo purissima obbedienza alla Parola. Se non c’è obbedienza alla Parola, la fede è morta. Anche le nostre opere, se non sono il frutto dell’obbedienza alla Parola, sono opere morte.</w:t>
      </w:r>
    </w:p>
    <w:p w14:paraId="53562734" w14:textId="77777777" w:rsidR="00914F17" w:rsidRPr="00A00B6B" w:rsidRDefault="00FE6B0B" w:rsidP="00FE6B0B">
      <w:pPr>
        <w:spacing w:after="120"/>
        <w:jc w:val="both"/>
        <w:rPr>
          <w:rFonts w:ascii="Arial" w:hAnsi="Arial"/>
          <w:bCs/>
          <w:sz w:val="24"/>
        </w:rPr>
      </w:pPr>
      <w:r w:rsidRPr="00A00B6B">
        <w:rPr>
          <w:rFonts w:ascii="Arial" w:hAnsi="Arial"/>
          <w:bCs/>
          <w:sz w:val="24"/>
        </w:rPr>
        <w:t xml:space="preserve">L’Apostolo Paolo parla di opere infruttuose della carne: </w:t>
      </w:r>
    </w:p>
    <w:p w14:paraId="5A2A53A1" w14:textId="756F8BE1" w:rsidR="00FE6B0B" w:rsidRPr="00A00B6B" w:rsidRDefault="00FE6B0B" w:rsidP="00914F17">
      <w:pPr>
        <w:spacing w:after="120"/>
        <w:ind w:left="567" w:right="567"/>
        <w:jc w:val="both"/>
        <w:rPr>
          <w:rFonts w:ascii="Arial" w:hAnsi="Arial"/>
          <w:i/>
          <w:iCs/>
          <w:sz w:val="24"/>
        </w:rPr>
      </w:pPr>
      <w:r w:rsidRPr="00A00B6B">
        <w:rPr>
          <w:rFonts w:ascii="Arial" w:hAnsi="Arial"/>
          <w:i/>
          <w:iCs/>
          <w:sz w:val="24"/>
        </w:rPr>
        <w:lastRenderedPageBreak/>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 </w:t>
      </w:r>
    </w:p>
    <w:p w14:paraId="28249FEE" w14:textId="77777777" w:rsidR="00914F17" w:rsidRPr="00A00B6B" w:rsidRDefault="00FE6B0B" w:rsidP="00FE6B0B">
      <w:pPr>
        <w:spacing w:after="120"/>
        <w:jc w:val="both"/>
        <w:rPr>
          <w:rFonts w:ascii="Arial" w:hAnsi="Arial"/>
          <w:bCs/>
          <w:sz w:val="24"/>
        </w:rPr>
      </w:pPr>
      <w:r w:rsidRPr="00A00B6B">
        <w:rPr>
          <w:rFonts w:ascii="Arial" w:hAnsi="Arial"/>
          <w:bCs/>
          <w:sz w:val="24"/>
        </w:rPr>
        <w:t xml:space="preserve">La Lettera agli Ebrei parla invece di opere morte: </w:t>
      </w:r>
    </w:p>
    <w:p w14:paraId="44AFF47B" w14:textId="77777777" w:rsidR="00914F17" w:rsidRPr="00A00B6B" w:rsidRDefault="00FE6B0B" w:rsidP="00914F17">
      <w:pPr>
        <w:spacing w:after="120"/>
        <w:ind w:left="567" w:right="567"/>
        <w:jc w:val="both"/>
        <w:rPr>
          <w:rFonts w:ascii="Arial" w:hAnsi="Arial"/>
          <w:i/>
          <w:iCs/>
          <w:sz w:val="24"/>
        </w:rPr>
      </w:pPr>
      <w:r w:rsidRPr="00A00B6B">
        <w:rPr>
          <w:rFonts w:ascii="Arial" w:hAnsi="Arial"/>
          <w:i/>
          <w:iCs/>
          <w:sz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6,1-8).</w:t>
      </w:r>
    </w:p>
    <w:p w14:paraId="5BCDC52A" w14:textId="2D42E302" w:rsidR="00914F17" w:rsidRPr="00A00B6B" w:rsidRDefault="00FE6B0B" w:rsidP="00914F17">
      <w:pPr>
        <w:spacing w:after="120"/>
        <w:ind w:left="567" w:right="567"/>
        <w:jc w:val="both"/>
        <w:rPr>
          <w:rFonts w:ascii="Arial" w:hAnsi="Arial"/>
          <w:i/>
          <w:iCs/>
          <w:sz w:val="24"/>
        </w:rPr>
      </w:pPr>
      <w:r w:rsidRPr="00A00B6B">
        <w:rPr>
          <w:rFonts w:ascii="Arial" w:hAnsi="Arial"/>
          <w:i/>
          <w:iCs/>
          <w:sz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24D737E2" w14:textId="0011C323" w:rsidR="00FE6B0B" w:rsidRPr="00A00B6B" w:rsidRDefault="00FE6B0B" w:rsidP="00FE6B0B">
      <w:pPr>
        <w:spacing w:after="120"/>
        <w:jc w:val="both"/>
        <w:rPr>
          <w:rFonts w:ascii="Arial" w:hAnsi="Arial"/>
          <w:sz w:val="24"/>
        </w:rPr>
      </w:pPr>
      <w:r w:rsidRPr="00A00B6B">
        <w:rPr>
          <w:rFonts w:ascii="Arial" w:hAnsi="Arial"/>
          <w:sz w:val="24"/>
        </w:rPr>
        <w:t xml:space="preserve">L’opera è viva solo se è purissima obbedienza ad ogni Parola che è uscita, esce, uscirà dalla bocca di Dio. </w:t>
      </w:r>
    </w:p>
    <w:p w14:paraId="6F879E42" w14:textId="77777777" w:rsidR="00FE6B0B" w:rsidRPr="00A00B6B" w:rsidRDefault="00FE6B0B" w:rsidP="00FE6B0B">
      <w:pPr>
        <w:spacing w:after="120"/>
        <w:jc w:val="both"/>
        <w:rPr>
          <w:rFonts w:ascii="Arial" w:hAnsi="Arial"/>
          <w:sz w:val="24"/>
        </w:rPr>
      </w:pPr>
      <w:r w:rsidRPr="00A00B6B">
        <w:rPr>
          <w:rFonts w:ascii="Arial" w:hAnsi="Arial"/>
          <w:sz w:val="24"/>
        </w:rPr>
        <w:t xml:space="preserve">La fede senza le opere è morta. Le opere anch’esse sono morte, se non sono il frutto dell’obbedienza alla Parola. Senza le opere frutto della Parola nessuno mai potrà mostrare la sua fede. Ma anche senza la fede che produce le sue opere, </w:t>
      </w:r>
      <w:r w:rsidRPr="00A00B6B">
        <w:rPr>
          <w:rFonts w:ascii="Arial" w:hAnsi="Arial"/>
          <w:sz w:val="24"/>
        </w:rPr>
        <w:lastRenderedPageBreak/>
        <w:t xml:space="preserve">nessuno mai potrà dire di essere uomo di vera fede. Parola, Obbedienza, Opera, Frutto sono e dovranno essere una cosa sola. Quando se ne fanno più cose, ognun per sé, è allora che la fede può essere dichiarata morta. Ogni separazione è morte. Ogni divisione è morte. Ogni contrapposizione è morte. La vita è nella comunione e nell’unità. Chi conserva l’unità tra Parola, Obbedienza, Opera, Frutto, costui sarà sempre di fede viva. Può mostrare la sua fede con le sue opere perché le opere sono il frutto della sua fede, che è purissima obbedienza alla Parola del suo Signore, obbedienza nel non fare e obbedienza nel fare. Non fare e fare devono essere una sola obbedienza. </w:t>
      </w:r>
    </w:p>
    <w:p w14:paraId="40CF3CE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19</w:t>
      </w:r>
      <w:r w:rsidRPr="00A00B6B">
        <w:rPr>
          <w:rFonts w:ascii="Arial" w:hAnsi="Arial"/>
          <w:b/>
          <w:sz w:val="24"/>
        </w:rPr>
        <w:t>Tu credi che c’è un Dio solo? Fai bene; anche i demòni lo credono e tremano!</w:t>
      </w:r>
    </w:p>
    <w:p w14:paraId="6960CF6C" w14:textId="77777777" w:rsidR="00FE6B0B" w:rsidRPr="00A00B6B" w:rsidRDefault="00FE6B0B" w:rsidP="00FE6B0B">
      <w:pPr>
        <w:spacing w:after="120"/>
        <w:jc w:val="both"/>
        <w:rPr>
          <w:rFonts w:ascii="Arial" w:hAnsi="Arial"/>
          <w:sz w:val="24"/>
        </w:rPr>
      </w:pPr>
      <w:r w:rsidRPr="00A00B6B">
        <w:rPr>
          <w:rFonts w:ascii="Arial" w:hAnsi="Arial"/>
          <w:sz w:val="24"/>
        </w:rPr>
        <w:t>Credere che c’è un solo Dio, questa non è fede. Questa è conoscenza. Di questa conoscenza così parla il Libro della Sapienza:</w:t>
      </w:r>
    </w:p>
    <w:p w14:paraId="42024A16"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CE0FE63" w14:textId="30D3F6A8" w:rsidR="00FE6B0B" w:rsidRPr="00A00B6B" w:rsidRDefault="00FE6B0B" w:rsidP="00FE6B0B">
      <w:pPr>
        <w:spacing w:after="120"/>
        <w:jc w:val="both"/>
        <w:rPr>
          <w:rFonts w:ascii="Arial" w:hAnsi="Arial"/>
          <w:sz w:val="24"/>
        </w:rPr>
      </w:pPr>
      <w:r w:rsidRPr="00A00B6B">
        <w:rPr>
          <w:rFonts w:ascii="Arial" w:hAnsi="Arial"/>
          <w:sz w:val="24"/>
        </w:rPr>
        <w:t>Si parla di fede quando il Signore fa udire la sua voce. Ora la voce del Signore è stata udita prima che Lui creasse l’uomo e subito dopo che l’uomo è stato creato. La fede è nell’ascolto della Parola ed è nella piena obbedienza ad essa. Dove non c’è la Parola non c’è fede. Dio e Parola sono una cosa sola, inseparabili in eterno.</w:t>
      </w:r>
      <w:r w:rsidR="003A10DD">
        <w:rPr>
          <w:rFonts w:ascii="Arial" w:hAnsi="Arial"/>
          <w:sz w:val="24"/>
        </w:rPr>
        <w:t xml:space="preserve"> </w:t>
      </w:r>
    </w:p>
    <w:p w14:paraId="290AA7F9" w14:textId="77777777" w:rsidR="00914F17" w:rsidRPr="00A00B6B" w:rsidRDefault="00FE6B0B" w:rsidP="00FE6B0B">
      <w:pPr>
        <w:spacing w:after="120"/>
        <w:jc w:val="both"/>
        <w:rPr>
          <w:rFonts w:ascii="Arial" w:hAnsi="Arial"/>
          <w:bCs/>
          <w:sz w:val="24"/>
        </w:rPr>
      </w:pPr>
      <w:r w:rsidRPr="00A00B6B">
        <w:rPr>
          <w:rFonts w:ascii="Arial" w:hAnsi="Arial"/>
          <w:bCs/>
          <w:sz w:val="24"/>
        </w:rPr>
        <w:t xml:space="preserve">Ecco le parole prima che l’uomo venisse creato e subito dopo essere stato creato: </w:t>
      </w:r>
    </w:p>
    <w:p w14:paraId="0E8C1859" w14:textId="7A0B92C6"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p>
    <w:p w14:paraId="2F8ED5E4"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lastRenderedPageBreak/>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1B1C39FA" w14:textId="77777777" w:rsidR="00914F17" w:rsidRPr="00A00B6B" w:rsidRDefault="00FE6B0B" w:rsidP="00FE6B0B">
      <w:pPr>
        <w:spacing w:after="120"/>
        <w:jc w:val="both"/>
        <w:rPr>
          <w:rFonts w:ascii="Arial" w:hAnsi="Arial"/>
          <w:b/>
          <w:sz w:val="24"/>
        </w:rPr>
      </w:pPr>
      <w:r w:rsidRPr="00A00B6B">
        <w:rPr>
          <w:rFonts w:ascii="Arial" w:hAnsi="Arial"/>
          <w:b/>
          <w:sz w:val="24"/>
        </w:rPr>
        <w:t>Ecco il primo comando dato all’uomo collocato nel Giardino piantato in Eden:</w:t>
      </w:r>
    </w:p>
    <w:p w14:paraId="15B05137" w14:textId="24E8F7BA" w:rsidR="00FE6B0B" w:rsidRPr="00A00B6B" w:rsidRDefault="00FE6B0B" w:rsidP="00914F17">
      <w:pPr>
        <w:spacing w:after="120"/>
        <w:ind w:left="567" w:right="567"/>
        <w:jc w:val="both"/>
        <w:rPr>
          <w:rFonts w:ascii="Arial" w:hAnsi="Arial"/>
          <w:i/>
          <w:iCs/>
          <w:sz w:val="24"/>
        </w:rPr>
      </w:pPr>
      <w:r w:rsidRPr="00A00B6B">
        <w:rPr>
          <w:rFonts w:ascii="Arial" w:hAnsi="Arial"/>
          <w:b/>
          <w:i/>
          <w:iCs/>
          <w:sz w:val="24"/>
        </w:rPr>
        <w:t>“</w:t>
      </w:r>
      <w:r w:rsidRPr="00A00B6B">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 (Gen 2,16-17).</w:t>
      </w:r>
    </w:p>
    <w:p w14:paraId="40E5D3E7" w14:textId="77777777" w:rsidR="00914F17" w:rsidRPr="00A00B6B" w:rsidRDefault="00FE6B0B" w:rsidP="00FE6B0B">
      <w:pPr>
        <w:spacing w:after="120"/>
        <w:jc w:val="both"/>
        <w:rPr>
          <w:rFonts w:ascii="Arial" w:hAnsi="Arial"/>
          <w:iCs/>
          <w:sz w:val="24"/>
        </w:rPr>
      </w:pPr>
      <w:r w:rsidRPr="00A00B6B">
        <w:rPr>
          <w:rFonts w:ascii="Arial" w:hAnsi="Arial"/>
          <w:b/>
          <w:iCs/>
          <w:sz w:val="24"/>
        </w:rPr>
        <w:t>Anche la relazione tra uomo e donna viene dalla Parola del Signore</w:t>
      </w:r>
      <w:r w:rsidRPr="00A00B6B">
        <w:rPr>
          <w:rFonts w:ascii="Arial" w:hAnsi="Arial"/>
          <w:iCs/>
          <w:sz w:val="24"/>
        </w:rPr>
        <w:t>: “E il Signore Dio disse:</w:t>
      </w:r>
    </w:p>
    <w:p w14:paraId="2828661A" w14:textId="4BFF1A30"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30E1B2FC" w14:textId="77777777" w:rsidR="00FE6B0B" w:rsidRPr="00A00B6B" w:rsidRDefault="00FE6B0B" w:rsidP="00FE6B0B">
      <w:pPr>
        <w:spacing w:after="120"/>
        <w:jc w:val="both"/>
        <w:rPr>
          <w:rFonts w:ascii="Arial" w:hAnsi="Arial"/>
          <w:sz w:val="24"/>
        </w:rPr>
      </w:pPr>
      <w:r w:rsidRPr="00A00B6B">
        <w:rPr>
          <w:rFonts w:ascii="Arial" w:hAnsi="Arial"/>
          <w:sz w:val="24"/>
        </w:rPr>
        <w:t xml:space="preserve">Fa bene colui che conosce che vi è un solo Dio. Il politeismo è contro la ragione dell’uomo. Chi è politeista attesta di aver rinunciato alla ragione. Attesta che è privo di ogni sano discernimento. La stessa cosa va detta per chi si professa ateo. Anche lui ha rinunciato alla sana razionalità e al vero discernimento. Quando si perdono razionalità e discernimento, l’uomo ha perso una parte essenziale della sua natura. Questa è la morte annunciata da Dio ad Adamo: Se ne mangi muori. Se mangi perdi la tua vera umanità. </w:t>
      </w:r>
    </w:p>
    <w:p w14:paraId="5D9C4895" w14:textId="25531DB0" w:rsidR="00FE6B0B" w:rsidRPr="00A00B6B" w:rsidRDefault="00FE6B0B" w:rsidP="00FE6B0B">
      <w:pPr>
        <w:spacing w:after="120"/>
        <w:jc w:val="both"/>
        <w:rPr>
          <w:rFonts w:ascii="Arial" w:hAnsi="Arial"/>
          <w:sz w:val="24"/>
        </w:rPr>
      </w:pPr>
      <w:r w:rsidRPr="00A00B6B">
        <w:rPr>
          <w:rFonts w:ascii="Arial" w:hAnsi="Arial"/>
          <w:sz w:val="24"/>
        </w:rPr>
        <w:t xml:space="preserve">Quella dei demòni è visione. Loro vedono Dio. Lo vedono </w:t>
      </w:r>
      <w:r w:rsidR="009E20E0" w:rsidRPr="00A00B6B">
        <w:rPr>
          <w:rFonts w:ascii="Arial" w:hAnsi="Arial"/>
          <w:sz w:val="24"/>
        </w:rPr>
        <w:t>nella sua</w:t>
      </w:r>
      <w:r w:rsidRPr="00A00B6B">
        <w:rPr>
          <w:rFonts w:ascii="Arial" w:hAnsi="Arial"/>
          <w:sz w:val="24"/>
        </w:rPr>
        <w:t xml:space="preserve"> giustizia eterna e per questo tremano. </w:t>
      </w:r>
      <w:r w:rsidRPr="00A00B6B">
        <w:rPr>
          <w:rFonts w:ascii="Arial" w:hAnsi="Arial"/>
          <w:i/>
          <w:sz w:val="24"/>
        </w:rPr>
        <w:t xml:space="preserve">Anche i demòni lo credono e tremano! </w:t>
      </w:r>
      <w:r w:rsidRPr="00A00B6B">
        <w:rPr>
          <w:rFonts w:ascii="Arial" w:hAnsi="Arial"/>
          <w:sz w:val="24"/>
        </w:rPr>
        <w:t xml:space="preserve">Qual è la differenza tra i demòni e gli uomini in ordine alla fede? Essendo Dio, per natura eterna, Parola purissima di verità, mai potrà disobbedire ad una sola sua Parola. Ciò che Lui dice, è vita della sua natura e della sua volontà. Natura e volontà sono amore eterno. La sua Parola è amore eterno. Mai Dio potrà disobbedire alla sua natura. Ad essa deve obbedienza eterna. La stessa cosa vale per i demòni. Essi sono natura corrotta in eterno, per loro scelta, per la loro disobbedienza. Essi in eterno obbediranno alla loro natura corrotta. La loro natura corrotta è odio </w:t>
      </w:r>
      <w:r w:rsidRPr="00A00B6B">
        <w:rPr>
          <w:rFonts w:ascii="Arial" w:hAnsi="Arial"/>
          <w:sz w:val="24"/>
        </w:rPr>
        <w:lastRenderedPageBreak/>
        <w:t>contro Dio e invidia contro l’uomo. Essi sempre odieranno Dio e tenteranno l’uomo perché finisca anche lui nelle tenebre eterne. La loro è una morte ormai eterna. Il loro è odio eterno. Anche la loro invidia è eterna. Essi ora possono solo odiare e invidiare.</w:t>
      </w:r>
    </w:p>
    <w:p w14:paraId="4F997091" w14:textId="77777777" w:rsidR="00FE6B0B" w:rsidRPr="00A00B6B" w:rsidRDefault="00FE6B0B" w:rsidP="00FE6B0B">
      <w:pPr>
        <w:spacing w:after="120"/>
        <w:jc w:val="both"/>
        <w:rPr>
          <w:rFonts w:ascii="Arial" w:hAnsi="Arial"/>
          <w:sz w:val="24"/>
        </w:rPr>
      </w:pPr>
      <w:r w:rsidRPr="00A00B6B">
        <w:rPr>
          <w:rFonts w:ascii="Arial" w:hAnsi="Arial"/>
          <w:sz w:val="24"/>
        </w:rPr>
        <w:t xml:space="preserve">Una seconda verità va però affermata. Essendo essi creature di Dio, sempre devono a Lui obbedienza nei limiti che Lui pone al loro odio e alla loro invidia. Mai potranno obbedire ad una Parola per la loro conversione. Ormai la loro natura di odio e di invidia è eterna. Devono però sempre obbedire ad ogni limite che il Signore impone loro. Non possono fare il male che vogliono. Non possono tentare l’uomo oltre le sue forze. Anche i demòni devono obbedire a Dio, per amore dell’uomo, mai però per la loro redenzione e salvezza eterna. La loro natura ormai è nella morte per sempre. Per loro non c’è ritorno indietro. Sono dannati e dannati resteranno in eterno. Ma anche se dannati, a Dio devono ogni obbedienza. Essi non sono Dio. Anche loro sono e rimangono in eterno creature di Dio. Ecco perché essi tremano. Sono dannati. Non sono Dio. Devono obbedire a Dio rimanendo dannati. </w:t>
      </w:r>
    </w:p>
    <w:p w14:paraId="4C804ED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20</w:t>
      </w:r>
      <w:r w:rsidRPr="00A00B6B">
        <w:rPr>
          <w:rFonts w:ascii="Arial" w:hAnsi="Arial"/>
          <w:b/>
          <w:sz w:val="24"/>
        </w:rPr>
        <w:t>Insensato, vuoi capire che la fede senza le opere non ha valore?</w:t>
      </w:r>
    </w:p>
    <w:p w14:paraId="715DFBC6" w14:textId="77777777" w:rsidR="00FE6B0B" w:rsidRPr="00A00B6B" w:rsidRDefault="00FE6B0B" w:rsidP="00FE6B0B">
      <w:pPr>
        <w:spacing w:after="120"/>
        <w:jc w:val="both"/>
        <w:rPr>
          <w:rFonts w:ascii="Arial" w:hAnsi="Arial"/>
          <w:sz w:val="24"/>
        </w:rPr>
      </w:pPr>
      <w:r w:rsidRPr="00A00B6B">
        <w:rPr>
          <w:rFonts w:ascii="Arial" w:hAnsi="Arial"/>
          <w:sz w:val="24"/>
        </w:rPr>
        <w:t>Perché chi non comprende che la fede senza le opere non ha valore è insensato? Perché manca di sapienza, di intelligenza di consiglio nello Spirito Santo. Da vero discepolo di Gesù dovrebbe essere colmo di Spirito Santo, mentre attesta che ne è privo. Se ne è privo, lo è per sua colpa. Da sapiente è divenuto insensato. Da intelligente si è fatto stolto. Questo processo di retrocessione dalla luce nelle tenebre, dalla vita nella morte, dalla sapienza nella stoltezza è sempre colpevole, perché è un frutto del peccato nel nostro cuore. Più si pecca e più si diviene insensati, stolti, privi di ogni intelletto. Chi vuole non cadere dalla sapienza e dall’intelligenza deve prestare ogni obbedienza ad ogni Parola che è uscita, esce, uscirà dal cuore del Padre. Quando muore l’obbedienza, muore l’uomo alla sua vera umanità.</w:t>
      </w:r>
    </w:p>
    <w:p w14:paraId="3D90E16D" w14:textId="77777777" w:rsidR="00FE6B0B" w:rsidRPr="00A00B6B" w:rsidRDefault="00FE6B0B" w:rsidP="00FE6B0B">
      <w:pPr>
        <w:spacing w:after="120"/>
        <w:jc w:val="both"/>
        <w:rPr>
          <w:rFonts w:ascii="Arial" w:hAnsi="Arial"/>
          <w:sz w:val="24"/>
        </w:rPr>
      </w:pPr>
      <w:r w:rsidRPr="00A00B6B">
        <w:rPr>
          <w:rFonts w:ascii="Arial" w:hAnsi="Arial"/>
          <w:sz w:val="24"/>
        </w:rPr>
        <w:t>Ecco dove risiede l’insensatezza: nella separazione della Parola dall’obbedienza ad essa. Se la Parola è data per essere vissuta, per dare ad essa ogni obbedienza, è il fine stesso del dono che viene rinnegato da chi ascolta e non obbedisce. Il fine è essenza del dono. Si priva il dono del fine, il dono diviene inutile. Mai alla Parola va tolto il suo fine. Il fine è solo uno: la piena obbedienza. Anche il fine dell’obbedienza è solo uno: la salvezza eterna. Si toglie il fine, si è insensati, stolti, privi di ogni sapienza e intelligenza.</w:t>
      </w:r>
    </w:p>
    <w:p w14:paraId="7A24EE3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21</w:t>
      </w:r>
      <w:r w:rsidRPr="00A00B6B">
        <w:rPr>
          <w:rFonts w:ascii="Arial" w:hAnsi="Arial"/>
          <w:b/>
          <w:sz w:val="24"/>
        </w:rPr>
        <w:t>Abramo, nostro padre, non fu forse giustificato per le sue opere, quando offrì Isacco, suo figlio, sull’altare?</w:t>
      </w:r>
    </w:p>
    <w:p w14:paraId="75D45341" w14:textId="149C720A" w:rsidR="00FE6B0B" w:rsidRPr="00A00B6B" w:rsidRDefault="00FE6B0B" w:rsidP="00FE6B0B">
      <w:pPr>
        <w:spacing w:after="120"/>
        <w:jc w:val="both"/>
        <w:rPr>
          <w:rFonts w:ascii="Arial" w:hAnsi="Arial"/>
          <w:sz w:val="24"/>
        </w:rPr>
      </w:pPr>
      <w:r w:rsidRPr="00A00B6B">
        <w:rPr>
          <w:rFonts w:ascii="Arial" w:hAnsi="Arial"/>
          <w:sz w:val="24"/>
        </w:rPr>
        <w:t>Adesso l’Apostolo ci offre Abramo come perfetto uomo di fede. Prima urge che leggiamo alcun</w:t>
      </w:r>
      <w:r w:rsidR="00914F17" w:rsidRPr="00A00B6B">
        <w:rPr>
          <w:rFonts w:ascii="Arial" w:hAnsi="Arial"/>
          <w:sz w:val="24"/>
        </w:rPr>
        <w:t>i</w:t>
      </w:r>
      <w:r w:rsidRPr="00A00B6B">
        <w:rPr>
          <w:rFonts w:ascii="Arial" w:hAnsi="Arial"/>
          <w:sz w:val="24"/>
        </w:rPr>
        <w:t xml:space="preserve"> brani della Genesi. Avremo così una perfetta scienza di quanto l’Apostolo si sta accingendo a dimostrare, sempre confortato dallo Spirito Santo. È giusto che questa verità mai vada dimenticata. L’Apostolo è sempre illuminato dalla luce di verità e di dottrina dello Spirito Santo. </w:t>
      </w:r>
    </w:p>
    <w:p w14:paraId="6D8ACE56" w14:textId="782944FC"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Il Signore disse ad Abram: «Vattene dalla tua terra, dalla tua parentela e dalla casa di tuo padre, verso la terra che io ti indicherò. Farò di te una grande nazione e ti benedirò, renderò grande il tuo nome e possa </w:t>
      </w:r>
      <w:r w:rsidRPr="00A00B6B">
        <w:rPr>
          <w:rFonts w:ascii="Arial" w:hAnsi="Arial"/>
          <w:i/>
          <w:iCs/>
          <w:sz w:val="24"/>
        </w:rPr>
        <w:lastRenderedPageBreak/>
        <w:t>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Il Signore apparve ad Abram e gli disse: «Alla tua discendenza io darò questa terra» (Gen 12,1-7).</w:t>
      </w:r>
      <w:r w:rsidR="003A10DD">
        <w:rPr>
          <w:rFonts w:ascii="Arial" w:hAnsi="Arial"/>
          <w:i/>
          <w:iCs/>
          <w:sz w:val="24"/>
        </w:rPr>
        <w:t xml:space="preserve"> </w:t>
      </w:r>
    </w:p>
    <w:p w14:paraId="4AE74905" w14:textId="77777777" w:rsidR="00914F17" w:rsidRPr="00A00B6B" w:rsidRDefault="00FE6B0B" w:rsidP="00FE6B0B">
      <w:pPr>
        <w:spacing w:after="120"/>
        <w:jc w:val="both"/>
        <w:rPr>
          <w:rFonts w:ascii="Arial" w:hAnsi="Arial"/>
          <w:sz w:val="24"/>
        </w:rPr>
      </w:pPr>
      <w:r w:rsidRPr="00A00B6B">
        <w:rPr>
          <w:rFonts w:ascii="Arial" w:hAnsi="Arial"/>
          <w:sz w:val="24"/>
        </w:rPr>
        <w:t>Due Parole del Signore vanno messe in pienissima luce: Farò di te una grande nazione. Alla tua discendenza io darò questa terra. Passano però gli anni e questa parola non si compie. È come se il Signore si fosse dimenticato della sua Parola o della sua promessa. Ma il Signore mai dimentica le sue Parole. Ecco cosa dice il Signore in due dialoghi successivi con il suo amico Abramo. Primo dialogo:</w:t>
      </w:r>
    </w:p>
    <w:p w14:paraId="011A9E79" w14:textId="25E92793"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753E4AB7"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w:t>
      </w:r>
      <w:r w:rsidRPr="00A00B6B">
        <w:rPr>
          <w:rFonts w:ascii="Arial" w:hAnsi="Arial"/>
          <w:i/>
          <w:iCs/>
          <w:sz w:val="24"/>
        </w:rPr>
        <w:lastRenderedPageBreak/>
        <w:t>quest’alleanza con Abram: «Alla tua discendenza io do questa terra, dal fiume d’Egitto al grande fiume, il fiume Eufrate” (Gen 15,1-19).</w:t>
      </w:r>
    </w:p>
    <w:p w14:paraId="71C5489D"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cosa dice il Signore al suo amico Abramo: </w:t>
      </w:r>
    </w:p>
    <w:p w14:paraId="387F9743" w14:textId="77777777"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 xml:space="preserve">«Non sarà costui il tuo erede, ma uno nato da te sarà il tuo erede». «Guarda in cielo e conta le stelle, se riesci a contarle»; e soggiunse: «Tale sarà la tua discendenza». </w:t>
      </w:r>
    </w:p>
    <w:p w14:paraId="11DAB24B" w14:textId="77777777" w:rsidR="00FE6B0B" w:rsidRPr="00A00B6B" w:rsidRDefault="00FE6B0B" w:rsidP="00FE6B0B">
      <w:pPr>
        <w:spacing w:after="120"/>
        <w:jc w:val="both"/>
        <w:rPr>
          <w:rFonts w:ascii="Arial" w:hAnsi="Arial"/>
          <w:sz w:val="24"/>
        </w:rPr>
      </w:pPr>
      <w:r w:rsidRPr="00A00B6B">
        <w:rPr>
          <w:rFonts w:ascii="Arial" w:hAnsi="Arial"/>
          <w:sz w:val="24"/>
        </w:rPr>
        <w:t xml:space="preserve">Abramo crede in questa Parola. Poiché Abramo ha creduto il Signore per giustizia dovrà dargli quello che ha promesso: </w:t>
      </w:r>
    </w:p>
    <w:p w14:paraId="0DF6AFA1"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“Egli credette al Signore, che glielo accreditò come giustizia”.</w:t>
      </w:r>
    </w:p>
    <w:p w14:paraId="4BBC78CC" w14:textId="77777777" w:rsidR="00FE6B0B" w:rsidRPr="00A00B6B" w:rsidRDefault="00FE6B0B" w:rsidP="00FE6B0B">
      <w:pPr>
        <w:spacing w:after="120"/>
        <w:jc w:val="both"/>
        <w:rPr>
          <w:rFonts w:ascii="Arial" w:hAnsi="Arial"/>
          <w:sz w:val="24"/>
        </w:rPr>
      </w:pPr>
      <w:r w:rsidRPr="00A00B6B">
        <w:rPr>
          <w:rFonts w:ascii="Arial" w:hAnsi="Arial"/>
          <w:sz w:val="24"/>
        </w:rPr>
        <w:t>Altra verità che merita di essere posta in grande luce: Il Signore stringe con Abramo un’Alleanza unilaterale e si impegna solennemente a mantenere fede a quanto promesso oggi: Un figlio nato da Lui (e da Sara) e la terra di Canaan ai suoi discendenti. Dinanzi ad un’alleanza unilaterale, nella quale il Signore invoca la morte per sé, non vi sono motivi di dubitare. Il Signore si impegna fino alla morte e dopo questo impegno di certo manterrà fede ad ogni promessa.</w:t>
      </w:r>
    </w:p>
    <w:p w14:paraId="045E2EED" w14:textId="77777777" w:rsidR="00914F17" w:rsidRPr="00A00B6B" w:rsidRDefault="00FE6B0B" w:rsidP="00FE6B0B">
      <w:pPr>
        <w:spacing w:after="120"/>
        <w:jc w:val="both"/>
        <w:rPr>
          <w:rFonts w:ascii="Arial" w:hAnsi="Arial"/>
          <w:bCs/>
          <w:sz w:val="24"/>
        </w:rPr>
      </w:pPr>
      <w:r w:rsidRPr="00A00B6B">
        <w:rPr>
          <w:rFonts w:ascii="Arial" w:hAnsi="Arial"/>
          <w:bCs/>
          <w:sz w:val="24"/>
        </w:rPr>
        <w:t xml:space="preserve">Secondo dialogo: </w:t>
      </w:r>
    </w:p>
    <w:p w14:paraId="187304A0" w14:textId="6B2BA4CD"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0F8531CA" w14:textId="77777777"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03D3C6B0" w14:textId="77777777"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17,1-114). </w:t>
      </w:r>
    </w:p>
    <w:p w14:paraId="6E79F92B" w14:textId="77777777" w:rsidR="00FE6B0B" w:rsidRPr="00A00B6B" w:rsidRDefault="00FE6B0B" w:rsidP="00FE6B0B">
      <w:pPr>
        <w:spacing w:after="120"/>
        <w:jc w:val="both"/>
        <w:rPr>
          <w:rFonts w:ascii="Arial" w:hAnsi="Arial"/>
          <w:bCs/>
          <w:sz w:val="24"/>
        </w:rPr>
      </w:pPr>
      <w:r w:rsidRPr="00A00B6B">
        <w:rPr>
          <w:rFonts w:ascii="Arial" w:hAnsi="Arial"/>
          <w:bCs/>
          <w:sz w:val="24"/>
        </w:rPr>
        <w:t>Ecco le parole che vanno messe nel cuore:</w:t>
      </w:r>
    </w:p>
    <w:p w14:paraId="5858DF68" w14:textId="77777777"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lastRenderedPageBreak/>
        <w:t xml:space="preserve">Io sono Dio l’Onnipotente: </w:t>
      </w:r>
    </w:p>
    <w:p w14:paraId="647F6B20" w14:textId="77777777"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cammina davanti a me e sii integro.</w:t>
      </w:r>
    </w:p>
    <w:p w14:paraId="073D9C5F" w14:textId="77777777"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 xml:space="preserve">diventerai padre di una moltitudine di nazioni. </w:t>
      </w:r>
    </w:p>
    <w:p w14:paraId="61A491A5" w14:textId="77777777"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Non ti chiamerai più Abram, ma ti chiamerai Abramo, perché padre di una moltitudine di nazioni ti renderò.</w:t>
      </w:r>
    </w:p>
    <w:p w14:paraId="01745C6F" w14:textId="2C3F157A" w:rsidR="00FE6B0B" w:rsidRPr="00A00B6B" w:rsidRDefault="00FE6B0B" w:rsidP="00FE6B0B">
      <w:pPr>
        <w:spacing w:after="120"/>
        <w:jc w:val="both"/>
        <w:rPr>
          <w:rFonts w:ascii="Arial" w:hAnsi="Arial"/>
          <w:sz w:val="24"/>
        </w:rPr>
      </w:pPr>
      <w:r w:rsidRPr="00A00B6B">
        <w:rPr>
          <w:rFonts w:ascii="Arial" w:hAnsi="Arial"/>
          <w:sz w:val="24"/>
        </w:rPr>
        <w:t xml:space="preserve">Il Signore si manifesta come l’Onnipotente. A Lui nulla impossibile. Se è l’Onnipotente potrà dare compimento ad </w:t>
      </w:r>
      <w:r w:rsidR="009E20E0" w:rsidRPr="00A00B6B">
        <w:rPr>
          <w:rFonts w:ascii="Arial" w:hAnsi="Arial"/>
          <w:sz w:val="24"/>
        </w:rPr>
        <w:t xml:space="preserve">ogni </w:t>
      </w:r>
      <w:r w:rsidRPr="00A00B6B">
        <w:rPr>
          <w:rFonts w:ascii="Arial" w:hAnsi="Arial"/>
          <w:sz w:val="24"/>
        </w:rPr>
        <w:t xml:space="preserve">sua Parola. Abram può credere in Lui. Non ci sono Parole che Lui non possa realizzare. </w:t>
      </w:r>
    </w:p>
    <w:p w14:paraId="5D469565" w14:textId="77777777" w:rsidR="00914F17" w:rsidRPr="00A00B6B" w:rsidRDefault="00FE6B0B" w:rsidP="00FE6B0B">
      <w:pPr>
        <w:spacing w:after="120"/>
        <w:jc w:val="both"/>
        <w:rPr>
          <w:rFonts w:ascii="Arial" w:hAnsi="Arial"/>
          <w:bCs/>
          <w:sz w:val="24"/>
        </w:rPr>
      </w:pPr>
      <w:r w:rsidRPr="00A00B6B">
        <w:rPr>
          <w:rFonts w:ascii="Arial" w:hAnsi="Arial"/>
          <w:bCs/>
          <w:sz w:val="24"/>
        </w:rPr>
        <w:t xml:space="preserve">Ecco ora l’evento della prova: </w:t>
      </w:r>
    </w:p>
    <w:p w14:paraId="680ABA9B" w14:textId="20D66DFF"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“Dopo queste cose, Dio mise alla prova Abramo e gli disse: «Abramo!». Rispose: «Eccomi!». Riprese: «Prendi tuo figlio, il tuo unigenito che ami, Isacco, va’ nel territorio di Mòria e offrilo in olocausto su di un monte che io ti indicherò».</w:t>
      </w:r>
    </w:p>
    <w:p w14:paraId="7EA5B38F"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5E665CB"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2DBE580"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90047A7" w14:textId="77777777" w:rsidR="00FE6B0B" w:rsidRPr="00A00B6B" w:rsidRDefault="00FE6B0B" w:rsidP="00FE6B0B">
      <w:pPr>
        <w:spacing w:after="120"/>
        <w:jc w:val="both"/>
        <w:rPr>
          <w:rFonts w:ascii="Arial" w:hAnsi="Arial"/>
          <w:bCs/>
          <w:sz w:val="24"/>
        </w:rPr>
      </w:pPr>
      <w:r w:rsidRPr="00A00B6B">
        <w:rPr>
          <w:rFonts w:ascii="Arial" w:hAnsi="Arial"/>
          <w:bCs/>
          <w:sz w:val="24"/>
        </w:rPr>
        <w:lastRenderedPageBreak/>
        <w:t>Ecco le parole da ricordare:</w:t>
      </w:r>
    </w:p>
    <w:p w14:paraId="0AC99794" w14:textId="104F3C20"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«Prendi tuo figlio, il tuo unigenito che ami, Isacco, va’ nel territorio di Mòria e offrilo in olocausto su di un monte che io ti indicherò».</w:t>
      </w:r>
      <w:r w:rsidR="003A10DD">
        <w:rPr>
          <w:rFonts w:ascii="Arial" w:hAnsi="Arial"/>
          <w:bCs/>
          <w:i/>
          <w:iCs/>
          <w:sz w:val="24"/>
        </w:rPr>
        <w:t xml:space="preserve"> </w:t>
      </w:r>
    </w:p>
    <w:p w14:paraId="72C8CE4C" w14:textId="77777777"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Abramo si alzò di buon mattino, sellò l’asino, prese con sé due servi e il figlio Isacco, spaccò la legna per l’olocausto e si mise in viaggio verso il luogo che Dio gli aveva indicato.</w:t>
      </w:r>
    </w:p>
    <w:p w14:paraId="1C9F2908" w14:textId="77777777"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0F5CF48" w14:textId="77777777" w:rsidR="00FE6B0B" w:rsidRPr="00A00B6B" w:rsidRDefault="00FE6B0B" w:rsidP="00FE6B0B">
      <w:pPr>
        <w:spacing w:after="120"/>
        <w:jc w:val="both"/>
        <w:rPr>
          <w:rFonts w:ascii="Arial" w:hAnsi="Arial"/>
          <w:sz w:val="24"/>
        </w:rPr>
      </w:pPr>
      <w:r w:rsidRPr="00A00B6B">
        <w:rPr>
          <w:rFonts w:ascii="Arial" w:hAnsi="Arial"/>
          <w:sz w:val="24"/>
        </w:rPr>
        <w:t>Ecco ora cosa dice lo Spirito Santo per bocca dell’Apostolo Paolo e dell’Autore della Lettera agli Ebrei:</w:t>
      </w:r>
    </w:p>
    <w:p w14:paraId="111DB98D"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3C641922"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67250F0E"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w:t>
      </w:r>
      <w:r w:rsidRPr="00A00B6B">
        <w:rPr>
          <w:rFonts w:ascii="Arial" w:hAnsi="Arial"/>
          <w:i/>
          <w:iCs/>
          <w:sz w:val="24"/>
        </w:rPr>
        <w:lastRenderedPageBreak/>
        <w:t>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13BF86E5"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35A6CDDE"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5B348CD9"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A0C3A73" w14:textId="77777777" w:rsidR="00FE6B0B" w:rsidRPr="00A00B6B" w:rsidRDefault="00FE6B0B" w:rsidP="00914F17">
      <w:pPr>
        <w:spacing w:after="120"/>
        <w:ind w:left="567" w:right="567"/>
        <w:jc w:val="both"/>
        <w:rPr>
          <w:rFonts w:ascii="Arial" w:hAnsi="Arial"/>
          <w:i/>
          <w:iCs/>
          <w:sz w:val="24"/>
        </w:rPr>
      </w:pPr>
      <w:r w:rsidRPr="00A00B6B">
        <w:rPr>
          <w:rFonts w:ascii="Arial" w:hAnsi="Arial"/>
          <w:i/>
          <w:iCs/>
          <w:sz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122B0A8C" w14:textId="77777777" w:rsidR="00FE6B0B" w:rsidRPr="00A00B6B" w:rsidRDefault="00FE6B0B" w:rsidP="00FE6B0B">
      <w:pPr>
        <w:spacing w:after="120"/>
        <w:jc w:val="both"/>
        <w:rPr>
          <w:rFonts w:ascii="Arial" w:hAnsi="Arial"/>
          <w:sz w:val="24"/>
        </w:rPr>
      </w:pPr>
      <w:r w:rsidRPr="00A00B6B">
        <w:rPr>
          <w:rFonts w:ascii="Arial" w:hAnsi="Arial"/>
          <w:sz w:val="24"/>
        </w:rPr>
        <w:t>Ora che tutti gli elementi sono in nostro possesso, possiamo seguire l’argomentazione dell’Apostolo Giacomo con luce perfetta. Sempre la Scrittura dona luce perfetta ad ogni Parola del Signore.</w:t>
      </w:r>
    </w:p>
    <w:p w14:paraId="18405C4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prima opera di Abramo è stata quella di una obbedienza al Signore senza alcuna riserva. Egli partì come gli aveva ordinato il Signore. </w:t>
      </w:r>
    </w:p>
    <w:p w14:paraId="781FD059" w14:textId="77777777" w:rsidR="00FE6B0B" w:rsidRPr="00A00B6B" w:rsidRDefault="00FE6B0B" w:rsidP="00FE6B0B">
      <w:pPr>
        <w:spacing w:after="120"/>
        <w:jc w:val="both"/>
        <w:rPr>
          <w:rFonts w:ascii="Arial" w:hAnsi="Arial"/>
          <w:bCs/>
          <w:sz w:val="24"/>
        </w:rPr>
      </w:pPr>
      <w:r w:rsidRPr="00A00B6B">
        <w:rPr>
          <w:rFonts w:ascii="Arial" w:hAnsi="Arial"/>
          <w:bCs/>
          <w:sz w:val="24"/>
        </w:rPr>
        <w:lastRenderedPageBreak/>
        <w:t>La seconda opera di Abramo è stata quella di credere nella Parola del Signore, quando nessuna sua Parola si era ancora compiuta. È questa seconda opera che gli fu accreditata come giustizia.</w:t>
      </w:r>
    </w:p>
    <w:p w14:paraId="7788E302"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terza opera è stata quella di credere che veramente Dio è Onnipotente e che se Lui tutto può nessuna Parola rimarrà senza realizzazione. È su questa fede che Abramo vive l’alleanza con Dio della circoncisione. </w:t>
      </w:r>
    </w:p>
    <w:p w14:paraId="5979CD85"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quarta opera è l’obbedienza alla Parola che gli chiedeva il Sacrificio di Isacco. Al Signore che chiede tutto si dona. A Lui si dona e Lui torna a dare. Il Signore dona, il Signore prende. Sia fatta la sua volontà. </w:t>
      </w:r>
    </w:p>
    <w:p w14:paraId="30CE42A8" w14:textId="77777777" w:rsidR="00FE6B0B" w:rsidRPr="00A00B6B" w:rsidRDefault="00FE6B0B" w:rsidP="00FE6B0B">
      <w:pPr>
        <w:spacing w:after="120"/>
        <w:jc w:val="both"/>
        <w:rPr>
          <w:rFonts w:ascii="Arial" w:hAnsi="Arial"/>
          <w:bCs/>
          <w:sz w:val="24"/>
        </w:rPr>
      </w:pPr>
      <w:r w:rsidRPr="00A00B6B">
        <w:rPr>
          <w:rFonts w:ascii="Arial" w:hAnsi="Arial"/>
          <w:bCs/>
          <w:sz w:val="24"/>
        </w:rPr>
        <w:t>Se la prima opera non si compie, nessun’altra si potrà compiere. Ora la prima opera è la purissima fede nella Parola di Dio.</w:t>
      </w:r>
    </w:p>
    <w:p w14:paraId="6A60D1EA" w14:textId="77777777" w:rsidR="00914F17" w:rsidRPr="00A00B6B" w:rsidRDefault="00FE6B0B" w:rsidP="00FE6B0B">
      <w:pPr>
        <w:spacing w:after="120"/>
        <w:jc w:val="both"/>
        <w:rPr>
          <w:rFonts w:ascii="Arial" w:hAnsi="Arial"/>
          <w:bCs/>
          <w:sz w:val="24"/>
        </w:rPr>
      </w:pPr>
      <w:r w:rsidRPr="00A00B6B">
        <w:rPr>
          <w:rFonts w:ascii="Arial" w:hAnsi="Arial"/>
          <w:bCs/>
          <w:sz w:val="24"/>
        </w:rPr>
        <w:t xml:space="preserve">Oggi quale è la prima opera di fede necessaria al cristiano perché possa compiere tutte le altre Parole alle quali deve obbedienza perché la vita sia conforme alla sua fede? Ecco l’opera delle opere: Credere che Gesù Cristo il Nazareno è il solo nome, sotto il cielo, nel quale è stabilito che possiamo essere salvati. Senza questa prima opera a nessun’altra Parola potrà essere data obbedienza secondo purissima verità: </w:t>
      </w:r>
    </w:p>
    <w:p w14:paraId="73DFEA9D" w14:textId="21162A48" w:rsidR="00FE6B0B" w:rsidRPr="00A00B6B" w:rsidRDefault="00FE6B0B" w:rsidP="00914F17">
      <w:pPr>
        <w:spacing w:after="120"/>
        <w:ind w:left="567" w:right="567"/>
        <w:jc w:val="both"/>
        <w:rPr>
          <w:rFonts w:ascii="Arial" w:hAnsi="Arial"/>
          <w:bCs/>
          <w:i/>
          <w:iCs/>
          <w:sz w:val="24"/>
        </w:rPr>
      </w:pPr>
      <w:r w:rsidRPr="00A00B6B">
        <w:rPr>
          <w:rFonts w:ascii="Arial" w:hAnsi="Arial"/>
          <w:bCs/>
          <w:i/>
          <w:iCs/>
          <w:sz w:val="24"/>
        </w:rPr>
        <w:t xml:space="preserve">«Capi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4,8-12). </w:t>
      </w:r>
    </w:p>
    <w:p w14:paraId="02A4C722" w14:textId="77777777" w:rsidR="00584F8D" w:rsidRPr="00A00B6B" w:rsidRDefault="00FE6B0B" w:rsidP="00FE6B0B">
      <w:pPr>
        <w:spacing w:after="120"/>
        <w:jc w:val="both"/>
        <w:rPr>
          <w:rFonts w:ascii="Arial" w:hAnsi="Arial"/>
          <w:sz w:val="24"/>
        </w:rPr>
      </w:pPr>
      <w:r w:rsidRPr="00A00B6B">
        <w:rPr>
          <w:rFonts w:ascii="Arial" w:hAnsi="Arial"/>
          <w:sz w:val="24"/>
        </w:rPr>
        <w:t>Questa è l’opera delle opere, madre dalla quale nasce ogni altra opera. La stessa opera da Gesù viene chiesta ai Giudei:</w:t>
      </w:r>
    </w:p>
    <w:p w14:paraId="70388317" w14:textId="06782751" w:rsidR="00FE6B0B" w:rsidRPr="00A00B6B" w:rsidRDefault="00FE6B0B" w:rsidP="00584F8D">
      <w:pPr>
        <w:spacing w:after="120"/>
        <w:ind w:left="567" w:right="567"/>
        <w:jc w:val="both"/>
        <w:rPr>
          <w:rFonts w:ascii="Arial" w:hAnsi="Arial"/>
          <w:i/>
          <w:iCs/>
          <w:sz w:val="24"/>
        </w:rPr>
      </w:pPr>
      <w:r w:rsidRPr="00A00B6B">
        <w:rPr>
          <w:rFonts w:ascii="Arial" w:hAnsi="Arial"/>
          <w:i/>
          <w:iCs/>
          <w:sz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430A0583" w14:textId="77777777" w:rsidR="00FE6B0B" w:rsidRPr="00A00B6B" w:rsidRDefault="00FE6B0B" w:rsidP="00FE6B0B">
      <w:pPr>
        <w:spacing w:after="120"/>
        <w:jc w:val="both"/>
        <w:rPr>
          <w:rFonts w:ascii="Arial" w:hAnsi="Arial"/>
          <w:sz w:val="24"/>
        </w:rPr>
      </w:pPr>
      <w:r w:rsidRPr="00A00B6B">
        <w:rPr>
          <w:rFonts w:ascii="Arial" w:hAnsi="Arial"/>
          <w:sz w:val="24"/>
        </w:rPr>
        <w:t xml:space="preserve">Con la stessa verità termina il Vangelo secondo Giovanni: “Gesù, in presenza dei suoi discepoli, fece molti altri segni che non sono stati scritti in questo libro. Ma questi sono stati scritti perché crediate che Gesù è il Cristo, il Figlio di Dio, e perché, credendo, abbiate la vita nel suo nome” (Gv 20,30-31). </w:t>
      </w:r>
    </w:p>
    <w:p w14:paraId="46FC5D71" w14:textId="00EE37C7" w:rsidR="00FE6B0B" w:rsidRPr="00A00B6B" w:rsidRDefault="00FE6B0B" w:rsidP="00FE6B0B">
      <w:pPr>
        <w:spacing w:after="120"/>
        <w:jc w:val="both"/>
        <w:rPr>
          <w:rFonts w:ascii="Arial" w:hAnsi="Arial"/>
          <w:sz w:val="24"/>
        </w:rPr>
      </w:pPr>
      <w:r w:rsidRPr="00A00B6B">
        <w:rPr>
          <w:rFonts w:ascii="Arial" w:hAnsi="Arial"/>
          <w:sz w:val="24"/>
        </w:rPr>
        <w:t>Poiché questa opera oggi è stata dichiarata nulla, con questa dichiarazione di nullità:</w:t>
      </w:r>
      <w:r w:rsidR="00584F8D" w:rsidRPr="00A00B6B">
        <w:rPr>
          <w:rFonts w:ascii="Arial" w:hAnsi="Arial"/>
          <w:sz w:val="24"/>
        </w:rPr>
        <w:t xml:space="preserve"> </w:t>
      </w:r>
      <w:r w:rsidRPr="00A00B6B">
        <w:rPr>
          <w:rFonts w:ascii="Arial" w:hAnsi="Arial"/>
          <w:sz w:val="24"/>
        </w:rPr>
        <w:t>Tutta la Rivelazione viene dichiarata nulla.</w:t>
      </w:r>
      <w:r w:rsidR="003A10DD">
        <w:rPr>
          <w:rFonts w:ascii="Arial" w:hAnsi="Arial"/>
          <w:sz w:val="24"/>
        </w:rPr>
        <w:t xml:space="preserve"> </w:t>
      </w:r>
      <w:r w:rsidRPr="00A00B6B">
        <w:rPr>
          <w:rFonts w:ascii="Arial" w:hAnsi="Arial"/>
          <w:sz w:val="24"/>
        </w:rPr>
        <w:t>Tutto il mistero del Padre e del Figlio e dello Spirito è dichiarato nullo.</w:t>
      </w:r>
      <w:r w:rsidR="00584F8D" w:rsidRPr="00A00B6B">
        <w:rPr>
          <w:rFonts w:ascii="Arial" w:hAnsi="Arial"/>
          <w:sz w:val="24"/>
        </w:rPr>
        <w:t xml:space="preserve"> </w:t>
      </w:r>
      <w:r w:rsidRPr="00A00B6B">
        <w:rPr>
          <w:rFonts w:ascii="Arial" w:hAnsi="Arial"/>
          <w:sz w:val="24"/>
        </w:rPr>
        <w:t>Tutta la missione della Chiesa è dichiarata nulla.</w:t>
      </w:r>
      <w:r w:rsidR="00584F8D" w:rsidRPr="00A00B6B">
        <w:rPr>
          <w:rFonts w:ascii="Arial" w:hAnsi="Arial"/>
          <w:sz w:val="24"/>
        </w:rPr>
        <w:t xml:space="preserve"> </w:t>
      </w:r>
      <w:r w:rsidRPr="00A00B6B">
        <w:rPr>
          <w:rFonts w:ascii="Arial" w:hAnsi="Arial"/>
          <w:sz w:val="24"/>
        </w:rPr>
        <w:t>Tutta la sana dottrina è dichiarata nulla.</w:t>
      </w:r>
      <w:r w:rsidR="00584F8D" w:rsidRPr="00A00B6B">
        <w:rPr>
          <w:rFonts w:ascii="Arial" w:hAnsi="Arial"/>
          <w:sz w:val="24"/>
        </w:rPr>
        <w:t xml:space="preserve"> </w:t>
      </w:r>
      <w:r w:rsidRPr="00A00B6B">
        <w:rPr>
          <w:rFonts w:ascii="Arial" w:hAnsi="Arial"/>
          <w:sz w:val="24"/>
        </w:rPr>
        <w:t xml:space="preserve">Tutta l’antropologia che nasce da </w:t>
      </w:r>
      <w:r w:rsidRPr="00A00B6B">
        <w:rPr>
          <w:rFonts w:ascii="Arial" w:hAnsi="Arial"/>
          <w:sz w:val="24"/>
        </w:rPr>
        <w:lastRenderedPageBreak/>
        <w:t>questa verità è dichiarata nulla.</w:t>
      </w:r>
      <w:r w:rsidR="003A10DD">
        <w:rPr>
          <w:rFonts w:ascii="Arial" w:hAnsi="Arial"/>
          <w:sz w:val="24"/>
        </w:rPr>
        <w:t xml:space="preserve"> </w:t>
      </w:r>
      <w:r w:rsidRPr="00A00B6B">
        <w:rPr>
          <w:rFonts w:ascii="Arial" w:hAnsi="Arial"/>
          <w:sz w:val="24"/>
        </w:rPr>
        <w:t>Tutto è trasformato in vanità da questa sola dichiarazione.</w:t>
      </w:r>
    </w:p>
    <w:p w14:paraId="5A99A332" w14:textId="77777777" w:rsidR="00FE6B0B" w:rsidRPr="00A00B6B" w:rsidRDefault="00FE6B0B" w:rsidP="00FE6B0B">
      <w:pPr>
        <w:spacing w:after="120"/>
        <w:jc w:val="both"/>
        <w:rPr>
          <w:rFonts w:ascii="Arial" w:hAnsi="Arial"/>
          <w:sz w:val="24"/>
        </w:rPr>
      </w:pPr>
      <w:r w:rsidRPr="00A00B6B">
        <w:rPr>
          <w:rFonts w:ascii="Arial" w:hAnsi="Arial"/>
          <w:sz w:val="24"/>
        </w:rPr>
        <w:t>Ora possiamo seguire le sane argomentazioni dell’Apostolo Giacomo.</w:t>
      </w:r>
    </w:p>
    <w:p w14:paraId="5316ABA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22</w:t>
      </w:r>
      <w:r w:rsidRPr="00A00B6B">
        <w:rPr>
          <w:rFonts w:ascii="Arial" w:hAnsi="Arial"/>
          <w:b/>
          <w:sz w:val="24"/>
        </w:rPr>
        <w:t>Vedi: la fede agiva insieme alle opere di lui, e per le opere la fede divenne perfetta.</w:t>
      </w:r>
    </w:p>
    <w:p w14:paraId="27C2F9A2"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cosa dice di Abramo: </w:t>
      </w:r>
      <w:r w:rsidRPr="00A00B6B">
        <w:rPr>
          <w:rFonts w:ascii="Arial" w:hAnsi="Arial"/>
          <w:i/>
          <w:iCs/>
          <w:sz w:val="24"/>
        </w:rPr>
        <w:t>Vedi: la fede agiva insieme alle opere di lui, e per le opere la fede divenne perfetta</w:t>
      </w:r>
      <w:r w:rsidRPr="00A00B6B">
        <w:rPr>
          <w:rFonts w:ascii="Arial" w:hAnsi="Arial"/>
          <w:sz w:val="24"/>
        </w:rPr>
        <w:t>. In Abramo è sempre la Parola di Dio che è trasformata in vita, in opere. In lui non vi è alcuna separazione tra fede e obbedienza alla fede. Lui ascolta e obbedisce. Lui tutto fa per fede. Per ascolto. Per obbedienza. La fede è perfetta quando si obbedisce prontamente, senza alcuna riserva alla Parola ascoltata. Le opere sono perfette se sono il frutto dell’obbedienza alla Parola ascoltata. Non vi è fede senza le opere. Non vi sono opere gradite a Dio senza la fede. Sempre l’opera delle opere, l’opera che genera ogni altra opera è la fede nella Parola del Signore. È la fede nel Signore che dona una Parola alla quale obbedire. Quando si separa la fede dall’opera, è morta la fede e le nostre opere sono di morte e non di vita. Sono opere della carne e non frutti dello Spirito.</w:t>
      </w:r>
    </w:p>
    <w:p w14:paraId="7DEF93E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23</w:t>
      </w:r>
      <w:r w:rsidRPr="00A00B6B">
        <w:rPr>
          <w:rFonts w:ascii="Arial" w:hAnsi="Arial"/>
          <w:b/>
          <w:sz w:val="24"/>
        </w:rPr>
        <w:t xml:space="preserve">E si compì la Scrittura che dice: </w:t>
      </w:r>
      <w:r w:rsidRPr="00A00B6B">
        <w:rPr>
          <w:rFonts w:ascii="Arial" w:hAnsi="Arial"/>
          <w:b/>
          <w:i/>
          <w:sz w:val="24"/>
        </w:rPr>
        <w:t>Abramo credette a Dio e gli fu accreditato come giustizia</w:t>
      </w:r>
      <w:r w:rsidRPr="00A00B6B">
        <w:rPr>
          <w:rFonts w:ascii="Arial" w:hAnsi="Arial"/>
          <w:b/>
          <w:sz w:val="24"/>
        </w:rPr>
        <w:t>, ed egli fu chiamato amico di Dio.</w:t>
      </w:r>
    </w:p>
    <w:p w14:paraId="2E447266" w14:textId="77777777" w:rsidR="00584F8D" w:rsidRPr="00A00B6B" w:rsidRDefault="00FE6B0B" w:rsidP="00FE6B0B">
      <w:pPr>
        <w:spacing w:after="120"/>
        <w:jc w:val="both"/>
        <w:rPr>
          <w:rFonts w:ascii="Arial" w:hAnsi="Arial"/>
          <w:sz w:val="24"/>
        </w:rPr>
      </w:pPr>
      <w:r w:rsidRPr="00A00B6B">
        <w:rPr>
          <w:rFonts w:ascii="Arial" w:hAnsi="Arial"/>
          <w:sz w:val="24"/>
        </w:rPr>
        <w:t xml:space="preserve">Quando la Scrittura dice che Abramo credette a Dio e gli </w:t>
      </w:r>
      <w:r w:rsidR="00584F8D" w:rsidRPr="00A00B6B">
        <w:rPr>
          <w:rFonts w:ascii="Arial" w:hAnsi="Arial"/>
          <w:sz w:val="24"/>
        </w:rPr>
        <w:t xml:space="preserve">fu </w:t>
      </w:r>
      <w:r w:rsidRPr="00A00B6B">
        <w:rPr>
          <w:rFonts w:ascii="Arial" w:hAnsi="Arial"/>
          <w:sz w:val="24"/>
        </w:rPr>
        <w:t xml:space="preserve">accreditato come giustizia? Ecco il momento solenne: </w:t>
      </w:r>
    </w:p>
    <w:p w14:paraId="091C18BB" w14:textId="77777777" w:rsidR="00584F8D" w:rsidRPr="00A00B6B" w:rsidRDefault="00FE6B0B" w:rsidP="00584F8D">
      <w:pPr>
        <w:spacing w:after="120"/>
        <w:ind w:left="567" w:right="567"/>
        <w:jc w:val="both"/>
        <w:rPr>
          <w:rFonts w:ascii="Arial" w:hAnsi="Arial"/>
          <w:i/>
          <w:iCs/>
          <w:sz w:val="24"/>
        </w:rPr>
      </w:pPr>
      <w:r w:rsidRPr="00A00B6B">
        <w:rPr>
          <w:rFonts w:ascii="Arial" w:hAnsi="Arial"/>
          <w:i/>
          <w:iCs/>
          <w:sz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15,1-5). </w:t>
      </w:r>
    </w:p>
    <w:p w14:paraId="6B097C13" w14:textId="12E57DE9" w:rsidR="00FE6B0B" w:rsidRPr="00A00B6B" w:rsidRDefault="00FE6B0B" w:rsidP="00FE6B0B">
      <w:pPr>
        <w:spacing w:after="120"/>
        <w:jc w:val="both"/>
        <w:rPr>
          <w:rFonts w:ascii="Arial" w:hAnsi="Arial"/>
          <w:sz w:val="24"/>
        </w:rPr>
      </w:pPr>
      <w:r w:rsidRPr="00A00B6B">
        <w:rPr>
          <w:rFonts w:ascii="Arial" w:hAnsi="Arial"/>
          <w:sz w:val="24"/>
        </w:rPr>
        <w:t xml:space="preserve">Ecco la Parola nella quale Abramo crede. È la fede in questa Parola che il Signore gli accredita come giustizia. Da questo istante, anche se il cielo e la terra dovessero scomparire, il Signore è obbligato per giustizia a compiere quanto ha promesso. È obbligato perché Abramo ha creduto. In cosa ha creduto Abramo? Nella verità della Parola. Nella verità della Promessa. </w:t>
      </w:r>
    </w:p>
    <w:p w14:paraId="14563DB3" w14:textId="416E1C77" w:rsidR="00FE6B0B" w:rsidRPr="00A00B6B" w:rsidRDefault="00FE6B0B" w:rsidP="00FE6B0B">
      <w:pPr>
        <w:spacing w:after="120"/>
        <w:jc w:val="both"/>
        <w:rPr>
          <w:rFonts w:ascii="Arial" w:hAnsi="Arial"/>
          <w:sz w:val="24"/>
        </w:rPr>
      </w:pPr>
      <w:r w:rsidRPr="00A00B6B">
        <w:rPr>
          <w:rFonts w:ascii="Arial" w:hAnsi="Arial"/>
          <w:sz w:val="24"/>
        </w:rPr>
        <w:t>Oggi il male cristiano è proprio questo: si predica la vita eterna, che è il frutto della purissima fede in ogni Parola del Signore, senza alcuna relazione con l’obbedienza alla Parola. È questo oggi</w:t>
      </w:r>
      <w:r w:rsidR="00584F8D" w:rsidRPr="00A00B6B">
        <w:rPr>
          <w:rFonts w:ascii="Arial" w:hAnsi="Arial"/>
          <w:sz w:val="24"/>
        </w:rPr>
        <w:t xml:space="preserve"> </w:t>
      </w:r>
      <w:r w:rsidRPr="00A00B6B">
        <w:rPr>
          <w:rFonts w:ascii="Arial" w:hAnsi="Arial"/>
          <w:sz w:val="24"/>
        </w:rPr>
        <w:t>Il vero disastro antropologico</w:t>
      </w:r>
      <w:r w:rsidR="00584F8D" w:rsidRPr="00A00B6B">
        <w:rPr>
          <w:rFonts w:ascii="Arial" w:hAnsi="Arial"/>
          <w:sz w:val="24"/>
        </w:rPr>
        <w:t xml:space="preserve">. </w:t>
      </w:r>
      <w:r w:rsidRPr="00A00B6B">
        <w:rPr>
          <w:rFonts w:ascii="Arial" w:hAnsi="Arial"/>
          <w:sz w:val="24"/>
        </w:rPr>
        <w:t>Il vero disastro ecclesiale</w:t>
      </w:r>
      <w:r w:rsidR="00584F8D" w:rsidRPr="00A00B6B">
        <w:rPr>
          <w:rFonts w:ascii="Arial" w:hAnsi="Arial"/>
          <w:sz w:val="24"/>
        </w:rPr>
        <w:t xml:space="preserve">. </w:t>
      </w:r>
      <w:r w:rsidRPr="00A00B6B">
        <w:rPr>
          <w:rFonts w:ascii="Arial" w:hAnsi="Arial"/>
          <w:sz w:val="24"/>
        </w:rPr>
        <w:t>Il vero disastro cristologico</w:t>
      </w:r>
      <w:r w:rsidR="00584F8D" w:rsidRPr="00A00B6B">
        <w:rPr>
          <w:rFonts w:ascii="Arial" w:hAnsi="Arial"/>
          <w:sz w:val="24"/>
        </w:rPr>
        <w:t xml:space="preserve">. </w:t>
      </w:r>
      <w:r w:rsidRPr="00A00B6B">
        <w:rPr>
          <w:rFonts w:ascii="Arial" w:hAnsi="Arial"/>
          <w:sz w:val="24"/>
        </w:rPr>
        <w:t>Il vero disastro soteriologico</w:t>
      </w:r>
      <w:r w:rsidR="00584F8D" w:rsidRPr="00A00B6B">
        <w:rPr>
          <w:rFonts w:ascii="Arial" w:hAnsi="Arial"/>
          <w:sz w:val="24"/>
        </w:rPr>
        <w:t xml:space="preserve">. </w:t>
      </w:r>
      <w:r w:rsidRPr="00A00B6B">
        <w:rPr>
          <w:rFonts w:ascii="Arial" w:hAnsi="Arial"/>
          <w:sz w:val="24"/>
        </w:rPr>
        <w:t>Il vero disastro pneumatologico</w:t>
      </w:r>
      <w:r w:rsidR="00584F8D" w:rsidRPr="00A00B6B">
        <w:rPr>
          <w:rFonts w:ascii="Arial" w:hAnsi="Arial"/>
          <w:sz w:val="24"/>
        </w:rPr>
        <w:t xml:space="preserve">. </w:t>
      </w:r>
      <w:r w:rsidRPr="00A00B6B">
        <w:rPr>
          <w:rFonts w:ascii="Arial" w:hAnsi="Arial"/>
          <w:sz w:val="24"/>
        </w:rPr>
        <w:t>Il vero disastro teologico</w:t>
      </w:r>
      <w:r w:rsidR="00584F8D" w:rsidRPr="00A00B6B">
        <w:rPr>
          <w:rFonts w:ascii="Arial" w:hAnsi="Arial"/>
          <w:sz w:val="24"/>
        </w:rPr>
        <w:t xml:space="preserve">. </w:t>
      </w:r>
      <w:r w:rsidRPr="00A00B6B">
        <w:rPr>
          <w:rFonts w:ascii="Arial" w:hAnsi="Arial"/>
          <w:sz w:val="24"/>
        </w:rPr>
        <w:t>Il vero disastro escatologico</w:t>
      </w:r>
      <w:r w:rsidR="00584F8D" w:rsidRPr="00A00B6B">
        <w:rPr>
          <w:rFonts w:ascii="Arial" w:hAnsi="Arial"/>
          <w:sz w:val="24"/>
        </w:rPr>
        <w:t xml:space="preserve">. </w:t>
      </w:r>
      <w:r w:rsidRPr="00A00B6B">
        <w:rPr>
          <w:rFonts w:ascii="Arial" w:hAnsi="Arial"/>
          <w:sz w:val="24"/>
        </w:rPr>
        <w:t>Anche il vero disastro ecologico è il frutto di questa separazione.</w:t>
      </w:r>
      <w:r w:rsidR="00584F8D" w:rsidRPr="00A00B6B">
        <w:rPr>
          <w:rFonts w:ascii="Arial" w:hAnsi="Arial"/>
          <w:sz w:val="24"/>
        </w:rPr>
        <w:t xml:space="preserve"> </w:t>
      </w:r>
    </w:p>
    <w:p w14:paraId="11F5CBB7" w14:textId="77777777" w:rsidR="00584F8D" w:rsidRPr="00A00B6B" w:rsidRDefault="00FE6B0B" w:rsidP="00FE6B0B">
      <w:pPr>
        <w:spacing w:after="120"/>
        <w:jc w:val="both"/>
        <w:rPr>
          <w:rFonts w:ascii="Arial" w:hAnsi="Arial"/>
          <w:sz w:val="24"/>
        </w:rPr>
      </w:pPr>
      <w:r w:rsidRPr="00A00B6B">
        <w:rPr>
          <w:rFonts w:ascii="Arial" w:hAnsi="Arial"/>
          <w:sz w:val="24"/>
        </w:rPr>
        <w:lastRenderedPageBreak/>
        <w:t xml:space="preserve">La corona è di giustizia, non di misericordia. È di misericordia perché promessa senza alcun diritto. È di giustizia nella sua acquisizione. Ecco la professione di fede dell’Apostolo Paolo: </w:t>
      </w:r>
    </w:p>
    <w:p w14:paraId="71D5BEB6" w14:textId="77777777" w:rsidR="00584F8D" w:rsidRPr="00A00B6B" w:rsidRDefault="00FE6B0B" w:rsidP="00584F8D">
      <w:pPr>
        <w:spacing w:after="120"/>
        <w:ind w:left="567" w:right="567"/>
        <w:jc w:val="both"/>
        <w:rPr>
          <w:rFonts w:ascii="Arial" w:hAnsi="Arial"/>
          <w:i/>
          <w:iCs/>
          <w:sz w:val="24"/>
        </w:rPr>
      </w:pPr>
      <w:r w:rsidRPr="00A00B6B">
        <w:rPr>
          <w:rFonts w:ascii="Arial" w:hAnsi="Arial"/>
          <w:i/>
          <w:iCs/>
          <w:sz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B89B845" w14:textId="1D94D5AB" w:rsidR="00FE6B0B" w:rsidRPr="00A00B6B" w:rsidRDefault="00FE6B0B" w:rsidP="00FE6B0B">
      <w:pPr>
        <w:spacing w:after="120"/>
        <w:jc w:val="both"/>
        <w:rPr>
          <w:rFonts w:ascii="Arial" w:hAnsi="Arial"/>
          <w:sz w:val="24"/>
        </w:rPr>
      </w:pPr>
      <w:r w:rsidRPr="00A00B6B">
        <w:rPr>
          <w:rFonts w:ascii="Arial" w:hAnsi="Arial"/>
          <w:sz w:val="24"/>
        </w:rPr>
        <w:t>Corona di giustizia, non di misericordia. È di giustizia perché frutto dell’obbedienza alla Parola. Ma chi crede più in questa purissima verità? Anche dai piani alti oggi l’opera delle opere viene negata. Negando l’opera delle opere, tutto è vanità.</w:t>
      </w:r>
    </w:p>
    <w:p w14:paraId="7D6F0A6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24</w:t>
      </w:r>
      <w:r w:rsidRPr="00A00B6B">
        <w:rPr>
          <w:rFonts w:ascii="Arial" w:hAnsi="Arial"/>
          <w:b/>
          <w:sz w:val="24"/>
        </w:rPr>
        <w:t>Vedete: l’uomo è giustificato per le opere e non soltanto per la fede.</w:t>
      </w:r>
    </w:p>
    <w:p w14:paraId="27EEFB5E" w14:textId="77777777" w:rsidR="00FE6B0B" w:rsidRPr="00A00B6B" w:rsidRDefault="00FE6B0B" w:rsidP="00FE6B0B">
      <w:pPr>
        <w:spacing w:after="120"/>
        <w:jc w:val="both"/>
        <w:rPr>
          <w:rFonts w:ascii="Arial" w:hAnsi="Arial"/>
          <w:sz w:val="24"/>
        </w:rPr>
      </w:pPr>
      <w:r w:rsidRPr="00A00B6B">
        <w:rPr>
          <w:rFonts w:ascii="Arial" w:hAnsi="Arial"/>
          <w:sz w:val="24"/>
        </w:rPr>
        <w:t xml:space="preserve">Lo </w:t>
      </w:r>
      <w:r w:rsidRPr="00A00B6B">
        <w:rPr>
          <w:rFonts w:ascii="Arial" w:hAnsi="Arial"/>
          <w:spacing w:val="-4"/>
          <w:sz w:val="24"/>
        </w:rPr>
        <w:t xml:space="preserve">ribadiamo: non esiste la fede senza le opere e non esistono le opere senza la fede. Le opere sono purissima obbedienza alla Parola. </w:t>
      </w:r>
      <w:r w:rsidRPr="00A00B6B">
        <w:rPr>
          <w:rFonts w:ascii="Arial" w:hAnsi="Arial"/>
          <w:i/>
          <w:spacing w:val="-4"/>
          <w:sz w:val="24"/>
        </w:rPr>
        <w:t>Vedete: l’uomo è giustificato per le opere e non soltanto per la fede</w:t>
      </w:r>
      <w:r w:rsidRPr="00A00B6B">
        <w:rPr>
          <w:rFonts w:ascii="Arial" w:hAnsi="Arial"/>
          <w:spacing w:val="-4"/>
          <w:sz w:val="24"/>
        </w:rPr>
        <w:t>. Non esiste fede senza l’obbedienza alla Parola. La fede è obbedienza alla Parola. L’obbedienza fa vera la fede e vere le opere. Questa unità di</w:t>
      </w:r>
      <w:r w:rsidRPr="00A00B6B">
        <w:rPr>
          <w:rFonts w:ascii="Arial" w:hAnsi="Arial"/>
          <w:sz w:val="24"/>
        </w:rPr>
        <w:t xml:space="preserve"> Fede, Parola, Obbedienza va sempre conservata nella sua unità. La loro separazione è morte della Fede, della Parola, delle Opere. La Parola è solo quella di Dio, di Cristo Gesù, dello Spirito Santo. La parola degli uomini è parola della fede se è Parola di Dio, di Cristo Gesù, dello Spirito Santo. Ogni intromissione di pensiero della terra nella Parola di Dio, rende vana tutta la Parola del Signore. Essa va data nella più alta verità, completezza, integrità. Se la Chiesa vuole rinascere dalle sue ceneri essa è obbligata in ogni suo figlio a rimettere sul candelabro della sua casa l’opera delle opere della fede che è Cristo Gesù. Assieme a Cristo Gesù deve mettere sul candelabro la perfetta unità che sempre deve regnare tra Parola di Cristo, Ascolto fedele, Obbedienza fedele, Opera fedele, Trasmissione fedele, Annuncio fedele. Se queste due opere non saranno compiute e vissute, a poco a poco le ceneri della falsità e della menzogna oscureranno del tutto il suo volto. Che lo Spirito Santo impedisca che questo possa accadere. </w:t>
      </w:r>
    </w:p>
    <w:p w14:paraId="162E18F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25</w:t>
      </w:r>
      <w:r w:rsidRPr="00A00B6B">
        <w:rPr>
          <w:rFonts w:ascii="Arial" w:hAnsi="Arial"/>
          <w:b/>
          <w:sz w:val="24"/>
        </w:rPr>
        <w:t>Così anche Raab, la prostituta, non fu forse giustificata per le opere, perché aveva dato ospitalità agli esploratori e li aveva fatti ripartire per un’altra strada?</w:t>
      </w:r>
    </w:p>
    <w:p w14:paraId="0181ABEF" w14:textId="77777777" w:rsidR="00FE6B0B" w:rsidRPr="00A00B6B" w:rsidRDefault="00FE6B0B" w:rsidP="00FE6B0B">
      <w:pPr>
        <w:spacing w:after="120"/>
        <w:jc w:val="both"/>
        <w:rPr>
          <w:rFonts w:ascii="Arial" w:hAnsi="Arial"/>
          <w:sz w:val="24"/>
        </w:rPr>
      </w:pPr>
      <w:r w:rsidRPr="00A00B6B">
        <w:rPr>
          <w:rFonts w:ascii="Arial" w:hAnsi="Arial"/>
          <w:sz w:val="24"/>
        </w:rPr>
        <w:t>Anche su Raab una parola di chiarezza va detta. Raab non è stata salvata dallo sterminio della città perché ha salvato gli esploratori.</w:t>
      </w:r>
    </w:p>
    <w:p w14:paraId="66AD9343" w14:textId="77777777" w:rsidR="00FE6B0B" w:rsidRPr="00A00B6B" w:rsidRDefault="00FE6B0B" w:rsidP="00FE6B0B">
      <w:pPr>
        <w:spacing w:after="120"/>
        <w:jc w:val="both"/>
        <w:rPr>
          <w:rFonts w:ascii="Arial" w:hAnsi="Arial"/>
          <w:sz w:val="24"/>
        </w:rPr>
      </w:pPr>
      <w:r w:rsidRPr="00A00B6B">
        <w:rPr>
          <w:rFonts w:ascii="Arial" w:hAnsi="Arial"/>
          <w:sz w:val="24"/>
        </w:rPr>
        <w:t xml:space="preserve">Ha salvato gli esploratori perché lo Spirito Santo, per vie misteriose, aveva messo nel cuore la fede nell’Onnipotenza del Dio degli Ebrei, il Dio che è sopra ogni altro Dio, anche del Dio di Gerico. Il Dio che è sceso in Egitto con mano potente e ha distrutto cavalli e cavalieri nel Mar Rosso. Il Dio che ha deciso la caduta di Gerico e la caduta inevitabilmente si realizzerà. Per questa fede dona aiuto ai due esploratori e per questa opera, frutto della sua fede, chiede di essere salvata assieme alla sua famiglia. Lei per fede salva. Per l’opera della sua fede è salvata. </w:t>
      </w:r>
    </w:p>
    <w:p w14:paraId="2BF76E53" w14:textId="694176CB" w:rsidR="00FE6B0B" w:rsidRPr="00A00B6B" w:rsidRDefault="00FE6B0B" w:rsidP="00584F8D">
      <w:pPr>
        <w:spacing w:after="120"/>
        <w:ind w:left="567" w:right="567"/>
        <w:jc w:val="both"/>
        <w:rPr>
          <w:rFonts w:ascii="Arial" w:hAnsi="Arial"/>
          <w:i/>
          <w:iCs/>
          <w:sz w:val="24"/>
        </w:rPr>
      </w:pPr>
      <w:r w:rsidRPr="00A00B6B">
        <w:rPr>
          <w:rFonts w:ascii="Arial" w:hAnsi="Arial"/>
          <w:i/>
          <w:iCs/>
          <w:sz w:val="24"/>
        </w:rPr>
        <w:lastRenderedPageBreak/>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 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w:t>
      </w:r>
      <w:r w:rsidR="003A10DD">
        <w:rPr>
          <w:rFonts w:ascii="Arial" w:hAnsi="Arial"/>
          <w:i/>
          <w:iCs/>
          <w:sz w:val="24"/>
        </w:rPr>
        <w:t xml:space="preserve"> </w:t>
      </w:r>
      <w:r w:rsidRPr="00A00B6B">
        <w:rPr>
          <w:rFonts w:ascii="Arial" w:hAnsi="Arial"/>
          <w:i/>
          <w:iCs/>
          <w:sz w:val="24"/>
        </w:rPr>
        <w:t>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E502431" w14:textId="77777777" w:rsidR="00FE6B0B" w:rsidRPr="00A00B6B" w:rsidRDefault="00FE6B0B" w:rsidP="00584F8D">
      <w:pPr>
        <w:spacing w:after="120"/>
        <w:ind w:left="567" w:right="567"/>
        <w:jc w:val="both"/>
        <w:rPr>
          <w:rFonts w:ascii="Arial" w:hAnsi="Arial"/>
          <w:i/>
          <w:iCs/>
          <w:sz w:val="24"/>
        </w:rPr>
      </w:pPr>
      <w:r w:rsidRPr="00A00B6B">
        <w:rPr>
          <w:rFonts w:ascii="Arial" w:hAnsi="Arial"/>
          <w:i/>
          <w:iCs/>
          <w:sz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738954EC" w14:textId="77777777" w:rsidR="00FE6B0B" w:rsidRPr="00A00B6B" w:rsidRDefault="00FE6B0B" w:rsidP="00584F8D">
      <w:pPr>
        <w:spacing w:after="120"/>
        <w:ind w:left="567" w:right="567"/>
        <w:jc w:val="both"/>
        <w:rPr>
          <w:rFonts w:ascii="Arial" w:hAnsi="Arial"/>
          <w:i/>
          <w:iCs/>
          <w:sz w:val="24"/>
        </w:rPr>
      </w:pPr>
      <w:r w:rsidRPr="00A00B6B">
        <w:rPr>
          <w:rFonts w:ascii="Arial" w:hAnsi="Arial"/>
          <w:i/>
          <w:iCs/>
          <w:sz w:val="24"/>
        </w:rPr>
        <w:lastRenderedPageBreak/>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68BDBDD" w14:textId="77777777" w:rsidR="00FE6B0B" w:rsidRPr="00A00B6B" w:rsidRDefault="00FE6B0B" w:rsidP="00FE6B0B">
      <w:pPr>
        <w:spacing w:after="120"/>
        <w:jc w:val="both"/>
        <w:rPr>
          <w:rFonts w:ascii="Arial" w:hAnsi="Arial"/>
          <w:sz w:val="24"/>
        </w:rPr>
      </w:pPr>
      <w:r w:rsidRPr="00A00B6B">
        <w:rPr>
          <w:rFonts w:ascii="Arial" w:hAnsi="Arial"/>
          <w:sz w:val="24"/>
        </w:rPr>
        <w:t xml:space="preserve">La fede nel Dio adorato dai figli d’Israele le fa compiere l’opera. Per l’opera compiuta chiede salvezza. Salvezza che le sarà accordata. Prima però viene la fede. Le opere devono essere sempre il frutto della fede. Fede e opere danno salvezza. Infatti sono salvi gli esploratori per la fede di Raab ed è salva lei e la sua famiglia per le opere della sua fede. </w:t>
      </w:r>
    </w:p>
    <w:p w14:paraId="6E7EB07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26</w:t>
      </w:r>
      <w:r w:rsidRPr="00A00B6B">
        <w:rPr>
          <w:rFonts w:ascii="Arial" w:hAnsi="Arial"/>
          <w:b/>
          <w:sz w:val="24"/>
        </w:rPr>
        <w:t>Infatti come il corpo senza lo spirito è morto, così anche la fede senza le opere è morta.</w:t>
      </w:r>
    </w:p>
    <w:p w14:paraId="0D4560FD" w14:textId="77777777" w:rsidR="00FE6B0B" w:rsidRPr="00A00B6B" w:rsidRDefault="00FE6B0B" w:rsidP="00FE6B0B">
      <w:pPr>
        <w:spacing w:after="120"/>
        <w:jc w:val="both"/>
        <w:rPr>
          <w:rFonts w:ascii="Arial" w:hAnsi="Arial"/>
          <w:sz w:val="24"/>
        </w:rPr>
      </w:pPr>
      <w:r w:rsidRPr="00A00B6B">
        <w:rPr>
          <w:rFonts w:ascii="Arial" w:hAnsi="Arial"/>
          <w:sz w:val="24"/>
        </w:rPr>
        <w:t xml:space="preserve">Per convincere sull’unità di fede e di opere, ora l’Apostolo Giacomo si avvale dell’esempio che viene dalla vita del corpo: si toglie lo spirito al corpo dell’uomo, il corpo è nella morte. Si tolgono le opere alla fede e la fede è morta. Ma anche: si toglie la fede alle opere ed anche queste sono opere morte o opere infruttuose della carne, opere che conducono alla perdizione. </w:t>
      </w:r>
      <w:r w:rsidRPr="00A00B6B">
        <w:rPr>
          <w:rFonts w:ascii="Arial" w:hAnsi="Arial"/>
          <w:i/>
          <w:sz w:val="24"/>
        </w:rPr>
        <w:t>Infatti come il corpo senza lo spirito è morto, così anche la fede senza le opere è morta</w:t>
      </w:r>
      <w:r w:rsidRPr="00A00B6B">
        <w:rPr>
          <w:rFonts w:ascii="Arial" w:hAnsi="Arial"/>
          <w:sz w:val="24"/>
        </w:rPr>
        <w:t>. Con ogni sapienza e intelligenza nello Spirito Santo l’Apostolo Giacomo ha messo in luce l’inscindibile unità tra la fede e le opere. Noi sempre dobbiamo ricordarci che la prima opera è la fede. Il resto, ogni altra cosa, è un suo frutto. È la verità, Madre di ogni altra verità.</w:t>
      </w:r>
    </w:p>
    <w:p w14:paraId="7E8D3082" w14:textId="77777777" w:rsidR="00584F8D" w:rsidRPr="00A00B6B" w:rsidRDefault="00584F8D" w:rsidP="00FE6B0B">
      <w:pPr>
        <w:spacing w:after="120"/>
        <w:jc w:val="both"/>
        <w:rPr>
          <w:rFonts w:ascii="Arial" w:hAnsi="Arial"/>
          <w:sz w:val="24"/>
        </w:rPr>
      </w:pPr>
    </w:p>
    <w:p w14:paraId="31A4AAA4" w14:textId="06974F52" w:rsidR="00584F8D" w:rsidRPr="00A00B6B" w:rsidRDefault="00584F8D" w:rsidP="001E2219">
      <w:pPr>
        <w:pStyle w:val="Titolo3"/>
      </w:pPr>
      <w:bookmarkStart w:id="215" w:name="_Toc193205067"/>
      <w:r w:rsidRPr="00A00B6B">
        <w:t>GIACOMO III</w:t>
      </w:r>
      <w:bookmarkEnd w:id="215"/>
      <w:r w:rsidRPr="00A00B6B">
        <w:t xml:space="preserve"> </w:t>
      </w:r>
    </w:p>
    <w:p w14:paraId="17F2BD9E" w14:textId="0AC8D5C6" w:rsidR="00584F8D" w:rsidRPr="00A00B6B" w:rsidRDefault="00584F8D" w:rsidP="00584F8D">
      <w:pPr>
        <w:spacing w:after="120"/>
        <w:ind w:left="567" w:right="567"/>
        <w:jc w:val="both"/>
        <w:rPr>
          <w:rFonts w:ascii="Arial" w:hAnsi="Arial"/>
          <w:i/>
          <w:iCs/>
          <w:sz w:val="24"/>
        </w:rPr>
      </w:pPr>
      <w:r w:rsidRPr="00A00B6B">
        <w:rPr>
          <w:rFonts w:ascii="Arial" w:hAnsi="Arial"/>
          <w:i/>
          <w:iCs/>
          <w:sz w:val="24"/>
        </w:rPr>
        <w:t xml:space="preserve">Fratelli miei, non siate in molti a fare da maestri, sapendo che riceveremo un giudizio più severo: </w:t>
      </w:r>
      <w:r w:rsidR="009E20E0" w:rsidRPr="00A00B6B">
        <w:rPr>
          <w:rFonts w:ascii="Arial" w:hAnsi="Arial"/>
          <w:i/>
          <w:iCs/>
          <w:sz w:val="24"/>
        </w:rPr>
        <w:t>tutti</w:t>
      </w:r>
      <w:r w:rsidRPr="00A00B6B">
        <w:rPr>
          <w:rFonts w:ascii="Arial" w:hAnsi="Arial"/>
          <w:i/>
          <w:iCs/>
          <w:sz w:val="24"/>
        </w:rPr>
        <w:t xml:space="preserve"> infatti pecchiamo in molte cose. Se uno non pecca nel parlare, costui è un uomo perfetto, capace di tenere a freno anche tutto il corpo. </w:t>
      </w:r>
      <w:r w:rsidR="009E20E0" w:rsidRPr="00A00B6B">
        <w:rPr>
          <w:rFonts w:ascii="Arial" w:hAnsi="Arial"/>
          <w:i/>
          <w:iCs/>
          <w:sz w:val="24"/>
        </w:rPr>
        <w:t>Se</w:t>
      </w:r>
      <w:r w:rsidRPr="00A00B6B">
        <w:rPr>
          <w:rFonts w:ascii="Arial" w:hAnsi="Arial"/>
          <w:i/>
          <w:iCs/>
          <w:sz w:val="24"/>
        </w:rPr>
        <w:t xml:space="preserve"> mettiamo il morso in bocca ai cavalli perché ci obbediscano, possiamo dirigere anche tutto il loro corpo. </w:t>
      </w:r>
      <w:r w:rsidR="009E20E0" w:rsidRPr="00A00B6B">
        <w:rPr>
          <w:rFonts w:ascii="Arial" w:hAnsi="Arial"/>
          <w:i/>
          <w:iCs/>
          <w:sz w:val="24"/>
        </w:rPr>
        <w:t>Ecco</w:t>
      </w:r>
      <w:r w:rsidRPr="00A00B6B">
        <w:rPr>
          <w:rFonts w:ascii="Arial" w:hAnsi="Arial"/>
          <w:i/>
          <w:iCs/>
          <w:sz w:val="24"/>
        </w:rPr>
        <w:t xml:space="preserve">, anche le navi, benché siano così grandi e spinte da venti gagliardi, con un piccolissimo timone vengono guidate là dove vuole il pilota. </w:t>
      </w:r>
      <w:r w:rsidR="009E20E0" w:rsidRPr="00A00B6B">
        <w:rPr>
          <w:rFonts w:ascii="Arial" w:hAnsi="Arial"/>
          <w:i/>
          <w:iCs/>
          <w:sz w:val="24"/>
        </w:rPr>
        <w:t>Così</w:t>
      </w:r>
      <w:r w:rsidRPr="00A00B6B">
        <w:rPr>
          <w:rFonts w:ascii="Arial" w:hAnsi="Arial"/>
          <w:i/>
          <w:iCs/>
          <w:sz w:val="24"/>
        </w:rPr>
        <w:t xml:space="preserve"> anche la lingua: è un membro piccolo ma può vantarsi di grandi cose. Ecco: un piccolo fuoco può incendiare una grande foresta! </w:t>
      </w:r>
      <w:r w:rsidR="009E20E0" w:rsidRPr="00A00B6B">
        <w:rPr>
          <w:rFonts w:ascii="Arial" w:hAnsi="Arial"/>
          <w:i/>
          <w:iCs/>
          <w:sz w:val="24"/>
        </w:rPr>
        <w:t>Anche</w:t>
      </w:r>
      <w:r w:rsidRPr="00A00B6B">
        <w:rPr>
          <w:rFonts w:ascii="Arial" w:hAnsi="Arial"/>
          <w:i/>
          <w:iCs/>
          <w:sz w:val="24"/>
        </w:rPr>
        <w:t xml:space="preserve"> la lingua è un fuoco, il mondo del male! La lingua è inserita nelle nostre membra, contagia tutto il corpo e incendia tutta la nostra vita, traendo la sua fiamma dalla Geènna. </w:t>
      </w:r>
      <w:r w:rsidR="009E20E0" w:rsidRPr="00A00B6B">
        <w:rPr>
          <w:rFonts w:ascii="Arial" w:hAnsi="Arial"/>
          <w:i/>
          <w:iCs/>
          <w:sz w:val="24"/>
        </w:rPr>
        <w:t>Infatti</w:t>
      </w:r>
      <w:r w:rsidRPr="00A00B6B">
        <w:rPr>
          <w:rFonts w:ascii="Arial" w:hAnsi="Arial"/>
          <w:i/>
          <w:iCs/>
          <w:sz w:val="24"/>
        </w:rPr>
        <w:t xml:space="preserve"> ogni sorta di bestie e di uccelli, di rettili e di esseri marini sono domati e sono stati domati dall’uomo, </w:t>
      </w:r>
      <w:r w:rsidR="009E20E0" w:rsidRPr="00A00B6B">
        <w:rPr>
          <w:rFonts w:ascii="Arial" w:hAnsi="Arial"/>
          <w:i/>
          <w:iCs/>
          <w:sz w:val="24"/>
        </w:rPr>
        <w:t>ma</w:t>
      </w:r>
      <w:r w:rsidRPr="00A00B6B">
        <w:rPr>
          <w:rFonts w:ascii="Arial" w:hAnsi="Arial"/>
          <w:i/>
          <w:iCs/>
          <w:sz w:val="24"/>
        </w:rPr>
        <w:t xml:space="preserve"> la lingua nessuno la può domare: è un male ribelle, è piena di veleno mortale. </w:t>
      </w:r>
      <w:r w:rsidR="009E20E0" w:rsidRPr="00A00B6B">
        <w:rPr>
          <w:rFonts w:ascii="Arial" w:hAnsi="Arial"/>
          <w:i/>
          <w:iCs/>
          <w:sz w:val="24"/>
        </w:rPr>
        <w:t>Con</w:t>
      </w:r>
      <w:r w:rsidRPr="00A00B6B">
        <w:rPr>
          <w:rFonts w:ascii="Arial" w:hAnsi="Arial"/>
          <w:i/>
          <w:iCs/>
          <w:sz w:val="24"/>
        </w:rPr>
        <w:t xml:space="preserve"> essa benediciamo il Signore e Padre e con essa malediciamo gli uomini fatti a somiglianza di Dio. </w:t>
      </w:r>
      <w:r w:rsidR="009E20E0" w:rsidRPr="00A00B6B">
        <w:rPr>
          <w:rFonts w:ascii="Arial" w:hAnsi="Arial"/>
          <w:i/>
          <w:iCs/>
          <w:sz w:val="24"/>
        </w:rPr>
        <w:t>Dalla</w:t>
      </w:r>
      <w:r w:rsidRPr="00A00B6B">
        <w:rPr>
          <w:rFonts w:ascii="Arial" w:hAnsi="Arial"/>
          <w:i/>
          <w:iCs/>
          <w:sz w:val="24"/>
        </w:rPr>
        <w:t xml:space="preserve"> stessa bocca escono benedizione e maledizione. Non dev’essere così, fratelli miei! </w:t>
      </w:r>
      <w:r w:rsidR="009E20E0" w:rsidRPr="00A00B6B">
        <w:rPr>
          <w:rFonts w:ascii="Arial" w:hAnsi="Arial"/>
          <w:i/>
          <w:iCs/>
          <w:sz w:val="24"/>
        </w:rPr>
        <w:t>La</w:t>
      </w:r>
      <w:r w:rsidRPr="00A00B6B">
        <w:rPr>
          <w:rFonts w:ascii="Arial" w:hAnsi="Arial"/>
          <w:i/>
          <w:iCs/>
          <w:sz w:val="24"/>
        </w:rPr>
        <w:t xml:space="preserve"> sorgente può forse far sgorgare dallo </w:t>
      </w:r>
      <w:r w:rsidRPr="00A00B6B">
        <w:rPr>
          <w:rFonts w:ascii="Arial" w:hAnsi="Arial"/>
          <w:i/>
          <w:iCs/>
          <w:sz w:val="24"/>
        </w:rPr>
        <w:lastRenderedPageBreak/>
        <w:t xml:space="preserve">stesso getto acqua dolce e amara? </w:t>
      </w:r>
      <w:r w:rsidR="009E20E0" w:rsidRPr="00A00B6B">
        <w:rPr>
          <w:rFonts w:ascii="Arial" w:hAnsi="Arial"/>
          <w:i/>
          <w:iCs/>
          <w:sz w:val="24"/>
        </w:rPr>
        <w:t>Può</w:t>
      </w:r>
      <w:r w:rsidRPr="00A00B6B">
        <w:rPr>
          <w:rFonts w:ascii="Arial" w:hAnsi="Arial"/>
          <w:i/>
          <w:iCs/>
          <w:sz w:val="24"/>
        </w:rPr>
        <w:t xml:space="preserve"> forse, miei fratelli, un albero di fichi produrre olive o una vite produrre fichi? Così una sorgente salata non può produrre acqua dolce.</w:t>
      </w:r>
    </w:p>
    <w:p w14:paraId="68865F3D" w14:textId="4FAEB505" w:rsidR="00584F8D" w:rsidRPr="00A00B6B" w:rsidRDefault="009E20E0" w:rsidP="00584F8D">
      <w:pPr>
        <w:spacing w:after="120"/>
        <w:ind w:left="567" w:right="567"/>
        <w:jc w:val="both"/>
        <w:rPr>
          <w:rFonts w:ascii="Arial" w:hAnsi="Arial"/>
          <w:i/>
          <w:iCs/>
          <w:sz w:val="24"/>
        </w:rPr>
      </w:pPr>
      <w:r w:rsidRPr="00A00B6B">
        <w:rPr>
          <w:rFonts w:ascii="Arial" w:hAnsi="Arial"/>
          <w:i/>
          <w:iCs/>
          <w:sz w:val="24"/>
        </w:rPr>
        <w:t>Chi</w:t>
      </w:r>
      <w:r w:rsidR="00584F8D" w:rsidRPr="00A00B6B">
        <w:rPr>
          <w:rFonts w:ascii="Arial" w:hAnsi="Arial"/>
          <w:i/>
          <w:iCs/>
          <w:sz w:val="24"/>
        </w:rPr>
        <w:t xml:space="preserve"> tra voi è saggio e intelligente? Con la buona condotta mostri che le sue opere sono ispirate a mitezza e sapienza. </w:t>
      </w:r>
      <w:r w:rsidRPr="00A00B6B">
        <w:rPr>
          <w:rFonts w:ascii="Arial" w:hAnsi="Arial"/>
          <w:i/>
          <w:iCs/>
          <w:sz w:val="24"/>
        </w:rPr>
        <w:t>Ma</w:t>
      </w:r>
      <w:r w:rsidR="00584F8D" w:rsidRPr="00A00B6B">
        <w:rPr>
          <w:rFonts w:ascii="Arial" w:hAnsi="Arial"/>
          <w:i/>
          <w:iCs/>
          <w:sz w:val="24"/>
        </w:rPr>
        <w:t xml:space="preserve"> se avete nel vostro cuore gelosia amara e spirito di contesa, non vantatevi e non dite menzogne contro la verità. </w:t>
      </w:r>
      <w:r w:rsidRPr="00A00B6B">
        <w:rPr>
          <w:rFonts w:ascii="Arial" w:hAnsi="Arial"/>
          <w:i/>
          <w:iCs/>
          <w:sz w:val="24"/>
        </w:rPr>
        <w:t>Non</w:t>
      </w:r>
      <w:r w:rsidR="00584F8D" w:rsidRPr="00A00B6B">
        <w:rPr>
          <w:rFonts w:ascii="Arial" w:hAnsi="Arial"/>
          <w:i/>
          <w:iCs/>
          <w:sz w:val="24"/>
        </w:rPr>
        <w:t xml:space="preserve"> è questa la sapienza che viene dall’alto: è terrestre, materiale, diabolica; </w:t>
      </w:r>
      <w:r w:rsidRPr="00A00B6B">
        <w:rPr>
          <w:rFonts w:ascii="Arial" w:hAnsi="Arial"/>
          <w:i/>
          <w:iCs/>
          <w:sz w:val="24"/>
        </w:rPr>
        <w:t>perché</w:t>
      </w:r>
      <w:r w:rsidR="00584F8D" w:rsidRPr="00A00B6B">
        <w:rPr>
          <w:rFonts w:ascii="Arial" w:hAnsi="Arial"/>
          <w:i/>
          <w:iCs/>
          <w:sz w:val="24"/>
        </w:rPr>
        <w:t xml:space="preserve"> dove c’è gelosia e spirito di contesa, c’è disordine e ogni sorta di cattive azioni. </w:t>
      </w:r>
      <w:r w:rsidRPr="00A00B6B">
        <w:rPr>
          <w:rFonts w:ascii="Arial" w:hAnsi="Arial"/>
          <w:i/>
          <w:iCs/>
          <w:sz w:val="24"/>
        </w:rPr>
        <w:t>Invece</w:t>
      </w:r>
      <w:r w:rsidR="00584F8D" w:rsidRPr="00A00B6B">
        <w:rPr>
          <w:rFonts w:ascii="Arial" w:hAnsi="Arial"/>
          <w:i/>
          <w:iCs/>
          <w:sz w:val="24"/>
        </w:rPr>
        <w:t xml:space="preserve"> la sapienza che viene dall’alto anzitutto è pura, poi pacifica, mite, arrendevole, piena di misericordia e di buoni frutti, imparziale e sincera. </w:t>
      </w:r>
      <w:r w:rsidRPr="00A00B6B">
        <w:rPr>
          <w:rFonts w:ascii="Arial" w:hAnsi="Arial"/>
          <w:i/>
          <w:iCs/>
          <w:sz w:val="24"/>
        </w:rPr>
        <w:t>Per</w:t>
      </w:r>
      <w:r w:rsidR="00584F8D" w:rsidRPr="00A00B6B">
        <w:rPr>
          <w:rFonts w:ascii="Arial" w:hAnsi="Arial"/>
          <w:i/>
          <w:iCs/>
          <w:sz w:val="24"/>
        </w:rPr>
        <w:t xml:space="preserve"> coloro che fanno opera di pace viene seminato nella pace un frutto di giustizia.</w:t>
      </w:r>
      <w:bookmarkStart w:id="216" w:name="_Toc142321711"/>
    </w:p>
    <w:p w14:paraId="1DA0FAF0" w14:textId="77777777" w:rsidR="00584F8D" w:rsidRPr="00A00B6B" w:rsidRDefault="00584F8D" w:rsidP="00584F8D">
      <w:pPr>
        <w:spacing w:after="120"/>
        <w:ind w:left="567" w:right="567"/>
        <w:jc w:val="both"/>
        <w:rPr>
          <w:rFonts w:ascii="Arial" w:hAnsi="Arial"/>
          <w:i/>
          <w:iCs/>
          <w:sz w:val="24"/>
        </w:rPr>
      </w:pPr>
    </w:p>
    <w:p w14:paraId="3174C75B" w14:textId="77777777" w:rsidR="00FE6B0B" w:rsidRPr="00A00B6B" w:rsidRDefault="00FE6B0B" w:rsidP="00FE72E4">
      <w:pPr>
        <w:pStyle w:val="Corpotesto"/>
      </w:pPr>
      <w:bookmarkStart w:id="217" w:name="_Toc142321714"/>
      <w:bookmarkEnd w:id="216"/>
      <w:r w:rsidRPr="00A00B6B">
        <w:t>Contro l’intemperanza del linguaggio</w:t>
      </w:r>
      <w:bookmarkEnd w:id="217"/>
    </w:p>
    <w:p w14:paraId="6810BA6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w:t>
      </w:r>
      <w:r w:rsidRPr="00A00B6B">
        <w:rPr>
          <w:rFonts w:ascii="Arial" w:hAnsi="Arial"/>
          <w:b/>
          <w:sz w:val="24"/>
        </w:rPr>
        <w:t>Fratelli miei, non siate in molti a fare da maestri, sapendo che riceveremo un giudizio più severo:</w:t>
      </w:r>
    </w:p>
    <w:p w14:paraId="64CC2B81" w14:textId="77777777" w:rsidR="00FE6B0B" w:rsidRPr="00A00B6B" w:rsidRDefault="00FE6B0B" w:rsidP="00FE6B0B">
      <w:pPr>
        <w:spacing w:after="120"/>
        <w:jc w:val="both"/>
        <w:rPr>
          <w:rFonts w:ascii="Arial" w:hAnsi="Arial"/>
          <w:sz w:val="24"/>
        </w:rPr>
      </w:pPr>
      <w:r w:rsidRPr="00A00B6B">
        <w:rPr>
          <w:rFonts w:ascii="Arial" w:hAnsi="Arial"/>
          <w:sz w:val="24"/>
        </w:rPr>
        <w:t>Ecco il principio di rivelazione sul quale si fonda questo insegnamento dell’Apostolo Giacomo: di ogni parola che esce dalla nostra bocca siamo responsabili dinanzi a Dio. Saremo sottoposti a giudizio per ogni parola da noi pronunciata. Se il cristiano si eleva a maestro, fa da maestro, deve possedere anche le giuste, perfette, sante conoscenze. Deve essere colmo di scienza e dottrina, ma anche di sapienza, intelligenza, fortezza, pietà e timore del Signore, perché mai dica quello che mai dovrà essere detto e sempre dica quello che invece va sempre detto. Se parliamo senza conoscenza, se diciamo senza fortezza nello Spirito Santo, se operiamo senza il timore del Signore, la nostra parola produce danni eterni nel cuore di molti. Noi sappiamo che a causa dei falsi maestri e dei maestri che hanno agito senza la fortezza e senza il timore nello Spirito Santo, il popolo di Dio è stato condannato alla rovina. Falsi maestri sono anche i falsi profeti. Anche l’Apostolo Paolo dovette scontrarsi più volte con i falsi apostoli del Signore, da lui definiti operai fraudolenti. Essi erano la rovina del Vangelo. Poche citazioni bibliche sono sufficiente per comprendere i danni operati dai falsi maestri, falsi presbiteri, falsi apostoli del Signore, falsi profeti:</w:t>
      </w:r>
    </w:p>
    <w:p w14:paraId="07ADDA25"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33966E98"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La mia alleanza con lui era alleanza di vita e di benessere, che io gli concessi, e anche di timore, ed egli mi temette ed ebbe riverenza del mio nome. Un insegnamento veritiero era sulla sua bocca né c’era </w:t>
      </w:r>
      <w:r w:rsidRPr="00A00B6B">
        <w:rPr>
          <w:rFonts w:ascii="Arial" w:hAnsi="Arial"/>
          <w:i/>
          <w:iCs/>
          <w:sz w:val="24"/>
        </w:rPr>
        <w:lastRenderedPageBreak/>
        <w:t xml:space="preserve">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2D1D9D0E"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r w:rsidRPr="00A00B6B">
        <w:rPr>
          <w:rFonts w:ascii="Arial" w:hAnsi="Arial" w:cs="Arial"/>
          <w:i/>
          <w:iCs/>
          <w:sz w:val="24"/>
        </w:rPr>
        <w:t>»</w:t>
      </w:r>
      <w:r w:rsidRPr="00A00B6B">
        <w:rPr>
          <w:rFonts w:ascii="Arial" w:hAnsi="Arial"/>
          <w:i/>
          <w:iCs/>
          <w:sz w:val="24"/>
        </w:rPr>
        <w:t xml:space="preserve"> (Os 4,1-6). </w:t>
      </w:r>
    </w:p>
    <w:p w14:paraId="641EE1C6" w14:textId="77777777" w:rsidR="00FE6B0B" w:rsidRPr="00A00B6B" w:rsidRDefault="00FE6B0B" w:rsidP="00FE6B0B">
      <w:pPr>
        <w:spacing w:after="120"/>
        <w:jc w:val="both"/>
        <w:rPr>
          <w:rFonts w:ascii="Arial" w:hAnsi="Arial"/>
          <w:sz w:val="24"/>
        </w:rPr>
      </w:pPr>
      <w:r w:rsidRPr="00A00B6B">
        <w:rPr>
          <w:rFonts w:ascii="Arial" w:hAnsi="Arial"/>
          <w:sz w:val="24"/>
        </w:rPr>
        <w:t xml:space="preserve">Noi sappiamo che la debolezza di Aronne, o la sua non fortezza nell’opporsi alla richiesta della costruzione del vitello d’oro, è stato un momento di grave calamità per il suo popolo. Se Mosè non avesse pregato il Signore, dal Signore il popolo sarebbe stato abbandonato nel deserto. Tanto male può causare la debolezza di un sacerdote, che è sempre assenza in Lui della fortezza, della sapienza, del timore del Signore. </w:t>
      </w:r>
    </w:p>
    <w:p w14:paraId="0FC851E8"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12FAF71E"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0E6F877"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w:t>
      </w:r>
      <w:r w:rsidRPr="00A00B6B">
        <w:rPr>
          <w:rFonts w:ascii="Arial" w:hAnsi="Arial"/>
          <w:i/>
          <w:iCs/>
          <w:sz w:val="24"/>
        </w:rPr>
        <w:lastRenderedPageBreak/>
        <w:t>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7D6BA67"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3BA0512" w14:textId="77777777" w:rsidR="00FE6B0B" w:rsidRPr="00A00B6B" w:rsidRDefault="00FE6B0B" w:rsidP="00FE6B0B">
      <w:pPr>
        <w:spacing w:after="120"/>
        <w:jc w:val="both"/>
        <w:rPr>
          <w:rFonts w:ascii="Arial" w:hAnsi="Arial"/>
          <w:sz w:val="24"/>
        </w:rPr>
      </w:pPr>
      <w:r w:rsidRPr="00A00B6B">
        <w:rPr>
          <w:rFonts w:ascii="Arial" w:hAnsi="Arial"/>
          <w:sz w:val="24"/>
        </w:rPr>
        <w:t>Neanche il Nuovo Testamento è immune dai falsi maestri, falsi dottori, falsi predicatori, falsi apostoli, falsi profeti. Addirittura Gesù parla anche di falsi cristi. La falsità, la menzogna, l’inganno è il campo nel quale sempre deve crescere il Vangelo, aggredito da ogni erba nociva che lo vuole distruggere fin dalle radici. Ecco cosa dice Gesù ai suoi discepoli.</w:t>
      </w:r>
    </w:p>
    <w:p w14:paraId="12613C90"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24,9-14). </w:t>
      </w:r>
    </w:p>
    <w:p w14:paraId="375D1C8E"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0A1D4EED" w14:textId="77777777" w:rsidR="00FE6B0B" w:rsidRPr="00A00B6B" w:rsidRDefault="00FE6B0B" w:rsidP="00FE6B0B">
      <w:pPr>
        <w:spacing w:after="120"/>
        <w:jc w:val="both"/>
        <w:rPr>
          <w:rFonts w:ascii="Arial" w:hAnsi="Arial"/>
          <w:bCs/>
          <w:sz w:val="24"/>
        </w:rPr>
      </w:pPr>
      <w:r w:rsidRPr="00A00B6B">
        <w:rPr>
          <w:rFonts w:ascii="Arial" w:hAnsi="Arial"/>
          <w:bCs/>
          <w:sz w:val="24"/>
        </w:rPr>
        <w:t>Ecco i danni del falso insegnamento, della falsa dottrina, del falso annuncio, della falsa parola, della falsa scienza:</w:t>
      </w:r>
    </w:p>
    <w:p w14:paraId="21699DAF"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w:t>
      </w:r>
      <w:r w:rsidRPr="00A00B6B">
        <w:rPr>
          <w:rFonts w:ascii="Arial" w:hAnsi="Arial"/>
          <w:i/>
          <w:iCs/>
          <w:sz w:val="24"/>
        </w:rPr>
        <w:lastRenderedPageBreak/>
        <w:t>voi è più grande, sarà vostro servo; chi invece si esalterà, sarà umiliato e chi si umilierà sarà esaltato.</w:t>
      </w:r>
    </w:p>
    <w:p w14:paraId="6BD31644"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C0A2AC9" w14:textId="495055EF"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Guai a voi, scribi e farisei ipocriti, che pagate la decima sulla menta, sull’</w:t>
      </w:r>
      <w:r w:rsidR="009E20E0" w:rsidRPr="00A00B6B">
        <w:rPr>
          <w:rFonts w:ascii="Arial" w:hAnsi="Arial"/>
          <w:i/>
          <w:iCs/>
          <w:sz w:val="24"/>
        </w:rPr>
        <w:t>aneto</w:t>
      </w:r>
      <w:r w:rsidRPr="00A00B6B">
        <w:rPr>
          <w:rFonts w:ascii="Arial" w:hAnsi="Arial"/>
          <w:i/>
          <w:iCs/>
          <w:sz w:val="24"/>
        </w:rPr>
        <w:t xml:space="preserve"> e sul </w:t>
      </w:r>
      <w:r w:rsidR="009E20E0" w:rsidRPr="00A00B6B">
        <w:rPr>
          <w:rFonts w:ascii="Arial" w:hAnsi="Arial"/>
          <w:i/>
          <w:iCs/>
          <w:sz w:val="24"/>
        </w:rPr>
        <w:t>cumino</w:t>
      </w:r>
      <w:r w:rsidRPr="00A00B6B">
        <w:rPr>
          <w:rFonts w:ascii="Arial" w:hAnsi="Arial"/>
          <w:i/>
          <w:iCs/>
          <w:sz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D183311" w14:textId="1189529C"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w:t>
      </w:r>
      <w:r w:rsidR="009E20E0" w:rsidRPr="00A00B6B">
        <w:rPr>
          <w:rFonts w:ascii="Arial" w:hAnsi="Arial"/>
          <w:i/>
          <w:iCs/>
          <w:sz w:val="24"/>
        </w:rPr>
        <w:t>Cfr.</w:t>
      </w:r>
      <w:r w:rsidRPr="00A00B6B">
        <w:rPr>
          <w:rFonts w:ascii="Arial" w:hAnsi="Arial"/>
          <w:i/>
          <w:iCs/>
          <w:sz w:val="24"/>
        </w:rPr>
        <w:t xml:space="preserve"> Mt 23,1-39). </w:t>
      </w:r>
    </w:p>
    <w:p w14:paraId="346BE90B"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Se dobbiamo rendere conto al Signore per ogni parola di verità perché forse non detta con ogni sapienza, scienza, fortezza, intelligenza, consiglio nello Spirito Santo, infinitamente di più dobbiamo rendere conto al Signore per ogni parola cattiva, malvagia, falsa, bugiarda, menzognera, stolta, insipiente di falsa testimonianza, di giudizio temerario, di calunnia, di minaccia, ma anche di ogni parola oscena e di ogni insulsaggine e volgarità che sono uscite dalla nostra bocca. Chi vuole che la sua parola sia pura, deve chiedere allo Spirito Santo un cuore puro e chi ama che la sua parola sia sempre vera, deve chiede allo Spirito Santo un cuore vero. Chi vuole che la sua Parola sia vera Parola di Cristo Gesù, come la Parola di Cristo Gesù era Parola del Padre, deve essere con Cristo una cosa sola, così come Cristo e il Padre sono una cosa sola. Se Cristo Gesù non è nel nostro cuore, neanche la sua Parola è sulle nostre labbra.</w:t>
      </w:r>
    </w:p>
    <w:p w14:paraId="2AD82AFB" w14:textId="77777777" w:rsidR="00FE6B0B" w:rsidRPr="00A00B6B" w:rsidRDefault="00FE6B0B" w:rsidP="00FE6B0B">
      <w:pPr>
        <w:spacing w:after="120"/>
        <w:jc w:val="both"/>
        <w:rPr>
          <w:rFonts w:ascii="Arial" w:hAnsi="Arial"/>
          <w:sz w:val="24"/>
        </w:rPr>
      </w:pPr>
      <w:r w:rsidRPr="00A00B6B">
        <w:rPr>
          <w:rFonts w:ascii="Arial" w:hAnsi="Arial"/>
          <w:sz w:val="24"/>
        </w:rPr>
        <w:t>Ecco qual è la grande responsabilità del Sacerdote nel Nuovo Testamento: lui è il datore del purissimo Vangelo ad ogni uomo. Suo specifico compito o missione,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la Rivelazione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41F5ACCF" w14:textId="77777777" w:rsidR="00FE6B0B" w:rsidRPr="00A00B6B" w:rsidRDefault="00FE6B0B" w:rsidP="00FE6B0B">
      <w:pPr>
        <w:spacing w:after="120"/>
        <w:jc w:val="both"/>
        <w:rPr>
          <w:rFonts w:ascii="Arial" w:hAnsi="Arial"/>
          <w:sz w:val="24"/>
        </w:rPr>
      </w:pPr>
      <w:r w:rsidRPr="00A00B6B">
        <w:rPr>
          <w:rFonts w:ascii="Arial" w:hAnsi="Arial"/>
          <w:sz w:val="24"/>
        </w:rPr>
        <w:t>Il sacerdote è l’uomo della conoscenza. Ogni giorno egli dovrà immergersi nella contemplazione della storia di Dio con noi e dello Spirito con la Chiesa,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08F361EF" w14:textId="2A5DFCFD" w:rsidR="00FE6B0B" w:rsidRPr="00A00B6B" w:rsidRDefault="00FE6B0B" w:rsidP="00FE6B0B">
      <w:pPr>
        <w:spacing w:after="120"/>
        <w:jc w:val="both"/>
        <w:rPr>
          <w:rFonts w:ascii="Arial" w:hAnsi="Arial"/>
          <w:sz w:val="24"/>
        </w:rPr>
      </w:pPr>
      <w:r w:rsidRPr="00A00B6B">
        <w:rPr>
          <w:rFonts w:ascii="Arial" w:hAnsi="Arial"/>
          <w:sz w:val="24"/>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w:t>
      </w:r>
      <w:r w:rsidR="009E20E0" w:rsidRPr="00A00B6B">
        <w:rPr>
          <w:rFonts w:ascii="Arial" w:hAnsi="Arial"/>
          <w:sz w:val="24"/>
        </w:rPr>
        <w:t>sua opera</w:t>
      </w:r>
      <w:r w:rsidRPr="00A00B6B">
        <w:rPr>
          <w:rFonts w:ascii="Arial" w:hAnsi="Arial"/>
          <w:sz w:val="24"/>
        </w:rPr>
        <w:t xml:space="preserve">, suo comportamento, egli preclude al mondo la via del regno dei cieli. Egli è il servo che si dedica totalmente all’annunzio e al dono del regno, lasciando e tralasciando tutte le altre mansioni. Lui è solo ministro della Parola, non ha altri </w:t>
      </w:r>
      <w:r w:rsidRPr="00A00B6B">
        <w:rPr>
          <w:rFonts w:ascii="Arial" w:hAnsi="Arial"/>
          <w:sz w:val="24"/>
        </w:rPr>
        <w:lastRenderedPageBreak/>
        <w:t>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7C00D467" w14:textId="77777777" w:rsidR="00FE6B0B" w:rsidRPr="00A00B6B" w:rsidRDefault="00FE6B0B" w:rsidP="00FE6B0B">
      <w:pPr>
        <w:spacing w:after="120"/>
        <w:jc w:val="both"/>
        <w:rPr>
          <w:rFonts w:ascii="Arial" w:hAnsi="Arial"/>
          <w:sz w:val="24"/>
        </w:rPr>
      </w:pPr>
      <w:r w:rsidRPr="00A00B6B">
        <w:rPr>
          <w:rFonts w:ascii="Arial" w:hAnsi="Arial"/>
          <w:sz w:val="24"/>
        </w:rPr>
        <w:t>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la Parola non c’è Redenzione, non si generano figli a Dio e la Chiesa perisce, va alla deriva come gregge senza pastore, circondato da lupi assai rapaci, lupi della sera, affamati da lungo tempo. Grande è la responsabilità del sacerdote, ministro della Parola, o non affatto secondo il cuore di Dio. La Parola lo costituisce missionario, annunciatore, datore di quel seme incorruttibile per la nascita, l’incremento, la vita del Regno. La Chiesa è ciò che è il suo sacerdote e tutto essa dovrà operare perché i suoi consacrati siamo sempre più i predicatori della buona novella.</w:t>
      </w:r>
    </w:p>
    <w:p w14:paraId="46E177AB" w14:textId="77777777" w:rsidR="00FE6B0B" w:rsidRPr="00A00B6B" w:rsidRDefault="00FE6B0B" w:rsidP="00FE6B0B">
      <w:pPr>
        <w:spacing w:after="120"/>
        <w:jc w:val="both"/>
        <w:rPr>
          <w:rFonts w:ascii="Arial" w:hAnsi="Arial"/>
          <w:sz w:val="24"/>
        </w:rPr>
      </w:pPr>
      <w:r w:rsidRPr="00A00B6B">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52B8A586" w14:textId="77777777" w:rsidR="00FE6B0B" w:rsidRPr="00A00B6B" w:rsidRDefault="00FE6B0B" w:rsidP="00FE6B0B">
      <w:pPr>
        <w:spacing w:after="120"/>
        <w:jc w:val="both"/>
        <w:rPr>
          <w:rFonts w:ascii="Arial" w:hAnsi="Arial"/>
          <w:sz w:val="24"/>
        </w:rPr>
      </w:pPr>
      <w:r w:rsidRPr="00A00B6B">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10B2EDAF" w14:textId="77777777" w:rsidR="00FE6B0B" w:rsidRPr="00A00B6B" w:rsidRDefault="00FE6B0B" w:rsidP="00FE6B0B">
      <w:pPr>
        <w:spacing w:after="120"/>
        <w:jc w:val="both"/>
        <w:rPr>
          <w:rFonts w:ascii="Arial" w:hAnsi="Arial"/>
          <w:sz w:val="24"/>
        </w:rPr>
      </w:pPr>
      <w:r w:rsidRPr="00A00B6B">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la Chiesa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w:t>
      </w:r>
      <w:r w:rsidRPr="00A00B6B">
        <w:rPr>
          <w:rFonts w:ascii="Arial" w:hAnsi="Arial"/>
          <w:sz w:val="24"/>
        </w:rPr>
        <w:lastRenderedPageBreak/>
        <w:t>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La Chiesa è nel suo sacerdote.</w:t>
      </w:r>
    </w:p>
    <w:p w14:paraId="433D5B8C" w14:textId="77777777" w:rsidR="00505B84" w:rsidRPr="00A00B6B" w:rsidRDefault="00FE6B0B" w:rsidP="00FE6B0B">
      <w:pPr>
        <w:spacing w:after="120"/>
        <w:jc w:val="both"/>
        <w:rPr>
          <w:rFonts w:ascii="Arial" w:hAnsi="Arial"/>
          <w:bCs/>
          <w:sz w:val="24"/>
        </w:rPr>
      </w:pPr>
      <w:r w:rsidRPr="00A00B6B">
        <w:rPr>
          <w:rFonts w:ascii="Arial" w:hAnsi="Arial"/>
          <w:bCs/>
          <w:sz w:val="24"/>
        </w:rPr>
        <w:t xml:space="preserve">Comunità cristiana, prega per il tuo sacerdote; invoca per lui la grazia dello Spirito Santo, la forza e l’assistenza divina, affinché viva quanto il Signore gli ha comandato e si compiano in lui le parole di Paolo: </w:t>
      </w:r>
    </w:p>
    <w:p w14:paraId="75317F22" w14:textId="6B7A022F" w:rsidR="00505B84" w:rsidRPr="00A00B6B" w:rsidRDefault="00FE6B0B" w:rsidP="00505B84">
      <w:pPr>
        <w:spacing w:after="120"/>
        <w:ind w:left="567" w:right="567"/>
        <w:jc w:val="both"/>
        <w:rPr>
          <w:rFonts w:ascii="Arial" w:hAnsi="Arial"/>
          <w:b/>
          <w:i/>
          <w:iCs/>
          <w:sz w:val="24"/>
        </w:rPr>
      </w:pPr>
      <w:r w:rsidRPr="00A00B6B">
        <w:rPr>
          <w:rFonts w:ascii="Arial" w:hAnsi="Arial"/>
          <w:i/>
          <w:iCs/>
          <w:sz w:val="24"/>
        </w:rPr>
        <w:t>“Da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w:t>
      </w:r>
      <w:r w:rsidR="003A10DD">
        <w:rPr>
          <w:rFonts w:ascii="Arial" w:hAnsi="Arial"/>
          <w:i/>
          <w:iCs/>
          <w:sz w:val="24"/>
        </w:rPr>
        <w:t xml:space="preserve"> </w:t>
      </w:r>
      <w:r w:rsidRPr="00A00B6B">
        <w:rPr>
          <w:rFonts w:ascii="Arial" w:hAnsi="Arial"/>
          <w:i/>
          <w:iCs/>
          <w:sz w:val="24"/>
        </w:rPr>
        <w:t>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(2Cor 6,3-10).</w:t>
      </w:r>
      <w:r w:rsidRPr="00A00B6B">
        <w:rPr>
          <w:rFonts w:ascii="Arial" w:hAnsi="Arial"/>
          <w:b/>
          <w:i/>
          <w:iCs/>
          <w:sz w:val="24"/>
        </w:rPr>
        <w:t xml:space="preserve"> </w:t>
      </w:r>
    </w:p>
    <w:p w14:paraId="3B550A8C" w14:textId="23EDCF2C" w:rsidR="00FE6B0B" w:rsidRPr="00A00B6B" w:rsidRDefault="00FE6B0B" w:rsidP="00FE6B0B">
      <w:pPr>
        <w:spacing w:after="120"/>
        <w:jc w:val="both"/>
        <w:rPr>
          <w:rFonts w:ascii="Arial" w:hAnsi="Arial"/>
          <w:bCs/>
          <w:sz w:val="24"/>
        </w:rPr>
      </w:pPr>
      <w:r w:rsidRPr="00A00B6B">
        <w:rPr>
          <w:rFonts w:ascii="Arial" w:hAnsi="Arial"/>
          <w:bCs/>
          <w:sz w:val="24"/>
        </w:rPr>
        <w:t>La santificazione del mondo è nelle sue mani; egli deve con ogni mezzo e con ogni cura preparare la sua missione, vivificandola ogni giorno. La Parola di Dio è tutto per lui, se la tralascia, la trascura, non l’apprende con dovizia, non la vive, non la insegna, la sua comunità perirà miseramente nel buio, nelle tenebre, nella confusione del cuore e dello Spirito, nella morte dell’anima.</w:t>
      </w:r>
    </w:p>
    <w:p w14:paraId="48826AA2" w14:textId="77777777" w:rsidR="00FE6B0B" w:rsidRPr="00A00B6B" w:rsidRDefault="00FE6B0B" w:rsidP="00FE6B0B">
      <w:pPr>
        <w:spacing w:after="120"/>
        <w:jc w:val="both"/>
        <w:rPr>
          <w:rFonts w:ascii="Arial" w:hAnsi="Arial"/>
          <w:sz w:val="24"/>
        </w:rPr>
      </w:pPr>
      <w:r w:rsidRPr="00A00B6B">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 Ministero altissimo quello del Sacerdote. Lo abbiamo già detto. Il sacerdote è per la Chiesa come le mura di Gerico. Crollano le mura, tutta la città è votata allo sterminio. Crolla il sacerdote e la comunità cristiana si disperde, non dopo un anno, ma dopo appena pochi giorni.</w:t>
      </w:r>
    </w:p>
    <w:p w14:paraId="4E41B785"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quale dovrà essere la parola del cristiano: una parola sempre o di Vangelo o che si ispira al Vangelo o che il Vangelo traduce per chi gli sta di fronte con ogni sapienza e intelligenza di Spirito Santo. Chi è chiamato a dire, ricordare, </w:t>
      </w:r>
      <w:r w:rsidRPr="00A00B6B">
        <w:rPr>
          <w:rFonts w:ascii="Arial" w:hAnsi="Arial"/>
          <w:sz w:val="24"/>
        </w:rPr>
        <w:lastRenderedPageBreak/>
        <w:t xml:space="preserve">annunciare, proclamare, testimonianza il Vangelo è obbligato lui per primo ad obbedire ad ogni Parola del Vangelo. Vivendo Lui di Vangelo per il Vangelo, facendo lui della sua vita un’obbedienza al Vangelo, sempre parlerà obbedendo al Vangelo. Quale saranno i frutti di un annuncio vissuto nell’obbedienza al Vangelo? Il primo frutto è l’annuncio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4A2A4E05" w14:textId="30970818" w:rsidR="00FE6B0B" w:rsidRPr="00A00B6B" w:rsidRDefault="00FE6B0B" w:rsidP="00FE6B0B">
      <w:pPr>
        <w:spacing w:after="120"/>
        <w:jc w:val="both"/>
        <w:rPr>
          <w:rFonts w:ascii="Arial" w:hAnsi="Arial"/>
          <w:sz w:val="24"/>
        </w:rPr>
      </w:pPr>
      <w:r w:rsidRPr="00A00B6B">
        <w:rPr>
          <w:rFonts w:ascii="Arial" w:hAnsi="Arial"/>
          <w:sz w:val="24"/>
        </w:rPr>
        <w:t xml:space="preserve">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ragioni di volontà che devono poi attestare che il Vangelo non va né predicato e né annunciato. Ma chi dice questo è il cristiano senza il Vangelo trasformato in </w:t>
      </w:r>
      <w:r w:rsidR="009E20E0" w:rsidRPr="00A00B6B">
        <w:rPr>
          <w:rFonts w:ascii="Arial" w:hAnsi="Arial"/>
          <w:sz w:val="24"/>
        </w:rPr>
        <w:t>sua vita</w:t>
      </w:r>
      <w:r w:rsidRPr="00A00B6B">
        <w:rPr>
          <w:rFonts w:ascii="Arial" w:hAnsi="Arial"/>
          <w:sz w:val="24"/>
        </w:rPr>
        <w:t xml:space="preserve">. Chi invece trasformerà quotidianamente il Vangelo in sua vita, sempre parlerà dalla purezza del Vangelo e sempre inviterà ogni altro uomo alla fede nel Vangelo e alla conversione ad esso. Farà questo perché è il suo stesso cuore e la sua stessa vita. Addirittura oggi si giustifica la non predicazione del Vangelo per giustificare la propria vita senza Vangelo. Ma tutti questi sono processi perversi, processi di tenebra e non di luce. </w:t>
      </w:r>
    </w:p>
    <w:p w14:paraId="53FFF47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w:t>
      </w:r>
      <w:r w:rsidRPr="00A00B6B">
        <w:rPr>
          <w:rFonts w:ascii="Arial" w:hAnsi="Arial"/>
          <w:b/>
          <w:sz w:val="24"/>
        </w:rPr>
        <w:t>tutti infatti pecchiamo in molte cose. Se uno non pecca nel parlare, costui è un uomo perfetto, capace di tenere a freno anche tutto il corpo.</w:t>
      </w:r>
    </w:p>
    <w:p w14:paraId="1D51C96E" w14:textId="77777777" w:rsidR="00FE6B0B" w:rsidRPr="00A00B6B" w:rsidRDefault="00FE6B0B" w:rsidP="00FE6B0B">
      <w:pPr>
        <w:spacing w:after="120"/>
        <w:jc w:val="both"/>
        <w:rPr>
          <w:rFonts w:ascii="Arial" w:hAnsi="Arial"/>
          <w:sz w:val="24"/>
        </w:rPr>
      </w:pPr>
      <w:r w:rsidRPr="00A00B6B">
        <w:rPr>
          <w:rFonts w:ascii="Arial" w:hAnsi="Arial"/>
          <w:sz w:val="24"/>
        </w:rPr>
        <w:t xml:space="preserve">È verità. Tutti noi pecchiamo in molte cose. Tutti i peccati iniziano però dalla lingua. Ecco perché </w:t>
      </w:r>
      <w:r w:rsidRPr="00A00B6B">
        <w:rPr>
          <w:rFonts w:ascii="Arial" w:hAnsi="Arial"/>
          <w:i/>
          <w:sz w:val="24"/>
        </w:rPr>
        <w:t>“se uno non pecca nel parlare, costui è un uomo perfetto, capace di tenere a freno anche tutto il corpo”</w:t>
      </w:r>
      <w:r w:rsidRPr="00A00B6B">
        <w:rPr>
          <w:rFonts w:ascii="Arial" w:hAnsi="Arial"/>
          <w:sz w:val="24"/>
        </w:rPr>
        <w:t xml:space="preserve">. Il primo peccato non è forse nato dalla lingua del serpente e anche dalla lingua della donna. Anche il secondo peccato è nato dalla lingua della donna. Il terzo peccato non è nato dalla lingua di Caino. Quanti peccati sono nati dalla lingua di Lamec? Ecco perché la lingua va tenuta a freno. </w:t>
      </w:r>
    </w:p>
    <w:p w14:paraId="65A938C8" w14:textId="77777777" w:rsidR="00FE6B0B" w:rsidRPr="00A00B6B" w:rsidRDefault="00FE6B0B" w:rsidP="00505B84">
      <w:pPr>
        <w:spacing w:after="120"/>
        <w:ind w:left="567" w:right="567"/>
        <w:jc w:val="both"/>
        <w:rPr>
          <w:rFonts w:ascii="Arial" w:hAnsi="Arial"/>
          <w:bCs/>
          <w:i/>
          <w:iCs/>
          <w:sz w:val="24"/>
        </w:rPr>
      </w:pPr>
      <w:r w:rsidRPr="00A00B6B">
        <w:rPr>
          <w:rFonts w:ascii="Arial" w:hAnsi="Arial"/>
          <w:bCs/>
          <w:i/>
          <w:iCs/>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w:t>
      </w:r>
      <w:r w:rsidRPr="00A00B6B">
        <w:rPr>
          <w:rFonts w:ascii="Arial" w:hAnsi="Arial"/>
          <w:bCs/>
          <w:i/>
          <w:iCs/>
          <w:sz w:val="24"/>
        </w:rPr>
        <w:lastRenderedPageBreak/>
        <w:t xml:space="preserve">aprirono gli occhi di tutti e due e conobbero di essere nudi; intrecciarono foglie di fico e se ne fecero cinture (Gen 3,1-7). </w:t>
      </w:r>
    </w:p>
    <w:p w14:paraId="27F436DC" w14:textId="77777777" w:rsidR="00FE6B0B" w:rsidRPr="00A00B6B" w:rsidRDefault="00FE6B0B" w:rsidP="00505B84">
      <w:pPr>
        <w:spacing w:after="120"/>
        <w:ind w:left="567" w:right="567"/>
        <w:jc w:val="both"/>
        <w:rPr>
          <w:rFonts w:ascii="Arial" w:hAnsi="Arial"/>
          <w:bCs/>
          <w:i/>
          <w:iCs/>
          <w:sz w:val="24"/>
        </w:rPr>
      </w:pPr>
      <w:r w:rsidRPr="00A00B6B">
        <w:rPr>
          <w:rFonts w:ascii="Arial" w:hAnsi="Arial"/>
          <w:bCs/>
          <w:i/>
          <w:iCs/>
          <w:sz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4,8-16).</w:t>
      </w:r>
    </w:p>
    <w:p w14:paraId="5EE96678" w14:textId="77777777" w:rsidR="00FE6B0B" w:rsidRPr="00A00B6B" w:rsidRDefault="00FE6B0B" w:rsidP="00505B84">
      <w:pPr>
        <w:spacing w:after="120"/>
        <w:ind w:left="567" w:right="567"/>
        <w:jc w:val="both"/>
        <w:rPr>
          <w:rFonts w:ascii="Arial" w:hAnsi="Arial"/>
          <w:bCs/>
          <w:i/>
          <w:iCs/>
          <w:sz w:val="24"/>
        </w:rPr>
      </w:pPr>
      <w:r w:rsidRPr="00A00B6B">
        <w:rPr>
          <w:rFonts w:ascii="Arial" w:hAnsi="Arial"/>
          <w:bCs/>
          <w:i/>
          <w:iCs/>
          <w:sz w:val="24"/>
        </w:rPr>
        <w:t xml:space="preserve">Lamec disse alle mogli: «Ada e Silla, ascoltate la mia voce; mogli di Lamec, porgete l’orecchio al mio dire. Ho ucciso un uomo per una mia scalfittura e un ragazzo per un mio livido. Sette volte sarà vendicato Caino, ma Lamec settantasette» (Gen 4,23-24). </w:t>
      </w:r>
    </w:p>
    <w:p w14:paraId="3B0CED8C" w14:textId="77777777" w:rsidR="00FE6B0B" w:rsidRPr="00A00B6B" w:rsidRDefault="00FE6B0B" w:rsidP="00FE6B0B">
      <w:pPr>
        <w:spacing w:after="120"/>
        <w:jc w:val="both"/>
        <w:rPr>
          <w:rFonts w:ascii="Arial" w:hAnsi="Arial"/>
          <w:sz w:val="24"/>
        </w:rPr>
      </w:pPr>
      <w:r w:rsidRPr="00A00B6B">
        <w:rPr>
          <w:rFonts w:ascii="Arial" w:hAnsi="Arial"/>
          <w:sz w:val="24"/>
        </w:rPr>
        <w:t>Ecco cosa dice il Libro del Siracide sulla Lingua. Sono parole che vanno saggiamente comprese e poste nel cuore per tutti i giorni della nostra vita:</w:t>
      </w:r>
    </w:p>
    <w:p w14:paraId="7A01F989" w14:textId="77777777" w:rsidR="00FE6B0B" w:rsidRPr="00A00B6B" w:rsidRDefault="00FE6B0B" w:rsidP="00505B84">
      <w:pPr>
        <w:spacing w:after="120"/>
        <w:ind w:left="567" w:right="567"/>
        <w:jc w:val="both"/>
        <w:rPr>
          <w:rFonts w:ascii="Arial" w:hAnsi="Arial"/>
          <w:bCs/>
          <w:i/>
          <w:iCs/>
          <w:sz w:val="24"/>
        </w:rPr>
      </w:pPr>
      <w:r w:rsidRPr="00A00B6B">
        <w:rPr>
          <w:rFonts w:ascii="Arial" w:hAnsi="Arial"/>
          <w:bCs/>
          <w:i/>
          <w:iCs/>
          <w:sz w:val="24"/>
        </w:rPr>
        <w:t>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w:t>
      </w:r>
    </w:p>
    <w:p w14:paraId="38CEE944" w14:textId="77777777" w:rsidR="00FE6B0B" w:rsidRPr="00A00B6B" w:rsidRDefault="00FE6B0B" w:rsidP="00505B84">
      <w:pPr>
        <w:spacing w:after="120"/>
        <w:ind w:left="567" w:right="567"/>
        <w:jc w:val="both"/>
        <w:rPr>
          <w:rFonts w:ascii="Arial" w:hAnsi="Arial"/>
          <w:bCs/>
          <w:i/>
          <w:iCs/>
          <w:sz w:val="24"/>
        </w:rPr>
      </w:pPr>
      <w:r w:rsidRPr="00A00B6B">
        <w:rPr>
          <w:rFonts w:ascii="Arial" w:hAnsi="Arial"/>
          <w:bCs/>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w:t>
      </w:r>
    </w:p>
    <w:p w14:paraId="6C91AE9C" w14:textId="77777777" w:rsidR="00505B84" w:rsidRPr="00A00B6B" w:rsidRDefault="00FE6B0B" w:rsidP="00505B84">
      <w:pPr>
        <w:spacing w:after="120"/>
        <w:ind w:left="567" w:right="567"/>
        <w:jc w:val="both"/>
        <w:rPr>
          <w:rFonts w:ascii="Arial" w:hAnsi="Arial"/>
          <w:bCs/>
          <w:i/>
          <w:iCs/>
          <w:sz w:val="24"/>
        </w:rPr>
      </w:pPr>
      <w:r w:rsidRPr="00A00B6B">
        <w:rPr>
          <w:rFonts w:ascii="Arial" w:hAnsi="Arial"/>
          <w:bCs/>
          <w:i/>
          <w:iCs/>
          <w:sz w:val="24"/>
        </w:rPr>
        <w:t xml:space="preserve">Il suo giogo è un giogo di ferro; le sue catene sono catene di bronzo. Spaventosa è la morte che la lingua procura, al confronto è preferibile il regno dei morti. Essa non ha potere sugli uomini pii, questi non bruceranno alla sua fiamma. Quanti abbandonano il Signore in essa </w:t>
      </w:r>
      <w:r w:rsidRPr="00A00B6B">
        <w:rPr>
          <w:rFonts w:ascii="Arial" w:hAnsi="Arial"/>
          <w:bCs/>
          <w:i/>
          <w:iCs/>
          <w:sz w:val="24"/>
        </w:rPr>
        <w:lastRenderedPageBreak/>
        <w:t xml:space="preserve">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28.1-26). </w:t>
      </w:r>
    </w:p>
    <w:p w14:paraId="74D7B024" w14:textId="06E72561" w:rsidR="00FE6B0B" w:rsidRPr="00A00B6B" w:rsidRDefault="00FE6B0B" w:rsidP="00FE6B0B">
      <w:pPr>
        <w:spacing w:after="120"/>
        <w:jc w:val="both"/>
        <w:rPr>
          <w:rFonts w:ascii="Arial" w:hAnsi="Arial"/>
          <w:sz w:val="24"/>
        </w:rPr>
      </w:pPr>
      <w:r w:rsidRPr="00A00B6B">
        <w:rPr>
          <w:rFonts w:ascii="Arial" w:hAnsi="Arial"/>
          <w:sz w:val="24"/>
        </w:rPr>
        <w:t>Cadere con la lingua è cosa da nulla. È sufficiente una sola parola proferita senza sapienza e si è già nel peccato.</w:t>
      </w:r>
    </w:p>
    <w:p w14:paraId="118D382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3</w:t>
      </w:r>
      <w:r w:rsidRPr="00A00B6B">
        <w:rPr>
          <w:rFonts w:ascii="Arial" w:hAnsi="Arial"/>
          <w:b/>
          <w:sz w:val="24"/>
        </w:rPr>
        <w:t>Se mettiamo il morso in bocca ai cavalli perché ci obbediscano, possiamo dirigere anche tutto il loro corpo.</w:t>
      </w:r>
    </w:p>
    <w:p w14:paraId="71AF4F48" w14:textId="77777777" w:rsidR="00FE6B0B" w:rsidRPr="00A00B6B" w:rsidRDefault="00FE6B0B" w:rsidP="00FE6B0B">
      <w:pPr>
        <w:spacing w:after="120"/>
        <w:jc w:val="both"/>
        <w:rPr>
          <w:rFonts w:ascii="Arial" w:hAnsi="Arial"/>
          <w:sz w:val="24"/>
        </w:rPr>
      </w:pPr>
      <w:r w:rsidRPr="00A00B6B">
        <w:rPr>
          <w:rFonts w:ascii="Arial" w:hAnsi="Arial"/>
          <w:sz w:val="24"/>
        </w:rPr>
        <w:t xml:space="preserve">Ora l’Apostolo Giacomo dona alcuni esempi per attestare che basta poco e si può governare una grande cosa. </w:t>
      </w:r>
      <w:r w:rsidRPr="00A00B6B">
        <w:rPr>
          <w:rFonts w:ascii="Arial" w:hAnsi="Arial"/>
          <w:i/>
          <w:sz w:val="24"/>
        </w:rPr>
        <w:t>Se mettiamo il morso in bocca ai cavalli perché ci obbediscano, possiamo dirigere anche tutto il loro corpo</w:t>
      </w:r>
      <w:r w:rsidRPr="00A00B6B">
        <w:rPr>
          <w:rFonts w:ascii="Arial" w:hAnsi="Arial"/>
          <w:sz w:val="24"/>
        </w:rPr>
        <w:t xml:space="preserve">. Un morso è un piccolo ferro. Si mette in bocca al cavallo e il cavallo obbedisce al suo proprietario, senza deviare né a destra e né a sinistra. Va dove il suo proprietario vuole che esso si diriga. Una piccola cosa governa il tutto. </w:t>
      </w:r>
    </w:p>
    <w:p w14:paraId="6D8182A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4</w:t>
      </w:r>
      <w:r w:rsidRPr="00A00B6B">
        <w:rPr>
          <w:rFonts w:ascii="Arial" w:hAnsi="Arial"/>
          <w:b/>
          <w:sz w:val="24"/>
        </w:rPr>
        <w:t>Ecco, anche le navi, benché siano così grandi e spinte da venti gagliardi, con un piccolissimo timone vengono guidate là dove vuole il pilota.</w:t>
      </w:r>
    </w:p>
    <w:p w14:paraId="1C7F1B10"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un secondo esempio: </w:t>
      </w:r>
      <w:r w:rsidRPr="00A00B6B">
        <w:rPr>
          <w:rFonts w:ascii="Arial" w:hAnsi="Arial"/>
          <w:i/>
          <w:sz w:val="24"/>
        </w:rPr>
        <w:t>Anche le navi, benché siano così grandi e spinte da venti gagliardi, con un piccolissimo timore vengono guidate là dove vuole il pilota</w:t>
      </w:r>
      <w:r w:rsidRPr="00A00B6B">
        <w:rPr>
          <w:rFonts w:ascii="Arial" w:hAnsi="Arial"/>
          <w:sz w:val="24"/>
        </w:rPr>
        <w:t>. Ancora una piccola cosa può governare un vento gagliardo. Nulla è più forte del vento. Eppure un piccolissimo timone governa tutta la nave.</w:t>
      </w:r>
    </w:p>
    <w:p w14:paraId="533E042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5</w:t>
      </w:r>
      <w:r w:rsidRPr="00A00B6B">
        <w:rPr>
          <w:rFonts w:ascii="Arial" w:hAnsi="Arial"/>
          <w:b/>
          <w:sz w:val="24"/>
        </w:rPr>
        <w:t>Così anche la lingua: è un membro piccolo ma può vantarsi di grandi cose. Ecco: un piccolo fuoco può incendiare una grande foresta!</w:t>
      </w:r>
    </w:p>
    <w:p w14:paraId="0D328073" w14:textId="00D56E01" w:rsidR="00FE6B0B" w:rsidRPr="00A00B6B" w:rsidRDefault="00FE6B0B" w:rsidP="00FE6B0B">
      <w:pPr>
        <w:spacing w:after="120"/>
        <w:jc w:val="both"/>
        <w:rPr>
          <w:rFonts w:ascii="Arial" w:hAnsi="Arial"/>
          <w:sz w:val="24"/>
        </w:rPr>
      </w:pPr>
      <w:r w:rsidRPr="00A00B6B">
        <w:rPr>
          <w:rFonts w:ascii="Arial" w:hAnsi="Arial"/>
          <w:sz w:val="24"/>
        </w:rPr>
        <w:t xml:space="preserve">Ora questi due esempi vengono applicati alla lingua: </w:t>
      </w:r>
      <w:r w:rsidRPr="00A00B6B">
        <w:rPr>
          <w:rFonts w:ascii="Arial" w:hAnsi="Arial"/>
          <w:i/>
          <w:sz w:val="24"/>
        </w:rPr>
        <w:t xml:space="preserve">Così anche la lingua: è un membro piccolo ma può vantarsi di </w:t>
      </w:r>
      <w:r w:rsidR="009E20E0" w:rsidRPr="00A00B6B">
        <w:rPr>
          <w:rFonts w:ascii="Arial" w:hAnsi="Arial"/>
          <w:i/>
          <w:sz w:val="24"/>
        </w:rPr>
        <w:t>grandi cose</w:t>
      </w:r>
      <w:r w:rsidRPr="00A00B6B">
        <w:rPr>
          <w:rFonts w:ascii="Arial" w:hAnsi="Arial"/>
          <w:sz w:val="24"/>
        </w:rPr>
        <w:t xml:space="preserve">. Ora essa viene paragonata ad un piccolo fuoco. Ecco; un piccolo fuoco può incendiare una grande foresta. Basta una piccola fiamma, un po’ di vento e di una foresta secolare in poche ore o anche in pochi giorni nulla resta. Sempre il piccolo può distruggere il grande. La lingua ha questo potere di distruggere anche la nostra vita eterna. Tutto il Vangelo, tutta la Rivelazione, tutta la Sana Dottrina può distruggere la lingua di un solo uomo. Oggi la lingua dei discepoli di Gesù </w:t>
      </w:r>
      <w:r w:rsidRPr="00A00B6B">
        <w:rPr>
          <w:rFonts w:ascii="Arial" w:hAnsi="Arial"/>
          <w:spacing w:val="-2"/>
          <w:sz w:val="24"/>
        </w:rPr>
        <w:t>non sta distruggendo tutta la foresta del mistero del Padre e del Figlio e dello Spirito Santo, mistero della Beata Vergine Maria, mistero della Chiesa una, santa, cattolica, apostolica, mistero della salvezza e della redenzione, mistero del tempo e dell’eternità, mistero della vita e della morte? Ma noi sappiamo che quando una foresta scompare, essa non si ricompone più. La storia ci attesta che quando la Chiesa è stata incendiata dalla parola dei suoi figli, essa è rimasta per sempre divisa. Oltre al peccato di Salomone, non è stata la parola stolta e insipiente di Roboamo a dividere il Regno? Una volta che il regno è stato diviso, non si è ricomposto</w:t>
      </w:r>
      <w:r w:rsidRPr="00A00B6B">
        <w:rPr>
          <w:rFonts w:ascii="Arial" w:hAnsi="Arial"/>
          <w:sz w:val="24"/>
        </w:rPr>
        <w:t xml:space="preserve"> più. </w:t>
      </w:r>
    </w:p>
    <w:p w14:paraId="6576704D" w14:textId="5CF4013C"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w:t>
      </w:r>
      <w:r w:rsidRPr="00A00B6B">
        <w:rPr>
          <w:rFonts w:ascii="Arial" w:hAnsi="Arial"/>
          <w:i/>
          <w:iCs/>
          <w:sz w:val="24"/>
        </w:rPr>
        <w:lastRenderedPageBreak/>
        <w:t>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w:t>
      </w:r>
      <w:r w:rsidR="003A10DD">
        <w:rPr>
          <w:rFonts w:ascii="Arial" w:hAnsi="Arial"/>
          <w:i/>
          <w:iCs/>
          <w:sz w:val="24"/>
        </w:rPr>
        <w:t xml:space="preserve"> </w:t>
      </w:r>
      <w:r w:rsidRPr="00A00B6B">
        <w:rPr>
          <w:rFonts w:ascii="Arial" w:hAnsi="Arial"/>
          <w:i/>
          <w:iCs/>
          <w:sz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0BBF207A"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3E4DAE61"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7B4C0364" w14:textId="77777777" w:rsidR="00505B84"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Quando tutto Israele seppe che era tornato Geroboamo, lo mandò a chiamare perché partecipasse all’assemblea; lo proclamarono re di tutto Israele. Nessuno seguì la casa di Davide, se non la tribù di Giuda (1Re 12,1-20). </w:t>
      </w:r>
    </w:p>
    <w:p w14:paraId="452792B5" w14:textId="2BE4959A" w:rsidR="00FE6B0B" w:rsidRPr="00A00B6B" w:rsidRDefault="00FE6B0B" w:rsidP="00FE6B0B">
      <w:pPr>
        <w:spacing w:after="120"/>
        <w:jc w:val="both"/>
        <w:rPr>
          <w:rFonts w:ascii="Arial" w:hAnsi="Arial"/>
          <w:sz w:val="24"/>
        </w:rPr>
      </w:pPr>
      <w:r w:rsidRPr="00A00B6B">
        <w:rPr>
          <w:rFonts w:ascii="Arial" w:hAnsi="Arial"/>
          <w:sz w:val="24"/>
        </w:rPr>
        <w:t>Dividere è facile. Basta una parola insensata. Riunire è difficile, anzi è impossibile. Per questo urge stare molti attenti quando si dicono parole. Una volta che la foresta è stata incendiata, mai più ritornerà come prima. A volte basta una sola falsa profezia e questa può distruggere secoli di sangue sparso per seminare il Vangelo nei cuori.</w:t>
      </w:r>
    </w:p>
    <w:p w14:paraId="1A3410E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lastRenderedPageBreak/>
        <w:t>6</w:t>
      </w:r>
      <w:r w:rsidRPr="00A00B6B">
        <w:rPr>
          <w:rFonts w:ascii="Arial" w:hAnsi="Arial"/>
          <w:b/>
          <w:sz w:val="24"/>
        </w:rPr>
        <w:t>Anche la lingua è un fuoco, il mondo del male! La lingua è inserita nelle nostre membra, contagia tutto il corpo e incendia tutta la nostra vita, traendo la sua fiamma dalla Geènna.</w:t>
      </w:r>
    </w:p>
    <w:p w14:paraId="5A7A58DF" w14:textId="77777777" w:rsidR="00FE6B0B" w:rsidRPr="00A00B6B" w:rsidRDefault="00FE6B0B" w:rsidP="00FE6B0B">
      <w:pPr>
        <w:spacing w:after="120"/>
        <w:jc w:val="both"/>
        <w:rPr>
          <w:rFonts w:ascii="Arial" w:hAnsi="Arial"/>
          <w:sz w:val="24"/>
        </w:rPr>
      </w:pPr>
      <w:r w:rsidRPr="00A00B6B">
        <w:rPr>
          <w:rFonts w:ascii="Arial" w:hAnsi="Arial"/>
          <w:sz w:val="24"/>
        </w:rPr>
        <w:t xml:space="preserve">Sono parole, queste, che vanno incise nel cuore con stilo dello Spirito Santo. </w:t>
      </w:r>
      <w:r w:rsidRPr="00A00B6B">
        <w:rPr>
          <w:rFonts w:ascii="Arial" w:hAnsi="Arial"/>
          <w:caps/>
          <w:sz w:val="24"/>
        </w:rPr>
        <w:t>l</w:t>
      </w:r>
      <w:r w:rsidRPr="00A00B6B">
        <w:rPr>
          <w:rFonts w:ascii="Arial" w:hAnsi="Arial"/>
          <w:sz w:val="24"/>
        </w:rPr>
        <w:t>’Apostolo Giacomo vede nella lingua la causa di tutti i mali. Non solo. La vede direttamente collegata con la Geenna del fuoco. Vede la lingua che trae la sua fiamma distruttrice direttamente dalla Geènna. È come se dicesse: che la nostra lingua è direttamente collegata con la lingua di Satana, lingua di menzogna, falsità, inganno. Lingua cattiva e malvagia. Lingua che sempre incendia di odio contro Dio e contro la verità, odio contro il Santo Vangelo e la croce di Cristo Gesù, odio contro tutto ciò che viene da Dio. Oggi è questo il frutto che sta producendo la lingua dell’uomo e anche la lingua di molti discepoli di Gesù: un odio universale contro il vero Dio, il vero Cristo Gesù, il vero Spirito Santo, il vero Vangelo, odio verso l’uomo creato ad immagine e a somiglianza del suo Signore e Creatore, odio verso la redenzione e la salvezza, odio verso tutto il soprannaturale. Ecco il quotidiano incendio della lingua: odio contro tutto ciò che non è frutto della mente dell’uomo. Odio contro tutto ciò che non è peccato, non è vizio, non è trasgressione, non è rinnegamento della Parola. La nostra lingua oggi sta costruendo la società dell’odio contro la verità dell’uomo. Essa sta edificando il falso uomo, l’uomo non uomo.</w:t>
      </w:r>
    </w:p>
    <w:p w14:paraId="22B037C2" w14:textId="77777777" w:rsidR="00FE6B0B" w:rsidRPr="00A00B6B" w:rsidRDefault="00FE6B0B" w:rsidP="00FE6B0B">
      <w:pPr>
        <w:spacing w:after="120"/>
        <w:jc w:val="both"/>
        <w:rPr>
          <w:rFonts w:ascii="Arial" w:hAnsi="Arial"/>
          <w:sz w:val="24"/>
        </w:rPr>
      </w:pPr>
      <w:r w:rsidRPr="00A00B6B">
        <w:rPr>
          <w:rFonts w:ascii="Arial" w:hAnsi="Arial"/>
          <w:sz w:val="24"/>
        </w:rPr>
        <w:t xml:space="preserve">È questo il motivo per cui queste parole dell’Apostolo Giacomo - </w:t>
      </w:r>
      <w:r w:rsidRPr="00A00B6B">
        <w:rPr>
          <w:rFonts w:ascii="Arial" w:hAnsi="Arial"/>
          <w:i/>
          <w:sz w:val="24"/>
        </w:rPr>
        <w:t xml:space="preserve">Anche la lingua è un fuoco, il mondo del male! La lingua è inserita nelle nostre membra, contagia tutto il corpo e incendia tutta la nostra vita, traendo la sua fiamma dalla Geènna – </w:t>
      </w:r>
      <w:r w:rsidRPr="00A00B6B">
        <w:rPr>
          <w:rFonts w:ascii="Arial" w:hAnsi="Arial"/>
          <w:sz w:val="24"/>
        </w:rPr>
        <w:t xml:space="preserve">vanno scritte nel cuore con lo stilo dello Spirito Santo. Non c’è nessun uomo sulla terra che non sia esposto a questo pericolo: al pericolo del diretto collegamento della sua lingua con la lingua di Satana. </w:t>
      </w:r>
    </w:p>
    <w:p w14:paraId="5D57D1A9" w14:textId="77777777" w:rsidR="00FE6B0B" w:rsidRPr="00A00B6B" w:rsidRDefault="00FE6B0B" w:rsidP="00FE6B0B">
      <w:pPr>
        <w:spacing w:after="120"/>
        <w:jc w:val="both"/>
        <w:rPr>
          <w:rFonts w:ascii="Arial" w:hAnsi="Arial"/>
          <w:sz w:val="24"/>
        </w:rPr>
      </w:pPr>
      <w:r w:rsidRPr="00A00B6B">
        <w:rPr>
          <w:rFonts w:ascii="Arial" w:hAnsi="Arial"/>
          <w:sz w:val="24"/>
        </w:rPr>
        <w:t>Per questo urge vigilare, porre ogni attenzione, tagliare questo legame ogni attimo della nostra vita. Se vogliamo una lingua di amore, di verità e di giustizia, essa va sempre collegata con il cuore di Cristo Gesù. Il vero bene viene sempre dal cuore di Cristo Gesù, chi collega sempre la sua lingua con il cuore di Cristo Signore, mai da essa uscirà una sola parola di odio, sempre uscirà una purissima parola di verità, luce, giustizia, santità, riconciliazione, perdono, misericordia, perfetta carità. Dal cuore di Cristo sgorga lo Spirito Santo. Dal cuore del cristiano in Cristo sgorgherà la purissima Parola del Signore che dona la vita eterna a quanti l’accolgono con fede.</w:t>
      </w:r>
    </w:p>
    <w:p w14:paraId="0D13257A" w14:textId="77777777" w:rsidR="00FE6B0B" w:rsidRPr="00A00B6B" w:rsidRDefault="00FE6B0B" w:rsidP="00FE6B0B">
      <w:pPr>
        <w:spacing w:after="120"/>
        <w:jc w:val="both"/>
        <w:rPr>
          <w:rFonts w:ascii="Arial" w:hAnsi="Arial"/>
          <w:sz w:val="24"/>
        </w:rPr>
      </w:pPr>
      <w:r w:rsidRPr="00A00B6B">
        <w:rPr>
          <w:rFonts w:ascii="Arial" w:hAnsi="Arial"/>
          <w:sz w:val="24"/>
        </w:rPr>
        <w:t>Come si fa a sapere se il nostro cuore è strettamente legato al cuore di Cristo e attinge da Lui la verità, la luce, la Parola con le quali si dovrà poi rinnovare il mondo? È sufficiente che badiamo alle parole che escono dalla nostra bocca. Se sono parole di luce, verità, giustizia, pace, riconciliazione, perdono, di certo il nostro cuore è legato a Cristo Gesù. Se dalla nostra bocca escono parole di odio, invidia, superbia e ogni altro vizio, noi attestiamo che il nostro cuore è strettissimamente legato al cuore di Satana. Sovente è anche lo stesso cuore di Satana che parla in noi e per noi. Cuore di Cristo, Parola di Cristo. Cuore di Satana, parola di Satana. Cuore del Padre, Parola sempre del Padre. Cuore di Spirito Santo, Parola sempre di Spirito Santo.</w:t>
      </w:r>
    </w:p>
    <w:p w14:paraId="32916E12"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Sempre dobbiamo ricordarci che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w:t>
      </w:r>
    </w:p>
    <w:p w14:paraId="10387D96"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noi diciamo che il mondo è senza il Vangelo, altro non vogliamo dire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w:t>
      </w:r>
    </w:p>
    <w:p w14:paraId="62369D2F" w14:textId="77777777" w:rsidR="00FE6B0B" w:rsidRPr="00A00B6B" w:rsidRDefault="00FE6B0B" w:rsidP="00FE6B0B">
      <w:pPr>
        <w:spacing w:after="120"/>
        <w:jc w:val="both"/>
        <w:rPr>
          <w:rFonts w:ascii="Arial" w:hAnsi="Arial"/>
          <w:sz w:val="24"/>
        </w:rPr>
      </w:pPr>
      <w:r w:rsidRPr="00A00B6B">
        <w:rPr>
          <w:rFonts w:ascii="Arial" w:hAnsi="Arial"/>
          <w:sz w:val="24"/>
        </w:rPr>
        <w:t>Dal corpo di Cristo morto sulla croce, l’acqua che sgorga dal suo lato destro altro non è se non il suo cuore, portato nel mondo dallo Spirito Santo per essere piantato nel petto di ogni uomo. Ma questo può avvenire solo se l’uomo si lascia prima piantare nel cuore la Parola del Signore. Questo mistero è grande, oltremodo grande.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 Ci troviamo dinanzi ad un mistero veramente indicibile. Ecco quale grande opera Gesù è venuto per compiere sulla terra: strapparsi il suo cuore e darlo ad ogni uomo come suo vero cuore. Nel cuore di Cristo Gesù abita il cuore del Padre e dello Spirito. Con il cuore di Cristo, il cristiano vive con un cuore trinitario, un cuore divino, un cuore eterno, un cuore che è capace di fare solo il bene, il più grande bene. Con il cuore di Dio, il cristiano farà sempre le cose di Dio. Una lingua senza il cuore di Cristo Gesù, mai potrà annunciare le cose di Cristo Signore. Ecco perché si deve fare sempre moltissima attenzione affinché mai la nostra lingua sia collegata con la lingua di Satana e sempre invece strettissimamente unita al cuore di Cristo Gesù.</w:t>
      </w:r>
    </w:p>
    <w:p w14:paraId="64390F0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7</w:t>
      </w:r>
      <w:r w:rsidRPr="00A00B6B">
        <w:rPr>
          <w:rFonts w:ascii="Arial" w:hAnsi="Arial"/>
          <w:b/>
          <w:sz w:val="24"/>
        </w:rPr>
        <w:t>Infatti ogni sorta di bestie e di uccelli, di rettili e di esseri marini sono domati e sono stati domati dall’uomo,</w:t>
      </w:r>
    </w:p>
    <w:p w14:paraId="7C028284" w14:textId="109AB404" w:rsidR="00FE6B0B" w:rsidRPr="00A00B6B" w:rsidRDefault="00FE6B0B" w:rsidP="00FE6B0B">
      <w:pPr>
        <w:spacing w:after="120"/>
        <w:jc w:val="both"/>
        <w:rPr>
          <w:rFonts w:ascii="Arial" w:hAnsi="Arial"/>
          <w:sz w:val="24"/>
        </w:rPr>
      </w:pPr>
      <w:r w:rsidRPr="00A00B6B">
        <w:rPr>
          <w:rFonts w:ascii="Arial" w:hAnsi="Arial"/>
          <w:sz w:val="24"/>
        </w:rPr>
        <w:t xml:space="preserve">Ecco ancora cosa ci dice l’Apostolo Giacomo: tutto nella natura può essere domato e ogni cosa è stata domata dall’uomo – </w:t>
      </w:r>
      <w:r w:rsidRPr="00A00B6B">
        <w:rPr>
          <w:rFonts w:ascii="Arial" w:hAnsi="Arial"/>
          <w:i/>
          <w:sz w:val="24"/>
        </w:rPr>
        <w:t xml:space="preserve">Infatti ogni sorta di bestie e di uccelli, di rettili e di esseri marini sono domati e sono stati domati dall’uomo –; </w:t>
      </w:r>
      <w:r w:rsidRPr="00A00B6B">
        <w:rPr>
          <w:rFonts w:ascii="Arial" w:hAnsi="Arial"/>
          <w:sz w:val="24"/>
        </w:rPr>
        <w:t xml:space="preserve">chi </w:t>
      </w:r>
      <w:r w:rsidRPr="00A00B6B">
        <w:rPr>
          <w:rFonts w:ascii="Arial" w:hAnsi="Arial"/>
          <w:sz w:val="24"/>
        </w:rPr>
        <w:lastRenderedPageBreak/>
        <w:t>mai potrà essere “domato” è l’uomo. Perché l’uomo non può essere “domato”?</w:t>
      </w:r>
      <w:r w:rsidR="003A10DD">
        <w:rPr>
          <w:rFonts w:ascii="Arial" w:hAnsi="Arial"/>
          <w:i/>
          <w:sz w:val="24"/>
        </w:rPr>
        <w:t xml:space="preserve"> </w:t>
      </w:r>
      <w:r w:rsidRPr="00A00B6B">
        <w:rPr>
          <w:rFonts w:ascii="Arial" w:hAnsi="Arial"/>
          <w:sz w:val="24"/>
        </w:rPr>
        <w:t>Perché “domare” l’uomo è solo opera dello Spirito Santo. Lui “doma” l’uomo per trasformazione di natura. Da natura secondo la carne a natura tutta spirituale, a natura che diviene partecipe della natura divina. Come e per quali vie lo Spirito Santo “doma” l’uomo? Attraverso l’annuncio del Vangelo ad opera degli Apostoli e dei loro cooperatori e collaboratori. Per la fede nel nome di Gesù il Nazareno di quanti il Vangelo hanno ascoltato. Nascendo da acqua e da Spirito Santo nel sacramento del Battesimo. “Doma” l’uomo, lo Spirito Santo, aiutandolo a crescere da fede in fede, da luce in luce, da verità in verità, da giustizia in giustizia, da obbedienza in obbedienza, da grazia in grazia per tutti i giorni della sua vita. Senza l’opera incessante dello Spirito Santo, la perenne opera di ogni membro del corpo di Cristo in perfetta comunione con l’incessante e perenne opera dello Spirito Santo non vi è alcuna possibilità che l’uomo possa dominare se stesso. Il dominio e il governo di sé è frutto dello Spirito del Signore.</w:t>
      </w:r>
    </w:p>
    <w:p w14:paraId="0755EF47" w14:textId="77777777" w:rsidR="00FE6B0B" w:rsidRPr="00A00B6B" w:rsidRDefault="00FE6B0B" w:rsidP="00FE6B0B">
      <w:pPr>
        <w:spacing w:after="120"/>
        <w:jc w:val="both"/>
        <w:rPr>
          <w:rFonts w:ascii="Arial" w:hAnsi="Arial"/>
          <w:i/>
          <w:sz w:val="24"/>
        </w:rPr>
      </w:pPr>
      <w:r w:rsidRPr="00A00B6B">
        <w:rPr>
          <w:rFonts w:ascii="Arial" w:hAnsi="Arial"/>
          <w:sz w:val="24"/>
        </w:rPr>
        <w:t xml:space="preserve">Poiché oggi l’uomo è colmo di odio contro la Parola e tutto ciò che nasce dalla Parola, mai potrà essere “domato” dallo Spirito Santo. Senza la trasformazione della sua natura, l’uomo rimane schiavo della carne, della falsità, della menzogna, della concupiscenza, delle tenebre, della morte. È questa una schiavitù, come dice il Libro della Sapienza, </w:t>
      </w:r>
      <w:r w:rsidRPr="00A00B6B">
        <w:rPr>
          <w:rFonts w:ascii="Arial" w:hAnsi="Arial"/>
          <w:i/>
          <w:sz w:val="24"/>
        </w:rPr>
        <w:t xml:space="preserve">“senza serrami” o di un carcere senza sbarre. </w:t>
      </w:r>
      <w:r w:rsidRPr="00A00B6B">
        <w:rPr>
          <w:rFonts w:ascii="Arial" w:hAnsi="Arial"/>
          <w:sz w:val="24"/>
        </w:rPr>
        <w:t>Ecco come lo Spirito Santo rivela questa schiavitù, frutto del peccato di odio e di ostinazione contro il Creatore e il Signore dell’uomo</w:t>
      </w:r>
      <w:r w:rsidRPr="00A00B6B">
        <w:rPr>
          <w:rFonts w:ascii="Arial" w:hAnsi="Arial"/>
          <w:i/>
          <w:sz w:val="24"/>
        </w:rPr>
        <w:t>.</w:t>
      </w:r>
    </w:p>
    <w:p w14:paraId="06C92ADF"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6E7E69B3"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w:t>
      </w:r>
    </w:p>
    <w:p w14:paraId="02A9FD2E"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Fallivano i ritrovati della magia, e il vanto della loro saggezza era svergognato. Infatti quelli che promettevano di cacciare timori e inquietudini dall’anima malata, languivano essi stessi in un ridicolo timore. </w:t>
      </w:r>
    </w:p>
    <w:p w14:paraId="4E6278A5"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w:t>
      </w:r>
      <w:r w:rsidRPr="00A00B6B">
        <w:rPr>
          <w:rFonts w:ascii="Arial" w:hAnsi="Arial"/>
          <w:i/>
          <w:iCs/>
          <w:sz w:val="24"/>
        </w:rPr>
        <w:lastRenderedPageBreak/>
        <w:t xml:space="preserve">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w:t>
      </w:r>
    </w:p>
    <w:p w14:paraId="32BB2EDB" w14:textId="77777777" w:rsidR="00FE6B0B" w:rsidRPr="00A00B6B" w:rsidRDefault="00FE6B0B" w:rsidP="00505B84">
      <w:pPr>
        <w:spacing w:after="120"/>
        <w:ind w:left="567" w:right="567"/>
        <w:jc w:val="both"/>
        <w:rPr>
          <w:rFonts w:ascii="Arial" w:hAnsi="Arial"/>
          <w:i/>
          <w:iCs/>
          <w:sz w:val="24"/>
        </w:rPr>
      </w:pPr>
      <w:r w:rsidRPr="00A00B6B">
        <w:rPr>
          <w:rFonts w:ascii="Arial" w:hAnsi="Arial"/>
          <w:i/>
          <w:iCs/>
          <w:sz w:val="24"/>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52015B07" w14:textId="77777777" w:rsidR="00FE6B0B" w:rsidRPr="00A00B6B" w:rsidRDefault="00FE6B0B" w:rsidP="00FE6B0B">
      <w:pPr>
        <w:spacing w:after="120"/>
        <w:jc w:val="both"/>
        <w:rPr>
          <w:rFonts w:ascii="Arial" w:hAnsi="Arial"/>
          <w:sz w:val="24"/>
        </w:rPr>
      </w:pPr>
      <w:r w:rsidRPr="00A00B6B">
        <w:rPr>
          <w:rFonts w:ascii="Arial" w:hAnsi="Arial"/>
          <w:sz w:val="24"/>
        </w:rPr>
        <w:t>È questo il frutto più amaro che produce l’odio contro Dio, contro la luce, contro la verità, contro la giustizia: imprigiona l’uomo in un carcere senza sbarre. In questo carcere l’uomo pensa di trovare la vera vita. Invece altro non fa che imprigionarsi sempre di più nel suo odio che diviene il padre di ogni tenebra e di ogni falsità. Oggi è questa la condizione spirituale dell’uomo. Avendo in odio lo Spirito Santo, il Padre e il Figlio, la Chiesa e tutto ciò che dice origine soprannaturale, divina, trascendenza, l’uomo altro non fa che imprigionarsi in questo carcere di odio, lasciandosi divorare da ogni tenebra e da ogni morte. Da questo carcere senza serrami e senza sbarre solo la nostra purissima fede in Cristo Gesù potrà liberarci. Non c’è carcere più duro che il carcere dei propri pensieri, delle proprie concupiscenze, del proprio odio, della propria invidia e di quella superbia che conducono l’uomo alla morte eterna. Oggi questo carcere è chiamato libertà.</w:t>
      </w:r>
    </w:p>
    <w:p w14:paraId="190E02B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8</w:t>
      </w:r>
      <w:r w:rsidRPr="00A00B6B">
        <w:rPr>
          <w:rFonts w:ascii="Arial" w:hAnsi="Arial"/>
          <w:b/>
          <w:sz w:val="24"/>
        </w:rPr>
        <w:t>ma la lingua nessuno la può domare: è un male ribelle, è piena di veleno mortale.</w:t>
      </w:r>
    </w:p>
    <w:p w14:paraId="498B2B41" w14:textId="77777777" w:rsidR="00FE6B0B" w:rsidRPr="00A00B6B" w:rsidRDefault="00FE6B0B" w:rsidP="00FE6B0B">
      <w:pPr>
        <w:spacing w:after="120"/>
        <w:jc w:val="both"/>
        <w:rPr>
          <w:rFonts w:ascii="Arial" w:hAnsi="Arial"/>
          <w:sz w:val="24"/>
        </w:rPr>
      </w:pPr>
      <w:r w:rsidRPr="00A00B6B">
        <w:rPr>
          <w:rFonts w:ascii="Arial" w:hAnsi="Arial"/>
          <w:sz w:val="24"/>
        </w:rPr>
        <w:t>Perché la lingua nessuno la può domare? Nessuno la può domare perché essa è collegata direttamente con il cuore di Satana e con la fiamma della Geènna. Chi vuole domare la sua lingua, deve lasciarsi fare nuova creatura dallo Spirito Santo. Finché l’uomo rimarrà vecchia natura, vecchia creatura, sempre la sua lingua sarà un male ribelle. Sempre sarà piena di veleno mortale. Quando la natura rimane natura di morte o quando da natura nuova ritorna ad essere natura vecchia, natura di peccato, sempre la lingua è collegata con il cuore di Satana e sempre attinge la sua fiamma dal fuoco della Geènna. Ecco alcuni mali che oggi sta producendo la lingua del cristiano collegata al cuore di Satana:</w:t>
      </w:r>
    </w:p>
    <w:p w14:paraId="7B07315B" w14:textId="77777777" w:rsidR="00FE6B0B" w:rsidRPr="00A00B6B" w:rsidRDefault="00FE6B0B" w:rsidP="00FE6B0B">
      <w:pPr>
        <w:spacing w:after="120"/>
        <w:jc w:val="both"/>
        <w:rPr>
          <w:rFonts w:ascii="Arial" w:hAnsi="Arial"/>
          <w:bCs/>
          <w:sz w:val="24"/>
        </w:rPr>
      </w:pPr>
      <w:r w:rsidRPr="00A00B6B">
        <w:rPr>
          <w:rFonts w:ascii="Arial" w:hAnsi="Arial"/>
          <w:b/>
          <w:sz w:val="24"/>
        </w:rPr>
        <w:t>La creazione di falsi legami con Dio e con i fratelli</w:t>
      </w:r>
      <w:r w:rsidRPr="00A00B6B">
        <w:rPr>
          <w:rFonts w:ascii="Arial" w:hAnsi="Arial"/>
          <w:bCs/>
          <w:sz w:val="24"/>
        </w:rPr>
        <w:t>. La “</w:t>
      </w:r>
      <w:r w:rsidRPr="00A00B6B">
        <w:rPr>
          <w:rFonts w:ascii="Arial" w:hAnsi="Arial"/>
          <w:bCs/>
          <w:i/>
          <w:iCs/>
          <w:sz w:val="24"/>
        </w:rPr>
        <w:t>religio</w:t>
      </w:r>
      <w:r w:rsidRPr="00A00B6B">
        <w:rPr>
          <w:rFonts w:ascii="Arial" w:hAnsi="Arial"/>
          <w:bCs/>
          <w:sz w:val="24"/>
        </w:rPr>
        <w:t xml:space="preserve">” o “legame” o “relazione” che Dio ha stabilito con l’uomo fin dal primo giorno della sua creazione, è sull’ascolto della sua voce, sull’obbedienza ad ogni sua Parola, sull’eseguire ogni suo Comando, nell’osservanza di ogni suo Statuto. Se questo legame di ascolto viene o disobbedito o ignorato o non vissuto o trascurato o </w:t>
      </w:r>
      <w:r w:rsidRPr="00A00B6B">
        <w:rPr>
          <w:rFonts w:ascii="Arial" w:hAnsi="Arial"/>
          <w:bCs/>
          <w:sz w:val="24"/>
        </w:rPr>
        <w:lastRenderedPageBreak/>
        <w:t>sostituito con cose pensate dall’uomo, il legame non è quello stabilito dal Signore. I legami costruiti, pensati, immaginati dall’uomo non mettono l’uomo in relazione con Dio. Sono pertanto legami falsi e bugiardi. Questi legami lasciano l’uomo nella sua morte, nelle sue tenebre, nel suo inganno. Non saranno mai legami di vera salvezza, vera vita, vera pace, vera giustizia, vera misericordia, vero amore. Ogni legame falso con Dio diviene legame falso con gli uomini. Mai vi potrà essere relazione vera con gli uomini se è falsa la relazione con Dio. La storia ogni giorno ci mette dinanzi a questa verità. Sempre essa ci mostra la falsità delle nostre relazioni con gli uomini quando la nostra relazione con Dio è falsa. Si pensi ad esempio alla verità della donna così grandemente calpestata in certe religioni fondate sul pensiero dell’uomo. In nome del pensiero dell’uomo, elevato a religione o a legame con Dio, si calpesta la verità della donna. Non solo della donna, ma anche di ogni uomo e di ogni cosa. È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Se non si è pieni di Spirito Santo, il pericolo di sostituire la vera religione con una falsa creata da noi è sempre possibile. Oggi questa sostituzione sta divenendo legge di vita. La vera relazione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dice e opera falsità. Natura falsa, natura vecchia, natura di peccato, pensieri falsi, pensieri vecchi, pensieri di peccato, opere di peccato, di tenebre, di morte. Natura satanica, lingua anche satanica. Natura di Cristo, lingua anche di Cristo. Ecco perché è più che necessario verificare se la nostra natura è in Cristo o è in Satana. Se è in Cristo, diremo la Parola di Cristo. Se è in Satana, diremo la Parola di Satana.</w:t>
      </w:r>
    </w:p>
    <w:p w14:paraId="5DFD5A9B" w14:textId="35ACB8D3" w:rsidR="00FE6B0B" w:rsidRPr="00A00B6B" w:rsidRDefault="00FE6B0B" w:rsidP="00FE6B0B">
      <w:pPr>
        <w:spacing w:after="120"/>
        <w:jc w:val="both"/>
        <w:rPr>
          <w:rFonts w:ascii="Arial" w:hAnsi="Arial"/>
          <w:sz w:val="24"/>
        </w:rPr>
      </w:pPr>
      <w:r w:rsidRPr="00A00B6B">
        <w:rPr>
          <w:rFonts w:ascii="Arial" w:hAnsi="Arial"/>
          <w:b/>
          <w:sz w:val="24"/>
        </w:rPr>
        <w:t>La negazione della purissima verità di Cristo Gesù</w:t>
      </w:r>
      <w:r w:rsidRPr="00A00B6B">
        <w:rPr>
          <w:rFonts w:ascii="Arial" w:hAnsi="Arial"/>
          <w:sz w:val="24"/>
        </w:rPr>
        <w:t xml:space="preserve">. La natura falsa mai potrà confessare la verità di Cristo Gesù. Quando il cristiano abroga la sana dottrina, la sana verità, la sana rivelazione su Gesù Signore, lui altro non fa che attestare che ha fatto trionfare la sua natura animale sulla natura spirituale, dalla quale pensano e parlano di Cristo Signore. Chi è Cristo Gesù secondo questa natura animale, nella quale il cristiano è ritornato?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w:t>
      </w:r>
      <w:r w:rsidRPr="00A00B6B">
        <w:rPr>
          <w:rFonts w:ascii="Arial" w:hAnsi="Arial"/>
          <w:sz w:val="24"/>
        </w:rPr>
        <w:lastRenderedPageBreak/>
        <w:t>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w:t>
      </w:r>
      <w:r w:rsidR="00BF3E30" w:rsidRPr="00A00B6B">
        <w:rPr>
          <w:rFonts w:ascii="Arial" w:hAnsi="Arial"/>
          <w:sz w:val="24"/>
        </w:rPr>
        <w:t>’</w:t>
      </w:r>
      <w:r w:rsidRPr="00A00B6B">
        <w:rPr>
          <w:rFonts w:ascii="Arial" w:hAnsi="Arial"/>
          <w:sz w:val="24"/>
        </w:rPr>
        <w:t>amoralità così devastante da distruggere la stessa natura animale, corrompendola e degradandola senza più rimedio. La lingua della natura animale può giungere alla riduzione in menzogna di tutto il mistero di Dio e dell’uomo.</w:t>
      </w:r>
    </w:p>
    <w:p w14:paraId="5B89D189" w14:textId="77777777" w:rsidR="00FE6B0B" w:rsidRPr="00A00B6B" w:rsidRDefault="00FE6B0B" w:rsidP="00FE6B0B">
      <w:pPr>
        <w:spacing w:after="120"/>
        <w:jc w:val="both"/>
        <w:rPr>
          <w:rFonts w:ascii="Arial" w:hAnsi="Arial"/>
          <w:sz w:val="24"/>
        </w:rPr>
      </w:pPr>
      <w:r w:rsidRPr="00A00B6B">
        <w:rPr>
          <w:rFonts w:ascii="Arial" w:hAnsi="Arial"/>
          <w:b/>
          <w:sz w:val="24"/>
        </w:rPr>
        <w:t>Natura di grazia. Natura di peccato</w:t>
      </w:r>
      <w:r w:rsidRPr="00A00B6B">
        <w:rPr>
          <w:rFonts w:ascii="Arial" w:hAnsi="Arial"/>
          <w:sz w:val="24"/>
        </w:rPr>
        <w:t xml:space="preserve">. Una verità va messa nel cuore: peccato e grazia trasformano l’uomo nella sua stessa natura. Il peccato fa cattivo l’uomo nella sua natura e più pecca e più la sua natura diviene cattiva. Una natura cattiva non può produrre che frutti cattivi. La grazia invece trasforma l’uomo in natura di luce, verità, giustizia, santità. I suoi frutti saranno sempre di luce, verità, giustizia, santità. Attenzione però a non seguire la dottrina degli scribi e dei farisei, altrimenti è la fine di ogni verità rivelata. Farisei e scribi asserivano che l’uomo buono rimaneva sempre uomo buono. I suoi atti erano ininfluenti alla sua bontà di natura. L’uomo buono può commettere qualsiasi delitto, qualsiasi misfatto, qualsiasi trasgressione dei comandamenti, lui però rimane sempre nella sua bontà di natura. Lui è in eterno ontologicamente ricco di bontà. Mentre, per ragionamento inverso, un pubblicano, un peccatore – pubblicani e peccatori sono tutti coloro che non sono scribi e farisei – possono anche convertirsi, fare qualsiasi opera di bene, ma la loro natura è sempre natura di peccato. Per essi non c’è salvezza, né redenzione, né giustizia dinanzi a Dio. È questa l’eresia che annienta tutta la rivelazione di Dio nell’Antico Testamento, in modo speciale la rivelazione del Signore a noi data per mezzo del profeta Ezechiele, secondo la quale chi è giusto può pervertirsi e da giusto divenire ingiusto e chi è ingiusto può convertirsi e da ingiusto divenire giusto. Questo significa che chi vuole produrre frutti di ogni bontà deve non solo divenire di natura buona e questa natura buona è solo frutto dello Spirito Santo mediante la grazia di Cristo Gesù. Ma anche significa che se non si lascia fare natura buona, mai potrà produrre frutti buoni. Questa purissima rivelazione creatrice della vera antropologia soprannaturale ci dice che l’educazione che si impartisce, se è data ad un uomo la cui natura è cattiva, anche se essa è eccellente e sublime, rimane sempre parola detta ad un uomo che non potrà mai operare il bene secondo purezza di giustizia e di verità. È come se noi facessimo un corso di ginnastica ad un uomo che è paralitico fin dalla nascita. Le nozioni possono essere anche eccellentissime, la natura mai potrà fare quello che noi le insegniamo. Perché la natura possa fare ciò che le insegniamo, è necessario che noi prima diamo la guarigione al paralitico e poi lui da vero guarito potrà seguire ogni nostra buona regola. Gesù ha insegnato le regole necessarie per vivere da veri figli del regno di Dio. Alla verità, alla luce, alla Parola, all’insegnamento ha anche aggiunto la sua grazia. Lui non è come Mosè che dona solo la Legge, Lui è venuto per dare la grazia è la verità. Ecco la purissima rivelazione dello Spirito Santo: </w:t>
      </w:r>
      <w:r w:rsidRPr="00A00B6B">
        <w:rPr>
          <w:rFonts w:ascii="Arial" w:hAnsi="Arial"/>
          <w:i/>
          <w:sz w:val="24"/>
        </w:rPr>
        <w:t xml:space="preserve">“E il Verbo si fece carne e venne ad abitare in mezzo a noi; e noi abbiamo contemplato la sua gloria, gloria come del </w:t>
      </w:r>
      <w:r w:rsidRPr="00A00B6B">
        <w:rPr>
          <w:rFonts w:ascii="Arial" w:hAnsi="Arial"/>
          <w:i/>
          <w:sz w:val="24"/>
        </w:rPr>
        <w:lastRenderedPageBreak/>
        <w:t>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A00B6B">
        <w:rPr>
          <w:rFonts w:ascii="Arial" w:hAnsi="Arial"/>
          <w:sz w:val="24"/>
        </w:rPr>
        <w:t xml:space="preserve"> (Gv 1,14-18). Con il dono della grazia inizia il cammino della Chiesa nella storia: </w:t>
      </w:r>
      <w:r w:rsidRPr="00A00B6B">
        <w:rPr>
          <w:rFonts w:ascii="Arial" w:hAnsi="Arial"/>
          <w:i/>
          <w:iCs/>
          <w:sz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r w:rsidRPr="00A00B6B">
        <w:rPr>
          <w:rFonts w:ascii="Arial" w:hAnsi="Arial"/>
          <w:sz w:val="24"/>
        </w:rPr>
        <w:t xml:space="preserve"> (At 3,1-10). Si diviene alberi buoni per l’accoglienza della verità e della grazia di Cristo Gesù. Si rimane alberi buoni se perennemente ci alimentiamo di Cristo verità e grazia. Se ci separiamo da questi divini ed eterni alimenti, a poco a poco la corazza soprannaturale che protegge il nostro albero buono cede e la vecchia natura, l’albero cattivo che eravamo ritorna con prepotenza e ogni arroganza in noi. Non produciamo più frutti buoni. Abbiamo perso la nostra natura buona. Produciamo frutti cattivi perché siamo ritornati nella natura cattiva. Natura cattiva, lingua cattiva. Lingua malvagia, natura malvagia.</w:t>
      </w:r>
    </w:p>
    <w:p w14:paraId="51385DD1" w14:textId="77777777" w:rsidR="00FE6B0B" w:rsidRPr="00A00B6B" w:rsidRDefault="00FE6B0B" w:rsidP="00FE6B0B">
      <w:pPr>
        <w:spacing w:after="120"/>
        <w:jc w:val="both"/>
        <w:rPr>
          <w:rFonts w:ascii="Arial" w:hAnsi="Arial"/>
          <w:sz w:val="24"/>
        </w:rPr>
      </w:pPr>
      <w:r w:rsidRPr="00A00B6B">
        <w:rPr>
          <w:rFonts w:ascii="Arial" w:hAnsi="Arial"/>
          <w:sz w:val="24"/>
        </w:rPr>
        <w:t xml:space="preserve">Altra verità: più ci si immerge nel male e più cattivo diviene l’albero. Così anche: più ci si nutre di verità e grazia e più l’albero diviene buono. Quando ci accorgiamo che il nostro albero è divenuto ottimo? Quando anche i moti primissimi del cuore sono da noi governati. Neanche lasciamo che essi per un istante appaiano nella nostra mente. Dal male anche infinitesimale che entra in noi, sappiamo quando è buono e santo il nostro albero nuovo. Dei farisei Gesù dice che il loro albero è divenuto così cattivo da far loro oltrepassare ogni limite del male, giungendo a commettere il peccato contro lo Spirito Santo, peccato che non sarà mai perdonato. Questa verità è per noi di altissimo ammonimento. Essa ci dice che dobbiamo sbarrare la porta del nostro cuore e della nostra mente anche alle più piccole trasgressioni, più piccoli peccati, anche ai pensieri insignificanti. Se apriamo la porta anche ad uno sguardo cattivo o ad un desiderio impuro, possiamo giungere non solo a commettere adulterio ma anche a macchiarci dell’altro grave peccato che è l’omicidio. Davide insegna. Un suo sguardo impudico lo ha reso adultero e omicida. Per questo il Siracide ci mette in guardia perché non giochiamo con le piccole cose, piccoli pensieri, piccole trasgressioni: </w:t>
      </w:r>
      <w:r w:rsidRPr="00A00B6B">
        <w:rPr>
          <w:rFonts w:ascii="Arial" w:hAnsi="Arial"/>
          <w:i/>
          <w:sz w:val="24"/>
        </w:rPr>
        <w:t>“Et qui spernit modica paulatim decidet</w:t>
      </w:r>
      <w:r w:rsidRPr="00A00B6B">
        <w:rPr>
          <w:rFonts w:ascii="Arial" w:hAnsi="Arial"/>
          <w:sz w:val="24"/>
        </w:rPr>
        <w:t xml:space="preserve">” – </w:t>
      </w:r>
      <w:r w:rsidRPr="00A00B6B">
        <w:rPr>
          <w:rFonts w:ascii="Arial" w:hAnsi="Arial"/>
          <w:i/>
          <w:sz w:val="24"/>
        </w:rPr>
        <w:t>Chi disprezza le piccole cose, a poco a poco cade”</w:t>
      </w:r>
      <w:r w:rsidRPr="00A00B6B">
        <w:rPr>
          <w:rFonts w:ascii="Arial" w:hAnsi="Arial"/>
          <w:sz w:val="24"/>
        </w:rPr>
        <w:t xml:space="preserve"> (Sir 19,1). In verità è oggi questo il reale pericolo di ogni discepolo di Gesù: credersi nella più grande giustizia solo perché ci diciamo cristiani. Portare un nome così nobile a nulla serve, se non si porta Cristo Gesù e la purezza del suo Vangelo nel nostro cuore. Cuore in Cristo, Parola di Cristo. </w:t>
      </w:r>
      <w:r w:rsidRPr="00A00B6B">
        <w:rPr>
          <w:rFonts w:ascii="Arial" w:hAnsi="Arial"/>
          <w:sz w:val="24"/>
        </w:rPr>
        <w:lastRenderedPageBreak/>
        <w:t>Cuore nel Vangelo, Parola di Vangelo. Sempre il cristiano deve essere Parola di Vangelo, Parola del Signore, Parola di Dio.</w:t>
      </w:r>
    </w:p>
    <w:p w14:paraId="7A740E16" w14:textId="77777777" w:rsidR="00FE6B0B" w:rsidRPr="00A00B6B" w:rsidRDefault="00FE6B0B" w:rsidP="00FE6B0B">
      <w:pPr>
        <w:spacing w:after="120"/>
        <w:jc w:val="both"/>
        <w:rPr>
          <w:rFonts w:ascii="Arial" w:hAnsi="Arial"/>
          <w:sz w:val="24"/>
        </w:rPr>
      </w:pPr>
      <w:r w:rsidRPr="00A00B6B">
        <w:rPr>
          <w:rFonts w:ascii="Arial" w:hAnsi="Arial"/>
          <w:sz w:val="24"/>
        </w:rPr>
        <w:t xml:space="preserve">Dicendo che il cristiano è Parola di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Quando ci si trasferisce nella casa del mondo, sempre si abita nel cuore di Satana. </w:t>
      </w:r>
    </w:p>
    <w:p w14:paraId="514D6929" w14:textId="77777777" w:rsidR="00FE6B0B" w:rsidRPr="00A00B6B" w:rsidRDefault="00FE6B0B" w:rsidP="00FE6B0B">
      <w:pPr>
        <w:spacing w:after="120"/>
        <w:jc w:val="both"/>
        <w:rPr>
          <w:rFonts w:ascii="Arial" w:hAnsi="Arial"/>
          <w:sz w:val="24"/>
        </w:rPr>
      </w:pPr>
      <w:r w:rsidRPr="00A00B6B">
        <w:rPr>
          <w:rFonts w:ascii="Arial" w:hAnsi="Arial"/>
          <w:sz w:val="24"/>
        </w:rPr>
        <w:t>Quando il cristiano da bocca di Cristo si trasforma in bocca contro Cristo, perché si fa bocca del mondo e delle sue falsità e menzogne contro Cristo, che per natura sono sempre menzogne contro l’uomo –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 sempre l’uomo viene servito dalle tenebre e non dalla luce, dalla falsità e non dalla verità, secondo l’uomo e non secondo Dio, con un cuore di pietra e mai con il cuore di carne, il solo che è capace di amare secondo verità e giustizia.</w:t>
      </w:r>
    </w:p>
    <w:p w14:paraId="21C83DD0" w14:textId="77777777" w:rsidR="00FE6B0B" w:rsidRPr="00A00B6B" w:rsidRDefault="00FE6B0B" w:rsidP="00FE6B0B">
      <w:pPr>
        <w:spacing w:after="120"/>
        <w:jc w:val="both"/>
        <w:rPr>
          <w:rFonts w:ascii="Arial" w:hAnsi="Arial"/>
          <w:sz w:val="24"/>
        </w:rPr>
      </w:pPr>
      <w:r w:rsidRPr="00A00B6B">
        <w:rPr>
          <w:rFonts w:ascii="Arial" w:hAnsi="Arial"/>
          <w:sz w:val="24"/>
        </w:rPr>
        <w:t xml:space="preserve">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w:t>
      </w:r>
    </w:p>
    <w:p w14:paraId="19F807F7" w14:textId="77777777" w:rsidR="00FE6B0B" w:rsidRPr="00A00B6B" w:rsidRDefault="00FE6B0B" w:rsidP="00FE6B0B">
      <w:pPr>
        <w:spacing w:after="120"/>
        <w:jc w:val="both"/>
        <w:rPr>
          <w:rFonts w:ascii="Arial" w:hAnsi="Arial"/>
          <w:sz w:val="24"/>
        </w:rPr>
      </w:pPr>
      <w:r w:rsidRPr="00A00B6B">
        <w:rPr>
          <w:rFonts w:ascii="Arial" w:hAnsi="Arial"/>
          <w:sz w:val="24"/>
        </w:rPr>
        <w:t xml:space="preserve">Altri potranno anche dire che Cristo non è più necessario. 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una fiammella di Cristo Gesù che ancora arde, sempre testimonierà che senza la luce di Cristo la vita è un totale fallimento. Ecco chi è il cristiano per natura trasformata in Cristo: è luce che porta alla luce, verità che indica la via della verità, grazia che dona grazia, giustizia che manifesta la perfezione della giustizia di </w:t>
      </w:r>
      <w:r w:rsidRPr="00A00B6B">
        <w:rPr>
          <w:rFonts w:ascii="Arial" w:hAnsi="Arial"/>
          <w:sz w:val="24"/>
        </w:rPr>
        <w:lastRenderedPageBreak/>
        <w:t>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5B56596F" w14:textId="77777777" w:rsidR="00FE6B0B" w:rsidRPr="00A00B6B" w:rsidRDefault="00FE6B0B" w:rsidP="00FE6B0B">
      <w:pPr>
        <w:spacing w:after="120"/>
        <w:jc w:val="both"/>
        <w:rPr>
          <w:rFonts w:ascii="Arial" w:hAnsi="Arial"/>
          <w:sz w:val="24"/>
        </w:rPr>
      </w:pPr>
      <w:r w:rsidRPr="00A00B6B">
        <w:rPr>
          <w:rFonts w:ascii="Arial" w:hAnsi="Arial"/>
          <w:sz w:val="24"/>
        </w:rPr>
        <w:t xml:space="preserve">Solo Gesù fa l’uomo natura di verità, natura di luce, natura di giustizia. Gesù è la verità: </w:t>
      </w:r>
      <w:r w:rsidRPr="00A00B6B">
        <w:rPr>
          <w:rFonts w:ascii="Arial" w:hAnsi="Arial"/>
          <w:i/>
          <w:iCs/>
          <w:sz w:val="24"/>
        </w:rPr>
        <w:t>“Io sono la via, la verità, la vita”</w:t>
      </w:r>
      <w:r w:rsidRPr="00A00B6B">
        <w:rPr>
          <w:rFonts w:ascii="Arial" w:hAnsi="Arial"/>
          <w:sz w:val="24"/>
        </w:rPr>
        <w:t xml:space="preserve">. Lui è venuto per dare ad ogni uomo la grazia e la verità, la luce e la vita eterna. Gesù dona la verità, facendo l’uomo verità. Lo fa verità per natura, per partecipazione della divina natura che è la verità eterna. Questa partecipazione alla divina natura avviene in un solo modo: nascendo l’uomo da acqua e da Spirito Santo. Quello che è nato dalla carne è carne, carne corrotta, carne falsa, carne ammalata e schiava degli istinti di peccato, che sono cattiveria e malvagità. Il peccato ha trasformato la nostra natura. Da natura capace di ogni bene l’ha resa natura capace di ogni male. Non c’è male che la nostra natura non sia capace di compiere. Non solo. È divenuta natura capace di oltrepassare gli stessi limiti del male. Oggi per la natura umana sembra che siamo stati cancellati tutti i limiti del male. Essa ogni giorno inventa un male nuovo. Il male neanche immaginato ieri, oggi è divenuto realtà, opera della nostra natura. </w:t>
      </w:r>
    </w:p>
    <w:p w14:paraId="1AB1D4D6" w14:textId="77777777" w:rsidR="00FE6B0B" w:rsidRPr="00A00B6B" w:rsidRDefault="00FE6B0B" w:rsidP="00FE6B0B">
      <w:pPr>
        <w:spacing w:after="120"/>
        <w:jc w:val="both"/>
        <w:rPr>
          <w:rFonts w:ascii="Arial" w:hAnsi="Arial"/>
          <w:sz w:val="24"/>
        </w:rPr>
      </w:pPr>
      <w:r w:rsidRPr="00A00B6B">
        <w:rPr>
          <w:rFonts w:ascii="Arial" w:hAnsi="Arial"/>
          <w:sz w:val="24"/>
        </w:rPr>
        <w:t>E noi discepoli di Gesù cosa facciamo? Come pensiamo di porre limiti a questo male senza più alcun limite? Non facciamo nulla. In più vogliamo scendere sullo stesso piano del mondo e crediamo che con argomenti di ragione sia possibile arrestare il male della natura corrotta dal peccato. Questa metodologia attesta che anche noi viviamo con una natura corrotta ed è proprio della natura corrotta rispondere con argomenti tratti dalla natura, dalla storia, dalla tradizione, dal nostro passato. Gesù invece gli argomenti per manifestare ogni forma di peccato, ogni tenebra, ogni cattiveria e malvagità, ogni limite del male che si oltrepassa, li trae dalla verità del Padre suo, che nello Spirito Santo, è anche la sua verità, non solo verità della natura divina, ma anche della natura umana. La verità è la stessa natura di Dio. Gesù, poiché vero Dio, è verità divina ed eterna. Poiché Lui è anche vero uomo, Lui non solo partecipa della divina natura in un modo singolare, unico, ma anche questa natura divina partecipata nella sua natura umana è perennemente governata dallo Spirito Santo con tutta la divina onnipotenza di sapienza, intelletto, consiglio, fortezza, scienza, pietà, timore del Signore. Gli argomenti per dichiarare che ogni male è vero male li attinge dalla sua verità nello Spirito Santo. Se noi non attingiamo le ragioni sulle quali noi discerniamo ciò che è bene e ciò che è male nella purissima verità di Dio, falliamo ogni nostro discernimento. Ogni parola tratta dal nostro cuore è uguale ad ogni altra parola tratta dal cuore degli altri. La differenza la fa la parola tratta dal cuore di Dio, nello Spirito Santo, che è divenuto nostro cuore di noi che abitiamo nel cuore di Cristo Signore. Se attingiamo tutto dal cuore del Padre il nostro discernimento è perfetto. È questo discernimento che mette in crisi le coscienze.</w:t>
      </w:r>
    </w:p>
    <w:p w14:paraId="333EE398" w14:textId="77777777" w:rsidR="00FE6B0B" w:rsidRPr="00A00B6B" w:rsidRDefault="00FE6B0B" w:rsidP="00FE6B0B">
      <w:pPr>
        <w:spacing w:after="120"/>
        <w:jc w:val="both"/>
        <w:rPr>
          <w:rFonts w:ascii="Arial" w:hAnsi="Arial"/>
          <w:sz w:val="24"/>
        </w:rPr>
      </w:pPr>
      <w:r w:rsidRPr="00A00B6B">
        <w:rPr>
          <w:rFonts w:ascii="Arial" w:hAnsi="Arial"/>
          <w:sz w:val="24"/>
        </w:rPr>
        <w:t xml:space="preserve">O parliamo dalla natura di Dio o parliamo dalla natura di Satana. Quella di Satana è natura di odio, perché natura di tenebra. Lui era natura di luce. Si è trasformato in natura di tenebra e di odio. Quando un uomo si trasforma in natura di tenebra e di odio, Satana lo tiene prigioniero e mai permetterà che si liberi da questa </w:t>
      </w:r>
      <w:r w:rsidRPr="00A00B6B">
        <w:rPr>
          <w:rFonts w:ascii="Arial" w:hAnsi="Arial"/>
          <w:sz w:val="24"/>
        </w:rPr>
        <w:lastRenderedPageBreak/>
        <w:t xml:space="preserve">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discernimenti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Chi vuole avere una lingua senza peccato, deve chiedere allo Spirito Santo che sempre gli crei la natura nuova. Natura nuova, lingua nuova. Natura di peccato lingua di peccato. Natura di falsità, lingua di falsità. </w:t>
      </w:r>
    </w:p>
    <w:p w14:paraId="0EAE0D7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9</w:t>
      </w:r>
      <w:r w:rsidRPr="00A00B6B">
        <w:rPr>
          <w:rFonts w:ascii="Arial" w:hAnsi="Arial"/>
          <w:b/>
          <w:sz w:val="24"/>
        </w:rPr>
        <w:t>Con essa benediciamo il Signore e Padre e con essa malediciamo gli uomini fatti a somiglianza di Dio.</w:t>
      </w:r>
    </w:p>
    <w:p w14:paraId="46487B5B"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il grande potere che è sulla nostra lingua: </w:t>
      </w:r>
      <w:r w:rsidRPr="00A00B6B">
        <w:rPr>
          <w:rFonts w:ascii="Arial" w:hAnsi="Arial"/>
          <w:i/>
          <w:sz w:val="24"/>
        </w:rPr>
        <w:t>Con essa benediciamo il Signore e Padre e con essa malediciamo gli uomini fatti a somiglianza di Dio</w:t>
      </w:r>
      <w:r w:rsidRPr="00A00B6B">
        <w:rPr>
          <w:rFonts w:ascii="Arial" w:hAnsi="Arial"/>
          <w:sz w:val="24"/>
        </w:rPr>
        <w:t xml:space="preserve">. Quando questo accade, la nostra benedizione è falsa. La maledizione degli uomini attesta che la nostra benedizione di Dio è falsa. Dio e l’uomo sono inseparabili in eterno. L’uomo è ad immagine e a somiglianza di Dio. Nella fede è divenuto corpo di Cristo. Ora se Dio è benedetto e l’uomo è maledetto, la benedizione è falsa. </w:t>
      </w:r>
      <w:r w:rsidRPr="00A00B6B">
        <w:rPr>
          <w:rFonts w:ascii="Arial" w:hAnsi="Arial"/>
          <w:caps/>
          <w:sz w:val="24"/>
        </w:rPr>
        <w:t>è</w:t>
      </w:r>
      <w:r w:rsidRPr="00A00B6B">
        <w:rPr>
          <w:rFonts w:ascii="Arial" w:hAnsi="Arial"/>
          <w:sz w:val="24"/>
        </w:rPr>
        <w:t xml:space="preserve"> vera menzogna. È una benedizione recitata, ma non creduta. Dal cuore legato a Satana – ed il cuore è legato sempre a Satana quando si maledicono gli uomini – mai nessuna vera benedizione si innalzerà per il Signore. Sono quelle benedizioni che si recitano. Esse non sono il frutto del nostro cuore, perché nel nostro cuore non c’è Dio, perché in esso abita e dimora Satana. Lo attesta la nostra maledizione per gli uomini. Ogni parola che esce dalla nostra bocca rivela il nostro cuore. Oggi la lingua ci sta rivelando una altissima verità: Cristo Gesù non abita più nel cuore del cristiano. Perché non abita più? Perché il cristiano non parla più di Lui. Se ne parla, ne parla dalla carne e non dallo Spirito Santo.</w:t>
      </w:r>
    </w:p>
    <w:p w14:paraId="65B1311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10</w:t>
      </w:r>
      <w:r w:rsidRPr="00A00B6B">
        <w:rPr>
          <w:rFonts w:ascii="Arial" w:hAnsi="Arial"/>
          <w:b/>
          <w:sz w:val="24"/>
        </w:rPr>
        <w:t>Dalla stessa bocca escono benedizione e maledizione. Non dev’essere così, fratelli miei!</w:t>
      </w:r>
    </w:p>
    <w:p w14:paraId="59B43F4D"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dalla stessa bocca escono benedizione e maledizione, la benedizione è sempre una recita. Mai potrà dal cuore di Satana, che governa la natura corrotta, la vecchia natura, uscire un inno di vera lode per il nostro Dio e Signore. Satana odia Dio, odia Cristo Gesù, odia lo Spirito Santo, odia la Vergine Maria, odia l’uomo. Mai dalla sua bocca potrà uscire una parola di vera lode, vera benedizione. Sempre uscirà dal cuore una parola di ipocrisia, parola malvagia e cattiva, vestita però di benedizione per il nostro Dio. Ecco perché l’Apostolo Giacomo dice che </w:t>
      </w:r>
      <w:r w:rsidRPr="00A00B6B">
        <w:rPr>
          <w:rFonts w:ascii="Arial" w:hAnsi="Arial"/>
          <w:i/>
          <w:sz w:val="24"/>
        </w:rPr>
        <w:t>non dove essere così!</w:t>
      </w:r>
      <w:r w:rsidRPr="00A00B6B">
        <w:rPr>
          <w:rFonts w:ascii="Arial" w:hAnsi="Arial"/>
          <w:sz w:val="24"/>
        </w:rPr>
        <w:t xml:space="preserve"> Un cristiano ipocrita non serve al </w:t>
      </w:r>
      <w:r w:rsidRPr="00A00B6B">
        <w:rPr>
          <w:rFonts w:ascii="Arial" w:hAnsi="Arial"/>
          <w:sz w:val="24"/>
        </w:rPr>
        <w:lastRenderedPageBreak/>
        <w:t>Signore. L’ipocrita nasconde la sua natura corrotta sotto un velo bianchissimo di pietà e di religiosità. Ma è solo un velo. La natura è corrotta. Gesù paragona gli ipocriti ai sepolcri imbiancati. L’esterno è bianchissimo. L’intero è pieno di putridume e di ossa di morto. Gesù ha parole di fuoco che mettono in luce ogni cattiveria e malvagità degli ipocriti.</w:t>
      </w:r>
    </w:p>
    <w:p w14:paraId="72ED5CEA"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7126516"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7BCBC02" w14:textId="22BA7E13" w:rsidR="00FE6B0B" w:rsidRPr="00A00B6B" w:rsidRDefault="00FE6B0B" w:rsidP="00FE6B0B">
      <w:pPr>
        <w:spacing w:after="120"/>
        <w:jc w:val="both"/>
        <w:rPr>
          <w:rFonts w:ascii="Arial" w:hAnsi="Arial"/>
          <w:sz w:val="24"/>
        </w:rPr>
      </w:pPr>
      <w:r w:rsidRPr="00A00B6B">
        <w:rPr>
          <w:rFonts w:ascii="Arial" w:hAnsi="Arial"/>
          <w:sz w:val="24"/>
        </w:rPr>
        <w:t xml:space="preserve">Da una stessa natura cattiva non possono uscire due frutti differenti, uno di vita e l’altro di morte. Se escono due frutti, sono tutti e due di morte. Quello di vita è solo apparentemente di vita. Esso è un frutto di morte perché prodotto da un cuore che è veleno di morte. La natura corrotta non può produrre frutti buoni. Natura di male, frutti di male. Natura malvagia, frutti malvagi. Natura </w:t>
      </w:r>
      <w:r w:rsidR="009E20E0" w:rsidRPr="00A00B6B">
        <w:rPr>
          <w:rFonts w:ascii="Arial" w:hAnsi="Arial"/>
          <w:sz w:val="24"/>
        </w:rPr>
        <w:t>d’ipocrisia</w:t>
      </w:r>
      <w:r w:rsidRPr="00A00B6B">
        <w:rPr>
          <w:rFonts w:ascii="Arial" w:hAnsi="Arial"/>
          <w:sz w:val="24"/>
        </w:rPr>
        <w:t>, frutti anch’essi di ipocrisia. Il male produce male per natura.</w:t>
      </w:r>
    </w:p>
    <w:p w14:paraId="5E856959" w14:textId="36115CEC" w:rsidR="00FE6B0B" w:rsidRPr="00A00B6B" w:rsidRDefault="00FE6B0B" w:rsidP="00FE6B0B">
      <w:pPr>
        <w:spacing w:after="120"/>
        <w:jc w:val="both"/>
        <w:rPr>
          <w:rFonts w:ascii="Arial" w:hAnsi="Arial"/>
          <w:sz w:val="24"/>
        </w:rPr>
      </w:pPr>
      <w:r w:rsidRPr="00A00B6B">
        <w:rPr>
          <w:rFonts w:ascii="Arial" w:hAnsi="Arial"/>
          <w:sz w:val="24"/>
        </w:rPr>
        <w:t>È cosa necessaria che ancora una volta venga detto con grande fermezza che l</w:t>
      </w:r>
      <w:r w:rsidRPr="00A00B6B">
        <w:rPr>
          <w:rFonts w:ascii="Arial" w:hAnsi="Arial"/>
          <w:spacing w:val="10"/>
          <w:sz w:val="24"/>
        </w:rPr>
        <w:t>a lingua di chi odia</w:t>
      </w:r>
      <w:r w:rsidRPr="00A00B6B">
        <w:rPr>
          <w:rFonts w:ascii="Arial" w:hAnsi="Arial"/>
          <w:sz w:val="24"/>
        </w:rPr>
        <w:t xml:space="preserve"> Cristo Gesù è direttamente collegata con il cuore di Satana. È da questo cuore che trae tutta quella lava di odio che si riversa contro Cristo Signore al fine di “distruggere” il vero Dio. Si riversa contro quanti obbediscono alla verità e li combatte con ogni malvagità, calunnia, falsità, menzogna volendo </w:t>
      </w:r>
      <w:r w:rsidRPr="00A00B6B">
        <w:rPr>
          <w:rFonts w:ascii="Arial" w:hAnsi="Arial"/>
          <w:sz w:val="24"/>
        </w:rPr>
        <w:lastRenderedPageBreak/>
        <w:t xml:space="preserve">colpire attraverso di essi Gesù Signore. Per l’eternità Satana è odio contro Dio. Non si dona risposo finché non abbia iniettato in ogni cuore questo suo odio contro il suo Signore, Creatore, Dio. La sua battaglia sarà finita solo quanto l’ultimo cuore sarà conquistato. Fino a quell’istante sempre elabora nuove vie di odio perché la sua battaglia possa ottenere i frutti da lui sperati. Oggi nessuno se ne vuole accorgere: Satana sta conquistando tutti i pensieri degli uomini e li sta allontanando dalla verità. Anche nel mondo dei cristiani sta riuscendo con spettacolare evidenza: sta conquistando a lui moltissimi cuori, convincendoli che i suoi pensieri con i quali questi cuori parlano sono pensieri di più grande amore verso gli uomini. Oggi Satana ci ha convinti che tutto è lecito, perché </w:t>
      </w:r>
      <w:r w:rsidR="009E20E0" w:rsidRPr="00A00B6B">
        <w:rPr>
          <w:rFonts w:ascii="Arial" w:hAnsi="Arial"/>
          <w:sz w:val="24"/>
        </w:rPr>
        <w:t>tutto amore</w:t>
      </w:r>
      <w:r w:rsidRPr="00A00B6B">
        <w:rPr>
          <w:rFonts w:ascii="Arial" w:hAnsi="Arial"/>
          <w:sz w:val="24"/>
        </w:rPr>
        <w:t>. È amore però secondo le sue tenebre. Non è amore secondo la luce del Signore. Il suo odio sa come conquistare ogni cuore.</w:t>
      </w:r>
    </w:p>
    <w:p w14:paraId="3F276641" w14:textId="77777777" w:rsidR="00FE6B0B" w:rsidRPr="00A00B6B" w:rsidRDefault="00FE6B0B" w:rsidP="00FE6B0B">
      <w:pPr>
        <w:spacing w:after="120"/>
        <w:jc w:val="both"/>
        <w:rPr>
          <w:rFonts w:ascii="Arial" w:hAnsi="Arial"/>
          <w:bCs/>
          <w:sz w:val="24"/>
        </w:rPr>
      </w:pPr>
      <w:r w:rsidRPr="00A00B6B">
        <w:rPr>
          <w:rFonts w:ascii="Arial" w:hAnsi="Arial"/>
          <w:b/>
          <w:sz w:val="24"/>
        </w:rPr>
        <w:t>Il cuore è un abisso. Dice il Salmo.</w:t>
      </w:r>
      <w:r w:rsidRPr="00A00B6B">
        <w:rPr>
          <w:rFonts w:ascii="Arial" w:hAnsi="Arial"/>
          <w:bCs/>
          <w:sz w:val="24"/>
        </w:rPr>
        <w:t xml:space="preserve"> Quando si vuole conoscere il cuore di una persona, è sufficiente che si presti attenzione alle parole che escono dalla sua bocca. Il cuore può essere colmo di superbia, avarizia, lussuria, ira, gola, invidia, accidia. Per ognuno di questi vizi dalla bocca escono parole che li manifestano. Ma anche per ogni virtù la bocca proferisce una sua speciale parola. In quanto alle virtù il cuore può essere colmo di fede, speranza, carità, giustizia, fortezza, prudenza, temperanza. Anche per ognuna di queste virtù la bocca esprimerà parole che le manifestano e le rivelano. </w:t>
      </w:r>
    </w:p>
    <w:p w14:paraId="658AAD2B" w14:textId="09D74D2D" w:rsidR="00FE6B0B" w:rsidRPr="00A00B6B" w:rsidRDefault="00FE6B0B" w:rsidP="00FE6B0B">
      <w:pPr>
        <w:spacing w:after="120"/>
        <w:jc w:val="both"/>
        <w:rPr>
          <w:rFonts w:ascii="Arial" w:hAnsi="Arial"/>
          <w:bCs/>
          <w:sz w:val="24"/>
        </w:rPr>
      </w:pPr>
      <w:r w:rsidRPr="00A00B6B">
        <w:rPr>
          <w:rFonts w:ascii="Arial" w:hAnsi="Arial"/>
          <w:bCs/>
          <w:sz w:val="24"/>
        </w:rPr>
        <w:t xml:space="preserve">Dinanzi a Cristo Gesù, purissima verità del Padre, dinanzi al Vangelo, purissima verità di salvezza e di redenzione, dinanzi al cristiano, luce del mondo e sale della terra, la parola manifesta come è coltivato il cuore. Se il cuore è coltivato a vizi, la parola sarà di rifiuto di Cristo, del Vangelo, della luce e della sapienza che vengono manifestati per la salvezza. Per accogliere il vero Cristo, il vero Vangelo, la vera luce, la vera sapienza è necessario che ci si converta. Si rifiuta la conversione, si prendono le distanze sia da Cristo e sia dal Vangelo, dalla vera luce e dalla vera sapienza. Il cuore però si può anche trasformare nella natura e da cuore pieno di vizi si può trasformare in cattiveria e malvagità. Quando questo accade, il cuore non si accontenta più di prendere le distanze da ogni sorgente di verità e di luce, queste sorgenti vuole distruggere, annientare. Prima lo farà spargendo ogni falsa testimonianza, ogni calunnia, ogni menzogna, ogni diceria. Se questo non è sufficiente a spegnere la luce, la verità, la sapienza soprannaturali, allora passerà agli insulti, al disprezzo, </w:t>
      </w:r>
      <w:r w:rsidR="009E20E0" w:rsidRPr="00A00B6B">
        <w:rPr>
          <w:rFonts w:ascii="Arial" w:hAnsi="Arial"/>
          <w:bCs/>
          <w:sz w:val="24"/>
        </w:rPr>
        <w:t>alla dichiarazione</w:t>
      </w:r>
      <w:r w:rsidRPr="00A00B6B">
        <w:rPr>
          <w:rFonts w:ascii="Arial" w:hAnsi="Arial"/>
          <w:bCs/>
          <w:sz w:val="24"/>
        </w:rPr>
        <w:t xml:space="preserve"> di pazzia, sappiamo che con Cristo farisei e scribi sono giunti ad attribuire al diavolo le opere santissime che provenivano dal Padre suo. Poiché neanche queste infernali accuse riuscirono a spegnere la luce di Gesù, allora si pensò bene di spegnerla uccidendo Lui con la più infamante delle morti, la morte per crocifissione. Ma non è in potere degli uomini vincere il Signore. Si può spegnere la luce per il primo e il secondo giorno. Il terzo giorno è sempre del Signore e Lui la luce la potrà accendere quando vuole e come vuole. Infatti non solo la luce di Cristo non rimase spenta. Il Padre la riaccese con la risurrezione e con la discesa dello Spirito Santo moltiplicò all’infinito le fonti e le sorgenti della vera luce. L’uomo spegne una sorgente e il Padre le moltiplica. Ecco cosa ogni uomo deve sapere: lui può spegnere la luce, ma lo spegnimento è sempre di poche ore, pochi giorni. Dopo il Signore interviene con la sua onnipotenza e rimette la sua luce sul candelabro. Le sue vie sono mistero. Questo non significa che il combattimento </w:t>
      </w:r>
      <w:r w:rsidRPr="00A00B6B">
        <w:rPr>
          <w:rFonts w:ascii="Arial" w:hAnsi="Arial"/>
          <w:bCs/>
          <w:sz w:val="24"/>
        </w:rPr>
        <w:lastRenderedPageBreak/>
        <w:t xml:space="preserve">delle tenebre contro la luce sia terminato. Le tenebre mai smetteranno di combattere. La loro volontà è solo una: spegnere ogni fonte di luce. Ne spengono una e il Signore ne fa nascere altre dieci. Nessuno potrà combattere contro il Signore e vincerlo. </w:t>
      </w:r>
    </w:p>
    <w:p w14:paraId="1422377F" w14:textId="77777777" w:rsidR="00FE6B0B" w:rsidRPr="00A00B6B" w:rsidRDefault="00FE6B0B" w:rsidP="00FE6B0B">
      <w:pPr>
        <w:spacing w:after="120"/>
        <w:jc w:val="both"/>
        <w:rPr>
          <w:rFonts w:ascii="Arial" w:hAnsi="Arial"/>
          <w:bCs/>
          <w:sz w:val="24"/>
        </w:rPr>
      </w:pPr>
      <w:r w:rsidRPr="00A00B6B">
        <w:rPr>
          <w:rFonts w:ascii="Arial" w:hAnsi="Arial"/>
          <w:bCs/>
          <w:sz w:val="24"/>
        </w:rPr>
        <w:t>Ecco una ulteriore verità che mai deve essere dimenticata. Chi fa il male diviene preda del male. 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7FB7B3B0" w14:textId="77777777" w:rsidR="00FE6B0B" w:rsidRPr="00A00B6B" w:rsidRDefault="00FE6B0B" w:rsidP="00FE6B0B">
      <w:pPr>
        <w:spacing w:after="120"/>
        <w:jc w:val="both"/>
        <w:rPr>
          <w:rFonts w:ascii="Arial" w:hAnsi="Arial"/>
          <w:bCs/>
          <w:sz w:val="24"/>
        </w:rPr>
      </w:pPr>
      <w:r w:rsidRPr="00A00B6B">
        <w:rPr>
          <w:rFonts w:ascii="Arial" w:hAnsi="Arial"/>
          <w:bCs/>
          <w:sz w:val="24"/>
        </w:rPr>
        <w:t>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45755BC0" w14:textId="3F32B4B0" w:rsidR="00FE6B0B" w:rsidRPr="00A00B6B" w:rsidRDefault="00FE6B0B" w:rsidP="00FE6B0B">
      <w:pPr>
        <w:spacing w:after="120"/>
        <w:jc w:val="both"/>
        <w:rPr>
          <w:rFonts w:ascii="Arial" w:hAnsi="Arial"/>
          <w:bCs/>
          <w:sz w:val="24"/>
        </w:rPr>
      </w:pPr>
      <w:r w:rsidRPr="00A00B6B">
        <w:rPr>
          <w:rFonts w:ascii="Arial" w:hAnsi="Arial"/>
          <w:bCs/>
          <w:sz w:val="24"/>
        </w:rPr>
        <w:t xml:space="preserve">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l’ho tradito, l’ho rinnegato, l’ho venduto, l’ho consegnato </w:t>
      </w:r>
      <w:r w:rsidR="009E20E0" w:rsidRPr="00A00B6B">
        <w:rPr>
          <w:rFonts w:ascii="Arial" w:hAnsi="Arial"/>
          <w:bCs/>
          <w:sz w:val="24"/>
        </w:rPr>
        <w:t>ai suoi</w:t>
      </w:r>
      <w:r w:rsidRPr="00A00B6B">
        <w:rPr>
          <w:rFonts w:ascii="Arial" w:hAnsi="Arial"/>
          <w:bCs/>
          <w:sz w:val="24"/>
        </w:rPr>
        <w:t xml:space="preserve">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e vuole provare il mio amore per Lui? Perché Lui vuole conoscere cosa c’è nell’abisso del mio cuore, così come ha fatto con Giobbe e il Padre dei cieli ha fatto con il Figlio suo?” Gesù lo afferma </w:t>
      </w:r>
      <w:r w:rsidRPr="00A00B6B">
        <w:rPr>
          <w:rFonts w:ascii="Arial" w:hAnsi="Arial"/>
          <w:bCs/>
          <w:sz w:val="24"/>
        </w:rPr>
        <w:lastRenderedPageBreak/>
        <w:t xml:space="preserve">con chiarezza. </w:t>
      </w:r>
      <w:r w:rsidRPr="00A00B6B">
        <w:rPr>
          <w:rFonts w:ascii="Arial" w:hAnsi="Arial"/>
          <w:bCs/>
          <w:i/>
          <w:iCs/>
          <w:sz w:val="24"/>
        </w:rPr>
        <w:t>“La Legione non ha potere su di me. Ma è necessario che il mondo sappia che io amo il Padre e lo amo fino alla mia morte per crocifissione”</w:t>
      </w:r>
      <w:r w:rsidRPr="00A00B6B">
        <w:rPr>
          <w:rFonts w:ascii="Arial" w:hAnsi="Arial"/>
          <w:bCs/>
          <w:sz w:val="24"/>
        </w:rPr>
        <w:t>. Da cosa conosciamo che siamo provati dalla Legione perché il Signore nostro Gesù Cristo conosca gli abissi del nostro cuore? Dalla nostra fedeltà al Vangelo. 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 Ma questa è opera di Dio, non dell’uomo.</w:t>
      </w:r>
    </w:p>
    <w:p w14:paraId="424DB57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11</w:t>
      </w:r>
      <w:r w:rsidRPr="00A00B6B">
        <w:rPr>
          <w:rFonts w:ascii="Arial" w:hAnsi="Arial"/>
          <w:b/>
          <w:sz w:val="24"/>
        </w:rPr>
        <w:t>La sorgente può forse far sgorgare dallo stesso getto acqua dolce e amara?</w:t>
      </w:r>
    </w:p>
    <w:p w14:paraId="3A381CA1" w14:textId="5DEEFDAE" w:rsidR="00FE6B0B" w:rsidRPr="00A00B6B" w:rsidRDefault="00FE6B0B" w:rsidP="00FE6B0B">
      <w:pPr>
        <w:spacing w:after="120"/>
        <w:jc w:val="both"/>
        <w:rPr>
          <w:rFonts w:ascii="Arial" w:hAnsi="Arial"/>
          <w:sz w:val="24"/>
        </w:rPr>
      </w:pPr>
      <w:r w:rsidRPr="00A00B6B">
        <w:rPr>
          <w:rFonts w:ascii="Arial" w:hAnsi="Arial"/>
          <w:sz w:val="24"/>
        </w:rPr>
        <w:t xml:space="preserve">Ogni discepolo di Gesù è chiamato a prestare molta attenzione. Dalla sua bocca non possono uscire parole di benedizione e parole di maledizione. Una deve essere la parola. Se sono due, la parola di benedizione è falsa. Nasce da un cuore ipocrita e il cuore ipocrita è sempre cattivo. Ecco un esempio che deve aiutare il cristiano: </w:t>
      </w:r>
      <w:r w:rsidRPr="00A00B6B">
        <w:rPr>
          <w:rFonts w:ascii="Arial" w:hAnsi="Arial"/>
          <w:i/>
          <w:sz w:val="24"/>
        </w:rPr>
        <w:t>La sorgente può forse far sorgere dallo stesso getto acqua dolce e amara?</w:t>
      </w:r>
      <w:r w:rsidRPr="00A00B6B">
        <w:rPr>
          <w:rFonts w:ascii="Arial" w:hAnsi="Arial"/>
          <w:sz w:val="24"/>
        </w:rPr>
        <w:t xml:space="preserve"> Questo mai potrà esistere in natura. Se non può esistere in natura, neanche nella natura del cristiano questo dovrà esistere. Ma perché questo mai esista, lui deve abbandonare la natura di peccato e rivestire la natura di Cristo Gesù. Non solo deve rivestire la natura di Cristo Gesù, in questa natura deve crescere fino a divenire una cosa sola, un solo cuore, una sola volontà, un solo pensiero, una sola Parola. Questa crescita e questa conformazione perfetta dovrà essere operata per tutti i giorni della vita del cristiano sulla nostra terra. Un giorno nel quale non si cresce e subito si decresce. Se si decresce, si può presto giungere a indossare nuovamente tutta la natura di peccato, anzi una natura più malvagia e cattiva di quella lasciata il giorno in cui nelle acque del battesimo ci siamo rivestititi della natura di Cristo. Chi non progredisce, sempre regredisce.</w:t>
      </w:r>
    </w:p>
    <w:p w14:paraId="15AF2A6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12</w:t>
      </w:r>
      <w:r w:rsidRPr="00A00B6B">
        <w:rPr>
          <w:rFonts w:ascii="Arial" w:hAnsi="Arial"/>
          <w:b/>
          <w:sz w:val="24"/>
        </w:rPr>
        <w:t>Può forse, miei fratelli, un albero di fichi produrre olive o una vite produrre fichi? Così una sorgente salata non può produrre acqua dolce.</w:t>
      </w:r>
    </w:p>
    <w:p w14:paraId="7BF96F33" w14:textId="77777777" w:rsidR="00FE6B0B" w:rsidRPr="00A00B6B" w:rsidRDefault="00FE6B0B" w:rsidP="00FE6B0B">
      <w:pPr>
        <w:spacing w:after="120"/>
        <w:jc w:val="both"/>
        <w:rPr>
          <w:rFonts w:ascii="Arial" w:hAnsi="Arial"/>
          <w:sz w:val="24"/>
        </w:rPr>
      </w:pPr>
      <w:r w:rsidRPr="00A00B6B">
        <w:rPr>
          <w:rFonts w:ascii="Arial" w:hAnsi="Arial"/>
          <w:sz w:val="24"/>
        </w:rPr>
        <w:t xml:space="preserve">Ancora un ulteriore esempio perché il cristiano si convinca che la parola rivela il cuore: </w:t>
      </w:r>
      <w:r w:rsidRPr="00A00B6B">
        <w:rPr>
          <w:rFonts w:ascii="Arial" w:hAnsi="Arial"/>
          <w:i/>
          <w:sz w:val="24"/>
        </w:rPr>
        <w:t>Può forse, miei fratelli, un albero di fichi produrre olive o una vite produrre fichi?</w:t>
      </w:r>
      <w:r w:rsidRPr="00A00B6B">
        <w:rPr>
          <w:rFonts w:ascii="Arial" w:hAnsi="Arial"/>
          <w:sz w:val="24"/>
        </w:rPr>
        <w:t xml:space="preserve"> In natura questo mai sarà possibile. </w:t>
      </w:r>
      <w:r w:rsidRPr="00A00B6B">
        <w:rPr>
          <w:rFonts w:ascii="Arial" w:hAnsi="Arial"/>
          <w:i/>
          <w:sz w:val="24"/>
        </w:rPr>
        <w:t>Così una sorgente salata non può produrre acqua dolce</w:t>
      </w:r>
      <w:r w:rsidRPr="00A00B6B">
        <w:rPr>
          <w:rFonts w:ascii="Arial" w:hAnsi="Arial"/>
          <w:sz w:val="24"/>
        </w:rPr>
        <w:t xml:space="preserve">. Osserviamo bene: l’Apostolo Giacomo non dice: </w:t>
      </w:r>
      <w:r w:rsidRPr="00A00B6B">
        <w:rPr>
          <w:rFonts w:ascii="Arial" w:hAnsi="Arial"/>
          <w:i/>
          <w:iCs/>
          <w:sz w:val="24"/>
        </w:rPr>
        <w:t>Così una sorgente di acqua dolce non può produrre acqua salata</w:t>
      </w:r>
      <w:r w:rsidRPr="00A00B6B">
        <w:rPr>
          <w:rFonts w:ascii="Arial" w:hAnsi="Arial"/>
          <w:sz w:val="24"/>
        </w:rPr>
        <w:t xml:space="preserve">. Dice invece al contrario: </w:t>
      </w:r>
      <w:r w:rsidRPr="00A00B6B">
        <w:rPr>
          <w:rFonts w:ascii="Arial" w:hAnsi="Arial"/>
          <w:i/>
          <w:sz w:val="24"/>
        </w:rPr>
        <w:t>Così una sorgente salata non può produrre acqua dolce</w:t>
      </w:r>
      <w:r w:rsidRPr="00A00B6B">
        <w:rPr>
          <w:rFonts w:ascii="Arial" w:hAnsi="Arial"/>
          <w:sz w:val="24"/>
        </w:rPr>
        <w:t xml:space="preserve">. Traduciamo: se tu, discepolo di Gesù, sei ritornato nella tua vecchia natura, sei sorgente salata, non puoi produrre acqua dolce. Non puoi per natura corrotta. Eri sorgente di acqua dolce, sei ritornato ad essere sorgente di acqua salata, per natura darai sempre acqua salata. A meno che non ti converti e non ritorni, per grazia dello Spirito Santo, a divenire natura di luce, di grazia, di verità, di giustizia, di pace, di riconciliazione, di perdono, di misericordia, di carità. Questa verità mai va dimenticata: ognuno produce secondo la propria natura. Natura di peccato, frutti di peccato. Natura di grazia, frutti di grazia. Non solo. Nella natura si può </w:t>
      </w:r>
      <w:r w:rsidRPr="00A00B6B">
        <w:rPr>
          <w:rFonts w:ascii="Arial" w:hAnsi="Arial"/>
          <w:sz w:val="24"/>
        </w:rPr>
        <w:lastRenderedPageBreak/>
        <w:t>crescere, sia in cattiveria e in malvagità e sia in luce e in ogni bontà. Il cristiano è chiamato a raggiungere nella natura altezze divine. È chiamato a trasformarsi pienamente in natura di Cristo. Nel battesimo è reso partecipe della natura divina. Questa partecipazione dovrà essere portata al sommo delle sue potenzialità. Più si cresce in perfezione e in conformazione e più la parola del cristiano è parola di Cristo Gesù, Parola di purissima verità e di luce divina ed eterna.</w:t>
      </w:r>
    </w:p>
    <w:p w14:paraId="2B2BFEED" w14:textId="77777777" w:rsidR="00FE6B0B" w:rsidRPr="00A00B6B" w:rsidRDefault="00FE6B0B" w:rsidP="00FE6B0B">
      <w:pPr>
        <w:spacing w:after="120"/>
        <w:jc w:val="both"/>
        <w:rPr>
          <w:rFonts w:ascii="Arial" w:hAnsi="Arial"/>
          <w:sz w:val="24"/>
        </w:rPr>
      </w:pPr>
    </w:p>
    <w:p w14:paraId="51DF8644" w14:textId="77777777" w:rsidR="00FE6B0B" w:rsidRPr="00A00B6B" w:rsidRDefault="00FE6B0B" w:rsidP="00FE72E4">
      <w:pPr>
        <w:pStyle w:val="Corpotesto"/>
      </w:pPr>
      <w:bookmarkStart w:id="218" w:name="_Toc142321715"/>
      <w:r w:rsidRPr="00A00B6B">
        <w:t>La vera e la falsa sapienza</w:t>
      </w:r>
      <w:bookmarkEnd w:id="218"/>
    </w:p>
    <w:p w14:paraId="072EB31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13</w:t>
      </w:r>
      <w:r w:rsidRPr="00A00B6B">
        <w:rPr>
          <w:rFonts w:ascii="Arial" w:hAnsi="Arial"/>
          <w:b/>
          <w:sz w:val="24"/>
        </w:rPr>
        <w:t>Chi tra voi è saggio e intelligente? Con la buona condotta mostri che le sue opere sono ispirate a mitezza e sapienza.</w:t>
      </w:r>
    </w:p>
    <w:p w14:paraId="2598A79C" w14:textId="77777777" w:rsidR="00FE6B0B" w:rsidRPr="00A00B6B" w:rsidRDefault="00FE6B0B" w:rsidP="00FE6B0B">
      <w:pPr>
        <w:spacing w:after="120"/>
        <w:jc w:val="both"/>
        <w:rPr>
          <w:rFonts w:ascii="Arial" w:hAnsi="Arial"/>
          <w:sz w:val="24"/>
        </w:rPr>
      </w:pPr>
      <w:r w:rsidRPr="00A00B6B">
        <w:rPr>
          <w:rFonts w:ascii="Arial" w:hAnsi="Arial"/>
          <w:sz w:val="24"/>
        </w:rPr>
        <w:t xml:space="preserve">La condotta di un discepolo di Gesù manifesta la sua natura. </w:t>
      </w:r>
      <w:r w:rsidRPr="00A00B6B">
        <w:rPr>
          <w:rFonts w:ascii="Arial" w:hAnsi="Arial"/>
          <w:i/>
          <w:sz w:val="24"/>
        </w:rPr>
        <w:t>Chi tra voi è saggio e intelligente? Con la buona condotta mostri che le sue opere sono ispirate a mitezza e sapienza</w:t>
      </w:r>
      <w:r w:rsidRPr="00A00B6B">
        <w:rPr>
          <w:rFonts w:ascii="Arial" w:hAnsi="Arial"/>
          <w:sz w:val="24"/>
        </w:rPr>
        <w:t xml:space="preserve">. La condotta è la vita che si manifesta nella sua quotidianità. Quale condotta deve mostrare il discepolo di Gesù? Una condotta le cui opere sono ispirate a mitezza e a sapienza. </w:t>
      </w:r>
    </w:p>
    <w:p w14:paraId="6C62DEFD" w14:textId="77777777" w:rsidR="00FE6B0B" w:rsidRPr="00A00B6B" w:rsidRDefault="00FE6B0B" w:rsidP="00FE6B0B">
      <w:pPr>
        <w:spacing w:after="120"/>
        <w:jc w:val="both"/>
        <w:rPr>
          <w:rFonts w:ascii="Arial" w:hAnsi="Arial"/>
          <w:sz w:val="24"/>
        </w:rPr>
      </w:pPr>
      <w:r w:rsidRPr="00A00B6B">
        <w:rPr>
          <w:rFonts w:ascii="Arial" w:hAnsi="Arial"/>
          <w:sz w:val="24"/>
        </w:rPr>
        <w:t>Diciamo subito il cristiano è stato colmato di Spirito Santo. Su di Lui, il giorno della confermazione, si è posato lo Spirito del Signore: Spirito di sapienza e di intelletto, Spirito di fortezza e di consiglio, Spirito di scienza e di pietà, Spirito del timore del Signore. La sua condotta è vera se è sempre guidata e mossa dalla pienezza dello Spirito che si è posato su di lui. Deve essere pertanto una condotta pienamente vissuta nella grazia e nella verità di Cristo Gesù, nella sua luce e nella sua giustizia, nella sua carità e nella sua misericordia, nel suo perdono e nella sua riconciliazione, nella sua pace. La condotta del cristiano è buona, vera, saggia, intelligente, se è vita di Cristo in Lui, vita secondo il suo Vangelo, in pienezza di obbedienza ad ogni sua Parola. L’Apostolo Giacomo a sapienza e intelligenza vi aggiunge la mitezza. Cosa è la mitezza? È la fortezza dello Spirito Santo che sempre ci fa rispondere al male, ad ogni male con il più grande bene. La mitezza è vincere il male rimanendo sempre nel bene. Il mite non risponde neanche con un pensiero, un desiderio, un atomo di male contro quanti gli fanno del male. Il mite conosce solo il bene, tutto il bene, il sommo bene. La mitezza Cristo Gesù l’ha portata al sommo della bellezza nelle ore della sua passione. Lui è il Mite Crocifisso, il Mite che perdona, il Mite che espia i peccati del mondo. Senza la mitezza, al male si risponde con il male e non si è più nella condotta di Cristo Gesù. Vi è infinita distanza tra noi e lui.</w:t>
      </w:r>
    </w:p>
    <w:p w14:paraId="28118F84"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Dio guardò la terra ed ecco essa era corrotta, perché ogni uomo aveva pervertito la sua condotta sulla terra (Gen 6, 12). Ma quando il giudice moriva, tornavano a corrompersi più dei loro padri, seguendo altri dei per servirli e prostrarsi davanti a loro, non desistendo dalle loro pratiche e dalla loro condotta ostinata (Gdc 2, 19). Né la retta condotta dei sacerdoti verso il popolo. Quando uno si presentava a offrire il sacrificio, veniva il servo del sacerdote mentre la carne cuoceva, con in mano un forchettone a tre denti (1Sam 2, 13). Davide non lasciava sopravvivere né uomo né donna da portare a Gat, pensando: "Non vorrei che riferissero contro di noi: Così ha fatto Davide". Tale fu la sua condotta finché dimorò nel territorio dei Filistei (1Sam 27, 11). Perché </w:t>
      </w:r>
      <w:r w:rsidRPr="00A00B6B">
        <w:rPr>
          <w:rFonts w:ascii="Arial" w:hAnsi="Arial"/>
          <w:i/>
          <w:iCs/>
          <w:sz w:val="24"/>
        </w:rPr>
        <w:lastRenderedPageBreak/>
        <w:t xml:space="preserve">il Signore attui la promessa che mi ha fatto quando ha detto: Se i tuoi figli nella loro condotta si cureranno di camminare davanti a me con lealtà, con tutto il cuore e con tutta l'anima, sul trono d'Israele siederà sempre uno dei tuoi discendenti (1Re 2, 4). Salomone amava il Signore e nella sua condotta seguiva i principi di Davide suo padre; tuttavia offriva sacrifici e bruciava incenso sulle alture (1Re 3, 3). </w:t>
      </w:r>
    </w:p>
    <w:p w14:paraId="44BB7B51"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Riguardo al tempio che stai edificando, se camminerai secondo i miei decreti, se eseguirai le mie disposizioni e osserverai tutti i miei comandi, uniformando ad essi la tua condotta, io confermerò a tuo favore le parole dette da me a Davide tuo padre (1Re 6, 12). 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Tu ascoltalo dal cielo, intervieni e fa' giustizia con i tuoi servi; condanna l'empio, facendogli ricadere sul capo la sua condotta, e dichiara giusto l'innocente rendendogli quanto merita la sua innocenza (1Re 8, 32). Tu ascoltalo dal cielo, luogo della tua dimora, perdona, intervieni e rendi a ognuno secondo la sua condotta, tu che conosci il suo cuore - tu solo infatti conosci il cuore di ogni uomo – (1Re 8, 39). Dopo questo fatto, Geroboamo non si convertì dalla sua condotta perversa. Egli continuò a prendere qua e là dal popolo i sacerdoti delle alture e a chiunque lo desiderasse dava l'investitura e quegli diveniva sacerdote delle alture (1Re 13, 33). </w:t>
      </w:r>
    </w:p>
    <w:p w14:paraId="6776AD63"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Tale condotta costituì, per la casa di Geroboamo, il peccato che ne provocò la distruzione e lo sterminio dalla terra (1Re 13, 34). 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Imitò in tutto la condotta di Asa suo padre, senza deviazioni, facendo ciò che è giusto agli occhi del Signore (1Re 22, 43). Fece ciò che è male agli occhi del Signore; imitò la condotta di suo padre, quella di sua madre e quella di Geroboamo, figlio di Nebat, che aveva fatto peccare Israele (1Re 22, 53). Imitò la condotta della casa di Acab; fece ciò che è male agli occhi del Signore, come aveva fatto la casa di Acab, perché era imparentato con la casa di Acab (2Re 8, 27). Coloro nelle cui mani si rimetteva il denaro perché lo dessero agli esecutori </w:t>
      </w:r>
      <w:r w:rsidRPr="00A00B6B">
        <w:rPr>
          <w:rFonts w:ascii="Arial" w:hAnsi="Arial"/>
          <w:i/>
          <w:iCs/>
          <w:sz w:val="24"/>
        </w:rPr>
        <w:lastRenderedPageBreak/>
        <w:t xml:space="preserve">dei lavori non dovevano renderne conto, perché la loro condotta ispirava fiducia (2Re 12, 16). </w:t>
      </w:r>
    </w:p>
    <w:p w14:paraId="4EE69C6F"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Fece ciò che è retto agli occhi del Signore, imitando in tutto la condotta di Ozia suo padre (2Re 15, 34). Fece ciò che è retto agli occhi del Signore, imitando in tutto la condotta di Davide, suo antenato, senza deviare né a destra né a sinistra (2Re 22, 2). Non c'è bisogno di controllare il denaro consegnato nelle mani di costoro, perché la loro condotta ispira fiducia" (2Re 22, 7).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tu ascoltalo dal cielo, intervieni e fa’ giustizia fra i tuoi servi; condanna l'empio, facendogli ricadere sul capo la sua condotta, e dichiara giusto l'innocente, rendendogli quanto merita la sua innocenza (2Cr 6, 23). Tu ascoltala dal cielo, luogo della tua dimora e perdona, rendendo a ciascuno secondo la sua condotta, tu che conosci il cuore di ognuno, poiché solo tu conosci il cuore dei figli dell'uomo (2Cr 6, 30). Così rafforzarono il regno di Giuda e sostennero Roboamo figlio di Salomone, per tre anni, perché per tre anni egli imitò la condotta di Davide e di Salomone (2Cr 11, 17). Il Signore fu con Giòsafat, perché egli seguì la primitiva condotta di suo padre e non ricercò i Baal (2Cr 17, 3). </w:t>
      </w:r>
    </w:p>
    <w:p w14:paraId="000C36A1"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Gli giunse da parte del profeta Elia uno scritto che diceva: "Dice il Signore, Dio di Davide tuo padre: Perché non hai seguito la condotta di Giòsafat tuo padre, né la condotta di Asa re di Giuda (2Cr 21, 12). Ma hai seguito piuttosto la condotta dei re di Israele, hai spinto alla idolatria Giuda e gli abitanti di Gerusalemme, come ha fatto la casa di Acab, e inoltre hai ucciso i tuoi fratelli, cioè la famiglia di tuo padre, uomini migliori di te (2Cr 21, 13). Anch'egli imitò la condotta della casa di Acab, perché sua madre lo consigliava ad agire da empio (2Cr 22, 3). Le altre gesta di Iotam, tutte le sue guerre e la sua condotta, ecco sono descritte nel libro dei re di Israele e di Giuda (2Cr 27, 7).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La tua pietà non era forse la tua fiducia e la tua condotta integra, la tua speranza? (Gb 4, 6). Tu dici: "Pura è la mia condotta, io sono irreprensibile agli occhi di lui" (Gb 11, 4). Mi uccida pure, non me ne dolgo; voglio solo difendere davanti a lui la mia condotta! (Gb 13, 15). Ma il giusto si conferma nella sua condotta e chi ha le mani pure raddoppia il coraggio (Gb 17, 9). Chi gli rimprovera in faccia la sua condotta e di quel che ha fatto chi lo ripaga? (Gb 21, 31). Quale interesse ne viene all'Onnipotente che tu sia giusto o che vantaggio ha, se tieni una condotta integra? (Gb 22, 3). </w:t>
      </w:r>
    </w:p>
    <w:p w14:paraId="6F986BF8" w14:textId="784EA219" w:rsidR="00FE6B0B" w:rsidRPr="00A00B6B" w:rsidRDefault="00FE6B0B" w:rsidP="00BF3E30">
      <w:pPr>
        <w:spacing w:after="120"/>
        <w:ind w:left="567" w:right="567"/>
        <w:jc w:val="both"/>
        <w:rPr>
          <w:rFonts w:ascii="Arial" w:hAnsi="Arial"/>
          <w:i/>
          <w:iCs/>
          <w:sz w:val="24"/>
        </w:rPr>
      </w:pPr>
      <w:r w:rsidRPr="00A00B6B">
        <w:rPr>
          <w:rFonts w:ascii="Arial" w:hAnsi="Arial"/>
          <w:i/>
          <w:iCs/>
          <w:sz w:val="24"/>
        </w:rPr>
        <w:lastRenderedPageBreak/>
        <w:t>Poiché egli conosce la mia condotta, se mi prova al crogiuolo, come oro puro io ne esco (Gb 23, 10). Anche Dio gli concede sicurezza ed egli sta saldo, ma i suoi occhi sono sopra la sua condotta (Gb 24, 23). Non vede egli la mia condotta e non conta tutti i miei passi? (Gb 31, 4). Poiché egli ripaga l'uomo secondo il suo operato e fa trovare ad ognuno secondo la sua condotta (Gb 34, 11). Poiché egli tiene gli occhi sulla condotta dell'uomo e vede tutti i suoi passi (Gb 34, 21). Ho detto: "Veglierò sulla mia condotta per non peccare con la mia lingua; porrò un freno alla mia bocca mentre l'empio mi sta dinanzi" (Sal 38, 2). Stolti per la loro iniqua condotta, soffrivano per i loro misfatti (Sal 106, 17). Alleluia. Beato l'uomo di integra condotta, che cammina nella legge del Signore (Sal 118, 1).</w:t>
      </w:r>
      <w:r w:rsidR="003A10DD">
        <w:rPr>
          <w:rFonts w:ascii="Arial" w:hAnsi="Arial"/>
          <w:i/>
          <w:iCs/>
          <w:sz w:val="24"/>
        </w:rPr>
        <w:t xml:space="preserve"> </w:t>
      </w:r>
      <w:r w:rsidRPr="00A00B6B">
        <w:rPr>
          <w:rFonts w:ascii="Arial" w:hAnsi="Arial"/>
          <w:i/>
          <w:iCs/>
          <w:sz w:val="24"/>
        </w:rPr>
        <w:t xml:space="preserve">Mangeranno il frutto della loro condotta e si sazieranno dei risultati delle loro decisioni (Pr 1, 31). </w:t>
      </w:r>
    </w:p>
    <w:p w14:paraId="4572ECC0"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Non invidiare l'uomo violento e non imitare affatto la sua condotta (Pr 3, 31). Temere il Signore è odiare il male: io detesto la superbia, l'arroganza, la cattiva condotta e la bocca perversa (Pr 8, 13). I cuori depravati sono in abominio al Signore che si compiace di chi ha una condotta integra (Pr 11, 20). Lo stolto giudica diritta la sua condotta, il saggio, invece, ascolta il consiglio (Pr 12, 15). La giustizia custodisce chi ha una condotta integra, il peccato manda in rovina l'empio (Pr 13, 6). Chi è instabile si sazierà dei frutti della sua condotta, l'uomo dabbene si sazierà delle sue opere (Pr 14, 14). La condotta perversa è in abominio al Signore; egli ama chi pratica la giustizia (Pr 15, 9). Quando il Signore si compiace della condotta di un uomo, riconcilia con lui anche i suoi nemici (Pr 16, 7). Meglio un povero di condotta integra che un ricco di costumi perversi (Pr 19, 1). Chi custodisce il comando custodisce se stesso, chi trascura la propria condotta morirà (Pr 19, 16). L'empio assume un'aria sfrontata, l'uomo retto controlla la propria condotta (Pr 21, 29). Meglio un povero dalla condotta integra che uno dai costumi perversi, anche se ricco (Pr 28, 6). Tale è la condotta della donna adultera: mangia e si pulisce la bocca e dice: "Non ho fatto niente di male!" (Pr 30, 20). </w:t>
      </w:r>
    </w:p>
    <w:p w14:paraId="64F15957" w14:textId="21A84E9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E' facile per il Signore nel giorno della morte rendere all'uomo secondo la sua condotta (Sir 11, 26). Tutte le loro opere sono davanti a lui come il sole, i suoi occhi osservano sempre la loro condotta (Sir 17, 15). Al di sopra di tutto questo prega l'Altissimo perché guidi la tua condotta secondo verità (Sir 37, 15). La tua condotta e le tue azioni ti hanno causato tutto ciò. Questo il guadagno della tua malvagità; com'è amaro! Ora ti penetra fino al cuore (Ger 4, 18). Io ti ho posto come saggiatore fra il mio popolo, perché tu conoscessi e saggiassi la loro condotta (Ger 6, 27). Così dice il Signore degli eserciti, Dio di Israele: Migliorate la vostra condotta e le vostre azioni e io vi farò abitare in questo luogo (Ger 7, 3). Poiché, se veramente emenderete la vostra condotta e le vostre azioni, se realmente pronunzierete giuste sentenze fra un uomo e il suo avversario (Ger 7, 5). Così dice il Signore: "Non imitate la condotta delle genti e non abbiate paura dei segni del cielo, perché le genti hanno paura di essi (Ger 10, 2). Che </w:t>
      </w:r>
      <w:r w:rsidRPr="00A00B6B">
        <w:rPr>
          <w:rFonts w:ascii="Arial" w:hAnsi="Arial"/>
          <w:i/>
          <w:iCs/>
          <w:sz w:val="24"/>
        </w:rPr>
        <w:lastRenderedPageBreak/>
        <w:t>ha da fare il mio diletto nella mia casa, con la sua perversa condotta? Voti e carne di sacrifici allontanano forse da te la tua sventura, e così potrai ancora schiamazzare di gioia? (Ger 11, 15). Io, il Signore, scruto la mente e saggio i cuori, per rendere a ciascuno secondo la sua condotta, secondo il frutto delle sue azioni (Ger 17, 10). Ora annunzia, dunque, agli uomini di Giuda e agli abitanti di Gerusalemme: Dice il Signore: Ecco preparo contro di voi una calamità e medito contro di voi un progetto. Su, abbandonate la vostra condotta perversa, migliorate le vostre abitudini e le vostre azioni" (Ger 18, 11). Ti parlai al tempo della tua tranquilla prosperità, ma tu dicesti: "Io non voglio ascoltare". Tale è stata la tua condotta fin dalla giovinezza: non hai ascoltato la mia voce (Ger 22, 21</w:t>
      </w:r>
      <w:r w:rsidR="009E20E0" w:rsidRPr="00A00B6B">
        <w:rPr>
          <w:rFonts w:ascii="Arial" w:hAnsi="Arial"/>
          <w:i/>
          <w:iCs/>
          <w:sz w:val="24"/>
        </w:rPr>
        <w:t>).</w:t>
      </w:r>
      <w:r w:rsidRPr="00A00B6B">
        <w:rPr>
          <w:rFonts w:ascii="Arial" w:hAnsi="Arial"/>
          <w:i/>
          <w:iCs/>
          <w:sz w:val="24"/>
        </w:rPr>
        <w:t xml:space="preserve"> Se hanno assistito al mio consiglio, facciano udire le mie parole al mio popolo e li distolgano dalla loro condotta perversa e dalla malvagità delle loro azioni (Ger 23, 22). Quando vi diceva: Ognuno abbandoni la sua condotta perversa e le sue opere malvage; allora potrete abitare nel paese che il Signore ha dato a voi e ai vostri padri dai tempi antichi e per sempre. (Ger 25, 5). </w:t>
      </w:r>
    </w:p>
    <w:p w14:paraId="19FD4569"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Forse ti ascolteranno e ognuno abbandonerà la propria condotta perversa; in tal caso disdirò tutto il male che pensavo di fare loro a causa della malvagità delle loro azioni (Ger 26, 3). Or dunque migliorate la vostra condotta e le vostre azioni e ascoltate la voce del Signore vostro Dio e il Signore ritratterà il male che ha annunziato contro di voi (Ger 26, 13). Tu sei grande nei pensieri e potente nelle opere, tu, i cui occhi sono aperti su tutte le vie degli uomini, per dare a ciascuno secondo la sua condotta e il merito delle sue azioni (Ger 32, 19).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"Esaminiamo la nostra condotta e scrutiamola, ritorniamo al Signore (Lam 3, 40). </w:t>
      </w:r>
    </w:p>
    <w:p w14:paraId="245C88B7"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w:t>
      </w:r>
      <w:r w:rsidRPr="00A00B6B">
        <w:rPr>
          <w:rFonts w:ascii="Arial" w:hAnsi="Arial"/>
          <w:i/>
          <w:iCs/>
          <w:sz w:val="24"/>
        </w:rPr>
        <w:lastRenderedPageBreak/>
        <w:t xml:space="preserve">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Ecco vi sarà in mezzo un residuo che si metterà in salvo con i figli e le figlie. Essi verranno da voi perché vediate la loro condotta e le loro opere e vi consoliate del male che ho mandato contro Gerusalemme, di quanto ho mandato contro di lei (Ez 14, 22). Essi vi consoleranno quando vedrete la loro condotta e le loro opere e saprete che non invano ho fatto quello che ho fatto in mezzo a lei". Parola del Signore Dio (Ez 14, 23). </w:t>
      </w:r>
    </w:p>
    <w:p w14:paraId="0CF59778"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Ed ecco io ho steso la mano su di te; ho ridotto il tuo cibo e ti ho abbandonato in potere delle tue nemiche, le figlie dei Filistei, che erano disgustate della tua condotta sfrontata (Ez 16, 27). Tu non soltanto hai seguito la loro condotta e agito secondo i loro costumi abominevoli, ma come se ciò fosse stato troppo poco, ti sei comportata peggio di loro in tutta la tua condotta (Ez 16, 47). Allora ti ricorderai della tua condotta e ne sarai confusa, quando riceverai le tue sorelle maggiori insieme a quelle più piccole e io le darò a te per figlie, ma non in forza della tua alleanza (Ez 16, 61). Forse che io ho piacere della morte del malvagio - dice il Signore Dio - o non piuttosto che desista dalla sua condotta e viva? (Ez 18, 23). Voi dite: Non è retto il modo di agire del Signore. Ascolta dunque, popolo d'Israele: Non è retta la mia condotta o piuttosto non è retta la vostra? (Ez 18, 25). Perciò, o Israeliti, io giudicherò ognuno di voi secondo la sua condotta. Oracolo del Signore Dio. Convertitevi e desistete da tutte le vostre iniquità, e l'iniquità non sarà più causa della vostra rovina (Ez 18, 30). Là vi ricorderete della vostra condotta, di tutti i misfatti dei quali vi siete macchiati, e proverete disgusto di voi stessi, per tutte le malvagità che avete commesse (Ez 20, 43). Allora saprete che io sono il Signore, quando agirò con voi per l'onore del mio nome e non secondo la vostra malvagia condotta e i vostri costumi corrotti, uomini d'Israele". Parola del Signore Dio (Ez 20, 44). </w:t>
      </w:r>
    </w:p>
    <w:p w14:paraId="44C098E8"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Perfetto tu eri nella tua condotta, da quando sei stato creato, finché fu trovata in te l'iniquità (Ez 28, 15). 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Dì loro: Com'è vero ch'io vivo - oracolo del Signore Dio - io non godo della </w:t>
      </w:r>
      <w:r w:rsidRPr="00A00B6B">
        <w:rPr>
          <w:rFonts w:ascii="Arial" w:hAnsi="Arial"/>
          <w:i/>
          <w:iCs/>
          <w:sz w:val="24"/>
        </w:rPr>
        <w:lastRenderedPageBreak/>
        <w:t xml:space="preserve">morte dell'empio, ma che l'empio desista dalla sua condotta e viva. Convertitevi dalla vostra condotta perversa! Perché volete perire, o Israeliti? (Ez 33, 11). "Figlio dell'uomo, la casa d'Israele, quando abitava il suo paese, lo rese impuro con la sua condotta e le sue azioni. Come l'impurità di una donna nel suo tempo è stata la loro condotta davanti a me (Ez 36, 17). Li ho dispersi fra le genti e sono stati dispersi in altri territori: li ho giudicati secondo la loro condotta e le loro azioni (Ez 36, 19). Vi ricorderete della vostra cattiva condotta e delle vostre azioni che non erano buone e proverete disgusto di voi stessi per le vostre iniquità e le vostre nefandezze (Ez 36, 31). Non per riguardo a voi, io agisco - dice il Signore Dio - sappiatelo bene. Vergognatevi e arrossite della vostra condotta, o Israeliti" (Ez 36, 32). </w:t>
      </w:r>
    </w:p>
    <w:p w14:paraId="2BB6CC9B" w14:textId="5053E7CC"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Il popolo e il sacerdote avranno la stessa sorte; li punirò per la loro condotta, e li retribuirò dei loro misfatti (Os 4, 9). Il Signore è in lite con Giuda e tratterà Giacobbe secondo la sua condotta, lo ripagherà secondo le sue azioni (Os 12, 3). Uomini e bestie si coprano di sacco e si invochi Dio con tutte le forze; ognuno si converta dalla sua condotta malvagia e dalla violenza che è nelle sue mani (</w:t>
      </w:r>
      <w:r w:rsidR="009E20E0" w:rsidRPr="00A00B6B">
        <w:rPr>
          <w:rFonts w:ascii="Arial" w:hAnsi="Arial"/>
          <w:i/>
          <w:iCs/>
          <w:sz w:val="24"/>
        </w:rPr>
        <w:t>Gen</w:t>
      </w:r>
      <w:r w:rsidRPr="00A00B6B">
        <w:rPr>
          <w:rFonts w:ascii="Arial" w:hAnsi="Arial"/>
          <w:i/>
          <w:iCs/>
          <w:sz w:val="24"/>
        </w:rPr>
        <w:t xml:space="preserve"> 3, 8). Dio vide le loro opere, che cioè si erano convertiti dalla loro condotta malvagia, e Dio si impietosì riguardo al male che aveva minacciato di fare loro e non lo fece (</w:t>
      </w:r>
      <w:r w:rsidR="009E20E0" w:rsidRPr="00A00B6B">
        <w:rPr>
          <w:rFonts w:ascii="Arial" w:hAnsi="Arial"/>
          <w:i/>
          <w:iCs/>
          <w:sz w:val="24"/>
        </w:rPr>
        <w:t>Gen</w:t>
      </w:r>
      <w:r w:rsidRPr="00A00B6B">
        <w:rPr>
          <w:rFonts w:ascii="Arial" w:hAnsi="Arial"/>
          <w:i/>
          <w:iCs/>
          <w:sz w:val="24"/>
        </w:rPr>
        <w:t xml:space="preserve"> 3, 10). Voi avete certamente sentito parlare della mia condotta di un tempo nel giudaismo, come io perseguitassi fieramente la Chiesa di Dio e la devastassi (Gal 1, 13). Ciascuno esamini invece la propria condotta e allora solo in se stesso e non negli altri troverà motivo di vanto (Gal 6, 4). Per la quale dovete deporre l'uomo vecchio con la condotta di prima, l'uomo che si corrompe dietro le passioni ingannatrici (Ef 4, 22). Vigilate dunque attentamente sulla vostra condotta, comportandovi non da stolti, ma da uomini saggi (Ef 5, 15). Perché, anche se sono lontano con il corpo, sono tra voi con lo spirito e gioisco al vedere la vostra condotta ordinata e la saldezza della vostra fede in Cristo (Col 2, 5). Tu invece mi hai seguito da vicino nell'insegnamento, nella condotta, nei propositi, nella fede, nella magnanimità, nell'amore del prossimo, nella pazienza (2Tm 3, 10). Offrendo te stesso come esempio in tutto di buona condotta, con purezza di dottrina, dignità (Tt 2, 7). La vostra condotta sia senza avarizia; accontentatevi di quello che avete, perché Dio stesso ha detto: Non ti lascerò e non ti abbandonerò (Eb 13, 5).</w:t>
      </w:r>
    </w:p>
    <w:p w14:paraId="1ED4255C"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Chi è saggio e accorto tra voi? Mostri con la buona condotta le sue opere ispirate a saggia mitezza (Gc 3, 13). Ma ad immagine del Santo che vi ha chiamati, diventate santi anche voi in tutta la vostra condotta (1Pt 1, 15). Voi sapete che non a prezzo di cose corruttibili, come l'argento e l'oro, foste liberati dalla vostra vuota condotta ereditata dai vostri padri (1Pt 1, 18). La vostra condotta tra i pagani sia irreprensibile, perché mentre vi calunniano come malfattori, al vedere le vostre buone opere giungano a glorificare Dio nel giorno del giudizio (1Pt 2, 12). Ugualmente voi, mogli, state sottomesse ai vostri mariti perché, anche se alcuni si rifiutano di credere alla Parola, vengano </w:t>
      </w:r>
      <w:r w:rsidRPr="00A00B6B">
        <w:rPr>
          <w:rFonts w:ascii="Arial" w:hAnsi="Arial"/>
          <w:i/>
          <w:iCs/>
          <w:sz w:val="24"/>
        </w:rPr>
        <w:lastRenderedPageBreak/>
        <w:t>dalla condotta delle mogli, senza bisogno di parole, conquistati (1Pt 3, 1). Considerando la vostra condotta casta e rispettosa (1Pt 3, 2). Con una retta coscienza, perché nel momento stesso in cui si parla male di voi rimangano svergognati quelli che malignano sulla vostra buona condotta in Cristo (1Pt 3, 16). Poiché dunque tutte queste cose devono dissolversi così, quali non dovete essere voi, nella santità della condotta e nella pietà (2Pt 3, 11).</w:t>
      </w:r>
    </w:p>
    <w:p w14:paraId="4BAA0619" w14:textId="77777777" w:rsidR="00FE6B0B" w:rsidRPr="00A00B6B" w:rsidRDefault="00FE6B0B" w:rsidP="00FE6B0B">
      <w:pPr>
        <w:spacing w:after="120"/>
        <w:jc w:val="both"/>
        <w:rPr>
          <w:rFonts w:ascii="Arial" w:hAnsi="Arial"/>
          <w:sz w:val="24"/>
        </w:rPr>
      </w:pPr>
      <w:r w:rsidRPr="00A00B6B">
        <w:rPr>
          <w:rFonts w:ascii="Arial" w:hAnsi="Arial"/>
          <w:sz w:val="24"/>
        </w:rPr>
        <w:t>La condotta di un uomo può essere buona, molto buona, ottima, in tutto conforme alla volontà di Dio, avendo come esempio Cristo Gesù e quanti si sono lasciati uccidere per testimoniare la bellezza della sua vita. Ma può essere anche cattiva, malvagia, perversa, ostinata nel male, sorda ad ogni bene, piena di vizi e di peccati, incline ad ogni trasgressione dei Comandamenti. L’Apostolo Giacomo chiede ad ogni discepolo di Gesù di mostrare con la sua condotta la vita di Cristo in ogni momento della sua quotidianità. Una cosa va però detta: se la natura è di peccato, anche la condotta è di peccato. Se la natura è natura di Cristo in noi, anche la condotta è vita di Cristo in noi. Se non ci lasciamo fare nuove creature dallo Spirito Santo e da Lui giorno per giorno rinnovati e perfezionati nella natura, mai la nostra condotta sarà ispirata a sapienza e mitezza. La nostra condotta sarà come la nostra natura: con frutti di vizi e di peccato. Natura santa condotta santa. Natura di peccato, condotta di peccato. Natura perversa, condotta perversa.</w:t>
      </w:r>
    </w:p>
    <w:p w14:paraId="54B8D87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14</w:t>
      </w:r>
      <w:r w:rsidRPr="00A00B6B">
        <w:rPr>
          <w:rFonts w:ascii="Arial" w:hAnsi="Arial"/>
          <w:b/>
          <w:sz w:val="24"/>
        </w:rPr>
        <w:t>Ma se avete nel vostro cuore gelosia amara e spirito di contesa, non vantatevi e non dite menzogne contro la verità.</w:t>
      </w:r>
    </w:p>
    <w:p w14:paraId="5254BF25" w14:textId="77777777" w:rsidR="00FE6B0B" w:rsidRPr="00A00B6B" w:rsidRDefault="00FE6B0B" w:rsidP="00FE6B0B">
      <w:pPr>
        <w:spacing w:after="120"/>
        <w:jc w:val="both"/>
        <w:rPr>
          <w:rFonts w:ascii="Arial" w:hAnsi="Arial"/>
          <w:sz w:val="24"/>
        </w:rPr>
      </w:pPr>
      <w:r w:rsidRPr="00A00B6B">
        <w:rPr>
          <w:rFonts w:ascii="Arial" w:hAnsi="Arial"/>
          <w:sz w:val="24"/>
        </w:rPr>
        <w:t xml:space="preserve">Ogni discepolo di Gesù è obbligato ad esaminare la sua natura, il suo cuore: </w:t>
      </w:r>
      <w:r w:rsidRPr="00A00B6B">
        <w:rPr>
          <w:rFonts w:ascii="Arial" w:hAnsi="Arial"/>
          <w:i/>
          <w:sz w:val="24"/>
        </w:rPr>
        <w:t>Ma se avete nel vostro cuore gelosia amara e spirito di contesa, non vantatevi e non dite menzogne contro la verità</w:t>
      </w:r>
      <w:r w:rsidRPr="00A00B6B">
        <w:rPr>
          <w:rFonts w:ascii="Arial" w:hAnsi="Arial"/>
          <w:sz w:val="24"/>
        </w:rPr>
        <w:t>. Gelosia amara e spirito di contesa sono due opere della carne. Se sono opere della carne, noi attestiamo che non siamo condotti dallo Spirito di Dio. Un cuore non può essere contemporaneamente condotto dallo Spirito Santo e schiavo della sua carne. Per ogni vizio che coltiviamo nel cuore, attestiamo di essere dalla carne, schiavi di essa. Vizio e virtù non coabitano insieme. O abita nel cuore il vizio o la virtù. Se abita il vizio si è sotto la schiavitù della carne. Se abita la virtù si è sotto la mozione dello Spirito Santo. Se siamo sotto la schiavitù della carne non possiamo vantarci. Ci vanteremmo del peccato, del vizio, della trasgressione dei Comandamenti, della nostra disobbedienza a Dio. Diremmo menzogne contro la verità. Attesteremmo con il vanto di essere sotto la mozione dello Spirito Santo, mentre nella realtà siamo sotto il governo e la schiavitù della carne. Ecco l’insegnamento del Nuovo Testamento sul vanto:</w:t>
      </w:r>
    </w:p>
    <w:p w14:paraId="1835C297"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Ora, se tu ti vanti di portare il nome di Giudeo e ti riposi sicuro sulla legge, e ti glori di Dio (Rm 2, 17). Dove sta dunque il vanto? Esso è stato escluso! Da quale legge? Da quella delle opere? No, ma dalla legge della fede (Rm 3, 27). Per suo mezzo abbiamo anche ottenuto, mediante la fede, di accedere a questa grazia nella quale ci troviamo e ci vantiamo nella speranza della gloria di Dio (Rm 5, 2). E non soltanto questo: noi ci vantiamo anche nelle tribolazioni, ben sapendo che la tribolazione produce pazienza, la pazienza una virtù provata </w:t>
      </w:r>
      <w:r w:rsidRPr="00A00B6B">
        <w:rPr>
          <w:rFonts w:ascii="Arial" w:hAnsi="Arial"/>
          <w:i/>
          <w:iCs/>
          <w:sz w:val="24"/>
        </w:rPr>
        <w:lastRenderedPageBreak/>
        <w:t xml:space="preserve">(Rm 5, 3). Non menar tanto vanto contro i rami! Se ti vuoi proprio vantare, sappi che non sei tu che porti la radice, ma è la radice che porta te (Rm 11, 18). Questo è in realtà il mio vanto in Gesù Cristo di fronte a Dio (Rm 15, 17). Perché, come sta scritto: Chi si vanta si vanti nel Signore (1Cor 1, 31). </w:t>
      </w:r>
    </w:p>
    <w:p w14:paraId="6176CDA8"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Chi dunque ti ha dato questo privilegio? Che cosa mai possiedi che tu non abbia ricevuto? E se l'hai ricevuto, perché te ne vanti come non l'avessi ricevuto? (1Cor 4, 7). Non è una bella cosa il vostro vanto. Non sapete che un po’ di lievito fa fermentare tutta la pasta? (1Cor 5, 6). Ma io non mi sono avvalso di nessuno di questi diritti, né ve ne scrivo perché ci si regoli in tal modo con me; preferirei piuttosto morire. Nessuno mi toglierà questo vanto! (1Cor 9, 15). Non è infatti per me un vanto predicare il vangelo; è per me un dovere: guai a me se non predicassi il vangelo! (1Cor 9, 16). La carità è paziente, è benigna la carità; non è invidiosa la carità, non si vanta, non si gonfia (1Cor 13, 4). Ogni giorno io affronto la morte, come è vero che voi siete il mio vanto, fratelli, in Cristo Gesù nostro Signore! (1Cor 15, 31). Questo infatti è il nostro vanto: la testimonianza della coscienza di esserci comportati nel mondo, e particolarmente verso di voi, con la santità e sincerità che vengono da Dio (2Cor 1, 12). Come ci avete già compresi in parte, che noi siamo il vostro vanto, come voi sarete il nostro, nel giorno del Signore nostro Gesù (2Cor 1, 14). </w:t>
      </w:r>
    </w:p>
    <w:p w14:paraId="25BC85B7"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Non ricominciamo a raccomandarci a voi, ma è solo per darvi occasione di vanto a nostro riguardo, perché abbiate di che rispondere a coloro il cui vanto è esteriore e non nel cuore (2Cor 5, 12). Sono molto franco con voi e ho molto da vantarmi di voi. Sono pieno di consolazione, pervaso di gioia in ogni nostra tribolazione (2Cor 7, 4). Cosicché se in qualche cosa mi ero vantato di voi con lui, non ho dovuto vergognarmene, ma come abbiamo detto a voi ogni cosa secondo verità, così anche il nostro vanto con Tito si è dimostrato vero (2Cor 7, 14). Date dunque a loro la prova del vostro affetto e della legittimità del nostro vanto per voi davanti a tutte le Chiese (2Cor 8, 24). Conosco infatti bene la vostra buona volontà, e ne faccio vanto con i Macèdoni dicendo che l'Acaia è pronta fin dallo scorso anno e già molti sono stati stimolati dal vostro zelo (2Cor 9, 2). I fratelli poi li ho mandati perché il nostro vanto per voi su questo punto non abbia a dimostrarsi vano, ma siate realmente pronti, come vi dicevo, perché (2Cor 9, 3). In realtà, anche se mi vantassi di più a causa della nostra autorità, che il Signore ci ha dato per vostra edificazione e non per vostra rovina, non avrò proprio da vergognarmene (2Cor 10, 8). </w:t>
      </w:r>
    </w:p>
    <w:p w14:paraId="4C629599"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Noi invece non ci vanteremo oltre misura, ma secondo la norma della misura che Dio ci ha assegnato, sì da poter arrivare fino a voi (2Cor 10, 13). Né ci vantiamo indebitamente di fatiche altrui, ma abbiamo la speranza, col crescere della vostra fede, di crescere ancora nella vostra considerazione, secondo la nostra misura (2Cor 10, 15). Per evangelizzare le regioni più lontane della vostra, senza vantarci alla maniera degli altri delle cose già fatte da altri (2Cor 10, 16). Pertanto </w:t>
      </w:r>
      <w:r w:rsidRPr="00A00B6B">
        <w:rPr>
          <w:rFonts w:ascii="Arial" w:hAnsi="Arial"/>
          <w:i/>
          <w:iCs/>
          <w:sz w:val="24"/>
        </w:rPr>
        <w:lastRenderedPageBreak/>
        <w:t xml:space="preserve">chi si vanta, si vanti nel Signore (2Cor 10, 17). Com'è vero che c'è la verità di Cristo in me, nessuno mi toglierà questo vanto in terra di Acaia! (2Cor 11, 10). Lo faccio invece, e lo farò ancora, per troncare ogni pretesto a quelli che cercano un pretesto per apparire come noi in quello di cui si vantano (2Cor 11, 12). Lo dico di nuovo: nessuno mi consideri come un pazzo, o se no ritenetemi pure come un pazzo, perché possa anch'io vantarmi un poco (2Cor 11, 16). Quello che dico, però, non lo dico secondo il Signore, ma come da stolto, nella fiducia che ho di potermi vantare (2Cor 11, 17). </w:t>
      </w:r>
    </w:p>
    <w:p w14:paraId="7D11D96F"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Dal momento che molti si vantano da un punto di vista umano, mi vanterò anch'io (2Cor 11, 18). Lo dico con vergogna; come siamo stati deboli! Però in quello in cui qualcuno osa vantarsi, lo dico da stolto, oso vantarmi anch'io (2Cor 11, 21). Se è necessario vantarsi, mi vanterò di quanto si riferisce alla mia debolezza (2Cor 11, 30). Bisogna vantarsi? Ma ciò non conviene! Pur tuttavia verrò alle visioni e alle rivelazioni del Signore (2Cor 12, 1). Di lui io mi vanterò! Di me stesso invece non mi vanterò fuorché delle mie debolezze (2Cor 12, 5). Certo, se volessi vantarmi, non sarei insensato, perché direi solo la verità; ma evito di farlo, perché nessuno mi giudichi di più di quello che vede o sente da me (2Cor 12, 6). Ed egli mi ha detto: "Ti basta la mia grazia; la mia potenza infatti si manifesta pienamente nella debolezza". Mi vanterò quindi ben volentieri delle mie debolezze, perché dimori in me la potenza di Cristo (2Cor 12, 9). Ciascuno esamini invece la propria condotta e allora solo in se stesso e non negli altri troverà motivo di vanto (Gal 6, 4). Infatti neanche gli stessi circoncisi osservano la legge, ma vogliono la vostra circoncisione per trarre vanto dalla vostra carne (Gal 6, 13). Quanto a me invece non ci sia altro vanto che nella croce del Signore nostro Gesù Cristo, per mezzo della quale il mondo per me è stato crocifisso, come io per il mondo (Gal 6, 14). </w:t>
      </w:r>
    </w:p>
    <w:p w14:paraId="30CF62C6"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Né viene dalle opere, perché nessuno possa vantarsene (Ef 2, 9). Perché il vostro vanto nei miei riguardi cresca sempre più in Cristo, con la mia nuova venuta tra voi (Fil 1, 26). Tenendo alta la parola di vita. Allora nel giorno di Cristo, io potrò vantarmi di non aver corso invano né invano faticato (Fil 2, 16). La perdizione però sarà la loro fine, perché essi, che hanno come dio il loro ventre, si vantano di ciò di cui dovrebbero vergognarsi, tutti intenti alle cose della terra (Fil 3, 19). Chi infatti, se non proprio voi, potrebbe essere la nostra speranza, la nostra gioia e la corona di cui ci possiamo vantare, davanti al Signore nostro Gesù, nel momento della sua venuta? (1Ts 2, 19). Cristo, invece, lo fu in qualità di figlio costituito sopra la sua propria casa. E la sua casa siamo noi, a condizione che conserviamo la libertà e la speranza di cui ci vantiamo (Eb 3, 6). Così anche la lingua: è un piccolo membro e può vantarsi di grandi cose. Vedete un piccolo fuoco quale grande foresta può incendiare! (Gc 3, 5). Ma se avete nel vostro cuore gelosia amara e spirito di contesa, non vantatevi e non mentite contro la verità (Gc 3, 14). Ora invece vi vantate nella vostra arroganza; ogni vanto di questo genere è iniquo (Gc 4, 16). </w:t>
      </w:r>
    </w:p>
    <w:p w14:paraId="1F0D0BB1"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Ogni vanto peccaminoso e falso si trasforma in peccato contro la verità. Ecco perché è cosa necessaria esaminare sempre il cuore. Da esso va estirpato tutto ciò che è vizio, peccato, trasgressione. Da esso va tolto ogni pensiero e desiderio cattivo. Esso va espurgato da ogni concupiscenza e superbia. Nel cuore del discepolo di Gesù deve abitare solo il Padre e il Figlio e lo Spirito Santo, la Madre di Dio e ogni uomo per essere amato così come Cristo Gesù lo ha amato e lo ama con tutto l’amore del Padre. Il cuore del cristiano è la casa di Dio ed essa va conservata purissima, sempre. </w:t>
      </w:r>
    </w:p>
    <w:p w14:paraId="52863CE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15</w:t>
      </w:r>
      <w:r w:rsidRPr="00A00B6B">
        <w:rPr>
          <w:rFonts w:ascii="Arial" w:hAnsi="Arial"/>
          <w:b/>
          <w:sz w:val="24"/>
        </w:rPr>
        <w:t>Non è questa la sapienza che viene dall’alto: è terrestre, materiale, diabolica;</w:t>
      </w:r>
    </w:p>
    <w:p w14:paraId="02DB14DB" w14:textId="4E4E724C" w:rsidR="00FE6B0B" w:rsidRPr="00A00B6B" w:rsidRDefault="00FE6B0B" w:rsidP="00FE6B0B">
      <w:pPr>
        <w:spacing w:after="120"/>
        <w:jc w:val="both"/>
        <w:rPr>
          <w:rFonts w:ascii="Arial" w:hAnsi="Arial"/>
          <w:sz w:val="24"/>
        </w:rPr>
      </w:pPr>
      <w:r w:rsidRPr="00A00B6B">
        <w:rPr>
          <w:rFonts w:ascii="Arial" w:hAnsi="Arial"/>
          <w:sz w:val="24"/>
        </w:rPr>
        <w:t xml:space="preserve">Gelosia amara e spirito di contesa vengono dalla carne. Non vengono dallo Spirito Santo. L’Apostolo Giacomo lo afferma con divina fermezza. </w:t>
      </w:r>
      <w:r w:rsidRPr="00A00B6B">
        <w:rPr>
          <w:rFonts w:ascii="Arial" w:hAnsi="Arial"/>
          <w:i/>
          <w:sz w:val="24"/>
        </w:rPr>
        <w:t>Non è questa la sapienza che viene dall’alto: è terrestre, materiale, diabolica</w:t>
      </w:r>
      <w:r w:rsidRPr="00A00B6B">
        <w:rPr>
          <w:rFonts w:ascii="Arial" w:hAnsi="Arial"/>
          <w:sz w:val="24"/>
        </w:rPr>
        <w:t>. Questa sapienza è terrestre perché viene dalla terra. È materiale perché pensa alle cose dalla terra e a non quelle del cielo. È diabolica, questa sapienza, perché il cristiano quando è schiavo della gelosia amara e dello spirito di contesa, mai potrà essere mosso dallo Spirito Santo. Sarà sempre condotto dal diavolo e il diavolo conduce sempre alla negazione della verità di Cristo e del cristiano. Il diavolo porta alla distruzione della verità, della luce, della grazia, dell’unità e della comunione che sempre devono animare tutto il corpo di Cristo.</w:t>
      </w:r>
      <w:r w:rsidR="003A10DD">
        <w:rPr>
          <w:rFonts w:ascii="Arial" w:hAnsi="Arial"/>
          <w:sz w:val="24"/>
        </w:rPr>
        <w:t xml:space="preserve"> </w:t>
      </w:r>
      <w:r w:rsidRPr="00A00B6B">
        <w:rPr>
          <w:rFonts w:ascii="Arial" w:hAnsi="Arial"/>
          <w:sz w:val="24"/>
        </w:rPr>
        <w:t xml:space="preserve">L’unità dei cuori è essenza del corpo di Cristo e questa unità solo lo Spirito Santo la può creare. Gelosia amara e spirito di contesa distruggono questa unità e comunione. Ora il distruttore dell’unità e della comunione è sempre il diavolo che governa con la sua sapienza diabolica il cuore dell’uomo. Mai il cristiano deve dimenticare che è sua particolare missione lavorare per dare al corpo di Cristo perfetta unità nella comunione. </w:t>
      </w:r>
    </w:p>
    <w:p w14:paraId="29BBCC1C" w14:textId="77777777" w:rsidR="00FE6B0B" w:rsidRPr="00A00B6B" w:rsidRDefault="00FE6B0B" w:rsidP="00FE6B0B">
      <w:pPr>
        <w:spacing w:after="120"/>
        <w:jc w:val="both"/>
        <w:rPr>
          <w:rFonts w:ascii="Arial" w:hAnsi="Arial"/>
          <w:sz w:val="24"/>
        </w:rPr>
      </w:pPr>
      <w:r w:rsidRPr="00A00B6B">
        <w:rPr>
          <w:rFonts w:ascii="Arial" w:hAnsi="Arial"/>
          <w:sz w:val="24"/>
        </w:rPr>
        <w:t>Il cristiano sempre si deve ricordare che l’unità della Chiesa è visibile e invisibile e nasce dalla professione dell’unica fede e della sola verità di Cristo Gesù. Chi deve provvedere alla creazione di questa unità prima di ogni altro sono i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w:t>
      </w:r>
    </w:p>
    <w:p w14:paraId="24920AA5" w14:textId="77777777" w:rsidR="00FE6B0B" w:rsidRPr="00A00B6B" w:rsidRDefault="00FE6B0B" w:rsidP="00FE6B0B">
      <w:pPr>
        <w:spacing w:after="120"/>
        <w:jc w:val="both"/>
        <w:rPr>
          <w:rFonts w:ascii="Arial" w:hAnsi="Arial"/>
          <w:spacing w:val="-2"/>
          <w:sz w:val="24"/>
        </w:rPr>
      </w:pPr>
      <w:r w:rsidRPr="00A00B6B">
        <w:rPr>
          <w:rFonts w:ascii="Arial" w:hAnsi="Arial"/>
          <w:spacing w:val="-2"/>
          <w:sz w:val="24"/>
        </w:rPr>
        <w:t xml:space="preserve">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w:t>
      </w:r>
      <w:r w:rsidRPr="00A00B6B">
        <w:rPr>
          <w:rFonts w:ascii="Arial" w:hAnsi="Arial" w:cs="Times New Roman Grassetto"/>
          <w:spacing w:val="-2"/>
          <w:sz w:val="24"/>
        </w:rPr>
        <w:t xml:space="preserve">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w:t>
      </w:r>
      <w:r w:rsidRPr="00A00B6B">
        <w:rPr>
          <w:rFonts w:ascii="Arial" w:hAnsi="Arial" w:cs="Times New Roman Grassetto"/>
          <w:spacing w:val="-2"/>
          <w:sz w:val="24"/>
        </w:rPr>
        <w:lastRenderedPageBreak/>
        <w:t>la Parola che Egli ci ha comunicato attraverso il suo Figlio Unigenito, Gesù Cristo nostro Signore</w:t>
      </w:r>
      <w:r w:rsidRPr="00A00B6B">
        <w:rPr>
          <w:rFonts w:ascii="Arial" w:hAnsi="Arial"/>
          <w:spacing w:val="-2"/>
          <w:sz w:val="24"/>
        </w:rPr>
        <w:t xml:space="preserve">. </w:t>
      </w:r>
    </w:p>
    <w:p w14:paraId="11AF1677" w14:textId="77777777" w:rsidR="00FE6B0B" w:rsidRPr="00A00B6B" w:rsidRDefault="00FE6B0B" w:rsidP="00FE6B0B">
      <w:pPr>
        <w:spacing w:after="120"/>
        <w:jc w:val="both"/>
        <w:rPr>
          <w:rFonts w:ascii="Arial" w:hAnsi="Arial"/>
          <w:sz w:val="24"/>
        </w:rPr>
      </w:pPr>
      <w:r w:rsidRPr="00A00B6B">
        <w:rPr>
          <w:rFonts w:ascii="Arial" w:hAnsi="Arial"/>
          <w:sz w:val="24"/>
        </w:rPr>
        <w:t xml:space="preserve">Durante la celebrazione della Santa Messa, 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Padre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04FD8164" w14:textId="77777777" w:rsidR="00FE6B0B" w:rsidRPr="00A00B6B" w:rsidRDefault="00FE6B0B" w:rsidP="00FE6B0B">
      <w:pPr>
        <w:spacing w:after="120"/>
        <w:jc w:val="both"/>
        <w:rPr>
          <w:rFonts w:ascii="Arial" w:hAnsi="Arial"/>
          <w:sz w:val="24"/>
        </w:rPr>
      </w:pPr>
      <w:r w:rsidRPr="00A00B6B">
        <w:rPr>
          <w:rFonts w:ascii="Arial" w:hAnsi="Arial"/>
          <w:sz w:val="24"/>
        </w:rPr>
        <w:t>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 Madre di Dio, da Te, per opera dello Spirito Santo, è nato il Figlio dell’Altissimo come vero e perfetto uomo. Da Te, nel tuo mistero di Madre della Chiesa, ogni giorno, sempre per opera dello Spirito Santo, prende vita e nasce il suo corpo mistico. Dal cielo intercedi, prega perché la Chiesa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fòrmino un solo corpo in Cristo, un corpo che vive dell’unica luce eterna e dell’unico frutto di questa luce: la ricomposizione in unità di tutto il genere umano. Solo divenendo corpo di Cristo e vivendo come vero corpo di Cristo si potrà costruire sulla terra l’unità del genere umano, la vera fratellanza universale. Essere fratelli per natura non basta. Urge essere fratelli per grazia. Fuori del corpo di Cristo vi sarà sempre quella gelosia amara e quello spirito di contesa che sempre distruggeranno non solo le piccole unità e le piccole comunioni, ma anche le grandi unità e le grandi comunioni.</w:t>
      </w:r>
    </w:p>
    <w:p w14:paraId="0C59889D"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Ecco in ordine all’unità e alla comunione un altro principio che mai va disatteso. Per ogni discepolo di Gesù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La ricostruzione impone l’obbligo morale di iniziare la lotta al peccato fino all’estirpazione di ogni imperfezione. </w:t>
      </w:r>
    </w:p>
    <w:p w14:paraId="61DA93C0" w14:textId="77777777" w:rsidR="00FE6B0B" w:rsidRPr="00A00B6B" w:rsidRDefault="00FE6B0B" w:rsidP="00FE6B0B">
      <w:pPr>
        <w:spacing w:after="120"/>
        <w:jc w:val="both"/>
        <w:rPr>
          <w:rFonts w:ascii="Arial" w:hAnsi="Arial"/>
          <w:sz w:val="24"/>
        </w:rPr>
      </w:pPr>
      <w:r w:rsidRPr="00A00B6B">
        <w:rPr>
          <w:rFonts w:ascii="Arial" w:hAnsi="Arial"/>
          <w:sz w:val="24"/>
        </w:rPr>
        <w:t xml:space="preserve">La fede cristiana ha in sè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w:t>
      </w:r>
      <w:r w:rsidRPr="00A00B6B">
        <w:rPr>
          <w:rFonts w:ascii="Arial" w:hAnsi="Arial"/>
          <w:i/>
          <w:iCs/>
          <w:sz w:val="24"/>
        </w:rPr>
        <w:t>cristiforme</w:t>
      </w:r>
      <w:r w:rsidRPr="00A00B6B">
        <w:rPr>
          <w:rFonts w:ascii="Arial" w:hAnsi="Arial"/>
          <w:sz w:val="24"/>
        </w:rPr>
        <w:t xml:space="preserve"> può iniziare la liberazione dell’uomo dalla schiavitù del creato. 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w:t>
      </w:r>
    </w:p>
    <w:p w14:paraId="196306BE" w14:textId="77777777" w:rsidR="00FE6B0B" w:rsidRPr="00A00B6B" w:rsidRDefault="00FE6B0B" w:rsidP="00FE6B0B">
      <w:pPr>
        <w:spacing w:after="120"/>
        <w:jc w:val="both"/>
        <w:rPr>
          <w:rFonts w:ascii="Arial" w:hAnsi="Arial"/>
          <w:sz w:val="24"/>
        </w:rPr>
      </w:pPr>
      <w:r w:rsidRPr="00A00B6B">
        <w:rPr>
          <w:rFonts w:ascii="Arial" w:hAnsi="Arial"/>
          <w:sz w:val="24"/>
        </w:rPr>
        <w:t xml:space="preserve">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 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w:t>
      </w:r>
    </w:p>
    <w:p w14:paraId="07066046" w14:textId="77777777" w:rsidR="00FE6B0B" w:rsidRPr="00A00B6B" w:rsidRDefault="00FE6B0B" w:rsidP="00FE6B0B">
      <w:pPr>
        <w:spacing w:after="120"/>
        <w:jc w:val="both"/>
        <w:rPr>
          <w:rFonts w:ascii="Arial" w:hAnsi="Arial"/>
          <w:sz w:val="24"/>
        </w:rPr>
      </w:pPr>
      <w:r w:rsidRPr="00A00B6B">
        <w:rPr>
          <w:rFonts w:ascii="Arial" w:hAnsi="Arial"/>
          <w:sz w:val="24"/>
        </w:rPr>
        <w:t xml:space="preserve">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w:t>
      </w:r>
      <w:r w:rsidRPr="00A00B6B">
        <w:rPr>
          <w:rFonts w:ascii="Arial" w:hAnsi="Arial"/>
          <w:sz w:val="24"/>
        </w:rPr>
        <w:lastRenderedPageBreak/>
        <w:t xml:space="preserve">in Cristo, ma essa è anche nel cristiano che può mostrare Cristo al vivo ai suoi contemporanei, a coloro presso i quali egli è inviato per annunziare il grande mistero della morte liberatrice e dalla risurrezione santificatrice della nostra umanità. 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1AA80837" w14:textId="77777777" w:rsidR="00FE6B0B" w:rsidRPr="00A00B6B" w:rsidRDefault="00FE6B0B" w:rsidP="00FE6B0B">
      <w:pPr>
        <w:spacing w:after="120"/>
        <w:jc w:val="both"/>
        <w:rPr>
          <w:rFonts w:ascii="Arial" w:hAnsi="Arial"/>
          <w:sz w:val="24"/>
        </w:rPr>
      </w:pPr>
      <w:r w:rsidRPr="00A00B6B">
        <w:rPr>
          <w:rFonts w:ascii="Arial" w:hAnsi="Arial"/>
          <w:sz w:val="24"/>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3B4FF4F5" w14:textId="77777777" w:rsidR="00FE6B0B" w:rsidRPr="00A00B6B" w:rsidRDefault="00FE6B0B" w:rsidP="00FE6B0B">
      <w:pPr>
        <w:spacing w:after="120"/>
        <w:jc w:val="both"/>
        <w:rPr>
          <w:rFonts w:ascii="Arial" w:hAnsi="Arial"/>
          <w:sz w:val="24"/>
        </w:rPr>
      </w:pPr>
      <w:r w:rsidRPr="00A00B6B">
        <w:rPr>
          <w:rFonts w:ascii="Arial" w:hAnsi="Arial"/>
          <w:sz w:val="24"/>
        </w:rPr>
        <w:t>Altra cosa necessaria sempre da ricordare: Unità e comunione sono un solo mistero. È giusto allora che ci chiediamo: cosa è la comunione?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05751FB8"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794E789B" w14:textId="77777777" w:rsidR="00FE6B0B" w:rsidRPr="00A00B6B" w:rsidRDefault="00FE6B0B" w:rsidP="00FE6B0B">
      <w:pPr>
        <w:spacing w:after="120"/>
        <w:jc w:val="both"/>
        <w:rPr>
          <w:rFonts w:ascii="Arial" w:hAnsi="Arial"/>
          <w:sz w:val="24"/>
        </w:rPr>
      </w:pPr>
      <w:r w:rsidRPr="00A00B6B">
        <w:rPr>
          <w:rFonts w:ascii="Arial" w:hAnsi="Arial"/>
          <w:sz w:val="24"/>
        </w:rPr>
        <w:t>Ora è giusto che ci chiediamo: cosa è la comunione all’interno del corpo di Cristo? Comunione all’interno del corpo di Cristo è dono della nostra nuova natura generata dal Padre, in Cristo, per lo Spirito Santo. È anche il dono della particolare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5275DD4D" w14:textId="77777777" w:rsidR="00FE6B0B" w:rsidRPr="00A00B6B" w:rsidRDefault="00FE6B0B" w:rsidP="00FE6B0B">
      <w:pPr>
        <w:spacing w:after="120"/>
        <w:jc w:val="both"/>
        <w:rPr>
          <w:rFonts w:ascii="Arial" w:hAnsi="Arial"/>
          <w:sz w:val="24"/>
        </w:rPr>
      </w:pPr>
      <w:r w:rsidRPr="00A00B6B">
        <w:rPr>
          <w:rFonts w:ascii="Arial" w:hAnsi="Arial"/>
          <w:sz w:val="24"/>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oggi tutti frutti di non conoscenza, nello Spirito Santo, né del mistero della Beata ed Unica Trinità e neanche del mistero del corpo di Cristo e neppure del mistero creato dallo Spirito Santo in ogni singolo membro del corpo di Cristo. Il primo errore è quello di volersi ognuno fare da se stesso. Nessuno potrà mai fare se stesso. Può solo mettere a frutto la sua natura secondo la verità della creazione operata in lui dallo Spirito Santo. 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r w:rsidRPr="00A00B6B">
        <w:rPr>
          <w:rFonts w:ascii="Arial" w:hAnsi="Arial"/>
          <w:sz w:val="24"/>
        </w:rPr>
        <w:lastRenderedPageBreak/>
        <w:t>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Nel corpo di Cristo per dare, prima si deve ricevere. Se non si riceve, non si cresce, perché non ci si alimenta e di conseguenza neanche si potrà donare. Chi vuole dare a tutti, da tutti deve ricevere.</w:t>
      </w:r>
    </w:p>
    <w:p w14:paraId="0EB7AAB8" w14:textId="77777777" w:rsidR="00FE6B0B" w:rsidRPr="00A00B6B" w:rsidRDefault="00FE6B0B" w:rsidP="00FE6B0B">
      <w:pPr>
        <w:spacing w:after="120"/>
        <w:jc w:val="both"/>
        <w:rPr>
          <w:rFonts w:ascii="Arial" w:hAnsi="Arial"/>
          <w:sz w:val="24"/>
        </w:rPr>
      </w:pPr>
      <w:r w:rsidRPr="00A00B6B">
        <w:rPr>
          <w:rFonts w:ascii="Arial" w:hAnsi="Arial"/>
          <w:sz w:val="24"/>
        </w:rPr>
        <w:t>Il dono da dare e i doni da ricevere non siamo noi a stabilirli, a deciderli. È lo Spirito Santo che li stabilisce e li decide. Se la Parola non la ricevo neanche la posso dare. Se la verità non la ricevo come posso pensare di darla. Se la grazia non mi viene elargita, mai potrò pensare di progredire e di crescere nella grazia. 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Queste verità mai dovranno essere dimenticate. Ma sempre saranno dimenticate e sempre l’unità e la comunione saranno distrutte quando nel cuore regnano gelosia amara e spirito di contesa. Non si è più dallo Spirito Santo, ma dalla carne per produrre le sue opere di distruzione e di morte.</w:t>
      </w:r>
    </w:p>
    <w:p w14:paraId="371CFCD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16</w:t>
      </w:r>
      <w:r w:rsidRPr="00A00B6B">
        <w:rPr>
          <w:rFonts w:ascii="Arial" w:hAnsi="Arial"/>
          <w:b/>
          <w:sz w:val="24"/>
        </w:rPr>
        <w:t>perché dove c’è gelosia e spirito di contesa, c’è disordine e ogni sorta di cattive azioni.</w:t>
      </w:r>
    </w:p>
    <w:p w14:paraId="6E1D373F" w14:textId="77777777" w:rsidR="00FE6B0B" w:rsidRPr="00A00B6B" w:rsidRDefault="00FE6B0B" w:rsidP="00FE6B0B">
      <w:pPr>
        <w:spacing w:after="120"/>
        <w:jc w:val="both"/>
        <w:rPr>
          <w:rFonts w:ascii="Arial" w:hAnsi="Arial"/>
          <w:sz w:val="24"/>
        </w:rPr>
      </w:pPr>
      <w:r w:rsidRPr="00A00B6B">
        <w:rPr>
          <w:rFonts w:ascii="Arial" w:hAnsi="Arial"/>
          <w:sz w:val="24"/>
        </w:rPr>
        <w:t>Ancora una volta l’Apostolo Giacomo ricorda quali sono i frutti della gelosia amara e dello spirito di contesa:</w:t>
      </w:r>
      <w:r w:rsidRPr="00A00B6B">
        <w:rPr>
          <w:rFonts w:ascii="Arial" w:hAnsi="Arial"/>
          <w:i/>
          <w:sz w:val="24"/>
        </w:rPr>
        <w:t xml:space="preserve"> Perché dove c’è gelosia e spirito di contesa, c’è </w:t>
      </w:r>
      <w:r w:rsidRPr="00A00B6B">
        <w:rPr>
          <w:rFonts w:ascii="Arial" w:hAnsi="Arial"/>
          <w:i/>
          <w:sz w:val="24"/>
        </w:rPr>
        <w:lastRenderedPageBreak/>
        <w:t>disordine e ogni sorta di cattive azioni</w:t>
      </w:r>
      <w:r w:rsidRPr="00A00B6B">
        <w:rPr>
          <w:rFonts w:ascii="Arial" w:hAnsi="Arial"/>
          <w:sz w:val="24"/>
        </w:rPr>
        <w:t>. Perché c’è disordine e ogni sorta di cattive azioni? Perché il cristiano non è governato dallo Spirito Santo. È invece governato da Satana e dai suoi pensieri. È governato dalla concupiscenza degli occhi, dalla concupiscenza della carne, dalla superbia della vita. È sotto il dominio dei suoi vizi. Cose tutte che creano disordini e ogni cattiva azione. Non c’è cattiva azione che non si compie quando si è sotto il governo della carne. L’ordine, l’unità, la pace, la comunione, le opere buone sono il frutto dello Spirito Santo che governa il cuore del discepolo di Gesù. Poiché gelosia amara e spirito di contesa attestano che lo Spirito del Signore non governa il cuore, da questo cuore sotto la schiavitù della carne ci si deve attendere qualsiasi male.</w:t>
      </w:r>
    </w:p>
    <w:p w14:paraId="71DD55F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17</w:t>
      </w:r>
      <w:r w:rsidRPr="00A00B6B">
        <w:rPr>
          <w:rFonts w:ascii="Arial" w:hAnsi="Arial"/>
          <w:b/>
          <w:sz w:val="24"/>
        </w:rPr>
        <w:t>Invece la sapienza che viene dall’alto anzitutto è pura, poi pacifica, mite, arrendevole, piena di misericordia e di buoni frutti, imparziale e sincera.</w:t>
      </w:r>
    </w:p>
    <w:p w14:paraId="5338862D" w14:textId="77777777" w:rsidR="00FE6B0B" w:rsidRPr="00A00B6B" w:rsidRDefault="00FE6B0B" w:rsidP="00FE6B0B">
      <w:pPr>
        <w:spacing w:after="120"/>
        <w:jc w:val="both"/>
        <w:rPr>
          <w:rFonts w:ascii="Arial" w:hAnsi="Arial"/>
          <w:sz w:val="24"/>
        </w:rPr>
      </w:pPr>
      <w:r w:rsidRPr="00A00B6B">
        <w:rPr>
          <w:rFonts w:ascii="Arial" w:hAnsi="Arial"/>
          <w:sz w:val="24"/>
        </w:rPr>
        <w:t>Ora l’Apostolo Giacomo rivela quali sono le qualità della sapienza: pura, pacifica, mite, arrendevole, piena di misericordia e di buoni frutti, imparziale, sincera. Queste qualità sono della sapienza che viene dall’alto. Essa è pura perché in essa non c’è alcuna contaminazione, alcuna falsità, alcuna menzogna, alcun errore, alcun difetto, alcuna tenebra, alcuna ombra di vizio o di male. Essa è pura della stessa purezza dello Spirito Santo. Essa è pacifica perché il suo fine è uno solo: creare la pace. Pace con Dio e pace con gli uomini. Pace con amici e pace con nemici. La pace si crea, creando Cristo in ogni cuore. Se Cristo non viene creato nei cuori mai potrà esserci pace. Essa è mite perché capace di assumere qualsiasi sofferenza e trasformarla in sacrificio gradito a Dio per la redenzione e santificazione del mondo. È arrendevole perché si lascia spogliare di tutto, anche della propria vita, per la causa del Vangelo, per il trionfo e la gloria di Cristo Gesù. È piena di misericordia perché altro non cerca se non come amare Dio e gli uomini così come li ha amati Cristo Gesù dalla croce. È ricca di buoni frutti perché non c’è frutto dello Spirito Santo che essa non produca. Essa sa trasformare ogni Parola del Vangelo in obbedienza, in vita, in opera, in frutto di salvezza e di redenzione. È imparziale perché opera il bene verso tutti, sempre, secondo la volontà di Dio, senza fare torto a nessuno. A nessuno lede un solo suo diritto, neanche il più piccolo. È sincera perché in essa non c’è né lo spirito della menzogna e neanche lo spirito della falsità e dell’inganno. Se noi non agiamo con tutte queste qualità della sapienza, attestiamo o che la nostra sapienza ancora è in germe in noi o che siamo passati dalla sapienza dall’alto alla sapienza diabolica. Questo passaggio mai il cristiano deve conoscere.</w:t>
      </w:r>
    </w:p>
    <w:p w14:paraId="3A80604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18</w:t>
      </w:r>
      <w:r w:rsidRPr="00A00B6B">
        <w:rPr>
          <w:rFonts w:ascii="Arial" w:hAnsi="Arial"/>
          <w:b/>
          <w:sz w:val="24"/>
        </w:rPr>
        <w:t>Per coloro che fanno opera di pace viene seminato nella pace un frutto di giustizia.</w:t>
      </w:r>
    </w:p>
    <w:p w14:paraId="45388A86" w14:textId="77777777" w:rsidR="00BF3E30" w:rsidRPr="00A00B6B" w:rsidRDefault="00FE6B0B" w:rsidP="00FE6B0B">
      <w:pPr>
        <w:spacing w:after="120"/>
        <w:jc w:val="both"/>
        <w:rPr>
          <w:rFonts w:ascii="Arial" w:hAnsi="Arial"/>
          <w:sz w:val="24"/>
        </w:rPr>
      </w:pPr>
      <w:r w:rsidRPr="00A00B6B">
        <w:rPr>
          <w:rFonts w:ascii="Arial" w:hAnsi="Arial"/>
          <w:sz w:val="24"/>
        </w:rPr>
        <w:t xml:space="preserve">Chi fa opera di pace? Solo chi si lascia perennemente governare dalla sapienza che viene dall’alto. Dalla sapienza della terra, dalla sapienza diabolica mai verrà un solo frutto di pace né nella Chiesa e né nel mondo. Oggi si vuole la pace, ma rimanendo noi nella sapienza diabolica e nutrendoci ogni giorno di essa. Possiamo anche chiedere questa pace, ma la pace è uno solo: Cristo Gesù. La pace è creare Cristo nei cuori. La pace è insegnare a vivere di Cristo, con Cristo, per Cristo. </w:t>
      </w:r>
      <w:r w:rsidRPr="00A00B6B">
        <w:rPr>
          <w:rFonts w:ascii="Arial" w:hAnsi="Arial"/>
          <w:i/>
          <w:sz w:val="24"/>
        </w:rPr>
        <w:t>Per coloro che fanno opera di pace, viene seminato nella pace un frutto di giustizia</w:t>
      </w:r>
      <w:r w:rsidRPr="00A00B6B">
        <w:rPr>
          <w:rFonts w:ascii="Arial" w:hAnsi="Arial"/>
          <w:sz w:val="24"/>
        </w:rPr>
        <w:t xml:space="preserve">. Cosa è questo frutto di giustizia? Il frutto della giustizia è Cristo Signore. Solo Lui è la nostra giustizia. Chi lavora con la sapienza che viene </w:t>
      </w:r>
      <w:r w:rsidRPr="00A00B6B">
        <w:rPr>
          <w:rFonts w:ascii="Arial" w:hAnsi="Arial"/>
          <w:sz w:val="24"/>
        </w:rPr>
        <w:lastRenderedPageBreak/>
        <w:t>dall’alto altro non fa che lavorare perché Cristo venga piantato in ogni cuore. Altro non fa che aiutare ogni cuore a far crescere Cristo in esso, perché solo Lui è la redenzione e la salvezza, la vita e la pace per il mondo intero. Questo frutto di giustizia è prodotto solo dalla sapienza che viene dall’alto.</w:t>
      </w:r>
    </w:p>
    <w:p w14:paraId="1D431F09" w14:textId="77777777" w:rsidR="00BF3E30" w:rsidRPr="00A00B6B" w:rsidRDefault="00BF3E30" w:rsidP="00FE6B0B">
      <w:pPr>
        <w:spacing w:after="120"/>
        <w:jc w:val="both"/>
        <w:rPr>
          <w:rFonts w:ascii="Arial" w:hAnsi="Arial"/>
          <w:sz w:val="24"/>
        </w:rPr>
      </w:pPr>
    </w:p>
    <w:p w14:paraId="64F12429" w14:textId="46A0365F" w:rsidR="00BF3E30" w:rsidRPr="00A00B6B" w:rsidRDefault="00BF3E30" w:rsidP="001E2219">
      <w:pPr>
        <w:pStyle w:val="Titolo3"/>
      </w:pPr>
      <w:bookmarkStart w:id="219" w:name="_Toc193205068"/>
      <w:r w:rsidRPr="00A00B6B">
        <w:t>GIACOMO IV</w:t>
      </w:r>
      <w:bookmarkEnd w:id="219"/>
    </w:p>
    <w:p w14:paraId="4F2E8854" w14:textId="6A221B2E" w:rsidR="00BF3E30" w:rsidRPr="00A00B6B" w:rsidRDefault="009E20E0" w:rsidP="00BF3E30">
      <w:pPr>
        <w:spacing w:after="120"/>
        <w:ind w:left="567" w:right="567"/>
        <w:jc w:val="both"/>
        <w:rPr>
          <w:rFonts w:ascii="Arial" w:hAnsi="Arial"/>
          <w:i/>
          <w:iCs/>
          <w:sz w:val="24"/>
        </w:rPr>
      </w:pPr>
      <w:r w:rsidRPr="00A00B6B">
        <w:rPr>
          <w:rFonts w:ascii="Arial" w:hAnsi="Arial"/>
          <w:i/>
          <w:iCs/>
          <w:sz w:val="24"/>
        </w:rPr>
        <w:t>Da</w:t>
      </w:r>
      <w:r w:rsidR="00BF3E30" w:rsidRPr="00A00B6B">
        <w:rPr>
          <w:rFonts w:ascii="Arial" w:hAnsi="Arial"/>
          <w:i/>
          <w:iCs/>
          <w:sz w:val="24"/>
        </w:rPr>
        <w:t xml:space="preserve"> dove vengono le guerre e le liti che sono in mezzo a voi? Non vengono forse dalle vostre passioni che fanno guerra nelle vostre membra? </w:t>
      </w:r>
      <w:r w:rsidRPr="00A00B6B">
        <w:rPr>
          <w:rFonts w:ascii="Arial" w:hAnsi="Arial"/>
          <w:i/>
          <w:iCs/>
          <w:sz w:val="24"/>
        </w:rPr>
        <w:t>Siete</w:t>
      </w:r>
      <w:r w:rsidR="00BF3E30" w:rsidRPr="00A00B6B">
        <w:rPr>
          <w:rFonts w:ascii="Arial" w:hAnsi="Arial"/>
          <w:i/>
          <w:iCs/>
          <w:sz w:val="24"/>
        </w:rPr>
        <w:t xml:space="preserve"> pieni di desideri e non riuscite a possedere; uccidete, siete invidiosi e non riuscite a ottenere; combattete e fate guerra! Non avete perché non chiedete; </w:t>
      </w:r>
      <w:r w:rsidRPr="00A00B6B">
        <w:rPr>
          <w:rFonts w:ascii="Arial" w:hAnsi="Arial"/>
          <w:i/>
          <w:iCs/>
          <w:sz w:val="24"/>
        </w:rPr>
        <w:t>chiedete</w:t>
      </w:r>
      <w:r w:rsidR="00BF3E30" w:rsidRPr="00A00B6B">
        <w:rPr>
          <w:rFonts w:ascii="Arial" w:hAnsi="Arial"/>
          <w:i/>
          <w:iCs/>
          <w:sz w:val="24"/>
        </w:rPr>
        <w:t xml:space="preserve"> e non ottenete perché chiedete male, per soddisfare cioè le vostre passioni. </w:t>
      </w:r>
      <w:r w:rsidRPr="00A00B6B">
        <w:rPr>
          <w:rFonts w:ascii="Arial" w:hAnsi="Arial"/>
          <w:i/>
          <w:iCs/>
          <w:sz w:val="24"/>
        </w:rPr>
        <w:t>Gente</w:t>
      </w:r>
      <w:r w:rsidR="00BF3E30" w:rsidRPr="00A00B6B">
        <w:rPr>
          <w:rFonts w:ascii="Arial" w:hAnsi="Arial"/>
          <w:i/>
          <w:iCs/>
          <w:sz w:val="24"/>
        </w:rPr>
        <w:t xml:space="preserve"> infedele! Non sapete che l’amore per il mondo è nemico di Dio?</w:t>
      </w:r>
    </w:p>
    <w:p w14:paraId="4383E269" w14:textId="0321E422" w:rsidR="00BF3E30" w:rsidRPr="00A00B6B" w:rsidRDefault="00BF3E30" w:rsidP="00BF3E30">
      <w:pPr>
        <w:spacing w:after="120"/>
        <w:ind w:left="567" w:right="567"/>
        <w:jc w:val="both"/>
        <w:rPr>
          <w:rFonts w:ascii="Arial" w:hAnsi="Arial"/>
          <w:i/>
          <w:iCs/>
          <w:sz w:val="24"/>
        </w:rPr>
      </w:pPr>
      <w:r w:rsidRPr="00A00B6B">
        <w:rPr>
          <w:rFonts w:ascii="Arial" w:hAnsi="Arial"/>
          <w:i/>
          <w:iCs/>
          <w:sz w:val="24"/>
        </w:rPr>
        <w:t xml:space="preserve">Chi dunque vuole essere amico del mondo si rende nemico di Dio. </w:t>
      </w:r>
      <w:r w:rsidR="009E20E0" w:rsidRPr="00A00B6B">
        <w:rPr>
          <w:rFonts w:ascii="Arial" w:hAnsi="Arial"/>
          <w:i/>
          <w:iCs/>
          <w:sz w:val="24"/>
        </w:rPr>
        <w:t>O</w:t>
      </w:r>
      <w:r w:rsidRPr="00A00B6B">
        <w:rPr>
          <w:rFonts w:ascii="Arial" w:hAnsi="Arial"/>
          <w:i/>
          <w:iCs/>
          <w:sz w:val="24"/>
        </w:rPr>
        <w:t xml:space="preserve"> forse pensate che invano la Scrittura dichiari: «Fino alla gelosia ci ama lo Spirito, che egli ha fatto abitare in noi»? </w:t>
      </w:r>
      <w:r w:rsidR="009E20E0" w:rsidRPr="00A00B6B">
        <w:rPr>
          <w:rFonts w:ascii="Arial" w:hAnsi="Arial"/>
          <w:i/>
          <w:iCs/>
          <w:sz w:val="24"/>
        </w:rPr>
        <w:t>Anzi</w:t>
      </w:r>
      <w:r w:rsidRPr="00A00B6B">
        <w:rPr>
          <w:rFonts w:ascii="Arial" w:hAnsi="Arial"/>
          <w:i/>
          <w:iCs/>
          <w:sz w:val="24"/>
        </w:rPr>
        <w:t>, ci concede la grazia più grande; per questo dice: Dio resiste ai superbi, agli umili invece dà la sua grazia.</w:t>
      </w:r>
    </w:p>
    <w:p w14:paraId="303052B2" w14:textId="702E58E2" w:rsidR="00BF3E30" w:rsidRPr="00A00B6B" w:rsidRDefault="009E20E0" w:rsidP="00BF3E30">
      <w:pPr>
        <w:spacing w:after="120"/>
        <w:ind w:left="567" w:right="567"/>
        <w:jc w:val="both"/>
        <w:rPr>
          <w:rFonts w:ascii="Arial" w:hAnsi="Arial"/>
          <w:i/>
          <w:iCs/>
          <w:sz w:val="24"/>
        </w:rPr>
      </w:pPr>
      <w:r w:rsidRPr="00A00B6B">
        <w:rPr>
          <w:rFonts w:ascii="Arial" w:hAnsi="Arial"/>
          <w:i/>
          <w:iCs/>
          <w:sz w:val="24"/>
        </w:rPr>
        <w:t>Sottomettetevi</w:t>
      </w:r>
      <w:r w:rsidR="00BF3E30" w:rsidRPr="00A00B6B">
        <w:rPr>
          <w:rFonts w:ascii="Arial" w:hAnsi="Arial"/>
          <w:i/>
          <w:iCs/>
          <w:sz w:val="24"/>
        </w:rPr>
        <w:t xml:space="preserve"> dunque a Dio; resistete al diavolo, ed egli fuggirà lontano da voi. </w:t>
      </w:r>
      <w:r w:rsidRPr="00A00B6B">
        <w:rPr>
          <w:rFonts w:ascii="Arial" w:hAnsi="Arial"/>
          <w:i/>
          <w:iCs/>
          <w:sz w:val="24"/>
        </w:rPr>
        <w:t>Avvicinatevi</w:t>
      </w:r>
      <w:r w:rsidR="00BF3E30" w:rsidRPr="00A00B6B">
        <w:rPr>
          <w:rFonts w:ascii="Arial" w:hAnsi="Arial"/>
          <w:i/>
          <w:iCs/>
          <w:sz w:val="24"/>
        </w:rPr>
        <w:t xml:space="preserve"> a Dio ed egli si avvicinerà a voi. Peccatori, purificate le vostre mani; uomini dall’animo indeciso, santificate i vostri cuori. </w:t>
      </w:r>
      <w:r w:rsidRPr="00A00B6B">
        <w:rPr>
          <w:rFonts w:ascii="Arial" w:hAnsi="Arial"/>
          <w:i/>
          <w:iCs/>
          <w:sz w:val="24"/>
        </w:rPr>
        <w:t>Riconoscete</w:t>
      </w:r>
      <w:r w:rsidR="00BF3E30" w:rsidRPr="00A00B6B">
        <w:rPr>
          <w:rFonts w:ascii="Arial" w:hAnsi="Arial"/>
          <w:i/>
          <w:iCs/>
          <w:sz w:val="24"/>
        </w:rPr>
        <w:t xml:space="preserve"> la vostra miseria, fate lutto e piangete; le vostre risa si cambino in lutto e la vostra allegria in tristezza. </w:t>
      </w:r>
      <w:r w:rsidRPr="00A00B6B">
        <w:rPr>
          <w:rFonts w:ascii="Arial" w:hAnsi="Arial"/>
          <w:i/>
          <w:iCs/>
          <w:sz w:val="24"/>
        </w:rPr>
        <w:t>Umiliatevi</w:t>
      </w:r>
      <w:r w:rsidR="00BF3E30" w:rsidRPr="00A00B6B">
        <w:rPr>
          <w:rFonts w:ascii="Arial" w:hAnsi="Arial"/>
          <w:i/>
          <w:iCs/>
          <w:sz w:val="24"/>
        </w:rPr>
        <w:t xml:space="preserve"> davanti al Signore ed egli vi esalterà.</w:t>
      </w:r>
    </w:p>
    <w:p w14:paraId="48E14497" w14:textId="55A97D73" w:rsidR="00BF3E30" w:rsidRPr="00A00B6B" w:rsidRDefault="009E20E0" w:rsidP="00BF3E30">
      <w:pPr>
        <w:spacing w:after="120"/>
        <w:ind w:left="567" w:right="567"/>
        <w:jc w:val="both"/>
        <w:rPr>
          <w:rFonts w:ascii="Arial" w:hAnsi="Arial"/>
          <w:i/>
          <w:iCs/>
          <w:sz w:val="24"/>
        </w:rPr>
      </w:pPr>
      <w:r w:rsidRPr="00A00B6B">
        <w:rPr>
          <w:rFonts w:ascii="Arial" w:hAnsi="Arial"/>
          <w:i/>
          <w:iCs/>
          <w:sz w:val="24"/>
        </w:rPr>
        <w:t>Non</w:t>
      </w:r>
      <w:r w:rsidR="00BF3E30" w:rsidRPr="00A00B6B">
        <w:rPr>
          <w:rFonts w:ascii="Arial" w:hAnsi="Arial"/>
          <w:i/>
          <w:iCs/>
          <w:sz w:val="24"/>
        </w:rPr>
        <w:t xml:space="preserve"> dite male gli uni degli altri, fratelli. Chi dice male del fratello, o giudica il suo fratello, parla contro la Legge e giudica la Legge. E se tu giudichi la Legge, non sei uno che osserva la Legge, ma uno che la giudica. </w:t>
      </w:r>
      <w:r w:rsidRPr="00A00B6B">
        <w:rPr>
          <w:rFonts w:ascii="Arial" w:hAnsi="Arial"/>
          <w:i/>
          <w:iCs/>
          <w:sz w:val="24"/>
        </w:rPr>
        <w:t>Uno</w:t>
      </w:r>
      <w:r w:rsidR="00BF3E30" w:rsidRPr="00A00B6B">
        <w:rPr>
          <w:rFonts w:ascii="Arial" w:hAnsi="Arial"/>
          <w:i/>
          <w:iCs/>
          <w:sz w:val="24"/>
        </w:rPr>
        <w:t xml:space="preserve"> solo è legislatore e giudice, Colui che può salvare e mandare in rovina; ma chi sei tu, che giudichi il tuo prossimo?</w:t>
      </w:r>
    </w:p>
    <w:p w14:paraId="6BF69690" w14:textId="69AAB2DB" w:rsidR="00BF3E30" w:rsidRPr="00A00B6B" w:rsidRDefault="009E20E0" w:rsidP="00BF3E30">
      <w:pPr>
        <w:spacing w:after="120"/>
        <w:ind w:left="567" w:right="567"/>
        <w:jc w:val="both"/>
        <w:rPr>
          <w:rFonts w:ascii="Arial" w:hAnsi="Arial"/>
          <w:i/>
          <w:iCs/>
          <w:sz w:val="24"/>
        </w:rPr>
      </w:pPr>
      <w:r w:rsidRPr="00A00B6B">
        <w:rPr>
          <w:rFonts w:ascii="Arial" w:hAnsi="Arial"/>
          <w:i/>
          <w:iCs/>
          <w:sz w:val="24"/>
        </w:rPr>
        <w:t>E</w:t>
      </w:r>
      <w:r w:rsidR="00BF3E30" w:rsidRPr="00A00B6B">
        <w:rPr>
          <w:rFonts w:ascii="Arial" w:hAnsi="Arial"/>
          <w:i/>
          <w:iCs/>
          <w:sz w:val="24"/>
        </w:rPr>
        <w:t xml:space="preserve"> ora a voi, che dite: «Oggi o domani andremo nella tal città e vi passeremo un anno e faremo affari e guadagni», </w:t>
      </w:r>
      <w:r w:rsidRPr="00A00B6B">
        <w:rPr>
          <w:rFonts w:ascii="Arial" w:hAnsi="Arial"/>
          <w:i/>
          <w:iCs/>
          <w:sz w:val="24"/>
        </w:rPr>
        <w:t>mentre</w:t>
      </w:r>
      <w:r w:rsidR="00BF3E30" w:rsidRPr="00A00B6B">
        <w:rPr>
          <w:rFonts w:ascii="Arial" w:hAnsi="Arial"/>
          <w:i/>
          <w:iCs/>
          <w:sz w:val="24"/>
        </w:rPr>
        <w:t xml:space="preserve"> non sapete quale sarà domani la vostra vita! Siete come vapore che appare per un istante e poi scompare. </w:t>
      </w:r>
      <w:r w:rsidRPr="00A00B6B">
        <w:rPr>
          <w:rFonts w:ascii="Arial" w:hAnsi="Arial"/>
          <w:i/>
          <w:iCs/>
          <w:sz w:val="24"/>
        </w:rPr>
        <w:t>Dovreste</w:t>
      </w:r>
      <w:r w:rsidR="00BF3E30" w:rsidRPr="00A00B6B">
        <w:rPr>
          <w:rFonts w:ascii="Arial" w:hAnsi="Arial"/>
          <w:i/>
          <w:iCs/>
          <w:sz w:val="24"/>
        </w:rPr>
        <w:t xml:space="preserve"> dire invece: «Se il Signore vorrà, vivremo e faremo questo o quello». </w:t>
      </w:r>
      <w:r w:rsidRPr="00A00B6B">
        <w:rPr>
          <w:rFonts w:ascii="Arial" w:hAnsi="Arial"/>
          <w:i/>
          <w:iCs/>
          <w:sz w:val="24"/>
        </w:rPr>
        <w:t>Ora</w:t>
      </w:r>
      <w:r w:rsidR="00BF3E30" w:rsidRPr="00A00B6B">
        <w:rPr>
          <w:rFonts w:ascii="Arial" w:hAnsi="Arial"/>
          <w:i/>
          <w:iCs/>
          <w:sz w:val="24"/>
        </w:rPr>
        <w:t xml:space="preserve"> invece vi vantate nella vostra arroganza; ogni vanto di questo genere è iniquo. </w:t>
      </w:r>
      <w:r w:rsidRPr="00A00B6B">
        <w:rPr>
          <w:rFonts w:ascii="Arial" w:hAnsi="Arial"/>
          <w:i/>
          <w:iCs/>
          <w:sz w:val="24"/>
        </w:rPr>
        <w:t>Chi</w:t>
      </w:r>
      <w:r w:rsidR="00BF3E30" w:rsidRPr="00A00B6B">
        <w:rPr>
          <w:rFonts w:ascii="Arial" w:hAnsi="Arial"/>
          <w:i/>
          <w:iCs/>
          <w:sz w:val="24"/>
        </w:rPr>
        <w:t xml:space="preserve"> dunque sa fare il bene e non lo fa, commette peccato.</w:t>
      </w:r>
    </w:p>
    <w:p w14:paraId="3860F6DA" w14:textId="77777777" w:rsidR="00BF3E30" w:rsidRPr="00A00B6B" w:rsidRDefault="00BF3E30" w:rsidP="00BF3E30">
      <w:pPr>
        <w:spacing w:after="120"/>
        <w:ind w:left="567" w:right="567"/>
        <w:jc w:val="both"/>
        <w:rPr>
          <w:rFonts w:ascii="Arial" w:hAnsi="Arial"/>
          <w:i/>
          <w:iCs/>
          <w:sz w:val="24"/>
        </w:rPr>
      </w:pPr>
    </w:p>
    <w:p w14:paraId="4A32DCC3" w14:textId="77777777" w:rsidR="00FE6B0B" w:rsidRPr="00A00B6B" w:rsidRDefault="00FE6B0B" w:rsidP="00FE72E4">
      <w:pPr>
        <w:pStyle w:val="Corpotesto"/>
      </w:pPr>
      <w:bookmarkStart w:id="220" w:name="_Toc142321719"/>
      <w:r w:rsidRPr="00A00B6B">
        <w:t>Contro le discordie</w:t>
      </w:r>
      <w:bookmarkEnd w:id="220"/>
    </w:p>
    <w:p w14:paraId="1C4C040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Da dove vengono le guerre e le liti che sono in mezzo a voi? Non vengono forse dalle vostre passioni che fanno guerra nelle vostre membra?</w:t>
      </w:r>
    </w:p>
    <w:p w14:paraId="2B4241B4" w14:textId="77777777" w:rsidR="00FE6B0B" w:rsidRPr="00A00B6B" w:rsidRDefault="00FE6B0B" w:rsidP="00FE6B0B">
      <w:pPr>
        <w:spacing w:after="120"/>
        <w:jc w:val="both"/>
        <w:rPr>
          <w:rFonts w:ascii="Arial" w:hAnsi="Arial"/>
          <w:sz w:val="24"/>
        </w:rPr>
      </w:pPr>
      <w:r w:rsidRPr="00A00B6B">
        <w:rPr>
          <w:rFonts w:ascii="Arial" w:hAnsi="Arial"/>
          <w:sz w:val="24"/>
        </w:rPr>
        <w:t xml:space="preserve">La lite è stata sempre una piaga nella comunità cristiana. Tracce di liti tra gli Apostoli li troviamo nel Vangelo. Essi ancora non sono colmi di Spirito Santo. Sono sotto il governo e il dominio della carne e quando si è governati dalla carne </w:t>
      </w:r>
      <w:r w:rsidRPr="00A00B6B">
        <w:rPr>
          <w:rFonts w:ascii="Arial" w:hAnsi="Arial"/>
          <w:sz w:val="24"/>
        </w:rPr>
        <w:lastRenderedPageBreak/>
        <w:t>nessun uomo riesce a dominare i suoi pensieri, i suoi desideri, i suoi istinti di peccato, le sue passioni, la sua concupiscenza, i suoi vizi. Il governo, il totale governo o dominio di sè, è frutto dello Spirito Santo. Mai potrà essere della carne. Quando si è privi dello Spirito Santo, sempre ci si abbandona ad ogni lite, ogni discordia, ogni contrapposizione, ogni divisione. La carne solo lo Spirito Santo la può governare trasformandola con la potente grazia di Cristo Gesù in natura nuova e sempre con la grazia di Cristo Gesù, aiutandola perché cresca di novità in novità, secondo tutta la potenzialità che la natura nuova comporta.</w:t>
      </w:r>
    </w:p>
    <w:p w14:paraId="27DF57BB" w14:textId="77777777" w:rsidR="00FE6B0B" w:rsidRPr="00A00B6B" w:rsidRDefault="00FE6B0B" w:rsidP="00FE6B0B">
      <w:pPr>
        <w:spacing w:after="120"/>
        <w:jc w:val="both"/>
        <w:rPr>
          <w:rFonts w:ascii="Arial" w:hAnsi="Arial"/>
          <w:sz w:val="24"/>
        </w:rPr>
      </w:pPr>
      <w:r w:rsidRPr="00A00B6B">
        <w:rPr>
          <w:rFonts w:ascii="Arial" w:hAnsi="Arial"/>
          <w:sz w:val="24"/>
        </w:rPr>
        <w:t>Oggi invece si sta insegnando da più parti, che la salvezza ha molte vie e tutte si possono percorrere. Riflettiamo. Noi sappiamo che Cristo Gesù è morto inchiodato sulla croce. È stato crocifisso per liberare l’umanità dalla morte e dalla schiavitù del peccato. Chi è stata liberata è l’umanità, non uno o molti uomini. Se il passaggio dalla morte alla vita e dalle tenebre bella luce, se la nuova nascita avviene per altre vie e non attraverso la sola via che è Cristo Gesù, Cristo Gesù è morto invano. A che serve la sua crocifissione per i peccati dell’umanità, se poi è sufficiente o basta percorrere qualsiasi via religiosa per essere giustificati, cioè per passare dalla morte alla vita? Alcune deduzioni vanno necessariamente tratte.</w:t>
      </w:r>
    </w:p>
    <w:p w14:paraId="3E356365" w14:textId="77777777" w:rsidR="00FE6B0B" w:rsidRPr="00A00B6B" w:rsidRDefault="00FE6B0B" w:rsidP="00FE6B0B">
      <w:pPr>
        <w:spacing w:after="120"/>
        <w:jc w:val="both"/>
        <w:rPr>
          <w:rFonts w:ascii="Arial" w:hAnsi="Arial"/>
          <w:sz w:val="24"/>
        </w:rPr>
      </w:pPr>
      <w:r w:rsidRPr="00A00B6B">
        <w:rPr>
          <w:rFonts w:ascii="Arial" w:hAnsi="Arial"/>
          <w:b/>
          <w:sz w:val="24"/>
        </w:rPr>
        <w:t>PRIMA DEDUZIONE</w:t>
      </w:r>
      <w:r w:rsidRPr="00A00B6B">
        <w:rPr>
          <w:rFonts w:ascii="Arial" w:hAnsi="Arial"/>
          <w:sz w:val="24"/>
        </w:rPr>
        <w:t xml:space="preserve">: Se noi diciamo che ogni religione è via di salvezza, via di giustificazione, via per entrare noi nella nostra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w:t>
      </w:r>
    </w:p>
    <w:p w14:paraId="1DC47C96" w14:textId="77777777" w:rsidR="00BF3E30" w:rsidRPr="00A00B6B" w:rsidRDefault="00FE6B0B" w:rsidP="00FE6B0B">
      <w:pPr>
        <w:spacing w:after="120"/>
        <w:jc w:val="both"/>
        <w:rPr>
          <w:rFonts w:ascii="Arial" w:hAnsi="Arial"/>
          <w:sz w:val="24"/>
        </w:rPr>
      </w:pPr>
      <w:r w:rsidRPr="00A00B6B">
        <w:rPr>
          <w:rFonts w:ascii="Arial" w:hAnsi="Arial"/>
          <w:b/>
          <w:sz w:val="24"/>
        </w:rPr>
        <w:t>SECONDA DEDUZIONE</w:t>
      </w:r>
      <w:r w:rsidRPr="00A00B6B">
        <w:rPr>
          <w:rFonts w:ascii="Arial" w:hAnsi="Arial"/>
          <w:sz w:val="24"/>
        </w:rPr>
        <w:t xml:space="preserve">: Se io dico che è possibile la fratellanza universale non passando per la fede in Cristo, non sottomettendoci al rito del Santo Battesimo al fine di nascere da acqua e da Spirito Santo, non solo Cristo è morto invano, dichiaro falsa e menzognera, invenzione degli uomini e non purissima verità dello Spirito Santo la sua Parola: </w:t>
      </w:r>
    </w:p>
    <w:p w14:paraId="63A2FA08" w14:textId="77777777" w:rsidR="00BF3E30"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«In verità, in verità io ti dico, se uno non nasce dall’alto, non può vedere il regno di Dio».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(Cfr. Gv 3,1-13). </w:t>
      </w:r>
    </w:p>
    <w:p w14:paraId="2132F7F4" w14:textId="23252902" w:rsidR="00FE6B0B" w:rsidRPr="00A00B6B" w:rsidRDefault="00FE6B0B" w:rsidP="00FE6B0B">
      <w:pPr>
        <w:spacing w:after="120"/>
        <w:jc w:val="both"/>
        <w:rPr>
          <w:rFonts w:ascii="Arial" w:hAnsi="Arial"/>
          <w:sz w:val="24"/>
        </w:rPr>
      </w:pPr>
      <w:r w:rsidRPr="00A00B6B">
        <w:rPr>
          <w:rFonts w:ascii="Arial" w:hAnsi="Arial"/>
          <w:sz w:val="24"/>
        </w:rPr>
        <w:t xml:space="preserve">Se la Parola di Gesù è vera, stolte, insipiente, false sono le nostre teorie di salvezza, tutte fondate sul pensiero dell’uomo. Se però sono vere le nostre teorie, è falsa la Parola di Cristo Gesù. Non possono insieme essere vere la Parola di Gesù e le nostre teorie. Non posso esistere due verità che si contraddicono a vicenda. O è vera la creazione o è vero l’evoluzionismo cieco. O è vero che Cristo Gesù è la sola via della salvezza o sono vere le altre. Insieme non possono stare. </w:t>
      </w:r>
    </w:p>
    <w:p w14:paraId="3B5F1273" w14:textId="77777777" w:rsidR="00FE6B0B" w:rsidRPr="00A00B6B" w:rsidRDefault="00FE6B0B" w:rsidP="00FE6B0B">
      <w:pPr>
        <w:spacing w:after="120"/>
        <w:jc w:val="both"/>
        <w:rPr>
          <w:rFonts w:ascii="Arial" w:hAnsi="Arial"/>
          <w:sz w:val="24"/>
        </w:rPr>
      </w:pPr>
      <w:r w:rsidRPr="00A00B6B">
        <w:rPr>
          <w:rFonts w:ascii="Arial" w:hAnsi="Arial"/>
          <w:b/>
          <w:sz w:val="24"/>
        </w:rPr>
        <w:t>TERZA DEDUZIONE</w:t>
      </w:r>
      <w:r w:rsidRPr="00A00B6B">
        <w:rPr>
          <w:rFonts w:ascii="Arial" w:hAnsi="Arial"/>
          <w:sz w:val="24"/>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w:t>
      </w:r>
      <w:r w:rsidRPr="00A00B6B">
        <w:rPr>
          <w:rFonts w:ascii="Arial" w:hAnsi="Arial"/>
          <w:sz w:val="24"/>
        </w:rPr>
        <w:lastRenderedPageBreak/>
        <w:t xml:space="preserve">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49539234" w14:textId="77777777" w:rsidR="00FE6B0B" w:rsidRPr="00A00B6B" w:rsidRDefault="00FE6B0B" w:rsidP="00FE6B0B">
      <w:pPr>
        <w:spacing w:after="120"/>
        <w:jc w:val="both"/>
        <w:rPr>
          <w:rFonts w:ascii="Arial" w:hAnsi="Arial"/>
          <w:sz w:val="24"/>
        </w:rPr>
      </w:pPr>
      <w:r w:rsidRPr="00A00B6B">
        <w:rPr>
          <w:rFonts w:ascii="Arial" w:hAnsi="Arial"/>
          <w:b/>
          <w:sz w:val="24"/>
        </w:rPr>
        <w:t>QUARTA DEDUZIONE</w:t>
      </w:r>
      <w:r w:rsidRPr="00A00B6B">
        <w:rPr>
          <w:rFonts w:ascii="Arial" w:hAnsi="Arial"/>
          <w:sz w:val="24"/>
        </w:rPr>
        <w:t>: Cosa manca oggi al cristiano? Gli manca la quarta deduzione. In cosa consiste questa quarta deduzione? Nel dichiarare esplicitamente il suo non essere più discepolo di Gesù. Invece si dichiara lui vero discepolo con le parole. Le sue opere attestano invece la sua non fede sia in Cristo e sia nel suo Vangelo. La Fede è purissima razionalità, altissima logica. Se dico che tutti domani saranno avvolti dalla luce divina ed eterna, perché trionferà alla fine la misericordia del Signore, allora devo anche affermare che a nulla serve essere discepolo di Gesù e a nulla serve osservare il Vangelo. Ma va anche detto che colui che fa la guerra e colui che la subisce domani saranno insieme nel regno eterno del nostro Dio. Mi pento o non mi pento, alla fine solo il Paradiso mi attende. Questa però non è sana, vera razionalità e di conseguenza neanche potrà essere fede. La fede è sempre ben oltre la nostra mente, mai però contro la nostra mente, mai contro l’umana razionalità. Quanti rinunciano alla deduzione, alla razionalità, alla logica, all’analogia sono vani per natura.</w:t>
      </w:r>
    </w:p>
    <w:p w14:paraId="261CB939" w14:textId="77777777" w:rsidR="00FE6B0B" w:rsidRPr="00A00B6B" w:rsidRDefault="00FE6B0B" w:rsidP="00FE6B0B">
      <w:pPr>
        <w:spacing w:after="120"/>
        <w:jc w:val="both"/>
        <w:rPr>
          <w:rFonts w:ascii="Arial" w:hAnsi="Arial"/>
          <w:sz w:val="24"/>
        </w:rPr>
      </w:pPr>
      <w:r w:rsidRPr="00A00B6B">
        <w:rPr>
          <w:rFonts w:ascii="Arial" w:hAnsi="Arial"/>
          <w:sz w:val="24"/>
        </w:rPr>
        <w:t>Ecco perché sono anche tutti in grande errore quanti fanno professione sia di pelagianesimo e anche di semi-pelagianesimo. Quanto di bene l’uomo può fare, lo può fare solo per la grazia di Cristo Gesù. Questa grazia anche se in misura molto limitata e sempre in previsione dei meriti di Cristo Signore, il Padre l’ha elargita agli uomini senza alcuna interruzione. Dopo la risurrezione di Gesù e l’effusione dello Spirito Santo, la grazia è data senza misura perché lo Spirito Santo è dato senza misura. Ma oggi anche tra i discepoli di Gesù vi è un forte rigurgito di pelagianesimo. Cristo Signore è dichiarato non più necessario per creare pace e armonia tra gli uomini. La storia poi però infallibilmente smentisce questi falsi profeti. Essa ci attesta che il mondo è in una lite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w:t>
      </w:r>
    </w:p>
    <w:p w14:paraId="36FA7B80"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w:t>
      </w:r>
      <w:r w:rsidRPr="00A00B6B">
        <w:rPr>
          <w:rFonts w:ascii="Arial" w:hAnsi="Arial"/>
          <w:i/>
          <w:iCs/>
          <w:sz w:val="24"/>
        </w:rPr>
        <w:lastRenderedPageBreak/>
        <w:t xml:space="preserve">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4260B564" w14:textId="77777777" w:rsidR="00FE6B0B" w:rsidRPr="00A00B6B" w:rsidRDefault="00FE6B0B" w:rsidP="00BF3E30">
      <w:pPr>
        <w:spacing w:after="120"/>
        <w:ind w:left="567" w:right="567"/>
        <w:jc w:val="both"/>
        <w:rPr>
          <w:rFonts w:ascii="Arial" w:hAnsi="Arial"/>
          <w:bCs/>
          <w:i/>
          <w:iCs/>
          <w:sz w:val="24"/>
        </w:rPr>
      </w:pPr>
      <w:r w:rsidRPr="00A00B6B">
        <w:rPr>
          <w:rFonts w:ascii="Arial" w:hAnsi="Arial"/>
          <w:bCs/>
          <w:i/>
          <w:iCs/>
          <w:sz w:val="24"/>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 </w:t>
      </w:r>
    </w:p>
    <w:p w14:paraId="131B99A5" w14:textId="00AD2D97" w:rsidR="00FE6B0B" w:rsidRPr="00A00B6B" w:rsidRDefault="00FE6B0B" w:rsidP="00FE6B0B">
      <w:pPr>
        <w:spacing w:after="120"/>
        <w:jc w:val="both"/>
        <w:rPr>
          <w:rFonts w:ascii="Arial" w:hAnsi="Arial"/>
          <w:sz w:val="24"/>
        </w:rPr>
      </w:pPr>
      <w:r w:rsidRPr="00A00B6B">
        <w:rPr>
          <w:rFonts w:ascii="Arial" w:hAnsi="Arial"/>
          <w:sz w:val="24"/>
        </w:rPr>
        <w:t>L’Apostolo Paolo denuncia lo scandalo causato dalle liti tra i discepoli di Gesù. Le liti sempre attestano che il mondo è entrato nel cuore del discepolo di Gesù e dal cuore del discepolo è stato introdotto nel cuore del Vangelo.</w:t>
      </w:r>
      <w:r w:rsidR="003A10DD">
        <w:rPr>
          <w:rFonts w:ascii="Arial" w:hAnsi="Arial"/>
          <w:sz w:val="24"/>
        </w:rPr>
        <w:t xml:space="preserve"> </w:t>
      </w:r>
      <w:r w:rsidRPr="00A00B6B">
        <w:rPr>
          <w:rFonts w:ascii="Arial" w:hAnsi="Arial"/>
          <w:sz w:val="24"/>
        </w:rPr>
        <w:t>Se si vuole togliere le liti, si deve togliere il mondo dal cuore. Finché il mondo è nel cuore del cristiano, sempre lui sarà un generatore di liti senza numero.</w:t>
      </w:r>
    </w:p>
    <w:p w14:paraId="24E1FA07" w14:textId="77777777" w:rsidR="00FE6B0B" w:rsidRPr="00A00B6B" w:rsidRDefault="00FE6B0B" w:rsidP="00BF3E30">
      <w:pPr>
        <w:spacing w:after="120"/>
        <w:ind w:left="567" w:right="567"/>
        <w:jc w:val="both"/>
        <w:rPr>
          <w:rFonts w:ascii="Arial" w:hAnsi="Arial"/>
          <w:bCs/>
          <w:i/>
          <w:iCs/>
          <w:sz w:val="24"/>
        </w:rPr>
      </w:pPr>
      <w:r w:rsidRPr="00A00B6B">
        <w:rPr>
          <w:rFonts w:ascii="Arial" w:hAnsi="Arial"/>
          <w:bCs/>
          <w:i/>
          <w:iCs/>
          <w:sz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0C41A308" w14:textId="77777777" w:rsidR="00FE6B0B" w:rsidRPr="00A00B6B" w:rsidRDefault="00FE6B0B" w:rsidP="00FE6B0B">
      <w:pPr>
        <w:spacing w:after="120"/>
        <w:jc w:val="both"/>
        <w:rPr>
          <w:rFonts w:ascii="Arial" w:hAnsi="Arial"/>
          <w:sz w:val="24"/>
        </w:rPr>
      </w:pPr>
      <w:r w:rsidRPr="00A00B6B">
        <w:rPr>
          <w:rFonts w:ascii="Arial" w:hAnsi="Arial"/>
          <w:sz w:val="24"/>
        </w:rPr>
        <w:t>Anche l’Apostolo Giovanni rivela che il mondo è entrato nel cuore dei discepoli di Gesù. Attestano questa verità le voci maligne con le quali Diòtrefe parla. Quando il mondo entra in un cuore, sempre la comunità ne subisce gravi danni.</w:t>
      </w:r>
    </w:p>
    <w:p w14:paraId="4D181E21"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w:t>
      </w:r>
      <w:r w:rsidRPr="00A00B6B">
        <w:rPr>
          <w:rFonts w:ascii="Arial" w:hAnsi="Arial"/>
          <w:i/>
          <w:iCs/>
          <w:sz w:val="24"/>
        </w:rPr>
        <w:lastRenderedPageBreak/>
        <w:t xml:space="preserve">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3148C8FB" w14:textId="77777777" w:rsidR="00FE6B0B" w:rsidRPr="00A00B6B" w:rsidRDefault="00FE6B0B" w:rsidP="00FE6B0B">
      <w:pPr>
        <w:spacing w:after="120"/>
        <w:jc w:val="both"/>
        <w:rPr>
          <w:rFonts w:ascii="Arial" w:hAnsi="Arial"/>
          <w:sz w:val="24"/>
        </w:rPr>
      </w:pPr>
      <w:r w:rsidRPr="00A00B6B">
        <w:rPr>
          <w:rFonts w:ascii="Arial" w:hAnsi="Arial"/>
          <w:sz w:val="24"/>
        </w:rPr>
        <w:t>Il discepolo di Gesù è chiamato a non conoscere mai una sola lite, dovesse dare anche il suo corpo per essere crocifisso. Gesù ha dato il suo corpo. Ogni suo discepolo dona il suo corpo. La regola di Gesù è perfetta e universale. Tutto si dona pur di conservare la pace in se stessi e nella comunità.</w:t>
      </w:r>
    </w:p>
    <w:p w14:paraId="50531BBA"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 </w:t>
      </w:r>
    </w:p>
    <w:p w14:paraId="1F5B808B" w14:textId="77777777" w:rsidR="00FE6B0B" w:rsidRPr="00A00B6B" w:rsidRDefault="00FE6B0B" w:rsidP="00FE6B0B">
      <w:pPr>
        <w:spacing w:after="120"/>
        <w:jc w:val="both"/>
        <w:rPr>
          <w:rFonts w:ascii="Arial" w:hAnsi="Arial"/>
          <w:sz w:val="24"/>
        </w:rPr>
      </w:pPr>
      <w:r w:rsidRPr="00A00B6B">
        <w:rPr>
          <w:rFonts w:ascii="Arial" w:hAnsi="Arial"/>
          <w:sz w:val="24"/>
        </w:rPr>
        <w:t>Ecco l’origine della lite: le passioni, gli istinti di peccato, la concupiscenza non governati. Passioni, istinti, concupiscenza o vengono governate oppure sempre essi faranno guerra nelle membra dell’uomo. È però giusto che si sappia che passioni, istinti, concupiscenza possono essere governati solo dalla grazia di Cristo Gesù, la quale per opera dello Spirito Santo non solo sempre deve creare la nostra nuova natura, ma anche aiutare la nuova natura affinché cresca, fino a raggiungere la completa sua trasformazione ad immagine di Gesù.</w:t>
      </w:r>
    </w:p>
    <w:p w14:paraId="145F2366" w14:textId="77777777" w:rsidR="00FE6B0B" w:rsidRPr="00A00B6B" w:rsidRDefault="00FE6B0B" w:rsidP="00FE6B0B">
      <w:pPr>
        <w:spacing w:after="120"/>
        <w:jc w:val="both"/>
        <w:rPr>
          <w:rFonts w:ascii="Arial" w:hAnsi="Arial"/>
          <w:sz w:val="24"/>
        </w:rPr>
      </w:pPr>
      <w:r w:rsidRPr="00A00B6B">
        <w:rPr>
          <w:rFonts w:ascii="Arial" w:hAnsi="Arial"/>
          <w:sz w:val="24"/>
        </w:rPr>
        <w:t>L’Apostolo Paolo dona una luce purissima sull’uomo governato dalla carne e sull’uomo sotto il dominio dello Spirito Santo sia nella Lettera ai Romani che in quella ai Galati. Per l’uomo non ci sono alternative: o sotto il governo della carne o sotto il dominio dello Spirito. Ma il dominio dello Spirito può avvenire solo se si diviene corpo di Cristo. Poiché oggi noi diciamo che non è necessario divenire corpo di Cristo, anzi neanche si deve più proporre di divenire corpo di Cristo, altro non facciamo che condannare l’uomo a rimanere per sempre sotto il governo della carne. Ma di questa condanna responsabile è il cristiano, il discepolo di Gesù.</w:t>
      </w:r>
    </w:p>
    <w:p w14:paraId="20DDBDCC"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lastRenderedPageBreak/>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5C7085C"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F9895AC"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BB2E92F"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9A89A19"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42C8BBF"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w:t>
      </w:r>
      <w:r w:rsidRPr="00A00B6B">
        <w:rPr>
          <w:rFonts w:ascii="Arial" w:hAnsi="Arial"/>
          <w:i/>
          <w:iCs/>
          <w:sz w:val="24"/>
        </w:rPr>
        <w:lastRenderedPageBreak/>
        <w:t>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BF9EFFB"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E7868F8"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C5FC471"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w:t>
      </w:r>
      <w:r w:rsidRPr="00A00B6B">
        <w:rPr>
          <w:rFonts w:ascii="Arial" w:hAnsi="Arial"/>
          <w:i/>
          <w:iCs/>
          <w:sz w:val="24"/>
        </w:rPr>
        <w:lastRenderedPageBreak/>
        <w:t>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0FFEE6D"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56AC176"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0B8C9B12"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C25B4CB"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D958C83"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lastRenderedPageBreak/>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D3C6358"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0BBF413"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w:t>
      </w:r>
    </w:p>
    <w:p w14:paraId="458F2CDB" w14:textId="77777777" w:rsidR="00FE6B0B"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0B8B0FE" w14:textId="7E5EE99B" w:rsidR="00FE6B0B" w:rsidRPr="00A00B6B" w:rsidRDefault="00FE6B0B" w:rsidP="00FE6B0B">
      <w:pPr>
        <w:spacing w:after="120"/>
        <w:jc w:val="both"/>
        <w:rPr>
          <w:rFonts w:ascii="Arial" w:hAnsi="Arial"/>
          <w:sz w:val="24"/>
        </w:rPr>
      </w:pPr>
      <w:r w:rsidRPr="00A00B6B">
        <w:rPr>
          <w:rFonts w:ascii="Arial" w:hAnsi="Arial"/>
          <w:sz w:val="24"/>
        </w:rPr>
        <w:t xml:space="preserve">Ora 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w:t>
      </w:r>
    </w:p>
    <w:p w14:paraId="7A276E0E" w14:textId="77777777" w:rsidR="00BF3E30" w:rsidRPr="00A00B6B" w:rsidRDefault="00FE6B0B" w:rsidP="00FE6B0B">
      <w:pPr>
        <w:spacing w:after="120"/>
        <w:jc w:val="both"/>
        <w:rPr>
          <w:rFonts w:ascii="Arial" w:hAnsi="Arial"/>
          <w:sz w:val="24"/>
        </w:rPr>
      </w:pPr>
      <w:r w:rsidRPr="00A00B6B">
        <w:rPr>
          <w:rFonts w:ascii="Arial" w:hAnsi="Arial"/>
          <w:sz w:val="24"/>
        </w:rPr>
        <w:t>Tutto è per grazia. Iniziamo da quanto già conosciamo perché detto in questa Lettera dall’Apostolo Giacomo:</w:t>
      </w:r>
    </w:p>
    <w:p w14:paraId="70D46534" w14:textId="77777777" w:rsidR="00BF3E30" w:rsidRPr="00A00B6B" w:rsidRDefault="00FE6B0B" w:rsidP="00BF3E30">
      <w:pPr>
        <w:spacing w:after="120"/>
        <w:ind w:left="567" w:right="567"/>
        <w:jc w:val="both"/>
        <w:rPr>
          <w:rFonts w:ascii="Arial" w:hAnsi="Arial"/>
          <w:i/>
          <w:iCs/>
          <w:sz w:val="24"/>
        </w:rPr>
      </w:pPr>
      <w:r w:rsidRPr="00A00B6B">
        <w:rPr>
          <w:rFonts w:ascii="Arial" w:hAnsi="Arial"/>
          <w:i/>
          <w:iCs/>
          <w:sz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5A0479FE" w14:textId="77777777" w:rsidR="00BF3E30" w:rsidRPr="00A00B6B" w:rsidRDefault="00FE6B0B" w:rsidP="00FE6B0B">
      <w:pPr>
        <w:spacing w:after="120"/>
        <w:jc w:val="both"/>
        <w:rPr>
          <w:rFonts w:ascii="Arial" w:hAnsi="Arial"/>
          <w:sz w:val="24"/>
        </w:rPr>
      </w:pPr>
      <w:r w:rsidRPr="00A00B6B">
        <w:rPr>
          <w:rFonts w:ascii="Arial" w:hAnsi="Arial"/>
          <w:sz w:val="24"/>
        </w:rPr>
        <w:t xml:space="preserve">Anche l’Apostolo Paolo annuncia la medesima verità: </w:t>
      </w:r>
    </w:p>
    <w:p w14:paraId="4F4C1460" w14:textId="77777777" w:rsidR="00BF3E30" w:rsidRPr="00A00B6B" w:rsidRDefault="00FE6B0B" w:rsidP="00BF3E30">
      <w:pPr>
        <w:spacing w:after="120"/>
        <w:ind w:left="567" w:right="567"/>
        <w:jc w:val="both"/>
        <w:rPr>
          <w:rFonts w:ascii="Arial" w:hAnsi="Arial"/>
          <w:i/>
          <w:iCs/>
          <w:sz w:val="24"/>
        </w:rPr>
      </w:pPr>
      <w:r w:rsidRPr="00A00B6B">
        <w:rPr>
          <w:rFonts w:ascii="Arial" w:hAnsi="Arial"/>
          <w:i/>
          <w:iCs/>
          <w:sz w:val="24"/>
        </w:rPr>
        <w:t>“Che cosa possiedi che tu non l’abbia ricevuto? E se l’hai ricevuto, perché te ne vanti come se non l’avessi ricevuto?” (1Cor 4,7).</w:t>
      </w:r>
    </w:p>
    <w:p w14:paraId="686AC0A2" w14:textId="34B68ECD" w:rsidR="00FE6B0B" w:rsidRPr="00A00B6B" w:rsidRDefault="00FE6B0B" w:rsidP="00FE6B0B">
      <w:pPr>
        <w:spacing w:after="120"/>
        <w:jc w:val="both"/>
        <w:rPr>
          <w:rFonts w:ascii="Arial" w:hAnsi="Arial"/>
          <w:sz w:val="24"/>
        </w:rPr>
      </w:pPr>
      <w:r w:rsidRPr="00A00B6B">
        <w:rPr>
          <w:rFonts w:ascii="Arial" w:hAnsi="Arial"/>
          <w:sz w:val="24"/>
        </w:rPr>
        <w:t xml:space="preserve">Da questo duplice insegnamento vanno tratti tre principi per ogni sano e retto nostro agire. </w:t>
      </w:r>
    </w:p>
    <w:p w14:paraId="626D082D" w14:textId="0F9B2E7A" w:rsidR="00FE6B0B" w:rsidRPr="00A00B6B" w:rsidRDefault="00FE6B0B" w:rsidP="00FE6B0B">
      <w:pPr>
        <w:spacing w:after="120"/>
        <w:jc w:val="both"/>
        <w:rPr>
          <w:rFonts w:ascii="Arial" w:hAnsi="Arial"/>
          <w:sz w:val="24"/>
        </w:rPr>
      </w:pPr>
      <w:r w:rsidRPr="00A00B6B">
        <w:rPr>
          <w:rFonts w:ascii="Arial" w:hAnsi="Arial"/>
          <w:b/>
          <w:sz w:val="24"/>
        </w:rPr>
        <w:t>PRIMO PRINCIPIO.</w:t>
      </w:r>
      <w:r w:rsidRPr="00A00B6B">
        <w:rPr>
          <w:rFonts w:ascii="Arial" w:hAnsi="Arial"/>
          <w:sz w:val="24"/>
        </w:rPr>
        <w:t xml:space="preserve"> Ogni discepolo di Gesù, sapendo che tutto discende dal Padre dei cieli, non solo deve chiedere ogni cosa che gli manca al fine di essere un vero discepolo del Signore, un testimone esemplare del Vangelo, ma anche deve domandare al Signore che sia Lui a prendere nell</w:t>
      </w:r>
      <w:r w:rsidR="00BF3E30" w:rsidRPr="00A00B6B">
        <w:rPr>
          <w:rFonts w:ascii="Arial" w:hAnsi="Arial"/>
          <w:sz w:val="24"/>
        </w:rPr>
        <w:t>e</w:t>
      </w:r>
      <w:r w:rsidRPr="00A00B6B">
        <w:rPr>
          <w:rFonts w:ascii="Arial" w:hAnsi="Arial"/>
          <w:sz w:val="24"/>
        </w:rPr>
        <w:t xml:space="preserve"> sue mani la sua vita e </w:t>
      </w:r>
      <w:r w:rsidRPr="00A00B6B">
        <w:rPr>
          <w:rFonts w:ascii="Arial" w:hAnsi="Arial"/>
          <w:sz w:val="24"/>
        </w:rPr>
        <w:lastRenderedPageBreak/>
        <w:t>condurla di luce in luce, di verità in verità, di giustizia in giustizia, di obbedienza in obbedienza, perché solo la sua volontà si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0BDF93D2" w14:textId="77777777" w:rsidR="00FE6B0B" w:rsidRPr="00A00B6B" w:rsidRDefault="00FE6B0B" w:rsidP="00FE6B0B">
      <w:pPr>
        <w:spacing w:after="120"/>
        <w:jc w:val="both"/>
        <w:rPr>
          <w:rFonts w:ascii="Arial" w:hAnsi="Arial"/>
          <w:sz w:val="24"/>
        </w:rPr>
      </w:pPr>
      <w:r w:rsidRPr="00A00B6B">
        <w:rPr>
          <w:rFonts w:ascii="Arial" w:hAnsi="Arial"/>
          <w:b/>
          <w:sz w:val="24"/>
        </w:rPr>
        <w:t>SECONDO PRINCIPIO</w:t>
      </w:r>
      <w:r w:rsidRPr="00A00B6B">
        <w:rPr>
          <w:rFonts w:ascii="Arial" w:hAnsi="Arial"/>
          <w:sz w:val="24"/>
        </w:rPr>
        <w:t xml:space="preserve">. Come Cristo Gesù tutto ha ricevuto dal Padre e nello Spirito Santo, secondo la volontà del Padre, tutto 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1B36A13B" w14:textId="77777777" w:rsidR="00FE6B0B" w:rsidRPr="00A00B6B" w:rsidRDefault="00FE6B0B" w:rsidP="00FE6B0B">
      <w:pPr>
        <w:spacing w:after="120"/>
        <w:jc w:val="both"/>
        <w:rPr>
          <w:rFonts w:ascii="Arial" w:hAnsi="Arial"/>
          <w:sz w:val="24"/>
        </w:rPr>
      </w:pPr>
      <w:r w:rsidRPr="00A00B6B">
        <w:rPr>
          <w:rFonts w:ascii="Arial" w:hAnsi="Arial"/>
          <w:b/>
          <w:sz w:val="24"/>
        </w:rPr>
        <w:t>TERZO PRINCIPIO</w:t>
      </w:r>
      <w:r w:rsidRPr="00A00B6B">
        <w:rPr>
          <w:rFonts w:ascii="Arial" w:hAnsi="Arial"/>
          <w:sz w:val="24"/>
        </w:rPr>
        <w:t xml:space="preserve">.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sia naturali che spirituali sono un dono di Dio. A Dio va data sempre ogni gloria. Anche se dovessimo compiere una piccolissima opera di misericordia materiale,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308A6728" w14:textId="77777777" w:rsidR="00BF3E30" w:rsidRPr="00A00B6B" w:rsidRDefault="00FE6B0B" w:rsidP="00FE6B0B">
      <w:pPr>
        <w:spacing w:after="120"/>
        <w:jc w:val="both"/>
        <w:rPr>
          <w:rFonts w:ascii="Arial" w:hAnsi="Arial"/>
          <w:sz w:val="24"/>
        </w:rPr>
      </w:pPr>
      <w:r w:rsidRPr="00A00B6B">
        <w:rPr>
          <w:rFonts w:ascii="Arial" w:hAnsi="Arial"/>
          <w:b/>
          <w:sz w:val="24"/>
        </w:rPr>
        <w:t xml:space="preserve">I frutti della grazia: obbedienza e perseveranza. </w:t>
      </w:r>
      <w:r w:rsidRPr="00A00B6B">
        <w:rPr>
          <w:rFonts w:ascii="Arial" w:hAnsi="Arial"/>
          <w:sz w:val="24"/>
        </w:rPr>
        <w:t xml:space="preserve">Noi preghiamo. Spesso però o non sappiamo pregare o ignoriamo quali sono le cose necessarie da chiedere. È cosa giusta che ognuno sappia le cose che sempre vanno chieste nella preghiera. Esse sono essenzialmente due. La prima la troviamo nella preghiera che Gesù ci ha insegnato: </w:t>
      </w:r>
    </w:p>
    <w:p w14:paraId="5E43E181" w14:textId="77777777" w:rsidR="00BF3E30"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“Padre nostro che sei nei cieli, sia santificato il tuo nome, venga il tuo regno, sia fatta la tua volontà, come in cielo così in terra” (Mt 6,9-10). </w:t>
      </w:r>
    </w:p>
    <w:p w14:paraId="19D401EB" w14:textId="48A432F6" w:rsidR="00FE6B0B" w:rsidRPr="00A00B6B" w:rsidRDefault="00FE6B0B" w:rsidP="00FE6B0B">
      <w:pPr>
        <w:spacing w:after="120"/>
        <w:jc w:val="both"/>
        <w:rPr>
          <w:rFonts w:ascii="Arial" w:hAnsi="Arial"/>
          <w:sz w:val="24"/>
        </w:rPr>
      </w:pPr>
      <w:r w:rsidRPr="00A00B6B">
        <w:rPr>
          <w:rFonts w:ascii="Arial" w:hAnsi="Arial"/>
          <w:sz w:val="24"/>
        </w:rPr>
        <w:t xml:space="preserve">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w:t>
      </w:r>
      <w:r w:rsidRPr="00A00B6B">
        <w:rPr>
          <w:rFonts w:ascii="Arial" w:hAnsi="Arial"/>
          <w:sz w:val="24"/>
        </w:rPr>
        <w:lastRenderedPageBreak/>
        <w:t xml:space="preserve">scaturisce dal cuore del Padre, è stata vissuta dal cuore del Figlio e insegnata a noi dallo Spirito Santo. È Lui che è stato mandato per condurci a tutta la verità. </w:t>
      </w:r>
    </w:p>
    <w:p w14:paraId="3F09280D" w14:textId="77777777" w:rsidR="00BF3E30" w:rsidRPr="00A00B6B" w:rsidRDefault="00FE6B0B" w:rsidP="00FE6B0B">
      <w:pPr>
        <w:spacing w:after="120"/>
        <w:jc w:val="both"/>
        <w:rPr>
          <w:rFonts w:ascii="Arial" w:hAnsi="Arial"/>
          <w:sz w:val="24"/>
        </w:rPr>
      </w:pPr>
      <w:r w:rsidRPr="00A00B6B">
        <w:rPr>
          <w:rFonts w:ascii="Arial" w:hAnsi="Arial"/>
          <w:sz w:val="24"/>
        </w:rPr>
        <w:t xml:space="preserve">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 </w:t>
      </w:r>
    </w:p>
    <w:p w14:paraId="3901BB51" w14:textId="77777777" w:rsidR="00BF3E30" w:rsidRPr="00A00B6B" w:rsidRDefault="00FE6B0B" w:rsidP="00BF3E30">
      <w:pPr>
        <w:spacing w:after="120"/>
        <w:ind w:left="567" w:right="567"/>
        <w:jc w:val="both"/>
        <w:rPr>
          <w:rFonts w:ascii="Arial" w:hAnsi="Arial"/>
          <w:i/>
          <w:iCs/>
          <w:sz w:val="24"/>
        </w:rPr>
      </w:pPr>
      <w:r w:rsidRPr="00A00B6B">
        <w:rPr>
          <w:rFonts w:ascii="Arial" w:hAnsi="Arial"/>
          <w:i/>
          <w:iCs/>
          <w:sz w:val="24"/>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755A51A9" w14:textId="5D524A85" w:rsidR="00FE6B0B" w:rsidRPr="00A00B6B" w:rsidRDefault="00FE6B0B" w:rsidP="00FE6B0B">
      <w:pPr>
        <w:spacing w:after="120"/>
        <w:jc w:val="both"/>
        <w:rPr>
          <w:rFonts w:ascii="Arial" w:hAnsi="Arial"/>
          <w:sz w:val="24"/>
        </w:rPr>
      </w:pPr>
      <w:r w:rsidRPr="00A00B6B">
        <w:rPr>
          <w:rFonts w:ascii="Arial" w:hAnsi="Arial"/>
          <w:sz w:val="24"/>
        </w:rPr>
        <w:t>Ogni obbedienza deve essere corredata di speciali virtù.</w:t>
      </w:r>
    </w:p>
    <w:p w14:paraId="24FBB09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5D06F8DA" w14:textId="77777777" w:rsidR="00BF3E30" w:rsidRPr="00A00B6B" w:rsidRDefault="00FE6B0B" w:rsidP="00FE6B0B">
      <w:pPr>
        <w:spacing w:after="120"/>
        <w:jc w:val="both"/>
        <w:rPr>
          <w:rFonts w:ascii="Arial" w:hAnsi="Arial"/>
          <w:bCs/>
          <w:sz w:val="24"/>
        </w:rPr>
      </w:pPr>
      <w:r w:rsidRPr="00A00B6B">
        <w:rPr>
          <w:rFonts w:ascii="Arial" w:hAnsi="Arial"/>
          <w:bCs/>
          <w:sz w:val="24"/>
        </w:rPr>
        <w:t xml:space="preserve">L’Apostolo Pietro chiede ai discepoli di Gesù di aggiungere virtù a virtù, se si vuole perseverare: </w:t>
      </w:r>
    </w:p>
    <w:p w14:paraId="3397673E" w14:textId="52608CD0" w:rsidR="00BF3E30" w:rsidRPr="00A00B6B" w:rsidRDefault="00FE6B0B" w:rsidP="00BF3E30">
      <w:pPr>
        <w:spacing w:after="120"/>
        <w:ind w:left="567" w:right="567"/>
        <w:jc w:val="both"/>
        <w:rPr>
          <w:rFonts w:ascii="Arial" w:hAnsi="Arial"/>
          <w:bCs/>
          <w:i/>
          <w:iCs/>
          <w:sz w:val="24"/>
        </w:rPr>
      </w:pPr>
      <w:r w:rsidRPr="00A00B6B">
        <w:rPr>
          <w:rFonts w:ascii="Arial" w:hAnsi="Arial"/>
          <w:bCs/>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6B15B01" w14:textId="127BD497" w:rsidR="00FE6B0B" w:rsidRPr="00A00B6B" w:rsidRDefault="00FE6B0B" w:rsidP="00FE6B0B">
      <w:pPr>
        <w:spacing w:after="120"/>
        <w:jc w:val="both"/>
        <w:rPr>
          <w:rFonts w:ascii="Arial" w:hAnsi="Arial"/>
          <w:bCs/>
          <w:sz w:val="24"/>
        </w:rPr>
      </w:pPr>
      <w:r w:rsidRPr="00A00B6B">
        <w:rPr>
          <w:rFonts w:ascii="Arial" w:hAnsi="Arial"/>
          <w:bCs/>
          <w:sz w:val="24"/>
        </w:rPr>
        <w:lastRenderedPageBreak/>
        <w:t>Quando non si ci si veste delle virtù, si rimane piccoli nella fede ed è facile cadere nella tentazione o addirittura abbandonare del tutto il Vangelo. Molti si perdono perché non perseverano sino alla fine.</w:t>
      </w:r>
    </w:p>
    <w:p w14:paraId="77950985" w14:textId="77777777" w:rsidR="00BF3E30" w:rsidRPr="00A00B6B" w:rsidRDefault="00FE6B0B" w:rsidP="00FE6B0B">
      <w:pPr>
        <w:spacing w:after="120"/>
        <w:jc w:val="both"/>
        <w:rPr>
          <w:rFonts w:ascii="Arial" w:hAnsi="Arial"/>
          <w:sz w:val="24"/>
        </w:rPr>
      </w:pPr>
      <w:r w:rsidRPr="00A00B6B">
        <w:rPr>
          <w:rFonts w:ascii="Arial" w:hAnsi="Arial"/>
          <w:sz w:val="24"/>
        </w:rPr>
        <w:t xml:space="preserve">Ecco la regola che offre l’Apostolo Paolo a chi vuole perseverare: </w:t>
      </w:r>
    </w:p>
    <w:p w14:paraId="57C5799E" w14:textId="77777777" w:rsidR="0047775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CFD1546" w14:textId="3354D03D" w:rsidR="00FE6B0B" w:rsidRPr="00A00B6B" w:rsidRDefault="00FE6B0B" w:rsidP="00FE6B0B">
      <w:pPr>
        <w:spacing w:after="120"/>
        <w:jc w:val="both"/>
        <w:rPr>
          <w:rFonts w:ascii="Arial" w:hAnsi="Arial"/>
          <w:sz w:val="24"/>
        </w:rPr>
      </w:pPr>
      <w:r w:rsidRPr="00A00B6B">
        <w:rPr>
          <w:rFonts w:ascii="Arial" w:hAnsi="Arial"/>
          <w:sz w:val="24"/>
        </w:rPr>
        <w:t>Chi indosserà questa armatura, di certo giungerà alla vita eterna nei cieli.</w:t>
      </w:r>
    </w:p>
    <w:p w14:paraId="60F6889D" w14:textId="77777777" w:rsidR="0047775B" w:rsidRPr="00A00B6B" w:rsidRDefault="00FE6B0B" w:rsidP="00FE6B0B">
      <w:pPr>
        <w:spacing w:after="120"/>
        <w:jc w:val="both"/>
        <w:rPr>
          <w:rFonts w:ascii="Arial" w:hAnsi="Arial"/>
          <w:bCs/>
          <w:sz w:val="24"/>
        </w:rPr>
      </w:pPr>
      <w:r w:rsidRPr="00A00B6B">
        <w:rPr>
          <w:rFonts w:ascii="Arial" w:hAnsi="Arial"/>
          <w:b/>
          <w:sz w:val="24"/>
        </w:rPr>
        <w:t>Il nutrimento della grazia.</w:t>
      </w:r>
      <w:r w:rsidRPr="00A00B6B">
        <w:rPr>
          <w:rFonts w:ascii="Arial" w:hAnsi="Arial"/>
          <w:bCs/>
          <w:sz w:val="24"/>
        </w:rPr>
        <w:t xml:space="preserve"> Come si nutre la grazia? Le vie indicateci da Gesù sono tre: l’Eucaristia, la preghiera, la misericordia. La via dell’Eucaristia: </w:t>
      </w:r>
    </w:p>
    <w:p w14:paraId="5425E516" w14:textId="4DD78AD9" w:rsidR="00FE6B0B" w:rsidRPr="00A00B6B" w:rsidRDefault="00FE6B0B" w:rsidP="0047775B">
      <w:pPr>
        <w:spacing w:after="120"/>
        <w:ind w:left="567" w:right="567"/>
        <w:jc w:val="both"/>
        <w:rPr>
          <w:rFonts w:ascii="Arial" w:hAnsi="Arial"/>
          <w:bCs/>
          <w:i/>
          <w:iCs/>
          <w:sz w:val="24"/>
        </w:rPr>
      </w:pPr>
      <w:r w:rsidRPr="00A00B6B">
        <w:rPr>
          <w:rFonts w:ascii="Arial" w:hAnsi="Arial"/>
          <w:bCs/>
          <w:i/>
          <w:iCs/>
          <w:sz w:val="24"/>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79DA6854" w14:textId="77777777" w:rsidR="0047775B" w:rsidRPr="00A00B6B" w:rsidRDefault="00FE6B0B" w:rsidP="00FE6B0B">
      <w:pPr>
        <w:spacing w:after="120"/>
        <w:jc w:val="both"/>
        <w:rPr>
          <w:rFonts w:ascii="Arial" w:hAnsi="Arial"/>
          <w:bCs/>
          <w:sz w:val="24"/>
        </w:rPr>
      </w:pPr>
      <w:r w:rsidRPr="00A00B6B">
        <w:rPr>
          <w:rFonts w:ascii="Arial" w:hAnsi="Arial"/>
          <w:bCs/>
          <w:sz w:val="24"/>
        </w:rPr>
        <w:t xml:space="preserve">L’Eucaristia va però mangiata in pienezza di fede e di amore, altrimenti ognuno mangia e beve la propria condanna: </w:t>
      </w:r>
    </w:p>
    <w:p w14:paraId="4CD261D8" w14:textId="6CE3CA72" w:rsidR="00FE6B0B" w:rsidRPr="00A00B6B" w:rsidRDefault="00FE6B0B" w:rsidP="0047775B">
      <w:pPr>
        <w:spacing w:after="120"/>
        <w:ind w:left="567" w:right="567"/>
        <w:jc w:val="both"/>
        <w:rPr>
          <w:rFonts w:ascii="Arial" w:hAnsi="Arial"/>
          <w:bCs/>
          <w:i/>
          <w:iCs/>
          <w:sz w:val="24"/>
        </w:rPr>
      </w:pPr>
      <w:r w:rsidRPr="00A00B6B">
        <w:rPr>
          <w:rFonts w:ascii="Arial" w:hAnsi="Arial"/>
          <w:bCs/>
          <w:i/>
          <w:iCs/>
          <w:sz w:val="24"/>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E00880A" w14:textId="77777777" w:rsidR="00FE6B0B" w:rsidRPr="00A00B6B" w:rsidRDefault="00FE6B0B" w:rsidP="0047775B">
      <w:pPr>
        <w:spacing w:after="120"/>
        <w:ind w:left="567" w:right="567"/>
        <w:jc w:val="both"/>
        <w:rPr>
          <w:rFonts w:ascii="Arial" w:hAnsi="Arial"/>
          <w:bCs/>
          <w:i/>
          <w:iCs/>
          <w:sz w:val="24"/>
        </w:rPr>
      </w:pPr>
      <w:r w:rsidRPr="00A00B6B">
        <w:rPr>
          <w:rFonts w:ascii="Arial" w:hAnsi="Arial"/>
          <w:bCs/>
          <w:i/>
          <w:iCs/>
          <w:sz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1749C2E" w14:textId="77777777" w:rsidR="0047775B" w:rsidRPr="00A00B6B" w:rsidRDefault="00FE6B0B" w:rsidP="00FE6B0B">
      <w:pPr>
        <w:spacing w:after="120"/>
        <w:jc w:val="both"/>
        <w:rPr>
          <w:rFonts w:ascii="Arial" w:hAnsi="Arial"/>
          <w:sz w:val="24"/>
        </w:rPr>
      </w:pPr>
      <w:r w:rsidRPr="00A00B6B">
        <w:rPr>
          <w:rFonts w:ascii="Arial" w:hAnsi="Arial"/>
          <w:bCs/>
          <w:sz w:val="24"/>
        </w:rPr>
        <w:t>La via della preghiera così viene raccomandata da Gesù:</w:t>
      </w:r>
      <w:r w:rsidRPr="00A00B6B">
        <w:rPr>
          <w:rFonts w:ascii="Arial" w:hAnsi="Arial"/>
          <w:sz w:val="24"/>
        </w:rPr>
        <w:t xml:space="preserve"> </w:t>
      </w:r>
    </w:p>
    <w:p w14:paraId="356FC90A" w14:textId="4AE1548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w:t>
      </w:r>
      <w:r w:rsidRPr="00A00B6B">
        <w:rPr>
          <w:rFonts w:ascii="Arial" w:hAnsi="Arial"/>
          <w:i/>
          <w:iCs/>
          <w:sz w:val="24"/>
        </w:rPr>
        <w:lastRenderedPageBreak/>
        <w:t xml:space="preserve">la terza volta, ripetendo le stesse parole. Poi si avvicinò ai discepoli e disse loro: «Dormite pure e riposatevi! Ecco, l’ora è vicina e il Figlio dell’uomo viene consegnato in mano ai peccatori. Alzatevi, andiamo! Ecco, colui che mi tradisce è vicino»” (Mt 26,36-46). </w:t>
      </w:r>
    </w:p>
    <w:p w14:paraId="5AED1171" w14:textId="77777777" w:rsidR="0047775B" w:rsidRPr="00A00B6B" w:rsidRDefault="00FE6B0B" w:rsidP="00FE6B0B">
      <w:pPr>
        <w:spacing w:after="120"/>
        <w:jc w:val="both"/>
        <w:rPr>
          <w:rFonts w:ascii="Arial" w:hAnsi="Arial"/>
          <w:bCs/>
          <w:sz w:val="24"/>
        </w:rPr>
      </w:pPr>
      <w:r w:rsidRPr="00A00B6B">
        <w:rPr>
          <w:rFonts w:ascii="Arial" w:hAnsi="Arial"/>
          <w:bCs/>
          <w:sz w:val="24"/>
        </w:rPr>
        <w:t xml:space="preserve">La via della misericordia è il sacrificio quotidiano, l’olocausto che è chiesto ad ogni discepolo di Gesù per testimoniare il Vangelo: </w:t>
      </w:r>
    </w:p>
    <w:p w14:paraId="3DF7A382" w14:textId="604890EF" w:rsidR="0047775B" w:rsidRPr="00A00B6B" w:rsidRDefault="00FE6B0B" w:rsidP="0047775B">
      <w:pPr>
        <w:spacing w:after="120"/>
        <w:ind w:left="567" w:right="567"/>
        <w:jc w:val="both"/>
        <w:rPr>
          <w:rFonts w:ascii="Arial" w:hAnsi="Arial"/>
          <w:bCs/>
          <w:i/>
          <w:iCs/>
          <w:sz w:val="24"/>
        </w:rPr>
      </w:pPr>
      <w:r w:rsidRPr="00A00B6B">
        <w:rPr>
          <w:rFonts w:ascii="Arial" w:hAnsi="Arial"/>
          <w:bCs/>
          <w:i/>
          <w:iCs/>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1C806392" w14:textId="31986216" w:rsidR="00FE6B0B" w:rsidRPr="00A00B6B" w:rsidRDefault="00FE6B0B" w:rsidP="00FE6B0B">
      <w:pPr>
        <w:spacing w:after="120"/>
        <w:jc w:val="both"/>
        <w:rPr>
          <w:rFonts w:ascii="Arial" w:hAnsi="Arial"/>
          <w:bCs/>
          <w:sz w:val="24"/>
        </w:rPr>
      </w:pPr>
      <w:r w:rsidRPr="00A00B6B">
        <w:rPr>
          <w:rFonts w:ascii="Arial" w:hAnsi="Arial"/>
          <w:bCs/>
          <w:sz w:val="24"/>
        </w:rPr>
        <w:t xml:space="preserve">Chi percorre queste tre vie, di certo crescerà di grazia in grazia e potrà resistere a tutti gli assalti della tentazione e del male. </w:t>
      </w:r>
    </w:p>
    <w:p w14:paraId="79689D1C" w14:textId="77777777" w:rsidR="0047775B" w:rsidRPr="00A00B6B" w:rsidRDefault="00FE6B0B" w:rsidP="00FE6B0B">
      <w:pPr>
        <w:spacing w:after="120"/>
        <w:jc w:val="both"/>
        <w:rPr>
          <w:rFonts w:ascii="Arial" w:hAnsi="Arial"/>
          <w:bCs/>
          <w:sz w:val="24"/>
        </w:rPr>
      </w:pPr>
      <w:r w:rsidRPr="00A00B6B">
        <w:rPr>
          <w:rFonts w:ascii="Arial" w:hAnsi="Arial"/>
          <w:bCs/>
          <w:sz w:val="24"/>
        </w:rPr>
        <w:t xml:space="preserve">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047890D7" w14:textId="53C2F61D" w:rsidR="00FE6B0B" w:rsidRPr="00A00B6B" w:rsidRDefault="00FE6B0B" w:rsidP="0047775B">
      <w:pPr>
        <w:spacing w:after="120"/>
        <w:ind w:left="567" w:right="567"/>
        <w:jc w:val="both"/>
        <w:rPr>
          <w:rFonts w:ascii="Arial" w:hAnsi="Arial"/>
          <w:bCs/>
          <w:i/>
          <w:iCs/>
          <w:sz w:val="24"/>
        </w:rPr>
      </w:pPr>
      <w:r w:rsidRPr="00A00B6B">
        <w:rPr>
          <w:rFonts w:ascii="Arial" w:hAnsi="Arial"/>
          <w:bCs/>
          <w:i/>
          <w:iCs/>
          <w:sz w:val="24"/>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w:t>
      </w:r>
      <w:r w:rsidRPr="00A00B6B">
        <w:rPr>
          <w:rFonts w:ascii="Arial" w:hAnsi="Arial"/>
          <w:bCs/>
          <w:i/>
          <w:iCs/>
          <w:sz w:val="24"/>
        </w:rPr>
        <w:lastRenderedPageBreak/>
        <w:t>mangia, perché è troppo lungo per te il cammino». Si alzò, mangiò e bevve. Con la forza di quel cibo camminò per quaranta giorni e quaranta notti fino al monte di Dio, l’Oreb.</w:t>
      </w:r>
    </w:p>
    <w:p w14:paraId="20592F72" w14:textId="2A64A9E2" w:rsidR="00FE6B0B" w:rsidRPr="00A00B6B" w:rsidRDefault="00FE6B0B" w:rsidP="0047775B">
      <w:pPr>
        <w:spacing w:after="120"/>
        <w:ind w:left="567" w:right="567"/>
        <w:jc w:val="both"/>
        <w:rPr>
          <w:rFonts w:ascii="Arial" w:hAnsi="Arial"/>
          <w:bCs/>
          <w:i/>
          <w:iCs/>
          <w:sz w:val="24"/>
        </w:rPr>
      </w:pPr>
      <w:r w:rsidRPr="00A00B6B">
        <w:rPr>
          <w:rFonts w:ascii="Arial" w:hAnsi="Arial"/>
          <w:bCs/>
          <w:i/>
          <w:iCs/>
          <w:sz w:val="24"/>
        </w:rPr>
        <w:t>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w:t>
      </w:r>
      <w:r w:rsidR="003A10DD">
        <w:rPr>
          <w:rFonts w:ascii="Arial" w:hAnsi="Arial"/>
          <w:bCs/>
          <w:i/>
          <w:iCs/>
          <w:sz w:val="24"/>
        </w:rPr>
        <w:t xml:space="preserve"> </w:t>
      </w:r>
      <w:r w:rsidRPr="00A00B6B">
        <w:rPr>
          <w:rFonts w:ascii="Arial" w:hAnsi="Arial"/>
          <w:bCs/>
          <w:i/>
          <w:iCs/>
          <w:sz w:val="24"/>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7397D1CD" w14:textId="77777777" w:rsidR="0047775B" w:rsidRPr="00A00B6B" w:rsidRDefault="00FE6B0B" w:rsidP="00FE6B0B">
      <w:pPr>
        <w:spacing w:after="120"/>
        <w:jc w:val="both"/>
        <w:rPr>
          <w:rFonts w:ascii="Arial" w:hAnsi="Arial"/>
          <w:sz w:val="24"/>
        </w:rPr>
      </w:pPr>
      <w:r w:rsidRPr="00A00B6B">
        <w:rPr>
          <w:rFonts w:ascii="Arial" w:hAnsi="Arial"/>
          <w:sz w:val="24"/>
        </w:rPr>
        <w:t>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w:t>
      </w:r>
    </w:p>
    <w:p w14:paraId="2DE719AA" w14:textId="22588BFA" w:rsidR="0047775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w:t>
      </w:r>
      <w:r w:rsidRPr="00A00B6B">
        <w:rPr>
          <w:rFonts w:ascii="Arial" w:hAnsi="Arial"/>
          <w:i/>
          <w:iCs/>
          <w:sz w:val="24"/>
        </w:rPr>
        <w:lastRenderedPageBreak/>
        <w:t xml:space="preserve">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187DE9C1" w14:textId="3D602E90" w:rsidR="00FE6B0B" w:rsidRPr="00A00B6B" w:rsidRDefault="00FE6B0B" w:rsidP="00FE6B0B">
      <w:pPr>
        <w:spacing w:after="120"/>
        <w:jc w:val="both"/>
        <w:rPr>
          <w:rFonts w:ascii="Arial" w:hAnsi="Arial"/>
          <w:sz w:val="24"/>
        </w:rPr>
      </w:pPr>
      <w:r w:rsidRPr="00A00B6B">
        <w:rPr>
          <w:rFonts w:ascii="Arial" w:hAnsi="Arial"/>
          <w:sz w:val="24"/>
        </w:rPr>
        <w:t>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317D5393" w14:textId="77777777" w:rsidR="00FE6B0B" w:rsidRPr="00A00B6B" w:rsidRDefault="00FE6B0B" w:rsidP="00FE6B0B">
      <w:pPr>
        <w:spacing w:after="120"/>
        <w:jc w:val="both"/>
        <w:rPr>
          <w:rFonts w:ascii="Arial" w:hAnsi="Arial"/>
          <w:sz w:val="24"/>
        </w:rPr>
      </w:pPr>
      <w:r w:rsidRPr="00A00B6B">
        <w:rPr>
          <w:rFonts w:ascii="Arial" w:hAnsi="Arial"/>
          <w:b/>
          <w:sz w:val="24"/>
        </w:rPr>
        <w:t xml:space="preserve">PER GRAZIA. </w:t>
      </w:r>
      <w:r w:rsidRPr="00A00B6B">
        <w:rPr>
          <w:rFonts w:ascii="Arial" w:hAnsi="Arial"/>
          <w:sz w:val="24"/>
        </w:rPr>
        <w:t>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2FFC0CAA" w14:textId="77777777" w:rsidR="00FE6B0B" w:rsidRPr="00A00B6B" w:rsidRDefault="00FE6B0B" w:rsidP="00FE6B0B">
      <w:pPr>
        <w:spacing w:after="120"/>
        <w:jc w:val="both"/>
        <w:rPr>
          <w:rFonts w:ascii="Arial" w:hAnsi="Arial"/>
          <w:bCs/>
          <w:sz w:val="24"/>
        </w:rPr>
      </w:pPr>
      <w:r w:rsidRPr="00A00B6B">
        <w:rPr>
          <w:rFonts w:ascii="Arial" w:hAnsi="Arial"/>
          <w:bCs/>
          <w:sz w:val="24"/>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737E9C90" w14:textId="77777777" w:rsidR="00FE6B0B" w:rsidRPr="00A00B6B" w:rsidRDefault="00FE6B0B" w:rsidP="00FE6B0B">
      <w:pPr>
        <w:spacing w:after="120"/>
        <w:jc w:val="both"/>
        <w:rPr>
          <w:rFonts w:ascii="Arial" w:hAnsi="Arial"/>
          <w:bCs/>
          <w:sz w:val="24"/>
        </w:rPr>
      </w:pPr>
      <w:r w:rsidRPr="00A00B6B">
        <w:rPr>
          <w:rFonts w:ascii="Arial" w:hAnsi="Arial"/>
          <w:b/>
          <w:sz w:val="24"/>
        </w:rPr>
        <w:t xml:space="preserve">TUTTO È GRAZIA: </w:t>
      </w:r>
      <w:r w:rsidRPr="00A00B6B">
        <w:rPr>
          <w:rFonts w:ascii="Arial" w:hAnsi="Arial"/>
          <w:bCs/>
          <w:sz w:val="24"/>
        </w:rPr>
        <w:t>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5B49331A"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w:t>
      </w:r>
      <w:r w:rsidRPr="00A00B6B">
        <w:rPr>
          <w:rFonts w:ascii="Arial" w:hAnsi="Arial"/>
          <w:bCs/>
          <w:sz w:val="24"/>
        </w:rPr>
        <w:lastRenderedPageBreak/>
        <w:t>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223A50C7" w14:textId="77777777" w:rsidR="00FE6B0B" w:rsidRPr="00A00B6B" w:rsidRDefault="00FE6B0B" w:rsidP="00FE6B0B">
      <w:pPr>
        <w:spacing w:after="120"/>
        <w:jc w:val="both"/>
        <w:rPr>
          <w:rFonts w:ascii="Arial" w:hAnsi="Arial"/>
          <w:bCs/>
          <w:sz w:val="24"/>
        </w:rPr>
      </w:pPr>
      <w:r w:rsidRPr="00A00B6B">
        <w:rPr>
          <w:rFonts w:ascii="Arial" w:hAnsi="Arial"/>
          <w:bCs/>
          <w:sz w:val="24"/>
        </w:rPr>
        <w:t>In nome di Dio si toglie Dio dal cuore dell’uomo e in nome dell’uomo si agisce contro l’uomo, poiché senza la grazia del Signore che trasforma il cuore e lo rende capace di abbracciare una nuova esistenza e una nuova vita.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32399E16" w14:textId="77777777" w:rsidR="00FE6B0B" w:rsidRPr="00A00B6B" w:rsidRDefault="00FE6B0B" w:rsidP="00FE6B0B">
      <w:pPr>
        <w:spacing w:after="120"/>
        <w:jc w:val="both"/>
        <w:rPr>
          <w:rFonts w:ascii="Arial" w:hAnsi="Arial"/>
          <w:bCs/>
          <w:sz w:val="24"/>
        </w:rPr>
      </w:pPr>
      <w:r w:rsidRPr="00A00B6B">
        <w:rPr>
          <w:rFonts w:ascii="Arial" w:hAnsi="Arial"/>
          <w:bCs/>
          <w:sz w:val="24"/>
        </w:rPr>
        <w:t>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w:t>
      </w:r>
    </w:p>
    <w:p w14:paraId="677289E2" w14:textId="77777777" w:rsidR="00FE6B0B" w:rsidRPr="00A00B6B" w:rsidRDefault="00FE6B0B" w:rsidP="00FE6B0B">
      <w:pPr>
        <w:spacing w:after="120"/>
        <w:jc w:val="both"/>
        <w:rPr>
          <w:rFonts w:ascii="Arial" w:hAnsi="Arial"/>
          <w:bCs/>
          <w:sz w:val="24"/>
        </w:rPr>
      </w:pPr>
      <w:r w:rsidRPr="00A00B6B">
        <w:rPr>
          <w:rFonts w:ascii="Arial" w:hAnsi="Arial"/>
          <w:bCs/>
          <w:sz w:val="24"/>
        </w:rPr>
        <w:t>Oggi il cristiano è lacerato nell’anima, nello spirito, nel corpo da tre sue scelte insensate, scellerate, stolte, di tenebre, scelte altamente diaboliche e infernali. Ha scelto di vivere senza la Parola, senza la Chiesa, senza la Grazia. È cosa giusta ricordare quanto precedentemente già detto. È una verità che merita altissima attenzione e somma considerazione:</w:t>
      </w:r>
    </w:p>
    <w:p w14:paraId="30207F6A" w14:textId="77777777" w:rsidR="00FE6B0B" w:rsidRPr="00A00B6B" w:rsidRDefault="00FE6B0B" w:rsidP="00FE6B0B">
      <w:pPr>
        <w:spacing w:after="120"/>
        <w:jc w:val="both"/>
        <w:rPr>
          <w:rFonts w:ascii="Arial" w:hAnsi="Arial"/>
          <w:bCs/>
          <w:sz w:val="24"/>
        </w:rPr>
      </w:pPr>
      <w:r w:rsidRPr="00A00B6B">
        <w:rPr>
          <w:rFonts w:ascii="Arial" w:hAnsi="Arial"/>
          <w:b/>
          <w:sz w:val="24"/>
        </w:rPr>
        <w:t xml:space="preserve">SENZA LA PAROLA. </w:t>
      </w:r>
      <w:r w:rsidRPr="00A00B6B">
        <w:rPr>
          <w:rFonts w:ascii="Arial" w:hAnsi="Arial"/>
          <w:bCs/>
          <w:sz w:val="24"/>
        </w:rPr>
        <w:t xml:space="preserve">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w:t>
      </w:r>
      <w:r w:rsidRPr="00A00B6B">
        <w:rPr>
          <w:rFonts w:ascii="Arial" w:hAnsi="Arial"/>
          <w:bCs/>
          <w:sz w:val="24"/>
        </w:rPr>
        <w:lastRenderedPageBreak/>
        <w:t>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Oggi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69C4D6F4" w14:textId="77777777" w:rsidR="00FE6B0B" w:rsidRPr="00A00B6B" w:rsidRDefault="00FE6B0B" w:rsidP="00FE6B0B">
      <w:pPr>
        <w:spacing w:after="120"/>
        <w:jc w:val="both"/>
        <w:rPr>
          <w:rFonts w:ascii="Arial" w:hAnsi="Arial"/>
          <w:sz w:val="24"/>
        </w:rPr>
      </w:pPr>
      <w:r w:rsidRPr="00A00B6B">
        <w:rPr>
          <w:rFonts w:ascii="Arial" w:hAnsi="Arial"/>
          <w:b/>
          <w:sz w:val="24"/>
        </w:rPr>
        <w:t>SENZA LA CHIESA</w:t>
      </w:r>
      <w:r w:rsidRPr="00A00B6B">
        <w:rPr>
          <w:rFonts w:ascii="Arial" w:hAnsi="Arial"/>
          <w:sz w:val="24"/>
        </w:rPr>
        <w:t xml:space="preserve">. Se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costruzione di grandi vitelli d’oro o di grandi città di Babele. L’umanità non può stare senza la Chiesa. Per assurdo o per miracolo potrebbe stare senza il sole – il che è naturalmente impossibile – mai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w:t>
      </w:r>
      <w:r w:rsidRPr="00A00B6B">
        <w:rPr>
          <w:rFonts w:ascii="Arial" w:hAnsi="Arial"/>
          <w:sz w:val="24"/>
        </w:rPr>
        <w:lastRenderedPageBreak/>
        <w:t xml:space="preserve">con la Parola, la grazia, la verità, la vita eterna che sono in Cristo. Da vera Chiesa esce, da vera Chiesa forma la Chiesa, da vera Chiesa si impegna a crescere. </w:t>
      </w:r>
    </w:p>
    <w:p w14:paraId="3F77397D" w14:textId="77777777" w:rsidR="00FE6B0B" w:rsidRPr="00A00B6B" w:rsidRDefault="00FE6B0B" w:rsidP="00FE6B0B">
      <w:pPr>
        <w:spacing w:after="120"/>
        <w:jc w:val="both"/>
        <w:rPr>
          <w:rFonts w:ascii="Arial" w:hAnsi="Arial"/>
          <w:bCs/>
          <w:sz w:val="24"/>
        </w:rPr>
      </w:pPr>
      <w:r w:rsidRPr="00A00B6B">
        <w:rPr>
          <w:rFonts w:ascii="Arial" w:hAnsi="Arial"/>
          <w:b/>
          <w:sz w:val="24"/>
        </w:rPr>
        <w:t>SENZA LA GRAZIA</w:t>
      </w:r>
      <w:r w:rsidRPr="00A00B6B">
        <w:rPr>
          <w:rFonts w:ascii="Arial" w:hAnsi="Arial"/>
          <w:sz w:val="24"/>
        </w:rPr>
        <w:t xml:space="preserve">. </w:t>
      </w:r>
      <w:r w:rsidRPr="00A00B6B">
        <w:rPr>
          <w:rFonts w:ascii="Arial" w:hAnsi="Arial"/>
          <w:bCs/>
          <w:sz w:val="24"/>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5BE54AF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w:t>
      </w:r>
      <w:r w:rsidRPr="00A00B6B">
        <w:rPr>
          <w:rFonts w:ascii="Arial" w:hAnsi="Arial"/>
          <w:b/>
          <w:sz w:val="24"/>
        </w:rPr>
        <w:t>Siete pieni di desideri e non riuscite a possedere; uccidete, siete invidiosi e non riuscite a ottenere; combattete e fate guerra! Non avete perché non chiedete;</w:t>
      </w:r>
    </w:p>
    <w:p w14:paraId="067B09A2"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quali sono i frutti di un cristiano che vive senza la Parola, senza la Chiesa, senza la Grazia: </w:t>
      </w:r>
      <w:r w:rsidRPr="00A00B6B">
        <w:rPr>
          <w:rFonts w:ascii="Arial" w:hAnsi="Arial"/>
          <w:i/>
          <w:sz w:val="24"/>
        </w:rPr>
        <w:t>Siete pieni di desideri e non riusciti a possedere; uccidete, siete invidiosi e non riuscite ad ottenere; combattete e fate guerra! Non avete perché non chiedete</w:t>
      </w:r>
      <w:r w:rsidRPr="00A00B6B">
        <w:rPr>
          <w:rFonts w:ascii="Arial" w:hAnsi="Arial"/>
          <w:sz w:val="24"/>
        </w:rPr>
        <w:t xml:space="preserve">… Quando la grazia non governa il cristiano, sempre lui sarà governato dal peccato. I desideri cattivi hanno il sopravvento su di lui e lo conducono a commettere ogni peccato. Non c’è peccato che non possa essere commesso quando non si ha il governo dei desideri. Il Signore dona ben due comandamenti perché l’uomo sempre governi i suoi desideri: </w:t>
      </w:r>
      <w:r w:rsidRPr="00A00B6B">
        <w:rPr>
          <w:rFonts w:ascii="Arial" w:hAnsi="Arial"/>
          <w:i/>
          <w:iCs/>
          <w:sz w:val="24"/>
        </w:rPr>
        <w:t>Non desiderare la donna del tuo prossimo; non desiderare le cose del tuo prossimo</w:t>
      </w:r>
      <w:r w:rsidRPr="00A00B6B">
        <w:rPr>
          <w:rFonts w:ascii="Arial" w:hAnsi="Arial"/>
          <w:sz w:val="24"/>
        </w:rPr>
        <w:t xml:space="preserve">. Noi sappiamo che il peccato è entrato nel mondo per un desiderio cattivo non vinto. Sappiamo che ogni altro peccato è il frutto di desideri cattivi non vinti. Ogni guerra è il frutto di desideri cattivi non vinti. Oggi tutta la disumanità che stiamo creando è il frutto di desideri cattivi non vinti. Ma vi è molto di più. </w:t>
      </w:r>
    </w:p>
    <w:p w14:paraId="392D3C08"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al desiderio cattivo si vuole dare libero corso. Non solo. Si vuole anche stabilire per legge degli uomini che i desideri cattivi non sono cattivi. Essi devono essere dichiarati via di vera umanità. Una legge umana non può cambiare la natura delle cose. La natura rimane in eterno natura. Se il desiderio è cattivo rimane cattivo in eterno. Né per legge umana noi possiamo obbligare la natura a produrre non secondo la natura. Il desiderio cattivo per natura sempre produrrà morte. Il desiderio buono per natura sempre produrrà il bene. Noi invece pensiamo che tutto debba essere dalla nostra volontà. La nostra volontà non ha alcun potere di trasformare la natura di male in natura di bene. Il desiderio cattivo </w:t>
      </w:r>
      <w:r w:rsidRPr="00A00B6B">
        <w:rPr>
          <w:rFonts w:ascii="Arial" w:hAnsi="Arial"/>
          <w:sz w:val="24"/>
        </w:rPr>
        <w:lastRenderedPageBreak/>
        <w:t>possiamo anche definirlo o dichiararlo desiderio buono, ma poi esso produrrà sempre frutti di morte.</w:t>
      </w:r>
    </w:p>
    <w:p w14:paraId="1764D0E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3</w:t>
      </w:r>
      <w:r w:rsidRPr="00A00B6B">
        <w:rPr>
          <w:rFonts w:ascii="Arial" w:hAnsi="Arial"/>
          <w:b/>
          <w:sz w:val="24"/>
        </w:rPr>
        <w:t>chiedete e non ottenete perché chiedete male, per soddisfare cioè le vostre passioni.</w:t>
      </w:r>
    </w:p>
    <w:p w14:paraId="11AE16A4" w14:textId="77777777" w:rsidR="00FE6B0B" w:rsidRPr="00A00B6B" w:rsidRDefault="00FE6B0B" w:rsidP="00FE6B0B">
      <w:pPr>
        <w:spacing w:after="120"/>
        <w:jc w:val="both"/>
        <w:rPr>
          <w:rFonts w:ascii="Arial" w:hAnsi="Arial"/>
          <w:sz w:val="24"/>
        </w:rPr>
      </w:pPr>
      <w:r w:rsidRPr="00A00B6B">
        <w:rPr>
          <w:rFonts w:ascii="Arial" w:hAnsi="Arial"/>
          <w:sz w:val="24"/>
        </w:rPr>
        <w:t xml:space="preserve">Il desiderio cattivo non governato giunge fino ad uccidere una persona, ma anche giunge a fare guerra pur di ottenere ciò che si desidera. È quanto fa il cristiano che è ritornato sotto il dominio della carne e si è inabissato nuovamente nella sua vecchia natura. Il cristiano invece è chiamato invece a vivere sempre sotto il governo dello Spirito Santo. E chi vive sotto il governo dello Spirito Santo sa che ogni desiderio deve essere presentato al Padre dei cieli con preghiera umile e fiduciosa. Ma se il desiderio va presentato al Padre, nello Spirito Santo e per Cristo, in Cristo, con Cristo, mai potrà essere un desiderio cattivo. Esso dovrà essere un desiderio che rispetta in tutto il Vangelo. Mai il Padre potrà esaudire un desiderio in contrasto con il Vangelo del Figlio suo. Ecco perché l’Apostolo Giacomo ora dice: </w:t>
      </w:r>
      <w:r w:rsidRPr="00A00B6B">
        <w:rPr>
          <w:rFonts w:ascii="Arial" w:hAnsi="Arial"/>
          <w:i/>
          <w:sz w:val="24"/>
        </w:rPr>
        <w:t>Chiedete e non ottenete perché chiedete male, per soddisfare cioè le vostre passioni</w:t>
      </w:r>
      <w:r w:rsidRPr="00A00B6B">
        <w:rPr>
          <w:rFonts w:ascii="Arial" w:hAnsi="Arial"/>
          <w:sz w:val="24"/>
        </w:rPr>
        <w:t>. Se si chiede a Dio e si è sotto il governo dello Spirito Santo, sempre si chiederà secondo il Vangelo, nel pieno rispetto della sua verità. Quando si chiede nello Spirito Santo, sempre il Padre esaudisce la preghiera a Lui elevata. Il Padre non potrà mai esaudire una preghiera che viene elevata dalla carne al fine di soddisfare la carne con le sue passioni. Ecco perché non si ottiene. Si chiede male. Si chiede dalla carne e non dallo Spirito Santo. Ora è cosa giusta che si spenda qualche parola sulla preghiera, sulle sue forme, sulla legge che sempre dovrà governarla:</w:t>
      </w:r>
    </w:p>
    <w:p w14:paraId="5EA74F51" w14:textId="77777777" w:rsidR="00FE6B0B" w:rsidRPr="00A00B6B" w:rsidRDefault="00FE6B0B" w:rsidP="00FE6B0B">
      <w:pPr>
        <w:spacing w:after="120"/>
        <w:jc w:val="both"/>
        <w:rPr>
          <w:rFonts w:ascii="Arial" w:hAnsi="Arial"/>
          <w:bCs/>
          <w:sz w:val="24"/>
        </w:rPr>
      </w:pPr>
      <w:r w:rsidRPr="00A00B6B">
        <w:rPr>
          <w:rFonts w:ascii="Arial" w:hAnsi="Arial"/>
          <w:b/>
          <w:sz w:val="24"/>
        </w:rPr>
        <w:t>PREGHIERA DI DOMANDA.</w:t>
      </w:r>
      <w:r w:rsidRPr="00A00B6B">
        <w:rPr>
          <w:rFonts w:ascii="Arial" w:hAnsi="Arial"/>
          <w:bCs/>
          <w:sz w:val="24"/>
        </w:rPr>
        <w:t xml:space="preserve"> Dio è fonte di vita, carità e principio di amore e di comunione, sorgente e pienezza della verità del nostro essere. La preghiera è la via attraverso la quale il cristiano raggiunge il cielo, si inabissa in Dio, attinge vita per sé e per gli altri, discende sulla terra per vivere intensamente ciò che ha attinto. Il cristiano vive se prega. Nella preghiera di lode e di benedizione, Dio è contemplato in se stesso. Nella preghiera di ringraziamento lo si vede in ciò che ha fatto per noi. Nella preghiera di domanda l’uomo guarda se stesso, la fragilità della sua natura, la pochezza delle sue risorse, la debolezza della sua “carne”, l’incapacità di governare la propria storia; vede l’inconsistenza della sua mente, del suo spirito, della sua volontà, l’incompiutezza del suo essere; osserva la vita attorno a sè e la vede costruita sul male, sul peccato, assai lontana dalla propria perfezione, smarrita e confusa, disperata e lacerata, affannata e sovente avvolta dalla disgregazione dell’odio, della violenza, della sopraffazione, pilotata dalla menzogna e dalla falsità.</w:t>
      </w:r>
    </w:p>
    <w:p w14:paraId="539ACA0A" w14:textId="0EB58283" w:rsidR="00FE6B0B" w:rsidRPr="00A00B6B" w:rsidRDefault="00FE6B0B" w:rsidP="00FE6B0B">
      <w:pPr>
        <w:spacing w:after="120"/>
        <w:jc w:val="both"/>
        <w:rPr>
          <w:rFonts w:ascii="Arial" w:hAnsi="Arial"/>
          <w:sz w:val="24"/>
        </w:rPr>
      </w:pPr>
      <w:r w:rsidRPr="00A00B6B">
        <w:rPr>
          <w:rFonts w:ascii="Arial" w:hAnsi="Arial"/>
          <w:sz w:val="24"/>
        </w:rPr>
        <w:t xml:space="preserve">Il niente di sè e degli altri bisogna ricolmarlo di verità, di giustizia, di amore, di compassione, di misericordia; urge riportare la speranza, formare alla santità, aiutare l’uomo a ritrovarsi, ritrovando Dio. Bisogna allora che il cristiano si prostri dinanzi a Dio e confessi la sua pochezza e nullità, manifesti la sua volontà di essere in Cristo cooperatore di vita, di benedizione, di salvezza, di santità. La preghiera non libera il cristiano della sua responsabilità, ma </w:t>
      </w:r>
      <w:r w:rsidR="009E20E0" w:rsidRPr="00A00B6B">
        <w:rPr>
          <w:rFonts w:ascii="Arial" w:hAnsi="Arial"/>
          <w:sz w:val="24"/>
        </w:rPr>
        <w:t>per essere</w:t>
      </w:r>
      <w:r w:rsidRPr="00A00B6B">
        <w:rPr>
          <w:rFonts w:ascii="Arial" w:hAnsi="Arial"/>
          <w:sz w:val="24"/>
        </w:rPr>
        <w:t xml:space="preserve"> responsabili occorre non solo volere assumere il ministero che il Signore ha affidato a ciascuno di noi, occorre anche sapere, conoscere, essere forti, saggi, previgenti, prudenti. È necessario che il cristiano possieda una moltitudine di </w:t>
      </w:r>
      <w:r w:rsidRPr="00A00B6B">
        <w:rPr>
          <w:rFonts w:ascii="Arial" w:hAnsi="Arial"/>
          <w:sz w:val="24"/>
        </w:rPr>
        <w:lastRenderedPageBreak/>
        <w:t xml:space="preserve">virtù. Sono queste che lo rendono atto a compiere il ministero. La responsabilità cristiana è responsabilità di santità. I santi sono perfettamente responsabili, santamente attenti al compimento del proprio ministero. Fuori della santità non si può compiere la propria missione, o almeno non la possiamo compiere con pienezza di significato, non interamente, non sempre. Si domanda a Dio luce, consiglio, fortezza, discernimento, buona volontà, determinazione, saggezza, perseveranza, aiuto e sostegno; si chiede la crescita nella vita della grazia, affinché l’anima forte fortifichi lo spirito e lo spirito corroborato sorregga anche il corpo. La preghiera di domanda non è un rinviare o un gettare su Dio la propria responsabilità, mentre l’uomo consuma e sciupa nell’ozio i suoi giorni. L’uomo è responsabile di ogni cosa e lo è in maniera diretta, di una responsabilità in solido, poiché gesti, parole, azioni, pensieri non appartengono solo al singolo, appartengono all’umanità e quindi la salvano o la inquinano, la conducono verso il bene, ma anche nel baratro del male. </w:t>
      </w:r>
    </w:p>
    <w:p w14:paraId="7445C5E2" w14:textId="77777777" w:rsidR="00FE6B0B" w:rsidRPr="00A00B6B" w:rsidRDefault="00FE6B0B" w:rsidP="00FE6B0B">
      <w:pPr>
        <w:spacing w:after="120"/>
        <w:jc w:val="both"/>
        <w:rPr>
          <w:rFonts w:ascii="Arial" w:hAnsi="Arial"/>
          <w:sz w:val="24"/>
        </w:rPr>
      </w:pPr>
      <w:r w:rsidRPr="00A00B6B">
        <w:rPr>
          <w:rFonts w:ascii="Arial" w:hAnsi="Arial"/>
          <w:sz w:val="24"/>
        </w:rPr>
        <w:t xml:space="preserve">La preghiera di domanda è l’assunzione di questa responsabilità e si prega perché ognuno possa compiere la missione che il Signore gli ha affidato, costituendolo suo messaggero di pace, di amore, di carità, di salvezza; testimone della sua morte e della sua risurrezione. Ma c’è anche la responsabilità che è degli altri. Per gli altri dobbiamo chiedere ciò che abbiamo chiesto per noi: la vita dell’anima, come fonte di vita dello spirito, del corpo, affinché la vita che è della persona diventi frutto per l’intera società, per il mondo. E tuttavia ci sono cose che non dipendono dalla nostra responsabilità, non cadono neanche nella responsabilità altrui. </w:t>
      </w:r>
    </w:p>
    <w:p w14:paraId="33C570A7"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il mistero avvolge la nostra vita e le dona una direzione diversa, da noi non pensata, non progettata; quando l’imponderabile governa anche la vita dei nostri fratelli e nulla è lasciato alle nostre possibilità di intervento, la preghiera diviene consegna, affidamento, abbandono in Dio e nella sua sapienza, che nulla compie di ingiusto sulla terra e nel cielo, che tutto governa con saggezza ed amore, che dirige ogni cosa con misericordia infinita alla realizzazione di sè. Pregare diviene allora consegnarsi a Dio, perché renda il nostro essere capace di compiere la sua volontà. La consegna deve essere fatta con sapienza e intelletto di Spirito Santo. La preghiera diviene allora invocazione e impetrazione di lumi perché la nostra fede sia sempre atto responsabile, libero, intelligente, sapiente, di tutto l’uomo. La preghiera è richiesta di più grande santità, ma deve essere fatta nella santità, nello stato di grazia, nell’amicizia col Signore, con lo Spirito di Dio che abita in noi, in comunione con la Beata Vergine Maria, assieme agli Angeli e ai Santi. Tutto il cielo deve pregare quando prega il cristiano, ma il cielo non prega se il cristiano non è nel cielo. </w:t>
      </w:r>
    </w:p>
    <w:p w14:paraId="387F92C1" w14:textId="77777777" w:rsidR="00FE6B0B" w:rsidRPr="00A00B6B" w:rsidRDefault="00FE6B0B" w:rsidP="00FE6B0B">
      <w:pPr>
        <w:spacing w:after="120"/>
        <w:jc w:val="both"/>
        <w:rPr>
          <w:rFonts w:ascii="Arial" w:hAnsi="Arial"/>
          <w:sz w:val="24"/>
        </w:rPr>
      </w:pPr>
      <w:r w:rsidRPr="00A00B6B">
        <w:rPr>
          <w:rFonts w:ascii="Arial" w:hAnsi="Arial"/>
          <w:sz w:val="24"/>
        </w:rPr>
        <w:t>Per pregare bisogna allora lasciare un poco la terra, abbandonarla, salire in cielo con lo spirito, è lì, nel santuario celeste, elevare la nostra invocazione al Padre, nello Spirito, per Cristo. Elevato in Dio, l’uomo vede se stesso, il mondo, le attese e le speranze, i desideri di Dio in ordine alla nostra vita; lì vede il proprio essere secondo verità, fuori delle apparenze della storia, lontano dai condizionamenti del peccato del mondo, libero dalle influenze di tentazione e di seduzione, scevro da ogni legame peccaminoso con la terra. Lì c’è solo luce, non ci sono ombre, non ci sono sogni o chimere, c’è un disegno di salvezza e c’è una croce all’ombra della quale ogni cosa deve compiersi per la redenzione e la salvezza del mondo.</w:t>
      </w:r>
    </w:p>
    <w:p w14:paraId="112DD906" w14:textId="77777777" w:rsidR="00FE6B0B" w:rsidRPr="00A00B6B" w:rsidRDefault="00FE6B0B" w:rsidP="00FE6B0B">
      <w:pPr>
        <w:spacing w:after="120"/>
        <w:jc w:val="both"/>
        <w:rPr>
          <w:rFonts w:ascii="Arial" w:hAnsi="Arial"/>
          <w:sz w:val="24"/>
        </w:rPr>
      </w:pPr>
      <w:r w:rsidRPr="00A00B6B">
        <w:rPr>
          <w:rFonts w:ascii="Arial" w:hAnsi="Arial"/>
          <w:b/>
          <w:sz w:val="24"/>
        </w:rPr>
        <w:lastRenderedPageBreak/>
        <w:t>PREGHIERA DI RINGRAZIAMENTO.</w:t>
      </w:r>
      <w:r w:rsidRPr="00A00B6B">
        <w:rPr>
          <w:rFonts w:ascii="Arial" w:hAnsi="Arial"/>
          <w:sz w:val="24"/>
        </w:rPr>
        <w:t xml:space="preserve"> Ringraziare il Signore è confessare che tutto è dono di Dio. È dono di Dio la nostra vita. Ma se la nostra vita è dono di Dio, essa va vissuta secondo la verità che è insita in ogni dono di Dio. Qual è la verità di ogni dono di Dio? Servirci di esso perché giunga al Signore la più grande gloria. Se attraverso la nostra vita deve salire al Signore la più grande gloria, è necessario che noi la viviamo sempre nell’obbedienza alla sua volontà. Di certo nessuna gloria sale a Dio se trasgrediamo i suoi Comandamenti e neanche se ci abbandoniamo al vizio. Quando per la nostra vita sale al Signore la più grande gloria? Quando noi la viviamo facendo di essa uno strumento perché Cristo sia conosciuto, accolto, adorato. Essere corpo di Cristo è dono che il Padre ci concede per il suo grande amore. Cosa vuole il Padre nel momento stesso in cui ci fa corpo di Cristo? Che noi poniamo tutta la nostra vita a servizio di questo suo grande amore. Vuole che ci lasciamo fare da Lui, nello Spirito Santo, strumenti perché il suo amore raggiunga ogni uomo e tutti si lascino fare dallo Spirito Santo corpo di Cristo Gesù, corpo del Figlio Unigenito. Solo divenendo corpo di Cristo, si diviene figli del Padre nel suo Figlio Unigenito e Lui, nel Figlio, potrà amarci con tutto il suo amore eterno, divino, che è amore di perdono, riconciliazione, pace, dono della sua vita eterna, facendoci partecipi della divina natura e creandoci sempre nello Spirito Santo nuove creature.</w:t>
      </w:r>
    </w:p>
    <w:p w14:paraId="26EB65AA" w14:textId="77777777" w:rsidR="00FE6B0B" w:rsidRPr="00A00B6B" w:rsidRDefault="00FE6B0B" w:rsidP="00FE6B0B">
      <w:pPr>
        <w:spacing w:after="120"/>
        <w:jc w:val="both"/>
        <w:rPr>
          <w:rFonts w:ascii="Arial" w:hAnsi="Arial"/>
          <w:sz w:val="24"/>
        </w:rPr>
      </w:pPr>
      <w:r w:rsidRPr="00A00B6B">
        <w:rPr>
          <w:rFonts w:ascii="Arial" w:hAnsi="Arial"/>
          <w:sz w:val="24"/>
        </w:rPr>
        <w:t xml:space="preserve">Si ringrazia il Signore in un solo modo: Cristo Gesù ha dato a noi la vita per la nostra redenzione, salvezza, giustificazione, vita eterna. Noi diamo a Lui la vita perché Lui se ne serva per continuare l’opera della sua redenzione, salvezza, giustificazione, vita eterna. Il ringraziamento a Cristo Gesù non va fatto solo a parole. Va fatto con il dono di tutta la nostra vita, perché Lui possa portare a compimento la missione che il Padre gli ha affidato. La salvezza è opera solo di Cristo. Questa missione è solo sua. Solo Lui è il Redentore, solo Lui il Salvatore del mondo. Come Lui oggi salva e redime il mondo? Attraverso il cristiano che fa dono a Lui della sua vita, perché Lui nello Spirito Santo se ne serva perché venga annunciato Lui, dono del Padre per la salvezza, e ogni uomo venga chiamato alla conversione e alla fede nel Vangelo. Senza questo dono di vita non c’è ringraziamento. Si dicono solo parole che sono forse utili a noi per tranquillizzare la nostra coscienza, ma non sono utili a Cristo Gesù. Quando noi siamo utili a Cristo Gesù? Quando la nostra vita da Lui può essere usata come suo strumento di salvezza e di redenzione, nello Spirito Santo. </w:t>
      </w:r>
      <w:r w:rsidRPr="00A00B6B">
        <w:rPr>
          <w:rFonts w:ascii="Arial" w:hAnsi="Arial"/>
          <w:spacing w:val="-4"/>
          <w:sz w:val="24"/>
        </w:rPr>
        <w:t>Se la nostra vita è nostra e non sua, Lui non se ne può servire ed è in questo istante che ogni altra forma di ringraziamento è sterile, vuota, inutile, perché sterile, vuota, inutile abbiamo reso la missione di Gesù Signore in favore della salvezza del mondo.</w:t>
      </w:r>
      <w:r w:rsidRPr="00A00B6B">
        <w:rPr>
          <w:rFonts w:ascii="Arial" w:hAnsi="Arial"/>
          <w:sz w:val="24"/>
        </w:rPr>
        <w:t xml:space="preserve"> Ma come la nostra vita va data a Cristo Gesù? Va data consegnandola prima di tutto alla sua Parola, al suo Vangelo, alla sua volontà. La vita va data facendola crescere in ogni obbedienza alla Parola, nell’osservanza ad ogni precetto evangelico, trasformandola in vita di Cristo, conformandola interamente alla sua vita. Non si tratta allora di un dono che si fa una volta per sempre. È un dono che si fa attimo per attimo e momento per momento. È un dono che si fa nella più pura obbedienza al Vangelo e poiché l’obbedienza al Vangelo è attimo per attimo, attimo per attimo dobbiamo offrire la nostra vita a Cristo Gesù perché se ne serva per attrarre ogni uomo a Lui, perché diventi suo corpo e sua vita.</w:t>
      </w:r>
    </w:p>
    <w:p w14:paraId="2FA80439"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È questa oggi la confusione che regna nel cuore di molti discepoli di Gesù. È questo anche il grande errore: pensare che dal peccato, nel peccato si possa appartenere a Cristo o che Cristo si possa servire di noi. Quando si è nel peccato, si è sotto il governo del principe del mondo, siamo sotto il dominio della carne. Gesù Signore mai si potrà servire di noi. Prima dobbiamo ritornare sotto il suo governo, poi lo Spirito Santo ci potrà condurre affinché diveniamo offerta sacra per Cristo, interamente posti a servizio del suo regno. Da regno del mondo mai si potrà edificare il regno di Cristo. Come può uno che odia edificare il regno di Cristo che è perdono? Neanche lo potrà mai edificare chi maledice i suoi fratelli? Il regno di Cristo è benedizione eterna, perdono, pace, riconciliazione, amore. Ecco oggi la grande incongruenza cristiana: vivere da regno del principe del mondo e pensare di poter edificare il regno di Dio. Chi vuole vivere la vera preghiera di ringraziamento è chiamato a conformare la sua vita alla vita di Cristo Gesù e fare di essa un dono a Cristo, attimo per attimo, perché Cristo possa edificare il regno di Dio in ogni altro cuore. </w:t>
      </w:r>
    </w:p>
    <w:p w14:paraId="5BB6D3E6" w14:textId="77777777" w:rsidR="00FE6B0B" w:rsidRPr="00A00B6B" w:rsidRDefault="00FE6B0B" w:rsidP="00FE6B0B">
      <w:pPr>
        <w:spacing w:after="120"/>
        <w:jc w:val="both"/>
        <w:rPr>
          <w:rFonts w:ascii="Arial" w:hAnsi="Arial"/>
          <w:sz w:val="24"/>
        </w:rPr>
      </w:pPr>
      <w:r w:rsidRPr="00A00B6B">
        <w:rPr>
          <w:rFonts w:ascii="Arial" w:hAnsi="Arial"/>
          <w:b/>
          <w:sz w:val="24"/>
        </w:rPr>
        <w:t>PREGHIERA DI RICHIESTA.</w:t>
      </w:r>
      <w:r w:rsidRPr="00A00B6B">
        <w:rPr>
          <w:rFonts w:ascii="Arial" w:hAnsi="Arial"/>
          <w:sz w:val="24"/>
        </w:rPr>
        <w:t xml:space="preserve"> Qual è la sola richiesta che ogni giorno il cristiano deve elevare al suo Dio e Signore? Che il Padre suo lo colmi del suo Santo Spirito. Perché questa è la sola richiesta da elevare al Padre? Perché con lo Spirito Santo che conduce tutta la nostra vita, questa può essere donata al Padre secondo la volontà del Padre. Qual è la volontà del Padre sulla nostra vita? Che essa venga spesa tutta per Cristo Gesù. Come Cristo Gesù nello Spirito Santo, da Lui mosso e guidato, visse la sua vita per fare la volontà del Padre, così il cristiano, mosso e guidato dallo Spirito Santo, vivrà la sua vita tutta messa a servizio della volontà di Cristo. Qual è la volontà di Cristo Gesù? Che si compia la volontà del Padre. Qual è la volontà del Padre? Che ogni uomo diventi suo vero figlio di adozione, per opera dello Spirito Santo, in Cristo e viva con Cristo e per Cristo, viva cioè per portare a compimento la missione di salvezza e di redenzione di Gesù Signore. Noi dobbiamo chiedere lo Spirito di Cristo perché la nostra missione è quella di formare il corpo di Cristo. Lo dobbiamo formare crescendo noi nella santità dello Spirito. Lo dobbiamo formare convertendo con la santità dello Spirito che vive tutta nel nostro cuore ogni altro uomo a Cristo, perché anche lui diventi corpo di Cristo. Se lo Spirito Santo non vive in noi, per noi nessun altro uomo potrà mai essere fatto corpo di Cristo. </w:t>
      </w:r>
    </w:p>
    <w:p w14:paraId="0FEC0C8D" w14:textId="77777777" w:rsidR="00FE6B0B" w:rsidRPr="00A00B6B" w:rsidRDefault="00FE6B0B" w:rsidP="00FE6B0B">
      <w:pPr>
        <w:spacing w:after="120"/>
        <w:jc w:val="both"/>
        <w:rPr>
          <w:rFonts w:ascii="Arial" w:hAnsi="Arial"/>
          <w:sz w:val="24"/>
        </w:rPr>
      </w:pPr>
      <w:r w:rsidRPr="00A00B6B">
        <w:rPr>
          <w:rFonts w:ascii="Arial" w:hAnsi="Arial"/>
          <w:b/>
          <w:sz w:val="24"/>
        </w:rPr>
        <w:t>PREGHIERA DI RICONCILIAZIONE</w:t>
      </w:r>
      <w:r w:rsidRPr="00A00B6B">
        <w:rPr>
          <w:rFonts w:ascii="Arial" w:hAnsi="Arial"/>
          <w:sz w:val="24"/>
        </w:rPr>
        <w:t xml:space="preserve">. Riconciliarsi è dono del Padre, che in Cristo, per lo Spirito Santo, mediante il ministero della Chiesa, perdona i nostri peccati, ma è anche volontà dell’uomo, che nella preghiera incessante e accorata chiede a Dio di essere riconciliato con Lui e anche con ogni altro fratello. Gli Apostoli, i ministri del perdono, ogni altro discepolo, devono invitare ogni uomo a lasciarsi riconciliare con Dio. Chi può invitare a lasciarsi riconciliare? Chi vive da riconciliato. La riconciliazione è con Dio e con i fratelli. Mai potrà essere con Dio se non è con i fratelli. Mai sarà vera riconciliazione con i fratelli, se non è anche riconciliazione con Dio. La riconciliazione è nel pentimento, nella conversione, nella richiesta di perdono, nella volontà di non peccare più. Finché si rimane nel peccato, nel vizio, nella trasgressione dei Comandamenti, della Legge di Dio e di Cristo Gesù, mai vi potrà essere riconciliazione. Nel peccato nessuna riconciliazione sarà possibile. La riconciliazione è nel rinnegamento di ogni peccato, sia lieve che grave. Oggi è questo il cancro spirituale che sta </w:t>
      </w:r>
      <w:r w:rsidRPr="00A00B6B">
        <w:rPr>
          <w:rFonts w:ascii="Arial" w:hAnsi="Arial"/>
          <w:sz w:val="24"/>
        </w:rPr>
        <w:lastRenderedPageBreak/>
        <w:t>consumando la Chiesa: si vuole essere di Dio e del peccato insieme, della giustizia e dell’ingiustizia, della verità e della falsità, dell’amore e dell’odio, della grazia e della trasgressione. Si vogliono i sacramenti, ma senza obblighi evangelici. Si vuole derubricare ogni peccato e ogni ingiustizia, ogni disobbedienza e ogni trasgressione dinanzi a Dio. Tutto si vuole dichiarare non peccato. Così agendo, tutti si possono accostare ai sacramenti, anche essi però derubricati del loro fine che è uno solo: la santificazione dell’uomo.</w:t>
      </w:r>
    </w:p>
    <w:p w14:paraId="6DAA4992" w14:textId="77777777" w:rsidR="00FE6B0B" w:rsidRPr="00A00B6B" w:rsidRDefault="00FE6B0B" w:rsidP="00FE6B0B">
      <w:pPr>
        <w:spacing w:after="120"/>
        <w:jc w:val="both"/>
        <w:rPr>
          <w:rFonts w:ascii="Arial" w:hAnsi="Arial"/>
          <w:sz w:val="24"/>
        </w:rPr>
      </w:pPr>
      <w:r w:rsidRPr="00A00B6B">
        <w:rPr>
          <w:rFonts w:ascii="Arial" w:hAnsi="Arial"/>
          <w:sz w:val="24"/>
        </w:rPr>
        <w:t>Da questo disastro antropologico, perché disastro teologico, cristologico, pneumatologico, nessuna preghiera possiamo elevare al Signore. Non siano nella nuova natura governata dallo Spirito Santo, non vogliamo ritornare in essa, con vero pentimento e sincera conversione. Se preghiamo, pregheremmo solo perché vengano esauditi i nostri desideri che sono di natura vecchia, non di natura nuova. Ecco perché mai potremo essere esauditi. L’esaudimento è nella libertà da ogni male. Mai vi potrà essere esaudimento perché rimaniamo nel male. Per questo è necessario che prima ci si converta, si retroceda dal male, lo si abbandoni con decisione forte e decisa, si ritorni nella verità, nella luce, nella Parola, nella giustizia. Allora la nostra preghiera sarà la preghiera del giusto, non più del peccatore. La preghiera del giusto fatta con fede sempre viene ascoltata dal Signore.</w:t>
      </w:r>
    </w:p>
    <w:p w14:paraId="38D569C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4</w:t>
      </w:r>
      <w:r w:rsidRPr="00A00B6B">
        <w:rPr>
          <w:rFonts w:ascii="Arial" w:hAnsi="Arial"/>
          <w:b/>
          <w:sz w:val="24"/>
        </w:rPr>
        <w:t>Gente infedele! Non sapete che l’amore per il mondo è nemico di Dio?</w:t>
      </w:r>
    </w:p>
    <w:p w14:paraId="6E474444"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noi diveniamo: Gente infedele? Quando dall’obbedienza alla Parola passiamo nella disobbedienza ad essa. Quando dalla giustizia precipitiamo nell’ingiustizia. Quando dalla verità ritorniamo nelle tenebre. Quando dalla vera adorazione diveniamo idolatri, perché adoratori di idoli vani. Siamo gente infedele, perché siamo venuti meno alla parola data al nostro Dio. Il nostro Dio non si può più fidare di noi. Gli abbiamo promesso una cosa e facciamo ciò che a Lui non è gradito, ciò che lo offende, ciò che lo insulta. Ecco come si diviene infedeli: passando dall’amore di Dio, di Cristo Gesù, dello Spirito Santo, all’amore per il mondo, all’amore del nemico di Dio che è il mondo. Anziché camminare con i pensieri di Dio, con la sua verità, la sua volontà, la sua obbedienza, si cammina inseguendo le idolatrie e le concupiscenze, le immoralità e le nefandezze del mondo. Ci si dice discepoli di Gesù, mentre in realtà si è discepoli del principe del mondo e suoi schiavi, schiavi della sua falsità e della morte che sempre la sua falsità genera e produce. Per un discepolo di Gesù la fedeltà al Vangelo è tutto. Se si esce dalla fedeltà al Vangelo si diviene peggiori di quanti mai hanno conosciuto il Vangelo. </w:t>
      </w:r>
    </w:p>
    <w:p w14:paraId="3F12CA28" w14:textId="4E25AE22"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Dovranno confessare la loro iniquità e l'iniquità dei loro padri: per essere stati infedeli nei miei riguardi ed essersi opposti a me (Lv 26, 40). "Parla agli Israeliti e riferisci loro: Se una donna si sarà traviata e avrà commesso una infedeltà verso il marito (Nm 5, 12).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I vostri figli saranno </w:t>
      </w:r>
      <w:r w:rsidR="009E20E0" w:rsidRPr="00A00B6B">
        <w:rPr>
          <w:rFonts w:ascii="Arial" w:hAnsi="Arial"/>
          <w:i/>
          <w:iCs/>
          <w:sz w:val="24"/>
        </w:rPr>
        <w:t>nomadi</w:t>
      </w:r>
      <w:r w:rsidRPr="00A00B6B">
        <w:rPr>
          <w:rFonts w:ascii="Arial" w:hAnsi="Arial"/>
          <w:i/>
          <w:iCs/>
          <w:sz w:val="24"/>
        </w:rPr>
        <w:t xml:space="preserve"> nel deserto per quarant'anni e porteranno il peso delle vostre infedeltà, </w:t>
      </w:r>
      <w:r w:rsidRPr="00A00B6B">
        <w:rPr>
          <w:rFonts w:ascii="Arial" w:hAnsi="Arial"/>
          <w:i/>
          <w:iCs/>
          <w:sz w:val="24"/>
        </w:rPr>
        <w:lastRenderedPageBreak/>
        <w:t xml:space="preserve">finché i vostri cadaveri siano tutti quanti nel deserto (Nm 14, 33). Proprio loro, per suggerimento di Balaam, hanno insegnato agli Israeliti l'infedeltà verso il Signore, nella faccenda di Peor, per cui venne il flagello nella comunità del Signore (Nm 31, 16). Ha detto: Io nasconderò loro il mio volto: vedrò quale sarà la loro fine. Sono una generazione perfida, sono figli infedeli (Dt 32, 20). Perché siete stati infedeli verso di me in mezzo agli Israeliti alle acque di Merìba di Kades nel deserto di Zin, perché non avete manifestato la mia santità (Dt 32, 51). </w:t>
      </w:r>
    </w:p>
    <w:p w14:paraId="4EE23846"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"Dice tutta la comunità del Signore: Che è questa infedeltà, che avete commessa contro il Dio d'Israele, desistendo oggi dal seguire il Signore, costruendovi un altare per ribellarvi oggi al Signore? (Gs 22, 16). Quando Acan figlio di Zerach commise un'infedeltà riguardo allo sterminio, non venne forse l'ira del Signore su tutta la comunità d'Israele sebbene fosse un individuo solo? Non dovette egli morire per la sua colpa?" (Gs 22, 20). "Dio, Dio, Signore! Dio, Dio, Signore! Lui lo sa, ma anche Israele lo sappia. Se abbiamo agito per ribellione o per infedeltà verso il Signore, che Egli non ci salvi oggi! (Gs 22, 22).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Ma furono infedeli al Dio dei loro padri, prostituendosi agli dei delle popolazioni indigene, che Dio aveva distrutte davanti a essi (1Cr 5, 25). Così Saul morì a causa della sua infedeltà al Signore, perché non ne aveva ascoltato la parola e perché aveva evocato uno spirito per consultarlo (1Cr 10, 13). Ma in seguito a tanta potenza si insuperbì il suo cuore fino a rovinarsi. Difatti si mostrò infedele al Signore suo Dio. Penetrò nel tempio per bruciare incenso sull'altare (2Cr 26, 16). Poiché il Signore aveva umiliato Giuda a causa di Acaz re di Giuda, che aveva fomentato l'immoralità in Giuda ed era stato infedele al Signore (2Cr 28, 19). </w:t>
      </w:r>
    </w:p>
    <w:p w14:paraId="5795A3CE" w14:textId="16A79EC3"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Anche quando si trovava alle strette, questo re Acaz continuava a essere infedele al Signore (2Cr 28, 22). I nostri padri sono stati infedeli e hanno commesso ciò che è male agli occhi del Signore nostro Dio, che essi avevano abbandonato, distogliendo lo sguardo dalla dimora del Signore e voltandole le spalle (2Cr 29, 6). Non siate come i vostri padri e i vostri fratelli, infedeli al Signore Dio dei loro padri, che perciò li ha abbandonati alla desolazione, come potete constatare (2Cr 30, 7). La sua preghiera e come fu esaudito, tutta la sua colpa e la sua infedeltà, le località ove costruì alture, eresse pali sacri e statue prima della sua umiliazione, ecco sono descritte negli atti di Cozai (2Cr 33, 19). Anche tutti i capi di Giuda, i sacerdoti e il popolo moltiplicarono le loro infedeltà, imitando in tutto gli abomini degli altri popoli, e contaminarono il tempio, che il Signore si era consacrato in Gerusalemme (2Cr 36, 14).</w:t>
      </w:r>
      <w:r w:rsidR="003A10DD">
        <w:rPr>
          <w:rFonts w:ascii="Arial" w:hAnsi="Arial"/>
          <w:i/>
          <w:iCs/>
          <w:sz w:val="24"/>
        </w:rPr>
        <w:t xml:space="preserve"> </w:t>
      </w:r>
      <w:r w:rsidRPr="00A00B6B">
        <w:rPr>
          <w:rFonts w:ascii="Arial" w:hAnsi="Arial"/>
          <w:i/>
          <w:iCs/>
          <w:sz w:val="24"/>
        </w:rPr>
        <w:t xml:space="preserve">Ma hanno preso in moglie le loro figlie per sé e per i loro figli: così hanno profanato la stirpe santa con le </w:t>
      </w:r>
      <w:r w:rsidRPr="00A00B6B">
        <w:rPr>
          <w:rFonts w:ascii="Arial" w:hAnsi="Arial"/>
          <w:i/>
          <w:iCs/>
          <w:sz w:val="24"/>
        </w:rPr>
        <w:lastRenderedPageBreak/>
        <w:t xml:space="preserve">popolazioni locali; anzi i capi e i magistrati sono stati i primi a darsi a questa infedeltà" (Esd 9, 2). Quanti tremavano per i giudizi del Dio d'Israele su questa infedeltà dei rimpatriati, si radunarono presso di me. Ma io restai seduto costernato, fino all'offerta della sera (Esd 9, 4). Allora Secania, figlio di Iechièl, uno dei figli di Elam, prese la parola e disse a Esdra: "Noi siamo stati infedeli verso il nostro Dio, sposando donne straniere, prese dalle popolazioni del luogo. Orbene: c'è ancora una speranza per Israele nonostante ciò (Esd 10, 2). </w:t>
      </w:r>
    </w:p>
    <w:p w14:paraId="22B9EF87"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Esdra allora, alzatosi davanti alla casa di Dio, andò nella camera di Giovanni, figlio di Eliasìb. Là egli passò la notte, senza prendere cibo né bere acqua, perché era in lutto a causa dell'infedeltà dei rimpatriati (Esd 10, 6). Allora il sacerdote Esdra si alzò e disse loro: "Voi avete commesso un atto d'infedeltà, sposando donne straniere: così avete accresciuto la colpevolezza d'Israele (Esd 10, 10). Ricordati della parola che hai affidato a Mosè tuo servo: Se sarete infedeli, io vi disperderò fra i popoli (Ne 1, 8). Si dovrà dunque dire di voi che commettete questo grande male, che siete infedeli al nostro Dio, prendendo mogli straniere?" (Ne 13, 27). Ecco, perirà chi da te si allontana, tu distruggi chiunque ti è infedele (Sal 72, 27). Non siano come i loro padri, generazione ribelle e ostinata, generazione dal cuore incostante e dallo spirito infedele a Dio (Sal 77, 8). Ma i malvagi saranno sterminati dalla terra, gli infedeli ne saranno strappati (Pr 2, 22). L'uomo infedele al proprio letto dice fra sé: "Chi mi vede? Tenebra intorno a me e le mura mi nascondono; nessuno mi vede, che devo temere? Dei miei peccati non si ricorderà l'Altissimo" (Sir 23, 18). </w:t>
      </w:r>
    </w:p>
    <w:p w14:paraId="5226D1C7"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Quanto ai Giudici, ciascuno con il suo nome, coloro il cui cuore non commise infedeltà né si allontanarono dal Signore, sia il loro ricordo in benedizione! (Sir 46, 11). Chi hai temuto? Di chi hai avuto paura per farti infedele? E di me non ti ricordi, non ti curi? Non sono io che uso pazienza e chiudo un occhio? Ma tu non hai timore di me (Is 57, 11). Perché vi lamentate con me? Tutti voi mi siete stati infedeli. Oracolo del Signore (Ger 2, 29). 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"Se le nostre iniquità testimoniano contro di noi, Signore, agisci per il tuo nome! Certo, sono molte le nostre infedeltà, abbiamo peccato contro di te (Ger 14, 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"Figlio dell'uomo, se un paese pecca contro di me e si rende infedele, io stendo la mano sopra di lui e gli tolgo la riserva del pane e gli mando contro la fame e stèrmino uomini e bestie (Ez 14, 13). E renderò il paese deserto, poiché sono stati infedeli", dice il Signore Dio (Ez 15, 8). Prendesti i </w:t>
      </w:r>
      <w:r w:rsidRPr="00A00B6B">
        <w:rPr>
          <w:rFonts w:ascii="Arial" w:hAnsi="Arial"/>
          <w:i/>
          <w:iCs/>
          <w:sz w:val="24"/>
        </w:rPr>
        <w:lastRenderedPageBreak/>
        <w:t xml:space="preserve">figli e le figlie che mi avevi generati e li sacrificasti loro in cibo. Erano forse poca cosa le tue infedeltà? (Ez 16, 20). </w:t>
      </w:r>
    </w:p>
    <w:p w14:paraId="364AA0ED"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Fra tutte le tue nefandezze e infedeltà non ti ricordasti del tempo della tua giovinezza, quando eri nuda e ti dibattevi nel sangue! (Ez 16, 22). Hai concesso i tuoi favori ai figli d'Egitto, tuoi corpulenti vicini, e hai moltiplicato le tue infedeltà per irritarmi (Ez 16, 26). Hai moltiplicato le tue infedeltà nel paese di Canaan, fino nella Caldea: e neppure allora ti sei saziata (Ez 16, 29). Stenderò su di lui la mia rete e rimarrà preso nel mio laccio. Lo porterò in Babilonia e là lo giudicherò per l'infedeltà commessa contro di me (Ez 17, 20). Parla dunque agli Israeliti, figlio dell'uomo, e dì loro: Dice il Signore Dio: Ancora in questo mi offesero i vostri padri agendo con infedeltà verso di me (Ez 20, 27). </w:t>
      </w:r>
    </w:p>
    <w:p w14:paraId="680C7192"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Oolà mentre era mia si dimostrò infedele: arse d'amore per i suoi spasimanti, gli Assiri suoi vicini (Ez 23, 5). Sua sorella Oolibà la vide e si corruppe più di lei nei suoi amoreggiamenti; con le sue infedeltà superò la sorella (Ez 23, 11). Io li guarirò dalla loro infedeltà, li amerò di vero cuore, poiché la mia ira si è allontanata da loro (Os 14, 5).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il padrone di quel servo arriverà nel giorno in cui meno se l'aspetta e in un'ora che non sa, e lo punirà con rigore, assegnandogli il posto fra gli infedeli (Lc 12, 46). Bene; essi però sono stati tagliati a causa dell'infedeltà, mentre tu resti lì in ragione della fede. Non montare dunque in superbia, ma temi! (Rm 11, 20). Quanto a loro, se non persevereranno nell'infedeltà, saranno anch'essi innestati; Dio infatti ha la potenza di innestarli di nuovo! (Rm 11, 23). </w:t>
      </w:r>
    </w:p>
    <w:p w14:paraId="406DE733"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Perché io sia liberato dagli infedeli della Giudea e il mio servizio a Gerusalemme torni gradito a quella comunità (Rm 15, 31). No, anzi, un fratello viene chiamato in giudizio dal fratello e per di più davanti a infedeli! (1Cor 6, 6). Non lasciatevi legare al giogo estraneo degli infedeli. Quale rapporto infatti ci può essere tra la giustizia e l'iniquità, o quale unione tra la luce e le tenebre? (2Cor 6, 14). Quale intesa tra Cristo e Beliar, o quale collaborazione tra un fedele e un infedele? (2Cor 6, 15). Se poi qualcuno non si prende cura dei suoi cari, soprattutto di quelli della sua famiglia, costui ha rinnegato la fede ed è peggiore di un infedele (1Tm 5, 8): Tutto è puro per i puri; ma per i contaminati e gli infedeli nulla è puro; sono contaminate la loro mente e la loro coscienza (Tt 1, 15). Gente infedele! Non sapete che amare il mondo è odiare Dio? Chi dunque vuole essere amico del mondo si rende nemico di Dio (Gc 4, 4). </w:t>
      </w:r>
    </w:p>
    <w:p w14:paraId="534B5E5A" w14:textId="77777777" w:rsidR="00FE6B0B" w:rsidRPr="00A00B6B" w:rsidRDefault="00FE6B0B" w:rsidP="00FE6B0B">
      <w:pPr>
        <w:spacing w:after="120"/>
        <w:jc w:val="both"/>
        <w:rPr>
          <w:rFonts w:ascii="Arial" w:hAnsi="Arial"/>
          <w:sz w:val="24"/>
        </w:rPr>
      </w:pPr>
      <w:r w:rsidRPr="00A00B6B">
        <w:rPr>
          <w:rFonts w:ascii="Arial" w:hAnsi="Arial"/>
          <w:sz w:val="24"/>
        </w:rPr>
        <w:t>L’Apostolo Paolo dice ai Corinti che fra giustizia e iniquità, tra luce e tenebre non dovrà essere alcun rapporto, nessun punto di contatto.</w:t>
      </w:r>
    </w:p>
    <w:p w14:paraId="0D6F7FD6"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lastRenderedPageBreak/>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54AE7B32" w14:textId="37FB9C72" w:rsidR="00FE6B0B" w:rsidRPr="00A00B6B" w:rsidRDefault="00FE6B0B" w:rsidP="0047775B">
      <w:pPr>
        <w:spacing w:after="120"/>
        <w:jc w:val="both"/>
        <w:rPr>
          <w:rFonts w:ascii="Arial" w:hAnsi="Arial"/>
          <w:sz w:val="24"/>
        </w:rPr>
      </w:pPr>
      <w:r w:rsidRPr="00A00B6B">
        <w:rPr>
          <w:rFonts w:ascii="Arial" w:hAnsi="Arial"/>
          <w:sz w:val="24"/>
        </w:rPr>
        <w:t>Oggi invece dobbiamo confessare che anziché trasformare il mondo con il Vangelo abbiamo trasformato il Vangelo con il pensiero del mondo. Anziché illuminare il mondo con la luce di Cristo abbiamo ottenebrato il Vangelo con le tenebre del mondo. È un processo ormai divenuto irreversibile. Ogni singolo discepolo di Gesù è chiamato a evitare che questo per lui accada. Oggi la salvezza del Vangelo viene dalla fermezza e fortezza nello Spirito Santo del singolo battezzato, singolo cresimato, singolo diacono, singolo presbitero, singolo vescovo, singolo papa. Ogni singolo discepolo di Gesù deve avere la fermezza e la fortezza di rimanere fedele al Vangelo. La fede forte di uno può divenire fede forte per una moltitudine. Questa verità mai dovrà essere dimenticata. D’altronde la Storia Sacra sempre ci attesta che sempre la salvezza nel popolo del Signore è venuta per la ferma e risoluta fede di alcune singole persone. A queste persone poi se ne sono aggregate altre. Come Lucifero da solo trascinò un terzo di Angeli nelle sue tenebre, così un discepolo di Gesù, che rimane fedele al Vangelo, può trascinare nel Vangelo un terzo di quanti lo hanno abbandonato.</w:t>
      </w:r>
      <w:r w:rsidR="0047775B" w:rsidRPr="00A00B6B">
        <w:rPr>
          <w:rFonts w:ascii="Arial" w:hAnsi="Arial"/>
          <w:sz w:val="24"/>
        </w:rPr>
        <w:t xml:space="preserve"> </w:t>
      </w:r>
      <w:r w:rsidRPr="00A00B6B">
        <w:rPr>
          <w:rFonts w:ascii="Arial" w:hAnsi="Arial"/>
          <w:sz w:val="24"/>
        </w:rPr>
        <w:t>Chi dunque vuole essere amico del mondo si rende nemico di Dio.</w:t>
      </w:r>
      <w:r w:rsidR="0047775B" w:rsidRPr="00A00B6B">
        <w:rPr>
          <w:rFonts w:ascii="Arial" w:hAnsi="Arial"/>
          <w:sz w:val="24"/>
        </w:rPr>
        <w:t xml:space="preserve"> </w:t>
      </w:r>
      <w:r w:rsidRPr="00A00B6B">
        <w:rPr>
          <w:rFonts w:ascii="Arial" w:hAnsi="Arial"/>
          <w:sz w:val="24"/>
        </w:rPr>
        <w:t xml:space="preserve">Questa verità è così manifestata dall’Apostolo Giovanni nella sua Prima Lettera: </w:t>
      </w:r>
    </w:p>
    <w:p w14:paraId="44B91DC8"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0CB85BB9" w14:textId="77777777" w:rsidR="00FE6B0B" w:rsidRPr="00A00B6B" w:rsidRDefault="00FE6B0B" w:rsidP="00FE6B0B">
      <w:pPr>
        <w:spacing w:after="120"/>
        <w:jc w:val="both"/>
        <w:rPr>
          <w:rFonts w:ascii="Arial" w:hAnsi="Arial"/>
          <w:sz w:val="24"/>
        </w:rPr>
      </w:pPr>
      <w:r w:rsidRPr="00A00B6B">
        <w:rPr>
          <w:rFonts w:ascii="Arial" w:hAnsi="Arial"/>
          <w:sz w:val="24"/>
        </w:rPr>
        <w:t>Di questo il discepolo di Gesù si deve convincere: Amore per il Signore e amore per il mondo si escludono a vicenda. Se uno ama il mondo non può amare Cristo Gesù. Il mondo è tenebre. Cristo è luce purissima. Il mondo è disobbedienza. Cristo Gesù è obbedienza. Il mondo è nel regno di Satana. Cristo Gesù è nel regno del Padre suo. Il cristiano deve allora scegliere: se non sceglie Cristo, sempre seguirà il mondo. Cristo si sceglie. Il mondo non si sceglie. Si è già nel mondo. Si è già mondo. Il cristiano ogni giorno deve scegliere Cristo. Perché Cristo Gesù va scelto ogni giorno, anzi ogni attimo? Va scelto ogni attimo perché ogni attimo Satana ci tenta perché abbandoniamo Cristo e seguiamo il mondo. Ogni attimo noi dobbiamo rispondere scegliendo sempre e di nuovo Cristo Gesù.</w:t>
      </w:r>
    </w:p>
    <w:p w14:paraId="17A3886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Nessuno può servire due padroni. La vita è una scelta. Chi sceglie una cosa non ne può scegliere un’altra. Se scelgo le virtù non posso scegliere il vizio. Se scelgo Cristo Gesù come unico e solo mio Maestro e Signore non posso scegliere altri </w:t>
      </w:r>
      <w:r w:rsidRPr="00A00B6B">
        <w:rPr>
          <w:rFonts w:ascii="Arial" w:hAnsi="Arial"/>
          <w:bCs/>
          <w:sz w:val="24"/>
        </w:rPr>
        <w:lastRenderedPageBreak/>
        <w:t xml:space="preserve">maestri e signori. Se scelgo la porta stretta e la via angusta di certo non posso camminare sulla via larga. Se scelgo di servire il Vangelo non posso scegliere di servire altri libri. Se scelgo la fede nel Dio vivo e vero, non posso scegliere di camminare con altri Dèi. Se scelgo il Paradiso non posso scegliere l’inferno. Se scelgo di consacrarmi in un ministero non posso scegliere di dedicarmi ad un altro. Se scelgo la verità non posso scegliere la falsità. Se scelgo la benedizione non posso poi vivere per la maledizione. Se scelgo la vera adorazione non possono avanzare sulla via della superstizione. Se scelgo una via non posso camminare su altre vie. È metafisicamente impossibile. </w:t>
      </w:r>
    </w:p>
    <w:p w14:paraId="0053DD61" w14:textId="77777777" w:rsidR="0047775B" w:rsidRPr="00A00B6B" w:rsidRDefault="00FE6B0B" w:rsidP="00FE6B0B">
      <w:pPr>
        <w:spacing w:after="120"/>
        <w:jc w:val="both"/>
        <w:rPr>
          <w:rFonts w:ascii="Arial" w:hAnsi="Arial"/>
          <w:bCs/>
          <w:sz w:val="24"/>
        </w:rPr>
      </w:pPr>
      <w:r w:rsidRPr="00A00B6B">
        <w:rPr>
          <w:rFonts w:ascii="Arial" w:hAnsi="Arial"/>
          <w:bCs/>
          <w:sz w:val="24"/>
        </w:rPr>
        <w:t xml:space="preserve">La scelta è di ogni singola persona. È obbligo di ogni singola persona scegliere la via migliore di tutte. Ma è anche obbligo mostrare con le parole e con la sua perfetta esemplarità che la via scelta è realmente la migliore di tutte. San Paolo ha scelto la via della perfetta esemplarità. Ecco come lui manifesta questa via ai Corinzi: </w:t>
      </w:r>
    </w:p>
    <w:p w14:paraId="0171D20F" w14:textId="06943F7A" w:rsidR="0047775B" w:rsidRPr="00A00B6B" w:rsidRDefault="00FE6B0B" w:rsidP="0047775B">
      <w:pPr>
        <w:spacing w:after="120"/>
        <w:ind w:left="567" w:right="567"/>
        <w:jc w:val="both"/>
        <w:rPr>
          <w:rFonts w:ascii="Arial" w:hAnsi="Arial"/>
          <w:bCs/>
          <w:i/>
          <w:iCs/>
          <w:sz w:val="24"/>
        </w:rPr>
      </w:pPr>
      <w:r w:rsidRPr="00A00B6B">
        <w:rPr>
          <w:rFonts w:ascii="Arial" w:hAnsi="Arial"/>
          <w:bCs/>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7B56442" w14:textId="4AAD9D21" w:rsidR="00FE6B0B" w:rsidRPr="00A00B6B" w:rsidRDefault="00FE6B0B" w:rsidP="00FE6B0B">
      <w:pPr>
        <w:spacing w:after="120"/>
        <w:jc w:val="both"/>
        <w:rPr>
          <w:rFonts w:ascii="Arial" w:hAnsi="Arial"/>
          <w:bCs/>
          <w:sz w:val="24"/>
        </w:rPr>
      </w:pPr>
      <w:r w:rsidRPr="00A00B6B">
        <w:rPr>
          <w:rFonts w:ascii="Arial" w:hAnsi="Arial"/>
          <w:bCs/>
          <w:sz w:val="24"/>
        </w:rPr>
        <w:t>Questa via obbliga, urge, richiede, esige un comportamento sempre più perfetto anche nei pensieri nascosti del cuore. Camminare su questa via è consacrare la propria vita al pieno rinnegamento di sé. Questa via però produce frutti di infinita credibilità.</w:t>
      </w:r>
    </w:p>
    <w:p w14:paraId="69AE27B8" w14:textId="77777777" w:rsidR="0047775B" w:rsidRPr="00A00B6B" w:rsidRDefault="00FE6B0B" w:rsidP="00FE6B0B">
      <w:pPr>
        <w:spacing w:after="120"/>
        <w:jc w:val="both"/>
        <w:rPr>
          <w:rFonts w:ascii="Arial" w:hAnsi="Arial"/>
          <w:bCs/>
          <w:sz w:val="24"/>
        </w:rPr>
      </w:pPr>
      <w:r w:rsidRPr="00A00B6B">
        <w:rPr>
          <w:rFonts w:ascii="Arial" w:hAnsi="Arial"/>
          <w:bCs/>
          <w:sz w:val="24"/>
        </w:rPr>
        <w:t xml:space="preserve">Gesù ha scelto la via dell’obbedienza al Padre fino alla morte e alla morte di croce. Lui, il Signore, il Creatore del cielo e della terra, si è fatto vero uomo e dagli uomini fu crocifisso in ragione della sua obbedienza al Padre suo. Così l’Apostolo Paolo parla di Gesù ai Filippesi: </w:t>
      </w:r>
    </w:p>
    <w:p w14:paraId="226AF7F3" w14:textId="77777777" w:rsidR="0047775B" w:rsidRPr="00A00B6B" w:rsidRDefault="00FE6B0B" w:rsidP="0047775B">
      <w:pPr>
        <w:spacing w:after="120"/>
        <w:ind w:left="567" w:right="567"/>
        <w:jc w:val="both"/>
        <w:rPr>
          <w:rFonts w:ascii="Arial" w:hAnsi="Arial"/>
          <w:bCs/>
          <w:i/>
          <w:iCs/>
          <w:sz w:val="24"/>
        </w:rPr>
      </w:pPr>
      <w:r w:rsidRPr="00A00B6B">
        <w:rPr>
          <w:rFonts w:ascii="Arial" w:hAnsi="Arial"/>
          <w:bCs/>
          <w:i/>
          <w:iCs/>
          <w:sz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4D42DB1" w14:textId="5936B282" w:rsidR="00FE6B0B" w:rsidRPr="00A00B6B" w:rsidRDefault="00FE6B0B" w:rsidP="00FE6B0B">
      <w:pPr>
        <w:spacing w:after="120"/>
        <w:jc w:val="both"/>
        <w:rPr>
          <w:rFonts w:ascii="Arial" w:hAnsi="Arial"/>
          <w:bCs/>
          <w:sz w:val="24"/>
        </w:rPr>
      </w:pPr>
      <w:r w:rsidRPr="00A00B6B">
        <w:rPr>
          <w:rFonts w:ascii="Arial" w:hAnsi="Arial"/>
          <w:bCs/>
          <w:sz w:val="24"/>
        </w:rPr>
        <w:t>Gesù ha scelto di essere il Servo del Padre, mai si è trasformato nel servo degli uomini. Lui è stato sempre dalla volontà del Padre, mai dalla volontà degli uomini. Lui è stato fedele al Padre sino alla fine.</w:t>
      </w:r>
    </w:p>
    <w:p w14:paraId="5AE9A090" w14:textId="77777777" w:rsidR="00FE6B0B" w:rsidRPr="00A00B6B" w:rsidRDefault="00FE6B0B" w:rsidP="00FE6B0B">
      <w:pPr>
        <w:spacing w:after="120"/>
        <w:jc w:val="both"/>
        <w:rPr>
          <w:rFonts w:ascii="Arial" w:hAnsi="Arial"/>
          <w:bCs/>
          <w:sz w:val="24"/>
        </w:rPr>
      </w:pPr>
      <w:r w:rsidRPr="00A00B6B">
        <w:rPr>
          <w:rFonts w:ascii="Arial" w:hAnsi="Arial"/>
          <w:bCs/>
          <w:sz w:val="24"/>
        </w:rPr>
        <w:lastRenderedPageBreak/>
        <w:t>Chi sceglie di servire Cristo Gesù sceglie la croce dell’obbedienza al Vangelo, che diviene obbedienza alla verità dello Spirito Santo, obbedienza alla volontà del Padre. Diviene per la fede e la verità del Vangelo obbedienza anche alla Chiesa nei suoi Pastori. Chi ha scelto di servire Cristo, sceglie ogni giorno di ascoltare Cristo, ascoltare lo Spirito Santo, ascoltare il Pastore della Chiesa locale al quale ogni altro Pastore e fedele devono obbedienza per la fede. Anche la croce dell’obbedienza al Pastore è il frutto della croce dell’obbedienza al Vangelo. È una sola croce. Non sono due croci distinte e contrapposte. Ma il mistero è oltre la nostra mente, oltre il nostro cuore. Prima si obbedisce. Poi si comprende.</w:t>
      </w:r>
    </w:p>
    <w:p w14:paraId="4FC1962B" w14:textId="77777777" w:rsidR="00FE6B0B" w:rsidRPr="00A00B6B" w:rsidRDefault="00FE6B0B" w:rsidP="00FE6B0B">
      <w:pPr>
        <w:spacing w:after="120"/>
        <w:jc w:val="both"/>
        <w:rPr>
          <w:rFonts w:ascii="Arial" w:hAnsi="Arial"/>
          <w:spacing w:val="-2"/>
          <w:sz w:val="24"/>
        </w:rPr>
      </w:pPr>
      <w:r w:rsidRPr="00A00B6B">
        <w:rPr>
          <w:rFonts w:ascii="Arial" w:hAnsi="Arial"/>
          <w:b/>
          <w:spacing w:val="-2"/>
          <w:sz w:val="24"/>
        </w:rPr>
        <w:t xml:space="preserve">Anche l’eternità si sceglie. </w:t>
      </w:r>
      <w:r w:rsidRPr="00A00B6B">
        <w:rPr>
          <w:rFonts w:ascii="Arial" w:hAnsi="Arial"/>
          <w:spacing w:val="-2"/>
          <w:sz w:val="24"/>
        </w:rPr>
        <w:t>Tutto ciò che ogni uomo è chiamato a fare, ha un solo fine: raggiungere il regno eterno, la beatitudine, il paradiso. A nulla serve che l’uomo guadagni il mondo intero, se poi perde la sua anima e si danna in eterno. Oggi il rischio della perdizione eterna si sta fortemente universalizzando. Questo accade perché dalla predicazione del Dio vivo e vero si è passati alla predicazione di un Dio senza più alcuna verità, alcuna fedeltà. Stiamo predicando un Dio che ognuno ogni giorno si modella secondo i desideri del proprio cuore. Annunziamo un Dio senza Parola, senza Rivelazione, senza Giustizia, senza Legge, senza Comandamenti. Annunziamo un Dio falso perché lo vediamo come sola misericordia e per misericordia intendiamo che al momento della morte ci accoglierà tutti nel suo Paradiso. Ora questo Dio non è il Dio vivo e vero. Non è il Dio rivelato. Tra il Dio rivelato e il Dio pensato vi è un abisso. Il Dio rivelato è quello contenuto in tutta la sua Parola. Il Dio pensato è quello che ogni uomo ogni giorno si costruisce a servizio della sua mente e del suo cuore. Il Dio rivelato ha posto se stesso nella sua Parola, principio oggettivo con il quale tutti si devono confrontare. Il Dio pensato invece è il Dio della singola persona. Ognuno dice di questo Dio ciò che vuole e immagina.</w:t>
      </w:r>
    </w:p>
    <w:p w14:paraId="50AAD200" w14:textId="77777777" w:rsidR="00FE6B0B" w:rsidRPr="00A00B6B" w:rsidRDefault="00FE6B0B" w:rsidP="00FE6B0B">
      <w:pPr>
        <w:spacing w:after="120"/>
        <w:jc w:val="both"/>
        <w:rPr>
          <w:rFonts w:ascii="Arial" w:hAnsi="Arial"/>
          <w:bCs/>
          <w:sz w:val="24"/>
        </w:rPr>
      </w:pPr>
      <w:r w:rsidRPr="00A00B6B">
        <w:rPr>
          <w:rFonts w:ascii="Arial" w:hAnsi="Arial"/>
          <w:bCs/>
          <w:sz w:val="24"/>
        </w:rPr>
        <w:t>Avendo ormai il cristiano il Dio pensato e non il Dio rivelato, si fa dire a questo Dio ogni pensiero della nostra mente. Quanto noi vogliamo lo attribuiamo a Lui. Così noi possiamo ingannare noi stessi e il mondo. La storia sempre ci smentisce. I frutti di morte che ogni giorno mietiamo e raccogliamo, ci rivelano che il Dio pensato non è sorgente di vita, ma di morte. Non è fonte di luce, ma di tenebra. Non dona gioia, ma tristezza. Il Dio pensato non dona soluzione a nessuno dei problemi che affliggono l’umanità. La vita, la verità, la luce, la santità, la pace, la vera misericordia, il vero perdono, la vera giustizia, la vera fratellanza è solo dal Dio rivelato. Senza il Dio rivelato, manca il Cristo rivelato, lo Spirito Santo rivelato, il cristiano rivelato. Manca tutto ciò che è oggettivo. L’oggettività è universale. La soggettività è particolare, personale, singolare. Ma ormai in questo Dio rivelato nessuno più crede. Ci si serve anche della sua Parola, ma per dare forza e potenza al Dio pensato dall’uomo. Questo è inganno e falsa profezia che apre di più le porte della perdizione eterna.</w:t>
      </w:r>
    </w:p>
    <w:p w14:paraId="444736C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Noi siamo in viaggio verso l’eternità. Con il Dio pensato prendiamo la via della perdizione eterna. Con il Dio rivelato camminiamo verso la Patria della gioia e della vita. A noi la scelta. Scegliere è responsabilità eterna. Ogni nostra scelta è carica di eternità. Se scegliamo il Dio pensato il nostro cammino è di morte in morte verso la morte eterna. Se scegliamo il Dio rivelato il nostro cammino è di vita in vita verso la vita eterna. Ognuno stenda la mano secondo la sua volontà. </w:t>
      </w:r>
      <w:r w:rsidRPr="00A00B6B">
        <w:rPr>
          <w:rFonts w:ascii="Arial" w:hAnsi="Arial"/>
          <w:bCs/>
          <w:sz w:val="24"/>
        </w:rPr>
        <w:lastRenderedPageBreak/>
        <w:t>Sappia però che la scelta del Dio è scelta anche dell’eternità. Chi sceglie il Dio pensato, mieterà morte eterna. Chi sceglie il Dio rivelato e rimane fedele, avrà vita eterna. Se scegliamo il Dio pensato necessariamente rinnegheremo il Dio rivelato. Se scegliamo il Dio rivelato non possiamo avere alcuna comunione con il Dio pensato. L’uno è la negazione dell’altro. In verità solo il vero Dio, solo il vero Cristo, il vero Spirito Santo si sceglie. Nella falsità siamo già nati e nelle tenebre siamo stati fasciati, a causa dell’eredità che viene a noi da Adamo. Questa verità è così manifestata nel Libro del Deuteronomio:</w:t>
      </w:r>
    </w:p>
    <w:p w14:paraId="7B0E000E"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6325120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5</w:t>
      </w:r>
      <w:r w:rsidRPr="00A00B6B">
        <w:rPr>
          <w:rFonts w:ascii="Arial" w:hAnsi="Arial"/>
          <w:b/>
          <w:sz w:val="24"/>
        </w:rPr>
        <w:t>O forse pensate che invano la Scrittura dichiari: «Fino alla gelosia ci ama lo Spirito, che egli ha fatto abitare in noi»?</w:t>
      </w:r>
    </w:p>
    <w:p w14:paraId="20312A40" w14:textId="77777777" w:rsidR="00FE6B0B" w:rsidRPr="00A00B6B" w:rsidRDefault="00FE6B0B" w:rsidP="00FE6B0B">
      <w:pPr>
        <w:spacing w:after="120"/>
        <w:jc w:val="both"/>
        <w:rPr>
          <w:rFonts w:ascii="Arial" w:hAnsi="Arial"/>
          <w:sz w:val="24"/>
        </w:rPr>
      </w:pPr>
      <w:r w:rsidRPr="00A00B6B">
        <w:rPr>
          <w:rFonts w:ascii="Arial" w:hAnsi="Arial"/>
          <w:sz w:val="24"/>
        </w:rPr>
        <w:t>Quella con la quale il Signore ci ama, è gelosia, perché è amore esclusivo. È amore che Lui non vuole condividere con nessun altro al mondo. Il Signore ha fatto l’uomo per Cristo in Cristo di Cristo. L’uomo non può appartenere né a se stesso e né ad altra creatura. Come l’amore di Dio è esclusivo per l’uomo, così l’amore per l’uomo deve essere esclusivo per il suo Signore. Invece l’uomo cosa fa? Anziché concedere il suo amore al suo Dio, lo concede al peccato, al vizio, all’immoralità. Lo concede agli idoli, che sono vanità che rendono vani coloro che li adorano. Vi è tradimento più grande di questo? Si abbandona di amare la vita e si ama la morte. Si lascia il Creatore e si ama il nemico del Creatore, che è Satana. Ci si dimentica che chi è nemico di Dio, sempre sarà nemico degli uomini. Sulla gelosia ecco solo alcuni passaggi:</w:t>
      </w:r>
    </w:p>
    <w:p w14:paraId="192EAA53" w14:textId="1806E331"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Perché il Signore </w:t>
      </w:r>
      <w:r w:rsidRPr="00A00B6B">
        <w:rPr>
          <w:rFonts w:ascii="Arial" w:hAnsi="Arial"/>
          <w:i/>
          <w:iCs/>
          <w:sz w:val="24"/>
        </w:rPr>
        <w:lastRenderedPageBreak/>
        <w:t xml:space="preserve">tuo Dio che sta in mezzo a te, è un Dio geloso; l'ira del Signore tuo Dio si accenderebbe contro di te e ti distruggerebbe dalla terra (Dt 6, 15). Giosuè disse al popolo: "Voi non potrete servire il Signore, </w:t>
      </w:r>
      <w:r w:rsidR="009E20E0" w:rsidRPr="00A00B6B">
        <w:rPr>
          <w:rFonts w:ascii="Arial" w:hAnsi="Arial"/>
          <w:i/>
          <w:iCs/>
          <w:sz w:val="24"/>
        </w:rPr>
        <w:t>perché</w:t>
      </w:r>
      <w:r w:rsidRPr="00A00B6B">
        <w:rPr>
          <w:rFonts w:ascii="Arial" w:hAnsi="Arial"/>
          <w:i/>
          <w:iCs/>
          <w:sz w:val="24"/>
        </w:rPr>
        <w:t xml:space="preserve"> è un Dio santo, è un Dio geloso; Egli non perdonerà le vostre trasgressioni e i vostri peccati (Gs 24, 19). Un Dio geloso e vendicatore è il Signore, vendicatore è il Signore, pieno di sdegno. Il Signore si vendica degli avversari e serba rancore verso i nemici (Na 1, 2). </w:t>
      </w:r>
    </w:p>
    <w:p w14:paraId="2E48FA29" w14:textId="3F0E60C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Iesurùn si è ingrassato e ha recalcitrato, – sì, ti sei ingrassato, impinguato, rimpinzato </w:t>
      </w:r>
      <w:r w:rsidR="009E20E0" w:rsidRPr="00A00B6B">
        <w:rPr>
          <w:rFonts w:ascii="Arial" w:hAnsi="Arial"/>
          <w:i/>
          <w:iCs/>
          <w:sz w:val="24"/>
        </w:rPr>
        <w:t>– e</w:t>
      </w:r>
      <w:r w:rsidRPr="00A00B6B">
        <w:rPr>
          <w:rFonts w:ascii="Arial" w:hAnsi="Arial"/>
          <w:i/>
          <w:iCs/>
          <w:sz w:val="24"/>
        </w:rPr>
        <w:t xml:space="preserv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w:t>
      </w:r>
    </w:p>
    <w:p w14:paraId="40B1BFBA" w14:textId="748A7F5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Mi resero geloso con ciò che non è Dio, mi irritarono con i loro idoli vani; io li renderò gelosi con uno che non è popolo, li irriterò con una nazione stolta. Un fuoco si è acceso nella mia collera e brucerà fino alla profondità degl’inferi; divorerà la terra e il suo </w:t>
      </w:r>
      <w:r w:rsidR="009E20E0" w:rsidRPr="00A00B6B">
        <w:rPr>
          <w:rFonts w:ascii="Arial" w:hAnsi="Arial"/>
          <w:i/>
          <w:iCs/>
          <w:sz w:val="24"/>
        </w:rPr>
        <w:t>prodotto e</w:t>
      </w:r>
      <w:r w:rsidRPr="00A00B6B">
        <w:rPr>
          <w:rFonts w:ascii="Arial" w:hAnsi="Arial"/>
          <w:i/>
          <w:iCs/>
          <w:sz w:val="24"/>
        </w:rPr>
        <w:t xml:space="preserve"> incendierà le radici dei monti. Accumulerò sopra di loro i malanni; le mie frecce esaurirò contro </w:t>
      </w:r>
      <w:r w:rsidR="009E20E0" w:rsidRPr="00A00B6B">
        <w:rPr>
          <w:rFonts w:ascii="Arial" w:hAnsi="Arial"/>
          <w:i/>
          <w:iCs/>
          <w:sz w:val="24"/>
        </w:rPr>
        <w:t>di loro</w:t>
      </w:r>
      <w:r w:rsidRPr="00A00B6B">
        <w:rPr>
          <w:rFonts w:ascii="Arial" w:hAnsi="Arial"/>
          <w:i/>
          <w:iCs/>
          <w:sz w:val="24"/>
        </w:rPr>
        <w:t xml:space="preserve">.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w:t>
      </w:r>
      <w:r w:rsidR="009E20E0" w:rsidRPr="00A00B6B">
        <w:rPr>
          <w:rFonts w:ascii="Arial" w:hAnsi="Arial"/>
          <w:i/>
          <w:iCs/>
          <w:sz w:val="24"/>
        </w:rPr>
        <w:t>capirebbero, rifletterebbero</w:t>
      </w:r>
      <w:r w:rsidRPr="00A00B6B">
        <w:rPr>
          <w:rFonts w:ascii="Arial" w:hAnsi="Arial"/>
          <w:i/>
          <w:iCs/>
          <w:sz w:val="24"/>
        </w:rPr>
        <w:t xml:space="preserve"> sulla loro fine (Dt 32,15-29). </w:t>
      </w:r>
    </w:p>
    <w:p w14:paraId="7E150B52" w14:textId="0EAF2355"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 Ma essi lo tentarono, si ribellarono a Dio, l’Altissimo, e non osservarono i suoi insegnamenti. Deviarono e tradirono come i loro padri, fallirono come un arco allentato. </w:t>
      </w:r>
      <w:r w:rsidRPr="00A00B6B">
        <w:rPr>
          <w:rFonts w:ascii="Arial" w:hAnsi="Arial"/>
          <w:b/>
          <w:i/>
          <w:iCs/>
          <w:sz w:val="24"/>
        </w:rPr>
        <w:t xml:space="preserve">Lo provocarono con le loro alture sacre e con i loro idoli lo resero geloso. </w:t>
      </w:r>
      <w:r w:rsidRPr="00A00B6B">
        <w:rPr>
          <w:rFonts w:ascii="Arial" w:hAnsi="Arial"/>
          <w:i/>
          <w:iCs/>
          <w:sz w:val="24"/>
        </w:rPr>
        <w:t xml:space="preserve">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w:t>
      </w:r>
      <w:r w:rsidRPr="00A00B6B">
        <w:rPr>
          <w:rFonts w:ascii="Arial" w:hAnsi="Arial"/>
          <w:i/>
          <w:iCs/>
          <w:sz w:val="24"/>
        </w:rPr>
        <w:lastRenderedPageBreak/>
        <w:t>poi il Signore si destò come da un sonno, come un eroe assopito dal vino. Colpì alle spalle i suoi avversari, inflisse loro una vergogna eterna. Rifiutò la tenda di Giuseppe, non scelse la tribù di Èfraim, ma scelse la tribù di Giuda, il monte Sion che egli ama (</w:t>
      </w:r>
      <w:r w:rsidR="009E20E0" w:rsidRPr="00A00B6B">
        <w:rPr>
          <w:rFonts w:ascii="Arial" w:hAnsi="Arial"/>
          <w:i/>
          <w:iCs/>
          <w:sz w:val="24"/>
        </w:rPr>
        <w:t>Cfr.</w:t>
      </w:r>
      <w:r w:rsidRPr="00A00B6B">
        <w:rPr>
          <w:rFonts w:ascii="Arial" w:hAnsi="Arial"/>
          <w:i/>
          <w:iCs/>
          <w:sz w:val="24"/>
        </w:rPr>
        <w:t xml:space="preserve"> Sal 78,1-72). </w:t>
      </w:r>
    </w:p>
    <w:p w14:paraId="0860574E" w14:textId="77777777" w:rsidR="00FE6B0B" w:rsidRPr="00A00B6B" w:rsidRDefault="00FE6B0B" w:rsidP="00FE6B0B">
      <w:pPr>
        <w:spacing w:after="120"/>
        <w:jc w:val="both"/>
        <w:rPr>
          <w:rFonts w:ascii="Arial" w:hAnsi="Arial"/>
          <w:sz w:val="24"/>
        </w:rPr>
      </w:pPr>
      <w:r w:rsidRPr="00A00B6B">
        <w:rPr>
          <w:rFonts w:ascii="Arial" w:hAnsi="Arial"/>
          <w:sz w:val="24"/>
        </w:rPr>
        <w:t xml:space="preserve">Sulla gelosia ecco quanto viene rivelato nella Scrittura Santa: </w:t>
      </w:r>
    </w:p>
    <w:p w14:paraId="73021164"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"Pincas, figlio di Eleazaro, figlio del sacerdote Aronne, ha allontanato la mia ira dagli Israeliti, perché egli è stato animato dal mio zelo fra di loro, e io nella mia gelosia non ho sterminato gli Israeliti (Nm 25, 11). il Signore non consentirà a perdonarlo; anzi in tal caso la collera del Signore e la sua gelosia si accenderanno contro quell'uomo e si poserà sopra di lui ogni imprecazione scritta in questo libro e il Signore cancellerà il suo nome sotto il cielo (Dt 29, 19). Giuda fece ciò che è male agli occhi del Signore; essi provocarono il Signore a gelosia più di quanto non l'avessero fatto tutti i loro padri, con i loro peccati (1Re 14, 22). Affidano il comando e il governo di tutti i loro domìni a uno di loro per un anno e tutti obbediscono a quel solo e non c'è in loro invidia né gelosia (1Mac 8, 16). Fino a quando, Signore, sarai adirato: per sempre? Arderà come fuoco la tua gelosia? (Sal 78, 5). Poiché la gelosia accende lo sdegno del marito, che non avrà pietà nel giorno della vendetta (Pr 6, 34). La collera è crudele, l'ira è impetuosa; ma chi può resistere alla gelosia? (Pr 27, 4). </w:t>
      </w:r>
    </w:p>
    <w:p w14:paraId="3162232A"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Gelosia e ira accorciano i giorni, la preoccupazione anticipa la vecchiaia (Sir 30, 24). Cesserà la gelosia di Efraim e gli avversari di Giuda saranno sterminati; Efraim non invidierà più Giuda e Giuda non osteggerà più Efraim (Is 11, 13).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w:t>
      </w:r>
    </w:p>
    <w:p w14:paraId="1CEBC339" w14:textId="2D822683" w:rsidR="00FE6B0B" w:rsidRPr="00A00B6B" w:rsidRDefault="00FE6B0B" w:rsidP="0047775B">
      <w:pPr>
        <w:spacing w:after="120"/>
        <w:ind w:left="567" w:right="567"/>
        <w:jc w:val="both"/>
        <w:rPr>
          <w:rFonts w:ascii="Arial" w:hAnsi="Arial"/>
          <w:i/>
          <w:iCs/>
          <w:sz w:val="24"/>
        </w:rPr>
      </w:pPr>
      <w:r w:rsidRPr="00A00B6B">
        <w:rPr>
          <w:rFonts w:ascii="Arial" w:hAnsi="Arial"/>
          <w:i/>
          <w:iCs/>
          <w:sz w:val="24"/>
        </w:rPr>
        <w:lastRenderedPageBreak/>
        <w:t xml:space="preserve">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w:t>
      </w:r>
      <w:r w:rsidR="009E20E0" w:rsidRPr="00A00B6B">
        <w:rPr>
          <w:rFonts w:ascii="Arial" w:hAnsi="Arial"/>
          <w:i/>
          <w:iCs/>
          <w:sz w:val="24"/>
        </w:rPr>
        <w:t>perché</w:t>
      </w:r>
      <w:r w:rsidRPr="00A00B6B">
        <w:rPr>
          <w:rFonts w:ascii="Arial" w:hAnsi="Arial"/>
          <w:i/>
          <w:iCs/>
          <w:sz w:val="24"/>
        </w:rPr>
        <w:t xml:space="preserve"> ho decretato di adunare le genti, di convocare i regni, per riversare su di essi la mia collera, tutta la mia ira ardente: poiché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Quando videro quella moltitudine, i Giudei furono pieni di gelosia e contraddicevano le affermazioni di Paolo, bestemmiando (At 13, 45). Ora io domando: Forse inciamparono per cadere per sempre? Certamente no. Ma a causa della loro caduta la salvezza è giunta ai pagani, per suscitare la loro gelosia (Rm 11, 11). Nella speranza di suscitare la gelosia di quelli del mio sangue e di salvarne alcuni (Rm 11, 14). O vogliamo provocare la gelosia del Signore? Siamo forse più forti di lui? (1Cor 10, 22). Io provo infatti per voi una specie di gelosia divina, avendovi promessi a un unico sposo, per presentarvi quale vergine casta a Cristo (2Cor 11, 2). Idolatria, stregonerie, inimicizie, discordia, gelosia, dissensi, divisioni, fazioni (Gal 5, 20).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w:t>
      </w:r>
    </w:p>
    <w:p w14:paraId="1BAD27B1" w14:textId="77777777" w:rsidR="00FE6B0B" w:rsidRPr="00A00B6B" w:rsidRDefault="00FE6B0B" w:rsidP="00FE6B0B">
      <w:pPr>
        <w:spacing w:after="120"/>
        <w:jc w:val="both"/>
        <w:rPr>
          <w:rFonts w:ascii="Arial" w:hAnsi="Arial"/>
          <w:sz w:val="24"/>
        </w:rPr>
      </w:pPr>
      <w:r w:rsidRPr="00A00B6B">
        <w:rPr>
          <w:rFonts w:ascii="Arial" w:hAnsi="Arial"/>
          <w:sz w:val="24"/>
        </w:rPr>
        <w:t>Nella Scrittura Santa sempre l’amore di Dio per il suo popolo è annunciato come vero amore sponsale: amore unico, esclusivo, sino alla morte, fedele. Per questo l’idolatria è detta prostituzione.</w:t>
      </w:r>
    </w:p>
    <w:p w14:paraId="5CD87DCD" w14:textId="73A90FC9" w:rsidR="00FE6B0B" w:rsidRPr="00A00B6B" w:rsidRDefault="009E20E0" w:rsidP="0047775B">
      <w:pPr>
        <w:spacing w:after="120"/>
        <w:ind w:left="567" w:right="567"/>
        <w:jc w:val="both"/>
        <w:rPr>
          <w:rFonts w:ascii="Arial" w:hAnsi="Arial"/>
          <w:i/>
          <w:iCs/>
          <w:sz w:val="24"/>
        </w:rPr>
      </w:pPr>
      <w:r w:rsidRPr="00A00B6B">
        <w:rPr>
          <w:rFonts w:ascii="Arial" w:hAnsi="Arial"/>
          <w:i/>
          <w:iCs/>
          <w:sz w:val="24"/>
        </w:rPr>
        <w:t>Poiché</w:t>
      </w:r>
      <w:r w:rsidR="00FE6B0B" w:rsidRPr="00A00B6B">
        <w:rPr>
          <w:rFonts w:ascii="Arial" w:hAnsi="Arial"/>
          <w:i/>
          <w:iCs/>
          <w:sz w:val="24"/>
        </w:rPr>
        <w:t xml:space="preserve"> già da tempo hai infranto il tuo giogo, hai spezzato i tuoi legami e hai detto: Non ti servirò! Infatti sopra ogni colle elevato e sotto ogni albero verde ti sei prostituita (Ger 2, 20). Tu però, infatuata per la tua bellezza e approfittando della tua fama, ti sei prostituita concedendo i tuoi favori ad ogni passante (Ez 16, 15). La loro madre si è prostituita, la loro genitrice si è coperta di vergogna. Essa ha detto: "Seguirò i miei amanti, che mi danno il mio pane e la mia acqua, la mia lana, il mio lino, il mio olio e le mie bevande" (Os 2, 7). </w:t>
      </w:r>
    </w:p>
    <w:p w14:paraId="785F0CC4" w14:textId="2F017F49"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Come mai è diventata una prostituta la città fedele? Era piena di rettitudine, la giustizia vi dimorava; ora invece è piena di assassini! (Is 1, 21).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 Ora, venite qui, voi, figli della maliarda, progenie di un adultero e di una prostituta (Is 57, 3). </w:t>
      </w:r>
      <w:r w:rsidR="009E20E0" w:rsidRPr="00A00B6B">
        <w:rPr>
          <w:rFonts w:ascii="Arial" w:hAnsi="Arial"/>
          <w:i/>
          <w:iCs/>
          <w:sz w:val="24"/>
        </w:rPr>
        <w:t>Poiché</w:t>
      </w:r>
      <w:r w:rsidRPr="00A00B6B">
        <w:rPr>
          <w:rFonts w:ascii="Arial" w:hAnsi="Arial"/>
          <w:i/>
          <w:iCs/>
          <w:sz w:val="24"/>
        </w:rPr>
        <w:t xml:space="preserve"> </w:t>
      </w:r>
      <w:r w:rsidRPr="00A00B6B">
        <w:rPr>
          <w:rFonts w:ascii="Arial" w:hAnsi="Arial"/>
          <w:i/>
          <w:iCs/>
          <w:sz w:val="24"/>
        </w:rPr>
        <w:lastRenderedPageBreak/>
        <w:t xml:space="preserve">già da tempo hai infranto il tuo giogo, hai spezzato i tuoi legami e hai detto: Non ti servirò! Infatti sopra ogni colle elevato e sotto ogni albero verde ti sei prostituita (Ger 2, 20). Per questo sono state fermate le piogge e gli scrosci di primavera non sono venuti. Sfrontatezza di prostituta è la tua, ma tu non vuoi arrossire (Ger 3, 3). Il Signore mi disse al tempo del re Giosia: "Hai visto ciò che ha fatto Israele, la ribelle? Si è recata su ogni luogo elevato e sotto ogni albero verde per prostituirsi (Ger 3, 6). Ha visto che ho ripudiato la ribelle Israele proprio per tutti i suoi adultèri, consegnandole il documento del divorzio, ma la perfida Giuda sua sorella non ha avuto alcun timore. Anzi anch'essa è andata a prostituirsi (Ger 3, 8). E con il clamore delle sue prostituzioni ha contaminato il paese; ha commesso adulterio davanti alla pietra e al legno (Ger 3, 9). </w:t>
      </w:r>
    </w:p>
    <w:p w14:paraId="7179BF99" w14:textId="0D94D91C" w:rsidR="00FE6B0B" w:rsidRPr="00A00B6B" w:rsidRDefault="009E20E0" w:rsidP="0047775B">
      <w:pPr>
        <w:spacing w:after="120"/>
        <w:ind w:left="567" w:right="567"/>
        <w:jc w:val="both"/>
        <w:rPr>
          <w:rFonts w:ascii="Arial" w:hAnsi="Arial"/>
          <w:i/>
          <w:iCs/>
          <w:sz w:val="24"/>
        </w:rPr>
      </w:pPr>
      <w:r w:rsidRPr="00A00B6B">
        <w:rPr>
          <w:rFonts w:ascii="Arial" w:hAnsi="Arial"/>
          <w:i/>
          <w:iCs/>
          <w:sz w:val="24"/>
        </w:rPr>
        <w:t>Perché</w:t>
      </w:r>
      <w:r w:rsidR="00FE6B0B" w:rsidRPr="00A00B6B">
        <w:rPr>
          <w:rFonts w:ascii="Arial" w:hAnsi="Arial"/>
          <w:i/>
          <w:iCs/>
          <w:sz w:val="24"/>
        </w:rPr>
        <w:t xml:space="preserve">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 Talvolta anche i sacerdoti, togliendo ai loro d</w:t>
      </w:r>
      <w:r w:rsidRPr="00A00B6B">
        <w:rPr>
          <w:rFonts w:ascii="Arial" w:hAnsi="Arial"/>
          <w:i/>
          <w:iCs/>
          <w:sz w:val="24"/>
        </w:rPr>
        <w:t>è</w:t>
      </w:r>
      <w:r w:rsidR="00FE6B0B" w:rsidRPr="00A00B6B">
        <w:rPr>
          <w:rFonts w:ascii="Arial" w:hAnsi="Arial"/>
          <w:i/>
          <w:iCs/>
          <w:sz w:val="24"/>
        </w:rPr>
        <w:t xml:space="preserve">i oro e argento, lo spendono per sé, dandone anche alle prostitute nei postriboli (Bar 6, 9).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Tu però, infatuata per la tua bellezza e approfittando della tua fama, ti sei prostituita concedendo i tuoi favori ad ogni passante (Ez 16, 15). Prendesti i tuoi abiti per adornare a vari colori le alture su cui ti prostituivi (Ez 16, 16). Ad ogni crocicchio ti sei fatta un altare, disonorando la tua bellezza, offrendo il tuo corpo a ogni passante, moltiplicando le tue prostituzioni (Ez 16, 25). </w:t>
      </w:r>
    </w:p>
    <w:p w14:paraId="66B84F49" w14:textId="68ECB1DE"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Quando ti costruivi un postribolo ad ogni crocevia e ti facevi un'altura in ogni piazza, tu non eri come una prostituta in cerca di guadagno (Ez 16, 31). Ad ogni prostituta si </w:t>
      </w:r>
      <w:r w:rsidR="009E20E0" w:rsidRPr="00A00B6B">
        <w:rPr>
          <w:rFonts w:ascii="Arial" w:hAnsi="Arial"/>
          <w:i/>
          <w:iCs/>
          <w:sz w:val="24"/>
        </w:rPr>
        <w:t>dà</w:t>
      </w:r>
      <w:r w:rsidRPr="00A00B6B">
        <w:rPr>
          <w:rFonts w:ascii="Arial" w:hAnsi="Arial"/>
          <w:i/>
          <w:iCs/>
          <w:sz w:val="24"/>
        </w:rPr>
        <w:t xml:space="preserve"> un compenso, ma tu hai dato il compenso a tutti i tuoi amanti e hai distribuito loro doni perché da ogni parte venissero da te per le tue prostituzioni (Ez 16, 33). Tu hai fatto il contrario delle altre donne, quando ti prostituivi: nessuno è corso dietro a te, mentre tu hai distribuito doni e non ne hai ricevuti, tanto eri pervertita (Ez 16, 34). Perciò, o prostituta, ascolta la parola del Signore (Ez 16, 35). Così dice il Signore Dio: Per le tue ricchezze sperperate, per la tua nudità scoperta nelle prostituzioni con i tuoi amanti e con tutti i tuoi idoli abominevoli, per il sangue dei tuoi figli che hai offerto a loro (Ez 16, 36). Incendieranno le tue case e sarà fatta giustizia di te sotto gli occhi di numerose donne: ti farò smettere di prostituirti e non distribuirai più doni (Ez 16, 41). Ebbene, dì agli Israeliti: Così dice il Signore Dio: Vi contaminate secondo il costume dei vostri padri, vi prostituite secondo i loro abomini (Ez 20, 30). Le quali si erano </w:t>
      </w:r>
      <w:r w:rsidRPr="00A00B6B">
        <w:rPr>
          <w:rFonts w:ascii="Arial" w:hAnsi="Arial"/>
          <w:i/>
          <w:iCs/>
          <w:sz w:val="24"/>
        </w:rPr>
        <w:lastRenderedPageBreak/>
        <w:t xml:space="preserve">prostituite in Egitto fin dalla loro giovinezza, dove venne profanato il loro petto e oppresso il loro seno verginale (Ez 23, 3). Ma essa moltiplicò le prostituzioni. Vide uomini effigiati su una parete, figure di Caldei, disegnati con il minio (Ez 23, 14). Ma essa continuò a moltiplicare prostituzioni, ricordando il tempo della sua gioventù, quando si prostituiva in Egitto (Ez 23, 19). </w:t>
      </w:r>
    </w:p>
    <w:p w14:paraId="47C6835A" w14:textId="7DD43814"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Metterò fine alle tue scelleratezze e alle tue prostituzioni commesse in Egitto: non alzerai più gli occhi verso di loro, non ricorderai più l'Egitto (Ez 23, 27). Io pensavo di costei, abituata agli adultèri: Ora costoro si faranno complici delle sue prostituzioni (Ez 23, 43). Infatti entrarono da lei, come si entra da una prostituta: così entrarono da Oolà e da Oolibà, donne di malaffare (Ez 23, 44).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Quando il Signore cominciò a parlare a Osea, gli disse: "</w:t>
      </w:r>
      <w:r w:rsidR="009E20E0" w:rsidRPr="00A00B6B">
        <w:rPr>
          <w:rFonts w:ascii="Arial" w:hAnsi="Arial"/>
          <w:i/>
          <w:iCs/>
          <w:sz w:val="24"/>
        </w:rPr>
        <w:t>Va’</w:t>
      </w:r>
      <w:r w:rsidRPr="00A00B6B">
        <w:rPr>
          <w:rFonts w:ascii="Arial" w:hAnsi="Arial"/>
          <w:i/>
          <w:iCs/>
          <w:sz w:val="24"/>
        </w:rPr>
        <w:t xml:space="preserve">, prenditi in moglie una prostituta e abbi figli di prostituzione, poiché il paese non fa che prostituirsi allontanandosi dal Signore" (Os 1, 2). Accusate vostra madre, accusatela, </w:t>
      </w:r>
      <w:r w:rsidR="009E20E0" w:rsidRPr="00A00B6B">
        <w:rPr>
          <w:rFonts w:ascii="Arial" w:hAnsi="Arial"/>
          <w:i/>
          <w:iCs/>
          <w:sz w:val="24"/>
        </w:rPr>
        <w:t>perché</w:t>
      </w:r>
      <w:r w:rsidRPr="00A00B6B">
        <w:rPr>
          <w:rFonts w:ascii="Arial" w:hAnsi="Arial"/>
          <w:i/>
          <w:iCs/>
          <w:sz w:val="24"/>
        </w:rPr>
        <w:t xml:space="preserve"> essa non è più mia moglie e io non sono più suo marito! Si tolga dalla faccia i segni delle sue prostituzioni e i segni del suo adulterio dal suo petto (Os 2, 4). </w:t>
      </w:r>
    </w:p>
    <w:p w14:paraId="25A9F9C0" w14:textId="1F51AB71"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I suoi figli non li amerò, </w:t>
      </w:r>
      <w:r w:rsidR="009E20E0" w:rsidRPr="00A00B6B">
        <w:rPr>
          <w:rFonts w:ascii="Arial" w:hAnsi="Arial"/>
          <w:i/>
          <w:iCs/>
          <w:sz w:val="24"/>
        </w:rPr>
        <w:t>perché</w:t>
      </w:r>
      <w:r w:rsidRPr="00A00B6B">
        <w:rPr>
          <w:rFonts w:ascii="Arial" w:hAnsi="Arial"/>
          <w:i/>
          <w:iCs/>
          <w:sz w:val="24"/>
        </w:rPr>
        <w:t xml:space="preserve"> sono figli di prostituzione (Os 2, 6). La loro madre si è prostituita, la loro genitrice si è coperta di vergogna. Essa ha detto: "Seguirò i miei amanti, che mi danno il mio pane e la mia acqua, la mia lana, il mio lino, il mio olio e le mie bevande" (Os 2, 7). E le dissi: "Per lunghi giorni starai calma con me; non ti prostituirai e non sarai di alcun uomo; così anch'io mi comporterò con te (Os 3, 3). Mangeranno, ma non si sazieranno, si prostituiranno, ma non avranno prole, </w:t>
      </w:r>
      <w:r w:rsidR="009E20E0" w:rsidRPr="00A00B6B">
        <w:rPr>
          <w:rFonts w:ascii="Arial" w:hAnsi="Arial"/>
          <w:i/>
          <w:iCs/>
          <w:sz w:val="24"/>
        </w:rPr>
        <w:t>perché</w:t>
      </w:r>
      <w:r w:rsidRPr="00A00B6B">
        <w:rPr>
          <w:rFonts w:ascii="Arial" w:hAnsi="Arial"/>
          <w:i/>
          <w:iCs/>
          <w:sz w:val="24"/>
        </w:rPr>
        <w:t xml:space="preserve"> hanno abbandonato il Signore per darsi alla prostituzione (Os 4, 10).</w:t>
      </w:r>
      <w:r w:rsidR="003A10DD">
        <w:rPr>
          <w:rFonts w:ascii="Arial" w:hAnsi="Arial"/>
          <w:i/>
          <w:iCs/>
          <w:sz w:val="24"/>
        </w:rPr>
        <w:t xml:space="preserve"> </w:t>
      </w:r>
      <w:r w:rsidRPr="00A00B6B">
        <w:rPr>
          <w:rFonts w:ascii="Arial" w:hAnsi="Arial"/>
          <w:i/>
          <w:iCs/>
          <w:sz w:val="24"/>
        </w:rPr>
        <w:t xml:space="preserve">Il mio popolo consulta il suo pezzo di legno e il suo bastone gli </w:t>
      </w:r>
      <w:r w:rsidR="009E20E0" w:rsidRPr="00A00B6B">
        <w:rPr>
          <w:rFonts w:ascii="Arial" w:hAnsi="Arial"/>
          <w:i/>
          <w:iCs/>
          <w:sz w:val="24"/>
        </w:rPr>
        <w:t>dà</w:t>
      </w:r>
      <w:r w:rsidRPr="00A00B6B">
        <w:rPr>
          <w:rFonts w:ascii="Arial" w:hAnsi="Arial"/>
          <w:i/>
          <w:iCs/>
          <w:sz w:val="24"/>
        </w:rPr>
        <w:t xml:space="preserve"> il responso, poiché uno spirito di prostituzione li svia e si prostituiscono, allontanandosi dal loro Dio (Os 4, 12). Sulla cima dei monti fanno sacrifici e sui colli bruciano incensi sotto la quercia, i pioppi e i terebinti, </w:t>
      </w:r>
      <w:r w:rsidR="009E20E0" w:rsidRPr="00A00B6B">
        <w:rPr>
          <w:rFonts w:ascii="Arial" w:hAnsi="Arial"/>
          <w:i/>
          <w:iCs/>
          <w:sz w:val="24"/>
        </w:rPr>
        <w:t>perché</w:t>
      </w:r>
      <w:r w:rsidRPr="00A00B6B">
        <w:rPr>
          <w:rFonts w:ascii="Arial" w:hAnsi="Arial"/>
          <w:i/>
          <w:iCs/>
          <w:sz w:val="24"/>
        </w:rPr>
        <w:t xml:space="preserve"> buona è la loro ombra. Perciò si prostituiscono le vostre figlie e le vostre nuore commettono adulterio (Os 4, 13). Non punirò le vostre figlie se si prostituiscono, né le vostre nuore se commettono adulterio; </w:t>
      </w:r>
      <w:r w:rsidR="009E20E0" w:rsidRPr="00A00B6B">
        <w:rPr>
          <w:rFonts w:ascii="Arial" w:hAnsi="Arial"/>
          <w:i/>
          <w:iCs/>
          <w:sz w:val="24"/>
        </w:rPr>
        <w:t>poiché essi</w:t>
      </w:r>
      <w:r w:rsidRPr="00A00B6B">
        <w:rPr>
          <w:rFonts w:ascii="Arial" w:hAnsi="Arial"/>
          <w:i/>
          <w:iCs/>
          <w:sz w:val="24"/>
        </w:rPr>
        <w:t xml:space="preserve"> stessi si appartano con le prostitute e con le prostitute sacre offrono sacrifici; un popolo, che non comprende, va a precipizio (Os 4, 14). Se ti prostituisci tu, Israele, non si renda colpevole Giuda. Non andate a Gàlgala, non salite a Bet-Aven, non giurate per il Signore vivente (Os 4, 15). Si accompagna ai beoni; si son dati alla prostituzione, han preferito il disonore alla loro gloria (Os 4, 18). </w:t>
      </w:r>
    </w:p>
    <w:p w14:paraId="04DEFD5D" w14:textId="38DF60D2" w:rsidR="00FE6B0B" w:rsidRPr="00A00B6B" w:rsidRDefault="00FE6B0B" w:rsidP="0047775B">
      <w:pPr>
        <w:spacing w:after="120"/>
        <w:ind w:left="567" w:right="567"/>
        <w:jc w:val="both"/>
        <w:rPr>
          <w:rFonts w:ascii="Arial" w:hAnsi="Arial"/>
          <w:i/>
          <w:iCs/>
          <w:sz w:val="24"/>
        </w:rPr>
      </w:pPr>
      <w:r w:rsidRPr="00A00B6B">
        <w:rPr>
          <w:rFonts w:ascii="Arial" w:hAnsi="Arial"/>
          <w:i/>
          <w:iCs/>
          <w:sz w:val="24"/>
        </w:rPr>
        <w:lastRenderedPageBreak/>
        <w:t xml:space="preserve">Io conosco Efraim e non mi è ignoto Israele. Ti sei prostituito, Efraim! Si è contaminato Israele (Os 5, 3). Non dispongono le loro opere per far ritorno al loro Dio, poiché uno spirito di prostituzione è fra loro e non conoscono il Signore (Os 5, 4). Orribili cose ho visto in Betel; là si è prostituito Efraim, si è contaminato Israele (Os 6, 10). Non darti alla gioia, Israele, non far festa con gli altri popoli, </w:t>
      </w:r>
      <w:r w:rsidR="009E20E0" w:rsidRPr="00A00B6B">
        <w:rPr>
          <w:rFonts w:ascii="Arial" w:hAnsi="Arial"/>
          <w:i/>
          <w:iCs/>
          <w:sz w:val="24"/>
        </w:rPr>
        <w:t>perché</w:t>
      </w:r>
      <w:r w:rsidRPr="00A00B6B">
        <w:rPr>
          <w:rFonts w:ascii="Arial" w:hAnsi="Arial"/>
          <w:i/>
          <w:iCs/>
          <w:sz w:val="24"/>
        </w:rPr>
        <w:t xml:space="preserve"> hai praticato la prostituzione, abbandonando il tuo Dio, hai amato il prezzo della prostituzione su tutte le aie da grano (Os 9, 1). Tutte le sue statue saranno frantumate, tutti i suoi doni andranno bruciati, di tutti i suoi idoli farò scempio </w:t>
      </w:r>
      <w:r w:rsidR="009E20E0" w:rsidRPr="00A00B6B">
        <w:rPr>
          <w:rFonts w:ascii="Arial" w:hAnsi="Arial"/>
          <w:i/>
          <w:iCs/>
          <w:sz w:val="24"/>
        </w:rPr>
        <w:t>perché</w:t>
      </w:r>
      <w:r w:rsidRPr="00A00B6B">
        <w:rPr>
          <w:rFonts w:ascii="Arial" w:hAnsi="Arial"/>
          <w:i/>
          <w:iCs/>
          <w:sz w:val="24"/>
        </w:rPr>
        <w:t xml:space="preserve"> messi insieme a prezzo di prostituzione e in prezzo di prostituzione torneranno (Mi 1, 7). Per le tante seduzioni della prostituta, della bella maliarda, della maestra d'incanti, che faceva mercato dei popoli con le sue tresche e delle nazioni con le sue malìe (Na 3, 4). </w:t>
      </w:r>
    </w:p>
    <w:p w14:paraId="79AA9E9D" w14:textId="77777777" w:rsidR="00FE6B0B" w:rsidRPr="00A00B6B" w:rsidRDefault="00FE6B0B" w:rsidP="00FE6B0B">
      <w:pPr>
        <w:spacing w:after="120"/>
        <w:jc w:val="both"/>
        <w:rPr>
          <w:rFonts w:ascii="Arial" w:hAnsi="Arial"/>
          <w:sz w:val="24"/>
        </w:rPr>
      </w:pPr>
      <w:r w:rsidRPr="00A00B6B">
        <w:rPr>
          <w:rFonts w:ascii="Arial" w:hAnsi="Arial"/>
          <w:sz w:val="24"/>
        </w:rPr>
        <w:t>Per comprendere quanto è grande l’amore sponsale di Cristo per la sua Chiesa, è sufficiente leggere quanto l’Apostolo Paolo scrive agli Efesini:</w:t>
      </w:r>
    </w:p>
    <w:p w14:paraId="2193F854"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44AA7BC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6</w:t>
      </w:r>
      <w:r w:rsidRPr="00A00B6B">
        <w:rPr>
          <w:rFonts w:ascii="Arial" w:hAnsi="Arial"/>
          <w:b/>
          <w:sz w:val="24"/>
        </w:rPr>
        <w:t xml:space="preserve">Anzi, ci concede la grazia più grande; per questo dice: </w:t>
      </w:r>
      <w:r w:rsidRPr="00A00B6B">
        <w:rPr>
          <w:rFonts w:ascii="Arial" w:hAnsi="Arial"/>
          <w:b/>
          <w:i/>
          <w:sz w:val="24"/>
        </w:rPr>
        <w:t>Dio resiste ai superbi, agli umili invece dà la sua grazia</w:t>
      </w:r>
      <w:r w:rsidRPr="00A00B6B">
        <w:rPr>
          <w:rFonts w:ascii="Arial" w:hAnsi="Arial"/>
          <w:b/>
          <w:sz w:val="24"/>
        </w:rPr>
        <w:t>.</w:t>
      </w:r>
    </w:p>
    <w:p w14:paraId="2E48A388" w14:textId="77777777" w:rsidR="0047775B" w:rsidRPr="00A00B6B" w:rsidRDefault="00FE6B0B" w:rsidP="00FE6B0B">
      <w:pPr>
        <w:spacing w:after="120"/>
        <w:jc w:val="both"/>
        <w:rPr>
          <w:rFonts w:ascii="Arial" w:hAnsi="Arial"/>
          <w:iCs/>
          <w:sz w:val="24"/>
        </w:rPr>
      </w:pPr>
      <w:r w:rsidRPr="00A00B6B">
        <w:rPr>
          <w:rFonts w:ascii="Arial" w:hAnsi="Arial"/>
          <w:sz w:val="24"/>
        </w:rPr>
        <w:t>A chi il Signore concede la grazia più grande? Quanti sono umili e miti di cuore. A quanti sono piccoli e sempre si fanno più piccoli per il regno dei cieli. A quanti sono poveri in spirito. A quanti confessano che tutto è grazia che viene dal cuore del Padre, in Cristo Gesù, per lo Spirito Santo. Non c’è vera umiltà senza vera confessione di fede. L’umile sempre confesserà la vera fede. Chi non confessa la vera fede, è superbo. Il Signore resiste ai superbi, mentre dona la sua grazia agli umili. Quando ci si separa dalla vera fede, allora il veleno della superbia di Satana ha conquistato il nostro cuore. A chi vuole sapere se in lui regna l’umiltà o la superbia, è sufficiente che si esamini sulla sua relazione con il Vangelo. Se anche in una sola Parola del Vangelo lui non crede e la mette in dubbio, lui mai potrà dirsi umile. La superbia di Satana lo ha già inquinato. La superbia ha iniziato a prendere possesso del suo cuore. La vera confessione della nostra fede in Cristo Gesù attesta che siamo umili. La non vera confessione rivela che siamo superbi. Dio sempre resiste ai superbi.</w:t>
      </w:r>
      <w:r w:rsidRPr="00A00B6B">
        <w:rPr>
          <w:rFonts w:ascii="Arial" w:hAnsi="Arial"/>
          <w:i/>
          <w:sz w:val="24"/>
        </w:rPr>
        <w:t xml:space="preserve"> </w:t>
      </w:r>
      <w:r w:rsidRPr="00A00B6B">
        <w:rPr>
          <w:rFonts w:ascii="Arial" w:hAnsi="Arial"/>
          <w:iCs/>
          <w:sz w:val="24"/>
        </w:rPr>
        <w:t xml:space="preserve">Ecco cosa rivela Gesù ai suoi discepoli e cosa chiede loro: </w:t>
      </w:r>
    </w:p>
    <w:p w14:paraId="5B5AF275" w14:textId="55C2D3EA" w:rsidR="00FE6B0B" w:rsidRPr="00A00B6B" w:rsidRDefault="00FE6B0B" w:rsidP="0047775B">
      <w:pPr>
        <w:spacing w:after="120"/>
        <w:ind w:left="567" w:right="567"/>
        <w:jc w:val="both"/>
        <w:rPr>
          <w:rFonts w:ascii="Arial" w:hAnsi="Arial"/>
          <w:i/>
          <w:iCs/>
          <w:sz w:val="24"/>
        </w:rPr>
      </w:pPr>
      <w:r w:rsidRPr="00A00B6B">
        <w:rPr>
          <w:rFonts w:ascii="Arial" w:hAnsi="Arial"/>
          <w:i/>
          <w:iCs/>
          <w:sz w:val="24"/>
        </w:rPr>
        <w:lastRenderedPageBreak/>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74CE372" w14:textId="77777777" w:rsidR="0047775B" w:rsidRPr="00A00B6B" w:rsidRDefault="00FE6B0B" w:rsidP="00FE6B0B">
      <w:pPr>
        <w:spacing w:after="120"/>
        <w:jc w:val="both"/>
        <w:rPr>
          <w:rFonts w:ascii="Arial" w:hAnsi="Arial"/>
          <w:sz w:val="24"/>
        </w:rPr>
      </w:pPr>
      <w:r w:rsidRPr="00A00B6B">
        <w:rPr>
          <w:rFonts w:ascii="Arial" w:hAnsi="Arial"/>
          <w:sz w:val="24"/>
        </w:rPr>
        <w:t xml:space="preserve">Ecco l’insegnamento che il padre dona al figlio nel Siracide: </w:t>
      </w:r>
    </w:p>
    <w:p w14:paraId="4B144DB1" w14:textId="3D4CA82C"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w:t>
      </w:r>
      <w:r w:rsidR="009E20E0" w:rsidRPr="00A00B6B">
        <w:rPr>
          <w:rFonts w:ascii="Arial" w:hAnsi="Arial"/>
          <w:i/>
          <w:iCs/>
          <w:sz w:val="24"/>
        </w:rPr>
        <w:t>male, chi</w:t>
      </w:r>
      <w:r w:rsidRPr="00A00B6B">
        <w:rPr>
          <w:rFonts w:ascii="Arial" w:hAnsi="Arial"/>
          <w:i/>
          <w:iCs/>
          <w:sz w:val="24"/>
        </w:rPr>
        <w:t xml:space="preserve">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 </w:t>
      </w:r>
    </w:p>
    <w:p w14:paraId="64F55B50" w14:textId="77777777" w:rsidR="00FE6B0B" w:rsidRPr="00A00B6B" w:rsidRDefault="00FE6B0B" w:rsidP="00FE6B0B">
      <w:pPr>
        <w:spacing w:after="120"/>
        <w:jc w:val="both"/>
        <w:rPr>
          <w:rFonts w:ascii="Arial" w:hAnsi="Arial"/>
          <w:sz w:val="24"/>
        </w:rPr>
      </w:pPr>
      <w:r w:rsidRPr="00A00B6B">
        <w:rPr>
          <w:rFonts w:ascii="Arial" w:hAnsi="Arial"/>
          <w:sz w:val="24"/>
        </w:rPr>
        <w:t>L’umiltà è dono che discende dal Padre e si attinge nel cuore di Cristo Gesù, per opera dello Spirito Santo. Senza una perfetta fede nel Padre e nel Figlio e nello Spirito Santo, la vera umiltà mai sarà dell’uomo. Non c’è il Padre che la dona. Non c’è il cuore di Cristo dal quale la si deve attingere. Non c’è lo Spirito Santo, il solo che la può attingere ed è il solo che la può versare nei cuori. Poiché il Dio Trinità è stato sostituito con il Duo unico – ed è questo grande atto di diabolica superbia – diviene impossibile per l’uomo acquisire o riceve la vera umiltà. Essa è insieme dono del Padre e del Figlio e dello Spirito Santo. Poiché gli adoratori del Dio unico sono senza il Padre, senza il Figlio e senza lo Spirito Santo, rimarranno in eterno senza umiltà. Mai potranno essere graditi al Signore nostro Dio e mai di essi il Signore si potrà compiacere. Per divenire veri umili, dinanzi a Dio e al mondo, si deve confessare la purissima verità del Padre e del Figlio e dello Spirito Santo. Come potrà essere umile chi nega la verità del Vangelo? Come potrà essere umile chi rifiuta Cristo Gesù come la sua sola via di salvezza e di redenzione?</w:t>
      </w:r>
    </w:p>
    <w:p w14:paraId="33BCE800" w14:textId="5CFCB52C" w:rsidR="00FE6B0B" w:rsidRPr="00A00B6B" w:rsidRDefault="00FE6B0B" w:rsidP="00FE6B0B">
      <w:pPr>
        <w:spacing w:after="120"/>
        <w:jc w:val="both"/>
        <w:rPr>
          <w:rFonts w:ascii="Arial" w:hAnsi="Arial"/>
          <w:spacing w:val="-4"/>
          <w:sz w:val="24"/>
        </w:rPr>
      </w:pPr>
      <w:r w:rsidRPr="00A00B6B">
        <w:rPr>
          <w:rFonts w:ascii="Arial" w:hAnsi="Arial"/>
          <w:spacing w:val="-2"/>
          <w:sz w:val="24"/>
        </w:rPr>
        <w:lastRenderedPageBreak/>
        <w:t xml:space="preserve">La superbia invece sempre si attinge dal cuore di Satana. Per ogni sua falsità che si professa, altro noi non attestiamo se non di essere </w:t>
      </w:r>
      <w:r w:rsidR="009E20E0" w:rsidRPr="00A00B6B">
        <w:rPr>
          <w:rFonts w:ascii="Arial" w:hAnsi="Arial"/>
          <w:spacing w:val="-2"/>
          <w:sz w:val="24"/>
        </w:rPr>
        <w:t>suoi figli</w:t>
      </w:r>
      <w:r w:rsidRPr="00A00B6B">
        <w:rPr>
          <w:rFonts w:ascii="Arial" w:hAnsi="Arial"/>
          <w:spacing w:val="-2"/>
          <w:sz w:val="24"/>
        </w:rPr>
        <w:t xml:space="preserve">, figlia della sua menzogna, figli del suo inganno, figli delle sue tenebre. Finché saremo nella falsità della fede sempre saremo divorati dalla superbia. Qui si parla del cristiano, non del pagano. Si parla anche di colui al quale Cristo Gesù è stato </w:t>
      </w:r>
      <w:r w:rsidRPr="00A00B6B">
        <w:rPr>
          <w:rFonts w:ascii="Arial" w:hAnsi="Arial"/>
          <w:spacing w:val="-4"/>
          <w:sz w:val="24"/>
        </w:rPr>
        <w:t xml:space="preserve">annunciato e da lui è stato rifiutato. Ogni alterazione che noi operiamo nella Parola del Signore, attestiamo la nostra superbia. Ogni rifiuto che facciamo della grazia e della verità di Cristo Gesù, riveliamo quanto è grande la nostra superbia. Retta confessione di fede e purissima obbedienza alla Parola ci fanno umili. Rifiuto della retta confessione di fede e disobbedienza al Vangelo ci fanno superbi. L’umiltà è </w:t>
      </w:r>
      <w:r w:rsidR="009E20E0" w:rsidRPr="00A00B6B">
        <w:rPr>
          <w:rFonts w:ascii="Arial" w:hAnsi="Arial"/>
          <w:spacing w:val="-4"/>
          <w:sz w:val="24"/>
        </w:rPr>
        <w:t>dei</w:t>
      </w:r>
      <w:r w:rsidRPr="00A00B6B">
        <w:rPr>
          <w:rFonts w:ascii="Arial" w:hAnsi="Arial"/>
          <w:spacing w:val="-4"/>
          <w:sz w:val="24"/>
        </w:rPr>
        <w:t xml:space="preserve"> figli di Dio, dei veri figli di Dio. La superbia è dei figli di Satana. Mai un figlio di Satana potrà essere umile.</w:t>
      </w:r>
    </w:p>
    <w:p w14:paraId="711D1CF7"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Se ti rivolgerai all'Onnipotente con umiltà, se allontanerai l'iniquità dalla tua tenda (Gb 22, 23). Il timore di Dio è una scuola di sapienza, prima della gloria c'è l'umiltà (Pr 15, 33). Prima della caduta il cuore dell'uomo si esalta, ma l'umiltà viene prima della gloria (Pr 18, 12). Frutti dell'umiltà sono il timore di Dio, la ricchezza, l'onore e la vita (Pr 22, 4). Cercate il Signore voi tutti, umili della terra, che eseguite i suoi ordini; cercate la giustizia, cercate l'umiltà, per trovarvi al riparo nel giorno dell'ira del Signore (Sof 2, 3). </w:t>
      </w:r>
    </w:p>
    <w:p w14:paraId="04ED2F30"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Perché ha guardato l'umiltà della sua serva. D'ora in poi tutte le generazioni mi chiameranno beata (Lc 1, 48). Ho servito il Signore con tutta umiltà, tra le lacrime e tra le prove che mi hanno procurato le insidie dei Giudei (At 20, 19). Con ogni umiltà, mansuetudine e pazienza, sopportandovi a vicenda con amore (Ef 4, 2). Non fate nulla per spirito di rivalità o per vanagloria, ma ognuno di voi, con tutta umiltà, consideri gli altri superiori a se stesso (Fil 2, 3). </w:t>
      </w:r>
    </w:p>
    <w:p w14:paraId="1A37F6DE" w14:textId="7705EF24"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Queste cose hanno una parvenza di sapienza, con la loro affettata religiosità e umiltà e austerità riguardo al corpo, ma in realtà non servono che per soddisfare la carne (Col 2, 23). Rivestitevi dunque, come amati di Dio, santi e eletti, di sentimenti di misericordia, di bontà, di umiltà, di mansuetudine, di pazienza (Col 3, 12). Ugualmente, voi, giovani, siate sottomessi agli anziani. Rivestitevi tutti di umiltà gli uni verso gli altri, </w:t>
      </w:r>
      <w:r w:rsidR="009E20E0" w:rsidRPr="00A00B6B">
        <w:rPr>
          <w:rFonts w:ascii="Arial" w:hAnsi="Arial"/>
          <w:i/>
          <w:iCs/>
          <w:sz w:val="24"/>
        </w:rPr>
        <w:t>perché</w:t>
      </w:r>
      <w:r w:rsidRPr="00A00B6B">
        <w:rPr>
          <w:rFonts w:ascii="Arial" w:hAnsi="Arial"/>
          <w:i/>
          <w:iCs/>
          <w:sz w:val="24"/>
        </w:rPr>
        <w:t xml:space="preserve"> Dio resiste ai superbi, ma </w:t>
      </w:r>
      <w:r w:rsidR="009E20E0" w:rsidRPr="00A00B6B">
        <w:rPr>
          <w:rFonts w:ascii="Arial" w:hAnsi="Arial"/>
          <w:i/>
          <w:iCs/>
          <w:sz w:val="24"/>
        </w:rPr>
        <w:t>dà</w:t>
      </w:r>
      <w:r w:rsidRPr="00A00B6B">
        <w:rPr>
          <w:rFonts w:ascii="Arial" w:hAnsi="Arial"/>
          <w:i/>
          <w:iCs/>
          <w:sz w:val="24"/>
        </w:rPr>
        <w:t xml:space="preserve"> grazia agli umili (1Pt 5, 5) </w:t>
      </w:r>
    </w:p>
    <w:p w14:paraId="70065F7D" w14:textId="02BAAF8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Tuttavia Ezechia si umiliò della superbia del suo cuore e a lui si associarono gli abitanti di Gerusalemme; per questo l'ira del Signore non si abbatté su di essi finché Ezechia restò in vita (2Cr 32, 26). Ma essi, i nostri padri, si sono comportati con superbia, hanno indurito la loro cervice e non hanno obbedito ai tuoi comandi (Ne 9, 16). "Signore, Dio del cielo, guarda la loro superbia, abbi pietà dell'umiliazione della nostra stirpe e accogli benigno in questo giorno la presenza di coloro che sono consacrati a te" (Gdt 6, 19).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Guarda </w:t>
      </w:r>
      <w:r w:rsidRPr="00A00B6B">
        <w:rPr>
          <w:rFonts w:ascii="Arial" w:hAnsi="Arial"/>
          <w:i/>
          <w:iCs/>
          <w:sz w:val="24"/>
        </w:rPr>
        <w:lastRenderedPageBreak/>
        <w:t>la loro superbia, fa’ scendere la tua ira sulle loro teste; infondi a questa vedova la forza di fare quello che ho deciso (Gdt 9, 9). Tu conosci tutto; tu sai, Signore, che non per orgoglio, non per superbia né per vanagloria ho fatto il gesto di non prostrarmi davanti al superbo Amàn, perché avrei anche baciato la pianta dei suoi piedi per la salvezza d'Israele (Est 4, 17</w:t>
      </w:r>
      <w:r w:rsidR="009E20E0" w:rsidRPr="00A00B6B">
        <w:rPr>
          <w:rFonts w:ascii="Arial" w:hAnsi="Arial"/>
          <w:i/>
          <w:iCs/>
          <w:sz w:val="24"/>
        </w:rPr>
        <w:t xml:space="preserve"> </w:t>
      </w:r>
      <w:r w:rsidRPr="00A00B6B">
        <w:rPr>
          <w:rFonts w:ascii="Arial" w:hAnsi="Arial"/>
          <w:i/>
          <w:iCs/>
          <w:sz w:val="24"/>
        </w:rPr>
        <w:t>d). Ma ho fatto ciò per non porre la gloria di un uomo al di sopra della gloria di Dio; non mi prostrerò mai davanti a nessuno se non davanti a te, che sei il mio Signore, e non farò così per superbia (Est 4, 17</w:t>
      </w:r>
      <w:r w:rsidR="009E20E0" w:rsidRPr="00A00B6B">
        <w:rPr>
          <w:rFonts w:ascii="Arial" w:hAnsi="Arial"/>
          <w:i/>
          <w:iCs/>
          <w:sz w:val="24"/>
        </w:rPr>
        <w:t xml:space="preserve"> </w:t>
      </w:r>
      <w:r w:rsidRPr="00A00B6B">
        <w:rPr>
          <w:rFonts w:ascii="Arial" w:hAnsi="Arial"/>
          <w:i/>
          <w:iCs/>
          <w:sz w:val="24"/>
        </w:rPr>
        <w:t>e). Molti uomini, quanto più spesso vengono onorati dalla più larga generosità dei benefattori, tanto più s'inorgogliscono e non solo cercano di fare il male ai nostri sudditi, ma incapaci di frenare la loro superbia, tramano insidie anche contro i loro benefattori (Est 8, 12</w:t>
      </w:r>
      <w:r w:rsidR="009E20E0" w:rsidRPr="00A00B6B">
        <w:rPr>
          <w:rFonts w:ascii="Arial" w:hAnsi="Arial"/>
          <w:i/>
          <w:iCs/>
          <w:sz w:val="24"/>
        </w:rPr>
        <w:t xml:space="preserve"> </w:t>
      </w:r>
      <w:r w:rsidRPr="00A00B6B">
        <w:rPr>
          <w:rFonts w:ascii="Arial" w:hAnsi="Arial"/>
          <w:i/>
          <w:iCs/>
          <w:sz w:val="24"/>
        </w:rPr>
        <w:t>c). Ma non reggendo al peso della sua superbia, egli si adoperò per privare noi del potere e della vita (Est 8, 12</w:t>
      </w:r>
      <w:r w:rsidR="009E20E0" w:rsidRPr="00A00B6B">
        <w:rPr>
          <w:rFonts w:ascii="Arial" w:hAnsi="Arial"/>
          <w:i/>
          <w:iCs/>
          <w:sz w:val="24"/>
        </w:rPr>
        <w:t xml:space="preserve"> </w:t>
      </w:r>
      <w:r w:rsidRPr="00A00B6B">
        <w:rPr>
          <w:rFonts w:ascii="Arial" w:hAnsi="Arial"/>
          <w:i/>
          <w:iCs/>
          <w:sz w:val="24"/>
        </w:rPr>
        <w:t xml:space="preserve">m). </w:t>
      </w:r>
    </w:p>
    <w:p w14:paraId="3F8A2B22"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Intanto si avvicinava per Mattatia l'ora della morte ed egli disse ai figli: "Ora domina la superbia e l'ingiustizia, è il tempo della distruzione e dell'ira rabbiosa (1Mac 2, 49). I Giudei presero le spoglie e il bottino, mozzarono la testa di Nicànore e la destra, che aveva steso con superbia, e le portarono e le esposero in Gerusalemme (1Mac 7, 47). Punisci quelli che ci opprimono e ci ingiuriano con superbia (2Mac 1, 28). Antioco dunque portando via dal tempio milleottocento talenti d'argento, fece ritorno in fretta ad Antiochia, convinto nella sua superbia di aver reso navigabile la terra e transitabile il mare, per effetto del suo orgoglio (2Mac 5, 21).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w:t>
      </w:r>
    </w:p>
    <w:p w14:paraId="32A58068" w14:textId="77777777"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 xml:space="preserve">Allora finalmente, malconcio a quel modo, incominciò ad abbassare il colmo della sua superbia e ad avviarsi al ravvedimento per effetto del divino flagello, mentre senza tregua era lacerato dai dolori (2Mac 9, 11). Nicànore, dunque, alzata la testa con tutta la sua superbia, aveva decretato di erigere un pubblico trofeo per la vittoria sugli uomini di Giuda (2Mac 15, 6). Si grida, allora, ma egli non risponde di fronte alla superbia dei malvagi (Gb 35, 12). Canto delle ascensioni. Di Davide. Signore, non si inorgoglisce il mio cuore e non si leva con superbia il mio sguardo; non vado in cerca di cose grandi, superiori alle mie forze (Sal 130, 1). Temere il Signore è odiare il male: io detesto la superbia, </w:t>
      </w:r>
      <w:r w:rsidRPr="00A00B6B">
        <w:rPr>
          <w:rFonts w:ascii="Arial" w:hAnsi="Arial"/>
          <w:i/>
          <w:iCs/>
          <w:sz w:val="24"/>
        </w:rPr>
        <w:lastRenderedPageBreak/>
        <w:t xml:space="preserve">l'arroganza, la cattiva condotta e la bocca perversa (Pr 8, 13). Viene la superbia, verrà anche l'obbrobrio, mentre la saggezza è presso gli umili (Pr 11, 2). Nella bocca dello stolto c'è il germoglio della superbia, ma le labbra dei saggi sono la loro salvaguardia (Pr 14, 3). Meglio la fine di una cosa che il suo principio; è meglio la pazienza della superbia (Qo 7, 8). Che cosa ci ha giovato la nostra superbia? Che cosa ci ha portato la ricchezza con la spavalderia? (Sap 5, 8). Odiosa al Signore e agli uomini è la superbia, all'uno e agli altri è in abominio l'ingiustizia (Sir 10, 7). Principio della superbia umana è allontanarsi dal Signore, tenere il proprio cuore lontano da chi l'ha creato (Sir 10, 12). Principio della superbia infatti è il peccato; chi vi si abbandona diffonde intorno a sé l'abominio. Per questo il Signore rende incredibili i suoi castighi e lo flagella sino a finirlo (Sir 10, 13). Non è fatta per gli uomini la superbia, né per i nati di donna l'arroganza (Sir 10, 18). </w:t>
      </w:r>
    </w:p>
    <w:p w14:paraId="123BF372" w14:textId="561ABE00" w:rsidR="00FE6B0B" w:rsidRPr="00A00B6B" w:rsidRDefault="00FE6B0B" w:rsidP="0047775B">
      <w:pPr>
        <w:spacing w:after="120"/>
        <w:ind w:left="567" w:right="567"/>
        <w:jc w:val="both"/>
        <w:rPr>
          <w:rFonts w:ascii="Arial" w:hAnsi="Arial"/>
          <w:i/>
          <w:iCs/>
          <w:sz w:val="24"/>
        </w:rPr>
      </w:pPr>
      <w:r w:rsidRPr="00A00B6B">
        <w:rPr>
          <w:rFonts w:ascii="Arial" w:hAnsi="Arial"/>
          <w:i/>
          <w:iCs/>
          <w:sz w:val="24"/>
        </w:rPr>
        <w:t>Essa sta lontana dalla superbia, i bugiardi non pensano ad essa (Sir 15, 8). Non risparmiò i concittadini di Lot, che egli aveva in orrore per la loro superbia (Sir 16, 8). Nei suoi giorni Sennàcherib fece una spedizione e mandò il gran coppiere; egli alzò la mano contro Sion e si vantò spavaldamente con superbia (Sir 48, 18). Io punirò il mondo per il male, gli empi per la loro iniquità; farò cessare la superbia dei protervi e umilierò l'orgoglio dei tiranni (Is 13, 11). Abbiamo udito l'orgoglio di Moab, l'orgogliosissimo, la sua alterigia, la sua superbia, la sua tracotanza, la vanità delle sue chiacchiere (Is 16, 6). Là esso stenderà le mani, come le distende il nuotatore per nuotare; ma il Signore abbasserà la sua superbia, nonostante l'annaspare delle sue mani (Is 25, 11). Ascoltate e porgete l'orecchio, non montate in superbia, perché il Signore parla (Ger 13, 15). Se voi non ascolterete, io piangerò in segreto dinanzi alla vostra superbia; il mio occhio si scioglierà in lacrime, perché sarà deportato il gregge del Signore (Ger 13, 17). Abbiamo udito l'orgoglio di Moab, il grande orgoglioso, la sua superbia, il suo orgoglio, la sua alterigia, l'altezzosità del suo cuore (Ger 48, 29). La tua arroganza ti ha indotto in errore, la superbia del tuo cuore; tu che abiti nelle caverne delle rocce, che ti aggrappi alle cime dei colli, anche se ponessi, come l'aquila, in alto il tuo nido, di lassù ti farò precipitare. Oracolo del Signore (Ger 49, 16). Io manderò i popoli più feroci e s'impadroniranno delle loro case, abbatterò la superbia dei potenti, i santuari saranno profanati (Ez 7, 24).</w:t>
      </w:r>
      <w:r w:rsidR="003A10DD">
        <w:rPr>
          <w:rFonts w:ascii="Arial" w:hAnsi="Arial"/>
          <w:i/>
          <w:iCs/>
          <w:sz w:val="24"/>
        </w:rPr>
        <w:t xml:space="preserve"> </w:t>
      </w:r>
      <w:r w:rsidRPr="00A00B6B">
        <w:rPr>
          <w:rFonts w:ascii="Arial" w:hAnsi="Arial"/>
          <w:i/>
          <w:iCs/>
          <w:sz w:val="24"/>
        </w:rPr>
        <w:t xml:space="preserve">Ecco, questa fu l'iniquità di tua sorella Sòdoma: essa e le sue figlie avevano superbia, ingordigia, ozio indolente, ma non stesero la mano al povero e all'indigente (Ez 16, 49). Ora io, Nabucodònosor, lodo, esalto e glorifico il Re del cielo: tutte le sue opere sono verità e le sue vie giustizia; egli può umiliare coloro che camminano nella superbia" (Dn 4, 34). </w:t>
      </w:r>
    </w:p>
    <w:p w14:paraId="20F711D7" w14:textId="62DB355C" w:rsidR="00FE6B0B" w:rsidRPr="00A00B6B" w:rsidRDefault="00FE6B0B" w:rsidP="0047775B">
      <w:pPr>
        <w:spacing w:after="120"/>
        <w:ind w:left="567" w:right="567"/>
        <w:jc w:val="both"/>
        <w:rPr>
          <w:rFonts w:ascii="Arial" w:hAnsi="Arial" w:cs="Arial"/>
          <w:i/>
          <w:iCs/>
          <w:sz w:val="24"/>
        </w:rPr>
      </w:pPr>
      <w:r w:rsidRPr="00A00B6B">
        <w:rPr>
          <w:rFonts w:ascii="Arial" w:hAnsi="Arial"/>
          <w:i/>
          <w:iCs/>
          <w:sz w:val="24"/>
        </w:rPr>
        <w:t xml:space="preserve">Questo accadrà ad essi per la loro superbia, </w:t>
      </w:r>
      <w:r w:rsidR="009E20E0" w:rsidRPr="00A00B6B">
        <w:rPr>
          <w:rFonts w:ascii="Arial" w:hAnsi="Arial"/>
          <w:i/>
          <w:iCs/>
          <w:sz w:val="24"/>
        </w:rPr>
        <w:t>perché</w:t>
      </w:r>
      <w:r w:rsidRPr="00A00B6B">
        <w:rPr>
          <w:rFonts w:ascii="Arial" w:hAnsi="Arial"/>
          <w:i/>
          <w:iCs/>
          <w:sz w:val="24"/>
        </w:rPr>
        <w:t xml:space="preserve"> hanno insultato, hanno disprezzato il popolo del Signore (Sof 2, 10). Adultèri, cupidigie, malvagità, inganno, impudicizia, invidia, calunnia, superbia, stoltezza (Mc 7, 22). Bene; essi però sono stati tagliati a causa dell'infedeltà, </w:t>
      </w:r>
      <w:r w:rsidRPr="00A00B6B">
        <w:rPr>
          <w:rFonts w:ascii="Arial" w:hAnsi="Arial"/>
          <w:i/>
          <w:iCs/>
          <w:sz w:val="24"/>
        </w:rPr>
        <w:lastRenderedPageBreak/>
        <w:t xml:space="preserve">mentre tu resti lì in ragione della fede. Non montare dunque in superbia, ma temi! (Rm 11, 20). Perché non montassi in superbia per la grandezza delle rivelazioni, mi è stata messa una spina nella carne, un inviato di satana incaricato di schiaffeggiarmi, perché io non vada in superbia (2Cor 12, 7). Inoltre non sia un neofita, perché non gli accada di montare in superbia e di cadere nella stessa condanna del diavolo (1Tm 3, 6). </w:t>
      </w:r>
      <w:r w:rsidRPr="00A00B6B">
        <w:rPr>
          <w:rFonts w:ascii="Arial" w:hAnsi="Arial" w:cs="Arial"/>
          <w:i/>
          <w:iCs/>
          <w:sz w:val="24"/>
        </w:rPr>
        <w:t xml:space="preserve">Perché tutto quello che è nel mondo, la concupiscenza della carne, la concupiscenza degli occhi e la superbia della vita, non viene dal Padre, ma dal mondo (1Gv 2, 16). </w:t>
      </w:r>
    </w:p>
    <w:p w14:paraId="41742C23" w14:textId="77777777" w:rsidR="00FE6B0B" w:rsidRPr="00A00B6B" w:rsidRDefault="00FE6B0B" w:rsidP="00FE6B0B">
      <w:pPr>
        <w:spacing w:after="120"/>
        <w:jc w:val="both"/>
        <w:rPr>
          <w:rFonts w:ascii="Arial" w:hAnsi="Arial" w:cs="Arial"/>
          <w:sz w:val="24"/>
        </w:rPr>
      </w:pPr>
      <w:r w:rsidRPr="00A00B6B">
        <w:rPr>
          <w:rFonts w:ascii="Arial" w:hAnsi="Arial" w:cs="Arial"/>
          <w:sz w:val="24"/>
        </w:rPr>
        <w:t>Chi vuole essere liberato dalla superbia, che sempre si attinge nel cuore di Satana, deve con preghiera incessante chiedere allo Spirito Santo che crei nel suo cuore l’umiltà che è di Cristo Gesù e che sempre va attinta nel suo cuore. Lo Spirito Santo l’attinge e la crea nel nostro cuore, non però crea una umiltà differente, ma l’umiltà che è di Cristo Gesù, l’umiltà in virtù della quale Lui, il Figlio di Dio, il Creatore del cielo e della terra, si è umiliato fino alla morte e ad una morte di croce. È questo il quotidiano miracolo o prodigio che lo Spirito Santo dovrà creare nel nostro cuore. Lui lo crea se noi quotidianamente glielo chiediamo.</w:t>
      </w:r>
    </w:p>
    <w:p w14:paraId="20CE1C0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7</w:t>
      </w:r>
      <w:r w:rsidRPr="00A00B6B">
        <w:rPr>
          <w:rFonts w:ascii="Arial" w:hAnsi="Arial"/>
          <w:b/>
          <w:sz w:val="24"/>
        </w:rPr>
        <w:t>Sottomettetevi dunque a Dio; resistete al diavolo, ed egli fuggirà lontano da voi.</w:t>
      </w:r>
    </w:p>
    <w:p w14:paraId="1E16D054" w14:textId="77777777" w:rsidR="00FE6B0B" w:rsidRPr="00A00B6B" w:rsidRDefault="00FE6B0B" w:rsidP="00FE6B0B">
      <w:pPr>
        <w:spacing w:after="120"/>
        <w:jc w:val="both"/>
        <w:rPr>
          <w:rFonts w:ascii="Arial" w:hAnsi="Arial"/>
          <w:sz w:val="24"/>
        </w:rPr>
      </w:pPr>
      <w:r w:rsidRPr="00A00B6B">
        <w:rPr>
          <w:rFonts w:ascii="Arial" w:hAnsi="Arial"/>
          <w:sz w:val="24"/>
        </w:rPr>
        <w:t>Come ci si sottomette a Dio? Con la nostra piena obbedienza alla sua Parola, con il purissimo ascolto della sua voce, con il trasformare in nostra vita ogni suo comando e precetto. Se non vi è obbedienza alla Parola, mai vi potrà essere sottomissione. Anche la sottomissione degli uni verso gli altri, è il frutto della nostra obbedienza alla Parola. La Parola non dice solo la sottomissione verso Dio, ma anche verso i fratelli e verso l’intera creazione. Anche alle Leggi della natura l’uomo si deve sottomettere. Queste Leggi non sono della natura, sono Legge del Dio che ha creato la natura. Anche l’ecologia ha bisogno di una visione soprannaturale altissima. Noi sempre lo abbiamo detto e anche ripetuto: la sana ecologia è il frutto della sana teologia. Se oggi si dichiara stolta e insipiente ogni sana teologia, mai vi potrà essere posto nel cuore degli uomini per una sana ecologia.</w:t>
      </w:r>
    </w:p>
    <w:p w14:paraId="6C42E36E" w14:textId="77777777" w:rsidR="00FE6B0B" w:rsidRPr="00A00B6B" w:rsidRDefault="00FE6B0B" w:rsidP="00FE6B0B">
      <w:pPr>
        <w:spacing w:after="120"/>
        <w:jc w:val="both"/>
        <w:rPr>
          <w:rFonts w:ascii="Arial" w:hAnsi="Arial"/>
          <w:bCs/>
          <w:sz w:val="24"/>
        </w:rPr>
      </w:pPr>
      <w:r w:rsidRPr="00A00B6B">
        <w:rPr>
          <w:rFonts w:ascii="Arial" w:hAnsi="Arial"/>
          <w:b/>
          <w:sz w:val="24"/>
        </w:rPr>
        <w:t xml:space="preserve">TUTTO È DONO: </w:t>
      </w:r>
      <w:r w:rsidRPr="00A00B6B">
        <w:rPr>
          <w:rFonts w:ascii="Arial" w:hAnsi="Arial"/>
          <w:bCs/>
          <w:sz w:val="24"/>
        </w:rPr>
        <w:t xml:space="preserve">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w:t>
      </w:r>
    </w:p>
    <w:p w14:paraId="5D1BE6A6"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Qual è oggi il male dei mali che sta conducendo l’umanità alla catastrofe e la sta trasformando in disumanità? Questo male dei mali è la volontà satanica di eliminare il Creatore e il Signore dalla vita dell’uomo. Chi è il Signore? Il Creatore della vita dell’uomo. Il suo Signore e il suo Dio. Il male dei mali è anche la volontà di togliere Cristo Gesù dalla nostra vista. Chi è Cristo Gesù? È colui per mezzo del quale siamo stati creati ed è anche colui per mezzo del quale l’umanità potrà </w:t>
      </w:r>
      <w:r w:rsidRPr="00A00B6B">
        <w:rPr>
          <w:rFonts w:ascii="Arial" w:hAnsi="Arial"/>
          <w:bCs/>
          <w:sz w:val="24"/>
        </w:rPr>
        <w:lastRenderedPageBreak/>
        <w:t xml:space="preserve">uscire dalla sua disumanità di peccato al fine di riacquisire una umanità ancora più santa e più eccelsa di quella ricevuta agli inizi della sua creazione. Ora se si toglie Il Signore Dio e Cristo Gesù ci condanniamo alla disumanità. Ogni dono di Dio e la stessa vita dell’uomo vengono usati per creare disumanità e non per elevare l’umanità ad altezze divine in Cristo Gesù per opera dello Spirito Santo. 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r w:rsidRPr="00A00B6B">
        <w:rPr>
          <w:rFonts w:ascii="Arial" w:hAnsi="Arial"/>
          <w:bCs/>
          <w:i/>
          <w:iCs/>
          <w:sz w:val="24"/>
        </w:rPr>
        <w:t>«Ti istruirò e ti insegnerò la via da seguire; con gli occhi su di te, ti darò consiglio. Non siate privi d’intelligenza come il cavallo e come il mulo: la loro foga si piega con il morso e le briglie, se no, a te non si avvicinano»</w:t>
      </w:r>
      <w:r w:rsidRPr="00A00B6B">
        <w:rPr>
          <w:rFonts w:ascii="Arial" w:hAnsi="Arial"/>
          <w:bCs/>
          <w:sz w:val="24"/>
        </w:rPr>
        <w:t xml:space="preserve"> (Sal 32,8-9). Per l’uomo Dio non ha né morso e né briglie. L’uomo è dotato di volontà e può orientare se stesso alla distruzione dell’intera umanità.</w:t>
      </w:r>
    </w:p>
    <w:p w14:paraId="126C5988" w14:textId="60D1D105" w:rsidR="00FE6B0B" w:rsidRPr="00A00B6B" w:rsidRDefault="00FE6B0B" w:rsidP="00FE6B0B">
      <w:pPr>
        <w:spacing w:after="120"/>
        <w:jc w:val="both"/>
        <w:rPr>
          <w:rFonts w:ascii="Arial" w:hAnsi="Arial"/>
          <w:sz w:val="24"/>
        </w:rPr>
      </w:pPr>
      <w:r w:rsidRPr="00A00B6B">
        <w:rPr>
          <w:rFonts w:ascii="Arial" w:hAnsi="Arial"/>
          <w:b/>
          <w:sz w:val="24"/>
        </w:rPr>
        <w:t>L</w:t>
      </w:r>
      <w:r w:rsidR="0047775B" w:rsidRPr="00A00B6B">
        <w:rPr>
          <w:rFonts w:ascii="Arial" w:hAnsi="Arial"/>
          <w:b/>
          <w:sz w:val="24"/>
        </w:rPr>
        <w:t>e molteplici relazioni di sottomissione</w:t>
      </w:r>
      <w:r w:rsidRPr="00A00B6B">
        <w:rPr>
          <w:rFonts w:ascii="Arial" w:hAnsi="Arial"/>
          <w:b/>
          <w:sz w:val="24"/>
        </w:rPr>
        <w:t xml:space="preserve">. </w:t>
      </w:r>
      <w:r w:rsidRPr="00A00B6B">
        <w:rPr>
          <w:rFonts w:ascii="Arial" w:hAnsi="Arial"/>
          <w:sz w:val="24"/>
        </w:rPr>
        <w:t xml:space="preserve">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61B3671C" w14:textId="77777777" w:rsidR="00FE6B0B" w:rsidRPr="00A00B6B" w:rsidRDefault="00FE6B0B" w:rsidP="00FE6B0B">
      <w:pPr>
        <w:spacing w:after="120"/>
        <w:jc w:val="both"/>
        <w:rPr>
          <w:rFonts w:ascii="Arial" w:hAnsi="Arial"/>
          <w:sz w:val="24"/>
        </w:rPr>
      </w:pPr>
      <w:r w:rsidRPr="00A00B6B">
        <w:rPr>
          <w:rFonts w:ascii="Arial" w:hAnsi="Arial"/>
          <w:sz w:val="24"/>
        </w:rPr>
        <w:t xml:space="preserve">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 Siamo divorati dalla stoltezza. </w:t>
      </w:r>
    </w:p>
    <w:p w14:paraId="4053847F" w14:textId="77777777" w:rsidR="0047775B" w:rsidRPr="00A00B6B" w:rsidRDefault="00FE6B0B" w:rsidP="00FE6B0B">
      <w:pPr>
        <w:spacing w:after="120"/>
        <w:jc w:val="both"/>
        <w:rPr>
          <w:rFonts w:ascii="Arial" w:hAnsi="Arial"/>
          <w:sz w:val="24"/>
        </w:rPr>
      </w:pPr>
      <w:r w:rsidRPr="00A00B6B">
        <w:rPr>
          <w:rFonts w:ascii="Arial" w:hAnsi="Arial"/>
          <w:sz w:val="24"/>
        </w:rPr>
        <w:t xml:space="preserve">L’Apostolo Paolo ci insegna che ogni sottomissione dovrà avvenire nel timore del Signore, cioè in obbedienza alla sua Parola: </w:t>
      </w:r>
    </w:p>
    <w:p w14:paraId="59643046" w14:textId="77777777" w:rsidR="0047775B" w:rsidRPr="00A00B6B" w:rsidRDefault="00FE6B0B" w:rsidP="0047775B">
      <w:pPr>
        <w:spacing w:after="120"/>
        <w:ind w:left="567" w:right="567"/>
        <w:jc w:val="both"/>
        <w:rPr>
          <w:rFonts w:ascii="Arial" w:hAnsi="Arial"/>
          <w:i/>
          <w:iCs/>
          <w:sz w:val="24"/>
        </w:rPr>
      </w:pPr>
      <w:r w:rsidRPr="00A00B6B">
        <w:rPr>
          <w:rFonts w:ascii="Arial" w:hAnsi="Arial"/>
          <w:i/>
          <w:iCs/>
          <w:sz w:val="24"/>
        </w:rPr>
        <w:lastRenderedPageBreak/>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(Ef 5,21-24).</w:t>
      </w:r>
    </w:p>
    <w:p w14:paraId="3A87798F" w14:textId="5F0EE496" w:rsidR="00FE6B0B" w:rsidRPr="00A00B6B" w:rsidRDefault="00FE6B0B" w:rsidP="00FE6B0B">
      <w:pPr>
        <w:spacing w:after="120"/>
        <w:jc w:val="both"/>
        <w:rPr>
          <w:rFonts w:ascii="Arial" w:hAnsi="Arial"/>
          <w:sz w:val="24"/>
        </w:rPr>
      </w:pPr>
      <w:r w:rsidRPr="00A00B6B">
        <w:rPr>
          <w:rFonts w:ascii="Arial" w:hAnsi="Arial"/>
          <w:sz w:val="24"/>
        </w:rPr>
        <w:t xml:space="preserve"> È questo oggi il triste, orrendo peccato che stiamo commettendo: la dichiarazione di non sottomissione. Non c’è Parola di Dio alla quale sottomettersi e neanche ci sono Leggi di natura alle quali sottomettersi. Ognuno è signore di se stesso. Ognuno può vivere come gli pare. Non vi è alcuna Legge morale alla quale si è obbligati. C’è però una Legge dalla quale nessuno potrà mai liberarsi: la Legge della schiavitù del peccato, del vizio, della morte, della concupiscenza, degli istinti del male. O ci si sottomette alla Parola di Dio che è Parola di vita eterna. O ci si dovrà sottomettere alla Legge della schiavitù del peccato e della morte. Una sottomissione la dobbiamo vivere: o la sottomissione per la vita o la sottomissione per la morte. O la sottomissione è alla luce o la sottomissione è alle tenebre, che poi diventeranno per noi tenebre eterne. O ci si sottomette a Dio o la nostra sottomissione sarà data al diavolo e per l’eternità. Siamo chiamati a scegliere Dio e la sottomissione alla sua Parola. Nella sottomissione al diavolo già ci siamo fin dalla nascita.</w:t>
      </w:r>
    </w:p>
    <w:p w14:paraId="7A4F3B5D" w14:textId="77777777" w:rsidR="00FE6B0B" w:rsidRPr="00A00B6B" w:rsidRDefault="00FE6B0B" w:rsidP="00FE6B0B">
      <w:pPr>
        <w:spacing w:after="120"/>
        <w:jc w:val="both"/>
        <w:rPr>
          <w:rFonts w:ascii="Arial" w:hAnsi="Arial"/>
          <w:sz w:val="24"/>
        </w:rPr>
      </w:pPr>
      <w:r w:rsidRPr="00A00B6B">
        <w:rPr>
          <w:rFonts w:ascii="Arial" w:hAnsi="Arial"/>
          <w:sz w:val="24"/>
        </w:rPr>
        <w:t xml:space="preserve">Il discepolo di Gesù combatte su due fronti: sul fronte del bene attraverso la piena sottomissione alla Parola del Signore. Sul fronte del diavolo, affinché si allontani sempre più dal suo influsso e dalle sue seduzioni. Se non ci si sottomette alla Parola del Signore, mai potremo resistere al diavolo. Siamo già suoi schiavi. Possiamo resistere al diavolo nella misura in cui ogni giorno ci sottoponiamo alla Parola del Signore. Quando il diavolo fuggirà da noi? Mai. Sempre lui come leone ruggente va in giro cercando chi divorare. Se noi invece gli resistiamo attraverso una sempre perfetta obbedienza alla Parola, egli fuggirà lontano da noi, nel senso che non potrà farci alcun male. Dicono i Padri della Chiesa: </w:t>
      </w:r>
      <w:r w:rsidRPr="00A00B6B">
        <w:rPr>
          <w:rFonts w:ascii="Arial" w:hAnsi="Arial"/>
          <w:i/>
          <w:iCs/>
          <w:sz w:val="24"/>
        </w:rPr>
        <w:t>Latrare potest. Mordere non potest</w:t>
      </w:r>
      <w:r w:rsidRPr="00A00B6B">
        <w:rPr>
          <w:rFonts w:ascii="Arial" w:hAnsi="Arial"/>
          <w:sz w:val="24"/>
        </w:rPr>
        <w:t xml:space="preserve">. A condizione che non siamo noi a permettergli di morderci. </w:t>
      </w:r>
    </w:p>
    <w:p w14:paraId="4CA54583"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non gli abbiamo permesso di morderci. Gli abbiamo concesso molto di più. Gli abbiamo dato ogni facoltà di ingoiarci vivi e di trasformarci in suo sterco. Oggi non è il denaro lo sterco di Satana. È invece il cristiano. </w:t>
      </w:r>
      <w:r w:rsidRPr="00A00B6B">
        <w:rPr>
          <w:rFonts w:ascii="Arial" w:hAnsi="Arial"/>
          <w:caps/>
          <w:sz w:val="24"/>
        </w:rPr>
        <w:t>è</w:t>
      </w:r>
      <w:r w:rsidRPr="00A00B6B">
        <w:rPr>
          <w:rFonts w:ascii="Arial" w:hAnsi="Arial"/>
          <w:sz w:val="24"/>
        </w:rPr>
        <w:t xml:space="preserve"> Lui che si è lasciato interamente divorare da Satana fino ad essere da lui espulso nella storia come suo sterco, suo sterco di morte per ogni altro uomo. Satana ha convinto il cristiano a non credere più nella Parola di Gesù, nel suo Santo Vangelo. Per questa non fede si compie per noi la Parola di Gesù: </w:t>
      </w:r>
      <w:r w:rsidRPr="00A00B6B">
        <w:rPr>
          <w:rFonts w:ascii="Arial" w:hAnsi="Arial"/>
          <w:i/>
          <w:iCs/>
          <w:sz w:val="24"/>
        </w:rPr>
        <w:t>“Abbiamo chiuso il regno di Dio per noi e lo abbiamo anche chiuso per ogni nostro fratello”</w:t>
      </w:r>
      <w:r w:rsidRPr="00A00B6B">
        <w:rPr>
          <w:rFonts w:ascii="Arial" w:hAnsi="Arial"/>
          <w:sz w:val="24"/>
        </w:rPr>
        <w:t>. Siamo responsabili della nostra morte eterna e di quella di ogni altro uomo quando noi diciamo che l’inferno non esiste o che esso è vuoto perché la misericordia del Signore alla fine ci condurrà tutti nel suo regno di luce. Dicendo questo altro non facciamo che trasformarci da figli di Dio, figli della luce, figli della verità, figli della vera profezia in figli del diavolo, figli delle tenebre, figli della falsità, figli della falsa profezia. Da fratelli che amano i loro fratelli e lavorano per la loro vera salvezza in fratelli che sono nemici dei loro fratelli. In fratelli che odiano così tanto i loro fratelli da lasciare che essi finiscano nella morte eterna. Ecco perché Satana ha ridotto i cristiani in suo sterco di tenebre e di morte.</w:t>
      </w:r>
    </w:p>
    <w:p w14:paraId="7B688DA0"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Per ingannare meglio i nostri fratelli diciamo loro che è rispetto e amore non annunciare loro Cristo, il solo loro Redentore, Salvatore, loro vita eterna, verità e grazia, loro giustificazione. Il solo costituito dal Padre perché dia loro lo Spirito Santo. Oggi Satana è riuscito a privare la Chiesa del suo cuore e della sua anima che è Cristo. Da sacramento di salvezza per il mondo intero è riuscito a trasformarla in una organizzazione umanitaria a servizio del solo corpo dell’uomo. È questo il suo interno: tutta la Chiesa vuole ridurre in suo sterco, in sterco di tenebre e di morte. Urge oggi che liberiamo la Chiesa da questa satanica e infernale schiavitù. Urge che la risuscitiamo con una risurrezione più potente di quella operata da Cristo Gesù su Lazzaro. Oggi è la Chiesa che giace nel sepolcro, perché priva della sua anima che è Cristo e del suo cuore che è lo Spirito Santo e di ogni sua energia di vita che è il Padre celeste. Una Chiesa morta alla verità è in tutto simile ad un cadavere che giace in un sepolcro. Anche se il sepolcro della Chiesa è monumentale esso è sempre un sepolcro. Urge la sua non più rinviabile risurrezione. Per quanti si lasciano trasformare da Satana in suo sterco grande è la responsabilità. Il cristiano è figlio di Dio, in Cristo Gesù, per opera dello Spirito Santo. Questa dignità mai dovrà permettere che venga divorata da Satana.</w:t>
      </w:r>
    </w:p>
    <w:p w14:paraId="750E279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8</w:t>
      </w:r>
      <w:r w:rsidRPr="00A00B6B">
        <w:rPr>
          <w:rFonts w:ascii="Arial" w:hAnsi="Arial"/>
          <w:b/>
          <w:sz w:val="24"/>
        </w:rPr>
        <w:t>Avvicinatevi a Dio ed egli si avvicinerà a voi. Peccatori, purificate le vostre mani; uomini dall’animo indeciso, santificate i vostri cuori.</w:t>
      </w:r>
    </w:p>
    <w:p w14:paraId="3B10A3A4" w14:textId="77777777" w:rsidR="00FE6B0B" w:rsidRPr="00A00B6B" w:rsidRDefault="00FE6B0B" w:rsidP="00FE6B0B">
      <w:pPr>
        <w:spacing w:after="120"/>
        <w:jc w:val="both"/>
        <w:rPr>
          <w:rFonts w:ascii="Arial" w:hAnsi="Arial"/>
          <w:sz w:val="24"/>
        </w:rPr>
      </w:pPr>
      <w:r w:rsidRPr="00A00B6B">
        <w:rPr>
          <w:rFonts w:ascii="Arial" w:hAnsi="Arial"/>
          <w:spacing w:val="-2"/>
          <w:sz w:val="24"/>
        </w:rPr>
        <w:t>Ci si avvicina a Dio in un solo modo: attraverso la fede nella sua Parola. La Parola però non cade dal cielo come la pioggia. Essa è data per voce umana. La voce umana l’attinge dal cuore. Se il cuore è puro la Parola è pura. Se il cuore è impuro la Parola è impura. Se il cuore è malvagio, la Parola è malvagia. Se il cuore è diabolico, la Parola è diabolica. Se il cuore è sterco del diavolo, anche la Parola è sterco del diavolo. Se il cuore è pieno di Spirito Santo, sempre la Parola sarà piena di Spirito Santo ed è questa Parola che attrae gli uomini perché si avvicinino a Dio. Uno sterco di Satana quale Parola di salvezza e di redenzione</w:t>
      </w:r>
      <w:r w:rsidRPr="00A00B6B">
        <w:rPr>
          <w:rFonts w:ascii="Arial" w:hAnsi="Arial"/>
          <w:sz w:val="24"/>
        </w:rPr>
        <w:t xml:space="preserve"> potrà mai avere? Nessuna. Chi vuole che i suoi fratelli si avvicinino a Dio deve dare loro una Parola colma di Spirito Santo e per questo il suo cuore deve essere stracolmo di Spirito Santo.</w:t>
      </w:r>
    </w:p>
    <w:p w14:paraId="0862ACD0"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noi ci avviciniamo a Dio prestando ascolto ad ogni sua Parola, Lui sempre si avvicinerà a noi. Si avvicinerà infallibilmente perché Lui e la sua Parola sono una cosa sola. Dove c’è Lui nella purezza della verità c’è la sua Parola nella purezza della verità. Dove c’è la Parola nella purezza della sua verità, là sempre ci sarà il Signore nella purezza della sua verità. Se la Parola di Dio è nel nostro cuore secondo la pienezza della sua verità, anche </w:t>
      </w:r>
      <w:r w:rsidRPr="00A00B6B">
        <w:rPr>
          <w:rFonts w:ascii="Arial" w:hAnsi="Arial"/>
          <w:spacing w:val="-2"/>
          <w:sz w:val="24"/>
        </w:rPr>
        <w:t>Dio è nel cuore nella pienezza della sua verità. Meno la Parola è pura in noi e meno pura è la presenza del Signore in noi. Poiché oggi stiamo privando della sua verità ogni Parola di Dio, anche Dio viene privato di ogni sua verità. Parola falsa nel cuore, Dio falso nel cuore. Parola vera nel cuore, Dio vero nel cuore. Parola verissima nel cuore, Dio verissimo nel cuore. In ordine alla Parola accolta e donata vi sono delle verità che è giusto che vengano messe nel cuore. Il cristiano è la via attraverso la quale lo Spirito</w:t>
      </w:r>
      <w:r w:rsidRPr="00A00B6B">
        <w:rPr>
          <w:rFonts w:ascii="Arial" w:hAnsi="Arial"/>
          <w:sz w:val="24"/>
        </w:rPr>
        <w:t xml:space="preserve"> Santo fa giungere la Parola di Cristo Gesù ad ogni uomo. Se il cristiano smette di essere il canale della Parola, l’umanità sarà consumata dalla più triste delle carestie: la carestia della Parola. Ma di questa carestia responsabile è il cristiano.</w:t>
      </w:r>
    </w:p>
    <w:p w14:paraId="4C8C600F" w14:textId="763B5FC5" w:rsidR="00FE6B0B" w:rsidRPr="00A00B6B" w:rsidRDefault="00FE6B0B" w:rsidP="00FE6B0B">
      <w:pPr>
        <w:spacing w:after="120"/>
        <w:jc w:val="both"/>
        <w:rPr>
          <w:rFonts w:ascii="Arial" w:hAnsi="Arial"/>
          <w:sz w:val="24"/>
        </w:rPr>
      </w:pPr>
      <w:bookmarkStart w:id="221" w:name="_Toc338715794"/>
      <w:bookmarkStart w:id="222" w:name="_Toc429118454"/>
      <w:bookmarkStart w:id="223" w:name="_Toc429118595"/>
      <w:bookmarkStart w:id="224" w:name="_Toc429118927"/>
      <w:bookmarkStart w:id="225" w:name="_Toc430013358"/>
      <w:bookmarkStart w:id="226" w:name="_Toc430013822"/>
      <w:bookmarkStart w:id="227" w:name="_Toc430014779"/>
      <w:bookmarkStart w:id="228" w:name="_Toc430015300"/>
      <w:bookmarkStart w:id="229" w:name="_Toc430339406"/>
      <w:bookmarkStart w:id="230" w:name="_Toc434569801"/>
      <w:bookmarkStart w:id="231" w:name="_Toc435720391"/>
      <w:bookmarkStart w:id="232" w:name="_Toc56404766"/>
      <w:bookmarkStart w:id="233" w:name="_Toc62176880"/>
      <w:r w:rsidRPr="00A00B6B">
        <w:rPr>
          <w:rFonts w:ascii="Arial" w:hAnsi="Arial"/>
          <w:b/>
          <w:sz w:val="24"/>
        </w:rPr>
        <w:lastRenderedPageBreak/>
        <w:t>La Parola e le parole</w:t>
      </w:r>
      <w:bookmarkEnd w:id="221"/>
      <w:bookmarkEnd w:id="222"/>
      <w:bookmarkEnd w:id="223"/>
      <w:bookmarkEnd w:id="224"/>
      <w:bookmarkEnd w:id="225"/>
      <w:bookmarkEnd w:id="226"/>
      <w:bookmarkEnd w:id="227"/>
      <w:bookmarkEnd w:id="228"/>
      <w:bookmarkEnd w:id="229"/>
      <w:bookmarkEnd w:id="230"/>
      <w:bookmarkEnd w:id="231"/>
      <w:bookmarkEnd w:id="232"/>
      <w:bookmarkEnd w:id="233"/>
      <w:r w:rsidRPr="00A00B6B">
        <w:rPr>
          <w:rFonts w:ascii="Arial" w:hAnsi="Arial"/>
          <w:b/>
          <w:sz w:val="24"/>
        </w:rPr>
        <w:t>.</w:t>
      </w:r>
      <w:r w:rsidRPr="00A00B6B">
        <w:rPr>
          <w:rFonts w:ascii="Arial" w:hAnsi="Arial"/>
          <w:sz w:val="24"/>
        </w:rPr>
        <w:t xml:space="preserve"> La fede è per sua natura atto dialogico. Essa è Parola che esce dalla bocca di Dio e penetra nel cuore dell'uomo, chia</w:t>
      </w:r>
      <w:r w:rsidRPr="00A00B6B">
        <w:rPr>
          <w:rFonts w:ascii="Arial" w:hAnsi="Arial"/>
          <w:sz w:val="24"/>
        </w:rPr>
        <w:softHyphen/>
        <w:t>mandolo a plasmarsi e a divenire secondo la Parola pronun</w:t>
      </w:r>
      <w:r w:rsidRPr="00A00B6B">
        <w:rPr>
          <w:rFonts w:ascii="Arial" w:hAnsi="Arial"/>
          <w:sz w:val="24"/>
        </w:rPr>
        <w:softHyphen/>
        <w:t>ciata. Si ha fede quando la Parola ascoltata si trasforma in nostra carne e nostro sangue. Dove manca la Parola non nasce la fede, ci può essere credenza, idea, pensiero, immaginazione, anche desiderio e volontà di bene, ma non c'è ancora fede. In Dio parola e vita coincidono. Dio non può avere una Paro</w:t>
      </w:r>
      <w:r w:rsidRPr="00A00B6B">
        <w:rPr>
          <w:rFonts w:ascii="Arial" w:hAnsi="Arial"/>
          <w:sz w:val="24"/>
        </w:rPr>
        <w:softHyphen/>
        <w:t>la che non sia manifestazione della sua natura che è sommo bene, somma giustizia, infinita misericordia. Anche l'uomo ha una parola che proviene dal cuore, ma che nel momento in cui dal cuore passa sulle labbra diviene pa</w:t>
      </w:r>
      <w:r w:rsidRPr="00A00B6B">
        <w:rPr>
          <w:rFonts w:ascii="Arial" w:hAnsi="Arial"/>
          <w:sz w:val="24"/>
        </w:rPr>
        <w:softHyphen/>
        <w:t>rola che si trasforma e mostra una natura che in verità non esiste, o non è perfettamente quella che la parola manife</w:t>
      </w:r>
      <w:r w:rsidRPr="00A00B6B">
        <w:rPr>
          <w:rFonts w:ascii="Arial" w:hAnsi="Arial"/>
          <w:sz w:val="24"/>
        </w:rPr>
        <w:softHyphen/>
        <w:t>sta. Chi ascolta possiede un mezzo efficacissimo per rendersi conto e per conoscere l'altro, per accordargli fiducia, o per non concedere quell'assenso alla parola pronunciata. Perché questo discernimento avvenga occorre però che il cuo</w:t>
      </w:r>
      <w:r w:rsidRPr="00A00B6B">
        <w:rPr>
          <w:rFonts w:ascii="Arial" w:hAnsi="Arial"/>
          <w:sz w:val="24"/>
        </w:rPr>
        <w:softHyphen/>
        <w:t>re cerchi il bene, la mente aspiri alla conquista del vero, il sentimento sospiri a nutrirsi del bello; che sia libero, non legato, non dipendente, non schiavo, non manipolato, non manipolabile, povero in spirito, mite ed umile, misericor</w:t>
      </w:r>
      <w:r w:rsidRPr="00A00B6B">
        <w:rPr>
          <w:rFonts w:ascii="Arial" w:hAnsi="Arial"/>
          <w:sz w:val="24"/>
        </w:rPr>
        <w:softHyphen/>
        <w:t>dioso e giusto, scevro dai condizionamenti delle relazioni umane.</w:t>
      </w:r>
      <w:r w:rsidR="003A10DD">
        <w:rPr>
          <w:rFonts w:ascii="Arial" w:hAnsi="Arial"/>
          <w:sz w:val="24"/>
        </w:rPr>
        <w:t xml:space="preserve"> </w:t>
      </w:r>
      <w:r w:rsidRPr="00A00B6B">
        <w:rPr>
          <w:rFonts w:ascii="Arial" w:hAnsi="Arial"/>
          <w:sz w:val="24"/>
        </w:rPr>
        <w:t>Occorre anche che l'intelligenza sia capace di leggere la storia e i suoi segni e che la volontà sia forte per deci</w:t>
      </w:r>
      <w:r w:rsidRPr="00A00B6B">
        <w:rPr>
          <w:rFonts w:ascii="Arial" w:hAnsi="Arial"/>
          <w:sz w:val="24"/>
        </w:rPr>
        <w:softHyphen/>
        <w:t>dersi con decisione sempre aggiornata ad accogliere la veri</w:t>
      </w:r>
      <w:r w:rsidRPr="00A00B6B">
        <w:rPr>
          <w:rFonts w:ascii="Arial" w:hAnsi="Arial"/>
          <w:sz w:val="24"/>
        </w:rPr>
        <w:softHyphen/>
        <w:t>tà e solo essa nelle molteplici parole ascoltate. Se c'è crisi oggi, essa è crisi di parola. Oggi la parola non è più dialogica, essa è monologale; non si riesce ad entrare in comunione; si ha come una sfiducia nella parola altrui. Si è perso il contatto vivo con la Parola, quella che dona consistenza e senso ad ogni nostra parola, la Parola crea</w:t>
      </w:r>
      <w:r w:rsidRPr="00A00B6B">
        <w:rPr>
          <w:rFonts w:ascii="Arial" w:hAnsi="Arial"/>
          <w:sz w:val="24"/>
        </w:rPr>
        <w:softHyphen/>
        <w:t>trice di Dio la sola capace di rinnovare il cuore, di ren</w:t>
      </w:r>
      <w:r w:rsidRPr="00A00B6B">
        <w:rPr>
          <w:rFonts w:ascii="Arial" w:hAnsi="Arial"/>
          <w:sz w:val="24"/>
        </w:rPr>
        <w:softHyphen/>
        <w:t>derlo puro e mondo, di santificarlo e di ricolmarlo di paro</w:t>
      </w:r>
      <w:r w:rsidRPr="00A00B6B">
        <w:rPr>
          <w:rFonts w:ascii="Arial" w:hAnsi="Arial"/>
          <w:sz w:val="24"/>
        </w:rPr>
        <w:softHyphen/>
        <w:t>le sante, che partecipino a loro volta della stessa onnipo</w:t>
      </w:r>
      <w:r w:rsidRPr="00A00B6B">
        <w:rPr>
          <w:rFonts w:ascii="Arial" w:hAnsi="Arial"/>
          <w:sz w:val="24"/>
        </w:rPr>
        <w:softHyphen/>
        <w:t xml:space="preserve">tenza creatrice del mistero della Parola del Signore. </w:t>
      </w:r>
    </w:p>
    <w:p w14:paraId="404DF7A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Oggi c'è come una chiusura dell'uomo nell'immanenza. Il mon</w:t>
      </w:r>
      <w:r w:rsidRPr="00A00B6B">
        <w:rPr>
          <w:rFonts w:ascii="Arial" w:hAnsi="Arial"/>
          <w:sz w:val="24"/>
        </w:rPr>
        <w:softHyphen/>
        <w:t>do del cielo e il mondo della terra sono due realtà in anti</w:t>
      </w:r>
      <w:r w:rsidRPr="00A00B6B">
        <w:rPr>
          <w:rFonts w:ascii="Arial" w:hAnsi="Arial"/>
          <w:sz w:val="24"/>
        </w:rPr>
        <w:softHyphen/>
        <w:t>tesi: o Dio o l'uomo, o la terra o il cielo, o il futuro o il presente. Estirpando Dio, il cielo ed il futuro, l'uomo si è rinchiuso in se stesso, nella terra, nel presente. Tut</w:t>
      </w:r>
      <w:r w:rsidRPr="00A00B6B">
        <w:rPr>
          <w:rFonts w:ascii="Arial" w:hAnsi="Arial"/>
          <w:sz w:val="24"/>
        </w:rPr>
        <w:softHyphen/>
        <w:t>te le parole che egli proferisce riflettono questa drammati</w:t>
      </w:r>
      <w:r w:rsidRPr="00A00B6B">
        <w:rPr>
          <w:rFonts w:ascii="Arial" w:hAnsi="Arial"/>
          <w:sz w:val="24"/>
        </w:rPr>
        <w:softHyphen/>
        <w:t>ca realtà. Quanti devono indicare all'uomo la via della vita, sono ten</w:t>
      </w:r>
      <w:r w:rsidRPr="00A00B6B">
        <w:rPr>
          <w:rFonts w:ascii="Arial" w:hAnsi="Arial"/>
          <w:sz w:val="24"/>
        </w:rPr>
        <w:softHyphen/>
        <w:t>tati di rimanere come impigliati nell'immanentismo della storia e delle sue soluzioni. La salvezza diviene per alcuni un fatto della terra, tra gli uomini, di un presente, di un domani, ma non di un futuro, quel futuro che prepara per noi il Dio della speranza, nel mistero della risurrezione gloriosa di Gesù Signore. L'imma</w:t>
      </w:r>
      <w:r w:rsidRPr="00A00B6B">
        <w:rPr>
          <w:rFonts w:ascii="Arial" w:hAnsi="Arial"/>
          <w:sz w:val="24"/>
        </w:rPr>
        <w:softHyphen/>
        <w:t>nenza non può dare salvezza. La salvezza dell'uomo è frutto di trascendenza, è dono dall'alto, discende dal cielo. Oggi non solo è grave che la Parola di Dio venga sostituita con le molte parole umane, quanto piuttosto è sconvolgente l'attribuzione a Dio della parola umana, annunziata e pro</w:t>
      </w:r>
      <w:r w:rsidRPr="00A00B6B">
        <w:rPr>
          <w:rFonts w:ascii="Arial" w:hAnsi="Arial"/>
          <w:sz w:val="24"/>
        </w:rPr>
        <w:softHyphen/>
        <w:t>clamata come parola di Dio. Il riferimento a Dio non è più di fede, ma di non fede. La causa di questo caos religioso è semplice: il distacco dalla Parola, l'attaccamento alle mol</w:t>
      </w:r>
      <w:r w:rsidRPr="00A00B6B">
        <w:rPr>
          <w:rFonts w:ascii="Arial" w:hAnsi="Arial"/>
          <w:sz w:val="24"/>
        </w:rPr>
        <w:softHyphen/>
        <w:t xml:space="preserve">te parole dell'uomo. </w:t>
      </w:r>
    </w:p>
    <w:p w14:paraId="0A222067" w14:textId="51D69970"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Se si vuole ritrovare la via della fede, necessariamente bisogna passare attraverso l'interiorizzazione della Parola, di tutta la Parola e non di certe frasi, di alcune parti, di certi libri, di qualche versetto. Se vogliamo risolvere la crisi esistenziale dell'immanenti</w:t>
      </w:r>
      <w:r w:rsidRPr="00A00B6B">
        <w:rPr>
          <w:rFonts w:ascii="Arial" w:hAnsi="Arial"/>
          <w:sz w:val="24"/>
        </w:rPr>
        <w:softHyphen/>
        <w:t xml:space="preserve">smo dobbiamo convincerci che non esiste altra </w:t>
      </w:r>
      <w:r w:rsidRPr="00A00B6B">
        <w:rPr>
          <w:rFonts w:ascii="Arial" w:hAnsi="Arial"/>
          <w:sz w:val="24"/>
        </w:rPr>
        <w:lastRenderedPageBreak/>
        <w:t>possibilità se non quella di passare attraverso l'ascolto fedele, quel dia</w:t>
      </w:r>
      <w:r w:rsidRPr="00A00B6B">
        <w:rPr>
          <w:rFonts w:ascii="Arial" w:hAnsi="Arial"/>
          <w:sz w:val="24"/>
        </w:rPr>
        <w:softHyphen/>
        <w:t>logo interpersonale, fatto di preghiera, di lunghi silenzi dinanzi a Dio, in modo che il nostro spirito sia reso capace di ascoltare la voce dello Spirito di Dio che chiama ciascu</w:t>
      </w:r>
      <w:r w:rsidRPr="00A00B6B">
        <w:rPr>
          <w:rFonts w:ascii="Arial" w:hAnsi="Arial"/>
          <w:sz w:val="24"/>
        </w:rPr>
        <w:softHyphen/>
        <w:t>no di noi ad intraprendere quel cammino di amore e di sal</w:t>
      </w:r>
      <w:r w:rsidRPr="00A00B6B">
        <w:rPr>
          <w:rFonts w:ascii="Arial" w:hAnsi="Arial"/>
          <w:sz w:val="24"/>
        </w:rPr>
        <w:softHyphen/>
        <w:t>vezza che conduce l'uomo al possesso di sè. Il ruolo della Chiesa si rivela di primaria importanza. La salvezza del mondo è oggi nelle mani della Chiesa fondata su Pietro, poiché è in essa la luce piena della Parola del Si</w:t>
      </w:r>
      <w:r w:rsidRPr="00A00B6B">
        <w:rPr>
          <w:rFonts w:ascii="Arial" w:hAnsi="Arial"/>
          <w:sz w:val="24"/>
        </w:rPr>
        <w:softHyphen/>
        <w:t>gnore, è in essa che brilla in tutto il suo splendore di salvezza e di santità. Il nostro mondo è senza la Parola, pur essendo inabissato e sommerso di parole, ma sono parole che non salvano, anzi più si parla e più si crea angoscia, delusione, dolore, ansia, smarrimento, confusione, incertezza. Sono parole che creano danni, mali, sciagure, lutti, stragi, distruzioni.</w:t>
      </w:r>
      <w:r w:rsidR="003A10DD">
        <w:rPr>
          <w:rFonts w:ascii="Arial" w:hAnsi="Arial"/>
          <w:sz w:val="24"/>
        </w:rPr>
        <w:t xml:space="preserve"> </w:t>
      </w:r>
      <w:r w:rsidRPr="00A00B6B">
        <w:rPr>
          <w:rFonts w:ascii="Arial" w:hAnsi="Arial"/>
          <w:sz w:val="24"/>
        </w:rPr>
        <w:t>Senza la Parola, le parole non hanno in sè il principio del</w:t>
      </w:r>
      <w:r w:rsidRPr="00A00B6B">
        <w:rPr>
          <w:rFonts w:ascii="Arial" w:hAnsi="Arial"/>
          <w:sz w:val="24"/>
        </w:rPr>
        <w:softHyphen/>
        <w:t>la vita. Con la Parola ogni altra parola riceve energia, senso, significato, poiché è una Parola che lenisce, risana, conforta, dona speranza, sollievo, conferisce salvezza, apre l'uomo a Dio, al cielo, al futuro eterno. La Parola riapre il circuito interrotto con il peccato. A causa di una parola venne la morte, a causa della Parola ritorna fiorire la vita sulla terra. Il grembo della Chiesa è simile al grembo della Madre di Gesù: per la sua Fede nel</w:t>
      </w:r>
      <w:r w:rsidRPr="00A00B6B">
        <w:rPr>
          <w:rFonts w:ascii="Arial" w:hAnsi="Arial"/>
          <w:sz w:val="24"/>
        </w:rPr>
        <w:softHyphen/>
        <w:t>la Parola e per l'Onnipotenza dello Spirito Santo il Verbo si fece in lei carne, si fa per la fede della Chiesa nostra vita e vita del mondo. Ma questo non può avvenire senza la nostra fede nella Paro</w:t>
      </w:r>
      <w:r w:rsidRPr="00A00B6B">
        <w:rPr>
          <w:rFonts w:ascii="Arial" w:hAnsi="Arial"/>
          <w:sz w:val="24"/>
        </w:rPr>
        <w:softHyphen/>
        <w:t xml:space="preserve">la. </w:t>
      </w:r>
    </w:p>
    <w:p w14:paraId="5A41D061" w14:textId="31A37061" w:rsidR="00FE6B0B" w:rsidRPr="00A00B6B" w:rsidRDefault="00FE6B0B" w:rsidP="00FE6B0B">
      <w:pPr>
        <w:spacing w:after="120"/>
        <w:jc w:val="both"/>
        <w:rPr>
          <w:rFonts w:ascii="Arial" w:hAnsi="Arial"/>
          <w:sz w:val="24"/>
        </w:rPr>
      </w:pPr>
      <w:bookmarkStart w:id="234" w:name="_Toc338715835"/>
      <w:bookmarkStart w:id="235" w:name="_Toc429118495"/>
      <w:bookmarkStart w:id="236" w:name="_Toc429118636"/>
      <w:bookmarkStart w:id="237" w:name="_Toc429118968"/>
      <w:bookmarkStart w:id="238" w:name="_Toc430013399"/>
      <w:bookmarkStart w:id="239" w:name="_Toc430013863"/>
      <w:bookmarkStart w:id="240" w:name="_Toc430014820"/>
      <w:bookmarkStart w:id="241" w:name="_Toc430015341"/>
      <w:bookmarkStart w:id="242" w:name="_Toc430339447"/>
      <w:bookmarkStart w:id="243" w:name="_Toc434569842"/>
      <w:bookmarkStart w:id="244" w:name="_Toc435720432"/>
      <w:bookmarkStart w:id="245" w:name="_Toc56404807"/>
      <w:bookmarkStart w:id="246" w:name="_Toc62176921"/>
      <w:r w:rsidRPr="00A00B6B">
        <w:rPr>
          <w:rFonts w:ascii="Arial" w:hAnsi="Arial"/>
          <w:b/>
          <w:sz w:val="24"/>
        </w:rPr>
        <w:t>D</w:t>
      </w:r>
      <w:r w:rsidR="0047775B" w:rsidRPr="00A00B6B">
        <w:rPr>
          <w:rFonts w:ascii="Arial" w:hAnsi="Arial"/>
          <w:b/>
          <w:sz w:val="24"/>
        </w:rPr>
        <w:t>ire la Parola</w:t>
      </w:r>
      <w:r w:rsidRPr="00A00B6B">
        <w:rPr>
          <w:rFonts w:ascii="Arial" w:hAnsi="Arial"/>
          <w:b/>
          <w:sz w:val="24"/>
        </w:rPr>
        <w:t xml:space="preserve">. </w:t>
      </w:r>
      <w:bookmarkEnd w:id="234"/>
      <w:bookmarkEnd w:id="235"/>
      <w:bookmarkEnd w:id="236"/>
      <w:bookmarkEnd w:id="237"/>
      <w:bookmarkEnd w:id="238"/>
      <w:bookmarkEnd w:id="239"/>
      <w:bookmarkEnd w:id="240"/>
      <w:bookmarkEnd w:id="241"/>
      <w:bookmarkEnd w:id="242"/>
      <w:bookmarkEnd w:id="243"/>
      <w:bookmarkEnd w:id="244"/>
      <w:bookmarkEnd w:id="245"/>
      <w:bookmarkEnd w:id="246"/>
      <w:r w:rsidRPr="00A00B6B">
        <w:rPr>
          <w:rFonts w:ascii="Arial" w:hAnsi="Arial"/>
          <w:sz w:val="24"/>
        </w:rPr>
        <w:t>Nella storia, la Chiesa è chiamata ad aiutare gli uomini a camminare verso il futuro, ma facendoli guardare verso il passato, verso quel punto inizia</w:t>
      </w:r>
      <w:r w:rsidRPr="00A00B6B">
        <w:rPr>
          <w:rFonts w:ascii="Arial" w:hAnsi="Arial"/>
          <w:sz w:val="24"/>
        </w:rPr>
        <w:softHyphen/>
        <w:t>le dal quale dipende la sua vita e quella dell'in</w:t>
      </w:r>
      <w:r w:rsidRPr="00A00B6B">
        <w:rPr>
          <w:rFonts w:ascii="Arial" w:hAnsi="Arial"/>
          <w:sz w:val="24"/>
        </w:rPr>
        <w:softHyphen/>
        <w:t>tera umanità. Essa stessa deve fermissimamente ancorarsi a quel momento, che è il fondamento del suo essere, nel quale ogni altro attimo, fino alla consumazione dei secoli, diviene vero, autentico, nuovo, nuovissimo, sempre attuale.</w:t>
      </w:r>
      <w:r w:rsidR="003A10DD">
        <w:rPr>
          <w:rFonts w:ascii="Arial" w:hAnsi="Arial"/>
          <w:sz w:val="24"/>
        </w:rPr>
        <w:t xml:space="preserve"> </w:t>
      </w:r>
      <w:r w:rsidRPr="00A00B6B">
        <w:rPr>
          <w:rFonts w:ascii="Arial" w:hAnsi="Arial"/>
          <w:sz w:val="24"/>
        </w:rPr>
        <w:t>La Chiesa vive se ricorda; si rinnova nella storia se tiene fissi gli occhi su quell'ora che l'ha ge</w:t>
      </w:r>
      <w:r w:rsidRPr="00A00B6B">
        <w:rPr>
          <w:rFonts w:ascii="Arial" w:hAnsi="Arial"/>
          <w:sz w:val="24"/>
        </w:rPr>
        <w:softHyphen/>
        <w:t>nerata e chiamata in vita: quest'attimo è la morte in Croce del suo Salvatore, è la risurrezione del suo Redentore. Quell'ora la Chiesa deve sempre ri</w:t>
      </w:r>
      <w:r w:rsidRPr="00A00B6B">
        <w:rPr>
          <w:rFonts w:ascii="Arial" w:hAnsi="Arial"/>
          <w:sz w:val="24"/>
        </w:rPr>
        <w:softHyphen/>
        <w:t>cordare, attualizzare, vivere, compiere, realizza</w:t>
      </w:r>
      <w:r w:rsidRPr="00A00B6B">
        <w:rPr>
          <w:rFonts w:ascii="Arial" w:hAnsi="Arial"/>
          <w:sz w:val="24"/>
        </w:rPr>
        <w:softHyphen/>
        <w:t xml:space="preserve">re. Ogni qualvolta si tradisce quell'ora per cattivo ricordo o per ricordo non effettuato, si tradisce la Parola di Gesù, poiché la si rende inefficace nella sua azione di luce del mondo e di sale della terra. </w:t>
      </w:r>
    </w:p>
    <w:p w14:paraId="29E40596" w14:textId="77777777" w:rsidR="00FE6B0B" w:rsidRPr="00A00B6B" w:rsidRDefault="00FE6B0B" w:rsidP="00FE6B0B">
      <w:pPr>
        <w:spacing w:after="120"/>
        <w:jc w:val="both"/>
        <w:rPr>
          <w:rFonts w:ascii="Arial" w:hAnsi="Arial"/>
          <w:sz w:val="24"/>
        </w:rPr>
      </w:pPr>
      <w:r w:rsidRPr="00A00B6B">
        <w:rPr>
          <w:rFonts w:ascii="Arial" w:hAnsi="Arial"/>
          <w:sz w:val="24"/>
        </w:rPr>
        <w:t>Non c'è ricordo senza lo Spirito Santo; è Lui che deve dirci giorno per giorno la verità della Parola del Signore e con</w:t>
      </w:r>
      <w:r w:rsidRPr="00A00B6B">
        <w:rPr>
          <w:rFonts w:ascii="Arial" w:hAnsi="Arial"/>
          <w:sz w:val="24"/>
        </w:rPr>
        <w:softHyphen/>
        <w:t>segnarla pura e santa alla nostra coscienza e al nostro cuo</w:t>
      </w:r>
      <w:r w:rsidRPr="00A00B6B">
        <w:rPr>
          <w:rFonts w:ascii="Arial" w:hAnsi="Arial"/>
          <w:sz w:val="24"/>
        </w:rPr>
        <w:softHyphen/>
        <w:t>re. Il ricordo pertanto è l'attività dello Spirito nel nostro spirito e nella nostra intelligenza; Egli ci dice la verità di ieri, l'unica verità e la sola, nell'attualità di oggi; Egli illumina con la Parola di ieri la storia di oggi e la ricolma di salvezza e di redenzione. Ma lo Spirito ricorda alla Chiesa, al cristiano; Egli si serve di tutte le facoltà dell'uomo, ma solo se questi ha il cuore puro da ogni peccato e l'anima ricolma della divina carità; se il cuore è torbido e peccaminoso, se l'anima è priva della divina carità, Dio non abita nell'uomo e neanche lo Spirito; allora il ricordo vero, autentico, appor</w:t>
      </w:r>
      <w:r w:rsidRPr="00A00B6B">
        <w:rPr>
          <w:rFonts w:ascii="Arial" w:hAnsi="Arial"/>
          <w:sz w:val="24"/>
        </w:rPr>
        <w:softHyphen/>
        <w:t>tatore di novità e di attualità non può compiersi. Solo il ricordo vivo dona vita e solo il ricordo santo gene</w:t>
      </w:r>
      <w:r w:rsidRPr="00A00B6B">
        <w:rPr>
          <w:rFonts w:ascii="Arial" w:hAnsi="Arial"/>
          <w:sz w:val="24"/>
        </w:rPr>
        <w:softHyphen/>
        <w:t>ra santità nel mondo. È questa una cer</w:t>
      </w:r>
      <w:r w:rsidRPr="00A00B6B">
        <w:rPr>
          <w:rFonts w:ascii="Arial" w:hAnsi="Arial"/>
          <w:sz w:val="24"/>
        </w:rPr>
        <w:softHyphen/>
        <w:t>tezza teologica, va</w:t>
      </w:r>
      <w:r w:rsidRPr="00A00B6B">
        <w:rPr>
          <w:rFonts w:ascii="Arial" w:hAnsi="Arial"/>
          <w:sz w:val="24"/>
        </w:rPr>
        <w:softHyphen/>
        <w:t>lida per ogni persona e per ogni tempo; a questa legge non ci sono deroghe; essa è universale, atemporale, eterna, di</w:t>
      </w:r>
      <w:r w:rsidRPr="00A00B6B">
        <w:rPr>
          <w:rFonts w:ascii="Arial" w:hAnsi="Arial"/>
          <w:sz w:val="24"/>
        </w:rPr>
        <w:softHyphen/>
        <w:t xml:space="preserve">vina. Urge mettere ogni attenzione a incamminarsi sulla via della propria santificazione, a percorrere quel cammino di fedeltà a Cristo che ci conduce ad </w:t>
      </w:r>
      <w:r w:rsidRPr="00A00B6B">
        <w:rPr>
          <w:rFonts w:ascii="Arial" w:hAnsi="Arial"/>
          <w:sz w:val="24"/>
        </w:rPr>
        <w:lastRenderedPageBreak/>
        <w:t>essere come Lui, come Lui pensare ed agire, come Lui desiderare ed amare, come Lui sacrificar</w:t>
      </w:r>
      <w:r w:rsidRPr="00A00B6B">
        <w:rPr>
          <w:rFonts w:ascii="Arial" w:hAnsi="Arial"/>
          <w:sz w:val="24"/>
        </w:rPr>
        <w:softHyphen/>
        <w:t>si ed immolarsi per la santificazione del mondo. Cadendo e ricadendo dal giusto ricordo si cade e si ricade dalla giusta missione. Ma anche in questo travaglio la Chie</w:t>
      </w:r>
      <w:r w:rsidRPr="00A00B6B">
        <w:rPr>
          <w:rFonts w:ascii="Arial" w:hAnsi="Arial"/>
          <w:sz w:val="24"/>
        </w:rPr>
        <w:softHyphen/>
        <w:t>sa possiede nel suo seno la forza e la potenza della Risur</w:t>
      </w:r>
      <w:r w:rsidRPr="00A00B6B">
        <w:rPr>
          <w:rFonts w:ascii="Arial" w:hAnsi="Arial"/>
          <w:sz w:val="24"/>
        </w:rPr>
        <w:softHyphen/>
        <w:t>rezione di Gesù: lo Spirito di Verità e di Santità. È Lui che di tempo in tem</w:t>
      </w:r>
      <w:r w:rsidRPr="00A00B6B">
        <w:rPr>
          <w:rFonts w:ascii="Arial" w:hAnsi="Arial"/>
          <w:sz w:val="24"/>
        </w:rPr>
        <w:softHyphen/>
        <w:t>po irrompe nella storia e come Spirito di Profezia e di Santità chiama anime semplici e pure che sanno essere disposte ad accogliere la sua divina mozione e le prepara a compiere secondo verità il ministero del ricordo della Parola. E così lo Spirito, quale forza di profezia e di verità, ri</w:t>
      </w:r>
      <w:r w:rsidRPr="00A00B6B">
        <w:rPr>
          <w:rFonts w:ascii="Arial" w:hAnsi="Arial"/>
          <w:sz w:val="24"/>
        </w:rPr>
        <w:softHyphen/>
        <w:t>corda, attraverso il ministero strumenta</w:t>
      </w:r>
      <w:r w:rsidRPr="00A00B6B">
        <w:rPr>
          <w:rFonts w:ascii="Arial" w:hAnsi="Arial"/>
          <w:sz w:val="24"/>
        </w:rPr>
        <w:softHyphen/>
        <w:t>le di anime umili e fedeli, la verità che salva, quella verità che è nella Paro</w:t>
      </w:r>
      <w:r w:rsidRPr="00A00B6B">
        <w:rPr>
          <w:rFonts w:ascii="Arial" w:hAnsi="Arial"/>
          <w:sz w:val="24"/>
        </w:rPr>
        <w:softHyphen/>
        <w:t>la, quella Parola che dice e dona la Verità all'uomo. Aiutato dalla pro</w:t>
      </w:r>
      <w:r w:rsidRPr="00A00B6B">
        <w:rPr>
          <w:rFonts w:ascii="Arial" w:hAnsi="Arial"/>
          <w:sz w:val="24"/>
        </w:rPr>
        <w:softHyphen/>
        <w:t>fezia del retto ed autentico ricordo, il cristiano è messo in condizione di vivere la sua missione profetica, nell'annunzio puro, vero, sem</w:t>
      </w:r>
      <w:r w:rsidRPr="00A00B6B">
        <w:rPr>
          <w:rFonts w:ascii="Arial" w:hAnsi="Arial"/>
          <w:sz w:val="24"/>
        </w:rPr>
        <w:softHyphen/>
        <w:t>plice, au</w:t>
      </w:r>
      <w:r w:rsidRPr="00A00B6B">
        <w:rPr>
          <w:rFonts w:ascii="Arial" w:hAnsi="Arial"/>
          <w:sz w:val="24"/>
        </w:rPr>
        <w:softHyphen/>
        <w:t xml:space="preserve">tentico della Parola di Gesù Signore. </w:t>
      </w:r>
    </w:p>
    <w:p w14:paraId="2BB717FF" w14:textId="77777777" w:rsidR="00FE6B0B" w:rsidRPr="00A00B6B" w:rsidRDefault="00FE6B0B" w:rsidP="00FE6B0B">
      <w:pPr>
        <w:spacing w:after="120"/>
        <w:jc w:val="both"/>
        <w:rPr>
          <w:rFonts w:ascii="Arial" w:hAnsi="Arial"/>
          <w:sz w:val="24"/>
        </w:rPr>
      </w:pPr>
      <w:r w:rsidRPr="00A00B6B">
        <w:rPr>
          <w:rFonts w:ascii="Arial" w:hAnsi="Arial"/>
          <w:sz w:val="24"/>
        </w:rPr>
        <w:t>La Parola che si dice deve manifestare nella storia quella soprannaturale dinamicità che è la forza in essa dello Spi</w:t>
      </w:r>
      <w:r w:rsidRPr="00A00B6B">
        <w:rPr>
          <w:rFonts w:ascii="Arial" w:hAnsi="Arial"/>
          <w:sz w:val="24"/>
        </w:rPr>
        <w:softHyphen/>
        <w:t>rito di Santificazione, capace di nuova creazione, di cam</w:t>
      </w:r>
      <w:r w:rsidRPr="00A00B6B">
        <w:rPr>
          <w:rFonts w:ascii="Arial" w:hAnsi="Arial"/>
          <w:sz w:val="24"/>
        </w:rPr>
        <w:softHyphen/>
        <w:t>biare cuori e menti, senti</w:t>
      </w:r>
      <w:r w:rsidRPr="00A00B6B">
        <w:rPr>
          <w:rFonts w:ascii="Arial" w:hAnsi="Arial"/>
          <w:sz w:val="24"/>
        </w:rPr>
        <w:softHyphen/>
        <w:t>menti e volontà e di uniformarli all'unica volontà che è quella di Gesù Signore. Questo è il segreto dei santi e dei testimoni eroici della fede. Loro hanno compreso che la Parola è tutta vera, non solo una parte, non solo un rigo o un versetto. Se l'uomo vuole, può fidarsi della Parola, può con</w:t>
      </w:r>
      <w:r w:rsidRPr="00A00B6B">
        <w:rPr>
          <w:rFonts w:ascii="Arial" w:hAnsi="Arial"/>
          <w:sz w:val="24"/>
        </w:rPr>
        <w:softHyphen/>
        <w:t>segnare tutta la sua vita ad essa, per sempre, in modo irreversibi</w:t>
      </w:r>
      <w:r w:rsidRPr="00A00B6B">
        <w:rPr>
          <w:rFonts w:ascii="Arial" w:hAnsi="Arial"/>
          <w:sz w:val="24"/>
        </w:rPr>
        <w:softHyphen/>
        <w:t>le, totalizzante la propria esi</w:t>
      </w:r>
      <w:r w:rsidRPr="00A00B6B">
        <w:rPr>
          <w:rFonts w:ascii="Arial" w:hAnsi="Arial"/>
          <w:sz w:val="24"/>
        </w:rPr>
        <w:softHyphen/>
        <w:t>stenza in ogni singolo movi</w:t>
      </w:r>
      <w:r w:rsidRPr="00A00B6B">
        <w:rPr>
          <w:rFonts w:ascii="Arial" w:hAnsi="Arial"/>
          <w:sz w:val="24"/>
        </w:rPr>
        <w:softHyphen/>
        <w:t>mento dello spirito, del corpo e dell'anima. È in questo dono e in questa offerta la specifici</w:t>
      </w:r>
      <w:r w:rsidRPr="00A00B6B">
        <w:rPr>
          <w:rFonts w:ascii="Arial" w:hAnsi="Arial"/>
          <w:sz w:val="24"/>
        </w:rPr>
        <w:softHyphen/>
        <w:t>tà dei santi. Essi non hanno fatto grandi cose; hanno consegnato totalmente se stessi ed in modo irreversibile, senza dubbi, senza incertezze, senza tentennamenti, né oscillazioni alla Parola della salvezza ed in essa hanno perseverato sino alla fine. E tuttavia c'è una continua e costante tentazione per l'uomo ed è quella di dissociarsi dalla Parola, non ritenendola efficace, e neppure idonea a risol</w:t>
      </w:r>
      <w:r w:rsidRPr="00A00B6B">
        <w:rPr>
          <w:rFonts w:ascii="Arial" w:hAnsi="Arial"/>
          <w:sz w:val="24"/>
        </w:rPr>
        <w:softHyphen/>
        <w:t>vere per il meglio la vita dell'uomo contemporaneo. È la storia che deve adeguarsi alla Parola, non la Parola alla storia. I santi hanno avuto questa grande forza ed in</w:t>
      </w:r>
      <w:r w:rsidRPr="00A00B6B">
        <w:rPr>
          <w:rFonts w:ascii="Arial" w:hAnsi="Arial"/>
          <w:sz w:val="24"/>
        </w:rPr>
        <w:softHyphen/>
        <w:t>telligenza, che è illuminazione dello Spirito Santo di Dio, di far entrare la pro</w:t>
      </w:r>
      <w:r w:rsidRPr="00A00B6B">
        <w:rPr>
          <w:rFonts w:ascii="Arial" w:hAnsi="Arial"/>
          <w:sz w:val="24"/>
        </w:rPr>
        <w:softHyphen/>
        <w:t>pria vita nella Parola; loro hanno ade</w:t>
      </w:r>
      <w:r w:rsidRPr="00A00B6B">
        <w:rPr>
          <w:rFonts w:ascii="Arial" w:hAnsi="Arial"/>
          <w:sz w:val="24"/>
        </w:rPr>
        <w:softHyphen/>
        <w:t>guato la vita al vangelo, non il vangelo alla vita. Sarebbe quest'ultima realtà una conversione del Vangelo alle mode del tempo e dei luoghi. Deve essere la Parola a dire vera o falsa, giusta o ingiusta la storia e i vari luoghi e tempi dove la storia si vive e si opera. Se riusciamo a fare questa piccolissima rivoluzione cristiana che è semplicemente l'adeguazione della storia alla Parola, allora il mondo avrà un sussul</w:t>
      </w:r>
      <w:r w:rsidRPr="00A00B6B">
        <w:rPr>
          <w:rFonts w:ascii="Arial" w:hAnsi="Arial"/>
          <w:sz w:val="24"/>
        </w:rPr>
        <w:softHyphen/>
        <w:t xml:space="preserve">to di novità, di verità, di sincerità, perché avrà un sussulto di santità. </w:t>
      </w:r>
    </w:p>
    <w:p w14:paraId="2A205693" w14:textId="2CEE01BF" w:rsidR="00FE6B0B" w:rsidRPr="00A00B6B" w:rsidRDefault="00126F03" w:rsidP="00FE6B0B">
      <w:pPr>
        <w:spacing w:after="120"/>
        <w:jc w:val="both"/>
        <w:rPr>
          <w:rFonts w:ascii="Arial" w:hAnsi="Arial"/>
          <w:sz w:val="24"/>
        </w:rPr>
      </w:pPr>
      <w:r w:rsidRPr="00A00B6B">
        <w:rPr>
          <w:rFonts w:ascii="Arial" w:hAnsi="Arial"/>
          <w:b/>
          <w:sz w:val="24"/>
        </w:rPr>
        <w:t>La Parola</w:t>
      </w:r>
      <w:r w:rsidR="00FE6B0B" w:rsidRPr="00A00B6B">
        <w:rPr>
          <w:rFonts w:ascii="Arial" w:hAnsi="Arial"/>
          <w:b/>
          <w:sz w:val="24"/>
        </w:rPr>
        <w:t xml:space="preserve">: </w:t>
      </w:r>
      <w:r w:rsidRPr="00A00B6B">
        <w:rPr>
          <w:rFonts w:ascii="Arial" w:hAnsi="Arial"/>
          <w:b/>
          <w:sz w:val="24"/>
        </w:rPr>
        <w:t>grazia di Dio e dell’uomo</w:t>
      </w:r>
      <w:r w:rsidR="00FE6B0B" w:rsidRPr="00A00B6B">
        <w:rPr>
          <w:rFonts w:ascii="Arial" w:hAnsi="Arial"/>
          <w:b/>
          <w:sz w:val="24"/>
        </w:rPr>
        <w:t>.</w:t>
      </w:r>
      <w:r w:rsidR="00FE6B0B" w:rsidRPr="00A00B6B">
        <w:rPr>
          <w:rFonts w:ascii="Arial" w:hAnsi="Arial"/>
          <w:sz w:val="24"/>
        </w:rPr>
        <w:t xml:space="preserve"> Gesù è pieno di grazia e di verità. Questa pienezza, che gli fu data come dono iniziale alla sua carne, egli la trasformò in santità perfetta, ancorando saldamente e per sempre la sua volontà a quella del Padre suo. 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Ciò che è avvenuto in Gesù come sorgente, deve avvenire in ogni cristiano come fonte derivata, </w:t>
      </w:r>
      <w:r w:rsidR="00FE6B0B" w:rsidRPr="00A00B6B">
        <w:rPr>
          <w:rFonts w:ascii="Arial" w:hAnsi="Arial"/>
          <w:sz w:val="24"/>
        </w:rPr>
        <w:lastRenderedPageBreak/>
        <w:t xml:space="preserve">altrimenti non si compie la redenzione dell'uomo. Si partecipa al 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 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la Parola vera, verso l'autentica volontà di Dio. Senza la trasformazione della Parola in vita neanche i sacramenti vengono celebrati secondo la legge della fede e della vita eterna. </w:t>
      </w:r>
    </w:p>
    <w:p w14:paraId="35A5FD1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Senza la nostra configurazione a Cristo la Parola vera non sarà detta con precisione, non potrà essere detta, perché poco cresciuta in noi. Se la Parola non è tutta nel nostro cuore, noi non possiamo averla sulle labbra. Queste dicono solo ciò che è nel cuore; non possono attingere la verità perfetta, la perfetta conoscenza della volontà di Dio, se il cuore ne è sprovvisto. Quanti hanno il mandato di proferire la Parola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3BEA9A2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La santificazione è indispensabile per chi vuole inserirsi pienamente e partecipare al mistero redentivo di Gesù. Essa è necessaria per poter donare la Parola tutta intera, la sola che riesce a penetrare nei cuori. Lo Spirito Santo possiede in noi tanta forza di vita e di rigenerazione per quanta trasformazione in vita della Parola di Gesù c'è nel nostro intimo. Se in esso non c'è santità, c'è anche scarsezza di vita, la Parola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la Parola annunzia. La verità è tutta nella Parola e la Parola deve essere tutta verità annunziata, quando questo si verifica allora lo Spirito provoca la conversione del cuore, lo tocca nel momento stesso in cui la Parola raggiunge i suoi orecchi.</w:t>
      </w:r>
    </w:p>
    <w:p w14:paraId="32293C6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Come può crescere in santità un popolo senza annunzio della Parola? Come può essere annunziata la Parola senza l'effettiva partecipazione al mistero redentivo di Gesù che richiede tutta la fruttificazione della verità e della grazia ricevuta? Come può essere messa a frutto la grazia se essa non abita più nei cuori, perché da essi è stata estromessa la Parola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 Si partecipa al mistero redentivo di Gesù, offrendo la propria vita, in Lui, perché Lui la trasformi interamente in un dono di grazia. È questa la più alta forma di configurazione a Lui, che ha offerto tutto se </w:t>
      </w:r>
      <w:r w:rsidRPr="00A00B6B">
        <w:rPr>
          <w:rFonts w:ascii="Arial" w:hAnsi="Arial"/>
          <w:sz w:val="24"/>
        </w:rPr>
        <w:lastRenderedPageBreak/>
        <w:t xml:space="preserve">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72FF6B59" w14:textId="63434DAC" w:rsidR="00FE6B0B" w:rsidRPr="00A00B6B" w:rsidRDefault="00FE6B0B" w:rsidP="00FE6B0B">
      <w:pPr>
        <w:spacing w:after="120"/>
        <w:jc w:val="both"/>
        <w:rPr>
          <w:rFonts w:ascii="Arial" w:hAnsi="Arial"/>
          <w:sz w:val="24"/>
        </w:rPr>
      </w:pPr>
      <w:bookmarkStart w:id="247" w:name="_Toc339154833"/>
      <w:bookmarkStart w:id="248" w:name="_Toc429126386"/>
      <w:bookmarkStart w:id="249" w:name="_Toc430013476"/>
      <w:bookmarkStart w:id="250" w:name="_Toc430013936"/>
      <w:bookmarkStart w:id="251" w:name="_Toc430014893"/>
      <w:bookmarkStart w:id="252" w:name="_Toc430015414"/>
      <w:bookmarkStart w:id="253" w:name="_Toc430339520"/>
      <w:bookmarkStart w:id="254" w:name="_Toc434569915"/>
      <w:bookmarkStart w:id="255" w:name="_Toc435720505"/>
      <w:bookmarkStart w:id="256" w:name="_Toc56404880"/>
      <w:bookmarkStart w:id="257" w:name="_Toc62176994"/>
      <w:r w:rsidRPr="00A00B6B">
        <w:rPr>
          <w:rFonts w:ascii="Arial" w:hAnsi="Arial"/>
          <w:b/>
          <w:sz w:val="24"/>
        </w:rPr>
        <w:t>C</w:t>
      </w:r>
      <w:r w:rsidR="00126F03" w:rsidRPr="00A00B6B">
        <w:rPr>
          <w:rFonts w:ascii="Arial" w:hAnsi="Arial"/>
          <w:b/>
          <w:sz w:val="24"/>
        </w:rPr>
        <w:t>onversione e Parola</w:t>
      </w:r>
      <w:bookmarkEnd w:id="247"/>
      <w:bookmarkEnd w:id="248"/>
      <w:bookmarkEnd w:id="249"/>
      <w:bookmarkEnd w:id="250"/>
      <w:bookmarkEnd w:id="251"/>
      <w:bookmarkEnd w:id="252"/>
      <w:bookmarkEnd w:id="253"/>
      <w:bookmarkEnd w:id="254"/>
      <w:bookmarkEnd w:id="255"/>
      <w:bookmarkEnd w:id="256"/>
      <w:bookmarkEnd w:id="257"/>
      <w:r w:rsidRPr="00A00B6B">
        <w:rPr>
          <w:rFonts w:ascii="Arial" w:hAnsi="Arial"/>
          <w:b/>
          <w:sz w:val="24"/>
        </w:rPr>
        <w:t xml:space="preserve">. </w:t>
      </w:r>
      <w:r w:rsidRPr="00A00B6B">
        <w:rPr>
          <w:rFonts w:ascii="Arial" w:hAnsi="Arial"/>
          <w:sz w:val="24"/>
        </w:rPr>
        <w:t xml:space="preserve">La conversione è alla Parola della salvezza, che chiama a porre la nostra vita in essa, a lasciarcela modellare dalla Verità che da essa si sprigiona, conducendola sul suo sentiero, sulla sua via. La Parola deve essere data; e ci si converte non alla Parola, ma alla Verità, all'essenza che sgorga da essa. La Verità che promana dalla Parola è una Persona, è Gesù Signore, che ci dona lo Spirito Santo, che ci conduce al Padre, Carità e Amore increato ed eterno, la Verità che fa vera ogni cosa. C'è falsità nelle nostre proposizioni o asserzioni di fede, quando queste sono prese nell'assenza della Parola, o contro di essa. Il passaggio dalla Parola alla non-parola è assai breve; è sufficiente un attimo di smarrimento, di confusione, di disattenzione, perché la mente si trovi fuori e la decisione presa è di non conversione, di essenziale rottura con la Verità. Se la Parola deve essere all’inizio e alla fine di tutto il cammino in Cristo nello Spirito verso il Padre, la prima regola pastorale è il suo dono; è la vigilanza perché si rimanga nella Verità, è la solerte attenzione perché venga costantemente ridata. La Parola non ha una vita autonoma; essa è stata affidata a degli uomini particolari perché la facciano risuonare sempre vera ed attuale, perché l'uomo, ascoltandola, possa aderirvi e attaccarvi il cuore, conformando la propria esistenza ed iniziando quel cammino verso la pienezza del suo essere, che si attinge in Dio, per Cristo nello Spirito Santo. Molte nostre crisi sono di assenza di Parola. Non si dona la Parola, quella vera, non si dona la Verità contenuta in essa; non si dona né il Padre e né lo Spirito perché non si è donata la Verità che è Cristo Signore ed il suo mistero di salvezza e di redenzione. La Parola bisogna darla sempre viva, fresca, nuova, sana, salubre, ricca di verità e di amore, di santità e di giustizia, di misericordia e di compassione, di volontà di bene, di determinazione e di costanza, di perseveranza e di zelo, di incitamento, di aiuto, di sostegno, di correzione amorevole e dolce, di sollievo nelle difficoltà, di quella forza interiore capace di risollevare un cuore e di tenerlo ancorato e fisso verso il suo compimento. Bisogna che la Parola risuoni sempre; e per questo quanti ne sono ministri, hanno la grave responsabilità ed il dovere morale, di giustizia, oltre che di carità pastorale, di consumare la propria esistenza nel darla. </w:t>
      </w:r>
    </w:p>
    <w:p w14:paraId="4BC6220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Il ministro della Parola, o chi è incaricato della sua trasmissione nella Chiesa, sappia che non la può dare, se il suo cuore non si lascia trasformare da essa. La Parola da dire non è esterna a sé stesso; è esterna in quanto viene da Dio, è interna in quanto per essere detta, deve essere trasformata in nostra vita dalla potenza risanatrice e santificatrice dello Spirito di Dio. Non bisogna mai confondere la forma con il dono; ogni forma deve contenere la Parola vera, ma ogni forma non esaurisce il dono di essa. Non c'è il modo perfetto di dirla, modo perfetto non è la forma, è la Parola vera; quando si possiede quella vera, allora ogni forma è buona ed ogni modo regolato dalla prudenza e dalla saggezza, produce il suo effetto di grazia e di salvezza. C'è crisi non perché non si fa catechesi, ma perché tutte le altre forme di annunzio soffrono nel dono, poiché in </w:t>
      </w:r>
      <w:r w:rsidRPr="00A00B6B">
        <w:rPr>
          <w:rFonts w:ascii="Arial" w:hAnsi="Arial"/>
          <w:bCs/>
          <w:sz w:val="24"/>
        </w:rPr>
        <w:lastRenderedPageBreak/>
        <w:t>esse non è contenuta tutta la Verità della salvezza. La crisi del non dono della Parola affonda le sue radici nell'assenza di santità, nella non sufficiente maturazione della Parola dentro di noi. Dove c'è crisi di dono, c'è necessariamente crisi di santità; non c'è santità perché il cuore si lascia fuorviare e conquistare dal pensiero del mondo. La riuscita della trasformazione della Verità in Parola da dare e da offrire è nella fruttificazione della Parola ascoltata in Verità che regola e governa la propria esistenza. Senza questo duplice procedimento di ascolto e di trasformazione, la nostra Parola è semplicemente mondana, anche se la diciamo in nome di Dio, o in delle forme ed in dei modi che appartengo alla sacralità del dono. Non è la forma che fa sì che la Parola divenga vera; è la Verità del cuore, è la trasformazione della Parola ascoltata in parola vissuta il fondamento della Verità di quanto noi diciamo e proclamiamo, annunziamo o catechizziamo; la forma diviene vera dalla Verità che è nel cuore; non sarà mai la forma a trasformare la non-parola in Verità. Gesù ascoltava il Padre e nello Spirito trasformava in obbedienza la Parola ascoltata, in Verità del suo essere, e dalla Verità di se stesso scaturiva la Parola di vita come dono ai credenti. La più alta Verità Gesù la trasformò sulla croce, dalla quale nasce l'unica Parola di vita; mentre egli non parlava più, quando egli consegnava il suo spirito a Dio, dal suo costato aperto, cioè dal suo cuore, sgorgava la Parola vera, la Parola della nostra salvezza, usciva quel sangue e quell'acqua, la grazia e lo Spirito che avrebbero rinnovato la terra.</w:t>
      </w:r>
    </w:p>
    <w:p w14:paraId="0B153C25" w14:textId="7719ED0B" w:rsidR="00FE6B0B" w:rsidRPr="00A00B6B" w:rsidRDefault="00FE6B0B" w:rsidP="00FE6B0B">
      <w:pPr>
        <w:spacing w:after="120"/>
        <w:jc w:val="both"/>
        <w:rPr>
          <w:rFonts w:ascii="Arial" w:hAnsi="Arial"/>
          <w:sz w:val="24"/>
        </w:rPr>
      </w:pPr>
      <w:bookmarkStart w:id="258" w:name="_Toc434569929"/>
      <w:bookmarkStart w:id="259" w:name="_Toc435720519"/>
      <w:bookmarkStart w:id="260" w:name="_Toc56404895"/>
      <w:bookmarkStart w:id="261" w:name="_Toc62177007"/>
      <w:r w:rsidRPr="00A00B6B">
        <w:rPr>
          <w:rFonts w:ascii="Arial" w:hAnsi="Arial"/>
          <w:b/>
          <w:sz w:val="24"/>
        </w:rPr>
        <w:t>L</w:t>
      </w:r>
      <w:r w:rsidR="00126F03" w:rsidRPr="00A00B6B">
        <w:rPr>
          <w:rFonts w:ascii="Arial" w:hAnsi="Arial"/>
          <w:b/>
          <w:sz w:val="24"/>
        </w:rPr>
        <w:t>o Spirito della Parola di Gesù</w:t>
      </w:r>
      <w:bookmarkEnd w:id="258"/>
      <w:bookmarkEnd w:id="259"/>
      <w:bookmarkEnd w:id="260"/>
      <w:bookmarkEnd w:id="261"/>
      <w:r w:rsidRPr="00A00B6B">
        <w:rPr>
          <w:rFonts w:ascii="Arial" w:hAnsi="Arial"/>
          <w:b/>
          <w:sz w:val="24"/>
        </w:rPr>
        <w:t xml:space="preserve">. </w:t>
      </w:r>
      <w:r w:rsidRPr="00A00B6B">
        <w:rPr>
          <w:rFonts w:ascii="Arial" w:hAnsi="Arial"/>
          <w:sz w:val="24"/>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48B10EB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w:t>
      </w:r>
    </w:p>
    <w:p w14:paraId="4B8F447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lastRenderedPageBreak/>
        <w:t xml:space="preserve">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 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 Gesù altro non fece che realizzare nella sua natura umana tutta la Parola, fino alla perfezione. </w:t>
      </w:r>
    </w:p>
    <w:p w14:paraId="5241B6C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È il cristiano il veicolo attraverso il quale lo Spirito Santo deve far giungere la Parola della salvezza e della redenzione ad ogni uomo. È obbligo di grande amore verso se stesso e verso il mondo intero far sì che questo veicolo sia efficientissimo. Sarà efficientissimo se lui, discepolo di Gesù, cercherà ogni giorno di crescere nella conformazione a Cristo, il Crocifisso per l’amore, l’Obbediente per carità. </w:t>
      </w:r>
    </w:p>
    <w:p w14:paraId="14FA6950" w14:textId="77777777" w:rsidR="00126F03"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Chi sono per l’apostolo Giacomo i peccatori invitati a purificare le loro mani? Sono tutti coloro che hanno abbandonato la Parola del Signore e si sono consegnati al pensiero di questo mondo, ai vizi, alle trasgressioni, alle passioni che suscitano ogni lite e ogni guerra. Purificare le mani significa non commettere con esse nessuna azione abominevole, malvagia, cattiva, disonesta, perversa. Esse </w:t>
      </w:r>
      <w:r w:rsidRPr="00A00B6B">
        <w:rPr>
          <w:rFonts w:ascii="Arial" w:hAnsi="Arial"/>
          <w:sz w:val="24"/>
        </w:rPr>
        <w:lastRenderedPageBreak/>
        <w:t xml:space="preserve">vanno conservate al servizio del bene più grande. Mai esse devono esser poste a servizio di Satana, della sua invidia, della sua superbia, del suo odio, del suo male, delle sue tenebre, della sua morte. Esse devono essere mani a servizio della giustizia e mai dell’ingiustizia, della verità e mai della falsità, della santità e mai del peccato, dell’obbedienza e mai della disobbedienza. È facile sapere chi servono le nostre mani: se Cristo Gesù o il diavolo. Ogni azione di disobbedienza al Vangelo fa le nostre mani a servizio del diavolo. Gesù dice ai Giudei del suo tempo che essi hanno per Padre il diavolo. Lo rivela la loro volontà di uccidere Lui, la Luce e la Verità: </w:t>
      </w:r>
    </w:p>
    <w:p w14:paraId="4F2C6058" w14:textId="77777777" w:rsidR="00126F03"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3E0F0488" w14:textId="65A6E858"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Le opere rivelano il cuore. Se l’opera è evangelica il cuore è evangelico. Se l’opera è cristica, anche il cuore è cristico. Se l’opera è di menzogna, falsità, inganno, ingiustizia allora il cuore è stato consegnato al male. In questo cuore non abita Dio, perché Dio mai abiterà in un cuore che si consegna al male. Prima esso va purificato. Si purifica il cuore purificando le mani. Si purificano le mani purificando il cuore. La purificazione deve accompagnare ogni momento della nostra vita. È sempre facile passare dalla giustizia nell’ingiustizia e dalla luce nelle tenebre. Basta un istante.</w:t>
      </w:r>
    </w:p>
    <w:p w14:paraId="612DAD5F" w14:textId="77777777" w:rsidR="00FE6B0B" w:rsidRPr="00A00B6B" w:rsidRDefault="00FE6B0B" w:rsidP="00FE6B0B">
      <w:pPr>
        <w:spacing w:after="120"/>
        <w:jc w:val="both"/>
        <w:rPr>
          <w:rFonts w:ascii="Arial" w:hAnsi="Arial"/>
          <w:sz w:val="24"/>
        </w:rPr>
      </w:pPr>
      <w:r w:rsidRPr="00A00B6B">
        <w:rPr>
          <w:rFonts w:ascii="Arial" w:hAnsi="Arial"/>
          <w:sz w:val="24"/>
        </w:rPr>
        <w:t xml:space="preserve">Ora l’Apostolo Giacomo si rivolge agli uomini dal cuore indeciso: </w:t>
      </w:r>
      <w:r w:rsidRPr="00A00B6B">
        <w:rPr>
          <w:rFonts w:ascii="Arial" w:hAnsi="Arial"/>
          <w:i/>
          <w:sz w:val="24"/>
        </w:rPr>
        <w:t>uomini dall’animo indeciso, santificate i vostri cuori</w:t>
      </w:r>
      <w:r w:rsidRPr="00A00B6B">
        <w:rPr>
          <w:rFonts w:ascii="Arial" w:hAnsi="Arial"/>
          <w:sz w:val="24"/>
        </w:rPr>
        <w:t xml:space="preserve">. Chi sono gli uomini dall’animo </w:t>
      </w:r>
      <w:r w:rsidRPr="00A00B6B">
        <w:rPr>
          <w:rFonts w:ascii="Arial" w:hAnsi="Arial"/>
          <w:sz w:val="24"/>
        </w:rPr>
        <w:lastRenderedPageBreak/>
        <w:t>indeciso? Sono coloro che non rimangono stabili sulla via di Cristo Gesù. Vorrebbero camminare nel Vangelo, iniziano, ma poi basta un nulla e si ritrovano nell’anti-vangelo. Poi tornano e di nuovo se ne vanno. A questi uomini dall’animo indeciso, l’Apostolo chiede di santificare i loro cuori. Come si santifica il cuore? Chiedendo allo Spirito Santo che lo crei nuovo; che tolga dal petto il cuore di pietra e al suo posto metta il cuore di carne, metta il cuore di Cristo; che di questo cuore nuovo sia Lui, lo Spirito Santo, a governare ogni attimo della sua vita. Perché il cuore si santifichi, sempre deve essere alimentato dalla grazia di Cristo Gesù e condotto dallo Spirito Santo perché facciamo solo e sempre la divina volontà. Se Cristo Gesù e lo Spirito Santo escono dal cuore, per questo cuore mai potrà esserci santificazione. La santificazione è l’opera perenne dello Spirito Santo e consiste nella trasformazione del nostro cuore nel cuore di Cristo Gesù.</w:t>
      </w:r>
    </w:p>
    <w:p w14:paraId="3060F8C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9</w:t>
      </w:r>
      <w:r w:rsidRPr="00A00B6B">
        <w:rPr>
          <w:rFonts w:ascii="Arial" w:hAnsi="Arial"/>
          <w:b/>
          <w:sz w:val="24"/>
        </w:rPr>
        <w:t>Riconoscete la vostra miseria, fate lutto e piangete; le vostre risa si cambino in lutto e la vostra allegria in tristezza.</w:t>
      </w:r>
    </w:p>
    <w:p w14:paraId="13355113" w14:textId="77777777" w:rsidR="00FE6B0B" w:rsidRPr="00A00B6B" w:rsidRDefault="00FE6B0B" w:rsidP="00FE6B0B">
      <w:pPr>
        <w:spacing w:after="120"/>
        <w:jc w:val="both"/>
        <w:rPr>
          <w:rFonts w:ascii="Arial" w:hAnsi="Arial"/>
          <w:sz w:val="24"/>
        </w:rPr>
      </w:pPr>
      <w:r w:rsidRPr="00A00B6B">
        <w:rPr>
          <w:rFonts w:ascii="Arial" w:hAnsi="Arial"/>
          <w:sz w:val="24"/>
        </w:rPr>
        <w:t>Quale miseria devono conoscere questi peccatori e questi uomini dall’animo indeciso? La loro miseria spirituale. In cosa consiste questa loro miseria? Nell’assenza dal loro cuore di Cristo Gesù e dello Spirito Santo. È questa la difficoltà, se non addirittura l’impossibilità, per un discepolo di Gesù: riconoscere la propria miseria spirituale. Perché è difficoltà e anche impossibilità? Perché chi è nelle tenebre ha sempre bisogno di una luce esterna per vedere la sua miseria. Questa luce esterna viene dalla Parola ad essi annunciata che dovrà essere di purissima verità. Senza questo aiuto esterno, nessuno vedrà la propria miseria e nessuno farà lutto e piangerà per essa. Nessuno trasformerà le risa in lutto e l’allegria in tristezza. Quando Davide fece lutto e pianse? Quando Natan gli fece luce sul suo peccato.</w:t>
      </w:r>
    </w:p>
    <w:p w14:paraId="7F740AC2"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1CDB1E9"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w:t>
      </w:r>
      <w:r w:rsidRPr="00A00B6B">
        <w:rPr>
          <w:rFonts w:ascii="Arial" w:hAnsi="Arial"/>
          <w:i/>
          <w:iCs/>
          <w:sz w:val="24"/>
        </w:rPr>
        <w:lastRenderedPageBreak/>
        <w:t>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B2EEDD1"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2665148"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A48EF6E"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B161240"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w:t>
      </w:r>
      <w:r w:rsidRPr="00A00B6B">
        <w:rPr>
          <w:rFonts w:ascii="Arial" w:hAnsi="Arial"/>
          <w:i/>
          <w:iCs/>
          <w:sz w:val="24"/>
        </w:rPr>
        <w:lastRenderedPageBreak/>
        <w:t>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8C6F014"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2F4E609"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829DF01"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95D0D65"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lastRenderedPageBreak/>
        <w:t>Poi Davide consolò Betsabea sua moglie, andando da lei e giacendo con lei: così partorì un figlio, che egli chiamò Salomone. Il Signore lo amò e mandò il profeta Natan perché lo chiamasse Iedidià per ordine del Signore.</w:t>
      </w:r>
    </w:p>
    <w:p w14:paraId="41D7A1F9"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86DB5D6"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w:t>
      </w:r>
    </w:p>
    <w:p w14:paraId="73E58730"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47804256"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1E7DA780" w14:textId="77777777" w:rsidR="00FE6B0B" w:rsidRPr="00A00B6B" w:rsidRDefault="00FE6B0B" w:rsidP="00FE6B0B">
      <w:pPr>
        <w:spacing w:after="120"/>
        <w:jc w:val="both"/>
        <w:rPr>
          <w:rFonts w:ascii="Arial" w:hAnsi="Arial"/>
          <w:sz w:val="24"/>
        </w:rPr>
      </w:pPr>
      <w:r w:rsidRPr="00A00B6B">
        <w:rPr>
          <w:rFonts w:ascii="Arial" w:hAnsi="Arial"/>
          <w:sz w:val="24"/>
        </w:rPr>
        <w:t>Quando i sette Angeli delle sette chiese di Asia riconoscono la loro miseria spirituale? Quando l’Apostolo Giovanni scrive ad ognuno di loro, manifestando qual è la sua miseria e cosa dovrà fare per porvi fine:</w:t>
      </w:r>
    </w:p>
    <w:p w14:paraId="558F8D33"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F28C41A"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9F80CD5"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C113D18"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w:t>
      </w:r>
      <w:r w:rsidRPr="00A00B6B">
        <w:rPr>
          <w:rFonts w:ascii="Arial" w:hAnsi="Arial"/>
          <w:i/>
          <w:iCs/>
          <w:sz w:val="24"/>
        </w:rPr>
        <w:lastRenderedPageBreak/>
        <w:t>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5C6182E8"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3E7D92C"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0832D20"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w:t>
      </w:r>
      <w:r w:rsidRPr="00A00B6B">
        <w:rPr>
          <w:rFonts w:ascii="Arial" w:hAnsi="Arial"/>
          <w:i/>
          <w:iCs/>
          <w:sz w:val="24"/>
        </w:rPr>
        <w:lastRenderedPageBreak/>
        <w:t xml:space="preserve">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366EAB0" w14:textId="77777777" w:rsidR="00FE6B0B" w:rsidRPr="00A00B6B" w:rsidRDefault="00FE6B0B" w:rsidP="00FE6B0B">
      <w:pPr>
        <w:spacing w:after="120"/>
        <w:jc w:val="both"/>
        <w:rPr>
          <w:rFonts w:ascii="Arial" w:hAnsi="Arial"/>
          <w:sz w:val="24"/>
        </w:rPr>
      </w:pPr>
      <w:r w:rsidRPr="00A00B6B">
        <w:rPr>
          <w:rFonts w:ascii="Arial" w:hAnsi="Arial"/>
          <w:sz w:val="24"/>
        </w:rPr>
        <w:t>Oggi è divenuto difficile, anzi impossibile riconoscere la propria miseria spirituale. Manca il metro di misura e questo metro è la verità del Vangelo. Avendo un Vangelo senza verità abbiamo anche una miseria senza verità. Siamo stracolmi di miseria spirituale e ci ostiniamo a chiamarla grandezza. Oggi il peccato non è proclamato progresso e legge di civiltà? Orrendi misfatti non sono gridati come vera libertà della donna e dell’uomo? Se non ci decidiamo ad annunciare il Vangelo puro così come è uscito dal cuore di Cristo Gesù, dalla miseria spirituale la terra sarà ridotta in un cimitero e noi questo cimitero lo chiameremo progresso, civiltà, dignità della persona umana.</w:t>
      </w:r>
    </w:p>
    <w:p w14:paraId="6E460F0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10</w:t>
      </w:r>
      <w:r w:rsidRPr="00A00B6B">
        <w:rPr>
          <w:rFonts w:ascii="Arial" w:hAnsi="Arial"/>
          <w:b/>
          <w:sz w:val="24"/>
        </w:rPr>
        <w:t>Umiliatevi davanti al Signore ed egli vi esalterà.</w:t>
      </w:r>
    </w:p>
    <w:p w14:paraId="10BC002D" w14:textId="77777777" w:rsidR="00FE6B0B" w:rsidRPr="00A00B6B" w:rsidRDefault="00FE6B0B" w:rsidP="00FE6B0B">
      <w:pPr>
        <w:spacing w:after="120"/>
        <w:jc w:val="both"/>
        <w:rPr>
          <w:rFonts w:ascii="Arial" w:hAnsi="Arial"/>
          <w:sz w:val="24"/>
        </w:rPr>
      </w:pPr>
      <w:r w:rsidRPr="00A00B6B">
        <w:rPr>
          <w:rFonts w:ascii="Arial" w:hAnsi="Arial"/>
          <w:sz w:val="24"/>
        </w:rPr>
        <w:t>Come ci si umilia davanti al Signore? Confessando che solo la sua Parola è verità e scegliendo il Vangelo come unica e sola Legge per la nostra vita. Se non si ritorna nell’obbedienza al Vangelo non c’è né mai potrà esserci umiliazione. Al massimo possiamo vivere qualche umiliazione rituale. Ma queste umiliazioni non cambiano la vita. Non la cambiamo perché sono fatte senza il Vangelo, per continuare ad offendere il Vangelo. Senza la purissima obbedienza alla Parola, mai il Signore potrà esaltarci, mai potrà dare a noi l’altissima dignità di essere suoi veri figli, eredi della vita eterna.</w:t>
      </w:r>
    </w:p>
    <w:p w14:paraId="175F767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11</w:t>
      </w:r>
      <w:r w:rsidRPr="00A00B6B">
        <w:rPr>
          <w:rFonts w:ascii="Arial" w:hAnsi="Arial"/>
          <w:b/>
          <w:sz w:val="24"/>
        </w:rPr>
        <w:t>Non dite male gli uni degli altri, fratelli. Chi dice male del fratello, o giudica il suo fratello, parla contro la Legge e giudica la Legge. E se tu giudichi la Legge, non sei uno che osserva la Legge, ma uno che la giudica.</w:t>
      </w:r>
    </w:p>
    <w:p w14:paraId="4450B54E" w14:textId="77777777" w:rsidR="00FE6B0B" w:rsidRPr="00A00B6B" w:rsidRDefault="00FE6B0B" w:rsidP="00FE6B0B">
      <w:pPr>
        <w:spacing w:after="120"/>
        <w:jc w:val="both"/>
        <w:rPr>
          <w:rFonts w:ascii="Arial" w:hAnsi="Arial"/>
          <w:sz w:val="24"/>
        </w:rPr>
      </w:pPr>
      <w:r w:rsidRPr="00A00B6B">
        <w:rPr>
          <w:rFonts w:ascii="Arial" w:hAnsi="Arial"/>
          <w:sz w:val="24"/>
        </w:rPr>
        <w:t xml:space="preserve">Ora l’Apostolo Giacomo affronta un tema assai delicato: il giudizio degli uni contro gli altri – </w:t>
      </w:r>
      <w:r w:rsidRPr="00A00B6B">
        <w:rPr>
          <w:rFonts w:ascii="Arial" w:hAnsi="Arial"/>
          <w:i/>
          <w:iCs/>
          <w:sz w:val="24"/>
        </w:rPr>
        <w:t>Non dite male gli uni degli altri, fratelli</w:t>
      </w:r>
      <w:r w:rsidRPr="00A00B6B">
        <w:rPr>
          <w:rFonts w:ascii="Arial" w:hAnsi="Arial"/>
          <w:sz w:val="24"/>
        </w:rPr>
        <w:t xml:space="preserve"> –. Gesù nel Discorso della Montagna per ben due volte affronta questo tema:</w:t>
      </w:r>
    </w:p>
    <w:p w14:paraId="674857C3"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5D5BB94B"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22E049D7"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p>
    <w:p w14:paraId="117D7D8C" w14:textId="77777777" w:rsidR="00FE6B0B" w:rsidRPr="00A00B6B" w:rsidRDefault="00FE6B0B" w:rsidP="00FE6B0B">
      <w:pPr>
        <w:spacing w:after="120"/>
        <w:jc w:val="both"/>
        <w:rPr>
          <w:rFonts w:ascii="Arial" w:hAnsi="Arial"/>
          <w:sz w:val="24"/>
        </w:rPr>
      </w:pPr>
      <w:r w:rsidRPr="00A00B6B">
        <w:rPr>
          <w:rFonts w:ascii="Arial" w:hAnsi="Arial"/>
          <w:sz w:val="24"/>
        </w:rPr>
        <w:t xml:space="preserve">Ora l’Apostolo Giacomo dona le ragioni soprannaturali che obbligano al non dire male gli uni degli altri: </w:t>
      </w:r>
      <w:r w:rsidRPr="00A00B6B">
        <w:rPr>
          <w:rFonts w:ascii="Arial" w:hAnsi="Arial"/>
          <w:i/>
          <w:sz w:val="24"/>
        </w:rPr>
        <w:t>Chi dice male del fratello, o giudica il suo fratello, parla contro la Legge e giudica la Legge. E se tu giudichi la Legge, non sei uno che osserva la Legge, ma uno che la giudica</w:t>
      </w:r>
      <w:r w:rsidRPr="00A00B6B">
        <w:rPr>
          <w:rFonts w:ascii="Arial" w:hAnsi="Arial"/>
          <w:sz w:val="24"/>
        </w:rPr>
        <w:t>. Signore e Giudice di ogni uomo è il suo Creatore, il suo Dio, Colui che lo ha fatto. Colui che lo ha redento. Ora a nessun uomo è dato di porsi sopra il Signore. Chi si pone sopra il Signore contro il Signore si pone sopra la Legge contro la Legge. Giudica il Signore e giudica la Legge. La Legge non è data per essere giudicata. Non è data per essere trasgredita. È data per essere osservata. Parlare male del fratello è gravissimo peccato di superbia e di orgoglio spirituale. Con questo giudizio si prende il posto di Dio. Ci si erge a Signori dei fratelli. Gesù ci avverte: con la misura con la quale misuriamo, giudichiamo, condanniamo, con la stessa misura saremo misurati, giudicati, condannati.</w:t>
      </w:r>
    </w:p>
    <w:p w14:paraId="16461F6E" w14:textId="38C8CBA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w:t>
      </w:r>
      <w:r w:rsidRPr="00A00B6B">
        <w:rPr>
          <w:rFonts w:ascii="Arial" w:hAnsi="Arial"/>
          <w:i/>
          <w:iCs/>
          <w:sz w:val="24"/>
        </w:rPr>
        <w:lastRenderedPageBreak/>
        <w:t>a voi in cambio». Disse loro anche una parabola: «Può forse un cieco guidare un altro cieco? Non cadranno tutti e due in un fosso? Un discepolo non è più del maestro; ma ognuno, che sia ben preparato, sarà come il suo maestro.</w:t>
      </w:r>
      <w:r w:rsidR="003A10DD">
        <w:rPr>
          <w:rFonts w:ascii="Arial" w:hAnsi="Arial"/>
          <w:i/>
          <w:iCs/>
          <w:sz w:val="24"/>
        </w:rPr>
        <w:t xml:space="preserve"> </w:t>
      </w:r>
      <w:r w:rsidRPr="00A00B6B">
        <w:rPr>
          <w:rFonts w:ascii="Arial" w:hAnsi="Arial"/>
          <w:i/>
          <w:iCs/>
          <w:sz w:val="24"/>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(Lc 6,27-42). </w:t>
      </w:r>
    </w:p>
    <w:p w14:paraId="1B3081F3" w14:textId="77777777" w:rsidR="00FE6B0B" w:rsidRPr="00A00B6B" w:rsidRDefault="00FE6B0B" w:rsidP="00FE6B0B">
      <w:pPr>
        <w:spacing w:after="120"/>
        <w:jc w:val="both"/>
        <w:rPr>
          <w:rFonts w:ascii="Arial" w:hAnsi="Arial"/>
          <w:sz w:val="24"/>
        </w:rPr>
      </w:pPr>
      <w:r w:rsidRPr="00A00B6B">
        <w:rPr>
          <w:rFonts w:ascii="Arial" w:hAnsi="Arial"/>
          <w:sz w:val="24"/>
        </w:rPr>
        <w:t>L’Apostolo Paolo tratta il tema del giudizio nella Lettera ai Romani:</w:t>
      </w:r>
    </w:p>
    <w:p w14:paraId="2EF60997"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FDAB62E"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w:t>
      </w:r>
      <w:r w:rsidRPr="00A00B6B">
        <w:rPr>
          <w:rFonts w:ascii="Arial" w:hAnsi="Arial"/>
          <w:i/>
          <w:iCs/>
          <w:sz w:val="24"/>
        </w:rPr>
        <w:lastRenderedPageBreak/>
        <w:t xml:space="preserve">trasgredendo la Legge! Infatti sta scritto: Il nome di Dio è bestemmiato per causa vostra tra le genti. 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748BD1C2" w14:textId="77777777" w:rsidR="00FE6B0B" w:rsidRPr="00A00B6B" w:rsidRDefault="00FE6B0B" w:rsidP="00FE6B0B">
      <w:pPr>
        <w:spacing w:after="120"/>
        <w:jc w:val="both"/>
        <w:rPr>
          <w:rFonts w:ascii="Arial" w:hAnsi="Arial"/>
          <w:sz w:val="24"/>
        </w:rPr>
      </w:pPr>
      <w:r w:rsidRPr="00A00B6B">
        <w:rPr>
          <w:rFonts w:ascii="Arial" w:hAnsi="Arial"/>
          <w:sz w:val="24"/>
        </w:rPr>
        <w:t>L’Apostolo Giuda dona come modello di non giudizio l’Arcangelo Michele:</w:t>
      </w:r>
    </w:p>
    <w:p w14:paraId="32FAF185"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60104079" w14:textId="21E8E324" w:rsidR="00FE6B0B" w:rsidRPr="00A00B6B" w:rsidRDefault="00FE6B0B" w:rsidP="00FE6B0B">
      <w:pPr>
        <w:spacing w:after="120"/>
        <w:jc w:val="both"/>
        <w:rPr>
          <w:rFonts w:ascii="Arial" w:hAnsi="Arial"/>
          <w:sz w:val="24"/>
        </w:rPr>
      </w:pPr>
      <w:r w:rsidRPr="00A00B6B">
        <w:rPr>
          <w:rFonts w:ascii="Arial" w:hAnsi="Arial"/>
          <w:b/>
          <w:sz w:val="24"/>
        </w:rPr>
        <w:t>C</w:t>
      </w:r>
      <w:r w:rsidR="00126F03" w:rsidRPr="00A00B6B">
        <w:rPr>
          <w:rFonts w:ascii="Arial" w:hAnsi="Arial"/>
          <w:b/>
          <w:sz w:val="24"/>
        </w:rPr>
        <w:t>hi oggi è un fuorilegge è il cristiano</w:t>
      </w:r>
      <w:r w:rsidRPr="00A00B6B">
        <w:rPr>
          <w:rFonts w:ascii="Arial" w:hAnsi="Arial"/>
          <w:sz w:val="24"/>
        </w:rPr>
        <w:t xml:space="preserve">. Perché il cristiano è un fuori legge? È fuori legge il cristiano perché ha abbandonato la Legge del Signore e si è fatto lui legge per se stesso e per ogni altro uomo. La Legge è il suo pensiero, la sua volontà, i suoi desideri, le sue immaginazioni, le sue fantasie. Ora nessun uomo può dire: </w:t>
      </w:r>
      <w:r w:rsidRPr="00A00B6B">
        <w:rPr>
          <w:rFonts w:ascii="Arial" w:hAnsi="Arial"/>
          <w:i/>
          <w:sz w:val="24"/>
        </w:rPr>
        <w:t>“La Legge sono io”</w:t>
      </w:r>
      <w:r w:rsidRPr="00A00B6B">
        <w:rPr>
          <w:rFonts w:ascii="Arial" w:hAnsi="Arial"/>
          <w:sz w:val="24"/>
        </w:rPr>
        <w:t xml:space="preserve">. Non lo può dire perché nella nostra santissima fede, la Legge è data da Dio e ad essa ognuno è obbligato ad obbedire. Neanche nella Chiesa vi potrà mai essere una sola persona – né chierico e né laico, né profeta e né maestro, né dottore e né discepolo, né papa e né vescovo, né presbitero e né diacono, né cresimato e né battezzato – che possa dire: </w:t>
      </w:r>
      <w:r w:rsidRPr="00A00B6B">
        <w:rPr>
          <w:rFonts w:ascii="Arial" w:hAnsi="Arial"/>
          <w:i/>
          <w:iCs/>
          <w:sz w:val="24"/>
        </w:rPr>
        <w:t>“Io sono sopra la Legge”</w:t>
      </w:r>
      <w:r w:rsidRPr="00A00B6B">
        <w:rPr>
          <w:rFonts w:ascii="Arial" w:hAnsi="Arial"/>
          <w:sz w:val="24"/>
        </w:rPr>
        <w:t xml:space="preserve">. Nessuno lo potrà dire perché ognuno è obbligato ad obbedire alla Legge e ai Profeti portati a compimento da Gesù Signore nel Discorso della Montagna. La Parola di Gesù è per tutti e tutti devono obbedienza ad essa. </w:t>
      </w:r>
    </w:p>
    <w:p w14:paraId="45F408EF" w14:textId="0017669C" w:rsidR="00FE6B0B" w:rsidRPr="00A00B6B" w:rsidRDefault="00FE6B0B" w:rsidP="00FE6B0B">
      <w:pPr>
        <w:spacing w:after="120"/>
        <w:jc w:val="both"/>
        <w:rPr>
          <w:rFonts w:ascii="Arial" w:hAnsi="Arial"/>
          <w:bCs/>
          <w:sz w:val="24"/>
        </w:rPr>
      </w:pPr>
      <w:r w:rsidRPr="00A00B6B">
        <w:rPr>
          <w:rFonts w:ascii="Arial" w:hAnsi="Arial"/>
          <w:bCs/>
          <w:sz w:val="24"/>
        </w:rPr>
        <w:t>Non dire falsa testimonianza ai danni del tuo prossimo, non calunniare, non ingannare: è Legge universale.</w:t>
      </w:r>
      <w:r w:rsidR="003A10DD">
        <w:rPr>
          <w:rFonts w:ascii="Arial" w:hAnsi="Arial"/>
          <w:bCs/>
          <w:sz w:val="24"/>
        </w:rPr>
        <w:t xml:space="preserve"> </w:t>
      </w:r>
      <w:r w:rsidRPr="00A00B6B">
        <w:rPr>
          <w:rFonts w:ascii="Arial" w:hAnsi="Arial"/>
          <w:bCs/>
          <w:sz w:val="24"/>
        </w:rPr>
        <w:t>Non assolvere il reo e non condannare l’innocente è Legge universale.</w:t>
      </w:r>
      <w:r w:rsidR="003A10DD">
        <w:rPr>
          <w:rFonts w:ascii="Arial" w:hAnsi="Arial"/>
          <w:bCs/>
          <w:sz w:val="24"/>
        </w:rPr>
        <w:t xml:space="preserve"> </w:t>
      </w:r>
      <w:r w:rsidRPr="00A00B6B">
        <w:rPr>
          <w:rFonts w:ascii="Arial" w:hAnsi="Arial"/>
          <w:bCs/>
          <w:sz w:val="24"/>
        </w:rPr>
        <w:t>Poi c’è la Legge dei sacramenti alla quale ognuno deve obbedienza.</w:t>
      </w:r>
      <w:r w:rsidR="003A10DD">
        <w:rPr>
          <w:rFonts w:ascii="Arial" w:hAnsi="Arial"/>
          <w:bCs/>
          <w:sz w:val="24"/>
        </w:rPr>
        <w:t xml:space="preserve"> </w:t>
      </w:r>
      <w:r w:rsidRPr="00A00B6B">
        <w:rPr>
          <w:rFonts w:ascii="Arial" w:hAnsi="Arial"/>
          <w:bCs/>
          <w:sz w:val="24"/>
        </w:rPr>
        <w:t xml:space="preserve">Ma ancora non è tutto. C’è la Legge dello Spirito Santo, anche questa Legge va osservata. Nessuno potrà mai spegnere un carisma dello Spirito Santo, perché il carisma è vita per la Chiesa. Nessuno lo potrà spegnere perché </w:t>
      </w:r>
      <w:r w:rsidRPr="00A00B6B">
        <w:rPr>
          <w:rFonts w:ascii="Arial" w:hAnsi="Arial"/>
          <w:bCs/>
          <w:sz w:val="24"/>
        </w:rPr>
        <w:lastRenderedPageBreak/>
        <w:t>nessuno è sopra lo Spirito Santo. Tutti allo Spirito Santo devono obbedienza.</w:t>
      </w:r>
      <w:r w:rsidR="003A10DD">
        <w:rPr>
          <w:rFonts w:ascii="Arial" w:hAnsi="Arial"/>
          <w:bCs/>
          <w:sz w:val="24"/>
        </w:rPr>
        <w:t xml:space="preserve"> </w:t>
      </w:r>
      <w:r w:rsidRPr="00A00B6B">
        <w:rPr>
          <w:rFonts w:ascii="Arial" w:hAnsi="Arial"/>
          <w:bCs/>
          <w:sz w:val="24"/>
        </w:rPr>
        <w:t xml:space="preserve">Poi c’è la Legge della Carità che tutti siamo obbligati ad osservare. </w:t>
      </w:r>
    </w:p>
    <w:p w14:paraId="3E078E78"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Ecco perché nessuno nella Chiesa è sopra la Legge. Porsi sopra la Legge è porsi sopra il Padre celeste, Cristo Gesù nostro Signore, lo Spirito Santo. </w:t>
      </w:r>
    </w:p>
    <w:p w14:paraId="42F15CA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Ma oggi non solo ci si pone sopra la Legge. In modo quasi impercettibile si è tornati ai tempi degli scribi e dei farisei del Vangelo. Contro la Legge del Signore, ognuno si sta creando la sua legge. Non solo. Con ogni sotterfugio si lavora perché gli altri si convincano che la nostra legge è Legge di Dio. Quali sono i frutti che questa nostra scrittura della legge produce? </w:t>
      </w:r>
    </w:p>
    <w:p w14:paraId="4C37C777" w14:textId="0A294C38" w:rsidR="00FE6B0B" w:rsidRPr="00A00B6B" w:rsidRDefault="00FE6B0B" w:rsidP="00FE6B0B">
      <w:pPr>
        <w:spacing w:after="120"/>
        <w:jc w:val="both"/>
        <w:rPr>
          <w:rFonts w:ascii="Arial" w:hAnsi="Arial"/>
          <w:bCs/>
          <w:sz w:val="24"/>
        </w:rPr>
      </w:pPr>
      <w:r w:rsidRPr="00A00B6B">
        <w:rPr>
          <w:rFonts w:ascii="Arial" w:hAnsi="Arial"/>
          <w:bCs/>
          <w:sz w:val="24"/>
        </w:rPr>
        <w:t>La cancellazione della Legge di Dio. Non solo la Legge del Discorso della Montagna. Ma anche la Legge dei sacramenti. La Legge dello Spirito Santo.</w:t>
      </w:r>
      <w:r w:rsidR="00126F03" w:rsidRPr="00A00B6B">
        <w:rPr>
          <w:rFonts w:ascii="Arial" w:hAnsi="Arial"/>
          <w:bCs/>
          <w:sz w:val="24"/>
        </w:rPr>
        <w:t xml:space="preserve"> </w:t>
      </w:r>
      <w:r w:rsidRPr="00A00B6B">
        <w:rPr>
          <w:rFonts w:ascii="Arial" w:hAnsi="Arial"/>
          <w:bCs/>
          <w:sz w:val="24"/>
        </w:rPr>
        <w:t xml:space="preserve">La Legge della carità e ogni altra Legge che discendono da Dio. Anche la Legge del sacramento dell’ordine sacro oggi si vorrebbe abolire. Sono molti coloro che già hanno posto mano all’abolizione non solo della Legge del sacramento dell’ordine sacro, ma anche la Legge del Battesimo si vuole abolire. La Legge che riguarda il sacramento dell’Eucaristia è già stata abolita. Di questa Legge di santità quasi nulla più rimane. </w:t>
      </w:r>
    </w:p>
    <w:p w14:paraId="12EC06F6"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 tutto questo si fa in nome del Padre e del Figlio e dello Spirito Santo. In verità non si fa in nome del Dio trinità, ma di quel Dio unico che ci siamo costruiti noi e che ogni giorno ci costruiamo. È cosa giusta che ognuno lo sappia: chi si pone sopra la Legge di Dio si pone sopra Dio. Ora a nessun uomo è lecito porsi sopra Dio. Lucifero si è fatto come Dio. Noi vogliamo farci persone sopra Dio. Questa è la superbia che oggi sta governando la Chiesa e il mondo. Quando ci si pone sopra Dio è allora che si calpestano gli uomini. Una religione che calpesta gli uomini non è degna di chiamarsi religione. È solo strumento di Satana per creare schiavitù e oppressione. </w:t>
      </w:r>
    </w:p>
    <w:p w14:paraId="03D3BFF9"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Gesù oggi illumina i suoi discepoli sulla Legge del peccato. Anche questa Legge oggi si sta abolendo, anzi si è già abolita. Perché la Legge del peccato è già abolita? Perché abbiamo dichiarato che nulla è più male. Abbiamo detto e diciamo che il peccato innocuo per l’uomo. Ma che significa dichiarare il peccato innocuo per l’uomo? Significa che chi afferma queste cosa neanche sa cosa è il peccato. Un omicidio non è innocuo. Una falsa testimonianza non è innocua. Una rapina non è innocua. Un adulterio non è innocuo. La superstizione non è innocua. Il peccato non solo divora interiormente chi lo commette, arreca danni irreparabili ai fratelli. Ecco cosa rivela il Libro dei Proverbi: </w:t>
      </w:r>
      <w:r w:rsidRPr="00A00B6B">
        <w:rPr>
          <w:rFonts w:ascii="Arial" w:hAnsi="Arial"/>
          <w:bCs/>
          <w:i/>
          <w:sz w:val="24"/>
        </w:rPr>
        <w:t>“Così si comporta la donna adultera: mangia e si pulisce la bocca e dice: «Non ho fatto nulla di male!»”</w:t>
      </w:r>
      <w:r w:rsidRPr="00A00B6B">
        <w:rPr>
          <w:rFonts w:ascii="Arial" w:hAnsi="Arial"/>
          <w:bCs/>
          <w:sz w:val="24"/>
        </w:rPr>
        <w:t xml:space="preserve"> (Pr 30,20). Oggi ci si lascia governare da “</w:t>
      </w:r>
      <w:r w:rsidRPr="00A00B6B">
        <w:rPr>
          <w:rFonts w:ascii="Arial" w:hAnsi="Arial"/>
          <w:bCs/>
          <w:i/>
          <w:sz w:val="24"/>
        </w:rPr>
        <w:t xml:space="preserve">impurità, furti, omicidi, adultèri, avidità, malvagità, inganno, dissolutezza, invidia, calunnia, superbia, stoltezza” </w:t>
      </w:r>
      <w:r w:rsidRPr="00A00B6B">
        <w:rPr>
          <w:rFonts w:ascii="Arial" w:hAnsi="Arial"/>
          <w:bCs/>
          <w:sz w:val="24"/>
        </w:rPr>
        <w:t xml:space="preserve">e poi si dice: </w:t>
      </w:r>
      <w:r w:rsidRPr="00A00B6B">
        <w:rPr>
          <w:rFonts w:ascii="Arial" w:hAnsi="Arial"/>
          <w:bCs/>
          <w:i/>
          <w:sz w:val="24"/>
        </w:rPr>
        <w:t>“Non ho fatto nulla di male!”.</w:t>
      </w:r>
      <w:r w:rsidRPr="00A00B6B">
        <w:rPr>
          <w:rFonts w:ascii="Arial" w:hAnsi="Arial"/>
          <w:bCs/>
          <w:sz w:val="24"/>
        </w:rPr>
        <w:t xml:space="preserve"> Perché non ho fatto nulla di male? Perché ho abolito la Legge del peccato. Si pensi per un attimo ai danni che producono inganno, invidia, calunnia. Sono danni che possono distruggere l’intera Chiesa. Eppure si inganna, si invidia, si calunnia, si dice falsa testimonianza. Sul fondamento di questi peccati si distruggono cuori e coscienze e cosa si dice? In coro si risponde: </w:t>
      </w:r>
      <w:r w:rsidRPr="00A00B6B">
        <w:rPr>
          <w:rFonts w:ascii="Arial" w:hAnsi="Arial"/>
          <w:bCs/>
          <w:i/>
          <w:sz w:val="24"/>
        </w:rPr>
        <w:t>“Non ho fatto nulla di male!”</w:t>
      </w:r>
      <w:r w:rsidRPr="00A00B6B">
        <w:rPr>
          <w:rFonts w:ascii="Arial" w:hAnsi="Arial"/>
          <w:bCs/>
          <w:sz w:val="24"/>
        </w:rPr>
        <w:t xml:space="preserve">. Ognuno è chiamato a vigilare affinché per lui nessuna Legge venga abrogata. Per ogni Legge che si abroga è </w:t>
      </w:r>
      <w:r w:rsidRPr="00A00B6B">
        <w:rPr>
          <w:rFonts w:ascii="Arial" w:hAnsi="Arial"/>
          <w:bCs/>
          <w:sz w:val="24"/>
        </w:rPr>
        <w:lastRenderedPageBreak/>
        <w:t xml:space="preserve">l’uomo che viene calpestato e disprezzato nella sua dignità. Ma prima ancora è lo Spirito Santo che viene offeso ed insultato. </w:t>
      </w:r>
    </w:p>
    <w:p w14:paraId="6D785433" w14:textId="106E85C8" w:rsidR="00FE6B0B" w:rsidRPr="00A00B6B" w:rsidRDefault="00FE6B0B" w:rsidP="00FE6B0B">
      <w:pPr>
        <w:spacing w:after="120"/>
        <w:jc w:val="both"/>
        <w:rPr>
          <w:rFonts w:ascii="Arial" w:hAnsi="Arial"/>
          <w:sz w:val="24"/>
        </w:rPr>
      </w:pPr>
      <w:r w:rsidRPr="00A00B6B">
        <w:rPr>
          <w:rFonts w:ascii="Arial" w:hAnsi="Arial"/>
          <w:b/>
          <w:sz w:val="24"/>
        </w:rPr>
        <w:t>A</w:t>
      </w:r>
      <w:r w:rsidR="00126F03" w:rsidRPr="00A00B6B">
        <w:rPr>
          <w:rFonts w:ascii="Arial" w:hAnsi="Arial"/>
          <w:b/>
          <w:sz w:val="24"/>
        </w:rPr>
        <w:t>ncora sul cristiano fuorilegge</w:t>
      </w:r>
      <w:r w:rsidRPr="00A00B6B">
        <w:rPr>
          <w:rFonts w:ascii="Arial" w:hAnsi="Arial"/>
          <w:b/>
          <w:sz w:val="24"/>
        </w:rPr>
        <w:t xml:space="preserve">. </w:t>
      </w:r>
      <w:r w:rsidRPr="00A00B6B">
        <w:rPr>
          <w:rFonts w:ascii="Arial" w:hAnsi="Arial"/>
          <w:sz w:val="24"/>
        </w:rPr>
        <w:t xml:space="preserve">Il principe del mondo, Satana, mai permetterà che il suo regno venga distrutto. Lui si opporrà con ogni violenza, anche la violenza di uccidere coloro che lavorano, si affaticano, lottano per l’edificazione del regno di Dio o del corpo di Cristo oggi, nel tempo. Poiché il corpo di Cristo si edifica sottraendo, attraverso la predicazione del Vangelo e la potenza di conversione dello Spirito Santo, anime al principe del mondo, anime che sono sotto la sua schiavitù, le sue tenebre, la sua morte, questo lui mai potrà sopportarlo e si avventa contro i missionari di Cristo al fine di eliminarli. Così il Vangelo non sarà più predicato e ogni anima potrà rimanere nel suo stagno di falsità e di menzogna, di tenebre e di inganno, di morte e di peccato. La prima via di cui si serve Satana, direttamente e anche indirettamente attraverso tutti i suoi figli, è quella di stancare i missionari del Vangelo. Come li stanca? Attraverso la calunnia, la falsa testimonianza, le dicerie, le accuse, le menzogne, gli insulti, il disprezzo. </w:t>
      </w:r>
    </w:p>
    <w:p w14:paraId="3C4310D4"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Ai nostri giorni c’è un’arma vile, molto vile. Quest’arma ha un nome: lettera anonima. Si scrivono fiumi di lettere senza che l’autore manifesti il suo nome e con questa vile arma si può riversare su colui che è ritenuto persona da distruggere ogni fango, ogni veleno, ogni falsa testimonianza, ogni diceria, ogni menzogna, ogni calunnia. Non c’è fango che non venga gettato su coloro che si vogliono abbattere con questa vile arma. Questa vile arma usa una strategia altamente diabolica: si serve anche di fatti realmente accaduti, ma totalmente stravolti nella loro verità di origine. Il cuore impuro li legge dall’impurità del suo cuore e trasforma la storia di verità e di luce in evento impuro. </w:t>
      </w:r>
    </w:p>
    <w:p w14:paraId="73E968D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Questa via vile non è usata saltuariamente. È invece struttura di peccato, senza fine. Si lascia passare del tempo e subito dopo si ritorna con le lettere anonime. Chi le riceve – di solito sono sempre autorità preposte al discernimento nella Chiesa – o in poco o in molto rimane inquinato. Inquina oggi e inquina domani, inquina il primo anno ed inquina il secondo, inquina per mezzo secolo, il veleno non rimane senza efficacia. Se poi si presenterà l’occasione propizia e la storia ci dice, che prima o poi l’occasione propizia verrà, allora è il decreto di morte per il missionario del Vangelo. Dinanzi ad una struttura di peccato ben organizzata, bene amalgamata, ben schierata, struttura alla quale si aggiungono sempre nuovi membri, formati alla falsità e alla menzogna, alla calunnia e alla trasformazione della verità storica in falsità, sempre il mondo crocifiggerà i missionari del Vangelo. Il mondo però non sono i pagani. Sono coloro che pur professandosi discepoli di Gesù e pur dichiarando il loro amore per Lui, hanno rinnegato la verità di Cristo Gesù e per questo combattono quanti professano la verità di Cristo Gesù e lavorano perché altri possano aderire ad essa. È questa una vera battaglia tra la luce e le tenebre, tra la verità e la falsità, tra il peccato e la grazia, tra i figli di Dio e i figli del diavolo. </w:t>
      </w:r>
    </w:p>
    <w:p w14:paraId="5C68A393"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Con una differenza però. I figli di Dio mai si serviranno del male in loro difesa, mai ricorreranno ad una sola calunnia o ad una sola diceria in loro difesa. Essi risponderanno al grandissimo male con il grandissimo bene. Risponderanno con la preghiera, il perdono, la richiesta al Signore di non imputare loro gli orrendi </w:t>
      </w:r>
      <w:r w:rsidRPr="00A00B6B">
        <w:rPr>
          <w:rFonts w:ascii="Arial" w:hAnsi="Arial"/>
          <w:bCs/>
          <w:sz w:val="24"/>
        </w:rPr>
        <w:lastRenderedPageBreak/>
        <w:t>peccati commessi ai danni della sua verità e del suo Vangelo. Il missionario del Vangelo lascerà la storia, abbandonerà il tempo, senza però mai commettere il male. Se commette il male Satana ha la vittoria su di lui. Invece lui si lascia crocifiggere e Satana non ha alcun potere sulla sua vita. Il missionario è rimasto nel Vangelo, nella verità, nella luce. È crocifisso dal mondo, ma rimane anche da crocifisso nella luce.</w:t>
      </w:r>
    </w:p>
    <w:p w14:paraId="35582EB9" w14:textId="3FCFC780" w:rsidR="00FE6B0B" w:rsidRPr="00A00B6B" w:rsidRDefault="00FE6B0B" w:rsidP="00FE6B0B">
      <w:pPr>
        <w:spacing w:after="120"/>
        <w:jc w:val="both"/>
        <w:rPr>
          <w:rFonts w:ascii="Arial" w:hAnsi="Arial"/>
          <w:sz w:val="24"/>
        </w:rPr>
      </w:pPr>
      <w:r w:rsidRPr="00A00B6B">
        <w:rPr>
          <w:rFonts w:ascii="Arial" w:hAnsi="Arial"/>
          <w:b/>
          <w:sz w:val="24"/>
        </w:rPr>
        <w:t>I</w:t>
      </w:r>
      <w:r w:rsidR="00126F03" w:rsidRPr="00A00B6B">
        <w:rPr>
          <w:rFonts w:ascii="Arial" w:hAnsi="Arial"/>
          <w:b/>
          <w:sz w:val="24"/>
        </w:rPr>
        <w:t>l vero discepolo di Gesù</w:t>
      </w:r>
      <w:r w:rsidRPr="00A00B6B">
        <w:rPr>
          <w:rFonts w:ascii="Arial" w:hAnsi="Arial"/>
          <w:b/>
          <w:sz w:val="24"/>
        </w:rPr>
        <w:t xml:space="preserve">. </w:t>
      </w:r>
      <w:r w:rsidRPr="00A00B6B">
        <w:rPr>
          <w:rFonts w:ascii="Arial" w:hAnsi="Arial"/>
          <w:sz w:val="24"/>
        </w:rPr>
        <w:t xml:space="preserve">Chi è un discepolo di Gesù? È persona che segue sempre il suo Maestro. Chi è il suo Maestro? Il suo Maestro è solo Gesù. Perché è solo Gesù il suo Maestro? È solo Gesù perché solo Gesù rimane sempre nel Vangelo, mai esce da esso. Neanche di un millimetro si è mai discostato da esso e da esso non è uscito neanche per un microsecondo. </w:t>
      </w:r>
    </w:p>
    <w:p w14:paraId="13052D67" w14:textId="77777777" w:rsidR="00FE6B0B" w:rsidRPr="00A00B6B" w:rsidRDefault="00FE6B0B" w:rsidP="00FE6B0B">
      <w:pPr>
        <w:spacing w:after="120"/>
        <w:jc w:val="both"/>
        <w:rPr>
          <w:rFonts w:ascii="Arial" w:hAnsi="Arial"/>
          <w:bCs/>
          <w:sz w:val="24"/>
        </w:rPr>
      </w:pPr>
      <w:r w:rsidRPr="00A00B6B">
        <w:rPr>
          <w:rFonts w:ascii="Arial" w:hAnsi="Arial"/>
          <w:bCs/>
          <w:sz w:val="24"/>
        </w:rPr>
        <w:t>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w:t>
      </w:r>
    </w:p>
    <w:p w14:paraId="48AB72C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Ai discepoli del Signore è chiesto di rimanere sempre nella Parola, qualsiasi cosa essi facciano. Se non rimangono nella Parola per una cosa che fanno, questa cosa non va fatta. Da questa cosa ci si deve astenere. I cristiani possono fare qualsiasi cosa, purché rimangano nel Vangelo. Di tutto ciò che li fanno uscire dal Vangelo, nulla dovrà essere da loro fatto. Non possono loro essere di Cristo e del principe del mondo, della luce e delle tenebre, della giustizia e dell’ingiustizia, dell’amore e dell’odio, della verità e della falsità, della sapienza e della stoltezza, del regno di Dio e del regno del peccato. Se sono delle tenebre non sono della luce. Se sono dell’odio non sono dell’amore. Se sono del mondo non sono di Dio. È sufficiente che ognuno esamini la sua vita e subito conoscerà di chi lui è: se dello Spirito Santo o dello spirito delle tenebre. </w:t>
      </w:r>
    </w:p>
    <w:p w14:paraId="745E21A3" w14:textId="44BEBE62" w:rsidR="00FE6B0B" w:rsidRPr="00A00B6B" w:rsidRDefault="00FE6B0B" w:rsidP="00FE6B0B">
      <w:pPr>
        <w:spacing w:after="120"/>
        <w:jc w:val="both"/>
        <w:rPr>
          <w:rFonts w:ascii="Arial" w:hAnsi="Arial"/>
          <w:bCs/>
          <w:sz w:val="24"/>
        </w:rPr>
      </w:pPr>
      <w:r w:rsidRPr="00A00B6B">
        <w:rPr>
          <w:rFonts w:ascii="Arial" w:hAnsi="Arial"/>
          <w:bCs/>
          <w:sz w:val="24"/>
        </w:rPr>
        <w:lastRenderedPageBreak/>
        <w:t>Certo nell’esaltazione tutti possiamo dire di essere fedelissimi servi del Signore, ma poi le nostre opere e le nostre parole tradiscono la nostra appartenenza al principe del mondo dal momento che facciamo le sue opere. Chi odia, chi calunnia, chi minaccia il male, chi giudica e condanna, chi sparge accuse infamanti, mai potrà dire di essere di Cristo Gesù. Ma anche chi fomenta queste cose e le alimenta con la sua parola o anche con il suo silenzio, mai potrà dire di essere di Cristo Gesù. Chi opera il male appartiene al principe del mondo. Ora un cristiano e molto di più un presbitero mai potrà appartenere al principe del mondo. Lui deve perdonare come ha perdonato Cristo Gesù e se deve passare per la via della croce, si deve lasciare crocifiggere come Cristo Gesù. Lui deve vincere il male rimanendo sempre nel Vangelo. Se esce dal Vangelo è uno sconfitto e la sconfitta potrebbe tramutarsi in sconfitta eterna. Ecco allora il solo programma del vero discepolo di Gesù: rimanere nel Vangelo dinanzi ad ogni evento, ogni persona, ogni circostanza. Qualsiasi cosa accada alla sua vita, lui deve sempre rimanere nel Vangelo. La sua vita e il Vangelo devono essere una cosa sola. Ecco perché al cristiano non è lecito dire neanche una parola che non sia di purissimo Vangelo, purissima verità, santissima volontà di Dio. Grande è la vocazione del cristiano. Lui deve essere purissima immagine di Cristo Gesù nel mondo, in mezzo ai suoi fratelli. È un programma di vita che non conosce né tempi morti e né tempi di distrazione. Ma è anche un programma sottoposto sempre a grandi tentazioni, affinché usciamo dal Vangelo. Si inizia con parole vane e si finisce con la trasgressione dei Comandamenti.</w:t>
      </w:r>
      <w:r w:rsidR="003A10DD">
        <w:rPr>
          <w:rFonts w:ascii="Arial" w:hAnsi="Arial"/>
          <w:bCs/>
          <w:sz w:val="24"/>
        </w:rPr>
        <w:t xml:space="preserve"> </w:t>
      </w:r>
      <w:r w:rsidRPr="00A00B6B">
        <w:rPr>
          <w:rFonts w:ascii="Arial" w:hAnsi="Arial"/>
          <w:bCs/>
          <w:sz w:val="24"/>
        </w:rPr>
        <w:t>Prima si cade nel poco. Poi si precipita nel molto.</w:t>
      </w:r>
    </w:p>
    <w:p w14:paraId="5A3D6E03" w14:textId="324B27A3" w:rsidR="00FE6B0B" w:rsidRPr="00A00B6B" w:rsidRDefault="00FE6B0B" w:rsidP="00FE6B0B">
      <w:pPr>
        <w:spacing w:after="120"/>
        <w:jc w:val="both"/>
        <w:rPr>
          <w:rFonts w:ascii="Arial" w:hAnsi="Arial"/>
          <w:sz w:val="24"/>
        </w:rPr>
      </w:pPr>
      <w:r w:rsidRPr="00A00B6B">
        <w:rPr>
          <w:rFonts w:ascii="Arial" w:hAnsi="Arial"/>
          <w:b/>
          <w:sz w:val="24"/>
        </w:rPr>
        <w:t>I</w:t>
      </w:r>
      <w:r w:rsidR="00126F03" w:rsidRPr="00A00B6B">
        <w:rPr>
          <w:rFonts w:ascii="Arial" w:hAnsi="Arial"/>
          <w:b/>
          <w:sz w:val="24"/>
        </w:rPr>
        <w:t>l supremo bene del cristiano</w:t>
      </w:r>
      <w:r w:rsidRPr="00A00B6B">
        <w:rPr>
          <w:rFonts w:ascii="Arial" w:hAnsi="Arial"/>
          <w:b/>
          <w:sz w:val="24"/>
        </w:rPr>
        <w:t xml:space="preserve">. </w:t>
      </w:r>
      <w:r w:rsidRPr="00A00B6B">
        <w:rPr>
          <w:rFonts w:ascii="Arial" w:hAnsi="Arial"/>
          <w:sz w:val="24"/>
        </w:rPr>
        <w:t xml:space="preserve">Se venisse chiesto ad un cristiano: </w:t>
      </w:r>
      <w:r w:rsidRPr="00A00B6B">
        <w:rPr>
          <w:rFonts w:ascii="Arial" w:hAnsi="Arial"/>
          <w:i/>
          <w:iCs/>
          <w:sz w:val="24"/>
        </w:rPr>
        <w:t>“Qual è il tuo supremo bene?”</w:t>
      </w:r>
      <w:r w:rsidRPr="00A00B6B">
        <w:rPr>
          <w:rFonts w:ascii="Arial" w:hAnsi="Arial"/>
          <w:sz w:val="24"/>
        </w:rPr>
        <w:t xml:space="preserve">. La sua risposta dovrà essere una sola: </w:t>
      </w:r>
      <w:r w:rsidRPr="00A00B6B">
        <w:rPr>
          <w:rFonts w:ascii="Arial" w:hAnsi="Arial"/>
          <w:i/>
          <w:iCs/>
          <w:sz w:val="24"/>
        </w:rPr>
        <w:t>“Il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w:t>
      </w:r>
      <w:r w:rsidRPr="00A00B6B">
        <w:rPr>
          <w:rFonts w:ascii="Arial" w:hAnsi="Arial"/>
          <w:sz w:val="24"/>
        </w:rPr>
        <w:t xml:space="preserve">. </w:t>
      </w:r>
    </w:p>
    <w:p w14:paraId="11215E13" w14:textId="77777777" w:rsidR="00126F03" w:rsidRPr="00A00B6B" w:rsidRDefault="00FE6B0B" w:rsidP="00FE6B0B">
      <w:pPr>
        <w:spacing w:after="120"/>
        <w:jc w:val="both"/>
        <w:rPr>
          <w:rFonts w:ascii="Arial" w:hAnsi="Arial"/>
          <w:sz w:val="24"/>
        </w:rPr>
      </w:pPr>
      <w:r w:rsidRPr="00A00B6B">
        <w:rPr>
          <w:rFonts w:ascii="Arial" w:hAnsi="Arial"/>
          <w:sz w:val="24"/>
        </w:rPr>
        <w:t xml:space="preserve">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 </w:t>
      </w:r>
    </w:p>
    <w:p w14:paraId="01B2566A" w14:textId="083C6CAA"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“In questo tempo Antioco decise la seconda spedizione in Egitto. Accadde allora che sopra tutta la città, per circa quaranta giorni, si vedessero cavalieri che correvano per l’aria con vesti d’oro, armati di </w:t>
      </w:r>
      <w:r w:rsidRPr="00A00B6B">
        <w:rPr>
          <w:rFonts w:ascii="Arial" w:hAnsi="Arial"/>
          <w:i/>
          <w:iCs/>
          <w:sz w:val="24"/>
        </w:rPr>
        <w:lastRenderedPageBreak/>
        <w:t xml:space="preserve">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31A9D482" w14:textId="68A39F75" w:rsidR="00FE6B0B" w:rsidRPr="00A00B6B" w:rsidRDefault="00FE6B0B" w:rsidP="00FE6B0B">
      <w:pPr>
        <w:spacing w:after="120"/>
        <w:jc w:val="both"/>
        <w:rPr>
          <w:rFonts w:ascii="Arial" w:hAnsi="Arial"/>
          <w:sz w:val="24"/>
        </w:rPr>
      </w:pPr>
      <w:r w:rsidRPr="00A00B6B">
        <w:rPr>
          <w:rFonts w:ascii="Arial" w:hAnsi="Arial"/>
          <w:sz w:val="24"/>
        </w:rPr>
        <w:t xml:space="preserve">Chi pensa di ottenere una vittoria personale, infangando il corpo di Cristo ed esponendolo alla derisione del mondo intero, agisce da vero stolto e insipiente. Non sa che è lui il corpo di Cristo. Essendo lui il corpo di Cristo, è se stesso che infanga ed espone al vilipendio, alla derisione, alla gogna mediatica, </w:t>
      </w:r>
      <w:r w:rsidR="009E20E0" w:rsidRPr="00A00B6B">
        <w:rPr>
          <w:rFonts w:ascii="Arial" w:hAnsi="Arial"/>
          <w:sz w:val="24"/>
        </w:rPr>
        <w:t>al dileggio</w:t>
      </w:r>
      <w:r w:rsidRPr="00A00B6B">
        <w:rPr>
          <w:rFonts w:ascii="Arial" w:hAnsi="Arial"/>
          <w:sz w:val="24"/>
        </w:rPr>
        <w:t xml:space="preserve">,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w:t>
      </w:r>
    </w:p>
    <w:p w14:paraId="5B4A5B50" w14:textId="77777777" w:rsidR="00FE6B0B" w:rsidRPr="00A00B6B" w:rsidRDefault="00FE6B0B" w:rsidP="00FE6B0B">
      <w:pPr>
        <w:spacing w:after="120"/>
        <w:jc w:val="both"/>
        <w:rPr>
          <w:rFonts w:ascii="Arial" w:hAnsi="Arial"/>
          <w:sz w:val="24"/>
        </w:rPr>
      </w:pPr>
      <w:r w:rsidRPr="00A00B6B">
        <w:rPr>
          <w:rFonts w:ascii="Arial" w:hAnsi="Arial"/>
          <w:sz w:val="24"/>
        </w:rPr>
        <w:t xml:space="preserve">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w:t>
      </w:r>
      <w:r w:rsidRPr="00A00B6B">
        <w:rPr>
          <w:rFonts w:ascii="Arial" w:hAnsi="Arial"/>
          <w:sz w:val="24"/>
        </w:rPr>
        <w:lastRenderedPageBreak/>
        <w:t>di Cristo venga sacrificata tutta la nostra vita e la si sacrifica se si rinnegano volontà, pensieri, desideri, aspirazioni. Per dare vita al corpo di Cristo ognuno è chiamato a morire per esso, allo stesso modo che per fare bella la sua Chiesa Cristo Gesù è morto sulla croce.</w:t>
      </w:r>
    </w:p>
    <w:p w14:paraId="4E9E05F8" w14:textId="77777777" w:rsidR="00FE6B0B" w:rsidRPr="00A00B6B" w:rsidRDefault="00FE6B0B" w:rsidP="00FE6B0B">
      <w:pPr>
        <w:spacing w:after="120"/>
        <w:jc w:val="both"/>
        <w:rPr>
          <w:rFonts w:ascii="Arial" w:hAnsi="Arial"/>
          <w:sz w:val="24"/>
        </w:rPr>
      </w:pPr>
      <w:r w:rsidRPr="00A00B6B">
        <w:rPr>
          <w:rFonts w:ascii="Arial" w:hAnsi="Arial"/>
          <w:sz w:val="24"/>
        </w:rPr>
        <w:t>Nella Legge di Cristo ogni membro del corpo di Cristo è chiamato a dare la vita per la salvezza del fratello. Di certo mai potrà dare la vita chi il fratello giudica o quanti parlano male di lui. Chi vuole dare la vita per i fratelli, deve amarli allo stesso modo che li ha amati e li ama Gesù Signore. Chi ama di un amore di salvezza mai potrà giudicare e mai condannare. Lo richiede la Legge dell’amore, la Legge della salvezza, la Legge della redenzione, la Legge di Cristo Gesù, la Legge del Vangelo. Chi pecca contro questa Legge, non pecca solo contro i fratelli, pecca contro Cristo Gesù che ha dato la vita per la salvezza di ogni uomo. Chi ama di un amore di salvezza, mai farà uscire dalla sua bocca una sola parola vana. Le sue dovranno essere sempre parole di luce, parole che creano nel cuore l’amore per Cristo Gesù. Se una mia parola non crea l’amore per Cristo Gesù, questa parola non va detta. È parola vana, parola stolta, parola inutile, parola dalla carne e non dallo Spirito Santo. Parola che uccide, che crea odio. Parola che non crea amore. Parola che non dona luce. Parola che mai potrà essere di Dio, perché è dell’uomo.</w:t>
      </w:r>
    </w:p>
    <w:p w14:paraId="1F57E93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12</w:t>
      </w:r>
      <w:r w:rsidRPr="00A00B6B">
        <w:rPr>
          <w:rFonts w:ascii="Arial" w:hAnsi="Arial"/>
          <w:b/>
          <w:sz w:val="24"/>
        </w:rPr>
        <w:t>Uno solo è legislatore e giudice, Colui che può salvare e mandare in rovina; ma chi sei tu, che giudichi il tuo prossimo?</w:t>
      </w:r>
    </w:p>
    <w:p w14:paraId="0A9BA374"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la verità soprannaturale, universale, immortale, eterna: </w:t>
      </w:r>
      <w:r w:rsidRPr="00A00B6B">
        <w:rPr>
          <w:rFonts w:ascii="Arial" w:hAnsi="Arial"/>
          <w:i/>
          <w:sz w:val="24"/>
        </w:rPr>
        <w:t xml:space="preserve">Uno solo è il legislatore e giudice, Colui che può salvare e mandare in rovina; ma chi sei tu, che giudichi il tuo prossimo? </w:t>
      </w:r>
      <w:r w:rsidRPr="00A00B6B">
        <w:rPr>
          <w:rFonts w:ascii="Arial" w:hAnsi="Arial"/>
          <w:sz w:val="24"/>
        </w:rPr>
        <w:t>Uno solo è il Legislatore e uno solo è il Giudice perché uno solo è il Creatore e il Signore dell’uomo: il Padre del nostro Signore Gesù Cristo. Non ci sono altri Signori, non ci sono altri Creatori, non c’è nessun altro Dio e nessun altro Padre del Signore nostro Gesù Cristo. Il Signore nostro Dio e nostro Creatore giudicherà ogni uomo secondo la sua Legge, che è immodificabile e immutabile in eterno.</w:t>
      </w:r>
    </w:p>
    <w:p w14:paraId="0FDA47E6" w14:textId="77777777" w:rsidR="00FE6B0B" w:rsidRPr="00A00B6B" w:rsidRDefault="00FE6B0B" w:rsidP="00FE6B0B">
      <w:pPr>
        <w:spacing w:after="120"/>
        <w:jc w:val="both"/>
        <w:rPr>
          <w:rFonts w:ascii="Arial" w:hAnsi="Arial"/>
          <w:sz w:val="24"/>
        </w:rPr>
      </w:pPr>
      <w:r w:rsidRPr="00A00B6B">
        <w:rPr>
          <w:rFonts w:ascii="Arial" w:hAnsi="Arial"/>
          <w:b/>
          <w:sz w:val="24"/>
        </w:rPr>
        <w:t>ERESIA MORTALE</w:t>
      </w:r>
      <w:r w:rsidRPr="00A00B6B">
        <w:rPr>
          <w:rFonts w:ascii="Arial" w:hAnsi="Arial"/>
          <w:sz w:val="24"/>
        </w:rPr>
        <w:t xml:space="preserve">. Oggi stiamo tutti divenendo schiavi di una eresia mortale, di una falsità così letale da impedire a molti di raggiungere il regno eterno. Ecco in cosa consiste questa eresia e questa falsità: nel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È negato così il giusto giudizio di Dio. Anzi Dio neanche più è giudice. Lui è solo l’Accogliente Eterno. Tu bussi e Lui ti apre la porta. </w:t>
      </w:r>
    </w:p>
    <w:p w14:paraId="44050338"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w:t>
      </w:r>
      <w:r w:rsidRPr="00A00B6B">
        <w:rPr>
          <w:rFonts w:ascii="Arial" w:hAnsi="Arial"/>
          <w:sz w:val="24"/>
        </w:rPr>
        <w:lastRenderedPageBreak/>
        <w:t xml:space="preserve">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0F594BD2" w14:textId="77777777" w:rsidR="00FE6B0B" w:rsidRPr="00A00B6B" w:rsidRDefault="00FE6B0B" w:rsidP="00FE6B0B">
      <w:pPr>
        <w:spacing w:after="120"/>
        <w:jc w:val="both"/>
        <w:rPr>
          <w:rFonts w:ascii="Arial" w:hAnsi="Arial"/>
          <w:sz w:val="24"/>
        </w:rPr>
      </w:pPr>
      <w:r w:rsidRPr="00A00B6B">
        <w:rPr>
          <w:rFonts w:ascii="Arial" w:hAnsi="Arial"/>
          <w:sz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6FBE6DE9" w14:textId="77777777" w:rsidR="00FE6B0B" w:rsidRPr="00A00B6B" w:rsidRDefault="00FE6B0B" w:rsidP="00FE6B0B">
      <w:pPr>
        <w:spacing w:after="120"/>
        <w:jc w:val="both"/>
        <w:rPr>
          <w:rFonts w:ascii="Arial" w:hAnsi="Arial"/>
          <w:sz w:val="24"/>
        </w:rPr>
      </w:pPr>
      <w:r w:rsidRPr="00A00B6B">
        <w:rPr>
          <w:rFonts w:ascii="Arial" w:hAnsi="Arial"/>
          <w:sz w:val="24"/>
        </w:rPr>
        <w:t xml:space="preserve">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Quest’amore precede ogni decisione dell’uomo ed ogni moto della sua volontà. Esso è offerto a tutti. Nessuno ne è stato mai escluso. La misericordia deve viversi però sempre nella più grande giustizia.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L’acqua sgorga dalla fonte in modo ininterrotto e perenne. Non la si può portare a casa senza un recipiente. Chi possiede il recipiente attinge l’acqua e la porta a casa. Più grande è il recipiente e più acqua potrà attingere. Più acqua attingerà e più quelli della casa si potranno dissetare, sfamare, curare, lavare, pulire, mettere in ordine. </w:t>
      </w:r>
    </w:p>
    <w:p w14:paraId="778B6D71" w14:textId="77777777" w:rsidR="00FE6B0B" w:rsidRPr="00A00B6B" w:rsidRDefault="00FE6B0B" w:rsidP="00FE6B0B">
      <w:pPr>
        <w:spacing w:after="120"/>
        <w:jc w:val="both"/>
        <w:rPr>
          <w:rFonts w:ascii="Arial" w:hAnsi="Arial"/>
          <w:sz w:val="24"/>
        </w:rPr>
      </w:pPr>
      <w:r w:rsidRPr="00A00B6B">
        <w:rPr>
          <w:rFonts w:ascii="Arial" w:hAnsi="Arial"/>
          <w:sz w:val="24"/>
        </w:rPr>
        <w:t xml:space="preserve">L’acqua è pienezza di vita. Dove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w:t>
      </w:r>
      <w:r w:rsidRPr="00A00B6B">
        <w:rPr>
          <w:rFonts w:ascii="Arial" w:hAnsi="Arial"/>
          <w:sz w:val="24"/>
        </w:rPr>
        <w:lastRenderedPageBreak/>
        <w:t xml:space="preserve">nessuna acqua divina potrà mai essere attinta e noi siamo invasi e pervasi dalla morte. La nostra vita è finita, finisce, finirà.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w:t>
      </w:r>
    </w:p>
    <w:p w14:paraId="3AF2742C" w14:textId="77777777" w:rsidR="00FE6B0B" w:rsidRPr="00A00B6B" w:rsidRDefault="00FE6B0B" w:rsidP="00FE6B0B">
      <w:pPr>
        <w:spacing w:after="120"/>
        <w:jc w:val="both"/>
        <w:rPr>
          <w:rFonts w:ascii="Arial" w:hAnsi="Arial"/>
          <w:sz w:val="24"/>
        </w:rPr>
      </w:pPr>
      <w:r w:rsidRPr="00A00B6B">
        <w:rPr>
          <w:rFonts w:ascii="Arial" w:hAnsi="Arial"/>
          <w:b/>
          <w:sz w:val="24"/>
        </w:rPr>
        <w:t xml:space="preserve">ALTRA VERITÀ. </w:t>
      </w:r>
      <w:r w:rsidRPr="00A00B6B">
        <w:rPr>
          <w:rFonts w:ascii="Arial" w:hAnsi="Arial"/>
          <w:sz w:val="24"/>
        </w:rPr>
        <w:t xml:space="preserve">La misericordia di Dio è Cristo Gesù. Se escludiamo Gesù Signore dalla misericordia, nessuna misericordia potrà mai essere data. Questa identità eterna tra la misericordia del Padre e Cristo Signore, il solo nome nel quale è stabilito che possiamo essere salvati e quindi entrare nel mistero della redenzione, della giustificazione, della vita eterna, mai dovrà essere dimenticata. È invece quanto sta accadendo ai nostri giorni. Abbiamo separato la misericordia da Cristo Signore. Questa è la più grande eresia mai avvenuta nella Chiesa di Dio. Non poteva non essere così, dal momento che si è separata la misericordia prima che dalla fonte eterna che è Cristo, dalla sua fonte storica e strumentale o sacramentale che è la Chiesa una, santa, cattolica, apostolica. Separata la misericordia dalla sorgente sacramentale, è stato facile separarla anche dalla sua fonte eterna che è solo Cristo Signore. Ma se si separa la misericordia da Cristo Gesù, che è la misericordia eterna data a noi dal Padre, la si separa anche dal Padre e dallo Spirito Santo. Si fa della misericordia un atto giuridico anziché un vero atto antropologico. Come atto giuridico la misericordia sarebbe un atto di non considerazione del peccato. Hai peccato? Il tuo peccato è come se non esistesse. Entra nel mio paradiso. </w:t>
      </w:r>
    </w:p>
    <w:p w14:paraId="025F9A06" w14:textId="77777777" w:rsidR="00FE6B0B" w:rsidRPr="00A00B6B" w:rsidRDefault="00FE6B0B" w:rsidP="00FE6B0B">
      <w:pPr>
        <w:spacing w:after="120"/>
        <w:jc w:val="both"/>
        <w:rPr>
          <w:rFonts w:ascii="Arial" w:hAnsi="Arial"/>
          <w:sz w:val="24"/>
        </w:rPr>
      </w:pPr>
      <w:r w:rsidRPr="00A00B6B">
        <w:rPr>
          <w:rFonts w:ascii="Arial" w:hAnsi="Arial"/>
          <w:sz w:val="24"/>
        </w:rPr>
        <w:t xml:space="preserve">Invece come atto antropologico la misericordia è la partecipazione dell’uomo della natura divina e il cambiamento della sua natura secondo Adamo in natura secondo Cristo e lo Spirito Santo, natura tutta conformata a Cristo e resa spirituale. Il Signore ha adempiuto e sempre adempirà la sua misericordia nel dono di Cristo Gesù, datore della grazia, della verità, della luce, della vita eterna perché l’uomo nel suo corpo, nella sua anima, nel suo spirito sia trasformato in verità, luce, grazia, vita eterna. Il mistero della divina misericordia è oltremodo grande. Chi toglie Cristo dal cuore, toglie la misericordia. Tolta la misericordia non c’è più grazia di salvezza. Chi non dona Cristo, impedisce al Padre che doni la sua misericordia. Chi non dona Cristo, condanna i suoi fratelli a rimanere nella schiavitù del peccato e della morte, delle tenebre e di ogni altra forma di male. </w:t>
      </w:r>
    </w:p>
    <w:p w14:paraId="28A48A15" w14:textId="77777777" w:rsidR="00FE6B0B" w:rsidRPr="00A00B6B" w:rsidRDefault="00FE6B0B" w:rsidP="00FE6B0B">
      <w:pPr>
        <w:spacing w:after="120"/>
        <w:jc w:val="both"/>
        <w:rPr>
          <w:rFonts w:ascii="Arial" w:hAnsi="Arial"/>
          <w:sz w:val="24"/>
        </w:rPr>
      </w:pPr>
    </w:p>
    <w:p w14:paraId="4B52206C" w14:textId="77777777" w:rsidR="00FE6B0B" w:rsidRPr="00A00B6B" w:rsidRDefault="00FE6B0B" w:rsidP="00FE72E4">
      <w:pPr>
        <w:pStyle w:val="Corpotesto"/>
      </w:pPr>
      <w:bookmarkStart w:id="262" w:name="_Toc142321720"/>
      <w:r w:rsidRPr="00A00B6B">
        <w:t>Avvertimento ai ricchi</w:t>
      </w:r>
      <w:bookmarkEnd w:id="262"/>
    </w:p>
    <w:p w14:paraId="28B2A315" w14:textId="77777777" w:rsidR="00FE6B0B" w:rsidRPr="00A00B6B" w:rsidRDefault="00FE6B0B" w:rsidP="00FE6B0B"/>
    <w:p w14:paraId="682719E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13</w:t>
      </w:r>
      <w:r w:rsidRPr="00A00B6B">
        <w:rPr>
          <w:rFonts w:ascii="Arial" w:hAnsi="Arial"/>
          <w:b/>
          <w:sz w:val="24"/>
        </w:rPr>
        <w:t>E ora a voi, che dite: «Oggi o domani andremo nella tal città e vi passeremo un anno e faremo affari e guadagni»,</w:t>
      </w:r>
    </w:p>
    <w:p w14:paraId="3F1A3C8A" w14:textId="77777777" w:rsidR="00FE6B0B" w:rsidRPr="00A00B6B" w:rsidRDefault="00FE6B0B" w:rsidP="00FE6B0B">
      <w:pPr>
        <w:spacing w:after="120"/>
        <w:jc w:val="both"/>
        <w:rPr>
          <w:rFonts w:ascii="Arial" w:hAnsi="Arial"/>
          <w:sz w:val="24"/>
        </w:rPr>
      </w:pPr>
      <w:r w:rsidRPr="00A00B6B">
        <w:rPr>
          <w:rFonts w:ascii="Arial" w:hAnsi="Arial"/>
          <w:sz w:val="24"/>
        </w:rPr>
        <w:t xml:space="preserve">Questa Parola è rivolta a tutti quei cristiani che si sentono padroni del tempo. Signore e Padrone del tempo è uno solo: Il Creatore e il Signore, colui che ha fatto il cielo e la terra, tutto l’universo visibile e invisibile. Dell’uomo non è neanche un solo attimo della giornata, perché ogni attimo è un dono del suo Signore, Creatore, Dio. Se il Signore del tempo è solo il suo Creatore, noi non possiamo dire: </w:t>
      </w:r>
      <w:r w:rsidRPr="00A00B6B">
        <w:rPr>
          <w:rFonts w:ascii="Arial" w:hAnsi="Arial"/>
          <w:i/>
          <w:sz w:val="24"/>
        </w:rPr>
        <w:t xml:space="preserve">“Oggi o domani andremo nella tal città e vi passeremo un anno e faremo </w:t>
      </w:r>
      <w:r w:rsidRPr="00A00B6B">
        <w:rPr>
          <w:rFonts w:ascii="Arial" w:hAnsi="Arial"/>
          <w:i/>
          <w:sz w:val="24"/>
        </w:rPr>
        <w:lastRenderedPageBreak/>
        <w:t>affari e guadagni”</w:t>
      </w:r>
      <w:r w:rsidRPr="00A00B6B">
        <w:rPr>
          <w:rFonts w:ascii="Arial" w:hAnsi="Arial"/>
          <w:sz w:val="24"/>
        </w:rPr>
        <w:t>. Non lo possiamo dire, perché in ogni momento il Signore può toglierci dal tempo e portarci nell’eternità. Ecco il grande insegnamento che ci dona Cristo Gesù, rivelando quanto è repentina la nostra entrata nell’eternità. Un attimo prima nel tempo, un attimo dopo nell’aldilà.</w:t>
      </w:r>
    </w:p>
    <w:p w14:paraId="6C9150BF"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1DD3AEB1"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w:t>
      </w:r>
    </w:p>
    <w:p w14:paraId="5CE18727"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w:t>
      </w:r>
      <w:r w:rsidRPr="00A00B6B">
        <w:rPr>
          <w:rFonts w:ascii="Arial" w:hAnsi="Arial"/>
          <w:i/>
          <w:iCs/>
          <w:sz w:val="24"/>
        </w:rPr>
        <w:lastRenderedPageBreak/>
        <w:t>si lascerebbe scassinare la casa. Anche voi tenetevi pronti perché, nell’ora che non immaginate, viene il Figlio dell’uomo».</w:t>
      </w:r>
    </w:p>
    <w:p w14:paraId="530ACE9D"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w:t>
      </w:r>
    </w:p>
    <w:p w14:paraId="60A54901"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3FEEA1C0"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40C01C4A"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w:t>
      </w:r>
    </w:p>
    <w:p w14:paraId="250A1F0C"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 13-58). </w:t>
      </w:r>
    </w:p>
    <w:p w14:paraId="1055D2DF" w14:textId="77777777" w:rsidR="00FE6B0B" w:rsidRPr="00A00B6B" w:rsidRDefault="00FE6B0B" w:rsidP="00FE6B0B">
      <w:pPr>
        <w:spacing w:after="120"/>
        <w:jc w:val="both"/>
        <w:rPr>
          <w:rFonts w:ascii="Arial" w:hAnsi="Arial"/>
          <w:sz w:val="24"/>
        </w:rPr>
      </w:pPr>
      <w:r w:rsidRPr="00A00B6B">
        <w:rPr>
          <w:rFonts w:ascii="Arial" w:hAnsi="Arial"/>
          <w:sz w:val="24"/>
        </w:rPr>
        <w:t>Nulla è più evidente di questa parola di Gesù, ogni giorno confermata dalla storia. Eppure il cristiano continua a sentirsi padrone del tempo. Tutto programma come se fosse immortale. Solo Dio è eterno e immortale. L’uomo è mortale. Questa la sua essenza. Ecco le parole del Salmo:</w:t>
      </w:r>
    </w:p>
    <w:p w14:paraId="478781BD" w14:textId="0EE922DE"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Renderò grazie al Signore con tutto il </w:t>
      </w:r>
      <w:r w:rsidR="009E20E0" w:rsidRPr="00A00B6B">
        <w:rPr>
          <w:rFonts w:ascii="Arial" w:hAnsi="Arial"/>
          <w:i/>
          <w:iCs/>
          <w:sz w:val="24"/>
        </w:rPr>
        <w:t>cuore, annuncerò</w:t>
      </w:r>
      <w:r w:rsidRPr="00A00B6B">
        <w:rPr>
          <w:rFonts w:ascii="Arial" w:hAnsi="Arial"/>
          <w:i/>
          <w:iCs/>
          <w:sz w:val="24"/>
        </w:rPr>
        <w:t xml:space="preserve"> tutte le tue meraviglie. Gioirò ed esulterò in te, canterò inni al tuo nome, o Altissimo, mentre i miei nemici tornano indietro, davanti a te inciampano e scompaiono, perché hai sostenuto il mio diritto e la mia causa: ti sei seduto in trono come giudice giusto. </w:t>
      </w:r>
    </w:p>
    <w:p w14:paraId="34890980"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lastRenderedPageBreak/>
        <w:t>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w:t>
      </w:r>
    </w:p>
    <w:p w14:paraId="083E452D" w14:textId="360EA936"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w:t>
      </w:r>
    </w:p>
    <w:p w14:paraId="57F0825F"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w:t>
      </w:r>
    </w:p>
    <w:p w14:paraId="40C66B1A" w14:textId="77777777" w:rsidR="00FE6B0B" w:rsidRPr="00A00B6B" w:rsidRDefault="00FE6B0B" w:rsidP="00FE6B0B">
      <w:pPr>
        <w:spacing w:after="120"/>
        <w:jc w:val="both"/>
        <w:rPr>
          <w:rFonts w:ascii="Arial" w:hAnsi="Arial"/>
          <w:sz w:val="24"/>
        </w:rPr>
      </w:pPr>
      <w:r w:rsidRPr="00A00B6B">
        <w:rPr>
          <w:rFonts w:ascii="Arial" w:hAnsi="Arial"/>
          <w:sz w:val="24"/>
        </w:rPr>
        <w:t xml:space="preserve">Poiché il tempo è del Signore e ogni altra cosa è del Signore, lui ha stabilito il tempo che l’uomo dovrà vivere per le sue cose e anche il tempo che dovrà dedicare a Lui, suo Signore e Dio. Ha anche stabilito un tempo di lavoro per gli animali e per loro anche un giorno di riposo. È il terzo Comandamento. </w:t>
      </w:r>
    </w:p>
    <w:p w14:paraId="17079033" w14:textId="77777777" w:rsidR="00FE6B0B" w:rsidRPr="00A00B6B" w:rsidRDefault="00FE6B0B" w:rsidP="00126F03">
      <w:pPr>
        <w:spacing w:after="120"/>
        <w:ind w:left="567" w:right="567"/>
        <w:jc w:val="both"/>
        <w:rPr>
          <w:rFonts w:ascii="Arial" w:hAnsi="Arial"/>
          <w:i/>
          <w:iCs/>
          <w:sz w:val="24"/>
        </w:rPr>
      </w:pPr>
      <w:r w:rsidRPr="00A00B6B">
        <w:rPr>
          <w:rFonts w:ascii="Arial" w:hAnsi="Arial"/>
          <w:i/>
          <w:iCs/>
          <w:sz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1833C082" w14:textId="77777777" w:rsidR="00FE6B0B" w:rsidRPr="00A00B6B" w:rsidRDefault="00FE6B0B" w:rsidP="00FE6B0B">
      <w:pPr>
        <w:spacing w:after="120"/>
        <w:jc w:val="both"/>
        <w:rPr>
          <w:rFonts w:ascii="Arial" w:hAnsi="Arial" w:cs="Arial"/>
          <w:i/>
          <w:sz w:val="24"/>
          <w:szCs w:val="24"/>
        </w:rPr>
      </w:pPr>
      <w:r w:rsidRPr="00A00B6B">
        <w:rPr>
          <w:rFonts w:ascii="Arial" w:hAnsi="Arial"/>
          <w:sz w:val="24"/>
        </w:rPr>
        <w:t xml:space="preserve">Ecco ora alcune verità sul del terzo comandamento: </w:t>
      </w:r>
      <w:r w:rsidRPr="00A00B6B">
        <w:rPr>
          <w:rFonts w:ascii="Arial" w:hAnsi="Arial" w:cs="Arial"/>
          <w:i/>
          <w:sz w:val="24"/>
          <w:szCs w:val="24"/>
        </w:rPr>
        <w:t>“Ricordati del giorno di sabato per santificarlo”.</w:t>
      </w:r>
    </w:p>
    <w:p w14:paraId="146CF5C0" w14:textId="190A8D63"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Tutto è di Dio, perché tutto da Lui è stato fatto e creato. Anche il tempo è di Dio.</w:t>
      </w:r>
      <w:r w:rsidR="003A10DD">
        <w:rPr>
          <w:rFonts w:ascii="Arial" w:hAnsi="Arial" w:cs="Arial"/>
          <w:sz w:val="24"/>
          <w:szCs w:val="24"/>
        </w:rPr>
        <w:t xml:space="preserve"> </w:t>
      </w:r>
      <w:r w:rsidRPr="00A00B6B">
        <w:rPr>
          <w:rFonts w:ascii="Arial" w:hAnsi="Arial" w:cs="Arial"/>
          <w:sz w:val="24"/>
          <w:szCs w:val="24"/>
        </w:rPr>
        <w:t>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w:t>
      </w:r>
    </w:p>
    <w:p w14:paraId="331C74E8"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lastRenderedPageBreak/>
        <w:t>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w:t>
      </w:r>
    </w:p>
    <w:p w14:paraId="65BDBDEC" w14:textId="77777777" w:rsidR="00FE6B0B" w:rsidRPr="00A00B6B" w:rsidRDefault="00FE6B0B" w:rsidP="00FE6B0B">
      <w:pPr>
        <w:spacing w:after="120"/>
        <w:jc w:val="both"/>
        <w:rPr>
          <w:rFonts w:ascii="Arial" w:hAnsi="Arial" w:cs="Arial"/>
          <w:bCs/>
          <w:sz w:val="24"/>
          <w:szCs w:val="24"/>
        </w:rPr>
      </w:pPr>
      <w:r w:rsidRPr="00A00B6B">
        <w:rPr>
          <w:rFonts w:ascii="Arial" w:hAnsi="Arial" w:cs="Arial"/>
          <w:bCs/>
          <w:sz w:val="24"/>
          <w:szCs w:val="24"/>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3B2BF82D"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Se il tempo è di Dio, dobbiamo usarlo ad esclusivo servizio per il compimento della sua volontà. Di nulla l’uomo potrà disporre di tutto ciò che esiste, perché tutto ciò che esiste è del Signore ed è un dono fatto all’uomo. Quando l’uomo comprenderà che tutto è dono e tutto va vissuto dalla divina volontà, allora la sua sarà vera umanità, umanità di luce, di grazia, di verità, di vita eterna. Umanità nella quale si riflettere l’immagine del Signore. Oggi è proprio la legge della verità che ci manca. Ci manca la verità di ogni cosa. </w:t>
      </w:r>
    </w:p>
    <w:p w14:paraId="20DCB057" w14:textId="476E3A88" w:rsidR="00FE6B0B" w:rsidRPr="00A00B6B" w:rsidRDefault="00FE6B0B" w:rsidP="00FE6B0B">
      <w:pPr>
        <w:spacing w:after="120"/>
        <w:jc w:val="both"/>
        <w:rPr>
          <w:rFonts w:ascii="Arial" w:hAnsi="Arial"/>
          <w:bCs/>
          <w:sz w:val="24"/>
        </w:rPr>
      </w:pPr>
      <w:bookmarkStart w:id="263" w:name="_Toc338715784"/>
      <w:bookmarkStart w:id="264" w:name="_Toc429118445"/>
      <w:bookmarkStart w:id="265" w:name="_Toc429118586"/>
      <w:bookmarkStart w:id="266" w:name="_Toc429118918"/>
      <w:bookmarkStart w:id="267" w:name="_Toc430013349"/>
      <w:bookmarkStart w:id="268" w:name="_Toc430013813"/>
      <w:bookmarkStart w:id="269" w:name="_Toc430014770"/>
      <w:bookmarkStart w:id="270" w:name="_Toc430015291"/>
      <w:bookmarkStart w:id="271" w:name="_Toc430339397"/>
      <w:bookmarkStart w:id="272" w:name="_Toc434569792"/>
      <w:bookmarkStart w:id="273" w:name="_Toc435720382"/>
      <w:bookmarkStart w:id="274" w:name="_Toc56404757"/>
      <w:bookmarkStart w:id="275" w:name="_Toc62176871"/>
      <w:r w:rsidRPr="00A00B6B">
        <w:rPr>
          <w:rFonts w:ascii="Arial" w:hAnsi="Arial"/>
          <w:b/>
          <w:sz w:val="24"/>
        </w:rPr>
        <w:t>L</w:t>
      </w:r>
      <w:r w:rsidR="00126F03" w:rsidRPr="00A00B6B">
        <w:rPr>
          <w:rFonts w:ascii="Arial" w:hAnsi="Arial"/>
          <w:b/>
          <w:sz w:val="24"/>
        </w:rPr>
        <w:t>a legge della Verità</w:t>
      </w:r>
      <w:bookmarkEnd w:id="263"/>
      <w:bookmarkEnd w:id="264"/>
      <w:bookmarkEnd w:id="265"/>
      <w:bookmarkEnd w:id="266"/>
      <w:bookmarkEnd w:id="267"/>
      <w:bookmarkEnd w:id="268"/>
      <w:bookmarkEnd w:id="269"/>
      <w:bookmarkEnd w:id="270"/>
      <w:bookmarkEnd w:id="271"/>
      <w:bookmarkEnd w:id="272"/>
      <w:bookmarkEnd w:id="273"/>
      <w:bookmarkEnd w:id="274"/>
      <w:bookmarkEnd w:id="275"/>
      <w:r w:rsidRPr="00A00B6B">
        <w:rPr>
          <w:rFonts w:ascii="Arial" w:hAnsi="Arial"/>
          <w:b/>
          <w:sz w:val="24"/>
        </w:rPr>
        <w:t xml:space="preserve">. </w:t>
      </w:r>
      <w:r w:rsidRPr="00A00B6B">
        <w:rPr>
          <w:rFonts w:ascii="Arial" w:hAnsi="Arial"/>
          <w:bCs/>
          <w:sz w:val="24"/>
        </w:rPr>
        <w:t>La verità è la legge della vita; la menzogna è la legge del</w:t>
      </w:r>
      <w:r w:rsidRPr="00A00B6B">
        <w:rPr>
          <w:rFonts w:ascii="Arial" w:hAnsi="Arial"/>
          <w:bCs/>
          <w:sz w:val="24"/>
        </w:rPr>
        <w:softHyphen/>
        <w:t>la morte. Conoscere la verità è conoscere se stessi. La ve</w:t>
      </w:r>
      <w:r w:rsidRPr="00A00B6B">
        <w:rPr>
          <w:rFonts w:ascii="Arial" w:hAnsi="Arial"/>
          <w:bCs/>
          <w:sz w:val="24"/>
        </w:rPr>
        <w:softHyphen/>
        <w:t xml:space="preserve">rità è un dono, perché dono è il nostro essere. Ignorare questa prima legge dell'essere, o della verità, vuol dire precludersi la via all'accesso della vita. Se la verità è dono essa non può essere fatta dall'uomo. Essa ha la sua origine fuori dell'uomo, fuori del tempo; è prima della storia e dopo di essa. La verità non si identifica con la novità. La perenne sua novità è l'altra grande legge della verità. L'essere che realizza la </w:t>
      </w:r>
      <w:r w:rsidRPr="00A00B6B">
        <w:rPr>
          <w:rFonts w:ascii="Arial" w:hAnsi="Arial"/>
          <w:bCs/>
          <w:sz w:val="24"/>
        </w:rPr>
        <w:lastRenderedPageBreak/>
        <w:t xml:space="preserve">propria verità è sempre nuovo, ma l'essere che cerca la novità non sempre è vero. Il grande lavoro dell'educazione alla verità è missione di ogni uomo: ognuno deve essere un educatore alla verità, ma anche un educato nella verità. Non c'è altro dono che si possa fare agli uomini se non quello della verità. </w:t>
      </w:r>
    </w:p>
    <w:p w14:paraId="4D65B2DA" w14:textId="7385E143"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La verità è una, sussistente, eterna, senza principio e sen</w:t>
      </w:r>
      <w:r w:rsidRPr="00A00B6B">
        <w:rPr>
          <w:rFonts w:ascii="Arial" w:hAnsi="Arial"/>
          <w:bCs/>
          <w:sz w:val="24"/>
        </w:rPr>
        <w:softHyphen/>
        <w:t>za fine. Dio è la verità. Ma la verità in Dio è Perfettissi</w:t>
      </w:r>
      <w:r w:rsidRPr="00A00B6B">
        <w:rPr>
          <w:rFonts w:ascii="Arial" w:hAnsi="Arial"/>
          <w:bCs/>
          <w:sz w:val="24"/>
        </w:rPr>
        <w:softHyphen/>
        <w:t>mo Amore, Infinita Carità, Eterno Dono di sé. Ogni altra verità è una partecipazione, per sola creazione, di essere e di essenza. La "verità creata" è molteplice, indefinita, e tuttavia ogni "parte", per essere, deve tendere all'unità. Nella natura la "tensione" all'unità è scritta nelle cellule dell'essere e quindi si compie con infallibilità. Nella stessa natura, o "verità creata", ci sono tuttavia degli esseri che sono dotati di volontà, quindi di libero arbi</w:t>
      </w:r>
      <w:r w:rsidRPr="00A00B6B">
        <w:rPr>
          <w:rFonts w:ascii="Arial" w:hAnsi="Arial"/>
          <w:bCs/>
          <w:sz w:val="24"/>
        </w:rPr>
        <w:softHyphen/>
        <w:t>trio; sono gli angeli e gli uomini. Loro con un moto del loro essere devono tendere all'unità, ma anche possono sottrarsi a questa legge, compiendo in que</w:t>
      </w:r>
      <w:r w:rsidRPr="00A00B6B">
        <w:rPr>
          <w:rFonts w:ascii="Arial" w:hAnsi="Arial"/>
          <w:bCs/>
          <w:sz w:val="24"/>
        </w:rPr>
        <w:softHyphen/>
        <w:t>sto caso un processo di morte. Ogni morte è una caduta dalla verità: morte fisica, spiri</w:t>
      </w:r>
      <w:r w:rsidRPr="00A00B6B">
        <w:rPr>
          <w:rFonts w:ascii="Arial" w:hAnsi="Arial"/>
          <w:bCs/>
          <w:sz w:val="24"/>
        </w:rPr>
        <w:softHyphen/>
        <w:t>tuale, sociale, morale, sapienziale. Ogni morte è un allon</w:t>
      </w:r>
      <w:r w:rsidRPr="00A00B6B">
        <w:rPr>
          <w:rFonts w:ascii="Arial" w:hAnsi="Arial"/>
          <w:bCs/>
          <w:sz w:val="24"/>
        </w:rPr>
        <w:softHyphen/>
        <w:t>tanamento dalla legge dell'unità. Nella morte la molteplici</w:t>
      </w:r>
      <w:r w:rsidRPr="00A00B6B">
        <w:rPr>
          <w:rFonts w:ascii="Arial" w:hAnsi="Arial"/>
          <w:bCs/>
          <w:sz w:val="24"/>
        </w:rPr>
        <w:softHyphen/>
        <w:t>tà diviene solitudine. Con il sottrarsi alla legge dell'unità, l'uomo è caduto nel</w:t>
      </w:r>
      <w:r w:rsidRPr="00A00B6B">
        <w:rPr>
          <w:rFonts w:ascii="Arial" w:hAnsi="Arial"/>
          <w:bCs/>
          <w:sz w:val="24"/>
        </w:rPr>
        <w:softHyphen/>
        <w:t>la morte. La sua verità si è come frantumata, perché spezzettato si ritrova nel suo essere. Chi si frantuma e si spezzetta nella sua verità non può più rifarsi. È necessario, per il ritorno dell'uomo nel possesso di sé, un altro dono di essere, una sua ri-creazione, un risanamen</w:t>
      </w:r>
      <w:r w:rsidRPr="00A00B6B">
        <w:rPr>
          <w:rFonts w:ascii="Arial" w:hAnsi="Arial"/>
          <w:bCs/>
          <w:sz w:val="24"/>
        </w:rPr>
        <w:softHyphen/>
        <w:t xml:space="preserve">to totale, nel corpo, </w:t>
      </w:r>
      <w:r w:rsidR="008B20EC" w:rsidRPr="00A00B6B">
        <w:rPr>
          <w:rFonts w:ascii="Arial" w:hAnsi="Arial"/>
          <w:bCs/>
          <w:sz w:val="24"/>
        </w:rPr>
        <w:t>nello</w:t>
      </w:r>
      <w:r w:rsidRPr="00A00B6B">
        <w:rPr>
          <w:rFonts w:ascii="Arial" w:hAnsi="Arial"/>
          <w:bCs/>
          <w:sz w:val="24"/>
        </w:rPr>
        <w:t xml:space="preserve"> spirito, nell'anima. Lo Spirito, che Gesù ha meritato per noi sulla croce, opera questa nuova creazione, compie il rifacimento dell'uomo. La grazia di Cristo Gesù ci ridona la verità, ci ricompone nel nostro essere e l'uomo nuovamente è messo in condizione di vivere, se vuole, nella pienezza della sua verità creata.</w:t>
      </w:r>
    </w:p>
    <w:p w14:paraId="518B265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Non accettare Cristo ed il suo Santo Spirito significa rima</w:t>
      </w:r>
      <w:r w:rsidRPr="00A00B6B">
        <w:rPr>
          <w:rFonts w:ascii="Arial" w:hAnsi="Arial"/>
          <w:bCs/>
          <w:sz w:val="24"/>
        </w:rPr>
        <w:softHyphen/>
        <w:t>nere nel non essere, poiché l'essere frantumato non è l'es</w:t>
      </w:r>
      <w:r w:rsidRPr="00A00B6B">
        <w:rPr>
          <w:rFonts w:ascii="Arial" w:hAnsi="Arial"/>
          <w:bCs/>
          <w:sz w:val="24"/>
        </w:rPr>
        <w:softHyphen/>
        <w:t>sere dell'uomo. La storia di sempre ci fa assistere inermi e ci pone a con</w:t>
      </w:r>
      <w:r w:rsidRPr="00A00B6B">
        <w:rPr>
          <w:rFonts w:ascii="Arial" w:hAnsi="Arial"/>
          <w:bCs/>
          <w:sz w:val="24"/>
        </w:rPr>
        <w:softHyphen/>
        <w:t>templare un uomo spezzettato, che confonde il suo essere con quel pezzetto di essere infinitesimale che si trova in mano. Oggi i pezzetti sono molti, tanti, ognuno proposto come la verità, come l'essere dell'uomo. Come l'essere di Dio ha partecipato l'essere, per creazione, all'uomo e l'uomo è, così non ci potrà essere nessuna legge di vita se non per la partecipazione del nostro essere ai fratelli. È la suprema legge della verità, perché è la suprema legge della vita. Anche la redenzione è questa suprema legge di partecipazione: Cristo Gesù ci ha dato il suo essere, la sua vita, il suo Spirito. Noi dobbiamo dare ai fratelli il nostro essere, la nostra vita, il nostro spirito. È in questo dono di essere, non per creazione, ma per comunione, che nasce non solo l'essere dell'altro, ma il nostro stesso essere vive pienamente la sua vita. L'essere vive donandosi.</w:t>
      </w:r>
    </w:p>
    <w:p w14:paraId="624ACCF1" w14:textId="3500AABE"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L'egoismo è morte, la carità è vita. È questa l'altra legge della verità, perché è la legge dell'essere. Nella natura tutto è dono, perché tutto è stato donato per la vita del</w:t>
      </w:r>
      <w:r w:rsidRPr="00A00B6B">
        <w:rPr>
          <w:rFonts w:ascii="Arial" w:hAnsi="Arial"/>
          <w:bCs/>
          <w:sz w:val="24"/>
        </w:rPr>
        <w:softHyphen/>
        <w:t>l'uomo. La legge del dono del proprio essere è legge di "natura". La vita è in questo dono. La società, la stessa Chiesa, ogni collettività piccola o grande, anche piccolissima, vive solo di questa legge: della legge del dono. La legge della verità vuole che si abolisca ogni contrapposizione, obbliga a procedere per interscambio a tutti i li</w:t>
      </w:r>
      <w:r w:rsidRPr="00A00B6B">
        <w:rPr>
          <w:rFonts w:ascii="Arial" w:hAnsi="Arial"/>
          <w:bCs/>
          <w:sz w:val="24"/>
        </w:rPr>
        <w:softHyphen/>
        <w:t>velli e in ogni dimensione.</w:t>
      </w:r>
      <w:r w:rsidR="003A10DD">
        <w:rPr>
          <w:rFonts w:ascii="Arial" w:hAnsi="Arial"/>
          <w:bCs/>
          <w:sz w:val="24"/>
        </w:rPr>
        <w:t xml:space="preserve"> </w:t>
      </w:r>
      <w:r w:rsidRPr="00A00B6B">
        <w:rPr>
          <w:rFonts w:ascii="Arial" w:hAnsi="Arial"/>
          <w:bCs/>
          <w:sz w:val="24"/>
        </w:rPr>
        <w:t>La legge della verità dice anche che il conservare il pro</w:t>
      </w:r>
      <w:r w:rsidRPr="00A00B6B">
        <w:rPr>
          <w:rFonts w:ascii="Arial" w:hAnsi="Arial"/>
          <w:bCs/>
          <w:sz w:val="24"/>
        </w:rPr>
        <w:softHyphen/>
        <w:t>prio essere nella verità è il solo principio per il raffor</w:t>
      </w:r>
      <w:r w:rsidRPr="00A00B6B">
        <w:rPr>
          <w:rFonts w:ascii="Arial" w:hAnsi="Arial"/>
          <w:bCs/>
          <w:sz w:val="24"/>
        </w:rPr>
        <w:softHyphen/>
      </w:r>
      <w:r w:rsidRPr="00A00B6B">
        <w:rPr>
          <w:rFonts w:ascii="Arial" w:hAnsi="Arial"/>
          <w:bCs/>
          <w:sz w:val="24"/>
        </w:rPr>
        <w:lastRenderedPageBreak/>
        <w:t>zamento dell'essere "molteplice". Il mantenimento del proprio essere nella verità creata da Dio e ri-creata dallo Spirito e la crescita in esso, si chiama santità. Più santi ci sono nel mondo, più la collettività vive. Man mano che i santi diminuiscono, diminuisce anche l'essere e la verità della collettività. Santità e morte non sono solo della persona, sono anche del</w:t>
      </w:r>
      <w:r w:rsidRPr="00A00B6B">
        <w:rPr>
          <w:rFonts w:ascii="Arial" w:hAnsi="Arial"/>
          <w:bCs/>
          <w:sz w:val="24"/>
        </w:rPr>
        <w:softHyphen/>
        <w:t>la collettività: la santità aumenta la sua forza, il peccato la indebolisce. L'errore del mondo odierno è nella contrapposizione che poi diviene lotta per l'affermazione di un solo essere, di una categoria di esseri, ma non dell'essere e della sua molte</w:t>
      </w:r>
      <w:r w:rsidRPr="00A00B6B">
        <w:rPr>
          <w:rFonts w:ascii="Arial" w:hAnsi="Arial"/>
          <w:bCs/>
          <w:sz w:val="24"/>
        </w:rPr>
        <w:softHyphen/>
        <w:t>plicità. Finché non entreremo nella dimensione di tutto l'essere e di ogni essere, resteremo fuori della verità, ma fuori della verità c'è solo morte, povertà, distruzione, miseria spiri</w:t>
      </w:r>
      <w:r w:rsidRPr="00A00B6B">
        <w:rPr>
          <w:rFonts w:ascii="Arial" w:hAnsi="Arial"/>
          <w:bCs/>
          <w:sz w:val="24"/>
        </w:rPr>
        <w:softHyphen/>
        <w:t>tuale, annullamento dello stesso nostro essere e di ogni altro essere, autodistruzione e autoannientamento. Lo abbiamo già detto: anche il tempo dovrà essere governato dalla purissima verità. Esso è dono a noi elargito perché possiamo portare a maturazione e a fruttificazione tutti gli altri doni con i quali siamo stati arricchiti. Se il tempo è vissuto male, ogni altro dono sarà vissuto male. Finisce il tempo, finisce la fruttificazione, finisce la maturazione, finisce la santificazione, finisce la conversione. Sciupare anche un attimo del tempo è compromettersi la vita eterna. Un solo attimo basta per cadere nel peccato e in esso morire.</w:t>
      </w:r>
    </w:p>
    <w:p w14:paraId="6AA5249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14</w:t>
      </w:r>
      <w:r w:rsidRPr="00A00B6B">
        <w:rPr>
          <w:rFonts w:ascii="Arial" w:hAnsi="Arial"/>
          <w:b/>
          <w:sz w:val="24"/>
        </w:rPr>
        <w:t>mentre non sapete quale sarà domani la vostra vita! Siete come vapore che appare per un istante e poi scompare.</w:t>
      </w:r>
    </w:p>
    <w:p w14:paraId="5C7AD741" w14:textId="77777777" w:rsidR="00FE6B0B" w:rsidRPr="00A00B6B" w:rsidRDefault="00FE6B0B" w:rsidP="00FE6B0B">
      <w:pPr>
        <w:spacing w:after="120"/>
        <w:jc w:val="both"/>
        <w:rPr>
          <w:rFonts w:ascii="Arial" w:hAnsi="Arial"/>
          <w:sz w:val="24"/>
        </w:rPr>
      </w:pPr>
      <w:r w:rsidRPr="00A00B6B">
        <w:rPr>
          <w:rFonts w:ascii="Arial" w:hAnsi="Arial"/>
          <w:sz w:val="24"/>
        </w:rPr>
        <w:t xml:space="preserve">Non si può disporre del domani, perché il domani è sempre un dono di Dio. Nessuno sa come sarà il suo domani e nessuno sa quale sarà domani la sua vita! È verità che sempre viene testimoniata dalla storia. Sempre il Signore mette l’uomo dinanzi a questa verità. Anche sul piano economico e finanziario si fanno mille programmi e mille previsioni. Poi entra nella storia l’incognita non prevista e neanche prevedibile, e tutto va in fumo. All’uomo non è dato di conoscere le incognite della storia. Queste appaiono senza alcun preavviso. Sono queste incognite che ci rivelano che la vita dell’uomo non è in suo potere. La vita dell’uomo è solo nelle mani di Dio. Ecco cosa dice l’Apostolo Giacomo a quanti programmano la loro vita come se essi fossero padroni di essa: </w:t>
      </w:r>
      <w:r w:rsidRPr="00A00B6B">
        <w:rPr>
          <w:rFonts w:ascii="Arial" w:hAnsi="Arial"/>
          <w:i/>
          <w:sz w:val="24"/>
        </w:rPr>
        <w:t>“Siete come vapore che appare per un istante e poi scompare”</w:t>
      </w:r>
      <w:r w:rsidRPr="00A00B6B">
        <w:rPr>
          <w:rFonts w:ascii="Arial" w:hAnsi="Arial"/>
          <w:sz w:val="24"/>
        </w:rPr>
        <w:t>. Questa è la potenza dell’uomo. In un attimo appare. Un attimo dopo è già scomparso. Ecco perché è giusto che sempre l’uomo non solo conosca il valore della vita umana, ma in questo valore lui è chiamato a crescere fino a pervenire, nello Spirito Santo, a conosce in pienezza di vita ogni cosa.</w:t>
      </w:r>
    </w:p>
    <w:p w14:paraId="6FA0BD3D" w14:textId="20D260DD" w:rsidR="00FE6B0B" w:rsidRPr="00A00B6B" w:rsidRDefault="00FE6B0B" w:rsidP="00FE6B0B">
      <w:pPr>
        <w:spacing w:after="120"/>
        <w:jc w:val="both"/>
        <w:rPr>
          <w:rFonts w:ascii="Arial" w:hAnsi="Arial"/>
          <w:bCs/>
          <w:sz w:val="24"/>
        </w:rPr>
      </w:pPr>
      <w:r w:rsidRPr="00A00B6B">
        <w:rPr>
          <w:rFonts w:ascii="Arial" w:hAnsi="Arial"/>
          <w:b/>
          <w:sz w:val="24"/>
        </w:rPr>
        <w:t>I</w:t>
      </w:r>
      <w:r w:rsidR="00126F03" w:rsidRPr="00A00B6B">
        <w:rPr>
          <w:rFonts w:ascii="Arial" w:hAnsi="Arial"/>
          <w:b/>
          <w:sz w:val="24"/>
        </w:rPr>
        <w:t>l valore della vita umana</w:t>
      </w:r>
      <w:r w:rsidRPr="00A00B6B">
        <w:rPr>
          <w:rFonts w:ascii="Arial" w:hAnsi="Arial"/>
          <w:b/>
          <w:sz w:val="24"/>
        </w:rPr>
        <w:t>.</w:t>
      </w:r>
      <w:r w:rsidRPr="00A00B6B">
        <w:rPr>
          <w:rFonts w:ascii="Arial" w:hAnsi="Arial"/>
          <w:sz w:val="24"/>
        </w:rPr>
        <w:t xml:space="preserve"> </w:t>
      </w:r>
      <w:r w:rsidRPr="00A00B6B">
        <w:rPr>
          <w:rFonts w:ascii="Arial" w:hAnsi="Arial"/>
          <w:bCs/>
          <w:sz w:val="24"/>
        </w:rPr>
        <w:t xml:space="preserve">La vita dell'uomo è mistero di eternità e di immortalità, di salvezza o di perdizione per sempre. Solo alla luce della fede ne possiamo comprendere il valore, ma non possiamo conquistarlo se non per mezzo della grazia di Cristo Gesù, che Dio Padre riversa nei nostri cuori per mezzo dello Spirito Santo. Tempo ed eternità sono parti di un'unica realtà, come il seme e l'albero, poiché nel tempo l'uomo costruisce ed edifica il suo futuro eterno. E tuttavia c'è un altro mistero sovente ignorato, mal compreso, calpestato, ed anche rinnegato nella sua conseguenzialità evidente e manifesta. La vita è un dono che si riceve e si trasmette, sia a livello fisico che spirituale, vita del corpo, ma anche dell'anima. Ma si dona ciò che si è, per questo è dovere di giustizia </w:t>
      </w:r>
      <w:r w:rsidRPr="00A00B6B">
        <w:rPr>
          <w:rFonts w:ascii="Arial" w:hAnsi="Arial"/>
          <w:bCs/>
          <w:sz w:val="24"/>
        </w:rPr>
        <w:lastRenderedPageBreak/>
        <w:t xml:space="preserve">che si trasmetta la vita nella santità, nella verità, nella giustizia, nell'amore, nella concordia, nella serenità, e la si protegga con il dono della nostra stessa vita. </w:t>
      </w:r>
    </w:p>
    <w:p w14:paraId="0488CB32"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Purtroppo questo principio di santità oggi da molti non è più osservato. La vita si vive in modo egoistico, capriccioso, avventuristico. Spesso il libertinaggio domina pensieri e sentimenti, determina gesti e comportamenti. Si coglie l'attimo fatto di molto peccato, si ignora il volere santo di Dio, si semina nel vizio e nel malcostume, e poi si vorrebbe raccogliere un frutto di bontà. La rivelazione, e quindi la fede, non è contro la ragione. Solo quella ragione che rinuncia a vedere, che si autodistrugge, può essere in contrasto con la fede. La fede dice l'eterna verità e la dice in forma storica, quindi sperimentabile, verificabile. Posso, se voglio, rendermi conto, del mio bene e del mio male, della mia vita, come della mia morte. Posso sperimentare, se voglio, la verità storica di ogni parola che è uscita dalla bocca dell'Altissimo e che è stata consegnata alla Chiesa come fonte perenne della nostra luce e della nostra salvezza, della luce e della salvezza dell’intera umanità. Se sperimento la verità della parola che si compie nel tempo, devo essere certo che anche l'altra parola si compirà, inesorabilmente, infallibilmente, indefettibilmente. </w:t>
      </w:r>
      <w:r w:rsidRPr="00A00B6B">
        <w:rPr>
          <w:rFonts w:ascii="Arial" w:hAnsi="Arial"/>
          <w:bCs/>
          <w:i/>
          <w:iCs/>
          <w:sz w:val="24"/>
        </w:rPr>
        <w:t>"Il cielo e la terra passeranno, ma le mie parole non passeranno"</w:t>
      </w:r>
      <w:r w:rsidRPr="00A00B6B">
        <w:rPr>
          <w:rFonts w:ascii="Arial" w:hAnsi="Arial"/>
          <w:bCs/>
          <w:sz w:val="24"/>
        </w:rPr>
        <w:t>. Neanche un segno, il più piccolo segno, cadrà dalla rivelazione.</w:t>
      </w:r>
    </w:p>
    <w:p w14:paraId="0EE7DE5C" w14:textId="0D2A8B09" w:rsidR="00FE6B0B" w:rsidRPr="00A00B6B" w:rsidRDefault="00FE6B0B" w:rsidP="00FE6B0B">
      <w:pPr>
        <w:spacing w:after="120"/>
        <w:jc w:val="both"/>
        <w:rPr>
          <w:rFonts w:ascii="Arial" w:hAnsi="Arial"/>
          <w:bCs/>
          <w:sz w:val="24"/>
        </w:rPr>
      </w:pPr>
      <w:r w:rsidRPr="00A00B6B">
        <w:rPr>
          <w:rFonts w:ascii="Arial" w:hAnsi="Arial"/>
          <w:bCs/>
          <w:sz w:val="24"/>
        </w:rPr>
        <w:t>Non è la verità che guida l'uomo, ma la stoltezza; la razionalità ha ceduto il posto alla passione, quindi all'inganno, alla menzogna, alla concupiscenza, alla superbia della vita, a quel vizio che deturpa non solo l'anima, ma anche il corpo dell'uomo. Non solo si sta dimenticando la vita dopo la morte, ma si sta facendo della vita sulla terra una continua morte. La vita è divenuta non senso, come in non senso si è trasformata la stessa morte. Alcune forme di morte ci scuotono, ma difficilmente riusciamo ad inserirle nel valore della vita. Sembra ormai che sulla terra regni una coltre di insensibilità collettiva, un manto di perdita del senso e del significato di ogni cosa, poiché ogni cosa è stata trasformata nei suoi reali ed autentici valori. Il mezzo è divenuto fine, il fine eterno ha ceduto il posto a tutto ciò per cui non vale la pena spendere neanche un attimo del nostro tempo. A volte sembra che la nostra società viva alla maniera di Esaù, il grande profanatore dei beni di Dio. C'è un unico modo per possederla: perderla per amore di Dio e dei fratelli. Fare della nostra vita un dono è la via santa tracciata da Cristo perché altri entrino nella vera vita, oggi e nell'eternità beata.</w:t>
      </w:r>
      <w:r w:rsidR="003A10DD">
        <w:rPr>
          <w:rFonts w:ascii="Arial" w:hAnsi="Arial"/>
          <w:bCs/>
          <w:sz w:val="24"/>
        </w:rPr>
        <w:t xml:space="preserve"> </w:t>
      </w:r>
      <w:r w:rsidRPr="00A00B6B">
        <w:rPr>
          <w:rFonts w:ascii="Arial" w:hAnsi="Arial"/>
          <w:bCs/>
          <w:sz w:val="24"/>
        </w:rPr>
        <w:t xml:space="preserve">Dobbiamo convincerci con una convinzione di profondissima fede: dalla nostra vita dipende la vita del mondo intero, nella nostra morte è inserita la morte dei nostri fratelli. </w:t>
      </w:r>
    </w:p>
    <w:p w14:paraId="704A34CE" w14:textId="77777777" w:rsidR="00FE6B0B" w:rsidRPr="00A00B6B" w:rsidRDefault="00FE6B0B" w:rsidP="00FE6B0B">
      <w:pPr>
        <w:spacing w:after="120"/>
        <w:jc w:val="both"/>
        <w:rPr>
          <w:rFonts w:ascii="Arial" w:hAnsi="Arial"/>
          <w:sz w:val="24"/>
        </w:rPr>
      </w:pPr>
      <w:r w:rsidRPr="00A00B6B">
        <w:rPr>
          <w:rFonts w:ascii="Arial" w:hAnsi="Arial"/>
          <w:sz w:val="24"/>
        </w:rPr>
        <w:t xml:space="preserve">È questo il mistero più sconvolgente che ci lega. Ma è anche in questo mistero il fondamento della salvezza operata da Cristo. La morte di Cristo per la nostra morte, la sua vita per la nostra. </w:t>
      </w:r>
      <w:r w:rsidRPr="00A00B6B">
        <w:rPr>
          <w:rFonts w:ascii="Arial" w:hAnsi="Arial"/>
          <w:i/>
          <w:iCs/>
          <w:sz w:val="24"/>
        </w:rPr>
        <w:t>"Morto per i nostri peccati, risorto per la nostra giustificazione"</w:t>
      </w:r>
      <w:r w:rsidRPr="00A00B6B">
        <w:rPr>
          <w:rFonts w:ascii="Arial" w:hAnsi="Arial"/>
          <w:sz w:val="24"/>
        </w:rPr>
        <w:t xml:space="preserve">. Questo mistero svela la vanità dei nostri ragionamenti, ma anche manifesta la pochezza della nostra fede, l'inconsistenza della nostra pratica religiosa. C'è la formalità e c'è l'essenzialità, formalmente con Dio, essenzialmente solo con noi stessi. Anche la pratica religiosa potrebbe divenire il più grande gesto del nostro egoismo. Solo per noi stessi, solo con noi stessi, anche dinanzi a Dio, come il fariseo ipocrita, che saliva al tempio per lodarsi e farsi bello dinanzi al suo Dio e Signore. Fare della nostra vita un dono significa dare valore alla gioia e alla sofferenza, alla malattia e alla salute, alle circostanze </w:t>
      </w:r>
      <w:r w:rsidRPr="00A00B6B">
        <w:rPr>
          <w:rFonts w:ascii="Arial" w:hAnsi="Arial"/>
          <w:sz w:val="24"/>
        </w:rPr>
        <w:lastRenderedPageBreak/>
        <w:t>favorevoli, ma anche a quelle avverse. Il dono deve essere universale, per amici e per nemici, per buoni e per cattivi, per tutti. Tutti devono gustare il nostro dono, che poi in realtà è aiuto, sostegno, collaborazione, nella verità, nella giustizia, nelle capacità professionali, in tutto ciò che il Signore ci ha concesso perché diventi in noi e attraverso noi frutto di bene per i fratelli, ed in tal modo frutto di eternità beata per noi.</w:t>
      </w:r>
    </w:p>
    <w:p w14:paraId="0026FD64" w14:textId="77777777" w:rsidR="00126F03" w:rsidRPr="00A00B6B" w:rsidRDefault="00FE6B0B" w:rsidP="00FE6B0B">
      <w:pPr>
        <w:spacing w:after="120"/>
        <w:jc w:val="both"/>
        <w:rPr>
          <w:rFonts w:ascii="Arial" w:hAnsi="Arial"/>
          <w:i/>
          <w:sz w:val="24"/>
        </w:rPr>
      </w:pPr>
      <w:r w:rsidRPr="00A00B6B">
        <w:rPr>
          <w:rFonts w:ascii="Arial" w:hAnsi="Arial"/>
          <w:sz w:val="24"/>
        </w:rPr>
        <w:t xml:space="preserve">Ecco ora il grande insegnamento di Gesù sul domani: </w:t>
      </w:r>
      <w:r w:rsidRPr="00A00B6B">
        <w:rPr>
          <w:rFonts w:ascii="Arial" w:hAnsi="Arial"/>
          <w:i/>
          <w:sz w:val="24"/>
        </w:rPr>
        <w:t>“Non accumulate per voi tesori sulla terra, dove tarma e ruggine consumano e</w:t>
      </w:r>
    </w:p>
    <w:p w14:paraId="69D8A451" w14:textId="41DAC0E6"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37249D67" w14:textId="77777777" w:rsidR="00FE6B0B" w:rsidRPr="00A00B6B" w:rsidRDefault="00FE6B0B" w:rsidP="00FE6B0B">
      <w:pPr>
        <w:spacing w:after="120"/>
        <w:jc w:val="both"/>
        <w:rPr>
          <w:rFonts w:ascii="Arial" w:hAnsi="Arial"/>
          <w:sz w:val="24"/>
        </w:rPr>
      </w:pPr>
      <w:r w:rsidRPr="00A00B6B">
        <w:rPr>
          <w:rFonts w:ascii="Arial" w:hAnsi="Arial"/>
          <w:sz w:val="24"/>
        </w:rPr>
        <w:t xml:space="preserve">Il domani è sempre un dono del Signore. Come dono del Signore è ogni attimo che lui ci concede di vivere sulla terra per la nostra più grande santificazione. </w:t>
      </w:r>
    </w:p>
    <w:p w14:paraId="12B75A6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15</w:t>
      </w:r>
      <w:r w:rsidRPr="00A00B6B">
        <w:rPr>
          <w:rFonts w:ascii="Arial" w:hAnsi="Arial"/>
          <w:b/>
          <w:sz w:val="24"/>
        </w:rPr>
        <w:t>Dovreste dire invece: «Se il Signore vorrà, vivremo e faremo questo o quello».</w:t>
      </w:r>
    </w:p>
    <w:p w14:paraId="1F14D18E" w14:textId="5ABAEA6C" w:rsidR="00FE6B0B" w:rsidRPr="00A00B6B" w:rsidRDefault="00FE6B0B" w:rsidP="00FE6B0B">
      <w:pPr>
        <w:spacing w:after="120"/>
        <w:jc w:val="both"/>
        <w:rPr>
          <w:rFonts w:ascii="Arial" w:hAnsi="Arial"/>
          <w:sz w:val="24"/>
        </w:rPr>
      </w:pPr>
      <w:r w:rsidRPr="00A00B6B">
        <w:rPr>
          <w:rFonts w:ascii="Arial" w:hAnsi="Arial"/>
          <w:sz w:val="24"/>
        </w:rPr>
        <w:t xml:space="preserve">Ecco il linguaggio dell’uomo di fede: </w:t>
      </w:r>
      <w:r w:rsidRPr="00A00B6B">
        <w:rPr>
          <w:rFonts w:ascii="Arial" w:hAnsi="Arial"/>
          <w:i/>
          <w:sz w:val="24"/>
        </w:rPr>
        <w:t>“Se il Signore vorrà, vivremo e faremo questo o quello”</w:t>
      </w:r>
      <w:r w:rsidRPr="00A00B6B">
        <w:rPr>
          <w:rFonts w:ascii="Arial" w:hAnsi="Arial"/>
          <w:sz w:val="24"/>
        </w:rPr>
        <w:t>.</w:t>
      </w:r>
      <w:r w:rsidR="003A10DD">
        <w:rPr>
          <w:rFonts w:ascii="Arial" w:hAnsi="Arial"/>
          <w:sz w:val="24"/>
        </w:rPr>
        <w:t xml:space="preserve"> </w:t>
      </w:r>
      <w:r w:rsidRPr="00A00B6B">
        <w:rPr>
          <w:rFonts w:ascii="Arial" w:hAnsi="Arial"/>
          <w:sz w:val="24"/>
        </w:rPr>
        <w:t>Se il Signore ci concederà anche del tempo da vivere, faremo questo o quello. Ma solo se il Signore lo vorrà. Anche nelle più piccole cose, sempre il cristiano deve pensare secondo la fede e secondo la fede agire.</w:t>
      </w:r>
      <w:r w:rsidR="003A10DD">
        <w:rPr>
          <w:rFonts w:ascii="Arial" w:hAnsi="Arial"/>
          <w:sz w:val="24"/>
        </w:rPr>
        <w:t xml:space="preserve"> </w:t>
      </w:r>
      <w:r w:rsidRPr="00A00B6B">
        <w:rPr>
          <w:rFonts w:ascii="Arial" w:hAnsi="Arial"/>
          <w:sz w:val="24"/>
        </w:rPr>
        <w:t>È purissima fede confessare che ogni attimo è un dono a noi elargito dal Signore. Ecco come l’Apostolo Pietro annuncia ai discepoli di Gesù questa verità, la verità sul tempo e sul ritardo della venuta del Signore:</w:t>
      </w:r>
    </w:p>
    <w:p w14:paraId="7CB7F2C6"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lastRenderedPageBreak/>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37E98CFE"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w:t>
      </w:r>
    </w:p>
    <w:p w14:paraId="15D2B7E1"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FE4F0C7"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1CF5EB6B"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21553BA5" w14:textId="77777777" w:rsidR="00FE6B0B" w:rsidRPr="00A00B6B" w:rsidRDefault="00FE6B0B" w:rsidP="00FE6B0B">
      <w:pPr>
        <w:spacing w:after="120"/>
        <w:jc w:val="both"/>
        <w:rPr>
          <w:rFonts w:ascii="Arial" w:hAnsi="Arial"/>
          <w:sz w:val="24"/>
        </w:rPr>
      </w:pPr>
      <w:r w:rsidRPr="00A00B6B">
        <w:rPr>
          <w:rFonts w:ascii="Arial" w:hAnsi="Arial"/>
          <w:sz w:val="24"/>
        </w:rPr>
        <w:t xml:space="preserve">L’umile sempre è dalla volontà del suo Signore, Creatore, Dio. Il superbo pensa di essere padrone nella sua vita e della vita di ogni altro uomo. Sempre però la storia gli attesta che solo il Signore è il Signore. </w:t>
      </w:r>
    </w:p>
    <w:p w14:paraId="5DDDDF4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lastRenderedPageBreak/>
        <w:t>16</w:t>
      </w:r>
      <w:r w:rsidRPr="00A00B6B">
        <w:rPr>
          <w:rFonts w:ascii="Arial" w:hAnsi="Arial"/>
          <w:b/>
          <w:sz w:val="24"/>
        </w:rPr>
        <w:t>Ora invece vi vantate nella vostra arroganza; ogni vanto di questo genere è iniquo.</w:t>
      </w:r>
    </w:p>
    <w:p w14:paraId="23CB01A1" w14:textId="77777777" w:rsidR="00FE6B0B" w:rsidRPr="00A00B6B" w:rsidRDefault="00FE6B0B" w:rsidP="00FE6B0B">
      <w:pPr>
        <w:spacing w:after="120"/>
        <w:jc w:val="both"/>
        <w:rPr>
          <w:rFonts w:ascii="Arial" w:hAnsi="Arial"/>
          <w:sz w:val="24"/>
        </w:rPr>
      </w:pPr>
      <w:r w:rsidRPr="00A00B6B">
        <w:rPr>
          <w:rFonts w:ascii="Arial" w:hAnsi="Arial"/>
          <w:sz w:val="24"/>
        </w:rPr>
        <w:t>Ecco cosa fa il superbo: si vanta della sua arroganza. Cosa è l’arroganza? Essa è figlia della superbia. Con l’arroganza ci si erge sopra gli altri e si proclama assoluto il proprio pensiero. Sempre l’arroganza sfocia nel disprezzo degli altri, nella derisione, in ogni umiliazione. Per gli arroganti non c’è obbedienza né alla legge di Dio e né a quella degli uomini. Essi si pensano essere sopra ogni legge. Di questa loro arroganza anche si vantano. Non sanno che ogni vizio coltivato nel loro cuore, è un veleno di morte per essi. Non c’è veleno di morte più potente del veleno della superbia. Vantarsi del vizio, vantarsi del peccato, vantarsi di essere senza legge perché sopra la legge è un vanto iniquo. Ogni vanto iniquo è peccato, perché frutto del peccato.</w:t>
      </w:r>
    </w:p>
    <w:p w14:paraId="3E0A53BB" w14:textId="47CC961A"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Se non temessi l'arroganza del nemico, l'abbaglio dei loro avversari; non dicano: La nostra mano ha vinto, non è il Signore che ha operato tutto questo! (Dt 32, 27). Non moltiplicate i discorsi superbi, dalla vostra bocca non esca arroganza; </w:t>
      </w:r>
      <w:r w:rsidR="008B20EC" w:rsidRPr="00A00B6B">
        <w:rPr>
          <w:rFonts w:ascii="Arial" w:hAnsi="Arial"/>
          <w:i/>
          <w:iCs/>
          <w:sz w:val="24"/>
        </w:rPr>
        <w:t>perché</w:t>
      </w:r>
      <w:r w:rsidRPr="00A00B6B">
        <w:rPr>
          <w:rFonts w:ascii="Arial" w:hAnsi="Arial"/>
          <w:i/>
          <w:iCs/>
          <w:sz w:val="24"/>
        </w:rPr>
        <w:t xml:space="preserve"> il Signore è il Dio che sa tutto e le sue opere sono rette (1Sam 2, 3). Siccome infuri contro di me e la tua arroganza è salita ai miei orecchi, ti porrò il mio anello alle narici e il mio morso alle labbra; ti farò tornare per la strada, per la quale sei venuto (2Re 19, 28). Entrò con arroganza nel santuario e ne asportò l'altare d'oro e il candelabro dei lumi con tutti i suoi arredi (1Mac 1, 21). Quindi, raccolta ogni cosa, fece ritorno nella sua regione. Fece anche molte stragi e parlò con grande arroganza (1Mac 1, 24). </w:t>
      </w:r>
    </w:p>
    <w:p w14:paraId="2D3B0966"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Ma egli li schernì, li derise, anzi li contaminò e parlò con arroganza (1Mac 7, 34). Colui che poco prima pensava di comandare ai flutti del mare, arrogandosi di essere un superuomo e di pesare sulla bilancia le cime dei monti, ora gettato a terra doveva farsi portare in lettiga, rendendo a tutti manifesta la potenza di Dio (2Mac 9, 8). E mostrò loro la testa dell'empio Nicànore e la mano che quel bestemmiatore aveva steso contro la sacra dimora dell'Onnipotente pronunciando parole arroganti (2Mac 15, 32). Recida il Signore le labbra bugiarde, la lingua che dice parole arroganti (Sal 11, 4). Essi hanno chiuso il loro cuore, le loro bocche parlano con arroganza (Sal 16, 10). Poiché sono insorti contro di me gli arroganti e i prepotenti insidiano la mia vita, davanti a sé non pongono Dio (Sal 53, 5). Annienterò tutta l'arroganza degli empi, allora si alzerà la potenza dei giusti (Sal 74, 11). </w:t>
      </w:r>
    </w:p>
    <w:p w14:paraId="4CE44713"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Mio Dio, mi assalgono gli arroganti, una schiera di violenti attenta alla mia vita, non pongono te davanti ai loro occhi (Sal 85, 14). Temere il Signore è odiare il male: io detesto la superbia, l'arroganza, la cattiva condotta e la bocca perversa (Pr 8, 13). Il superbo arrogante si chiama beffardo, egli agisce nell'eccesso dell'insolenza (Pr 21, 24). Non essere arrogante nel tuo linguaggio, fiacco e indolente invece nelle opere (Sir 4, 29). Non è fatta per gli uomini la superbia, né per i nati di donna l'arroganza (Sir 10, 18). Se hai aperto la bocca contro un amico, non temere, può esserci riconciliazione, tranne il caso di insulto e di arroganza, di segreti svelati e di un colpo a tradimento; in questi casi </w:t>
      </w:r>
      <w:r w:rsidRPr="00A00B6B">
        <w:rPr>
          <w:rFonts w:ascii="Arial" w:hAnsi="Arial"/>
          <w:i/>
          <w:iCs/>
          <w:sz w:val="24"/>
        </w:rPr>
        <w:lastRenderedPageBreak/>
        <w:t xml:space="preserve">ogni amico scomparirà (Sir 22, 22). La fornace prova il metallo nella tempera, così il vino i cuori in una sfida di arroganti (Sir 31, 26). Là divèrtiti e fa’ quello che desideri, ma non peccare con un discorso arrogante (Sir 32, 12). </w:t>
      </w:r>
    </w:p>
    <w:p w14:paraId="6C878681"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Il popolo userà violenza: l'uno contro l'altro, individuo contro individuo; il giovane tratterà con arroganza l'anziano, lo spregevole, il nobile (Is 3, 5). La conoscerà tutto il popolo, gli Efraimiti e gli abitanti di Samaria, che dicevano nel loro orgoglio e nell'arroganza del loro cuore (Is 9, 8). Allora intonerai questa canzone sul re di Babilonia e dirai: "Ah, come è finito l'aguzzino, è finita l'arroganza! (Is 14, 4). Perciò ascoltate la parola del Signore, uomini arroganti, signori di questo popolo che sta in Gerusalemme (Is 28, 14). Ora cessate di agire con arroganza perché non si stringano di più le vostre catene, perché un decreto di rovina io ho udito, da parte del Signore, Dio degli eserciti, riguardo a tutta la terra (Is 28, 22). La tua arroganza ti ha indotto in errore, la superbia del tuo cuore; tu che abiti nelle caverne delle rocce, che ti aggrappi alle cime dei colli, anche se ponessi, come l'aquila, in alto il tuo nido, di lassù ti farò precipitare. Oracolo del Signore (Ger 49, 16). </w:t>
      </w:r>
    </w:p>
    <w:p w14:paraId="26400491"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 29). "Eccomi a te, o arrogante, - oracolo del Signore degli eserciti - poiché è giunto il tuo giorno, il tempo del tuo castigo (Ger 50, 31). Vacillerà l'arrogante e cadrà, nessuno la rialzerà. Io darò alle fiamme le sue città, esse divoreranno tutti i suoi dintorni (Ger 50, 32). Poi volgerà le mire alle isole e ne prenderà molte, ma un comandante straniero farà cessare la sua arroganza, facendola ricadere sopra di lui (Dn 11, 18). L'arroganza d'Israele testimonia contro di lui, Israele ed Efraim cadranno per le loro colpe e Giuda soccomberà con loro (Os 5, 5). L'arroganza d'Israele testimonia contro di loro, non ritornano al Signore loro Dio e, malgrado tutto, non lo ricercano (Os 7, 10). In realtà sopportate chi vi riduce in servitù, chi vi divora, chi vi sfrutta, chi è arrogante, chi vi colpisce in faccia (2Cor 11, 20). </w:t>
      </w:r>
    </w:p>
    <w:p w14:paraId="00FBF257"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Il vescovo infatti, come amministratore di Dio, dev'essere irreprensibile: non arrogante, non iracondo, non dedito al vino, non violento, non avido di guadagno disonesto (Tt 1, 7). Ora invece vi vantate nella vostra arroganza; ogni vanto di questo genere è iniquo (Gc 4, 16). Soprattutto coloro che nelle loro impure passioni vanno dietro alla carne e disprezzano il Signore. Temerari, arroganti, non temono d'insultare gli esseri gloriosi decaduti (2Pt 2, 10). </w:t>
      </w:r>
    </w:p>
    <w:p w14:paraId="5C8CA7E7" w14:textId="77777777" w:rsidR="00FE6B0B" w:rsidRPr="00A00B6B" w:rsidRDefault="00FE6B0B" w:rsidP="00FE6B0B">
      <w:pPr>
        <w:spacing w:after="120"/>
        <w:jc w:val="both"/>
        <w:rPr>
          <w:rFonts w:ascii="Arial" w:hAnsi="Arial"/>
          <w:sz w:val="24"/>
        </w:rPr>
      </w:pPr>
      <w:r w:rsidRPr="00A00B6B">
        <w:rPr>
          <w:rFonts w:ascii="Arial" w:hAnsi="Arial"/>
          <w:sz w:val="24"/>
        </w:rPr>
        <w:t xml:space="preserve">Il discepolo di Gesù mai deve cadere in questo triste peccato. Sempre lui dovrà vestirsi della più grande umiltà. Più si cresce nell’umiltà e più si decresce nell’arroganza. Più si cresce nell’arroganza e meno si cresce nell’umiltà. Senza umiltà è impossibile piacere al Signore. Il Signore solo degli umili si compiace e </w:t>
      </w:r>
      <w:r w:rsidRPr="00A00B6B">
        <w:rPr>
          <w:rFonts w:ascii="Arial" w:hAnsi="Arial"/>
          <w:sz w:val="24"/>
        </w:rPr>
        <w:lastRenderedPageBreak/>
        <w:t>solo essi arricchisce di ogni grazia. L’umiltà è la virtù di Cristo Gesù e della Madre nostra celeste. Questa virtù sempre dobbiamo indossare.</w:t>
      </w:r>
    </w:p>
    <w:p w14:paraId="1B1240E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17</w:t>
      </w:r>
      <w:r w:rsidRPr="00A00B6B">
        <w:rPr>
          <w:rFonts w:ascii="Arial" w:hAnsi="Arial"/>
          <w:b/>
          <w:sz w:val="24"/>
        </w:rPr>
        <w:t>Chi dunque sa fare il bene e non lo fa, commette peccato.</w:t>
      </w:r>
    </w:p>
    <w:p w14:paraId="264FD5A0"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È verità di ordine universale: chiunque sa fare il bene e non lo fa, commette peccato. Il peccato che si commette è di omissione. L’omissione è il peccato che diviene padre di ogni altro peccato. Per omissione oggi il mondo si sta tutto consegnando all’idolatria e alla grande, universale, immoralità. Ecco ora una seconda verità di ordine universale: Quando verrà l’ora del rendimento dei conti, ognuno dovrà giustificare il suo operato dinanzi al suo Signore. Se ha creduto, perché non ha vissuto secondo la fede. Se non ha creduto, perché ha rinunciato all’uso della sua intelligenza e razionalità. Se si è consegnato all’idolatria e all’immoralità, perché non ha governato i suoi istinti di peccato. Non c’è pensiero, azione, omissione, decisione, che l’uomo non debba domani giustificare. Anche di ogni giudizio ingiusto dovrà rendere conto al Signore. Oggi l’uomo può dire e fare ciò che vuole. Non ci sono morsi e briglie per trattenerlo dal male. L’unica briglia e l’unico morso è il timore del Signore, il sapere cioè che ogni parola del Signore infallibilmente si compirà. Si compirà sulla terra e si compirà nell’eternità. Se il Signore ha detto che a lui dobbiamo rendere conto di ogni opera e di ogni pensiero e di ogni parola sia di bene che di male, sia di giustizia e sia di ingiustizia, questo giudizio sarà fatto. A nulla serve affermare che alla fine ci sarà solo la misericordia del Signore. Anche di ogni Parola di Dio trasformata in falsità, alterata, elusa, dichiarata una favola, dobbiamo rendere contro al Signore nostro Dio.</w:t>
      </w:r>
    </w:p>
    <w:p w14:paraId="5FC32574"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Gravissimo peccato di omissione è la mancata vigilanza. Chi conferisce un ministero deve vigilare affinché mai i poteri conferiti dallo Spirito Santo vengano usati contro la volontà dello Spirito Santo. Si usano contro la volontà dello Spirito Santo se vengono vissuti dalla falsità, dalla menzogna, dall’inganno. Se il potere conferito agli Apostoli è quello di portare ogni uomo a Cristo e Cristo ad ogni uomo, che è poi l’essenza, la verità, la giustizia, la carità della missione apostolica, se Cristo viene escluso dalla missione, il potere viene esercitato dalla falsità e dalla menzogna.</w:t>
      </w:r>
    </w:p>
    <w:p w14:paraId="5C80B42C"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Peccare di omissione è più facile di quanto non si pensa. Basta chiudere un occhio e si è già nel grave peccato dell’omissione. </w:t>
      </w:r>
    </w:p>
    <w:p w14:paraId="508CDE71"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Pensiamo per un istante ai gravi peccati di omissione che può commettere un presbitero. Chi è il presbitero? Il presbitero è la verità di Cristo, la bocca di Cristo, il pensiero di Cristo, la volontà di Cristo, l’obbedienza di Cristo in mezzo al suo gregge e anche dinanzi al </w:t>
      </w:r>
      <w:r w:rsidRPr="00A00B6B">
        <w:rPr>
          <w:rFonts w:ascii="Arial" w:hAnsi="Arial"/>
          <w:i/>
          <w:iCs/>
          <w:sz w:val="24"/>
        </w:rPr>
        <w:lastRenderedPageBreak/>
        <w:t>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vento e acqua è il presbitero. Per lui il fuoco si accende e per lui il fuoco si spegne. Per lui il vento soffia e per lui il vento smette di soffiare.</w:t>
      </w:r>
    </w:p>
    <w:p w14:paraId="473E6274"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Se io, Presbitero, so che una pecora che mi è stata affidata dal Signore, agisce non conformemente al Vangelo, parla senza alcun discernimento nella verità e nella falsità, se io non la ammonisco perché agisca in conformità al Vangelo, io sono responsabile di ogni male da essa generato. Ho peccato di omissione contro il mio ministero. </w:t>
      </w:r>
    </w:p>
    <w:p w14:paraId="3F53C7F8"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Se io, Presbitero, vedo una pecora che cerca di seguire le norme sante del Vangelo secondo la verità dello Spirito Santo, e mi reco nel suo ovile per dissuaderlo perché segua invece le mie regole e il mio Vangelo, la pecora è responsabile per avermi ascoltato. Io sono responsabile di tutto il male che lui farà. Questo non è peccato di omissione. È vera tentazione. È peccato satanico e diabolico.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w:t>
      </w:r>
    </w:p>
    <w:p w14:paraId="0C2B480B"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Se io, Presbitero, dinanzi a qualsiasi creatura, fosse anche un Angelo di Dio, non faccio il sano e vero discernimento tra Parola di Dio e parole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Se omette di chiedere questo discernimento, lui pecca di gravissima omissione. Ma oggi si predica una ortoprassi che è frutto di una cattiva, pessima ortodossia. Cattiva e pessima è l’ortodossia, cattiva e pessima è l’ortoprassi. </w:t>
      </w:r>
    </w:p>
    <w:p w14:paraId="73778464"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Se io, Presbitero, sono un predicatore di falsa ortodossia – ed è falsa ortodossia affermare che i fedeli laici hanno la loro autonomia nelle cose che riguardano Dio, il Vangelo, la missione di annunciare la Parola – sono responsabile di tutti i mali che la mia falsa ortodossia produce. I fedeli laici hanno la loro autonomia, ma quella sancita dai sacri canoni. I fedeli laici hanno la loro autonomia, ma non l’autonomia di vivere senza Vangelo, senza la fede della Chiesa, senza la vigilanza </w:t>
      </w:r>
      <w:r w:rsidRPr="00A00B6B">
        <w:rPr>
          <w:rFonts w:ascii="Arial" w:hAnsi="Arial"/>
          <w:i/>
          <w:iCs/>
          <w:sz w:val="24"/>
        </w:rPr>
        <w:lastRenderedPageBreak/>
        <w:t>della Chiesa in materia di fede, morale, disciplina ecclesiale. La loro autonomia è nel pieno e rigoroso rispetto dei sacri canoni.</w:t>
      </w:r>
    </w:p>
    <w:p w14:paraId="4B1EEB96"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Se io, Presbitero, giustifico con il mio silenzio, tutto il male che i fedeli laici affidati alle mie cure commettono, io sono responsabile dinanzi a Dio di tutto il male da me giustificato. Essi sono responsabili per la loro parte. Io sono responsabile per la mia parte. </w:t>
      </w:r>
    </w:p>
    <w:p w14:paraId="7C40ABAF"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Se io, Presbitero, non intervengo con tempestività perché i sacri canoni vengano osservati e la sana dottrina santamente custodita assieme alla sana moralità, anche di un minuto di ritardo sono responsabile dinanzi a Dio. Ho visto il male e ho lasciato che scorresse nella storia. Sono colpevole del peccato di omissione. </w:t>
      </w:r>
    </w:p>
    <w:p w14:paraId="580762BE"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2E63EAC4"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Se, io Presbitero, dovessi ricevere da Gesù in persona un ordine, gli direi che prima devo sottoporlo alla sua Legge Universale, che obbliga a sottoporlo al giudizio del Vescovo. Obbedendo al Vescovo obbedirò alla sua Legge. Obbedirò alla sua volontà, al suo ordine. </w:t>
      </w:r>
    </w:p>
    <w:p w14:paraId="4A322F94"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Se io, Presbitero, nutro il gregge a me affidato di ideologismi, psicologismi, antropologismi, filosofismi, scientismi di ogni genere, di tutto il male che questo mio nutrimento produce, sono responsabile dinanzi a Dio. Nel giorno del giudizio dovrò rendere conto. La corruzione di un fedele laico ha due sorgenti. </w:t>
      </w:r>
    </w:p>
    <w:p w14:paraId="02581A75"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La prima sorgente: il suo non ascolto, la sua testardaggine nell’inseguire i suoi pensieri di stoltezza, immoralità, idolatria, insipienza, cattiveria e malvagità. Questa ostinazione è il frutto del peccato che lo governa e lo rende cieco, sordo, muto. </w:t>
      </w:r>
    </w:p>
    <w:p w14:paraId="08FBBE3E"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Ecco la seconda sorgente: la cattiva, anzi pessima conduzione da parte del Presbitero preposto al suo nutrimento spirituale. Se il Presbitero amministra cattivamente il Vangelo o è omissivo nella retta formazione, è lui il responsabile di ogni male posto nel mondo dal fedele laico. Questa è la Legge delle pecore, legge alla quale ogni Presbitero è obbligato. </w:t>
      </w:r>
    </w:p>
    <w:p w14:paraId="3CBE0BCB"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Oggi le menti sono governate da un’eresia strisciante come serpente velenosissimo. Questa eresia si nasconde sotto “la spietata condanna del clericalismo”. Perché sotto questa “spietata condanna del clericalismo” si nasconde questa eresia strisciante e velenosissima? Perché in nome della spietata condanna del clericalismo che è in se stesso una cosa non buona – infatti il clericalismo è la separazione del clero dal popolo, il clero abita nel suo castello ieratico e inaccessibile, il popolo invece è condannato ad una sudditanza di peccato, falsità, inganno, sfruttamento – si vuole condannare la verità del Presbitero </w:t>
      </w:r>
      <w:r w:rsidRPr="00A00B6B">
        <w:rPr>
          <w:rFonts w:ascii="Arial" w:hAnsi="Arial"/>
          <w:i/>
          <w:iCs/>
          <w:sz w:val="24"/>
        </w:rPr>
        <w:lastRenderedPageBreak/>
        <w:t xml:space="preserve">che è il Pastore, il vero Pastore del gregge di Cristo Gesù. Senza Pastore non c’è gregge. Senza Pastore ci sono pecore smarrite, confuse, affamate, assetate, abbandonate a se stesse, lasciate in pasto ai lupi e alle altre bestie selvatiche. </w:t>
      </w:r>
    </w:p>
    <w:p w14:paraId="61D74F37"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Ma chi si serve della condanna del clericalismo per distruggere la verità del Presbitero e la sua elezione da parte dello Spirito Santo a Pastore del gregge di Cristo? Tutti coloro che hanno ormai una visione terrena della Chiesa e non più soprannaturale, divina, di Spirito Santo. Poiché il Presbitero è a servizio di questa visione soprannaturale, divina, di Spirito Santo della Chiesa, esso mal si confà con una visione umana, terrena, laicistica della Chiesa. Per questo esso va abolito, distrutto, annientato, eliminato.</w:t>
      </w:r>
    </w:p>
    <w:p w14:paraId="1C06D1CA"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Nella visione divina, soprannaturale, di Spirito Santo della Chiesa, senza Pastore non c’è gregge. Senza Pastore non c’è vero nutrimento né di Parola e né di grazia per il gregge. Senza Pastore non c’è luce e né verità di salvezza per il popolo. Senza il Pastore ognuno si fa il suo Dio.</w:t>
      </w:r>
    </w:p>
    <w:p w14:paraId="4CAAFFEF"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w:t>
      </w:r>
    </w:p>
    <w:p w14:paraId="57294D96"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dalla giustizia dall’ingiustizia, il bene dal male, la Parola di Dio dalla parola degli uomini, la fede dal sentimento, la vera e sana dottrina dalle dottrine di questo mondo. È grande la responsabilità del Presbitero dinanzi al suo Dio e Signore. </w:t>
      </w:r>
    </w:p>
    <w:p w14:paraId="6692648F"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si Cristo. Addirittura si serve del gregge per veicolare i suoi pensieri contro Cristo, contro Dio, contro lo Spirito Santo, contro la Chiesa, contro gli stessi successori degli Apostoli. Il tutto poi viene giustificato da sentimenti e sentimentalismi che nulla hanno a che fare con la retta fede nel Signore nostro Gesù Cristo. </w:t>
      </w:r>
    </w:p>
    <w:p w14:paraId="19289F76"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Il presbitero e Cristo devono essere una sola anima, un solo cuore, un solo sentimento, una sola verità, una sola vita, una sola morte, una </w:t>
      </w:r>
      <w:r w:rsidRPr="00A00B6B">
        <w:rPr>
          <w:rFonts w:ascii="Arial" w:hAnsi="Arial"/>
          <w:i/>
          <w:iCs/>
          <w:sz w:val="24"/>
        </w:rPr>
        <w:lastRenderedPageBreak/>
        <w:t xml:space="preserve">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w:t>
      </w:r>
    </w:p>
    <w:p w14:paraId="467A3FB8"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Se sceglie Cristo deve dire ad ogni uomo: “Vai dietro a me, Satana, perché tu non pensi secondo Dio, ma secondo gli uomini”. Invece succede il contrario: “Vai lontano da me, Cristo Gesù, perché tu pensi secondo Dio e non secondo gli uomini”.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 Il suo peccato di omissione è altissimo.</w:t>
      </w:r>
    </w:p>
    <w:p w14:paraId="5AEB451E" w14:textId="12C1DCD1"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Ecco ora una verità che mai dovrà essere dimenticata. Chi nella Chiesa assume un ministero mai potrà giustificare le sue omissioni in ordine al ministero o non esercitato o esercitato male, dalle tenebre e non dalla luce, dal mondo e non dal cuore di Cristo Gesù. A nessuno potrà essere conferito un ministero se privo dei requisiti necessari che il ministero richiede. Di ogni peccato che il ministero assunto e conferito genera nella storia è responsabile chi il ministero ha ricevuto, ma anche chi il ministero ha conferito. Così l’Apostolo Paolo a Timoteo: “Non aver fretta di imporre le mani ad alcuno, per non farti complice dei peccati altrui. Consèrvati puro!” (1Tm 5,22). Ecco ora alcun</w:t>
      </w:r>
      <w:r w:rsidR="00573B23" w:rsidRPr="00A00B6B">
        <w:rPr>
          <w:rFonts w:ascii="Arial" w:hAnsi="Arial"/>
          <w:i/>
          <w:iCs/>
          <w:sz w:val="24"/>
        </w:rPr>
        <w:t>i</w:t>
      </w:r>
      <w:r w:rsidRPr="00A00B6B">
        <w:rPr>
          <w:rFonts w:ascii="Arial" w:hAnsi="Arial"/>
          <w:i/>
          <w:iCs/>
          <w:sz w:val="24"/>
        </w:rPr>
        <w:t xml:space="preserve"> obblighi che ogni ministero comporta.</w:t>
      </w:r>
    </w:p>
    <w:p w14:paraId="0EC7707C" w14:textId="77777777" w:rsidR="00FE6B0B" w:rsidRPr="00A00B6B" w:rsidRDefault="00FE6B0B" w:rsidP="00FE6B0B">
      <w:pPr>
        <w:spacing w:after="120"/>
        <w:jc w:val="both"/>
        <w:rPr>
          <w:rFonts w:ascii="Arial" w:hAnsi="Arial"/>
          <w:sz w:val="24"/>
        </w:rPr>
      </w:pPr>
      <w:r w:rsidRPr="00A00B6B">
        <w:rPr>
          <w:rFonts w:ascii="Arial" w:hAnsi="Arial"/>
          <w:b/>
          <w:sz w:val="24"/>
        </w:rPr>
        <w:t>IL MINISTERO DI PAPA</w:t>
      </w:r>
      <w:r w:rsidRPr="00A00B6B">
        <w:rPr>
          <w:rFonts w:ascii="Arial" w:hAnsi="Arial"/>
          <w:sz w:val="24"/>
        </w:rPr>
        <w:t xml:space="preserve">. Il Papa deve vigilare affinché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affinché il Vangelo di Cristo Gesù venga annunciato ad ogni uomo. Senza l’annuncio del Vangelo mai potrà nascere la fede in Cristo Gesù. La sollecitudine affinché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w:t>
      </w:r>
      <w:r w:rsidRPr="00A00B6B">
        <w:rPr>
          <w:rFonts w:ascii="Arial" w:hAnsi="Arial"/>
          <w:sz w:val="24"/>
        </w:rPr>
        <w:lastRenderedPageBreak/>
        <w:t>abrogare, cancellare, eliminare. Questo diritto viene da Dio e nessuno ha potere su di esso. Missione tutta finalizzata al Vangelo di Cristo Signore. Un Papa senza Vangelo è in tutto simile ad un uomo senz’anima. L’anima del Papa è il Vangelo: Vangelo da vivere, Vangelo da annunciare, Vangelo da proclamare, Vangelo da spiegare, Vangelo da predicare, Vangelo da testimoniare, Vangelo sul quale lasciarsi inchiodare.</w:t>
      </w:r>
    </w:p>
    <w:p w14:paraId="1432FDB2" w14:textId="77777777" w:rsidR="00FE6B0B" w:rsidRPr="00A00B6B" w:rsidRDefault="00FE6B0B" w:rsidP="00FE6B0B">
      <w:pPr>
        <w:spacing w:after="120"/>
        <w:jc w:val="both"/>
        <w:rPr>
          <w:rFonts w:ascii="Arial" w:hAnsi="Arial"/>
          <w:sz w:val="24"/>
        </w:rPr>
      </w:pPr>
      <w:r w:rsidRPr="00A00B6B">
        <w:rPr>
          <w:rFonts w:ascii="Arial" w:hAnsi="Arial"/>
          <w:b/>
          <w:sz w:val="24"/>
        </w:rPr>
        <w:t>IL MINISTERO DI VESCOVO</w:t>
      </w:r>
      <w:r w:rsidRPr="00A00B6B">
        <w:rPr>
          <w:rFonts w:ascii="Arial" w:hAnsi="Arial"/>
          <w:sz w:val="24"/>
        </w:rPr>
        <w:t xml:space="preserve">. In comunione gerarchica con il Papa, il Vescovo non solo deve prendersi cura della porzione del gregge di Cristo Gesù a Lui affidata. Non solo Lui deve conservare pura e santa la fede nel cuore e nella mente di in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Lui dovrà vigilare affinché il Vangelo sempre risuoni integro e puro, senza nulla aggiungere e nulla togliere. Se questo lui non lo fa, commette un gravissimo peccato di omissione. Lui vive per dare vita al Vangelo in ogni cuore, in ogni mente, in ogni uomo. </w:t>
      </w:r>
    </w:p>
    <w:p w14:paraId="033B556F" w14:textId="77777777" w:rsidR="00FE6B0B" w:rsidRPr="00A00B6B" w:rsidRDefault="00FE6B0B" w:rsidP="00FE6B0B">
      <w:pPr>
        <w:spacing w:after="120"/>
        <w:jc w:val="both"/>
        <w:rPr>
          <w:rFonts w:ascii="Arial" w:hAnsi="Arial"/>
          <w:sz w:val="24"/>
        </w:rPr>
      </w:pPr>
      <w:r w:rsidRPr="00A00B6B">
        <w:rPr>
          <w:rFonts w:ascii="Arial" w:hAnsi="Arial"/>
          <w:b/>
          <w:sz w:val="24"/>
        </w:rPr>
        <w:t>IL MINISTERO DI PRESBITERO</w:t>
      </w:r>
      <w:r w:rsidRPr="00A00B6B">
        <w:rPr>
          <w:rFonts w:ascii="Arial" w:hAnsi="Arial"/>
          <w:sz w:val="24"/>
        </w:rPr>
        <w:t>. In comunione gerarchica con il proprio Vescovo, il presbitero è obbligato a conservare il Vangelo purissimo allo stesso modo che purissimo è uscito dal cuore di Cristo Gesù. Anche Lui deve conservare il Vangelo purissimo nella sua verità, nella sua dottrina, nella sua moralità. Lui deve sempre sapere che per la purissima predicazione del Vangelo, lo Spirito Santo potrà generare moltissimi figli a Dio. Se lui non annuncia il Vangelo secondo purezza di verità e di dottrina, lo Spirito Santo nessun nuovo figlio potrà concepire per il nostro Dio e Padre. Oggi la Chiesa è condannata alla grande sterilità perché il presbitero non si conserva né vuole conservarsi evangelicamente vergine nella mente e nel cuore, nei desideri e nei pensieri, nel corpo, nell’anima, nello spirito, in ogni atomo della sua persona. È questo oggi il grande peccato che si sta commettendo nella Chiesa. Per la non evangelica verginità nei pensieri, nel cuore, nella volontà del presbitero, la Chiesa viene condannata alla sterilità. La si priva del suo mistero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Senza una maternità ricca di molti figli diventerà l’abitazione di ragni, lucertole, scorpioni, grilli e altri animali di ogni genere. La maternità spirituale è la vita della Chiesa. È il presbitero chiamato a rendere la Chiesa madre di molti figli.</w:t>
      </w:r>
    </w:p>
    <w:p w14:paraId="1649268B" w14:textId="42C9D577" w:rsidR="00FE6B0B" w:rsidRPr="00A00B6B" w:rsidRDefault="00FE6B0B" w:rsidP="00FE6B0B">
      <w:pPr>
        <w:spacing w:after="120"/>
        <w:jc w:val="both"/>
        <w:rPr>
          <w:rFonts w:ascii="Arial" w:hAnsi="Arial"/>
          <w:sz w:val="24"/>
        </w:rPr>
      </w:pPr>
      <w:r w:rsidRPr="00A00B6B">
        <w:rPr>
          <w:rFonts w:ascii="Arial" w:hAnsi="Arial"/>
          <w:b/>
          <w:sz w:val="24"/>
        </w:rPr>
        <w:t>IL MINISTERO DI DIACONO</w:t>
      </w:r>
      <w:r w:rsidRPr="00A00B6B">
        <w:rPr>
          <w:rFonts w:ascii="Arial" w:hAnsi="Arial"/>
          <w:sz w:val="24"/>
        </w:rPr>
        <w:t xml:space="preserve">. Il diacono deve aiutare la Chiesa di Dio nel suo mistero di generare figli a Dio attraverso l’annuncio del Vangelo rivolto ad ogni uomo. Anche lui però deve conservarsi evangelicamente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w:t>
      </w:r>
      <w:r w:rsidRPr="00A00B6B">
        <w:rPr>
          <w:rFonts w:ascii="Arial" w:hAnsi="Arial"/>
          <w:sz w:val="24"/>
        </w:rPr>
        <w:lastRenderedPageBreak/>
        <w:t xml:space="preserve">Chiesa nella generazione di nuovi figli a Dio. Se per il suo ministero nessun aiuto viene dato alla Chiesa, allora è vissuto alla maniera della terra e non certo secondo le modalità del cielo. </w:t>
      </w:r>
      <w:r w:rsidR="008B20EC" w:rsidRPr="00A00B6B">
        <w:rPr>
          <w:rFonts w:ascii="Arial" w:hAnsi="Arial"/>
          <w:sz w:val="24"/>
        </w:rPr>
        <w:t>Questo peccato</w:t>
      </w:r>
      <w:r w:rsidRPr="00A00B6B">
        <w:rPr>
          <w:rFonts w:ascii="Arial" w:hAnsi="Arial"/>
          <w:sz w:val="24"/>
        </w:rPr>
        <w:t xml:space="preserve"> di omissione lui è responsabile dinanzi a Dio. </w:t>
      </w:r>
    </w:p>
    <w:p w14:paraId="0F586437" w14:textId="77777777" w:rsidR="00FE6B0B" w:rsidRPr="00A00B6B" w:rsidRDefault="00FE6B0B" w:rsidP="00FE6B0B">
      <w:pPr>
        <w:spacing w:after="120"/>
        <w:jc w:val="both"/>
        <w:rPr>
          <w:rFonts w:ascii="Arial" w:hAnsi="Arial"/>
          <w:sz w:val="24"/>
        </w:rPr>
      </w:pPr>
      <w:r w:rsidRPr="00A00B6B">
        <w:rPr>
          <w:rFonts w:ascii="Arial" w:hAnsi="Arial"/>
          <w:b/>
          <w:sz w:val="24"/>
        </w:rPr>
        <w:t>IL MINISTERO DI CRESIMATO</w:t>
      </w:r>
      <w:r w:rsidRPr="00A00B6B">
        <w:rPr>
          <w:rFonts w:ascii="Arial" w:hAnsi="Arial"/>
          <w:sz w:val="24"/>
        </w:rPr>
        <w:t xml:space="preserve">. Il cresimato deve aiutare Chiesa nel suo mistero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invitato a indossare l’armatura di Dio senza mai dismetterla. L’armatura di Dio deve essere più che la sua pelle. Deve essere il suo cuore, la sua anima, il suo spirito, il suo stesso corpo, tutta la sua vita. Sarà l’armatura che lo renderà vergine e puro per il Vangelo e la sua parola sarà vera Parola di Cristo Gesù sulle sue labbra. Lo Spirito Santo per la sua Parola potrà trafiggere i cuori e consegnarli alla Chiesa perché li faccia divenire suoi figli. Solo divenendo suoi figli essi saranno veri figli di Dio. Se tutto questo il cresimato non lo compie, commette peccato. Viene meno nella sua missione. Da soldato di Cristo diventa alfiere di Satana. </w:t>
      </w:r>
    </w:p>
    <w:p w14:paraId="4D09418F" w14:textId="32410841" w:rsidR="00FE6B0B" w:rsidRPr="00A00B6B" w:rsidRDefault="00FE6B0B" w:rsidP="00FE6B0B">
      <w:pPr>
        <w:spacing w:after="120"/>
        <w:jc w:val="both"/>
        <w:rPr>
          <w:rFonts w:ascii="Arial" w:hAnsi="Arial"/>
          <w:sz w:val="24"/>
        </w:rPr>
      </w:pPr>
      <w:r w:rsidRPr="00A00B6B">
        <w:rPr>
          <w:rFonts w:ascii="Arial" w:hAnsi="Arial"/>
          <w:b/>
          <w:sz w:val="24"/>
        </w:rPr>
        <w:t>IL MINISTERO DI BATTEZZATO</w:t>
      </w:r>
      <w:r w:rsidRPr="00A00B6B">
        <w:rPr>
          <w:rFonts w:ascii="Arial" w:hAnsi="Arial"/>
          <w:sz w:val="24"/>
        </w:rPr>
        <w:t>. Qual è il ministero del battezzato perché anche lui aiuti la Chiesa nel suo mistero di generare ogni figlio di Adamo facendolo divenire vero figlio di Dio? Il suo ministero consiste nel manifestare al mondo l’altissima differenza che vi è tra un figlio di Dio nato da acqua e da Spirito Santo e ogni altro uomo, il quale ha frantumato la sua natura a causa del peccato ereditato da Adamo. Se questa differenza non viene mostrata,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Grande è la responsabilità di ogni battezzato. Lui è chiamato a manifestare la grande differenza tra chi è nato da acqua e da Spirito Santo ed è divenuto spirito da chi vive nella carne, rimanendo carne. Ognuno deve sapere cosa deve fare, il bene che gli è chiesto di fare, così da non commettere peccato per le sue omissioni. Non c’è peccato più grande del peccato di omissione. Spesso è questo peccato la causa di ogni altro peccato che si commette. Il Signore ci liberi da esso.</w:t>
      </w:r>
    </w:p>
    <w:p w14:paraId="5BD3BCEF" w14:textId="77777777" w:rsidR="00573B23" w:rsidRPr="00A00B6B" w:rsidRDefault="00573B23" w:rsidP="00FE6B0B">
      <w:pPr>
        <w:spacing w:after="120"/>
        <w:jc w:val="both"/>
        <w:rPr>
          <w:rFonts w:ascii="Arial" w:hAnsi="Arial"/>
          <w:sz w:val="24"/>
        </w:rPr>
      </w:pPr>
    </w:p>
    <w:p w14:paraId="68001C8D" w14:textId="3CF18CC1" w:rsidR="00573B23" w:rsidRPr="00A00B6B" w:rsidRDefault="00573B23" w:rsidP="001E2219">
      <w:pPr>
        <w:pStyle w:val="Titolo3"/>
      </w:pPr>
      <w:bookmarkStart w:id="276" w:name="_Toc193205069"/>
      <w:r w:rsidRPr="00A00B6B">
        <w:t>GIACOMO V</w:t>
      </w:r>
      <w:bookmarkEnd w:id="276"/>
    </w:p>
    <w:p w14:paraId="6F317B42" w14:textId="2109C83E" w:rsidR="00573B23" w:rsidRPr="00A00B6B" w:rsidRDefault="008B20EC" w:rsidP="00573B23">
      <w:pPr>
        <w:spacing w:after="120"/>
        <w:ind w:left="567" w:right="567"/>
        <w:jc w:val="both"/>
        <w:rPr>
          <w:rFonts w:ascii="Arial" w:hAnsi="Arial"/>
          <w:i/>
          <w:iCs/>
          <w:sz w:val="24"/>
        </w:rPr>
      </w:pPr>
      <w:r w:rsidRPr="00A00B6B">
        <w:rPr>
          <w:rFonts w:ascii="Arial" w:hAnsi="Arial"/>
          <w:i/>
          <w:iCs/>
          <w:sz w:val="24"/>
        </w:rPr>
        <w:t>E</w:t>
      </w:r>
      <w:r w:rsidR="00573B23" w:rsidRPr="00A00B6B">
        <w:rPr>
          <w:rFonts w:ascii="Arial" w:hAnsi="Arial"/>
          <w:i/>
          <w:iCs/>
          <w:sz w:val="24"/>
        </w:rPr>
        <w:t xml:space="preserve"> ora a voi, ricchi: piangete e gridate per le sciagure che cadranno su di voi! </w:t>
      </w:r>
      <w:r w:rsidRPr="00A00B6B">
        <w:rPr>
          <w:rFonts w:ascii="Arial" w:hAnsi="Arial"/>
          <w:i/>
          <w:iCs/>
          <w:sz w:val="24"/>
        </w:rPr>
        <w:t>Le</w:t>
      </w:r>
      <w:r w:rsidR="00573B23" w:rsidRPr="00A00B6B">
        <w:rPr>
          <w:rFonts w:ascii="Arial" w:hAnsi="Arial"/>
          <w:i/>
          <w:iCs/>
          <w:sz w:val="24"/>
        </w:rPr>
        <w:t xml:space="preserve"> vostre ricchezze sono marce, </w:t>
      </w:r>
      <w:r w:rsidRPr="00A00B6B">
        <w:rPr>
          <w:rFonts w:ascii="Arial" w:hAnsi="Arial"/>
          <w:i/>
          <w:iCs/>
          <w:sz w:val="24"/>
        </w:rPr>
        <w:t>i</w:t>
      </w:r>
      <w:r w:rsidR="00573B23" w:rsidRPr="00A00B6B">
        <w:rPr>
          <w:rFonts w:ascii="Arial" w:hAnsi="Arial"/>
          <w:i/>
          <w:iCs/>
          <w:sz w:val="24"/>
        </w:rPr>
        <w:t xml:space="preserve"> vostri vestiti sono mangiati dalle tarme. Il vostro oro e il vostro argento sono consumati dalla ruggine, la loro ruggine si alzerà ad accusarvi e divorerà le vostre carni come un fuoco. Avete accumulato tesori per gli ultimi giorni! </w:t>
      </w:r>
      <w:r w:rsidRPr="00A00B6B">
        <w:rPr>
          <w:rFonts w:ascii="Arial" w:hAnsi="Arial"/>
          <w:i/>
          <w:iCs/>
          <w:sz w:val="24"/>
        </w:rPr>
        <w:t>Ecco</w:t>
      </w:r>
      <w:r w:rsidR="00573B23" w:rsidRPr="00A00B6B">
        <w:rPr>
          <w:rFonts w:ascii="Arial" w:hAnsi="Arial"/>
          <w:i/>
          <w:iCs/>
          <w:sz w:val="24"/>
        </w:rPr>
        <w:t xml:space="preserve">, il salario dei lavoratori che hanno mietuto sulle vostre terre, e che voi non avete pagato, grida, e le proteste dei mietitori sono giunte agli orecchi del Signore onnipotente. </w:t>
      </w:r>
      <w:r w:rsidRPr="00A00B6B">
        <w:rPr>
          <w:rFonts w:ascii="Arial" w:hAnsi="Arial"/>
          <w:i/>
          <w:iCs/>
          <w:sz w:val="24"/>
        </w:rPr>
        <w:t>Sulla</w:t>
      </w:r>
      <w:r w:rsidR="00573B23" w:rsidRPr="00A00B6B">
        <w:rPr>
          <w:rFonts w:ascii="Arial" w:hAnsi="Arial"/>
          <w:i/>
          <w:iCs/>
          <w:sz w:val="24"/>
        </w:rPr>
        <w:t xml:space="preserve"> terra avete vissuto in mezzo a piaceri e delizie, e vi siete ingrassati per il giorno della strage. </w:t>
      </w:r>
      <w:r w:rsidRPr="00A00B6B">
        <w:rPr>
          <w:rFonts w:ascii="Arial" w:hAnsi="Arial"/>
          <w:i/>
          <w:iCs/>
          <w:sz w:val="24"/>
        </w:rPr>
        <w:t>Avete</w:t>
      </w:r>
      <w:r w:rsidR="00573B23" w:rsidRPr="00A00B6B">
        <w:rPr>
          <w:rFonts w:ascii="Arial" w:hAnsi="Arial"/>
          <w:i/>
          <w:iCs/>
          <w:sz w:val="24"/>
        </w:rPr>
        <w:t xml:space="preserve"> condannato e ucciso il giusto ed egli non vi ha opposto resistenza.</w:t>
      </w:r>
    </w:p>
    <w:p w14:paraId="585293ED" w14:textId="3221F7FD" w:rsidR="00573B23" w:rsidRPr="00A00B6B" w:rsidRDefault="008B20EC" w:rsidP="00573B23">
      <w:pPr>
        <w:spacing w:after="120"/>
        <w:ind w:left="567" w:right="567"/>
        <w:jc w:val="both"/>
        <w:rPr>
          <w:rFonts w:ascii="Arial" w:hAnsi="Arial"/>
          <w:i/>
          <w:iCs/>
          <w:sz w:val="24"/>
        </w:rPr>
      </w:pPr>
      <w:r w:rsidRPr="00A00B6B">
        <w:rPr>
          <w:rFonts w:ascii="Arial" w:hAnsi="Arial"/>
          <w:i/>
          <w:iCs/>
          <w:sz w:val="24"/>
        </w:rPr>
        <w:lastRenderedPageBreak/>
        <w:t>Siate</w:t>
      </w:r>
      <w:r w:rsidR="00573B23" w:rsidRPr="00A00B6B">
        <w:rPr>
          <w:rFonts w:ascii="Arial" w:hAnsi="Arial"/>
          <w:i/>
          <w:iCs/>
          <w:sz w:val="24"/>
        </w:rPr>
        <w:t xml:space="preserve"> dunque costanti, fratelli, fino alla venuta del Signore. Guardate l’agricoltore: egli aspetta con costanza il prezioso frutto della terra finché abbia ricevuto le prime e le ultime piogge. </w:t>
      </w:r>
      <w:r w:rsidRPr="00A00B6B">
        <w:rPr>
          <w:rFonts w:ascii="Arial" w:hAnsi="Arial"/>
          <w:i/>
          <w:iCs/>
          <w:sz w:val="24"/>
        </w:rPr>
        <w:t>Siate</w:t>
      </w:r>
      <w:r w:rsidR="00573B23" w:rsidRPr="00A00B6B">
        <w:rPr>
          <w:rFonts w:ascii="Arial" w:hAnsi="Arial"/>
          <w:i/>
          <w:iCs/>
          <w:sz w:val="24"/>
        </w:rPr>
        <w:t xml:space="preserve"> costanti anche voi, rinfrancate i vostri cuori, perché la venuta del Signore è vicina. </w:t>
      </w:r>
      <w:r w:rsidRPr="00A00B6B">
        <w:rPr>
          <w:rFonts w:ascii="Arial" w:hAnsi="Arial"/>
          <w:i/>
          <w:iCs/>
          <w:sz w:val="24"/>
        </w:rPr>
        <w:t>Non</w:t>
      </w:r>
      <w:r w:rsidR="00573B23" w:rsidRPr="00A00B6B">
        <w:rPr>
          <w:rFonts w:ascii="Arial" w:hAnsi="Arial"/>
          <w:i/>
          <w:iCs/>
          <w:sz w:val="24"/>
        </w:rPr>
        <w:t xml:space="preserve"> lamentatevi, fratelli, gli uni degli altri, per non essere giudicati; ecco, il giudice è alle porte. </w:t>
      </w:r>
      <w:r w:rsidRPr="00A00B6B">
        <w:rPr>
          <w:rFonts w:ascii="Arial" w:hAnsi="Arial"/>
          <w:i/>
          <w:iCs/>
          <w:sz w:val="24"/>
        </w:rPr>
        <w:t>Fratelli</w:t>
      </w:r>
      <w:r w:rsidR="00573B23" w:rsidRPr="00A00B6B">
        <w:rPr>
          <w:rFonts w:ascii="Arial" w:hAnsi="Arial"/>
          <w:i/>
          <w:iCs/>
          <w:sz w:val="24"/>
        </w:rPr>
        <w:t xml:space="preserve">, prendete a modello di sopportazione e di costanza i profeti che hanno parlato nel nome del Signore. </w:t>
      </w:r>
      <w:r w:rsidRPr="00A00B6B">
        <w:rPr>
          <w:rFonts w:ascii="Arial" w:hAnsi="Arial"/>
          <w:i/>
          <w:iCs/>
          <w:sz w:val="24"/>
        </w:rPr>
        <w:t>Ecco</w:t>
      </w:r>
      <w:r w:rsidR="00573B23" w:rsidRPr="00A00B6B">
        <w:rPr>
          <w:rFonts w:ascii="Arial" w:hAnsi="Arial"/>
          <w:i/>
          <w:iCs/>
          <w:sz w:val="24"/>
        </w:rPr>
        <w:t>, noi chiamiamo beati quelli che sono stati pazienti. Avete udito parlare della pazienza di Giobbe e conoscete la sorte finale che gli riserbò il Signore, perché il Signore è ricco di misericordia e di compassione.</w:t>
      </w:r>
    </w:p>
    <w:p w14:paraId="7301DC29" w14:textId="3C423810" w:rsidR="00573B23" w:rsidRPr="00A00B6B" w:rsidRDefault="008B20EC" w:rsidP="00573B23">
      <w:pPr>
        <w:spacing w:after="120"/>
        <w:ind w:left="567" w:right="567"/>
        <w:jc w:val="both"/>
        <w:rPr>
          <w:rFonts w:ascii="Arial" w:hAnsi="Arial"/>
          <w:i/>
          <w:iCs/>
          <w:sz w:val="24"/>
        </w:rPr>
      </w:pPr>
      <w:r w:rsidRPr="00A00B6B">
        <w:rPr>
          <w:rFonts w:ascii="Arial" w:hAnsi="Arial"/>
          <w:i/>
          <w:iCs/>
          <w:sz w:val="24"/>
        </w:rPr>
        <w:t>Soprattutto</w:t>
      </w:r>
      <w:r w:rsidR="00573B23" w:rsidRPr="00A00B6B">
        <w:rPr>
          <w:rFonts w:ascii="Arial" w:hAnsi="Arial"/>
          <w:i/>
          <w:iCs/>
          <w:sz w:val="24"/>
        </w:rPr>
        <w:t>, fratelli miei, non giurate né per il cielo, né per la terra e non fate alcun altro giuramento. Ma il vostro «sì» sia sì, e il vostro «no» no, per non incorrere nella condanna.</w:t>
      </w:r>
    </w:p>
    <w:p w14:paraId="296814C5" w14:textId="3FE2D8C8" w:rsidR="00573B23" w:rsidRPr="00A00B6B" w:rsidRDefault="008B20EC" w:rsidP="00573B23">
      <w:pPr>
        <w:spacing w:after="120"/>
        <w:ind w:left="567" w:right="567"/>
        <w:jc w:val="both"/>
        <w:rPr>
          <w:rFonts w:ascii="Arial" w:hAnsi="Arial"/>
          <w:i/>
          <w:iCs/>
          <w:sz w:val="24"/>
        </w:rPr>
      </w:pPr>
      <w:r w:rsidRPr="00A00B6B">
        <w:rPr>
          <w:rFonts w:ascii="Arial" w:hAnsi="Arial"/>
          <w:i/>
          <w:iCs/>
          <w:sz w:val="24"/>
        </w:rPr>
        <w:t>Chi</w:t>
      </w:r>
      <w:r w:rsidR="00573B23" w:rsidRPr="00A00B6B">
        <w:rPr>
          <w:rFonts w:ascii="Arial" w:hAnsi="Arial"/>
          <w:i/>
          <w:iCs/>
          <w:sz w:val="24"/>
        </w:rPr>
        <w:t xml:space="preserve"> tra voi è nel dolore, preghi; chi è nella gioia, canti inni di lode. </w:t>
      </w:r>
      <w:r w:rsidRPr="00A00B6B">
        <w:rPr>
          <w:rFonts w:ascii="Arial" w:hAnsi="Arial"/>
          <w:i/>
          <w:iCs/>
          <w:sz w:val="24"/>
        </w:rPr>
        <w:t>Chi</w:t>
      </w:r>
      <w:r w:rsidR="00573B23" w:rsidRPr="00A00B6B">
        <w:rPr>
          <w:rFonts w:ascii="Arial" w:hAnsi="Arial"/>
          <w:i/>
          <w:iCs/>
          <w:sz w:val="24"/>
        </w:rPr>
        <w:t xml:space="preserve"> è malato, chiami presso di sé i presbìteri della Chiesa ed essi preghino su di lui, ungendolo con olio nel nome del Signore. </w:t>
      </w:r>
      <w:r w:rsidRPr="00A00B6B">
        <w:rPr>
          <w:rFonts w:ascii="Arial" w:hAnsi="Arial"/>
          <w:i/>
          <w:iCs/>
          <w:sz w:val="24"/>
        </w:rPr>
        <w:t>E</w:t>
      </w:r>
      <w:r w:rsidR="00573B23" w:rsidRPr="00A00B6B">
        <w:rPr>
          <w:rFonts w:ascii="Arial" w:hAnsi="Arial"/>
          <w:i/>
          <w:iCs/>
          <w:sz w:val="24"/>
        </w:rPr>
        <w:t xml:space="preserve"> la preghiera fatta con fede salverà il malato: il Signore lo solleverà e, se ha commesso peccati, gli saranno perdonati. </w:t>
      </w:r>
      <w:r w:rsidRPr="00A00B6B">
        <w:rPr>
          <w:rFonts w:ascii="Arial" w:hAnsi="Arial"/>
          <w:i/>
          <w:iCs/>
          <w:sz w:val="24"/>
        </w:rPr>
        <w:t>Confessate</w:t>
      </w:r>
      <w:r w:rsidR="00573B23" w:rsidRPr="00A00B6B">
        <w:rPr>
          <w:rFonts w:ascii="Arial" w:hAnsi="Arial"/>
          <w:i/>
          <w:iCs/>
          <w:sz w:val="24"/>
        </w:rPr>
        <w:t xml:space="preserve"> perciò i vostri peccati gli uni agli altri e pregate gli uni per gli altri per essere guariti. Molto potente è la preghiera fervorosa del giusto. </w:t>
      </w:r>
      <w:r w:rsidRPr="00A00B6B">
        <w:rPr>
          <w:rFonts w:ascii="Arial" w:hAnsi="Arial"/>
          <w:i/>
          <w:iCs/>
          <w:sz w:val="24"/>
        </w:rPr>
        <w:t>Elia</w:t>
      </w:r>
      <w:r w:rsidR="00573B23" w:rsidRPr="00A00B6B">
        <w:rPr>
          <w:rFonts w:ascii="Arial" w:hAnsi="Arial"/>
          <w:i/>
          <w:iCs/>
          <w:sz w:val="24"/>
        </w:rPr>
        <w:t xml:space="preserve"> era un uomo come noi: pregò intensamente che non piovesse, e non piovve sulla terra per tre anni e sei mesi. </w:t>
      </w:r>
      <w:r w:rsidRPr="00A00B6B">
        <w:rPr>
          <w:rFonts w:ascii="Arial" w:hAnsi="Arial"/>
          <w:i/>
          <w:iCs/>
          <w:sz w:val="24"/>
        </w:rPr>
        <w:t>Poi</w:t>
      </w:r>
      <w:r w:rsidR="00573B23" w:rsidRPr="00A00B6B">
        <w:rPr>
          <w:rFonts w:ascii="Arial" w:hAnsi="Arial"/>
          <w:i/>
          <w:iCs/>
          <w:sz w:val="24"/>
        </w:rPr>
        <w:t xml:space="preserve"> pregò di nuovo e il cielo diede la pioggia e la terra produsse il suo frutto. </w:t>
      </w:r>
    </w:p>
    <w:p w14:paraId="3DC84A66" w14:textId="249A87E6" w:rsidR="00573B23" w:rsidRPr="00A00B6B" w:rsidRDefault="008B20EC" w:rsidP="00573B23">
      <w:pPr>
        <w:spacing w:after="120"/>
        <w:ind w:left="567" w:right="567"/>
        <w:jc w:val="both"/>
        <w:rPr>
          <w:rFonts w:ascii="Arial" w:hAnsi="Arial"/>
          <w:i/>
          <w:iCs/>
          <w:sz w:val="24"/>
        </w:rPr>
      </w:pPr>
      <w:r w:rsidRPr="00A00B6B">
        <w:rPr>
          <w:rFonts w:ascii="Arial" w:hAnsi="Arial"/>
          <w:i/>
          <w:iCs/>
          <w:sz w:val="24"/>
        </w:rPr>
        <w:t>Fratelli</w:t>
      </w:r>
      <w:r w:rsidR="00573B23" w:rsidRPr="00A00B6B">
        <w:rPr>
          <w:rFonts w:ascii="Arial" w:hAnsi="Arial"/>
          <w:i/>
          <w:iCs/>
          <w:sz w:val="24"/>
        </w:rPr>
        <w:t xml:space="preserve"> miei, se uno di voi si allontana dalla verità e un altro ve lo riconduce, </w:t>
      </w:r>
      <w:r w:rsidRPr="00A00B6B">
        <w:rPr>
          <w:rFonts w:ascii="Arial" w:hAnsi="Arial"/>
          <w:i/>
          <w:iCs/>
          <w:sz w:val="24"/>
        </w:rPr>
        <w:t>costui</w:t>
      </w:r>
      <w:r w:rsidR="00573B23" w:rsidRPr="00A00B6B">
        <w:rPr>
          <w:rFonts w:ascii="Arial" w:hAnsi="Arial"/>
          <w:i/>
          <w:iCs/>
          <w:sz w:val="24"/>
        </w:rPr>
        <w:t xml:space="preserve"> sappia che chi riconduce un peccatore dalla sua via di errore lo salverà dalla morte e coprirà una moltitudine di peccati.</w:t>
      </w:r>
    </w:p>
    <w:p w14:paraId="18FB431B" w14:textId="77777777" w:rsidR="00FE6B0B" w:rsidRPr="00A00B6B" w:rsidRDefault="00FE6B0B" w:rsidP="00FE6B0B"/>
    <w:p w14:paraId="7A4A1B1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6"/>
          <w:sz w:val="24"/>
          <w:vertAlign w:val="superscript"/>
        </w:rPr>
        <w:t>1</w:t>
      </w:r>
      <w:r w:rsidRPr="00A00B6B">
        <w:rPr>
          <w:rFonts w:ascii="Arial" w:hAnsi="Arial"/>
          <w:b/>
          <w:sz w:val="24"/>
        </w:rPr>
        <w:t>E ora a voi, ricchi: piangete e gridate per le sciagure che cadranno su di voi!</w:t>
      </w:r>
    </w:p>
    <w:p w14:paraId="07FDB7EB" w14:textId="77777777" w:rsidR="00FE6B0B" w:rsidRPr="00A00B6B" w:rsidRDefault="00FE6B0B" w:rsidP="00FE6B0B">
      <w:pPr>
        <w:spacing w:after="120"/>
        <w:jc w:val="both"/>
        <w:rPr>
          <w:rFonts w:ascii="Arial" w:hAnsi="Arial"/>
          <w:sz w:val="24"/>
        </w:rPr>
      </w:pPr>
      <w:r w:rsidRPr="00A00B6B">
        <w:rPr>
          <w:rFonts w:ascii="Arial" w:hAnsi="Arial"/>
          <w:sz w:val="24"/>
        </w:rPr>
        <w:t>È questo vero ammonimento di amore verso i ricchi. Chi è posto a servizio del Vangelo, deve parlare sempre secondo la verità del Vangelo. Cosa vuole l’Apostolo Giacomo? La stessa cosa che vuole il Signore nostro Dio. Cosa vuole il Signore nostro Dio? La salvezza del peccatore. La salvezza del ricco. La salvezza dell’iniquo. La salvezza del perverso. Ecco questa verità così come essa è stata rivelata dal Signore al profeta Ezechiele:</w:t>
      </w:r>
    </w:p>
    <w:p w14:paraId="2B856A58"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Mi fu rivolta questa parola del Signore: «Perché andate ripetendo questo proverbio sulla terra d’Israele: “I padri hanno mangiato uva acerba e i denti dei figli si sono allegati”?</w:t>
      </w:r>
    </w:p>
    <w:p w14:paraId="384D7FBF"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Com’è vero che io vivo, oracolo del Signore Dio, voi non ripeterete più questo proverbio in Israele. Ecco, tutte le vite sono mie: la vita del padre e quella del figlio è mia; chi pecca morirà.</w:t>
      </w:r>
    </w:p>
    <w:p w14:paraId="102A8AB2"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Se uno è giusto e osserva il diritto e la giustizia, se non mangia sui monti e non alza gli occhi agli idoli della casa d’Israele, se non disonora la moglie del suo prossimo e non si accosta a una donna </w:t>
      </w:r>
      <w:r w:rsidRPr="00A00B6B">
        <w:rPr>
          <w:rFonts w:ascii="Arial" w:hAnsi="Arial"/>
          <w:i/>
          <w:iCs/>
          <w:sz w:val="24"/>
        </w:rPr>
        <w:lastRenderedPageBreak/>
        <w:t>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B178D01"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1893DFF"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91C4949"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w:t>
      </w:r>
      <w:r w:rsidRPr="00A00B6B">
        <w:rPr>
          <w:rFonts w:ascii="Arial" w:hAnsi="Arial"/>
          <w:i/>
          <w:iCs/>
          <w:sz w:val="24"/>
        </w:rPr>
        <w:lastRenderedPageBreak/>
        <w:t>piuttosto non sono rette le vostre? Perciò io giudicherò ognuno di voi secondo la sua condotta, o casa d’Israele. Oracolo del Signore Dio.</w:t>
      </w:r>
    </w:p>
    <w:p w14:paraId="7D3453B3"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5B7C0697"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015C5C4"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E50D429"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DE7E836"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Eppure, i figli del tuo popolo vanno dicendo: “Non è retta la via del Signore”. È la loro via invece che non è retta! Se il giusto si allontana </w:t>
      </w:r>
      <w:r w:rsidRPr="00A00B6B">
        <w:rPr>
          <w:rFonts w:ascii="Arial" w:hAnsi="Arial"/>
          <w:i/>
          <w:iCs/>
          <w:sz w:val="24"/>
        </w:rPr>
        <w:lastRenderedPageBreak/>
        <w:t>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4C425C0"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3E91130"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Mi fu rivolta questa parola del Signore: «Figlio dell’uomo, gli abitanti di quelle rovine, nella terra d’Israele, vanno dicendo: “Abramo era uno solo ed ebbe in possesso la terra e noi siamo molti: a noi dunque è stata data in possesso la terra!”.</w:t>
      </w:r>
    </w:p>
    <w:p w14:paraId="2F45417E"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EEE5D90"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6988082B" w14:textId="4F4AFE90" w:rsidR="00FE6B0B" w:rsidRPr="00A00B6B" w:rsidRDefault="00FE6B0B" w:rsidP="00FE6B0B">
      <w:pPr>
        <w:spacing w:after="120"/>
        <w:jc w:val="both"/>
        <w:rPr>
          <w:rFonts w:ascii="Arial" w:hAnsi="Arial"/>
          <w:sz w:val="24"/>
        </w:rPr>
      </w:pPr>
      <w:r w:rsidRPr="00A00B6B">
        <w:rPr>
          <w:rFonts w:ascii="Arial" w:hAnsi="Arial"/>
          <w:sz w:val="24"/>
        </w:rPr>
        <w:t xml:space="preserve">L’Apostolo Giacomo nello Spirito Santo vede le sciagure che stanno per abbattersi sui ricchi e li ammonisce perché si possano convertire. Il desiderio di chi annuncia il Vangelo deve essere uno, uno solo: la conversione dell’uomo. Il </w:t>
      </w:r>
      <w:r w:rsidR="00573B23" w:rsidRPr="00A00B6B">
        <w:rPr>
          <w:rFonts w:ascii="Arial" w:hAnsi="Arial"/>
          <w:sz w:val="24"/>
        </w:rPr>
        <w:t>“</w:t>
      </w:r>
      <w:r w:rsidRPr="00A00B6B">
        <w:rPr>
          <w:rFonts w:ascii="Arial" w:hAnsi="Arial"/>
          <w:sz w:val="24"/>
        </w:rPr>
        <w:t>guai</w:t>
      </w:r>
      <w:r w:rsidR="00573B23" w:rsidRPr="00A00B6B">
        <w:rPr>
          <w:rFonts w:ascii="Arial" w:hAnsi="Arial"/>
          <w:sz w:val="24"/>
        </w:rPr>
        <w:t>”</w:t>
      </w:r>
      <w:r w:rsidRPr="00A00B6B">
        <w:rPr>
          <w:rFonts w:ascii="Arial" w:hAnsi="Arial"/>
          <w:sz w:val="24"/>
        </w:rPr>
        <w:t xml:space="preserve"> pronunciato su quanti non osservano la Legge del Signore è sempre un </w:t>
      </w:r>
      <w:r w:rsidR="00573B23" w:rsidRPr="00A00B6B">
        <w:rPr>
          <w:rFonts w:ascii="Arial" w:hAnsi="Arial"/>
          <w:sz w:val="24"/>
        </w:rPr>
        <w:t>“</w:t>
      </w:r>
      <w:r w:rsidRPr="00A00B6B">
        <w:rPr>
          <w:rFonts w:ascii="Arial" w:hAnsi="Arial"/>
          <w:sz w:val="24"/>
        </w:rPr>
        <w:t>guai</w:t>
      </w:r>
      <w:r w:rsidR="00573B23" w:rsidRPr="00A00B6B">
        <w:rPr>
          <w:rFonts w:ascii="Arial" w:hAnsi="Arial"/>
          <w:sz w:val="24"/>
        </w:rPr>
        <w:t>”</w:t>
      </w:r>
      <w:r w:rsidRPr="00A00B6B">
        <w:rPr>
          <w:rFonts w:ascii="Arial" w:hAnsi="Arial"/>
          <w:sz w:val="24"/>
        </w:rPr>
        <w:t xml:space="preserve"> che deve condurre alla salvezza. Si annuncia il </w:t>
      </w:r>
      <w:r w:rsidR="008B20EC" w:rsidRPr="00A00B6B">
        <w:rPr>
          <w:rFonts w:ascii="Arial" w:hAnsi="Arial"/>
          <w:sz w:val="24"/>
        </w:rPr>
        <w:t>“</w:t>
      </w:r>
      <w:r w:rsidRPr="00A00B6B">
        <w:rPr>
          <w:rFonts w:ascii="Arial" w:hAnsi="Arial"/>
          <w:sz w:val="24"/>
        </w:rPr>
        <w:t>guai</w:t>
      </w:r>
      <w:r w:rsidR="008B20EC" w:rsidRPr="00A00B6B">
        <w:rPr>
          <w:rFonts w:ascii="Arial" w:hAnsi="Arial"/>
          <w:sz w:val="24"/>
        </w:rPr>
        <w:t>”</w:t>
      </w:r>
      <w:r w:rsidRPr="00A00B6B">
        <w:rPr>
          <w:rFonts w:ascii="Arial" w:hAnsi="Arial"/>
          <w:sz w:val="24"/>
        </w:rPr>
        <w:t xml:space="preserve">. Si manifesta l’esclusione dal regno eterno di Dio di quanti si sono allontanati dai Comandamenti del Signore. Se chi ascolta il </w:t>
      </w:r>
      <w:r w:rsidR="008B20EC" w:rsidRPr="00A00B6B">
        <w:rPr>
          <w:rFonts w:ascii="Arial" w:hAnsi="Arial"/>
          <w:sz w:val="24"/>
        </w:rPr>
        <w:t>“</w:t>
      </w:r>
      <w:r w:rsidRPr="00A00B6B">
        <w:rPr>
          <w:rFonts w:ascii="Arial" w:hAnsi="Arial"/>
          <w:sz w:val="24"/>
        </w:rPr>
        <w:t>guai</w:t>
      </w:r>
      <w:r w:rsidR="008B20EC" w:rsidRPr="00A00B6B">
        <w:rPr>
          <w:rFonts w:ascii="Arial" w:hAnsi="Arial"/>
          <w:sz w:val="24"/>
        </w:rPr>
        <w:t>”</w:t>
      </w:r>
      <w:r w:rsidRPr="00A00B6B">
        <w:rPr>
          <w:rFonts w:ascii="Arial" w:hAnsi="Arial"/>
          <w:sz w:val="24"/>
        </w:rPr>
        <w:t xml:space="preserve"> che lo riguarda, si converte, il suo peccato viene perdonato e lui diviene vero amico di Dio. Il giudizio di esclusione dal Paradiso avviene al momento della morte. Fino a quell’istante </w:t>
      </w:r>
      <w:r w:rsidRPr="00A00B6B">
        <w:rPr>
          <w:rFonts w:ascii="Arial" w:hAnsi="Arial"/>
          <w:sz w:val="24"/>
        </w:rPr>
        <w:lastRenderedPageBreak/>
        <w:t>sempre ci si può convertire e sempre si potrà tornare nell’amicizia con il nostro Dio, nella grande fedeltà alla sua Legge. L’annuncio del Vangelo è sempre in vista della conversione al Vangelo. Anche i guai pronunciati da Gesù sui farisei e sugli scribi sono guai con un solo fine: manifestare loro lo stato miserevole nel quale vivevano al fine della loro vera e reale conversione.</w:t>
      </w:r>
    </w:p>
    <w:p w14:paraId="22AE55EE"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5234C0D"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629583B"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Guai a voi, scribi e farisei ipocriti, che chiudete il regno dei cieli davanti alla gente; di fatto non entrate voi, e non lasciate entrare nemmeno quelli che vogliono entrare. </w:t>
      </w:r>
    </w:p>
    <w:p w14:paraId="7B2A8A2D"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Guai a voi, scribi e farisei ipocriti, che percorrete il mare e la terra per fare un solo prosèlito e, quando lo è divenuto, lo rendete degno della Geènna due volte più di voi.</w:t>
      </w:r>
    </w:p>
    <w:p w14:paraId="2A03C9C6"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E607A48" w14:textId="3A8542ED"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Guai a voi, scribi e farisei ipocriti, che pagate la decima sulla menta, sull’</w:t>
      </w:r>
      <w:r w:rsidR="008B20EC" w:rsidRPr="00A00B6B">
        <w:rPr>
          <w:rFonts w:ascii="Arial" w:hAnsi="Arial"/>
          <w:i/>
          <w:iCs/>
          <w:sz w:val="24"/>
        </w:rPr>
        <w:t>aneto</w:t>
      </w:r>
      <w:r w:rsidRPr="00A00B6B">
        <w:rPr>
          <w:rFonts w:ascii="Arial" w:hAnsi="Arial"/>
          <w:i/>
          <w:iCs/>
          <w:sz w:val="24"/>
        </w:rPr>
        <w:t xml:space="preserve"> e sul </w:t>
      </w:r>
      <w:r w:rsidR="008B20EC" w:rsidRPr="00A00B6B">
        <w:rPr>
          <w:rFonts w:ascii="Arial" w:hAnsi="Arial"/>
          <w:i/>
          <w:iCs/>
          <w:sz w:val="24"/>
        </w:rPr>
        <w:t>cumino</w:t>
      </w:r>
      <w:r w:rsidRPr="00A00B6B">
        <w:rPr>
          <w:rFonts w:ascii="Arial" w:hAnsi="Arial"/>
          <w:i/>
          <w:iCs/>
          <w:sz w:val="24"/>
        </w:rPr>
        <w:t>, e trasgredite le prescrizioni più gravi della Legge: la giustizia, la misericordia e la fedeltà. Queste invece erano le cose da fare, senza tralasciare quelle. Guide cieche, che filtrate il moscerino e ingoiate il cammello!</w:t>
      </w:r>
    </w:p>
    <w:p w14:paraId="064015B2"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Guai a voi, scribi e farisei ipocriti, che pulite l’esterno del bicchiere e del piatto, ma all’interno sono pieni di avidità e d’intemperanza. </w:t>
      </w:r>
      <w:r w:rsidRPr="00A00B6B">
        <w:rPr>
          <w:rFonts w:ascii="Arial" w:hAnsi="Arial"/>
          <w:i/>
          <w:iCs/>
          <w:sz w:val="24"/>
        </w:rPr>
        <w:lastRenderedPageBreak/>
        <w:t>Fariseo cieco, pulisci prima l’interno del bicchiere, perché anche l’esterno diventi pulito!</w:t>
      </w:r>
    </w:p>
    <w:p w14:paraId="638CF2C0"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149AC95"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26E9B21"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8423A60" w14:textId="77777777" w:rsidR="00FE6B0B"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FC6323E" w14:textId="0DFE58E8" w:rsidR="00FE6B0B" w:rsidRPr="00A00B6B" w:rsidRDefault="00FE6B0B" w:rsidP="00FE6B0B">
      <w:pPr>
        <w:spacing w:after="120"/>
        <w:jc w:val="both"/>
        <w:rPr>
          <w:rFonts w:ascii="Arial" w:hAnsi="Arial"/>
          <w:sz w:val="24"/>
        </w:rPr>
      </w:pPr>
      <w:r w:rsidRPr="00A00B6B">
        <w:rPr>
          <w:rFonts w:ascii="Arial" w:hAnsi="Arial"/>
          <w:sz w:val="24"/>
        </w:rPr>
        <w:t xml:space="preserve">Chi annuncia il Vangelo, chi lo spiega, chi lo insegna, chi lo predica, chi lo grida al mondo, chi lo profetizza deve avere lo stesso cuore del Padre e del Figlio e dello Spirito Santo. La Parola va data con amore, per amore. Va data in preghiera sempre. Va data aggiungendo ad essa il dono della nostra vita, offerta al Padre per la conversione di molti cuori. Ecco perché essa sempre va data per la conversione e mai deve essere data per la condanna definitiva. Il </w:t>
      </w:r>
      <w:r w:rsidR="008B20EC" w:rsidRPr="00A00B6B">
        <w:rPr>
          <w:rFonts w:ascii="Arial" w:hAnsi="Arial"/>
          <w:sz w:val="24"/>
        </w:rPr>
        <w:t>“</w:t>
      </w:r>
      <w:r w:rsidRPr="00A00B6B">
        <w:rPr>
          <w:rFonts w:ascii="Arial" w:hAnsi="Arial"/>
          <w:sz w:val="24"/>
        </w:rPr>
        <w:t>guai</w:t>
      </w:r>
      <w:r w:rsidR="008B20EC" w:rsidRPr="00A00B6B">
        <w:rPr>
          <w:rFonts w:ascii="Arial" w:hAnsi="Arial"/>
          <w:sz w:val="24"/>
        </w:rPr>
        <w:t>”</w:t>
      </w:r>
      <w:r w:rsidRPr="00A00B6B">
        <w:rPr>
          <w:rFonts w:ascii="Arial" w:hAnsi="Arial"/>
          <w:sz w:val="24"/>
        </w:rPr>
        <w:t xml:space="preserve"> annunciato deve essere in vista del ritorno dal peccato nella giustizia. Mai va data con odio, rancore, astio, invidia. Ogni vizio deve essere tolto dal cuore se si vuole dare la Parola secondo il vero fine della Parola. Ecco alcune verità che sempre vanno custodite nel cuore da chi la Parola annuncia, predica, insegna, grida al mondo:</w:t>
      </w:r>
    </w:p>
    <w:p w14:paraId="3182454C" w14:textId="19275F07" w:rsidR="00FE6B0B" w:rsidRPr="00A00B6B" w:rsidRDefault="00FE6B0B" w:rsidP="00FE6B0B">
      <w:pPr>
        <w:spacing w:after="120"/>
        <w:jc w:val="both"/>
        <w:rPr>
          <w:rFonts w:ascii="Arial" w:hAnsi="Arial"/>
          <w:sz w:val="24"/>
        </w:rPr>
      </w:pPr>
      <w:bookmarkStart w:id="277" w:name="_Toc338715780"/>
      <w:bookmarkStart w:id="278" w:name="_Toc429118441"/>
      <w:bookmarkStart w:id="279" w:name="_Toc429118582"/>
      <w:bookmarkStart w:id="280" w:name="_Toc429118914"/>
      <w:bookmarkStart w:id="281" w:name="_Toc430013345"/>
      <w:bookmarkStart w:id="282" w:name="_Toc430013809"/>
      <w:bookmarkStart w:id="283" w:name="_Toc430014766"/>
      <w:bookmarkStart w:id="284" w:name="_Toc430015287"/>
      <w:bookmarkStart w:id="285" w:name="_Toc430339393"/>
      <w:bookmarkStart w:id="286" w:name="_Toc434569788"/>
      <w:bookmarkStart w:id="287" w:name="_Toc435720378"/>
      <w:bookmarkStart w:id="288" w:name="_Toc56404753"/>
      <w:bookmarkStart w:id="289" w:name="_Toc62176867"/>
      <w:r w:rsidRPr="00A00B6B">
        <w:rPr>
          <w:rFonts w:ascii="Arial" w:hAnsi="Arial"/>
          <w:b/>
          <w:sz w:val="24"/>
        </w:rPr>
        <w:t>I</w:t>
      </w:r>
      <w:r w:rsidR="00573B23" w:rsidRPr="00A00B6B">
        <w:rPr>
          <w:rFonts w:ascii="Arial" w:hAnsi="Arial"/>
          <w:b/>
          <w:sz w:val="24"/>
        </w:rPr>
        <w:t>nvito di conversione e di salvezza</w:t>
      </w:r>
      <w:bookmarkEnd w:id="277"/>
      <w:bookmarkEnd w:id="278"/>
      <w:bookmarkEnd w:id="279"/>
      <w:bookmarkEnd w:id="280"/>
      <w:bookmarkEnd w:id="281"/>
      <w:bookmarkEnd w:id="282"/>
      <w:bookmarkEnd w:id="283"/>
      <w:bookmarkEnd w:id="284"/>
      <w:bookmarkEnd w:id="285"/>
      <w:bookmarkEnd w:id="286"/>
      <w:bookmarkEnd w:id="287"/>
      <w:bookmarkEnd w:id="288"/>
      <w:bookmarkEnd w:id="289"/>
      <w:r w:rsidRPr="00A00B6B">
        <w:rPr>
          <w:rFonts w:ascii="Arial" w:hAnsi="Arial"/>
          <w:sz w:val="24"/>
        </w:rPr>
        <w:t>. La salvezza dell'uomo è il frutto di Cristo e in Cristo di ogni battezzato. Dio e l'uomo insieme, il Santo ed il santi</w:t>
      </w:r>
      <w:r w:rsidRPr="00A00B6B">
        <w:rPr>
          <w:rFonts w:ascii="Arial" w:hAnsi="Arial"/>
          <w:sz w:val="24"/>
        </w:rPr>
        <w:softHyphen/>
        <w:t>ficato in sinergia per la santificazione di tutte le genti.</w:t>
      </w:r>
      <w:r w:rsidR="003A10DD">
        <w:rPr>
          <w:rFonts w:ascii="Arial" w:hAnsi="Arial"/>
          <w:sz w:val="24"/>
        </w:rPr>
        <w:t xml:space="preserve"> </w:t>
      </w:r>
      <w:r w:rsidRPr="00A00B6B">
        <w:rPr>
          <w:rFonts w:ascii="Arial" w:hAnsi="Arial"/>
          <w:sz w:val="24"/>
        </w:rPr>
        <w:t>È verità di fede: nell'economia della grazia l'uomo è stru</w:t>
      </w:r>
      <w:r w:rsidRPr="00A00B6B">
        <w:rPr>
          <w:rFonts w:ascii="Arial" w:hAnsi="Arial"/>
          <w:sz w:val="24"/>
        </w:rPr>
        <w:softHyphen/>
        <w:t>mento necessario per la salvezza dell'uomo. Dio si fece car</w:t>
      </w:r>
      <w:r w:rsidRPr="00A00B6B">
        <w:rPr>
          <w:rFonts w:ascii="Arial" w:hAnsi="Arial"/>
          <w:sz w:val="24"/>
        </w:rPr>
        <w:softHyphen/>
        <w:t>ne, divenne uomo per salvare l'uomo, l'uomo in Cristo si fa suo Corpo per partecipare in Lui, con Lui e per Lui alla salvezza dei suoi fratelli. Il cristiano è chiamato ad assumersi questa responsabilità e la sua vocazione è quella di essere "Corpo di Cristo" che compie e attualizza il sacrificio, la missione, la pasqua e risurrezione del suo Signore attraverso l'offerta di se stesso a Dio per la propria santificazione e per la conver</w:t>
      </w:r>
      <w:r w:rsidRPr="00A00B6B">
        <w:rPr>
          <w:rFonts w:ascii="Arial" w:hAnsi="Arial"/>
          <w:sz w:val="24"/>
        </w:rPr>
        <w:softHyphen/>
        <w:t xml:space="preserve">sione dei fratelli. Il Cristiano deve rendere, </w:t>
      </w:r>
      <w:r w:rsidRPr="00A00B6B">
        <w:rPr>
          <w:rFonts w:ascii="Arial" w:hAnsi="Arial"/>
          <w:sz w:val="24"/>
        </w:rPr>
        <w:lastRenderedPageBreak/>
        <w:t>nella sua vita, presente Cristo, presentarlo al vivo, incarnarlo; Cristo deve vivere oggi per mezzo del Cristiano e nel Cristiano, non in forma invisibile e spirituale, ma nella visibilità e nella concretezza stori</w:t>
      </w:r>
      <w:r w:rsidRPr="00A00B6B">
        <w:rPr>
          <w:rFonts w:ascii="Arial" w:hAnsi="Arial"/>
          <w:sz w:val="24"/>
        </w:rPr>
        <w:softHyphen/>
        <w:t>ca della sua vita santa, senza macchia, in una obbedienza perfetta al Padre dei cieli, che diviene culto, oblazione, sacrificio, offerta di vita, per la gloria di Dio e la san</w:t>
      </w:r>
      <w:r w:rsidRPr="00A00B6B">
        <w:rPr>
          <w:rFonts w:ascii="Arial" w:hAnsi="Arial"/>
          <w:sz w:val="24"/>
        </w:rPr>
        <w:softHyphen/>
        <w:t xml:space="preserve">tificazione del mondo. </w:t>
      </w:r>
    </w:p>
    <w:p w14:paraId="6DA9471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Non è salvezza vera ed autentica quella che si ferma e si incarcera nella propria persona. Amare Dio significa donare tutto l'uomo a Dio; amare l'uomo significa donare all'uomo tutto Dio e il suo Regno, Regno che si costruisce attraverso il suo annuncio chiaro, esplicito, storico, fatto con paro</w:t>
      </w:r>
      <w:r w:rsidRPr="00A00B6B">
        <w:rPr>
          <w:rFonts w:ascii="Arial" w:hAnsi="Arial"/>
          <w:sz w:val="24"/>
        </w:rPr>
        <w:softHyphen/>
        <w:t>le, testimoniandolo con la vita, mostrandolo compiuto nella propria persona. La chiamata al regno è un invito, un appel</w:t>
      </w:r>
      <w:r w:rsidRPr="00A00B6B">
        <w:rPr>
          <w:rFonts w:ascii="Arial" w:hAnsi="Arial"/>
          <w:sz w:val="24"/>
        </w:rPr>
        <w:softHyphen/>
        <w:t>lo, è fare risuonare tra gli uomini il Vangelo della salvez</w:t>
      </w:r>
      <w:r w:rsidRPr="00A00B6B">
        <w:rPr>
          <w:rFonts w:ascii="Arial" w:hAnsi="Arial"/>
          <w:sz w:val="24"/>
        </w:rPr>
        <w:softHyphen/>
        <w:t>za. Sovente si parla, ma non si annunzia; si dice, ma non si invita; si pensa e si descrive il regno, ma non si chiamano gli uomini, perché non lo si predica loro. Tutto ciò tradi</w:t>
      </w:r>
      <w:r w:rsidRPr="00A00B6B">
        <w:rPr>
          <w:rFonts w:ascii="Arial" w:hAnsi="Arial"/>
          <w:sz w:val="24"/>
        </w:rPr>
        <w:softHyphen/>
        <w:t>sce un male profondo, una concezione errata della salvezza, un nostro non possesso della vita eterna, una nostra non dimora nel regno di Dio. Chi possiede veramente il regno lo annunzia, lo testimonia, lo rende presente. Chi vive per il regno è anche capace di fare innamorare del Regno i fratelli. Chi ha il cuore ricol</w:t>
      </w:r>
      <w:r w:rsidRPr="00A00B6B">
        <w:rPr>
          <w:rFonts w:ascii="Arial" w:hAnsi="Arial"/>
          <w:sz w:val="24"/>
        </w:rPr>
        <w:softHyphen/>
        <w:t>mo della salvezza operata da Dio farà sgorgare dal suo seno sorgenti di acqua che zampillano per la vita eterna. Non dare il regno manifesta la nostra esclusione spirituale da esso. E se noi non siamo nel regno, se non vi appartenia</w:t>
      </w:r>
      <w:r w:rsidRPr="00A00B6B">
        <w:rPr>
          <w:rFonts w:ascii="Arial" w:hAnsi="Arial"/>
          <w:sz w:val="24"/>
        </w:rPr>
        <w:softHyphen/>
        <w:t>mo vitalmente, se non lo edifichiamo santamente nella nostra persona, tutto quello che facciamo è opera vana, è pastorale sterile, è azione dell'uomo, non di Dio, è attività della terra per la terra, non attività del cielo per condurre l'uomo al cielo, per infondere nel suo spirito l'anelito e il desiderio della speranza dei cieli nuovi e della terra nuova dove regneranno per sempre comunione, fratellanza, fraternità, unità, spiritualità, pace, gioia, luce eterna.</w:t>
      </w:r>
    </w:p>
    <w:p w14:paraId="1219B020" w14:textId="2F505DAF"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Oggi regna un assopimento "benevolo", siamo come addormenta</w:t>
      </w:r>
      <w:r w:rsidRPr="00A00B6B">
        <w:rPr>
          <w:rFonts w:ascii="Arial" w:hAnsi="Arial"/>
          <w:sz w:val="24"/>
        </w:rPr>
        <w:softHyphen/>
        <w:t>ti, il regno è realtà molto distante da noi, una cosa lonta</w:t>
      </w:r>
      <w:r w:rsidRPr="00A00B6B">
        <w:rPr>
          <w:rFonts w:ascii="Arial" w:hAnsi="Arial"/>
          <w:sz w:val="24"/>
        </w:rPr>
        <w:softHyphen/>
        <w:t>na, che verrà, forse; che è per tutti, indipendentemente dal nostro annunzio, dalla nostra testimonianza, dal suo compi</w:t>
      </w:r>
      <w:r w:rsidRPr="00A00B6B">
        <w:rPr>
          <w:rFonts w:ascii="Arial" w:hAnsi="Arial"/>
          <w:sz w:val="24"/>
        </w:rPr>
        <w:softHyphen/>
        <w:t>mento in noi. Ogni contatto del cristiano deve invece trasformarsi in una testimonianza del regno ed un invito ad entrarvi, secondo giustizia e verità. È la nostra vera, reale, autentica, perfetta appartenenza al regno la forza della sua testimonianza e della sua predicazione. Cristo Gesù non ha avuto momenti "vuoti" nella sua vita, così come essa è testimoniata dai vangeli. Ogni incon</w:t>
      </w:r>
      <w:r w:rsidRPr="00A00B6B">
        <w:rPr>
          <w:rFonts w:ascii="Arial" w:hAnsi="Arial"/>
          <w:sz w:val="24"/>
        </w:rPr>
        <w:softHyphen/>
        <w:t>tro era un incontro per il regno, era un invito di conver</w:t>
      </w:r>
      <w:r w:rsidRPr="00A00B6B">
        <w:rPr>
          <w:rFonts w:ascii="Arial" w:hAnsi="Arial"/>
          <w:sz w:val="24"/>
        </w:rPr>
        <w:softHyphen/>
        <w:t>sione e di salvezza. Ogni sua parola era parola di vita eterna. Lui non mescolava parole di Dio e parole di uomo, parole di salvezza e parole di perdizione, invito al bene e invito al male, momenti con Dio e momenti con il principe di questo mondo. Oggi si ha come paura di annunziare il regno e di impiantar</w:t>
      </w:r>
      <w:r w:rsidRPr="00A00B6B">
        <w:rPr>
          <w:rFonts w:ascii="Arial" w:hAnsi="Arial"/>
          <w:sz w:val="24"/>
        </w:rPr>
        <w:softHyphen/>
        <w:t>lo nel mondo. È su questa paura cristiana che il male pian</w:t>
      </w:r>
      <w:r w:rsidRPr="00A00B6B">
        <w:rPr>
          <w:rFonts w:ascii="Arial" w:hAnsi="Arial"/>
          <w:sz w:val="24"/>
        </w:rPr>
        <w:softHyphen/>
        <w:t>ta le sue radici e affonda la sua strapotenza. La nostra paura è l'alimento del male, il suo nutrimento, la sua for</w:t>
      </w:r>
      <w:r w:rsidRPr="00A00B6B">
        <w:rPr>
          <w:rFonts w:ascii="Arial" w:hAnsi="Arial"/>
          <w:sz w:val="24"/>
        </w:rPr>
        <w:softHyphen/>
        <w:t>za, la sua giustificazione, il suo incremento.</w:t>
      </w:r>
      <w:r w:rsidR="003A10DD">
        <w:rPr>
          <w:rFonts w:ascii="Arial" w:hAnsi="Arial"/>
          <w:sz w:val="24"/>
        </w:rPr>
        <w:t xml:space="preserve"> </w:t>
      </w:r>
      <w:r w:rsidRPr="00A00B6B">
        <w:rPr>
          <w:rFonts w:ascii="Arial" w:hAnsi="Arial"/>
          <w:sz w:val="24"/>
        </w:rPr>
        <w:t>È la nostra uscita dal regno di Dio la potenza del regno delle tenebre. Cristo è il forte, il potente, il vincitore, colui che vince per vincere ancora. Ma lui deve essere forte, potente, vin</w:t>
      </w:r>
      <w:r w:rsidRPr="00A00B6B">
        <w:rPr>
          <w:rFonts w:ascii="Arial" w:hAnsi="Arial"/>
          <w:sz w:val="24"/>
        </w:rPr>
        <w:softHyphen/>
        <w:t>citore attraverso noi. Se noi manchiamo il suo regno non si edifica, anzi si incam</w:t>
      </w:r>
      <w:r w:rsidRPr="00A00B6B">
        <w:rPr>
          <w:rFonts w:ascii="Arial" w:hAnsi="Arial"/>
          <w:sz w:val="24"/>
        </w:rPr>
        <w:softHyphen/>
        <w:t>mina verso la sua distruzione, sulla terra naturalmente, non nel cielo, perché nel cielo Cristo è già il vincitore del peccato e della morte, sconfitti dalla sua obbedienza e dal</w:t>
      </w:r>
      <w:r w:rsidRPr="00A00B6B">
        <w:rPr>
          <w:rFonts w:ascii="Arial" w:hAnsi="Arial"/>
          <w:sz w:val="24"/>
        </w:rPr>
        <w:softHyphen/>
        <w:t xml:space="preserve">la sua risurrezione dai morti. </w:t>
      </w:r>
      <w:r w:rsidRPr="00A00B6B">
        <w:rPr>
          <w:rFonts w:ascii="Arial" w:hAnsi="Arial"/>
          <w:sz w:val="24"/>
        </w:rPr>
        <w:lastRenderedPageBreak/>
        <w:t>Noi siamo come quei servi che alle Nozze di Cana dovettero attingere l'acqua e portarla al maestro di tavola, perché la desse trasformata in vino agli invitati. È grande la nostra missione. Senza la nostra opera il miracolo è incompleto. La grazia resta nelle idrie, ma non disseta l'umanità.</w:t>
      </w:r>
      <w:bookmarkStart w:id="290" w:name="_Toc103352559"/>
    </w:p>
    <w:p w14:paraId="7E8682E1" w14:textId="30725009" w:rsidR="00FE6B0B" w:rsidRPr="00A00B6B" w:rsidRDefault="00FE6B0B" w:rsidP="00FE6B0B">
      <w:pPr>
        <w:spacing w:after="120"/>
        <w:jc w:val="both"/>
        <w:rPr>
          <w:rFonts w:ascii="Arial" w:hAnsi="Arial"/>
          <w:sz w:val="24"/>
        </w:rPr>
      </w:pPr>
      <w:r w:rsidRPr="00A00B6B">
        <w:rPr>
          <w:rFonts w:ascii="Arial" w:hAnsi="Arial"/>
          <w:b/>
          <w:sz w:val="24"/>
        </w:rPr>
        <w:t>L</w:t>
      </w:r>
      <w:r w:rsidR="00573B23" w:rsidRPr="00A00B6B">
        <w:rPr>
          <w:rFonts w:ascii="Arial" w:hAnsi="Arial"/>
          <w:b/>
          <w:sz w:val="24"/>
        </w:rPr>
        <w:t>a conversione è molteplice</w:t>
      </w:r>
      <w:bookmarkEnd w:id="290"/>
      <w:r w:rsidRPr="00A00B6B">
        <w:rPr>
          <w:rFonts w:ascii="Arial" w:hAnsi="Arial"/>
          <w:b/>
          <w:sz w:val="24"/>
        </w:rPr>
        <w:t xml:space="preserve">. </w:t>
      </w:r>
      <w:r w:rsidRPr="00A00B6B">
        <w:rPr>
          <w:rFonts w:ascii="Arial" w:hAnsi="Arial"/>
          <w:sz w:val="24"/>
        </w:rPr>
        <w:t xml:space="preserve">La conversione per ogni discepolo di Gesù è molteplice perché essa, nello stesso tempo, è conversione alla purissima verità: del Padre celeste, di Cristo Gesù, dello Spirito Santo, della Madre di Dio, della Chiesa, del Vangelo, dei Sacramenti, dell’uomo, del tempo, dell’eternità. Se una sola di queste conversioni si compie nell’errore, tutte le altre conversioni si compiranno nell’errore. Un solo errore in una di queste necessarie conversioni genera errore in tutte le altre. Se una sola di queste conversioni viene negata, tutte le altre vengono negate, perché non vissute nella purissima loro verità. Esaminiamo per un istante il tempo presente. Oggi c’è una potentissima conversione all’uomo. È però una conversione non solamente errata, ma anche una conversione piena di immoralità, perché non vissuta secondo la purissima verità dell’uomo. Perché manca oggi all’uomo la sua purissima verità? Perché la verità dell’uomo non viene dall’uomo, viene dal suo Creatore che è il Padre nostro celeste, viene da Cristo Signore che è il Redentore dell’uomo, viene dallo Spirito Santo che deve generare l’uomo nuovo. Una volta che l’uomo ha ricevuto nuovamente la sua verità, questa potrà essere vissuta solo nel seno della Chiesa. Mancando noi della verità della Chiesa, sempre la nostra verità muore. Come nessun albero potrà vivere con le radici esposte al sole, così nessuna verità dell’uomo potrà esistere e vivere senza la verità della Chiesa e se non viene piantata in essa. Poiché oggi si vuole distrugge la Chiesa e con la Chiesa vengono distrutti il Padre e lo Spirito Santo, Cristo Gesù e la Vergine Maria, nessuna verità dell’uomo potrà essere ritrovata e nessuna verità si potrà vivere. Dio ha stabilito che il seno mistico nel quale ogni uomo potrà trovare e vivere la sua verità è la Chiesa una, santa, cattolica, apostolica. Chi distrugge la Chiesa non distrugge solo se stesso, distrugge il mondo intero, distrugge l’intera umanità. È verità eterna e immortale. Si noti bene. Qual è oggi la conversione all’uomo da tutti auspicata? È una conversione ad un uomo con il potere di farsi da se stesso, di autodeterminarsi anche nella natura. È una conversione che libera l’uomo dalla sua verità di natura perché sia solo dalla sua volontà. Così la volontà diviene il nuovo creatore dell’uomo. Senza la verità di natura tutto diviene possibile: divorzio, adulterio, eutanasia, eugenetica e bioetica sotto il totale governo dell’uomo, piena autodeterminazione del proprio corpo, unione stabile tra gli stessi sessi. Solo per citarne alcune di queste cose frutto di una volontà che ha in odio la sua stessa verità. Qual è la verità della volontà? La volontà è vera volontà se perennemente governata dalla sua razionalità, dal discernimento, dalla coscienza formata nella più pura verità. Se la volontà si governa da se stessa, essa cade nella più triste della schiavitù. Non c’è schiavitù peggiore per la volontà di quella di essere schiava di se stessa. Ridurre l’uomo a sola volontà è la schiavitù più grande nella quale l’uomo è oggi caduto. Questa schiavitù è generatrice di ogni altra schiavitù. Ecco perché urge che l’uomo si converta alla pienezza della sua verità. Se non si converte è condannato ad una schiavitù così pesante che poi alla fine si trasformerà in schiavitù eterna. </w:t>
      </w:r>
    </w:p>
    <w:p w14:paraId="0957E7FB" w14:textId="117DCA7C" w:rsidR="00FE6B0B" w:rsidRPr="00A00B6B" w:rsidRDefault="00FE6B0B" w:rsidP="00FE6B0B">
      <w:pPr>
        <w:spacing w:after="120"/>
        <w:jc w:val="both"/>
        <w:rPr>
          <w:rFonts w:ascii="Arial" w:hAnsi="Arial"/>
          <w:sz w:val="24"/>
        </w:rPr>
      </w:pPr>
      <w:bookmarkStart w:id="291" w:name="_Toc103352599"/>
      <w:r w:rsidRPr="00A00B6B">
        <w:rPr>
          <w:rFonts w:ascii="Arial" w:hAnsi="Arial"/>
          <w:b/>
          <w:sz w:val="24"/>
        </w:rPr>
        <w:lastRenderedPageBreak/>
        <w:t>R</w:t>
      </w:r>
      <w:r w:rsidR="00573B23" w:rsidRPr="00A00B6B">
        <w:rPr>
          <w:rFonts w:ascii="Arial" w:hAnsi="Arial"/>
          <w:b/>
          <w:sz w:val="24"/>
        </w:rPr>
        <w:t>esponsabili della conversione del mondo</w:t>
      </w:r>
      <w:bookmarkEnd w:id="291"/>
      <w:r w:rsidRPr="00A00B6B">
        <w:rPr>
          <w:rFonts w:ascii="Arial" w:hAnsi="Arial"/>
          <w:b/>
          <w:sz w:val="28"/>
        </w:rPr>
        <w:t xml:space="preserve">. </w:t>
      </w:r>
      <w:r w:rsidRPr="00A00B6B">
        <w:rPr>
          <w:rFonts w:ascii="Arial" w:hAnsi="Arial"/>
          <w:sz w:val="24"/>
        </w:rPr>
        <w:t>Il cristiano non è solo responsabile di illuminare il mondo con la più potente luce che sempre lui dovrà attingere in Cristo Gesù, per mezzo del suo Santo Spirito, non solo è responsabile di dare il gusto della verità, della sapienza, della carità che governa il suo cuore, immerso nel cuore di Cristo Signore, egli è anche responsabile della conversione del mondo intero. Non basta illuminare il mondo con la luce di Cristo. Neanche basta dare al mondo intero il gusto di appartenere a Cristo, il cristiano deve dare a tutti la Parola di Cristo con l’annuncio del Vangelo e a tutti chiedere la conversione a Cristo perché tutti facciamo professione di fede in Lui e, lasciandosi poi battezzare, diventino vero corpo di Cristo Gesù, vera sua Chiesa, vera sua comunità, vera sua presenza visibile nella storia. La conversione deve essere chiesta esplicitamente ad ogni uomo. E la conversione deve essere a Cristo Gesù, la fede dovrà essere in Cristo Gesù, fede e conversione dovranno essere secondo quanto comanda la Parola del Vangelo. Vangelo e Cristo Gesù sono una cosa sola, inseparabili in eterno. Cristiano, Parola del Vangelo, invito alla conversione, richiesta esplicita di divenire corpo di Cristo sono una cosa sola. Come non è vero discepolo di Gesù chi si separa dalla Parola del Vangelo, così non è vero discepolo di Gesù chi non annuncia la Parola del Vangelo al mondo intero e chi non invita ogni uomo che vive in questo mondo alla conversione e alla fede nel Vangelo, conversione a Cristo, fede in Cristo per essere salvati e ottenere in dono la vita eterna.</w:t>
      </w:r>
    </w:p>
    <w:p w14:paraId="0C6B2D94"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però chi rinnega questa responsabilità è proprio in cristiano. Perché proprio il cristiano? Perché il cristiano va dicendo e insegnando al cristiano che lui non deve andare presso ogni uomo con una Parola di luce, Parola di conversione, Parola di invito perché si creda in Cristo Gesù e ci si lasci battezzare per divenire con Cristo un solo corpo e una sola vita, per essere aggregati alla comunità dei credenti, divenendo Chiesa del Signore Gesù, presenza visibile di Lui nel mondo intero. Noi, si sta dicendo, dobbiamo essere in fratellanza, non in conversione, non in annuncio, non in dono della Parola. Se facessimo questo ci presenteremmo come persone distinte e separate dagli </w:t>
      </w:r>
      <w:r w:rsidRPr="00A00B6B">
        <w:rPr>
          <w:rFonts w:ascii="Arial" w:hAnsi="Arial"/>
          <w:spacing w:val="-2"/>
          <w:sz w:val="24"/>
        </w:rPr>
        <w:t>altri, ci mostreremmo superiori agli altri, commetteremmo un grave peccato, perché li offenderemmo. È questa oggi la trappola diabolica nella quale siamo precipitati. Un medico dinanzi ad un ammalato non si presenta</w:t>
      </w:r>
      <w:r w:rsidRPr="00A00B6B">
        <w:rPr>
          <w:rFonts w:ascii="Arial" w:hAnsi="Arial"/>
          <w:sz w:val="24"/>
        </w:rPr>
        <w:t xml:space="preserve"> come persona sana, si presenta come medico ed è medico proprio per aiutare quanti sono caduti nella malattia. Lui, il medico, non è sano per suo merito. È sano per grazia di Dio. Confidando nella grazia di Dio e facendo buon uso della scienza che il Signore gli ha dato, si mette a servizio di chi è ammalato per dargli la guarigione. Nessun ammalato si sente offeso se un medico si piega su di lui e lo cura facendogli ottenere la perfetta salute. Perché allora una persona che giace nelle tenebre e nell’ombra della morte, persona che si incammina verso la morte eterna, dovrebbe sentirsi offesa se un cristiano le si avvicina e le indica la via della vita eterna che è Cristo Signore? Si sente offesa se il cristiano non gli mostra la vita che annuncia. Si sente offesa se lui si spaccia per medico mentre medico non è. Mai dovrà sentirsi offesa se il cristiano gli annuncia, mostrandoglielo, il suo vero, sommo, eterno bene.</w:t>
      </w:r>
    </w:p>
    <w:p w14:paraId="06C02C62" w14:textId="446905DB" w:rsidR="00FE6B0B" w:rsidRPr="00A00B6B" w:rsidRDefault="00FE6B0B" w:rsidP="00FE6B0B">
      <w:pPr>
        <w:spacing w:after="120"/>
        <w:jc w:val="both"/>
        <w:rPr>
          <w:rFonts w:ascii="Arial" w:hAnsi="Arial"/>
          <w:sz w:val="24"/>
        </w:rPr>
      </w:pPr>
      <w:r w:rsidRPr="00A00B6B">
        <w:rPr>
          <w:rFonts w:ascii="Arial" w:hAnsi="Arial"/>
          <w:sz w:val="24"/>
        </w:rPr>
        <w:t xml:space="preserve">Ma oggi chi ha perso la sapienza è proprio il cristiano. Lui con grande artificiosa stoltezza sta giustificando tutti i suoi peccati di omissione in ordine alla salvezza dei fratelli imponendo agli altri cristiani di non fare ciò che lui non ha fatto, </w:t>
      </w:r>
      <w:r w:rsidRPr="00A00B6B">
        <w:rPr>
          <w:rFonts w:ascii="Arial" w:hAnsi="Arial"/>
          <w:sz w:val="24"/>
        </w:rPr>
        <w:lastRenderedPageBreak/>
        <w:t>altrimenti se altri cristiani dovessero farlo, il suo peccato di omissione verrebbe svelato e messo in luce. Così costringendo e obbligando gli altri cristiani a non essere evangelizzatori dei popoli e dell</w:t>
      </w:r>
      <w:r w:rsidR="008B20EC" w:rsidRPr="00A00B6B">
        <w:rPr>
          <w:rFonts w:ascii="Arial" w:hAnsi="Arial"/>
          <w:sz w:val="24"/>
        </w:rPr>
        <w:t xml:space="preserve">e </w:t>
      </w:r>
      <w:r w:rsidRPr="00A00B6B">
        <w:rPr>
          <w:rFonts w:ascii="Arial" w:hAnsi="Arial"/>
          <w:sz w:val="24"/>
        </w:rPr>
        <w:t>nazioni, non solo il suo peccato non viene svelato, viene anche trasformato in un atto di rispetto, di bontà, di vera fratellanza verso ogni altro uomo. Tanto astuto è il nostro peccato. Mai il discepolo di Gesù deve cadere in questa trappola. L’altro, chiunque esso sia – papa, vescovo, presbitero, diacono, battezzato, cresimato – può anche innalzare il suo peccato di omissione a universale legge di pastorale, ma il discepolo di Gesù mai deve cadere in questa trappola. Lui sempre deve predicare, annunciare, dire, ricordare la Parola del Vangelo, chiedendo esplicitamente la conversione e la fede in Cristo Gesù, per entrare in possesso della vita eterna.</w:t>
      </w:r>
    </w:p>
    <w:p w14:paraId="6DB9DE51" w14:textId="77777777" w:rsidR="00573B23" w:rsidRPr="00A00B6B" w:rsidRDefault="00FE6B0B" w:rsidP="00FE6B0B">
      <w:pPr>
        <w:spacing w:after="120"/>
        <w:jc w:val="both"/>
        <w:rPr>
          <w:rFonts w:ascii="Arial" w:hAnsi="Arial"/>
          <w:sz w:val="24"/>
        </w:rPr>
      </w:pPr>
      <w:r w:rsidRPr="00A00B6B">
        <w:rPr>
          <w:rFonts w:ascii="Arial" w:hAnsi="Arial"/>
          <w:sz w:val="24"/>
        </w:rPr>
        <w:t xml:space="preserve">La responsabilità personale della conversione del mondo non viene meno perché un altro grida che non si è responsabili e giustifica questa sua dichiarazione con una falsa teologia, una errata regola pastorale, un pensiero attinto dal cuore di Satana e non dal cuore di Cristo Gesù. La responsabilità essendo personale, se non viene assunta e vissuta secondo le regole a noi date da Cristo Gesù, ci costituisce rei di omissione e per ogni anima che si perde a causa della nostra omissione noi siamo chiamati in giudizio. Prima che obbedienza all’uomo, c’è l’obbedienza a Dio Padre, a Cristo Gesù, allo Spirito Santo, al Vangelo che ci è stato consegnato. Vale per tutti, quanto gli Apostoli Pietro e Giovanni dissero nel sinedrio ai capi dei sacerdoti e agli anziani del popolo: </w:t>
      </w:r>
    </w:p>
    <w:p w14:paraId="30BE1244" w14:textId="77777777" w:rsidR="00573B23" w:rsidRPr="00A00B6B" w:rsidRDefault="00FE6B0B" w:rsidP="00573B23">
      <w:pPr>
        <w:spacing w:after="120"/>
        <w:ind w:left="567" w:right="567"/>
        <w:jc w:val="both"/>
        <w:rPr>
          <w:rFonts w:ascii="Arial" w:hAnsi="Arial"/>
          <w:i/>
          <w:iCs/>
          <w:sz w:val="24"/>
        </w:rPr>
      </w:pPr>
      <w:r w:rsidRPr="00A00B6B">
        <w:rPr>
          <w:rFonts w:ascii="Arial" w:hAnsi="Arial"/>
          <w:i/>
          <w:iCs/>
          <w:sz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15736620" w14:textId="0E92CC8E" w:rsidR="00FE6B0B" w:rsidRPr="00A00B6B" w:rsidRDefault="00FE6B0B" w:rsidP="00FE6B0B">
      <w:pPr>
        <w:spacing w:after="120"/>
        <w:jc w:val="both"/>
        <w:rPr>
          <w:rFonts w:ascii="Arial" w:hAnsi="Arial"/>
          <w:bCs/>
          <w:sz w:val="24"/>
        </w:rPr>
      </w:pPr>
      <w:r w:rsidRPr="00A00B6B">
        <w:rPr>
          <w:rFonts w:ascii="Arial" w:hAnsi="Arial"/>
          <w:bCs/>
          <w:sz w:val="24"/>
        </w:rPr>
        <w:t xml:space="preserve">Ecco la risposta del cristiano dinanzi ad ogni uomo: </w:t>
      </w:r>
      <w:r w:rsidRPr="00A00B6B">
        <w:rPr>
          <w:rFonts w:ascii="Arial" w:hAnsi="Arial"/>
          <w:bCs/>
          <w:i/>
          <w:iCs/>
          <w:sz w:val="24"/>
        </w:rPr>
        <w:t>“Io non posso tacere quello che il Signore mi ha comandato di dire e non posso omettere ciò che il Signore mi ha ordinato di fare”</w:t>
      </w:r>
      <w:r w:rsidRPr="00A00B6B">
        <w:rPr>
          <w:rFonts w:ascii="Arial" w:hAnsi="Arial"/>
          <w:bCs/>
          <w:sz w:val="24"/>
        </w:rPr>
        <w:t xml:space="preserve">. Si dona questa risposta rimanendo però sempre nel Vangelo. Chi annuncia il Vangelo deve sempre rimanere nel Vangelo e dal Vangelo parlare. </w:t>
      </w:r>
    </w:p>
    <w:p w14:paraId="072187C9" w14:textId="399654CE" w:rsidR="00FE6B0B" w:rsidRPr="00A00B6B" w:rsidRDefault="00FE6B0B" w:rsidP="00FE6B0B">
      <w:pPr>
        <w:spacing w:after="120"/>
        <w:jc w:val="both"/>
        <w:rPr>
          <w:rFonts w:ascii="Arial" w:hAnsi="Arial"/>
          <w:sz w:val="24"/>
        </w:rPr>
      </w:pPr>
      <w:bookmarkStart w:id="292" w:name="_Toc27253652"/>
      <w:r w:rsidRPr="00A00B6B">
        <w:rPr>
          <w:rFonts w:ascii="Arial" w:hAnsi="Arial"/>
          <w:b/>
          <w:sz w:val="24"/>
        </w:rPr>
        <w:t>C</w:t>
      </w:r>
      <w:r w:rsidR="00573B23" w:rsidRPr="00A00B6B">
        <w:rPr>
          <w:rFonts w:ascii="Arial" w:hAnsi="Arial"/>
          <w:b/>
          <w:sz w:val="24"/>
        </w:rPr>
        <w:t>hiamati alla conversione</w:t>
      </w:r>
      <w:bookmarkEnd w:id="292"/>
      <w:r w:rsidRPr="00A00B6B">
        <w:rPr>
          <w:rFonts w:ascii="Arial" w:hAnsi="Arial"/>
          <w:sz w:val="24"/>
        </w:rPr>
        <w:t xml:space="preserve">. La conversione è morale, teologica, spirituale, profetica, dogmatica, ascetica, mistica, filosofica, antropologica, scientifica, </w:t>
      </w:r>
      <w:r w:rsidRPr="00A00B6B">
        <w:rPr>
          <w:rFonts w:ascii="Arial" w:hAnsi="Arial"/>
          <w:sz w:val="24"/>
        </w:rPr>
        <w:lastRenderedPageBreak/>
        <w:t xml:space="preserve">culturale, sociale, politica, economica, finanziaria. L’uomo è chiamato a trascendersi sempre. Lui è essere in divenire. La staticità non gli appartiene. </w:t>
      </w:r>
    </w:p>
    <w:p w14:paraId="2C62D94D" w14:textId="77777777" w:rsidR="00FE6B0B" w:rsidRPr="00A00B6B" w:rsidRDefault="00FE6B0B" w:rsidP="00FE6B0B">
      <w:pPr>
        <w:spacing w:after="120"/>
        <w:jc w:val="both"/>
        <w:rPr>
          <w:rFonts w:ascii="Arial" w:hAnsi="Arial"/>
          <w:sz w:val="24"/>
        </w:rPr>
      </w:pPr>
      <w:r w:rsidRPr="00A00B6B">
        <w:rPr>
          <w:rFonts w:ascii="Arial" w:hAnsi="Arial"/>
          <w:b/>
          <w:sz w:val="24"/>
        </w:rPr>
        <w:t>La prima conversione è quella morale.</w:t>
      </w:r>
      <w:r w:rsidRPr="00A00B6B">
        <w:rPr>
          <w:rFonts w:ascii="Arial" w:hAnsi="Arial"/>
          <w:sz w:val="24"/>
        </w:rPr>
        <w:t xml:space="preserve"> Essa segna il passaggio dal peccato alla grazia, dalla disobbedienza all’obbedienza, dall’idolatria al culto in spirito e verità, dall’immoralità alla sana moralità, dal vizio alle virtù, dal pensiero dell’uomo al pensiero di Dio. Questo passaggio avviene osservando tutti i Comandamenti, gli Statuti, le Leggi, le Norme date dal Signore, dal Dio vivo e vero, all’uomo. Per il Cristiano la vera conversione è la consegna della sua vita a tutto il Vangelo, obbedendo ad ogni precetto dato da Cristo Gesù. Senza questa conversione, tutte le altre non servono all’uomo, perché lo lasciano nella morte spirituale. Senza questa conversione, tutte le altre sono vissute nella falsità e non nella verità, nella stoltezza e non nella sapienza, per il male e non per il bene, per le tenebre e non per la luce. Quando un uomo abita nel Vangelo, allora sempre sarà guidato dallo Spirito Santo e ogni altra conversione porterà pieno compimento alla sua vita, perché aggiungerà sempre nuova luce per la comprensione della verità evangelica e per una piena obbedienza ad essa. </w:t>
      </w:r>
    </w:p>
    <w:p w14:paraId="67372A0C" w14:textId="77777777" w:rsidR="00FE6B0B" w:rsidRPr="00A00B6B" w:rsidRDefault="00FE6B0B" w:rsidP="00FE6B0B">
      <w:pPr>
        <w:spacing w:after="120"/>
        <w:jc w:val="both"/>
        <w:rPr>
          <w:rFonts w:ascii="Arial" w:hAnsi="Arial"/>
          <w:sz w:val="24"/>
        </w:rPr>
      </w:pPr>
      <w:r w:rsidRPr="00A00B6B">
        <w:rPr>
          <w:rFonts w:ascii="Arial" w:hAnsi="Arial"/>
          <w:b/>
          <w:sz w:val="24"/>
        </w:rPr>
        <w:t>La conversione è teologica</w:t>
      </w:r>
      <w:r w:rsidRPr="00A00B6B">
        <w:rPr>
          <w:rFonts w:ascii="Arial" w:hAnsi="Arial"/>
          <w:sz w:val="24"/>
        </w:rPr>
        <w:t xml:space="preserve"> quando si aggiunge verità alla verità del Vangelo. </w:t>
      </w:r>
    </w:p>
    <w:p w14:paraId="4A550EB6" w14:textId="77777777" w:rsidR="00FE6B0B" w:rsidRPr="00A00B6B" w:rsidRDefault="00FE6B0B" w:rsidP="00FE6B0B">
      <w:pPr>
        <w:spacing w:after="120"/>
        <w:jc w:val="both"/>
        <w:rPr>
          <w:rFonts w:ascii="Arial" w:hAnsi="Arial"/>
          <w:sz w:val="24"/>
        </w:rPr>
      </w:pPr>
      <w:r w:rsidRPr="00A00B6B">
        <w:rPr>
          <w:rFonts w:ascii="Arial" w:hAnsi="Arial"/>
          <w:b/>
          <w:sz w:val="24"/>
        </w:rPr>
        <w:t>È spirituale</w:t>
      </w:r>
      <w:r w:rsidRPr="00A00B6B">
        <w:rPr>
          <w:rFonts w:ascii="Arial" w:hAnsi="Arial"/>
          <w:sz w:val="24"/>
        </w:rPr>
        <w:t xml:space="preserve"> se da uno spirito debole, fragile, si passa ad uno spirito sempre più forte, risoluto. </w:t>
      </w:r>
    </w:p>
    <w:p w14:paraId="3C223BBA" w14:textId="77777777" w:rsidR="00FE6B0B" w:rsidRPr="00A00B6B" w:rsidRDefault="00FE6B0B" w:rsidP="00FE6B0B">
      <w:pPr>
        <w:spacing w:after="120"/>
        <w:jc w:val="both"/>
        <w:rPr>
          <w:rFonts w:ascii="Arial" w:hAnsi="Arial"/>
          <w:sz w:val="24"/>
        </w:rPr>
      </w:pPr>
      <w:r w:rsidRPr="00A00B6B">
        <w:rPr>
          <w:rFonts w:ascii="Arial" w:hAnsi="Arial"/>
          <w:b/>
          <w:sz w:val="24"/>
        </w:rPr>
        <w:t>È profetica</w:t>
      </w:r>
      <w:r w:rsidRPr="00A00B6B">
        <w:rPr>
          <w:rFonts w:ascii="Arial" w:hAnsi="Arial"/>
          <w:sz w:val="24"/>
        </w:rPr>
        <w:t>, quando si cammina nella volontà attuale che il Signore manifesta per mezzo dei suoi profeti.</w:t>
      </w:r>
    </w:p>
    <w:p w14:paraId="085A1FB9" w14:textId="77777777" w:rsidR="00FE6B0B" w:rsidRPr="00A00B6B" w:rsidRDefault="00FE6B0B" w:rsidP="00FE6B0B">
      <w:pPr>
        <w:spacing w:after="120"/>
        <w:jc w:val="both"/>
        <w:rPr>
          <w:rFonts w:ascii="Arial" w:hAnsi="Arial"/>
          <w:sz w:val="24"/>
        </w:rPr>
      </w:pPr>
      <w:r w:rsidRPr="00A00B6B">
        <w:rPr>
          <w:rFonts w:ascii="Arial" w:hAnsi="Arial"/>
          <w:b/>
          <w:sz w:val="24"/>
        </w:rPr>
        <w:t>È dogmatica</w:t>
      </w:r>
      <w:r w:rsidRPr="00A00B6B">
        <w:rPr>
          <w:rFonts w:ascii="Arial" w:hAnsi="Arial"/>
          <w:sz w:val="24"/>
        </w:rPr>
        <w:t xml:space="preserve"> quando ad una verità definita si aggiunge un’altra verità definita che dona visione più ampia del mistero. La Chiesa con i suoi Concili Ecumenici ha sempre camminato di verità dogmatica in verità dogmatica. Sempre il dogma posteriore ha illuminato quello anteriore.</w:t>
      </w:r>
    </w:p>
    <w:p w14:paraId="047FA4D2" w14:textId="77777777" w:rsidR="00FE6B0B" w:rsidRPr="00A00B6B" w:rsidRDefault="00FE6B0B" w:rsidP="00FE6B0B">
      <w:pPr>
        <w:spacing w:after="120"/>
        <w:jc w:val="both"/>
        <w:rPr>
          <w:rFonts w:ascii="Arial" w:hAnsi="Arial"/>
          <w:sz w:val="24"/>
        </w:rPr>
      </w:pPr>
      <w:r w:rsidRPr="00A00B6B">
        <w:rPr>
          <w:rFonts w:ascii="Arial" w:hAnsi="Arial"/>
          <w:b/>
          <w:sz w:val="24"/>
        </w:rPr>
        <w:t>La conversione è ascetica</w:t>
      </w:r>
      <w:r w:rsidRPr="00A00B6B">
        <w:rPr>
          <w:rFonts w:ascii="Arial" w:hAnsi="Arial"/>
          <w:sz w:val="24"/>
        </w:rPr>
        <w:t xml:space="preserve"> quando si cresce di virtù in virtù. Questa conversione chiede San Pietro ai cristiani di ieri, di oggi, di sempre:</w:t>
      </w:r>
      <w:r w:rsidRPr="00A00B6B">
        <w:rPr>
          <w:rFonts w:ascii="Arial" w:hAnsi="Arial"/>
          <w:sz w:val="24"/>
        </w:rPr>
        <w:br/>
      </w:r>
      <w:r w:rsidRPr="00A00B6B">
        <w:rPr>
          <w:rFonts w:ascii="Arial" w:hAnsi="Arial"/>
          <w:i/>
          <w:sz w:val="24"/>
        </w:rPr>
        <w:t>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È incapace di vedere e di ricordare che è stato purificato dai suoi antichi peccati</w:t>
      </w:r>
      <w:r w:rsidRPr="00A00B6B">
        <w:rPr>
          <w:rFonts w:ascii="Arial" w:hAnsi="Arial"/>
          <w:sz w:val="24"/>
        </w:rPr>
        <w:t xml:space="preserve"> </w:t>
      </w:r>
      <w:r w:rsidRPr="00A00B6B">
        <w:rPr>
          <w:rFonts w:ascii="Arial" w:hAnsi="Arial"/>
          <w:i/>
          <w:sz w:val="24"/>
        </w:rPr>
        <w:t>(2Pt 1,5-9).</w:t>
      </w:r>
      <w:r w:rsidRPr="00A00B6B">
        <w:rPr>
          <w:rFonts w:ascii="Arial" w:hAnsi="Arial"/>
          <w:sz w:val="24"/>
        </w:rPr>
        <w:t xml:space="preserve"> </w:t>
      </w:r>
    </w:p>
    <w:p w14:paraId="2FE2D100" w14:textId="77777777" w:rsidR="00FE6B0B" w:rsidRPr="00A00B6B" w:rsidRDefault="00FE6B0B" w:rsidP="00FE6B0B">
      <w:pPr>
        <w:spacing w:after="120"/>
        <w:jc w:val="both"/>
        <w:rPr>
          <w:rFonts w:ascii="Arial" w:hAnsi="Arial"/>
          <w:sz w:val="24"/>
        </w:rPr>
      </w:pPr>
      <w:r w:rsidRPr="00A00B6B">
        <w:rPr>
          <w:rFonts w:ascii="Arial" w:hAnsi="Arial"/>
          <w:b/>
          <w:sz w:val="24"/>
        </w:rPr>
        <w:t>È mistica</w:t>
      </w:r>
      <w:r w:rsidRPr="00A00B6B">
        <w:rPr>
          <w:rFonts w:ascii="Arial" w:hAnsi="Arial"/>
          <w:sz w:val="24"/>
        </w:rPr>
        <w:t xml:space="preserve"> quando incessantemente ci si eleva in amore fino a raggiungere la sommità di esso. </w:t>
      </w:r>
    </w:p>
    <w:p w14:paraId="2B78B622" w14:textId="77777777" w:rsidR="00FE6B0B" w:rsidRPr="00A00B6B" w:rsidRDefault="00FE6B0B" w:rsidP="00FE6B0B">
      <w:pPr>
        <w:spacing w:after="120"/>
        <w:jc w:val="both"/>
        <w:rPr>
          <w:rFonts w:ascii="Arial" w:hAnsi="Arial"/>
          <w:sz w:val="24"/>
        </w:rPr>
      </w:pPr>
      <w:r w:rsidRPr="00A00B6B">
        <w:rPr>
          <w:rFonts w:ascii="Arial" w:hAnsi="Arial"/>
          <w:b/>
          <w:sz w:val="24"/>
        </w:rPr>
        <w:t>È filosofica</w:t>
      </w:r>
      <w:r w:rsidRPr="00A00B6B">
        <w:rPr>
          <w:rFonts w:ascii="Arial" w:hAnsi="Arial"/>
          <w:sz w:val="24"/>
        </w:rPr>
        <w:t xml:space="preserve">, quando aiutati dalla ragione, ci si lascia condurre a verità sempre più complete e sane. </w:t>
      </w:r>
    </w:p>
    <w:p w14:paraId="50EFF49E" w14:textId="77777777" w:rsidR="00FE6B0B" w:rsidRPr="00A00B6B" w:rsidRDefault="00FE6B0B" w:rsidP="00FE6B0B">
      <w:pPr>
        <w:spacing w:after="120"/>
        <w:jc w:val="both"/>
        <w:rPr>
          <w:rFonts w:ascii="Arial" w:hAnsi="Arial"/>
          <w:sz w:val="24"/>
        </w:rPr>
      </w:pPr>
      <w:r w:rsidRPr="00A00B6B">
        <w:rPr>
          <w:rFonts w:ascii="Arial" w:hAnsi="Arial"/>
          <w:b/>
          <w:sz w:val="24"/>
        </w:rPr>
        <w:t>È antropologica</w:t>
      </w:r>
      <w:r w:rsidRPr="00A00B6B">
        <w:rPr>
          <w:rFonts w:ascii="Arial" w:hAnsi="Arial"/>
          <w:sz w:val="24"/>
        </w:rPr>
        <w:t xml:space="preserve"> quando si abbandonano forme e modalità di vivere che non manifestano tutta la ricchezza del mistero scritto da Dio nella nostra natura. Il mistero di Dio è infinito e anche la nostra natura, partecipando di esso, deve saper esprimere tutta la sua bellezza e sapienza. </w:t>
      </w:r>
    </w:p>
    <w:p w14:paraId="20882911" w14:textId="77777777" w:rsidR="00FE6B0B" w:rsidRPr="00A00B6B" w:rsidRDefault="00FE6B0B" w:rsidP="00FE6B0B">
      <w:pPr>
        <w:spacing w:after="120"/>
        <w:jc w:val="both"/>
        <w:rPr>
          <w:rFonts w:ascii="Arial" w:hAnsi="Arial"/>
          <w:sz w:val="24"/>
        </w:rPr>
      </w:pPr>
      <w:r w:rsidRPr="00A00B6B">
        <w:rPr>
          <w:rFonts w:ascii="Arial" w:hAnsi="Arial"/>
          <w:b/>
          <w:sz w:val="24"/>
        </w:rPr>
        <w:lastRenderedPageBreak/>
        <w:t>È scientifica</w:t>
      </w:r>
      <w:r w:rsidRPr="00A00B6B">
        <w:rPr>
          <w:rFonts w:ascii="Arial" w:hAnsi="Arial"/>
          <w:sz w:val="24"/>
        </w:rPr>
        <w:t xml:space="preserve"> quando si avvale dalla scienza per migliorare la condizione di vita. Essa è vera se migliora tutto l’uomo e ogni uomo. È falsa conversione quando distrugge la natura e l’uomo. </w:t>
      </w:r>
    </w:p>
    <w:p w14:paraId="229C3896" w14:textId="77777777" w:rsidR="00FE6B0B" w:rsidRPr="00A00B6B" w:rsidRDefault="00FE6B0B" w:rsidP="00FE6B0B">
      <w:pPr>
        <w:spacing w:after="120"/>
        <w:jc w:val="both"/>
        <w:rPr>
          <w:rFonts w:ascii="Arial" w:hAnsi="Arial"/>
          <w:sz w:val="24"/>
        </w:rPr>
      </w:pPr>
      <w:r w:rsidRPr="00A00B6B">
        <w:rPr>
          <w:rFonts w:ascii="Arial" w:hAnsi="Arial"/>
          <w:b/>
          <w:sz w:val="24"/>
        </w:rPr>
        <w:t>È culturale</w:t>
      </w:r>
      <w:r w:rsidRPr="00A00B6B">
        <w:rPr>
          <w:rFonts w:ascii="Arial" w:hAnsi="Arial"/>
          <w:sz w:val="24"/>
        </w:rPr>
        <w:t xml:space="preserve"> quando si abbandonano tutte le forme di vita che non sono della natura umana. Oggi dobbiamo confessare che c’è grande, generale, universale involuzione. Culturalmente siamo regrediti non di secoli, ma di millenni. In pochi anni si è giunti alla dissoluzione totale, piena, globale di ogni principio di verità e di sapienza che segna la grandezza dell’uomo. Da una cultura per la vita siamo giunti ad una cultura per la morte. Da una cultura di comunione ad una cultura di egoismo. Da una cultura alla ricerca del bene ad una cultura alla ricerca del male. La cultura della vera moralità è stata sostituita con la cultura dell’immoralità. </w:t>
      </w:r>
    </w:p>
    <w:p w14:paraId="5E3389F0" w14:textId="77777777" w:rsidR="00FE6B0B" w:rsidRPr="00A00B6B" w:rsidRDefault="00FE6B0B" w:rsidP="00FE6B0B">
      <w:pPr>
        <w:spacing w:after="120"/>
        <w:jc w:val="both"/>
        <w:rPr>
          <w:rFonts w:ascii="Arial" w:hAnsi="Arial"/>
          <w:sz w:val="24"/>
        </w:rPr>
      </w:pPr>
      <w:r w:rsidRPr="00A00B6B">
        <w:rPr>
          <w:rFonts w:ascii="Arial" w:hAnsi="Arial"/>
          <w:b/>
          <w:sz w:val="24"/>
        </w:rPr>
        <w:t>È sociale</w:t>
      </w:r>
      <w:r w:rsidRPr="00A00B6B">
        <w:rPr>
          <w:rFonts w:ascii="Arial" w:hAnsi="Arial"/>
          <w:sz w:val="24"/>
        </w:rPr>
        <w:t xml:space="preserve"> perché gli uomini sono stati creati per abitare insieme, sulla stessa terra. Si potrà abitare insieme se ognuno toglie dal cuore ciò che è male morale e persegue solo la legge del bene più grande. Dall’odio ci si deve convertire all’amore, dal disprezzo al rispetto. </w:t>
      </w:r>
    </w:p>
    <w:p w14:paraId="7A3FA5E8" w14:textId="77777777" w:rsidR="00FE6B0B" w:rsidRPr="00A00B6B" w:rsidRDefault="00FE6B0B" w:rsidP="00FE6B0B">
      <w:pPr>
        <w:spacing w:after="120"/>
        <w:jc w:val="both"/>
        <w:rPr>
          <w:rFonts w:ascii="Arial" w:hAnsi="Arial"/>
          <w:sz w:val="24"/>
        </w:rPr>
      </w:pPr>
      <w:r w:rsidRPr="00A00B6B">
        <w:rPr>
          <w:rFonts w:ascii="Arial" w:hAnsi="Arial"/>
          <w:b/>
          <w:sz w:val="24"/>
        </w:rPr>
        <w:t>È politica</w:t>
      </w:r>
      <w:r w:rsidRPr="00A00B6B">
        <w:rPr>
          <w:rFonts w:ascii="Arial" w:hAnsi="Arial"/>
          <w:sz w:val="24"/>
        </w:rPr>
        <w:t xml:space="preserve"> perché essa è obbligata a cercare il bene di ogni uomo. Essendo ogni uomo, uomo politico per natura, perché chiamato a vivere con ogni altro uomo, egli è obbligato a cercare sempre il bene più grande verso tutti, mai verso una parte soltanto. È obbligo della natura. </w:t>
      </w:r>
    </w:p>
    <w:p w14:paraId="76CCC0CB" w14:textId="77777777" w:rsidR="00FE6B0B" w:rsidRPr="00A00B6B" w:rsidRDefault="00FE6B0B" w:rsidP="00FE6B0B">
      <w:pPr>
        <w:spacing w:after="120"/>
        <w:jc w:val="both"/>
        <w:rPr>
          <w:rFonts w:ascii="Arial" w:hAnsi="Arial"/>
          <w:sz w:val="24"/>
        </w:rPr>
      </w:pPr>
      <w:r w:rsidRPr="00A00B6B">
        <w:rPr>
          <w:rFonts w:ascii="Arial" w:hAnsi="Arial"/>
          <w:b/>
          <w:sz w:val="24"/>
        </w:rPr>
        <w:t>È economica</w:t>
      </w:r>
      <w:r w:rsidRPr="00A00B6B">
        <w:rPr>
          <w:rFonts w:ascii="Arial" w:hAnsi="Arial"/>
          <w:sz w:val="24"/>
        </w:rPr>
        <w:t xml:space="preserve"> perché nessun uomo è stato creato per vivere solo per se stesso, lavorando per se stesso. Deve vivere e operare anche per il bene dei suoi fratelli. Anche questa è legge di natura. Quando le leggi di natura non vengono osservate, anche l’economia diviene struttura di morte. </w:t>
      </w:r>
    </w:p>
    <w:p w14:paraId="280D3458" w14:textId="77777777" w:rsidR="00FE6B0B" w:rsidRPr="00A00B6B" w:rsidRDefault="00FE6B0B" w:rsidP="00FE6B0B">
      <w:pPr>
        <w:spacing w:after="120"/>
        <w:jc w:val="both"/>
        <w:rPr>
          <w:rFonts w:ascii="Arial" w:hAnsi="Arial"/>
          <w:sz w:val="24"/>
        </w:rPr>
      </w:pPr>
      <w:r w:rsidRPr="00A00B6B">
        <w:rPr>
          <w:rFonts w:ascii="Arial" w:hAnsi="Arial"/>
          <w:b/>
          <w:sz w:val="24"/>
        </w:rPr>
        <w:t>È finanziaria</w:t>
      </w:r>
      <w:r w:rsidRPr="00A00B6B">
        <w:rPr>
          <w:rFonts w:ascii="Arial" w:hAnsi="Arial"/>
          <w:sz w:val="24"/>
        </w:rPr>
        <w:t xml:space="preserve"> perché il guadagno mai dovrà essere a discapito di qualcuno. Tutto ciò che l’uomo vuole guadagnare dovrà essere frutto del suo lavoro. È contro la legge della natura tutto ciò che viene usato da noi, ma non è sudore della nostra fronte. Peste di morte è la speculazione. </w:t>
      </w:r>
    </w:p>
    <w:p w14:paraId="1D9DCC8B" w14:textId="77777777" w:rsidR="00FE6B0B" w:rsidRPr="00A00B6B" w:rsidRDefault="00FE6B0B" w:rsidP="00FE6B0B">
      <w:pPr>
        <w:spacing w:after="120"/>
        <w:jc w:val="both"/>
        <w:rPr>
          <w:rFonts w:ascii="Arial" w:hAnsi="Arial"/>
          <w:b/>
          <w:sz w:val="24"/>
        </w:rPr>
      </w:pPr>
      <w:r w:rsidRPr="00A00B6B">
        <w:rPr>
          <w:rFonts w:ascii="Arial" w:hAnsi="Arial"/>
          <w:sz w:val="24"/>
        </w:rPr>
        <w:t xml:space="preserve">Tutte queste conversioni obbligano il discepolo di Gesù perché sono tutte contenute nel Vangelo della salvezza. In queste conversioni il cristiano dovrà crescere ogni giorno. Se omette queste conversioni, non potrà rendere a Cristo Gesù nessuna testimonianza. Non è luce. </w:t>
      </w:r>
    </w:p>
    <w:p w14:paraId="49BCA94B"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Il cristiano è chiamato ad essere dinanzi al mondo luce morale, teologica, spirituale, profetica, dogmatica, ascetica, mistica, antropologica, filosofica, scientifica, culturale, sociale, politica, economica, finanziaria. In nessuna luce dovrà brillare di meno. In tutte dovrà eccellere. </w:t>
      </w:r>
    </w:p>
    <w:p w14:paraId="65B76FF2" w14:textId="30BA0D4D" w:rsidR="00FE6B0B" w:rsidRPr="00A00B6B" w:rsidRDefault="00FE6B0B" w:rsidP="00FE6B0B">
      <w:pPr>
        <w:spacing w:after="120"/>
        <w:jc w:val="both"/>
        <w:rPr>
          <w:rFonts w:ascii="Arial" w:hAnsi="Arial"/>
          <w:sz w:val="24"/>
        </w:rPr>
      </w:pPr>
      <w:bookmarkStart w:id="293" w:name="_Toc62178825"/>
      <w:r w:rsidRPr="00A00B6B">
        <w:rPr>
          <w:rFonts w:ascii="Arial" w:hAnsi="Arial"/>
          <w:b/>
          <w:sz w:val="24"/>
        </w:rPr>
        <w:t>G</w:t>
      </w:r>
      <w:r w:rsidR="00573B23" w:rsidRPr="00A00B6B">
        <w:rPr>
          <w:rFonts w:ascii="Arial" w:hAnsi="Arial"/>
          <w:b/>
          <w:sz w:val="24"/>
        </w:rPr>
        <w:t>li operai della conversione</w:t>
      </w:r>
      <w:bookmarkEnd w:id="293"/>
      <w:r w:rsidR="00573B23" w:rsidRPr="00A00B6B">
        <w:rPr>
          <w:rFonts w:ascii="Arial" w:hAnsi="Arial"/>
          <w:sz w:val="24"/>
        </w:rPr>
        <w:t xml:space="preserve">. </w:t>
      </w:r>
      <w:r w:rsidRPr="00A00B6B">
        <w:rPr>
          <w:rFonts w:ascii="Arial" w:hAnsi="Arial"/>
          <w:sz w:val="24"/>
        </w:rPr>
        <w:t xml:space="preserve">Chi può essere detto operaio della conversione? Solo colui che ogni giorno nella preghiera, nella grazia di Cristo Gesù, nella sapienza dello Spirito Santo, nell’ascolto dei Pastori della Chiesa, vive di un forte desiderio nel cuore: convertirsi alla piena obbedienza alla Parola. Chi non cammina di fede in fede, di verità in verità, di obbedienza in obbedienza, mai potrà dirsi operaio della conversione. Non conosce cosa è la conversione, mai potrà aiutare un’altra persona perché si converta al suo Dio e Signore, a Cristo Salvatore e Redentore. Mai potrà sostenere qualcuno perché si converta allo Spirito Santo, alla Chiesa, alla grazia, alla luce, alla verità, che sono dati dai </w:t>
      </w:r>
      <w:r w:rsidRPr="00A00B6B">
        <w:rPr>
          <w:rFonts w:ascii="Arial" w:hAnsi="Arial"/>
          <w:sz w:val="24"/>
        </w:rPr>
        <w:lastRenderedPageBreak/>
        <w:t>Ministri della Parola. Il convertito converte, il santo santifica, chi si lascia evangelizzare evangelizza, chi conosce Dio può aiutare a conoscere Dio.</w:t>
      </w:r>
    </w:p>
    <w:p w14:paraId="494E7E9D" w14:textId="3D353B7A" w:rsidR="00FE6B0B" w:rsidRPr="00A00B6B" w:rsidRDefault="00FE6B0B" w:rsidP="00FE6B0B">
      <w:pPr>
        <w:spacing w:after="120"/>
        <w:jc w:val="both"/>
        <w:rPr>
          <w:rFonts w:ascii="Arial" w:hAnsi="Arial"/>
          <w:sz w:val="24"/>
        </w:rPr>
      </w:pPr>
      <w:r w:rsidRPr="00A00B6B">
        <w:rPr>
          <w:rFonts w:ascii="Arial" w:hAnsi="Arial"/>
          <w:sz w:val="24"/>
        </w:rPr>
        <w:t xml:space="preserve">Purtroppo oggi gli operai della conversione non servono più perché non servono gli operai della santificazione delle anime. Oggi </w:t>
      </w:r>
      <w:r w:rsidR="008B20EC" w:rsidRPr="00A00B6B">
        <w:rPr>
          <w:rFonts w:ascii="Arial" w:hAnsi="Arial"/>
          <w:sz w:val="24"/>
        </w:rPr>
        <w:t>un bruttissimo</w:t>
      </w:r>
      <w:r w:rsidRPr="00A00B6B">
        <w:rPr>
          <w:rFonts w:ascii="Arial" w:hAnsi="Arial"/>
          <w:sz w:val="24"/>
        </w:rPr>
        <w:t xml:space="preserve"> pensiero sta devastando le menti di molti discepoli di Gesù. Cristo non è più necessario per la salvezza. Ogni via conduce al paradiso. Non solo conduce al paradiso, ma anche ogni via è buona per la costruzione della fratellanza universale sulla terra. Questo significa che si dona al peccato libertà di circolazione non solo fuori dalla Chiesa cattolica, ma anche nel seno della Chiesa del Dio vivente. Poiché si può convivere con il peccato, l’idolatria, l’immoralità, l’anticristo e l’anti-religione, la religione vera e la religione falsa, a nulla servono gli operai della conversione. Se poi si aggiunge che molti illuminati maestri del sapere asseriscono che nessuno possiede la verità, il quadro è chiaro. Se non c’è verità e se nessuno la possiede, neanche Cristo è verità. Se Cristo non è verità neanche il suo Vangelo è verità. Ma se il suo Vangelo non è verità, a cosa mi devo convertire? Se tutto è verità, una verità vale l’altra. Se tutto è falsità, una falsità vale l’altra.</w:t>
      </w:r>
    </w:p>
    <w:p w14:paraId="635C35DC" w14:textId="77777777" w:rsidR="00FE6B0B" w:rsidRPr="00A00B6B" w:rsidRDefault="00FE6B0B" w:rsidP="00FE6B0B">
      <w:pPr>
        <w:spacing w:after="120"/>
        <w:jc w:val="both"/>
        <w:rPr>
          <w:rFonts w:ascii="Arial" w:hAnsi="Arial"/>
          <w:sz w:val="24"/>
        </w:rPr>
      </w:pPr>
      <w:r w:rsidRPr="00A00B6B">
        <w:rPr>
          <w:rFonts w:ascii="Arial" w:hAnsi="Arial"/>
          <w:sz w:val="24"/>
        </w:rPr>
        <w:t>Se ogni religione è via di salvezza, ogni religione vale l’altra. Ma anche Cristo, in questo bruttissimo pensiero, vale quanto vale ogni altro uomo. Fino a tanto Satana ha potuto cambiare i pensieri del discepolo di Gesù e dei Maestri e Custodi della sua Parola, del suo Vangelo. Il Signore, nella sua bontà e misericordia, sempre passa per le nostre piazze in cerca di operai per la sua vigna, operai della conversione e della santificazione. Molti li ha anche trovati. Solo che a contatto con il pensiero del mondo, anche loro giorno per giorno divengono mondo. Riuscirà il Signore non solo a trovare buoni operai per la sua vigna ma anche buoni e fedeli sino alla fine? La Storia della salvezza ci rassicura: sempre il Signore è intervenuto con mano potente e braccio teso per la salvezza della sua creatura. Mai Satana potrà vincere il Signore.</w:t>
      </w:r>
    </w:p>
    <w:p w14:paraId="638B172E" w14:textId="635B7E3D" w:rsidR="00FE6B0B" w:rsidRPr="00A00B6B" w:rsidRDefault="00FE6B0B" w:rsidP="00FE6B0B">
      <w:pPr>
        <w:spacing w:after="120"/>
        <w:jc w:val="both"/>
        <w:rPr>
          <w:rFonts w:ascii="Arial" w:hAnsi="Arial"/>
          <w:sz w:val="24"/>
        </w:rPr>
      </w:pPr>
      <w:r w:rsidRPr="00A00B6B">
        <w:rPr>
          <w:rFonts w:ascii="Arial" w:hAnsi="Arial"/>
          <w:b/>
          <w:sz w:val="24"/>
        </w:rPr>
        <w:t>V</w:t>
      </w:r>
      <w:r w:rsidR="00573B23" w:rsidRPr="00A00B6B">
        <w:rPr>
          <w:rFonts w:ascii="Arial" w:hAnsi="Arial"/>
          <w:b/>
          <w:sz w:val="24"/>
        </w:rPr>
        <w:t xml:space="preserve">olontà di conversione totale. </w:t>
      </w:r>
      <w:r w:rsidRPr="00A00B6B">
        <w:rPr>
          <w:rFonts w:ascii="Arial" w:hAnsi="Arial"/>
          <w:sz w:val="24"/>
        </w:rPr>
        <w:t xml:space="preserve">Al cristiano è chiesta una volontà di conversione totale. In cosa consiste questa conversione? Al cristiano è chiesto di camminare sempre nell’amore del Padre, nella grazia di Cristo Gesù, nella comunione dello Spirito Santo. Come si cammina nell’amore del Padre? Consacrando a Lui la nostra vita sempre e in ogni cosa perché lui possa fare di noi, così come ha fatto di Cristo Gesù, un dono di redenzione e di salvezza per il mondo intero. Questo può accadere se ci consegniamo al compimento della sua volontà così come Cristo Gesù si è consegnato, annientando noi stessi e facendoci obbedienti anche noi fino alla morte e ad una morte di croce. Così facendo il cristiano non vive più per se stesso, ma vive per il Padre. La sua vita è del Padre. Lui non si appartiene più. È come se si fosse venduto al Padre per essere suo servo per l’eternità. </w:t>
      </w:r>
    </w:p>
    <w:p w14:paraId="6A052CE1" w14:textId="77777777" w:rsidR="00FE6B0B" w:rsidRPr="00A00B6B" w:rsidRDefault="00FE6B0B" w:rsidP="00FE6B0B">
      <w:pPr>
        <w:spacing w:after="120"/>
        <w:jc w:val="both"/>
        <w:rPr>
          <w:rFonts w:ascii="Arial" w:hAnsi="Arial"/>
          <w:sz w:val="24"/>
        </w:rPr>
      </w:pPr>
      <w:r w:rsidRPr="00A00B6B">
        <w:rPr>
          <w:rFonts w:ascii="Arial" w:hAnsi="Arial"/>
          <w:sz w:val="24"/>
        </w:rPr>
        <w:t xml:space="preserve">Questa vendita quotidiana al Padre è impossibile senza la grazia di Cristo Gesù. È in Cristo, con Cristo, per Cristo, che la vendita quotidiana al Padre si può compiere. Per Cristo, per il suo sacrificio e l’offerta della sua vita al Padre, il Padre ci concede la grazia di divenire con Cristo una sola vita. Questa sola vita con Cristo si può vivere solo dimorando in Cristo. Si dimora in Cristo, nel suo corpo, per divenire noi grazia di Cristo per tutto il suo corpo e tutto il suo corpo diviene grazia per noi. In Cristo, abitando e dimorando in Lui, siamo resi partecipi della </w:t>
      </w:r>
      <w:r w:rsidRPr="00A00B6B">
        <w:rPr>
          <w:rFonts w:ascii="Arial" w:hAnsi="Arial"/>
          <w:sz w:val="24"/>
        </w:rPr>
        <w:lastRenderedPageBreak/>
        <w:t xml:space="preserve">divina natura. Vivendo nella verità della partecipazione della divina natura e rimanendo sempre nuova creatura, possiamo offrire noi stessi al Padre, possiamo venderci a Lui come servi e lasciarci comprare da Lui per essere perennemente a suo servizio. Ma qual è il servizio che il Padre ci chiede? Quello di mostrare nella nostra vita la più alta conformazione a Gesù Signore, al suo Figlio Unigenito, che si è fatto carne per la nostra salvezza. </w:t>
      </w:r>
    </w:p>
    <w:p w14:paraId="6397A687" w14:textId="77777777" w:rsidR="00FE6B0B" w:rsidRPr="00A00B6B" w:rsidRDefault="00FE6B0B" w:rsidP="00FE6B0B">
      <w:pPr>
        <w:spacing w:after="120"/>
        <w:jc w:val="both"/>
        <w:rPr>
          <w:rFonts w:ascii="Arial" w:hAnsi="Arial"/>
          <w:sz w:val="24"/>
        </w:rPr>
      </w:pPr>
      <w:r w:rsidRPr="00A00B6B">
        <w:rPr>
          <w:rFonts w:ascii="Arial" w:hAnsi="Arial"/>
          <w:sz w:val="24"/>
        </w:rPr>
        <w:t>Tutto questo mistero mai si potrà compiere in noi se non viviamo nella comunione dello Spirito Santo. È nello Spirito Santo che veniamo intimamente legati a Cristo, al Padre, ad ogni membro del corpo di Cristo che è la Chiesa. È nello Spirito Santo che camminiamo di verità in verità perché è Lui che dovrà condurci a tutta la verità. È per lo Spirito Santo che la grazia da Cristo avvolge la nostra anima, il nostro spirito, il nostro corpo. È nello Spirito che tutto l’amore del Padre si riversa in noi e noi possiamo riversarlo nel cuore di ogni altro uomo perché si converta ed entri anche lui nel mistero della salvezza e della redenzione. È nello Spirito Santo che possiamo rimanere sempre fedeli all’amore del Padre, alla grazia di Cristo e alla sua comunione. Ma è anche nello Spirito Santo che noi entriamo in comunione con noi stessi, perché è in Lui che anima, spirito e corpo ritrovano la loro necessaria comunione ed è in Lui che potranno sempre agire in sinergia. Senza lo Spirito Santo prima di tutto corpo, anima e spirito non sono nella verità. La verità la dona solo lo Spirito Santo. Non essendo nella verità non solo agiscono dalla falsità, in più sono in un perenne dissidio, contrasto, contrapposizione, divisione, litigio, alterco. Il corpo ha la preminenza della sua concupiscenza e dei suoi istinti di peccato e alla concupiscenza e agli istinti condanna l’anima e lo spirito. Per questa ragione pneumatologica sono tutti in grande errore quanti vogliono un uomo capace di vera moralità. Poiché la vera moralità è il frutto della natura nuova, nessuna natura nuova è possibile senza lo Spirito Santo e di conseguenza nessuna vera morale potrà essere vissuta. Oggi questa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Oggi è l’uomo che è stato privato della sua verità.</w:t>
      </w:r>
    </w:p>
    <w:p w14:paraId="4BDC6D5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w:t>
      </w:r>
      <w:r w:rsidRPr="00A00B6B">
        <w:rPr>
          <w:rFonts w:ascii="Arial" w:hAnsi="Arial"/>
          <w:b/>
          <w:sz w:val="24"/>
        </w:rPr>
        <w:t>Le vostre ricchezze sono marce,</w:t>
      </w:r>
    </w:p>
    <w:p w14:paraId="625CB7AA" w14:textId="77777777" w:rsidR="00FE6B0B" w:rsidRPr="00A00B6B" w:rsidRDefault="00FE6B0B" w:rsidP="00FE6B0B">
      <w:pPr>
        <w:spacing w:after="120"/>
        <w:jc w:val="both"/>
        <w:rPr>
          <w:rFonts w:ascii="Arial" w:hAnsi="Arial"/>
          <w:sz w:val="24"/>
        </w:rPr>
      </w:pPr>
      <w:r w:rsidRPr="00A00B6B">
        <w:rPr>
          <w:rFonts w:ascii="Arial" w:hAnsi="Arial"/>
          <w:sz w:val="24"/>
        </w:rPr>
        <w:t>Ecco l’annuncio di salvezza, fatto per amore, in vista della salvezza del ricco. Questo annuncio è vera profezia. I ricchi non vedono le loro ricchezze marce. Lo Spirito Santo le vede già marce e lo rivela per bocca del suo apostolo Giacomo. Anche quanto dice Gesù sulle ricchezze è vera profezia. Lui dice che le ricchezze accumulate sono per ladri, scassinatori, rapinatori, tarme e tignole. Essendo la Parola di Gesù vera profezia essa si compirà sempre. Mai una sola profezia di Gesù – ed ogni Parola di Gesù è purissima profezia – verrà mai meno. Il cielo e la terra passeranno, le sue parole, le sue profezie non passeranno mai. Si compiranno sempre.</w:t>
      </w:r>
    </w:p>
    <w:p w14:paraId="19FEF304"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lastRenderedPageBreak/>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6,19-21). </w:t>
      </w:r>
    </w:p>
    <w:p w14:paraId="64BD9666" w14:textId="77777777" w:rsidR="00FE6B0B" w:rsidRPr="00A00B6B" w:rsidRDefault="00FE6B0B" w:rsidP="00FE6B0B">
      <w:pPr>
        <w:spacing w:after="120"/>
        <w:jc w:val="both"/>
        <w:rPr>
          <w:rFonts w:ascii="Arial" w:hAnsi="Arial"/>
          <w:sz w:val="24"/>
        </w:rPr>
      </w:pPr>
      <w:r w:rsidRPr="00A00B6B">
        <w:rPr>
          <w:rFonts w:ascii="Arial" w:hAnsi="Arial"/>
          <w:sz w:val="24"/>
        </w:rPr>
        <w:t>La storia ha sempre attestato e sempre attesterà che questa profezia sempre si è compiuta e sempre si compirà. Ciò che viene accumulato è per ladri, scassinatori, per tarme e per tignole. Oggi è per esperti e agili raggiratori, speculatori, frodatori, imbroglioni, truffatori. Vi è un solo modo per accumulare la ricchezza, non solo per accumularla per la terra, ma anche e soprattutto per trasformarla in ricchezza eterna. Questa modalità è così rivelata dal Libro del Siracide.</w:t>
      </w:r>
    </w:p>
    <w:p w14:paraId="583FBEDD"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Molti considerano il prestito come cosa trovata e causano fastidi a coloro che li hanno aiutati. Prima di ricevere, uno bacia la mano del creditore e parla con voce sommessa delle ricchezze altrui; ma alla scadenza cerca di guadagnare tempo, trova delle scuse e incolpa le circostanze. Se paga, a stento riceve la metà, e deve considerarla come una cosa trovata. In caso contrario, spoglia il creditore dei suoi averi e senza motivo se lo rende nemico; maledizioni e ingiurie gli restituisce, e invece della gloria gli rende disprezzo. Molti si rifiutano di prestare non per cattiveria, ma per paura di essere derubati senza ragione.</w:t>
      </w:r>
    </w:p>
    <w:p w14:paraId="208A0F23"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 </w:t>
      </w:r>
    </w:p>
    <w:p w14:paraId="6B7365F0" w14:textId="77777777" w:rsidR="00FE6B0B" w:rsidRPr="00A00B6B" w:rsidRDefault="00FE6B0B" w:rsidP="00FE6B0B">
      <w:pPr>
        <w:spacing w:after="120"/>
        <w:jc w:val="both"/>
        <w:rPr>
          <w:rFonts w:ascii="Arial" w:hAnsi="Arial"/>
          <w:sz w:val="24"/>
        </w:rPr>
      </w:pPr>
      <w:r w:rsidRPr="00A00B6B">
        <w:rPr>
          <w:rFonts w:ascii="Arial" w:hAnsi="Arial"/>
          <w:sz w:val="24"/>
        </w:rPr>
        <w:t xml:space="preserve">L’elemosina è la banca del Signore. Quando si depone in questa banca, sempre si può attingere senza alcun limite. Noi siamo generosi con i nostri fratelli, il Signore è generoso con noi. Tra la nostra generosità assai limitata e la sua senza alcun limite vi è un abisso infinito. Anche questa è fede. Una verità mai però dobbiamo dimenticare: quanto non deponiamo nella banca dell’elemosina è sempre per tarme, tignole, ladri, briganti, rapinatoti, usurpatori, imbroglioni, gente senza scrupoli che tutto vuole e tutto si prende. È profezia. È Parola di Cristo Signore ed è suo Vangelo. </w:t>
      </w:r>
    </w:p>
    <w:p w14:paraId="451A992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3</w:t>
      </w:r>
      <w:r w:rsidRPr="00A00B6B">
        <w:rPr>
          <w:rFonts w:ascii="Arial" w:hAnsi="Arial"/>
          <w:b/>
          <w:sz w:val="24"/>
        </w:rPr>
        <w:t>i vostri vestiti sono mangiati dalle tarme. Il vostro oro e il vostro argento sono consumati dalla ruggine, la loro ruggine si alzerà ad accusarvi e divorerà le vostre carni come un fuoco. Avete accumulato tesori per gli ultimi giorni!</w:t>
      </w:r>
    </w:p>
    <w:p w14:paraId="28735041"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Anche questa è parola di purissimo amore, elevatissima carità, grande desiderio di salvezza. Se da una parte questa parola rivela la vanità e l’inutilità dell’accumulo, dall’altra attesta che sarà proprio questo accumulo vano e inutile ad accusarci dinanzi al Signore. Non c’è cosa più stolta per un uomo fare cose vane e inutili e in più da queste cose vane e inutili essere poi accusato nell’ultimo giorno. Inoltre sarà proprio questo accumulo vano e inutile a divorare le nostre carni come fuoco. Ci divorerà mentre siamo sulla terra e poi ci divorerà quando saremo nell’eternità, nelle tenebre per sempre. Non credo vi possa essere cosa più stolta di questa: accumulare per la propria rovina e la propria perdizione eterna. </w:t>
      </w:r>
    </w:p>
    <w:p w14:paraId="5C3562F1" w14:textId="77777777" w:rsidR="00770276" w:rsidRPr="00A00B6B" w:rsidRDefault="00FE6B0B" w:rsidP="00FE6B0B">
      <w:pPr>
        <w:spacing w:after="120"/>
        <w:jc w:val="both"/>
        <w:rPr>
          <w:rFonts w:ascii="Arial" w:hAnsi="Arial"/>
          <w:sz w:val="24"/>
        </w:rPr>
      </w:pPr>
      <w:r w:rsidRPr="00A00B6B">
        <w:rPr>
          <w:rFonts w:ascii="Arial" w:hAnsi="Arial"/>
          <w:sz w:val="24"/>
        </w:rPr>
        <w:t xml:space="preserve">Rileggiamo la profezia e mettiamola nel cuore: </w:t>
      </w:r>
      <w:r w:rsidRPr="00A00B6B">
        <w:rPr>
          <w:rFonts w:ascii="Arial" w:hAnsi="Arial"/>
          <w:i/>
          <w:sz w:val="24"/>
        </w:rPr>
        <w:t>i vostri vestititi sono mangiati dalle tarme. Il vostro oro e il vostro argento sono consumanti dalla ruggine, la loro ruggine si alzerà ad accusarvi e divorerà le vostre carni come un fuoco. Avete accumulato tesori per gli ultimi giorni</w:t>
      </w:r>
      <w:r w:rsidRPr="00A00B6B">
        <w:rPr>
          <w:rFonts w:ascii="Arial" w:hAnsi="Arial"/>
          <w:sz w:val="24"/>
        </w:rPr>
        <w:t>…. Dove è la stoltezza di questo accumulo? È la sua inutilità per noi e per gli altri. Non abbiamo goduto noi con questi beni e non abbiamo reso partecipe di alcuna gioia i fratelli. Non penso vi sia insipienza più grande di questa. Avremmo potuto colmare il mondo di bene e abbiamo preferito che tutto fosse portato via. Nulla è di più antieconomico dell’accumulo. Non abbiamo usato i beni in vita. Non li abbiamo trasformati in tesoro da portare nell’eternità. Li abbiamo accumulati per tignole, tarme, ladri e rapinatori. Li abbiamo ammassati per essere accusati nel giorno del giudizio. Abbiamo fatto di essi uno strumento di perdizione eterna. Ecco cosa chiede l’Apostolo Paolo a Timoteo:</w:t>
      </w:r>
    </w:p>
    <w:p w14:paraId="35E15F7E" w14:textId="77777777" w:rsidR="00770276"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(2Tm 6,17-19). </w:t>
      </w:r>
    </w:p>
    <w:p w14:paraId="6ADA9F95" w14:textId="22D08DEC" w:rsidR="00FE6B0B" w:rsidRPr="00A00B6B" w:rsidRDefault="00FE6B0B" w:rsidP="00FE6B0B">
      <w:pPr>
        <w:spacing w:after="120"/>
        <w:jc w:val="both"/>
        <w:rPr>
          <w:rFonts w:ascii="Arial" w:hAnsi="Arial"/>
          <w:sz w:val="24"/>
        </w:rPr>
      </w:pPr>
      <w:r w:rsidRPr="00A00B6B">
        <w:rPr>
          <w:rFonts w:ascii="Arial" w:hAnsi="Arial"/>
          <w:sz w:val="24"/>
        </w:rPr>
        <w:t xml:space="preserve">Ecco la vera scienza e sapienza di ogni discepolo di Gesù: trasformare i beni di questo mondo, anche i più piccoli, in un tesoro per l’eternità. Ma anche in un tesoro che attira su di noi la grande misericordia e la grande compassione del Padre nostro che è nei cieli. Facciamo questo se crediamo che la Parola di Gesù è purissima profezia e si compie in ogni sua parte. L’accumulo è per ladri e scassinatori. </w:t>
      </w:r>
    </w:p>
    <w:p w14:paraId="60290C6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4</w:t>
      </w:r>
      <w:r w:rsidRPr="00A00B6B">
        <w:rPr>
          <w:rFonts w:ascii="Arial" w:hAnsi="Arial"/>
          <w:b/>
          <w:sz w:val="24"/>
        </w:rPr>
        <w:t xml:space="preserve">Ecco, il salario dei lavoratori che hanno mietuto sulle vostre terre, e che voi non avete pagato, grida, e le proteste dei mietitori sono giunte </w:t>
      </w:r>
      <w:r w:rsidRPr="00A00B6B">
        <w:rPr>
          <w:rFonts w:ascii="Arial" w:hAnsi="Arial"/>
          <w:b/>
          <w:i/>
          <w:sz w:val="24"/>
        </w:rPr>
        <w:t>agli orecchi del Signore onnipotente</w:t>
      </w:r>
      <w:r w:rsidRPr="00A00B6B">
        <w:rPr>
          <w:rFonts w:ascii="Arial" w:hAnsi="Arial"/>
          <w:b/>
          <w:sz w:val="24"/>
        </w:rPr>
        <w:t>.</w:t>
      </w:r>
    </w:p>
    <w:p w14:paraId="21CD3C82" w14:textId="77777777" w:rsidR="00FE6B0B" w:rsidRPr="00A00B6B" w:rsidRDefault="00FE6B0B" w:rsidP="00FE6B0B">
      <w:pPr>
        <w:spacing w:after="120"/>
        <w:jc w:val="both"/>
        <w:rPr>
          <w:rFonts w:ascii="Arial" w:hAnsi="Arial"/>
          <w:sz w:val="24"/>
        </w:rPr>
      </w:pPr>
      <w:r w:rsidRPr="00A00B6B">
        <w:rPr>
          <w:rFonts w:ascii="Arial" w:hAnsi="Arial"/>
          <w:sz w:val="24"/>
        </w:rPr>
        <w:t xml:space="preserve">In questo versetto si passa dall’assenza di carità, misericordia, compassione verso i nostri fratelli più bisognosi al grande peccato di </w:t>
      </w:r>
      <w:r w:rsidRPr="00A00B6B">
        <w:rPr>
          <w:rFonts w:ascii="Arial" w:hAnsi="Arial"/>
          <w:spacing w:val="-2"/>
          <w:sz w:val="24"/>
        </w:rPr>
        <w:t>ingiustizia e di iniquità. Infatti defraudare il salario all’operaio è uno dei peccati che giorno e notte gridano agli orecchi del nostro Dio. Ascoltiamo bene queste parole:</w:t>
      </w:r>
      <w:r w:rsidRPr="00A00B6B">
        <w:rPr>
          <w:rFonts w:ascii="Arial" w:hAnsi="Arial"/>
          <w:i/>
          <w:spacing w:val="-2"/>
          <w:sz w:val="24"/>
        </w:rPr>
        <w:t xml:space="preserve"> Ecco, il salario dei lavoratori che hanno mietuto sulle vostre terre, e che voi non avete pagato, grida, e le proteste dei mietitori sono giunti agli orecchi del Signore Onnipotente</w:t>
      </w:r>
      <w:r w:rsidRPr="00A00B6B">
        <w:rPr>
          <w:rFonts w:ascii="Arial" w:hAnsi="Arial"/>
          <w:spacing w:val="-2"/>
          <w:sz w:val="24"/>
        </w:rPr>
        <w:t xml:space="preserve">…. Mentre nella carità si dona agli altri di quanto è nostro, quando si toglie all’operaio </w:t>
      </w:r>
      <w:r w:rsidRPr="00A00B6B">
        <w:rPr>
          <w:rFonts w:ascii="Arial" w:hAnsi="Arial"/>
          <w:spacing w:val="-2"/>
          <w:sz w:val="24"/>
        </w:rPr>
        <w:lastRenderedPageBreak/>
        <w:t>il suo salario, si priva il lavoratore di un suo</w:t>
      </w:r>
      <w:r w:rsidRPr="00A00B6B">
        <w:rPr>
          <w:rFonts w:ascii="Arial" w:hAnsi="Arial"/>
          <w:sz w:val="24"/>
        </w:rPr>
        <w:t xml:space="preserve"> diritto. Questa è somma ingiustizia. Si è preso ciò che è che è degli altri.</w:t>
      </w:r>
    </w:p>
    <w:p w14:paraId="59971B72" w14:textId="77777777" w:rsidR="00FE6B0B" w:rsidRPr="00A00B6B" w:rsidRDefault="00FE6B0B" w:rsidP="00FE6B0B">
      <w:pPr>
        <w:spacing w:after="120"/>
        <w:jc w:val="both"/>
        <w:rPr>
          <w:rFonts w:ascii="Arial" w:hAnsi="Arial"/>
          <w:sz w:val="24"/>
        </w:rPr>
      </w:pPr>
      <w:r w:rsidRPr="00A00B6B">
        <w:rPr>
          <w:rFonts w:ascii="Arial" w:hAnsi="Arial"/>
          <w:sz w:val="24"/>
        </w:rPr>
        <w:t>In verità anche nella carità si annida un grande peccato di ingiustizia. In cosa consiste questo grande peccato di ingiustizia che si annida nella carità non condivisa? Nel sottrarre al povero e al bisognoso ciò che il Signore aveva dato in più a noi per farne dono a loro. È questa la Legge del Signore. Lui dona in più a noi perché il di più siamo noi a darlo ai bisognosi. Se noi ci appropriamo del di più, commettiamo un gravissimo peccato di ingiustizia. Abbiamo tolto agli altri ciò che era degli altri. Il di più Dio mai lo dona per noi. Sempre lo dona perché noi ne facciamo dono agli altri. Ecco come Tobi e Tobia applicano questa Legge divina del di più:</w:t>
      </w:r>
    </w:p>
    <w:p w14:paraId="1504C48D"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72F50A6B"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3D9DA9BA"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Allora furono presi da grande timore tutti e due; si prostrarono con la faccia a terra ed ebbero una grande paura. Ma l’angelo disse loro: «Non temete: la pace sia con voi. Benedite Dio per tutti i secoli. </w:t>
      </w:r>
      <w:r w:rsidRPr="00A00B6B">
        <w:rPr>
          <w:rFonts w:ascii="Arial" w:hAnsi="Arial"/>
          <w:i/>
          <w:iCs/>
          <w:sz w:val="24"/>
        </w:rPr>
        <w:lastRenderedPageBreak/>
        <w:t xml:space="preserve">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64850BFA" w14:textId="77777777" w:rsidR="00FE6B0B" w:rsidRPr="00A00B6B" w:rsidRDefault="00FE6B0B" w:rsidP="00FE6B0B">
      <w:pPr>
        <w:spacing w:after="120"/>
        <w:jc w:val="both"/>
        <w:rPr>
          <w:rFonts w:ascii="Arial" w:hAnsi="Arial"/>
          <w:bCs/>
          <w:sz w:val="24"/>
        </w:rPr>
      </w:pPr>
      <w:r w:rsidRPr="00A00B6B">
        <w:rPr>
          <w:rFonts w:ascii="Arial" w:hAnsi="Arial"/>
          <w:bCs/>
          <w:sz w:val="24"/>
        </w:rPr>
        <w:t>Sia le sottrazioni riguardo la Legge della carità e sia quelle riguardo la Legge della giustizia vanno riparate. La riparazione si compie, quando anche l’ultimo spicciolo sarà restituito. Senza la riparazione, non è rientro nella giustizia. La promessa di riparazione deve essere dichiarata nel momento in cui si chiede perdono al Signore. Questa stessa Legge vige, è obbligatoria, anche per quanti hanno detto false testimonianze ai danni del prossimo e anche per ogni calunnia e ogni altra parola infamante. Se pubblica è stata la calunnia, la falsa testimonianza, la parola infamante, pubblica dovrà essere fatta la riparazione. Se non c’è riparazione non c’è rimozione della colpa e neanche si può espiare la pena. Se la morte ci trova nell’ingiustizia si chiudono per noi le porte del regno eterno del Signore.</w:t>
      </w:r>
    </w:p>
    <w:p w14:paraId="5F2953A1" w14:textId="72BA9B3B" w:rsidR="00FE6B0B" w:rsidRPr="00A00B6B" w:rsidRDefault="00FE6B0B" w:rsidP="00FE6B0B">
      <w:pPr>
        <w:spacing w:after="120"/>
        <w:jc w:val="both"/>
        <w:rPr>
          <w:rFonts w:ascii="Arial" w:hAnsi="Arial" w:cs="Arial"/>
          <w:bCs/>
          <w:sz w:val="24"/>
        </w:rPr>
      </w:pPr>
      <w:r w:rsidRPr="00A00B6B">
        <w:rPr>
          <w:rFonts w:ascii="Arial" w:hAnsi="Arial"/>
          <w:bCs/>
          <w:sz w:val="24"/>
        </w:rPr>
        <w:t xml:space="preserve">È cosa giusto che sempre ci ricordiamo che i peccati che si commettono con la lingua </w:t>
      </w:r>
      <w:r w:rsidRPr="00A00B6B">
        <w:rPr>
          <w:rFonts w:ascii="Arial" w:hAnsi="Arial" w:cs="Arial"/>
          <w:bCs/>
          <w:sz w:val="24"/>
        </w:rPr>
        <w:t xml:space="preserve">sono moltissimi, innumerevoli. Ed essi vanno tutti riparati. A volte basta una sola parola e si è già nel peccato mortale. Se custodire la lingua dal male è obbligo di ogni uomo, molto, ma molto di più è obbligo per ogni discepolo di Gesù. Proviamo a mettere in luce alcuni peccati che si commettono con la lingua. La falsa testimonianza: è peccato gravissimo perché si attribuisce in giudizio una colpa a persone che sono innocenti. Una falsa testimonianza può condurre un uomo anche alla morte. </w:t>
      </w:r>
      <w:r w:rsidR="008B20EC" w:rsidRPr="00A00B6B">
        <w:rPr>
          <w:rFonts w:ascii="Arial" w:hAnsi="Arial" w:cs="Arial"/>
          <w:bCs/>
          <w:sz w:val="24"/>
        </w:rPr>
        <w:t>È peccato</w:t>
      </w:r>
      <w:r w:rsidRPr="00A00B6B">
        <w:rPr>
          <w:rFonts w:ascii="Arial" w:hAnsi="Arial" w:cs="Arial"/>
          <w:bCs/>
          <w:sz w:val="24"/>
        </w:rPr>
        <w:t xml:space="preserve"> che non può essere perdonato senza che venga riparato. La delazione: È riferire parole e opere di una persona ad altre persone solo perché le venga fatto del male. Il Giudizio temerario: è attribuire un fatto ad una persona senza averne alcuna certezza, ma solo per delle circostanze o occasioni favorevoli perché il fatto potesse essere commesso. La mormorazione: è giudicare cattivo l’operato degli altri perché non corrispondente al nostro pensiero o al nostro modo di vedere la storia. Il giudizio cattivo si trasforma poi in condanna. La falsa profezia è peccato della lingua, prima di tutto perché si attribuisce una parola dell’uomo a Dio e questo è peccato contro il secondo comandamento. È peccato anche contro l’uomo perché basta una sola falsa profezia e la storia può avviarsi su sentieri di vera catastrofe. Combattere una battaglia, accanirsi nel perseguire vie non di giustizia e né di verità a causa di una falsa profezia causa disastri gravissimi, difficilmente riparabili. Con la calunnia si attribuisce ad una persona un fatto da essa mai compiuto. Con l’inganno si dice ad una persona una parola che noi facciamo passare per verità, mentre sappiamo che è falsità, menzogna. L’inganno è peccato gravissimo. I danni che esso procura possono durare per l’eternità. La prima donna si è lasciata ingannare dal serpente e venne la morte sia fisica che spirituale per l’intera umanità. Un solo inganno e le conseguenze sono anche di perdizione eterna. Con la menzogna e la falsità non vi è alcuna corrispondenza tra gli occhi, </w:t>
      </w:r>
      <w:r w:rsidRPr="00A00B6B">
        <w:rPr>
          <w:rFonts w:ascii="Arial" w:hAnsi="Arial" w:cs="Arial"/>
          <w:bCs/>
          <w:sz w:val="24"/>
        </w:rPr>
        <w:lastRenderedPageBreak/>
        <w:t>la storia, il cuore, la parola. La parola altera ciò che gli occhi vedono e trasforma la storia nella sua oggettività. Con il pettegolezzo e le dicerie si mettono in luce fatti e parole di una persona che necessariamente devono rimanere nascoste. Sono peccati il pettegolezzo e le dicerie perché la persona sempre ne subisce un danno. La parola cattiva può giungere fino a divenire peccato contro lo Spirito Santo. Quando si cade in questo peccato, si chiudono per noi le porte della salvezza eterna. Si chiudono perché noi abbiamo distrutte le vie della salvezza per i nostri fratelli. Peccato gravissimo. I peccati di lingua vanno tutti riparati. La riparazione è obbligo. I danni provocati con i peccati di lingua sono veramente infiniti. Non c’è peccato che non si commetta prima con la lingua e poi con le opere.</w:t>
      </w:r>
    </w:p>
    <w:p w14:paraId="4F7A3136" w14:textId="77777777" w:rsidR="00FE6B0B" w:rsidRPr="00A00B6B" w:rsidRDefault="00FE6B0B" w:rsidP="00FE6B0B">
      <w:pPr>
        <w:spacing w:after="120"/>
        <w:jc w:val="both"/>
        <w:rPr>
          <w:rFonts w:ascii="Arial" w:hAnsi="Arial"/>
          <w:sz w:val="24"/>
        </w:rPr>
      </w:pPr>
      <w:r w:rsidRPr="00A00B6B">
        <w:rPr>
          <w:rFonts w:ascii="Arial" w:hAnsi="Arial" w:cs="Arial"/>
          <w:sz w:val="24"/>
        </w:rPr>
        <w:t xml:space="preserve">Chi vuole non cadere né nei peccati di lingua e né nei peccati di opere o di omissione deve ben conoscere le insidie e le strategie di Satana. Proviamo a dare solo un’occhiata a queste insidie e a queste strategie. Prima verità. Noi </w:t>
      </w:r>
      <w:r w:rsidRPr="00A00B6B">
        <w:rPr>
          <w:rFonts w:ascii="Arial" w:hAnsi="Arial"/>
          <w:sz w:val="24"/>
        </w:rPr>
        <w:t>siamo sotto perenne attacco della tentazione. Satana però non viene con una cassa di candelotti di dinamite per minare alle basi tutti i pilastri della nostra fede così da distruggere il nostro edificio spirituale in un solo istante. Questo non è il suo agire. Lui viene e ogni giorno rosicchia qualche piccola verità alla nostra fede. Bastano pochi anni e tutto l’edificio della nostra fede è rosicchiato. In pochi anni dalla verità piena si passa alla falsità. Poi dalla verità si va al rosicchiamento della grazia. A poco a poco ci separa completamente dalle sorgenti soprannaturali della grazia che sono i sacramenti. Così senza verità e senza grazia, il nostro edificio della fede è crollato. Perché noi non ci sentiamo perduti, lui con sottile abilità e maestria sostituisce le opere del Padre, in Cristo, per lo Spirito Santo, con le sue opere. Il successo umano è assicurato. Il mondo ci acclama perché noi non lo disturbiamo più con la nostra vita di purissima fede nella Parola del nostro Dio e Signore. Come ci si accorge che Satana sta rosicchiando il nostro edificio spirituale? Prima di ogni cosa dai peccati veniali che non vengono più combattuti. Ci si abbandona ad ogni peccato di lingua, di pensiero, di giudizio, di desiderio, di mormorazione, di critica. Poi si passa alla calunnia e a calunnie anche gravi. Già con la calunnia grave si passa dal peccato veniale al peccato mortale. L’edificio inizia a crollare perché la calunnia neanche è considerata né come peccato e neanche come peccato da riparare. Poi vengono aggrediti gli altri Comandamenti: il primo, il secondo, il terzo, il sesto, il nono, il decimo. Delle ingiustizie perpetrate contro il settimo comandamento neanche si pensa, perché non si ha alcuna coscienza che possa essere trasgredito. Il quinto comandamento viene disprezzato quando i fratelli vengono disprezzati. Così dalla volontà di Dio si precipita nella volontà di Satana cancellando dalla mente, dal cuore, dai desideri ogni riferimento alla verità soprannaturale e alla divina volontà.</w:t>
      </w:r>
    </w:p>
    <w:p w14:paraId="1DBEC9C6" w14:textId="77777777" w:rsidR="00FE6B0B" w:rsidRPr="00A00B6B" w:rsidRDefault="00FE6B0B" w:rsidP="00FE6B0B">
      <w:pPr>
        <w:spacing w:after="120"/>
        <w:jc w:val="both"/>
        <w:rPr>
          <w:rFonts w:ascii="Arial" w:hAnsi="Arial"/>
          <w:sz w:val="24"/>
        </w:rPr>
      </w:pPr>
      <w:r w:rsidRPr="00A00B6B">
        <w:rPr>
          <w:rFonts w:ascii="Arial" w:hAnsi="Arial"/>
          <w:sz w:val="24"/>
        </w:rPr>
        <w:t xml:space="preserve">Se non ci leghiamo in modo indissolubile alla volontà dl Dio per noi la consegna a Satana è inevitabile. Qual è la volontà del nostro Dio? Che noi viviamo in Cristo, con Cristo, per Cristo, lasciandoci guidare dallo Spirito Santo a tutta la verità di Cristo, nella quale è tutta la verità del Padre, dello Spirito Santo, del cielo e della terra, dell’uomo e delle cose, del tempo e dell’eternità. Il nostro Dio vuole che noi amiamo dal cuore di Cristo, facendo del cuore di Cristo il nostro stesso cuore. Ogni altro amore è amore secondo l’uomo, mai potrà dirsi amore secondo Dio, </w:t>
      </w:r>
      <w:r w:rsidRPr="00A00B6B">
        <w:rPr>
          <w:rFonts w:ascii="Arial" w:hAnsi="Arial"/>
          <w:sz w:val="24"/>
        </w:rPr>
        <w:lastRenderedPageBreak/>
        <w:t xml:space="preserve">perché secondo Dio il vero amore è solo quello vissuto nel cuore di Cristo, con il cuore di Cristo, mossi e condotti dallo Spirito Santo a tutta la verità e pienezza di questo amore. Non è cristiano allora chi vive una parola di Vangelo, una parola di Scrittura Santa. Cristiano è colui che vive tutta la Parola del Vangelo, tutte le altre Parole della Scrittura Santa con il cuore di Cristo, nel cuore di Cristo, perché ogni altro cuore conosca Cristo, diventi una cosa sola con Lui e inizi ad amare con il cuore di Cristo in Cristo, nel suo cuore, come sua stessa vita. Come Cristo Gesù è nel cuore del Padre e ama con il cuore del Padre, nello Spirito Santo e sempre da Lui mosso, così deve essere per ogni discepolo. Il discepolo deve rimanere, dimorare nel cuore di Cristo per amare con il cuore di Cristo, sempre mosso e guidato dallo Spirito Santo. Quando si rimane nel cuore di Cristo, difficilmente Satana potrà sradicarci da esso. Noi però possiamo uscire dal cuore di Cristo con le nostre piccole e grandi disobbedienze alla Parola. Quando si esce dalla Parola, si esce dal cuore di Cristo e per noi è la fine. Satana ci ha conquistato. </w:t>
      </w:r>
    </w:p>
    <w:p w14:paraId="3B4F6CA6" w14:textId="77777777" w:rsidR="00FE6B0B" w:rsidRPr="00A00B6B" w:rsidRDefault="00FE6B0B" w:rsidP="00FE6B0B">
      <w:pPr>
        <w:spacing w:after="120"/>
        <w:jc w:val="both"/>
        <w:rPr>
          <w:rFonts w:ascii="Arial" w:hAnsi="Arial"/>
          <w:sz w:val="24"/>
        </w:rPr>
      </w:pPr>
      <w:r w:rsidRPr="00A00B6B">
        <w:rPr>
          <w:rFonts w:ascii="Arial" w:hAnsi="Arial"/>
          <w:sz w:val="24"/>
        </w:rPr>
        <w:t>Altra verità che va bene evidenziata e messa in purissima luce: con il frutto della sottrazione riguardante sia la Legge della carità e sia la Legge della giustizia non si possono fare opere buone. Prima occorre la restituzione. Operata la restituzione, dato agli altri ciò che è degli altri, sia perché dato a noi dal Signore in abbondanza o sia perché ingiustamente tolto perché non dato come frutto del loro lavoro: allora con quanto ci rimane ed è nostro possiamo operare ogni opera di misericordia corporale. Ecco quanti insegna il libro del Siracide:</w:t>
      </w:r>
    </w:p>
    <w:p w14:paraId="7107ED39" w14:textId="77777777" w:rsidR="00FE6B0B" w:rsidRPr="00A00B6B" w:rsidRDefault="00FE6B0B" w:rsidP="00770276">
      <w:pPr>
        <w:spacing w:after="120"/>
        <w:ind w:left="567" w:right="567"/>
        <w:jc w:val="both"/>
        <w:rPr>
          <w:rFonts w:ascii="Arial" w:hAnsi="Arial"/>
          <w:bCs/>
          <w:i/>
          <w:iCs/>
          <w:sz w:val="24"/>
        </w:rPr>
      </w:pPr>
      <w:r w:rsidRPr="00A00B6B">
        <w:rPr>
          <w:rFonts w:ascii="Arial" w:hAnsi="Arial"/>
          <w:bCs/>
          <w:i/>
          <w:iCs/>
          <w:sz w:val="24"/>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p>
    <w:p w14:paraId="5824AA80" w14:textId="77777777" w:rsidR="00FE6B0B" w:rsidRPr="00A00B6B" w:rsidRDefault="00FE6B0B" w:rsidP="00770276">
      <w:pPr>
        <w:spacing w:after="120"/>
        <w:ind w:left="567" w:right="567"/>
        <w:jc w:val="both"/>
        <w:rPr>
          <w:rFonts w:ascii="Arial" w:hAnsi="Arial"/>
          <w:bCs/>
          <w:i/>
          <w:iCs/>
          <w:sz w:val="24"/>
        </w:rPr>
      </w:pPr>
      <w:r w:rsidRPr="00A00B6B">
        <w:rPr>
          <w:rFonts w:ascii="Arial" w:hAnsi="Arial"/>
          <w:bCs/>
          <w:i/>
          <w:iCs/>
          <w:sz w:val="24"/>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w:t>
      </w:r>
      <w:r w:rsidRPr="00A00B6B">
        <w:rPr>
          <w:rFonts w:ascii="Arial" w:hAnsi="Arial"/>
          <w:bCs/>
          <w:i/>
          <w:iCs/>
          <w:sz w:val="24"/>
        </w:rPr>
        <w:lastRenderedPageBreak/>
        <w:t>lui ricevuto, e con occhio contento, secondo la tua possibilità, perché il Signore è uno che ripaga e ti restituirà sette volte tanto.</w:t>
      </w:r>
    </w:p>
    <w:p w14:paraId="11ADE804" w14:textId="77777777" w:rsidR="00FE6B0B" w:rsidRPr="00A00B6B" w:rsidRDefault="00FE6B0B" w:rsidP="00770276">
      <w:pPr>
        <w:spacing w:after="120"/>
        <w:ind w:left="567" w:right="567"/>
        <w:jc w:val="both"/>
        <w:rPr>
          <w:rFonts w:ascii="Arial" w:hAnsi="Arial"/>
          <w:bCs/>
          <w:i/>
          <w:iCs/>
          <w:sz w:val="24"/>
        </w:rPr>
      </w:pPr>
      <w:r w:rsidRPr="00A00B6B">
        <w:rPr>
          <w:rFonts w:ascii="Arial" w:hAnsi="Arial"/>
          <w:bCs/>
          <w:i/>
          <w:iCs/>
          <w:sz w:val="24"/>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57AA8A10" w14:textId="77777777" w:rsidR="00FE6B0B" w:rsidRPr="00A00B6B" w:rsidRDefault="00FE6B0B" w:rsidP="00FE6B0B">
      <w:pPr>
        <w:spacing w:after="120"/>
        <w:jc w:val="both"/>
        <w:rPr>
          <w:rFonts w:ascii="Arial" w:hAnsi="Arial"/>
          <w:sz w:val="24"/>
        </w:rPr>
      </w:pPr>
      <w:r w:rsidRPr="00A00B6B">
        <w:rPr>
          <w:rFonts w:ascii="Arial" w:hAnsi="Arial"/>
          <w:sz w:val="24"/>
        </w:rPr>
        <w:t>Il nostro Dio vede sempre l’uomo dalla sua purissima verità, mai dalla nostra falsità. Dalla sua purissima verità ci vede giusti o ingiusti, obbedienti o disobbedienti, nella sua Parola o fuori da essa. Se al momento della nostra morte non siamo nella sua verità, nella sua giustizia, nella sua obbedienza, nella sua Parola, per noi si chiuderanno per sempre le porte del suo regno eterno. Oggi purtroppo questa verità è negata. È stata dichiarata non verità del nostro Dio. La sua verità è solo la misericordia.</w:t>
      </w:r>
    </w:p>
    <w:p w14:paraId="447F72E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5</w:t>
      </w:r>
      <w:r w:rsidRPr="00A00B6B">
        <w:rPr>
          <w:rFonts w:ascii="Arial" w:hAnsi="Arial"/>
          <w:b/>
          <w:sz w:val="24"/>
        </w:rPr>
        <w:t xml:space="preserve">Sulla terra avete vissuto in mezzo a piaceri e delizie, e vi siete ingrassati </w:t>
      </w:r>
      <w:r w:rsidRPr="00A00B6B">
        <w:rPr>
          <w:rFonts w:ascii="Arial" w:hAnsi="Arial"/>
          <w:b/>
          <w:i/>
          <w:sz w:val="24"/>
        </w:rPr>
        <w:t>per il giorno della strage</w:t>
      </w:r>
      <w:r w:rsidRPr="00A00B6B">
        <w:rPr>
          <w:rFonts w:ascii="Arial" w:hAnsi="Arial"/>
          <w:b/>
          <w:sz w:val="24"/>
        </w:rPr>
        <w:t>.</w:t>
      </w:r>
    </w:p>
    <w:p w14:paraId="68673798"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un’altra profezia che è altissima misericordia per i ricchi di questo mondo. Questa profezia vede la loro sicura strage. Chi crede in questa profezia si converte, rientra senza alcun indugio nella perfetta giustizia, allontanando così da lui il giudizio di sicura morte eterna. Chi non crede in questa profezia, che è purissimo annuncio dell’amore del Signore che invita alla conversione, persevererà nella sua malvagità e si consegnerà alla morte eterna. Si consegnerà alla morte eterna perché continuerà a vivere in mezzo a piaceri e a delizie e si ingrasserà per il giorno della strage. Invece, credendo in questa profezia, subito farà degne opere di penitenza, si convertirà, abbandonerà le sue vie perverse, si incamminerà sulla strada della vita eterna. Noi sappiamo che tutte le profezie del Signore, profezie di morte, di distruzione, di perdizione e di dannazione, sono tutte profezie di amore e di misericordia. Dio non vuole che nessun uomo si perda e per questo lo avvisa con premura, grande amore, sempre, ogni giorno della sua vita, affinché desista dalle sue azioni malvage ed entri sulla via della luce e della grande giustizia. I profeti non profetizzano ai ricchi in favore dei poveri. Dei poveri si prende cura il Signore. I profeti profetizzano ai </w:t>
      </w:r>
      <w:r w:rsidRPr="00A00B6B">
        <w:rPr>
          <w:rFonts w:ascii="Arial" w:hAnsi="Arial"/>
          <w:sz w:val="24"/>
        </w:rPr>
        <w:lastRenderedPageBreak/>
        <w:t>ricchi per amore della loro salvezza. Ecco la sublime verità: Dio non gode della morte di chi muore. Lui gioisce con coloro che si convertono e vivono. La profezia non è per lotta sociale. La profezia è vera lotta per la salvezza eterna. Trasformare la profezia da strumento a servizio del soprannaturale a strumento a servizio del naturale è gravissimo peccato agli occhi del Signore. Il profeta non è un sindacalista. Il profeta è voce dell’Altissimo per la conversione di ogni uomo. Il profeta è la più alta voce di amore dell’uomo verso l’uomo e l’uomo è il peccatore. Dovremmo leggere con più sapienza di Spirito Santo il Vangelo. Esso non è né odio e né lotta di classe. Nel Vangelo il povero è invitato a rimanere povero. Nel Vangelo il ricco è chiamato a conversione. Se non si converte, la sua morte eterna è dinanzi ai suoi occhi e gli sarà data.</w:t>
      </w:r>
    </w:p>
    <w:p w14:paraId="5ACCA6D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6</w:t>
      </w:r>
      <w:r w:rsidRPr="00A00B6B">
        <w:rPr>
          <w:rFonts w:ascii="Arial" w:hAnsi="Arial"/>
          <w:b/>
          <w:sz w:val="24"/>
        </w:rPr>
        <w:t>Avete condannato e ucciso il giusto ed egli non vi ha opposto resistenza.</w:t>
      </w:r>
    </w:p>
    <w:p w14:paraId="7829AA7F" w14:textId="77777777" w:rsidR="00FE6B0B" w:rsidRPr="00A00B6B" w:rsidRDefault="00FE6B0B" w:rsidP="00FE6B0B">
      <w:pPr>
        <w:spacing w:after="120"/>
        <w:jc w:val="both"/>
        <w:rPr>
          <w:rFonts w:ascii="Arial" w:hAnsi="Arial"/>
          <w:sz w:val="24"/>
        </w:rPr>
      </w:pPr>
      <w:r w:rsidRPr="00A00B6B">
        <w:rPr>
          <w:rFonts w:ascii="Arial" w:hAnsi="Arial"/>
          <w:sz w:val="24"/>
        </w:rPr>
        <w:t xml:space="preserve">Anche questi delitti vengono denunciati dalla profezia, perché ci si converta e si ritorni nella grande giustizia. Secondo il Vangelo non c’è peccato dal quale non ci si possa convertire. Solo dal peccato contro lo Spirito Santo non c’è conversione. Non c’è ritorno indietro. Si sono oltrepassati i limiti del male. Si è precipitati negli abissi della falsità e in essi si rimarrà per sempre. Per tutti gli altri peccati è data all’uomo la possibilità di pentirsi e di fare ritorno a Lui. </w:t>
      </w:r>
    </w:p>
    <w:p w14:paraId="717EB7E7" w14:textId="69B9DC1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25621D2B" w14:textId="77777777" w:rsidR="00FE6B0B" w:rsidRPr="00A00B6B" w:rsidRDefault="00FE6B0B" w:rsidP="00FE6B0B">
      <w:pPr>
        <w:spacing w:after="120"/>
        <w:jc w:val="both"/>
        <w:rPr>
          <w:rFonts w:ascii="Arial" w:hAnsi="Arial"/>
          <w:sz w:val="24"/>
        </w:rPr>
      </w:pPr>
      <w:r w:rsidRPr="00A00B6B">
        <w:rPr>
          <w:rFonts w:ascii="Arial" w:hAnsi="Arial"/>
          <w:sz w:val="24"/>
        </w:rPr>
        <w:t>Ecco allora la grande missione dei profeti del Dio vivente: vedere il futuro eterno di quanti si consegnano al male, metterlo dinanzi ai loro occhi, perché, se vogliono, si convertano e ritornino nell’obbedienza alla Legge del Signore. In tal senso purissima profezia è la parabola narrata da Gesù sul ricco cattivo. Gesù vede la fine di questo ricco, la profetizza, perché tutti i ricchi della terra possano convertirsi. Essendo purissima visione, quanto è visto si compie, se non interviene prontamente la conversione.</w:t>
      </w:r>
    </w:p>
    <w:p w14:paraId="4005C506"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w:t>
      </w:r>
      <w:r w:rsidRPr="00A00B6B">
        <w:rPr>
          <w:rFonts w:ascii="Arial" w:hAnsi="Arial"/>
          <w:i/>
          <w:iCs/>
          <w:sz w:val="24"/>
        </w:rPr>
        <w:lastRenderedPageBreak/>
        <w:t xml:space="preserve">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8645F2E" w14:textId="77777777" w:rsidR="00FE6B0B" w:rsidRPr="00A00B6B" w:rsidRDefault="00FE6B0B" w:rsidP="00FE6B0B">
      <w:pPr>
        <w:spacing w:after="120"/>
        <w:jc w:val="both"/>
        <w:rPr>
          <w:rFonts w:ascii="Arial" w:hAnsi="Arial"/>
          <w:sz w:val="24"/>
        </w:rPr>
      </w:pPr>
      <w:r w:rsidRPr="00A00B6B">
        <w:rPr>
          <w:rFonts w:ascii="Arial" w:hAnsi="Arial"/>
          <w:sz w:val="24"/>
        </w:rPr>
        <w:t>Noi invece cosa diciamo? Diciamo che Gesù non parla della perdizione eterna. Si tratta solo di un momento di purificazione. Chi dice questa falsità, chi distrugge la profezia, sono proprio coloro che hanno il mandato da Gesù, nello Spirito Santo, per annunciare le profezie secondo purissima verità e anche di insegnarle secondo purissima verità. Noi oggi abbiamo ridotto la profezia e la visione ad un genere letterario senza alcuna relazione con la purissima verità della perdizione eterna. Non vi è peccato più grave di questo. Noi stiamo riducendo il Vangelo a giustizia sociale. Questo è pesante, anzi pesantissimo tradimento della sua verità. Il Vangelo è lo strumento per la difesa della giustizia soprannaturale. O ridiamo al Vangelo questa sua purissima verità: strumento per la difesa sulla terra della giustizia soprannaturale, o faremo in eterno di lui una falsa profezia. È falsa profezia ridurre il Vangelo a strumento di giustizia sociale. Il Vangelo va sempre conservato nella sua purissima verità di profezia a servizio della giustizia soprannaturale, giustizia divina, giustizia eterna.</w:t>
      </w:r>
    </w:p>
    <w:p w14:paraId="7DA4460B" w14:textId="6FFE1872" w:rsidR="00FE6B0B" w:rsidRPr="00A00B6B" w:rsidRDefault="00FE6B0B" w:rsidP="00FE6B0B">
      <w:pPr>
        <w:spacing w:after="120"/>
        <w:jc w:val="both"/>
        <w:rPr>
          <w:rFonts w:ascii="Arial" w:eastAsia="Calibri" w:hAnsi="Arial" w:cs="Arial"/>
          <w:sz w:val="24"/>
          <w:szCs w:val="22"/>
          <w:lang w:eastAsia="en-US"/>
        </w:rPr>
      </w:pPr>
      <w:r w:rsidRPr="00A00B6B">
        <w:rPr>
          <w:rFonts w:ascii="Arial" w:hAnsi="Arial"/>
          <w:b/>
          <w:sz w:val="24"/>
        </w:rPr>
        <w:t>I</w:t>
      </w:r>
      <w:r w:rsidR="00770276" w:rsidRPr="00A00B6B">
        <w:rPr>
          <w:rFonts w:ascii="Arial" w:hAnsi="Arial"/>
          <w:b/>
          <w:sz w:val="24"/>
        </w:rPr>
        <w:t>l soprannaturale</w:t>
      </w:r>
      <w:r w:rsidRPr="00A00B6B">
        <w:rPr>
          <w:rFonts w:ascii="Arial" w:hAnsi="Arial"/>
          <w:b/>
          <w:sz w:val="24"/>
        </w:rPr>
        <w:t xml:space="preserve">. </w:t>
      </w:r>
      <w:r w:rsidRPr="00A00B6B">
        <w:rPr>
          <w:rFonts w:ascii="Arial" w:eastAsia="Calibri" w:hAnsi="Arial" w:cs="Arial"/>
          <w:sz w:val="24"/>
          <w:szCs w:val="22"/>
          <w:lang w:eastAsia="en-US"/>
        </w:rPr>
        <w:t xml:space="preserve">Per ogni uomo è obbligo rendere gloria a Dio. Come si rende gloria a Dio? Attestando con le nostre parole e le nostre opere che quanto diciamo e operiamo non viene da noi, ma da Dio. Se noi non manifestiamo che è Dio che parla e che opera in noi, che è Lui che ci muove nelle parole e nelle azioni, nessuno per noi potrà mai rendere gloria a Dio, a Cristo Gesù, allo Spirito Santo. Questa testimonianza deve essere pubblica e inequivocabile. Ognuno che vede noi deve dire: </w:t>
      </w:r>
      <w:r w:rsidRPr="00A00B6B">
        <w:rPr>
          <w:rFonts w:ascii="Arial" w:eastAsia="Calibri" w:hAnsi="Arial" w:cs="Arial"/>
          <w:i/>
          <w:iCs/>
          <w:sz w:val="24"/>
          <w:szCs w:val="22"/>
          <w:lang w:eastAsia="en-US"/>
        </w:rPr>
        <w:t>“Qui c’è il dito di Dio. Quanto quest’uomo dice ed opera non è frutto della sua umanità”</w:t>
      </w:r>
      <w:r w:rsidRPr="00A00B6B">
        <w:rPr>
          <w:rFonts w:ascii="Arial" w:eastAsia="Calibri" w:hAnsi="Arial" w:cs="Arial"/>
          <w:sz w:val="24"/>
          <w:szCs w:val="22"/>
          <w:lang w:eastAsia="en-US"/>
        </w:rPr>
        <w:t>. È da questa testimonianza che si innalza la più grande gloria al Padre e al Figlio e allo Spirito Santo. È questa nostra testimonianza la forza della nostra evangelizzazione. Non è però necessario compiere opere eclatanti. È necessario invece compiere sempre opere soprannaturali. Quali sono queste opere soprannaturali? Quelle che nessun</w:t>
      </w:r>
      <w:r w:rsidR="00770276" w:rsidRPr="00A00B6B">
        <w:rPr>
          <w:rFonts w:ascii="Arial" w:eastAsia="Calibri" w:hAnsi="Arial" w:cs="Arial"/>
          <w:sz w:val="24"/>
          <w:szCs w:val="22"/>
          <w:lang w:eastAsia="en-US"/>
        </w:rPr>
        <w:t>a</w:t>
      </w:r>
      <w:r w:rsidRPr="00A00B6B">
        <w:rPr>
          <w:rFonts w:ascii="Arial" w:eastAsia="Calibri" w:hAnsi="Arial" w:cs="Arial"/>
          <w:sz w:val="24"/>
          <w:szCs w:val="22"/>
          <w:lang w:eastAsia="en-US"/>
        </w:rPr>
        <w:t xml:space="preserve"> natura umana potrà mai compiere. Quelle che solo Dio può compiere e le compie attraverso di noi. La conversione di un cuore è vera opera soprannaturale. Se oggi il mondo non rende più gloria al Padre e al Figlio e allo Spirito Santo la causa va cercata nel discepolo di Gesù che non compie più opere soprannaturali. Opera soprannaturale è vivere il Vangelo secondo purezza di verità, dottrina, scienza e intelligenza nello Spirito Santo. Potrà mai un uomo rendere gloria a Cristo, se oggi il cristiano dice che il Vangelo non si può vivere e con le sue parole e la sua storia gli attesta che lui non lo vive? Vivere il Vangelo si può per grazia. </w:t>
      </w:r>
    </w:p>
    <w:p w14:paraId="22200823" w14:textId="2BE8C472" w:rsidR="00FE6B0B" w:rsidRPr="00A00B6B" w:rsidRDefault="00FE6B0B" w:rsidP="00FE6B0B">
      <w:pPr>
        <w:spacing w:after="120"/>
        <w:jc w:val="both"/>
        <w:rPr>
          <w:rFonts w:ascii="Arial" w:hAnsi="Arial"/>
          <w:b/>
          <w:sz w:val="24"/>
        </w:rPr>
      </w:pPr>
      <w:r w:rsidRPr="00A00B6B">
        <w:rPr>
          <w:rFonts w:ascii="Arial" w:hAnsi="Arial"/>
          <w:b/>
          <w:sz w:val="24"/>
          <w:szCs w:val="24"/>
        </w:rPr>
        <w:t xml:space="preserve">Sappiamo che sempre, quando si è dinanzi a Gesù, anche se leggiamo il suo Vangelo, ci troviamo dinanzi al Soprannaturale? Non si tratta di un soprannaturale in tutto simile a quello dei profeti e di ogni altro uomo di Dio che ha preceduto Gesù Signore o che verrà dopo di Lui. Noi ci troviamo dinanzi al Soprannaturale divino, eterno. Soprannaturale che si è fatto carne ed è venuto ad abitare in mezzo a noi pieno di grazia e di verità. Per </w:t>
      </w:r>
      <w:r w:rsidRPr="00A00B6B">
        <w:rPr>
          <w:rFonts w:ascii="Arial" w:hAnsi="Arial"/>
          <w:b/>
          <w:sz w:val="24"/>
          <w:szCs w:val="24"/>
        </w:rPr>
        <w:lastRenderedPageBreak/>
        <w:t xml:space="preserve">comprendere il Soprannaturale di Cristo si deve divenire con Lui una cosa sola e crescere come suo vero corpo. Crescendo come suo vero corpo a poco a poco si entra nel suo mistero e lo si conosce per natura partecipata allo stesso modo che il ferro conosce il fuoco per immersione nel fuoco. Questo significa anche che per comprendere il mistero della croce di Cristo Signore si deve salire sopra di essa. Ma prima la si deve portare sulle proprie spalle, non però come croce frutto della nostra umanità peccatrice, ma come dono del nostro amore, misericordia, volontà di conversione </w:t>
      </w:r>
      <w:r w:rsidR="008B20EC" w:rsidRPr="00A00B6B">
        <w:rPr>
          <w:rFonts w:ascii="Arial" w:hAnsi="Arial"/>
          <w:b/>
          <w:sz w:val="24"/>
          <w:szCs w:val="24"/>
        </w:rPr>
        <w:t>dei cuori</w:t>
      </w:r>
      <w:r w:rsidRPr="00A00B6B">
        <w:rPr>
          <w:rFonts w:ascii="Arial" w:hAnsi="Arial"/>
          <w:b/>
          <w:sz w:val="24"/>
          <w:szCs w:val="24"/>
        </w:rPr>
        <w:t>. La croce di Cristo si comprende quando diviene la nostra stessa croce</w:t>
      </w:r>
    </w:p>
    <w:p w14:paraId="41E4EF2C" w14:textId="77777777" w:rsidR="00FE6B0B" w:rsidRPr="00A00B6B" w:rsidRDefault="00FE6B0B" w:rsidP="00FE6B0B">
      <w:pPr>
        <w:tabs>
          <w:tab w:val="left" w:pos="851"/>
          <w:tab w:val="left" w:pos="1418"/>
        </w:tabs>
        <w:spacing w:after="120"/>
        <w:jc w:val="both"/>
        <w:rPr>
          <w:rFonts w:ascii="Arial" w:eastAsia="Calibri" w:hAnsi="Arial" w:cs="Arial"/>
          <w:b/>
          <w:sz w:val="24"/>
          <w:szCs w:val="22"/>
          <w:lang w:eastAsia="en-US"/>
        </w:rPr>
      </w:pPr>
      <w:r w:rsidRPr="00A00B6B">
        <w:rPr>
          <w:rFonts w:ascii="Arial" w:eastAsia="Calibri" w:hAnsi="Arial" w:cs="Arial"/>
          <w:b/>
          <w:spacing w:val="-2"/>
          <w:sz w:val="24"/>
          <w:szCs w:val="22"/>
          <w:lang w:eastAsia="en-US"/>
        </w:rPr>
        <w:t>Tutto ciò che l’uomo fa, opera, compie, progetta, inventa, realizza, mai dovrà essere separato dalla sua verità soprannaturale, verità sia di origine che di fine. Se si perde di vista la verità di origine, anche la verità di fine viene persa. Se si perde la verità di fine è segno che già si è persa la verità di origine. Questa legge vale per ogni uomo, chiunque esso sia, qualsiasi attività svolga, qualsiasi ministero eserciti, in qualsiasi campo viva la sua professione e attività. Oggi tutti i mali dell’umanità sono ascrivibili a questa perdita o smarrimento della verità soprannaturale, sia verità soprannaturale delle origini che verità soprannaturale della fine. Oggi</w:t>
      </w:r>
      <w:r w:rsidRPr="00A00B6B">
        <w:rPr>
          <w:rFonts w:ascii="Arial" w:eastAsia="Calibri" w:hAnsi="Arial" w:cs="Arial"/>
          <w:b/>
          <w:sz w:val="24"/>
          <w:szCs w:val="22"/>
          <w:lang w:eastAsia="en-US"/>
        </w:rPr>
        <w:t xml:space="preserve"> l’uomo si è collocato nel solo segmento del tempo, della terra, del presente. Neanche più pensa al futuro storico. Il suo castello è l’attimo, il momento, l’istante. Questo significa che è morto non solo l’uomo filosofico, il ricercatore di ogni verità, sia verità di origine che verità di fine, verità di essenza e si sussistenza. Morto è anche l’uomo religioso. Per molte religioni la verità di fine era essenziale. Soprattutto è morto l’uomo della vera fede. Anche Lui è stato inghiottito nel buco nero del momento e dell’attimo. Se questi tre uomini – filosofico, religioso, di vera fede – non saranno presto risuscitati, per l’umanità saranno tempi molto duri, durissimi, amari assai.</w:t>
      </w:r>
    </w:p>
    <w:p w14:paraId="06B83744" w14:textId="77777777" w:rsidR="00FE6B0B" w:rsidRPr="00A00B6B" w:rsidRDefault="00FE6B0B" w:rsidP="00FE6B0B">
      <w:pPr>
        <w:tabs>
          <w:tab w:val="left" w:pos="851"/>
          <w:tab w:val="left" w:pos="1418"/>
        </w:tabs>
        <w:spacing w:after="120"/>
        <w:jc w:val="both"/>
        <w:rPr>
          <w:rFonts w:ascii="Arial" w:eastAsia="Calibri" w:hAnsi="Arial" w:cs="Arial"/>
          <w:b/>
          <w:sz w:val="24"/>
          <w:szCs w:val="22"/>
          <w:lang w:eastAsia="en-US"/>
        </w:rPr>
      </w:pPr>
      <w:r w:rsidRPr="00A00B6B">
        <w:rPr>
          <w:rFonts w:ascii="Arial" w:eastAsia="Calibri" w:hAnsi="Arial" w:cs="Arial"/>
          <w:b/>
          <w:sz w:val="24"/>
          <w:szCs w:val="22"/>
          <w:lang w:eastAsia="en-US"/>
        </w:rPr>
        <w:t xml:space="preserve">Entriamo ora nel campo dell’economia. Non parliamo dell’economia globale o dei singoli Stati. Vogliamo solo occuparci dell’economia personale, alla quale è strettissimamente legato l’altro pesante problema dell’ecologia. Se ogni persona non parte dalla verità soprannaturale di origine, mai potrà pervenire alla verità soprannaturale di fine. Qual è l’origine di tutti i beni della terra e dello stesso uomo? L’origine è una. Tutto ciò che esiste, tutto ciò che si produce, ogni cosa di cui l’uomo si può servire, a lui pervenuta o della natura o anche della sua scienza, intelligenza, operatività, è dono del Signore. Anche l’uomo è un dono del Signore all’uomo con tutto ciò che è e possiede, pensa, elabora, costruisce, inventa, produce. Entriamo ora nella verità soprannaturale del fine. I fini soprannaturali sono due. Primo fine: la condivisione dei doni di Dio con chi ne possiede meno o non ne possiede affatto. Dio dona ogni bene non solo per la persona che lo riceve. Lo dona perché l’uomo si faccia sua Provvidenza verso ogni altro uomo. Ogni dono ricevuto, qualsiasi dono, anche di sapienza, intelligenza, scienza, compresi i doni soprannaturali dello Spirito Santo, sono tutti dati all’uomo perché li metta a servizio di ogni altro uomo. Gesù ha messo a servizio della redenzione tutto il suo corpo. </w:t>
      </w:r>
      <w:r w:rsidRPr="00A00B6B">
        <w:rPr>
          <w:rFonts w:ascii="Arial" w:eastAsia="Calibri" w:hAnsi="Arial" w:cs="Arial"/>
          <w:b/>
          <w:sz w:val="24"/>
          <w:szCs w:val="22"/>
          <w:lang w:eastAsia="en-US"/>
        </w:rPr>
        <w:lastRenderedPageBreak/>
        <w:t>Ha consumato la sua vita per la missione di salvezza. Si è fatto olocausto di redenzione per l’umanità.</w:t>
      </w:r>
    </w:p>
    <w:p w14:paraId="642CDBBB" w14:textId="77777777" w:rsidR="00FE6B0B" w:rsidRPr="00A00B6B" w:rsidRDefault="00FE6B0B" w:rsidP="00FE6B0B">
      <w:pPr>
        <w:tabs>
          <w:tab w:val="left" w:pos="851"/>
          <w:tab w:val="left" w:pos="1418"/>
        </w:tabs>
        <w:spacing w:after="120"/>
        <w:jc w:val="both"/>
        <w:rPr>
          <w:rFonts w:ascii="Arial" w:eastAsia="Calibri" w:hAnsi="Arial" w:cs="Arial"/>
          <w:b/>
          <w:sz w:val="24"/>
          <w:szCs w:val="22"/>
          <w:lang w:eastAsia="en-US"/>
        </w:rPr>
      </w:pPr>
      <w:r w:rsidRPr="00A00B6B">
        <w:rPr>
          <w:rFonts w:ascii="Arial" w:eastAsia="Calibri" w:hAnsi="Arial" w:cs="Arial"/>
          <w:b/>
          <w:sz w:val="24"/>
          <w:szCs w:val="22"/>
          <w:lang w:eastAsia="en-US"/>
        </w:rPr>
        <w:t xml:space="preserve">Il secondo fine è il raggiungimento della vita eterna. La condivisione dei beni ricevuti da Dio, sia beni materiali che beni spirituali, è condizione essenziale perché si raggiunga la vita eterna. Il ricco cattivo della parabola evangelica finì nei tormenti dell’inferno non per il male fatto a qualcuno, ma perché non ha fatto il bene. Non ha condiviso i suoi beni con Lazzaro, il povero coperto di piaghe che era davanti alla sua porta. Non è una questione di socialità, umanesimo, filantropia o altro. È questione del raggiungimento del fine soprannaturale. Non è neanche una questione di uguaglianza. È questione di vita eterna. Nessuna economia personale può reggere senza il rispetto del fine soprannaturale. Qual è la via perché il fine soprannaturale venga rispettato? L’acquisizione delle sante virtù, sia virtù teologali – fede, speranza, carità – e sia virtù cardinali – prudenza, giustizia, fortezza, temperanza –. Se queste virtù non vengono vissute alla perfezione sempre sarà impossibile raggiungere il fine della salvezza eterna, che passa per la necessaria, obbligatoria via del dono agli altri di quanto si possiede. Le virtù aiutano l’uomo sia a vedere l’invisibile e anche a vivere secondo l’invisibile visto. È anche questo il motivo per cui ogni discorso ecologico è destinato al fallimento, se ogni singola persona non risolve il problema primario che è quello economico, anche nella produzione dei beni e non solo in ordine al consumo di essi. Anche la produzione va fatta secondo verità. </w:t>
      </w:r>
    </w:p>
    <w:p w14:paraId="27F67F55" w14:textId="77777777" w:rsidR="00FE6B0B" w:rsidRPr="00A00B6B" w:rsidRDefault="00FE6B0B" w:rsidP="00FE6B0B">
      <w:pPr>
        <w:spacing w:after="120"/>
        <w:jc w:val="both"/>
        <w:rPr>
          <w:rFonts w:ascii="Arial" w:eastAsia="Calibri" w:hAnsi="Arial" w:cs="Arial"/>
          <w:b/>
          <w:sz w:val="24"/>
          <w:szCs w:val="22"/>
          <w:lang w:eastAsia="en-US"/>
        </w:rPr>
      </w:pPr>
      <w:r w:rsidRPr="00A00B6B">
        <w:rPr>
          <w:rFonts w:ascii="Arial" w:eastAsia="Calibri" w:hAnsi="Arial" w:cs="Arial"/>
          <w:b/>
          <w:sz w:val="24"/>
          <w:szCs w:val="22"/>
          <w:lang w:eastAsia="en-US"/>
        </w:rPr>
        <w:t>Gesù ci parla con grande chiarezza soprannaturale, con visione eterna di ogni cosa. Quanto si accumula sulla terra è per ladri, scassinatori, briganti, ingannatori. Si può accumulare, ma in modo soprannaturale. Si può acquisire un grande tesoro eterno, a prova di ogni ladro più esperto, solo donando in elemosina quanto si vuole accumulare. L’elemosina fatta ritorna su di noi come grande benedizione di Dio, in più ci dona una gloria eterna nei cieli. Purissima visione secondo le virtù teologali. Frutto di una vita interamente impostata sulle quattro virtù cardinali. Senza queste virtù, l’economia personale sarà sempre vissuta in modo non vero e non giusto.</w:t>
      </w:r>
    </w:p>
    <w:p w14:paraId="55D70CB4" w14:textId="77777777" w:rsidR="00770276" w:rsidRPr="00A00B6B" w:rsidRDefault="00FE6B0B" w:rsidP="00FE6B0B">
      <w:pPr>
        <w:spacing w:after="120"/>
        <w:jc w:val="both"/>
        <w:rPr>
          <w:rFonts w:ascii="Arial" w:eastAsia="Calibri" w:hAnsi="Arial" w:cs="Arial"/>
          <w:sz w:val="24"/>
          <w:szCs w:val="22"/>
          <w:lang w:eastAsia="en-US"/>
        </w:rPr>
      </w:pPr>
      <w:r w:rsidRPr="00A00B6B">
        <w:rPr>
          <w:rFonts w:ascii="Arial" w:eastAsia="Calibri" w:hAnsi="Arial" w:cs="Arial"/>
          <w:sz w:val="24"/>
          <w:szCs w:val="22"/>
          <w:lang w:eastAsia="en-US"/>
        </w:rPr>
        <w:t xml:space="preserve">Oggi le vie attraverso le quali il soprannaturale viene eliminato sono molte. Eccone alcune. </w:t>
      </w:r>
    </w:p>
    <w:p w14:paraId="367FB705" w14:textId="01FCAF20" w:rsidR="00FE6B0B" w:rsidRPr="00A00B6B" w:rsidRDefault="00FE6B0B" w:rsidP="00FE6B0B">
      <w:pPr>
        <w:spacing w:after="120"/>
        <w:jc w:val="both"/>
        <w:rPr>
          <w:rFonts w:ascii="Arial" w:eastAsia="Calibri" w:hAnsi="Arial" w:cs="Arial"/>
          <w:sz w:val="24"/>
          <w:szCs w:val="22"/>
          <w:lang w:eastAsia="en-US"/>
        </w:rPr>
      </w:pPr>
      <w:r w:rsidRPr="00A00B6B">
        <w:rPr>
          <w:rFonts w:ascii="Arial" w:eastAsia="Calibri" w:hAnsi="Arial" w:cs="Arial"/>
          <w:b/>
          <w:sz w:val="24"/>
          <w:szCs w:val="22"/>
          <w:lang w:eastAsia="en-US"/>
        </w:rPr>
        <w:t>PRIMA VIA</w:t>
      </w:r>
      <w:r w:rsidRPr="00A00B6B">
        <w:rPr>
          <w:rFonts w:ascii="Arial" w:eastAsia="Calibri" w:hAnsi="Arial" w:cs="Arial"/>
          <w:sz w:val="24"/>
          <w:szCs w:val="22"/>
          <w:lang w:eastAsia="en-US"/>
        </w:rPr>
        <w:t>: Far credere che alla Parola di Dio non si deve dare piena obbedienza. Basta una obbedienza parziale: Al Vangelo non va data obbedienza piena – si dice. Si dice anche: Il Vangelo va contestualizzato, interpretato, parzializzato, dato a frammenti, a chi un frammento e a chi un altro. La parzialità nell’annuncio è via attraverso distrugge la verità soprannaturale del Vangelo, della Parola, della Rivelazione.</w:t>
      </w:r>
    </w:p>
    <w:p w14:paraId="5C9D1E2B" w14:textId="360F4A6F" w:rsidR="00FE6B0B" w:rsidRPr="00A00B6B" w:rsidRDefault="00FE6B0B" w:rsidP="00FE6B0B">
      <w:pPr>
        <w:spacing w:after="120"/>
        <w:jc w:val="both"/>
        <w:rPr>
          <w:rFonts w:ascii="Arial" w:eastAsia="Calibri" w:hAnsi="Arial" w:cs="Arial"/>
          <w:bCs/>
          <w:sz w:val="24"/>
          <w:szCs w:val="22"/>
          <w:lang w:eastAsia="en-US"/>
        </w:rPr>
      </w:pPr>
      <w:r w:rsidRPr="00A00B6B">
        <w:rPr>
          <w:rFonts w:ascii="Arial" w:eastAsia="Calibri" w:hAnsi="Arial" w:cs="Arial"/>
          <w:b/>
          <w:sz w:val="24"/>
          <w:szCs w:val="22"/>
          <w:lang w:eastAsia="en-US"/>
        </w:rPr>
        <w:t xml:space="preserve">SECONDA VIA: </w:t>
      </w:r>
      <w:r w:rsidRPr="00A00B6B">
        <w:rPr>
          <w:rFonts w:ascii="Arial" w:eastAsia="Calibri" w:hAnsi="Arial" w:cs="Arial"/>
          <w:bCs/>
          <w:sz w:val="24"/>
          <w:szCs w:val="22"/>
          <w:lang w:eastAsia="en-US"/>
        </w:rPr>
        <w:t xml:space="preserve">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A00B6B">
        <w:rPr>
          <w:rFonts w:ascii="Arial" w:eastAsia="Calibri" w:hAnsi="Arial" w:cs="Arial"/>
          <w:bCs/>
          <w:i/>
          <w:sz w:val="24"/>
          <w:szCs w:val="22"/>
          <w:lang w:eastAsia="en-US"/>
        </w:rPr>
        <w:t>“verità sociologica”</w:t>
      </w:r>
      <w:r w:rsidRPr="00A00B6B">
        <w:rPr>
          <w:rFonts w:ascii="Arial" w:eastAsia="Calibri" w:hAnsi="Arial" w:cs="Arial"/>
          <w:bCs/>
          <w:sz w:val="24"/>
          <w:szCs w:val="22"/>
          <w:lang w:eastAsia="en-US"/>
        </w:rPr>
        <w:t xml:space="preserve"> o </w:t>
      </w:r>
      <w:r w:rsidRPr="00A00B6B">
        <w:rPr>
          <w:rFonts w:ascii="Arial" w:eastAsia="Calibri" w:hAnsi="Arial" w:cs="Arial"/>
          <w:bCs/>
          <w:i/>
          <w:sz w:val="24"/>
          <w:szCs w:val="22"/>
          <w:lang w:eastAsia="en-US"/>
        </w:rPr>
        <w:t>“verità storica di un’antropologia ancora in evoluzione”</w:t>
      </w:r>
      <w:r w:rsidRPr="00A00B6B">
        <w:rPr>
          <w:rFonts w:ascii="Arial" w:eastAsia="Calibri" w:hAnsi="Arial" w:cs="Arial"/>
          <w:bCs/>
          <w:sz w:val="24"/>
          <w:szCs w:val="22"/>
          <w:lang w:eastAsia="en-US"/>
        </w:rPr>
        <w:t>, o “</w:t>
      </w:r>
      <w:r w:rsidRPr="00A00B6B">
        <w:rPr>
          <w:rFonts w:ascii="Arial" w:eastAsia="Calibri" w:hAnsi="Arial" w:cs="Arial"/>
          <w:bCs/>
          <w:i/>
          <w:sz w:val="24"/>
          <w:szCs w:val="22"/>
          <w:lang w:eastAsia="en-US"/>
        </w:rPr>
        <w:t xml:space="preserve">in frutto di verità posta a servizio di una struttura storica necessaria ad un tempo, ma non </w:t>
      </w:r>
      <w:r w:rsidRPr="00A00B6B">
        <w:rPr>
          <w:rFonts w:ascii="Arial" w:eastAsia="Calibri" w:hAnsi="Arial" w:cs="Arial"/>
          <w:bCs/>
          <w:i/>
          <w:sz w:val="24"/>
          <w:szCs w:val="22"/>
          <w:lang w:eastAsia="en-US"/>
        </w:rPr>
        <w:lastRenderedPageBreak/>
        <w:t>necessaria ad altri tempi”</w:t>
      </w:r>
      <w:r w:rsidRPr="00A00B6B">
        <w:rPr>
          <w:rFonts w:ascii="Arial" w:eastAsia="Calibri" w:hAnsi="Arial" w:cs="Arial"/>
          <w:bCs/>
          <w:sz w:val="24"/>
          <w:szCs w:val="22"/>
          <w:lang w:eastAsia="en-US"/>
        </w:rPr>
        <w:t xml:space="preserve">, ogni verità rivelata potrà essere demolita e al suo posto potrà essere introdotto ogni pensiero di questo mondo. Muore la verità soprannaturale al suo posto subentra ogni falsità, frutto della mente dell’uomo. Allora è giusto che noi ci chiediamo: </w:t>
      </w:r>
      <w:r w:rsidRPr="00A00B6B">
        <w:rPr>
          <w:rFonts w:ascii="Arial" w:eastAsia="Calibri" w:hAnsi="Arial" w:cs="Arial"/>
          <w:bCs/>
          <w:i/>
          <w:sz w:val="24"/>
          <w:szCs w:val="22"/>
          <w:lang w:eastAsia="en-US"/>
        </w:rPr>
        <w:t>“L’Apostolo di Cristo Gesù appartiene alla struttura della Chiesa per contingenze storiche o esso appartiene alla struttura divina di essa?”</w:t>
      </w:r>
      <w:r w:rsidRPr="00A00B6B">
        <w:rPr>
          <w:rFonts w:ascii="Arial" w:eastAsia="Calibri" w:hAnsi="Arial" w:cs="Arial"/>
          <w:bCs/>
          <w:sz w:val="24"/>
          <w:szCs w:val="22"/>
          <w:lang w:eastAsia="en-US"/>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soprannaturale voluta da Dio, allora essa dovrà attraversare tutti i secoli dei secoli rimanendo nella sua purissima verità dogmatica, divina, soprannaturale, misterica e così anche l’Apostolo del Signore. Anche lui dovrà attraverso i secoli rimanere nella sua verità dogmatica, misterica, divina, ministeriale, soprannaturale,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129B5248" w14:textId="77777777" w:rsidR="00FE6B0B" w:rsidRPr="00A00B6B" w:rsidRDefault="00FE6B0B" w:rsidP="00FE6B0B">
      <w:pPr>
        <w:spacing w:after="120"/>
        <w:jc w:val="both"/>
        <w:rPr>
          <w:rFonts w:ascii="Arial" w:eastAsia="Calibri" w:hAnsi="Arial" w:cs="Arial"/>
          <w:bCs/>
          <w:sz w:val="24"/>
          <w:szCs w:val="22"/>
          <w:lang w:eastAsia="en-US"/>
        </w:rPr>
      </w:pPr>
      <w:r w:rsidRPr="00A00B6B">
        <w:rPr>
          <w:rFonts w:ascii="Arial" w:eastAsia="Calibri" w:hAnsi="Arial" w:cs="Arial"/>
          <w:b/>
          <w:sz w:val="24"/>
          <w:szCs w:val="22"/>
          <w:lang w:eastAsia="en-US"/>
        </w:rPr>
        <w:t>TERZA VIA</w:t>
      </w:r>
      <w:r w:rsidRPr="00A00B6B">
        <w:rPr>
          <w:rFonts w:ascii="Arial" w:eastAsia="Calibri" w:hAnsi="Arial" w:cs="Arial"/>
          <w:sz w:val="24"/>
          <w:szCs w:val="22"/>
          <w:lang w:eastAsia="en-US"/>
        </w:rPr>
        <w:t xml:space="preserve">: </w:t>
      </w:r>
      <w:r w:rsidRPr="00A00B6B">
        <w:rPr>
          <w:rFonts w:ascii="Arial" w:eastAsia="Calibri" w:hAnsi="Arial" w:cs="Arial"/>
          <w:bCs/>
          <w:sz w:val="24"/>
          <w:szCs w:val="22"/>
          <w:lang w:eastAsia="en-US"/>
        </w:rPr>
        <w:t>La delegittimazione di quanti sono preposti alla conduzione nella verità del gregge di Cristo Gesù. fatta con scienza perversa e diabolica. Qualche decennio addietro si vedeva la devastazione nella Chiesa nella “</w:t>
      </w:r>
      <w:r w:rsidRPr="00A00B6B">
        <w:rPr>
          <w:rFonts w:ascii="Arial" w:eastAsia="Calibri" w:hAnsi="Arial" w:cs="Arial"/>
          <w:bCs/>
          <w:i/>
          <w:sz w:val="24"/>
          <w:szCs w:val="22"/>
          <w:lang w:eastAsia="en-US"/>
        </w:rPr>
        <w:t xml:space="preserve">Laicizzazione del clero” </w:t>
      </w:r>
      <w:r w:rsidRPr="00A00B6B">
        <w:rPr>
          <w:rFonts w:ascii="Arial" w:eastAsia="Calibri" w:hAnsi="Arial" w:cs="Arial"/>
          <w:bCs/>
          <w:sz w:val="24"/>
          <w:szCs w:val="22"/>
          <w:lang w:eastAsia="en-US"/>
        </w:rPr>
        <w:t xml:space="preserve">e nella: </w:t>
      </w:r>
      <w:r w:rsidRPr="00A00B6B">
        <w:rPr>
          <w:rFonts w:ascii="Arial" w:eastAsia="Calibri" w:hAnsi="Arial" w:cs="Arial"/>
          <w:bCs/>
          <w:i/>
          <w:sz w:val="24"/>
          <w:szCs w:val="22"/>
          <w:lang w:eastAsia="en-US"/>
        </w:rPr>
        <w:t xml:space="preserve">“clericalizzazione del laico”. </w:t>
      </w:r>
      <w:r w:rsidRPr="00A00B6B">
        <w:rPr>
          <w:rFonts w:ascii="Arial" w:eastAsia="Calibri" w:hAnsi="Arial" w:cs="Arial"/>
          <w:bCs/>
          <w:sz w:val="24"/>
          <w:szCs w:val="22"/>
          <w:lang w:eastAsia="en-US"/>
        </w:rPr>
        <w:t xml:space="preserve">Oggi questo pericolo si è trasformato in un mostro che ha il fine di annientare tutta la Chiesa fin dalle sue radici. Questo mostro mascherato con un volto di luce oggi vuole imporre </w:t>
      </w:r>
      <w:r w:rsidRPr="00A00B6B">
        <w:rPr>
          <w:rFonts w:ascii="Arial" w:eastAsia="Calibri" w:hAnsi="Arial" w:cs="Arial"/>
          <w:bCs/>
          <w:i/>
          <w:sz w:val="24"/>
          <w:szCs w:val="22"/>
          <w:lang w:eastAsia="en-US"/>
        </w:rPr>
        <w:t>“con disumana violenza scientifica la laicizzazione del clero e l’anti-cristiana, la satanica uguaglianza nel mistero di ogni discepolo di Gesù</w:t>
      </w:r>
      <w:r w:rsidRPr="00A00B6B">
        <w:rPr>
          <w:rFonts w:ascii="Arial" w:eastAsia="Calibri" w:hAnsi="Arial" w:cs="Arial"/>
          <w:bCs/>
          <w:sz w:val="24"/>
          <w:szCs w:val="22"/>
          <w:lang w:eastAsia="en-US"/>
        </w:rPr>
        <w:t xml:space="preserve">”. Percorrendo queste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A00B6B">
        <w:rPr>
          <w:rFonts w:ascii="Arial" w:eastAsia="Calibri" w:hAnsi="Arial" w:cs="Arial"/>
          <w:bCs/>
          <w:i/>
          <w:sz w:val="24"/>
          <w:szCs w:val="22"/>
          <w:lang w:eastAsia="en-US"/>
        </w:rPr>
        <w:t>“la falsa scienza teologica e l’errato insegnamento, scardinato dalla verità rivelata e verità dogmatica”</w:t>
      </w:r>
      <w:r w:rsidRPr="00A00B6B">
        <w:rPr>
          <w:rFonts w:ascii="Arial" w:eastAsia="Calibri" w:hAnsi="Arial" w:cs="Arial"/>
          <w:bCs/>
          <w:sz w:val="24"/>
          <w:szCs w:val="22"/>
          <w:lang w:eastAsia="en-US"/>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Privare l’uomo del soprannaturale divino ed eterno, che è la sua stessa essenza, è privare l’uomo della sua umanità. Ecco perché mai il Vangelo va ridotto a strumento di socialità o di altro. Il Vangelo va sempre conservato purissimo nella sua verità soprannaturale. Persa questa verità tutto si perde e tutto diviene vanità.</w:t>
      </w:r>
    </w:p>
    <w:p w14:paraId="6BB054E4" w14:textId="77777777" w:rsidR="00FE6B0B" w:rsidRPr="00A00B6B" w:rsidRDefault="00FE6B0B" w:rsidP="00FE6B0B">
      <w:pPr>
        <w:spacing w:after="120"/>
        <w:jc w:val="both"/>
        <w:rPr>
          <w:rFonts w:ascii="Arial" w:eastAsia="Calibri" w:hAnsi="Arial" w:cs="Arial"/>
          <w:sz w:val="24"/>
          <w:szCs w:val="22"/>
          <w:lang w:eastAsia="en-US"/>
        </w:rPr>
      </w:pPr>
    </w:p>
    <w:p w14:paraId="66B5ACA1" w14:textId="77777777" w:rsidR="00FE6B0B" w:rsidRPr="00A00B6B" w:rsidRDefault="00FE6B0B" w:rsidP="00FE72E4">
      <w:pPr>
        <w:pStyle w:val="Corpotesto"/>
      </w:pPr>
      <w:bookmarkStart w:id="294" w:name="_Toc142321724"/>
      <w:r w:rsidRPr="00A00B6B">
        <w:lastRenderedPageBreak/>
        <w:t>La venuta del Signore</w:t>
      </w:r>
      <w:bookmarkEnd w:id="294"/>
    </w:p>
    <w:p w14:paraId="62AC9BC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7</w:t>
      </w:r>
      <w:r w:rsidRPr="00A00B6B">
        <w:rPr>
          <w:rFonts w:ascii="Arial" w:hAnsi="Arial"/>
          <w:b/>
          <w:sz w:val="24"/>
        </w:rPr>
        <w:t>Siate dunque costanti, fratelli, fino alla venuta del Signore. Guardate l’agricoltore: egli aspetta con costanza il prezioso frutto della terra finché abbia ricevuto le prime e le ultime piogge.</w:t>
      </w:r>
    </w:p>
    <w:p w14:paraId="12E18587" w14:textId="77777777" w:rsidR="00FE6B0B" w:rsidRPr="00A00B6B" w:rsidRDefault="00FE6B0B" w:rsidP="00FE6B0B">
      <w:pPr>
        <w:spacing w:after="120"/>
        <w:jc w:val="both"/>
        <w:rPr>
          <w:rFonts w:ascii="Arial" w:hAnsi="Arial"/>
          <w:sz w:val="24"/>
        </w:rPr>
      </w:pPr>
      <w:r w:rsidRPr="00A00B6B">
        <w:rPr>
          <w:rFonts w:ascii="Arial" w:hAnsi="Arial"/>
          <w:sz w:val="24"/>
        </w:rPr>
        <w:t>La costanza è camminare nella fede senza deviare né a desta e né a sinistra, senza stancarsi, senza rallentare il passo, senza fermarsi, senza ritorno indietro. Si è sulla via della fede e su di essa si deve camminare sino alla venuta del Signore. Quando verrà il Signore? Per ogni singola persona al momento della sua morte. Per tutto l’universo e tutta l’umanità il giorno della sua Parusia. Chi ha iniziato con Cristo Gesù deve finire con Cristo Gesù. A nulla serve avere iniziato e non portare a compimento il viaggio. L’Apostolo Paolo ci avverte: se non perseveriamo sino alla fine non ci sarà salvezza.</w:t>
      </w:r>
    </w:p>
    <w:p w14:paraId="70CC4A28"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845D09F" w14:textId="77777777" w:rsidR="00FE6B0B" w:rsidRPr="00A00B6B" w:rsidRDefault="00FE6B0B" w:rsidP="00FE6B0B">
      <w:pPr>
        <w:spacing w:after="120"/>
        <w:jc w:val="both"/>
        <w:rPr>
          <w:rFonts w:ascii="Arial" w:hAnsi="Arial"/>
          <w:sz w:val="24"/>
        </w:rPr>
      </w:pPr>
      <w:r w:rsidRPr="00A00B6B">
        <w:rPr>
          <w:rFonts w:ascii="Arial" w:hAnsi="Arial"/>
          <w:sz w:val="24"/>
        </w:rPr>
        <w:t>La costanza, la perseveranza, la fedeltà sino alla fine è tutto per ogni discepolo di Gesù. Se non si persevera sino alla fine, non c’è salvezza. A nulla serve avere iniziato. A nulla serve aver camminato per lungo tempo. Si deve camminare sino alla fine. Il tempo è cammino e si cammina finché non si giunge nell’eternità. Anche un momento prima della morte ci si può perdere. Ecco perché si deve essere costanti e perseveranti sino alla venuta del Signore. L’Apostolo Giacomo dona come esempio o immagine di costanza l’agricoltore: egli aspetta con costanza il prezioso frutto della terra finché abbiamo ricevuto le prime e le ultime piogge. Lui sa che la maturazione dei frutti è sono del Signore e tutto verrà a suo tempo. Per questo lui sa aspettare. Nulla può fare se non aspettare. Sapere aspettare è pazienza. La pazienza è dono dello Spirito Santo. Ecco la vita del discepolo di Gesù: attesa e pazienza, pazienza e attesa. Si attende camminando, si cammina con grande pazienza, sapendo che di certo il Signore verrà.</w:t>
      </w:r>
    </w:p>
    <w:p w14:paraId="596159C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lastRenderedPageBreak/>
        <w:t>8</w:t>
      </w:r>
      <w:r w:rsidRPr="00A00B6B">
        <w:rPr>
          <w:rFonts w:ascii="Arial" w:hAnsi="Arial"/>
          <w:b/>
          <w:sz w:val="24"/>
        </w:rPr>
        <w:t>Siate costanti anche voi, rinfrancate i vostri cuori, perché la venuta del Signore è vicina.</w:t>
      </w:r>
    </w:p>
    <w:p w14:paraId="06BDDDFF" w14:textId="77777777" w:rsidR="00FE6B0B" w:rsidRPr="00A00B6B" w:rsidRDefault="00FE6B0B" w:rsidP="00FE6B0B">
      <w:pPr>
        <w:spacing w:after="120"/>
        <w:jc w:val="both"/>
        <w:rPr>
          <w:rFonts w:ascii="Arial" w:hAnsi="Arial"/>
          <w:sz w:val="24"/>
        </w:rPr>
      </w:pPr>
      <w:r w:rsidRPr="00A00B6B">
        <w:rPr>
          <w:rFonts w:ascii="Arial" w:hAnsi="Arial"/>
          <w:sz w:val="24"/>
        </w:rPr>
        <w:t xml:space="preserve">Sulla via della fede non si cammina da soli. Si cammina insieme. Ognuno deve aiutare l’altro nella perseveranza e nella costanza. Ognuno deve rinfrancare il suo cuore e il cuore dei suoi fratelli di cammino. Tutto questo potrà essere fatto se forte è la nostra fede: la venuta del Signore è vicina. Insieme ci si deve sostenere nella fede, insieme nella speranza, insieme nella carità, insieme nella fortezza e in ogni altra virtù. Veramente l’uno deve essere la forza dell’altro, l’uno la virtù dell’altro. Così si cammina sulla via verso il regno eterno del Signore. Da soli facilmente si cadrà. Il cristiano deve avere per il cristiano lo stesso amore che Cristo Gesù ha avuto per i suoi discepoli. Quello del cristiano deve essere un amore di luce, un amore di opere, un amore di preghiera, un amore di conforto, un amore di consolazione, un amore capace di generare l’altro a vita nuova. Ecco come Gesù ama i suoi discepoli. </w:t>
      </w:r>
    </w:p>
    <w:p w14:paraId="3CFA23AE"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3378BD9"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In verità, in verità io vi dico: chi accoglie colui che io manderò, accoglie me; chi accoglie me, accoglie colui che mi ha mandato”.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w:t>
      </w:r>
      <w:r w:rsidRPr="00A00B6B">
        <w:rPr>
          <w:rFonts w:ascii="Arial" w:hAnsi="Arial"/>
          <w:i/>
          <w:iCs/>
          <w:sz w:val="24"/>
        </w:rPr>
        <w:lastRenderedPageBreak/>
        <w:t xml:space="preserve">voi gli uni gli altri. Da questo tutti sapranno che siete miei discepoli: se avete amore gli uni per gli altri» (Cfr. Gv 13,1-35). </w:t>
      </w:r>
    </w:p>
    <w:p w14:paraId="64FCE22A"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47D5965"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7DB665C"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6F2BC20"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927F643"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D1F2BA0"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Non prego solo per questi, ma anche per quelli che crederanno in me mediante la loro parola: perché tutti siano una sola cosa; come tu, Padre, sei in me e io in te, siano anch’essi in noi, perché il mondo creda che tu mi hai mandato.</w:t>
      </w:r>
    </w:p>
    <w:p w14:paraId="0FD97750"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E la gloria che tu hai dato a me, io l’ho data a loro, perché siano una sola cosa come noi siamo una sola cosa. Io in loro e tu in me, perché siano perfetti nell’unità e il mondo conosca che tu mi hai mandato e che li hai amati come hai amato me.</w:t>
      </w:r>
    </w:p>
    <w:p w14:paraId="24C2F7E7"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Padre, voglio che quelli che mi hai dato siano anch’essi con me dove sono io, perché contemplino la mia gloria, quella che tu mi hai dato; poiché mi hai amato prima della creazione del mondo.</w:t>
      </w:r>
    </w:p>
    <w:p w14:paraId="66AD2977"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lastRenderedPageBreak/>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C1C9E30" w14:textId="77777777" w:rsidR="00FE6B0B" w:rsidRPr="00A00B6B" w:rsidRDefault="00FE6B0B" w:rsidP="00FE6B0B">
      <w:pPr>
        <w:spacing w:after="120"/>
        <w:jc w:val="both"/>
        <w:rPr>
          <w:rFonts w:ascii="Arial" w:hAnsi="Arial"/>
          <w:sz w:val="24"/>
        </w:rPr>
      </w:pPr>
      <w:r w:rsidRPr="00A00B6B">
        <w:rPr>
          <w:rFonts w:ascii="Arial" w:hAnsi="Arial"/>
          <w:sz w:val="24"/>
        </w:rPr>
        <w:t>Da dove inizia l’amore del cristiano verso un altro cristiano? Esso sempre deve iniziare dalla perfetta obbedienza alla Parola di Gesù. Ecco come viene insegnato questo perfetto amore sia nel Vangelo secondo Matteo e sia nel Vangelo secondo Luca. Senza l’obbedienza a queste parole non c’è vero amore. Ci sono sterili e vani sentimenti, che mai potranno essere detti amore.</w:t>
      </w:r>
    </w:p>
    <w:p w14:paraId="10ED56C1"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Voi siete il sale della terra; ma se il sale perde il sapore, con che cosa lo si renderà salato? A null’altro serve che ad essere gettato via e calpestato dalla gente.</w:t>
      </w:r>
    </w:p>
    <w:p w14:paraId="7C25F03E"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67E7B53"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D4E0248"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Io vi dico infatti: se la vostra giustizia non supererà quella degli scribi e dei farisei, non entrerete nel regno dei cieli.</w:t>
      </w:r>
    </w:p>
    <w:p w14:paraId="44BA69E9"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E7DDCBF"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Se dunque tu presenti la tua offerta all’altare e lì ti ricordi che tuo fratello ha qualche cosa contro di te, lascia lì il tuo dono davanti all’altare, va’ prima a riconciliarti con il tuo fratello e poi torna a offrire il tuo dono.</w:t>
      </w:r>
    </w:p>
    <w:p w14:paraId="7D8A61B3"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0D319D2"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Avete inteso che fu detto: Non commetterai adulterio. Ma io vi dico: chiunque guarda una donna per desiderarla, ha già commesso adulterio con lei nel proprio cuore.</w:t>
      </w:r>
    </w:p>
    <w:p w14:paraId="7D9268A0"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Se il tuo occhio destro ti è motivo di scandalo, cavalo e gettalo via da te: ti conviene infatti perdere una delle tue membra, piuttosto che tutto </w:t>
      </w:r>
      <w:r w:rsidRPr="00A00B6B">
        <w:rPr>
          <w:rFonts w:ascii="Arial" w:hAnsi="Arial"/>
          <w:i/>
          <w:iCs/>
          <w:sz w:val="24"/>
        </w:rPr>
        <w:lastRenderedPageBreak/>
        <w:t>il tuo corpo venga gettato nella Geènna. E se la tua mano destra ti è motivo di scandalo, tagliala e gettala via da te: ti conviene infatti perdere una delle tue membra, piuttosto che tutto il tuo corpo vada a finire nella Geènna.</w:t>
      </w:r>
    </w:p>
    <w:p w14:paraId="74C4AC12"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Fu pure detto: “Chi ripudia la propria moglie, le dia l’atto del ripudio”. Ma io vi dico: chiunque ripudia la propria moglie, eccetto il caso di unione illegittima, la espone all’adulterio, e chiunque sposa una ripudiata, commette adulterio.</w:t>
      </w:r>
    </w:p>
    <w:p w14:paraId="380A28BF"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8CA0B1D"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A194EAB"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37EBEF22"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141AC50"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w:t>
      </w:r>
    </w:p>
    <w:p w14:paraId="7F7C6568"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Ma a voi che ascoltate, io dico: amate i vostri nemici, fate del bene a quelli che vi odiano, benedite coloro che vi maledicono, pregate per </w:t>
      </w:r>
      <w:r w:rsidRPr="00A00B6B">
        <w:rPr>
          <w:rFonts w:ascii="Arial" w:hAnsi="Arial"/>
          <w:i/>
          <w:iCs/>
          <w:sz w:val="24"/>
        </w:rPr>
        <w:lastRenderedPageBreak/>
        <w:t>coloro che vi trattano male. A chi ti percuote sulla guancia, offri anche l’altra; a chi ti strappa il mantello, non rifiutare neanche la tunica. Da’ a chiunque ti chiede, e a chi prende le cose tue, non chiederle indietro.</w:t>
      </w:r>
    </w:p>
    <w:p w14:paraId="624B39CB"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7AF51A0D"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Siate misericordiosi, come il Padre vostro è misericordioso.</w:t>
      </w:r>
    </w:p>
    <w:p w14:paraId="27F567D9"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0C9DC4E1"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Disse loro anche una parabola: «Può forse un cieco guidare un altro cieco? Non cadranno tutti e due in un fosso? Un discepolo non è più del maestro; ma ognuno, che sia ben preparato, sarà come il suo maestro. </w:t>
      </w:r>
    </w:p>
    <w:p w14:paraId="1B96A570"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D5567EA"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50807EFB"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6C945080"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Senza questo amore gli uni verso gli altri, non possiamo amare nessun altro di amore evangelico. Lo ameremo di amore umano, ma non soprannaturale. Non lo ameremo cioè mai con l’amore del Padre versato nei nostri cuori per mezzo dello Spirito Santo. Amare con amore umano e amare con amore soprannaturale, divino, eterno sono separati da una distanza infinita divina eterna. Oggi è proprio questo amore che va interamente recuperato. Il cristiano deve amare il cristiano con lo stesso amore di Cristo Gesù. Questo amore è necessario perché il mondo creda che noi siamo veri discepoli di Gesù, veri strumenti del suo amore e della sua luce. Se non si è strumento del suo amore, mai potremo essere strumenti della sua luce. </w:t>
      </w:r>
    </w:p>
    <w:p w14:paraId="10E13F3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9</w:t>
      </w:r>
      <w:r w:rsidRPr="00A00B6B">
        <w:rPr>
          <w:rFonts w:ascii="Arial" w:hAnsi="Arial"/>
          <w:b/>
          <w:sz w:val="24"/>
        </w:rPr>
        <w:t>Non lamentatevi, fratelli, gli uni degli altri, per non essere giudicati; ecco, il giudice è alle porte.</w:t>
      </w:r>
    </w:p>
    <w:p w14:paraId="2C43704F" w14:textId="77777777" w:rsidR="00FE6B0B" w:rsidRPr="00A00B6B" w:rsidRDefault="00FE6B0B" w:rsidP="00FE6B0B">
      <w:pPr>
        <w:spacing w:after="120"/>
        <w:jc w:val="both"/>
        <w:rPr>
          <w:rFonts w:ascii="Arial" w:hAnsi="Arial"/>
          <w:sz w:val="24"/>
        </w:rPr>
      </w:pPr>
      <w:r w:rsidRPr="00A00B6B">
        <w:rPr>
          <w:rFonts w:ascii="Arial" w:hAnsi="Arial"/>
          <w:sz w:val="24"/>
        </w:rPr>
        <w:t xml:space="preserve">Non c’è spazio per le lamentele nell’amore di Cristo Gesù con il quale siamo chiamati ad amare i fratelli. Queste mai dovranno esistere. Mai dal cuore di Cristo Gesù è uscita una lamentela. Oltre a questo principio altissimo di amore, c’è un altro motivo, anch’esso soprannaturale che chiede di bandire le lamentele: per non essere giudicati. Per ogni lamentela, assenza in noi sia dell’amore di Cristo che della sua pazienza, saremo chiamati in giudizio. In giudizio possiamo essere chiamati in ogni momento perché il giudice è alle porte. La lamentela rivela che pur essendo noi discepoli di Gesù non amiamo come Gesù e se non amiamo come Gesù neanche possiamo essere luce del mondo come è Cristo Gesù. Per questo saremo chiamati in giudizio: abbiamo lasciato il mondo senza l’amore di Cristo e senza la sua luce. Siamo venuti meno nella nostra missione di essere luce del mondo e sale della terra. Abbiamo invece aggiunto oscurità ad oscurità. </w:t>
      </w:r>
    </w:p>
    <w:p w14:paraId="3238512E"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Un grido è stato udito in Rama, un pianto e un lamento grande; Rachele piange i suoi figli e non vuole essere consolata, perché non sono più (Mt 2, 18). Vi abbiamo suonato il flauto e non avete ballato, abbiamo cantato un lamento e non avete pianto (Mt 11, 17). 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Lo seguiva una gran folla di popolo e di donne che si battevano il petto e facevano lamenti su di lui (Lc 23, 27). sopportandovi a vicenda e perdonandovi scambievolmente, se qualcuno abbia di che lamentarsi nei riguardi degli altri. Come il Signore vi ha perdonato, così fate anche voi (Col 3, 13). 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358F1A5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10</w:t>
      </w:r>
      <w:r w:rsidRPr="00A00B6B">
        <w:rPr>
          <w:rFonts w:ascii="Arial" w:hAnsi="Arial"/>
          <w:b/>
          <w:sz w:val="24"/>
        </w:rPr>
        <w:t>Fratelli, prendete a modello di sopportazione e di costanza i profeti che hanno parlato nel nome del Signore.</w:t>
      </w:r>
    </w:p>
    <w:p w14:paraId="4DF16FA4"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Ora l’Apostolo Giacomo invita i credenti in Cristo a non guardare se stessi e neanche le loro sofferenze. Chiede loro di prendere a modello di sopportazione e di costanza i profeti che hanno parlato nel nome del Signore. Perché i profeti sono da essere presi a modello? Perché essi hanno sopportato ogni prova, ogni sofferenza, ogni martirio. Non solo. Sono stati perseguitati, ma essi hanno perseverato sino alla fine. La loro costanza, la loro perseveranza è stata perfetta. Essi non sono venuti mai meno. </w:t>
      </w:r>
    </w:p>
    <w:p w14:paraId="4254B4BB" w14:textId="77777777" w:rsidR="00FE6B0B" w:rsidRPr="00A00B6B" w:rsidRDefault="00FE6B0B" w:rsidP="00FE6B0B">
      <w:pPr>
        <w:spacing w:after="120"/>
        <w:jc w:val="both"/>
        <w:rPr>
          <w:rFonts w:ascii="Arial" w:hAnsi="Arial"/>
          <w:sz w:val="24"/>
        </w:rPr>
      </w:pPr>
      <w:r w:rsidRPr="00A00B6B">
        <w:rPr>
          <w:rFonts w:ascii="Arial" w:hAnsi="Arial"/>
          <w:sz w:val="24"/>
        </w:rPr>
        <w:t xml:space="preserve">L’Apostolo Pietro esorta i cristiani a prendere come modello nella sofferenza Cristo Signore. Lui è morto giusto per gli ingiusti. Lui non ha fatto nulla di male. Si è caricato di tutte le nostre iniquità ed ha espiato i nostri peccati in vece nostra, al posto nostro. Tanto grande è l’esempio che Gesù ci ha lasciato. </w:t>
      </w:r>
    </w:p>
    <w:p w14:paraId="46A62EB8" w14:textId="44A7879B"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w:t>
      </w:r>
      <w:r w:rsidR="008B20EC" w:rsidRPr="00A00B6B">
        <w:rPr>
          <w:rFonts w:ascii="Arial" w:hAnsi="Arial"/>
          <w:i/>
          <w:iCs/>
          <w:sz w:val="24"/>
        </w:rPr>
        <w:t>Pt 2</w:t>
      </w:r>
      <w:r w:rsidRPr="00A00B6B">
        <w:rPr>
          <w:rFonts w:ascii="Arial" w:hAnsi="Arial"/>
          <w:i/>
          <w:iCs/>
          <w:sz w:val="24"/>
        </w:rPr>
        <w:t xml:space="preserve">,19-25). </w:t>
      </w:r>
    </w:p>
    <w:p w14:paraId="705B18F1" w14:textId="77777777" w:rsidR="00FE6B0B" w:rsidRPr="00A00B6B" w:rsidRDefault="00FE6B0B" w:rsidP="00FE6B0B">
      <w:pPr>
        <w:spacing w:after="120"/>
        <w:jc w:val="both"/>
        <w:rPr>
          <w:rFonts w:ascii="Arial" w:hAnsi="Arial"/>
          <w:sz w:val="24"/>
        </w:rPr>
      </w:pPr>
      <w:r w:rsidRPr="00A00B6B">
        <w:rPr>
          <w:rFonts w:ascii="Arial" w:hAnsi="Arial"/>
          <w:sz w:val="24"/>
        </w:rPr>
        <w:t>L’Apostolo Paolo offre ai discepoli di Gesù il suo esempio di sopportazione di ogni umiliazione, con un fine altamente soprannaturale: non dare scandalo né alla Chiesa di Dio e né al mondo. Lo scandalo è veleno di morte per la nostra purissima fede. Un solo scandalo distrugge mille anni di semina.</w:t>
      </w:r>
    </w:p>
    <w:p w14:paraId="71D8B60E"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1CD357E" w14:textId="77777777" w:rsidR="00FE6B0B" w:rsidRPr="00A00B6B" w:rsidRDefault="00FE6B0B" w:rsidP="00FE6B0B">
      <w:pPr>
        <w:spacing w:after="120"/>
        <w:jc w:val="both"/>
        <w:rPr>
          <w:rFonts w:ascii="Arial" w:hAnsi="Arial"/>
          <w:sz w:val="24"/>
        </w:rPr>
      </w:pPr>
      <w:r w:rsidRPr="00A00B6B">
        <w:rPr>
          <w:rFonts w:ascii="Arial" w:hAnsi="Arial"/>
          <w:sz w:val="24"/>
        </w:rPr>
        <w:t xml:space="preserve">Anche questa motivazione di soprannaturale ecclesialità va seriamente presa in considerazione. La Chiesa di Cristo deve essere sempre custodita purissima agli occhi della stessa Chiesa e del mondo intero. Per questo dobbiamo essere esemplari in ogni cosa. Per questo dobbiamo fare della virtù della pazienza la </w:t>
      </w:r>
      <w:r w:rsidRPr="00A00B6B">
        <w:rPr>
          <w:rFonts w:ascii="Arial" w:hAnsi="Arial"/>
          <w:sz w:val="24"/>
        </w:rPr>
        <w:lastRenderedPageBreak/>
        <w:t>nostra veste, il nostro abito. Ragioni di soprannaturale ecclesialità. Ragioni di amore per il corpo di Cristo Gesù.</w:t>
      </w:r>
    </w:p>
    <w:p w14:paraId="5889E6BB"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ora alcune riflessioni che servono a mettere in piena luce queste ragioni si soprannaturale ecclesialità. Oggi la Chiesa di Cristo Gesù è in grande sofferenza. Essa è aggredita da tutte le potenze degli inferi. Il loro fine è la sua distruzione, il suo annientamento. I primi nemici sono all’interno della Chiesa e sono i più pericolosi. </w:t>
      </w:r>
    </w:p>
    <w:p w14:paraId="3D658A78" w14:textId="1F9E25D1" w:rsidR="00FE6B0B" w:rsidRPr="00A00B6B" w:rsidRDefault="00FE6B0B" w:rsidP="00FE6B0B">
      <w:pPr>
        <w:spacing w:after="120"/>
        <w:jc w:val="both"/>
        <w:rPr>
          <w:rFonts w:ascii="Arial" w:hAnsi="Arial"/>
          <w:sz w:val="24"/>
        </w:rPr>
      </w:pPr>
      <w:bookmarkStart w:id="295" w:name="_Toc338715769"/>
      <w:bookmarkStart w:id="296" w:name="_Toc429118430"/>
      <w:bookmarkStart w:id="297" w:name="_Toc429118571"/>
      <w:bookmarkStart w:id="298" w:name="_Toc429118903"/>
      <w:bookmarkStart w:id="299" w:name="_Toc430013334"/>
      <w:bookmarkStart w:id="300" w:name="_Toc430013798"/>
      <w:bookmarkStart w:id="301" w:name="_Toc430014755"/>
      <w:bookmarkStart w:id="302" w:name="_Toc430015276"/>
      <w:bookmarkStart w:id="303" w:name="_Toc430339382"/>
      <w:bookmarkStart w:id="304" w:name="_Toc434569777"/>
      <w:bookmarkStart w:id="305" w:name="_Toc435720367"/>
      <w:bookmarkStart w:id="306" w:name="_Toc56404742"/>
      <w:bookmarkStart w:id="307" w:name="_Toc62176856"/>
      <w:r w:rsidRPr="00A00B6B">
        <w:rPr>
          <w:rFonts w:ascii="Arial" w:hAnsi="Arial"/>
          <w:b/>
          <w:sz w:val="24"/>
        </w:rPr>
        <w:t>N</w:t>
      </w:r>
      <w:r w:rsidR="00770276" w:rsidRPr="00A00B6B">
        <w:rPr>
          <w:rFonts w:ascii="Arial" w:hAnsi="Arial"/>
          <w:b/>
          <w:sz w:val="24"/>
        </w:rPr>
        <w:t>ella pastorale della Chiesa</w:t>
      </w:r>
      <w:bookmarkEnd w:id="295"/>
      <w:bookmarkEnd w:id="296"/>
      <w:bookmarkEnd w:id="297"/>
      <w:bookmarkEnd w:id="298"/>
      <w:bookmarkEnd w:id="299"/>
      <w:bookmarkEnd w:id="300"/>
      <w:bookmarkEnd w:id="301"/>
      <w:bookmarkEnd w:id="302"/>
      <w:bookmarkEnd w:id="303"/>
      <w:bookmarkEnd w:id="304"/>
      <w:bookmarkEnd w:id="305"/>
      <w:bookmarkEnd w:id="306"/>
      <w:bookmarkEnd w:id="307"/>
      <w:r w:rsidRPr="00A00B6B">
        <w:rPr>
          <w:rFonts w:ascii="Arial" w:hAnsi="Arial"/>
          <w:b/>
          <w:sz w:val="24"/>
        </w:rPr>
        <w:t xml:space="preserve">. </w:t>
      </w:r>
      <w:r w:rsidRPr="00A00B6B">
        <w:rPr>
          <w:rFonts w:ascii="Arial" w:hAnsi="Arial"/>
          <w:sz w:val="24"/>
        </w:rPr>
        <w:t>Essere e dimorare nella pastorale della Chiesa è obbligo e dovere di ognuno, di quanti cioè vogliono condurre l'uomo alla salvezza. La pastorale infatti ha un'unica finalità: strappare l'uomo dal regno delle tenebre, condurlo nel regno della luce, aiu</w:t>
      </w:r>
      <w:r w:rsidRPr="00A00B6B">
        <w:rPr>
          <w:rFonts w:ascii="Arial" w:hAnsi="Arial"/>
          <w:sz w:val="24"/>
        </w:rPr>
        <w:softHyphen/>
        <w:t>tarlo a perseverare nel cammino della verità, sostenerlo perché il suo piede non vacilli nell'attraversare quel de</w:t>
      </w:r>
      <w:r w:rsidRPr="00A00B6B">
        <w:rPr>
          <w:rFonts w:ascii="Arial" w:hAnsi="Arial"/>
          <w:sz w:val="24"/>
        </w:rPr>
        <w:softHyphen/>
        <w:t>serto che va dal battesimo al giudizio particolare. Senza questa finalità non esiste pastorale ecclesiale e tut</w:t>
      </w:r>
      <w:r w:rsidRPr="00A00B6B">
        <w:rPr>
          <w:rFonts w:ascii="Arial" w:hAnsi="Arial"/>
          <w:sz w:val="24"/>
        </w:rPr>
        <w:softHyphen/>
        <w:t>tavia essa si</w:t>
      </w:r>
      <w:r w:rsidR="003A10DD">
        <w:rPr>
          <w:rFonts w:ascii="Arial" w:hAnsi="Arial"/>
          <w:sz w:val="24"/>
        </w:rPr>
        <w:t xml:space="preserve"> </w:t>
      </w:r>
      <w:r w:rsidRPr="00A00B6B">
        <w:rPr>
          <w:rFonts w:ascii="Arial" w:hAnsi="Arial"/>
          <w:sz w:val="24"/>
        </w:rPr>
        <w:t>costruisce su dei principi solidi, essenziali, che rendono possibile la stessa finalità: sono il dono della Parola (o Verità) e della Grazia (o Sacramenti), che illumi</w:t>
      </w:r>
      <w:r w:rsidRPr="00A00B6B">
        <w:rPr>
          <w:rFonts w:ascii="Arial" w:hAnsi="Arial"/>
          <w:sz w:val="24"/>
        </w:rPr>
        <w:softHyphen/>
        <w:t>nando la mente, rinnovando e riscaldando il cuore, raffor</w:t>
      </w:r>
      <w:r w:rsidRPr="00A00B6B">
        <w:rPr>
          <w:rFonts w:ascii="Arial" w:hAnsi="Arial"/>
          <w:sz w:val="24"/>
        </w:rPr>
        <w:softHyphen/>
        <w:t>zando la volontà, danno all'uomo la luce e la forza per cre</w:t>
      </w:r>
      <w:r w:rsidRPr="00A00B6B">
        <w:rPr>
          <w:rFonts w:ascii="Arial" w:hAnsi="Arial"/>
          <w:sz w:val="24"/>
        </w:rPr>
        <w:softHyphen/>
        <w:t>scere sempre più in sapienza e grazia, al fine di compiere la sua vocazione primaria che è il raggiungimento della pro</w:t>
      </w:r>
      <w:r w:rsidRPr="00A00B6B">
        <w:rPr>
          <w:rFonts w:ascii="Arial" w:hAnsi="Arial"/>
          <w:sz w:val="24"/>
        </w:rPr>
        <w:softHyphen/>
        <w:t xml:space="preserve">pria santificazione. </w:t>
      </w:r>
    </w:p>
    <w:p w14:paraId="7B7E051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Senza volontà decisa, ferma, costante nel conseguimento del</w:t>
      </w:r>
      <w:r w:rsidRPr="00A00B6B">
        <w:rPr>
          <w:rFonts w:ascii="Arial" w:hAnsi="Arial"/>
          <w:sz w:val="24"/>
        </w:rPr>
        <w:softHyphen/>
        <w:t>la propria santificazione non c'è pastorale ecclesiale, poi</w:t>
      </w:r>
      <w:r w:rsidRPr="00A00B6B">
        <w:rPr>
          <w:rFonts w:ascii="Arial" w:hAnsi="Arial"/>
          <w:sz w:val="24"/>
        </w:rPr>
        <w:softHyphen/>
        <w:t>ché questa è la vocazione unica, cui tutti devono sottomet</w:t>
      </w:r>
      <w:r w:rsidRPr="00A00B6B">
        <w:rPr>
          <w:rFonts w:ascii="Arial" w:hAnsi="Arial"/>
          <w:sz w:val="24"/>
        </w:rPr>
        <w:softHyphen/>
        <w:t>tersi, sempre, ogni giorno. Sottrarsi a quest'obbligo per cattiva volontà, per non desi</w:t>
      </w:r>
      <w:r w:rsidRPr="00A00B6B">
        <w:rPr>
          <w:rFonts w:ascii="Arial" w:hAnsi="Arial"/>
          <w:sz w:val="24"/>
        </w:rPr>
        <w:softHyphen/>
        <w:t>derio, per apatia, perché distratti o tentati dalla seduzio</w:t>
      </w:r>
      <w:r w:rsidRPr="00A00B6B">
        <w:rPr>
          <w:rFonts w:ascii="Arial" w:hAnsi="Arial"/>
          <w:sz w:val="24"/>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A00B6B">
        <w:rPr>
          <w:rFonts w:ascii="Arial" w:hAnsi="Arial"/>
          <w:sz w:val="24"/>
        </w:rPr>
        <w:softHyphen/>
        <w:t xml:space="preserve">la verità e della grazia, necessari per l'acquisizione di una più grande santità. </w:t>
      </w:r>
    </w:p>
    <w:p w14:paraId="2C95577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Si vive nella Chiesa, ma non si è della Chiesa, si compiono molte opere, ma non sono le opere della Chiesa, anche se sono opere di uomini di Chiesa. Il passaggio dall'opera di Dio all'opera dell'uomo è facile, e lo si vive quasi inav</w:t>
      </w:r>
      <w:r w:rsidRPr="00A00B6B">
        <w:rPr>
          <w:rFonts w:ascii="Arial" w:hAnsi="Arial"/>
          <w:sz w:val="24"/>
        </w:rPr>
        <w:softHyphen/>
        <w:t>vertitamente. Ognuno vuol toccare, vedere, palpare, contare, numerare. Questo lo si può fare con l'opera umana. Con l'opera di Dio invece c'è solo una croce da portare e un cammino da compie</w:t>
      </w:r>
      <w:r w:rsidRPr="00A00B6B">
        <w:rPr>
          <w:rFonts w:ascii="Arial" w:hAnsi="Arial"/>
          <w:sz w:val="24"/>
        </w:rPr>
        <w:softHyphen/>
        <w:t>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La Persona santa è il soggetto-strumento dello Spirito per compiere l'opera della Chiesa. L'opera si compie nel corpo di Cristo. Ognuno nel corpo riceve vita di santità e la dona, deve ri</w:t>
      </w:r>
      <w:r w:rsidRPr="00A00B6B">
        <w:rPr>
          <w:rFonts w:ascii="Arial" w:hAnsi="Arial"/>
          <w:sz w:val="24"/>
        </w:rPr>
        <w:softHyphen/>
        <w:t xml:space="preserve">ceverla e deve donarla; se solamente la donasse, ma non la volesse ricevere, cadrebbe immediatamente dallo stato di santità e si immergerebbe nel buio del peccato, diventerebbe tralcio secco, da tagliare e gettare nel fuoco, a meno che </w:t>
      </w:r>
      <w:r w:rsidRPr="00A00B6B">
        <w:rPr>
          <w:rFonts w:ascii="Arial" w:hAnsi="Arial"/>
          <w:sz w:val="24"/>
        </w:rPr>
        <w:lastRenderedPageBreak/>
        <w:t>con un atto di conversione non si faccia ritorno nello stato di grazia, per riprendere il cammino della santità.</w:t>
      </w:r>
    </w:p>
    <w:p w14:paraId="78490E20"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A00B6B">
        <w:rPr>
          <w:rFonts w:ascii="Arial" w:hAnsi="Arial"/>
          <w:sz w:val="24"/>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A00B6B">
        <w:rPr>
          <w:rFonts w:ascii="Arial" w:hAnsi="Arial"/>
          <w:sz w:val="24"/>
        </w:rPr>
        <w:softHyphen/>
        <w:t>scere la Chiesa nella sua verità, nella sua grazia, nella sua santità. La vita della Chiesa si fonda sugli Apostoli come sui profe</w:t>
      </w:r>
      <w:r w:rsidRPr="00A00B6B">
        <w:rPr>
          <w:rFonts w:ascii="Arial" w:hAnsi="Arial"/>
          <w:sz w:val="24"/>
        </w:rPr>
        <w:softHyphen/>
        <w:t>ti, allo stesso modo, senza differenza, la differenza è nel</w:t>
      </w:r>
      <w:r w:rsidRPr="00A00B6B">
        <w:rPr>
          <w:rFonts w:ascii="Arial" w:hAnsi="Arial"/>
          <w:sz w:val="24"/>
        </w:rPr>
        <w:softHyphen/>
        <w:t>la particolarità del proprio carisma, coessenziale e co-ne</w:t>
      </w:r>
      <w:r w:rsidRPr="00A00B6B">
        <w:rPr>
          <w:rFonts w:ascii="Arial" w:hAnsi="Arial"/>
          <w:sz w:val="24"/>
        </w:rPr>
        <w:softHyphen/>
        <w:t>cessario alla santificazione del mondo. Sacerdozio e laicato non sono due entità opposte e separate, sono due carismi differenti per ordine e grado e due diverse modalità per operare l'unica santificazione dell'unico popo</w:t>
      </w:r>
      <w:r w:rsidRPr="00A00B6B">
        <w:rPr>
          <w:rFonts w:ascii="Arial" w:hAnsi="Arial"/>
          <w:sz w:val="24"/>
        </w:rPr>
        <w:softHyphen/>
        <w:t>lo di Dio. La loro armonizzazione e la loro unità, nel ri</w:t>
      </w:r>
      <w:r w:rsidRPr="00A00B6B">
        <w:rPr>
          <w:rFonts w:ascii="Arial" w:hAnsi="Arial"/>
          <w:sz w:val="24"/>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A00B6B">
        <w:rPr>
          <w:rFonts w:ascii="Arial" w:hAnsi="Arial"/>
          <w:sz w:val="24"/>
        </w:rPr>
        <w:softHyphen/>
        <w:t>ta, aggiornata alle esigenze dei tempi e dei momenti. La storia della Chiesa ci insegna che molti di questi ambiti una volta fiorenti, ora non esistono più, e che altri sten</w:t>
      </w:r>
      <w:r w:rsidRPr="00A00B6B">
        <w:rPr>
          <w:rFonts w:ascii="Arial" w:hAnsi="Arial"/>
          <w:sz w:val="24"/>
        </w:rPr>
        <w:softHyphen/>
        <w:t>tano a resistere alle mutate condizioni della vita dell'uo</w:t>
      </w:r>
      <w:r w:rsidRPr="00A00B6B">
        <w:rPr>
          <w:rFonts w:ascii="Arial" w:hAnsi="Arial"/>
          <w:sz w:val="24"/>
        </w:rPr>
        <w:softHyphen/>
        <w:t>mo. La Chiesa tutta deve attingere saggezza nello Spirito Santo per capire come presentarsi all'appuntamento con l'uomo, che vive qui ed ora, e invocare da Dio la franchezza e il corag</w:t>
      </w:r>
      <w:r w:rsidRPr="00A00B6B">
        <w:rPr>
          <w:rFonts w:ascii="Arial" w:hAnsi="Arial"/>
          <w:sz w:val="24"/>
        </w:rPr>
        <w:softHyphen/>
        <w:t>gio, la virtù della fortezza per rinnovarsi costantemente, se vuole presentarsi dinanzi alla storia senza i condiziona</w:t>
      </w:r>
      <w:r w:rsidRPr="00A00B6B">
        <w:rPr>
          <w:rFonts w:ascii="Arial" w:hAnsi="Arial"/>
          <w:sz w:val="24"/>
        </w:rPr>
        <w:softHyphen/>
        <w:t>menti dei tempi e dei luoghi. Anche questa volontà di rinno</w:t>
      </w:r>
      <w:r w:rsidRPr="00A00B6B">
        <w:rPr>
          <w:rFonts w:ascii="Arial" w:hAnsi="Arial"/>
          <w:sz w:val="24"/>
        </w:rPr>
        <w:softHyphen/>
        <w:t>vamento è via e modo di fare pastorale santa e di compiere l'opera di Dio. 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A00B6B">
        <w:rPr>
          <w:rFonts w:ascii="Arial" w:hAnsi="Arial"/>
          <w:sz w:val="24"/>
        </w:rPr>
        <w:softHyphen/>
        <w:t xml:space="preserve">data sulla roccia che è Pietro), né dell'anima (perché si è persa di vista la stessa finalità, l'unica della pastorale della Chiesa, per sé e per gli altri), è modo sbagliato, è anche peccato, se c'è l'intenzionalità. </w:t>
      </w:r>
    </w:p>
    <w:p w14:paraId="25AFCDAC" w14:textId="3E01CD5D" w:rsidR="00FE6B0B" w:rsidRPr="00A00B6B" w:rsidRDefault="00FE6B0B" w:rsidP="00FE6B0B">
      <w:pPr>
        <w:spacing w:after="120"/>
        <w:jc w:val="both"/>
        <w:rPr>
          <w:rFonts w:ascii="Arial" w:hAnsi="Arial"/>
          <w:sz w:val="24"/>
        </w:rPr>
      </w:pPr>
      <w:r w:rsidRPr="00A00B6B">
        <w:rPr>
          <w:rFonts w:ascii="Arial" w:hAnsi="Arial"/>
          <w:b/>
          <w:sz w:val="24"/>
        </w:rPr>
        <w:t>LA</w:t>
      </w:r>
      <w:r w:rsidR="00770276" w:rsidRPr="00A00B6B">
        <w:rPr>
          <w:rFonts w:ascii="Arial" w:hAnsi="Arial"/>
          <w:b/>
          <w:sz w:val="24"/>
        </w:rPr>
        <w:t xml:space="preserve"> via della mediazione nella Chiesa</w:t>
      </w:r>
      <w:r w:rsidRPr="00A00B6B">
        <w:rPr>
          <w:rFonts w:ascii="Arial" w:hAnsi="Arial"/>
          <w:b/>
          <w:sz w:val="24"/>
        </w:rPr>
        <w:t xml:space="preserve">. </w:t>
      </w:r>
      <w:r w:rsidRPr="00A00B6B">
        <w:rPr>
          <w:rFonts w:ascii="Arial" w:hAnsi="Arial"/>
          <w:sz w:val="24"/>
        </w:rPr>
        <w:t>La Chiesa è Corpo vivo, nel quale ogni membro, per non morire,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w:t>
      </w:r>
      <w:r w:rsidR="003A10DD">
        <w:rPr>
          <w:rFonts w:ascii="Arial" w:hAnsi="Arial"/>
          <w:sz w:val="24"/>
        </w:rPr>
        <w:t xml:space="preserve"> </w:t>
      </w:r>
      <w:r w:rsidRPr="00A00B6B">
        <w:rPr>
          <w:rFonts w:ascii="Arial" w:hAnsi="Arial"/>
          <w:sz w:val="24"/>
        </w:rPr>
        <w:t>L'appartenenza viva alla Chiesa è data dall'abitazione della verità nel nostro cuore.</w:t>
      </w:r>
      <w:r w:rsidR="003A10DD">
        <w:rPr>
          <w:rFonts w:ascii="Arial" w:hAnsi="Arial"/>
          <w:sz w:val="24"/>
        </w:rPr>
        <w:t xml:space="preserve"> </w:t>
      </w:r>
      <w:r w:rsidRPr="00A00B6B">
        <w:rPr>
          <w:rFonts w:ascii="Arial" w:hAnsi="Arial"/>
          <w:sz w:val="24"/>
        </w:rPr>
        <w:t xml:space="preserve">Più si cresce nella Verità, più si cresce nell'appartenenza alla Chiesa. La confessione integra della verità della fede, nella sua triplice ma unica mediazione di Scrittura, di Tradizione e di Magistero, e la professione santa di essa, rendono vivo e vivente un membro del Corpo di Cristo. </w:t>
      </w:r>
    </w:p>
    <w:p w14:paraId="647216A0" w14:textId="77777777" w:rsidR="00FE6B0B" w:rsidRPr="00A00B6B" w:rsidRDefault="00FE6B0B" w:rsidP="00FE6B0B">
      <w:pPr>
        <w:spacing w:after="120"/>
        <w:jc w:val="both"/>
        <w:rPr>
          <w:rFonts w:ascii="Arial" w:hAnsi="Arial"/>
          <w:sz w:val="24"/>
        </w:rPr>
      </w:pPr>
      <w:r w:rsidRPr="00A00B6B">
        <w:rPr>
          <w:rFonts w:ascii="Arial" w:hAnsi="Arial"/>
          <w:sz w:val="24"/>
        </w:rPr>
        <w:t xml:space="preserve">L'unica verità ci fa appartenere all'unico Corpo di Cristo; la caduta dalla verità a poco a poco ci allontana vitalmente da esso; senza verità siamo in esso, ma </w:t>
      </w:r>
      <w:r w:rsidRPr="00A00B6B">
        <w:rPr>
          <w:rFonts w:ascii="Arial" w:hAnsi="Arial"/>
          <w:sz w:val="24"/>
        </w:rPr>
        <w:lastRenderedPageBreak/>
        <w:t xml:space="preserve">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devono restare nella legge della comunione, poiché fuori di essa non c'è trasmissione della verità, o se avviene, essa non è piena e perfetta. Oggi c'è come uno smarrimento della verità, perché molti si sono allontanati dalla via della mediazione. Rimane per molti solo una appropriazione della Scrittura, o del Vangelo, e quindi una lettura arbitraria. Questo produce molto danno alle anime e ai cuori, perché, all'interno dell'unico Corpo, provoca lacerazioni, divisioni, separazioni, contrasti, odi, rancori, chiusure, giudizi e pettegolezzi. La crisi cristiana è crisi di interpretazione della verità. Molti cristiani non sono con la verità della Chiesa e quindi vivono un'esistenza di morte, di confusione. Canale storico essenziale, di volontà divina, per la conoscenza della verità è nella Chiesa il sacerdozio ministeriale e secondo una gerarchia e una gradualità di subordinazione e di comunione. Il Papa da solo, i Vescovi in comunione con il Papa, i Presbiteri in comunione con i Vescovi, a loro volta in comunione con il Papa, i fedeli laici in comunione con i Presbiteri e con i Vescovi, ma sempre in una comunione reale, affettiva ed effettiva con la fonte suprema della mediazione ecclesiale. </w:t>
      </w:r>
    </w:p>
    <w:p w14:paraId="07DADB7C" w14:textId="77777777" w:rsidR="00FE6B0B" w:rsidRPr="00A00B6B" w:rsidRDefault="00FE6B0B" w:rsidP="00FE6B0B">
      <w:pPr>
        <w:spacing w:after="120"/>
        <w:jc w:val="both"/>
        <w:rPr>
          <w:rFonts w:ascii="Arial" w:hAnsi="Arial"/>
          <w:sz w:val="24"/>
        </w:rPr>
      </w:pPr>
      <w:r w:rsidRPr="00A00B6B">
        <w:rPr>
          <w:rFonts w:ascii="Arial" w:hAnsi="Arial"/>
          <w:sz w:val="24"/>
        </w:rPr>
        <w:t xml:space="preserve">Chi vive questa comunione nella Verità è nell'unica Chiesa del Signore, indipendentemente dalle forme storiche, attraverso le quali la comunicazione della verità viene annunciata, proclamata, insegnata. Non è la forma della pastorale che rende vero l'annunzio; è invece la verità dell'annunzio che rende vera la pastorale. Ogni pastorale che trasmette la verità della Chiesa nel rispetto della legge della mediazione è una pastorale vera che costruisce una chiesa vera; ogni pastorale che non trasmette la verità, non è pastorale ecclesiale, non edifica la Chiesa del Signore Gesù. Non è possibile fondare una comunità dove ognuno sulla verità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7222D1FA"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c'è la lacerazione nel Corpo di Cristo e regnano divisioni all'interno della comunione: o c'è divisione nella verità, o c'è contrasto nella mediazione; o la verità non è accolta, o essa non è annunciata tutta da tutti. Anche la mediazione profetica della verità deve essere sottoposta alla mediazione ministeriale di essa; non per la sua approvazione, ma per la sua verifica, perché su di essa si operi il discernimento di conformità alla Rivelazione pubblica, della quale depositaria è la Chiesa e nella Chiesa il Papa e i Vescovi in comunione con il Papa. 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l'errore, che nutrire la comunità di verità, di sana dottrina, di purissima fede. All'allontanamento dell'errore deve seguire una crescita sana e armoniosa nella verità del cielo. </w:t>
      </w:r>
    </w:p>
    <w:p w14:paraId="3CDE4AEC"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È regola pastoralmente pericolosa sconfessare l'errore, ma non annunziare la verità, o lasciarla all'arbitrio del singolo o alla singola accettazione di questa o di quell'altra persona. È come se la verità fosse taciuta. Tacere la verità è conservare il gregge nella non verità o nell'assenza di essa. È possibile operare la denuncia dell'errore e la proclamazione dell'unica verità della salvezza solo se il cuore è limpido, chiaro, puro, se cerca Dio, se ha fame e sete di giustizia. Se il cuore non è puro, si condanna l'errore, pur restando noi nell'assenza della verità, o in altri errori, meno manifesti, ma più pericolosi. Condanna veramente l'errore, chi proclama con tutta chiarezza e fermezza la verità che salva e redime: tutta la verità in ogni sua parte, mediata dal ministro ordinato ed anche dalla profezia di Dio.</w:t>
      </w:r>
    </w:p>
    <w:p w14:paraId="36ED172D" w14:textId="04149A50" w:rsidR="00FE6B0B" w:rsidRPr="00A00B6B" w:rsidRDefault="00FE6B0B" w:rsidP="00FE6B0B">
      <w:pPr>
        <w:spacing w:after="120"/>
        <w:jc w:val="both"/>
        <w:rPr>
          <w:rFonts w:ascii="Arial" w:hAnsi="Arial"/>
          <w:sz w:val="24"/>
        </w:rPr>
      </w:pPr>
      <w:r w:rsidRPr="00A00B6B">
        <w:rPr>
          <w:rFonts w:ascii="Arial" w:hAnsi="Arial"/>
          <w:b/>
          <w:sz w:val="24"/>
        </w:rPr>
        <w:t>D</w:t>
      </w:r>
      <w:r w:rsidR="00770276" w:rsidRPr="00A00B6B">
        <w:rPr>
          <w:rFonts w:ascii="Arial" w:hAnsi="Arial"/>
          <w:b/>
          <w:sz w:val="24"/>
        </w:rPr>
        <w:t>al mistero della Chiesa</w:t>
      </w:r>
      <w:r w:rsidRPr="00A00B6B">
        <w:rPr>
          <w:rFonts w:ascii="Arial" w:hAnsi="Arial"/>
          <w:sz w:val="24"/>
        </w:rPr>
        <w:t xml:space="preserve">. La Chiesa è una, santa, cattolica ed apostolica; questo il suo statuto perenne. L'unità, data dal corpo mistico di Gesù, vive e si esprime nella molteplicità dei tempi, dei luoghi e delle persone. Nell'unico corpo ognuno è insignito della dignità di figlio di Dio, di redento e di salvato dal Signore, di illuminato dallo Spirito Santo; ognuno è costituito erede dei beni eterni e chiamato a rendere visibile nel mondo l'amore del Padre, la grazia di Gesù Cristo, la comunione dello Spirito. </w:t>
      </w:r>
    </w:p>
    <w:p w14:paraId="409EF237" w14:textId="77777777" w:rsidR="00FE6B0B" w:rsidRPr="00A00B6B" w:rsidRDefault="00FE6B0B" w:rsidP="00FE6B0B">
      <w:pPr>
        <w:spacing w:after="120"/>
        <w:jc w:val="both"/>
        <w:rPr>
          <w:rFonts w:ascii="Arial" w:hAnsi="Arial"/>
          <w:sz w:val="24"/>
        </w:rPr>
      </w:pPr>
      <w:r w:rsidRPr="00A00B6B">
        <w:rPr>
          <w:rFonts w:ascii="Arial" w:hAnsi="Arial"/>
          <w:sz w:val="24"/>
        </w:rPr>
        <w:t>Il fine della Chiesa è uno e non può essere espresso se non dalla totalità dei suoi figli, ognuno dei quali è stato arricchito dallo Spirito di un suo dono particolare, da dare e da riversare sull'intero corpo. La vita santa nasce dalla fedeltà al proprio carisma, dallo svolgimento bene ordinato del proprio ministero. L'unità nella molteplicità dona alla Chiesa la giusta modalità di compiere la sua missione, di attendere alla sua vocazione. Non c'è santità dove non c'è verità e la verità della Chiesa è anche la sua unità. Quanti si pongono fuori a livello dogmatico, o anche operativo, di interscambio dei doni, costoro non possono raggiungere le vette della santità evangelica; sono privi della pienezza della verità, manca loro il ministero che la governa, che è di Pietro e dei Vescovi uniti a lui; è assente in loro anche l'altro ufficio sacro che è il dono della grazia per via sacramentale.</w:t>
      </w:r>
    </w:p>
    <w:p w14:paraId="2CBEEBCB" w14:textId="77777777" w:rsidR="00FE6B0B" w:rsidRPr="00A00B6B" w:rsidRDefault="00FE6B0B" w:rsidP="00FE6B0B">
      <w:pPr>
        <w:spacing w:after="120"/>
        <w:jc w:val="both"/>
        <w:rPr>
          <w:rFonts w:ascii="Arial" w:hAnsi="Arial"/>
          <w:sz w:val="24"/>
        </w:rPr>
      </w:pPr>
      <w:r w:rsidRPr="00A00B6B">
        <w:rPr>
          <w:rFonts w:ascii="Arial" w:hAnsi="Arial"/>
          <w:sz w:val="24"/>
        </w:rPr>
        <w:t xml:space="preserve">La santità è il possesso pieno della divina verità che regola ogni nostra azione, muove i pensieri, dirige i sentimenti reconditi del cuore e li orienta a configurarsi con Cristo Gesù, Via, Verità e Vita del nostro essere cristiani; la grazia è potenza di Dio che libera il cuore da passioni, affetti pericolosi ed affezioni al male, gravi ed anche lievi, estirpa vizi e imperfezioni, crea l'ornamento delle sante virtù; infonde nel cuore la libertà propria dei figli di Dio e riveste l'anima della santità dello Spirito. </w:t>
      </w:r>
    </w:p>
    <w:p w14:paraId="33688CFC" w14:textId="77777777" w:rsidR="00FE6B0B" w:rsidRPr="00A00B6B" w:rsidRDefault="00FE6B0B" w:rsidP="00FE6B0B">
      <w:pPr>
        <w:spacing w:after="120"/>
        <w:jc w:val="both"/>
        <w:rPr>
          <w:rFonts w:ascii="Arial" w:hAnsi="Arial"/>
          <w:sz w:val="24"/>
        </w:rPr>
      </w:pPr>
      <w:r w:rsidRPr="00A00B6B">
        <w:rPr>
          <w:rFonts w:ascii="Arial" w:hAnsi="Arial"/>
          <w:sz w:val="24"/>
        </w:rPr>
        <w:t xml:space="preserve">La santità apre la Chiesa verso la cattolicità, la sua universalità; dischiude le porte del cenacolo del proprio cuore e le spalanca sul mondo, genera nell'anima un desiderio di dono, di offerta, produce una volontà di consumazione secondo il proprio carisma a beneficio dei fratelli, perché dalla loro incorporazione in Cristo Gesù, salgano al Padre che è nei cieli la gloria, l'onore, ed ogni benedizione. La santità è la via della missione, perché solo essa è capace di liberare il cuore dal suo egoismo, lo spirito dalla sua accidia e inoperosità, la mente dalla sua chiusura ad ogni forma di bene. Essa dona all'uomo lo stesso cuore di Cristo, la stessa sua volontà, energia, modalità e la persona che vive con Cristo dentro di sé e che porta tutta se stessa in Cristo, non può non vivere ed operare come Lui, </w:t>
      </w:r>
      <w:r w:rsidRPr="00A00B6B">
        <w:rPr>
          <w:rFonts w:ascii="Arial" w:hAnsi="Arial"/>
          <w:sz w:val="24"/>
        </w:rPr>
        <w:lastRenderedPageBreak/>
        <w:t xml:space="preserve">non può non compiere la missione sul suo modello e con lo stesso suo stile. Senza santità l'uomo non appartiene totalmente a Gesù; la sua vita gli è come estranea, indifferente; anche se svolge una ministerialità, non la compie come servizio di Gesù, sul suo modello e conformemente al suo stile; tra lui e Gesù c'è distanza di santità e quindi ci sarà distanza di operazione; la stessa lontananza di santità diviene lontananza e non adempimento della missione. </w:t>
      </w:r>
    </w:p>
    <w:p w14:paraId="4CF568E7" w14:textId="77777777" w:rsidR="00FE6B0B" w:rsidRPr="00A00B6B" w:rsidRDefault="00FE6B0B" w:rsidP="00FE6B0B">
      <w:pPr>
        <w:spacing w:after="120"/>
        <w:jc w:val="both"/>
        <w:rPr>
          <w:rFonts w:ascii="Arial" w:hAnsi="Arial"/>
          <w:sz w:val="24"/>
        </w:rPr>
      </w:pPr>
      <w:r w:rsidRPr="00A00B6B">
        <w:rPr>
          <w:rFonts w:ascii="Arial" w:hAnsi="Arial"/>
          <w:sz w:val="24"/>
        </w:rPr>
        <w:t xml:space="preserve">Non è possibile vivere la santità piena e totale in Cristo, se non viene vissuta l'altra nota della Chiesa che è la sua apostolicità. L'ordine sacro è finalizzato al dono perfetto della verità e della grazia; dove mancano questi due doni non c'è vera cattolicità; c'è una unità formale, ma non sostanziale, perché l'unità e la comunione nella Chiesa è sempre nella pienezza della verità e della grazia. L'apostolicità dona alla Chiesa la sua essenza vera e santa. Ogni carisma per poter vivere, svilupparsi, crescere e fruttificare, ogni dono dello Spirito per poter far vivere e rivitalizzare ogni realtà, deve essere sempre nutrito della verità e della grazia che vengono da Dio; doni e carismi che sono anche verificati e trasmessi per via sacramentale da quanti sono stati investiti del potere sacro di conferire la grazia e di discernere la verità. </w:t>
      </w:r>
    </w:p>
    <w:p w14:paraId="7DC63916" w14:textId="77777777" w:rsidR="00FE6B0B" w:rsidRPr="00A00B6B" w:rsidRDefault="00FE6B0B" w:rsidP="00FE6B0B">
      <w:pPr>
        <w:spacing w:after="120"/>
        <w:jc w:val="both"/>
        <w:rPr>
          <w:rFonts w:ascii="Arial" w:hAnsi="Arial"/>
          <w:sz w:val="24"/>
        </w:rPr>
      </w:pPr>
      <w:r w:rsidRPr="00A00B6B">
        <w:rPr>
          <w:rFonts w:ascii="Arial" w:hAnsi="Arial"/>
          <w:sz w:val="24"/>
        </w:rPr>
        <w:t xml:space="preserve">La Chiesa vive lasciandosi confermare nella verità dal carisma istituzionale dell'apostolicità, ma anche facendosi continuamente rinnovare dalla grazia dello Spirito che viene conferita attraverso i sacramenti della santificazione e della rigenerazione dell'uomo. La santità si rivela pertanto l'utero materno della Chiesa, nel quale il cristiano si forma, cresce, diviene maturo, può presentarsi al mondo, nascendo alla luce, per iniziare il suo cammino di annunzio e di conversione dei cuori. Senza santità tutto è un aborto, tutto viene concepito, ma non vede la luce, perché concepito fuori del seno materno della santità personale. </w:t>
      </w:r>
    </w:p>
    <w:p w14:paraId="3888F2A9" w14:textId="6453677A" w:rsidR="00FE6B0B" w:rsidRPr="00A00B6B" w:rsidRDefault="00FE6B0B" w:rsidP="00FE6B0B">
      <w:pPr>
        <w:spacing w:after="120"/>
        <w:jc w:val="both"/>
        <w:rPr>
          <w:rFonts w:ascii="Arial" w:hAnsi="Arial"/>
          <w:sz w:val="24"/>
        </w:rPr>
      </w:pPr>
      <w:r w:rsidRPr="00A00B6B">
        <w:rPr>
          <w:rFonts w:ascii="Arial" w:hAnsi="Arial"/>
          <w:b/>
          <w:sz w:val="24"/>
        </w:rPr>
        <w:t>S</w:t>
      </w:r>
      <w:r w:rsidR="00770276" w:rsidRPr="00A00B6B">
        <w:rPr>
          <w:rFonts w:ascii="Arial" w:hAnsi="Arial"/>
          <w:b/>
          <w:sz w:val="24"/>
        </w:rPr>
        <w:t>alvare il corpo di Cristo</w:t>
      </w:r>
      <w:r w:rsidRPr="00A00B6B">
        <w:rPr>
          <w:rFonts w:ascii="Arial" w:hAnsi="Arial"/>
          <w:b/>
          <w:sz w:val="24"/>
        </w:rPr>
        <w:t>.</w:t>
      </w:r>
      <w:r w:rsidR="003A10DD">
        <w:rPr>
          <w:rFonts w:ascii="Arial" w:hAnsi="Arial"/>
          <w:sz w:val="24"/>
        </w:rPr>
        <w:t xml:space="preserve"> </w:t>
      </w:r>
      <w:r w:rsidRPr="00A00B6B">
        <w:rPr>
          <w:rFonts w:ascii="Arial" w:hAnsi="Arial"/>
          <w:sz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w:t>
      </w:r>
    </w:p>
    <w:p w14:paraId="6D771ACE" w14:textId="77777777" w:rsidR="00770276" w:rsidRPr="00A00B6B" w:rsidRDefault="00FE6B0B" w:rsidP="00FE6B0B">
      <w:pPr>
        <w:spacing w:after="120"/>
        <w:jc w:val="both"/>
        <w:rPr>
          <w:rFonts w:ascii="Arial" w:hAnsi="Arial"/>
          <w:sz w:val="24"/>
        </w:rPr>
      </w:pPr>
      <w:r w:rsidRPr="00A00B6B">
        <w:rPr>
          <w:rFonts w:ascii="Arial" w:hAnsi="Arial"/>
          <w:sz w:val="24"/>
        </w:rPr>
        <w:t xml:space="preserve">Essa è contenuta in una riflessione che viene proposta all’attenzione di tutti. </w:t>
      </w:r>
    </w:p>
    <w:p w14:paraId="78D205FF" w14:textId="0CA6938C" w:rsidR="00FE6B0B" w:rsidRPr="00A00B6B" w:rsidRDefault="00FE6B0B" w:rsidP="00FE6B0B">
      <w:pPr>
        <w:spacing w:after="120"/>
        <w:jc w:val="both"/>
        <w:rPr>
          <w:rFonts w:ascii="Arial" w:hAnsi="Arial"/>
          <w:iCs/>
          <w:sz w:val="24"/>
        </w:rPr>
      </w:pPr>
      <w:r w:rsidRPr="00A00B6B">
        <w:rPr>
          <w:rFonts w:ascii="Arial" w:hAnsi="Arial"/>
          <w:iCs/>
          <w:sz w:val="24"/>
        </w:rPr>
        <w:t xml:space="preserve">“Lo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w:t>
      </w:r>
      <w:r w:rsidRPr="00A00B6B">
        <w:rPr>
          <w:rFonts w:ascii="Arial" w:hAnsi="Arial"/>
          <w:iCs/>
          <w:sz w:val="24"/>
        </w:rPr>
        <w:lastRenderedPageBreak/>
        <w:t>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2C3D0837" w14:textId="77777777" w:rsidR="00FE6B0B" w:rsidRPr="00A00B6B" w:rsidRDefault="00FE6B0B" w:rsidP="00FE6B0B">
      <w:pPr>
        <w:spacing w:after="120"/>
        <w:jc w:val="both"/>
        <w:rPr>
          <w:rFonts w:ascii="Arial" w:hAnsi="Arial"/>
          <w:iCs/>
          <w:sz w:val="24"/>
        </w:rPr>
      </w:pPr>
      <w:r w:rsidRPr="00A00B6B">
        <w:rPr>
          <w:rFonts w:ascii="Arial" w:hAnsi="Arial"/>
          <w:iCs/>
          <w:sz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3C70F422" w14:textId="77777777" w:rsidR="00FE6B0B" w:rsidRPr="00A00B6B" w:rsidRDefault="00FE6B0B" w:rsidP="00FE6B0B">
      <w:pPr>
        <w:spacing w:after="120"/>
        <w:jc w:val="both"/>
        <w:rPr>
          <w:rFonts w:ascii="Arial" w:hAnsi="Arial"/>
          <w:iCs/>
          <w:sz w:val="24"/>
        </w:rPr>
      </w:pPr>
      <w:r w:rsidRPr="00A00B6B">
        <w:rPr>
          <w:rFonts w:ascii="Arial" w:hAnsi="Arial"/>
          <w:iCs/>
          <w:sz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w:t>
      </w:r>
      <w:r w:rsidRPr="00A00B6B">
        <w:rPr>
          <w:rFonts w:ascii="Arial" w:hAnsi="Arial"/>
          <w:iCs/>
          <w:sz w:val="24"/>
        </w:rPr>
        <w:lastRenderedPageBreak/>
        <w:t xml:space="preserve">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54528123" w14:textId="77777777" w:rsidR="00FE6B0B" w:rsidRPr="00A00B6B" w:rsidRDefault="00FE6B0B" w:rsidP="00FE6B0B">
      <w:pPr>
        <w:spacing w:after="120"/>
        <w:jc w:val="both"/>
        <w:rPr>
          <w:rFonts w:ascii="Arial" w:hAnsi="Arial"/>
          <w:iCs/>
          <w:sz w:val="24"/>
        </w:rPr>
      </w:pPr>
      <w:r w:rsidRPr="00A00B6B">
        <w:rPr>
          <w:rFonts w:ascii="Arial" w:hAnsi="Arial"/>
          <w:iCs/>
          <w:sz w:val="24"/>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7C30EBCF" w14:textId="77777777" w:rsidR="00FE6B0B" w:rsidRPr="00A00B6B" w:rsidRDefault="00FE6B0B" w:rsidP="00FE6B0B">
      <w:pPr>
        <w:spacing w:after="120"/>
        <w:jc w:val="both"/>
        <w:rPr>
          <w:rFonts w:ascii="Arial" w:hAnsi="Arial"/>
          <w:iCs/>
          <w:sz w:val="24"/>
        </w:rPr>
      </w:pPr>
      <w:r w:rsidRPr="00A00B6B">
        <w:rPr>
          <w:rFonts w:ascii="Arial" w:hAnsi="Arial"/>
          <w:iCs/>
          <w:sz w:val="24"/>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w:t>
      </w:r>
      <w:r w:rsidRPr="00A00B6B">
        <w:rPr>
          <w:rFonts w:ascii="Arial" w:hAnsi="Arial"/>
          <w:iCs/>
          <w:sz w:val="24"/>
        </w:rPr>
        <w:lastRenderedPageBreak/>
        <w:t xml:space="preserve">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7BD36B11" w14:textId="482B7617" w:rsidR="00FE6B0B" w:rsidRPr="00A00B6B" w:rsidRDefault="00FE6B0B" w:rsidP="00FE6B0B">
      <w:pPr>
        <w:spacing w:after="120"/>
        <w:jc w:val="both"/>
        <w:rPr>
          <w:rFonts w:ascii="Arial" w:hAnsi="Arial"/>
          <w:iCs/>
          <w:sz w:val="24"/>
        </w:rPr>
      </w:pPr>
      <w:r w:rsidRPr="00A00B6B">
        <w:rPr>
          <w:rFonts w:ascii="Arial" w:hAnsi="Arial"/>
          <w:iCs/>
          <w:sz w:val="24"/>
        </w:rPr>
        <w:t>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r w:rsidR="003A10DD">
        <w:rPr>
          <w:rFonts w:ascii="Arial" w:hAnsi="Arial"/>
          <w:iCs/>
          <w:sz w:val="24"/>
        </w:rPr>
        <w:t xml:space="preserve"> </w:t>
      </w:r>
      <w:r w:rsidRPr="00A00B6B">
        <w:rPr>
          <w:rFonts w:ascii="Arial" w:hAnsi="Arial"/>
          <w:iCs/>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w:t>
      </w:r>
      <w:r w:rsidRPr="00A00B6B">
        <w:rPr>
          <w:rFonts w:ascii="Arial" w:hAnsi="Arial"/>
          <w:iCs/>
          <w:sz w:val="24"/>
        </w:rPr>
        <w:lastRenderedPageBreak/>
        <w:t xml:space="preserve">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Chi salva il corpo di Cristo da questi veleni e virus di morte, salva l’intera umanità. </w:t>
      </w:r>
    </w:p>
    <w:p w14:paraId="78BF6994" w14:textId="7918109E" w:rsidR="00FE6B0B" w:rsidRPr="00A00B6B" w:rsidRDefault="00FE6B0B" w:rsidP="00FE6B0B">
      <w:pPr>
        <w:spacing w:after="120"/>
        <w:jc w:val="both"/>
        <w:rPr>
          <w:rFonts w:ascii="Arial" w:hAnsi="Arial"/>
          <w:sz w:val="24"/>
        </w:rPr>
      </w:pPr>
      <w:bookmarkStart w:id="308" w:name="_Toc27253553"/>
      <w:r w:rsidRPr="00A00B6B">
        <w:rPr>
          <w:rFonts w:ascii="Arial" w:hAnsi="Arial" w:cs="Arial"/>
          <w:b/>
          <w:sz w:val="24"/>
          <w:szCs w:val="28"/>
        </w:rPr>
        <w:t>L</w:t>
      </w:r>
      <w:r w:rsidR="00770276" w:rsidRPr="00A00B6B">
        <w:rPr>
          <w:rFonts w:ascii="Arial" w:hAnsi="Arial" w:cs="Arial"/>
          <w:b/>
          <w:sz w:val="24"/>
          <w:szCs w:val="28"/>
        </w:rPr>
        <w:t>a chiesa fa la Chiesa</w:t>
      </w:r>
      <w:bookmarkEnd w:id="308"/>
      <w:r w:rsidRPr="00A00B6B">
        <w:rPr>
          <w:rFonts w:ascii="Arial" w:hAnsi="Arial" w:cs="Arial"/>
          <w:sz w:val="28"/>
          <w:szCs w:val="28"/>
        </w:rPr>
        <w:t xml:space="preserve">. </w:t>
      </w:r>
      <w:r w:rsidRPr="00A00B6B">
        <w:rPr>
          <w:rFonts w:ascii="Arial" w:hAnsi="Arial"/>
          <w:sz w:val="24"/>
        </w:rPr>
        <w:t xml:space="preserve">Gesù ha dato ai suoi Apostoli ben quattro precisi comandi che sono la loro stessa missione. </w:t>
      </w:r>
    </w:p>
    <w:p w14:paraId="62423D16" w14:textId="77777777" w:rsidR="00FE6B0B" w:rsidRPr="00A00B6B" w:rsidRDefault="00FE6B0B" w:rsidP="00FE6B0B">
      <w:pPr>
        <w:spacing w:after="120"/>
        <w:jc w:val="both"/>
        <w:rPr>
          <w:rFonts w:ascii="Arial" w:hAnsi="Arial"/>
          <w:sz w:val="24"/>
        </w:rPr>
      </w:pPr>
      <w:r w:rsidRPr="00A00B6B">
        <w:rPr>
          <w:rFonts w:ascii="Arial" w:hAnsi="Arial"/>
          <w:b/>
          <w:sz w:val="24"/>
        </w:rPr>
        <w:t>Primo comando</w:t>
      </w:r>
      <w:r w:rsidRPr="00A00B6B">
        <w:rPr>
          <w:rFonts w:ascii="Arial" w:hAnsi="Arial"/>
          <w:sz w:val="24"/>
        </w:rPr>
        <w:t>: Andate. Dove? In tutto il mondo. Presso ogni popolo, nazione, lingua, tribù. Quando? Fino alla Parusia. Fino all’avvento dei nuovi cieli e della nuova terra. Ogni giorno.</w:t>
      </w:r>
    </w:p>
    <w:p w14:paraId="222E6B9B" w14:textId="77777777" w:rsidR="00FE6B0B" w:rsidRPr="00A00B6B" w:rsidRDefault="00FE6B0B" w:rsidP="00FE6B0B">
      <w:pPr>
        <w:spacing w:after="120"/>
        <w:jc w:val="both"/>
        <w:rPr>
          <w:rFonts w:ascii="Arial" w:hAnsi="Arial"/>
          <w:sz w:val="24"/>
        </w:rPr>
      </w:pPr>
      <w:r w:rsidRPr="00A00B6B">
        <w:rPr>
          <w:rFonts w:ascii="Arial" w:hAnsi="Arial"/>
          <w:b/>
          <w:sz w:val="24"/>
        </w:rPr>
        <w:t>Secondo comando</w:t>
      </w:r>
      <w:r w:rsidRPr="00A00B6B">
        <w:rPr>
          <w:rFonts w:ascii="Arial" w:hAnsi="Arial"/>
          <w:sz w:val="24"/>
        </w:rPr>
        <w:t xml:space="preserve">: Fate discepoli tutti i popoli. Come si fanno i discepoli? Predicando la Parola, il Vangelo, invitando alla conversione, battezzando quanti accolgono la Parola nel nome del Padre e del Figlio e dello Spirito Santo. </w:t>
      </w:r>
    </w:p>
    <w:p w14:paraId="69E2E163" w14:textId="77777777" w:rsidR="00FE6B0B" w:rsidRPr="00A00B6B" w:rsidRDefault="00FE6B0B" w:rsidP="00FE6B0B">
      <w:pPr>
        <w:spacing w:after="120"/>
        <w:jc w:val="both"/>
        <w:rPr>
          <w:rFonts w:ascii="Arial" w:hAnsi="Arial"/>
          <w:sz w:val="24"/>
        </w:rPr>
      </w:pPr>
      <w:r w:rsidRPr="00A00B6B">
        <w:rPr>
          <w:rFonts w:ascii="Arial" w:hAnsi="Arial"/>
          <w:b/>
          <w:sz w:val="24"/>
        </w:rPr>
        <w:t>Terzo comando</w:t>
      </w:r>
      <w:r w:rsidRPr="00A00B6B">
        <w:rPr>
          <w:rFonts w:ascii="Arial" w:hAnsi="Arial"/>
          <w:sz w:val="24"/>
        </w:rPr>
        <w:t xml:space="preserve">: La Chiesa non la fa la predicazione, ma i sacramenti. Si fa la Chiesa, si fa il corpo di Cristo con il Battesimo. Si vive da vero corpo di Cristo con gli altri sacramenti. Ai sacramenti gli Apostoli devono aggiungere l’insegnamento. </w:t>
      </w:r>
    </w:p>
    <w:p w14:paraId="3FED8921" w14:textId="77777777" w:rsidR="00FE6B0B" w:rsidRPr="00A00B6B" w:rsidRDefault="00FE6B0B" w:rsidP="00FE6B0B">
      <w:pPr>
        <w:spacing w:after="120"/>
        <w:jc w:val="both"/>
        <w:rPr>
          <w:rFonts w:ascii="Arial" w:hAnsi="Arial"/>
          <w:sz w:val="24"/>
        </w:rPr>
      </w:pPr>
      <w:r w:rsidRPr="00A00B6B">
        <w:rPr>
          <w:rFonts w:ascii="Arial" w:hAnsi="Arial"/>
          <w:b/>
          <w:sz w:val="24"/>
        </w:rPr>
        <w:t>Quarto Comando</w:t>
      </w:r>
      <w:r w:rsidRPr="00A00B6B">
        <w:rPr>
          <w:rFonts w:ascii="Arial" w:hAnsi="Arial"/>
          <w:sz w:val="24"/>
        </w:rPr>
        <w:t>: Essi devono insegnare al corpo di Cristo ad osservare ciò che Gesù ha comandato. Non un insegnamento diverso. Non ciò che viene dal proprio cuore. Non le proprie teorie. Non le proprie filosofie. Non le proprie antropologie. Non le proprie vedute. Non le proprie immaginazioni. Niente che viene dal cuore dell’uomo va insegnato. Va insegnato solo ciò che Gesù ha comandato agli Apostoli.</w:t>
      </w:r>
    </w:p>
    <w:p w14:paraId="2FE7D98F" w14:textId="77777777" w:rsidR="00770276" w:rsidRPr="00A00B6B" w:rsidRDefault="00FE6B0B" w:rsidP="00FE6B0B">
      <w:pPr>
        <w:spacing w:after="120"/>
        <w:jc w:val="both"/>
        <w:rPr>
          <w:rFonts w:ascii="Arial" w:hAnsi="Arial"/>
          <w:sz w:val="24"/>
        </w:rPr>
      </w:pPr>
      <w:r w:rsidRPr="00A00B6B">
        <w:rPr>
          <w:rFonts w:ascii="Arial" w:hAnsi="Arial"/>
          <w:sz w:val="24"/>
        </w:rPr>
        <w:t xml:space="preserve">Ecco le esatte parole della missione, che rimangono valide per oggi e per sempre, per ieri e per domani: </w:t>
      </w:r>
    </w:p>
    <w:p w14:paraId="16B27BA0" w14:textId="2B42774F"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Andate dunque e fate discepoli tutti i popoli, battezzandoli nel nome del Padre e del Figlio e dello Spirito Santo, insegnando loro a osservare tutto ciò che vi ho comandato (Mt 28,19-20). </w:t>
      </w:r>
    </w:p>
    <w:p w14:paraId="583D6B49" w14:textId="77777777" w:rsidR="00FE6B0B" w:rsidRPr="00A00B6B" w:rsidRDefault="00FE6B0B" w:rsidP="00FE6B0B">
      <w:pPr>
        <w:spacing w:after="120"/>
        <w:jc w:val="both"/>
        <w:rPr>
          <w:rFonts w:ascii="Arial" w:hAnsi="Arial"/>
          <w:sz w:val="24"/>
        </w:rPr>
      </w:pPr>
      <w:r w:rsidRPr="00A00B6B">
        <w:rPr>
          <w:rFonts w:ascii="Arial" w:hAnsi="Arial"/>
          <w:sz w:val="24"/>
        </w:rPr>
        <w:t>Chi allora deve fare la Chiesa, per intenderci, il corpo di Cristo? Il mandato, la missione spetta agli Apostoli del Signore e ai loro successori che sono i Vescovi. Il comando di Gesù è per loro. Sotto la loro guida e insegnamento ogni membro del corpo di Cristo deve cooperare. Come si coopera a fare, edificare, costruire il corpo di Cristo? Prima di tutto vivendo ogni membro da vero corpo di Cristo e poi obbedendo allo Spirito Santo che si riceve in modo particolare, speciale, ma anche in modo diverso e con finalità diverse, in ogni sacramento della grazia. Se la Chiesa non viene fatta, con l’aggiunta di nuovi membri, nuovi figli, a nulla serve essere Chiesa di Cristo Gesù. Si è Chiesa per formare, edificare, costruire la Chiesa, il corpo di Cristo. Quando un cristiano non edifica il corpo di Cristo è segno che è in una profonda agonia di morte. È la Chiesa la casa delle verità, della grazia, della vera conoscenza del Signore. Il fatto che oggi si predichi che per essere salvati qualsiasi via, qualsiasi Dio basta, è segno che realmente, veramente abbiamo abdicato alla nostra missione essenziale, fondamentale, primaria.</w:t>
      </w:r>
    </w:p>
    <w:p w14:paraId="4749B845"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Al fedele laico cosa chiede il Signore? Di riempire la casa del Padre. Come essa va riempita? Invitando alla conversione e a lasciarsi immergere nella grazia di Cristo Gesù quanti sono lontani e a perseverare, crescendo di fede in fede e camminando di verità in verità, quanti già credono. Poiché l’aggiunta di nuovi figli alla Chiesa, al corpo di Cristo, è un dono di Dio, a chi fa il Signore questo dono? A quanti ogni giorno si impegnano a vivere da veri discepoli di Gesù e chiedono sul sacrificio e l’offerta della loro vita a Dio, che giorno dopo giorno vengano aggiunti nuovi figli. Se noi non viviamo come vera Chiesa, mai il Signore ci potrà fare dono di una sola anima. Venendo in mezzo a noi, se ne farebbe di essa un figlio della perdizione il doppio di noi. Dio aggiunge per la nostra volontà di santificazione. Vivendo da vera Chiesa, Dio ci dona altri figli. Questa verità vale anche per Ordini e Congregazioni religiose, Movimenti e Associazioni ecclesiali. Se essi vivono da vera Chiesa, secondo i fini soprannaturali della Chiesa, sempre il Signore aggiungerà nuovi figli al loro particolate cammino. Dio non manda mai perché un’anima si perda. L’edificazione della Chiesa secondo la volontà di Dio, per opera dello Spirito Santo che dimora in noi, rivela la nostra verità di essere Chiesa secondo il cuore di Gesù. Se non edifichiamo la Chiesa, secondo lo Spirito Santo e non secondo noi stessi, noi non siamo vera Chiesa.</w:t>
      </w:r>
    </w:p>
    <w:p w14:paraId="722F065B" w14:textId="42B0D6BB" w:rsidR="00FE6B0B" w:rsidRPr="00A00B6B" w:rsidRDefault="00FE6B0B" w:rsidP="00FE6B0B">
      <w:pPr>
        <w:spacing w:after="120"/>
        <w:jc w:val="both"/>
        <w:rPr>
          <w:rFonts w:ascii="Arial" w:hAnsi="Arial"/>
          <w:sz w:val="24"/>
        </w:rPr>
      </w:pPr>
      <w:bookmarkStart w:id="309" w:name="_Toc27253554"/>
      <w:r w:rsidRPr="00A00B6B">
        <w:rPr>
          <w:rFonts w:ascii="Arial" w:hAnsi="Arial" w:cs="Arial"/>
          <w:b/>
          <w:sz w:val="24"/>
          <w:szCs w:val="28"/>
        </w:rPr>
        <w:t>L</w:t>
      </w:r>
      <w:r w:rsidR="00770276" w:rsidRPr="00A00B6B">
        <w:rPr>
          <w:rFonts w:ascii="Arial" w:hAnsi="Arial" w:cs="Arial"/>
          <w:b/>
          <w:sz w:val="24"/>
          <w:szCs w:val="28"/>
        </w:rPr>
        <w:t>a chiesa istruisce la Chiesa</w:t>
      </w:r>
      <w:bookmarkEnd w:id="309"/>
      <w:r w:rsidRPr="00A00B6B">
        <w:rPr>
          <w:rFonts w:ascii="Arial" w:hAnsi="Arial" w:cs="Arial"/>
          <w:b/>
          <w:sz w:val="24"/>
          <w:szCs w:val="28"/>
        </w:rPr>
        <w:t>.</w:t>
      </w:r>
      <w:r w:rsidRPr="00A00B6B">
        <w:rPr>
          <w:rFonts w:ascii="Arial" w:hAnsi="Arial" w:cs="Arial"/>
          <w:sz w:val="28"/>
          <w:szCs w:val="28"/>
        </w:rPr>
        <w:t xml:space="preserve"> </w:t>
      </w:r>
      <w:r w:rsidRPr="00A00B6B">
        <w:rPr>
          <w:rFonts w:ascii="Arial" w:hAnsi="Arial"/>
          <w:sz w:val="24"/>
        </w:rPr>
        <w:t>Gesù chiama i suoi Apostoli. Li istruisce per tre anni, annunziando loro la Parola e mostrando come essa va vissuta in ogni momento della vita. Muore sulla croce e versa per loro lo Spirito Santo. Apre la mente alla comprensione della Legge, dei Profeti, dei Salmi. Dona loro lo Spirito. Le regole per vivere ogni comando di Cristo Gesù sono date dallo Spirito Santo e vanno vissute da ogni membro della Chiesa. Esse sono quattro e vanno osservate insieme senza alcuna interruzione. Se una viene omessa, le altre divengono inutili. Insieme vivono, insieme muoiono.</w:t>
      </w:r>
    </w:p>
    <w:p w14:paraId="1113C25A" w14:textId="77777777" w:rsidR="00FE6B0B" w:rsidRPr="00A00B6B" w:rsidRDefault="00FE6B0B" w:rsidP="00FE6B0B">
      <w:pPr>
        <w:spacing w:after="120"/>
        <w:jc w:val="both"/>
        <w:rPr>
          <w:rFonts w:ascii="Arial" w:hAnsi="Arial"/>
          <w:sz w:val="24"/>
        </w:rPr>
      </w:pPr>
      <w:r w:rsidRPr="00A00B6B">
        <w:rPr>
          <w:rFonts w:ascii="Arial" w:hAnsi="Arial"/>
          <w:b/>
          <w:sz w:val="24"/>
        </w:rPr>
        <w:t>Prima regola dello Spirito Santo</w:t>
      </w:r>
      <w:r w:rsidRPr="00A00B6B">
        <w:rPr>
          <w:rFonts w:ascii="Arial" w:hAnsi="Arial"/>
          <w:sz w:val="24"/>
        </w:rPr>
        <w:t>.</w:t>
      </w:r>
      <w:r w:rsidRPr="00A00B6B">
        <w:rPr>
          <w:rFonts w:ascii="Arial" w:hAnsi="Arial"/>
          <w:i/>
          <w:sz w:val="24"/>
        </w:rPr>
        <w:t xml:space="preserve"> Erano perseveranti nell’insegnamento degli apostoli</w:t>
      </w:r>
      <w:r w:rsidRPr="00A00B6B">
        <w:rPr>
          <w:rFonts w:ascii="Arial" w:hAnsi="Arial"/>
          <w:sz w:val="24"/>
        </w:rPr>
        <w:t>. Perché vi sia istruzione è necessario che gli Apostoli insegnino. Cosa devono insegnare? Ciò che Gesù ha insegnato loro. Essi non si devono mai distaccare dall’insegnamento di Gesù. Gli Apostoli insegnano, istruiscono, ammaestrano, formano, lasciandosi aiutare dai presbiteri, loro collaboratori nell’ordine episcopale. L’ufficio dell’insegnamento è essenza del sacramento dell’ordine ed è a fondamento anche dell’ufficio della santificazione e del governo. Nella Chiesa c’è una autorità e una missione che viene dal sacramento dell’ordine sacro ed è la sorgente dell’insegnamento. Ma c’è anche una missione e una autorità che vengono da ogni sacramento ricevuto. Ogni membro del corpo di Cristo riceve l’insegnamento dalla sorgente.</w:t>
      </w:r>
    </w:p>
    <w:p w14:paraId="3E13C2BF"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Come vera sorgente derivata ogni membro del corpo di Cristo diffonde l’insegnamento ricevuto fino ai confini della terra. Ogni battezzato è rivestito dell’autorità della profezia di annunziare la Parola. Lui è costituito in Cristo sacerdote, re e profeta. Sono i suoi ministeri e la sua autorità. Se il battezzato si separa dalla sorgente dell’insegnamento che viene dal sacramento dell’ordine, la sua diviene falsa profezia. L’insegnamento manca della verità di Cristo. Nella Chiesa solo se si riceve si dona. Chi riceve in abbondanza dona in abbondanza. Non si riceve, non si dona. Oggi vi è autonomia, separazione, indipendenza, distacco, allontanamento dalla sorgente dell’insegnamento. O si ricompone questa frattura, o l’annunzio non produrrà alcun frutto di salvezza. Non è </w:t>
      </w:r>
      <w:r w:rsidRPr="00A00B6B">
        <w:rPr>
          <w:rFonts w:ascii="Arial" w:hAnsi="Arial"/>
          <w:bCs/>
          <w:sz w:val="24"/>
        </w:rPr>
        <w:lastRenderedPageBreak/>
        <w:t>annunzio secondo l’insegnamento di Gesù Signore. È annunzio dal proprio cuore. Gli Apostoli attingono dal cuore di Cristo e dalla verità dello Spirito Santo. Attingendo, donano. Se non attingono, non donano. Ogni altro membro attinge dagli Apostoli, cresce nella sapienza di Cristo, nella sua Parola e nella verità dello Spirito Santo, annunzia la Parola nella quale cresce.</w:t>
      </w:r>
    </w:p>
    <w:p w14:paraId="1723013D" w14:textId="77777777" w:rsidR="00FE6B0B" w:rsidRPr="00A00B6B" w:rsidRDefault="00FE6B0B" w:rsidP="00FE6B0B">
      <w:pPr>
        <w:spacing w:after="120"/>
        <w:jc w:val="both"/>
        <w:rPr>
          <w:rFonts w:ascii="Arial" w:hAnsi="Arial"/>
          <w:sz w:val="24"/>
        </w:rPr>
      </w:pPr>
      <w:r w:rsidRPr="00A00B6B">
        <w:rPr>
          <w:rFonts w:ascii="Arial" w:hAnsi="Arial"/>
          <w:sz w:val="24"/>
        </w:rPr>
        <w:t>Ogni membro deve però sapere che deve condurre agli Apostoli e ai Presbiteri perché l’insegnamento sia poi perfetto in ogni verità e in ogni dottrina. Questo mistero di comunione mai dovrà essere omesso. Quando si esclude l’Apostolo e il presbitero, sempre l’insegnamento è deficitario. Nella Chiesa nessun membro è cellula senza legame. Il cemento di ogni cellula all’altra cellula non è dato dallo Spirito Santo, dalla sua verità, dalla sua luce diretta. È dato invece dallo Spirito Santo attraverso le vie da Lui stabilite. Queste vie sono la comunione visibile con gli Apostoli. Ecco la regola da rispettare sempre: Ogni membro della Chiesa deve lasciarsi istruire, se vuole partecipare al ministero profetico del corpo di Cristo. Cristo istruisce gli Apostoli. Gli Apostoli istruiscono il corpo di Cristo, annunziando la Parola e invitando tutti a divenire corpo di Cristo. Quanti ricevono la Parola, lasciandosi sempre ammaestrare dagli Apostoli e dalle altre vie dello Spirito Santo, ricordano la Parola ad ogni altro uomo, ma con un solo fine: chiamare a divenire corpo di Cristo invisibile e visibile insieme, divenendo Chiesa una, santa, cattolica, apostolica.</w:t>
      </w:r>
    </w:p>
    <w:p w14:paraId="34F3518F" w14:textId="77777777" w:rsidR="00FE6B0B" w:rsidRPr="00A00B6B" w:rsidRDefault="00FE6B0B" w:rsidP="00FE6B0B">
      <w:pPr>
        <w:spacing w:after="120"/>
        <w:jc w:val="both"/>
        <w:rPr>
          <w:rFonts w:ascii="Arial" w:hAnsi="Arial"/>
          <w:sz w:val="24"/>
        </w:rPr>
      </w:pPr>
      <w:r w:rsidRPr="00A00B6B">
        <w:rPr>
          <w:rFonts w:ascii="Arial" w:hAnsi="Arial"/>
          <w:b/>
          <w:sz w:val="24"/>
        </w:rPr>
        <w:t>Le altre tre regole</w:t>
      </w:r>
      <w:r w:rsidRPr="00A00B6B">
        <w:rPr>
          <w:rFonts w:ascii="Arial" w:hAnsi="Arial"/>
          <w:sz w:val="24"/>
        </w:rPr>
        <w:t xml:space="preserve"> chiedono di essere perseveranti nella comunione, nello spezzare il pane e nelle preghiere. Queste tre regole saranno vere se vero è l’insegnamento. Se l’insegnamento è falso o inesistente, anche queste tre regole saranno vissute in modo falso o non saranno vissute affatto. Cristo Gesù, nello Spirito Santo, ha fondato la sua Chiesa su regole divine, non umane. Queste regole fanno la vera Chiesa di Cristo Gesù. Ci si pone fuori da queste regole, non si è vera Chiesa di Gesù Signore. Oggi si vuole essere Chiesa senza alcuna regola, né divina, né umana.</w:t>
      </w:r>
    </w:p>
    <w:p w14:paraId="758CB0F7" w14:textId="77777777" w:rsidR="00FE6B0B" w:rsidRPr="00A00B6B" w:rsidRDefault="00FE6B0B" w:rsidP="00FE6B0B">
      <w:pPr>
        <w:spacing w:after="120"/>
        <w:jc w:val="both"/>
        <w:rPr>
          <w:rFonts w:ascii="Arial" w:hAnsi="Arial"/>
          <w:sz w:val="24"/>
        </w:rPr>
      </w:pPr>
      <w:r w:rsidRPr="00A00B6B">
        <w:rPr>
          <w:rFonts w:ascii="Arial" w:hAnsi="Arial"/>
          <w:sz w:val="24"/>
        </w:rPr>
        <w:t xml:space="preserve">Senza questa visione soprannaturale ecclesiale, il discepolo di Gesù manca della sua verità. Se manca della sua verità, mai potrà vivere per dare vita a questa sua verità dalla quale è la redenzione e la salvezza del mondo. </w:t>
      </w:r>
    </w:p>
    <w:p w14:paraId="316DE1A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11</w:t>
      </w:r>
      <w:r w:rsidRPr="00A00B6B">
        <w:rPr>
          <w:rFonts w:ascii="Arial" w:hAnsi="Arial"/>
          <w:b/>
          <w:sz w:val="24"/>
        </w:rPr>
        <w:t>Ecco, noi chiamiamo beati quelli che sono stati pazienti. Avete udito parlare della pazienza di Giobbe e conoscete la sorte finale che gli riserbò il Signore, perché il Signore è ricco di misericordia e di compassione.</w:t>
      </w:r>
    </w:p>
    <w:p w14:paraId="5F768920" w14:textId="77777777" w:rsidR="00FE6B0B" w:rsidRPr="00A00B6B" w:rsidRDefault="00FE6B0B" w:rsidP="00FE6B0B">
      <w:pPr>
        <w:spacing w:after="120"/>
        <w:jc w:val="both"/>
        <w:rPr>
          <w:rFonts w:ascii="Arial" w:hAnsi="Arial"/>
          <w:sz w:val="24"/>
        </w:rPr>
      </w:pPr>
      <w:r w:rsidRPr="00A00B6B">
        <w:rPr>
          <w:rFonts w:ascii="Arial" w:hAnsi="Arial"/>
          <w:sz w:val="24"/>
        </w:rPr>
        <w:t xml:space="preserve">Perché quelli che sono pazienti vengono chiamati beati? Perché i pazienti vincono il male. Mai dal male si lasciano vincere. Con la loro pazienza essi governano pensieri, sentimenti, azioni e reazioni, parole ed opere. Mai agiscono per impulso e mai d’istinto e soprattutto mai per reazione. La pazienza dona loro il governo di tutto il loro essere in ogni momento. Ecco perché sono beati. La pazienza è figlia della virtù della mitezza. La mitezza è rimanere forti in ogni tribolazione, su ogni croce, in ogni martirio. Con Gesù la pazienza si riveste di una ulteriore verità. Con Lui la pazienza diviene volontà di assumere su di sé tutti i peccati del mondo ed espiarli tutti al posto di ogni uomo. Sulla croce Gesù prende il posto di ogni uomo. Sulla croce in Cristo è Adamo che viene crocifisso, Eva, e ogni loro figlio, e questo fino al giorno della Parusia, quando vi sarà la </w:t>
      </w:r>
      <w:r w:rsidRPr="00A00B6B">
        <w:rPr>
          <w:rFonts w:ascii="Arial" w:hAnsi="Arial"/>
          <w:sz w:val="24"/>
        </w:rPr>
        <w:lastRenderedPageBreak/>
        <w:t xml:space="preserve">creazione di nuovi cieli e nuova terra. La pazienza è in Cristo il suo grande amore che si lascia crocifiggere per la salvezza di ogni uomo, dell’intera umanità. </w:t>
      </w:r>
    </w:p>
    <w:p w14:paraId="61777913" w14:textId="77777777" w:rsidR="00FE6B0B" w:rsidRPr="00A00B6B" w:rsidRDefault="00FE6B0B" w:rsidP="00FE6B0B">
      <w:pPr>
        <w:spacing w:after="120"/>
        <w:jc w:val="both"/>
        <w:rPr>
          <w:rFonts w:ascii="Arial" w:hAnsi="Arial"/>
          <w:sz w:val="24"/>
        </w:rPr>
      </w:pPr>
      <w:r w:rsidRPr="00A00B6B">
        <w:rPr>
          <w:rFonts w:ascii="Arial" w:hAnsi="Arial"/>
          <w:sz w:val="24"/>
        </w:rPr>
        <w:t>In Giobbe la pazienza è l’accettazione di ogni privazione e di ogni sofferenza cui fu sottomesso il suo corpo. Giobbe superò la durissima prova senza mai commettere un solo peccato contro il Signore. Sempre Giobbe rimase alieno dal male. Per la grande pazienza di Giobbe, Satana perse la sfida e il Signore risultò vincitore. Se Giobbe fosse caduto nel male, il Signore avrebbe perso e Satana avrebbe vinto. Sempre quando noi commettiamo un peccato, Satana è il vincitore e il nostro Dio il perdente. Oggi, si dice, che Satana abbia sfidato Dio sulla Chiesa. A Lui gli basterà un secolo per ridurre la Chiesa in polvere e cenere. Ma anche questa sfida Lui perderà, a causa dei martiri che ogni giorno danno la vita a Cristo. Finché ci sarà un solo martire sulla terra Satana perde e il Signore trionfa. Ogni discepolo di Gesù questo deve sapere: per lui Satana vince e il Signore perde, se cade nel male. Per lui il Signore vince e Satana perde, se lui trionfa e rimane nel bene. Ecco cosa narra la Scrittura di Giobbe, questo uomo dal cuore retto e alieno dal male.</w:t>
      </w:r>
    </w:p>
    <w:p w14:paraId="3F6CAFAF"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479CA7FD"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5FE55F76"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D8C27CD"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w:t>
      </w:r>
      <w:r w:rsidRPr="00A00B6B">
        <w:rPr>
          <w:rFonts w:ascii="Arial" w:hAnsi="Arial"/>
          <w:i/>
          <w:iCs/>
          <w:sz w:val="24"/>
        </w:rPr>
        <w:lastRenderedPageBreak/>
        <w:t>portati via e hanno passato a fil di spada i guardiani. Sono scampato soltanto io per raccontartelo».</w:t>
      </w:r>
    </w:p>
    <w:p w14:paraId="04DFDFEF"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Mentre egli ancora parlava, entrò un altro e disse: «Un fuoco divino è caduto dal cielo: si è appiccato alle pecore e ai guardiani e li ha divorati. Sono scampato soltanto io per raccontartelo».</w:t>
      </w:r>
    </w:p>
    <w:p w14:paraId="1B9E7C10"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Mentre egli ancora parlava, entrò un altro e disse: «I Caldei hanno formato tre bande: sono piombati sopra i cammelli e li hanno portati via e hanno passato a fil di spada i guardiani. Sono scampato soltanto io per raccontartelo».</w:t>
      </w:r>
    </w:p>
    <w:p w14:paraId="2A0A3A0C"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56195BB"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6BBA09B0"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B128E36"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w:t>
      </w:r>
    </w:p>
    <w:p w14:paraId="71E68F65"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p>
    <w:p w14:paraId="35181778"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lastRenderedPageBreak/>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78492125"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Elifaz di Teman, Bildad di Suach e Sofar di Naamà andarono e fecero come aveva detto loro il Signore e il Signore ebbe riguardo di Giobbe.</w:t>
      </w:r>
    </w:p>
    <w:p w14:paraId="28897E61"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w:t>
      </w:r>
    </w:p>
    <w:p w14:paraId="3DC2257B" w14:textId="77777777" w:rsidR="00FE6B0B" w:rsidRPr="00A00B6B" w:rsidRDefault="00FE6B0B" w:rsidP="00770276">
      <w:pPr>
        <w:spacing w:after="120"/>
        <w:ind w:left="567" w:right="567"/>
        <w:jc w:val="both"/>
        <w:rPr>
          <w:rFonts w:ascii="Arial" w:hAnsi="Arial"/>
          <w:i/>
          <w:iCs/>
          <w:sz w:val="24"/>
        </w:rPr>
      </w:pPr>
      <w:r w:rsidRPr="00A00B6B">
        <w:rPr>
          <w:rFonts w:ascii="Arial" w:hAnsi="Arial"/>
          <w:i/>
          <w:iCs/>
          <w:sz w:val="24"/>
        </w:rPr>
        <w:t xml:space="preserve">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 Dopo tutto questo, Giobbe visse ancora centoquarant’anni e vide figli e nipoti per quattro generazioni. Poi Giobbe morì, vecchio e sazio di giorni (Gb 42,1-17). </w:t>
      </w:r>
    </w:p>
    <w:p w14:paraId="5C24BC25" w14:textId="77777777" w:rsidR="00FE6B0B" w:rsidRPr="00A00B6B" w:rsidRDefault="00FE6B0B" w:rsidP="00FE6B0B">
      <w:pPr>
        <w:spacing w:after="120"/>
        <w:jc w:val="both"/>
        <w:rPr>
          <w:rFonts w:ascii="Arial" w:hAnsi="Arial"/>
          <w:sz w:val="24"/>
        </w:rPr>
      </w:pPr>
      <w:r w:rsidRPr="00A00B6B">
        <w:rPr>
          <w:rFonts w:ascii="Arial" w:hAnsi="Arial"/>
          <w:sz w:val="24"/>
        </w:rPr>
        <w:t xml:space="preserve">Offriamo ora due brevi pensieri su quest’uomo integro e alieno dal male. Ci aiuteranno a comprendere quanto potente sia stata in lui la grazia del Signore. </w:t>
      </w:r>
    </w:p>
    <w:p w14:paraId="0A1C2124" w14:textId="77777777" w:rsidR="00F3467A" w:rsidRPr="00A00B6B" w:rsidRDefault="00FE6B0B" w:rsidP="00FE6B0B">
      <w:pPr>
        <w:spacing w:after="120"/>
        <w:jc w:val="both"/>
        <w:rPr>
          <w:rFonts w:ascii="Arial" w:hAnsi="Arial"/>
          <w:sz w:val="24"/>
        </w:rPr>
      </w:pPr>
      <w:r w:rsidRPr="00A00B6B">
        <w:rPr>
          <w:rFonts w:ascii="Arial" w:hAnsi="Arial"/>
          <w:b/>
          <w:sz w:val="24"/>
        </w:rPr>
        <w:t>F</w:t>
      </w:r>
      <w:r w:rsidR="00770276" w:rsidRPr="00A00B6B">
        <w:rPr>
          <w:rFonts w:ascii="Arial" w:hAnsi="Arial"/>
          <w:b/>
          <w:sz w:val="24"/>
        </w:rPr>
        <w:t>orse i miei figli hanno peccato</w:t>
      </w:r>
      <w:r w:rsidRPr="00A00B6B">
        <w:rPr>
          <w:rFonts w:ascii="Arial" w:hAnsi="Arial"/>
          <w:b/>
          <w:sz w:val="24"/>
        </w:rPr>
        <w:t xml:space="preserve">. </w:t>
      </w:r>
      <w:r w:rsidRPr="00A00B6B">
        <w:rPr>
          <w:rFonts w:ascii="Arial" w:hAnsi="Arial"/>
          <w:sz w:val="24"/>
        </w:rPr>
        <w:t xml:space="preserve">Giobbe non è un figlio di Abramo. Conosce però il Signore. Lo attesta la sua vita. È integro e retto, timorato di Dio e lontano dal male. È ricco, grande, anzi il più grande fra tutti i figli d’oriente. A Lui sono nati sette figli e tre figlie. 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 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w:t>
      </w:r>
    </w:p>
    <w:p w14:paraId="0852B6D4" w14:textId="680E5D3F"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“Infatti l’ira di Dio si rivela dal cielo contro ogni empietà e ogni ingiustizia di uomini che soffocano la verità nell’ingiustizia, poiché ciò che di Dio si può conoscere è loro manifesto; Dio stesso lo ha manifestato a loro. Essi dunque non hanno alcun motivo di scusa perché, pur avendo conosciuto Dio, non lo hanno glorificato né </w:t>
      </w:r>
      <w:r w:rsidRPr="00A00B6B">
        <w:rPr>
          <w:rFonts w:ascii="Arial" w:hAnsi="Arial"/>
          <w:i/>
          <w:iCs/>
          <w:sz w:val="24"/>
        </w:rPr>
        <w:lastRenderedPageBreak/>
        <w:t xml:space="preserve">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683C9F41" w14:textId="77777777" w:rsidR="00FE6B0B" w:rsidRPr="00A00B6B" w:rsidRDefault="00FE6B0B" w:rsidP="00FE6B0B">
      <w:pPr>
        <w:spacing w:after="120"/>
        <w:jc w:val="both"/>
        <w:rPr>
          <w:rFonts w:ascii="Arial" w:hAnsi="Arial"/>
          <w:bCs/>
          <w:sz w:val="24"/>
        </w:rPr>
      </w:pPr>
      <w:r w:rsidRPr="00A00B6B">
        <w:rPr>
          <w:rFonts w:ascii="Arial" w:hAnsi="Arial"/>
          <w:bCs/>
          <w:sz w:val="24"/>
        </w:rPr>
        <w:t>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moralità è vera via della luce. Dove Dio non può incidere con la sua luce è il segno che l’immoralità oscura il cuore e soffoca la verità nell’ingiustizia.</w:t>
      </w:r>
    </w:p>
    <w:p w14:paraId="75726657" w14:textId="77777777" w:rsidR="00F3467A" w:rsidRPr="00A00B6B" w:rsidRDefault="00FE6B0B" w:rsidP="00FE6B0B">
      <w:pPr>
        <w:spacing w:after="120"/>
        <w:jc w:val="both"/>
        <w:rPr>
          <w:rFonts w:ascii="Arial" w:hAnsi="Arial"/>
          <w:bCs/>
          <w:sz w:val="24"/>
        </w:rPr>
      </w:pPr>
      <w:r w:rsidRPr="00A00B6B">
        <w:rPr>
          <w:rFonts w:ascii="Arial" w:hAnsi="Arial"/>
          <w:bCs/>
          <w:sz w:val="24"/>
        </w:rPr>
        <w:t xml:space="preserve">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un momento di fraterna convivialità. Giobbe, dalla coscienza pura, piena di timore di Dio, pensa che i suoi figli in questi momenti possano eccedere, fare qualcosa di sconveniente, offendendo il Signore. Per questo, l’indomani offre al Signore un sacrificio in riparazione delle colpe da lui ritenute possibili: </w:t>
      </w:r>
    </w:p>
    <w:p w14:paraId="78B68250" w14:textId="74302117" w:rsidR="00FE6B0B" w:rsidRPr="00A00B6B" w:rsidRDefault="00FE6B0B" w:rsidP="00F3467A">
      <w:pPr>
        <w:spacing w:after="120"/>
        <w:ind w:left="567" w:right="567"/>
        <w:jc w:val="both"/>
        <w:rPr>
          <w:rFonts w:ascii="Arial" w:hAnsi="Arial"/>
          <w:bCs/>
          <w:i/>
          <w:iCs/>
          <w:sz w:val="24"/>
        </w:rPr>
      </w:pPr>
      <w:r w:rsidRPr="00A00B6B">
        <w:rPr>
          <w:rFonts w:ascii="Arial" w:hAnsi="Arial"/>
          <w:bCs/>
          <w:i/>
          <w:iCs/>
          <w:sz w:val="24"/>
        </w:rPr>
        <w:t xml:space="preserve">“I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1,15). </w:t>
      </w:r>
    </w:p>
    <w:p w14:paraId="0CB22104"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 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w:t>
      </w:r>
      <w:r w:rsidRPr="00A00B6B">
        <w:rPr>
          <w:rFonts w:ascii="Arial" w:hAnsi="Arial"/>
          <w:bCs/>
          <w:sz w:val="24"/>
        </w:rPr>
        <w:lastRenderedPageBreak/>
        <w:t xml:space="preserve">anche ad immagine della Madre di Gesù e nostra. Lei ha dato il suo Figlio Unigenito per la redenzione di tutti gli altri figli, che Gesù le ha consegnato come supremo testamento del suo amore. </w:t>
      </w:r>
    </w:p>
    <w:p w14:paraId="28A943F0" w14:textId="13E6D6AD" w:rsidR="00FE6B0B" w:rsidRPr="00A00B6B" w:rsidRDefault="00FE6B0B" w:rsidP="00FE6B0B">
      <w:pPr>
        <w:spacing w:after="120"/>
        <w:jc w:val="both"/>
        <w:rPr>
          <w:rFonts w:ascii="Arial" w:hAnsi="Arial"/>
          <w:sz w:val="24"/>
        </w:rPr>
      </w:pPr>
      <w:r w:rsidRPr="00A00B6B">
        <w:rPr>
          <w:rFonts w:ascii="Arial" w:hAnsi="Arial"/>
          <w:b/>
          <w:sz w:val="24"/>
        </w:rPr>
        <w:t>S</w:t>
      </w:r>
      <w:r w:rsidR="00F3467A" w:rsidRPr="00A00B6B">
        <w:rPr>
          <w:rFonts w:ascii="Arial" w:hAnsi="Arial"/>
          <w:b/>
          <w:sz w:val="24"/>
        </w:rPr>
        <w:t>tendi un poco la mano e tocca quanto ha</w:t>
      </w:r>
      <w:r w:rsidRPr="00A00B6B">
        <w:rPr>
          <w:rFonts w:ascii="Arial" w:hAnsi="Arial"/>
          <w:b/>
          <w:sz w:val="24"/>
        </w:rPr>
        <w:t xml:space="preserve">. </w:t>
      </w:r>
      <w:r w:rsidRPr="00A00B6B">
        <w:rPr>
          <w:rFonts w:ascii="Arial" w:hAnsi="Arial"/>
          <w:sz w:val="24"/>
        </w:rPr>
        <w:t xml:space="preserve">Satana non conosce luogo dove lui non possa entrare. Non vi è sulla terra un solo angolo vietato alla sua presenza. Non gli è consentito solo nel cuore di Gesù e di Maria. Lui però vi ha provato. Gli è andata male. Dal pinnacolo della croce sul quale ha condotto Gesù, lui ha ricevuto la sconfitta definitiva. 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accoglie la sfida e permette che Giobbe possa perdere tutto quello che possiede. Lui però non dovrà essere toccato nel suo corpo. </w:t>
      </w:r>
    </w:p>
    <w:p w14:paraId="6E02DAF2" w14:textId="77777777" w:rsidR="00F3467A" w:rsidRPr="00A00B6B" w:rsidRDefault="00FE6B0B" w:rsidP="00FE6B0B">
      <w:pPr>
        <w:spacing w:after="120"/>
        <w:jc w:val="both"/>
        <w:rPr>
          <w:rFonts w:ascii="Arial" w:hAnsi="Arial"/>
          <w:sz w:val="24"/>
        </w:rPr>
      </w:pPr>
      <w:r w:rsidRPr="00A00B6B">
        <w:rPr>
          <w:rFonts w:ascii="Arial" w:hAnsi="Arial"/>
          <w:sz w:val="24"/>
        </w:rPr>
        <w:t xml:space="preserve">In un solo giorno Giobbe perde tutto. Rimane solo, povero, misero. La sua risposta fu di piena consegna alla volontà di Dio: </w:t>
      </w:r>
    </w:p>
    <w:p w14:paraId="6B97A194" w14:textId="77777777" w:rsidR="00F3467A"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«Nudo uscii dal grembo di mia madre, e nudo vi ritornerò. Il Signore ha dato, il Signore ha tolto, sia benedetto il nome del Signore!». In tutto questo Giobbe non peccò e non attribuì a Dio nulla di ingiusto (Cfr. Gb 1,6-22). </w:t>
      </w:r>
    </w:p>
    <w:p w14:paraId="00A00B7C" w14:textId="7E966B19" w:rsidR="00FE6B0B" w:rsidRPr="00A00B6B" w:rsidRDefault="00FE6B0B" w:rsidP="00FE6B0B">
      <w:pPr>
        <w:spacing w:after="120"/>
        <w:jc w:val="both"/>
        <w:rPr>
          <w:rFonts w:ascii="Arial" w:hAnsi="Arial"/>
          <w:sz w:val="24"/>
        </w:rPr>
      </w:pPr>
      <w:r w:rsidRPr="00A00B6B">
        <w:rPr>
          <w:rFonts w:ascii="Arial" w:hAnsi="Arial"/>
          <w:sz w:val="24"/>
        </w:rPr>
        <w:t>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16E5377E" w14:textId="77777777" w:rsidR="00FE6B0B" w:rsidRPr="00A00B6B" w:rsidRDefault="00FE6B0B" w:rsidP="00FE6B0B">
      <w:pPr>
        <w:spacing w:after="120"/>
        <w:jc w:val="both"/>
        <w:rPr>
          <w:rFonts w:ascii="Arial" w:hAnsi="Arial"/>
          <w:sz w:val="24"/>
        </w:rPr>
      </w:pPr>
      <w:r w:rsidRPr="00A00B6B">
        <w:rPr>
          <w:rFonts w:ascii="Arial" w:hAnsi="Arial"/>
          <w:sz w:val="24"/>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 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728E8D07"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tenebre, è del suo regno. Costruirà una storia di morte, distruzione, male. Non può costruire una storia di bene, verità, giustizia, carità, amore fraterno, </w:t>
      </w:r>
      <w:r w:rsidRPr="00A00B6B">
        <w:rPr>
          <w:rFonts w:ascii="Arial" w:hAnsi="Arial"/>
          <w:bCs/>
          <w:sz w:val="24"/>
        </w:rPr>
        <w:lastRenderedPageBreak/>
        <w:t>solidarietà, comunione tra i figli dello stesso Padre. Satana lavora per la divisione, per mettere gli uni contro gli altri, per separare, creare infiniti contrasti, generare ogni diffidenza.</w:t>
      </w:r>
    </w:p>
    <w:p w14:paraId="61C529F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Oggi il mondo sembra essersi consegnato al suo principe. Lo attesta l’assoluta mancanza di sapienza, intelligenza, verità, che non abitano più nel cuore degli uomini. Tutti siamo obbligati a chiederci: </w:t>
      </w:r>
      <w:r w:rsidRPr="00A00B6B">
        <w:rPr>
          <w:rFonts w:ascii="Arial" w:hAnsi="Arial"/>
          <w:bCs/>
          <w:i/>
          <w:iCs/>
          <w:sz w:val="24"/>
        </w:rPr>
        <w:t>“Ma io a chi appartengo: a Dio o a Satana, alla verità o alla menzogna, al bene o al male?”</w:t>
      </w:r>
      <w:r w:rsidRPr="00A00B6B">
        <w:rPr>
          <w:rFonts w:ascii="Arial" w:hAnsi="Arial"/>
          <w:bCs/>
          <w:sz w:val="24"/>
        </w:rPr>
        <w:t xml:space="preserve">. Questa luce la possiedono solo quanti sono del regno di Dio, si lasciano condurre dalla sua volontà, camminano nei suoi santi comandamenti. Giobbe appartiene al regno di Dio. Viene tentato. Rimane nel regno di Dio. È messo alla prova. Non cade. Chi deve aiutare quanti sono provati a leggere secondo verità la loro storia è il profeta. Esso è luce purissima mandato da Dio per illuminare i cuori e rischiararli con la sapienza soprannaturale. Se il profeta viene meno in questi frangenti, quanti sono provati dalla storia precipitano in un baratro senza ritorno. Profeta di Dio oggi è il cristiano. È lui che deve illuminare, rischiarare, spiegare, annunziare, 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63E88216"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pazienza è tutto per un uomo. Sono però pazienti solo i figli della luce, finché rimangono nella luce. Quando dalla luce si passa nelle tenebre, allora non è più la pazienza che governa la vita. Sono invece gli istinti del peccato che la dominano ed esercitano ogni potere di male su di essa. Chi vuole essere paziente, non solo deve essere figlio della luce, nella luce deve crescere fino a raggiungere la più alta perfezione. Si cresce di luce in luce, crescendo di obbedienza in obbedienza, tenendosi sempre lontani da ogni male. Quando il male entra nel cuore, allora il governo della nostra vita non è più della pazienza, ma del peccato. Verità mai da dimenticare. </w:t>
      </w:r>
    </w:p>
    <w:p w14:paraId="69D36227" w14:textId="77777777" w:rsidR="00FE6B0B" w:rsidRPr="00A00B6B" w:rsidRDefault="00FE6B0B" w:rsidP="00FE6B0B">
      <w:pPr>
        <w:spacing w:after="120"/>
        <w:jc w:val="both"/>
        <w:rPr>
          <w:rFonts w:ascii="Arial" w:hAnsi="Arial"/>
          <w:sz w:val="24"/>
        </w:rPr>
      </w:pPr>
    </w:p>
    <w:p w14:paraId="6D695C0A" w14:textId="77777777" w:rsidR="00FE6B0B" w:rsidRPr="00A00B6B" w:rsidRDefault="00FE6B0B" w:rsidP="00FE72E4">
      <w:pPr>
        <w:pStyle w:val="Corpotesto"/>
      </w:pPr>
      <w:bookmarkStart w:id="310" w:name="_Toc142321725"/>
      <w:r w:rsidRPr="00A00B6B">
        <w:t>Esortazione finale</w:t>
      </w:r>
      <w:bookmarkEnd w:id="310"/>
    </w:p>
    <w:p w14:paraId="7DFCDEB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12</w:t>
      </w:r>
      <w:r w:rsidRPr="00A00B6B">
        <w:rPr>
          <w:rFonts w:ascii="Arial" w:hAnsi="Arial"/>
          <w:b/>
          <w:sz w:val="24"/>
        </w:rPr>
        <w:t>Soprattutto, fratelli miei, non giurate né per il cielo, né per la terra e non fate alcun altro giuramento. Ma il vostro «sì» sia sì, e il vostro «no» no, per non incorrere nella condanna.</w:t>
      </w:r>
    </w:p>
    <w:p w14:paraId="68F9390B" w14:textId="77777777" w:rsidR="00FE6B0B" w:rsidRPr="00A00B6B" w:rsidRDefault="00FE6B0B" w:rsidP="00FE6B0B">
      <w:pPr>
        <w:spacing w:after="120"/>
        <w:jc w:val="both"/>
        <w:rPr>
          <w:rFonts w:ascii="Arial" w:hAnsi="Arial"/>
          <w:sz w:val="24"/>
        </w:rPr>
      </w:pPr>
      <w:r w:rsidRPr="00A00B6B">
        <w:rPr>
          <w:rFonts w:ascii="Arial" w:hAnsi="Arial"/>
          <w:sz w:val="24"/>
        </w:rPr>
        <w:t>Ogni discepolo di Gesù deve avere una parola sempre di verità, purezza, luce, santità, giustizia, pace, riconciliazione, perdono, sapienza arrendevole e mite. La parola deve essere la sua vita, la sua vita la sua parola. Mai la sua dovrà essere parola di inganno, menzogna, calunnia, mormorazione, pettegolezzo, giudizio temerario, minaccia, falsa testimonianza.</w:t>
      </w:r>
    </w:p>
    <w:p w14:paraId="3C0E531B" w14:textId="77777777" w:rsidR="00FE6B0B" w:rsidRPr="00A00B6B" w:rsidRDefault="00FE6B0B" w:rsidP="00FE6B0B">
      <w:pPr>
        <w:spacing w:after="120"/>
        <w:jc w:val="both"/>
        <w:rPr>
          <w:rFonts w:ascii="Arial" w:hAnsi="Arial"/>
          <w:sz w:val="24"/>
        </w:rPr>
      </w:pPr>
      <w:r w:rsidRPr="00A00B6B">
        <w:rPr>
          <w:rFonts w:ascii="Arial" w:hAnsi="Arial"/>
          <w:sz w:val="24"/>
        </w:rPr>
        <w:t>Essendo la sua parola di purissima verità, essa non ha bisogno di essere confermata con un giuramento. La verità basta a se stessa. Ecco perché l’Apostolo Giacomo invita i discepoli di Gesù ad astenersi da ogni giuramento:</w:t>
      </w:r>
      <w:r w:rsidRPr="00A00B6B">
        <w:rPr>
          <w:rFonts w:ascii="Arial" w:hAnsi="Arial"/>
          <w:i/>
          <w:sz w:val="24"/>
        </w:rPr>
        <w:t xml:space="preserve"> Soprattutto, fratelli miei, non giurate né per il cielo, né per la terra e non fate alcun </w:t>
      </w:r>
      <w:r w:rsidRPr="00A00B6B">
        <w:rPr>
          <w:rFonts w:ascii="Arial" w:hAnsi="Arial"/>
          <w:i/>
          <w:sz w:val="24"/>
        </w:rPr>
        <w:lastRenderedPageBreak/>
        <w:t>altro giuramento. Ma il vostro “sì” sia sì, e il vostro “no” no, per non incorrere nella condanna.</w:t>
      </w:r>
      <w:r w:rsidRPr="00A00B6B">
        <w:rPr>
          <w:rFonts w:ascii="Arial" w:hAnsi="Arial"/>
          <w:sz w:val="24"/>
        </w:rPr>
        <w:t xml:space="preserve"> La Parola è tutto per un discepolo di Gesù.</w:t>
      </w:r>
    </w:p>
    <w:p w14:paraId="406483EB" w14:textId="77777777" w:rsidR="00F3467A" w:rsidRPr="00A00B6B" w:rsidRDefault="00FE6B0B" w:rsidP="00FE6B0B">
      <w:pPr>
        <w:spacing w:after="120"/>
        <w:jc w:val="both"/>
        <w:rPr>
          <w:rFonts w:ascii="Arial" w:hAnsi="Arial"/>
          <w:sz w:val="24"/>
        </w:rPr>
      </w:pPr>
      <w:r w:rsidRPr="00A00B6B">
        <w:rPr>
          <w:rFonts w:ascii="Arial" w:hAnsi="Arial"/>
          <w:sz w:val="24"/>
        </w:rPr>
        <w:t xml:space="preserve">In queste parole viene riportato alla lettera il comando di Gesù, così come annunciato nel Discorso della Montagna: </w:t>
      </w:r>
    </w:p>
    <w:p w14:paraId="1CD5C6C2" w14:textId="77777777" w:rsidR="00F3467A"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0C97132B" w14:textId="6B259BC5" w:rsidR="00FE6B0B" w:rsidRPr="00A00B6B" w:rsidRDefault="00FE6B0B" w:rsidP="00FE6B0B">
      <w:pPr>
        <w:spacing w:after="120"/>
        <w:jc w:val="both"/>
        <w:rPr>
          <w:rFonts w:ascii="Arial" w:hAnsi="Arial"/>
          <w:sz w:val="24"/>
        </w:rPr>
      </w:pPr>
      <w:r w:rsidRPr="00A00B6B">
        <w:rPr>
          <w:rFonts w:ascii="Arial" w:hAnsi="Arial"/>
          <w:sz w:val="24"/>
        </w:rPr>
        <w:t xml:space="preserve">Il cristiano non ha bisogno di alcun giuramento, perché sempre la storia confermerà la verità delle sue parole. In tal senso il cristiano è in tutto simile al vero profeta del Dio vivente. Neanche il profeta ha bisogno di fondare la verità della sua parola sul giuramento. Ci sarà sempre la storia che attesterà per lui. Ogni sua parola sempre si compie. Questa verità va applicata a tutto il Vangelo di Gesù Signore. Eternità e tempo attesteranno che ogni Parola di Gesù è purissima verità. L’uomo e il cristiano oggi possono anche non credere nella verità di ogni Parola di Gesù. Domani, sia nel tempo che nell’eternità, dovranno ricredersi. Tempo ed eternità gli confermeranno che ogni Parola di Gesù è purissima verità. Gesù lo ha detto: Il cielo e la terra passeranno. Le mie parole non passeranno mai. Tutto di esse si compirà oggi e nell’eternità. </w:t>
      </w:r>
    </w:p>
    <w:p w14:paraId="1AC722B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13</w:t>
      </w:r>
      <w:r w:rsidRPr="00A00B6B">
        <w:rPr>
          <w:rFonts w:ascii="Arial" w:hAnsi="Arial"/>
          <w:b/>
          <w:sz w:val="24"/>
        </w:rPr>
        <w:t xml:space="preserve">Chi tra voi è nel dolore, preghi; chi è nella gioia, canti inni di lode. </w:t>
      </w:r>
    </w:p>
    <w:p w14:paraId="648C05B2" w14:textId="77777777" w:rsidR="00FE6B0B" w:rsidRPr="00A00B6B" w:rsidRDefault="00FE6B0B" w:rsidP="00FE6B0B">
      <w:pPr>
        <w:spacing w:after="120"/>
        <w:jc w:val="both"/>
        <w:rPr>
          <w:rFonts w:ascii="Arial" w:hAnsi="Arial"/>
          <w:sz w:val="24"/>
        </w:rPr>
      </w:pPr>
      <w:r w:rsidRPr="00A00B6B">
        <w:rPr>
          <w:rFonts w:ascii="Arial" w:hAnsi="Arial"/>
          <w:sz w:val="24"/>
        </w:rPr>
        <w:t>La preghiera è invocazione perché il Signore sia Lui il Signore della nostra vita, di ogni momento di essa. Nel dolore perché lo viviamo facendone un sacrificio gradito a Lui. Nella gioia perché la viviamo come un suo dono di amore. Sulla preghiera ecco quanto insegna l’Apostolo Paolo:</w:t>
      </w:r>
    </w:p>
    <w:p w14:paraId="6AC36C7B" w14:textId="5036D36C"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66259D52" w14:textId="77777777" w:rsidR="00FE6B0B" w:rsidRPr="00A00B6B" w:rsidRDefault="00FE6B0B" w:rsidP="00FE6B0B">
      <w:pPr>
        <w:spacing w:after="120"/>
        <w:jc w:val="both"/>
        <w:rPr>
          <w:rFonts w:ascii="Arial" w:hAnsi="Arial"/>
          <w:sz w:val="24"/>
        </w:rPr>
      </w:pPr>
      <w:r w:rsidRPr="00A00B6B">
        <w:rPr>
          <w:rFonts w:ascii="Arial" w:hAnsi="Arial"/>
          <w:sz w:val="24"/>
        </w:rPr>
        <w:t>Per la nostra preghiera, il Padre con il suo amore, Cristo Gesù con la sua grazia, lo Spirito Santo con la sua verità, la sua luce, la sua sapienza e fortezza, il suo consiglio e la sua intelligenza scendono e prendono dimora in noi. Anche la Vergine Maria, con i suoi Angeli e Santi vengono ad abitare nel nostro cuore. La preghiera però deve essere vera ed è vera quando è fatta dalla nostra obbedienza al Vangelo, alla Parola di Gesù.</w:t>
      </w:r>
    </w:p>
    <w:p w14:paraId="4C114F8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lastRenderedPageBreak/>
        <w:t>4</w:t>
      </w:r>
      <w:r w:rsidRPr="00A00B6B">
        <w:rPr>
          <w:rFonts w:ascii="Arial" w:hAnsi="Arial"/>
          <w:b/>
          <w:sz w:val="24"/>
        </w:rPr>
        <w:t>Chi è malato, chiami presso di sé i presbìteri della Chiesa ed essi preghino su di lui, ungendolo con olio nel nome del Signore.</w:t>
      </w:r>
    </w:p>
    <w:p w14:paraId="4F2571E5" w14:textId="24889D38" w:rsidR="00FE6B0B" w:rsidRPr="00A00B6B" w:rsidRDefault="00FE6B0B" w:rsidP="00FE6B0B">
      <w:pPr>
        <w:spacing w:after="120"/>
        <w:jc w:val="both"/>
        <w:rPr>
          <w:rFonts w:ascii="Arial" w:hAnsi="Arial"/>
          <w:sz w:val="24"/>
        </w:rPr>
      </w:pPr>
      <w:r w:rsidRPr="00A00B6B">
        <w:rPr>
          <w:rFonts w:ascii="Arial" w:hAnsi="Arial"/>
          <w:sz w:val="24"/>
        </w:rPr>
        <w:t xml:space="preserve">Ora L’Apostolo Giacomo dona un comando a quanti sono malati. </w:t>
      </w:r>
      <w:r w:rsidRPr="00A00B6B">
        <w:rPr>
          <w:rFonts w:ascii="Arial" w:hAnsi="Arial"/>
          <w:i/>
          <w:sz w:val="24"/>
        </w:rPr>
        <w:t>Chi è malato, chiami presso di sé i presbiteri della Chiesa ed essi preghiamo su di lui, ungendolo con olio nel nome del Signore…</w:t>
      </w:r>
      <w:r w:rsidR="003A10DD">
        <w:rPr>
          <w:rFonts w:ascii="Arial" w:hAnsi="Arial"/>
          <w:i/>
          <w:sz w:val="24"/>
        </w:rPr>
        <w:t xml:space="preserve"> </w:t>
      </w:r>
      <w:r w:rsidRPr="00A00B6B">
        <w:rPr>
          <w:rFonts w:ascii="Arial" w:hAnsi="Arial"/>
          <w:sz w:val="24"/>
        </w:rPr>
        <w:t xml:space="preserve">Si noti bene. Non è detto: </w:t>
      </w:r>
      <w:r w:rsidRPr="00A00B6B">
        <w:rPr>
          <w:rFonts w:ascii="Arial" w:hAnsi="Arial"/>
          <w:i/>
          <w:sz w:val="24"/>
        </w:rPr>
        <w:t>“Chiami il presbitero della Chiesa”</w:t>
      </w:r>
      <w:r w:rsidRPr="00A00B6B">
        <w:rPr>
          <w:rFonts w:ascii="Arial" w:hAnsi="Arial"/>
          <w:sz w:val="24"/>
        </w:rPr>
        <w:t xml:space="preserve">. </w:t>
      </w:r>
      <w:r w:rsidRPr="00A00B6B">
        <w:rPr>
          <w:rFonts w:ascii="Arial" w:hAnsi="Arial"/>
          <w:caps/>
          <w:sz w:val="24"/>
        </w:rPr>
        <w:t>è</w:t>
      </w:r>
      <w:r w:rsidRPr="00A00B6B">
        <w:rPr>
          <w:rFonts w:ascii="Arial" w:hAnsi="Arial"/>
          <w:sz w:val="24"/>
        </w:rPr>
        <w:t xml:space="preserve"> detto invece: </w:t>
      </w:r>
      <w:r w:rsidRPr="00A00B6B">
        <w:rPr>
          <w:rFonts w:ascii="Arial" w:hAnsi="Arial"/>
          <w:i/>
          <w:sz w:val="24"/>
        </w:rPr>
        <w:t>“Chiami presso di sé i presbiteri della Chiesa ed essi preghino su di lui, ungendo con olio nel nome del Signore”.</w:t>
      </w:r>
      <w:r w:rsidRPr="00A00B6B">
        <w:rPr>
          <w:rFonts w:ascii="Arial" w:hAnsi="Arial"/>
          <w:sz w:val="24"/>
        </w:rPr>
        <w:t xml:space="preserve"> Si tratta di una preghiera fatta da tutto il corpo presbiterale che governa una comunità. Non è la preghiera di un singolo presbitero. </w:t>
      </w:r>
      <w:r w:rsidRPr="00A00B6B">
        <w:rPr>
          <w:rFonts w:ascii="Arial" w:hAnsi="Arial"/>
          <w:caps/>
          <w:sz w:val="24"/>
        </w:rPr>
        <w:t>è</w:t>
      </w:r>
      <w:r w:rsidRPr="00A00B6B">
        <w:rPr>
          <w:rFonts w:ascii="Arial" w:hAnsi="Arial"/>
          <w:sz w:val="24"/>
        </w:rPr>
        <w:t xml:space="preserve"> una preghiera di comunione. Una preghiera fatta in comunione è sempre esaudita dal Signore.</w:t>
      </w:r>
    </w:p>
    <w:p w14:paraId="24368D77" w14:textId="77777777" w:rsidR="00F3467A" w:rsidRPr="00A00B6B" w:rsidRDefault="00FE6B0B" w:rsidP="00F3467A">
      <w:pPr>
        <w:spacing w:after="120"/>
        <w:ind w:left="567" w:right="567"/>
        <w:jc w:val="both"/>
        <w:rPr>
          <w:rFonts w:ascii="Arial" w:hAnsi="Arial"/>
          <w:i/>
          <w:iCs/>
          <w:sz w:val="24"/>
        </w:rPr>
      </w:pPr>
      <w:r w:rsidRPr="00A00B6B">
        <w:rPr>
          <w:rFonts w:ascii="Arial" w:hAnsi="Arial"/>
          <w:i/>
          <w:iCs/>
          <w:sz w:val="24"/>
        </w:rPr>
        <w:t>In verità io vi dico ancora: se due di voi sulla terra si metteranno d’accordo per chiedere qualunque cosa, il Padre mio che è nei cieli gliela concederà. Perché dove sono due o tre riuniti nel mio nome, lì sono io in mezzo a loro» (Mt 18.19-20).</w:t>
      </w:r>
    </w:p>
    <w:p w14:paraId="5A702014" w14:textId="774F68D6" w:rsidR="00F3467A" w:rsidRPr="00A00B6B" w:rsidRDefault="00FE6B0B" w:rsidP="00F3467A">
      <w:pPr>
        <w:spacing w:after="120"/>
        <w:ind w:left="567" w:right="567"/>
        <w:jc w:val="both"/>
        <w:rPr>
          <w:rFonts w:ascii="Arial" w:hAnsi="Arial"/>
          <w:bCs/>
          <w:sz w:val="24"/>
        </w:rPr>
      </w:pPr>
      <w:r w:rsidRPr="00A00B6B">
        <w:rPr>
          <w:rFonts w:ascii="Greek" w:hAnsi="Greek" w:cs="Greek"/>
          <w:bCs/>
          <w:sz w:val="26"/>
          <w:szCs w:val="26"/>
        </w:rPr>
        <w:t>¢sqene‹</w:t>
      </w:r>
      <w:r w:rsidR="00F3467A" w:rsidRPr="00A00B6B">
        <w:rPr>
          <w:rFonts w:ascii="Greek" w:hAnsi="Greek" w:cs="Greek"/>
          <w:bCs/>
          <w:sz w:val="26"/>
          <w:szCs w:val="26"/>
        </w:rPr>
        <w:t xml:space="preserve"> </w:t>
      </w:r>
      <w:r w:rsidRPr="00A00B6B">
        <w:rPr>
          <w:rFonts w:ascii="Greek" w:hAnsi="Greek" w:cs="Greek"/>
          <w:bCs/>
          <w:sz w:val="26"/>
          <w:szCs w:val="26"/>
        </w:rPr>
        <w:t xml:space="preserve">tij ™n Øm‹n; proskales£sqw toÝj presbutšrouj tÁj ™kklhs…aj, kaˆ proseux£sqwsan ™p' aÙtÕn ¢le…yantej [aÙtÕn] ™la…J ™n tù ÑnÒmati toà kur…ou: </w:t>
      </w:r>
      <w:r w:rsidRPr="00A00B6B">
        <w:rPr>
          <w:rFonts w:ascii="Arial" w:hAnsi="Arial"/>
          <w:bCs/>
          <w:sz w:val="24"/>
        </w:rPr>
        <w:t xml:space="preserve">(Gc 5,14). </w:t>
      </w:r>
    </w:p>
    <w:p w14:paraId="30B68F18" w14:textId="13DE83BA" w:rsidR="00FE6B0B" w:rsidRPr="00A00B6B" w:rsidRDefault="00FE6B0B" w:rsidP="00F3467A">
      <w:pPr>
        <w:spacing w:after="120"/>
        <w:ind w:left="567" w:right="567"/>
        <w:jc w:val="both"/>
        <w:rPr>
          <w:rFonts w:ascii="Arial" w:hAnsi="Arial"/>
          <w:sz w:val="24"/>
        </w:rPr>
      </w:pPr>
      <w:r w:rsidRPr="00A00B6B">
        <w:rPr>
          <w:rFonts w:ascii="Arial" w:hAnsi="Arial"/>
          <w:i/>
          <w:iCs/>
          <w:sz w:val="24"/>
        </w:rPr>
        <w:t xml:space="preserve">Infirmatur quis in vobis </w:t>
      </w:r>
      <w:r w:rsidRPr="00A00B6B">
        <w:rPr>
          <w:rFonts w:ascii="Arial" w:hAnsi="Arial"/>
          <w:b/>
          <w:i/>
          <w:iCs/>
          <w:sz w:val="24"/>
        </w:rPr>
        <w:t>inducat presbyteros ecclesiae et orent super eum unguentes eum oleo in nomine Domini</w:t>
      </w:r>
      <w:r w:rsidRPr="00A00B6B">
        <w:rPr>
          <w:rFonts w:ascii="Arial" w:hAnsi="Arial"/>
          <w:sz w:val="24"/>
        </w:rPr>
        <w:t xml:space="preserve"> (Gc 5,14). </w:t>
      </w:r>
    </w:p>
    <w:p w14:paraId="669C4C74" w14:textId="77777777" w:rsidR="00FE6B0B" w:rsidRPr="00A00B6B" w:rsidRDefault="00FE6B0B" w:rsidP="00FE6B0B">
      <w:pPr>
        <w:spacing w:after="120"/>
        <w:jc w:val="both"/>
        <w:rPr>
          <w:rFonts w:ascii="Arial" w:hAnsi="Arial"/>
          <w:sz w:val="24"/>
        </w:rPr>
      </w:pPr>
      <w:r w:rsidRPr="00A00B6B">
        <w:rPr>
          <w:rFonts w:ascii="Arial" w:hAnsi="Arial"/>
          <w:sz w:val="24"/>
        </w:rPr>
        <w:t>La preghiera e l’unzione con l’olio devono essere fatte nel nome del Signore. Nel nome del Padre e del Figlio e dello Spirito Santo. Questo significa che si chiede al Signore di scendere sull’ammalato con tutta la sua onnipotenza di grazia, luce, vita, verità, pace, misericordia, perdono, santità, redenzione, salvezza. Si chiede a Dio di scendere con tutto il suo vigore e la sua forza. Essendo la preghiera del corpo sacerdotale, di certo essa sarà esaudita. Nulla è più forte di una preghiera fatta in comunione.</w:t>
      </w:r>
    </w:p>
    <w:p w14:paraId="152DFBF3" w14:textId="0CC1927F" w:rsidR="00FE6B0B" w:rsidRPr="00A00B6B" w:rsidRDefault="00FE6B0B" w:rsidP="00FE6B0B">
      <w:pPr>
        <w:spacing w:after="120"/>
        <w:jc w:val="both"/>
        <w:rPr>
          <w:rFonts w:ascii="Arial" w:hAnsi="Arial"/>
          <w:sz w:val="24"/>
        </w:rPr>
      </w:pPr>
      <w:r w:rsidRPr="00A00B6B">
        <w:rPr>
          <w:rFonts w:ascii="Arial" w:hAnsi="Arial"/>
          <w:b/>
          <w:sz w:val="24"/>
        </w:rPr>
        <w:t>N</w:t>
      </w:r>
      <w:r w:rsidR="00F3467A" w:rsidRPr="00A00B6B">
        <w:rPr>
          <w:rFonts w:ascii="Arial" w:hAnsi="Arial"/>
          <w:b/>
          <w:sz w:val="24"/>
        </w:rPr>
        <w:t xml:space="preserve">el mistero del sacramento dell’unzione. </w:t>
      </w:r>
      <w:r w:rsidRPr="00A00B6B">
        <w:rPr>
          <w:rFonts w:ascii="Arial" w:hAnsi="Arial"/>
          <w:sz w:val="24"/>
        </w:rPr>
        <w:t>Preghiera con fede. Unzione con l’olio. Nome del Signore. Malattia dell’uomo. È un sacramento di gioia. Non è un sacramento di tristezza e di lutto. È un sacramento di salvezza. Non è il sacramento della morte dell’uomo. È il sacramento di coloro che restano su questa terra. Essa non è il sacramento di coloro che stanno per andarsene con i loro padri e discendere nel seno di Abramo. È il sacramento dove la preghiera diviene efficace. Efficace perché fatta nel nome del Signore. Nel nome di Gesù Cristo, il Nazareno, cammina! Guarire gli infermi è missione della Chiesa. Appartiene alla sua forza di testimonianza. Guarire gli infermi con l’unzione dell’olio è il Segno più efficace della presenza del Signore risorto nella sua vita e nella sua storia. È il sacramento della fede. È stato nei momenti di poca fede e di poca vita cristiana che esso è divenuto il sacramento dei moribondi, se non di coloro che erano già morti e trasformato in un sacramento di lutto, di morte, di disperazione, di terrore e di spavento. Quando la fede nel Signore risorto, nel nome di Gesù Cristo il Nazareno, non guida più i nostri passi, chiunque trasformerà sempre la gioia e la pace del Signore della gloria in timore, in paura, in disperazione, in lutto, in pensieri di oppressione.</w:t>
      </w:r>
    </w:p>
    <w:p w14:paraId="07AB78C5" w14:textId="77777777" w:rsidR="00F3467A" w:rsidRPr="00A00B6B" w:rsidRDefault="00FE6B0B" w:rsidP="00FE6B0B">
      <w:pPr>
        <w:spacing w:after="120"/>
        <w:jc w:val="both"/>
        <w:rPr>
          <w:rFonts w:ascii="Arial" w:hAnsi="Arial"/>
          <w:sz w:val="24"/>
        </w:rPr>
      </w:pPr>
      <w:r w:rsidRPr="00A00B6B">
        <w:rPr>
          <w:rFonts w:ascii="Arial" w:hAnsi="Arial"/>
          <w:sz w:val="24"/>
        </w:rPr>
        <w:t xml:space="preserve">La preghiera dei presbiteri fatta con fede salverà il malato. Il Signore lo rialzerà. E l’olio diviene il segno di questa forza che il Signore, attraverso la preghiera fatta </w:t>
      </w:r>
      <w:r w:rsidRPr="00A00B6B">
        <w:rPr>
          <w:rFonts w:ascii="Arial" w:hAnsi="Arial"/>
          <w:sz w:val="24"/>
        </w:rPr>
        <w:lastRenderedPageBreak/>
        <w:t xml:space="preserve">con fede, infonde nelle membra e nell’anima di colui che è malato. L’olio è un segno. Esso manifesta tangibilmente la potenza della preghiera cristiana fatta nel nome del Signore risorto su colui che è ad immagine del Cristo crocifisso, su colui che è sofferente, su colui che è limitato nella sua esistenza. È un grande sacramento l’unzione. È il sacramento dell’uomo reale, dell’uomo vero, dell’uomo condannato alla morte e quindi ad ogni sorta di infermità a causa del peccato dell’uomo. È il sacramento delle conseguenze corporali del primo atto di non fede e di disobbedienza che l’uomo commise all’inizio della sua storia. Tu sei polvere ed in polvere ritornerai. Tu morrai. Ma tu non avrai la padronanza del tuo corpo. E poiché il Cristo è venuto per salvare tutto l’uomo, questi rinasce a nuova vita nell’anima, riceve la vita nelle sue membra attraverso la preghiera efficace nel nome del Signore. Nel nome di Gesù il Nazareno cammina! È il sacramento della fede nella potenza creatrice dello Spirito del Signore risorto. Una grande fede deve animare il presbitero della Chiesa quando è chiamato dal malato perché preghi nel nome di Gesù il Nazareno. Un segno efficace per la salvezza di colui che è malato, l’olio dell’unzione. Nel nome del Signore. Preghiera con fede. Che potenza di salvezza questo sacramento così mal compreso e rinviato dal cristiano all’ultimo istante della sua esistenza! Un sacramento per la salvezza dell’uomo! Stolti che siamo quando rivolgiamo la nostra attenzione a tutte quelle pratiche che spesso rasentano l’idolatria, se non il paganesimo, la magia, l’incantesimo, la truffa e l’inganno, per ottenere la guarigione degli infermi cristiani! Ma c’è il sacramento della Chiesa! Chiama i presbiteri, malato! Di’ loro che preghino con fede! Invoca insieme a loro il nome di Gesù Cristo il Nazareno! Fatti ungere con l’olio della salvezza ed il Signore, se la tua fede è stata grande e se l’invocazione dei presbiteri è stata rivolta al Padre dei cieli nel nome di Gesù Cristo il Nazareno, ti farà rinascere nel corpo e nell’anima. Ma quando la parola del Signore non è ascoltata, anzi, rifiutata come segno di salvezza, il Signore ti abbandona nelle mani dei suoi nemici. E poiché solo il Signore è salvezza per l’uomo, sua gioia e sua pace, senza il Signore non avrai pace, senza di lui non avrai gioia, senza di lui sentirai la malattia come un peso di morte e la tua afflizione si trasformerà in disperazione e in affanno. </w:t>
      </w:r>
    </w:p>
    <w:p w14:paraId="20274BC8" w14:textId="791DCF6D" w:rsidR="00FE6B0B" w:rsidRPr="00A00B6B" w:rsidRDefault="00FE6B0B" w:rsidP="00FE6B0B">
      <w:pPr>
        <w:spacing w:after="120"/>
        <w:jc w:val="both"/>
        <w:rPr>
          <w:rFonts w:ascii="Arial" w:hAnsi="Arial"/>
          <w:sz w:val="24"/>
        </w:rPr>
      </w:pPr>
      <w:r w:rsidRPr="00A00B6B">
        <w:rPr>
          <w:rFonts w:ascii="Arial" w:hAnsi="Arial"/>
          <w:sz w:val="24"/>
        </w:rPr>
        <w:t>Ecco perché l’unzione, àncora della tua salvezza, malato, è la preghiera del presbitero fatta nel nome di Gesù Cristo il Nazareno. Quando questo sacramento avrà ritrovato il suo posto nel settenario sacramentale come sacramento di vita e non di morte, quando il presbitero avrà pregato con grande fede, invocando il nome del Signore risorto come lo hanno invocato Pietro e Giovanni, il cristiano avrà la gioia e la pace anche nelle malattie e nelle infermità. Perché il Cristo, che non sempre concede la guarigione del corpo – questo appartiene al mistero della sua volontà che tutto dispone secondo il suo piano di salvezza dove le malattie e le infermità sono per lui redenzione – concederà sempre la gioia e la pace che ha provato il malato saltellante e lodante Dio nel tempio di Gerusalemme. Con questo sacramento, il malato è risanato nel suo spirito. Unto con l’olio della salvezza, egli trasformerà la sua malattia. Fortificato dall’olio dell’unzione, le sue sofferenze salveranno il mondo. È la preghiera nel nome del Signore che opera la salvezza del corpo e dello Spirito. L’olio ne è il segno. Si è capaci di combattere la battaglia della vita. Si è forti per la morte assieme al Cristo.</w:t>
      </w:r>
    </w:p>
    <w:p w14:paraId="1E92FB78"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Ecco il significato della unzione con l’olio. L’olio fortifica. Rende l’uomo pronto alla lotta. Infonde nell’uomo l’energia che viene dalla potenza creatrice dello Spirito Santo, per la preghiera fatta nel nome di Gesù Cristo il Nazareno. Unto con l’olio dell’unzione, lo spirito dell’uomo diviene forte ed anche il corpo per affrontare la lotta della debolezza, della tristezza, della disperazione a volte, dell’isolamento! E noi invochiamo il Signore Risorto, nel cui nome la preghiera è fatta, perché il popolo cristiano cambi mentalità e si converta alla Parola che è sempre parola di vita e non di morte, di gioia e non di tristezza, di pace e non di afflizione e di lutto. Il Signore che opera nei sacramenti della Chiesa opera sempre per la salvezza dell’uomo. Nel sacramento dell’unzione opera per la salvezza del malato. Lo salva nello spirito. Lo salverà anche nel corpo, poiché lo Spirito Santo, nel cui nome ogni sacramento è celebrato, non viene mai invano se invocato con fede nel nome del Cristo Signore, Gesù il Nazareno. Il cristiano non può ridurre ad appendice questo grande sacramento. La Chiesa lo deve inculcare con ogni mezzo. Noi tutti dobbiamo creare in noi una mente conforme alla parola del Signore perché l’uomo ha bisogno di questo sacramento. E ne ha bisogno più di ogni altro, perché la malattia a volte è lunga ed è sofferenza atroce. Ed il Cristo vuole essere invocato. Lo Spirito Santo che è forza e che è vita vuole intervenire per la salvezza del malato. La Chiesa tutta deve rendere la sua testimonianza nel sanare gli infermi. Lo farà nei suoi presbiteri che renderanno credibile il nome di Gesù Cristo il Nazareno.</w:t>
      </w:r>
    </w:p>
    <w:p w14:paraId="07C5ECD6" w14:textId="77777777" w:rsidR="00FE6B0B" w:rsidRPr="00A00B6B" w:rsidRDefault="00FE6B0B" w:rsidP="00FE6B0B">
      <w:pPr>
        <w:spacing w:after="120"/>
        <w:jc w:val="both"/>
        <w:rPr>
          <w:rFonts w:ascii="Arial" w:hAnsi="Arial"/>
          <w:spacing w:val="-2"/>
          <w:sz w:val="24"/>
        </w:rPr>
      </w:pPr>
      <w:r w:rsidRPr="00A00B6B">
        <w:rPr>
          <w:rFonts w:ascii="Arial" w:hAnsi="Arial"/>
          <w:sz w:val="24"/>
        </w:rPr>
        <w:t xml:space="preserve">In sintesi. Il sacramento dell’unzione aiuta il malato a vivere cristianamente la sofferenza e la malattia sull’esempio di Cristo crocifisso. Esso reca conforto alla sua anima e al suo spirito. La preghiera può anche guarire il malato dalla sua infermità. La preghiera deve essere fatta con fede. Non bisogna attendere gli ultimi istanti della vita per amministrare questo sacramento. In caso di malattia seria, grave, è dovere dei familiari chiamare il </w:t>
      </w:r>
      <w:r w:rsidRPr="00A00B6B">
        <w:rPr>
          <w:rFonts w:ascii="Arial" w:hAnsi="Arial"/>
          <w:spacing w:val="-2"/>
          <w:sz w:val="24"/>
        </w:rPr>
        <w:t>presbitero della Chiesa. Essendo questo sacramento per gli infermi, non possono riceverlo coloro che sono in buona salute. La sofferenza, cristianamente vissuta e offerta al Signore, salva e redime il mondo, perché noi non soffriamo da soli, ma siamo corpo del Signore Gesù.</w:t>
      </w:r>
    </w:p>
    <w:p w14:paraId="4F1B70BC" w14:textId="629BAA19" w:rsidR="00FE6B0B" w:rsidRPr="00A00B6B" w:rsidRDefault="00FE6B0B" w:rsidP="00FE6B0B">
      <w:pPr>
        <w:spacing w:after="120"/>
        <w:jc w:val="both"/>
        <w:rPr>
          <w:rFonts w:ascii="Arial" w:hAnsi="Arial"/>
          <w:sz w:val="24"/>
        </w:rPr>
      </w:pPr>
      <w:r w:rsidRPr="00A00B6B">
        <w:rPr>
          <w:rFonts w:ascii="Arial" w:hAnsi="Arial"/>
          <w:b/>
          <w:sz w:val="24"/>
        </w:rPr>
        <w:t>E</w:t>
      </w:r>
      <w:r w:rsidR="00F3467A" w:rsidRPr="00A00B6B">
        <w:rPr>
          <w:rFonts w:ascii="Arial" w:hAnsi="Arial"/>
          <w:b/>
          <w:sz w:val="24"/>
        </w:rPr>
        <w:t>ucaristia e unzione</w:t>
      </w:r>
      <w:r w:rsidRPr="00A00B6B">
        <w:rPr>
          <w:rFonts w:ascii="Arial" w:hAnsi="Arial"/>
          <w:b/>
          <w:sz w:val="24"/>
        </w:rPr>
        <w:t xml:space="preserve">. </w:t>
      </w:r>
      <w:r w:rsidRPr="00A00B6B">
        <w:rPr>
          <w:rFonts w:ascii="Arial" w:hAnsi="Arial"/>
          <w:sz w:val="24"/>
        </w:rPr>
        <w:t>L’Eucaristia dona vita vera alla sofferenza. Essa trasforma la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urge che il cristiano viva da vero corpo di Cristo e vivendo come vero corpo di Cristo, si può accostare all’Eucaristia. L’Eucaristia dona vita vera alla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secondo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w:t>
      </w:r>
    </w:p>
    <w:p w14:paraId="6AC0AF77"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w:t>
      </w:r>
    </w:p>
    <w:p w14:paraId="7D1859E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15</w:t>
      </w:r>
      <w:r w:rsidRPr="00A00B6B">
        <w:rPr>
          <w:rFonts w:ascii="Arial" w:hAnsi="Arial"/>
          <w:b/>
          <w:sz w:val="24"/>
        </w:rPr>
        <w:t>E la preghiera fatta con fede salverà il malato: il Signore lo solleverà e, se ha commesso peccati, gli saranno perdonati.</w:t>
      </w:r>
    </w:p>
    <w:p w14:paraId="2A3D9516" w14:textId="77777777" w:rsidR="00FE6B0B" w:rsidRPr="00A00B6B" w:rsidRDefault="00FE6B0B" w:rsidP="00FE6B0B">
      <w:pPr>
        <w:spacing w:after="120"/>
        <w:jc w:val="both"/>
        <w:rPr>
          <w:rFonts w:ascii="Arial" w:hAnsi="Arial"/>
          <w:sz w:val="24"/>
          <w:szCs w:val="24"/>
          <w:lang w:eastAsia="en-US"/>
        </w:rPr>
      </w:pPr>
      <w:r w:rsidRPr="00A00B6B">
        <w:rPr>
          <w:rFonts w:ascii="Arial" w:hAnsi="Arial"/>
          <w:sz w:val="24"/>
          <w:szCs w:val="24"/>
          <w:lang w:eastAsia="en-US"/>
        </w:rPr>
        <w:t xml:space="preserve">Non è la preghiera che salverà il malato. Neanche è la preghiera che farà sì che il Signore sollevi il malato. È invece la preghiera fatta con fede. Il perdono dei peccati è dato nel pentimento e nella conversione, nel desiderio e nella volontà di camminare nella Legge del Signore. </w:t>
      </w:r>
    </w:p>
    <w:p w14:paraId="178D403E" w14:textId="78806314" w:rsidR="00FE6B0B" w:rsidRPr="00A00B6B" w:rsidRDefault="00FE6B0B" w:rsidP="00FE6B0B">
      <w:pPr>
        <w:spacing w:after="120"/>
        <w:jc w:val="both"/>
        <w:rPr>
          <w:rFonts w:ascii="Arial" w:eastAsia="Calibri" w:hAnsi="Arial" w:cs="Arial"/>
          <w:bCs/>
          <w:color w:val="000000"/>
          <w:sz w:val="24"/>
          <w:szCs w:val="24"/>
          <w:lang w:eastAsia="en-US"/>
        </w:rPr>
      </w:pPr>
      <w:r w:rsidRPr="00A00B6B">
        <w:rPr>
          <w:rFonts w:ascii="Arial" w:eastAsia="Calibri" w:hAnsi="Arial" w:cs="Arial"/>
          <w:b/>
          <w:color w:val="000000"/>
          <w:sz w:val="24"/>
          <w:szCs w:val="24"/>
          <w:lang w:eastAsia="en-US"/>
        </w:rPr>
        <w:t>U</w:t>
      </w:r>
      <w:r w:rsidR="00F3467A" w:rsidRPr="00A00B6B">
        <w:rPr>
          <w:rFonts w:ascii="Arial" w:eastAsia="Calibri" w:hAnsi="Arial" w:cs="Arial"/>
          <w:b/>
          <w:color w:val="000000"/>
          <w:sz w:val="24"/>
          <w:szCs w:val="24"/>
          <w:lang w:eastAsia="en-US"/>
        </w:rPr>
        <w:t>lteriori pensieri</w:t>
      </w:r>
      <w:r w:rsidRPr="00A00B6B">
        <w:rPr>
          <w:rFonts w:ascii="Arial" w:eastAsia="Calibri" w:hAnsi="Arial" w:cs="Arial"/>
          <w:b/>
          <w:color w:val="000000"/>
          <w:sz w:val="24"/>
          <w:szCs w:val="24"/>
          <w:lang w:eastAsia="en-US"/>
        </w:rPr>
        <w:t xml:space="preserve">. </w:t>
      </w:r>
      <w:r w:rsidRPr="00A00B6B">
        <w:rPr>
          <w:rFonts w:ascii="Arial" w:eastAsia="Calibri" w:hAnsi="Arial" w:cs="Arial"/>
          <w:bCs/>
          <w:color w:val="000000"/>
          <w:sz w:val="24"/>
          <w:szCs w:val="24"/>
          <w:lang w:eastAsia="en-US"/>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devono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w:t>
      </w:r>
    </w:p>
    <w:p w14:paraId="20E6366F" w14:textId="77777777" w:rsidR="00FE6B0B" w:rsidRPr="00A00B6B" w:rsidRDefault="00FE6B0B" w:rsidP="00FE6B0B">
      <w:pPr>
        <w:spacing w:after="120"/>
        <w:jc w:val="both"/>
        <w:rPr>
          <w:rFonts w:ascii="Arial" w:eastAsia="Calibri" w:hAnsi="Arial" w:cs="Arial"/>
          <w:bCs/>
          <w:color w:val="000000"/>
          <w:sz w:val="24"/>
          <w:szCs w:val="24"/>
          <w:lang w:eastAsia="en-US"/>
        </w:rPr>
      </w:pPr>
      <w:r w:rsidRPr="00A00B6B">
        <w:rPr>
          <w:rFonts w:ascii="Arial" w:eastAsia="Calibri" w:hAnsi="Arial" w:cs="Arial"/>
          <w:bCs/>
          <w:color w:val="000000"/>
          <w:sz w:val="24"/>
          <w:szCs w:val="24"/>
          <w:lang w:eastAsia="en-US"/>
        </w:rPr>
        <w:t xml:space="preserve">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Se la Chiesa insegnasse la sua fede secondo purezza di verità e di dottrina, di certo il cristiano rifletterebbe prima di abbracciare i pensieri del mondo e farsi paladino in sua difesa. Lasciare il popolo di Dio nell’ignoranza dei misteri della fede è il male più grande che si possa commettere contro di esso. In pratica significa consegnare il popolo di Dio a Satana perché faccia di esso ciò che vuole. </w:t>
      </w:r>
    </w:p>
    <w:p w14:paraId="3AC304BC"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lastRenderedPageBreak/>
        <w:t xml:space="preserve">Oggi proprio questo sta accadendo: si sta consegnando il popolo di Dio a Satana. Per questo popolo consegnato interamente a Satana poi ci impegniamo e consumiamo vanamente ogni energia sia fisica che spirituale. Diamo ad esso misere cose della terra. Non gli diamo la straordinaria ricchezza del cielo. Un presbitero che insegna secondo purezza di verità la dottrina cristiana al popolo del Signore, mostrando come essa si vive in ogni istante della propria vita, è sommamente gradito al Signore. Neanche si può fare il paragone con centomila presbiteri che si agitano per le strade di questo mondo parlando all’uomo dal mondo e non dal cielo. Cosa sta facendo l’Apostolo Giacomo in questa sua Lettera? Sta insegnando la sana dottrina cristiana a quanti sono discepoli di Gesù. Cosa hanno fatto Matteo, Marco, Luca, Giovanni, Paolo, Pietro, Giuda con le loro Lettere e i loro Scritti? Hanno insegnato la verità di Cristo Gesù e la sana dottrina a quanti per la fede sono divenuti discepoli del Signore. Cosa ha fatto Cristo Gesù con i suoi discepoli in tre lunghi anni? Ha manifestato la sua verità e ha insegnato come essa andava vissuta. </w:t>
      </w:r>
    </w:p>
    <w:p w14:paraId="669973EA"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 xml:space="preserve">Ecco perché un presbitero che consacra la sua vita all’insegnamento della sana dottrina compie l’opera che è gradita al Signore. Mentre nessun presbitero è gradito al Signore se omette questo perenne e ininterrotto insegnamento. Essere presbitero, vescovo, papa di strada non significa essere gradito al Signore. Si può essere graditi al mondo, ma non certo al Signore. È gradito al Signore chi consuma la sua vita ad insegnare la purissima volontà di Dio, nella purezza di verità dello Spirito Santo. Insegnando la dottrina di Dio il presbitero fa di un uomo, un uomo di Dio, un uomo secondo Dio. L’Apostolo Giacomo con questa sua Lettera cosa sta facendo di noi? Degli uomini che sempre devono lasciarsi governare dalla sapienza se vogliono essere graditi al Signore. Fare di un uomo, un uomo gradito al Signore è l’opera delle opere. Non vi sono altre opere che Dio chiede. Solo questa: fare di ogni figlio di Adamo un vero figlio di Dio. Noi invece altro non stiamo facendo che trasformare quei pochi figli che sono rimasti a Dio in figli di Adamo, in figli del mondo, in figli del principe delle tenebre. </w:t>
      </w:r>
      <w:r w:rsidRPr="00A00B6B">
        <w:rPr>
          <w:rFonts w:ascii="Arial" w:eastAsia="Calibri" w:hAnsi="Arial" w:cs="Arial"/>
          <w:caps/>
          <w:color w:val="000000"/>
          <w:sz w:val="24"/>
          <w:szCs w:val="24"/>
          <w:lang w:eastAsia="en-US"/>
        </w:rPr>
        <w:t>è</w:t>
      </w:r>
      <w:r w:rsidRPr="00A00B6B">
        <w:rPr>
          <w:rFonts w:ascii="Arial" w:eastAsia="Calibri" w:hAnsi="Arial" w:cs="Arial"/>
          <w:color w:val="000000"/>
          <w:sz w:val="24"/>
          <w:szCs w:val="24"/>
          <w:lang w:eastAsia="en-US"/>
        </w:rPr>
        <w:t xml:space="preserve"> la trasformazione della Chiesa da chiesa di luce e Chiesa di tenebre. Si è molto oltre, infinitamente oltre gli ammonimenti fatti da Gesù ai farisei del suo tempo:</w:t>
      </w:r>
    </w:p>
    <w:p w14:paraId="2800CD1F" w14:textId="77777777" w:rsidR="00FE6B0B" w:rsidRPr="00A00B6B" w:rsidRDefault="00FE6B0B" w:rsidP="00F3467A">
      <w:pPr>
        <w:spacing w:after="120"/>
        <w:ind w:left="567" w:right="567"/>
        <w:jc w:val="both"/>
        <w:rPr>
          <w:rFonts w:ascii="Arial" w:eastAsia="Calibri" w:hAnsi="Arial" w:cs="Arial"/>
          <w:i/>
          <w:iCs/>
          <w:color w:val="000000"/>
          <w:sz w:val="24"/>
          <w:szCs w:val="24"/>
          <w:lang w:eastAsia="en-US"/>
        </w:rPr>
      </w:pPr>
      <w:r w:rsidRPr="00A00B6B">
        <w:rPr>
          <w:rFonts w:ascii="Arial" w:eastAsia="Calibri" w:hAnsi="Arial" w:cs="Arial"/>
          <w:i/>
          <w:iCs/>
          <w:color w:val="000000"/>
          <w:sz w:val="24"/>
          <w:szCs w:val="24"/>
          <w:lang w:eastAsia="en-US"/>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41C9F46E"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 xml:space="preserve">Noi siamo ben oltre. Noi non trasformiamo un figlio del mondo in un figlio degno della Geenna. Noi diciamo che il Vangelo non va annunciato. Ogni uomo ormai è salvo. A causa del nostro cattivo insegnamento operiamo al contrario dei farisei: di ogni figlio di Dio ne stiamo facendo un figlio del principe delle tenebre, di ogni figlio della grazia un figlio del peccato, di ogni figlio della vita un figlio della morte. Il nostro peccato è infinitamente più grande. Stiamo svuotando la Chiesa di ogni suo figlio. Stiamo rendendo povero, anzi poverissimo il corpo di Cristo. Tanto grande è il nostro cattivo, anzi pessimo insegnamento! Un presbitero che prende in mano il Vangelo, lo legge ai suoi fedeli, lo spiega loro, mostrando con la sua vita come si vive ogni parola letta e spiegata, è il dono più grande che il Signore </w:t>
      </w:r>
      <w:r w:rsidRPr="00A00B6B">
        <w:rPr>
          <w:rFonts w:ascii="Arial" w:eastAsia="Calibri" w:hAnsi="Arial" w:cs="Arial"/>
          <w:color w:val="000000"/>
          <w:sz w:val="24"/>
          <w:szCs w:val="24"/>
          <w:lang w:eastAsia="en-US"/>
        </w:rPr>
        <w:lastRenderedPageBreak/>
        <w:t>possa fare alla nostra terra. Non vi è dono più grande di questo: un presbitero che insegna il Vangelo con la parola e con la vita. Beato quell’uomo che riceve questa grazia dal Signore.</w:t>
      </w:r>
    </w:p>
    <w:p w14:paraId="7BB2F57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16</w:t>
      </w:r>
      <w:r w:rsidRPr="00A00B6B">
        <w:rPr>
          <w:rFonts w:ascii="Arial" w:hAnsi="Arial"/>
          <w:b/>
          <w:sz w:val="24"/>
        </w:rPr>
        <w:t>Confessate perciò i vostri peccati gli uni agli altri e pregate gli uni per gli altri per essere guariti. Molto potente è la preghiera fervorosa del giusto.</w:t>
      </w:r>
    </w:p>
    <w:p w14:paraId="1B7F46A6" w14:textId="77777777" w:rsidR="00FE6B0B" w:rsidRPr="00A00B6B" w:rsidRDefault="00FE6B0B" w:rsidP="00FE6B0B">
      <w:pPr>
        <w:spacing w:after="120"/>
        <w:jc w:val="both"/>
        <w:rPr>
          <w:rFonts w:ascii="Arial" w:hAnsi="Arial"/>
          <w:sz w:val="24"/>
        </w:rPr>
      </w:pPr>
      <w:r w:rsidRPr="00A00B6B">
        <w:rPr>
          <w:rFonts w:ascii="Arial" w:hAnsi="Arial"/>
          <w:sz w:val="24"/>
        </w:rPr>
        <w:t xml:space="preserve">Qui non si tratta dalla confessione sacramentale. Si tratta invece di riconoscersi pubblicamente peccatori dinanzi a Dio e ai fratelli. Questa confessione nella Liturgia si celebra all’inizio della Santa Messa. Tutti siamo chiamati a riconoscere e a confessare dinanzi a Dio e ai fratelli i nostri peccati. Dopo averli riconosciuti ognuno nel proprio cuore, ecco le parole che diciamo pubblicamente: </w:t>
      </w:r>
      <w:r w:rsidRPr="00A00B6B">
        <w:rPr>
          <w:rFonts w:ascii="Arial" w:hAnsi="Arial"/>
          <w:i/>
          <w:sz w:val="24"/>
        </w:rPr>
        <w:t>“Confesso a Dio onnipotente e a voi, fratelli, che ho molto peccato in pensieri, parole, opere e omissioni, per mia colpa, mia colpa, mia grandissima colpa. E supplico la beata sempre Vergine Maria, gli Angeli, I Santi e voi fratelli, di pregare per me il Signore Dio nostro”</w:t>
      </w:r>
      <w:r w:rsidRPr="00A00B6B">
        <w:rPr>
          <w:rFonts w:ascii="Arial" w:hAnsi="Arial"/>
          <w:sz w:val="24"/>
        </w:rPr>
        <w:t xml:space="preserve">. </w:t>
      </w:r>
    </w:p>
    <w:p w14:paraId="7CC60A2B" w14:textId="77777777" w:rsidR="00FE6B0B" w:rsidRPr="00A00B6B" w:rsidRDefault="00FE6B0B" w:rsidP="00FE6B0B">
      <w:pPr>
        <w:spacing w:after="120"/>
        <w:jc w:val="both"/>
        <w:rPr>
          <w:rFonts w:ascii="Arial" w:hAnsi="Arial"/>
          <w:sz w:val="24"/>
        </w:rPr>
      </w:pPr>
      <w:r w:rsidRPr="00A00B6B">
        <w:rPr>
          <w:rFonts w:ascii="Arial" w:hAnsi="Arial"/>
          <w:sz w:val="24"/>
        </w:rPr>
        <w:t>Nelle pagine dell’Antico Testamento sovente troviamo la confessione pubblica dei peccati. Spesso è il Salmista o il Profeta che si fa voce di tutto il popolo e confessa i peccati commessi. Sono peccati di pubblico tradimento del Signore e di pubblica disobbedienza alla Legge dell’Alleanza. Ecco come il Salmista confessa insieme le grandi opere del Signore per la salvezza del suo popolo e i ripetuti peccati di non fede dei figli d’Israele.</w:t>
      </w:r>
    </w:p>
    <w:p w14:paraId="548118D8"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w:t>
      </w:r>
    </w:p>
    <w:p w14:paraId="77A2EECE" w14:textId="1FD5B7F0"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Ma Dio li salvò per il suo </w:t>
      </w:r>
      <w:r w:rsidR="008B20EC" w:rsidRPr="00A00B6B">
        <w:rPr>
          <w:rFonts w:ascii="Arial" w:hAnsi="Arial"/>
          <w:i/>
          <w:iCs/>
          <w:sz w:val="24"/>
        </w:rPr>
        <w:t>nome, per</w:t>
      </w:r>
      <w:r w:rsidRPr="00A00B6B">
        <w:rPr>
          <w:rFonts w:ascii="Arial" w:hAnsi="Arial"/>
          <w:i/>
          <w:iCs/>
          <w:sz w:val="24"/>
        </w:rPr>
        <w:t xml:space="preserve">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40B05AF5"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w:t>
      </w:r>
      <w:r w:rsidRPr="00A00B6B">
        <w:rPr>
          <w:rFonts w:ascii="Arial" w:hAnsi="Arial"/>
          <w:i/>
          <w:iCs/>
          <w:sz w:val="24"/>
        </w:rPr>
        <w:lastRenderedPageBreak/>
        <w:t>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489E483D" w14:textId="07C93BF9"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w:t>
      </w:r>
      <w:r w:rsidR="008B20EC" w:rsidRPr="00A00B6B">
        <w:rPr>
          <w:rFonts w:ascii="Arial" w:hAnsi="Arial"/>
          <w:i/>
          <w:iCs/>
          <w:sz w:val="24"/>
        </w:rPr>
        <w:t>nostro, radunaci</w:t>
      </w:r>
      <w:r w:rsidRPr="00A00B6B">
        <w:rPr>
          <w:rFonts w:ascii="Arial" w:hAnsi="Arial"/>
          <w:i/>
          <w:iCs/>
          <w:sz w:val="24"/>
        </w:rPr>
        <w:t xml:space="preserve"> dalle genti, perché ringraziamo il tuo nome santo: lodarti sarà la nostra gloria. Benedetto il Signore, Dio d’Israele, da sempre e per sempre. Tutto il popolo dica: Amen. Alleluia (Sal 106,1-48). </w:t>
      </w:r>
    </w:p>
    <w:p w14:paraId="7B4620D3" w14:textId="77777777" w:rsidR="00FE6B0B" w:rsidRPr="00A00B6B" w:rsidRDefault="00FE6B0B" w:rsidP="00FE6B0B">
      <w:pPr>
        <w:spacing w:after="120"/>
        <w:jc w:val="both"/>
        <w:rPr>
          <w:rFonts w:ascii="Arial" w:hAnsi="Arial"/>
          <w:sz w:val="24"/>
        </w:rPr>
      </w:pPr>
      <w:r w:rsidRPr="00A00B6B">
        <w:rPr>
          <w:rFonts w:ascii="Arial" w:hAnsi="Arial"/>
          <w:sz w:val="24"/>
        </w:rPr>
        <w:t>Mai dobbiamo dimenticare la Legge della correzione fraterna e mai la Legge del perdono. Così come non va dimenticata la Legge della riconciliazione.</w:t>
      </w:r>
    </w:p>
    <w:p w14:paraId="4C664898"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p>
    <w:p w14:paraId="0AFBD87F"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Allora Pietro gli si avvicinò e gli disse: «Signore, se il mio fratello commette colpe contro di me, quante volte dovrò perdonargli? Fino a sette volte?». E Gesù gli rispose: «Non ti dico fino a sette volte, ma fino a settanta volte sette (Mt 18,21-22). </w:t>
      </w:r>
    </w:p>
    <w:p w14:paraId="7AAD3B7A" w14:textId="42E22FB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sidR="00F3467A" w:rsidRPr="00A00B6B">
        <w:rPr>
          <w:rFonts w:ascii="Arial" w:hAnsi="Arial"/>
          <w:i/>
          <w:iCs/>
          <w:sz w:val="24"/>
        </w:rPr>
        <w:t xml:space="preserve"> </w:t>
      </w:r>
      <w:r w:rsidRPr="00A00B6B">
        <w:rPr>
          <w:rFonts w:ascii="Arial" w:hAnsi="Arial"/>
          <w:i/>
          <w:iCs/>
          <w:sz w:val="24"/>
        </w:rPr>
        <w:t>(Mt 5,21-26).</w:t>
      </w:r>
    </w:p>
    <w:p w14:paraId="62CFB220" w14:textId="77777777" w:rsidR="00FE6B0B" w:rsidRPr="00A00B6B" w:rsidRDefault="00FE6B0B" w:rsidP="00FE6B0B">
      <w:pPr>
        <w:spacing w:after="120"/>
        <w:jc w:val="both"/>
        <w:rPr>
          <w:rFonts w:ascii="Arial" w:hAnsi="Arial"/>
          <w:sz w:val="24"/>
        </w:rPr>
      </w:pPr>
      <w:r w:rsidRPr="00A00B6B">
        <w:rPr>
          <w:rFonts w:ascii="Arial" w:hAnsi="Arial"/>
          <w:sz w:val="24"/>
        </w:rPr>
        <w:t xml:space="preserve">La Chiesa ha sempre protetto la confessione sacramentale con il sigillo del silenzio. Nel segreto il peccato personale va confessato e nel segreto deve rimanere in eterno. Il rispetto della coscienza deve essere sommo. Pubblicamente ci si riconosce peccatori. Nel segreto della confessione sacramentale si confessano i peccati e si chiede perdono al Signore. </w:t>
      </w:r>
    </w:p>
    <w:p w14:paraId="54F16ABD" w14:textId="02CA8317" w:rsidR="00FE6B0B" w:rsidRPr="00A00B6B" w:rsidRDefault="00FE6B0B" w:rsidP="00FE6B0B">
      <w:pPr>
        <w:spacing w:after="120"/>
        <w:jc w:val="both"/>
        <w:rPr>
          <w:rFonts w:ascii="Arial" w:hAnsi="Arial"/>
          <w:sz w:val="24"/>
        </w:rPr>
      </w:pPr>
      <w:r w:rsidRPr="00A00B6B">
        <w:rPr>
          <w:rFonts w:ascii="Arial" w:hAnsi="Arial"/>
          <w:b/>
          <w:sz w:val="24"/>
        </w:rPr>
        <w:t>L</w:t>
      </w:r>
      <w:r w:rsidR="00F3467A" w:rsidRPr="00A00B6B">
        <w:rPr>
          <w:rFonts w:ascii="Arial" w:hAnsi="Arial"/>
          <w:b/>
          <w:sz w:val="24"/>
        </w:rPr>
        <w:t>a conoscenza dei peccati</w:t>
      </w:r>
      <w:r w:rsidRPr="00A00B6B">
        <w:rPr>
          <w:rFonts w:ascii="Arial" w:hAnsi="Arial"/>
          <w:b/>
          <w:sz w:val="24"/>
        </w:rPr>
        <w:t xml:space="preserve">. </w:t>
      </w:r>
      <w:r w:rsidRPr="00A00B6B">
        <w:rPr>
          <w:rFonts w:ascii="Arial" w:hAnsi="Arial"/>
          <w:sz w:val="24"/>
        </w:rPr>
        <w:t>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4C98AAD4" w14:textId="1B816AD1" w:rsidR="00FE6B0B" w:rsidRPr="00A00B6B" w:rsidRDefault="00FE6B0B" w:rsidP="00FE6B0B">
      <w:pPr>
        <w:spacing w:after="120"/>
        <w:jc w:val="both"/>
        <w:rPr>
          <w:rFonts w:ascii="Arial" w:hAnsi="Arial"/>
          <w:sz w:val="24"/>
        </w:rPr>
      </w:pPr>
      <w:r w:rsidRPr="00A00B6B">
        <w:rPr>
          <w:rFonts w:ascii="Arial" w:hAnsi="Arial"/>
          <w:sz w:val="24"/>
        </w:rPr>
        <w:t xml:space="preserve">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 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w:t>
      </w:r>
      <w:r w:rsidRPr="00A00B6B">
        <w:rPr>
          <w:rFonts w:ascii="Arial" w:hAnsi="Arial"/>
          <w:sz w:val="24"/>
        </w:rPr>
        <w:lastRenderedPageBreak/>
        <w:t xml:space="preserve">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w:t>
      </w:r>
      <w:r w:rsidR="008B20EC" w:rsidRPr="00A00B6B">
        <w:rPr>
          <w:rFonts w:ascii="Arial" w:hAnsi="Arial"/>
          <w:sz w:val="24"/>
        </w:rPr>
        <w:t>peccati secondo</w:t>
      </w:r>
      <w:r w:rsidRPr="00A00B6B">
        <w:rPr>
          <w:rFonts w:ascii="Arial" w:hAnsi="Arial"/>
          <w:sz w:val="24"/>
        </w:rPr>
        <w:t xml:space="preserve"> il numero e la specie e fare il proposito di non più peccare. È il suo aiuto che ci rende impeccabili e senza di Lui ogni giorno l’uomo ripeterà le stesse trasgressioni, violerà la stessa legge, si comporterà come se la volontà di Dio non fosse stata mai data. 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17DE5C83" w14:textId="77777777" w:rsidR="00FE6B0B" w:rsidRPr="00A00B6B" w:rsidRDefault="00FE6B0B" w:rsidP="00FE6B0B">
      <w:pPr>
        <w:spacing w:after="120"/>
        <w:jc w:val="both"/>
        <w:rPr>
          <w:rFonts w:ascii="Arial" w:hAnsi="Arial"/>
          <w:sz w:val="24"/>
        </w:rPr>
      </w:pPr>
      <w:r w:rsidRPr="00A00B6B">
        <w:rPr>
          <w:rFonts w:ascii="Arial" w:hAnsi="Arial"/>
          <w:sz w:val="24"/>
        </w:rPr>
        <w:t>Solo con l’aiuto dello Spirito Santo possiamo confessare bene le nostre colpe, riconoscendole nella loro gravità, così come esse sono scritte alla sua presenza del Signore, nel libro del cielo, dove tutto è segnato secondo numero, peso e responsabilità personale. Quando la coscienza si oscura, quando il cuore diviene come pietra, quando lo spirito si annebbia e non vede più i peccati commessi, sempre si deve chiedere allo Spirito Santo di intervenire perché noi comprendiamo tutto il male che si annida nel nostro cuore, rinnegandolo e confessando la nostra colpa dinanzi a Dio, attraverso il ministro della Chiesa. Senza questa via soprannaturale, di Spirito Santo, la coscienza a poco a poco diviene dura come bronzo e si soffoca la verità nell’ingiustizia.</w:t>
      </w:r>
    </w:p>
    <w:p w14:paraId="3CD15418" w14:textId="77777777" w:rsidR="00F3467A" w:rsidRPr="00A00B6B" w:rsidRDefault="00FE6B0B" w:rsidP="00FE6B0B">
      <w:pPr>
        <w:spacing w:after="120"/>
        <w:jc w:val="both"/>
        <w:rPr>
          <w:rFonts w:ascii="Arial" w:hAnsi="Arial"/>
          <w:sz w:val="24"/>
        </w:rPr>
      </w:pPr>
      <w:r w:rsidRPr="00A00B6B">
        <w:rPr>
          <w:rFonts w:ascii="Arial" w:hAnsi="Arial"/>
          <w:b/>
          <w:sz w:val="24"/>
        </w:rPr>
        <w:t>I</w:t>
      </w:r>
      <w:r w:rsidR="00F3467A" w:rsidRPr="00A00B6B">
        <w:rPr>
          <w:rFonts w:ascii="Arial" w:hAnsi="Arial"/>
          <w:b/>
          <w:sz w:val="24"/>
        </w:rPr>
        <w:t>l sacramento della confessione</w:t>
      </w:r>
      <w:r w:rsidRPr="00A00B6B">
        <w:rPr>
          <w:rFonts w:ascii="Arial" w:hAnsi="Arial"/>
          <w:b/>
          <w:sz w:val="24"/>
        </w:rPr>
        <w:t xml:space="preserve">. </w:t>
      </w:r>
      <w:r w:rsidRPr="00A00B6B">
        <w:rPr>
          <w:rFonts w:ascii="Arial" w:hAnsi="Arial"/>
          <w:sz w:val="24"/>
        </w:rPr>
        <w:t>Quello della confessione è forse il sacramento più contestato e meno compreso dal popolo cristiano, tanto poco capito nel suo significato di salvezza per l’uomo che alcuni lo hanno persino escluso dal settenario sacramentale. Ma esso trae origine nella potenza creatrice dello Spirito Santo, lo Spirito del Signore risorto alitato dal Cristo sugli Apostoli il giorno della sua risurrezione gloriosa. Il perdonare i peccati è il primo dono del risorto agli uomini.</w:t>
      </w:r>
    </w:p>
    <w:p w14:paraId="4C59A4B3" w14:textId="77777777" w:rsidR="00F3467A"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“Pace a voi! Come il Padre ha mandato me, anch’io mando voi”. Dopo aver detto questo alitò su di loro e disse: “Ricevete lo Spirito Santo, a chi rimetterete i peccati saranno rimessi e a chi non li rimetterete, resteranno non rimessi” (Cfr. Gv 20). </w:t>
      </w:r>
    </w:p>
    <w:p w14:paraId="488FCABB" w14:textId="58583E44" w:rsidR="00FE6B0B" w:rsidRPr="00A00B6B" w:rsidRDefault="00FE6B0B" w:rsidP="00F3467A">
      <w:pPr>
        <w:spacing w:after="120"/>
        <w:ind w:left="567" w:right="567"/>
        <w:jc w:val="both"/>
        <w:rPr>
          <w:rFonts w:ascii="Arial" w:hAnsi="Arial"/>
          <w:i/>
          <w:iCs/>
          <w:sz w:val="24"/>
        </w:rPr>
      </w:pPr>
      <w:r w:rsidRPr="00A00B6B">
        <w:rPr>
          <w:rFonts w:ascii="Arial" w:hAnsi="Arial"/>
          <w:i/>
          <w:iCs/>
          <w:sz w:val="24"/>
        </w:rPr>
        <w:lastRenderedPageBreak/>
        <w:t>“Coraggio, figliolo, ti sono rimessi i tuoi peccati”. “Perché costui parla così? Bestemmia! Chi può rimettere i peccati se non Dio solo?”. “Ora, perché sappiate che il Figlio dell’uomo ha il potere sulla terra di rimettere i peccati, ti ordino – disse al paralitico – alzati, prendi il tuo lettuccio e va’ a casa tua” (Cfr. Mc 2).</w:t>
      </w:r>
    </w:p>
    <w:p w14:paraId="4F614A2A" w14:textId="77777777" w:rsidR="00FE6B0B" w:rsidRPr="00A00B6B" w:rsidRDefault="00FE6B0B" w:rsidP="00FE6B0B">
      <w:pPr>
        <w:spacing w:after="120"/>
        <w:jc w:val="both"/>
        <w:rPr>
          <w:rFonts w:ascii="Arial" w:hAnsi="Arial"/>
          <w:sz w:val="24"/>
        </w:rPr>
      </w:pPr>
      <w:r w:rsidRPr="00A00B6B">
        <w:rPr>
          <w:rFonts w:ascii="Arial" w:hAnsi="Arial"/>
          <w:sz w:val="24"/>
        </w:rPr>
        <w:t xml:space="preserve">La nuova creazione inizia con la risurrezione del Cristo. Alitando sui discepoli lo Spirito, Gesù affida loro la missione che il Padre gli aveva conferito. </w:t>
      </w:r>
      <w:r w:rsidRPr="00A00B6B">
        <w:rPr>
          <w:rFonts w:ascii="Arial" w:hAnsi="Arial"/>
          <w:i/>
          <w:iCs/>
          <w:sz w:val="24"/>
        </w:rPr>
        <w:t>“A chi rimetterete i peccati saranno rimessi, a chi non li rimetterete resteranno non rimessi”</w:t>
      </w:r>
      <w:r w:rsidRPr="00A00B6B">
        <w:rPr>
          <w:rFonts w:ascii="Arial" w:hAnsi="Arial"/>
          <w:sz w:val="24"/>
        </w:rPr>
        <w:t>. Dio solo può perdonare i peccati. Il Cristo è Dio, il Cristo è il nuovo uomo, inviato dal Padre per fare nuove tutte le cose. Il Cristo dona il suo Spirito ai suoi discepoli perché operino nel mondo la nuova creazione. L’uomo, da se stesso, vecchio dalla nascita e ancor prima di nascere, non può creare cose nuove. Non può rinnovare se stesso! Solo lo Spirito del Signore opererà in lui la novità. Ma lo Spirito del Signore è lo Spirito che Dio Padre ha dato al Cristo e il Cristo ai suoi discepoli, a quelli che Egli ha inviato per compiere la missione che il Padre gli ha affidato: quella di riconciliare a lui tutto il mondo. Il mondo si riconcilia a Dio rinnovandosi per la potenza creatrice dello Spirito del Signore. Ma lo Spirito del Signore è stato alitato sugli Apostoli. Saranno essi a rinnovare la faccia della terra.</w:t>
      </w:r>
    </w:p>
    <w:p w14:paraId="62670C1E" w14:textId="77777777" w:rsidR="00FE6B0B" w:rsidRPr="00A00B6B" w:rsidRDefault="00FE6B0B" w:rsidP="00FE6B0B">
      <w:pPr>
        <w:spacing w:after="120"/>
        <w:jc w:val="both"/>
        <w:rPr>
          <w:rFonts w:ascii="Arial" w:hAnsi="Arial"/>
          <w:sz w:val="24"/>
        </w:rPr>
      </w:pPr>
      <w:r w:rsidRPr="00A00B6B">
        <w:rPr>
          <w:rFonts w:ascii="Arial" w:hAnsi="Arial"/>
          <w:i/>
          <w:iCs/>
          <w:sz w:val="24"/>
        </w:rPr>
        <w:t>“Pietà di me, o Dio, secondo la tua misericordia: nella tua grande bontà cancella il mio peccato. Lavami da tutte le mie colpe, mondami dal mio peccato”</w:t>
      </w:r>
      <w:r w:rsidRPr="00A00B6B">
        <w:rPr>
          <w:rFonts w:ascii="Arial" w:hAnsi="Arial"/>
          <w:sz w:val="24"/>
        </w:rPr>
        <w:t xml:space="preserve">. Il Sacramento cancella e lava il peccato, monda l’uomo. Ma esso crea anche un cuore puro. </w:t>
      </w:r>
      <w:r w:rsidRPr="00A00B6B">
        <w:rPr>
          <w:rFonts w:ascii="Arial" w:hAnsi="Arial"/>
          <w:i/>
          <w:iCs/>
          <w:sz w:val="24"/>
        </w:rPr>
        <w:t>“Crea in me, o Dio, un cuore puro, rinnova in me uno spirito saldo”</w:t>
      </w:r>
      <w:r w:rsidRPr="00A00B6B">
        <w:rPr>
          <w:rFonts w:ascii="Arial" w:hAnsi="Arial"/>
          <w:sz w:val="24"/>
        </w:rPr>
        <w:t>. Tutto ciò può avvenire solo per la potenza creatrice dello Spirito del Signore risorto alitato sugli Apostoli il giorno della risurrezione. Se è lo Spirito non saranno certo le pene quotidiane a creare in noi il cuore puro. Non saranno esse a mondarci dalle nostre iniquità. Esse potranno essere segno, se accettate e vissute con il Cristo e nella sua morte, di una conversione avvenuta dentro di noi e di un dolore vero per il peccato commesso contro Dio.</w:t>
      </w:r>
    </w:p>
    <w:p w14:paraId="2648B317" w14:textId="77777777" w:rsidR="00FE6B0B" w:rsidRPr="00A00B6B" w:rsidRDefault="00FE6B0B" w:rsidP="00FE6B0B">
      <w:pPr>
        <w:spacing w:after="120"/>
        <w:jc w:val="both"/>
        <w:rPr>
          <w:rFonts w:ascii="Arial" w:hAnsi="Arial"/>
          <w:sz w:val="24"/>
        </w:rPr>
      </w:pPr>
      <w:r w:rsidRPr="00A00B6B">
        <w:rPr>
          <w:rFonts w:ascii="Arial" w:hAnsi="Arial"/>
          <w:sz w:val="24"/>
        </w:rPr>
        <w:t>Ecco perché è falso e contro la fede ogni atteggiamento che esclude lo Spirito alitato sugli Apostoli in questo processo di rinnovamento e di nuova creazione per noi. Come è altrettanto falso quell’altro atteggiamento di molti cristiani che considerano la confessione come una lista più o meno inventata lì per lì senza alcuna volontà di lasciarsi plasmare e ricreare dallo Spirito del Signore. La confessione non è il bucato settimanale, essa non deve essere ridotta a un resoconto minuzioso e particolareggiato, dettagliato delle nostre infedeltà. Essa non è neanche la porta di accesso alla santa comunione, essa non è per “tranquillizzare” la nostra coscienza, perché essa è partecipazione al mistero creatore e rinnovatore dello Spirito del Signore.</w:t>
      </w:r>
    </w:p>
    <w:p w14:paraId="4E0B4B2D" w14:textId="77777777" w:rsidR="00FE6B0B" w:rsidRPr="00A00B6B" w:rsidRDefault="00FE6B0B" w:rsidP="00FE6B0B">
      <w:pPr>
        <w:spacing w:after="120"/>
        <w:jc w:val="both"/>
        <w:rPr>
          <w:rFonts w:ascii="Arial" w:hAnsi="Arial"/>
          <w:sz w:val="24"/>
        </w:rPr>
      </w:pPr>
      <w:r w:rsidRPr="00A00B6B">
        <w:rPr>
          <w:rFonts w:ascii="Arial" w:hAnsi="Arial"/>
          <w:sz w:val="24"/>
        </w:rPr>
        <w:t xml:space="preserve">La potenza dello Spirito Santo, attraverso la mediazione del discepolo che continua la missione del Cristo e solo in questa mediazione, toglie dal nostro intimo il cuore di pietra, crea un cuore nuovo, lo fa palpitare di amore per Dio e per i fratelli. Inserisce l’uomo nella casa del Padre, dove ci sono tanti che vogliono fare festa con lui, perché si fa più festa per un peccatore che si pente che per novantanove giusti che non hanno bisogno di penitenza. È un mistero grande quello della confessione. È il sacramento dell’uomo, dell’uomo stanco, dal cuore </w:t>
      </w:r>
      <w:r w:rsidRPr="00A00B6B">
        <w:rPr>
          <w:rFonts w:ascii="Arial" w:hAnsi="Arial"/>
          <w:sz w:val="24"/>
        </w:rPr>
        <w:lastRenderedPageBreak/>
        <w:t>di pietra, freddo, indifferente, triste, senza speranza, senza futuro. È il sacramento dei figli di Adamo. È il sacramento di tutti coloro che vogliono, come il Figliol prodigo, ritornare alla casa del Padre. È il sacramento della Pasqua dell’uomo e della sua risurrezione alla vita dello Spirito. Le forme della sua celebrazione potranno anche cambiare, e dalla storia sappiamo che sono esse cambiate, ma mai muterà il suo significato. Ci sono delle epoche in cui esso sembra perdere la sua importanza, ma questa è una tentazione grande che il nemico dell’uomo vuole introdurre nel campo del buon grano di Dio nella sua parola. Ma lo Spirito guida i Pastori della Chiesa perché ogni giorno essi traggano dal suo tesoro forme antiche e forme nuove di celebrazioni. Ma guai all’uomo se cambiasse solo la forma e nel suo cuore si accostasse al sacramento con l’indifferenza di sempre, se ritornasse nella casa del Padre solo “formalmente o formalisticamente”, solo con il corpo e non con il suo cuore puro e rinnovato dalla potenza creatrice dello Spirito Santo. Perché ciò avvenga è necessario rieducare il cristiano sul significato di fede di un gesto compiuto da chi spesso per tradizione, per tradizionalismo, per abitudine, senza conoscerne il significato, per poter fare la comunione, per tranquillizzare la sua coscienza, per essere in “pace” non con Dio, ma con se stesso.</w:t>
      </w:r>
    </w:p>
    <w:p w14:paraId="224FE4AD" w14:textId="77777777" w:rsidR="00FE6B0B" w:rsidRPr="00A00B6B" w:rsidRDefault="00FE6B0B" w:rsidP="00FE6B0B">
      <w:pPr>
        <w:spacing w:after="120"/>
        <w:jc w:val="both"/>
        <w:rPr>
          <w:rFonts w:ascii="Arial" w:hAnsi="Arial"/>
          <w:sz w:val="24"/>
        </w:rPr>
      </w:pPr>
      <w:r w:rsidRPr="00A00B6B">
        <w:rPr>
          <w:rFonts w:ascii="Arial" w:hAnsi="Arial"/>
          <w:sz w:val="24"/>
        </w:rPr>
        <w:t>Più che con la bocca, la confessione prima di tutto deve essere fatta con il cuore. Ma quanti comprendono il significato di essa? Quanti sono aiutati a comprendere dal momento che per molti sarebbe meglio se essa non fosse mai stata istituita dal Cristo? Quanto è difficile essere cristiani e vivere i misteri della nostra fede! Misteri di vita e non di morte, del rinnovamento e della nuova creazione per l’uomo, di eternità e non di tempo, dell’uomo vero. Misteri di Spirito Santo. Crea in me, o Dio, un cuore puro. Rinnova in me uno spirito saldo per la potenza creatrice del tuo Santo Spirito.</w:t>
      </w:r>
    </w:p>
    <w:p w14:paraId="6E0486D4" w14:textId="77777777" w:rsidR="00FE6B0B" w:rsidRPr="00A00B6B" w:rsidRDefault="00FE6B0B" w:rsidP="00FE6B0B">
      <w:pPr>
        <w:spacing w:after="120"/>
        <w:jc w:val="both"/>
        <w:rPr>
          <w:rFonts w:ascii="Arial" w:hAnsi="Arial"/>
          <w:sz w:val="24"/>
        </w:rPr>
      </w:pPr>
      <w:r w:rsidRPr="00A00B6B">
        <w:rPr>
          <w:rFonts w:ascii="Arial" w:hAnsi="Arial"/>
          <w:sz w:val="24"/>
        </w:rPr>
        <w:t>Rinnovato e ricreato, l’uomo, nuova creatura, ritorna nella città dei suoi fratelli per vivere una vita nuova, per testimoniare la luce che egli ha ricevuto da colui che è il Risorto. Egli va tra i morti per vivere la vita di Dio. È aiutato in questo dall’Eucaristia, che è l’alimento dell’uomo nuovo, dell’uomo nato da Dio. L’Eucaristia è il pane della vita. Un morto lo si risuscita prima. Gli si dà poi il cibo. Ecco perché la confessione è di necessità per coloro che sono morti. Senza di essa sarebbe come se si desse del cibo ad un cadavere. Se l’uomo è morto, solo la potenza dello Spirito Santo può risuscitarlo. Se sei morto, non potrai risuscitare da te stesso.</w:t>
      </w:r>
    </w:p>
    <w:p w14:paraId="3EB565E2" w14:textId="77777777" w:rsidR="00FE6B0B" w:rsidRPr="00A00B6B" w:rsidRDefault="00FE6B0B" w:rsidP="00FE6B0B">
      <w:pPr>
        <w:spacing w:after="120"/>
        <w:jc w:val="both"/>
        <w:rPr>
          <w:rFonts w:ascii="Arial" w:hAnsi="Arial"/>
          <w:sz w:val="24"/>
        </w:rPr>
      </w:pPr>
      <w:r w:rsidRPr="00A00B6B">
        <w:rPr>
          <w:rFonts w:ascii="Arial" w:hAnsi="Arial"/>
          <w:sz w:val="24"/>
        </w:rPr>
        <w:t xml:space="preserve">Dio ha inviato il Cristo per dare la vita a coloro che sono morti. Il Cristo ha affidato il suo Spirito di vita e di risurrezione ai suoi discepoli. Saranno essi a dare la vita a coloro che vivono nel regno della morte, a creare un cuore puro e a rinnovare uno spirito saldo. Solo lo Spirito opera. Ma lo Spirito è mediato dalla Chiesa nei suoi apostoli e nei loro successori. Lo Spirito opera attraverso quelli ai quali questa missione da essi è demandata. La confessione è invocare Dio e il Suo Santo Spirito perché crei in noi un cuore puro e uno spirito saldo, è dare la vita a un morto nello spirito e nell’anima, è rinnovare la faccia della terra attraverso una nuova creazione. Tutto questo attraverso quella parola creatrice: </w:t>
      </w:r>
      <w:r w:rsidRPr="00A00B6B">
        <w:rPr>
          <w:rFonts w:ascii="Arial" w:hAnsi="Arial"/>
          <w:i/>
          <w:iCs/>
          <w:sz w:val="24"/>
        </w:rPr>
        <w:t>“Figliolo, coraggio, ti sono rimessi i tuoi peccati”</w:t>
      </w:r>
      <w:r w:rsidRPr="00A00B6B">
        <w:rPr>
          <w:rFonts w:ascii="Arial" w:hAnsi="Arial"/>
          <w:sz w:val="24"/>
        </w:rPr>
        <w:t>. Essa è il sacramento della nostra Pasqua!</w:t>
      </w:r>
    </w:p>
    <w:p w14:paraId="5012541C"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Ora è giusto riflettere sulla seconda parte del versetto: E pregate gli uni per gli altri per essere guariti. Molto potente è la preghiera fervorosa del giusto. Siamo invitati a pregare gli uni per gli altri per essere guariti. Ma anche ci viene ricordato qual è la preghiera che il Signore sempre ascolterà: la preghiera fervorosa del giusto. Si deve pregare gli uni per gli altri, perché il corpo di Cristo si nutre di grazia e verità. Grazia e verità discendono da Dio. Grazia e verità sempre vanno chieste al Signore, non solo per noi, ma per tutto il corpo di Cristo. Non solo per tutto il corpo di Cristo, ma per l’intera umanità. Senza la preghiera, la grazia non discende. Se la grazia non discende, il corpo di Cristo è nella grande sofferenza. Ma anche l’umanità è nella grande sofferenza. Ecco cosa insegna l’Apostolo Paolo sulla preghiera:</w:t>
      </w:r>
    </w:p>
    <w:p w14:paraId="6A319B2C"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0C1AE17F" w14:textId="77777777" w:rsidR="00FE6B0B" w:rsidRPr="00A00B6B" w:rsidRDefault="00FE6B0B" w:rsidP="00FE6B0B">
      <w:pPr>
        <w:spacing w:after="120"/>
        <w:jc w:val="both"/>
        <w:rPr>
          <w:rFonts w:ascii="Arial" w:hAnsi="Arial"/>
          <w:sz w:val="24"/>
        </w:rPr>
      </w:pPr>
      <w:r w:rsidRPr="00A00B6B">
        <w:rPr>
          <w:rFonts w:ascii="Arial" w:hAnsi="Arial"/>
          <w:sz w:val="24"/>
        </w:rPr>
        <w:t>Quando la preghiera è fervorosa ed è del giusto? È del giusto quando chi si mette in preghiera è nella grazia di Dio e cammina nell’obbedienza alla sua volontà. È fervorosa quando è fatta con tutto il cuore, con tutta l’anima, con tutte le forze, con insistenza, senza mai arrendersi. È del giusto ed è fervorosa quando si osservano tutte le Leggi date da Gesù sulla preghiera. Una delle condizioni necessarie prima di mettersi in preghiera è il perdono e la riconciliazione. Condizioni sono anche l’insistenza o invadenza e la fede di aver già ottenuto quanto si chiede.</w:t>
      </w:r>
    </w:p>
    <w:p w14:paraId="7E4977E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17</w:t>
      </w:r>
      <w:r w:rsidRPr="00A00B6B">
        <w:rPr>
          <w:rFonts w:ascii="Arial" w:hAnsi="Arial"/>
          <w:b/>
          <w:sz w:val="24"/>
        </w:rPr>
        <w:t>Elia era un uomo come noi: pregò intensamente che non piovesse, e non piovve sulla terra per tre anni e sei mesi.</w:t>
      </w:r>
    </w:p>
    <w:p w14:paraId="638B11DE" w14:textId="77777777" w:rsidR="00FE6B0B" w:rsidRPr="00A00B6B" w:rsidRDefault="00FE6B0B" w:rsidP="00FE6B0B">
      <w:pPr>
        <w:spacing w:after="120"/>
        <w:jc w:val="both"/>
        <w:rPr>
          <w:rFonts w:ascii="Arial" w:hAnsi="Arial"/>
          <w:sz w:val="24"/>
        </w:rPr>
      </w:pPr>
      <w:r w:rsidRPr="00A00B6B">
        <w:rPr>
          <w:rFonts w:ascii="Arial" w:hAnsi="Arial"/>
          <w:sz w:val="24"/>
        </w:rPr>
        <w:t xml:space="preserve">Esempio di uomo giusto che prega secondo le regole della preghiera è Elia. La sua Parola ha chiuso il cielo e non piovve per tre anni e sei mesi. Per chiudere il cielo gli è bastata una sola Parola di comando. La Parola è detta </w:t>
      </w:r>
      <w:r w:rsidRPr="00A00B6B">
        <w:rPr>
          <w:rFonts w:ascii="Arial" w:hAnsi="Arial"/>
          <w:i/>
          <w:sz w:val="24"/>
        </w:rPr>
        <w:t>“Per la vita del Signore, Dio d’Israele</w:t>
      </w:r>
      <w:r w:rsidRPr="00A00B6B">
        <w:rPr>
          <w:rFonts w:ascii="Arial" w:hAnsi="Arial"/>
          <w:sz w:val="24"/>
        </w:rPr>
        <w:t>”. Del Signore d’Israele Lui è profeta. Il profeta dice una parola nel nome del Signore ed essa si compie.</w:t>
      </w:r>
    </w:p>
    <w:p w14:paraId="69397033"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Elia, il Tisbita, uno di quelli che si erano stabiliti in Gàlaad, disse ad Acab: «Per la vita del Signore, Dio d’Israele, alla cui presenza io sto, in questi anni non ci sarà né rugiada né pioggia, se non quando lo comanderò io» (1Re 17,1). </w:t>
      </w:r>
    </w:p>
    <w:p w14:paraId="5B924CB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18</w:t>
      </w:r>
      <w:r w:rsidRPr="00A00B6B">
        <w:rPr>
          <w:rFonts w:ascii="Arial" w:hAnsi="Arial"/>
          <w:b/>
          <w:sz w:val="24"/>
        </w:rPr>
        <w:t xml:space="preserve">Poi pregò di nuovo e il cielo diede la pioggia e la terra produsse il suo frutto. </w:t>
      </w:r>
    </w:p>
    <w:p w14:paraId="1695C972"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Per aprire nuovamente il cielo, sappiamo che la sua preghiera è stata intensa. Sappiamo anche che ancor prima di mettersi in preghiera, lui aveva avvisato il re che vi era un rumore di pioggia torrenziale. Lui vede la pioggia che sta arrivando, che è già arrivata. Si mette in preghiera e apre il cielo.</w:t>
      </w:r>
    </w:p>
    <w:p w14:paraId="0B5DE067"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w:t>
      </w:r>
    </w:p>
    <w:p w14:paraId="2B76758F" w14:textId="77777777" w:rsidR="00FE6B0B" w:rsidRPr="00A00B6B" w:rsidRDefault="00FE6B0B" w:rsidP="00FE6B0B">
      <w:pPr>
        <w:spacing w:after="120"/>
        <w:jc w:val="both"/>
        <w:rPr>
          <w:rFonts w:ascii="Arial" w:hAnsi="Arial"/>
          <w:sz w:val="24"/>
        </w:rPr>
      </w:pPr>
      <w:r w:rsidRPr="00A00B6B">
        <w:rPr>
          <w:rFonts w:ascii="Arial" w:hAnsi="Arial"/>
          <w:sz w:val="24"/>
        </w:rPr>
        <w:t>Questi uomini di Dio prima vedono la storia e dopo averla veduta pregano il Signore perché si compia. Visione e preghiera sono una cosa sola. Per entrare nella grande differenza che separa la vera preghiera dalla falsa, è sufficiente leggere quanto è avvenuto sul monte Carmelo. Quattrocento cinquanta falsi profeti pregano il loro falso Dio per un’intera giornata e non vi è stato nessun ascolto. Elia dice una sola Parola e subito il fuoco discende dal cielo. Una sola parola!</w:t>
      </w:r>
    </w:p>
    <w:p w14:paraId="7A88B3E1"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6969C322"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w:t>
      </w:r>
      <w:r w:rsidRPr="00A00B6B">
        <w:rPr>
          <w:rFonts w:ascii="Arial" w:hAnsi="Arial"/>
          <w:i/>
          <w:iCs/>
          <w:sz w:val="24"/>
        </w:rPr>
        <w:lastRenderedPageBreak/>
        <w:t>dell’offerta del sacrificio, ma non vi fu né voce né risposta né un segno d’attenzione.</w:t>
      </w:r>
    </w:p>
    <w:p w14:paraId="196FEE0F"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 (1Re 18,20-40). </w:t>
      </w:r>
    </w:p>
    <w:p w14:paraId="760C6ED7" w14:textId="77777777" w:rsidR="00FE6B0B" w:rsidRPr="00A00B6B" w:rsidRDefault="00FE6B0B" w:rsidP="00FE6B0B">
      <w:pPr>
        <w:spacing w:after="120"/>
        <w:jc w:val="both"/>
        <w:rPr>
          <w:rFonts w:ascii="Arial" w:hAnsi="Arial"/>
          <w:sz w:val="24"/>
        </w:rPr>
      </w:pPr>
      <w:r w:rsidRPr="00A00B6B">
        <w:rPr>
          <w:rFonts w:ascii="Arial" w:hAnsi="Arial"/>
          <w:sz w:val="24"/>
        </w:rPr>
        <w:t xml:space="preserve">Anche noi da falsi cristiani possiamo pregare </w:t>
      </w:r>
      <w:r w:rsidRPr="00A00B6B">
        <w:rPr>
          <w:rFonts w:ascii="Arial" w:hAnsi="Arial"/>
          <w:b/>
          <w:sz w:val="24"/>
        </w:rPr>
        <w:t>per un intero anno o un’intera vita e non c’è ascolto. La nostra non è la preghiera del giusto</w:t>
      </w:r>
      <w:r w:rsidRPr="00A00B6B">
        <w:rPr>
          <w:rFonts w:ascii="Arial" w:hAnsi="Arial"/>
          <w:sz w:val="24"/>
        </w:rPr>
        <w:t>. Il giusto dice una sola Parola al Signore e subito vi è ascolto ed esaudimento.</w:t>
      </w:r>
    </w:p>
    <w:p w14:paraId="5605338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19</w:t>
      </w:r>
      <w:r w:rsidRPr="00A00B6B">
        <w:rPr>
          <w:rFonts w:ascii="Arial" w:hAnsi="Arial"/>
          <w:b/>
          <w:sz w:val="24"/>
        </w:rPr>
        <w:t>Fratelli miei, se uno di voi si allontana dalla verità e un altro ve lo riconduce,</w:t>
      </w:r>
    </w:p>
    <w:p w14:paraId="20979565" w14:textId="77777777" w:rsidR="00FE6B0B" w:rsidRPr="00A00B6B" w:rsidRDefault="00FE6B0B" w:rsidP="00FE6B0B">
      <w:pPr>
        <w:spacing w:after="120"/>
        <w:jc w:val="both"/>
        <w:rPr>
          <w:rFonts w:ascii="Arial" w:hAnsi="Arial"/>
          <w:sz w:val="24"/>
        </w:rPr>
      </w:pPr>
      <w:r w:rsidRPr="00A00B6B">
        <w:rPr>
          <w:rFonts w:ascii="Arial" w:hAnsi="Arial"/>
          <w:sz w:val="24"/>
        </w:rPr>
        <w:t xml:space="preserve">Ora l’Apostolo Giacomo annuncia un’altissima opera di misericordia spirituale: </w:t>
      </w:r>
      <w:r w:rsidRPr="00A00B6B">
        <w:rPr>
          <w:rFonts w:ascii="Arial" w:hAnsi="Arial"/>
          <w:i/>
          <w:sz w:val="24"/>
        </w:rPr>
        <w:t>Fratelli miei, se uno di voi si allontana dalla verità e un altro ve lo riconduce</w:t>
      </w:r>
      <w:r w:rsidRPr="00A00B6B">
        <w:rPr>
          <w:rFonts w:ascii="Arial" w:hAnsi="Arial"/>
          <w:sz w:val="24"/>
        </w:rPr>
        <w:t xml:space="preserve">…. Per l’Apostolo non vi è opera di misericordia più grande di questa, infatti con questa opera chiude la sua Lettera. Quest’opera è posta come sigillo a tutto il suo insegnamento. Quest’opera è vita per il corpo di Cristo. Le pecore che si smarriscono vanno cercate e ricondotte nell’ovile della Chiesa. Vanno cercate perché sono vita della nostra vita, sono nostra vita. Tutti possiamo allontanarci dalla via della verità. Tutti abbiamo bisogno di essere ricondotti. Tutti siamo chiamati a ricondurre. </w:t>
      </w:r>
    </w:p>
    <w:p w14:paraId="724B101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20</w:t>
      </w:r>
      <w:r w:rsidRPr="00A00B6B">
        <w:rPr>
          <w:rFonts w:ascii="Arial" w:hAnsi="Arial"/>
          <w:b/>
          <w:sz w:val="24"/>
        </w:rPr>
        <w:t xml:space="preserve">costui sappia che chi riconduce un peccatore dalla sua via di errore lo salverà dalla morte e </w:t>
      </w:r>
      <w:r w:rsidRPr="00A00B6B">
        <w:rPr>
          <w:rFonts w:ascii="Arial" w:hAnsi="Arial"/>
          <w:b/>
          <w:i/>
          <w:sz w:val="24"/>
        </w:rPr>
        <w:t>coprirà una moltitudine di peccati</w:t>
      </w:r>
      <w:r w:rsidRPr="00A00B6B">
        <w:rPr>
          <w:rFonts w:ascii="Arial" w:hAnsi="Arial"/>
          <w:b/>
          <w:sz w:val="24"/>
        </w:rPr>
        <w:t>.</w:t>
      </w:r>
    </w:p>
    <w:p w14:paraId="44B6333A"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il frutto che produce colui che riconduce un’anima sulla via della verità: salverà il peccatore dalla sua via di morte. In più questo atto di misericordia coprirà una moltitudine di peccati. I frutti sono eterni. </w:t>
      </w:r>
    </w:p>
    <w:p w14:paraId="6A9AECDB" w14:textId="77777777" w:rsidR="00F3467A"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Fratres mei, si quis ex vobis erraverit a veritate et converterit quis eum, scire debet quoniam qui converti fecerit peccatorem ab errore viae </w:t>
      </w:r>
      <w:r w:rsidRPr="00A00B6B">
        <w:rPr>
          <w:rFonts w:ascii="Arial" w:hAnsi="Arial"/>
          <w:i/>
          <w:iCs/>
          <w:sz w:val="24"/>
        </w:rPr>
        <w:lastRenderedPageBreak/>
        <w:t xml:space="preserve">suae salvabit animam eius a morte et operit multitudinem peccatorum (Gc 5,19-20). </w:t>
      </w:r>
    </w:p>
    <w:p w14:paraId="2975DAD5" w14:textId="568FED99" w:rsidR="00FE6B0B" w:rsidRPr="00A00B6B" w:rsidRDefault="00FE6B0B" w:rsidP="00F3467A">
      <w:pPr>
        <w:spacing w:after="120"/>
        <w:ind w:left="567" w:right="567"/>
        <w:jc w:val="both"/>
        <w:rPr>
          <w:rFonts w:ascii="Arial" w:hAnsi="Arial"/>
          <w:sz w:val="26"/>
          <w:szCs w:val="26"/>
        </w:rPr>
      </w:pPr>
      <w:r w:rsidRPr="00A00B6B">
        <w:rPr>
          <w:rFonts w:ascii="Greek" w:hAnsi="Greek" w:cs="Greek"/>
          <w:sz w:val="26"/>
          <w:szCs w:val="26"/>
        </w:rPr>
        <w:t xml:space="preserve">'Adelfo… mou, ™£n tij ™n Øm‹n planhqÍ ¢pÕ tÁj ¢lhqe…aj kaˆ ™pistršyV tij aÙtÒn, ginwskštw Óti Ð ™pistršyaj ¡martwlÕn ™k pl£nhj Ðdoà aÙtoà sèsei yuc¾n aÙtoà ™k qan£tou kaˆ kalÚyei plÁqoj ¡martiîn. </w:t>
      </w:r>
      <w:r w:rsidRPr="00A00B6B">
        <w:rPr>
          <w:rFonts w:ascii="Arial" w:hAnsi="Arial" w:cs="Arial"/>
          <w:szCs w:val="26"/>
        </w:rPr>
        <w:t>(</w:t>
      </w:r>
      <w:r w:rsidRPr="00A00B6B">
        <w:rPr>
          <w:rFonts w:ascii="Arial" w:hAnsi="Arial"/>
          <w:szCs w:val="26"/>
        </w:rPr>
        <w:t xml:space="preserve">Gc 5,19-20). </w:t>
      </w:r>
    </w:p>
    <w:p w14:paraId="2958F592"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Dalla morte eterna non solo è salvato colui che è ricondotto. È salvato anche colui che riconduce. L’Apostolo Giacomo dona e conferisce alla misericordia spirituale gli stessi frutti che produce la misericordia corporale. Ecco alcuni testi sia del Nuovo Testamento che dell’Antico in cui è rivelato questa grande mistero: opera di misericordia, espiazione dei peccati, salvezza dalla morte. Gesù sulle opere di misericordia non giudica il mondo? </w:t>
      </w:r>
    </w:p>
    <w:p w14:paraId="54D1B3DC"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 (1Pt 4,7-11). </w:t>
      </w:r>
    </w:p>
    <w:p w14:paraId="0BEDE640"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12,5-15). </w:t>
      </w:r>
    </w:p>
    <w:p w14:paraId="40A6EB3C" w14:textId="401D44E8" w:rsidR="00FE6B0B" w:rsidRPr="00A00B6B" w:rsidRDefault="00FE6B0B" w:rsidP="00F3467A">
      <w:pPr>
        <w:spacing w:after="120"/>
        <w:ind w:left="567" w:right="567"/>
        <w:jc w:val="both"/>
        <w:rPr>
          <w:rFonts w:ascii="Arial" w:hAnsi="Arial"/>
          <w:i/>
          <w:iCs/>
          <w:sz w:val="24"/>
        </w:rPr>
      </w:pPr>
      <w:r w:rsidRPr="00A00B6B">
        <w:rPr>
          <w:rFonts w:ascii="Arial" w:hAnsi="Arial"/>
          <w:i/>
          <w:iCs/>
          <w:sz w:val="24"/>
        </w:rPr>
        <w:lastRenderedPageBreak/>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w:t>
      </w:r>
      <w:r w:rsidR="008B20EC" w:rsidRPr="00A00B6B">
        <w:rPr>
          <w:rFonts w:ascii="Arial" w:hAnsi="Arial"/>
          <w:i/>
          <w:iCs/>
          <w:sz w:val="24"/>
        </w:rPr>
        <w:t>senno, e</w:t>
      </w:r>
      <w:r w:rsidRPr="00A00B6B">
        <w:rPr>
          <w:rFonts w:ascii="Arial" w:hAnsi="Arial"/>
          <w:i/>
          <w:iCs/>
          <w:sz w:val="24"/>
        </w:rPr>
        <w:t xml:space="preserv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w:t>
      </w:r>
    </w:p>
    <w:p w14:paraId="5E9B294C" w14:textId="77777777" w:rsidR="00FE6B0B" w:rsidRPr="00A00B6B" w:rsidRDefault="00FE6B0B" w:rsidP="00F3467A">
      <w:pPr>
        <w:spacing w:after="120"/>
        <w:ind w:left="567" w:right="567"/>
        <w:jc w:val="both"/>
        <w:rPr>
          <w:rFonts w:ascii="Arial" w:hAnsi="Arial"/>
          <w:i/>
          <w:iCs/>
          <w:sz w:val="24"/>
        </w:rPr>
      </w:pPr>
      <w:r w:rsidRPr="00A00B6B">
        <w:rPr>
          <w:rFonts w:ascii="Arial" w:hAnsi="Arial"/>
          <w:i/>
          <w:iCs/>
          <w:sz w:val="24"/>
        </w:rPr>
        <w:t xml:space="preserve">Il cuore sapiente medita le parabole, un orecchio attento è quanto desidera il saggio. L’acqua spegne il fuoco che divampa, l’elemosina espia i peccati. Chi ricambia il bene provvede all’avvenire, al tempo della caduta troverà sostegno. 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 (Sir 3,19-4,10). </w:t>
      </w:r>
    </w:p>
    <w:p w14:paraId="018C33E9" w14:textId="77777777" w:rsidR="00FE6B0B" w:rsidRPr="00A00B6B" w:rsidRDefault="00FE6B0B" w:rsidP="00FE6B0B">
      <w:pPr>
        <w:spacing w:after="120"/>
        <w:jc w:val="both"/>
        <w:rPr>
          <w:rFonts w:ascii="Arial" w:hAnsi="Arial"/>
          <w:sz w:val="24"/>
        </w:rPr>
      </w:pPr>
      <w:r w:rsidRPr="00A00B6B">
        <w:rPr>
          <w:rFonts w:ascii="Arial" w:hAnsi="Arial"/>
          <w:sz w:val="24"/>
        </w:rPr>
        <w:t xml:space="preserve">Avendo l’Apostolo Giacomo sigillato la sua Lettera richiamando un’opera altissima di misericordia, reputiamo cosa assai utile aggiungere un’appendice su tutte le opere di misericordia, sia quelle materiali e sia quelle spirituali. Consacrare la propria vita alla misericordia è trasformare tutto il Vangelo in opera di salvezza e di redenzione. Tuttavia una verità va detta e anche in modo chiaro ed esplicito. Le opere di misericordia sono del corpo di Cristo. È il corpo di Cristo che è chiamato a vivere di misericordia. </w:t>
      </w:r>
    </w:p>
    <w:p w14:paraId="7AB02950" w14:textId="77777777" w:rsidR="00FE6B0B" w:rsidRPr="00A00B6B" w:rsidRDefault="00FE6B0B" w:rsidP="00FE6B0B">
      <w:pPr>
        <w:spacing w:after="120"/>
        <w:jc w:val="both"/>
        <w:rPr>
          <w:rFonts w:ascii="Arial" w:hAnsi="Arial"/>
          <w:sz w:val="24"/>
        </w:rPr>
      </w:pPr>
      <w:r w:rsidRPr="00A00B6B">
        <w:rPr>
          <w:rFonts w:ascii="Arial" w:hAnsi="Arial"/>
          <w:sz w:val="24"/>
        </w:rPr>
        <w:t xml:space="preserve">Ogni membro del corpo di Cristo non deve vivere le opere di misericordia dalla sua volontà. Le deve vivere dai carismi, dalla missione, dalla consacrazione a </w:t>
      </w:r>
      <w:r w:rsidRPr="00A00B6B">
        <w:rPr>
          <w:rFonts w:ascii="Arial" w:hAnsi="Arial"/>
          <w:sz w:val="24"/>
        </w:rPr>
        <w:lastRenderedPageBreak/>
        <w:t xml:space="preserve">Cristo e conformazione a Lui secondo il sacramento ricevuto. Questo significa che l’obbedienza allo Spirito è necessaria per chi vuole vivere la misericordia che lo Spirito gli ha assegnato. </w:t>
      </w:r>
    </w:p>
    <w:p w14:paraId="532DE0B1" w14:textId="77777777" w:rsidR="00FE6B0B" w:rsidRPr="00A00B6B" w:rsidRDefault="00FE6B0B" w:rsidP="00FE6B0B">
      <w:pPr>
        <w:spacing w:after="120"/>
        <w:jc w:val="both"/>
        <w:rPr>
          <w:rFonts w:ascii="Arial" w:hAnsi="Arial"/>
          <w:sz w:val="24"/>
        </w:rPr>
      </w:pPr>
      <w:r w:rsidRPr="00A00B6B">
        <w:rPr>
          <w:rFonts w:ascii="Arial" w:hAnsi="Arial"/>
          <w:sz w:val="24"/>
        </w:rPr>
        <w:t xml:space="preserve">Vivere una misericordia non assegnata dallo Spirito Santo è gravissimo peccato di disobbedienza. Questa opera sarà forse gradita forse agli uomini, ma è biasimata per l’eternità dal Signore. Anche nelle opere di misericordia l’obbedienza allo Spirito Santo è tutto. Se si disobbedisce allo Spirito, la nostra misericordia è peccato. Verità che mai dovrà essere dimenticata. Sempre invece va ricordata e sempre insegnata. </w:t>
      </w:r>
    </w:p>
    <w:p w14:paraId="6F5B2785" w14:textId="77777777" w:rsidR="00F3467A" w:rsidRPr="00A00B6B" w:rsidRDefault="00F3467A" w:rsidP="00FE6B0B">
      <w:pPr>
        <w:spacing w:after="120"/>
        <w:jc w:val="both"/>
        <w:rPr>
          <w:rFonts w:ascii="Arial" w:hAnsi="Arial"/>
          <w:sz w:val="24"/>
        </w:rPr>
      </w:pPr>
    </w:p>
    <w:p w14:paraId="28DCA246" w14:textId="77777777" w:rsidR="00F3467A" w:rsidRPr="00A00B6B" w:rsidRDefault="00F3467A" w:rsidP="00FE6B0B">
      <w:pPr>
        <w:spacing w:after="120"/>
        <w:jc w:val="both"/>
        <w:rPr>
          <w:rFonts w:ascii="Arial" w:hAnsi="Arial"/>
          <w:sz w:val="24"/>
        </w:rPr>
      </w:pPr>
    </w:p>
    <w:p w14:paraId="1F9764A6" w14:textId="6CB3296E" w:rsidR="00FE6B0B" w:rsidRPr="00A00B6B" w:rsidRDefault="00202908" w:rsidP="001E2219">
      <w:pPr>
        <w:pStyle w:val="Titolo3"/>
      </w:pPr>
      <w:bookmarkStart w:id="311" w:name="_Toc142321726"/>
      <w:bookmarkStart w:id="312" w:name="_Toc193205070"/>
      <w:r w:rsidRPr="00A00B6B">
        <w:t>APPENDICE</w:t>
      </w:r>
      <w:bookmarkEnd w:id="311"/>
      <w:r w:rsidRPr="00A00B6B">
        <w:t xml:space="preserve"> PRIMA</w:t>
      </w:r>
      <w:bookmarkEnd w:id="312"/>
      <w:r w:rsidRPr="00A00B6B">
        <w:t xml:space="preserve"> </w:t>
      </w:r>
    </w:p>
    <w:p w14:paraId="3A09F8B1" w14:textId="77777777" w:rsidR="00FE6B0B" w:rsidRPr="00A00B6B" w:rsidRDefault="00FE6B0B" w:rsidP="00202908">
      <w:pPr>
        <w:pStyle w:val="Corpotesto"/>
        <w:rPr>
          <w:lang w:eastAsia="en-US"/>
        </w:rPr>
      </w:pPr>
      <w:bookmarkStart w:id="313" w:name="_Toc508776144"/>
      <w:bookmarkStart w:id="314" w:name="_Toc142321727"/>
      <w:r w:rsidRPr="00A00B6B">
        <w:rPr>
          <w:lang w:eastAsia="en-US"/>
        </w:rPr>
        <w:t>OPERE DI MISERICORDIA CORPORALI</w:t>
      </w:r>
      <w:bookmarkEnd w:id="313"/>
      <w:bookmarkEnd w:id="314"/>
    </w:p>
    <w:p w14:paraId="4549DD3C" w14:textId="77777777" w:rsidR="00FE6B0B" w:rsidRPr="00A00B6B" w:rsidRDefault="00FE6B0B" w:rsidP="00FE72E4">
      <w:pPr>
        <w:pStyle w:val="Corpotesto"/>
        <w:rPr>
          <w:rFonts w:eastAsia="Calibri"/>
          <w:lang w:eastAsia="en-US"/>
        </w:rPr>
      </w:pPr>
      <w:r w:rsidRPr="00A00B6B">
        <w:rPr>
          <w:rFonts w:eastAsia="Calibri"/>
          <w:lang w:eastAsia="en-US"/>
        </w:rPr>
        <w:t>VERITÀ PRELIMINARE</w:t>
      </w:r>
    </w:p>
    <w:p w14:paraId="3DB92163"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Sono molti oggi coloro che fanno consistere il cristianesimo nelle sole opere di misericordia corporale. Queste opere riguardano solo il secondo Comandamento della carità. Vi è il primo Comandamento della carità che va osservato con ogni obbedienza.</w:t>
      </w:r>
    </w:p>
    <w:p w14:paraId="02429D99"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Altra verità esige che, prima delle opere di misericordia, vanno compiute tutte le opere di giustizia. Se la giustizia non viene posta a fondamento della carità, la misericordia è vana. Non solo è vana, è anche peccaminosa. Nell’ingiustizia non c’è mai vera carità.</w:t>
      </w:r>
    </w:p>
    <w:p w14:paraId="50A4A6C3" w14:textId="77777777" w:rsidR="00FE6B0B" w:rsidRPr="00A00B6B" w:rsidRDefault="00FE6B0B" w:rsidP="00FE6B0B">
      <w:pPr>
        <w:spacing w:after="120"/>
        <w:jc w:val="both"/>
        <w:rPr>
          <w:rFonts w:ascii="Arial" w:eastAsia="Calibri" w:hAnsi="Arial" w:cs="Arial"/>
          <w:color w:val="000000"/>
          <w:sz w:val="24"/>
          <w:szCs w:val="24"/>
          <w:lang w:eastAsia="en-US"/>
        </w:rPr>
      </w:pPr>
    </w:p>
    <w:p w14:paraId="579E58D0" w14:textId="77777777" w:rsidR="00FE6B0B" w:rsidRPr="00A00B6B" w:rsidRDefault="00FE6B0B" w:rsidP="00FE6B0B">
      <w:pPr>
        <w:spacing w:after="120"/>
        <w:jc w:val="both"/>
        <w:rPr>
          <w:rFonts w:ascii="Arial" w:eastAsia="Calibri" w:hAnsi="Arial" w:cs="Arial"/>
          <w:b/>
          <w:color w:val="000000"/>
          <w:sz w:val="24"/>
          <w:szCs w:val="24"/>
          <w:lang w:eastAsia="en-US"/>
        </w:rPr>
      </w:pPr>
      <w:r w:rsidRPr="00A00B6B">
        <w:rPr>
          <w:rFonts w:ascii="Arial" w:eastAsia="Calibri" w:hAnsi="Arial" w:cs="Arial"/>
          <w:b/>
          <w:color w:val="000000"/>
          <w:sz w:val="24"/>
          <w:szCs w:val="24"/>
          <w:lang w:eastAsia="en-US"/>
        </w:rPr>
        <w:t>DAL LIBRO DEL SIRACIDE</w:t>
      </w:r>
    </w:p>
    <w:p w14:paraId="70C20976" w14:textId="77777777" w:rsidR="00FE6B0B" w:rsidRPr="00A00B6B" w:rsidRDefault="00FE6B0B" w:rsidP="00F3467A">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5EF1F544" w14:textId="77777777" w:rsidR="00FE6B0B" w:rsidRPr="00A00B6B" w:rsidRDefault="00FE6B0B" w:rsidP="00F3467A">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w:t>
      </w:r>
      <w:r w:rsidRPr="00A00B6B">
        <w:rPr>
          <w:rFonts w:ascii="Arial" w:hAnsi="Arial" w:cs="Arial"/>
          <w:i/>
          <w:iCs/>
          <w:color w:val="000000"/>
          <w:sz w:val="24"/>
          <w:szCs w:val="24"/>
        </w:rPr>
        <w:lastRenderedPageBreak/>
        <w:t xml:space="preserve">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035B2638"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Urge molta chiarezza, anzi è necessaria tutta la luce che viene dalla rivelazione, per comprendere quando un’opera è fatta secondo giustizia e invece quando essa è il frutto dell’ingiustizia. Giustizia è anche fare ogni opera secondo la carità ministeriale.</w:t>
      </w:r>
    </w:p>
    <w:p w14:paraId="5AD5F720"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Cosa è la carità ministeriale? È rivestire di grande compassione, misericordia, amore, pietà la giustizia che è insita nel ministero personale di ciascuno. Non può una persona investita di un ministero amare fuori dal suo ministero.</w:t>
      </w:r>
    </w:p>
    <w:p w14:paraId="5D767D16"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Tutta la sua carità, la sua misericordia, la sua compassione, la sua pietà devono essere spese a servizio del suo personale ministero. Un Apostolo di Cristo Gesù non può amare se non predicando il Vangelo e amministrando i suoi misteri.</w:t>
      </w:r>
    </w:p>
    <w:p w14:paraId="25A99580"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 xml:space="preserve">È amministrando i suoi misteri e predicando il Vangelo che lui darà da bere all’assetato e da mangiare all’affamato e vestirà tutte le anime spoglie di Cristo Gesù. Lui dovrà accogliere nella casa del Vangelo i pellegrini e i forestieri in cerca del regno di Dio. </w:t>
      </w:r>
    </w:p>
    <w:p w14:paraId="75D9278A"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Lui dovrà visitare coloro che sono nel carcere della morte e del peccato per dare loro la liberazione. Dovrà anche visitare coloro che sono ammalati di vizio e di trasgressione dei Comandamenti per recare ad essi il conforto dell’invito alla guarigione.</w:t>
      </w:r>
    </w:p>
    <w:p w14:paraId="26CEC362"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 xml:space="preserve">Gesù è chiaro nella sua Parola. Il ministro sarà giudicato secondo la carità del suo ministero. L’uomo di fede verrà giudicato secondo il dono della fede. Chi ha </w:t>
      </w:r>
      <w:r w:rsidRPr="00A00B6B">
        <w:rPr>
          <w:rFonts w:ascii="Arial" w:eastAsia="Calibri" w:hAnsi="Arial" w:cs="Arial"/>
          <w:color w:val="000000"/>
          <w:sz w:val="24"/>
          <w:szCs w:val="24"/>
          <w:lang w:eastAsia="en-US"/>
        </w:rPr>
        <w:lastRenderedPageBreak/>
        <w:t>ricevuto dei carismi in ordine ai carismi e chi ha dei beni della terra secondo questi beni.</w:t>
      </w:r>
    </w:p>
    <w:p w14:paraId="652A4FF4"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 xml:space="preserve">Le opere di misericordia corporali variano da persona a persona, da ministero a ministero, da carisma a carisma, da beni a beni. È contro la verità del Vangelo abolire la verità della personale vocazione alla carità e al bene. Urge somma attenzione. </w:t>
      </w:r>
    </w:p>
    <w:p w14:paraId="234A3D2D" w14:textId="77777777" w:rsidR="00FE6B0B" w:rsidRPr="00A00B6B" w:rsidRDefault="00FE6B0B" w:rsidP="00FE6B0B">
      <w:pPr>
        <w:spacing w:after="120"/>
        <w:rPr>
          <w:rFonts w:ascii="Arial" w:eastAsia="Calibri" w:hAnsi="Arial" w:cs="Arial"/>
          <w:color w:val="000000"/>
          <w:sz w:val="24"/>
          <w:szCs w:val="24"/>
          <w:lang w:eastAsia="en-US"/>
        </w:rPr>
      </w:pPr>
    </w:p>
    <w:p w14:paraId="7219B2A6" w14:textId="77777777" w:rsidR="00FE6B0B" w:rsidRPr="00A00B6B" w:rsidRDefault="00FE6B0B" w:rsidP="00FE72E4">
      <w:pPr>
        <w:pStyle w:val="Corpotesto"/>
        <w:rPr>
          <w:rFonts w:eastAsia="Calibri"/>
          <w:lang w:eastAsia="en-US"/>
        </w:rPr>
      </w:pPr>
      <w:r w:rsidRPr="00A00B6B">
        <w:rPr>
          <w:rFonts w:eastAsia="Calibri"/>
          <w:lang w:eastAsia="en-US"/>
        </w:rPr>
        <w:t xml:space="preserve">DAL VANGELO SECONDO MATTEO </w:t>
      </w:r>
    </w:p>
    <w:p w14:paraId="5EE77932" w14:textId="77777777" w:rsidR="00FE6B0B" w:rsidRPr="00A00B6B" w:rsidRDefault="00FE6B0B" w:rsidP="00F3467A">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A00B6B">
        <w:rPr>
          <w:rFonts w:ascii="Arial" w:hAnsi="Arial" w:cs="Arial"/>
          <w:i/>
          <w:iCs/>
          <w:color w:val="000000"/>
          <w:position w:val="6"/>
          <w:sz w:val="24"/>
          <w:szCs w:val="24"/>
        </w:rPr>
        <w:t xml:space="preserve"> </w:t>
      </w:r>
      <w:r w:rsidRPr="00A00B6B">
        <w:rPr>
          <w:rFonts w:ascii="Arial" w:hAnsi="Arial" w:cs="Arial"/>
          <w:i/>
          <w:iCs/>
          <w:color w:val="000000"/>
          <w:sz w:val="24"/>
          <w:szCs w:val="24"/>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1216CC5" w14:textId="77777777" w:rsidR="00FE6B0B" w:rsidRPr="00A00B6B" w:rsidRDefault="00FE6B0B" w:rsidP="00F3467A">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w:t>
      </w:r>
      <w:r w:rsidRPr="00A00B6B">
        <w:rPr>
          <w:rFonts w:ascii="Arial" w:hAnsi="Arial" w:cs="Arial"/>
          <w:i/>
          <w:iCs/>
          <w:color w:val="000000"/>
          <w:sz w:val="24"/>
          <w:szCs w:val="24"/>
        </w:rPr>
        <w:lastRenderedPageBreak/>
        <w:t>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A56BA34" w14:textId="77777777" w:rsidR="00FE6B0B" w:rsidRPr="00A00B6B" w:rsidRDefault="00FE6B0B" w:rsidP="00F3467A">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C322173" w14:textId="77777777" w:rsidR="00FE6B0B" w:rsidRPr="00A00B6B" w:rsidRDefault="00FE6B0B" w:rsidP="00FE6B0B">
      <w:pPr>
        <w:tabs>
          <w:tab w:val="left" w:pos="851"/>
          <w:tab w:val="left" w:pos="1418"/>
        </w:tabs>
        <w:spacing w:after="120"/>
        <w:jc w:val="both"/>
        <w:rPr>
          <w:rFonts w:ascii="Arial" w:hAnsi="Arial" w:cs="Arial"/>
          <w:b/>
          <w:color w:val="000000"/>
          <w:sz w:val="24"/>
          <w:szCs w:val="24"/>
        </w:rPr>
      </w:pPr>
    </w:p>
    <w:p w14:paraId="0A3A1A56" w14:textId="77777777" w:rsidR="00FE6B0B" w:rsidRPr="00A00B6B" w:rsidRDefault="00FE6B0B" w:rsidP="00FE72E4">
      <w:pPr>
        <w:pStyle w:val="Corpotesto"/>
      </w:pPr>
      <w:r w:rsidRPr="00A00B6B">
        <w:t xml:space="preserve">IL GIUDIZIO SECONDO IL VANGELO </w:t>
      </w:r>
    </w:p>
    <w:p w14:paraId="72111BBF" w14:textId="77777777"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 xml:space="preserve">Sul giudizio è stata puntualizzata ogni cosa, trattando i novissimi. Aggiungere altro non sembra opportuno. Si deve solo ribadire che il giudizio non è solo su una sola parabola o un solo discorso di Gesù, ma su ogni Parola del suo Vangelo. </w:t>
      </w:r>
    </w:p>
    <w:p w14:paraId="74144966" w14:textId="4E03A6F3"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Altra verità preliminare da porre sul candelabro vuole che nessun uomo potrà fare il vero bene secondo la divina volontà e la sua Parola, se non diviene nuova creatura in Cristo. L’albero buono produce frutti buoni, l’albero non buono frutti non buoni.</w:t>
      </w:r>
      <w:r w:rsidR="002721A9" w:rsidRPr="00A00B6B">
        <w:rPr>
          <w:rFonts w:ascii="Arial" w:hAnsi="Arial" w:cs="Arial"/>
          <w:color w:val="000000"/>
          <w:sz w:val="24"/>
          <w:szCs w:val="24"/>
        </w:rPr>
        <w:t xml:space="preserve"> </w:t>
      </w:r>
      <w:r w:rsidRPr="00A00B6B">
        <w:rPr>
          <w:rFonts w:ascii="Arial" w:hAnsi="Arial" w:cs="Arial"/>
          <w:color w:val="000000"/>
          <w:sz w:val="24"/>
          <w:szCs w:val="24"/>
        </w:rPr>
        <w:t>Se l’uomo non diviene albero buono in Cristo Gesù, neanche sa cosa è l’opera buona. Gli manca il cuore, la mente, lo spirito, i sentimenti del vero bene. In questo la Chiesa ha una altissima responsabilità. Essa è mandata nel mondo per fare alberi buoni.</w:t>
      </w:r>
      <w:r w:rsidR="002721A9" w:rsidRPr="00A00B6B">
        <w:rPr>
          <w:rFonts w:ascii="Arial" w:hAnsi="Arial" w:cs="Arial"/>
          <w:color w:val="000000"/>
          <w:sz w:val="24"/>
          <w:szCs w:val="24"/>
        </w:rPr>
        <w:t xml:space="preserve"> </w:t>
      </w:r>
      <w:r w:rsidRPr="00A00B6B">
        <w:rPr>
          <w:rFonts w:ascii="Arial" w:hAnsi="Arial" w:cs="Arial"/>
          <w:color w:val="000000"/>
          <w:sz w:val="24"/>
          <w:szCs w:val="24"/>
        </w:rPr>
        <w:t xml:space="preserve">Se la Chiesa omette di fare alberi buoni, la sua predicazione è vana. Il suo Vangelo rimane infruttuoso. Può anche dare il concime alle spine, </w:t>
      </w:r>
      <w:r w:rsidRPr="00A00B6B">
        <w:rPr>
          <w:rFonts w:ascii="Arial" w:hAnsi="Arial" w:cs="Arial"/>
          <w:color w:val="000000"/>
          <w:sz w:val="24"/>
          <w:szCs w:val="24"/>
        </w:rPr>
        <w:lastRenderedPageBreak/>
        <w:t>ma le spine mai produrranno uva. È necessario che prima esse vengano trasformate in viti e poi daranno uva.</w:t>
      </w:r>
      <w:r w:rsidR="002721A9" w:rsidRPr="00A00B6B">
        <w:rPr>
          <w:rFonts w:ascii="Arial" w:hAnsi="Arial" w:cs="Arial"/>
          <w:color w:val="000000"/>
          <w:sz w:val="24"/>
          <w:szCs w:val="24"/>
        </w:rPr>
        <w:t xml:space="preserve"> </w:t>
      </w:r>
      <w:r w:rsidRPr="00A00B6B">
        <w:rPr>
          <w:rFonts w:ascii="Arial" w:hAnsi="Arial" w:cs="Arial"/>
          <w:color w:val="000000"/>
          <w:sz w:val="24"/>
          <w:szCs w:val="24"/>
        </w:rPr>
        <w:t>È questo il vero ministero degli Apostoli e dei loro collaboratori che sono i presbiteri: trasformare ogni roveto umano in una vigna. È questa la loro carità ministeriale, la loro giustizia fondamentale, essenziale, sulla quale poi innesteranno le opere buone.</w:t>
      </w:r>
      <w:r w:rsidR="002721A9" w:rsidRPr="00A00B6B">
        <w:rPr>
          <w:rFonts w:ascii="Arial" w:hAnsi="Arial" w:cs="Arial"/>
          <w:color w:val="000000"/>
          <w:sz w:val="24"/>
          <w:szCs w:val="24"/>
        </w:rPr>
        <w:t xml:space="preserve"> </w:t>
      </w:r>
      <w:r w:rsidRPr="00A00B6B">
        <w:rPr>
          <w:rFonts w:ascii="Arial" w:hAnsi="Arial" w:cs="Arial"/>
          <w:color w:val="000000"/>
          <w:sz w:val="24"/>
          <w:szCs w:val="24"/>
        </w:rPr>
        <w:t xml:space="preserve">Il cristiano sarà giudicato sul Discorso della Montagna. Il Capitolo XXV del Vangelo secondo Matteo è rendere ancora più esplicito quanto già era esplicito nella Legge data ai discepoli sul Monte. Il riduzionismo non appartiene al Vangelo. </w:t>
      </w:r>
    </w:p>
    <w:p w14:paraId="4950BD19"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3973496A"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6D43F7A"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793E83C"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3D36F22" w14:textId="43F58CBC"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Chiarita questa verità preliminare – saremo giudicati su ogni Parola del Vangelo e non soltanto su un’opera di misericordia fatta o non fatta – è cosa giusta esaminare una per una le opere di misericordia corporali. Dobbiamo conoscere la loro interiore verità.</w:t>
      </w:r>
      <w:r w:rsidR="002721A9" w:rsidRPr="00A00B6B">
        <w:rPr>
          <w:rFonts w:ascii="Arial" w:hAnsi="Arial" w:cs="Arial"/>
          <w:color w:val="000000"/>
          <w:sz w:val="24"/>
          <w:szCs w:val="24"/>
        </w:rPr>
        <w:t xml:space="preserve"> </w:t>
      </w:r>
      <w:r w:rsidRPr="00A00B6B">
        <w:rPr>
          <w:rFonts w:ascii="Arial" w:hAnsi="Arial" w:cs="Arial"/>
          <w:color w:val="000000"/>
          <w:sz w:val="24"/>
          <w:szCs w:val="24"/>
        </w:rPr>
        <w:t>Per una retta comprensione delle opere di misericordia corporali urge una seconda verità preliminare. Ogni bene viene da Dio. Ogni bene va vissuto secondo la volontà di Dio. Le opere di misericordia sono adorazione del Signore, perché obbedienza.</w:t>
      </w:r>
      <w:r w:rsidR="003A10DD">
        <w:rPr>
          <w:rFonts w:ascii="Arial" w:hAnsi="Arial" w:cs="Arial"/>
          <w:color w:val="000000"/>
          <w:sz w:val="24"/>
          <w:szCs w:val="24"/>
        </w:rPr>
        <w:t xml:space="preserve"> </w:t>
      </w:r>
      <w:r w:rsidRPr="00A00B6B">
        <w:rPr>
          <w:rFonts w:ascii="Arial" w:hAnsi="Arial" w:cs="Arial"/>
          <w:color w:val="000000"/>
          <w:sz w:val="24"/>
          <w:szCs w:val="24"/>
        </w:rPr>
        <w:t>Dio dona a noi perché noi doniamo agli altri. Dona a noi perché vuole costituirci sua Provvidenza verso i nostri fratelli. Se noi non diamo, siamo ladri. Ci appropriamo indebitamente di quanto il Signore ci ha dato perché noi ne facciamo dono agli altri.</w:t>
      </w:r>
    </w:p>
    <w:p w14:paraId="7E898473" w14:textId="01BCF7A2"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lastRenderedPageBreak/>
        <w:t>Proprietario di ogni bene a noi elargito è Dio. Il bene ricevuto va sempre vissuto secondo la volontà di Dio. Sempre per il bene e mai per il male. Sempre secondo il suo comando e mai a nostro gusto o volontà. Il rispetto è vera obbedienza.</w:t>
      </w:r>
      <w:r w:rsidR="002721A9" w:rsidRPr="00A00B6B">
        <w:rPr>
          <w:rFonts w:ascii="Arial" w:hAnsi="Arial" w:cs="Arial"/>
          <w:color w:val="000000"/>
          <w:sz w:val="24"/>
          <w:szCs w:val="24"/>
        </w:rPr>
        <w:t xml:space="preserve"> </w:t>
      </w:r>
      <w:r w:rsidRPr="00A00B6B">
        <w:rPr>
          <w:rFonts w:ascii="Arial" w:hAnsi="Arial" w:cs="Arial"/>
          <w:color w:val="000000"/>
          <w:sz w:val="24"/>
          <w:szCs w:val="24"/>
        </w:rPr>
        <w:t>L’obbedienza ci trasferisce su un piano di trascendenza, su un livello soprannaturale, teologico, cristologico, evangelico, di purissima rivelazione. Invece oggi stiamo facendo dell’elemosina solo una via di antropologica immanenza. Dio non esiste.</w:t>
      </w:r>
      <w:r w:rsidR="002721A9" w:rsidRPr="00A00B6B">
        <w:rPr>
          <w:rFonts w:ascii="Arial" w:hAnsi="Arial" w:cs="Arial"/>
          <w:color w:val="000000"/>
          <w:sz w:val="24"/>
          <w:szCs w:val="24"/>
        </w:rPr>
        <w:t xml:space="preserve"> </w:t>
      </w:r>
      <w:r w:rsidRPr="00A00B6B">
        <w:rPr>
          <w:rFonts w:ascii="Arial" w:hAnsi="Arial" w:cs="Arial"/>
          <w:color w:val="000000"/>
          <w:sz w:val="24"/>
          <w:szCs w:val="24"/>
        </w:rPr>
        <w:t>Questo è altissimo tradimento della verità rivelata. La Chiesa mai dovrà lavorare per l’immanenza dall’immanenza. Essa è sempre chiamata ad operare dalla più alta trascendenza per trasferire tutti nella trascendenza. È il suo ministero. È la sua carità.</w:t>
      </w:r>
      <w:r w:rsidR="002721A9" w:rsidRPr="00A00B6B">
        <w:rPr>
          <w:rFonts w:ascii="Arial" w:hAnsi="Arial" w:cs="Arial"/>
          <w:color w:val="000000"/>
          <w:sz w:val="24"/>
          <w:szCs w:val="24"/>
        </w:rPr>
        <w:t xml:space="preserve"> </w:t>
      </w:r>
      <w:r w:rsidRPr="00A00B6B">
        <w:rPr>
          <w:rFonts w:ascii="Arial" w:hAnsi="Arial" w:cs="Arial"/>
          <w:color w:val="000000"/>
          <w:sz w:val="24"/>
          <w:szCs w:val="24"/>
        </w:rPr>
        <w:t xml:space="preserve">Lavorare dalla trascendenza per la trascendenza è insegnare all’uomo l’origine e il fine di ogni bene da lui ricevuto. Ma è soprattutto trasformarlo in albero soprannaturale perché possa fare il bene secondo la Legge e la Verità del bene. </w:t>
      </w:r>
    </w:p>
    <w:p w14:paraId="7CAB1D3F" w14:textId="77777777" w:rsidR="00FE6B0B" w:rsidRPr="00A00B6B" w:rsidRDefault="00FE6B0B" w:rsidP="00FE6B0B">
      <w:pPr>
        <w:tabs>
          <w:tab w:val="left" w:pos="851"/>
          <w:tab w:val="left" w:pos="1418"/>
        </w:tabs>
        <w:spacing w:after="120"/>
        <w:jc w:val="both"/>
        <w:rPr>
          <w:rFonts w:ascii="Arial" w:hAnsi="Arial" w:cs="Arial"/>
          <w:color w:val="000000"/>
          <w:sz w:val="24"/>
          <w:szCs w:val="24"/>
        </w:rPr>
      </w:pPr>
    </w:p>
    <w:p w14:paraId="4B8DE243" w14:textId="77777777" w:rsidR="00FE6B0B" w:rsidRPr="00A00B6B" w:rsidRDefault="00FE6B0B" w:rsidP="00FE72E4">
      <w:pPr>
        <w:pStyle w:val="Corpotesto"/>
      </w:pPr>
      <w:r w:rsidRPr="00A00B6B">
        <w:t>HO AVUTO FAME E MI AVETE DATO DA MANGIARE</w:t>
      </w:r>
    </w:p>
    <w:p w14:paraId="2CBD8557" w14:textId="37408490"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Dio è il Datore della vita: vita dell’anima, dello spirito, del corpo. Vita nel tempo e vita nell’eternità. L’uomo essendo stato creato ad immagine e a somiglianza di Dio, necessariamente deve essere anche lui datore di vita per ogni suo fratello.</w:t>
      </w:r>
      <w:r w:rsidR="002721A9" w:rsidRPr="00A00B6B">
        <w:rPr>
          <w:rFonts w:ascii="Arial" w:hAnsi="Arial" w:cs="Arial"/>
          <w:color w:val="000000"/>
          <w:sz w:val="24"/>
          <w:szCs w:val="24"/>
        </w:rPr>
        <w:t xml:space="preserve"> </w:t>
      </w:r>
      <w:r w:rsidRPr="00A00B6B">
        <w:rPr>
          <w:rFonts w:ascii="Arial" w:hAnsi="Arial" w:cs="Arial"/>
          <w:color w:val="000000"/>
          <w:sz w:val="24"/>
          <w:szCs w:val="24"/>
        </w:rPr>
        <w:t>Deve essere datore di vita come Dio: anima, spirito, corpo, tempo, eternità devono essere da lui colmati della sua vita. Come Dio dona vita dalla sua vita, così l’uomo deve dare vita dalla sua vita. Come Dio è vita, così anche l’uomo deve essere vita.</w:t>
      </w:r>
      <w:r w:rsidR="002721A9" w:rsidRPr="00A00B6B">
        <w:rPr>
          <w:rFonts w:ascii="Arial" w:hAnsi="Arial" w:cs="Arial"/>
          <w:color w:val="000000"/>
          <w:sz w:val="24"/>
          <w:szCs w:val="24"/>
        </w:rPr>
        <w:t xml:space="preserve"> </w:t>
      </w:r>
      <w:r w:rsidRPr="00A00B6B">
        <w:rPr>
          <w:rFonts w:ascii="Arial" w:hAnsi="Arial" w:cs="Arial"/>
          <w:color w:val="000000"/>
          <w:sz w:val="24"/>
          <w:szCs w:val="24"/>
        </w:rPr>
        <w:t>Se però l’uomo è nella morte dell’anima e dello spirito, mai potrà dare vita. Giace nella morte. La Chiesa ridona all’uomo la vita dell’anima e dello spirito e l’uomo ritorna ad essere datore di vita come Dio. Se la Chiesa lo lascia nella morte, mai darà vita.</w:t>
      </w:r>
      <w:r w:rsidR="002721A9" w:rsidRPr="00A00B6B">
        <w:rPr>
          <w:rFonts w:ascii="Arial" w:hAnsi="Arial" w:cs="Arial"/>
          <w:color w:val="000000"/>
          <w:sz w:val="24"/>
          <w:szCs w:val="24"/>
        </w:rPr>
        <w:t xml:space="preserve"> </w:t>
      </w:r>
      <w:r w:rsidRPr="00A00B6B">
        <w:rPr>
          <w:rFonts w:ascii="Arial" w:hAnsi="Arial" w:cs="Arial"/>
          <w:color w:val="000000"/>
          <w:sz w:val="24"/>
          <w:szCs w:val="24"/>
        </w:rPr>
        <w:t>La prima molecola di vita per l’uomo è il pane. Se l’uomo nega il pane all’affamato, quando lui griderà a Dio, Dio mai lo potrà esaudire, ascoltare. Lui non ha ascoltato il grido dell’affamato, Dio non ascolterà il suo grido. Ascolto per ascolto.</w:t>
      </w:r>
    </w:p>
    <w:p w14:paraId="54DEBCE6" w14:textId="265ABD87"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Il pane che l’uomo possiede è per benedizione del Signore. Se l’uomo vuole essere benedetto con ogni benedizione, deve rendere partecipe della benedizione colui che ne è privo. Noi benediciamo i fratelli con il pane. Dio benedice noi con abbondanza.</w:t>
      </w:r>
      <w:r w:rsidR="003A10DD">
        <w:rPr>
          <w:rFonts w:ascii="Arial" w:hAnsi="Arial" w:cs="Arial"/>
          <w:color w:val="000000"/>
          <w:sz w:val="24"/>
          <w:szCs w:val="24"/>
        </w:rPr>
        <w:t xml:space="preserve"> </w:t>
      </w:r>
      <w:r w:rsidRPr="00A00B6B">
        <w:rPr>
          <w:rFonts w:ascii="Arial" w:hAnsi="Arial" w:cs="Arial"/>
          <w:color w:val="000000"/>
          <w:sz w:val="24"/>
          <w:szCs w:val="24"/>
        </w:rPr>
        <w:t>Alla Chiesa è stato dato un pane particolare da offrire all’affamato, e tutti gli uomini sono affamati. Questo pane è l’Eucaristia. Se la Chiesa non annunzia questo pane e non lo dona, essa lascia che muoiano di fame milioni e milioni di persone.</w:t>
      </w:r>
      <w:r w:rsidR="002721A9" w:rsidRPr="00A00B6B">
        <w:rPr>
          <w:rFonts w:ascii="Arial" w:hAnsi="Arial" w:cs="Arial"/>
          <w:color w:val="000000"/>
          <w:sz w:val="24"/>
          <w:szCs w:val="24"/>
        </w:rPr>
        <w:t xml:space="preserve"> </w:t>
      </w:r>
      <w:r w:rsidRPr="00A00B6B">
        <w:rPr>
          <w:rFonts w:ascii="Arial" w:hAnsi="Arial" w:cs="Arial"/>
          <w:color w:val="000000"/>
          <w:sz w:val="24"/>
          <w:szCs w:val="24"/>
        </w:rPr>
        <w:t xml:space="preserve">Gesù ricorda a Satana che l’uomo non vive di solo pane. Vive di ogni Parola che esce dalla bocca di Dio. Il Vangelo, la Parola è vero pane di vita eterna. Sfamare l’uomo con la divina Parola è opera di purissima misericordia. Tutto è nella Parola del Signore. </w:t>
      </w:r>
    </w:p>
    <w:p w14:paraId="0001AE1B" w14:textId="77777777" w:rsidR="00FE6B0B" w:rsidRPr="00A00B6B" w:rsidRDefault="00FE6B0B" w:rsidP="00FE6B0B">
      <w:pPr>
        <w:tabs>
          <w:tab w:val="left" w:pos="851"/>
          <w:tab w:val="left" w:pos="1418"/>
        </w:tabs>
        <w:spacing w:after="120"/>
        <w:jc w:val="both"/>
        <w:rPr>
          <w:rFonts w:ascii="Arial" w:hAnsi="Arial" w:cs="Arial"/>
          <w:color w:val="000000"/>
          <w:sz w:val="24"/>
          <w:szCs w:val="24"/>
        </w:rPr>
      </w:pPr>
    </w:p>
    <w:p w14:paraId="5B810086" w14:textId="77777777" w:rsidR="00FE6B0B" w:rsidRPr="00A00B6B" w:rsidRDefault="00FE6B0B" w:rsidP="00FE72E4">
      <w:pPr>
        <w:pStyle w:val="Corpotesto"/>
      </w:pPr>
      <w:r w:rsidRPr="00A00B6B">
        <w:t>HO AVUTO SETE E MI AVETE DATO DA BERE</w:t>
      </w:r>
    </w:p>
    <w:p w14:paraId="6EE521A6" w14:textId="40CE5BE5"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Seconda molecola di vita per l’uomo è l’acqua. Dare da bere a chi ha sete è vera risurrezione fisica. Nulla è più necessario all’uomo di un bicchiere d’acqua perché si possa dissetare e riprendere a vivere. Senz’acqua non c’è vita.</w:t>
      </w:r>
      <w:r w:rsidR="002721A9" w:rsidRPr="00A00B6B">
        <w:rPr>
          <w:rFonts w:ascii="Arial" w:hAnsi="Arial" w:cs="Arial"/>
          <w:color w:val="000000"/>
          <w:sz w:val="24"/>
          <w:szCs w:val="24"/>
        </w:rPr>
        <w:t xml:space="preserve"> </w:t>
      </w:r>
      <w:r w:rsidRPr="00A00B6B">
        <w:rPr>
          <w:rFonts w:ascii="Arial" w:hAnsi="Arial" w:cs="Arial"/>
          <w:color w:val="000000"/>
          <w:sz w:val="24"/>
          <w:szCs w:val="24"/>
        </w:rPr>
        <w:t xml:space="preserve">Anche l’acqua è un dono prezioso del Signore, una sua potente benedizione. Chi da Dio ha </w:t>
      </w:r>
      <w:r w:rsidRPr="00A00B6B">
        <w:rPr>
          <w:rFonts w:ascii="Arial" w:hAnsi="Arial" w:cs="Arial"/>
          <w:color w:val="000000"/>
          <w:sz w:val="24"/>
          <w:szCs w:val="24"/>
        </w:rPr>
        <w:lastRenderedPageBreak/>
        <w:t>ricevuto questo dono è giusto che lo condivida. Nella fede accoglie il dono, nella fede lo divide, nella misericordia fa che altri se ne possano servire.</w:t>
      </w:r>
    </w:p>
    <w:p w14:paraId="5692AEEF" w14:textId="365BDC14"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La Chiesa possiede un’acqua speciale, divina, celeste. Quest’acqua è lo Spirito Santo. Quest’acqua è anche il sangue di Cristo. Con il sangue di Cristo e con lo Spirito Santo la Chiesa deve dissetare il mondo. È la sua grande opera di misericordia.</w:t>
      </w:r>
      <w:r w:rsidR="002721A9" w:rsidRPr="00A00B6B">
        <w:rPr>
          <w:rFonts w:ascii="Arial" w:hAnsi="Arial" w:cs="Arial"/>
          <w:color w:val="000000"/>
          <w:sz w:val="24"/>
          <w:szCs w:val="24"/>
        </w:rPr>
        <w:t xml:space="preserve"> </w:t>
      </w:r>
      <w:r w:rsidRPr="00A00B6B">
        <w:rPr>
          <w:rFonts w:ascii="Arial" w:hAnsi="Arial" w:cs="Arial"/>
          <w:color w:val="000000"/>
          <w:sz w:val="24"/>
          <w:szCs w:val="24"/>
        </w:rPr>
        <w:t>Ma chi si preoccupa oggi di dissetare l’uomo con il sangue di Cristo e con lo Spirito Santo? La Chiesa ha il mandato di rendere desiderabile quest’acqua divina. Non solo la deve offrire, deve anche fare in modo che siano molti a chiedergliela.</w:t>
      </w:r>
      <w:r w:rsidR="002721A9" w:rsidRPr="00A00B6B">
        <w:rPr>
          <w:rFonts w:ascii="Arial" w:hAnsi="Arial" w:cs="Arial"/>
          <w:color w:val="000000"/>
          <w:sz w:val="24"/>
          <w:szCs w:val="24"/>
        </w:rPr>
        <w:t xml:space="preserve"> </w:t>
      </w:r>
      <w:r w:rsidRPr="00A00B6B">
        <w:rPr>
          <w:rFonts w:ascii="Arial" w:hAnsi="Arial" w:cs="Arial"/>
          <w:color w:val="000000"/>
          <w:sz w:val="24"/>
          <w:szCs w:val="24"/>
        </w:rPr>
        <w:t>Gesù offre quest’acqua alla Donna di Samaria. In un primo tempo lei la rifiuta. Cristo le svela le meraviglie che quest’acqua avrebbe operato in essa e lei subito gliela chiede. Se la Chiesa non rende desiderabile la sua acqua, nessuno gliela chiederà mai.</w:t>
      </w:r>
    </w:p>
    <w:p w14:paraId="544DF0D9" w14:textId="77777777" w:rsidR="00FE6B0B" w:rsidRPr="00A00B6B" w:rsidRDefault="00FE6B0B" w:rsidP="00FE6B0B">
      <w:pPr>
        <w:tabs>
          <w:tab w:val="left" w:pos="851"/>
          <w:tab w:val="left" w:pos="1418"/>
        </w:tabs>
        <w:spacing w:after="120"/>
        <w:jc w:val="both"/>
        <w:rPr>
          <w:rFonts w:ascii="Arial" w:hAnsi="Arial" w:cs="Arial"/>
          <w:color w:val="000000"/>
          <w:sz w:val="24"/>
          <w:szCs w:val="24"/>
        </w:rPr>
      </w:pPr>
    </w:p>
    <w:p w14:paraId="4D1D8F7F" w14:textId="77777777" w:rsidR="00FE6B0B" w:rsidRPr="00A00B6B" w:rsidRDefault="00FE6B0B" w:rsidP="00FE72E4">
      <w:pPr>
        <w:pStyle w:val="Corpotesto"/>
      </w:pPr>
      <w:r w:rsidRPr="00A00B6B">
        <w:t>ERO STRANIERO E MI AVETE ACCOLTO</w:t>
      </w:r>
    </w:p>
    <w:p w14:paraId="3B42D731" w14:textId="2D1505BA"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Straniero sulla terra è Cristo Gesù. È straniero perché Lui viene dal cielo. La casa nella quale vuole abitare non è fatta di pietra o di altro materiale. Questa casa non gli interessa. Lui vuole una casa di carne. Questa casa è il cuore dell’uomo.</w:t>
      </w:r>
      <w:r w:rsidR="002721A9" w:rsidRPr="00A00B6B">
        <w:rPr>
          <w:rFonts w:ascii="Arial" w:hAnsi="Arial" w:cs="Arial"/>
          <w:color w:val="000000"/>
          <w:sz w:val="24"/>
          <w:szCs w:val="24"/>
        </w:rPr>
        <w:t xml:space="preserve"> </w:t>
      </w:r>
      <w:r w:rsidRPr="00A00B6B">
        <w:rPr>
          <w:rFonts w:ascii="Arial" w:hAnsi="Arial" w:cs="Arial"/>
          <w:color w:val="000000"/>
          <w:sz w:val="24"/>
          <w:szCs w:val="24"/>
        </w:rPr>
        <w:t>Straniero nella Scrittura non è il viandante. È colui che lascia la sua casa, la sua patria, la sua terra e viene ad abitare nella nostra terra, nella nostra casa. Sempre il Signore ha manifestato un amore particolare, speciale per lo straniero.</w:t>
      </w:r>
      <w:r w:rsidR="002721A9" w:rsidRPr="00A00B6B">
        <w:rPr>
          <w:rFonts w:ascii="Arial" w:hAnsi="Arial" w:cs="Arial"/>
          <w:color w:val="000000"/>
          <w:sz w:val="24"/>
          <w:szCs w:val="24"/>
        </w:rPr>
        <w:t xml:space="preserve"> </w:t>
      </w:r>
      <w:r w:rsidRPr="00A00B6B">
        <w:rPr>
          <w:rFonts w:ascii="Arial" w:hAnsi="Arial" w:cs="Arial"/>
          <w:color w:val="000000"/>
          <w:sz w:val="24"/>
          <w:szCs w:val="24"/>
        </w:rPr>
        <w:t xml:space="preserve">Nel Libro del Levitico, il Comandamento di amare il prossimo tuo come te stesso è rivolto proprio allo straniero: </w:t>
      </w:r>
      <w:r w:rsidRPr="00A00B6B">
        <w:rPr>
          <w:rFonts w:ascii="Arial" w:hAnsi="Arial" w:cs="Arial"/>
          <w:i/>
          <w:iCs/>
          <w:color w:val="000000"/>
          <w:sz w:val="24"/>
          <w:szCs w:val="24"/>
        </w:rPr>
        <w:t>“Lo amerai come te stesso”</w:t>
      </w:r>
      <w:r w:rsidRPr="00A00B6B">
        <w:rPr>
          <w:rFonts w:ascii="Arial" w:hAnsi="Arial" w:cs="Arial"/>
          <w:color w:val="000000"/>
          <w:sz w:val="24"/>
          <w:szCs w:val="24"/>
        </w:rPr>
        <w:t>. La terra è tutta di Dio. Condividere la terra, il lavoro, il pane, l’acqua è vera adorazione del Signore.</w:t>
      </w:r>
    </w:p>
    <w:p w14:paraId="6F52F52C" w14:textId="49918F27"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Nel Libro del Profeta Ezechiele, vi è un cambiamento sostanziale, quando si dovrà dividere la terra alle Dodici Tribù d’Israele. Anche i forestieri che abitano nella terra dovranno avere la loro parte. La terra è di Dio, ma anche lo straniero è di Dio.</w:t>
      </w:r>
      <w:r w:rsidR="002721A9" w:rsidRPr="00A00B6B">
        <w:rPr>
          <w:rFonts w:ascii="Arial" w:hAnsi="Arial" w:cs="Arial"/>
          <w:color w:val="000000"/>
          <w:sz w:val="24"/>
          <w:szCs w:val="24"/>
        </w:rPr>
        <w:t xml:space="preserve"> </w:t>
      </w:r>
      <w:r w:rsidRPr="00A00B6B">
        <w:rPr>
          <w:rFonts w:ascii="Arial" w:hAnsi="Arial" w:cs="Arial"/>
          <w:color w:val="000000"/>
          <w:sz w:val="24"/>
          <w:szCs w:val="24"/>
        </w:rPr>
        <w:t>Urge però avere una visione soprannaturale per vivere bene ogni comandamento del Signore. Se la Chiesa non dona questa visione soprannaturale, l’uomo si perde nella sua piccola, misera, meschina umanità. Manca delle altezze della fede.</w:t>
      </w:r>
      <w:r w:rsidR="002721A9" w:rsidRPr="00A00B6B">
        <w:rPr>
          <w:rFonts w:ascii="Arial" w:hAnsi="Arial" w:cs="Arial"/>
          <w:color w:val="000000"/>
          <w:sz w:val="24"/>
          <w:szCs w:val="24"/>
        </w:rPr>
        <w:t xml:space="preserve"> </w:t>
      </w:r>
      <w:r w:rsidRPr="00A00B6B">
        <w:rPr>
          <w:rFonts w:ascii="Arial" w:hAnsi="Arial" w:cs="Arial"/>
          <w:color w:val="000000"/>
          <w:sz w:val="24"/>
          <w:szCs w:val="24"/>
        </w:rPr>
        <w:t>Quando un uomo manca delle altezze della fede, sempre mancherà delle altezze della carità, della misericordia, della pietà, della compassione. Se la Chiesa non eleva l’uomo a queste altezze, non potrà pretendere che l’uomo viva di vera misericordia.</w:t>
      </w:r>
    </w:p>
    <w:p w14:paraId="5C9491EB" w14:textId="77777777" w:rsidR="00FE6B0B" w:rsidRPr="00A00B6B" w:rsidRDefault="00FE6B0B" w:rsidP="00FE6B0B">
      <w:pPr>
        <w:tabs>
          <w:tab w:val="left" w:pos="851"/>
          <w:tab w:val="left" w:pos="1418"/>
        </w:tabs>
        <w:spacing w:after="120"/>
        <w:jc w:val="both"/>
        <w:rPr>
          <w:rFonts w:ascii="Arial" w:hAnsi="Arial" w:cs="Arial"/>
          <w:color w:val="000000"/>
          <w:sz w:val="24"/>
          <w:szCs w:val="24"/>
        </w:rPr>
      </w:pPr>
    </w:p>
    <w:p w14:paraId="4AAEC4CE" w14:textId="77777777" w:rsidR="00FE6B0B" w:rsidRPr="00A00B6B" w:rsidRDefault="00FE6B0B" w:rsidP="00FE72E4">
      <w:pPr>
        <w:pStyle w:val="Corpotesto"/>
      </w:pPr>
      <w:r w:rsidRPr="00A00B6B">
        <w:t>ERO NUDO E MI AVETE VESTITO</w:t>
      </w:r>
    </w:p>
    <w:p w14:paraId="5BF429A6" w14:textId="1C66E47A"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Ogni uomo nudo. È nudo di grazia e di verità, nudo di giustizia e di amore. È nudo di Dio, nudo di Spirito Santo, nudo di Cristo Signore, nudo di luce. Chi deve vestire l’uomo di Dio, Cristo, Spirito Santo, grazia, luce, verità, carità è la Chiesa.</w:t>
      </w:r>
      <w:r w:rsidR="002721A9" w:rsidRPr="00A00B6B">
        <w:rPr>
          <w:rFonts w:ascii="Arial" w:hAnsi="Arial" w:cs="Arial"/>
          <w:color w:val="000000"/>
          <w:sz w:val="24"/>
          <w:szCs w:val="24"/>
        </w:rPr>
        <w:t xml:space="preserve"> </w:t>
      </w:r>
      <w:r w:rsidRPr="00A00B6B">
        <w:rPr>
          <w:rFonts w:ascii="Arial" w:hAnsi="Arial" w:cs="Arial"/>
          <w:color w:val="000000"/>
          <w:sz w:val="24"/>
          <w:szCs w:val="24"/>
        </w:rPr>
        <w:t>Essa potrà rivestire di Dio ogni uomo, se lo riveste di Cristo. Lo riveste di Cristo se i suoi figli, i suoi ministri sono rivestiti di Cristo. Mai potrà rivestire di Cristo chi di Cristo non è rivestito. Mai potrà rivestirsi di Dio chi non si riveste di Cristo.</w:t>
      </w:r>
      <w:r w:rsidR="002721A9" w:rsidRPr="00A00B6B">
        <w:rPr>
          <w:rFonts w:ascii="Arial" w:hAnsi="Arial" w:cs="Arial"/>
          <w:color w:val="000000"/>
          <w:sz w:val="24"/>
          <w:szCs w:val="24"/>
        </w:rPr>
        <w:t xml:space="preserve"> </w:t>
      </w:r>
    </w:p>
    <w:p w14:paraId="1A9F891D" w14:textId="2F1EB375"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Di Cristo Gesù ogni giorno ci si deve rivestire. Ogni giorno deve essere un vestito nuovissimo. È questa la vera crescita spirituale: rinnovare il nostro vestito cristico così da mostrare Lui in tutta la sua bellezza divina e umana, celeste e terrena.</w:t>
      </w:r>
      <w:r w:rsidR="002721A9" w:rsidRPr="00A00B6B">
        <w:rPr>
          <w:rFonts w:ascii="Arial" w:hAnsi="Arial" w:cs="Arial"/>
          <w:color w:val="000000"/>
          <w:sz w:val="24"/>
          <w:szCs w:val="24"/>
        </w:rPr>
        <w:t xml:space="preserve"> </w:t>
      </w:r>
      <w:r w:rsidRPr="00A00B6B">
        <w:rPr>
          <w:rFonts w:ascii="Arial" w:hAnsi="Arial" w:cs="Arial"/>
          <w:color w:val="000000"/>
          <w:sz w:val="24"/>
          <w:szCs w:val="24"/>
        </w:rPr>
        <w:lastRenderedPageBreak/>
        <w:t>Anche del vestito del corpo ogni uomo ha bisogno. Chi vede l’altro che è bisognoso di un vestito? Solo chi è vestito di Gesù Signore. Vestendo Cristo Gesù si hanno i suoi occhi, il suo cuore, la sua mente, la sua volontà, il suo Spirito Santo.</w:t>
      </w:r>
      <w:r w:rsidR="002721A9" w:rsidRPr="00A00B6B">
        <w:rPr>
          <w:rFonts w:ascii="Arial" w:hAnsi="Arial" w:cs="Arial"/>
          <w:color w:val="000000"/>
          <w:sz w:val="24"/>
          <w:szCs w:val="24"/>
        </w:rPr>
        <w:t xml:space="preserve"> </w:t>
      </w:r>
      <w:r w:rsidRPr="00A00B6B">
        <w:rPr>
          <w:rFonts w:ascii="Arial" w:hAnsi="Arial" w:cs="Arial"/>
          <w:color w:val="000000"/>
          <w:sz w:val="24"/>
          <w:szCs w:val="24"/>
        </w:rPr>
        <w:t>Chi è vestito di Cristo Gesù vede l’uomo sempre con gli occhi del Padre. Lo vede nella sua reale condizione storica. Lo vede nell’anima, nello spirito, nel corpo. Lo vede nella sua sofferenza e tristezza. Lo vede nella sua povertà in ogni cosa.</w:t>
      </w:r>
      <w:r w:rsidR="002721A9" w:rsidRPr="00A00B6B">
        <w:rPr>
          <w:rFonts w:ascii="Arial" w:hAnsi="Arial" w:cs="Arial"/>
          <w:color w:val="000000"/>
          <w:sz w:val="24"/>
          <w:szCs w:val="24"/>
        </w:rPr>
        <w:t xml:space="preserve"> </w:t>
      </w:r>
      <w:r w:rsidRPr="00A00B6B">
        <w:rPr>
          <w:rFonts w:ascii="Arial" w:hAnsi="Arial" w:cs="Arial"/>
          <w:color w:val="000000"/>
          <w:sz w:val="24"/>
          <w:szCs w:val="24"/>
        </w:rPr>
        <w:t>Se la Chiesa non veste i suoi fedeli di Cristo, se non crea nel loro cuore il desiderio che si vestano di Lui nel modo più vero, più bello, più santo, l’altro rimarrà sempre nudo. Mancherà sempre Cristo che veste Cristo. Il cristiano è Cristo che veste Cristo.</w:t>
      </w:r>
    </w:p>
    <w:p w14:paraId="755BE311" w14:textId="77777777" w:rsidR="00FE6B0B" w:rsidRPr="00A00B6B" w:rsidRDefault="00FE6B0B" w:rsidP="00FE6B0B">
      <w:pPr>
        <w:tabs>
          <w:tab w:val="left" w:pos="851"/>
          <w:tab w:val="left" w:pos="1418"/>
        </w:tabs>
        <w:spacing w:after="120"/>
        <w:jc w:val="both"/>
        <w:rPr>
          <w:rFonts w:ascii="Arial" w:hAnsi="Arial" w:cs="Arial"/>
          <w:color w:val="000000"/>
          <w:sz w:val="24"/>
          <w:szCs w:val="24"/>
        </w:rPr>
      </w:pPr>
    </w:p>
    <w:p w14:paraId="6122F298" w14:textId="77777777" w:rsidR="00FE6B0B" w:rsidRPr="00A00B6B" w:rsidRDefault="00FE6B0B" w:rsidP="00FE72E4">
      <w:pPr>
        <w:pStyle w:val="Corpotesto"/>
      </w:pPr>
      <w:r w:rsidRPr="00A00B6B">
        <w:t>ERO MALATO E MI AVETE VISITATO</w:t>
      </w:r>
    </w:p>
    <w:p w14:paraId="76F350F6" w14:textId="15D38CD3"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L’uomo è malato. Manca di ogni salute dell’anima, dello spirito, del corpo. Non solo è malato. Manca anche del vero medico e delle medicine efficaci. Geremia rimproverava il suo popolo che alla leggera veniva curata la sua piaga divenuta ormai inguaribile.</w:t>
      </w:r>
      <w:r w:rsidR="002721A9" w:rsidRPr="00A00B6B">
        <w:rPr>
          <w:rFonts w:ascii="Arial" w:hAnsi="Arial" w:cs="Arial"/>
          <w:color w:val="000000"/>
          <w:sz w:val="24"/>
          <w:szCs w:val="24"/>
        </w:rPr>
        <w:t xml:space="preserve"> </w:t>
      </w:r>
      <w:r w:rsidRPr="00A00B6B">
        <w:rPr>
          <w:rFonts w:ascii="Arial" w:hAnsi="Arial" w:cs="Arial"/>
          <w:color w:val="000000"/>
          <w:sz w:val="24"/>
          <w:szCs w:val="24"/>
        </w:rPr>
        <w:t>Il Medico di ogni uomo è Cristo. La medicina è il suo Santo Spirito. Questi rigenera, risana, guarisce, eleva, dona all’uomo una nuova natura. Lo rende partecipe della natura divina. Gli dona una nuova vita: la vita eterna, vita immortale, vita di Dio.</w:t>
      </w:r>
      <w:r w:rsidR="002721A9" w:rsidRPr="00A00B6B">
        <w:rPr>
          <w:rFonts w:ascii="Arial" w:hAnsi="Arial" w:cs="Arial"/>
          <w:color w:val="000000"/>
          <w:sz w:val="24"/>
          <w:szCs w:val="24"/>
        </w:rPr>
        <w:t xml:space="preserve"> </w:t>
      </w:r>
      <w:r w:rsidRPr="00A00B6B">
        <w:rPr>
          <w:rFonts w:ascii="Arial" w:hAnsi="Arial" w:cs="Arial"/>
          <w:color w:val="000000"/>
          <w:sz w:val="24"/>
          <w:szCs w:val="24"/>
        </w:rPr>
        <w:t>Questa medicina per la perfetta guarigione dell’uomo, solo la Chiesa la potrà donare. Se la Chiesa, nei suoi ministri della Parola e nei suoi amministratori della vita eterna e dei misteri di Dio, si dedicano ad altro, l’uomo rimarrà sempre malato mortalmente.</w:t>
      </w:r>
    </w:p>
    <w:p w14:paraId="3EA04D1A" w14:textId="0F4DC022"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La Chiesa è un corpo fatto da molti membri, ogni membro ha un suo ministero da compiere. Ognuno deve visitare l’ammalato secondo la sua carità ministeriale. Il medico da medico. Il presbitero da presbitero. Il fedele laico da fedele laico.</w:t>
      </w:r>
      <w:r w:rsidR="002721A9" w:rsidRPr="00A00B6B">
        <w:rPr>
          <w:rFonts w:ascii="Arial" w:hAnsi="Arial" w:cs="Arial"/>
          <w:color w:val="000000"/>
          <w:sz w:val="24"/>
          <w:szCs w:val="24"/>
        </w:rPr>
        <w:t xml:space="preserve"> </w:t>
      </w:r>
      <w:r w:rsidRPr="00A00B6B">
        <w:rPr>
          <w:rFonts w:ascii="Arial" w:hAnsi="Arial" w:cs="Arial"/>
          <w:color w:val="000000"/>
          <w:sz w:val="24"/>
          <w:szCs w:val="24"/>
        </w:rPr>
        <w:t>San Paolo insegna che ognuno sempre dovrà relazionarsi con il corpo di Cristo e con il mondo intero secondo carisma e ministero ricevuto. Sia il corpo di Cristo che ogni altro uomo ne riceveranno un grande beneficio. Ognuno servirà l’altro secondo il suo carisma. Anche il ricco dovrà visitare l’ammalato da ricco e portare la consolazione di qualche bene materiale, se l’ammalato è privo di essi. Altrimenti porterà la consolazione della sua presenza. Cristo ci ha visitati da Crocifisso, ci ha lavati nel suo sangue.</w:t>
      </w:r>
    </w:p>
    <w:p w14:paraId="63AFC087" w14:textId="41AA9D81"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Non solo ci ha immersi nel suo Santo Spirito. Ci ha portato come cibo la sua carne e come bevanda il suo sangue. Ci ha resi fratelli gli uni degli altri. Anche la Madre sua ci ha lasciato, perché in ogni nostra infermità spirituale e fisica fosse nostra consolazione.</w:t>
      </w:r>
      <w:r w:rsidR="002721A9" w:rsidRPr="00A00B6B">
        <w:rPr>
          <w:rFonts w:ascii="Arial" w:hAnsi="Arial" w:cs="Arial"/>
          <w:color w:val="000000"/>
          <w:sz w:val="24"/>
          <w:szCs w:val="24"/>
        </w:rPr>
        <w:t xml:space="preserve"> </w:t>
      </w:r>
      <w:r w:rsidRPr="00A00B6B">
        <w:rPr>
          <w:rFonts w:ascii="Arial" w:hAnsi="Arial" w:cs="Arial"/>
          <w:color w:val="000000"/>
          <w:sz w:val="24"/>
          <w:szCs w:val="24"/>
        </w:rPr>
        <w:t xml:space="preserve">Sempre l’altro va visitato con la potenza della nostra grazia e con la ricchezza dei nostri doni spirituali e materiali. L’altro deve essere visitato per guarire dalla sua infermità. Il presbitero visita, unge con l’olio, chiede la guarigione del corpo. </w:t>
      </w:r>
    </w:p>
    <w:p w14:paraId="6879DE8C" w14:textId="77777777" w:rsidR="00FE6B0B" w:rsidRPr="00A00B6B" w:rsidRDefault="00FE6B0B" w:rsidP="00FE6B0B">
      <w:pPr>
        <w:tabs>
          <w:tab w:val="left" w:pos="851"/>
          <w:tab w:val="left" w:pos="1418"/>
        </w:tabs>
        <w:spacing w:after="120"/>
        <w:jc w:val="both"/>
        <w:rPr>
          <w:rFonts w:ascii="Arial" w:hAnsi="Arial" w:cs="Arial"/>
          <w:color w:val="000000"/>
          <w:sz w:val="24"/>
          <w:szCs w:val="24"/>
        </w:rPr>
      </w:pPr>
    </w:p>
    <w:p w14:paraId="265B8318" w14:textId="77777777" w:rsidR="00FE6B0B" w:rsidRPr="00A00B6B" w:rsidRDefault="00FE6B0B" w:rsidP="00FE72E4">
      <w:pPr>
        <w:pStyle w:val="Corpotesto"/>
      </w:pPr>
      <w:r w:rsidRPr="00A00B6B">
        <w:t>ERO IN CARCERE E SIETE VENUTI A TROVARMI</w:t>
      </w:r>
    </w:p>
    <w:p w14:paraId="1FC0E838" w14:textId="77777777"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L’uomo è nel carcere del peccato e della morte. Urge che venga liberato da questa orrenda prigione dalla quale si passa alla prigione eterna dell’inferno. Può liberare chi è stato già liberato. Cristo ci ha liberati per liberare ogni altra persona.</w:t>
      </w:r>
    </w:p>
    <w:p w14:paraId="1D9FB92A" w14:textId="76EFED65"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lastRenderedPageBreak/>
        <w:t xml:space="preserve">A Cristo Gesù è stata data prima di ogni altra cosa la missione di liberare dal peccato e dalla sua schiavitù. Giovanni il Battista, presentando al mondo il Cristo di Dio, così dice: </w:t>
      </w:r>
      <w:r w:rsidRPr="00A00B6B">
        <w:rPr>
          <w:rFonts w:ascii="Arial" w:hAnsi="Arial" w:cs="Arial"/>
          <w:i/>
          <w:color w:val="000000"/>
          <w:sz w:val="24"/>
          <w:szCs w:val="24"/>
        </w:rPr>
        <w:t>“Ecco l’Agnello di Dio che toglie il peccato del mondo”.</w:t>
      </w:r>
      <w:r w:rsidRPr="00A00B6B">
        <w:rPr>
          <w:rFonts w:ascii="Arial" w:hAnsi="Arial" w:cs="Arial"/>
          <w:color w:val="000000"/>
          <w:sz w:val="24"/>
          <w:szCs w:val="24"/>
        </w:rPr>
        <w:t xml:space="preserve"> Liberazione solo sua.</w:t>
      </w:r>
      <w:r w:rsidR="002721A9" w:rsidRPr="00A00B6B">
        <w:rPr>
          <w:rFonts w:ascii="Arial" w:hAnsi="Arial" w:cs="Arial"/>
          <w:color w:val="000000"/>
          <w:sz w:val="24"/>
          <w:szCs w:val="24"/>
        </w:rPr>
        <w:t xml:space="preserve"> </w:t>
      </w:r>
      <w:r w:rsidRPr="00A00B6B">
        <w:rPr>
          <w:rFonts w:ascii="Arial" w:hAnsi="Arial" w:cs="Arial"/>
          <w:color w:val="000000"/>
          <w:sz w:val="24"/>
          <w:szCs w:val="24"/>
        </w:rPr>
        <w:t>La missione di Cristo è missione di ogni suo discepolo. Anche lui deve togliere il peccato del mondo. Prima però deve lasciare che Cristo lo tolga dal suo cuore. Libero dal peccato, il cristiano visita ogni altro carcerato per aiutarlo perché si lasci liberare.</w:t>
      </w:r>
      <w:r w:rsidR="002721A9" w:rsidRPr="00A00B6B">
        <w:rPr>
          <w:rFonts w:ascii="Arial" w:hAnsi="Arial" w:cs="Arial"/>
          <w:color w:val="000000"/>
          <w:sz w:val="24"/>
          <w:szCs w:val="24"/>
        </w:rPr>
        <w:t xml:space="preserve"> </w:t>
      </w:r>
      <w:r w:rsidRPr="00A00B6B">
        <w:rPr>
          <w:rFonts w:ascii="Arial" w:hAnsi="Arial" w:cs="Arial"/>
          <w:color w:val="000000"/>
          <w:sz w:val="24"/>
          <w:szCs w:val="24"/>
        </w:rPr>
        <w:t xml:space="preserve">Ma vi sono coloro che dimorano in un carcere </w:t>
      </w:r>
      <w:r w:rsidRPr="00A00B6B">
        <w:rPr>
          <w:rFonts w:ascii="Arial" w:hAnsi="Arial" w:cs="Arial"/>
          <w:i/>
          <w:color w:val="000000"/>
          <w:sz w:val="24"/>
          <w:szCs w:val="24"/>
        </w:rPr>
        <w:t>“umano”</w:t>
      </w:r>
      <w:r w:rsidRPr="00A00B6B">
        <w:rPr>
          <w:rFonts w:ascii="Arial" w:hAnsi="Arial" w:cs="Arial"/>
          <w:color w:val="000000"/>
          <w:sz w:val="24"/>
          <w:szCs w:val="24"/>
        </w:rPr>
        <w:t xml:space="preserve"> perché privati della loro libertà a causa dei loro misfatti. Hanno commesso dei reati contro l’uomo e l’uomo impedisce loro che possano reiterare i loro misfatti. Gesù chiede per essi somma pietà.</w:t>
      </w:r>
    </w:p>
    <w:p w14:paraId="15AA227B" w14:textId="2EC40142"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La nostra visita è per recare loro la speranza del perdono, ma anche della misericordia. È per attestare la nostra fratellanza. Se nel corpo umano vi è una parte infetta la si cura, perché ritorni in buona salute. Il carcere è l’ospedale dello spirito.</w:t>
      </w:r>
      <w:r w:rsidR="002721A9" w:rsidRPr="00A00B6B">
        <w:rPr>
          <w:rFonts w:ascii="Arial" w:hAnsi="Arial" w:cs="Arial"/>
          <w:color w:val="000000"/>
          <w:sz w:val="24"/>
          <w:szCs w:val="24"/>
        </w:rPr>
        <w:t xml:space="preserve"> </w:t>
      </w:r>
      <w:r w:rsidRPr="00A00B6B">
        <w:rPr>
          <w:rFonts w:ascii="Arial" w:hAnsi="Arial" w:cs="Arial"/>
          <w:color w:val="000000"/>
          <w:sz w:val="24"/>
          <w:szCs w:val="24"/>
        </w:rPr>
        <w:t>Si va nell’ospedale perché lo spirito prenda coscienza del male operato e si decida per il più grande bene. Come in un ospedale occorrono medici e infermieri specializzati, così nell’ospedale dello spirito occorrono persone specializzate per la guarigione. Urge denunciare due gravissimi peccati dell’uomo contro l’uomo: il primo è il non perdono verso chi ha sbagliato. Cristo Gesù ha dato il perdono mentre mani e piedi erano trafitti, quando tutti lo insultavano, lo deridevano, lo tentavano.</w:t>
      </w:r>
    </w:p>
    <w:p w14:paraId="60893BC1" w14:textId="7C4BA045"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Il secondo peccato è che si vuole la pena vendicativa e non medicinale. L’uomo deve essere sempre misericordioso verso l’uomo. Se l’altro è guarito nel suo spirito è giusto che venga tolto dall’ospedale e rimesso nella società perché viva da fratello.</w:t>
      </w:r>
      <w:r w:rsidR="002721A9" w:rsidRPr="00A00B6B">
        <w:rPr>
          <w:rFonts w:ascii="Arial" w:hAnsi="Arial" w:cs="Arial"/>
          <w:color w:val="000000"/>
          <w:sz w:val="24"/>
          <w:szCs w:val="24"/>
        </w:rPr>
        <w:t xml:space="preserve"> </w:t>
      </w:r>
      <w:r w:rsidRPr="00A00B6B">
        <w:rPr>
          <w:rFonts w:ascii="Arial" w:hAnsi="Arial" w:cs="Arial"/>
          <w:color w:val="000000"/>
          <w:sz w:val="24"/>
          <w:szCs w:val="24"/>
        </w:rPr>
        <w:t>Purtroppo sono peccati che intristiscono il cuore e turbano la mente. Senza il perdono totale e immediato, la nostra vita perde la sua pace. L’altro lo si vuole nel carcere per sempre, per giustizia. Mentre noi ci condanniamo al carcere dell’odio e della vendetta. Quanto è differente l’agire di Dio. Il Padre manda il Figlio per offrirci la riconciliazione, ma anche per espiare il nostro peccato. Noi abbiamo offeso Lui. Lui ci perdona espiando per noi. È come se l’offeso chiedesse il carcere al posto dell’offensore.</w:t>
      </w:r>
      <w:r w:rsidR="003A10DD">
        <w:rPr>
          <w:rFonts w:ascii="Arial" w:hAnsi="Arial" w:cs="Arial"/>
          <w:color w:val="000000"/>
          <w:sz w:val="24"/>
          <w:szCs w:val="24"/>
        </w:rPr>
        <w:t xml:space="preserve"> </w:t>
      </w:r>
      <w:r w:rsidRPr="00A00B6B">
        <w:rPr>
          <w:rFonts w:ascii="Arial" w:hAnsi="Arial" w:cs="Arial"/>
          <w:color w:val="000000"/>
          <w:sz w:val="24"/>
          <w:szCs w:val="24"/>
        </w:rPr>
        <w:t>Altra verità sempre da mettere nel cuore: colui che non è in prigione non pensi che è per suo merito. Tutto è per grazia di Dio. Lui ringrazia il suo Dio. Lui anche prega perché chi ha trasgredito riceva tanta grazia per non più trasgredire.</w:t>
      </w:r>
    </w:p>
    <w:p w14:paraId="0BC647D6" w14:textId="77777777" w:rsidR="00FE6B0B" w:rsidRPr="00A00B6B" w:rsidRDefault="00FE6B0B" w:rsidP="00FE6B0B">
      <w:pPr>
        <w:tabs>
          <w:tab w:val="left" w:pos="851"/>
          <w:tab w:val="left" w:pos="1418"/>
        </w:tabs>
        <w:spacing w:after="120"/>
        <w:jc w:val="both"/>
        <w:rPr>
          <w:rFonts w:ascii="Arial" w:hAnsi="Arial" w:cs="Arial"/>
          <w:color w:val="000000"/>
          <w:sz w:val="24"/>
          <w:szCs w:val="24"/>
        </w:rPr>
      </w:pPr>
    </w:p>
    <w:p w14:paraId="50BEA5B9" w14:textId="77777777" w:rsidR="00FE6B0B" w:rsidRPr="00A00B6B" w:rsidRDefault="00FE6B0B" w:rsidP="00FE72E4">
      <w:pPr>
        <w:pStyle w:val="Corpotesto"/>
      </w:pPr>
      <w:r w:rsidRPr="00A00B6B">
        <w:t>ERO MORTO E MI AVETE SEPPELLITO</w:t>
      </w:r>
    </w:p>
    <w:p w14:paraId="3EA5D777" w14:textId="2A492237"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Seppellire i morti è grandissima opera di misericordia. È grande venerazione per il corpo dell’uomo, che ritorna alla terra, ma in vista della risurrezione nell’ultimo giorno. Il corpo è parte essenziale dell’uomo. Esso è degno di ogni rispetto e onore.</w:t>
      </w:r>
      <w:r w:rsidR="002721A9" w:rsidRPr="00A00B6B">
        <w:rPr>
          <w:rFonts w:ascii="Arial" w:hAnsi="Arial" w:cs="Arial"/>
          <w:color w:val="000000"/>
          <w:sz w:val="24"/>
          <w:szCs w:val="24"/>
        </w:rPr>
        <w:t xml:space="preserve"> </w:t>
      </w:r>
      <w:r w:rsidRPr="00A00B6B">
        <w:rPr>
          <w:rFonts w:ascii="Arial" w:hAnsi="Arial" w:cs="Arial"/>
          <w:color w:val="000000"/>
          <w:sz w:val="24"/>
          <w:szCs w:val="24"/>
        </w:rPr>
        <w:t xml:space="preserve">Sappiamo dalla Scrittura Santa la grande venerazione di Tobi, il padre di Tobia, per questa opera di misericordia e non solo per questa. Per la sua pietà fu messo alla prova da Dio e da Lui consolato con ogni consolazione e misericordia. </w:t>
      </w:r>
    </w:p>
    <w:p w14:paraId="7B47B6E2"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Sotto il regno di Assarhàddon ritornai dunque a casa mia e mi fu restituita la compagnia di mia moglie Anna e del figlio Tobia. Per la nostra festa di Pentecoste, cioè la festa delle Settimane, avevo fatto preparare un buon pranzo e mi posi a tavola: la tavola era imbandita </w:t>
      </w:r>
      <w:r w:rsidRPr="00A00B6B">
        <w:rPr>
          <w:rFonts w:ascii="Arial" w:hAnsi="Arial" w:cs="Arial"/>
          <w:i/>
          <w:iCs/>
          <w:color w:val="000000"/>
          <w:sz w:val="24"/>
          <w:szCs w:val="24"/>
        </w:rPr>
        <w:lastRenderedPageBreak/>
        <w:t>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w:t>
      </w:r>
      <w:r w:rsidRPr="00A00B6B">
        <w:rPr>
          <w:rFonts w:ascii="Arial" w:hAnsi="Arial" w:cs="Arial"/>
          <w:i/>
          <w:iCs/>
          <w:color w:val="000000"/>
          <w:position w:val="6"/>
          <w:sz w:val="24"/>
          <w:szCs w:val="24"/>
        </w:rPr>
        <w:t xml:space="preserve"> </w:t>
      </w:r>
      <w:r w:rsidRPr="00A00B6B">
        <w:rPr>
          <w:rFonts w:ascii="Arial" w:hAnsi="Arial" w:cs="Arial"/>
          <w:i/>
          <w:iCs/>
          <w:color w:val="000000"/>
          <w:sz w:val="24"/>
          <w:szCs w:val="24"/>
        </w:rPr>
        <w:t>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09400752"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78659B25"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w:t>
      </w:r>
    </w:p>
    <w:p w14:paraId="6CFDC9C8"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w:t>
      </w:r>
      <w:r w:rsidRPr="00A00B6B">
        <w:rPr>
          <w:rFonts w:ascii="Arial" w:hAnsi="Arial" w:cs="Arial"/>
          <w:i/>
          <w:iCs/>
          <w:color w:val="000000"/>
          <w:sz w:val="24"/>
          <w:szCs w:val="24"/>
        </w:rPr>
        <w:lastRenderedPageBreak/>
        <w:t xml:space="preserve">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 </w:t>
      </w:r>
    </w:p>
    <w:p w14:paraId="326F9EDA" w14:textId="225A5687" w:rsidR="00FE6B0B" w:rsidRPr="00A00B6B" w:rsidRDefault="00FE6B0B" w:rsidP="00FE6B0B">
      <w:pPr>
        <w:tabs>
          <w:tab w:val="left" w:pos="1418"/>
          <w:tab w:val="left" w:pos="2268"/>
        </w:tabs>
        <w:spacing w:after="120"/>
        <w:jc w:val="both"/>
        <w:rPr>
          <w:rFonts w:ascii="Arial" w:hAnsi="Arial" w:cs="Arial"/>
          <w:color w:val="000000"/>
          <w:sz w:val="24"/>
          <w:szCs w:val="24"/>
        </w:rPr>
      </w:pPr>
      <w:r w:rsidRPr="00A00B6B">
        <w:rPr>
          <w:rFonts w:ascii="Arial" w:hAnsi="Arial" w:cs="Arial"/>
          <w:color w:val="000000"/>
          <w:sz w:val="24"/>
          <w:szCs w:val="24"/>
        </w:rPr>
        <w:t>Oggi dobbiamo denunciare che vi è grande dissacrazione del corpo dell’uomo. Anche il cristiano si sta lasciando trascinare da una mentalità atea. Non vede più il corpo come parte essenziale dell’uomo. Lo vede senza alcuna verità soprannaturale.</w:t>
      </w:r>
      <w:r w:rsidR="002721A9" w:rsidRPr="00A00B6B">
        <w:rPr>
          <w:rFonts w:ascii="Arial" w:hAnsi="Arial" w:cs="Arial"/>
          <w:color w:val="000000"/>
          <w:sz w:val="24"/>
          <w:szCs w:val="24"/>
        </w:rPr>
        <w:t xml:space="preserve"> </w:t>
      </w:r>
      <w:r w:rsidRPr="00A00B6B">
        <w:rPr>
          <w:rFonts w:ascii="Arial" w:hAnsi="Arial" w:cs="Arial"/>
          <w:color w:val="000000"/>
          <w:sz w:val="24"/>
          <w:szCs w:val="24"/>
        </w:rPr>
        <w:t>Ma se non vediamo il corpo secondo verità soprannaturale, neanche l’uomo vediamo con verità divina, rivelata, celeste. Neanche l’anima vediamo secondo Dio. Urge che la Chiesa metta tutto il suo impegno per riportare la verità dell’uomo all’uomo.</w:t>
      </w:r>
      <w:r w:rsidR="002721A9" w:rsidRPr="00A00B6B">
        <w:rPr>
          <w:rFonts w:ascii="Arial" w:hAnsi="Arial" w:cs="Arial"/>
          <w:color w:val="000000"/>
          <w:sz w:val="24"/>
          <w:szCs w:val="24"/>
        </w:rPr>
        <w:t xml:space="preserve"> </w:t>
      </w:r>
      <w:r w:rsidRPr="00A00B6B">
        <w:rPr>
          <w:rFonts w:ascii="Arial" w:hAnsi="Arial" w:cs="Arial"/>
          <w:color w:val="000000"/>
          <w:sz w:val="24"/>
          <w:szCs w:val="24"/>
        </w:rPr>
        <w:t>È facile cadere nella tentazione di servire l’uomo dalla falsità e non più dalla verità. Se questo accade, e purtroppo sta accadendo, si rende vana la Croce di Cristo Gesù. La croce è il corpo trafitto di Cristo, la sorgente di ogni verità per l’uomo.</w:t>
      </w:r>
    </w:p>
    <w:p w14:paraId="2684CF76" w14:textId="373E6C42" w:rsidR="00FE6B0B" w:rsidRPr="00A00B6B" w:rsidRDefault="00FE6B0B" w:rsidP="00FE6B0B">
      <w:pPr>
        <w:tabs>
          <w:tab w:val="left" w:pos="1418"/>
          <w:tab w:val="left" w:pos="2268"/>
        </w:tabs>
        <w:spacing w:after="120"/>
        <w:jc w:val="both"/>
        <w:rPr>
          <w:rFonts w:ascii="Arial" w:hAnsi="Arial" w:cs="Arial"/>
          <w:color w:val="000000"/>
          <w:sz w:val="24"/>
          <w:szCs w:val="24"/>
        </w:rPr>
      </w:pPr>
      <w:r w:rsidRPr="00A00B6B">
        <w:rPr>
          <w:rFonts w:ascii="Arial" w:hAnsi="Arial" w:cs="Arial"/>
          <w:color w:val="000000"/>
          <w:sz w:val="24"/>
          <w:szCs w:val="24"/>
        </w:rPr>
        <w:t>Il corpo non va sepolto perché la non sepoltura arreca fastidio a quanti sono in vita. Va sepolto per se stesso. Perché parte della persona umana, che è fatta ad immagine e a somiglianza di Dio. Merita ogni onore e rispetto. Merita riverenza e ossequio.</w:t>
      </w:r>
      <w:r w:rsidR="002721A9" w:rsidRPr="00A00B6B">
        <w:rPr>
          <w:rFonts w:ascii="Arial" w:hAnsi="Arial" w:cs="Arial"/>
          <w:color w:val="000000"/>
          <w:sz w:val="24"/>
          <w:szCs w:val="24"/>
        </w:rPr>
        <w:t xml:space="preserve"> </w:t>
      </w:r>
      <w:r w:rsidRPr="00A00B6B">
        <w:rPr>
          <w:rFonts w:ascii="Arial" w:hAnsi="Arial" w:cs="Arial"/>
          <w:color w:val="000000"/>
          <w:sz w:val="24"/>
          <w:szCs w:val="24"/>
        </w:rPr>
        <w:t>La Chiesa una, santa, cattolica, apostolica dona al corpo la stessa riverenza che dona a Dio, a Cristo Gesù, allo Spirito Santo, alla Madre di Dio, ai Santi, alla Croce, all’Altare sul quale si celebrano i divini misteri: lo onora con l’incensazione.</w:t>
      </w:r>
      <w:r w:rsidR="003A10DD">
        <w:rPr>
          <w:rFonts w:ascii="Arial" w:hAnsi="Arial" w:cs="Arial"/>
          <w:color w:val="000000"/>
          <w:sz w:val="24"/>
          <w:szCs w:val="24"/>
        </w:rPr>
        <w:t xml:space="preserve"> </w:t>
      </w:r>
      <w:r w:rsidRPr="00A00B6B">
        <w:rPr>
          <w:rFonts w:ascii="Arial" w:hAnsi="Arial" w:cs="Arial"/>
          <w:color w:val="000000"/>
          <w:sz w:val="24"/>
          <w:szCs w:val="24"/>
        </w:rPr>
        <w:t>Lo onora spargendo su di esso l’acqua benedetta, in ricordo del Santo Battesimo. Il corpo del cristiano è corpo di Cristo. Va onorato come si onora il corpo di Cristo. Sono stolte e insipienti tutte quelle forme odierne che negano la sacralità del corpo.</w:t>
      </w:r>
      <w:r w:rsidR="002721A9" w:rsidRPr="00A00B6B">
        <w:rPr>
          <w:rFonts w:ascii="Arial" w:hAnsi="Arial" w:cs="Arial"/>
          <w:color w:val="000000"/>
          <w:sz w:val="24"/>
          <w:szCs w:val="24"/>
        </w:rPr>
        <w:t xml:space="preserve"> </w:t>
      </w:r>
      <w:r w:rsidRPr="00A00B6B">
        <w:rPr>
          <w:rFonts w:ascii="Arial" w:hAnsi="Arial" w:cs="Arial"/>
          <w:color w:val="000000"/>
          <w:sz w:val="24"/>
          <w:szCs w:val="24"/>
        </w:rPr>
        <w:t xml:space="preserve">La Chiesa con somma saggezza deve formare alla retta fede i suoi fedeli. I divieti non servono e neanche i decreti. Urge una sana formazione sulla verità della Persona umana e sulla santità del corpo del cristiano che è corpo di Cristo Gesù. </w:t>
      </w:r>
    </w:p>
    <w:p w14:paraId="50179FAF" w14:textId="77777777" w:rsidR="00FE6B0B" w:rsidRPr="00A00B6B" w:rsidRDefault="00FE6B0B" w:rsidP="00FE6B0B">
      <w:pPr>
        <w:tabs>
          <w:tab w:val="left" w:pos="1418"/>
          <w:tab w:val="left" w:pos="2268"/>
        </w:tabs>
        <w:spacing w:after="120"/>
        <w:jc w:val="both"/>
        <w:rPr>
          <w:rFonts w:ascii="Arial" w:hAnsi="Arial" w:cs="Arial"/>
          <w:color w:val="000000"/>
          <w:sz w:val="24"/>
          <w:szCs w:val="24"/>
        </w:rPr>
      </w:pPr>
    </w:p>
    <w:p w14:paraId="3555D0CB" w14:textId="77777777" w:rsidR="00FE6B0B" w:rsidRPr="00A00B6B" w:rsidRDefault="00FE6B0B" w:rsidP="00FE72E4">
      <w:pPr>
        <w:pStyle w:val="Corpotesto"/>
      </w:pPr>
      <w:r w:rsidRPr="00A00B6B">
        <w:lastRenderedPageBreak/>
        <w:t>CRISTO SI IDENTIFICA CON IL BISOGNOSO</w:t>
      </w:r>
    </w:p>
    <w:p w14:paraId="375FB328" w14:textId="5AA36AF6" w:rsidR="00FE6B0B" w:rsidRPr="00A00B6B" w:rsidRDefault="00FE6B0B" w:rsidP="00FE6B0B">
      <w:pPr>
        <w:tabs>
          <w:tab w:val="left" w:pos="1418"/>
          <w:tab w:val="left" w:pos="2268"/>
        </w:tabs>
        <w:spacing w:after="120"/>
        <w:jc w:val="both"/>
        <w:rPr>
          <w:rFonts w:ascii="Arial" w:hAnsi="Arial" w:cs="Arial"/>
          <w:color w:val="000000"/>
          <w:sz w:val="24"/>
          <w:szCs w:val="24"/>
        </w:rPr>
      </w:pPr>
      <w:r w:rsidRPr="00A00B6B">
        <w:rPr>
          <w:rFonts w:ascii="Arial" w:hAnsi="Arial" w:cs="Arial"/>
          <w:color w:val="000000"/>
          <w:sz w:val="24"/>
          <w:szCs w:val="24"/>
        </w:rPr>
        <w:t>Chi dice che era bisognoso ed è stato aiutato nelle vesti dell’affamato, assetato, pellegrino, nudo, ammalato, carcerato è Cristo Signore. È chiaro che queste parole di Gesù possono essere rivolte sole ai suoi discepoli. Gli altri nulla sanno di Lui.</w:t>
      </w:r>
      <w:r w:rsidR="002721A9" w:rsidRPr="00A00B6B">
        <w:rPr>
          <w:rFonts w:ascii="Arial" w:hAnsi="Arial" w:cs="Arial"/>
          <w:color w:val="000000"/>
          <w:sz w:val="24"/>
          <w:szCs w:val="24"/>
        </w:rPr>
        <w:t xml:space="preserve"> </w:t>
      </w:r>
      <w:r w:rsidRPr="00A00B6B">
        <w:rPr>
          <w:rFonts w:ascii="Arial" w:hAnsi="Arial" w:cs="Arial"/>
          <w:color w:val="000000"/>
          <w:sz w:val="24"/>
          <w:szCs w:val="24"/>
        </w:rPr>
        <w:t>Al cristiano Gesù dona una verità soprannaturale per vivere con grande zelo e illimitata misericordia le opere materiali della carità. Se viene meno l’educazione alla vera fede, mai il cristiano vedrà Cristo. Non lo vede perché non si è formato in Cristo.</w:t>
      </w:r>
      <w:r w:rsidR="003A10DD">
        <w:rPr>
          <w:rFonts w:ascii="Arial" w:hAnsi="Arial" w:cs="Arial"/>
          <w:color w:val="000000"/>
          <w:sz w:val="24"/>
          <w:szCs w:val="24"/>
        </w:rPr>
        <w:t xml:space="preserve"> </w:t>
      </w:r>
      <w:r w:rsidRPr="00A00B6B">
        <w:rPr>
          <w:rFonts w:ascii="Arial" w:hAnsi="Arial" w:cs="Arial"/>
          <w:color w:val="000000"/>
          <w:sz w:val="24"/>
          <w:szCs w:val="24"/>
        </w:rPr>
        <w:t>Solo Cristo vede Cristo nel bisognoso. L’uomo vede un uomo e basta. Se la Chiesa vuole che i suoi fedeli vedano Cristo, è cosa santa per essa formare Cristo in ogni battezzato. Se Cristo non è formato, il battezzato vedrà sempre un uomo.</w:t>
      </w:r>
      <w:r w:rsidR="002721A9" w:rsidRPr="00A00B6B">
        <w:rPr>
          <w:rFonts w:ascii="Arial" w:hAnsi="Arial" w:cs="Arial"/>
          <w:color w:val="000000"/>
          <w:sz w:val="24"/>
          <w:szCs w:val="24"/>
        </w:rPr>
        <w:t xml:space="preserve"> </w:t>
      </w:r>
      <w:r w:rsidRPr="00A00B6B">
        <w:rPr>
          <w:rFonts w:ascii="Arial" w:hAnsi="Arial" w:cs="Arial"/>
          <w:color w:val="000000"/>
          <w:sz w:val="24"/>
          <w:szCs w:val="24"/>
        </w:rPr>
        <w:t>Lui non è divenuto Cristo, mai potrà vedere Cristo. Si forma in Cristo, sempre vedrà Cristo, vedrà se stesso, lo amerà come Cristo ha amato lui. Lo amerà anche con il dono della sua vita. Molti hanno amato donando la loro vita per l’uomo.</w:t>
      </w:r>
      <w:r w:rsidR="002721A9" w:rsidRPr="00A00B6B">
        <w:rPr>
          <w:rFonts w:ascii="Arial" w:hAnsi="Arial" w:cs="Arial"/>
          <w:color w:val="000000"/>
          <w:sz w:val="24"/>
          <w:szCs w:val="24"/>
        </w:rPr>
        <w:t xml:space="preserve"> </w:t>
      </w:r>
      <w:r w:rsidRPr="00A00B6B">
        <w:rPr>
          <w:rFonts w:ascii="Arial" w:hAnsi="Arial" w:cs="Arial"/>
          <w:color w:val="000000"/>
          <w:sz w:val="24"/>
          <w:szCs w:val="24"/>
        </w:rPr>
        <w:t>Oggi Cristo è stato tolto dalla nostra storia, dal nostro mondo, non tanto da quanti non credono in Lui, ma proprio da coloro che si dicono cristiani e vantano la loro appartenenza a Cristo. Costoro vogliono Cristo, ma non il Vangelo di Cristo e neanche la sua verità.</w:t>
      </w:r>
    </w:p>
    <w:p w14:paraId="567CCC14" w14:textId="4442E7E4" w:rsidR="00FE6B0B" w:rsidRPr="00A00B6B" w:rsidRDefault="00FE6B0B" w:rsidP="00FE6B0B">
      <w:pPr>
        <w:tabs>
          <w:tab w:val="left" w:pos="1418"/>
          <w:tab w:val="left" w:pos="2268"/>
        </w:tabs>
        <w:spacing w:after="120"/>
        <w:jc w:val="both"/>
        <w:rPr>
          <w:rFonts w:ascii="Arial" w:hAnsi="Arial" w:cs="Arial"/>
          <w:color w:val="000000"/>
          <w:sz w:val="24"/>
          <w:szCs w:val="24"/>
        </w:rPr>
      </w:pPr>
      <w:r w:rsidRPr="00A00B6B">
        <w:rPr>
          <w:rFonts w:ascii="Arial" w:hAnsi="Arial" w:cs="Arial"/>
          <w:color w:val="000000"/>
          <w:sz w:val="24"/>
          <w:szCs w:val="24"/>
        </w:rPr>
        <w:t>Vogliono Cristo, ma senza conformarsi a Lui. Mai costoro potranno vedere Cristo in un uomo, lo tratteranno come uomo. Poiché spesso essi stessi non sono neanche uomini, trattano l’uomo meno che l’animale. Per l’animale c’è pietà. Per l’uomo nessuna pietà.</w:t>
      </w:r>
      <w:r w:rsidR="003A10DD">
        <w:rPr>
          <w:rFonts w:ascii="Arial" w:hAnsi="Arial" w:cs="Arial"/>
          <w:color w:val="000000"/>
          <w:sz w:val="24"/>
          <w:szCs w:val="24"/>
        </w:rPr>
        <w:t xml:space="preserve"> </w:t>
      </w:r>
      <w:r w:rsidRPr="00A00B6B">
        <w:rPr>
          <w:rFonts w:ascii="Arial" w:hAnsi="Arial" w:cs="Arial"/>
          <w:color w:val="000000"/>
          <w:sz w:val="24"/>
          <w:szCs w:val="24"/>
        </w:rPr>
        <w:t>Se i ministri della Parola e gli Amministratori della grazia e dei divini misteri di Cristo Gesù omettono la loro missione della creazione dell’uomo cristico, uomo tutto conformato al Signore, l’umanità mai sarà secondo il cuore del Padre.</w:t>
      </w:r>
      <w:r w:rsidR="002721A9" w:rsidRPr="00A00B6B">
        <w:rPr>
          <w:rFonts w:ascii="Arial" w:hAnsi="Arial" w:cs="Arial"/>
          <w:color w:val="000000"/>
          <w:sz w:val="24"/>
          <w:szCs w:val="24"/>
        </w:rPr>
        <w:t xml:space="preserve"> </w:t>
      </w:r>
      <w:r w:rsidRPr="00A00B6B">
        <w:rPr>
          <w:rFonts w:ascii="Arial" w:hAnsi="Arial" w:cs="Arial"/>
          <w:color w:val="000000"/>
          <w:sz w:val="24"/>
          <w:szCs w:val="24"/>
        </w:rPr>
        <w:t>Il non cristiano poi è chiamato a sapere che anche per lui Cristo è necessario. Se Lui distrugge Cristo o si accanisce contro i cristiani, chi lo riconoscerà, lo servirà, lo amerà come vero uomo? Nessuno. Solo Cristo chiede di amare come Lui ama.</w:t>
      </w:r>
      <w:r w:rsidR="002721A9" w:rsidRPr="00A00B6B">
        <w:rPr>
          <w:rFonts w:ascii="Arial" w:hAnsi="Arial" w:cs="Arial"/>
          <w:color w:val="000000"/>
          <w:sz w:val="24"/>
          <w:szCs w:val="24"/>
        </w:rPr>
        <w:t xml:space="preserve"> </w:t>
      </w:r>
      <w:r w:rsidRPr="00A00B6B">
        <w:rPr>
          <w:rFonts w:ascii="Arial" w:hAnsi="Arial" w:cs="Arial"/>
          <w:color w:val="000000"/>
          <w:sz w:val="24"/>
          <w:szCs w:val="24"/>
        </w:rPr>
        <w:t>Invece il non cristiano vuole essere accolto e amato come Cristo, non vuole però Cristo, volendo la cancellazione di Lui dalla storia. Chi distrugge Cristo, si distrugge, si annienta, si condanna alla non umanità. Sprofonda nel non amore per sempre.</w:t>
      </w:r>
      <w:r w:rsidR="002721A9" w:rsidRPr="00A00B6B">
        <w:rPr>
          <w:rFonts w:ascii="Arial" w:hAnsi="Arial" w:cs="Arial"/>
          <w:color w:val="000000"/>
          <w:sz w:val="24"/>
          <w:szCs w:val="24"/>
        </w:rPr>
        <w:t xml:space="preserve"> </w:t>
      </w:r>
      <w:r w:rsidRPr="00A00B6B">
        <w:rPr>
          <w:rFonts w:ascii="Arial" w:hAnsi="Arial" w:cs="Arial"/>
          <w:color w:val="000000"/>
          <w:sz w:val="24"/>
          <w:szCs w:val="24"/>
        </w:rPr>
        <w:t>Cristo è la sola via attraverso cui tutto l’amore del Padre si riversa sull’umanità. Più persone si formano in Cristo e più amore di Dio scorrerà nel mondo. La missione di formare Cristo nell’uomo e l’uomo in Cristo è dei discepoli di Gesù Signore.</w:t>
      </w:r>
      <w:r w:rsidR="002721A9" w:rsidRPr="00A00B6B">
        <w:rPr>
          <w:rFonts w:ascii="Arial" w:hAnsi="Arial" w:cs="Arial"/>
          <w:color w:val="000000"/>
          <w:sz w:val="24"/>
          <w:szCs w:val="24"/>
        </w:rPr>
        <w:t xml:space="preserve"> </w:t>
      </w:r>
      <w:r w:rsidRPr="00A00B6B">
        <w:rPr>
          <w:rFonts w:ascii="Arial" w:hAnsi="Arial" w:cs="Arial"/>
          <w:color w:val="000000"/>
          <w:sz w:val="24"/>
          <w:szCs w:val="24"/>
        </w:rPr>
        <w:t>Vissuta con vera fede, nella potenza e forza dello Spirito Santo, con lo stesso amore di Cristo Signore, il ministro della Parola forma Cristo nei cuori e i cuori in Cristo e tutta la potenza dell’amore del Padre scorre nelle vene di molti altri uomini.</w:t>
      </w:r>
    </w:p>
    <w:p w14:paraId="4FC41CCD" w14:textId="77777777" w:rsidR="002721A9" w:rsidRPr="00A00B6B" w:rsidRDefault="002721A9" w:rsidP="00FE6B0B">
      <w:pPr>
        <w:tabs>
          <w:tab w:val="left" w:pos="1418"/>
          <w:tab w:val="left" w:pos="2268"/>
        </w:tabs>
        <w:spacing w:after="120"/>
        <w:jc w:val="both"/>
        <w:rPr>
          <w:rFonts w:ascii="Arial" w:hAnsi="Arial" w:cs="Arial"/>
          <w:color w:val="000000"/>
          <w:sz w:val="24"/>
          <w:szCs w:val="24"/>
        </w:rPr>
      </w:pPr>
    </w:p>
    <w:p w14:paraId="0CADFA0E" w14:textId="3E9182A3" w:rsidR="00FE6B0B" w:rsidRPr="00A00B6B" w:rsidRDefault="00FE6B0B" w:rsidP="00202908">
      <w:pPr>
        <w:pStyle w:val="Corpotesto"/>
        <w:rPr>
          <w:lang w:eastAsia="en-US"/>
        </w:rPr>
      </w:pPr>
      <w:bookmarkStart w:id="315" w:name="_Toc508776145"/>
      <w:bookmarkStart w:id="316" w:name="_Toc142321728"/>
      <w:r w:rsidRPr="00A00B6B">
        <w:rPr>
          <w:lang w:eastAsia="en-US"/>
        </w:rPr>
        <w:t>OPERE DI MISERICORDIA SPIRITUALI</w:t>
      </w:r>
      <w:bookmarkEnd w:id="315"/>
      <w:bookmarkEnd w:id="316"/>
    </w:p>
    <w:p w14:paraId="095E95F3" w14:textId="7777777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Mentre le opere di misericordia corporali riguardano il corpo dell’uomo, le opere di misericordia spirituale toccano l’uomo nel suo spirito e nella sua anima. Anche spirito e anima vanno sostenuti, aiutati, soccorsi perché possano produrre frutti di vera vita.</w:t>
      </w:r>
    </w:p>
    <w:p w14:paraId="0CAB3ADC" w14:textId="77777777" w:rsidR="00FE6B0B" w:rsidRPr="00A00B6B" w:rsidRDefault="00FE6B0B" w:rsidP="00FE6B0B">
      <w:pPr>
        <w:spacing w:after="120"/>
        <w:rPr>
          <w:rFonts w:ascii="Arial" w:eastAsia="Calibri" w:hAnsi="Arial" w:cs="Arial"/>
          <w:b/>
          <w:color w:val="000000"/>
          <w:sz w:val="24"/>
          <w:szCs w:val="24"/>
          <w:lang w:eastAsia="en-US"/>
        </w:rPr>
      </w:pPr>
      <w:r w:rsidRPr="00A00B6B">
        <w:rPr>
          <w:rFonts w:ascii="Arial" w:eastAsia="Calibri" w:hAnsi="Arial" w:cs="Arial"/>
          <w:b/>
          <w:color w:val="000000"/>
          <w:sz w:val="24"/>
          <w:szCs w:val="24"/>
          <w:lang w:eastAsia="en-US"/>
        </w:rPr>
        <w:t>VERITÀ PRELIMINARE</w:t>
      </w:r>
    </w:p>
    <w:p w14:paraId="56567213" w14:textId="22247ACA"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 xml:space="preserve">Chi può compiere queste opere? Alcune possono essere compiute da tutti, altre da quanti possiedono o il carisma o il ministero che li abilita ad una tale missione. </w:t>
      </w:r>
      <w:r w:rsidRPr="00A00B6B">
        <w:rPr>
          <w:rFonts w:ascii="Arial" w:eastAsia="Calibri" w:hAnsi="Arial" w:cs="Arial"/>
          <w:color w:val="000000"/>
          <w:sz w:val="24"/>
          <w:szCs w:val="24"/>
          <w:lang w:eastAsia="en-US"/>
        </w:rPr>
        <w:lastRenderedPageBreak/>
        <w:t>Ciò che può fare il ministro della Parola di certo non lo potrà fare il catechista.</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Ognuno pertanto è obbligato a conoscere i limiti della sua azione, conoscere anche ministeri e missioni degli altri, perché sempre possa indicare la persona giusta perché l’opera di misericordia necessaria possa essere compiuta con scienza e coscienza. È necessaria pertanto la più grande umiltà nel riconoscere e confessare i propri limiti di ministero, missione, carisma, se si vuole operare efficacemente. Come potrà una persona che non conosce Cristo introdurre nel suo mistero? Mai potrà.</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Ognuno è obbligato a possedere una chiara scienza di sé. A tutti è chiesto di non oltrepassare mai i limiti della propria missione, ministero, carisma, vocazione. Tutti sono chiamati alla formazione e all’aggiornamento circa la loro scienza e sapienza.</w:t>
      </w:r>
    </w:p>
    <w:p w14:paraId="2206F547" w14:textId="77777777" w:rsidR="002721A9" w:rsidRPr="00A00B6B" w:rsidRDefault="002721A9" w:rsidP="00FE6B0B">
      <w:pPr>
        <w:spacing w:after="120"/>
        <w:jc w:val="both"/>
        <w:rPr>
          <w:rFonts w:ascii="Arial" w:eastAsia="Calibri" w:hAnsi="Arial" w:cs="Arial"/>
          <w:color w:val="000000"/>
          <w:sz w:val="24"/>
          <w:szCs w:val="24"/>
          <w:lang w:eastAsia="en-US"/>
        </w:rPr>
      </w:pPr>
    </w:p>
    <w:p w14:paraId="4D63329F" w14:textId="77777777" w:rsidR="00FE6B0B" w:rsidRPr="00A00B6B" w:rsidRDefault="00FE6B0B" w:rsidP="00FE6B0B">
      <w:pPr>
        <w:spacing w:after="120"/>
        <w:rPr>
          <w:rFonts w:ascii="Arial" w:eastAsia="Calibri" w:hAnsi="Arial" w:cs="Arial"/>
          <w:b/>
          <w:color w:val="000000"/>
          <w:sz w:val="24"/>
          <w:szCs w:val="24"/>
          <w:lang w:eastAsia="en-US"/>
        </w:rPr>
      </w:pPr>
      <w:r w:rsidRPr="00A00B6B">
        <w:rPr>
          <w:rFonts w:ascii="Arial" w:eastAsia="Calibri" w:hAnsi="Arial" w:cs="Arial"/>
          <w:b/>
          <w:color w:val="000000"/>
          <w:sz w:val="24"/>
          <w:szCs w:val="24"/>
          <w:lang w:eastAsia="en-US"/>
        </w:rPr>
        <w:t>CONSIGLIARE I DUBBIOSI</w:t>
      </w:r>
    </w:p>
    <w:p w14:paraId="0507BF70" w14:textId="68400F5F"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Il dubbioso è colui che è incerto nella verità della salvezza e nella scienza morale. Poiché ogni atto dell’uomo deve essere moralmente perfetto, nel dubbio si può scegliere il male e abbandonare il bene, oppure il meno bene al bene più vero.</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Ogni ministro della Parola, ogni altro collaboratore in ordine all’insegnamento delle verità di Cristo Gesù deve formarsi nella verità della sua scienza, perché, sia nell’ordine della verità che in quello della morale, sempre sia data una parola vera.</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Se il consigliere per propria colpa, perché non si è formato, dovesse consigliare il male anziché il bene, il meno bene anziché il bene ottimo secondo Dio, sappia che sarà lui responsabile dinanzi a Dio del non perfetto bene compiuto. Ha consigliato male.</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La Scrittura Santa dona ad ogni uomo delle regole perché tutti stiano attenti quando si rivolgono a qualcuno per un qualsiasi consiglio. Ma anche vuole che, dopo aver ricevuto il consiglio, ci si ponga dinanzi a Dio perché sia Lui ad indicare la via giusta.</w:t>
      </w:r>
    </w:p>
    <w:p w14:paraId="549BD96E" w14:textId="77777777" w:rsidR="002721A9" w:rsidRPr="00A00B6B" w:rsidRDefault="002721A9" w:rsidP="00FE6B0B">
      <w:pPr>
        <w:spacing w:after="120"/>
        <w:jc w:val="both"/>
        <w:rPr>
          <w:rFonts w:ascii="Arial" w:eastAsia="Calibri" w:hAnsi="Arial" w:cs="Arial"/>
          <w:color w:val="000000"/>
          <w:sz w:val="24"/>
          <w:szCs w:val="24"/>
          <w:lang w:eastAsia="en-US"/>
        </w:rPr>
      </w:pPr>
    </w:p>
    <w:p w14:paraId="1547D37A" w14:textId="77777777" w:rsidR="00FE6B0B" w:rsidRPr="00A00B6B" w:rsidRDefault="00FE6B0B" w:rsidP="00FE72E4">
      <w:pPr>
        <w:pStyle w:val="Corpotesto"/>
        <w:rPr>
          <w:rFonts w:eastAsia="Calibri"/>
          <w:lang w:eastAsia="en-US"/>
        </w:rPr>
      </w:pPr>
      <w:r w:rsidRPr="00A00B6B">
        <w:rPr>
          <w:rFonts w:eastAsia="Calibri"/>
          <w:lang w:eastAsia="en-US"/>
        </w:rPr>
        <w:t>DAL LIBRO DEL SIRACIDE</w:t>
      </w:r>
    </w:p>
    <w:p w14:paraId="7F88B41A"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3A723FE8"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w:t>
      </w:r>
      <w:r w:rsidRPr="00A00B6B">
        <w:rPr>
          <w:rFonts w:ascii="Arial" w:hAnsi="Arial" w:cs="Arial"/>
          <w:i/>
          <w:iCs/>
          <w:color w:val="000000"/>
          <w:sz w:val="24"/>
          <w:szCs w:val="24"/>
        </w:rPr>
        <w:lastRenderedPageBreak/>
        <w:t>riconoscenza e con uno spietato sulla bontà di cuore, con un pigro su una iniziativa qualsiasi e con un salariato sul raccolto, con uno schiavo pigro su un lavoro importante. Non dipendere da costoro per nessun consiglio.</w:t>
      </w:r>
    </w:p>
    <w:p w14:paraId="4C0A87DD"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4B0B084B"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Principio di ogni opera è la parola, prima di ogni azione c’è la riflessione. Radice di ogni mutamento è il cuore, da cui derivano quattro scelte: bene e male, vita e morte, ma su tutto domina sempre la lingua.</w:t>
      </w:r>
    </w:p>
    <w:p w14:paraId="014A0B61"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10A32B75"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Un uomo saggio è colmato di benedizioni, tutti quelli che lo vedono lo proclamano beato. La vita dell’uomo ha i giorni contati, ma i giorni d’Israele sono senza numero. Il saggio ottiene fiducia tra il suo popolo, e il suo nome vivrà per sempre.</w:t>
      </w:r>
    </w:p>
    <w:p w14:paraId="5EC6E937"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31E29E49" w14:textId="7396ED4B"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Un saggio consiglio salva una vita, ma anche può salvare il mondo intero. Un cattivo consiglio può rovinare non solo una persona, ma l’intera umanità. Ognuno è chiamato a porre ogni attenzione affinché ogni suo consiglio sia purissima verità secondo Dio. Come però esistono i consiglieri per il bene, così anche esistono i consiglieri per il male. Per ogni consiglio di male che si dona, si è responsabili in eterno dinanzi al Signore. Anche per un consiglio non secondo la volontà di Dio, si è responsabili.</w:t>
      </w:r>
    </w:p>
    <w:p w14:paraId="0D9B89B8" w14:textId="77777777" w:rsidR="002721A9" w:rsidRPr="00A00B6B" w:rsidRDefault="002721A9" w:rsidP="00FE6B0B">
      <w:pPr>
        <w:spacing w:after="120"/>
        <w:jc w:val="both"/>
        <w:rPr>
          <w:rFonts w:ascii="Arial" w:eastAsia="Calibri" w:hAnsi="Arial" w:cs="Arial"/>
          <w:color w:val="000000"/>
          <w:sz w:val="24"/>
          <w:szCs w:val="24"/>
          <w:lang w:eastAsia="en-US"/>
        </w:rPr>
      </w:pPr>
    </w:p>
    <w:p w14:paraId="5DDF2F4F" w14:textId="77777777" w:rsidR="00FE6B0B" w:rsidRPr="00A00B6B" w:rsidRDefault="00FE6B0B" w:rsidP="00FE6B0B">
      <w:pPr>
        <w:spacing w:after="120"/>
        <w:rPr>
          <w:rFonts w:ascii="Arial" w:eastAsia="Calibri" w:hAnsi="Arial" w:cs="Arial"/>
          <w:b/>
          <w:color w:val="000000"/>
          <w:sz w:val="24"/>
          <w:szCs w:val="24"/>
          <w:lang w:eastAsia="en-US"/>
        </w:rPr>
      </w:pPr>
      <w:r w:rsidRPr="00A00B6B">
        <w:rPr>
          <w:rFonts w:ascii="Arial" w:eastAsia="Calibri" w:hAnsi="Arial" w:cs="Arial"/>
          <w:b/>
          <w:color w:val="000000"/>
          <w:sz w:val="24"/>
          <w:szCs w:val="24"/>
          <w:lang w:eastAsia="en-US"/>
        </w:rPr>
        <w:t>INSEGNARE A CHI NON SA</w:t>
      </w:r>
    </w:p>
    <w:p w14:paraId="0CB406A5" w14:textId="49FC9AC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L’uomo nasce privo di ogni scienza e conoscenza. Tutto lui deve imparare. Per imparare è necessario che vi sia qualcuno che gli insegni ogni cosa. Chi deve insegnare a chi non sa e cosa deve essere insegnato?</w:t>
      </w:r>
      <w:r w:rsidR="003A10DD">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 xml:space="preserve">La scienza si divide in scienza per le cose di Dio e in scienza per le cose della terra. Maestri per le cose di Dio sono prima di tutto il padre e la madre, poi il sacerdote o il ministro della </w:t>
      </w:r>
      <w:r w:rsidRPr="00A00B6B">
        <w:rPr>
          <w:rFonts w:ascii="Arial" w:eastAsia="Calibri" w:hAnsi="Arial" w:cs="Arial"/>
          <w:color w:val="000000"/>
          <w:sz w:val="24"/>
          <w:szCs w:val="24"/>
          <w:lang w:eastAsia="en-US"/>
        </w:rPr>
        <w:lastRenderedPageBreak/>
        <w:t>Parola. Al sacerdote si affiancano tutti i suoi collaboratori.</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La scienza delle cose di Dio è necessaria perché l’uomo viva sulla terra sempre nella volontà del suo Signore. Anche le cose che riguardano la vita del tempo vanno vissute secondo la divina volontà. Nella disobbedienza si crea un disordine nella creazione.</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Dalla Scrittura Santa sappiamo che il primo e l’ultimo Insegnante o Maestro è sempre il Signore. Il Signore insegna direttamente o per mezzo dei suoi profeti. Cristo, vero Maestro, insegna direttamente o per mezzo dei suoi ministri della Parola.</w:t>
      </w:r>
    </w:p>
    <w:p w14:paraId="5604CCD5" w14:textId="75FD8B8C"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La Genesi inizia con il grande ammaestramento di Dio dato all’uomo per rimanere in vita. L’Apocalisse termina con il grande insegnamento di Cristo Gesù all’uomo perché possa raggiungere la vita eterna. Gesù è Dio che insegna attraverso la carne.</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A nulla serve insegnare le cose della terra, se non si insegna come viverle in funzione della vita eterna. Chi insegna deve conoscere il valore e la portata del suo insegnamento, ma soprattutto deve porre ogni attenzione ad evitare ogni falsità.</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Altra verità nell’insegnamento delle cose che riguardano Dio: la Legge è data direttamente da Dio e anche la sua interpretazione. Il Vangelo è dato dallo Spirito Santo e anche la sua interpretazione. L’insegnante nulla deve aggiungere o togliere.</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Se l’insegnante aggiunge o toglie si rende colpevole dinanzi a Dio di alterazione, trasformazione, elusione della sua Legge Santa. Non basta insegnare a chi non sa. A chi non sa sempre si deve insegnare secondo purissima verità.</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Oggi vi è un insegnamento falso anche sulle più elementari verità della nostra santa fede. Dalla falsità mai nascerà la vita nuova, mai verrà fuori il vero uomo. Chi vuole insegnare secondo verità è obbligato ad immergersi e rimanere nella verità.</w:t>
      </w:r>
    </w:p>
    <w:p w14:paraId="1132E6B1"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8C8C993"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9E9EBDC"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lastRenderedPageBreak/>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A591F6F" w14:textId="08F56193"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Il primo insegnamento è la perfetta esemplarità del Maestro. Se il Maestro insegna senza vivere ciò che dice, l’altro penserà che l’insegnamento è inutile alla vita. Se è inutile per il Maestro, perché dovrebbe essere utile per il discepolo?</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Cristo Gesù è il Maestro perfettissimo. Lui fece tutto quello che insegnò. Prima lo fece e poi lo insegnò. Lui porta la croce, rimane inchiodato su di essa. Poi insegna ad ogni uomo che la croce è via di salvezza e di redenzione. Lui insegna da Crocifisso.</w:t>
      </w:r>
    </w:p>
    <w:p w14:paraId="30DECB31" w14:textId="77777777" w:rsidR="002721A9" w:rsidRPr="00A00B6B" w:rsidRDefault="002721A9" w:rsidP="00FE6B0B">
      <w:pPr>
        <w:spacing w:after="120"/>
        <w:jc w:val="both"/>
        <w:rPr>
          <w:rFonts w:ascii="Arial" w:eastAsia="Calibri" w:hAnsi="Arial" w:cs="Arial"/>
          <w:color w:val="000000"/>
          <w:sz w:val="24"/>
          <w:szCs w:val="24"/>
          <w:lang w:eastAsia="en-US"/>
        </w:rPr>
      </w:pPr>
    </w:p>
    <w:p w14:paraId="181789E4" w14:textId="77777777" w:rsidR="00FE6B0B" w:rsidRPr="00A00B6B" w:rsidRDefault="00FE6B0B" w:rsidP="00FE72E4">
      <w:pPr>
        <w:pStyle w:val="Corpotesto"/>
        <w:rPr>
          <w:rFonts w:eastAsia="Calibri"/>
          <w:lang w:eastAsia="en-US"/>
        </w:rPr>
      </w:pPr>
      <w:r w:rsidRPr="00A00B6B">
        <w:rPr>
          <w:rFonts w:eastAsia="Calibri"/>
          <w:lang w:eastAsia="en-US"/>
        </w:rPr>
        <w:t>AMMONIRE I PECCATORI</w:t>
      </w:r>
    </w:p>
    <w:p w14:paraId="5B2B1EB4" w14:textId="4B913F78"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L’ammonimento è parola che mette in guardia il peccatore, dicendogli con chiarezza e fermezza di Spirito Santo che, se non retrocede dalla via sulla quale sta camminando, per lui si aprono le porte della perdizione eterna e anche della non benedizione di Dio. Per ammonire il peccatore è necessario credere con fede convinta, ferma, forte che la Parola di Dio è vera e si compie sempre. Ma oggi, come si fa ad ammonire un peccatore, avendo tutti perso la fede nella verità della Parola del Signore?</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Il ricco cattivo sa che la Parola di Dio è vera. Lo sta sperimentando mentre arde nel fuoco senza consumarsi. Chiede ad Abramo che mandi qualcuno ad ammonire i suoi fratelli perché si convertano così non andranno a finire in quel luogo di tormento.</w:t>
      </w:r>
      <w:r w:rsidR="003A10DD">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Se oggi tutti professiamo una falsa fede nella non esistenza dell’inferno, fondata su una falsa concezione della divina misericordia, a che serve ammonire un peccatore? Tanto pecco o non pecco, la fine è sempre una: il paradiso e la gioia eterna.</w:t>
      </w:r>
    </w:p>
    <w:p w14:paraId="34FA69AF" w14:textId="77777777" w:rsidR="002721A9" w:rsidRPr="00A00B6B" w:rsidRDefault="002721A9" w:rsidP="00FE6B0B">
      <w:pPr>
        <w:spacing w:after="120"/>
        <w:jc w:val="both"/>
        <w:rPr>
          <w:rFonts w:ascii="Arial" w:eastAsia="Calibri" w:hAnsi="Arial" w:cs="Arial"/>
          <w:color w:val="000000"/>
          <w:sz w:val="24"/>
          <w:szCs w:val="24"/>
          <w:lang w:eastAsia="en-US"/>
        </w:rPr>
      </w:pPr>
    </w:p>
    <w:p w14:paraId="2045D448" w14:textId="77777777" w:rsidR="00FE6B0B" w:rsidRPr="00A00B6B" w:rsidRDefault="00FE6B0B" w:rsidP="00FE72E4">
      <w:pPr>
        <w:pStyle w:val="Corpotesto"/>
        <w:rPr>
          <w:rFonts w:eastAsia="Calibri"/>
          <w:lang w:eastAsia="en-US"/>
        </w:rPr>
      </w:pPr>
      <w:r w:rsidRPr="00A00B6B">
        <w:rPr>
          <w:rFonts w:eastAsia="Calibri"/>
          <w:lang w:eastAsia="en-US"/>
        </w:rPr>
        <w:t xml:space="preserve">DALLA SCRITTURA SANTA </w:t>
      </w:r>
    </w:p>
    <w:p w14:paraId="31ED8F6C"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w:t>
      </w:r>
    </w:p>
    <w:p w14:paraId="01A3DDBB"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Ma se tu avrai ammonito l’empio della sua condotta perché si converta ed egli non si converte, egli morirà per la sua iniquità. Tu invece sarai salvo (Ez 33, 9). Essi odiano chi ammonisce alla porta e hanno in abominio chi parla secondo verità (Am 5, 10). Se il tuo fratello commette una colpa, va’ e ammoniscilo fra te e lui solo; se ti ascolterà, </w:t>
      </w:r>
      <w:r w:rsidRPr="00A00B6B">
        <w:rPr>
          <w:rFonts w:ascii="Arial" w:eastAsia="Calibri" w:hAnsi="Arial" w:cs="Arial"/>
          <w:i/>
          <w:iCs/>
          <w:color w:val="000000"/>
          <w:sz w:val="24"/>
          <w:szCs w:val="24"/>
        </w:rPr>
        <w:lastRenderedPageBreak/>
        <w:t xml:space="preserve">avrai guadagnato il tuo fratello (Mt 18, 15). 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w:t>
      </w:r>
    </w:p>
    <w:p w14:paraId="067E0AF4"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w:t>
      </w:r>
    </w:p>
    <w:p w14:paraId="2C76F913"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4AC514E9" w14:textId="7DCDEA05" w:rsidR="00FE6B0B" w:rsidRPr="00A00B6B" w:rsidRDefault="00FE6B0B" w:rsidP="00FE6B0B">
      <w:pPr>
        <w:autoSpaceDE w:val="0"/>
        <w:autoSpaceDN w:val="0"/>
        <w:adjustRightInd w:val="0"/>
        <w:spacing w:after="120"/>
        <w:jc w:val="both"/>
        <w:rPr>
          <w:rFonts w:ascii="Arial" w:eastAsia="Calibri" w:hAnsi="Arial" w:cs="Arial"/>
          <w:color w:val="000000"/>
          <w:sz w:val="24"/>
          <w:szCs w:val="24"/>
        </w:rPr>
      </w:pPr>
      <w:r w:rsidRPr="00A00B6B">
        <w:rPr>
          <w:rFonts w:ascii="Arial" w:eastAsia="Calibri" w:hAnsi="Arial" w:cs="Arial"/>
          <w:color w:val="000000"/>
          <w:sz w:val="24"/>
          <w:szCs w:val="24"/>
        </w:rPr>
        <w:t>Ammonisce solo chi è formato nella retta fede e cammina lui per primo sulla via che conduce al Paradiso. Chi ha abbandonato la retta via e percorre la strada della perdizione, mai potrà ammonire un peccatore. Gli manca la fede nella Parola di Dio.</w:t>
      </w:r>
      <w:r w:rsidR="002721A9" w:rsidRPr="00A00B6B">
        <w:rPr>
          <w:rFonts w:ascii="Arial" w:eastAsia="Calibri" w:hAnsi="Arial" w:cs="Arial"/>
          <w:color w:val="000000"/>
          <w:sz w:val="24"/>
          <w:szCs w:val="24"/>
        </w:rPr>
        <w:t xml:space="preserve"> </w:t>
      </w:r>
      <w:r w:rsidRPr="00A00B6B">
        <w:rPr>
          <w:rFonts w:ascii="Arial" w:eastAsia="Calibri" w:hAnsi="Arial" w:cs="Arial"/>
          <w:color w:val="000000"/>
          <w:sz w:val="24"/>
          <w:szCs w:val="24"/>
        </w:rPr>
        <w:t>Gesù ha ammonito i suoi discepoli. Ha detto quale sarà la loro fine, se non avessero ascoltato la sua Parola e non avessero obbedito ad essa. Ma con quale risultato? Si è dichiarato l’inferno un genere letterario e si è fatto del Vangelo un libro di favole.</w:t>
      </w:r>
    </w:p>
    <w:p w14:paraId="5D5CB2A8" w14:textId="77777777" w:rsidR="002721A9" w:rsidRPr="00A00B6B" w:rsidRDefault="002721A9" w:rsidP="00FE6B0B">
      <w:pPr>
        <w:autoSpaceDE w:val="0"/>
        <w:autoSpaceDN w:val="0"/>
        <w:adjustRightInd w:val="0"/>
        <w:spacing w:after="120"/>
        <w:jc w:val="both"/>
        <w:rPr>
          <w:rFonts w:ascii="Arial" w:eastAsia="Calibri" w:hAnsi="Arial" w:cs="Arial"/>
          <w:color w:val="000000"/>
          <w:sz w:val="24"/>
          <w:szCs w:val="24"/>
        </w:rPr>
      </w:pPr>
    </w:p>
    <w:p w14:paraId="05BFFB26" w14:textId="77777777" w:rsidR="00FE6B0B" w:rsidRPr="00A00B6B" w:rsidRDefault="00FE6B0B" w:rsidP="00FE6B0B">
      <w:pPr>
        <w:spacing w:after="120"/>
        <w:rPr>
          <w:rFonts w:ascii="Arial" w:eastAsia="Calibri" w:hAnsi="Arial" w:cs="Arial"/>
          <w:b/>
          <w:color w:val="000000"/>
          <w:sz w:val="24"/>
          <w:szCs w:val="24"/>
          <w:lang w:eastAsia="en-US"/>
        </w:rPr>
      </w:pPr>
      <w:r w:rsidRPr="00A00B6B">
        <w:rPr>
          <w:rFonts w:ascii="Arial" w:eastAsia="Calibri" w:hAnsi="Arial" w:cs="Arial"/>
          <w:b/>
          <w:color w:val="000000"/>
          <w:sz w:val="24"/>
          <w:szCs w:val="24"/>
          <w:lang w:eastAsia="en-US"/>
        </w:rPr>
        <w:t>CONSOLARE GLI AFFLITTI</w:t>
      </w:r>
    </w:p>
    <w:p w14:paraId="1F8C5A88" w14:textId="34A53D8B"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Gli afflitti possono essere consolati in due diverse modalità. Se la loro afflizione è data dalla povertà o dalla miseria materiale nella quale vivono, essi si consolano vivendo tutte le opere corporali della misericordia. È questa vera via di consolazione.</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Circa la carenza, la penuria, la miseria, la povertà della materia, l’uomo consola l’uomo, facendosi sua provvidenza. Se l’uomo non diviene provvidenza per l’uomo, la sua fede è falsa. Non conosce Dio secondo perfetta verità e neanche Cristo.</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Se invece l’afflizione riguarda lo spirito, perché carente della purissima verità della fede e della sana conoscenza di Gesù Signore, il discepolo di Gesù consola annunziando la vera speranza che nasce dell’obbedienza alla Parola del Signore.</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 xml:space="preserve">Sempre l’afflizione è il frutto dell’uscita dell’uomo dalla vera Parola di Dio e di Cristo Gesù. Il cristiano viene, rimette la giusta Parola nel cuore, il cuore, fortificato dalla vera fede, ricomincia a sperare </w:t>
      </w:r>
      <w:r w:rsidRPr="00A00B6B">
        <w:rPr>
          <w:rFonts w:ascii="Arial" w:eastAsia="Calibri" w:hAnsi="Arial" w:cs="Arial"/>
          <w:color w:val="000000"/>
          <w:sz w:val="24"/>
          <w:szCs w:val="24"/>
          <w:lang w:eastAsia="en-US"/>
        </w:rPr>
        <w:lastRenderedPageBreak/>
        <w:t>e riprende a vivere. Nulla consola più della verità.</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La verità senza la carità non opera alcuna consolazione. Neanche la carità senza la verità operano una qualche consolazione. Verità e carità, date in modo perfetto, portano ogni consolazione, perché sono creatrici della vera speranza.</w:t>
      </w:r>
    </w:p>
    <w:p w14:paraId="4915DC46" w14:textId="77777777" w:rsidR="002721A9" w:rsidRPr="00A00B6B" w:rsidRDefault="002721A9" w:rsidP="00FE6B0B">
      <w:pPr>
        <w:spacing w:after="120"/>
        <w:jc w:val="both"/>
        <w:rPr>
          <w:rFonts w:ascii="Arial" w:eastAsia="Calibri" w:hAnsi="Arial" w:cs="Arial"/>
          <w:color w:val="000000"/>
          <w:sz w:val="24"/>
          <w:szCs w:val="24"/>
          <w:lang w:eastAsia="en-US"/>
        </w:rPr>
      </w:pPr>
    </w:p>
    <w:p w14:paraId="6679E0BB" w14:textId="77777777" w:rsidR="00FE6B0B" w:rsidRPr="00A00B6B" w:rsidRDefault="00FE6B0B" w:rsidP="00FE72E4">
      <w:pPr>
        <w:pStyle w:val="Corpotesto"/>
        <w:rPr>
          <w:rFonts w:eastAsia="Calibri"/>
          <w:lang w:eastAsia="en-US"/>
        </w:rPr>
      </w:pPr>
      <w:r w:rsidRPr="00A00B6B">
        <w:rPr>
          <w:rFonts w:eastAsia="Calibri"/>
          <w:lang w:eastAsia="en-US"/>
        </w:rPr>
        <w:t>DALLA LETTERA DI GIACOMO APOSTOLO</w:t>
      </w:r>
    </w:p>
    <w:p w14:paraId="6CAF5127"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pacing w:val="10"/>
          <w:sz w:val="24"/>
          <w:szCs w:val="24"/>
        </w:rPr>
        <w:t>Fr</w:t>
      </w:r>
      <w:r w:rsidRPr="00A00B6B">
        <w:rPr>
          <w:rFonts w:ascii="Arial" w:hAnsi="Arial" w:cs="Arial"/>
          <w:i/>
          <w:iCs/>
          <w:color w:val="000000"/>
          <w:sz w:val="24"/>
          <w:szCs w:val="24"/>
        </w:rPr>
        <w:t>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CC9429A"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00CC41E"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w:t>
      </w:r>
      <w:r w:rsidRPr="00A00B6B">
        <w:rPr>
          <w:rFonts w:ascii="Arial" w:hAnsi="Arial" w:cs="Arial"/>
          <w:i/>
          <w:iCs/>
          <w:color w:val="000000"/>
          <w:position w:val="4"/>
          <w:sz w:val="24"/>
          <w:szCs w:val="24"/>
        </w:rPr>
        <w:t xml:space="preserve"> </w:t>
      </w:r>
      <w:r w:rsidRPr="00A00B6B">
        <w:rPr>
          <w:rFonts w:ascii="Arial" w:hAnsi="Arial" w:cs="Arial"/>
          <w:i/>
          <w:iCs/>
          <w:color w:val="000000"/>
          <w:sz w:val="24"/>
          <w:szCs w:val="24"/>
        </w:rPr>
        <w:t xml:space="preserve">E si compì la Scrittura che dice: Abramo credette a Dio e gli fu accreditato come giustizia, ed egli fu chiamato amico di Dio. Vedete: l’uomo è giustificato per le opere e non soltanto per la fede. Così anche Raab, la prostituta, </w:t>
      </w:r>
      <w:r w:rsidRPr="00A00B6B">
        <w:rPr>
          <w:rFonts w:ascii="Arial" w:hAnsi="Arial" w:cs="Arial"/>
          <w:i/>
          <w:iCs/>
          <w:color w:val="000000"/>
          <w:sz w:val="24"/>
          <w:szCs w:val="24"/>
        </w:rPr>
        <w:lastRenderedPageBreak/>
        <w:t>non fu forse giustificata per le opere, perché aveva dato ospitalità agli esploratori e li aveva fatti ripartire per un’altra strada? Infatti come il corpo senza lo spirito è morto, così anche la fede senza le opere è morta (Gc 2,1-26).</w:t>
      </w:r>
    </w:p>
    <w:p w14:paraId="34CC9940"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28200AE3"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Siate dunque costanti, fratelli, fino alla venuta del Signore. Guardate l’agricoltore: egli aspetta con costanza il prezioso frutto della terra finché abbia ricevuto le prime e le ultime piogge.</w:t>
      </w:r>
      <w:r w:rsidRPr="00A00B6B">
        <w:rPr>
          <w:rFonts w:ascii="Arial" w:hAnsi="Arial" w:cs="Arial"/>
          <w:i/>
          <w:iCs/>
          <w:color w:val="000000"/>
          <w:position w:val="4"/>
          <w:sz w:val="24"/>
          <w:szCs w:val="24"/>
        </w:rPr>
        <w:t xml:space="preserve"> </w:t>
      </w:r>
      <w:r w:rsidRPr="00A00B6B">
        <w:rPr>
          <w:rFonts w:ascii="Arial" w:hAnsi="Arial" w:cs="Arial"/>
          <w:i/>
          <w:iCs/>
          <w:color w:val="000000"/>
          <w:sz w:val="24"/>
          <w:szCs w:val="24"/>
        </w:rPr>
        <w:t>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w:t>
      </w:r>
      <w:r w:rsidRPr="00A00B6B">
        <w:rPr>
          <w:rFonts w:ascii="Arial" w:hAnsi="Arial" w:cs="Arial"/>
          <w:i/>
          <w:iCs/>
          <w:color w:val="000000"/>
          <w:position w:val="4"/>
          <w:sz w:val="24"/>
          <w:szCs w:val="24"/>
        </w:rPr>
        <w:t xml:space="preserve"> </w:t>
      </w:r>
      <w:r w:rsidRPr="00A00B6B">
        <w:rPr>
          <w:rFonts w:ascii="Arial" w:hAnsi="Arial" w:cs="Arial"/>
          <w:i/>
          <w:iCs/>
          <w:color w:val="000000"/>
          <w:sz w:val="24"/>
          <w:szCs w:val="24"/>
        </w:rPr>
        <w:t>Ecco, noi chiamiamo beati quelli che sono stati pazienti. Avete udito parlare della pazienza di Giobbe e conoscete la sorte finale che gli riserbò il Signore, perché il Signore è ricco di misericordia e di compassione.</w:t>
      </w:r>
    </w:p>
    <w:p w14:paraId="704E69BF"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Soprattutto, fratelli miei, non giurate né per il cielo, né per la terra e non fate alcun altro giuramento. Ma il vostro «sì» sia sì, e il vostro «no» no, per non incorrere nella condanna.</w:t>
      </w:r>
    </w:p>
    <w:p w14:paraId="0B3BC8F0"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w:t>
      </w:r>
    </w:p>
    <w:p w14:paraId="0F985F1B"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63853FF6"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Fratelli miei, se uno di voi si allontana dalla verità e un altro ve lo riconduce, costui sappia che chi riconduce un peccatore dalla sua via di errore lo salverà dalla morte e coprirà una moltitudine di peccati (Gc 5,1-20).</w:t>
      </w:r>
    </w:p>
    <w:p w14:paraId="09F3A034" w14:textId="77777777"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t>La consolazione è dalla perfetta carità e dalla purissima verità. Dalla falsità, dall’inganno, dalla menzogna su Dio e su Cristo Gesù mai verrà vera consolazione. Gesù è venuto a consolare l’uomo con il dono della vera salvezza.</w:t>
      </w:r>
    </w:p>
    <w:p w14:paraId="6255AA94" w14:textId="77777777" w:rsidR="00FE6B0B" w:rsidRPr="00A00B6B" w:rsidRDefault="00FE6B0B" w:rsidP="00FE6B0B">
      <w:pPr>
        <w:tabs>
          <w:tab w:val="left" w:pos="851"/>
          <w:tab w:val="left" w:pos="1418"/>
        </w:tabs>
        <w:spacing w:after="120"/>
        <w:jc w:val="both"/>
        <w:rPr>
          <w:rFonts w:ascii="Arial" w:hAnsi="Arial" w:cs="Arial"/>
          <w:color w:val="000000"/>
          <w:sz w:val="24"/>
          <w:szCs w:val="24"/>
        </w:rPr>
      </w:pPr>
      <w:r w:rsidRPr="00A00B6B">
        <w:rPr>
          <w:rFonts w:ascii="Arial" w:hAnsi="Arial" w:cs="Arial"/>
          <w:color w:val="000000"/>
          <w:sz w:val="24"/>
          <w:szCs w:val="24"/>
        </w:rPr>
        <w:lastRenderedPageBreak/>
        <w:t>Spesso le nostre consolazioni sono false, perché non danno alcuna salvezza. Sono fatte fuori della grazia, della verità e della carità di Gesù Signore. Cristo Gesù ci ha consolati riportando la nostra corrotta natura nello splendore della natura divina.</w:t>
      </w:r>
    </w:p>
    <w:p w14:paraId="41E66B3D" w14:textId="77777777" w:rsidR="002721A9" w:rsidRPr="00A00B6B" w:rsidRDefault="002721A9" w:rsidP="00FE6B0B">
      <w:pPr>
        <w:tabs>
          <w:tab w:val="left" w:pos="851"/>
          <w:tab w:val="left" w:pos="1418"/>
        </w:tabs>
        <w:spacing w:after="120"/>
        <w:jc w:val="both"/>
        <w:rPr>
          <w:rFonts w:ascii="Arial" w:hAnsi="Arial" w:cs="Arial"/>
          <w:color w:val="000000"/>
          <w:sz w:val="24"/>
          <w:szCs w:val="24"/>
        </w:rPr>
      </w:pPr>
    </w:p>
    <w:p w14:paraId="0B7DD8BE" w14:textId="77777777" w:rsidR="00FE6B0B" w:rsidRPr="00A00B6B" w:rsidRDefault="00FE6B0B" w:rsidP="00FE72E4">
      <w:pPr>
        <w:pStyle w:val="Corpotesto"/>
        <w:rPr>
          <w:rFonts w:eastAsia="Calibri"/>
          <w:lang w:eastAsia="en-US"/>
        </w:rPr>
      </w:pPr>
      <w:r w:rsidRPr="00A00B6B">
        <w:rPr>
          <w:rFonts w:eastAsia="Calibri"/>
          <w:lang w:eastAsia="en-US"/>
        </w:rPr>
        <w:t>PERDONARE LE OFFESE</w:t>
      </w:r>
    </w:p>
    <w:p w14:paraId="5E1B8CA9" w14:textId="3908028E"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Il perdono delle offese, essendo purissima essenza e verità di Dio, necessariamente dovrà essere di ogni uomo, fatto ad immagine e a somiglianza del suo Creatore. Se il Creatore e il Signore perdona la creatura, anche la creatura deve perdonare.</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Dio dona sempre il perdono. Perché esso sia efficace nella creatura è necessario che essa abbandoni la via della trasgressione della sua volontà, rientri nell’obbedienza alla sua Parola, si prostri umilmente dinanzi a Lui e gli chieda il perdono della sua colpa.</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A noi è chiesto di perdonare le offese. Dio vuole che noi le dichiariamo inesistenti. Come se mai fossero state fatte. Questa libertà deve essere del cuore, della mente, della volontà, dei pensieri. Indipendentemente se l’altro si penta o non si penta.</w:t>
      </w:r>
    </w:p>
    <w:p w14:paraId="621C97C9" w14:textId="55920EBD"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Il Signore chiede a noi suoi fedeli che siamo gli offesi a offrire la riconciliazione agli offensori. Dio ha mandato il Figlio suo per offrire ad ogni uomo la sua riconciliazione. Dio ha un solo desiderio: riconciliarsi con l’uomo. Offre anche le leggi di essa.</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La legge perché la riconciliazione sia nostra è una sola: convertirsi, credere nel Vangelo, lasciarsi guidare dalla sua verità, obbedire ad ogni Parola di Gesù Signore. È il Vangelo la casa della riconciliazione. Fuori del Vangelo non esiste riconciliazione.</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Il Signore non solo ci ha offerto la riconciliazione, ha anche pagato per noi, in vece nostra, il debito di giustizia. Alla riconciliazione sempre si deve aggiungere l’espiazione. Il giusto deve espiare per l’ingiusto e il santo per il non santo e il vero per il non vero.</w:t>
      </w:r>
    </w:p>
    <w:p w14:paraId="21AAE5B3" w14:textId="1BE0BBF6"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Il vero perdono si dona non solo quando ci si riconcilia con l’offensore, ma anche quando ci si offre a Dio come vittima di espiazione dell’ingiustizia compiuta. Dio ha espiato per noi, noi espiamo per i nostri offensori. Vera espiazione vicaria in Cristo.</w:t>
      </w:r>
      <w:r w:rsidR="003A10DD">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Perdono donato e offerto, riconciliazione chiesta, espiazione vicaria operata riguardano solo l’offeso. Cristo questo ha fatto. Dio questo ha fatto. Il discepolo di Cristo questo deve fare. Ogni offeso questo deve fare. Farà questo e gli saranno perdonati i peccati.</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Perché l’offensore ottenga il perdono dei peccati, necessariamente dovrà entrare nella verità e nella carità di Dio di Cristo Gesù. Dovrà chiedere perdono dei suoi peccati, nella vera conversione e nel ritorno nella Parola, dovrà perdonare ogni offesa ricevuta.</w:t>
      </w:r>
    </w:p>
    <w:p w14:paraId="48B09976" w14:textId="0EFEA02B"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In più per ogni peccato commesso si deve dare a Dio e anche al prossimo una giusta riparazione. Chi ha rubato deve restituire quanto è stato tolto ai fratelli. Chi ha calunniato deve riparare la calunnia con il ristabilimento della perfetta verità.</w:t>
      </w:r>
      <w:r w:rsidR="003A10DD">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Chi ha trasgredito altri Comandamenti deve, per quanto è possibile, operare una giusta e adeguata riparazione. Generalmente si offre una giusta riparazione con le opere materiali e spirituali della carità. L’elemosina espia i peccati.</w:t>
      </w:r>
      <w:r w:rsidR="003A10DD">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Urge insegnare ad ogni uomo che l’espiazione è necessaria. Anche la riparazione è obbligatoria. Prima però si deve rientrare nella giustizia e poi solamente dopo si può iniziare l’opera dell’espiazione. Prima della carità viene sempre la giustizia.</w:t>
      </w:r>
    </w:p>
    <w:p w14:paraId="39FC2BCB" w14:textId="77777777" w:rsidR="00FE6B0B" w:rsidRPr="00A00B6B" w:rsidRDefault="00FE6B0B" w:rsidP="00FE72E4">
      <w:pPr>
        <w:pStyle w:val="Corpotesto"/>
        <w:rPr>
          <w:rFonts w:eastAsia="Calibri"/>
          <w:lang w:eastAsia="en-US"/>
        </w:rPr>
      </w:pPr>
      <w:r w:rsidRPr="00A00B6B">
        <w:rPr>
          <w:rFonts w:eastAsia="Calibri"/>
          <w:lang w:eastAsia="en-US"/>
        </w:rPr>
        <w:lastRenderedPageBreak/>
        <w:t>IL PERDONO NELLA SCRITTURA SANTA</w:t>
      </w:r>
    </w:p>
    <w:p w14:paraId="1A28E21D"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Disse Caino al Signore: “Troppo grande è la mia colpa per ottenere perdono! (Gen 4, 13). Forse vi sono cinquanta giusti nella città: davvero li vuoi sopprimere? E non perdonerai a quel luogo per riguardo ai cinquanta giusti che vi si trovano? (Gen 18, 24). Rispose il Signore: “Se a Sòdoma troverò cinquanta giusti nell’ambito della città, per riguardo a loro perdonerò a tutta la città” (Gen 18, 26). Direte a Giuseppe: Perdona il delitto dei tuoi fratelli e il loro peccato, perché ti hanno fatto del male! Perdona dunque il delitto dei servi del Dio di tuo padre!”. Giuseppe pianse quando gli si parlò così (Gen 50, 17). Mosè disse: “Perdonami, Signore mio, manda chi vuoi mandare!” (Es 4, 13). Ma ora perdonate il mio peccato anche questa volta e pregate il Signore vostro Dio perché almeno allontani da me questa morte!” (Es 10, 17). </w:t>
      </w:r>
    </w:p>
    <w:p w14:paraId="2D77446F"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Abbi rispetto della sua presenza, ascolta la sua voce e non ribellarti a lui; egli infatti non perdonerebbe la vostra trasgressione, perché il mio nome è in lui (Es 23, 21). Il giorno dopo Mosè disse al popolo: “Voi avete commesso un grande peccato; ora salirò verso il Signore: forse otterrò il perdono della vostra colpa” (Es 32, 30). Ma ora, se tu perdonassi il loro peccato... E se no, cancellami dal tuo libro che hai scritto!” (Es 32, 32). Che conserva il suo favore per mille generazioni, che perdona la colpa, la trasgressione e il peccato, ma non lascia senza punizione, che castiga la colpa dei padri nei figli e nei figli dei figli fino alla terza e alla quarta generazione” (Es 34, 7). </w:t>
      </w:r>
    </w:p>
    <w:p w14:paraId="53891E41"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Disse: “Se ho trovato grazia ai tuoi occhi, mio Signore, che il Signore cammini in mezzo a noi. Sì, è un popolo di dura cervice, ma tu perdona la nostra colpa e il nostro peccato: fa’ di noi la tua eredità” (Es 34, 9). Farà di questo giovenco come di quello offerto in sacrificio di espiazione: tutto allo stesso modo. Il sacerdote farà per loro il rito espiatorio e sarà loro perdonato (Lv 4, 20). Poi brucerà sull’altare ogni parte grassa, come il grasso del sacrificio di comunione. Il sacerdote farà per lui il rito espiatorio per il suo peccato e gli sarà perdonato (Lv 4, 26). </w:t>
      </w:r>
    </w:p>
    <w:p w14:paraId="4E5A8BD7"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Dell’altro uccello offrirà un olocausto, secondo le norme stabilite. Così il sacerdote farà per lui il rito espiatorio per il peccato che ha commesso e gli sarà perdonato (Lv 5, 10). Così il sacerdote farà per lui il rito espiatorio per il peccato commesso in uno dei casi suddetti e gli sarà perdonato. Il resto sarà per il sacerdote, come nell’oblazione” (Lv 5, 13). </w:t>
      </w:r>
    </w:p>
    <w:p w14:paraId="02B383FC"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lastRenderedPageBreak/>
        <w:t xml:space="preserve">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Il sacerdote farà il rito espiatorio per lui davanti al Signore e gli sarà perdonato, qualunque sia la mancanza di cui si è reso colpevole” (Lv 5, 26). </w:t>
      </w:r>
    </w:p>
    <w:p w14:paraId="3BDB1BF6"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Con questo ariete il sacerdote farà per lui il rito espiatorio davanti al Signore per il peccato da lui commesso; il peccato commesso gli sarà perdonato (Lv 19, 22). Il Signore è lento all’ira e grande in bontà, perdona la colpa e la ribellione, ma non lascia senza punizione; castiga la colpa dei padri nei figli fino alla terza e alla quarta generazione (Nm 14, 18). Perdona l’iniquità di questo popolo, secondo la grandezza della tua bontà, così come hai Perdonato a questo popolo dall’Egitto fin qui” (Nm 14, 19). Il Signore disse: “Io perdono come tu hai chiesto (Nm 14, 20). </w:t>
      </w:r>
    </w:p>
    <w:p w14:paraId="5FCC75CC"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Il sacerdote farà il rito espiatorio davanti al Signore per la persona che avrà mancato commettendo un peccato per inavvertenza; quando avrà fatto l’espiazione per essa, le sarà perdonato (Nm 15, 28). </w:t>
      </w:r>
    </w:p>
    <w:p w14:paraId="41D00440"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Ma se il padre, quando ne viene a conoscenza, le fa opposizione, tutti i voti di lei e tutte le astensioni alle quali si sarà obbligata, non saranno validi; il Signore la perdonerà, perché il padre le ha fatto opposizione (Nm 30, 6). Ma se il marito, quando ne viene a conoscenza, le fa opposizione, egli annullerà il voto che essa ha fatto e l’obbligo di astensione che essa si è assunta alla leggera; il Signore la perdonerà (Nm 30, 9). Ma se il marito, quando ne viene a conoscenza, li annulla, quanto le sarà uscito dalle labbra, voti od obblighi di astensione, non sarà valido; il marito lo ha annullato; il Signore la perdonerà (Nm 30, 13). </w:t>
      </w:r>
    </w:p>
    <w:p w14:paraId="643FEFBA"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Signore, perdona al tuo popolo Israele, che tu hai redento, e non permettere che sangue innocente sia versato in mezzo al tuo popolo Israele, ma quel sangue sia per essi espiato (Dt 21, 8). il Signore non consentirà a perdonarlo; anzi in tal caso la collera del Signore e la sua gelosia si accenderanno contro quell’uomo e si poserà sopra di lui ogni imprecazione scritta in questo libro e il Signore cancellerà il suo nome sotto il cielo (Dt 29, 19). Perdonami, Signore: che posso dire, dopo che </w:t>
      </w:r>
      <w:r w:rsidRPr="00A00B6B">
        <w:rPr>
          <w:rFonts w:ascii="Arial" w:eastAsia="Calibri" w:hAnsi="Arial" w:cs="Arial"/>
          <w:i/>
          <w:iCs/>
          <w:color w:val="000000"/>
          <w:sz w:val="24"/>
          <w:szCs w:val="24"/>
        </w:rPr>
        <w:lastRenderedPageBreak/>
        <w:t xml:space="preserve">Israele ha voltato le spalle ai suoi nemici? (Gs 7, 8). Giosuè disse al popolo: “Voi non potrete servire il Signore, perché è un Dio santo, è un Dio geloso; Egli non perdonerà le vostre trasgressioni e i vostri peccati (Gs 24, 19). </w:t>
      </w:r>
    </w:p>
    <w:p w14:paraId="03DCA2AB"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Ma ora, perdona il mio peccato e ritorna con me, perché mi prostri al Signore” (1Sam 15, 25). Perdona la colpa della tua schiava. Certo Dio concederà a te, mio signore, una casa duratura, perché il mio signore combatte le battaglie di Dio, né si troverà alcun male in te per tutti i giorni della tua vita (1Sam 25, 28). Allora Davide disse a Natan: “Ho peccato contro il Signore!”. Natan rispose a Davide: “Il Signore ha perdonato il tuo peccato; tu non morirai (2Sam 12, 13). Ma dopo che Davide ebbe fatto il censimento del popolo, provò rimorso in cuore e disse al Signore: “Ho peccato molto per quanto ho fatto; ma ora, Signore, perdona l’iniquità del tuo servo, poiché io ho commesso una grande stoltezza” (2Sam 24, 10). Ascolta la supplica del tuo servo e di Israele tuo popolo, quando pregheranno in questo luogo. Ascoltali dal luogo della tua dimora, dal cielo; ascolta e perdona (1Re 8, 30). </w:t>
      </w:r>
    </w:p>
    <w:p w14:paraId="42592368"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Tu ascolta dal cielo, perdona il peccato di Israele tuo popolo e fallo tornare nel paese che hai dato ai suoi padri (1Re 8, 34). 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 (1Re 8, 39). Perdona al tuo popolo, che ha peccato contro di te, tutte le ribellioni di cui si è reso colpevole verso di te, fa’ che i suoi deportatori gli usino misericordia (1Re 8, 50). </w:t>
      </w:r>
    </w:p>
    <w:p w14:paraId="70B029D7"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Davide disse a Dio: “Facendo una cosa simile, ho peccato gravemente. Perdona, ti prego, l’iniquità del tuo servo, perché ho commesso una vera follia” (1Cr 21, 8). Ascolta le suppliche del tuo servo e del tuo popolo Israele, quando pregheranno in questo luogo. Tu ascoltali dai cieli, dal luogo della tua dimora; ascolta e perdona! (2Cr 6, 21). </w:t>
      </w:r>
    </w:p>
    <w:p w14:paraId="31420DE0"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Tu ascolta dal cielo, perdona il peccato del tuo popolo Israele e fallo tornare nel paese che hai concesso loro e ai loro padri (2Cr 6, 25). Tu ascolta dal cielo e perdona il peccato dei tuoi servi e del tuo popolo Israele, ai quali indicherai la strada buona su cui camminare, e concedi la pioggia alla terra, che hai dato in eredità al tuo popolo (2Cr 6, 27). Tu ascoltala dal cielo, luogo della tua dimora e perdona, rendendo a ciascuno secondo la sua condotta, tu che conosci il cuore di ognuno, poiché solo tu conosci il cuore dei figli dell’uomo (2Cr 6, 30). Tu ascolta dal cielo, luogo della tua dimora, la loro preghiera e la loro supplica e </w:t>
      </w:r>
      <w:r w:rsidRPr="00A00B6B">
        <w:rPr>
          <w:rFonts w:ascii="Arial" w:eastAsia="Calibri" w:hAnsi="Arial" w:cs="Arial"/>
          <w:i/>
          <w:iCs/>
          <w:color w:val="000000"/>
          <w:sz w:val="24"/>
          <w:szCs w:val="24"/>
        </w:rPr>
        <w:lastRenderedPageBreak/>
        <w:t xml:space="preserve">rendi loro giustizia. Perdona al tuo popolo che ha peccato contro di te (2Cr 6, 39). </w:t>
      </w:r>
    </w:p>
    <w:p w14:paraId="4E1B0C16" w14:textId="72D7339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Se il mio popolo, sul quale è stato invocato il mio nome, si umilierà, pregherà e ricercherà il mio volto, perdonerò il suo peccato e risanerò il suo paese (2Cr 7, 14). In realtà la maggioranza della gente, fra cui molti provenienti da Efraim, da Manàsse, da Issacar e da Zàbulon, non si era purificata; mangiarono la pasqua senza fare quanto è prescritto. Ezechia pregò per loro: “Il Signore che è buono perdoni (2Cr 30, 18).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w:t>
      </w:r>
      <w:r w:rsidR="008B20EC" w:rsidRPr="00A00B6B">
        <w:rPr>
          <w:rFonts w:ascii="Arial" w:eastAsia="Calibri" w:hAnsi="Arial" w:cs="Arial"/>
          <w:i/>
          <w:iCs/>
          <w:color w:val="000000"/>
          <w:sz w:val="24"/>
          <w:szCs w:val="24"/>
        </w:rPr>
        <w:t xml:space="preserve"> </w:t>
      </w:r>
      <w:r w:rsidRPr="00A00B6B">
        <w:rPr>
          <w:rFonts w:ascii="Arial" w:eastAsia="Calibri" w:hAnsi="Arial" w:cs="Arial"/>
          <w:i/>
          <w:iCs/>
          <w:color w:val="000000"/>
          <w:sz w:val="24"/>
          <w:szCs w:val="24"/>
        </w:rPr>
        <w:t xml:space="preserve">f). </w:t>
      </w:r>
    </w:p>
    <w:p w14:paraId="7EAB8D4B"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Per il tuo nome, Signore, perdona il mio peccato anche se grande (Sal 24, 11). Vedi la mia miseria e la mia pena e perdona tutti i miei peccati (Sal 24, 18). Di Davide. Maskil. Beato l’uomo a cui è rimessa la colpa, e perdonato il peccato (Sal 31, 1). Pesano su di noi le nostre colpe, ma tu perdoni i nostri peccati (Sal 64, 4). Ed egli, pietoso, perdonava la colpa, li perdonava invece di distruggerli. Molte volte placò la sua ira e trattenne il suo furore (Sal 77, 38). </w:t>
      </w:r>
    </w:p>
    <w:p w14:paraId="16586644"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Aiutaci, Dio, nostra salvezza, per la gloria del tuo nome, salvaci e perdona i nostri peccati per amore del tuo nome (Sal 78, 9). Hai perdonato l’iniquità del tuo popolo, hai cancellato tutti i suoi peccati (Sal 84, 3). Tu sei buono, Signore, e perdoni, sei pieno di misericordia con chi ti invoca (Sal 85, 5). Egli perdona tutte le tue colpe, guarisce tutte le tue malattie (Sal 102, 3). Ma presso di te è il perdono: e avremo il tuo timore (Sal 129, 4). Ed erano loro grati perché, offesi per primi, non facevano loro del male e imploravano perdono d’essere stati loro nemici (Sap 18, 2). </w:t>
      </w:r>
    </w:p>
    <w:p w14:paraId="58580775"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Non esser troppo sicuro del perdono tanto da aggiungere peccato a peccato (Sir 5, 5). Non dire: “La sua misericordia è grande; mi perdonerà i molti peccati”, perché presso di lui ci sono misericordia e ira, il suo sdegno si riverserà sui peccatori (Sir 5, 6). Dio non perdonò agli antichi giganti, che si erano ribellati per la loro forza (Sir 16, 7). Poiché misericordia e ira sono in Dio, potente quando perdona e quando riversa l’ira (Sir 16, 12). Quanto è grande la misericordia del Signore, il suo perdono per quanti si convertono a lui! (Sir 17, 24). </w:t>
      </w:r>
      <w:r w:rsidRPr="00A00B6B">
        <w:rPr>
          <w:rFonts w:ascii="Arial" w:eastAsia="Calibri" w:hAnsi="Arial" w:cs="Arial"/>
          <w:i/>
          <w:iCs/>
          <w:color w:val="000000"/>
          <w:sz w:val="24"/>
          <w:szCs w:val="24"/>
        </w:rPr>
        <w:lastRenderedPageBreak/>
        <w:t xml:space="preserve">Vede e conosce che la loro sorte è misera, per questo moltiplica il perdono (Sir 18, 11). </w:t>
      </w:r>
    </w:p>
    <w:p w14:paraId="4422FBA8"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Prima del giudizio esamina te stesso, così al momento del verdetto troverai perdono (Sir 18, 20). Chi lavora la terra accrescerà il raccolto; chi piace ai grandi si fa perdonare l’ingiustizia (Sir 20, 28). Perdona l’offesa al tuo prossimo e allora per la tua preghiera ti saranno rimessi i peccati (Sir 28, 2). Egli, che è soltanto carne, conserva rancore; chi perdonerà i suoi peccati? (Sir 28, 5). L’Altissimo non gradisce le offerte degli empi, e per la moltitudine delle vittime non perdona i peccati (Sir 34, 19). Il Signore gli perdonò i suoi peccati, innalzò la sua potenza per sempre, gli concesse un’alleanza regale e un trono di gloria in Israele (Sir 47, 11). </w:t>
      </w:r>
    </w:p>
    <w:p w14:paraId="0D1D21F1"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Perciò l’uomo sarà umiliato, il mortale sarà abbassato; tu non perdonare loro (Is 2, 9). L’empio abbandoni la sua via e l’uomo iniquo i suoi pensieri; ritorni al Signore che avrà misericordia di lui e al nostro Dio che largamente perdona (Is 55, 7). Percorrete le vie di Gerusalemme, osservate bene e informatevi, cercate nelle sue piazze se trovate un uomo, uno solo che agisca giustamente e cerchi di mantenersi fedele, e io le perdonerò, dice il Signore (Ger 5, 1). Perché ti dovrei perdonare? I tuoi figli mi hanno abbandonato, hanno giurato per chi non è Dio. Io li ho saziati ed essi hanno commesso adulterio, si affollano nelle case di prostituzione (Ger 5, 7). </w:t>
      </w:r>
    </w:p>
    <w:p w14:paraId="31ABE016"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w:t>
      </w:r>
    </w:p>
    <w:p w14:paraId="29C0750D" w14:textId="6BED51F9"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Forse quelli della casa di Giuda, sentendo tutto il male che mi propongo di fare loro, abbandoneranno ciascuno la sua condotta perversa e allora perdonerò le loro iniquità e i loro peccati” (Ger 36, 3). In quei giorni e in quel tempo – dice il Signore – si cercherà l’iniquità di Israele, ma essa non sarà più, si cercheranno i peccati di Giuda, ma non si troveranno, perché io perdonerò a quanti lascerò superstiti (Ger 50, 20). Abbiamo peccato e siamo stati ribelli; tu non ci hai perdonato (Lam 3, 42). Agli altri disse, in modo che io sentissi: “Seguitelo attraverso la città e colpite! Il vostro occhio non perdoni, non abbiate misericordia (Ez 9, 5). Perché te ne ricordi e ti vergogni e, nella tua confusione, tu non apra più bocca, quando ti avrò perdonato quello che hai fatto. Parola del Signore Dio” (Ez 16, 63). Al Signore Dio nostro </w:t>
      </w:r>
      <w:r w:rsidRPr="00A00B6B">
        <w:rPr>
          <w:rFonts w:ascii="Arial" w:eastAsia="Calibri" w:hAnsi="Arial" w:cs="Arial"/>
          <w:i/>
          <w:iCs/>
          <w:color w:val="000000"/>
          <w:sz w:val="24"/>
          <w:szCs w:val="24"/>
        </w:rPr>
        <w:lastRenderedPageBreak/>
        <w:t xml:space="preserve">la misericordia e il perdono, perché ci siamo ribellati contro di lui (Dn 9, 9). Signore, ascolta; Signore, perdona; Signore, guarda e agisci senza indugio, per amore di te stesso, mio Dio, poiché il tuo nome è stato invocato sulla tua città e sul tuo popolo” (Dn 9, 19). Tra il vestibolo e l’altare piangano i sacerdoti, ministri del Signore, e dicano: “Perdona, Signore, al tuo popolo e non esporre la tua eredità al vituperio e alla derisione delle genti”. </w:t>
      </w:r>
      <w:r w:rsidR="008B20EC" w:rsidRPr="00A00B6B">
        <w:rPr>
          <w:rFonts w:ascii="Arial" w:eastAsia="Calibri" w:hAnsi="Arial" w:cs="Arial"/>
          <w:i/>
          <w:iCs/>
          <w:color w:val="000000"/>
          <w:sz w:val="24"/>
          <w:szCs w:val="24"/>
        </w:rPr>
        <w:t>Perché</w:t>
      </w:r>
      <w:r w:rsidRPr="00A00B6B">
        <w:rPr>
          <w:rFonts w:ascii="Arial" w:eastAsia="Calibri" w:hAnsi="Arial" w:cs="Arial"/>
          <w:i/>
          <w:iCs/>
          <w:color w:val="000000"/>
          <w:sz w:val="24"/>
          <w:szCs w:val="24"/>
        </w:rPr>
        <w:t xml:space="preserve"> si dovrebbe dire fra i popoli: “Dov’è il loro Dio?” (Gl 2, 17). Quando quelle stavano per finire di divorare l’erba della regione, io dissi: “Signore Dio, perdona, come potrà resistere Giacobbe?</w:t>
      </w:r>
      <w:r w:rsidR="003A10DD">
        <w:rPr>
          <w:rFonts w:ascii="Arial" w:eastAsia="Calibri" w:hAnsi="Arial" w:cs="Arial"/>
          <w:i/>
          <w:iCs/>
          <w:color w:val="000000"/>
          <w:sz w:val="24"/>
          <w:szCs w:val="24"/>
        </w:rPr>
        <w:t xml:space="preserve"> </w:t>
      </w:r>
      <w:r w:rsidRPr="00A00B6B">
        <w:rPr>
          <w:rFonts w:ascii="Arial" w:eastAsia="Calibri" w:hAnsi="Arial" w:cs="Arial"/>
          <w:i/>
          <w:iCs/>
          <w:color w:val="000000"/>
          <w:sz w:val="24"/>
          <w:szCs w:val="24"/>
        </w:rPr>
        <w:t xml:space="preserve">È tanto piccolo” (Am 7, 2). Il Signore mi disse: “Che cosa vedi, Amos?”. Io risposi: “Un piombino”. Il Signore mi disse: “Io pongo un piombino in mezzo al mio popolo, Israele; non gli perdonerò più (Am 7, 8). Egli domandò: “Che vedi Amos?”. Io risposi: “Un canestro di frutta matura”. Il Signore mi disse. È maturata la fine per il mio popolo, Israele; non gli perdonerò più (Am 8, 2). </w:t>
      </w:r>
    </w:p>
    <w:p w14:paraId="57572B05"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Qual dio è come te, che toglie l’iniquità e perdona il peccato al resto della sua eredità; che non serba per sempre l’ira, ma si compiace d’usar misericordia? (Mi 7, 18). Neppur io perdonerò agli abitanti del paese. Oracolo del Signore. Ecco, io abbandonerò gli uomini l’uno in balìa dell’altro, in balìa del loro re, perché devastino il paese - non mi curerò di liberarli dalle loro mani” (Zc 11, 6). Se voi infatti perdonerete agli uomini le loro colpe, il Padre vostro celeste perdonerà anche a voi (Mt 6, 14). Ma se voi non perdonerete agli uomini, neppure il Padre vostro perdonerà le vostre colpe (Mt 6, 15). </w:t>
      </w:r>
    </w:p>
    <w:p w14:paraId="461A3A9B" w14:textId="54C255E6"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Allora Pietro gli si avvicinò e gli disse: “Signore, quante volte dovrò perdonare al mio fratello, se pecca contro di me? Fino a sette volte?” (Mt 18, 21). Così anche il mio Padre celeste farà a ciascuno di voi, se non perdonerete di cuore al vostro fratello” (Mt 18, 35).</w:t>
      </w:r>
      <w:r w:rsidR="003A10DD">
        <w:rPr>
          <w:rFonts w:ascii="Arial" w:eastAsia="Calibri" w:hAnsi="Arial" w:cs="Arial"/>
          <w:i/>
          <w:iCs/>
          <w:color w:val="000000"/>
          <w:sz w:val="24"/>
          <w:szCs w:val="24"/>
        </w:rPr>
        <w:t xml:space="preserve"> </w:t>
      </w:r>
      <w:r w:rsidRPr="00A00B6B">
        <w:rPr>
          <w:rFonts w:ascii="Arial" w:eastAsia="Calibri" w:hAnsi="Arial" w:cs="Arial"/>
          <w:i/>
          <w:iCs/>
          <w:color w:val="000000"/>
          <w:sz w:val="24"/>
          <w:szCs w:val="24"/>
        </w:rPr>
        <w:t xml:space="preserve">Si presentò Giovanni a battezzare nel deserto, predicando un battesimo di conversione per il perdono dei peccati (Mc 1, 4). In verità vi dico: tutti i peccati saranno perdonati ai figli degli uomini e anche tutte le bestemmie che diranno (Mc 3, 28). Ma chi avrà bestemmiato contro lo Spirito santo, non avrà perdono in eterno: sarà reo di colpa eterna” (Mc 3, 29). Perché: guardino, ma non vedano, ascoltino, ma non intendano, perché non si convertano e venga loro perdonato” (Mc 4, 12). Quando vi mettete a pregare, se avete qualcosa contro qualcuno, perdonate, perché anche il Padre vostro che è nei cieli perdoni a voi i vostri peccati” (Mc 11, 25). </w:t>
      </w:r>
    </w:p>
    <w:p w14:paraId="77471356"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Ed egli percorse tutta la regione del Giordano, predicando un battesimo di conversione per il perdono dei peccati (Lc 3, 3). Non giudicate e non sarete giudicati; non condannate e non sarete condannati; perdonate e vi sarà perdonato (Lc 6, 37). Per questo ti dico: le sono perdonati i suoi molti peccati, poiché ha molto amato. </w:t>
      </w:r>
      <w:r w:rsidRPr="00A00B6B">
        <w:rPr>
          <w:rFonts w:ascii="Arial" w:eastAsia="Calibri" w:hAnsi="Arial" w:cs="Arial"/>
          <w:i/>
          <w:iCs/>
          <w:color w:val="000000"/>
          <w:sz w:val="24"/>
          <w:szCs w:val="24"/>
        </w:rPr>
        <w:lastRenderedPageBreak/>
        <w:t xml:space="preserve">Invece quello a cui si perdona poco, ama poco” (Lc 7, 47). Poi disse a lei: “Ti sono perdonati i tuoi peccati” (Lc 7, 48). Allora i commensali cominciarono a dire tra sé: “Chi è quest’uomo che perdona anche i peccati?” (Lc 7, 49). E perdonaci i nostri peccati, perché anche noi perdoniamo ad ogni nostro debitore, e non ci indurre in tentazione” (Lc 11, 4). Chiunque parlerà contro il Figlio dell’uomo gli sarà perdonato, ma chi bestemmierà lo Spirito Santo non gli sarà perdonato (Lc 12, 10). E se pecca sette volte al giorno contro di te e sette volte ti dice: Mi pento, tu gli perdonerai” (Lc 17, 4). Gesù diceva: “Padre, perdonali, perché non sanno quello che fanno”. Dopo essersi poi divise le sue vesti, le tirarono a sorte (Lc 23, 34). E nel suo nome saranno predicati a tutte le genti la conversione e il perdono dei peccati, cominciando da Gerusalemme (Lc 24, 47). </w:t>
      </w:r>
    </w:p>
    <w:p w14:paraId="7CBDD1EF"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Dio lo ha innalzato con la sua destra facendolo capo e salvatore, per dare a Israele la grazia della conversione e il perdono dei peccati (At 5, 31). Pentiti dunque di questa tua iniquità e prega il Signore che ti sia perdonato questo pensiero (At 8, 22). Beati quelli le cui iniquità sono state perdonate e i peccati sono stati ricoperti (Rm 4, 7). A chi voi perdonate, perdono anch’io; perché quello che io ho perdonato, se pure ebbi qualcosa da perdonare, l’ho fatto per voi, davanti a Cristo (2Cor 2, 10). In che cosa infatti siete stati inferiori alle altre Chiese, se non in questo, che io non vi sono stato d’aggravio? Perdonatemi questa ingiustizia! (2Cor 12, 13). L’ho detto prima e lo ripeto ora, allora presente per la seconda volta e ora assente, a tutti quelli che hanno peccato e a tutti gli altri: quando verrò di nuovo non perdonerò più (2Cor 13, 2). Siate invece benevoli gli uni verso gli altri, misericordiosi, perdonandovi a vicenda come Dio ha perdonato a voi in Cristo (Ef 4, 32). Con lui Dio ha dato vita anche a voi, che eravate morti per i vostri peccati e per l’incirconcisione della vostra carne, perdonandoci tutti i peccati (Col 2, 13). </w:t>
      </w:r>
    </w:p>
    <w:p w14:paraId="192BBC3B" w14:textId="77777777" w:rsidR="00FE6B0B" w:rsidRPr="00A00B6B" w:rsidRDefault="00FE6B0B" w:rsidP="002721A9">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Sopportandovi a vicenda e perdonandovi scambievolmente, se qualcuno abbia di che lamentarsi nei riguardi degli altri. Come il Signore vi ha perdonato, così fate anche voi (Col 3, 13). Perché io perdonerò le loro iniquità e non mi ricorderò più dei loro peccati (Eb 8, 12). Secondo la legge, infatti, quasi tutte le cose vengono purificate con il sangue e senza spargimento di sangue non c’è perdono (Eb 9, 22). Ora, dove c’è il perdono di queste cose, non c’è più bisogno di offerta per il peccato (Eb 10, 18). E la preghiera fatta con fede salverà il malato: il Signore lo rialzerà e se ha commesso peccati, gli saranno perdonati (Gc 5, 15). Se riconosciamo i nostri peccati, egli che è fedele e giusto ci perdonerà i peccati e ci purificherà da ogni colpa (1Gv 1, 9). </w:t>
      </w:r>
    </w:p>
    <w:p w14:paraId="171762D6" w14:textId="7531959F" w:rsidR="00FE6B0B" w:rsidRPr="00A00B6B" w:rsidRDefault="00FE6B0B" w:rsidP="00FE6B0B">
      <w:pPr>
        <w:autoSpaceDE w:val="0"/>
        <w:autoSpaceDN w:val="0"/>
        <w:adjustRightInd w:val="0"/>
        <w:spacing w:after="120"/>
        <w:jc w:val="both"/>
        <w:rPr>
          <w:rFonts w:ascii="Arial" w:eastAsia="Calibri" w:hAnsi="Arial" w:cs="Arial"/>
          <w:color w:val="000000"/>
          <w:sz w:val="24"/>
          <w:szCs w:val="24"/>
        </w:rPr>
      </w:pPr>
      <w:r w:rsidRPr="00A00B6B">
        <w:rPr>
          <w:rFonts w:ascii="Arial" w:eastAsia="Calibri" w:hAnsi="Arial" w:cs="Arial"/>
          <w:color w:val="000000"/>
          <w:sz w:val="24"/>
          <w:szCs w:val="24"/>
        </w:rPr>
        <w:t>Il perdono dato, assieme all’espiazione e alla riparazione, è necessario per ottenere il perdono dei propri peccati. Si perdonano le offese ricevute nel solenne impegno di non offendere noi gli altri. Il perdono delle offese va fatto dalla casa del Vangelo.</w:t>
      </w:r>
      <w:r w:rsidR="002721A9" w:rsidRPr="00A00B6B">
        <w:rPr>
          <w:rFonts w:ascii="Arial" w:eastAsia="Calibri" w:hAnsi="Arial" w:cs="Arial"/>
          <w:color w:val="000000"/>
          <w:sz w:val="24"/>
          <w:szCs w:val="24"/>
        </w:rPr>
        <w:t xml:space="preserve"> </w:t>
      </w:r>
      <w:r w:rsidRPr="00A00B6B">
        <w:rPr>
          <w:rFonts w:ascii="Arial" w:eastAsia="Calibri" w:hAnsi="Arial" w:cs="Arial"/>
          <w:color w:val="000000"/>
          <w:sz w:val="24"/>
          <w:szCs w:val="24"/>
        </w:rPr>
        <w:t xml:space="preserve">Senza una vita puramente e semplicemente evangelica, non si perdonano le offese, perché lo Spirito di Cristo Gesù non muove il nostro cuore, </w:t>
      </w:r>
      <w:r w:rsidRPr="00A00B6B">
        <w:rPr>
          <w:rFonts w:ascii="Arial" w:eastAsia="Calibri" w:hAnsi="Arial" w:cs="Arial"/>
          <w:color w:val="000000"/>
          <w:sz w:val="24"/>
          <w:szCs w:val="24"/>
        </w:rPr>
        <w:lastRenderedPageBreak/>
        <w:t>non governa la nostra mente, non dirige il nostro spirito. Siamo carne mossa dalla carne.</w:t>
      </w:r>
      <w:r w:rsidR="003A10DD">
        <w:rPr>
          <w:rFonts w:ascii="Arial" w:eastAsia="Calibri" w:hAnsi="Arial" w:cs="Arial"/>
          <w:color w:val="000000"/>
          <w:sz w:val="24"/>
          <w:szCs w:val="24"/>
        </w:rPr>
        <w:t xml:space="preserve"> </w:t>
      </w:r>
      <w:r w:rsidRPr="00A00B6B">
        <w:rPr>
          <w:rFonts w:ascii="Arial" w:eastAsia="Calibri" w:hAnsi="Arial" w:cs="Arial"/>
          <w:color w:val="000000"/>
          <w:sz w:val="24"/>
          <w:szCs w:val="24"/>
        </w:rPr>
        <w:t>Questa verità ci rivela che solo il vero cristiano può compiere sia le opere materiali che le opere spirituali della misericordia. Solo il vero cristiano è mosso e guidato dallo Spirito Santo ad agire sempre secondo il cuore del Padre manifestatoci da Cristo.</w:t>
      </w:r>
      <w:r w:rsidR="002721A9" w:rsidRPr="00A00B6B">
        <w:rPr>
          <w:rFonts w:ascii="Arial" w:eastAsia="Calibri" w:hAnsi="Arial" w:cs="Arial"/>
          <w:color w:val="000000"/>
          <w:sz w:val="24"/>
          <w:szCs w:val="24"/>
        </w:rPr>
        <w:t xml:space="preserve"> </w:t>
      </w:r>
      <w:r w:rsidRPr="00A00B6B">
        <w:rPr>
          <w:rFonts w:ascii="Arial" w:eastAsia="Calibri" w:hAnsi="Arial" w:cs="Arial"/>
          <w:color w:val="000000"/>
          <w:sz w:val="24"/>
          <w:szCs w:val="24"/>
        </w:rPr>
        <w:t xml:space="preserve">La carne mai potrà compiere le opere dello Spirito. Non ne possiede la forza, perché manca della nuova natura, generata in noi solo dallo Spirito Santo. Lo Spirito ci fa nuove creature, come nuove creature compiamo le opere della carità nella verità. </w:t>
      </w:r>
    </w:p>
    <w:p w14:paraId="15D42636" w14:textId="77777777" w:rsidR="002721A9" w:rsidRPr="00A00B6B" w:rsidRDefault="002721A9" w:rsidP="00FE6B0B">
      <w:pPr>
        <w:autoSpaceDE w:val="0"/>
        <w:autoSpaceDN w:val="0"/>
        <w:adjustRightInd w:val="0"/>
        <w:spacing w:after="120"/>
        <w:jc w:val="both"/>
        <w:rPr>
          <w:rFonts w:ascii="Arial" w:eastAsia="Calibri" w:hAnsi="Arial" w:cs="Arial"/>
          <w:color w:val="000000"/>
          <w:sz w:val="24"/>
          <w:szCs w:val="24"/>
        </w:rPr>
      </w:pPr>
    </w:p>
    <w:p w14:paraId="773776F8" w14:textId="77777777" w:rsidR="00FE6B0B" w:rsidRPr="00A00B6B" w:rsidRDefault="00FE6B0B" w:rsidP="00FE72E4">
      <w:pPr>
        <w:pStyle w:val="Corpotesto"/>
        <w:rPr>
          <w:rFonts w:eastAsia="Calibri"/>
          <w:lang w:eastAsia="en-US"/>
        </w:rPr>
      </w:pPr>
      <w:r w:rsidRPr="00A00B6B">
        <w:rPr>
          <w:rFonts w:eastAsia="Calibri"/>
          <w:lang w:eastAsia="en-US"/>
        </w:rPr>
        <w:t>SOPPORTARE PAZIENTEMENTE LE PERSONE MOLESTE</w:t>
      </w:r>
    </w:p>
    <w:p w14:paraId="0193C743" w14:textId="63B42257"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L’amore cristiano è purissima comunicazione. Si riceve l’amore dal Padre per mezzo di Cristo, lo si fa nostra vita per opera dello Spirito Santo e sempre per mezzo dello Spirito Santo, in Cristo Gesù, lo si dona ad ogni uomo. Dal Padre per noi agli uomini.</w:t>
      </w:r>
      <w:r w:rsidR="002721A9"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A chi vuole sapere in cosa consista quest’amore perfetto basta che legga sia tutto il Discorso della Montagna, nel quale è detto anche nei dettagli come si ama, e sia alcuni capitoli delle Lettere di San Paolo: XIII Capitolo della Prima ai Corinzi e XII ai Romani.</w:t>
      </w:r>
    </w:p>
    <w:p w14:paraId="70D6B807" w14:textId="77777777" w:rsidR="002721A9" w:rsidRPr="00A00B6B" w:rsidRDefault="002721A9" w:rsidP="00FE6B0B">
      <w:pPr>
        <w:spacing w:after="120"/>
        <w:jc w:val="both"/>
        <w:rPr>
          <w:rFonts w:ascii="Arial" w:eastAsia="Calibri" w:hAnsi="Arial" w:cs="Arial"/>
          <w:color w:val="000000"/>
          <w:sz w:val="24"/>
          <w:szCs w:val="24"/>
          <w:lang w:eastAsia="en-US"/>
        </w:rPr>
      </w:pPr>
    </w:p>
    <w:p w14:paraId="1D5007D8" w14:textId="77777777" w:rsidR="00FE6B0B" w:rsidRPr="00A00B6B" w:rsidRDefault="00FE6B0B" w:rsidP="00FE72E4">
      <w:pPr>
        <w:pStyle w:val="Corpotesto"/>
        <w:rPr>
          <w:rFonts w:eastAsia="Calibri"/>
          <w:lang w:eastAsia="en-US"/>
        </w:rPr>
      </w:pPr>
      <w:r w:rsidRPr="00A00B6B">
        <w:rPr>
          <w:rFonts w:eastAsia="Calibri"/>
          <w:lang w:eastAsia="en-US"/>
        </w:rPr>
        <w:t>DALLE LETTERE DI SAN PAOLO APOSTOLO</w:t>
      </w:r>
    </w:p>
    <w:p w14:paraId="2249AD48"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Se parlassi le lingue degli uomini e degli angeli, ma non avessi la carità, sarei come bronzo che rimbomba o come cimbalo che strepita.</w:t>
      </w:r>
    </w:p>
    <w:p w14:paraId="7F8970E4"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E se avessi il dono della profezia, se conoscessi tutti i misteri e avessi tutta la conoscenza, se possedessi tanta fede da trasportare le montagne, ma non avessi la carità, non sarei nulla.</w:t>
      </w:r>
    </w:p>
    <w:p w14:paraId="56BCD932"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E se anche dessi in cibo tutti i miei beni e consegnassi il mio corpo per averne vanto, ma non avessi la carità, a nulla mi servirebbe.</w:t>
      </w:r>
    </w:p>
    <w:p w14:paraId="25E526DC"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3109BA3"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F2FB4A1"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343133FE"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EA47741"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67FEC9A"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4A4B0AD"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D1AC9CB" w14:textId="77777777" w:rsidR="00FE6B0B" w:rsidRPr="00A00B6B" w:rsidRDefault="00FE6B0B" w:rsidP="002721A9">
      <w:pPr>
        <w:spacing w:after="120"/>
        <w:ind w:left="567" w:right="567"/>
        <w:jc w:val="both"/>
        <w:rPr>
          <w:rFonts w:ascii="Arial" w:hAnsi="Arial" w:cs="Arial"/>
          <w:i/>
          <w:iCs/>
          <w:color w:val="000000"/>
          <w:sz w:val="24"/>
          <w:szCs w:val="24"/>
        </w:rPr>
      </w:pPr>
      <w:r w:rsidRPr="00A00B6B">
        <w:rPr>
          <w:rFonts w:ascii="Arial" w:hAnsi="Arial" w:cs="Arial"/>
          <w:i/>
          <w:iCs/>
          <w:color w:val="000000"/>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6BCFB15" w14:textId="39B0CF72"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Se l’amore è tutto, cosa è la sopportazione secondo purissima verità rivelata? Prendiamo Gesù Crocifisso. Fu spiato, calunniato, accusato, insultato, condannato ingiustamente, sputato, deriso, umiliato, inchiodato sulla croce.</w:t>
      </w:r>
      <w:r w:rsidR="00901843"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Come Lui rispose ad un così grande male? Sopportando ogni insulto, cioè caricandoselo sull</w:t>
      </w:r>
      <w:r w:rsidR="00901843" w:rsidRPr="00A00B6B">
        <w:rPr>
          <w:rFonts w:ascii="Arial" w:eastAsia="Calibri" w:hAnsi="Arial" w:cs="Arial"/>
          <w:color w:val="000000"/>
          <w:sz w:val="24"/>
          <w:szCs w:val="24"/>
          <w:lang w:eastAsia="en-US"/>
        </w:rPr>
        <w:t>e</w:t>
      </w:r>
      <w:r w:rsidRPr="00A00B6B">
        <w:rPr>
          <w:rFonts w:ascii="Arial" w:eastAsia="Calibri" w:hAnsi="Arial" w:cs="Arial"/>
          <w:color w:val="000000"/>
          <w:sz w:val="24"/>
          <w:szCs w:val="24"/>
          <w:lang w:eastAsia="en-US"/>
        </w:rPr>
        <w:t xml:space="preserve"> spalle e offrendo al Padre la sofferenza in espiazione di coloro che lo insultavano. Loro lo offendevano e Lui trasformava le offese in espiazione.</w:t>
      </w:r>
      <w:r w:rsidR="003A10DD">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 xml:space="preserve">Se Gesù rispose ai suoi crocifissori con il perdono, la richiesta di perdono è l’offerta al Padre della sua vita in espiazione dei peccati del mondo intero. La sopportazione non può essere se non la risposta del cristiano al male con il più grande bene. Mentre l’amore è dono gratuito, puro, santo all’uomo in </w:t>
      </w:r>
      <w:r w:rsidRPr="00A00B6B">
        <w:rPr>
          <w:rFonts w:ascii="Arial" w:eastAsia="Calibri" w:hAnsi="Arial" w:cs="Arial"/>
          <w:color w:val="000000"/>
          <w:sz w:val="24"/>
          <w:szCs w:val="24"/>
          <w:lang w:eastAsia="en-US"/>
        </w:rPr>
        <w:lastRenderedPageBreak/>
        <w:t>sé, la sopportazione è accogliere su di noi tutti i dardi infuocati del male trasformandoli in misericordia, pietà, compassione, perdono, espiazione con grande pazienza e mitezza.</w:t>
      </w:r>
      <w:r w:rsidR="00901843"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 xml:space="preserve">Questo è l’esempio che ci ha lasciato Gesù e secondo il suo esempio dobbiamo comportarci. La sopportazione è chiesta da Lui esplicitamente quando invita i suoi discepoli a imparare da Lui che è mite e umile di cuore. </w:t>
      </w:r>
    </w:p>
    <w:p w14:paraId="403F8E3D" w14:textId="77777777" w:rsidR="00901843" w:rsidRPr="00A00B6B" w:rsidRDefault="00901843" w:rsidP="00FE6B0B">
      <w:pPr>
        <w:spacing w:after="120"/>
        <w:jc w:val="both"/>
        <w:rPr>
          <w:rFonts w:ascii="Arial" w:eastAsia="Calibri" w:hAnsi="Arial" w:cs="Arial"/>
          <w:color w:val="000000"/>
          <w:sz w:val="24"/>
          <w:szCs w:val="24"/>
          <w:lang w:eastAsia="en-US"/>
        </w:rPr>
      </w:pPr>
    </w:p>
    <w:p w14:paraId="2AF946D2" w14:textId="77777777" w:rsidR="00FE6B0B" w:rsidRPr="00A00B6B" w:rsidRDefault="00FE6B0B" w:rsidP="00FE72E4">
      <w:pPr>
        <w:pStyle w:val="Corpotesto"/>
        <w:rPr>
          <w:rFonts w:eastAsia="Calibri"/>
          <w:lang w:eastAsia="en-US"/>
        </w:rPr>
      </w:pPr>
      <w:r w:rsidRPr="00A00B6B">
        <w:rPr>
          <w:rFonts w:eastAsia="Calibri"/>
          <w:lang w:eastAsia="en-US"/>
        </w:rPr>
        <w:t>SOPPORTAZIONE NEL NUOVO TESTAMENTO</w:t>
      </w:r>
    </w:p>
    <w:p w14:paraId="381EB93C" w14:textId="77777777" w:rsidR="00FE6B0B" w:rsidRPr="00A00B6B" w:rsidRDefault="00FE6B0B" w:rsidP="00901843">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In verità vi dico, nel giorno del giudizio il paese di Sòdoma e Gomorra avrà una sorte più sopportabile di quella città (Mt 10, 15). E Gesù rispose: “O generazione incredula e perversa! Fino a quando starò con voi? Fino a quando dovrò sopportarvi? Portatemelo qui” (Mt 17, 17). Questi ultimi hanno lavorato un’ora soltanto e li hai trattati come noi, che abbiamo sopportato il peso della giornata e il caldo (Mt 20, 12). Egli allora in risposta, disse loro: “O generazione incredula! Fino a quando starò con voi? Fino a quando dovrò sopportarvi? Portatelo da me” (Mc 9, 19). </w:t>
      </w:r>
    </w:p>
    <w:p w14:paraId="0DB50F90" w14:textId="77777777" w:rsidR="00FE6B0B" w:rsidRPr="00A00B6B" w:rsidRDefault="00FE6B0B" w:rsidP="00901843">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Gesù rispose: “O generazione incredula e perversa, fino a quando sarò con voi e vi sopporterò? Conducimi qui tuo figlio” (Lc 9, 41). Egli rispose: “Guai anche a voi, dottori della legge, che caricate gli uomini di pesi insopportabili, e quei pesi voi non li toccate nemmeno con un dito! (Lc 11, 46). Non bisognava che il Cristo sopportasse queste sofferenze per entrare nella sua gloria?” (Lc 24, 26). Questo fece per molti giorni finché Paolo, mal sopportando la cosa, si volse e disse allo spirito: “In nome di Gesù Cristo ti ordino di partire da lei”. E lo spirito partì all’istante (At 16, 18). Se pertanto Dio, volendo manifestare la sua ira e far conoscere la sua potenza, ha sopportato con grande pazienza vasi di collera, già pronti per la perdizione (Rm 9, 22). </w:t>
      </w:r>
    </w:p>
    <w:p w14:paraId="7622B5D7" w14:textId="77777777" w:rsidR="00FE6B0B" w:rsidRPr="00A00B6B" w:rsidRDefault="00FE6B0B" w:rsidP="00901843">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Noi che siamo i forti abbiamo il dovere di sopportare l’infermità dei deboli, senza compiacere noi stessi (Rm 15, 1). Ci affatichiamo lavorando con le nostre mani. Insultati, benediciamo; perseguitati, sopportiamo (1Cor 4, 12). Se gli altri hanno tale diritto su di voi, non l’avremmo noi di più? Noi però non abbiamo voluto servirci di questo diritto, ma tutto sopportiamo per non recare intralcio al vangelo di Cristo (1Cor 9, 12). Nessuna tentazione vi ha finora sorpresi se non umana; infatti Dio è fedele e non permetterà che siate tentati oltre le vostre forze, ma con la tentazione vi darà anche la via d’uscita e la forza per sopportarla (1Cor 10, 13). </w:t>
      </w:r>
    </w:p>
    <w:p w14:paraId="2CA6F197" w14:textId="77777777" w:rsidR="00FE6B0B" w:rsidRPr="00A00B6B" w:rsidRDefault="00FE6B0B" w:rsidP="00901843">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Tutto copre, tutto crede, tutto spera, tutto sopporta (1Cor 13, 7). Quando siamo tribolati, è per la vostra consolazione e salvezza; quando siamo confortati, è per la vostra consolazione, la quale si dimostra nel sopportare con forza le medesime sofferenze che anche noi sopportiamo (2Cor 1, 6). Oh se poteste sopportare un po’ di follia da parte mia! Ma, certo, voi mi sopportate (2Cor 11, 1). Infatti voi, che pur siete saggi, sopportate facilmente gli stolti (2Cor 11, 19).</w:t>
      </w:r>
    </w:p>
    <w:p w14:paraId="1B8F0AB2" w14:textId="77777777" w:rsidR="00FE6B0B" w:rsidRPr="00A00B6B" w:rsidRDefault="00FE6B0B" w:rsidP="00901843">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lastRenderedPageBreak/>
        <w:t xml:space="preserve">In realtà sopportate chi vi riduce in servitù, chi vi divora, chi vi sfrutta, chi è arrogante, chi vi colpisce in faccia (2Cor 11, 20). Con ogni umiltà, mansuetudine e pazienza, sopportandovi a vicenda con amore (Ef 4, 2). Perciò sono lieto delle sofferenze che sopporto per voi e completo nella mia carne quello che manca ai patimenti di Cristo, a favore del suo corpo che è la Chiesa (Col 1, 24). Sopportandovi a vicenda e perdonandovi scambievolmente, se qualcuno abbia di che lamentarsi nei riguardi degli altri. Come il Signore vi ha perdonato, così fate anche voi (Col 3, 13). </w:t>
      </w:r>
    </w:p>
    <w:p w14:paraId="599A0429" w14:textId="77777777" w:rsidR="00FE6B0B" w:rsidRPr="00A00B6B" w:rsidRDefault="00FE6B0B" w:rsidP="00901843">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Così noi possiamo gloriarci di voi nelle Chiese di Dio, per la vostra fermezza e per la vostra fede in tutte le persecuzioni e tribolazioni che sopportate (2Ts 1, 4). Perciò sopporto ogni cosa per gli eletti, perché anch’essi raggiungano la salvezza che è in Cristo Gesù, insieme alla gloria eterna (2Tm 2, 10). Verrà giorno, infatti, in cui non si sopporterà più la sana dottrina, ma, per il prurito di udire qualcosa, gli uomini si circonderanno di maestri secondo le proprie voglie (2Tm 4, 3). Tu però vigila attentamente, sappi sopportare le sofferenze, compi la tua opera di annunziatore del vangelo, adempi il tuo ministero (2Tm 4, 5). </w:t>
      </w:r>
    </w:p>
    <w:p w14:paraId="049E8D43" w14:textId="77777777" w:rsidR="00FE6B0B" w:rsidRPr="00A00B6B" w:rsidRDefault="00FE6B0B" w:rsidP="00901843">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Richiamate alla memoria quei primi giorni nei quali, dopo essere stati illuminati, avete dovuto sopportare una grande e penosa lotta (Eb 10, 32). Pensate attentamente a colui che ha sopportato contro di sé una così grande ostilità da parte dei peccatori, perché non vi stanchiate perdendovi d’animo (Eb 12, 3). Poiché non potevano sopportare l’intimazione data: Se anche una bestia tocca il monte sia lapidata (Eb 12, 20). Beato l’uomo che sopporta la tentazione, perché una volta superata la prova riceverà la corona della vita che il Signore ha promesso a quelli che lo amano (Gc 1, 12). Prendete, o fratelli, a modello di sopportazione e di pazienza i profeti che parlano nel nome del Signore (Gc 5, 10). </w:t>
      </w:r>
    </w:p>
    <w:p w14:paraId="519DFA30" w14:textId="77777777" w:rsidR="00FE6B0B" w:rsidRPr="00A00B6B" w:rsidRDefault="00FE6B0B" w:rsidP="00901843">
      <w:pPr>
        <w:spacing w:after="120"/>
        <w:ind w:left="567" w:right="567"/>
        <w:jc w:val="both"/>
        <w:rPr>
          <w:rFonts w:ascii="Arial" w:eastAsia="Calibri" w:hAnsi="Arial" w:cs="Arial"/>
          <w:i/>
          <w:iCs/>
          <w:color w:val="000000"/>
          <w:sz w:val="24"/>
          <w:szCs w:val="24"/>
        </w:rPr>
      </w:pPr>
      <w:r w:rsidRPr="00A00B6B">
        <w:rPr>
          <w:rFonts w:ascii="Arial" w:eastAsia="Calibri" w:hAnsi="Arial" w:cs="Arial"/>
          <w:i/>
          <w:iCs/>
          <w:color w:val="000000"/>
          <w:sz w:val="24"/>
          <w:szCs w:val="24"/>
        </w:rPr>
        <w:t xml:space="preserve">Ecco, noi chiamiamo beati quelli che hanno sopportato con pazienza. Avete udito parlare della pazienza di Giobbe e conoscete la sorte finale che gli riserbò il Signore, perché il Signore è ricco di misericordia e di compassione (Gc 5, 11). Che gloria sarebbe infatti sopportare il castigo se avete mancato? Ma se facendo il bene sopporterete con pazienza la sofferenza, ciò sarà gradito davanti a Dio (1Pt 2, 20). Conosco le tue opere, la tua fatica e la tua costanza, per cui non puoi sopportare i cattivi; li hai messi alla prova - quelli che si dicono apostoli e non lo sono - e li hai trovati bugiardi (Ap 2, 2). Sei costante e hai molto sopportato per il mio nome, senza stancarti (Ap 2, 3). </w:t>
      </w:r>
    </w:p>
    <w:p w14:paraId="3493DBC7" w14:textId="77777777" w:rsidR="00FE6B0B" w:rsidRPr="00A00B6B" w:rsidRDefault="00FE6B0B" w:rsidP="00FE6B0B">
      <w:pPr>
        <w:autoSpaceDE w:val="0"/>
        <w:autoSpaceDN w:val="0"/>
        <w:adjustRightInd w:val="0"/>
        <w:spacing w:after="120"/>
        <w:jc w:val="both"/>
        <w:rPr>
          <w:rFonts w:ascii="Arial" w:eastAsia="Calibri" w:hAnsi="Arial" w:cs="Arial"/>
          <w:color w:val="000000"/>
          <w:sz w:val="24"/>
          <w:szCs w:val="24"/>
        </w:rPr>
      </w:pPr>
      <w:r w:rsidRPr="00A00B6B">
        <w:rPr>
          <w:rFonts w:ascii="Arial" w:eastAsia="Calibri" w:hAnsi="Arial" w:cs="Arial"/>
          <w:color w:val="000000"/>
          <w:sz w:val="24"/>
          <w:szCs w:val="24"/>
        </w:rPr>
        <w:t xml:space="preserve">Senza sopportazione non c’è vera redenzione, perché non c’è il male da trasformare in perdono, misericordia, espiazione, mitezza. Mancheremmo dell’elemento essenziale per offrire a Dio la nostra vita come sacrificio per il peccato. </w:t>
      </w:r>
    </w:p>
    <w:p w14:paraId="4DB9118E" w14:textId="77777777" w:rsidR="00901843" w:rsidRPr="00A00B6B" w:rsidRDefault="00901843" w:rsidP="00FE6B0B">
      <w:pPr>
        <w:autoSpaceDE w:val="0"/>
        <w:autoSpaceDN w:val="0"/>
        <w:adjustRightInd w:val="0"/>
        <w:spacing w:after="120"/>
        <w:jc w:val="both"/>
        <w:rPr>
          <w:rFonts w:ascii="Arial" w:eastAsia="Calibri" w:hAnsi="Arial" w:cs="Arial"/>
          <w:color w:val="000000"/>
          <w:sz w:val="24"/>
          <w:szCs w:val="24"/>
        </w:rPr>
      </w:pPr>
    </w:p>
    <w:p w14:paraId="2763410E" w14:textId="77777777" w:rsidR="00FE6B0B" w:rsidRPr="00A00B6B" w:rsidRDefault="00FE6B0B" w:rsidP="00FE6B0B">
      <w:pPr>
        <w:spacing w:after="120"/>
        <w:rPr>
          <w:rFonts w:ascii="Arial" w:eastAsia="Calibri" w:hAnsi="Arial" w:cs="Arial"/>
          <w:b/>
          <w:color w:val="000000"/>
          <w:sz w:val="24"/>
          <w:szCs w:val="24"/>
          <w:lang w:eastAsia="en-US"/>
        </w:rPr>
      </w:pPr>
      <w:r w:rsidRPr="00A00B6B">
        <w:rPr>
          <w:rFonts w:ascii="Arial" w:eastAsia="Calibri" w:hAnsi="Arial" w:cs="Arial"/>
          <w:b/>
          <w:color w:val="000000"/>
          <w:sz w:val="24"/>
          <w:szCs w:val="24"/>
          <w:lang w:eastAsia="en-US"/>
        </w:rPr>
        <w:t>PREGARE DIO PER I VIVI E PER I MORTI</w:t>
      </w:r>
    </w:p>
    <w:p w14:paraId="5E51513D" w14:textId="12005CCE" w:rsidR="00FE6B0B" w:rsidRPr="00A00B6B" w:rsidRDefault="00FE6B0B" w:rsidP="00FE6B0B">
      <w:pPr>
        <w:spacing w:after="12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lastRenderedPageBreak/>
        <w:t>Per i vivi si deve pregare non solo perché si convertano a Dio nella giustizia e nella verità, ma anche perché raggiungano la più alta conformazione a Cristo Gesù nella vita e nella morte, diventino cioè vero e perfetto corpo di Cristo per la salvezza del mondo.</w:t>
      </w:r>
      <w:r w:rsidR="00901843"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Per i morti si deve pregare perché vengano cancellate le pene temporali dovute ai loro peccati in pensieri, parole, opere, omissioni, non espiate mentre si era in vita con le opere della misericordia corporali e spirituali. La purificazione deve essere perfetta.</w:t>
      </w:r>
      <w:r w:rsidR="00901843"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Per le anime dei dannati non si può pregare. La loro pena è eterna e non espiabile. Non vi è più alcuna comunione del corpo di Cristo con essi. Sono rami tagliati per l’eternità. Poiché non sappiamo chi è dannato, si deve pregare per ogni anima.</w:t>
      </w:r>
      <w:r w:rsidR="00901843"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La preghiera viene accolta da Dio e data a chi ne ha più bisogno. È il Signore che distribuisce i meriti della nostra preghiera. Perché la preghiera sia accolta dal Signore, è necessario che noi siamo in grazia di Dio, cioè senza il peccato mortale nel cuore.</w:t>
      </w:r>
      <w:r w:rsidR="00901843" w:rsidRPr="00A00B6B">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La preghiera per noi stessi, per vivi, per i morti va sempre elevata a Dio in uno stato di amicizia. Nel peccato si è rotta l’amicizia ed essa va ricostituita. Si chiede perdono, si rientra nei Comandamenti, si prega, la preghiera è accolta dal Padre nostro.</w:t>
      </w:r>
    </w:p>
    <w:p w14:paraId="7CB87BBD" w14:textId="77777777" w:rsidR="00202908" w:rsidRPr="00A00B6B" w:rsidRDefault="00202908" w:rsidP="00FE6B0B">
      <w:pPr>
        <w:spacing w:after="120"/>
        <w:jc w:val="both"/>
        <w:rPr>
          <w:rFonts w:ascii="Arial" w:eastAsia="Calibri" w:hAnsi="Arial" w:cs="Arial"/>
          <w:color w:val="000000"/>
          <w:sz w:val="24"/>
          <w:szCs w:val="24"/>
          <w:lang w:eastAsia="en-US"/>
        </w:rPr>
      </w:pPr>
    </w:p>
    <w:p w14:paraId="757BDCD9" w14:textId="77777777" w:rsidR="00901843" w:rsidRPr="00A00B6B" w:rsidRDefault="00901843" w:rsidP="00FE6B0B">
      <w:pPr>
        <w:spacing w:after="120"/>
        <w:jc w:val="both"/>
        <w:rPr>
          <w:rFonts w:ascii="Arial" w:eastAsia="Calibri" w:hAnsi="Arial" w:cs="Arial"/>
          <w:color w:val="000000"/>
          <w:sz w:val="24"/>
          <w:szCs w:val="24"/>
          <w:lang w:eastAsia="en-US"/>
        </w:rPr>
      </w:pPr>
    </w:p>
    <w:p w14:paraId="066BB297" w14:textId="789DDD50" w:rsidR="00FE6B0B" w:rsidRPr="00A00B6B" w:rsidRDefault="00FE6B0B" w:rsidP="00202908">
      <w:pPr>
        <w:pStyle w:val="Corpotesto"/>
      </w:pPr>
      <w:bookmarkStart w:id="317" w:name="_Toc142321729"/>
      <w:bookmarkEnd w:id="184"/>
      <w:r w:rsidRPr="00A00B6B">
        <w:t>PENSIERO CONCLUSIVO</w:t>
      </w:r>
      <w:bookmarkStart w:id="318" w:name="_Toc142321730"/>
      <w:bookmarkEnd w:id="317"/>
      <w:r w:rsidR="00901843" w:rsidRPr="00A00B6B">
        <w:t xml:space="preserve"> </w:t>
      </w:r>
      <w:r w:rsidRPr="00A00B6B">
        <w:t>SULLA PERFETTA LETIZIA</w:t>
      </w:r>
      <w:bookmarkEnd w:id="318"/>
    </w:p>
    <w:p w14:paraId="6CAF0A64" w14:textId="77777777" w:rsidR="00FE6B0B" w:rsidRPr="00A00B6B" w:rsidRDefault="00FE6B0B" w:rsidP="00FE6B0B">
      <w:pPr>
        <w:rPr>
          <w:b/>
          <w:bCs/>
          <w:sz w:val="28"/>
          <w:szCs w:val="28"/>
        </w:rPr>
      </w:pPr>
    </w:p>
    <w:p w14:paraId="122E9FBB" w14:textId="77777777" w:rsidR="00FE6B0B" w:rsidRPr="00A00B6B" w:rsidRDefault="00FE6B0B" w:rsidP="00FE72E4">
      <w:pPr>
        <w:pStyle w:val="Corpotesto"/>
      </w:pPr>
      <w:bookmarkStart w:id="319" w:name="_Toc142321731"/>
      <w:r w:rsidRPr="00A00B6B">
        <w:t>DUE PAROLE DELLO SPIRITO SANTO</w:t>
      </w:r>
      <w:bookmarkEnd w:id="319"/>
    </w:p>
    <w:p w14:paraId="21B29716" w14:textId="77777777" w:rsidR="00FE6B0B" w:rsidRPr="00A00B6B" w:rsidRDefault="00FE6B0B" w:rsidP="00FE6B0B">
      <w:pPr>
        <w:spacing w:after="120"/>
        <w:jc w:val="both"/>
        <w:rPr>
          <w:rFonts w:ascii="Arial" w:eastAsia="Calibri" w:hAnsi="Arial" w:cs="Arial"/>
          <w:sz w:val="24"/>
          <w:szCs w:val="22"/>
        </w:rPr>
      </w:pPr>
      <w:r w:rsidRPr="00A00B6B">
        <w:rPr>
          <w:rFonts w:ascii="Arial" w:eastAsia="Calibri" w:hAnsi="Arial" w:cs="Arial"/>
          <w:sz w:val="24"/>
          <w:szCs w:val="22"/>
        </w:rPr>
        <w:t>Tratteremo questo breve pensiero conclusivo “Sulla perfetta letizia”, avvalendoci di due Parole dello Spirito Santo. La prima è attinta dalla Lettera di San Giacomo Apostolo (Gc 1,2-4). La seconda è attinta dal Cantico di Mosè (Dt 32,1.43).</w:t>
      </w:r>
    </w:p>
    <w:p w14:paraId="1A5CF462" w14:textId="77777777" w:rsidR="00901843" w:rsidRPr="00A00B6B" w:rsidRDefault="00901843" w:rsidP="00FE6B0B">
      <w:pPr>
        <w:spacing w:after="120"/>
        <w:jc w:val="both"/>
        <w:rPr>
          <w:rFonts w:ascii="Arial" w:eastAsia="Calibri" w:hAnsi="Arial" w:cs="Arial"/>
          <w:sz w:val="24"/>
          <w:szCs w:val="22"/>
        </w:rPr>
      </w:pPr>
    </w:p>
    <w:p w14:paraId="4A140164" w14:textId="77777777" w:rsidR="00FE6B0B" w:rsidRPr="00A00B6B" w:rsidRDefault="00FE6B0B" w:rsidP="00FE72E4">
      <w:pPr>
        <w:pStyle w:val="Corpotesto"/>
        <w:rPr>
          <w:rFonts w:eastAsia="Calibri"/>
        </w:rPr>
      </w:pPr>
      <w:r w:rsidRPr="00A00B6B">
        <w:rPr>
          <w:rFonts w:eastAsia="Calibri"/>
        </w:rPr>
        <w:t xml:space="preserve">LA PAROLA ATTINTA DALL’APOSTOLO GIACOMO </w:t>
      </w:r>
    </w:p>
    <w:p w14:paraId="31920164" w14:textId="77777777" w:rsidR="00901843" w:rsidRPr="00A00B6B" w:rsidRDefault="00FE6B0B" w:rsidP="00901843">
      <w:pPr>
        <w:spacing w:after="120"/>
        <w:ind w:left="567" w:right="567"/>
        <w:jc w:val="both"/>
        <w:rPr>
          <w:rFonts w:ascii="Arial" w:eastAsia="Calibri" w:hAnsi="Arial" w:cs="Arial"/>
          <w:bCs/>
          <w:i/>
          <w:iCs/>
          <w:sz w:val="24"/>
        </w:rPr>
      </w:pPr>
      <w:r w:rsidRPr="00A00B6B">
        <w:rPr>
          <w:rFonts w:ascii="Arial" w:eastAsia="Calibri" w:hAnsi="Arial" w:cs="Arial"/>
          <w:bCs/>
          <w:i/>
          <w:iCs/>
          <w:sz w:val="24"/>
        </w:rPr>
        <w:t xml:space="preserve">Omne gaudium existimate, fratres mei, cum in temptationibus variis incideritis, scientes quod probatio fidei vestrae patientiam operatur, patientia autem opus perfectum habeat ut sitis perfecti et integri in nullo deficientes (Gc 1,2-4). </w:t>
      </w:r>
    </w:p>
    <w:p w14:paraId="280C6EE8" w14:textId="77777777" w:rsidR="00901843" w:rsidRPr="00A00B6B" w:rsidRDefault="00FE6B0B" w:rsidP="00901843">
      <w:pPr>
        <w:spacing w:after="120"/>
        <w:ind w:left="567" w:right="567"/>
        <w:jc w:val="both"/>
        <w:rPr>
          <w:rFonts w:eastAsia="Calibri"/>
          <w:bCs/>
          <w:sz w:val="26"/>
          <w:szCs w:val="26"/>
        </w:rPr>
      </w:pPr>
      <w:r w:rsidRPr="00A00B6B">
        <w:rPr>
          <w:rFonts w:ascii="Greek" w:eastAsia="Calibri" w:hAnsi="Greek" w:cs="Greek"/>
          <w:bCs/>
          <w:sz w:val="26"/>
          <w:szCs w:val="26"/>
        </w:rPr>
        <w:t xml:space="preserve">P©san car¦n ¹g»sasqe, ¢delfo… mou, Ótan peirasmo‹j peripšshte poik…loij, ginèskontej Óti tÕ dok…mion Ømîn tÁj p…stewj katerg£zetai Øpomon»n: ¹ d Øpomon¾ œrgon tšleion ™cštw, †na Ãte tšleioi kaˆ ÐlÒklhroi, ™n mhdenˆ leipÒmenoi. </w:t>
      </w:r>
      <w:r w:rsidRPr="00A00B6B">
        <w:rPr>
          <w:rFonts w:eastAsia="Calibri"/>
          <w:bCs/>
          <w:sz w:val="26"/>
          <w:szCs w:val="26"/>
        </w:rPr>
        <w:t>(Gc 1,2-4)</w:t>
      </w:r>
      <w:r w:rsidR="00901843" w:rsidRPr="00A00B6B">
        <w:rPr>
          <w:rFonts w:eastAsia="Calibri"/>
          <w:bCs/>
          <w:sz w:val="26"/>
          <w:szCs w:val="26"/>
        </w:rPr>
        <w:t xml:space="preserve">. </w:t>
      </w:r>
    </w:p>
    <w:p w14:paraId="098948FC" w14:textId="35E4DD59" w:rsidR="00FE6B0B" w:rsidRPr="00A00B6B" w:rsidRDefault="00FE6B0B" w:rsidP="00901843">
      <w:pPr>
        <w:spacing w:after="120"/>
        <w:ind w:left="567" w:right="567"/>
        <w:jc w:val="both"/>
        <w:rPr>
          <w:rFonts w:ascii="Arial" w:eastAsia="Calibri" w:hAnsi="Arial" w:cs="Arial"/>
          <w:bCs/>
          <w:sz w:val="24"/>
          <w:szCs w:val="22"/>
        </w:rPr>
      </w:pPr>
      <w:r w:rsidRPr="00A00B6B">
        <w:rPr>
          <w:rFonts w:ascii="Arial" w:eastAsia="Calibri" w:hAnsi="Arial" w:cs="Arial"/>
          <w:bCs/>
          <w:sz w:val="24"/>
          <w:szCs w:val="22"/>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1619E234" w14:textId="77777777" w:rsidR="00901843" w:rsidRPr="00A00B6B" w:rsidRDefault="00901843" w:rsidP="00901843">
      <w:pPr>
        <w:spacing w:after="120"/>
        <w:ind w:left="567" w:right="567"/>
        <w:jc w:val="both"/>
        <w:rPr>
          <w:rFonts w:ascii="Arial" w:eastAsia="Calibri" w:hAnsi="Arial" w:cs="Arial"/>
          <w:bCs/>
          <w:sz w:val="24"/>
          <w:szCs w:val="22"/>
        </w:rPr>
      </w:pPr>
    </w:p>
    <w:p w14:paraId="078BAB8A" w14:textId="77777777" w:rsidR="00FE6B0B" w:rsidRPr="00A00B6B" w:rsidRDefault="00FE6B0B" w:rsidP="00FE72E4">
      <w:pPr>
        <w:pStyle w:val="Corpotesto"/>
        <w:rPr>
          <w:rFonts w:eastAsia="Calibri"/>
        </w:rPr>
      </w:pPr>
      <w:r w:rsidRPr="00A00B6B">
        <w:rPr>
          <w:rFonts w:eastAsia="Calibri"/>
        </w:rPr>
        <w:t>LA PAROLA ATTINTA DAL CANTICO DI MOSÈ</w:t>
      </w:r>
    </w:p>
    <w:p w14:paraId="744820E6" w14:textId="2A751C0A" w:rsidR="00901843" w:rsidRPr="00A00B6B" w:rsidRDefault="00FE6B0B" w:rsidP="00901843">
      <w:pPr>
        <w:spacing w:after="120"/>
        <w:ind w:left="567" w:right="567"/>
        <w:jc w:val="both"/>
        <w:rPr>
          <w:rFonts w:ascii="Arial" w:hAnsi="Arial"/>
          <w:bCs/>
          <w:i/>
          <w:iCs/>
          <w:sz w:val="24"/>
        </w:rPr>
      </w:pPr>
      <w:r w:rsidRPr="00A00B6B">
        <w:rPr>
          <w:rFonts w:ascii="Arial" w:hAnsi="Arial"/>
          <w:bCs/>
          <w:i/>
          <w:iCs/>
          <w:sz w:val="24"/>
        </w:rPr>
        <w:lastRenderedPageBreak/>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w:t>
      </w:r>
      <w:r w:rsidR="003A10DD">
        <w:rPr>
          <w:rFonts w:ascii="Arial" w:hAnsi="Arial"/>
          <w:bCs/>
          <w:i/>
          <w:iCs/>
          <w:sz w:val="24"/>
        </w:rPr>
        <w:t xml:space="preserve"> </w:t>
      </w:r>
    </w:p>
    <w:p w14:paraId="59573AF9" w14:textId="77777777" w:rsidR="00901843" w:rsidRPr="00A00B6B" w:rsidRDefault="00FE6B0B" w:rsidP="00901843">
      <w:pPr>
        <w:spacing w:after="120"/>
        <w:ind w:left="567" w:right="567"/>
        <w:jc w:val="both"/>
        <w:rPr>
          <w:rFonts w:ascii="Arial" w:eastAsia="Calibri" w:hAnsi="Arial" w:cs="Arial"/>
          <w:bCs/>
          <w:sz w:val="24"/>
          <w:szCs w:val="24"/>
        </w:rPr>
      </w:pPr>
      <w:r w:rsidRPr="00A00B6B">
        <w:rPr>
          <w:rFonts w:ascii="Greek" w:eastAsia="Calibri" w:hAnsi="Greek" w:cs="Greek"/>
          <w:bCs/>
          <w:sz w:val="24"/>
          <w:szCs w:val="24"/>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A00B6B">
        <w:rPr>
          <w:rFonts w:ascii="Arial" w:eastAsia="Calibri" w:hAnsi="Arial" w:cs="Arial"/>
          <w:bCs/>
          <w:sz w:val="24"/>
          <w:szCs w:val="24"/>
        </w:rPr>
        <w:t xml:space="preserve"> (Dt 32,15-18).</w:t>
      </w:r>
    </w:p>
    <w:p w14:paraId="425C6FE3" w14:textId="3E9AF289" w:rsidR="00FE6B0B" w:rsidRPr="00A00B6B" w:rsidRDefault="00FE6B0B" w:rsidP="00901843">
      <w:pPr>
        <w:spacing w:after="120"/>
        <w:ind w:left="567" w:right="567"/>
        <w:jc w:val="both"/>
        <w:rPr>
          <w:rFonts w:ascii="Arial" w:eastAsia="Calibri" w:hAnsi="Arial" w:cs="Arial"/>
          <w:bCs/>
          <w:i/>
          <w:iCs/>
          <w:sz w:val="24"/>
          <w:szCs w:val="26"/>
        </w:rPr>
      </w:pPr>
      <w:r w:rsidRPr="00A00B6B">
        <w:rPr>
          <w:rFonts w:ascii="Arial" w:eastAsia="Calibri" w:hAnsi="Arial" w:cs="Arial"/>
          <w:bCs/>
          <w:i/>
          <w:iCs/>
          <w:sz w:val="24"/>
          <w:szCs w:val="26"/>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6F3D2ED4"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193A7347" w14:textId="1A733AD6" w:rsidR="00FE6B0B" w:rsidRPr="00A00B6B" w:rsidRDefault="00FE6B0B" w:rsidP="00FE6B0B">
      <w:pPr>
        <w:spacing w:after="120"/>
        <w:jc w:val="both"/>
        <w:rPr>
          <w:rFonts w:ascii="Arial" w:hAnsi="Arial"/>
          <w:bCs/>
          <w:sz w:val="24"/>
        </w:rPr>
      </w:pPr>
      <w:r w:rsidRPr="00A00B6B">
        <w:rPr>
          <w:rFonts w:ascii="Arial" w:hAnsi="Arial"/>
          <w:bCs/>
          <w:sz w:val="24"/>
        </w:rPr>
        <w:t xml:space="preserve">Chi invece vuole gustare i frutti di pace e di gioia, che sono a fondamento della perfetta letizia, deve sempre abitare nella casa del Vangelo con obbedienza perfetta ed abita nella casa del Vangelo se abita </w:t>
      </w:r>
      <w:r w:rsidR="008B20EC" w:rsidRPr="00A00B6B">
        <w:rPr>
          <w:rFonts w:ascii="Arial" w:hAnsi="Arial"/>
          <w:bCs/>
          <w:sz w:val="24"/>
        </w:rPr>
        <w:t>nel cuore</w:t>
      </w:r>
      <w:r w:rsidRPr="00A00B6B">
        <w:rPr>
          <w:rFonts w:ascii="Arial" w:hAnsi="Arial"/>
          <w:bCs/>
          <w:sz w:val="24"/>
        </w:rPr>
        <w:t xml:space="preserve"> del Padre e del Figlio e dello Spirito Santo, nel cuore della Beata Vergine Maria, nel cuore della Chiesa una, santa, cattolica apostolica, nel cuore della fede, della carità, della speranza. </w:t>
      </w:r>
    </w:p>
    <w:p w14:paraId="726532CC" w14:textId="77777777" w:rsidR="00FE6B0B" w:rsidRDefault="00FE6B0B" w:rsidP="00FE6B0B">
      <w:pPr>
        <w:spacing w:after="120"/>
        <w:jc w:val="both"/>
        <w:rPr>
          <w:rFonts w:ascii="Arial" w:eastAsia="Calibri" w:hAnsi="Arial" w:cs="Arial"/>
          <w:bCs/>
          <w:sz w:val="24"/>
          <w:szCs w:val="26"/>
        </w:rPr>
      </w:pPr>
      <w:r w:rsidRPr="00A00B6B">
        <w:rPr>
          <w:rFonts w:ascii="Arial" w:hAnsi="Arial"/>
          <w:bCs/>
          <w:sz w:val="24"/>
        </w:rPr>
        <w:t xml:space="preserve">È questa, solo questa la casa della perfetta letizia. Altre case non esistono, mai sono esistite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A00B6B">
        <w:rPr>
          <w:rFonts w:ascii="Arial" w:eastAsia="Calibri" w:hAnsi="Arial" w:cs="Arial"/>
          <w:bCs/>
          <w:sz w:val="24"/>
          <w:szCs w:val="26"/>
        </w:rPr>
        <w:t>partire dalla Parola attinta dal Cantico di Mosè (Dt 32,15-18).</w:t>
      </w:r>
    </w:p>
    <w:p w14:paraId="750FC15C" w14:textId="77777777" w:rsidR="001E2219" w:rsidRPr="00A00B6B" w:rsidRDefault="001E2219" w:rsidP="00FE6B0B">
      <w:pPr>
        <w:spacing w:after="120"/>
        <w:jc w:val="both"/>
        <w:rPr>
          <w:rFonts w:ascii="Arial" w:eastAsia="Calibri" w:hAnsi="Arial" w:cs="Arial"/>
          <w:bCs/>
          <w:sz w:val="24"/>
          <w:szCs w:val="26"/>
        </w:rPr>
      </w:pPr>
    </w:p>
    <w:p w14:paraId="446A9817" w14:textId="77777777" w:rsidR="00FE6B0B" w:rsidRDefault="00FE6B0B" w:rsidP="00FE72E4">
      <w:pPr>
        <w:pStyle w:val="Corpotesto"/>
        <w:rPr>
          <w:rFonts w:eastAsia="Calibri"/>
        </w:rPr>
      </w:pPr>
      <w:r w:rsidRPr="00A00B6B">
        <w:rPr>
          <w:rFonts w:eastAsia="Calibri"/>
        </w:rPr>
        <w:t>INCRASSATUS EST DILECTUS ET RECALCITRAVIT</w:t>
      </w:r>
    </w:p>
    <w:p w14:paraId="4859928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2F564B23"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lastRenderedPageBreak/>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 </w:t>
      </w:r>
    </w:p>
    <w:p w14:paraId="1C8D4340"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7259B74D" w14:textId="77777777" w:rsidR="00FE6B0B" w:rsidRPr="00A00B6B" w:rsidRDefault="00FE6B0B" w:rsidP="00FE6B0B">
      <w:pPr>
        <w:spacing w:after="120"/>
        <w:jc w:val="both"/>
        <w:rPr>
          <w:rFonts w:ascii="Arial" w:hAnsi="Arial"/>
          <w:sz w:val="24"/>
        </w:rPr>
      </w:pPr>
      <w:r w:rsidRPr="00A00B6B">
        <w:rPr>
          <w:rFonts w:ascii="Arial" w:hAnsi="Arial"/>
          <w:sz w:val="24"/>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76DA08FE"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2597FA93"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5274AE72"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lastRenderedPageBreak/>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61552B78" w14:textId="3DA94178"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3A10DD">
        <w:rPr>
          <w:rFonts w:ascii="Arial" w:hAnsi="Arial"/>
          <w:bCs/>
          <w:i/>
          <w:iCs/>
          <w:sz w:val="24"/>
        </w:rPr>
        <w:t xml:space="preserve"> </w:t>
      </w:r>
      <w:r w:rsidRPr="00A00B6B">
        <w:rPr>
          <w:rFonts w:ascii="Arial" w:hAnsi="Arial"/>
          <w:bCs/>
          <w:i/>
          <w:iCs/>
          <w:sz w:val="24"/>
        </w:rPr>
        <w:t xml:space="preserve">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1B71958E" w14:textId="77777777" w:rsidR="00FE6B0B" w:rsidRPr="00A00B6B" w:rsidRDefault="00FE6B0B" w:rsidP="00FE6B0B">
      <w:pPr>
        <w:spacing w:after="120"/>
        <w:jc w:val="both"/>
        <w:rPr>
          <w:rFonts w:ascii="Arial" w:hAnsi="Arial"/>
          <w:bCs/>
          <w:iCs/>
          <w:sz w:val="24"/>
        </w:rPr>
      </w:pPr>
      <w:r w:rsidRPr="00A00B6B">
        <w:rPr>
          <w:rFonts w:ascii="Arial" w:hAnsi="Arial"/>
          <w:bCs/>
          <w:iCs/>
          <w:sz w:val="24"/>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1442BEB4" w14:textId="77777777" w:rsidR="00FE6B0B" w:rsidRPr="00A00B6B" w:rsidRDefault="00FE6B0B" w:rsidP="00FE72E4">
      <w:pPr>
        <w:pStyle w:val="Corpotesto"/>
      </w:pPr>
      <w:bookmarkStart w:id="320" w:name="_Toc105012883"/>
      <w:bookmarkStart w:id="321" w:name="_Toc142321732"/>
      <w:r w:rsidRPr="00A00B6B">
        <w:t>BREVE NOTA SULLA TEOLOGICA DELLA STORIA</w:t>
      </w:r>
      <w:bookmarkEnd w:id="320"/>
      <w:bookmarkEnd w:id="321"/>
    </w:p>
    <w:p w14:paraId="5F9AB377" w14:textId="77777777" w:rsidR="00FE6B0B" w:rsidRPr="00A00B6B" w:rsidRDefault="00FE6B0B" w:rsidP="00FE6B0B">
      <w:pPr>
        <w:spacing w:after="120"/>
        <w:jc w:val="both"/>
        <w:rPr>
          <w:rFonts w:ascii="Arial" w:hAnsi="Arial"/>
          <w:bCs/>
          <w:sz w:val="24"/>
        </w:rPr>
      </w:pPr>
      <w:r w:rsidRPr="00A00B6B">
        <w:rPr>
          <w:rFonts w:ascii="Arial" w:hAnsi="Arial"/>
          <w:bCs/>
          <w:sz w:val="24"/>
        </w:rPr>
        <w:lastRenderedPageBreak/>
        <w:t>Quando si passa per una prova, sempre dobbiamo chiederci: Questa sofferenza è frutto del nostro peccato e sua conseguenza? O essa è invece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4CE3BF49"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Ecco la grande opera di Dio: </w:t>
      </w:r>
    </w:p>
    <w:p w14:paraId="582E324D"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7F4CAB8E" w14:textId="77777777" w:rsidR="00FE6B0B" w:rsidRPr="00A00B6B" w:rsidRDefault="00FE6B0B" w:rsidP="00901843">
      <w:pPr>
        <w:spacing w:after="120"/>
        <w:ind w:right="567"/>
        <w:jc w:val="both"/>
        <w:rPr>
          <w:rFonts w:ascii="Arial" w:hAnsi="Arial"/>
          <w:bCs/>
          <w:sz w:val="24"/>
        </w:rPr>
      </w:pPr>
      <w:r w:rsidRPr="00A00B6B">
        <w:rPr>
          <w:rFonts w:ascii="Arial" w:hAnsi="Arial"/>
          <w:bCs/>
          <w:sz w:val="24"/>
        </w:rPr>
        <w:t xml:space="preserve">Ecco l’opera degli uomini: </w:t>
      </w:r>
    </w:p>
    <w:p w14:paraId="3B5E62E5"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 xml:space="preserve">Prevaricano contro di lui: non sono suoi figli, per le loro macchie, generazione tortuosa e perversa. Così tu ripaghi il Signore, popolo stolto e privo di saggezza? Non è lui il padre che ti ha creato, che ti ha fatto e ti ha costituito? – Peccaverunt ei non filii eius in sordibus generatio prava atque perversa. Haecine reddis Domino popule stulte et insipiens numquid non ipse est pater tuus qui possedit et fecit et creavit te (Dt 32,5-6). </w:t>
      </w:r>
    </w:p>
    <w:p w14:paraId="2F04ABDB" w14:textId="77777777" w:rsidR="00FE6B0B" w:rsidRPr="00A00B6B" w:rsidRDefault="00FE6B0B" w:rsidP="00901843">
      <w:pPr>
        <w:spacing w:after="120"/>
        <w:ind w:right="567"/>
        <w:jc w:val="both"/>
        <w:rPr>
          <w:rFonts w:ascii="Arial" w:hAnsi="Arial"/>
          <w:bCs/>
          <w:sz w:val="24"/>
        </w:rPr>
      </w:pPr>
      <w:r w:rsidRPr="00A00B6B">
        <w:rPr>
          <w:rFonts w:ascii="Arial" w:hAnsi="Arial"/>
          <w:bCs/>
          <w:sz w:val="24"/>
        </w:rPr>
        <w:t xml:space="preserve">Ecco l’opera di Dio: </w:t>
      </w:r>
    </w:p>
    <w:p w14:paraId="6141C108"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32972CE5"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6CA210A0"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064B640"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 xml:space="preserve">Ecco l’opera degli uomini: </w:t>
      </w:r>
    </w:p>
    <w:p w14:paraId="6C6FC2D9" w14:textId="77777777" w:rsidR="00901843" w:rsidRPr="00A00B6B" w:rsidRDefault="00FE6B0B" w:rsidP="00901843">
      <w:pPr>
        <w:spacing w:after="120"/>
        <w:ind w:left="567" w:right="567"/>
        <w:jc w:val="both"/>
        <w:rPr>
          <w:rFonts w:ascii="Arial" w:hAnsi="Arial"/>
          <w:bCs/>
          <w:i/>
          <w:iCs/>
          <w:sz w:val="24"/>
        </w:rPr>
      </w:pPr>
      <w:r w:rsidRPr="00A00B6B">
        <w:rPr>
          <w:rFonts w:ascii="Arial" w:hAnsi="Arial"/>
          <w:bCs/>
          <w:i/>
          <w:iCs/>
          <w:sz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w:t>
      </w:r>
      <w:r w:rsidRPr="00A00B6B">
        <w:rPr>
          <w:rFonts w:ascii="Arial" w:hAnsi="Arial"/>
          <w:bCs/>
          <w:i/>
          <w:iCs/>
          <w:sz w:val="24"/>
        </w:rPr>
        <w:lastRenderedPageBreak/>
        <w:t xml:space="preserve">che non sono Dio, a dèi che non conoscevano, nuovi, venuti da poco, che i vostri padri non avevano temuto. La Roccia, che ti ha generato, tu hai trascurato; hai dimenticato il Dio che ti ha procreato! - 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554F7200" w14:textId="088EE18E" w:rsidR="00FE6B0B" w:rsidRPr="00A00B6B" w:rsidRDefault="00FE6B0B" w:rsidP="00901843">
      <w:pPr>
        <w:spacing w:after="120"/>
        <w:ind w:right="567"/>
        <w:jc w:val="both"/>
        <w:rPr>
          <w:rFonts w:ascii="Arial" w:hAnsi="Arial"/>
          <w:bCs/>
          <w:sz w:val="24"/>
        </w:rPr>
      </w:pPr>
      <w:r w:rsidRPr="00A00B6B">
        <w:rPr>
          <w:rFonts w:ascii="Arial" w:hAnsi="Arial"/>
          <w:bCs/>
          <w:sz w:val="24"/>
        </w:rPr>
        <w:t xml:space="preserve">Ecco l’opera del Signore: </w:t>
      </w:r>
    </w:p>
    <w:p w14:paraId="63D542CA"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07702297" w14:textId="77777777" w:rsidR="00FE6B0B" w:rsidRPr="00A00B6B" w:rsidRDefault="00FE6B0B" w:rsidP="00901843">
      <w:pPr>
        <w:spacing w:after="120"/>
        <w:ind w:right="567"/>
        <w:jc w:val="both"/>
        <w:rPr>
          <w:rFonts w:ascii="Arial" w:hAnsi="Arial"/>
          <w:bCs/>
          <w:sz w:val="24"/>
        </w:rPr>
      </w:pPr>
      <w:r w:rsidRPr="00A00B6B">
        <w:rPr>
          <w:rFonts w:ascii="Arial" w:hAnsi="Arial"/>
          <w:bCs/>
          <w:sz w:val="24"/>
        </w:rPr>
        <w:t xml:space="preserve">Ecco l’opera degli uomini: </w:t>
      </w:r>
    </w:p>
    <w:p w14:paraId="73EBC136"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366023F6" w14:textId="77777777" w:rsidR="00FE6B0B" w:rsidRPr="00A00B6B" w:rsidRDefault="00FE6B0B" w:rsidP="00901843">
      <w:pPr>
        <w:spacing w:after="120"/>
        <w:ind w:right="567"/>
        <w:jc w:val="both"/>
        <w:rPr>
          <w:rFonts w:ascii="Arial" w:hAnsi="Arial"/>
          <w:bCs/>
          <w:sz w:val="24"/>
        </w:rPr>
      </w:pPr>
      <w:r w:rsidRPr="00A00B6B">
        <w:rPr>
          <w:rFonts w:ascii="Arial" w:hAnsi="Arial"/>
          <w:bCs/>
          <w:sz w:val="24"/>
        </w:rPr>
        <w:t xml:space="preserve">Ecco l’opera del Signore: </w:t>
      </w:r>
    </w:p>
    <w:p w14:paraId="21506B36"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lastRenderedPageBreak/>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252DBE1A"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66E2A9DC" w14:textId="77777777" w:rsidR="00FE6B0B" w:rsidRPr="00A00B6B" w:rsidRDefault="00FE6B0B" w:rsidP="00FE6B0B">
      <w:pPr>
        <w:spacing w:after="120"/>
        <w:jc w:val="both"/>
        <w:rPr>
          <w:rFonts w:ascii="Arial" w:hAnsi="Arial"/>
          <w:sz w:val="24"/>
        </w:rPr>
      </w:pPr>
      <w:r w:rsidRPr="00A00B6B">
        <w:rPr>
          <w:rFonts w:ascii="Arial" w:hAnsi="Arial"/>
          <w:sz w:val="24"/>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209B4287" w14:textId="77777777" w:rsidR="00FE6B0B" w:rsidRPr="00A00B6B" w:rsidRDefault="00FE6B0B" w:rsidP="00FE6B0B">
      <w:pPr>
        <w:spacing w:after="120"/>
        <w:jc w:val="both"/>
        <w:rPr>
          <w:rFonts w:ascii="Arial" w:hAnsi="Arial"/>
          <w:sz w:val="24"/>
        </w:rPr>
      </w:pPr>
      <w:r w:rsidRPr="00A00B6B">
        <w:rPr>
          <w:rFonts w:ascii="Arial" w:hAnsi="Arial"/>
          <w:sz w:val="24"/>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7F53F434" w14:textId="77777777" w:rsidR="00FE6B0B" w:rsidRPr="00A00B6B" w:rsidRDefault="00FE6B0B" w:rsidP="00FE6B0B">
      <w:pPr>
        <w:spacing w:after="120"/>
        <w:jc w:val="both"/>
        <w:rPr>
          <w:rFonts w:ascii="Arial" w:hAnsi="Arial"/>
          <w:sz w:val="24"/>
        </w:rPr>
      </w:pPr>
      <w:r w:rsidRPr="00A00B6B">
        <w:rPr>
          <w:rFonts w:ascii="Arial" w:hAnsi="Arial"/>
          <w:sz w:val="24"/>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52CC73D0" w14:textId="77777777" w:rsidR="00FE6B0B" w:rsidRPr="00A00B6B" w:rsidRDefault="00FE6B0B" w:rsidP="00FE6B0B">
      <w:pPr>
        <w:spacing w:after="120"/>
        <w:jc w:val="both"/>
        <w:rPr>
          <w:rFonts w:ascii="Arial" w:hAnsi="Arial"/>
          <w:sz w:val="24"/>
        </w:rPr>
      </w:pPr>
      <w:r w:rsidRPr="00A00B6B">
        <w:rPr>
          <w:rFonts w:ascii="Arial" w:hAnsi="Arial"/>
          <w:sz w:val="24"/>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0883D566"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449E4D92"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con quali parole il Signore parla al suo popolo: Esse sono sempre di condanna del male e di promessa di risurrezione. </w:t>
      </w:r>
    </w:p>
    <w:p w14:paraId="0812B7A1" w14:textId="77777777" w:rsidR="00FE6B0B" w:rsidRPr="00A00B6B" w:rsidRDefault="00FE6B0B" w:rsidP="00FE6B0B">
      <w:pPr>
        <w:spacing w:after="120"/>
        <w:jc w:val="both"/>
        <w:rPr>
          <w:rFonts w:ascii="Arial" w:hAnsi="Arial"/>
          <w:b/>
          <w:sz w:val="24"/>
        </w:rPr>
      </w:pPr>
    </w:p>
    <w:p w14:paraId="511B49F1" w14:textId="77777777" w:rsidR="00FE6B0B" w:rsidRPr="00A00B6B" w:rsidRDefault="00FE6B0B" w:rsidP="00FE72E4">
      <w:pPr>
        <w:pStyle w:val="Corpotesto"/>
      </w:pPr>
      <w:bookmarkStart w:id="322" w:name="_Toc105012884"/>
      <w:bookmarkStart w:id="323" w:name="_Toc142321733"/>
      <w:r w:rsidRPr="00A00B6B">
        <w:t>DERELIQUIT DEUM FACTOREM SUUM</w:t>
      </w:r>
      <w:bookmarkEnd w:id="322"/>
      <w:bookmarkEnd w:id="323"/>
    </w:p>
    <w:p w14:paraId="1EF09412"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0E6D3123" w14:textId="77777777" w:rsidR="00FE6B0B" w:rsidRPr="00A00B6B" w:rsidRDefault="00FE6B0B" w:rsidP="00FE6B0B">
      <w:pPr>
        <w:rPr>
          <w:sz w:val="32"/>
          <w:szCs w:val="32"/>
        </w:rPr>
      </w:pPr>
      <w:bookmarkStart w:id="324" w:name="_Toc105012885"/>
    </w:p>
    <w:p w14:paraId="0E02C0D8" w14:textId="77777777" w:rsidR="00FE6B0B" w:rsidRPr="00A00B6B" w:rsidRDefault="00FE6B0B" w:rsidP="00FE72E4">
      <w:pPr>
        <w:pStyle w:val="Corpotesto"/>
      </w:pPr>
      <w:bookmarkStart w:id="325" w:name="_Toc142321734"/>
      <w:r w:rsidRPr="00A00B6B">
        <w:t>IPSI ME PROVOCAVERUNT IN EO QUI NON ERAT DEUS</w:t>
      </w:r>
      <w:bookmarkEnd w:id="324"/>
      <w:bookmarkEnd w:id="325"/>
      <w:r w:rsidRPr="00A00B6B">
        <w:t xml:space="preserve"> </w:t>
      </w:r>
    </w:p>
    <w:p w14:paraId="1AACC9A1" w14:textId="77777777" w:rsidR="00FE6B0B" w:rsidRPr="00A00B6B" w:rsidRDefault="00FE6B0B" w:rsidP="00901843">
      <w:pPr>
        <w:spacing w:after="120"/>
        <w:ind w:left="567" w:right="567"/>
        <w:jc w:val="both"/>
        <w:rPr>
          <w:rFonts w:ascii="Arial" w:hAnsi="Arial"/>
          <w:i/>
          <w:iCs/>
          <w:sz w:val="24"/>
        </w:rPr>
      </w:pPr>
      <w:r w:rsidRPr="00A00B6B">
        <w:rPr>
          <w:rFonts w:ascii="Arial" w:hAnsi="Arial"/>
          <w:i/>
          <w:iCs/>
          <w:sz w:val="24"/>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4D52B61" w14:textId="77777777" w:rsidR="00901843" w:rsidRPr="00A00B6B" w:rsidRDefault="00901843" w:rsidP="00901843">
      <w:pPr>
        <w:spacing w:after="120"/>
        <w:ind w:left="567" w:right="567"/>
        <w:jc w:val="both"/>
        <w:rPr>
          <w:rFonts w:ascii="Arial" w:hAnsi="Arial"/>
          <w:i/>
          <w:iCs/>
          <w:sz w:val="24"/>
        </w:rPr>
      </w:pPr>
    </w:p>
    <w:p w14:paraId="6B8B2404" w14:textId="77777777" w:rsidR="00FE6B0B" w:rsidRPr="00A00B6B" w:rsidRDefault="00FE6B0B" w:rsidP="00FE72E4">
      <w:pPr>
        <w:pStyle w:val="Corpotesto"/>
      </w:pPr>
      <w:bookmarkStart w:id="326" w:name="_Toc105012886"/>
      <w:bookmarkStart w:id="327" w:name="_Toc142321735"/>
      <w:r w:rsidRPr="00A00B6B">
        <w:lastRenderedPageBreak/>
        <w:t>RECESSIT A DEO SALUTARI SUO</w:t>
      </w:r>
      <w:bookmarkEnd w:id="326"/>
      <w:bookmarkEnd w:id="327"/>
      <w:r w:rsidRPr="00A00B6B">
        <w:t xml:space="preserve"> </w:t>
      </w:r>
    </w:p>
    <w:p w14:paraId="53F19EF8"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76C711F"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63CBB15"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2E1E22E"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EAED87A"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w:t>
      </w:r>
      <w:r w:rsidRPr="00A00B6B">
        <w:rPr>
          <w:rFonts w:ascii="Arial" w:hAnsi="Arial"/>
          <w:bCs/>
          <w:i/>
          <w:iCs/>
          <w:sz w:val="24"/>
          <w:szCs w:val="24"/>
        </w:rPr>
        <w:lastRenderedPageBreak/>
        <w:t>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4B38B06"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6E942B0"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DB04E27"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FB2FD72"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w:t>
      </w:r>
      <w:r w:rsidRPr="00A00B6B">
        <w:rPr>
          <w:rFonts w:ascii="Arial" w:hAnsi="Arial"/>
          <w:bCs/>
          <w:i/>
          <w:iCs/>
          <w:sz w:val="24"/>
          <w:szCs w:val="24"/>
        </w:rPr>
        <w:lastRenderedPageBreak/>
        <w:t>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0B1B8A2"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1D04FDDD"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38BC70C" w14:textId="77777777" w:rsidR="00FE6B0B" w:rsidRPr="00A00B6B" w:rsidRDefault="00FE6B0B" w:rsidP="00FE6B0B">
      <w:pPr>
        <w:rPr>
          <w:sz w:val="32"/>
          <w:szCs w:val="32"/>
        </w:rPr>
      </w:pPr>
      <w:bookmarkStart w:id="328" w:name="_Toc105012887"/>
    </w:p>
    <w:p w14:paraId="0460074E" w14:textId="77777777" w:rsidR="00FE6B0B" w:rsidRPr="00A00B6B" w:rsidRDefault="00FE6B0B" w:rsidP="00FE72E4">
      <w:pPr>
        <w:pStyle w:val="Corpotesto"/>
      </w:pPr>
      <w:bookmarkStart w:id="329" w:name="_Toc142321736"/>
      <w:r w:rsidRPr="00A00B6B">
        <w:t>GENS ABSQUE CONSILIO EST ET SINE PRUDENTIA</w:t>
      </w:r>
      <w:bookmarkEnd w:id="328"/>
      <w:bookmarkEnd w:id="329"/>
    </w:p>
    <w:p w14:paraId="7304FD0C"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w:t>
      </w:r>
      <w:r w:rsidRPr="00A00B6B">
        <w:rPr>
          <w:rFonts w:ascii="Arial" w:hAnsi="Arial"/>
          <w:bCs/>
          <w:i/>
          <w:iCs/>
          <w:sz w:val="24"/>
        </w:rPr>
        <w:lastRenderedPageBreak/>
        <w:t xml:space="preserve">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216C9AAA"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5E763569"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7EBEC2F" w14:textId="77777777"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30D0CE9F" w14:textId="667C81BF" w:rsidR="00FE6B0B" w:rsidRPr="00A00B6B" w:rsidRDefault="00FE6B0B" w:rsidP="00901843">
      <w:pPr>
        <w:spacing w:after="120"/>
        <w:ind w:left="567" w:right="567"/>
        <w:jc w:val="both"/>
        <w:rPr>
          <w:rFonts w:ascii="Arial" w:hAnsi="Arial"/>
          <w:bCs/>
          <w:i/>
          <w:iCs/>
          <w:sz w:val="24"/>
        </w:rPr>
      </w:pPr>
      <w:r w:rsidRPr="00A00B6B">
        <w:rPr>
          <w:rFonts w:ascii="Arial" w:hAnsi="Arial"/>
          <w:bCs/>
          <w:i/>
          <w:iCs/>
          <w:sz w:val="24"/>
        </w:rPr>
        <w:lastRenderedPageBreak/>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3A10DD">
        <w:rPr>
          <w:rFonts w:ascii="Arial" w:hAnsi="Arial"/>
          <w:bCs/>
          <w:i/>
          <w:iCs/>
          <w:sz w:val="24"/>
        </w:rPr>
        <w:t xml:space="preserve"> </w:t>
      </w:r>
      <w:r w:rsidRPr="00A00B6B">
        <w:rPr>
          <w:rFonts w:ascii="Arial" w:hAnsi="Arial"/>
          <w:bCs/>
          <w:i/>
          <w:iCs/>
          <w:sz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14D0D7C7" w14:textId="77777777" w:rsidR="00FE6B0B" w:rsidRPr="00A00B6B" w:rsidRDefault="00FE6B0B" w:rsidP="00FE72E4">
      <w:pPr>
        <w:pStyle w:val="Corpotesto"/>
      </w:pPr>
      <w:bookmarkStart w:id="330" w:name="_Toc105012888"/>
      <w:bookmarkStart w:id="331" w:name="_Toc142321737"/>
      <w:r w:rsidRPr="00A00B6B">
        <w:t>GOMORRAE UVA EORUM UVA</w:t>
      </w:r>
      <w:bookmarkEnd w:id="330"/>
      <w:bookmarkEnd w:id="331"/>
    </w:p>
    <w:p w14:paraId="2AF2B5C0"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3C335307"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w:t>
      </w:r>
      <w:r w:rsidRPr="00A00B6B">
        <w:rPr>
          <w:rFonts w:ascii="Arial" w:hAnsi="Arial"/>
          <w:bCs/>
          <w:i/>
          <w:iCs/>
          <w:sz w:val="24"/>
          <w:szCs w:val="24"/>
        </w:rPr>
        <w:lastRenderedPageBreak/>
        <w:t xml:space="preserve">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180509F0"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145B003A"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22461DA"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w:t>
      </w:r>
      <w:r w:rsidRPr="00A00B6B">
        <w:rPr>
          <w:rFonts w:ascii="Arial" w:hAnsi="Arial"/>
          <w:bCs/>
          <w:sz w:val="24"/>
        </w:rPr>
        <w:lastRenderedPageBreak/>
        <w:t>Signore potrà intervenire per ridare splendore alla sua opera, che è opera di vera creazione, sua creazione e non opera degli uomini. La pubblica confessione è necessaria, perché il Signore intervenga e riporti la sua opera nella sua verità.</w:t>
      </w:r>
    </w:p>
    <w:p w14:paraId="48CAA530" w14:textId="77777777" w:rsidR="00FE6B0B" w:rsidRPr="00A00B6B" w:rsidRDefault="00FE6B0B" w:rsidP="00FE6B0B">
      <w:pPr>
        <w:spacing w:after="120"/>
        <w:jc w:val="both"/>
        <w:rPr>
          <w:rFonts w:ascii="Arial" w:hAnsi="Arial"/>
          <w:bCs/>
          <w:sz w:val="24"/>
        </w:rPr>
      </w:pPr>
      <w:r w:rsidRPr="00A00B6B">
        <w:rPr>
          <w:rFonts w:ascii="Arial" w:hAnsi="Arial"/>
          <w:bCs/>
          <w:sz w:val="24"/>
        </w:rPr>
        <w:t>Ecco una pubblica confessione fatta nella fornace ardente da Azaria, scaraventato in essa con altri due giovani, perché fedeli al loro Dio e Signore:</w:t>
      </w:r>
    </w:p>
    <w:p w14:paraId="212FF6BD"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4819620A"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0D2E803" w14:textId="77777777" w:rsidR="00FE6B0B" w:rsidRPr="00A00B6B" w:rsidRDefault="00FE6B0B" w:rsidP="00901843">
      <w:pPr>
        <w:spacing w:after="120"/>
        <w:ind w:left="567" w:right="567"/>
        <w:jc w:val="both"/>
        <w:rPr>
          <w:rFonts w:ascii="Arial" w:hAnsi="Arial"/>
          <w:bCs/>
          <w:i/>
          <w:iCs/>
          <w:sz w:val="24"/>
          <w:szCs w:val="24"/>
        </w:rPr>
      </w:pPr>
      <w:r w:rsidRPr="00A00B6B">
        <w:rPr>
          <w:rFonts w:ascii="Arial" w:hAnsi="Arial"/>
          <w:bCs/>
          <w:i/>
          <w:iCs/>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061B6E6B"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w:t>
      </w:r>
      <w:r w:rsidRPr="00A00B6B">
        <w:rPr>
          <w:rFonts w:ascii="Arial" w:hAnsi="Arial"/>
          <w:bCs/>
          <w:sz w:val="24"/>
        </w:rPr>
        <w:lastRenderedPageBreak/>
        <w:t xml:space="preserve">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6567C29B" w14:textId="77777777" w:rsidR="00FE6B0B" w:rsidRPr="00A00B6B" w:rsidRDefault="00FE6B0B" w:rsidP="00FE6B0B">
      <w:pPr>
        <w:spacing w:after="120"/>
        <w:jc w:val="both"/>
        <w:rPr>
          <w:rFonts w:ascii="Arial" w:hAnsi="Arial"/>
          <w:bCs/>
          <w:sz w:val="24"/>
        </w:rPr>
      </w:pPr>
      <w:r w:rsidRPr="00A00B6B">
        <w:rPr>
          <w:rFonts w:ascii="Arial" w:hAnsi="Arial"/>
          <w:bCs/>
          <w:sz w:val="24"/>
        </w:rPr>
        <w:t>Ma finché ci si ostina ad accusare gli altri, allora il nostro peccato rimane e il Signore si tiene lontano da noi. Ognuno è obbligato a confessare il suo specifico peccato, aiutando ogni altro a riconoscere la sua colpa e a detestarla. Poiché la colpa è solo degli altri, mai ci sarà ritorno del Signore in Sion. La confessione delle nostre colpe oltre che necessaria è anche obbligatoria. Ecco una pubblica confessione che troviamo nel Libro di Neemia:</w:t>
      </w:r>
    </w:p>
    <w:p w14:paraId="58A195F0" w14:textId="43B319E3"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«Alzatevi e benedite il Signore, vostro Dio, da sempre e per sempre!</w:t>
      </w:r>
      <w:r w:rsidR="003A10DD">
        <w:rPr>
          <w:rFonts w:ascii="Arial" w:hAnsi="Arial"/>
          <w:bCs/>
          <w:i/>
          <w:iCs/>
          <w:sz w:val="24"/>
        </w:rPr>
        <w:t xml:space="preserve"> </w:t>
      </w:r>
      <w:r w:rsidRPr="00A00B6B">
        <w:rPr>
          <w:rFonts w:ascii="Arial" w:hAnsi="Arial"/>
          <w:bCs/>
          <w:i/>
          <w:iCs/>
          <w:sz w:val="24"/>
        </w:rPr>
        <w:t xml:space="preserve">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4A020C07"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4B943B57"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10B5476F"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w:t>
      </w:r>
      <w:r w:rsidRPr="00A00B6B">
        <w:rPr>
          <w:rFonts w:ascii="Arial" w:hAnsi="Arial"/>
          <w:bCs/>
          <w:i/>
          <w:iCs/>
          <w:sz w:val="24"/>
        </w:rPr>
        <w:lastRenderedPageBreak/>
        <w:t xml:space="preserve">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1582241A"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3CAFA474"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3944DA05"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w:t>
      </w:r>
      <w:r w:rsidRPr="00A00B6B">
        <w:rPr>
          <w:rFonts w:ascii="Arial" w:hAnsi="Arial"/>
          <w:bCs/>
          <w:i/>
          <w:iCs/>
          <w:sz w:val="24"/>
        </w:rPr>
        <w:lastRenderedPageBreak/>
        <w:t xml:space="preserve">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216CD087"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6688954B" w14:textId="3F53C950" w:rsidR="00FE6B0B" w:rsidRPr="00A00B6B" w:rsidRDefault="00FE6B0B" w:rsidP="00FE6B0B">
      <w:pPr>
        <w:spacing w:after="120"/>
        <w:jc w:val="both"/>
        <w:rPr>
          <w:rFonts w:ascii="Arial" w:hAnsi="Arial"/>
          <w:bCs/>
          <w:sz w:val="24"/>
        </w:rPr>
      </w:pPr>
      <w:r w:rsidRPr="00A00B6B">
        <w:rPr>
          <w:rFonts w:ascii="Arial" w:hAnsi="Arial"/>
          <w:bCs/>
          <w:sz w:val="24"/>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w:t>
      </w:r>
      <w:r w:rsidR="008B20EC" w:rsidRPr="00A00B6B">
        <w:rPr>
          <w:rFonts w:ascii="Arial" w:hAnsi="Arial"/>
          <w:bCs/>
          <w:sz w:val="24"/>
        </w:rPr>
        <w:t>nelle loro convinzioni</w:t>
      </w:r>
      <w:r w:rsidRPr="00A00B6B">
        <w:rPr>
          <w:rFonts w:ascii="Arial" w:hAnsi="Arial"/>
          <w:bCs/>
          <w:sz w:val="24"/>
        </w:rPr>
        <w:t xml:space="preserve"> di perfetta innocenza e per questo il ritorno nel Signore in Sion sarà lontano nel tempo, molto lontano nel tempo. </w:t>
      </w:r>
    </w:p>
    <w:p w14:paraId="20D45EAD" w14:textId="77777777" w:rsidR="00FE6B0B" w:rsidRPr="00A00B6B" w:rsidRDefault="00FE6B0B" w:rsidP="00FE6B0B">
      <w:pPr>
        <w:spacing w:after="120"/>
        <w:jc w:val="both"/>
        <w:rPr>
          <w:rFonts w:ascii="Arial" w:hAnsi="Arial"/>
          <w:bCs/>
          <w:i/>
          <w:sz w:val="24"/>
        </w:rPr>
      </w:pPr>
      <w:r w:rsidRPr="00A00B6B">
        <w:rPr>
          <w:rFonts w:ascii="Arial" w:hAnsi="Arial"/>
          <w:bCs/>
          <w:sz w:val="24"/>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A00B6B">
        <w:rPr>
          <w:rFonts w:ascii="Arial" w:hAnsi="Arial"/>
          <w:bCs/>
          <w:i/>
          <w:sz w:val="24"/>
        </w:rPr>
        <w:t>Incrassatus est dilectus et recalcitravit, incrassatus inpinguatus dilatatus, dereliquit Deum factorem suum et recessit a Deo salutari suo.</w:t>
      </w:r>
    </w:p>
    <w:p w14:paraId="0E40D311" w14:textId="77777777" w:rsidR="00FE6B0B" w:rsidRPr="00A00B6B" w:rsidRDefault="00FE6B0B" w:rsidP="00FE6B0B">
      <w:pPr>
        <w:spacing w:after="120"/>
        <w:jc w:val="both"/>
        <w:rPr>
          <w:rFonts w:ascii="Arial" w:hAnsi="Arial"/>
          <w:bCs/>
          <w:sz w:val="24"/>
        </w:rPr>
      </w:pPr>
      <w:r w:rsidRPr="00A00B6B">
        <w:rPr>
          <w:rFonts w:ascii="Arial" w:hAnsi="Arial"/>
          <w:bCs/>
          <w:sz w:val="24"/>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261E22D4" w14:textId="77777777" w:rsidR="00202908" w:rsidRPr="00A00B6B" w:rsidRDefault="00202908" w:rsidP="00FE6B0B">
      <w:pPr>
        <w:spacing w:after="120"/>
        <w:jc w:val="both"/>
        <w:rPr>
          <w:rFonts w:ascii="Arial" w:hAnsi="Arial"/>
          <w:bCs/>
          <w:sz w:val="24"/>
        </w:rPr>
      </w:pPr>
    </w:p>
    <w:p w14:paraId="20190F18" w14:textId="524EBB3D" w:rsidR="00202908" w:rsidRPr="00A00B6B" w:rsidRDefault="00202908" w:rsidP="001E2219">
      <w:pPr>
        <w:pStyle w:val="Titolo3"/>
      </w:pPr>
      <w:bookmarkStart w:id="332" w:name="_Toc193205071"/>
      <w:r w:rsidRPr="00A00B6B">
        <w:lastRenderedPageBreak/>
        <w:t>APPENDICE SECONDA</w:t>
      </w:r>
      <w:bookmarkEnd w:id="332"/>
    </w:p>
    <w:p w14:paraId="2ACADC75" w14:textId="77777777" w:rsidR="00FE6B0B" w:rsidRPr="00A00B6B" w:rsidRDefault="00FE6B0B" w:rsidP="00202908">
      <w:pPr>
        <w:pStyle w:val="Corpotesto"/>
      </w:pPr>
      <w:bookmarkStart w:id="333" w:name="_Toc105012889"/>
      <w:bookmarkStart w:id="334" w:name="_Toc142321738"/>
      <w:r w:rsidRPr="00A00B6B">
        <w:t>LA PERFETTA LETIZIA</w:t>
      </w:r>
      <w:bookmarkEnd w:id="333"/>
      <w:bookmarkEnd w:id="334"/>
    </w:p>
    <w:p w14:paraId="437835B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75B0A230" w14:textId="79D8D57A" w:rsidR="00FE6B0B" w:rsidRPr="00A00B6B" w:rsidRDefault="00FE6B0B" w:rsidP="00FE6B0B">
      <w:pPr>
        <w:spacing w:after="120"/>
        <w:jc w:val="both"/>
        <w:rPr>
          <w:rFonts w:ascii="Arial" w:hAnsi="Arial"/>
          <w:bCs/>
          <w:sz w:val="24"/>
        </w:rPr>
      </w:pPr>
      <w:r w:rsidRPr="00A00B6B">
        <w:rPr>
          <w:rFonts w:ascii="Arial" w:hAnsi="Arial"/>
          <w:bCs/>
          <w:sz w:val="24"/>
        </w:rPr>
        <w:t>Le prove della vita sono molte, sono tante, a volte inaspettate, perché repentine. A volte lunghe e impossibili da superare. A volte durano anni e anni.</w:t>
      </w:r>
      <w:r w:rsidR="003A10DD">
        <w:rPr>
          <w:rFonts w:ascii="Arial" w:hAnsi="Arial"/>
          <w:bCs/>
          <w:sz w:val="24"/>
        </w:rPr>
        <w:t xml:space="preserve"> </w:t>
      </w:r>
      <w:r w:rsidRPr="00A00B6B">
        <w:rPr>
          <w:rFonts w:ascii="Arial" w:hAnsi="Arial"/>
          <w:bCs/>
          <w:sz w:val="24"/>
        </w:rPr>
        <w:t xml:space="preserve">Ecco la verità che va messa nel cuore: la perfetta letizia è nel vivere in purezza di verità e di fede, di obbedienza e di amore, ogni sorta di prova. Ogni prova deve produrre in chi la vive una perfetta letizia. </w:t>
      </w:r>
    </w:p>
    <w:p w14:paraId="144AF1F1" w14:textId="77777777" w:rsidR="00FE6B0B" w:rsidRPr="00A00B6B" w:rsidRDefault="00FE6B0B" w:rsidP="00FE6B0B">
      <w:pPr>
        <w:spacing w:after="120"/>
        <w:jc w:val="both"/>
        <w:rPr>
          <w:rFonts w:ascii="Arial" w:hAnsi="Arial"/>
          <w:sz w:val="24"/>
        </w:rPr>
      </w:pPr>
      <w:r w:rsidRPr="00A00B6B">
        <w:rPr>
          <w:rFonts w:ascii="Arial" w:hAnsi="Arial"/>
          <w:sz w:val="24"/>
        </w:rPr>
        <w:t>La letizia è perfetta quando nel cuore e nella mente non entra alcuna idea cattiva, alcuna delusione, alcuna amarezza, alcun pensiero contro Dio.</w:t>
      </w:r>
    </w:p>
    <w:p w14:paraId="1A30709D" w14:textId="77777777" w:rsidR="00FE6B0B" w:rsidRPr="00A00B6B" w:rsidRDefault="00FE6B0B" w:rsidP="00FE6B0B">
      <w:pPr>
        <w:spacing w:after="120"/>
        <w:jc w:val="both"/>
        <w:rPr>
          <w:rFonts w:ascii="Arial" w:hAnsi="Arial"/>
          <w:sz w:val="24"/>
        </w:rPr>
      </w:pPr>
      <w:r w:rsidRPr="00A00B6B">
        <w:rPr>
          <w:rFonts w:ascii="Arial" w:hAnsi="Arial"/>
          <w:sz w:val="24"/>
        </w:rPr>
        <w:t>La letizia è perfetta quando dalla bocca non esce nessuna parola di mormorazione</w:t>
      </w:r>
      <w:r w:rsidRPr="00A00B6B">
        <w:rPr>
          <w:rFonts w:ascii="Arial" w:hAnsi="Arial"/>
          <w:b/>
          <w:sz w:val="24"/>
        </w:rPr>
        <w:t xml:space="preserve">, </w:t>
      </w:r>
      <w:r w:rsidRPr="00A00B6B">
        <w:rPr>
          <w:rFonts w:ascii="Arial" w:hAnsi="Arial"/>
          <w:sz w:val="24"/>
        </w:rPr>
        <w:t xml:space="preserve">nessuna accusa contro Dio, nessuna parola vana contro gli uomini, neanche di un semplice lamento. </w:t>
      </w:r>
    </w:p>
    <w:p w14:paraId="4F5CE424"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39A9204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Poiché è obbligo di fede, di verità, di giustizia </w:t>
      </w:r>
      <w:r w:rsidRPr="00A00B6B">
        <w:rPr>
          <w:rFonts w:ascii="Arial" w:hAnsi="Arial"/>
          <w:bCs/>
          <w:i/>
          <w:sz w:val="24"/>
        </w:rPr>
        <w:t>considerare perfetta letizia ogni sorta di prova</w:t>
      </w:r>
      <w:r w:rsidRPr="00A00B6B">
        <w:rPr>
          <w:rFonts w:ascii="Arial" w:hAnsi="Arial"/>
          <w:bCs/>
          <w:sz w:val="24"/>
        </w:rPr>
        <w:t xml:space="preserve">, qualsiasi cosa dovesse accadere, la si deve trasformare non in letizia, non in gioia, ma in gioia perfetta, in letizia perfetta. </w:t>
      </w:r>
    </w:p>
    <w:p w14:paraId="28473C06"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4FD686EC" w14:textId="77777777" w:rsidR="00FE6B0B" w:rsidRPr="00A00B6B" w:rsidRDefault="00FE6B0B" w:rsidP="00FE6B0B">
      <w:pPr>
        <w:spacing w:after="120"/>
        <w:jc w:val="both"/>
        <w:rPr>
          <w:rFonts w:ascii="Arial" w:hAnsi="Arial"/>
          <w:b/>
          <w:sz w:val="24"/>
        </w:rPr>
      </w:pPr>
    </w:p>
    <w:p w14:paraId="7402F648" w14:textId="77777777" w:rsidR="00FE6B0B" w:rsidRPr="00A00B6B" w:rsidRDefault="00FE6B0B" w:rsidP="00FE72E4">
      <w:pPr>
        <w:pStyle w:val="Corpotesto"/>
      </w:pPr>
      <w:bookmarkStart w:id="335" w:name="_Toc105012890"/>
      <w:bookmarkStart w:id="336" w:name="_Toc142321739"/>
      <w:r w:rsidRPr="00A00B6B">
        <w:t>LA PROVA DI ABRAMO</w:t>
      </w:r>
      <w:bookmarkEnd w:id="335"/>
      <w:bookmarkEnd w:id="336"/>
    </w:p>
    <w:p w14:paraId="30AF0D3C" w14:textId="44583ABE"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Dopo queste cose, Dio mise alla prova Abramo e gli disse: «Abramo!». Rispose: «Eccomi!». Riprese: «Prendi tuo figlio, il tuo unigenito che </w:t>
      </w:r>
      <w:r w:rsidRPr="00A00B6B">
        <w:rPr>
          <w:rFonts w:ascii="Arial" w:hAnsi="Arial"/>
          <w:bCs/>
          <w:i/>
          <w:iCs/>
          <w:sz w:val="24"/>
          <w:szCs w:val="24"/>
        </w:rPr>
        <w:lastRenderedPageBreak/>
        <w:t>ami, Isacco, va’ nel territorio di Mòria e offrilo in olocausto su di un monte che io ti indicherò».</w:t>
      </w:r>
      <w:r w:rsidR="003A10DD">
        <w:rPr>
          <w:rFonts w:ascii="Arial" w:hAnsi="Arial"/>
          <w:bCs/>
          <w:i/>
          <w:iCs/>
          <w:sz w:val="24"/>
          <w:szCs w:val="24"/>
        </w:rPr>
        <w:t xml:space="preserve"> </w:t>
      </w:r>
      <w:r w:rsidRPr="00A00B6B">
        <w:rPr>
          <w:rFonts w:ascii="Arial" w:hAnsi="Arial"/>
          <w:bCs/>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69B91FC"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93C4C8F"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951E5E2" w14:textId="77777777" w:rsidR="00FE6B0B" w:rsidRPr="00A00B6B" w:rsidRDefault="00FE6B0B" w:rsidP="00FE72E4">
      <w:pPr>
        <w:pStyle w:val="Corpotesto"/>
      </w:pPr>
      <w:bookmarkStart w:id="337" w:name="_Toc105012891"/>
      <w:bookmarkStart w:id="338" w:name="_Toc142321740"/>
      <w:r w:rsidRPr="00A00B6B">
        <w:t>LA PROVA DI GIOBBE</w:t>
      </w:r>
      <w:bookmarkEnd w:id="337"/>
      <w:bookmarkEnd w:id="338"/>
      <w:r w:rsidRPr="00A00B6B">
        <w:t xml:space="preserve"> </w:t>
      </w:r>
    </w:p>
    <w:p w14:paraId="55ED0A6F"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1B61D91"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29903F7"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lastRenderedPageBreak/>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339EEBB"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08837CD"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Mentre egli ancora parlava, entrò un altro e disse: «Un fuoco divino è caduto dal cielo: si è appiccato alle pecore e ai guardiani e li ha divorati. Sono scampato soltanto io per raccontartelo».</w:t>
      </w:r>
    </w:p>
    <w:p w14:paraId="64D19255"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56E7B612"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240BFA9"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905782E"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41E068FC"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lastRenderedPageBreak/>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9285114"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7ABB5BAE"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59FCA7BC" w14:textId="77777777" w:rsidR="00FE6B0B" w:rsidRPr="00A00B6B" w:rsidRDefault="00FE6B0B" w:rsidP="00FE72E4">
      <w:pPr>
        <w:pStyle w:val="Corpotesto"/>
      </w:pPr>
      <w:bookmarkStart w:id="339" w:name="_Toc105012892"/>
      <w:bookmarkStart w:id="340" w:name="_Toc142321741"/>
      <w:r w:rsidRPr="00A00B6B">
        <w:t>L’ESEMPIO LASCIATOCI DA CRISTO GESÙ</w:t>
      </w:r>
      <w:bookmarkEnd w:id="339"/>
      <w:bookmarkEnd w:id="340"/>
    </w:p>
    <w:p w14:paraId="4CBBAC44"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Tutta l’assemblea si alzò; lo condussero da Pilato e cominciarono ad accusarlo: «Abbiamo trovato costui che metteva in agitazione il nostro popolo, impediva di pagare tributi a Cesare e affermava di essere Cristo re». </w:t>
      </w:r>
    </w:p>
    <w:p w14:paraId="56CC9141"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00ED61AE"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Udito ciò, Pilato domandò se quell’uomo era Galileo e, saputo che stava sotto l’autorità di Erode, lo rinviò a Erode, che in quei giorni si trovava anch’egli a Gerusalemme. </w:t>
      </w:r>
    </w:p>
    <w:p w14:paraId="2DC8F560"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117A4151"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Allora anche Erode, con i suoi soldati, lo insultò, si fece beffe di lui, gli mise addosso una splendida veste e lo rimandò a Pilato. In quel giorno </w:t>
      </w:r>
      <w:r w:rsidRPr="00A00B6B">
        <w:rPr>
          <w:rFonts w:ascii="Arial" w:hAnsi="Arial"/>
          <w:bCs/>
          <w:i/>
          <w:iCs/>
          <w:sz w:val="24"/>
          <w:szCs w:val="24"/>
        </w:rPr>
        <w:lastRenderedPageBreak/>
        <w:t>Erode e Pilato diventarono amici tra loro; prima infatti tra loro vi era stata inimicizia.</w:t>
      </w:r>
    </w:p>
    <w:p w14:paraId="1A286C73"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1BD53376"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5D23F01F"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46BFCAF0"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Mentre lo conducevano via, fermarono un certo Simone di Cirene, che tornava dai campi, e gli misero addosso la croce, da portare dietro a Gesù.</w:t>
      </w:r>
    </w:p>
    <w:p w14:paraId="46D92A1C"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Lo seguiva una grande moltitudine di popolo e di donne, che si battevano il petto e facevano lamenti su di lui. Ma Gesù, voltandosi verso di loro, disse: </w:t>
      </w:r>
    </w:p>
    <w:p w14:paraId="1431549C"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43878F62"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Quando giunsero sul luogo chiamato Cranio, vi crocifissero lui e i malfattori, uno a destra e l’altro a sinistra. Gesù diceva: «Padre, perdona loro perché non sanno quello che fanno». Poi dividendo le sue vesti, le tirarono a sorte.</w:t>
      </w:r>
    </w:p>
    <w:p w14:paraId="42946A9C"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52CAAB80"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Uno dei malfattori appesi alla croce lo insultava: «Non sei tu il Cristo? Salva te stesso e noi!». L’altro invece lo rimproverava dicendo: «Non </w:t>
      </w:r>
      <w:r w:rsidRPr="00A00B6B">
        <w:rPr>
          <w:rFonts w:ascii="Arial" w:hAnsi="Arial"/>
          <w:bCs/>
          <w:i/>
          <w:iCs/>
          <w:sz w:val="24"/>
          <w:szCs w:val="24"/>
        </w:rPr>
        <w:lastRenderedPageBreak/>
        <w:t>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44223C9E"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707C618C"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02F1F1F7" w14:textId="77777777" w:rsidR="00FE6B0B" w:rsidRPr="00A00B6B" w:rsidRDefault="00FE6B0B" w:rsidP="00FE72E4">
      <w:pPr>
        <w:pStyle w:val="Corpotesto"/>
      </w:pPr>
      <w:bookmarkStart w:id="341" w:name="_Toc105012893"/>
      <w:bookmarkStart w:id="342" w:name="_Toc142321742"/>
      <w:r w:rsidRPr="00A00B6B">
        <w:t>ESORTAZIONE DEL PADRE</w:t>
      </w:r>
      <w:bookmarkEnd w:id="341"/>
      <w:bookmarkEnd w:id="342"/>
      <w:r w:rsidRPr="00A00B6B">
        <w:t xml:space="preserve"> </w:t>
      </w:r>
    </w:p>
    <w:p w14:paraId="16DC3A78" w14:textId="77777777" w:rsidR="00FE6B0B" w:rsidRPr="00A00B6B" w:rsidRDefault="00FE6B0B" w:rsidP="00FE6B0B">
      <w:pPr>
        <w:spacing w:after="120"/>
        <w:jc w:val="both"/>
        <w:rPr>
          <w:rFonts w:ascii="Arial" w:hAnsi="Arial"/>
          <w:bCs/>
          <w:sz w:val="24"/>
        </w:rPr>
      </w:pPr>
      <w:r w:rsidRPr="00A00B6B">
        <w:rPr>
          <w:rFonts w:ascii="Arial" w:hAnsi="Arial"/>
          <w:bCs/>
          <w:sz w:val="24"/>
        </w:rPr>
        <w:t>Ecco come il Padre, nel Libro del Siracide, esorta il figlio prima a prepararsi alla tentazione e poi di non smarrirsi nell’ora della prova.</w:t>
      </w:r>
    </w:p>
    <w:p w14:paraId="19BBC7BE"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53EA8CB4" w14:textId="2C23F31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3A10DD">
        <w:rPr>
          <w:rFonts w:ascii="Arial" w:hAnsi="Arial"/>
          <w:bCs/>
          <w:i/>
          <w:iCs/>
          <w:sz w:val="24"/>
          <w:szCs w:val="24"/>
        </w:rPr>
        <w:t xml:space="preserve"> </w:t>
      </w:r>
    </w:p>
    <w:p w14:paraId="6824B692"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637CEF6E"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w:t>
      </w:r>
      <w:r w:rsidRPr="00A00B6B">
        <w:rPr>
          <w:rFonts w:ascii="Arial" w:hAnsi="Arial"/>
          <w:bCs/>
          <w:i/>
          <w:iCs/>
          <w:sz w:val="24"/>
          <w:szCs w:val="24"/>
        </w:rPr>
        <w:lastRenderedPageBreak/>
        <w:t xml:space="preserve">uomini; poiché come è la sua grandezza, così è anche la sua misericordia» (Sir 3,1-18). </w:t>
      </w:r>
    </w:p>
    <w:p w14:paraId="4AFA3A7C" w14:textId="77777777" w:rsidR="00FE6B0B" w:rsidRPr="00A00B6B" w:rsidRDefault="00FE6B0B" w:rsidP="00FE6B0B">
      <w:pPr>
        <w:spacing w:after="120"/>
        <w:jc w:val="both"/>
        <w:rPr>
          <w:rFonts w:ascii="Arial" w:hAnsi="Arial"/>
          <w:bCs/>
          <w:sz w:val="24"/>
        </w:rPr>
      </w:pPr>
      <w:r w:rsidRPr="00A00B6B">
        <w:rPr>
          <w:rFonts w:ascii="Arial" w:hAnsi="Arial"/>
          <w:bCs/>
          <w:sz w:val="24"/>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7F3A8D06" w14:textId="77777777" w:rsidR="00FE6B0B" w:rsidRPr="00A00B6B" w:rsidRDefault="00FE6B0B" w:rsidP="00FE72E4">
      <w:pPr>
        <w:pStyle w:val="Corpotesto"/>
      </w:pPr>
      <w:bookmarkStart w:id="343" w:name="_Toc105012894"/>
      <w:bookmarkStart w:id="344" w:name="_Toc142321743"/>
      <w:r w:rsidRPr="00A00B6B">
        <w:t>ESORTAZIONE DELL’APOSTOLO PIETRO</w:t>
      </w:r>
      <w:bookmarkEnd w:id="343"/>
      <w:bookmarkEnd w:id="344"/>
    </w:p>
    <w:p w14:paraId="04411F89"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1638417"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71CF3E78"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69C72D0"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2AED5AB9"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 xml:space="preserve">E se chiamate Padre colui che, senza fare preferenze, giudica ciascuno secondo le proprie opere, comportatevi con timore di Dio nel </w:t>
      </w:r>
      <w:r w:rsidRPr="00A00B6B">
        <w:rPr>
          <w:rFonts w:ascii="Arial" w:hAnsi="Arial"/>
          <w:bCs/>
          <w:i/>
          <w:iCs/>
          <w:sz w:val="24"/>
        </w:rPr>
        <w:lastRenderedPageBreak/>
        <w:t>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EBE37C8"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126EE5ED"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37768B9" w14:textId="77777777" w:rsidR="00FE6B0B" w:rsidRPr="00A00B6B" w:rsidRDefault="00FE6B0B" w:rsidP="00F01D56">
      <w:pPr>
        <w:spacing w:after="120"/>
        <w:ind w:left="567" w:right="567"/>
        <w:jc w:val="both"/>
        <w:rPr>
          <w:rFonts w:ascii="Arial" w:hAnsi="Arial"/>
          <w:bCs/>
          <w:i/>
          <w:iCs/>
          <w:sz w:val="24"/>
        </w:rPr>
      </w:pPr>
      <w:r w:rsidRPr="00A00B6B">
        <w:rPr>
          <w:rFonts w:ascii="Arial" w:hAnsi="Arial"/>
          <w:bCs/>
          <w:i/>
          <w:iCs/>
          <w:sz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38040313" w14:textId="77777777" w:rsidR="00FE6B0B" w:rsidRPr="00A00B6B" w:rsidRDefault="00FE6B0B" w:rsidP="00FE72E4">
      <w:pPr>
        <w:pStyle w:val="Corpotesto"/>
      </w:pPr>
      <w:bookmarkStart w:id="345" w:name="_Toc105012895"/>
      <w:bookmarkStart w:id="346" w:name="_Toc142321744"/>
      <w:r w:rsidRPr="00A00B6B">
        <w:t>ESORTAZIONE DELL’APOSTOLO PAOLO</w:t>
      </w:r>
      <w:bookmarkEnd w:id="345"/>
      <w:bookmarkEnd w:id="346"/>
      <w:r w:rsidRPr="00A00B6B">
        <w:t xml:space="preserve"> </w:t>
      </w:r>
    </w:p>
    <w:p w14:paraId="0CF6BEE1"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A00B6B">
        <w:rPr>
          <w:rFonts w:ascii="Arial" w:hAnsi="Arial"/>
          <w:bCs/>
          <w:i/>
          <w:iCs/>
          <w:sz w:val="24"/>
          <w:szCs w:val="24"/>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1058272"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B6A3EE7" w14:textId="77777777" w:rsidR="00FE6B0B" w:rsidRPr="00A00B6B" w:rsidRDefault="00FE6B0B" w:rsidP="00FE6B0B">
      <w:pPr>
        <w:spacing w:after="120"/>
        <w:jc w:val="both"/>
        <w:rPr>
          <w:rFonts w:ascii="Arial" w:hAnsi="Arial"/>
          <w:sz w:val="24"/>
        </w:rPr>
      </w:pPr>
      <w:r w:rsidRPr="00A00B6B">
        <w:rPr>
          <w:rFonts w:ascii="Arial" w:hAnsi="Arial"/>
          <w:sz w:val="24"/>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35FC2EE9" w14:textId="77777777" w:rsidR="00FE6B0B" w:rsidRPr="00A00B6B" w:rsidRDefault="00FE6B0B" w:rsidP="00FE6B0B">
      <w:pPr>
        <w:spacing w:after="120"/>
        <w:jc w:val="both"/>
        <w:rPr>
          <w:rFonts w:ascii="Arial" w:hAnsi="Arial"/>
          <w:sz w:val="24"/>
        </w:rPr>
      </w:pPr>
      <w:r w:rsidRPr="00A00B6B">
        <w:rPr>
          <w:rFonts w:ascii="Arial" w:hAnsi="Arial"/>
          <w:sz w:val="24"/>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26A07863"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perché l’Apostolo Giacomo ci dice di considerare perfetta letizia ogni prova alla quale siamo sottomessi. Per la prova, il Signore saggia la verità e la falsità del nostro cuore, se lo amiamo e quanto lo amiamo. </w:t>
      </w:r>
    </w:p>
    <w:p w14:paraId="75373C56" w14:textId="77777777" w:rsidR="00FE6B0B" w:rsidRPr="00A00B6B" w:rsidRDefault="00FE6B0B" w:rsidP="00FE6B0B">
      <w:pPr>
        <w:spacing w:after="120"/>
        <w:jc w:val="both"/>
        <w:rPr>
          <w:rFonts w:ascii="Arial" w:hAnsi="Arial"/>
          <w:sz w:val="24"/>
        </w:rPr>
      </w:pPr>
      <w:r w:rsidRPr="00A00B6B">
        <w:rPr>
          <w:rFonts w:ascii="Arial" w:hAnsi="Arial"/>
          <w:sz w:val="24"/>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6312AF4B" w14:textId="77777777" w:rsidR="00FE6B0B" w:rsidRPr="00A00B6B" w:rsidRDefault="00FE6B0B" w:rsidP="00FE6B0B">
      <w:pPr>
        <w:spacing w:after="120"/>
        <w:jc w:val="both"/>
        <w:rPr>
          <w:rFonts w:ascii="Arial" w:hAnsi="Arial"/>
          <w:sz w:val="24"/>
        </w:rPr>
      </w:pPr>
      <w:r w:rsidRPr="00A00B6B">
        <w:rPr>
          <w:rFonts w:ascii="Arial" w:hAnsi="Arial"/>
          <w:sz w:val="24"/>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5EDBBA6B"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lastRenderedPageBreak/>
        <w:t xml:space="preserve">La carità non sia </w:t>
      </w:r>
      <w:r w:rsidRPr="00A00B6B">
        <w:rPr>
          <w:rFonts w:ascii="Arial" w:hAnsi="Arial"/>
          <w:bCs/>
          <w:i/>
          <w:iCs/>
          <w:spacing w:val="-2"/>
          <w:sz w:val="24"/>
          <w:szCs w:val="24"/>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A00B6B">
        <w:rPr>
          <w:rFonts w:ascii="Arial" w:hAnsi="Arial"/>
          <w:bCs/>
          <w:i/>
          <w:iCs/>
          <w:sz w:val="24"/>
          <w:szCs w:val="24"/>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2E8B8379"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393F8250" w14:textId="2E355DF2" w:rsidR="00FE6B0B" w:rsidRPr="00A00B6B" w:rsidRDefault="00FE6B0B" w:rsidP="00FE6B0B">
      <w:pPr>
        <w:spacing w:after="120"/>
        <w:jc w:val="both"/>
        <w:rPr>
          <w:rFonts w:ascii="Arial" w:hAnsi="Arial"/>
          <w:bCs/>
          <w:sz w:val="24"/>
        </w:rPr>
      </w:pPr>
      <w:r w:rsidRPr="00A00B6B">
        <w:rPr>
          <w:rFonts w:ascii="Arial" w:hAnsi="Arial"/>
          <w:bCs/>
          <w:sz w:val="24"/>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w:t>
      </w:r>
      <w:r w:rsidR="008B20EC" w:rsidRPr="00A00B6B">
        <w:rPr>
          <w:rFonts w:ascii="Arial" w:hAnsi="Arial"/>
          <w:bCs/>
          <w:sz w:val="24"/>
        </w:rPr>
        <w:t>alla loro espiazione</w:t>
      </w:r>
      <w:r w:rsidRPr="00A00B6B">
        <w:rPr>
          <w:rFonts w:ascii="Arial" w:hAnsi="Arial"/>
          <w:bCs/>
          <w:sz w:val="24"/>
        </w:rPr>
        <w:t xml:space="preserve">. Come Gesù è il Servo Sofferente del Padre, così il Cristiano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75D06B19" w14:textId="77777777" w:rsidR="00FE6B0B" w:rsidRPr="00A00B6B" w:rsidRDefault="00FE6B0B" w:rsidP="00FE72E4">
      <w:pPr>
        <w:pStyle w:val="Corpotesto"/>
      </w:pPr>
      <w:bookmarkStart w:id="347" w:name="_Toc105012896"/>
      <w:bookmarkStart w:id="348" w:name="_Toc142321745"/>
      <w:r w:rsidRPr="00A00B6B">
        <w:t>GESÙ IL SERVO SOFFERENTE CROCIFISSO</w:t>
      </w:r>
      <w:bookmarkEnd w:id="347"/>
      <w:bookmarkEnd w:id="348"/>
    </w:p>
    <w:p w14:paraId="57A98CFA"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1E922611"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67CB2C72"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lastRenderedPageBreak/>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7874FC2F"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3AFB910F"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43269B1" w14:textId="77777777" w:rsidR="00FE6B0B" w:rsidRPr="00A00B6B" w:rsidRDefault="00FE6B0B" w:rsidP="00FE72E4">
      <w:pPr>
        <w:pStyle w:val="Corpotesto"/>
      </w:pPr>
      <w:bookmarkStart w:id="349" w:name="_Toc105012897"/>
      <w:bookmarkStart w:id="350" w:name="_Toc142321746"/>
      <w:r w:rsidRPr="00A00B6B">
        <w:t>DARE COMPIMENTO AI PATIMENTI DI CRISTO</w:t>
      </w:r>
      <w:bookmarkEnd w:id="349"/>
      <w:bookmarkEnd w:id="350"/>
      <w:r w:rsidRPr="00A00B6B">
        <w:t xml:space="preserve"> </w:t>
      </w:r>
    </w:p>
    <w:p w14:paraId="7D0DA727" w14:textId="77777777" w:rsidR="00FE6B0B" w:rsidRPr="00A00B6B" w:rsidRDefault="00FE6B0B" w:rsidP="00F01D56">
      <w:pPr>
        <w:spacing w:after="120"/>
        <w:ind w:left="567" w:right="567"/>
        <w:jc w:val="both"/>
        <w:rPr>
          <w:rFonts w:ascii="Arial" w:hAnsi="Arial"/>
          <w:i/>
          <w:iCs/>
          <w:sz w:val="24"/>
          <w:szCs w:val="24"/>
        </w:rPr>
      </w:pPr>
      <w:r w:rsidRPr="00A00B6B">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FD28D0A" w14:textId="77777777" w:rsidR="00FE6B0B" w:rsidRPr="00A00B6B" w:rsidRDefault="00FE6B0B" w:rsidP="00F01D56">
      <w:pPr>
        <w:spacing w:after="120"/>
        <w:ind w:left="567" w:right="567"/>
        <w:jc w:val="both"/>
        <w:rPr>
          <w:rFonts w:ascii="Arial" w:hAnsi="Arial"/>
          <w:i/>
          <w:iCs/>
          <w:sz w:val="24"/>
          <w:szCs w:val="24"/>
        </w:rPr>
      </w:pPr>
      <w:r w:rsidRPr="00A00B6B">
        <w:rPr>
          <w:rFonts w:ascii="Arial" w:hAnsi="Arial"/>
          <w:i/>
          <w:iCs/>
          <w:sz w:val="24"/>
          <w:szCs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w:t>
      </w:r>
      <w:r w:rsidRPr="00A00B6B">
        <w:rPr>
          <w:rFonts w:ascii="Arial" w:hAnsi="Arial"/>
          <w:i/>
          <w:iCs/>
          <w:sz w:val="24"/>
          <w:szCs w:val="24"/>
        </w:rPr>
        <w:lastRenderedPageBreak/>
        <w:t xml:space="preserve">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1B797481" w14:textId="77777777" w:rsidR="00FE6B0B" w:rsidRPr="00A00B6B" w:rsidRDefault="00FE6B0B" w:rsidP="00FE6B0B">
      <w:pPr>
        <w:spacing w:after="120"/>
        <w:jc w:val="both"/>
        <w:rPr>
          <w:rFonts w:ascii="Arial" w:hAnsi="Arial"/>
          <w:bCs/>
          <w:sz w:val="24"/>
        </w:rPr>
      </w:pPr>
      <w:r w:rsidRPr="00A00B6B">
        <w:rPr>
          <w:rFonts w:ascii="Arial" w:hAnsi="Arial"/>
          <w:bCs/>
          <w:sz w:val="24"/>
        </w:rPr>
        <w:t>Altissima visione di fede di questi uomini di Dio. La loro fede è purissima, come purissima è la loro carità e la loro speranza. La loro pazienza è sempre inchiodata dall’albero dell’obbedienza alla Parola di Cristo Gesù.</w:t>
      </w:r>
    </w:p>
    <w:p w14:paraId="00AD6E9E" w14:textId="77777777" w:rsidR="00FE6B0B" w:rsidRPr="00A00B6B" w:rsidRDefault="00FE6B0B" w:rsidP="00FE72E4">
      <w:pPr>
        <w:pStyle w:val="Corpotesto"/>
      </w:pPr>
      <w:bookmarkStart w:id="351" w:name="_Toc142321747"/>
      <w:r w:rsidRPr="00A00B6B">
        <w:t>IL FINE DELLA PAZIENZA CROCIFISSA</w:t>
      </w:r>
      <w:bookmarkEnd w:id="351"/>
      <w:r w:rsidRPr="00A00B6B">
        <w:t xml:space="preserve"> </w:t>
      </w:r>
    </w:p>
    <w:p w14:paraId="18794ED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00D30EE4" w14:textId="585C3431"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3A10DD">
        <w:rPr>
          <w:rFonts w:ascii="Arial" w:hAnsi="Arial"/>
          <w:bCs/>
          <w:i/>
          <w:iCs/>
          <w:sz w:val="24"/>
          <w:szCs w:val="24"/>
        </w:rPr>
        <w:t xml:space="preserve"> </w:t>
      </w:r>
    </w:p>
    <w:p w14:paraId="3BEEEBF3" w14:textId="77777777" w:rsidR="00FE6B0B" w:rsidRPr="00A00B6B" w:rsidRDefault="00FE6B0B" w:rsidP="00FE6B0B">
      <w:pPr>
        <w:spacing w:after="120"/>
        <w:jc w:val="both"/>
        <w:rPr>
          <w:rFonts w:ascii="Arial" w:hAnsi="Arial"/>
          <w:bCs/>
          <w:sz w:val="24"/>
        </w:rPr>
      </w:pPr>
      <w:r w:rsidRPr="00A00B6B">
        <w:rPr>
          <w:rFonts w:ascii="Arial" w:hAnsi="Arial"/>
          <w:bCs/>
          <w:sz w:val="24"/>
        </w:rPr>
        <w:t>La stessa verità viene annunciata dall’Apostolo Paolo nella Lettera ai Romani:</w:t>
      </w:r>
    </w:p>
    <w:p w14:paraId="57DEA46D"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1356E0D0" w14:textId="77777777" w:rsidR="00FE6B0B" w:rsidRPr="00A00B6B" w:rsidRDefault="00FE6B0B" w:rsidP="00FE6B0B">
      <w:pPr>
        <w:spacing w:after="120"/>
        <w:jc w:val="both"/>
        <w:rPr>
          <w:rFonts w:ascii="Arial" w:hAnsi="Arial"/>
          <w:bCs/>
          <w:sz w:val="24"/>
        </w:rPr>
      </w:pPr>
      <w:r w:rsidRPr="00A00B6B">
        <w:rPr>
          <w:rFonts w:ascii="Arial" w:hAnsi="Arial"/>
          <w:bCs/>
          <w:sz w:val="24"/>
        </w:rPr>
        <w:lastRenderedPageBreak/>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06FB3EAB"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6F9FD4F3" w14:textId="77777777" w:rsidR="00FE6B0B" w:rsidRPr="00A00B6B" w:rsidRDefault="00FE6B0B" w:rsidP="00FE6B0B">
      <w:pPr>
        <w:spacing w:after="120"/>
        <w:jc w:val="both"/>
        <w:rPr>
          <w:rFonts w:ascii="Arial" w:hAnsi="Arial"/>
          <w:sz w:val="24"/>
        </w:rPr>
      </w:pPr>
      <w:r w:rsidRPr="00A00B6B">
        <w:rPr>
          <w:rFonts w:ascii="Arial" w:hAnsi="Arial"/>
          <w:sz w:val="24"/>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61B95C45" w14:textId="77777777" w:rsidR="00FE6B0B" w:rsidRPr="00A00B6B" w:rsidRDefault="00FE6B0B" w:rsidP="00F01D56">
      <w:pPr>
        <w:spacing w:after="120"/>
        <w:ind w:left="567" w:right="567"/>
        <w:jc w:val="both"/>
        <w:rPr>
          <w:rFonts w:ascii="Arial" w:hAnsi="Arial"/>
          <w:i/>
          <w:iCs/>
          <w:sz w:val="24"/>
          <w:szCs w:val="24"/>
        </w:rPr>
      </w:pPr>
      <w:r w:rsidRPr="00A00B6B">
        <w:rPr>
          <w:rFonts w:ascii="Arial" w:hAnsi="Arial"/>
          <w:i/>
          <w:iCs/>
          <w:sz w:val="24"/>
          <w:szCs w:val="24"/>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1F15B5C9" w14:textId="77777777" w:rsidR="00FE6B0B" w:rsidRPr="00A00B6B" w:rsidRDefault="00FE6B0B" w:rsidP="00F01D56">
      <w:pPr>
        <w:spacing w:after="120"/>
        <w:ind w:left="567" w:right="567"/>
        <w:jc w:val="both"/>
        <w:rPr>
          <w:rFonts w:ascii="Arial" w:hAnsi="Arial"/>
          <w:i/>
          <w:iCs/>
          <w:sz w:val="24"/>
          <w:szCs w:val="24"/>
        </w:rPr>
      </w:pPr>
      <w:r w:rsidRPr="00A00B6B">
        <w:rPr>
          <w:rFonts w:ascii="Arial" w:hAnsi="Arial"/>
          <w:i/>
          <w:iCs/>
          <w:sz w:val="24"/>
          <w:szCs w:val="24"/>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1EEB9705" w14:textId="31B1ED6C" w:rsidR="00FE6B0B" w:rsidRPr="00A00B6B" w:rsidRDefault="00FE6B0B" w:rsidP="00F01D56">
      <w:pPr>
        <w:spacing w:after="120"/>
        <w:ind w:left="567" w:right="567"/>
        <w:jc w:val="both"/>
        <w:rPr>
          <w:rFonts w:ascii="Arial" w:hAnsi="Arial"/>
          <w:i/>
          <w:iCs/>
          <w:sz w:val="24"/>
          <w:szCs w:val="24"/>
        </w:rPr>
      </w:pPr>
      <w:r w:rsidRPr="00A00B6B">
        <w:rPr>
          <w:rFonts w:ascii="Arial" w:hAnsi="Arial"/>
          <w:i/>
          <w:iCs/>
          <w:sz w:val="24"/>
          <w:szCs w:val="24"/>
        </w:rPr>
        <w:t xml:space="preserve">Ma di nuovo vivranno i tuoi morti. I miei cadaveri risorgeranno! Svegliatevi ed esultate voi che giacete nella polvere. Sì, la tua rugiada </w:t>
      </w:r>
      <w:r w:rsidRPr="00A00B6B">
        <w:rPr>
          <w:rFonts w:ascii="Arial" w:hAnsi="Arial"/>
          <w:i/>
          <w:iCs/>
          <w:sz w:val="24"/>
          <w:szCs w:val="24"/>
        </w:rPr>
        <w:lastRenderedPageBreak/>
        <w:t>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3A10DD">
        <w:rPr>
          <w:rFonts w:ascii="Arial" w:hAnsi="Arial"/>
          <w:i/>
          <w:iCs/>
          <w:sz w:val="24"/>
          <w:szCs w:val="24"/>
        </w:rPr>
        <w:t xml:space="preserve"> </w:t>
      </w:r>
    </w:p>
    <w:p w14:paraId="4F0D5ABB"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4E5E8F73"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è il cristiano che dichiara inutile Cristo per la redenzione del mondo ed inutile anche la Chiesa. Ogni uomo conosce le sue vie di salvezza ed è sufficiente che le percorra e avrà la vita eterna. </w:t>
      </w:r>
    </w:p>
    <w:p w14:paraId="1CB20E9D" w14:textId="77777777" w:rsidR="00FE6B0B" w:rsidRPr="00A00B6B" w:rsidRDefault="00FE6B0B" w:rsidP="00FE6B0B">
      <w:pPr>
        <w:spacing w:after="120"/>
        <w:jc w:val="both"/>
        <w:rPr>
          <w:rFonts w:ascii="Arial" w:hAnsi="Arial"/>
          <w:sz w:val="24"/>
        </w:rPr>
      </w:pPr>
      <w:r w:rsidRPr="00A00B6B">
        <w:rPr>
          <w:rFonts w:ascii="Arial" w:hAnsi="Arial"/>
          <w:sz w:val="24"/>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75E75CB9" w14:textId="73F4EEBB" w:rsidR="00FE6B0B" w:rsidRPr="00A00B6B" w:rsidRDefault="00FE6B0B" w:rsidP="00FE6B0B">
      <w:pPr>
        <w:spacing w:after="120"/>
        <w:jc w:val="both"/>
        <w:rPr>
          <w:rFonts w:ascii="Arial" w:hAnsi="Arial"/>
          <w:sz w:val="24"/>
        </w:rPr>
      </w:pPr>
      <w:r w:rsidRPr="00A00B6B">
        <w:rPr>
          <w:rFonts w:ascii="Arial" w:hAnsi="Arial"/>
          <w:sz w:val="24"/>
        </w:rPr>
        <w:t>Poi però ci accorgiamo che la terra con questo Dio si è trasformata in un inferno, e allora ci rivolgiamo a Lui perché venga in nostro soccorso. Ma può un idolo venire in soccorso dell’uomo, se lui è opera dello stesso uomo?</w:t>
      </w:r>
      <w:r w:rsidR="003A10DD">
        <w:rPr>
          <w:rFonts w:ascii="Arial" w:hAnsi="Arial"/>
          <w:sz w:val="24"/>
        </w:rPr>
        <w:t xml:space="preserve"> </w:t>
      </w:r>
      <w:r w:rsidRPr="00A00B6B">
        <w:rPr>
          <w:rFonts w:ascii="Arial" w:hAnsi="Arial"/>
          <w:sz w:val="24"/>
        </w:rPr>
        <w:t>Forse dovremmo leggere ciò che il Libro della Sapienza rivela sugli Dèi che l’uomo si fabbrica ogni giorno. Leggiamo e comprenderemo.</w:t>
      </w:r>
    </w:p>
    <w:p w14:paraId="0675E6FC" w14:textId="77777777" w:rsidR="00FE6B0B" w:rsidRPr="00A00B6B" w:rsidRDefault="00FE6B0B" w:rsidP="00FE72E4">
      <w:pPr>
        <w:pStyle w:val="Corpotesto"/>
      </w:pPr>
      <w:bookmarkStart w:id="352" w:name="_Toc105012899"/>
      <w:bookmarkStart w:id="353" w:name="_Toc142321748"/>
      <w:r w:rsidRPr="00A00B6B">
        <w:t>LA VANITÀ DEGLI IDOLI</w:t>
      </w:r>
      <w:bookmarkEnd w:id="352"/>
      <w:bookmarkEnd w:id="353"/>
    </w:p>
    <w:p w14:paraId="742B1714"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342149AF"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w:t>
      </w:r>
      <w:r w:rsidRPr="00A00B6B">
        <w:rPr>
          <w:rFonts w:ascii="Arial" w:hAnsi="Arial"/>
          <w:bCs/>
          <w:i/>
          <w:iCs/>
          <w:sz w:val="24"/>
          <w:szCs w:val="24"/>
        </w:rPr>
        <w:lastRenderedPageBreak/>
        <w:t>suoi piedi; per un guadagno, un lavoro e un successo negli affari, chiede abilità a uno che è il più inabile con le mani. Anche chi si dispone a navigare e a solcare onde selvagge invoca un legno più fragile dell’imbarcazione che lo porta.</w:t>
      </w:r>
    </w:p>
    <w:p w14:paraId="7C149C4E"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3DBD6575"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w:t>
      </w:r>
      <w:r w:rsidRPr="00A00B6B">
        <w:rPr>
          <w:rFonts w:ascii="Arial" w:hAnsi="Arial"/>
          <w:bCs/>
          <w:sz w:val="24"/>
        </w:rPr>
        <w:lastRenderedPageBreak/>
        <w:t>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1C8B0FF5" w14:textId="77777777" w:rsidR="00FE6B0B" w:rsidRPr="00A00B6B" w:rsidRDefault="00FE6B0B" w:rsidP="00FE72E4">
      <w:pPr>
        <w:pStyle w:val="Corpotesto"/>
      </w:pPr>
      <w:bookmarkStart w:id="354" w:name="_Toc105012900"/>
      <w:bookmarkStart w:id="355" w:name="_Toc142321749"/>
      <w:r w:rsidRPr="00A00B6B">
        <w:t>I COSTRUTTORI DI IDOLI VANI</w:t>
      </w:r>
      <w:bookmarkEnd w:id="354"/>
      <w:bookmarkEnd w:id="355"/>
    </w:p>
    <w:p w14:paraId="1DEFF635" w14:textId="00ED9BF3" w:rsidR="00FE6B0B" w:rsidRPr="00A00B6B" w:rsidRDefault="00FE6B0B" w:rsidP="00FE6B0B">
      <w:pPr>
        <w:spacing w:after="120"/>
        <w:jc w:val="both"/>
        <w:rPr>
          <w:rFonts w:ascii="Arial" w:hAnsi="Arial"/>
          <w:bCs/>
          <w:sz w:val="24"/>
        </w:rPr>
      </w:pPr>
      <w:r w:rsidRPr="00A00B6B">
        <w:rPr>
          <w:rFonts w:ascii="Arial" w:hAnsi="Arial"/>
          <w:bCs/>
          <w:sz w:val="24"/>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3A10DD">
        <w:rPr>
          <w:rFonts w:ascii="Arial" w:hAnsi="Arial"/>
          <w:bCs/>
          <w:sz w:val="24"/>
        </w:rPr>
        <w:t xml:space="preserve"> </w:t>
      </w:r>
    </w:p>
    <w:p w14:paraId="19C51EAE" w14:textId="77777777" w:rsidR="00FE6B0B" w:rsidRPr="00A00B6B" w:rsidRDefault="00FE6B0B" w:rsidP="00FE6B0B">
      <w:pPr>
        <w:spacing w:after="120"/>
        <w:jc w:val="both"/>
        <w:rPr>
          <w:rFonts w:ascii="Arial" w:hAnsi="Arial"/>
          <w:bCs/>
          <w:sz w:val="24"/>
        </w:rPr>
      </w:pPr>
      <w:r w:rsidRPr="00A00B6B">
        <w:rPr>
          <w:rFonts w:ascii="Arial" w:hAnsi="Arial"/>
          <w:bCs/>
          <w:sz w:val="24"/>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3A36C15E"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61A509EA"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37A3CE3"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537E9300"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w:t>
      </w:r>
      <w:r w:rsidRPr="00A00B6B">
        <w:rPr>
          <w:rFonts w:ascii="Arial" w:hAnsi="Arial"/>
          <w:bCs/>
          <w:i/>
          <w:iCs/>
          <w:sz w:val="24"/>
          <w:szCs w:val="24"/>
        </w:rPr>
        <w:lastRenderedPageBreak/>
        <w:t xml:space="preserve">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39DA4C3B"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Mosè si voltò e scese dal monte con in mano le due tavole della Testimonianza, tavole scritte sui due lati, da una parte e dall’altra. Le tavole erano opera di Dio, la scrittura era scrittura di Dio, scolpita sulle tavole.</w:t>
      </w:r>
    </w:p>
    <w:p w14:paraId="06AB3620"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148100F"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49D169E"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49799F50"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9E199E6"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w:t>
      </w:r>
      <w:r w:rsidRPr="00A00B6B">
        <w:rPr>
          <w:rFonts w:ascii="Arial" w:hAnsi="Arial"/>
          <w:bCs/>
          <w:i/>
          <w:iCs/>
          <w:sz w:val="24"/>
          <w:szCs w:val="24"/>
        </w:rPr>
        <w:lastRenderedPageBreak/>
        <w:t>perdonassi il loro peccato... Altrimenti, cancellami dal tuo libro che hai scritto!».</w:t>
      </w:r>
    </w:p>
    <w:p w14:paraId="3EDA0497"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4CEEEE3F"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0536B51E"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023F13DD" w14:textId="77777777" w:rsidR="00FE6B0B" w:rsidRPr="00A00B6B" w:rsidRDefault="00FE6B0B" w:rsidP="00FE72E4">
      <w:pPr>
        <w:pStyle w:val="Corpotesto"/>
      </w:pPr>
      <w:bookmarkStart w:id="356" w:name="_Toc142321750"/>
      <w:r w:rsidRPr="00A00B6B">
        <w:t>PAROLA ATTINTA DA BARUC</w:t>
      </w:r>
      <w:bookmarkEnd w:id="356"/>
    </w:p>
    <w:p w14:paraId="48E9BFCE" w14:textId="77777777" w:rsidR="00FE6B0B" w:rsidRPr="00A00B6B" w:rsidRDefault="00FE6B0B" w:rsidP="00FE6B0B">
      <w:pPr>
        <w:spacing w:after="120"/>
        <w:jc w:val="both"/>
        <w:rPr>
          <w:rFonts w:ascii="Arial" w:hAnsi="Arial"/>
          <w:bCs/>
          <w:sz w:val="24"/>
        </w:rPr>
      </w:pPr>
      <w:r w:rsidRPr="00A00B6B">
        <w:rPr>
          <w:rFonts w:ascii="Arial" w:hAnsi="Arial"/>
          <w:bCs/>
          <w:sz w:val="24"/>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4A70165B"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49168DB4"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w:t>
      </w:r>
      <w:r w:rsidRPr="00A00B6B">
        <w:rPr>
          <w:rFonts w:ascii="Arial" w:hAnsi="Arial"/>
          <w:bCs/>
          <w:i/>
          <w:iCs/>
          <w:sz w:val="24"/>
          <w:szCs w:val="24"/>
        </w:rPr>
        <w:lastRenderedPageBreak/>
        <w:t>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01471AC5"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FDAAC05"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2305F4FD"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36946397"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Venite, o città vicine di Sion, ricordatevi la schiavitù in cui l’Eterno ha condotto i miei figli e le mie figlie. Ha mandato contro di loro una nazione da lontano, una nazione malvagia di lingua straniera, che non </w:t>
      </w:r>
      <w:r w:rsidRPr="00A00B6B">
        <w:rPr>
          <w:rFonts w:ascii="Arial" w:hAnsi="Arial"/>
          <w:bCs/>
          <w:i/>
          <w:iCs/>
          <w:sz w:val="24"/>
          <w:szCs w:val="24"/>
        </w:rPr>
        <w:lastRenderedPageBreak/>
        <w:t>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75BD7999"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0EECDBC"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04858629" w14:textId="77777777" w:rsidR="00FE6B0B" w:rsidRPr="00A00B6B" w:rsidRDefault="00FE6B0B" w:rsidP="00FE72E4">
      <w:pPr>
        <w:pStyle w:val="Corpotesto"/>
      </w:pPr>
      <w:bookmarkStart w:id="357" w:name="_Toc142321751"/>
      <w:r w:rsidRPr="00A00B6B">
        <w:t>CON LE PAROLE DEL SALMO: CON ODIO VIOLENTO</w:t>
      </w:r>
      <w:bookmarkEnd w:id="357"/>
    </w:p>
    <w:p w14:paraId="117887CC" w14:textId="77777777" w:rsidR="00FE6B0B" w:rsidRPr="00A00B6B" w:rsidRDefault="00FE6B0B" w:rsidP="00FE6B0B">
      <w:pPr>
        <w:spacing w:after="120"/>
        <w:jc w:val="both"/>
        <w:rPr>
          <w:rFonts w:ascii="Arial" w:hAnsi="Arial"/>
          <w:sz w:val="24"/>
        </w:rPr>
      </w:pPr>
      <w:r w:rsidRPr="00A00B6B">
        <w:rPr>
          <w:rFonts w:ascii="Arial" w:hAnsi="Arial"/>
          <w:sz w:val="24"/>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57FE59BA"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A te, Signore, innalzo l’anima mia, mio Dio, in te confido: che io non resti deluso! Non trionfino su di me i miei nemici! Chiunque in te spera non resti deluso; sia deluso chi tradisce senza motivo. Fammi </w:t>
      </w:r>
      <w:r w:rsidRPr="00A00B6B">
        <w:rPr>
          <w:rFonts w:ascii="Arial" w:hAnsi="Arial"/>
          <w:bCs/>
          <w:i/>
          <w:iCs/>
          <w:sz w:val="24"/>
          <w:szCs w:val="24"/>
        </w:rPr>
        <w:lastRenderedPageBreak/>
        <w:t xml:space="preserve">conoscere, Signore, le tue vie, insegnami i tuoi sentieri. Guidami nella tua fedeltà e istruiscimi, perché sei tu il Dio della mia salvezza; io spero in te tutto il giorno. </w:t>
      </w:r>
    </w:p>
    <w:p w14:paraId="53C50C63"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4979074F" w14:textId="77777777"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5FC7162D" w14:textId="77777777" w:rsidR="00FE6B0B" w:rsidRPr="00A00B6B" w:rsidRDefault="00FE6B0B" w:rsidP="00FE72E4">
      <w:pPr>
        <w:pStyle w:val="Corpotesto"/>
      </w:pPr>
      <w:bookmarkStart w:id="358" w:name="_Toc142321752"/>
      <w:r w:rsidRPr="00A00B6B">
        <w:t>CON LE PAROLE DI BALAAM</w:t>
      </w:r>
      <w:bookmarkEnd w:id="358"/>
    </w:p>
    <w:p w14:paraId="73AA9A74"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72F459BC" w14:textId="53B69020" w:rsidR="00FE6B0B" w:rsidRPr="00A00B6B" w:rsidRDefault="00FE6B0B" w:rsidP="00F01D56">
      <w:pPr>
        <w:spacing w:after="120"/>
        <w:ind w:left="567" w:right="567"/>
        <w:jc w:val="both"/>
        <w:rPr>
          <w:rFonts w:ascii="Arial" w:hAnsi="Arial"/>
          <w:bCs/>
          <w:i/>
          <w:iCs/>
          <w:sz w:val="24"/>
          <w:szCs w:val="24"/>
        </w:rPr>
      </w:pPr>
      <w:r w:rsidRPr="00A00B6B">
        <w:rPr>
          <w:rFonts w:ascii="Arial" w:hAnsi="Arial"/>
          <w:bCs/>
          <w:i/>
          <w:iCs/>
          <w:sz w:val="24"/>
          <w:szCs w:val="24"/>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w:t>
      </w:r>
      <w:r w:rsidR="008B20EC" w:rsidRPr="00A00B6B">
        <w:rPr>
          <w:rFonts w:ascii="Arial" w:hAnsi="Arial"/>
          <w:bCs/>
          <w:i/>
          <w:iCs/>
          <w:sz w:val="24"/>
          <w:szCs w:val="24"/>
        </w:rPr>
        <w:t>magia</w:t>
      </w:r>
      <w:r w:rsidRPr="00A00B6B">
        <w:rPr>
          <w:rFonts w:ascii="Arial" w:hAnsi="Arial"/>
          <w:bCs/>
          <w:i/>
          <w:iCs/>
          <w:sz w:val="24"/>
          <w:szCs w:val="24"/>
        </w:rPr>
        <w:t xml:space="preserve"> contro Israele: a suo tempo vien detto a Giacobbe e a Israele che cosa opera Dio. Ecco un </w:t>
      </w:r>
      <w:r w:rsidRPr="00A00B6B">
        <w:rPr>
          <w:rFonts w:ascii="Arial" w:hAnsi="Arial"/>
          <w:bCs/>
          <w:i/>
          <w:iCs/>
          <w:sz w:val="24"/>
          <w:szCs w:val="24"/>
        </w:rPr>
        <w:lastRenderedPageBreak/>
        <w:t xml:space="preserve">popolo che si leva come una leonessa e si erge come un leone; non si accovaccia, finché non abbia divorato la preda e bevuto il sangue degli uccisi» (Num 23,18-24). </w:t>
      </w:r>
    </w:p>
    <w:p w14:paraId="2368660B" w14:textId="77777777" w:rsidR="00FE6B0B" w:rsidRPr="00A00B6B" w:rsidRDefault="00FE6B0B" w:rsidP="00FE72E4">
      <w:pPr>
        <w:pStyle w:val="Corpotesto"/>
      </w:pPr>
      <w:bookmarkStart w:id="359" w:name="_Toc142321753"/>
      <w:r w:rsidRPr="00A00B6B">
        <w:t>CON LA PAROLA DEL SALMO</w:t>
      </w:r>
      <w:bookmarkEnd w:id="359"/>
    </w:p>
    <w:p w14:paraId="771F79AD"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0D8BDF35" w14:textId="77777777" w:rsidR="00FE6B0B" w:rsidRPr="00A00B6B" w:rsidRDefault="00FE6B0B" w:rsidP="00FE72E4">
      <w:pPr>
        <w:spacing w:after="120"/>
        <w:ind w:left="567" w:right="567"/>
        <w:jc w:val="both"/>
        <w:rPr>
          <w:rFonts w:ascii="Arial" w:hAnsi="Arial"/>
          <w:bCs/>
          <w:i/>
          <w:iCs/>
          <w:sz w:val="24"/>
          <w:szCs w:val="24"/>
        </w:rPr>
      </w:pPr>
      <w:r w:rsidRPr="00A00B6B">
        <w:rPr>
          <w:rFonts w:ascii="Arial" w:hAnsi="Arial"/>
          <w:bCs/>
          <w:i/>
          <w:iCs/>
          <w:sz w:val="24"/>
          <w:szCs w:val="24"/>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49FEA362" w14:textId="77777777" w:rsidR="00FE6B0B" w:rsidRPr="00A00B6B" w:rsidRDefault="00FE6B0B" w:rsidP="00FE6B0B">
      <w:pPr>
        <w:spacing w:after="120"/>
        <w:jc w:val="both"/>
        <w:rPr>
          <w:rFonts w:ascii="Arial" w:hAnsi="Arial"/>
          <w:b/>
          <w:i/>
        </w:rPr>
      </w:pPr>
    </w:p>
    <w:p w14:paraId="48CECA1B" w14:textId="77777777" w:rsidR="00FE6B0B" w:rsidRPr="00A00B6B" w:rsidRDefault="00FE6B0B" w:rsidP="00FE72E4">
      <w:pPr>
        <w:pStyle w:val="Corpotesto"/>
      </w:pPr>
      <w:bookmarkStart w:id="360" w:name="_Toc142321754"/>
      <w:r w:rsidRPr="00A00B6B">
        <w:t>È DISTRUTTO COLUI CHE SI DISTRUGGE</w:t>
      </w:r>
      <w:bookmarkEnd w:id="360"/>
    </w:p>
    <w:p w14:paraId="402C500A" w14:textId="77777777" w:rsidR="00FE6B0B" w:rsidRPr="00A00B6B" w:rsidRDefault="00FE6B0B" w:rsidP="00FE6B0B">
      <w:pPr>
        <w:spacing w:after="120"/>
        <w:jc w:val="both"/>
        <w:rPr>
          <w:rFonts w:ascii="Arial" w:hAnsi="Arial"/>
          <w:bCs/>
          <w:sz w:val="24"/>
        </w:rPr>
      </w:pPr>
      <w:r w:rsidRPr="00A00B6B">
        <w:rPr>
          <w:rFonts w:ascii="Arial" w:hAnsi="Arial"/>
          <w:bCs/>
          <w:sz w:val="24"/>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7F076E7D"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w:t>
      </w:r>
      <w:r w:rsidRPr="00A00B6B">
        <w:rPr>
          <w:rFonts w:ascii="Arial" w:hAnsi="Arial"/>
          <w:bCs/>
          <w:sz w:val="24"/>
        </w:rPr>
        <w:lastRenderedPageBreak/>
        <w:t>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5B26AFF6" w14:textId="2E2CF294" w:rsidR="00FE6B0B" w:rsidRPr="00A00B6B" w:rsidRDefault="00FE6B0B" w:rsidP="00FE6B0B">
      <w:pPr>
        <w:spacing w:after="120"/>
        <w:jc w:val="both"/>
        <w:rPr>
          <w:rFonts w:ascii="Arial" w:hAnsi="Arial"/>
          <w:bCs/>
          <w:sz w:val="24"/>
        </w:rPr>
      </w:pPr>
      <w:r w:rsidRPr="00A00B6B">
        <w:rPr>
          <w:rFonts w:ascii="Arial" w:hAnsi="Arial"/>
          <w:bCs/>
          <w:sz w:val="24"/>
        </w:rPr>
        <w:t xml:space="preserve">A Cristo Gesù è stata tolta dall’odio violento e dall’odio senza ragione la presenza fisica del suo corpo di carne nella storia, nel tempo. Lo Spirito Santo, con la sua gloriosa risurrezione, gli ha dato </w:t>
      </w:r>
      <w:r w:rsidR="008B20EC" w:rsidRPr="00A00B6B">
        <w:rPr>
          <w:rFonts w:ascii="Arial" w:hAnsi="Arial"/>
          <w:bCs/>
          <w:sz w:val="24"/>
        </w:rPr>
        <w:t>una presenza</w:t>
      </w:r>
      <w:r w:rsidRPr="00A00B6B">
        <w:rPr>
          <w:rFonts w:ascii="Arial" w:hAnsi="Arial"/>
          <w:bCs/>
          <w:sz w:val="24"/>
        </w:rPr>
        <w:t xml:space="preserve">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763968A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136FB06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w:t>
      </w:r>
      <w:r w:rsidRPr="00A00B6B">
        <w:rPr>
          <w:rFonts w:ascii="Arial" w:hAnsi="Arial"/>
          <w:bCs/>
          <w:sz w:val="24"/>
        </w:rPr>
        <w:lastRenderedPageBreak/>
        <w:t xml:space="preserve">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3ECFE119" w14:textId="77777777" w:rsidR="00FE6B0B" w:rsidRPr="00A00B6B" w:rsidRDefault="00FE6B0B" w:rsidP="00FE6B0B">
      <w:pPr>
        <w:spacing w:after="120"/>
        <w:jc w:val="both"/>
        <w:rPr>
          <w:rFonts w:ascii="Arial" w:hAnsi="Arial"/>
          <w:bCs/>
          <w:sz w:val="24"/>
        </w:rPr>
      </w:pPr>
      <w:r w:rsidRPr="00A00B6B">
        <w:rPr>
          <w:rFonts w:ascii="Arial" w:hAnsi="Arial"/>
          <w:bCs/>
          <w:sz w:val="24"/>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47FB48F5" w14:textId="77777777" w:rsidR="00FE6B0B" w:rsidRPr="00A00B6B" w:rsidRDefault="00FE6B0B" w:rsidP="00FE6B0B">
      <w:pPr>
        <w:spacing w:after="120"/>
        <w:jc w:val="both"/>
        <w:rPr>
          <w:rFonts w:ascii="Arial" w:hAnsi="Arial"/>
          <w:bCs/>
          <w:sz w:val="24"/>
        </w:rPr>
      </w:pPr>
      <w:r w:rsidRPr="00A00B6B">
        <w:rPr>
          <w:rFonts w:ascii="Arial" w:hAnsi="Arial"/>
          <w:bCs/>
          <w:sz w:val="24"/>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0E2AC6C8" w14:textId="77777777" w:rsidR="00FE6B0B" w:rsidRPr="00A00B6B" w:rsidRDefault="00FE6B0B" w:rsidP="00FE72E4">
      <w:pPr>
        <w:spacing w:after="120"/>
        <w:ind w:left="567" w:right="567"/>
        <w:jc w:val="both"/>
        <w:rPr>
          <w:rFonts w:ascii="Arial" w:hAnsi="Arial"/>
          <w:bCs/>
          <w:i/>
          <w:iCs/>
          <w:sz w:val="24"/>
        </w:rPr>
      </w:pPr>
      <w:r w:rsidRPr="00A00B6B">
        <w:rPr>
          <w:rFonts w:ascii="Arial" w:hAnsi="Arial"/>
          <w:bCs/>
          <w:i/>
          <w:iCs/>
          <w:sz w:val="24"/>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1A18B017"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È facile conoscere chi è stato sconfitto dall’odio perché già distrutto dalla sua disobbedienza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w:t>
      </w:r>
      <w:r w:rsidRPr="00A00B6B">
        <w:rPr>
          <w:rFonts w:ascii="Arial" w:hAnsi="Arial"/>
          <w:bCs/>
          <w:sz w:val="24"/>
        </w:rPr>
        <w:lastRenderedPageBreak/>
        <w:t xml:space="preserve">sconfiggeremo sempre il mondo. Per vincere l’odio dobbiamo vivere lo stesso stile dell’Apostolo Paolo che aveva interamente conformato il suo alla vita di Cristo Gesù crocifisso: </w:t>
      </w:r>
    </w:p>
    <w:p w14:paraId="40281622" w14:textId="77777777" w:rsidR="00FE6B0B" w:rsidRPr="00A00B6B" w:rsidRDefault="00FE6B0B" w:rsidP="00FE72E4">
      <w:pPr>
        <w:spacing w:after="120"/>
        <w:ind w:left="567" w:right="567"/>
        <w:jc w:val="both"/>
        <w:rPr>
          <w:rFonts w:ascii="Arial" w:hAnsi="Arial"/>
          <w:bCs/>
          <w:i/>
          <w:iCs/>
          <w:sz w:val="24"/>
          <w:szCs w:val="24"/>
        </w:rPr>
      </w:pPr>
      <w:r w:rsidRPr="00A00B6B">
        <w:rPr>
          <w:rFonts w:ascii="Arial" w:hAnsi="Arial"/>
          <w:bCs/>
          <w:i/>
          <w:iCs/>
          <w:sz w:val="24"/>
          <w:szCs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5CE5DD88" w14:textId="77777777" w:rsidR="00FE6B0B" w:rsidRPr="00A00B6B" w:rsidRDefault="00FE6B0B" w:rsidP="00FE72E4">
      <w:pPr>
        <w:spacing w:after="120"/>
        <w:ind w:left="567" w:right="567"/>
        <w:jc w:val="both"/>
        <w:rPr>
          <w:rFonts w:ascii="Arial" w:hAnsi="Arial"/>
          <w:bCs/>
          <w:i/>
          <w:iCs/>
          <w:sz w:val="24"/>
          <w:szCs w:val="24"/>
        </w:rPr>
      </w:pPr>
      <w:r w:rsidRPr="00A00B6B">
        <w:rPr>
          <w:rFonts w:ascii="Arial" w:hAnsi="Arial"/>
          <w:bCs/>
          <w:i/>
          <w:iCs/>
          <w:sz w:val="24"/>
          <w:szCs w:val="24"/>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797099AC" w14:textId="77777777" w:rsidR="00FE6B0B" w:rsidRPr="00A00B6B" w:rsidRDefault="00FE6B0B" w:rsidP="00FE72E4">
      <w:pPr>
        <w:spacing w:after="120"/>
        <w:ind w:left="567" w:right="567"/>
        <w:jc w:val="both"/>
        <w:rPr>
          <w:rFonts w:ascii="Arial" w:hAnsi="Arial"/>
          <w:bCs/>
          <w:i/>
          <w:iCs/>
          <w:sz w:val="24"/>
          <w:szCs w:val="24"/>
        </w:rPr>
      </w:pPr>
      <w:r w:rsidRPr="00A00B6B">
        <w:rPr>
          <w:rFonts w:ascii="Arial" w:hAnsi="Arial"/>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FC45192" w14:textId="77777777" w:rsidR="00FE6B0B" w:rsidRPr="00A00B6B" w:rsidRDefault="00FE6B0B" w:rsidP="00FE6B0B">
      <w:pPr>
        <w:spacing w:after="120"/>
        <w:jc w:val="both"/>
        <w:rPr>
          <w:rFonts w:ascii="Arial" w:hAnsi="Arial"/>
          <w:sz w:val="24"/>
        </w:rPr>
      </w:pPr>
      <w:r w:rsidRPr="00A00B6B">
        <w:rPr>
          <w:rFonts w:ascii="Arial" w:hAnsi="Arial"/>
          <w:sz w:val="24"/>
        </w:rPr>
        <w:t xml:space="preserve">Non credo vi sia perfetta letizia più grande di questa. </w:t>
      </w:r>
    </w:p>
    <w:p w14:paraId="597A3211" w14:textId="77777777" w:rsidR="00FE6B0B" w:rsidRPr="00A00B6B" w:rsidRDefault="00FE6B0B" w:rsidP="00FE6B0B">
      <w:pPr>
        <w:spacing w:after="120"/>
        <w:jc w:val="both"/>
        <w:rPr>
          <w:rFonts w:ascii="Arial" w:hAnsi="Arial"/>
          <w:sz w:val="24"/>
        </w:rPr>
      </w:pPr>
      <w:r w:rsidRPr="00A00B6B">
        <w:rPr>
          <w:rFonts w:ascii="Arial" w:hAnsi="Arial"/>
          <w:sz w:val="24"/>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3FDFA2E6" w14:textId="77777777" w:rsidR="00FE6B0B" w:rsidRPr="00A00B6B" w:rsidRDefault="00FE6B0B" w:rsidP="00FE6B0B">
      <w:pPr>
        <w:spacing w:after="120"/>
        <w:jc w:val="both"/>
        <w:rPr>
          <w:rFonts w:ascii="Arial" w:hAnsi="Arial"/>
          <w:sz w:val="24"/>
        </w:rPr>
      </w:pPr>
      <w:r w:rsidRPr="00A00B6B">
        <w:rPr>
          <w:rFonts w:ascii="Arial" w:hAnsi="Arial"/>
          <w:sz w:val="24"/>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w:t>
      </w:r>
      <w:r w:rsidRPr="00A00B6B">
        <w:rPr>
          <w:rFonts w:ascii="Arial" w:hAnsi="Arial"/>
          <w:sz w:val="24"/>
        </w:rPr>
        <w:lastRenderedPageBreak/>
        <w:t xml:space="preserve">questo abito, mai l’odio del mondo glielo potrà strappare. Gli potrà strappare qualche modalità storica, mai però questa divina essenza che avvolge la sua vita. Mai nessuno “potrà toglierci la nostra gioia e nessuno la nostra perfetta letizia”. </w:t>
      </w:r>
    </w:p>
    <w:p w14:paraId="68C83865" w14:textId="77777777" w:rsidR="00FE72E4" w:rsidRPr="00A00B6B" w:rsidRDefault="00FE72E4" w:rsidP="00FE6B0B">
      <w:pPr>
        <w:spacing w:after="120"/>
        <w:jc w:val="both"/>
        <w:rPr>
          <w:rFonts w:ascii="Arial" w:hAnsi="Arial"/>
          <w:sz w:val="24"/>
        </w:rPr>
      </w:pPr>
    </w:p>
    <w:p w14:paraId="651A6572" w14:textId="63A2E8BE" w:rsidR="00484DFB" w:rsidRPr="00A00B6B" w:rsidRDefault="00FE6B0B" w:rsidP="009041E3">
      <w:pPr>
        <w:pStyle w:val="Titolo1"/>
      </w:pPr>
      <w:bookmarkStart w:id="361" w:name="_Toc193205072"/>
      <w:bookmarkEnd w:id="172"/>
      <w:bookmarkEnd w:id="173"/>
      <w:r w:rsidRPr="00A00B6B">
        <w:t>SECONDA LETTERA DI PIETRO</w:t>
      </w:r>
      <w:bookmarkEnd w:id="361"/>
      <w:r w:rsidRPr="00A00B6B">
        <w:t xml:space="preserve"> </w:t>
      </w:r>
    </w:p>
    <w:p w14:paraId="453634E0" w14:textId="2F09FCB2" w:rsidR="00FE6B0B" w:rsidRPr="00A00B6B" w:rsidRDefault="00FE6B0B" w:rsidP="00441B34">
      <w:pPr>
        <w:pStyle w:val="Corpotesto"/>
      </w:pPr>
      <w:bookmarkStart w:id="362" w:name="_Toc111642496"/>
      <w:bookmarkStart w:id="363" w:name="_Toc112855579"/>
      <w:r w:rsidRPr="00A00B6B">
        <w:t>Ut per haec efficiamini divinae consortes naturae</w:t>
      </w:r>
      <w:bookmarkEnd w:id="362"/>
      <w:bookmarkEnd w:id="363"/>
      <w:r w:rsidRPr="00A00B6B">
        <w:t xml:space="preserve"> </w:t>
      </w:r>
    </w:p>
    <w:p w14:paraId="4B975A4E" w14:textId="77777777" w:rsidR="00FE6B0B" w:rsidRPr="00A00B6B" w:rsidRDefault="00FE6B0B" w:rsidP="00FE6B0B">
      <w:pPr>
        <w:spacing w:after="120"/>
        <w:jc w:val="both"/>
        <w:rPr>
          <w:rFonts w:ascii="Arial" w:hAnsi="Arial"/>
          <w:sz w:val="24"/>
        </w:rPr>
      </w:pPr>
      <w:r w:rsidRPr="00A00B6B">
        <w:rPr>
          <w:rFonts w:ascii="Arial" w:hAnsi="Arial"/>
          <w:sz w:val="24"/>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08702F84" w14:textId="77777777" w:rsidR="00FE6B0B" w:rsidRPr="00A00B6B" w:rsidRDefault="00FE6B0B" w:rsidP="00FE6B0B">
      <w:pPr>
        <w:spacing w:after="120"/>
        <w:jc w:val="both"/>
        <w:rPr>
          <w:rFonts w:ascii="Arial" w:hAnsi="Arial"/>
          <w:sz w:val="24"/>
        </w:rPr>
      </w:pPr>
      <w:r w:rsidRPr="00A00B6B">
        <w:rPr>
          <w:rFonts w:ascii="Arial" w:hAnsi="Arial"/>
          <w:sz w:val="24"/>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52DB91E0" w14:textId="77777777" w:rsidR="00FE6B0B" w:rsidRPr="00A00B6B" w:rsidRDefault="00FE6B0B" w:rsidP="00FE6B0B">
      <w:pPr>
        <w:spacing w:after="120"/>
        <w:jc w:val="both"/>
        <w:rPr>
          <w:rFonts w:ascii="Arial" w:hAnsi="Arial"/>
          <w:sz w:val="24"/>
        </w:rPr>
      </w:pPr>
      <w:r w:rsidRPr="00A00B6B">
        <w:rPr>
          <w:rFonts w:ascii="Arial" w:hAnsi="Arial"/>
          <w:sz w:val="24"/>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4C781DAF" w14:textId="77777777" w:rsidR="00FE6B0B" w:rsidRPr="00A00B6B" w:rsidRDefault="00FE6B0B" w:rsidP="00FE6B0B">
      <w:pPr>
        <w:spacing w:after="120"/>
        <w:jc w:val="both"/>
        <w:rPr>
          <w:rFonts w:ascii="Arial" w:hAnsi="Arial"/>
          <w:sz w:val="24"/>
        </w:rPr>
      </w:pPr>
      <w:r w:rsidRPr="00A00B6B">
        <w:rPr>
          <w:rFonts w:ascii="Arial" w:hAnsi="Arial"/>
          <w:sz w:val="24"/>
        </w:rPr>
        <w:t xml:space="preserve">Qual è la prima conseguenza dell’adorazione di un falso Dio? La creazione di un falso uomo. Il vero Dio fa il vero uomo. Il falso Dio fa un falso uomo. L’adoratore del Dio vivo e vero, lavora per fare il vero uomo. L’adoratore del falso Dio, lavora </w:t>
      </w:r>
      <w:r w:rsidRPr="00A00B6B">
        <w:rPr>
          <w:rFonts w:ascii="Arial" w:hAnsi="Arial"/>
          <w:sz w:val="24"/>
        </w:rPr>
        <w:lastRenderedPageBreak/>
        <w:t>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37179E36" w14:textId="77777777" w:rsidR="00FE6B0B" w:rsidRPr="00A00B6B" w:rsidRDefault="00FE6B0B" w:rsidP="00FE6B0B">
      <w:pPr>
        <w:spacing w:after="120"/>
        <w:jc w:val="both"/>
        <w:rPr>
          <w:rFonts w:ascii="Arial" w:hAnsi="Arial"/>
          <w:sz w:val="24"/>
        </w:rPr>
      </w:pPr>
      <w:r w:rsidRPr="00A00B6B">
        <w:rPr>
          <w:rFonts w:ascii="Arial" w:hAnsi="Arial"/>
          <w:sz w:val="24"/>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201D5D14" w14:textId="77777777" w:rsidR="00FE6B0B" w:rsidRPr="00A00B6B" w:rsidRDefault="00FE6B0B" w:rsidP="00FE6B0B">
      <w:pPr>
        <w:spacing w:after="120"/>
        <w:jc w:val="both"/>
        <w:rPr>
          <w:rFonts w:ascii="Arial" w:hAnsi="Arial"/>
          <w:sz w:val="24"/>
        </w:rPr>
      </w:pPr>
      <w:r w:rsidRPr="00A00B6B">
        <w:rPr>
          <w:rFonts w:ascii="Arial" w:hAnsi="Arial"/>
          <w:sz w:val="24"/>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21888B7A" w14:textId="77777777" w:rsidR="00FE6B0B" w:rsidRPr="00A00B6B" w:rsidRDefault="00FE6B0B" w:rsidP="00FE6B0B">
      <w:pPr>
        <w:spacing w:after="120"/>
        <w:jc w:val="both"/>
        <w:rPr>
          <w:rFonts w:ascii="Arial" w:hAnsi="Arial"/>
          <w:sz w:val="24"/>
        </w:rPr>
      </w:pPr>
      <w:r w:rsidRPr="00A00B6B">
        <w:rPr>
          <w:rFonts w:ascii="Arial" w:hAnsi="Arial"/>
          <w:sz w:val="24"/>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0E5B9E8A" w14:textId="77777777" w:rsidR="00FE6B0B" w:rsidRPr="00A00B6B" w:rsidRDefault="00FE6B0B" w:rsidP="00FE6B0B">
      <w:pPr>
        <w:spacing w:after="120"/>
        <w:jc w:val="both"/>
        <w:rPr>
          <w:rFonts w:ascii="Arial" w:hAnsi="Arial"/>
          <w:sz w:val="24"/>
        </w:rPr>
      </w:pPr>
      <w:r w:rsidRPr="00A00B6B">
        <w:rPr>
          <w:rFonts w:ascii="Arial" w:hAnsi="Arial"/>
          <w:sz w:val="24"/>
        </w:rPr>
        <w:t xml:space="preserve">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w:t>
      </w:r>
      <w:r w:rsidRPr="00A00B6B">
        <w:rPr>
          <w:rFonts w:ascii="Arial" w:hAnsi="Arial"/>
          <w:sz w:val="24"/>
        </w:rPr>
        <w:lastRenderedPageBreak/>
        <w:t>ogni immoralità e dona valore di giustizia ad ogni trasgressione dei Comandamenti del Signore.</w:t>
      </w:r>
    </w:p>
    <w:p w14:paraId="6BDDD817" w14:textId="77777777" w:rsidR="00FE6B0B" w:rsidRPr="00A00B6B" w:rsidRDefault="00FE6B0B" w:rsidP="00FE6B0B">
      <w:pPr>
        <w:spacing w:after="120"/>
        <w:jc w:val="both"/>
        <w:rPr>
          <w:rFonts w:ascii="Arial" w:hAnsi="Arial"/>
          <w:sz w:val="24"/>
        </w:rPr>
      </w:pPr>
      <w:r w:rsidRPr="00A00B6B">
        <w:rPr>
          <w:rFonts w:ascii="Arial" w:hAnsi="Arial"/>
          <w:sz w:val="24"/>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38B7E0E5" w14:textId="77777777" w:rsidR="00FE6B0B" w:rsidRPr="00A00B6B" w:rsidRDefault="00FE6B0B" w:rsidP="00FE6B0B">
      <w:pPr>
        <w:spacing w:after="120"/>
        <w:jc w:val="both"/>
        <w:rPr>
          <w:rFonts w:ascii="Arial" w:hAnsi="Arial"/>
          <w:sz w:val="24"/>
        </w:rPr>
      </w:pPr>
      <w:r w:rsidRPr="00A00B6B">
        <w:rPr>
          <w:rFonts w:ascii="Arial" w:hAnsi="Arial"/>
          <w:sz w:val="24"/>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013B7275" w14:textId="77777777" w:rsidR="00FE6B0B" w:rsidRPr="00A00B6B" w:rsidRDefault="00FE6B0B" w:rsidP="00FE6B0B">
      <w:pPr>
        <w:spacing w:after="120"/>
        <w:jc w:val="both"/>
        <w:rPr>
          <w:rFonts w:ascii="Arial" w:hAnsi="Arial"/>
          <w:sz w:val="24"/>
        </w:rPr>
      </w:pPr>
      <w:r w:rsidRPr="00A00B6B">
        <w:rPr>
          <w:rFonts w:ascii="Arial" w:hAnsi="Arial"/>
          <w:sz w:val="24"/>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60A2ADFF" w14:textId="255D8CB2" w:rsidR="00FE6B0B" w:rsidRPr="00A00B6B" w:rsidRDefault="00FE6B0B" w:rsidP="00FE6B0B">
      <w:pPr>
        <w:spacing w:after="120"/>
        <w:jc w:val="both"/>
        <w:rPr>
          <w:rFonts w:ascii="Arial" w:hAnsi="Arial"/>
          <w:sz w:val="24"/>
        </w:rPr>
      </w:pPr>
      <w:r w:rsidRPr="00A00B6B">
        <w:rPr>
          <w:rFonts w:ascii="Arial" w:hAnsi="Arial"/>
          <w:sz w:val="24"/>
        </w:rPr>
        <w:t xml:space="preserve">Chi deve guidare queste </w:t>
      </w:r>
      <w:r w:rsidR="008B20EC" w:rsidRPr="00A00B6B">
        <w:rPr>
          <w:rFonts w:ascii="Arial" w:hAnsi="Arial"/>
          <w:sz w:val="24"/>
        </w:rPr>
        <w:t>molteplici conversioni</w:t>
      </w:r>
      <w:r w:rsidRPr="00A00B6B">
        <w:rPr>
          <w:rFonts w:ascii="Arial" w:hAnsi="Arial"/>
          <w:sz w:val="24"/>
        </w:rPr>
        <w:t xml:space="preserv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5BF9F204" w14:textId="77777777" w:rsidR="00FE6B0B" w:rsidRPr="00A00B6B" w:rsidRDefault="00FE6B0B" w:rsidP="00FE6B0B">
      <w:pPr>
        <w:spacing w:after="120"/>
        <w:jc w:val="both"/>
        <w:rPr>
          <w:rFonts w:ascii="Arial" w:hAnsi="Arial"/>
          <w:sz w:val="24"/>
        </w:rPr>
      </w:pPr>
      <w:r w:rsidRPr="00A00B6B">
        <w:rPr>
          <w:rFonts w:ascii="Arial" w:hAnsi="Arial"/>
          <w:sz w:val="24"/>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1EC67BB7" w14:textId="5D7B8C25" w:rsidR="00FE6B0B" w:rsidRPr="00A00B6B" w:rsidRDefault="00FE6B0B" w:rsidP="00FE6B0B">
      <w:pPr>
        <w:spacing w:after="120"/>
        <w:jc w:val="both"/>
        <w:rPr>
          <w:rFonts w:ascii="Arial" w:hAnsi="Arial"/>
          <w:sz w:val="24"/>
        </w:rPr>
      </w:pPr>
      <w:r w:rsidRPr="00A00B6B">
        <w:rPr>
          <w:rFonts w:ascii="Arial" w:hAnsi="Arial"/>
          <w:sz w:val="24"/>
        </w:rPr>
        <w:lastRenderedPageBreak/>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w:t>
      </w:r>
      <w:r w:rsidR="003A10DD">
        <w:rPr>
          <w:rFonts w:ascii="Arial" w:hAnsi="Arial"/>
          <w:sz w:val="24"/>
        </w:rPr>
        <w:t xml:space="preserve"> </w:t>
      </w:r>
      <w:r w:rsidRPr="00A00B6B">
        <w:rPr>
          <w:rFonts w:ascii="Arial" w:hAnsi="Arial"/>
          <w:sz w:val="24"/>
        </w:rPr>
        <w:t>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3F84E369" w14:textId="77777777" w:rsidR="00FE6B0B" w:rsidRPr="00A00B6B" w:rsidRDefault="00FE6B0B" w:rsidP="00FE72E4">
      <w:pPr>
        <w:spacing w:after="120"/>
        <w:jc w:val="both"/>
        <w:rPr>
          <w:rFonts w:ascii="Arial" w:hAnsi="Arial"/>
          <w:bCs/>
          <w:sz w:val="24"/>
        </w:rPr>
      </w:pPr>
      <w:r w:rsidRPr="00A00B6B">
        <w:rPr>
          <w:rFonts w:ascii="Arial" w:hAnsi="Arial"/>
          <w:bCs/>
          <w:sz w:val="24"/>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68151B5E" w14:textId="77777777" w:rsidR="00FE6B0B" w:rsidRPr="00A00B6B" w:rsidRDefault="00FE6B0B" w:rsidP="00FE72E4">
      <w:pPr>
        <w:spacing w:after="120"/>
        <w:jc w:val="both"/>
        <w:rPr>
          <w:rFonts w:ascii="Arial" w:hAnsi="Arial"/>
          <w:bCs/>
          <w:sz w:val="24"/>
        </w:rPr>
      </w:pPr>
      <w:r w:rsidRPr="00A00B6B">
        <w:rPr>
          <w:rFonts w:ascii="Arial" w:hAnsi="Arial"/>
          <w:bCs/>
          <w:sz w:val="24"/>
        </w:rPr>
        <w:t xml:space="preserve">Il Cristo Gesù della teologia è quel Cristo che viene difeso nella sua più pura essenza contro ogni intimismo e soggettivismo, secondo i quali ognuno si tratteggia il suo Cristo, secondo i propri gusti. </w:t>
      </w:r>
    </w:p>
    <w:p w14:paraId="0CC7D864" w14:textId="77777777" w:rsidR="00FE6B0B" w:rsidRPr="00A00B6B" w:rsidRDefault="00FE6B0B" w:rsidP="00FE72E4">
      <w:pPr>
        <w:spacing w:after="120"/>
        <w:jc w:val="both"/>
        <w:rPr>
          <w:rFonts w:ascii="Arial" w:hAnsi="Arial"/>
          <w:bCs/>
          <w:sz w:val="24"/>
        </w:rPr>
      </w:pPr>
      <w:r w:rsidRPr="00A00B6B">
        <w:rPr>
          <w:rFonts w:ascii="Arial" w:hAnsi="Arial"/>
          <w:bCs/>
          <w:sz w:val="24"/>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69C535BD" w14:textId="77777777" w:rsidR="00FE6B0B" w:rsidRPr="00A00B6B" w:rsidRDefault="00FE6B0B" w:rsidP="00FE72E4">
      <w:pPr>
        <w:spacing w:after="120"/>
        <w:jc w:val="both"/>
        <w:rPr>
          <w:rFonts w:ascii="Arial" w:hAnsi="Arial"/>
          <w:bCs/>
          <w:sz w:val="24"/>
        </w:rPr>
      </w:pPr>
      <w:r w:rsidRPr="00A00B6B">
        <w:rPr>
          <w:rFonts w:ascii="Arial" w:hAnsi="Arial"/>
          <w:bCs/>
          <w:sz w:val="24"/>
        </w:rPr>
        <w:t>Il Cristo della teologia è quel Cristo manifestato, insegnato, dato agli uomini nella pienezza della sua verità. Verità divina ed eterna e verità umana immortale e universale.</w:t>
      </w:r>
    </w:p>
    <w:p w14:paraId="4DAB8374" w14:textId="27F1B68E" w:rsidR="00FE6B0B" w:rsidRPr="00A00B6B" w:rsidRDefault="00FE6B0B" w:rsidP="00FE6B0B">
      <w:pPr>
        <w:spacing w:after="120"/>
        <w:jc w:val="both"/>
        <w:rPr>
          <w:rFonts w:ascii="Arial" w:hAnsi="Arial"/>
          <w:bCs/>
          <w:sz w:val="24"/>
        </w:rPr>
      </w:pPr>
      <w:r w:rsidRPr="00A00B6B">
        <w:rPr>
          <w:rFonts w:ascii="Arial" w:hAnsi="Arial"/>
          <w:bCs/>
          <w:sz w:val="24"/>
        </w:rPr>
        <w:t>Affermare che non è necessaria una laurea per essere teologi è verissimo. Nessun</w:t>
      </w:r>
      <w:r w:rsidR="00FE72E4" w:rsidRPr="00A00B6B">
        <w:rPr>
          <w:rFonts w:ascii="Arial" w:hAnsi="Arial"/>
          <w:bCs/>
          <w:sz w:val="24"/>
        </w:rPr>
        <w:t>a</w:t>
      </w:r>
      <w:r w:rsidRPr="00A00B6B">
        <w:rPr>
          <w:rFonts w:ascii="Arial" w:hAnsi="Arial"/>
          <w:bCs/>
          <w:sz w:val="24"/>
        </w:rPr>
        <w:t xml:space="preserve">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w:t>
      </w:r>
      <w:r w:rsidR="00FE72E4" w:rsidRPr="00A00B6B">
        <w:rPr>
          <w:rFonts w:ascii="Arial" w:hAnsi="Arial"/>
          <w:bCs/>
          <w:sz w:val="24"/>
        </w:rPr>
        <w:t>n</w:t>
      </w:r>
      <w:r w:rsidR="008B20EC" w:rsidRPr="00A00B6B">
        <w:rPr>
          <w:rFonts w:ascii="Arial" w:hAnsi="Arial"/>
          <w:bCs/>
          <w:sz w:val="24"/>
        </w:rPr>
        <w:t xml:space="preserve"> </w:t>
      </w:r>
      <w:r w:rsidRPr="00A00B6B">
        <w:rPr>
          <w:rFonts w:ascii="Arial" w:hAnsi="Arial"/>
          <w:bCs/>
          <w:sz w:val="24"/>
        </w:rPr>
        <w:t>luce ogni errore, e falsità contro la Parola, è ministero solo della teologia. Ciò che ieri l’Apostolo Pietr</w:t>
      </w:r>
      <w:r w:rsidR="008B20EC" w:rsidRPr="00A00B6B">
        <w:rPr>
          <w:rFonts w:ascii="Arial" w:hAnsi="Arial"/>
          <w:bCs/>
          <w:sz w:val="24"/>
        </w:rPr>
        <w:t>o</w:t>
      </w:r>
      <w:r w:rsidRPr="00A00B6B">
        <w:rPr>
          <w:rFonts w:ascii="Arial" w:hAnsi="Arial"/>
          <w:bCs/>
          <w:sz w:val="24"/>
        </w:rPr>
        <w:t xml:space="preserve"> diceva in favore dell’Apostolo Paolo vale anche oggi:</w:t>
      </w:r>
    </w:p>
    <w:p w14:paraId="47DED347"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4A5C3856"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4EEA2A83" w14:textId="77777777" w:rsidR="00FE6B0B" w:rsidRPr="00A00B6B" w:rsidRDefault="00FE6B0B" w:rsidP="00FE6B0B">
      <w:pPr>
        <w:spacing w:after="120"/>
        <w:jc w:val="both"/>
        <w:rPr>
          <w:rFonts w:ascii="Arial" w:hAnsi="Arial"/>
          <w:sz w:val="24"/>
        </w:rPr>
      </w:pPr>
      <w:r w:rsidRPr="00A00B6B">
        <w:rPr>
          <w:rFonts w:ascii="Arial" w:hAnsi="Arial"/>
          <w:sz w:val="24"/>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086DB351" w14:textId="1E674E9D" w:rsidR="00FE6B0B" w:rsidRPr="00A00B6B" w:rsidRDefault="00FE6B0B" w:rsidP="00FE6B0B">
      <w:pPr>
        <w:spacing w:after="120"/>
        <w:jc w:val="both"/>
        <w:rPr>
          <w:rFonts w:ascii="Arial" w:hAnsi="Arial"/>
          <w:sz w:val="24"/>
        </w:rPr>
      </w:pPr>
      <w:r w:rsidRPr="00A00B6B">
        <w:rPr>
          <w:rFonts w:ascii="Arial" w:hAnsi="Arial"/>
          <w:sz w:val="24"/>
        </w:rPr>
        <w:t xml:space="preserve">Ora entriamo, senza alcun altro indugio, nel cuore del mistero della partecipazione della divina natura. Di cosa parla l’Apostolo </w:t>
      </w:r>
      <w:r w:rsidR="008B20EC" w:rsidRPr="00A00B6B">
        <w:rPr>
          <w:rFonts w:ascii="Arial" w:hAnsi="Arial"/>
          <w:sz w:val="24"/>
        </w:rPr>
        <w:t>Pietro nei</w:t>
      </w:r>
      <w:r w:rsidRPr="00A00B6B">
        <w:rPr>
          <w:rFonts w:ascii="Arial" w:hAnsi="Arial"/>
          <w:sz w:val="24"/>
        </w:rPr>
        <w:t xml:space="preserve"> due primi versetti della sua Seconda Lettera? Proprio del Dono della fede (fidem in iustitia Dei) dato da Dio. Proprio della grazia e della pace che dovranno compiersi con ogni abbondanza nella conoscenza di Dio e di Gesù Signore nostro (in cognitione Dei et Domini nostri – Nel testo latino, Dio è omesso e anche Gesù). Ecco il testo integrale in Italiano e anche in Latino e in Greco: </w:t>
      </w:r>
    </w:p>
    <w:p w14:paraId="7384E817"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4CC8A700" w14:textId="77777777" w:rsidR="00FE6B0B" w:rsidRPr="00A00B6B" w:rsidRDefault="00FE6B0B" w:rsidP="00FE6B0B">
      <w:pPr>
        <w:spacing w:after="120"/>
        <w:ind w:left="567" w:right="567"/>
        <w:jc w:val="both"/>
        <w:rPr>
          <w:rFonts w:ascii="Arial" w:hAnsi="Arial"/>
          <w:color w:val="000000" w:themeColor="text1"/>
          <w:position w:val="4"/>
          <w:sz w:val="24"/>
        </w:rPr>
      </w:pPr>
      <w:r w:rsidRPr="00A00B6B">
        <w:rPr>
          <w:rFonts w:ascii="Arial" w:hAnsi="Arial"/>
          <w:color w:val="000000" w:themeColor="text1"/>
          <w:position w:val="4"/>
          <w:sz w:val="24"/>
        </w:rPr>
        <w:t>Simon Petrus servus et apostolus Iesu Christi his qui coaequalem nobis sortiti sunt fidem in iustitia Dei nostri et salvatoris Iesu Christi: gratia vobis et pax adimpleatur in cognitione Domini nostri.</w:t>
      </w:r>
    </w:p>
    <w:p w14:paraId="48BB9386" w14:textId="77777777" w:rsidR="00FE6B0B" w:rsidRPr="00A00B6B" w:rsidRDefault="00FE6B0B" w:rsidP="00FE6B0B">
      <w:pPr>
        <w:spacing w:after="120"/>
        <w:ind w:left="567" w:right="567"/>
        <w:jc w:val="both"/>
        <w:rPr>
          <w:rFonts w:ascii="Greek" w:hAnsi="Greek" w:cs="Greek"/>
          <w:sz w:val="26"/>
          <w:szCs w:val="26"/>
        </w:rPr>
      </w:pPr>
      <w:r w:rsidRPr="00A00B6B">
        <w:rPr>
          <w:rFonts w:ascii="Greek" w:hAnsi="Greek" w:cs="Greek"/>
          <w:sz w:val="26"/>
          <w:szCs w:val="26"/>
        </w:rPr>
        <w:t>Sumeën Pštroj doàloj kaˆ ¢pÒstoloj 'Ihsoà Cristoà to‹j „sÒtimon ¹m‹n lacoàsin p…stin ™n dikaiosÚnV toà qeoà ¹mîn kaˆ swtÁroj 'Ihsoà Cristoà: c£rij Øm‹n kaˆ e„r»nh plhqunqe…h ™n ™pignèsei toà qeoà kaˆ 'Ihsoà toà kur…ou ¹mîn.</w:t>
      </w:r>
    </w:p>
    <w:p w14:paraId="5F17646E" w14:textId="526AD3D7" w:rsidR="00FE6B0B" w:rsidRPr="00A00B6B" w:rsidRDefault="00FE6B0B" w:rsidP="00FE6B0B">
      <w:pPr>
        <w:spacing w:after="120"/>
        <w:jc w:val="both"/>
        <w:rPr>
          <w:rFonts w:ascii="Arial" w:hAnsi="Arial"/>
          <w:sz w:val="24"/>
        </w:rPr>
      </w:pPr>
      <w:r w:rsidRPr="00A00B6B">
        <w:rPr>
          <w:rFonts w:ascii="Arial" w:hAnsi="Arial"/>
          <w:sz w:val="24"/>
        </w:rPr>
        <w:t xml:space="preserve">L’Apostolo Pietro ha ricevuto il dono della fede in iustitia Dei. Ora Lui si rivolge a tutti coloro che come Lui e con Lui hanno ricevuto lo stesso dono: è il dono della fede nella giustizia di Dio. Perché il dono è detto “fidem in iustitia Dei”?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1F74A741" w14:textId="1F2A634B"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Se l’Apostolo, chiunque esso </w:t>
      </w:r>
      <w:r w:rsidR="005B1851" w:rsidRPr="00A00B6B">
        <w:rPr>
          <w:rFonts w:ascii="Arial" w:hAnsi="Arial"/>
          <w:sz w:val="24"/>
        </w:rPr>
        <w:t>sia, non</w:t>
      </w:r>
      <w:r w:rsidRPr="00A00B6B">
        <w:rPr>
          <w:rFonts w:ascii="Arial" w:hAnsi="Arial"/>
          <w:sz w:val="24"/>
        </w:rPr>
        <w:t xml:space="preserve"> dona la fede, donando il Vangelo, donando la Parola di Gesù nella sua purissima verità, </w:t>
      </w:r>
      <w:r w:rsidR="005B1851" w:rsidRPr="00A00B6B">
        <w:rPr>
          <w:rFonts w:ascii="Arial" w:hAnsi="Arial"/>
          <w:sz w:val="24"/>
        </w:rPr>
        <w:t>nella perfetta</w:t>
      </w:r>
      <w:r w:rsidRPr="00A00B6B">
        <w:rPr>
          <w:rFonts w:ascii="Arial" w:hAnsi="Arial"/>
          <w:sz w:val="24"/>
        </w:rPr>
        <w:t xml:space="preserve">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w:t>
      </w:r>
      <w:r w:rsidR="005B1851" w:rsidRPr="00A00B6B">
        <w:rPr>
          <w:rFonts w:ascii="Arial" w:hAnsi="Arial"/>
          <w:sz w:val="24"/>
        </w:rPr>
        <w:t>i loro</w:t>
      </w:r>
      <w:r w:rsidRPr="00A00B6B">
        <w:rPr>
          <w:rFonts w:ascii="Arial" w:hAnsi="Arial"/>
          <w:sz w:val="24"/>
        </w:rPr>
        <w:t xml:space="preserve">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5941338A" w14:textId="0EEEF625" w:rsidR="00FE6B0B" w:rsidRPr="00A00B6B" w:rsidRDefault="00FE6B0B" w:rsidP="00FE72E4">
      <w:pPr>
        <w:spacing w:after="120"/>
        <w:ind w:left="567" w:right="567"/>
        <w:jc w:val="both"/>
        <w:rPr>
          <w:rFonts w:ascii="Arial" w:hAnsi="Arial"/>
          <w:i/>
          <w:iCs/>
          <w:sz w:val="24"/>
        </w:rPr>
      </w:pPr>
      <w:r w:rsidRPr="00A00B6B">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FE72E4" w:rsidRPr="00A00B6B">
        <w:rPr>
          <w:rFonts w:ascii="Arial" w:hAnsi="Arial"/>
          <w:i/>
          <w:iCs/>
          <w:sz w:val="24"/>
        </w:rPr>
        <w:t xml:space="preserve"> </w:t>
      </w:r>
      <w:r w:rsidRPr="00A00B6B">
        <w:rPr>
          <w:rFonts w:ascii="Arial" w:hAnsi="Arial"/>
          <w:i/>
          <w:iCs/>
          <w:sz w:val="24"/>
        </w:rPr>
        <w:t xml:space="preserve">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563278D" w14:textId="77777777" w:rsidR="00FE6B0B" w:rsidRPr="00A00B6B" w:rsidRDefault="00FE6B0B" w:rsidP="00FE6B0B">
      <w:pPr>
        <w:spacing w:after="120"/>
        <w:jc w:val="both"/>
        <w:rPr>
          <w:rFonts w:ascii="Arial" w:hAnsi="Arial"/>
          <w:sz w:val="24"/>
        </w:rPr>
      </w:pPr>
      <w:r w:rsidRPr="00A00B6B">
        <w:rPr>
          <w:rFonts w:ascii="Arial" w:hAnsi="Arial"/>
          <w:sz w:val="24"/>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37F10DB6"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w:t>
      </w:r>
      <w:r w:rsidRPr="00A00B6B">
        <w:rPr>
          <w:rFonts w:ascii="Arial" w:hAnsi="Arial"/>
          <w:i/>
          <w:iCs/>
          <w:sz w:val="24"/>
        </w:rPr>
        <w:lastRenderedPageBreak/>
        <w:t>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5A7CF84" w14:textId="77777777" w:rsidR="00FE6B0B" w:rsidRPr="00A00B6B" w:rsidRDefault="00FE6B0B" w:rsidP="00FE6B0B">
      <w:pPr>
        <w:spacing w:after="120"/>
        <w:jc w:val="both"/>
        <w:rPr>
          <w:rFonts w:ascii="Arial" w:hAnsi="Arial"/>
          <w:sz w:val="24"/>
        </w:rPr>
      </w:pPr>
      <w:r w:rsidRPr="00A00B6B">
        <w:rPr>
          <w:rFonts w:ascii="Arial" w:hAnsi="Arial"/>
          <w:sz w:val="24"/>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01D0D0FA" w14:textId="346CE4F6" w:rsidR="00FE6B0B" w:rsidRPr="00A00B6B" w:rsidRDefault="00FE6B0B" w:rsidP="00FE6B0B">
      <w:pPr>
        <w:spacing w:after="120"/>
        <w:jc w:val="both"/>
        <w:rPr>
          <w:rFonts w:ascii="Arial" w:hAnsi="Arial"/>
          <w:sz w:val="24"/>
        </w:rPr>
      </w:pPr>
      <w:r w:rsidRPr="00A00B6B">
        <w:rPr>
          <w:rFonts w:ascii="Arial" w:hAnsi="Arial"/>
          <w:sz w:val="24"/>
        </w:rPr>
        <w:t xml:space="preserve">A quanti hanno ricevuto il dono della fede, l’Apostolo </w:t>
      </w:r>
      <w:r w:rsidR="005B1851" w:rsidRPr="00A00B6B">
        <w:rPr>
          <w:rFonts w:ascii="Arial" w:hAnsi="Arial"/>
          <w:sz w:val="24"/>
        </w:rPr>
        <w:t>Pietro augura</w:t>
      </w:r>
      <w:r w:rsidRPr="00A00B6B">
        <w:rPr>
          <w:rFonts w:ascii="Arial" w:hAnsi="Arial"/>
          <w:sz w:val="24"/>
        </w:rPr>
        <w:t xml:space="preserve"> la grazia e la pace, perché essi diventino sempre più abbondanti nella conoscenza di </w:t>
      </w:r>
      <w:r w:rsidR="005B1851" w:rsidRPr="00A00B6B">
        <w:rPr>
          <w:rFonts w:ascii="Arial" w:hAnsi="Arial"/>
          <w:sz w:val="24"/>
        </w:rPr>
        <w:t>Dio e</w:t>
      </w:r>
      <w:r w:rsidRPr="00A00B6B">
        <w:rPr>
          <w:rFonts w:ascii="Arial" w:hAnsi="Arial"/>
          <w:sz w:val="24"/>
        </w:rPr>
        <w:t xml:space="preserv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42EDA804"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A00B6B">
        <w:rPr>
          <w:rFonts w:ascii="Arial" w:hAnsi="Arial"/>
          <w:i/>
          <w:iCs/>
          <w:sz w:val="24"/>
        </w:rPr>
        <w:lastRenderedPageBreak/>
        <w:t xml:space="preserve">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325366D7" w14:textId="05CB3152" w:rsidR="00FE6B0B" w:rsidRPr="00A00B6B" w:rsidRDefault="00FE6B0B" w:rsidP="00FE6B0B">
      <w:pPr>
        <w:spacing w:after="120"/>
        <w:jc w:val="both"/>
        <w:rPr>
          <w:rFonts w:ascii="Arial" w:hAnsi="Arial"/>
          <w:sz w:val="24"/>
        </w:rPr>
      </w:pPr>
      <w:r w:rsidRPr="00A00B6B">
        <w:rPr>
          <w:rFonts w:ascii="Arial" w:hAnsi="Arial"/>
          <w:sz w:val="24"/>
        </w:rPr>
        <w:t xml:space="preserve">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w:t>
      </w:r>
      <w:r w:rsidR="005B1851" w:rsidRPr="00A00B6B">
        <w:rPr>
          <w:rFonts w:ascii="Arial" w:hAnsi="Arial"/>
          <w:sz w:val="24"/>
        </w:rPr>
        <w:t>Corinzi, rivelano</w:t>
      </w:r>
      <w:r w:rsidRPr="00A00B6B">
        <w:rPr>
          <w:rFonts w:ascii="Arial" w:hAnsi="Arial"/>
          <w:sz w:val="24"/>
        </w:rPr>
        <w:t xml:space="preserve"> sia il suo amore per Cristo Gesù, sia la fortezza che lo anima nel difendere la verità di Gesù Signore e anche la perfetta esemplarità che lui dona ad ogni credente in Gesù Signore e al mondo intero.</w:t>
      </w:r>
    </w:p>
    <w:p w14:paraId="449D183A"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9B745E8"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701B124" w14:textId="313C2B0F"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w:t>
      </w:r>
      <w:r w:rsidRPr="00A00B6B">
        <w:rPr>
          <w:rFonts w:ascii="Arial" w:hAnsi="Arial"/>
          <w:i/>
          <w:iCs/>
          <w:sz w:val="24"/>
        </w:rPr>
        <w:lastRenderedPageBreak/>
        <w:t>non succeda che, dopo avere predicato agli altri, io stesso venga squalificato (</w:t>
      </w:r>
      <w:r w:rsidR="005B1851" w:rsidRPr="00A00B6B">
        <w:rPr>
          <w:rFonts w:ascii="Arial" w:hAnsi="Arial"/>
          <w:i/>
          <w:iCs/>
          <w:sz w:val="24"/>
        </w:rPr>
        <w:t>Cfr.</w:t>
      </w:r>
      <w:r w:rsidRPr="00A00B6B">
        <w:rPr>
          <w:rFonts w:ascii="Arial" w:hAnsi="Arial"/>
          <w:i/>
          <w:iCs/>
          <w:sz w:val="24"/>
        </w:rPr>
        <w:t xml:space="preserve"> 1Cor 9,1-27)</w:t>
      </w:r>
    </w:p>
    <w:p w14:paraId="46F5A671"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8FF1A43"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D9F54AE"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w:t>
      </w:r>
      <w:r w:rsidRPr="00A00B6B">
        <w:rPr>
          <w:rFonts w:ascii="Arial" w:hAnsi="Arial"/>
          <w:i/>
          <w:iCs/>
          <w:sz w:val="24"/>
        </w:rPr>
        <w:lastRenderedPageBreak/>
        <w:t>stata vana. Anzi, ho faticato più di tutti loro, non io però, ma la grazia di Dio che è con me. Dunque, sia io che loro, così predichiamo e così avete creduto.</w:t>
      </w:r>
    </w:p>
    <w:p w14:paraId="748076F7"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F60E72D" w14:textId="53B75E0A"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w:t>
      </w:r>
      <w:r w:rsidR="005B1851" w:rsidRPr="00A00B6B">
        <w:rPr>
          <w:rFonts w:ascii="Arial" w:hAnsi="Arial"/>
          <w:i/>
          <w:iCs/>
          <w:sz w:val="24"/>
        </w:rPr>
        <w:t>1</w:t>
      </w:r>
      <w:r w:rsidRPr="00A00B6B">
        <w:rPr>
          <w:rFonts w:ascii="Arial" w:hAnsi="Arial"/>
          <w:i/>
          <w:iCs/>
          <w:sz w:val="24"/>
        </w:rPr>
        <w:t>Cor 15,1-28).</w:t>
      </w:r>
    </w:p>
    <w:p w14:paraId="43919685"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34838D1" w14:textId="50B2F68E"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w:t>
      </w:r>
      <w:r w:rsidRPr="00A00B6B">
        <w:rPr>
          <w:rFonts w:ascii="Arial" w:hAnsi="Arial"/>
          <w:i/>
          <w:iCs/>
          <w:sz w:val="24"/>
        </w:rPr>
        <w:lastRenderedPageBreak/>
        <w:t>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w:t>
      </w:r>
      <w:r w:rsidR="005B1851" w:rsidRPr="00A00B6B">
        <w:rPr>
          <w:rFonts w:ascii="Arial" w:hAnsi="Arial"/>
          <w:i/>
          <w:iCs/>
          <w:sz w:val="24"/>
        </w:rPr>
        <w:t>Cor 11</w:t>
      </w:r>
      <w:r w:rsidRPr="00A00B6B">
        <w:rPr>
          <w:rFonts w:ascii="Arial" w:hAnsi="Arial"/>
          <w:i/>
          <w:iCs/>
          <w:sz w:val="24"/>
        </w:rPr>
        <w:t xml:space="preserve">,21-33). </w:t>
      </w:r>
    </w:p>
    <w:p w14:paraId="44B89539" w14:textId="0F89F341" w:rsidR="00FE6B0B" w:rsidRPr="00A00B6B" w:rsidRDefault="00FE6B0B" w:rsidP="00FE6B0B">
      <w:pPr>
        <w:spacing w:after="120"/>
        <w:jc w:val="both"/>
        <w:rPr>
          <w:rFonts w:ascii="Arial" w:hAnsi="Arial"/>
          <w:sz w:val="24"/>
        </w:rPr>
      </w:pPr>
      <w:r w:rsidRPr="00A00B6B">
        <w:rPr>
          <w:rFonts w:ascii="Arial" w:hAnsi="Arial"/>
          <w:sz w:val="24"/>
        </w:rPr>
        <w:t xml:space="preserve">Poiché oggi ci si è separati sia da Dio, che è il </w:t>
      </w:r>
      <w:r w:rsidR="005B1851" w:rsidRPr="00A00B6B">
        <w:rPr>
          <w:rFonts w:ascii="Arial" w:hAnsi="Arial"/>
          <w:sz w:val="24"/>
        </w:rPr>
        <w:t>Padre del</w:t>
      </w:r>
      <w:r w:rsidRPr="00A00B6B">
        <w:rPr>
          <w:rFonts w:ascii="Arial" w:hAnsi="Arial"/>
          <w:sz w:val="24"/>
        </w:rPr>
        <w:t xml:space="preserve">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784189BD"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054E164B" w14:textId="77777777" w:rsidR="00FE6B0B" w:rsidRPr="00A00B6B" w:rsidRDefault="00FE6B0B" w:rsidP="00FE6B0B">
      <w:pPr>
        <w:spacing w:after="120"/>
        <w:jc w:val="both"/>
        <w:rPr>
          <w:rFonts w:ascii="Arial" w:hAnsi="Arial"/>
          <w:bCs/>
          <w:sz w:val="24"/>
        </w:rPr>
      </w:pPr>
      <w:r w:rsidRPr="00A00B6B">
        <w:rPr>
          <w:rFonts w:ascii="Arial" w:hAnsi="Arial"/>
          <w:bCs/>
          <w:sz w:val="24"/>
        </w:rPr>
        <w:t>Ora è cosa giusta che mettiamo in luce alcuni principi sulla grazia, necessari perché possiamo entrare nel mistero di un dono così grande, elargito a noi dal Signore per la nostra fede in Cristo Gesù.</w:t>
      </w:r>
    </w:p>
    <w:p w14:paraId="1FB9EDD3" w14:textId="77777777" w:rsidR="00FE6B0B" w:rsidRPr="00A00B6B" w:rsidRDefault="00FE6B0B" w:rsidP="00FE6B0B">
      <w:pPr>
        <w:spacing w:after="120"/>
        <w:jc w:val="both"/>
        <w:rPr>
          <w:rFonts w:ascii="Arial" w:hAnsi="Arial"/>
          <w:sz w:val="24"/>
        </w:rPr>
      </w:pPr>
      <w:r w:rsidRPr="00A00B6B">
        <w:rPr>
          <w:rFonts w:ascii="Arial" w:hAnsi="Arial"/>
          <w:b/>
          <w:sz w:val="24"/>
        </w:rPr>
        <w:t>Primo principio.</w:t>
      </w:r>
      <w:r w:rsidRPr="00A00B6B">
        <w:rPr>
          <w:rFonts w:ascii="Arial" w:hAnsi="Arial"/>
          <w:sz w:val="24"/>
        </w:rPr>
        <w:t xml:space="preserve"> Ogni discepolo di Gesù, non solo deve sapere che tutto discende dal Padre dei cieli, non solo deve chiedere ogni cosa che gli manca al </w:t>
      </w:r>
      <w:r w:rsidRPr="00A00B6B">
        <w:rPr>
          <w:rFonts w:ascii="Arial" w:hAnsi="Arial"/>
          <w:sz w:val="24"/>
        </w:rPr>
        <w:lastRenderedPageBreak/>
        <w:t>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3AE5826E" w14:textId="77777777" w:rsidR="00FE6B0B" w:rsidRPr="00A00B6B" w:rsidRDefault="00FE6B0B" w:rsidP="00FE6B0B">
      <w:pPr>
        <w:spacing w:after="120"/>
        <w:jc w:val="both"/>
        <w:rPr>
          <w:rFonts w:ascii="Arial" w:hAnsi="Arial"/>
          <w:sz w:val="24"/>
        </w:rPr>
      </w:pPr>
      <w:r w:rsidRPr="00A00B6B">
        <w:rPr>
          <w:rFonts w:ascii="Arial" w:hAnsi="Arial"/>
          <w:b/>
          <w:sz w:val="24"/>
        </w:rPr>
        <w:t>Secondo principio</w:t>
      </w:r>
      <w:r w:rsidRPr="00A00B6B">
        <w:rPr>
          <w:rFonts w:ascii="Arial" w:hAnsi="Arial"/>
          <w:sz w:val="24"/>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11C99A71" w14:textId="1EF0A4D3" w:rsidR="00FE6B0B" w:rsidRPr="00A00B6B" w:rsidRDefault="00FE6B0B" w:rsidP="00FE6B0B">
      <w:pPr>
        <w:spacing w:after="120"/>
        <w:jc w:val="both"/>
        <w:rPr>
          <w:rFonts w:ascii="Arial" w:hAnsi="Arial"/>
          <w:sz w:val="24"/>
        </w:rPr>
      </w:pPr>
      <w:r w:rsidRPr="00A00B6B">
        <w:rPr>
          <w:rFonts w:ascii="Arial" w:hAnsi="Arial"/>
          <w:b/>
          <w:sz w:val="24"/>
        </w:rPr>
        <w:t>Terzo principio.</w:t>
      </w:r>
      <w:r w:rsidRPr="00A00B6B">
        <w:rPr>
          <w:rFonts w:ascii="Arial" w:hAnsi="Arial"/>
          <w:sz w:val="24"/>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w:t>
      </w:r>
      <w:r w:rsidR="005B1851" w:rsidRPr="00A00B6B">
        <w:rPr>
          <w:rFonts w:ascii="Arial" w:hAnsi="Arial"/>
          <w:sz w:val="24"/>
        </w:rPr>
        <w:t>noi stessi</w:t>
      </w:r>
      <w:r w:rsidRPr="00A00B6B">
        <w:rPr>
          <w:rFonts w:ascii="Arial" w:hAnsi="Arial"/>
          <w:sz w:val="24"/>
        </w:rPr>
        <w:t xml:space="preserve"> ci siamo separati dal corpo di Cristo e di conseguenza nessun dono di Cristo possiamo dare ai fratelli, perché dei doni di Cristo siamo noi stessi vuoti. </w:t>
      </w:r>
    </w:p>
    <w:p w14:paraId="7E36AAC7" w14:textId="33F7A562" w:rsidR="00FE6B0B" w:rsidRPr="00A00B6B" w:rsidRDefault="00FE6B0B" w:rsidP="00FE6B0B">
      <w:pPr>
        <w:spacing w:after="120"/>
        <w:jc w:val="both"/>
        <w:rPr>
          <w:rFonts w:ascii="Arial" w:hAnsi="Arial"/>
          <w:color w:val="000000" w:themeColor="text1"/>
          <w:sz w:val="24"/>
        </w:rPr>
      </w:pPr>
      <w:r w:rsidRPr="00A00B6B">
        <w:rPr>
          <w:rFonts w:ascii="Arial" w:hAnsi="Arial"/>
          <w:sz w:val="24"/>
        </w:rPr>
        <w:t xml:space="preserve">Se poi chi riceve il dono dato per formare il corpo di Cristo, accoglie il dono e né vive come corpo di Cristo e né forma il corpo di Cristo, sarà lui responsabile dinanzi al Signore. Di una verità dobbiamo noi essere convinti con profonda convinzione di </w:t>
      </w:r>
      <w:r w:rsidR="005B1851" w:rsidRPr="00A00B6B">
        <w:rPr>
          <w:rFonts w:ascii="Arial" w:hAnsi="Arial"/>
          <w:sz w:val="24"/>
        </w:rPr>
        <w:t>fede</w:t>
      </w:r>
      <w:r w:rsidR="005B1851" w:rsidRPr="00A00B6B">
        <w:rPr>
          <w:rFonts w:ascii="Arial" w:hAnsi="Arial"/>
          <w:color w:val="000000" w:themeColor="text1"/>
          <w:sz w:val="24"/>
        </w:rPr>
        <w:t>: Nulla</w:t>
      </w:r>
      <w:r w:rsidRPr="00A00B6B">
        <w:rPr>
          <w:rFonts w:ascii="Arial" w:hAnsi="Arial"/>
          <w:color w:val="000000" w:themeColor="text1"/>
          <w:sz w:val="24"/>
        </w:rPr>
        <w:t xml:space="preserve">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12428A4F" w14:textId="77777777" w:rsidR="00FE6B0B" w:rsidRPr="00A00B6B" w:rsidRDefault="00FE6B0B" w:rsidP="00FE6B0B">
      <w:pPr>
        <w:spacing w:after="120"/>
        <w:ind w:left="567" w:right="567"/>
        <w:jc w:val="both"/>
        <w:rPr>
          <w:rFonts w:ascii="Arial" w:hAnsi="Arial"/>
          <w:i/>
          <w:iCs/>
          <w:color w:val="000000" w:themeColor="text1"/>
          <w:sz w:val="24"/>
        </w:rPr>
      </w:pPr>
      <w:r w:rsidRPr="00A00B6B">
        <w:rPr>
          <w:rFonts w:ascii="Arial" w:hAnsi="Arial"/>
          <w:i/>
          <w:iCs/>
          <w:color w:val="000000" w:themeColor="text1"/>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w:t>
      </w:r>
      <w:r w:rsidRPr="00A00B6B">
        <w:rPr>
          <w:rFonts w:ascii="Arial" w:hAnsi="Arial"/>
          <w:i/>
          <w:iCs/>
          <w:color w:val="000000" w:themeColor="text1"/>
          <w:sz w:val="24"/>
        </w:rPr>
        <w:lastRenderedPageBreak/>
        <w:t xml:space="preserve">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DC0AF79" w14:textId="48A4A7FD" w:rsidR="00FE6B0B" w:rsidRPr="00A00B6B" w:rsidRDefault="00FE6B0B" w:rsidP="00FE6B0B">
      <w:pPr>
        <w:spacing w:after="120"/>
        <w:jc w:val="both"/>
        <w:rPr>
          <w:rFonts w:ascii="Arial" w:hAnsi="Arial"/>
          <w:sz w:val="24"/>
        </w:rPr>
      </w:pPr>
      <w:r w:rsidRPr="00A00B6B">
        <w:rPr>
          <w:rFonts w:ascii="Arial" w:hAnsi="Arial"/>
          <w:b/>
          <w:sz w:val="24"/>
        </w:rPr>
        <w:t xml:space="preserve">Quarto principio. </w:t>
      </w:r>
      <w:r w:rsidRPr="00A00B6B">
        <w:rPr>
          <w:rFonts w:ascii="Arial" w:hAnsi="Arial"/>
          <w:sz w:val="24"/>
        </w:rPr>
        <w:t xml:space="preserve">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w:t>
      </w:r>
      <w:r w:rsidR="005B1851" w:rsidRPr="00A00B6B">
        <w:rPr>
          <w:rFonts w:ascii="Arial" w:hAnsi="Arial"/>
          <w:sz w:val="24"/>
        </w:rPr>
        <w:t>questa obbedienza</w:t>
      </w:r>
      <w:r w:rsidRPr="00A00B6B">
        <w:rPr>
          <w:rFonts w:ascii="Arial" w:hAnsi="Arial"/>
          <w:sz w:val="24"/>
        </w:rPr>
        <w:t xml:space="preserve"> abbonda in noi, anche la grazia abbonderà. Se questa obbedienza muore, anche la grazia muore. </w:t>
      </w:r>
    </w:p>
    <w:p w14:paraId="04188655" w14:textId="77777777" w:rsidR="00FE6B0B" w:rsidRPr="00A00B6B" w:rsidRDefault="00FE6B0B" w:rsidP="00FE6B0B">
      <w:pPr>
        <w:spacing w:after="120"/>
        <w:jc w:val="both"/>
        <w:rPr>
          <w:rFonts w:ascii="Arial" w:hAnsi="Arial"/>
          <w:sz w:val="24"/>
        </w:rPr>
      </w:pPr>
      <w:r w:rsidRPr="00A00B6B">
        <w:rPr>
          <w:rFonts w:ascii="Arial" w:hAnsi="Arial"/>
          <w:sz w:val="24"/>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3BE62865"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07A88968" w14:textId="77777777" w:rsidR="00FE6B0B" w:rsidRPr="00A00B6B" w:rsidRDefault="00FE6B0B" w:rsidP="00FE6B0B">
      <w:pPr>
        <w:spacing w:after="120"/>
        <w:jc w:val="both"/>
        <w:rPr>
          <w:rFonts w:ascii="Arial" w:hAnsi="Arial"/>
          <w:sz w:val="24"/>
        </w:rPr>
      </w:pPr>
      <w:r w:rsidRPr="00A00B6B">
        <w:rPr>
          <w:rFonts w:ascii="Arial" w:hAnsi="Arial"/>
          <w:sz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67ABFEAB" w14:textId="77777777" w:rsidR="00FE6B0B" w:rsidRPr="00A00B6B" w:rsidRDefault="00FE6B0B" w:rsidP="00FE6B0B">
      <w:pPr>
        <w:spacing w:after="120"/>
        <w:jc w:val="both"/>
        <w:rPr>
          <w:rFonts w:ascii="Arial" w:hAnsi="Arial"/>
          <w:sz w:val="24"/>
        </w:rPr>
      </w:pPr>
      <w:r w:rsidRPr="00A00B6B">
        <w:rPr>
          <w:rFonts w:ascii="Arial" w:hAnsi="Arial"/>
          <w:b/>
          <w:sz w:val="24"/>
        </w:rPr>
        <w:t xml:space="preserve">Quinto principio: </w:t>
      </w:r>
      <w:r w:rsidRPr="00A00B6B">
        <w:rPr>
          <w:rFonts w:ascii="Arial" w:hAnsi="Arial"/>
          <w:sz w:val="24"/>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w:t>
      </w:r>
      <w:r w:rsidRPr="00A00B6B">
        <w:rPr>
          <w:rFonts w:ascii="Arial" w:hAnsi="Arial"/>
          <w:sz w:val="24"/>
        </w:rPr>
        <w:lastRenderedPageBreak/>
        <w:t xml:space="preserve">Molti infatti iniziano, molti sono chiamati, ma pochi sono eletti, pochi cioè perseverano sino alla fine. </w:t>
      </w:r>
    </w:p>
    <w:p w14:paraId="4C55E68C" w14:textId="77777777" w:rsidR="00FE6B0B" w:rsidRPr="00A00B6B" w:rsidRDefault="00FE6B0B" w:rsidP="00FE6B0B">
      <w:pPr>
        <w:spacing w:after="120"/>
        <w:jc w:val="both"/>
        <w:rPr>
          <w:rFonts w:ascii="Arial" w:hAnsi="Arial"/>
          <w:sz w:val="24"/>
        </w:rPr>
      </w:pPr>
      <w:r w:rsidRPr="00A00B6B">
        <w:rPr>
          <w:rFonts w:ascii="Arial" w:hAnsi="Arial"/>
          <w:sz w:val="24"/>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167A6F70" w14:textId="77777777" w:rsidR="00FE6B0B" w:rsidRPr="00A00B6B" w:rsidRDefault="00FE6B0B" w:rsidP="00FE6B0B">
      <w:pPr>
        <w:spacing w:after="120"/>
        <w:jc w:val="both"/>
        <w:rPr>
          <w:rFonts w:ascii="Arial" w:hAnsi="Arial"/>
          <w:sz w:val="24"/>
        </w:rPr>
      </w:pPr>
      <w:r w:rsidRPr="00A00B6B">
        <w:rPr>
          <w:rFonts w:ascii="Arial" w:hAnsi="Arial"/>
          <w:sz w:val="24"/>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7211E8B6" w14:textId="3FDB8DE4" w:rsidR="00FE6B0B" w:rsidRPr="00A00B6B" w:rsidRDefault="00FE6B0B" w:rsidP="00FE6B0B">
      <w:pPr>
        <w:spacing w:after="120"/>
        <w:jc w:val="both"/>
        <w:rPr>
          <w:rFonts w:ascii="Arial" w:hAnsi="Arial"/>
          <w:sz w:val="24"/>
        </w:rPr>
      </w:pPr>
      <w:r w:rsidRPr="00A00B6B">
        <w:rPr>
          <w:rFonts w:ascii="Arial" w:hAnsi="Arial"/>
          <w:sz w:val="24"/>
        </w:rPr>
        <w:t>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w:t>
      </w:r>
      <w:r w:rsidR="003A10DD">
        <w:rPr>
          <w:rFonts w:ascii="Arial" w:hAnsi="Arial"/>
          <w:sz w:val="24"/>
        </w:rPr>
        <w:t xml:space="preserve"> </w:t>
      </w:r>
    </w:p>
    <w:p w14:paraId="341983D5" w14:textId="652AC553" w:rsidR="00FE6B0B" w:rsidRPr="00A00B6B" w:rsidRDefault="00FE6B0B" w:rsidP="00FE6B0B">
      <w:pPr>
        <w:spacing w:after="120"/>
        <w:jc w:val="both"/>
        <w:rPr>
          <w:rFonts w:ascii="Arial" w:hAnsi="Arial"/>
          <w:sz w:val="24"/>
        </w:rPr>
      </w:pPr>
      <w:r w:rsidRPr="00A00B6B">
        <w:rPr>
          <w:rFonts w:ascii="Arial" w:hAnsi="Arial"/>
          <w:sz w:val="24"/>
        </w:rPr>
        <w:t>Sulla verità storica un assioma così recita: “Nessuno potrà mai rendere non fatto ciò che è stato fatto” – Factum infectum fieri nequit”.</w:t>
      </w:r>
      <w:r w:rsidR="003A10DD">
        <w:rPr>
          <w:rFonts w:ascii="Arial" w:hAnsi="Arial"/>
          <w:sz w:val="24"/>
        </w:rPr>
        <w:t xml:space="preserve"> </w:t>
      </w:r>
      <w:r w:rsidRPr="00A00B6B">
        <w:rPr>
          <w:rFonts w:ascii="Arial" w:hAnsi="Arial"/>
          <w:sz w:val="24"/>
        </w:rPr>
        <w:t xml:space="preserve">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w:t>
      </w:r>
      <w:r w:rsidRPr="00A00B6B">
        <w:rPr>
          <w:rFonts w:ascii="Arial" w:hAnsi="Arial"/>
          <w:sz w:val="24"/>
        </w:rPr>
        <w:lastRenderedPageBreak/>
        <w:t xml:space="preserve">accolta. I dannati, pur avendo ricevuto la stessa forza, l’hanno rifiutata, continuando nei loro peccati. </w:t>
      </w:r>
    </w:p>
    <w:p w14:paraId="51E343A4" w14:textId="77777777" w:rsidR="00FE6B0B" w:rsidRPr="00A00B6B" w:rsidRDefault="00FE6B0B" w:rsidP="00FE6B0B">
      <w:pPr>
        <w:spacing w:after="120"/>
        <w:jc w:val="both"/>
        <w:rPr>
          <w:rFonts w:ascii="Arial" w:hAnsi="Arial"/>
          <w:sz w:val="24"/>
        </w:rPr>
      </w:pPr>
      <w:r w:rsidRPr="00A00B6B">
        <w:rPr>
          <w:rFonts w:ascii="Arial" w:hAnsi="Arial"/>
          <w:sz w:val="24"/>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16A6CC70" w14:textId="77777777" w:rsidR="00FE6B0B" w:rsidRPr="00A00B6B" w:rsidRDefault="00FE6B0B" w:rsidP="00FE6B0B">
      <w:pPr>
        <w:spacing w:after="120"/>
        <w:jc w:val="both"/>
        <w:rPr>
          <w:rFonts w:ascii="Arial" w:hAnsi="Arial"/>
          <w:sz w:val="24"/>
        </w:rPr>
      </w:pPr>
      <w:r w:rsidRPr="00A00B6B">
        <w:rPr>
          <w:rFonts w:ascii="Arial" w:hAnsi="Arial"/>
          <w:sz w:val="24"/>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17FDA0B5" w14:textId="77777777" w:rsidR="00FE6B0B" w:rsidRPr="00A00B6B" w:rsidRDefault="00FE6B0B" w:rsidP="00FE6B0B">
      <w:pPr>
        <w:spacing w:after="120"/>
        <w:jc w:val="both"/>
        <w:rPr>
          <w:rFonts w:ascii="Arial" w:hAnsi="Arial"/>
          <w:sz w:val="24"/>
        </w:rPr>
      </w:pPr>
      <w:r w:rsidRPr="00A00B6B">
        <w:rPr>
          <w:rFonts w:ascii="Arial" w:hAnsi="Arial"/>
          <w:sz w:val="24"/>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780B062F" w14:textId="77777777" w:rsidR="00FE6B0B" w:rsidRPr="00A00B6B" w:rsidRDefault="00FE6B0B" w:rsidP="00FE6B0B">
      <w:pPr>
        <w:spacing w:after="120"/>
        <w:jc w:val="both"/>
        <w:rPr>
          <w:rFonts w:ascii="Arial" w:hAnsi="Arial"/>
          <w:color w:val="000000" w:themeColor="text1"/>
          <w:sz w:val="24"/>
        </w:rPr>
      </w:pPr>
      <w:r w:rsidRPr="00A00B6B">
        <w:rPr>
          <w:rFonts w:ascii="Arial" w:hAnsi="Arial"/>
          <w:color w:val="000000" w:themeColor="text1"/>
          <w:sz w:val="24"/>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59F92F62" w14:textId="77777777" w:rsidR="00FE6B0B" w:rsidRPr="00A00B6B" w:rsidRDefault="00FE6B0B" w:rsidP="00FE6B0B">
      <w:pPr>
        <w:spacing w:after="120"/>
        <w:jc w:val="both"/>
        <w:rPr>
          <w:rFonts w:ascii="Arial" w:hAnsi="Arial"/>
          <w:sz w:val="24"/>
        </w:rPr>
      </w:pPr>
      <w:r w:rsidRPr="00A00B6B">
        <w:rPr>
          <w:rFonts w:ascii="Arial" w:hAnsi="Arial"/>
          <w:sz w:val="24"/>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479BBB9C" w14:textId="55168FB1" w:rsidR="00FE6B0B" w:rsidRPr="00A00B6B" w:rsidRDefault="00FE6B0B" w:rsidP="00FE72E4">
      <w:pPr>
        <w:spacing w:after="120"/>
        <w:jc w:val="both"/>
        <w:rPr>
          <w:rFonts w:ascii="Arial" w:hAnsi="Arial"/>
          <w:bCs/>
          <w:sz w:val="24"/>
        </w:rPr>
      </w:pPr>
      <w:r w:rsidRPr="00A00B6B">
        <w:rPr>
          <w:rFonts w:ascii="Arial" w:hAnsi="Arial"/>
          <w:bCs/>
          <w:sz w:val="24"/>
        </w:rPr>
        <w:t xml:space="preserve">Se Cristo Gesù è la nostra pace, perché oggi si predica che è possibile la vera pace senza la fede in Cristo? </w:t>
      </w:r>
    </w:p>
    <w:p w14:paraId="3C7936EC" w14:textId="77777777" w:rsidR="00FE6B0B" w:rsidRPr="00A00B6B" w:rsidRDefault="00FE6B0B" w:rsidP="00FE72E4">
      <w:pPr>
        <w:spacing w:after="120"/>
        <w:jc w:val="both"/>
        <w:rPr>
          <w:rFonts w:ascii="Arial" w:hAnsi="Arial"/>
          <w:bCs/>
          <w:sz w:val="24"/>
        </w:rPr>
      </w:pPr>
      <w:r w:rsidRPr="00A00B6B">
        <w:rPr>
          <w:rFonts w:ascii="Arial" w:hAnsi="Arial"/>
          <w:bCs/>
          <w:sz w:val="24"/>
        </w:rPr>
        <w:t>Se la via della pace si percorre divenendo corpo di Cristo, perché molti discepoli di Gesù insegnano che a nulla serve il battesimo?</w:t>
      </w:r>
    </w:p>
    <w:p w14:paraId="113CE11E" w14:textId="77777777" w:rsidR="00FE6B0B" w:rsidRPr="00A00B6B" w:rsidRDefault="00FE6B0B" w:rsidP="00FE72E4">
      <w:pPr>
        <w:spacing w:after="120"/>
        <w:jc w:val="both"/>
        <w:rPr>
          <w:rFonts w:ascii="Arial" w:hAnsi="Arial"/>
          <w:bCs/>
          <w:sz w:val="24"/>
        </w:rPr>
      </w:pPr>
      <w:r w:rsidRPr="00A00B6B">
        <w:rPr>
          <w:rFonts w:ascii="Arial" w:hAnsi="Arial"/>
          <w:bCs/>
          <w:sz w:val="24"/>
        </w:rPr>
        <w:lastRenderedPageBreak/>
        <w:t xml:space="preserve">Se il corpo di Cristo è la sua Chiesa una, santa, cattolica, apostolica, si può insegnare la vera via della pace escludendo la Chiesa come via storica e visibile della pace del nostro Dio e Signore? </w:t>
      </w:r>
    </w:p>
    <w:p w14:paraId="6794E628" w14:textId="77777777" w:rsidR="00FE6B0B" w:rsidRPr="00A00B6B" w:rsidRDefault="00FE6B0B" w:rsidP="00FE6B0B">
      <w:pPr>
        <w:spacing w:after="120"/>
        <w:jc w:val="both"/>
        <w:rPr>
          <w:rFonts w:ascii="Arial" w:hAnsi="Arial"/>
          <w:bCs/>
          <w:sz w:val="24"/>
        </w:rPr>
      </w:pPr>
      <w:r w:rsidRPr="00A00B6B">
        <w:rPr>
          <w:rFonts w:ascii="Arial" w:hAnsi="Arial"/>
          <w:bCs/>
          <w:sz w:val="24"/>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564E7774" w14:textId="77777777" w:rsidR="00FE6B0B" w:rsidRPr="00A00B6B" w:rsidRDefault="00FE6B0B" w:rsidP="00FE6B0B">
      <w:pPr>
        <w:spacing w:after="120"/>
        <w:jc w:val="both"/>
        <w:rPr>
          <w:rFonts w:ascii="Arial" w:hAnsi="Arial"/>
          <w:bCs/>
          <w:sz w:val="24"/>
        </w:rPr>
      </w:pPr>
      <w:r w:rsidRPr="00A00B6B">
        <w:rPr>
          <w:rFonts w:ascii="Arial" w:hAnsi="Arial"/>
          <w:bCs/>
          <w:sz w:val="24"/>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1B497EB3" w14:textId="77777777" w:rsidR="00FE6B0B" w:rsidRPr="00A00B6B" w:rsidRDefault="00FE6B0B" w:rsidP="00FE6B0B">
      <w:pPr>
        <w:spacing w:after="120"/>
        <w:jc w:val="both"/>
        <w:rPr>
          <w:rFonts w:ascii="Arial" w:hAnsi="Arial"/>
          <w:bCs/>
          <w:sz w:val="24"/>
        </w:rPr>
      </w:pPr>
      <w:r w:rsidRPr="00A00B6B">
        <w:rPr>
          <w:rFonts w:ascii="Arial" w:hAnsi="Arial"/>
          <w:bCs/>
          <w:sz w:val="24"/>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6D8E5F88"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w:t>
      </w:r>
      <w:r w:rsidRPr="00A00B6B">
        <w:rPr>
          <w:rFonts w:ascii="Arial" w:hAnsi="Arial"/>
          <w:bCs/>
          <w:sz w:val="24"/>
        </w:rPr>
        <w:lastRenderedPageBreak/>
        <w:t>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09F3E1B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6C25EB63" w14:textId="77777777" w:rsidR="00FE6B0B" w:rsidRPr="00A00B6B" w:rsidRDefault="00FE6B0B" w:rsidP="00FE6B0B">
      <w:pPr>
        <w:spacing w:after="120"/>
        <w:jc w:val="both"/>
        <w:rPr>
          <w:rFonts w:ascii="Arial" w:hAnsi="Arial"/>
          <w:bCs/>
          <w:sz w:val="24"/>
        </w:rPr>
      </w:pPr>
      <w:r w:rsidRPr="00A00B6B">
        <w:rPr>
          <w:rFonts w:ascii="Arial" w:hAnsi="Arial"/>
          <w:bCs/>
          <w:sz w:val="24"/>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05C415A0" w14:textId="3788E8A3" w:rsidR="00FE6B0B" w:rsidRPr="00A00B6B" w:rsidRDefault="00FE6B0B" w:rsidP="00FE6B0B">
      <w:pPr>
        <w:spacing w:after="120"/>
        <w:jc w:val="both"/>
        <w:rPr>
          <w:rFonts w:ascii="Arial" w:hAnsi="Arial"/>
          <w:bCs/>
          <w:sz w:val="24"/>
        </w:rPr>
      </w:pPr>
      <w:r w:rsidRPr="00A00B6B">
        <w:rPr>
          <w:rFonts w:ascii="Arial" w:hAnsi="Arial"/>
          <w:bCs/>
          <w:sz w:val="24"/>
        </w:rPr>
        <w:t xml:space="preserve">Tenendo sempre dinanzi ai nostri occhi questa molteplicità verità sia sulla fede e sia sulla grazia e sulla pace, possiamo accingerti a riflettere e a meditare sui versetti 1,3-4 della Seconda Lettera dell’Apostolo </w:t>
      </w:r>
      <w:r w:rsidR="005B1851" w:rsidRPr="00A00B6B">
        <w:rPr>
          <w:rFonts w:ascii="Arial" w:hAnsi="Arial"/>
          <w:bCs/>
          <w:sz w:val="24"/>
        </w:rPr>
        <w:t>Pietro.</w:t>
      </w:r>
      <w:r w:rsidRPr="00A00B6B">
        <w:rPr>
          <w:rFonts w:ascii="Arial" w:hAnsi="Arial"/>
          <w:bCs/>
          <w:sz w:val="24"/>
        </w:rPr>
        <w:t xml:space="preserve">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4E7E5AE3" w14:textId="77777777" w:rsidR="00FE6B0B" w:rsidRPr="00A00B6B" w:rsidRDefault="00FE6B0B" w:rsidP="00FE6B0B">
      <w:pPr>
        <w:spacing w:after="120"/>
        <w:jc w:val="both"/>
        <w:rPr>
          <w:rFonts w:ascii="Arial" w:hAnsi="Arial"/>
          <w:bCs/>
          <w:sz w:val="24"/>
        </w:rPr>
      </w:pPr>
      <w:r w:rsidRPr="00A00B6B">
        <w:rPr>
          <w:rFonts w:ascii="Arial" w:hAnsi="Arial"/>
          <w:bCs/>
          <w:sz w:val="24"/>
        </w:rPr>
        <w:lastRenderedPageBreak/>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562C8AE9" w14:textId="77777777" w:rsidR="00FE72E4" w:rsidRPr="00A00B6B" w:rsidRDefault="00FE72E4" w:rsidP="00FE6B0B">
      <w:pPr>
        <w:spacing w:after="120"/>
        <w:jc w:val="both"/>
        <w:rPr>
          <w:rFonts w:ascii="Arial" w:hAnsi="Arial"/>
          <w:bCs/>
          <w:sz w:val="24"/>
        </w:rPr>
      </w:pPr>
    </w:p>
    <w:p w14:paraId="0309CBDC" w14:textId="77777777" w:rsidR="00FE6B0B" w:rsidRPr="00A00B6B" w:rsidRDefault="00FE6B0B" w:rsidP="00FE72E4">
      <w:pPr>
        <w:pStyle w:val="Corpotesto"/>
      </w:pPr>
      <w:bookmarkStart w:id="364" w:name="_Toc111642497"/>
      <w:bookmarkStart w:id="365" w:name="_Toc112855580"/>
      <w:r w:rsidRPr="00A00B6B">
        <w:t>Quae ad vitam et pietatem donata est</w:t>
      </w:r>
      <w:bookmarkEnd w:id="364"/>
      <w:bookmarkEnd w:id="365"/>
    </w:p>
    <w:p w14:paraId="3232C53C" w14:textId="6927A544" w:rsidR="00FE6B0B" w:rsidRPr="00A00B6B" w:rsidRDefault="00FE6B0B" w:rsidP="00FE72E4">
      <w:pPr>
        <w:spacing w:after="120"/>
        <w:ind w:left="567" w:right="567"/>
        <w:jc w:val="both"/>
        <w:rPr>
          <w:rFonts w:ascii="Arial" w:hAnsi="Arial"/>
          <w:bCs/>
          <w:i/>
          <w:iCs/>
          <w:color w:val="000000"/>
          <w:sz w:val="24"/>
        </w:rPr>
      </w:pPr>
      <w:r w:rsidRPr="00A00B6B">
        <w:rPr>
          <w:rFonts w:ascii="Arial" w:hAnsi="Arial"/>
          <w:bCs/>
          <w:i/>
          <w:iCs/>
          <w:color w:val="000000"/>
          <w:sz w:val="24"/>
        </w:rPr>
        <w:t xml:space="preserve">Quomodo omnia nobis divinae virtutis suae quae ad vitam et pietatem donata est. </w:t>
      </w:r>
    </w:p>
    <w:p w14:paraId="675D885E" w14:textId="77777777" w:rsidR="00FE6B0B" w:rsidRPr="00A00B6B" w:rsidRDefault="00FE6B0B" w:rsidP="00FE72E4">
      <w:pPr>
        <w:spacing w:after="120"/>
        <w:ind w:left="567" w:right="567"/>
        <w:jc w:val="both"/>
        <w:rPr>
          <w:rFonts w:ascii="Arial" w:hAnsi="Arial"/>
          <w:bCs/>
          <w:i/>
          <w:iCs/>
          <w:sz w:val="24"/>
        </w:rPr>
      </w:pPr>
      <w:r w:rsidRPr="00A00B6B">
        <w:rPr>
          <w:rFonts w:ascii="Arial" w:hAnsi="Arial"/>
          <w:bCs/>
          <w:i/>
          <w:iCs/>
          <w:sz w:val="24"/>
        </w:rPr>
        <w:t xml:space="preserve">La sua potenza divina ci ha donato tutto quello che è necessario per una vita vissuta santamente. </w:t>
      </w:r>
    </w:p>
    <w:p w14:paraId="0A456A20" w14:textId="77777777" w:rsidR="00FE6B0B" w:rsidRPr="00A00B6B" w:rsidRDefault="00FE6B0B" w:rsidP="00FE6B0B">
      <w:pPr>
        <w:spacing w:after="120"/>
        <w:jc w:val="both"/>
        <w:rPr>
          <w:rFonts w:ascii="Arial" w:hAnsi="Arial"/>
          <w:sz w:val="24"/>
        </w:rPr>
      </w:pPr>
      <w:r w:rsidRPr="00A00B6B">
        <w:rPr>
          <w:rFonts w:ascii="Arial" w:hAnsi="Arial"/>
          <w:sz w:val="24"/>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2404F74A"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Io domando dunque: Dio ha forse ripudiato il suo popolo? Impossibile! Anch’io infatti sono Israelita, della discendenza di Abramo, della tribù di Beniamino. Dio non ha ripudiato il suo popolo, che egli ha scelto fin da principio.</w:t>
      </w:r>
    </w:p>
    <w:p w14:paraId="6D8F850E"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35F06C9D" w14:textId="4600DCB9"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 xml:space="preserve">Che dire dunque? Israele non ha ottenuto quello che cercava; lo hanno ottenuto invece gli eletti. Gli altri invece sono stati resi ostinati, come sta scritto: Dio ha dato loro uno spirito di torpore, occhi per non </w:t>
      </w:r>
      <w:r w:rsidR="005B1851" w:rsidRPr="00A00B6B">
        <w:rPr>
          <w:rFonts w:ascii="Arial" w:hAnsi="Arial"/>
          <w:i/>
          <w:iCs/>
          <w:sz w:val="24"/>
        </w:rPr>
        <w:t>vedere e</w:t>
      </w:r>
      <w:r w:rsidRPr="00A00B6B">
        <w:rPr>
          <w:rFonts w:ascii="Arial" w:hAnsi="Arial"/>
          <w:i/>
          <w:iCs/>
          <w:sz w:val="24"/>
        </w:rPr>
        <w:t xml:space="preserve"> orecchi per non sentire, fino al giorno d’oggi.</w:t>
      </w:r>
    </w:p>
    <w:p w14:paraId="638386B2"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E Davide dice: Diventi la loro mensa un laccio, un tranello, un inciampo e un giusto castigo! Siano accecati i loro occhi in modo che non vedano e fa’ loro curvare la schiena per sempre!</w:t>
      </w:r>
    </w:p>
    <w:p w14:paraId="47D33554"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 xml:space="preserve">Ora io dico: forse inciamparono per cadere per sempre? Certamente no. Ma a causa della loro caduta la salvezza è giunta alle genti, per suscitare la loro gelosia. Se la loro caduta è stata ricchezza per il </w:t>
      </w:r>
      <w:r w:rsidRPr="00A00B6B">
        <w:rPr>
          <w:rFonts w:ascii="Arial" w:hAnsi="Arial"/>
          <w:i/>
          <w:iCs/>
          <w:sz w:val="24"/>
        </w:rPr>
        <w:lastRenderedPageBreak/>
        <w:t>mondo e il loro fallimento ricchezza per le genti, quanto più la loro totalità!</w:t>
      </w:r>
    </w:p>
    <w:p w14:paraId="0CB1A91E"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6B18FF6"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34EC7C5A"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F6B5412"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3852C68"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27053A9E"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0EA69904" w14:textId="3C74787F"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 xml:space="preserve">O profondità della ricchezza, della sapienza e della conoscenza di Dio! Quanto insondabili sono i suoi giudizi e inaccessibili le sue vie! </w:t>
      </w:r>
      <w:r w:rsidR="005B1851" w:rsidRPr="00A00B6B">
        <w:rPr>
          <w:rFonts w:ascii="Arial" w:hAnsi="Arial"/>
          <w:i/>
          <w:iCs/>
          <w:sz w:val="24"/>
        </w:rPr>
        <w:t>Infatti, chi</w:t>
      </w:r>
      <w:r w:rsidRPr="00A00B6B">
        <w:rPr>
          <w:rFonts w:ascii="Arial" w:hAnsi="Arial"/>
          <w:i/>
          <w:iCs/>
          <w:sz w:val="24"/>
        </w:rPr>
        <w:t xml:space="preserve"> mai ha conosciuto il pensiero del Signore? O chi mai è stato suo consigliere? O chi gli ha dato qualcosa per primo tanto da riceverne il </w:t>
      </w:r>
      <w:r w:rsidRPr="00A00B6B">
        <w:rPr>
          <w:rFonts w:ascii="Arial" w:hAnsi="Arial"/>
          <w:i/>
          <w:iCs/>
          <w:sz w:val="24"/>
        </w:rPr>
        <w:lastRenderedPageBreak/>
        <w:t xml:space="preserve">contraccambio? Poiché da lui, per mezzo di lui e per lui sono tutte le cose. A lui la gloria nei secoli. Amen (Rm 11,1-36). </w:t>
      </w:r>
    </w:p>
    <w:p w14:paraId="2848EB39" w14:textId="5B3F7614" w:rsidR="00FE6B0B" w:rsidRPr="00A00B6B" w:rsidRDefault="00FE6B0B" w:rsidP="00FE6B0B">
      <w:pPr>
        <w:spacing w:after="120"/>
        <w:jc w:val="both"/>
        <w:rPr>
          <w:rFonts w:ascii="Arial" w:hAnsi="Arial"/>
          <w:sz w:val="24"/>
        </w:rPr>
      </w:pPr>
      <w:r w:rsidRPr="00A00B6B">
        <w:rPr>
          <w:rFonts w:ascii="Arial" w:hAnsi="Arial"/>
          <w:sz w:val="24"/>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A00B6B">
        <w:rPr>
          <w:rFonts w:ascii="Greek" w:hAnsi="Greek" w:cs="Greek"/>
          <w:sz w:val="28"/>
          <w:szCs w:val="26"/>
        </w:rPr>
        <w:t xml:space="preserve">prÕj zw¾n) </w:t>
      </w:r>
      <w:r w:rsidRPr="00A00B6B">
        <w:rPr>
          <w:rFonts w:ascii="Arial" w:hAnsi="Arial"/>
          <w:sz w:val="24"/>
        </w:rPr>
        <w:t>e la pietà o amore figliale – che in Cristo Signore è di obbedienza con il dono totale di sé al Padre fin sul legno della croce – in nostro amore filiale e in nostra obbedienza – anche per noi obbedienza filiale o pietà (</w:t>
      </w:r>
      <w:r w:rsidRPr="00A00B6B">
        <w:rPr>
          <w:rFonts w:ascii="Greek" w:hAnsi="Greek" w:cs="Greek"/>
          <w:sz w:val="28"/>
          <w:szCs w:val="26"/>
        </w:rPr>
        <w:t>prÕj eÙsšbeian</w:t>
      </w:r>
      <w:r w:rsidRPr="00A00B6B">
        <w:rPr>
          <w:rFonts w:ascii="Arial" w:hAnsi="Arial"/>
          <w:sz w:val="24"/>
        </w:rPr>
        <w:t>) fino al dono totale di noi stessi – il Padre ha dato a noi tutto Cristo Gesù facendolo peccato per noi. Ecco come l’Apostolo Paolo annuncia questo mistero nella Seconda Lettera ai Corinzi:</w:t>
      </w:r>
    </w:p>
    <w:p w14:paraId="1074A919"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687F12E" w14:textId="77777777" w:rsidR="00FE6B0B" w:rsidRPr="00A00B6B" w:rsidRDefault="00FE6B0B" w:rsidP="008B598C">
      <w:pPr>
        <w:spacing w:after="120"/>
        <w:ind w:left="567" w:right="567"/>
        <w:jc w:val="both"/>
        <w:rPr>
          <w:rFonts w:ascii="Arial" w:hAnsi="Arial"/>
          <w:i/>
          <w:iCs/>
          <w:sz w:val="24"/>
        </w:rPr>
      </w:pPr>
      <w:r w:rsidRPr="00A00B6B">
        <w:rPr>
          <w:rFonts w:ascii="Arial" w:hAnsi="Arial"/>
          <w:i/>
          <w:iCs/>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83C6E65" w14:textId="3224099A" w:rsidR="00FE6B0B" w:rsidRPr="00A00B6B" w:rsidRDefault="00FE6B0B" w:rsidP="00FE6B0B">
      <w:pPr>
        <w:spacing w:after="120"/>
        <w:jc w:val="both"/>
        <w:rPr>
          <w:rFonts w:ascii="Arial" w:hAnsi="Arial"/>
          <w:bCs/>
          <w:sz w:val="24"/>
        </w:rPr>
      </w:pPr>
      <w:r w:rsidRPr="00A00B6B">
        <w:rPr>
          <w:rFonts w:ascii="Arial" w:hAnsi="Arial"/>
          <w:bCs/>
          <w:sz w:val="24"/>
        </w:rPr>
        <w:t>Il Padre in nulla si è risparmiato. Tutto ha dato.</w:t>
      </w:r>
      <w:r w:rsidR="003A10DD">
        <w:rPr>
          <w:rFonts w:ascii="Arial" w:hAnsi="Arial"/>
          <w:bCs/>
          <w:sz w:val="24"/>
        </w:rPr>
        <w:t xml:space="preserve"> </w:t>
      </w:r>
      <w:r w:rsidRPr="00A00B6B">
        <w:rPr>
          <w:rFonts w:ascii="Arial" w:hAnsi="Arial"/>
          <w:bCs/>
          <w:sz w:val="24"/>
        </w:rPr>
        <w:t xml:space="preserve">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1163D5C3"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E0C4EBD" w14:textId="32EF8AE6" w:rsidR="00FE6B0B" w:rsidRPr="00A00B6B" w:rsidRDefault="00FE6B0B" w:rsidP="00FE6B0B">
      <w:pPr>
        <w:spacing w:after="120"/>
        <w:ind w:right="567"/>
        <w:jc w:val="both"/>
        <w:rPr>
          <w:rFonts w:ascii="Arial" w:hAnsi="Arial"/>
          <w:color w:val="000000" w:themeColor="text1"/>
          <w:position w:val="4"/>
          <w:sz w:val="24"/>
        </w:rPr>
      </w:pPr>
      <w:r w:rsidRPr="00A00B6B">
        <w:rPr>
          <w:rFonts w:ascii="Arial" w:hAnsi="Arial"/>
          <w:color w:val="000000" w:themeColor="text1"/>
          <w:position w:val="4"/>
          <w:sz w:val="24"/>
        </w:rPr>
        <w:t>Anche l’Apostolo Paolo parla del dono di Dio dato a noi in abbondanza:</w:t>
      </w:r>
    </w:p>
    <w:p w14:paraId="79358BA3"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lastRenderedPageBreak/>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163AEA66" w14:textId="77777777" w:rsidR="00FE6B0B" w:rsidRPr="00A00B6B" w:rsidRDefault="00FE6B0B" w:rsidP="00FE6B0B">
      <w:pPr>
        <w:spacing w:after="120"/>
        <w:jc w:val="both"/>
        <w:rPr>
          <w:rFonts w:ascii="Arial" w:hAnsi="Arial"/>
          <w:sz w:val="24"/>
        </w:rPr>
      </w:pPr>
      <w:r w:rsidRPr="00A00B6B">
        <w:rPr>
          <w:rFonts w:ascii="Arial" w:hAnsi="Arial"/>
          <w:sz w:val="24"/>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6D3EFA08"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40B00D7"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w:t>
      </w:r>
      <w:r w:rsidRPr="00A00B6B">
        <w:rPr>
          <w:rFonts w:ascii="Arial" w:hAnsi="Arial"/>
          <w:i/>
          <w:iCs/>
          <w:color w:val="000000" w:themeColor="text1"/>
          <w:position w:val="4"/>
          <w:sz w:val="24"/>
        </w:rPr>
        <w:lastRenderedPageBreak/>
        <w:t>risusciti nell’ultimo giorno. Questa infatti è la volontà del Padre mio: che chiunque vede il Figlio e crede in lui abbia la vita eterna; e io lo risusciterò nell’ultimo giorno».</w:t>
      </w:r>
    </w:p>
    <w:p w14:paraId="552BFC5D"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37D67D6"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D052D5F"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AAA6AEE"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56D508FF" w14:textId="77777777" w:rsidR="00FE6B0B" w:rsidRPr="00A00B6B" w:rsidRDefault="00FE6B0B" w:rsidP="00FE6B0B">
      <w:pPr>
        <w:spacing w:after="120"/>
        <w:jc w:val="both"/>
        <w:rPr>
          <w:rFonts w:ascii="Arial" w:hAnsi="Arial"/>
          <w:sz w:val="24"/>
        </w:rPr>
      </w:pPr>
      <w:r w:rsidRPr="00A00B6B">
        <w:rPr>
          <w:rFonts w:ascii="Arial" w:hAnsi="Arial"/>
          <w:sz w:val="24"/>
        </w:rPr>
        <w:t>Noi invece spesso ci accostiamo all’Eucaristia così così si accostavano i Corinzi: senza distinguere il pane comune dal pane eucaristico:</w:t>
      </w:r>
    </w:p>
    <w:p w14:paraId="45C704FD"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F173C64" w14:textId="10498830"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Io, infatti, ho ricevuto dal Signore quello che a mia volta vi ho trasmesso: il Signore Gesù, nella notte in cui veniva tradito, prese del pane e, dopo aver reso grazie, lo spezzò e disse: «Questo è il mio </w:t>
      </w:r>
      <w:r w:rsidRPr="00A00B6B">
        <w:rPr>
          <w:rFonts w:ascii="Arial" w:hAnsi="Arial"/>
          <w:i/>
          <w:iCs/>
          <w:sz w:val="24"/>
        </w:rPr>
        <w:lastRenderedPageBreak/>
        <w:t>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w:t>
      </w:r>
      <w:r w:rsidR="008B598C" w:rsidRPr="00A00B6B">
        <w:rPr>
          <w:rFonts w:ascii="Arial" w:hAnsi="Arial"/>
          <w:i/>
          <w:iCs/>
          <w:sz w:val="24"/>
        </w:rPr>
        <w:t>-</w:t>
      </w:r>
      <w:r w:rsidRPr="00A00B6B">
        <w:rPr>
          <w:rFonts w:ascii="Arial" w:hAnsi="Arial"/>
          <w:i/>
          <w:iCs/>
          <w:sz w:val="24"/>
        </w:rPr>
        <w:t>34).</w:t>
      </w:r>
    </w:p>
    <w:p w14:paraId="3974CA68" w14:textId="77777777" w:rsidR="00FE6B0B" w:rsidRPr="00A00B6B" w:rsidRDefault="00FE6B0B" w:rsidP="00FE6B0B">
      <w:pPr>
        <w:spacing w:after="120"/>
        <w:jc w:val="both"/>
        <w:rPr>
          <w:rFonts w:ascii="Arial" w:hAnsi="Arial"/>
          <w:sz w:val="24"/>
        </w:rPr>
      </w:pPr>
      <w:r w:rsidRPr="00A00B6B">
        <w:rPr>
          <w:rFonts w:ascii="Arial" w:hAnsi="Arial"/>
          <w:sz w:val="24"/>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5085B7D8"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4EABEEC"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Io vi dico infatti: se la vostra giustizia non supererà quella degli scribi e dei farisei, non entrerete nel regno dei cieli.</w:t>
      </w:r>
    </w:p>
    <w:p w14:paraId="2CAB3B54"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00FC5F4"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Se dunque tu presenti la tua offerta all’altare e lì ti ricordi che tuo fratello ha qualche cosa contro di te, lascia lì il tuo dono davanti all’altare, va’ prima a riconciliarti con il tuo fratello e poi torna a offrire il tuo dono.</w:t>
      </w:r>
    </w:p>
    <w:p w14:paraId="382A0393"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ED7E163"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lastRenderedPageBreak/>
        <w:t>Avete inteso che fu detto: Non commetterai adulterio. Ma io vi dico: chiunque guarda una donna per desiderarla, ha già commesso adulterio con lei nel proprio cuore.</w:t>
      </w:r>
    </w:p>
    <w:p w14:paraId="7AEE7BA3"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A0A12E7"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Fu pure detto: “Chi ripudia la propria moglie, le dia l’atto del ripudio”. Ma io vi dico: chiunque ripudia la propria moglie, eccetto il caso di unione illegittima, la espone all’adulterio, e chiunque sposa una ripudiata, commette adulterio.</w:t>
      </w:r>
    </w:p>
    <w:p w14:paraId="5F83F6F7"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4A653C5"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BE897F0"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0519B732" w14:textId="732E5E9B" w:rsidR="00FE6B0B" w:rsidRPr="00A00B6B" w:rsidRDefault="00FE6B0B" w:rsidP="00FE6B0B">
      <w:pPr>
        <w:spacing w:after="120"/>
        <w:jc w:val="both"/>
        <w:rPr>
          <w:rFonts w:ascii="Arial" w:hAnsi="Arial"/>
          <w:bCs/>
          <w:sz w:val="24"/>
        </w:rPr>
      </w:pPr>
      <w:r w:rsidRPr="00A00B6B">
        <w:rPr>
          <w:rFonts w:ascii="Arial" w:hAnsi="Arial"/>
          <w:bCs/>
          <w:sz w:val="24"/>
        </w:rPr>
        <w:t>Chi non vive questa pagina di Vangelo, non la vive perché non si accosta all</w:t>
      </w:r>
      <w:r w:rsidR="008B598C" w:rsidRPr="00A00B6B">
        <w:rPr>
          <w:rFonts w:ascii="Arial" w:hAnsi="Arial"/>
          <w:bCs/>
          <w:sz w:val="24"/>
        </w:rPr>
        <w:t>a</w:t>
      </w:r>
      <w:r w:rsidRPr="00A00B6B">
        <w:rPr>
          <w:rFonts w:ascii="Arial" w:hAnsi="Arial"/>
          <w:bCs/>
          <w:sz w:val="24"/>
        </w:rPr>
        <w:t xml:space="preserv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4695A6F2"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w:t>
      </w:r>
      <w:r w:rsidRPr="00A00B6B">
        <w:rPr>
          <w:rFonts w:ascii="Arial" w:hAnsi="Arial"/>
          <w:i/>
          <w:iCs/>
          <w:sz w:val="24"/>
        </w:rPr>
        <w:lastRenderedPageBreak/>
        <w:t xml:space="preserve">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76326B13" w14:textId="54F161D9" w:rsidR="00FE6B0B" w:rsidRPr="00A00B6B" w:rsidRDefault="00FE6B0B" w:rsidP="00FE6B0B">
      <w:pPr>
        <w:spacing w:after="120"/>
        <w:ind w:right="567"/>
        <w:jc w:val="both"/>
        <w:rPr>
          <w:rFonts w:ascii="Arial" w:hAnsi="Arial"/>
          <w:bCs/>
          <w:sz w:val="24"/>
        </w:rPr>
      </w:pPr>
      <w:r w:rsidRPr="00A00B6B">
        <w:rPr>
          <w:rFonts w:ascii="Arial" w:hAnsi="Arial"/>
          <w:bCs/>
          <w:sz w:val="24"/>
        </w:rPr>
        <w:t xml:space="preserve">Non solo Dio ci ha dato tutto, ogni giorno in Cristo, con Cristo, per Cristo ci dona tutto per portare a compimento la vita e la pietà di Gesù nella nostra vita. È verità che nessuno mai potrà negare. Moltissimi cristiani </w:t>
      </w:r>
      <w:r w:rsidR="005B1851" w:rsidRPr="00A00B6B">
        <w:rPr>
          <w:rFonts w:ascii="Arial" w:hAnsi="Arial"/>
          <w:bCs/>
          <w:sz w:val="24"/>
        </w:rPr>
        <w:t>però si</w:t>
      </w:r>
      <w:r w:rsidRPr="00A00B6B">
        <w:rPr>
          <w:rFonts w:ascii="Arial" w:hAnsi="Arial"/>
          <w:bCs/>
          <w:sz w:val="24"/>
        </w:rPr>
        <w:t xml:space="preserve">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0742BDF4"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67DEB78"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w:t>
      </w:r>
      <w:r w:rsidRPr="00A00B6B">
        <w:rPr>
          <w:rFonts w:ascii="Arial" w:hAnsi="Arial"/>
          <w:i/>
          <w:iCs/>
          <w:sz w:val="24"/>
        </w:rPr>
        <w:lastRenderedPageBreak/>
        <w:t xml:space="preserve">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7BF2C6A" w14:textId="77777777" w:rsidR="00FE6B0B" w:rsidRPr="00A00B6B" w:rsidRDefault="00FE6B0B" w:rsidP="00FE6B0B">
      <w:pPr>
        <w:spacing w:after="120"/>
        <w:ind w:right="567"/>
        <w:jc w:val="both"/>
        <w:rPr>
          <w:rFonts w:ascii="Arial" w:hAnsi="Arial"/>
          <w:bCs/>
          <w:sz w:val="24"/>
        </w:rPr>
      </w:pPr>
      <w:r w:rsidRPr="00A00B6B">
        <w:rPr>
          <w:rFonts w:ascii="Arial" w:hAnsi="Arial"/>
          <w:bCs/>
          <w:sz w:val="24"/>
        </w:rPr>
        <w:t>Veramente il Signore ci ha dato tutto. Ora chi deve dare tutto è ogni membro del corpo di Cristo. Questa verità va custodita santamente nel cuore. Mai essa deve uscire dagli abissi della nostra anima.</w:t>
      </w:r>
    </w:p>
    <w:p w14:paraId="0C17C5D6" w14:textId="77777777" w:rsidR="00FE6B0B" w:rsidRPr="00A00B6B" w:rsidRDefault="00FE6B0B" w:rsidP="00FE6B0B">
      <w:pPr>
        <w:spacing w:after="120"/>
        <w:ind w:right="567"/>
        <w:jc w:val="both"/>
        <w:rPr>
          <w:rFonts w:ascii="Arial" w:hAnsi="Arial"/>
          <w:sz w:val="24"/>
        </w:rPr>
      </w:pPr>
    </w:p>
    <w:p w14:paraId="070D68BB" w14:textId="77777777" w:rsidR="00FE6B0B" w:rsidRPr="00A00B6B" w:rsidRDefault="00FE6B0B" w:rsidP="008B598C">
      <w:pPr>
        <w:pStyle w:val="Corpotesto"/>
      </w:pPr>
    </w:p>
    <w:p w14:paraId="28777413" w14:textId="77777777" w:rsidR="00FE6B0B" w:rsidRPr="001E2219" w:rsidRDefault="00FE6B0B" w:rsidP="008B598C">
      <w:pPr>
        <w:pStyle w:val="Corpotesto"/>
        <w:rPr>
          <w:rFonts w:cs="Arial"/>
          <w:bCs/>
          <w:i/>
          <w:iCs/>
          <w:sz w:val="28"/>
          <w:szCs w:val="28"/>
          <w:lang w:val="fr-FR"/>
        </w:rPr>
      </w:pPr>
      <w:bookmarkStart w:id="366" w:name="_Toc111642499"/>
      <w:bookmarkStart w:id="367" w:name="_Toc112855582"/>
      <w:r w:rsidRPr="001E2219">
        <w:rPr>
          <w:rFonts w:cs="Arial"/>
          <w:bCs/>
          <w:i/>
          <w:iCs/>
          <w:sz w:val="28"/>
          <w:szCs w:val="28"/>
          <w:lang w:val="fr-FR"/>
        </w:rPr>
        <w:t>Qui vocavit nos propria gloria et virtute</w:t>
      </w:r>
      <w:bookmarkEnd w:id="366"/>
      <w:bookmarkEnd w:id="367"/>
      <w:r w:rsidRPr="001E2219">
        <w:rPr>
          <w:rFonts w:cs="Arial"/>
          <w:bCs/>
          <w:i/>
          <w:iCs/>
          <w:sz w:val="28"/>
          <w:szCs w:val="28"/>
          <w:lang w:val="fr-FR"/>
        </w:rPr>
        <w:t xml:space="preserve"> </w:t>
      </w:r>
    </w:p>
    <w:p w14:paraId="4818068F" w14:textId="77777777" w:rsidR="00FE6B0B" w:rsidRPr="00A00B6B" w:rsidRDefault="00FE6B0B" w:rsidP="008B598C">
      <w:pPr>
        <w:spacing w:after="120"/>
        <w:ind w:left="567" w:right="567"/>
        <w:jc w:val="both"/>
        <w:rPr>
          <w:rFonts w:ascii="Arial" w:hAnsi="Arial"/>
          <w:bCs/>
          <w:i/>
          <w:iCs/>
          <w:color w:val="000000"/>
          <w:sz w:val="24"/>
        </w:rPr>
      </w:pPr>
      <w:r w:rsidRPr="00A00B6B">
        <w:rPr>
          <w:rFonts w:ascii="Arial" w:hAnsi="Arial"/>
          <w:bCs/>
          <w:i/>
          <w:iCs/>
          <w:color w:val="000000"/>
          <w:sz w:val="24"/>
        </w:rPr>
        <w:t xml:space="preserve">Per cognitionem eius qui vocavit nos propria gloria et virtute. </w:t>
      </w:r>
    </w:p>
    <w:p w14:paraId="5E4B59DD" w14:textId="77777777" w:rsidR="00FE6B0B" w:rsidRPr="00A00B6B" w:rsidRDefault="00FE6B0B" w:rsidP="008B598C">
      <w:pPr>
        <w:spacing w:after="120"/>
        <w:ind w:left="567" w:right="567"/>
        <w:jc w:val="both"/>
        <w:rPr>
          <w:rFonts w:ascii="Arial" w:hAnsi="Arial"/>
          <w:bCs/>
          <w:i/>
          <w:iCs/>
          <w:sz w:val="24"/>
        </w:rPr>
      </w:pPr>
      <w:r w:rsidRPr="00A00B6B">
        <w:rPr>
          <w:rFonts w:ascii="Arial" w:hAnsi="Arial"/>
          <w:bCs/>
          <w:i/>
          <w:iCs/>
          <w:sz w:val="24"/>
        </w:rPr>
        <w:t>Grazie alla conoscenza di colui che ci ha chiamati con la sua potenza e gloria.</w:t>
      </w:r>
    </w:p>
    <w:p w14:paraId="6146F5B4" w14:textId="77777777" w:rsidR="00FE6B0B" w:rsidRPr="00A00B6B" w:rsidRDefault="00FE6B0B" w:rsidP="00FE6B0B">
      <w:pPr>
        <w:spacing w:after="120"/>
        <w:jc w:val="both"/>
        <w:rPr>
          <w:rFonts w:ascii="Arial" w:hAnsi="Arial"/>
          <w:sz w:val="24"/>
        </w:rPr>
      </w:pPr>
      <w:r w:rsidRPr="00A00B6B">
        <w:rPr>
          <w:rFonts w:ascii="Arial" w:hAnsi="Arial"/>
          <w:sz w:val="24"/>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7A4CF771" w14:textId="7CCEBA9C"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In quel tempo – oracolo del Signore </w:t>
      </w:r>
      <w:r w:rsidR="005B1851" w:rsidRPr="00A00B6B">
        <w:rPr>
          <w:rFonts w:ascii="Arial" w:hAnsi="Arial"/>
          <w:i/>
          <w:iCs/>
          <w:sz w:val="24"/>
        </w:rPr>
        <w:t>– io</w:t>
      </w:r>
      <w:r w:rsidRPr="00A00B6B">
        <w:rPr>
          <w:rFonts w:ascii="Arial" w:hAnsi="Arial"/>
          <w:i/>
          <w:iCs/>
          <w:sz w:val="24"/>
        </w:rPr>
        <w:t xml:space="preserve">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75BDB052" w14:textId="777990F1" w:rsidR="00FE6B0B" w:rsidRPr="00A00B6B" w:rsidRDefault="00FE6B0B" w:rsidP="00FE6B0B">
      <w:pPr>
        <w:spacing w:after="120"/>
        <w:ind w:left="567" w:right="567"/>
        <w:jc w:val="both"/>
        <w:rPr>
          <w:rFonts w:ascii="Arial" w:hAnsi="Arial"/>
          <w:b/>
          <w:i/>
          <w:iCs/>
          <w:sz w:val="24"/>
        </w:rPr>
      </w:pPr>
      <w:r w:rsidRPr="00A00B6B">
        <w:rPr>
          <w:rFonts w:ascii="Arial" w:hAnsi="Arial"/>
          <w:i/>
          <w:iCs/>
          <w:sz w:val="24"/>
        </w:rPr>
        <w:t xml:space="preserve">Benedetto Dio, Padre del Signore nostro Gesù Cristo, che ci ha benedetti con ogni benedizione spirituale nei cieli in Cristo. In lui ci ha </w:t>
      </w:r>
      <w:r w:rsidRPr="00A00B6B">
        <w:rPr>
          <w:rFonts w:ascii="Arial" w:hAnsi="Arial"/>
          <w:i/>
          <w:iCs/>
          <w:sz w:val="24"/>
        </w:rPr>
        <w:lastRenderedPageBreak/>
        <w:t xml:space="preserve">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5B1851" w:rsidRPr="00A00B6B">
        <w:rPr>
          <w:rFonts w:ascii="Arial" w:hAnsi="Arial"/>
          <w:i/>
          <w:iCs/>
          <w:sz w:val="24"/>
        </w:rPr>
        <w:t>creduto, avete</w:t>
      </w:r>
      <w:r w:rsidRPr="00A00B6B">
        <w:rPr>
          <w:rFonts w:ascii="Arial" w:hAnsi="Arial"/>
          <w:i/>
          <w:iCs/>
          <w:sz w:val="24"/>
        </w:rPr>
        <w:t xml:space="preserve"> ricevuto il sigillo dello Spirito Santo che era stato promesso, il quale è caparra della nostra eredità, in attesa della completa redenzione di coloro che Dio si è acquistato a lode della sua </w:t>
      </w:r>
      <w:r w:rsidR="005B1851" w:rsidRPr="00A00B6B">
        <w:rPr>
          <w:rFonts w:ascii="Arial" w:hAnsi="Arial"/>
          <w:i/>
          <w:iCs/>
          <w:sz w:val="24"/>
        </w:rPr>
        <w:t>gloria (</w:t>
      </w:r>
      <w:r w:rsidRPr="00A00B6B">
        <w:rPr>
          <w:rFonts w:ascii="Arial" w:hAnsi="Arial"/>
          <w:i/>
          <w:iCs/>
          <w:sz w:val="24"/>
        </w:rPr>
        <w:t>Ef 1.3-14).</w:t>
      </w:r>
    </w:p>
    <w:p w14:paraId="092226D0" w14:textId="77777777" w:rsidR="00FE6B0B" w:rsidRPr="00A00B6B" w:rsidRDefault="00FE6B0B" w:rsidP="00FE6B0B">
      <w:pPr>
        <w:spacing w:after="120"/>
        <w:jc w:val="both"/>
        <w:rPr>
          <w:rFonts w:ascii="Arial" w:hAnsi="Arial"/>
          <w:sz w:val="24"/>
        </w:rPr>
      </w:pPr>
      <w:r w:rsidRPr="00A00B6B">
        <w:rPr>
          <w:rFonts w:ascii="Arial" w:hAnsi="Arial"/>
          <w:sz w:val="24"/>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7E37B820"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3A9F972A"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77703B2"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w:t>
      </w:r>
      <w:r w:rsidRPr="00A00B6B">
        <w:rPr>
          <w:rFonts w:ascii="Arial" w:hAnsi="Arial"/>
          <w:i/>
          <w:iCs/>
          <w:sz w:val="24"/>
        </w:rPr>
        <w:lastRenderedPageBreak/>
        <w:t>Gesù, perché anche la vita di Gesù si manifesti nella nostra carne mortale. Cosicché in noi agisce la morte, in voi la vita.</w:t>
      </w:r>
    </w:p>
    <w:p w14:paraId="4BD58A8C"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A30F041"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227DCDD3" w14:textId="77777777" w:rsidR="00FE6B0B" w:rsidRPr="00A00B6B" w:rsidRDefault="00FE6B0B" w:rsidP="00FE6B0B">
      <w:pPr>
        <w:spacing w:after="120"/>
        <w:jc w:val="both"/>
        <w:rPr>
          <w:rFonts w:ascii="Arial" w:hAnsi="Arial"/>
          <w:sz w:val="24"/>
        </w:rPr>
      </w:pPr>
      <w:r w:rsidRPr="00A00B6B">
        <w:rPr>
          <w:rFonts w:ascii="Arial" w:hAnsi="Arial"/>
          <w:sz w:val="24"/>
        </w:rPr>
        <w:t xml:space="preserve">Noi sappiamo che Gesù non solo dopo la sua gloriosa risurrezione è stato rivestito di questo potere e di questa gloria nella sua umanità, ma anche fin dal primo sitante della sua incarnazione. </w:t>
      </w:r>
    </w:p>
    <w:p w14:paraId="4F4DD3D2"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77C3F3A8"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367621A"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02B52D8"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w:t>
      </w:r>
      <w:r w:rsidRPr="00A00B6B">
        <w:rPr>
          <w:rFonts w:ascii="Arial" w:hAnsi="Arial"/>
          <w:i/>
          <w:iCs/>
          <w:sz w:val="24"/>
        </w:rPr>
        <w:lastRenderedPageBreak/>
        <w:t>pascolo. Il ladro non viene se non per rubare, uccidere e distruggere; io sono venuto perché abbiano la vita e l’abbiano in abbondanza.</w:t>
      </w:r>
    </w:p>
    <w:p w14:paraId="3915E250"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797F999"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C4F1097" w14:textId="77777777" w:rsidR="00FE6B0B" w:rsidRPr="00A00B6B" w:rsidRDefault="00FE6B0B" w:rsidP="00FE6B0B">
      <w:pPr>
        <w:spacing w:after="120"/>
        <w:jc w:val="both"/>
        <w:rPr>
          <w:rFonts w:ascii="Arial" w:hAnsi="Arial"/>
          <w:bCs/>
          <w:sz w:val="24"/>
        </w:rPr>
      </w:pPr>
      <w:r w:rsidRPr="00A00B6B">
        <w:rPr>
          <w:rFonts w:ascii="Arial" w:hAnsi="Arial"/>
          <w:bCs/>
          <w:sz w:val="24"/>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403C3890"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152BFA2"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E8E8317"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C47F001"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Quand’ero con loro, io li custodivo nel tuo nome, quello che mi hai dato, e li ho conservati, e nessuno di loro è andato perduto, tranne il figlio della perdizione, perché si compisse la Scrittura. Ma ora io vengo </w:t>
      </w:r>
      <w:r w:rsidRPr="00A00B6B">
        <w:rPr>
          <w:rFonts w:ascii="Arial" w:hAnsi="Arial"/>
          <w:i/>
          <w:iCs/>
          <w:sz w:val="24"/>
        </w:rPr>
        <w:lastRenderedPageBreak/>
        <w:t>a te e dico questo mentre sono nel mondo, perché abbiano in se stessi la pienezza della mia gioia. Io ho dato loro la tua parola e il mondo li ha odiati, perché essi non sono del mondo, come io non sono del mondo.</w:t>
      </w:r>
    </w:p>
    <w:p w14:paraId="6ECF50B8"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2589483"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Non prego solo per questi, ma anche per quelli che crederanno in me mediante la loro parola: perché tutti siano una sola cosa; come tu, Padre, sei in me e io in te, siano anch’essi in noi, perché il mondo creda che tu mi hai mandato.</w:t>
      </w:r>
    </w:p>
    <w:p w14:paraId="3B462E32"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E la gloria che tu hai dato a me, io l’ho data a loro, perché siano una sola cosa come noi siamo una sola cosa. Io in loro e tu in me, perché siano perfetti nell’unità e il mondo conosca che tu mi hai mandato e che li hai amati come hai amato me.</w:t>
      </w:r>
    </w:p>
    <w:p w14:paraId="0E670E62"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Padre, voglio che quelli che mi hai dato siano anch’essi con me dove sono io, perché contemplino la mia gloria, quella che tu mi hai dato; poiché mi hai amato prima della creazione del mondo.</w:t>
      </w:r>
    </w:p>
    <w:p w14:paraId="229F6D64"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9345A1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4871DAA2" w14:textId="77777777" w:rsidR="00FE6B0B" w:rsidRPr="00A00B6B" w:rsidRDefault="00FE6B0B" w:rsidP="00FE6B0B">
      <w:pPr>
        <w:spacing w:after="120"/>
        <w:jc w:val="both"/>
        <w:rPr>
          <w:rFonts w:ascii="Arial" w:hAnsi="Arial"/>
          <w:bCs/>
          <w:sz w:val="24"/>
        </w:rPr>
      </w:pPr>
      <w:r w:rsidRPr="00A00B6B">
        <w:rPr>
          <w:rFonts w:ascii="Arial" w:hAnsi="Arial"/>
          <w:bCs/>
          <w:sz w:val="24"/>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52DD595C"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w:t>
      </w:r>
      <w:r w:rsidRPr="00A00B6B">
        <w:rPr>
          <w:rFonts w:ascii="Arial" w:hAnsi="Arial"/>
          <w:i/>
          <w:iCs/>
          <w:sz w:val="24"/>
        </w:rPr>
        <w:lastRenderedPageBreak/>
        <w:t xml:space="preserve">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10B9F677" w14:textId="66E1B492" w:rsidR="00FE6B0B" w:rsidRPr="00A00B6B" w:rsidRDefault="00FE6B0B" w:rsidP="00FE6B0B">
      <w:pPr>
        <w:spacing w:after="120"/>
        <w:jc w:val="both"/>
        <w:rPr>
          <w:rFonts w:ascii="Arial" w:hAnsi="Arial"/>
          <w:sz w:val="24"/>
        </w:rPr>
      </w:pPr>
      <w:r w:rsidRPr="00A00B6B">
        <w:rPr>
          <w:rFonts w:ascii="Arial" w:hAnsi="Arial"/>
          <w:sz w:val="24"/>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w:t>
      </w:r>
      <w:r w:rsidR="008B598C" w:rsidRPr="00A00B6B">
        <w:rPr>
          <w:rFonts w:ascii="Arial" w:hAnsi="Arial"/>
          <w:sz w:val="24"/>
        </w:rPr>
        <w:t>o</w:t>
      </w:r>
      <w:r w:rsidRPr="00A00B6B">
        <w:rPr>
          <w:rFonts w:ascii="Arial" w:hAnsi="Arial"/>
          <w:sz w:val="24"/>
        </w:rPr>
        <w:t xml:space="preserve"> potere che si rinnova il mondo e si convertono i cuori.</w:t>
      </w:r>
    </w:p>
    <w:p w14:paraId="4930F71E"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7685031A"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w:t>
      </w:r>
      <w:r w:rsidRPr="00A00B6B">
        <w:rPr>
          <w:rFonts w:ascii="Arial" w:hAnsi="Arial"/>
          <w:sz w:val="24"/>
        </w:rPr>
        <w:lastRenderedPageBreak/>
        <w:t>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67D4E80A"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6DD6C18A" w14:textId="77777777" w:rsidR="00FE6B0B" w:rsidRPr="00A00B6B" w:rsidRDefault="00FE6B0B" w:rsidP="00FE6B0B">
      <w:pPr>
        <w:spacing w:after="120"/>
        <w:jc w:val="both"/>
        <w:rPr>
          <w:rFonts w:ascii="Arial" w:hAnsi="Arial"/>
          <w:bCs/>
          <w:sz w:val="24"/>
        </w:rPr>
      </w:pPr>
      <w:r w:rsidRPr="00A00B6B">
        <w:rPr>
          <w:rFonts w:ascii="Arial" w:hAnsi="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62CBB947" w14:textId="77777777" w:rsidR="00FE6B0B" w:rsidRPr="00A00B6B" w:rsidRDefault="00FE6B0B" w:rsidP="00FE6B0B">
      <w:pPr>
        <w:spacing w:after="120"/>
        <w:jc w:val="both"/>
        <w:rPr>
          <w:rFonts w:ascii="Arial" w:hAnsi="Arial"/>
          <w:bCs/>
          <w:color w:val="000000" w:themeColor="text1"/>
          <w:sz w:val="24"/>
        </w:rPr>
      </w:pPr>
      <w:r w:rsidRPr="00A00B6B">
        <w:rPr>
          <w:rFonts w:ascii="Arial" w:hAnsi="Arial"/>
          <w:bCs/>
          <w:color w:val="000000" w:themeColor="text1"/>
          <w:sz w:val="24"/>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3C8FB33B"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lastRenderedPageBreak/>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6FDBC17C" w14:textId="77777777" w:rsidR="00FE6B0B" w:rsidRPr="00A00B6B" w:rsidRDefault="00FE6B0B" w:rsidP="00FE6B0B">
      <w:pPr>
        <w:spacing w:after="120"/>
        <w:jc w:val="both"/>
        <w:rPr>
          <w:rFonts w:ascii="Arial" w:hAnsi="Arial"/>
          <w:sz w:val="24"/>
        </w:rPr>
      </w:pPr>
      <w:r w:rsidRPr="00A00B6B">
        <w:rPr>
          <w:rFonts w:ascii="Arial" w:hAnsi="Arial"/>
          <w:sz w:val="24"/>
        </w:rPr>
        <w:t xml:space="preserve">Con la potenza di Cristo Gesù che agisce in lui, ogni suo discepolo potrà sempre manifestare quanto è grande l’onnipotenza e la gloria del suo Signore. </w:t>
      </w:r>
    </w:p>
    <w:p w14:paraId="5C9AB731" w14:textId="77777777" w:rsidR="00FE6B0B" w:rsidRPr="00A00B6B" w:rsidRDefault="00FE6B0B" w:rsidP="00FE6B0B">
      <w:pPr>
        <w:spacing w:after="120"/>
        <w:jc w:val="both"/>
        <w:rPr>
          <w:rFonts w:ascii="Arial" w:hAnsi="Arial"/>
          <w:sz w:val="24"/>
        </w:rPr>
      </w:pPr>
    </w:p>
    <w:p w14:paraId="6CCDEDC7" w14:textId="77777777" w:rsidR="00FE6B0B" w:rsidRPr="00A00B6B" w:rsidRDefault="00FE6B0B" w:rsidP="008B598C">
      <w:pPr>
        <w:pStyle w:val="Corpotesto"/>
      </w:pPr>
      <w:bookmarkStart w:id="368" w:name="_Toc111642501"/>
      <w:bookmarkStart w:id="369" w:name="_Toc112855584"/>
      <w:r w:rsidRPr="00A00B6B">
        <w:t>Per quae maxima et pretiosa nobis promissa donavit</w:t>
      </w:r>
      <w:bookmarkEnd w:id="368"/>
      <w:bookmarkEnd w:id="369"/>
      <w:r w:rsidRPr="00A00B6B">
        <w:t xml:space="preserve"> </w:t>
      </w:r>
    </w:p>
    <w:p w14:paraId="191B6B95" w14:textId="77777777" w:rsidR="00FE6B0B" w:rsidRPr="00A00B6B" w:rsidRDefault="00FE6B0B" w:rsidP="008B598C">
      <w:pPr>
        <w:spacing w:after="120"/>
        <w:ind w:left="567" w:right="567"/>
        <w:jc w:val="both"/>
        <w:rPr>
          <w:rFonts w:ascii="Arial" w:hAnsi="Arial"/>
          <w:bCs/>
          <w:i/>
          <w:iCs/>
          <w:sz w:val="24"/>
        </w:rPr>
      </w:pPr>
      <w:r w:rsidRPr="00A00B6B">
        <w:rPr>
          <w:rFonts w:ascii="Arial" w:hAnsi="Arial"/>
          <w:bCs/>
          <w:i/>
          <w:iCs/>
          <w:sz w:val="24"/>
        </w:rPr>
        <w:t>Con questo egli ci ha donato i beni grandissimi e preziosi a noi promessi</w:t>
      </w:r>
    </w:p>
    <w:p w14:paraId="7508A77C" w14:textId="77777777" w:rsidR="00FE6B0B" w:rsidRPr="00A00B6B" w:rsidRDefault="00FE6B0B" w:rsidP="00FE6B0B">
      <w:pPr>
        <w:spacing w:after="120"/>
        <w:jc w:val="both"/>
        <w:rPr>
          <w:rFonts w:ascii="Arial" w:hAnsi="Arial"/>
          <w:sz w:val="24"/>
        </w:rPr>
      </w:pPr>
      <w:r w:rsidRPr="00A00B6B">
        <w:rPr>
          <w:rFonts w:ascii="Arial" w:hAnsi="Arial"/>
          <w:sz w:val="24"/>
        </w:rPr>
        <w:t xml:space="preserve">È a motivo della sua gloria e della sua potenza che il Padre ha dato a noi i beni preziosi e grandissimi a noi promessi. Quali sono questi beni preziosi e grandissimi a noi promessi? Eccoli: </w:t>
      </w:r>
    </w:p>
    <w:p w14:paraId="680E31F0" w14:textId="77777777" w:rsidR="00FE6B0B" w:rsidRPr="00A00B6B" w:rsidRDefault="00FE6B0B" w:rsidP="008B598C">
      <w:pPr>
        <w:spacing w:after="120"/>
        <w:jc w:val="both"/>
        <w:rPr>
          <w:rFonts w:ascii="Arial" w:hAnsi="Arial"/>
          <w:bCs/>
          <w:sz w:val="24"/>
        </w:rPr>
      </w:pPr>
      <w:r w:rsidRPr="00A00B6B">
        <w:rPr>
          <w:rFonts w:ascii="Arial" w:hAnsi="Arial"/>
          <w:bCs/>
          <w:sz w:val="24"/>
        </w:rPr>
        <w:t xml:space="preserve">Il Figlio suo come nostro Redentore, Salvatore, Grazia, Verità, Luce, Vita Eterna, Espiazione, Giustizia, Risurrezione. </w:t>
      </w:r>
    </w:p>
    <w:p w14:paraId="039EA1A1" w14:textId="77777777" w:rsidR="00FE6B0B" w:rsidRPr="00A00B6B" w:rsidRDefault="00FE6B0B" w:rsidP="008B598C">
      <w:pPr>
        <w:spacing w:after="120"/>
        <w:jc w:val="both"/>
        <w:rPr>
          <w:rFonts w:ascii="Arial" w:hAnsi="Arial"/>
          <w:bCs/>
          <w:sz w:val="24"/>
        </w:rPr>
      </w:pPr>
      <w:r w:rsidRPr="00A00B6B">
        <w:rPr>
          <w:rFonts w:ascii="Arial" w:hAnsi="Arial"/>
          <w:bCs/>
          <w:sz w:val="24"/>
        </w:rPr>
        <w:t xml:space="preserve">Lo Spirito Santo che deve formare tutto Cristo nel nostro corpo, nella nostra anima, nel nostro Spirito. </w:t>
      </w:r>
    </w:p>
    <w:p w14:paraId="77AB3E01" w14:textId="77777777" w:rsidR="00FE6B0B" w:rsidRPr="00A00B6B" w:rsidRDefault="00FE6B0B" w:rsidP="008B598C">
      <w:pPr>
        <w:spacing w:after="120"/>
        <w:jc w:val="both"/>
        <w:rPr>
          <w:rFonts w:ascii="Arial" w:hAnsi="Arial"/>
          <w:bCs/>
          <w:sz w:val="24"/>
        </w:rPr>
      </w:pPr>
      <w:r w:rsidRPr="00A00B6B">
        <w:rPr>
          <w:rFonts w:ascii="Arial" w:hAnsi="Arial"/>
          <w:bCs/>
          <w:sz w:val="24"/>
        </w:rPr>
        <w:t xml:space="preserve">La Vergine Maria, la Madre di Dio, come nostra vera Madre. </w:t>
      </w:r>
    </w:p>
    <w:p w14:paraId="7F76A61E" w14:textId="77777777" w:rsidR="00FE6B0B" w:rsidRPr="00A00B6B" w:rsidRDefault="00FE6B0B" w:rsidP="008B598C">
      <w:pPr>
        <w:spacing w:after="120"/>
        <w:jc w:val="both"/>
        <w:rPr>
          <w:rFonts w:ascii="Arial" w:hAnsi="Arial"/>
          <w:bCs/>
          <w:sz w:val="24"/>
        </w:rPr>
      </w:pPr>
      <w:r w:rsidRPr="00A00B6B">
        <w:rPr>
          <w:rFonts w:ascii="Arial" w:hAnsi="Arial"/>
          <w:bCs/>
          <w:sz w:val="24"/>
        </w:rPr>
        <w:t xml:space="preserve">la Chiesa, corpo di Cristo, come sacramento della luce e della grazia di Cristo Gesù a sevizio del mondo intero. </w:t>
      </w:r>
    </w:p>
    <w:p w14:paraId="05CFD38C" w14:textId="77777777" w:rsidR="00FE6B0B" w:rsidRPr="00A00B6B" w:rsidRDefault="00FE6B0B" w:rsidP="008B598C">
      <w:pPr>
        <w:spacing w:after="120"/>
        <w:jc w:val="both"/>
        <w:rPr>
          <w:rFonts w:ascii="Arial" w:hAnsi="Arial"/>
          <w:bCs/>
          <w:sz w:val="24"/>
        </w:rPr>
      </w:pPr>
      <w:r w:rsidRPr="00A00B6B">
        <w:rPr>
          <w:rFonts w:ascii="Arial" w:hAnsi="Arial"/>
          <w:bCs/>
          <w:sz w:val="24"/>
        </w:rPr>
        <w:t>L’eredità eterna a quanti hanno realizzato Cristo Gesù nel loro corpo, nella loro anima, nel loro spirito.</w:t>
      </w:r>
    </w:p>
    <w:p w14:paraId="10F36513" w14:textId="77777777" w:rsidR="00FE6B0B" w:rsidRPr="00A00B6B" w:rsidRDefault="00FE6B0B" w:rsidP="008B598C">
      <w:pPr>
        <w:spacing w:after="120"/>
        <w:jc w:val="both"/>
        <w:rPr>
          <w:rFonts w:ascii="Arial" w:hAnsi="Arial"/>
          <w:bCs/>
          <w:sz w:val="24"/>
        </w:rPr>
      </w:pPr>
      <w:r w:rsidRPr="00A00B6B">
        <w:rPr>
          <w:rFonts w:ascii="Arial" w:hAnsi="Arial"/>
          <w:bCs/>
          <w:sz w:val="24"/>
        </w:rPr>
        <w:t>Doni preziosi e grandissimi sono tutti i sacramenti della Chiesa.</w:t>
      </w:r>
    </w:p>
    <w:p w14:paraId="64793AC1" w14:textId="77777777" w:rsidR="00FE6B0B" w:rsidRPr="00A00B6B" w:rsidRDefault="00FE6B0B" w:rsidP="008B598C">
      <w:pPr>
        <w:spacing w:after="120"/>
        <w:jc w:val="both"/>
        <w:rPr>
          <w:rFonts w:ascii="Arial" w:hAnsi="Arial"/>
          <w:bCs/>
          <w:sz w:val="24"/>
        </w:rPr>
      </w:pPr>
      <w:r w:rsidRPr="00A00B6B">
        <w:rPr>
          <w:rFonts w:ascii="Arial" w:hAnsi="Arial"/>
          <w:bCs/>
          <w:sz w:val="24"/>
        </w:rPr>
        <w:t>Dono prezioso e grandissimo è il Vangelo della vita e della salvezza.</w:t>
      </w:r>
    </w:p>
    <w:p w14:paraId="19CFE870" w14:textId="77777777" w:rsidR="00FE6B0B" w:rsidRPr="00A00B6B" w:rsidRDefault="00FE6B0B" w:rsidP="008B598C">
      <w:pPr>
        <w:spacing w:after="120"/>
        <w:jc w:val="both"/>
        <w:rPr>
          <w:rFonts w:ascii="Arial" w:hAnsi="Arial"/>
          <w:bCs/>
          <w:sz w:val="24"/>
        </w:rPr>
      </w:pPr>
      <w:r w:rsidRPr="00A00B6B">
        <w:rPr>
          <w:rFonts w:ascii="Arial" w:hAnsi="Arial"/>
          <w:bCs/>
          <w:sz w:val="24"/>
        </w:rPr>
        <w:t>Doni preziosi e grandissimi sono Apostoli di Cristo, Profeti, Maestri e Dottori ogni giorno consacrati all’edificazione del corpo di Cristo sulla nostra terra.</w:t>
      </w:r>
    </w:p>
    <w:p w14:paraId="5814E0DC" w14:textId="77777777" w:rsidR="00FE6B0B" w:rsidRPr="00A00B6B" w:rsidRDefault="00FE6B0B" w:rsidP="008B598C">
      <w:pPr>
        <w:spacing w:after="120"/>
        <w:jc w:val="both"/>
        <w:rPr>
          <w:rFonts w:ascii="Arial" w:hAnsi="Arial"/>
          <w:bCs/>
          <w:sz w:val="24"/>
        </w:rPr>
      </w:pPr>
      <w:r w:rsidRPr="00A00B6B">
        <w:rPr>
          <w:rFonts w:ascii="Arial" w:hAnsi="Arial"/>
          <w:bCs/>
          <w:sz w:val="24"/>
        </w:rPr>
        <w:t>Doni preziosi e grandissimi sono tutti i carismi della Spirito Santo, da mettere a servizio dell’unico corpo di Cristo che è la Chiesa.</w:t>
      </w:r>
    </w:p>
    <w:p w14:paraId="34033F66" w14:textId="77777777" w:rsidR="00FE6B0B" w:rsidRPr="00A00B6B" w:rsidRDefault="00FE6B0B" w:rsidP="008B598C">
      <w:pPr>
        <w:spacing w:after="120"/>
        <w:jc w:val="both"/>
        <w:rPr>
          <w:rFonts w:ascii="Arial" w:hAnsi="Arial"/>
          <w:bCs/>
          <w:sz w:val="24"/>
        </w:rPr>
      </w:pPr>
      <w:r w:rsidRPr="00A00B6B">
        <w:rPr>
          <w:rFonts w:ascii="Arial" w:hAnsi="Arial"/>
          <w:bCs/>
          <w:sz w:val="24"/>
        </w:rPr>
        <w:t>Dono prezioso e grandissimo è la partecipazione nel corpo di Cristo della natura divina</w:t>
      </w:r>
    </w:p>
    <w:p w14:paraId="7BA3FFF9" w14:textId="77777777" w:rsidR="00FE6B0B" w:rsidRPr="00A00B6B" w:rsidRDefault="00FE6B0B" w:rsidP="008B598C">
      <w:pPr>
        <w:spacing w:after="120"/>
        <w:jc w:val="both"/>
        <w:rPr>
          <w:rFonts w:ascii="Arial" w:hAnsi="Arial"/>
          <w:bCs/>
          <w:sz w:val="24"/>
        </w:rPr>
      </w:pPr>
      <w:r w:rsidRPr="00A00B6B">
        <w:rPr>
          <w:rFonts w:ascii="Arial" w:hAnsi="Arial"/>
          <w:bCs/>
          <w:sz w:val="24"/>
        </w:rPr>
        <w:t xml:space="preserve">Dono dei doni è la nostra chiamata ad essere una cosa sola in Cristo, per vivere tutta la vita di Cristo nel nostro corpo, nella nostra anima, nel nostro spirito. </w:t>
      </w:r>
    </w:p>
    <w:p w14:paraId="5D9FDE14" w14:textId="77777777" w:rsidR="00FE6B0B" w:rsidRPr="00A00B6B" w:rsidRDefault="00FE6B0B" w:rsidP="008B598C">
      <w:pPr>
        <w:spacing w:after="120"/>
        <w:jc w:val="both"/>
        <w:rPr>
          <w:rFonts w:ascii="Arial" w:hAnsi="Arial"/>
          <w:sz w:val="24"/>
        </w:rPr>
      </w:pPr>
      <w:r w:rsidRPr="00A00B6B">
        <w:rPr>
          <w:rFonts w:ascii="Arial" w:hAnsi="Arial"/>
          <w:sz w:val="24"/>
        </w:rPr>
        <w:t>Ecco alcuni di questi doni così come vengono rivelati dall’apostolo Paolo nelle sue Lettere:</w:t>
      </w:r>
    </w:p>
    <w:p w14:paraId="59179163"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83160EC"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9603566"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AED40AE"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1AD716A6"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88CA410"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67ED7C6"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lastRenderedPageBreak/>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5B28983A"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F64C5FB"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80C1104"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21F59056" w14:textId="77777777" w:rsidR="00FE6B0B" w:rsidRPr="00A00B6B" w:rsidRDefault="00FE6B0B" w:rsidP="00FE6B0B">
      <w:pPr>
        <w:spacing w:after="120"/>
        <w:ind w:left="567" w:right="567"/>
        <w:jc w:val="both"/>
        <w:rPr>
          <w:rFonts w:ascii="Arial" w:hAnsi="Arial"/>
          <w:sz w:val="24"/>
        </w:rPr>
      </w:pPr>
      <w:r w:rsidRPr="00A00B6B">
        <w:rPr>
          <w:rFonts w:ascii="Arial" w:hAnsi="Arial"/>
          <w:sz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64AEEA76" w14:textId="77777777" w:rsidR="00FE6B0B" w:rsidRPr="00A00B6B" w:rsidRDefault="00FE6B0B" w:rsidP="00FE6B0B">
      <w:pPr>
        <w:spacing w:after="120"/>
        <w:ind w:right="567"/>
        <w:jc w:val="both"/>
        <w:rPr>
          <w:rFonts w:ascii="Arial" w:hAnsi="Arial"/>
          <w:sz w:val="24"/>
        </w:rPr>
      </w:pPr>
      <w:r w:rsidRPr="00A00B6B">
        <w:rPr>
          <w:rFonts w:ascii="Arial" w:hAnsi="Arial"/>
          <w:sz w:val="24"/>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w:t>
      </w:r>
      <w:r w:rsidRPr="00A00B6B">
        <w:rPr>
          <w:rFonts w:ascii="Arial" w:hAnsi="Arial"/>
          <w:sz w:val="24"/>
        </w:rPr>
        <w:lastRenderedPageBreak/>
        <w:t xml:space="preserve">perseverare in quest’opera diabolica? Sostituendo la verità di Dio con il pensiero dell’uomo. </w:t>
      </w:r>
    </w:p>
    <w:p w14:paraId="2565AC0D" w14:textId="77777777" w:rsidR="00FE6B0B" w:rsidRPr="00A00B6B" w:rsidRDefault="00FE6B0B" w:rsidP="00FE6B0B">
      <w:pPr>
        <w:spacing w:after="120"/>
        <w:ind w:right="567"/>
        <w:jc w:val="both"/>
        <w:rPr>
          <w:rFonts w:ascii="Arial" w:hAnsi="Arial"/>
          <w:sz w:val="24"/>
        </w:rPr>
      </w:pPr>
      <w:r w:rsidRPr="00A00B6B">
        <w:rPr>
          <w:rFonts w:ascii="Arial" w:hAnsi="Arial"/>
          <w:sz w:val="24"/>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488639E0" w14:textId="77777777" w:rsidR="00FE6B0B" w:rsidRPr="00A00B6B" w:rsidRDefault="00FE6B0B" w:rsidP="00FE6B0B">
      <w:pPr>
        <w:spacing w:after="120"/>
        <w:ind w:right="567"/>
        <w:jc w:val="both"/>
        <w:rPr>
          <w:rFonts w:ascii="Arial" w:hAnsi="Arial"/>
          <w:sz w:val="24"/>
        </w:rPr>
      </w:pPr>
      <w:r w:rsidRPr="00A00B6B">
        <w:rPr>
          <w:rFonts w:ascii="Arial" w:hAnsi="Arial"/>
          <w:sz w:val="24"/>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60672755" w14:textId="77777777" w:rsidR="00FE6B0B" w:rsidRPr="00A00B6B" w:rsidRDefault="00FE6B0B" w:rsidP="00FE6B0B">
      <w:pPr>
        <w:spacing w:after="120"/>
        <w:ind w:right="567"/>
        <w:jc w:val="both"/>
        <w:rPr>
          <w:rFonts w:ascii="Arial" w:hAnsi="Arial"/>
          <w:sz w:val="24"/>
        </w:rPr>
      </w:pPr>
      <w:r w:rsidRPr="00A00B6B">
        <w:rPr>
          <w:rFonts w:ascii="Arial" w:hAnsi="Arial"/>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705CC35D" w14:textId="77777777" w:rsidR="00FE6B0B" w:rsidRPr="00A00B6B" w:rsidRDefault="00FE6B0B" w:rsidP="00FE6B0B">
      <w:pPr>
        <w:spacing w:after="120"/>
        <w:ind w:right="567"/>
        <w:jc w:val="both"/>
        <w:rPr>
          <w:rFonts w:ascii="Arial" w:hAnsi="Arial"/>
          <w:sz w:val="24"/>
        </w:rPr>
      </w:pPr>
      <w:r w:rsidRPr="00A00B6B">
        <w:rPr>
          <w:rFonts w:ascii="Arial" w:hAnsi="Arial"/>
          <w:sz w:val="24"/>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31BFBEAC" w14:textId="77777777" w:rsidR="00FE6B0B" w:rsidRPr="00A00B6B" w:rsidRDefault="00FE6B0B" w:rsidP="00FE6B0B">
      <w:pPr>
        <w:spacing w:after="120"/>
        <w:ind w:right="567"/>
        <w:jc w:val="both"/>
        <w:rPr>
          <w:rFonts w:ascii="Arial" w:hAnsi="Arial"/>
          <w:sz w:val="24"/>
        </w:rPr>
      </w:pPr>
      <w:r w:rsidRPr="00A00B6B">
        <w:rPr>
          <w:rFonts w:ascii="Arial" w:hAnsi="Arial"/>
          <w:sz w:val="24"/>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w:t>
      </w:r>
      <w:r w:rsidRPr="00A00B6B">
        <w:rPr>
          <w:rFonts w:ascii="Arial" w:hAnsi="Arial"/>
          <w:sz w:val="24"/>
        </w:rPr>
        <w:lastRenderedPageBreak/>
        <w:t xml:space="preserve">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240297F0" w14:textId="77777777" w:rsidR="00FE6B0B" w:rsidRPr="00A00B6B" w:rsidRDefault="00FE6B0B" w:rsidP="00FE6B0B">
      <w:pPr>
        <w:spacing w:after="120"/>
        <w:ind w:right="567"/>
        <w:jc w:val="both"/>
        <w:rPr>
          <w:rFonts w:ascii="Arial" w:hAnsi="Arial"/>
          <w:sz w:val="24"/>
        </w:rPr>
      </w:pPr>
      <w:r w:rsidRPr="00A00B6B">
        <w:rPr>
          <w:rFonts w:ascii="Arial" w:hAnsi="Arial"/>
          <w:sz w:val="24"/>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128BA8A8" w14:textId="77777777" w:rsidR="00FE6B0B" w:rsidRPr="00A00B6B" w:rsidRDefault="00FE6B0B" w:rsidP="00FE6B0B">
      <w:pPr>
        <w:spacing w:after="120"/>
        <w:ind w:right="567"/>
        <w:jc w:val="both"/>
        <w:rPr>
          <w:rFonts w:ascii="Arial" w:hAnsi="Arial"/>
          <w:sz w:val="24"/>
        </w:rPr>
      </w:pPr>
      <w:r w:rsidRPr="00A00B6B">
        <w:rPr>
          <w:rFonts w:ascii="Arial" w:hAnsi="Arial"/>
          <w:sz w:val="24"/>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12D2000A" w14:textId="77777777" w:rsidR="00FE6B0B" w:rsidRPr="00A00B6B" w:rsidRDefault="00FE6B0B" w:rsidP="00FE6B0B">
      <w:pPr>
        <w:spacing w:after="120"/>
        <w:ind w:right="567"/>
        <w:jc w:val="both"/>
        <w:rPr>
          <w:rFonts w:ascii="Arial" w:hAnsi="Arial"/>
          <w:sz w:val="24"/>
        </w:rPr>
      </w:pPr>
      <w:r w:rsidRPr="00A00B6B">
        <w:rPr>
          <w:rFonts w:ascii="Arial" w:hAnsi="Arial"/>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w:t>
      </w:r>
      <w:r w:rsidRPr="00A00B6B">
        <w:rPr>
          <w:rFonts w:ascii="Arial" w:hAnsi="Arial"/>
          <w:sz w:val="24"/>
        </w:rPr>
        <w:lastRenderedPageBreak/>
        <w:t xml:space="preserve">dalla grazia, grazia e verità dalla loro sorgente, essi mai raggiungeranno il fine per cui sono stati istituiti da Cristo e dallo Spirito Santo. </w:t>
      </w:r>
    </w:p>
    <w:p w14:paraId="1D582C4B" w14:textId="77777777" w:rsidR="00FE6B0B" w:rsidRPr="00A00B6B" w:rsidRDefault="00FE6B0B" w:rsidP="00FE6B0B">
      <w:pPr>
        <w:spacing w:after="120"/>
        <w:ind w:right="567"/>
        <w:jc w:val="both"/>
        <w:rPr>
          <w:rFonts w:ascii="Arial" w:hAnsi="Arial"/>
          <w:sz w:val="24"/>
        </w:rPr>
      </w:pPr>
      <w:r w:rsidRPr="00A00B6B">
        <w:rPr>
          <w:rFonts w:ascii="Arial" w:hAnsi="Arial"/>
          <w:sz w:val="24"/>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5AA7F69C" w14:textId="77777777" w:rsidR="00FE6B0B" w:rsidRPr="00A00B6B" w:rsidRDefault="00FE6B0B" w:rsidP="00FE6B0B">
      <w:pPr>
        <w:spacing w:after="120"/>
        <w:ind w:right="567"/>
        <w:jc w:val="both"/>
        <w:rPr>
          <w:rFonts w:ascii="Arial" w:hAnsi="Arial"/>
          <w:sz w:val="24"/>
        </w:rPr>
      </w:pPr>
      <w:r w:rsidRPr="00A00B6B">
        <w:rPr>
          <w:rFonts w:ascii="Arial" w:hAnsi="Arial"/>
          <w:sz w:val="24"/>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78ACB5CE" w14:textId="78DB02C7" w:rsidR="00FE6B0B" w:rsidRPr="00A00B6B" w:rsidRDefault="00FE6B0B" w:rsidP="00FE6B0B">
      <w:pPr>
        <w:spacing w:after="120"/>
        <w:ind w:right="567"/>
        <w:jc w:val="both"/>
        <w:rPr>
          <w:rFonts w:ascii="Arial" w:hAnsi="Arial"/>
          <w:sz w:val="24"/>
        </w:rPr>
      </w:pPr>
      <w:r w:rsidRPr="00A00B6B">
        <w:rPr>
          <w:rFonts w:ascii="Arial" w:hAnsi="Arial"/>
          <w:sz w:val="24"/>
        </w:rPr>
        <w:t>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w:t>
      </w:r>
      <w:r w:rsidR="003A10DD">
        <w:rPr>
          <w:rFonts w:ascii="Arial" w:hAnsi="Arial"/>
          <w:sz w:val="24"/>
        </w:rPr>
        <w:t xml:space="preserve"> </w:t>
      </w:r>
    </w:p>
    <w:p w14:paraId="14C798B3" w14:textId="77777777" w:rsidR="00FE6B0B" w:rsidRPr="00A00B6B" w:rsidRDefault="00FE6B0B" w:rsidP="008B598C">
      <w:pPr>
        <w:spacing w:after="120"/>
        <w:ind w:right="567"/>
        <w:jc w:val="both"/>
        <w:rPr>
          <w:rFonts w:ascii="Arial" w:hAnsi="Arial"/>
          <w:bCs/>
          <w:sz w:val="24"/>
        </w:rPr>
      </w:pPr>
      <w:r w:rsidRPr="00A00B6B">
        <w:rPr>
          <w:rFonts w:ascii="Arial" w:hAnsi="Arial"/>
          <w:bCs/>
          <w:sz w:val="24"/>
        </w:rPr>
        <w:t xml:space="preserve">Universale quotidiano disgustoso disprezzo per il presbitero. </w:t>
      </w:r>
    </w:p>
    <w:p w14:paraId="4839BE0E" w14:textId="77777777" w:rsidR="00FE6B0B" w:rsidRPr="00A00B6B" w:rsidRDefault="00FE6B0B" w:rsidP="008B598C">
      <w:pPr>
        <w:spacing w:after="120"/>
        <w:ind w:right="567"/>
        <w:jc w:val="both"/>
        <w:rPr>
          <w:rFonts w:ascii="Arial" w:hAnsi="Arial"/>
          <w:bCs/>
          <w:sz w:val="24"/>
        </w:rPr>
      </w:pPr>
      <w:r w:rsidRPr="00A00B6B">
        <w:rPr>
          <w:rFonts w:ascii="Arial" w:hAnsi="Arial"/>
          <w:bCs/>
          <w:sz w:val="24"/>
        </w:rPr>
        <w:t xml:space="preserve">Quotidiani, subdoli, maliziosi, diabolici attacchi contro il clero. </w:t>
      </w:r>
    </w:p>
    <w:p w14:paraId="6A3CED4F" w14:textId="77777777" w:rsidR="00FE6B0B" w:rsidRPr="00A00B6B" w:rsidRDefault="00FE6B0B" w:rsidP="008B598C">
      <w:pPr>
        <w:spacing w:after="120"/>
        <w:ind w:right="567"/>
        <w:jc w:val="both"/>
        <w:rPr>
          <w:rFonts w:ascii="Arial" w:hAnsi="Arial"/>
          <w:bCs/>
          <w:sz w:val="24"/>
        </w:rPr>
      </w:pPr>
      <w:r w:rsidRPr="00A00B6B">
        <w:rPr>
          <w:rFonts w:ascii="Arial" w:hAnsi="Arial"/>
          <w:bCs/>
          <w:sz w:val="24"/>
        </w:rPr>
        <w:t xml:space="preserve">Condanna del clericalismo, mentre chi ascolta, pensa e crede che la condanna sia del clero in sè. </w:t>
      </w:r>
    </w:p>
    <w:p w14:paraId="3E68E1D1" w14:textId="77777777" w:rsidR="00FE6B0B" w:rsidRPr="00A00B6B" w:rsidRDefault="00FE6B0B" w:rsidP="008B598C">
      <w:pPr>
        <w:spacing w:after="120"/>
        <w:ind w:right="567"/>
        <w:jc w:val="both"/>
        <w:rPr>
          <w:rFonts w:ascii="Arial" w:hAnsi="Arial"/>
          <w:bCs/>
          <w:sz w:val="24"/>
        </w:rPr>
      </w:pPr>
      <w:r w:rsidRPr="00A00B6B">
        <w:rPr>
          <w:rFonts w:ascii="Arial" w:hAnsi="Arial"/>
          <w:bCs/>
          <w:sz w:val="24"/>
        </w:rPr>
        <w:t xml:space="preserve">Non sapiente, non divina, non soprannaturale distinzione tra fedeli chierici e fedeli laici. </w:t>
      </w:r>
    </w:p>
    <w:p w14:paraId="58ABDAE7" w14:textId="77777777" w:rsidR="00FE6B0B" w:rsidRPr="00A00B6B" w:rsidRDefault="00FE6B0B" w:rsidP="008B598C">
      <w:pPr>
        <w:spacing w:after="120"/>
        <w:ind w:right="567"/>
        <w:jc w:val="both"/>
        <w:rPr>
          <w:rFonts w:ascii="Arial" w:hAnsi="Arial"/>
          <w:bCs/>
          <w:sz w:val="24"/>
        </w:rPr>
      </w:pPr>
      <w:r w:rsidRPr="00A00B6B">
        <w:rPr>
          <w:rFonts w:ascii="Arial" w:hAnsi="Arial"/>
          <w:bCs/>
          <w:sz w:val="24"/>
        </w:rPr>
        <w:t xml:space="preserve">Riduzione del ministero soprannaturale a ministero di pura immanenza o semplice ufficio. </w:t>
      </w:r>
    </w:p>
    <w:p w14:paraId="53F9B0CD" w14:textId="77777777" w:rsidR="00FE6B0B" w:rsidRPr="00A00B6B" w:rsidRDefault="00FE6B0B" w:rsidP="008B598C">
      <w:pPr>
        <w:spacing w:after="120"/>
        <w:ind w:right="567"/>
        <w:jc w:val="both"/>
        <w:rPr>
          <w:rFonts w:ascii="Arial" w:hAnsi="Arial"/>
          <w:bCs/>
          <w:sz w:val="24"/>
        </w:rPr>
      </w:pPr>
      <w:r w:rsidRPr="00A00B6B">
        <w:rPr>
          <w:rFonts w:ascii="Arial" w:hAnsi="Arial"/>
          <w:bCs/>
          <w:sz w:val="24"/>
        </w:rPr>
        <w:t xml:space="preserve">Totale svuotamento del mistero a favore di un servizio per cose effimere e marginali. </w:t>
      </w:r>
    </w:p>
    <w:p w14:paraId="2D007CFE" w14:textId="77777777" w:rsidR="00FE6B0B" w:rsidRPr="00A00B6B" w:rsidRDefault="00FE6B0B" w:rsidP="008B598C">
      <w:pPr>
        <w:spacing w:after="120"/>
        <w:ind w:right="567"/>
        <w:jc w:val="both"/>
        <w:rPr>
          <w:rFonts w:ascii="Arial" w:hAnsi="Arial"/>
          <w:bCs/>
          <w:sz w:val="24"/>
        </w:rPr>
      </w:pPr>
      <w:r w:rsidRPr="00A00B6B">
        <w:rPr>
          <w:rFonts w:ascii="Arial" w:hAnsi="Arial"/>
          <w:bCs/>
          <w:sz w:val="24"/>
        </w:rPr>
        <w:t xml:space="preserve">Stolta e insipiente convinzione che si sta universalizzando tra i fedeli laici della non necessità del sacerdote per la loro vita. </w:t>
      </w:r>
    </w:p>
    <w:p w14:paraId="06C7F1EC" w14:textId="77777777" w:rsidR="00FE6B0B" w:rsidRPr="00A00B6B" w:rsidRDefault="00FE6B0B" w:rsidP="008B598C">
      <w:pPr>
        <w:spacing w:after="120"/>
        <w:ind w:right="567"/>
        <w:jc w:val="both"/>
        <w:rPr>
          <w:rFonts w:ascii="Arial" w:hAnsi="Arial"/>
          <w:bCs/>
          <w:sz w:val="24"/>
        </w:rPr>
      </w:pPr>
      <w:r w:rsidRPr="00A00B6B">
        <w:rPr>
          <w:rFonts w:ascii="Arial" w:hAnsi="Arial"/>
          <w:bCs/>
          <w:sz w:val="24"/>
        </w:rPr>
        <w:t>Enfasi nel mettere in piena luce gravi colpe di alcuni presbiteri. Questa enfasi induce a pensare che tutti i presbiteri vivano allo stesso modo. Lo scandalo che questa enfasi crea è di totale perdita della fede nel ministro sacro.</w:t>
      </w:r>
    </w:p>
    <w:p w14:paraId="3F988F73" w14:textId="77777777" w:rsidR="00FE6B0B" w:rsidRPr="00A00B6B" w:rsidRDefault="00FE6B0B" w:rsidP="008B598C">
      <w:pPr>
        <w:spacing w:after="120"/>
        <w:ind w:right="567"/>
        <w:jc w:val="both"/>
        <w:rPr>
          <w:rFonts w:ascii="Arial" w:hAnsi="Arial"/>
          <w:bCs/>
          <w:sz w:val="24"/>
        </w:rPr>
      </w:pPr>
      <w:r w:rsidRPr="00A00B6B">
        <w:rPr>
          <w:rFonts w:ascii="Arial" w:hAnsi="Arial"/>
          <w:bCs/>
          <w:sz w:val="24"/>
        </w:rPr>
        <w:t xml:space="preserve">Ancora più sottile è il disprezzo per coloro che dedicano la loro vita allo studio della Divina verità, al fine di porgerla alla Chiesa e al mondo con tutta </w:t>
      </w:r>
      <w:r w:rsidRPr="00A00B6B">
        <w:rPr>
          <w:rFonts w:ascii="Arial" w:hAnsi="Arial"/>
          <w:bCs/>
          <w:sz w:val="24"/>
        </w:rPr>
        <w:lastRenderedPageBreak/>
        <w:t xml:space="preserve">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5AC408C4" w14:textId="6487B9DF" w:rsidR="00FE6B0B" w:rsidRPr="00A00B6B" w:rsidRDefault="00FE6B0B" w:rsidP="008B598C">
      <w:pPr>
        <w:spacing w:after="120"/>
        <w:ind w:right="567"/>
        <w:jc w:val="both"/>
        <w:rPr>
          <w:rFonts w:ascii="Arial" w:hAnsi="Arial"/>
          <w:bCs/>
          <w:sz w:val="24"/>
        </w:rPr>
      </w:pPr>
      <w:r w:rsidRPr="00A00B6B">
        <w:rPr>
          <w:rFonts w:ascii="Arial" w:hAnsi="Arial"/>
          <w:bCs/>
          <w:sz w:val="24"/>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2D9126D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348ACAB6" w14:textId="77777777" w:rsidR="00FE6B0B" w:rsidRPr="00A00B6B" w:rsidRDefault="00FE6B0B" w:rsidP="00FE6B0B">
      <w:pPr>
        <w:spacing w:after="120"/>
        <w:jc w:val="both"/>
        <w:rPr>
          <w:rFonts w:ascii="Arial" w:hAnsi="Arial"/>
          <w:bCs/>
          <w:color w:val="000000" w:themeColor="text1"/>
          <w:sz w:val="24"/>
        </w:rPr>
      </w:pPr>
      <w:r w:rsidRPr="00A00B6B">
        <w:rPr>
          <w:rFonts w:ascii="Arial" w:hAnsi="Arial"/>
          <w:bCs/>
          <w:color w:val="000000" w:themeColor="text1"/>
          <w:sz w:val="24"/>
        </w:rPr>
        <w:t xml:space="preserve">Premessa. 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4B8F7717" w14:textId="77777777" w:rsidR="00FE6B0B" w:rsidRPr="00A00B6B" w:rsidRDefault="00FE6B0B" w:rsidP="00FE6B0B">
      <w:pPr>
        <w:spacing w:after="120"/>
        <w:jc w:val="both"/>
        <w:rPr>
          <w:rFonts w:ascii="Arial" w:hAnsi="Arial"/>
          <w:bCs/>
          <w:color w:val="000000" w:themeColor="text1"/>
          <w:sz w:val="24"/>
        </w:rPr>
      </w:pPr>
      <w:r w:rsidRPr="00A00B6B">
        <w:rPr>
          <w:rFonts w:ascii="Arial" w:hAnsi="Arial"/>
          <w:bCs/>
          <w:color w:val="000000" w:themeColor="text1"/>
          <w:sz w:val="24"/>
        </w:rPr>
        <w:t>Specificatamente il Sacerdote deve condurre:</w:t>
      </w:r>
    </w:p>
    <w:p w14:paraId="59D8986D" w14:textId="77777777" w:rsidR="00FE6B0B" w:rsidRPr="00A00B6B" w:rsidRDefault="00FE6B0B" w:rsidP="00FE6B0B">
      <w:pPr>
        <w:spacing w:after="120"/>
        <w:jc w:val="both"/>
        <w:rPr>
          <w:rFonts w:ascii="Arial" w:hAnsi="Arial"/>
          <w:sz w:val="24"/>
        </w:rPr>
      </w:pPr>
      <w:bookmarkStart w:id="370" w:name="_Toc531454734"/>
      <w:bookmarkStart w:id="371" w:name="_Toc531454775"/>
      <w:bookmarkStart w:id="372" w:name="_Toc531455205"/>
      <w:bookmarkStart w:id="373" w:name="_Toc52528902"/>
      <w:r w:rsidRPr="00A00B6B">
        <w:rPr>
          <w:rFonts w:ascii="Arial" w:hAnsi="Arial"/>
          <w:b/>
          <w:sz w:val="24"/>
        </w:rPr>
        <w:t>Al mistero della verità</w:t>
      </w:r>
      <w:bookmarkEnd w:id="370"/>
      <w:bookmarkEnd w:id="371"/>
      <w:bookmarkEnd w:id="372"/>
      <w:bookmarkEnd w:id="373"/>
      <w:r w:rsidRPr="00A00B6B">
        <w:rPr>
          <w:rFonts w:ascii="Arial" w:hAnsi="Arial"/>
          <w:b/>
          <w:sz w:val="24"/>
        </w:rPr>
        <w:t>.</w:t>
      </w:r>
      <w:r w:rsidRPr="00A00B6B">
        <w:rPr>
          <w:rFonts w:ascii="Arial" w:hAnsi="Arial"/>
          <w:sz w:val="24"/>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w:t>
      </w:r>
      <w:r w:rsidRPr="00A00B6B">
        <w:rPr>
          <w:rFonts w:ascii="Arial" w:hAnsi="Arial"/>
          <w:sz w:val="24"/>
        </w:rPr>
        <w:lastRenderedPageBreak/>
        <w:t xml:space="preserve">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655C7D17" w14:textId="6D4D2177" w:rsidR="00FE6B0B" w:rsidRPr="00A00B6B" w:rsidRDefault="00FE6B0B" w:rsidP="00FE6B0B">
      <w:pPr>
        <w:spacing w:after="120"/>
        <w:jc w:val="both"/>
        <w:rPr>
          <w:rFonts w:ascii="Arial" w:hAnsi="Arial"/>
          <w:sz w:val="24"/>
        </w:rPr>
      </w:pPr>
      <w:bookmarkStart w:id="374" w:name="_Toc531454735"/>
      <w:bookmarkStart w:id="375" w:name="_Toc531454776"/>
      <w:bookmarkStart w:id="376" w:name="_Toc531455206"/>
      <w:bookmarkStart w:id="377" w:name="_Toc52528903"/>
      <w:r w:rsidRPr="00A00B6B">
        <w:rPr>
          <w:rFonts w:ascii="Arial" w:hAnsi="Arial"/>
          <w:b/>
          <w:sz w:val="24"/>
        </w:rPr>
        <w:t>Al mistero di Cristo</w:t>
      </w:r>
      <w:bookmarkEnd w:id="374"/>
      <w:bookmarkEnd w:id="375"/>
      <w:bookmarkEnd w:id="376"/>
      <w:bookmarkEnd w:id="377"/>
      <w:r w:rsidRPr="00A00B6B">
        <w:rPr>
          <w:rFonts w:ascii="Arial" w:hAnsi="Arial"/>
          <w:sz w:val="24"/>
        </w:rPr>
        <w:t xml:space="preserve">.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w:t>
      </w:r>
      <w:r w:rsidRPr="00A00B6B">
        <w:rPr>
          <w:rFonts w:ascii="Arial" w:hAnsi="Arial"/>
          <w:sz w:val="24"/>
        </w:rPr>
        <w:lastRenderedPageBreak/>
        <w:t>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2837BFFC" w14:textId="68F222BE" w:rsidR="00FE6B0B" w:rsidRPr="00A00B6B" w:rsidRDefault="00FE6B0B" w:rsidP="00FE6B0B">
      <w:pPr>
        <w:spacing w:after="120"/>
        <w:jc w:val="both"/>
        <w:rPr>
          <w:rFonts w:ascii="Arial" w:hAnsi="Arial"/>
          <w:sz w:val="24"/>
        </w:rPr>
      </w:pPr>
      <w:bookmarkStart w:id="378" w:name="_Toc531454736"/>
      <w:bookmarkStart w:id="379" w:name="_Toc531454777"/>
      <w:bookmarkStart w:id="380" w:name="_Toc531455207"/>
      <w:bookmarkStart w:id="381" w:name="_Toc52528904"/>
      <w:r w:rsidRPr="00A00B6B">
        <w:rPr>
          <w:rFonts w:ascii="Arial" w:hAnsi="Arial"/>
          <w:b/>
          <w:sz w:val="24"/>
        </w:rPr>
        <w:t>Al mistero del Padre</w:t>
      </w:r>
      <w:bookmarkEnd w:id="378"/>
      <w:bookmarkEnd w:id="379"/>
      <w:bookmarkEnd w:id="380"/>
      <w:bookmarkEnd w:id="381"/>
      <w:r w:rsidRPr="00A00B6B">
        <w:rPr>
          <w:rFonts w:ascii="Arial" w:hAnsi="Arial"/>
          <w:b/>
          <w:sz w:val="24"/>
        </w:rPr>
        <w:t>.</w:t>
      </w:r>
      <w:r w:rsidRPr="00A00B6B">
        <w:rPr>
          <w:rFonts w:ascii="Arial" w:hAnsi="Arial"/>
          <w:sz w:val="24"/>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w:t>
      </w:r>
      <w:r w:rsidRPr="00A00B6B">
        <w:rPr>
          <w:rFonts w:ascii="Arial" w:hAnsi="Arial"/>
          <w:sz w:val="24"/>
        </w:rPr>
        <w:lastRenderedPageBreak/>
        <w:t>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w:t>
      </w:r>
      <w:r w:rsidR="003A10DD">
        <w:rPr>
          <w:rFonts w:ascii="Arial" w:hAnsi="Arial"/>
          <w:sz w:val="24"/>
        </w:rPr>
        <w:t xml:space="preserve"> </w:t>
      </w:r>
    </w:p>
    <w:p w14:paraId="7DCCFE36" w14:textId="77777777" w:rsidR="00FE6B0B" w:rsidRPr="00A00B6B" w:rsidRDefault="00FE6B0B" w:rsidP="00FE6B0B">
      <w:pPr>
        <w:spacing w:after="120"/>
        <w:jc w:val="both"/>
        <w:rPr>
          <w:rFonts w:ascii="Arial" w:hAnsi="Arial"/>
          <w:sz w:val="24"/>
        </w:rPr>
      </w:pPr>
      <w:bookmarkStart w:id="382" w:name="_Toc531454737"/>
      <w:bookmarkStart w:id="383" w:name="_Toc531454778"/>
      <w:bookmarkStart w:id="384" w:name="_Toc531455208"/>
      <w:bookmarkStart w:id="385" w:name="_Toc52528905"/>
      <w:r w:rsidRPr="00A00B6B">
        <w:rPr>
          <w:rFonts w:ascii="Arial" w:hAnsi="Arial"/>
          <w:b/>
          <w:sz w:val="24"/>
        </w:rPr>
        <w:t>Al mistero dello Spirito Santo</w:t>
      </w:r>
      <w:bookmarkEnd w:id="382"/>
      <w:bookmarkEnd w:id="383"/>
      <w:bookmarkEnd w:id="384"/>
      <w:bookmarkEnd w:id="385"/>
      <w:r w:rsidRPr="00A00B6B">
        <w:rPr>
          <w:rFonts w:ascii="Arial" w:hAnsi="Arial"/>
          <w:b/>
          <w:sz w:val="24"/>
        </w:rPr>
        <w:t>.</w:t>
      </w:r>
      <w:r w:rsidRPr="00A00B6B">
        <w:rPr>
          <w:rFonts w:ascii="Arial" w:hAnsi="Arial"/>
          <w:sz w:val="24"/>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La sua missione è sterile, senza alcun frutto di salvezza.</w:t>
      </w:r>
    </w:p>
    <w:p w14:paraId="3C414B63" w14:textId="77777777" w:rsidR="00FE6B0B" w:rsidRPr="00A00B6B" w:rsidRDefault="00FE6B0B" w:rsidP="00FE6B0B">
      <w:pPr>
        <w:spacing w:after="120"/>
        <w:jc w:val="both"/>
        <w:rPr>
          <w:rFonts w:ascii="Arial" w:hAnsi="Arial"/>
          <w:sz w:val="24"/>
        </w:rPr>
      </w:pPr>
      <w:bookmarkStart w:id="386" w:name="_Toc531454738"/>
      <w:bookmarkStart w:id="387" w:name="_Toc531454779"/>
      <w:bookmarkStart w:id="388" w:name="_Toc531455209"/>
      <w:bookmarkStart w:id="389" w:name="_Toc52528906"/>
      <w:r w:rsidRPr="00A00B6B">
        <w:rPr>
          <w:rFonts w:ascii="Arial" w:hAnsi="Arial"/>
          <w:b/>
          <w:sz w:val="24"/>
        </w:rPr>
        <w:t>Al mistero della salvezza nei Sacramenti</w:t>
      </w:r>
      <w:bookmarkEnd w:id="386"/>
      <w:bookmarkEnd w:id="387"/>
      <w:bookmarkEnd w:id="388"/>
      <w:bookmarkEnd w:id="389"/>
      <w:r w:rsidRPr="00A00B6B">
        <w:rPr>
          <w:rFonts w:ascii="Arial" w:hAnsi="Arial"/>
          <w:b/>
          <w:sz w:val="24"/>
        </w:rPr>
        <w:t>.</w:t>
      </w:r>
      <w:r w:rsidRPr="00A00B6B">
        <w:rPr>
          <w:rFonts w:ascii="Arial" w:hAnsi="Arial"/>
          <w:sz w:val="24"/>
        </w:rPr>
        <w:t xml:space="preserve"> Dio vuole che ogni uomo sia salvato in Cristo, per Cristo e con Cristo. Vuole che confessi che Gesù è il suo Signore e in Gesù confessi e proclami che Dio è suo Padre e che il Padre e il Figlio vivono </w:t>
      </w:r>
      <w:r w:rsidRPr="00A00B6B">
        <w:rPr>
          <w:rFonts w:ascii="Arial" w:hAnsi="Arial"/>
          <w:sz w:val="24"/>
        </w:rPr>
        <w:lastRenderedPageBreak/>
        <w:t>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2FF5F2DA" w14:textId="77777777" w:rsidR="00FE6B0B" w:rsidRPr="00A00B6B" w:rsidRDefault="00FE6B0B" w:rsidP="00FE6B0B">
      <w:pPr>
        <w:spacing w:after="120"/>
        <w:jc w:val="both"/>
        <w:rPr>
          <w:rFonts w:ascii="Arial" w:hAnsi="Arial"/>
          <w:sz w:val="24"/>
        </w:rPr>
      </w:pPr>
      <w:bookmarkStart w:id="390" w:name="_Toc531454739"/>
      <w:bookmarkStart w:id="391" w:name="_Toc531454780"/>
      <w:bookmarkStart w:id="392" w:name="_Toc531455210"/>
      <w:bookmarkStart w:id="393" w:name="_Toc52528907"/>
      <w:r w:rsidRPr="00A00B6B">
        <w:rPr>
          <w:rFonts w:ascii="Arial" w:hAnsi="Arial"/>
          <w:b/>
          <w:sz w:val="24"/>
        </w:rPr>
        <w:t>Al mistero della preghiera</w:t>
      </w:r>
      <w:bookmarkEnd w:id="390"/>
      <w:bookmarkEnd w:id="391"/>
      <w:bookmarkEnd w:id="392"/>
      <w:bookmarkEnd w:id="393"/>
      <w:r w:rsidRPr="00A00B6B">
        <w:rPr>
          <w:rFonts w:ascii="Arial" w:hAnsi="Arial"/>
          <w:b/>
          <w:sz w:val="24"/>
        </w:rPr>
        <w:t>.</w:t>
      </w:r>
      <w:r w:rsidRPr="00A00B6B">
        <w:rPr>
          <w:rFonts w:ascii="Arial" w:hAnsi="Arial"/>
          <w:sz w:val="24"/>
        </w:rPr>
        <w:t xml:space="preserve">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w:t>
      </w:r>
      <w:r w:rsidRPr="00A00B6B">
        <w:rPr>
          <w:rFonts w:ascii="Arial" w:hAnsi="Arial"/>
          <w:sz w:val="24"/>
        </w:rPr>
        <w:lastRenderedPageBreak/>
        <w:t xml:space="preserve">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09725F87" w14:textId="43B83ACB" w:rsidR="00FE6B0B" w:rsidRPr="00A00B6B" w:rsidRDefault="00FE6B0B" w:rsidP="00FE6B0B">
      <w:pPr>
        <w:spacing w:after="120"/>
        <w:jc w:val="both"/>
        <w:rPr>
          <w:rFonts w:ascii="Arial" w:hAnsi="Arial"/>
          <w:sz w:val="24"/>
        </w:rPr>
      </w:pPr>
      <w:bookmarkStart w:id="394" w:name="_Toc531454740"/>
      <w:bookmarkStart w:id="395" w:name="_Toc531454781"/>
      <w:bookmarkStart w:id="396" w:name="_Toc531455211"/>
      <w:bookmarkStart w:id="397" w:name="_Toc52528908"/>
      <w:r w:rsidRPr="00A00B6B">
        <w:rPr>
          <w:rFonts w:ascii="Arial" w:hAnsi="Arial"/>
          <w:b/>
          <w:sz w:val="24"/>
        </w:rPr>
        <w:t>Al mistero della carità</w:t>
      </w:r>
      <w:bookmarkEnd w:id="394"/>
      <w:bookmarkEnd w:id="395"/>
      <w:bookmarkEnd w:id="396"/>
      <w:bookmarkEnd w:id="397"/>
      <w:r w:rsidRPr="00A00B6B">
        <w:rPr>
          <w:rFonts w:ascii="Arial" w:hAnsi="Arial"/>
          <w:sz w:val="24"/>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w:t>
      </w:r>
      <w:r w:rsidRPr="00A00B6B">
        <w:rPr>
          <w:rFonts w:ascii="Arial" w:hAnsi="Arial"/>
          <w:sz w:val="24"/>
        </w:rPr>
        <w:lastRenderedPageBreak/>
        <w:t xml:space="preserve">di Lui e lo ha schiacciato. Se Dio ama a tal punto l’uomo da dare suo Figlio e nel Figlio dare se stesso </w:t>
      </w:r>
      <w:r w:rsidR="005B1851" w:rsidRPr="00A00B6B">
        <w:rPr>
          <w:rFonts w:ascii="Arial" w:hAnsi="Arial"/>
          <w:sz w:val="24"/>
        </w:rPr>
        <w:t>- il</w:t>
      </w:r>
      <w:r w:rsidRPr="00A00B6B">
        <w:rPr>
          <w:rFonts w:ascii="Arial" w:hAnsi="Arial"/>
          <w:sz w:val="24"/>
        </w:rPr>
        <w:t xml:space="preserve">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03C778B7" w14:textId="77777777" w:rsidR="00FE6B0B" w:rsidRPr="00A00B6B" w:rsidRDefault="00FE6B0B" w:rsidP="00FE6B0B">
      <w:pPr>
        <w:spacing w:after="120"/>
        <w:jc w:val="both"/>
        <w:rPr>
          <w:rFonts w:ascii="Arial" w:hAnsi="Arial"/>
          <w:sz w:val="24"/>
        </w:rPr>
      </w:pPr>
      <w:bookmarkStart w:id="398" w:name="_Toc531454741"/>
      <w:bookmarkStart w:id="399" w:name="_Toc531454782"/>
      <w:bookmarkStart w:id="400" w:name="_Toc531455212"/>
      <w:bookmarkStart w:id="401" w:name="_Toc52528909"/>
      <w:r w:rsidRPr="00A00B6B">
        <w:rPr>
          <w:rFonts w:ascii="Arial" w:hAnsi="Arial"/>
          <w:b/>
          <w:sz w:val="24"/>
        </w:rPr>
        <w:lastRenderedPageBreak/>
        <w:t>Al mistero dell’unità</w:t>
      </w:r>
      <w:bookmarkEnd w:id="398"/>
      <w:bookmarkEnd w:id="399"/>
      <w:bookmarkEnd w:id="400"/>
      <w:bookmarkEnd w:id="401"/>
      <w:r w:rsidRPr="00A00B6B">
        <w:rPr>
          <w:rFonts w:ascii="Arial" w:hAnsi="Arial"/>
          <w:b/>
          <w:sz w:val="24"/>
        </w:rPr>
        <w:t>.</w:t>
      </w:r>
      <w:r w:rsidRPr="00A00B6B">
        <w:rPr>
          <w:rFonts w:ascii="Arial" w:hAnsi="Arial"/>
          <w:sz w:val="24"/>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w:t>
      </w:r>
      <w:r w:rsidRPr="00A00B6B">
        <w:rPr>
          <w:rFonts w:ascii="Arial" w:hAnsi="Arial"/>
          <w:sz w:val="24"/>
        </w:rPr>
        <w:lastRenderedPageBreak/>
        <w:t xml:space="preserve">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166EC093" w14:textId="77777777" w:rsidR="00FE6B0B" w:rsidRPr="00A00B6B" w:rsidRDefault="00FE6B0B" w:rsidP="00FE6B0B">
      <w:pPr>
        <w:spacing w:after="120"/>
        <w:jc w:val="both"/>
        <w:rPr>
          <w:rFonts w:ascii="Arial" w:hAnsi="Arial"/>
          <w:sz w:val="24"/>
        </w:rPr>
      </w:pPr>
      <w:bookmarkStart w:id="402" w:name="_Toc531454742"/>
      <w:bookmarkStart w:id="403" w:name="_Toc531454783"/>
      <w:bookmarkStart w:id="404" w:name="_Toc531455213"/>
      <w:bookmarkStart w:id="405" w:name="_Toc52528910"/>
      <w:r w:rsidRPr="00A00B6B">
        <w:rPr>
          <w:rFonts w:ascii="Arial" w:hAnsi="Arial"/>
          <w:b/>
          <w:sz w:val="24"/>
        </w:rPr>
        <w:t>Al mistero della perfezione</w:t>
      </w:r>
      <w:bookmarkEnd w:id="402"/>
      <w:bookmarkEnd w:id="403"/>
      <w:bookmarkEnd w:id="404"/>
      <w:bookmarkEnd w:id="405"/>
      <w:r w:rsidRPr="00A00B6B">
        <w:rPr>
          <w:rFonts w:ascii="Arial" w:hAnsi="Arial"/>
          <w:b/>
          <w:sz w:val="24"/>
        </w:rPr>
        <w:t>.</w:t>
      </w:r>
      <w:r w:rsidRPr="00A00B6B">
        <w:rPr>
          <w:rFonts w:ascii="Arial" w:hAnsi="Arial"/>
          <w:sz w:val="24"/>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31DE94CE" w14:textId="77777777" w:rsidR="00FE6B0B" w:rsidRPr="00A00B6B" w:rsidRDefault="00FE6B0B" w:rsidP="00FE6B0B">
      <w:pPr>
        <w:spacing w:after="120"/>
        <w:jc w:val="both"/>
        <w:rPr>
          <w:rFonts w:ascii="Arial" w:hAnsi="Arial"/>
          <w:sz w:val="24"/>
        </w:rPr>
      </w:pPr>
      <w:bookmarkStart w:id="406" w:name="_Toc531454743"/>
      <w:bookmarkStart w:id="407" w:name="_Toc531454784"/>
      <w:bookmarkStart w:id="408" w:name="_Toc531455214"/>
      <w:bookmarkStart w:id="409" w:name="_Toc52528911"/>
      <w:r w:rsidRPr="00A00B6B">
        <w:rPr>
          <w:rFonts w:ascii="Arial" w:hAnsi="Arial"/>
          <w:b/>
          <w:sz w:val="24"/>
        </w:rPr>
        <w:t>Al mistero della vita eterna</w:t>
      </w:r>
      <w:bookmarkEnd w:id="406"/>
      <w:bookmarkEnd w:id="407"/>
      <w:bookmarkEnd w:id="408"/>
      <w:bookmarkEnd w:id="409"/>
      <w:r w:rsidRPr="00A00B6B">
        <w:rPr>
          <w:rFonts w:ascii="Arial" w:hAnsi="Arial"/>
          <w:b/>
          <w:sz w:val="24"/>
        </w:rPr>
        <w:t>.</w:t>
      </w:r>
      <w:r w:rsidRPr="00A00B6B">
        <w:rPr>
          <w:rFonts w:ascii="Arial" w:hAnsi="Arial"/>
          <w:sz w:val="24"/>
        </w:rPr>
        <w:t xml:space="preserve"> Il Sacerdote è l’uomo del cielo. Egli vive sulla terra, ma per portare le anime in cielo. Per le cose della terra penseranno gli altri, tutti gli altri; egli si interesserà solo della loro vita eterna, annunziando la Parola di </w:t>
      </w:r>
      <w:r w:rsidRPr="00A00B6B">
        <w:rPr>
          <w:rFonts w:ascii="Arial" w:hAnsi="Arial"/>
          <w:sz w:val="24"/>
        </w:rPr>
        <w:lastRenderedPageBreak/>
        <w:t xml:space="preserve">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w:t>
      </w:r>
      <w:r w:rsidRPr="00A00B6B">
        <w:rPr>
          <w:rFonts w:ascii="Arial" w:hAnsi="Arial"/>
          <w:sz w:val="24"/>
        </w:rPr>
        <w:lastRenderedPageBreak/>
        <w:t>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42FF6EAA" w14:textId="2422F9FC" w:rsidR="00FE6B0B" w:rsidRPr="00A00B6B" w:rsidRDefault="00FE6B0B" w:rsidP="00FE6B0B">
      <w:pPr>
        <w:spacing w:after="120"/>
        <w:jc w:val="both"/>
        <w:rPr>
          <w:rFonts w:ascii="Arial" w:hAnsi="Arial"/>
          <w:sz w:val="24"/>
        </w:rPr>
      </w:pPr>
      <w:bookmarkStart w:id="410" w:name="_Toc531454744"/>
      <w:bookmarkStart w:id="411" w:name="_Toc531454785"/>
      <w:bookmarkStart w:id="412" w:name="_Toc531455215"/>
      <w:bookmarkStart w:id="413" w:name="_Toc52528912"/>
      <w:r w:rsidRPr="00A00B6B">
        <w:rPr>
          <w:rFonts w:ascii="Arial" w:hAnsi="Arial"/>
          <w:b/>
          <w:sz w:val="24"/>
        </w:rPr>
        <w:t>Conclusione</w:t>
      </w:r>
      <w:bookmarkEnd w:id="410"/>
      <w:bookmarkEnd w:id="411"/>
      <w:bookmarkEnd w:id="412"/>
      <w:bookmarkEnd w:id="413"/>
      <w:r w:rsidRPr="00A00B6B">
        <w:rPr>
          <w:rFonts w:ascii="Arial" w:hAnsi="Arial"/>
          <w:b/>
          <w:sz w:val="24"/>
        </w:rPr>
        <w:t>.</w:t>
      </w:r>
      <w:r w:rsidRPr="00A00B6B">
        <w:rPr>
          <w:rFonts w:ascii="Arial" w:hAnsi="Arial"/>
          <w:sz w:val="24"/>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w:t>
      </w:r>
      <w:r w:rsidR="003A10DD">
        <w:rPr>
          <w:rFonts w:ascii="Arial" w:hAnsi="Arial"/>
          <w:sz w:val="24"/>
        </w:rPr>
        <w:t xml:space="preserve"> </w:t>
      </w:r>
      <w:r w:rsidRPr="00A00B6B">
        <w:rPr>
          <w:rFonts w:ascii="Arial" w:hAnsi="Arial"/>
          <w:sz w:val="24"/>
        </w:rPr>
        <w:t xml:space="preserve">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5C4542B4" w14:textId="56A8BAE1" w:rsidR="00FE6B0B" w:rsidRPr="00A00B6B" w:rsidRDefault="00FE6B0B" w:rsidP="00FE6B0B">
      <w:pPr>
        <w:spacing w:after="120"/>
        <w:jc w:val="both"/>
        <w:rPr>
          <w:rFonts w:ascii="Arial" w:hAnsi="Arial"/>
          <w:sz w:val="24"/>
        </w:rPr>
      </w:pPr>
      <w:r w:rsidRPr="00A00B6B">
        <w:rPr>
          <w:rFonts w:ascii="Arial" w:hAnsi="Arial"/>
          <w:color w:val="000000" w:themeColor="text1"/>
          <w:sz w:val="24"/>
        </w:rPr>
        <w:t xml:space="preserve">Satana lo sa bene: quel giorno in cui nella Chiesa questa pietra angolare </w:t>
      </w:r>
      <w:r w:rsidRPr="00A00B6B">
        <w:rPr>
          <w:rFonts w:ascii="Arial" w:hAnsi="Arial"/>
          <w:sz w:val="24"/>
        </w:rPr>
        <w:t xml:space="preserve">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w:t>
      </w:r>
      <w:r w:rsidRPr="00A00B6B">
        <w:rPr>
          <w:rFonts w:ascii="Arial" w:hAnsi="Arial"/>
          <w:sz w:val="24"/>
        </w:rPr>
        <w:lastRenderedPageBreak/>
        <w:t>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w:t>
      </w:r>
      <w:r w:rsidR="005B1851" w:rsidRPr="00A00B6B">
        <w:rPr>
          <w:rFonts w:ascii="Arial" w:hAnsi="Arial"/>
          <w:sz w:val="24"/>
        </w:rPr>
        <w:t>apostolo” per</w:t>
      </w:r>
      <w:r w:rsidRPr="00A00B6B">
        <w:rPr>
          <w:rFonts w:ascii="Arial" w:hAnsi="Arial"/>
          <w:sz w:val="24"/>
        </w:rPr>
        <w:t xml:space="preserve">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681CD026" w14:textId="77777777" w:rsidR="00FE6B0B" w:rsidRPr="00A00B6B" w:rsidRDefault="00FE6B0B" w:rsidP="00FE6B0B">
      <w:pPr>
        <w:spacing w:after="120"/>
        <w:jc w:val="both"/>
        <w:rPr>
          <w:rFonts w:ascii="Arial" w:hAnsi="Arial"/>
          <w:sz w:val="24"/>
        </w:rPr>
      </w:pPr>
      <w:r w:rsidRPr="00A00B6B">
        <w:rPr>
          <w:rFonts w:ascii="Arial" w:hAnsi="Arial"/>
          <w:sz w:val="24"/>
        </w:rPr>
        <w:t>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346A3D10" w14:textId="77777777" w:rsidR="00FE6B0B" w:rsidRPr="00A00B6B" w:rsidRDefault="00FE6B0B" w:rsidP="00FE6B0B">
      <w:pPr>
        <w:spacing w:after="120"/>
        <w:ind w:right="567"/>
        <w:jc w:val="both"/>
        <w:rPr>
          <w:rFonts w:ascii="Arial" w:hAnsi="Arial"/>
          <w:sz w:val="24"/>
        </w:rPr>
      </w:pPr>
    </w:p>
    <w:p w14:paraId="6AB560EE" w14:textId="77777777" w:rsidR="00FE6B0B" w:rsidRPr="00A00B6B" w:rsidRDefault="00FE6B0B" w:rsidP="00A2079D">
      <w:pPr>
        <w:pStyle w:val="Corpotesto"/>
      </w:pPr>
      <w:bookmarkStart w:id="414" w:name="_Toc111642503"/>
      <w:bookmarkStart w:id="415" w:name="_Toc112855586"/>
      <w:r w:rsidRPr="00A00B6B">
        <w:t>Ut per haec efficiamini divinae consortes naturae</w:t>
      </w:r>
      <w:bookmarkEnd w:id="414"/>
      <w:bookmarkEnd w:id="415"/>
      <w:r w:rsidRPr="00A00B6B">
        <w:t xml:space="preserve"> </w:t>
      </w:r>
    </w:p>
    <w:p w14:paraId="05CB6843" w14:textId="77777777" w:rsidR="00FE6B0B" w:rsidRPr="00A00B6B" w:rsidRDefault="00FE6B0B" w:rsidP="00FE6B0B">
      <w:pPr>
        <w:spacing w:before="240" w:after="120"/>
        <w:ind w:right="567" w:firstLine="709"/>
        <w:jc w:val="both"/>
        <w:rPr>
          <w:rFonts w:ascii="Arial" w:hAnsi="Arial"/>
          <w:b/>
          <w:sz w:val="24"/>
        </w:rPr>
      </w:pPr>
      <w:r w:rsidRPr="00A00B6B">
        <w:rPr>
          <w:rFonts w:ascii="Arial" w:hAnsi="Arial"/>
          <w:b/>
          <w:sz w:val="24"/>
        </w:rPr>
        <w:t xml:space="preserve">Affinché per loro mezzo diventiate partecipi della natura divina, </w:t>
      </w:r>
    </w:p>
    <w:p w14:paraId="21334909" w14:textId="6816EC58" w:rsidR="00FE6B0B" w:rsidRPr="00A00B6B" w:rsidRDefault="00FE6B0B" w:rsidP="00FE6B0B">
      <w:pPr>
        <w:spacing w:after="120"/>
        <w:jc w:val="both"/>
        <w:rPr>
          <w:rFonts w:ascii="Arial" w:hAnsi="Arial"/>
          <w:sz w:val="24"/>
        </w:rPr>
      </w:pPr>
      <w:r w:rsidRPr="00A00B6B">
        <w:rPr>
          <w:rFonts w:ascii="Arial" w:hAnsi="Arial"/>
          <w:sz w:val="24"/>
        </w:rPr>
        <w:t xml:space="preserve">Siamo così giunti al fine cui deve tendere ogni altro fine nella Chiesa e tutti i beni preziosi e grandissimi con i quali il Signore ci ha arricchiti: ut per haec efficiamini divinae consortese naturae. </w:t>
      </w:r>
      <w:r w:rsidRPr="00A00B6B">
        <w:rPr>
          <w:rFonts w:ascii="Greek" w:hAnsi="Greek"/>
          <w:sz w:val="28"/>
        </w:rPr>
        <w:t>†na di¦ toÚtwn gšnhsqe qe…aj koinwnoˆ fÚsewj.</w:t>
      </w:r>
      <w:r w:rsidRPr="00A00B6B">
        <w:rPr>
          <w:rFonts w:ascii="Greek" w:hAnsi="Greek"/>
          <w:sz w:val="24"/>
        </w:rPr>
        <w:t xml:space="preserve"> </w:t>
      </w:r>
      <w:r w:rsidRPr="00A00B6B">
        <w:rPr>
          <w:rFonts w:ascii="Arial" w:hAnsi="Arial"/>
          <w:sz w:val="24"/>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4785903F" w14:textId="77777777" w:rsidR="00FE6B0B" w:rsidRPr="00A00B6B" w:rsidRDefault="00FE6B0B" w:rsidP="00FE6B0B">
      <w:pPr>
        <w:spacing w:after="120"/>
        <w:jc w:val="both"/>
        <w:rPr>
          <w:rFonts w:ascii="Arial" w:hAnsi="Arial"/>
          <w:sz w:val="24"/>
        </w:rPr>
      </w:pPr>
      <w:r w:rsidRPr="00A00B6B">
        <w:rPr>
          <w:rFonts w:ascii="Arial" w:hAnsi="Arial"/>
          <w:sz w:val="24"/>
        </w:rPr>
        <w:t xml:space="preserve">I mezzi sono i preziosi e grandissimi doni: </w:t>
      </w:r>
    </w:p>
    <w:p w14:paraId="69FBA0A5" w14:textId="77777777" w:rsidR="00FE6B0B" w:rsidRPr="00A00B6B" w:rsidRDefault="00FE6B0B" w:rsidP="00A2079D">
      <w:pPr>
        <w:spacing w:after="120"/>
        <w:jc w:val="both"/>
        <w:rPr>
          <w:rFonts w:ascii="Arial" w:hAnsi="Arial"/>
          <w:sz w:val="24"/>
        </w:rPr>
      </w:pPr>
      <w:r w:rsidRPr="00A00B6B">
        <w:rPr>
          <w:rFonts w:ascii="Arial" w:hAnsi="Arial"/>
          <w:sz w:val="24"/>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754EB906" w14:textId="77777777" w:rsidR="00FE6B0B" w:rsidRPr="00A00B6B" w:rsidRDefault="00FE6B0B" w:rsidP="00A2079D">
      <w:pPr>
        <w:spacing w:after="120"/>
        <w:jc w:val="both"/>
        <w:rPr>
          <w:rFonts w:ascii="Arial" w:hAnsi="Arial"/>
          <w:sz w:val="24"/>
        </w:rPr>
      </w:pPr>
      <w:r w:rsidRPr="00A00B6B">
        <w:rPr>
          <w:rFonts w:ascii="Arial" w:hAnsi="Arial"/>
          <w:sz w:val="24"/>
        </w:rPr>
        <w:t xml:space="preserve">Dono è la Vergine Maria, anche Lei accolta nella sua purissima verità. </w:t>
      </w:r>
    </w:p>
    <w:p w14:paraId="681D0846" w14:textId="77777777" w:rsidR="00FE6B0B" w:rsidRPr="00A00B6B" w:rsidRDefault="00FE6B0B" w:rsidP="00A2079D">
      <w:pPr>
        <w:spacing w:after="120"/>
        <w:jc w:val="both"/>
        <w:rPr>
          <w:rFonts w:ascii="Arial" w:hAnsi="Arial"/>
          <w:sz w:val="24"/>
        </w:rPr>
      </w:pPr>
      <w:r w:rsidRPr="00A00B6B">
        <w:rPr>
          <w:rFonts w:ascii="Arial" w:hAnsi="Arial"/>
          <w:sz w:val="24"/>
        </w:rPr>
        <w:lastRenderedPageBreak/>
        <w:t xml:space="preserve">Dono sono tutti i Sacramenti. </w:t>
      </w:r>
    </w:p>
    <w:p w14:paraId="3CD35141" w14:textId="77777777" w:rsidR="00FE6B0B" w:rsidRPr="00A00B6B" w:rsidRDefault="00FE6B0B" w:rsidP="00A2079D">
      <w:pPr>
        <w:spacing w:after="120"/>
        <w:jc w:val="both"/>
        <w:rPr>
          <w:rFonts w:ascii="Arial" w:hAnsi="Arial"/>
          <w:sz w:val="24"/>
        </w:rPr>
      </w:pPr>
      <w:r w:rsidRPr="00A00B6B">
        <w:rPr>
          <w:rFonts w:ascii="Arial" w:hAnsi="Arial"/>
          <w:sz w:val="24"/>
        </w:rPr>
        <w:t xml:space="preserve">Dono è la Chiesa. </w:t>
      </w:r>
    </w:p>
    <w:p w14:paraId="11E0ECB4" w14:textId="77777777" w:rsidR="00FE6B0B" w:rsidRPr="00A00B6B" w:rsidRDefault="00FE6B0B" w:rsidP="00A2079D">
      <w:pPr>
        <w:spacing w:after="120"/>
        <w:jc w:val="both"/>
        <w:rPr>
          <w:rFonts w:ascii="Arial" w:hAnsi="Arial"/>
          <w:sz w:val="24"/>
        </w:rPr>
      </w:pPr>
      <w:r w:rsidRPr="00A00B6B">
        <w:rPr>
          <w:rFonts w:ascii="Arial" w:hAnsi="Arial"/>
          <w:sz w:val="24"/>
        </w:rPr>
        <w:t xml:space="preserve">Dono è la Parola del Signore. </w:t>
      </w:r>
    </w:p>
    <w:p w14:paraId="7CE570CE" w14:textId="77777777" w:rsidR="00FE6B0B" w:rsidRPr="00A00B6B" w:rsidRDefault="00FE6B0B" w:rsidP="00A2079D">
      <w:pPr>
        <w:spacing w:after="120"/>
        <w:jc w:val="both"/>
        <w:rPr>
          <w:rFonts w:ascii="Arial" w:hAnsi="Arial"/>
          <w:sz w:val="24"/>
        </w:rPr>
      </w:pPr>
      <w:r w:rsidRPr="00A00B6B">
        <w:rPr>
          <w:rFonts w:ascii="Arial" w:hAnsi="Arial"/>
          <w:sz w:val="24"/>
        </w:rPr>
        <w:t>Dono sono gli Apostoli di Cristo Gesù.</w:t>
      </w:r>
    </w:p>
    <w:p w14:paraId="0925909E" w14:textId="77777777" w:rsidR="00FE6B0B" w:rsidRPr="00A00B6B" w:rsidRDefault="00FE6B0B" w:rsidP="00A2079D">
      <w:pPr>
        <w:spacing w:after="120"/>
        <w:jc w:val="both"/>
        <w:rPr>
          <w:rFonts w:ascii="Arial" w:hAnsi="Arial"/>
          <w:sz w:val="24"/>
        </w:rPr>
      </w:pPr>
      <w:r w:rsidRPr="00A00B6B">
        <w:rPr>
          <w:rFonts w:ascii="Arial" w:hAnsi="Arial"/>
          <w:sz w:val="24"/>
        </w:rPr>
        <w:t>Dono è ogni ministero e missione nella Chiesa.</w:t>
      </w:r>
    </w:p>
    <w:p w14:paraId="0129A198" w14:textId="77777777" w:rsidR="00FE6B0B" w:rsidRPr="00A00B6B" w:rsidRDefault="00FE6B0B" w:rsidP="00A2079D">
      <w:pPr>
        <w:spacing w:after="120"/>
        <w:jc w:val="both"/>
        <w:rPr>
          <w:rFonts w:ascii="Arial" w:hAnsi="Arial"/>
          <w:sz w:val="24"/>
        </w:rPr>
      </w:pPr>
      <w:r w:rsidRPr="00A00B6B">
        <w:rPr>
          <w:rFonts w:ascii="Arial" w:hAnsi="Arial"/>
          <w:sz w:val="24"/>
        </w:rPr>
        <w:t>Dono è ogni carisma dello Spirito Santo.</w:t>
      </w:r>
    </w:p>
    <w:p w14:paraId="3528ED6E" w14:textId="77777777" w:rsidR="00FE6B0B" w:rsidRPr="00A00B6B" w:rsidRDefault="00FE6B0B" w:rsidP="00A2079D">
      <w:pPr>
        <w:spacing w:after="120"/>
        <w:jc w:val="both"/>
        <w:rPr>
          <w:rFonts w:ascii="Arial" w:hAnsi="Arial"/>
          <w:sz w:val="24"/>
        </w:rPr>
      </w:pPr>
      <w:r w:rsidRPr="00A00B6B">
        <w:rPr>
          <w:rFonts w:ascii="Arial" w:hAnsi="Arial"/>
          <w:sz w:val="24"/>
        </w:rPr>
        <w:t>Dono è ogni membro del corpo di Cristo che trasforma la vita di Cristo in sua vita e la pietà di Cristo in sua pietà.</w:t>
      </w:r>
    </w:p>
    <w:p w14:paraId="7E296B0D" w14:textId="77777777" w:rsidR="00FE6B0B" w:rsidRPr="00A00B6B" w:rsidRDefault="00FE6B0B" w:rsidP="00A2079D">
      <w:pPr>
        <w:spacing w:after="120"/>
        <w:jc w:val="both"/>
        <w:rPr>
          <w:rFonts w:ascii="Arial" w:hAnsi="Arial"/>
          <w:sz w:val="24"/>
        </w:rPr>
      </w:pPr>
      <w:r w:rsidRPr="00A00B6B">
        <w:rPr>
          <w:rFonts w:ascii="Arial" w:hAnsi="Arial"/>
          <w:sz w:val="24"/>
        </w:rPr>
        <w:t>Dono è la vita eterna del Padre che viene data a noi in Cristo, per opera dello Spirito Santo e della ministerialità degli Apostoli del Signore.</w:t>
      </w:r>
    </w:p>
    <w:p w14:paraId="15FCD21D" w14:textId="77777777" w:rsidR="00FE6B0B" w:rsidRPr="00A00B6B" w:rsidRDefault="00FE6B0B" w:rsidP="00A2079D">
      <w:pPr>
        <w:spacing w:after="120"/>
        <w:jc w:val="both"/>
        <w:rPr>
          <w:rFonts w:ascii="Arial" w:hAnsi="Arial"/>
          <w:sz w:val="24"/>
        </w:rPr>
      </w:pPr>
      <w:r w:rsidRPr="00A00B6B">
        <w:rPr>
          <w:rFonts w:ascii="Arial" w:hAnsi="Arial"/>
          <w:sz w:val="24"/>
        </w:rPr>
        <w:t>Dono è la fede e l’accoglienza del Vangelo annunciato.</w:t>
      </w:r>
    </w:p>
    <w:p w14:paraId="1F15727C" w14:textId="77777777" w:rsidR="00FE6B0B" w:rsidRPr="00A00B6B" w:rsidRDefault="00FE6B0B" w:rsidP="00A2079D">
      <w:pPr>
        <w:spacing w:after="120"/>
        <w:jc w:val="both"/>
        <w:rPr>
          <w:rFonts w:ascii="Arial" w:hAnsi="Arial"/>
          <w:sz w:val="24"/>
        </w:rPr>
      </w:pPr>
      <w:r w:rsidRPr="00A00B6B">
        <w:rPr>
          <w:rFonts w:ascii="Arial" w:hAnsi="Arial"/>
          <w:sz w:val="24"/>
        </w:rPr>
        <w:t>Dono è la conversione.</w:t>
      </w:r>
    </w:p>
    <w:p w14:paraId="14D5D19F" w14:textId="77777777" w:rsidR="00FE6B0B" w:rsidRPr="00A00B6B" w:rsidRDefault="00FE6B0B" w:rsidP="00A2079D">
      <w:pPr>
        <w:spacing w:after="120"/>
        <w:jc w:val="both"/>
        <w:rPr>
          <w:rFonts w:ascii="Arial" w:hAnsi="Arial"/>
          <w:sz w:val="24"/>
        </w:rPr>
      </w:pPr>
      <w:r w:rsidRPr="00A00B6B">
        <w:rPr>
          <w:rFonts w:ascii="Arial" w:hAnsi="Arial"/>
          <w:sz w:val="24"/>
        </w:rPr>
        <w:t>Dono è la vittoria su ogni vizio.</w:t>
      </w:r>
    </w:p>
    <w:p w14:paraId="69D77AAE" w14:textId="77777777" w:rsidR="00FE6B0B" w:rsidRPr="00A00B6B" w:rsidRDefault="00FE6B0B" w:rsidP="00A2079D">
      <w:pPr>
        <w:spacing w:after="120"/>
        <w:jc w:val="both"/>
        <w:rPr>
          <w:rFonts w:ascii="Arial" w:hAnsi="Arial"/>
          <w:sz w:val="24"/>
        </w:rPr>
      </w:pPr>
      <w:r w:rsidRPr="00A00B6B">
        <w:rPr>
          <w:rFonts w:ascii="Arial" w:hAnsi="Arial"/>
          <w:sz w:val="24"/>
        </w:rPr>
        <w:t xml:space="preserve">Dono è l’obbedienza al Vangelo e alla verità in esso contenuta. </w:t>
      </w:r>
    </w:p>
    <w:p w14:paraId="0A8A4EB7" w14:textId="588F2852" w:rsidR="00FE6B0B" w:rsidRPr="00A00B6B" w:rsidRDefault="00FE6B0B" w:rsidP="00FE6B0B">
      <w:pPr>
        <w:spacing w:after="120"/>
        <w:jc w:val="both"/>
        <w:rPr>
          <w:rFonts w:ascii="Arial" w:hAnsi="Arial"/>
          <w:sz w:val="24"/>
        </w:rPr>
      </w:pPr>
      <w:r w:rsidRPr="00A00B6B">
        <w:rPr>
          <w:rFonts w:ascii="Arial" w:hAnsi="Arial"/>
          <w:sz w:val="24"/>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w:t>
      </w:r>
      <w:r w:rsidR="00A2079D" w:rsidRPr="00A00B6B">
        <w:rPr>
          <w:rFonts w:ascii="Arial" w:hAnsi="Arial"/>
          <w:sz w:val="24"/>
        </w:rPr>
        <w:t>’</w:t>
      </w:r>
      <w:r w:rsidRPr="00A00B6B">
        <w:rPr>
          <w:rFonts w:ascii="Arial" w:hAnsi="Arial"/>
          <w:sz w:val="24"/>
        </w:rPr>
        <w:t>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76FA6C5D"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001C1A3C"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w:t>
      </w:r>
      <w:r w:rsidRPr="00A00B6B">
        <w:rPr>
          <w:rFonts w:ascii="Arial" w:hAnsi="Arial"/>
          <w:i/>
          <w:iCs/>
          <w:sz w:val="24"/>
        </w:rPr>
        <w:lastRenderedPageBreak/>
        <w:t>Quanto a noi, per lo Spirito, in forza della fede, attendiamo fermamente la giustizia sperata. Perché in Cristo Gesù non è la circoncisione che vale o la non circoncisione, ma la fede che si rende operosa per mezzo della carità.</w:t>
      </w:r>
    </w:p>
    <w:p w14:paraId="51271962"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405972C"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58561A7"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9002860"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619A326"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2094AC18" w14:textId="77777777" w:rsidR="00FE6B0B" w:rsidRPr="00A00B6B" w:rsidRDefault="00FE6B0B" w:rsidP="00FE6B0B">
      <w:pPr>
        <w:spacing w:after="120"/>
        <w:jc w:val="both"/>
        <w:rPr>
          <w:rFonts w:ascii="Arial" w:hAnsi="Arial"/>
          <w:bCs/>
          <w:sz w:val="24"/>
        </w:rPr>
      </w:pPr>
      <w:r w:rsidRPr="00A00B6B">
        <w:rPr>
          <w:rFonts w:ascii="Arial" w:hAnsi="Arial"/>
          <w:bCs/>
          <w:sz w:val="24"/>
        </w:rPr>
        <w:t>Ecco le regole che l’Apostolo Paolo dona agli Efesini perché mai perdano e neanche indeboliscano la partecipazione della natura divina:</w:t>
      </w:r>
    </w:p>
    <w:p w14:paraId="029ACC8B"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w:t>
      </w:r>
      <w:r w:rsidRPr="00A00B6B">
        <w:rPr>
          <w:rFonts w:ascii="Arial" w:hAnsi="Arial"/>
          <w:i/>
          <w:iCs/>
          <w:sz w:val="24"/>
        </w:rPr>
        <w:lastRenderedPageBreak/>
        <w:t>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07A5B057"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7A6AA3CA" w14:textId="77777777" w:rsidR="00FE6B0B" w:rsidRPr="00A00B6B" w:rsidRDefault="00FE6B0B" w:rsidP="00FE6B0B">
      <w:pPr>
        <w:spacing w:after="120"/>
        <w:jc w:val="both"/>
        <w:rPr>
          <w:rFonts w:ascii="Arial" w:hAnsi="Arial"/>
          <w:bCs/>
          <w:sz w:val="24"/>
        </w:rPr>
      </w:pPr>
      <w:r w:rsidRPr="00A00B6B">
        <w:rPr>
          <w:rFonts w:ascii="Arial" w:hAnsi="Arial"/>
          <w:bCs/>
          <w:sz w:val="24"/>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681A7754"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A60C547"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w:t>
      </w:r>
      <w:r w:rsidRPr="00A00B6B">
        <w:rPr>
          <w:rFonts w:ascii="Arial" w:hAnsi="Arial"/>
          <w:i/>
          <w:iCs/>
          <w:sz w:val="24"/>
        </w:rPr>
        <w:lastRenderedPageBreak/>
        <w:t>che detta la fede; chi ha un ministero attenda al ministero; chi insegna si dedichi all’insegnamento; chi esorta si dedichi all’esortazione. Chi dona, lo faccia con semplicità; chi presiede, presieda con diligenza; chi fa opere di misericordia, le compia con gioia.</w:t>
      </w:r>
    </w:p>
    <w:p w14:paraId="4D7D26FC"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54D647E"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515128A"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474E6A9" w14:textId="72AAD019" w:rsidR="00FE6B0B" w:rsidRPr="00A00B6B" w:rsidRDefault="00FE6B0B" w:rsidP="00FE6B0B">
      <w:pPr>
        <w:spacing w:after="120"/>
        <w:jc w:val="both"/>
        <w:rPr>
          <w:rFonts w:ascii="Arial" w:hAnsi="Arial"/>
          <w:sz w:val="24"/>
        </w:rPr>
      </w:pPr>
      <w:r w:rsidRPr="00A00B6B">
        <w:rPr>
          <w:rFonts w:ascii="Arial" w:hAnsi="Arial"/>
          <w:sz w:val="24"/>
        </w:rPr>
        <w:t>Ma cosa è la natura divina?</w:t>
      </w:r>
      <w:r w:rsidR="003A10DD">
        <w:rPr>
          <w:rFonts w:ascii="Arial" w:hAnsi="Arial"/>
          <w:sz w:val="24"/>
        </w:rPr>
        <w:t xml:space="preserve"> </w:t>
      </w:r>
      <w:r w:rsidRPr="00A00B6B">
        <w:rPr>
          <w:rFonts w:ascii="Arial" w:hAnsi="Arial"/>
          <w:sz w:val="24"/>
        </w:rPr>
        <w:t xml:space="preserve">La natura divina è la nostra immersione: </w:t>
      </w:r>
    </w:p>
    <w:p w14:paraId="73C1D9E0" w14:textId="77777777" w:rsidR="00FE6B0B" w:rsidRPr="00A00B6B" w:rsidRDefault="00FE6B0B" w:rsidP="00A2079D">
      <w:pPr>
        <w:spacing w:after="120"/>
        <w:jc w:val="both"/>
        <w:rPr>
          <w:rFonts w:ascii="Arial" w:hAnsi="Arial"/>
          <w:sz w:val="24"/>
        </w:rPr>
      </w:pPr>
      <w:r w:rsidRPr="00A00B6B">
        <w:rPr>
          <w:rFonts w:ascii="Arial" w:hAnsi="Arial"/>
          <w:sz w:val="24"/>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6ED06992" w14:textId="3F7C7D8B" w:rsidR="00FE6B0B" w:rsidRPr="00A00B6B" w:rsidRDefault="00FE6B0B" w:rsidP="00A2079D">
      <w:pPr>
        <w:spacing w:after="120"/>
        <w:jc w:val="both"/>
        <w:rPr>
          <w:rFonts w:ascii="Arial" w:hAnsi="Arial"/>
          <w:sz w:val="24"/>
        </w:rPr>
      </w:pPr>
      <w:r w:rsidRPr="00A00B6B">
        <w:rPr>
          <w:rFonts w:ascii="Arial" w:hAnsi="Arial"/>
          <w:sz w:val="24"/>
        </w:rPr>
        <w:t>Nel Mistero del Verbo Incarnato la natura divina è: Assunzione del peccato del mondo per la sua espiazione. Crocifissione per Amore.</w:t>
      </w:r>
      <w:r w:rsidR="003A10DD">
        <w:rPr>
          <w:rFonts w:ascii="Arial" w:hAnsi="Arial"/>
          <w:sz w:val="24"/>
        </w:rPr>
        <w:t xml:space="preserve"> </w:t>
      </w:r>
      <w:r w:rsidRPr="00A00B6B">
        <w:rPr>
          <w:rFonts w:ascii="Arial" w:hAnsi="Arial"/>
          <w:sz w:val="24"/>
        </w:rPr>
        <w:t>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4C6F0857" w14:textId="77777777" w:rsidR="00FE6B0B" w:rsidRPr="00A00B6B" w:rsidRDefault="00FE6B0B" w:rsidP="00A2079D">
      <w:pPr>
        <w:spacing w:after="120"/>
        <w:jc w:val="both"/>
        <w:rPr>
          <w:rFonts w:ascii="Arial" w:hAnsi="Arial"/>
          <w:sz w:val="24"/>
        </w:rPr>
      </w:pPr>
      <w:r w:rsidRPr="00A00B6B">
        <w:rPr>
          <w:rFonts w:ascii="Arial" w:hAnsi="Arial"/>
          <w:sz w:val="24"/>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5A9FC6A6" w14:textId="77777777" w:rsidR="00FE6B0B" w:rsidRPr="00A00B6B" w:rsidRDefault="00FE6B0B" w:rsidP="00A2079D">
      <w:pPr>
        <w:spacing w:after="120"/>
        <w:jc w:val="both"/>
        <w:rPr>
          <w:rFonts w:ascii="Arial" w:hAnsi="Arial"/>
          <w:sz w:val="24"/>
        </w:rPr>
      </w:pPr>
      <w:r w:rsidRPr="00A00B6B">
        <w:rPr>
          <w:rFonts w:ascii="Arial" w:hAnsi="Arial"/>
          <w:sz w:val="24"/>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3E94AE5D" w14:textId="72216412" w:rsidR="00FE6B0B" w:rsidRPr="00A00B6B" w:rsidRDefault="00FE6B0B" w:rsidP="00A2079D">
      <w:pPr>
        <w:spacing w:after="120"/>
        <w:jc w:val="both"/>
        <w:rPr>
          <w:rFonts w:ascii="Arial" w:hAnsi="Arial"/>
          <w:sz w:val="24"/>
        </w:rPr>
      </w:pPr>
      <w:r w:rsidRPr="00A00B6B">
        <w:rPr>
          <w:rFonts w:ascii="Arial" w:hAnsi="Arial"/>
          <w:sz w:val="24"/>
        </w:rPr>
        <w:lastRenderedPageBreak/>
        <w:t>Nel Vangelo e in ogni altra parte dell’Antico e del Nuovo Testamento la divina natura è: Purissima luce di verità che deve illuminare ogni uomo. Sapienza divina ed eterna che deve avvolgere ogni uomo perché sempre separi la luce dall</w:t>
      </w:r>
      <w:r w:rsidR="00A2079D" w:rsidRPr="00A00B6B">
        <w:rPr>
          <w:rFonts w:ascii="Arial" w:hAnsi="Arial"/>
          <w:sz w:val="24"/>
        </w:rPr>
        <w:t>e</w:t>
      </w:r>
      <w:r w:rsidRPr="00A00B6B">
        <w:rPr>
          <w:rFonts w:ascii="Arial" w:hAnsi="Arial"/>
          <w:sz w:val="24"/>
        </w:rPr>
        <w:t xml:space="preserve"> tenebre, il bene dal male, la giustizia dall’ingiustizia, la verità dalla falsità, il pensiero di Dio dal pensiero degli uomini, le vie di Dio dalle vie degli uomini.</w:t>
      </w:r>
    </w:p>
    <w:p w14:paraId="68F1FA61" w14:textId="77777777" w:rsidR="00FE6B0B" w:rsidRPr="00A00B6B" w:rsidRDefault="00FE6B0B" w:rsidP="00A2079D">
      <w:pPr>
        <w:spacing w:after="120"/>
        <w:jc w:val="both"/>
        <w:rPr>
          <w:rFonts w:ascii="Arial" w:hAnsi="Arial"/>
          <w:sz w:val="24"/>
        </w:rPr>
      </w:pPr>
      <w:r w:rsidRPr="00A00B6B">
        <w:rPr>
          <w:rFonts w:ascii="Arial" w:hAnsi="Arial"/>
          <w:sz w:val="24"/>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261F37DA" w14:textId="77777777" w:rsidR="00FE6B0B" w:rsidRPr="00A00B6B" w:rsidRDefault="00FE6B0B" w:rsidP="00FE6B0B">
      <w:pPr>
        <w:spacing w:after="120"/>
        <w:jc w:val="both"/>
        <w:rPr>
          <w:rFonts w:ascii="Arial" w:hAnsi="Arial"/>
          <w:sz w:val="24"/>
        </w:rPr>
      </w:pPr>
      <w:r w:rsidRPr="00A00B6B">
        <w:rPr>
          <w:rFonts w:ascii="Arial" w:hAnsi="Arial"/>
          <w:sz w:val="24"/>
        </w:rPr>
        <w:t xml:space="preserve">Divenire partecipe della natura divina è pertanto divenire partecipi: </w:t>
      </w:r>
    </w:p>
    <w:p w14:paraId="16AE6D28" w14:textId="77777777" w:rsidR="00FE6B0B" w:rsidRPr="00A00B6B" w:rsidRDefault="00FE6B0B" w:rsidP="00A2079D">
      <w:pPr>
        <w:spacing w:after="120"/>
        <w:jc w:val="both"/>
        <w:rPr>
          <w:rFonts w:ascii="Arial" w:hAnsi="Arial"/>
          <w:sz w:val="24"/>
        </w:rPr>
      </w:pPr>
      <w:r w:rsidRPr="00A00B6B">
        <w:rPr>
          <w:rFonts w:ascii="Arial" w:hAnsi="Arial"/>
          <w:sz w:val="24"/>
        </w:rPr>
        <w:t>Del Padre, divenendo suoi veri figli di Adozione e immersi nella sua eternità di Luce, Verità, Giustizia, Santità, Carità, Misericordia, Pace, Grazia, Compassione, Tenerezza, Onnipotenza Creatrice e Santificatrice, Gioia, Amore, Dono, Infinito e Sommo Bene.</w:t>
      </w:r>
    </w:p>
    <w:p w14:paraId="3C9E4B88" w14:textId="77777777" w:rsidR="00FE6B0B" w:rsidRPr="00A00B6B" w:rsidRDefault="00FE6B0B" w:rsidP="00A2079D">
      <w:pPr>
        <w:spacing w:after="120"/>
        <w:jc w:val="both"/>
        <w:rPr>
          <w:rFonts w:ascii="Arial" w:hAnsi="Arial"/>
          <w:sz w:val="24"/>
        </w:rPr>
      </w:pPr>
      <w:r w:rsidRPr="00A00B6B">
        <w:rPr>
          <w:rFonts w:ascii="Arial" w:hAnsi="Arial"/>
          <w:sz w:val="24"/>
        </w:rPr>
        <w:t xml:space="preserve">Di Cristo Gesù e del suo mistero di redenzione per assunzione del peccato del mondo, espiazione, salvezza, giustificazione, santificazione, risurrezione, vita eterna per una conformazione a Lui sempre più forte. </w:t>
      </w:r>
    </w:p>
    <w:p w14:paraId="1FC47C7F" w14:textId="49C6AF40" w:rsidR="00FE6B0B" w:rsidRPr="00A00B6B" w:rsidRDefault="00FE6B0B" w:rsidP="00A2079D">
      <w:pPr>
        <w:spacing w:after="120"/>
        <w:jc w:val="both"/>
        <w:rPr>
          <w:rFonts w:ascii="Arial" w:hAnsi="Arial"/>
          <w:sz w:val="24"/>
        </w:rPr>
      </w:pPr>
      <w:r w:rsidRPr="00A00B6B">
        <w:rPr>
          <w:rFonts w:ascii="Arial" w:hAnsi="Arial"/>
          <w:sz w:val="24"/>
        </w:rPr>
        <w:t xml:space="preserve">Dello Spirito Santo e del suo mistero di ogni dono, missione, </w:t>
      </w:r>
      <w:r w:rsidR="005B1851" w:rsidRPr="00A00B6B">
        <w:rPr>
          <w:rFonts w:ascii="Arial" w:hAnsi="Arial"/>
          <w:sz w:val="24"/>
        </w:rPr>
        <w:t>vocazione, per</w:t>
      </w:r>
      <w:r w:rsidRPr="00A00B6B">
        <w:rPr>
          <w:rFonts w:ascii="Arial" w:hAnsi="Arial"/>
          <w:sz w:val="24"/>
        </w:rPr>
        <w:t xml:space="preserve"> la creazione e la rigenerazione di nuove creature, per la formazione del corpo di Cristo, per la sua più grande santificazione e per aggiungere ogni giorno nuovi membri, attraverso il sacramento del Battesimo. </w:t>
      </w:r>
    </w:p>
    <w:p w14:paraId="4FE8D0AE" w14:textId="77777777" w:rsidR="00FE6B0B" w:rsidRPr="00A00B6B" w:rsidRDefault="00FE6B0B" w:rsidP="00A2079D">
      <w:pPr>
        <w:spacing w:after="120"/>
        <w:jc w:val="both"/>
        <w:rPr>
          <w:rFonts w:ascii="Arial" w:hAnsi="Arial"/>
          <w:sz w:val="24"/>
        </w:rPr>
      </w:pPr>
      <w:r w:rsidRPr="00A00B6B">
        <w:rPr>
          <w:rFonts w:ascii="Arial" w:hAnsi="Arial"/>
          <w:sz w:val="24"/>
        </w:rPr>
        <w:t>Del Vangelo e della sua purissima luce con la quale illuminare il mondo intero perché ogni uomo venga attratto a Cristo Gesù.</w:t>
      </w:r>
    </w:p>
    <w:p w14:paraId="319A740F" w14:textId="77777777" w:rsidR="00FE6B0B" w:rsidRPr="00A00B6B" w:rsidRDefault="00FE6B0B" w:rsidP="00A2079D">
      <w:pPr>
        <w:spacing w:after="120"/>
        <w:jc w:val="both"/>
        <w:rPr>
          <w:rFonts w:ascii="Arial" w:hAnsi="Arial"/>
          <w:sz w:val="24"/>
        </w:rPr>
      </w:pPr>
      <w:r w:rsidRPr="00A00B6B">
        <w:rPr>
          <w:rFonts w:ascii="Arial" w:hAnsi="Arial"/>
          <w:sz w:val="24"/>
        </w:rPr>
        <w:t xml:space="preserve">Della Chiesa per essere noi dono di grazia, verità, Spirito Santo, per mostrare la nostra speciale conformazione a Cristo e chiamare a questa conformazione ogni altro uomo. </w:t>
      </w:r>
    </w:p>
    <w:p w14:paraId="0D633CEB" w14:textId="77777777" w:rsidR="00FE6B0B" w:rsidRPr="00A00B6B" w:rsidRDefault="00FE6B0B" w:rsidP="00FE6B0B">
      <w:pPr>
        <w:spacing w:after="120"/>
        <w:jc w:val="both"/>
        <w:rPr>
          <w:rFonts w:ascii="Arial" w:hAnsi="Arial"/>
          <w:sz w:val="24"/>
        </w:rPr>
      </w:pPr>
      <w:r w:rsidRPr="00A00B6B">
        <w:rPr>
          <w:rFonts w:ascii="Arial" w:hAnsi="Arial"/>
          <w:sz w:val="24"/>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3324B234" w14:textId="76B67AED" w:rsidR="00FE6B0B" w:rsidRPr="00A00B6B" w:rsidRDefault="00FE6B0B" w:rsidP="00FE6B0B">
      <w:pPr>
        <w:spacing w:after="120"/>
        <w:jc w:val="both"/>
        <w:rPr>
          <w:rFonts w:ascii="Arial" w:hAnsi="Arial"/>
          <w:sz w:val="24"/>
        </w:rPr>
      </w:pPr>
      <w:r w:rsidRPr="00A00B6B">
        <w:rPr>
          <w:rFonts w:ascii="Arial" w:hAnsi="Arial"/>
          <w:sz w:val="24"/>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w:t>
      </w:r>
      <w:r w:rsidRPr="00A00B6B">
        <w:rPr>
          <w:rFonts w:ascii="Arial" w:hAnsi="Arial"/>
          <w:sz w:val="24"/>
        </w:rPr>
        <w:lastRenderedPageBreak/>
        <w:t xml:space="preserve">verità eterna e universale, divina e storica, essenziale e sostanziale. Un tempo noi dicevano che la Parola del Vangelo per </w:t>
      </w:r>
      <w:r w:rsidR="005B1851" w:rsidRPr="00A00B6B">
        <w:rPr>
          <w:rFonts w:ascii="Arial" w:hAnsi="Arial"/>
          <w:sz w:val="24"/>
        </w:rPr>
        <w:t>molti discepoli</w:t>
      </w:r>
      <w:r w:rsidRPr="00A00B6B">
        <w:rPr>
          <w:rFonts w:ascii="Arial" w:hAnsi="Arial"/>
          <w:sz w:val="24"/>
        </w:rPr>
        <w:t xml:space="preserve">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w:t>
      </w:r>
      <w:r w:rsidR="00A2079D" w:rsidRPr="00A00B6B">
        <w:rPr>
          <w:rFonts w:ascii="Arial" w:hAnsi="Arial"/>
          <w:sz w:val="24"/>
        </w:rPr>
        <w:t>i</w:t>
      </w:r>
      <w:r w:rsidRPr="00A00B6B">
        <w:rPr>
          <w:rFonts w:ascii="Arial" w:hAnsi="Arial"/>
          <w:sz w:val="24"/>
        </w:rPr>
        <w:t xml:space="preserve">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21D53C86" w14:textId="77777777" w:rsidR="00FE6B0B" w:rsidRPr="00A00B6B" w:rsidRDefault="00FE6B0B" w:rsidP="00FE6B0B">
      <w:pPr>
        <w:spacing w:after="120"/>
        <w:jc w:val="both"/>
        <w:rPr>
          <w:rFonts w:ascii="Arial" w:hAnsi="Arial"/>
          <w:sz w:val="24"/>
        </w:rPr>
      </w:pPr>
    </w:p>
    <w:p w14:paraId="191DE945" w14:textId="77777777" w:rsidR="00FE6B0B" w:rsidRPr="00A00B6B" w:rsidRDefault="00FE6B0B" w:rsidP="00A2079D">
      <w:pPr>
        <w:pStyle w:val="Corpotesto"/>
      </w:pPr>
      <w:bookmarkStart w:id="416" w:name="_Toc111642505"/>
      <w:bookmarkStart w:id="417" w:name="_Toc112855588"/>
      <w:r w:rsidRPr="00A00B6B">
        <w:t>Quae in mundo est concupiscentiae corruptionem</w:t>
      </w:r>
      <w:bookmarkEnd w:id="416"/>
      <w:bookmarkEnd w:id="417"/>
    </w:p>
    <w:p w14:paraId="1AAFA9DD" w14:textId="77777777" w:rsidR="00FE6B0B" w:rsidRPr="00A00B6B" w:rsidRDefault="00FE6B0B" w:rsidP="00A2079D">
      <w:pPr>
        <w:spacing w:after="120"/>
        <w:ind w:left="567" w:right="567"/>
        <w:jc w:val="both"/>
        <w:rPr>
          <w:rFonts w:ascii="Arial" w:hAnsi="Arial"/>
          <w:bCs/>
          <w:i/>
          <w:iCs/>
          <w:sz w:val="24"/>
        </w:rPr>
      </w:pPr>
      <w:r w:rsidRPr="00A00B6B">
        <w:rPr>
          <w:rFonts w:ascii="Arial" w:hAnsi="Arial"/>
          <w:bCs/>
          <w:i/>
          <w:iCs/>
          <w:sz w:val="24"/>
        </w:rPr>
        <w:t xml:space="preserve">Fugientes eius quae in mundo est concupiscentiae corruptionem. </w:t>
      </w:r>
    </w:p>
    <w:p w14:paraId="045A336F" w14:textId="77777777" w:rsidR="00FE6B0B" w:rsidRPr="00A00B6B" w:rsidRDefault="00FE6B0B" w:rsidP="00A2079D">
      <w:pPr>
        <w:spacing w:after="120"/>
        <w:ind w:left="567" w:right="567"/>
        <w:jc w:val="both"/>
        <w:rPr>
          <w:rFonts w:ascii="Arial" w:hAnsi="Arial"/>
          <w:bCs/>
          <w:i/>
          <w:iCs/>
          <w:sz w:val="24"/>
        </w:rPr>
      </w:pPr>
      <w:r w:rsidRPr="00A00B6B">
        <w:rPr>
          <w:rFonts w:ascii="Arial" w:hAnsi="Arial"/>
          <w:bCs/>
          <w:i/>
          <w:iCs/>
          <w:sz w:val="24"/>
        </w:rPr>
        <w:t xml:space="preserve">Sfuggendo alla corruzione, che è nel mondo a causa della concupiscenza. </w:t>
      </w:r>
    </w:p>
    <w:p w14:paraId="61AAB675" w14:textId="77777777" w:rsidR="00FE6B0B" w:rsidRPr="00A00B6B" w:rsidRDefault="00FE6B0B" w:rsidP="00FE6B0B">
      <w:pPr>
        <w:spacing w:after="120"/>
        <w:jc w:val="both"/>
        <w:rPr>
          <w:rFonts w:ascii="Arial" w:hAnsi="Arial"/>
          <w:sz w:val="24"/>
        </w:rPr>
      </w:pPr>
      <w:r w:rsidRPr="00A00B6B">
        <w:rPr>
          <w:rFonts w:ascii="Arial" w:hAnsi="Arial"/>
          <w:sz w:val="24"/>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6D269A0A"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7CF07547"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w:t>
      </w:r>
      <w:r w:rsidRPr="00A00B6B">
        <w:rPr>
          <w:rFonts w:ascii="Arial" w:hAnsi="Arial"/>
          <w:i/>
          <w:iCs/>
          <w:sz w:val="24"/>
        </w:rPr>
        <w:lastRenderedPageBreak/>
        <w:t xml:space="preserve">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2FD02A8B"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FFCD2D0"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13057DF"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36A7C57A"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5D4FAD64" w14:textId="219CC5D3" w:rsidR="00FE6B0B" w:rsidRPr="00A00B6B" w:rsidRDefault="00FE6B0B" w:rsidP="00FE6B0B">
      <w:pPr>
        <w:spacing w:after="120"/>
        <w:jc w:val="both"/>
        <w:rPr>
          <w:rFonts w:ascii="Arial" w:hAnsi="Arial"/>
          <w:sz w:val="24"/>
        </w:rPr>
      </w:pPr>
      <w:r w:rsidRPr="00A00B6B">
        <w:rPr>
          <w:rFonts w:ascii="Arial" w:hAnsi="Arial"/>
          <w:sz w:val="24"/>
        </w:rPr>
        <w:t xml:space="preserve"> Proviamo ora a leggere i quattro versetti in unità, apparirà in pienissima luce quanto lo Spirito Santo vuole rivelare e insegnare a noi per bocca dell’Apostolo </w:t>
      </w:r>
      <w:r w:rsidR="005B1851" w:rsidRPr="00A00B6B">
        <w:rPr>
          <w:rFonts w:ascii="Arial" w:hAnsi="Arial"/>
          <w:sz w:val="24"/>
        </w:rPr>
        <w:t>Pietro.</w:t>
      </w:r>
      <w:r w:rsidRPr="00A00B6B">
        <w:rPr>
          <w:rFonts w:ascii="Arial" w:hAnsi="Arial"/>
          <w:sz w:val="24"/>
        </w:rPr>
        <w:t xml:space="preserve">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54BBB2FD" w14:textId="77777777" w:rsidR="00FE6B0B" w:rsidRPr="00A00B6B" w:rsidRDefault="00FE6B0B" w:rsidP="00FE6B0B">
      <w:pPr>
        <w:spacing w:after="120"/>
        <w:jc w:val="both"/>
        <w:rPr>
          <w:rFonts w:ascii="Arial" w:hAnsi="Arial"/>
          <w:sz w:val="24"/>
        </w:rPr>
      </w:pPr>
      <w:r w:rsidRPr="00A00B6B">
        <w:rPr>
          <w:rFonts w:ascii="Arial" w:hAnsi="Arial"/>
          <w:sz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w:t>
      </w:r>
      <w:r w:rsidRPr="00A00B6B">
        <w:rPr>
          <w:rFonts w:ascii="Arial" w:hAnsi="Arial"/>
          <w:sz w:val="24"/>
        </w:rPr>
        <w:lastRenderedPageBreak/>
        <w:t>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7DFF84E0" w14:textId="77777777" w:rsidR="00A2079D" w:rsidRPr="00A00B6B" w:rsidRDefault="00FE6B0B" w:rsidP="00A2079D">
      <w:pPr>
        <w:spacing w:after="120"/>
        <w:ind w:left="567" w:right="567"/>
        <w:jc w:val="both"/>
        <w:rPr>
          <w:rFonts w:ascii="Arial" w:hAnsi="Arial"/>
          <w:bCs/>
          <w:i/>
          <w:iCs/>
          <w:sz w:val="24"/>
        </w:rPr>
      </w:pPr>
      <w:r w:rsidRPr="00A00B6B">
        <w:rPr>
          <w:rFonts w:ascii="Arial" w:hAnsi="Arial"/>
          <w:bCs/>
          <w:i/>
          <w:iCs/>
          <w:sz w:val="24"/>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r w:rsidR="00A2079D" w:rsidRPr="00A00B6B">
        <w:rPr>
          <w:rFonts w:ascii="Arial" w:hAnsi="Arial"/>
          <w:bCs/>
          <w:i/>
          <w:iCs/>
          <w:sz w:val="24"/>
        </w:rPr>
        <w:t xml:space="preserve"> </w:t>
      </w:r>
    </w:p>
    <w:p w14:paraId="25F385B3" w14:textId="6A73F80A" w:rsidR="00FE6B0B" w:rsidRPr="00A00B6B" w:rsidRDefault="00FE6B0B" w:rsidP="00A2079D">
      <w:pPr>
        <w:spacing w:after="120"/>
        <w:ind w:left="567" w:right="567"/>
        <w:jc w:val="both"/>
        <w:rPr>
          <w:bCs/>
          <w:sz w:val="24"/>
          <w:szCs w:val="24"/>
        </w:rPr>
      </w:pPr>
      <w:r w:rsidRPr="00A00B6B">
        <w:rPr>
          <w:rFonts w:ascii="Greek" w:hAnsi="Greek" w:cs="Greek"/>
          <w:bCs/>
          <w:sz w:val="24"/>
          <w:szCs w:val="24"/>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A00B6B">
        <w:rPr>
          <w:bCs/>
          <w:sz w:val="24"/>
          <w:szCs w:val="24"/>
        </w:rPr>
        <w:t xml:space="preserve"> (2Pt 1,1-4). </w:t>
      </w:r>
    </w:p>
    <w:p w14:paraId="2939C537" w14:textId="2CD64408" w:rsidR="00FE6B0B" w:rsidRPr="00A00B6B" w:rsidRDefault="00FE6B0B" w:rsidP="00FE6B0B">
      <w:pPr>
        <w:spacing w:after="120"/>
        <w:jc w:val="both"/>
        <w:rPr>
          <w:rFonts w:ascii="Arial" w:hAnsi="Arial"/>
          <w:bCs/>
          <w:sz w:val="24"/>
        </w:rPr>
      </w:pPr>
      <w:r w:rsidRPr="00A00B6B">
        <w:rPr>
          <w:rFonts w:ascii="Arial" w:hAnsi="Arial"/>
          <w:bCs/>
          <w:sz w:val="24"/>
        </w:rPr>
        <w:t xml:space="preserve">Questo insegnamento oggi urge più che mai al cristiano, all’intera Chiesa, al mondo. Spetta ad ogni Successore di Pietro e ad ogni altro Successore degli Apostoli vivere quanto lo stesso Apostolo </w:t>
      </w:r>
      <w:r w:rsidR="005B1851" w:rsidRPr="00A00B6B">
        <w:rPr>
          <w:rFonts w:ascii="Arial" w:hAnsi="Arial"/>
          <w:bCs/>
          <w:sz w:val="24"/>
        </w:rPr>
        <w:t>Pietro vuole</w:t>
      </w:r>
      <w:r w:rsidRPr="00A00B6B">
        <w:rPr>
          <w:rFonts w:ascii="Arial" w:hAnsi="Arial"/>
          <w:bCs/>
          <w:sz w:val="24"/>
        </w:rPr>
        <w:t xml:space="preserve"> che avvenga per i secoli dei secoli, fino al giorno della venuta di Gesù nella gloria del Padre suo:</w:t>
      </w:r>
    </w:p>
    <w:p w14:paraId="284F9437" w14:textId="77777777" w:rsidR="00FE6B0B" w:rsidRPr="00A00B6B" w:rsidRDefault="00FE6B0B" w:rsidP="00FE6B0B">
      <w:pPr>
        <w:spacing w:after="120"/>
        <w:ind w:left="567" w:right="567"/>
        <w:jc w:val="both"/>
        <w:rPr>
          <w:rFonts w:ascii="Arial" w:hAnsi="Arial"/>
          <w:i/>
          <w:iCs/>
          <w:sz w:val="24"/>
        </w:rPr>
      </w:pPr>
      <w:r w:rsidRPr="00A00B6B">
        <w:rPr>
          <w:rFonts w:ascii="Arial" w:hAnsi="Arial"/>
          <w:i/>
          <w:iCs/>
          <w:sz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0FF5D587" w14:textId="77777777" w:rsidR="00FE6B0B" w:rsidRPr="00A00B6B" w:rsidRDefault="00FE6B0B" w:rsidP="00FE6B0B">
      <w:pPr>
        <w:spacing w:after="120"/>
        <w:jc w:val="both"/>
        <w:rPr>
          <w:rFonts w:ascii="Arial" w:hAnsi="Arial"/>
          <w:sz w:val="24"/>
        </w:rPr>
      </w:pPr>
      <w:r w:rsidRPr="00A00B6B">
        <w:rPr>
          <w:rFonts w:ascii="Arial" w:hAnsi="Arial"/>
          <w:sz w:val="24"/>
        </w:rPr>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650D63D3" w14:textId="77777777" w:rsidR="00FE6B0B" w:rsidRPr="00A00B6B" w:rsidRDefault="00FE6B0B" w:rsidP="00FE6B0B">
      <w:pPr>
        <w:spacing w:after="120"/>
        <w:jc w:val="both"/>
        <w:rPr>
          <w:rFonts w:ascii="Arial" w:hAnsi="Arial"/>
          <w:sz w:val="24"/>
        </w:rPr>
      </w:pPr>
    </w:p>
    <w:p w14:paraId="4DBB6FF1" w14:textId="77777777" w:rsidR="00FE6B0B" w:rsidRPr="00A00B6B" w:rsidRDefault="00FE6B0B" w:rsidP="00441B34">
      <w:pPr>
        <w:pStyle w:val="Corpotesto"/>
      </w:pPr>
      <w:bookmarkStart w:id="418" w:name="_Toc111642507"/>
      <w:bookmarkStart w:id="419" w:name="_Toc112855590"/>
      <w:r w:rsidRPr="00A00B6B">
        <w:t>La vera tradizione nella Chiesa</w:t>
      </w:r>
      <w:bookmarkEnd w:id="418"/>
      <w:bookmarkEnd w:id="419"/>
    </w:p>
    <w:p w14:paraId="2AC245AC" w14:textId="7A732CF0" w:rsidR="00FE6B0B" w:rsidRPr="00A00B6B" w:rsidRDefault="00FE6B0B" w:rsidP="00FE6B0B">
      <w:pPr>
        <w:spacing w:after="120"/>
        <w:jc w:val="both"/>
        <w:rPr>
          <w:rFonts w:ascii="Arial" w:hAnsi="Arial"/>
          <w:sz w:val="24"/>
        </w:rPr>
      </w:pPr>
      <w:r w:rsidRPr="00A00B6B">
        <w:rPr>
          <w:rFonts w:ascii="Arial" w:hAnsi="Arial"/>
          <w:sz w:val="24"/>
        </w:rPr>
        <w:t xml:space="preserve">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w:t>
      </w:r>
      <w:r w:rsidRPr="00A00B6B">
        <w:rPr>
          <w:rFonts w:ascii="Arial" w:hAnsi="Arial"/>
          <w:sz w:val="24"/>
        </w:rPr>
        <w:lastRenderedPageBreak/>
        <w:t>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w:t>
      </w:r>
      <w:r w:rsidR="003A10DD">
        <w:rPr>
          <w:rFonts w:ascii="Arial" w:hAnsi="Arial"/>
          <w:sz w:val="24"/>
        </w:rPr>
        <w:t xml:space="preserve"> </w:t>
      </w:r>
      <w:r w:rsidRPr="00A00B6B">
        <w:rPr>
          <w:rFonts w:ascii="Arial" w:hAnsi="Arial"/>
          <w:sz w:val="24"/>
        </w:rPr>
        <w:t xml:space="preserve">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79F79825" w14:textId="20D246BB" w:rsidR="00FE6B0B" w:rsidRPr="00A00B6B" w:rsidRDefault="00FE6B0B" w:rsidP="00FE6B0B">
      <w:pPr>
        <w:spacing w:after="120"/>
        <w:jc w:val="both"/>
        <w:rPr>
          <w:rFonts w:ascii="Arial" w:hAnsi="Arial" w:cs="Arial"/>
          <w:color w:val="000000" w:themeColor="text1"/>
          <w:sz w:val="24"/>
          <w:szCs w:val="24"/>
        </w:rPr>
      </w:pPr>
      <w:r w:rsidRPr="00A00B6B">
        <w:rPr>
          <w:rFonts w:ascii="Arial" w:hAnsi="Arial" w:cs="Arial"/>
          <w:b/>
          <w:color w:val="000000" w:themeColor="text1"/>
          <w:sz w:val="24"/>
          <w:szCs w:val="24"/>
        </w:rPr>
        <w:t xml:space="preserve">Traditio vitae Christi. </w:t>
      </w:r>
      <w:r w:rsidRPr="00A00B6B">
        <w:rPr>
          <w:rFonts w:ascii="Arial" w:hAnsi="Arial" w:cs="Arial"/>
          <w:color w:val="000000" w:themeColor="text1"/>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w:t>
      </w:r>
      <w:r w:rsidRPr="00A00B6B">
        <w:rPr>
          <w:rFonts w:ascii="Arial" w:hAnsi="Arial" w:cs="Arial"/>
          <w:color w:val="000000" w:themeColor="text1"/>
          <w:sz w:val="24"/>
          <w:szCs w:val="24"/>
        </w:rPr>
        <w:lastRenderedPageBreak/>
        <w:t>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w:t>
      </w:r>
      <w:r w:rsidR="005B1851" w:rsidRPr="00A00B6B">
        <w:rPr>
          <w:rFonts w:ascii="Arial" w:hAnsi="Arial" w:cs="Arial"/>
          <w:color w:val="000000" w:themeColor="text1"/>
          <w:sz w:val="24"/>
          <w:szCs w:val="24"/>
        </w:rPr>
        <w:t>i</w:t>
      </w:r>
      <w:r w:rsidRPr="00A00B6B">
        <w:rPr>
          <w:rFonts w:ascii="Arial" w:hAnsi="Arial" w:cs="Arial"/>
          <w:color w:val="000000" w:themeColor="text1"/>
          <w:sz w:val="24"/>
          <w:szCs w:val="24"/>
        </w:rPr>
        <w:t xml:space="preserv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A94BA48"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w:t>
      </w:r>
      <w:r w:rsidRPr="00A00B6B">
        <w:rPr>
          <w:rFonts w:ascii="Arial" w:hAnsi="Arial" w:cs="Arial"/>
          <w:sz w:val="24"/>
          <w:szCs w:val="24"/>
        </w:rPr>
        <w:lastRenderedPageBreak/>
        <w:t xml:space="preserve">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26BB12EE" w14:textId="4469332F"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vitae Pauli. </w:t>
      </w:r>
      <w:r w:rsidRPr="00A00B6B">
        <w:rPr>
          <w:rFonts w:ascii="Arial" w:hAnsi="Arial" w:cs="Arial"/>
          <w:sz w:val="24"/>
          <w:szCs w:val="24"/>
        </w:rPr>
        <w:t xml:space="preserve">È verità. L’Apostolo </w:t>
      </w:r>
      <w:r w:rsidR="005B1851" w:rsidRPr="00A00B6B">
        <w:rPr>
          <w:rFonts w:ascii="Arial" w:hAnsi="Arial" w:cs="Arial"/>
          <w:sz w:val="24"/>
          <w:szCs w:val="24"/>
        </w:rPr>
        <w:t>Paolo consegna</w:t>
      </w:r>
      <w:r w:rsidRPr="00A00B6B">
        <w:rPr>
          <w:rFonts w:ascii="Arial" w:hAnsi="Arial" w:cs="Arial"/>
          <w:sz w:val="24"/>
          <w:szCs w:val="24"/>
        </w:rPr>
        <w:t xml:space="preserve">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71D205D5"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sanae doctrinae. </w:t>
      </w:r>
      <w:r w:rsidRPr="00A00B6B">
        <w:rPr>
          <w:rFonts w:ascii="Arial" w:hAnsi="Arial" w:cs="Arial"/>
          <w:sz w:val="24"/>
          <w:szCs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w:t>
      </w:r>
      <w:r w:rsidRPr="00A00B6B">
        <w:rPr>
          <w:rFonts w:ascii="Arial" w:hAnsi="Arial" w:cs="Arial"/>
          <w:sz w:val="24"/>
          <w:szCs w:val="24"/>
        </w:rPr>
        <w:lastRenderedPageBreak/>
        <w:t xml:space="preserve">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136A043"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Evangelii o Traditio vitae. </w:t>
      </w:r>
      <w:r w:rsidRPr="00A00B6B">
        <w:rPr>
          <w:rFonts w:ascii="Arial" w:hAnsi="Arial" w:cs="Arial"/>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47AEE2C3"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voluntatis missionis. </w:t>
      </w:r>
      <w:r w:rsidRPr="00A00B6B">
        <w:rPr>
          <w:rFonts w:ascii="Arial" w:hAnsi="Arial" w:cs="Arial"/>
          <w:sz w:val="24"/>
          <w:szCs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1B3E2411"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fidei o traditio veritatis. </w:t>
      </w:r>
      <w:r w:rsidRPr="00A00B6B">
        <w:rPr>
          <w:rFonts w:ascii="Arial" w:hAnsi="Arial" w:cs="Arial"/>
          <w:sz w:val="24"/>
          <w:szCs w:val="24"/>
        </w:rPr>
        <w:t xml:space="preserve">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w:t>
      </w:r>
      <w:r w:rsidRPr="00A00B6B">
        <w:rPr>
          <w:rFonts w:ascii="Arial" w:hAnsi="Arial" w:cs="Arial"/>
          <w:sz w:val="24"/>
          <w:szCs w:val="24"/>
        </w:rPr>
        <w:lastRenderedPageBreak/>
        <w:t xml:space="preserve">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39FA4FC2"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cordis. </w:t>
      </w:r>
      <w:r w:rsidRPr="00A00B6B">
        <w:rPr>
          <w:rFonts w:ascii="Arial" w:hAnsi="Arial" w:cs="Arial"/>
          <w:sz w:val="24"/>
          <w:szCs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52D28610"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amoris salutis. </w:t>
      </w:r>
      <w:r w:rsidRPr="00A00B6B">
        <w:rPr>
          <w:rFonts w:ascii="Arial" w:hAnsi="Arial" w:cs="Arial"/>
          <w:sz w:val="24"/>
          <w:szCs w:val="24"/>
        </w:rPr>
        <w:t>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16E03AE"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martiyrii. </w:t>
      </w:r>
      <w:r w:rsidRPr="00A00B6B">
        <w:rPr>
          <w:rFonts w:ascii="Arial" w:hAnsi="Arial" w:cs="Arial"/>
          <w:sz w:val="24"/>
          <w:szCs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w:t>
      </w:r>
      <w:r w:rsidRPr="00A00B6B">
        <w:rPr>
          <w:rFonts w:ascii="Arial" w:hAnsi="Arial" w:cs="Arial"/>
          <w:sz w:val="24"/>
          <w:szCs w:val="24"/>
        </w:rPr>
        <w:lastRenderedPageBreak/>
        <w:t xml:space="preserve">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24900B52" w14:textId="53B48ACC"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crucis. </w:t>
      </w:r>
      <w:r w:rsidRPr="00A00B6B">
        <w:rPr>
          <w:rFonts w:ascii="Arial" w:hAnsi="Arial" w:cs="Arial"/>
          <w:sz w:val="24"/>
          <w:szCs w:val="24"/>
        </w:rPr>
        <w:t xml:space="preserve">Nelle persecuzioni: non si tratta di una sola persecuzione, ma di persecuzioni senza alcuna interruzione. Si smetteva in una città e si iniziava in un’altra. La vita dell’Apostolo Paolo era un costante olocausto offerto al Signore per la salvezza </w:t>
      </w:r>
      <w:r w:rsidR="005B1851" w:rsidRPr="00A00B6B">
        <w:rPr>
          <w:rFonts w:ascii="Arial" w:hAnsi="Arial" w:cs="Arial"/>
          <w:sz w:val="24"/>
          <w:szCs w:val="24"/>
        </w:rPr>
        <w:t>delle anime</w:t>
      </w:r>
      <w:r w:rsidRPr="00A00B6B">
        <w:rPr>
          <w:rFonts w:ascii="Arial" w:hAnsi="Arial" w:cs="Arial"/>
          <w:sz w:val="24"/>
          <w:szCs w:val="24"/>
        </w:rPr>
        <w:t xml:space="preserv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450F0BDA" w14:textId="631E60A4"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doloris redemptionis. </w:t>
      </w:r>
      <w:r w:rsidRPr="00A00B6B">
        <w:rPr>
          <w:rFonts w:ascii="Arial" w:hAnsi="Arial" w:cs="Arial"/>
          <w:sz w:val="24"/>
          <w:szCs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w:t>
      </w:r>
      <w:r w:rsidR="005B1851" w:rsidRPr="00A00B6B">
        <w:rPr>
          <w:rFonts w:ascii="Arial" w:hAnsi="Arial" w:cs="Arial"/>
          <w:sz w:val="24"/>
          <w:szCs w:val="24"/>
        </w:rPr>
        <w:t>ha</w:t>
      </w:r>
      <w:r w:rsidRPr="00A00B6B">
        <w:rPr>
          <w:rFonts w:ascii="Arial" w:hAnsi="Arial" w:cs="Arial"/>
          <w:sz w:val="24"/>
          <w:szCs w:val="24"/>
        </w:rPr>
        <w:t xml:space="preserve">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w:t>
      </w:r>
      <w:r w:rsidRPr="00A00B6B">
        <w:rPr>
          <w:rFonts w:ascii="Arial" w:hAnsi="Arial" w:cs="Arial"/>
          <w:sz w:val="24"/>
          <w:szCs w:val="24"/>
        </w:rPr>
        <w:lastRenderedPageBreak/>
        <w:t xml:space="preserve">viene nuovamente seminato il Vangelo. Solo se ad essa viene ogni giorno seminato il Vangelo, potrà essa seminarlo nel cuore di ogni altro uomo. </w:t>
      </w:r>
    </w:p>
    <w:p w14:paraId="6D467379"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consolationis Domini. </w:t>
      </w:r>
      <w:r w:rsidRPr="00A00B6B">
        <w:rPr>
          <w:rFonts w:ascii="Arial" w:hAnsi="Arial" w:cs="Arial"/>
          <w:sz w:val="24"/>
          <w:szCs w:val="24"/>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42C8DB86" w14:textId="67E4594A"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novissima. </w:t>
      </w:r>
      <w:r w:rsidRPr="00A00B6B">
        <w:rPr>
          <w:rFonts w:ascii="Arial" w:hAnsi="Arial" w:cs="Arial"/>
          <w:sz w:val="24"/>
          <w:szCs w:val="24"/>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w:t>
      </w:r>
      <w:r w:rsidR="005B1851" w:rsidRPr="00A00B6B">
        <w:rPr>
          <w:rFonts w:ascii="Arial" w:hAnsi="Arial" w:cs="Arial"/>
          <w:sz w:val="24"/>
          <w:szCs w:val="24"/>
        </w:rPr>
        <w:t>di</w:t>
      </w:r>
      <w:r w:rsidRPr="00A00B6B">
        <w:rPr>
          <w:rFonts w:ascii="Arial" w:hAnsi="Arial" w:cs="Arial"/>
          <w:sz w:val="24"/>
          <w:szCs w:val="24"/>
        </w:rPr>
        <w:t xml:space="preserve"> scrivere tutto il suo testamento da lasciare per intero a Timòteo, suo fedele discepolo e anche figlio per generazione spirituale. Mancano le ultime disposizione che sono il suo esempio o la sua vita, che sono la sua preziosità eredità. </w:t>
      </w:r>
    </w:p>
    <w:p w14:paraId="2E9A732E"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w:t>
      </w:r>
      <w:r w:rsidRPr="00A00B6B">
        <w:rPr>
          <w:rFonts w:ascii="Arial" w:hAnsi="Arial" w:cs="Arial"/>
          <w:sz w:val="24"/>
          <w:szCs w:val="24"/>
        </w:rPr>
        <w:lastRenderedPageBreak/>
        <w:t>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76417AD5" w14:textId="1084EFDB"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Timòteo dovrà mettere altre tre verità nel suo cuore, nel suo corpo, nella sua anima, nel suo spirito </w:t>
      </w:r>
      <w:r w:rsidR="005B1851" w:rsidRPr="00A00B6B">
        <w:rPr>
          <w:rFonts w:ascii="Arial" w:hAnsi="Arial" w:cs="Arial"/>
          <w:sz w:val="24"/>
          <w:szCs w:val="24"/>
        </w:rPr>
        <w:t>– Ho</w:t>
      </w:r>
      <w:r w:rsidRPr="00A00B6B">
        <w:rPr>
          <w:rFonts w:ascii="Arial" w:hAnsi="Arial" w:cs="Arial"/>
          <w:sz w:val="24"/>
          <w:szCs w:val="24"/>
        </w:rPr>
        <w:t xml:space="preserve">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49123663" w14:textId="77777777" w:rsidR="00FE6B0B" w:rsidRPr="00A00B6B" w:rsidRDefault="00FE6B0B" w:rsidP="00FE6B0B">
      <w:pPr>
        <w:spacing w:after="120"/>
        <w:jc w:val="both"/>
        <w:rPr>
          <w:rFonts w:ascii="Arial" w:hAnsi="Arial" w:cs="Arial"/>
          <w:color w:val="000000" w:themeColor="text1"/>
          <w:sz w:val="24"/>
          <w:szCs w:val="24"/>
        </w:rPr>
      </w:pPr>
      <w:r w:rsidRPr="00A00B6B">
        <w:rPr>
          <w:rFonts w:ascii="Arial" w:hAnsi="Arial" w:cs="Arial"/>
          <w:color w:val="000000" w:themeColor="text1"/>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w:t>
      </w:r>
      <w:r w:rsidRPr="00A00B6B">
        <w:rPr>
          <w:rFonts w:ascii="Arial" w:hAnsi="Arial" w:cs="Arial"/>
          <w:color w:val="000000" w:themeColor="text1"/>
          <w:sz w:val="24"/>
          <w:szCs w:val="24"/>
        </w:rPr>
        <w:lastRenderedPageBreak/>
        <w:t xml:space="preserve">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5ABD5B4A"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2D64123B"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vitae episcopi. </w:t>
      </w:r>
      <w:r w:rsidRPr="00A00B6B">
        <w:rPr>
          <w:rFonts w:ascii="Arial" w:hAnsi="Arial" w:cs="Arial"/>
          <w:sz w:val="24"/>
          <w:szCs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731C2DEF"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Se invece ci si limita a dare solo la consacrazione, ma non il proprio Spirito e il proprio cuore, allora la Traditio è completa nella consacrazione. L’ordinato è </w:t>
      </w:r>
      <w:r w:rsidRPr="00A00B6B">
        <w:rPr>
          <w:rFonts w:ascii="Arial" w:hAnsi="Arial" w:cs="Arial"/>
          <w:sz w:val="24"/>
          <w:szCs w:val="24"/>
        </w:rPr>
        <w:lastRenderedPageBreak/>
        <w:t xml:space="preserve">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B1B1520"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Questo lungo itinerario si conclude con la verità della vera tradizione. 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compiere per noi quanto Geremia dice della Parola del Signore che era nel suo cuore:</w:t>
      </w:r>
    </w:p>
    <w:p w14:paraId="7906244B" w14:textId="77777777" w:rsidR="00FE6B0B" w:rsidRPr="00A00B6B" w:rsidRDefault="00FE6B0B" w:rsidP="00FE6B0B">
      <w:pPr>
        <w:spacing w:after="120"/>
        <w:ind w:left="567" w:right="567"/>
        <w:jc w:val="both"/>
        <w:rPr>
          <w:rFonts w:ascii="Arial" w:hAnsi="Arial" w:cs="Arial"/>
          <w:i/>
          <w:iCs/>
          <w:sz w:val="24"/>
          <w:szCs w:val="24"/>
        </w:rPr>
      </w:pPr>
      <w:r w:rsidRPr="00A00B6B">
        <w:rPr>
          <w:rFonts w:ascii="Arial" w:hAnsi="Arial" w:cs="Arial"/>
          <w:i/>
          <w:iCs/>
          <w:sz w:val="24"/>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w:t>
      </w:r>
      <w:r w:rsidRPr="00A00B6B">
        <w:rPr>
          <w:rFonts w:ascii="Arial" w:hAnsi="Arial" w:cs="Arial"/>
          <w:i/>
          <w:iCs/>
          <w:sz w:val="24"/>
          <w:szCs w:val="24"/>
        </w:rPr>
        <w:lastRenderedPageBreak/>
        <w:t xml:space="preserve">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7BAB4FDF" w14:textId="77777777" w:rsidR="00FE6B0B" w:rsidRPr="00A00B6B" w:rsidRDefault="00FE6B0B" w:rsidP="00FE6B0B">
      <w:pPr>
        <w:spacing w:after="120"/>
        <w:jc w:val="both"/>
        <w:rPr>
          <w:rFonts w:ascii="Arial" w:hAnsi="Arial" w:cs="Arial"/>
          <w:i/>
          <w:iCs/>
          <w:sz w:val="24"/>
          <w:szCs w:val="24"/>
        </w:rPr>
      </w:pPr>
      <w:r w:rsidRPr="00A00B6B">
        <w:rPr>
          <w:rFonts w:ascii="Arial" w:hAnsi="Arial" w:cs="Arial"/>
          <w:i/>
          <w:iCs/>
          <w:sz w:val="24"/>
          <w:szCs w:val="24"/>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76241D50" w14:textId="77777777" w:rsidR="00FE6B0B" w:rsidRPr="00A00B6B" w:rsidRDefault="00FE6B0B" w:rsidP="00FE6B0B">
      <w:pPr>
        <w:spacing w:after="120"/>
        <w:ind w:left="567" w:right="567"/>
        <w:jc w:val="both"/>
        <w:rPr>
          <w:rFonts w:ascii="Arial" w:hAnsi="Arial" w:cs="Arial"/>
          <w:i/>
          <w:iCs/>
          <w:color w:val="000000" w:themeColor="text1"/>
          <w:position w:val="4"/>
          <w:sz w:val="24"/>
          <w:szCs w:val="24"/>
        </w:rPr>
      </w:pPr>
      <w:r w:rsidRPr="00A00B6B">
        <w:rPr>
          <w:rFonts w:ascii="Arial" w:hAnsi="Arial" w:cs="Arial"/>
          <w:i/>
          <w:iCs/>
          <w:color w:val="000000" w:themeColor="text1"/>
          <w:position w:val="4"/>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62857747" w14:textId="77777777" w:rsidR="00FE6B0B" w:rsidRPr="00A00B6B" w:rsidRDefault="00FE6B0B" w:rsidP="00FE6B0B">
      <w:pPr>
        <w:spacing w:after="120"/>
        <w:ind w:left="567" w:right="567"/>
        <w:jc w:val="both"/>
        <w:rPr>
          <w:rFonts w:ascii="Arial" w:hAnsi="Arial" w:cs="Arial"/>
          <w:i/>
          <w:iCs/>
          <w:color w:val="000000" w:themeColor="text1"/>
          <w:position w:val="4"/>
          <w:sz w:val="24"/>
          <w:szCs w:val="24"/>
        </w:rPr>
      </w:pPr>
      <w:r w:rsidRPr="00A00B6B">
        <w:rPr>
          <w:rFonts w:ascii="Arial" w:hAnsi="Arial" w:cs="Arial"/>
          <w:i/>
          <w:iCs/>
          <w:color w:val="000000" w:themeColor="text1"/>
          <w:position w:val="4"/>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w:t>
      </w:r>
      <w:r w:rsidRPr="00A00B6B">
        <w:rPr>
          <w:rFonts w:ascii="Arial" w:hAnsi="Arial" w:cs="Arial"/>
          <w:i/>
          <w:iCs/>
          <w:color w:val="000000" w:themeColor="text1"/>
          <w:position w:val="4"/>
          <w:sz w:val="24"/>
          <w:szCs w:val="24"/>
        </w:rPr>
        <w:lastRenderedPageBreak/>
        <w:t xml:space="preserve">con la forza che viene da lui e che agisce in me con potenza (Col 1,24-29). </w:t>
      </w:r>
    </w:p>
    <w:p w14:paraId="353DCA51"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51535FF5" w14:textId="77777777" w:rsidR="00A2079D" w:rsidRPr="00A00B6B" w:rsidRDefault="00A2079D" w:rsidP="00FE6B0B">
      <w:pPr>
        <w:spacing w:after="120"/>
        <w:jc w:val="both"/>
        <w:rPr>
          <w:rFonts w:ascii="Arial" w:hAnsi="Arial" w:cs="Arial"/>
          <w:sz w:val="24"/>
          <w:szCs w:val="24"/>
        </w:rPr>
      </w:pPr>
    </w:p>
    <w:p w14:paraId="1E875201" w14:textId="77777777" w:rsidR="00FE6B0B" w:rsidRPr="00A00B6B" w:rsidRDefault="00FE6B0B" w:rsidP="00FE6B0B">
      <w:pPr>
        <w:jc w:val="right"/>
        <w:rPr>
          <w:rFonts w:ascii="Arial" w:hAnsi="Arial"/>
          <w:i/>
        </w:rPr>
      </w:pPr>
    </w:p>
    <w:p w14:paraId="396DBA8C" w14:textId="70E24508" w:rsidR="00FE6B0B" w:rsidRPr="00A00B6B" w:rsidRDefault="00441B34" w:rsidP="001E2219">
      <w:pPr>
        <w:pStyle w:val="Titolo3"/>
      </w:pPr>
      <w:bookmarkStart w:id="420" w:name="_Toc112855591"/>
      <w:bookmarkStart w:id="421" w:name="_Toc193205073"/>
      <w:r w:rsidRPr="00A00B6B">
        <w:t xml:space="preserve">2 PIETRO </w:t>
      </w:r>
      <w:r w:rsidR="00FE6B0B" w:rsidRPr="00A00B6B">
        <w:t>I</w:t>
      </w:r>
      <w:bookmarkEnd w:id="420"/>
      <w:bookmarkEnd w:id="421"/>
    </w:p>
    <w:p w14:paraId="78775508" w14:textId="55CEAB92" w:rsidR="00441B34" w:rsidRPr="00A00B6B" w:rsidRDefault="005B1851" w:rsidP="00441B34">
      <w:pPr>
        <w:spacing w:after="120"/>
        <w:ind w:left="567" w:right="567"/>
        <w:jc w:val="both"/>
        <w:rPr>
          <w:rFonts w:ascii="Arial" w:hAnsi="Arial"/>
          <w:i/>
          <w:iCs/>
          <w:sz w:val="24"/>
        </w:rPr>
      </w:pPr>
      <w:r w:rsidRPr="00A00B6B">
        <w:rPr>
          <w:rFonts w:ascii="Arial" w:hAnsi="Arial"/>
          <w:i/>
          <w:iCs/>
          <w:sz w:val="24"/>
        </w:rPr>
        <w:t>Simon</w:t>
      </w:r>
      <w:r w:rsidR="00441B34" w:rsidRPr="00A00B6B">
        <w:rPr>
          <w:rFonts w:ascii="Arial" w:hAnsi="Arial"/>
          <w:i/>
          <w:iCs/>
          <w:sz w:val="24"/>
        </w:rPr>
        <w:t xml:space="preserve"> Pietro, servo e apostolo di Gesù Cristo, a coloro ai quali il nostro Dio e salvatore Gesù Cristo, nella sua giustizia, ha dato il medesimo e prezioso dono della fede: </w:t>
      </w:r>
      <w:r w:rsidRPr="00A00B6B">
        <w:rPr>
          <w:rFonts w:ascii="Arial" w:hAnsi="Arial"/>
          <w:i/>
          <w:iCs/>
          <w:sz w:val="24"/>
        </w:rPr>
        <w:t>grazia</w:t>
      </w:r>
      <w:r w:rsidR="00441B34" w:rsidRPr="00A00B6B">
        <w:rPr>
          <w:rFonts w:ascii="Arial" w:hAnsi="Arial"/>
          <w:i/>
          <w:iCs/>
          <w:sz w:val="24"/>
        </w:rPr>
        <w:t xml:space="preserve"> e pace siano concesse a voi in abbondanza mediante la conoscenza di Dio e di Gesù Signore nostro.</w:t>
      </w:r>
    </w:p>
    <w:p w14:paraId="15060055" w14:textId="4E23FF25" w:rsidR="00441B34" w:rsidRPr="00A00B6B" w:rsidRDefault="005B1851" w:rsidP="00441B34">
      <w:pPr>
        <w:spacing w:after="120"/>
        <w:ind w:left="567" w:right="567"/>
        <w:jc w:val="both"/>
        <w:rPr>
          <w:rFonts w:ascii="Arial" w:hAnsi="Arial"/>
          <w:i/>
          <w:iCs/>
          <w:sz w:val="24"/>
        </w:rPr>
      </w:pPr>
      <w:r w:rsidRPr="00A00B6B">
        <w:rPr>
          <w:rFonts w:ascii="Arial" w:hAnsi="Arial"/>
          <w:i/>
          <w:iCs/>
          <w:sz w:val="24"/>
        </w:rPr>
        <w:t>La</w:t>
      </w:r>
      <w:r w:rsidR="00441B34" w:rsidRPr="00A00B6B">
        <w:rPr>
          <w:rFonts w:ascii="Arial" w:hAnsi="Arial"/>
          <w:i/>
          <w:iCs/>
          <w:sz w:val="24"/>
        </w:rPr>
        <w:t xml:space="preserve"> sua potenza divina ci ha donato tutto quello che è necessario per una vita vissuta santamente, grazie alla conoscenza di colui che ci ha chiamati con la sua potenza e gloria. </w:t>
      </w:r>
      <w:r w:rsidRPr="00A00B6B">
        <w:rPr>
          <w:rFonts w:ascii="Arial" w:hAnsi="Arial"/>
          <w:i/>
          <w:iCs/>
          <w:sz w:val="24"/>
        </w:rPr>
        <w:t>Con</w:t>
      </w:r>
      <w:r w:rsidR="00441B34" w:rsidRPr="00A00B6B">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Pr="00A00B6B">
        <w:rPr>
          <w:rFonts w:ascii="Arial" w:hAnsi="Arial"/>
          <w:i/>
          <w:iCs/>
          <w:sz w:val="24"/>
        </w:rPr>
        <w:t>Per</w:t>
      </w:r>
      <w:r w:rsidR="00441B34" w:rsidRPr="00A00B6B">
        <w:rPr>
          <w:rFonts w:ascii="Arial" w:hAnsi="Arial"/>
          <w:i/>
          <w:iCs/>
          <w:sz w:val="24"/>
        </w:rPr>
        <w:t xml:space="preserve"> questo mettete ogni impegno per aggiungere alla vostra fede la virtù, alla virtù la conoscenza, </w:t>
      </w:r>
      <w:r w:rsidRPr="00A00B6B">
        <w:rPr>
          <w:rFonts w:ascii="Arial" w:hAnsi="Arial"/>
          <w:i/>
          <w:iCs/>
          <w:sz w:val="24"/>
        </w:rPr>
        <w:t>alla</w:t>
      </w:r>
      <w:r w:rsidR="00441B34" w:rsidRPr="00A00B6B">
        <w:rPr>
          <w:rFonts w:ascii="Arial" w:hAnsi="Arial"/>
          <w:i/>
          <w:iCs/>
          <w:sz w:val="24"/>
        </w:rPr>
        <w:t xml:space="preserve"> conoscenza la temperanza, alla temperanza la pazienza, alla pazienza la pietà, </w:t>
      </w:r>
      <w:r w:rsidRPr="00A00B6B">
        <w:rPr>
          <w:rFonts w:ascii="Arial" w:hAnsi="Arial"/>
          <w:i/>
          <w:iCs/>
          <w:sz w:val="24"/>
        </w:rPr>
        <w:t>alla</w:t>
      </w:r>
      <w:r w:rsidR="00441B34" w:rsidRPr="00A00B6B">
        <w:rPr>
          <w:rFonts w:ascii="Arial" w:hAnsi="Arial"/>
          <w:i/>
          <w:iCs/>
          <w:sz w:val="24"/>
        </w:rPr>
        <w:t xml:space="preserve"> pietà l’amore fraterno, all’amore fraterno la carità. </w:t>
      </w:r>
      <w:r w:rsidRPr="00A00B6B">
        <w:rPr>
          <w:rFonts w:ascii="Arial" w:hAnsi="Arial"/>
          <w:i/>
          <w:iCs/>
          <w:sz w:val="24"/>
        </w:rPr>
        <w:t>Questi</w:t>
      </w:r>
      <w:r w:rsidR="00441B34" w:rsidRPr="00A00B6B">
        <w:rPr>
          <w:rFonts w:ascii="Arial" w:hAnsi="Arial"/>
          <w:i/>
          <w:iCs/>
          <w:sz w:val="24"/>
        </w:rPr>
        <w:t xml:space="preserve"> doni, presenti in voi e fatti crescere, non vi lasceranno inoperosi e senza frutto per la conoscenza del Signore nostro Gesù Cristo. </w:t>
      </w:r>
      <w:r w:rsidRPr="00A00B6B">
        <w:rPr>
          <w:rFonts w:ascii="Arial" w:hAnsi="Arial"/>
          <w:i/>
          <w:iCs/>
          <w:sz w:val="24"/>
        </w:rPr>
        <w:t>Chi</w:t>
      </w:r>
      <w:r w:rsidR="00441B34" w:rsidRPr="00A00B6B">
        <w:rPr>
          <w:rFonts w:ascii="Arial" w:hAnsi="Arial"/>
          <w:i/>
          <w:iCs/>
          <w:sz w:val="24"/>
        </w:rPr>
        <w:t xml:space="preserve"> invece non li possiede è cieco, incapace di vedere e di ricordare che è stato purificato dai suoi antichi peccati. </w:t>
      </w:r>
      <w:r w:rsidRPr="00A00B6B">
        <w:rPr>
          <w:rFonts w:ascii="Arial" w:hAnsi="Arial"/>
          <w:i/>
          <w:iCs/>
          <w:sz w:val="24"/>
        </w:rPr>
        <w:t>Quindi</w:t>
      </w:r>
      <w:r w:rsidR="00441B34" w:rsidRPr="00A00B6B">
        <w:rPr>
          <w:rFonts w:ascii="Arial" w:hAnsi="Arial"/>
          <w:i/>
          <w:iCs/>
          <w:sz w:val="24"/>
        </w:rPr>
        <w:t xml:space="preserve">, fratelli, cercate di rendere sempre più salda la vostra chiamata e la scelta che Dio ha fatto di voi. Se farete questo non cadrete mai. </w:t>
      </w:r>
      <w:r w:rsidRPr="00A00B6B">
        <w:rPr>
          <w:rFonts w:ascii="Arial" w:hAnsi="Arial"/>
          <w:i/>
          <w:iCs/>
          <w:sz w:val="24"/>
        </w:rPr>
        <w:t>Così</w:t>
      </w:r>
      <w:r w:rsidR="00441B34" w:rsidRPr="00A00B6B">
        <w:rPr>
          <w:rFonts w:ascii="Arial" w:hAnsi="Arial"/>
          <w:i/>
          <w:iCs/>
          <w:sz w:val="24"/>
        </w:rPr>
        <w:t xml:space="preserve"> infatti vi sarà ampiamente aperto l’ingresso nel regno eterno del Signore nostro e salvatore Gesù Cristo.</w:t>
      </w:r>
    </w:p>
    <w:p w14:paraId="22476A10" w14:textId="40DA4220" w:rsidR="00441B34" w:rsidRPr="00A00B6B" w:rsidRDefault="005B1851" w:rsidP="00441B34">
      <w:pPr>
        <w:spacing w:after="120"/>
        <w:ind w:left="567" w:right="567"/>
        <w:jc w:val="both"/>
        <w:rPr>
          <w:rFonts w:ascii="Arial" w:hAnsi="Arial"/>
          <w:i/>
          <w:iCs/>
          <w:sz w:val="24"/>
        </w:rPr>
      </w:pPr>
      <w:r w:rsidRPr="00A00B6B">
        <w:rPr>
          <w:rFonts w:ascii="Arial" w:hAnsi="Arial"/>
          <w:i/>
          <w:iCs/>
          <w:sz w:val="24"/>
        </w:rPr>
        <w:t>Penso</w:t>
      </w:r>
      <w:r w:rsidR="00441B34" w:rsidRPr="00A00B6B">
        <w:rPr>
          <w:rFonts w:ascii="Arial" w:hAnsi="Arial"/>
          <w:i/>
          <w:iCs/>
          <w:sz w:val="24"/>
        </w:rPr>
        <w:t xml:space="preserve"> perciò di rammentarvi sempre queste cose, benché le sappiate e siate stabili nella verità che possedete. </w:t>
      </w:r>
      <w:r w:rsidRPr="00A00B6B">
        <w:rPr>
          <w:rFonts w:ascii="Arial" w:hAnsi="Arial"/>
          <w:i/>
          <w:iCs/>
          <w:sz w:val="24"/>
        </w:rPr>
        <w:t>Io</w:t>
      </w:r>
      <w:r w:rsidR="00441B34" w:rsidRPr="00A00B6B">
        <w:rPr>
          <w:rFonts w:ascii="Arial" w:hAnsi="Arial"/>
          <w:i/>
          <w:iCs/>
          <w:sz w:val="24"/>
        </w:rPr>
        <w:t xml:space="preserve"> credo giusto, finché vivo in questa tenda, di tenervi desti con le mie esortazioni, </w:t>
      </w:r>
      <w:r w:rsidRPr="00A00B6B">
        <w:rPr>
          <w:rFonts w:ascii="Arial" w:hAnsi="Arial"/>
          <w:i/>
          <w:iCs/>
          <w:sz w:val="24"/>
        </w:rPr>
        <w:t>sapendo</w:t>
      </w:r>
      <w:r w:rsidR="00441B34" w:rsidRPr="00A00B6B">
        <w:rPr>
          <w:rFonts w:ascii="Arial" w:hAnsi="Arial"/>
          <w:i/>
          <w:iCs/>
          <w:sz w:val="24"/>
        </w:rPr>
        <w:t xml:space="preserve"> che presto dovrò lasciare questa mia tenda, come mi ha fatto intendere anche il Signore nostro Gesù Cristo. </w:t>
      </w:r>
      <w:r w:rsidRPr="00A00B6B">
        <w:rPr>
          <w:rFonts w:ascii="Arial" w:hAnsi="Arial"/>
          <w:i/>
          <w:iCs/>
          <w:sz w:val="24"/>
        </w:rPr>
        <w:t>E</w:t>
      </w:r>
      <w:r w:rsidR="00441B34" w:rsidRPr="00A00B6B">
        <w:rPr>
          <w:rFonts w:ascii="Arial" w:hAnsi="Arial"/>
          <w:i/>
          <w:iCs/>
          <w:sz w:val="24"/>
        </w:rPr>
        <w:t xml:space="preserve"> procurerò che anche dopo la mia partenza voi abbiate a ricordarvi di queste cose.</w:t>
      </w:r>
    </w:p>
    <w:p w14:paraId="28BCAF98" w14:textId="539A065F" w:rsidR="00441B34" w:rsidRPr="00A00B6B" w:rsidRDefault="005B1851" w:rsidP="00441B34">
      <w:pPr>
        <w:spacing w:after="120"/>
        <w:ind w:left="567" w:right="567"/>
        <w:jc w:val="both"/>
        <w:rPr>
          <w:rFonts w:ascii="Arial" w:hAnsi="Arial"/>
          <w:i/>
          <w:iCs/>
          <w:sz w:val="24"/>
        </w:rPr>
      </w:pPr>
      <w:r w:rsidRPr="00A00B6B">
        <w:rPr>
          <w:rFonts w:ascii="Arial" w:hAnsi="Arial"/>
          <w:i/>
          <w:iCs/>
          <w:sz w:val="24"/>
        </w:rPr>
        <w:t>Infatti</w:t>
      </w:r>
      <w:r w:rsidR="00441B34" w:rsidRPr="00A00B6B">
        <w:rPr>
          <w:rFonts w:ascii="Arial" w:hAnsi="Arial"/>
          <w:i/>
          <w:iCs/>
          <w:sz w:val="24"/>
        </w:rPr>
        <w:t xml:space="preserve">, vi abbiamo fatto conoscere la potenza e la venuta del Signore nostro Gesù Cristo, non perché siamo andati dietro a favole artificiosamente inventate, ma perché siamo stati testimoni oculari della sua grandezza. </w:t>
      </w:r>
      <w:r w:rsidRPr="00A00B6B">
        <w:rPr>
          <w:rFonts w:ascii="Arial" w:hAnsi="Arial"/>
          <w:i/>
          <w:iCs/>
          <w:sz w:val="24"/>
        </w:rPr>
        <w:t>Egli</w:t>
      </w:r>
      <w:r w:rsidR="00441B34" w:rsidRPr="00A00B6B">
        <w:rPr>
          <w:rFonts w:ascii="Arial" w:hAnsi="Arial"/>
          <w:i/>
          <w:iCs/>
          <w:sz w:val="24"/>
        </w:rPr>
        <w:t xml:space="preserve"> infatti ricevette onore e gloria da Dio Padre, quando giunse a lui questa voce dalla maestosa gloria: «Questi è il Figlio mio, l’amato, nel quale ho posto il mio compiacimento». </w:t>
      </w:r>
      <w:r w:rsidRPr="00A00B6B">
        <w:rPr>
          <w:rFonts w:ascii="Arial" w:hAnsi="Arial"/>
          <w:i/>
          <w:iCs/>
          <w:sz w:val="24"/>
        </w:rPr>
        <w:t>Questa</w:t>
      </w:r>
      <w:r w:rsidR="00441B34" w:rsidRPr="00A00B6B">
        <w:rPr>
          <w:rFonts w:ascii="Arial" w:hAnsi="Arial"/>
          <w:i/>
          <w:iCs/>
          <w:sz w:val="24"/>
        </w:rPr>
        <w:t xml:space="preserve"> voce noi l’abbiamo udita discendere dal cielo mentre eravamo con lui </w:t>
      </w:r>
      <w:r w:rsidR="00441B34" w:rsidRPr="00A00B6B">
        <w:rPr>
          <w:rFonts w:ascii="Arial" w:hAnsi="Arial"/>
          <w:i/>
          <w:iCs/>
          <w:sz w:val="24"/>
        </w:rPr>
        <w:lastRenderedPageBreak/>
        <w:t xml:space="preserve">sul santo monte. </w:t>
      </w:r>
      <w:r w:rsidRPr="00A00B6B">
        <w:rPr>
          <w:rFonts w:ascii="Arial" w:hAnsi="Arial"/>
          <w:i/>
          <w:iCs/>
          <w:sz w:val="24"/>
        </w:rPr>
        <w:t>E</w:t>
      </w:r>
      <w:r w:rsidR="00441B34" w:rsidRPr="00A00B6B">
        <w:rPr>
          <w:rFonts w:ascii="Arial" w:hAnsi="Arial"/>
          <w:i/>
          <w:iCs/>
          <w:sz w:val="24"/>
        </w:rPr>
        <w:t xml:space="preserve"> abbiamo anche, solidissima, la parola dei profeti, alla quale fate bene a volgere l’attenzione come a lampada che brilla in un luogo oscuro, finché non spunti il giorno e non sorga nei vostri cuori la stella del mattino. </w:t>
      </w:r>
      <w:r w:rsidRPr="00A00B6B">
        <w:rPr>
          <w:rFonts w:ascii="Arial" w:hAnsi="Arial"/>
          <w:i/>
          <w:iCs/>
          <w:sz w:val="24"/>
        </w:rPr>
        <w:t>Sappiate</w:t>
      </w:r>
      <w:r w:rsidR="00441B34" w:rsidRPr="00A00B6B">
        <w:rPr>
          <w:rFonts w:ascii="Arial" w:hAnsi="Arial"/>
          <w:i/>
          <w:iCs/>
          <w:sz w:val="24"/>
        </w:rPr>
        <w:t xml:space="preserve"> anzitutto questo: nessuna scrittura profetica va soggetta a privata spiegazione, poiché non da volontà umana è mai venuta una profezia, ma mossi da Spirito Santo parlarono alcuni uomini da parte di Dio.</w:t>
      </w:r>
    </w:p>
    <w:p w14:paraId="5E52741A" w14:textId="77777777" w:rsidR="00441B34" w:rsidRPr="00A00B6B" w:rsidRDefault="00441B34" w:rsidP="00441B34">
      <w:pPr>
        <w:pStyle w:val="Corpotesto"/>
      </w:pPr>
      <w:bookmarkStart w:id="422" w:name="_Toc112855594"/>
    </w:p>
    <w:p w14:paraId="57025919" w14:textId="54F1E106" w:rsidR="00FE6B0B" w:rsidRPr="00A00B6B" w:rsidRDefault="00FE6B0B" w:rsidP="00441B34">
      <w:pPr>
        <w:pStyle w:val="Corpotesto"/>
      </w:pPr>
      <w:r w:rsidRPr="00A00B6B">
        <w:t>Indirizzo</w:t>
      </w:r>
      <w:bookmarkEnd w:id="422"/>
    </w:p>
    <w:p w14:paraId="5DFD5E3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w:t>
      </w:r>
      <w:r w:rsidRPr="00A00B6B">
        <w:rPr>
          <w:rFonts w:ascii="Arial" w:hAnsi="Arial"/>
          <w:b/>
          <w:sz w:val="24"/>
        </w:rPr>
        <w:t xml:space="preserve">Simon Pietro, servo e apostolo di Gesù Cristo, a coloro ai quali il nostro Dio e salvatore Gesù Cristo, nella sua giustizia, ha dato il medesimo e prezioso dono della fede: </w:t>
      </w:r>
    </w:p>
    <w:p w14:paraId="5C156F87" w14:textId="5C67FC24" w:rsidR="00FE6B0B" w:rsidRPr="00A00B6B" w:rsidRDefault="00FE6B0B" w:rsidP="00FE6B0B">
      <w:pPr>
        <w:spacing w:after="120"/>
        <w:jc w:val="both"/>
        <w:rPr>
          <w:rFonts w:ascii="Arial" w:hAnsi="Arial"/>
          <w:sz w:val="24"/>
        </w:rPr>
      </w:pPr>
      <w:r w:rsidRPr="00A00B6B">
        <w:rPr>
          <w:rFonts w:ascii="Arial" w:hAnsi="Arial"/>
          <w:sz w:val="24"/>
        </w:rPr>
        <w:t xml:space="preserve">Chi scrive la Lettera è Simon Pietro, servo e apostolo di Gesù Cristo. È servo perché è sempre dalla volontà del suo Signore. È apostolo non perché è stato mandato </w:t>
      </w:r>
      <w:r w:rsidR="005B1851" w:rsidRPr="00A00B6B">
        <w:rPr>
          <w:rFonts w:ascii="Arial" w:hAnsi="Arial"/>
          <w:sz w:val="24"/>
        </w:rPr>
        <w:t>da Cristo</w:t>
      </w:r>
      <w:r w:rsidRPr="00A00B6B">
        <w:rPr>
          <w:rFonts w:ascii="Arial" w:hAnsi="Arial"/>
          <w:sz w:val="24"/>
        </w:rPr>
        <w:t xml:space="preserve"> Gesù, ma perché perennemente è mandato da Cristo Gesù. Questa verità mai dovrà essere dimenticata. Oggi Simon Pietro è servo se fa la volontà del suo Signore. Oggi è apostolo di Cristo Gesù, se da Lui si lascia mandare dove Gesù vuole che lui si rechi per portare l’annuncio della buona novella. Se oggi non è mandato, lui non è apostolo di Cristo Gesù. Per questo, come Gesù, il perenne mandato dal </w:t>
      </w:r>
      <w:r w:rsidR="005B1851" w:rsidRPr="00A00B6B">
        <w:rPr>
          <w:rFonts w:ascii="Arial" w:hAnsi="Arial"/>
          <w:sz w:val="24"/>
        </w:rPr>
        <w:t>Padre, lui</w:t>
      </w:r>
      <w:r w:rsidRPr="00A00B6B">
        <w:rPr>
          <w:rFonts w:ascii="Arial" w:hAnsi="Arial"/>
          <w:sz w:val="24"/>
        </w:rPr>
        <w:t xml:space="preserve"> deve chiedere in ogni istante allo Spirito Santo che gli manifesti la volontà del suo Signore. Sarà così anche lui il perenne mandato da Cristo Gesù.</w:t>
      </w:r>
    </w:p>
    <w:p w14:paraId="3D646350" w14:textId="1C3CE9E1" w:rsidR="00FE6B0B" w:rsidRPr="00A00B6B" w:rsidRDefault="00FE6B0B" w:rsidP="00FE6B0B">
      <w:pPr>
        <w:spacing w:after="120"/>
        <w:jc w:val="both"/>
        <w:rPr>
          <w:rFonts w:ascii="Arial" w:hAnsi="Arial"/>
          <w:sz w:val="24"/>
        </w:rPr>
      </w:pPr>
      <w:r w:rsidRPr="00A00B6B">
        <w:rPr>
          <w:rFonts w:ascii="Arial" w:hAnsi="Arial"/>
          <w:sz w:val="24"/>
        </w:rPr>
        <w:t>Per comprende bene cosa è un servo e cosa è un apostolo di Cristo Gesù, possiamo servirci di due immagini: del megafono e dell’ascia. Il megafono è uno strumento che ingrandisce la voce amplificandola. Se la voce giunge al megafono, la voce, quella voce, viene ingrandita e amplificata. Se nessuna voce giunge, il megafono tace. Così è l’apostolo di Gesù. Se la Parola di Gesù giunge al suo orecchio, lui la ingrandisce amplificandola. Se la voce non giunge, lui tace. Così è dell’ascia. Se il contadino la prende in mano, l’ascia esegue ogni comando della mano. Se lamano non la prende in mano, essa rimane inerte, non si muove. Così è anche dell’apostolo del Signore. Lui deve essere sempre ascia nelle mani di Cristo Gesù. Possiamo applicare ai servi e agli apostoli del Signore ciò che il Signore dice al profeta Ezechiele. Questi è mandato per dire la Parola che ascolterà dal suo.</w:t>
      </w:r>
    </w:p>
    <w:p w14:paraId="4F42C2A9"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Mi disse: «Figlio dell’uomo, àlzati, ti voglio parlare». A queste parole, uno spirito entrò in me, mi fece alzare in piedi e io ascoltai colui che mi parlava.</w:t>
      </w:r>
    </w:p>
    <w:p w14:paraId="4F32BBFD"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862B6A5"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Ma tu, figlio dell’uomo, non li temere, non avere paura delle loro parole. Essi saranno per te come cardi e spine e tra loro ti troverai in mezzo </w:t>
      </w:r>
      <w:r w:rsidRPr="00A00B6B">
        <w:rPr>
          <w:rFonts w:ascii="Arial" w:hAnsi="Arial"/>
          <w:i/>
          <w:iCs/>
          <w:sz w:val="24"/>
          <w:szCs w:val="24"/>
        </w:rPr>
        <w:lastRenderedPageBreak/>
        <w:t>a scorpioni; ma tu non temere le loro parole, non t’impressionino le loro facce: sono una genìa di ribelli. Ascoltino o no – dal momento che sono una genìa di ribelli –, tu riferirai loro le mie parole.</w:t>
      </w:r>
    </w:p>
    <w:p w14:paraId="2E05BAB3"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CD827F1"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B8103E4"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1F7F3CA3"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F4607F6"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CAC64E5"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lastRenderedPageBreak/>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CA7A133"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5DFECAE" w14:textId="77777777" w:rsidR="00FE6B0B" w:rsidRPr="00A00B6B" w:rsidRDefault="00FE6B0B" w:rsidP="00FE6B0B">
      <w:pPr>
        <w:spacing w:after="120"/>
        <w:jc w:val="both"/>
        <w:rPr>
          <w:rFonts w:ascii="Arial" w:hAnsi="Arial"/>
          <w:sz w:val="24"/>
        </w:rPr>
      </w:pPr>
      <w:r w:rsidRPr="00A00B6B">
        <w:rPr>
          <w:rFonts w:ascii="Arial" w:hAnsi="Arial"/>
          <w:sz w:val="24"/>
        </w:rPr>
        <w:t xml:space="preserve">Simon Pietro oggi è servo e oggi è apostolo. Domani dovrà essere servo e domani dovrà essere apostolo. Lo sarà, se sarà sempre megafono della voce di Cristo Gesù e ascia nelle sue mani. Se sarà da se stesso, non sarà né servo e né apostolo. È apostolo per consacrazione. Non è apostolo per missione. Non è infatti dalla volontà di Cristo Gesù. Non si muove per perenne mozione dello Spirito Santo. Ora se Simon Pietro è servo di Cristo Gesù perché è oggi dalla volontà di Cristo Gesù, se è apostolo di Cristo Gesù perché è oggi mandato da Cristo Gesù, potrà mai lui permettere che si dica che Gesù e gli altri fondatori di religione sono uguali? Potrà mai lui permettere che si dica che il Vangelo e gli altri scritti religiosi sono uguali? Potrà mai permettere che si dica che la Chiesa e le altre confessioni religiose sono tutte vie di salvezza? Se permette che lo si dica o se lui stesso dovesse dirlo, di certo oggi non è servo di Cristo Gesù e oggi non è suo apostolo, suo inviato. Non è oggi né servo e né inviato perché non è voce di Cristo Gesù e non è ascia nelle sue mani. Ammettiamo per un assurdo che mai potrà essere vero che Gesù non sia il Figlio di Dio, che il Vangelo non sia verità, che quanto vi è in esso sia solo una stupenda favola, Simon Pietro, finché si proclamerà servo di Cristo Gesù e suo apostolo, è obbligato a dire solo ciò che nel Vangelo è detto e solo a fare ciò che nel Vangelo è scritto che lui debba fare. Se non dice e non fa quanto è scritto nel Vangelo e quanto in esso gli è comandato di fare, allora è giusto che lui non si dichiari servo di Cristo e neanche apostolo di Cristo. È questione di onestà, non per noi, ma per lui stesso. Questo vale per tutti i servi e gli apostoli di Cristo, per tutti i servi e presbiteri di Cristo, per tutti i servi e diaconi di Cristo, per tutti i servi e cresimato di Cristo, per tutti i servi e battezzati di Cristo Gesù. Chi non crede in Cristo, nella sua verità eterna e umana, chi non crede nella verità eterna, oggettiva, universale del Vangelo, è giusto che non si presenti al mondo come servo e ministro di Cristo Gesù, come servo e discepolo di Gesù Signore. Ecco dov’è l’astuzia e l’inganno di Satana: farci vestire da servi di Cristo per operare contro Cristo, per distruggere Cristo, per privare Cristo della sua verità divina, eterna, umana, di salvezza, di </w:t>
      </w:r>
      <w:r w:rsidRPr="00A00B6B">
        <w:rPr>
          <w:rFonts w:ascii="Arial" w:hAnsi="Arial"/>
          <w:sz w:val="24"/>
        </w:rPr>
        <w:lastRenderedPageBreak/>
        <w:t>redenzione, di luce, di vita eterna, di gloriosa risurrezione, di elevazione dell’uomo. È un’astuzia già denunciata dall’Apostolo nella sua Seconda Lettera ai Corinzi: Satana di maschera da angelo di luce per la rovina dei credenti in Cristo Gesù. Beato chi sa separare un vero angelo di luce da un angelo di tenebre che si veste però da angelo di luce.</w:t>
      </w:r>
    </w:p>
    <w:p w14:paraId="6A87B02A"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27E3D1B"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FFB2CB1"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11EE741F" w14:textId="77777777" w:rsidR="00FE6B0B" w:rsidRPr="00A00B6B" w:rsidRDefault="00FE6B0B" w:rsidP="00FE6B0B">
      <w:pPr>
        <w:spacing w:after="120"/>
        <w:jc w:val="both"/>
        <w:rPr>
          <w:rFonts w:ascii="Arial" w:hAnsi="Arial"/>
          <w:sz w:val="24"/>
        </w:rPr>
      </w:pPr>
      <w:r w:rsidRPr="00A00B6B">
        <w:rPr>
          <w:rFonts w:ascii="Arial" w:hAnsi="Arial"/>
          <w:sz w:val="24"/>
        </w:rPr>
        <w:t xml:space="preserve">È questa oggi la grande astuzia di Satana: sta riempiendo la Chiesa di suoi diaconi per distruggerla, annientarla, raderla al suo, bruciandola e incendiandola con ogni falsità su Cristo, sul Vangelo, su tutta la rivelazione. Ecco cosa fa un vero servo di Cristo Gesù: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w:t>
      </w:r>
      <w:r w:rsidRPr="00A00B6B">
        <w:rPr>
          <w:rFonts w:ascii="Arial" w:hAnsi="Arial"/>
          <w:sz w:val="24"/>
        </w:rPr>
        <w:lastRenderedPageBreak/>
        <w:t>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 Chi non lavora per Cristo, ma lavora per distruggere e Cristo e la Chiesa di sicuro è un angelo delle tenebre che viene a noi vestito da angelo di luce. In questo il cristiano dovrà essere l’uomo dal perfetto discernimento. Sempre dovrà distingue il vero angelo di luce e il falso angelo che si veste da angelo di luce. Ecco un principio di cui si serve l’apostolo Giovanni per operare un perfetto discernimento:</w:t>
      </w:r>
    </w:p>
    <w:p w14:paraId="03E97972"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EE4B606" w14:textId="3DB314F2" w:rsidR="00FE6B0B" w:rsidRPr="00A00B6B" w:rsidRDefault="00FE6B0B" w:rsidP="00FE6B0B">
      <w:pPr>
        <w:spacing w:after="120"/>
        <w:jc w:val="both"/>
        <w:rPr>
          <w:rFonts w:ascii="Arial" w:hAnsi="Arial"/>
          <w:sz w:val="24"/>
        </w:rPr>
      </w:pPr>
      <w:r w:rsidRPr="00A00B6B">
        <w:rPr>
          <w:rFonts w:ascii="Arial" w:hAnsi="Arial"/>
          <w:sz w:val="24"/>
        </w:rPr>
        <w:t xml:space="preserve">Chi nega, altera, contraddice, modifica, trasforma, cancella, annulla anche una sola Parola del Vangelo, nega, altera, contraddice, modifica, trasforma, cancella, annulla tutta la </w:t>
      </w:r>
      <w:r w:rsidR="005B1851" w:rsidRPr="00A00B6B">
        <w:rPr>
          <w:rFonts w:ascii="Arial" w:hAnsi="Arial"/>
          <w:sz w:val="24"/>
        </w:rPr>
        <w:t>Parola, la</w:t>
      </w:r>
      <w:r w:rsidRPr="00A00B6B">
        <w:rPr>
          <w:rFonts w:ascii="Arial" w:hAnsi="Arial"/>
          <w:sz w:val="24"/>
        </w:rPr>
        <w:t xml:space="preserve"> riduce a menzogna. Chi fa questo di certo non sarà un vero angelo di luce. È un angelo delle tenebre che si riveste di angelo di luce per la rovina della Chiesa e del mondo. Da questi angeli di tenebra vestiti o mascherati (“metaschematizzati” – </w:t>
      </w:r>
      <w:r w:rsidRPr="00A00B6B">
        <w:rPr>
          <w:rFonts w:ascii="Greek" w:hAnsi="Greek" w:cs="Greek"/>
          <w:sz w:val="32"/>
          <w:szCs w:val="28"/>
        </w:rPr>
        <w:t xml:space="preserve">metaschmat…zetai e„j ¥ggelon fwtÒjoÙ </w:t>
      </w:r>
      <w:r w:rsidR="005B1851" w:rsidRPr="00A00B6B">
        <w:rPr>
          <w:rFonts w:ascii="Arial" w:hAnsi="Arial"/>
          <w:sz w:val="24"/>
        </w:rPr>
        <w:t>–)</w:t>
      </w:r>
      <w:r w:rsidRPr="00A00B6B">
        <w:rPr>
          <w:rFonts w:ascii="Arial" w:hAnsi="Arial"/>
          <w:sz w:val="24"/>
        </w:rPr>
        <w:t xml:space="preserve"> da Angeli di luce ci dobbiamo guardare sempre. Per poterci guardare da essi dobbiamo vivere con nel cuore con tutta la sapienza, </w:t>
      </w:r>
      <w:r w:rsidRPr="00A00B6B">
        <w:rPr>
          <w:rFonts w:ascii="Arial" w:hAnsi="Arial"/>
          <w:sz w:val="24"/>
        </w:rPr>
        <w:lastRenderedPageBreak/>
        <w:t>l’intelligenza, la scienza, la luce dello Spirito Santo.</w:t>
      </w:r>
      <w:r w:rsidR="003A10DD">
        <w:rPr>
          <w:rFonts w:ascii="Arial" w:hAnsi="Arial"/>
          <w:sz w:val="24"/>
        </w:rPr>
        <w:t xml:space="preserve"> </w:t>
      </w:r>
      <w:r w:rsidRPr="00A00B6B">
        <w:rPr>
          <w:rFonts w:ascii="Arial" w:hAnsi="Arial"/>
          <w:sz w:val="24"/>
        </w:rPr>
        <w:t>Essere ingannati è assai facile perché non è colmo, anzi stracolmo di Spirito Santo.</w:t>
      </w:r>
    </w:p>
    <w:p w14:paraId="1727D315" w14:textId="77777777" w:rsidR="00FE6B0B" w:rsidRPr="00A00B6B" w:rsidRDefault="00FE6B0B" w:rsidP="00FE6B0B">
      <w:pPr>
        <w:spacing w:after="120"/>
        <w:jc w:val="both"/>
        <w:rPr>
          <w:rFonts w:ascii="Arial" w:hAnsi="Arial"/>
          <w:sz w:val="24"/>
        </w:rPr>
      </w:pPr>
      <w:r w:rsidRPr="00A00B6B">
        <w:rPr>
          <w:rFonts w:ascii="Arial" w:hAnsi="Arial"/>
          <w:sz w:val="24"/>
        </w:rPr>
        <w:t xml:space="preserve">Simon Pietro, servo e apostolo di Gesù Cristo, scrive questa lettera a coloro ai quali il nostro Dio e salvatore Gesù Cristo, nella sua giustizia, ha dato il medesimo e prezioso dono della fede. Perché è detto che il nostro Dio e salvatore Gesù Cristo, nella sua giustizia, ha dato il medesimo e prezioso dono della fede? Il prezioso dono della fede è dato per giustizia a tutti colo che dopo aver ascoltato la Parola del Vangelo, si convertono, abbandonano il vecchio mondo nel quale un tempo vivevano e si lasciano rigenerare da acqua e da Spirito Santo per divenire vero corpo di Cristo. Il nostro Dio e salvatore Gesù Cristo è giusto, perché mantiene ogni sua Parola. Una volta che la Parola è uscita dalla sua bocca, lui è obbligato a darle compimento per giustizia. Se lui ha detto che porterà con sé nel suo regno eterno tutti coloro che crederanno e obbediranno alla sua Parola, il regno va dato per giustizia. Se non desse il regno a costoro, non sarebbe giusto. Così neanche sarebbe giusto se desse il regno a coloro che non hanno creduto nella sua Parola. Oggi noi tutti siamo invitati a credere in un Dio ingiusto. Il Dio nel quale siam invitati a credere è un Dio senza Parola. Se è senza Parola è anche senza giustizia. Se è senza giustizia è anche senza misericordia. Oggi noi tutti siamo invitati a credere in un Dio che non è il Dio della Rivelazione, il Dio dei Profeti, il Dio di Cristo Gesù. </w:t>
      </w:r>
    </w:p>
    <w:p w14:paraId="6DD98A5E" w14:textId="56EDBA78" w:rsidR="00FE6B0B" w:rsidRPr="00A00B6B" w:rsidRDefault="00FE6B0B" w:rsidP="00FE6B0B">
      <w:pPr>
        <w:spacing w:after="120"/>
        <w:jc w:val="both"/>
        <w:rPr>
          <w:rFonts w:ascii="Arial" w:hAnsi="Arial"/>
          <w:sz w:val="24"/>
        </w:rPr>
      </w:pPr>
      <w:r w:rsidRPr="00A00B6B">
        <w:rPr>
          <w:rFonts w:ascii="Arial" w:hAnsi="Arial"/>
          <w:sz w:val="24"/>
        </w:rPr>
        <w:t>Siamo invitati a credere in un Dio che è solo misericordia. La sola misericordia senza la giustizia non è misericordia. È invece indifferenza dinanzi al bene e dinanzi al male. È totale separazione della vita presente dalla vita futura.</w:t>
      </w:r>
      <w:r w:rsidR="003A10DD">
        <w:rPr>
          <w:rFonts w:ascii="Arial" w:hAnsi="Arial"/>
          <w:sz w:val="24"/>
        </w:rPr>
        <w:t xml:space="preserve"> </w:t>
      </w:r>
      <w:r w:rsidRPr="00A00B6B">
        <w:rPr>
          <w:rFonts w:ascii="Arial" w:hAnsi="Arial"/>
          <w:sz w:val="24"/>
        </w:rPr>
        <w:t xml:space="preserve">Nel tempo fai ciò che vuoi. Nell’eternità sarai in un’altra vita. Tra le due vite nessuna connessione e nessuna relazione. Questa è oggi la misericordia alla quale oggi siamo chiamati a credere. Se la fede è data per giustizia, anche la misericordia è data per giustizia. La giustizia viene operata sul fondamento della Parola, alla quale Dio rimane fedele in eterno. </w:t>
      </w:r>
    </w:p>
    <w:p w14:paraId="4D9E2BC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w:t>
      </w:r>
      <w:r w:rsidRPr="00A00B6B">
        <w:rPr>
          <w:rFonts w:ascii="Arial" w:hAnsi="Arial"/>
          <w:b/>
          <w:sz w:val="24"/>
        </w:rPr>
        <w:t>grazia e pace siano concesse a voi in abbondanza mediante la conoscenza di Dio e di Gesù Signore nostro.</w:t>
      </w:r>
    </w:p>
    <w:p w14:paraId="4801BC2B" w14:textId="5F068CCE" w:rsidR="00FE6B0B" w:rsidRPr="00A00B6B" w:rsidRDefault="00FE6B0B" w:rsidP="00FE6B0B">
      <w:pPr>
        <w:spacing w:after="120"/>
        <w:jc w:val="both"/>
        <w:rPr>
          <w:rFonts w:ascii="Arial" w:hAnsi="Arial"/>
          <w:sz w:val="24"/>
        </w:rPr>
      </w:pPr>
      <w:r w:rsidRPr="00A00B6B">
        <w:rPr>
          <w:rFonts w:ascii="Arial" w:hAnsi="Arial"/>
          <w:sz w:val="24"/>
        </w:rPr>
        <w:t xml:space="preserve">Per coloro ai quali il nostro Dio per giustizia ha concesso il prezioso dono della fede, Simon Pietro, servo e </w:t>
      </w:r>
      <w:r w:rsidR="005B1851" w:rsidRPr="00A00B6B">
        <w:rPr>
          <w:rFonts w:ascii="Arial" w:hAnsi="Arial"/>
          <w:sz w:val="24"/>
        </w:rPr>
        <w:t>apostolo di</w:t>
      </w:r>
      <w:r w:rsidRPr="00A00B6B">
        <w:rPr>
          <w:rFonts w:ascii="Arial" w:hAnsi="Arial"/>
          <w:sz w:val="24"/>
        </w:rPr>
        <w:t xml:space="preserve"> Cristo Gesù, chiede al Signore che riversi su di essi grazia e pace mediante la conoscenza di Dio e di Gesù Signore nostro. Grazia e pace sono intimamente connesse con la conoscenza di Dio e di Gesù Signore nostro. Mai possono essere pensate disconnesse e separate da Dio e da Cristo Gesù. È Dio la grazia ed è Dio la pace. Dio ha posto grazia e pace in Cristo Gesù, anzi ha costituito Lui grazia e pace per quanti credono in Lui. Fede in Gesù, conoscenza di Dio e di Gesù, vita in Gesù, vita nel suo corpo, sono la via della grazia e della pace. Chiedere a Dio la pace rinnegando Cristo Gesù, escludendolo dalla nostra vita, è in tutto simile ad un contadino che prima brucia l’albero e poi si reca da esso per raccogliere frutti. Chi vuole frutti deve coltivare l’albero. Chi vuole la pace e la grazia che sono frutti che maturano sull’albero di Cristo Gesù, non solo deve coltivare Cristo Gesù, deve divenire lui stesso tralcio della sua vite, perché sia lui stesso a produrre un frutto di pace e di grazia per ogni altro uomo. Come la vita produce attraverso i tralci il suo prezioso frutto, così anche Cristo produce la grazia e la pace, suoi preziosi frutti attraverso i tralci che </w:t>
      </w:r>
      <w:r w:rsidRPr="00A00B6B">
        <w:rPr>
          <w:rFonts w:ascii="Arial" w:hAnsi="Arial"/>
          <w:sz w:val="24"/>
        </w:rPr>
        <w:lastRenderedPageBreak/>
        <w:t xml:space="preserve">sono le membra del suo corpo. Se noi bruciamo Cristo, bruciamo noi stessi. Bruciando noi stessi, non possiamo produrre per i nostri fratelli nessun frutto né di pace e né di grazia. Possiamo anche chiedere la pace a Dio, ma Dio non la potrà mai dare perché chi deve produrla come tralcio di Cristo Gesù è il cristiano. È verità che mai dovrà essere dimenticata da chi è corpo di Cristo. </w:t>
      </w:r>
    </w:p>
    <w:p w14:paraId="059C9FC8"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4AA6D2F" w14:textId="77777777" w:rsidR="00FE6B0B" w:rsidRPr="00A00B6B" w:rsidRDefault="00FE6B0B" w:rsidP="00FE6B0B">
      <w:pPr>
        <w:spacing w:after="120"/>
        <w:jc w:val="both"/>
        <w:rPr>
          <w:rFonts w:ascii="Arial" w:hAnsi="Arial"/>
          <w:sz w:val="24"/>
        </w:rPr>
      </w:pPr>
      <w:r w:rsidRPr="00A00B6B">
        <w:rPr>
          <w:rFonts w:ascii="Arial" w:hAnsi="Arial"/>
          <w:sz w:val="24"/>
        </w:rPr>
        <w:t>È questa la missione del discepolo di Gesù: vivere in lui, con Lui, per Lui, come vero tralcio della vite vera, perché produca abbondanti frutti di pace e di grazia. Non è discepolo di Gesù chi invece produce guerre, divisioni, separazioni, liti, contrasti, alterchi, omicidi, calunnie, false testimonianza e cose del genere. Non è discepolo di Gesù perché non conosce la via della pace e della grazia. Non conosce né Dio e né Gesù. La prima via per produrre frutti di grazia e di pace è l’annuncio del Vangelo di Cristo Gesù e di Cristo Gesù secondo purissima verità di rivelazione e di sana dottrina. Ecco come l’apostolo Paolo si rivela vero tralcio che produce vera grazia, vera pace nel mondo intero con l’annuncio del vero Cristo.</w:t>
      </w:r>
    </w:p>
    <w:p w14:paraId="792B8062"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Paolo, apostolo di Cristo Gesù per volontà di Dio, ai santi che sono a Èfeso credenti in Cristo Gesù: grazia a voi e pace da Dio, Padre nostro, e dal Signore Gesù Cristo.</w:t>
      </w:r>
    </w:p>
    <w:p w14:paraId="14E9276A" w14:textId="5E6250CD"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w:t>
      </w:r>
      <w:r w:rsidRPr="00A00B6B">
        <w:rPr>
          <w:rFonts w:ascii="Arial" w:hAnsi="Arial"/>
          <w:i/>
          <w:iCs/>
          <w:sz w:val="24"/>
          <w:szCs w:val="24"/>
        </w:rPr>
        <w:lastRenderedPageBreak/>
        <w:t xml:space="preserve">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5B1851" w:rsidRPr="00A00B6B">
        <w:rPr>
          <w:rFonts w:ascii="Arial" w:hAnsi="Arial"/>
          <w:i/>
          <w:iCs/>
          <w:sz w:val="24"/>
          <w:szCs w:val="24"/>
        </w:rPr>
        <w:t>creduto, avete</w:t>
      </w:r>
      <w:r w:rsidRPr="00A00B6B">
        <w:rPr>
          <w:rFonts w:ascii="Arial" w:hAnsi="Arial"/>
          <w:i/>
          <w:iCs/>
          <w:sz w:val="24"/>
          <w:szCs w:val="24"/>
        </w:rPr>
        <w:t xml:space="preserve"> ricevuto il sigillo dello Spirito Santo che era stato promesso, il quale è caparra della nostra eredità, in attesa della completa redenzione di coloro che Dio si è acquistato a lode della sua gloria.</w:t>
      </w:r>
    </w:p>
    <w:p w14:paraId="4F99D211"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B1CB7BB"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77C16DCD" w14:textId="77777777" w:rsidR="00FE6B0B" w:rsidRPr="00A00B6B" w:rsidRDefault="00FE6B0B" w:rsidP="00FE6B0B">
      <w:pPr>
        <w:spacing w:after="120"/>
        <w:jc w:val="both"/>
        <w:rPr>
          <w:rFonts w:ascii="Arial" w:hAnsi="Arial"/>
          <w:sz w:val="24"/>
        </w:rPr>
      </w:pPr>
      <w:r w:rsidRPr="00A00B6B">
        <w:rPr>
          <w:rFonts w:ascii="Arial" w:hAnsi="Arial"/>
          <w:sz w:val="24"/>
        </w:rPr>
        <w:t>Come può essere oggi un discepolo di Gesù tralcio della vera vita, se è lui stesso che brucia e taglia la vite vera fin dalle radici? Tagliando la vite vera fin dalle radici è se stesso che distrugge ed è se stesso che egli brucia. Avendo noi oggi costruito il cristiano-cenere, da questo cristiano-cenere mai nascere un solo frutto di grazia e mai un solo frutto di pace. Ma noi perseveriamo nel nostro essere cristiani-cenere e poi preghiamo Dio perché mandi la pace sulla terra. A chi deve Dio mandare la pace? Ai discepoli di Gesù che altro non fanno ogni giorno se non creare e produrre ogni guerra. Ecco la via della pace che Gesù dona ad ogni suo discepolo. Questa via obbliga tutti, obbliga sempre. Gesù operò la pace lasciandosi crocifiggere.</w:t>
      </w:r>
    </w:p>
    <w:p w14:paraId="529E4EC0"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Io vi dico infatti: se la vostra giustizia non supererà quella degli scribi e dei farisei, non entrerete nel regno dei cieli.</w:t>
      </w:r>
    </w:p>
    <w:p w14:paraId="1E401091"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AC844F9"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00AC413"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810C88D"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Avete inteso che fu detto: Non commetterai adulterio. Ma io vi dico: chiunque guarda una donna per desiderarla, ha già commesso adulterio con lei nel proprio cuore.</w:t>
      </w:r>
    </w:p>
    <w:p w14:paraId="06EA6CD1"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A5D4C1D"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83DEB99"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A84181D"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89DC79B"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37FF728E" w14:textId="77777777" w:rsidR="00FE6B0B" w:rsidRPr="00A00B6B" w:rsidRDefault="00FE6B0B" w:rsidP="00FE6B0B">
      <w:pPr>
        <w:spacing w:after="120"/>
        <w:jc w:val="both"/>
        <w:rPr>
          <w:rFonts w:ascii="Arial" w:hAnsi="Arial"/>
          <w:sz w:val="24"/>
        </w:rPr>
      </w:pPr>
      <w:r w:rsidRPr="00A00B6B">
        <w:rPr>
          <w:rFonts w:ascii="Arial" w:hAnsi="Arial"/>
          <w:sz w:val="24"/>
        </w:rPr>
        <w:t xml:space="preserve">La stessa via indica l’apostolo Paolo avendo come modello Cristo Gesù. </w:t>
      </w:r>
    </w:p>
    <w:p w14:paraId="5DDA84FB"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w:t>
      </w:r>
      <w:r w:rsidRPr="00A00B6B">
        <w:rPr>
          <w:rFonts w:ascii="Arial" w:hAnsi="Arial"/>
          <w:i/>
          <w:iCs/>
          <w:sz w:val="24"/>
          <w:szCs w:val="24"/>
        </w:rPr>
        <w:lastRenderedPageBreak/>
        <w:t>con tutta umiltà, consideri gli altri superiori a se stesso. Ciascuno non cerchi l’interesse proprio, ma anche quello degli altri.</w:t>
      </w:r>
    </w:p>
    <w:p w14:paraId="232C7165" w14:textId="536936C2"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Abbiate in voi gli stessi sentimenti di Cristo Gesù: egli, pur essendo nella condizione di Dio, non ritenne un </w:t>
      </w:r>
      <w:r w:rsidR="005B1851" w:rsidRPr="00A00B6B">
        <w:rPr>
          <w:rFonts w:ascii="Arial" w:hAnsi="Arial"/>
          <w:i/>
          <w:iCs/>
          <w:sz w:val="24"/>
          <w:szCs w:val="24"/>
        </w:rPr>
        <w:t>privilegio l’essere</w:t>
      </w:r>
      <w:r w:rsidRPr="00A00B6B">
        <w:rPr>
          <w:rFonts w:ascii="Arial" w:hAnsi="Arial"/>
          <w:i/>
          <w:iCs/>
          <w:sz w:val="24"/>
          <w:szCs w:val="24"/>
        </w:rPr>
        <w:t xml:space="preserv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B06EBDB"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3932B4A" w14:textId="77777777" w:rsidR="00FE6B0B" w:rsidRPr="00A00B6B" w:rsidRDefault="00FE6B0B" w:rsidP="00FE6B0B">
      <w:pPr>
        <w:spacing w:after="120"/>
        <w:jc w:val="both"/>
        <w:rPr>
          <w:rFonts w:ascii="Arial" w:hAnsi="Arial"/>
          <w:sz w:val="24"/>
        </w:rPr>
      </w:pPr>
      <w:r w:rsidRPr="00A00B6B">
        <w:rPr>
          <w:rFonts w:ascii="Arial" w:hAnsi="Arial"/>
          <w:sz w:val="24"/>
        </w:rPr>
        <w:t xml:space="preserve">Il cristiano non solo percorrerà sempre questa via della pace, sempre anche la insegnerà. Oggi però il Vangelo non è più la Carta della pace. Ad esso neanche ci si può più appellare per indicare agli uomini la via che Cristo Gesù ci ha lasciato per costruire la pace sulla terra. A che serve allora proclamarsi cristiani? Se per ottenere la pace indichiamo le vie del mondo, allora altro non facciamo che attestare che siamo mondo con il mondo. </w:t>
      </w:r>
    </w:p>
    <w:p w14:paraId="4FF0A41A" w14:textId="77777777" w:rsidR="00FE6B0B" w:rsidRPr="00A00B6B" w:rsidRDefault="00FE6B0B" w:rsidP="00FE6B0B">
      <w:pPr>
        <w:spacing w:after="120"/>
        <w:jc w:val="both"/>
        <w:rPr>
          <w:rFonts w:ascii="Arial" w:hAnsi="Arial"/>
          <w:sz w:val="24"/>
        </w:rPr>
      </w:pPr>
    </w:p>
    <w:p w14:paraId="5DD45AB3" w14:textId="77777777" w:rsidR="00FE6B0B" w:rsidRPr="00A00B6B" w:rsidRDefault="00FE6B0B" w:rsidP="00441B34">
      <w:pPr>
        <w:pStyle w:val="Corpotesto"/>
      </w:pPr>
      <w:bookmarkStart w:id="423" w:name="_Toc112855595"/>
      <w:r w:rsidRPr="00A00B6B">
        <w:t>La liberalità divina</w:t>
      </w:r>
      <w:bookmarkEnd w:id="423"/>
    </w:p>
    <w:p w14:paraId="36A87C64" w14:textId="77777777" w:rsidR="00FE6B0B" w:rsidRPr="00A00B6B" w:rsidRDefault="00FE6B0B" w:rsidP="00FE6B0B"/>
    <w:p w14:paraId="78B8C95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3</w:t>
      </w:r>
      <w:r w:rsidRPr="00A00B6B">
        <w:rPr>
          <w:rFonts w:ascii="Arial" w:hAnsi="Arial"/>
          <w:b/>
          <w:sz w:val="24"/>
        </w:rPr>
        <w:t>La sua potenza divina ci ha donato tutto quello che è necessario per una vita vissuta santamente, grazie alla conoscenza di colui che ci ha chiamati con la sua potenza e gloria.</w:t>
      </w:r>
    </w:p>
    <w:p w14:paraId="6411E819" w14:textId="41F19D44" w:rsidR="00FE6B0B" w:rsidRPr="00A00B6B" w:rsidRDefault="00FE6B0B" w:rsidP="00FE6B0B">
      <w:pPr>
        <w:spacing w:after="120"/>
        <w:jc w:val="both"/>
        <w:rPr>
          <w:rFonts w:ascii="Arial" w:hAnsi="Arial"/>
          <w:sz w:val="24"/>
        </w:rPr>
      </w:pPr>
      <w:r w:rsidRPr="00A00B6B">
        <w:rPr>
          <w:rFonts w:ascii="Arial" w:hAnsi="Arial"/>
          <w:sz w:val="24"/>
        </w:rPr>
        <w:t xml:space="preserve">Il nostro Dio nella sua potenza divina, che è anche divina onnipotenza, ci ha donato tutto quello che è necessario per una vita vissuta santamente. Questa verità va messa nel cuore e nella mente di ogni discepolo di Gesù. Può il discepolo vivere santamente? Può. Può il discepolo di Gesù vincere ogni tentazione? Può. Può il discepolo di Gesù crescere di fede in fede e camminare nella verità? Può. Perché può? Perché la potenza divina nel nostro Dio, Signore, Creatore, Padre, Salvatore, Redentore tutto ha dato di quanto è necessario per poter vivere sempre e tutti in santità. Se non viviamo in santità, nessuno potrà mai dire a Dio che ha non ha ricevuto i mezzi necessari. I mezzi sono stati dati tutti in abbondanza, anzi senza misura. Il Padre ci ha donato tutto se stesso, tutto </w:t>
      </w:r>
      <w:r w:rsidRPr="00A00B6B">
        <w:rPr>
          <w:rFonts w:ascii="Arial" w:hAnsi="Arial"/>
          <w:sz w:val="24"/>
        </w:rPr>
        <w:lastRenderedPageBreak/>
        <w:t xml:space="preserve">il Figlio e tutto lo Spirito Santo. Ci ha dato ogni grazia e verità. Ci è stata donata la Vergine Maria. Ci sono stati </w:t>
      </w:r>
      <w:r w:rsidR="005B1851" w:rsidRPr="00A00B6B">
        <w:rPr>
          <w:rFonts w:ascii="Arial" w:hAnsi="Arial"/>
          <w:sz w:val="24"/>
        </w:rPr>
        <w:t>donati gli</w:t>
      </w:r>
      <w:r w:rsidRPr="00A00B6B">
        <w:rPr>
          <w:rFonts w:ascii="Arial" w:hAnsi="Arial"/>
          <w:sz w:val="24"/>
        </w:rPr>
        <w:t xml:space="preserve"> Apostoli, la Chiesa, il Vangelo, i Sacramenti, i Maestri, i </w:t>
      </w:r>
      <w:r w:rsidR="005B1851" w:rsidRPr="00A00B6B">
        <w:rPr>
          <w:rFonts w:ascii="Arial" w:hAnsi="Arial"/>
          <w:sz w:val="24"/>
        </w:rPr>
        <w:t>Profeti, i</w:t>
      </w:r>
      <w:r w:rsidRPr="00A00B6B">
        <w:rPr>
          <w:rFonts w:ascii="Arial" w:hAnsi="Arial"/>
          <w:sz w:val="24"/>
        </w:rPr>
        <w:t xml:space="preserve"> Dottori. Veramente nulla ci manca. Se non viviamo santamente la responsabilità è solo nostra. È della singola persona se non si serve di questi doni con abbondanza. È di quanti devono amministrare questi doni se non li amministrano secondo purezza di verità, di dottrina, di scienza, di sapienza nello Spirito Santo. Il nostro Dio veramente ha dato tutto.</w:t>
      </w:r>
    </w:p>
    <w:p w14:paraId="1E01F5E7" w14:textId="6D2B0EE5" w:rsidR="00FE6B0B" w:rsidRPr="00A00B6B" w:rsidRDefault="00FE6B0B" w:rsidP="00FE6B0B">
      <w:pPr>
        <w:spacing w:after="120"/>
        <w:jc w:val="both"/>
        <w:rPr>
          <w:rFonts w:ascii="Arial" w:hAnsi="Arial"/>
          <w:sz w:val="24"/>
        </w:rPr>
      </w:pPr>
      <w:r w:rsidRPr="00A00B6B">
        <w:rPr>
          <w:rFonts w:ascii="Arial" w:hAnsi="Arial"/>
          <w:sz w:val="24"/>
        </w:rPr>
        <w:t xml:space="preserve">Tutto questo </w:t>
      </w:r>
      <w:r w:rsidR="005B1851" w:rsidRPr="00A00B6B">
        <w:rPr>
          <w:rFonts w:ascii="Arial" w:hAnsi="Arial"/>
          <w:sz w:val="24"/>
        </w:rPr>
        <w:t>è</w:t>
      </w:r>
      <w:r w:rsidRPr="00A00B6B">
        <w:rPr>
          <w:rFonts w:ascii="Arial" w:hAnsi="Arial"/>
          <w:sz w:val="24"/>
        </w:rPr>
        <w:t xml:space="preserve"> avvenuto grazie alla conoscenza di colui che ci ha chiamati con la sua potenza e gloria. Quando il Signore ci ha chiamati? Dall’eternità. Prima ancora che fossero creati il cielo e la terra. Prima che l’uomo fosse formato, Dio lo aveva chiamato a questo mirabile mistero. La potenza del Padre e la gloria del Padre è il Padre stesso. Potenza e gloria del Padre sono il Figlio e lo Spirito Santo. È questa la conoscenza di Dio: conoscenza eterna, che è conoscenza della storia prima che essa esista ed è conoscenza mentre essa si svolge nel corso del tempo. Con questa conoscenza eterna e universale che è solo di Dio e di nessun altro, il Signore vide il peccato dell’uomo. Vedendolo, prima ancora di creare l’uomo, ha decretato con decreto eterno già dall’eternità la salvezza, la redenzione, una nuova creazione ancora più mirabile in Cristo, per Cristo, con Cristo, nello Spirito Santo. Questo significa che l’incarnazione del Figlio Unigenito del Padre è decretata già dall’eternità. Non dopo il peccato, con decreto successivo. Prima il Signore ha decretato l’Incarnazione del Redentore e del Salvatore dell’uomo, prima ha decretato il decreto della sua salvezza che non è solo liberazione dal peccato, ma vera vita di Dio, vera vita divina in Cristo Gesù, per lo Spirito Santo e poi il Signore ha creato l’uomo a sua immagine e somiglianza. L’uomo esce da Dio per creazione per la sua Parola onnipotente e creatrice. L’uomo diviene parte di Dio per la salvezza operata da Cristo e attualizzata per opera dello Spirito Santo. Non questo o quell’altro uomo. Ma l’uomo. Per questo abbiamo messo in luce tutti i diritti che devono essere dati ad ogni uomo per ragioni prima di creazione e poi di redenzione. Sono diritti che a lui sono stati conferiti prima della sua creazione. Rimetterli nella mente e nel cuore è cosa buona:</w:t>
      </w:r>
    </w:p>
    <w:p w14:paraId="4C436B32" w14:textId="77777777" w:rsidR="00FE6B0B" w:rsidRPr="00A00B6B" w:rsidRDefault="00FE6B0B" w:rsidP="00FE6B0B">
      <w:pPr>
        <w:spacing w:after="120"/>
        <w:jc w:val="both"/>
        <w:rPr>
          <w:rFonts w:ascii="Arial" w:hAnsi="Arial"/>
          <w:sz w:val="24"/>
        </w:rPr>
      </w:pPr>
      <w:r w:rsidRPr="00A00B6B">
        <w:rPr>
          <w:rFonts w:ascii="Arial" w:hAnsi="Arial" w:cs="Arial"/>
          <w:sz w:val="24"/>
          <w:szCs w:val="24"/>
        </w:rPr>
        <w:t xml:space="preserve">È cosa giusta che si affermi con ogni franchezza nello Spirito Santo che oggi </w:t>
      </w:r>
      <w:r w:rsidRPr="00A00B6B">
        <w:rPr>
          <w:rFonts w:ascii="Arial" w:hAnsi="Arial"/>
          <w:sz w:val="24"/>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0D21AAC0" w14:textId="2BE7F2E6" w:rsidR="00441B34" w:rsidRPr="00A00B6B" w:rsidRDefault="00FE6B0B" w:rsidP="00441B34">
      <w:pPr>
        <w:spacing w:after="120"/>
        <w:jc w:val="both"/>
        <w:rPr>
          <w:rFonts w:ascii="Arial" w:hAnsi="Arial"/>
          <w:bCs/>
          <w:sz w:val="24"/>
        </w:rPr>
      </w:pPr>
      <w:r w:rsidRPr="00A00B6B">
        <w:rPr>
          <w:rFonts w:ascii="Arial" w:hAnsi="Arial"/>
          <w:bCs/>
          <w:sz w:val="24"/>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r w:rsidR="003A10DD">
        <w:rPr>
          <w:rFonts w:ascii="Arial" w:hAnsi="Arial"/>
          <w:bCs/>
          <w:sz w:val="24"/>
        </w:rPr>
        <w:t xml:space="preserve"> </w:t>
      </w:r>
      <w:r w:rsidRPr="00A00B6B">
        <w:rPr>
          <w:rFonts w:ascii="Arial" w:hAnsi="Arial"/>
          <w:bCs/>
          <w:sz w:val="24"/>
        </w:rPr>
        <w:t>È diritto dell’uomo seguire la mozione dello Spirito Santo, che spinge verso una via di santità anziché verso un’altra via, anch’essa di santità. È diritto fondamentale dell’uomo raggiungere la vera salvezza nel tempo e nell’eternità.</w:t>
      </w:r>
      <w:r w:rsidR="003A10DD">
        <w:rPr>
          <w:rFonts w:ascii="Arial" w:hAnsi="Arial"/>
          <w:bCs/>
          <w:sz w:val="24"/>
        </w:rPr>
        <w:t xml:space="preserve"> </w:t>
      </w:r>
      <w:r w:rsidRPr="00A00B6B">
        <w:rPr>
          <w:rFonts w:ascii="Arial" w:hAnsi="Arial"/>
          <w:bCs/>
          <w:sz w:val="24"/>
        </w:rPr>
        <w:lastRenderedPageBreak/>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w:t>
      </w:r>
      <w:r w:rsidR="003A10DD">
        <w:rPr>
          <w:rFonts w:ascii="Arial" w:hAnsi="Arial"/>
          <w:bCs/>
          <w:sz w:val="24"/>
        </w:rPr>
        <w:t xml:space="preserve"> </w:t>
      </w:r>
      <w:r w:rsidRPr="00A00B6B">
        <w:rPr>
          <w:rFonts w:ascii="Arial" w:hAnsi="Arial"/>
          <w:bCs/>
          <w:sz w:val="24"/>
        </w:rPr>
        <w:t>È diritto dell’uomo ricevere nel battesimo “i geni di Cristo”, che sono “geni di Dio”, divenendo così partecipi del suo patrimonio genetico contenuto nella natura divina.</w:t>
      </w:r>
      <w:r w:rsidR="00441B34" w:rsidRPr="00A00B6B">
        <w:rPr>
          <w:rFonts w:ascii="Arial" w:hAnsi="Arial"/>
          <w:bCs/>
          <w:sz w:val="24"/>
        </w:rPr>
        <w:t xml:space="preserve"> </w:t>
      </w:r>
      <w:r w:rsidRPr="00A00B6B">
        <w:rPr>
          <w:rFonts w:ascii="Arial" w:hAnsi="Arial"/>
          <w:bCs/>
          <w:sz w:val="24"/>
        </w:rPr>
        <w:t>È diritto di ogni uomo gustare la vita eterna, secondo la verità del Vangelo e non secondo la falsità della cattiva teologizzazione.</w:t>
      </w:r>
      <w:r w:rsidR="00441B34" w:rsidRPr="00A00B6B">
        <w:rPr>
          <w:rFonts w:ascii="Arial" w:hAnsi="Arial"/>
          <w:bCs/>
          <w:sz w:val="24"/>
        </w:rPr>
        <w:t xml:space="preserve"> </w:t>
      </w:r>
    </w:p>
    <w:p w14:paraId="27D3C22C" w14:textId="0B13AEB2" w:rsidR="00FE6B0B" w:rsidRPr="00A00B6B" w:rsidRDefault="00FE6B0B" w:rsidP="00441B34">
      <w:pPr>
        <w:spacing w:after="120"/>
        <w:jc w:val="both"/>
        <w:rPr>
          <w:rFonts w:ascii="Arial" w:hAnsi="Arial"/>
          <w:bCs/>
          <w:sz w:val="24"/>
        </w:rPr>
      </w:pPr>
      <w:r w:rsidRPr="00A00B6B">
        <w:rPr>
          <w:rFonts w:ascii="Arial" w:hAnsi="Arial"/>
          <w:bCs/>
          <w:sz w:val="24"/>
        </w:rPr>
        <w:t>Volendo aggiungere qualche parola ancora più chiara ed esplicita:</w:t>
      </w:r>
    </w:p>
    <w:p w14:paraId="62D1C2B7" w14:textId="3F93841B" w:rsidR="00441B34" w:rsidRPr="00A00B6B" w:rsidRDefault="00FE6B0B" w:rsidP="00441B34">
      <w:pPr>
        <w:spacing w:after="120"/>
        <w:jc w:val="both"/>
        <w:rPr>
          <w:rFonts w:ascii="Arial" w:hAnsi="Arial"/>
          <w:bCs/>
          <w:sz w:val="24"/>
        </w:rPr>
      </w:pPr>
      <w:r w:rsidRPr="00A00B6B">
        <w:rPr>
          <w:rFonts w:ascii="Arial" w:hAnsi="Arial"/>
          <w:bCs/>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w:t>
      </w:r>
      <w:r w:rsidR="005B1851" w:rsidRPr="00A00B6B">
        <w:rPr>
          <w:rFonts w:ascii="Arial" w:hAnsi="Arial"/>
          <w:bCs/>
          <w:sz w:val="24"/>
        </w:rPr>
        <w:t>una vera</w:t>
      </w:r>
      <w:r w:rsidRPr="00A00B6B">
        <w:rPr>
          <w:rFonts w:ascii="Arial" w:hAnsi="Arial"/>
          <w:bCs/>
          <w:sz w:val="24"/>
        </w:rPr>
        <w:t xml:space="preserve"> famiglia ed è vera famiglia solo quella tra un uomo e una donna, con patto pubblico nel quale ci si impegna alla fedeltà e all’indissolubilità.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3A10DD">
        <w:rPr>
          <w:rFonts w:ascii="Arial" w:hAnsi="Arial"/>
          <w:bCs/>
          <w:sz w:val="24"/>
        </w:rPr>
        <w:t xml:space="preserve"> </w:t>
      </w:r>
      <w:r w:rsidRPr="00A00B6B">
        <w:rPr>
          <w:rFonts w:ascii="Arial" w:hAnsi="Arial"/>
          <w:bCs/>
          <w:sz w:val="24"/>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r w:rsidR="00441B34" w:rsidRPr="00A00B6B">
        <w:rPr>
          <w:rFonts w:ascii="Arial" w:hAnsi="Arial"/>
          <w:bCs/>
          <w:sz w:val="24"/>
        </w:rPr>
        <w:t xml:space="preserve"> </w:t>
      </w:r>
    </w:p>
    <w:p w14:paraId="5B5FB2A2" w14:textId="5C7DBE69" w:rsidR="00FE6B0B" w:rsidRPr="00A00B6B" w:rsidRDefault="00FE6B0B" w:rsidP="00441B34">
      <w:pPr>
        <w:spacing w:after="120"/>
        <w:jc w:val="both"/>
        <w:rPr>
          <w:rFonts w:ascii="Arial" w:hAnsi="Arial"/>
          <w:bCs/>
          <w:sz w:val="24"/>
        </w:rPr>
      </w:pPr>
      <w:r w:rsidRPr="00A00B6B">
        <w:rPr>
          <w:rFonts w:ascii="Arial" w:hAnsi="Arial"/>
          <w:bCs/>
          <w:sz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r w:rsidR="00441B34" w:rsidRPr="00A00B6B">
        <w:rPr>
          <w:rFonts w:ascii="Arial" w:hAnsi="Arial"/>
          <w:bCs/>
          <w:sz w:val="24"/>
        </w:rPr>
        <w:t xml:space="preserve"> </w:t>
      </w:r>
      <w:r w:rsidRPr="00A00B6B">
        <w:rPr>
          <w:rFonts w:ascii="Arial" w:hAnsi="Arial"/>
          <w:bCs/>
          <w:sz w:val="24"/>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w:t>
      </w:r>
      <w:r w:rsidRPr="00A00B6B">
        <w:rPr>
          <w:rFonts w:ascii="Arial" w:hAnsi="Arial"/>
          <w:bCs/>
          <w:sz w:val="24"/>
        </w:rPr>
        <w:lastRenderedPageBreak/>
        <w:t xml:space="preserve">vera responsabilità se non nella sapienza, conoscenza, intelletto, consiglio che vengono dallo Spirito Santo dietro insistente preghiera. </w:t>
      </w:r>
    </w:p>
    <w:p w14:paraId="0764DCEA" w14:textId="4C476AAA" w:rsidR="00FE6B0B" w:rsidRPr="00A00B6B" w:rsidRDefault="00FE6B0B" w:rsidP="00441B34">
      <w:pPr>
        <w:spacing w:after="120"/>
        <w:contextualSpacing/>
        <w:jc w:val="both"/>
        <w:rPr>
          <w:rFonts w:ascii="Arial" w:hAnsi="Arial"/>
          <w:bCs/>
          <w:sz w:val="24"/>
        </w:rPr>
      </w:pPr>
      <w:r w:rsidRPr="00A00B6B">
        <w:rPr>
          <w:rFonts w:ascii="Arial" w:hAnsi="Arial"/>
          <w:bCs/>
          <w:sz w:val="24"/>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437BA6D1" w14:textId="6AD3DF43" w:rsidR="00FE6B0B" w:rsidRPr="00A00B6B" w:rsidRDefault="00FE6B0B" w:rsidP="00441B34">
      <w:pPr>
        <w:spacing w:after="120"/>
        <w:jc w:val="both"/>
        <w:rPr>
          <w:rFonts w:ascii="Arial" w:hAnsi="Arial"/>
          <w:bCs/>
          <w:sz w:val="24"/>
        </w:rPr>
      </w:pPr>
      <w:r w:rsidRPr="00A00B6B">
        <w:rPr>
          <w:rFonts w:ascii="Arial" w:hAnsi="Arial"/>
          <w:bCs/>
          <w:sz w:val="24"/>
        </w:rPr>
        <w:t>Ecco ora alcuni gravissimi peccati contro la natura dell’uomo e contro la natura di Dio, commessi dai discepoli di Gesù. Di questi peccati si è già parlato in precedenza. Ma è bene ricordarli ancora una volta:</w:t>
      </w:r>
    </w:p>
    <w:p w14:paraId="79BB8766" w14:textId="77777777" w:rsidR="00FE6B0B" w:rsidRPr="00A00B6B" w:rsidRDefault="00FE6B0B" w:rsidP="00441B34">
      <w:pPr>
        <w:spacing w:after="120"/>
        <w:jc w:val="both"/>
        <w:rPr>
          <w:rFonts w:ascii="Arial" w:hAnsi="Arial"/>
          <w:bCs/>
          <w:sz w:val="24"/>
        </w:rPr>
      </w:pPr>
      <w:r w:rsidRPr="00A00B6B">
        <w:rPr>
          <w:rFonts w:ascii="Arial" w:hAnsi="Arial"/>
          <w:bCs/>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2A464E57" w14:textId="77777777" w:rsidR="00FE6B0B" w:rsidRPr="00A00B6B" w:rsidRDefault="00FE6B0B" w:rsidP="00441B34">
      <w:pPr>
        <w:spacing w:after="120"/>
        <w:jc w:val="both"/>
        <w:rPr>
          <w:rFonts w:ascii="Arial" w:hAnsi="Arial"/>
          <w:bCs/>
          <w:sz w:val="24"/>
        </w:rPr>
      </w:pPr>
      <w:r w:rsidRPr="00A00B6B">
        <w:rPr>
          <w:rFonts w:ascii="Arial" w:hAnsi="Arial"/>
          <w:bCs/>
          <w:sz w:val="24"/>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663823DD" w14:textId="77777777" w:rsidR="00FE6B0B" w:rsidRPr="00A00B6B" w:rsidRDefault="00FE6B0B" w:rsidP="00441B34">
      <w:pPr>
        <w:spacing w:after="120"/>
        <w:jc w:val="both"/>
        <w:rPr>
          <w:rFonts w:ascii="Arial" w:hAnsi="Arial"/>
          <w:bCs/>
          <w:sz w:val="24"/>
        </w:rPr>
      </w:pPr>
      <w:r w:rsidRPr="00A00B6B">
        <w:rPr>
          <w:rFonts w:ascii="Arial" w:hAnsi="Arial"/>
          <w:bCs/>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12C4C156" w14:textId="42C3F902" w:rsidR="00FE6B0B" w:rsidRPr="00A00B6B" w:rsidRDefault="00FE6B0B" w:rsidP="00441B34">
      <w:pPr>
        <w:spacing w:after="120"/>
        <w:jc w:val="both"/>
        <w:rPr>
          <w:rFonts w:ascii="Arial" w:hAnsi="Arial"/>
          <w:bCs/>
          <w:sz w:val="24"/>
        </w:rPr>
      </w:pPr>
      <w:r w:rsidRPr="00A00B6B">
        <w:rPr>
          <w:rFonts w:ascii="Arial" w:hAnsi="Arial"/>
          <w:bCs/>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w:t>
      </w:r>
      <w:r w:rsidRPr="00A00B6B">
        <w:rPr>
          <w:rFonts w:ascii="Arial" w:hAnsi="Arial"/>
          <w:bCs/>
          <w:sz w:val="24"/>
        </w:rPr>
        <w:lastRenderedPageBreak/>
        <w:t>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w:t>
      </w:r>
      <w:r w:rsidR="003A10DD">
        <w:rPr>
          <w:rFonts w:ascii="Arial" w:hAnsi="Arial"/>
          <w:bCs/>
          <w:sz w:val="24"/>
        </w:rPr>
        <w:t xml:space="preserve"> </w:t>
      </w:r>
      <w:r w:rsidRPr="00A00B6B">
        <w:rPr>
          <w:rFonts w:ascii="Arial" w:hAnsi="Arial"/>
          <w:bCs/>
          <w:sz w:val="24"/>
        </w:rPr>
        <w:t xml:space="preserve">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2139B0DF" w14:textId="77777777" w:rsidR="00FE6B0B" w:rsidRPr="00A00B6B" w:rsidRDefault="00FE6B0B" w:rsidP="00FE6B0B">
      <w:pPr>
        <w:spacing w:after="120"/>
        <w:jc w:val="both"/>
        <w:rPr>
          <w:rFonts w:ascii="Arial" w:hAnsi="Arial"/>
          <w:sz w:val="24"/>
        </w:rPr>
      </w:pPr>
      <w:r w:rsidRPr="00A00B6B">
        <w:rPr>
          <w:rFonts w:ascii="Arial" w:hAnsi="Arial"/>
          <w:sz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3D43306E" w14:textId="77777777" w:rsidR="00FE6B0B" w:rsidRPr="00A00B6B" w:rsidRDefault="00FE6B0B" w:rsidP="00FE6B0B">
      <w:pPr>
        <w:spacing w:after="120"/>
        <w:jc w:val="both"/>
        <w:rPr>
          <w:rFonts w:ascii="Arial" w:hAnsi="Arial"/>
          <w:sz w:val="24"/>
        </w:rPr>
      </w:pPr>
      <w:r w:rsidRPr="00A00B6B">
        <w:rPr>
          <w:rFonts w:ascii="Arial" w:hAnsi="Arial"/>
          <w:sz w:val="24"/>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55A5C87F" w14:textId="77777777" w:rsidR="00FE6B0B" w:rsidRPr="00A00B6B" w:rsidRDefault="00FE6B0B" w:rsidP="00FE6B0B">
      <w:pPr>
        <w:spacing w:after="120"/>
        <w:jc w:val="both"/>
        <w:rPr>
          <w:rFonts w:ascii="Arial" w:hAnsi="Arial"/>
          <w:sz w:val="24"/>
        </w:rPr>
      </w:pPr>
      <w:r w:rsidRPr="00A00B6B">
        <w:rPr>
          <w:rFonts w:ascii="Arial" w:hAnsi="Arial"/>
          <w:sz w:val="24"/>
        </w:rPr>
        <w:t>Dalla potenza e dalla gloria divina siamo stati creati, veniamo redenti. Questa potenza e questa gloria sempre va data al Signore nostro Dio. Solo il Padre ha voluto la nostra creazione. Lui ci ha Creato per il Verbo e lo Spirito Santo. Solo il padre ha decretato con decreto eterno la nostra nuova creazione, infinitamente più mirabile della prima, per il Suo Verbo Incarnato e per lo Spirito Santo. Questa potenza e questa gloria sempre vanno date al Signore e solo a Lui, sulla terra e per i secoli eterni nel regno dei cieli. Ecco come i beati del paradiso cantano questa potenza e questa gloria.</w:t>
      </w:r>
    </w:p>
    <w:p w14:paraId="5409967D"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w:t>
      </w:r>
    </w:p>
    <w:p w14:paraId="0EDF17E6"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lastRenderedPageBreak/>
        <w:t xml:space="preserve">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FA487E8" w14:textId="467A01BE"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3A10DD">
        <w:rPr>
          <w:rFonts w:ascii="Arial" w:hAnsi="Arial"/>
          <w:i/>
          <w:iCs/>
          <w:sz w:val="24"/>
          <w:szCs w:val="24"/>
        </w:rPr>
        <w:t xml:space="preserve"> </w:t>
      </w:r>
      <w:r w:rsidRPr="00A00B6B">
        <w:rPr>
          <w:rFonts w:ascii="Arial" w:hAnsi="Arial"/>
          <w:i/>
          <w:iCs/>
          <w:sz w:val="24"/>
          <w:szCs w:val="24"/>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05FE8F59"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È i quattro esseri viventi dicevano: «Amen». E gli anziani si prostrarono in adorazione (Ap 5,1-14).</w:t>
      </w:r>
    </w:p>
    <w:p w14:paraId="11CE086D"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il Padre dei cieli, il suo Figlio Unigenito, lo Spirito Santo sono stati privati proprio di questa gloria e di questa potenza. Al loro posto i cristiani hanno fuso con i loro molti pensieri un idolo che chiamano il Dio unico. </w:t>
      </w:r>
    </w:p>
    <w:p w14:paraId="2825EED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lastRenderedPageBreak/>
        <w:t>4</w:t>
      </w:r>
      <w:r w:rsidRPr="00A00B6B">
        <w:rPr>
          <w:rFonts w:ascii="Arial" w:hAnsi="Arial"/>
          <w:b/>
          <w:sz w:val="24"/>
        </w:rPr>
        <w:t xml:space="preserve">Con questo egli ci ha donato i beni grandissimi e preziosi a noi promessi, affinché per loro mezzo diventiate partecipi della natura divina, sfuggendo alla corruzione, che è nel mondo a causa della concupiscenza. </w:t>
      </w:r>
    </w:p>
    <w:p w14:paraId="5247FB74" w14:textId="1B52AC4F" w:rsidR="00FE6B0B" w:rsidRPr="00A00B6B" w:rsidRDefault="00FE6B0B" w:rsidP="00FE6B0B">
      <w:pPr>
        <w:spacing w:after="120"/>
        <w:jc w:val="both"/>
        <w:rPr>
          <w:rFonts w:ascii="Arial" w:hAnsi="Arial"/>
          <w:sz w:val="24"/>
        </w:rPr>
      </w:pPr>
      <w:r w:rsidRPr="00A00B6B">
        <w:rPr>
          <w:rFonts w:ascii="Arial" w:hAnsi="Arial"/>
          <w:sz w:val="24"/>
        </w:rPr>
        <w:t xml:space="preserve">Tutti i beni a </w:t>
      </w:r>
      <w:r w:rsidR="005B1851" w:rsidRPr="00A00B6B">
        <w:rPr>
          <w:rFonts w:ascii="Arial" w:hAnsi="Arial"/>
          <w:sz w:val="24"/>
        </w:rPr>
        <w:t>promessi che</w:t>
      </w:r>
      <w:r w:rsidRPr="00A00B6B">
        <w:rPr>
          <w:rFonts w:ascii="Arial" w:hAnsi="Arial"/>
          <w:sz w:val="24"/>
        </w:rPr>
        <w:t xml:space="preserve"> sono grandissimi e preziosi ci sono stati donati. Qual è il fine per cui ci sono stati donati? Per diventare per loro mezzo partecipi della divina natura. Il fine di tutto è divenire partecipi della divina natura. Quale frutto produce la partecipazione della divina natura? Possiamo con questa partecipazione sfuggire alla corruzione che è nel mondo a causa della concupiscenza. I doni grandissimi e preziosi non sono fine a se stessi. Sono dati invece perché la nostra natura divenga partecipe della divina natura, allo stesso modo che il ferro partecipa della natura del fuoco. Divenuti e crescendo nella partecipazione della divina natura possiamo vincere la corruzione, possiamo sfuggire ad essa. La corruzione è il frutto della concupiscenza che è nel mondo. </w:t>
      </w:r>
    </w:p>
    <w:p w14:paraId="2E867313" w14:textId="77777777" w:rsidR="00FE6B0B" w:rsidRPr="00A00B6B" w:rsidRDefault="00FE6B0B" w:rsidP="00FE6B0B">
      <w:pPr>
        <w:spacing w:after="120"/>
        <w:jc w:val="both"/>
        <w:rPr>
          <w:rFonts w:ascii="Arial" w:hAnsi="Arial"/>
          <w:sz w:val="24"/>
        </w:rPr>
      </w:pPr>
      <w:r w:rsidRPr="00A00B6B">
        <w:rPr>
          <w:rFonts w:ascii="Arial" w:hAnsi="Arial"/>
          <w:sz w:val="24"/>
        </w:rPr>
        <w:t>Ecco cosa insegna l’Apostolo Paolo sulla partecipazione della divina natura:</w:t>
      </w:r>
    </w:p>
    <w:p w14:paraId="76F962E3"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8538723"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774407B"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w:t>
      </w:r>
      <w:r w:rsidRPr="00A00B6B">
        <w:rPr>
          <w:rFonts w:ascii="Arial" w:hAnsi="Arial"/>
          <w:i/>
          <w:iCs/>
          <w:sz w:val="24"/>
          <w:szCs w:val="24"/>
        </w:rPr>
        <w:lastRenderedPageBreak/>
        <w:t>mortificazione del corpo, ma in realtà non hanno alcun valore se non quello di soddisfare la carne.</w:t>
      </w:r>
    </w:p>
    <w:p w14:paraId="61DA5E56"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w:t>
      </w:r>
    </w:p>
    <w:p w14:paraId="1161F72A"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w:t>
      </w:r>
    </w:p>
    <w:p w14:paraId="7653CBA3"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2,6-3-11). </w:t>
      </w:r>
    </w:p>
    <w:p w14:paraId="07B83410" w14:textId="77777777" w:rsidR="00FE6B0B" w:rsidRPr="00A00B6B" w:rsidRDefault="00FE6B0B" w:rsidP="00FE6B0B">
      <w:pPr>
        <w:spacing w:after="120"/>
        <w:jc w:val="both"/>
        <w:rPr>
          <w:rFonts w:ascii="Arial" w:hAnsi="Arial"/>
          <w:sz w:val="24"/>
        </w:rPr>
      </w:pPr>
      <w:r w:rsidRPr="00A00B6B">
        <w:rPr>
          <w:rFonts w:ascii="Arial" w:hAnsi="Arial"/>
          <w:sz w:val="24"/>
        </w:rPr>
        <w:t>Ecco cosa l’Apostolo Giovanni rivela sulla concupiscenza:</w:t>
      </w:r>
    </w:p>
    <w:p w14:paraId="40B2096D"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09207C9C" w14:textId="77777777" w:rsidR="00FE6B0B" w:rsidRPr="00A00B6B" w:rsidRDefault="00FE6B0B" w:rsidP="00FE6B0B">
      <w:pPr>
        <w:spacing w:after="120"/>
        <w:jc w:val="both"/>
        <w:rPr>
          <w:rFonts w:ascii="Arial" w:hAnsi="Arial"/>
          <w:sz w:val="24"/>
        </w:rPr>
      </w:pPr>
      <w:r w:rsidRPr="00A00B6B">
        <w:rPr>
          <w:rFonts w:ascii="Arial" w:hAnsi="Arial"/>
          <w:sz w:val="24"/>
        </w:rPr>
        <w:t xml:space="preserve">Riprendiamo ancora una volta quanto abbiamo scritto nel Pensiero Introduttivo: </w:t>
      </w:r>
    </w:p>
    <w:p w14:paraId="3E591043" w14:textId="77777777" w:rsidR="00FE6B0B" w:rsidRPr="00A00B6B" w:rsidRDefault="00FE6B0B" w:rsidP="00FE6B0B">
      <w:pPr>
        <w:spacing w:after="120"/>
        <w:jc w:val="both"/>
        <w:rPr>
          <w:rFonts w:ascii="Arial" w:hAnsi="Arial"/>
          <w:sz w:val="24"/>
        </w:rPr>
      </w:pPr>
      <w:r w:rsidRPr="00A00B6B">
        <w:rPr>
          <w:rFonts w:ascii="Arial" w:hAnsi="Arial"/>
          <w:sz w:val="24"/>
        </w:rPr>
        <w:t xml:space="preserve">Con il diritto di ricevere ogni uomo nel battesimo “i geni di Cristo Gesù” che sono “i geni di Dio”, avviene con questo dono prezioso non solo la nuova nascita dell’uomo o generazione da acqua e da Spirito Santo. Avviene molto di più. L’uomo con questo preziosissimo dono diviene partecipe della natura divina. È in questa partecipazione della divina natura che si compie e si realizza ogni uomo che viene sulla terra, secondo purissima verità eterna e divina. </w:t>
      </w:r>
    </w:p>
    <w:p w14:paraId="79D1BEE4" w14:textId="77777777" w:rsidR="00FE6B0B" w:rsidRPr="00A00B6B" w:rsidRDefault="00FE6B0B" w:rsidP="00FE6B0B">
      <w:pPr>
        <w:spacing w:after="120"/>
        <w:jc w:val="both"/>
        <w:rPr>
          <w:rFonts w:ascii="Arial" w:hAnsi="Arial"/>
          <w:sz w:val="24"/>
        </w:rPr>
      </w:pPr>
      <w:r w:rsidRPr="00A00B6B">
        <w:rPr>
          <w:rFonts w:ascii="Arial" w:hAnsi="Arial"/>
          <w:sz w:val="24"/>
        </w:rPr>
        <w:t xml:space="preserve">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7E9527E3" w14:textId="54202FC5" w:rsidR="00FE6B0B" w:rsidRPr="00A00B6B" w:rsidRDefault="00FE6B0B" w:rsidP="00FE6B0B">
      <w:pPr>
        <w:spacing w:after="120"/>
        <w:jc w:val="both"/>
        <w:rPr>
          <w:rFonts w:ascii="Arial" w:hAnsi="Arial"/>
          <w:sz w:val="24"/>
        </w:rPr>
      </w:pPr>
      <w:r w:rsidRPr="00A00B6B">
        <w:rPr>
          <w:rFonts w:ascii="Arial" w:hAnsi="Arial"/>
          <w:sz w:val="24"/>
        </w:rPr>
        <w:t xml:space="preserve">Quanto ora l’Apostolo </w:t>
      </w:r>
      <w:r w:rsidR="005B1851" w:rsidRPr="00A00B6B">
        <w:rPr>
          <w:rFonts w:ascii="Arial" w:hAnsi="Arial"/>
          <w:sz w:val="24"/>
        </w:rPr>
        <w:t>Pietro ci</w:t>
      </w:r>
      <w:r w:rsidRPr="00A00B6B">
        <w:rPr>
          <w:rFonts w:ascii="Arial" w:hAnsi="Arial"/>
          <w:sz w:val="24"/>
        </w:rPr>
        <w:t xml:space="preserve"> esorta a fare nasce proprio dalla purissima verità che in noi la partecipazione della divina natura cresce, ma anche può decrescere fino a morire del tutto. Vivendo invece quanto l’Apostolo </w:t>
      </w:r>
      <w:r w:rsidR="005B1851" w:rsidRPr="00A00B6B">
        <w:rPr>
          <w:rFonts w:ascii="Arial" w:hAnsi="Arial"/>
          <w:sz w:val="24"/>
        </w:rPr>
        <w:t>Pietro ci</w:t>
      </w:r>
      <w:r w:rsidRPr="00A00B6B">
        <w:rPr>
          <w:rFonts w:ascii="Arial" w:hAnsi="Arial"/>
          <w:sz w:val="24"/>
        </w:rPr>
        <w:t xml:space="preserve"> esorta a fare, non sono la partecipazione della natura divina non morirà, diventerà in noi un vero albero maestoso e produrrà molti frutti di salvezza. Chi obbedisce a </w:t>
      </w:r>
      <w:r w:rsidR="005B1851" w:rsidRPr="00A00B6B">
        <w:rPr>
          <w:rFonts w:ascii="Arial" w:hAnsi="Arial"/>
          <w:sz w:val="24"/>
        </w:rPr>
        <w:t>queste parole</w:t>
      </w:r>
      <w:r w:rsidRPr="00A00B6B">
        <w:rPr>
          <w:rFonts w:ascii="Arial" w:hAnsi="Arial"/>
          <w:sz w:val="24"/>
        </w:rPr>
        <w:t xml:space="preserve"> diventerà vero albero maestoso.</w:t>
      </w:r>
    </w:p>
    <w:p w14:paraId="3B28216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lastRenderedPageBreak/>
        <w:t>5</w:t>
      </w:r>
      <w:r w:rsidRPr="00A00B6B">
        <w:rPr>
          <w:rFonts w:ascii="Arial" w:hAnsi="Arial"/>
          <w:b/>
          <w:sz w:val="24"/>
        </w:rPr>
        <w:t>Per questo mettete ogni impegno per aggiungere alla vostra fede la virtù, alla virtù la conoscenza,</w:t>
      </w:r>
    </w:p>
    <w:p w14:paraId="0D975D71" w14:textId="77777777" w:rsidR="00FE6B0B" w:rsidRPr="00A00B6B" w:rsidRDefault="00FE6B0B" w:rsidP="00FE6B0B">
      <w:pPr>
        <w:spacing w:after="120"/>
        <w:jc w:val="both"/>
        <w:rPr>
          <w:rFonts w:ascii="Arial" w:hAnsi="Arial"/>
          <w:sz w:val="24"/>
        </w:rPr>
      </w:pPr>
      <w:r w:rsidRPr="00A00B6B">
        <w:rPr>
          <w:rFonts w:ascii="Arial" w:hAnsi="Arial"/>
          <w:sz w:val="24"/>
        </w:rPr>
        <w:t>L’Apostolo ora ci indica otto virtù che dovranno essere l’abito della nostra anima, del nostro spirito, del nostro corpo. Esse vanno non solo aggiunte, ma vanno vissute nella loro forma eroica. Per questo siamo invitati a mettere ogni impegno, non per un giorno e né per qualche settimana, ma per tutti i giorni della nostra permanenza sulla terra, fino al giorno della nostra morte. L’impegno dovrà essere diuturno e totale. Ogni impegno. L’impegno è anche sollecitudine. La sollecitudine è quel desiderio creato dallo Spirito Santo dentro di noi che ci spinge a consumare l’intera vita al fine di raggiungere il sommo bene che è racchiuso nel desiderio che lo Spirito vuole che si realizzi. L’apostolo Paolo così parla della sua sollecitudine ai fedeli di Corinto:</w:t>
      </w:r>
    </w:p>
    <w:p w14:paraId="02E881C9"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2CC7A54E"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021D7E67"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Più che per la vostra consolazione, però, ci siamo rallegrati per la gioia di Tito, poiché il suo spirito è stato rinfrancato da tutti voi. Cosicché, se in qualche cosa mi ero vantato di voi con lui, non ho dovuto vergognarmene, ma, come abbiamo detto a voi ogni cosa secondo </w:t>
      </w:r>
      <w:r w:rsidRPr="00A00B6B">
        <w:rPr>
          <w:rFonts w:ascii="Arial" w:hAnsi="Arial"/>
          <w:i/>
          <w:iCs/>
          <w:sz w:val="24"/>
          <w:szCs w:val="24"/>
        </w:rPr>
        <w:lastRenderedPageBreak/>
        <w:t>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4086F076"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3C3BDCF"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75557A2" w14:textId="77777777" w:rsidR="00FE6B0B" w:rsidRPr="00A00B6B" w:rsidRDefault="00FE6B0B" w:rsidP="00441B34">
      <w:pPr>
        <w:spacing w:after="120"/>
        <w:ind w:left="567" w:right="567"/>
        <w:jc w:val="both"/>
        <w:rPr>
          <w:rFonts w:ascii="Arial" w:hAnsi="Arial"/>
          <w:i/>
          <w:iCs/>
          <w:sz w:val="24"/>
          <w:szCs w:val="24"/>
        </w:rPr>
      </w:pPr>
      <w:r w:rsidRPr="00A00B6B">
        <w:rPr>
          <w:rFonts w:ascii="Arial" w:hAnsi="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w:t>
      </w:r>
      <w:r w:rsidRPr="00A00B6B">
        <w:rPr>
          <w:rFonts w:ascii="Arial" w:hAnsi="Arial"/>
          <w:i/>
          <w:iCs/>
          <w:sz w:val="24"/>
          <w:szCs w:val="24"/>
        </w:rPr>
        <w:lastRenderedPageBreak/>
        <w:t>quanto ai nostri fratelli, essi sono delegati delle Chiese e gloria di Cristo. Date dunque a loro la prova del vostro amore e della legittimità del nostro vanto per voi davanti alle Chiese (1Cor 8,1-24).</w:t>
      </w:r>
    </w:p>
    <w:p w14:paraId="000FCCDA" w14:textId="77777777" w:rsidR="00FE6B0B" w:rsidRPr="00A00B6B" w:rsidRDefault="00FE6B0B" w:rsidP="00FE6B0B">
      <w:pPr>
        <w:spacing w:after="120"/>
        <w:jc w:val="both"/>
        <w:rPr>
          <w:rFonts w:ascii="Arial" w:hAnsi="Arial"/>
          <w:bCs/>
          <w:sz w:val="24"/>
        </w:rPr>
      </w:pPr>
      <w:r w:rsidRPr="00A00B6B">
        <w:rPr>
          <w:rFonts w:ascii="Arial" w:hAnsi="Arial"/>
          <w:bCs/>
          <w:sz w:val="24"/>
        </w:rPr>
        <w:t>L’impegno e la sollecitudine sono il mezzo che fanno sì che possiamo produrre il frutto del desiderio creato in noi nel nostro cuore dallo Spirito Santo. Senza costante impegno e quotidiana sollecitudine il frutto non viene prodotto e il desiderio dello Spirito Santo non potrà mai essere realizzato. È il fallimento della nostra vita, che viene consumata dalla vanità.</w:t>
      </w:r>
    </w:p>
    <w:p w14:paraId="7932895B" w14:textId="77777777" w:rsidR="00FE6B0B" w:rsidRPr="00A00B6B" w:rsidRDefault="00FE6B0B" w:rsidP="00FE6B0B">
      <w:pPr>
        <w:spacing w:after="120"/>
        <w:jc w:val="both"/>
        <w:rPr>
          <w:rFonts w:ascii="Arial" w:hAnsi="Arial"/>
          <w:sz w:val="24"/>
        </w:rPr>
      </w:pPr>
      <w:r w:rsidRPr="00A00B6B">
        <w:rPr>
          <w:rFonts w:ascii="Arial" w:hAnsi="Arial"/>
          <w:sz w:val="24"/>
        </w:rPr>
        <w:t>Ecco ora le otto virtù:</w:t>
      </w:r>
    </w:p>
    <w:p w14:paraId="22CC50D0" w14:textId="26112041" w:rsidR="00FE6B0B" w:rsidRPr="00A00B6B" w:rsidRDefault="00FE6B0B" w:rsidP="00FE6B0B">
      <w:pPr>
        <w:spacing w:after="120"/>
        <w:jc w:val="both"/>
        <w:rPr>
          <w:rFonts w:ascii="Arial" w:hAnsi="Arial"/>
          <w:sz w:val="24"/>
        </w:rPr>
      </w:pPr>
      <w:r w:rsidRPr="00A00B6B">
        <w:rPr>
          <w:rFonts w:ascii="Arial" w:hAnsi="Arial"/>
          <w:b/>
          <w:sz w:val="24"/>
        </w:rPr>
        <w:t>La fede</w:t>
      </w:r>
      <w:r w:rsidRPr="00A00B6B">
        <w:rPr>
          <w:rFonts w:ascii="Arial" w:hAnsi="Arial"/>
          <w:sz w:val="24"/>
        </w:rPr>
        <w:t xml:space="preserve">. La fede è purissima obbedienza ad ogni Parola che è uscita, esce, uscirà dalla bocca del Signore nostro Dio. È anche obbedienza ad ogni grazia, carisma, mozione, vocazione, ministero, missione a noi conferiti dallo Spirito Santo. Se non c’è obbedienza alla Parola, sigillata per noi nei Testi della Divina Rivelazione, così come essa è contenuta nel sacro canone della Scrittura, nessun’altra obbedienza sarà mai possibile. L’obbedienza ad ogni grazia, carisma, mozione, vocazione, ministero, missione a noi conferiti dallo Spirito Santo è possibile ed è vera, se vera è l’obbedienza alla Parola di Dio e di Cristo Gesù. Dove non c’è obbedienza alla Parola, </w:t>
      </w:r>
      <w:r w:rsidR="005B1851" w:rsidRPr="00A00B6B">
        <w:rPr>
          <w:rFonts w:ascii="Arial" w:hAnsi="Arial"/>
          <w:sz w:val="24"/>
        </w:rPr>
        <w:t>altre obbedienze</w:t>
      </w:r>
      <w:r w:rsidRPr="00A00B6B">
        <w:rPr>
          <w:rFonts w:ascii="Arial" w:hAnsi="Arial"/>
          <w:sz w:val="24"/>
        </w:rPr>
        <w:t xml:space="preserve"> non esistono. </w:t>
      </w:r>
    </w:p>
    <w:p w14:paraId="1344FA48" w14:textId="77777777" w:rsidR="00FE6B0B" w:rsidRPr="00A00B6B" w:rsidRDefault="00FE6B0B" w:rsidP="00FE6B0B">
      <w:pPr>
        <w:spacing w:after="120"/>
        <w:jc w:val="both"/>
        <w:rPr>
          <w:rFonts w:ascii="Arial" w:hAnsi="Arial"/>
          <w:sz w:val="24"/>
        </w:rPr>
      </w:pPr>
      <w:r w:rsidRPr="00A00B6B">
        <w:rPr>
          <w:rFonts w:ascii="Arial" w:hAnsi="Arial"/>
          <w:sz w:val="24"/>
        </w:rPr>
        <w:t xml:space="preserve">Il fondamento della fede è dato dalla verità della Parola del nostro Dio. Quanto il nostro Dio dice, si compie sempre. Quanto promette sempre lo realizza. Quanto annuncia sempre si trasforma in storia e in eternità per noi. Solo il Dio che è il padre del Signore nostro Gesù Cristo può compiere quanto dice perché solo Lui è il Signore Onnipotente, il Creatore del cielo e della terra, il Signore di ogni uomo e dell’intera storia. Altri Dèi non esistono. Altri Dèi sono il frutto della mente dell’uomo. Quando non si adora secondo purissima verità il Padre del Signore nostro Gesù Cristo, sempre l’uomo si creerà i suoi Dèi e i suoi non Dèi. Si creerà la sua fede e la sua non fede. anche il suo ateismo si creerà. </w:t>
      </w:r>
    </w:p>
    <w:p w14:paraId="584250E8" w14:textId="5B9D3418" w:rsidR="00FE6B0B" w:rsidRPr="00A00B6B" w:rsidRDefault="00FE6B0B" w:rsidP="00FE6B0B">
      <w:pPr>
        <w:spacing w:after="120"/>
        <w:jc w:val="both"/>
        <w:rPr>
          <w:rFonts w:ascii="Arial" w:hAnsi="Arial"/>
          <w:sz w:val="24"/>
        </w:rPr>
      </w:pPr>
      <w:r w:rsidRPr="00A00B6B">
        <w:rPr>
          <w:rFonts w:ascii="Arial" w:hAnsi="Arial"/>
          <w:sz w:val="24"/>
        </w:rPr>
        <w:t xml:space="preserve">Poiché oggi non si vuole più annunciare il Vangelo, si condanna l’intera umanità alla non fede. Condannandola alla non fede, la si condanna alla morte spirituale. La si condanna a rimanere per sempre nel regno </w:t>
      </w:r>
      <w:r w:rsidR="005B1851" w:rsidRPr="00A00B6B">
        <w:rPr>
          <w:rFonts w:ascii="Arial" w:hAnsi="Arial"/>
          <w:sz w:val="24"/>
        </w:rPr>
        <w:t>delle tenebre</w:t>
      </w:r>
      <w:r w:rsidRPr="00A00B6B">
        <w:rPr>
          <w:rFonts w:ascii="Arial" w:hAnsi="Arial"/>
          <w:sz w:val="24"/>
        </w:rPr>
        <w:t xml:space="preserve">. Un uomo condannato alla morte spirituale e a vivere nelle tenebre, è anche condannato alla grande immoralità che le tenebre sempre produrranno sulla nostra terra. Di ogni immoralità responsabile è il cristiano che non annuncia il Vangelo di Cristo. Essendo diritto dell’uomo conoscere Dio secondo purissima verità, è gravissimo peccato contro l’uomo privarlo di questo suo essenziale, creaturale diritto. Conosce il vero Dio non è un diritto che viene dal Vangelo. È invece un diritto che viene dalla natura creata </w:t>
      </w:r>
      <w:r w:rsidR="005B1851" w:rsidRPr="00A00B6B">
        <w:rPr>
          <w:rFonts w:ascii="Arial" w:hAnsi="Arial"/>
          <w:sz w:val="24"/>
        </w:rPr>
        <w:t>ad immagine</w:t>
      </w:r>
      <w:r w:rsidRPr="00A00B6B">
        <w:rPr>
          <w:rFonts w:ascii="Arial" w:hAnsi="Arial"/>
          <w:sz w:val="24"/>
        </w:rPr>
        <w:t xml:space="preserve"> e a somiglianza di Dio. Per questo diciamo che è un diritto di natura. Se è un diritto di natura, nessun uomo potrà essere privato di questo suo naturale diritto. Per questo il Vangelo va annunciato ad ogni uomo, di ogni razza, popolo, lingua, nazione.</w:t>
      </w:r>
    </w:p>
    <w:p w14:paraId="0326A954" w14:textId="41469595" w:rsidR="00FE6B0B" w:rsidRPr="00A00B6B" w:rsidRDefault="00FE6B0B" w:rsidP="00FE6B0B">
      <w:pPr>
        <w:spacing w:after="120"/>
        <w:jc w:val="both"/>
        <w:rPr>
          <w:rFonts w:ascii="Arial" w:hAnsi="Arial"/>
          <w:sz w:val="24"/>
        </w:rPr>
      </w:pPr>
      <w:r w:rsidRPr="00A00B6B">
        <w:rPr>
          <w:rFonts w:ascii="Arial" w:hAnsi="Arial"/>
          <w:b/>
          <w:sz w:val="24"/>
        </w:rPr>
        <w:t>La virtù o fortezza</w:t>
      </w:r>
      <w:r w:rsidRPr="00A00B6B">
        <w:rPr>
          <w:rFonts w:ascii="Arial" w:hAnsi="Arial"/>
          <w:sz w:val="24"/>
        </w:rPr>
        <w:t xml:space="preserve">. La fortezza è la forza divina o la forza dello Spirito Santo che agisce ed opera per noi perché possiamo obbedire ad ogni Parola di Dio, ad ogni dono, carisma, missione, mozione, ispirazione, ministero, vocazione che sempre lo Spirito del Signore suscita e pone nel nostro cuore. Nella fortezza lo Spirito Santo si dona a noi come Spirito per il compimento, la realizzazione, la trasformazione in vita, in storia della volontà del Padre a noi manifestata, </w:t>
      </w:r>
      <w:r w:rsidRPr="00A00B6B">
        <w:rPr>
          <w:rFonts w:ascii="Arial" w:hAnsi="Arial"/>
          <w:sz w:val="24"/>
        </w:rPr>
        <w:lastRenderedPageBreak/>
        <w:t>comunicata, donata.</w:t>
      </w:r>
      <w:r w:rsidR="003A10DD">
        <w:rPr>
          <w:rFonts w:ascii="Arial" w:hAnsi="Arial"/>
          <w:sz w:val="24"/>
        </w:rPr>
        <w:t xml:space="preserve"> </w:t>
      </w:r>
      <w:r w:rsidRPr="00A00B6B">
        <w:rPr>
          <w:rFonts w:ascii="Arial" w:hAnsi="Arial"/>
          <w:sz w:val="24"/>
        </w:rPr>
        <w:t xml:space="preserve">A nulla serve la fortezza se manca il dono della Parola. Solo la Parola di Dio e di Cristo Gesù contenuta nella Divina Rivelazione siamo chiamati a trasformare in nostra vita e in nostra storia. </w:t>
      </w:r>
    </w:p>
    <w:p w14:paraId="7D3AB535" w14:textId="77777777" w:rsidR="00FE6B0B" w:rsidRPr="00A00B6B" w:rsidRDefault="00FE6B0B" w:rsidP="00FE6B0B">
      <w:pPr>
        <w:spacing w:after="120"/>
        <w:jc w:val="both"/>
        <w:rPr>
          <w:rFonts w:ascii="Arial" w:hAnsi="Arial"/>
          <w:sz w:val="24"/>
        </w:rPr>
      </w:pPr>
      <w:r w:rsidRPr="00A00B6B">
        <w:rPr>
          <w:rFonts w:ascii="Arial" w:hAnsi="Arial"/>
          <w:sz w:val="24"/>
        </w:rPr>
        <w:t>Se la Parola non viene annunciata, a nulla serve la fortezza. Se la Parola non è annunciata, nessuna fortezza a noi verrà mai data, perché lo Spirito Santo è dato nella nostra obbedienza alla Parola o per convertici alla Parola. Prima ci si converte alla Parola e poi viene dato a noi lo Spirito Santo perché prestiamo obbedienza ad ogni Parola. Se non è data la Parola, o essa non è data nello Spirito Santo, lo Spirito Santo non può operare nessuna conversione. Senza la conversione, Lui mai potrà creare l’obbedienza alla Parola. Essa per il cuore non esiste, perché ad esso non è stata annunciata. Ecco perché la fortezza va aggiunta alla fede. Tutto è dalla fede. Se non si dona la fede, non c’è cammino dell’uomo né nella Parola, né nella Verità, né nella Giustizia, né nella Vita e neanche nella Luce. Mai dobbiamo dimenticare che lo Spirito Santo è lo Spirito del corpo di Cristo e Lui opera per formare il corpo di Cristo sia con l’aggiunta di nuovi membri e sia per la più grande santificazione di ciascuno di essi.</w:t>
      </w:r>
    </w:p>
    <w:p w14:paraId="5046AD37" w14:textId="77777777" w:rsidR="00FE6B0B" w:rsidRPr="00A00B6B" w:rsidRDefault="00FE6B0B" w:rsidP="00FE6B0B">
      <w:pPr>
        <w:spacing w:after="120"/>
        <w:jc w:val="both"/>
        <w:rPr>
          <w:rFonts w:ascii="Arial" w:hAnsi="Arial"/>
          <w:sz w:val="24"/>
        </w:rPr>
      </w:pPr>
      <w:r w:rsidRPr="00A00B6B">
        <w:rPr>
          <w:rFonts w:ascii="Arial" w:hAnsi="Arial"/>
          <w:sz w:val="24"/>
        </w:rPr>
        <w:t xml:space="preserve">Poiché oggi si afferma e si insegna che a nulla serve formare il corpo di Cristo, implicitamente si afferma e si insegna che a nulla serve lo Spirito Santo. Ma se lo Spirito Santo non serve, si afferma e si insegna che l’uomo può rimanere nella debolezza, nella fragilità, nella concupiscenza della carne. Perché a noi sono necessarie queste otto virtù, che possono essere vissute solo nel corpo di Cristo, divenendo noi corpo di Cristo? Proprio per sfuggire alla corruzione che è frutto della concupiscenza. Se la corruzione non si vince, essa diventerà corruzione sempre più universale dell’umanità. È questo sta accadendo ai nostri giorni. La corruzione sta invadendo ogni singola cellula dell’anima, dello spirito, del corpo di ogni uomo. Invadendo ogni cellula dell’uomo invade ogni cellula della società e delle sue istituzioni. Ecco allora l’uomo avvolto dalla corruzione che scrive leggi per l’uomo corrotto e per la società corrotta. Ma ecco anche la Chiesa che anch’essa rischia oggi di scrivere dalla corruzione leggi per l’uomo corrotto. Che scriva leggi per l’uomo corrotto lo si desume da quelle leggi che negano o in poco o in molto la purissima verità dell’uomo contenuta nella Parola di Dio e di Cristo Gesù. Ogni legge nella Chiesa che nega anche un atomo della verità contenuta nella Parola, è legge di corruzione a servizio dell’uomo corrotto. Ogni diritto natura, di creazione che viene negato all’uomo è una parola o anche una legge di corruzione dell’uomo corrotto. </w:t>
      </w:r>
    </w:p>
    <w:p w14:paraId="426FE43B" w14:textId="2C9149D6" w:rsidR="00FE6B0B" w:rsidRPr="00A00B6B" w:rsidRDefault="00FE6B0B" w:rsidP="00FE6B0B">
      <w:pPr>
        <w:spacing w:after="120"/>
        <w:jc w:val="both"/>
        <w:rPr>
          <w:rFonts w:ascii="Arial" w:hAnsi="Arial"/>
          <w:sz w:val="24"/>
        </w:rPr>
      </w:pPr>
      <w:r w:rsidRPr="00A00B6B">
        <w:rPr>
          <w:rFonts w:ascii="Arial" w:hAnsi="Arial"/>
          <w:b/>
          <w:sz w:val="24"/>
        </w:rPr>
        <w:t>La conoscenza</w:t>
      </w:r>
      <w:r w:rsidRPr="00A00B6B">
        <w:rPr>
          <w:rFonts w:ascii="Arial" w:hAnsi="Arial"/>
          <w:sz w:val="24"/>
        </w:rPr>
        <w:t xml:space="preserve">. La conoscenza è il frutto dello Spirito del Signore che abita con la sua potentissima luce nel nostro cuore. Più il cuore fa crescere lo Spirito Santo in esso, ravvivandolo e rafforzando, e più la sua conoscenza cresce giungendo fino a farci vedere la verità scritta per noi da Dio nella sua Parola anche nei suoi più invisibili atomi, </w:t>
      </w:r>
      <w:r w:rsidR="005B1851" w:rsidRPr="00A00B6B">
        <w:rPr>
          <w:rFonts w:ascii="Arial" w:hAnsi="Arial"/>
          <w:sz w:val="24"/>
        </w:rPr>
        <w:t>invisibili molecole</w:t>
      </w:r>
      <w:r w:rsidRPr="00A00B6B">
        <w:rPr>
          <w:rFonts w:ascii="Arial" w:hAnsi="Arial"/>
          <w:sz w:val="24"/>
        </w:rPr>
        <w:t xml:space="preserve">, invisibili cellule, invisibili frammenti. Perché allo Spirito della fortezza dobbiamo aggiungere lo Spirito della conoscenza? Perché se non conosciamo la verità alla quale a noi è chiesto di vedere, nessuna obbedienza potrà essere data alla Parola. Si potrebbe obbedire alla lettera, ma non allo spirito della lettera, alla verità contenuta nella lettera. Viene invece lo Spirito di conoscenza, fa luce su ogni atomo, molecola, cellula, frammento di verità e noi possiamo compiere la perfetta obbedienza con la sua fortezza. Senza lo Spirito della conoscenza si è ciechi. Si costruisce sulla nostra terra la stessa </w:t>
      </w:r>
      <w:r w:rsidRPr="00A00B6B">
        <w:rPr>
          <w:rFonts w:ascii="Arial" w:hAnsi="Arial"/>
          <w:sz w:val="24"/>
        </w:rPr>
        <w:lastRenderedPageBreak/>
        <w:t>religione che costruivano scribi e farisei del tempo di Gesù. La loro era una religione senza alcuna scienza.</w:t>
      </w:r>
    </w:p>
    <w:p w14:paraId="59938FB0"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CFC2E21"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1825DA3"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Guai a voi, scribi e farisei ipocriti, che chiudete il regno dei cieli davanti alla gente; di fatto non entrate voi, e non lasciate entrare nemmeno quelli che vogliono entrare. [14]</w:t>
      </w:r>
    </w:p>
    <w:p w14:paraId="414F1227"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Guai a voi, scribi e farisei ipocriti, che percorrete il mare e la terra per fare un solo prosèlito e, quando lo è divenuto, lo rendete degno della Geènna due volte più di voi.</w:t>
      </w:r>
    </w:p>
    <w:p w14:paraId="11783724"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BE812CE" w14:textId="21A11814"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Guai a voi, scribi e farisei ipocriti, che pagate la decima sulla menta, sull’</w:t>
      </w:r>
      <w:r w:rsidR="005B1851" w:rsidRPr="00A00B6B">
        <w:rPr>
          <w:rFonts w:ascii="Arial" w:hAnsi="Arial"/>
          <w:i/>
          <w:iCs/>
          <w:sz w:val="24"/>
          <w:szCs w:val="24"/>
        </w:rPr>
        <w:t>aneto</w:t>
      </w:r>
      <w:r w:rsidRPr="00A00B6B">
        <w:rPr>
          <w:rFonts w:ascii="Arial" w:hAnsi="Arial"/>
          <w:i/>
          <w:iCs/>
          <w:sz w:val="24"/>
          <w:szCs w:val="24"/>
        </w:rPr>
        <w:t xml:space="preserve"> e sul </w:t>
      </w:r>
      <w:r w:rsidR="005B1851" w:rsidRPr="00A00B6B">
        <w:rPr>
          <w:rFonts w:ascii="Arial" w:hAnsi="Arial"/>
          <w:i/>
          <w:iCs/>
          <w:sz w:val="24"/>
          <w:szCs w:val="24"/>
        </w:rPr>
        <w:t>cumino</w:t>
      </w:r>
      <w:r w:rsidRPr="00A00B6B">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2126418E"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53AD9A75"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Guai a voi, scribi e farisei ipocriti, che assomigliate a sepolcri imbiancati: all’esterno appaiono belli, ma dentro sono pieni di ossa di </w:t>
      </w:r>
      <w:r w:rsidRPr="00A00B6B">
        <w:rPr>
          <w:rFonts w:ascii="Arial" w:hAnsi="Arial"/>
          <w:i/>
          <w:iCs/>
          <w:sz w:val="24"/>
          <w:szCs w:val="24"/>
        </w:rPr>
        <w:lastRenderedPageBreak/>
        <w:t>morti e di ogni marciume. Così anche voi: all’esterno apparite giusti davanti alla gente, ma dentro siete pieni di ipocrisia e di iniquità.</w:t>
      </w:r>
    </w:p>
    <w:p w14:paraId="460B6B59"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F21FDF0"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617BA67"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756CF92"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w:t>
      </w:r>
      <w:r w:rsidRPr="00A00B6B">
        <w:rPr>
          <w:rFonts w:ascii="Arial" w:hAnsi="Arial"/>
          <w:i/>
          <w:iCs/>
          <w:sz w:val="24"/>
          <w:szCs w:val="24"/>
        </w:rPr>
        <w:lastRenderedPageBreak/>
        <w:t xml:space="preserve">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865D8D3" w14:textId="77777777" w:rsidR="00FE6B0B" w:rsidRPr="00A00B6B" w:rsidRDefault="00FE6B0B" w:rsidP="00FE6B0B">
      <w:pPr>
        <w:spacing w:after="120"/>
        <w:jc w:val="both"/>
        <w:rPr>
          <w:rFonts w:ascii="Arial" w:hAnsi="Arial"/>
          <w:sz w:val="24"/>
        </w:rPr>
      </w:pPr>
      <w:r w:rsidRPr="00A00B6B">
        <w:rPr>
          <w:rFonts w:ascii="Arial" w:hAnsi="Arial"/>
          <w:sz w:val="24"/>
        </w:rPr>
        <w:t>La conoscenza è frutto della presenza dello Spirito Santo in noi. Lo Spirito Santo è in noi, se noi viviamo come vero corpo di Cristo. Se non viviamo come vero corpo di Cristo, lo Spirito Santo mai potrà agire in noi, se non come Spirito di conversione e di adesione al Vangelo. Se non viviamo come vero corpo di Cristo, anche noi ci trasformiamo in creatori di religioni false. Quale religione vera potrà mai nascere sulla nostra terra, se noi insegniamo e dichiariamo che il corpo di Cristo non debba essere più formato e priviamo l’uomo di tutti quei diritti di natura che a lui sono stati dati da Dio al momento della sua creazione? Senza lo Spirito di conoscenza che governa il nostro cuore e la nostra mente tutte le nostre parole non sono altro che falsità, menzogna, inganno. Ogni religione che nasce dalle nostre parole sarà sempre una religione corrotta perché fondata sulla menzogna e sulla falsità, perché fondata sulla non scienza e non conoscenza della purissima verità dello Spirito Santo. Fondare una Chiesa dal basso è anche fondare una religione dal basso. La verità non sale dal basso. La verità discende sempre dall’alto. Queste parole di Gesù mai dovranno essere dimenticate. Lui non viene dal basso. Lui viene dall’alto.</w:t>
      </w:r>
    </w:p>
    <w:p w14:paraId="063BE6C1" w14:textId="77777777" w:rsidR="00FE6B0B" w:rsidRPr="00A00B6B" w:rsidRDefault="00FE6B0B" w:rsidP="008E7703">
      <w:pPr>
        <w:spacing w:after="120"/>
        <w:ind w:left="567" w:right="567"/>
        <w:jc w:val="both"/>
        <w:rPr>
          <w:rFonts w:ascii="Arial" w:hAnsi="Arial"/>
          <w:bCs/>
          <w:i/>
          <w:iCs/>
          <w:sz w:val="24"/>
          <w:szCs w:val="24"/>
        </w:rPr>
      </w:pPr>
      <w:r w:rsidRPr="00A00B6B">
        <w:rPr>
          <w:rFonts w:ascii="Arial" w:hAnsi="Arial"/>
          <w:bCs/>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3103442" w14:textId="77777777" w:rsidR="00FE6B0B" w:rsidRPr="00A00B6B" w:rsidRDefault="00FE6B0B" w:rsidP="00FE6B0B">
      <w:pPr>
        <w:spacing w:after="120"/>
        <w:jc w:val="both"/>
        <w:rPr>
          <w:rFonts w:ascii="Arial" w:hAnsi="Arial"/>
          <w:sz w:val="24"/>
        </w:rPr>
      </w:pPr>
      <w:r w:rsidRPr="00A00B6B">
        <w:rPr>
          <w:rFonts w:ascii="Arial" w:hAnsi="Arial"/>
          <w:sz w:val="24"/>
        </w:rPr>
        <w:t>Anche l’Apostolo Giacomo rivela nello Spirito Santo che ogni buon regalo viene dall’alto così come dall’alto viene la sapienza vera.</w:t>
      </w:r>
    </w:p>
    <w:p w14:paraId="5FB1A004"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C54A3B4"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Sempre quando si è privi dello Spirito Santo, si è anche privi della sua vera scienza e sua vera sua conoscenza. Il frutto che produciamo quando siamo privi dello Spirito Santo è sempre una religione di falsità e di inganno. </w:t>
      </w:r>
    </w:p>
    <w:p w14:paraId="1618F99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6</w:t>
      </w:r>
      <w:r w:rsidRPr="00A00B6B">
        <w:rPr>
          <w:rFonts w:ascii="Arial" w:hAnsi="Arial"/>
          <w:b/>
          <w:sz w:val="24"/>
        </w:rPr>
        <w:t>alla conoscenza la temperanza, alla temperanza la pazienza, alla pazienza la pietà,</w:t>
      </w:r>
    </w:p>
    <w:p w14:paraId="572C27D1" w14:textId="77777777" w:rsidR="00FE6B0B" w:rsidRPr="00A00B6B" w:rsidRDefault="00FE6B0B" w:rsidP="00FE6B0B">
      <w:pPr>
        <w:spacing w:after="120"/>
        <w:jc w:val="both"/>
        <w:rPr>
          <w:rFonts w:ascii="Arial" w:hAnsi="Arial"/>
          <w:sz w:val="24"/>
        </w:rPr>
      </w:pPr>
      <w:r w:rsidRPr="00A00B6B">
        <w:rPr>
          <w:rFonts w:ascii="Arial" w:hAnsi="Arial"/>
          <w:b/>
          <w:sz w:val="24"/>
        </w:rPr>
        <w:t>La temperanza</w:t>
      </w:r>
      <w:r w:rsidRPr="00A00B6B">
        <w:rPr>
          <w:rFonts w:ascii="Arial" w:hAnsi="Arial"/>
          <w:sz w:val="24"/>
        </w:rPr>
        <w:t>. La temperanza è frutto della sapienza che governa il nostro cuore, la nostra mente, la nostra volontà, ogni nostro desiderio. Governati dallo Spirito di sapienza che si manifesta come Spirito di temperanza noi doniamo al corpo ciò che va dato al corpo, all’anima ciò che va dato all’anima, allo spirito ciò che va dato allo spirito, a Dio ciò che va dato a Dio, ai fratelli ciò che va dato ai fratelli, alla terra ciò che va dato alla terra, al cielo ciò che va dato al cielo, al presente ciò che va dato al presente, all’eternità ciò che va dato all’eternità.</w:t>
      </w:r>
    </w:p>
    <w:p w14:paraId="54005078" w14:textId="33F435B8" w:rsidR="00FE6B0B" w:rsidRPr="00A00B6B" w:rsidRDefault="00FE6B0B" w:rsidP="00FE6B0B">
      <w:pPr>
        <w:spacing w:after="120"/>
        <w:jc w:val="both"/>
        <w:rPr>
          <w:rFonts w:ascii="Arial" w:hAnsi="Arial"/>
          <w:sz w:val="24"/>
        </w:rPr>
      </w:pPr>
      <w:r w:rsidRPr="00A00B6B">
        <w:rPr>
          <w:rFonts w:ascii="Arial" w:hAnsi="Arial"/>
          <w:sz w:val="24"/>
        </w:rPr>
        <w:t>La temperanza è la virtù che permette che ad ogni Parola del Signore si dia la giusta obbedienza. Un tempo si insegnava che in tutte le virtù, tranne che per la virtù della carità, si può mancare sia per difetto che per eccesso. La temperanza, frutto in noi dello Spirito di Sapienza, fa sì che in nessuna virtù si pecchi né per eccesso e né per difetto, perché ognuna di loro viene vive solo sotto il governo della sapienza dello Spirito Santo. Ogni uomo ha molti obblighi e molti doveri.</w:t>
      </w:r>
      <w:r w:rsidR="003A10DD">
        <w:rPr>
          <w:rFonts w:ascii="Arial" w:hAnsi="Arial"/>
          <w:sz w:val="24"/>
        </w:rPr>
        <w:t xml:space="preserve"> </w:t>
      </w:r>
      <w:r w:rsidRPr="00A00B6B">
        <w:rPr>
          <w:rFonts w:ascii="Arial" w:hAnsi="Arial"/>
          <w:sz w:val="24"/>
        </w:rPr>
        <w:t xml:space="preserve">La temperanza fa sì che ogni obbligo e ogni dovere sia vissuto in piena obbedienza alla Parola di Dio e di Cristo Gesù, ma anche in obbedienza al carisma, al dono, alla missione, al ministero, alla vocazione che lo Spirito Santo ha scritto per noi nel nostro cuore. Senza lo Spirito della temperanza, non c’è virtù che possa essere vissuta secondo pienezza di verità. </w:t>
      </w:r>
    </w:p>
    <w:p w14:paraId="2B1BF9BD" w14:textId="063FC160" w:rsidR="00FE6B0B" w:rsidRPr="00A00B6B" w:rsidRDefault="00FE6B0B" w:rsidP="00FE6B0B">
      <w:pPr>
        <w:spacing w:after="120"/>
        <w:jc w:val="both"/>
        <w:rPr>
          <w:rFonts w:ascii="Arial" w:hAnsi="Arial"/>
          <w:sz w:val="24"/>
        </w:rPr>
      </w:pPr>
      <w:r w:rsidRPr="00A00B6B">
        <w:rPr>
          <w:rFonts w:ascii="Arial" w:hAnsi="Arial"/>
          <w:sz w:val="24"/>
        </w:rPr>
        <w:t xml:space="preserve">Essendo essa il frutto dello Spirito Santo dentro di noi, più si fa crescere lo Spirito e più la temperanza potrà essere vissuta secondo la verità posta dallo Spirito Santo in ogni Parola di Dio e di Cristo Gesù. Non è l’uomo che decide la misura delle cose da dare a chi </w:t>
      </w:r>
      <w:r w:rsidR="005B1851" w:rsidRPr="00A00B6B">
        <w:rPr>
          <w:rFonts w:ascii="Arial" w:hAnsi="Arial"/>
          <w:sz w:val="24"/>
        </w:rPr>
        <w:t>le cose</w:t>
      </w:r>
      <w:r w:rsidRPr="00A00B6B">
        <w:rPr>
          <w:rFonts w:ascii="Arial" w:hAnsi="Arial"/>
          <w:sz w:val="24"/>
        </w:rPr>
        <w:t xml:space="preserve"> vanno date. È lo Spirito del Signore che ha stabilito la misura di ogni cosa ed è lo Spirito del Signore che deve insegnare ad ogni credente in Cristo Gesù la misura secondo la quale ogni istante della sua vitava vissuta. Se la misura non viene osservata si è intemperanti. Se si è intemperanti si è ingiusti. Se si è ingiusti siamo imprudenti, Se si è imprudenti si privi di ogni fortezza. Chi vuole essere temperante in ogni cosa, secondo la misura dello Spirito Santo, deve consegnare la sua vita allo Spirito Santo perché la governi in ogni cosa secondo purezza e pienezza di verità. Tutto questo può avvenire se viviamo come vero corpo di Cristo. </w:t>
      </w:r>
    </w:p>
    <w:p w14:paraId="6B48A1F2" w14:textId="77777777" w:rsidR="00FE6B0B" w:rsidRPr="00A00B6B" w:rsidRDefault="00FE6B0B" w:rsidP="00FE6B0B">
      <w:pPr>
        <w:spacing w:after="120"/>
        <w:jc w:val="both"/>
        <w:rPr>
          <w:rFonts w:ascii="Arial" w:hAnsi="Arial"/>
          <w:sz w:val="24"/>
        </w:rPr>
      </w:pPr>
      <w:r w:rsidRPr="00A00B6B">
        <w:rPr>
          <w:rFonts w:ascii="Arial" w:hAnsi="Arial"/>
          <w:b/>
          <w:sz w:val="24"/>
        </w:rPr>
        <w:t>La pazienza</w:t>
      </w:r>
      <w:r w:rsidRPr="00A00B6B">
        <w:rPr>
          <w:rFonts w:ascii="Arial" w:hAnsi="Arial"/>
          <w:sz w:val="24"/>
        </w:rPr>
        <w:t>. La pazienza è il frutto della carità. La carità è il dono dell’amore del Padre che lo Spirito Santo, attinge nel cuore di Cristo e lo riversa nel nostro cuore. Se siamo privi di questo amore eterno, divino, che si è fatto in Cristo amore crocifisso, mai possiamo vivere la vera carità. Vivremo di falsa carità. Ma se viviamo di falsa carità vivremo anche di falsa misericordia, falsa compassione, falso perdono, falsa elemosina, falso amore.</w:t>
      </w:r>
    </w:p>
    <w:p w14:paraId="5C79BC65"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A00B6B">
        <w:rPr>
          <w:rFonts w:ascii="Arial" w:hAnsi="Arial"/>
          <w:i/>
          <w:iCs/>
          <w:sz w:val="24"/>
          <w:szCs w:val="24"/>
        </w:rPr>
        <w:lastRenderedPageBreak/>
        <w:t xml:space="preserve">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53D55B8" w14:textId="4820F67C" w:rsidR="00FE6B0B" w:rsidRPr="00A00B6B" w:rsidRDefault="00FE6B0B" w:rsidP="00FE6B0B">
      <w:pPr>
        <w:spacing w:after="120"/>
        <w:jc w:val="both"/>
        <w:rPr>
          <w:rFonts w:ascii="Arial" w:hAnsi="Arial"/>
          <w:sz w:val="24"/>
        </w:rPr>
      </w:pPr>
      <w:r w:rsidRPr="00A00B6B">
        <w:rPr>
          <w:rFonts w:ascii="Arial" w:hAnsi="Arial"/>
          <w:sz w:val="24"/>
        </w:rPr>
        <w:t xml:space="preserve">Cosa è allora la pazienza? La pazienza non è solo la capacità di sopportare tutto il male che si abbatte su di noi, da qualsiasi parte esso provenga, rimanendo sempre nel bene più grande e sempre rispondendo al male con il bene. La pazienza è vivere tutto l’amore del Padre, attinto in Cristo e versato nei nostri cuori dallo Spirito Santo, per la salvezza, la redenzione, la santificazione prima di tutto del corpo di Cristo che è la Chiesa. Mentre viviamo tutto l’amore del Padre per il sommo bene della Chiesa, lavoriamo con lo stesso amore perché ogni altro uomo possa divenire, per opera dello Spirito Santo, membro del corpo di Cristo. Se separiamo la pazienza dal corpo di Cristo, per il sommo bene del corpo di Cristo, essa di certo non è vita dell’amore del Padre in noi. Solo nel corpo di Cristo si può vivere la pazienza di Cristo e la pazienza di Cristo è vissuta interamente </w:t>
      </w:r>
      <w:r w:rsidR="005B1851" w:rsidRPr="00A00B6B">
        <w:rPr>
          <w:rFonts w:ascii="Arial" w:hAnsi="Arial"/>
          <w:sz w:val="24"/>
        </w:rPr>
        <w:t xml:space="preserve">per </w:t>
      </w:r>
      <w:r w:rsidRPr="00A00B6B">
        <w:rPr>
          <w:rFonts w:ascii="Arial" w:hAnsi="Arial"/>
          <w:sz w:val="24"/>
        </w:rPr>
        <w:t xml:space="preserve">dare vita ad ogni uomo. Così in Cristo la pazienza è l’offerta della nostra vita al Padre per la santificazione del corpo di Cristo e per il suo quotidiano rinnovamento con l’aggiunta di altri nuovi membri. </w:t>
      </w:r>
    </w:p>
    <w:p w14:paraId="5D0E4451" w14:textId="22BD4302" w:rsidR="00FE6B0B" w:rsidRPr="00A00B6B" w:rsidRDefault="00FE6B0B" w:rsidP="00FE6B0B">
      <w:pPr>
        <w:spacing w:after="120"/>
        <w:jc w:val="both"/>
        <w:rPr>
          <w:rFonts w:ascii="Arial" w:hAnsi="Arial"/>
          <w:sz w:val="24"/>
        </w:rPr>
      </w:pPr>
      <w:r w:rsidRPr="00A00B6B">
        <w:rPr>
          <w:rFonts w:ascii="Arial" w:hAnsi="Arial"/>
          <w:sz w:val="24"/>
        </w:rPr>
        <w:t xml:space="preserve">È il fine che rende diversa la pazienza vissuta in Cristo da ogni altra pazienza che si vive sulla nostra terra. Ogni altra pazienza è finalizzata alla conservazione della vita di chi la esercita. La pazienza in Cristo è offerta della nostra vita a Cristo perché Cristo ne faccia dono al Padre per rendere più bello il suo corpo che è la Chiesa. Ciò </w:t>
      </w:r>
      <w:r w:rsidR="005B1851" w:rsidRPr="00A00B6B">
        <w:rPr>
          <w:rFonts w:ascii="Arial" w:hAnsi="Arial"/>
          <w:sz w:val="24"/>
        </w:rPr>
        <w:t>che Cristo</w:t>
      </w:r>
      <w:r w:rsidRPr="00A00B6B">
        <w:rPr>
          <w:rFonts w:ascii="Arial" w:hAnsi="Arial"/>
          <w:sz w:val="24"/>
        </w:rPr>
        <w:t xml:space="preserve"> ha fatto per la sua Chiesa anche noi dobbiamo farlo per la Chiesa di Cristo, della quale siamo divenuti membri per opera dello Spirito Santo. Senza questo fine ecclesiale, la nostra pazienza si esaurisce in noi stessi e per noi stessi. È però una pazienza che non giunge al pieno perdono degli altri. È una pazienza che sovente invoca giustizia e a volte anche vendetta. Questo attesta che non viviamo la virtù teologale della carità, di cui la pazienza è figlia. Significa anche che lo Spirito Santo non è in noi nella sua pienezza per trasformare la nostra pazienza in virtù teologale.</w:t>
      </w:r>
    </w:p>
    <w:p w14:paraId="075FB46A" w14:textId="77777777" w:rsidR="00FE6B0B" w:rsidRPr="00A00B6B" w:rsidRDefault="00FE6B0B" w:rsidP="00FE6B0B">
      <w:pPr>
        <w:spacing w:after="120"/>
        <w:jc w:val="both"/>
        <w:rPr>
          <w:rFonts w:ascii="Arial" w:hAnsi="Arial"/>
          <w:sz w:val="24"/>
        </w:rPr>
      </w:pPr>
      <w:r w:rsidRPr="00A00B6B">
        <w:rPr>
          <w:rFonts w:ascii="Arial" w:hAnsi="Arial"/>
          <w:sz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D9909F1" w14:textId="5D483BC2"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lastRenderedPageBreak/>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w:t>
      </w:r>
      <w:r w:rsidR="005B1851" w:rsidRPr="00A00B6B">
        <w:rPr>
          <w:rFonts w:ascii="Arial" w:hAnsi="Arial"/>
          <w:i/>
          <w:iCs/>
          <w:sz w:val="24"/>
          <w:szCs w:val="24"/>
        </w:rPr>
        <w:t>Ef 5</w:t>
      </w:r>
      <w:r w:rsidRPr="00A00B6B">
        <w:rPr>
          <w:rFonts w:ascii="Arial" w:hAnsi="Arial"/>
          <w:i/>
          <w:iCs/>
          <w:sz w:val="24"/>
          <w:szCs w:val="24"/>
        </w:rPr>
        <w:t xml:space="preserve">,25-33). </w:t>
      </w:r>
    </w:p>
    <w:p w14:paraId="731F4EAB" w14:textId="4802EB36" w:rsidR="00FE6B0B" w:rsidRPr="00A00B6B" w:rsidRDefault="00FE6B0B" w:rsidP="00FE6B0B">
      <w:pPr>
        <w:spacing w:after="120"/>
        <w:jc w:val="both"/>
        <w:rPr>
          <w:rFonts w:ascii="Arial" w:hAnsi="Arial"/>
          <w:sz w:val="24"/>
        </w:rPr>
      </w:pPr>
      <w:r w:rsidRPr="00A00B6B">
        <w:rPr>
          <w:rFonts w:ascii="Arial" w:hAnsi="Arial"/>
          <w:sz w:val="24"/>
        </w:rPr>
        <w:t>Tutto l’insegnamento dell’Apostolo Paolo ha come fine il corpo di Cristo. Il corpo di Cristo ogni discepolo di Gesù per la sua parte deve renderlo bellissimo, santissimo, pieno di virtù e di ogni obbedienza al suo cap</w:t>
      </w:r>
      <w:r w:rsidR="005B1851" w:rsidRPr="00A00B6B">
        <w:rPr>
          <w:rFonts w:ascii="Arial" w:hAnsi="Arial"/>
          <w:sz w:val="24"/>
        </w:rPr>
        <w:t>o</w:t>
      </w:r>
      <w:r w:rsidRPr="00A00B6B">
        <w:rPr>
          <w:rFonts w:ascii="Arial" w:hAnsi="Arial"/>
          <w:sz w:val="24"/>
        </w:rPr>
        <w:t xml:space="preserve"> che è Gesù Signore.</w:t>
      </w:r>
    </w:p>
    <w:p w14:paraId="1319FA86"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6AC98A8" w14:textId="77777777" w:rsidR="00FE6B0B" w:rsidRPr="00A00B6B" w:rsidRDefault="00FE6B0B" w:rsidP="00FE6B0B">
      <w:pPr>
        <w:spacing w:after="120"/>
        <w:jc w:val="both"/>
        <w:rPr>
          <w:rFonts w:ascii="Arial" w:hAnsi="Arial"/>
          <w:sz w:val="24"/>
        </w:rPr>
      </w:pPr>
      <w:r w:rsidRPr="00A00B6B">
        <w:rPr>
          <w:rFonts w:ascii="Arial" w:hAnsi="Arial"/>
          <w:sz w:val="24"/>
        </w:rPr>
        <w:t>Per amore della Chiesa, tutto si sopporta, anche la propria crocifissione, sia spirituale che fisica. L’amore della Chiesa è vera se è consacrata all’amore per la Chiesa. Se non è consacrata a questo amore, è una vita non vissuta in Cristo e se non è vissuta in Cristo, neanche è vissuta con Cristo e per Cristo.</w:t>
      </w:r>
    </w:p>
    <w:p w14:paraId="066944CB" w14:textId="77777777" w:rsidR="00FE6B0B" w:rsidRPr="00A00B6B" w:rsidRDefault="00FE6B0B" w:rsidP="00FE6B0B">
      <w:pPr>
        <w:spacing w:after="120"/>
        <w:jc w:val="both"/>
        <w:rPr>
          <w:rFonts w:ascii="Arial" w:hAnsi="Arial"/>
          <w:sz w:val="24"/>
        </w:rPr>
      </w:pPr>
      <w:r w:rsidRPr="00A00B6B">
        <w:rPr>
          <w:rFonts w:ascii="Arial" w:hAnsi="Arial"/>
          <w:b/>
          <w:sz w:val="24"/>
        </w:rPr>
        <w:t>La pietà</w:t>
      </w:r>
      <w:r w:rsidRPr="00A00B6B">
        <w:rPr>
          <w:rFonts w:ascii="Arial" w:hAnsi="Arial"/>
          <w:sz w:val="24"/>
        </w:rPr>
        <w:t>. Quando lo Spirito Santo abita e cresce nel nostro cuore, sempre in noi abita e cresce come Spirito di pietà. Lo Spirito di pietà nella sua purissima verità è amore il Padre con il cuore del Padre, attinto e indossato nel cuore di Cristo attingendo e indossando il cuore di Cristo. Sempre per opera dello Spirito Santo. Amando il Padre de veri suoi figli con il cuore del Padre e di Cristo Gesù, ameremo ogni uomo così come lo ama il Padre, perché lo vedremo così come lo vede il Padre. Cuore del Padre, occhi del Padre, visione del Padre, amore del Padre. Questo è il frutto dello Spirito di pietà che abita e cresce in noi.</w:t>
      </w:r>
    </w:p>
    <w:p w14:paraId="0F80D878"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w:t>
      </w:r>
      <w:r w:rsidRPr="00A00B6B">
        <w:rPr>
          <w:rFonts w:ascii="Arial" w:hAnsi="Arial"/>
          <w:i/>
          <w:iCs/>
          <w:sz w:val="24"/>
          <w:szCs w:val="24"/>
        </w:rPr>
        <w:lastRenderedPageBreak/>
        <w:t xml:space="preserve">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 (Gal 4,1-14). </w:t>
      </w:r>
    </w:p>
    <w:p w14:paraId="5CFD3A53" w14:textId="13B11108" w:rsidR="00FE6B0B" w:rsidRPr="00A00B6B" w:rsidRDefault="00FE6B0B" w:rsidP="00FE6B0B">
      <w:pPr>
        <w:spacing w:after="120"/>
        <w:jc w:val="both"/>
        <w:rPr>
          <w:rFonts w:ascii="Arial" w:hAnsi="Arial"/>
          <w:sz w:val="24"/>
        </w:rPr>
      </w:pPr>
      <w:r w:rsidRPr="00A00B6B">
        <w:rPr>
          <w:rFonts w:ascii="Arial" w:hAnsi="Arial"/>
          <w:sz w:val="24"/>
        </w:rPr>
        <w:t xml:space="preserve">Ecco la pietà che crea in noi lo Spirito di pietà. Lo Spirito ci dona il cuore del Padre perché possiamo amare il Padre con il suo stesso cuore. Ci dona il cuore del </w:t>
      </w:r>
      <w:r w:rsidR="005B1851" w:rsidRPr="00A00B6B">
        <w:rPr>
          <w:rFonts w:ascii="Arial" w:hAnsi="Arial"/>
          <w:sz w:val="24"/>
        </w:rPr>
        <w:t>Figlio perché</w:t>
      </w:r>
      <w:r w:rsidRPr="00A00B6B">
        <w:rPr>
          <w:rFonts w:ascii="Arial" w:hAnsi="Arial"/>
          <w:sz w:val="24"/>
        </w:rPr>
        <w:t xml:space="preserve"> lo possiamo amare con il suo stesso cuore. Anche il suo cuore ci dona lo Spirito Santo perché anche lui possiamo amare con il suo cuore. Ci dona poi il cuore della Vergine Maria perché anche Lei possiamo amare con il suo cuore. Con questi quattro cuori poi a noi è chiesto di amare ogni nostro fratello. Il fratello va amato con il cuore del Padre con amore di vera salvezza. Va amato con il cuore di Cristo con amore di purissima redenzione. Va amato con il cuore dello Spirito con amore di santa illuminazione e di divina verità. Va amato con il cuore della Vergine Maria con amore di offerte della propria vita per radunare tutti i figli del Padre dispersi perché si diventi un solo gregge sotto un solo Padre, una sola Madre, un solo Pastore, una sola luce e una sola verità. Amare con lo Spirito di pietà che abita e cresce nel nostro cuore dona al nostro amore ogni verità soprannaturale, divina, eterna, che lo rende differente di qualsiasi altro amore esistente sulla nostra terra. </w:t>
      </w:r>
    </w:p>
    <w:p w14:paraId="79B36DF9" w14:textId="77777777" w:rsidR="00FE6B0B" w:rsidRPr="00A00B6B" w:rsidRDefault="00FE6B0B" w:rsidP="00FE6B0B">
      <w:pPr>
        <w:spacing w:after="120"/>
        <w:jc w:val="both"/>
        <w:rPr>
          <w:rFonts w:ascii="Arial" w:hAnsi="Arial"/>
          <w:sz w:val="24"/>
        </w:rPr>
      </w:pPr>
      <w:r w:rsidRPr="00A00B6B">
        <w:rPr>
          <w:rFonts w:ascii="Arial" w:hAnsi="Arial"/>
          <w:sz w:val="24"/>
        </w:rPr>
        <w:t>Di amore terreno e umano tutti possono vivere. Di amore soprannaturale, divino, eterno possono vivere solo coloro nel cui cuore abita e cresce lo Spirito Santo. Questo amore divino, soprannaturale, eterno vive nutrendosi di obbedienza ad ogni Parola di Dio e di Cristo Gesù. Se non si nutre di obbedienza alla Parola, secondo la verità dello Spirito Santo, esso muore in noi. Senza questo amore divino, soprannaturale, eterno, nessun frutto spirituale sarà mai prodotto da noi. Ecco l’esempio che ci ha lasciato Cristo Gesù di questo amore soprannaturale, divino eterno.</w:t>
      </w:r>
    </w:p>
    <w:p w14:paraId="738ED1E7"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w:t>
      </w:r>
      <w:r w:rsidRPr="00A00B6B">
        <w:rPr>
          <w:rFonts w:ascii="Arial" w:hAnsi="Arial"/>
          <w:i/>
          <w:iCs/>
          <w:sz w:val="24"/>
          <w:szCs w:val="24"/>
        </w:rPr>
        <w:lastRenderedPageBreak/>
        <w:t xml:space="preserve">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49179336" w14:textId="77777777" w:rsidR="00FE6B0B" w:rsidRPr="00A00B6B" w:rsidRDefault="00FE6B0B" w:rsidP="00FE6B0B">
      <w:pPr>
        <w:spacing w:after="120"/>
        <w:jc w:val="both"/>
        <w:rPr>
          <w:rFonts w:ascii="Arial" w:hAnsi="Arial"/>
          <w:sz w:val="24"/>
        </w:rPr>
      </w:pPr>
      <w:r w:rsidRPr="00A00B6B">
        <w:rPr>
          <w:rFonts w:ascii="Arial" w:hAnsi="Arial"/>
          <w:sz w:val="24"/>
        </w:rPr>
        <w:t xml:space="preserve">Senza tutta la potenza dello Spirito di pietà che governa il nostro cuore, possiamo compiere un gesto materiale di amore. Mai riuscire a compiere un gesto soprannaturale ed è gesto soprannaturale solo quel gesto che lava anima, cuore, pensieri, volontà da ogni peccato perché ogni uomo venga consegnato allo Spirito Santo e lo Spirito Santo lo consegni a Cristo Gesù. Senza lo Spirito di pietà la lettera di questo brano sempre si potrà vivere. Ma si potrà vivere la verità eterna, divina, soprannaturale consegnata a questo brano. </w:t>
      </w:r>
    </w:p>
    <w:p w14:paraId="2877680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7</w:t>
      </w:r>
      <w:r w:rsidRPr="00A00B6B">
        <w:rPr>
          <w:rFonts w:ascii="Arial" w:hAnsi="Arial"/>
          <w:b/>
          <w:sz w:val="24"/>
        </w:rPr>
        <w:t>alla pietà l’amore fraterno, all’amore fraterno la carità.</w:t>
      </w:r>
    </w:p>
    <w:p w14:paraId="07DF3748" w14:textId="61CA9B23" w:rsidR="00FE6B0B" w:rsidRPr="00A00B6B" w:rsidRDefault="00FE6B0B" w:rsidP="00FE6B0B">
      <w:pPr>
        <w:spacing w:after="120"/>
        <w:jc w:val="both"/>
        <w:rPr>
          <w:rFonts w:ascii="Arial" w:hAnsi="Arial"/>
          <w:sz w:val="24"/>
        </w:rPr>
      </w:pPr>
      <w:r w:rsidRPr="00A00B6B">
        <w:rPr>
          <w:rFonts w:ascii="Arial" w:hAnsi="Arial"/>
          <w:b/>
          <w:sz w:val="24"/>
        </w:rPr>
        <w:t>L’amore fraterno</w:t>
      </w:r>
      <w:r w:rsidRPr="00A00B6B">
        <w:rPr>
          <w:rFonts w:ascii="Arial" w:hAnsi="Arial"/>
          <w:sz w:val="24"/>
        </w:rPr>
        <w:t xml:space="preserve">. L’amore è fraterno se è lo stesso amore che vive Cristo Gesù verso di noi. Quello di Cristo Gesù è amore di salvezza, redenzione, santificazione nel dono della verità, della grazia, della luce, della vita eterna, della giustificazione, della riconciliazione, del perdono della pace. È amore di creazione della natura nuova. È amore di incorporazione. Lui ti fa anima della sua anima, spirito del suo spirito, corpo del suo corpo nello Spirito Santo. Se l’amore fraterno non “riproduce” nella storia tutto questo amore di Cristo Gesù, mai il nostro potrà dirsi vero amore fraterno. Come noi possiamo dire oggi di amare i fratelli se li priviamo del Padre, del Figlio, dello Spirito Santo, della Chiesa, dei Sacramenti, dei ministri sacri, della Vergine Maria, della Parola, della verità, della grazia, della luce, della vita eterna? Per ogni privazione loro arrecata, noi attestiamo la falsità del nostro amore. Al massimo potrà essere amore umano, terreno, amore della terra fatto di cose di terra. Mai il nostro potrà dirsi amore soprannaturale, divino, eterno. Ora il cristiano è chiamato ad amare sempre con </w:t>
      </w:r>
      <w:r w:rsidRPr="00A00B6B">
        <w:rPr>
          <w:rFonts w:ascii="Arial" w:hAnsi="Arial"/>
          <w:sz w:val="24"/>
        </w:rPr>
        <w:lastRenderedPageBreak/>
        <w:t xml:space="preserve">amore divino, eterno, soprannaturale. Con </w:t>
      </w:r>
      <w:r w:rsidR="005B1851" w:rsidRPr="00A00B6B">
        <w:rPr>
          <w:rFonts w:ascii="Arial" w:hAnsi="Arial"/>
          <w:sz w:val="24"/>
        </w:rPr>
        <w:t>questo amore</w:t>
      </w:r>
      <w:r w:rsidRPr="00A00B6B">
        <w:rPr>
          <w:rFonts w:ascii="Arial" w:hAnsi="Arial"/>
          <w:sz w:val="24"/>
        </w:rPr>
        <w:t xml:space="preserve"> ama il nostro Dio con questo amore dobbiamo amare noi. </w:t>
      </w:r>
    </w:p>
    <w:p w14:paraId="19586AFF" w14:textId="77777777" w:rsidR="00FE6B0B" w:rsidRPr="00A00B6B" w:rsidRDefault="00FE6B0B" w:rsidP="00FE6B0B">
      <w:pPr>
        <w:spacing w:after="120"/>
        <w:jc w:val="both"/>
        <w:rPr>
          <w:rFonts w:ascii="Arial" w:hAnsi="Arial"/>
          <w:sz w:val="24"/>
        </w:rPr>
      </w:pPr>
      <w:r w:rsidRPr="00A00B6B">
        <w:rPr>
          <w:rFonts w:ascii="Arial" w:hAnsi="Arial"/>
          <w:sz w:val="24"/>
        </w:rPr>
        <w:t>L’amore che un fratello deve all’altro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700D880F"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22995F8" w14:textId="24A48348"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Non certo a degli angeli Dio ha sottomesso il mondo futuro, del quale parliamo. Anzi, in un passo della Scrittura qualcuno ha dichiarato: Che cos’è l’uomo perché di lui ti </w:t>
      </w:r>
      <w:r w:rsidR="005B1851" w:rsidRPr="00A00B6B">
        <w:rPr>
          <w:rFonts w:ascii="Arial" w:hAnsi="Arial"/>
          <w:i/>
          <w:iCs/>
          <w:color w:val="000000" w:themeColor="text1"/>
          <w:position w:val="4"/>
          <w:sz w:val="24"/>
        </w:rPr>
        <w:t>ricordi o</w:t>
      </w:r>
      <w:r w:rsidRPr="00A00B6B">
        <w:rPr>
          <w:rFonts w:ascii="Arial" w:hAnsi="Arial"/>
          <w:i/>
          <w:iCs/>
          <w:color w:val="000000" w:themeColor="text1"/>
          <w:position w:val="4"/>
          <w:sz w:val="24"/>
        </w:rPr>
        <w:t xml:space="preserve"> il figlio dell’uomo perché te ne curi? Di poco l’hai fatto inferiore agli angeli, di gloria e di onore l’hai coronato e hai messo ogni cosa sotto i suoi piedi.</w:t>
      </w:r>
    </w:p>
    <w:p w14:paraId="206B21F0"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901BBAB"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628973E6" w14:textId="77777777" w:rsidR="00FE6B0B" w:rsidRPr="00A00B6B" w:rsidRDefault="00FE6B0B" w:rsidP="00FE6B0B">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w:t>
      </w:r>
      <w:r w:rsidRPr="00A00B6B">
        <w:rPr>
          <w:rFonts w:ascii="Arial" w:hAnsi="Arial"/>
          <w:i/>
          <w:iCs/>
          <w:color w:val="000000" w:themeColor="text1"/>
          <w:position w:val="4"/>
          <w:sz w:val="24"/>
        </w:rPr>
        <w:lastRenderedPageBreak/>
        <w:t xml:space="preserve">messo alla prova e avere sofferto personalmente, egli è in grado di venire in aiuto a quelli che subiscono la prova (Eb 2,1-18). </w:t>
      </w:r>
    </w:p>
    <w:p w14:paraId="4E302428" w14:textId="77777777" w:rsidR="00FE6B0B" w:rsidRPr="00A00B6B" w:rsidRDefault="00FE6B0B" w:rsidP="00FE6B0B">
      <w:pPr>
        <w:spacing w:after="120"/>
        <w:jc w:val="both"/>
        <w:rPr>
          <w:rFonts w:ascii="Arial" w:hAnsi="Arial"/>
          <w:sz w:val="24"/>
        </w:rPr>
      </w:pPr>
      <w:r w:rsidRPr="00A00B6B">
        <w:rPr>
          <w:rFonts w:ascii="Arial" w:hAnsi="Arial"/>
          <w:sz w:val="24"/>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27E7F810" w14:textId="77777777" w:rsidR="00FE6B0B" w:rsidRPr="00A00B6B" w:rsidRDefault="00FE6B0B" w:rsidP="008E7703">
      <w:pPr>
        <w:spacing w:after="120"/>
        <w:jc w:val="both"/>
        <w:rPr>
          <w:rFonts w:ascii="Arial" w:hAnsi="Arial"/>
          <w:color w:val="000000" w:themeColor="text1"/>
          <w:sz w:val="24"/>
        </w:rPr>
      </w:pPr>
      <w:r w:rsidRPr="00A00B6B">
        <w:rPr>
          <w:rFonts w:ascii="Arial" w:hAnsi="Arial"/>
          <w:b/>
          <w:color w:val="000000" w:themeColor="text1"/>
          <w:sz w:val="24"/>
        </w:rPr>
        <w:t xml:space="preserve">Amore che si fa dono del Padre. </w:t>
      </w:r>
      <w:r w:rsidRPr="00A00B6B">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09243603" w14:textId="77777777" w:rsidR="00FE6B0B" w:rsidRPr="00A00B6B" w:rsidRDefault="00FE6B0B" w:rsidP="008E7703">
      <w:pPr>
        <w:spacing w:after="120"/>
        <w:jc w:val="both"/>
        <w:rPr>
          <w:rFonts w:ascii="Arial" w:hAnsi="Arial"/>
          <w:sz w:val="24"/>
        </w:rPr>
      </w:pPr>
      <w:r w:rsidRPr="00A00B6B">
        <w:rPr>
          <w:rFonts w:ascii="Arial" w:hAnsi="Arial"/>
          <w:b/>
          <w:sz w:val="24"/>
        </w:rPr>
        <w:t>Amore che si fa dono di Cristo Gesù</w:t>
      </w:r>
      <w:r w:rsidRPr="00A00B6B">
        <w:rPr>
          <w:rFonts w:ascii="Arial" w:hAnsi="Arial"/>
          <w:sz w:val="24"/>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4D38CD68" w14:textId="77777777" w:rsidR="00FE6B0B" w:rsidRPr="00A00B6B" w:rsidRDefault="00FE6B0B" w:rsidP="008E7703">
      <w:pPr>
        <w:spacing w:after="120"/>
        <w:jc w:val="both"/>
        <w:rPr>
          <w:rFonts w:ascii="Arial" w:hAnsi="Arial"/>
          <w:sz w:val="24"/>
        </w:rPr>
      </w:pPr>
      <w:r w:rsidRPr="00A00B6B">
        <w:rPr>
          <w:rFonts w:ascii="Arial" w:hAnsi="Arial"/>
          <w:b/>
          <w:sz w:val="24"/>
        </w:rPr>
        <w:t>Amore che si fa dono dello Spirito Santo</w:t>
      </w:r>
      <w:r w:rsidRPr="00A00B6B">
        <w:rPr>
          <w:rFonts w:ascii="Arial" w:hAnsi="Arial"/>
          <w:sz w:val="24"/>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172CF117" w14:textId="18E26E14" w:rsidR="00FE6B0B" w:rsidRPr="00A00B6B" w:rsidRDefault="00FE6B0B" w:rsidP="008E7703">
      <w:pPr>
        <w:spacing w:after="120"/>
        <w:jc w:val="both"/>
        <w:rPr>
          <w:rFonts w:ascii="Arial" w:hAnsi="Arial"/>
          <w:sz w:val="24"/>
        </w:rPr>
      </w:pPr>
      <w:r w:rsidRPr="00A00B6B">
        <w:rPr>
          <w:rFonts w:ascii="Arial" w:hAnsi="Arial"/>
          <w:b/>
          <w:sz w:val="24"/>
        </w:rPr>
        <w:t>Amore di salvezza</w:t>
      </w:r>
      <w:r w:rsidRPr="00A00B6B">
        <w:rPr>
          <w:rFonts w:ascii="Arial" w:hAnsi="Arial"/>
          <w:sz w:val="24"/>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w:t>
      </w:r>
      <w:r w:rsidRPr="00A00B6B">
        <w:rPr>
          <w:rFonts w:ascii="Arial" w:hAnsi="Arial"/>
          <w:sz w:val="24"/>
        </w:rPr>
        <w:lastRenderedPageBreak/>
        <w:t>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3A10DD">
        <w:rPr>
          <w:rFonts w:ascii="Arial" w:hAnsi="Arial"/>
          <w:sz w:val="24"/>
        </w:rPr>
        <w:t xml:space="preserve"> </w:t>
      </w:r>
      <w:r w:rsidRPr="00A00B6B">
        <w:rPr>
          <w:rFonts w:ascii="Arial" w:hAnsi="Arial"/>
          <w:sz w:val="24"/>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229BED2" w14:textId="77777777" w:rsidR="00FE6B0B" w:rsidRPr="00A00B6B" w:rsidRDefault="00FE6B0B" w:rsidP="008E7703">
      <w:pPr>
        <w:spacing w:after="120"/>
        <w:jc w:val="both"/>
        <w:rPr>
          <w:rFonts w:ascii="Arial" w:hAnsi="Arial"/>
          <w:sz w:val="24"/>
        </w:rPr>
      </w:pPr>
      <w:r w:rsidRPr="00A00B6B">
        <w:rPr>
          <w:rFonts w:ascii="Arial" w:hAnsi="Arial"/>
          <w:b/>
          <w:sz w:val="24"/>
        </w:rPr>
        <w:t>Amore di redenzione.</w:t>
      </w:r>
      <w:r w:rsidRPr="00A00B6B">
        <w:rPr>
          <w:rFonts w:ascii="Arial" w:hAnsi="Arial"/>
          <w:sz w:val="24"/>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068A525D" w14:textId="77777777" w:rsidR="00FE6B0B" w:rsidRPr="00A00B6B" w:rsidRDefault="00FE6B0B" w:rsidP="008E7703">
      <w:pPr>
        <w:spacing w:after="120"/>
        <w:jc w:val="both"/>
        <w:rPr>
          <w:rFonts w:ascii="Arial" w:hAnsi="Arial"/>
          <w:sz w:val="24"/>
        </w:rPr>
      </w:pPr>
      <w:r w:rsidRPr="00A00B6B">
        <w:rPr>
          <w:rFonts w:ascii="Arial" w:hAnsi="Arial"/>
          <w:b/>
          <w:sz w:val="24"/>
        </w:rPr>
        <w:t>Amore di santificazione.</w:t>
      </w:r>
      <w:r w:rsidRPr="00A00B6B">
        <w:rPr>
          <w:rFonts w:ascii="Arial" w:hAnsi="Arial"/>
          <w:sz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386659F" w14:textId="698A1514" w:rsidR="00FE6B0B" w:rsidRPr="00A00B6B" w:rsidRDefault="00FE6B0B" w:rsidP="008E7703">
      <w:pPr>
        <w:spacing w:after="120"/>
        <w:jc w:val="both"/>
        <w:rPr>
          <w:rFonts w:ascii="Arial" w:hAnsi="Arial"/>
          <w:sz w:val="24"/>
        </w:rPr>
      </w:pPr>
      <w:r w:rsidRPr="00A00B6B">
        <w:rPr>
          <w:rFonts w:ascii="Arial" w:hAnsi="Arial"/>
          <w:b/>
          <w:sz w:val="24"/>
        </w:rPr>
        <w:t>Amore di perfetta conformazione a Cristo Gesù</w:t>
      </w:r>
      <w:r w:rsidRPr="00A00B6B">
        <w:rPr>
          <w:rFonts w:ascii="Arial" w:hAnsi="Arial"/>
          <w:sz w:val="24"/>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w:t>
      </w:r>
      <w:r w:rsidRPr="00A00B6B">
        <w:rPr>
          <w:rFonts w:ascii="Arial" w:hAnsi="Arial"/>
          <w:sz w:val="24"/>
        </w:rPr>
        <w:lastRenderedPageBreak/>
        <w:t xml:space="preserve">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w:t>
      </w:r>
      <w:r w:rsidR="005B1851" w:rsidRPr="00A00B6B">
        <w:rPr>
          <w:rFonts w:ascii="Arial" w:hAnsi="Arial"/>
          <w:sz w:val="24"/>
        </w:rPr>
        <w:t>giorno diviene</w:t>
      </w:r>
      <w:r w:rsidRPr="00A00B6B">
        <w:rPr>
          <w:rFonts w:ascii="Arial" w:hAnsi="Arial"/>
          <w:sz w:val="24"/>
        </w:rPr>
        <w:t xml:space="preserve"> vero fiume di vita eterna che si riversa sulla nostra terra. </w:t>
      </w:r>
    </w:p>
    <w:p w14:paraId="55F54234" w14:textId="77777777" w:rsidR="00FE6B0B" w:rsidRPr="00A00B6B" w:rsidRDefault="00FE6B0B" w:rsidP="008E7703">
      <w:pPr>
        <w:spacing w:after="120"/>
        <w:jc w:val="both"/>
        <w:rPr>
          <w:rFonts w:ascii="Arial" w:hAnsi="Arial"/>
          <w:color w:val="000000" w:themeColor="text1"/>
          <w:sz w:val="24"/>
        </w:rPr>
      </w:pPr>
      <w:r w:rsidRPr="00A00B6B">
        <w:rPr>
          <w:rFonts w:ascii="Arial" w:hAnsi="Arial"/>
          <w:b/>
          <w:color w:val="000000" w:themeColor="text1"/>
          <w:sz w:val="24"/>
        </w:rPr>
        <w:t>Amore di conforto.</w:t>
      </w:r>
      <w:r w:rsidRPr="00A00B6B">
        <w:rPr>
          <w:rFonts w:ascii="Arial" w:hAnsi="Arial"/>
          <w:color w:val="000000" w:themeColor="text1"/>
          <w:sz w:val="24"/>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3CF99CA2" w14:textId="77777777" w:rsidR="00FE6B0B" w:rsidRPr="00A00B6B" w:rsidRDefault="00FE6B0B" w:rsidP="008E7703">
      <w:pPr>
        <w:spacing w:after="120"/>
        <w:jc w:val="both"/>
        <w:rPr>
          <w:rFonts w:ascii="Arial" w:hAnsi="Arial"/>
          <w:sz w:val="24"/>
        </w:rPr>
      </w:pPr>
      <w:r w:rsidRPr="00A00B6B">
        <w:rPr>
          <w:rFonts w:ascii="Arial" w:hAnsi="Arial"/>
          <w:b/>
          <w:sz w:val="24"/>
        </w:rPr>
        <w:t>Amore di sostegno.</w:t>
      </w:r>
      <w:r w:rsidRPr="00A00B6B">
        <w:rPr>
          <w:rFonts w:ascii="Arial" w:hAnsi="Arial"/>
          <w:sz w:val="24"/>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EFAC13A" w14:textId="77777777" w:rsidR="00FE6B0B" w:rsidRPr="00A00B6B" w:rsidRDefault="00FE6B0B" w:rsidP="008E7703">
      <w:pPr>
        <w:spacing w:after="120"/>
        <w:jc w:val="both"/>
        <w:rPr>
          <w:rFonts w:ascii="Arial" w:hAnsi="Arial"/>
          <w:sz w:val="24"/>
        </w:rPr>
      </w:pPr>
      <w:r w:rsidRPr="00A00B6B">
        <w:rPr>
          <w:rFonts w:ascii="Arial" w:hAnsi="Arial"/>
          <w:b/>
          <w:sz w:val="24"/>
        </w:rPr>
        <w:t>Amore di consolazione</w:t>
      </w:r>
      <w:r w:rsidRPr="00A00B6B">
        <w:rPr>
          <w:rFonts w:ascii="Arial" w:hAnsi="Arial"/>
          <w:sz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04D3A7C3" w14:textId="77777777" w:rsidR="00FE6B0B" w:rsidRPr="00A00B6B" w:rsidRDefault="00FE6B0B" w:rsidP="008E7703">
      <w:pPr>
        <w:spacing w:after="120"/>
        <w:jc w:val="both"/>
        <w:rPr>
          <w:rFonts w:ascii="Arial" w:hAnsi="Arial"/>
          <w:sz w:val="24"/>
        </w:rPr>
      </w:pPr>
      <w:r w:rsidRPr="00A00B6B">
        <w:rPr>
          <w:rFonts w:ascii="Arial" w:hAnsi="Arial"/>
          <w:b/>
          <w:sz w:val="24"/>
        </w:rPr>
        <w:t>Amore di ristoro.</w:t>
      </w:r>
      <w:r w:rsidRPr="00A00B6B">
        <w:rPr>
          <w:rFonts w:ascii="Arial" w:hAnsi="Arial"/>
          <w:sz w:val="24"/>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w:t>
      </w:r>
      <w:r w:rsidRPr="00A00B6B">
        <w:rPr>
          <w:rFonts w:ascii="Arial" w:hAnsi="Arial"/>
          <w:sz w:val="24"/>
        </w:rPr>
        <w:lastRenderedPageBreak/>
        <w:t>nell’anima che nello spirito. Sono Cristo e lo Spirito Santo il vero nutrimento. Cristo e lo Spirito Santo sempre vanno donati.</w:t>
      </w:r>
    </w:p>
    <w:p w14:paraId="46D7A793" w14:textId="42704D86" w:rsidR="00FE6B0B" w:rsidRPr="00A00B6B" w:rsidRDefault="00FE6B0B" w:rsidP="008E7703">
      <w:pPr>
        <w:spacing w:after="120"/>
        <w:jc w:val="both"/>
        <w:rPr>
          <w:rFonts w:ascii="Arial" w:hAnsi="Arial"/>
          <w:sz w:val="24"/>
        </w:rPr>
      </w:pPr>
      <w:r w:rsidRPr="00A00B6B">
        <w:rPr>
          <w:rFonts w:ascii="Arial" w:hAnsi="Arial"/>
          <w:b/>
          <w:sz w:val="24"/>
        </w:rPr>
        <w:t>Amore creatore di vera speranza.</w:t>
      </w:r>
      <w:r w:rsidR="003A10DD">
        <w:rPr>
          <w:rFonts w:ascii="Arial" w:hAnsi="Arial"/>
          <w:b/>
          <w:sz w:val="24"/>
        </w:rPr>
        <w:t xml:space="preserve"> </w:t>
      </w:r>
      <w:r w:rsidRPr="00A00B6B">
        <w:rPr>
          <w:rFonts w:ascii="Arial" w:hAnsi="Arial"/>
          <w:sz w:val="24"/>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w:t>
      </w:r>
      <w:r w:rsidR="005B1851" w:rsidRPr="00A00B6B">
        <w:rPr>
          <w:rFonts w:ascii="Arial" w:hAnsi="Arial"/>
          <w:sz w:val="24"/>
        </w:rPr>
        <w:t>Satana che</w:t>
      </w:r>
      <w:r w:rsidRPr="00A00B6B">
        <w:rPr>
          <w:rFonts w:ascii="Arial" w:hAnsi="Arial"/>
          <w:sz w:val="24"/>
        </w:rPr>
        <w:t xml:space="preserve"> sa sempre come ingannarli facendo loro percorre il cammino delle tenebre, se non con volontà, sempre con inerzia e abulia. È questa la grande missione del cristiano: creare sempre nei cuor</w:t>
      </w:r>
      <w:r w:rsidR="005B1851" w:rsidRPr="00A00B6B">
        <w:rPr>
          <w:rFonts w:ascii="Arial" w:hAnsi="Arial"/>
          <w:sz w:val="24"/>
        </w:rPr>
        <w:t>i</w:t>
      </w:r>
      <w:r w:rsidRPr="00A00B6B">
        <w:rPr>
          <w:rFonts w:ascii="Arial" w:hAnsi="Arial"/>
          <w:sz w:val="24"/>
        </w:rPr>
        <w:t xml:space="preserve"> la vera speranza, così da portare con lui nel regno dei cieli molte altre anime. Verso il regno dei cieli si cammina insieme.</w:t>
      </w:r>
      <w:r w:rsidR="003A10DD">
        <w:rPr>
          <w:rFonts w:ascii="Arial" w:hAnsi="Arial"/>
          <w:sz w:val="24"/>
        </w:rPr>
        <w:t xml:space="preserve"> </w:t>
      </w:r>
    </w:p>
    <w:p w14:paraId="5A449408" w14:textId="77777777" w:rsidR="00FE6B0B" w:rsidRPr="00A00B6B" w:rsidRDefault="00FE6B0B" w:rsidP="008E7703">
      <w:pPr>
        <w:spacing w:after="120"/>
        <w:jc w:val="both"/>
        <w:rPr>
          <w:rFonts w:ascii="Arial" w:hAnsi="Arial"/>
          <w:sz w:val="24"/>
        </w:rPr>
      </w:pPr>
      <w:r w:rsidRPr="00A00B6B">
        <w:rPr>
          <w:rFonts w:ascii="Arial" w:hAnsi="Arial"/>
          <w:b/>
          <w:sz w:val="24"/>
        </w:rPr>
        <w:t>Amore di preghiera.</w:t>
      </w:r>
      <w:r w:rsidRPr="00A00B6B">
        <w:rPr>
          <w:rFonts w:ascii="Arial" w:hAnsi="Arial"/>
          <w:sz w:val="24"/>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13EFEAC0" w14:textId="3742160C" w:rsidR="00FE6B0B" w:rsidRPr="00A00B6B" w:rsidRDefault="00FE6B0B" w:rsidP="008E7703">
      <w:pPr>
        <w:spacing w:after="120"/>
        <w:jc w:val="both"/>
        <w:rPr>
          <w:rFonts w:ascii="Arial" w:hAnsi="Arial"/>
          <w:sz w:val="24"/>
        </w:rPr>
      </w:pPr>
      <w:r w:rsidRPr="00A00B6B">
        <w:rPr>
          <w:rFonts w:ascii="Arial" w:hAnsi="Arial"/>
          <w:b/>
          <w:sz w:val="24"/>
        </w:rPr>
        <w:t xml:space="preserve">Amore di incoraggiamento. </w:t>
      </w:r>
      <w:r w:rsidRPr="00A00B6B">
        <w:rPr>
          <w:rFonts w:ascii="Arial" w:hAnsi="Arial"/>
          <w:sz w:val="24"/>
        </w:rPr>
        <w:t xml:space="preserve">È l’amore che sa dare sempre coraggio a chi facilmente si scoraggia e gli viene meno la forza per andare avanti. Poiché le cause dello scoraggiamento possono essere tante, per </w:t>
      </w:r>
      <w:r w:rsidR="00C80CF1" w:rsidRPr="00A00B6B">
        <w:rPr>
          <w:rFonts w:ascii="Arial" w:hAnsi="Arial"/>
          <w:sz w:val="24"/>
        </w:rPr>
        <w:t>ogni causa</w:t>
      </w:r>
      <w:r w:rsidRPr="00A00B6B">
        <w:rPr>
          <w:rFonts w:ascii="Arial" w:hAnsi="Arial"/>
          <w:sz w:val="24"/>
        </w:rPr>
        <w:t xml:space="preserve">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760D742E" w14:textId="77777777" w:rsidR="00FE6B0B" w:rsidRPr="00A00B6B" w:rsidRDefault="00FE6B0B" w:rsidP="008E7703">
      <w:pPr>
        <w:spacing w:after="120"/>
        <w:jc w:val="both"/>
        <w:rPr>
          <w:rFonts w:ascii="Arial" w:hAnsi="Arial"/>
          <w:sz w:val="24"/>
        </w:rPr>
      </w:pPr>
      <w:r w:rsidRPr="00A00B6B">
        <w:rPr>
          <w:rFonts w:ascii="Arial" w:hAnsi="Arial"/>
          <w:b/>
          <w:sz w:val="24"/>
        </w:rPr>
        <w:t>Amore di sprone</w:t>
      </w:r>
      <w:r w:rsidRPr="00A00B6B">
        <w:rPr>
          <w:rFonts w:ascii="Arial" w:hAnsi="Arial"/>
          <w:sz w:val="24"/>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7D2EFDE5" w14:textId="2F9E432B" w:rsidR="00FE6B0B" w:rsidRPr="00A00B6B" w:rsidRDefault="00FE6B0B" w:rsidP="008E7703">
      <w:pPr>
        <w:spacing w:after="120"/>
        <w:jc w:val="both"/>
        <w:rPr>
          <w:rFonts w:ascii="Arial" w:hAnsi="Arial"/>
          <w:sz w:val="24"/>
        </w:rPr>
      </w:pPr>
      <w:r w:rsidRPr="00A00B6B">
        <w:rPr>
          <w:rFonts w:ascii="Arial" w:hAnsi="Arial"/>
          <w:b/>
          <w:sz w:val="24"/>
        </w:rPr>
        <w:t xml:space="preserve">Amore </w:t>
      </w:r>
      <w:r w:rsidR="00C80CF1" w:rsidRPr="00A00B6B">
        <w:rPr>
          <w:rFonts w:ascii="Arial" w:hAnsi="Arial"/>
          <w:b/>
          <w:sz w:val="24"/>
        </w:rPr>
        <w:t>di compagnia</w:t>
      </w:r>
      <w:r w:rsidRPr="00A00B6B">
        <w:rPr>
          <w:rFonts w:ascii="Arial" w:hAnsi="Arial"/>
          <w:b/>
          <w:sz w:val="24"/>
        </w:rPr>
        <w:t xml:space="preserve">. </w:t>
      </w:r>
      <w:r w:rsidRPr="00A00B6B">
        <w:rPr>
          <w:rFonts w:ascii="Arial" w:hAnsi="Arial"/>
          <w:sz w:val="24"/>
        </w:rPr>
        <w:t xml:space="preserve">L’amore di compagni è quell’amore che mai lascia il cristiano camminare da solo sulla via del regno. Colui che è solo potrà sempre essere vittima di ladri e briganti che come lupi della sera s’aggirano per le strade </w:t>
      </w:r>
      <w:r w:rsidRPr="00A00B6B">
        <w:rPr>
          <w:rFonts w:ascii="Arial" w:hAnsi="Arial"/>
          <w:sz w:val="24"/>
        </w:rPr>
        <w:lastRenderedPageBreak/>
        <w:t xml:space="preserve">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0ECF3DB2" w14:textId="77777777" w:rsidR="00FE6B0B" w:rsidRPr="00A00B6B" w:rsidRDefault="00FE6B0B" w:rsidP="008E7703">
      <w:pPr>
        <w:spacing w:after="120"/>
        <w:jc w:val="both"/>
        <w:rPr>
          <w:rFonts w:ascii="Arial" w:hAnsi="Arial"/>
          <w:sz w:val="24"/>
        </w:rPr>
      </w:pPr>
      <w:r w:rsidRPr="00A00B6B">
        <w:rPr>
          <w:rFonts w:ascii="Arial" w:hAnsi="Arial"/>
          <w:b/>
          <w:sz w:val="24"/>
        </w:rPr>
        <w:t>Amore di condivisione</w:t>
      </w:r>
      <w:r w:rsidRPr="00A00B6B">
        <w:rPr>
          <w:rFonts w:ascii="Arial" w:hAnsi="Arial"/>
          <w:sz w:val="24"/>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3F7E80C0" w14:textId="77777777" w:rsidR="00FE6B0B" w:rsidRPr="00A00B6B" w:rsidRDefault="00FE6B0B" w:rsidP="008E7703">
      <w:pPr>
        <w:spacing w:after="120"/>
        <w:jc w:val="both"/>
        <w:rPr>
          <w:rFonts w:ascii="Arial" w:hAnsi="Arial"/>
          <w:sz w:val="24"/>
        </w:rPr>
      </w:pPr>
      <w:r w:rsidRPr="00A00B6B">
        <w:rPr>
          <w:rFonts w:ascii="Arial" w:hAnsi="Arial"/>
          <w:b/>
          <w:sz w:val="24"/>
        </w:rPr>
        <w:t xml:space="preserve">Amore di assunzione. </w:t>
      </w:r>
      <w:r w:rsidRPr="00A00B6B">
        <w:rPr>
          <w:rFonts w:ascii="Arial" w:hAnsi="Arial"/>
          <w:sz w:val="24"/>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731E0A3B" w14:textId="77777777" w:rsidR="00FE6B0B" w:rsidRPr="00A00B6B" w:rsidRDefault="00FE6B0B" w:rsidP="008E7703">
      <w:pPr>
        <w:spacing w:after="120"/>
        <w:jc w:val="both"/>
        <w:rPr>
          <w:rFonts w:ascii="Arial" w:hAnsi="Arial"/>
          <w:sz w:val="24"/>
        </w:rPr>
      </w:pPr>
      <w:r w:rsidRPr="00A00B6B">
        <w:rPr>
          <w:rFonts w:ascii="Arial" w:hAnsi="Arial"/>
          <w:b/>
          <w:sz w:val="24"/>
        </w:rPr>
        <w:t xml:space="preserve">Amore di perfetta esemplarità evangelica. </w:t>
      </w:r>
      <w:r w:rsidRPr="00A00B6B">
        <w:rPr>
          <w:rFonts w:ascii="Arial" w:hAnsi="Arial"/>
          <w:sz w:val="24"/>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27B7A62" w14:textId="49F1179B" w:rsidR="00FE6B0B" w:rsidRPr="00A00B6B" w:rsidRDefault="00FE6B0B" w:rsidP="008E7703">
      <w:pPr>
        <w:spacing w:after="120"/>
        <w:jc w:val="both"/>
        <w:rPr>
          <w:rFonts w:ascii="Arial" w:hAnsi="Arial"/>
          <w:sz w:val="24"/>
        </w:rPr>
      </w:pPr>
      <w:r w:rsidRPr="00A00B6B">
        <w:rPr>
          <w:rFonts w:ascii="Arial" w:hAnsi="Arial"/>
          <w:b/>
          <w:sz w:val="24"/>
        </w:rPr>
        <w:t xml:space="preserve">Amore dei fratelli in Adamo. </w:t>
      </w:r>
      <w:r w:rsidRPr="00A00B6B">
        <w:rPr>
          <w:rFonts w:ascii="Arial" w:hAnsi="Arial"/>
          <w:sz w:val="24"/>
        </w:rPr>
        <w:t>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3A10DD">
        <w:rPr>
          <w:rFonts w:ascii="Arial" w:hAnsi="Arial"/>
          <w:sz w:val="24"/>
        </w:rPr>
        <w:t xml:space="preserve"> </w:t>
      </w:r>
      <w:r w:rsidRPr="00A00B6B">
        <w:rPr>
          <w:rFonts w:ascii="Arial" w:hAnsi="Arial"/>
          <w:sz w:val="24"/>
        </w:rPr>
        <w:t xml:space="preserve">Mostrare la grande abissale differenza che crea in noi la fede in Cristo Gesù da ogni altra </w:t>
      </w:r>
      <w:r w:rsidRPr="00A00B6B">
        <w:rPr>
          <w:rFonts w:ascii="Arial" w:hAnsi="Arial"/>
          <w:sz w:val="24"/>
        </w:rPr>
        <w:lastRenderedPageBreak/>
        <w:t xml:space="preserve">vita esistente sulla terra, è obbligo per chi vuole amare i figli di Adamo così come li ha amati Gesù Signore. </w:t>
      </w:r>
    </w:p>
    <w:p w14:paraId="3612F2AB" w14:textId="77777777" w:rsidR="00FE6B0B" w:rsidRPr="00A00B6B" w:rsidRDefault="00FE6B0B" w:rsidP="008E7703">
      <w:pPr>
        <w:spacing w:after="120"/>
        <w:jc w:val="both"/>
        <w:rPr>
          <w:rFonts w:ascii="Arial" w:hAnsi="Arial"/>
          <w:sz w:val="24"/>
        </w:rPr>
      </w:pPr>
      <w:r w:rsidRPr="00A00B6B">
        <w:rPr>
          <w:rFonts w:ascii="Arial" w:hAnsi="Arial"/>
          <w:b/>
          <w:sz w:val="24"/>
        </w:rPr>
        <w:t xml:space="preserve">Amore dei fratelli in Cristo. </w:t>
      </w:r>
      <w:r w:rsidRPr="00A00B6B">
        <w:rPr>
          <w:rFonts w:ascii="Arial" w:hAnsi="Arial"/>
          <w:sz w:val="24"/>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FF467A3" w14:textId="77777777" w:rsidR="00FE6B0B" w:rsidRPr="00A00B6B" w:rsidRDefault="00FE6B0B" w:rsidP="008E7703">
      <w:pPr>
        <w:spacing w:after="120"/>
        <w:jc w:val="both"/>
        <w:rPr>
          <w:rFonts w:ascii="Arial" w:hAnsi="Arial"/>
          <w:sz w:val="24"/>
        </w:rPr>
      </w:pPr>
      <w:r w:rsidRPr="00A00B6B">
        <w:rPr>
          <w:rFonts w:ascii="Arial" w:hAnsi="Arial"/>
          <w:b/>
          <w:sz w:val="24"/>
        </w:rPr>
        <w:t>Amore che</w:t>
      </w:r>
      <w:r w:rsidRPr="00A00B6B">
        <w:rPr>
          <w:rFonts w:ascii="Arial" w:hAnsi="Arial"/>
          <w:sz w:val="24"/>
        </w:rPr>
        <w:t xml:space="preserve"> </w:t>
      </w:r>
      <w:r w:rsidRPr="00A00B6B">
        <w:rPr>
          <w:rFonts w:ascii="Arial" w:hAnsi="Arial"/>
          <w:b/>
          <w:sz w:val="24"/>
        </w:rPr>
        <w:t xml:space="preserve">trasforma il Vangelo in storia. </w:t>
      </w:r>
      <w:r w:rsidRPr="00A00B6B">
        <w:rPr>
          <w:rFonts w:ascii="Arial" w:hAnsi="Arial"/>
          <w:sz w:val="24"/>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2E387FB4" w14:textId="076056FF" w:rsidR="00FE6B0B" w:rsidRPr="00A00B6B" w:rsidRDefault="00FE6B0B" w:rsidP="00FE6B0B">
      <w:pPr>
        <w:spacing w:after="120"/>
        <w:jc w:val="both"/>
        <w:rPr>
          <w:rFonts w:ascii="Arial" w:hAnsi="Arial"/>
          <w:sz w:val="24"/>
        </w:rPr>
      </w:pPr>
      <w:r w:rsidRPr="00A00B6B">
        <w:rPr>
          <w:rFonts w:ascii="Arial" w:hAnsi="Arial"/>
          <w:b/>
          <w:sz w:val="24"/>
        </w:rPr>
        <w:t>La carità.</w:t>
      </w:r>
      <w:r w:rsidRPr="00A00B6B">
        <w:rPr>
          <w:rFonts w:ascii="Arial" w:hAnsi="Arial"/>
          <w:sz w:val="24"/>
        </w:rPr>
        <w:t xml:space="preserve"> Dio è carità. Aggiungere la carità alle altre sette virtù è operare per la vera divinizzazione dell’uomo. Realizzare questa opera è necessario se il cristiano vuole dare al Padre tutta la sua vita perché Lui possa amare così come ha amato attraverso tutta la vita di Cristo Gesù. È evidente che chi non lavorare per realizzare la sua personale divinizzazione crescendo ininterrottamente in essa, mai potrà operare per la divinizzazione dei suoi fratelli. È realizzando il decreto eterno del Padre verso la nostra persona che è possibile realizzare il decreto eterno del Padre verso ogni altro uomo, anche lui chiamato alla realizzazione del decreto eterno scritto dal Padre per Lui fin dall’eternità, prima ancora della sua chiamata all’esistenza.</w:t>
      </w:r>
      <w:r w:rsidR="003A10DD">
        <w:rPr>
          <w:rFonts w:ascii="Arial" w:hAnsi="Arial"/>
          <w:sz w:val="24"/>
        </w:rPr>
        <w:t xml:space="preserve"> </w:t>
      </w:r>
      <w:r w:rsidRPr="00A00B6B">
        <w:rPr>
          <w:rFonts w:ascii="Arial" w:hAnsi="Arial"/>
          <w:sz w:val="24"/>
        </w:rPr>
        <w:t>È cosa necessaria allora mettere bene in luce la via attraverso la quale il cristiano potrà realizzare questa sua altissima vocazione: divenire vita attraverso la quale Dio possa tutto il suo amore di salvezza e di redenzione così come lo ha vissuto in Cristo Gesù.</w:t>
      </w:r>
    </w:p>
    <w:p w14:paraId="4887EBAA" w14:textId="21D4D689" w:rsidR="00FE6B0B" w:rsidRPr="00A00B6B" w:rsidRDefault="00FE6B0B" w:rsidP="00FE6B0B">
      <w:pPr>
        <w:spacing w:after="120"/>
        <w:jc w:val="both"/>
        <w:rPr>
          <w:rFonts w:ascii="Arial" w:hAnsi="Arial"/>
          <w:sz w:val="24"/>
        </w:rPr>
      </w:pPr>
      <w:r w:rsidRPr="00A00B6B">
        <w:rPr>
          <w:rFonts w:ascii="Arial" w:hAnsi="Arial"/>
          <w:sz w:val="24"/>
        </w:rPr>
        <w:t>Il mistero della “divinizzazione” dell’uomo è il vero frutto dell’incarnazione del Verbo.</w:t>
      </w:r>
      <w:r w:rsidR="003A10DD">
        <w:rPr>
          <w:rFonts w:ascii="Arial" w:hAnsi="Arial"/>
          <w:sz w:val="24"/>
        </w:rPr>
        <w:t xml:space="preserve"> </w:t>
      </w:r>
      <w:r w:rsidRPr="00A00B6B">
        <w:rPr>
          <w:rFonts w:ascii="Arial" w:hAnsi="Arial"/>
          <w:sz w:val="24"/>
        </w:rPr>
        <w:t xml:space="preserve">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w:t>
      </w:r>
      <w:r w:rsidRPr="00A00B6B">
        <w:rPr>
          <w:rFonts w:ascii="Arial" w:hAnsi="Arial"/>
          <w:sz w:val="24"/>
        </w:rPr>
        <w:lastRenderedPageBreak/>
        <w:t xml:space="preserve">dal Regno eterno e dalla sua beatitudine. Secondo un antico adagio ascetico: non progredire è regredire. O si va avanti o si torna indietro. Se il cristiano regredisce, l’umanità intera regredisce. Il cristiano è mandato nel mondo per innalzare ogni uomo fino al Padre del Signore nostro Gesù Cristo, facendolo divenire corpo del suo corpo. </w:t>
      </w:r>
    </w:p>
    <w:p w14:paraId="2168B958" w14:textId="77777777" w:rsidR="00FE6B0B" w:rsidRPr="00A00B6B" w:rsidRDefault="00FE6B0B" w:rsidP="00FE6B0B">
      <w:pPr>
        <w:spacing w:after="120"/>
        <w:jc w:val="both"/>
        <w:rPr>
          <w:rFonts w:ascii="Arial" w:hAnsi="Arial"/>
          <w:sz w:val="24"/>
        </w:rPr>
      </w:pPr>
      <w:r w:rsidRPr="00A00B6B">
        <w:rPr>
          <w:rFonts w:ascii="Arial" w:hAnsi="Arial"/>
          <w:b/>
          <w:sz w:val="24"/>
        </w:rPr>
        <w:t>PER CRISTO.</w:t>
      </w:r>
      <w:r w:rsidRPr="00A00B6B">
        <w:rPr>
          <w:rFonts w:ascii="Arial" w:hAnsi="Arial"/>
          <w:sz w:val="24"/>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e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499B1D9D" w14:textId="77777777" w:rsidR="00FE6B0B" w:rsidRPr="00A00B6B" w:rsidRDefault="00FE6B0B" w:rsidP="00FE6B0B">
      <w:pPr>
        <w:spacing w:after="120"/>
        <w:jc w:val="both"/>
        <w:rPr>
          <w:rFonts w:ascii="Arial" w:hAnsi="Arial"/>
          <w:sz w:val="24"/>
        </w:rPr>
      </w:pPr>
      <w:r w:rsidRPr="00A00B6B">
        <w:rPr>
          <w:rFonts w:ascii="Arial" w:hAnsi="Arial"/>
          <w:sz w:val="24"/>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5ECBF629" w14:textId="77777777" w:rsidR="00FE6B0B" w:rsidRPr="00A00B6B" w:rsidRDefault="00FE6B0B" w:rsidP="00FE6B0B">
      <w:pPr>
        <w:spacing w:after="120"/>
        <w:jc w:val="both"/>
        <w:rPr>
          <w:rFonts w:ascii="Arial" w:hAnsi="Arial"/>
          <w:sz w:val="24"/>
        </w:rPr>
      </w:pPr>
      <w:r w:rsidRPr="00A00B6B">
        <w:rPr>
          <w:rFonts w:ascii="Arial" w:hAnsi="Arial"/>
          <w:sz w:val="24"/>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nel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51AF72D6"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52D563D1" w14:textId="77777777" w:rsidR="00FE6B0B" w:rsidRPr="00A00B6B" w:rsidRDefault="00FE6B0B" w:rsidP="00FE6B0B">
      <w:pPr>
        <w:spacing w:after="120"/>
        <w:jc w:val="both"/>
        <w:rPr>
          <w:rFonts w:ascii="Arial" w:hAnsi="Arial"/>
          <w:sz w:val="24"/>
        </w:rPr>
      </w:pPr>
      <w:r w:rsidRPr="00A00B6B">
        <w:rPr>
          <w:rFonts w:ascii="Arial" w:hAnsi="Arial"/>
          <w:b/>
          <w:sz w:val="24"/>
        </w:rPr>
        <w:t>IN CRISTO</w:t>
      </w:r>
      <w:r w:rsidRPr="00A00B6B">
        <w:rPr>
          <w:rFonts w:ascii="Arial" w:hAnsi="Arial"/>
          <w:sz w:val="24"/>
        </w:rPr>
        <w:t xml:space="preserve">.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 mossi dai nostri molteplici istinti. </w:t>
      </w:r>
    </w:p>
    <w:p w14:paraId="5F632E3A" w14:textId="77777777" w:rsidR="00FE6B0B" w:rsidRPr="00A00B6B" w:rsidRDefault="00FE6B0B" w:rsidP="00FE6B0B">
      <w:pPr>
        <w:spacing w:after="120"/>
        <w:jc w:val="both"/>
        <w:rPr>
          <w:rFonts w:ascii="Arial" w:hAnsi="Arial"/>
          <w:sz w:val="24"/>
        </w:rPr>
      </w:pPr>
      <w:r w:rsidRPr="00A00B6B">
        <w:rPr>
          <w:rFonts w:ascii="Arial" w:hAnsi="Arial"/>
          <w:sz w:val="24"/>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7AF15716" w14:textId="77777777" w:rsidR="00FE6B0B" w:rsidRPr="00A00B6B" w:rsidRDefault="00FE6B0B" w:rsidP="00FE6B0B">
      <w:pPr>
        <w:spacing w:after="120"/>
        <w:jc w:val="both"/>
        <w:rPr>
          <w:rFonts w:ascii="Arial" w:hAnsi="Arial"/>
          <w:sz w:val="24"/>
        </w:rPr>
      </w:pPr>
      <w:r w:rsidRPr="00A00B6B">
        <w:rPr>
          <w:rFonts w:ascii="Arial" w:hAnsi="Arial"/>
          <w:sz w:val="24"/>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di Cristo, lasciandola colmare dell’amore che viene dal cuore del Padre, della grazia che sgorga dal </w:t>
      </w:r>
      <w:r w:rsidRPr="00A00B6B">
        <w:rPr>
          <w:rFonts w:ascii="Arial" w:hAnsi="Arial"/>
          <w:sz w:val="24"/>
        </w:rPr>
        <w:lastRenderedPageBreak/>
        <w:t>costato squarciato di Cristo Signore, della luce e della verità che provengono dallo Spirito Santo. Come può oggi il cristiano operare questa evangelizzazione di unità, se da più parti viene negata la Mediazione Unica e Universale di Cristo Gesù e la necessità di essere nel suo corpo per divenire partecipi della potenza, virtù, forza del Signore nostro Dio? Se ormai Cristo Gesù neanche più è pensato come la via perché l’uomo possa essere trasformato in nuova creatura? È questa la somma stoltezza del cristiano.</w:t>
      </w:r>
    </w:p>
    <w:p w14:paraId="17A6D60A" w14:textId="77777777" w:rsidR="00FE6B0B" w:rsidRPr="00A00B6B" w:rsidRDefault="00FE6B0B" w:rsidP="00FE6B0B">
      <w:pPr>
        <w:spacing w:after="120"/>
        <w:jc w:val="both"/>
        <w:rPr>
          <w:rFonts w:ascii="Arial" w:hAnsi="Arial"/>
          <w:sz w:val="24"/>
        </w:rPr>
      </w:pPr>
      <w:r w:rsidRPr="00A00B6B">
        <w:rPr>
          <w:rFonts w:ascii="Arial" w:hAnsi="Arial"/>
          <w:sz w:val="24"/>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Gesù che si compie, in più si aggiunge che Cristo Gesù non è necessario, si comprende bene lo stato miserevole nel quale versa la nostra umanità. O rimettiamo il Corpo di Cristo al centro della Chiesa e del mondo, oppure costruiremo una Chiesa ricca di vanità e mondanità e lasceremo il mondo inabissarsi nella morte. Fuori del Corpo di Cristo è il nulla nella verità e nella grazia. Grazia e verità si attingono e si vivono solo in questo Corpo. </w:t>
      </w:r>
    </w:p>
    <w:p w14:paraId="766DF899" w14:textId="77777777" w:rsidR="00FE6B0B" w:rsidRPr="00A00B6B" w:rsidRDefault="00FE6B0B" w:rsidP="00FE6B0B">
      <w:pPr>
        <w:spacing w:after="120"/>
        <w:jc w:val="both"/>
        <w:rPr>
          <w:rFonts w:ascii="Arial" w:hAnsi="Arial"/>
          <w:sz w:val="24"/>
        </w:rPr>
      </w:pPr>
      <w:r w:rsidRPr="00A00B6B">
        <w:rPr>
          <w:rFonts w:ascii="Arial" w:hAnsi="Arial"/>
          <w:b/>
          <w:sz w:val="24"/>
        </w:rPr>
        <w:t xml:space="preserve">CON CRISTO. </w:t>
      </w:r>
      <w:r w:rsidRPr="00A00B6B">
        <w:rPr>
          <w:rFonts w:ascii="Arial" w:hAnsi="Arial"/>
          <w:sz w:val="24"/>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carismi, missioni, vocazioni.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73E703E9" w14:textId="77777777" w:rsidR="00FE6B0B" w:rsidRPr="00A00B6B" w:rsidRDefault="00FE6B0B" w:rsidP="00FE6B0B">
      <w:pPr>
        <w:spacing w:after="120"/>
        <w:jc w:val="both"/>
        <w:rPr>
          <w:rFonts w:ascii="Arial" w:hAnsi="Arial"/>
          <w:sz w:val="24"/>
        </w:rPr>
      </w:pPr>
      <w:r w:rsidRPr="00A00B6B">
        <w:rPr>
          <w:rFonts w:ascii="Arial" w:hAnsi="Arial"/>
          <w:sz w:val="24"/>
        </w:rPr>
        <w:t xml:space="preserve">Nel corpo di Cristo non vi sono mansioni più grandi e mansioni più piccole. Vi è una missione particolare per ogni membro a servizio di tutto il corpo e di tutto il corpo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w:t>
      </w:r>
      <w:r w:rsidRPr="00A00B6B">
        <w:rPr>
          <w:rFonts w:ascii="Arial" w:hAnsi="Arial"/>
          <w:sz w:val="24"/>
        </w:rPr>
        <w:lastRenderedPageBreak/>
        <w:t xml:space="preserve">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 È verità mai da dimenticare. </w:t>
      </w:r>
    </w:p>
    <w:p w14:paraId="008DE514" w14:textId="77777777" w:rsidR="00FE6B0B" w:rsidRPr="00A00B6B" w:rsidRDefault="00FE6B0B" w:rsidP="00FE6B0B">
      <w:pPr>
        <w:spacing w:after="120"/>
        <w:jc w:val="both"/>
        <w:rPr>
          <w:rFonts w:ascii="Arial" w:hAnsi="Arial"/>
          <w:sz w:val="24"/>
        </w:rPr>
      </w:pPr>
      <w:r w:rsidRPr="00A00B6B">
        <w:rPr>
          <w:rFonts w:ascii="Arial" w:hAnsi="Arial"/>
          <w:sz w:val="24"/>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strumento di missione, strumento di luce e grazia. </w:t>
      </w:r>
    </w:p>
    <w:p w14:paraId="5E99E53D" w14:textId="4104B78F" w:rsidR="00FE6B0B" w:rsidRPr="00A00B6B" w:rsidRDefault="00FE6B0B" w:rsidP="00FE6B0B">
      <w:pPr>
        <w:spacing w:after="120"/>
        <w:jc w:val="both"/>
        <w:rPr>
          <w:rFonts w:ascii="Arial" w:hAnsi="Arial"/>
          <w:sz w:val="24"/>
        </w:rPr>
      </w:pPr>
      <w:r w:rsidRPr="00A00B6B">
        <w:rPr>
          <w:rFonts w:ascii="Arial" w:hAnsi="Arial"/>
          <w:sz w:val="24"/>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divinizzazione. In alcuni è stata appena abbozzata. In moltissimi neanche è </w:t>
      </w:r>
      <w:r w:rsidRPr="00A00B6B">
        <w:rPr>
          <w:rFonts w:ascii="Arial" w:hAnsi="Arial"/>
          <w:sz w:val="24"/>
        </w:rPr>
        <w:lastRenderedPageBreak/>
        <w:t>cominciata.</w:t>
      </w:r>
      <w:r w:rsidR="003A10DD">
        <w:rPr>
          <w:rFonts w:ascii="Arial" w:hAnsi="Arial"/>
          <w:sz w:val="24"/>
        </w:rPr>
        <w:t xml:space="preserve"> </w:t>
      </w:r>
      <w:r w:rsidRPr="00A00B6B">
        <w:rPr>
          <w:rFonts w:ascii="Arial" w:hAnsi="Arial"/>
          <w:sz w:val="24"/>
        </w:rPr>
        <w:t xml:space="preserve">Senza la nostra vera divinizzazione, la Chiesa non ha futuro e il mondo viene privato della luce e della verità. Sulla terra trionferanno le tenebre. </w:t>
      </w:r>
    </w:p>
    <w:p w14:paraId="50FC3F1C" w14:textId="77777777" w:rsidR="00FE6B0B" w:rsidRPr="00A00B6B" w:rsidRDefault="00FE6B0B" w:rsidP="00FE6B0B">
      <w:pPr>
        <w:spacing w:after="120"/>
        <w:jc w:val="both"/>
        <w:rPr>
          <w:rFonts w:ascii="Arial" w:hAnsi="Arial"/>
          <w:sz w:val="24"/>
        </w:rPr>
      </w:pPr>
      <w:r w:rsidRPr="00A00B6B">
        <w:rPr>
          <w:rFonts w:ascii="Arial" w:hAnsi="Arial"/>
          <w:b/>
          <w:sz w:val="24"/>
        </w:rPr>
        <w:t xml:space="preserve">DA CRISTO. </w:t>
      </w:r>
      <w:r w:rsidRPr="00A00B6B">
        <w:rPr>
          <w:rFonts w:ascii="Arial" w:hAnsi="Arial"/>
          <w:sz w:val="24"/>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780DF454" w14:textId="77777777" w:rsidR="00FE6B0B" w:rsidRPr="00A00B6B" w:rsidRDefault="00FE6B0B" w:rsidP="00FE6B0B">
      <w:pPr>
        <w:spacing w:after="120"/>
        <w:jc w:val="both"/>
        <w:rPr>
          <w:rFonts w:ascii="Arial" w:hAnsi="Arial"/>
          <w:sz w:val="24"/>
        </w:rPr>
      </w:pPr>
      <w:r w:rsidRPr="00A00B6B">
        <w:rPr>
          <w:rFonts w:ascii="Arial" w:hAnsi="Arial"/>
          <w:sz w:val="24"/>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 Il fiume che diventa navigabile sono tutti i membri del corpo di Cristo che aggiungono lo Spirito Santo che governa il loro cuore allo Spirito Santo che perennemente sgorga dal Corpo di Cristo.</w:t>
      </w:r>
    </w:p>
    <w:p w14:paraId="4A632E94" w14:textId="1BDA2005" w:rsidR="00FE6B0B" w:rsidRPr="00A00B6B" w:rsidRDefault="00FE6B0B" w:rsidP="00FE6B0B">
      <w:pPr>
        <w:spacing w:after="120"/>
        <w:jc w:val="both"/>
        <w:rPr>
          <w:rFonts w:ascii="Arial" w:hAnsi="Arial"/>
          <w:sz w:val="24"/>
        </w:rPr>
      </w:pPr>
      <w:r w:rsidRPr="00A00B6B">
        <w:rPr>
          <w:rFonts w:ascii="Arial" w:hAnsi="Arial"/>
          <w:b/>
          <w:sz w:val="24"/>
        </w:rPr>
        <w:t xml:space="preserve">AD IMMAGINE DI MARIA. </w:t>
      </w:r>
      <w:r w:rsidRPr="00A00B6B">
        <w:rPr>
          <w:rFonts w:ascii="Arial" w:hAnsi="Arial"/>
          <w:sz w:val="24"/>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w:t>
      </w:r>
      <w:r w:rsidRPr="00A00B6B">
        <w:rPr>
          <w:rFonts w:ascii="Arial" w:hAnsi="Arial"/>
          <w:sz w:val="24"/>
        </w:rPr>
        <w:lastRenderedPageBreak/>
        <w:t xml:space="preserve">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w:t>
      </w:r>
      <w:r w:rsidR="00C80CF1" w:rsidRPr="00A00B6B">
        <w:rPr>
          <w:rFonts w:ascii="Arial" w:hAnsi="Arial"/>
          <w:sz w:val="24"/>
        </w:rPr>
        <w:t xml:space="preserve">è </w:t>
      </w:r>
      <w:r w:rsidRPr="00A00B6B">
        <w:rPr>
          <w:rFonts w:ascii="Arial" w:hAnsi="Arial"/>
          <w:sz w:val="24"/>
        </w:rPr>
        <w:t xml:space="preserve">nell’assenza di cristiani cristificati che il processo di crescita della Chiesa si ferma. Se il cristiano non diviene cristiano, non c’è futuro di vero sviluppo per la Chiesa, ma neanche vi potrà essere futuro di salvezza per il mondo. Le Leggi divine della conversione del mondo e della santificazione del Corpo di Cristo, che è la Chiesa, sono eterne e immodificabili. </w:t>
      </w:r>
    </w:p>
    <w:p w14:paraId="59FECB8A" w14:textId="1DEC1193" w:rsidR="00FE6B0B" w:rsidRPr="00A00B6B" w:rsidRDefault="00FE6B0B" w:rsidP="00FE6B0B">
      <w:pPr>
        <w:spacing w:after="120"/>
        <w:jc w:val="both"/>
        <w:rPr>
          <w:rFonts w:ascii="Arial" w:hAnsi="Arial"/>
          <w:sz w:val="24"/>
        </w:rPr>
      </w:pPr>
      <w:r w:rsidRPr="00A00B6B">
        <w:rPr>
          <w:rFonts w:ascii="Arial" w:hAnsi="Arial"/>
          <w:sz w:val="24"/>
        </w:rPr>
        <w:t>La verità o il mistero della divinizzazione dell’uomo ha bisogno di essere annunziata al cristiano, ad ogni cristiano, come vera via perché la Chiesa in ogni suo figlio conosca qual è la sua vocazione. Sostenuto poi e confortato dallo Spirito Santo, che è nel suo seno, il cristiano è chiamato a mettere ogni impegno per dare forma ed essenza divina alla sua essenza sia fisica che spirituale. Prendere coscienza di questa nostra vocazione e darle realizzazione è divenuto ormai non più procrastinabile. La salvezza del mondo è dalla divinizzazione del Corpo di Cristo. Il Corpo di Cristo si divinizza, divinizzando ognuno il proprio corpo, il proprio spirito, la propria anima.</w:t>
      </w:r>
      <w:r w:rsidR="003A10DD">
        <w:rPr>
          <w:rFonts w:ascii="Arial" w:hAnsi="Arial"/>
          <w:sz w:val="24"/>
        </w:rPr>
        <w:t xml:space="preserve"> </w:t>
      </w:r>
      <w:r w:rsidRPr="00A00B6B">
        <w:rPr>
          <w:rFonts w:ascii="Arial" w:hAnsi="Arial"/>
          <w:sz w:val="24"/>
        </w:rPr>
        <w:t>Poiché oggi di Cristo Signore neanche si può più neanche parlare, altro non facciamo che colere un cristiano che divenga ogni giorno di più sale insipido e luce spenta.</w:t>
      </w:r>
    </w:p>
    <w:p w14:paraId="1ED35CEE" w14:textId="16BB587B" w:rsidR="00FE6B0B" w:rsidRPr="00A00B6B" w:rsidRDefault="00FE6B0B" w:rsidP="00FE6B0B">
      <w:pPr>
        <w:spacing w:after="120"/>
        <w:jc w:val="both"/>
        <w:rPr>
          <w:rFonts w:ascii="Arial" w:hAnsi="Arial"/>
          <w:sz w:val="24"/>
        </w:rPr>
      </w:pPr>
      <w:r w:rsidRPr="00A00B6B">
        <w:rPr>
          <w:rFonts w:ascii="Arial" w:hAnsi="Arial"/>
          <w:sz w:val="24"/>
        </w:rPr>
        <w:t xml:space="preserve">Cosa è allora la carità letta alla luce della divinizzazione dell’uomo, mistero tutto da realizzare nel cuore di ogni discepolo di Gesù? Si risponde che la carità è Dio, che in Cristo, per Cristo, con Cristo, per opera dello Spirito santo, prende dimora nel nostro cuore e con il suo onnipotente amore giorno dopo giorno trasforma tutta la nostra vita perché produca lo stesso frutto di amore prodotto da Cristo Gesù sulla croce: un frutto di redenzione e di salvezza da offrire ad ogni uomo che vive sulla nostra terra. La divina ed eterna carità di Dio è Cristo Crocifisso a noi dato per </w:t>
      </w:r>
      <w:r w:rsidR="00C80CF1" w:rsidRPr="00A00B6B">
        <w:rPr>
          <w:rFonts w:ascii="Arial" w:hAnsi="Arial"/>
          <w:sz w:val="24"/>
        </w:rPr>
        <w:t>la nostra</w:t>
      </w:r>
      <w:r w:rsidRPr="00A00B6B">
        <w:rPr>
          <w:rFonts w:ascii="Arial" w:hAnsi="Arial"/>
          <w:sz w:val="24"/>
        </w:rPr>
        <w:t xml:space="preserve"> salvezza. La divina carità di Dio è oggi ogni membro del corpo di Cristo che si lascia offrire dal Padre per la salvezza di ogni altro uomo da lui fatto a sua immagine e somiglianza e chiamato con decreto eterno ad essere corpo di Cristo Gesù per vivere tutta la vita di Cristo a beneficio della salvezza del mondo. Se alla carità cristiana si toglie il fine soprannaturale della salvezza, essa non è più carità né di Dio, né di Cristo, né dello Spirito Santo. Essa è solo un sentimento vano del nostro cuore. Poiché oggi il fine della salvezza eterna non solo non esiste, neanche potrà mai esistere a causa della nostri infinite eresie e falsità che proferiamo sul nostro Dio, viene dichiarata la morte </w:t>
      </w:r>
      <w:r w:rsidR="00C80CF1" w:rsidRPr="00A00B6B">
        <w:rPr>
          <w:rFonts w:ascii="Arial" w:hAnsi="Arial"/>
          <w:sz w:val="24"/>
        </w:rPr>
        <w:t>della carità</w:t>
      </w:r>
      <w:r w:rsidRPr="00A00B6B">
        <w:rPr>
          <w:rFonts w:ascii="Arial" w:hAnsi="Arial"/>
          <w:sz w:val="24"/>
        </w:rPr>
        <w:t xml:space="preserve"> soprannaturale e se è morta la carità soprannaturale anche la fede e la speranza soprannaturali sono morte. Per l’Apostolo Paolo la carità unisce e vivifica ogni virtù. Senza la carità tutto è come se giacesse nell’ombra della morte o in un deserto arido senza vita.</w:t>
      </w:r>
      <w:r w:rsidR="003A10DD">
        <w:rPr>
          <w:rFonts w:ascii="Arial" w:hAnsi="Arial"/>
          <w:sz w:val="24"/>
        </w:rPr>
        <w:t xml:space="preserve"> </w:t>
      </w:r>
      <w:r w:rsidRPr="00A00B6B">
        <w:rPr>
          <w:rFonts w:ascii="Arial" w:hAnsi="Arial"/>
          <w:sz w:val="24"/>
        </w:rPr>
        <w:t xml:space="preserve">Tutta l’ascesi cristiani a vana senza </w:t>
      </w:r>
      <w:r w:rsidRPr="00A00B6B">
        <w:rPr>
          <w:rFonts w:ascii="Arial" w:hAnsi="Arial"/>
          <w:sz w:val="24"/>
        </w:rPr>
        <w:lastRenderedPageBreak/>
        <w:t xml:space="preserve">la carità e se è vana l’ascesi cristiana tutta la pastorale che si vive senza la perfetta carità è opera vana. </w:t>
      </w:r>
    </w:p>
    <w:p w14:paraId="2DA0CA3D"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w:t>
      </w:r>
    </w:p>
    <w:p w14:paraId="0C7B4D58"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7152F1DF" w14:textId="77777777" w:rsidR="00FE6B0B" w:rsidRPr="00A00B6B" w:rsidRDefault="00FE6B0B" w:rsidP="00FE6B0B">
      <w:pPr>
        <w:spacing w:after="120"/>
        <w:jc w:val="both"/>
        <w:rPr>
          <w:rFonts w:ascii="Arial" w:hAnsi="Arial"/>
          <w:sz w:val="24"/>
        </w:rPr>
      </w:pPr>
      <w:r w:rsidRPr="00A00B6B">
        <w:rPr>
          <w:rFonts w:ascii="Arial" w:hAnsi="Arial"/>
          <w:sz w:val="24"/>
        </w:rPr>
        <w:t xml:space="preserve">La carità inizia dalla retta confessione di Cristo Gesù. Senza la confessione della retta verità di Cristo Gesù, noi non siamo in Dio, Dio non è in noi. Se Dio non è in noi, noi non siamo nella sua carità e la sua carità non è in noi. Avendo noi oggi </w:t>
      </w:r>
      <w:r w:rsidRPr="00A00B6B">
        <w:rPr>
          <w:rFonts w:ascii="Arial" w:hAnsi="Arial"/>
          <w:sz w:val="24"/>
        </w:rPr>
        <w:lastRenderedPageBreak/>
        <w:t xml:space="preserve">distrutto la purissima verità di Cristo ci siamo esclusi dalla divina ed eterna carità. La nostra carità è solo un vano sentimento che mai produrrà un solo frutto di salvezza soprannaturale, divina, eterna. </w:t>
      </w:r>
    </w:p>
    <w:p w14:paraId="1615EE1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8</w:t>
      </w:r>
      <w:r w:rsidRPr="00A00B6B">
        <w:rPr>
          <w:rFonts w:ascii="Arial" w:hAnsi="Arial"/>
          <w:b/>
          <w:sz w:val="24"/>
        </w:rPr>
        <w:t>Questi doni, presenti in voi e fatti crescere, non vi lasceranno inoperosi e senza frutto per la conoscenza del Signore nostro Gesù Cristo.</w:t>
      </w:r>
    </w:p>
    <w:p w14:paraId="625C191C" w14:textId="77777777" w:rsidR="00FE6B0B" w:rsidRPr="00A00B6B" w:rsidRDefault="00FE6B0B" w:rsidP="00FE6B0B">
      <w:pPr>
        <w:spacing w:after="120"/>
        <w:jc w:val="both"/>
        <w:rPr>
          <w:rFonts w:ascii="Arial" w:hAnsi="Arial"/>
          <w:sz w:val="24"/>
        </w:rPr>
      </w:pPr>
      <w:r w:rsidRPr="00A00B6B">
        <w:rPr>
          <w:rFonts w:ascii="Arial" w:hAnsi="Arial"/>
          <w:sz w:val="24"/>
        </w:rPr>
        <w:t xml:space="preserve">Questi beni divini – tutte le virtù sono beni divini assieme alla grazia, alla pace, alla partecipazione della divina natura – non solo devono essere presenti in noi. In noi devono anche fatti crescere. Se essi non crescono, seccano e non producono più alcun frutto di salvezza né per noi e né per i nostri fratelli, sia fratelli in Cristo e sia fratelli in Adamo. Ecco allora la vera ascesi cristiani: coltivare ogni bene divino a noi dato perché cresca e produca molto frutto. </w:t>
      </w:r>
    </w:p>
    <w:p w14:paraId="023C33D2" w14:textId="1BC4AB50" w:rsidR="00FE6B0B" w:rsidRPr="00A00B6B" w:rsidRDefault="00FE6B0B" w:rsidP="00FE6B0B">
      <w:pPr>
        <w:spacing w:after="120"/>
        <w:jc w:val="both"/>
        <w:rPr>
          <w:rFonts w:ascii="Arial" w:hAnsi="Arial"/>
          <w:sz w:val="24"/>
        </w:rPr>
      </w:pPr>
      <w:r w:rsidRPr="00A00B6B">
        <w:rPr>
          <w:rFonts w:ascii="Arial" w:hAnsi="Arial"/>
          <w:sz w:val="24"/>
        </w:rPr>
        <w:t xml:space="preserve">Ecco cosa avviene quando </w:t>
      </w:r>
      <w:r w:rsidR="00C80CF1" w:rsidRPr="00A00B6B">
        <w:rPr>
          <w:rFonts w:ascii="Arial" w:hAnsi="Arial"/>
          <w:sz w:val="24"/>
        </w:rPr>
        <w:t>questo dono</w:t>
      </w:r>
      <w:r w:rsidRPr="00A00B6B">
        <w:rPr>
          <w:rFonts w:ascii="Arial" w:hAnsi="Arial"/>
          <w:sz w:val="24"/>
        </w:rPr>
        <w:t xml:space="preserve"> divini vengono fatti crescere: essi non lasceranno inoperoso e sena frutto il cristiano per la conoscenza de Signore nostro Gesù Cristo. Conosce Cristo colui che si veste della vita di Cristo e fa divenire lo spirito di Cristo il suo spirito, il pensiero di Cristo il suo pensiero, la volontà di Cristo la sua volontà, il desiderio di Cristo il suo desiderio, il sentimento di Cristo il suo sentimento, l’anima di Cristo la sua anima e il corpo di Cristo il suo corpo. Mai potrà fare questo se non si riveste di tutte le sante virtù. Le virtù poi vanno coltivate perché solo dalla loro coltivazione muore in noi l’uomo vecchio che si consuma nelle passioni ingannatrici e a poco a poco cresce e matura l’uomo nuovo. Le sante virtù le possiamo paragonare al germe di vita che vi è in un uovo. Man mano che il germe cresce, cresce nutrendosi della materia che è l’uomo stesso. Così sono le sante virtù. </w:t>
      </w:r>
    </w:p>
    <w:p w14:paraId="5A9CC14D" w14:textId="77777777" w:rsidR="00FE6B0B" w:rsidRPr="00A00B6B" w:rsidRDefault="00FE6B0B" w:rsidP="00FE6B0B">
      <w:pPr>
        <w:spacing w:after="120"/>
        <w:jc w:val="both"/>
        <w:rPr>
          <w:rFonts w:ascii="Arial" w:hAnsi="Arial"/>
          <w:sz w:val="24"/>
        </w:rPr>
      </w:pPr>
      <w:r w:rsidRPr="00A00B6B">
        <w:rPr>
          <w:rFonts w:ascii="Arial" w:hAnsi="Arial"/>
          <w:sz w:val="24"/>
        </w:rPr>
        <w:t xml:space="preserve">Esse crescono nutrendosi della carne di peccato dell’uomo. Più esse crescono e più la carne viene divorata dalle virtù. Meno esse crescono e meno la carne viene divorata. Se la carne non viene tutta divorata sempre conduce l’uomo verso il vizio e verso la perdizione. Le virtù devono così crescere da non lasciare alla carne neanche un grammo di ciò che essa è. Man mano che l’uomo divora la sua carne con le sue virtù, tutto Cristo inizia a prendere posto nel cristiano fino a vivere tutta la sua vita in lui. Ed è questa la vera conoscenza di Cristo Gesù che deve raggiungere il cristiano: far sì che tutto Cristo viva in lui e tutto lui vive in Cristo. Conoscenza perfetta. </w:t>
      </w:r>
    </w:p>
    <w:p w14:paraId="4AB081CA" w14:textId="77777777" w:rsidR="00FE6B0B" w:rsidRPr="00A00B6B" w:rsidRDefault="00FE6B0B" w:rsidP="00FE6B0B">
      <w:pPr>
        <w:spacing w:after="120"/>
        <w:jc w:val="both"/>
        <w:rPr>
          <w:rFonts w:ascii="Arial" w:hAnsi="Arial"/>
          <w:sz w:val="24"/>
        </w:rPr>
      </w:pPr>
      <w:r w:rsidRPr="00A00B6B">
        <w:rPr>
          <w:rFonts w:ascii="Arial" w:hAnsi="Arial"/>
          <w:sz w:val="24"/>
        </w:rPr>
        <w:t xml:space="preserve">Perché questa conoscenza rimanga in eterno, sempre il cristiano deve operare perché le sante virtù divorino la carne, in modo che non possa produrre nessuna delle sue opere. Più le virtù crescono nutrendosi della carne del cristiano e più la carne perde la sua concupiscenza. Perdono la carne ogni concupiscenza, l’uomo diviene interamente docile allo Spirito Santo che lo può muovere secondo la divina volontà. Diviene così vera immagine di Cristo: l’obbediente allo Spirito Santo fin sul legno della croce. Cristo però ogni giorno cresce in sapienza e grazia ed è stato sempre obbediente alla volontà del Padre: “Mio cibo è fare la volontà del Padre e compiere la sua opera”. </w:t>
      </w:r>
    </w:p>
    <w:p w14:paraId="706FF28E" w14:textId="644236CA"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Quando ebbero adempiuto ogni cosa secondo la legge del Signore, fecero ritorno in Galilea, alla loro città di Nàzaret. Il bambino cresceva e si fortificava, pieno di sapienza, e la grazia di Dio era su di lui.</w:t>
      </w:r>
      <w:r w:rsidR="003A10DD">
        <w:rPr>
          <w:rFonts w:ascii="Arial" w:hAnsi="Arial"/>
          <w:i/>
          <w:iCs/>
          <w:sz w:val="24"/>
          <w:szCs w:val="24"/>
        </w:rPr>
        <w:t xml:space="preserve"> </w:t>
      </w:r>
      <w:r w:rsidRPr="00A00B6B">
        <w:rPr>
          <w:rFonts w:ascii="Arial" w:hAnsi="Arial"/>
          <w:i/>
          <w:iCs/>
          <w:sz w:val="24"/>
          <w:szCs w:val="24"/>
        </w:rPr>
        <w:t xml:space="preserve">I suoi genitori si recavano ogni anno a Gerusalemme per la festa di Pasqua. </w:t>
      </w:r>
      <w:r w:rsidRPr="00A00B6B">
        <w:rPr>
          <w:rFonts w:ascii="Arial" w:hAnsi="Arial"/>
          <w:i/>
          <w:iCs/>
          <w:sz w:val="24"/>
          <w:szCs w:val="24"/>
        </w:rPr>
        <w:lastRenderedPageBreak/>
        <w:t xml:space="preserve">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2,39-52). </w:t>
      </w:r>
    </w:p>
    <w:p w14:paraId="11B9191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9</w:t>
      </w:r>
      <w:r w:rsidRPr="00A00B6B">
        <w:rPr>
          <w:rFonts w:ascii="Arial" w:hAnsi="Arial"/>
          <w:b/>
          <w:sz w:val="24"/>
        </w:rPr>
        <w:t>Chi invece non li possiede è cieco, incapace di vedere e di ricordare che è stato purificato dai suoi antichi peccati.</w:t>
      </w:r>
    </w:p>
    <w:p w14:paraId="05034ED0" w14:textId="77777777" w:rsidR="00FE6B0B" w:rsidRPr="00A00B6B" w:rsidRDefault="00FE6B0B" w:rsidP="00FE6B0B">
      <w:pPr>
        <w:spacing w:after="120"/>
        <w:jc w:val="both"/>
        <w:rPr>
          <w:rFonts w:ascii="Arial" w:hAnsi="Arial"/>
          <w:sz w:val="24"/>
        </w:rPr>
      </w:pPr>
      <w:r w:rsidRPr="00A00B6B">
        <w:rPr>
          <w:rFonts w:ascii="Arial" w:hAnsi="Arial"/>
          <w:sz w:val="24"/>
        </w:rPr>
        <w:t xml:space="preserve">È questa una verità della quale mai il cristiano deve dimenticarsi. Sempre la deve custodire gelosamente nel cuore. Quando lui non cresce nelle sante virtù diviene cieco e cresce in cecità nella misura in cui i vizi crescono nel suo corpo e nel suo spirito fino a soffocare l’anima e condurla nella morte. Chi è cieco non solo è incapace di vede, diviene anche incapace di ricordare. Cosa deve ricordare? Che lui è stato purificato dai suoi antichi peccati. Quando si diviene ciechi si possiede la lettera della Scrittura Santa, ma non la sua verità. Poi a poco a poco anche la lettera scompare e il suo posto è preso dai pensieri di chi è divenuto cieco e ogni giorno cresce di cecità in cecità. Ecco come Gesù denuncia la cecità di scribi e farisei del suo tempo: </w:t>
      </w:r>
    </w:p>
    <w:p w14:paraId="6AF3266D" w14:textId="48D45019"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w:t>
      </w:r>
      <w:r w:rsidR="003A10DD">
        <w:rPr>
          <w:rFonts w:ascii="Arial" w:hAnsi="Arial"/>
          <w:i/>
          <w:iCs/>
          <w:sz w:val="24"/>
          <w:szCs w:val="24"/>
        </w:rPr>
        <w:t xml:space="preserve"> </w:t>
      </w:r>
      <w:r w:rsidRPr="00A00B6B">
        <w:rPr>
          <w:rFonts w:ascii="Arial" w:hAnsi="Arial"/>
          <w:i/>
          <w:iCs/>
          <w:sz w:val="24"/>
          <w:szCs w:val="24"/>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w:t>
      </w:r>
      <w:r w:rsidRPr="00A00B6B">
        <w:rPr>
          <w:rFonts w:ascii="Arial" w:hAnsi="Arial"/>
          <w:i/>
          <w:iCs/>
          <w:sz w:val="24"/>
          <w:szCs w:val="24"/>
        </w:rPr>
        <w:lastRenderedPageBreak/>
        <w:t xml:space="preserve">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0D160B87" w14:textId="77777777" w:rsidR="00FE6B0B" w:rsidRPr="00A00B6B" w:rsidRDefault="00FE6B0B" w:rsidP="00FE6B0B">
      <w:pPr>
        <w:spacing w:after="120"/>
        <w:jc w:val="both"/>
        <w:rPr>
          <w:rFonts w:ascii="Arial" w:hAnsi="Arial"/>
          <w:sz w:val="24"/>
        </w:rPr>
      </w:pPr>
      <w:r w:rsidRPr="00A00B6B">
        <w:rPr>
          <w:rFonts w:ascii="Arial" w:hAnsi="Arial"/>
          <w:sz w:val="24"/>
        </w:rPr>
        <w:t xml:space="preserve">Nel Vangelo secondo Matteo Gesù dice ai discepoli che i farisei sono ciechi e guide di ciechi. Quanto essi dicono è parola di ciechi per ciechi che vogliono rimanere ciechi. Chi vuole vedere, mai dovrà ascoltare una sola loro Parola. </w:t>
      </w:r>
    </w:p>
    <w:p w14:paraId="21C4EB20" w14:textId="227D0EB3"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In quel tempo alcuni farisei e alcuni scribi, venuti da Gerusalemme, si avvicinarono a Gesù e gli dissero: Perché i tuoi discepoli trasgrediscono la tradizione degli antichi? Infatti quando prendono cibo non si lavano le mani!». </w:t>
      </w:r>
      <w:r w:rsidR="00C80CF1" w:rsidRPr="00A00B6B">
        <w:rPr>
          <w:rFonts w:ascii="Arial" w:hAnsi="Arial"/>
          <w:i/>
          <w:iCs/>
          <w:sz w:val="24"/>
          <w:szCs w:val="24"/>
        </w:rPr>
        <w:t>E</w:t>
      </w:r>
      <w:r w:rsidRPr="00A00B6B">
        <w:rPr>
          <w:rFonts w:ascii="Arial" w:hAnsi="Arial"/>
          <w:i/>
          <w:iCs/>
          <w:sz w:val="24"/>
          <w:szCs w:val="24"/>
        </w:rPr>
        <w:t>d</w:t>
      </w:r>
      <w:r w:rsidR="00C80CF1" w:rsidRPr="00A00B6B">
        <w:rPr>
          <w:rFonts w:ascii="Arial" w:hAnsi="Arial"/>
          <w:i/>
          <w:iCs/>
          <w:sz w:val="24"/>
          <w:szCs w:val="24"/>
        </w:rPr>
        <w:t xml:space="preserve"> </w:t>
      </w:r>
      <w:r w:rsidRPr="00A00B6B">
        <w:rPr>
          <w:rFonts w:ascii="Arial" w:hAnsi="Arial"/>
          <w:i/>
          <w:iCs/>
          <w:sz w:val="24"/>
          <w:szCs w:val="24"/>
        </w:rPr>
        <w:t>egli rispose loro: «E voi, perché trasgredite il comandamento di Dio in nome della vostra tradizione?</w:t>
      </w:r>
      <w:r w:rsidR="003A10DD">
        <w:rPr>
          <w:rFonts w:ascii="Arial" w:hAnsi="Arial"/>
          <w:i/>
          <w:iCs/>
          <w:sz w:val="24"/>
          <w:szCs w:val="24"/>
        </w:rPr>
        <w:t xml:space="preserve"> </w:t>
      </w:r>
      <w:r w:rsidRPr="00A00B6B">
        <w:rPr>
          <w:rFonts w:ascii="Arial" w:hAnsi="Arial"/>
          <w:i/>
          <w:iCs/>
          <w:sz w:val="24"/>
          <w:szCs w:val="24"/>
        </w:rPr>
        <w:t>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w:t>
      </w:r>
      <w:r w:rsidR="003A10DD">
        <w:rPr>
          <w:rFonts w:ascii="Arial" w:hAnsi="Arial"/>
          <w:i/>
          <w:iCs/>
          <w:sz w:val="24"/>
          <w:szCs w:val="24"/>
        </w:rPr>
        <w:t xml:space="preserve"> </w:t>
      </w:r>
      <w:r w:rsidRPr="00A00B6B">
        <w:rPr>
          <w:rFonts w:ascii="Arial" w:hAnsi="Arial"/>
          <w:i/>
          <w:iCs/>
          <w:sz w:val="24"/>
          <w:szCs w:val="24"/>
        </w:rPr>
        <w:t>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003A10DD">
        <w:rPr>
          <w:rFonts w:ascii="Arial" w:hAnsi="Arial"/>
          <w:i/>
          <w:iCs/>
          <w:sz w:val="24"/>
          <w:szCs w:val="24"/>
        </w:rPr>
        <w:t xml:space="preserve"> </w:t>
      </w:r>
      <w:r w:rsidRPr="00A00B6B">
        <w:rPr>
          <w:rFonts w:ascii="Arial" w:hAnsi="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15,1-22). </w:t>
      </w:r>
    </w:p>
    <w:p w14:paraId="1A7CDD21" w14:textId="1003717B"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Chi vuole divenire vero vedente in Cristo Gesù, con Lui e per Lui, deve mettere ogni impegno a far crescere in lui le divine virtù. Più crescono le virtù e più lui diviene vedente. Meno crescono le virtù e più diviene cieco. Se diviene cieco, perde anche la memoria del suo passato che è passato di redenzione e di salvezza. Perché dimentica il passato, perché la memoria del cristiano non è il Dio che ha conosciuto ieri, è invece il Dio che vede oggi. Non è l’uomo che era ieri. È l’uomo che è oggi. Oggi è senza di Dio e non può avere memoria di un Dio che oggi per lui non esiste. Oggi è nel peccato e non può avere memoria di ciò che non vive più in lui. La memoria del cristiano è in tutto simile </w:t>
      </w:r>
      <w:r w:rsidR="00C80CF1" w:rsidRPr="00A00B6B">
        <w:rPr>
          <w:rFonts w:ascii="Arial" w:hAnsi="Arial"/>
          <w:sz w:val="24"/>
        </w:rPr>
        <w:t>alla memoria</w:t>
      </w:r>
      <w:r w:rsidRPr="00A00B6B">
        <w:rPr>
          <w:rFonts w:ascii="Arial" w:hAnsi="Arial"/>
          <w:sz w:val="24"/>
        </w:rPr>
        <w:t xml:space="preserve"> di Dio. La memoria di Dio è visione eterna, visione dell’eternità senza la creazione, visione dell’eternità con la creazione, visione dell’eternità con terra nuova e cieli nuovi. Visione nell’oggi eterno di Dio. </w:t>
      </w:r>
    </w:p>
    <w:p w14:paraId="433BFECC" w14:textId="7EDCFD17" w:rsidR="00FE6B0B" w:rsidRPr="00A00B6B" w:rsidRDefault="00FE6B0B" w:rsidP="00FE6B0B">
      <w:pPr>
        <w:spacing w:after="120"/>
        <w:jc w:val="both"/>
        <w:rPr>
          <w:rFonts w:ascii="Arial" w:hAnsi="Arial"/>
          <w:sz w:val="24"/>
        </w:rPr>
      </w:pPr>
      <w:r w:rsidRPr="00A00B6B">
        <w:rPr>
          <w:rFonts w:ascii="Arial" w:hAnsi="Arial"/>
          <w:sz w:val="24"/>
        </w:rPr>
        <w:t xml:space="preserve">Ecco perché l’Apostolo </w:t>
      </w:r>
      <w:r w:rsidR="00C80CF1" w:rsidRPr="00A00B6B">
        <w:rPr>
          <w:rFonts w:ascii="Arial" w:hAnsi="Arial"/>
          <w:sz w:val="24"/>
        </w:rPr>
        <w:t>Pietro parla</w:t>
      </w:r>
      <w:r w:rsidRPr="00A00B6B">
        <w:rPr>
          <w:rFonts w:ascii="Arial" w:hAnsi="Arial"/>
          <w:sz w:val="24"/>
        </w:rPr>
        <w:t xml:space="preserve"> di cecità e di perdita della memoria del passato. Essendo dalla visione di grande cecità, il cristiano non solo non vede il suo passato, non vede neanche il suo presente e neppure il suo futuro. Questo spiega anche perché farisei e scribi erano incapaci di leggere la Scrittura Santa. Essendo ciechi non possedevano né la lettera e né lo spirito della Scrittura Santa e questo avveniva perché i vizi avevano in loro soffocato ogni virtù. Questo sta avvenendo anche ai nostri giorni. Avendo il cristiano consegnato tutto se stesso ai suoi istinti e alla sua concupiscenza fino a dichiarare virtù il vizio e vizio la virtù, la sua cecità si sta universalizzando e la sua memoria si sta perdendo per intero. Anche la lettera della Scrittura Santa oggi viene piegata dal peccato dell’uomo e dalla sua universale cecità a trasformarsi in pensiero della terra per la terra. Essa cos viene privata della sua verità divina, eterna, soprannaturale, universale. O il cristiano ritorna ad essere coltivatore di tutte le virtù o si inabisserà in una cecità sempre più grande e universale. Se per i ciechi insegnare le virtù è morale rigida da abbandonare, si comprenderà quanto grande è la loro cecità e quanto più grande essa diverrà. Oggi la cecità del cristiano è così grande da non vedere neanche un frammento dei doni preziosi e divini che il Signore ha fatto a noi per la nostra redenzione eterna:</w:t>
      </w:r>
    </w:p>
    <w:p w14:paraId="6FAAC0B5" w14:textId="77777777" w:rsidR="00FE6B0B" w:rsidRPr="00A00B6B" w:rsidRDefault="00FE6B0B" w:rsidP="008E7703">
      <w:pPr>
        <w:spacing w:after="120"/>
        <w:jc w:val="both"/>
        <w:rPr>
          <w:rFonts w:ascii="Arial" w:hAnsi="Arial"/>
          <w:bCs/>
          <w:sz w:val="24"/>
        </w:rPr>
      </w:pPr>
      <w:r w:rsidRPr="00A00B6B">
        <w:rPr>
          <w:rFonts w:ascii="Arial" w:hAnsi="Arial"/>
          <w:bCs/>
          <w:sz w:val="24"/>
        </w:rPr>
        <w:t>Il primo dono è il Padre nostra celeste, il nostro Dio e Creatore e Signore che in Cristo si dona a noi con tutta la su a divina onnipotenza di amore di salvezza e di redenzione.</w:t>
      </w:r>
    </w:p>
    <w:p w14:paraId="04AFCF7A" w14:textId="77777777" w:rsidR="00FE6B0B" w:rsidRPr="00A00B6B" w:rsidRDefault="00FE6B0B" w:rsidP="008E7703">
      <w:pPr>
        <w:spacing w:after="120"/>
        <w:jc w:val="both"/>
        <w:rPr>
          <w:rFonts w:ascii="Arial" w:hAnsi="Arial"/>
          <w:bCs/>
          <w:sz w:val="24"/>
        </w:rPr>
      </w:pPr>
      <w:r w:rsidRPr="00A00B6B">
        <w:rPr>
          <w:rFonts w:ascii="Arial" w:hAnsi="Arial"/>
          <w:bCs/>
          <w:sz w:val="24"/>
        </w:rPr>
        <w:t xml:space="preserve">Dono è il Figlio suo come nostro Redentore, Salvatore, Grazia, Verità, Luce, Vita Eterna, Espiazione, Giustizia, Risurrezione. </w:t>
      </w:r>
    </w:p>
    <w:p w14:paraId="67B72833" w14:textId="77777777" w:rsidR="00FE6B0B" w:rsidRPr="00A00B6B" w:rsidRDefault="00FE6B0B" w:rsidP="008E7703">
      <w:pPr>
        <w:spacing w:after="120"/>
        <w:jc w:val="both"/>
        <w:rPr>
          <w:rFonts w:ascii="Arial" w:hAnsi="Arial"/>
          <w:bCs/>
          <w:sz w:val="24"/>
        </w:rPr>
      </w:pPr>
      <w:r w:rsidRPr="00A00B6B">
        <w:rPr>
          <w:rFonts w:ascii="Arial" w:hAnsi="Arial"/>
          <w:bCs/>
          <w:sz w:val="24"/>
        </w:rPr>
        <w:t xml:space="preserve">Dono è lo Spirito Santo che deve formare tutto Cristo nel nostro corpo, nella nostra anima, nel nostro Spirito. </w:t>
      </w:r>
    </w:p>
    <w:p w14:paraId="788E2529" w14:textId="77777777" w:rsidR="00FE6B0B" w:rsidRPr="00A00B6B" w:rsidRDefault="00FE6B0B" w:rsidP="008E7703">
      <w:pPr>
        <w:spacing w:after="120"/>
        <w:jc w:val="both"/>
        <w:rPr>
          <w:rFonts w:ascii="Arial" w:hAnsi="Arial"/>
          <w:bCs/>
          <w:sz w:val="24"/>
        </w:rPr>
      </w:pPr>
      <w:r w:rsidRPr="00A00B6B">
        <w:rPr>
          <w:rFonts w:ascii="Arial" w:hAnsi="Arial"/>
          <w:bCs/>
          <w:sz w:val="24"/>
        </w:rPr>
        <w:t xml:space="preserve">Dono è la Vergine Maria, la Madre di Dio, come nostra vera Madre. </w:t>
      </w:r>
    </w:p>
    <w:p w14:paraId="003480AC" w14:textId="77777777" w:rsidR="00FE6B0B" w:rsidRPr="00A00B6B" w:rsidRDefault="00FE6B0B" w:rsidP="008E7703">
      <w:pPr>
        <w:spacing w:after="120"/>
        <w:jc w:val="both"/>
        <w:rPr>
          <w:rFonts w:ascii="Arial" w:hAnsi="Arial"/>
          <w:bCs/>
          <w:sz w:val="24"/>
        </w:rPr>
      </w:pPr>
      <w:r w:rsidRPr="00A00B6B">
        <w:rPr>
          <w:rFonts w:ascii="Arial" w:hAnsi="Arial"/>
          <w:bCs/>
          <w:sz w:val="24"/>
        </w:rPr>
        <w:t xml:space="preserve">Dono è la Chiesa, corpo di Cristo, come sacramento della luce e della grazia di Cristo Gesù a sevizio del mondo intero. </w:t>
      </w:r>
    </w:p>
    <w:p w14:paraId="7938F3D0" w14:textId="77777777" w:rsidR="00FE6B0B" w:rsidRPr="00A00B6B" w:rsidRDefault="00FE6B0B" w:rsidP="008E7703">
      <w:pPr>
        <w:spacing w:after="120"/>
        <w:jc w:val="both"/>
        <w:rPr>
          <w:rFonts w:ascii="Arial" w:hAnsi="Arial"/>
          <w:bCs/>
          <w:sz w:val="24"/>
        </w:rPr>
      </w:pPr>
      <w:r w:rsidRPr="00A00B6B">
        <w:rPr>
          <w:rFonts w:ascii="Arial" w:hAnsi="Arial"/>
          <w:bCs/>
          <w:sz w:val="24"/>
        </w:rPr>
        <w:t>Dono è l’eredità eterna a quanti hanno realizzato Cristo Gesù nel loro corpo, nella loro anima, nel loro spirito.</w:t>
      </w:r>
    </w:p>
    <w:p w14:paraId="18EE6EA6" w14:textId="77777777" w:rsidR="00FE6B0B" w:rsidRPr="00A00B6B" w:rsidRDefault="00FE6B0B" w:rsidP="008E7703">
      <w:pPr>
        <w:spacing w:after="120"/>
        <w:jc w:val="both"/>
        <w:rPr>
          <w:rFonts w:ascii="Arial" w:hAnsi="Arial"/>
          <w:bCs/>
          <w:sz w:val="24"/>
        </w:rPr>
      </w:pPr>
      <w:r w:rsidRPr="00A00B6B">
        <w:rPr>
          <w:rFonts w:ascii="Arial" w:hAnsi="Arial"/>
          <w:bCs/>
          <w:sz w:val="24"/>
        </w:rPr>
        <w:t>Doni preziosi e grandissimi sono tutti i sacramenti della Chiesa.</w:t>
      </w:r>
    </w:p>
    <w:p w14:paraId="0E179061" w14:textId="77777777" w:rsidR="00FE6B0B" w:rsidRPr="00A00B6B" w:rsidRDefault="00FE6B0B" w:rsidP="008E7703">
      <w:pPr>
        <w:spacing w:after="120"/>
        <w:jc w:val="both"/>
        <w:rPr>
          <w:rFonts w:ascii="Arial" w:hAnsi="Arial"/>
          <w:bCs/>
          <w:sz w:val="24"/>
        </w:rPr>
      </w:pPr>
      <w:r w:rsidRPr="00A00B6B">
        <w:rPr>
          <w:rFonts w:ascii="Arial" w:hAnsi="Arial"/>
          <w:bCs/>
          <w:sz w:val="24"/>
        </w:rPr>
        <w:t>Dono prezioso e grandissimo è il Vangelo della vita e della salvezza.</w:t>
      </w:r>
    </w:p>
    <w:p w14:paraId="390A83F3" w14:textId="77777777" w:rsidR="00FE6B0B" w:rsidRPr="00A00B6B" w:rsidRDefault="00FE6B0B" w:rsidP="008E7703">
      <w:pPr>
        <w:spacing w:after="120"/>
        <w:jc w:val="both"/>
        <w:rPr>
          <w:rFonts w:ascii="Arial" w:hAnsi="Arial"/>
          <w:bCs/>
          <w:sz w:val="24"/>
        </w:rPr>
      </w:pPr>
      <w:r w:rsidRPr="00A00B6B">
        <w:rPr>
          <w:rFonts w:ascii="Arial" w:hAnsi="Arial"/>
          <w:bCs/>
          <w:sz w:val="24"/>
        </w:rPr>
        <w:lastRenderedPageBreak/>
        <w:t>Doni preziosi e grandissimi sono Apostoli di Cristo, Profeti, Maestri e Dottori ogni giorno consacrati all’edificazione del corpo di Cristo sulla nostra terra.</w:t>
      </w:r>
    </w:p>
    <w:p w14:paraId="6374C948" w14:textId="77777777" w:rsidR="00FE6B0B" w:rsidRPr="00A00B6B" w:rsidRDefault="00FE6B0B" w:rsidP="008E7703">
      <w:pPr>
        <w:spacing w:after="120"/>
        <w:jc w:val="both"/>
        <w:rPr>
          <w:rFonts w:ascii="Arial" w:hAnsi="Arial"/>
          <w:bCs/>
          <w:sz w:val="24"/>
        </w:rPr>
      </w:pPr>
      <w:r w:rsidRPr="00A00B6B">
        <w:rPr>
          <w:rFonts w:ascii="Arial" w:hAnsi="Arial"/>
          <w:bCs/>
          <w:sz w:val="24"/>
        </w:rPr>
        <w:t>Doni preziosi e grandissimi sono tutti i carismi della Spirito Santo, da mettere a servizio dell’unico corpo di Cristo che è la Chiesa.</w:t>
      </w:r>
    </w:p>
    <w:p w14:paraId="125ABE5A" w14:textId="77777777" w:rsidR="00FE6B0B" w:rsidRPr="00A00B6B" w:rsidRDefault="00FE6B0B" w:rsidP="008E7703">
      <w:pPr>
        <w:spacing w:after="120"/>
        <w:jc w:val="both"/>
        <w:rPr>
          <w:rFonts w:ascii="Arial" w:hAnsi="Arial"/>
          <w:bCs/>
          <w:sz w:val="24"/>
        </w:rPr>
      </w:pPr>
      <w:r w:rsidRPr="00A00B6B">
        <w:rPr>
          <w:rFonts w:ascii="Arial" w:hAnsi="Arial"/>
          <w:bCs/>
          <w:sz w:val="24"/>
        </w:rPr>
        <w:t>Dono prezioso e grandissimo è la partecipazione nel corpo di Cristo della natura divina</w:t>
      </w:r>
    </w:p>
    <w:p w14:paraId="3E454B73" w14:textId="77777777" w:rsidR="00FE6B0B" w:rsidRPr="00A00B6B" w:rsidRDefault="00FE6B0B" w:rsidP="008E7703">
      <w:pPr>
        <w:spacing w:after="120"/>
        <w:jc w:val="both"/>
        <w:rPr>
          <w:rFonts w:ascii="Arial" w:hAnsi="Arial"/>
          <w:bCs/>
          <w:sz w:val="24"/>
        </w:rPr>
      </w:pPr>
      <w:r w:rsidRPr="00A00B6B">
        <w:rPr>
          <w:rFonts w:ascii="Arial" w:hAnsi="Arial"/>
          <w:bCs/>
          <w:sz w:val="24"/>
        </w:rPr>
        <w:t xml:space="preserve">Dono dei doni è la nostra chiamata ad essere una cosa sola in Cristo, per vivere tutta la vita di Cristo nel nostro corpo, nella nostra anima, nel nostro spirito. </w:t>
      </w:r>
    </w:p>
    <w:p w14:paraId="036C62EF" w14:textId="6789C0BA" w:rsidR="00FE6B0B" w:rsidRPr="00A00B6B" w:rsidRDefault="00FE6B0B" w:rsidP="00FE6B0B">
      <w:pPr>
        <w:spacing w:after="120"/>
        <w:jc w:val="both"/>
        <w:rPr>
          <w:rFonts w:ascii="Arial" w:hAnsi="Arial"/>
          <w:sz w:val="24"/>
        </w:rPr>
      </w:pPr>
      <w:r w:rsidRPr="00A00B6B">
        <w:rPr>
          <w:rFonts w:ascii="Arial" w:hAnsi="Arial"/>
          <w:sz w:val="24"/>
        </w:rPr>
        <w:t xml:space="preserve">Non vedendo più questi doni preziosi e divini a noi dati, neanche vediamo i diritti dati a Dio all’uomo che vanno ad essi conferiti da ogni membro del corpo di </w:t>
      </w:r>
      <w:r w:rsidR="00C80CF1" w:rsidRPr="00A00B6B">
        <w:rPr>
          <w:rFonts w:ascii="Arial" w:hAnsi="Arial"/>
          <w:sz w:val="24"/>
        </w:rPr>
        <w:t>Cristo, operando</w:t>
      </w:r>
      <w:r w:rsidRPr="00A00B6B">
        <w:rPr>
          <w:rFonts w:ascii="Arial" w:hAnsi="Arial"/>
          <w:sz w:val="24"/>
        </w:rPr>
        <w:t xml:space="preserve"> ognuno dal suo particolare dono di grazia, carisma, missione, vocazione, ministero. Questi diritti non li può vedere chi è cieco e non li può dare chi non vede i doni a lui fatti dal suo Signore, Creatore, Dio. Eccoli: </w:t>
      </w:r>
    </w:p>
    <w:p w14:paraId="701C0A5E" w14:textId="77777777" w:rsidR="00FE6B0B" w:rsidRPr="00A00B6B" w:rsidRDefault="00FE6B0B" w:rsidP="008E7703">
      <w:pPr>
        <w:spacing w:after="120"/>
        <w:rPr>
          <w:rFonts w:ascii="Arial" w:hAnsi="Arial"/>
          <w:bCs/>
          <w:sz w:val="24"/>
        </w:rPr>
      </w:pPr>
      <w:r w:rsidRPr="00A00B6B">
        <w:rPr>
          <w:rFonts w:ascii="Arial" w:hAnsi="Arial"/>
          <w:bCs/>
          <w:sz w:val="24"/>
        </w:rPr>
        <w:t xml:space="preserve">È diritto dell’uomo conoscere la vera sorgente della salvezza che è Cristo Gesù. </w:t>
      </w:r>
    </w:p>
    <w:p w14:paraId="7EC6A40B" w14:textId="77777777" w:rsidR="00FE6B0B" w:rsidRPr="00A00B6B" w:rsidRDefault="00FE6B0B" w:rsidP="008E7703">
      <w:pPr>
        <w:spacing w:after="120"/>
        <w:rPr>
          <w:rFonts w:ascii="Arial" w:hAnsi="Arial"/>
          <w:bCs/>
          <w:sz w:val="24"/>
        </w:rPr>
      </w:pPr>
      <w:r w:rsidRPr="00A00B6B">
        <w:rPr>
          <w:rFonts w:ascii="Arial" w:hAnsi="Arial"/>
          <w:bCs/>
          <w:sz w:val="24"/>
        </w:rPr>
        <w:t xml:space="preserve">È diritto dell’uomo che gli venga annunziato Gesù Signore secondo la purissima verità del Vangelo. </w:t>
      </w:r>
    </w:p>
    <w:p w14:paraId="2590296B" w14:textId="77777777" w:rsidR="00FE6B0B" w:rsidRPr="00A00B6B" w:rsidRDefault="00FE6B0B" w:rsidP="008E7703">
      <w:pPr>
        <w:spacing w:after="120"/>
        <w:rPr>
          <w:rFonts w:ascii="Arial" w:hAnsi="Arial"/>
          <w:bCs/>
          <w:sz w:val="24"/>
        </w:rPr>
      </w:pPr>
      <w:r w:rsidRPr="00A00B6B">
        <w:rPr>
          <w:rFonts w:ascii="Arial" w:hAnsi="Arial"/>
          <w:bCs/>
          <w:sz w:val="24"/>
        </w:rPr>
        <w:t xml:space="preserve">È diritto dell’uomo rinascere da acqua e da Spirito Santo. </w:t>
      </w:r>
    </w:p>
    <w:p w14:paraId="2691A53F" w14:textId="77777777" w:rsidR="00FE6B0B" w:rsidRPr="00A00B6B" w:rsidRDefault="00FE6B0B" w:rsidP="008E7703">
      <w:pPr>
        <w:spacing w:after="120"/>
        <w:rPr>
          <w:rFonts w:ascii="Arial" w:hAnsi="Arial"/>
          <w:bCs/>
          <w:sz w:val="24"/>
        </w:rPr>
      </w:pPr>
      <w:r w:rsidRPr="00A00B6B">
        <w:rPr>
          <w:rFonts w:ascii="Arial" w:hAnsi="Arial"/>
          <w:bCs/>
          <w:sz w:val="24"/>
        </w:rPr>
        <w:t xml:space="preserve">È diritto dell’uomo essere incorporato alla Chiesa una, santa, cattolica, apostolica, che è solo quella il cui fondamento visibile è Pietro. </w:t>
      </w:r>
    </w:p>
    <w:p w14:paraId="3C7D1E48" w14:textId="77777777" w:rsidR="00FE6B0B" w:rsidRPr="00A00B6B" w:rsidRDefault="00FE6B0B" w:rsidP="008E7703">
      <w:pPr>
        <w:spacing w:after="120"/>
        <w:rPr>
          <w:rFonts w:ascii="Arial" w:hAnsi="Arial"/>
          <w:bCs/>
          <w:sz w:val="24"/>
        </w:rPr>
      </w:pPr>
      <w:r w:rsidRPr="00A00B6B">
        <w:rPr>
          <w:rFonts w:ascii="Arial" w:hAnsi="Arial"/>
          <w:bCs/>
          <w:sz w:val="24"/>
        </w:rPr>
        <w:t xml:space="preserve">È diritto dell’uomo essere confortato con la grazia e la verità di Cristo Signore, e perennemente sostenuto dall’insegnamento della vera Parola del Vangelo. </w:t>
      </w:r>
    </w:p>
    <w:p w14:paraId="26FF7312" w14:textId="3294D3A1" w:rsidR="00FE6B0B" w:rsidRPr="00A00B6B" w:rsidRDefault="00FE6B0B" w:rsidP="008E7703">
      <w:pPr>
        <w:spacing w:after="120"/>
        <w:rPr>
          <w:rFonts w:ascii="Arial" w:hAnsi="Arial"/>
          <w:bCs/>
          <w:sz w:val="24"/>
        </w:rPr>
      </w:pPr>
      <w:r w:rsidRPr="00A00B6B">
        <w:rPr>
          <w:rFonts w:ascii="Arial" w:hAnsi="Arial"/>
          <w:bCs/>
          <w:sz w:val="24"/>
        </w:rPr>
        <w:t>È diritto dell’uomo conoscere in pienezza di verità chi è il suo Creatore, Signore, Dio, verità da Lui stesso rivelata.</w:t>
      </w:r>
      <w:r w:rsidR="003A10DD">
        <w:rPr>
          <w:rFonts w:ascii="Arial" w:hAnsi="Arial"/>
          <w:bCs/>
          <w:sz w:val="24"/>
        </w:rPr>
        <w:t xml:space="preserve"> </w:t>
      </w:r>
    </w:p>
    <w:p w14:paraId="30EE34E2" w14:textId="77777777" w:rsidR="00FE6B0B" w:rsidRPr="00A00B6B" w:rsidRDefault="00FE6B0B" w:rsidP="008E7703">
      <w:pPr>
        <w:spacing w:after="120"/>
        <w:rPr>
          <w:rFonts w:ascii="Arial" w:hAnsi="Arial"/>
          <w:bCs/>
          <w:sz w:val="24"/>
        </w:rPr>
      </w:pPr>
      <w:r w:rsidRPr="00A00B6B">
        <w:rPr>
          <w:rFonts w:ascii="Arial" w:hAnsi="Arial"/>
          <w:bCs/>
          <w:sz w:val="24"/>
        </w:rPr>
        <w:t xml:space="preserve">È diritto dell’uomo seguire la mozione dello Spirito Santo, che spinge verso una via di santità anziché verso un’altra via, anch’essa di santità. </w:t>
      </w:r>
    </w:p>
    <w:p w14:paraId="3D6F968C" w14:textId="7453F294" w:rsidR="00FE6B0B" w:rsidRPr="00A00B6B" w:rsidRDefault="00FE6B0B" w:rsidP="008E7703">
      <w:pPr>
        <w:spacing w:after="120"/>
        <w:rPr>
          <w:rFonts w:ascii="Arial" w:hAnsi="Arial"/>
          <w:bCs/>
          <w:sz w:val="24"/>
        </w:rPr>
      </w:pPr>
      <w:r w:rsidRPr="00A00B6B">
        <w:rPr>
          <w:rFonts w:ascii="Arial" w:hAnsi="Arial"/>
          <w:bCs/>
          <w:sz w:val="24"/>
        </w:rPr>
        <w:t>È diritto fondamentale dell’uomo raggiungere la vera salvezza nel tempo e nell’eternità.</w:t>
      </w:r>
      <w:r w:rsidR="003A10DD">
        <w:rPr>
          <w:rFonts w:ascii="Arial" w:hAnsi="Arial"/>
          <w:bCs/>
          <w:sz w:val="24"/>
        </w:rPr>
        <w:t xml:space="preserve"> </w:t>
      </w:r>
      <w:r w:rsidRPr="00A00B6B">
        <w:rPr>
          <w:rFonts w:ascii="Arial" w:hAnsi="Arial"/>
          <w:bCs/>
          <w:sz w:val="24"/>
        </w:rPr>
        <w:t xml:space="preserve">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7CEF4788" w14:textId="77777777" w:rsidR="00FE6B0B" w:rsidRPr="00A00B6B" w:rsidRDefault="00FE6B0B" w:rsidP="008E7703">
      <w:pPr>
        <w:spacing w:after="120"/>
        <w:rPr>
          <w:rFonts w:ascii="Arial" w:hAnsi="Arial"/>
          <w:bCs/>
          <w:sz w:val="24"/>
        </w:rPr>
      </w:pPr>
      <w:r w:rsidRPr="00A00B6B">
        <w:rPr>
          <w:rFonts w:ascii="Arial" w:hAnsi="Arial"/>
          <w:bCs/>
          <w:sz w:val="24"/>
        </w:rPr>
        <w:t>È diritto dell’uomo ricevere nel battesimo “i geni di Cristo”, che sono “geni di Dio”, divenendo così partecipi del suo patrimonio genetico contenuto nella natura divina.</w:t>
      </w:r>
    </w:p>
    <w:p w14:paraId="029821F9" w14:textId="77777777" w:rsidR="00FE6B0B" w:rsidRPr="00A00B6B" w:rsidRDefault="00FE6B0B" w:rsidP="008E7703">
      <w:pPr>
        <w:spacing w:after="120"/>
        <w:rPr>
          <w:rFonts w:ascii="Arial" w:hAnsi="Arial"/>
          <w:bCs/>
          <w:sz w:val="24"/>
        </w:rPr>
      </w:pPr>
      <w:r w:rsidRPr="00A00B6B">
        <w:rPr>
          <w:rFonts w:ascii="Arial" w:hAnsi="Arial"/>
          <w:bCs/>
          <w:sz w:val="24"/>
        </w:rPr>
        <w:t>È diritto di ogni uomo gustare la vita eterna, secondo la verità del Vangelo e non secondo la falsità della cattiva teologizzazione.</w:t>
      </w:r>
    </w:p>
    <w:p w14:paraId="215C00C9" w14:textId="48092D64" w:rsidR="00FE6B0B" w:rsidRPr="00A00B6B" w:rsidRDefault="00FE6B0B" w:rsidP="008E7703">
      <w:pPr>
        <w:spacing w:after="120"/>
        <w:jc w:val="both"/>
        <w:rPr>
          <w:rFonts w:ascii="Arial" w:hAnsi="Arial"/>
          <w:bCs/>
          <w:sz w:val="24"/>
        </w:rPr>
      </w:pPr>
      <w:r w:rsidRPr="00A00B6B">
        <w:rPr>
          <w:rFonts w:ascii="Arial" w:hAnsi="Arial"/>
          <w:bCs/>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w:t>
      </w:r>
      <w:r w:rsidRPr="00A00B6B">
        <w:rPr>
          <w:rFonts w:ascii="Arial" w:hAnsi="Arial"/>
          <w:bCs/>
          <w:sz w:val="24"/>
        </w:rPr>
        <w:lastRenderedPageBreak/>
        <w:t xml:space="preserve">da </w:t>
      </w:r>
      <w:r w:rsidR="00C80CF1" w:rsidRPr="00A00B6B">
        <w:rPr>
          <w:rFonts w:ascii="Arial" w:hAnsi="Arial"/>
          <w:bCs/>
          <w:sz w:val="24"/>
        </w:rPr>
        <w:t>una vera</w:t>
      </w:r>
      <w:r w:rsidRPr="00A00B6B">
        <w:rPr>
          <w:rFonts w:ascii="Arial" w:hAnsi="Arial"/>
          <w:bCs/>
          <w:sz w:val="24"/>
        </w:rPr>
        <w:t xml:space="preserve"> famiglia ed è vera famiglia solo quella tra un uomo e una donna, con patto pubblico nel quale ci si impegna alla fedeltà e all’indissolubilità. </w:t>
      </w:r>
    </w:p>
    <w:p w14:paraId="6196E2C1" w14:textId="0B770B39" w:rsidR="00FE6B0B" w:rsidRPr="00A00B6B" w:rsidRDefault="00FE6B0B" w:rsidP="008E7703">
      <w:pPr>
        <w:spacing w:after="120"/>
        <w:jc w:val="both"/>
        <w:rPr>
          <w:rFonts w:ascii="Arial" w:hAnsi="Arial"/>
          <w:bCs/>
          <w:sz w:val="24"/>
        </w:rPr>
      </w:pPr>
      <w:r w:rsidRPr="00A00B6B">
        <w:rPr>
          <w:rFonts w:ascii="Arial" w:hAnsi="Arial"/>
          <w:bCs/>
          <w:sz w:val="24"/>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3A10DD">
        <w:rPr>
          <w:rFonts w:ascii="Arial" w:hAnsi="Arial"/>
          <w:bCs/>
          <w:sz w:val="24"/>
        </w:rPr>
        <w:t xml:space="preserve"> </w:t>
      </w:r>
      <w:r w:rsidRPr="00A00B6B">
        <w:rPr>
          <w:rFonts w:ascii="Arial" w:hAnsi="Arial"/>
          <w:bCs/>
          <w:sz w:val="24"/>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7485FEBF" w14:textId="77777777" w:rsidR="00FE6B0B" w:rsidRPr="00A00B6B" w:rsidRDefault="00FE6B0B" w:rsidP="008E7703">
      <w:pPr>
        <w:spacing w:after="120"/>
        <w:jc w:val="both"/>
        <w:rPr>
          <w:rFonts w:ascii="Arial" w:hAnsi="Arial"/>
          <w:bCs/>
          <w:sz w:val="24"/>
        </w:rPr>
      </w:pPr>
      <w:r w:rsidRPr="00A00B6B">
        <w:rPr>
          <w:rFonts w:ascii="Arial" w:hAnsi="Arial"/>
          <w:bCs/>
          <w:sz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538AD029" w14:textId="77777777" w:rsidR="00FE6B0B" w:rsidRPr="00A00B6B" w:rsidRDefault="00FE6B0B" w:rsidP="008E7703">
      <w:pPr>
        <w:spacing w:after="120"/>
        <w:jc w:val="both"/>
        <w:rPr>
          <w:rFonts w:ascii="Arial" w:hAnsi="Arial"/>
          <w:bCs/>
          <w:sz w:val="24"/>
        </w:rPr>
      </w:pPr>
      <w:r w:rsidRPr="00A00B6B">
        <w:rPr>
          <w:rFonts w:ascii="Arial" w:hAnsi="Arial"/>
          <w:bCs/>
          <w:sz w:val="24"/>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0F608898" w14:textId="77777777" w:rsidR="00FE6B0B" w:rsidRPr="00A00B6B" w:rsidRDefault="00FE6B0B" w:rsidP="008E7703">
      <w:pPr>
        <w:spacing w:after="120"/>
        <w:jc w:val="both"/>
        <w:rPr>
          <w:rFonts w:ascii="Arial" w:hAnsi="Arial"/>
          <w:bCs/>
          <w:sz w:val="24"/>
        </w:rPr>
      </w:pPr>
      <w:r w:rsidRPr="00A00B6B">
        <w:rPr>
          <w:rFonts w:ascii="Arial" w:hAnsi="Arial"/>
          <w:bCs/>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0564DE94" w14:textId="77777777" w:rsidR="00FE6B0B" w:rsidRPr="00A00B6B" w:rsidRDefault="00FE6B0B" w:rsidP="008E7703">
      <w:pPr>
        <w:spacing w:after="120"/>
        <w:jc w:val="both"/>
        <w:rPr>
          <w:rFonts w:ascii="Arial" w:hAnsi="Arial"/>
          <w:bCs/>
          <w:sz w:val="24"/>
        </w:rPr>
      </w:pPr>
      <w:r w:rsidRPr="00A00B6B">
        <w:rPr>
          <w:rFonts w:ascii="Arial" w:hAnsi="Arial"/>
          <w:bCs/>
          <w:sz w:val="24"/>
        </w:rPr>
        <w:t xml:space="preserve">Ribadiamo ancora con più forza un diritto già annunciato. È diritto dell’uomo, per disposizione eterna del Creatore dell’uomo, nascere da una vera famiglia ed è vera famiglia quella fatta secondo la sua divina volontà. Con aborto, divorzio, </w:t>
      </w:r>
      <w:r w:rsidRPr="00A00B6B">
        <w:rPr>
          <w:rFonts w:ascii="Arial" w:hAnsi="Arial"/>
          <w:bCs/>
          <w:sz w:val="24"/>
        </w:rPr>
        <w:lastRenderedPageBreak/>
        <w:t>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09BB7F74" w14:textId="77777777" w:rsidR="00FE6B0B" w:rsidRPr="00A00B6B" w:rsidRDefault="00FE6B0B" w:rsidP="00FE6B0B">
      <w:pPr>
        <w:spacing w:after="120"/>
        <w:jc w:val="both"/>
        <w:rPr>
          <w:rFonts w:ascii="Arial" w:hAnsi="Arial"/>
          <w:sz w:val="24"/>
        </w:rPr>
      </w:pPr>
      <w:r w:rsidRPr="00A00B6B">
        <w:rPr>
          <w:rFonts w:ascii="Arial" w:hAnsi="Arial"/>
          <w:sz w:val="24"/>
        </w:rPr>
        <w:t>Ecco dove porta la cecità del cristiano: a condannare se stesso ad una vita senza la fonte della sua vera vita. A condannare il mondo a non conoscere la vera sorgente della sua vera vita. La cecità è peccato colpevole. Quanto Gesù dice ai farisei sulla loro cecità merita una parola di riflessione.</w:t>
      </w:r>
    </w:p>
    <w:p w14:paraId="791534A4" w14:textId="77777777" w:rsidR="00FE6B0B" w:rsidRPr="00A00B6B" w:rsidRDefault="00FE6B0B" w:rsidP="00FE6B0B">
      <w:pPr>
        <w:spacing w:after="120"/>
        <w:jc w:val="both"/>
        <w:rPr>
          <w:rFonts w:ascii="Arial" w:hAnsi="Arial"/>
          <w:sz w:val="24"/>
        </w:rPr>
      </w:pPr>
      <w:r w:rsidRPr="00A00B6B">
        <w:rPr>
          <w:rFonts w:ascii="Arial" w:hAnsi="Arial"/>
          <w:sz w:val="24"/>
        </w:rPr>
        <w:t>Nel Vangelo spesse volte Gesù parla della cecità degli scribi e dei farisei:</w:t>
      </w:r>
    </w:p>
    <w:p w14:paraId="3D917DED"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(Mt 23,13-22).</w:t>
      </w:r>
    </w:p>
    <w:p w14:paraId="1198BACD" w14:textId="75AEC7E4"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w:t>
      </w:r>
      <w:r w:rsidRPr="00A00B6B">
        <w:rPr>
          <w:rFonts w:ascii="Arial" w:hAnsi="Arial"/>
          <w:i/>
          <w:iCs/>
          <w:sz w:val="24"/>
          <w:szCs w:val="24"/>
        </w:rPr>
        <w:lastRenderedPageBreak/>
        <w:t xml:space="preserve">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w:t>
      </w:r>
      <w:r w:rsidR="00C80CF1" w:rsidRPr="00A00B6B">
        <w:rPr>
          <w:rFonts w:ascii="Arial" w:hAnsi="Arial"/>
          <w:i/>
          <w:iCs/>
          <w:sz w:val="24"/>
          <w:szCs w:val="24"/>
        </w:rPr>
        <w:t>impedito» (</w:t>
      </w:r>
      <w:r w:rsidRPr="00A00B6B">
        <w:rPr>
          <w:rFonts w:ascii="Arial" w:hAnsi="Arial"/>
          <w:i/>
          <w:iCs/>
          <w:sz w:val="24"/>
          <w:szCs w:val="24"/>
        </w:rPr>
        <w:t>Lc 11, 38-52).</w:t>
      </w:r>
    </w:p>
    <w:p w14:paraId="2B430BD0"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Gesù opera una altissima distinzione tra la cecità non colpevole e la cecità colpevole. Un esempio potrà illuminare. Un uomo si trova in una notte oscura a camminare in una foresta nella quale non penetra neanche la luce della luna e delle stelle. Lui è fisicamente come se fosse cieco. Ma di questa cecità è non colpevole. Nulla dipende dalla sua volontà. Viene il giorno, lui esce dalla foresta, il sole brilla in tutto il suo splendore. Se lui chiude gli occhi per non vedere, la sua cecità è colpevole. Non dipende dalla natura delle cose, ma dalla sua volontà che ha deciso di non aprire gli occhi allo splendore della luce. La cecità dei farisei se prima poteva essere anche non colpevole – questa regola non si applica agli scribi e ai dottori della Legge, obbligati per ministero ad essere vedenti, a vedere ogni cosa dalla purezza della Scrittura Santa – ora è colpevole. Per questo il loro peccato rimane. È venuta la Luce eterna nella carne. Questa luce ha illuminato il mondo intero. I farisei scelgono di rifiutare la luce di Cristo Gesù e di rimanere nelle tenebre. Sono colpevoli di questa scelta. Essi sono ciechi per volontà, per decisione. È però una decisione e una volontà governata dal peccato. Per il peccato che li governa decidono di rimanere ciechi e per questo rifiutano la potente luce di Gesù Signore. Rimanendo ciechi per scelta, per volontà, per decisione, tutto quello che essi opereranno da ciechi, li rende responsabili in eterno dinanzi al loro Signore e Dio. Questi aveva mandato loro la Luce eterna perché fossero illuminati, ma essi neanche per un istante hanno voluto vedere la potentissima luce portata nel mondo da Cristo Gesù. È questo il motivo per il quale il loro peccato rimane. Sono ciechi. Rifiutano la luce. Dicono di vedere. Prima di incontrare Cristo Gesù, Luce eterna incarnata, la cecità potrebbe essere anche non colpevole. Dopo che si incontra Cristo, il suo Vangelo, la sua purissima luce e si rifiuta questo prezioso dono del Padre, allora nessuna cecità potrà dirsi non colpevole. È il rifiuto della luce che rende colpevoli dinanzi a Dio di ogni male che dalla cecità viene operato. Ecco perché Gesù dice: “Chi crederà sarà battezzato, sarà salvo. Chi non crederà sarà condannato”. Sarà condannato perché ha rifiutato la purissima luce di Cristo Signore. Mai dobbiamo dimenticarlo: se siamo ciechi è perché dimoriamo nei vizi e nei peccati. Siamo ciechi perché non coltiviamo le sante virtù. </w:t>
      </w:r>
    </w:p>
    <w:p w14:paraId="4628ED0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10</w:t>
      </w:r>
      <w:r w:rsidRPr="00A00B6B">
        <w:rPr>
          <w:rFonts w:ascii="Arial" w:hAnsi="Arial"/>
          <w:b/>
          <w:sz w:val="24"/>
        </w:rPr>
        <w:t>Quindi, fratelli, cercate di rendere sempre più salda la vostra chiamata e la scelta che Dio ha fatto di voi. Se farete questo non cadrete mai.</w:t>
      </w:r>
    </w:p>
    <w:p w14:paraId="2B19DD71" w14:textId="60878761" w:rsidR="00FE6B0B" w:rsidRPr="00A00B6B" w:rsidRDefault="00FE6B0B" w:rsidP="00FE6B0B">
      <w:pPr>
        <w:spacing w:after="120"/>
        <w:jc w:val="both"/>
        <w:rPr>
          <w:rFonts w:ascii="Arial" w:hAnsi="Arial"/>
          <w:sz w:val="24"/>
        </w:rPr>
      </w:pPr>
      <w:r w:rsidRPr="00A00B6B">
        <w:rPr>
          <w:rFonts w:ascii="Arial" w:hAnsi="Arial"/>
          <w:sz w:val="24"/>
        </w:rPr>
        <w:t xml:space="preserve">Come si rende sempre più salda la nostra chiamata e la scelta che Dio ha fatto di noi? Aggiunge virtù a virtù, grazia a grazia, verità a verità, santità a santità. Crescendo senza alcuna interruzione nei doni preziosi e divini che il Signore ci ha fatto. Ecco il sigillo che l’Apostolo </w:t>
      </w:r>
      <w:r w:rsidR="00C80CF1" w:rsidRPr="00A00B6B">
        <w:rPr>
          <w:rFonts w:ascii="Arial" w:hAnsi="Arial"/>
          <w:sz w:val="24"/>
        </w:rPr>
        <w:t>Pietro pone</w:t>
      </w:r>
      <w:r w:rsidRPr="00A00B6B">
        <w:rPr>
          <w:rFonts w:ascii="Arial" w:hAnsi="Arial"/>
          <w:sz w:val="24"/>
        </w:rPr>
        <w:t xml:space="preserve"> alle sue parole: se farete questo non cadrete mai. Se crescere nelle virtù non diventerete mai ciechi. se crescete in esse, mai la concupiscenza vi divorerà. Mai cadrete nella corruzione della vostra anima del vostro spirito, del vostro corpo. Tutto è dalla crescita nelle virtù. Se non si cresce nelle virtù, si diviene ciechi, si perde la memoria di Dio e di ogni </w:t>
      </w:r>
      <w:r w:rsidRPr="00A00B6B">
        <w:rPr>
          <w:rFonts w:ascii="Arial" w:hAnsi="Arial"/>
          <w:sz w:val="24"/>
        </w:rPr>
        <w:lastRenderedPageBreak/>
        <w:t>dono di grazia a noi fatto, si è divorati dalla concupiscenza, ci si inabissa nella corruzione di tutta la nostra vita.</w:t>
      </w:r>
    </w:p>
    <w:p w14:paraId="1A50FEDC" w14:textId="28F646A4" w:rsidR="00FE6B0B" w:rsidRPr="00A00B6B" w:rsidRDefault="00FE6B0B" w:rsidP="00FE6B0B">
      <w:pPr>
        <w:spacing w:after="120"/>
        <w:jc w:val="both"/>
        <w:rPr>
          <w:rFonts w:ascii="Arial" w:hAnsi="Arial"/>
          <w:sz w:val="24"/>
        </w:rPr>
      </w:pPr>
      <w:r w:rsidRPr="00A00B6B">
        <w:rPr>
          <w:rFonts w:ascii="Arial" w:hAnsi="Arial"/>
          <w:sz w:val="24"/>
        </w:rPr>
        <w:t xml:space="preserve">Per una ulteriore riflessione sulla memoria della storia, mettiamo ora insieme gli ultimi due versetti: “Chi invece non li possiede è cieco, incapace di vedere e di ricordare che è stato purificato dai suoi antichi peccati. Quindi, fratelli, cercate di rendere sempre più salda la vostra chiamata e la scelta che Dio ha fatto di voi. Se farete questo non cadrete mai” (2Pt 1,9-10). </w:t>
      </w:r>
      <w:r w:rsidR="00C80CF1" w:rsidRPr="00A00B6B">
        <w:rPr>
          <w:rFonts w:ascii="Arial" w:hAnsi="Arial"/>
          <w:sz w:val="24"/>
        </w:rPr>
        <w:t>. Ci</w:t>
      </w:r>
      <w:r w:rsidRPr="00A00B6B">
        <w:rPr>
          <w:rFonts w:ascii="Arial" w:hAnsi="Arial"/>
          <w:sz w:val="24"/>
        </w:rPr>
        <w:t xml:space="preserve"> lasceremo aiutare anche dal Salmo:</w:t>
      </w:r>
    </w:p>
    <w:p w14:paraId="304E0A5A" w14:textId="35AD2612"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 Invano dunque ho conservato puro il mio cuore, e ho lavato nell’innocenza le mie mani! Perché sono colpito tutto il giorno e fin dal mattino sono castigato? Se avessi detto: «Parlerò come loro», avrei tradito la generazione dei tuoi figli. 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w:t>
      </w:r>
      <w:r w:rsidR="00C80CF1" w:rsidRPr="00A00B6B">
        <w:rPr>
          <w:rFonts w:ascii="Arial" w:hAnsi="Arial"/>
          <w:i/>
          <w:iCs/>
          <w:sz w:val="24"/>
          <w:szCs w:val="24"/>
        </w:rPr>
        <w:t>così, quando</w:t>
      </w:r>
      <w:r w:rsidRPr="00A00B6B">
        <w:rPr>
          <w:rFonts w:ascii="Arial" w:hAnsi="Arial"/>
          <w:i/>
          <w:iCs/>
          <w:sz w:val="24"/>
          <w:szCs w:val="24"/>
        </w:rPr>
        <w:t xml:space="preserve"> sorgi, fai svanire la loro immagine. 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73,1-28).</w:t>
      </w:r>
    </w:p>
    <w:p w14:paraId="3CEFDCA9" w14:textId="0E4B7DCC" w:rsidR="00FE6B0B" w:rsidRPr="00A00B6B" w:rsidRDefault="00FE6B0B" w:rsidP="00FE6B0B">
      <w:pPr>
        <w:spacing w:after="120"/>
        <w:jc w:val="both"/>
        <w:rPr>
          <w:rFonts w:ascii="Arial" w:hAnsi="Arial"/>
          <w:sz w:val="24"/>
        </w:rPr>
      </w:pPr>
      <w:r w:rsidRPr="00A00B6B">
        <w:rPr>
          <w:rFonts w:ascii="Arial" w:hAnsi="Arial"/>
          <w:sz w:val="24"/>
        </w:rPr>
        <w:t xml:space="preserve">Anch’io osservavo la storia andare verso il precipizio, ma non capivo. Perché l’uomo si era dimenticato delle meraviglie che il Signore aveva fatto per lui, finché non sono entrato in questi due versetti (9-10) dell’Apostolo </w:t>
      </w:r>
      <w:r w:rsidR="00C80CF1" w:rsidRPr="00A00B6B">
        <w:rPr>
          <w:rFonts w:ascii="Arial" w:hAnsi="Arial"/>
          <w:sz w:val="24"/>
        </w:rPr>
        <w:t>Pietro.</w:t>
      </w:r>
      <w:r w:rsidRPr="00A00B6B">
        <w:rPr>
          <w:rFonts w:ascii="Arial" w:hAnsi="Arial"/>
          <w:sz w:val="24"/>
        </w:rPr>
        <w:t xml:space="preserve"> In questi due versetti è ogni risposta: “Chi invece non li possiede è cieco, incapace di vedere e di ricordare che è stato purificato dai suoi antichi peccati. Quindi, fratelli, cercate di rendere sempre più salda la vostra chiamata e la scelta che Dio ha fatto di voi. Se farete questo non cadrete mai”. Ecco la risposta. Si è smesso di crescere nelle virtù, ci si è abbandonati al vizio. Si è iniziato a pensare secondo il mondo. Si è seguito l’istinto della concupiscenza e del peccato. Si è diventati ciechi e </w:t>
      </w:r>
      <w:r w:rsidRPr="00A00B6B">
        <w:rPr>
          <w:rFonts w:ascii="Arial" w:hAnsi="Arial"/>
          <w:sz w:val="24"/>
        </w:rPr>
        <w:lastRenderedPageBreak/>
        <w:t xml:space="preserve">senza memoria. Si è così passati dal soprannaturale al naturale, dal divino all’umano, dal cielo alla terra, dall’abbandono della rivelazione all’assunzione del pensiero del proprio cuore. Non solo il mistero è stato dimenticato, lo si è anche portato a completa corruzione. Da mistero di salvezza lo si è ridotto a pensiero di non salvezza, non conversione, non redenzione, non giustificazione, non santificazione. </w:t>
      </w:r>
    </w:p>
    <w:p w14:paraId="58F1218D" w14:textId="21115ADA" w:rsidR="00FE6B0B" w:rsidRPr="00A00B6B" w:rsidRDefault="00FE6B0B" w:rsidP="00FE6B0B">
      <w:pPr>
        <w:spacing w:after="120"/>
        <w:jc w:val="both"/>
        <w:rPr>
          <w:rFonts w:ascii="Arial" w:hAnsi="Arial"/>
          <w:sz w:val="24"/>
        </w:rPr>
      </w:pPr>
      <w:r w:rsidRPr="00A00B6B">
        <w:rPr>
          <w:rFonts w:ascii="Arial" w:hAnsi="Arial"/>
          <w:sz w:val="24"/>
        </w:rPr>
        <w:t xml:space="preserve">Ora so grazie all’Apostolo </w:t>
      </w:r>
      <w:r w:rsidR="00C80CF1" w:rsidRPr="00A00B6B">
        <w:rPr>
          <w:rFonts w:ascii="Arial" w:hAnsi="Arial"/>
          <w:sz w:val="24"/>
        </w:rPr>
        <w:t>Pietro che</w:t>
      </w:r>
      <w:r w:rsidRPr="00A00B6B">
        <w:rPr>
          <w:rFonts w:ascii="Arial" w:hAnsi="Arial"/>
          <w:sz w:val="24"/>
        </w:rPr>
        <w:t xml:space="preserve"> quando si abbandona il cammino nelle virtù, sempre si diviene ciechi, sempre di cade nella corruzione, sempre si precipita nella perdita della memoria di ciò che si è perché così si è stati fatti dal Signore nostro Dio. Tutti i mali del tempo presente, mali s’intende prodotti e generati nella storia dagli uomini di Dio, sono il frutto della loro consegna al vizio e al peccato. Senza la crescita bene ordinata e ininterrotta nelle sante virtù, sempre si sarà preda della corruzione, della perdita della memoria, della concupiscenza, di una totale e universale cecità. I frutti di questa cecità, questa corruzione, questa perdita della memoria sono a tutti evidenti. </w:t>
      </w:r>
    </w:p>
    <w:p w14:paraId="35A0F61D" w14:textId="77777777" w:rsidR="00FE6B0B" w:rsidRPr="00A00B6B" w:rsidRDefault="00FE6B0B" w:rsidP="00FE6B0B">
      <w:pPr>
        <w:spacing w:after="120"/>
        <w:jc w:val="both"/>
        <w:rPr>
          <w:rFonts w:ascii="Arial" w:hAnsi="Arial"/>
          <w:sz w:val="24"/>
        </w:rPr>
      </w:pPr>
      <w:r w:rsidRPr="00A00B6B">
        <w:rPr>
          <w:rFonts w:ascii="Arial" w:hAnsi="Arial"/>
          <w:sz w:val="24"/>
        </w:rPr>
        <w:t xml:space="preserve">Uno di questi frutti più evidente è il sentenziare oracoli falsi, oracoli di menzogna, oracoli di calunnia, oracoli di stoltezza e di insipienza. Un altro triste frutto è la lettura solo della lettera della Rivelazione e non della verità in essa posta. Da cosa ci accorgiamo che vi è solo assunzione della lettera mentre la verità posta in essa dallo Spirito Santo è assente: l’assunzione della lettera non è fatta per aiutare gli altri per una reale conversione – manca in essi la virtù dell’amore fraterno e della carità – ma è fatta per giudicare e condannare. Tutto il Vangelo potrà essere assunto per giudicare e condannare e non per salvare, se il cuore è privo della virtù dell’amore fraterno e della divina carità. </w:t>
      </w:r>
    </w:p>
    <w:p w14:paraId="7B0E92D8" w14:textId="77777777" w:rsidR="00FE6B0B" w:rsidRPr="00A00B6B" w:rsidRDefault="00FE6B0B" w:rsidP="008E7703">
      <w:pPr>
        <w:spacing w:after="120"/>
        <w:ind w:left="567" w:right="567"/>
        <w:jc w:val="both"/>
        <w:rPr>
          <w:rFonts w:ascii="Arial" w:hAnsi="Arial"/>
          <w:bCs/>
          <w:i/>
          <w:iCs/>
          <w:sz w:val="24"/>
          <w:szCs w:val="24"/>
        </w:rPr>
      </w:pPr>
      <w:r w:rsidRPr="00A00B6B">
        <w:rPr>
          <w:rFonts w:ascii="Arial" w:hAnsi="Arial"/>
          <w:bCs/>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79246047" w14:textId="32D51764" w:rsidR="00FE6B0B" w:rsidRPr="00A00B6B" w:rsidRDefault="00FE6B0B" w:rsidP="00FE6B0B">
      <w:pPr>
        <w:spacing w:after="120"/>
        <w:jc w:val="both"/>
        <w:rPr>
          <w:rFonts w:ascii="Arial" w:hAnsi="Arial"/>
          <w:sz w:val="24"/>
        </w:rPr>
      </w:pPr>
      <w:r w:rsidRPr="00A00B6B">
        <w:rPr>
          <w:rFonts w:ascii="Arial" w:hAnsi="Arial"/>
          <w:sz w:val="24"/>
        </w:rPr>
        <w:t xml:space="preserve">Quando dalla bocca si sentenziano false profezie e oracoli di </w:t>
      </w:r>
      <w:r w:rsidR="00C80CF1" w:rsidRPr="00A00B6B">
        <w:rPr>
          <w:rFonts w:ascii="Arial" w:hAnsi="Arial"/>
          <w:sz w:val="24"/>
        </w:rPr>
        <w:t>calunnie e</w:t>
      </w:r>
      <w:r w:rsidRPr="00A00B6B">
        <w:rPr>
          <w:rFonts w:ascii="Arial" w:hAnsi="Arial"/>
          <w:sz w:val="24"/>
        </w:rPr>
        <w:t xml:space="preserve"> di ogni altra falsità, è il segno che non si è cresciuti nelle sante virtù.</w:t>
      </w:r>
      <w:r w:rsidR="003A10DD">
        <w:rPr>
          <w:rFonts w:ascii="Arial" w:hAnsi="Arial"/>
          <w:sz w:val="24"/>
        </w:rPr>
        <w:t xml:space="preserve"> </w:t>
      </w:r>
      <w:r w:rsidRPr="00A00B6B">
        <w:rPr>
          <w:rFonts w:ascii="Arial" w:hAnsi="Arial"/>
          <w:sz w:val="24"/>
        </w:rPr>
        <w:t>Ma per crescere nelle virtù si deve estirpare dal cuore, dalla mente, dal corpo, dalla volontà ogni vizio. Combattere ogni vizio non si potrà mai dichiarare morale rigida:</w:t>
      </w:r>
    </w:p>
    <w:p w14:paraId="038E6EB8"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w:t>
      </w:r>
      <w:r w:rsidRPr="00A00B6B">
        <w:rPr>
          <w:rFonts w:ascii="Arial" w:hAnsi="Arial"/>
          <w:i/>
          <w:iCs/>
          <w:sz w:val="24"/>
          <w:szCs w:val="24"/>
        </w:rPr>
        <w:lastRenderedPageBreak/>
        <w:t>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0A3A441E"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4,20-5,20). </w:t>
      </w:r>
    </w:p>
    <w:p w14:paraId="7853DA02" w14:textId="77777777" w:rsidR="00FE6B0B" w:rsidRPr="00A00B6B" w:rsidRDefault="00FE6B0B" w:rsidP="00FE6B0B">
      <w:pPr>
        <w:spacing w:after="120"/>
        <w:jc w:val="both"/>
        <w:rPr>
          <w:rFonts w:ascii="Arial" w:hAnsi="Arial"/>
          <w:sz w:val="24"/>
        </w:rPr>
      </w:pPr>
      <w:r w:rsidRPr="00A00B6B">
        <w:rPr>
          <w:rFonts w:ascii="Arial" w:hAnsi="Arial"/>
          <w:sz w:val="24"/>
        </w:rPr>
        <w:t>La morale del cristiano è impegno costante ad innalzare nel proprio cuore tutto il santo castello delle virtù, abbattendo la fortezza del vizio e del peccato che governa il nostro cuore, la nostra anima, il nostro corpo, il nostro spirito.</w:t>
      </w:r>
    </w:p>
    <w:p w14:paraId="43DF77E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11</w:t>
      </w:r>
      <w:r w:rsidRPr="00A00B6B">
        <w:rPr>
          <w:rFonts w:ascii="Arial" w:hAnsi="Arial"/>
          <w:b/>
          <w:sz w:val="24"/>
        </w:rPr>
        <w:t>Così infatti vi sarà ampiamente aperto l’ingresso nel regno eterno del Signore nostro e salvatore Gesù Cristo.</w:t>
      </w:r>
    </w:p>
    <w:p w14:paraId="6F070E5D" w14:textId="7A9FCBE5"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Chi distrugge la fortezza del vizio e del peccato, chi innalza il castello delle sante virtù, sempre sarà rivestito di Cristo e il suo vestito diventa più bello nella misura del suo innalzamento del castello delle virtù. Con un castello di virtù che </w:t>
      </w:r>
      <w:r w:rsidR="00C80CF1" w:rsidRPr="00A00B6B">
        <w:rPr>
          <w:rFonts w:ascii="Arial" w:hAnsi="Arial"/>
          <w:sz w:val="24"/>
        </w:rPr>
        <w:t>cresce senza</w:t>
      </w:r>
      <w:r w:rsidRPr="00A00B6B">
        <w:rPr>
          <w:rFonts w:ascii="Arial" w:hAnsi="Arial"/>
          <w:sz w:val="24"/>
        </w:rPr>
        <w:t xml:space="preserve"> mai decrescere e con una fortezza di vizi e di peccato rasa al suo, di certo che sarà a noi ampiamento aperto l’ingresso nel regno eterno del Signore nostro e salvatore Gesù Cristo. Chi vuole entrare nel regno dei cieli sa ora cosa fare: presentarsi con uno stupendo castello di virtù da lui innalzato nel suo corpo, nella sua anima, nel suo corpo. Questo castello lo si può innalzare sono vivendo per tutti i giorni della nostra vita in Cristo, con Cristo, per Cristo. Fuori del corpo di Cristo nessun castello di virtù potrà mai essere innalzato.</w:t>
      </w:r>
      <w:r w:rsidR="003A10DD">
        <w:rPr>
          <w:rFonts w:ascii="Arial" w:hAnsi="Arial"/>
          <w:sz w:val="24"/>
        </w:rPr>
        <w:t xml:space="preserve"> </w:t>
      </w:r>
      <w:r w:rsidRPr="00A00B6B">
        <w:rPr>
          <w:rFonts w:ascii="Arial" w:hAnsi="Arial"/>
          <w:sz w:val="24"/>
        </w:rPr>
        <w:t xml:space="preserve">Non siamo immersi ancora nella grazia, nella verità, nella luce, nella vita eterna di Gesù Signore. </w:t>
      </w:r>
      <w:r w:rsidR="00C80CF1" w:rsidRPr="00A00B6B">
        <w:rPr>
          <w:rFonts w:ascii="Arial" w:hAnsi="Arial"/>
          <w:sz w:val="24"/>
        </w:rPr>
        <w:t>Questi doni</w:t>
      </w:r>
      <w:r w:rsidRPr="00A00B6B">
        <w:rPr>
          <w:rFonts w:ascii="Arial" w:hAnsi="Arial"/>
          <w:sz w:val="24"/>
        </w:rPr>
        <w:t xml:space="preserve"> preziosi e divini abitano solo nel suo corpo. </w:t>
      </w:r>
    </w:p>
    <w:p w14:paraId="7CBEE9E3" w14:textId="77777777" w:rsidR="00FE6B0B" w:rsidRPr="00A00B6B" w:rsidRDefault="00FE6B0B" w:rsidP="00FE6B0B">
      <w:pPr>
        <w:spacing w:after="120"/>
        <w:jc w:val="both"/>
        <w:rPr>
          <w:rFonts w:ascii="Arial" w:hAnsi="Arial"/>
          <w:sz w:val="24"/>
        </w:rPr>
      </w:pPr>
    </w:p>
    <w:p w14:paraId="431F9D14" w14:textId="77777777" w:rsidR="00FE6B0B" w:rsidRPr="00A00B6B" w:rsidRDefault="00FE6B0B" w:rsidP="008E7703">
      <w:pPr>
        <w:pStyle w:val="Corpotesto"/>
      </w:pPr>
      <w:bookmarkStart w:id="424" w:name="_Toc112855596"/>
      <w:r w:rsidRPr="00A00B6B">
        <w:t>La testimonianza apostolica</w:t>
      </w:r>
      <w:bookmarkEnd w:id="424"/>
    </w:p>
    <w:p w14:paraId="7956655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12</w:t>
      </w:r>
      <w:r w:rsidRPr="00A00B6B">
        <w:rPr>
          <w:rFonts w:ascii="Arial" w:hAnsi="Arial"/>
          <w:b/>
          <w:sz w:val="24"/>
        </w:rPr>
        <w:t>Penso perciò di rammentarvi sempre queste cose, benché le sappiate e siate stabili nella verità che possedete.</w:t>
      </w:r>
    </w:p>
    <w:p w14:paraId="027BEBC5" w14:textId="146D8434" w:rsidR="00FE6B0B" w:rsidRPr="00A00B6B" w:rsidRDefault="00FE6B0B" w:rsidP="00FE6B0B">
      <w:pPr>
        <w:spacing w:after="120"/>
        <w:jc w:val="both"/>
        <w:rPr>
          <w:rFonts w:ascii="Arial" w:hAnsi="Arial"/>
          <w:sz w:val="24"/>
        </w:rPr>
      </w:pPr>
      <w:r w:rsidRPr="00A00B6B">
        <w:rPr>
          <w:rFonts w:ascii="Arial" w:hAnsi="Arial"/>
          <w:sz w:val="24"/>
        </w:rPr>
        <w:t xml:space="preserve">Ecco ora che l’Apostolo </w:t>
      </w:r>
      <w:r w:rsidR="00C80CF1" w:rsidRPr="00A00B6B">
        <w:rPr>
          <w:rFonts w:ascii="Arial" w:hAnsi="Arial"/>
          <w:sz w:val="24"/>
        </w:rPr>
        <w:t>Pietro manifesta</w:t>
      </w:r>
      <w:r w:rsidRPr="00A00B6B">
        <w:rPr>
          <w:rFonts w:ascii="Arial" w:hAnsi="Arial"/>
          <w:sz w:val="24"/>
        </w:rPr>
        <w:t xml:space="preserve"> qual è la missione apostolica: Penso perciò di rammentarvi sempre queste cose, benché le sappiate e siate stabili nella verità che possedete. La missione apostolica è duplice: annunciare Cristo a tutte le genti perché obbediscano alla fede. Formare nella perfetta conoscenza di Cristo Gesù e della sua Parola tutti coloro che sono divenuti corpo di Cristo. Se si fa il corpo di Cristo e poi lo si abbandona se stesso, in pochissimo tempo ogni membro del corpo di Cristo ritornerà negli antichi peccati di un tempo. Un esempio per tutti è la Chiesa di Dio che è in Corinto. Paolo si è allontanato da essa per dedicarsi alla predicazione del Vangelo a quanti ancora non lo conoscevano e questa Chiesa in pochissimo tempo si è totalmente corrotta. Ogni membro di essa inseguiva il suo pensiero e spesso anche gli istinti del peccato e della concupiscenza. La cura del corpo di Cristo esige lo stesso tempo dedicato da Cristo Gesù alla cura dei suoi discepoli. Lui dedicò ad essi tutto il tempo della sua missione sulla nostra terra. Così deve essere anche per gli Apostoli di Cristo Gesù. Essi devono curare tutto il corpo di Cristo per tutto il tempo della loro vita. Si cura il corpo di Cristo perché nel corpo di Cristo che vanno inseriti quanti aderiscono alla fede. Ora se quanti aderiscono alla fede vengono inseriti in un corpo di peccato, di immoralità, di confusione, di corruzione, di idolatria, di scandalo, per loro non vi potrà esserci mai un cammino di vera conformazione a Cristo Gesù. Essi si corromperanno o entreranno con la loro corruzione aggiungendo corruzione a corruzione.</w:t>
      </w:r>
    </w:p>
    <w:p w14:paraId="67109A9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13</w:t>
      </w:r>
      <w:r w:rsidRPr="00A00B6B">
        <w:rPr>
          <w:rFonts w:ascii="Arial" w:hAnsi="Arial"/>
          <w:b/>
          <w:sz w:val="24"/>
        </w:rPr>
        <w:t>Io credo giusto, finché vivo in questa tenda, di tenervi desti con le mie esortazioni,</w:t>
      </w:r>
    </w:p>
    <w:p w14:paraId="03076B47" w14:textId="5E71BDA5" w:rsidR="00FE6B0B" w:rsidRPr="00A00B6B" w:rsidRDefault="00FE6B0B" w:rsidP="00FE6B0B">
      <w:pPr>
        <w:spacing w:after="120"/>
        <w:jc w:val="both"/>
        <w:rPr>
          <w:rFonts w:ascii="Arial" w:hAnsi="Arial"/>
          <w:sz w:val="24"/>
        </w:rPr>
      </w:pPr>
      <w:r w:rsidRPr="00A00B6B">
        <w:rPr>
          <w:rFonts w:ascii="Arial" w:hAnsi="Arial"/>
          <w:sz w:val="24"/>
        </w:rPr>
        <w:t xml:space="preserve">Ecco che l’Apostolo </w:t>
      </w:r>
      <w:r w:rsidR="00C80CF1" w:rsidRPr="00A00B6B">
        <w:rPr>
          <w:rFonts w:ascii="Arial" w:hAnsi="Arial"/>
          <w:sz w:val="24"/>
        </w:rPr>
        <w:t>Pietro ribadisce</w:t>
      </w:r>
      <w:r w:rsidRPr="00A00B6B">
        <w:rPr>
          <w:rFonts w:ascii="Arial" w:hAnsi="Arial"/>
          <w:sz w:val="24"/>
        </w:rPr>
        <w:t xml:space="preserve"> ancora una volta qual è la sua missione di apostolo e servo di Cristo Gesù: io credo giusto, finché vivo in questa tenda, finché cioè rimarrò nel mio corpo di carne, di tenervi desti con le mie esortazioni. Ogni uomo, anche se discepolo di Cristo Gesù, tende ad addormentarsi nei peccati e nel vizio. È missione dei ministri di Cristo e degli amministratori dei divini misteri tenere desto tutto il corpo di Cristo e ogni membro di esso. È anche </w:t>
      </w:r>
      <w:r w:rsidRPr="00A00B6B">
        <w:rPr>
          <w:rFonts w:ascii="Arial" w:hAnsi="Arial"/>
          <w:sz w:val="24"/>
        </w:rPr>
        <w:lastRenderedPageBreak/>
        <w:t>compito di ogni membro del corpo di Cristo tenere desti ogni altro membro. Questo sarà possibile perché è sveglio in ogni virtù. Chi si lascia lui prendere dal sonno del vizio e del peccato, mai potrà tenere sveglio un altro membro del corpo di Cristo. Sveglia gli altri chi rimane sveglio. Chi si addormenta, mai potrà svegliare o destare o tenebre desto neanche un solo membro del corpo di Cristo Signore. È verità che mai dovrà essere dimenticata. Ecco perché è necessario che ogni membro del corpo di Cristo cresca e abbondi nella sua crescita nelle virtù. La crescita non solo è utile alla persona che la opera, diviene utile per ogni altro membro del corpo di Cristo Gesù. Uno solo che si tiene desto può svegliare e tenere desto tutto il corpo di Cristo Signore. Ogni membro del corpo di Cristo deve essere sentinella posta in alto. Si pone in alto, molto in alto, nella misura in cui cresce nelle virtù.</w:t>
      </w:r>
    </w:p>
    <w:p w14:paraId="4EAB33C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14</w:t>
      </w:r>
      <w:r w:rsidRPr="00A00B6B">
        <w:rPr>
          <w:rFonts w:ascii="Arial" w:hAnsi="Arial"/>
          <w:b/>
          <w:sz w:val="24"/>
        </w:rPr>
        <w:t>sapendo che presto dovrò lasciare questa mia tenda, come mi ha fatto intendere anche il Signore nostro Gesù Cristo.</w:t>
      </w:r>
    </w:p>
    <w:p w14:paraId="18EEEB03" w14:textId="2FCCC712" w:rsidR="00FE6B0B" w:rsidRPr="00A00B6B" w:rsidRDefault="00FE6B0B" w:rsidP="00FE6B0B">
      <w:pPr>
        <w:spacing w:after="120"/>
        <w:jc w:val="both"/>
        <w:rPr>
          <w:rFonts w:ascii="Arial" w:hAnsi="Arial"/>
          <w:sz w:val="24"/>
        </w:rPr>
      </w:pPr>
      <w:r w:rsidRPr="00A00B6B">
        <w:rPr>
          <w:rFonts w:ascii="Arial" w:hAnsi="Arial"/>
          <w:sz w:val="24"/>
        </w:rPr>
        <w:t xml:space="preserve">Ora l’Apostolo </w:t>
      </w:r>
      <w:r w:rsidR="00C80CF1" w:rsidRPr="00A00B6B">
        <w:rPr>
          <w:rFonts w:ascii="Arial" w:hAnsi="Arial"/>
          <w:sz w:val="24"/>
        </w:rPr>
        <w:t>Pietro rivela</w:t>
      </w:r>
      <w:r w:rsidRPr="00A00B6B">
        <w:rPr>
          <w:rFonts w:ascii="Arial" w:hAnsi="Arial"/>
          <w:sz w:val="24"/>
        </w:rPr>
        <w:t xml:space="preserve"> che per lui è venuto il momento di lasciare presto questa sua tenda. Dove attinge questa notizia? Da una parola a lui detta da Cristo Gesù. Questa parola così è riportata dal Vangelo secondo Giovanni:</w:t>
      </w:r>
    </w:p>
    <w:p w14:paraId="20BA8AAA"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21,15-23). </w:t>
      </w:r>
    </w:p>
    <w:p w14:paraId="2F66548E" w14:textId="77777777" w:rsidR="00FE6B0B" w:rsidRPr="00A00B6B" w:rsidRDefault="00FE6B0B" w:rsidP="00FE6B0B">
      <w:pPr>
        <w:spacing w:after="120"/>
        <w:jc w:val="both"/>
        <w:rPr>
          <w:rFonts w:ascii="Arial" w:hAnsi="Arial"/>
          <w:sz w:val="24"/>
        </w:rPr>
      </w:pPr>
      <w:r w:rsidRPr="00A00B6B">
        <w:rPr>
          <w:rFonts w:ascii="Arial" w:hAnsi="Arial"/>
          <w:sz w:val="24"/>
        </w:rPr>
        <w:t>Anche l’Apostolo Paolo sente nel suo spirito che la sua morte ormai è imminente e lo rivela al suo fedele discepolo Timoteo:</w:t>
      </w:r>
    </w:p>
    <w:p w14:paraId="03C6994A"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w:t>
      </w:r>
      <w:r w:rsidRPr="00A00B6B">
        <w:rPr>
          <w:rFonts w:ascii="Arial" w:hAnsi="Arial"/>
          <w:i/>
          <w:iCs/>
          <w:sz w:val="24"/>
          <w:szCs w:val="24"/>
        </w:rPr>
        <w:lastRenderedPageBreak/>
        <w:t xml:space="preserve">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74F36D38" w14:textId="77777777" w:rsidR="00FE6B0B" w:rsidRPr="00A00B6B" w:rsidRDefault="00FE6B0B" w:rsidP="00FE6B0B">
      <w:pPr>
        <w:spacing w:after="120"/>
        <w:jc w:val="both"/>
        <w:rPr>
          <w:rFonts w:ascii="Arial" w:hAnsi="Arial"/>
          <w:sz w:val="24"/>
        </w:rPr>
      </w:pPr>
      <w:r w:rsidRPr="00A00B6B">
        <w:rPr>
          <w:rFonts w:ascii="Arial" w:hAnsi="Arial"/>
          <w:sz w:val="24"/>
        </w:rPr>
        <w:t>Dobbiamo pensare che il Signore svela ai suoi amici che l’ora della morte per loro sta giungendo, perché dispongano ogni cosa per il bene più grande del suo corpo che è la Chiesa. Elia nell’ora si essere rapito in cielo ha lasciato il suo spirito di profezia al suo discepolo Eliseo. Gli eventi sono così narrati:</w:t>
      </w:r>
    </w:p>
    <w:p w14:paraId="39B1E62B"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 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w:t>
      </w:r>
      <w:r w:rsidRPr="00A00B6B">
        <w:rPr>
          <w:rFonts w:ascii="Arial" w:hAnsi="Arial"/>
          <w:i/>
          <w:iCs/>
          <w:sz w:val="24"/>
          <w:szCs w:val="24"/>
        </w:rPr>
        <w:lastRenderedPageBreak/>
        <w:t xml:space="preserve">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 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 </w:t>
      </w:r>
    </w:p>
    <w:p w14:paraId="78D7DDF4" w14:textId="77777777" w:rsidR="00FE6B0B" w:rsidRPr="00A00B6B" w:rsidRDefault="00FE6B0B" w:rsidP="00FE6B0B">
      <w:pPr>
        <w:spacing w:after="120"/>
        <w:jc w:val="both"/>
        <w:rPr>
          <w:rFonts w:ascii="Arial" w:hAnsi="Arial"/>
          <w:sz w:val="24"/>
        </w:rPr>
      </w:pPr>
      <w:r w:rsidRPr="00A00B6B">
        <w:rPr>
          <w:rFonts w:ascii="Arial" w:hAnsi="Arial"/>
          <w:sz w:val="24"/>
        </w:rPr>
        <w:t>Tutto ciò che il Signore compie, svela, dice, rivela, lo compie, lo dice, lo svela per il più grande bene del corpo di Cristo. Chi è investito di un ministero deve tutto operare perché il suo ministero non muoia con lui. Il ministero deve sempre vivere nella storia perché è dalla vita del ministero che vive il corpo di Cristo. Se il ministero di Pietro muore, chi pascerà il gregge di Cristo? Il ministero non solo deve vivere, deve essere svolto sempre dal cuore di Cristo, dal cuore del Padre, dal cuore dello Spirito Santo e per questo è obbligo per chi riceve un ministero crescere a abbondare in ogni virtù. Se non si cresce nelle virtù si è ciechi e privi di memoria. Non si potrà mai conoscere la verità del ministero a noi affidato. Ci manda la memoria della sua verità. Ce ne serviremo dal nostro cuore per la distruzione del corpo di Cristo e mai dalla sua verità per l’edificazione del corpo di Cristo. Il fine di ogni cosa è l’edificazione del corpo di Cristo. Se non si edifica il corpo di Cristo, ogni ministero è svolto dalla falsità.</w:t>
      </w:r>
    </w:p>
    <w:p w14:paraId="0C6ACDC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15</w:t>
      </w:r>
      <w:r w:rsidRPr="00A00B6B">
        <w:rPr>
          <w:rFonts w:ascii="Arial" w:hAnsi="Arial"/>
          <w:b/>
          <w:sz w:val="24"/>
        </w:rPr>
        <w:t>E procurerò che anche dopo la mia partenza voi abbiate a ricordarvi di queste cose.</w:t>
      </w:r>
    </w:p>
    <w:p w14:paraId="78653A1C" w14:textId="6A48A36E" w:rsidR="00FE6B0B" w:rsidRPr="00A00B6B" w:rsidRDefault="00FE6B0B" w:rsidP="00FE6B0B">
      <w:pPr>
        <w:spacing w:after="120"/>
        <w:jc w:val="both"/>
        <w:rPr>
          <w:rFonts w:ascii="Arial" w:hAnsi="Arial"/>
          <w:sz w:val="24"/>
        </w:rPr>
      </w:pPr>
      <w:r w:rsidRPr="00A00B6B">
        <w:rPr>
          <w:rFonts w:ascii="Arial" w:hAnsi="Arial"/>
          <w:sz w:val="24"/>
        </w:rPr>
        <w:t xml:space="preserve">Ecco come l’Apostolo </w:t>
      </w:r>
      <w:r w:rsidR="00C80CF1" w:rsidRPr="00A00B6B">
        <w:rPr>
          <w:rFonts w:ascii="Arial" w:hAnsi="Arial"/>
          <w:sz w:val="24"/>
        </w:rPr>
        <w:t>Pietro dona</w:t>
      </w:r>
      <w:r w:rsidRPr="00A00B6B">
        <w:rPr>
          <w:rFonts w:ascii="Arial" w:hAnsi="Arial"/>
          <w:sz w:val="24"/>
        </w:rPr>
        <w:t xml:space="preserve"> continuazione e vita nella storia al suo ministero di apostolo e servo di Cristo Gesù: e procurerò che anche dopo la mia partenza voi abbiate a ricordarci di queste cose. Di quali cose essi si devono sempre ricordare? Dei primi undici versetti di questa sua Secondo Lettera. Questi undici versetti sono some il suo testamento spirituale. Essi possono essere considerati il compendio di tutto il suo insegnamento:</w:t>
      </w:r>
    </w:p>
    <w:p w14:paraId="5E7336D0" w14:textId="77777777" w:rsidR="00FE6B0B" w:rsidRPr="00A00B6B" w:rsidRDefault="00FE6B0B" w:rsidP="008E7703">
      <w:pPr>
        <w:spacing w:after="120"/>
        <w:ind w:left="567" w:right="567"/>
        <w:jc w:val="both"/>
        <w:rPr>
          <w:rFonts w:ascii="Arial" w:hAnsi="Arial"/>
          <w:i/>
          <w:iCs/>
          <w:sz w:val="24"/>
          <w:szCs w:val="24"/>
        </w:rPr>
      </w:pPr>
      <w:r w:rsidRPr="00A00B6B">
        <w:rPr>
          <w:rFonts w:ascii="Arial" w:hAnsi="Arial"/>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w:t>
      </w:r>
      <w:r w:rsidRPr="00A00B6B">
        <w:rPr>
          <w:rFonts w:ascii="Arial" w:hAnsi="Arial"/>
          <w:i/>
          <w:iCs/>
          <w:sz w:val="24"/>
          <w:szCs w:val="24"/>
        </w:rPr>
        <w:lastRenderedPageBreak/>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 </w:t>
      </w:r>
    </w:p>
    <w:p w14:paraId="050AA01C" w14:textId="43D996BD" w:rsidR="00FE6B0B" w:rsidRPr="00A00B6B" w:rsidRDefault="00FE6B0B" w:rsidP="00FE6B0B">
      <w:pPr>
        <w:spacing w:after="120"/>
        <w:jc w:val="both"/>
        <w:rPr>
          <w:rFonts w:ascii="Arial" w:hAnsi="Arial"/>
          <w:sz w:val="24"/>
        </w:rPr>
      </w:pPr>
      <w:r w:rsidRPr="00A00B6B">
        <w:rPr>
          <w:rFonts w:ascii="Arial" w:hAnsi="Arial"/>
          <w:sz w:val="24"/>
        </w:rPr>
        <w:t xml:space="preserve">Possiamo ben dire che in questi versetti vi è tutto il cuore, cuore che lui intende lasciare in eredità ad altri perché a loro volta lo consegnino a persone di loro fiducia, perché esso mai venga meno nel corpo di Cristo che è la Chiesa. Noi </w:t>
      </w:r>
      <w:r w:rsidR="00C80CF1" w:rsidRPr="00A00B6B">
        <w:rPr>
          <w:rFonts w:ascii="Arial" w:hAnsi="Arial"/>
          <w:sz w:val="24"/>
        </w:rPr>
        <w:t>abbiamo preso</w:t>
      </w:r>
      <w:r w:rsidRPr="00A00B6B">
        <w:rPr>
          <w:rFonts w:ascii="Arial" w:hAnsi="Arial"/>
          <w:sz w:val="24"/>
        </w:rPr>
        <w:t xml:space="preserve"> in esame questo cuore di Pietro sia nel pensiero introduttivo e sia nel pensiero conclusivo e tutto è stato messo in piena luce. Alcuni brani sia del pensiero introduttivo e sia del pensiero conclusivo sono stati poi riportati nel testo di questa Seconda Lettera, perché ritenuti necessari da ricordare per il più grande e sommo bene del corpo di Cristo. Anche questo principio della “Traditio” abbiamo trattato nel Pensiero introduttivo. Esso però non riguarda l’Apostolo </w:t>
      </w:r>
      <w:r w:rsidR="00C80CF1" w:rsidRPr="00A00B6B">
        <w:rPr>
          <w:rFonts w:ascii="Arial" w:hAnsi="Arial"/>
          <w:sz w:val="24"/>
        </w:rPr>
        <w:t>Pietro.</w:t>
      </w:r>
      <w:r w:rsidRPr="00A00B6B">
        <w:rPr>
          <w:rFonts w:ascii="Arial" w:hAnsi="Arial"/>
          <w:sz w:val="24"/>
        </w:rPr>
        <w:t xml:space="preserve"> Riguarda invece l’Apostolo Paolo. Ecco la sua “Traditio”:</w:t>
      </w:r>
    </w:p>
    <w:p w14:paraId="03ACFDC9" w14:textId="32D67069" w:rsidR="00FE6B0B" w:rsidRPr="00A00B6B" w:rsidRDefault="00FE6B0B" w:rsidP="00FE6B0B">
      <w:pPr>
        <w:spacing w:after="120"/>
        <w:jc w:val="both"/>
        <w:rPr>
          <w:rFonts w:ascii="Arial" w:hAnsi="Arial"/>
          <w:sz w:val="24"/>
        </w:rPr>
      </w:pPr>
      <w:r w:rsidRPr="00A00B6B">
        <w:rPr>
          <w:rFonts w:ascii="Arial" w:hAnsi="Arial"/>
          <w:b/>
          <w:sz w:val="24"/>
        </w:rPr>
        <w:t>La vera tradizione nella Chiesa</w:t>
      </w:r>
      <w:r w:rsidRPr="00A00B6B">
        <w:rPr>
          <w:rFonts w:ascii="Arial" w:hAnsi="Arial"/>
          <w:sz w:val="24"/>
        </w:rPr>
        <w:t xml:space="preserve">. 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w:t>
      </w:r>
      <w:r w:rsidRPr="00A00B6B">
        <w:rPr>
          <w:rFonts w:ascii="Arial" w:hAnsi="Arial"/>
          <w:sz w:val="24"/>
        </w:rPr>
        <w:lastRenderedPageBreak/>
        <w:t>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w:t>
      </w:r>
      <w:r w:rsidR="003A10DD">
        <w:rPr>
          <w:rFonts w:ascii="Arial" w:hAnsi="Arial"/>
          <w:sz w:val="24"/>
        </w:rPr>
        <w:t xml:space="preserve"> </w:t>
      </w:r>
      <w:r w:rsidRPr="00A00B6B">
        <w:rPr>
          <w:rFonts w:ascii="Arial" w:hAnsi="Arial"/>
          <w:sz w:val="24"/>
        </w:rPr>
        <w:t xml:space="preserve">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1E90B08F" w14:textId="692C026E" w:rsidR="00FE6B0B" w:rsidRPr="00A00B6B" w:rsidRDefault="00FE6B0B" w:rsidP="00FE6B0B">
      <w:pPr>
        <w:spacing w:after="120"/>
        <w:jc w:val="both"/>
        <w:rPr>
          <w:rFonts w:ascii="Arial" w:hAnsi="Arial" w:cs="Arial"/>
          <w:color w:val="000000" w:themeColor="text1"/>
          <w:sz w:val="24"/>
          <w:szCs w:val="24"/>
        </w:rPr>
      </w:pPr>
      <w:r w:rsidRPr="00A00B6B">
        <w:rPr>
          <w:rFonts w:ascii="Arial" w:hAnsi="Arial" w:cs="Arial"/>
          <w:b/>
          <w:color w:val="000000" w:themeColor="text1"/>
          <w:sz w:val="24"/>
          <w:szCs w:val="24"/>
        </w:rPr>
        <w:t xml:space="preserve">Traditio vitae Christi. </w:t>
      </w:r>
      <w:r w:rsidRPr="00A00B6B">
        <w:rPr>
          <w:rFonts w:ascii="Arial" w:hAnsi="Arial" w:cs="Arial"/>
          <w:color w:val="000000" w:themeColor="text1"/>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w:t>
      </w:r>
      <w:r w:rsidRPr="00A00B6B">
        <w:rPr>
          <w:rFonts w:ascii="Arial" w:hAnsi="Arial" w:cs="Arial"/>
          <w:color w:val="000000" w:themeColor="text1"/>
          <w:sz w:val="24"/>
          <w:szCs w:val="24"/>
        </w:rPr>
        <w:lastRenderedPageBreak/>
        <w:t>ogni potere che il Padre ha dato a Lui. Ha dato il potere di battezzare nel nome del Padre e del Figlio e dello Spirito Santo. Ha dato il potere creare nei cuor</w:t>
      </w:r>
      <w:r w:rsidR="00C80CF1" w:rsidRPr="00A00B6B">
        <w:rPr>
          <w:rFonts w:ascii="Arial" w:hAnsi="Arial" w:cs="Arial"/>
          <w:color w:val="000000" w:themeColor="text1"/>
          <w:sz w:val="24"/>
          <w:szCs w:val="24"/>
        </w:rPr>
        <w:t>i</w:t>
      </w:r>
      <w:r w:rsidRPr="00A00B6B">
        <w:rPr>
          <w:rFonts w:ascii="Arial" w:hAnsi="Arial" w:cs="Arial"/>
          <w:color w:val="000000" w:themeColor="text1"/>
          <w:sz w:val="24"/>
          <w:szCs w:val="24"/>
        </w:rPr>
        <w:t xml:space="preserv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FD21BB1"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w:t>
      </w:r>
      <w:r w:rsidRPr="00A00B6B">
        <w:rPr>
          <w:rFonts w:ascii="Arial" w:hAnsi="Arial" w:cs="Arial"/>
          <w:sz w:val="24"/>
          <w:szCs w:val="24"/>
        </w:rPr>
        <w:lastRenderedPageBreak/>
        <w:t xml:space="preserve">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2A7D228E" w14:textId="5FA3EFB1"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vitae Pauli. </w:t>
      </w:r>
      <w:r w:rsidRPr="00A00B6B">
        <w:rPr>
          <w:rFonts w:ascii="Arial" w:hAnsi="Arial" w:cs="Arial"/>
          <w:sz w:val="24"/>
          <w:szCs w:val="24"/>
        </w:rPr>
        <w:t xml:space="preserve">È verità. L’Apostolo </w:t>
      </w:r>
      <w:r w:rsidR="00C80CF1" w:rsidRPr="00A00B6B">
        <w:rPr>
          <w:rFonts w:ascii="Arial" w:hAnsi="Arial" w:cs="Arial"/>
          <w:sz w:val="24"/>
          <w:szCs w:val="24"/>
        </w:rPr>
        <w:t>Paolo consegna</w:t>
      </w:r>
      <w:r w:rsidRPr="00A00B6B">
        <w:rPr>
          <w:rFonts w:ascii="Arial" w:hAnsi="Arial" w:cs="Arial"/>
          <w:sz w:val="24"/>
          <w:szCs w:val="24"/>
        </w:rPr>
        <w:t xml:space="preserve">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1DA35F7B"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sanae doctrinae. </w:t>
      </w:r>
      <w:r w:rsidRPr="00A00B6B">
        <w:rPr>
          <w:rFonts w:ascii="Arial" w:hAnsi="Arial" w:cs="Arial"/>
          <w:sz w:val="24"/>
          <w:szCs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1F92A683"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Evangelii o Traditio vitae. </w:t>
      </w:r>
      <w:r w:rsidRPr="00A00B6B">
        <w:rPr>
          <w:rFonts w:ascii="Arial" w:hAnsi="Arial" w:cs="Arial"/>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w:t>
      </w:r>
      <w:r w:rsidRPr="00A00B6B">
        <w:rPr>
          <w:rFonts w:ascii="Arial" w:hAnsi="Arial" w:cs="Arial"/>
          <w:sz w:val="24"/>
          <w:szCs w:val="24"/>
        </w:rPr>
        <w:lastRenderedPageBreak/>
        <w:t xml:space="preserve">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580AA53D"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voluntatis missionis. </w:t>
      </w:r>
      <w:r w:rsidRPr="00A00B6B">
        <w:rPr>
          <w:rFonts w:ascii="Arial" w:hAnsi="Arial" w:cs="Arial"/>
          <w:sz w:val="24"/>
          <w:szCs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2B71F119"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fidei o traditio veritatis. </w:t>
      </w:r>
      <w:r w:rsidRPr="00A00B6B">
        <w:rPr>
          <w:rFonts w:ascii="Arial" w:hAnsi="Arial" w:cs="Arial"/>
          <w:sz w:val="24"/>
          <w:szCs w:val="24"/>
        </w:rPr>
        <w:t xml:space="preserve">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4D3B210D"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cordis. </w:t>
      </w:r>
      <w:r w:rsidRPr="00A00B6B">
        <w:rPr>
          <w:rFonts w:ascii="Arial" w:hAnsi="Arial" w:cs="Arial"/>
          <w:sz w:val="24"/>
          <w:szCs w:val="24"/>
        </w:rPr>
        <w:t xml:space="preserve">Nella magnanimità: in cosa consiste per l’Apostolo Paolo la magnanimità? Nella consegna a Timòteo del suo zelo per portare il Vangelo della salvezza ad ogni uomo. Paolo non si risparmia in nulla pur di portare Cristo agli </w:t>
      </w:r>
      <w:r w:rsidRPr="00A00B6B">
        <w:rPr>
          <w:rFonts w:ascii="Arial" w:hAnsi="Arial" w:cs="Arial"/>
          <w:sz w:val="24"/>
          <w:szCs w:val="24"/>
        </w:rPr>
        <w:lastRenderedPageBreak/>
        <w:t xml:space="preserve">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706FC8CF"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amoris salutis. </w:t>
      </w:r>
      <w:r w:rsidRPr="00A00B6B">
        <w:rPr>
          <w:rFonts w:ascii="Arial" w:hAnsi="Arial" w:cs="Arial"/>
          <w:sz w:val="24"/>
          <w:szCs w:val="24"/>
        </w:rPr>
        <w:t>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0B77AC48"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martiyrii. </w:t>
      </w:r>
      <w:r w:rsidRPr="00A00B6B">
        <w:rPr>
          <w:rFonts w:ascii="Arial" w:hAnsi="Arial" w:cs="Arial"/>
          <w:sz w:val="24"/>
          <w:szCs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0918FC09" w14:textId="257A2E70"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crucis. </w:t>
      </w:r>
      <w:r w:rsidRPr="00A00B6B">
        <w:rPr>
          <w:rFonts w:ascii="Arial" w:hAnsi="Arial" w:cs="Arial"/>
          <w:sz w:val="24"/>
          <w:szCs w:val="24"/>
        </w:rPr>
        <w:t xml:space="preserve">Nelle persecuzioni: non si tratta di una sola persecuzione, ma di persecuzioni senza alcuna interruzione. Si smetteva in una città e si iniziava in </w:t>
      </w:r>
      <w:r w:rsidRPr="00A00B6B">
        <w:rPr>
          <w:rFonts w:ascii="Arial" w:hAnsi="Arial" w:cs="Arial"/>
          <w:sz w:val="24"/>
          <w:szCs w:val="24"/>
        </w:rPr>
        <w:lastRenderedPageBreak/>
        <w:t xml:space="preserve">un’altra. La vita dell’Apostolo Paolo era un costante olocausto offerto al Signore per la salvezza </w:t>
      </w:r>
      <w:r w:rsidR="00C80CF1" w:rsidRPr="00A00B6B">
        <w:rPr>
          <w:rFonts w:ascii="Arial" w:hAnsi="Arial" w:cs="Arial"/>
          <w:sz w:val="24"/>
          <w:szCs w:val="24"/>
        </w:rPr>
        <w:t>delle anime</w:t>
      </w:r>
      <w:r w:rsidRPr="00A00B6B">
        <w:rPr>
          <w:rFonts w:ascii="Arial" w:hAnsi="Arial" w:cs="Arial"/>
          <w:sz w:val="24"/>
          <w:szCs w:val="24"/>
        </w:rPr>
        <w:t xml:space="preserv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1E898963" w14:textId="530DFC39"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doloris redemptionis. </w:t>
      </w:r>
      <w:r w:rsidRPr="00A00B6B">
        <w:rPr>
          <w:rFonts w:ascii="Arial" w:hAnsi="Arial" w:cs="Arial"/>
          <w:sz w:val="24"/>
          <w:szCs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w:t>
      </w:r>
      <w:r w:rsidR="00C80CF1" w:rsidRPr="00A00B6B">
        <w:rPr>
          <w:rFonts w:ascii="Arial" w:hAnsi="Arial" w:cs="Arial"/>
          <w:sz w:val="24"/>
          <w:szCs w:val="24"/>
        </w:rPr>
        <w:t>ha</w:t>
      </w:r>
      <w:r w:rsidRPr="00A00B6B">
        <w:rPr>
          <w:rFonts w:ascii="Arial" w:hAnsi="Arial" w:cs="Arial"/>
          <w:sz w:val="24"/>
          <w:szCs w:val="24"/>
        </w:rPr>
        <w:t xml:space="preserve">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D686393"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consolationis Domini. </w:t>
      </w:r>
      <w:r w:rsidRPr="00A00B6B">
        <w:rPr>
          <w:rFonts w:ascii="Arial" w:hAnsi="Arial" w:cs="Arial"/>
          <w:sz w:val="24"/>
          <w:szCs w:val="24"/>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w:t>
      </w:r>
      <w:r w:rsidRPr="00A00B6B">
        <w:rPr>
          <w:rFonts w:ascii="Arial" w:hAnsi="Arial" w:cs="Arial"/>
          <w:sz w:val="24"/>
          <w:szCs w:val="24"/>
        </w:rPr>
        <w:lastRenderedPageBreak/>
        <w:t xml:space="preserve">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48C0B241" w14:textId="2F2FD538"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novissima. </w:t>
      </w:r>
      <w:r w:rsidRPr="00A00B6B">
        <w:rPr>
          <w:rFonts w:ascii="Arial" w:hAnsi="Arial" w:cs="Arial"/>
          <w:sz w:val="24"/>
          <w:szCs w:val="24"/>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w:t>
      </w:r>
      <w:r w:rsidR="00C80CF1" w:rsidRPr="00A00B6B">
        <w:rPr>
          <w:rFonts w:ascii="Arial" w:hAnsi="Arial" w:cs="Arial"/>
          <w:sz w:val="24"/>
          <w:szCs w:val="24"/>
        </w:rPr>
        <w:t>di</w:t>
      </w:r>
      <w:r w:rsidRPr="00A00B6B">
        <w:rPr>
          <w:rFonts w:ascii="Arial" w:hAnsi="Arial" w:cs="Arial"/>
          <w:sz w:val="24"/>
          <w:szCs w:val="24"/>
        </w:rPr>
        <w:t xml:space="preserve"> scrivere tutto il suo testamento da lasciare per intero a Timòteo, suo fedele discepolo e anche figlio per generazione spirituale. Mancano le ultime disposizione che sono il suo esempio o la sua vita, che sono la sua preziosità eredità. </w:t>
      </w:r>
    </w:p>
    <w:p w14:paraId="238335C4"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w:t>
      </w:r>
      <w:r w:rsidRPr="00A00B6B">
        <w:rPr>
          <w:rFonts w:ascii="Arial" w:hAnsi="Arial" w:cs="Arial"/>
          <w:sz w:val="24"/>
          <w:szCs w:val="24"/>
        </w:rPr>
        <w:lastRenderedPageBreak/>
        <w:t>spirituale e fisico di Gesù Signore, il Vangelo raggiunge molti cuori e la grazia attira a Cristo molte anime.</w:t>
      </w:r>
    </w:p>
    <w:p w14:paraId="7BB264FC" w14:textId="5CF78BF9"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Timòteo dovrà mettere altre tre verità nel suo cuore, nel suo corpo, nella sua anima, nel suo spirito </w:t>
      </w:r>
      <w:r w:rsidR="00C80CF1" w:rsidRPr="00A00B6B">
        <w:rPr>
          <w:rFonts w:ascii="Arial" w:hAnsi="Arial" w:cs="Arial"/>
          <w:sz w:val="24"/>
          <w:szCs w:val="24"/>
        </w:rPr>
        <w:t>– Ho</w:t>
      </w:r>
      <w:r w:rsidRPr="00A00B6B">
        <w:rPr>
          <w:rFonts w:ascii="Arial" w:hAnsi="Arial" w:cs="Arial"/>
          <w:sz w:val="24"/>
          <w:szCs w:val="24"/>
        </w:rPr>
        <w:t xml:space="preserve">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05D90E03" w14:textId="77777777" w:rsidR="00FE6B0B" w:rsidRPr="00A00B6B" w:rsidRDefault="00FE6B0B" w:rsidP="00FE6B0B">
      <w:pPr>
        <w:spacing w:after="120"/>
        <w:jc w:val="both"/>
        <w:rPr>
          <w:rFonts w:ascii="Arial" w:hAnsi="Arial" w:cs="Arial"/>
          <w:color w:val="000000" w:themeColor="text1"/>
          <w:sz w:val="24"/>
          <w:szCs w:val="24"/>
        </w:rPr>
      </w:pPr>
      <w:r w:rsidRPr="00A00B6B">
        <w:rPr>
          <w:rFonts w:ascii="Arial" w:hAnsi="Arial" w:cs="Arial"/>
          <w:color w:val="000000" w:themeColor="text1"/>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72FB434E"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w:t>
      </w:r>
      <w:r w:rsidRPr="00A00B6B">
        <w:rPr>
          <w:rFonts w:ascii="Arial" w:hAnsi="Arial" w:cs="Arial"/>
          <w:sz w:val="24"/>
          <w:szCs w:val="24"/>
        </w:rPr>
        <w:lastRenderedPageBreak/>
        <w:t>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2C520CB6" w14:textId="77777777" w:rsidR="00FE6B0B" w:rsidRPr="00A00B6B" w:rsidRDefault="00FE6B0B" w:rsidP="00FE6B0B">
      <w:pPr>
        <w:spacing w:after="120"/>
        <w:jc w:val="both"/>
        <w:rPr>
          <w:rFonts w:ascii="Arial" w:hAnsi="Arial" w:cs="Arial"/>
          <w:sz w:val="24"/>
          <w:szCs w:val="24"/>
        </w:rPr>
      </w:pPr>
      <w:r w:rsidRPr="00A00B6B">
        <w:rPr>
          <w:rFonts w:ascii="Arial" w:hAnsi="Arial" w:cs="Arial"/>
          <w:b/>
          <w:sz w:val="24"/>
          <w:szCs w:val="24"/>
        </w:rPr>
        <w:t xml:space="preserve">Traditio vitae episcopi. </w:t>
      </w:r>
      <w:r w:rsidRPr="00A00B6B">
        <w:rPr>
          <w:rFonts w:ascii="Arial" w:hAnsi="Arial" w:cs="Arial"/>
          <w:sz w:val="24"/>
          <w:szCs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62BE61E1" w14:textId="77777777" w:rsidR="00FE6B0B" w:rsidRPr="00A00B6B" w:rsidRDefault="00FE6B0B" w:rsidP="00FE6B0B">
      <w:pPr>
        <w:spacing w:after="120"/>
        <w:jc w:val="both"/>
        <w:rPr>
          <w:rFonts w:ascii="Arial" w:hAnsi="Arial" w:cs="Arial"/>
          <w:sz w:val="24"/>
          <w:szCs w:val="24"/>
        </w:rPr>
      </w:pPr>
      <w:r w:rsidRPr="00A00B6B">
        <w:rPr>
          <w:rFonts w:ascii="Arial" w:hAnsi="Arial" w:cs="Arial"/>
          <w:sz w:val="24"/>
          <w:szCs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3CBDE4AF" w14:textId="77777777" w:rsidR="00FE6B0B" w:rsidRPr="00A00B6B" w:rsidRDefault="00FE6B0B" w:rsidP="00FE6B0B">
      <w:pPr>
        <w:spacing w:after="120"/>
        <w:jc w:val="both"/>
        <w:rPr>
          <w:rFonts w:ascii="Arial" w:hAnsi="Arial" w:cs="Arial"/>
          <w:bCs/>
          <w:sz w:val="24"/>
          <w:szCs w:val="24"/>
        </w:rPr>
      </w:pPr>
      <w:r w:rsidRPr="00A00B6B">
        <w:rPr>
          <w:rFonts w:ascii="Arial" w:hAnsi="Arial" w:cs="Arial"/>
          <w:bCs/>
          <w:sz w:val="24"/>
          <w:szCs w:val="24"/>
        </w:rPr>
        <w:lastRenderedPageBreak/>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Siamo privi della purissima verità del corpo di Cristo. </w:t>
      </w:r>
    </w:p>
    <w:p w14:paraId="5BFACF4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16</w:t>
      </w:r>
      <w:r w:rsidRPr="00A00B6B">
        <w:rPr>
          <w:rFonts w:ascii="Arial" w:hAnsi="Arial"/>
          <w:b/>
          <w:sz w:val="24"/>
        </w:rPr>
        <w:t>Infatti, vi abbiamo fatto conoscere la potenza e la venuta del Signore nostro Gesù Cristo, non perché siamo andati dietro a favole artificiosamente inventate, ma perché siamo stati testimoni oculari della sua grandezza.</w:t>
      </w:r>
    </w:p>
    <w:p w14:paraId="3FEF08D3" w14:textId="25C17584" w:rsidR="00FE6B0B" w:rsidRPr="00A00B6B" w:rsidRDefault="00FE6B0B" w:rsidP="00FE6B0B">
      <w:pPr>
        <w:spacing w:after="120"/>
        <w:jc w:val="both"/>
        <w:rPr>
          <w:rFonts w:ascii="Arial" w:hAnsi="Arial"/>
          <w:sz w:val="24"/>
        </w:rPr>
      </w:pPr>
      <w:r w:rsidRPr="00A00B6B">
        <w:rPr>
          <w:rFonts w:ascii="Arial" w:hAnsi="Arial"/>
          <w:sz w:val="24"/>
        </w:rPr>
        <w:t xml:space="preserve">Ora l’Apostolo </w:t>
      </w:r>
      <w:r w:rsidR="00C80CF1" w:rsidRPr="00A00B6B">
        <w:rPr>
          <w:rFonts w:ascii="Arial" w:hAnsi="Arial"/>
          <w:sz w:val="24"/>
        </w:rPr>
        <w:t>Pietro rivela</w:t>
      </w:r>
      <w:r w:rsidRPr="00A00B6B">
        <w:rPr>
          <w:rFonts w:ascii="Arial" w:hAnsi="Arial"/>
          <w:sz w:val="24"/>
        </w:rPr>
        <w:t xml:space="preserve"> qual è il fondamento sul quale si innalza la sua purissima fede nel Signore nostro Gesù Cristo. Perché quanto lui annuncia su questo è verità ed è degna di essere creduta? La risposta è presto detta: lui non è andato dietro a favole artificiosamente inventate. Lui è stato testimone oculare della sua grandezza, cioè della grandezza di Gesù Cristo nostro Signore. Noi sappiamo che l’Apostolo </w:t>
      </w:r>
      <w:r w:rsidR="00C80CF1" w:rsidRPr="00A00B6B">
        <w:rPr>
          <w:rFonts w:ascii="Arial" w:hAnsi="Arial"/>
          <w:sz w:val="24"/>
        </w:rPr>
        <w:t>Pietro è</w:t>
      </w:r>
      <w:r w:rsidRPr="00A00B6B">
        <w:rPr>
          <w:rFonts w:ascii="Arial" w:hAnsi="Arial"/>
          <w:sz w:val="24"/>
        </w:rPr>
        <w:t xml:space="preserve"> stato presenta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5032504E" w14:textId="77777777" w:rsidR="00FE6B0B" w:rsidRPr="00A00B6B" w:rsidRDefault="00FE6B0B" w:rsidP="00CC6C12">
      <w:pPr>
        <w:spacing w:after="120"/>
        <w:ind w:left="567" w:right="567"/>
        <w:jc w:val="both"/>
        <w:rPr>
          <w:rFonts w:ascii="Arial" w:hAnsi="Arial"/>
          <w:i/>
          <w:iCs/>
          <w:sz w:val="24"/>
          <w:szCs w:val="24"/>
        </w:rPr>
      </w:pPr>
      <w:r w:rsidRPr="00A00B6B">
        <w:rPr>
          <w:rFonts w:ascii="Arial" w:hAnsi="Arial"/>
          <w:i/>
          <w:iCs/>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w:t>
      </w:r>
      <w:r w:rsidRPr="00A00B6B">
        <w:rPr>
          <w:rFonts w:ascii="Arial" w:hAnsi="Arial"/>
          <w:i/>
          <w:iCs/>
          <w:sz w:val="24"/>
          <w:szCs w:val="24"/>
        </w:rPr>
        <w:lastRenderedPageBreak/>
        <w:t xml:space="preserve">loro padre, riparavano le loro reti, e li chiamò. Ed essi subito lasciarono la barca e il loro padre e lo seguirono (Mt 4,12-22). </w:t>
      </w:r>
    </w:p>
    <w:p w14:paraId="353FAF61" w14:textId="77777777" w:rsidR="00FE6B0B" w:rsidRPr="00A00B6B" w:rsidRDefault="00FE6B0B" w:rsidP="00CC6C12">
      <w:pPr>
        <w:spacing w:after="120"/>
        <w:ind w:left="567" w:right="567"/>
        <w:jc w:val="both"/>
        <w:rPr>
          <w:rFonts w:ascii="Arial" w:hAnsi="Arial"/>
          <w:i/>
          <w:iCs/>
          <w:sz w:val="24"/>
          <w:szCs w:val="24"/>
        </w:rPr>
      </w:pPr>
      <w:r w:rsidRPr="00A00B6B">
        <w:rPr>
          <w:rFonts w:ascii="Arial" w:hAnsi="Arial"/>
          <w:i/>
          <w:iCs/>
          <w:sz w:val="24"/>
          <w:szCs w:val="24"/>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6737FD6B" w14:textId="1CD8CC0A" w:rsidR="00FE6B0B" w:rsidRPr="00A00B6B" w:rsidRDefault="00FE6B0B" w:rsidP="00FE6B0B">
      <w:pPr>
        <w:spacing w:after="120"/>
        <w:jc w:val="both"/>
        <w:rPr>
          <w:rFonts w:ascii="Arial" w:hAnsi="Arial"/>
          <w:sz w:val="24"/>
        </w:rPr>
      </w:pPr>
      <w:r w:rsidRPr="00A00B6B">
        <w:rPr>
          <w:rFonts w:ascii="Arial" w:hAnsi="Arial"/>
          <w:sz w:val="24"/>
        </w:rPr>
        <w:t xml:space="preserve">Ogni miracolo manifesta la grandezza di Gesù. Ogni sua Parola attesta e rivela che Lui è da Dio. L’Apostolo </w:t>
      </w:r>
      <w:r w:rsidR="00C80CF1" w:rsidRPr="00A00B6B">
        <w:rPr>
          <w:rFonts w:ascii="Arial" w:hAnsi="Arial"/>
          <w:sz w:val="24"/>
        </w:rPr>
        <w:t>Pietro non</w:t>
      </w:r>
      <w:r w:rsidRPr="00A00B6B">
        <w:rPr>
          <w:rFonts w:ascii="Arial" w:hAnsi="Arial"/>
          <w:sz w:val="24"/>
        </w:rPr>
        <w:t xml:space="preserve"> si appella a nessun miracolo per </w:t>
      </w:r>
      <w:r w:rsidR="00C80CF1" w:rsidRPr="00A00B6B">
        <w:rPr>
          <w:rFonts w:ascii="Arial" w:hAnsi="Arial"/>
          <w:sz w:val="24"/>
        </w:rPr>
        <w:t>dichiararlo fondamento</w:t>
      </w:r>
      <w:r w:rsidRPr="00A00B6B">
        <w:rPr>
          <w:rFonts w:ascii="Arial" w:hAnsi="Arial"/>
          <w:sz w:val="24"/>
        </w:rPr>
        <w:t xml:space="preserve">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6A01E24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17</w:t>
      </w:r>
      <w:r w:rsidRPr="00A00B6B">
        <w:rPr>
          <w:rFonts w:ascii="Arial" w:hAnsi="Arial"/>
          <w:b/>
          <w:sz w:val="24"/>
        </w:rPr>
        <w:t>Egli infatti ricevette onore e gloria da Dio Padre, quando giunse a lui questa voce dalla maestosa gloria: «Questi è il Figlio mio, l’amato, nel quale ho posto il mio compiacimento».</w:t>
      </w:r>
    </w:p>
    <w:p w14:paraId="65520FDC" w14:textId="72DC3FA3" w:rsidR="00FE6B0B" w:rsidRPr="00A00B6B" w:rsidRDefault="00FE6B0B" w:rsidP="00FE6B0B">
      <w:pPr>
        <w:spacing w:after="120"/>
        <w:jc w:val="both"/>
        <w:rPr>
          <w:rFonts w:ascii="Arial" w:hAnsi="Arial"/>
          <w:sz w:val="24"/>
        </w:rPr>
      </w:pPr>
      <w:r w:rsidRPr="00A00B6B">
        <w:rPr>
          <w:rFonts w:ascii="Arial" w:hAnsi="Arial"/>
          <w:sz w:val="24"/>
        </w:rPr>
        <w:t xml:space="preserve">Non è sulla parola di Gesù, sui suoi miracoli, anche se opera della sua straordinaria onnipotenza, che l’Apostolo </w:t>
      </w:r>
      <w:r w:rsidR="00C80CF1" w:rsidRPr="00A00B6B">
        <w:rPr>
          <w:rFonts w:ascii="Arial" w:hAnsi="Arial"/>
          <w:sz w:val="24"/>
        </w:rPr>
        <w:t>Pietro fonda</w:t>
      </w:r>
      <w:r w:rsidRPr="00A00B6B">
        <w:rPr>
          <w:rFonts w:ascii="Arial" w:hAnsi="Arial"/>
          <w:sz w:val="24"/>
        </w:rPr>
        <w:t xml:space="preserve">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stata mandato come Messia e Salvatore. Dal Padre ha ricevuto ogni potere divino. Il Padre ha messo tutto nelle sue mani. Il Padre sul monte dichiara che Gesù è il Figlio suo, l’amato, nel quale ha posto il suo compiacimento. </w:t>
      </w:r>
    </w:p>
    <w:p w14:paraId="18375DDD" w14:textId="561A662E" w:rsidR="00FE6B0B" w:rsidRPr="00A00B6B" w:rsidRDefault="00FE6B0B" w:rsidP="00FE6B0B">
      <w:pPr>
        <w:spacing w:after="120"/>
        <w:jc w:val="both"/>
        <w:rPr>
          <w:rFonts w:ascii="Arial" w:hAnsi="Arial"/>
          <w:sz w:val="24"/>
        </w:rPr>
      </w:pPr>
      <w:r w:rsidRPr="00A00B6B">
        <w:rPr>
          <w:rFonts w:ascii="Arial" w:hAnsi="Arial"/>
          <w:sz w:val="24"/>
        </w:rPr>
        <w:t xml:space="preserve">Anche la fede dell’Apostolo </w:t>
      </w:r>
      <w:r w:rsidR="00C80CF1" w:rsidRPr="00A00B6B">
        <w:rPr>
          <w:rFonts w:ascii="Arial" w:hAnsi="Arial"/>
          <w:sz w:val="24"/>
        </w:rPr>
        <w:t>Pietro è</w:t>
      </w:r>
      <w:r w:rsidRPr="00A00B6B">
        <w:rPr>
          <w:rFonts w:ascii="Arial" w:hAnsi="Arial"/>
          <w:sz w:val="24"/>
        </w:rPr>
        <w:t xml:space="preserve">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neanche la risurrezione </w:t>
      </w:r>
      <w:r w:rsidR="00C80CF1" w:rsidRPr="00A00B6B">
        <w:rPr>
          <w:rFonts w:ascii="Arial" w:hAnsi="Arial"/>
          <w:sz w:val="24"/>
        </w:rPr>
        <w:t>di</w:t>
      </w:r>
      <w:r w:rsidRPr="00A00B6B">
        <w:rPr>
          <w:rFonts w:ascii="Arial" w:hAnsi="Arial"/>
          <w:sz w:val="24"/>
        </w:rPr>
        <w:t xml:space="preserve"> Cristo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w:t>
      </w:r>
      <w:r w:rsidRPr="00A00B6B">
        <w:rPr>
          <w:rFonts w:ascii="Arial" w:hAnsi="Arial"/>
          <w:sz w:val="24"/>
        </w:rPr>
        <w:lastRenderedPageBreak/>
        <w:t>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nulla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1F18B331" w14:textId="10CF374E" w:rsidR="00FE6B0B" w:rsidRPr="00A00B6B" w:rsidRDefault="00FE6B0B" w:rsidP="00FE6B0B">
      <w:pPr>
        <w:spacing w:after="120"/>
        <w:jc w:val="both"/>
        <w:rPr>
          <w:rFonts w:ascii="Arial" w:hAnsi="Arial"/>
          <w:sz w:val="24"/>
        </w:rPr>
      </w:pPr>
      <w:r w:rsidRPr="00A00B6B">
        <w:rPr>
          <w:rFonts w:ascii="Arial" w:hAnsi="Arial"/>
          <w:sz w:val="24"/>
        </w:rPr>
        <w:t xml:space="preserve">Questa verità va applicata anche alla Chiesa. Se oggi la Chiesa si vuole fare dalla terra, dal basso, si mette sulla linea di ogni altra </w:t>
      </w:r>
      <w:r w:rsidR="00C80CF1" w:rsidRPr="00A00B6B">
        <w:rPr>
          <w:rFonts w:ascii="Arial" w:hAnsi="Arial"/>
          <w:sz w:val="24"/>
        </w:rPr>
        <w:t>religione che</w:t>
      </w:r>
      <w:r w:rsidRPr="00A00B6B">
        <w:rPr>
          <w:rFonts w:ascii="Arial" w:hAnsi="Arial"/>
          <w:sz w:val="24"/>
        </w:rPr>
        <w:t xml:space="preserv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119F125B" w14:textId="48DC052D" w:rsidR="00FE6B0B" w:rsidRPr="00A00B6B" w:rsidRDefault="00FE6B0B" w:rsidP="00FE6B0B">
      <w:pPr>
        <w:spacing w:after="120"/>
        <w:jc w:val="both"/>
        <w:rPr>
          <w:rFonts w:ascii="Arial" w:hAnsi="Arial"/>
          <w:sz w:val="24"/>
        </w:rPr>
      </w:pPr>
      <w:r w:rsidRPr="00A00B6B">
        <w:rPr>
          <w:rFonts w:ascii="Arial" w:hAnsi="Arial"/>
          <w:sz w:val="24"/>
        </w:rPr>
        <w:t xml:space="preserve">Alcuni brani della </w:t>
      </w:r>
      <w:r w:rsidR="00C80CF1" w:rsidRPr="00A00B6B">
        <w:rPr>
          <w:rFonts w:ascii="Arial" w:hAnsi="Arial"/>
          <w:sz w:val="24"/>
        </w:rPr>
        <w:t>Scrittura e</w:t>
      </w:r>
      <w:r w:rsidRPr="00A00B6B">
        <w:rPr>
          <w:rFonts w:ascii="Arial" w:hAnsi="Arial"/>
          <w:sz w:val="24"/>
        </w:rPr>
        <w:t xml:space="preserve"> qualche riflessione può aiutarci ad entrare in questo mistero. È in questo mistero la nostra salvezza e la nostra vita eterna.</w:t>
      </w:r>
    </w:p>
    <w:p w14:paraId="1E8FDF56" w14:textId="77777777" w:rsidR="00FE6B0B" w:rsidRPr="00A00B6B" w:rsidRDefault="00FE6B0B" w:rsidP="00CC6C12">
      <w:pPr>
        <w:spacing w:after="120"/>
        <w:ind w:left="567" w:right="567"/>
        <w:jc w:val="both"/>
        <w:rPr>
          <w:rFonts w:ascii="Arial" w:hAnsi="Arial"/>
          <w:i/>
          <w:iCs/>
          <w:sz w:val="24"/>
          <w:szCs w:val="24"/>
        </w:rPr>
      </w:pPr>
      <w:r w:rsidRPr="00A00B6B">
        <w:rPr>
          <w:rFonts w:ascii="Arial" w:hAnsi="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1077BB84" w14:textId="77777777" w:rsidR="00FE6B0B" w:rsidRPr="00A00B6B" w:rsidRDefault="00FE6B0B" w:rsidP="00CC6C12">
      <w:pPr>
        <w:spacing w:after="120"/>
        <w:ind w:left="567" w:right="567"/>
        <w:jc w:val="both"/>
        <w:rPr>
          <w:rFonts w:ascii="Arial" w:hAnsi="Arial"/>
          <w:i/>
          <w:iCs/>
          <w:sz w:val="24"/>
          <w:szCs w:val="24"/>
        </w:rPr>
      </w:pPr>
      <w:r w:rsidRPr="00A00B6B">
        <w:rPr>
          <w:rFonts w:ascii="Arial" w:hAnsi="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5C615F30" w14:textId="36E8C27E" w:rsidR="00FE6B0B" w:rsidRPr="00A00B6B" w:rsidRDefault="00FE6B0B" w:rsidP="00CC6C12">
      <w:pPr>
        <w:spacing w:after="120"/>
        <w:ind w:left="567" w:right="567"/>
        <w:jc w:val="both"/>
        <w:rPr>
          <w:rFonts w:ascii="Arial" w:hAnsi="Arial"/>
          <w:i/>
          <w:iCs/>
          <w:sz w:val="24"/>
          <w:szCs w:val="24"/>
        </w:rPr>
      </w:pPr>
      <w:r w:rsidRPr="00A00B6B">
        <w:rPr>
          <w:rFonts w:ascii="Arial" w:hAnsi="Arial"/>
          <w:i/>
          <w:iCs/>
          <w:sz w:val="24"/>
          <w:szCs w:val="24"/>
        </w:rPr>
        <w:lastRenderedPageBreak/>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C80CF1" w:rsidRPr="00A00B6B">
        <w:rPr>
          <w:rFonts w:ascii="Arial" w:hAnsi="Arial"/>
          <w:i/>
          <w:iCs/>
          <w:sz w:val="24"/>
          <w:szCs w:val="24"/>
        </w:rPr>
        <w:t>creduto, avete</w:t>
      </w:r>
      <w:r w:rsidRPr="00A00B6B">
        <w:rPr>
          <w:rFonts w:ascii="Arial" w:hAnsi="Arial"/>
          <w:i/>
          <w:iCs/>
          <w:sz w:val="24"/>
          <w:szCs w:val="24"/>
        </w:rPr>
        <w:t xml:space="preserve"> ricevuto il sigillo dello Spirito Santo che era stato promesso, il quale è caparra della nostra eredità, in attesa della completa redenzione di coloro che Dio si è acquistato a lode della sua gloria.</w:t>
      </w:r>
    </w:p>
    <w:p w14:paraId="1E8DA309" w14:textId="7BFD5A85" w:rsidR="00FE6B0B" w:rsidRPr="00A00B6B" w:rsidRDefault="00FE6B0B" w:rsidP="00CC6C12">
      <w:pPr>
        <w:spacing w:after="120"/>
        <w:ind w:left="567" w:right="567"/>
        <w:jc w:val="both"/>
        <w:rPr>
          <w:rFonts w:ascii="Arial" w:hAnsi="Arial"/>
          <w:i/>
          <w:iCs/>
          <w:sz w:val="24"/>
          <w:szCs w:val="24"/>
        </w:rPr>
      </w:pPr>
      <w:r w:rsidRPr="00A00B6B">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r w:rsidR="003A10DD">
        <w:rPr>
          <w:rFonts w:ascii="Arial" w:hAnsi="Arial"/>
          <w:i/>
          <w:iCs/>
          <w:sz w:val="24"/>
          <w:szCs w:val="24"/>
        </w:rPr>
        <w:t xml:space="preserve"> </w:t>
      </w:r>
    </w:p>
    <w:p w14:paraId="3AB447A4" w14:textId="77777777" w:rsidR="00FE6B0B" w:rsidRPr="00A00B6B" w:rsidRDefault="00FE6B0B" w:rsidP="00CC6C12">
      <w:pPr>
        <w:spacing w:after="120"/>
        <w:ind w:left="567" w:right="567"/>
        <w:jc w:val="both"/>
        <w:rPr>
          <w:rFonts w:ascii="Arial" w:hAnsi="Arial"/>
          <w:i/>
          <w:iCs/>
          <w:sz w:val="24"/>
          <w:szCs w:val="24"/>
        </w:rPr>
      </w:pPr>
      <w:r w:rsidRPr="00A00B6B">
        <w:rPr>
          <w:rFonts w:ascii="Arial" w:hAnsi="Arial"/>
          <w:i/>
          <w:iCs/>
          <w:sz w:val="24"/>
          <w:szCs w:val="24"/>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w:t>
      </w:r>
      <w:r w:rsidRPr="00A00B6B">
        <w:rPr>
          <w:rFonts w:ascii="Arial" w:hAnsi="Arial"/>
          <w:i/>
          <w:iCs/>
          <w:sz w:val="24"/>
          <w:szCs w:val="24"/>
        </w:rPr>
        <w:lastRenderedPageBreak/>
        <w:t xml:space="preserve">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(Gv 20,1.9). </w:t>
      </w:r>
    </w:p>
    <w:p w14:paraId="312D4156" w14:textId="77777777" w:rsidR="00FE6B0B" w:rsidRPr="00A00B6B" w:rsidRDefault="00FE6B0B" w:rsidP="00FE6B0B">
      <w:pPr>
        <w:spacing w:after="120"/>
        <w:jc w:val="both"/>
        <w:rPr>
          <w:rFonts w:ascii="Arial" w:hAnsi="Arial"/>
          <w:sz w:val="24"/>
        </w:rPr>
      </w:pPr>
      <w:r w:rsidRPr="00A00B6B">
        <w:rPr>
          <w:rFonts w:ascii="Arial" w:hAnsi="Arial"/>
          <w:sz w:val="24"/>
        </w:rPr>
        <w:t>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30304328" w14:textId="1A7A31DE" w:rsidR="00FE6B0B" w:rsidRPr="00A00B6B" w:rsidRDefault="00FE6B0B" w:rsidP="00FE6B0B">
      <w:pPr>
        <w:spacing w:after="120"/>
        <w:jc w:val="both"/>
        <w:rPr>
          <w:rFonts w:ascii="Arial" w:hAnsi="Arial"/>
          <w:bCs/>
          <w:sz w:val="24"/>
        </w:rPr>
      </w:pPr>
      <w:r w:rsidRPr="00A00B6B">
        <w:rPr>
          <w:rFonts w:ascii="Arial" w:hAnsi="Arial"/>
          <w:bCs/>
          <w:sz w:val="24"/>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w:t>
      </w:r>
      <w:r w:rsidRPr="00A00B6B">
        <w:rPr>
          <w:rFonts w:ascii="Arial" w:hAnsi="Arial"/>
          <w:bCs/>
          <w:sz w:val="24"/>
        </w:rPr>
        <w:lastRenderedPageBreak/>
        <w:t>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w:t>
      </w:r>
      <w:r w:rsidR="00C80CF1" w:rsidRPr="00A00B6B">
        <w:rPr>
          <w:rFonts w:ascii="Arial" w:hAnsi="Arial"/>
          <w:bCs/>
          <w:sz w:val="24"/>
        </w:rPr>
        <w:t>,</w:t>
      </w:r>
      <w:r w:rsidRPr="00A00B6B">
        <w:rPr>
          <w:rFonts w:ascii="Arial" w:hAnsi="Arial"/>
          <w:bCs/>
          <w:sz w:val="24"/>
        </w:rPr>
        <w:t xml:space="preserve"> questi molteplici eventi:</w:t>
      </w:r>
    </w:p>
    <w:p w14:paraId="2F771ACB" w14:textId="60BFDF9C" w:rsidR="00CC6C12" w:rsidRPr="00A00B6B" w:rsidRDefault="00FE6B0B" w:rsidP="00FE6B0B">
      <w:pPr>
        <w:spacing w:after="120"/>
        <w:jc w:val="both"/>
        <w:rPr>
          <w:rFonts w:ascii="Arial" w:hAnsi="Arial"/>
          <w:sz w:val="24"/>
        </w:rPr>
      </w:pPr>
      <w:r w:rsidRPr="00A00B6B">
        <w:rPr>
          <w:rFonts w:ascii="Arial" w:hAnsi="Arial"/>
          <w:b/>
          <w:sz w:val="24"/>
        </w:rPr>
        <w:t>La risurrezione è evento teologico</w:t>
      </w:r>
      <w:r w:rsidRPr="00A00B6B">
        <w:rPr>
          <w:rFonts w:ascii="Arial" w:hAnsi="Arial"/>
          <w:sz w:val="24"/>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w:t>
      </w:r>
      <w:r w:rsidR="00C80CF1" w:rsidRPr="00A00B6B">
        <w:rPr>
          <w:rFonts w:ascii="Arial" w:hAnsi="Arial"/>
          <w:sz w:val="24"/>
        </w:rPr>
        <w:t>Giovanni Apostolo</w:t>
      </w:r>
      <w:r w:rsidRPr="00A00B6B">
        <w:rPr>
          <w:rFonts w:ascii="Arial" w:hAnsi="Arial"/>
          <w:sz w:val="24"/>
        </w:rPr>
        <w:t xml:space="preserve"> e i frutti della risurrezione appaiono in tutto il loro chiarore e splendore divino: </w:t>
      </w:r>
    </w:p>
    <w:p w14:paraId="7B08F29D" w14:textId="77777777" w:rsidR="00CC6C12" w:rsidRPr="00A00B6B" w:rsidRDefault="00FE6B0B" w:rsidP="00CC6C12">
      <w:pPr>
        <w:spacing w:after="120"/>
        <w:ind w:left="567" w:right="567"/>
        <w:jc w:val="both"/>
        <w:rPr>
          <w:rFonts w:ascii="Arial" w:hAnsi="Arial"/>
          <w:i/>
          <w:iCs/>
          <w:color w:val="000000"/>
          <w:sz w:val="24"/>
        </w:rPr>
      </w:pPr>
      <w:r w:rsidRPr="00A00B6B">
        <w:rPr>
          <w:rFonts w:ascii="Arial" w:hAnsi="Arial"/>
          <w:i/>
          <w:iCs/>
          <w:color w:val="000000"/>
          <w:sz w:val="24"/>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468D10E0" w14:textId="074B9E6A" w:rsidR="00FE6B0B" w:rsidRPr="00A00B6B" w:rsidRDefault="00FE6B0B" w:rsidP="00FE6B0B">
      <w:pPr>
        <w:spacing w:after="120"/>
        <w:jc w:val="both"/>
        <w:rPr>
          <w:rFonts w:ascii="Arial" w:hAnsi="Arial"/>
          <w:sz w:val="24"/>
        </w:rPr>
      </w:pPr>
      <w:r w:rsidRPr="00A00B6B">
        <w:rPr>
          <w:rFonts w:ascii="Arial" w:hAnsi="Arial"/>
          <w:sz w:val="24"/>
        </w:rPr>
        <w:t xml:space="preserve">Ecco come viene sovvertito il giudizio degli uomini. Dio per l’eternità dichiara falsa la sentenza di morte a inflitta al suo Figlio Unigenito. </w:t>
      </w:r>
    </w:p>
    <w:p w14:paraId="2CCD35D2" w14:textId="77777777" w:rsidR="00FE6B0B" w:rsidRPr="00A00B6B" w:rsidRDefault="00FE6B0B" w:rsidP="00FE6B0B">
      <w:pPr>
        <w:spacing w:after="120"/>
        <w:jc w:val="both"/>
        <w:rPr>
          <w:rFonts w:ascii="Arial" w:hAnsi="Arial"/>
          <w:sz w:val="24"/>
        </w:rPr>
      </w:pPr>
      <w:r w:rsidRPr="00A00B6B">
        <w:rPr>
          <w:rFonts w:ascii="Arial" w:hAnsi="Arial"/>
          <w:b/>
          <w:sz w:val="24"/>
        </w:rPr>
        <w:t>La risurrezione è evento cristologico</w:t>
      </w:r>
      <w:r w:rsidRPr="00A00B6B">
        <w:rPr>
          <w:rFonts w:ascii="Arial" w:hAnsi="Arial"/>
          <w:sz w:val="24"/>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w:t>
      </w:r>
      <w:r w:rsidRPr="00A00B6B">
        <w:rPr>
          <w:rFonts w:ascii="Arial" w:hAnsi="Arial"/>
          <w:sz w:val="24"/>
        </w:rPr>
        <w:lastRenderedPageBreak/>
        <w:t>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20E5DAE9" w14:textId="77777777" w:rsidR="00CC6C12" w:rsidRPr="00A00B6B" w:rsidRDefault="00FE6B0B" w:rsidP="00FE6B0B">
      <w:pPr>
        <w:spacing w:after="120"/>
        <w:jc w:val="both"/>
        <w:rPr>
          <w:rFonts w:ascii="Arial" w:hAnsi="Arial"/>
          <w:i/>
          <w:sz w:val="24"/>
        </w:rPr>
      </w:pPr>
      <w:r w:rsidRPr="00A00B6B">
        <w:rPr>
          <w:rFonts w:ascii="Arial" w:hAnsi="Arial"/>
          <w:b/>
          <w:sz w:val="24"/>
        </w:rPr>
        <w:t xml:space="preserve">La risurrezione è evento antropologico </w:t>
      </w:r>
      <w:r w:rsidRPr="00A00B6B">
        <w:rPr>
          <w:rFonts w:ascii="Arial" w:hAnsi="Arial"/>
          <w:sz w:val="24"/>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A00B6B">
        <w:rPr>
          <w:rFonts w:ascii="Arial" w:hAnsi="Arial"/>
          <w:i/>
          <w:sz w:val="24"/>
        </w:rPr>
        <w:t xml:space="preserve"> </w:t>
      </w:r>
    </w:p>
    <w:p w14:paraId="395BA583" w14:textId="63F149B0" w:rsidR="00CC6C12" w:rsidRPr="00A00B6B" w:rsidRDefault="00FE6B0B" w:rsidP="00CC6C12">
      <w:pPr>
        <w:spacing w:after="120"/>
        <w:ind w:left="567" w:right="567"/>
        <w:jc w:val="both"/>
        <w:rPr>
          <w:rFonts w:ascii="Arial" w:hAnsi="Arial"/>
          <w:i/>
          <w:iCs/>
          <w:sz w:val="24"/>
        </w:rPr>
      </w:pPr>
      <w:r w:rsidRPr="00A00B6B">
        <w:rPr>
          <w:rFonts w:ascii="Arial" w:hAnsi="Arial"/>
          <w:i/>
          <w:iCs/>
          <w:sz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3A10DD">
        <w:rPr>
          <w:rFonts w:ascii="Arial" w:hAnsi="Arial"/>
          <w:i/>
          <w:iCs/>
          <w:sz w:val="24"/>
        </w:rPr>
        <w:t xml:space="preserve"> </w:t>
      </w:r>
      <w:r w:rsidRPr="00A00B6B">
        <w:rPr>
          <w:rFonts w:ascii="Arial" w:hAnsi="Arial"/>
          <w:i/>
          <w:iCs/>
          <w:sz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579687F6" w14:textId="2D0BD0F2" w:rsidR="00FE6B0B" w:rsidRPr="00A00B6B" w:rsidRDefault="00FE6B0B" w:rsidP="00FE6B0B">
      <w:pPr>
        <w:spacing w:after="120"/>
        <w:jc w:val="both"/>
        <w:rPr>
          <w:rFonts w:ascii="Arial" w:hAnsi="Arial"/>
          <w:sz w:val="24"/>
        </w:rPr>
      </w:pPr>
      <w:r w:rsidRPr="00A00B6B">
        <w:rPr>
          <w:rFonts w:ascii="Arial" w:hAnsi="Arial"/>
          <w:sz w:val="24"/>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13D4F670" w14:textId="77777777" w:rsidR="00CC6C12" w:rsidRPr="00A00B6B" w:rsidRDefault="00FE6B0B" w:rsidP="00FE6B0B">
      <w:pPr>
        <w:spacing w:after="120"/>
        <w:jc w:val="both"/>
        <w:rPr>
          <w:rFonts w:ascii="Arial" w:hAnsi="Arial"/>
          <w:i/>
          <w:sz w:val="24"/>
        </w:rPr>
      </w:pPr>
      <w:r w:rsidRPr="00A00B6B">
        <w:rPr>
          <w:rFonts w:ascii="Arial" w:hAnsi="Arial"/>
          <w:b/>
          <w:sz w:val="24"/>
        </w:rPr>
        <w:t>La risurrezione è evento escatologico</w:t>
      </w:r>
      <w:r w:rsidRPr="00A00B6B">
        <w:rPr>
          <w:rFonts w:ascii="Arial" w:hAnsi="Arial"/>
          <w:sz w:val="24"/>
        </w:rPr>
        <w:t>. È evento escatologico perché noi saremo risuscitati ad immagine di Cristo Gesù. Tuttavia la risurrezione non è per tutti uguale. Ecco le parole con le quali Gesù annuncia questo evento:</w:t>
      </w:r>
      <w:r w:rsidRPr="00A00B6B">
        <w:rPr>
          <w:rFonts w:ascii="Arial" w:hAnsi="Arial"/>
          <w:i/>
          <w:sz w:val="24"/>
        </w:rPr>
        <w:t xml:space="preserve"> “</w:t>
      </w:r>
    </w:p>
    <w:p w14:paraId="2E9945AD" w14:textId="77777777" w:rsidR="00CC6C12" w:rsidRPr="00A00B6B" w:rsidRDefault="00FE6B0B" w:rsidP="00CC6C12">
      <w:pPr>
        <w:spacing w:after="120"/>
        <w:ind w:left="567" w:right="567"/>
        <w:jc w:val="both"/>
        <w:rPr>
          <w:rFonts w:ascii="Arial" w:hAnsi="Arial"/>
          <w:i/>
          <w:iCs/>
          <w:sz w:val="24"/>
        </w:rPr>
      </w:pPr>
      <w:r w:rsidRPr="00A00B6B">
        <w:rPr>
          <w:rFonts w:ascii="Arial" w:hAnsi="Arial"/>
          <w:i/>
          <w:iCs/>
          <w:sz w:val="24"/>
        </w:rPr>
        <w:t>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w:t>
      </w:r>
    </w:p>
    <w:p w14:paraId="44EADDEE" w14:textId="6BFEF210" w:rsidR="00FE6B0B" w:rsidRPr="00A00B6B" w:rsidRDefault="00FE6B0B" w:rsidP="00FE6B0B">
      <w:pPr>
        <w:spacing w:after="120"/>
        <w:jc w:val="both"/>
        <w:rPr>
          <w:rFonts w:ascii="Arial" w:hAnsi="Arial"/>
          <w:sz w:val="24"/>
        </w:rPr>
      </w:pPr>
      <w:r w:rsidRPr="00A00B6B">
        <w:rPr>
          <w:rFonts w:ascii="Arial" w:hAnsi="Arial"/>
          <w:i/>
          <w:sz w:val="24"/>
        </w:rPr>
        <w:t xml:space="preserve"> </w:t>
      </w:r>
      <w:r w:rsidRPr="00A00B6B">
        <w:rPr>
          <w:rFonts w:ascii="Arial" w:hAnsi="Arial"/>
          <w:sz w:val="24"/>
        </w:rPr>
        <w:t xml:space="preserve">Ma noi, contro evidenza evangelica, anche questa verità stiamo negando. </w:t>
      </w:r>
    </w:p>
    <w:p w14:paraId="71511EF9" w14:textId="77777777" w:rsidR="00CC6C12" w:rsidRPr="00A00B6B" w:rsidRDefault="00FE6B0B" w:rsidP="00FE6B0B">
      <w:pPr>
        <w:spacing w:after="120"/>
        <w:jc w:val="both"/>
        <w:rPr>
          <w:rFonts w:ascii="Arial" w:hAnsi="Arial"/>
          <w:sz w:val="24"/>
        </w:rPr>
      </w:pPr>
      <w:r w:rsidRPr="00A00B6B">
        <w:rPr>
          <w:rFonts w:ascii="Arial" w:hAnsi="Arial"/>
          <w:b/>
          <w:sz w:val="24"/>
        </w:rPr>
        <w:t>La risurrezione è evento pneumatologico</w:t>
      </w:r>
      <w:r w:rsidRPr="00A00B6B">
        <w:rPr>
          <w:rFonts w:ascii="Arial" w:hAnsi="Arial"/>
          <w:sz w:val="24"/>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2DC87552" w14:textId="77777777" w:rsidR="00CC6C12" w:rsidRPr="00A00B6B" w:rsidRDefault="00FE6B0B" w:rsidP="00CC6C12">
      <w:pPr>
        <w:spacing w:after="120"/>
        <w:ind w:left="567" w:right="567"/>
        <w:jc w:val="both"/>
        <w:rPr>
          <w:rFonts w:ascii="Arial" w:hAnsi="Arial"/>
          <w:i/>
          <w:iCs/>
          <w:sz w:val="24"/>
        </w:rPr>
      </w:pPr>
      <w:r w:rsidRPr="00A00B6B">
        <w:rPr>
          <w:rFonts w:ascii="Arial" w:hAnsi="Arial"/>
          <w:i/>
          <w:iCs/>
          <w:sz w:val="24"/>
        </w:rPr>
        <w:lastRenderedPageBreak/>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0150CD14" w14:textId="501E1996" w:rsidR="00FE6B0B" w:rsidRPr="00A00B6B" w:rsidRDefault="00FE6B0B" w:rsidP="00FE6B0B">
      <w:pPr>
        <w:spacing w:after="120"/>
        <w:jc w:val="both"/>
        <w:rPr>
          <w:rFonts w:ascii="Arial" w:hAnsi="Arial"/>
          <w:sz w:val="24"/>
        </w:rPr>
      </w:pPr>
      <w:r w:rsidRPr="00A00B6B">
        <w:rPr>
          <w:rFonts w:ascii="Arial" w:hAnsi="Arial"/>
          <w:sz w:val="24"/>
        </w:rPr>
        <w:t xml:space="preserve">Se Cristo non è risorto, vana è la nostra predicazione e vuota la fede. Tutto è vano e senza alcuna verità se si toglie Cristo Gesù dal purissimo mistero della fede. Cristo è il dono fatto a noi dal Padre. </w:t>
      </w:r>
    </w:p>
    <w:p w14:paraId="13D83509" w14:textId="58622E6C" w:rsidR="00FE6B0B" w:rsidRPr="00A00B6B" w:rsidRDefault="00FE6B0B" w:rsidP="00FE6B0B">
      <w:pPr>
        <w:spacing w:after="120"/>
        <w:jc w:val="both"/>
        <w:rPr>
          <w:rFonts w:ascii="Arial" w:hAnsi="Arial"/>
          <w:bCs/>
          <w:sz w:val="24"/>
        </w:rPr>
      </w:pPr>
      <w:r w:rsidRPr="00A00B6B">
        <w:rPr>
          <w:rFonts w:ascii="Arial" w:hAnsi="Arial"/>
          <w:bCs/>
          <w:sz w:val="24"/>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w:t>
      </w:r>
      <w:r w:rsidR="00C80CF1" w:rsidRPr="00A00B6B">
        <w:rPr>
          <w:rFonts w:ascii="Arial" w:hAnsi="Arial"/>
          <w:bCs/>
          <w:sz w:val="24"/>
        </w:rPr>
        <w:t>Pietro:</w:t>
      </w:r>
      <w:r w:rsidRPr="00A00B6B">
        <w:rPr>
          <w:rFonts w:ascii="Arial" w:hAnsi="Arial"/>
          <w:bCs/>
          <w:sz w:val="24"/>
        </w:rPr>
        <w:t xml:space="preserve"> siamo divenuti un popolo di ciechi senza memoria. Non vediamo il passato. Non vediamo il presente. Non vediamo il futuro. La nostra è cecità totale. Da questa cecità solo Cristo Gesù può guarirci.</w:t>
      </w:r>
    </w:p>
    <w:p w14:paraId="687759A8" w14:textId="77777777" w:rsidR="00FE6B0B" w:rsidRPr="00A00B6B" w:rsidRDefault="00FE6B0B" w:rsidP="00FE6B0B">
      <w:pPr>
        <w:spacing w:after="120"/>
        <w:jc w:val="both"/>
        <w:rPr>
          <w:rFonts w:ascii="Arial" w:hAnsi="Arial" w:cs="Arial"/>
          <w:color w:val="000000"/>
          <w:sz w:val="24"/>
          <w:szCs w:val="24"/>
        </w:rPr>
      </w:pPr>
      <w:r w:rsidRPr="00A00B6B">
        <w:rPr>
          <w:rFonts w:ascii="Arial" w:hAnsi="Arial" w:cs="Arial"/>
          <w:color w:val="000000"/>
          <w:sz w:val="24"/>
          <w:szCs w:val="24"/>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w:t>
      </w:r>
      <w:r w:rsidRPr="00A00B6B">
        <w:rPr>
          <w:rFonts w:ascii="Arial" w:hAnsi="Arial" w:cs="Arial"/>
          <w:color w:val="000000"/>
          <w:sz w:val="24"/>
          <w:szCs w:val="24"/>
        </w:rPr>
        <w:lastRenderedPageBreak/>
        <w:t xml:space="preserve">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45B780FF" w14:textId="7E64C0B4" w:rsidR="00FE6B0B" w:rsidRPr="00A00B6B" w:rsidRDefault="00FE6B0B" w:rsidP="00FE6B0B">
      <w:pPr>
        <w:spacing w:after="120"/>
        <w:jc w:val="both"/>
        <w:rPr>
          <w:rFonts w:ascii="Arial" w:hAnsi="Arial" w:cs="Arial"/>
          <w:color w:val="000000"/>
          <w:sz w:val="24"/>
          <w:szCs w:val="24"/>
        </w:rPr>
      </w:pPr>
      <w:r w:rsidRPr="00A00B6B">
        <w:rPr>
          <w:rFonts w:ascii="Arial" w:hAnsi="Arial" w:cs="Arial"/>
          <w:color w:val="000000"/>
          <w:sz w:val="24"/>
          <w:szCs w:val="24"/>
        </w:rPr>
        <w:t>Ecco l</w:t>
      </w:r>
      <w:r w:rsidR="00C80CF1" w:rsidRPr="00A00B6B">
        <w:rPr>
          <w:rFonts w:ascii="Arial" w:hAnsi="Arial" w:cs="Arial"/>
          <w:color w:val="000000"/>
          <w:sz w:val="24"/>
          <w:szCs w:val="24"/>
        </w:rPr>
        <w:t>’</w:t>
      </w:r>
      <w:r w:rsidRPr="00A00B6B">
        <w:rPr>
          <w:rFonts w:ascii="Arial" w:hAnsi="Arial" w:cs="Arial"/>
          <w:color w:val="000000"/>
          <w:sz w:val="24"/>
          <w:szCs w:val="24"/>
        </w:rPr>
        <w:t>a</w:t>
      </w:r>
      <w:r w:rsidR="00C80CF1" w:rsidRPr="00A00B6B">
        <w:rPr>
          <w:rFonts w:ascii="Arial" w:hAnsi="Arial" w:cs="Arial"/>
          <w:color w:val="000000"/>
          <w:sz w:val="24"/>
          <w:szCs w:val="24"/>
        </w:rPr>
        <w:t>l</w:t>
      </w:r>
      <w:r w:rsidRPr="00A00B6B">
        <w:rPr>
          <w:rFonts w:ascii="Arial" w:hAnsi="Arial" w:cs="Arial"/>
          <w:color w:val="000000"/>
          <w:sz w:val="24"/>
          <w:szCs w:val="24"/>
        </w:rPr>
        <w:t>tra cecità universale. Si sta introducendo nei cuor</w:t>
      </w:r>
      <w:r w:rsidR="00C80CF1" w:rsidRPr="00A00B6B">
        <w:rPr>
          <w:rFonts w:ascii="Arial" w:hAnsi="Arial" w:cs="Arial"/>
          <w:color w:val="000000"/>
          <w:sz w:val="24"/>
          <w:szCs w:val="24"/>
        </w:rPr>
        <w:t>i</w:t>
      </w:r>
      <w:r w:rsidRPr="00A00B6B">
        <w:rPr>
          <w:rFonts w:ascii="Arial" w:hAnsi="Arial" w:cs="Arial"/>
          <w:color w:val="000000"/>
          <w:sz w:val="24"/>
          <w:szCs w:val="24"/>
        </w:rPr>
        <w:t xml:space="preserv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2BDC9BA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18</w:t>
      </w:r>
      <w:r w:rsidRPr="00A00B6B">
        <w:rPr>
          <w:rFonts w:ascii="Arial" w:hAnsi="Arial"/>
          <w:b/>
          <w:sz w:val="24"/>
        </w:rPr>
        <w:t>Questa voce noi l’abbiamo udita discendere dal cielo mentre eravamo con lui sul santo monte.</w:t>
      </w:r>
    </w:p>
    <w:p w14:paraId="494BB6B9" w14:textId="016C981E" w:rsidR="00FE6B0B" w:rsidRPr="00A00B6B" w:rsidRDefault="00FE6B0B" w:rsidP="00FE6B0B">
      <w:pPr>
        <w:spacing w:after="120"/>
        <w:jc w:val="both"/>
        <w:rPr>
          <w:rFonts w:ascii="Arial" w:hAnsi="Arial"/>
          <w:sz w:val="24"/>
        </w:rPr>
      </w:pPr>
      <w:r w:rsidRPr="00A00B6B">
        <w:rPr>
          <w:rFonts w:ascii="Arial" w:hAnsi="Arial"/>
          <w:sz w:val="24"/>
        </w:rPr>
        <w:t xml:space="preserve">Ecco il fondamento divino, eterno, soprannaturale della fede dell’Apostolo </w:t>
      </w:r>
      <w:r w:rsidR="00C80CF1" w:rsidRPr="00A00B6B">
        <w:rPr>
          <w:rFonts w:ascii="Arial" w:hAnsi="Arial"/>
          <w:sz w:val="24"/>
        </w:rPr>
        <w:t>Pietro:</w:t>
      </w:r>
      <w:r w:rsidRPr="00A00B6B">
        <w:rPr>
          <w:rFonts w:ascii="Arial" w:hAnsi="Arial"/>
          <w:sz w:val="24"/>
        </w:rPr>
        <w:t xml:space="preserve">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78ADB05E" w14:textId="77777777" w:rsidR="00FE6B0B" w:rsidRPr="00A00B6B" w:rsidRDefault="00FE6B0B" w:rsidP="00CC6C12">
      <w:pPr>
        <w:spacing w:after="120"/>
        <w:jc w:val="both"/>
        <w:rPr>
          <w:rFonts w:ascii="Arial" w:hAnsi="Arial"/>
          <w:sz w:val="24"/>
        </w:rPr>
      </w:pPr>
      <w:r w:rsidRPr="00A00B6B">
        <w:rPr>
          <w:rFonts w:ascii="Arial" w:hAnsi="Arial"/>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3A540C32" w14:textId="77777777" w:rsidR="00FE6B0B" w:rsidRPr="00A00B6B" w:rsidRDefault="00FE6B0B" w:rsidP="00CC6C12">
      <w:pPr>
        <w:spacing w:after="120"/>
        <w:jc w:val="both"/>
        <w:rPr>
          <w:rFonts w:ascii="Arial" w:hAnsi="Arial"/>
          <w:sz w:val="24"/>
        </w:rPr>
      </w:pPr>
      <w:r w:rsidRPr="00A00B6B">
        <w:rPr>
          <w:rFonts w:ascii="Arial" w:hAnsi="Arial"/>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1525B21E" w14:textId="77777777" w:rsidR="00CC6C12" w:rsidRPr="00A00B6B" w:rsidRDefault="00FE6B0B" w:rsidP="00CC6C12">
      <w:pPr>
        <w:spacing w:after="120"/>
        <w:jc w:val="both"/>
        <w:rPr>
          <w:rFonts w:ascii="Arial" w:hAnsi="Arial"/>
          <w:sz w:val="24"/>
        </w:rPr>
      </w:pPr>
      <w:r w:rsidRPr="00A00B6B">
        <w:rPr>
          <w:rFonts w:ascii="Arial" w:hAnsi="Arial"/>
          <w:sz w:val="24"/>
        </w:rPr>
        <w:lastRenderedPageBreak/>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431B1EE1" w14:textId="3F7C0DAE" w:rsidR="00FE6B0B" w:rsidRPr="00A00B6B" w:rsidRDefault="00FE6B0B" w:rsidP="00CC6C12">
      <w:pPr>
        <w:spacing w:after="120"/>
        <w:jc w:val="both"/>
        <w:rPr>
          <w:rFonts w:ascii="Arial" w:hAnsi="Arial"/>
          <w:sz w:val="24"/>
        </w:rPr>
      </w:pPr>
      <w:r w:rsidRPr="00A00B6B">
        <w:rPr>
          <w:rFonts w:ascii="Arial" w:hAnsi="Arial"/>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027C8512" w14:textId="77777777" w:rsidR="00FE6B0B" w:rsidRPr="00A00B6B" w:rsidRDefault="00FE6B0B" w:rsidP="00CC6C12">
      <w:pPr>
        <w:spacing w:after="120"/>
        <w:jc w:val="both"/>
        <w:rPr>
          <w:rFonts w:ascii="Arial" w:hAnsi="Arial"/>
          <w:sz w:val="24"/>
        </w:rPr>
      </w:pPr>
      <w:r w:rsidRPr="00A00B6B">
        <w:rPr>
          <w:rFonts w:ascii="Arial" w:hAnsi="Arial"/>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7E09A328" w14:textId="77777777" w:rsidR="00FE6B0B" w:rsidRPr="00A00B6B" w:rsidRDefault="00FE6B0B" w:rsidP="00FE6B0B">
      <w:pPr>
        <w:spacing w:after="120"/>
        <w:jc w:val="both"/>
        <w:rPr>
          <w:rFonts w:ascii="Arial" w:hAnsi="Arial"/>
          <w:sz w:val="24"/>
        </w:rPr>
      </w:pPr>
      <w:r w:rsidRPr="00A00B6B">
        <w:rPr>
          <w:rFonts w:ascii="Arial" w:hAnsi="Arial"/>
          <w:sz w:val="24"/>
        </w:rPr>
        <w:t xml:space="preserve">Tutti questi gravissimi peccati sono il frutto della nostra cecità ormai divenuta universale e irreversibile. Ormai è cecità strutturale del discepolo di Gesù. </w:t>
      </w:r>
    </w:p>
    <w:p w14:paraId="52C52866" w14:textId="77777777" w:rsidR="00FE6B0B" w:rsidRPr="00A00B6B" w:rsidRDefault="00FE6B0B" w:rsidP="00FE6B0B">
      <w:pPr>
        <w:spacing w:after="120"/>
        <w:jc w:val="both"/>
        <w:rPr>
          <w:rFonts w:ascii="Arial" w:hAnsi="Arial"/>
          <w:sz w:val="24"/>
        </w:rPr>
      </w:pPr>
    </w:p>
    <w:p w14:paraId="70ABACFD" w14:textId="77777777" w:rsidR="00FE6B0B" w:rsidRPr="00A00B6B" w:rsidRDefault="00FE6B0B" w:rsidP="00CC6C12">
      <w:pPr>
        <w:pStyle w:val="Corpotesto"/>
      </w:pPr>
      <w:bookmarkStart w:id="425" w:name="_Toc112855597"/>
      <w:r w:rsidRPr="00A00B6B">
        <w:t>La parola profetica</w:t>
      </w:r>
      <w:bookmarkEnd w:id="425"/>
    </w:p>
    <w:p w14:paraId="135760C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lastRenderedPageBreak/>
        <w:t>19</w:t>
      </w:r>
      <w:r w:rsidRPr="00A00B6B">
        <w:rPr>
          <w:rFonts w:ascii="Arial" w:hAnsi="Arial"/>
          <w:b/>
          <w:sz w:val="24"/>
        </w:rPr>
        <w:t>E abbiamo anche, solidissima, la parola dei profeti, alla quale fate bene a volgere l’attenzione come a lampada che brilla in un luogo oscuro, finché non spunti il giorno e non sorga nei vostri cuori la stella del mattino.</w:t>
      </w:r>
    </w:p>
    <w:p w14:paraId="1A27FF7F" w14:textId="2E506CEC"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Per l’Apostolo </w:t>
      </w:r>
      <w:r w:rsidR="00C80CF1" w:rsidRPr="00A00B6B">
        <w:rPr>
          <w:rFonts w:ascii="Arial" w:hAnsi="Arial"/>
          <w:sz w:val="24"/>
        </w:rPr>
        <w:t>Pietro la</w:t>
      </w:r>
      <w:r w:rsidRPr="00A00B6B">
        <w:rPr>
          <w:rFonts w:ascii="Arial" w:hAnsi="Arial"/>
          <w:sz w:val="24"/>
        </w:rPr>
        <w:t xml:space="preserve">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0B8158C6" w14:textId="77777777" w:rsidR="00FE6B0B" w:rsidRPr="00A00B6B" w:rsidRDefault="00FE6B0B" w:rsidP="00FE6B0B">
      <w:pPr>
        <w:spacing w:after="120"/>
        <w:jc w:val="both"/>
        <w:rPr>
          <w:rFonts w:ascii="Arial" w:hAnsi="Arial"/>
          <w:sz w:val="24"/>
        </w:rPr>
      </w:pPr>
      <w:r w:rsidRPr="00A00B6B">
        <w:rPr>
          <w:rFonts w:ascii="Arial" w:hAnsi="Arial"/>
          <w:sz w:val="24"/>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7C3748CB" w14:textId="77777777" w:rsidR="00FE6B0B" w:rsidRPr="00A00B6B" w:rsidRDefault="00FE6B0B" w:rsidP="00CC6C12">
      <w:pPr>
        <w:pStyle w:val="Corpotesto"/>
      </w:pPr>
      <w:bookmarkStart w:id="426" w:name="_Toc428370802"/>
      <w:bookmarkStart w:id="427" w:name="_Toc429468979"/>
      <w:bookmarkStart w:id="428" w:name="_Toc437453496"/>
      <w:bookmarkStart w:id="429" w:name="_Toc62157875"/>
      <w:r w:rsidRPr="00A00B6B">
        <w:t>Io porrò inimicizia fra te e la donna, fra la tua stirpe e la sua stirpe</w:t>
      </w:r>
      <w:bookmarkEnd w:id="426"/>
      <w:bookmarkEnd w:id="427"/>
      <w:bookmarkEnd w:id="428"/>
      <w:bookmarkEnd w:id="429"/>
    </w:p>
    <w:p w14:paraId="6FF07BA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7C54CE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724F909"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w:t>
      </w:r>
      <w:r w:rsidRPr="00A00B6B">
        <w:rPr>
          <w:rFonts w:ascii="Arial" w:hAnsi="Arial" w:cs="Arial"/>
          <w:i/>
          <w:iCs/>
          <w:sz w:val="24"/>
          <w:szCs w:val="24"/>
        </w:rPr>
        <w:lastRenderedPageBreak/>
        <w:t>questa ti schiaccerà la testa e tu le insidierai il calcagno» (Gen 3,1-15).</w:t>
      </w:r>
    </w:p>
    <w:p w14:paraId="1072BF7D" w14:textId="77777777" w:rsidR="00FE6B0B" w:rsidRPr="00A00B6B" w:rsidRDefault="00FE6B0B" w:rsidP="00CC6C12">
      <w:pPr>
        <w:pStyle w:val="Corpotesto"/>
      </w:pPr>
      <w:bookmarkStart w:id="430" w:name="_Toc428370803"/>
      <w:bookmarkStart w:id="431" w:name="_Toc429468980"/>
      <w:bookmarkStart w:id="432" w:name="_Toc437453497"/>
      <w:bookmarkStart w:id="433" w:name="_Toc62157876"/>
      <w:r w:rsidRPr="00A00B6B">
        <w:t>Benedetto il Signore, Dio di Sem</w:t>
      </w:r>
      <w:bookmarkEnd w:id="430"/>
      <w:bookmarkEnd w:id="431"/>
      <w:bookmarkEnd w:id="432"/>
      <w:bookmarkEnd w:id="433"/>
    </w:p>
    <w:p w14:paraId="1D28E37F"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4AC44BF"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1FD6236A" w14:textId="77777777" w:rsidR="00FE6B0B" w:rsidRPr="00A00B6B" w:rsidRDefault="00FE6B0B" w:rsidP="00CC6C12">
      <w:pPr>
        <w:pStyle w:val="Corpotesto"/>
      </w:pPr>
      <w:bookmarkStart w:id="434" w:name="_Toc428370804"/>
      <w:bookmarkStart w:id="435" w:name="_Toc429468981"/>
      <w:bookmarkStart w:id="436" w:name="_Toc437453498"/>
      <w:bookmarkStart w:id="437" w:name="_Toc62157877"/>
      <w:r w:rsidRPr="00A00B6B">
        <w:t>Terach aveva settant’anni quando generò Abram, Nacor e Aran.</w:t>
      </w:r>
      <w:bookmarkEnd w:id="434"/>
      <w:bookmarkEnd w:id="435"/>
      <w:bookmarkEnd w:id="436"/>
      <w:bookmarkEnd w:id="437"/>
    </w:p>
    <w:p w14:paraId="75194CAE"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669FB1B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17726353"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w:t>
      </w:r>
      <w:r w:rsidRPr="00A00B6B">
        <w:rPr>
          <w:rFonts w:ascii="Arial" w:hAnsi="Arial" w:cs="Arial"/>
          <w:i/>
          <w:iCs/>
          <w:sz w:val="24"/>
          <w:szCs w:val="24"/>
        </w:rPr>
        <w:lastRenderedPageBreak/>
        <w:t xml:space="preserve">Arrivarono fino a Carran e vi si stabilirono. La vita di Terach fu di duecentocinque anni; Terach morì a Carran (Gen 11,10-32). </w:t>
      </w:r>
    </w:p>
    <w:p w14:paraId="1A591B74" w14:textId="77777777" w:rsidR="00FE6B0B" w:rsidRPr="00A00B6B" w:rsidRDefault="00FE6B0B" w:rsidP="00CC6C12">
      <w:pPr>
        <w:pStyle w:val="Corpotesto"/>
      </w:pPr>
      <w:bookmarkStart w:id="438" w:name="_Toc428370805"/>
      <w:bookmarkStart w:id="439" w:name="_Toc429468982"/>
      <w:bookmarkStart w:id="440" w:name="_Toc437453499"/>
      <w:bookmarkStart w:id="441" w:name="_Toc62157878"/>
      <w:r w:rsidRPr="00A00B6B">
        <w:t>E in te si diranno benedette tutte le famiglie della terra</w:t>
      </w:r>
      <w:bookmarkEnd w:id="438"/>
      <w:bookmarkEnd w:id="439"/>
      <w:bookmarkEnd w:id="440"/>
      <w:bookmarkEnd w:id="441"/>
    </w:p>
    <w:p w14:paraId="677F02B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0E98DF16" w14:textId="77777777" w:rsidR="00FE6B0B" w:rsidRPr="00A00B6B" w:rsidRDefault="00FE6B0B" w:rsidP="00CC6C12">
      <w:pPr>
        <w:pStyle w:val="Corpotesto"/>
      </w:pPr>
      <w:bookmarkStart w:id="442" w:name="_Toc428370806"/>
      <w:bookmarkStart w:id="443" w:name="_Toc429468983"/>
      <w:bookmarkStart w:id="444" w:name="_Toc437453500"/>
      <w:bookmarkStart w:id="445" w:name="_Toc62157879"/>
      <w:r w:rsidRPr="00A00B6B">
        <w:t>Si diranno benedette nella tua discendenza tutte le nazioni della terra, perché tu hai obbedito alla mia voce</w:t>
      </w:r>
      <w:bookmarkEnd w:id="442"/>
      <w:bookmarkEnd w:id="443"/>
      <w:bookmarkEnd w:id="444"/>
      <w:bookmarkEnd w:id="445"/>
    </w:p>
    <w:p w14:paraId="19B2FAFA" w14:textId="0E50A22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w:t>
      </w:r>
      <w:r w:rsidR="003A10DD">
        <w:rPr>
          <w:rFonts w:ascii="Arial" w:hAnsi="Arial" w:cs="Arial"/>
          <w:i/>
          <w:iCs/>
          <w:sz w:val="24"/>
          <w:szCs w:val="24"/>
        </w:rPr>
        <w:t xml:space="preserve"> </w:t>
      </w:r>
      <w:r w:rsidRPr="00A00B6B">
        <w:rPr>
          <w:rFonts w:ascii="Arial" w:hAnsi="Arial" w:cs="Arial"/>
          <w:i/>
          <w:iCs/>
          <w:sz w:val="24"/>
          <w:szCs w:val="24"/>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3A10DD">
        <w:rPr>
          <w:rFonts w:ascii="Arial" w:hAnsi="Arial" w:cs="Arial"/>
          <w:i/>
          <w:iCs/>
          <w:sz w:val="24"/>
          <w:szCs w:val="24"/>
        </w:rPr>
        <w:t xml:space="preserve"> </w:t>
      </w:r>
      <w:r w:rsidRPr="00A00B6B">
        <w:rPr>
          <w:rFonts w:ascii="Arial" w:hAnsi="Arial" w:cs="Arial"/>
          <w:i/>
          <w:iCs/>
          <w:sz w:val="24"/>
          <w:szCs w:val="24"/>
        </w:rPr>
        <w:t xml:space="preserve">L’angelo del Signore chiamò dal cielo Abramo per la seconda volta e disse: «Giuro per me stesso, oracolo del Signore: perché tu hai fatto questo e non hai risparmiato tuo figlio, </w:t>
      </w:r>
      <w:r w:rsidRPr="00A00B6B">
        <w:rPr>
          <w:rFonts w:ascii="Arial" w:hAnsi="Arial" w:cs="Arial"/>
          <w:i/>
          <w:iCs/>
          <w:sz w:val="24"/>
          <w:szCs w:val="24"/>
        </w:rPr>
        <w:lastRenderedPageBreak/>
        <w:t xml:space="preserve">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02531434" w14:textId="77777777" w:rsidR="00FE6B0B" w:rsidRPr="00A00B6B" w:rsidRDefault="00FE6B0B" w:rsidP="00CC6C12">
      <w:pPr>
        <w:pStyle w:val="Corpotesto"/>
      </w:pPr>
      <w:bookmarkStart w:id="446" w:name="_Toc428370807"/>
      <w:bookmarkStart w:id="447" w:name="_Toc429468984"/>
      <w:bookmarkStart w:id="448" w:name="_Toc437453501"/>
      <w:bookmarkStart w:id="449" w:name="_Toc62157880"/>
      <w:r w:rsidRPr="00A00B6B">
        <w:t>Non sarà tolto lo scettro da Giuda né il bastone del comando tra i suoi piedi…</w:t>
      </w:r>
      <w:bookmarkEnd w:id="446"/>
      <w:bookmarkEnd w:id="447"/>
      <w:bookmarkEnd w:id="448"/>
      <w:bookmarkEnd w:id="449"/>
    </w:p>
    <w:p w14:paraId="483AB807"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0FB2B3A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55A390C5"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7EF5B3BF" w14:textId="77777777" w:rsidR="00FE6B0B" w:rsidRPr="00A00B6B" w:rsidRDefault="00FE6B0B" w:rsidP="00CC6C12">
      <w:pPr>
        <w:pStyle w:val="Corpotesto"/>
      </w:pPr>
      <w:bookmarkStart w:id="450" w:name="_Toc428370808"/>
      <w:bookmarkStart w:id="451" w:name="_Toc429468985"/>
      <w:bookmarkStart w:id="452" w:name="_Toc437453502"/>
      <w:bookmarkStart w:id="453" w:name="_Toc62157881"/>
      <w:r w:rsidRPr="00A00B6B">
        <w:t>Una stella spunta da Giacobbe e uno scettro sorge da Israele</w:t>
      </w:r>
      <w:bookmarkEnd w:id="450"/>
      <w:bookmarkEnd w:id="451"/>
      <w:bookmarkEnd w:id="452"/>
      <w:bookmarkEnd w:id="453"/>
    </w:p>
    <w:p w14:paraId="32FDB2F4"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w:t>
      </w:r>
      <w:r w:rsidRPr="00A00B6B">
        <w:rPr>
          <w:rFonts w:ascii="Arial" w:hAnsi="Arial" w:cs="Arial"/>
          <w:i/>
          <w:iCs/>
          <w:sz w:val="24"/>
          <w:szCs w:val="24"/>
        </w:rPr>
        <w:lastRenderedPageBreak/>
        <w:t>accoscia, si accovaccia come un leone e come una leonessa: chi lo farà alzare? Benedetto chi ti benedice e maledetto chi ti maledice».</w:t>
      </w:r>
    </w:p>
    <w:p w14:paraId="49C70B30" w14:textId="576CBA15"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3A10DD">
        <w:rPr>
          <w:rFonts w:ascii="Arial" w:hAnsi="Arial" w:cs="Arial"/>
          <w:i/>
          <w:iCs/>
          <w:sz w:val="24"/>
          <w:szCs w:val="24"/>
        </w:rPr>
        <w:t xml:space="preserve"> </w:t>
      </w:r>
      <w:r w:rsidRPr="00A00B6B">
        <w:rPr>
          <w:rFonts w:ascii="Arial" w:hAnsi="Arial" w:cs="Arial"/>
          <w:i/>
          <w:iCs/>
          <w:sz w:val="24"/>
          <w:szCs w:val="24"/>
        </w:rPr>
        <w:t xml:space="preserve">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74051464" w14:textId="77777777" w:rsidR="00FE6B0B" w:rsidRPr="00A00B6B" w:rsidRDefault="00FE6B0B" w:rsidP="00CC6C12">
      <w:pPr>
        <w:pStyle w:val="Corpotesto"/>
      </w:pPr>
      <w:bookmarkStart w:id="454" w:name="_Toc428370809"/>
      <w:bookmarkStart w:id="455" w:name="_Toc429468986"/>
      <w:bookmarkStart w:id="456" w:name="_Toc437453503"/>
      <w:bookmarkStart w:id="457" w:name="_Toc62157882"/>
      <w:r w:rsidRPr="00A00B6B">
        <w:t>Io susciterò loro un profeta in mezzo ai loro fratelli e gli porrò in bocca le mie parole</w:t>
      </w:r>
      <w:bookmarkEnd w:id="454"/>
      <w:bookmarkEnd w:id="455"/>
      <w:bookmarkEnd w:id="456"/>
      <w:bookmarkEnd w:id="457"/>
    </w:p>
    <w:p w14:paraId="01EC2603"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5B7AE0EF" w14:textId="77777777" w:rsidR="00FE6B0B" w:rsidRPr="00A00B6B" w:rsidRDefault="00FE6B0B" w:rsidP="00CC6C12">
      <w:pPr>
        <w:pStyle w:val="Corpotesto"/>
      </w:pPr>
      <w:bookmarkStart w:id="458" w:name="_Toc428370810"/>
      <w:bookmarkStart w:id="459" w:name="_Toc429468987"/>
      <w:bookmarkStart w:id="460" w:name="_Toc437453504"/>
      <w:bookmarkStart w:id="461" w:name="_Toc62157883"/>
      <w:r w:rsidRPr="00A00B6B">
        <w:t>Questa parola è molto vicina a te, è nella tua bocca e nel tuo cuore, perché tu la metta in pratica.</w:t>
      </w:r>
      <w:bookmarkEnd w:id="458"/>
      <w:bookmarkEnd w:id="459"/>
      <w:bookmarkEnd w:id="460"/>
      <w:bookmarkEnd w:id="461"/>
    </w:p>
    <w:p w14:paraId="1414123D"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w:t>
      </w:r>
      <w:r w:rsidRPr="00A00B6B">
        <w:rPr>
          <w:rFonts w:ascii="Arial" w:hAnsi="Arial" w:cs="Arial"/>
          <w:i/>
          <w:iCs/>
          <w:sz w:val="24"/>
          <w:szCs w:val="24"/>
        </w:rPr>
        <w:lastRenderedPageBreak/>
        <w:t>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10C575E"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180AD9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3090E1D6"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41349001" w14:textId="77777777" w:rsidR="00FE6B0B" w:rsidRPr="00A00B6B" w:rsidRDefault="00FE6B0B" w:rsidP="00CC6C12">
      <w:pPr>
        <w:pStyle w:val="Corpotesto"/>
      </w:pPr>
      <w:bookmarkStart w:id="462" w:name="_Toc428370811"/>
      <w:bookmarkStart w:id="463" w:name="_Toc429468988"/>
      <w:bookmarkStart w:id="464" w:name="_Toc437453505"/>
      <w:bookmarkStart w:id="465" w:name="_Toc62157884"/>
      <w:r w:rsidRPr="00A00B6B">
        <w:t xml:space="preserve"> Àlzati e ungilo: è lui!</w:t>
      </w:r>
      <w:bookmarkEnd w:id="462"/>
      <w:bookmarkEnd w:id="463"/>
      <w:bookmarkEnd w:id="464"/>
      <w:bookmarkEnd w:id="465"/>
      <w:r w:rsidRPr="00A00B6B">
        <w:t xml:space="preserve"> </w:t>
      </w:r>
    </w:p>
    <w:p w14:paraId="18855839" w14:textId="013BC5F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Il Signore disse a Samuele: «Fino a quando piangerai su Saul, mentre io l’ho ripudiato perché non regni su Israele? Riempi d’olio il tuo corno </w:t>
      </w:r>
      <w:r w:rsidRPr="00A00B6B">
        <w:rPr>
          <w:rFonts w:ascii="Arial" w:hAnsi="Arial" w:cs="Arial"/>
          <w:i/>
          <w:iCs/>
          <w:sz w:val="24"/>
          <w:szCs w:val="24"/>
        </w:rPr>
        <w:lastRenderedPageBreak/>
        <w:t>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w:t>
      </w:r>
      <w:r w:rsidR="003A10DD">
        <w:rPr>
          <w:rFonts w:ascii="Arial" w:hAnsi="Arial" w:cs="Arial"/>
          <w:i/>
          <w:iCs/>
          <w:sz w:val="24"/>
          <w:szCs w:val="24"/>
        </w:rPr>
        <w:t xml:space="preserve"> </w:t>
      </w:r>
      <w:r w:rsidRPr="00A00B6B">
        <w:rPr>
          <w:rFonts w:ascii="Arial" w:hAnsi="Arial" w:cs="Arial"/>
          <w:i/>
          <w:iCs/>
          <w:sz w:val="24"/>
          <w:szCs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4E963EB9" w14:textId="77777777" w:rsidR="00FE6B0B" w:rsidRPr="00A00B6B" w:rsidRDefault="00FE6B0B" w:rsidP="00CC6C12">
      <w:pPr>
        <w:pStyle w:val="Corpotesto"/>
      </w:pPr>
      <w:bookmarkStart w:id="466" w:name="_Toc428370812"/>
      <w:bookmarkStart w:id="467" w:name="_Toc429468989"/>
      <w:bookmarkStart w:id="468" w:name="_Toc437453506"/>
      <w:bookmarkStart w:id="469" w:name="_Toc62157885"/>
      <w:r w:rsidRPr="00A00B6B">
        <w:t xml:space="preserve"> La tua casa e il tuo regno saranno saldi per sempre davanti a te</w:t>
      </w:r>
      <w:bookmarkEnd w:id="466"/>
      <w:bookmarkEnd w:id="467"/>
      <w:bookmarkEnd w:id="468"/>
      <w:bookmarkEnd w:id="469"/>
    </w:p>
    <w:p w14:paraId="74F12C00" w14:textId="71620E46"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r w:rsidR="003A10DD">
        <w:rPr>
          <w:rFonts w:ascii="Arial" w:hAnsi="Arial" w:cs="Arial"/>
          <w:i/>
          <w:iCs/>
          <w:sz w:val="24"/>
          <w:szCs w:val="24"/>
        </w:rPr>
        <w:t xml:space="preserve"> </w:t>
      </w:r>
      <w:r w:rsidRPr="00A00B6B">
        <w:rPr>
          <w:rFonts w:ascii="Arial" w:hAnsi="Arial" w:cs="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331F24F"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w:t>
      </w:r>
      <w:r w:rsidRPr="00A00B6B">
        <w:rPr>
          <w:rFonts w:ascii="Arial" w:hAnsi="Arial" w:cs="Arial"/>
          <w:i/>
          <w:iCs/>
          <w:sz w:val="24"/>
          <w:szCs w:val="24"/>
        </w:rPr>
        <w:lastRenderedPageBreak/>
        <w:t xml:space="preserve">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0E29B9B6" w14:textId="4B943F5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w:t>
      </w:r>
      <w:r w:rsidR="003A10DD">
        <w:rPr>
          <w:rFonts w:ascii="Arial" w:hAnsi="Arial" w:cs="Arial"/>
          <w:i/>
          <w:iCs/>
          <w:sz w:val="24"/>
          <w:szCs w:val="24"/>
        </w:rPr>
        <w:t xml:space="preserve"> </w:t>
      </w:r>
      <w:r w:rsidRPr="00A00B6B">
        <w:rPr>
          <w:rFonts w:ascii="Arial" w:hAnsi="Arial" w:cs="Arial"/>
          <w:i/>
          <w:iCs/>
          <w:sz w:val="24"/>
          <w:szCs w:val="24"/>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71C63C01" w14:textId="77777777" w:rsidR="00FE6B0B" w:rsidRPr="00A00B6B" w:rsidRDefault="00FE6B0B" w:rsidP="00CC6C12">
      <w:pPr>
        <w:pStyle w:val="Corpotesto"/>
      </w:pPr>
      <w:bookmarkStart w:id="470" w:name="_Toc428370813"/>
      <w:bookmarkStart w:id="471" w:name="_Toc429468990"/>
      <w:bookmarkStart w:id="472" w:name="_Toc437453507"/>
      <w:bookmarkStart w:id="473" w:name="_Toc62157886"/>
      <w:r w:rsidRPr="00A00B6B">
        <w:t xml:space="preserve"> Tu sei mio figlio, io oggi ti ho generato</w:t>
      </w:r>
      <w:bookmarkEnd w:id="470"/>
      <w:bookmarkEnd w:id="471"/>
      <w:bookmarkEnd w:id="472"/>
      <w:bookmarkEnd w:id="473"/>
    </w:p>
    <w:p w14:paraId="5CF8D7BD" w14:textId="53DAF72A"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w:t>
      </w:r>
      <w:r w:rsidRPr="00A00B6B">
        <w:rPr>
          <w:rFonts w:ascii="Arial" w:hAnsi="Arial" w:cs="Arial"/>
          <w:i/>
          <w:iCs/>
          <w:sz w:val="24"/>
          <w:szCs w:val="24"/>
        </w:rPr>
        <w:lastRenderedPageBreak/>
        <w:t>il mio sovrano sul Sion, mia santa montagna».</w:t>
      </w:r>
      <w:r w:rsidR="003A10DD">
        <w:rPr>
          <w:rFonts w:ascii="Arial" w:hAnsi="Arial" w:cs="Arial"/>
          <w:i/>
          <w:iCs/>
          <w:sz w:val="24"/>
          <w:szCs w:val="24"/>
        </w:rPr>
        <w:t xml:space="preserve"> </w:t>
      </w:r>
      <w:r w:rsidRPr="00A00B6B">
        <w:rPr>
          <w:rFonts w:ascii="Arial" w:hAnsi="Arial" w:cs="Arial"/>
          <w:i/>
          <w:iCs/>
          <w:sz w:val="24"/>
          <w:szCs w:val="24"/>
        </w:rPr>
        <w:t>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w:t>
      </w:r>
      <w:r w:rsidR="003A10DD">
        <w:rPr>
          <w:rFonts w:ascii="Arial" w:hAnsi="Arial" w:cs="Arial"/>
          <w:i/>
          <w:iCs/>
          <w:sz w:val="24"/>
          <w:szCs w:val="24"/>
        </w:rPr>
        <w:t xml:space="preserve"> </w:t>
      </w:r>
      <w:r w:rsidRPr="00A00B6B">
        <w:rPr>
          <w:rFonts w:ascii="Arial" w:hAnsi="Arial" w:cs="Arial"/>
          <w:i/>
          <w:iCs/>
          <w:sz w:val="24"/>
          <w:szCs w:val="24"/>
        </w:rPr>
        <w:t xml:space="preserve">Beato chi in lui si rifugia (Sal 2,1-12). </w:t>
      </w:r>
    </w:p>
    <w:p w14:paraId="517964B8" w14:textId="77777777" w:rsidR="00FE6B0B" w:rsidRPr="00A00B6B" w:rsidRDefault="00FE6B0B" w:rsidP="00CC6C12">
      <w:pPr>
        <w:pStyle w:val="Corpotesto"/>
      </w:pPr>
      <w:bookmarkStart w:id="474" w:name="_Toc428370814"/>
      <w:bookmarkStart w:id="475" w:name="_Toc429468991"/>
      <w:bookmarkStart w:id="476" w:name="_Toc437453508"/>
      <w:bookmarkStart w:id="477" w:name="_Toc62157887"/>
      <w:r w:rsidRPr="00A00B6B">
        <w:t xml:space="preserve"> Con la bocca di bambini e di lattanti</w:t>
      </w:r>
      <w:bookmarkEnd w:id="474"/>
      <w:bookmarkEnd w:id="475"/>
      <w:bookmarkEnd w:id="476"/>
      <w:bookmarkEnd w:id="477"/>
    </w:p>
    <w:p w14:paraId="3919D8B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2F9C81BC" w14:textId="77777777" w:rsidR="00FE6B0B" w:rsidRPr="00A00B6B" w:rsidRDefault="00FE6B0B" w:rsidP="00CC6C12">
      <w:pPr>
        <w:pStyle w:val="Corpotesto"/>
      </w:pPr>
      <w:bookmarkStart w:id="478" w:name="_Toc428370815"/>
      <w:bookmarkStart w:id="479" w:name="_Toc429468992"/>
      <w:bookmarkStart w:id="480" w:name="_Toc437453509"/>
      <w:bookmarkStart w:id="481" w:name="_Toc62157888"/>
      <w:r w:rsidRPr="00A00B6B">
        <w:t xml:space="preserve"> Non abbandonerai la mia vita negli inferi, né lascerai che il tuo fedele veda la fossa</w:t>
      </w:r>
      <w:bookmarkEnd w:id="478"/>
      <w:bookmarkEnd w:id="479"/>
      <w:bookmarkEnd w:id="480"/>
      <w:bookmarkEnd w:id="481"/>
    </w:p>
    <w:p w14:paraId="2229D02E"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3924481B" w14:textId="77777777" w:rsidR="00FE6B0B" w:rsidRPr="00A00B6B" w:rsidRDefault="00FE6B0B" w:rsidP="00CC6C12">
      <w:pPr>
        <w:pStyle w:val="Corpotesto"/>
      </w:pPr>
      <w:bookmarkStart w:id="482" w:name="_Toc428370816"/>
      <w:bookmarkStart w:id="483" w:name="_Toc429468993"/>
      <w:bookmarkStart w:id="484" w:name="_Toc437453510"/>
      <w:bookmarkStart w:id="485" w:name="_Toc62157889"/>
      <w:r w:rsidRPr="00A00B6B">
        <w:t xml:space="preserve"> Ti amo, Signore, mia forza, Signore, mia roccia, mia fortezza, mio liberatore, mio Dio, mia rupe…</w:t>
      </w:r>
      <w:bookmarkEnd w:id="482"/>
      <w:bookmarkEnd w:id="483"/>
      <w:bookmarkEnd w:id="484"/>
      <w:bookmarkEnd w:id="485"/>
      <w:r w:rsidRPr="00A00B6B">
        <w:t xml:space="preserve"> </w:t>
      </w:r>
    </w:p>
    <w:p w14:paraId="3FEF1404"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w:t>
      </w:r>
      <w:r w:rsidRPr="00A00B6B">
        <w:rPr>
          <w:rFonts w:ascii="Arial" w:hAnsi="Arial" w:cs="Arial"/>
          <w:i/>
          <w:iCs/>
          <w:sz w:val="24"/>
          <w:szCs w:val="24"/>
        </w:rPr>
        <w:lastRenderedPageBreak/>
        <w:t>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51DFBFF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0FD4FAE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78AAD113"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w:t>
      </w:r>
      <w:r w:rsidRPr="00A00B6B">
        <w:rPr>
          <w:rFonts w:ascii="Arial" w:hAnsi="Arial" w:cs="Arial"/>
          <w:i/>
          <w:iCs/>
          <w:sz w:val="24"/>
          <w:szCs w:val="24"/>
        </w:rPr>
        <w:lastRenderedPageBreak/>
        <w:t xml:space="preserve">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4C23BF96" w14:textId="77777777" w:rsidR="00FE6B0B" w:rsidRPr="00A00B6B" w:rsidRDefault="00FE6B0B" w:rsidP="00CC6C12">
      <w:pPr>
        <w:pStyle w:val="Corpotesto"/>
      </w:pPr>
      <w:bookmarkStart w:id="486" w:name="_Toc428370817"/>
      <w:bookmarkStart w:id="487" w:name="_Toc429468994"/>
      <w:bookmarkStart w:id="488" w:name="_Toc437453511"/>
      <w:bookmarkStart w:id="489" w:name="_Toc62157890"/>
      <w:r w:rsidRPr="00A00B6B">
        <w:t xml:space="preserve"> Hanno scavato le mie mani e i miei piedi</w:t>
      </w:r>
      <w:bookmarkEnd w:id="486"/>
      <w:bookmarkEnd w:id="487"/>
      <w:bookmarkEnd w:id="488"/>
      <w:bookmarkEnd w:id="489"/>
    </w:p>
    <w:p w14:paraId="1279B6B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62640A95"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32F6F07D"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w:t>
      </w:r>
      <w:r w:rsidRPr="00A00B6B">
        <w:rPr>
          <w:rFonts w:ascii="Arial" w:hAnsi="Arial" w:cs="Arial"/>
          <w:i/>
          <w:iCs/>
          <w:sz w:val="24"/>
          <w:szCs w:val="24"/>
        </w:rPr>
        <w:lastRenderedPageBreak/>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4674B6A3" w14:textId="77777777" w:rsidR="00FE6B0B" w:rsidRPr="00A00B6B" w:rsidRDefault="00FE6B0B" w:rsidP="00CC6C12">
      <w:pPr>
        <w:pStyle w:val="Corpotesto"/>
      </w:pPr>
      <w:bookmarkStart w:id="490" w:name="_Toc428370818"/>
      <w:bookmarkStart w:id="491" w:name="_Toc429468995"/>
      <w:bookmarkStart w:id="492" w:name="_Toc437453512"/>
      <w:bookmarkStart w:id="493" w:name="_Toc62157891"/>
      <w:r w:rsidRPr="00A00B6B">
        <w:t xml:space="preserve"> Il Signore è il mio pastore: non manco di nulla.</w:t>
      </w:r>
      <w:bookmarkEnd w:id="490"/>
      <w:bookmarkEnd w:id="491"/>
      <w:bookmarkEnd w:id="492"/>
      <w:bookmarkEnd w:id="493"/>
    </w:p>
    <w:p w14:paraId="068F7325"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48410372" w14:textId="77777777" w:rsidR="00FE6B0B" w:rsidRPr="00A00B6B" w:rsidRDefault="00FE6B0B" w:rsidP="00CC6C12">
      <w:pPr>
        <w:pStyle w:val="Corpotesto"/>
      </w:pPr>
      <w:bookmarkStart w:id="494" w:name="_Toc428370819"/>
      <w:bookmarkStart w:id="495" w:name="_Toc429468996"/>
      <w:bookmarkStart w:id="496" w:name="_Toc437453513"/>
      <w:bookmarkStart w:id="497" w:name="_Toc62157892"/>
      <w:r w:rsidRPr="00A00B6B">
        <w:t xml:space="preserve"> Il Signore forte e valoroso, il Signore valoroso in battaglia</w:t>
      </w:r>
      <w:bookmarkEnd w:id="494"/>
      <w:bookmarkEnd w:id="495"/>
      <w:bookmarkEnd w:id="496"/>
      <w:bookmarkEnd w:id="497"/>
    </w:p>
    <w:p w14:paraId="012DFE5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5C820AFE" w14:textId="77777777" w:rsidR="00FE6B0B" w:rsidRPr="00A00B6B" w:rsidRDefault="00FE6B0B" w:rsidP="00CC6C12">
      <w:pPr>
        <w:pStyle w:val="Corpotesto"/>
      </w:pPr>
      <w:bookmarkStart w:id="498" w:name="_Toc428370820"/>
      <w:bookmarkStart w:id="499" w:name="_Toc429468997"/>
      <w:bookmarkStart w:id="500" w:name="_Toc437453514"/>
      <w:bookmarkStart w:id="501" w:name="_Toc62157893"/>
      <w:r w:rsidRPr="00A00B6B">
        <w:t xml:space="preserve"> Nel rotolo del libro su di me è scritto di fare la tua volontà: mio Dio, questo io desidero; la tua legge è nel mio intimo</w:t>
      </w:r>
      <w:bookmarkEnd w:id="498"/>
      <w:bookmarkEnd w:id="499"/>
      <w:bookmarkEnd w:id="500"/>
      <w:bookmarkEnd w:id="501"/>
    </w:p>
    <w:p w14:paraId="03EC9A8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w:t>
      </w:r>
      <w:r w:rsidRPr="00A00B6B">
        <w:rPr>
          <w:rFonts w:ascii="Arial" w:hAnsi="Arial" w:cs="Arial"/>
          <w:i/>
          <w:iCs/>
          <w:sz w:val="24"/>
          <w:szCs w:val="24"/>
        </w:rPr>
        <w:lastRenderedPageBreak/>
        <w:t xml:space="preserve">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26EFF8D8" w14:textId="77777777" w:rsidR="00FE6B0B" w:rsidRPr="00A00B6B" w:rsidRDefault="00FE6B0B" w:rsidP="00CC6C12">
      <w:pPr>
        <w:pStyle w:val="Corpotesto"/>
      </w:pPr>
      <w:bookmarkStart w:id="502" w:name="_Toc428370821"/>
      <w:bookmarkStart w:id="503" w:name="_Toc429468998"/>
      <w:bookmarkStart w:id="504" w:name="_Toc437453515"/>
      <w:bookmarkStart w:id="505" w:name="_Toc62157894"/>
      <w:r w:rsidRPr="00A00B6B">
        <w:t xml:space="preserve"> Anche l’amico in cui confidavo, che con me divideva il pane, contro di me alza il suo piede.</w:t>
      </w:r>
      <w:bookmarkEnd w:id="502"/>
      <w:bookmarkEnd w:id="503"/>
      <w:bookmarkEnd w:id="504"/>
      <w:bookmarkEnd w:id="505"/>
    </w:p>
    <w:p w14:paraId="5F2A2FDD"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707B105E" w14:textId="77777777" w:rsidR="00FE6B0B" w:rsidRPr="00A00B6B" w:rsidRDefault="00FE6B0B" w:rsidP="00CC6C12">
      <w:pPr>
        <w:pStyle w:val="Corpotesto"/>
      </w:pPr>
      <w:bookmarkStart w:id="506" w:name="_Toc428370822"/>
      <w:bookmarkStart w:id="507" w:name="_Toc429468999"/>
      <w:bookmarkStart w:id="508" w:name="_Toc437453516"/>
      <w:bookmarkStart w:id="509" w:name="_Toc62157895"/>
      <w:r w:rsidRPr="00A00B6B">
        <w:t xml:space="preserve"> Il tuo trono, o Dio, dura per sempre; scettro di rettitudine è il tuo scettro regale</w:t>
      </w:r>
      <w:bookmarkEnd w:id="506"/>
      <w:bookmarkEnd w:id="507"/>
      <w:bookmarkEnd w:id="508"/>
      <w:bookmarkEnd w:id="509"/>
    </w:p>
    <w:p w14:paraId="3C2FD33F"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w:t>
      </w:r>
      <w:r w:rsidRPr="00A00B6B">
        <w:rPr>
          <w:rFonts w:ascii="Arial" w:hAnsi="Arial" w:cs="Arial"/>
          <w:i/>
          <w:iCs/>
          <w:sz w:val="24"/>
          <w:szCs w:val="24"/>
        </w:rPr>
        <w:lastRenderedPageBreak/>
        <w:t>scettro regale. Ami la giustizia e la malvagità detesti: Dio, il tuo Dio, ti ha consacrato con olio di letizia, a preferenza dei tuoi compagni. Di mirra, àloe e cassia profumano tutte le tue vesti; da palazzi d’avorio ti rallegri il suono di strumenti a corda.</w:t>
      </w:r>
    </w:p>
    <w:p w14:paraId="11C7DD59"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3B83616B" w14:textId="77777777" w:rsidR="00FE6B0B" w:rsidRPr="00A00B6B" w:rsidRDefault="00FE6B0B" w:rsidP="00CC6C12">
      <w:pPr>
        <w:pStyle w:val="Corpotesto"/>
      </w:pPr>
      <w:bookmarkStart w:id="510" w:name="_Toc428370823"/>
      <w:bookmarkStart w:id="511" w:name="_Toc429469000"/>
      <w:bookmarkStart w:id="512" w:name="_Toc437453517"/>
      <w:bookmarkStart w:id="513" w:name="_Toc62157896"/>
      <w:r w:rsidRPr="00A00B6B">
        <w:t xml:space="preserve"> Il nostro Dio è un Dio che salva; al Signore Dio appartengono le porte della morte</w:t>
      </w:r>
      <w:bookmarkEnd w:id="510"/>
      <w:bookmarkEnd w:id="511"/>
      <w:bookmarkEnd w:id="512"/>
      <w:bookmarkEnd w:id="513"/>
    </w:p>
    <w:p w14:paraId="3A3D27A7"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57270D14"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102DA930" w14:textId="0F544192"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w:t>
      </w:r>
      <w:r w:rsidRPr="00A00B6B">
        <w:rPr>
          <w:rFonts w:ascii="Arial" w:hAnsi="Arial" w:cs="Arial"/>
          <w:i/>
          <w:iCs/>
          <w:sz w:val="24"/>
          <w:szCs w:val="24"/>
        </w:rPr>
        <w:lastRenderedPageBreak/>
        <w:t>nemici, la testa dai lunghi capelli di chi percorre la via del delitto.</w:t>
      </w:r>
      <w:r w:rsidR="003A10DD">
        <w:rPr>
          <w:rFonts w:ascii="Arial" w:hAnsi="Arial" w:cs="Arial"/>
          <w:i/>
          <w:iCs/>
          <w:sz w:val="24"/>
          <w:szCs w:val="24"/>
        </w:rPr>
        <w:t xml:space="preserve"> </w:t>
      </w:r>
      <w:r w:rsidRPr="00A00B6B">
        <w:rPr>
          <w:rFonts w:ascii="Arial" w:hAnsi="Arial" w:cs="Arial"/>
          <w:i/>
          <w:iCs/>
          <w:sz w:val="24"/>
          <w:szCs w:val="24"/>
        </w:rPr>
        <w:t xml:space="preserve">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42C03FA6" w14:textId="77777777" w:rsidR="00FE6B0B" w:rsidRPr="00A00B6B" w:rsidRDefault="00FE6B0B" w:rsidP="00CC6C12">
      <w:pPr>
        <w:pStyle w:val="Corpotesto"/>
      </w:pPr>
      <w:bookmarkStart w:id="514" w:name="_Toc428370824"/>
      <w:bookmarkStart w:id="515" w:name="_Toc429469001"/>
      <w:bookmarkStart w:id="516" w:name="_Toc437453518"/>
      <w:bookmarkStart w:id="517" w:name="_Toc62157897"/>
      <w:r w:rsidRPr="00A00B6B">
        <w:t xml:space="preserve"> Perché mi divora lo zelo per la tua casa, gli insulti di chi ti insulta ricadono su di me</w:t>
      </w:r>
      <w:bookmarkEnd w:id="514"/>
      <w:bookmarkEnd w:id="515"/>
      <w:bookmarkEnd w:id="516"/>
      <w:bookmarkEnd w:id="517"/>
    </w:p>
    <w:p w14:paraId="64569965"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6947AC94"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7DB49163"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lastRenderedPageBreak/>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133A8B30" w14:textId="77777777" w:rsidR="00FE6B0B" w:rsidRPr="00A00B6B" w:rsidRDefault="00FE6B0B" w:rsidP="00CC6C12">
      <w:pPr>
        <w:pStyle w:val="Corpotesto"/>
      </w:pPr>
      <w:bookmarkStart w:id="518" w:name="_Toc428370825"/>
      <w:bookmarkStart w:id="519" w:name="_Toc429469002"/>
      <w:bookmarkStart w:id="520" w:name="_Toc437453519"/>
      <w:bookmarkStart w:id="521" w:name="_Toc62157898"/>
      <w:r w:rsidRPr="00A00B6B">
        <w:t xml:space="preserve"> In lui siano benedette tutte le stirpi della terra e tutte le genti lo dicano beato</w:t>
      </w:r>
      <w:bookmarkEnd w:id="518"/>
      <w:bookmarkEnd w:id="519"/>
      <w:bookmarkEnd w:id="520"/>
      <w:bookmarkEnd w:id="521"/>
    </w:p>
    <w:p w14:paraId="47FA6C9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6D254AAD" w14:textId="77777777" w:rsidR="00FE6B0B" w:rsidRPr="00A00B6B" w:rsidRDefault="00FE6B0B" w:rsidP="00CC6C12">
      <w:pPr>
        <w:pStyle w:val="Corpotesto"/>
      </w:pPr>
      <w:bookmarkStart w:id="522" w:name="_Toc428370826"/>
      <w:bookmarkStart w:id="523" w:name="_Toc429469003"/>
      <w:bookmarkStart w:id="524" w:name="_Toc437453520"/>
      <w:bookmarkStart w:id="525" w:name="_Toc62157899"/>
      <w:r w:rsidRPr="00A00B6B">
        <w:lastRenderedPageBreak/>
        <w:t xml:space="preserve"> Stabilirò per sempre la tua discendenza, di generazione in generazione edificherò il tuo trono</w:t>
      </w:r>
      <w:bookmarkEnd w:id="522"/>
      <w:bookmarkEnd w:id="523"/>
      <w:bookmarkEnd w:id="524"/>
      <w:bookmarkEnd w:id="525"/>
    </w:p>
    <w:p w14:paraId="4AAEBCE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2C9256C5"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05177D6A"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Annienterò davanti a lui i suoi nemici e colpirò quelli che lo odiano. La mia fedeltà e il mio amore saranno con lui e nel mio nome s’innalzerà la sua fronte. Farò estendere sul mare la sua mano e sui fiumi la sua destra. </w:t>
      </w:r>
      <w:r w:rsidRPr="00A00B6B">
        <w:rPr>
          <w:rFonts w:ascii="Arial" w:hAnsi="Arial" w:cs="Arial"/>
          <w:i/>
          <w:iCs/>
          <w:sz w:val="24"/>
          <w:szCs w:val="24"/>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w:t>
      </w:r>
      <w:r w:rsidRPr="00A00B6B">
        <w:rPr>
          <w:rFonts w:ascii="Arial" w:hAnsi="Arial" w:cs="Arial"/>
          <w:i/>
          <w:iCs/>
          <w:sz w:val="24"/>
          <w:szCs w:val="24"/>
        </w:rPr>
        <w:lastRenderedPageBreak/>
        <w:t xml:space="preserve">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713307AC" w14:textId="77777777" w:rsidR="00FE6B0B" w:rsidRPr="00A00B6B" w:rsidRDefault="00FE6B0B" w:rsidP="00CC6C12">
      <w:pPr>
        <w:pStyle w:val="Corpotesto"/>
      </w:pPr>
      <w:bookmarkStart w:id="526" w:name="_Toc428370827"/>
      <w:bookmarkStart w:id="527" w:name="_Toc429469004"/>
      <w:bookmarkStart w:id="528" w:name="_Toc437453521"/>
      <w:bookmarkStart w:id="529" w:name="_Toc62157900"/>
      <w:r w:rsidRPr="00A00B6B">
        <w:t xml:space="preserve"> Una luce è spuntata per il giusto, una gioia per i retti di cuore</w:t>
      </w:r>
      <w:bookmarkEnd w:id="526"/>
      <w:bookmarkEnd w:id="527"/>
      <w:bookmarkEnd w:id="528"/>
      <w:bookmarkEnd w:id="529"/>
    </w:p>
    <w:p w14:paraId="4DBA4C37"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7F0AC832" w14:textId="77777777" w:rsidR="00FE6B0B" w:rsidRPr="00A00B6B" w:rsidRDefault="00FE6B0B" w:rsidP="00CC6C12">
      <w:pPr>
        <w:pStyle w:val="Corpotesto"/>
      </w:pPr>
      <w:bookmarkStart w:id="530" w:name="_Toc428370828"/>
      <w:bookmarkStart w:id="531" w:name="_Toc429469005"/>
      <w:bookmarkStart w:id="532" w:name="_Toc437453522"/>
      <w:bookmarkStart w:id="533" w:name="_Toc62157901"/>
      <w:r w:rsidRPr="00A00B6B">
        <w:t xml:space="preserve"> A forza di gridare il mio lamento mi si attacca la pelle alle ossa</w:t>
      </w:r>
      <w:bookmarkEnd w:id="530"/>
      <w:bookmarkEnd w:id="531"/>
      <w:bookmarkEnd w:id="532"/>
      <w:bookmarkEnd w:id="533"/>
    </w:p>
    <w:p w14:paraId="5BAF2DC8"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6A7C492A"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Ma tu, Signore, rimani in eterno, il tuo ricordo di generazione in generazione. Ti alzerai e avrai compassione di Sion: è tempo di averne </w:t>
      </w:r>
      <w:r w:rsidRPr="00A00B6B">
        <w:rPr>
          <w:rFonts w:ascii="Arial" w:hAnsi="Arial" w:cs="Arial"/>
          <w:i/>
          <w:iCs/>
          <w:sz w:val="24"/>
          <w:szCs w:val="24"/>
        </w:rPr>
        <w:lastRenderedPageBreak/>
        <w:t xml:space="preserve">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3D0FC599" w14:textId="77777777" w:rsidR="00FE6B0B" w:rsidRPr="00A00B6B" w:rsidRDefault="00FE6B0B" w:rsidP="00CC6C12">
      <w:pPr>
        <w:pStyle w:val="Corpotesto"/>
      </w:pPr>
      <w:bookmarkStart w:id="534" w:name="_Toc428370829"/>
      <w:bookmarkStart w:id="535" w:name="_Toc429469006"/>
      <w:bookmarkStart w:id="536" w:name="_Toc437453523"/>
      <w:bookmarkStart w:id="537" w:name="_Toc62157902"/>
      <w:r w:rsidRPr="00A00B6B">
        <w:t xml:space="preserve"> Tu sei sacerdote per sempre al modo di Melchìsedek</w:t>
      </w:r>
      <w:bookmarkEnd w:id="534"/>
      <w:bookmarkEnd w:id="535"/>
      <w:bookmarkEnd w:id="536"/>
      <w:bookmarkEnd w:id="537"/>
    </w:p>
    <w:p w14:paraId="211C434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544E5D60" w14:textId="77777777" w:rsidR="00FE6B0B" w:rsidRPr="00A00B6B" w:rsidRDefault="00FE6B0B" w:rsidP="00CC6C12">
      <w:pPr>
        <w:pStyle w:val="Corpotesto"/>
      </w:pPr>
      <w:bookmarkStart w:id="538" w:name="_Toc428370830"/>
      <w:bookmarkStart w:id="539" w:name="_Toc429469007"/>
      <w:bookmarkStart w:id="540" w:name="_Toc437453524"/>
      <w:bookmarkStart w:id="541" w:name="_Toc62157903"/>
      <w:r w:rsidRPr="00A00B6B">
        <w:t xml:space="preserve"> Benedetto colui che viene nel nome del Signore</w:t>
      </w:r>
      <w:bookmarkEnd w:id="538"/>
      <w:bookmarkEnd w:id="539"/>
      <w:bookmarkEnd w:id="540"/>
      <w:bookmarkEnd w:id="541"/>
    </w:p>
    <w:p w14:paraId="5D611081" w14:textId="548769BA"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Rendete grazie al Signore perché è buono, perché il suo amore è per sempre. Dica Israele: «Il suo amore è per sempre».</w:t>
      </w:r>
      <w:r w:rsidR="003A10DD">
        <w:rPr>
          <w:rFonts w:ascii="Arial" w:hAnsi="Arial" w:cs="Arial"/>
          <w:i/>
          <w:iCs/>
          <w:sz w:val="24"/>
          <w:szCs w:val="24"/>
        </w:rPr>
        <w:t xml:space="preserve"> </w:t>
      </w:r>
      <w:r w:rsidRPr="00A00B6B">
        <w:rPr>
          <w:rFonts w:ascii="Arial" w:hAnsi="Arial" w:cs="Arial"/>
          <w:i/>
          <w:iCs/>
          <w:sz w:val="24"/>
          <w:szCs w:val="24"/>
        </w:rPr>
        <w:t xml:space="preserve">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6FC2FC87"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Mia forza e mio canto è il Signore, egli è stato la mia salvezza. Grida di giubilo e di vittoria nelle tende dei giusti: la destra del Signore ha </w:t>
      </w:r>
      <w:r w:rsidRPr="00A00B6B">
        <w:rPr>
          <w:rFonts w:ascii="Arial" w:hAnsi="Arial" w:cs="Arial"/>
          <w:i/>
          <w:iCs/>
          <w:sz w:val="24"/>
          <w:szCs w:val="24"/>
        </w:rPr>
        <w:lastRenderedPageBreak/>
        <w:t xml:space="preserve">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265EB4D1" w14:textId="77777777" w:rsidR="00FE6B0B" w:rsidRPr="00A00B6B" w:rsidRDefault="00FE6B0B" w:rsidP="00CC6C12">
      <w:pPr>
        <w:pStyle w:val="Corpotesto"/>
      </w:pPr>
      <w:bookmarkStart w:id="542" w:name="_Toc428370831"/>
      <w:bookmarkStart w:id="543" w:name="_Toc429469008"/>
      <w:bookmarkStart w:id="544" w:name="_Toc437453525"/>
      <w:bookmarkStart w:id="545" w:name="_Toc62157904"/>
      <w:r w:rsidRPr="00A00B6B">
        <w:t xml:space="preserve"> Poiché da Sion uscirà la legge e da Gerusalemme la parola del Signore</w:t>
      </w:r>
      <w:bookmarkEnd w:id="542"/>
      <w:bookmarkEnd w:id="543"/>
      <w:bookmarkEnd w:id="544"/>
      <w:bookmarkEnd w:id="545"/>
    </w:p>
    <w:p w14:paraId="1A4B6D73" w14:textId="3575CE50"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r w:rsidR="003A10DD">
        <w:rPr>
          <w:rFonts w:ascii="Arial" w:hAnsi="Arial" w:cs="Arial"/>
          <w:i/>
          <w:iCs/>
          <w:sz w:val="24"/>
          <w:szCs w:val="24"/>
        </w:rPr>
        <w:t xml:space="preserve"> </w:t>
      </w:r>
      <w:r w:rsidRPr="00A00B6B">
        <w:rPr>
          <w:rFonts w:ascii="Arial" w:hAnsi="Arial" w:cs="Arial"/>
          <w:i/>
          <w:iCs/>
          <w:sz w:val="24"/>
          <w:szCs w:val="24"/>
        </w:rPr>
        <w:t xml:space="preserve">Sarà piegato l’orgoglio degli uomini, sarà abbassata l’alterigia umana; sarà esaltato il Signore, lui solo, in quel giorno. Gli idoli spariranno del tutto. Rifugiatevi nelle caverne delle rocce e negli antri sotterranei, di </w:t>
      </w:r>
      <w:r w:rsidRPr="00A00B6B">
        <w:rPr>
          <w:rFonts w:ascii="Arial" w:hAnsi="Arial" w:cs="Arial"/>
          <w:i/>
          <w:iCs/>
          <w:sz w:val="24"/>
          <w:szCs w:val="24"/>
        </w:rPr>
        <w:lastRenderedPageBreak/>
        <w:t xml:space="preserve">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5AB29F1B" w14:textId="77777777" w:rsidR="00FE6B0B" w:rsidRPr="00A00B6B" w:rsidRDefault="00FE6B0B" w:rsidP="00CC6C12">
      <w:pPr>
        <w:spacing w:after="120"/>
        <w:ind w:left="567" w:right="567"/>
        <w:jc w:val="both"/>
        <w:rPr>
          <w:rFonts w:ascii="Arial" w:hAnsi="Arial" w:cs="Arial"/>
          <w:b/>
          <w:bCs/>
          <w:i/>
          <w:iCs/>
          <w:sz w:val="24"/>
          <w:szCs w:val="24"/>
        </w:rPr>
      </w:pPr>
      <w:bookmarkStart w:id="546" w:name="_Toc428370832"/>
      <w:bookmarkStart w:id="547" w:name="_Toc429469009"/>
      <w:bookmarkStart w:id="548" w:name="_Toc437453526"/>
      <w:bookmarkStart w:id="549" w:name="_Toc62157905"/>
      <w:r w:rsidRPr="00A00B6B">
        <w:rPr>
          <w:rFonts w:ascii="Arial" w:hAnsi="Arial" w:cs="Arial"/>
          <w:b/>
          <w:bCs/>
          <w:i/>
          <w:iCs/>
          <w:sz w:val="24"/>
          <w:szCs w:val="24"/>
        </w:rPr>
        <w:t xml:space="preserve"> Ecco: la vergine concepirà e partorirà un figlio, che chiamerà Emmanuele</w:t>
      </w:r>
      <w:bookmarkEnd w:id="546"/>
      <w:bookmarkEnd w:id="547"/>
      <w:bookmarkEnd w:id="548"/>
      <w:bookmarkEnd w:id="549"/>
    </w:p>
    <w:p w14:paraId="118EAFD8"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29FCAD90" w14:textId="77777777" w:rsidR="00FE6B0B" w:rsidRPr="00A00B6B" w:rsidRDefault="00FE6B0B" w:rsidP="00CC6C12">
      <w:pPr>
        <w:pStyle w:val="Corpotesto"/>
      </w:pPr>
      <w:bookmarkStart w:id="550" w:name="_Toc428370833"/>
      <w:bookmarkStart w:id="551" w:name="_Toc429469010"/>
      <w:bookmarkStart w:id="552" w:name="_Toc437453527"/>
      <w:bookmarkStart w:id="553" w:name="_Toc62157906"/>
      <w:r w:rsidRPr="00A00B6B">
        <w:t xml:space="preserve"> Perché un bambino è nato per noi, ci è stato dato un figlio</w:t>
      </w:r>
      <w:bookmarkEnd w:id="550"/>
      <w:bookmarkEnd w:id="551"/>
      <w:bookmarkEnd w:id="552"/>
      <w:bookmarkEnd w:id="553"/>
    </w:p>
    <w:p w14:paraId="5D9B3AB6"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27284A4F"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Il Signore suscitò contro questo popolo i suoi nemici, eccitò i suoi avversari: gli Aramei dall’oriente, da occidente i Filistei, che divorano Israele a grandi bocconi. Con tutto ciò non si calma la sua ira e ancora </w:t>
      </w:r>
      <w:r w:rsidRPr="00A00B6B">
        <w:rPr>
          <w:rFonts w:ascii="Arial" w:hAnsi="Arial" w:cs="Arial"/>
          <w:i/>
          <w:iCs/>
          <w:sz w:val="24"/>
          <w:szCs w:val="24"/>
        </w:rPr>
        <w:lastRenderedPageBreak/>
        <w:t>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4FB78BA5" w14:textId="77777777" w:rsidR="00FE6B0B" w:rsidRPr="00A00B6B" w:rsidRDefault="00FE6B0B" w:rsidP="00CC6C12">
      <w:pPr>
        <w:pStyle w:val="Corpotesto"/>
      </w:pPr>
      <w:bookmarkStart w:id="554" w:name="_Toc428370834"/>
      <w:bookmarkStart w:id="555" w:name="_Toc429469011"/>
      <w:bookmarkStart w:id="556" w:name="_Toc437453528"/>
      <w:bookmarkStart w:id="557" w:name="_Toc62157907"/>
      <w:r w:rsidRPr="00A00B6B">
        <w:t xml:space="preserve"> Su di lui si poserà lo spirito del Signore</w:t>
      </w:r>
      <w:bookmarkEnd w:id="554"/>
      <w:bookmarkEnd w:id="555"/>
      <w:bookmarkEnd w:id="556"/>
      <w:bookmarkEnd w:id="557"/>
    </w:p>
    <w:p w14:paraId="4F7515B4"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59CE6F48"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w:t>
      </w:r>
      <w:r w:rsidRPr="00A00B6B">
        <w:rPr>
          <w:rFonts w:ascii="Arial" w:hAnsi="Arial" w:cs="Arial"/>
          <w:i/>
          <w:iCs/>
          <w:sz w:val="24"/>
          <w:szCs w:val="24"/>
        </w:rPr>
        <w:lastRenderedPageBreak/>
        <w:t>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F9015A4" w14:textId="77777777" w:rsidR="00FE6B0B" w:rsidRPr="00A00B6B" w:rsidRDefault="00FE6B0B" w:rsidP="00CC6C12">
      <w:pPr>
        <w:pStyle w:val="Corpotesto"/>
      </w:pPr>
      <w:bookmarkStart w:id="558" w:name="_Toc428370835"/>
      <w:bookmarkStart w:id="559" w:name="_Toc429469012"/>
      <w:bookmarkStart w:id="560" w:name="_Toc437453529"/>
      <w:bookmarkStart w:id="561" w:name="_Toc62157908"/>
      <w:r w:rsidRPr="00A00B6B">
        <w:t xml:space="preserve"> Ecco il nostro Dio; in lui abbiamo sperato perché ci salvasse</w:t>
      </w:r>
      <w:bookmarkEnd w:id="558"/>
      <w:bookmarkEnd w:id="559"/>
      <w:bookmarkEnd w:id="560"/>
      <w:bookmarkEnd w:id="561"/>
    </w:p>
    <w:p w14:paraId="359B116A"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18F7EB5F" w14:textId="77777777" w:rsidR="00FE6B0B" w:rsidRPr="00A00B6B" w:rsidRDefault="00FE6B0B" w:rsidP="00CC6C12">
      <w:pPr>
        <w:pStyle w:val="Corpotesto"/>
      </w:pPr>
      <w:bookmarkStart w:id="562" w:name="_Toc428370836"/>
      <w:bookmarkStart w:id="563" w:name="_Toc429469013"/>
      <w:bookmarkStart w:id="564" w:name="_Toc437453530"/>
      <w:bookmarkStart w:id="565" w:name="_Toc62157909"/>
      <w:r w:rsidRPr="00A00B6B">
        <w:t xml:space="preserve"> Ecco il mio servo che io sostengo, il mio eletto di cui mi compiaccio</w:t>
      </w:r>
      <w:bookmarkEnd w:id="562"/>
      <w:bookmarkEnd w:id="563"/>
      <w:bookmarkEnd w:id="564"/>
      <w:bookmarkEnd w:id="565"/>
    </w:p>
    <w:p w14:paraId="7A0D6982"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w:t>
      </w:r>
      <w:r w:rsidRPr="00A00B6B">
        <w:rPr>
          <w:rFonts w:ascii="Arial" w:hAnsi="Arial" w:cs="Arial"/>
          <w:i/>
          <w:iCs/>
          <w:sz w:val="24"/>
          <w:szCs w:val="24"/>
        </w:rPr>
        <w:lastRenderedPageBreak/>
        <w:t xml:space="preserve">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6F95A3C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5AB9C7D0" w14:textId="77777777" w:rsidR="00FE6B0B" w:rsidRPr="00A00B6B" w:rsidRDefault="00FE6B0B" w:rsidP="00CC6C12">
      <w:pPr>
        <w:pStyle w:val="Corpotesto"/>
      </w:pPr>
      <w:bookmarkStart w:id="566" w:name="_Toc428370837"/>
      <w:bookmarkStart w:id="567" w:name="_Toc429469014"/>
      <w:bookmarkStart w:id="568" w:name="_Toc437453531"/>
      <w:bookmarkStart w:id="569" w:name="_Toc62157910"/>
      <w:r w:rsidRPr="00A00B6B">
        <w:t xml:space="preserve"> Io ti renderò luce delle nazioni, perché porti la mia salvezza fino all’estremità della terra</w:t>
      </w:r>
      <w:bookmarkEnd w:id="566"/>
      <w:bookmarkEnd w:id="567"/>
      <w:bookmarkEnd w:id="568"/>
      <w:bookmarkEnd w:id="569"/>
    </w:p>
    <w:p w14:paraId="24335666" w14:textId="6FF7C314"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r w:rsidR="003A10DD">
        <w:rPr>
          <w:rFonts w:ascii="Arial" w:hAnsi="Arial" w:cs="Arial"/>
          <w:i/>
          <w:iCs/>
          <w:sz w:val="24"/>
          <w:szCs w:val="24"/>
        </w:rPr>
        <w:t xml:space="preserve"> </w:t>
      </w:r>
      <w:r w:rsidRPr="00A00B6B">
        <w:rPr>
          <w:rFonts w:ascii="Arial" w:hAnsi="Arial" w:cs="Arial"/>
          <w:i/>
          <w:iCs/>
          <w:sz w:val="24"/>
          <w:szCs w:val="24"/>
        </w:rPr>
        <w:t xml:space="preserve">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w:t>
      </w:r>
      <w:r w:rsidRPr="00A00B6B">
        <w:rPr>
          <w:rFonts w:ascii="Arial" w:hAnsi="Arial" w:cs="Arial"/>
          <w:i/>
          <w:iCs/>
          <w:sz w:val="24"/>
          <w:szCs w:val="24"/>
        </w:rPr>
        <w:lastRenderedPageBreak/>
        <w:t>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w:t>
      </w:r>
      <w:r w:rsidR="003A10DD">
        <w:rPr>
          <w:rFonts w:ascii="Arial" w:hAnsi="Arial" w:cs="Arial"/>
          <w:i/>
          <w:iCs/>
          <w:sz w:val="24"/>
          <w:szCs w:val="24"/>
        </w:rPr>
        <w:t xml:space="preserve"> </w:t>
      </w:r>
      <w:r w:rsidRPr="00A00B6B">
        <w:rPr>
          <w:rFonts w:ascii="Arial" w:hAnsi="Arial" w:cs="Arial"/>
          <w:i/>
          <w:iCs/>
          <w:sz w:val="24"/>
          <w:szCs w:val="24"/>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608646BE" w14:textId="1D81B6CC"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r w:rsidR="003A10DD">
        <w:rPr>
          <w:rFonts w:ascii="Arial" w:hAnsi="Arial" w:cs="Arial"/>
          <w:i/>
          <w:iCs/>
          <w:sz w:val="24"/>
          <w:szCs w:val="24"/>
        </w:rPr>
        <w:t xml:space="preserve"> </w:t>
      </w:r>
      <w:r w:rsidRPr="00A00B6B">
        <w:rPr>
          <w:rFonts w:ascii="Arial" w:hAnsi="Arial" w:cs="Arial"/>
          <w:i/>
          <w:iCs/>
          <w:sz w:val="24"/>
          <w:szCs w:val="24"/>
        </w:rPr>
        <w:t xml:space="preserve">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w:t>
      </w:r>
      <w:r w:rsidRPr="00A00B6B">
        <w:rPr>
          <w:rFonts w:ascii="Arial" w:hAnsi="Arial" w:cs="Arial"/>
          <w:i/>
          <w:iCs/>
          <w:sz w:val="24"/>
          <w:szCs w:val="24"/>
        </w:rPr>
        <w:lastRenderedPageBreak/>
        <w:t>Signore, il tuo salvatore e il tuo redentore, il Potente di Giacobbe» (Is 49,1-26).</w:t>
      </w:r>
    </w:p>
    <w:p w14:paraId="1A54D000" w14:textId="77777777" w:rsidR="00FE6B0B" w:rsidRPr="00A00B6B" w:rsidRDefault="00FE6B0B" w:rsidP="00CC6C12">
      <w:pPr>
        <w:pStyle w:val="Corpotesto"/>
      </w:pPr>
      <w:bookmarkStart w:id="570" w:name="_Toc428370838"/>
      <w:bookmarkStart w:id="571" w:name="_Toc429469015"/>
      <w:bookmarkStart w:id="572" w:name="_Toc437453532"/>
      <w:bookmarkStart w:id="573" w:name="_Toc62157911"/>
      <w:r w:rsidRPr="00A00B6B">
        <w:t xml:space="preserve"> Ho presentato il mio dorso ai flagellatori, le mie guance a coloro che mi strappavano la barba</w:t>
      </w:r>
      <w:bookmarkEnd w:id="570"/>
      <w:bookmarkEnd w:id="571"/>
      <w:bookmarkEnd w:id="572"/>
      <w:bookmarkEnd w:id="573"/>
    </w:p>
    <w:p w14:paraId="42BC55D5" w14:textId="1FD351B5"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Il Signore Dio mi ha dato una lingua da discepolo, perché io sappia indirizzare una parola allo sfiduciato.</w:t>
      </w:r>
      <w:r w:rsidR="003A10DD">
        <w:rPr>
          <w:rFonts w:ascii="Arial" w:hAnsi="Arial" w:cs="Arial"/>
          <w:i/>
          <w:iCs/>
          <w:sz w:val="24"/>
          <w:szCs w:val="24"/>
        </w:rPr>
        <w:t xml:space="preserve"> </w:t>
      </w:r>
      <w:r w:rsidRPr="00A00B6B">
        <w:rPr>
          <w:rFonts w:ascii="Arial" w:hAnsi="Arial" w:cs="Arial"/>
          <w:i/>
          <w:iCs/>
          <w:sz w:val="24"/>
          <w:szCs w:val="24"/>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4E35B14F" w14:textId="77777777" w:rsidR="00FE6B0B" w:rsidRPr="00A00B6B" w:rsidRDefault="00FE6B0B" w:rsidP="00CC6C12">
      <w:pPr>
        <w:pStyle w:val="Corpotesto"/>
      </w:pPr>
      <w:bookmarkStart w:id="574" w:name="_Toc428370839"/>
      <w:bookmarkStart w:id="575" w:name="_Toc429469016"/>
      <w:bookmarkStart w:id="576" w:name="_Toc437453533"/>
      <w:bookmarkStart w:id="577" w:name="_Toc62157912"/>
      <w:r w:rsidRPr="00A00B6B">
        <w:t xml:space="preserve"> Tanto era sfigurato per essere d’uomo il suo aspetto e diversa la sua forma da quella dei figli dell’uomo</w:t>
      </w:r>
      <w:bookmarkEnd w:id="574"/>
      <w:bookmarkEnd w:id="575"/>
      <w:bookmarkEnd w:id="576"/>
      <w:bookmarkEnd w:id="577"/>
    </w:p>
    <w:p w14:paraId="7CDFF0DF"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w:t>
      </w:r>
      <w:r w:rsidRPr="00A00B6B">
        <w:rPr>
          <w:rFonts w:ascii="Arial" w:hAnsi="Arial" w:cs="Arial"/>
          <w:i/>
          <w:iCs/>
          <w:sz w:val="24"/>
          <w:szCs w:val="24"/>
        </w:rPr>
        <w:lastRenderedPageBreak/>
        <w:t>messaggero di buone notizie che annuncia la salvezza, che dice a Sion: «Regna il tuo Dio».</w:t>
      </w:r>
    </w:p>
    <w:p w14:paraId="36289EA9"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4F5B98C7" w14:textId="77777777" w:rsidR="00FE6B0B" w:rsidRPr="00A00B6B" w:rsidRDefault="00FE6B0B" w:rsidP="00CC6C12">
      <w:pPr>
        <w:pStyle w:val="Corpotesto"/>
      </w:pPr>
      <w:bookmarkStart w:id="578" w:name="_Toc428370840"/>
      <w:bookmarkStart w:id="579" w:name="_Toc429469017"/>
      <w:bookmarkStart w:id="580" w:name="_Toc437453534"/>
      <w:bookmarkStart w:id="581" w:name="_Toc62157913"/>
      <w:r w:rsidRPr="00A00B6B">
        <w:t xml:space="preserve"> Il castigo che ci dà salvezza si è abbattuto su di lui; per le sue piaghe noi siamo stati guariti</w:t>
      </w:r>
      <w:bookmarkEnd w:id="578"/>
      <w:bookmarkEnd w:id="579"/>
      <w:bookmarkEnd w:id="580"/>
      <w:bookmarkEnd w:id="581"/>
    </w:p>
    <w:p w14:paraId="0800ECE7"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68D0EE5"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0C812AC8"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w:t>
      </w:r>
      <w:r w:rsidRPr="00A00B6B">
        <w:rPr>
          <w:rFonts w:ascii="Arial" w:hAnsi="Arial" w:cs="Arial"/>
          <w:i/>
          <w:iCs/>
          <w:sz w:val="24"/>
          <w:szCs w:val="24"/>
        </w:rPr>
        <w:lastRenderedPageBreak/>
        <w:t xml:space="preserve">spogliato se stesso fino alla morte ed è stato annoverato fra gli empi, mentre egli portava il peccato di molti e intercedeva per i colpevoli (Is 53,1-2). </w:t>
      </w:r>
    </w:p>
    <w:p w14:paraId="5252E7FD" w14:textId="77777777" w:rsidR="00FE6B0B" w:rsidRPr="00A00B6B" w:rsidRDefault="00FE6B0B" w:rsidP="00CC6C12">
      <w:pPr>
        <w:pStyle w:val="Corpotesto"/>
      </w:pPr>
      <w:bookmarkStart w:id="582" w:name="_Toc428370841"/>
      <w:bookmarkStart w:id="583" w:name="_Toc429469018"/>
      <w:bookmarkStart w:id="584" w:name="_Toc437453535"/>
      <w:bookmarkStart w:id="585" w:name="_Toc62157914"/>
      <w:r w:rsidRPr="00A00B6B">
        <w:t xml:space="preserve"> Uno stuolo di cammelli ti invaderà, dromedari di Madian e di Efa, tutti verranno da Saba, portando oro e incenso e proclamando le glorie del Signore</w:t>
      </w:r>
      <w:bookmarkEnd w:id="582"/>
      <w:bookmarkEnd w:id="583"/>
      <w:bookmarkEnd w:id="584"/>
      <w:bookmarkEnd w:id="585"/>
    </w:p>
    <w:p w14:paraId="519AAAA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3590B489"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0B6AC1A4"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w:t>
      </w:r>
      <w:r w:rsidRPr="00A00B6B">
        <w:rPr>
          <w:rFonts w:ascii="Arial" w:hAnsi="Arial" w:cs="Arial"/>
          <w:i/>
          <w:iCs/>
          <w:sz w:val="24"/>
          <w:szCs w:val="24"/>
        </w:rPr>
        <w:lastRenderedPageBreak/>
        <w:t xml:space="preserve">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19936A33" w14:textId="77777777" w:rsidR="00FE6B0B" w:rsidRPr="00A00B6B" w:rsidRDefault="00FE6B0B" w:rsidP="00CC6C12">
      <w:pPr>
        <w:pStyle w:val="Corpotesto"/>
      </w:pPr>
      <w:bookmarkStart w:id="586" w:name="_Toc428370842"/>
      <w:bookmarkStart w:id="587" w:name="_Toc429469019"/>
      <w:bookmarkStart w:id="588" w:name="_Toc437453536"/>
      <w:bookmarkStart w:id="589" w:name="_Toc62157915"/>
      <w:r w:rsidRPr="00A00B6B">
        <w:t xml:space="preserve"> Mi ha mandato a portare il lieto annuncio ai miseri, a fasciare le piaghe dei cuori spezzati</w:t>
      </w:r>
      <w:bookmarkEnd w:id="586"/>
      <w:bookmarkEnd w:id="587"/>
      <w:bookmarkEnd w:id="588"/>
      <w:bookmarkEnd w:id="589"/>
    </w:p>
    <w:p w14:paraId="475DF427"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A6C5CE6" w14:textId="77777777" w:rsidR="00FE6B0B" w:rsidRPr="00A00B6B" w:rsidRDefault="00FE6B0B" w:rsidP="00CC6C12">
      <w:pPr>
        <w:pStyle w:val="Corpotesto"/>
      </w:pPr>
      <w:bookmarkStart w:id="590" w:name="_Toc428370843"/>
      <w:bookmarkStart w:id="591" w:name="_Toc429469020"/>
      <w:bookmarkStart w:id="592" w:name="_Toc437453537"/>
      <w:bookmarkStart w:id="593" w:name="_Toc62157916"/>
      <w:r w:rsidRPr="00A00B6B">
        <w:t xml:space="preserve"> Ecco, arriva il tuo salvatore; ecco, egli ha con sé il premio e la sua ricompensa lo precede</w:t>
      </w:r>
      <w:bookmarkEnd w:id="590"/>
      <w:bookmarkEnd w:id="591"/>
      <w:bookmarkEnd w:id="592"/>
      <w:bookmarkEnd w:id="593"/>
    </w:p>
    <w:p w14:paraId="2A34D08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w:t>
      </w:r>
      <w:r w:rsidRPr="00A00B6B">
        <w:rPr>
          <w:rFonts w:ascii="Arial" w:hAnsi="Arial" w:cs="Arial"/>
          <w:i/>
          <w:iCs/>
          <w:sz w:val="24"/>
          <w:szCs w:val="24"/>
        </w:rPr>
        <w:lastRenderedPageBreak/>
        <w:t xml:space="preserve">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472F9C89"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08950C0A" w14:textId="77777777" w:rsidR="00FE6B0B" w:rsidRPr="00A00B6B" w:rsidRDefault="00FE6B0B" w:rsidP="00CC6C12">
      <w:pPr>
        <w:pStyle w:val="Corpotesto"/>
      </w:pPr>
      <w:bookmarkStart w:id="594" w:name="_Toc428370844"/>
      <w:bookmarkStart w:id="595" w:name="_Toc429469021"/>
      <w:bookmarkStart w:id="596" w:name="_Toc437453538"/>
      <w:bookmarkStart w:id="597" w:name="_Toc62157917"/>
      <w:r w:rsidRPr="00A00B6B">
        <w:t xml:space="preserve"> Anche tra loro mi prenderò sacerdoti leviti, dice il Signore</w:t>
      </w:r>
      <w:bookmarkEnd w:id="594"/>
      <w:bookmarkEnd w:id="595"/>
      <w:bookmarkEnd w:id="596"/>
      <w:bookmarkEnd w:id="597"/>
    </w:p>
    <w:p w14:paraId="58FB8E0F"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4585B8A7"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3609CB64"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lastRenderedPageBreak/>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30CC844F"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30FCA164" w14:textId="77777777" w:rsidR="00FE6B0B" w:rsidRPr="00A00B6B" w:rsidRDefault="00FE6B0B" w:rsidP="00CC6C12">
      <w:pPr>
        <w:pStyle w:val="Corpotesto"/>
      </w:pPr>
      <w:bookmarkStart w:id="598" w:name="_Toc428370845"/>
      <w:bookmarkStart w:id="599" w:name="_Toc429469022"/>
      <w:bookmarkStart w:id="600" w:name="_Toc437453539"/>
      <w:bookmarkStart w:id="601" w:name="_Toc62157918"/>
      <w:r w:rsidRPr="00A00B6B">
        <w:t xml:space="preserve"> Porrò la mia legge dentro di loro, la scriverò sul loro cuore</w:t>
      </w:r>
      <w:bookmarkEnd w:id="598"/>
      <w:bookmarkEnd w:id="599"/>
      <w:bookmarkEnd w:id="600"/>
      <w:bookmarkEnd w:id="601"/>
    </w:p>
    <w:p w14:paraId="66C8593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w:t>
      </w:r>
      <w:r w:rsidRPr="00A00B6B">
        <w:rPr>
          <w:rFonts w:ascii="Arial" w:hAnsi="Arial" w:cs="Arial"/>
          <w:i/>
          <w:iCs/>
          <w:sz w:val="24"/>
          <w:szCs w:val="24"/>
        </w:rPr>
        <w:lastRenderedPageBreak/>
        <w:t>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2F143FD2"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36E119C8"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74A6D3D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«Ecco, verranno giorni – oracolo del Signore – nei quali renderò la casa d’Israele e la casa di Giuda feconde di uomini e bestiame. Allora, </w:t>
      </w:r>
      <w:r w:rsidRPr="00A00B6B">
        <w:rPr>
          <w:rFonts w:ascii="Arial" w:hAnsi="Arial" w:cs="Arial"/>
          <w:i/>
          <w:iCs/>
          <w:sz w:val="24"/>
          <w:szCs w:val="24"/>
        </w:rPr>
        <w:lastRenderedPageBreak/>
        <w:t>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3F1AA6B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C79B33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63DDE3F4"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527EFBDB" w14:textId="77777777" w:rsidR="00FE6B0B" w:rsidRPr="00A00B6B" w:rsidRDefault="00FE6B0B" w:rsidP="00CC6C12">
      <w:pPr>
        <w:pStyle w:val="Corpotesto"/>
      </w:pPr>
      <w:bookmarkStart w:id="602" w:name="_Toc428370846"/>
      <w:bookmarkStart w:id="603" w:name="_Toc429469023"/>
      <w:bookmarkStart w:id="604" w:name="_Toc437453540"/>
      <w:bookmarkStart w:id="605" w:name="_Toc62157919"/>
      <w:r w:rsidRPr="00A00B6B">
        <w:t xml:space="preserve"> Darò loro un cuore nuovo, uno spirito nuovo metterò dentro di loro</w:t>
      </w:r>
      <w:bookmarkEnd w:id="602"/>
      <w:bookmarkEnd w:id="603"/>
      <w:bookmarkEnd w:id="604"/>
      <w:bookmarkEnd w:id="605"/>
    </w:p>
    <w:p w14:paraId="6C90CFD5"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w:t>
      </w:r>
      <w:r w:rsidRPr="00A00B6B">
        <w:rPr>
          <w:rFonts w:ascii="Arial" w:hAnsi="Arial" w:cs="Arial"/>
          <w:i/>
          <w:iCs/>
          <w:sz w:val="24"/>
          <w:szCs w:val="24"/>
        </w:rPr>
        <w:lastRenderedPageBreak/>
        <w:t>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0A81FEF7"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81F0274" w14:textId="77777777" w:rsidR="00FE6B0B" w:rsidRPr="00A00B6B" w:rsidRDefault="00FE6B0B" w:rsidP="00CC6C12">
      <w:pPr>
        <w:pStyle w:val="Corpotesto"/>
      </w:pPr>
      <w:bookmarkStart w:id="606" w:name="_Toc428370847"/>
      <w:bookmarkStart w:id="607" w:name="_Toc429469024"/>
      <w:bookmarkStart w:id="608" w:name="_Toc437453541"/>
      <w:bookmarkStart w:id="609" w:name="_Toc62157920"/>
      <w:r w:rsidRPr="00A00B6B">
        <w:t xml:space="preserve"> Divenisti sempre più bella e giungesti fino ad essere regina</w:t>
      </w:r>
      <w:bookmarkEnd w:id="606"/>
      <w:bookmarkEnd w:id="607"/>
      <w:bookmarkEnd w:id="608"/>
      <w:bookmarkEnd w:id="609"/>
    </w:p>
    <w:p w14:paraId="18ADE2E0"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w:t>
      </w:r>
      <w:r w:rsidRPr="00A00B6B">
        <w:rPr>
          <w:rFonts w:ascii="Arial" w:hAnsi="Arial" w:cs="Arial"/>
          <w:i/>
          <w:iCs/>
          <w:sz w:val="24"/>
          <w:szCs w:val="24"/>
        </w:rPr>
        <w:lastRenderedPageBreak/>
        <w:t>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1E570D5" w14:textId="5362A8E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r w:rsidR="003A10DD">
        <w:rPr>
          <w:rFonts w:ascii="Arial" w:hAnsi="Arial" w:cs="Arial"/>
          <w:i/>
          <w:iCs/>
          <w:sz w:val="24"/>
          <w:szCs w:val="24"/>
        </w:rPr>
        <w:t xml:space="preserve"> </w:t>
      </w:r>
      <w:r w:rsidRPr="00A00B6B">
        <w:rPr>
          <w:rFonts w:ascii="Arial" w:hAnsi="Arial" w:cs="Arial"/>
          <w:i/>
          <w:iCs/>
          <w:sz w:val="24"/>
          <w:szCs w:val="24"/>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w:t>
      </w:r>
      <w:r w:rsidRPr="00A00B6B">
        <w:rPr>
          <w:rFonts w:ascii="Arial" w:hAnsi="Arial" w:cs="Arial"/>
          <w:i/>
          <w:iCs/>
          <w:sz w:val="24"/>
          <w:szCs w:val="24"/>
        </w:rPr>
        <w:lastRenderedPageBreak/>
        <w:t>corso dietro a te, mentre tu hai distribuito doni e non ne hai ricevuti, tanto eri pervertita.</w:t>
      </w:r>
    </w:p>
    <w:p w14:paraId="3A2683D4"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729C3DC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w:t>
      </w:r>
      <w:r w:rsidRPr="00A00B6B">
        <w:rPr>
          <w:rFonts w:ascii="Arial" w:hAnsi="Arial" w:cs="Arial"/>
          <w:i/>
          <w:iCs/>
          <w:sz w:val="24"/>
          <w:szCs w:val="24"/>
        </w:rPr>
        <w:lastRenderedPageBreak/>
        <w:t>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EFB9685" w14:textId="77777777" w:rsidR="00FE6B0B" w:rsidRPr="00A00B6B" w:rsidRDefault="00FE6B0B" w:rsidP="00CC6C12">
      <w:pPr>
        <w:pStyle w:val="Corpotesto"/>
      </w:pPr>
      <w:bookmarkStart w:id="610" w:name="_Toc428370848"/>
      <w:bookmarkStart w:id="611" w:name="_Toc429469025"/>
      <w:bookmarkStart w:id="612" w:name="_Toc437453542"/>
      <w:bookmarkStart w:id="613" w:name="_Toc62157921"/>
      <w:r w:rsidRPr="00A00B6B">
        <w:t xml:space="preserve"> Perché così dice il Signore Dio: Ecco, io stesso cercherò le mie pecore e le passerò in rassegna</w:t>
      </w:r>
      <w:bookmarkEnd w:id="610"/>
      <w:bookmarkEnd w:id="611"/>
      <w:bookmarkEnd w:id="612"/>
      <w:bookmarkEnd w:id="613"/>
    </w:p>
    <w:p w14:paraId="44CA5D3C" w14:textId="2EF1973E"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w:t>
      </w:r>
      <w:r w:rsidR="003A10DD">
        <w:rPr>
          <w:rFonts w:ascii="Arial" w:hAnsi="Arial" w:cs="Arial"/>
          <w:i/>
          <w:iCs/>
          <w:sz w:val="24"/>
          <w:szCs w:val="24"/>
        </w:rPr>
        <w:t xml:space="preserve"> </w:t>
      </w:r>
      <w:r w:rsidRPr="00A00B6B">
        <w:rPr>
          <w:rFonts w:ascii="Arial" w:hAnsi="Arial" w:cs="Arial"/>
          <w:i/>
          <w:iCs/>
          <w:sz w:val="24"/>
          <w:szCs w:val="24"/>
        </w:rPr>
        <w:t xml:space="preserve">Come un pastore passa in rassegna il suo gregge quando si trova in mezzo alle sue pecore che erano state disperse, così io passerò in rassegna le mie pecore e le radunerò da </w:t>
      </w:r>
      <w:r w:rsidRPr="00A00B6B">
        <w:rPr>
          <w:rFonts w:ascii="Arial" w:hAnsi="Arial" w:cs="Arial"/>
          <w:i/>
          <w:iCs/>
          <w:sz w:val="24"/>
          <w:szCs w:val="24"/>
        </w:rPr>
        <w:lastRenderedPageBreak/>
        <w:t>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2679673"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B037079" w14:textId="77777777" w:rsidR="00FE6B0B" w:rsidRPr="00A00B6B" w:rsidRDefault="00FE6B0B" w:rsidP="00CC6C12">
      <w:pPr>
        <w:pStyle w:val="Corpotesto"/>
      </w:pPr>
      <w:bookmarkStart w:id="614" w:name="_Toc428370849"/>
      <w:bookmarkStart w:id="615" w:name="_Toc429469026"/>
      <w:bookmarkStart w:id="616" w:name="_Toc437453543"/>
      <w:bookmarkStart w:id="617" w:name="_Toc62157922"/>
      <w:r w:rsidRPr="00A00B6B">
        <w:t xml:space="preserve"> Vi darò un cuore nuovo, metterò dentro di voi uno spirito nuovo</w:t>
      </w:r>
      <w:bookmarkEnd w:id="614"/>
      <w:bookmarkEnd w:id="615"/>
      <w:bookmarkEnd w:id="616"/>
      <w:bookmarkEnd w:id="617"/>
    </w:p>
    <w:p w14:paraId="4DFEC2B9"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w:t>
      </w:r>
      <w:r w:rsidRPr="00A00B6B">
        <w:rPr>
          <w:rFonts w:ascii="Arial" w:hAnsi="Arial" w:cs="Arial"/>
          <w:i/>
          <w:iCs/>
          <w:sz w:val="24"/>
          <w:szCs w:val="24"/>
        </w:rPr>
        <w:lastRenderedPageBreak/>
        <w:t>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41811B48"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w:t>
      </w:r>
      <w:r w:rsidRPr="00A00B6B">
        <w:rPr>
          <w:rFonts w:ascii="Arial" w:hAnsi="Arial" w:cs="Arial"/>
          <w:i/>
          <w:iCs/>
          <w:sz w:val="24"/>
          <w:szCs w:val="24"/>
        </w:rPr>
        <w:lastRenderedPageBreak/>
        <w:t>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1007E76"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5B003E85" w14:textId="77777777" w:rsidR="00FE6B0B" w:rsidRPr="00A00B6B" w:rsidRDefault="00FE6B0B" w:rsidP="00CC6C12">
      <w:pPr>
        <w:pStyle w:val="Corpotesto"/>
      </w:pPr>
      <w:bookmarkStart w:id="618" w:name="_Toc428370850"/>
      <w:bookmarkStart w:id="619" w:name="_Toc429469027"/>
      <w:bookmarkStart w:id="620" w:name="_Toc437453544"/>
      <w:bookmarkStart w:id="621" w:name="_Toc62157923"/>
      <w:r w:rsidRPr="00A00B6B">
        <w:t xml:space="preserve"> Spirito, vieni dai quattro venti e soffia su questi morti, perché rivivano</w:t>
      </w:r>
      <w:bookmarkEnd w:id="618"/>
      <w:bookmarkEnd w:id="619"/>
      <w:bookmarkEnd w:id="620"/>
      <w:bookmarkEnd w:id="621"/>
    </w:p>
    <w:p w14:paraId="336B635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w:t>
      </w:r>
      <w:r w:rsidRPr="00A00B6B">
        <w:rPr>
          <w:rFonts w:ascii="Arial" w:hAnsi="Arial" w:cs="Arial"/>
          <w:i/>
          <w:iCs/>
          <w:sz w:val="24"/>
          <w:szCs w:val="24"/>
        </w:rPr>
        <w:lastRenderedPageBreak/>
        <w:t>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9CFA19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6D778156" w14:textId="77777777" w:rsidR="00FE6B0B" w:rsidRPr="00A00B6B" w:rsidRDefault="00FE6B0B" w:rsidP="00CC6C12">
      <w:pPr>
        <w:pStyle w:val="Corpotesto"/>
      </w:pPr>
      <w:bookmarkStart w:id="622" w:name="_Toc428370851"/>
      <w:bookmarkStart w:id="623" w:name="_Toc429469028"/>
      <w:bookmarkStart w:id="624" w:name="_Toc437453545"/>
      <w:bookmarkStart w:id="625" w:name="_Toc62157924"/>
      <w:r w:rsidRPr="00A00B6B">
        <w:t xml:space="preserve"> Vidi che sotto la soglia del tempio usciva acqua verso oriente</w:t>
      </w:r>
      <w:bookmarkEnd w:id="622"/>
      <w:bookmarkEnd w:id="623"/>
      <w:bookmarkEnd w:id="624"/>
      <w:bookmarkEnd w:id="625"/>
    </w:p>
    <w:p w14:paraId="1CA9ABC4"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w:t>
      </w:r>
      <w:r w:rsidRPr="00A00B6B">
        <w:rPr>
          <w:rFonts w:ascii="Arial" w:hAnsi="Arial" w:cs="Arial"/>
          <w:i/>
          <w:iCs/>
          <w:sz w:val="24"/>
          <w:szCs w:val="24"/>
        </w:rPr>
        <w:lastRenderedPageBreak/>
        <w:t>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342F4AD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1557866F" w14:textId="77777777" w:rsidR="00FE6B0B" w:rsidRPr="00A00B6B" w:rsidRDefault="00FE6B0B" w:rsidP="00CC6C12">
      <w:pPr>
        <w:pStyle w:val="Corpotesto"/>
      </w:pPr>
      <w:bookmarkStart w:id="626" w:name="_Toc428370852"/>
      <w:bookmarkStart w:id="627" w:name="_Toc429469029"/>
      <w:bookmarkStart w:id="628" w:name="_Toc437453546"/>
      <w:bookmarkStart w:id="629" w:name="_Toc62157925"/>
      <w:r w:rsidRPr="00A00B6B">
        <w:t xml:space="preserve"> Ecco venire con le nubi del cielo uno simile a un figlio d’uomo</w:t>
      </w:r>
      <w:bookmarkEnd w:id="626"/>
      <w:bookmarkEnd w:id="627"/>
      <w:bookmarkEnd w:id="628"/>
      <w:bookmarkEnd w:id="629"/>
    </w:p>
    <w:p w14:paraId="59CCFFC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Nel primo anno di Baldassàr, re di Babilonia, Daniele, mentre era a letto, ebbe un sogno e visioni nella sua mente. Egli scrisse il sogno e ne fece la seguente relazione. Io, Daniele, guardavo nella mia visione </w:t>
      </w:r>
      <w:r w:rsidRPr="00A00B6B">
        <w:rPr>
          <w:rFonts w:ascii="Arial" w:hAnsi="Arial" w:cs="Arial"/>
          <w:i/>
          <w:iCs/>
          <w:sz w:val="24"/>
          <w:szCs w:val="24"/>
        </w:rPr>
        <w:lastRenderedPageBreak/>
        <w:t>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287C682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7B38BB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w:t>
      </w:r>
      <w:r w:rsidRPr="00A00B6B">
        <w:rPr>
          <w:rFonts w:ascii="Arial" w:hAnsi="Arial" w:cs="Arial"/>
          <w:i/>
          <w:iCs/>
          <w:sz w:val="24"/>
          <w:szCs w:val="24"/>
        </w:rPr>
        <w:lastRenderedPageBreak/>
        <w:t>guerra ai santi e li vinceva, finché venne il vegliardo e fu resa giustizia ai santi dell’Altissimo e giunse il tempo in cui i santi dovevano possedere il regno.</w:t>
      </w:r>
    </w:p>
    <w:p w14:paraId="4E048BA7"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1F6E7623" w14:textId="77777777" w:rsidR="00FE6B0B" w:rsidRPr="00A00B6B" w:rsidRDefault="00FE6B0B" w:rsidP="00CC6C12">
      <w:pPr>
        <w:pStyle w:val="Corpotesto"/>
      </w:pPr>
      <w:bookmarkStart w:id="630" w:name="_Toc428370853"/>
      <w:bookmarkStart w:id="631" w:name="_Toc429469030"/>
      <w:bookmarkStart w:id="632" w:name="_Toc437453547"/>
      <w:bookmarkStart w:id="633" w:name="_Toc62157926"/>
      <w:r w:rsidRPr="00A00B6B">
        <w:t xml:space="preserve"> Ti farò mia sposa per sempre, ti farò mia sposa nella giustizia e nel diritto, nell’amore e nella benevolenza</w:t>
      </w:r>
      <w:bookmarkEnd w:id="630"/>
      <w:bookmarkEnd w:id="631"/>
      <w:bookmarkEnd w:id="632"/>
      <w:bookmarkEnd w:id="633"/>
    </w:p>
    <w:p w14:paraId="6BB6E8D7"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630F6EEC" w14:textId="1B5DD355"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w:t>
      </w:r>
      <w:r w:rsidRPr="00A00B6B">
        <w:rPr>
          <w:rFonts w:ascii="Arial" w:hAnsi="Arial" w:cs="Arial"/>
          <w:i/>
          <w:iCs/>
          <w:sz w:val="24"/>
          <w:szCs w:val="24"/>
        </w:rPr>
        <w:lastRenderedPageBreak/>
        <w:t>amanti”. Li ridurrò a una sterpaglia e a un pascolo di animali selvatici. La punirò per i giorni dedicati ai Baal, quando bruciava loro i profumi, si adornava di anelli e di collane e seguiva i suoi amanti, mentre dimenticava me!</w:t>
      </w:r>
      <w:r w:rsidR="003A10DD">
        <w:rPr>
          <w:rFonts w:ascii="Arial" w:hAnsi="Arial" w:cs="Arial"/>
          <w:i/>
          <w:iCs/>
          <w:sz w:val="24"/>
          <w:szCs w:val="24"/>
        </w:rPr>
        <w:t xml:space="preserve"> </w:t>
      </w:r>
      <w:r w:rsidRPr="00A00B6B">
        <w:rPr>
          <w:rFonts w:ascii="Arial" w:hAnsi="Arial" w:cs="Arial"/>
          <w:i/>
          <w:iCs/>
          <w:sz w:val="24"/>
          <w:szCs w:val="24"/>
        </w:rPr>
        <w:t xml:space="preserve">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621F4673" w14:textId="55207BBB"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Le toglierò dalla bocca i nomi dei Baal e non saranno più chiamati per nome. In quel tempo farò per loro un’alleanza con gli animali selvatici e gli uccelli del cielo e i rettili del suolo; arco e spada e guerra eliminerò dal paese, e li farò riposare tranquilli.</w:t>
      </w:r>
      <w:r w:rsidR="003A10DD">
        <w:rPr>
          <w:rFonts w:ascii="Arial" w:hAnsi="Arial" w:cs="Arial"/>
          <w:i/>
          <w:iCs/>
          <w:sz w:val="24"/>
          <w:szCs w:val="24"/>
        </w:rPr>
        <w:t xml:space="preserve"> </w:t>
      </w:r>
      <w:r w:rsidRPr="00A00B6B">
        <w:rPr>
          <w:rFonts w:ascii="Arial" w:hAnsi="Arial" w:cs="Arial"/>
          <w:i/>
          <w:iCs/>
          <w:sz w:val="24"/>
          <w:szCs w:val="24"/>
        </w:rPr>
        <w:t>Ti farò mia sposa per sempre, ti farò mia sposa nella giustizia e nel diritto, nell’amore e nella benevolenza, ti farò mia sposa nella fedeltà e tu conoscerai il Signore.</w:t>
      </w:r>
      <w:r w:rsidR="003A10DD">
        <w:rPr>
          <w:rFonts w:ascii="Arial" w:hAnsi="Arial" w:cs="Arial"/>
          <w:i/>
          <w:iCs/>
          <w:sz w:val="24"/>
          <w:szCs w:val="24"/>
        </w:rPr>
        <w:t xml:space="preserve"> </w:t>
      </w:r>
      <w:r w:rsidRPr="00A00B6B">
        <w:rPr>
          <w:rFonts w:ascii="Arial" w:hAnsi="Arial" w:cs="Arial"/>
          <w:i/>
          <w:iCs/>
          <w:sz w:val="24"/>
          <w:szCs w:val="24"/>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64DE8723" w14:textId="77777777" w:rsidR="00FE6B0B" w:rsidRPr="00A00B6B" w:rsidRDefault="00FE6B0B" w:rsidP="00CC6C12">
      <w:pPr>
        <w:pStyle w:val="Corpotesto"/>
      </w:pPr>
      <w:bookmarkStart w:id="634" w:name="_Toc428370854"/>
      <w:bookmarkStart w:id="635" w:name="_Toc429469031"/>
      <w:bookmarkStart w:id="636" w:name="_Toc437453548"/>
      <w:bookmarkStart w:id="637" w:name="_Toc62157927"/>
      <w:r w:rsidRPr="00A00B6B">
        <w:t xml:space="preserve"> Quando Israele era fanciullo, io l’ho amato e dall’Egitto ho chiamato mio figlio</w:t>
      </w:r>
      <w:bookmarkEnd w:id="634"/>
      <w:bookmarkEnd w:id="635"/>
      <w:bookmarkEnd w:id="636"/>
      <w:bookmarkEnd w:id="637"/>
    </w:p>
    <w:p w14:paraId="47F32FFE"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5784FACA"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2395F738" w14:textId="77777777" w:rsidR="00FE6B0B" w:rsidRPr="00A00B6B" w:rsidRDefault="00FE6B0B" w:rsidP="00CC6C12">
      <w:pPr>
        <w:pStyle w:val="Corpotesto"/>
      </w:pPr>
      <w:bookmarkStart w:id="638" w:name="_Toc428370855"/>
      <w:bookmarkStart w:id="639" w:name="_Toc429469032"/>
      <w:bookmarkStart w:id="640" w:name="_Toc437453549"/>
      <w:bookmarkStart w:id="641" w:name="_Toc62157928"/>
      <w:r w:rsidRPr="00A00B6B">
        <w:t xml:space="preserve"> Io effonderò il mio spirito sopra ogni uomo e diverranno profeti i vostri figli e le vostre figlie</w:t>
      </w:r>
      <w:bookmarkEnd w:id="638"/>
      <w:bookmarkEnd w:id="639"/>
      <w:bookmarkEnd w:id="640"/>
      <w:bookmarkEnd w:id="641"/>
    </w:p>
    <w:p w14:paraId="4B39DF08"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Dopo questo, io effonderò il mio spirito sopra ogni uomo e diverranno profeti i vostri figli e le vostre figlie; i vostri anziani faranno sogni, i vostri </w:t>
      </w:r>
      <w:r w:rsidRPr="00A00B6B">
        <w:rPr>
          <w:rFonts w:ascii="Arial" w:hAnsi="Arial" w:cs="Arial"/>
          <w:i/>
          <w:iCs/>
          <w:sz w:val="24"/>
          <w:szCs w:val="24"/>
        </w:rPr>
        <w:lastRenderedPageBreak/>
        <w:t>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062E1EE2" w14:textId="77777777" w:rsidR="00FE6B0B" w:rsidRPr="00A00B6B" w:rsidRDefault="00FE6B0B" w:rsidP="00CC6C12">
      <w:pPr>
        <w:pStyle w:val="Corpotesto"/>
      </w:pPr>
      <w:bookmarkStart w:id="642" w:name="_Toc428370856"/>
      <w:bookmarkStart w:id="643" w:name="_Toc429469033"/>
      <w:bookmarkStart w:id="644" w:name="_Toc437453550"/>
      <w:bookmarkStart w:id="645" w:name="_Toc62157929"/>
      <w:r w:rsidRPr="00A00B6B">
        <w:t xml:space="preserve"> Farò tramontare il sole a mezzogiorno e oscurerò la terra in pieno giorno!</w:t>
      </w:r>
      <w:bookmarkEnd w:id="642"/>
      <w:bookmarkEnd w:id="643"/>
      <w:bookmarkEnd w:id="644"/>
      <w:bookmarkEnd w:id="645"/>
    </w:p>
    <w:p w14:paraId="326389F0"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2FAF7AC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7A050B49" w14:textId="77777777" w:rsidR="00FE6B0B" w:rsidRPr="00A00B6B" w:rsidRDefault="00FE6B0B" w:rsidP="00CC6C12">
      <w:pPr>
        <w:pStyle w:val="Corpotesto"/>
      </w:pPr>
      <w:bookmarkStart w:id="646" w:name="_Toc428370857"/>
      <w:bookmarkStart w:id="647" w:name="_Toc429469034"/>
      <w:bookmarkStart w:id="648" w:name="_Toc437453551"/>
      <w:bookmarkStart w:id="649" w:name="_Toc62157930"/>
      <w:r w:rsidRPr="00A00B6B">
        <w:t xml:space="preserve"> E tu, Betlemme di Èfrata, così piccola per essere fra i villaggi di Giuda, da te uscirà per me colui che deve essere il dominatore in Israele</w:t>
      </w:r>
      <w:bookmarkEnd w:id="646"/>
      <w:bookmarkEnd w:id="647"/>
      <w:bookmarkEnd w:id="648"/>
      <w:bookmarkEnd w:id="649"/>
    </w:p>
    <w:p w14:paraId="2E8EF32C" w14:textId="23137515"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E tu, Betlemme di Èfrata, così piccola per essere fra i villaggi di Giuda, da te uscirà per me colui che deve essere il dominatore in Israele; le sue origini sono dall’antichità, dai giorni più remoti.</w:t>
      </w:r>
      <w:r w:rsidR="003A10DD">
        <w:rPr>
          <w:rFonts w:ascii="Arial" w:hAnsi="Arial" w:cs="Arial"/>
          <w:i/>
          <w:iCs/>
          <w:sz w:val="24"/>
          <w:szCs w:val="24"/>
        </w:rPr>
        <w:t xml:space="preserve"> </w:t>
      </w:r>
      <w:r w:rsidRPr="00A00B6B">
        <w:rPr>
          <w:rFonts w:ascii="Arial" w:hAnsi="Arial" w:cs="Arial"/>
          <w:i/>
          <w:iCs/>
          <w:sz w:val="24"/>
          <w:szCs w:val="24"/>
        </w:rPr>
        <w:t xml:space="preserve">Perciò Dio li metterà in potere altrui fino a quando partorirà colei che deve partorire; e il resto dei tuoi fratelli ritornerà ai figli d’Israele. Egli si leverà e pascerà con la forza del Signore, con la maestà del nome del Signore, </w:t>
      </w:r>
      <w:r w:rsidRPr="00A00B6B">
        <w:rPr>
          <w:rFonts w:ascii="Arial" w:hAnsi="Arial" w:cs="Arial"/>
          <w:i/>
          <w:iCs/>
          <w:sz w:val="24"/>
          <w:szCs w:val="24"/>
        </w:rPr>
        <w:lastRenderedPageBreak/>
        <w:t>suo Dio. Abiteranno sicuri, perché egli allora sarà grande fino agli estremi confini della terra. Egli stesso sarà la pace!</w:t>
      </w:r>
    </w:p>
    <w:p w14:paraId="3D13980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33BB40F8" w14:textId="77777777" w:rsidR="00FE6B0B" w:rsidRPr="00A00B6B" w:rsidRDefault="00FE6B0B" w:rsidP="00CC6C12">
      <w:pPr>
        <w:pStyle w:val="Corpotesto"/>
      </w:pPr>
      <w:bookmarkStart w:id="650" w:name="_Toc428370858"/>
      <w:bookmarkStart w:id="651" w:name="_Toc429469035"/>
      <w:bookmarkStart w:id="652" w:name="_Toc437453552"/>
      <w:bookmarkStart w:id="653" w:name="_Toc62157931"/>
      <w:r w:rsidRPr="00A00B6B">
        <w:t xml:space="preserve"> Il Signore, tuo Dio, in mezzo a te è un salvatore potente. Gioirà per te, ti rinnoverà con il suo amore, esulterà per te con grida di gioia</w:t>
      </w:r>
      <w:bookmarkEnd w:id="650"/>
      <w:bookmarkEnd w:id="651"/>
      <w:bookmarkEnd w:id="652"/>
      <w:bookmarkEnd w:id="653"/>
    </w:p>
    <w:p w14:paraId="31B8456F"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054C76EA"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617A9C56"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lastRenderedPageBreak/>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37CC8B53"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3D09C133" w14:textId="77777777" w:rsidR="00FE6B0B" w:rsidRPr="00A00B6B" w:rsidRDefault="00FE6B0B" w:rsidP="00CC6C12">
      <w:pPr>
        <w:pStyle w:val="Corpotesto"/>
      </w:pPr>
      <w:bookmarkStart w:id="654" w:name="_Toc428370859"/>
      <w:bookmarkStart w:id="655" w:name="_Toc429469036"/>
      <w:bookmarkStart w:id="656" w:name="_Toc437453553"/>
      <w:bookmarkStart w:id="657" w:name="_Toc62157932"/>
      <w:r w:rsidRPr="00A00B6B">
        <w:t xml:space="preserve"> Egli è giusto e vittorioso, umile, cavalca un asino, un puledro figlio d’asina</w:t>
      </w:r>
      <w:bookmarkEnd w:id="654"/>
      <w:bookmarkEnd w:id="655"/>
      <w:bookmarkEnd w:id="656"/>
      <w:bookmarkEnd w:id="657"/>
    </w:p>
    <w:p w14:paraId="3A459765"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1ACDDDAD"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w:t>
      </w:r>
      <w:r w:rsidRPr="00A00B6B">
        <w:rPr>
          <w:rFonts w:ascii="Arial" w:hAnsi="Arial" w:cs="Arial"/>
          <w:i/>
          <w:iCs/>
          <w:sz w:val="24"/>
          <w:szCs w:val="24"/>
        </w:rPr>
        <w:lastRenderedPageBreak/>
        <w:t>stesso: vi ripagherò due volte. Tendo Giuda come mio arco, faccio di Èfraim la mia arma; ecciterò i tuoi figli, Sion, contro i tuoi figli, Iavan, ti renderò come spada di un eroe.</w:t>
      </w:r>
    </w:p>
    <w:p w14:paraId="66BE0379"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229819B1" w14:textId="77777777" w:rsidR="00FE6B0B" w:rsidRPr="00A00B6B" w:rsidRDefault="00FE6B0B" w:rsidP="00CC6C12">
      <w:pPr>
        <w:pStyle w:val="Corpotesto"/>
      </w:pPr>
      <w:bookmarkStart w:id="658" w:name="_Toc428370860"/>
      <w:bookmarkStart w:id="659" w:name="_Toc429469037"/>
      <w:bookmarkStart w:id="660" w:name="_Toc437453554"/>
      <w:bookmarkStart w:id="661" w:name="_Toc62157933"/>
      <w:r w:rsidRPr="00A00B6B">
        <w:t xml:space="preserve"> Guarderanno a me, colui che hanno trafitto. Ne faranno il lutto come si fa il lutto per un figlio unico, lo piangeranno come si piange il primogenito</w:t>
      </w:r>
      <w:bookmarkEnd w:id="658"/>
      <w:bookmarkEnd w:id="659"/>
      <w:bookmarkEnd w:id="660"/>
      <w:bookmarkEnd w:id="661"/>
    </w:p>
    <w:p w14:paraId="401E61E2"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689DF8FC"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w:t>
      </w:r>
      <w:r w:rsidRPr="00A00B6B">
        <w:rPr>
          <w:rFonts w:ascii="Arial" w:hAnsi="Arial" w:cs="Arial"/>
          <w:i/>
          <w:iCs/>
          <w:sz w:val="24"/>
          <w:szCs w:val="24"/>
        </w:rPr>
        <w:lastRenderedPageBreak/>
        <w:t xml:space="preserve">e le loro donne a parte; tutte le altre famiglie a parte e le loro donne a parte (Zac 12,1-13). </w:t>
      </w:r>
    </w:p>
    <w:p w14:paraId="0F65CC3E" w14:textId="77777777" w:rsidR="00FE6B0B" w:rsidRPr="00A00B6B" w:rsidRDefault="00FE6B0B" w:rsidP="00CC6C12">
      <w:pPr>
        <w:pStyle w:val="Corpotesto"/>
      </w:pPr>
      <w:bookmarkStart w:id="662" w:name="_Toc428370861"/>
      <w:bookmarkStart w:id="663" w:name="_Toc429469038"/>
      <w:bookmarkStart w:id="664" w:name="_Toc437453555"/>
      <w:bookmarkStart w:id="665" w:name="_Toc62157934"/>
      <w:r w:rsidRPr="00A00B6B">
        <w:t xml:space="preserve"> Ecco, io invierò il profeta Elia prima che giunga il giorno grande e terribile del Signore</w:t>
      </w:r>
      <w:bookmarkEnd w:id="662"/>
      <w:bookmarkEnd w:id="663"/>
      <w:bookmarkEnd w:id="664"/>
      <w:bookmarkEnd w:id="665"/>
    </w:p>
    <w:p w14:paraId="4F59213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295B3742"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2B63AC61" w14:textId="77777777" w:rsidR="00FE6B0B" w:rsidRPr="00A00B6B" w:rsidRDefault="00FE6B0B" w:rsidP="00CC6C12">
      <w:pPr>
        <w:pStyle w:val="Corpotesto"/>
      </w:pPr>
      <w:bookmarkStart w:id="666" w:name="_Toc428370862"/>
      <w:bookmarkStart w:id="667" w:name="_Toc429469039"/>
      <w:bookmarkStart w:id="668" w:name="_Toc437453556"/>
      <w:bookmarkStart w:id="669" w:name="_Toc62157935"/>
      <w:r w:rsidRPr="00A00B6B">
        <w:t xml:space="preserve"> Quando egli fissava i cieli, io ero là</w:t>
      </w:r>
      <w:bookmarkEnd w:id="666"/>
      <w:bookmarkEnd w:id="667"/>
      <w:bookmarkEnd w:id="668"/>
      <w:bookmarkEnd w:id="669"/>
    </w:p>
    <w:p w14:paraId="29D8D11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w:t>
      </w:r>
      <w:r w:rsidRPr="00A00B6B">
        <w:rPr>
          <w:rFonts w:ascii="Arial" w:hAnsi="Arial" w:cs="Arial"/>
          <w:i/>
          <w:iCs/>
          <w:sz w:val="24"/>
          <w:szCs w:val="24"/>
        </w:rPr>
        <w:lastRenderedPageBreak/>
        <w:t>istruzione e non l’argento, la scienza anziché l’oro fino, perché la sapienza vale più delle perle e quanto si può desiderare non l’eguaglia.</w:t>
      </w:r>
    </w:p>
    <w:p w14:paraId="7DD94C1E"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144A1E07"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7A6EA138" w14:textId="77777777" w:rsidR="00FE6B0B" w:rsidRPr="00A00B6B" w:rsidRDefault="00FE6B0B" w:rsidP="00CC6C12">
      <w:pPr>
        <w:pStyle w:val="Corpotesto"/>
      </w:pPr>
      <w:bookmarkStart w:id="670" w:name="_Toc428370863"/>
      <w:bookmarkStart w:id="671" w:name="_Toc429469040"/>
      <w:bookmarkStart w:id="672" w:name="_Toc437453557"/>
      <w:bookmarkStart w:id="673" w:name="_Toc62157936"/>
      <w:r w:rsidRPr="00A00B6B">
        <w:t xml:space="preserve"> Venite, mangiate il mio pane, bevete il vino che io ho preparato</w:t>
      </w:r>
      <w:bookmarkEnd w:id="670"/>
      <w:bookmarkEnd w:id="671"/>
      <w:bookmarkEnd w:id="672"/>
      <w:bookmarkEnd w:id="673"/>
    </w:p>
    <w:p w14:paraId="012BE7C5"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C671EF3" w14:textId="77777777" w:rsidR="00FE6B0B" w:rsidRPr="00A00B6B" w:rsidRDefault="00FE6B0B" w:rsidP="00CC6C12">
      <w:pPr>
        <w:pStyle w:val="Corpotesto"/>
      </w:pPr>
      <w:bookmarkStart w:id="674" w:name="_Toc428370864"/>
      <w:bookmarkStart w:id="675" w:name="_Toc429469041"/>
      <w:bookmarkStart w:id="676" w:name="_Toc437453558"/>
      <w:bookmarkStart w:id="677" w:name="_Toc62157937"/>
      <w:r w:rsidRPr="00A00B6B">
        <w:t xml:space="preserve"> Ogni sapienza viene dal Signore e con lui rimane per sempre</w:t>
      </w:r>
      <w:bookmarkEnd w:id="674"/>
      <w:bookmarkEnd w:id="675"/>
      <w:bookmarkEnd w:id="676"/>
      <w:bookmarkEnd w:id="677"/>
    </w:p>
    <w:p w14:paraId="6B1B1476"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w:t>
      </w:r>
      <w:r w:rsidRPr="00A00B6B">
        <w:rPr>
          <w:rFonts w:ascii="Arial" w:hAnsi="Arial" w:cs="Arial"/>
          <w:i/>
          <w:iCs/>
          <w:sz w:val="24"/>
          <w:szCs w:val="24"/>
        </w:rPr>
        <w:lastRenderedPageBreak/>
        <w:t>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8ECE373"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2DE764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B6CC19C" w14:textId="77777777" w:rsidR="00FE6B0B" w:rsidRPr="00A00B6B" w:rsidRDefault="00FE6B0B" w:rsidP="00CC6C12">
      <w:pPr>
        <w:pStyle w:val="Corpotesto"/>
      </w:pPr>
      <w:bookmarkStart w:id="678" w:name="_Toc428370865"/>
      <w:bookmarkStart w:id="679" w:name="_Toc429469042"/>
      <w:bookmarkStart w:id="680" w:name="_Toc437453559"/>
      <w:bookmarkStart w:id="681" w:name="_Toc62157938"/>
      <w:r w:rsidRPr="00A00B6B">
        <w:t xml:space="preserve"> Prima dei secoli, fin dal principio, egli mi ha creato, per tutta l’eternità non verrò meno</w:t>
      </w:r>
      <w:bookmarkEnd w:id="678"/>
      <w:bookmarkEnd w:id="679"/>
      <w:bookmarkEnd w:id="680"/>
      <w:bookmarkEnd w:id="681"/>
    </w:p>
    <w:p w14:paraId="064C5784"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w:t>
      </w:r>
      <w:r w:rsidRPr="00A00B6B">
        <w:rPr>
          <w:rFonts w:ascii="Arial" w:hAnsi="Arial" w:cs="Arial"/>
          <w:i/>
          <w:iCs/>
          <w:sz w:val="24"/>
          <w:szCs w:val="24"/>
        </w:rPr>
        <w:lastRenderedPageBreak/>
        <w:t>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39C62544" w14:textId="0D21A82B"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Sono cresciuta come un cedro sul Libano, come un cipresso sui monti dell’Ermon. Sono cresciuta come una palma in Engàddi e come le piante di rose in Gerico, come un ulivo maestoso nella pianura e come un platano mi sono elevata. Come </w:t>
      </w:r>
      <w:r w:rsidR="00C80CF1" w:rsidRPr="00A00B6B">
        <w:rPr>
          <w:rFonts w:ascii="Arial" w:hAnsi="Arial" w:cs="Arial"/>
          <w:i/>
          <w:iCs/>
          <w:sz w:val="24"/>
          <w:szCs w:val="24"/>
        </w:rPr>
        <w:t>cinnamomo</w:t>
      </w:r>
      <w:r w:rsidRPr="00A00B6B">
        <w:rPr>
          <w:rFonts w:ascii="Arial" w:hAnsi="Arial" w:cs="Arial"/>
          <w:i/>
          <w:iCs/>
          <w:sz w:val="24"/>
          <w:szCs w:val="24"/>
        </w:rPr>
        <w:t xml:space="preserve"> e balsamo di aromi, come mirra scelta ho sparso profumo, come </w:t>
      </w:r>
      <w:r w:rsidR="00C80CF1" w:rsidRPr="00A00B6B">
        <w:rPr>
          <w:rFonts w:ascii="Arial" w:hAnsi="Arial" w:cs="Arial"/>
          <w:i/>
          <w:iCs/>
          <w:sz w:val="24"/>
          <w:szCs w:val="24"/>
        </w:rPr>
        <w:t>galbano</w:t>
      </w:r>
      <w:r w:rsidRPr="00A00B6B">
        <w:rPr>
          <w:rFonts w:ascii="Arial" w:hAnsi="Arial" w:cs="Arial"/>
          <w:i/>
          <w:iCs/>
          <w:sz w:val="24"/>
          <w:szCs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1907208" w14:textId="77777777" w:rsidR="00FE6B0B" w:rsidRPr="00A00B6B" w:rsidRDefault="00FE6B0B" w:rsidP="00CC6C12">
      <w:pPr>
        <w:pStyle w:val="Corpotesto"/>
      </w:pPr>
      <w:bookmarkStart w:id="682" w:name="_Toc428370866"/>
      <w:bookmarkStart w:id="683" w:name="_Toc429469043"/>
      <w:bookmarkStart w:id="684" w:name="_Toc437453560"/>
      <w:bookmarkStart w:id="685" w:name="_Toc62157939"/>
      <w:r w:rsidRPr="00A00B6B">
        <w:t xml:space="preserve"> Chi è salito al cielo e l’ha presa e l’ha fatta scendere dalle nubi?</w:t>
      </w:r>
      <w:bookmarkEnd w:id="682"/>
      <w:bookmarkEnd w:id="683"/>
      <w:bookmarkEnd w:id="684"/>
      <w:bookmarkEnd w:id="685"/>
    </w:p>
    <w:p w14:paraId="1D734598" w14:textId="3E7E383B"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lastRenderedPageBreak/>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3A10DD">
        <w:rPr>
          <w:rFonts w:ascii="Arial" w:hAnsi="Arial" w:cs="Arial"/>
          <w:i/>
          <w:iCs/>
          <w:sz w:val="24"/>
          <w:szCs w:val="24"/>
        </w:rPr>
        <w:t xml:space="preserve"> </w:t>
      </w:r>
      <w:r w:rsidRPr="00A00B6B">
        <w:rPr>
          <w:rFonts w:ascii="Arial" w:hAnsi="Arial" w:cs="Arial"/>
          <w:i/>
          <w:iCs/>
          <w:sz w:val="24"/>
          <w:szCs w:val="24"/>
        </w:rPr>
        <w:t>Se tu avessi camminato nella via di Dio, avresti abitato per sempre nella pace.</w:t>
      </w:r>
      <w:r w:rsidR="003A10DD">
        <w:rPr>
          <w:rFonts w:ascii="Arial" w:hAnsi="Arial" w:cs="Arial"/>
          <w:i/>
          <w:iCs/>
          <w:sz w:val="24"/>
          <w:szCs w:val="24"/>
        </w:rPr>
        <w:t xml:space="preserve"> </w:t>
      </w:r>
      <w:r w:rsidRPr="00A00B6B">
        <w:rPr>
          <w:rFonts w:ascii="Arial" w:hAnsi="Arial" w:cs="Arial"/>
          <w:i/>
          <w:iCs/>
          <w:sz w:val="24"/>
          <w:szCs w:val="24"/>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6A41A3E5"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73397F10"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7FCC7C80" w14:textId="77777777" w:rsidR="00FE6B0B" w:rsidRPr="00A00B6B" w:rsidRDefault="00FE6B0B" w:rsidP="00CC6C12">
      <w:pPr>
        <w:pStyle w:val="Corpotesto"/>
      </w:pPr>
      <w:bookmarkStart w:id="686" w:name="_Toc428370867"/>
      <w:bookmarkStart w:id="687" w:name="_Toc429469044"/>
      <w:bookmarkStart w:id="688" w:name="_Toc437453561"/>
      <w:bookmarkStart w:id="689" w:name="_Toc62157940"/>
      <w:r w:rsidRPr="00A00B6B">
        <w:t xml:space="preserve"> Tutti coloro che si attengono ad essa avranno la vita, quanti l’abbandonano moriranno</w:t>
      </w:r>
      <w:bookmarkEnd w:id="686"/>
      <w:bookmarkEnd w:id="687"/>
      <w:bookmarkEnd w:id="688"/>
      <w:bookmarkEnd w:id="689"/>
    </w:p>
    <w:p w14:paraId="62D125B8"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Essa è il libro dei decreti di Dio e la legge che sussiste in eterno; tutti coloro che si attengono ad essa avranno la vita, quanti l’abbandonano moriranno. Ritorna, Giacobbe, e accoglila, cammina allo splendore </w:t>
      </w:r>
      <w:r w:rsidRPr="00A00B6B">
        <w:rPr>
          <w:rFonts w:ascii="Arial" w:hAnsi="Arial" w:cs="Arial"/>
          <w:i/>
          <w:iCs/>
          <w:sz w:val="24"/>
          <w:szCs w:val="24"/>
        </w:rPr>
        <w:lastRenderedPageBreak/>
        <w:t>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0CA1015A"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17BD96B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w:t>
      </w:r>
      <w:r w:rsidRPr="00A00B6B">
        <w:rPr>
          <w:rFonts w:ascii="Arial" w:hAnsi="Arial" w:cs="Arial"/>
          <w:i/>
          <w:iCs/>
          <w:sz w:val="24"/>
          <w:szCs w:val="24"/>
        </w:rPr>
        <w:lastRenderedPageBreak/>
        <w:t>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5F4AB23B" w14:textId="77777777" w:rsidR="00FE6B0B" w:rsidRPr="00A00B6B" w:rsidRDefault="00FE6B0B" w:rsidP="00CC6C12">
      <w:pPr>
        <w:pStyle w:val="Corpotesto"/>
      </w:pPr>
      <w:bookmarkStart w:id="690" w:name="_Toc428370868"/>
      <w:bookmarkStart w:id="691" w:name="_Toc429469045"/>
      <w:bookmarkStart w:id="692" w:name="_Toc437453562"/>
      <w:bookmarkStart w:id="693" w:name="_Toc62157941"/>
      <w:r w:rsidRPr="00A00B6B">
        <w:t xml:space="preserve"> Ella in realtà è più radiosa del sole e supera ogni costellazione, paragonata alla luce risulta più luminosa</w:t>
      </w:r>
      <w:bookmarkEnd w:id="690"/>
      <w:bookmarkEnd w:id="691"/>
      <w:bookmarkEnd w:id="692"/>
      <w:bookmarkEnd w:id="693"/>
    </w:p>
    <w:p w14:paraId="4FA46889"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14B2735"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B2C1B7B"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w:t>
      </w:r>
      <w:r w:rsidRPr="00A00B6B">
        <w:rPr>
          <w:rFonts w:ascii="Arial" w:hAnsi="Arial" w:cs="Arial"/>
          <w:i/>
          <w:iCs/>
          <w:sz w:val="24"/>
          <w:szCs w:val="24"/>
        </w:rPr>
        <w:lastRenderedPageBreak/>
        <w:t xml:space="preserve">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6272802" w14:textId="77777777" w:rsidR="00FE6B0B" w:rsidRPr="00A00B6B" w:rsidRDefault="00FE6B0B" w:rsidP="00CC6C12">
      <w:pPr>
        <w:pStyle w:val="Corpotesto"/>
      </w:pPr>
      <w:bookmarkStart w:id="694" w:name="_Toc428370869"/>
      <w:bookmarkStart w:id="695" w:name="_Toc429469046"/>
      <w:bookmarkStart w:id="696" w:name="_Toc437453563"/>
      <w:bookmarkStart w:id="697" w:name="_Toc62157942"/>
      <w:r w:rsidRPr="00A00B6B">
        <w:t xml:space="preserve"> Ella manifesta la sua nobile origine vivendo in comunione con Dio</w:t>
      </w:r>
      <w:bookmarkEnd w:id="694"/>
      <w:bookmarkEnd w:id="695"/>
      <w:bookmarkEnd w:id="696"/>
      <w:bookmarkEnd w:id="697"/>
    </w:p>
    <w:p w14:paraId="7736A4F9"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663D2E8"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E9EB7DE"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w:t>
      </w:r>
      <w:r w:rsidRPr="00A00B6B">
        <w:rPr>
          <w:rFonts w:ascii="Arial" w:hAnsi="Arial" w:cs="Arial"/>
          <w:i/>
          <w:iCs/>
          <w:sz w:val="24"/>
          <w:szCs w:val="24"/>
        </w:rPr>
        <w:lastRenderedPageBreak/>
        <w:t xml:space="preserve">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A009238" w14:textId="77777777" w:rsidR="00FE6B0B" w:rsidRPr="00A00B6B" w:rsidRDefault="00FE6B0B" w:rsidP="00CC6C12">
      <w:pPr>
        <w:pStyle w:val="Corpotesto"/>
      </w:pPr>
      <w:bookmarkStart w:id="698" w:name="_Toc428370870"/>
      <w:bookmarkStart w:id="699" w:name="_Toc429469047"/>
      <w:bookmarkStart w:id="700" w:name="_Toc437453564"/>
      <w:bookmarkStart w:id="701" w:name="_Toc62157943"/>
      <w:r w:rsidRPr="00A00B6B">
        <w:t xml:space="preserve"> Gli uomini furono istruiti in ciò che ti è gradito e furono salvati per mezzo della sapienza</w:t>
      </w:r>
      <w:bookmarkEnd w:id="698"/>
      <w:bookmarkEnd w:id="699"/>
      <w:bookmarkEnd w:id="700"/>
      <w:bookmarkEnd w:id="701"/>
    </w:p>
    <w:p w14:paraId="32F64EA1"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2E3339A0" w14:textId="77777777" w:rsidR="00FE6B0B" w:rsidRPr="00A00B6B" w:rsidRDefault="00FE6B0B" w:rsidP="00CC6C12">
      <w:pPr>
        <w:spacing w:after="120"/>
        <w:ind w:left="567" w:right="567"/>
        <w:jc w:val="both"/>
        <w:rPr>
          <w:rFonts w:ascii="Arial" w:hAnsi="Arial" w:cs="Arial"/>
          <w:i/>
          <w:iCs/>
          <w:sz w:val="24"/>
          <w:szCs w:val="24"/>
        </w:rPr>
      </w:pPr>
      <w:r w:rsidRPr="00A00B6B">
        <w:rPr>
          <w:rFonts w:ascii="Arial" w:hAnsi="Arial" w:cs="Arial"/>
          <w:i/>
          <w:iCs/>
          <w:sz w:val="24"/>
          <w:szCs w:val="24"/>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E367F5F" w14:textId="3328F2A9"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 xml:space="preserve">Queste </w:t>
      </w:r>
      <w:r w:rsidR="00C80CF1" w:rsidRPr="00A00B6B">
        <w:rPr>
          <w:rFonts w:ascii="Arial" w:hAnsi="Arial"/>
          <w:sz w:val="24"/>
        </w:rPr>
        <w:t>profezie sono</w:t>
      </w:r>
      <w:r w:rsidRPr="00A00B6B">
        <w:rPr>
          <w:rFonts w:ascii="Arial" w:hAnsi="Arial"/>
          <w:sz w:val="24"/>
        </w:rPr>
        <w:t xml:space="preserve">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w:t>
      </w:r>
      <w:r w:rsidRPr="00A00B6B">
        <w:rPr>
          <w:rFonts w:ascii="Arial" w:hAnsi="Arial"/>
          <w:sz w:val="24"/>
        </w:rPr>
        <w:lastRenderedPageBreak/>
        <w:t>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w:t>
      </w:r>
      <w:r w:rsidR="003A10DD">
        <w:rPr>
          <w:rFonts w:ascii="Arial" w:hAnsi="Arial"/>
          <w:sz w:val="24"/>
        </w:rPr>
        <w:t xml:space="preserve"> </w:t>
      </w:r>
      <w:r w:rsidRPr="00A00B6B">
        <w:rPr>
          <w:rFonts w:ascii="Arial" w:hAnsi="Arial"/>
          <w:sz w:val="24"/>
        </w:rPr>
        <w:t>Ecco cosa sta accadendo ai nostri giorni:</w:t>
      </w:r>
    </w:p>
    <w:p w14:paraId="0BC14DF6" w14:textId="77777777" w:rsidR="00FE6B0B" w:rsidRPr="00A00B6B" w:rsidRDefault="00FE6B0B" w:rsidP="00FE6B0B">
      <w:pPr>
        <w:spacing w:after="120"/>
        <w:jc w:val="both"/>
        <w:rPr>
          <w:rFonts w:ascii="Arial" w:hAnsi="Arial"/>
          <w:b/>
          <w:sz w:val="24"/>
        </w:rPr>
      </w:pPr>
      <w:r w:rsidRPr="00A00B6B">
        <w:rPr>
          <w:rFonts w:ascii="Arial" w:hAnsi="Arial"/>
          <w:b/>
          <w:sz w:val="24"/>
        </w:rPr>
        <w:t>Oggi vi è un modo più sofisticato, più scientifico, più teologico, frutto di una modalità nuova di leggere e di interpretare la Scrittura.</w:t>
      </w:r>
      <w:r w:rsidRPr="00A00B6B">
        <w:rPr>
          <w:rFonts w:ascii="Arial" w:hAnsi="Arial"/>
          <w:sz w:val="24"/>
        </w:rPr>
        <w:t xml:space="preserve"> Oggi si dichiara per la via di una </w:t>
      </w:r>
      <w:r w:rsidRPr="00A00B6B">
        <w:rPr>
          <w:rFonts w:ascii="Arial" w:hAnsi="Arial"/>
          <w:b/>
          <w:sz w:val="24"/>
        </w:rPr>
        <w:t>moderna ermeneutica e di una aggiornata esegesi</w:t>
      </w:r>
      <w:r w:rsidRPr="00A00B6B">
        <w:rPr>
          <w:rFonts w:ascii="Arial" w:hAnsi="Arial"/>
          <w:sz w:val="24"/>
        </w:rPr>
        <w:t xml:space="preserve">, la non esistenza del peccato. </w:t>
      </w:r>
      <w:r w:rsidRPr="00A00B6B">
        <w:rPr>
          <w:rFonts w:ascii="Arial" w:hAnsi="Arial"/>
          <w:b/>
          <w:sz w:val="24"/>
        </w:rPr>
        <w:t>Moderna ermeneutica e aggiornata esegesi hanno creato una nuovissima antropologia secondo la quale l’uomo deve seguire i suoi impulsi, perché è negli impulsi che la sua vita si vive</w:t>
      </w:r>
      <w:r w:rsidRPr="00A00B6B">
        <w:rPr>
          <w:rFonts w:ascii="Arial" w:hAnsi="Arial"/>
          <w:sz w:val="24"/>
        </w:rPr>
        <w:t>. Reprimere gli impulsi sarebbe disumano. Poiché gli impulsi della carne sono tutti impulsi di peccato, essi vanno dichiarati non più peccato e per questo viene in aiuto a questo nuovo uomo l</w:t>
      </w:r>
      <w:r w:rsidRPr="00A00B6B">
        <w:rPr>
          <w:rFonts w:ascii="Arial" w:hAnsi="Arial"/>
          <w:b/>
          <w:sz w:val="24"/>
        </w:rPr>
        <w:t>a nuova esegesi e la nuova ermeneutica.</w:t>
      </w:r>
    </w:p>
    <w:p w14:paraId="11D87FF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39B1863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lastRenderedPageBreak/>
        <w:t>20</w:t>
      </w:r>
      <w:r w:rsidRPr="00A00B6B">
        <w:rPr>
          <w:rFonts w:ascii="Arial" w:hAnsi="Arial"/>
          <w:b/>
          <w:sz w:val="24"/>
        </w:rPr>
        <w:t>Sappiate anzitutto questo: nessuna scrittura profetica va soggetta a privata spiegazione,</w:t>
      </w:r>
    </w:p>
    <w:p w14:paraId="6A76A5E6" w14:textId="5C8A5723" w:rsidR="00FE6B0B" w:rsidRPr="00A00B6B" w:rsidRDefault="00FE6B0B" w:rsidP="00FE6B0B">
      <w:pPr>
        <w:spacing w:after="120"/>
        <w:jc w:val="both"/>
        <w:rPr>
          <w:rFonts w:ascii="Arial" w:hAnsi="Arial"/>
          <w:sz w:val="24"/>
        </w:rPr>
      </w:pPr>
      <w:r w:rsidRPr="00A00B6B">
        <w:rPr>
          <w:rFonts w:ascii="Arial" w:hAnsi="Arial"/>
          <w:sz w:val="24"/>
        </w:rPr>
        <w:t xml:space="preserve">Ecco che risuona ora imperiosa la voce dell’Apostolo </w:t>
      </w:r>
      <w:r w:rsidR="00C80CF1" w:rsidRPr="00A00B6B">
        <w:rPr>
          <w:rFonts w:ascii="Arial" w:hAnsi="Arial"/>
          <w:sz w:val="24"/>
        </w:rPr>
        <w:t>Pietro:</w:t>
      </w:r>
      <w:r w:rsidRPr="00A00B6B">
        <w:rPr>
          <w:rFonts w:ascii="Arial" w:hAnsi="Arial"/>
          <w:sz w:val="24"/>
        </w:rPr>
        <w:t xml:space="preserve">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w:t>
      </w:r>
      <w:r w:rsidR="00C80CF1" w:rsidRPr="00A00B6B">
        <w:rPr>
          <w:rFonts w:ascii="Arial" w:hAnsi="Arial"/>
          <w:sz w:val="24"/>
        </w:rPr>
        <w:t>regola: Anche</w:t>
      </w:r>
      <w:r w:rsidRPr="00A00B6B">
        <w:rPr>
          <w:rFonts w:ascii="Arial" w:hAnsi="Arial"/>
          <w:sz w:val="24"/>
        </w:rPr>
        <w:t xml:space="preserv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64C7520D" w14:textId="77777777" w:rsidR="00FE6B0B" w:rsidRPr="00A00B6B" w:rsidRDefault="00FE6B0B" w:rsidP="00FE6B0B">
      <w:pPr>
        <w:spacing w:after="120"/>
        <w:jc w:val="both"/>
        <w:rPr>
          <w:rFonts w:ascii="Arial" w:hAnsi="Arial"/>
          <w:sz w:val="24"/>
        </w:rPr>
      </w:pPr>
      <w:r w:rsidRPr="00A00B6B">
        <w:rPr>
          <w:rFonts w:ascii="Arial" w:hAnsi="Arial"/>
          <w:sz w:val="24"/>
        </w:rPr>
        <w:t xml:space="preserve">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w:t>
      </w:r>
      <w:r w:rsidRPr="00A00B6B">
        <w:rPr>
          <w:rFonts w:ascii="Arial" w:hAnsi="Arial"/>
          <w:sz w:val="24"/>
        </w:rPr>
        <w:lastRenderedPageBreak/>
        <w:t>L’equità è equità, l’iniquità è iniquità. Mai per il Signore ingiustizia e iniquità saranno trasformate in giustizia ed equità.</w:t>
      </w:r>
    </w:p>
    <w:p w14:paraId="4DA3B355" w14:textId="77777777" w:rsidR="00FE6B0B" w:rsidRPr="00A00B6B" w:rsidRDefault="00FE6B0B" w:rsidP="00FE6B0B">
      <w:pPr>
        <w:spacing w:after="120"/>
        <w:jc w:val="both"/>
        <w:rPr>
          <w:rFonts w:ascii="Arial" w:hAnsi="Arial"/>
          <w:sz w:val="24"/>
        </w:rPr>
      </w:pPr>
      <w:r w:rsidRPr="00A00B6B">
        <w:rPr>
          <w:rFonts w:ascii="Arial" w:hAnsi="Arial"/>
          <w:sz w:val="24"/>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1C23B253"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21</w:t>
      </w:r>
      <w:r w:rsidRPr="00A00B6B">
        <w:rPr>
          <w:rFonts w:ascii="Arial" w:hAnsi="Arial"/>
          <w:b/>
          <w:sz w:val="24"/>
        </w:rPr>
        <w:t>poiché non da volontà umana è mai venuta una profezia, ma mossi da Spirito Santo parlarono alcuni uomini da parte di Dio.</w:t>
      </w:r>
    </w:p>
    <w:p w14:paraId="207CE9F4" w14:textId="57E6D4AC" w:rsidR="00FE6B0B" w:rsidRPr="00A00B6B" w:rsidRDefault="00FE6B0B" w:rsidP="00FE6B0B">
      <w:pPr>
        <w:spacing w:after="120"/>
        <w:jc w:val="both"/>
        <w:rPr>
          <w:rFonts w:ascii="Arial" w:hAnsi="Arial"/>
          <w:sz w:val="24"/>
        </w:rPr>
      </w:pPr>
      <w:r w:rsidRPr="00A00B6B">
        <w:rPr>
          <w:rFonts w:ascii="Arial" w:hAnsi="Arial"/>
          <w:sz w:val="24"/>
        </w:rPr>
        <w:t xml:space="preserve">Ecco perché nessuno ha potestà sulle Scritture Profetiche, perché non da volontà umana è mai venuta una profezia, ma mossi da Spirito Santo </w:t>
      </w:r>
      <w:r w:rsidR="00C80CF1" w:rsidRPr="00A00B6B">
        <w:rPr>
          <w:rFonts w:ascii="Arial" w:hAnsi="Arial"/>
          <w:sz w:val="24"/>
        </w:rPr>
        <w:t>parlarono alcuni</w:t>
      </w:r>
      <w:r w:rsidRPr="00A00B6B">
        <w:rPr>
          <w:rFonts w:ascii="Arial" w:hAnsi="Arial"/>
          <w:sz w:val="24"/>
        </w:rPr>
        <w:t xml:space="preserve">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7327FA46" w14:textId="77777777" w:rsidR="00FE6B0B" w:rsidRPr="00A00B6B" w:rsidRDefault="00FE6B0B" w:rsidP="00FE6B0B">
      <w:pPr>
        <w:spacing w:after="120"/>
        <w:jc w:val="both"/>
        <w:rPr>
          <w:rFonts w:ascii="Arial" w:hAnsi="Arial"/>
          <w:sz w:val="24"/>
        </w:rPr>
      </w:pPr>
      <w:r w:rsidRPr="00A00B6B">
        <w:rPr>
          <w:rFonts w:ascii="Arial" w:hAnsi="Arial"/>
          <w:b/>
          <w:sz w:val="24"/>
        </w:rPr>
        <w:t>Primo obbligo</w:t>
      </w:r>
      <w:r w:rsidRPr="00A00B6B">
        <w:rPr>
          <w:rFonts w:ascii="Arial" w:hAnsi="Arial"/>
          <w:sz w:val="24"/>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0696F3C4" w14:textId="77777777" w:rsidR="00FE1E57" w:rsidRPr="00A00B6B" w:rsidRDefault="00FE6B0B" w:rsidP="00FE6B0B">
      <w:pPr>
        <w:spacing w:after="120"/>
        <w:jc w:val="both"/>
        <w:rPr>
          <w:rFonts w:ascii="Arial" w:hAnsi="Arial"/>
          <w:sz w:val="24"/>
        </w:rPr>
      </w:pPr>
      <w:r w:rsidRPr="00A00B6B">
        <w:rPr>
          <w:rFonts w:ascii="Arial" w:hAnsi="Arial"/>
          <w:b/>
          <w:sz w:val="24"/>
        </w:rPr>
        <w:t>Secondo obbligo</w:t>
      </w:r>
      <w:r w:rsidRPr="00A00B6B">
        <w:rPr>
          <w:rFonts w:ascii="Arial" w:hAnsi="Arial"/>
          <w:sz w:val="24"/>
        </w:rPr>
        <w:t xml:space="preserve">: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w:t>
      </w:r>
      <w:r w:rsidRPr="00A00B6B">
        <w:rPr>
          <w:rFonts w:ascii="Arial" w:hAnsi="Arial"/>
          <w:sz w:val="24"/>
        </w:rPr>
        <w:lastRenderedPageBreak/>
        <w:t>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w:t>
      </w:r>
    </w:p>
    <w:p w14:paraId="20EDB212" w14:textId="77777777" w:rsidR="00FE1E57" w:rsidRPr="00A00B6B" w:rsidRDefault="00FE1E57" w:rsidP="00FE6B0B">
      <w:pPr>
        <w:spacing w:after="120"/>
        <w:jc w:val="both"/>
        <w:rPr>
          <w:rFonts w:ascii="Arial" w:hAnsi="Arial"/>
          <w:sz w:val="24"/>
        </w:rPr>
      </w:pPr>
    </w:p>
    <w:p w14:paraId="5FB937F4" w14:textId="14C1148C" w:rsidR="00FE6B0B" w:rsidRPr="00A00B6B" w:rsidRDefault="00202908" w:rsidP="001E2219">
      <w:pPr>
        <w:pStyle w:val="Titolo3"/>
      </w:pPr>
      <w:bookmarkStart w:id="702" w:name="_Toc193205074"/>
      <w:r w:rsidRPr="00A00B6B">
        <w:t>2 PIETRO II</w:t>
      </w:r>
      <w:bookmarkEnd w:id="702"/>
      <w:r w:rsidRPr="00A00B6B">
        <w:t xml:space="preserve"> </w:t>
      </w:r>
    </w:p>
    <w:p w14:paraId="40F67233" w14:textId="280B5D24" w:rsidR="00202908" w:rsidRPr="00A00B6B" w:rsidRDefault="00202908" w:rsidP="00202908">
      <w:pPr>
        <w:spacing w:after="120"/>
        <w:ind w:left="567" w:right="567"/>
        <w:jc w:val="both"/>
        <w:rPr>
          <w:rFonts w:ascii="Arial" w:hAnsi="Arial"/>
          <w:i/>
          <w:iCs/>
          <w:sz w:val="24"/>
        </w:rPr>
      </w:pPr>
      <w:r w:rsidRPr="00A00B6B">
        <w:rPr>
          <w:rFonts w:ascii="Arial" w:hAnsi="Arial"/>
          <w:i/>
          <w:iCs/>
          <w:sz w:val="24"/>
        </w:rPr>
        <w:t xml:space="preserve">Ci sono stati anche falsi profeti tra il popolo, come pure ci saranno in mezzo a voi falsi maestri, i quali introdurranno fazioni che portano alla rovina, rinnegando il Signore che li ha riscattati. Attirando su se stessi una rapida rovina, </w:t>
      </w:r>
      <w:r w:rsidR="00C80CF1" w:rsidRPr="00A00B6B">
        <w:rPr>
          <w:rFonts w:ascii="Arial" w:hAnsi="Arial"/>
          <w:i/>
          <w:iCs/>
          <w:sz w:val="24"/>
        </w:rPr>
        <w:t>molti</w:t>
      </w:r>
      <w:r w:rsidRPr="00A00B6B">
        <w:rPr>
          <w:rFonts w:ascii="Arial" w:hAnsi="Arial"/>
          <w:i/>
          <w:iCs/>
          <w:sz w:val="24"/>
        </w:rPr>
        <w:t xml:space="preserve"> seguiranno la loro condotta immorale e per colpa loro la via della verità sarà coperta di disprezzo. </w:t>
      </w:r>
      <w:r w:rsidR="00C80CF1" w:rsidRPr="00A00B6B">
        <w:rPr>
          <w:rFonts w:ascii="Arial" w:hAnsi="Arial"/>
          <w:i/>
          <w:iCs/>
          <w:sz w:val="24"/>
        </w:rPr>
        <w:t>Nella</w:t>
      </w:r>
      <w:r w:rsidRPr="00A00B6B">
        <w:rPr>
          <w:rFonts w:ascii="Arial" w:hAnsi="Arial"/>
          <w:i/>
          <w:iCs/>
          <w:sz w:val="24"/>
        </w:rPr>
        <w:t xml:space="preserve"> loro cupidigia vi sfrutteranno con parole false; ma per loro la condanna è in atto ormai da tempo e la loro rovina non si fa attendere.</w:t>
      </w:r>
    </w:p>
    <w:p w14:paraId="4987E4C5" w14:textId="2B1AB5C5" w:rsidR="00202908" w:rsidRPr="00A00B6B" w:rsidRDefault="00C80CF1" w:rsidP="00202908">
      <w:pPr>
        <w:spacing w:after="120"/>
        <w:ind w:left="567" w:right="567"/>
        <w:jc w:val="both"/>
        <w:rPr>
          <w:rFonts w:ascii="Arial" w:hAnsi="Arial"/>
          <w:i/>
          <w:iCs/>
          <w:sz w:val="24"/>
        </w:rPr>
      </w:pPr>
      <w:r w:rsidRPr="00A00B6B">
        <w:rPr>
          <w:rFonts w:ascii="Arial" w:hAnsi="Arial"/>
          <w:i/>
          <w:iCs/>
          <w:sz w:val="24"/>
        </w:rPr>
        <w:t>Dio</w:t>
      </w:r>
      <w:r w:rsidR="00202908" w:rsidRPr="00A00B6B">
        <w:rPr>
          <w:rFonts w:ascii="Arial" w:hAnsi="Arial"/>
          <w:i/>
          <w:iCs/>
          <w:sz w:val="24"/>
        </w:rPr>
        <w:t xml:space="preserve"> infatti non risparmiò gli angeli che avevano peccato, ma li precipitò in abissi tenebrosi, tenendoli prigionieri per il giudizio. </w:t>
      </w:r>
      <w:r w:rsidRPr="00A00B6B">
        <w:rPr>
          <w:rFonts w:ascii="Arial" w:hAnsi="Arial"/>
          <w:i/>
          <w:iCs/>
          <w:sz w:val="24"/>
        </w:rPr>
        <w:t>Ugualmente</w:t>
      </w:r>
      <w:r w:rsidR="00202908" w:rsidRPr="00A00B6B">
        <w:rPr>
          <w:rFonts w:ascii="Arial" w:hAnsi="Arial"/>
          <w:i/>
          <w:iCs/>
          <w:sz w:val="24"/>
        </w:rPr>
        <w:t xml:space="preserve"> non risparmiò il mondo antico, ma con altre sette persone salvò Noè, messaggero di giustizia, inondando con il diluvio un mondo di malvagi. </w:t>
      </w:r>
      <w:r w:rsidRPr="00A00B6B">
        <w:rPr>
          <w:rFonts w:ascii="Arial" w:hAnsi="Arial"/>
          <w:i/>
          <w:iCs/>
          <w:sz w:val="24"/>
        </w:rPr>
        <w:t>Così</w:t>
      </w:r>
      <w:r w:rsidR="00202908" w:rsidRPr="00A00B6B">
        <w:rPr>
          <w:rFonts w:ascii="Arial" w:hAnsi="Arial"/>
          <w:i/>
          <w:iCs/>
          <w:sz w:val="24"/>
        </w:rPr>
        <w:t xml:space="preserve"> pure condannò alla distruzione le città di Sòdoma e Gomorra, riducendole in cenere, lasciando un segno ammonitore a quelli che sarebbero vissuti senza Dio. </w:t>
      </w:r>
      <w:r w:rsidRPr="00A00B6B">
        <w:rPr>
          <w:rFonts w:ascii="Arial" w:hAnsi="Arial"/>
          <w:i/>
          <w:iCs/>
          <w:sz w:val="24"/>
        </w:rPr>
        <w:t>Liberò</w:t>
      </w:r>
      <w:r w:rsidR="00202908" w:rsidRPr="00A00B6B">
        <w:rPr>
          <w:rFonts w:ascii="Arial" w:hAnsi="Arial"/>
          <w:i/>
          <w:iCs/>
          <w:sz w:val="24"/>
        </w:rPr>
        <w:t xml:space="preserve"> invece Lot, uomo giusto, che era angustiato per la condotta immorale di uomini senza legge. </w:t>
      </w:r>
      <w:r w:rsidRPr="00A00B6B">
        <w:rPr>
          <w:rFonts w:ascii="Arial" w:hAnsi="Arial"/>
          <w:i/>
          <w:iCs/>
          <w:sz w:val="24"/>
        </w:rPr>
        <w:t>Quel</w:t>
      </w:r>
      <w:r w:rsidR="00202908" w:rsidRPr="00A00B6B">
        <w:rPr>
          <w:rFonts w:ascii="Arial" w:hAnsi="Arial"/>
          <w:i/>
          <w:iCs/>
          <w:sz w:val="24"/>
        </w:rPr>
        <w:t xml:space="preserve"> giusto infatti, per quello che vedeva e udiva mentre abitava in mezzo a loro, giorno dopo giorno si tormentava a motivo delle opere malvagie. </w:t>
      </w:r>
      <w:r w:rsidRPr="00A00B6B">
        <w:rPr>
          <w:rFonts w:ascii="Arial" w:hAnsi="Arial"/>
          <w:i/>
          <w:iCs/>
          <w:sz w:val="24"/>
        </w:rPr>
        <w:t>Il</w:t>
      </w:r>
      <w:r w:rsidR="00202908" w:rsidRPr="00A00B6B">
        <w:rPr>
          <w:rFonts w:ascii="Arial" w:hAnsi="Arial"/>
          <w:i/>
          <w:iCs/>
          <w:sz w:val="24"/>
        </w:rPr>
        <w:t xml:space="preserve"> Signore dunque sa liberare dalla prova chi gli è devoto, mentre riserva, per il castigo nel giorno del giudizio, gli iniqui, </w:t>
      </w:r>
      <w:r w:rsidRPr="00A00B6B">
        <w:rPr>
          <w:rFonts w:ascii="Arial" w:hAnsi="Arial"/>
          <w:i/>
          <w:iCs/>
          <w:sz w:val="24"/>
        </w:rPr>
        <w:t>soprattutto</w:t>
      </w:r>
      <w:r w:rsidR="00202908" w:rsidRPr="00A00B6B">
        <w:rPr>
          <w:rFonts w:ascii="Arial" w:hAnsi="Arial"/>
          <w:i/>
          <w:iCs/>
          <w:sz w:val="24"/>
        </w:rPr>
        <w:t xml:space="preserve"> coloro che vanno dietro alla carne con empie passioni e disprezzano il Signore.</w:t>
      </w:r>
    </w:p>
    <w:p w14:paraId="7D603606" w14:textId="787BC70C" w:rsidR="00202908" w:rsidRPr="00A00B6B" w:rsidRDefault="00202908" w:rsidP="00202908">
      <w:pPr>
        <w:spacing w:after="120"/>
        <w:ind w:left="567" w:right="567"/>
        <w:jc w:val="both"/>
        <w:rPr>
          <w:rFonts w:ascii="Arial" w:hAnsi="Arial"/>
          <w:i/>
          <w:iCs/>
          <w:sz w:val="24"/>
        </w:rPr>
      </w:pPr>
      <w:r w:rsidRPr="00A00B6B">
        <w:rPr>
          <w:rFonts w:ascii="Arial" w:hAnsi="Arial"/>
          <w:i/>
          <w:iCs/>
          <w:sz w:val="24"/>
        </w:rPr>
        <w:t xml:space="preserve">Temerari, arroganti, non temono d’insultare gli esseri gloriosi decaduti, </w:t>
      </w:r>
      <w:r w:rsidR="00C80CF1" w:rsidRPr="00A00B6B">
        <w:rPr>
          <w:rFonts w:ascii="Arial" w:hAnsi="Arial"/>
          <w:i/>
          <w:iCs/>
          <w:sz w:val="24"/>
        </w:rPr>
        <w:t>mentre</w:t>
      </w:r>
      <w:r w:rsidRPr="00A00B6B">
        <w:rPr>
          <w:rFonts w:ascii="Arial" w:hAnsi="Arial"/>
          <w:i/>
          <w:iCs/>
          <w:sz w:val="24"/>
        </w:rPr>
        <w:t xml:space="preserve"> gli angeli, a loro superiori per forza e potenza, non portano davanti al Signore alcun giudizio offensivo contro di loro. </w:t>
      </w:r>
      <w:r w:rsidR="00C80CF1" w:rsidRPr="00A00B6B">
        <w:rPr>
          <w:rFonts w:ascii="Arial" w:hAnsi="Arial"/>
          <w:i/>
          <w:iCs/>
          <w:sz w:val="24"/>
        </w:rPr>
        <w:t>Ma</w:t>
      </w:r>
      <w:r w:rsidRPr="00A00B6B">
        <w:rPr>
          <w:rFonts w:ascii="Arial" w:hAnsi="Arial"/>
          <w:i/>
          <w:iCs/>
          <w:sz w:val="24"/>
        </w:rPr>
        <w:t xml:space="preserve"> costoro, irragionevoli e istintivi, nati per essere presi e uccisi, bestemmiando quello che ignorano, andranno in perdizione per la loro condotta </w:t>
      </w:r>
      <w:r w:rsidRPr="00A00B6B">
        <w:rPr>
          <w:rFonts w:ascii="Arial" w:hAnsi="Arial"/>
          <w:i/>
          <w:iCs/>
          <w:sz w:val="24"/>
        </w:rPr>
        <w:lastRenderedPageBreak/>
        <w:t xml:space="preserve">immorale, </w:t>
      </w:r>
      <w:r w:rsidR="00C80CF1" w:rsidRPr="00A00B6B">
        <w:rPr>
          <w:rFonts w:ascii="Arial" w:hAnsi="Arial"/>
          <w:i/>
          <w:iCs/>
          <w:sz w:val="24"/>
        </w:rPr>
        <w:t>subendo</w:t>
      </w:r>
      <w:r w:rsidRPr="00A00B6B">
        <w:rPr>
          <w:rFonts w:ascii="Arial" w:hAnsi="Arial"/>
          <w:i/>
          <w:iCs/>
          <w:sz w:val="24"/>
        </w:rPr>
        <w:t xml:space="preserve"> il castigo della loro iniquità. Essi stimano felicità darsi ai bagordi in pieno giorno; scandalosi e vergognosi, godono dei loro inganni mentre fanno festa con voi, </w:t>
      </w:r>
      <w:r w:rsidR="00C80CF1" w:rsidRPr="00A00B6B">
        <w:rPr>
          <w:rFonts w:ascii="Arial" w:hAnsi="Arial"/>
          <w:i/>
          <w:iCs/>
          <w:sz w:val="24"/>
        </w:rPr>
        <w:t>hanno</w:t>
      </w:r>
      <w:r w:rsidRPr="00A00B6B">
        <w:rPr>
          <w:rFonts w:ascii="Arial" w:hAnsi="Arial"/>
          <w:i/>
          <w:iCs/>
          <w:sz w:val="24"/>
        </w:rPr>
        <w:t xml:space="preserve"> gli occhi pieni di desideri disonesti e, insaziabili nel peccato, adescano le persone instabili, hanno il cuore assuefatto alla cupidigia, figli di maledizione! </w:t>
      </w:r>
      <w:r w:rsidR="00C80CF1" w:rsidRPr="00A00B6B">
        <w:rPr>
          <w:rFonts w:ascii="Arial" w:hAnsi="Arial"/>
          <w:i/>
          <w:iCs/>
          <w:sz w:val="24"/>
        </w:rPr>
        <w:t>Abbandonata</w:t>
      </w:r>
      <w:r w:rsidRPr="00A00B6B">
        <w:rPr>
          <w:rFonts w:ascii="Arial" w:hAnsi="Arial"/>
          <w:i/>
          <w:iCs/>
          <w:sz w:val="24"/>
        </w:rPr>
        <w:t xml:space="preserve"> la retta via, si sono smarriti seguendo la via di Balaam figlio di Bosor, al quale piacevano ingiusti guadagni, </w:t>
      </w:r>
      <w:r w:rsidR="00C80CF1" w:rsidRPr="00A00B6B">
        <w:rPr>
          <w:rFonts w:ascii="Arial" w:hAnsi="Arial"/>
          <w:i/>
          <w:iCs/>
          <w:sz w:val="24"/>
        </w:rPr>
        <w:t>ma</w:t>
      </w:r>
      <w:r w:rsidRPr="00A00B6B">
        <w:rPr>
          <w:rFonts w:ascii="Arial" w:hAnsi="Arial"/>
          <w:i/>
          <w:iCs/>
          <w:sz w:val="24"/>
        </w:rPr>
        <w:t xml:space="preserve"> per la sua malvagità fu punito: un’asina, sebbene muta, parlando con voce umana si oppose alla follia del profeta. </w:t>
      </w:r>
      <w:r w:rsidR="00C80CF1" w:rsidRPr="00A00B6B">
        <w:rPr>
          <w:rFonts w:ascii="Arial" w:hAnsi="Arial"/>
          <w:i/>
          <w:iCs/>
          <w:sz w:val="24"/>
        </w:rPr>
        <w:t>Costoro</w:t>
      </w:r>
      <w:r w:rsidRPr="00A00B6B">
        <w:rPr>
          <w:rFonts w:ascii="Arial" w:hAnsi="Arial"/>
          <w:i/>
          <w:iCs/>
          <w:sz w:val="24"/>
        </w:rPr>
        <w:t xml:space="preserve"> sono come sorgenti senz’acqua e come nuvole agitate dalla tempesta, e a loro è riservata l’oscurità delle tenebre. </w:t>
      </w:r>
      <w:r w:rsidR="00C80CF1" w:rsidRPr="00A00B6B">
        <w:rPr>
          <w:rFonts w:ascii="Arial" w:hAnsi="Arial"/>
          <w:i/>
          <w:iCs/>
          <w:sz w:val="24"/>
        </w:rPr>
        <w:t>Con</w:t>
      </w:r>
      <w:r w:rsidRPr="00A00B6B">
        <w:rPr>
          <w:rFonts w:ascii="Arial" w:hAnsi="Arial"/>
          <w:i/>
          <w:iCs/>
          <w:sz w:val="24"/>
        </w:rPr>
        <w:t xml:space="preserve"> discorsi arroganti e vuoti e mediante sfrenate passioni carnali adescano quelli che da poco si sono allontanati da chi vive nell’errore. </w:t>
      </w:r>
      <w:r w:rsidR="00C80CF1" w:rsidRPr="00A00B6B">
        <w:rPr>
          <w:rFonts w:ascii="Arial" w:hAnsi="Arial"/>
          <w:i/>
          <w:iCs/>
          <w:sz w:val="24"/>
        </w:rPr>
        <w:t>Promettono</w:t>
      </w:r>
      <w:r w:rsidRPr="00A00B6B">
        <w:rPr>
          <w:rFonts w:ascii="Arial" w:hAnsi="Arial"/>
          <w:i/>
          <w:iCs/>
          <w:sz w:val="24"/>
        </w:rPr>
        <w:t xml:space="preserve"> loro libertà, mentre sono essi stessi schiavi della corruzione. L’uomo infatti è schiavo di ciò che lo domina.</w:t>
      </w:r>
    </w:p>
    <w:p w14:paraId="2499E527" w14:textId="362993E9" w:rsidR="00FE6B0B" w:rsidRPr="00A00B6B" w:rsidRDefault="00C80CF1" w:rsidP="00202908">
      <w:pPr>
        <w:spacing w:after="120"/>
        <w:ind w:left="567" w:right="567"/>
        <w:jc w:val="both"/>
        <w:rPr>
          <w:rFonts w:ascii="Arial" w:hAnsi="Arial"/>
          <w:i/>
          <w:iCs/>
          <w:sz w:val="24"/>
        </w:rPr>
      </w:pPr>
      <w:r w:rsidRPr="00A00B6B">
        <w:rPr>
          <w:rFonts w:ascii="Arial" w:hAnsi="Arial"/>
          <w:i/>
          <w:iCs/>
          <w:sz w:val="24"/>
        </w:rPr>
        <w:t>Se</w:t>
      </w:r>
      <w:r w:rsidR="00202908" w:rsidRPr="00A00B6B">
        <w:rPr>
          <w:rFonts w:ascii="Arial" w:hAnsi="Arial"/>
          <w:i/>
          <w:iCs/>
          <w:sz w:val="24"/>
        </w:rPr>
        <w:t xml:space="preserve"> infatti, dopo essere sfuggiti alle corruzioni del mondo per mezzo della conoscenza del nostro Signore e salvatore Gesù Cristo, rimangono di nuovo in esse invischiati e vinti, la loro ultima condizione è divenuta peggiore della prima. </w:t>
      </w:r>
      <w:r w:rsidRPr="00A00B6B">
        <w:rPr>
          <w:rFonts w:ascii="Arial" w:hAnsi="Arial"/>
          <w:i/>
          <w:iCs/>
          <w:sz w:val="24"/>
        </w:rPr>
        <w:t>Meglio</w:t>
      </w:r>
      <w:r w:rsidR="00202908" w:rsidRPr="00A00B6B">
        <w:rPr>
          <w:rFonts w:ascii="Arial" w:hAnsi="Arial"/>
          <w:i/>
          <w:iCs/>
          <w:sz w:val="24"/>
        </w:rPr>
        <w:t xml:space="preserve"> sarebbe stato per loro non aver mai conosciuto la via della giustizia, piuttosto che, dopo averla conosciuta, voltare le spalle al santo comandamento che era stato loro trasmesso. </w:t>
      </w:r>
      <w:r w:rsidRPr="00A00B6B">
        <w:rPr>
          <w:rFonts w:ascii="Arial" w:hAnsi="Arial"/>
          <w:i/>
          <w:iCs/>
          <w:sz w:val="24"/>
        </w:rPr>
        <w:t>Si</w:t>
      </w:r>
      <w:r w:rsidR="00202908" w:rsidRPr="00A00B6B">
        <w:rPr>
          <w:rFonts w:ascii="Arial" w:hAnsi="Arial"/>
          <w:i/>
          <w:iCs/>
          <w:sz w:val="24"/>
        </w:rPr>
        <w:t xml:space="preserve"> è verificato per loro il proverbio: «Il cane è tornato al suo vomito e la scrofa lavata è tornata a rotolarsi nel fango».</w:t>
      </w:r>
    </w:p>
    <w:p w14:paraId="3AB20D65" w14:textId="77777777" w:rsidR="00202908" w:rsidRPr="00A00B6B" w:rsidRDefault="00202908" w:rsidP="00202908">
      <w:pPr>
        <w:spacing w:after="120"/>
        <w:ind w:left="567" w:right="567"/>
        <w:jc w:val="both"/>
        <w:rPr>
          <w:rFonts w:ascii="Arial" w:hAnsi="Arial"/>
          <w:i/>
          <w:iCs/>
          <w:sz w:val="24"/>
        </w:rPr>
      </w:pPr>
    </w:p>
    <w:p w14:paraId="175D736F" w14:textId="77777777" w:rsidR="00FE6B0B" w:rsidRPr="00A00B6B" w:rsidRDefault="00FE6B0B" w:rsidP="00202908">
      <w:pPr>
        <w:pStyle w:val="Corpotesto"/>
      </w:pPr>
      <w:bookmarkStart w:id="703" w:name="_Toc112855602"/>
      <w:r w:rsidRPr="00A00B6B">
        <w:t>I falsi maestri</w:t>
      </w:r>
      <w:bookmarkEnd w:id="703"/>
    </w:p>
    <w:p w14:paraId="77222A36" w14:textId="77777777" w:rsidR="00FE6B0B" w:rsidRPr="00A00B6B" w:rsidRDefault="00FE6B0B" w:rsidP="00FE6B0B"/>
    <w:p w14:paraId="74BA3EFE"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w:t>
      </w:r>
      <w:r w:rsidRPr="00A00B6B">
        <w:rPr>
          <w:rFonts w:ascii="Arial" w:hAnsi="Arial"/>
          <w:b/>
          <w:sz w:val="24"/>
        </w:rPr>
        <w:t>Ci sono stati anche falsi profeti tra il popolo, come pure ci saranno in mezzo a voi falsi maestri, i quali introdurranno fazioni che portano alla rovina, rinnegando il Signore che li ha riscattati. Attirando su se stessi una rapida rovina,</w:t>
      </w:r>
    </w:p>
    <w:p w14:paraId="280F8D56" w14:textId="200349A8" w:rsidR="00FE6B0B" w:rsidRPr="00A00B6B" w:rsidRDefault="00FE6B0B" w:rsidP="00FE6B0B">
      <w:pPr>
        <w:spacing w:after="120"/>
        <w:jc w:val="both"/>
        <w:rPr>
          <w:rFonts w:ascii="Arial" w:hAnsi="Arial"/>
          <w:sz w:val="24"/>
        </w:rPr>
      </w:pPr>
      <w:r w:rsidRPr="00A00B6B">
        <w:rPr>
          <w:rFonts w:ascii="Arial" w:hAnsi="Arial"/>
          <w:sz w:val="24"/>
        </w:rPr>
        <w:t xml:space="preserve">L’Apostolo Pietro ha già annunciato la prima verità da custodire nel cuore se vogliano non essere trascinati nella falsità e travolti da essa: “Sappiate anzitutto questo: nessuna scrittura profetica va soggetta a privata spiegazione, poiché non da volontà umana è mai venuta una profezia, ma mossi da Spirito Santo parlarono alcuni uomini da parte di Dio”. La vera parola di Dio, la vera profezia viene sempre dallo Spirito Santo. A questa verità ne va aggiunta una seconda: “Lo Spirito Santo aggiunge verità a verità. Mai una Parola dello Spirito Santo potrà contraddire o negare un’altra Parola dello Spirito Santo”. Se la parola proferita da un uomo contraddice anche una sola Parola dello Spirito Santo, questa parola non è dello Spirito Santo. Non viene dal cuore del Padre. Viene dal cuore dell’uomo. Questo principio di non contraddizione e di non negazione obbliga colui che deve vigilare, affinché nella Parola del Signore non venga introdotta alcuna falsità, a conoscere tutta la Parola di Dio, tutta la Parola di Cristo Gesù, tutta la Parola degli Antichi Profeti e tutta la Parola dei Santi Apostoli ed Evangelisti, tutta la Verità dello Spirito Santo, tutta la Sacra Dottrina. Se tutta la Parola non è conosciuta, è facile che venga inserita in essa una falsità, una </w:t>
      </w:r>
      <w:r w:rsidRPr="00A00B6B">
        <w:rPr>
          <w:rFonts w:ascii="Arial" w:hAnsi="Arial"/>
          <w:sz w:val="24"/>
        </w:rPr>
        <w:lastRenderedPageBreak/>
        <w:t>menzogna, un inganno da parte degli uomini. Per questo il ministro della Parola è obbligato a camminare sempre nella Scrittura e nello Spirito Santo.</w:t>
      </w:r>
    </w:p>
    <w:p w14:paraId="77ADE7D7" w14:textId="7A2D9845" w:rsidR="00FE6B0B" w:rsidRPr="00A00B6B" w:rsidRDefault="00FE6B0B" w:rsidP="00FE6B0B">
      <w:pPr>
        <w:spacing w:after="120"/>
        <w:jc w:val="both"/>
        <w:rPr>
          <w:rFonts w:ascii="Arial" w:hAnsi="Arial"/>
          <w:sz w:val="24"/>
        </w:rPr>
      </w:pPr>
      <w:r w:rsidRPr="00A00B6B">
        <w:rPr>
          <w:rFonts w:ascii="Arial" w:hAnsi="Arial"/>
          <w:sz w:val="24"/>
        </w:rPr>
        <w:t>Ora l’Apostolo Pietro introduce una seconda verità. Sempre il popolo di Dio è stato invaso da un esercito di falsi profeti. Basta pensare ai tempi di Elia. C’erano più falsi profeti che adoratori del vero Dio. Ecco cosa testimonia lo Spirito Santo nel Sacro Testo del Primo Libro dei Re:</w:t>
      </w:r>
    </w:p>
    <w:p w14:paraId="65A42DDF"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Dopo molti giorni la parola del Signore fu rivolta a Elia, nell’anno terzo: «Va’ a presentarti ad Acab e io manderò la pioggia sulla faccia della terra». Elia andò a presentarsi ad Acab. 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 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 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6680AD22"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w:t>
      </w:r>
      <w:r w:rsidRPr="00A00B6B">
        <w:rPr>
          <w:rFonts w:ascii="Arial" w:hAnsi="Arial"/>
          <w:i/>
          <w:iCs/>
          <w:sz w:val="24"/>
          <w:szCs w:val="24"/>
        </w:rPr>
        <w:lastRenderedPageBreak/>
        <w:t>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717EEB7B"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D1CD0BC"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5808A4C"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w:t>
      </w:r>
      <w:r w:rsidRPr="00A00B6B">
        <w:rPr>
          <w:rFonts w:ascii="Arial" w:hAnsi="Arial"/>
          <w:i/>
          <w:iCs/>
          <w:sz w:val="24"/>
          <w:szCs w:val="24"/>
        </w:rPr>
        <w:lastRenderedPageBreak/>
        <w:t>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6F4662D1"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7A49EAA0"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00BB0253" w14:textId="768F334C"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w:t>
      </w:r>
      <w:r w:rsidR="00C80CF1" w:rsidRPr="00A00B6B">
        <w:rPr>
          <w:rFonts w:ascii="Arial" w:hAnsi="Arial"/>
          <w:i/>
          <w:iCs/>
          <w:sz w:val="24"/>
          <w:szCs w:val="24"/>
        </w:rPr>
        <w:t>padrone; ognuno</w:t>
      </w:r>
      <w:r w:rsidRPr="00A00B6B">
        <w:rPr>
          <w:rFonts w:ascii="Arial" w:hAnsi="Arial"/>
          <w:i/>
          <w:iCs/>
          <w:sz w:val="24"/>
          <w:szCs w:val="24"/>
        </w:rPr>
        <w:t xml:space="preserve"> torni a casa sua in pace!”». </w:t>
      </w:r>
    </w:p>
    <w:p w14:paraId="2154E9EB"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w:t>
      </w:r>
      <w:r w:rsidRPr="00A00B6B">
        <w:rPr>
          <w:rFonts w:ascii="Arial" w:hAnsi="Arial"/>
          <w:i/>
          <w:iCs/>
          <w:sz w:val="24"/>
          <w:szCs w:val="24"/>
        </w:rPr>
        <w:lastRenderedPageBreak/>
        <w:t>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519EA5F3"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4E514EDB"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204AF530" w14:textId="77777777" w:rsidR="00FE6B0B" w:rsidRPr="00A00B6B" w:rsidRDefault="00FE6B0B" w:rsidP="00FE6B0B">
      <w:pPr>
        <w:spacing w:after="120"/>
        <w:jc w:val="both"/>
        <w:rPr>
          <w:rFonts w:ascii="Arial" w:hAnsi="Arial"/>
          <w:sz w:val="24"/>
        </w:rPr>
      </w:pPr>
      <w:r w:rsidRPr="00A00B6B">
        <w:rPr>
          <w:rFonts w:ascii="Arial" w:hAnsi="Arial"/>
          <w:sz w:val="24"/>
        </w:rPr>
        <w:t xml:space="preserve">Come nei tempi antichi ci sono stati falsi profeti in mezzo al popolo del Signore, così in mezzo al nuovo popolo di Dio ci saranno falsi maestri. Questi falsi maestri non sono lontano da noi. Sono in mezzo a noi. Qual è il frutto di questi falsi maestri? L’introduzione nel popolo del signore delle fazioni, della divisione, della contrapposizione, dell’opposizione. Tutte queste cose portano alla rovina. Queste fazioni altro non fanno che rinnegare il Signore che li ha riscattati. Quando si rinnega il Signore sempre si attira su se stessi una rapida rovina. La rovina è rapida perché immediata. S rinnega il Signore e si è già nel regno delle tenebre e della morte. </w:t>
      </w:r>
    </w:p>
    <w:p w14:paraId="76ACECCE" w14:textId="77777777" w:rsidR="00FE6B0B" w:rsidRPr="00A00B6B" w:rsidRDefault="00FE6B0B" w:rsidP="00FE6B0B">
      <w:pPr>
        <w:spacing w:after="120"/>
        <w:jc w:val="both"/>
        <w:rPr>
          <w:rFonts w:ascii="Arial" w:hAnsi="Arial"/>
          <w:bCs/>
          <w:sz w:val="24"/>
        </w:rPr>
      </w:pPr>
      <w:r w:rsidRPr="00A00B6B">
        <w:rPr>
          <w:rFonts w:ascii="Arial" w:hAnsi="Arial"/>
          <w:bCs/>
          <w:sz w:val="24"/>
        </w:rPr>
        <w:lastRenderedPageBreak/>
        <w:t xml:space="preserve">Ecco la verità che sempre dovrà abitare nel cuore del discepolo di Gesù: lui in ogni istante potrebbe essere circuìto da un falso maestro e condotto nella falsità e nella menzogna. Per questo lui deve vigilare per non cadere nelle trappole della sua falsità. Se vi cade, il rischio di perdersi per l’eternità è più che reale. Gesù sempre mette in guardia perché non si cada in nessuna delle trappole sia dei falsi cristi e sia de falsi profeti. Ai falsi cristi e ai falsi profeti vanno aggiunti i falsi maestri. Chi sono i falsi maestri? Sono coloro che insegnano la Parola di Dio e la Parola di Gesù e la verità dallo Spirito Santo dai loro pensieri e non dal pensiero eterno del Signore nostro Dio. </w:t>
      </w:r>
    </w:p>
    <w:p w14:paraId="630587C8" w14:textId="699CEFAD" w:rsidR="00FE6B0B" w:rsidRPr="00A00B6B" w:rsidRDefault="00FE6B0B" w:rsidP="00FE6B0B">
      <w:pPr>
        <w:spacing w:after="120"/>
        <w:jc w:val="both"/>
        <w:rPr>
          <w:rFonts w:ascii="Arial" w:hAnsi="Arial"/>
          <w:bCs/>
          <w:sz w:val="24"/>
        </w:rPr>
      </w:pPr>
      <w:r w:rsidRPr="00A00B6B">
        <w:rPr>
          <w:rFonts w:ascii="Arial" w:hAnsi="Arial"/>
          <w:bCs/>
          <w:sz w:val="24"/>
        </w:rPr>
        <w:t xml:space="preserve">Oggi sono coloro che insegnano i loro pensieri facendoli passare per divina volontà loro direttamente comunicata da Dio. Tutto quanto è stato detto ieri, valeva solo per ieri. Oggi il Signore ha un’altra volontà e un altro pensiero. Ieri l’Apostolo Paolo diceva ai Galati che non c’è un Vangelo diverso. Oggi dobbiamo dire che non c’è una volontà di Dio diversa. Essa è una ed è dall’eternità per l’eternità. Chi insegna una volontà diversa è </w:t>
      </w:r>
      <w:r w:rsidR="00C80CF1" w:rsidRPr="00A00B6B">
        <w:rPr>
          <w:rFonts w:ascii="Arial" w:hAnsi="Arial"/>
          <w:bCs/>
          <w:sz w:val="24"/>
        </w:rPr>
        <w:t>un falso</w:t>
      </w:r>
      <w:r w:rsidRPr="00A00B6B">
        <w:rPr>
          <w:rFonts w:ascii="Arial" w:hAnsi="Arial"/>
          <w:bCs/>
          <w:sz w:val="24"/>
        </w:rPr>
        <w:t xml:space="preserve"> maestro. Questa maestri della nuova volontà di Dio non vanno ascoltati. Ma oggi sono più i falsi maestri nella Chiesa che i veri adoratori del vero Cristo.</w:t>
      </w:r>
    </w:p>
    <w:p w14:paraId="6636E1B0" w14:textId="77777777" w:rsidR="00FE6B0B" w:rsidRPr="00A00B6B" w:rsidRDefault="00FE6B0B" w:rsidP="00FE6B0B">
      <w:pPr>
        <w:spacing w:after="120"/>
        <w:jc w:val="both"/>
        <w:rPr>
          <w:rFonts w:ascii="Arial" w:hAnsi="Arial"/>
          <w:sz w:val="24"/>
        </w:rPr>
      </w:pPr>
      <w:r w:rsidRPr="00A00B6B">
        <w:rPr>
          <w:rFonts w:ascii="Arial" w:hAnsi="Arial"/>
          <w:sz w:val="24"/>
        </w:rPr>
        <w:t>Ecco cosa rivela l’Apostolo Paolo sul Vangelo diverso e sui falsi maestri:</w:t>
      </w:r>
    </w:p>
    <w:p w14:paraId="627D1B91"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1,17).</w:t>
      </w:r>
    </w:p>
    <w:p w14:paraId="74976277"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r w:rsidRPr="00A00B6B">
        <w:rPr>
          <w:rFonts w:ascii="Arial" w:hAnsi="Arial"/>
          <w:i/>
          <w:iCs/>
          <w:sz w:val="24"/>
          <w:szCs w:val="24"/>
        </w:rPr>
        <w:lastRenderedPageBreak/>
        <w:t>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EA9526F"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70CC590B" w14:textId="77777777" w:rsidR="00FE6B0B" w:rsidRPr="00A00B6B" w:rsidRDefault="00FE6B0B" w:rsidP="00FE6B0B">
      <w:pPr>
        <w:spacing w:after="120"/>
        <w:jc w:val="both"/>
        <w:rPr>
          <w:rFonts w:ascii="Arial" w:hAnsi="Arial"/>
          <w:sz w:val="24"/>
        </w:rPr>
      </w:pPr>
      <w:r w:rsidRPr="00A00B6B">
        <w:rPr>
          <w:rFonts w:ascii="Arial" w:hAnsi="Arial"/>
          <w:sz w:val="24"/>
        </w:rPr>
        <w:t>Ogni insegnamento contrario o in molto o in poco alla sana dottrina, è frutto del pensiero dell’uomo, mai esso potrà dirsi volontà di Dio o suoi pensieri.</w:t>
      </w:r>
    </w:p>
    <w:p w14:paraId="6A80EA6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w:t>
      </w:r>
      <w:r w:rsidRPr="00A00B6B">
        <w:rPr>
          <w:rFonts w:ascii="Arial" w:hAnsi="Arial"/>
          <w:b/>
          <w:sz w:val="24"/>
        </w:rPr>
        <w:t>molti seguiranno la loro condotta immorale e per colpa loro la via della verità sarà coperta di disprezzo.</w:t>
      </w:r>
    </w:p>
    <w:p w14:paraId="6EADC23E" w14:textId="43A86BC8" w:rsidR="00FE6B0B" w:rsidRPr="00A00B6B" w:rsidRDefault="00FE6B0B" w:rsidP="00FE6B0B">
      <w:pPr>
        <w:spacing w:after="120"/>
        <w:jc w:val="both"/>
        <w:rPr>
          <w:rFonts w:ascii="Arial" w:eastAsia="Calibri" w:hAnsi="Arial"/>
          <w:sz w:val="24"/>
          <w:lang w:eastAsia="en-US"/>
        </w:rPr>
      </w:pPr>
      <w:r w:rsidRPr="00A00B6B">
        <w:rPr>
          <w:rFonts w:ascii="Arial" w:hAnsi="Arial"/>
          <w:sz w:val="24"/>
        </w:rPr>
        <w:t>Ulteriore verità aggiunta dall’Apostolo Pietro</w:t>
      </w:r>
      <w:r w:rsidR="00202908" w:rsidRPr="00A00B6B">
        <w:rPr>
          <w:rFonts w:ascii="Arial" w:hAnsi="Arial"/>
          <w:sz w:val="24"/>
        </w:rPr>
        <w:t>:</w:t>
      </w:r>
      <w:r w:rsidRPr="00A00B6B">
        <w:rPr>
          <w:rFonts w:ascii="Arial" w:hAnsi="Arial"/>
          <w:sz w:val="24"/>
        </w:rPr>
        <w:t xml:space="preserve"> i molti falsi maestri avranno molti discepoli che seguiranno la loro condotta immorale e per colpa loro la via della verità sarà coperta di disprezzo. </w:t>
      </w:r>
      <w:r w:rsidRPr="00A00B6B">
        <w:rPr>
          <w:rFonts w:ascii="Arial" w:eastAsia="Calibri" w:hAnsi="Arial"/>
          <w:sz w:val="24"/>
          <w:lang w:eastAsia="en-US"/>
        </w:rPr>
        <w:t xml:space="preserve">Il male che oggi consuma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w:t>
      </w:r>
      <w:r w:rsidRPr="00A00B6B">
        <w:rPr>
          <w:rFonts w:ascii="Arial" w:eastAsia="Calibri" w:hAnsi="Arial"/>
          <w:i/>
          <w:sz w:val="24"/>
          <w:lang w:eastAsia="en-US"/>
        </w:rPr>
        <w:t>“Se il sale perde il suo sapore a null’altro serve che essere gettato e calpestato dagli uomini”</w:t>
      </w:r>
      <w:r w:rsidRPr="00A00B6B">
        <w:rPr>
          <w:rFonts w:ascii="Arial" w:eastAsia="Calibri" w:hAnsi="Arial"/>
          <w:sz w:val="24"/>
          <w:lang w:eastAsia="en-US"/>
        </w:rPr>
        <w:t>.</w:t>
      </w:r>
    </w:p>
    <w:p w14:paraId="1B01A748" w14:textId="77777777" w:rsidR="00FE6B0B" w:rsidRPr="00A00B6B" w:rsidRDefault="00FE6B0B" w:rsidP="00FE6B0B">
      <w:pPr>
        <w:spacing w:after="120"/>
        <w:jc w:val="both"/>
        <w:rPr>
          <w:rFonts w:ascii="Arial" w:eastAsia="Calibri" w:hAnsi="Arial"/>
          <w:bCs/>
          <w:sz w:val="24"/>
          <w:lang w:eastAsia="en-US"/>
        </w:rPr>
      </w:pPr>
      <w:r w:rsidRPr="00A00B6B">
        <w:rPr>
          <w:rFonts w:ascii="Arial" w:eastAsia="Calibri" w:hAnsi="Arial"/>
          <w:bCs/>
          <w:sz w:val="24"/>
          <w:lang w:eastAsia="en-US"/>
        </w:rPr>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w:t>
      </w:r>
      <w:r w:rsidRPr="00A00B6B">
        <w:rPr>
          <w:rFonts w:ascii="Arial" w:eastAsia="Calibri" w:hAnsi="Arial"/>
          <w:bCs/>
          <w:sz w:val="24"/>
          <w:lang w:eastAsia="en-US"/>
        </w:rPr>
        <w:lastRenderedPageBreak/>
        <w:t xml:space="preserve">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È lampada non più posta sul lucerniere per illuminare tutti quelli della casa. È città non collocata in alto. È presenza dannosa nel mondo. </w:t>
      </w:r>
    </w:p>
    <w:p w14:paraId="297B3838" w14:textId="77777777" w:rsidR="00FE6B0B" w:rsidRPr="00A00B6B" w:rsidRDefault="00FE6B0B" w:rsidP="00FE6B0B">
      <w:pPr>
        <w:spacing w:after="120"/>
        <w:jc w:val="both"/>
        <w:rPr>
          <w:rFonts w:ascii="Arial" w:eastAsia="Calibri" w:hAnsi="Arial"/>
          <w:bCs/>
          <w:sz w:val="24"/>
          <w:lang w:eastAsia="en-US"/>
        </w:rPr>
      </w:pPr>
      <w:r w:rsidRPr="00A00B6B">
        <w:rPr>
          <w:rFonts w:ascii="Arial" w:eastAsia="Calibri" w:hAnsi="Arial"/>
          <w:bCs/>
          <w:sz w:val="24"/>
          <w:lang w:eastAsia="en-US"/>
        </w:rPr>
        <w:t xml:space="preserve">Se oggi è urgente una conversione, essa è la conversione della Chiesa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7728859F" w14:textId="554B6F97" w:rsidR="00FE6B0B" w:rsidRPr="00A00B6B" w:rsidRDefault="00FE6B0B" w:rsidP="00FE6B0B">
      <w:pPr>
        <w:spacing w:after="120"/>
        <w:jc w:val="both"/>
        <w:rPr>
          <w:rFonts w:ascii="Arial" w:eastAsia="Calibri" w:hAnsi="Arial"/>
          <w:bCs/>
          <w:sz w:val="24"/>
          <w:lang w:eastAsia="en-US"/>
        </w:rPr>
      </w:pPr>
      <w:r w:rsidRPr="00A00B6B">
        <w:rPr>
          <w:rFonts w:ascii="Arial" w:eastAsia="Calibri" w:hAnsi="Arial"/>
          <w:bCs/>
          <w:sz w:val="24"/>
          <w:lang w:eastAsia="en-US"/>
        </w:rPr>
        <w:t xml:space="preserve">O abbandoniamo questa natura di peccato e ci convertiamo alla purissima verità di </w:t>
      </w:r>
      <w:r w:rsidR="00C80CF1" w:rsidRPr="00A00B6B">
        <w:rPr>
          <w:rFonts w:ascii="Arial" w:eastAsia="Calibri" w:hAnsi="Arial"/>
          <w:bCs/>
          <w:sz w:val="24"/>
          <w:lang w:eastAsia="en-US"/>
        </w:rPr>
        <w:t>Cristo, divenendo</w:t>
      </w:r>
      <w:r w:rsidRPr="00A00B6B">
        <w:rPr>
          <w:rFonts w:ascii="Arial" w:eastAsia="Calibri" w:hAnsi="Arial"/>
          <w:bCs/>
          <w:sz w:val="24"/>
          <w:lang w:eastAsia="en-US"/>
        </w:rPr>
        <w:t xml:space="preserve">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nostra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w:t>
      </w:r>
    </w:p>
    <w:p w14:paraId="689B1753"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w:t>
      </w:r>
      <w:r w:rsidRPr="00A00B6B">
        <w:rPr>
          <w:rFonts w:ascii="Arial" w:hAnsi="Arial"/>
          <w:bCs/>
          <w:sz w:val="24"/>
        </w:rPr>
        <w:lastRenderedPageBreak/>
        <w:t xml:space="preserve">credono in Lui, possano avere per gli uomini il vero amore, quello che il Padre ha versato nei loro cuori per mezzo dello Spirito Santo. Non possiedono questo amore perché sono senza la purissima fede in Cristo Gesù, purissima fede nella sua Parola. Sono tutti costoro falsi maestri e falsi dottori. </w:t>
      </w:r>
    </w:p>
    <w:p w14:paraId="20DAC104"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Oggi il disprezzo della verità è grande. Cosa gravissima è che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È questa l’abilità dei falsi maestri. Se non si è pieni di Spirito Santo, il pericolo di sostituire la vera religione con una falsa creata da noi è sempre possibile. Oggi questa sostituzione sta divenendo legge di vita. La vera religione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 </w:t>
      </w:r>
    </w:p>
    <w:p w14:paraId="032B8595" w14:textId="34908022" w:rsidR="00FE6B0B" w:rsidRPr="00A00B6B" w:rsidRDefault="00FE6B0B" w:rsidP="00FE6B0B">
      <w:pPr>
        <w:spacing w:after="120"/>
        <w:jc w:val="both"/>
        <w:rPr>
          <w:rFonts w:ascii="Arial" w:hAnsi="Arial"/>
          <w:bCs/>
          <w:sz w:val="24"/>
        </w:rPr>
      </w:pPr>
      <w:r w:rsidRPr="00A00B6B">
        <w:rPr>
          <w:rFonts w:ascii="Arial" w:hAnsi="Arial"/>
          <w:bCs/>
          <w:sz w:val="24"/>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w:t>
      </w:r>
      <w:r w:rsidR="00C80CF1" w:rsidRPr="00A00B6B">
        <w:rPr>
          <w:rFonts w:ascii="Arial" w:hAnsi="Arial"/>
          <w:bCs/>
          <w:sz w:val="24"/>
        </w:rPr>
        <w:t>al dileggio</w:t>
      </w:r>
      <w:r w:rsidRPr="00A00B6B">
        <w:rPr>
          <w:rFonts w:ascii="Arial" w:hAnsi="Arial"/>
          <w:bCs/>
          <w:sz w:val="24"/>
        </w:rPr>
        <w:t xml:space="preserve">,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w:t>
      </w:r>
    </w:p>
    <w:p w14:paraId="37B0516A"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w:t>
      </w:r>
      <w:r w:rsidRPr="00A00B6B">
        <w:rPr>
          <w:rFonts w:ascii="Arial" w:hAnsi="Arial"/>
          <w:bCs/>
          <w:sz w:val="24"/>
        </w:rPr>
        <w:lastRenderedPageBreak/>
        <w:t>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Ai falsi maestri nulla interessa del corpo di Cristo. Essi, schiavi e prigionieri della menzogna di Satana, altro non cercano che una misera ed effimera gloria momentanea, immediata. Che questa gloria costi il disprezzo della verità e del corpo di Cristo, a loro nulla interessa. Tanto grande è la cecità del falso maestro.</w:t>
      </w:r>
    </w:p>
    <w:p w14:paraId="0230106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3</w:t>
      </w:r>
      <w:r w:rsidRPr="00A00B6B">
        <w:rPr>
          <w:rFonts w:ascii="Arial" w:hAnsi="Arial"/>
          <w:b/>
          <w:sz w:val="24"/>
        </w:rPr>
        <w:t>Nella loro cupidigia vi sfrutteranno con parole false; ma per loro la condanna è in atto ormai da tempo e la loro rovina non si fa attendere.</w:t>
      </w:r>
    </w:p>
    <w:p w14:paraId="08F1EF13" w14:textId="77777777" w:rsidR="00FE6B0B" w:rsidRPr="00A00B6B" w:rsidRDefault="00FE6B0B" w:rsidP="00FE6B0B">
      <w:pPr>
        <w:spacing w:after="120"/>
        <w:jc w:val="both"/>
        <w:rPr>
          <w:rFonts w:ascii="Arial" w:hAnsi="Arial"/>
          <w:sz w:val="24"/>
        </w:rPr>
      </w:pPr>
      <w:r w:rsidRPr="00A00B6B">
        <w:rPr>
          <w:rFonts w:ascii="Arial" w:hAnsi="Arial"/>
          <w:sz w:val="24"/>
        </w:rPr>
        <w:t>I falsi mastri si possono riconosce in ogni istante. Basta osservare la loro moralità. Essendo essi schiavi e prigionieri della carne, le loro opere sono secondo la carne e non secondo lo Spirito. Opera della carne è la cupidigia. Opera dello Spirito è la piena libertà dalle cose di questo mondo. Questi falsi maestri usano la loro cupidigia per sfruttare gli uomini con parole false. Cupidigia e insegnamento vero, amore per le cose e in modo particolare per la ricchezza e amore per Cristo Gesù mai potranno coesistere. Se notiamo che una persona è presa dalla cupidigia, da questa persona ci si deve guardare. Il suo insegnamento mai potrà essere secondo il purissimo Vangelo di Gesù Signore. Sarà secondo il “vangelo di Giuda Iscariota”, mai secondo il Vangelo di Gesù Signore. Il maestro dal Vangelo di Cristo Signore dona la vita e rinuncia a tutto perché si creda nel Vangelo. Nulla prende. Tutto dona. Ecco come l’Apostolo Paolo vive per dare vita al Vangelo in molti cuori:</w:t>
      </w:r>
    </w:p>
    <w:p w14:paraId="446D7376"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w:t>
      </w:r>
      <w:r w:rsidRPr="00A00B6B">
        <w:rPr>
          <w:rFonts w:ascii="Arial" w:hAnsi="Arial"/>
          <w:i/>
          <w:iCs/>
          <w:sz w:val="24"/>
          <w:szCs w:val="24"/>
        </w:rPr>
        <w:lastRenderedPageBreak/>
        <w:t xml:space="preserve">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5F3523F" w14:textId="77777777" w:rsidR="00FE6B0B" w:rsidRPr="00A00B6B" w:rsidRDefault="00FE6B0B" w:rsidP="00FE6B0B">
      <w:pPr>
        <w:spacing w:after="120"/>
        <w:jc w:val="both"/>
        <w:rPr>
          <w:rFonts w:ascii="Arial" w:hAnsi="Arial"/>
          <w:sz w:val="24"/>
        </w:rPr>
      </w:pPr>
      <w:r w:rsidRPr="00A00B6B">
        <w:rPr>
          <w:rFonts w:ascii="Arial" w:hAnsi="Arial"/>
          <w:sz w:val="24"/>
        </w:rPr>
        <w:t>Ecco il frutto che raccoglieranno i falsi maestri: ma per loro la condanna è in atto ormai da tempo e la loro rovina non si fa attendere. Il falso maestro non sarà condannato, è già condannato. Perché è già condannato? Perché con il suo falso insegnamento pecca contro la purissima verità dello Spirito Santo. Impugnare la verità conosciuta è peccato contro lo Spirito Santo e ogni peccato contro lo Spirito Santo non sarà mai perdonato né nel secolo presente e neanche nei secoli eterni. Chi commette questo peccato è reo di morte eterna. Ognuno pertanto è chiamato a prestare ogni attenzione perché non si cada in questo peccato. Cosa sarà possibile evitarlo? Crescendo noi in ogni virtù. Crescendo abiteremo nello Spirito Santo e chi abita nello Spirito Santo mai peccherà contro di Lui. Produrrà frutti sempre secondo lo Spirito. Quando si esce dallo Spirito Santo si può commettere ogni peccato. Con il peccato nel cuore si è sempre falsi maestri e falsi dottori. Per questo il cristiano si deve obbligare a rivestirsi di ogni virtù. Saranno le virtù la sua armatura spirituale. Ecco come è tratteggiata questa armatura spirituale dall’Apostolo Paolo:</w:t>
      </w:r>
    </w:p>
    <w:p w14:paraId="52A70404"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w:t>
      </w:r>
      <w:r w:rsidRPr="00A00B6B">
        <w:rPr>
          <w:rFonts w:ascii="Arial" w:hAnsi="Arial"/>
          <w:i/>
          <w:iCs/>
          <w:sz w:val="24"/>
          <w:szCs w:val="24"/>
        </w:rPr>
        <w:lastRenderedPageBreak/>
        <w:t xml:space="preserve">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C51F214" w14:textId="52AACBFA" w:rsidR="00FE6B0B" w:rsidRPr="00A00B6B" w:rsidRDefault="00FE6B0B" w:rsidP="00FE6B0B">
      <w:pPr>
        <w:spacing w:after="120"/>
        <w:jc w:val="both"/>
        <w:rPr>
          <w:rFonts w:ascii="Arial" w:hAnsi="Arial"/>
          <w:sz w:val="24"/>
        </w:rPr>
      </w:pPr>
      <w:r w:rsidRPr="00A00B6B">
        <w:rPr>
          <w:rFonts w:ascii="Arial" w:hAnsi="Arial"/>
          <w:sz w:val="24"/>
        </w:rPr>
        <w:t xml:space="preserve">L’armatura che ci consiglia l’Apostolo </w:t>
      </w:r>
      <w:r w:rsidR="00C80CF1" w:rsidRPr="00A00B6B">
        <w:rPr>
          <w:rFonts w:ascii="Arial" w:hAnsi="Arial"/>
          <w:sz w:val="24"/>
        </w:rPr>
        <w:t>Pietro si</w:t>
      </w:r>
      <w:r w:rsidRPr="00A00B6B">
        <w:rPr>
          <w:rFonts w:ascii="Arial" w:hAnsi="Arial"/>
          <w:sz w:val="24"/>
        </w:rPr>
        <w:t xml:space="preserve"> compone invece di otto virtù: fede, fortezza, conoscenza, temperanza, pazienza, pietà, amore </w:t>
      </w:r>
      <w:r w:rsidR="00C80CF1" w:rsidRPr="00A00B6B">
        <w:rPr>
          <w:rFonts w:ascii="Arial" w:hAnsi="Arial"/>
          <w:sz w:val="24"/>
        </w:rPr>
        <w:t>fraterno, carità</w:t>
      </w:r>
      <w:r w:rsidRPr="00A00B6B">
        <w:rPr>
          <w:rFonts w:ascii="Arial" w:hAnsi="Arial"/>
          <w:sz w:val="24"/>
        </w:rPr>
        <w:t xml:space="preserve">. Non solo l’Apostolo </w:t>
      </w:r>
      <w:r w:rsidR="00C80CF1" w:rsidRPr="00A00B6B">
        <w:rPr>
          <w:rFonts w:ascii="Arial" w:hAnsi="Arial"/>
          <w:sz w:val="24"/>
        </w:rPr>
        <w:t>Pietro ci</w:t>
      </w:r>
      <w:r w:rsidRPr="00A00B6B">
        <w:rPr>
          <w:rFonts w:ascii="Arial" w:hAnsi="Arial"/>
          <w:sz w:val="24"/>
        </w:rPr>
        <w:t xml:space="preserve"> consiglia questa armatura, ci dice anche quali saranno i frutti da essa prodotti: “Questi doni, presenti in voi e fatti crescere, non vi lasceranno inoperosi e senza frutto per la conoscenza del Signore nostro Gesù Cristo. Chi invece non li possiede è cieco, incapace di vedere e di ricordare che è stato purificato dai suoi antichi peccati”. Quest’armatura deve divenire la nostra stessa carne e il nostro stesso sangue. </w:t>
      </w:r>
    </w:p>
    <w:p w14:paraId="1EC0E74C" w14:textId="77777777" w:rsidR="00FE6B0B" w:rsidRPr="00A00B6B" w:rsidRDefault="00FE6B0B" w:rsidP="00FE6B0B">
      <w:pPr>
        <w:spacing w:after="120"/>
        <w:jc w:val="both"/>
        <w:rPr>
          <w:rFonts w:ascii="Arial" w:hAnsi="Arial"/>
          <w:sz w:val="24"/>
        </w:rPr>
      </w:pPr>
    </w:p>
    <w:p w14:paraId="6976162A" w14:textId="77777777" w:rsidR="00FE6B0B" w:rsidRPr="00A00B6B" w:rsidRDefault="00FE6B0B" w:rsidP="00202908">
      <w:pPr>
        <w:pStyle w:val="Corpotesto"/>
      </w:pPr>
      <w:bookmarkStart w:id="704" w:name="_Toc112855603"/>
      <w:r w:rsidRPr="00A00B6B">
        <w:t>Le lezioni del passato</w:t>
      </w:r>
      <w:bookmarkEnd w:id="704"/>
    </w:p>
    <w:p w14:paraId="723D3501" w14:textId="77777777" w:rsidR="00FE6B0B" w:rsidRPr="00A00B6B" w:rsidRDefault="00FE6B0B" w:rsidP="00FE6B0B"/>
    <w:p w14:paraId="312748D9"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4</w:t>
      </w:r>
      <w:r w:rsidRPr="00A00B6B">
        <w:rPr>
          <w:rFonts w:ascii="Arial" w:hAnsi="Arial"/>
          <w:b/>
          <w:sz w:val="24"/>
        </w:rPr>
        <w:t>Dio infatti non risparmiò gli angeli che avevano peccato, ma li precipitò in abissi tenebrosi, tenendoli prigionieri per il giudizio.</w:t>
      </w:r>
    </w:p>
    <w:p w14:paraId="4B226C72" w14:textId="77777777" w:rsidR="00FE6B0B" w:rsidRPr="00A00B6B" w:rsidRDefault="00FE6B0B" w:rsidP="00FE6B0B">
      <w:pPr>
        <w:spacing w:after="120"/>
        <w:jc w:val="both"/>
        <w:rPr>
          <w:rFonts w:ascii="Arial" w:hAnsi="Arial"/>
          <w:sz w:val="24"/>
        </w:rPr>
      </w:pPr>
      <w:r w:rsidRPr="00A00B6B">
        <w:rPr>
          <w:rFonts w:ascii="Arial" w:hAnsi="Arial"/>
          <w:sz w:val="24"/>
        </w:rPr>
        <w:t>Ora l’Apostolo Pietro ricorre alla Scrittura per attestare la verità del giudizio di Dio su ogni azione che avviene nella sua creazione, sia azioni degli Angeli e sia azioni degli uomini. Il primo giudizio di Dio è stato nell’eternità, prima della creazione dell’uomo. Questo giudizio è così rivelata dallo Spirito Santo:</w:t>
      </w:r>
    </w:p>
    <w:p w14:paraId="02A7336D"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36C8030"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lastRenderedPageBreak/>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w:t>
      </w:r>
    </w:p>
    <w:p w14:paraId="547E95FE"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w:t>
      </w:r>
      <w:r w:rsidRPr="00A00B6B">
        <w:rPr>
          <w:rFonts w:ascii="Arial" w:hAnsi="Arial"/>
          <w:i/>
          <w:iCs/>
          <w:sz w:val="24"/>
          <w:szCs w:val="24"/>
        </w:rPr>
        <w:lastRenderedPageBreak/>
        <w:t>nello stagno di fuoco e zolfo, dove sono anche la bestia e il falso profeta: saranno tormentati giorno e notte per i secoli dei secoli.</w:t>
      </w:r>
    </w:p>
    <w:p w14:paraId="174D18FA"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03C3F149" w14:textId="77777777" w:rsidR="00FE6B0B" w:rsidRPr="00A00B6B" w:rsidRDefault="00FE6B0B" w:rsidP="00FE6B0B">
      <w:pPr>
        <w:spacing w:after="120"/>
        <w:jc w:val="both"/>
        <w:rPr>
          <w:rFonts w:ascii="Arial" w:hAnsi="Arial"/>
          <w:sz w:val="24"/>
        </w:rPr>
      </w:pPr>
      <w:r w:rsidRPr="00A00B6B">
        <w:rPr>
          <w:rFonts w:ascii="Arial" w:hAnsi="Arial"/>
          <w:sz w:val="24"/>
        </w:rPr>
        <w:t xml:space="preserve">Anche per Adamo ed Eva il giudizio di Dio sulle loro azioni si è compiuto. Secondo la Parola detta ad Adamo, la morte entrò nell’umanità. </w:t>
      </w:r>
    </w:p>
    <w:p w14:paraId="0F0C356B"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26A10AD"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w:t>
      </w:r>
      <w:r w:rsidRPr="00A00B6B">
        <w:rPr>
          <w:rFonts w:ascii="Arial" w:hAnsi="Arial"/>
          <w:i/>
          <w:iCs/>
          <w:sz w:val="24"/>
          <w:szCs w:val="24"/>
        </w:rPr>
        <w:lastRenderedPageBreak/>
        <w:t>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1A0EAFA4"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074E48B"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Non è questo un giudizio definitivo, eterno, immodificabile. All’uomo dopo il peccato è stata data la possibilità di potersi convertire. Se non si converte e non ritorna nell’obbedienza alla Parola del Signore, il giudizio anche per lui sarà eterno al momento della morte e sarà di esclusione dal regno eterno di Dio. La predicazione del Vangelo ha questa finalità: chiamare ogni uomo alla conversione perché solo così sfuggirà alla perdizione eterna. </w:t>
      </w:r>
    </w:p>
    <w:p w14:paraId="5F708AA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5</w:t>
      </w:r>
      <w:r w:rsidRPr="00A00B6B">
        <w:rPr>
          <w:rFonts w:ascii="Arial" w:hAnsi="Arial"/>
          <w:b/>
          <w:sz w:val="24"/>
        </w:rPr>
        <w:t>Ugualmente non risparmiò il mondo antico, ma con altre sette persone salvò Noè, messaggero di giustizia, inondando con il diluvio un mondo di malvagi.</w:t>
      </w:r>
    </w:p>
    <w:p w14:paraId="7B84008E" w14:textId="77777777" w:rsidR="00FE6B0B" w:rsidRPr="00A00B6B" w:rsidRDefault="00FE6B0B" w:rsidP="00FE6B0B">
      <w:pPr>
        <w:spacing w:after="120"/>
        <w:jc w:val="both"/>
        <w:rPr>
          <w:rFonts w:ascii="Arial" w:hAnsi="Arial"/>
          <w:sz w:val="24"/>
        </w:rPr>
      </w:pPr>
      <w:r w:rsidRPr="00A00B6B">
        <w:rPr>
          <w:rFonts w:ascii="Arial" w:hAnsi="Arial"/>
          <w:sz w:val="24"/>
        </w:rPr>
        <w:t>È questo il giudizio operato dal Signore sulla malvagità degli uomini. A quei tempi ogni pensiero degli uomini è di male. Essi non sapevano che concepire il male sotto ogni forma. Ecco cosa dice lo Spirito Santo di quei tempi.</w:t>
      </w:r>
    </w:p>
    <w:p w14:paraId="12164A44"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7C2BBDC9"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51CB2DE"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Questa è la discendenza di Noè. Noè era uomo giusto e integro tra i suoi contemporanei e camminava con Dio. Noè generò tre figli: Sem, Cam e Iafet. Ma la terra era corrotta davanti a Dio e piena di violenza. </w:t>
      </w:r>
      <w:r w:rsidRPr="00A00B6B">
        <w:rPr>
          <w:rFonts w:ascii="Arial" w:hAnsi="Arial"/>
          <w:i/>
          <w:iCs/>
          <w:sz w:val="24"/>
          <w:szCs w:val="24"/>
        </w:rPr>
        <w:lastRenderedPageBreak/>
        <w:t>Dio guardò la terra ed ecco, essa era corrotta, perché ogni uomo aveva pervertito la sua condotta sulla terra.</w:t>
      </w:r>
    </w:p>
    <w:p w14:paraId="2906C963"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468B389"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w:t>
      </w:r>
    </w:p>
    <w:p w14:paraId="3FBC36B5"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 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 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w:t>
      </w:r>
      <w:r w:rsidRPr="00A00B6B">
        <w:rPr>
          <w:rFonts w:ascii="Arial" w:hAnsi="Arial"/>
          <w:i/>
          <w:iCs/>
          <w:sz w:val="24"/>
          <w:szCs w:val="24"/>
        </w:rPr>
        <w:lastRenderedPageBreak/>
        <w:t>d’ogni carne, entrarono come gli aveva comandato Dio. Il Signore chiuse la porta dietro di lui.</w:t>
      </w:r>
    </w:p>
    <w:p w14:paraId="328B907A"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w:t>
      </w:r>
    </w:p>
    <w:p w14:paraId="2F32602E"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3AA07F9B"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3A4C2E4F"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17994DBD"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6F48189C"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lastRenderedPageBreak/>
        <w:t>Noè uscì con i figli, la moglie e le mogli dei figli. Tutti i viventi e tutto il bestiame e tutti gli uccelli e tutti i rettili che strisciano sulla terra, secondo le loro specie, uscirono dall’arca.</w:t>
      </w:r>
    </w:p>
    <w:p w14:paraId="3BE5076B"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8,1-22). </w:t>
      </w:r>
    </w:p>
    <w:p w14:paraId="5C5A5954"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6</w:t>
      </w:r>
      <w:r w:rsidRPr="00A00B6B">
        <w:rPr>
          <w:rFonts w:ascii="Arial" w:hAnsi="Arial"/>
          <w:b/>
          <w:sz w:val="24"/>
        </w:rPr>
        <w:t>Così pure condannò alla distruzione le città di Sòdoma e Gomorra, riducendole in cenere, lasciando un segno ammonitore a quelli che sarebbero vissuti senza Dio.</w:t>
      </w:r>
    </w:p>
    <w:p w14:paraId="1121D3F8" w14:textId="77777777" w:rsidR="00FE6B0B" w:rsidRPr="00A00B6B" w:rsidRDefault="00FE6B0B" w:rsidP="00FE6B0B">
      <w:pPr>
        <w:spacing w:after="120"/>
        <w:jc w:val="both"/>
        <w:rPr>
          <w:rFonts w:ascii="Arial" w:hAnsi="Arial"/>
          <w:sz w:val="24"/>
        </w:rPr>
      </w:pPr>
      <w:r w:rsidRPr="00A00B6B">
        <w:rPr>
          <w:rFonts w:ascii="Arial" w:hAnsi="Arial"/>
          <w:sz w:val="24"/>
        </w:rPr>
        <w:t>Ora l’Apostolo Pietro ricorda il giudizio del Signore sopra Sodoma e Gomorra. Ricordando il giudizio, vi aggiunge una verità eterna, che vale per ogni uomo di ogni tempo: “Lasciando un segno ammonitore a quelli che sarebbero vissuti senza Dio”. Ciò significa che Dio sarebbe ingiusto se non giudicasse sempre con lo stesso metro le azioni degli uomini. La Scrittura rivela questa purissima verità: sempre il Signore giudica con giusto, anzi infallibile giudizio. Giudica i figli del suo popolo e giudica i figli delle nazioni. Va però ricordato che dopo il peccato il Signore lascia sempre tempo all’uomo per la sua conversione. Nella distruzione di Sodoma e Gomorra viene introdotta anche una seconda verità: l’intercessione del giusto perché il Signore doni altro tempo perché ci si possa convertire:</w:t>
      </w:r>
    </w:p>
    <w:p w14:paraId="59CD8C83"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D945901"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w:t>
      </w:r>
      <w:r w:rsidRPr="00A00B6B">
        <w:rPr>
          <w:rFonts w:ascii="Arial" w:hAnsi="Arial"/>
          <w:i/>
          <w:iCs/>
          <w:sz w:val="24"/>
          <w:szCs w:val="24"/>
        </w:rPr>
        <w:lastRenderedPageBreak/>
        <w:t xml:space="preserve">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7F2745EA"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0B217F2"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B4D7527"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5945BFF"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Quando apparve l’alba, gli angeli fecero premura a Lot, dicendo: «Su, prendi tua moglie e le tue due figlie che hai qui, per non essere travolto </w:t>
      </w:r>
      <w:r w:rsidRPr="00A00B6B">
        <w:rPr>
          <w:rFonts w:ascii="Arial" w:hAnsi="Arial"/>
          <w:i/>
          <w:iCs/>
          <w:sz w:val="24"/>
          <w:szCs w:val="24"/>
        </w:rPr>
        <w:lastRenderedPageBreak/>
        <w:t>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799FECE"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69D11560"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152DFD7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7</w:t>
      </w:r>
      <w:r w:rsidRPr="00A00B6B">
        <w:rPr>
          <w:rFonts w:ascii="Arial" w:hAnsi="Arial"/>
          <w:b/>
          <w:sz w:val="24"/>
        </w:rPr>
        <w:t>Liberò invece Lot, uomo giusto, che era angustiato per la condotta immorale di uomini senza legge.</w:t>
      </w:r>
    </w:p>
    <w:p w14:paraId="20625052"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Ora lo Spirito Santo ci rivela perché Lot fu liberato dalla distruzione: liberò invece Lot, uomo giusto, che era angustiato per la condotta immorale di uomini senza legge. Di che legge si tratta? Della legge scritta da Dio nel cuore di ogni uomo. Il giusto è sempre angustiato quando un altro uomo disobbedisce alla legge del suo Creatore e Signore e si consegna ad ogni malvagità, disonestà, ingiustizia, perversione. Oggi i giusti non dovrebbero smettere di piangere a motivo della universale perversione nella quale è precipitata buona parte dell’umanità. Oggi non solo ci si perverte con ogni perversione. Si vuole che gli uomini scrivano leggi che dichiarino bene ogni perversione, giustizia ogni loro ingiustizia, bontà ogni loro malvagità. Se Lot è angustiato, molto di più dovremmo essere noi angustiati per la universale corruzione dei nostri giorni. Il peccato ci fa però dal cuore di pietra. Il cuore di pietra diviene insensibile. Si cade in una accidia di morte. Quanto questo avviene, non c’è alcuna possibilità che si ritorni ad essere dal cuore di carne. Ecco perché si deve prestare somma attenzione perché non si cammini di peccato e in peccato. Si potrebbe oltrepassare il limite del male, dal quale non ci sarà alcun ritorno. Sempre si deve stare attenti a non iniziare a peccare. Così ci ammonisce il Siracide.</w:t>
      </w:r>
    </w:p>
    <w:p w14:paraId="76B01E32" w14:textId="6AF4C4AA"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Non confidare nelle tue ricchezze e non dire: «Basto a me stesso». Non seguire il tuo istinto e la tua forza, assecondando le passioni del tuo cuore. Non dire: «Chi mi dominerà?</w:t>
      </w:r>
      <w:r w:rsidR="00C80CF1" w:rsidRPr="00A00B6B">
        <w:rPr>
          <w:rFonts w:ascii="Arial" w:hAnsi="Arial"/>
          <w:i/>
          <w:iCs/>
          <w:sz w:val="24"/>
          <w:szCs w:val="24"/>
        </w:rPr>
        <w:t>»,</w:t>
      </w:r>
      <w:r w:rsidRPr="00A00B6B">
        <w:rPr>
          <w:rFonts w:ascii="Arial" w:hAnsi="Arial"/>
          <w:i/>
          <w:iCs/>
          <w:sz w:val="24"/>
          <w:szCs w:val="24"/>
        </w:rPr>
        <w:t xml:space="preserve">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5D835E25" w14:textId="77777777" w:rsidR="00FE6B0B" w:rsidRPr="00A00B6B" w:rsidRDefault="00FE6B0B" w:rsidP="00FE6B0B">
      <w:pPr>
        <w:spacing w:after="120"/>
        <w:jc w:val="both"/>
        <w:rPr>
          <w:rFonts w:ascii="Arial" w:hAnsi="Arial"/>
          <w:sz w:val="24"/>
        </w:rPr>
      </w:pPr>
      <w:r w:rsidRPr="00A00B6B">
        <w:rPr>
          <w:rFonts w:ascii="Arial" w:hAnsi="Arial"/>
          <w:sz w:val="24"/>
        </w:rPr>
        <w:t>Sulla legge scritta nella natura dell’uomo ecco cosa rivela lo Spirito Santo:</w:t>
      </w:r>
    </w:p>
    <w:p w14:paraId="13BFA68F"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w:t>
      </w:r>
      <w:r w:rsidRPr="00A00B6B">
        <w:rPr>
          <w:rFonts w:ascii="Arial" w:hAnsi="Arial"/>
          <w:i/>
          <w:iCs/>
          <w:sz w:val="24"/>
          <w:szCs w:val="24"/>
        </w:rPr>
        <w:lastRenderedPageBreak/>
        <w:t>orecchi sentirono la sua voce maestosa. Disse loro: «Guardatevi da ogni ingiustizia!» e a ciascuno ordinò di prendersi cura del prossimo.</w:t>
      </w:r>
    </w:p>
    <w:p w14:paraId="3A656BC1"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r w:rsidRPr="00A00B6B">
        <w:rPr>
          <w:rFonts w:ascii="Arial" w:hAnsi="Arial"/>
          <w:i/>
          <w:iCs/>
          <w:sz w:val="24"/>
          <w:szCs w:val="24"/>
        </w:rPr>
        <w:t>.</w:t>
      </w:r>
    </w:p>
    <w:p w14:paraId="5FE3A09B"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3A953DD0"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A7136CC"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44FE89B"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lastRenderedPageBreak/>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89B5A7F"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AEBB252"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F24DB1E"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Ma se tu ti chiami Giudeo e ti riposi sicuro sulla Legge e metti il tuo vanto in Dio, ne conosci la volontà e, istruito dalla Legge, sai discernere ciò che è meglio, e sei convinto di essere guida dei ciechi, </w:t>
      </w:r>
      <w:r w:rsidRPr="00A00B6B">
        <w:rPr>
          <w:rFonts w:ascii="Arial" w:hAnsi="Arial"/>
          <w:i/>
          <w:iCs/>
          <w:sz w:val="24"/>
          <w:szCs w:val="24"/>
        </w:rPr>
        <w:lastRenderedPageBreak/>
        <w:t>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3F6D3F6"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2F2E317A"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1A2CD623"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451FB4C3"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6C667195"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lastRenderedPageBreak/>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31204BAE"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E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3F041113"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1A0FEEF4"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non solo si soffoca la verità nell’ingiustizia, si proclama l’ingiustizia verità dell’uomo. Si dichiara la perversione diritto dell’uomo. Si grida che ogni iniquità è grande bene per l’intera umanità. Con questa dichiarazione di verità, giustizia, bene per l’umanità, si dona libero corso ad ogni corruzione della natura umana. A tutto questo si aggiunge che alla fine ogni iniquità e perversità saranno avvolte dalla universale misericordia di Dio. A causa di questa misericordia vi sarà per tutti il Paradiso. Con queste dichiarazioni e proclamazioni viene negato il giusto giudizio di Dio. Muore il vero Dio della Creazione, il vero Dio della Rivelazione, il vero Dio della Parola, il vero Dio della storia, il vero Dio che insegna all’uomo la via della vita e la via della morte, nasce il Dio creato dall’uomo, il Dio giustificatore di ogni iniquità e di ogni perversione che l’uomo commette. Nasce il Dio indifferente dinanzi ad ogni peccato che l’uomo commette. L’uomo corrotto ha creato il suo Dio corrotto. L’uomo dal cuore di pietra ha creato il suo Dio dal cuore di pietra. L’uomo senza più coscienza morale ha creato il suo Dio senza alcuna “coscienza morale”. L’uomo che si annega nei suoi peccati ha dato vita ad un Dio che si annega nella sua misericordia. Ogni Parola della Scrittura Santa ci dice che questo Dio creato dall’uomo è solo un pensiero della mente dell’uomo. Questo Dio non esiste, appunto perché creato da noi. Dio è eterno. È Creatore, non creatura. </w:t>
      </w:r>
    </w:p>
    <w:p w14:paraId="704ED37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8</w:t>
      </w:r>
      <w:r w:rsidRPr="00A00B6B">
        <w:rPr>
          <w:rFonts w:ascii="Arial" w:hAnsi="Arial"/>
          <w:b/>
          <w:sz w:val="24"/>
        </w:rPr>
        <w:t>Quel giusto infatti, per quello che vedeva e udiva mentre abitava in mezzo a loro, giorno dopo giorno si tormentava a motivo delle opere malvagie.</w:t>
      </w:r>
    </w:p>
    <w:p w14:paraId="1B1276DC"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Se lo Spirito Santo parla di immoralità, malvagità, corruzione, perversione, peccato, perché noi diciamo e gridiamo e ostentiamo con superba arroganza che l’uomo ha diritto a compiere queste cose, perché in esse è il suo sommo bene? Gridiamo che il male è il nostro sommo bene, perché ci siamo trasformati in natura di peccato. Noi non siamo più peccatori. Siamo natura di peccato e quando la natura diviene natura di peccato ha bisogno di nutrirsi di peccato allo stesso modo che il bue si nutre mangiando erbe. Come il bue mai potrà dire che l’erba è un male per esso, così la natura di peccato, che mangia il peccato e di nutre di peccato, mai potrà dire che il peccato è un male per essa. Alla luce di questa verità, anche il Salmo va aggiornato. Il peccatore mangia il peccato come il bue mangia l’erba. Il fieno è il nutrimento del bue, il peccato è il nutrimento della natura di peccato.</w:t>
      </w:r>
    </w:p>
    <w:p w14:paraId="2E66A379" w14:textId="77777777" w:rsidR="00FE6B0B" w:rsidRPr="00A00B6B" w:rsidRDefault="00FE6B0B" w:rsidP="00202908">
      <w:pPr>
        <w:spacing w:after="120"/>
        <w:ind w:left="567" w:right="567"/>
        <w:jc w:val="both"/>
        <w:rPr>
          <w:rFonts w:ascii="Arial" w:hAnsi="Arial"/>
          <w:bCs/>
          <w:i/>
          <w:iCs/>
          <w:sz w:val="24"/>
          <w:szCs w:val="24"/>
        </w:rPr>
      </w:pPr>
      <w:r w:rsidRPr="00A00B6B">
        <w:rPr>
          <w:rFonts w:ascii="Arial" w:hAnsi="Arial"/>
          <w:bCs/>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29A32B9" w14:textId="77777777" w:rsidR="00FE6B0B" w:rsidRPr="00A00B6B" w:rsidRDefault="00FE6B0B" w:rsidP="00FE6B0B">
      <w:pPr>
        <w:spacing w:after="120"/>
        <w:jc w:val="both"/>
        <w:rPr>
          <w:rFonts w:ascii="Arial" w:hAnsi="Arial"/>
          <w:sz w:val="24"/>
        </w:rPr>
      </w:pPr>
      <w:r w:rsidRPr="00A00B6B">
        <w:rPr>
          <w:rFonts w:ascii="Arial" w:hAnsi="Arial"/>
          <w:sz w:val="24"/>
        </w:rPr>
        <w:t xml:space="preserve">Oggi il malvagio non solo non trova la sua colpa per odiarla. Brama, desidera la colpa più che la terra assetata desidera l’acqua. Brama la sua colpa, brama il suo peccato perché esso è il nutrimento della sua natura. Come il bue affamato brama il fieno, così la natura di peccato brama il peccato per nutrire se stessa. Oggi stiamo assistendo ad una perversione della natura umana mai vista prima nella storia. Prima di commetteva ogni malvagità. Oggi si dichiara la malvagità nutrimento della natura umana. </w:t>
      </w:r>
    </w:p>
    <w:p w14:paraId="6098ADE9" w14:textId="184B9065" w:rsidR="00FE6B0B" w:rsidRPr="00A00B6B" w:rsidRDefault="00FE6B0B" w:rsidP="00FE6B0B">
      <w:pPr>
        <w:spacing w:after="120"/>
        <w:jc w:val="both"/>
        <w:rPr>
          <w:rFonts w:ascii="Arial" w:hAnsi="Arial"/>
          <w:sz w:val="24"/>
        </w:rPr>
      </w:pPr>
      <w:r w:rsidRPr="00A00B6B">
        <w:rPr>
          <w:rFonts w:ascii="Arial" w:hAnsi="Arial"/>
          <w:sz w:val="24"/>
        </w:rPr>
        <w:t xml:space="preserve">Lot viveva in Sodoma e per quello che vedeva e udiva mentre abitava in mezzo a loro, giorno dopo giorno si tormentava e motivo delle opere malvagie. Oggi il discepolo di Gesù vive in mezzo all’umanità che è divenuta città di Sodoma e di Gomorra. Ma ecco cosa accade. Anziché tormentarsi per quello che vede e ode, si fa voce del peccato per dare diritto di legalità e di moralità ad ogni illegalità e immoralità. Non solo si fa voce dell’immoralità e della perversione, attesta al mondo che questa è volontà di Dio. Non solo. Tradendo lo Spirito Santo e consegnandolo alla falsità e alla malvagità perché lo crocifiggano, attesta che dinanzi a Dio “ogni tendenza sessuale è degna di essere perseguita”. Dichiara che il male non è più male. Asserisce che lui non deve discernere sul bene e sul male, al fine di separare il male dal bene e il bene dal male. Così dicendo, non solo si dichiara cieco e maestro di ciechi, alla cecità aggiunge la perversione della sua natura. È solo di una natura </w:t>
      </w:r>
      <w:r w:rsidR="00C80CF1" w:rsidRPr="00A00B6B">
        <w:rPr>
          <w:rFonts w:ascii="Arial" w:hAnsi="Arial"/>
          <w:sz w:val="24"/>
        </w:rPr>
        <w:t>perversa nutrirsi</w:t>
      </w:r>
      <w:r w:rsidRPr="00A00B6B">
        <w:rPr>
          <w:rFonts w:ascii="Arial" w:hAnsi="Arial"/>
          <w:sz w:val="24"/>
        </w:rPr>
        <w:t xml:space="preserve"> di immoralità e di malvagità ed </w:t>
      </w:r>
      <w:r w:rsidRPr="00A00B6B">
        <w:rPr>
          <w:rFonts w:ascii="Arial" w:hAnsi="Arial"/>
          <w:sz w:val="24"/>
        </w:rPr>
        <w:lastRenderedPageBreak/>
        <w:t>è solo di una natura perversa dare da mangiare agli uomini malvagità e immoralità, allo stesso modo che il contadino dona da mangiare fieno al bue.</w:t>
      </w:r>
    </w:p>
    <w:p w14:paraId="5C54A12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9</w:t>
      </w:r>
      <w:r w:rsidRPr="00A00B6B">
        <w:rPr>
          <w:rFonts w:ascii="Arial" w:hAnsi="Arial"/>
          <w:b/>
          <w:sz w:val="24"/>
        </w:rPr>
        <w:t>Il Signore dunque sa liberare dalla prova chi gli è devoto, mentre riserva, per il castigo nel giorno del giudizio, gli iniqui,</w:t>
      </w:r>
    </w:p>
    <w:p w14:paraId="35B74962" w14:textId="62DA2E51" w:rsidR="00FE6B0B" w:rsidRPr="00A00B6B" w:rsidRDefault="00FE6B0B" w:rsidP="00FE6B0B">
      <w:pPr>
        <w:spacing w:after="120"/>
        <w:jc w:val="both"/>
        <w:rPr>
          <w:rFonts w:ascii="Arial" w:hAnsi="Arial"/>
          <w:sz w:val="24"/>
        </w:rPr>
      </w:pPr>
      <w:r w:rsidRPr="00A00B6B">
        <w:rPr>
          <w:rFonts w:ascii="Arial" w:hAnsi="Arial"/>
          <w:sz w:val="24"/>
        </w:rPr>
        <w:t xml:space="preserve">La storia di Lot rivela che il Signore sa liberare dalla prova chi gli è devoto, mentre riserva, per il castigo nel giorno del giudizio, gli iniqui. Il giorno del giudizio non è solo quello al momento della nostra morte o il giorno della Parusia, il giorno cioè della venuta del Figlio dell’uomo sulle nubi del cielo. Il giorno del giudizio potrebbe essere per noi ogni giorno. Oggi il Signore potrebbe venire a giudicare la terra. Vi è però una differenza sostanziale tra il giudizio che avviene il giorno della nostra morte e il giudizio che avviene nei giorni della storia. Quello nel giorno della morte è giudizio con sentenza eterna. Quello che avviene nei giorni della storia, per quanti muoiono è anch’esso giudizio con sentenza eterna. Per quanti invece restano in vita è giudizio per la loro conversione. Dio non vuole la morte de peccatore. Vuole che si converta e viva. Quando il Signore scende nella storia a giudicare la storia, lui scende per operare la nostra conversione. Chi però muore, riceve il giudizio con sentenza eterna. È finito il tempo della conversione. Secondo questa verità dobbiamo noi comprendere </w:t>
      </w:r>
      <w:r w:rsidR="00C80CF1" w:rsidRPr="00A00B6B">
        <w:rPr>
          <w:rFonts w:ascii="Arial" w:hAnsi="Arial"/>
          <w:sz w:val="24"/>
        </w:rPr>
        <w:t>l’apertura di</w:t>
      </w:r>
      <w:r w:rsidRPr="00A00B6B">
        <w:rPr>
          <w:rFonts w:ascii="Arial" w:hAnsi="Arial"/>
          <w:sz w:val="24"/>
        </w:rPr>
        <w:t xml:space="preserve"> ogni sigillo che il Signore opera nel libro della storia. Quanto avviene è per la nostra conversione, solo per la nostra conversione:</w:t>
      </w:r>
    </w:p>
    <w:p w14:paraId="538703E0"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DAC88F4"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F0EFE03"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D339F37"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06FF0ED"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017A75D0"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«Fino a quando, Sovrano, tu che sei santo e veritiero, non farai giustizia e non vendicherai il nostro sangue contro gli abitanti della terra?».</w:t>
      </w:r>
    </w:p>
    <w:p w14:paraId="52066B80"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lastRenderedPageBreak/>
        <w:t>Allora venne data a ciascuno di loro una veste candida e fu detto loro di pazientare ancora un poco, finché fosse completo il numero dei loro compagni di servizio e dei loro fratelli, che dovevano essere uccisi come loro.</w:t>
      </w:r>
    </w:p>
    <w:p w14:paraId="5B56FD85"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348AB76"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Dopo questo vidi quattro angeli, che stavano ai quattro angoli della terra e trattenevano i quattro venti, perché non soffiasse vento sulla terra, né sul mare, né su alcuna pianta.</w:t>
      </w:r>
    </w:p>
    <w:p w14:paraId="05E6A709"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CA2BD96"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E udii il numero di coloro che furono segnati con il sigillo: centoquarantaquattromila segnati, provenienti da ogni tribù dei figli d’Israele:</w:t>
      </w:r>
    </w:p>
    <w:p w14:paraId="0A5021FA"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3F341850"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C957A25"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D7BC96A"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lastRenderedPageBreak/>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0EAB788"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78FB5F2"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Quando l’Agnello aprì il settimo sigillo, si fece silenzio nel cielo per circa mezz’ora.</w:t>
      </w:r>
    </w:p>
    <w:p w14:paraId="1F43E114"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0A1E7FC8"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 sette angeli, che avevano le sette trombe, si accinsero a suonarle.</w:t>
      </w:r>
    </w:p>
    <w:p w14:paraId="4F18C205"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Il primo suonò la tromba: grandine e fuoco, mescolati a sangue, scrosciarono sulla terra. Un terzo della terra andò bruciato, un terzo degli alberi andò bruciato e ogni erba verde andò bruciata.</w:t>
      </w:r>
    </w:p>
    <w:p w14:paraId="03D813A9"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1376E5B5"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35703C7"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Il quarto angelo suonò la tromba: un terzo del sole, un terzo della luna e un terzo degli astri fu colpito e così si oscurò un terzo degli astri; il giorno perse un terzo della sua luce e la notte ugualmente.</w:t>
      </w:r>
    </w:p>
    <w:p w14:paraId="4C38DDE2"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E vidi e udii un’aquila, che volava nell’alto del cielo e che gridava a gran voce: «Guai, guai, guai agli abitanti della terra, al suono degli ultimi squilli di tromba che i tre angeli stanno per suonare!» (Ap 8,1-13).</w:t>
      </w:r>
    </w:p>
    <w:p w14:paraId="3CA4F2DB"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Il quinto angelo suonò la tromba: vidi un astro caduto dal cielo sulla terra. Gli fu data la chiave del pozzo dell’Abisso; egli aprì il pozzo dell’Abisso e dal pozzo salì un fumo come il fumo di una grande </w:t>
      </w:r>
      <w:r w:rsidRPr="00A00B6B">
        <w:rPr>
          <w:rFonts w:ascii="Arial" w:hAnsi="Arial"/>
          <w:i/>
          <w:iCs/>
          <w:sz w:val="24"/>
          <w:szCs w:val="24"/>
        </w:rPr>
        <w:lastRenderedPageBreak/>
        <w:t>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1F05878A"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22D73A7"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Il primo «guai» è passato. Dopo queste cose, ecco, vengono ancora due «guai».</w:t>
      </w:r>
    </w:p>
    <w:p w14:paraId="14BAA231"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56ECE114"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5883ADB5" w14:textId="77777777" w:rsidR="00FE6B0B" w:rsidRPr="00A00B6B" w:rsidRDefault="00FE6B0B" w:rsidP="00FE6B0B">
      <w:pPr>
        <w:spacing w:after="120"/>
        <w:jc w:val="both"/>
        <w:rPr>
          <w:rFonts w:ascii="Arial" w:hAnsi="Arial"/>
          <w:sz w:val="24"/>
        </w:rPr>
      </w:pPr>
      <w:r w:rsidRPr="00A00B6B">
        <w:rPr>
          <w:rFonts w:ascii="Arial" w:hAnsi="Arial"/>
          <w:sz w:val="24"/>
        </w:rPr>
        <w:t>Sul giudizio del Signore ecco quanto il Salmo ci rivela:</w:t>
      </w:r>
    </w:p>
    <w:p w14:paraId="4EABD2BE" w14:textId="7745D3C0"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Renderò grazie al Signore con tutto il </w:t>
      </w:r>
      <w:r w:rsidR="00C80CF1" w:rsidRPr="00A00B6B">
        <w:rPr>
          <w:rFonts w:ascii="Arial" w:hAnsi="Arial"/>
          <w:i/>
          <w:iCs/>
          <w:sz w:val="24"/>
          <w:szCs w:val="24"/>
        </w:rPr>
        <w:t>cuore, annuncerò</w:t>
      </w:r>
      <w:r w:rsidRPr="00A00B6B">
        <w:rPr>
          <w:rFonts w:ascii="Arial" w:hAnsi="Arial"/>
          <w:i/>
          <w:iCs/>
          <w:sz w:val="24"/>
          <w:szCs w:val="24"/>
        </w:rPr>
        <w:t xml:space="preserve">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w:t>
      </w:r>
      <w:r w:rsidRPr="00A00B6B">
        <w:rPr>
          <w:rFonts w:ascii="Arial" w:hAnsi="Arial"/>
          <w:i/>
          <w:iCs/>
          <w:sz w:val="24"/>
          <w:szCs w:val="24"/>
        </w:rPr>
        <w:lastRenderedPageBreak/>
        <w:t>eterno, per sempre. Il nemico è battuto, ridotto a rovine per sempre. È scomparso il ricordo delle città che hai distrutto. Ma il Signore siede in eterno, stabilisce il suo trono per il giudizio: governerà il mondo con giustizia, giudicherà i popoli con rettitudine.</w:t>
      </w:r>
      <w:r w:rsidR="003A10DD">
        <w:rPr>
          <w:rFonts w:ascii="Arial" w:hAnsi="Arial"/>
          <w:i/>
          <w:iCs/>
          <w:sz w:val="24"/>
          <w:szCs w:val="24"/>
        </w:rPr>
        <w:t xml:space="preserve"> </w:t>
      </w:r>
      <w:r w:rsidRPr="00A00B6B">
        <w:rPr>
          <w:rFonts w:ascii="Arial" w:hAnsi="Arial"/>
          <w:i/>
          <w:iCs/>
          <w:sz w:val="24"/>
          <w:szCs w:val="24"/>
        </w:rPr>
        <w:t>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w:t>
      </w:r>
      <w:r w:rsidR="003A10DD">
        <w:rPr>
          <w:rFonts w:ascii="Arial" w:hAnsi="Arial"/>
          <w:i/>
          <w:iCs/>
          <w:sz w:val="24"/>
          <w:szCs w:val="24"/>
        </w:rPr>
        <w:t xml:space="preserve"> </w:t>
      </w:r>
    </w:p>
    <w:p w14:paraId="30C0A2A2" w14:textId="7933E1A8" w:rsidR="00FE6B0B" w:rsidRPr="00A00B6B" w:rsidRDefault="00FE6B0B" w:rsidP="00FE6B0B">
      <w:pPr>
        <w:spacing w:after="120"/>
        <w:jc w:val="both"/>
        <w:rPr>
          <w:rFonts w:ascii="Arial" w:hAnsi="Arial"/>
          <w:sz w:val="24"/>
        </w:rPr>
      </w:pPr>
      <w:r w:rsidRPr="00A00B6B">
        <w:rPr>
          <w:rFonts w:ascii="Arial" w:hAnsi="Arial"/>
          <w:sz w:val="24"/>
        </w:rPr>
        <w:t xml:space="preserve">O noi pensiamo, parliamo, crediamo dalla Parola della Scrittura o il nostro pensare, il nostro credere, il nostro parlare sono solo oracoli del peccato che ormai governa la nostra natura corrotta e perversa. È grande tristezza sapere che oggi il cristiano da oracolo di verità e di luce si è trasformato in oracolo di tenebra e di malvagità a giustificazione </w:t>
      </w:r>
      <w:r w:rsidR="00C80CF1" w:rsidRPr="00A00B6B">
        <w:rPr>
          <w:rFonts w:ascii="Arial" w:hAnsi="Arial"/>
          <w:sz w:val="24"/>
        </w:rPr>
        <w:t>della tenebra</w:t>
      </w:r>
      <w:r w:rsidRPr="00A00B6B">
        <w:rPr>
          <w:rFonts w:ascii="Arial" w:hAnsi="Arial"/>
          <w:sz w:val="24"/>
        </w:rPr>
        <w:t xml:space="preserve"> e della malvagità. Quella del cristiano è oggi fede frutto del suo oracolo di peccato. </w:t>
      </w:r>
    </w:p>
    <w:p w14:paraId="692BF1F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10</w:t>
      </w:r>
      <w:r w:rsidRPr="00A00B6B">
        <w:rPr>
          <w:rFonts w:ascii="Arial" w:hAnsi="Arial"/>
          <w:b/>
          <w:sz w:val="24"/>
        </w:rPr>
        <w:t>soprattutto coloro che vanno dietro alla carne con empie passioni e disprezzano il Signore.</w:t>
      </w:r>
    </w:p>
    <w:p w14:paraId="55EFB8F9" w14:textId="4B162B52" w:rsidR="00FE6B0B" w:rsidRPr="00A00B6B" w:rsidRDefault="00FE6B0B" w:rsidP="00FE6B0B">
      <w:pPr>
        <w:spacing w:after="120"/>
        <w:jc w:val="both"/>
        <w:rPr>
          <w:rFonts w:ascii="Arial" w:hAnsi="Arial"/>
          <w:sz w:val="24"/>
        </w:rPr>
      </w:pPr>
      <w:r w:rsidRPr="00A00B6B">
        <w:rPr>
          <w:rFonts w:ascii="Arial" w:hAnsi="Arial"/>
          <w:sz w:val="24"/>
        </w:rPr>
        <w:t xml:space="preserve">Il giorno del giudizio, così come è avvenuto per Sodoma e Gomorra, viene soprattutto per coloro che vanno dietro alla carne con </w:t>
      </w:r>
      <w:r w:rsidR="00C80CF1" w:rsidRPr="00A00B6B">
        <w:rPr>
          <w:rFonts w:ascii="Arial" w:hAnsi="Arial"/>
          <w:sz w:val="24"/>
        </w:rPr>
        <w:t>empie passioni</w:t>
      </w:r>
      <w:r w:rsidRPr="00A00B6B">
        <w:rPr>
          <w:rFonts w:ascii="Arial" w:hAnsi="Arial"/>
          <w:sz w:val="24"/>
        </w:rPr>
        <w:t xml:space="preserve"> e disprezzano il Signore. Dobbiamo sempre distingue e separare la fragilità della carne che deve essere sempre vita e con la grazia di Dio può essere e deve essere vita, è la giustificazione delle carne che sempre è congiunta al disprezzo di Dio. Va detto con fermezza di Spirito Santo: oggi l’orgoglio omosessuale, l’orgoglio della malvagità, l’orgoglio della perversione è sempre congiunto al disprezzo di Dio, del nostro Signore e Creatore.</w:t>
      </w:r>
      <w:r w:rsidR="003A10DD">
        <w:rPr>
          <w:rFonts w:ascii="Arial" w:hAnsi="Arial"/>
          <w:sz w:val="24"/>
        </w:rPr>
        <w:t xml:space="preserve"> </w:t>
      </w:r>
      <w:r w:rsidRPr="00A00B6B">
        <w:rPr>
          <w:rFonts w:ascii="Arial" w:hAnsi="Arial"/>
          <w:sz w:val="24"/>
        </w:rPr>
        <w:t xml:space="preserve">Sul disprezzo di Dio da parte del malvagio ecco cosa rivela il Salmo: </w:t>
      </w:r>
    </w:p>
    <w:p w14:paraId="68981387"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w:t>
      </w:r>
      <w:r w:rsidRPr="00A00B6B">
        <w:rPr>
          <w:rFonts w:ascii="Arial" w:hAnsi="Arial"/>
          <w:i/>
          <w:iCs/>
          <w:sz w:val="24"/>
          <w:szCs w:val="24"/>
        </w:rPr>
        <w:lastRenderedPageBreak/>
        <w:t xml:space="preserve">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2D32118A" w14:textId="4265DEC2" w:rsidR="00FE6B0B" w:rsidRPr="00A00B6B" w:rsidRDefault="00FE6B0B" w:rsidP="00FE6B0B">
      <w:pPr>
        <w:spacing w:after="120"/>
        <w:jc w:val="both"/>
        <w:rPr>
          <w:rFonts w:ascii="Arial" w:hAnsi="Arial"/>
          <w:sz w:val="24"/>
        </w:rPr>
      </w:pPr>
      <w:r w:rsidRPr="00A00B6B">
        <w:rPr>
          <w:rFonts w:ascii="Arial" w:hAnsi="Arial"/>
          <w:sz w:val="24"/>
        </w:rPr>
        <w:t xml:space="preserve">Siamo ben oltre la fragilità della carne. Siamo invece dinanzi alla carne che è stata innalzata ad essere il nuovo Dio dell’uomo, al quale obbedire con ogni passione, ogni concupiscenza, ogni superbia, ogni vizio, ogni trasgressione della Legge del Signore, sia Legge di natura che Legge rivelata. Oggi la carne si così innalzata in stoltezza e insipienza da volere non solo abolire dalla sua natura ogni legge esterna ad essa, ma vuole togliere da essa ogni traccia che possa far pensare all’esistenza di un Signore, di un Dio che abbia potuto chiamarla all’esistenza. Non solo la carne dichiara che non vi è alcun Dio sopra di essa. Vuole anche che nella sua natura non vi sia nessuna traccia di questo Dio. La carne oggi si vuole fare interamente da se stessa anche nella sua natura fisica. Questa volontà della carne di essere da se stessa altro non farà che creare la distruzione dell’umanità. I segni di questa distruzione sono già evidenti. Essa si vuole fare da se stessa e non è neanche capace di creare una vita sana. Il vizio la sta modificando geneticamente e secondo questa moltiforme modica essa concepisce la nuova vita. Concepisce vita geneticamente modificata, concepisce cioè vita incapace di vivere. Poi sempre cosa fa la carne? Affida questa vita incapace di vivere alla scienza della carne perché trovi un rimedio. Ciò però che è stato modificato geneticamente mai potrà ritornare nella verità della sua natura così come è stata creata dal suo Signore e Dio. Il disprezzo di Dio all’istante si trasforma in disprezzo dell’uomo, in disprezzo della natura, in disprezzo della vita, in disprezzo dell’umanità. Il frutto del disprezzo di Dio è morte dell’uomo. Morte anche della sua natura. Sempre per l’uomo si compirà quella Parola fatta risuonare </w:t>
      </w:r>
      <w:r w:rsidR="00C80CF1" w:rsidRPr="00A00B6B">
        <w:rPr>
          <w:rFonts w:ascii="Arial" w:hAnsi="Arial"/>
          <w:sz w:val="24"/>
        </w:rPr>
        <w:t>all’origine</w:t>
      </w:r>
      <w:r w:rsidRPr="00A00B6B">
        <w:rPr>
          <w:rFonts w:ascii="Arial" w:hAnsi="Arial"/>
          <w:sz w:val="24"/>
        </w:rPr>
        <w:t>:</w:t>
      </w:r>
    </w:p>
    <w:p w14:paraId="74D79965"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0E24B5B9" w14:textId="77777777" w:rsidR="00FE6B0B" w:rsidRPr="00A00B6B" w:rsidRDefault="00FE6B0B" w:rsidP="00FE6B0B">
      <w:pPr>
        <w:spacing w:after="120"/>
        <w:jc w:val="both"/>
        <w:rPr>
          <w:rFonts w:ascii="Arial" w:hAnsi="Arial"/>
          <w:sz w:val="24"/>
        </w:rPr>
      </w:pPr>
      <w:r w:rsidRPr="00A00B6B">
        <w:rPr>
          <w:rFonts w:ascii="Arial" w:hAnsi="Arial"/>
          <w:sz w:val="24"/>
        </w:rPr>
        <w:t xml:space="preserve">In questa Parola è posto ogni uomo. La vita e la morte sono dinanzi ad ogni uomo. Se lui sceglie la vita, vita avrà. Se sceglie la morte, morte avrà. Questa Parola è immodificabile per l’eternità. La vita sarà eterna e così anche la morte. Possiamo attestare che è in questa Parola il giudizio di Dio: questa Parola, uscita dalla bocca del Creatore dell’uomo, si compirà sempre sia per il tempo e sia per </w:t>
      </w:r>
      <w:r w:rsidRPr="00A00B6B">
        <w:rPr>
          <w:rFonts w:ascii="Arial" w:hAnsi="Arial"/>
          <w:sz w:val="24"/>
        </w:rPr>
        <w:lastRenderedPageBreak/>
        <w:t>l’eternità. Questa Parola è il principio ermeneutico ed esegetico di tutta la Scrittura Santa. Vita e morte, benedizione e maledizione, paradiso e inferno, luce e tenebre, Vangelo e anti-Vangelo sono posti dinanzi all’uomo. Quello che lui sceglie, quello avrà. Oggi l’uomo ha deciso la distruzione dell’umanità. Distruzione dell’umanità avrà. Il cristiano ha deciso di devastare la Chiesa di Cristo Gesù, devastazione della Chiesa avrà. Dio ha posto dinanzi al cristiano la vera Chiesa e la falsa Chiesa, quello che lui sceglie avrà. Solo la vera Chiesa è via di salvezza. Se sceglie una falsa Chiesa, avrà perdizione eterna. Il giudizio il Signore non dovrà farlo. Il giudizio è già fatto. Ognuno raccogliere ciò che avrà seminato. Non si deve attendere il giorno della mietitura per il giudizio. Il giudizio è pronunciato il giorno stesso della semina. Se semini morte raccoglierai morte. Se semini vita, raccoglierai vita. Se semina distruzione della natura umana, distruzione raccoglierai. Il cristiano oggi già sa se raccoglierà vita eterna o tenebre e perdizione per sempre. Basta che osservi la sua semina.</w:t>
      </w:r>
    </w:p>
    <w:p w14:paraId="315C41C4" w14:textId="151E11FC" w:rsidR="00FE6B0B" w:rsidRPr="00A00B6B" w:rsidRDefault="00FE6B0B" w:rsidP="00FE6B0B">
      <w:pPr>
        <w:spacing w:after="120"/>
        <w:jc w:val="both"/>
        <w:rPr>
          <w:rFonts w:ascii="Arial" w:hAnsi="Arial"/>
          <w:sz w:val="24"/>
        </w:rPr>
      </w:pPr>
      <w:r w:rsidRPr="00A00B6B">
        <w:rPr>
          <w:rFonts w:ascii="Arial" w:hAnsi="Arial"/>
          <w:sz w:val="24"/>
        </w:rPr>
        <w:t>Cosa pensa il malvagio? Che può abolire questa Parola del suo Signore, Creatore, Dio.</w:t>
      </w:r>
      <w:r w:rsidR="003A10DD">
        <w:rPr>
          <w:rFonts w:ascii="Arial" w:hAnsi="Arial"/>
          <w:sz w:val="24"/>
        </w:rPr>
        <w:t xml:space="preserve"> </w:t>
      </w:r>
      <w:r w:rsidRPr="00A00B6B">
        <w:rPr>
          <w:rFonts w:ascii="Arial" w:hAnsi="Arial"/>
          <w:sz w:val="24"/>
        </w:rPr>
        <w:t xml:space="preserve">Ora diciamo al malvagio con franchezza di Spirito Santo che lui può abolire ciò che </w:t>
      </w:r>
      <w:r w:rsidR="00C80CF1" w:rsidRPr="00A00B6B">
        <w:rPr>
          <w:rFonts w:ascii="Arial" w:hAnsi="Arial"/>
          <w:sz w:val="24"/>
        </w:rPr>
        <w:t>è lui</w:t>
      </w:r>
      <w:r w:rsidRPr="00A00B6B">
        <w:rPr>
          <w:rFonts w:ascii="Arial" w:hAnsi="Arial"/>
          <w:sz w:val="24"/>
        </w:rPr>
        <w:t xml:space="preserve"> a stabilire. Non ha invece alcuna potestà sulla Parola di Dio. Pensare di poterla o di volerla abolire, non è abolizione. Pensare di togliere Dio dalla natura umana e dalla creazione, rimane solo pensiero non fatto. Morte e vita stanno perennemente dinanzi agli occhi dell’uomo. Questa Parola e questo decreto del Signore mai potrà essere cancellato. Neanche nell’eternità potrà essere cancellato, perché anch’essa sarà eternamente vita e sarà eternamente anche morte, secondo la scelta dell’uomo. La superbia rende l’uomo stolto, insipiente, cieco. Più cresce la superbia e più l’uomo diviene stolto, insipiente, cieco. Oggi stoltezza, insipienza, cecità stanno raggiungendo picchi altissimi. Si deve prestare somma attenzione affinché non si giunga al punto del non ritorno. Il Signore nostro Dio ha già emanato la sua sentenza, non la deve emanare. Ha già operato il suo giudizio. Non lo deve operare. Per questo sono stolti, insipienti, ciechi tutti quei discepoli di Gesù che oggi predicano la sola misericordia del Signore. La misericordia è nell’averci </w:t>
      </w:r>
      <w:r w:rsidR="00B96423" w:rsidRPr="00A00B6B">
        <w:rPr>
          <w:rFonts w:ascii="Arial" w:hAnsi="Arial"/>
          <w:sz w:val="24"/>
        </w:rPr>
        <w:t>dato</w:t>
      </w:r>
      <w:r w:rsidRPr="00A00B6B">
        <w:rPr>
          <w:rFonts w:ascii="Arial" w:hAnsi="Arial"/>
          <w:sz w:val="24"/>
        </w:rPr>
        <w:t xml:space="preserve"> l’albero della vita perché nutrendoci di esso non solo rimaniamo in vita, ma anche raggiungiamo la vita eterna. Ecco in cosa consiste il mistero della misericordia del nostro Dio:</w:t>
      </w:r>
    </w:p>
    <w:p w14:paraId="3B53C196" w14:textId="77777777" w:rsidR="00FE6B0B" w:rsidRPr="00A00B6B" w:rsidRDefault="00FE6B0B" w:rsidP="00FE6B0B">
      <w:pPr>
        <w:spacing w:after="120"/>
        <w:jc w:val="both"/>
        <w:rPr>
          <w:rFonts w:ascii="Arial" w:hAnsi="Arial"/>
          <w:sz w:val="24"/>
        </w:rPr>
      </w:pPr>
      <w:r w:rsidRPr="00A00B6B">
        <w:rPr>
          <w:rFonts w:ascii="Arial" w:hAnsi="Arial"/>
          <w:sz w:val="24"/>
        </w:rPr>
        <w:t>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173678FA"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1FCBCE5D" w14:textId="77777777" w:rsidR="00FE6B0B" w:rsidRPr="00A00B6B" w:rsidRDefault="00FE6B0B" w:rsidP="00202908">
      <w:pPr>
        <w:spacing w:after="120"/>
        <w:jc w:val="both"/>
        <w:rPr>
          <w:rFonts w:ascii="Arial" w:hAnsi="Arial"/>
          <w:sz w:val="24"/>
        </w:rPr>
      </w:pPr>
      <w:r w:rsidRPr="00A00B6B">
        <w:rPr>
          <w:rFonts w:ascii="Arial" w:hAnsi="Arial"/>
          <w:sz w:val="24"/>
        </w:rPr>
        <w:lastRenderedPageBreak/>
        <w:t xml:space="preserve">Il dono del Figlio Unigenito del Padre come nostro Redentore, Salvatore, Grazia, Verità, Luce, Vita Eterna, Espiazione, Giustizia, Risurrezione. </w:t>
      </w:r>
    </w:p>
    <w:p w14:paraId="68B87A75" w14:textId="77777777" w:rsidR="00FE6B0B" w:rsidRPr="00A00B6B" w:rsidRDefault="00FE6B0B" w:rsidP="00202908">
      <w:pPr>
        <w:spacing w:after="120"/>
        <w:jc w:val="both"/>
        <w:rPr>
          <w:rFonts w:ascii="Arial" w:hAnsi="Arial"/>
          <w:sz w:val="24"/>
        </w:rPr>
      </w:pPr>
      <w:r w:rsidRPr="00A00B6B">
        <w:rPr>
          <w:rFonts w:ascii="Arial" w:hAnsi="Arial"/>
          <w:sz w:val="24"/>
        </w:rPr>
        <w:t xml:space="preserve">Il dono dello Spirito Santo che deve formare tutto Cristo nel nostro corpo, nella nostra anima, nel nostro Spirito. </w:t>
      </w:r>
    </w:p>
    <w:p w14:paraId="083ECEF2" w14:textId="77777777" w:rsidR="00FE6B0B" w:rsidRPr="00A00B6B" w:rsidRDefault="00FE6B0B" w:rsidP="00202908">
      <w:pPr>
        <w:spacing w:after="120"/>
        <w:jc w:val="both"/>
        <w:rPr>
          <w:rFonts w:ascii="Arial" w:hAnsi="Arial"/>
          <w:sz w:val="24"/>
        </w:rPr>
      </w:pPr>
      <w:r w:rsidRPr="00A00B6B">
        <w:rPr>
          <w:rFonts w:ascii="Arial" w:hAnsi="Arial"/>
          <w:sz w:val="24"/>
        </w:rPr>
        <w:t xml:space="preserve">Il dono della Vergine Maria, la Madre di Dio, come nostra vera Madre, che dovrà sempre mostrarci il vero Cristo. </w:t>
      </w:r>
    </w:p>
    <w:p w14:paraId="6C95D7BA" w14:textId="77777777" w:rsidR="00FE6B0B" w:rsidRPr="00A00B6B" w:rsidRDefault="00FE6B0B" w:rsidP="00202908">
      <w:pPr>
        <w:spacing w:after="120"/>
        <w:jc w:val="both"/>
        <w:rPr>
          <w:rFonts w:ascii="Arial" w:hAnsi="Arial"/>
          <w:sz w:val="24"/>
        </w:rPr>
      </w:pPr>
      <w:r w:rsidRPr="00A00B6B">
        <w:rPr>
          <w:rFonts w:ascii="Arial" w:hAnsi="Arial"/>
          <w:sz w:val="24"/>
        </w:rPr>
        <w:t>Il dono della Chiesa, vero corpo di Cristo, come sacramento della sua luce e della sua grazia.</w:t>
      </w:r>
    </w:p>
    <w:p w14:paraId="4B81F527" w14:textId="77777777" w:rsidR="00FE6B0B" w:rsidRPr="00A00B6B" w:rsidRDefault="00FE6B0B" w:rsidP="00202908">
      <w:pPr>
        <w:spacing w:after="120"/>
        <w:jc w:val="both"/>
        <w:rPr>
          <w:rFonts w:ascii="Arial" w:hAnsi="Arial"/>
          <w:sz w:val="24"/>
        </w:rPr>
      </w:pPr>
      <w:r w:rsidRPr="00A00B6B">
        <w:rPr>
          <w:rFonts w:ascii="Arial" w:hAnsi="Arial"/>
          <w:sz w:val="24"/>
        </w:rPr>
        <w:t>Il dono della creazione della vera speranza dell’eredità eterna nei cuori di quanti vogliono realizzare Cristo Gesù nel loro corpo, nella loro anima, nel loro spirito.</w:t>
      </w:r>
    </w:p>
    <w:p w14:paraId="53A6B94D" w14:textId="77777777" w:rsidR="00FE6B0B" w:rsidRPr="00A00B6B" w:rsidRDefault="00FE6B0B" w:rsidP="00202908">
      <w:pPr>
        <w:spacing w:after="120"/>
        <w:jc w:val="both"/>
        <w:rPr>
          <w:rFonts w:ascii="Arial" w:hAnsi="Arial"/>
          <w:sz w:val="24"/>
        </w:rPr>
      </w:pPr>
      <w:r w:rsidRPr="00A00B6B">
        <w:rPr>
          <w:rFonts w:ascii="Arial" w:hAnsi="Arial"/>
          <w:sz w:val="24"/>
        </w:rPr>
        <w:t>Il dono della ininterrotta amministrazione di tutti i sacramenti della Chiesa.</w:t>
      </w:r>
    </w:p>
    <w:p w14:paraId="3E1F9A89" w14:textId="77777777" w:rsidR="00FE6B0B" w:rsidRPr="00A00B6B" w:rsidRDefault="00FE6B0B" w:rsidP="00202908">
      <w:pPr>
        <w:spacing w:after="120"/>
        <w:jc w:val="both"/>
        <w:rPr>
          <w:rFonts w:ascii="Arial" w:hAnsi="Arial"/>
          <w:sz w:val="24"/>
        </w:rPr>
      </w:pPr>
      <w:r w:rsidRPr="00A00B6B">
        <w:rPr>
          <w:rFonts w:ascii="Arial" w:hAnsi="Arial"/>
          <w:sz w:val="24"/>
        </w:rPr>
        <w:t>Il dono del Vangelo della vita e della salvezza.</w:t>
      </w:r>
    </w:p>
    <w:p w14:paraId="5D785242" w14:textId="77777777" w:rsidR="00FE6B0B" w:rsidRPr="00A00B6B" w:rsidRDefault="00FE6B0B" w:rsidP="00202908">
      <w:pPr>
        <w:spacing w:after="120"/>
        <w:jc w:val="both"/>
        <w:rPr>
          <w:rFonts w:ascii="Arial" w:hAnsi="Arial"/>
          <w:sz w:val="24"/>
        </w:rPr>
      </w:pPr>
      <w:r w:rsidRPr="00A00B6B">
        <w:rPr>
          <w:rFonts w:ascii="Arial" w:hAnsi="Arial"/>
          <w:sz w:val="24"/>
        </w:rPr>
        <w:t>Il dono del discernimento e dell’armonizzazione di tutti i carismi dello Spirito Santo, ordinari e straordinari, da mettere a servizio dell’unico corpo di Cristo che è la Chiesa.</w:t>
      </w:r>
    </w:p>
    <w:p w14:paraId="6BF89BAB" w14:textId="77777777" w:rsidR="00FE6B0B" w:rsidRPr="00A00B6B" w:rsidRDefault="00FE6B0B" w:rsidP="00202908">
      <w:pPr>
        <w:spacing w:after="120"/>
        <w:jc w:val="both"/>
        <w:rPr>
          <w:rFonts w:ascii="Arial" w:hAnsi="Arial"/>
          <w:sz w:val="24"/>
        </w:rPr>
      </w:pPr>
      <w:r w:rsidRPr="00A00B6B">
        <w:rPr>
          <w:rFonts w:ascii="Arial" w:hAnsi="Arial"/>
          <w:sz w:val="24"/>
        </w:rPr>
        <w:t>Il dono dell’insegnamento perché si porti a compimento la partecipazione della natura divina nel corpo di Cristo Gesù.</w:t>
      </w:r>
    </w:p>
    <w:p w14:paraId="3B78EC54" w14:textId="77777777" w:rsidR="00FE6B0B" w:rsidRPr="00A00B6B" w:rsidRDefault="00FE6B0B" w:rsidP="00202908">
      <w:pPr>
        <w:spacing w:after="120"/>
        <w:jc w:val="both"/>
        <w:rPr>
          <w:rFonts w:ascii="Arial" w:hAnsi="Arial"/>
          <w:sz w:val="24"/>
        </w:rPr>
      </w:pPr>
      <w:r w:rsidRPr="00A00B6B">
        <w:rPr>
          <w:rFonts w:ascii="Arial" w:hAnsi="Arial"/>
          <w:sz w:val="24"/>
        </w:rPr>
        <w:t>Il dono della costante formazione perché si viva secondo purissima verità la nostra chiamata ad essere una cosa sola in Cristo, giungendo fino a trasformare la vita di Cristo Gesù in nostra vita e la nostra vita in vita di Cristo Gesù.</w:t>
      </w:r>
    </w:p>
    <w:p w14:paraId="290F1A13" w14:textId="77777777" w:rsidR="00FE6B0B" w:rsidRPr="00A00B6B" w:rsidRDefault="00FE6B0B" w:rsidP="00202908">
      <w:pPr>
        <w:spacing w:after="120"/>
        <w:jc w:val="both"/>
        <w:rPr>
          <w:rFonts w:ascii="Arial" w:hAnsi="Arial"/>
          <w:sz w:val="24"/>
        </w:rPr>
      </w:pPr>
      <w:r w:rsidRPr="00A00B6B">
        <w:rPr>
          <w:rFonts w:ascii="Arial" w:hAnsi="Arial"/>
          <w:sz w:val="24"/>
        </w:rPr>
        <w:t xml:space="preserve">Il dono della divina carità o amore che è nel seno del Padre, da vivere tutto in Cristo Gesù, nel suo corpo, e nello Spirito Santo. </w:t>
      </w:r>
    </w:p>
    <w:p w14:paraId="43681049" w14:textId="77777777" w:rsidR="00FE6B0B" w:rsidRPr="00A00B6B" w:rsidRDefault="00FE6B0B" w:rsidP="00202908">
      <w:pPr>
        <w:spacing w:after="120"/>
        <w:jc w:val="both"/>
        <w:rPr>
          <w:rFonts w:ascii="Arial" w:hAnsi="Arial"/>
          <w:sz w:val="24"/>
        </w:rPr>
      </w:pPr>
      <w:r w:rsidRPr="00A00B6B">
        <w:rPr>
          <w:rFonts w:ascii="Arial" w:hAnsi="Arial"/>
          <w:sz w:val="24"/>
        </w:rPr>
        <w:t xml:space="preserve">Il dono del perenne sostegno perché si viva la fede in una ininterrotta obbedienza al Vangelo quotidianamente annunciato ed insegnato secondo purissima verità. </w:t>
      </w:r>
    </w:p>
    <w:p w14:paraId="0A45A201" w14:textId="77777777" w:rsidR="00FE6B0B" w:rsidRPr="00A00B6B" w:rsidRDefault="00FE6B0B" w:rsidP="00202908">
      <w:pPr>
        <w:spacing w:after="120"/>
        <w:jc w:val="both"/>
        <w:rPr>
          <w:rFonts w:ascii="Arial" w:hAnsi="Arial"/>
          <w:sz w:val="24"/>
        </w:rPr>
      </w:pPr>
      <w:r w:rsidRPr="00A00B6B">
        <w:rPr>
          <w:rFonts w:ascii="Arial" w:hAnsi="Arial"/>
          <w:sz w:val="24"/>
        </w:rPr>
        <w:t>Il Dono dell’invito esplicito a credere nel Vangelo e alla conversione ad esso.</w:t>
      </w:r>
    </w:p>
    <w:p w14:paraId="2C64BFE7" w14:textId="77777777" w:rsidR="00FE6B0B" w:rsidRPr="00A00B6B" w:rsidRDefault="00FE6B0B" w:rsidP="00202908">
      <w:pPr>
        <w:spacing w:after="120"/>
        <w:jc w:val="both"/>
        <w:rPr>
          <w:rFonts w:ascii="Arial" w:hAnsi="Arial"/>
          <w:sz w:val="24"/>
        </w:rPr>
      </w:pPr>
      <w:r w:rsidRPr="00A00B6B">
        <w:rPr>
          <w:rFonts w:ascii="Arial" w:hAnsi="Arial"/>
          <w:sz w:val="24"/>
        </w:rPr>
        <w:t xml:space="preserve">Il dono della perfetta esemplarità come si vince ogni vizio. </w:t>
      </w:r>
    </w:p>
    <w:p w14:paraId="3022DBF5" w14:textId="77777777" w:rsidR="00FE6B0B" w:rsidRPr="00A00B6B" w:rsidRDefault="00FE6B0B" w:rsidP="00202908">
      <w:pPr>
        <w:spacing w:after="120"/>
        <w:jc w:val="both"/>
        <w:rPr>
          <w:rFonts w:ascii="Arial" w:hAnsi="Arial"/>
          <w:sz w:val="24"/>
        </w:rPr>
      </w:pPr>
      <w:r w:rsidRPr="00A00B6B">
        <w:rPr>
          <w:rFonts w:ascii="Arial" w:hAnsi="Arial"/>
          <w:sz w:val="24"/>
        </w:rPr>
        <w:t xml:space="preserve">Il dono della quotidiana esortazione, senza mai stancarsi, perché si compia in ogni cuore il cammino verso il raggiungimento della perfetta santità nella carità crocifissa di Gesù Signore. </w:t>
      </w:r>
    </w:p>
    <w:p w14:paraId="445D1414" w14:textId="6F2FB79E" w:rsidR="00FE6B0B" w:rsidRPr="00A00B6B" w:rsidRDefault="00FE6B0B" w:rsidP="00FE6B0B">
      <w:pPr>
        <w:spacing w:after="120"/>
        <w:jc w:val="both"/>
        <w:rPr>
          <w:rFonts w:ascii="Arial" w:hAnsi="Arial"/>
          <w:sz w:val="24"/>
        </w:rPr>
      </w:pPr>
      <w:r w:rsidRPr="00A00B6B">
        <w:rPr>
          <w:rFonts w:ascii="Arial" w:hAnsi="Arial"/>
          <w:sz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3A10DD">
        <w:rPr>
          <w:rFonts w:ascii="Arial" w:hAnsi="Arial"/>
          <w:sz w:val="24"/>
        </w:rPr>
        <w:t xml:space="preserve"> </w:t>
      </w:r>
      <w:r w:rsidRPr="00A00B6B">
        <w:rPr>
          <w:rFonts w:ascii="Arial" w:hAnsi="Arial"/>
          <w:sz w:val="24"/>
        </w:rPr>
        <w:t xml:space="preserve">Oggi proprio questa fede si vuole distruggere. </w:t>
      </w:r>
    </w:p>
    <w:p w14:paraId="41D82772"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w:t>
      </w:r>
      <w:r w:rsidRPr="00A00B6B">
        <w:rPr>
          <w:rFonts w:ascii="Arial" w:hAnsi="Arial"/>
          <w:sz w:val="24"/>
        </w:rPr>
        <w:lastRenderedPageBreak/>
        <w:t xml:space="preserve">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1C6E14A3"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allora la domanda che ogni membro del corpo di Cristo deve porre al suo cuore e alla sua coscienza. Rispondere obbliga tutti, perché tutti responsabili, in vario modo, del dono della misericordia di Dio: </w:t>
      </w:r>
    </w:p>
    <w:p w14:paraId="461A6AFC" w14:textId="77777777" w:rsidR="00FE6B0B" w:rsidRPr="00A00B6B" w:rsidRDefault="00FE6B0B" w:rsidP="00202908">
      <w:pPr>
        <w:spacing w:after="120"/>
        <w:jc w:val="both"/>
        <w:rPr>
          <w:rFonts w:ascii="Arial" w:hAnsi="Arial"/>
          <w:sz w:val="24"/>
        </w:rPr>
      </w:pPr>
      <w:r w:rsidRPr="00A00B6B">
        <w:rPr>
          <w:rFonts w:ascii="Arial" w:hAnsi="Arial"/>
          <w:sz w:val="24"/>
        </w:rPr>
        <w:t xml:space="preserve">Sono io vero strumento della misericordia del Padre? </w:t>
      </w:r>
    </w:p>
    <w:p w14:paraId="7E87211B" w14:textId="77777777" w:rsidR="00FE6B0B" w:rsidRPr="00A00B6B" w:rsidRDefault="00FE6B0B" w:rsidP="00202908">
      <w:pPr>
        <w:spacing w:after="120"/>
        <w:jc w:val="both"/>
        <w:rPr>
          <w:rFonts w:ascii="Arial" w:hAnsi="Arial"/>
          <w:sz w:val="24"/>
        </w:rPr>
      </w:pPr>
      <w:r w:rsidRPr="00A00B6B">
        <w:rPr>
          <w:rFonts w:ascii="Arial" w:hAnsi="Arial"/>
          <w:sz w:val="24"/>
        </w:rPr>
        <w:t xml:space="preserve">Elargisco agli uomini, secondo il mio ministero, il mio carisma, la mia vocazione, la mia missione, questa divina misericordia ad ogni uomo? </w:t>
      </w:r>
    </w:p>
    <w:p w14:paraId="210E07AA" w14:textId="77777777" w:rsidR="00FE6B0B" w:rsidRPr="00A00B6B" w:rsidRDefault="00FE6B0B" w:rsidP="00202908">
      <w:pPr>
        <w:spacing w:after="120"/>
        <w:jc w:val="both"/>
        <w:rPr>
          <w:rFonts w:ascii="Arial" w:hAnsi="Arial"/>
          <w:sz w:val="24"/>
        </w:rPr>
      </w:pPr>
      <w:r w:rsidRPr="00A00B6B">
        <w:rPr>
          <w:rFonts w:ascii="Arial" w:hAnsi="Arial"/>
          <w:sz w:val="24"/>
        </w:rPr>
        <w:t xml:space="preserve">Oppure anch’io oggi sono divenuto schiavo del pensiero del mondo e vittima della sua grande falsità, menzogna, idolatria, immoralità? </w:t>
      </w:r>
    </w:p>
    <w:p w14:paraId="3248CC2A" w14:textId="77777777" w:rsidR="00FE6B0B" w:rsidRPr="00A00B6B" w:rsidRDefault="00FE6B0B" w:rsidP="00FE6B0B">
      <w:pPr>
        <w:spacing w:after="120"/>
        <w:jc w:val="both"/>
        <w:rPr>
          <w:rFonts w:ascii="Arial" w:hAnsi="Arial"/>
          <w:sz w:val="24"/>
        </w:rPr>
      </w:pPr>
      <w:r w:rsidRPr="00A00B6B">
        <w:rPr>
          <w:rFonts w:ascii="Arial" w:hAnsi="Arial"/>
          <w:sz w:val="24"/>
        </w:rPr>
        <w:t>Rispondere secondo verità diviene impossibile per chi non è nello Spirito Santo e per chi non vive di purissima obbedienza alla Parola. Chi è cieco, stolto, insipiente mai potrà rispondere secondo purissima verità.</w:t>
      </w:r>
    </w:p>
    <w:p w14:paraId="2DCD451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6DF86E7" w14:textId="77777777" w:rsidR="00FE6B0B" w:rsidRPr="00A00B6B" w:rsidRDefault="00FE6B0B" w:rsidP="00202908">
      <w:pPr>
        <w:pStyle w:val="Corpotesto"/>
      </w:pPr>
      <w:bookmarkStart w:id="705" w:name="_Toc112855604"/>
      <w:r w:rsidRPr="00A00B6B">
        <w:t>Il castigo futuro</w:t>
      </w:r>
      <w:bookmarkEnd w:id="705"/>
    </w:p>
    <w:p w14:paraId="38470AB5" w14:textId="77777777" w:rsidR="00FE6B0B" w:rsidRPr="00A00B6B" w:rsidRDefault="00FE6B0B" w:rsidP="00FE6B0B"/>
    <w:p w14:paraId="1872A3D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Temerari, arroganti, non temono d’insultare gli esseri gloriosi decaduti,</w:t>
      </w:r>
    </w:p>
    <w:p w14:paraId="010419AB" w14:textId="7F272202" w:rsidR="00FE6B0B" w:rsidRPr="00A00B6B" w:rsidRDefault="00FE6B0B" w:rsidP="00FE6B0B">
      <w:pPr>
        <w:spacing w:after="120"/>
        <w:jc w:val="both"/>
        <w:rPr>
          <w:rFonts w:ascii="Arial" w:hAnsi="Arial"/>
          <w:sz w:val="24"/>
        </w:rPr>
      </w:pPr>
      <w:r w:rsidRPr="00A00B6B">
        <w:rPr>
          <w:rFonts w:ascii="Arial" w:hAnsi="Arial"/>
          <w:sz w:val="24"/>
        </w:rPr>
        <w:t xml:space="preserve">Sempre i malvagi sono temerari e arroganti. Sempre fanno dell’insulto una loro potente arma. I malvagi non temono d’insultare gli esseri gloriosi decaduti. Insultando </w:t>
      </w:r>
      <w:r w:rsidR="00B96423" w:rsidRPr="00A00B6B">
        <w:rPr>
          <w:rFonts w:ascii="Arial" w:hAnsi="Arial"/>
          <w:sz w:val="24"/>
        </w:rPr>
        <w:t>gli esseri</w:t>
      </w:r>
      <w:r w:rsidRPr="00A00B6B">
        <w:rPr>
          <w:rFonts w:ascii="Arial" w:hAnsi="Arial"/>
          <w:sz w:val="24"/>
        </w:rPr>
        <w:t xml:space="preserve"> gloriosi decaduti, essi si pongono sopra di loro. </w:t>
      </w:r>
      <w:r w:rsidR="00B96423" w:rsidRPr="00A00B6B">
        <w:rPr>
          <w:rFonts w:ascii="Arial" w:hAnsi="Arial"/>
          <w:sz w:val="24"/>
        </w:rPr>
        <w:t>Non sanno</w:t>
      </w:r>
      <w:r w:rsidRPr="00A00B6B">
        <w:rPr>
          <w:rFonts w:ascii="Arial" w:hAnsi="Arial"/>
          <w:sz w:val="24"/>
        </w:rPr>
        <w:t xml:space="preserve"> che questa è la suprema stoltezza, insipienza, cecità. È il sommo inganno di Satana e dei demòni. Non sanno che essi essendo malvagi sono interamente sudditi del loro regno di morte e sono già da vivi nella perdizione. L’insulto è già segno di morte eterna. Di sicuro sarà morte eterna, se non avviene una potentissima conversione frutto di una potentissima grazia. Il malvagio insulta Dio, il suo Creatore e insulta gli uomini suoi fratelli:</w:t>
      </w:r>
    </w:p>
    <w:p w14:paraId="15596F32" w14:textId="1EB4367E"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Ma la persona che agisce con deliberazione, nativo del paese o straniero, insulta il Signore; essa sarà eliminata dal suo popolo (Nm 15, 30). Poi venne alla gente di Succot e disse: "Ecco Zebach e Zalmunna, a proposito dei quali mi avete insultato dicendo: Hai tu forse già nelle mani i polsi di Zebach e Zalmunna </w:t>
      </w:r>
      <w:r w:rsidR="00B96423" w:rsidRPr="00A00B6B">
        <w:rPr>
          <w:rFonts w:ascii="Arial" w:hAnsi="Arial"/>
          <w:i/>
          <w:iCs/>
          <w:sz w:val="24"/>
          <w:szCs w:val="24"/>
        </w:rPr>
        <w:t>perché</w:t>
      </w:r>
      <w:r w:rsidRPr="00A00B6B">
        <w:rPr>
          <w:rFonts w:ascii="Arial" w:hAnsi="Arial"/>
          <w:i/>
          <w:iCs/>
          <w:sz w:val="24"/>
          <w:szCs w:val="24"/>
        </w:rPr>
        <w:t xml:space="preserve"> dobbiamo dare il pane alla tua gente stanca?" (Gdc 8, 15). 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w:t>
      </w:r>
      <w:r w:rsidR="00B96423" w:rsidRPr="00A00B6B">
        <w:rPr>
          <w:rFonts w:ascii="Arial" w:hAnsi="Arial"/>
          <w:i/>
          <w:iCs/>
          <w:sz w:val="24"/>
          <w:szCs w:val="24"/>
        </w:rPr>
        <w:t>perché</w:t>
      </w:r>
      <w:r w:rsidRPr="00A00B6B">
        <w:rPr>
          <w:rFonts w:ascii="Arial" w:hAnsi="Arial"/>
          <w:i/>
          <w:iCs/>
          <w:sz w:val="24"/>
          <w:szCs w:val="24"/>
        </w:rPr>
        <w:t xml:space="preserve"> ha insultato le schiere del Dio vivente" (1Sam 17, 36). Davide rispose al Filisteo: "Tu vieni a me con la spada, con la lancia e con l'asta. Io vengo a te nel nome del Signore degli eserciti, Dio delle schiere d'Israele, che tu hai insultato (1Sam 17, 45). Tuttavia, poiché in questa cosa tu hai insultato il Signore (l'insulto sia sui nemici suoi), il figlio che </w:t>
      </w:r>
      <w:r w:rsidRPr="00A00B6B">
        <w:rPr>
          <w:rFonts w:ascii="Arial" w:hAnsi="Arial"/>
          <w:i/>
          <w:iCs/>
          <w:sz w:val="24"/>
          <w:szCs w:val="24"/>
        </w:rPr>
        <w:lastRenderedPageBreak/>
        <w:t xml:space="preserve">ti è nato dovrà morire". Natan tornò a casa (2Sam 12, 14). Costui insultò Israele, ma lo uccise Giònata, figlio di Simea, fratello di Davide (2Sam 21, 21). Forse il Signore tuo Dio ha udito le parole del gran coppiere, che il re d'Assiria suo padrone ha inviato a insultare il Dio vivente e lo castigherà per le parole che il Signore tuo Dio ha udito. Innalza ora una preghiera per quelli che ancora sopravvivono" (2Re 19, 4). </w:t>
      </w:r>
    </w:p>
    <w:p w14:paraId="230B7BE0"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Porgi, Signore, l'orecchio e ascolta; apri, Signore, gli occhi e vedi; ascolta tutte le parole che Sennàcherib ha fatto dire per insultare il Dio vivente (2Re 19, 16). Chi hai insultato e schernito? Contro chi hai alzato la voce e hai elevato, superbo, i tuoi occhi? Contro il Santo di Israele! (2Re 19, 22).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Ora, poiché noi mangiamo il sale della reggia e non possiamo tollerare l'insulto al re, perciò mandiamo a lui queste informazioni (Esd 4, 14). Dai giorni dei nostri padri fino ad oggi noi siamo stati molto colpevoli e per le nostre colpe, noi, i nostri re e i nostri sacerdoti, siamo stati dati nelle mani dei re stranieri; siamo stati consegnati alla spada, alla prigionia, alla rapina, all'insulto fino ad oggi (Esd 9, 7). Allora io dissi loro: "Voi vedete la miseria nella quale ci troviamo; Gerusalemme è in rovina e le sue porte sono consumate dal fuoco. Venite, ricostruiamo le mura di Gerusalemme e non saremo più insultati!" (Ne 2, 17). Anche quando si sono fatti un vitello di metallo fuso e hanno detto: Ecco il tuo Dio che ti ha fatto uscire dall'Egitto! e ti hanno insultato gravemente (Ne 9, 18). </w:t>
      </w:r>
    </w:p>
    <w:p w14:paraId="0A9C13E3" w14:textId="1A59E9C6"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Agisci pure ora come meglio ti piace; </w:t>
      </w:r>
      <w:r w:rsidR="00B96423" w:rsidRPr="00A00B6B">
        <w:rPr>
          <w:rFonts w:ascii="Arial" w:hAnsi="Arial"/>
          <w:i/>
          <w:iCs/>
          <w:sz w:val="24"/>
          <w:szCs w:val="24"/>
        </w:rPr>
        <w:t>dà</w:t>
      </w:r>
      <w:r w:rsidRPr="00A00B6B">
        <w:rPr>
          <w:rFonts w:ascii="Arial" w:hAnsi="Arial"/>
          <w:i/>
          <w:iCs/>
          <w:sz w:val="24"/>
          <w:szCs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Nello stesso giorno capitò a Sara figlia di Raguele, abitante di Ecbàtana, nella Media, di sentire insulti da parte di una serva di suo padre (Tb 3, 7).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w:t>
      </w:r>
      <w:r w:rsidRPr="00A00B6B">
        <w:rPr>
          <w:rFonts w:ascii="Arial" w:hAnsi="Arial"/>
          <w:i/>
          <w:iCs/>
          <w:sz w:val="24"/>
          <w:szCs w:val="24"/>
        </w:rPr>
        <w:lastRenderedPageBreak/>
        <w:t xml:space="preserve">insulti nella mia vita" (Tb 3, 10). Dì che io sia tolta dalla terra, perché non abbia a sentire più insulti (Tb 3, 13).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20B39C95" w14:textId="775A9D6A"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Quelli di dentro, sicuri della solidità delle mura e delle riserve di viveri, si mostravano insolenti con gli uomini di Giuda, insultandoli, aggiungendo bestemmie e pronunciando frasi che non è lecito riferire (2Mac 12, 14). Preferendo morire nobilmente piuttosto che divenire schiavo degli empi e subire insulti indegni della sua nobiltà (2Mac 14, 42). Spalancano la bocca contro di me, mi schiaffeggiano con insulti, insieme si alleano contro di me (Gb 16, 10). Non sono io in balìa di beffardi? Fra i loro insulti veglia il mio occhio (Gb 17, 2). Son dieci volte che mi insultate e mi maltrattate senza pudore (Gb 19, 3). Chi è come Giobbe che beve, come l'acqua, l'insulto (Gb 34, 7). Non dice calunnia con la lingua, non fa danno al suo prossimo e non lancia insulto al suo vicino (Sal 14, 3). Sia confuso e svergognato chi gode della mia sventura, sia coperto di vergogna e d'ignominia chi mi insulta (Sal 34, 26). Per l'insulto dei miei avversari sono infrante le mie ossa; essi dicono a me tutto il giorno: "Dov'è il tuo Dio?" (Sal 41, 11). Per la voce di chi insulta e bestemmia, davanti al nemico che brama vendetta (Sal 43, 17). Se mi avesse insultato un nemico, l'avrei sopportato; se fosse insorto contro di me un avversario, da lui mi sarei nascosto (Sal 54, 13). Per te io sopporto l'insulto e la vergogna mi copre la faccia (Sal 68, 8). Poiché mi divora lo zelo per la tua casa, ricadono su di me gli oltraggi di chi ti insulta (Sal 68, 10). L'insulto ha spezzato il mio cuore e vengo meno. Ho atteso compassione, ma invano, consolatori, ma non ne ho trovati (Sal 68, 21).</w:t>
      </w:r>
      <w:r w:rsidR="003A10DD">
        <w:rPr>
          <w:rFonts w:ascii="Arial" w:hAnsi="Arial"/>
          <w:i/>
          <w:iCs/>
          <w:sz w:val="24"/>
          <w:szCs w:val="24"/>
        </w:rPr>
        <w:t xml:space="preserve"> </w:t>
      </w:r>
      <w:r w:rsidRPr="00A00B6B">
        <w:rPr>
          <w:rFonts w:ascii="Arial" w:hAnsi="Arial"/>
          <w:i/>
          <w:iCs/>
          <w:sz w:val="24"/>
          <w:szCs w:val="24"/>
        </w:rPr>
        <w:t xml:space="preserve">Fino a quando, o Dio, insulterà l'avversario, il nemico continuerà a disprezzare il tuo nome? (Sal 73, 10). </w:t>
      </w:r>
    </w:p>
    <w:p w14:paraId="258AC94C"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Ricorda: il nemico ha insultato Dio, un popolo stolto ha disprezzato il tuo nome (Sal 73, 18). Sorgi, Dio, difendi la tua causa, ricorda che lo stolto ti insulta tutto il giorno (Sal 73, 22). Non alzate la testa contro il cielo, non dite insulti a Dio (Sal 74, 6). Fa’ ricadere sui nostri vicini sette volte l'affronto con cui ti hanno insultato, Signore (Sal 78, 12). Con le quali, Signore, i tuoi nemici insultano, insultano i passi del tuo consacrato (Sal 88, 52). Tutto il giorno mi insultano i miei nemici, furenti imprecano contro il mio nome (Sal 101, 9). Allontana l'insulto che mi sgomenta, poiché i tuoi giudizi sono buoni (Sal 118, 39). A chi mi insulta darò una risposta, perché ho fiducia nella tua parola (Sal 118, 42). I superbi mi insultano aspramente, ma non devìo dalla tua legge (Sal 118, 51). Chi corregge il beffardo se ne attira il disprezzo, chi rimprovera l'empio se ne attira l'insulto (Pr 9, 7). Scaccia il beffardo e la discordia se ne andrà e cesseranno i litigi e gli insulti (Pr 22, 10). </w:t>
      </w:r>
      <w:r w:rsidRPr="00A00B6B">
        <w:rPr>
          <w:rFonts w:ascii="Arial" w:hAnsi="Arial"/>
          <w:i/>
          <w:iCs/>
          <w:sz w:val="24"/>
          <w:szCs w:val="24"/>
        </w:rPr>
        <w:lastRenderedPageBreak/>
        <w:t xml:space="preserve">Sii saggio, figlio mio, e allieterai il mio cuore e avrò di che rispondere a colui che mi insulta (Pr 27, 11). La sapienza è uno spirito amico degli uomini; ma non lascerà impunito chi insulta con le labbra, perché Dio è testimone dei suoi sentimenti e osservatore verace del suo cuore e ascolta le parole della sua bocca (Sap 1, 6). </w:t>
      </w:r>
    </w:p>
    <w:p w14:paraId="58593D8A" w14:textId="107E4F53"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Mettiamolo alla prova con insulti e tormenti, per conoscere la mitezza del suo carattere e saggiare la sua rassegnazione (Sap 2, 19). Chi abbandona il padre è come un bestemmiatore, chi insulta la madre è maledetto dal Signore (Sir 3, 16). Non insultare un uomo convertito dal peccato, ricòrdati che siamo tutti degni di pena (Sir 8, 5). Se hai aperto la bocca contro un amico, non temere, può esserci riconciliazione, tranne il caso di insulto e di arroganza, di segreti svelati e di un colpo a tradimento; in questi casi ogni amico scomparirà (Sir 22, 22). Derisione e insulto per il superbo, la vendetta, come un leone, lo attende al varco (Sir 27, 28).</w:t>
      </w:r>
      <w:r w:rsidR="003A10DD">
        <w:rPr>
          <w:rFonts w:ascii="Arial" w:hAnsi="Arial"/>
          <w:i/>
          <w:iCs/>
          <w:sz w:val="24"/>
          <w:szCs w:val="24"/>
        </w:rPr>
        <w:t xml:space="preserve"> </w:t>
      </w:r>
      <w:r w:rsidRPr="00A00B6B">
        <w:rPr>
          <w:rFonts w:ascii="Arial" w:hAnsi="Arial"/>
          <w:i/>
          <w:iCs/>
          <w:sz w:val="24"/>
          <w:szCs w:val="24"/>
        </w:rPr>
        <w:t>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Spero che il Signore tuo Dio, udite le parole del gran coppiere che il re di Assiria suo signore ha mandato per insultare il Dio vivente lo voglia castigare per le parole che il Signore tuo Dio ha udito. Innalza ora una preghiera per quel resto che ancora rimane in vita" (Is 37, 4). Porgi, Signore, l'orecchio e ascolta; apri, Signore, gli occhi e guarda; ascolta tutte le parole che Sennàcherib ha mandato a dire per insultare il Dio vivente (Is 37, 17). Chi hai insultato e schernito? Contro chi hai alzato la voce e hai elevato, superbo, gli occhi tuoi? Contro il Santo di Israele! (Is 37, 23).</w:t>
      </w:r>
      <w:r w:rsidR="003A10DD">
        <w:rPr>
          <w:rFonts w:ascii="Arial" w:hAnsi="Arial"/>
          <w:i/>
          <w:iCs/>
          <w:sz w:val="24"/>
          <w:szCs w:val="24"/>
        </w:rPr>
        <w:t xml:space="preserve"> </w:t>
      </w:r>
      <w:r w:rsidRPr="00A00B6B">
        <w:rPr>
          <w:rFonts w:ascii="Arial" w:hAnsi="Arial"/>
          <w:i/>
          <w:iCs/>
          <w:sz w:val="24"/>
          <w:szCs w:val="24"/>
        </w:rPr>
        <w:t>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Ho presentato il dorso ai flagellatori, la guancia a coloro che mi strappavano la barba; non ho sottratto la faccia agli insulti e agli sputi (Is 50, 6). Ascoltatemi, esperti della giustizia, popolo che porti nel cuore la mia legge. Non temete l'insulto degli uomini, non vi spaventate per i loro scherni (Is 51, 7).</w:t>
      </w:r>
      <w:r w:rsidR="003A10DD">
        <w:rPr>
          <w:rFonts w:ascii="Arial" w:hAnsi="Arial"/>
          <w:i/>
          <w:iCs/>
          <w:sz w:val="24"/>
          <w:szCs w:val="24"/>
        </w:rPr>
        <w:t xml:space="preserve"> </w:t>
      </w:r>
      <w:r w:rsidRPr="00A00B6B">
        <w:rPr>
          <w:rFonts w:ascii="Arial" w:hAnsi="Arial"/>
          <w:i/>
          <w:iCs/>
          <w:sz w:val="24"/>
          <w:szCs w:val="24"/>
        </w:rPr>
        <w:t xml:space="preserve">Perché il loro obbrobrio fu di doppia misura, vergogna e insulto furono la loro porzione; per questo possiederanno il doppio nel loro paese, avranno una letizia perenne (Is 61, 7). le vostre iniquità e le iniquità dei vostri padri, tutte insieme, dice il Signore. Costoro hanno bruciato incenso sui monti e sui colli mi hanno insultato; così io calcolerò la loro paga e la riverserò nel loro grembo (Is 65, 7). </w:t>
      </w:r>
    </w:p>
    <w:p w14:paraId="729ABFEB"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Tu lo sai, Signore, ricordati di me e aiutami, vendicati per me dei miei persecutori. Nella tua clemenza non lasciarmi perire, sappi che io sopporto insulti per te (Ger 15, 15). "Sentiamo vergogna nell'udire l'insulto; la confusione ha coperto i nostri volti, perché stranieri sono </w:t>
      </w:r>
      <w:r w:rsidRPr="00A00B6B">
        <w:rPr>
          <w:rFonts w:ascii="Arial" w:hAnsi="Arial"/>
          <w:i/>
          <w:iCs/>
          <w:sz w:val="24"/>
          <w:szCs w:val="24"/>
        </w:rPr>
        <w:lastRenderedPageBreak/>
        <w:t xml:space="preserve">entrati nel santuario del tempio del Signore" (Ger 51, 51). Hai udito, Signore, i loro insulti, tutte le loro trame contro di me (Lam 3, 61). Tu, figlio dell'uomo, profetizza e annunzia: "Così dice il Signore Dio agli Ammoniti e riguardo ai loro insulti. Dì dunque: La spada, la spada è sguainata per la strage, è affilata per sterminare, per lampeggiare (Ez 21, 33). Saprai allora che io sono il Signore. Ho udito tutti gli insulti che tu hai proferiti contro i monti d'Israele: Sono deserti; son dati a noi perché vi pascoliamo (Ez 35, 12). Ebbene, profetizza e annunzia: Dice il Signore Dio: Poiché siete stati devastati e perseguitati dai vicini per renderci possesso delle altre nazioni e poiché siete stati fatti oggetto di maldicenza e d'insulto della gente (Ez 36, 3). Non ti farò più sentire gli insulti delle nazioni e non ti farò più subire lo scherno dei popoli; non priverai più di figli la tua gente". Parola del Signore Dio (Ez 36, 15). </w:t>
      </w:r>
    </w:p>
    <w:p w14:paraId="35C1885E" w14:textId="2DEFBEAC"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E proferirà insulti contro l'Altissimo e distruggerà i santi dell'Altissimo; penserà di mutare i tempi e la legge; i santi gli saranno dati in mano per un tempo, più tempi e la metà di un tempo (Dn 7, 25). Il re s'indignò e convocati i sacerdoti di Bel, disse loro: "Se voi non mi dite chi è che mangia tutto questo cibo, morirete; se invece mi proverete che è Bel che lo mangia, morirà Daniele, perché ha insultato Bel" (Dn 14, 8). Il figlio insulta suo padre, la figlia si rivolta contro la madre, la nuora contro la suocera e i nemici dell'uomo sono quelli di casa sua (Mi 7, 6). "Ho udito l'insulto di Moab e gli oltraggi degli Ammoniti, con i quali hanno insultato il mio popolo gloriandosi del loro territorio (Sof 2, 8). Questo accadrà ad essi per la loro superbia, </w:t>
      </w:r>
      <w:r w:rsidR="00B96423" w:rsidRPr="00A00B6B">
        <w:rPr>
          <w:rFonts w:ascii="Arial" w:hAnsi="Arial"/>
          <w:i/>
          <w:iCs/>
          <w:sz w:val="24"/>
          <w:szCs w:val="24"/>
        </w:rPr>
        <w:t>perché</w:t>
      </w:r>
      <w:r w:rsidRPr="00A00B6B">
        <w:rPr>
          <w:rFonts w:ascii="Arial" w:hAnsi="Arial"/>
          <w:i/>
          <w:iCs/>
          <w:sz w:val="24"/>
          <w:szCs w:val="24"/>
        </w:rPr>
        <w:t xml:space="preserve"> hanno insultato, hanno disprezzato il popolo del Signore (Sof 2, 10). </w:t>
      </w:r>
    </w:p>
    <w:p w14:paraId="5C994A80"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t xml:space="preserve">Beati voi quando vi insulteranno, vi perseguiteranno e, mentendo, diranno ogni sorta di male contro di voi per causa mia (Mt 5, 11). Altri presero i suoi servi, li insultarono e li uccisero (Mt 22, 6). E quelli che passavano di là lo insultavano scuotendo il capo e dicendo (Mt 27, 39). Inviò loro di nuovo un altro servo: anche quello lo picchiarono sulla testa e lo coprirono di insulti (Mc 12, 4). I passanti lo insultavano e, scuotendo il capo, esclamavano: "Ehi, tu che distruggi il tempio e lo riedifichi in tre giorni (Mc 15, 29). Il Cristo, il re d'Israele, scenda ora dalla croce, perché vediamo e crediamo". E anche quelli che erano stati crocifissi con lui lo insultavano (Mc 15, 32). Beati voi quando gli uomini vi odieranno e quando vi metteranno al bando e v'insulteranno e respingeranno il vostro nome come scellerato, a causa del Figlio dell'uomo (Lc 6, 22). Mandò un altro servo, ma essi percossero anche questo, lo insultarono e lo rimandarono a mani vuote (Lc 20, 11). E molti altri insulti dicevano contro di lui (Lc 22, 65). Allora Erode, con i suoi soldati, lo insultò e lo schernì, poi lo rivestì di una splendida veste e lo rimandò a Pilato (Lc 23, 11). Uno dei malfattori appesi alla croce lo insultava: "Non sei tu il Cristo? Salva te stesso e anche noi!" (Lc 23, 39). Allora lo insultarono e gli dissero: "Tu sei suo discepolo, noi siamo discepoli di Mosè! (Gv 9, 28). </w:t>
      </w:r>
    </w:p>
    <w:p w14:paraId="7FCBEDDB" w14:textId="77777777" w:rsidR="00FE6B0B" w:rsidRPr="00A00B6B" w:rsidRDefault="00FE6B0B" w:rsidP="00202908">
      <w:pPr>
        <w:spacing w:after="120"/>
        <w:ind w:left="567" w:right="567"/>
        <w:jc w:val="both"/>
        <w:rPr>
          <w:rFonts w:ascii="Arial" w:hAnsi="Arial"/>
          <w:i/>
          <w:iCs/>
          <w:sz w:val="24"/>
          <w:szCs w:val="24"/>
        </w:rPr>
      </w:pPr>
      <w:r w:rsidRPr="00A00B6B">
        <w:rPr>
          <w:rFonts w:ascii="Arial" w:hAnsi="Arial"/>
          <w:i/>
          <w:iCs/>
          <w:sz w:val="24"/>
          <w:szCs w:val="24"/>
        </w:rPr>
        <w:lastRenderedPageBreak/>
        <w:t xml:space="preserve">Il giorno dopo si presentò in mezzo a loro mentre stavano litigando e si adoperò per metterli d'accordo, dicendo: Siete fratelli; perché vi insultate l'un l'altro? (At 7, 26). E i presenti dissero: "Osi insultare il sommo sacerdote di Dio?" (At 23, 4). Rispose Paolo: "Non sapevo, fratelli, che è il sommo sacerdote; sta scritto infatti: Non insulterai il capo del tuo popolo " (At 23, 5). Cristo infatti non cercò di piacere a se stesso, ma come sta scritto: gli insulti di coloro che ti insultano sono caduti sopra di me (Rm 15, 3). Ci affatichiamo lavorando con le nostre mani. Insultati, benediciamo; perseguitati, sopportiamo (1Cor 4, 12). Ora esposti pubblicamente a insulti e tribolazioni, ora facendovi solidali con coloro che venivano trattati in questo modo (Eb 10, 33). Beati voi, se venite insultati per il nome di Cristo, perché lo Spirito della gloria e lo Spirito di Dio riposa su di voi (1Pt 4, 14).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E per convincere tutti gli empi di tutte le opere di empietà che hanno commesso e di tutti gli insulti che peccatori empi hanno pronunziato contro di lui" (Gd 1, 15). </w:t>
      </w:r>
    </w:p>
    <w:p w14:paraId="4D70F733" w14:textId="77777777" w:rsidR="00FE6B0B" w:rsidRPr="00A00B6B" w:rsidRDefault="00FE6B0B" w:rsidP="00FE6B0B">
      <w:pPr>
        <w:spacing w:after="120"/>
        <w:jc w:val="both"/>
        <w:rPr>
          <w:rFonts w:ascii="Arial" w:hAnsi="Arial"/>
          <w:sz w:val="24"/>
        </w:rPr>
      </w:pPr>
      <w:r w:rsidRPr="00A00B6B">
        <w:rPr>
          <w:rFonts w:ascii="Arial" w:hAnsi="Arial"/>
          <w:sz w:val="24"/>
        </w:rPr>
        <w:t xml:space="preserve">Sempre chi insulta attesta si essere superbo e chi è superbo è sempre malvagio. Insultare gli altri è sempre porsi sopra gli altri. Insultare gli esseri gloriosi decaduti è porsi sopra di essi. Insultare Dio è porsi sopra Dio. Nella superbia l’uomo dimentica chi lui è. persona sempre bisognosa di perdono e grande misericordia. Ma il superbo è sempre un cieco e uno stolto. </w:t>
      </w:r>
    </w:p>
    <w:p w14:paraId="01C8371F"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11</w:t>
      </w:r>
      <w:r w:rsidRPr="00A00B6B">
        <w:rPr>
          <w:rFonts w:ascii="Arial" w:hAnsi="Arial"/>
          <w:b/>
          <w:sz w:val="24"/>
        </w:rPr>
        <w:t>mentre gli angeli, a loro superiori per forza e potenza, non portano davanti al Signore alcun giudizio offensivo contro di loro.</w:t>
      </w:r>
    </w:p>
    <w:p w14:paraId="78F760B2" w14:textId="77777777" w:rsidR="00FE6B0B" w:rsidRPr="00A00B6B" w:rsidRDefault="00FE6B0B" w:rsidP="00FE6B0B">
      <w:pPr>
        <w:spacing w:after="120"/>
        <w:jc w:val="both"/>
        <w:rPr>
          <w:rFonts w:ascii="Arial" w:hAnsi="Arial"/>
          <w:sz w:val="24"/>
        </w:rPr>
      </w:pPr>
      <w:r w:rsidRPr="00A00B6B">
        <w:rPr>
          <w:rFonts w:ascii="Arial" w:hAnsi="Arial"/>
          <w:sz w:val="24"/>
        </w:rPr>
        <w:t>Qui non si parla degli esseri gloriosi decaduti, si tratta degli Angeli che sono rimasti fedeli al Signore. Questi Angeli, che sono superiori agli uomini per forza e potenza, non portano davanti al Signore alcun giudizio offensivo contro di loro. Perché non portano alcun giudizio offensivo contro di loro? Per chi è nella luce, nella verità, nella giustizia, nell’amore, sempre vuole il bene più grande anche per gli altri. Essi vivono di perfetta carità e la carità sa solo volere il bene, il vero bene e il vero bene è la conversione nel pentimento per avere la vita. Chi accusa, chi insulta, chi vuole il male, chi odia, è sempre superbo e se è superbo è anche malvagio. Se è malvagio, mai potrà volere la conversione nel vero pentimento dei suoi fratelli. Lui vuole sole il male.</w:t>
      </w:r>
    </w:p>
    <w:p w14:paraId="454594F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12</w:t>
      </w:r>
      <w:r w:rsidRPr="00A00B6B">
        <w:rPr>
          <w:rFonts w:ascii="Arial" w:hAnsi="Arial"/>
          <w:b/>
          <w:sz w:val="24"/>
        </w:rPr>
        <w:t>Ma costoro, irragionevoli e istintivi, nati per essere presi e uccisi, bestemmiando quello che ignorano, andranno in perdizione per la loro condotta immorale,</w:t>
      </w:r>
    </w:p>
    <w:p w14:paraId="19707B5C" w14:textId="544DC0C5" w:rsidR="00FE6B0B" w:rsidRPr="00A00B6B" w:rsidRDefault="00FE6B0B" w:rsidP="00FE6B0B">
      <w:pPr>
        <w:spacing w:after="120"/>
        <w:jc w:val="both"/>
        <w:rPr>
          <w:rFonts w:ascii="Arial" w:hAnsi="Arial"/>
          <w:sz w:val="24"/>
        </w:rPr>
      </w:pPr>
      <w:r w:rsidRPr="00A00B6B">
        <w:rPr>
          <w:rFonts w:ascii="Arial" w:hAnsi="Arial"/>
          <w:sz w:val="24"/>
        </w:rPr>
        <w:t xml:space="preserve">Ecco ancora il ritratto che lo Spirito Santo ci offre del superbo e del malvagio: ma costoro, irragionevoli e istintivi, nati per essere presi e uccisi, bestemmiando quello che ignorano, andranno in perdizione per la loro condotta immorale. Il superbo è irragionevole. È irragionevole perché essendo stolto e insipiente, cieco e miope manca della sua capacità naturale di ragionare e di argomentare. Nella stoltezza e nell’insipienza si perde l’uso della ragione e si giunge a soffocare la </w:t>
      </w:r>
      <w:r w:rsidRPr="00A00B6B">
        <w:rPr>
          <w:rFonts w:ascii="Arial" w:hAnsi="Arial"/>
          <w:sz w:val="24"/>
        </w:rPr>
        <w:lastRenderedPageBreak/>
        <w:t>verità nell’ingiustizia. È difficile comprendere questo. Basterebbe invece aprire gli occhi sulla nostra storia e subito questa verità apparirebbe in tutto il suo splendore.</w:t>
      </w:r>
      <w:r w:rsidR="003A10DD">
        <w:rPr>
          <w:rFonts w:ascii="Arial" w:hAnsi="Arial"/>
          <w:sz w:val="24"/>
        </w:rPr>
        <w:t xml:space="preserve"> </w:t>
      </w:r>
      <w:r w:rsidRPr="00A00B6B">
        <w:rPr>
          <w:rFonts w:ascii="Arial" w:hAnsi="Arial"/>
          <w:sz w:val="24"/>
        </w:rPr>
        <w:t xml:space="preserve">Invece il superbo è cieco e non vede. Il superbo è istintivo. È istintivo il superbo perché agisce sempre governato dai suoi istinti di peccato, istinti della concupiscenza, istinti della carne. Più in lui cresce la superbia e più cresce l’istinto. L’istinto del superbo non è governabile. Ecco perché dice lo Spirito santo che i superbi sono nati per essere presi e uccisi. Sono presi dal peccato e dal peccato condotti nella morte. Il peccato è morte. Poiché ciechi e miopi, stolti e insipienti, bestemmiano quello che ignorano. Non conoscono Dio e lo bestemmiano. Non conoscono la verità e la bestemmiano. Non conoscono la giustizia e la bestemmiano. Il superbo neanche se stesso conosce e anche se stesso bestemmia. Ecco cosa dice ancora lo Spirito Santo: </w:t>
      </w:r>
      <w:r w:rsidR="00B96423" w:rsidRPr="00A00B6B">
        <w:rPr>
          <w:rFonts w:ascii="Arial" w:hAnsi="Arial"/>
          <w:sz w:val="24"/>
        </w:rPr>
        <w:t>i superbi</w:t>
      </w:r>
      <w:r w:rsidRPr="00A00B6B">
        <w:rPr>
          <w:rFonts w:ascii="Arial" w:hAnsi="Arial"/>
          <w:sz w:val="24"/>
        </w:rPr>
        <w:t xml:space="preserve"> andranno in perdizione per la loro condotta immorale. Sempre il superbo consegna la sua vita alla grande idolatria. La grande idolatria sempre produce grande immoralità. La grande immoralità conduce alla perdizione. Il giudizio non è nel futuro che avviene, al momento della mietitura. Il giudizio è già avvenuto nel momento della semina. Ogni scelta dell’uomo è un giudizio sulla sua vita. Dio altro non fa se non ratificare la scelta dell’uomo, che può essere scelta di morte e scelta di vita. Il superbo ha scelto la morte. Dio però scende nella storia per offrire all’uomo tutti quei mezzi di grazia e di verità per la sua conversione, in modo che passi dalla scelta della morte alla scelta della vita. Le vie scelte dal Signore sono sempre il frutto della sua eterna e imperscrutabile sapienza. </w:t>
      </w:r>
    </w:p>
    <w:p w14:paraId="0B3931AC"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13</w:t>
      </w:r>
      <w:r w:rsidRPr="00A00B6B">
        <w:rPr>
          <w:rFonts w:ascii="Arial" w:hAnsi="Arial"/>
          <w:b/>
          <w:sz w:val="24"/>
        </w:rPr>
        <w:t>subendo il castigo della loro iniquità. Essi stimano felicità darsi ai bagordi in pieno giorno; scandalosi e vergognosi, godono dei loro inganni mentre fanno festa con voi,</w:t>
      </w:r>
    </w:p>
    <w:p w14:paraId="2C333E45" w14:textId="77777777" w:rsidR="00FE6B0B" w:rsidRPr="00A00B6B" w:rsidRDefault="00FE6B0B" w:rsidP="00FE6B0B">
      <w:pPr>
        <w:spacing w:after="120"/>
        <w:jc w:val="both"/>
        <w:rPr>
          <w:rFonts w:ascii="Arial" w:hAnsi="Arial"/>
          <w:sz w:val="24"/>
        </w:rPr>
      </w:pPr>
      <w:r w:rsidRPr="00A00B6B">
        <w:rPr>
          <w:rFonts w:ascii="Arial" w:hAnsi="Arial"/>
          <w:sz w:val="24"/>
        </w:rPr>
        <w:t>Ecco come continua ancora il ritratto dello Spirito Santo sui superbi: I superbi hanno scelto l’iniquità. Iniquità raccoglieranno. Essi subiranno il castigo della loro iniquità. Ora lo Spirito Santo ci svela il cuore dei superbi: Essi stimano felicità darsi ai bagordi in pieno giorno. Se si danno ai bagordi in pieno giorno è segno che per loro tutto è bene, anzi sommo bene. Non esiste per il loro male. Non solo. Scandalosi e vergognosi, godono dei loro inganni mentre fanno festa con voi. I superbi operano ogni genere di scandalo. Compiono azioni di cui ci si dovrebbe vergognare e invece non si vergognano affatto. Questo significa che hanno perso la loro coscienza morale. Non solo non si vergognano del male che essi fanno, dei loro inganni essi godono. Quando godono? Mentre fanno festa con voi. Voi sono tutti gli uomini. Voi sono però anche i discepoli di Gesù. Cosa ci vuole insegnare lo Spirito Santo con questo ritratto del superbo e del malvagio? L’insegnamento è semplice da mettere nel cuore: nemico della nostra anima e della nostra vita non è un estraneo, uno che viene da lontano. È uno che fa festa insieme a noi. Uno che vive la nostra stessa vita. Uno con il quale camminiamo gomito a gomito. Non sono gli estranei i nostri nemici, sono proprio i nostri vicini. Per questo urge la somma prudenza e accortezza. Ecco cosa lo Spirito Santo rivela per bocca del profeta Michea:</w:t>
      </w:r>
    </w:p>
    <w:p w14:paraId="44E8AC0A" w14:textId="77777777" w:rsidR="00FE6B0B" w:rsidRPr="00A00B6B" w:rsidRDefault="00FE6B0B" w:rsidP="00DD2725">
      <w:pPr>
        <w:spacing w:after="120"/>
        <w:ind w:left="567" w:right="567"/>
        <w:jc w:val="both"/>
        <w:rPr>
          <w:rFonts w:ascii="Arial" w:hAnsi="Arial"/>
          <w:bCs/>
          <w:i/>
          <w:iCs/>
          <w:color w:val="000000" w:themeColor="text1"/>
          <w:position w:val="4"/>
          <w:sz w:val="24"/>
          <w:szCs w:val="28"/>
        </w:rPr>
      </w:pPr>
      <w:r w:rsidRPr="00A00B6B">
        <w:rPr>
          <w:rFonts w:ascii="Arial" w:hAnsi="Arial"/>
          <w:bCs/>
          <w:i/>
          <w:iCs/>
          <w:color w:val="000000" w:themeColor="text1"/>
          <w:position w:val="4"/>
          <w:sz w:val="24"/>
          <w:szCs w:val="28"/>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w:t>
      </w:r>
      <w:r w:rsidRPr="00A00B6B">
        <w:rPr>
          <w:rFonts w:ascii="Arial" w:hAnsi="Arial"/>
          <w:bCs/>
          <w:i/>
          <w:iCs/>
          <w:color w:val="000000" w:themeColor="text1"/>
          <w:position w:val="4"/>
          <w:sz w:val="24"/>
          <w:szCs w:val="28"/>
        </w:rPr>
        <w:lastRenderedPageBreak/>
        <w:t xml:space="preserve">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2D1CE6B5" w14:textId="77777777" w:rsidR="00FE6B0B" w:rsidRPr="00A00B6B" w:rsidRDefault="00FE6B0B" w:rsidP="00FE6B0B">
      <w:pPr>
        <w:spacing w:after="120"/>
        <w:jc w:val="both"/>
        <w:rPr>
          <w:rFonts w:ascii="Arial" w:hAnsi="Arial"/>
          <w:sz w:val="24"/>
        </w:rPr>
      </w:pPr>
      <w:r w:rsidRPr="00A00B6B">
        <w:rPr>
          <w:rFonts w:ascii="Arial" w:hAnsi="Arial"/>
          <w:sz w:val="24"/>
        </w:rPr>
        <w:t xml:space="preserve">È un ritratto questo che ci sta dipingendo lo Spirito Santo che ci obbliga a stare sempre in guardia. Basta un momento di distrazione e dalla vita si è nella morte. Il superbo non conosce nessuno. La sua malvagità non ha limiti. </w:t>
      </w:r>
    </w:p>
    <w:p w14:paraId="48CB76E2"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14</w:t>
      </w:r>
      <w:r w:rsidRPr="00A00B6B">
        <w:rPr>
          <w:rFonts w:ascii="Arial" w:hAnsi="Arial"/>
          <w:b/>
          <w:sz w:val="24"/>
        </w:rPr>
        <w:t>hanno gli occhi pieni di desideri disonesti e, insaziabili nel peccato, adescano le persone instabili, hanno il cuore assuefatto alla cupidigia, figli di maledizione!</w:t>
      </w:r>
    </w:p>
    <w:p w14:paraId="409CA0BB" w14:textId="476EAC41" w:rsidR="00FE6B0B" w:rsidRPr="00A00B6B" w:rsidRDefault="00FE6B0B" w:rsidP="00FE6B0B">
      <w:pPr>
        <w:spacing w:after="120"/>
        <w:jc w:val="both"/>
        <w:rPr>
          <w:rFonts w:ascii="Arial" w:hAnsi="Arial"/>
          <w:sz w:val="24"/>
        </w:rPr>
      </w:pPr>
      <w:r w:rsidRPr="00A00B6B">
        <w:rPr>
          <w:rFonts w:ascii="Arial" w:hAnsi="Arial"/>
          <w:sz w:val="24"/>
        </w:rPr>
        <w:t xml:space="preserve">Ecco ancora il ritratto dello Spirito Santo: Hanno gli occhi pieni di desideri disonesti e, insaziabili nel peccato, adescano le persone instabili. Ecco la natura del superbo: i suoi occhi sono pieni di desideri disonesti. Non è un desiderio che nasce e che poi si estingue. È un desiderio come la fiamma dell’inferno. Non si estingue mai. Non </w:t>
      </w:r>
      <w:r w:rsidR="00B96423" w:rsidRPr="00A00B6B">
        <w:rPr>
          <w:rFonts w:ascii="Arial" w:hAnsi="Arial"/>
          <w:sz w:val="24"/>
        </w:rPr>
        <w:t>si estingue</w:t>
      </w:r>
      <w:r w:rsidRPr="00A00B6B">
        <w:rPr>
          <w:rFonts w:ascii="Arial" w:hAnsi="Arial"/>
          <w:sz w:val="24"/>
        </w:rPr>
        <w:t xml:space="preserve">, esso va sempre in cerca di essere soddisfatto e </w:t>
      </w:r>
      <w:r w:rsidRPr="00A00B6B">
        <w:rPr>
          <w:rFonts w:ascii="Arial" w:hAnsi="Arial"/>
          <w:sz w:val="24"/>
        </w:rPr>
        <w:lastRenderedPageBreak/>
        <w:t>più viene soddisfatto e più ha fame e sete. Questa fiamma che mai si spegne fa del superbo e del malvagio una persona insaziabile nel peccato, più pecca e più ha desiderio di peccare. Più commette il male e più il suo desiderio lo porta a commettere altro male. Chi sono le loro prede? Persone instabili. Persone che non sono cresciute nella fortezza dello Spirito Santo. Persone deboli, persone piccole nella fede. Persone senza alcuna virtù. Non solo sono insaziabili nel peccato, hanno anche il cuore assuefatto alla cupidigia. Più bramano e più desiderano bramare. Più hanno e più desiderano avere. Il loro cuore è un pozzo senza fondo. Più si mette in esso e più si desidera mettere. Il pozzo mai si riempie. Ecco ora la sentenza dello Spirito Santo: sono figli di maledizione! Perché sono figli di maledizione? Perché hanno abbandonato il Signore. Perché bestemmiano e insultano il Signore. Sono figli di maledizione per scelta. Lo si è detto, ma è giusto che lo si ribadisca: ogni uomo opera la scelta della benedizione e della maledizione, della vita e della morte, della luce e delle tenebre, di Dio e di Satana, del bene e del male, al momento in cui semina un suo pensiero o un suo atto nella storia. Basta anche un solo pensiero per scegliere la rovina eterna. Sempre dobbiamo ricordarci che il giudizio sulla nostra vita lo poniamo al momento della semina, mai al momento della mietitura. La mietitura è un frutto della semina. Ogni cosa che l’uomo pone nella storia, è un giudizio sulla sua vita. Questa verità è universale. È giusto che ognuno sappia che già dall’età della ragione ogni uomo è posto dinanzi ad una scelta. Con quella scelta giudica la sua vita. La giudica per sé stesso, ma anche la giudica per il mondo intero. Nel mondo sarà portatore di benedizione, ma anche di maledizione. Sarà datore di vita, ma anche di morte. Ecco perché sia il Libro dei Proverbi e sia il Libro del Siracide insistono sulla necessità di formare la coscienza dell’uomo fin dalla più tenera età. Chi deve formare Il figlio è il padre. Senza formazione ininterrotta il figlio potrebbe fare scelte di morte per se e per gli altri. Questa verità mai va dimenticata. Ecco un brano del libro dei Proverbi:</w:t>
      </w:r>
    </w:p>
    <w:p w14:paraId="53CEFD99"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w:t>
      </w:r>
      <w:r w:rsidRPr="00A00B6B">
        <w:rPr>
          <w:rFonts w:ascii="Arial" w:hAnsi="Arial"/>
          <w:i/>
          <w:iCs/>
          <w:sz w:val="24"/>
          <w:szCs w:val="24"/>
        </w:rPr>
        <w:lastRenderedPageBreak/>
        <w:t xml:space="preserve">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46E3C45A"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Brevi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2AF08E82"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 xml:space="preserve">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Va’ </w:t>
      </w:r>
      <w:r w:rsidRPr="00A00B6B">
        <w:rPr>
          <w:rFonts w:ascii="Arial" w:hAnsi="Arial"/>
          <w:i/>
          <w:iCs/>
          <w:sz w:val="24"/>
          <w:szCs w:val="24"/>
        </w:rPr>
        <w:lastRenderedPageBreak/>
        <w:t xml:space="preserve">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 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 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6997D496" w14:textId="6DB4C2C1"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w:t>
      </w:r>
      <w:r w:rsidRPr="00A00B6B">
        <w:rPr>
          <w:rFonts w:ascii="Arial" w:hAnsi="Arial"/>
          <w:i/>
          <w:iCs/>
          <w:sz w:val="24"/>
          <w:szCs w:val="24"/>
        </w:rPr>
        <w:lastRenderedPageBreak/>
        <w:t xml:space="preserve">a te desiderosa di vederti, e ti ho trovato. Ho messo coperte soffici sul mio letto, lenzuola ricamate di lino d’Egitto; ho profumato il mio giaciglio di mirra, di àloe e di </w:t>
      </w:r>
      <w:r w:rsidR="00B96423" w:rsidRPr="00A00B6B">
        <w:rPr>
          <w:rFonts w:ascii="Arial" w:hAnsi="Arial"/>
          <w:i/>
          <w:iCs/>
          <w:sz w:val="24"/>
          <w:szCs w:val="24"/>
        </w:rPr>
        <w:t>cinnamomo</w:t>
      </w:r>
      <w:r w:rsidRPr="00A00B6B">
        <w:rPr>
          <w:rFonts w:ascii="Arial" w:hAnsi="Arial"/>
          <w:i/>
          <w:iCs/>
          <w:sz w:val="24"/>
          <w:szCs w:val="24"/>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00C363A6" w14:textId="77777777" w:rsidR="00FE6B0B" w:rsidRPr="00A00B6B" w:rsidRDefault="00FE6B0B" w:rsidP="00FE6B0B">
      <w:pPr>
        <w:spacing w:after="120"/>
        <w:jc w:val="both"/>
        <w:rPr>
          <w:rFonts w:ascii="Arial" w:hAnsi="Arial"/>
          <w:sz w:val="24"/>
        </w:rPr>
      </w:pPr>
      <w:r w:rsidRPr="00A00B6B">
        <w:rPr>
          <w:rFonts w:ascii="Arial" w:hAnsi="Arial"/>
          <w:sz w:val="24"/>
        </w:rPr>
        <w:t>Poiché oggi questa soprannaturale istruzione e formazione non viene più offerta, altro non si fa che condannare il giovane a scelte di morte e non di vita, di maledizioni e non di benedizioni, di tenebre e non di luce, di male e non di bene, di lussuria e non di castità, di concupiscenza e non di dominio di sé. Senza formazione soprannaturale, la semina sarà sempre di male e mai di bene. Nulla è più necessario al giovane della formazione e questa potrà essere solo formazione soprannaturale, formazione nel timore del Signore. Senza timore di Dio, le porte del male sempre vengono spalancate. La nostra società oggi altro non fa che spalancare le porte al male, ad ogni male. Non solo spalanca le porte al male. Dichiara il male diritto dell’uomo. Così diviene diritto dell’uomo fare il male ad un altro uomo.</w:t>
      </w:r>
    </w:p>
    <w:p w14:paraId="62D2930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15</w:t>
      </w:r>
      <w:r w:rsidRPr="00A00B6B">
        <w:rPr>
          <w:rFonts w:ascii="Arial" w:hAnsi="Arial"/>
          <w:b/>
          <w:sz w:val="24"/>
        </w:rPr>
        <w:t>Abbandonata la retta via, si sono smarriti seguendo la via di Balaam figlio di Bosor, al quale piacevano ingiusti guadagni,</w:t>
      </w:r>
    </w:p>
    <w:p w14:paraId="435F1E1B" w14:textId="77777777" w:rsidR="00FE6B0B" w:rsidRPr="00A00B6B" w:rsidRDefault="00FE6B0B" w:rsidP="00FE6B0B">
      <w:pPr>
        <w:spacing w:after="120"/>
        <w:jc w:val="both"/>
        <w:rPr>
          <w:rFonts w:ascii="Arial" w:hAnsi="Arial"/>
          <w:sz w:val="24"/>
        </w:rPr>
      </w:pPr>
      <w:r w:rsidRPr="00A00B6B">
        <w:rPr>
          <w:rFonts w:ascii="Arial" w:hAnsi="Arial"/>
          <w:sz w:val="24"/>
        </w:rPr>
        <w:t>Ora lo Spirito Santo, sempre per bocca dell’Apostolo Pietro, ci offre un evento riportato dalla Scrittura Santa per aiutarci a comprendere quanto grande è il male che operano i superbi sulla faccia della terra. Abbandonata la retta via – la retta via è quella dell’umile e perseverante obbedienza ad ogni Parola di Dio – si sono smarriti per la via di Balaam, figlio di Bosor, al quale piacevano ingiusti guadagni. In verità la prima parte della storia di Balaam è assai complessa. Nel momento in cui Balaam deve maledire Israele, il Signore si mette sulla sua bocca e trasforma ogni sua maledizione in benedizione.</w:t>
      </w:r>
    </w:p>
    <w:p w14:paraId="3312B758" w14:textId="77777777"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Poi gli Israeliti partirono e si accamparono nelle steppe di Moab, oltre il Giordano di Gerico. 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 Balak, figlio di Sippor, era in quel tempo re di Moab. Egli mandò messaggeri a Balaam, figlio di Beor, a Petor, che sta sul fiume, nel territorio dei figli di Amau, per chiamarlo e dirgli: «Ecco, un popolo è uscito dall’Egitto; ha ricoperto la faccia della terra e si è stabilito di </w:t>
      </w:r>
      <w:r w:rsidRPr="00A00B6B">
        <w:rPr>
          <w:rFonts w:ascii="Arial" w:hAnsi="Arial"/>
          <w:i/>
          <w:iCs/>
          <w:color w:val="000000" w:themeColor="text1"/>
          <w:position w:val="4"/>
          <w:sz w:val="24"/>
        </w:rPr>
        <w:lastRenderedPageBreak/>
        <w:t>fronte a me. Ora dunque, vieni e maledici questo popolo per me, poiché esso è più potente di me. Forse riuscirò a batterlo, per scacciarlo dalla terra; perché io lo so: colui che tu benedici è benedetto e colui che tu maledici è maledetto». 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70107405" w14:textId="77777777"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 Balaam si alzò la mattina e disse ai prìncipi di Balak: «Andatevene nella vostra terra, perché il Signore si è rifiutato di lasciarmi venire con voi». I prìncipi di Moab si alzarono, tornarono da Balak e dissero: «Balaam si è rifiutato di venire con noi». 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423FE7D7" w14:textId="77777777"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28ADFF0B" w14:textId="1C947CE0"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Allora il Signore aprì la bocca dell’asina ed essa disse a Balaam: «Che cosa ti ho fatto perché tu mi percuota già per la terza volta?». Balaam rispose all’asina: «Perché ti sei beffata di me! Ah, se avessi una spada </w:t>
      </w:r>
      <w:r w:rsidRPr="00A00B6B">
        <w:rPr>
          <w:rFonts w:ascii="Arial" w:hAnsi="Arial"/>
          <w:i/>
          <w:iCs/>
          <w:color w:val="000000" w:themeColor="text1"/>
          <w:position w:val="4"/>
          <w:sz w:val="24"/>
        </w:rPr>
        <w:lastRenderedPageBreak/>
        <w:t>in mano, ti ucciderei all’istante!». L’asina disse a Balaam: «Non sono io la tua asina, sulla quale hai cavalcato da quando hai iniziato fino ad oggi? Sono forse abituata ad agire così?». Ed egli rispose: «No».</w:t>
      </w:r>
      <w:r w:rsidR="003A10DD">
        <w:rPr>
          <w:rFonts w:ascii="Arial" w:hAnsi="Arial"/>
          <w:i/>
          <w:iCs/>
          <w:color w:val="000000" w:themeColor="text1"/>
          <w:position w:val="4"/>
          <w:sz w:val="24"/>
        </w:rPr>
        <w:t xml:space="preserve"> </w:t>
      </w:r>
      <w:r w:rsidRPr="00A00B6B">
        <w:rPr>
          <w:rFonts w:ascii="Arial" w:hAnsi="Arial"/>
          <w:i/>
          <w:iCs/>
          <w:color w:val="000000" w:themeColor="text1"/>
          <w:position w:val="4"/>
          <w:sz w:val="24"/>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361E1DF7" w14:textId="77777777"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Kiriat-Cusòt. Balak immolò bestiame grosso e minuto e mandò parte della carne a Balaam e ai prìncipi che erano con lui. La mattina Balak prese Balaam e lo fece salire a Bamòt Baal, e di là vide un’estremità del popolo accampato (Num 22,1-41). </w:t>
      </w:r>
    </w:p>
    <w:p w14:paraId="3C7065D2" w14:textId="77777777"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 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3EFF0201" w14:textId="77777777"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57FCBC99" w14:textId="77777777"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lastRenderedPageBreak/>
        <w:t xml:space="preserve">Allora Balak disse a Balaam: «Che cosa mi hai fatto? Per maledire i miei nemici io ti ho preso, ed ecco, li hai grandemente benedetti». Rispose: «Non devo forse aver cura di dire solo quello che il Signore mi mette sulla bocca?». 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15DC2A6D" w14:textId="77777777"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Balaam tornò da Balak, che stava presso il suo olocausto insieme con i capi di Moab. Balak gli disse: «Che cosa ha detto il Signore?». Allora Balaam pronunciò il suo poema e disse:</w:t>
      </w:r>
    </w:p>
    <w:p w14:paraId="3A546034" w14:textId="068D82A9"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w:t>
      </w:r>
      <w:r w:rsidR="00B96423" w:rsidRPr="00A00B6B">
        <w:rPr>
          <w:rFonts w:ascii="Arial" w:hAnsi="Arial"/>
          <w:i/>
          <w:iCs/>
          <w:color w:val="000000" w:themeColor="text1"/>
          <w:position w:val="4"/>
          <w:sz w:val="24"/>
        </w:rPr>
        <w:t>magia</w:t>
      </w:r>
      <w:r w:rsidRPr="00A00B6B">
        <w:rPr>
          <w:rFonts w:ascii="Arial" w:hAnsi="Arial"/>
          <w:i/>
          <w:iCs/>
          <w:color w:val="000000" w:themeColor="text1"/>
          <w:position w:val="4"/>
          <w:sz w:val="24"/>
        </w:rPr>
        <w:t xml:space="preserve"> contro Israele: a suo tempo vien detto a Giacobbe e a Israele che cosa opera Dio. Ecco un popolo che si leva come una leonessa e si erge come un leone; non si accovaccia, finché non abbia divorato la preda e bevuto il sangue degli uccisi».</w:t>
      </w:r>
    </w:p>
    <w:p w14:paraId="51FB851B" w14:textId="77777777"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Allora Balak disse a Balaam: «Se proprio non lo maledici, almeno non benedirlo!». Rispose Balaam e disse a Balak: «Non ti ho già detto che quanto il Signore dirà io dovrò eseguirlo?». 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392E2AF6" w14:textId="77777777"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w:t>
      </w:r>
      <w:r w:rsidRPr="00A00B6B">
        <w:rPr>
          <w:rFonts w:ascii="Arial" w:hAnsi="Arial"/>
          <w:i/>
          <w:iCs/>
          <w:color w:val="000000" w:themeColor="text1"/>
          <w:position w:val="4"/>
          <w:sz w:val="24"/>
        </w:rPr>
        <w:lastRenderedPageBreak/>
        <w:t>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3B32E427" w14:textId="7148FDEB"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3A10DD">
        <w:rPr>
          <w:rFonts w:ascii="Arial" w:hAnsi="Arial"/>
          <w:i/>
          <w:iCs/>
          <w:color w:val="000000" w:themeColor="text1"/>
          <w:position w:val="4"/>
          <w:sz w:val="24"/>
        </w:rPr>
        <w:t xml:space="preserve"> </w:t>
      </w:r>
      <w:r w:rsidRPr="00A00B6B">
        <w:rPr>
          <w:rFonts w:ascii="Arial" w:hAnsi="Arial"/>
          <w:i/>
          <w:iCs/>
          <w:color w:val="000000" w:themeColor="text1"/>
          <w:position w:val="4"/>
          <w:sz w:val="24"/>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2A677C45" w14:textId="37792DE2" w:rsidR="00FE6B0B" w:rsidRPr="00A00B6B" w:rsidRDefault="00FE6B0B" w:rsidP="00DD2725">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Poi vide Amalèk, pronunciò il suo poema e disse: «Amalèk è la prima delle nazioni, ma il suo avvenire sarà la rovina». Poi vide i Keniti, pronunciò il suo poema e disse: «Sicura è la tua dimora, o Caino, e il tuo nido è aggrappato alla roccia. Ma sarà dato all’incendio, finché Assur non ti deporterà in prigionia». Pronunciò ancora il suo poema e </w:t>
      </w:r>
      <w:r w:rsidR="00B96423" w:rsidRPr="00A00B6B">
        <w:rPr>
          <w:rFonts w:ascii="Arial" w:hAnsi="Arial"/>
          <w:i/>
          <w:iCs/>
          <w:color w:val="000000" w:themeColor="text1"/>
          <w:position w:val="4"/>
          <w:sz w:val="24"/>
        </w:rPr>
        <w:t>disse: «</w:t>
      </w:r>
      <w:r w:rsidRPr="00A00B6B">
        <w:rPr>
          <w:rFonts w:ascii="Arial" w:hAnsi="Arial"/>
          <w:i/>
          <w:iCs/>
          <w:color w:val="000000" w:themeColor="text1"/>
          <w:position w:val="4"/>
          <w:sz w:val="24"/>
        </w:rPr>
        <w:t xml:space="preserve">Ahimè! Chi vivrà, dopo che Dio avrà compiuto queste cose? Verranno navi dalla parte dei Chittìm e piegheranno Assur e piegheranno Eber, ma anch’egli andrà in perdizione». Poi Balaam si alzò e tornò nella sua terra, mentre Balak se ne andò per la sua strada (Num 24,1-25). </w:t>
      </w:r>
    </w:p>
    <w:p w14:paraId="5F171D36"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quanto troviamo ancora su Balaam nel Libro dei Numeri: </w:t>
      </w:r>
    </w:p>
    <w:p w14:paraId="14C878A9"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w:t>
      </w:r>
      <w:r w:rsidRPr="00A00B6B">
        <w:rPr>
          <w:rFonts w:ascii="Arial" w:hAnsi="Arial"/>
          <w:i/>
          <w:iCs/>
          <w:sz w:val="24"/>
          <w:szCs w:val="24"/>
        </w:rPr>
        <w:lastRenderedPageBreak/>
        <w:t>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69C9AF47" w14:textId="3BDFD976"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3A10DD">
        <w:rPr>
          <w:rFonts w:ascii="Arial" w:hAnsi="Arial"/>
          <w:i/>
          <w:iCs/>
          <w:sz w:val="24"/>
          <w:szCs w:val="24"/>
        </w:rPr>
        <w:t xml:space="preserve"> </w:t>
      </w:r>
      <w:r w:rsidRPr="00A00B6B">
        <w:rPr>
          <w:rFonts w:ascii="Arial" w:hAnsi="Arial"/>
          <w:i/>
          <w:iCs/>
          <w:sz w:val="24"/>
          <w:szCs w:val="24"/>
        </w:rPr>
        <w:t>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7956265C"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790A8304"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w:t>
      </w:r>
      <w:r w:rsidRPr="00A00B6B">
        <w:rPr>
          <w:rFonts w:ascii="Arial" w:hAnsi="Arial"/>
          <w:i/>
          <w:iCs/>
          <w:sz w:val="24"/>
          <w:szCs w:val="24"/>
        </w:rPr>
        <w:lastRenderedPageBreak/>
        <w:t>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Il sacerdote Eleàzaro disse agli uomini dell'esercito che erano andati alla battaglia: «Questa è la norma della legge che il Signore ha prescritto a Mosè: “L'oro, l'argento, il bronzo, il ferro, lo stagno e il piombo, quanto può sopportare il fuoco, lo farete passare per il fuoco e sarà reso puro, purché venga purificato anche con l'acqua della purificazione; quanto non può sopportare il fuoco, lo farete passare per l'acqua. Laverete anche le vostre vesti il settimo giorno e sarete puri; poi potrete entrare nell'accampamento”».</w:t>
      </w:r>
    </w:p>
    <w:p w14:paraId="23512A5D"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Il Signore disse a Mosè: «Tu, con il sacerdote Eleàzaro e con i capi dei casati della comunità, fa' il computo di tutta la preda che è stata fatta: della gente e del bestiame; dividi la preda a metà fra coloro che, usciti in guerra, hanno sostenuto la battaglia e tutta la comunità. Dalla parte spettante ai soldati che sono usciti in guerra preleverai un contributo per il Signore: cioè un individuo su cinquecento, tanto delle persone quanto del bestiame grosso, degli asini e del bestiame minuto. Lo prenderete sulla metà di loro spettanza e lo darai al sacerdote Eleàzaro, come offerta da presentare quale contributo in onore del Signore. Della metà che spetta agli Israeliti prenderai una quota di uno su cinquanta tanto delle persone quanto del bestiame grosso, degli asini e del bestiame minuto; la darai ai leviti, che hanno la custodia della Dimora del Signore» (Num 31,1-30).</w:t>
      </w:r>
    </w:p>
    <w:p w14:paraId="7BD2F9A3" w14:textId="77777777" w:rsidR="00FE6B0B" w:rsidRPr="00A00B6B" w:rsidRDefault="00FE6B0B" w:rsidP="00FE6B0B">
      <w:pPr>
        <w:spacing w:after="120"/>
        <w:jc w:val="both"/>
        <w:rPr>
          <w:rFonts w:ascii="Arial" w:hAnsi="Arial"/>
          <w:sz w:val="24"/>
        </w:rPr>
      </w:pPr>
      <w:r w:rsidRPr="00A00B6B">
        <w:rPr>
          <w:rFonts w:ascii="Arial" w:hAnsi="Arial"/>
          <w:sz w:val="24"/>
        </w:rPr>
        <w:t>Nel resto dell’Antico Testamento così viene ricordato Balaam:</w:t>
      </w:r>
    </w:p>
    <w:p w14:paraId="67BFE9D5"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 xml:space="preserve">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 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w:t>
      </w:r>
      <w:r w:rsidRPr="00A00B6B">
        <w:rPr>
          <w:rFonts w:ascii="Arial" w:hAnsi="Arial"/>
          <w:i/>
          <w:iCs/>
          <w:sz w:val="24"/>
          <w:szCs w:val="24"/>
        </w:rPr>
        <w:lastRenderedPageBreak/>
        <w:t xml:space="preserve">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 (Gs 24,1-10). </w:t>
      </w:r>
    </w:p>
    <w:p w14:paraId="487A87E4"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 xml:space="preserve">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 (Ne 13,1-3). </w:t>
      </w:r>
    </w:p>
    <w:p w14:paraId="1FBC04CE"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0B11178C" w14:textId="77777777" w:rsidR="00FE6B0B" w:rsidRPr="00A00B6B" w:rsidRDefault="00FE6B0B" w:rsidP="00FE6B0B">
      <w:pPr>
        <w:spacing w:after="120"/>
        <w:jc w:val="both"/>
        <w:rPr>
          <w:rFonts w:ascii="Arial" w:hAnsi="Arial"/>
          <w:sz w:val="24"/>
        </w:rPr>
      </w:pPr>
      <w:r w:rsidRPr="00A00B6B">
        <w:rPr>
          <w:rFonts w:ascii="Arial" w:hAnsi="Arial"/>
          <w:sz w:val="24"/>
        </w:rPr>
        <w:t>Nel Nuovo Testamento, non solo la Seconda Lettera di Pietro, parlano di Balaam anche la Lettera di Giuda e l’Apocalisse.</w:t>
      </w:r>
    </w:p>
    <w:p w14:paraId="29C11EFE"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 xml:space="preserve">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 </w:t>
      </w:r>
    </w:p>
    <w:p w14:paraId="70CEB489" w14:textId="77777777" w:rsidR="00FE6B0B" w:rsidRPr="00A00B6B" w:rsidRDefault="00FE6B0B" w:rsidP="00DD2725">
      <w:pPr>
        <w:spacing w:after="120"/>
        <w:ind w:left="567" w:right="567"/>
        <w:jc w:val="both"/>
        <w:rPr>
          <w:rFonts w:ascii="Arial" w:hAnsi="Arial"/>
          <w:i/>
          <w:iCs/>
          <w:sz w:val="24"/>
          <w:szCs w:val="24"/>
        </w:rPr>
      </w:pPr>
      <w:r w:rsidRPr="00A00B6B">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w:t>
      </w:r>
      <w:r w:rsidRPr="00A00B6B">
        <w:rPr>
          <w:rFonts w:ascii="Arial" w:hAnsi="Arial"/>
          <w:i/>
          <w:iCs/>
          <w:sz w:val="24"/>
          <w:szCs w:val="24"/>
        </w:rPr>
        <w:lastRenderedPageBreak/>
        <w:t>che lo Spirito dice alle Chiese. Al vincitore darò la manna nascosta e una pietruzza bianca, sulla quale sta scritto un nome nuovo, che nessuno conosce all’infuori di chi lo riceve” (Ap 2,12-17).</w:t>
      </w:r>
    </w:p>
    <w:p w14:paraId="44F0E9CD" w14:textId="77777777" w:rsidR="00FE6B0B" w:rsidRPr="00A00B6B" w:rsidRDefault="00FE6B0B" w:rsidP="00FE6B0B">
      <w:pPr>
        <w:spacing w:after="120"/>
        <w:jc w:val="both"/>
        <w:rPr>
          <w:rFonts w:ascii="Arial" w:hAnsi="Arial"/>
          <w:sz w:val="24"/>
        </w:rPr>
      </w:pPr>
      <w:r w:rsidRPr="00A00B6B">
        <w:rPr>
          <w:rFonts w:ascii="Arial" w:hAnsi="Arial"/>
          <w:sz w:val="24"/>
        </w:rPr>
        <w:t>Qual è il peccato di Balaam secondo gli autori sacri? È quello di insegnare ai nemici del popolo di Dio come indebolire la sua forza e così renderlo vincibile: facendo peccare Israele contro la Legge del Signore. Balaam sa che la forza del popolo di Dio è l’obbedienza alla Legge dell’alleanza. Chi vuole sconfiggere Israele una cosa sola deve fare: tentarlo perché trasgredisca i comandamenti. Per grazia del Signore c’è Mosè che vigila perché questo non accada. Quando Israele pecca contro il suo Signore, o rientra subito nell’alleanza oppure diviene il più debole tra tutti i popoli.</w:t>
      </w:r>
    </w:p>
    <w:p w14:paraId="69462507" w14:textId="77777777" w:rsidR="00FE6B0B" w:rsidRPr="00A00B6B" w:rsidRDefault="00FE6B0B" w:rsidP="00FE6B0B">
      <w:pPr>
        <w:spacing w:after="120"/>
        <w:jc w:val="both"/>
        <w:rPr>
          <w:rFonts w:ascii="Arial" w:hAnsi="Arial"/>
          <w:sz w:val="24"/>
        </w:rPr>
      </w:pPr>
      <w:r w:rsidRPr="00A00B6B">
        <w:rPr>
          <w:rFonts w:ascii="Arial" w:hAnsi="Arial"/>
          <w:sz w:val="24"/>
        </w:rPr>
        <w:t>Possiamo aprirci alla comprensione di questa altissima verità – l’invincibilità del popolo di Dio è nell’obbedienza al suo Signore, con una riflessione scritta sulla perfetta letizia. Leggiamo e comprenderemo:</w:t>
      </w:r>
    </w:p>
    <w:p w14:paraId="4307694A" w14:textId="77777777" w:rsidR="00FE6B0B" w:rsidRPr="00A00B6B" w:rsidRDefault="00FE6B0B" w:rsidP="00FE6B0B">
      <w:pPr>
        <w:spacing w:after="120"/>
        <w:jc w:val="both"/>
        <w:rPr>
          <w:rFonts w:ascii="Arial" w:eastAsia="Calibri" w:hAnsi="Arial" w:cs="Arial"/>
          <w:sz w:val="24"/>
          <w:szCs w:val="22"/>
        </w:rPr>
      </w:pPr>
      <w:r w:rsidRPr="00A00B6B">
        <w:rPr>
          <w:rFonts w:ascii="Arial" w:hAnsi="Arial"/>
          <w:b/>
          <w:sz w:val="24"/>
        </w:rPr>
        <w:t xml:space="preserve">Sulla perfetta letizia. </w:t>
      </w:r>
      <w:r w:rsidRPr="00A00B6B">
        <w:rPr>
          <w:rFonts w:ascii="Arial" w:eastAsia="Calibri" w:hAnsi="Arial" w:cs="Arial"/>
          <w:sz w:val="24"/>
          <w:szCs w:val="22"/>
        </w:rPr>
        <w:t>Iniziamo questa riflessione “Sulla perfetta letizia”, avvalendoci di due Parole dello Spirito Santo. La prima è attinta dalla Lettera di San Giacomo Apostolo (Gc 1,2-4). La seconda è attinta dal Cantico di Mosè (Dt 32,1-43).</w:t>
      </w:r>
    </w:p>
    <w:p w14:paraId="0E5F1D5E" w14:textId="77777777" w:rsidR="00FE6B0B" w:rsidRPr="00A00B6B" w:rsidRDefault="00FE6B0B" w:rsidP="00FE6B0B">
      <w:pPr>
        <w:spacing w:after="120"/>
        <w:jc w:val="both"/>
        <w:rPr>
          <w:rFonts w:ascii="Arial" w:eastAsia="Calibri" w:hAnsi="Arial"/>
          <w:sz w:val="24"/>
        </w:rPr>
      </w:pPr>
      <w:r w:rsidRPr="00A00B6B">
        <w:rPr>
          <w:rFonts w:ascii="Arial" w:eastAsia="Calibri" w:hAnsi="Arial"/>
          <w:sz w:val="24"/>
        </w:rPr>
        <w:t>Parola attinta dall’Apostolo Giacomo:</w:t>
      </w:r>
    </w:p>
    <w:p w14:paraId="40C52AEA" w14:textId="77777777" w:rsidR="00DD2725" w:rsidRPr="00A00B6B" w:rsidRDefault="00FE6B0B" w:rsidP="00DD2725">
      <w:pPr>
        <w:spacing w:after="120"/>
        <w:ind w:left="567" w:right="567"/>
        <w:jc w:val="both"/>
        <w:rPr>
          <w:rFonts w:ascii="Arial" w:eastAsia="Calibri" w:hAnsi="Arial" w:cs="Arial"/>
          <w:bCs/>
          <w:i/>
          <w:iCs/>
          <w:sz w:val="24"/>
        </w:rPr>
      </w:pPr>
      <w:r w:rsidRPr="00A00B6B">
        <w:rPr>
          <w:rFonts w:ascii="Arial" w:eastAsia="Calibri" w:hAnsi="Arial" w:cs="Arial"/>
          <w:bCs/>
          <w:i/>
          <w:iCs/>
          <w:sz w:val="24"/>
        </w:rPr>
        <w:t xml:space="preserve">Omne gaudium existimate, fratres mei, cum in temptationibus variis incideritis, scientes quod probatio fidei vestrae patientiam operatur, patientia autem opus perfectum habeat ut sitis perfecti et integri in nullo deficientes (Gc 1,2-4). </w:t>
      </w:r>
    </w:p>
    <w:p w14:paraId="4AE424F8" w14:textId="1C23EDBA" w:rsidR="00FE6B0B" w:rsidRPr="00A00B6B" w:rsidRDefault="00FE6B0B" w:rsidP="00DD2725">
      <w:pPr>
        <w:spacing w:after="120"/>
        <w:ind w:left="567" w:right="567"/>
        <w:jc w:val="both"/>
        <w:rPr>
          <w:rFonts w:ascii="Arial" w:eastAsia="Calibri" w:hAnsi="Arial" w:cs="Arial"/>
          <w:sz w:val="24"/>
          <w:szCs w:val="22"/>
        </w:rPr>
      </w:pPr>
      <w:r w:rsidRPr="00A00B6B">
        <w:rPr>
          <w:rFonts w:ascii="Greek" w:eastAsia="Calibri" w:hAnsi="Greek" w:cs="Greek"/>
          <w:bCs/>
          <w:sz w:val="26"/>
          <w:szCs w:val="26"/>
        </w:rPr>
        <w:t xml:space="preserve">P©san car¦n ¹g»sasqe, ¢delfo… mou, Ótan peirasmo‹j peripšshte poik…loij, ginèskontej Óti tÕ dok…mion Ømîn tÁj p…stewj katerg£zetai Øpomon»n: ¹ d Øpomon¾ œrgon tšleion ™cštw, †na Ãte tšleioi kaˆ ÐlÒklhroi, ™n mhdenˆ leipÒmenoi. </w:t>
      </w:r>
      <w:r w:rsidRPr="00A00B6B">
        <w:rPr>
          <w:rFonts w:eastAsia="Calibri"/>
          <w:bCs/>
          <w:sz w:val="26"/>
          <w:szCs w:val="26"/>
        </w:rPr>
        <w:t>(Gc 1,2-4)</w:t>
      </w:r>
      <w:r w:rsidR="00DD2725" w:rsidRPr="00A00B6B">
        <w:rPr>
          <w:rFonts w:eastAsia="Calibri"/>
          <w:bCs/>
          <w:sz w:val="26"/>
          <w:szCs w:val="26"/>
        </w:rPr>
        <w:t xml:space="preserve">. </w:t>
      </w:r>
      <w:r w:rsidRPr="00A00B6B">
        <w:rPr>
          <w:rFonts w:ascii="Arial" w:eastAsia="Calibri" w:hAnsi="Arial" w:cs="Arial"/>
          <w:sz w:val="24"/>
          <w:szCs w:val="22"/>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2D6B293E" w14:textId="77777777" w:rsidR="00FE6B0B" w:rsidRPr="00A00B6B" w:rsidRDefault="00FE6B0B" w:rsidP="00FE6B0B">
      <w:pPr>
        <w:spacing w:after="120"/>
        <w:jc w:val="both"/>
        <w:rPr>
          <w:rFonts w:ascii="Arial" w:eastAsia="Calibri" w:hAnsi="Arial"/>
          <w:sz w:val="24"/>
        </w:rPr>
      </w:pPr>
      <w:r w:rsidRPr="00A00B6B">
        <w:rPr>
          <w:rFonts w:ascii="Arial" w:eastAsia="Calibri" w:hAnsi="Arial"/>
          <w:sz w:val="24"/>
        </w:rPr>
        <w:t>Parola attinta dal Cantico di Mosè:</w:t>
      </w:r>
    </w:p>
    <w:p w14:paraId="1E7D4FD5" w14:textId="77777777" w:rsidR="00DD2725" w:rsidRPr="00A00B6B" w:rsidRDefault="00FE6B0B" w:rsidP="00DD2725">
      <w:pPr>
        <w:spacing w:after="120"/>
        <w:ind w:left="567" w:right="567"/>
        <w:jc w:val="both"/>
        <w:rPr>
          <w:rFonts w:ascii="Arial" w:hAnsi="Arial"/>
          <w:bCs/>
          <w:i/>
          <w:iCs/>
          <w:sz w:val="24"/>
        </w:rPr>
      </w:pPr>
      <w:r w:rsidRPr="00A00B6B">
        <w:rPr>
          <w:rFonts w:ascii="Arial" w:hAnsi="Arial"/>
          <w:bCs/>
          <w:i/>
          <w:iCs/>
          <w:sz w:val="24"/>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w:t>
      </w:r>
      <w:r w:rsidR="00DD2725" w:rsidRPr="00A00B6B">
        <w:rPr>
          <w:rFonts w:ascii="Arial" w:hAnsi="Arial"/>
          <w:bCs/>
          <w:i/>
          <w:iCs/>
          <w:sz w:val="24"/>
        </w:rPr>
        <w:t>.</w:t>
      </w:r>
    </w:p>
    <w:p w14:paraId="654D56F2" w14:textId="77777777" w:rsidR="00DD2725" w:rsidRPr="00A00B6B" w:rsidRDefault="00FE6B0B" w:rsidP="00DD2725">
      <w:pPr>
        <w:spacing w:after="120"/>
        <w:ind w:left="567" w:right="567"/>
        <w:jc w:val="both"/>
        <w:rPr>
          <w:rFonts w:ascii="Arial" w:eastAsia="Calibri" w:hAnsi="Arial" w:cs="Arial"/>
          <w:sz w:val="24"/>
          <w:szCs w:val="26"/>
        </w:rPr>
      </w:pPr>
      <w:r w:rsidRPr="00A00B6B">
        <w:rPr>
          <w:rFonts w:ascii="Arial" w:hAnsi="Arial"/>
          <w:i/>
          <w:iCs/>
          <w:sz w:val="24"/>
        </w:rPr>
        <w:t xml:space="preserve"> </w:t>
      </w:r>
      <w:r w:rsidRPr="00A00B6B">
        <w:rPr>
          <w:rFonts w:ascii="Greek" w:eastAsia="Calibri" w:hAnsi="Greek" w:cs="Greek"/>
          <w:sz w:val="26"/>
          <w:szCs w:val="26"/>
        </w:rPr>
        <w:t xml:space="preserve">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w:t>
      </w:r>
      <w:r w:rsidRPr="00A00B6B">
        <w:rPr>
          <w:rFonts w:ascii="Greek" w:eastAsia="Calibri" w:hAnsi="Greek" w:cs="Greek"/>
          <w:sz w:val="26"/>
          <w:szCs w:val="26"/>
        </w:rPr>
        <w:lastRenderedPageBreak/>
        <w:t>aÙtîn. qeÕn tÕn genn»sant£ se ™gkatšlipej kaˆ ™pel£qou qeoà toà tršfontÒj se.</w:t>
      </w:r>
      <w:r w:rsidRPr="00A00B6B">
        <w:rPr>
          <w:rFonts w:ascii="Arial" w:eastAsia="Calibri" w:hAnsi="Arial" w:cs="Arial"/>
          <w:sz w:val="26"/>
          <w:szCs w:val="26"/>
        </w:rPr>
        <w:t xml:space="preserve"> </w:t>
      </w:r>
      <w:r w:rsidRPr="00A00B6B">
        <w:rPr>
          <w:rFonts w:ascii="Arial" w:eastAsia="Calibri" w:hAnsi="Arial" w:cs="Arial"/>
          <w:sz w:val="24"/>
          <w:szCs w:val="26"/>
        </w:rPr>
        <w:t>(Dt 32,15-18).</w:t>
      </w:r>
    </w:p>
    <w:p w14:paraId="4BD0CA1C" w14:textId="7DEC1778" w:rsidR="00FE6B0B" w:rsidRPr="00A00B6B" w:rsidRDefault="00FE6B0B" w:rsidP="00DD2725">
      <w:pPr>
        <w:spacing w:after="120"/>
        <w:ind w:left="567" w:right="567"/>
        <w:jc w:val="both"/>
        <w:rPr>
          <w:rFonts w:ascii="Arial" w:eastAsia="Calibri" w:hAnsi="Arial" w:cs="Arial"/>
          <w:sz w:val="24"/>
          <w:szCs w:val="26"/>
        </w:rPr>
      </w:pPr>
      <w:r w:rsidRPr="00A00B6B">
        <w:rPr>
          <w:rFonts w:ascii="Arial" w:eastAsia="Calibri" w:hAnsi="Arial" w:cs="Arial"/>
          <w:sz w:val="24"/>
          <w:szCs w:val="26"/>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23E66F1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5A3F78F3" w14:textId="0348ECDD" w:rsidR="00FE6B0B" w:rsidRPr="00A00B6B" w:rsidRDefault="00FE6B0B" w:rsidP="00FE6B0B">
      <w:pPr>
        <w:spacing w:after="120"/>
        <w:jc w:val="both"/>
        <w:rPr>
          <w:rFonts w:ascii="Arial" w:hAnsi="Arial"/>
          <w:bCs/>
          <w:sz w:val="24"/>
        </w:rPr>
      </w:pPr>
      <w:r w:rsidRPr="00A00B6B">
        <w:rPr>
          <w:rFonts w:ascii="Arial" w:hAnsi="Arial"/>
          <w:bCs/>
          <w:sz w:val="24"/>
        </w:rPr>
        <w:t xml:space="preserve">Chi invece vuole gustare i frutti di pace e di gioia, che sono a fondamento della perfetta letizia, deve sempre abitare nella casa del Vangelo con obbedienza perfetta ed abita nella casa del Vangelo se abita </w:t>
      </w:r>
      <w:r w:rsidR="00B96423" w:rsidRPr="00A00B6B">
        <w:rPr>
          <w:rFonts w:ascii="Arial" w:hAnsi="Arial"/>
          <w:bCs/>
          <w:sz w:val="24"/>
        </w:rPr>
        <w:t>nel cuore</w:t>
      </w:r>
      <w:r w:rsidRPr="00A00B6B">
        <w:rPr>
          <w:rFonts w:ascii="Arial" w:hAnsi="Arial"/>
          <w:bCs/>
          <w:sz w:val="24"/>
        </w:rPr>
        <w:t xml:space="preserve"> del Padre e del Figlio e dello Spirito Santo, nel cuore della Beata Vergine Maria, nel cuore della Chiesa una, santa, cattolica apostolica, nel cuore della fede, della carità, della speranza. </w:t>
      </w:r>
    </w:p>
    <w:p w14:paraId="500FEEB3" w14:textId="77777777" w:rsidR="00FE6B0B" w:rsidRPr="00A00B6B" w:rsidRDefault="00FE6B0B" w:rsidP="00FE6B0B">
      <w:pPr>
        <w:spacing w:after="120"/>
        <w:jc w:val="both"/>
        <w:rPr>
          <w:rFonts w:ascii="Arial" w:eastAsia="Calibri" w:hAnsi="Arial" w:cs="Arial"/>
          <w:bCs/>
          <w:sz w:val="24"/>
          <w:szCs w:val="26"/>
        </w:rPr>
      </w:pPr>
      <w:r w:rsidRPr="00A00B6B">
        <w:rPr>
          <w:rFonts w:ascii="Arial" w:hAnsi="Arial"/>
          <w:bCs/>
          <w:sz w:val="24"/>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A00B6B">
        <w:rPr>
          <w:rFonts w:ascii="Arial" w:eastAsia="Calibri" w:hAnsi="Arial" w:cs="Arial"/>
          <w:bCs/>
          <w:sz w:val="24"/>
          <w:szCs w:val="26"/>
        </w:rPr>
        <w:t>partire dalla Parola attinta dal Cantico di Mosè (Dt 32,15-18).</w:t>
      </w:r>
    </w:p>
    <w:p w14:paraId="0E451C80" w14:textId="77777777" w:rsidR="00FE6B0B" w:rsidRPr="00A00B6B" w:rsidRDefault="00FE6B0B" w:rsidP="00FE6B0B">
      <w:pPr>
        <w:spacing w:after="120"/>
        <w:jc w:val="both"/>
        <w:rPr>
          <w:rFonts w:ascii="Arial" w:eastAsia="Calibri" w:hAnsi="Arial"/>
          <w:b/>
          <w:bCs/>
          <w:color w:val="000000"/>
          <w:sz w:val="44"/>
        </w:rPr>
      </w:pPr>
      <w:r w:rsidRPr="00A00B6B">
        <w:rPr>
          <w:rFonts w:ascii="Arial" w:eastAsia="Calibri" w:hAnsi="Arial"/>
          <w:b/>
          <w:sz w:val="24"/>
        </w:rPr>
        <w:t xml:space="preserve">Incrassatus est dilectus et recalcitravit: </w:t>
      </w:r>
    </w:p>
    <w:p w14:paraId="0C631B5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511BAA79"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 </w:t>
      </w:r>
    </w:p>
    <w:p w14:paraId="2D67B8B4"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w:t>
      </w:r>
      <w:r w:rsidRPr="00A00B6B">
        <w:rPr>
          <w:rFonts w:ascii="Arial" w:hAnsi="Arial"/>
          <w:bCs/>
          <w:i/>
          <w:iCs/>
          <w:sz w:val="24"/>
        </w:rPr>
        <w:lastRenderedPageBreak/>
        <w:t xml:space="preserve">et de suburbanis Gomorrae uva eorum uva fellis et botri amarissimi. Fel draconum vinum eorum et venenum aspidum insanabile. Nonne haec condita sunt apud me et signata in thesauris meis (Dt 32,28-34). </w:t>
      </w:r>
    </w:p>
    <w:p w14:paraId="7F259592" w14:textId="77777777" w:rsidR="00FE6B0B" w:rsidRPr="00A00B6B" w:rsidRDefault="00FE6B0B" w:rsidP="00FE6B0B">
      <w:pPr>
        <w:spacing w:after="120"/>
        <w:jc w:val="both"/>
        <w:rPr>
          <w:rFonts w:ascii="Arial" w:hAnsi="Arial"/>
          <w:sz w:val="24"/>
        </w:rPr>
      </w:pPr>
      <w:r w:rsidRPr="00A00B6B">
        <w:rPr>
          <w:rFonts w:ascii="Arial" w:hAnsi="Arial"/>
          <w:sz w:val="24"/>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5FE80D7B"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645A02DF"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6C2D0105"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158D1F1F" w14:textId="00374861"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lastRenderedPageBreak/>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r w:rsidR="003A10DD">
        <w:rPr>
          <w:rFonts w:ascii="Arial" w:hAnsi="Arial"/>
          <w:bCs/>
          <w:i/>
          <w:iCs/>
          <w:sz w:val="24"/>
          <w:szCs w:val="24"/>
        </w:rPr>
        <w:t xml:space="preserve"> </w:t>
      </w:r>
      <w:r w:rsidRPr="00A00B6B">
        <w:rPr>
          <w:rFonts w:ascii="Arial" w:hAnsi="Arial"/>
          <w:bCs/>
          <w:i/>
          <w:iCs/>
          <w:sz w:val="24"/>
          <w:szCs w:val="24"/>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3A10DD">
        <w:rPr>
          <w:rFonts w:ascii="Arial" w:hAnsi="Arial"/>
          <w:bCs/>
          <w:i/>
          <w:iCs/>
          <w:sz w:val="24"/>
          <w:szCs w:val="24"/>
        </w:rPr>
        <w:t xml:space="preserve"> </w:t>
      </w:r>
      <w:r w:rsidRPr="00A00B6B">
        <w:rPr>
          <w:rFonts w:ascii="Arial" w:hAnsi="Arial"/>
          <w:bCs/>
          <w:i/>
          <w:iCs/>
          <w:sz w:val="24"/>
          <w:szCs w:val="24"/>
        </w:rPr>
        <w:t xml:space="preserve">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61EF96F1" w14:textId="77777777" w:rsidR="00FE6B0B" w:rsidRPr="00A00B6B" w:rsidRDefault="00FE6B0B" w:rsidP="00FE6B0B">
      <w:pPr>
        <w:spacing w:after="120"/>
        <w:jc w:val="both"/>
        <w:rPr>
          <w:rFonts w:ascii="Arial" w:hAnsi="Arial"/>
          <w:bCs/>
          <w:iCs/>
          <w:sz w:val="24"/>
        </w:rPr>
      </w:pPr>
      <w:r w:rsidRPr="00A00B6B">
        <w:rPr>
          <w:rFonts w:ascii="Arial" w:hAnsi="Arial"/>
          <w:bCs/>
          <w:iCs/>
          <w:sz w:val="24"/>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3F7E7B9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Breve nota sulla teologica della storia: </w:t>
      </w:r>
    </w:p>
    <w:p w14:paraId="7258E443" w14:textId="77777777" w:rsidR="00FE6B0B" w:rsidRPr="00A00B6B" w:rsidRDefault="00FE6B0B" w:rsidP="00FE6B0B">
      <w:pPr>
        <w:spacing w:after="120"/>
        <w:jc w:val="both"/>
        <w:rPr>
          <w:rFonts w:ascii="Arial" w:hAnsi="Arial"/>
          <w:bCs/>
          <w:sz w:val="24"/>
        </w:rPr>
      </w:pPr>
      <w:r w:rsidRPr="00A00B6B">
        <w:rPr>
          <w:rFonts w:ascii="Arial" w:hAnsi="Arial"/>
          <w:bCs/>
          <w:sz w:val="24"/>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5739E150" w14:textId="77777777" w:rsidR="00FE6B0B" w:rsidRPr="00A00B6B" w:rsidRDefault="00FE6B0B" w:rsidP="00DD2725">
      <w:pPr>
        <w:spacing w:after="120"/>
        <w:ind w:right="567"/>
        <w:jc w:val="both"/>
        <w:rPr>
          <w:rFonts w:ascii="Arial" w:hAnsi="Arial"/>
          <w:bCs/>
          <w:sz w:val="24"/>
        </w:rPr>
      </w:pPr>
      <w:r w:rsidRPr="00A00B6B">
        <w:rPr>
          <w:rFonts w:ascii="Arial" w:hAnsi="Arial"/>
          <w:bCs/>
          <w:sz w:val="24"/>
        </w:rPr>
        <w:t xml:space="preserve">Ecco la grande opera di Dio: </w:t>
      </w:r>
    </w:p>
    <w:p w14:paraId="6285A762"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«Udite, o cieli: io voglio parlare. Ascolti la terra le parole della mia bocca! Scorra come pioggia la mia dottrina, stilli come rugiada il mio </w:t>
      </w:r>
      <w:r w:rsidRPr="00A00B6B">
        <w:rPr>
          <w:rFonts w:ascii="Arial" w:hAnsi="Arial"/>
          <w:bCs/>
          <w:i/>
          <w:iCs/>
          <w:sz w:val="24"/>
        </w:rPr>
        <w:lastRenderedPageBreak/>
        <w:t>dire; come pioggia leggera sul verde, come scroscio sull'erba. Voglio proclamare il nome del Signore: magnificate il nostro Dio! Egli è la Roccia: perfette le sue opere, giustizia tutte le sue vie; è un Dio fedele e senza malizia, egli è giusto e retto.</w:t>
      </w:r>
    </w:p>
    <w:p w14:paraId="3C7334F7" w14:textId="77777777" w:rsidR="00FE6B0B" w:rsidRPr="00A00B6B" w:rsidRDefault="00FE6B0B" w:rsidP="00DD2725">
      <w:pPr>
        <w:spacing w:after="120"/>
        <w:ind w:right="567"/>
        <w:jc w:val="both"/>
        <w:rPr>
          <w:rFonts w:ascii="Arial" w:hAnsi="Arial"/>
          <w:bCs/>
          <w:sz w:val="24"/>
        </w:rPr>
      </w:pPr>
      <w:r w:rsidRPr="00A00B6B">
        <w:rPr>
          <w:rFonts w:ascii="Arial" w:hAnsi="Arial"/>
          <w:bCs/>
          <w:sz w:val="24"/>
        </w:rPr>
        <w:t xml:space="preserve">Ecco l’opera degli uomini: </w:t>
      </w:r>
    </w:p>
    <w:p w14:paraId="2AC3C3D2"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Prevaricano contro di lui: non sono suoi figli, per le loro macchie, generazione tortuosa e perversa. Così tu ripaghi il Signore, popolo stolto e privo di saggezza? Non è lui il padre che ti ha creato, che ti ha fatto e ti ha costituito? – Peccaverunt ei non filii eius in sordibus generatio prava atque perversa. Haecine reddis Domino popule stulte et insipiens numquid non ipse est pater tuus qui possedit et fecit et creavit te (Dt 32,5-6). </w:t>
      </w:r>
    </w:p>
    <w:p w14:paraId="333C0BD5" w14:textId="77777777" w:rsidR="00FE6B0B" w:rsidRPr="00A00B6B" w:rsidRDefault="00FE6B0B" w:rsidP="00DD2725">
      <w:pPr>
        <w:spacing w:after="120"/>
        <w:ind w:right="567"/>
        <w:jc w:val="both"/>
        <w:rPr>
          <w:rFonts w:ascii="Arial" w:hAnsi="Arial"/>
          <w:bCs/>
          <w:sz w:val="24"/>
        </w:rPr>
      </w:pPr>
      <w:r w:rsidRPr="00A00B6B">
        <w:rPr>
          <w:rFonts w:ascii="Arial" w:hAnsi="Arial"/>
          <w:bCs/>
          <w:sz w:val="24"/>
        </w:rPr>
        <w:t xml:space="preserve">Ecco l’opera di Dio: </w:t>
      </w:r>
    </w:p>
    <w:p w14:paraId="219EBB3B"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61817988"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3F2051F7"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5F5385C" w14:textId="77777777" w:rsidR="00FE6B0B" w:rsidRPr="00A00B6B" w:rsidRDefault="00FE6B0B" w:rsidP="00DD2725">
      <w:pPr>
        <w:spacing w:after="120"/>
        <w:ind w:right="567"/>
        <w:jc w:val="both"/>
        <w:rPr>
          <w:rFonts w:ascii="Arial" w:hAnsi="Arial"/>
          <w:bCs/>
          <w:sz w:val="24"/>
        </w:rPr>
      </w:pPr>
      <w:r w:rsidRPr="00A00B6B">
        <w:rPr>
          <w:rFonts w:ascii="Arial" w:hAnsi="Arial"/>
          <w:bCs/>
          <w:sz w:val="24"/>
        </w:rPr>
        <w:t xml:space="preserve">Ecco l’opera degli uomini: </w:t>
      </w:r>
    </w:p>
    <w:p w14:paraId="3B801423"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3B916013" w14:textId="77777777" w:rsidR="00FE6B0B" w:rsidRPr="00A00B6B" w:rsidRDefault="00FE6B0B" w:rsidP="00DD2725">
      <w:pPr>
        <w:spacing w:after="120"/>
        <w:ind w:right="567"/>
        <w:jc w:val="both"/>
        <w:rPr>
          <w:rFonts w:ascii="Arial" w:hAnsi="Arial"/>
          <w:b/>
          <w:sz w:val="24"/>
        </w:rPr>
      </w:pPr>
      <w:r w:rsidRPr="00A00B6B">
        <w:rPr>
          <w:rFonts w:ascii="Arial" w:hAnsi="Arial"/>
          <w:b/>
          <w:sz w:val="24"/>
        </w:rPr>
        <w:t xml:space="preserve">Ecco l’opera del Signore: </w:t>
      </w:r>
    </w:p>
    <w:p w14:paraId="531F9F2E"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lastRenderedPageBreak/>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7F2A7F39" w14:textId="77777777" w:rsidR="00FE6B0B" w:rsidRPr="00A00B6B" w:rsidRDefault="00FE6B0B" w:rsidP="00DD2725">
      <w:pPr>
        <w:spacing w:after="120"/>
        <w:ind w:right="567"/>
        <w:jc w:val="both"/>
        <w:rPr>
          <w:rFonts w:ascii="Arial" w:hAnsi="Arial"/>
          <w:bCs/>
          <w:sz w:val="24"/>
        </w:rPr>
      </w:pPr>
      <w:r w:rsidRPr="00A00B6B">
        <w:rPr>
          <w:rFonts w:ascii="Arial" w:hAnsi="Arial"/>
          <w:bCs/>
          <w:sz w:val="24"/>
        </w:rPr>
        <w:t xml:space="preserve">Ecco l’opera degli uomini: </w:t>
      </w:r>
    </w:p>
    <w:p w14:paraId="1C5FB3E8"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1E858B0C" w14:textId="77777777" w:rsidR="00FE6B0B" w:rsidRPr="00A00B6B" w:rsidRDefault="00FE6B0B" w:rsidP="00DD2725">
      <w:pPr>
        <w:spacing w:after="120"/>
        <w:ind w:right="567"/>
        <w:jc w:val="both"/>
        <w:rPr>
          <w:rFonts w:ascii="Arial" w:hAnsi="Arial"/>
          <w:bCs/>
          <w:sz w:val="24"/>
        </w:rPr>
      </w:pPr>
      <w:r w:rsidRPr="00A00B6B">
        <w:rPr>
          <w:rFonts w:ascii="Arial" w:hAnsi="Arial"/>
          <w:bCs/>
          <w:sz w:val="24"/>
        </w:rPr>
        <w:t xml:space="preserve">Ecco l’opera del Signore: </w:t>
      </w:r>
    </w:p>
    <w:p w14:paraId="043414F1"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w:t>
      </w:r>
      <w:r w:rsidRPr="00A00B6B">
        <w:rPr>
          <w:rFonts w:ascii="Arial" w:hAnsi="Arial"/>
          <w:bCs/>
          <w:i/>
          <w:iCs/>
          <w:sz w:val="24"/>
        </w:rPr>
        <w:lastRenderedPageBreak/>
        <w:t xml:space="preserve">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5D142343"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6899A6A4" w14:textId="32BB2FB3" w:rsidR="00FE6B0B" w:rsidRPr="00A00B6B" w:rsidRDefault="00FE6B0B" w:rsidP="00FE6B0B">
      <w:pPr>
        <w:spacing w:after="120"/>
        <w:jc w:val="both"/>
        <w:rPr>
          <w:rFonts w:ascii="Arial" w:hAnsi="Arial"/>
          <w:bCs/>
          <w:sz w:val="24"/>
        </w:rPr>
      </w:pPr>
      <w:r w:rsidRPr="00A00B6B">
        <w:rPr>
          <w:rFonts w:ascii="Arial" w:hAnsi="Arial"/>
          <w:bCs/>
          <w:sz w:val="24"/>
        </w:rPr>
        <w:t>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w:t>
      </w:r>
      <w:r w:rsidR="003A10DD">
        <w:rPr>
          <w:rFonts w:ascii="Arial" w:hAnsi="Arial"/>
          <w:bCs/>
          <w:sz w:val="24"/>
        </w:rPr>
        <w:t xml:space="preserve"> </w:t>
      </w:r>
      <w:r w:rsidRPr="00A00B6B">
        <w:rPr>
          <w:rFonts w:ascii="Arial" w:hAnsi="Arial"/>
          <w:bCs/>
          <w:sz w:val="24"/>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699AD198"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7367A342" w14:textId="44CB551A" w:rsidR="00FE6B0B" w:rsidRPr="00A00B6B" w:rsidRDefault="00FE6B0B" w:rsidP="00FE6B0B">
      <w:pPr>
        <w:spacing w:after="120"/>
        <w:jc w:val="both"/>
        <w:rPr>
          <w:rFonts w:ascii="Arial" w:hAnsi="Arial"/>
          <w:bCs/>
          <w:sz w:val="24"/>
        </w:rPr>
      </w:pPr>
      <w:r w:rsidRPr="00A00B6B">
        <w:rPr>
          <w:rFonts w:ascii="Arial" w:hAnsi="Arial"/>
          <w:bCs/>
          <w:sz w:val="24"/>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w:t>
      </w:r>
      <w:r w:rsidR="00B96423" w:rsidRPr="00A00B6B">
        <w:rPr>
          <w:rFonts w:ascii="Arial" w:hAnsi="Arial"/>
          <w:bCs/>
          <w:sz w:val="24"/>
        </w:rPr>
        <w:t>di</w:t>
      </w:r>
      <w:r w:rsidRPr="00A00B6B">
        <w:rPr>
          <w:rFonts w:ascii="Arial" w:hAnsi="Arial"/>
          <w:bCs/>
          <w:sz w:val="24"/>
        </w:rPr>
        <w:t xml:space="preserve"> sole svanisce. Impedendo così al Signore di operare la sua risurrezione. </w:t>
      </w:r>
    </w:p>
    <w:p w14:paraId="69EF2285"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160C38C9"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Ecco con quali parole il Signore parla al suo popolo: Esse sono sempre di condanna del male e di promessa di risurrezione. </w:t>
      </w:r>
    </w:p>
    <w:p w14:paraId="6DEB4325" w14:textId="77777777" w:rsidR="00FE6B0B" w:rsidRPr="00A00B6B" w:rsidRDefault="00FE6B0B" w:rsidP="00DD2725">
      <w:pPr>
        <w:spacing w:after="120"/>
        <w:ind w:right="567"/>
        <w:jc w:val="both"/>
        <w:rPr>
          <w:rFonts w:ascii="Arial" w:hAnsi="Arial"/>
          <w:bCs/>
          <w:sz w:val="24"/>
        </w:rPr>
      </w:pPr>
      <w:r w:rsidRPr="00A00B6B">
        <w:rPr>
          <w:rFonts w:ascii="Arial" w:hAnsi="Arial"/>
          <w:bCs/>
          <w:sz w:val="24"/>
        </w:rPr>
        <w:t>Dereliquit Deum factorem suum</w:t>
      </w:r>
    </w:p>
    <w:p w14:paraId="757BD142"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w:t>
      </w:r>
      <w:r w:rsidRPr="00A00B6B">
        <w:rPr>
          <w:rFonts w:ascii="Arial" w:hAnsi="Arial"/>
          <w:bCs/>
          <w:i/>
          <w:iCs/>
          <w:sz w:val="24"/>
        </w:rPr>
        <w:lastRenderedPageBreak/>
        <w:t>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2A17C3B2" w14:textId="77777777" w:rsidR="00FE6B0B" w:rsidRPr="00A00B6B" w:rsidRDefault="00FE6B0B" w:rsidP="00DD2725">
      <w:pPr>
        <w:spacing w:after="120"/>
        <w:ind w:right="567"/>
        <w:jc w:val="both"/>
        <w:rPr>
          <w:rFonts w:ascii="Arial" w:hAnsi="Arial"/>
          <w:bCs/>
          <w:sz w:val="24"/>
        </w:rPr>
      </w:pPr>
      <w:r w:rsidRPr="00A00B6B">
        <w:rPr>
          <w:rFonts w:ascii="Arial" w:hAnsi="Arial"/>
          <w:bCs/>
          <w:sz w:val="24"/>
        </w:rPr>
        <w:t xml:space="preserve">Ipsi me provocaverunt in eo qui non erat deus </w:t>
      </w:r>
    </w:p>
    <w:p w14:paraId="6CBB3ABC"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r w:rsidRPr="00A00B6B">
        <w:rPr>
          <w:rFonts w:ascii="Arial" w:hAnsi="Arial"/>
          <w:b/>
          <w:i/>
          <w:iCs/>
          <w:sz w:val="24"/>
        </w:rPr>
        <w:t xml:space="preserve"> </w:t>
      </w:r>
      <w:r w:rsidRPr="00A00B6B">
        <w:rPr>
          <w:rFonts w:ascii="Arial" w:hAnsi="Arial"/>
          <w:i/>
          <w:iCs/>
          <w:sz w:val="24"/>
        </w:rPr>
        <w:t xml:space="preserve">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w:t>
      </w:r>
      <w:r w:rsidRPr="00A00B6B">
        <w:rPr>
          <w:rFonts w:ascii="Arial" w:hAnsi="Arial"/>
          <w:i/>
          <w:iCs/>
          <w:sz w:val="24"/>
        </w:rPr>
        <w:lastRenderedPageBreak/>
        <w:t>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65C92B8A" w14:textId="77777777" w:rsidR="00FE6B0B" w:rsidRPr="00A00B6B" w:rsidRDefault="00FE6B0B" w:rsidP="00DD2725">
      <w:pPr>
        <w:spacing w:after="120"/>
        <w:ind w:right="567"/>
        <w:jc w:val="both"/>
        <w:rPr>
          <w:rFonts w:ascii="Arial" w:hAnsi="Arial"/>
          <w:bCs/>
          <w:sz w:val="24"/>
        </w:rPr>
      </w:pPr>
      <w:r w:rsidRPr="00A00B6B">
        <w:rPr>
          <w:rFonts w:ascii="Arial" w:hAnsi="Arial"/>
          <w:bCs/>
          <w:sz w:val="24"/>
        </w:rPr>
        <w:t xml:space="preserve">Recessit a Deo salutari suo </w:t>
      </w:r>
    </w:p>
    <w:p w14:paraId="7198470A"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9EA38C6"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99104BC"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B6F5D10"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A521491"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9EBCBC6"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w:t>
      </w:r>
      <w:r w:rsidRPr="00A00B6B">
        <w:rPr>
          <w:rFonts w:ascii="Arial" w:hAnsi="Arial"/>
          <w:bCs/>
          <w:i/>
          <w:iCs/>
          <w:sz w:val="24"/>
        </w:rPr>
        <w:lastRenderedPageBreak/>
        <w:t>dietro a te, mentre tu hai distribuito doni e non ne hai ricevuti, tanto eri pervertita.</w:t>
      </w:r>
    </w:p>
    <w:p w14:paraId="65F5679C"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294AF1B"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D0E53B5"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9AE29BC"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w:t>
      </w:r>
      <w:r w:rsidRPr="00A00B6B">
        <w:rPr>
          <w:rFonts w:ascii="Arial" w:hAnsi="Arial"/>
          <w:bCs/>
          <w:i/>
          <w:iCs/>
          <w:sz w:val="24"/>
        </w:rPr>
        <w:lastRenderedPageBreak/>
        <w:t xml:space="preserve">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0983E931"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495B2C0" w14:textId="77777777" w:rsidR="00FE6B0B" w:rsidRPr="00A00B6B" w:rsidRDefault="00FE6B0B" w:rsidP="00DD2725">
      <w:pPr>
        <w:spacing w:after="120"/>
        <w:ind w:right="567"/>
        <w:jc w:val="both"/>
        <w:rPr>
          <w:rFonts w:ascii="Arial" w:hAnsi="Arial"/>
          <w:bCs/>
          <w:sz w:val="24"/>
        </w:rPr>
      </w:pPr>
      <w:r w:rsidRPr="00A00B6B">
        <w:rPr>
          <w:rFonts w:ascii="Arial" w:hAnsi="Arial"/>
          <w:bCs/>
          <w:sz w:val="24"/>
        </w:rPr>
        <w:t>Gens absque consilio est et sine prudentia</w:t>
      </w:r>
    </w:p>
    <w:p w14:paraId="1DF74133"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318D0603"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w:t>
      </w:r>
      <w:r w:rsidRPr="00A00B6B">
        <w:rPr>
          <w:rFonts w:ascii="Arial" w:hAnsi="Arial"/>
          <w:i/>
          <w:iCs/>
          <w:sz w:val="24"/>
        </w:rPr>
        <w:lastRenderedPageBreak/>
        <w:t xml:space="preserve">popolo ha cambiato me, sua gloria, con un idolo inutile. O cieli, siatene esterrefatti, inorriditi e spaventati. Oracolo del Signore. </w:t>
      </w:r>
    </w:p>
    <w:p w14:paraId="0A2C7BAF"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7918CD6"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55D4EAA6" w14:textId="6FE50632"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3A10DD">
        <w:rPr>
          <w:rFonts w:ascii="Arial" w:hAnsi="Arial"/>
          <w:bCs/>
          <w:i/>
          <w:iCs/>
          <w:sz w:val="24"/>
        </w:rPr>
        <w:t xml:space="preserve"> </w:t>
      </w:r>
      <w:r w:rsidRPr="00A00B6B">
        <w:rPr>
          <w:rFonts w:ascii="Arial" w:hAnsi="Arial"/>
          <w:bCs/>
          <w:i/>
          <w:iCs/>
          <w:sz w:val="24"/>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w:t>
      </w:r>
      <w:r w:rsidRPr="00A00B6B">
        <w:rPr>
          <w:rFonts w:ascii="Arial" w:hAnsi="Arial"/>
          <w:bCs/>
          <w:i/>
          <w:iCs/>
          <w:sz w:val="24"/>
        </w:rPr>
        <w:lastRenderedPageBreak/>
        <w:t>strade. Sull’orlo delle tue vesti si trova persino il sangue di poveri innocenti, da te non sorpresi a scassinare! Eppure per tutto questo tu protesti: “Io sono innocente, perciò la sua ira si è allontanata da me”.</w:t>
      </w:r>
      <w:r w:rsidRPr="00A00B6B">
        <w:rPr>
          <w:rFonts w:ascii="Arial" w:hAnsi="Arial"/>
          <w:bCs/>
          <w:i/>
          <w:iCs/>
          <w:sz w:val="24"/>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643AB446" w14:textId="77777777" w:rsidR="00FE6B0B" w:rsidRPr="00A00B6B" w:rsidRDefault="00FE6B0B" w:rsidP="00DD2725">
      <w:pPr>
        <w:spacing w:after="120"/>
        <w:ind w:right="567"/>
        <w:jc w:val="both"/>
        <w:rPr>
          <w:rFonts w:ascii="Arial" w:hAnsi="Arial"/>
          <w:bCs/>
          <w:sz w:val="24"/>
        </w:rPr>
      </w:pPr>
      <w:r w:rsidRPr="00A00B6B">
        <w:rPr>
          <w:rFonts w:ascii="Arial" w:hAnsi="Arial"/>
          <w:bCs/>
          <w:sz w:val="24"/>
        </w:rPr>
        <w:t>Gomorrae uva eorum uva</w:t>
      </w:r>
    </w:p>
    <w:p w14:paraId="3B22D6B1"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2932868" w14:textId="77777777" w:rsidR="00FE6B0B" w:rsidRPr="00A00B6B" w:rsidRDefault="00FE6B0B" w:rsidP="00DD2725">
      <w:pPr>
        <w:spacing w:after="120"/>
        <w:ind w:left="567" w:right="567"/>
        <w:jc w:val="both"/>
        <w:rPr>
          <w:rFonts w:ascii="Arial" w:hAnsi="Arial"/>
          <w:bCs/>
          <w:i/>
          <w:iCs/>
          <w:sz w:val="24"/>
        </w:rPr>
      </w:pPr>
      <w:r w:rsidRPr="00A00B6B">
        <w:rPr>
          <w:rFonts w:ascii="Arial" w:hAnsi="Arial"/>
          <w:bCs/>
          <w:i/>
          <w:iCs/>
          <w:sz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2281EB09"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t xml:space="preserve">Guai a coloro che si tirano addosso il castigo con corde da tori e il peccato con funi da carro, che dicono: «Faccia presto, acceleri pure l’opera sua, perché la vediamo; si facciano più vicini e si compiano i </w:t>
      </w:r>
      <w:r w:rsidRPr="00A00B6B">
        <w:rPr>
          <w:rFonts w:ascii="Arial" w:hAnsi="Arial"/>
          <w:i/>
          <w:iCs/>
          <w:sz w:val="24"/>
        </w:rPr>
        <w:lastRenderedPageBreak/>
        <w:t>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6D227628" w14:textId="77777777" w:rsidR="00FE6B0B" w:rsidRPr="00A00B6B" w:rsidRDefault="00FE6B0B" w:rsidP="00DD2725">
      <w:pPr>
        <w:spacing w:after="120"/>
        <w:ind w:left="567" w:right="567"/>
        <w:jc w:val="both"/>
        <w:rPr>
          <w:rFonts w:ascii="Arial" w:hAnsi="Arial"/>
          <w:i/>
          <w:iCs/>
          <w:sz w:val="24"/>
        </w:rPr>
      </w:pPr>
      <w:r w:rsidRPr="00A00B6B">
        <w:rPr>
          <w:rFonts w:ascii="Arial" w:hAnsi="Arial"/>
          <w:i/>
          <w:iCs/>
          <w:sz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5E1BDE15" w14:textId="77777777" w:rsidR="00FE6B0B" w:rsidRPr="00A00B6B" w:rsidRDefault="00FE6B0B" w:rsidP="00FE6B0B">
      <w:pPr>
        <w:spacing w:after="120"/>
        <w:jc w:val="both"/>
        <w:rPr>
          <w:rFonts w:ascii="Arial" w:hAnsi="Arial"/>
          <w:bCs/>
          <w:sz w:val="24"/>
        </w:rPr>
      </w:pPr>
      <w:r w:rsidRPr="00A00B6B">
        <w:rPr>
          <w:rFonts w:ascii="Arial" w:hAnsi="Arial"/>
          <w:bCs/>
          <w:sz w:val="24"/>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6E23A7B7" w14:textId="77777777" w:rsidR="00FE6B0B" w:rsidRPr="00A00B6B" w:rsidRDefault="00FE6B0B" w:rsidP="00FE6B0B">
      <w:pPr>
        <w:spacing w:after="120"/>
        <w:jc w:val="both"/>
        <w:rPr>
          <w:rFonts w:ascii="Arial" w:hAnsi="Arial"/>
          <w:bCs/>
          <w:sz w:val="24"/>
        </w:rPr>
      </w:pPr>
      <w:r w:rsidRPr="00A00B6B">
        <w:rPr>
          <w:rFonts w:ascii="Arial" w:hAnsi="Arial"/>
          <w:bCs/>
          <w:sz w:val="24"/>
        </w:rPr>
        <w:t>Ecco una pubblica confessione fatta nella fornace ardente da Azaria, scaraventato in essa con altri due giovani, perché fedeli al loro Dio e Signore:</w:t>
      </w:r>
    </w:p>
    <w:p w14:paraId="68E5FA62"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w:t>
      </w:r>
      <w:r w:rsidRPr="00A00B6B">
        <w:rPr>
          <w:rFonts w:ascii="Arial" w:hAnsi="Arial"/>
          <w:bCs/>
          <w:i/>
          <w:iCs/>
          <w:sz w:val="24"/>
          <w:szCs w:val="24"/>
        </w:rPr>
        <w:lastRenderedPageBreak/>
        <w:t>avevi ordinato per il nostro bene. Ora, quanto hai fatto ricadere su di noi, tutto ciò che ci hai fatto, l’hai fatto con retto giudizio: ci hai dato in potere dei nostri nemici, ingiusti, i peggiori fra gli empi, e di un re iniquo, il più malvagio su tutta la terra.</w:t>
      </w:r>
    </w:p>
    <w:p w14:paraId="59C378D0"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3AFE9D07"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54DAEAB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6D6C1C4A" w14:textId="77777777" w:rsidR="00FE6B0B" w:rsidRPr="00A00B6B" w:rsidRDefault="00FE6B0B" w:rsidP="00FE6B0B">
      <w:pPr>
        <w:spacing w:after="120"/>
        <w:jc w:val="both"/>
        <w:rPr>
          <w:rFonts w:ascii="Arial" w:hAnsi="Arial"/>
          <w:bCs/>
          <w:sz w:val="24"/>
        </w:rPr>
      </w:pPr>
      <w:r w:rsidRPr="00A00B6B">
        <w:rPr>
          <w:rFonts w:ascii="Arial" w:hAnsi="Arial"/>
          <w:bCs/>
          <w:sz w:val="24"/>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67863599" w14:textId="6244B4B9"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«Alzatevi e benedite il Signore, vostro Dio, da sempre e per sempre!</w:t>
      </w:r>
      <w:r w:rsidR="003A10DD">
        <w:rPr>
          <w:rFonts w:ascii="Arial" w:hAnsi="Arial"/>
          <w:bCs/>
          <w:i/>
          <w:iCs/>
          <w:sz w:val="24"/>
          <w:szCs w:val="24"/>
        </w:rPr>
        <w:t xml:space="preserve"> </w:t>
      </w:r>
      <w:r w:rsidRPr="00A00B6B">
        <w:rPr>
          <w:rFonts w:ascii="Arial" w:hAnsi="Arial"/>
          <w:bCs/>
          <w:i/>
          <w:iCs/>
          <w:sz w:val="24"/>
          <w:szCs w:val="24"/>
        </w:rPr>
        <w:t xml:space="preserve">Benedicano il tuo nome glorioso, esaltato al di sopra di ogni benedizione e di ogni lode! Tu, tu solo sei il Signore, tu hai fatto i cieli, i cieli dei cieli e tutto il loro esercito, la terra e quanto sta su di essa, i </w:t>
      </w:r>
      <w:r w:rsidRPr="00A00B6B">
        <w:rPr>
          <w:rFonts w:ascii="Arial" w:hAnsi="Arial"/>
          <w:bCs/>
          <w:i/>
          <w:iCs/>
          <w:sz w:val="24"/>
          <w:szCs w:val="24"/>
        </w:rPr>
        <w:lastRenderedPageBreak/>
        <w:t xml:space="preserve">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22C30C05"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2FB0E2B3"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2FF5C06D"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01E3CF72"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w:t>
      </w:r>
      <w:r w:rsidRPr="00A00B6B">
        <w:rPr>
          <w:rFonts w:ascii="Arial" w:hAnsi="Arial"/>
          <w:bCs/>
          <w:i/>
          <w:iCs/>
          <w:sz w:val="24"/>
          <w:szCs w:val="24"/>
        </w:rPr>
        <w:lastRenderedPageBreak/>
        <w:t xml:space="preserve">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1B9A0496"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7EAE9C7F"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0BB6B936"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7BEC16DE" w14:textId="7A103520" w:rsidR="00FE6B0B" w:rsidRPr="00A00B6B" w:rsidRDefault="00FE6B0B" w:rsidP="00FE6B0B">
      <w:pPr>
        <w:spacing w:after="120"/>
        <w:jc w:val="both"/>
        <w:rPr>
          <w:rFonts w:ascii="Arial" w:hAnsi="Arial"/>
          <w:bCs/>
          <w:sz w:val="24"/>
        </w:rPr>
      </w:pPr>
      <w:r w:rsidRPr="00A00B6B">
        <w:rPr>
          <w:rFonts w:ascii="Arial" w:hAnsi="Arial"/>
          <w:bCs/>
          <w:sz w:val="24"/>
        </w:rPr>
        <w:t xml:space="preserve">Senza la confessione delle nostre colpe, dinanzi a Dio e agli uomini, mai il Signore ritornerà in Sion. Finché ci si ostinerà nell’accusare gli altri, non ci sarà alcuna speranza che il Signore possa ritornare. Se il Signore ritornasse, si </w:t>
      </w:r>
      <w:r w:rsidRPr="00A00B6B">
        <w:rPr>
          <w:rFonts w:ascii="Arial" w:hAnsi="Arial"/>
          <w:bCs/>
          <w:sz w:val="24"/>
        </w:rPr>
        <w:lastRenderedPageBreak/>
        <w:t xml:space="preserve">continuerebbe a perseverare nella disobbedienza, nel peccato, nelle trasgressioni che hanno scatenato la tempesta e allontanato il Signore da Sion. Ma oggi ancora i cuori sono troppo ostinati </w:t>
      </w:r>
      <w:r w:rsidR="00B96423" w:rsidRPr="00A00B6B">
        <w:rPr>
          <w:rFonts w:ascii="Arial" w:hAnsi="Arial"/>
          <w:bCs/>
          <w:sz w:val="24"/>
        </w:rPr>
        <w:t>nelle loro convinzioni</w:t>
      </w:r>
      <w:r w:rsidRPr="00A00B6B">
        <w:rPr>
          <w:rFonts w:ascii="Arial" w:hAnsi="Arial"/>
          <w:bCs/>
          <w:sz w:val="24"/>
        </w:rPr>
        <w:t xml:space="preserve"> di perfetta innocenza e per questo il ritorno nel Signore in Sion sarà lontano nel tempo, molto lontano nel tempo. </w:t>
      </w:r>
    </w:p>
    <w:p w14:paraId="2B364314" w14:textId="77777777" w:rsidR="00FE6B0B" w:rsidRPr="00A00B6B" w:rsidRDefault="00FE6B0B" w:rsidP="00FE6B0B">
      <w:pPr>
        <w:spacing w:after="120"/>
        <w:jc w:val="both"/>
        <w:rPr>
          <w:rFonts w:ascii="Arial" w:hAnsi="Arial"/>
          <w:bCs/>
          <w:i/>
          <w:sz w:val="24"/>
        </w:rPr>
      </w:pPr>
      <w:r w:rsidRPr="00A00B6B">
        <w:rPr>
          <w:rFonts w:ascii="Arial" w:hAnsi="Arial"/>
          <w:bCs/>
          <w:sz w:val="24"/>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A00B6B">
        <w:rPr>
          <w:rFonts w:ascii="Arial" w:hAnsi="Arial"/>
          <w:bCs/>
          <w:i/>
          <w:sz w:val="24"/>
        </w:rPr>
        <w:t>Incrassatus est dilectus et recalcitravit, incrassatus inpinguatus dilatatus, dereliquit Deum factorem suum et recessit a Deo salutari suo.</w:t>
      </w:r>
    </w:p>
    <w:p w14:paraId="5BB816A1" w14:textId="77777777" w:rsidR="00FE6B0B" w:rsidRPr="00A00B6B" w:rsidRDefault="00FE6B0B" w:rsidP="00FE6B0B">
      <w:pPr>
        <w:spacing w:after="120"/>
        <w:jc w:val="both"/>
        <w:rPr>
          <w:rFonts w:ascii="Arial" w:hAnsi="Arial"/>
          <w:bCs/>
          <w:sz w:val="24"/>
        </w:rPr>
      </w:pPr>
      <w:r w:rsidRPr="00A00B6B">
        <w:rPr>
          <w:rFonts w:ascii="Arial" w:hAnsi="Arial"/>
          <w:bCs/>
          <w:sz w:val="24"/>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4048F974"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perfetta letizia: </w:t>
      </w:r>
    </w:p>
    <w:p w14:paraId="4A969E3F"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0F41BF31" w14:textId="3055C0C7" w:rsidR="00FE6B0B" w:rsidRPr="00A00B6B" w:rsidRDefault="00FE6B0B" w:rsidP="00FE6B0B">
      <w:pPr>
        <w:spacing w:after="120"/>
        <w:jc w:val="both"/>
        <w:rPr>
          <w:rFonts w:ascii="Arial" w:hAnsi="Arial"/>
          <w:bCs/>
          <w:sz w:val="24"/>
        </w:rPr>
      </w:pPr>
      <w:r w:rsidRPr="00A00B6B">
        <w:rPr>
          <w:rFonts w:ascii="Arial" w:hAnsi="Arial"/>
          <w:bCs/>
          <w:sz w:val="24"/>
        </w:rPr>
        <w:t>Le prove della vita sono molte, sono tante, a volte inaspettate, perché repentine. A volte lunghe e impossibili da superare. A volte durano anni e anni.</w:t>
      </w:r>
      <w:r w:rsidR="003A10DD">
        <w:rPr>
          <w:rFonts w:ascii="Arial" w:hAnsi="Arial"/>
          <w:bCs/>
          <w:sz w:val="24"/>
        </w:rPr>
        <w:t xml:space="preserve"> </w:t>
      </w:r>
      <w:r w:rsidRPr="00A00B6B">
        <w:rPr>
          <w:rFonts w:ascii="Arial" w:hAnsi="Arial"/>
          <w:bCs/>
          <w:sz w:val="24"/>
        </w:rPr>
        <w:t xml:space="preserve">Ecco la </w:t>
      </w:r>
      <w:r w:rsidRPr="00A00B6B">
        <w:rPr>
          <w:rFonts w:ascii="Arial" w:hAnsi="Arial"/>
          <w:bCs/>
          <w:sz w:val="24"/>
        </w:rPr>
        <w:lastRenderedPageBreak/>
        <w:t xml:space="preserve">verità che va messa nel cuore: la perfetta letizia è nel vivere in purezza di verità e di fede, di obbedienza e di amore, ogni sorta di prove. Ogni prova deve produrre in chi la vive una perfetta letizia. </w:t>
      </w:r>
    </w:p>
    <w:p w14:paraId="68506848" w14:textId="77777777" w:rsidR="00FE6B0B" w:rsidRPr="00A00B6B" w:rsidRDefault="00FE6B0B" w:rsidP="00FE6B0B">
      <w:pPr>
        <w:spacing w:after="120"/>
        <w:jc w:val="both"/>
        <w:rPr>
          <w:rFonts w:ascii="Arial" w:hAnsi="Arial"/>
          <w:bCs/>
          <w:sz w:val="24"/>
        </w:rPr>
      </w:pPr>
      <w:r w:rsidRPr="00A00B6B">
        <w:rPr>
          <w:rFonts w:ascii="Arial" w:hAnsi="Arial"/>
          <w:bCs/>
          <w:sz w:val="24"/>
        </w:rPr>
        <w:t>La letizia è perfetta quando nel cuore e nella mente non entra alcuna idea cattiva, alcuna delusione, alcuna amarezza, alcun pensiero contro Dio.</w:t>
      </w:r>
    </w:p>
    <w:p w14:paraId="6FBD75CF"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letizia è perfetta quando dalla bocca non esce nessuna parola di mormorazione, nessuna accusa contro Dio, nessuna parola vana contro gli uomini, neanche di un semplice lamento. </w:t>
      </w:r>
    </w:p>
    <w:p w14:paraId="525D765E"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6692CAD7"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Poiché è obbligo di fede, di verità, di giustizia </w:t>
      </w:r>
      <w:r w:rsidRPr="00A00B6B">
        <w:rPr>
          <w:rFonts w:ascii="Arial" w:hAnsi="Arial"/>
          <w:bCs/>
          <w:i/>
          <w:sz w:val="24"/>
        </w:rPr>
        <w:t>considerare perfetta letizia ogni sorta di prova</w:t>
      </w:r>
      <w:r w:rsidRPr="00A00B6B">
        <w:rPr>
          <w:rFonts w:ascii="Arial" w:hAnsi="Arial"/>
          <w:bCs/>
          <w:sz w:val="24"/>
        </w:rPr>
        <w:t xml:space="preserve">, qualsiasi cosa dovesse accadere, la si deve trasformare non in letizia, non in gioia, ma in gioia perfetta, in letizia perfetta. </w:t>
      </w:r>
    </w:p>
    <w:p w14:paraId="287C7A04"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4A61B21C" w14:textId="77777777" w:rsidR="00FE6B0B" w:rsidRPr="00A00B6B" w:rsidRDefault="00FE6B0B" w:rsidP="00FE6B0B">
      <w:pPr>
        <w:spacing w:after="120"/>
        <w:jc w:val="both"/>
        <w:rPr>
          <w:rFonts w:ascii="Arial" w:hAnsi="Arial"/>
          <w:bCs/>
          <w:sz w:val="24"/>
        </w:rPr>
      </w:pPr>
      <w:r w:rsidRPr="00A00B6B">
        <w:rPr>
          <w:rFonts w:ascii="Arial" w:hAnsi="Arial"/>
          <w:bCs/>
          <w:sz w:val="24"/>
        </w:rPr>
        <w:t>La prova di Abramo:</w:t>
      </w:r>
    </w:p>
    <w:p w14:paraId="20FAC107" w14:textId="4CECC28A"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Dopo queste cose, Dio mise alla prova Abramo e gli disse: «Abramo!». Rispose: «Eccomi!». Riprese: «Prendi tuo figlio, il tuo unigenito che ami, Isacco, va’ nel territorio di Mòria e offrilo in olocausto su di un monte che io ti indicherò».</w:t>
      </w:r>
      <w:r w:rsidR="003A10DD">
        <w:rPr>
          <w:rFonts w:ascii="Arial" w:hAnsi="Arial"/>
          <w:bCs/>
          <w:i/>
          <w:iCs/>
          <w:sz w:val="24"/>
          <w:szCs w:val="24"/>
        </w:rPr>
        <w:t xml:space="preserve"> </w:t>
      </w:r>
      <w:r w:rsidRPr="00A00B6B">
        <w:rPr>
          <w:rFonts w:ascii="Arial" w:hAnsi="Arial"/>
          <w:bCs/>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ECBEFC0"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w:t>
      </w:r>
      <w:r w:rsidRPr="00A00B6B">
        <w:rPr>
          <w:rFonts w:ascii="Arial" w:hAnsi="Arial"/>
          <w:bCs/>
          <w:i/>
          <w:iCs/>
          <w:sz w:val="24"/>
          <w:szCs w:val="24"/>
        </w:rPr>
        <w:lastRenderedPageBreak/>
        <w:t xml:space="preserve">Abramo andò a prendere l’ariete e lo offrì in olocausto invece del figlio. Abramo chiamò quel luogo «Il Signore vede»; perciò oggi si dice: «Sul monte il Signore si fa vedere». </w:t>
      </w:r>
    </w:p>
    <w:p w14:paraId="00B97A29"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6902F77"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La prova di Giobbe: </w:t>
      </w:r>
    </w:p>
    <w:p w14:paraId="4479C764"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EE3207F"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A626175"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B419D9E"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4F48A79D"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lastRenderedPageBreak/>
        <w:t>Mentre egli ancora parlava, entrò un altro e disse: «Un fuoco divino è caduto dal cielo: si è appiccato alle pecore e ai guardiani e li ha divorati. Sono scampato soltanto io per raccontartelo».</w:t>
      </w:r>
    </w:p>
    <w:p w14:paraId="31531D8F"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5CA1C386"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4D6DDF2"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020D66D5"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572EABA8"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47C214E"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9166C94"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w:t>
      </w:r>
      <w:r w:rsidRPr="00A00B6B">
        <w:rPr>
          <w:rFonts w:ascii="Arial" w:hAnsi="Arial"/>
          <w:bCs/>
          <w:sz w:val="24"/>
        </w:rPr>
        <w:lastRenderedPageBreak/>
        <w:t xml:space="preserve">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0C5028EF" w14:textId="77777777" w:rsidR="00FE6B0B" w:rsidRPr="00A00B6B" w:rsidRDefault="00FE6B0B" w:rsidP="00FE6B0B">
      <w:pPr>
        <w:spacing w:after="120"/>
        <w:jc w:val="both"/>
        <w:rPr>
          <w:rFonts w:ascii="Arial" w:hAnsi="Arial"/>
          <w:bCs/>
          <w:sz w:val="24"/>
        </w:rPr>
      </w:pPr>
      <w:r w:rsidRPr="00A00B6B">
        <w:rPr>
          <w:rFonts w:ascii="Arial" w:hAnsi="Arial"/>
          <w:bCs/>
          <w:sz w:val="24"/>
        </w:rPr>
        <w:t>L’esempio lasciatoci da Cristo Gesù</w:t>
      </w:r>
    </w:p>
    <w:p w14:paraId="7A3F1104"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Tutta l’assemblea si alzò; lo condussero da Pilato e cominciarono ad accusarlo: «Abbiamo trovato costui che metteva in agitazione il nostro popolo, impediva di pagare tributi a Cesare e affermava di essere Cristo re». </w:t>
      </w:r>
    </w:p>
    <w:p w14:paraId="607CCF7F"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2F311D85"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Udito ciò, Pilato domandò se quell’uomo era Galileo e, saputo che stava sotto l’autorità di Erode, lo rinviò a Erode, che in quei giorni si trovava anch’egli a Gerusalemme. </w:t>
      </w:r>
    </w:p>
    <w:p w14:paraId="0A463DC1"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43BBBEB3"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Allora anche Erode, con i suoi soldati, lo insultò, si fece beffe di lui, gli mise addosso una splendida veste e lo rimandò a Pilato. In quel giorno Erode e Pilato diventarono amici tra loro; prima infatti tra loro vi era stata inimicizia.</w:t>
      </w:r>
    </w:p>
    <w:p w14:paraId="148FAB9A"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66B6ECDD"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12A9C3CA"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Essi però insistevano a gran voce, chiedendo che venisse crocifisso, e le loro grida crescevano. Pilato allora decise che la loro richiesta venisse eseguita. Rimise in libertà colui che era stato messo in </w:t>
      </w:r>
      <w:r w:rsidRPr="00A00B6B">
        <w:rPr>
          <w:rFonts w:ascii="Arial" w:hAnsi="Arial"/>
          <w:bCs/>
          <w:i/>
          <w:iCs/>
          <w:sz w:val="24"/>
          <w:szCs w:val="24"/>
        </w:rPr>
        <w:lastRenderedPageBreak/>
        <w:t xml:space="preserve">prigione per rivolta e omicidio, e che essi richiedevano, e consegnò Gesù al loro volere. </w:t>
      </w:r>
    </w:p>
    <w:p w14:paraId="15C8C645"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Mentre lo conducevano via, fermarono un certo Simone di Cirene, che tornava dai campi, e gli misero addosso la croce, da portare dietro a Gesù.</w:t>
      </w:r>
    </w:p>
    <w:p w14:paraId="526B0D26"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Lo seguiva una grande moltitudine di popolo e di donne, che si battevano il petto e facevano lamenti su di lui. Ma Gesù, voltandosi verso di loro, disse: </w:t>
      </w:r>
    </w:p>
    <w:p w14:paraId="6FE43A9A"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21A910F2"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Quando giunsero sul luogo chiamato Cranio, vi crocifissero lui e i malfattori, uno a destra e l’altro a sinistra. Gesù diceva: «Padre, perdona loro perché non sanno quello che fanno». Poi dividendo le sue vesti, le tirarono a sorte.</w:t>
      </w:r>
    </w:p>
    <w:p w14:paraId="6DFBD613"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1507FA6"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383E011C"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3DBD681D"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264FEB5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Esortazione del padre </w:t>
      </w:r>
    </w:p>
    <w:p w14:paraId="6303408A" w14:textId="77777777" w:rsidR="00FE6B0B" w:rsidRPr="00A00B6B" w:rsidRDefault="00FE6B0B" w:rsidP="00FE6B0B">
      <w:pPr>
        <w:spacing w:after="120"/>
        <w:jc w:val="both"/>
        <w:rPr>
          <w:rFonts w:ascii="Arial" w:hAnsi="Arial"/>
          <w:bCs/>
          <w:sz w:val="24"/>
        </w:rPr>
      </w:pPr>
      <w:r w:rsidRPr="00A00B6B">
        <w:rPr>
          <w:rFonts w:ascii="Arial" w:hAnsi="Arial"/>
          <w:bCs/>
          <w:sz w:val="24"/>
        </w:rPr>
        <w:t>Ecco come il Padre, nel Libro del Siracide, esorta il figlio prima a prepararsi alla tentazione e poi di non smarrirsi nell’ora della prova.</w:t>
      </w:r>
    </w:p>
    <w:p w14:paraId="0ECFDE3B"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lastRenderedPageBreak/>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578D26B8" w14:textId="60041991"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3A10DD">
        <w:rPr>
          <w:rFonts w:ascii="Arial" w:hAnsi="Arial"/>
          <w:bCs/>
          <w:i/>
          <w:iCs/>
          <w:sz w:val="24"/>
          <w:szCs w:val="24"/>
        </w:rPr>
        <w:t xml:space="preserve"> </w:t>
      </w:r>
    </w:p>
    <w:p w14:paraId="5D133DE7"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463AB7AF"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55A59C93" w14:textId="77777777" w:rsidR="00FE6B0B" w:rsidRPr="00A00B6B" w:rsidRDefault="00FE6B0B" w:rsidP="00FE6B0B">
      <w:pPr>
        <w:spacing w:after="120"/>
        <w:jc w:val="both"/>
        <w:rPr>
          <w:rFonts w:ascii="Arial" w:hAnsi="Arial"/>
          <w:bCs/>
          <w:sz w:val="24"/>
        </w:rPr>
      </w:pPr>
      <w:r w:rsidRPr="00A00B6B">
        <w:rPr>
          <w:rFonts w:ascii="Arial" w:hAnsi="Arial"/>
          <w:bCs/>
          <w:sz w:val="24"/>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4D7491BD" w14:textId="77777777" w:rsidR="00FE6B0B" w:rsidRPr="00A00B6B" w:rsidRDefault="00FE6B0B" w:rsidP="00FE6B0B">
      <w:pPr>
        <w:spacing w:after="120"/>
        <w:rPr>
          <w:rFonts w:ascii="Arial" w:hAnsi="Arial"/>
          <w:bCs/>
          <w:sz w:val="24"/>
        </w:rPr>
      </w:pPr>
      <w:r w:rsidRPr="00A00B6B">
        <w:rPr>
          <w:rFonts w:ascii="Arial" w:hAnsi="Arial"/>
          <w:bCs/>
          <w:sz w:val="24"/>
        </w:rPr>
        <w:t>Esortazione dell’Apostolo Pietro</w:t>
      </w:r>
    </w:p>
    <w:p w14:paraId="0C07CD70"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w:t>
      </w:r>
      <w:r w:rsidRPr="00A00B6B">
        <w:rPr>
          <w:rFonts w:ascii="Arial" w:hAnsi="Arial"/>
          <w:bCs/>
          <w:i/>
          <w:iCs/>
          <w:sz w:val="24"/>
          <w:szCs w:val="24"/>
        </w:rPr>
        <w:lastRenderedPageBreak/>
        <w:t>che dalla potenza di Dio siete custoditi mediante la fede, in vista della salvezza che sta per essere rivelata nell’ultimo tempo.</w:t>
      </w:r>
    </w:p>
    <w:p w14:paraId="226109FF"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7FC939F9"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65C20A74"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6017EDDD"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110D1C71"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3F08D6C5"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w:t>
      </w:r>
      <w:r w:rsidRPr="00A00B6B">
        <w:rPr>
          <w:rFonts w:ascii="Arial" w:hAnsi="Arial"/>
          <w:bCs/>
          <w:i/>
          <w:iCs/>
          <w:sz w:val="24"/>
          <w:szCs w:val="24"/>
        </w:rPr>
        <w:lastRenderedPageBreak/>
        <w:t>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124147D"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7032DFD7"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Esortazione dell’Apostolo Paolo </w:t>
      </w:r>
    </w:p>
    <w:p w14:paraId="6AC2328A"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719C6A7"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2E6CB6F" w14:textId="77777777" w:rsidR="00FE6B0B" w:rsidRPr="00A00B6B" w:rsidRDefault="00FE6B0B" w:rsidP="00FE6B0B">
      <w:pPr>
        <w:spacing w:after="120"/>
        <w:jc w:val="both"/>
        <w:rPr>
          <w:rFonts w:ascii="Arial" w:hAnsi="Arial"/>
          <w:sz w:val="24"/>
        </w:rPr>
      </w:pPr>
      <w:r w:rsidRPr="00A00B6B">
        <w:rPr>
          <w:rFonts w:ascii="Arial" w:hAnsi="Arial"/>
          <w:sz w:val="24"/>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1B174834"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6739B580" w14:textId="77777777" w:rsidR="00FE6B0B" w:rsidRPr="00A00B6B" w:rsidRDefault="00FE6B0B" w:rsidP="00FE6B0B">
      <w:pPr>
        <w:spacing w:after="120"/>
        <w:jc w:val="both"/>
        <w:rPr>
          <w:rFonts w:ascii="Arial" w:hAnsi="Arial"/>
          <w:sz w:val="24"/>
        </w:rPr>
      </w:pPr>
      <w:r w:rsidRPr="00A00B6B">
        <w:rPr>
          <w:rFonts w:ascii="Arial" w:hAnsi="Arial"/>
          <w:sz w:val="24"/>
        </w:rPr>
        <w:t xml:space="preserve">Ecco perché l’Apostolo Giacomo ci dice di considerare perfetta letizia ogni prova alla quale siamo sottomessi. Per la prova, il Signore saggia la verità e la falsità del nostro cuore, se lo amiamo e quanto lo amiamo. </w:t>
      </w:r>
    </w:p>
    <w:p w14:paraId="2BF4DBB3" w14:textId="77777777" w:rsidR="00FE6B0B" w:rsidRPr="00A00B6B" w:rsidRDefault="00FE6B0B" w:rsidP="00FE6B0B">
      <w:pPr>
        <w:spacing w:after="120"/>
        <w:jc w:val="both"/>
        <w:rPr>
          <w:rFonts w:ascii="Arial" w:hAnsi="Arial"/>
          <w:sz w:val="24"/>
        </w:rPr>
      </w:pPr>
      <w:r w:rsidRPr="00A00B6B">
        <w:rPr>
          <w:rFonts w:ascii="Arial" w:hAnsi="Arial"/>
          <w:sz w:val="24"/>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6B9D2097" w14:textId="77777777" w:rsidR="00FE6B0B" w:rsidRPr="00A00B6B" w:rsidRDefault="00FE6B0B" w:rsidP="00FE6B0B">
      <w:pPr>
        <w:spacing w:after="120"/>
        <w:jc w:val="both"/>
        <w:rPr>
          <w:rFonts w:ascii="Arial" w:hAnsi="Arial"/>
          <w:sz w:val="24"/>
        </w:rPr>
      </w:pPr>
      <w:r w:rsidRPr="00A00B6B">
        <w:rPr>
          <w:rFonts w:ascii="Arial" w:hAnsi="Arial"/>
          <w:sz w:val="24"/>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05F83466"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La carità non sia </w:t>
      </w:r>
      <w:r w:rsidRPr="00A00B6B">
        <w:rPr>
          <w:rFonts w:ascii="Arial" w:hAnsi="Arial"/>
          <w:bCs/>
          <w:i/>
          <w:iCs/>
          <w:spacing w:val="-2"/>
          <w:sz w:val="24"/>
          <w:szCs w:val="24"/>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A00B6B">
        <w:rPr>
          <w:rFonts w:ascii="Arial" w:hAnsi="Arial"/>
          <w:bCs/>
          <w:i/>
          <w:iCs/>
          <w:sz w:val="24"/>
          <w:szCs w:val="24"/>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DFEE42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Un discepolo di Gesù è chiamato a pervenire alla stessa perfezione raggiunta da Cristo Signore durante la sua passione e la sua crocifissione. Dalla croce Gesù ha manifestato qual è il supremo grado della pazienza. La pazienza raggiunge il </w:t>
      </w:r>
      <w:r w:rsidRPr="00A00B6B">
        <w:rPr>
          <w:rFonts w:ascii="Arial" w:hAnsi="Arial"/>
          <w:bCs/>
          <w:sz w:val="24"/>
        </w:rPr>
        <w:lastRenderedPageBreak/>
        <w:t xml:space="preserve">sommo della sua perfezione quando essa viene crocifissa. Ecco dove risiede la nostra perfetta letizia: in una pazienza inchiodata sempre sull’albero della croce e vissuta nella più alta santità. </w:t>
      </w:r>
    </w:p>
    <w:p w14:paraId="56828CDF" w14:textId="6E6C09A7" w:rsidR="00FE6B0B" w:rsidRPr="00A00B6B" w:rsidRDefault="00FE6B0B" w:rsidP="00FE6B0B">
      <w:pPr>
        <w:spacing w:after="120"/>
        <w:jc w:val="both"/>
        <w:rPr>
          <w:rFonts w:ascii="Arial" w:hAnsi="Arial"/>
          <w:bCs/>
          <w:sz w:val="24"/>
        </w:rPr>
      </w:pPr>
      <w:r w:rsidRPr="00A00B6B">
        <w:rPr>
          <w:rFonts w:ascii="Arial" w:hAnsi="Arial"/>
          <w:bCs/>
          <w:sz w:val="24"/>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w:t>
      </w:r>
      <w:r w:rsidR="00B96423" w:rsidRPr="00A00B6B">
        <w:rPr>
          <w:rFonts w:ascii="Arial" w:hAnsi="Arial"/>
          <w:bCs/>
          <w:sz w:val="24"/>
        </w:rPr>
        <w:t>alla loro espiazione</w:t>
      </w:r>
      <w:r w:rsidRPr="00A00B6B">
        <w:rPr>
          <w:rFonts w:ascii="Arial" w:hAnsi="Arial"/>
          <w:bCs/>
          <w:sz w:val="24"/>
        </w:rPr>
        <w:t xml:space="preserv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69631A68" w14:textId="77777777" w:rsidR="00FE6B0B" w:rsidRPr="00A00B6B" w:rsidRDefault="00FE6B0B" w:rsidP="00FE6B0B">
      <w:pPr>
        <w:spacing w:after="120"/>
        <w:jc w:val="both"/>
        <w:rPr>
          <w:rFonts w:ascii="Arial" w:hAnsi="Arial"/>
          <w:bCs/>
          <w:sz w:val="24"/>
        </w:rPr>
      </w:pPr>
      <w:r w:rsidRPr="00A00B6B">
        <w:rPr>
          <w:rFonts w:ascii="Arial" w:hAnsi="Arial"/>
          <w:bCs/>
          <w:sz w:val="24"/>
        </w:rPr>
        <w:t>Gesù il Servo Sofferente Crocifisso</w:t>
      </w:r>
    </w:p>
    <w:p w14:paraId="19F8E7FE"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7CE8B770"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06D23E6D"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AB17D17"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1618BC9E" w14:textId="77777777" w:rsidR="00FE6B0B" w:rsidRPr="00A00B6B" w:rsidRDefault="00FE6B0B" w:rsidP="00DD2725">
      <w:pPr>
        <w:spacing w:after="120"/>
        <w:ind w:left="567" w:right="567"/>
        <w:jc w:val="both"/>
        <w:rPr>
          <w:rFonts w:ascii="Arial" w:hAnsi="Arial"/>
          <w:bCs/>
          <w:i/>
          <w:iCs/>
          <w:sz w:val="24"/>
          <w:szCs w:val="24"/>
        </w:rPr>
      </w:pPr>
      <w:r w:rsidRPr="00A00B6B">
        <w:rPr>
          <w:rFonts w:ascii="Arial" w:hAnsi="Arial"/>
          <w:bCs/>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A00B6B">
        <w:rPr>
          <w:rFonts w:ascii="Arial" w:hAnsi="Arial"/>
          <w:bCs/>
          <w:i/>
          <w:iCs/>
          <w:sz w:val="24"/>
          <w:szCs w:val="24"/>
        </w:rPr>
        <w:lastRenderedPageBreak/>
        <w:t xml:space="preserve">darò in premio le moltitudini, dei potenti egli farà bottino, perché ha spogliato se stesso fino alla morte ed è stato annoverato fra gli empi, mentre egli portava il peccato di molti e intercedeva per i colpevoli (Is 52,13-53,12). </w:t>
      </w:r>
    </w:p>
    <w:p w14:paraId="4E08A408"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Dare compimento ai patimenti di Cristo </w:t>
      </w:r>
    </w:p>
    <w:p w14:paraId="3C89AE4F"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8F0D9A7"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1ADAA40D" w14:textId="77777777" w:rsidR="00FE6B0B" w:rsidRPr="00A00B6B" w:rsidRDefault="00FE6B0B" w:rsidP="00FE6B0B">
      <w:pPr>
        <w:spacing w:after="120"/>
        <w:jc w:val="both"/>
        <w:rPr>
          <w:rFonts w:ascii="Arial" w:hAnsi="Arial"/>
          <w:bCs/>
          <w:sz w:val="24"/>
        </w:rPr>
      </w:pPr>
      <w:r w:rsidRPr="00A00B6B">
        <w:rPr>
          <w:rFonts w:ascii="Arial" w:hAnsi="Arial"/>
          <w:bCs/>
          <w:sz w:val="24"/>
        </w:rPr>
        <w:t>Altissima visione di fede di questi uomini di Dio. La loro fede è purissima, come purissima è la loro carità e la loro speranza. La loro pazienza è sempre inchiodata dall’albero dell’obbedienza alla Parola di Cristo Gesù.</w:t>
      </w:r>
    </w:p>
    <w:p w14:paraId="50D44C08" w14:textId="77777777" w:rsidR="00FE6B0B" w:rsidRPr="00A00B6B" w:rsidRDefault="00FE6B0B" w:rsidP="00FE6B0B">
      <w:pPr>
        <w:spacing w:after="120"/>
        <w:jc w:val="both"/>
        <w:rPr>
          <w:rFonts w:ascii="Arial" w:hAnsi="Arial"/>
          <w:bCs/>
          <w:sz w:val="24"/>
        </w:rPr>
      </w:pPr>
      <w:bookmarkStart w:id="706" w:name="_Toc105012898"/>
      <w:r w:rsidRPr="00A00B6B">
        <w:rPr>
          <w:rFonts w:ascii="Arial" w:hAnsi="Arial"/>
          <w:bCs/>
          <w:sz w:val="24"/>
        </w:rPr>
        <w:t>Il fine della pazienza crocifissa</w:t>
      </w:r>
      <w:bookmarkEnd w:id="706"/>
    </w:p>
    <w:p w14:paraId="7B75A96B"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w:t>
      </w:r>
      <w:r w:rsidRPr="00A00B6B">
        <w:rPr>
          <w:rFonts w:ascii="Arial" w:hAnsi="Arial"/>
          <w:bCs/>
          <w:sz w:val="24"/>
        </w:rPr>
        <w:lastRenderedPageBreak/>
        <w:t xml:space="preserve">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6BF157E4" w14:textId="2B74462F"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3A10DD">
        <w:rPr>
          <w:rFonts w:ascii="Arial" w:hAnsi="Arial"/>
          <w:bCs/>
          <w:i/>
          <w:iCs/>
          <w:sz w:val="24"/>
          <w:szCs w:val="24"/>
        </w:rPr>
        <w:t xml:space="preserve"> </w:t>
      </w:r>
    </w:p>
    <w:p w14:paraId="24C5C6EE" w14:textId="77777777" w:rsidR="00FE6B0B" w:rsidRPr="00A00B6B" w:rsidRDefault="00FE6B0B" w:rsidP="00FE6B0B">
      <w:pPr>
        <w:spacing w:after="120"/>
        <w:jc w:val="both"/>
        <w:rPr>
          <w:rFonts w:ascii="Arial" w:hAnsi="Arial"/>
          <w:bCs/>
          <w:sz w:val="24"/>
        </w:rPr>
      </w:pPr>
      <w:r w:rsidRPr="00A00B6B">
        <w:rPr>
          <w:rFonts w:ascii="Arial" w:hAnsi="Arial"/>
          <w:bCs/>
          <w:sz w:val="24"/>
        </w:rPr>
        <w:t>La stessa verità viene annunciata dall’Apostolo Paolo nella Lettera ai Romani:</w:t>
      </w:r>
    </w:p>
    <w:p w14:paraId="526D711A" w14:textId="77777777" w:rsidR="00FE6B0B" w:rsidRPr="00A00B6B" w:rsidRDefault="00FE6B0B" w:rsidP="00570407">
      <w:pPr>
        <w:spacing w:after="120"/>
        <w:ind w:left="567" w:right="567"/>
        <w:jc w:val="both"/>
        <w:rPr>
          <w:rFonts w:ascii="Arial" w:hAnsi="Arial"/>
          <w:b/>
          <w:i/>
          <w:iCs/>
          <w:color w:val="000000"/>
          <w:sz w:val="24"/>
          <w:szCs w:val="24"/>
        </w:rPr>
      </w:pPr>
      <w:r w:rsidRPr="00A00B6B">
        <w:rPr>
          <w:rFonts w:ascii="Arial" w:hAnsi="Arial"/>
          <w:b/>
          <w:i/>
          <w:iCs/>
          <w:color w:val="000000"/>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B98C7B7" w14:textId="77777777" w:rsidR="00FE6B0B" w:rsidRPr="00A00B6B" w:rsidRDefault="00FE6B0B" w:rsidP="00FE6B0B">
      <w:pPr>
        <w:spacing w:after="120"/>
        <w:jc w:val="both"/>
        <w:rPr>
          <w:rFonts w:ascii="Arial" w:hAnsi="Arial"/>
          <w:bCs/>
          <w:sz w:val="24"/>
        </w:rPr>
      </w:pPr>
      <w:r w:rsidRPr="00A00B6B">
        <w:rPr>
          <w:rFonts w:ascii="Arial" w:hAnsi="Arial"/>
          <w:bCs/>
          <w:sz w:val="24"/>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3F328615"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w:t>
      </w:r>
      <w:r w:rsidRPr="00A00B6B">
        <w:rPr>
          <w:rFonts w:ascii="Arial" w:hAnsi="Arial"/>
          <w:bCs/>
          <w:i/>
          <w:iCs/>
          <w:sz w:val="24"/>
          <w:szCs w:val="24"/>
        </w:rPr>
        <w:lastRenderedPageBreak/>
        <w:t xml:space="preserve">di là dei loro progetti. Il mio popolo è duro a convertirsi: chiamato a guardare in alto, nessuno sa sollevare lo sguardo (Os 11,1-7). </w:t>
      </w:r>
    </w:p>
    <w:p w14:paraId="104E9BDD" w14:textId="77777777" w:rsidR="00FE6B0B" w:rsidRPr="00A00B6B" w:rsidRDefault="00FE6B0B" w:rsidP="00FE6B0B">
      <w:pPr>
        <w:spacing w:after="120"/>
        <w:jc w:val="both"/>
        <w:rPr>
          <w:rFonts w:ascii="Arial" w:hAnsi="Arial"/>
          <w:sz w:val="24"/>
        </w:rPr>
      </w:pPr>
      <w:r w:rsidRPr="00A00B6B">
        <w:rPr>
          <w:rFonts w:ascii="Arial" w:hAnsi="Arial"/>
          <w:sz w:val="24"/>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32BE24A9"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439123C9"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3216BF4C" w14:textId="136BE181"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3A10DD">
        <w:rPr>
          <w:rFonts w:ascii="Arial" w:hAnsi="Arial"/>
          <w:i/>
          <w:iCs/>
          <w:sz w:val="24"/>
          <w:szCs w:val="24"/>
        </w:rPr>
        <w:t xml:space="preserve"> </w:t>
      </w:r>
    </w:p>
    <w:p w14:paraId="2DB581F4"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27474216"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Oggi è il cristiano che dichiara inutile Cristo per la redenzione del mondo ed inutile anche la Chiesa. Ogni uomo conosce le sue vie di salvezza ed è sufficiente che le percorra e avrà la vita eterna. </w:t>
      </w:r>
    </w:p>
    <w:p w14:paraId="73BF14AA"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0488B353" w14:textId="7C5E3986" w:rsidR="00FE6B0B" w:rsidRPr="00A00B6B" w:rsidRDefault="00FE6B0B" w:rsidP="00FE6B0B">
      <w:pPr>
        <w:spacing w:after="120"/>
        <w:jc w:val="both"/>
        <w:rPr>
          <w:rFonts w:ascii="Arial" w:hAnsi="Arial"/>
          <w:bCs/>
          <w:sz w:val="24"/>
        </w:rPr>
      </w:pPr>
      <w:r w:rsidRPr="00A00B6B">
        <w:rPr>
          <w:rFonts w:ascii="Arial" w:hAnsi="Arial"/>
          <w:bCs/>
          <w:sz w:val="24"/>
        </w:rPr>
        <w:lastRenderedPageBreak/>
        <w:t>Poi però ci accorgiamo che la terra con questo Dio si è trasformata in un inferno, e allora ci rivolgiamo a Lui perché venga in nostro soccorso. Ma può un idolo venire in soccorso dell’uomo, se lui è opera dello stesso uomo?</w:t>
      </w:r>
      <w:r w:rsidR="003A10DD">
        <w:rPr>
          <w:rFonts w:ascii="Arial" w:hAnsi="Arial"/>
          <w:bCs/>
          <w:sz w:val="24"/>
        </w:rPr>
        <w:t xml:space="preserve"> </w:t>
      </w:r>
      <w:r w:rsidRPr="00A00B6B">
        <w:rPr>
          <w:rFonts w:ascii="Arial" w:hAnsi="Arial"/>
          <w:bCs/>
          <w:sz w:val="24"/>
        </w:rPr>
        <w:t>Forse dovremmo leggere ciò che il Libro della Sapienza rivela sugli Dèi che l’uomo si fabbrica ogni giorno. Leggiamo e comprenderemo.</w:t>
      </w:r>
    </w:p>
    <w:p w14:paraId="0B542A7B" w14:textId="77777777" w:rsidR="00FE6B0B" w:rsidRPr="00A00B6B" w:rsidRDefault="00FE6B0B" w:rsidP="00FE6B0B">
      <w:pPr>
        <w:spacing w:after="120"/>
        <w:jc w:val="both"/>
        <w:rPr>
          <w:rFonts w:ascii="Arial" w:hAnsi="Arial"/>
          <w:bCs/>
          <w:sz w:val="24"/>
        </w:rPr>
      </w:pPr>
      <w:r w:rsidRPr="00A00B6B">
        <w:rPr>
          <w:rFonts w:ascii="Arial" w:hAnsi="Arial"/>
          <w:bCs/>
          <w:sz w:val="24"/>
        </w:rPr>
        <w:t>La vanità degli idoli</w:t>
      </w:r>
    </w:p>
    <w:p w14:paraId="36EE746B"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74F50E80"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783A3856"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w:t>
      </w:r>
      <w:r w:rsidRPr="00A00B6B">
        <w:rPr>
          <w:rFonts w:ascii="Arial" w:hAnsi="Arial"/>
          <w:bCs/>
          <w:i/>
          <w:iCs/>
          <w:sz w:val="24"/>
          <w:szCs w:val="24"/>
        </w:rPr>
        <w:lastRenderedPageBreak/>
        <w:t>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6C90348C" w14:textId="77777777" w:rsidR="00FE6B0B" w:rsidRPr="00A00B6B" w:rsidRDefault="00FE6B0B" w:rsidP="00FE6B0B">
      <w:pPr>
        <w:spacing w:after="120"/>
        <w:jc w:val="both"/>
        <w:rPr>
          <w:rFonts w:ascii="Arial" w:hAnsi="Arial"/>
          <w:bCs/>
          <w:sz w:val="24"/>
        </w:rPr>
      </w:pPr>
      <w:r w:rsidRPr="00A00B6B">
        <w:rPr>
          <w:rFonts w:ascii="Arial" w:hAnsi="Arial"/>
          <w:bCs/>
          <w:sz w:val="24"/>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733CE20E" w14:textId="77777777" w:rsidR="00FE6B0B" w:rsidRPr="00A00B6B" w:rsidRDefault="00FE6B0B" w:rsidP="00FE6B0B">
      <w:pPr>
        <w:spacing w:after="120"/>
        <w:jc w:val="both"/>
        <w:rPr>
          <w:rFonts w:ascii="Arial" w:hAnsi="Arial"/>
          <w:bCs/>
          <w:sz w:val="24"/>
        </w:rPr>
      </w:pPr>
      <w:r w:rsidRPr="00A00B6B">
        <w:rPr>
          <w:rFonts w:ascii="Arial" w:hAnsi="Arial"/>
          <w:bCs/>
          <w:sz w:val="24"/>
        </w:rPr>
        <w:t>I costruttori di idoli vani</w:t>
      </w:r>
    </w:p>
    <w:p w14:paraId="01B93564" w14:textId="18D97BDA" w:rsidR="00FE6B0B" w:rsidRPr="00A00B6B" w:rsidRDefault="00FE6B0B" w:rsidP="00FE6B0B">
      <w:pPr>
        <w:spacing w:after="120"/>
        <w:jc w:val="both"/>
        <w:rPr>
          <w:rFonts w:ascii="Arial" w:hAnsi="Arial"/>
          <w:bCs/>
          <w:sz w:val="24"/>
        </w:rPr>
      </w:pPr>
      <w:r w:rsidRPr="00A00B6B">
        <w:rPr>
          <w:rFonts w:ascii="Arial" w:hAnsi="Arial"/>
          <w:bCs/>
          <w:sz w:val="24"/>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3A10DD">
        <w:rPr>
          <w:rFonts w:ascii="Arial" w:hAnsi="Arial"/>
          <w:bCs/>
          <w:sz w:val="24"/>
        </w:rPr>
        <w:t xml:space="preserve"> </w:t>
      </w:r>
    </w:p>
    <w:p w14:paraId="3941EC02" w14:textId="77777777" w:rsidR="00FE6B0B" w:rsidRPr="00A00B6B" w:rsidRDefault="00FE6B0B" w:rsidP="00FE6B0B">
      <w:pPr>
        <w:spacing w:after="120"/>
        <w:jc w:val="both"/>
        <w:rPr>
          <w:rFonts w:ascii="Arial" w:hAnsi="Arial"/>
          <w:bCs/>
          <w:sz w:val="24"/>
        </w:rPr>
      </w:pPr>
      <w:r w:rsidRPr="00A00B6B">
        <w:rPr>
          <w:rFonts w:ascii="Arial" w:hAnsi="Arial"/>
          <w:bCs/>
          <w:sz w:val="24"/>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3107E8CA"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lastRenderedPageBreak/>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177A529F"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AC04AF1"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4E07EDB2"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21369FF4"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Mosè si voltò e scese dal monte con in mano le due tavole della Testimonianza, tavole scritte sui due lati, da una parte e dall’altra. Le tavole erano opera di Dio, la scrittura era scrittura di Dio, scolpita sulle tavole.</w:t>
      </w:r>
    </w:p>
    <w:p w14:paraId="47A328C2"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w:t>
      </w:r>
      <w:r w:rsidRPr="00A00B6B">
        <w:rPr>
          <w:rFonts w:ascii="Arial" w:hAnsi="Arial"/>
          <w:bCs/>
          <w:i/>
          <w:iCs/>
          <w:sz w:val="24"/>
          <w:szCs w:val="24"/>
        </w:rPr>
        <w:lastRenderedPageBreak/>
        <w:t>lo frantumò fino a ridurlo in polvere, ne sparse la polvere nell’acqua e la fece bere agli Israeliti.</w:t>
      </w:r>
    </w:p>
    <w:p w14:paraId="595F8180"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FF80256"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287E7A3B"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723ECDF"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5842ECC5"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1A821F87"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0D004F58"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Ora ritorniamo per un attimo al Cantico di Mosè e leggiamolo alla luce sia della Profezia di Baruc e sia delle Parole di qualche Salmo. Anche il Libro dei Numeri </w:t>
      </w:r>
      <w:r w:rsidRPr="00A00B6B">
        <w:rPr>
          <w:rFonts w:ascii="Arial" w:hAnsi="Arial"/>
          <w:bCs/>
          <w:sz w:val="24"/>
        </w:rPr>
        <w:lastRenderedPageBreak/>
        <w:t xml:space="preserve">potrà venire in nostro soccorso. La Scrittura è tutta divina chiarezza per illuminare la nostra mente e confortare il nostro cuore. </w:t>
      </w:r>
    </w:p>
    <w:p w14:paraId="5FF09984" w14:textId="77777777" w:rsidR="00FE6B0B" w:rsidRPr="00A00B6B" w:rsidRDefault="00FE6B0B" w:rsidP="00FE6B0B">
      <w:pPr>
        <w:spacing w:after="120"/>
        <w:jc w:val="both"/>
        <w:rPr>
          <w:rFonts w:ascii="Arial" w:hAnsi="Arial"/>
          <w:sz w:val="24"/>
        </w:rPr>
      </w:pPr>
      <w:r w:rsidRPr="00A00B6B">
        <w:rPr>
          <w:rFonts w:ascii="Arial" w:hAnsi="Arial"/>
          <w:sz w:val="24"/>
        </w:rPr>
        <w:t>Parola attinta da Baruc</w:t>
      </w:r>
    </w:p>
    <w:p w14:paraId="2C3E3FC9" w14:textId="77777777" w:rsidR="00FE6B0B" w:rsidRPr="00A00B6B" w:rsidRDefault="00FE6B0B" w:rsidP="00FE6B0B">
      <w:pPr>
        <w:spacing w:after="120"/>
        <w:jc w:val="both"/>
        <w:rPr>
          <w:rFonts w:ascii="Arial" w:hAnsi="Arial"/>
          <w:bCs/>
          <w:sz w:val="24"/>
        </w:rPr>
      </w:pPr>
      <w:r w:rsidRPr="00A00B6B">
        <w:rPr>
          <w:rFonts w:ascii="Arial" w:hAnsi="Arial"/>
          <w:bCs/>
          <w:sz w:val="24"/>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6B21CBE6"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0A981425"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07497DFA"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29728B95"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w:t>
      </w:r>
      <w:r w:rsidRPr="00A00B6B">
        <w:rPr>
          <w:rFonts w:ascii="Arial" w:hAnsi="Arial"/>
          <w:bCs/>
          <w:i/>
          <w:iCs/>
          <w:sz w:val="24"/>
          <w:szCs w:val="24"/>
        </w:rPr>
        <w:lastRenderedPageBreak/>
        <w:t xml:space="preserve">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2A61899A"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7AE8B4CE"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C6D3733"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w:t>
      </w:r>
      <w:r w:rsidRPr="00A00B6B">
        <w:rPr>
          <w:rFonts w:ascii="Arial" w:hAnsi="Arial"/>
          <w:bCs/>
          <w:i/>
          <w:iCs/>
          <w:sz w:val="24"/>
          <w:szCs w:val="24"/>
        </w:rPr>
        <w:lastRenderedPageBreak/>
        <w:t>decuplicate lo zelo per ricercarlo; perché chi vi ha afflitto con tanti mali vi darà anche, con la vostra salvezza, una gioia perenne.</w:t>
      </w:r>
    </w:p>
    <w:p w14:paraId="14EB7CD1"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292016DF" w14:textId="77777777" w:rsidR="00FE6B0B" w:rsidRPr="00A00B6B" w:rsidRDefault="00FE6B0B" w:rsidP="00FE6B0B">
      <w:pPr>
        <w:spacing w:after="120"/>
        <w:jc w:val="both"/>
        <w:rPr>
          <w:rFonts w:ascii="Arial" w:hAnsi="Arial"/>
          <w:bCs/>
          <w:sz w:val="24"/>
        </w:rPr>
      </w:pPr>
      <w:r w:rsidRPr="00A00B6B">
        <w:rPr>
          <w:rFonts w:ascii="Arial" w:hAnsi="Arial"/>
          <w:bCs/>
          <w:sz w:val="24"/>
        </w:rPr>
        <w:t>Con le parole del Salmo: con odio violento</w:t>
      </w:r>
    </w:p>
    <w:p w14:paraId="4F1A44A6" w14:textId="77777777" w:rsidR="00FE6B0B" w:rsidRPr="00A00B6B" w:rsidRDefault="00FE6B0B" w:rsidP="00FE6B0B">
      <w:pPr>
        <w:spacing w:after="120"/>
        <w:jc w:val="both"/>
        <w:rPr>
          <w:rFonts w:ascii="Arial" w:hAnsi="Arial"/>
          <w:sz w:val="24"/>
        </w:rPr>
      </w:pPr>
      <w:r w:rsidRPr="00A00B6B">
        <w:rPr>
          <w:rFonts w:ascii="Arial" w:hAnsi="Arial"/>
          <w:sz w:val="24"/>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3DC873C4"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4E0DE96A"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06C05EBA"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w:t>
      </w:r>
      <w:r w:rsidRPr="00A00B6B">
        <w:rPr>
          <w:rFonts w:ascii="Arial" w:hAnsi="Arial"/>
          <w:bCs/>
          <w:i/>
          <w:iCs/>
          <w:sz w:val="24"/>
          <w:szCs w:val="24"/>
        </w:rPr>
        <w:lastRenderedPageBreak/>
        <w:t xml:space="preserve">Mi proteggano integrità e rettitudine, perché in te ho sperato. O Dio, libera Israele da tutte le sue angosce (Sal 25,1-22). </w:t>
      </w:r>
    </w:p>
    <w:p w14:paraId="1CFEC988" w14:textId="77777777" w:rsidR="00FE6B0B" w:rsidRPr="00A00B6B" w:rsidRDefault="00FE6B0B" w:rsidP="00FE6B0B">
      <w:pPr>
        <w:spacing w:after="120"/>
        <w:jc w:val="both"/>
        <w:rPr>
          <w:rFonts w:ascii="Arial" w:hAnsi="Arial"/>
          <w:bCs/>
          <w:sz w:val="24"/>
        </w:rPr>
      </w:pPr>
      <w:r w:rsidRPr="00A00B6B">
        <w:rPr>
          <w:rFonts w:ascii="Arial" w:hAnsi="Arial"/>
          <w:bCs/>
          <w:sz w:val="24"/>
        </w:rPr>
        <w:t>Con le parole di Balaam</w:t>
      </w:r>
    </w:p>
    <w:p w14:paraId="75863694"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38E8B33E" w14:textId="47C52E11"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w:t>
      </w:r>
      <w:r w:rsidR="00B96423" w:rsidRPr="00A00B6B">
        <w:rPr>
          <w:rFonts w:ascii="Arial" w:hAnsi="Arial"/>
          <w:bCs/>
          <w:i/>
          <w:iCs/>
          <w:sz w:val="24"/>
          <w:szCs w:val="24"/>
        </w:rPr>
        <w:t>magia</w:t>
      </w:r>
      <w:r w:rsidRPr="00A00B6B">
        <w:rPr>
          <w:rFonts w:ascii="Arial" w:hAnsi="Arial"/>
          <w:bCs/>
          <w:i/>
          <w:iCs/>
          <w:sz w:val="24"/>
          <w:szCs w:val="24"/>
        </w:rPr>
        <w:t xml:space="preserve"> contro Israele: a suo tempo vien detto a Giacobbe e a Israele che cosa opera Dio. Ecco un popolo che si leva come una leonessa e si erge come un leone; non si accovaccia, finché non abbia divorato la preda e bevuto il sangue degli uccisi» (Num 23,18-24). </w:t>
      </w:r>
    </w:p>
    <w:p w14:paraId="52312584" w14:textId="77777777" w:rsidR="00FE6B0B" w:rsidRPr="00A00B6B" w:rsidRDefault="00FE6B0B" w:rsidP="00FE6B0B">
      <w:pPr>
        <w:spacing w:after="120"/>
        <w:jc w:val="both"/>
        <w:rPr>
          <w:rFonts w:ascii="Arial" w:hAnsi="Arial"/>
          <w:bCs/>
          <w:sz w:val="24"/>
        </w:rPr>
      </w:pPr>
      <w:r w:rsidRPr="00A00B6B">
        <w:rPr>
          <w:rFonts w:ascii="Arial" w:hAnsi="Arial"/>
          <w:bCs/>
          <w:sz w:val="24"/>
        </w:rPr>
        <w:t>Con la parola del Salmo</w:t>
      </w:r>
    </w:p>
    <w:p w14:paraId="42792A8B" w14:textId="77777777" w:rsidR="00FE6B0B" w:rsidRPr="00A00B6B" w:rsidRDefault="00FE6B0B" w:rsidP="00FE6B0B">
      <w:pPr>
        <w:spacing w:after="120"/>
        <w:jc w:val="both"/>
        <w:rPr>
          <w:rFonts w:ascii="Arial" w:hAnsi="Arial"/>
          <w:sz w:val="24"/>
        </w:rPr>
      </w:pPr>
      <w:r w:rsidRPr="00A00B6B">
        <w:rPr>
          <w:rFonts w:ascii="Arial" w:hAnsi="Arial"/>
          <w:sz w:val="24"/>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3D61FE6C"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w:t>
      </w:r>
      <w:r w:rsidRPr="00A00B6B">
        <w:rPr>
          <w:rFonts w:ascii="Arial" w:hAnsi="Arial"/>
          <w:bCs/>
          <w:i/>
          <w:iCs/>
          <w:sz w:val="24"/>
          <w:szCs w:val="24"/>
        </w:rPr>
        <w:lastRenderedPageBreak/>
        <w:t>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736A4C99" w14:textId="77777777" w:rsidR="00FE6B0B" w:rsidRPr="00A00B6B" w:rsidRDefault="00FE6B0B" w:rsidP="00FE6B0B">
      <w:pPr>
        <w:spacing w:after="120"/>
        <w:jc w:val="both"/>
        <w:rPr>
          <w:rFonts w:ascii="Arial" w:hAnsi="Arial"/>
          <w:bCs/>
          <w:sz w:val="24"/>
        </w:rPr>
      </w:pPr>
      <w:r w:rsidRPr="00A00B6B">
        <w:rPr>
          <w:rFonts w:ascii="Arial" w:hAnsi="Arial"/>
          <w:bCs/>
          <w:sz w:val="24"/>
        </w:rPr>
        <w:t>È distrutto colui che si distrugge</w:t>
      </w:r>
    </w:p>
    <w:p w14:paraId="500981D7" w14:textId="77777777" w:rsidR="00FE6B0B" w:rsidRPr="00A00B6B" w:rsidRDefault="00FE6B0B" w:rsidP="00FE6B0B">
      <w:pPr>
        <w:spacing w:after="120"/>
        <w:jc w:val="both"/>
        <w:rPr>
          <w:rFonts w:ascii="Arial" w:hAnsi="Arial"/>
          <w:bCs/>
          <w:sz w:val="24"/>
        </w:rPr>
      </w:pPr>
      <w:r w:rsidRPr="00A00B6B">
        <w:rPr>
          <w:rFonts w:ascii="Arial" w:hAnsi="Arial"/>
          <w:bCs/>
          <w:sz w:val="24"/>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17C7037A" w14:textId="77777777" w:rsidR="00FE6B0B" w:rsidRPr="00A00B6B" w:rsidRDefault="00FE6B0B" w:rsidP="00FE6B0B">
      <w:pPr>
        <w:spacing w:after="120"/>
        <w:jc w:val="both"/>
        <w:rPr>
          <w:rFonts w:ascii="Arial" w:hAnsi="Arial"/>
          <w:bCs/>
          <w:sz w:val="24"/>
        </w:rPr>
      </w:pPr>
      <w:r w:rsidRPr="00A00B6B">
        <w:rPr>
          <w:rFonts w:ascii="Arial" w:hAnsi="Arial"/>
          <w:bCs/>
          <w:sz w:val="24"/>
        </w:rPr>
        <w:t>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48DD2827" w14:textId="5925FA35" w:rsidR="00FE6B0B" w:rsidRPr="00A00B6B" w:rsidRDefault="00FE6B0B" w:rsidP="00FE6B0B">
      <w:pPr>
        <w:spacing w:after="120"/>
        <w:jc w:val="both"/>
        <w:rPr>
          <w:rFonts w:ascii="Arial" w:hAnsi="Arial"/>
          <w:bCs/>
          <w:sz w:val="24"/>
        </w:rPr>
      </w:pPr>
      <w:r w:rsidRPr="00A00B6B">
        <w:rPr>
          <w:rFonts w:ascii="Arial" w:hAnsi="Arial"/>
          <w:bCs/>
          <w:sz w:val="24"/>
        </w:rPr>
        <w:t xml:space="preserve">A Cristo Gesù è stata tolta dall’odio violento e dall’odio senza ragione la presenza fisica del suo corpo di carne nella storia, nel tempo. Lo Spirito Santo, con la sua gloriosa risurrezione, gli ha dato </w:t>
      </w:r>
      <w:r w:rsidR="00B96423" w:rsidRPr="00A00B6B">
        <w:rPr>
          <w:rFonts w:ascii="Arial" w:hAnsi="Arial"/>
          <w:bCs/>
          <w:sz w:val="24"/>
        </w:rPr>
        <w:t>una presenza</w:t>
      </w:r>
      <w:r w:rsidRPr="00A00B6B">
        <w:rPr>
          <w:rFonts w:ascii="Arial" w:hAnsi="Arial"/>
          <w:bCs/>
          <w:sz w:val="24"/>
        </w:rPr>
        <w:t xml:space="preserve"> che è contemporanea in ogni </w:t>
      </w:r>
      <w:r w:rsidRPr="00A00B6B">
        <w:rPr>
          <w:rFonts w:ascii="Arial" w:hAnsi="Arial"/>
          <w:bCs/>
          <w:sz w:val="24"/>
        </w:rPr>
        <w:lastRenderedPageBreak/>
        <w:t>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675A28EC"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08E0CDE3"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33474360" w14:textId="77777777" w:rsidR="00FE6B0B" w:rsidRPr="00A00B6B" w:rsidRDefault="00FE6B0B" w:rsidP="00FE6B0B">
      <w:pPr>
        <w:spacing w:after="120"/>
        <w:jc w:val="both"/>
        <w:rPr>
          <w:rFonts w:ascii="Arial" w:hAnsi="Arial"/>
          <w:bCs/>
          <w:sz w:val="24"/>
        </w:rPr>
      </w:pPr>
      <w:r w:rsidRPr="00A00B6B">
        <w:rPr>
          <w:rFonts w:ascii="Arial" w:hAnsi="Arial"/>
          <w:bCs/>
          <w:sz w:val="24"/>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4FF07F68" w14:textId="77777777" w:rsidR="00FE6B0B" w:rsidRPr="00A00B6B" w:rsidRDefault="00FE6B0B" w:rsidP="00FE6B0B">
      <w:pPr>
        <w:spacing w:after="120"/>
        <w:jc w:val="both"/>
        <w:rPr>
          <w:rFonts w:ascii="Arial" w:hAnsi="Arial"/>
          <w:bCs/>
          <w:sz w:val="24"/>
        </w:rPr>
      </w:pPr>
      <w:r w:rsidRPr="00A00B6B">
        <w:rPr>
          <w:rFonts w:ascii="Arial" w:hAnsi="Arial"/>
          <w:bCs/>
          <w:sz w:val="24"/>
        </w:rPr>
        <w:lastRenderedPageBreak/>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5854A833"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42C58A30"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2F532F3A"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25478B1B"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44B045C7" w14:textId="77777777" w:rsidR="00FE6B0B"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 xml:space="preserve">Da parte nostra non diamo motivo di scandalo a nessuno, perché non venga criticato il nostro ministero; ma in ogni cosa ci presentiamo </w:t>
      </w:r>
      <w:r w:rsidRPr="00A00B6B">
        <w:rPr>
          <w:rFonts w:ascii="Arial" w:hAnsi="Arial"/>
          <w:bCs/>
          <w:i/>
          <w:iCs/>
          <w:sz w:val="24"/>
          <w:szCs w:val="24"/>
        </w:rPr>
        <w:lastRenderedPageBreak/>
        <w:t xml:space="preserve">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971BB42" w14:textId="77777777" w:rsidR="00FE6B0B" w:rsidRPr="00A00B6B" w:rsidRDefault="00FE6B0B" w:rsidP="00FE6B0B">
      <w:pPr>
        <w:spacing w:after="120"/>
        <w:jc w:val="both"/>
        <w:rPr>
          <w:rFonts w:ascii="Arial" w:hAnsi="Arial"/>
          <w:sz w:val="24"/>
        </w:rPr>
      </w:pPr>
      <w:r w:rsidRPr="00A00B6B">
        <w:rPr>
          <w:rFonts w:ascii="Arial" w:hAnsi="Arial"/>
          <w:sz w:val="24"/>
        </w:rPr>
        <w:t xml:space="preserve">Non credo vi sia perfetta letizia più grande di questa. </w:t>
      </w:r>
    </w:p>
    <w:p w14:paraId="5B29B641" w14:textId="77777777" w:rsidR="00FE6B0B" w:rsidRPr="00A00B6B" w:rsidRDefault="00FE6B0B" w:rsidP="00FE6B0B">
      <w:pPr>
        <w:spacing w:after="120"/>
        <w:jc w:val="both"/>
        <w:rPr>
          <w:rFonts w:ascii="Arial" w:hAnsi="Arial"/>
          <w:sz w:val="24"/>
        </w:rPr>
      </w:pPr>
      <w:r w:rsidRPr="00A00B6B">
        <w:rPr>
          <w:rFonts w:ascii="Arial" w:hAnsi="Arial"/>
          <w:sz w:val="24"/>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6A41CF4D" w14:textId="77777777" w:rsidR="00FE6B0B" w:rsidRPr="00A00B6B" w:rsidRDefault="00FE6B0B" w:rsidP="00FE6B0B">
      <w:pPr>
        <w:spacing w:after="120"/>
        <w:jc w:val="both"/>
        <w:rPr>
          <w:rFonts w:ascii="Arial" w:hAnsi="Arial"/>
          <w:sz w:val="24"/>
        </w:rPr>
      </w:pPr>
      <w:r w:rsidRPr="00A00B6B">
        <w:rPr>
          <w:rFonts w:ascii="Arial" w:hAnsi="Arial"/>
          <w:sz w:val="24"/>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79BAA83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16</w:t>
      </w:r>
      <w:r w:rsidRPr="00A00B6B">
        <w:rPr>
          <w:rFonts w:ascii="Arial" w:hAnsi="Arial"/>
          <w:b/>
          <w:sz w:val="24"/>
        </w:rPr>
        <w:t>ma per la sua malvagità fu punito: un’asina, sebbene muta, parlando con voce umana si oppose alla follia del profeta.</w:t>
      </w:r>
    </w:p>
    <w:p w14:paraId="08D35D3C" w14:textId="77777777" w:rsidR="00FE6B0B" w:rsidRPr="00A00B6B" w:rsidRDefault="00FE6B0B" w:rsidP="00FE6B0B">
      <w:pPr>
        <w:spacing w:after="120"/>
        <w:jc w:val="both"/>
        <w:rPr>
          <w:rFonts w:ascii="Arial" w:hAnsi="Arial"/>
          <w:sz w:val="24"/>
        </w:rPr>
      </w:pPr>
      <w:r w:rsidRPr="00A00B6B">
        <w:rPr>
          <w:rFonts w:ascii="Arial" w:hAnsi="Arial"/>
          <w:sz w:val="24"/>
        </w:rPr>
        <w:t>Balaam dall’angelo del Signore sarebbe stato trafitto con la spada se la sua asina non l’avesse salvato. Non solo il Signore fece vedere all’asina l’angelo con la spada sguainata, le diede anche la parola. Poi il Signore aprì anche gli occhi di Balaam e questi vide anche lui l’angelo del Signore. Dobbiamo pensare che Balaam non fosse ancora pienamente convinto che Israele non andava maledetto. Il popolo di Dio andava da lui solo benedetto. Dopo l’episodio dell’angelo e dell’asina, sappiamo che lui ha solo benedetto. Tuttavia sia l’Antico Testamento che il Nuovo lo accusano di aver svelato, per vile e peccaminoso guadagno, in cosa consisteva la forza d’Israele: nella sua obbedienza alla Legge dell’Alleanza. Quel popolo che avesse fatto peccare Israele, sempre lo avrebbe governato. È quanto è avvenuto anche con Sansone. Lui trasgredisce il voto con il suo Dio e diviene l’uomo più debole della terra. Vale per il popolo, vale per Sansone, vale per ogni discepolo di Gesù: la sua forza è stare sempre nel Vangelo, sempre nella Parola di Dio.</w:t>
      </w:r>
    </w:p>
    <w:p w14:paraId="2FAC7CF9"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lastRenderedPageBreak/>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07431C73"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w:t>
      </w:r>
      <w:r w:rsidRPr="00A00B6B">
        <w:rPr>
          <w:rFonts w:ascii="Arial" w:hAnsi="Arial"/>
          <w:i/>
          <w:iCs/>
          <w:sz w:val="24"/>
          <w:szCs w:val="24"/>
        </w:rPr>
        <w:lastRenderedPageBreak/>
        <w:t>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34A71FE6"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0A7F964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00B6B">
        <w:rPr>
          <w:rFonts w:ascii="Arial" w:hAnsi="Arial"/>
          <w:sz w:val="24"/>
        </w:rPr>
        <w:t>Ritengo sia utile offrire una breve riflessione scritta meditando sull’asina di Balaam in merito ad eventi della storia.</w:t>
      </w:r>
    </w:p>
    <w:p w14:paraId="5BB4952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Balaam e la sua asina. Esaminiamo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w:t>
      </w:r>
      <w:r w:rsidRPr="00A00B6B">
        <w:rPr>
          <w:rFonts w:ascii="Arial" w:hAnsi="Arial"/>
          <w:bCs/>
          <w:sz w:val="24"/>
        </w:rPr>
        <w:lastRenderedPageBreak/>
        <w:t xml:space="preserve">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w:t>
      </w:r>
    </w:p>
    <w:p w14:paraId="39C9F871"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Prima azione: dona la parola all’asina. Ma dare la parola all’asina non è sufficiente. Non basta a convincere Balaam. </w:t>
      </w:r>
    </w:p>
    <w:p w14:paraId="144CDEA5"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Seconda azione sempre del Signore: dona la vista a Balaam. Con il dono di vedere l’invisibile, Balaam vede l’angelo con la spada sguainata e riconosce che l’asina è stata la sua salvezza. </w:t>
      </w:r>
    </w:p>
    <w:p w14:paraId="64062061" w14:textId="121743C4" w:rsidR="00FE6B0B" w:rsidRPr="00A00B6B" w:rsidRDefault="00FE6B0B" w:rsidP="00FE6B0B">
      <w:pPr>
        <w:spacing w:after="120"/>
        <w:jc w:val="both"/>
        <w:rPr>
          <w:rFonts w:ascii="Arial" w:hAnsi="Arial"/>
          <w:bCs/>
          <w:sz w:val="24"/>
        </w:rPr>
      </w:pPr>
      <w:r w:rsidRPr="00A00B6B">
        <w:rPr>
          <w:rFonts w:ascii="Arial" w:hAnsi="Arial"/>
          <w:bCs/>
          <w:sz w:val="24"/>
        </w:rPr>
        <w:t>Se il Signore non gli avesse aperto gli occhi, avrebbe continuato a maltrattare la sua asina. 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w:t>
      </w:r>
      <w:r w:rsidR="003A10DD">
        <w:rPr>
          <w:rFonts w:ascii="Arial" w:hAnsi="Arial"/>
          <w:bCs/>
          <w:sz w:val="24"/>
        </w:rPr>
        <w:t xml:space="preserve"> </w:t>
      </w:r>
      <w:r w:rsidRPr="00A00B6B">
        <w:rPr>
          <w:rFonts w:ascii="Arial" w:hAnsi="Arial"/>
          <w:bCs/>
          <w:sz w:val="24"/>
        </w:rPr>
        <w:t xml:space="preserve">Questa storia è di grande ammaestramento, altissimo insegnamento. Procediamo per verità. </w:t>
      </w:r>
    </w:p>
    <w:p w14:paraId="5A150B2B"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vere l’invisibile. </w:t>
      </w:r>
    </w:p>
    <w:p w14:paraId="745A59F8" w14:textId="77777777" w:rsidR="00FE6B0B" w:rsidRPr="00A00B6B" w:rsidRDefault="00FE6B0B" w:rsidP="00FE6B0B">
      <w:pPr>
        <w:spacing w:after="120"/>
        <w:jc w:val="both"/>
        <w:rPr>
          <w:rFonts w:ascii="Arial" w:hAnsi="Arial"/>
          <w:bCs/>
          <w:sz w:val="24"/>
        </w:rPr>
      </w:pPr>
      <w:r w:rsidRPr="00A00B6B">
        <w:rPr>
          <w:rFonts w:ascii="Arial" w:hAnsi="Arial"/>
          <w:bCs/>
          <w:sz w:val="24"/>
        </w:rPr>
        <w:t xml:space="preserve">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493A67C5"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w:t>
      </w:r>
    </w:p>
    <w:p w14:paraId="60ABC0F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w:t>
      </w:r>
      <w:r w:rsidRPr="00A00B6B">
        <w:rPr>
          <w:rFonts w:ascii="Arial" w:hAnsi="Arial"/>
          <w:bCs/>
          <w:sz w:val="24"/>
        </w:rPr>
        <w:lastRenderedPageBreak/>
        <w:t xml:space="preserve">problema neanche abbiamo la saggezza nel governarlo. Mentre il divino attende a manifestarsi – lo ripetiamo: esso non è soggetto alla volontà degli uomini – gli uomini pensano che blaterando come Balaam risolveranno ogni loro problema. </w:t>
      </w:r>
    </w:p>
    <w:p w14:paraId="381699C0" w14:textId="18459AD2"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Ora chiediamoci: Come interviene il divino nella storia? Attraverso </w:t>
      </w:r>
      <w:r w:rsidR="00B96423" w:rsidRPr="00A00B6B">
        <w:rPr>
          <w:rFonts w:ascii="Arial" w:hAnsi="Arial"/>
          <w:bCs/>
          <w:sz w:val="24"/>
        </w:rPr>
        <w:t>quali vie</w:t>
      </w:r>
      <w:r w:rsidRPr="00A00B6B">
        <w:rPr>
          <w:rFonts w:ascii="Arial" w:hAnsi="Arial"/>
          <w:bCs/>
          <w:sz w:val="24"/>
        </w:rPr>
        <w:t xml:space="preserv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w:t>
      </w:r>
    </w:p>
    <w:p w14:paraId="5615224E" w14:textId="63429398"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w:t>
      </w:r>
      <w:r w:rsidR="00B96423" w:rsidRPr="00A00B6B">
        <w:rPr>
          <w:rFonts w:ascii="Arial" w:hAnsi="Arial"/>
          <w:bCs/>
          <w:sz w:val="24"/>
        </w:rPr>
        <w:t>false testimonianze</w:t>
      </w:r>
      <w:r w:rsidRPr="00A00B6B">
        <w:rPr>
          <w:rFonts w:ascii="Arial" w:hAnsi="Arial"/>
          <w:bCs/>
          <w:sz w:val="24"/>
        </w:rPr>
        <w:t xml:space="preserve">, accuse infondate, errate argomentazioni, pensieri della terra marchiate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14:paraId="03D1F616"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Senza l’intervento diretto del Signore, difficilmente il divino sarà conosciuto come divino. Si penserà che l’asina sia impazzita perché no obbedisce più come un tempo al suo padrone. </w:t>
      </w:r>
    </w:p>
    <w:p w14:paraId="28DA651D"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17</w:t>
      </w:r>
      <w:r w:rsidRPr="00A00B6B">
        <w:rPr>
          <w:rFonts w:ascii="Arial" w:hAnsi="Arial"/>
          <w:b/>
          <w:sz w:val="24"/>
        </w:rPr>
        <w:t>Costoro sono come sorgenti senz’acqua e come nuvole agitate dalla tempesta, e a loro è riservata l’oscurità delle tenebre.</w:t>
      </w:r>
    </w:p>
    <w:p w14:paraId="5D65C913" w14:textId="77777777" w:rsidR="00FE6B0B" w:rsidRPr="00A00B6B" w:rsidRDefault="00FE6B0B" w:rsidP="00FE6B0B">
      <w:pPr>
        <w:spacing w:after="120"/>
        <w:jc w:val="both"/>
        <w:rPr>
          <w:rFonts w:ascii="Arial" w:hAnsi="Arial"/>
          <w:sz w:val="24"/>
        </w:rPr>
      </w:pPr>
      <w:r w:rsidRPr="00A00B6B">
        <w:rPr>
          <w:rFonts w:ascii="Arial" w:hAnsi="Arial"/>
          <w:sz w:val="24"/>
        </w:rPr>
        <w:t xml:space="preserve">I superbi sono privi di ogni vita. Costoro sono come sorgenti senz’acqua e come nuvole agitate dalla tempesta. Mai una solo goccia di acqua bagnerà la terra e se l’acqua non bagnala terra, questa mai potrà produrre vita. Qual è la sorte dei superbi? E a loro riservata l‘oscurità delle tenebre. L’oscurità non è solo riservata perché non producono alcuna vita, è riservata molto di più perché essi sono portatori sulla terra di ogni morte. </w:t>
      </w:r>
    </w:p>
    <w:p w14:paraId="24DFB8F1"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18</w:t>
      </w:r>
      <w:r w:rsidRPr="00A00B6B">
        <w:rPr>
          <w:rFonts w:ascii="Arial" w:hAnsi="Arial"/>
          <w:b/>
          <w:sz w:val="24"/>
        </w:rPr>
        <w:t>Con discorsi arroganti e vuoti e mediante sfrenate passioni carnali adescano quelli che da poco si sono allontanati da chi vive nell’errore.</w:t>
      </w:r>
    </w:p>
    <w:p w14:paraId="35C6C3A1" w14:textId="04CCAC73"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Ecco la morte che essi portano sulla terra: con discorsi arroganti e vuoti e mediante sfrenate passioni carnali adescano quelli che da poco si sono allontanati da chi vive nell’errore. Ecco la strategia dei superbi. Ogni loro parola è colma solo di arroganza. In esse non vi è alcuna verità, né verità del cielo, verità soprannaturale e né verità della terra, verità storica. L’arroganza sempre si manifesta con parole prive di contenuti. Ma questo ancora non è tutto. Queste persone superbe vivono sotto la schiavitù della carne e mediante sfrenate passioni carnali adescano quelli che da poco si sono allontanati da chi vive nell’errore. Le loro prede sono persone che si sono appena convertite al Vangelo e di conseguenza mancano di una struttura di fede forte, capace di proteggerle da questi molteplici inganni. Essi sanno come individuare le loro prede. È sufficiente che incontrino una persona indecisa, debole, dal cammino di fede appena iniziato ed è la fine per essa. Per questo quanti sono preposti a vigilare, devono mettere ogni attenzione perché nessun superbo entri nell’ovile per sbranare le sue pecore. Se le pecore vengono sbranate, la loro responsabilità dinanzi a Dio è grande. Non hanno vigilato. Per loro colpa le pecore sono cadute vittime e prede del superbo, del malvagio, </w:t>
      </w:r>
      <w:r w:rsidR="00B96423" w:rsidRPr="00A00B6B">
        <w:rPr>
          <w:rFonts w:ascii="Arial" w:hAnsi="Arial"/>
          <w:sz w:val="24"/>
        </w:rPr>
        <w:t>dello schiavo</w:t>
      </w:r>
      <w:r w:rsidRPr="00A00B6B">
        <w:rPr>
          <w:rFonts w:ascii="Arial" w:hAnsi="Arial"/>
          <w:sz w:val="24"/>
        </w:rPr>
        <w:t xml:space="preserve"> di passione senza alcun freno. Ecco cosa raccomanda l’apostolo Paolo agli Anziani di Efeso:</w:t>
      </w:r>
    </w:p>
    <w:p w14:paraId="254BB54E"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 </w:t>
      </w:r>
    </w:p>
    <w:p w14:paraId="6477458E" w14:textId="1CC5CFC4" w:rsidR="00FE6B0B" w:rsidRPr="00A00B6B" w:rsidRDefault="00FE6B0B" w:rsidP="00FE6B0B">
      <w:pPr>
        <w:spacing w:after="120"/>
        <w:jc w:val="both"/>
        <w:rPr>
          <w:rFonts w:ascii="Arial" w:hAnsi="Arial"/>
          <w:sz w:val="24"/>
        </w:rPr>
      </w:pPr>
      <w:r w:rsidRPr="00A00B6B">
        <w:rPr>
          <w:rFonts w:ascii="Arial" w:hAnsi="Arial"/>
          <w:sz w:val="24"/>
        </w:rPr>
        <w:t xml:space="preserve">Quando si è difronte ad una persona superba, malvagia, che vive sotto la schiavitù della carne, ognuno è obbliato a porre somma attenzione. Chi cade è anche lui responsabile della sua caduta. La vigilanza deve essere somma per </w:t>
      </w:r>
      <w:r w:rsidRPr="00A00B6B">
        <w:rPr>
          <w:rFonts w:ascii="Arial" w:hAnsi="Arial"/>
          <w:sz w:val="24"/>
        </w:rPr>
        <w:lastRenderedPageBreak/>
        <w:t xml:space="preserve">tutti. È stato tentato. Non ha vigilato. È responsabile dinanzi a Dio e alla storia. Oggi la prudenza non esiste più e neanche la vigilanza. </w:t>
      </w:r>
      <w:r w:rsidR="00B96423" w:rsidRPr="00A00B6B">
        <w:rPr>
          <w:rFonts w:ascii="Arial" w:hAnsi="Arial"/>
          <w:sz w:val="24"/>
        </w:rPr>
        <w:t>Ognuno si</w:t>
      </w:r>
      <w:r w:rsidRPr="00A00B6B">
        <w:rPr>
          <w:rFonts w:ascii="Arial" w:hAnsi="Arial"/>
          <w:sz w:val="24"/>
        </w:rPr>
        <w:t xml:space="preserve"> proclama libero di fare ciò che vuole. il male però, frutto della mente concupiscente del superbo, non rispetta nessuno. Il concupiscente ha fame di saziare la sua sfrenata passione e non trova quiete finché la sua fame non si sarà saziata. Poiché la sua è una fame senza fine, sempre andrà in cerche di nuove prede. Siamo tutti avvisati. La vigilanza dovrà essere altissima. La prudenza al sommo del sommo. </w:t>
      </w:r>
    </w:p>
    <w:p w14:paraId="4EB438B8"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19</w:t>
      </w:r>
      <w:r w:rsidRPr="00A00B6B">
        <w:rPr>
          <w:rFonts w:ascii="Arial" w:hAnsi="Arial"/>
          <w:b/>
          <w:sz w:val="24"/>
        </w:rPr>
        <w:t>Promettono loro libertà, mentre sono essi stessi schiavi della corruzione. L’uomo infatti è schiavo di ciò che lo domina.</w:t>
      </w:r>
    </w:p>
    <w:p w14:paraId="72F0C667" w14:textId="77777777" w:rsidR="00FE6B0B" w:rsidRPr="00A00B6B" w:rsidRDefault="00FE6B0B" w:rsidP="00FE6B0B">
      <w:pPr>
        <w:spacing w:after="120"/>
        <w:jc w:val="both"/>
        <w:rPr>
          <w:rFonts w:ascii="Arial" w:hAnsi="Arial"/>
          <w:sz w:val="24"/>
        </w:rPr>
      </w:pPr>
      <w:r w:rsidRPr="00A00B6B">
        <w:rPr>
          <w:rFonts w:ascii="Arial" w:hAnsi="Arial"/>
          <w:sz w:val="24"/>
        </w:rPr>
        <w:t>Chi è schiavo della corruzione, mai potrà promettere libertà. La libertà è nel pieno governo dello Spirito Santo sulla nostra vita. Avendo il superbo la vita tutte nelle sue mani, nei suoi istinti, nelle sue sfrenate passioni, lui è uno schiavo di se stesso e del suo peccato, della sua fame insaziabile della carne. Mai potrà promettere libertà. Chi è schiavo anche di un solo peccato veniale, mai potrà dare libertà agli altri. Prima è necessario che si liberi da ogni vizio, ogni trasgressione, ogni disobbedienza a Dio. Prima è necessario che si ponga interamente sotto il governo dello Spirito Santo. Ecco il grande insegnamento sulla libertà che viene a noi dall’Apostolo Paolo.</w:t>
      </w:r>
    </w:p>
    <w:p w14:paraId="19F85C46"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7F8B0D6"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AA4DF8D"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2210DF3"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Vi dico dunque: camminate secondo lo Spirito e non sarete portati a soddisfare il desiderio della carne. La carne infatti ha desideri contrari </w:t>
      </w:r>
      <w:r w:rsidRPr="00A00B6B">
        <w:rPr>
          <w:rFonts w:ascii="Arial" w:hAnsi="Arial"/>
          <w:i/>
          <w:iCs/>
          <w:sz w:val="24"/>
          <w:szCs w:val="24"/>
        </w:rPr>
        <w:lastRenderedPageBreak/>
        <w:t xml:space="preserve">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920E211" w14:textId="4DE70BB9" w:rsidR="00FE6B0B" w:rsidRPr="00A00B6B" w:rsidRDefault="00FE6B0B" w:rsidP="00FE6B0B">
      <w:pPr>
        <w:spacing w:after="120"/>
        <w:jc w:val="both"/>
        <w:rPr>
          <w:rFonts w:ascii="Arial" w:hAnsi="Arial"/>
          <w:bCs/>
          <w:sz w:val="24"/>
        </w:rPr>
      </w:pPr>
      <w:r w:rsidRPr="00A00B6B">
        <w:rPr>
          <w:rFonts w:ascii="Arial" w:hAnsi="Arial"/>
          <w:bCs/>
          <w:sz w:val="24"/>
        </w:rPr>
        <w:t xml:space="preserve">La libertà cristiana è nel pieno governo di tutta la nostra vita dello Spirito Santo. Chi produce anche una sola opera della carne, schiavo della sua carne </w:t>
      </w:r>
      <w:r w:rsidR="00B96423" w:rsidRPr="00A00B6B">
        <w:rPr>
          <w:rFonts w:ascii="Arial" w:hAnsi="Arial"/>
          <w:bCs/>
          <w:sz w:val="24"/>
        </w:rPr>
        <w:t>e della</w:t>
      </w:r>
      <w:r w:rsidRPr="00A00B6B">
        <w:rPr>
          <w:rFonts w:ascii="Arial" w:hAnsi="Arial"/>
          <w:bCs/>
          <w:sz w:val="24"/>
        </w:rPr>
        <w:t xml:space="preserve"> concupiscenza e della superbia che lo governa. Dove non regna lo Spirito Santo, lì ci sarà sempre la schiavitù della carne. Questa verità sul dominio della carne e sulla libertà dello Spirito è rivelata dall’Apostolo Paolo nella Lettera ai Romani. </w:t>
      </w:r>
    </w:p>
    <w:p w14:paraId="3D8D8842"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9B11CE5"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AAE83FD"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w:t>
      </w:r>
      <w:r w:rsidRPr="00A00B6B">
        <w:rPr>
          <w:rFonts w:ascii="Arial" w:hAnsi="Arial"/>
          <w:i/>
          <w:iCs/>
          <w:sz w:val="24"/>
          <w:szCs w:val="24"/>
        </w:rPr>
        <w:lastRenderedPageBreak/>
        <w:t xml:space="preserve">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w:t>
      </w:r>
    </w:p>
    <w:p w14:paraId="340A520F"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w:t>
      </w:r>
    </w:p>
    <w:p w14:paraId="0AFAD86D"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44D924E"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Sappiamo infatti che la Legge è spirituale, mentre io sono carnale, venduto come schiavo del peccato. Non riesco a capire ciò che faccio: </w:t>
      </w:r>
      <w:r w:rsidRPr="00A00B6B">
        <w:rPr>
          <w:rFonts w:ascii="Arial" w:hAnsi="Arial"/>
          <w:i/>
          <w:iCs/>
          <w:sz w:val="24"/>
          <w:szCs w:val="24"/>
        </w:rPr>
        <w:lastRenderedPageBreak/>
        <w:t>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p>
    <w:p w14:paraId="3EF2A9D4"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E6A0EA4"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45C0A79C" w14:textId="77777777" w:rsidR="00FE6B0B" w:rsidRPr="00A00B6B" w:rsidRDefault="00FE6B0B" w:rsidP="00FE6B0B">
      <w:pPr>
        <w:spacing w:after="120"/>
        <w:jc w:val="both"/>
        <w:rPr>
          <w:rFonts w:ascii="Arial" w:hAnsi="Arial"/>
          <w:sz w:val="24"/>
        </w:rPr>
      </w:pPr>
      <w:r w:rsidRPr="00A00B6B">
        <w:rPr>
          <w:rFonts w:ascii="Arial" w:hAnsi="Arial"/>
          <w:sz w:val="24"/>
        </w:rPr>
        <w:lastRenderedPageBreak/>
        <w:t xml:space="preserve">Dove lo Spirito Santo non governa mai potrà esserci libertà. C’è ogni schiavitù di vizi, di peccati, di trasgressioni, di ogni disobbedienza alla legge del Signore. </w:t>
      </w:r>
    </w:p>
    <w:p w14:paraId="0AEAD33B"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20</w:t>
      </w:r>
      <w:r w:rsidRPr="00A00B6B">
        <w:rPr>
          <w:rFonts w:ascii="Arial" w:hAnsi="Arial"/>
          <w:b/>
          <w:sz w:val="24"/>
        </w:rPr>
        <w:t>Se infatti, dopo essere sfuggiti alle corruzioni del mondo per mezzo della conoscenza del nostro Signore e salvatore Gesù Cristo, rimangono di nuovo in esse invischiati e vinti, la loro ultima condizione è divenuta peggiore della prima.</w:t>
      </w:r>
    </w:p>
    <w:p w14:paraId="6DB643D1" w14:textId="77777777" w:rsidR="00FE6B0B" w:rsidRPr="00A00B6B" w:rsidRDefault="00FE6B0B" w:rsidP="00FE6B0B">
      <w:pPr>
        <w:spacing w:after="120"/>
        <w:jc w:val="both"/>
        <w:rPr>
          <w:rFonts w:ascii="Arial" w:hAnsi="Arial"/>
          <w:sz w:val="24"/>
        </w:rPr>
      </w:pPr>
      <w:r w:rsidRPr="00A00B6B">
        <w:rPr>
          <w:rFonts w:ascii="Arial" w:hAnsi="Arial"/>
          <w:sz w:val="24"/>
        </w:rPr>
        <w:t xml:space="preserve">L’antica ascetica insegnava che la corruzione dell’ottimo è pessima: “Corruptio ottimi pessima”. Questo insegnamento è il frutto della retta comprensione delle parole di Cristo Gesù. Nel Vangelo secondo Matteo lui dice che la condizione di chi cade nelle mani di Satana dopo essersi convertito è peggio di quella che viveva prima della conversione. </w:t>
      </w:r>
    </w:p>
    <w:p w14:paraId="04548A69"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A4E9DC2" w14:textId="77777777" w:rsidR="00FE6B0B" w:rsidRPr="00A00B6B" w:rsidRDefault="00FE6B0B" w:rsidP="00FE6B0B">
      <w:pPr>
        <w:spacing w:after="120"/>
        <w:jc w:val="both"/>
        <w:rPr>
          <w:rFonts w:ascii="Arial" w:hAnsi="Arial"/>
          <w:sz w:val="24"/>
        </w:rPr>
      </w:pPr>
      <w:r w:rsidRPr="00A00B6B">
        <w:rPr>
          <w:rFonts w:ascii="Arial" w:hAnsi="Arial"/>
          <w:sz w:val="24"/>
        </w:rPr>
        <w:t>Alla corruzione del mondo si sfugge mediante la conoscenza del nostro Signore e salvatore Gesù Cristo. Si predica Cristo Gesù, si invita alla conversione, ci si lascia battezzare nello Spirito Santo, si nasce come nuove creature, si è sotto il dominio della grazia e dello Spirito Santo. Si è liberi dalla corruzione del mondo.</w:t>
      </w:r>
    </w:p>
    <w:p w14:paraId="7506FD7B"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28374801" w14:textId="0E0572AB" w:rsidR="00FE6B0B" w:rsidRPr="00A00B6B" w:rsidRDefault="00FE6B0B" w:rsidP="00FE6B0B">
      <w:pPr>
        <w:spacing w:after="120"/>
        <w:jc w:val="both"/>
        <w:rPr>
          <w:rFonts w:ascii="Arial" w:hAnsi="Arial"/>
          <w:sz w:val="24"/>
        </w:rPr>
      </w:pPr>
      <w:r w:rsidRPr="00A00B6B">
        <w:rPr>
          <w:rFonts w:ascii="Arial" w:hAnsi="Arial"/>
          <w:sz w:val="24"/>
        </w:rPr>
        <w:t xml:space="preserve">Se dopo aver ricevuto il battesimo, si rimane nuovamente invischiati e vinti dalle antiche passioni e concupiscenze, realmente la condizione di questi vinti e invischiati è divenuta peggiore. Prima si era schiavi del peccato e della morte per natura corrotta dal peccato di Adamo. Ora invece si è schiavi per natura corrotta dalla nostra volontà. Se dalla grazia e dalla libertà che la grazia sempre genera e produce nel cuore, nella mente, nell’anima, nello spirito, per nostra volontà siamo ritornati nella schiavitù di un tempo, questa schiavitù non è più quella di prima. Prima era una schiavitù di natura. Ora è una schiavitù di volontà. Prima era schiavitù ereditata. Ora invece è schiavitù da noi voluta. Prima eravamo nati in quella schiavitù. Ora invece visiamo ritornati per nostra gravissima colpa. Un cristiano che torna nei suoi antichi peccato viva in una condizione peggiore di ogni altra condizione di peccato. </w:t>
      </w:r>
      <w:r w:rsidR="00B96423" w:rsidRPr="00A00B6B">
        <w:rPr>
          <w:rFonts w:ascii="Arial" w:hAnsi="Arial"/>
          <w:sz w:val="24"/>
        </w:rPr>
        <w:t>È tornato</w:t>
      </w:r>
      <w:r w:rsidRPr="00A00B6B">
        <w:rPr>
          <w:rFonts w:ascii="Arial" w:hAnsi="Arial"/>
          <w:sz w:val="24"/>
        </w:rPr>
        <w:t xml:space="preserve"> nei suoi antichi peccati, perché ha rinnegato la sorgente della vita, della grazia, della verità, della libertà. Ecco la via </w:t>
      </w:r>
      <w:r w:rsidRPr="00A00B6B">
        <w:rPr>
          <w:rFonts w:ascii="Arial" w:hAnsi="Arial"/>
          <w:sz w:val="24"/>
        </w:rPr>
        <w:lastRenderedPageBreak/>
        <w:t>che l’Apostolo Paolo ci indica perché mai si ritorni in questa schiavitù ancora più grande:</w:t>
      </w:r>
    </w:p>
    <w:p w14:paraId="6BD20CA0"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43B5427" w14:textId="77777777" w:rsidR="00FE6B0B" w:rsidRPr="00A00B6B" w:rsidRDefault="00FE6B0B" w:rsidP="00FE6B0B">
      <w:pPr>
        <w:spacing w:after="120"/>
        <w:jc w:val="both"/>
        <w:rPr>
          <w:rFonts w:ascii="Arial" w:hAnsi="Arial"/>
          <w:sz w:val="24"/>
        </w:rPr>
      </w:pPr>
      <w:r w:rsidRPr="00A00B6B">
        <w:rPr>
          <w:rFonts w:ascii="Arial" w:hAnsi="Arial"/>
          <w:sz w:val="24"/>
        </w:rPr>
        <w:t>Possiamo non ritornare nella schiavitù che è peggiore della prima, a condizione che sempre camminiamo con questa armatura indossata. Se anche per un istante ci svestiamo di questa armatura, i dardi infuocati di Satana subito ci colpiscono e per noi è la fine. Dalla libertà, precipitiamo nella schiavitù. Se da questa schiavitù non ci si libera subito, sarà poi difficile, se non impossibile venirne fuori. Lo spirito impuro ci incatena con sette spiriti peggiori di lui.</w:t>
      </w:r>
    </w:p>
    <w:p w14:paraId="23184A17"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21</w:t>
      </w:r>
      <w:r w:rsidRPr="00A00B6B">
        <w:rPr>
          <w:rFonts w:ascii="Arial" w:hAnsi="Arial"/>
          <w:b/>
          <w:sz w:val="24"/>
        </w:rPr>
        <w:t xml:space="preserve">Meglio sarebbe stato per loro non aver mai conosciuto la via della giustizia, piuttosto che, dopo averla conosciuta, voltare le spalle al santo comandamento che era stato loro trasmesso. </w:t>
      </w:r>
    </w:p>
    <w:p w14:paraId="75DF19D0" w14:textId="77777777" w:rsidR="00FE6B0B" w:rsidRPr="00A00B6B" w:rsidRDefault="00FE6B0B" w:rsidP="00FE6B0B">
      <w:pPr>
        <w:spacing w:after="120"/>
        <w:jc w:val="both"/>
        <w:rPr>
          <w:rFonts w:ascii="Arial" w:hAnsi="Arial"/>
          <w:sz w:val="24"/>
        </w:rPr>
      </w:pPr>
      <w:r w:rsidRPr="00A00B6B">
        <w:rPr>
          <w:rFonts w:ascii="Arial" w:hAnsi="Arial"/>
          <w:sz w:val="24"/>
        </w:rPr>
        <w:t xml:space="preserve">È questa una cruda verità, ma è purissima verità. Conoscere la via della giustizia e poi tornare sulla via di una ingiustizia ancora più grande, ci rende colpevoli dinanzi a Dio di aver disprezzato la sua grazia, di aver infangato la croce di Cristo Gesù, di avere calpestato il sangue della nostra redenzione. Per questo lo Spirito Santo dice oggi che sarebbe stato meglio per costoro non aver mai conosciuto la via della giustizia. Prima Cristo Gesù non si conosceva. Si era responsabili secondo coscienza o non formata o debolmente o parzialmente formata. Ora invece si è responsabile del Vangelo calpestato, della grazia disprezzata, del sangue dell’alleanza calpestato. Ecco perché sarebbe stato meglio non aver mai conosciuto la via della giustizia secondo il Vangelo, secondo la verità della fede in Cristo. Si compie la Parola di Gesù: “A chi molto fu dato, molto sarà richiesto”. Più grazia si riceve e più si è responsabili dinanzi a Dio. Gesù dice di Giuda Iscariota, il traditore, che per lui sarebbe stato meglio se non fosse mai nato. Ha conosciuto Cristo Gesù. Lo ha tradito. Ha consumato il suo peccato nella disperazione della salute. Per lui è la morte eterna. Dinanzi alla morte eterna sempre è preferibile non nascere. </w:t>
      </w:r>
    </w:p>
    <w:p w14:paraId="0AEE2904" w14:textId="77777777" w:rsidR="00FE6B0B" w:rsidRPr="00A00B6B" w:rsidRDefault="00FE6B0B" w:rsidP="00570407">
      <w:pPr>
        <w:spacing w:after="120"/>
        <w:ind w:left="567" w:right="567"/>
        <w:jc w:val="both"/>
        <w:rPr>
          <w:rFonts w:ascii="Arial" w:hAnsi="Arial"/>
          <w:i/>
          <w:iCs/>
          <w:sz w:val="24"/>
          <w:szCs w:val="24"/>
        </w:rPr>
      </w:pPr>
      <w:r w:rsidRPr="00A00B6B">
        <w:rPr>
          <w:rFonts w:ascii="Arial" w:hAnsi="Arial"/>
          <w:i/>
          <w:iCs/>
          <w:sz w:val="24"/>
          <w:szCs w:val="24"/>
        </w:rPr>
        <w:lastRenderedPageBreak/>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(Mt 26,20-25). </w:t>
      </w:r>
    </w:p>
    <w:p w14:paraId="6DA83A05" w14:textId="3F733581" w:rsidR="00FE6B0B" w:rsidRPr="00A00B6B" w:rsidRDefault="00FE6B0B" w:rsidP="00FE6B0B">
      <w:pPr>
        <w:spacing w:after="120"/>
        <w:jc w:val="both"/>
        <w:rPr>
          <w:rFonts w:ascii="Arial" w:hAnsi="Arial"/>
          <w:sz w:val="24"/>
        </w:rPr>
      </w:pPr>
      <w:r w:rsidRPr="00A00B6B">
        <w:rPr>
          <w:rFonts w:ascii="Arial" w:hAnsi="Arial"/>
          <w:sz w:val="24"/>
        </w:rPr>
        <w:t xml:space="preserve">È la grande la responsabilità di chi conosce la via della giustizia. Anche nella dannazione la sua pena sarà infinitamente superiore ad ogni altra pena, sempre in relazione con quanti mai hanno conosciuto il Vangelo e la via della vita. Siamo tutti avvisati. Se cadiamo, non possiamo più appellarci ad una natura che ha ereditato </w:t>
      </w:r>
      <w:r w:rsidR="00B96423" w:rsidRPr="00A00B6B">
        <w:rPr>
          <w:rFonts w:ascii="Arial" w:hAnsi="Arial"/>
          <w:sz w:val="24"/>
        </w:rPr>
        <w:t>corruzione e</w:t>
      </w:r>
      <w:r w:rsidRPr="00A00B6B">
        <w:rPr>
          <w:rFonts w:ascii="Arial" w:hAnsi="Arial"/>
          <w:sz w:val="24"/>
        </w:rPr>
        <w:t xml:space="preserve"> schiavitù. Se cadiamo, cadiamo per volontà e per abbandono della ricchezza della grazia posta nelle nostre mani per portare a compimento la nuova natura ereditata in Cristo per opera dello Spirito Santo. Il Signore ci ha dato grazia su grazia, ci ha dato lo Spirito senza misura. Se cadiamo, cadiamo per nostra colpa.</w:t>
      </w:r>
    </w:p>
    <w:p w14:paraId="69C6BB2A" w14:textId="77777777" w:rsidR="00FE6B0B"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22</w:t>
      </w:r>
      <w:r w:rsidRPr="00A00B6B">
        <w:rPr>
          <w:rFonts w:ascii="Arial" w:hAnsi="Arial"/>
          <w:b/>
          <w:sz w:val="24"/>
        </w:rPr>
        <w:t>Si è verificato per loro il proverbio: «Il cane è tornato al suo vomito e la scrofa lavata è tornata a rotolarsi nel fango».</w:t>
      </w:r>
    </w:p>
    <w:p w14:paraId="08072316" w14:textId="77777777" w:rsidR="00FE6B0B" w:rsidRPr="00A00B6B" w:rsidRDefault="00FE6B0B" w:rsidP="00FE6B0B">
      <w:pPr>
        <w:spacing w:after="120"/>
        <w:jc w:val="both"/>
        <w:rPr>
          <w:rFonts w:ascii="Arial" w:hAnsi="Arial"/>
          <w:sz w:val="24"/>
        </w:rPr>
      </w:pPr>
      <w:r w:rsidRPr="00A00B6B">
        <w:rPr>
          <w:rFonts w:ascii="Arial" w:hAnsi="Arial"/>
          <w:sz w:val="24"/>
        </w:rPr>
        <w:t>Il proverbio ricordato dall’Apostolo Pietro è tratto dal Libro dei Proverbi:</w:t>
      </w:r>
    </w:p>
    <w:p w14:paraId="6A933473" w14:textId="77777777" w:rsidR="00570407" w:rsidRPr="00A00B6B" w:rsidRDefault="00FE6B0B" w:rsidP="00FE6B0B">
      <w:pPr>
        <w:spacing w:after="120"/>
        <w:jc w:val="both"/>
        <w:rPr>
          <w:rFonts w:ascii="Arial" w:hAnsi="Arial"/>
          <w:sz w:val="24"/>
        </w:rPr>
      </w:pPr>
      <w:r w:rsidRPr="00A00B6B">
        <w:rPr>
          <w:rFonts w:ascii="Arial" w:hAnsi="Arial"/>
          <w:sz w:val="24"/>
        </w:rPr>
        <w:t xml:space="preserve">Come il cane torna al suo vomito, così lo stolto ripete le sue stoltezze (Pr 26,11). </w:t>
      </w:r>
    </w:p>
    <w:p w14:paraId="124A0D64" w14:textId="77777777" w:rsidR="00570407" w:rsidRPr="00A00B6B" w:rsidRDefault="00FE6B0B" w:rsidP="00570407">
      <w:pPr>
        <w:spacing w:after="120"/>
        <w:ind w:left="567" w:right="567"/>
        <w:jc w:val="both"/>
        <w:rPr>
          <w:rFonts w:ascii="Greek" w:hAnsi="Greek"/>
          <w:b/>
          <w:sz w:val="24"/>
        </w:rPr>
      </w:pPr>
      <w:r w:rsidRPr="00A00B6B">
        <w:rPr>
          <w:rFonts w:ascii="Arial" w:hAnsi="Arial"/>
          <w:bCs/>
          <w:i/>
          <w:iCs/>
          <w:sz w:val="24"/>
        </w:rPr>
        <w:t>Sicut canis qui revertitur ad vomitum suum sic inprudens qui iterat stultitiam suam (Pr 26,11).</w:t>
      </w:r>
      <w:r w:rsidRPr="00A00B6B">
        <w:rPr>
          <w:rFonts w:ascii="Greek" w:hAnsi="Greek"/>
          <w:b/>
          <w:sz w:val="24"/>
        </w:rPr>
        <w:t xml:space="preserve"> </w:t>
      </w:r>
    </w:p>
    <w:p w14:paraId="14D9BAE4" w14:textId="31688884" w:rsidR="00FE6B0B" w:rsidRPr="00A00B6B" w:rsidRDefault="00FE6B0B" w:rsidP="00570407">
      <w:pPr>
        <w:spacing w:after="120"/>
        <w:ind w:left="567" w:right="567"/>
        <w:jc w:val="both"/>
        <w:rPr>
          <w:rFonts w:ascii="Arial" w:hAnsi="Arial"/>
          <w:bCs/>
          <w:sz w:val="24"/>
        </w:rPr>
      </w:pPr>
      <w:r w:rsidRPr="00A00B6B">
        <w:rPr>
          <w:rFonts w:ascii="Greek" w:hAnsi="Greek"/>
          <w:bCs/>
          <w:sz w:val="24"/>
        </w:rPr>
        <w:t xml:space="preserve">ésper kÚwn Ótan ™pšlqV ™pˆ tÕn ˜autoà œmeton kaˆ mishtÕj gšnhtai, oÛtwj ¥frwn tÍ ˜autoà kak…v ¢nastršyaj ™pˆ t¾n ˜autoà ¡mart…an. œstin a„scÚnh ™p£gousa ¡mart…an, kaˆ œstin a„scÚnh dÒxa kaˆ c£rij. </w:t>
      </w:r>
      <w:r w:rsidRPr="00A00B6B">
        <w:rPr>
          <w:rFonts w:ascii="Arial" w:hAnsi="Arial"/>
          <w:bCs/>
          <w:sz w:val="24"/>
        </w:rPr>
        <w:t xml:space="preserve">(Pr 26,11). </w:t>
      </w:r>
    </w:p>
    <w:p w14:paraId="4DD9F703" w14:textId="77777777" w:rsidR="00570407"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 xml:space="preserve">Sulla scrofa che torna a rotolarsi nel fango non c’è menzione in questo proverbio (26,11). L’aggiunta è dell’Apostolo Pietro: </w:t>
      </w:r>
    </w:p>
    <w:p w14:paraId="74DF2B41" w14:textId="77777777" w:rsidR="00570407" w:rsidRPr="00A00B6B" w:rsidRDefault="00FE6B0B" w:rsidP="00570407">
      <w:pPr>
        <w:spacing w:after="120"/>
        <w:ind w:left="567" w:right="567"/>
        <w:jc w:val="both"/>
        <w:rPr>
          <w:rFonts w:ascii="Arial" w:hAnsi="Arial"/>
          <w:bCs/>
          <w:i/>
          <w:iCs/>
          <w:sz w:val="24"/>
          <w:szCs w:val="24"/>
        </w:rPr>
      </w:pPr>
      <w:r w:rsidRPr="00A00B6B">
        <w:rPr>
          <w:rFonts w:ascii="Arial" w:hAnsi="Arial"/>
          <w:bCs/>
          <w:i/>
          <w:iCs/>
          <w:sz w:val="24"/>
          <w:szCs w:val="24"/>
        </w:rPr>
        <w:t>contigit enim eis illud veri proverbii canis reversus ad suum vomitum et sus lota in volutabro luti (2Pt 2,22).</w:t>
      </w:r>
      <w:r w:rsidR="00570407" w:rsidRPr="00A00B6B">
        <w:rPr>
          <w:rFonts w:ascii="Arial" w:hAnsi="Arial"/>
          <w:bCs/>
          <w:i/>
          <w:iCs/>
          <w:sz w:val="24"/>
          <w:szCs w:val="24"/>
        </w:rPr>
        <w:t xml:space="preserve"> </w:t>
      </w:r>
    </w:p>
    <w:p w14:paraId="7FE383A2" w14:textId="2E790C72" w:rsidR="00FE6B0B" w:rsidRPr="00A00B6B" w:rsidRDefault="00FE6B0B" w:rsidP="00570407">
      <w:pPr>
        <w:spacing w:after="120"/>
        <w:ind w:left="567" w:right="567"/>
        <w:jc w:val="both"/>
        <w:rPr>
          <w:rFonts w:ascii="Greek" w:hAnsi="Greek" w:cs="Greek"/>
          <w:bCs/>
          <w:sz w:val="24"/>
          <w:szCs w:val="24"/>
        </w:rPr>
      </w:pPr>
      <w:r w:rsidRPr="00A00B6B">
        <w:rPr>
          <w:rFonts w:ascii="Arial" w:hAnsi="Arial"/>
          <w:bCs/>
          <w:sz w:val="24"/>
          <w:szCs w:val="24"/>
        </w:rPr>
        <w:t xml:space="preserve"> </w:t>
      </w:r>
      <w:r w:rsidRPr="00A00B6B">
        <w:rPr>
          <w:rFonts w:ascii="Greek" w:hAnsi="Greek" w:cs="Greek"/>
          <w:bCs/>
          <w:sz w:val="24"/>
          <w:szCs w:val="24"/>
        </w:rPr>
        <w:t xml:space="preserve">sumbšbhken aÙto‹j tÕ tÁj ¢lhqoàj paroim…aj, </w:t>
      </w:r>
      <w:r w:rsidRPr="00A00B6B">
        <w:rPr>
          <w:rFonts w:ascii="Greek" w:hAnsi="Greek" w:cs="Greek"/>
          <w:bCs/>
          <w:i/>
          <w:iCs/>
          <w:sz w:val="24"/>
          <w:szCs w:val="24"/>
        </w:rPr>
        <w:t>KÚwn ™pistršyaj ™pˆ tÕ ‡dion ™xšrama</w:t>
      </w:r>
      <w:r w:rsidRPr="00A00B6B">
        <w:rPr>
          <w:rFonts w:ascii="Greek" w:hAnsi="Greek" w:cs="Greek"/>
          <w:bCs/>
          <w:sz w:val="24"/>
          <w:szCs w:val="24"/>
        </w:rPr>
        <w:t>, ka…, ‘Uj lousamšnh e„j kulismÕn borbÒrou.</w:t>
      </w:r>
      <w:r w:rsidRPr="00A00B6B">
        <w:rPr>
          <w:rFonts w:ascii="Arial" w:hAnsi="Arial"/>
          <w:bCs/>
          <w:sz w:val="24"/>
          <w:szCs w:val="24"/>
        </w:rPr>
        <w:t xml:space="preserve"> (2Pt 2,22). </w:t>
      </w:r>
    </w:p>
    <w:p w14:paraId="7633A5E7" w14:textId="77777777" w:rsidR="00570407" w:rsidRPr="00A00B6B" w:rsidRDefault="00FE6B0B" w:rsidP="00FE6B0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In un altro Proverbio troviamo:</w:t>
      </w:r>
    </w:p>
    <w:p w14:paraId="6B4A6F19" w14:textId="1776D722" w:rsidR="00570407" w:rsidRPr="00A00B6B" w:rsidRDefault="00FE6B0B" w:rsidP="00570407">
      <w:pPr>
        <w:spacing w:after="120"/>
        <w:ind w:left="567" w:right="567"/>
        <w:jc w:val="both"/>
        <w:rPr>
          <w:rFonts w:ascii="Arial" w:hAnsi="Arial"/>
          <w:bCs/>
          <w:i/>
          <w:iCs/>
          <w:sz w:val="24"/>
        </w:rPr>
      </w:pPr>
      <w:r w:rsidRPr="00A00B6B">
        <w:rPr>
          <w:rFonts w:ascii="Arial" w:hAnsi="Arial"/>
          <w:bCs/>
          <w:i/>
          <w:iCs/>
          <w:sz w:val="24"/>
        </w:rPr>
        <w:t>Generatio quae sibi munda videtur et tamen non est lota a sordibus suis</w:t>
      </w:r>
      <w:r w:rsidR="003A10DD">
        <w:rPr>
          <w:rFonts w:ascii="Arial" w:hAnsi="Arial"/>
          <w:bCs/>
          <w:i/>
          <w:iCs/>
          <w:sz w:val="24"/>
        </w:rPr>
        <w:t xml:space="preserve"> </w:t>
      </w:r>
      <w:r w:rsidRPr="00A00B6B">
        <w:rPr>
          <w:rFonts w:ascii="Arial" w:hAnsi="Arial"/>
          <w:bCs/>
          <w:i/>
          <w:iCs/>
          <w:sz w:val="24"/>
        </w:rPr>
        <w:t xml:space="preserve">(Pr 30,12). </w:t>
      </w:r>
    </w:p>
    <w:p w14:paraId="563DD0A4" w14:textId="15FECEA6" w:rsidR="00FE6B0B" w:rsidRPr="00A00B6B" w:rsidRDefault="00FE6B0B" w:rsidP="00570407">
      <w:pPr>
        <w:spacing w:after="120"/>
        <w:ind w:left="567" w:right="567"/>
        <w:jc w:val="both"/>
        <w:rPr>
          <w:rFonts w:ascii="Arial" w:hAnsi="Arial"/>
          <w:bCs/>
          <w:i/>
          <w:iCs/>
          <w:sz w:val="24"/>
        </w:rPr>
      </w:pPr>
      <w:r w:rsidRPr="00A00B6B">
        <w:rPr>
          <w:rFonts w:ascii="Arial" w:hAnsi="Arial"/>
          <w:bCs/>
          <w:i/>
          <w:iCs/>
          <w:sz w:val="24"/>
        </w:rPr>
        <w:t>C’è gente che si crede pura, ma non si è lavata della sua lordura (Pr 30,12).</w:t>
      </w:r>
    </w:p>
    <w:p w14:paraId="1C7A07E9" w14:textId="77777777" w:rsidR="00FE6B0B" w:rsidRPr="00A00B6B" w:rsidRDefault="00FE6B0B" w:rsidP="00FE6B0B">
      <w:pPr>
        <w:spacing w:after="120"/>
        <w:jc w:val="both"/>
        <w:rPr>
          <w:rFonts w:ascii="Arial" w:hAnsi="Arial"/>
          <w:sz w:val="24"/>
        </w:rPr>
      </w:pPr>
      <w:r w:rsidRPr="00A00B6B">
        <w:rPr>
          <w:rFonts w:ascii="Arial" w:hAnsi="Arial"/>
          <w:sz w:val="24"/>
        </w:rPr>
        <w:t xml:space="preserve">È azione disgustosa dopo aver vomitato i propri peccati, mangiarli nuovamente. Così come è azione riprovevole lavare una scrofa e subito dopo lavata ritornare essa a rotolarsi nel suo brago. Questa duplice immagine di cui si serve l’Apostolo </w:t>
      </w:r>
      <w:r w:rsidRPr="00A00B6B">
        <w:rPr>
          <w:rFonts w:ascii="Arial" w:hAnsi="Arial"/>
          <w:sz w:val="24"/>
        </w:rPr>
        <w:lastRenderedPageBreak/>
        <w:t>Pietro deve aiutarci perché comprendiamo cosa comporta la nostra ricaduta negli antichi peccati. Prima li vomitiamo e poi torniamo a mangiarli di nuovo. Prima ci svestiamo di essi e poi torniamo ad indossarli di nuovo. C’è però una infinita differenza tra i peccati di prima e i peccati di dopo. Prima eravamo senza la grazia e senza lo Spirito Santo. La nostra natura era fragile e debole. Peccavamo per debolezza di natura, per fragilità legata alla eredità che ci aveva lasciato Adamo.</w:t>
      </w:r>
    </w:p>
    <w:p w14:paraId="20CAA42A" w14:textId="23E0FBFF" w:rsidR="00DC4469" w:rsidRPr="00A00B6B" w:rsidRDefault="00FE6B0B" w:rsidP="00FE6B0B">
      <w:pPr>
        <w:spacing w:after="120"/>
        <w:jc w:val="both"/>
        <w:rPr>
          <w:rFonts w:ascii="Arial" w:hAnsi="Arial"/>
          <w:sz w:val="24"/>
        </w:rPr>
      </w:pPr>
      <w:r w:rsidRPr="00A00B6B">
        <w:rPr>
          <w:rFonts w:ascii="Arial" w:hAnsi="Arial"/>
          <w:sz w:val="24"/>
        </w:rPr>
        <w:t xml:space="preserve">Ora non pecchiamo più per fragilità di natura. Per il battesimo la natura ereditata da Adamo è morta. Per lo Spirito Santo in Cristo siamo divenuti partecipi della natura divina. Ora per nostra volontà è la natura divina che costringiamo a peccare. È il corpo di Cristo che portiamo e conduciamo al peccato. Per questo la nostra condizione è peggiore di quella nella quale vivevamo prima di essere resi partecipi della divina natura. Cristo Gesù ci ha dato grazia su grazia. Ci ha dato lo Spirito Santo senza misura. Ci ha trasformato nella nostra stessa natura. Se ora pecchiamo, pecchiamo solo per nostra volontà. Il peccato è infinitamente più grande perché ora è il corpo di Cristo che noi costringiamo al peccato. è la natura divina che portiamo nella trasgressione e nel vizio. Ecco perché sarebbe stato meglio non aver mai conosciuto la via della giustizia. Non saremmo ora colpevoli di così orrendi misfatti e delitti. Il cristiano questo deve sapere: tra il peccato che commetteva prima di aver conosciuto Cristo Gesù e il peccato commesso dopo aver ricevuto la nuova natura ed essere divenuto corpo di Cristo, la differenza è altissima. Prima peccava la natura ereditata da Adamo, natura senza grazia e senza Spirito Santo. Ora pecca la natura ereditata da Dio in Cristo Gesù per opera dello Spirito Santo, natura colma di grazia e di Spirito Santo senza misura. Ora in noi costringiamo a peccare il corpo di Cristo, a peccare Cristo che è venuto per togliere il peccato del mondo. Ecco perché il peccato del cristiano è grande. È oltremodo grande. Nel suo corpo costringe </w:t>
      </w:r>
      <w:r w:rsidR="00B96423" w:rsidRPr="00A00B6B">
        <w:rPr>
          <w:rFonts w:ascii="Arial" w:hAnsi="Arial"/>
          <w:sz w:val="24"/>
        </w:rPr>
        <w:t>a</w:t>
      </w:r>
      <w:r w:rsidRPr="00A00B6B">
        <w:rPr>
          <w:rFonts w:ascii="Arial" w:hAnsi="Arial"/>
          <w:sz w:val="24"/>
        </w:rPr>
        <w:t>l peccato Cristo Gesù. È la nuova ontologia che rende orrendo il peccato del cristiano. L’immagine dell’Apostolo Pietro è pallida, assai pallida dinanzi alla purissima verità dell’ontologia cristica e divina che si viene a creare nel santo battesimo. Nella vera fede la nostra natura è ontologicamente modificata. È cristificata ed è divinizzata. Essa dovrà essere santa per l’eternità</w:t>
      </w:r>
      <w:r w:rsidR="00DC4469" w:rsidRPr="00A00B6B">
        <w:rPr>
          <w:rFonts w:ascii="Arial" w:hAnsi="Arial"/>
          <w:sz w:val="24"/>
        </w:rPr>
        <w:t>.</w:t>
      </w:r>
    </w:p>
    <w:p w14:paraId="7C4D814C" w14:textId="77777777" w:rsidR="00DC4469" w:rsidRPr="00A00B6B" w:rsidRDefault="00DC4469" w:rsidP="00FE6B0B">
      <w:pPr>
        <w:spacing w:after="120"/>
        <w:jc w:val="both"/>
        <w:rPr>
          <w:rFonts w:ascii="Arial" w:hAnsi="Arial"/>
          <w:sz w:val="24"/>
        </w:rPr>
      </w:pPr>
    </w:p>
    <w:p w14:paraId="56D2BCBC" w14:textId="355818B1" w:rsidR="00DC4469" w:rsidRPr="00A00B6B" w:rsidRDefault="00DC4469" w:rsidP="001E2219">
      <w:pPr>
        <w:pStyle w:val="Titolo3"/>
      </w:pPr>
      <w:bookmarkStart w:id="707" w:name="_Toc193205075"/>
      <w:r w:rsidRPr="00A00B6B">
        <w:t>2 PIETRO III</w:t>
      </w:r>
      <w:bookmarkEnd w:id="707"/>
      <w:r w:rsidRPr="00A00B6B">
        <w:t xml:space="preserve"> </w:t>
      </w:r>
    </w:p>
    <w:p w14:paraId="1927E752" w14:textId="37C12A17" w:rsidR="00DC4469" w:rsidRPr="00A00B6B" w:rsidRDefault="00B96423" w:rsidP="00DC4469">
      <w:pPr>
        <w:spacing w:after="120"/>
        <w:ind w:left="567" w:right="567"/>
        <w:jc w:val="both"/>
        <w:rPr>
          <w:rFonts w:ascii="Arial" w:hAnsi="Arial"/>
          <w:i/>
          <w:iCs/>
          <w:sz w:val="24"/>
        </w:rPr>
      </w:pPr>
      <w:r w:rsidRPr="00A00B6B">
        <w:rPr>
          <w:rFonts w:ascii="Arial" w:hAnsi="Arial"/>
          <w:i/>
          <w:iCs/>
          <w:sz w:val="24"/>
        </w:rPr>
        <w:t>Questa</w:t>
      </w:r>
      <w:r w:rsidR="00DC4469" w:rsidRPr="00A00B6B">
        <w:rPr>
          <w:rFonts w:ascii="Arial" w:hAnsi="Arial"/>
          <w:i/>
          <w:iCs/>
          <w:sz w:val="24"/>
        </w:rPr>
        <w:t xml:space="preserve">, o carissimi, è già la seconda lettera che vi scrivo, e in tutte e due con i miei avvertimenti cerco di ridestare in voi il giusto modo di pensare, </w:t>
      </w:r>
      <w:r w:rsidRPr="00A00B6B">
        <w:rPr>
          <w:rFonts w:ascii="Arial" w:hAnsi="Arial"/>
          <w:i/>
          <w:iCs/>
          <w:sz w:val="24"/>
        </w:rPr>
        <w:t>perché</w:t>
      </w:r>
      <w:r w:rsidR="00DC4469" w:rsidRPr="00A00B6B">
        <w:rPr>
          <w:rFonts w:ascii="Arial" w:hAnsi="Arial"/>
          <w:i/>
          <w:iCs/>
          <w:sz w:val="24"/>
        </w:rPr>
        <w:t xml:space="preserve"> vi ricordiate delle parole già dette dai santi profeti e del precetto del Signore e salvatore, che gli apostoli vi hanno trasmesso.</w:t>
      </w:r>
    </w:p>
    <w:p w14:paraId="2AE1EEDD" w14:textId="26795035" w:rsidR="00DC4469" w:rsidRPr="00A00B6B" w:rsidRDefault="00B96423" w:rsidP="00DC4469">
      <w:pPr>
        <w:spacing w:after="120"/>
        <w:ind w:left="567" w:right="567"/>
        <w:jc w:val="both"/>
        <w:rPr>
          <w:rFonts w:ascii="Arial" w:hAnsi="Arial"/>
          <w:i/>
          <w:iCs/>
          <w:sz w:val="24"/>
        </w:rPr>
      </w:pPr>
      <w:r w:rsidRPr="00A00B6B">
        <w:rPr>
          <w:rFonts w:ascii="Arial" w:hAnsi="Arial"/>
          <w:i/>
          <w:iCs/>
          <w:sz w:val="24"/>
        </w:rPr>
        <w:t>Questo</w:t>
      </w:r>
      <w:r w:rsidR="00DC4469" w:rsidRPr="00A00B6B">
        <w:rPr>
          <w:rFonts w:ascii="Arial" w:hAnsi="Arial"/>
          <w:i/>
          <w:iCs/>
          <w:sz w:val="24"/>
        </w:rPr>
        <w:t xml:space="preserve"> anzitutto dovete sapere: negli ultimi giorni si farà avanti gente che si inganna e inganna gli altri e che si lascia dominare dalle proprie passioni. </w:t>
      </w:r>
      <w:r w:rsidRPr="00A00B6B">
        <w:rPr>
          <w:rFonts w:ascii="Arial" w:hAnsi="Arial"/>
          <w:i/>
          <w:iCs/>
          <w:sz w:val="24"/>
        </w:rPr>
        <w:t>Diranno</w:t>
      </w:r>
      <w:r w:rsidR="00DC4469" w:rsidRPr="00A00B6B">
        <w:rPr>
          <w:rFonts w:ascii="Arial" w:hAnsi="Arial"/>
          <w:i/>
          <w:iCs/>
          <w:sz w:val="24"/>
        </w:rPr>
        <w:t xml:space="preserve">: «Dov’è la sua venuta, che egli ha promesso? Dal giorno in cui i nostri padri chiusero gli occhi, tutto rimane come al principio della creazione». </w:t>
      </w:r>
      <w:r w:rsidRPr="00A00B6B">
        <w:rPr>
          <w:rFonts w:ascii="Arial" w:hAnsi="Arial"/>
          <w:i/>
          <w:iCs/>
          <w:sz w:val="24"/>
        </w:rPr>
        <w:t>Ma</w:t>
      </w:r>
      <w:r w:rsidR="00DC4469" w:rsidRPr="00A00B6B">
        <w:rPr>
          <w:rFonts w:ascii="Arial" w:hAnsi="Arial"/>
          <w:i/>
          <w:iCs/>
          <w:sz w:val="24"/>
        </w:rPr>
        <w:t xml:space="preserve"> costoro volontariamente dimenticano che i cieli esistevano già da lungo tempo e che la terra, uscita dall’acqua e in mezzo all’acqua, ricevette la sua forma grazie alla parola di Dio, </w:t>
      </w:r>
      <w:r w:rsidRPr="00A00B6B">
        <w:rPr>
          <w:rFonts w:ascii="Arial" w:hAnsi="Arial"/>
          <w:i/>
          <w:iCs/>
          <w:sz w:val="24"/>
        </w:rPr>
        <w:t>e</w:t>
      </w:r>
      <w:r w:rsidR="00DC4469" w:rsidRPr="00A00B6B">
        <w:rPr>
          <w:rFonts w:ascii="Arial" w:hAnsi="Arial"/>
          <w:i/>
          <w:iCs/>
          <w:sz w:val="24"/>
        </w:rPr>
        <w:t xml:space="preserve"> che per le stesse ragioni il mondo di allora, sommerso </w:t>
      </w:r>
      <w:r w:rsidR="00DC4469" w:rsidRPr="00A00B6B">
        <w:rPr>
          <w:rFonts w:ascii="Arial" w:hAnsi="Arial"/>
          <w:i/>
          <w:iCs/>
          <w:sz w:val="24"/>
        </w:rPr>
        <w:lastRenderedPageBreak/>
        <w:t xml:space="preserve">dall’acqua, andò in rovina. </w:t>
      </w:r>
      <w:r w:rsidRPr="00A00B6B">
        <w:rPr>
          <w:rFonts w:ascii="Arial" w:hAnsi="Arial"/>
          <w:i/>
          <w:iCs/>
          <w:sz w:val="24"/>
        </w:rPr>
        <w:t>Ora</w:t>
      </w:r>
      <w:r w:rsidR="00DC4469" w:rsidRPr="00A00B6B">
        <w:rPr>
          <w:rFonts w:ascii="Arial" w:hAnsi="Arial"/>
          <w:i/>
          <w:iCs/>
          <w:sz w:val="24"/>
        </w:rPr>
        <w:t>, i cieli e la terra attuali sono conservati dalla medesima Parola, riservati al fuoco per il giorno del giudizio e della rovina dei malvagi.</w:t>
      </w:r>
    </w:p>
    <w:p w14:paraId="38954CA7" w14:textId="32C5895D" w:rsidR="00DC4469" w:rsidRPr="00A00B6B" w:rsidRDefault="00B96423" w:rsidP="00DC4469">
      <w:pPr>
        <w:spacing w:after="120"/>
        <w:ind w:left="567" w:right="567"/>
        <w:jc w:val="both"/>
        <w:rPr>
          <w:rFonts w:ascii="Arial" w:hAnsi="Arial"/>
          <w:i/>
          <w:iCs/>
          <w:sz w:val="24"/>
        </w:rPr>
      </w:pPr>
      <w:r w:rsidRPr="00A00B6B">
        <w:rPr>
          <w:rFonts w:ascii="Arial" w:hAnsi="Arial"/>
          <w:i/>
          <w:iCs/>
          <w:sz w:val="24"/>
        </w:rPr>
        <w:t>Una</w:t>
      </w:r>
      <w:r w:rsidR="00DC4469" w:rsidRPr="00A00B6B">
        <w:rPr>
          <w:rFonts w:ascii="Arial" w:hAnsi="Arial"/>
          <w:i/>
          <w:iCs/>
          <w:sz w:val="24"/>
        </w:rPr>
        <w:t xml:space="preserve"> cosa però non dovete perdere di vista, carissimi: davanti al Signore un solo giorno è come mille anni e mille anni come un solo giorno. </w:t>
      </w:r>
      <w:r w:rsidRPr="00A00B6B">
        <w:rPr>
          <w:rFonts w:ascii="Arial" w:hAnsi="Arial"/>
          <w:i/>
          <w:iCs/>
          <w:sz w:val="24"/>
        </w:rPr>
        <w:t>Il</w:t>
      </w:r>
      <w:r w:rsidR="00DC4469" w:rsidRPr="00A00B6B">
        <w:rPr>
          <w:rFonts w:ascii="Arial" w:hAnsi="Arial"/>
          <w:i/>
          <w:iCs/>
          <w:sz w:val="24"/>
        </w:rPr>
        <w:t xml:space="preserve">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2AA650E" w14:textId="3E0313A6" w:rsidR="00DC4469" w:rsidRPr="00A00B6B" w:rsidRDefault="00B96423" w:rsidP="00DC4469">
      <w:pPr>
        <w:spacing w:after="120"/>
        <w:ind w:left="567" w:right="567"/>
        <w:jc w:val="both"/>
        <w:rPr>
          <w:rFonts w:ascii="Arial" w:hAnsi="Arial"/>
          <w:i/>
          <w:iCs/>
          <w:sz w:val="24"/>
        </w:rPr>
      </w:pPr>
      <w:r w:rsidRPr="00A00B6B">
        <w:rPr>
          <w:rFonts w:ascii="Arial" w:hAnsi="Arial"/>
          <w:i/>
          <w:iCs/>
          <w:sz w:val="24"/>
        </w:rPr>
        <w:t>Dato</w:t>
      </w:r>
      <w:r w:rsidR="00DC4469" w:rsidRPr="00A00B6B">
        <w:rPr>
          <w:rFonts w:ascii="Arial" w:hAnsi="Arial"/>
          <w:i/>
          <w:iCs/>
          <w:sz w:val="24"/>
        </w:rPr>
        <w:t xml:space="preserve"> che tutte queste cose dovranno finire in questo modo, quale deve essere la vostra vita nella santità della condotta e nelle preghiere, </w:t>
      </w:r>
      <w:r w:rsidRPr="00A00B6B">
        <w:rPr>
          <w:rFonts w:ascii="Arial" w:hAnsi="Arial"/>
          <w:i/>
          <w:iCs/>
          <w:sz w:val="24"/>
        </w:rPr>
        <w:t>mentre</w:t>
      </w:r>
      <w:r w:rsidR="00DC4469" w:rsidRPr="00A00B6B">
        <w:rPr>
          <w:rFonts w:ascii="Arial" w:hAnsi="Arial"/>
          <w:i/>
          <w:iCs/>
          <w:sz w:val="24"/>
        </w:rPr>
        <w:t xml:space="preserve"> aspettate e affrettate la venuta del giorno di Dio, nel quale i cieli in fiamme si dissolveranno e gli elementi incendiati fonderanno! </w:t>
      </w:r>
      <w:r w:rsidRPr="00A00B6B">
        <w:rPr>
          <w:rFonts w:ascii="Arial" w:hAnsi="Arial"/>
          <w:i/>
          <w:iCs/>
          <w:sz w:val="24"/>
        </w:rPr>
        <w:t>Noi</w:t>
      </w:r>
      <w:r w:rsidR="00DC4469" w:rsidRPr="00A00B6B">
        <w:rPr>
          <w:rFonts w:ascii="Arial" w:hAnsi="Arial"/>
          <w:i/>
          <w:iCs/>
          <w:sz w:val="24"/>
        </w:rPr>
        <w:t xml:space="preserve"> infatti, secondo la sua promessa, aspettiamo nuovi cieli e una terra nuova, nei quali abita la giustizia.</w:t>
      </w:r>
    </w:p>
    <w:p w14:paraId="6DF3A160" w14:textId="60C9D2C1" w:rsidR="00DC4469" w:rsidRPr="00A00B6B" w:rsidRDefault="00B96423" w:rsidP="00DC4469">
      <w:pPr>
        <w:spacing w:after="120"/>
        <w:ind w:left="567" w:right="567"/>
        <w:jc w:val="both"/>
        <w:rPr>
          <w:rFonts w:ascii="Arial" w:hAnsi="Arial"/>
          <w:i/>
          <w:iCs/>
          <w:sz w:val="24"/>
        </w:rPr>
      </w:pPr>
      <w:r w:rsidRPr="00A00B6B">
        <w:rPr>
          <w:rFonts w:ascii="Arial" w:hAnsi="Arial"/>
          <w:i/>
          <w:iCs/>
          <w:sz w:val="24"/>
        </w:rPr>
        <w:t>Perciò</w:t>
      </w:r>
      <w:r w:rsidR="00DC4469" w:rsidRPr="00A00B6B">
        <w:rPr>
          <w:rFonts w:ascii="Arial" w:hAnsi="Arial"/>
          <w:i/>
          <w:iCs/>
          <w:sz w:val="24"/>
        </w:rPr>
        <w:t xml:space="preserve">, carissimi, nell’attesa di questi eventi, fate di tutto perché Dio vi trovi in pace, senza colpa e senza macchia. </w:t>
      </w:r>
      <w:r w:rsidRPr="00A00B6B">
        <w:rPr>
          <w:rFonts w:ascii="Arial" w:hAnsi="Arial"/>
          <w:i/>
          <w:iCs/>
          <w:sz w:val="24"/>
        </w:rPr>
        <w:t>La</w:t>
      </w:r>
      <w:r w:rsidR="00DC4469" w:rsidRPr="00A00B6B">
        <w:rPr>
          <w:rFonts w:ascii="Arial" w:hAnsi="Arial"/>
          <w:i/>
          <w:iCs/>
          <w:sz w:val="24"/>
        </w:rPr>
        <w:t xml:space="preserve"> magnanimità del Signore nostro consideratela come salvezza: così vi ha scritto anche il nostro carissimo fratello Paolo, secondo la sapienza che gli è stata data, </w:t>
      </w:r>
      <w:r w:rsidRPr="00A00B6B">
        <w:rPr>
          <w:rFonts w:ascii="Arial" w:hAnsi="Arial"/>
          <w:i/>
          <w:iCs/>
          <w:sz w:val="24"/>
        </w:rPr>
        <w:t>come</w:t>
      </w:r>
      <w:r w:rsidR="00DC4469" w:rsidRPr="00A00B6B">
        <w:rPr>
          <w:rFonts w:ascii="Arial" w:hAnsi="Arial"/>
          <w:i/>
          <w:iCs/>
          <w:sz w:val="24"/>
        </w:rPr>
        <w:t xml:space="preserve"> in tutte le lettere, nelle quali egli parla di queste cose. In esse vi sono alcuni punti difficili da comprendere, che gli ignoranti e gli incerti travisano, al pari delle altre Scritture, per loro propria rovina.</w:t>
      </w:r>
    </w:p>
    <w:p w14:paraId="2110A5E7" w14:textId="06C7C96F" w:rsidR="00DC4469" w:rsidRPr="00A00B6B" w:rsidRDefault="00B96423" w:rsidP="00DC4469">
      <w:pPr>
        <w:spacing w:after="120"/>
        <w:ind w:left="567" w:right="567"/>
        <w:jc w:val="both"/>
        <w:rPr>
          <w:rFonts w:ascii="Arial" w:hAnsi="Arial"/>
          <w:i/>
          <w:iCs/>
          <w:sz w:val="24"/>
        </w:rPr>
      </w:pPr>
      <w:r w:rsidRPr="00A00B6B">
        <w:rPr>
          <w:rFonts w:ascii="Arial" w:hAnsi="Arial"/>
          <w:i/>
          <w:iCs/>
          <w:sz w:val="24"/>
        </w:rPr>
        <w:t>Voi</w:t>
      </w:r>
      <w:r w:rsidR="00DC4469" w:rsidRPr="00A00B6B">
        <w:rPr>
          <w:rFonts w:ascii="Arial" w:hAnsi="Arial"/>
          <w:i/>
          <w:iCs/>
          <w:sz w:val="24"/>
        </w:rPr>
        <w:t xml:space="preserve"> dunque, carissimi, siete stati avvertiti: state bene attenti a non venir meno nella vostra fermezza, travolti anche voi dall’errore dei malvagi. </w:t>
      </w:r>
      <w:r w:rsidRPr="00A00B6B">
        <w:rPr>
          <w:rFonts w:ascii="Arial" w:hAnsi="Arial"/>
          <w:i/>
          <w:iCs/>
          <w:sz w:val="24"/>
        </w:rPr>
        <w:t>Crescete</w:t>
      </w:r>
      <w:r w:rsidR="00DC4469" w:rsidRPr="00A00B6B">
        <w:rPr>
          <w:rFonts w:ascii="Arial" w:hAnsi="Arial"/>
          <w:i/>
          <w:iCs/>
          <w:sz w:val="24"/>
        </w:rPr>
        <w:t xml:space="preserve"> invece nella grazia e nella conoscenza del Signore nostro e salvatore Gesù Cristo. A lui la gloria, ora e nel giorno dell’eternità. Amen.</w:t>
      </w:r>
    </w:p>
    <w:p w14:paraId="1C34F056" w14:textId="77777777" w:rsidR="00DC4469" w:rsidRPr="00A00B6B" w:rsidRDefault="00DC4469" w:rsidP="00DC4469">
      <w:pPr>
        <w:spacing w:after="120"/>
        <w:ind w:left="567" w:right="567"/>
        <w:jc w:val="both"/>
        <w:rPr>
          <w:rFonts w:ascii="Arial" w:hAnsi="Arial"/>
          <w:i/>
          <w:iCs/>
          <w:sz w:val="24"/>
        </w:rPr>
      </w:pPr>
    </w:p>
    <w:p w14:paraId="03A62295" w14:textId="77777777" w:rsidR="00DC4469" w:rsidRPr="00A00B6B" w:rsidRDefault="00DC4469" w:rsidP="00DC4469">
      <w:pPr>
        <w:pStyle w:val="Corpotesto"/>
      </w:pPr>
      <w:bookmarkStart w:id="708" w:name="_Toc112855608"/>
      <w:r w:rsidRPr="00A00B6B">
        <w:t>Il giorno del Signore: i profeti e gli apostoli</w:t>
      </w:r>
      <w:bookmarkEnd w:id="708"/>
    </w:p>
    <w:p w14:paraId="17895D43" w14:textId="77777777" w:rsidR="00DC4469" w:rsidRPr="00A00B6B" w:rsidRDefault="00DC4469" w:rsidP="00DC4469"/>
    <w:p w14:paraId="0BCB907C"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w:t>
      </w:r>
      <w:r w:rsidRPr="00A00B6B">
        <w:rPr>
          <w:rFonts w:ascii="Arial" w:hAnsi="Arial"/>
          <w:b/>
          <w:sz w:val="24"/>
        </w:rPr>
        <w:t>Questa, o carissimi, è già la seconda lettera che vi scrivo, e in tutte e due con i miei avvertimenti cerco di ridestare in voi il giusto modo di pensare,</w:t>
      </w:r>
    </w:p>
    <w:p w14:paraId="1B72A0EB" w14:textId="77777777" w:rsidR="00DC4469" w:rsidRPr="00A00B6B" w:rsidRDefault="00DC4469" w:rsidP="00DC4469">
      <w:pPr>
        <w:spacing w:after="120"/>
        <w:jc w:val="both"/>
        <w:rPr>
          <w:rFonts w:ascii="Arial" w:hAnsi="Arial"/>
          <w:sz w:val="24"/>
        </w:rPr>
      </w:pPr>
      <w:r w:rsidRPr="00A00B6B">
        <w:rPr>
          <w:rFonts w:ascii="Arial" w:hAnsi="Arial"/>
          <w:sz w:val="24"/>
        </w:rPr>
        <w:t>La Parola del Signore a questo serve: ad abbandonare i nostri pensieri per assumere quelli di Cristo Gesù, che sono pensieri del Padre. Al cristiano una cosa sola è chiesta: pensare con il pensiero di Cristo. Muoversi con i sentimenti di Cristo. Quando si pensa con il pensiero di Cristo, si vuole anche con la sua volontà. Ecco cosa rivela e insegna l’Apostolo Paolo:</w:t>
      </w:r>
    </w:p>
    <w:p w14:paraId="17940FDF"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w:t>
      </w:r>
      <w:r w:rsidRPr="00A00B6B">
        <w:rPr>
          <w:rFonts w:ascii="Arial" w:hAnsi="Arial"/>
          <w:i/>
          <w:iCs/>
          <w:sz w:val="24"/>
          <w:szCs w:val="24"/>
        </w:rPr>
        <w:lastRenderedPageBreak/>
        <w:t>discorsi persuasivi di sapienza, ma sulla manifestazione dello Spirito e della sua potenza, perché la vostra fede non fosse fondata sulla sapienza umana, ma sulla potenza di Dio.</w:t>
      </w:r>
    </w:p>
    <w:p w14:paraId="26318FD7"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667FCED"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E5EF76C" w14:textId="1A6268C0"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w:t>
      </w:r>
      <w:r w:rsidR="00B96423" w:rsidRPr="00A00B6B">
        <w:rPr>
          <w:rFonts w:ascii="Arial" w:hAnsi="Arial"/>
          <w:i/>
          <w:iCs/>
          <w:sz w:val="24"/>
          <w:szCs w:val="24"/>
        </w:rPr>
        <w:t>privilegio l’essere</w:t>
      </w:r>
      <w:r w:rsidRPr="00A00B6B">
        <w:rPr>
          <w:rFonts w:ascii="Arial" w:hAnsi="Arial"/>
          <w:i/>
          <w:iCs/>
          <w:sz w:val="24"/>
          <w:szCs w:val="24"/>
        </w:rPr>
        <w:t xml:space="preserv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C46D695" w14:textId="16702806" w:rsidR="00DC4469" w:rsidRPr="00A00B6B" w:rsidRDefault="00DC4469" w:rsidP="00DC4469">
      <w:pPr>
        <w:spacing w:after="120"/>
        <w:jc w:val="both"/>
        <w:rPr>
          <w:rFonts w:ascii="Arial" w:hAnsi="Arial"/>
          <w:sz w:val="24"/>
        </w:rPr>
      </w:pPr>
      <w:r w:rsidRPr="00A00B6B">
        <w:rPr>
          <w:rFonts w:ascii="Arial" w:hAnsi="Arial"/>
          <w:sz w:val="24"/>
        </w:rPr>
        <w:t xml:space="preserve">L’Apostolo Pietro ha scritto già una lettera. Questa è la seconda. Qual è il fine di queste sue due lettere? Cercare di ridestare con i suoi avvertimenti </w:t>
      </w:r>
      <w:r w:rsidR="00B96423" w:rsidRPr="00A00B6B">
        <w:rPr>
          <w:rFonts w:ascii="Arial" w:hAnsi="Arial"/>
          <w:sz w:val="24"/>
        </w:rPr>
        <w:t>nei discepoli</w:t>
      </w:r>
      <w:r w:rsidRPr="00A00B6B">
        <w:rPr>
          <w:rFonts w:ascii="Arial" w:hAnsi="Arial"/>
          <w:sz w:val="24"/>
        </w:rPr>
        <w:t xml:space="preserve"> di Gesù il giusto modo di pensare. Qual è il giusto modo di pensare? Il giusto modo è uno solo: pensare con il pensiero di Cristo che è il pensiero di Dio. </w:t>
      </w:r>
      <w:r w:rsidRPr="00A00B6B">
        <w:rPr>
          <w:rFonts w:ascii="Arial" w:hAnsi="Arial"/>
          <w:sz w:val="24"/>
        </w:rPr>
        <w:lastRenderedPageBreak/>
        <w:t>Muoversi con i sentimenti di Cristo che sono sentimenti di Dio. Se non pensiamo con il pensiero di Cristo, attestiamo al mondo di non essere discepoli di Cristo Gesù. Non si è discepoli perché il suo pensiero non governa la nostra vita. Già nell’Antico Testamento il Signore rivela l’infinita distanza che vi è tra i suoi pensieri e i pensieri degli uomini o pensieri di questo mondo.</w:t>
      </w:r>
    </w:p>
    <w:p w14:paraId="54A2DEC8"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07497188" w14:textId="369AC4C2" w:rsidR="00DC4469" w:rsidRPr="00A00B6B" w:rsidRDefault="00DC4469" w:rsidP="00DC4469">
      <w:pPr>
        <w:spacing w:after="120"/>
        <w:jc w:val="both"/>
        <w:rPr>
          <w:rFonts w:ascii="Arial" w:hAnsi="Arial"/>
          <w:sz w:val="24"/>
        </w:rPr>
      </w:pPr>
      <w:r w:rsidRPr="00A00B6B">
        <w:rPr>
          <w:rFonts w:ascii="Arial" w:hAnsi="Arial"/>
          <w:sz w:val="24"/>
        </w:rPr>
        <w:t xml:space="preserve">Da un lato c’è il pensiero di Cristo, il pensiero del Padre, il pensiero dello Spirito Santo, il pensiero rivelato nei Sacri Testi e dall’altro lato c’è il pensiero del mondo. Il cristiano oggi cosa fa? Lascia il pensiero del Padre, il pensiero di Cristo Gesù, il pensiero dello Spirito Santo, il pensiero rivelato nei Sacri Testi e segue il pensiero del mondo. Dice ci credere in Dio e cammina con il pensiero del mondo. Dice di essere discepolo di Gesù e segue il pensiero del mondo. Dice di esse governato dallo Spirito Santo e obbedisce al pensiero del mondo. Dice di conoscere il Vangelo, ma opera dal pensiero del mondo. Se segue il pensiero del mondo è falsa la sua fede in Dio Padre, in Cristo Gesù, nello Spirito Santo, nel Vangelo. Oggi il cristiano si accosta alla grazia ma non conosce la verità della grazia. Riceve i sacramenti ma senza la verità </w:t>
      </w:r>
      <w:r w:rsidR="00B96423" w:rsidRPr="00A00B6B">
        <w:rPr>
          <w:rFonts w:ascii="Arial" w:hAnsi="Arial"/>
          <w:sz w:val="24"/>
        </w:rPr>
        <w:t>dei sacramenti</w:t>
      </w:r>
      <w:r w:rsidRPr="00A00B6B">
        <w:rPr>
          <w:rFonts w:ascii="Arial" w:hAnsi="Arial"/>
          <w:sz w:val="24"/>
        </w:rPr>
        <w:t>. Dice di essere Chiesa, ma senza la verità della Chiesa. Al cristiano oggi manca la verità della sua fede, perché manca dei pensieri che formano la sua fede.</w:t>
      </w:r>
    </w:p>
    <w:p w14:paraId="27951DD6" w14:textId="77777777" w:rsidR="00DC4469" w:rsidRPr="00A00B6B" w:rsidRDefault="00DC4469" w:rsidP="00DC4469">
      <w:pPr>
        <w:spacing w:after="120"/>
        <w:jc w:val="both"/>
        <w:rPr>
          <w:rFonts w:ascii="Arial" w:hAnsi="Arial"/>
          <w:sz w:val="24"/>
        </w:rPr>
      </w:pPr>
      <w:r w:rsidRPr="00A00B6B">
        <w:rPr>
          <w:rFonts w:ascii="Arial" w:hAnsi="Arial"/>
          <w:sz w:val="24"/>
        </w:rPr>
        <w:t xml:space="preserve">Gli Agenti necessari per la nostra verità sono: il Padre che ci dona Cristo Gesù. Cristo Gesù che ci dona lo Spirito Santo. Lo Spirito Santo che ci dona a Cristo. La Chiesa che ci dona la grazia e la verità di Cristo Gesù, nello Spirito Santo e da Lui sempre presa per mano e condotta a tutta la verità. Dobbiamo confessare che oggi proprio questi quattro Agenti mancano nella nostra vita. È assente Il Padre dei cieli che ci dona Cristo. È assente lo Spirito Santo che ci dona a Cristo. È assente la Chiesa, vero sacramento di Cristo, per colmarci nello Spirito Santo, della grazia e della verità di Cristo. 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w:t>
      </w:r>
      <w:r w:rsidRPr="00A00B6B">
        <w:rPr>
          <w:rFonts w:ascii="Arial" w:hAnsi="Arial"/>
          <w:sz w:val="24"/>
        </w:rPr>
        <w:lastRenderedPageBreak/>
        <w:t>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w:t>
      </w:r>
    </w:p>
    <w:p w14:paraId="1EA673C2" w14:textId="77777777" w:rsidR="00DC4469" w:rsidRPr="00A00B6B" w:rsidRDefault="00DC4469" w:rsidP="00DC4469">
      <w:pPr>
        <w:spacing w:after="120"/>
        <w:jc w:val="both"/>
        <w:rPr>
          <w:rFonts w:ascii="Arial" w:hAnsi="Arial"/>
          <w:sz w:val="24"/>
        </w:rPr>
      </w:pPr>
      <w:r w:rsidRPr="00A00B6B">
        <w:rPr>
          <w:rFonts w:ascii="Arial" w:hAnsi="Arial"/>
          <w:sz w:val="24"/>
        </w:rPr>
        <w:t xml:space="preserve">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Il cristiano se vuole oggi ritrovare la sua verità è obbligato a camminare: </w:t>
      </w:r>
    </w:p>
    <w:p w14:paraId="72B3AB38" w14:textId="77777777" w:rsidR="00DC4469" w:rsidRPr="00A00B6B" w:rsidRDefault="00DC4469" w:rsidP="00DC4469">
      <w:pPr>
        <w:spacing w:after="120"/>
        <w:jc w:val="both"/>
        <w:rPr>
          <w:rFonts w:ascii="Arial" w:hAnsi="Arial"/>
          <w:sz w:val="24"/>
        </w:rPr>
      </w:pPr>
      <w:r w:rsidRPr="00A00B6B">
        <w:rPr>
          <w:rFonts w:ascii="Arial" w:hAnsi="Arial"/>
          <w:sz w:val="24"/>
        </w:rPr>
        <w:t xml:space="preserve">Nella verità di Cristo. Non solo il cristiano, ma 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w:t>
      </w:r>
      <w:r w:rsidRPr="00A00B6B">
        <w:rPr>
          <w:rFonts w:ascii="Arial" w:hAnsi="Arial"/>
          <w:sz w:val="24"/>
        </w:rPr>
        <w:lastRenderedPageBreak/>
        <w:t>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parla di inverno delle famiglie. È inverno perché non generano più figli. Ma vi è un inverno ancora più triste e più dannoso. È l’inverno della Chiesa. Essa non genera più figli per il suo Dio e Padre. Non genera più figli, perché si è separata dal pensiero del Padre. Ecco il pensiero che sta creando questo lungo inverno per la Chiesa.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71BC8A10" w14:textId="0DBF35B1" w:rsidR="00DC4469" w:rsidRPr="00A00B6B" w:rsidRDefault="00DC4469" w:rsidP="00DC4469">
      <w:pPr>
        <w:spacing w:after="120"/>
        <w:jc w:val="both"/>
        <w:rPr>
          <w:rFonts w:ascii="Arial" w:hAnsi="Arial"/>
          <w:sz w:val="24"/>
        </w:rPr>
      </w:pPr>
      <w:r w:rsidRPr="00A00B6B">
        <w:rPr>
          <w:rFonts w:ascii="Arial" w:hAnsi="Arial"/>
          <w:sz w:val="24"/>
        </w:rPr>
        <w:t xml:space="preserve">Nella verità di Dio 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w:t>
      </w:r>
      <w:r w:rsidRPr="00A00B6B">
        <w:rPr>
          <w:rFonts w:ascii="Arial" w:hAnsi="Arial"/>
          <w:sz w:val="24"/>
        </w:rPr>
        <w:lastRenderedPageBreak/>
        <w:t xml:space="preserve">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B96423" w:rsidRPr="00A00B6B">
        <w:rPr>
          <w:rFonts w:ascii="Arial" w:hAnsi="Arial"/>
          <w:sz w:val="24"/>
        </w:rPr>
        <w:t>alle tenebre</w:t>
      </w:r>
      <w:r w:rsidRPr="00A00B6B">
        <w:rPr>
          <w:rFonts w:ascii="Arial" w:hAnsi="Arial"/>
          <w:sz w:val="24"/>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6909786D" w14:textId="292DA967" w:rsidR="00DC4469" w:rsidRPr="00A00B6B" w:rsidRDefault="00DC4469" w:rsidP="00DC4469">
      <w:pPr>
        <w:spacing w:after="120"/>
        <w:jc w:val="both"/>
        <w:rPr>
          <w:rFonts w:ascii="Arial" w:hAnsi="Arial"/>
          <w:sz w:val="24"/>
        </w:rPr>
      </w:pPr>
      <w:r w:rsidRPr="00A00B6B">
        <w:rPr>
          <w:rFonts w:ascii="Arial" w:hAnsi="Arial"/>
          <w:sz w:val="24"/>
        </w:rPr>
        <w:t>Nella verità del Vangelo.</w:t>
      </w:r>
      <w:r w:rsidR="003A10DD">
        <w:rPr>
          <w:rFonts w:ascii="Arial" w:hAnsi="Arial"/>
          <w:sz w:val="24"/>
        </w:rPr>
        <w:t xml:space="preserve"> </w:t>
      </w:r>
      <w:r w:rsidRPr="00A00B6B">
        <w:rPr>
          <w:rFonts w:ascii="Arial" w:hAnsi="Arial"/>
          <w:sz w:val="24"/>
        </w:rPr>
        <w:t xml:space="preserve">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Tutto ciò che la Scrittura dichiara essere contrario alla verità, alla volontà, al pensiero di Dio, al suo progetto su Cristo, sulla Chiesa, sull’uomo, oggi i figli della Chiesa lo stanno dichiarando conforme alla verità, alla volontà, al pensiero </w:t>
      </w:r>
      <w:r w:rsidRPr="00A00B6B">
        <w:rPr>
          <w:rFonts w:ascii="Arial" w:hAnsi="Arial"/>
          <w:sz w:val="24"/>
        </w:rPr>
        <w:lastRenderedPageBreak/>
        <w:t xml:space="preserve">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B96423" w:rsidRPr="00A00B6B">
        <w:rPr>
          <w:rFonts w:ascii="Arial" w:hAnsi="Arial"/>
          <w:sz w:val="24"/>
        </w:rPr>
        <w:t>nelle pagine</w:t>
      </w:r>
      <w:r w:rsidRPr="00A00B6B">
        <w:rPr>
          <w:rFonts w:ascii="Arial" w:hAnsi="Arial"/>
          <w:sz w:val="24"/>
        </w:rPr>
        <w:t xml:space="preserve"> dell’Antico Testamento, ma anche in quelle del Nuovo. Sono le pagine del Nuovo Testamento che dichiarano falsa e bugiarda l’interpretazione dell’Antico. Per questo l’Apostolo Pietro ha scritto la Prima Lettera e ora sta scrivendo la Seconda: per introdurci nei pensieri di Cristo. Perché possiamo pensare sempre con i pensieri di Dio e di Cristo Gesù.</w:t>
      </w:r>
    </w:p>
    <w:p w14:paraId="2B5DEE1A"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2</w:t>
      </w:r>
      <w:r w:rsidRPr="00A00B6B">
        <w:rPr>
          <w:rFonts w:ascii="Arial" w:hAnsi="Arial"/>
          <w:b/>
          <w:sz w:val="24"/>
        </w:rPr>
        <w:t>perché vi ricordiate delle parole già dette dai santi profeti e del precetto del Signore e salvatore, che gli apostoli vi hanno trasmesso.</w:t>
      </w:r>
    </w:p>
    <w:p w14:paraId="4D8422A0" w14:textId="20787F92" w:rsidR="00DC4469" w:rsidRPr="00A00B6B" w:rsidRDefault="00DC4469" w:rsidP="00DC4469">
      <w:pPr>
        <w:spacing w:after="120"/>
        <w:jc w:val="both"/>
        <w:rPr>
          <w:rFonts w:ascii="Arial" w:hAnsi="Arial"/>
          <w:sz w:val="24"/>
        </w:rPr>
      </w:pPr>
      <w:r w:rsidRPr="00A00B6B">
        <w:rPr>
          <w:rFonts w:ascii="Arial" w:hAnsi="Arial"/>
          <w:sz w:val="24"/>
        </w:rPr>
        <w:t xml:space="preserve">Ecco il fine sia della Prima che della Seconda Lettera: Perché vi ricordiate delle parole già dette dai santi profeti e del precetto del Signore e Salvatore, che gli Apostoli vi hanno trasmesso. Viene così unito mirabilmente sia l’Antico che il Nuovo Testamento. L’Antico Testamento ci dona ogni profezia su Cristo Gesù. Il Nuovo Testamento è la testimonianza che ogni profezia si è compiuta in Cristo Gesù ed è anche la rivelazione come la vita di Cristo deve compiersi i n ogni uomo, per entrare nel mistero della vera salvezza. Se non si conosce l’Antico Testamento non si conosce chi è Cristo Signore. Se non si conosce il Nuovo Testamento non si conosce la verità del compimento in Cristo di ogni profezia. Ma neanche si conosce come tutta la vita di Cristo deve oggi compiersi in ogni uomo. Gesù è il Salvatore e il Redentore dell’uomo, non è il Salvatore e il Redentore del cristiano. Il cristiano è solo un uomo che ha accolto il Vangelo di Cristo Gesù e si è lasciato battezzare, per nascere come nuova creatura da acqua e da Spirito Santo. Se Cristo non viene annunciato, si condanna l’intera umanità a rimanere nella schiavitù del peccato e della morte, ma di questa condanna responsabile è il cristiano. L’Apostolo Pietro a quanti hanno accolto Cristo ricorda sia l’Antico che il Nuovo Testamento, affinché lui facendo Cristo Gesù sua propria vita, impegni ogni energia ad annunciare Cristo ad ogni altro uomo, perché di ogni altro uomo Cristo Gesù diventi sua vita, </w:t>
      </w:r>
      <w:r w:rsidR="00B96423" w:rsidRPr="00A00B6B">
        <w:rPr>
          <w:rFonts w:ascii="Arial" w:hAnsi="Arial"/>
          <w:sz w:val="24"/>
        </w:rPr>
        <w:t>suo pensiero</w:t>
      </w:r>
      <w:r w:rsidRPr="00A00B6B">
        <w:rPr>
          <w:rFonts w:ascii="Arial" w:hAnsi="Arial"/>
          <w:sz w:val="24"/>
        </w:rPr>
        <w:t xml:space="preserve">, sua verità, sua luce, sua potente risurrezione. Chi trasforma Cristo Gesù in sua vita ha un solo desiderio: dare Cristo ad ogni altro uomo perché diventi sua vita. Se questo desiderio non è nel cristiano è segno che Cristo Gesù non è divenuto suo vita. Cristo Gesù vita del cristiano sempre si fa in lui desiderio di essere donato. Se il cristiano non ha questo desiderio è perché Cristo Gesù non è divenuto suo vita. </w:t>
      </w:r>
    </w:p>
    <w:p w14:paraId="61314364" w14:textId="77777777" w:rsidR="00DC4469" w:rsidRPr="00A00B6B" w:rsidRDefault="00DC4469" w:rsidP="00DC4469">
      <w:pPr>
        <w:spacing w:after="120"/>
        <w:jc w:val="both"/>
        <w:rPr>
          <w:rFonts w:ascii="Arial" w:hAnsi="Arial"/>
          <w:sz w:val="24"/>
        </w:rPr>
      </w:pPr>
    </w:p>
    <w:p w14:paraId="39F3496A" w14:textId="77777777" w:rsidR="00DC4469" w:rsidRPr="00A00B6B" w:rsidRDefault="00DC4469" w:rsidP="00DC4469">
      <w:pPr>
        <w:pStyle w:val="Corpotesto"/>
      </w:pPr>
      <w:bookmarkStart w:id="709" w:name="_Toc112855609"/>
      <w:r w:rsidRPr="00A00B6B">
        <w:t>I falsi maestri</w:t>
      </w:r>
      <w:bookmarkEnd w:id="709"/>
    </w:p>
    <w:p w14:paraId="45544B89" w14:textId="77777777" w:rsidR="00DC4469" w:rsidRPr="00A00B6B" w:rsidRDefault="00DC4469" w:rsidP="00DC4469"/>
    <w:p w14:paraId="4DE2B36A"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3</w:t>
      </w:r>
      <w:r w:rsidRPr="00A00B6B">
        <w:rPr>
          <w:rFonts w:ascii="Arial" w:hAnsi="Arial"/>
          <w:b/>
          <w:sz w:val="24"/>
        </w:rPr>
        <w:t>Questo anzitutto dovete sapere: negli ultimi giorni si farà avanti gente che si inganna e inganna gli altri e che si lascia dominare dalle proprie passioni.</w:t>
      </w:r>
    </w:p>
    <w:p w14:paraId="0D09D1E3" w14:textId="77777777" w:rsidR="00DC4469" w:rsidRPr="00A00B6B" w:rsidRDefault="00DC4469" w:rsidP="00DC4469">
      <w:pPr>
        <w:spacing w:after="120"/>
        <w:jc w:val="both"/>
        <w:rPr>
          <w:rFonts w:ascii="Arial" w:hAnsi="Arial"/>
          <w:sz w:val="24"/>
        </w:rPr>
      </w:pPr>
      <w:r w:rsidRPr="00A00B6B">
        <w:rPr>
          <w:rFonts w:ascii="Arial" w:hAnsi="Arial"/>
          <w:sz w:val="24"/>
        </w:rPr>
        <w:t xml:space="preserve">Ora l’Apostolo Pietro mette in guardia i discepoli di Gesù dai falsi maestri: Questo anzitutto dovete sapere: negli ultimi giorni si farà avanti gente che si inganna e inganna gli altri e che si lascia dominare dalle proprie passioni. Chi si inganna o perché non conosce la verità o perché l’ha rifiutata e la rifiuta, sempre ingannerà gli altri. Chi è senza verità sempre si lascerà governare dalla falsità e la falsità sempre sfocia nell’idolatria e nell’immoralità. Senza verità la gente si lascia dominare delle proprie passioni, frutto della superbia degli occhi e della concupiscenza della carne e degli occhi. Anche l’Apostolo Paolo mette in guardia Timoteo contro i falsi maestri che sorgeranno negli ultimi giorni. Gli ultimi giorni sono sempre che verranno, non domani, ma oggi stesso. </w:t>
      </w:r>
    </w:p>
    <w:p w14:paraId="4CC5A5EA"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557AE18A" w14:textId="77777777" w:rsidR="00DC4469" w:rsidRPr="00A00B6B" w:rsidRDefault="00DC4469" w:rsidP="00DC4469">
      <w:pPr>
        <w:spacing w:after="120"/>
        <w:jc w:val="both"/>
        <w:rPr>
          <w:rFonts w:ascii="Arial" w:hAnsi="Arial"/>
          <w:sz w:val="24"/>
        </w:rPr>
      </w:pPr>
      <w:r w:rsidRPr="00A00B6B">
        <w:rPr>
          <w:rFonts w:ascii="Arial" w:hAnsi="Arial"/>
          <w:sz w:val="24"/>
        </w:rPr>
        <w:t xml:space="preserve">Chi vuole non ingannare se stesso, deve edificare la sua mente solo con le parole di Vangelo, con i pensieri di Cristo Gesù, con le verità dello Spirito Santo. Chi edifica la sua mente con i pensieri del mondo sempre inganna se stesso e sempre ingannerà i suoi fratelli. Chi si inganna, sempre inganna. Chi non si inganna, mai inganna. Chi vuole non ingannare, mai dovrà ingannare se stesso, ma sempre inganna se stesso chi no edifica la sua mente con le parole del Vangelo, con i pensieri di Cristo Gesù, con le verità dello Spirito Santo. Chi si inganna diviene per gli altri un fiume di falsità. Ci possiamo salvare da questo fiume di falsità? La salvezza c’è ed è nella giusta edificazione della nostra mente. Mai dobbiamo permettere che si installi in essa un solo pensiero secondo il mondo. Basta un solo pensiero per guastare tuttala verità che con fatica si è posta in essa. Un solo pensiero cattivo è sufficiente per distruggere tutto un popolo, una nazione o anche il mondo intero. Un solo pensiero cattivo può condurre in povertà tutte le nazioni. Ecco perché il cristiano è chiamato a porre somma attenzione: nessun pensiero che non sia di Cristo dovrà entrare nella sua mente. </w:t>
      </w:r>
    </w:p>
    <w:p w14:paraId="662B5BAC"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lastRenderedPageBreak/>
        <w:t>4</w:t>
      </w:r>
      <w:r w:rsidRPr="00A00B6B">
        <w:rPr>
          <w:rFonts w:ascii="Arial" w:hAnsi="Arial"/>
          <w:b/>
          <w:sz w:val="24"/>
        </w:rPr>
        <w:t>Diranno: «Dov’è la sua venuta, che egli ha promesso? Dal giorno in cui i nostri padri chiusero gli occhi, tutto rimane come al principio della creazione».</w:t>
      </w:r>
    </w:p>
    <w:p w14:paraId="2868CEF2" w14:textId="44EC7886" w:rsidR="00DC4469" w:rsidRPr="00A00B6B" w:rsidRDefault="00DC4469" w:rsidP="00DC4469">
      <w:pPr>
        <w:spacing w:after="120"/>
        <w:jc w:val="both"/>
        <w:rPr>
          <w:rFonts w:ascii="Arial" w:hAnsi="Arial"/>
          <w:sz w:val="24"/>
        </w:rPr>
      </w:pPr>
      <w:r w:rsidRPr="00A00B6B">
        <w:rPr>
          <w:rFonts w:ascii="Arial" w:hAnsi="Arial"/>
          <w:sz w:val="24"/>
        </w:rPr>
        <w:t>Questi falsi maestri accusano il Signore di non adempiere le sue parole. Lui promette una cosa e poi questa cosa non la porta a compimento. Ecco il loro pensiero: Dov’è la sua venuta, che egli ha promesso? Dal giorno in cui i nostri padri chiusero gli occhi, tutto rimane come al principio della creazione”.</w:t>
      </w:r>
      <w:r w:rsidR="003A10DD">
        <w:rPr>
          <w:rFonts w:ascii="Arial" w:hAnsi="Arial"/>
          <w:sz w:val="24"/>
        </w:rPr>
        <w:t xml:space="preserve"> </w:t>
      </w:r>
      <w:r w:rsidRPr="00A00B6B">
        <w:rPr>
          <w:rFonts w:ascii="Arial" w:hAnsi="Arial"/>
          <w:sz w:val="24"/>
        </w:rPr>
        <w:t>Dobbiamo subito operare una duplice distinzione. La prima chiede che si distingua la Parola proferita dal Signore e la sua comprensione. Poiché la Parola è detta nella purissima verità dello Spirito Santo, nella purissima verità dello Spirito Santo essa va compresa. Come il Padre che parla e lo Spirito Santo sono una cosa sola, così colui che legge la Parola e lo Spirito Santo devono essere una cosa sola, se chi legge vuole comprendere la Parola di Dio secondo purissima verità. Dal momento che questi falsi maestri accusano Dio di inganno o di non adempimento delle sue promesse, essi attestano che non sono nello Spirito del Signore. Essi sono mossi dalla loro superbia e dalla stoltezza della carne.</w:t>
      </w:r>
    </w:p>
    <w:p w14:paraId="57D7DE3F" w14:textId="77777777" w:rsidR="00DC4469" w:rsidRPr="00A00B6B" w:rsidRDefault="00DC4469" w:rsidP="00DC4469">
      <w:pPr>
        <w:spacing w:after="120"/>
        <w:jc w:val="both"/>
        <w:rPr>
          <w:rFonts w:ascii="Arial" w:hAnsi="Arial"/>
          <w:sz w:val="24"/>
        </w:rPr>
      </w:pPr>
      <w:r w:rsidRPr="00A00B6B">
        <w:rPr>
          <w:rFonts w:ascii="Arial" w:hAnsi="Arial"/>
          <w:sz w:val="24"/>
        </w:rPr>
        <w:t>La seconda distinzione vuole che si separi con taglio netto ciò che ha detto o ciò che dice il Signore da ciò che dicono gli uomini. Sovente la parola che si ascolta non viene da Dio, viene dal cuore degli uomini. Dio non può essere responsabile della Parola che viene dal cuore degli uomini. Lui è responsabile solo della Parola che viene dal suo cuore. Ora noi sappiamo che moltissima parola vie attribuita a Dio, ma essa non è di Dio, perché non è uscita dal suo cuore. Ogni ministro della Parola è obbligato a separare la Parola di Dio dalla parola degli uomini. È altresì obbligato a dare alla Parola di Dio la vera interpretazione e per l’una e per l’uno e pe l’altro obbligo a lui è chiesto di essere una cosa sola con lo Spirito Santo. Ecco come l’Apostolo Paolo separa ciò che è da Dio e ciò che è dagli uomini e come dona la giusta interpretazione a ciò che viene da Dio.</w:t>
      </w:r>
    </w:p>
    <w:p w14:paraId="0F7609E8"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3E66B5CA"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w:t>
      </w:r>
      <w:r w:rsidRPr="00A00B6B">
        <w:rPr>
          <w:rFonts w:ascii="Arial" w:hAnsi="Arial"/>
          <w:i/>
          <w:iCs/>
          <w:sz w:val="24"/>
          <w:szCs w:val="24"/>
        </w:rPr>
        <w:lastRenderedPageBreak/>
        <w:t xml:space="preserve">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4,13-5,11). </w:t>
      </w:r>
    </w:p>
    <w:p w14:paraId="0558DC2E"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2,15-12). </w:t>
      </w:r>
    </w:p>
    <w:p w14:paraId="3D03835D" w14:textId="77777777" w:rsidR="00DC4469" w:rsidRPr="00A00B6B" w:rsidRDefault="00DC4469" w:rsidP="00DC4469">
      <w:pPr>
        <w:spacing w:after="120"/>
        <w:jc w:val="both"/>
        <w:rPr>
          <w:rFonts w:ascii="Arial" w:hAnsi="Arial"/>
          <w:bCs/>
          <w:sz w:val="24"/>
        </w:rPr>
      </w:pPr>
      <w:r w:rsidRPr="00A00B6B">
        <w:rPr>
          <w:rFonts w:ascii="Arial" w:hAnsi="Arial"/>
          <w:bCs/>
          <w:sz w:val="24"/>
        </w:rPr>
        <w:t>Oggi di parole attribuite a Dio che vengono dal cuore degli uomini è la terra sta vivendo un momento in tutto simile al diluvio universale. Allora essa è stata sommersa dalle acque. Oggi è sommersa dalle parole degli uomini attribuite a Dio. Non vi è falsità che oggi non venga attribuita a Dio. Cosa ancora più inquietante è oggi il malcostume di ridurre tutta la Parola vera di Dio, quella contenuta nelle Scritture Profetiche, ad una colossale menzogna. Questa riduzione non viene opera in modo rozzo, bensì con sottile inganno. Attraverso una scienza ermeneutica ed esegetica capace di ingannare il mondo intero. Se lo Spirito Santo non illuminasse le menti dei semplici a ribellarsi contro queste artefatte e maliziose interpretazioni, la falsità veramente distruggerebbe ogni verità della Parola del Signore allo stesso modo che le acque del diluvio universale hanno distrutto ogni forma di vita che non era nell’arca di Noè. Chi non è fortemente piantato nello Spirito Santo sempre sarà travolto da questo diluvio di menzogna.</w:t>
      </w:r>
    </w:p>
    <w:p w14:paraId="4AD35888" w14:textId="77777777" w:rsidR="00DC4469" w:rsidRPr="00A00B6B" w:rsidRDefault="00DC4469" w:rsidP="00DC4469">
      <w:pPr>
        <w:spacing w:after="120"/>
        <w:jc w:val="both"/>
        <w:rPr>
          <w:rFonts w:ascii="Arial" w:hAnsi="Arial"/>
          <w:bCs/>
          <w:sz w:val="24"/>
        </w:rPr>
      </w:pPr>
      <w:r w:rsidRPr="00A00B6B">
        <w:rPr>
          <w:rFonts w:ascii="Arial" w:hAnsi="Arial"/>
          <w:bCs/>
          <w:sz w:val="24"/>
        </w:rPr>
        <w:lastRenderedPageBreak/>
        <w:t>Ecco una prima verità che va gridata a questi falsi maestri. Il giorno del Signore non è solo la sua venuta alla fine del mondo per la creazione di cieli nuovi e terra nuova. Oggi il Signore viene per giudicare la nostra storia. Oggi viene per mettere in luce la nostra falsità e la nostra verità, la nostra fedeltà e la nostra infedeltà. Oggi viene per scalzare i superbi dai loro troni e per innalzare gli uomini. Questa venuto è però così misteriosa che potrà essere vista solo da chi è puro di cuore: “Beati i puri di cuore perché vedranno Dio”. Il superbo è impuro di cuore e mai vedrà Dio operante oggi nella storia. Ecco come il profeta annuncia la venuta del Signore nella storia:</w:t>
      </w:r>
    </w:p>
    <w:p w14:paraId="28F839C4"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Parola del Signore che fu rivolta a Sofonia, figlio di Cusì, figlio di Godolia, figlio di Amaria, figlio di Ezechia, al tempo di Giosia, figlio di Amon, re di Giuda.</w:t>
      </w:r>
    </w:p>
    <w:p w14:paraId="55CCDE4E" w14:textId="53149A6D"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w:t>
      </w:r>
      <w:r w:rsidR="00B96423" w:rsidRPr="00A00B6B">
        <w:rPr>
          <w:rFonts w:ascii="Arial" w:hAnsi="Arial"/>
          <w:i/>
          <w:iCs/>
          <w:sz w:val="24"/>
          <w:szCs w:val="24"/>
        </w:rPr>
        <w:t>ai sacerdoti</w:t>
      </w:r>
      <w:r w:rsidRPr="00A00B6B">
        <w:rPr>
          <w:rFonts w:ascii="Arial" w:hAnsi="Arial"/>
          <w:i/>
          <w:iCs/>
          <w:sz w:val="24"/>
          <w:szCs w:val="24"/>
        </w:rPr>
        <w:t xml:space="preserve">,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2F7948D4" w14:textId="244AEC6D"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lastRenderedPageBreak/>
        <w:t xml:space="preserve">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 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 «Ho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 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 «Anche voi, Etiopi, sarete trafitti dalla mia spada». Stenderà la mano anche al settentrione e distruggerà Assur, farà di Ninive una desolazione, arida come il deserto. Si accovacceranno in mezzo ad essa, a </w:t>
      </w:r>
      <w:r w:rsidR="00B96423" w:rsidRPr="00A00B6B">
        <w:rPr>
          <w:rFonts w:ascii="Arial" w:hAnsi="Arial"/>
          <w:i/>
          <w:iCs/>
          <w:sz w:val="24"/>
          <w:szCs w:val="24"/>
        </w:rPr>
        <w:t>frotte, tutti</w:t>
      </w:r>
      <w:r w:rsidRPr="00A00B6B">
        <w:rPr>
          <w:rFonts w:ascii="Arial" w:hAnsi="Arial"/>
          <w:i/>
          <w:iCs/>
          <w:sz w:val="24"/>
          <w:szCs w:val="24"/>
        </w:rPr>
        <w:t xml:space="preserve"> gli animali del branco. Anche il gufo, anche la civetta si appollaieranno sui suoi capitelli; ne risuonerà la voce dalle finestre e vi sarà desolazione sulla soglia, perché la casa di cedro è stata spogliata. Questa è la città gaudente, che se ne stava sicura e pensava: «Io e nessun altro»! Come mai è diventata un deserto, un rifugio di animali? Chiunque le passa vicino fischia di scherno e agita la mano (Sof 2,1-15). </w:t>
      </w:r>
    </w:p>
    <w:p w14:paraId="5AEBB578" w14:textId="28DE661C"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 Perciò </w:t>
      </w:r>
      <w:r w:rsidR="00B96423" w:rsidRPr="00A00B6B">
        <w:rPr>
          <w:rFonts w:ascii="Arial" w:hAnsi="Arial"/>
          <w:i/>
          <w:iCs/>
          <w:sz w:val="24"/>
          <w:szCs w:val="24"/>
        </w:rPr>
        <w:t>aspettatemi –</w:t>
      </w:r>
      <w:r w:rsidRPr="00A00B6B">
        <w:rPr>
          <w:rFonts w:ascii="Arial" w:hAnsi="Arial"/>
          <w:i/>
          <w:iCs/>
          <w:sz w:val="24"/>
          <w:szCs w:val="24"/>
        </w:rPr>
        <w:t xml:space="preserve"> </w:t>
      </w:r>
      <w:r w:rsidRPr="00A00B6B">
        <w:rPr>
          <w:rFonts w:ascii="Arial" w:hAnsi="Arial"/>
          <w:i/>
          <w:iCs/>
          <w:sz w:val="24"/>
          <w:szCs w:val="24"/>
        </w:rPr>
        <w:lastRenderedPageBreak/>
        <w:t xml:space="preserve">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1F9DAF3D" w14:textId="77777777" w:rsidR="00DC4469" w:rsidRPr="00A00B6B" w:rsidRDefault="00DC4469" w:rsidP="00DC4469">
      <w:pPr>
        <w:spacing w:after="120"/>
        <w:jc w:val="both"/>
        <w:rPr>
          <w:rFonts w:ascii="Arial" w:hAnsi="Arial"/>
          <w:sz w:val="24"/>
        </w:rPr>
      </w:pPr>
      <w:r w:rsidRPr="00A00B6B">
        <w:rPr>
          <w:rFonts w:ascii="Arial" w:hAnsi="Arial"/>
          <w:sz w:val="24"/>
        </w:rPr>
        <w:t xml:space="preserve">Tutte le Parole del Signore vengono date per la conversione dell’uomo. L’uomo ascolta la Parola del suo Dio, si converte, il Signore perdona. Non dona corso alla Parola della sua profezia. Se invece l’uomo persevera nel suo peccato e nella sua disobbedienza, quella Parola di compie. La profezia è pertanto potentissima grazia del Signore che deve spingere un uomo alla conversione ed è conversione quando rientra nell’obbedienza alla Legge del Signore. Dove non c’è obbedienza alla Legge del Signore, non c’è conversione. Si compiere la Parola della profezia. Altra verità da mettere bene in luce. Il perdono non cancella le conseguenze dei misfatti compiuti. Le conseguenze possono durare per l’eternità. La distinzione tra peccato e conseguenze va sempre tenuta in grande considerazione. Oggi questa differenza non viene operata e molti cristiani pensano che tutto finisce con la celebrazione del sacramento della confessione. Se un ministro della Parola per molti anni ha seminato nei cuori falsità e menzogne, il male che lui ha prodotto nella storia è infinito e può anche oltrepassare i confini della storia con la perdizione eterna di quanti sono morti vivendo da operatori di iniquità a causa di questo ministro della Parola. La confessione rimette il peccato. La pena da espiare è grande, molto grande. Prima di tutto lui deve riparare confessando pubblicamente di avere insegnato falsità e poi fare molta penitenza perché la sua pena possa essere condonata. Poiché oggi le verità della fede non vengono più insegnate, ognuno di scrive lui il codice della verità, della moralità, della giustizia, </w:t>
      </w:r>
      <w:r w:rsidRPr="00A00B6B">
        <w:rPr>
          <w:rFonts w:ascii="Arial" w:hAnsi="Arial"/>
          <w:sz w:val="24"/>
        </w:rPr>
        <w:lastRenderedPageBreak/>
        <w:t>del pensiero. Ognuno si scrive il codice della sua religione. Non esiste più la religione cristiana. Esiste la religione cristiana secondo il codice personale di ciascun credente.</w:t>
      </w:r>
    </w:p>
    <w:p w14:paraId="7F586730" w14:textId="41377DCE" w:rsidR="00DC4469" w:rsidRPr="00A00B6B" w:rsidRDefault="00DC4469" w:rsidP="00DC4469">
      <w:pPr>
        <w:spacing w:after="120"/>
        <w:jc w:val="both"/>
        <w:rPr>
          <w:rFonts w:ascii="Arial" w:hAnsi="Arial"/>
          <w:sz w:val="24"/>
        </w:rPr>
      </w:pPr>
      <w:r w:rsidRPr="00A00B6B">
        <w:rPr>
          <w:rFonts w:ascii="Arial" w:hAnsi="Arial"/>
          <w:sz w:val="24"/>
        </w:rPr>
        <w:t xml:space="preserve">Per camminare nella storia come veri discepoli di Gesù ogni codice personale va eliminato. Si deve tutti invece camminare con il codice dello Spirito Santo. Il codice dello Spirito Santo è solo la Parola del Signore, sempre però letta nella sua unità di Sacra Scrittura, Sacra Tradizione, Sacro Magistero, compresa secondo la verità data dallo Spirito Santo, cui Lui sempre conduce. Per seguire il codice dello Spirito Santo la prima condizione è quella di abitare nell’amore del </w:t>
      </w:r>
      <w:r w:rsidR="00B96423" w:rsidRPr="00A00B6B">
        <w:rPr>
          <w:rFonts w:ascii="Arial" w:hAnsi="Arial"/>
          <w:sz w:val="24"/>
        </w:rPr>
        <w:t>Padre, nella</w:t>
      </w:r>
      <w:r w:rsidRPr="00A00B6B">
        <w:rPr>
          <w:rFonts w:ascii="Arial" w:hAnsi="Arial"/>
          <w:sz w:val="24"/>
        </w:rPr>
        <w:t xml:space="preserve"> grazia di Cristo Gesù, nella comunione di vita e di verità dello Spirito Santo. Se non siamo nell’amore, nella grazia, nella comunione che sono a noi dati dall’Alto, siamo già nella sequela di codici non retti, non santi, non buoni.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sulla retta via, mossi e guidati dalla vera sapienza, intelligenza, conoscenza, prudenza, giustizia che devono essere il vero codice dello Spirito Santo dal quale sempre essere ispirati nell’amministrazione di ogni discernimento. Per questo urge sempre distingue nella Chiesa di Dio, insegnamento della verità e discernimento spirituale. L’insegnamento è per tutti, è universale. Il </w:t>
      </w:r>
      <w:r w:rsidR="00B96423" w:rsidRPr="00A00B6B">
        <w:rPr>
          <w:rFonts w:ascii="Arial" w:hAnsi="Arial"/>
          <w:sz w:val="24"/>
        </w:rPr>
        <w:t>discernimento anima</w:t>
      </w:r>
      <w:r w:rsidRPr="00A00B6B">
        <w:rPr>
          <w:rFonts w:ascii="Arial" w:hAnsi="Arial"/>
          <w:sz w:val="24"/>
        </w:rPr>
        <w:t xml:space="preserve"> per anima, cuore per cuore, coscienza per coscienza. Il rispetto di ogni coscienza esige che il codice del santo discernimento sia conosciuto e vissuto da quanti esercitano il “ministero” del discernimento. </w:t>
      </w:r>
    </w:p>
    <w:p w14:paraId="7D7B86D5" w14:textId="77777777" w:rsidR="00DC4469" w:rsidRPr="00A00B6B" w:rsidRDefault="00DC4469" w:rsidP="00DC4469">
      <w:pPr>
        <w:spacing w:after="120"/>
        <w:jc w:val="both"/>
        <w:rPr>
          <w:rFonts w:ascii="Arial" w:hAnsi="Arial"/>
          <w:sz w:val="24"/>
        </w:rPr>
      </w:pPr>
      <w:r w:rsidRPr="00A00B6B">
        <w:rPr>
          <w:rFonts w:ascii="Arial" w:hAnsi="Arial"/>
          <w:sz w:val="24"/>
        </w:rPr>
        <w:t xml:space="preserve">Si cammina con il codice dello Spirito Santo,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seguire il codice dello Spirito Santo. Quando si esce da Cristo e dalla sua Parola, abbiamo già abbandonato il codice dello Spirito Santo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il codice dello Spirito Santo: non siamo più in Cristo, non viviamo con Cristo, non operiamo per Cristo. Siamo senza lo Spirito Santo. La sua luce non ci sta guidando. Avendo perso Cristo Sapienza e Giustizia di Dio, abbiamo anche perso il codice dello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w:t>
      </w:r>
      <w:r w:rsidRPr="00A00B6B">
        <w:rPr>
          <w:rFonts w:ascii="Arial" w:hAnsi="Arial"/>
          <w:sz w:val="24"/>
        </w:rPr>
        <w:lastRenderedPageBreak/>
        <w:t xml:space="preserve">nostra fede è esposta a naufragio, a causa di dottrine perverse tutte fondate sul maltrattamento del Vangelo di nostro Signore Gesù Cristo. </w:t>
      </w:r>
    </w:p>
    <w:p w14:paraId="06F096E3" w14:textId="669FF69A" w:rsidR="00DC4469" w:rsidRPr="00A00B6B" w:rsidRDefault="00DC4469" w:rsidP="00DC4469">
      <w:pPr>
        <w:spacing w:after="120"/>
        <w:jc w:val="both"/>
        <w:rPr>
          <w:rFonts w:ascii="Arial" w:hAnsi="Arial"/>
          <w:sz w:val="24"/>
        </w:rPr>
      </w:pPr>
      <w:r w:rsidRPr="00A00B6B">
        <w:rPr>
          <w:rFonts w:ascii="Arial" w:hAnsi="Arial"/>
          <w:sz w:val="24"/>
        </w:rPr>
        <w:t xml:space="preserve">Si cammina secondo il codice dello Spirito Santo, quando ogni singolo credente in Cristo Gesù diviene un continuatore della missione di salvezza secondo il particolare ministero, carisma, comandamento a Lui dato dal Signore per opera del suo Santo Spirito. Qui non si tratta di osservare il Vangelo in ogni sua Parola o precetto anche se minimo. Si tratta invece si essere veri strumenti nello Spirito Santo allo stesso modo Di Noè, Abramo, Isacco, Giacobbe, Giuseppe, Mosè, Giosuè, i Giudici, i Profeti, Cristo Signore, gli Apostoli, Paolo, tutti coloro che nella storia della Chiesa hanno obbedito ad un mandato conferito dallo Spirito Santo personalmente. È il Signore l’Agente della salvezza dei popoli e delle nazioni. Il Signore opera la salvezza, compie la redenzione per mezzo di persone che si consegnano alla sua volontà e obbediscono per fede ad ogni Parola che Lui farà giungere al loro cuore. Qui si entra nel mistero. Nulla viene dalla nostra volontà, tutto invece procede dalla volontà del Padre, in Cristo, per il suo Santo Spirito. Ma la volontà del Padre è Cristo. Solo in Cristo si può comminare per fede, con fede. In Cristo, conformandoci sempre più a Lui, lo Spirito Santo ci muove così come muoveva Cristo Signore. Non sono però due mozioni. Devono essere una sola mozione. Muove noi che siamo Corpo di Cristo, muovendo il corpo di Cristo, perché il corpo di Cristo compie la volontà di Cristo, che è volontà del Padre. Se ci </w:t>
      </w:r>
      <w:r w:rsidR="00B96423" w:rsidRPr="00A00B6B">
        <w:rPr>
          <w:rFonts w:ascii="Arial" w:hAnsi="Arial"/>
          <w:sz w:val="24"/>
        </w:rPr>
        <w:t>poniamo fuori</w:t>
      </w:r>
      <w:r w:rsidRPr="00A00B6B">
        <w:rPr>
          <w:rFonts w:ascii="Arial" w:hAnsi="Arial"/>
          <w:sz w:val="24"/>
        </w:rPr>
        <w:t xml:space="preserve"> di questo codice divino si salvezza e di redenzione, ognuno si scrivere il suo personale codice, ma è per la sua rovina spirituale e la rovina del mondo intero. Oggi ogni cristiano sta provvedendo a scriversi i suoi personali codici. </w:t>
      </w:r>
    </w:p>
    <w:p w14:paraId="56D93F88"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5</w:t>
      </w:r>
      <w:r w:rsidRPr="00A00B6B">
        <w:rPr>
          <w:rFonts w:ascii="Arial" w:hAnsi="Arial"/>
          <w:b/>
          <w:sz w:val="24"/>
        </w:rPr>
        <w:t>Ma costoro volontariamente dimenticano che i cieli esistevano già da lungo tempo e che la terra, uscita dall’acqua e in mezzo all’acqua, ricevette la sua forma grazie alla parola di Dio,</w:t>
      </w:r>
    </w:p>
    <w:p w14:paraId="67671FAB" w14:textId="77777777" w:rsidR="00DC4469" w:rsidRPr="00A00B6B" w:rsidRDefault="00DC4469" w:rsidP="00DC4469">
      <w:pPr>
        <w:spacing w:after="120"/>
        <w:jc w:val="both"/>
        <w:rPr>
          <w:rFonts w:ascii="Arial" w:hAnsi="Arial"/>
          <w:sz w:val="24"/>
        </w:rPr>
      </w:pPr>
      <w:r w:rsidRPr="00A00B6B">
        <w:rPr>
          <w:rFonts w:ascii="Arial" w:hAnsi="Arial"/>
          <w:sz w:val="24"/>
        </w:rPr>
        <w:t xml:space="preserve">Ecco ora cosa rivela l’Apostolo Pietro: questi falsi maestri volontariamente dimenticano che i cieli esistevano già da lungo tempo e che la terra, uscita dall’acqua e in mezzo all’acqua, ricevette la sua forma grazia alla parola di Dio. È detto che dimenticano volontariamente, perché quanto è scritto non si può dimenticare. Basta leggerlo. Si può dimenticare quanto si ascolta o quanto si impara a memoria. Mai però si potrà dimenticare quanto è scritto. Basta leggerlo. Se non si legge quanto è scritto, allora non si legge per volontà. Il Signore non ha affidato la sua Parola alla voce di Mosè. L’ha scritta su due tavole di pietra. Ciò che è scritto sulla pietra rimane per sempre. Basta leggerlo. Ciò che è scritto vale per tutti e tutti hanno il diritto di leggerlo direttamente dalla pietra o dalla carta o dal papiro o dalla pergamena. </w:t>
      </w:r>
    </w:p>
    <w:p w14:paraId="7A36C619" w14:textId="77777777" w:rsidR="00DC4469" w:rsidRPr="00A00B6B" w:rsidRDefault="00DC4469" w:rsidP="00DC4469">
      <w:pPr>
        <w:spacing w:after="120"/>
        <w:jc w:val="both"/>
        <w:rPr>
          <w:rFonts w:ascii="Arial" w:hAnsi="Arial"/>
          <w:sz w:val="24"/>
        </w:rPr>
      </w:pPr>
      <w:r w:rsidRPr="00A00B6B">
        <w:rPr>
          <w:rFonts w:ascii="Arial" w:hAnsi="Arial"/>
          <w:sz w:val="24"/>
        </w:rPr>
        <w:t xml:space="preserve">Sappiamo che Gesù vince ogni tentazione, rispondendo al diavolo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w:t>
      </w:r>
      <w:r w:rsidRPr="00A00B6B">
        <w:rPr>
          <w:rFonts w:ascii="Arial" w:hAnsi="Arial"/>
          <w:sz w:val="24"/>
        </w:rPr>
        <w:lastRenderedPageBreak/>
        <w:t xml:space="preserve">Parola data a noi dallo Spirito Santo e che è scritta e sigillata anche come fede dogmatica della Chiesa. </w:t>
      </w:r>
    </w:p>
    <w:p w14:paraId="225AAB43" w14:textId="77777777" w:rsidR="00DC4469" w:rsidRPr="00A00B6B" w:rsidRDefault="00DC4469" w:rsidP="00DC4469">
      <w:pPr>
        <w:spacing w:after="120"/>
        <w:jc w:val="both"/>
        <w:rPr>
          <w:rFonts w:ascii="Arial" w:hAnsi="Arial"/>
          <w:sz w:val="24"/>
        </w:rPr>
      </w:pPr>
      <w:r w:rsidRPr="00A00B6B">
        <w:rPr>
          <w:rFonts w:ascii="Arial" w:hAnsi="Arial"/>
          <w:sz w:val="24"/>
        </w:rPr>
        <w:t xml:space="preserve">Ora chiediamoci: </w:t>
      </w:r>
    </w:p>
    <w:p w14:paraId="0B68FEB0" w14:textId="77777777" w:rsidR="00DC4469" w:rsidRPr="00A00B6B" w:rsidRDefault="00DC4469" w:rsidP="00DC4469">
      <w:pPr>
        <w:spacing w:after="120"/>
        <w:jc w:val="both"/>
        <w:rPr>
          <w:rFonts w:ascii="Arial" w:hAnsi="Arial"/>
          <w:sz w:val="24"/>
        </w:rPr>
      </w:pPr>
      <w:r w:rsidRPr="00A00B6B">
        <w:rPr>
          <w:rFonts w:ascii="Arial" w:hAnsi="Arial"/>
          <w:sz w:val="24"/>
        </w:rPr>
        <w:t xml:space="preserve">Dov’è scritto che ogni tendenza sessuale è approvata da Dio? </w:t>
      </w:r>
    </w:p>
    <w:p w14:paraId="55FF5524" w14:textId="77777777" w:rsidR="00DC4469" w:rsidRPr="00A00B6B" w:rsidRDefault="00DC4469" w:rsidP="00DC4469">
      <w:pPr>
        <w:spacing w:after="120"/>
        <w:jc w:val="both"/>
        <w:rPr>
          <w:rFonts w:ascii="Arial" w:hAnsi="Arial"/>
          <w:sz w:val="24"/>
        </w:rPr>
      </w:pPr>
      <w:r w:rsidRPr="00A00B6B">
        <w:rPr>
          <w:rFonts w:ascii="Arial" w:hAnsi="Arial"/>
          <w:sz w:val="24"/>
        </w:rPr>
        <w:t xml:space="preserve">Dove sta scritto che vanno benedetti un uomo che sta insieme ad un altro uomo e una donna che sta insieme ad un’altra donna, dichiarando che questo loro stare insieme è vero matrimonio, vera unione sponsale”? </w:t>
      </w:r>
    </w:p>
    <w:p w14:paraId="3F72308D" w14:textId="77777777" w:rsidR="00DC4469" w:rsidRPr="00A00B6B" w:rsidRDefault="00DC4469" w:rsidP="00DC4469">
      <w:pPr>
        <w:spacing w:after="120"/>
        <w:jc w:val="both"/>
        <w:rPr>
          <w:rFonts w:ascii="Arial" w:hAnsi="Arial"/>
          <w:sz w:val="24"/>
        </w:rPr>
      </w:pPr>
      <w:r w:rsidRPr="00A00B6B">
        <w:rPr>
          <w:rFonts w:ascii="Arial" w:hAnsi="Arial"/>
          <w:sz w:val="24"/>
        </w:rPr>
        <w:t xml:space="preserve">Dove sta scritto che abortire è un diritto della donna? </w:t>
      </w:r>
    </w:p>
    <w:p w14:paraId="1ABD6F56" w14:textId="77777777" w:rsidR="00DC4469" w:rsidRPr="00A00B6B" w:rsidRDefault="00DC4469" w:rsidP="00DC4469">
      <w:pPr>
        <w:spacing w:after="120"/>
        <w:jc w:val="both"/>
        <w:rPr>
          <w:rFonts w:ascii="Arial" w:hAnsi="Arial"/>
          <w:sz w:val="24"/>
        </w:rPr>
      </w:pPr>
      <w:r w:rsidRPr="00A00B6B">
        <w:rPr>
          <w:rFonts w:ascii="Arial" w:hAnsi="Arial"/>
          <w:sz w:val="24"/>
        </w:rPr>
        <w:t xml:space="preserve">Dove sta scritto che adulterare è amore, vero amore? </w:t>
      </w:r>
    </w:p>
    <w:p w14:paraId="7064EF1C" w14:textId="77777777" w:rsidR="00DC4469" w:rsidRPr="00A00B6B" w:rsidRDefault="00DC4469" w:rsidP="00DC4469">
      <w:pPr>
        <w:spacing w:after="120"/>
        <w:jc w:val="both"/>
        <w:rPr>
          <w:rFonts w:ascii="Arial" w:hAnsi="Arial"/>
          <w:sz w:val="24"/>
        </w:rPr>
      </w:pPr>
      <w:r w:rsidRPr="00A00B6B">
        <w:rPr>
          <w:rFonts w:ascii="Arial" w:hAnsi="Arial"/>
          <w:sz w:val="24"/>
        </w:rPr>
        <w:t xml:space="preserve">Dove sta scritto che il divorzio è anch’esse voluto dal Signore? </w:t>
      </w:r>
    </w:p>
    <w:p w14:paraId="6B360034" w14:textId="77777777" w:rsidR="00DC4469" w:rsidRPr="00A00B6B" w:rsidRDefault="00DC4469" w:rsidP="00DC4469">
      <w:pPr>
        <w:spacing w:after="120"/>
        <w:jc w:val="both"/>
        <w:rPr>
          <w:rFonts w:ascii="Arial" w:hAnsi="Arial"/>
          <w:sz w:val="24"/>
        </w:rPr>
      </w:pPr>
      <w:r w:rsidRPr="00A00B6B">
        <w:rPr>
          <w:rFonts w:ascii="Arial" w:hAnsi="Arial"/>
          <w:sz w:val="24"/>
        </w:rPr>
        <w:t xml:space="preserve">Dove sta scritto che l’omosessualità è volontà di Dio? </w:t>
      </w:r>
    </w:p>
    <w:p w14:paraId="11B2AEA0" w14:textId="77777777" w:rsidR="00DC4469" w:rsidRPr="00A00B6B" w:rsidRDefault="00DC4469" w:rsidP="00DC4469">
      <w:pPr>
        <w:spacing w:after="120"/>
        <w:jc w:val="both"/>
        <w:rPr>
          <w:rFonts w:ascii="Arial" w:hAnsi="Arial"/>
          <w:sz w:val="24"/>
        </w:rPr>
      </w:pPr>
      <w:r w:rsidRPr="00A00B6B">
        <w:rPr>
          <w:rFonts w:ascii="Arial" w:hAnsi="Arial"/>
          <w:sz w:val="24"/>
        </w:rPr>
        <w:t xml:space="preserve">Dove sta scritto che non esiste il male morale? </w:t>
      </w:r>
    </w:p>
    <w:p w14:paraId="0EE1DA9D" w14:textId="77777777" w:rsidR="00DC4469" w:rsidRPr="00A00B6B" w:rsidRDefault="00DC4469" w:rsidP="00DC4469">
      <w:pPr>
        <w:spacing w:after="120"/>
        <w:jc w:val="both"/>
        <w:rPr>
          <w:rFonts w:ascii="Arial" w:hAnsi="Arial"/>
          <w:sz w:val="24"/>
        </w:rPr>
      </w:pPr>
      <w:r w:rsidRPr="00A00B6B">
        <w:rPr>
          <w:rFonts w:ascii="Arial" w:hAnsi="Arial"/>
          <w:sz w:val="24"/>
        </w:rPr>
        <w:t xml:space="preserve">Dove sta scritto che non c’è giudizio né particolare e né universale? </w:t>
      </w:r>
    </w:p>
    <w:p w14:paraId="098C6C24" w14:textId="77777777" w:rsidR="00DC4469" w:rsidRPr="00A00B6B" w:rsidRDefault="00DC4469" w:rsidP="00DC4469">
      <w:pPr>
        <w:spacing w:after="120"/>
        <w:jc w:val="both"/>
        <w:rPr>
          <w:rFonts w:ascii="Arial" w:hAnsi="Arial"/>
          <w:sz w:val="24"/>
        </w:rPr>
      </w:pPr>
      <w:r w:rsidRPr="00A00B6B">
        <w:rPr>
          <w:rFonts w:ascii="Arial" w:hAnsi="Arial"/>
          <w:sz w:val="24"/>
        </w:rPr>
        <w:t xml:space="preserve">Dove sta scritto che l’inferno o non esiste o che se esso esiste è vuoto? </w:t>
      </w:r>
    </w:p>
    <w:p w14:paraId="6B1D4FE8" w14:textId="77777777" w:rsidR="00DC4469" w:rsidRPr="00A00B6B" w:rsidRDefault="00DC4469" w:rsidP="00DC4469">
      <w:pPr>
        <w:spacing w:after="120"/>
        <w:jc w:val="both"/>
        <w:rPr>
          <w:rFonts w:ascii="Arial" w:hAnsi="Arial"/>
          <w:sz w:val="24"/>
        </w:rPr>
      </w:pPr>
      <w:r w:rsidRPr="00A00B6B">
        <w:rPr>
          <w:rFonts w:ascii="Arial" w:hAnsi="Arial"/>
          <w:sz w:val="24"/>
        </w:rPr>
        <w:t xml:space="preserve">Dove sta scritto che saremo tutti abbracciati dalla misericordia di Dio? </w:t>
      </w:r>
    </w:p>
    <w:p w14:paraId="5E8F6546" w14:textId="77777777" w:rsidR="00DC4469" w:rsidRPr="00A00B6B" w:rsidRDefault="00DC4469" w:rsidP="00DC4469">
      <w:pPr>
        <w:spacing w:after="120"/>
        <w:jc w:val="both"/>
        <w:rPr>
          <w:rFonts w:ascii="Arial" w:hAnsi="Arial"/>
          <w:sz w:val="24"/>
        </w:rPr>
      </w:pPr>
      <w:r w:rsidRPr="00A00B6B">
        <w:rPr>
          <w:rFonts w:ascii="Arial" w:hAnsi="Arial"/>
          <w:sz w:val="24"/>
        </w:rPr>
        <w:t xml:space="preserve">Dove sta scritto che tutte le religioni sono uguali? </w:t>
      </w:r>
    </w:p>
    <w:p w14:paraId="4B53805C" w14:textId="77777777" w:rsidR="00DC4469" w:rsidRPr="00A00B6B" w:rsidRDefault="00DC4469" w:rsidP="00DC4469">
      <w:pPr>
        <w:spacing w:after="120"/>
        <w:jc w:val="both"/>
        <w:rPr>
          <w:rFonts w:ascii="Arial" w:hAnsi="Arial"/>
          <w:sz w:val="24"/>
        </w:rPr>
      </w:pPr>
      <w:r w:rsidRPr="00A00B6B">
        <w:rPr>
          <w:rFonts w:ascii="Arial" w:hAnsi="Arial"/>
          <w:sz w:val="24"/>
        </w:rPr>
        <w:t xml:space="preserve">Dove sta scritto che è possibile creare la fratellanza universale senza Cristo? </w:t>
      </w:r>
    </w:p>
    <w:p w14:paraId="645D65CD" w14:textId="3CEF81CE" w:rsidR="00DC4469" w:rsidRPr="00A00B6B" w:rsidRDefault="00DC4469" w:rsidP="00DC4469">
      <w:pPr>
        <w:spacing w:after="120"/>
        <w:jc w:val="both"/>
        <w:rPr>
          <w:rFonts w:ascii="Arial" w:hAnsi="Arial"/>
          <w:sz w:val="24"/>
        </w:rPr>
      </w:pPr>
      <w:r w:rsidRPr="00A00B6B">
        <w:rPr>
          <w:rFonts w:ascii="Arial" w:hAnsi="Arial"/>
          <w:sz w:val="24"/>
        </w:rPr>
        <w:t xml:space="preserve">Dove è scritto che Cristo Gesù è un salvatore e non invece il Salvatore e il Redentore, il solo Mediatore tra Dio e l’universo visibile e invisibile? </w:t>
      </w:r>
    </w:p>
    <w:p w14:paraId="6E174FBF" w14:textId="07D1F3B0" w:rsidR="00DC4469" w:rsidRPr="00A00B6B" w:rsidRDefault="00DC4469" w:rsidP="00DC4469">
      <w:pPr>
        <w:spacing w:after="120"/>
        <w:jc w:val="both"/>
        <w:rPr>
          <w:rFonts w:ascii="Arial" w:hAnsi="Arial"/>
          <w:sz w:val="24"/>
        </w:rPr>
      </w:pPr>
      <w:r w:rsidRPr="00A00B6B">
        <w:rPr>
          <w:rFonts w:ascii="Arial" w:hAnsi="Arial"/>
          <w:sz w:val="24"/>
        </w:rPr>
        <w:t xml:space="preserve">Per ogni falsità nella quale oggi Satana ci sta conducendo, il cristiano deve sempre rispondere: “Sta scritto non quello che tu dice, Satana, sta scritto invece quello che il Signore Dio dice”.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w:t>
      </w:r>
      <w:r w:rsidR="00B96423" w:rsidRPr="00A00B6B">
        <w:rPr>
          <w:rFonts w:ascii="Arial" w:hAnsi="Arial"/>
          <w:sz w:val="24"/>
        </w:rPr>
        <w:t>e Nuovo</w:t>
      </w:r>
      <w:r w:rsidRPr="00A00B6B">
        <w:rPr>
          <w:rFonts w:ascii="Arial" w:hAnsi="Arial"/>
          <w:sz w:val="24"/>
        </w:rPr>
        <w:t xml:space="preserve"> Testamento. </w:t>
      </w:r>
    </w:p>
    <w:p w14:paraId="0F5B5045"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w:t>
      </w:r>
      <w:r w:rsidRPr="00A00B6B">
        <w:rPr>
          <w:rFonts w:ascii="Arial" w:hAnsi="Arial"/>
          <w:bCs/>
          <w:sz w:val="24"/>
        </w:rPr>
        <w:lastRenderedPageBreak/>
        <w:t xml:space="preserve">sempre Satana ha trasformato il suo pensiero in pensiero di Dio e come pensiero di Dio lo ha annunciato agli uomini – manca al cristiano ogni possibilità perché possa vincere la tentazione. 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Ciò che è scritto è immodificabile. Perché è immodificabile? Perché lo Spirito Santo lo ha fatto scrivere molte volte e in diversi modi. Anche se un passo della Scrittura potrebbe apparire incomprensibile o trasformabile, mille altri passi non appaiono né incomprensibili e né trasformabili. Chi li trasforma, li trasforma volontariamente, con cattive intenzioni, perché ha in odio la verità che discende dall’alto. È per odio contro la verità che la Scrittura viene trasformata e ridotta a menzogna. È per odio contro la verità che oggi il cristiano ha intronizzato il suo pensiero come pensiero di Dio, pensiero eterno e immodificabile. </w:t>
      </w:r>
    </w:p>
    <w:p w14:paraId="3D232089"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6</w:t>
      </w:r>
      <w:r w:rsidRPr="00A00B6B">
        <w:rPr>
          <w:rFonts w:ascii="Arial" w:hAnsi="Arial"/>
          <w:b/>
          <w:sz w:val="24"/>
        </w:rPr>
        <w:t>e che per le stesse ragioni il mondo di allora, sommerso dall’acqua, andò in rovina.</w:t>
      </w:r>
    </w:p>
    <w:p w14:paraId="07A40DD3" w14:textId="77777777" w:rsidR="00DC4469" w:rsidRPr="00A00B6B" w:rsidRDefault="00DC4469" w:rsidP="00DC4469">
      <w:pPr>
        <w:spacing w:after="120"/>
        <w:jc w:val="both"/>
        <w:rPr>
          <w:rFonts w:ascii="Arial" w:hAnsi="Arial"/>
          <w:sz w:val="24"/>
        </w:rPr>
      </w:pPr>
      <w:r w:rsidRPr="00A00B6B">
        <w:rPr>
          <w:rFonts w:ascii="Arial" w:hAnsi="Arial"/>
          <w:sz w:val="24"/>
        </w:rPr>
        <w:t>Tutto è dalla Parola del Signore e questa Parola è scritta. Ecco cosa aggiunge l’Apostolo Pietro: questi falsi maestri volontariamente dimenticano che per le stesse ragioni il mondo di allora, sommerso dall’acqua, andò in rovina. Qui il riferimento è al diluvio universale. Il diluvio non è un evento di natura. È evento invece preannunciato dalla Parola del Signore a Noè. Come preannunciata è stata ad Abramo la distruzione di Sodoma e di Gomorra. Come preannunciata è stata a Mosè la liberazione dei figli d’Israele dalla schiavitù dell’Egitto. Tutto è preannunciato dalla Parola del Signore. Il Signore che preannuncia è il Signore che compie. È onnisciente quanto annuncia ed è onnipotente quando compie la sua Parola. Di quanto avviene nell’universo, tutto è stato preannunciato. Se tutto è preannunciato, tutto anche si compie. Ecco una stupenda pagina di Isaia:</w:t>
      </w:r>
    </w:p>
    <w:p w14:paraId="3BB31A44" w14:textId="37341C9C"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w:t>
      </w:r>
      <w:r w:rsidRPr="00A00B6B">
        <w:rPr>
          <w:rFonts w:ascii="Arial" w:hAnsi="Arial"/>
          <w:i/>
          <w:iCs/>
          <w:sz w:val="24"/>
          <w:szCs w:val="24"/>
        </w:rPr>
        <w:lastRenderedPageBreak/>
        <w:t xml:space="preserve">sono da lui ritenute. A chi potreste paragonare Dio e quale immagine mettergli a confronto? Il fabbro fonde </w:t>
      </w:r>
      <w:r w:rsidR="00B96423" w:rsidRPr="00A00B6B">
        <w:rPr>
          <w:rFonts w:ascii="Arial" w:hAnsi="Arial"/>
          <w:i/>
          <w:iCs/>
          <w:sz w:val="24"/>
          <w:szCs w:val="24"/>
        </w:rPr>
        <w:t>l’idolo, l’orafo</w:t>
      </w:r>
      <w:r w:rsidRPr="00A00B6B">
        <w:rPr>
          <w:rFonts w:ascii="Arial" w:hAnsi="Arial"/>
          <w:i/>
          <w:iCs/>
          <w:sz w:val="24"/>
          <w:szCs w:val="24"/>
        </w:rPr>
        <w:t xml:space="preserve">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61036889"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7</w:t>
      </w:r>
      <w:r w:rsidRPr="00A00B6B">
        <w:rPr>
          <w:rFonts w:ascii="Arial" w:hAnsi="Arial"/>
          <w:b/>
          <w:sz w:val="24"/>
        </w:rPr>
        <w:t>Ora, i cieli e la terra attuali sono conservati dalla medesima Parola, riservati al fuoco per il giorno del giudizio e della rovina dei malvagi.</w:t>
      </w:r>
    </w:p>
    <w:p w14:paraId="5ACE34B2" w14:textId="4610B8C4" w:rsidR="00DC4469" w:rsidRPr="00A00B6B" w:rsidRDefault="00DC4469" w:rsidP="00DC4469">
      <w:pPr>
        <w:spacing w:after="120"/>
        <w:jc w:val="both"/>
        <w:rPr>
          <w:rFonts w:ascii="Arial" w:hAnsi="Arial"/>
          <w:sz w:val="24"/>
        </w:rPr>
      </w:pPr>
      <w:r w:rsidRPr="00A00B6B">
        <w:rPr>
          <w:rFonts w:ascii="Arial" w:hAnsi="Arial"/>
          <w:sz w:val="24"/>
        </w:rPr>
        <w:t xml:space="preserve">Tutto è creato dalla Parola onnipotente del nostro Dio e tutto è conservato dalla sua Parola onnipotente. Ora, i cieli e la terra attuali sono conservati dalla medesima Parola, riservati al fuoco per il giorno </w:t>
      </w:r>
      <w:r w:rsidR="00B96423" w:rsidRPr="00A00B6B">
        <w:rPr>
          <w:rFonts w:ascii="Arial" w:hAnsi="Arial"/>
          <w:sz w:val="24"/>
        </w:rPr>
        <w:t>del giudizio</w:t>
      </w:r>
      <w:r w:rsidRPr="00A00B6B">
        <w:rPr>
          <w:rFonts w:ascii="Arial" w:hAnsi="Arial"/>
          <w:sz w:val="24"/>
        </w:rPr>
        <w:t xml:space="preserve"> e della rovina </w:t>
      </w:r>
      <w:r w:rsidR="00B96423" w:rsidRPr="00A00B6B">
        <w:rPr>
          <w:rFonts w:ascii="Arial" w:hAnsi="Arial"/>
          <w:sz w:val="24"/>
        </w:rPr>
        <w:t>dei malvagi</w:t>
      </w:r>
      <w:r w:rsidRPr="00A00B6B">
        <w:rPr>
          <w:rFonts w:ascii="Arial" w:hAnsi="Arial"/>
          <w:sz w:val="24"/>
        </w:rPr>
        <w:t xml:space="preserve">. Sappiamo che il Signore nostro Dio verrà per creare cieli nuovi e terra nuova. Come questa creazione avverrà non è oggetto di rivelazione. Il linguaggio apocalittico è per immagini. Le immagini sono tutte attinte dal nostro mondo reale. La Parola onnipotente del Signore tutto fare in un attimo, in un istante. È il mistero. Ignoriamo però il giorno e l’ora. Giorno e ora sono custoditi nel cuore del Padre e a nessuno </w:t>
      </w:r>
      <w:r w:rsidR="00B96423" w:rsidRPr="00A00B6B">
        <w:rPr>
          <w:rFonts w:ascii="Arial" w:hAnsi="Arial"/>
          <w:sz w:val="24"/>
        </w:rPr>
        <w:t>ha</w:t>
      </w:r>
      <w:r w:rsidRPr="00A00B6B">
        <w:rPr>
          <w:rFonts w:ascii="Arial" w:hAnsi="Arial"/>
          <w:sz w:val="24"/>
        </w:rPr>
        <w:t xml:space="preserve"> dato la chiave perché si entri in esso e si conoscano giorno e ora. Neanche per Gesù questo giorno e questa ora sono oggetto di rivelazione. Sappiamo altresì, perché è scritto in ogni pagina della Scrittura Santa, sia dell’Antico e sia del Nuovo Testamento, che il Signore giudicherà tutte le azioni degli uomini. Per i malvagi vi sarà la rovina eterna. Anche questa separazione eterna tra </w:t>
      </w:r>
      <w:r w:rsidR="00B96423" w:rsidRPr="00A00B6B">
        <w:rPr>
          <w:rFonts w:ascii="Arial" w:hAnsi="Arial"/>
          <w:sz w:val="24"/>
        </w:rPr>
        <w:t>quanti fecero</w:t>
      </w:r>
      <w:r w:rsidRPr="00A00B6B">
        <w:rPr>
          <w:rFonts w:ascii="Arial" w:hAnsi="Arial"/>
          <w:sz w:val="24"/>
        </w:rPr>
        <w:t xml:space="preserve"> il bene e quanti fecero il male oggi è stata cancellata dai nostri insegnamenti. Rimane nella Scrittura Santa. Chi la cancella, la cancella volontariamente in odio contro la verità.</w:t>
      </w:r>
    </w:p>
    <w:p w14:paraId="33C88434" w14:textId="77777777" w:rsidR="00DC4469" w:rsidRPr="00A00B6B" w:rsidRDefault="00DC4469" w:rsidP="00DC4469">
      <w:pPr>
        <w:spacing w:after="120"/>
        <w:jc w:val="both"/>
        <w:rPr>
          <w:rFonts w:ascii="Arial" w:hAnsi="Arial"/>
          <w:sz w:val="24"/>
        </w:rPr>
      </w:pPr>
      <w:r w:rsidRPr="00A00B6B">
        <w:rPr>
          <w:rFonts w:ascii="Arial" w:hAnsi="Arial"/>
          <w:sz w:val="24"/>
        </w:rPr>
        <w:t>È cosa giusta che oggi il cristiano di chieda:</w:t>
      </w:r>
    </w:p>
    <w:p w14:paraId="2E849C2E" w14:textId="77777777" w:rsidR="00DC4469" w:rsidRPr="00A00B6B" w:rsidRDefault="00DC4469" w:rsidP="00DC4469">
      <w:pPr>
        <w:spacing w:after="120"/>
        <w:jc w:val="both"/>
        <w:rPr>
          <w:rFonts w:ascii="Arial" w:hAnsi="Arial"/>
          <w:sz w:val="24"/>
        </w:rPr>
      </w:pPr>
      <w:r w:rsidRPr="00A00B6B">
        <w:rPr>
          <w:rFonts w:ascii="Arial" w:hAnsi="Arial"/>
          <w:sz w:val="24"/>
        </w:rPr>
        <w:t xml:space="preserve">Se la vita eterna con Dio e in Dio è questa realtà meravigliosa e stupenda, che supera ogni immaginazione, fantasia, pensiero, riflessione, perché noi tutti abbiamo perso il desiderio di conquistare ciò che dura per l’eternità e ci siamo </w:t>
      </w:r>
      <w:r w:rsidRPr="00A00B6B">
        <w:rPr>
          <w:rFonts w:ascii="Arial" w:hAnsi="Arial"/>
          <w:sz w:val="24"/>
        </w:rPr>
        <w:lastRenderedPageBreak/>
        <w:t xml:space="preserve">lasciati immergere nelle cose caduche di questa terra che oggi ci sono e domani spariranno? </w:t>
      </w:r>
    </w:p>
    <w:p w14:paraId="306849A8" w14:textId="77777777" w:rsidR="00DC4469" w:rsidRPr="00A00B6B" w:rsidRDefault="00DC4469" w:rsidP="00DC4469">
      <w:pPr>
        <w:spacing w:after="120"/>
        <w:jc w:val="both"/>
        <w:rPr>
          <w:rFonts w:ascii="Arial" w:hAnsi="Arial"/>
          <w:sz w:val="24"/>
        </w:rPr>
      </w:pPr>
      <w:r w:rsidRPr="00A00B6B">
        <w:rPr>
          <w:rFonts w:ascii="Arial" w:hAnsi="Arial"/>
          <w:sz w:val="24"/>
        </w:rPr>
        <w:t xml:space="preserve">Perché abbiamo abbandonato ciò che è prezioso e ci siamo dedicati corpo, anima, mente, desideri, pensieri, opere, omissioni a tutto ciò che è vile, che non ha valore, che non dura, che è senza alcuna consistenza? </w:t>
      </w:r>
    </w:p>
    <w:p w14:paraId="2BDE8DAC" w14:textId="77777777" w:rsidR="00DC4469" w:rsidRPr="00A00B6B" w:rsidRDefault="00DC4469" w:rsidP="00DC4469">
      <w:pPr>
        <w:spacing w:after="120"/>
        <w:jc w:val="both"/>
        <w:rPr>
          <w:rFonts w:ascii="Arial" w:hAnsi="Arial"/>
          <w:sz w:val="24"/>
        </w:rPr>
      </w:pPr>
      <w:r w:rsidRPr="00A00B6B">
        <w:rPr>
          <w:rFonts w:ascii="Arial" w:hAnsi="Arial"/>
          <w:sz w:val="24"/>
        </w:rPr>
        <w:t xml:space="preserve">Perché noi sciupiamo vanamente la nostra vita dedicandola tutta al tempo e quasi per nulla alla </w:t>
      </w:r>
      <w:r w:rsidRPr="00A00B6B">
        <w:rPr>
          <w:rFonts w:ascii="Arial" w:hAnsi="Arial"/>
          <w:i/>
          <w:sz w:val="24"/>
        </w:rPr>
        <w:t>“costruzione”</w:t>
      </w:r>
      <w:r w:rsidRPr="00A00B6B">
        <w:rPr>
          <w:rFonts w:ascii="Arial" w:hAnsi="Arial"/>
          <w:sz w:val="24"/>
        </w:rPr>
        <w:t xml:space="preserve"> della nostra eternità? </w:t>
      </w:r>
    </w:p>
    <w:p w14:paraId="13EDB895" w14:textId="77777777" w:rsidR="00DC4469" w:rsidRPr="00A00B6B" w:rsidRDefault="00DC4469" w:rsidP="00DC4469">
      <w:pPr>
        <w:spacing w:after="120"/>
        <w:jc w:val="both"/>
        <w:rPr>
          <w:rFonts w:ascii="Arial" w:hAnsi="Arial"/>
          <w:sz w:val="24"/>
        </w:rPr>
      </w:pPr>
      <w:r w:rsidRPr="00A00B6B">
        <w:rPr>
          <w:rFonts w:ascii="Arial" w:hAnsi="Arial"/>
          <w:sz w:val="24"/>
        </w:rPr>
        <w:t xml:space="preserve">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w:t>
      </w:r>
    </w:p>
    <w:p w14:paraId="21CEEF57"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Coltivatori di questa falsità e menzogna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r w:rsidRPr="00A00B6B">
        <w:rPr>
          <w:rFonts w:ascii="Arial" w:hAnsi="Arial"/>
          <w:bCs/>
          <w:i/>
          <w:sz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w:t>
      </w:r>
      <w:r w:rsidRPr="00A00B6B">
        <w:rPr>
          <w:rFonts w:ascii="Arial" w:hAnsi="Arial"/>
          <w:bCs/>
          <w:sz w:val="24"/>
        </w:rPr>
        <w:t xml:space="preserve"> (Mt 7,13-15). Cosa dicono i falsi maestri, che sono grandi, eccelsi, luminari per il mondo? Dicono con disonesta disinvoltura, mentendo: </w:t>
      </w:r>
      <w:r w:rsidRPr="00A00B6B">
        <w:rPr>
          <w:rFonts w:ascii="Arial" w:hAnsi="Arial"/>
          <w:bCs/>
          <w:i/>
          <w:sz w:val="24"/>
        </w:rPr>
        <w:t xml:space="preserve">“Il paradiso è per tutti. L’inferno è vuoto”. </w:t>
      </w:r>
      <w:r w:rsidRPr="00A00B6B">
        <w:rPr>
          <w:rFonts w:ascii="Arial" w:hAnsi="Arial"/>
          <w:bCs/>
          <w:sz w:val="24"/>
        </w:rPr>
        <w:t xml:space="preserve">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w:t>
      </w:r>
    </w:p>
    <w:p w14:paraId="1AC0B3D3"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8</w:t>
      </w:r>
      <w:r w:rsidRPr="00A00B6B">
        <w:rPr>
          <w:rFonts w:ascii="Arial" w:hAnsi="Arial"/>
          <w:b/>
          <w:sz w:val="24"/>
        </w:rPr>
        <w:t>Una cosa però non dovete perdere di vista, carissimi: davanti al Signore un solo giorno è come mille anni e mille anni come un solo giorno.</w:t>
      </w:r>
    </w:p>
    <w:p w14:paraId="6DBF699C" w14:textId="77777777" w:rsidR="00DC4469" w:rsidRPr="00A00B6B" w:rsidRDefault="00DC4469" w:rsidP="00DC4469">
      <w:pPr>
        <w:spacing w:after="120"/>
        <w:jc w:val="both"/>
        <w:rPr>
          <w:rFonts w:ascii="Arial" w:hAnsi="Arial"/>
          <w:sz w:val="24"/>
        </w:rPr>
      </w:pPr>
      <w:r w:rsidRPr="00A00B6B">
        <w:rPr>
          <w:rFonts w:ascii="Arial" w:hAnsi="Arial"/>
          <w:sz w:val="24"/>
        </w:rPr>
        <w:t>Una verità va messa nel cuore di tutti: Sempre il Signore opera guidato dalla sua eterna e divina saggezza. La divina ed eterna saggezza opera per il più grande bene di tutti. Ecco perché una cosa non dobbiamo perdere di vista: davanti al Signore un solo giorno è come mille anni e mille anni come un solo giorno. Il Signore parla oggi. Quando compie ciò che oggi dice? Quando la sua divina ed eterna saggezza glielo suggerisce.</w:t>
      </w:r>
    </w:p>
    <w:p w14:paraId="63437C35"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Signore, tu sei stato per noi un rifugio di generazione in generazione. Prima che nascessero i monti e la terra e il mondo fossero generati, da sempre e per sempre tu sei, o Dio. Tu fai ritornare l’uomo in polvere, quando dici: «Ritornate, figli dell’uomo». Mille anni, ai tuoi occhi, sono come il giorno di ieri che è passato, come un turno di veglia nella notte. Tu li sommergi: sono come un sogno al mattino, come l’erba che </w:t>
      </w:r>
      <w:r w:rsidRPr="00A00B6B">
        <w:rPr>
          <w:rFonts w:ascii="Arial" w:hAnsi="Arial"/>
          <w:i/>
          <w:iCs/>
          <w:sz w:val="24"/>
          <w:szCs w:val="24"/>
        </w:rPr>
        <w:lastRenderedPageBreak/>
        <w:t xml:space="preserve">germoglia; al mattino fiorisce e germoglia, alla sera è falciata e secca. Sì, siamo distrutti dalla tua ira, atterriti dal tuo furore! Davanti a 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2F00E4E2" w14:textId="15317C88" w:rsidR="00DC4469" w:rsidRPr="00A00B6B" w:rsidRDefault="00DC4469" w:rsidP="00DC4469">
      <w:pPr>
        <w:spacing w:after="120"/>
        <w:jc w:val="both"/>
        <w:rPr>
          <w:rFonts w:ascii="Arial" w:hAnsi="Arial"/>
          <w:sz w:val="24"/>
        </w:rPr>
      </w:pPr>
      <w:r w:rsidRPr="00A00B6B">
        <w:rPr>
          <w:rFonts w:ascii="Arial" w:hAnsi="Arial"/>
          <w:sz w:val="24"/>
        </w:rPr>
        <w:t>Il falso maestro, essendo falso maestro perché si è separato dallo Spirito Santo, non solo è falso, è anche stolto e insipiente. Nulla conosce della Sapienza divina ed eterna con la quale il Signore nostro Dio opera. Ogni sua parola irriguardosa e anche di bestemmia contro Dio è frutto del suo cuore stolto e insipiente. Sempre il falso maestro è insipiente. È insipiente proprio perché falso maestro ed è falso maestro perché lo Spirito di Sapienza, Intelletto, Consiglio, non abita nel suo cuore. Nel suo cuore abita il peccato e dal peccato lui pronuncia i suoi oracoli falsi. Quale sapienza oggi dimora nel cuore di quanti,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che non è il Vangelo di Cristo Gesù?</w:t>
      </w:r>
      <w:r w:rsidR="003A10DD">
        <w:rPr>
          <w:rFonts w:ascii="Arial" w:hAnsi="Arial"/>
          <w:sz w:val="24"/>
        </w:rPr>
        <w:t xml:space="preserve"> </w:t>
      </w:r>
      <w:r w:rsidRPr="00A00B6B">
        <w:rPr>
          <w:rFonts w:ascii="Arial" w:hAnsi="Arial"/>
          <w:sz w:val="24"/>
        </w:rPr>
        <w:t>Di certo nel loro cuore non abita lo Spirito Santo. Abita invece il peccato e con il peccato Satana. Questi falsi maestri non sono voce dello Spirito Santo. Sono voce del mondo, voce del peccato, voce di Satana, voce delle tenebre. Chi invece è governato dalla Sapienza dello Spirito ama la Sapienza divina ed eterna e ad essa si consegna. Da essa sempre si lascia illuminare.</w:t>
      </w:r>
    </w:p>
    <w:p w14:paraId="50596D98"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9</w:t>
      </w:r>
      <w:r w:rsidRPr="00A00B6B">
        <w:rPr>
          <w:rFonts w:ascii="Arial" w:hAnsi="Arial"/>
          <w:b/>
          <w:sz w:val="24"/>
        </w:rPr>
        <w:t>Il Signore non ritarda nel compiere la sua promessa, anche se alcuni parlano di lentezza. Egli invece è magnanimo con voi, perché non vuole che alcuno si perda, ma che tutti abbiano modo di pentirsi.</w:t>
      </w:r>
    </w:p>
    <w:p w14:paraId="11CE429A" w14:textId="77777777" w:rsidR="00DC4469" w:rsidRPr="00A00B6B" w:rsidRDefault="00DC4469" w:rsidP="00DC4469">
      <w:pPr>
        <w:spacing w:after="120"/>
        <w:jc w:val="both"/>
        <w:rPr>
          <w:rFonts w:ascii="Arial" w:hAnsi="Arial"/>
          <w:sz w:val="24"/>
        </w:rPr>
      </w:pPr>
      <w:r w:rsidRPr="00A00B6B">
        <w:rPr>
          <w:rFonts w:ascii="Arial" w:hAnsi="Arial"/>
          <w:sz w:val="24"/>
        </w:rPr>
        <w:t>Ora l’Apostolo Pietro rivela cosa vuole la Sapienza divina ed eterna. Essa vuole che nessuno si perda. Cosa essa fa perché nessuno si perda? Concede del tempo perché ci si possa convertire. È la sapienza che rende magnanimo il Signore. Alla luce della divina ed eterna sapienza comprendiamo cosa rivela a noi l’Apostolo Pietro: Il Signore non ritarda nel compiere la sua promessa, anche se alcuni parlano di lentezza. Egli invece è magnanimo con noi, perché non vuole che alcuno si perda, ma che tutti abbiamo modo di pentirsi. Due brani dell’Antico Testamento ci aiuteranno a comprendere bene quanto insegna l’Apostolo Pietro:</w:t>
      </w:r>
    </w:p>
    <w:p w14:paraId="30DDD461" w14:textId="63B0A3B0"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Prevalere con la forza ti è sempre possibile; chi si opporrà alla potenza del tuo braccio? Tutto il mondo, infatti, davanti a te è come polvere sulla bilancia, come una stilla di rugiada mattutina caduta sulla terra. </w:t>
      </w:r>
      <w:r w:rsidRPr="00A00B6B">
        <w:rPr>
          <w:rFonts w:ascii="Arial" w:hAnsi="Arial"/>
          <w:i/>
          <w:iCs/>
          <w:sz w:val="24"/>
          <w:szCs w:val="24"/>
        </w:rPr>
        <w:lastRenderedPageBreak/>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w:t>
      </w:r>
      <w:r w:rsidR="00B96423" w:rsidRPr="00A00B6B">
        <w:rPr>
          <w:rFonts w:ascii="Arial" w:hAnsi="Arial"/>
          <w:i/>
          <w:iCs/>
          <w:sz w:val="24"/>
          <w:szCs w:val="24"/>
        </w:rPr>
        <w:t>tue, Signore</w:t>
      </w:r>
      <w:r w:rsidRPr="00A00B6B">
        <w:rPr>
          <w:rFonts w:ascii="Arial" w:hAnsi="Arial"/>
          <w:i/>
          <w:iCs/>
          <w:sz w:val="24"/>
          <w:szCs w:val="24"/>
        </w:rPr>
        <w:t xml:space="preserve">, amante della vita. Poiché il tuo spirito incorruttibile è in tutte le cose. Per questo tu correggi a poco a poco quelli che sbagliano e li ammonisci ricordando loro in che cosa hanno peccato, perché, messa da parte ogni malizia, credano in te, Signore (Sap 11,21-13,2). </w:t>
      </w:r>
    </w:p>
    <w:p w14:paraId="49295D30"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(Sir 8,9-14). </w:t>
      </w:r>
    </w:p>
    <w:p w14:paraId="52E8CD02" w14:textId="77777777" w:rsidR="00DC4469" w:rsidRPr="00A00B6B" w:rsidRDefault="00DC4469" w:rsidP="00DC4469">
      <w:pPr>
        <w:spacing w:after="120"/>
        <w:jc w:val="both"/>
        <w:rPr>
          <w:rFonts w:ascii="Arial" w:hAnsi="Arial"/>
          <w:bCs/>
          <w:sz w:val="24"/>
        </w:rPr>
      </w:pPr>
      <w:r w:rsidRPr="00A00B6B">
        <w:rPr>
          <w:rFonts w:ascii="Arial" w:hAnsi="Arial"/>
          <w:bCs/>
          <w:sz w:val="24"/>
        </w:rPr>
        <w:t>Dare del tempo perché uno si converta è grande misericordia del Signore. Grande misericordia del Signore è anche non pronunciare una sentenza immediata su chi ha trasgredito i Comandamenti. Il falso maestro, perché privo dello Spirito Santo, nulla comprende della Sapienza del Signore. Il suo cuore è posto a metro per giudicare la Parola e le azioni del Signore. Vale per il nostro Dio, quanto Gesù diceva di sé: “Beato chi non trova in me motivo di scandalo, motivo per criticare, per mormorare, per parlare male, per proferire oracoli di falsità e di menzogna. Chi fa questo nei confronti del nostro Dio non è uno stolto, è invece un grandissimo stolto e insipiente.</w:t>
      </w:r>
    </w:p>
    <w:p w14:paraId="480DA602" w14:textId="77777777"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Cs/>
          <w:sz w:val="24"/>
          <w:lang w:eastAsia="en-US"/>
        </w:rPr>
        <w:t xml:space="preserve">Osserviamo le opere del Signore. Possiamo noi trovare un solo difetto nella sua creazione? Il suo universo, sia visibile che invisibile, sia vicino che lontano, è perfettissimo. Basterebbe solo questa sua perfezione per affermare che esso è stato creato da una mente non umana, non appartenente alla natura creata. E infatti Dio tutto ha fatto per mezzo della sua sapienza eterna. Ma l’uomo stolto e insipiente, perché senza la luce che viene dal suo Creatore, attribuisce tutto al caso. Lui stesso si dichiara frutto di un evoluzionismo cieco. Grande è la stoltezza dell’uomo quando lui si separa dal suo Dio. Diviene tenebre e dalle tenebre parla. Ora se tutto in Dio è perfezione mirabile, nessuno si potrà mai scandalizzare di lui. Nessuno potrà dire che una cosa non gli è riuscita bene. Tutto invece porta nel suo essere l’impronta della sapienza eterna del Creatore. La stessa verità va affermata di Cristo Gesù. Non c’è in Lui nessuna parola e nessuna opera che non sia perfezione assoluta, verità assoluta, giustizia assoluta, compimento </w:t>
      </w:r>
      <w:r w:rsidRPr="00A00B6B">
        <w:rPr>
          <w:rFonts w:ascii="Arial" w:eastAsia="Calibri" w:hAnsi="Arial"/>
          <w:bCs/>
          <w:sz w:val="24"/>
          <w:lang w:eastAsia="en-US"/>
        </w:rPr>
        <w:lastRenderedPageBreak/>
        <w:t xml:space="preserve">assoluto di ogni Parola della Scrittura secondo la purissima ed eterna sapienza dello Spirito Santo. Pertanto nessuno si potrà scandalizzare di Cristo Gesù, affermando che una sola delle sue opere, una sola delle sue parole è fuori luogo, fuori contesto, fuori giustizia, fuori sapienza. Gesù è perfettissimo in ogni cosa. Chi trova in Lui motivo di scandalo attesta di guardare Cristo con gli occhi della falsità, della stoltezza, dell’insipienza, frutto in lui del peccato. È facile allora conoscere chi vive nelle tenebre e chi vive nella luce. Chi vive nelle tenebre di scandalizza della luce che brilla in ogni opera e parola di Cristo Gesù. Chi invece vive nella luce comprenderà che ogni opera, ogni parola di Gesù Signore è fatta e detta sempre nella più alta sapienza dello Spirito Santo. Chi guarda la creazione deve rimanere ammirato dal suo ordine e dalla sua perfezione e dire che solo il Signore l’ha fatta con la sua sapienza e la sua onnipotente parola. Chi osserva la vita di Cristo Gesù deve rimanere ammirato per la somma sapienza con la quale dice ogni cosa e per la sua onnipotenza con la quale opere le cose. Deve confessare che tutto avviene in Lui con la sapienza e l’onnipotenza del Signore Dio. Questa confessione è la sola possibile. Confessare altro attesta che siamo nelle tenebre e non nella luce. Rivela che parliamo dal peccato, dalla stoltezza, dall’insipienza. </w:t>
      </w:r>
    </w:p>
    <w:p w14:paraId="4EA6843A" w14:textId="09D509B6" w:rsidR="00DC4469" w:rsidRPr="00A00B6B" w:rsidRDefault="00DC4469" w:rsidP="00DC4469">
      <w:pPr>
        <w:spacing w:after="120"/>
        <w:jc w:val="both"/>
        <w:rPr>
          <w:rFonts w:ascii="Arial" w:hAnsi="Arial"/>
          <w:bCs/>
          <w:sz w:val="24"/>
          <w:lang w:eastAsia="en-US"/>
        </w:rPr>
      </w:pPr>
      <w:r w:rsidRPr="00A00B6B">
        <w:rPr>
          <w:rFonts w:ascii="Arial" w:hAnsi="Arial"/>
          <w:bCs/>
          <w:sz w:val="24"/>
          <w:lang w:eastAsia="en-US"/>
        </w:rPr>
        <w:t xml:space="preserve">Riflettiamo ancora sulle opere di Cristo Gesù. Se Lui è il Messia del Signore e se Lui opera con tutta la pienezza dello Spirito Santo – Spirito di sapienza e di intelligenza, Spirito di consiglio e di scienza, Spirito di fortezza e di pietà, Spirito del timore del Signore – mai ci si potrà scandalizzare di Lui. Si dovrà umilmente confessare che la sua mente – anche se è la mente di Giovanni il Battista </w:t>
      </w:r>
      <w:r w:rsidR="00B96423" w:rsidRPr="00A00B6B">
        <w:rPr>
          <w:rFonts w:ascii="Arial" w:hAnsi="Arial"/>
          <w:bCs/>
          <w:sz w:val="24"/>
          <w:lang w:eastAsia="en-US"/>
        </w:rPr>
        <w:t>- è</w:t>
      </w:r>
      <w:r w:rsidRPr="00A00B6B">
        <w:rPr>
          <w:rFonts w:ascii="Arial" w:hAnsi="Arial"/>
          <w:bCs/>
          <w:sz w:val="24"/>
          <w:lang w:eastAsia="en-US"/>
        </w:rPr>
        <w:t xml:space="preserve"> assai limitata per comprendere la sapienza divina ed eterna con la quale Gesù parla ed opera. Si dovrà anche dire che le vie di Dio per edificare il suo regno sulla terra sono infinitamente differenti dalle nostre vie. Anche il profeta è dalla mente limitata, mente piccola, mente di un uomo. Neanche lui comprende l’agire di Cristo Gesù. Perché l</w:t>
      </w:r>
      <w:r w:rsidR="00B96423" w:rsidRPr="00A00B6B">
        <w:rPr>
          <w:rFonts w:ascii="Arial" w:hAnsi="Arial"/>
          <w:bCs/>
          <w:sz w:val="24"/>
          <w:lang w:eastAsia="en-US"/>
        </w:rPr>
        <w:t>ui</w:t>
      </w:r>
      <w:r w:rsidRPr="00A00B6B">
        <w:rPr>
          <w:rFonts w:ascii="Arial" w:hAnsi="Arial"/>
          <w:bCs/>
          <w:sz w:val="24"/>
          <w:lang w:eastAsia="en-US"/>
        </w:rPr>
        <w:t xml:space="preserve"> non comprende? Perché il profeta non ha come missione il compito di comprendere i misteri di Dio. Lui ha la missione di annunciare solo quella Parola che il Signore pone sulla sua bocca. Poi anche lui deve passare per le vie stabilite da Dio per entrare in possesso della comprensione dei suoi misteri. Anche il profeta deve passare per la via della fede e la fede non è nella Parola che Lui dice, ma nella Parola che a Lui viene rivolta. La fede è sempre prima della nostra comprensione. Prima si crede e poi si comprende. Si comprende nella misura della illuminazione che lo Spirito Santo dona alla nostra mente. Spirito Santo e Parola camminano sempre insieme. Quando il profeta non crede alla Parola che gli viene annunciata, è allora che lui cade dalla vera fede. Come ogni altro uomo, anche lui deve passare per la vera fede in Cristo e nel suo mistero e per questo deve fidarsi di ogni Parola di Cristo Gesù. </w:t>
      </w:r>
    </w:p>
    <w:p w14:paraId="75437895" w14:textId="6A4996E1" w:rsidR="00DC4469" w:rsidRPr="00A00B6B" w:rsidRDefault="00DC4469" w:rsidP="00DC4469">
      <w:pPr>
        <w:spacing w:after="120"/>
        <w:jc w:val="both"/>
        <w:rPr>
          <w:rFonts w:ascii="Arial" w:hAnsi="Arial"/>
          <w:bCs/>
          <w:sz w:val="24"/>
        </w:rPr>
      </w:pPr>
      <w:r w:rsidRPr="00A00B6B">
        <w:rPr>
          <w:rFonts w:ascii="Arial" w:hAnsi="Arial"/>
          <w:bCs/>
          <w:sz w:val="24"/>
          <w:lang w:eastAsia="en-US"/>
        </w:rPr>
        <w:t xml:space="preserve">Chi si è scandalizzato di Cristo Gesù? Tutti i falsi maestri del suo tempo. </w:t>
      </w:r>
      <w:r w:rsidRPr="00A00B6B">
        <w:rPr>
          <w:rFonts w:ascii="Arial" w:hAnsi="Arial" w:cs="Arial"/>
          <w:bCs/>
          <w:sz w:val="24"/>
        </w:rPr>
        <w:t xml:space="preserve">Quando per i falsi maestri la divina verità, santità, giustizia che vive tutta in Cristo Gesù, con purissima obbedienza ad ogni Parola del Padre suo, diviene motivo di scandalo, allora possiamo applicare lo stesso principio di luce divina che viene a noi dal Siracide. La Legge è motivo di scandalo per gli ipocriti: </w:t>
      </w:r>
      <w:r w:rsidRPr="00A00B6B">
        <w:rPr>
          <w:rFonts w:ascii="Arial" w:hAnsi="Arial" w:cs="Arial"/>
          <w:bCs/>
          <w:i/>
          <w:sz w:val="24"/>
        </w:rPr>
        <w:t xml:space="preserve">“Chi teme il Signore ne accetta l’istruzione, chi lo ricerca di buon mattino trova il suo favore. Chi scruta la legge viene appagato, ma l’ipocrita vi trova motivo di scandalo. Quelli che </w:t>
      </w:r>
      <w:r w:rsidRPr="00A00B6B">
        <w:rPr>
          <w:rFonts w:ascii="Arial" w:hAnsi="Arial" w:cs="Arial"/>
          <w:bCs/>
          <w:i/>
          <w:sz w:val="24"/>
        </w:rPr>
        <w:lastRenderedPageBreak/>
        <w:t>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(Sir 32,14-24).</w:t>
      </w:r>
      <w:r w:rsidRPr="00A00B6B">
        <w:rPr>
          <w:rFonts w:ascii="Arial" w:hAnsi="Arial" w:cs="Arial"/>
          <w:bCs/>
          <w:sz w:val="24"/>
        </w:rPr>
        <w:t xml:space="preserve"> Chi sono gli ipocriti? Sono coloro che si vestono di un abito religioso, non però secondo Dio ma secondo gli uomini, ma dentro sono lupi rapaci. Chi è lupo rapace ha un solo desiderio nel cuore: divorare ogni pecora al fine di saziare ogni odio, che è la sua stessa natura, contro la divina verità, santità, giustizia che avvolge ogni uomo fedele a Dio. Da dove riconosciamo che ci troviamo dinanzi all’ipocrisia? Dalla nostra fedeltà al Signore nostro Dio, a Cristo Gesù, allo Spirito Santo. Gesù sa che vive in un mondo religioso che si nutre di ipocrisia perché Lui è la verità, la santità, la giustizia, l’amore, la misericordia, il perdono, la riconciliazione, la redenzione, la salvezza. Chi trova in Lui motivo di scandalo è un ipocrita e l’ipocrita, lo sappiamo, odia la verità e per odio verso di essa è disposto a crocifiggere tutti coloro che in qualche modo gliela ricordano. Sappiamo che l’ipocrisia del mondo religioso del suo tempo ha portato Gesù alla crocifissione.</w:t>
      </w:r>
      <w:r w:rsidRPr="00A00B6B">
        <w:rPr>
          <w:rFonts w:ascii="Arial" w:hAnsi="Arial"/>
          <w:bCs/>
          <w:sz w:val="24"/>
        </w:rPr>
        <w:t xml:space="preserve"> L’ipocrita è privo di ogni timore del Signore. Il suo odio è il metro per valutare ciò che è vero e ciò che è falso, ciò che giusto e ciò che è ingiusto. Una volta che ha valutato, prende la falce della calunnia, della menzogna, della falsità, dell’ingiuria, di ogni altro frutto del peccato e si mette a mietere per gettare nel forno della morte o spirituale o fisica quanti da lui sono stati giudicati non conformi al suo metro di odio. Cosa deve fare il mietuto dall’odio dell’ipocrita? Imitare Cristo Gesù: lasciarsi mietere come pecora muta condotta la macello e offrire al Padre, in Cristo Gesù, guidato e assistito dallo Spirito Santo, con il conforto della Madre celeste, la propria vita per il perdono dei peccati, prima per i peccati del corpo di Cristo, nel quale sempre abiteranno gli ipocriti per la sua distruzione, e poi per i peccati del mondo. È questa la grazia che ogni discepolo di Gesù deve chiedere al Signore: saper trasformare ogni odio che si riversa su di lui in un sacrificio gradito al Signore, in una offerta santa per la redenzione sia del corpo di Cristo che del mondo. Così esorta l’Apostolo Pietro:</w:t>
      </w:r>
    </w:p>
    <w:p w14:paraId="652B7551" w14:textId="73F57F50" w:rsidR="00DC4469" w:rsidRPr="00A00B6B" w:rsidRDefault="00DC4469" w:rsidP="00DC4469">
      <w:pPr>
        <w:spacing w:after="120"/>
        <w:ind w:left="567" w:right="567"/>
        <w:jc w:val="both"/>
        <w:rPr>
          <w:rFonts w:ascii="Arial" w:hAnsi="Arial"/>
          <w:bCs/>
          <w:i/>
          <w:iCs/>
          <w:sz w:val="24"/>
        </w:rPr>
      </w:pPr>
      <w:r w:rsidRPr="00A00B6B">
        <w:rPr>
          <w:rFonts w:ascii="Arial" w:hAnsi="Arial"/>
          <w:bCs/>
          <w:i/>
          <w:iCs/>
          <w:sz w:val="24"/>
        </w:rPr>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w:t>
      </w:r>
    </w:p>
    <w:p w14:paraId="4F4092DF" w14:textId="77777777" w:rsidR="00DC4469" w:rsidRPr="00A00B6B" w:rsidRDefault="00DC4469" w:rsidP="00DC4469">
      <w:pPr>
        <w:spacing w:after="120"/>
        <w:jc w:val="both"/>
        <w:rPr>
          <w:rFonts w:ascii="Arial" w:hAnsi="Arial"/>
          <w:sz w:val="24"/>
        </w:rPr>
      </w:pPr>
      <w:r w:rsidRPr="00A00B6B">
        <w:rPr>
          <w:rFonts w:ascii="Arial" w:hAnsi="Arial"/>
          <w:sz w:val="24"/>
        </w:rPr>
        <w:lastRenderedPageBreak/>
        <w:t>Ora sappiamo perché il falso maestro parla male del Signore. Parla male perché ha posto la sua mente aldi sopra della mente di Dio e il suo pensiero al di sopra del pensiero di Dio. Parla male perché il suo cuore non conosce nessuna forma di amore né per se stesso e né per i suoi fratelli. Lui conosce solo la Legge della stoltezza, della superbia, della mormorazione dello scandalo, dell’odio, del disprezzo della divina Parola. Non c’è Parola di Dio della quale il falso maestro non si scandalizzi.</w:t>
      </w:r>
    </w:p>
    <w:p w14:paraId="7B4F44CF"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10</w:t>
      </w:r>
      <w:r w:rsidRPr="00A00B6B">
        <w:rPr>
          <w:rFonts w:ascii="Arial" w:hAnsi="Arial"/>
          <w:b/>
          <w:sz w:val="24"/>
        </w:rPr>
        <w:t>Il giorno del Signore verrà come un ladro; allora i cieli spariranno in un grande boato, gli elementi, consumati dal calore, si dissolveranno e la terra, con tutte le sue opere, sarà distrutta.</w:t>
      </w:r>
    </w:p>
    <w:p w14:paraId="2B0FA433" w14:textId="77777777" w:rsidR="00DC4469" w:rsidRPr="00A00B6B" w:rsidRDefault="00DC4469" w:rsidP="00DC4469">
      <w:pPr>
        <w:spacing w:after="120"/>
        <w:jc w:val="both"/>
        <w:rPr>
          <w:rFonts w:ascii="Arial" w:hAnsi="Arial"/>
          <w:sz w:val="24"/>
        </w:rPr>
      </w:pPr>
      <w:r w:rsidRPr="00A00B6B">
        <w:rPr>
          <w:rFonts w:ascii="Arial" w:hAnsi="Arial"/>
          <w:sz w:val="24"/>
        </w:rPr>
        <w:t xml:space="preserve">L’Apostolo Pietro ribadisce la verità tante volte annunciata da Gesù nel Vangelo. Il giorno del Signore viene come un ladro. Viene quando nessuno neanche lo immagina. Per questo sempre Gesù ci chiede di essere preparati. In questo giorno – o della nostra morte e della Parusia – si apre per noi la porta della beatitudine eterna, ma anche la porta della perdizione e delle tenebre per sempre. Qui si parla del giorno della venuta sulla nostra terra del Signore sulle nubi del cielo. In quel giorno non solo vi sarà il giudizio universale. Vi sarà anche la creazione di cieli nuovi e terra nuova. Ecco per l’Apostolo Pietro dice che allora i cieli spariranno in un grande boato, gli elementi, consumati dal calore, si dissolveranno e la terra, con tutte le sue opere, sarà distrutta. Questa è immagine tratta dal linguaggio apocalittico. Cosa avverrà nella realtà non è stato rivelato e mai lo sarà. Anche questa distruzione e nuova creazione sarà operata per la Parola onnipotente del nostro Dio. In questi versetti sono due le verità che vanno messe nel cuore. </w:t>
      </w:r>
    </w:p>
    <w:p w14:paraId="121AFAB1" w14:textId="1699CC9F" w:rsidR="00DC4469" w:rsidRPr="00A00B6B" w:rsidRDefault="00DC4469" w:rsidP="00DC4469">
      <w:pPr>
        <w:spacing w:after="120"/>
        <w:jc w:val="both"/>
        <w:rPr>
          <w:rFonts w:ascii="Arial" w:hAnsi="Arial"/>
          <w:bCs/>
          <w:sz w:val="24"/>
        </w:rPr>
      </w:pPr>
      <w:r w:rsidRPr="00A00B6B">
        <w:rPr>
          <w:rFonts w:ascii="Arial" w:hAnsi="Arial"/>
          <w:bCs/>
          <w:sz w:val="24"/>
        </w:rPr>
        <w:t xml:space="preserve">Prima verità: il nostro Dio ha una Parola che sempre si compie. Si compie però secondo la </w:t>
      </w:r>
      <w:r w:rsidR="00B96423" w:rsidRPr="00A00B6B">
        <w:rPr>
          <w:rFonts w:ascii="Arial" w:hAnsi="Arial"/>
          <w:bCs/>
          <w:sz w:val="24"/>
        </w:rPr>
        <w:t>divina ed</w:t>
      </w:r>
      <w:r w:rsidRPr="00A00B6B">
        <w:rPr>
          <w:rFonts w:ascii="Arial" w:hAnsi="Arial"/>
          <w:bCs/>
          <w:sz w:val="24"/>
        </w:rPr>
        <w:t xml:space="preserve"> eterna sapienza e non secondo il pensiero e il volere dei falsi maestri. </w:t>
      </w:r>
    </w:p>
    <w:p w14:paraId="30101AB0" w14:textId="62A5429D" w:rsidR="00DC4469" w:rsidRPr="00A00B6B" w:rsidRDefault="00DC4469" w:rsidP="00DC4469">
      <w:pPr>
        <w:spacing w:after="120"/>
        <w:jc w:val="both"/>
        <w:rPr>
          <w:rFonts w:ascii="Arial" w:hAnsi="Arial"/>
          <w:bCs/>
          <w:sz w:val="24"/>
        </w:rPr>
      </w:pPr>
      <w:r w:rsidRPr="00A00B6B">
        <w:rPr>
          <w:rFonts w:ascii="Arial" w:hAnsi="Arial"/>
          <w:bCs/>
          <w:sz w:val="24"/>
        </w:rPr>
        <w:t xml:space="preserve">Seconda verità: Poiché il falso maestro è scollegato dallo Spirito Santo – lui è sotto il dominio della carne e schiavo delle sue opere </w:t>
      </w:r>
      <w:r w:rsidR="00B96423" w:rsidRPr="00A00B6B">
        <w:rPr>
          <w:rFonts w:ascii="Arial" w:hAnsi="Arial"/>
          <w:bCs/>
          <w:sz w:val="24"/>
        </w:rPr>
        <w:t>– sempre</w:t>
      </w:r>
      <w:r w:rsidRPr="00A00B6B">
        <w:rPr>
          <w:rFonts w:ascii="Arial" w:hAnsi="Arial"/>
          <w:bCs/>
          <w:sz w:val="24"/>
        </w:rPr>
        <w:t xml:space="preserve"> maltratterà e disprezzerà la Parola del Signore. Il fine per cui lo fa è uno solo: trascinare nella sua stoltezza quante più anime può, allo stesso modo che Lucifero trascinò con se un terzo delle stelle del cielo. </w:t>
      </w:r>
    </w:p>
    <w:p w14:paraId="74DCA93A" w14:textId="1402D3D0" w:rsidR="00DC4469" w:rsidRPr="00A00B6B" w:rsidRDefault="00DC4469" w:rsidP="00DC4469">
      <w:pPr>
        <w:spacing w:after="120"/>
        <w:jc w:val="both"/>
        <w:rPr>
          <w:rFonts w:ascii="Arial" w:hAnsi="Arial"/>
          <w:bCs/>
          <w:sz w:val="24"/>
        </w:rPr>
      </w:pPr>
      <w:r w:rsidRPr="00A00B6B">
        <w:rPr>
          <w:rFonts w:ascii="Arial" w:hAnsi="Arial"/>
          <w:bCs/>
          <w:sz w:val="24"/>
        </w:rPr>
        <w:t xml:space="preserve">Il falso maestro non vuole la vita eterna per gli uomini. Li vuole la loro morte eterna. Il falso maestro è voce e cuore di Satana in mezzo ai suoi fratelli. Per natura corrotta – di conseguenza per volontà corrotta – sempre volontariamente tradirà la Scrittura. Sempre le farà dire ciò che a lui piacerà. Quando ci si trova dinanzi ad una </w:t>
      </w:r>
      <w:r w:rsidR="00B96423" w:rsidRPr="00A00B6B">
        <w:rPr>
          <w:rFonts w:ascii="Arial" w:hAnsi="Arial"/>
          <w:bCs/>
          <w:sz w:val="24"/>
        </w:rPr>
        <w:t>persona che</w:t>
      </w:r>
      <w:r w:rsidRPr="00A00B6B">
        <w:rPr>
          <w:rFonts w:ascii="Arial" w:hAnsi="Arial"/>
          <w:bCs/>
          <w:sz w:val="24"/>
        </w:rPr>
        <w:t xml:space="preserve"> disprezza e maltratta la Scrittura Santa, sempre ci si trova dinanzi ad un falso maestro. Chi lo ascolta sappia che si sta aprendo per lui la porta della perdizione eterna. Siamo tutti avvisati. Il falso maestro è via di perdizione.</w:t>
      </w:r>
    </w:p>
    <w:p w14:paraId="5055075C" w14:textId="77777777" w:rsidR="00DC4469" w:rsidRPr="00A00B6B" w:rsidRDefault="00DC4469" w:rsidP="00DC4469">
      <w:pPr>
        <w:spacing w:after="120"/>
        <w:jc w:val="both"/>
        <w:rPr>
          <w:rFonts w:ascii="Arial" w:hAnsi="Arial"/>
          <w:sz w:val="24"/>
        </w:rPr>
      </w:pPr>
    </w:p>
    <w:p w14:paraId="690846D6" w14:textId="77777777" w:rsidR="00DC4469" w:rsidRPr="00A00B6B" w:rsidRDefault="00DC4469" w:rsidP="00DC4469">
      <w:pPr>
        <w:pStyle w:val="Corpotesto"/>
      </w:pPr>
      <w:bookmarkStart w:id="710" w:name="_Toc112855610"/>
      <w:r w:rsidRPr="00A00B6B">
        <w:t>Nuovo invito alla santità. Dossologia</w:t>
      </w:r>
      <w:bookmarkEnd w:id="710"/>
    </w:p>
    <w:p w14:paraId="7D926797" w14:textId="77777777" w:rsidR="00DC4469" w:rsidRPr="00A00B6B" w:rsidRDefault="00DC4469" w:rsidP="00DC4469"/>
    <w:p w14:paraId="749D029D"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11</w:t>
      </w:r>
      <w:r w:rsidRPr="00A00B6B">
        <w:rPr>
          <w:rFonts w:ascii="Arial" w:hAnsi="Arial"/>
          <w:b/>
          <w:sz w:val="24"/>
        </w:rPr>
        <w:t>Dato che tutte queste cose dovranno finire in questo modo, quale deve essere la vostra vita nella santità della condotta e nelle preghiere,</w:t>
      </w:r>
    </w:p>
    <w:p w14:paraId="467A3D7E" w14:textId="77777777" w:rsidR="00DC4469" w:rsidRPr="00A00B6B" w:rsidRDefault="00DC4469" w:rsidP="00DC4469">
      <w:pPr>
        <w:spacing w:after="120"/>
        <w:jc w:val="both"/>
        <w:rPr>
          <w:rFonts w:ascii="Arial" w:hAnsi="Arial"/>
          <w:sz w:val="24"/>
        </w:rPr>
      </w:pPr>
      <w:r w:rsidRPr="00A00B6B">
        <w:rPr>
          <w:rFonts w:ascii="Arial" w:hAnsi="Arial"/>
          <w:sz w:val="24"/>
        </w:rPr>
        <w:lastRenderedPageBreak/>
        <w:t xml:space="preserve">Il mondo presente finirà. Ma prima ancora finirà la nostra vita nel tempo, sulla terra. Poiché la vita eterna è dono di Dio e anche frutto dell’uomo, tutto il nostro impegno deve mirare a produrre il frutto più bello. Lo gusteremo per l’eternità beata. Mentre i frutti che produciamo per la terra durano solo un istante e quasi sempre sono frutti di morte e non di vita. Ecco allora l’ammaestramento dell’apostolo Pietro: Dato che tutte queste cose dovranno finire in questo modo, quale deve essere la vostra vita nella santità della condotta e nelle preghiere… Oggi è proprio questa fede che si è persa. La cattiva teologia ha generato la cattiva, anzi pessima escatologia. Oggi si è abolito il giusto giudizio di Dio e si predica una misericordia falsa e senza alcuna verità rivelata. Questa cattiva teologia ha distrutto tutta la vera antropologia. In cosa consiste questo cattivo e pessimo insegnamento: nella separazione tra la vita presente e quella eterna. Tra queste due vite non si vuole alcuna relazione. Sulla terra ognuno può vivere come gli pare. L’eternità è dono di Dio ed è un dono di beatitudine senza fine. Non così pensa lo Spirito Santo e non così insegnano i suoi Apostoli che sono la sua vera voce. L’eternità beata è dono di Dio, ma è anche frutto delle azioni degli uomini. Se la vita sulla terra è nella Parola di Dio, la vita eterna sarà nella casa di Dio. Se invece sulla terra la nostra vita non è nella Parola di Dio, nell’eternità mai potrà essere nella casa di Dio. Come sulla terra è stata nella Parola di Satana, così nell’eternità sarà nella casa di Satana che l’inferno del fuoco eterno. Sarà fuoco non di amore, ma fuoco di disperazione e di perdizione. Sarà fuoco di tenebre eterne. </w:t>
      </w:r>
    </w:p>
    <w:p w14:paraId="5A95D95F" w14:textId="77777777" w:rsidR="00DC4469" w:rsidRPr="00A00B6B" w:rsidRDefault="00DC4469" w:rsidP="00DC4469">
      <w:pPr>
        <w:spacing w:after="120"/>
        <w:jc w:val="both"/>
        <w:rPr>
          <w:rFonts w:ascii="Arial" w:eastAsia="Calibri" w:hAnsi="Arial" w:cs="Arial"/>
          <w:color w:val="000000"/>
          <w:sz w:val="24"/>
          <w:szCs w:val="24"/>
          <w:lang w:eastAsia="en-US"/>
        </w:rPr>
      </w:pPr>
      <w:r w:rsidRPr="00A00B6B">
        <w:rPr>
          <w:rFonts w:ascii="Arial" w:hAnsi="Arial"/>
          <w:sz w:val="24"/>
        </w:rPr>
        <w:t xml:space="preserve">Nell’Antica Teologia si insegna che i novissimi era quattro: morte, giudizio, inferno, paradiso. Oggi sono stati ridotti a due: morte e paradiso. Senza il giudizio e l’inferno, possiamo chiudere le porte della Chiesa. A nulla serve la Chiesa, se non ad indicarci la via verso la vita eterna, offrendoci ogni mezzo di grazia e di verità perché la possiamo raggiungere. </w:t>
      </w:r>
      <w:r w:rsidRPr="00A00B6B">
        <w:rPr>
          <w:rFonts w:ascii="Arial" w:eastAsia="Calibri" w:hAnsi="Arial" w:cs="Arial"/>
          <w:color w:val="000000"/>
          <w:sz w:val="24"/>
          <w:szCs w:val="24"/>
          <w:lang w:eastAsia="en-US"/>
        </w:rPr>
        <w:t xml:space="preserve">I Novissimi infatti sono le ultime cose che si compiono nello stesso istante in cui termina il corso della nostra vita sulla terra. Finisce per noi il tempo e si entra nell’eternità. Ogni parola di Dio e di Gesù si attesterà per noi nella sua più pura verità. Al momento del nostro transito, vedremo che nessuna Parola a noi detta dal Signore era falsa, ma ognuna era colma di purissima verità. Nessuno però potrà tornare indietro per dare un corso diverso alla sua vita. Dall’eternità non si torna. </w:t>
      </w:r>
    </w:p>
    <w:p w14:paraId="41C1001B" w14:textId="125D0F93" w:rsidR="00DC4469" w:rsidRPr="00A00B6B" w:rsidRDefault="00DC4469" w:rsidP="00DC4469">
      <w:pPr>
        <w:spacing w:after="120"/>
        <w:jc w:val="both"/>
        <w:rPr>
          <w:rFonts w:ascii="Arial" w:eastAsia="Calibri" w:hAnsi="Arial" w:cs="Arial"/>
          <w:color w:val="000000"/>
          <w:sz w:val="24"/>
          <w:szCs w:val="24"/>
          <w:lang w:eastAsia="en-US"/>
        </w:rPr>
      </w:pPr>
      <w:r w:rsidRPr="00A00B6B">
        <w:rPr>
          <w:rFonts w:ascii="Arial" w:eastAsia="Calibri" w:hAnsi="Arial"/>
          <w:sz w:val="24"/>
          <w:lang w:eastAsia="en-US"/>
        </w:rPr>
        <w:t xml:space="preserve">Morte. </w:t>
      </w:r>
      <w:r w:rsidRPr="00A00B6B">
        <w:rPr>
          <w:rFonts w:ascii="Arial" w:eastAsia="Calibri" w:hAnsi="Arial" w:cs="Arial"/>
          <w:color w:val="000000"/>
          <w:sz w:val="24"/>
          <w:szCs w:val="24"/>
          <w:lang w:eastAsia="en-US"/>
        </w:rPr>
        <w:t xml:space="preserve">La parola di Dio che si compie è la morte. </w:t>
      </w:r>
      <w:r w:rsidRPr="00A00B6B">
        <w:rPr>
          <w:rFonts w:ascii="Arial" w:eastAsia="Calibri" w:hAnsi="Arial" w:cs="Arial"/>
          <w:i/>
          <w:color w:val="000000"/>
          <w:sz w:val="24"/>
          <w:szCs w:val="24"/>
          <w:lang w:eastAsia="en-US"/>
        </w:rPr>
        <w:t>“Se ne mangi, muori”. “Polvere sei e polvere ritornerai”.</w:t>
      </w:r>
      <w:r w:rsidRPr="00A00B6B">
        <w:rPr>
          <w:rFonts w:ascii="Arial" w:eastAsia="Calibri" w:hAnsi="Arial" w:cs="Arial"/>
          <w:color w:val="000000"/>
          <w:sz w:val="24"/>
          <w:szCs w:val="24"/>
          <w:lang w:eastAsia="en-US"/>
        </w:rPr>
        <w:t xml:space="preserve"> La morte è la separazione dell’anima dal corpo. Al momento del concepimento, l’uomo e la donna donano il corpo, Dio dona l’anima, creandola. Con la morte, corpo </w:t>
      </w:r>
      <w:r w:rsidR="00B96423" w:rsidRPr="00A00B6B">
        <w:rPr>
          <w:rFonts w:ascii="Arial" w:eastAsia="Calibri" w:hAnsi="Arial" w:cs="Arial"/>
          <w:color w:val="000000"/>
          <w:sz w:val="24"/>
          <w:szCs w:val="24"/>
          <w:lang w:eastAsia="en-US"/>
        </w:rPr>
        <w:t>e</w:t>
      </w:r>
      <w:r w:rsidRPr="00A00B6B">
        <w:rPr>
          <w:rFonts w:ascii="Arial" w:eastAsia="Calibri" w:hAnsi="Arial" w:cs="Arial"/>
          <w:color w:val="000000"/>
          <w:sz w:val="24"/>
          <w:szCs w:val="24"/>
          <w:lang w:eastAsia="en-US"/>
        </w:rPr>
        <w:t xml:space="preserve"> anima se separano. L’anima entra nell’eternità. Il corpo nel sepolcro per ritornare polvere del suolo. L’anima è immortale, non può tornare nel nulla. Il corpo invece viene dalla polvere e sarà ridotto nuovamente in polvere.</w:t>
      </w:r>
      <w:r w:rsidR="003A10DD">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 xml:space="preserve">Anima e corpo saranno divisi fino al momento della creazione dei cieli nuovi e della terra nuova. Nell’istante della nuova creazione, il Signore chiamerà il corpo dalla polvere e lo ridarà all’anima, ma trasformato in spirito, e mai più ritornerà in polvere. La Parola di Gesù ci avvisa. La morte può venire in ogni istante. Un attimo prima siamo sulla terra, un attimo dopo nell’eternità. Non vi è alcun preavviso. Viene e basta. Nessuna previsione potrà essere fatta. Si lascia tutto. Niente si porta. Giobbe diceva: </w:t>
      </w:r>
      <w:r w:rsidRPr="00A00B6B">
        <w:rPr>
          <w:rFonts w:ascii="Arial" w:eastAsia="Calibri" w:hAnsi="Arial" w:cs="Arial"/>
          <w:i/>
          <w:color w:val="000000"/>
          <w:sz w:val="24"/>
          <w:szCs w:val="24"/>
          <w:lang w:eastAsia="en-US"/>
        </w:rPr>
        <w:t>“Nudo sono uscito dal grembo di mia madre e nudo me ne andrò”</w:t>
      </w:r>
      <w:r w:rsidRPr="00A00B6B">
        <w:rPr>
          <w:rFonts w:ascii="Arial" w:eastAsia="Calibri" w:hAnsi="Arial" w:cs="Arial"/>
          <w:color w:val="000000"/>
          <w:sz w:val="24"/>
          <w:szCs w:val="24"/>
          <w:lang w:eastAsia="en-US"/>
        </w:rPr>
        <w:t xml:space="preserve">. Il distacco dal mondo, dalle cose, </w:t>
      </w:r>
      <w:r w:rsidRPr="00A00B6B">
        <w:rPr>
          <w:rFonts w:ascii="Arial" w:eastAsia="Calibri" w:hAnsi="Arial" w:cs="Arial"/>
          <w:color w:val="000000"/>
          <w:sz w:val="24"/>
          <w:szCs w:val="24"/>
          <w:lang w:eastAsia="en-US"/>
        </w:rPr>
        <w:lastRenderedPageBreak/>
        <w:t xml:space="preserve">dalle persone è immediato. Su questa verità dovremmo tutti riflettere: </w:t>
      </w:r>
      <w:r w:rsidRPr="00A00B6B">
        <w:rPr>
          <w:rFonts w:ascii="Arial" w:eastAsia="Calibri" w:hAnsi="Arial" w:cs="Arial"/>
          <w:i/>
          <w:color w:val="000000"/>
          <w:sz w:val="24"/>
          <w:szCs w:val="24"/>
          <w:lang w:eastAsia="en-US"/>
        </w:rPr>
        <w:t>“Ora siamo, fra un istante potremmo non esserci”.</w:t>
      </w:r>
      <w:r w:rsidRPr="00A00B6B">
        <w:rPr>
          <w:rFonts w:ascii="Arial" w:eastAsia="Calibri" w:hAnsi="Arial" w:cs="Arial"/>
          <w:color w:val="000000"/>
          <w:sz w:val="24"/>
          <w:szCs w:val="24"/>
          <w:lang w:eastAsia="en-US"/>
        </w:rPr>
        <w:t xml:space="preserve"> </w:t>
      </w:r>
    </w:p>
    <w:p w14:paraId="242DE98C" w14:textId="6FED7280" w:rsidR="00DC4469" w:rsidRPr="00A00B6B" w:rsidRDefault="00DC4469" w:rsidP="00DC4469">
      <w:pPr>
        <w:spacing w:after="120"/>
        <w:jc w:val="both"/>
        <w:rPr>
          <w:rFonts w:ascii="Arial" w:eastAsia="Calibri" w:hAnsi="Arial" w:cs="Arial"/>
          <w:color w:val="000000"/>
          <w:sz w:val="24"/>
          <w:szCs w:val="24"/>
          <w:lang w:eastAsia="en-US"/>
        </w:rPr>
      </w:pPr>
      <w:r w:rsidRPr="00A00B6B">
        <w:rPr>
          <w:rFonts w:ascii="Arial" w:eastAsia="Calibri" w:hAnsi="Arial"/>
          <w:sz w:val="24"/>
          <w:lang w:eastAsia="en-US"/>
        </w:rPr>
        <w:t xml:space="preserve">Giudizio. </w:t>
      </w:r>
      <w:r w:rsidRPr="00A00B6B">
        <w:rPr>
          <w:rFonts w:ascii="Arial" w:eastAsia="Calibri" w:hAnsi="Arial" w:cs="Arial"/>
          <w:color w:val="000000"/>
          <w:sz w:val="24"/>
          <w:szCs w:val="24"/>
          <w:lang w:eastAsia="en-US"/>
        </w:rPr>
        <w:t xml:space="preserve">La morte non è però l’ultimissima cosa. Se fosse così, non dovremmo avere alcun timore di essa. In un istante anima e corpo si separano. L’anima entra nell’eternità. Il corpo va al sepolcro. Nulla sarebbe più semplice e più lineare. Al momento stesso della morte, ci si presenta dinanzi a Dio per il giudizio. Ogni persona sarà giudicata conformemente alle sue opere, opere di bene ma anche opere di male, sulla fede e sulla non fede, sulla bontà del cuore e sulla sua malvagità. Sapendo che il giudizio è eterno, inappellabile, immodificabile, è giusto che ognuno si prepari a questo evento. Gesù nel Vangelo ci rivela che il giudizio sarà fatto sulla fede, sui doni ricevuti, sull’uso dei beni della terra. Il giudizio è purissima rivelazione. Chi nega il giudizio di Dio sulle opere dell’uomo, nega tutta la verità della Scrittura, anzi la riduce ad una inutile fiaba. Per di più la fa divenire una fiaba di menzogne e di falsità. La nostra storia, tutta la nostra storia, si fonda su una parola del Signore. </w:t>
      </w:r>
      <w:r w:rsidRPr="00A00B6B">
        <w:rPr>
          <w:rFonts w:ascii="Arial" w:eastAsia="Calibri" w:hAnsi="Arial" w:cs="Arial"/>
          <w:i/>
          <w:color w:val="000000"/>
          <w:sz w:val="24"/>
          <w:szCs w:val="24"/>
          <w:lang w:eastAsia="en-US"/>
        </w:rPr>
        <w:t>“Se ne mangi, muori”</w:t>
      </w:r>
      <w:r w:rsidRPr="00A00B6B">
        <w:rPr>
          <w:rFonts w:ascii="Arial" w:eastAsia="Calibri" w:hAnsi="Arial" w:cs="Arial"/>
          <w:color w:val="000000"/>
          <w:sz w:val="24"/>
          <w:szCs w:val="24"/>
          <w:lang w:eastAsia="en-US"/>
        </w:rPr>
        <w:t>. L’uomo ha mangiato, trasgredendo il comando del Signore. Il Signore è intervenuto ed ha emesso la sua sentenza. Ha dichiarato vera la sua Parola. Hai mangiato? Ritornerai nella polvere. Ha anche emesso un giudizio di salvezza.</w:t>
      </w:r>
      <w:r w:rsidR="003A10DD">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Alcuni brani della Scrittura potranno aiutarci.</w:t>
      </w:r>
    </w:p>
    <w:p w14:paraId="10655C41" w14:textId="77777777" w:rsidR="00DC4469" w:rsidRPr="00A00B6B" w:rsidRDefault="00DC4469" w:rsidP="00DC4469">
      <w:pPr>
        <w:spacing w:after="120"/>
        <w:ind w:left="567" w:right="567"/>
        <w:jc w:val="both"/>
        <w:rPr>
          <w:rFonts w:ascii="Arial" w:hAnsi="Arial"/>
          <w:bCs/>
          <w:i/>
          <w:iCs/>
          <w:sz w:val="24"/>
          <w:szCs w:val="24"/>
        </w:rPr>
      </w:pPr>
      <w:r w:rsidRPr="00A00B6B">
        <w:rPr>
          <w:rFonts w:ascii="Arial" w:eastAsia="Calibri" w:hAnsi="Arial"/>
          <w:bCs/>
          <w:i/>
          <w:iCs/>
          <w:sz w:val="24"/>
          <w:szCs w:val="24"/>
          <w:lang w:eastAsia="en-US"/>
        </w:rPr>
        <w:t xml:space="preserve">DAL LIBRO DEL SIRACIDE. </w:t>
      </w:r>
      <w:r w:rsidRPr="00A00B6B">
        <w:rPr>
          <w:rFonts w:ascii="Arial" w:hAnsi="Arial"/>
          <w:bCs/>
          <w:i/>
          <w:iCs/>
          <w:sz w:val="24"/>
          <w:szCs w:val="24"/>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w:t>
      </w:r>
      <w:r w:rsidRPr="00A00B6B">
        <w:rPr>
          <w:rFonts w:ascii="Arial" w:hAnsi="Arial"/>
          <w:bCs/>
          <w:i/>
          <w:iCs/>
          <w:sz w:val="24"/>
          <w:szCs w:val="24"/>
        </w:rPr>
        <w:lastRenderedPageBreak/>
        <w:t xml:space="preserve">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1B90EC87" w14:textId="77777777" w:rsidR="00DC4469" w:rsidRPr="00A00B6B" w:rsidRDefault="00DC4469" w:rsidP="00DC4469">
      <w:pPr>
        <w:spacing w:after="120"/>
        <w:ind w:left="567" w:right="567"/>
        <w:jc w:val="both"/>
        <w:rPr>
          <w:rFonts w:ascii="Arial" w:hAnsi="Arial"/>
          <w:bCs/>
          <w:i/>
          <w:iCs/>
          <w:sz w:val="24"/>
          <w:szCs w:val="24"/>
        </w:rPr>
      </w:pPr>
      <w:r w:rsidRPr="00A00B6B">
        <w:rPr>
          <w:rFonts w:ascii="Arial" w:hAnsi="Arial"/>
          <w:bCs/>
          <w:i/>
          <w:iCs/>
          <w:sz w:val="24"/>
          <w:szCs w:val="24"/>
        </w:rPr>
        <w:t>IL GIUDIZIO SECONDO IL VANGELO DI MATTEO. 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21CEB263" w14:textId="77777777" w:rsidR="00DC4469" w:rsidRPr="00A00B6B" w:rsidRDefault="00DC4469" w:rsidP="00DC4469">
      <w:pPr>
        <w:spacing w:after="120"/>
        <w:ind w:left="567" w:right="567"/>
        <w:jc w:val="both"/>
        <w:rPr>
          <w:rFonts w:ascii="Arial" w:hAnsi="Arial"/>
          <w:bCs/>
          <w:i/>
          <w:iCs/>
          <w:sz w:val="24"/>
          <w:szCs w:val="24"/>
        </w:rPr>
      </w:pPr>
      <w:r w:rsidRPr="00A00B6B">
        <w:rPr>
          <w:rFonts w:ascii="Arial" w:hAnsi="Arial"/>
          <w:bCs/>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w:t>
      </w:r>
      <w:r w:rsidRPr="00A00B6B">
        <w:rPr>
          <w:rFonts w:ascii="Arial" w:hAnsi="Arial"/>
          <w:bCs/>
          <w:i/>
          <w:iCs/>
          <w:sz w:val="24"/>
          <w:szCs w:val="24"/>
        </w:rPr>
        <w:lastRenderedPageBreak/>
        <w:t>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119E546A" w14:textId="77777777" w:rsidR="00DC4469" w:rsidRPr="00A00B6B" w:rsidRDefault="00DC4469" w:rsidP="00DC4469">
      <w:pPr>
        <w:spacing w:after="120"/>
        <w:ind w:left="567" w:right="567"/>
        <w:jc w:val="both"/>
        <w:rPr>
          <w:rFonts w:ascii="Arial" w:hAnsi="Arial"/>
          <w:bCs/>
          <w:i/>
          <w:iCs/>
          <w:sz w:val="24"/>
          <w:szCs w:val="24"/>
        </w:rPr>
      </w:pPr>
      <w:r w:rsidRPr="00A00B6B">
        <w:rPr>
          <w:rFonts w:ascii="Arial" w:hAnsi="Arial"/>
          <w:bCs/>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02190ED3" w14:textId="77777777" w:rsidR="00DC4469" w:rsidRPr="00A00B6B" w:rsidRDefault="00DC4469" w:rsidP="00DC4469">
      <w:pPr>
        <w:spacing w:after="120"/>
        <w:ind w:left="567" w:right="567"/>
        <w:jc w:val="both"/>
        <w:rPr>
          <w:rFonts w:ascii="Arial" w:hAnsi="Arial"/>
          <w:bCs/>
          <w:i/>
          <w:iCs/>
          <w:sz w:val="24"/>
          <w:szCs w:val="24"/>
        </w:rPr>
      </w:pPr>
      <w:r w:rsidRPr="00A00B6B">
        <w:rPr>
          <w:rFonts w:ascii="Arial" w:hAnsi="Arial"/>
          <w:bCs/>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65A5D7E" w14:textId="77777777" w:rsidR="00DC4469" w:rsidRPr="00A00B6B" w:rsidRDefault="00DC4469" w:rsidP="00DC4469">
      <w:pPr>
        <w:spacing w:after="120"/>
        <w:ind w:left="567" w:right="567"/>
        <w:jc w:val="both"/>
        <w:rPr>
          <w:rFonts w:ascii="Arial" w:hAnsi="Arial"/>
          <w:bCs/>
          <w:i/>
          <w:iCs/>
          <w:sz w:val="24"/>
          <w:szCs w:val="24"/>
        </w:rPr>
      </w:pPr>
      <w:r w:rsidRPr="00A00B6B">
        <w:rPr>
          <w:rFonts w:ascii="Arial" w:hAnsi="Arial"/>
          <w:bCs/>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w:t>
      </w:r>
      <w:r w:rsidRPr="00A00B6B">
        <w:rPr>
          <w:rFonts w:ascii="Arial" w:hAnsi="Arial"/>
          <w:bCs/>
          <w:i/>
          <w:iCs/>
          <w:sz w:val="24"/>
          <w:szCs w:val="24"/>
        </w:rPr>
        <w:lastRenderedPageBreak/>
        <w:t>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3C15E07" w14:textId="77777777" w:rsidR="00DC4469" w:rsidRPr="00A00B6B" w:rsidRDefault="00DC4469" w:rsidP="00DC4469">
      <w:pPr>
        <w:spacing w:after="120"/>
        <w:ind w:left="567" w:right="567"/>
        <w:jc w:val="both"/>
        <w:rPr>
          <w:rFonts w:ascii="Arial" w:hAnsi="Arial"/>
          <w:bCs/>
          <w:i/>
          <w:iCs/>
          <w:sz w:val="24"/>
          <w:szCs w:val="24"/>
        </w:rPr>
      </w:pPr>
      <w:r w:rsidRPr="00A00B6B">
        <w:rPr>
          <w:rFonts w:ascii="Arial" w:hAnsi="Arial"/>
          <w:bCs/>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w:t>
      </w:r>
      <w:r w:rsidRPr="00A00B6B">
        <w:rPr>
          <w:rFonts w:ascii="Arial" w:hAnsi="Arial"/>
          <w:bCs/>
          <w:i/>
          <w:iCs/>
          <w:sz w:val="24"/>
          <w:szCs w:val="24"/>
        </w:rPr>
        <w:lastRenderedPageBreak/>
        <w:t xml:space="preserve">risponderà loro: “In verità io vi dico: tutto quello che non avete fatto a uno solo di questi più piccoli, non l’avete fatto a me”. E se ne andranno: questi al supplizio eterno, i giusti invece alla vita eterna» (Mt 25,1-46). </w:t>
      </w:r>
    </w:p>
    <w:p w14:paraId="4C410650" w14:textId="77777777" w:rsidR="00DC4469" w:rsidRPr="00A00B6B" w:rsidRDefault="00DC4469" w:rsidP="00DC4469">
      <w:pPr>
        <w:spacing w:after="120"/>
        <w:ind w:left="567" w:right="567"/>
        <w:jc w:val="both"/>
        <w:rPr>
          <w:rFonts w:ascii="Arial" w:hAnsi="Arial"/>
          <w:bCs/>
          <w:i/>
          <w:iCs/>
          <w:sz w:val="24"/>
          <w:szCs w:val="24"/>
        </w:rPr>
      </w:pPr>
      <w:r w:rsidRPr="00A00B6B">
        <w:rPr>
          <w:rFonts w:ascii="Arial" w:hAnsi="Arial"/>
          <w:bCs/>
          <w:i/>
          <w:iCs/>
          <w:sz w:val="24"/>
          <w:szCs w:val="24"/>
        </w:rPr>
        <w:t xml:space="preserve">IL GIUDIZIO SECONDO IL LIBRO DELL’APOCALISSE.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759C07BF" w14:textId="77777777" w:rsidR="00DC4469" w:rsidRPr="00A00B6B" w:rsidRDefault="00DC4469" w:rsidP="00DC4469">
      <w:pPr>
        <w:spacing w:after="120"/>
        <w:ind w:left="567" w:right="567"/>
        <w:jc w:val="both"/>
        <w:rPr>
          <w:rFonts w:ascii="Arial" w:hAnsi="Arial"/>
          <w:bCs/>
          <w:i/>
          <w:iCs/>
          <w:sz w:val="24"/>
          <w:szCs w:val="24"/>
        </w:rPr>
      </w:pPr>
      <w:r w:rsidRPr="00A00B6B">
        <w:rPr>
          <w:rFonts w:ascii="Arial" w:hAnsi="Arial"/>
          <w:bCs/>
          <w:i/>
          <w:iCs/>
          <w:sz w:val="24"/>
          <w:szCs w:val="24"/>
        </w:rPr>
        <w:t xml:space="preserve">IL GIUDIZIO SECONDO PAOLO. 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w:t>
      </w:r>
      <w:r w:rsidRPr="00A00B6B">
        <w:rPr>
          <w:rFonts w:ascii="Arial" w:hAnsi="Arial"/>
          <w:bCs/>
          <w:i/>
          <w:iCs/>
          <w:sz w:val="24"/>
          <w:szCs w:val="24"/>
        </w:rPr>
        <w:lastRenderedPageBreak/>
        <w:t xml:space="preserve">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DE21EAC" w14:textId="77777777" w:rsidR="00DC4469" w:rsidRPr="00A00B6B" w:rsidRDefault="00DC4469" w:rsidP="00DC4469">
      <w:pPr>
        <w:tabs>
          <w:tab w:val="left" w:pos="1418"/>
          <w:tab w:val="left" w:pos="2268"/>
        </w:tabs>
        <w:spacing w:after="120"/>
        <w:jc w:val="both"/>
        <w:rPr>
          <w:rFonts w:ascii="Arial" w:hAnsi="Arial" w:cs="Arial"/>
          <w:bCs/>
          <w:color w:val="000000"/>
          <w:sz w:val="24"/>
          <w:szCs w:val="24"/>
        </w:rPr>
      </w:pPr>
      <w:r w:rsidRPr="00A00B6B">
        <w:rPr>
          <w:rFonts w:ascii="Arial" w:hAnsi="Arial" w:cs="Arial"/>
          <w:bCs/>
          <w:color w:val="000000"/>
          <w:sz w:val="24"/>
          <w:szCs w:val="24"/>
        </w:rPr>
        <w:t>Il giudizio è verità essenziale, fondamentale, costitutiva della nostra fede. Esso altro non è che il frutto prodotto dalla nostra vita mentre era nel tempo. Esso si fonda sulla distinzione eterna tra ciò che è bene e ciò che è male, vero e falso, giusto e ingiusto. Il giudizio altro non è che la constatazione della realtà dell’uomo al momento della sua morte. La realtà è di bene o di male, di giustizia o ingiustizia, di verità o di falsità. Il giudizio di Dio non è un processo, è semplice constatazione, visione secondo verità. Anche sulla terra il giudizio è constatazione del bene e del male, del vero e del falso. Ma anche il discernimento è constatazione del bene e del male, del vero e del falso. Qual è allora la differenza tra giudizio e discernimento? Sono la stessa cosa? Il giudizio appartiene solo a Dio perché solo Lui sa e conosce il cuore, l’anima, lo spirito che hanno prodotto il bene e il male. Solo Dio sa e conosce il grado di responsabilità. L’uomo invece si deve attenere alla pura constatazione. Non può andare oltre. Al giudizio segue sempre una sentenza di innocenza o di colpevolezza. La sentenza solo il Signore la può emettere, perché solo Lui conosce i cuori. Nel discernimento si constata il bene e il male, ma ci si deve astenere da ogni sentenza. Giudizio e discernimento sono purissima essenza della rivelazione. Se affermiamo che non si può discernere o che non c’è alcun giudizio, allora dichiariamo il bene male e il male bene e anche che l’uomo è incapace di separare il bene dal male.</w:t>
      </w:r>
    </w:p>
    <w:p w14:paraId="66BFA917" w14:textId="77FA71EF" w:rsidR="00DC4469" w:rsidRPr="00A00B6B" w:rsidRDefault="00DC4469" w:rsidP="00DC4469">
      <w:pPr>
        <w:tabs>
          <w:tab w:val="left" w:pos="1418"/>
          <w:tab w:val="left" w:pos="2268"/>
        </w:tabs>
        <w:spacing w:after="120"/>
        <w:jc w:val="both"/>
        <w:rPr>
          <w:rFonts w:ascii="Arial" w:hAnsi="Arial" w:cs="Arial"/>
          <w:bCs/>
          <w:color w:val="000000"/>
          <w:sz w:val="24"/>
          <w:szCs w:val="24"/>
        </w:rPr>
      </w:pPr>
      <w:r w:rsidRPr="00A00B6B">
        <w:rPr>
          <w:rFonts w:ascii="Arial" w:hAnsi="Arial"/>
          <w:bCs/>
          <w:sz w:val="24"/>
        </w:rPr>
        <w:lastRenderedPageBreak/>
        <w:t xml:space="preserve">Inferno. </w:t>
      </w:r>
      <w:r w:rsidRPr="00A00B6B">
        <w:rPr>
          <w:rFonts w:ascii="Arial" w:hAnsi="Arial" w:cs="Arial"/>
          <w:bCs/>
          <w:color w:val="000000"/>
          <w:sz w:val="24"/>
          <w:szCs w:val="24"/>
        </w:rPr>
        <w:t>Chi sceglie Dio mentre è sulla terra, sarà scelto da Dio per l’eternità. Quando un uomo non sceglie Dio, Dio non lo potrà scegliere. Dovrà rispettare la scelta dell’uomo. Poiché solo Dio è luce eterna, vita, gioia, senza Dio l’uomo è nelle tenebre e nel tormento. L’inferno è la scelta dell’uomo di essere senza Dio e contro di Dio, che si eternizza con la morte. In fondo il giudizio è il sigillo eterno su ogni nostra scelta sia di bene che di male. Se l’uomo sceglie le tenebre in vita, tenebre avrà per l’eternità. Non è Dio che condanna all’inferno. Dio è obbligato a ratificare la scelta dell’uomo. Questi ha deciso di essere senza Dio e lo sarà per sempre. Ma poiché solo Dio è la vita, l’uomo rimarrà nella morte per sempre, nelle tenebre, nella disperazione. La falsa escatologia è sempre il frutto di una falsa teologia, falsa cristologia, falsa antropologia. Chi dice che Dio è misericordioso e non può permettere che un suo figlio vada a finire nell’inferno, di certo non conosce il Vangelo e niente sa della rivelazione. Non sa che la misericordia del Padre è nel dono di Cristo Crocifisso perché ci convertiamo, cambiamo vita, entriamo nella verità e nella luce, camminiamo di luce in luce e di verità in verità fino al raggiungimento della vita eterna. Chi nega l’inferno, apre all’uomo tutte le porte del peccato, del male, della trasgressione, della malignità e malvagità, della cattiveria e superbia, dell’arroganza e della sopraffazione. Fa della terra un vero inferno.</w:t>
      </w:r>
      <w:r w:rsidR="003A10DD">
        <w:rPr>
          <w:rFonts w:ascii="Arial" w:hAnsi="Arial" w:cs="Arial"/>
          <w:bCs/>
          <w:color w:val="000000"/>
          <w:sz w:val="24"/>
          <w:szCs w:val="24"/>
        </w:rPr>
        <w:t xml:space="preserve"> </w:t>
      </w:r>
      <w:r w:rsidRPr="00A00B6B">
        <w:rPr>
          <w:rFonts w:ascii="Arial" w:hAnsi="Arial" w:cs="Arial"/>
          <w:bCs/>
          <w:color w:val="000000"/>
          <w:sz w:val="24"/>
          <w:szCs w:val="24"/>
        </w:rPr>
        <w:t>I dannati ci avvisano. Ci rivelano la stoltezza e insipienza delle loro scelte. Sono essi che ci chiedono di ritornare sulla via della saggezza e dell’intelligenza. Il male genera un male eterno. Se il dannato vuole la salvezza, perché noi vogliamo la perdizione?</w:t>
      </w:r>
    </w:p>
    <w:p w14:paraId="61C6B3E4" w14:textId="77777777" w:rsidR="00DC4469" w:rsidRPr="00A00B6B" w:rsidRDefault="00DC4469" w:rsidP="00DC4469">
      <w:pPr>
        <w:spacing w:after="120"/>
        <w:ind w:left="567" w:right="567"/>
        <w:jc w:val="both"/>
        <w:rPr>
          <w:rFonts w:ascii="Arial" w:hAnsi="Arial"/>
          <w:bCs/>
          <w:i/>
          <w:iCs/>
          <w:sz w:val="24"/>
          <w:szCs w:val="24"/>
        </w:rPr>
      </w:pPr>
      <w:r w:rsidRPr="00A00B6B">
        <w:rPr>
          <w:rFonts w:ascii="Arial" w:hAnsi="Arial"/>
          <w:bCs/>
          <w:i/>
          <w:iCs/>
          <w:sz w:val="24"/>
          <w:szCs w:val="24"/>
        </w:rPr>
        <w:t xml:space="preserve">DAL LIBRO DELLA SAPIENZA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w:t>
      </w:r>
      <w:r w:rsidRPr="00A00B6B">
        <w:rPr>
          <w:rFonts w:ascii="Arial" w:hAnsi="Arial"/>
          <w:bCs/>
          <w:i/>
          <w:iCs/>
          <w:sz w:val="24"/>
          <w:szCs w:val="24"/>
        </w:rPr>
        <w:lastRenderedPageBreak/>
        <w:t>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1EF0182F" w14:textId="77777777" w:rsidR="00DC4469" w:rsidRPr="00A00B6B" w:rsidRDefault="00DC4469" w:rsidP="00DC4469">
      <w:pPr>
        <w:spacing w:after="120"/>
        <w:ind w:left="567" w:right="567"/>
        <w:jc w:val="both"/>
        <w:rPr>
          <w:rFonts w:ascii="Arial" w:hAnsi="Arial"/>
          <w:bCs/>
          <w:i/>
          <w:iCs/>
          <w:sz w:val="24"/>
          <w:szCs w:val="24"/>
        </w:rPr>
      </w:pPr>
      <w:r w:rsidRPr="00A00B6B">
        <w:rPr>
          <w:rFonts w:ascii="Arial" w:hAnsi="Arial"/>
          <w:bCs/>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p>
    <w:p w14:paraId="7BDC7B31" w14:textId="77777777" w:rsidR="00DC4469" w:rsidRPr="00A00B6B" w:rsidRDefault="00DC4469" w:rsidP="00DC4469">
      <w:pPr>
        <w:spacing w:after="120"/>
        <w:ind w:left="567" w:right="567"/>
        <w:jc w:val="both"/>
        <w:rPr>
          <w:rFonts w:ascii="Arial" w:hAnsi="Arial"/>
          <w:bCs/>
          <w:i/>
          <w:iCs/>
          <w:sz w:val="24"/>
          <w:szCs w:val="24"/>
        </w:rPr>
      </w:pPr>
      <w:r w:rsidRPr="00A00B6B">
        <w:rPr>
          <w:rFonts w:ascii="Arial" w:hAnsi="Arial"/>
          <w:bCs/>
          <w:i/>
          <w:iCs/>
          <w:sz w:val="24"/>
          <w:szCs w:val="24"/>
        </w:rPr>
        <w:t xml:space="preserve">DAL VANGELO SECONDO LUCA. 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w:t>
      </w:r>
      <w:r w:rsidRPr="00A00B6B">
        <w:rPr>
          <w:rFonts w:ascii="Arial" w:hAnsi="Arial"/>
          <w:bCs/>
          <w:i/>
          <w:iCs/>
          <w:sz w:val="24"/>
          <w:szCs w:val="24"/>
        </w:rPr>
        <w:lastRenderedPageBreak/>
        <w:t xml:space="preserve">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546F08E0" w14:textId="4A62DBBA" w:rsidR="00DC4469" w:rsidRPr="00A00B6B" w:rsidRDefault="00DC4469" w:rsidP="00DC4469">
      <w:pPr>
        <w:spacing w:after="120"/>
        <w:jc w:val="both"/>
        <w:rPr>
          <w:rFonts w:ascii="Arial" w:hAnsi="Arial" w:cs="Arial"/>
          <w:bCs/>
          <w:color w:val="000000"/>
          <w:sz w:val="24"/>
          <w:szCs w:val="24"/>
        </w:rPr>
      </w:pPr>
      <w:r w:rsidRPr="00A00B6B">
        <w:rPr>
          <w:rFonts w:ascii="Arial" w:hAnsi="Arial" w:cs="Arial"/>
          <w:bCs/>
          <w:color w:val="000000"/>
          <w:sz w:val="24"/>
          <w:szCs w:val="24"/>
        </w:rPr>
        <w:t xml:space="preserve">È duro constatare che mentre i dannati ci chiedono di porre ogni attenzione per la nostra salvezza eterna, noi condanniamo i nostri fratelli alla perdizione, giustificando il loro male e dichiarandolo ininfluente in ordine alla loro morte eterna. Chi priva la Scrittura di una sola verità, la priva di tutta la verità. Una Scrittura senza verità a nulla serve. Se la Scrittura è senza verità, Dio è senza verità, Cristo e lo Spirito Santo sono senza verità. La Chiesa è senza verità. L’uomo è senza verità. Quando un ministro della luce diviene ministro delle tenebre, si è nel sommo della perversione. Che uno possa essere nelle tenebre, può anche accadere. Che un ministro della luce si trasformi in un ministro delle tenebre è il sommo della corruzione. Ma non è tanto il ministro della luce che si trasforma in ministro delle tenebre che turba la nostra coscienza, scienza, intelligenza. Turba e inquieta il nostro cuore la facilità di come lui riesca a trascinare dalla sua parte non un terzo di maestri, ma tutti i maestri. Questo accade perché nessun maestro della luce ha né il coraggio e né la forza di opporsi così come ha fatto l’Arcangelo Michele con Lucifero. Se Michele non fosse intervenuto, gli Angeli sarebbero passati quasi tutti dalla sua parte. È tristezza infinita constatare come un maestro di luce divenuto maestro di tenebre sappia conquistare i cuori di quasi tutti i maestri della luce trasformandoli in maestri delle tenebre. Ma è giusto anche chiudersi: </w:t>
      </w:r>
      <w:r w:rsidRPr="00A00B6B">
        <w:rPr>
          <w:rFonts w:ascii="Arial" w:hAnsi="Arial" w:cs="Arial"/>
          <w:bCs/>
          <w:i/>
          <w:color w:val="000000"/>
          <w:sz w:val="24"/>
          <w:szCs w:val="24"/>
        </w:rPr>
        <w:t>“Perché questo accade?”</w:t>
      </w:r>
      <w:r w:rsidRPr="00A00B6B">
        <w:rPr>
          <w:rFonts w:ascii="Arial" w:hAnsi="Arial" w:cs="Arial"/>
          <w:bCs/>
          <w:color w:val="000000"/>
          <w:sz w:val="24"/>
          <w:szCs w:val="24"/>
        </w:rPr>
        <w:t xml:space="preserve">. Questo accade perché si è privi della forza dello Spirito Santo, carenti della sua luce, spogli del suo santo convincimento. Questo accade perché il peccato si è stabilizzato nel cuore e governa la mente, il cuore, l’anima. Le tenebre conquistano le tenebre. La luce conquista la luce. Se un ministro di luce diviene maestro di tenebre, le cause vanno sempre cercate nella non obbedienza alla Parola del Signore. Quando visibilmente si è maestri di tenebre è segno che prima si era maestri invisibili. Chi diviene visibilmente maestro di tenebre attesta che precedentemente era invisibilmente nelle tenebre. L’abisso delle tenebre chiama e lui dalle tenebre risponde. Da abisso invisibile diviene abisso visibile. Ora tutti sanno che è maestro di tenebre. Chi vuole resistere al maestro delle tenebre deve piantarsi nell’obbedienza ad ogni Parola di Gesù. Nella Parola vissuta e </w:t>
      </w:r>
      <w:r w:rsidRPr="00A00B6B">
        <w:rPr>
          <w:rFonts w:ascii="Arial" w:hAnsi="Arial" w:cs="Arial"/>
          <w:bCs/>
          <w:color w:val="000000"/>
          <w:sz w:val="24"/>
          <w:szCs w:val="24"/>
        </w:rPr>
        <w:lastRenderedPageBreak/>
        <w:t>obbedita troverà lo Spirito Santo che diverrà in lui Spirito di resistenza, opposizione, combattimento contro ogni tenebra e falsità.</w:t>
      </w:r>
      <w:r w:rsidR="003A10DD">
        <w:rPr>
          <w:rFonts w:ascii="Arial" w:hAnsi="Arial" w:cs="Arial"/>
          <w:bCs/>
          <w:color w:val="000000"/>
          <w:sz w:val="24"/>
          <w:szCs w:val="24"/>
        </w:rPr>
        <w:t xml:space="preserve"> </w:t>
      </w:r>
      <w:r w:rsidRPr="00A00B6B">
        <w:rPr>
          <w:rFonts w:ascii="Arial" w:hAnsi="Arial" w:cs="Arial"/>
          <w:bCs/>
          <w:color w:val="000000"/>
          <w:sz w:val="24"/>
          <w:szCs w:val="24"/>
        </w:rPr>
        <w:t>È giusto affermare con convincimento di Spirito Santo che chiunque priva la rivelazione di una sola verità, priva di verità tutta la rivelazione. Poiché Dio, la Chiesa, Cristo, lo Spirito, l’uomo sono dalla rivelazione, essi tutti saranno trasformati in falsità. A che serve ad un ministro di Cristo, ministro della luce, lavorare per la falsità, dimorando nella falsità, dal momento che la rivelazione è stata privata della sua verità? Dovremmo riflettere. Poiché siamo privi della luce dello Spirito, tutto si fa dalla falsità.</w:t>
      </w:r>
      <w:r w:rsidR="003A10DD">
        <w:rPr>
          <w:rFonts w:ascii="Arial" w:hAnsi="Arial" w:cs="Arial"/>
          <w:bCs/>
          <w:color w:val="000000"/>
          <w:sz w:val="24"/>
          <w:szCs w:val="24"/>
        </w:rPr>
        <w:t xml:space="preserve"> </w:t>
      </w:r>
      <w:r w:rsidRPr="00A00B6B">
        <w:rPr>
          <w:rFonts w:ascii="Arial" w:hAnsi="Arial" w:cs="Arial"/>
          <w:bCs/>
          <w:color w:val="000000"/>
          <w:sz w:val="24"/>
          <w:szCs w:val="24"/>
        </w:rPr>
        <w:t>L’inferno è verità essenziale della rivelazione. Privare la rivelazione di questa verità, è privare tutta l’antropologia della sua verità eterna. Ma anche Dio, Cristo, lo Spirito Santo, la Chiesa, i suoi ministeri e ministeri vengono immersi nella più profonda falsità.</w:t>
      </w:r>
    </w:p>
    <w:p w14:paraId="42B45FCD" w14:textId="77777777" w:rsidR="00DC4469" w:rsidRPr="00A00B6B" w:rsidRDefault="00DC4469" w:rsidP="00DC4469">
      <w:pPr>
        <w:spacing w:after="120"/>
        <w:jc w:val="both"/>
        <w:rPr>
          <w:rFonts w:ascii="Arial" w:hAnsi="Arial" w:cs="Arial"/>
          <w:bCs/>
          <w:color w:val="000000"/>
          <w:sz w:val="24"/>
          <w:szCs w:val="24"/>
        </w:rPr>
      </w:pPr>
      <w:r w:rsidRPr="00A00B6B">
        <w:rPr>
          <w:rFonts w:ascii="Arial" w:hAnsi="Arial"/>
          <w:bCs/>
          <w:sz w:val="24"/>
        </w:rPr>
        <w:t xml:space="preserve">Paradiso. Il Paradiso è la casa di Dio, anzi più che la casa di Dio. È il cuore di Dio nel quale per l’eternità sono chiamati ad abitare i giusti. Il giusto ha dato a Dio il cuore perché abitasse sulla nostra terra. Dio darà a lui il cuore perché vi abiti per l’eternità. </w:t>
      </w:r>
      <w:r w:rsidRPr="00A00B6B">
        <w:rPr>
          <w:rFonts w:ascii="Arial" w:hAnsi="Arial" w:cs="Arial"/>
          <w:bCs/>
          <w:color w:val="000000"/>
          <w:sz w:val="24"/>
          <w:szCs w:val="24"/>
        </w:rPr>
        <w:t>Essendo il cuore di Dio la fonte eterna della vita e della gioia, nel cuore di Dio i giusti godranno di vita e di gioia eterna. In esso troveranno ogni pace. In esso il loro essere troverà il suo pieno compimento. Non si mancherà di nulla. Si avrà Dio che è il Tutto.</w:t>
      </w:r>
    </w:p>
    <w:p w14:paraId="1CCC20EE" w14:textId="77777777" w:rsidR="00DC4469" w:rsidRPr="00A00B6B" w:rsidRDefault="00DC4469" w:rsidP="00DC4469">
      <w:pPr>
        <w:spacing w:after="120"/>
        <w:ind w:left="567" w:right="567"/>
        <w:jc w:val="both"/>
        <w:rPr>
          <w:rFonts w:ascii="Arial" w:hAnsi="Arial" w:cs="Arial"/>
          <w:bCs/>
          <w:i/>
          <w:iCs/>
          <w:sz w:val="24"/>
          <w:szCs w:val="24"/>
        </w:rPr>
      </w:pPr>
      <w:r w:rsidRPr="00A00B6B">
        <w:rPr>
          <w:rFonts w:ascii="Arial" w:hAnsi="Arial" w:cs="Arial"/>
          <w:bCs/>
          <w:i/>
          <w:iCs/>
          <w:sz w:val="24"/>
          <w:szCs w:val="24"/>
        </w:rPr>
        <w:t xml:space="preserve">DAL LIBRO DELL’APOCALISSE.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In essa </w:t>
      </w:r>
      <w:r w:rsidRPr="00A00B6B">
        <w:rPr>
          <w:rFonts w:ascii="Arial" w:hAnsi="Arial" w:cs="Arial"/>
          <w:bCs/>
          <w:i/>
          <w:iCs/>
          <w:sz w:val="24"/>
          <w:szCs w:val="24"/>
        </w:rPr>
        <w:lastRenderedPageBreak/>
        <w:t xml:space="preserve">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(cfr. Ap 21,1-27). </w:t>
      </w:r>
    </w:p>
    <w:p w14:paraId="5E17FBB0" w14:textId="4FFAAFAA" w:rsidR="00DC4469" w:rsidRPr="00A00B6B" w:rsidRDefault="00DC4469" w:rsidP="00DC4469">
      <w:pPr>
        <w:tabs>
          <w:tab w:val="left" w:pos="1418"/>
          <w:tab w:val="left" w:pos="2268"/>
        </w:tabs>
        <w:spacing w:after="120"/>
        <w:jc w:val="both"/>
        <w:rPr>
          <w:rFonts w:ascii="Arial" w:hAnsi="Arial" w:cs="Arial"/>
          <w:color w:val="000000"/>
          <w:sz w:val="24"/>
          <w:szCs w:val="24"/>
        </w:rPr>
      </w:pPr>
      <w:r w:rsidRPr="00A00B6B">
        <w:rPr>
          <w:rFonts w:ascii="Arial" w:hAnsi="Arial" w:cs="Arial"/>
          <w:color w:val="000000"/>
          <w:sz w:val="24"/>
          <w:szCs w:val="24"/>
        </w:rPr>
        <w:t>Vorrei dare ora una verità che è la verità madre di ogni verità, ma che spesso è taciuta, non sufficientemente messa in luce. È verità semplice da annunziare. L’anima della nostra anima, il cuore del nostro cuore, lo spirito del nostro spirito è lo Spirito Santo. È Lui, solo Lui, che può darci il disgusto per la falsità e l’inferno che necessariamente ogni falsità produce. Ed è Lui, solo Lui, che può darci il gusto per la verità e per il Paradiso che la verità necessariamente genera. Nessun altro. Solo Lui può. Non si crede nell’inferno o nel Paradiso perché si legge la Scrittura. Se lo spirito del nostro spirito non è lo Spirito Santo, la riduciamo sempre a menzogna. Si crede perché lo Spirito di Dio ci dona il disgusto per l’inferno e il gusto per la gioia eterna. Questo disgusto e questa gioia dobbiamo chiedere con insistenza allo Spirito Santo. Senza la sua azione potente nel cuore, la terra ci conquisterà e ci farà dimenticare l’eternità. Avremo disgusto per il cielo. Proveremo ogni gusto per la terra e il suo male. Disgusto per il male, la perdizione, l’inferno, gusto per il bene, la salvezza eterna, il paradiso non sono un frutto della mente o del desiderio dell’uomo. Sono solo opera dello Spirito Santo quando Lui abita e dimora nell’uomo. Se non portiamo lo Spirito di Dio in noi, il nostro cuore sarà dimora dello spirito del male e questi sempre creerà nella nostra mente il disgusto per il bene e il gusto per il male. Ci allontanerà dalla vita e ci porterà nella sua morte. L’uomo è del “padrone” che ne governa il cuore. Se il cuore è consegnato allo Spirito Santo, si vivrà di disgusto per l’inferno e di gusto per il Paradiso. Se invece è lo spirito del male a governare il cuore, si avrà gusto per la menzogna e disgusto per la verità.</w:t>
      </w:r>
      <w:r w:rsidR="003A10DD">
        <w:rPr>
          <w:rFonts w:ascii="Arial" w:hAnsi="Arial" w:cs="Arial"/>
          <w:color w:val="000000"/>
          <w:sz w:val="24"/>
          <w:szCs w:val="24"/>
        </w:rPr>
        <w:t xml:space="preserve"> </w:t>
      </w:r>
      <w:r w:rsidRPr="00A00B6B">
        <w:rPr>
          <w:rFonts w:ascii="Arial" w:hAnsi="Arial" w:cs="Arial"/>
          <w:color w:val="000000"/>
          <w:sz w:val="24"/>
          <w:szCs w:val="24"/>
        </w:rPr>
        <w:t xml:space="preserve">Nessuno si illuda. Basta osservare qual è il suo gusto e il suo disgusto e saprà chi è il </w:t>
      </w:r>
      <w:r w:rsidRPr="00A00B6B">
        <w:rPr>
          <w:rFonts w:ascii="Arial" w:hAnsi="Arial" w:cs="Arial"/>
          <w:i/>
          <w:color w:val="000000"/>
          <w:sz w:val="24"/>
          <w:szCs w:val="24"/>
        </w:rPr>
        <w:t>“padrone”</w:t>
      </w:r>
      <w:r w:rsidRPr="00A00B6B">
        <w:rPr>
          <w:rFonts w:ascii="Arial" w:hAnsi="Arial" w:cs="Arial"/>
          <w:color w:val="000000"/>
          <w:sz w:val="24"/>
          <w:szCs w:val="24"/>
        </w:rPr>
        <w:t xml:space="preserve"> che lo governa. Ad ogni discepolo di Gesù è chiesto di lasciarsi governare dallo Spirito Santo. Solo così potrà avere gusto per il Paradiso e disgusto per l’inferno. </w:t>
      </w:r>
    </w:p>
    <w:p w14:paraId="591F75BD"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12</w:t>
      </w:r>
      <w:r w:rsidRPr="00A00B6B">
        <w:rPr>
          <w:rFonts w:ascii="Arial" w:hAnsi="Arial"/>
          <w:b/>
          <w:sz w:val="24"/>
        </w:rPr>
        <w:t>mentre aspettate e affrettate la venuta del giorno di Dio, nel quale i cieli in fiamme si dissolveranno e gli elementi incendiati fonderanno!</w:t>
      </w:r>
    </w:p>
    <w:p w14:paraId="26F4B598" w14:textId="77777777" w:rsidR="00DC4469" w:rsidRPr="00A00B6B" w:rsidRDefault="00DC4469" w:rsidP="00DC4469">
      <w:pPr>
        <w:spacing w:after="120"/>
        <w:jc w:val="both"/>
        <w:rPr>
          <w:rFonts w:ascii="Arial" w:hAnsi="Arial"/>
          <w:sz w:val="24"/>
        </w:rPr>
      </w:pPr>
      <w:r w:rsidRPr="00A00B6B">
        <w:rPr>
          <w:rFonts w:ascii="Arial" w:hAnsi="Arial"/>
          <w:sz w:val="24"/>
        </w:rPr>
        <w:t xml:space="preserve">Sapendo cosa ci attende alla fine della vita sulla terra, il cristiano è chiamato a conservare se stesso, tutto se stesso nella Parola del Signore suo Dio, nella Parola di Cristo Gesù suo Salvatore potente, nella verità dello Spirito Santo, sua luce divina ed eterna. Dimorando nella Parola lui aspetta e affretta la venuta del giorno di Dio, nel quale i cieli in fiamme si dissolveranno e gli elementi incendiati fonderanno. Sono immagini apocalittiche che rivelano quanto avverrà alla fine del mondo. Come storicamente, realmente questo accadrà, solo Dio, nella sua onnipotente sapienza lo conosce. Perché mentre noi aspettiamo la venuta del giorno del Signore, lo affrettiamo? Il giorno del Signore non viene secondo quanto Lui ha stabilito fin dall’eternità? </w:t>
      </w:r>
    </w:p>
    <w:p w14:paraId="14E74B35" w14:textId="77777777" w:rsidR="00DC4469" w:rsidRPr="00A00B6B" w:rsidRDefault="00DC4469" w:rsidP="00DC4469">
      <w:pPr>
        <w:spacing w:after="120"/>
        <w:jc w:val="both"/>
        <w:rPr>
          <w:rFonts w:ascii="Arial" w:hAnsi="Arial"/>
          <w:sz w:val="24"/>
        </w:rPr>
      </w:pPr>
      <w:r w:rsidRPr="00A00B6B">
        <w:rPr>
          <w:rFonts w:ascii="Arial" w:hAnsi="Arial"/>
          <w:sz w:val="24"/>
        </w:rPr>
        <w:lastRenderedPageBreak/>
        <w:t xml:space="preserve">Affrettare non significa far venire prima. Affrettare significa invece camminare noi con pienezza di volontà verso il suo compimento. Come si cammina con pienezza di volontà, con speditezza verso il giorno del Signore? Vivendo con purissima e intensissima obbedienza ogni Parola del Signore. Lavorando alacremente per raggiungere la nostra spirituale e morale perfezione. Siamo noi che dobbiamo affrettare il compimento del nostro cammino spirituale, sapendo che i tempi sono brevi. </w:t>
      </w:r>
    </w:p>
    <w:p w14:paraId="2A0D9C08" w14:textId="77777777" w:rsidR="00DC4469" w:rsidRPr="00A00B6B" w:rsidRDefault="00DC4469" w:rsidP="00DC4469">
      <w:pPr>
        <w:spacing w:after="120"/>
        <w:ind w:left="567" w:right="567"/>
        <w:jc w:val="both"/>
        <w:rPr>
          <w:rFonts w:ascii="Arial" w:hAnsi="Arial"/>
          <w:i/>
          <w:iCs/>
          <w:sz w:val="24"/>
        </w:rPr>
      </w:pPr>
      <w:r w:rsidRPr="00A00B6B">
        <w:rPr>
          <w:rFonts w:ascii="Arial" w:hAnsi="Arial"/>
          <w:i/>
          <w:iCs/>
          <w:sz w:val="24"/>
        </w:rPr>
        <w:t>Expectantes et properantes in adventum Dei diei per quam caeli ardentes solventur et elementa ignis ardore tabescent (2Pt 3.12).</w:t>
      </w:r>
    </w:p>
    <w:p w14:paraId="083CF292" w14:textId="3C1C7051" w:rsidR="00DC4469" w:rsidRPr="00A00B6B" w:rsidRDefault="00DC4469" w:rsidP="00DC4469">
      <w:pPr>
        <w:spacing w:after="120"/>
        <w:ind w:left="567" w:right="567"/>
        <w:jc w:val="both"/>
        <w:rPr>
          <w:rFonts w:ascii="Arial" w:hAnsi="Arial"/>
          <w:sz w:val="24"/>
        </w:rPr>
      </w:pPr>
      <w:r w:rsidRPr="00A00B6B">
        <w:rPr>
          <w:rFonts w:ascii="Arial" w:hAnsi="Arial"/>
          <w:sz w:val="24"/>
        </w:rPr>
        <w:t xml:space="preserve"> </w:t>
      </w:r>
      <w:r w:rsidRPr="00A00B6B">
        <w:rPr>
          <w:rFonts w:ascii="Greek" w:hAnsi="Greek" w:cs="Greek"/>
          <w:sz w:val="28"/>
          <w:szCs w:val="26"/>
        </w:rPr>
        <w:t xml:space="preserve">prosdokîntaj kaˆ speÚdontaj t¾n parous…an tÁj toà qeoà ¹mšraj, di' ¿n oÙranoˆ puroÚmenoi luq»sontai kaˆ stoice‹a kausoÚmena t»ketai. </w:t>
      </w:r>
      <w:r w:rsidRPr="00A00B6B">
        <w:rPr>
          <w:rFonts w:ascii="Arial" w:hAnsi="Arial"/>
          <w:sz w:val="24"/>
        </w:rPr>
        <w:t xml:space="preserve">(2Pt 3,12). </w:t>
      </w:r>
    </w:p>
    <w:p w14:paraId="25327500" w14:textId="77777777" w:rsidR="00DC4469" w:rsidRPr="00A00B6B" w:rsidRDefault="00DC4469" w:rsidP="00DC4469">
      <w:pPr>
        <w:spacing w:after="120"/>
        <w:jc w:val="both"/>
        <w:rPr>
          <w:rFonts w:ascii="Arial" w:hAnsi="Arial"/>
          <w:sz w:val="24"/>
        </w:rPr>
      </w:pPr>
      <w:r w:rsidRPr="00A00B6B">
        <w:rPr>
          <w:rFonts w:ascii="Arial" w:hAnsi="Arial"/>
          <w:sz w:val="24"/>
        </w:rPr>
        <w:t>L’Apostolo Paolo così esorta i fedeli della Chiesa di Dio che vive in Corinto:</w:t>
      </w:r>
    </w:p>
    <w:p w14:paraId="1BBF500D"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 </w:t>
      </w:r>
    </w:p>
    <w:p w14:paraId="156ECE67" w14:textId="51271189" w:rsidR="00DC4469" w:rsidRPr="00A00B6B" w:rsidRDefault="00DC4469" w:rsidP="00DC4469">
      <w:pPr>
        <w:spacing w:after="120"/>
        <w:jc w:val="both"/>
        <w:rPr>
          <w:rFonts w:ascii="Arial" w:hAnsi="Arial"/>
          <w:sz w:val="24"/>
        </w:rPr>
      </w:pPr>
      <w:r w:rsidRPr="00A00B6B">
        <w:rPr>
          <w:rFonts w:ascii="Arial" w:hAnsi="Arial"/>
          <w:sz w:val="24"/>
        </w:rPr>
        <w:t xml:space="preserve">Essendo il tempo breve e l’opera da compiere grande, molto grande, è necessario che neanche un secondo della nostra vita venga sciupato. Il raggiungimento della nostra perfezione spirituale e morale va affrettato. Il Signore potrebbe venire oggi e se viene oggi, oggi dovrà trovarci preparati. Questo significa affrettare il giorno della venuta del Signore. Se il Signore verrà e non ci troverà preparati, per noi sarà la morte eterna. Il Signore di certo verrà. La sua Parola infallibilmente si compie. Verso il compimento di questa sua Parola noi dobbiamo camminare con fretta. Non ci si può attardare sulle cose di questo mondo. Tutte le cose di questo mondo vanno vissute in vista della conquista della nostra beata eternità. Ecco allora quale dovrà essere la nostra unica sollecitudine: preparare il nostro incontro con il Signore. Così dice Amos al suo </w:t>
      </w:r>
      <w:r w:rsidR="00B96423" w:rsidRPr="00A00B6B">
        <w:rPr>
          <w:rFonts w:ascii="Arial" w:hAnsi="Arial"/>
          <w:sz w:val="24"/>
        </w:rPr>
        <w:t>popolo: “</w:t>
      </w:r>
      <w:r w:rsidRPr="00A00B6B">
        <w:rPr>
          <w:rFonts w:ascii="Arial" w:hAnsi="Arial"/>
          <w:sz w:val="24"/>
        </w:rPr>
        <w:t>Prepàrati all’incontro con il tuo Dio”:</w:t>
      </w:r>
    </w:p>
    <w:p w14:paraId="56F10A6D" w14:textId="3415711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w:t>
      </w:r>
      <w:r w:rsidRPr="00A00B6B">
        <w:rPr>
          <w:rFonts w:ascii="Arial" w:hAnsi="Arial"/>
          <w:i/>
          <w:iCs/>
          <w:sz w:val="24"/>
          <w:szCs w:val="24"/>
        </w:rPr>
        <w:lastRenderedPageBreak/>
        <w:t xml:space="preserve">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w:t>
      </w:r>
      <w:r w:rsidR="00B96423" w:rsidRPr="00A00B6B">
        <w:rPr>
          <w:rFonts w:ascii="Arial" w:hAnsi="Arial"/>
          <w:i/>
          <w:iCs/>
          <w:sz w:val="24"/>
          <w:szCs w:val="24"/>
        </w:rPr>
        <w:t>e Gomorra, eravate</w:t>
      </w:r>
      <w:r w:rsidRPr="00A00B6B">
        <w:rPr>
          <w:rFonts w:ascii="Arial" w:hAnsi="Arial"/>
          <w:i/>
          <w:iCs/>
          <w:sz w:val="24"/>
          <w:szCs w:val="24"/>
        </w:rPr>
        <w:t xml:space="preserv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7829DC99" w14:textId="77777777" w:rsidR="00DC4469" w:rsidRPr="00A00B6B" w:rsidRDefault="00DC4469" w:rsidP="00DC4469">
      <w:pPr>
        <w:spacing w:after="120"/>
        <w:jc w:val="both"/>
        <w:rPr>
          <w:rFonts w:ascii="Arial" w:hAnsi="Arial"/>
          <w:sz w:val="24"/>
        </w:rPr>
      </w:pPr>
      <w:r w:rsidRPr="00A00B6B">
        <w:rPr>
          <w:rFonts w:ascii="Arial" w:hAnsi="Arial"/>
          <w:sz w:val="24"/>
        </w:rPr>
        <w:t>Verso il giorno del Signore, sapendo che di certo verrà, si deve correre. Era questa la corsa che ogni giorno correva l’Apostolo Paolo al fine di raggiungere Cristo Gesù. Sapendo Lui che il tempo ormai si era fatto breve, urgeva più che mai correre dietro Cristo Gesù. Ecco come lui “affrettava” (la Parola greca usata dall’Apostolo Pietro –</w:t>
      </w:r>
      <w:r w:rsidRPr="00A00B6B">
        <w:rPr>
          <w:rFonts w:ascii="Greek" w:hAnsi="Greek" w:cs="Greek"/>
          <w:sz w:val="28"/>
          <w:szCs w:val="26"/>
        </w:rPr>
        <w:t xml:space="preserve"> speÚdontaj </w:t>
      </w:r>
      <w:r w:rsidRPr="00A00B6B">
        <w:rPr>
          <w:rFonts w:ascii="Arial" w:hAnsi="Arial"/>
          <w:sz w:val="24"/>
        </w:rPr>
        <w:t>– ha moltissimi significati, ma in tutti vi è un concetto che li accomuna tutti: avere sollecitudine, affrettarsi, non darsi tregua), il suo incontro con Cristo Gesù. Questo incontro così da lui veniva preparato:</w:t>
      </w:r>
    </w:p>
    <w:p w14:paraId="7900D416" w14:textId="77777777" w:rsidR="00DC4469" w:rsidRPr="00A00B6B" w:rsidRDefault="00DC4469" w:rsidP="00DC4469">
      <w:pPr>
        <w:spacing w:after="120"/>
        <w:ind w:left="567" w:right="567"/>
        <w:jc w:val="both"/>
        <w:rPr>
          <w:rFonts w:ascii="Arial" w:hAnsi="Arial"/>
          <w:i/>
          <w:iCs/>
          <w:sz w:val="24"/>
          <w:szCs w:val="24"/>
        </w:rPr>
      </w:pPr>
      <w:r w:rsidRPr="00A00B6B">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w:t>
      </w:r>
      <w:r w:rsidRPr="00A00B6B">
        <w:rPr>
          <w:rFonts w:ascii="Arial" w:hAnsi="Arial"/>
          <w:i/>
          <w:iCs/>
          <w:sz w:val="24"/>
          <w:szCs w:val="24"/>
        </w:rPr>
        <w:lastRenderedPageBreak/>
        <w:t xml:space="preserve">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FD54F99" w14:textId="77777777" w:rsidR="00DC4469" w:rsidRPr="00A00B6B" w:rsidRDefault="00DC4469" w:rsidP="00DC4469">
      <w:pPr>
        <w:spacing w:after="120"/>
        <w:jc w:val="both"/>
        <w:rPr>
          <w:rFonts w:ascii="Arial" w:hAnsi="Arial"/>
          <w:sz w:val="24"/>
        </w:rPr>
      </w:pPr>
      <w:r w:rsidRPr="00A00B6B">
        <w:rPr>
          <w:rFonts w:ascii="Arial" w:hAnsi="Arial"/>
          <w:sz w:val="24"/>
        </w:rPr>
        <w:t xml:space="preserve">La venuta del Signore è sempre vicina per noi. Per questo dobbiamo affrettare la nostra preparazione sia spirituale che morale. Quando il Signore verrà dovrà trovarci perfetti in ogni cosa. Solo così si entrerà nel suo regno eterno. Se non saremo pronti, non ci sarà posto per noi nel suo cielo. Ecco perché ognuno di noi sempre dovrà chiedersi: “Se oggi il Signore verrà, mi troverà pronto per essere io accolto nel suo regno di luce eterna?”. Dalla nostra risposta sapremo già si entreremo nella beata eternità oppure da essa saremo esclusi per sempre. Siamo pronto, se la nostra vita è nel Vangelo. </w:t>
      </w:r>
    </w:p>
    <w:p w14:paraId="255B60F3"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13</w:t>
      </w:r>
      <w:r w:rsidRPr="00A00B6B">
        <w:rPr>
          <w:rFonts w:ascii="Arial" w:hAnsi="Arial"/>
          <w:b/>
          <w:sz w:val="24"/>
        </w:rPr>
        <w:t xml:space="preserve">Noi infatti, secondo la sua promessa, aspettiamo </w:t>
      </w:r>
      <w:r w:rsidRPr="00A00B6B">
        <w:rPr>
          <w:rFonts w:ascii="Arial" w:hAnsi="Arial"/>
          <w:b/>
          <w:i/>
          <w:sz w:val="24"/>
        </w:rPr>
        <w:t>nuovi cieli e una terra nuova</w:t>
      </w:r>
      <w:r w:rsidRPr="00A00B6B">
        <w:rPr>
          <w:rFonts w:ascii="Arial" w:hAnsi="Arial"/>
          <w:b/>
          <w:sz w:val="24"/>
        </w:rPr>
        <w:t>, nei quali abita la giustizia.</w:t>
      </w:r>
    </w:p>
    <w:p w14:paraId="3DA2FEE1" w14:textId="6079E824" w:rsidR="00DC4469" w:rsidRPr="00A00B6B" w:rsidRDefault="00DC4469" w:rsidP="00DC4469">
      <w:pPr>
        <w:spacing w:after="120"/>
        <w:jc w:val="both"/>
        <w:rPr>
          <w:rFonts w:ascii="Arial" w:hAnsi="Arial"/>
          <w:sz w:val="24"/>
        </w:rPr>
      </w:pPr>
      <w:r w:rsidRPr="00A00B6B">
        <w:rPr>
          <w:rFonts w:ascii="Arial" w:hAnsi="Arial"/>
          <w:sz w:val="24"/>
        </w:rPr>
        <w:t xml:space="preserve">È purissima verità. Il Signore lo ha detto. Lui creerà nuovi cieli e una terra nuova. Quando questa creazione avverrà nessuno lo sa. Potrebbe avvenire fra un istante e potrebbe avvenire fra mille anni o anche fra </w:t>
      </w:r>
      <w:r w:rsidR="00B96423" w:rsidRPr="00A00B6B">
        <w:rPr>
          <w:rFonts w:ascii="Arial" w:hAnsi="Arial"/>
          <w:sz w:val="24"/>
        </w:rPr>
        <w:t>un milione</w:t>
      </w:r>
      <w:r w:rsidRPr="00A00B6B">
        <w:rPr>
          <w:rFonts w:ascii="Arial" w:hAnsi="Arial"/>
          <w:sz w:val="24"/>
        </w:rPr>
        <w:t xml:space="preserve"> di anni. Poiché però la nostra morte viene presto, anzi prestissimo, e con essa si entra nell’eternità, noi sempre dobbiamo essere pronti per entrare nella tenda di Dio. Poiché in questi nuovi cieli abiterà la giustizia, chi è ingiusto non potrà entrare in essi. Per questo siamo chiamati a deporre ogni ingiustizia e a rivestirci della giustizia che viene da Dio. I cieli novi verranno. La terra nuova verrà. La nostra morte verrà. Per questo urge affrettare la nostra preparazione. Quando il Signore verrà, dovrà trovarci rivestiti della sua perfetta giustizia. Nessuna ingiustizia dovrà lui trovare in noi, neanche l’ingiustizia di un solo pensiero difforme dai suoi pensieri. Chi è vestito della perfetta giustizia entrerà nelle dimore eterne del nostro Dio.</w:t>
      </w:r>
    </w:p>
    <w:p w14:paraId="3118C4D9"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14</w:t>
      </w:r>
      <w:r w:rsidRPr="00A00B6B">
        <w:rPr>
          <w:rFonts w:ascii="Arial" w:hAnsi="Arial"/>
          <w:b/>
          <w:sz w:val="24"/>
        </w:rPr>
        <w:t>Perciò, carissimi, nell’attesa di questi eventi, fate di tutto perché Dio vi trovi in pace, senza colpa e senza macchia.</w:t>
      </w:r>
    </w:p>
    <w:p w14:paraId="1E447AC5" w14:textId="7FD28238" w:rsidR="00DC4469" w:rsidRPr="00A00B6B" w:rsidRDefault="00DC4469" w:rsidP="00DC4469">
      <w:pPr>
        <w:spacing w:after="120"/>
        <w:jc w:val="both"/>
        <w:rPr>
          <w:rFonts w:ascii="Arial" w:hAnsi="Arial"/>
          <w:sz w:val="24"/>
        </w:rPr>
      </w:pPr>
      <w:r w:rsidRPr="00A00B6B">
        <w:rPr>
          <w:rFonts w:ascii="Arial" w:hAnsi="Arial"/>
          <w:sz w:val="24"/>
        </w:rPr>
        <w:t xml:space="preserve">La verità teologica, la verità escatologica, la verità soteriologia, obbliga alla verità ascetica o verità morale. Obbliga alla verità spirituale. Obbliga </w:t>
      </w:r>
      <w:r w:rsidR="00B96423" w:rsidRPr="00A00B6B">
        <w:rPr>
          <w:rFonts w:ascii="Arial" w:hAnsi="Arial"/>
          <w:sz w:val="24"/>
        </w:rPr>
        <w:t>alla verità</w:t>
      </w:r>
      <w:r w:rsidRPr="00A00B6B">
        <w:rPr>
          <w:rFonts w:ascii="Arial" w:hAnsi="Arial"/>
          <w:sz w:val="24"/>
        </w:rPr>
        <w:t xml:space="preserve"> antropologica. Ecco la conclusione logica di quanto l’Apostolo Pietro ha insegnato sulle ultime cose: Perciò, carissimi, nell’attesa di questi eventi, fate tutto perché Dio vi trovi in pace, senza colpa e senza macchia. Se il Signore viene e non ci trova in pace, senza colpa e senza macchia, lui non potrà accoglierci </w:t>
      </w:r>
      <w:r w:rsidRPr="00A00B6B">
        <w:rPr>
          <w:rFonts w:ascii="Arial" w:hAnsi="Arial"/>
          <w:sz w:val="24"/>
        </w:rPr>
        <w:lastRenderedPageBreak/>
        <w:t xml:space="preserve">nelle sue dimore eterne. Se però noi neghiamo – così come sta avvenendo ai nostri giorni – la verità teologica, la verità escatologica, la verità soteriologica, la verità antropologica, se diciamo contro ogni Parola della Scrittura Santa, che tutti saremmo accolti nei cieli beati, a nulla serve prepararci per andare incontro al Signore che viene. Prepararci o non prepararci non cambia la nostra sorte eterna. Il Paradiso è per tutti. L’inferno non esiste. Una sola falsità introdotta nella Scrittura Santa e tutta la Parola del Signore viene ridotta ad una universale menzogna. È verità.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w:t>
      </w:r>
    </w:p>
    <w:p w14:paraId="4426AB69" w14:textId="77777777" w:rsidR="00DC4469" w:rsidRPr="00A00B6B" w:rsidRDefault="00DC4469" w:rsidP="00DC4469">
      <w:pPr>
        <w:spacing w:after="120"/>
        <w:jc w:val="both"/>
        <w:rPr>
          <w:rFonts w:ascii="Arial" w:hAnsi="Arial"/>
          <w:sz w:val="24"/>
        </w:rPr>
      </w:pPr>
      <w:r w:rsidRPr="00A00B6B">
        <w:rPr>
          <w:rFonts w:ascii="Arial" w:hAnsi="Arial"/>
          <w:sz w:val="24"/>
        </w:rPr>
        <w:t xml:space="preserve">La pietra del mistero del Dio Creatore e Signore. </w:t>
      </w:r>
    </w:p>
    <w:p w14:paraId="1A8ABECD" w14:textId="77777777" w:rsidR="00DC4469" w:rsidRPr="00A00B6B" w:rsidRDefault="00DC4469" w:rsidP="00DC4469">
      <w:pPr>
        <w:spacing w:after="120"/>
        <w:jc w:val="both"/>
        <w:rPr>
          <w:rFonts w:ascii="Arial" w:hAnsi="Arial"/>
          <w:sz w:val="24"/>
        </w:rPr>
      </w:pPr>
      <w:r w:rsidRPr="00A00B6B">
        <w:rPr>
          <w:rFonts w:ascii="Arial" w:hAnsi="Arial"/>
          <w:sz w:val="24"/>
        </w:rPr>
        <w:t>La pietra del Verbo Incarnato e di conseguenza di tutto il mistero della salvezza,</w:t>
      </w:r>
    </w:p>
    <w:p w14:paraId="57C68847" w14:textId="77777777" w:rsidR="00DC4469" w:rsidRPr="00A00B6B" w:rsidRDefault="00DC4469" w:rsidP="00DC4469">
      <w:pPr>
        <w:spacing w:after="120"/>
        <w:jc w:val="both"/>
        <w:rPr>
          <w:rFonts w:ascii="Arial" w:hAnsi="Arial"/>
          <w:sz w:val="24"/>
        </w:rPr>
      </w:pPr>
      <w:r w:rsidRPr="00A00B6B">
        <w:rPr>
          <w:rFonts w:ascii="Arial" w:hAnsi="Arial"/>
          <w:sz w:val="24"/>
        </w:rPr>
        <w:t>La pietra dello Spirito Santo e della sua conduzione a tutta la verità.</w:t>
      </w:r>
    </w:p>
    <w:p w14:paraId="7666E268" w14:textId="77777777" w:rsidR="00DC4469" w:rsidRPr="00A00B6B" w:rsidRDefault="00DC4469" w:rsidP="00DC4469">
      <w:pPr>
        <w:spacing w:after="120"/>
        <w:jc w:val="both"/>
        <w:rPr>
          <w:rFonts w:ascii="Arial" w:hAnsi="Arial"/>
          <w:sz w:val="24"/>
        </w:rPr>
      </w:pPr>
      <w:r w:rsidRPr="00A00B6B">
        <w:rPr>
          <w:rFonts w:ascii="Arial" w:hAnsi="Arial"/>
          <w:sz w:val="24"/>
        </w:rPr>
        <w:t>La pietra del corpo di Cristo Gesù che è la Chiesa.</w:t>
      </w:r>
    </w:p>
    <w:p w14:paraId="6408AF15" w14:textId="77777777" w:rsidR="00DC4469" w:rsidRPr="00A00B6B" w:rsidRDefault="00DC4469" w:rsidP="00DC4469">
      <w:pPr>
        <w:spacing w:after="120"/>
        <w:jc w:val="both"/>
        <w:rPr>
          <w:rFonts w:ascii="Arial" w:hAnsi="Arial"/>
          <w:sz w:val="24"/>
        </w:rPr>
      </w:pPr>
      <w:r w:rsidRPr="00A00B6B">
        <w:rPr>
          <w:rFonts w:ascii="Arial" w:hAnsi="Arial"/>
          <w:sz w:val="24"/>
        </w:rPr>
        <w:t>La pietra della verità dei sacramenti.</w:t>
      </w:r>
    </w:p>
    <w:p w14:paraId="3C31A9D9" w14:textId="77777777" w:rsidR="00DC4469" w:rsidRPr="00A00B6B" w:rsidRDefault="00DC4469" w:rsidP="00DC4469">
      <w:pPr>
        <w:spacing w:after="120"/>
        <w:jc w:val="both"/>
        <w:rPr>
          <w:rFonts w:ascii="Arial" w:hAnsi="Arial"/>
          <w:sz w:val="24"/>
        </w:rPr>
      </w:pPr>
      <w:r w:rsidRPr="00A00B6B">
        <w:rPr>
          <w:rFonts w:ascii="Arial" w:hAnsi="Arial"/>
          <w:sz w:val="24"/>
        </w:rPr>
        <w:t>La pietra della sacra Rivelazione.</w:t>
      </w:r>
    </w:p>
    <w:p w14:paraId="584DAEEA" w14:textId="77777777" w:rsidR="00DC4469" w:rsidRPr="00A00B6B" w:rsidRDefault="00DC4469" w:rsidP="00DC4469">
      <w:pPr>
        <w:spacing w:after="120"/>
        <w:jc w:val="both"/>
        <w:rPr>
          <w:rFonts w:ascii="Arial" w:hAnsi="Arial"/>
          <w:sz w:val="24"/>
        </w:rPr>
      </w:pPr>
      <w:r w:rsidRPr="00A00B6B">
        <w:rPr>
          <w:rFonts w:ascii="Arial" w:hAnsi="Arial"/>
          <w:sz w:val="24"/>
        </w:rPr>
        <w:t>La pietra dei pastori in ordine al loro vero ministero.</w:t>
      </w:r>
    </w:p>
    <w:p w14:paraId="373C32FB" w14:textId="77777777" w:rsidR="00DC4469" w:rsidRPr="00A00B6B" w:rsidRDefault="00DC4469" w:rsidP="00DC4469">
      <w:pPr>
        <w:spacing w:after="120"/>
        <w:jc w:val="both"/>
        <w:rPr>
          <w:rFonts w:ascii="Arial" w:hAnsi="Arial"/>
          <w:sz w:val="24"/>
        </w:rPr>
      </w:pPr>
      <w:r w:rsidRPr="00A00B6B">
        <w:rPr>
          <w:rFonts w:ascii="Arial" w:hAnsi="Arial"/>
          <w:sz w:val="24"/>
        </w:rPr>
        <w:t>La pietra dell’obbedienza gerarchica.</w:t>
      </w:r>
    </w:p>
    <w:p w14:paraId="1B7C9736" w14:textId="77777777" w:rsidR="00DC4469" w:rsidRPr="00A00B6B" w:rsidRDefault="00DC4469" w:rsidP="00DC4469">
      <w:pPr>
        <w:spacing w:after="120"/>
        <w:jc w:val="both"/>
        <w:rPr>
          <w:rFonts w:ascii="Arial" w:hAnsi="Arial"/>
          <w:sz w:val="24"/>
        </w:rPr>
      </w:pPr>
      <w:r w:rsidRPr="00A00B6B">
        <w:rPr>
          <w:rFonts w:ascii="Arial" w:hAnsi="Arial"/>
          <w:sz w:val="24"/>
        </w:rPr>
        <w:t>La pietra della sana moralità.</w:t>
      </w:r>
    </w:p>
    <w:p w14:paraId="15C1A5CC" w14:textId="613DE6FC" w:rsidR="00DC4469" w:rsidRPr="00A00B6B" w:rsidRDefault="00DC4469" w:rsidP="00DC4469">
      <w:pPr>
        <w:spacing w:after="120"/>
        <w:jc w:val="both"/>
        <w:rPr>
          <w:rFonts w:ascii="Arial" w:hAnsi="Arial"/>
          <w:sz w:val="24"/>
        </w:rPr>
      </w:pPr>
      <w:r w:rsidRPr="00A00B6B">
        <w:rPr>
          <w:rFonts w:ascii="Arial" w:hAnsi="Arial"/>
          <w:sz w:val="24"/>
        </w:rPr>
        <w:t xml:space="preserve">La pietra dell’insegnamento </w:t>
      </w:r>
      <w:r w:rsidR="00B96423" w:rsidRPr="00A00B6B">
        <w:rPr>
          <w:rFonts w:ascii="Arial" w:hAnsi="Arial"/>
          <w:sz w:val="24"/>
        </w:rPr>
        <w:t>dei misteri</w:t>
      </w:r>
      <w:r w:rsidRPr="00A00B6B">
        <w:rPr>
          <w:rFonts w:ascii="Arial" w:hAnsi="Arial"/>
          <w:sz w:val="24"/>
        </w:rPr>
        <w:t xml:space="preserve"> della salvezza.</w:t>
      </w:r>
    </w:p>
    <w:p w14:paraId="410238E8" w14:textId="77777777" w:rsidR="00DC4469" w:rsidRPr="00A00B6B" w:rsidRDefault="00DC4469" w:rsidP="00DC4469">
      <w:pPr>
        <w:spacing w:after="120"/>
        <w:jc w:val="both"/>
        <w:rPr>
          <w:rFonts w:ascii="Arial" w:hAnsi="Arial"/>
          <w:sz w:val="24"/>
        </w:rPr>
      </w:pPr>
      <w:r w:rsidRPr="00A00B6B">
        <w:rPr>
          <w:rFonts w:ascii="Arial" w:hAnsi="Arial"/>
          <w:sz w:val="24"/>
        </w:rPr>
        <w:t>La pietra della sana teologia.</w:t>
      </w:r>
    </w:p>
    <w:p w14:paraId="0D4E0629" w14:textId="2E3DD601" w:rsidR="00DC4469" w:rsidRPr="00A00B6B" w:rsidRDefault="00DC4469" w:rsidP="00DC4469">
      <w:pPr>
        <w:spacing w:after="120"/>
        <w:jc w:val="both"/>
        <w:rPr>
          <w:rFonts w:ascii="Arial" w:hAnsi="Arial"/>
          <w:sz w:val="24"/>
        </w:rPr>
      </w:pPr>
      <w:r w:rsidRPr="00A00B6B">
        <w:rPr>
          <w:rFonts w:ascii="Arial" w:hAnsi="Arial"/>
          <w:sz w:val="24"/>
        </w:rPr>
        <w:t>La pietra della comunione gerarchica.</w:t>
      </w:r>
    </w:p>
    <w:p w14:paraId="054EF943" w14:textId="77777777" w:rsidR="00DC4469" w:rsidRPr="00A00B6B" w:rsidRDefault="00DC4469" w:rsidP="00DC4469">
      <w:pPr>
        <w:spacing w:after="120"/>
        <w:jc w:val="both"/>
        <w:rPr>
          <w:rFonts w:ascii="Arial" w:hAnsi="Arial"/>
          <w:sz w:val="24"/>
        </w:rPr>
      </w:pPr>
      <w:r w:rsidRPr="00A00B6B">
        <w:rPr>
          <w:rFonts w:ascii="Arial" w:hAnsi="Arial"/>
          <w:sz w:val="24"/>
        </w:rPr>
        <w:t>La pietra dei ministeri e delle missioni.</w:t>
      </w:r>
    </w:p>
    <w:p w14:paraId="41BD32D1" w14:textId="77777777" w:rsidR="00DC4469" w:rsidRPr="00A00B6B" w:rsidRDefault="00DC4469" w:rsidP="00DC4469">
      <w:pPr>
        <w:spacing w:after="120"/>
        <w:jc w:val="both"/>
        <w:rPr>
          <w:rFonts w:ascii="Arial" w:hAnsi="Arial"/>
          <w:sz w:val="24"/>
        </w:rPr>
      </w:pPr>
      <w:r w:rsidRPr="00A00B6B">
        <w:rPr>
          <w:rFonts w:ascii="Arial" w:hAnsi="Arial"/>
          <w:sz w:val="24"/>
        </w:rPr>
        <w:t>La pietra dei Comandamenti e della Legge.</w:t>
      </w:r>
    </w:p>
    <w:p w14:paraId="12534D9A" w14:textId="77777777" w:rsidR="00DC4469" w:rsidRPr="00A00B6B" w:rsidRDefault="00DC4469" w:rsidP="00DC4469">
      <w:pPr>
        <w:spacing w:after="120"/>
        <w:jc w:val="both"/>
        <w:rPr>
          <w:rFonts w:ascii="Arial" w:hAnsi="Arial"/>
          <w:sz w:val="24"/>
        </w:rPr>
      </w:pPr>
      <w:r w:rsidRPr="00A00B6B">
        <w:rPr>
          <w:rFonts w:ascii="Arial" w:hAnsi="Arial"/>
          <w:sz w:val="24"/>
        </w:rPr>
        <w:t xml:space="preserve">La pietra della coscienza morale. </w:t>
      </w:r>
    </w:p>
    <w:p w14:paraId="20D4BFF9" w14:textId="77777777" w:rsidR="00DC4469" w:rsidRPr="00A00B6B" w:rsidRDefault="00DC4469" w:rsidP="00DC4469">
      <w:pPr>
        <w:spacing w:after="120"/>
        <w:jc w:val="both"/>
        <w:rPr>
          <w:rFonts w:ascii="Arial" w:hAnsi="Arial"/>
          <w:sz w:val="24"/>
        </w:rPr>
      </w:pPr>
      <w:r w:rsidRPr="00A00B6B">
        <w:rPr>
          <w:rFonts w:ascii="Arial" w:hAnsi="Arial"/>
          <w:sz w:val="24"/>
        </w:rPr>
        <w:t xml:space="preserve">La pietra del peccato e della morte cui esso conduce. </w:t>
      </w:r>
    </w:p>
    <w:p w14:paraId="1CD581AF" w14:textId="77777777" w:rsidR="00DC4469" w:rsidRPr="00A00B6B" w:rsidRDefault="00DC4469" w:rsidP="00DC4469">
      <w:pPr>
        <w:spacing w:after="120"/>
        <w:jc w:val="both"/>
        <w:rPr>
          <w:rFonts w:ascii="Arial" w:hAnsi="Arial"/>
          <w:sz w:val="24"/>
        </w:rPr>
      </w:pPr>
      <w:r w:rsidRPr="00A00B6B">
        <w:rPr>
          <w:rFonts w:ascii="Arial" w:hAnsi="Arial"/>
          <w:sz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w:t>
      </w:r>
    </w:p>
    <w:p w14:paraId="45DCE254" w14:textId="77777777" w:rsidR="00DC4469" w:rsidRPr="00A00B6B" w:rsidRDefault="00DC4469" w:rsidP="00690E8F">
      <w:pPr>
        <w:spacing w:after="120"/>
        <w:jc w:val="both"/>
        <w:rPr>
          <w:rFonts w:ascii="Arial" w:hAnsi="Arial"/>
          <w:bCs/>
          <w:sz w:val="24"/>
        </w:rPr>
      </w:pPr>
      <w:r w:rsidRPr="00A00B6B">
        <w:rPr>
          <w:rFonts w:ascii="Arial" w:hAnsi="Arial"/>
          <w:bCs/>
          <w:sz w:val="24"/>
        </w:rPr>
        <w:lastRenderedPageBreak/>
        <w:t xml:space="preserve">Ricordare che l’adulterio è adulterio è rigidità morale. </w:t>
      </w:r>
    </w:p>
    <w:p w14:paraId="45E37C7E"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Annunciare che la calunnia è calunnia è rigidità morale. </w:t>
      </w:r>
    </w:p>
    <w:p w14:paraId="432BCEA8"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Predicare l’obbedienza ai Comandamenti è rigidità morale. </w:t>
      </w:r>
    </w:p>
    <w:p w14:paraId="02A3D78E"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Dire che ci si deve liberare dai vizi è rigidità morale. </w:t>
      </w:r>
    </w:p>
    <w:p w14:paraId="629111DD"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Se chi vive nel peccato mortale viene ammonito perché non si accosti all’Eucaristia, senza prima passare per la celebrazione del sacramento della penitenza nel pentimento e nella volontà di liberarsi da ogni trasgressione, è rigidità morale. </w:t>
      </w:r>
    </w:p>
    <w:p w14:paraId="72673CBA"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Se si annuncia la perdizione eterna è rigidità morale. </w:t>
      </w:r>
    </w:p>
    <w:p w14:paraId="7D919C8F" w14:textId="0F0E9E79" w:rsidR="00DC4469" w:rsidRPr="00A00B6B" w:rsidRDefault="00DC4469" w:rsidP="00DC4469">
      <w:pPr>
        <w:spacing w:after="120"/>
        <w:jc w:val="both"/>
        <w:rPr>
          <w:rFonts w:ascii="Arial" w:hAnsi="Arial"/>
          <w:bCs/>
          <w:sz w:val="24"/>
        </w:rPr>
      </w:pPr>
      <w:r w:rsidRPr="00A00B6B">
        <w:rPr>
          <w:rFonts w:ascii="Arial" w:hAnsi="Arial"/>
          <w:bCs/>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Tutto questo sta avvenendo perché abbiamo separato la morale dalla scelta di Lui, di Cristo Gesù. Abbiamo fatto della morale una cosa a se stante. Cristo da </w:t>
      </w:r>
      <w:r w:rsidR="00B96423" w:rsidRPr="00A00B6B">
        <w:rPr>
          <w:rFonts w:ascii="Arial" w:hAnsi="Arial"/>
          <w:bCs/>
          <w:sz w:val="24"/>
        </w:rPr>
        <w:t>una parte</w:t>
      </w:r>
      <w:r w:rsidRPr="00A00B6B">
        <w:rPr>
          <w:rFonts w:ascii="Arial" w:hAnsi="Arial"/>
          <w:bCs/>
          <w:sz w:val="24"/>
        </w:rPr>
        <w:t xml:space="preserv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w:t>
      </w:r>
      <w:r w:rsidRPr="00A00B6B">
        <w:rPr>
          <w:rFonts w:ascii="Arial" w:hAnsi="Arial"/>
          <w:bCs/>
          <w:sz w:val="24"/>
        </w:rPr>
        <w:lastRenderedPageBreak/>
        <w:t xml:space="preserve">Riedificarlo è assai faticoso e costa anni e anni di duro lavoro. Esso urge però che venga fatto. </w:t>
      </w:r>
    </w:p>
    <w:p w14:paraId="563016DB"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15</w:t>
      </w:r>
      <w:r w:rsidRPr="00A00B6B">
        <w:rPr>
          <w:rFonts w:ascii="Arial" w:hAnsi="Arial"/>
          <w:b/>
          <w:sz w:val="24"/>
        </w:rPr>
        <w:t>La magnanimità del Signore nostro consideratela come salvezza: così vi ha scritto anche il nostro carissimo fratello Paolo, secondo la sapienza che gli è stata data,</w:t>
      </w:r>
    </w:p>
    <w:p w14:paraId="0DE9A19C" w14:textId="77777777" w:rsidR="00DC4469" w:rsidRPr="00A00B6B" w:rsidRDefault="00DC4469" w:rsidP="00DC4469">
      <w:pPr>
        <w:spacing w:after="120"/>
        <w:jc w:val="both"/>
        <w:rPr>
          <w:rFonts w:ascii="Arial" w:hAnsi="Arial"/>
          <w:sz w:val="24"/>
        </w:rPr>
      </w:pPr>
      <w:r w:rsidRPr="00A00B6B">
        <w:rPr>
          <w:rFonts w:ascii="Arial" w:hAnsi="Arial"/>
          <w:sz w:val="24"/>
        </w:rPr>
        <w:t>Ecco la verità che è la madre di ogni altra verità: la magnanimità del Signore nostro consideratela come salvezza. Perché deve essere considerata come salvezza? Perché Lui dopo il peccato, dona sempre all’uomo il tempo per potersi convertire e rientrare nell’obbedienza alla sua Parola, ai suoi Comandamenti, alla sua Legge, alla sua volontà. Se dopo il peccato seguisse immediatamente la sentenza della morte eterna, nessuno si salverebbe. L’inferno sarebbe stracolmo e il paradiso con pochissime anime. Invece Lui dona a tutti il tempo perché possano convertirsi. Non solo dona il tempo, dona anche ogni grazia perché l’uomo faccia frutti di vera conversione.</w:t>
      </w:r>
    </w:p>
    <w:p w14:paraId="56E98D2D" w14:textId="77777777" w:rsidR="00DC4469" w:rsidRPr="00A00B6B" w:rsidRDefault="00DC4469" w:rsidP="00DC4469">
      <w:pPr>
        <w:spacing w:after="120"/>
        <w:jc w:val="both"/>
        <w:rPr>
          <w:rFonts w:ascii="Arial" w:hAnsi="Arial"/>
          <w:sz w:val="24"/>
        </w:rPr>
      </w:pPr>
      <w:r w:rsidRPr="00A00B6B">
        <w:rPr>
          <w:rFonts w:ascii="Arial" w:hAnsi="Arial"/>
          <w:sz w:val="24"/>
        </w:rPr>
        <w:t xml:space="preserve">Quanto l’Apostolo Pietro sta insegnando non solo è sua verità, verità messa nel suo cuore dallo Spirito Santo, non solo è verità che lui attinge dalla Scrittura Antica, è anche verità del suo carissimo fratello Paolo, secondo la sapienza che gli è stata data. La sua è dottrina in tutto uguale alla dottrina degli altri Apostoli del Signore. Come lo Spirito ha parlato per bocca degli Antichi Profeti, come ha parlato per sua bocca, così parla per bocca di tutti gli altri Apostoli. La sua non è una dottrina isolata. La sua è dottrina dello Spirito Santo. Se è dottrina dello Spirito Santo merita di essere ascoltata. </w:t>
      </w:r>
    </w:p>
    <w:p w14:paraId="58D9D754" w14:textId="1A201978" w:rsidR="00DC4469" w:rsidRPr="00A00B6B" w:rsidRDefault="00DC4469" w:rsidP="00DC4469">
      <w:pPr>
        <w:spacing w:after="120"/>
        <w:jc w:val="both"/>
        <w:rPr>
          <w:rFonts w:ascii="Arial" w:hAnsi="Arial"/>
          <w:sz w:val="24"/>
        </w:rPr>
      </w:pPr>
      <w:r w:rsidRPr="00A00B6B">
        <w:rPr>
          <w:rFonts w:ascii="Arial" w:hAnsi="Arial"/>
          <w:sz w:val="24"/>
        </w:rPr>
        <w:t>Questo versetto - La magnanimità del Signore nostro consideratela come salvezza: così vi ha scritto anche il nostro carissimo fratello Paolo, secondo la sapienza che gli è stata data (2Pt 3.15) – è per tutta la Chiesa vera pietra angolare, vera testata d’angolo, sui cui dovrà poggiare tutta la sua stabilità per tutta la durata della storia. Traduciamo cosa rivela l’Apostolo Pietro: Quanto io sto insegnando a voi, la verità sulla quale vi sto istruendo, non è un frutto del mio cuore o della mia mente. Non è una verità che lo Spirito Santo ha rivelato solo a me. Se così fosse, qualcuno potrebbe anche dubitare. È un pensiero dell’Apostolo Pietro. Ma è anche un pensiero che governa tutta la nostra fede in Cristo Gesù? È un pensiero sul quale si deve conformare ogni altro pensiero? Aggiungiamo ancora: Non è un frutto che io ho attinto dalle Antiche Scritture. Se così fosse, qualcuno potrebbe obiettare che Cristo Gesù avrebbe anche potuto aggiornare e portare a compimento quanto lo Spirito Santo aveva rivelato un tempo per mezzo dei suoi Santi Profeti.</w:t>
      </w:r>
      <w:r w:rsidR="003A10DD">
        <w:rPr>
          <w:rFonts w:ascii="Arial" w:hAnsi="Arial"/>
          <w:sz w:val="24"/>
        </w:rPr>
        <w:t xml:space="preserve"> </w:t>
      </w:r>
      <w:r w:rsidRPr="00A00B6B">
        <w:rPr>
          <w:rFonts w:ascii="Arial" w:hAnsi="Arial"/>
          <w:sz w:val="24"/>
        </w:rPr>
        <w:t xml:space="preserve">Quanto io sto dicendo è una verità che è anche dell’Apostolo Paolo. Lo Spirito Santo anche attraverso di Lui sta annunciando la stessa verità. Quanto io sto dicendo non è una mia verità. È verità del corpo apostolico, è verità degli Apostoli. Se è verità degli Apostoli è verità dello Spirito Santo. se è verità dello Spirito Santo è verità di Cristo Gesù. Se è verità di Cristo Gesù è verità del Padre. Se è verità del Padre è verità che è data per la vita di ogni uomo. Questo versetto fino al giorno della Parusia obbliga ogni discepolo di Gesù a chiedersi: la verità che io sto predicando, insegnando, annunciando, dicendo è anche verità dell’Antico e del Nuovo Testamento? È verità della Sacra Tradizione? È verità che lungo il corso dei secoli il Magistero ha insegnato? È verità dei Santi Confessori, dei Santi Martiri, dei Santi Padre e </w:t>
      </w:r>
      <w:r w:rsidRPr="00A00B6B">
        <w:rPr>
          <w:rFonts w:ascii="Arial" w:hAnsi="Arial"/>
          <w:sz w:val="24"/>
        </w:rPr>
        <w:lastRenderedPageBreak/>
        <w:t xml:space="preserve">dei Santi Dottori della Chiesa? è la verità oggi dei Vescovi e dei Profeti, dei Maestri e de Dottori? Volendo applicare questo principio, è cosa giusta che un Papa si chieda: </w:t>
      </w:r>
      <w:r w:rsidRPr="00A00B6B">
        <w:rPr>
          <w:rFonts w:ascii="Arial" w:hAnsi="Arial"/>
          <w:i/>
          <w:sz w:val="24"/>
        </w:rPr>
        <w:t>“Quanto io oggi sto annunciando è verità dell’Antico e del Nuovo Testamento? È verità della Sacra Tradizione? È verità del Sacro Magistero che mi ha preceduto? È verità dei miei fratelli Apostoli? È verità di ogni altro ministro della Parola? È verità dei Santi Confessori, dei Santi Martiri, dei Santi Padre e Dottori della Chiesa? Quanto io ho insegnando è in perfetta comunione di verità con ogni altro membro del corpo di Cristo?”</w:t>
      </w:r>
      <w:r w:rsidRPr="00A00B6B">
        <w:rPr>
          <w:rFonts w:ascii="Arial" w:hAnsi="Arial"/>
          <w:sz w:val="24"/>
        </w:rPr>
        <w:t xml:space="preserve">. La stessa cosa è giusto che si chieda ogni Vescovo, ogni Presbitero, ogni Diacono, ogni Cresimato, ogni Battezzato. La Chiesa viene edificata dalla comunione purissima nella purissima verità che è il Deposito della sua fede. Dove non c’è comunione purissima nella purissima verità, mai la Chiesa potrà essere edificata. Dalla non purissima verità essa sarà sempre lacerata, infangata, squartata in mille pezzi. Essendo la verità non da immaginare e né da scrivere, dal momento che essa è tutta scritta sulla pietra, sul papiro, sulla pergamena, sulla carta, chi non parte dalla carta, dalla pergamena, dal papiro, dalla pietra, volontariamente inganna i fratelli. Ecco perché prima di proferire qualsiasi insegnamento, ognuno deve sempre chiedersi: cosa sta scritto sulla sacra pietra, sulla sacra pergamena, sul sacro papiro, sulla sacra carta, sul sacro sangue dei Confessori e dei Martiri? Chi non si pone questa domanda e insegna dottrine contrarie alle verità scritte in modo particolare e specialissimo con il sangue di Cristo Signore, il sangue dei Santi Martiri e il sangue dei Santi Confessori, lui pecca volontariamente contro la verità dello Spirito Santo, che è verità di Cristo Gesù, che è verità del Padre, che è verità di ogni uomo. Essendo verità di ogni uomo, ogni uomo viene condannato a vivere i suoi giorni nella falsità, nella confusione, nella tenebra, nella schiavitù del vizio, del peccato, della morte. È condannato a produrre ogni opera della carne. Gli viene negato l’accesso alla verità al fine di produrre i frutti dello Spirito Santo. Questo è oggi il grande peccato contro lo Spirito Santo. Si parla dal proprio cuore, senza alcuna comunione con lo Spirito Santo, con Cristo Gesù, con il Padre celeste, con il corpo di Cristo che è la Chiesa. Oggi molte sono le “verità” che vengono insegnate, ma esse non sono le verità di Dio sull’uomo. Molti sono i pensieri che vengono gridati al mondo, ma essi non sono i pensieri di Dio sull’uomo. Ogni pensiero e ogni “verità” che non sono di Dio, mai potranno essere pensiero e “verità” dell’uomo. </w:t>
      </w:r>
    </w:p>
    <w:p w14:paraId="3826A581" w14:textId="06CCF17C" w:rsidR="00DC4469" w:rsidRPr="00A00B6B" w:rsidRDefault="00DC4469" w:rsidP="00DC4469">
      <w:pPr>
        <w:spacing w:after="120"/>
        <w:jc w:val="both"/>
        <w:rPr>
          <w:rFonts w:ascii="Arial" w:hAnsi="Arial"/>
          <w:sz w:val="24"/>
        </w:rPr>
      </w:pPr>
      <w:r w:rsidRPr="00A00B6B">
        <w:rPr>
          <w:rFonts w:ascii="Arial" w:hAnsi="Arial"/>
          <w:sz w:val="24"/>
        </w:rPr>
        <w:t xml:space="preserve">Applichiamo ora questo principio ad ogni persona che vuole lavorare nel </w:t>
      </w:r>
      <w:r w:rsidR="00B96423" w:rsidRPr="00A00B6B">
        <w:rPr>
          <w:rFonts w:ascii="Arial" w:hAnsi="Arial"/>
          <w:sz w:val="24"/>
        </w:rPr>
        <w:t>corpo di</w:t>
      </w:r>
      <w:r w:rsidRPr="00A00B6B">
        <w:rPr>
          <w:rFonts w:ascii="Arial" w:hAnsi="Arial"/>
          <w:sz w:val="24"/>
        </w:rPr>
        <w:t xml:space="preserve"> Cristo come vero corpo di Cristo e lavora come vero corpo di Cristo se edifica il corpo di Cristo prima con il dono della purissima verità e poi con il dono della purissima grazia. Purissima verità e purissima grazia devono essere un solo dono. Chi divide questi due doni, mai potrà edificare il corpo di Cristo. Lavora per la sua distruzione.</w:t>
      </w:r>
    </w:p>
    <w:p w14:paraId="3DA82699" w14:textId="77777777" w:rsidR="00DC4469" w:rsidRPr="00A00B6B" w:rsidRDefault="00DC4469" w:rsidP="00DC4469">
      <w:pPr>
        <w:spacing w:after="120"/>
        <w:jc w:val="both"/>
        <w:rPr>
          <w:rFonts w:ascii="Arial" w:hAnsi="Arial"/>
          <w:sz w:val="24"/>
        </w:rPr>
      </w:pPr>
      <w:r w:rsidRPr="00A00B6B">
        <w:rPr>
          <w:rFonts w:ascii="Arial" w:hAnsi="Arial"/>
          <w:sz w:val="24"/>
        </w:rPr>
        <w:t xml:space="preserve">Per lavorare per edificare il vero corpo di Cristo, ogni persona è chiamata a “edificare se stessa facendosi edificare”. Due sono gli Edificatori: Dio e Satana. Il Creatore e l’Usurpatore. Chi si lascia edificare da Dio, edifica se stesso in Cristo Gesù, nella mozione e conduzione dello Spirito Santo. Gesù ci edifica per mezzo della sua Chiesa una, santa, cattolica, apostolica, che è il suo corpo. La Chiesa ci edifica nutrendoci di grazia e verità. La Chiesa non può edificarci se non ci lasciamo edificare da essa. Ma anche la sua edificazione è vana se ognuno non </w:t>
      </w:r>
      <w:r w:rsidRPr="00A00B6B">
        <w:rPr>
          <w:rFonts w:ascii="Arial" w:hAnsi="Arial"/>
          <w:sz w:val="24"/>
        </w:rPr>
        <w:lastRenderedPageBreak/>
        <w:t xml:space="preserve">edifica se stesso. Come ognuno edifica se stesso? Allontanandosi dal vizio, dal peccato, da ogni trasgressione dei Comandamenti sia in materia grave che lieve. Ognuno si si edifica crescendo di giorno in giorno nella piena conoscenza di Cristo. Anzi volendo crescere nella piena conoscenza di Cristo, nella sua purissima verità. </w:t>
      </w:r>
    </w:p>
    <w:p w14:paraId="76DD8229" w14:textId="77777777" w:rsidR="00DC4469" w:rsidRPr="00A00B6B" w:rsidRDefault="00DC4469" w:rsidP="00DC4469">
      <w:pPr>
        <w:spacing w:after="120"/>
        <w:jc w:val="both"/>
        <w:rPr>
          <w:rFonts w:ascii="Arial" w:hAnsi="Arial"/>
          <w:sz w:val="24"/>
        </w:rPr>
      </w:pPr>
      <w:r w:rsidRPr="00A00B6B">
        <w:rPr>
          <w:rFonts w:ascii="Arial" w:hAnsi="Arial"/>
          <w:sz w:val="24"/>
        </w:rPr>
        <w:t xml:space="preserve">Nella Chiesa edificatori sono il Papa, i Vescovi, i Presbiteri in ordine al dono della grazia e della verità che sono in Cristo Gesù. Ognuno però secondo il sacramento ricevuto e il particolare mandato e carisma. Edificatori della carità di Cristo sono i diaconi. Ad essi è stato affidato il mandato di occuparsi del nutrimento materiale. Ai diaconi spetta anche l’edificazione dell’evangelizzazione e della testimonianza da rendere a Cristo Signore. Edificatori, come veri testimoni di Cristo Gesù, sono i cresimati. Sono essi che devono manifestare la bellezza di Gesù nel mondo. Anche i battezzati sono edificatori. Essi devono rivelare al mondo tutta la potenza della paternità di Dio che agisce in loro. I genitori sono gli edificatori della loro famiglia. Essi con l’esempio e la parola devono mostrare ai figli la bellezza dell’essere Chiesa di Gesù. </w:t>
      </w:r>
    </w:p>
    <w:p w14:paraId="2AD76325" w14:textId="77777777" w:rsidR="00DC4469" w:rsidRPr="00A00B6B" w:rsidRDefault="00DC4469" w:rsidP="00DC4469">
      <w:pPr>
        <w:spacing w:after="120"/>
        <w:jc w:val="both"/>
        <w:rPr>
          <w:rFonts w:ascii="Arial" w:hAnsi="Arial"/>
          <w:sz w:val="24"/>
        </w:rPr>
      </w:pPr>
      <w:r w:rsidRPr="00A00B6B">
        <w:rPr>
          <w:rFonts w:ascii="Arial" w:hAnsi="Arial"/>
          <w:sz w:val="24"/>
        </w:rPr>
        <w:t xml:space="preserve">È legge eterna. Nessuno può edificare gli altri, se non pone mano all’edificazione di sé. Più si cresce in sapienza e grazia, più ci si edifica. Più ci si edifica e più si possono edificare gli altri. Chi non si edifica, non edifica. Chi non edifica, non rende onore al suo ministero. Questa edificazione mai potrà avvenire se manca la perfettissima comunione nella purissima verità di Cristo Gesù e nella sua grazia. La comunione è di tutto il corpo di Cristo con tutto il corpo di Cristo. Nella solitudine nessun potrà mai edificare. </w:t>
      </w:r>
    </w:p>
    <w:p w14:paraId="24034CD9" w14:textId="77777777" w:rsidR="00DC4469" w:rsidRPr="00A00B6B" w:rsidRDefault="00DC4469" w:rsidP="00DC4469">
      <w:pPr>
        <w:spacing w:after="120"/>
        <w:jc w:val="both"/>
        <w:rPr>
          <w:rFonts w:ascii="Arial" w:hAnsi="Arial"/>
          <w:sz w:val="24"/>
        </w:rPr>
      </w:pPr>
      <w:r w:rsidRPr="00A00B6B">
        <w:rPr>
          <w:rFonts w:ascii="Arial" w:hAnsi="Arial"/>
          <w:sz w:val="24"/>
        </w:rPr>
        <w:t>Chi è chiamato a edificare gli altri, sempre troverà ostacoli sul suo cammino. Dovrà necessariamente trovarli. Guai se non li trovasse. Deve necessariamente trovarli, perché Satana, il secondo coltivare dell’uomo, sempre farà di tutto per scoraggiarlo perché lui abbandoni sia la sua edificazione e sia l’edificazione di ogni altro uomo. Satana non vuole che il suo regno venga distrutto e con ogni mezzo si adopererà per distruggere colui che vuole distruggerlo. Chi vuole non 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sulla quale camminano gli edificatori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nella sua vigna, o non del tutto fuori di essa. Urge coltivarsi nella grazia e nella verità.</w:t>
      </w:r>
    </w:p>
    <w:p w14:paraId="2DA7E278" w14:textId="2027393F" w:rsidR="00DC4469" w:rsidRPr="00A00B6B" w:rsidRDefault="00DC4469" w:rsidP="00DC4469">
      <w:pPr>
        <w:spacing w:after="120"/>
        <w:jc w:val="both"/>
        <w:rPr>
          <w:rFonts w:ascii="Arial" w:hAnsi="Arial"/>
          <w:sz w:val="24"/>
        </w:rPr>
      </w:pPr>
      <w:r w:rsidRPr="00A00B6B">
        <w:rPr>
          <w:rFonts w:ascii="Arial" w:hAnsi="Arial"/>
          <w:sz w:val="24"/>
        </w:rPr>
        <w:t xml:space="preserve">Nella Chiesa una, santa, cattolica, apostolica, edificatori sono anche gruppi, associazioni, movimenti. Cosa essi sono chiamati a edificare? Vale per associazioni, gruppi, movimenti la regola generale dell’edificazione: un non coltivato mai potrà coltivare. Posto questo principio di ordine universale, ogni gruppo, associazione, movimento è prima di ogni cosa obbligato a edificare i propri aderenti. Come li deve edificare? Secondo le regole dell’edificazione che </w:t>
      </w:r>
      <w:r w:rsidRPr="00A00B6B">
        <w:rPr>
          <w:rFonts w:ascii="Arial" w:hAnsi="Arial"/>
          <w:sz w:val="24"/>
        </w:rPr>
        <w:lastRenderedPageBreak/>
        <w:t xml:space="preserve">è propria della Chiesa una, santa, cattolica, apostolica. Il Papa dovrà edificare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edificazione che è legge divina nella Chiesa di Cristo Gesù. Senza l’edificazione nel pieno rispetto della legge divina dell’edificazione, non c’è vita né per gruppi, né per associazioni o movimenti. La vita di un movimento, associazione, gruppo ecclesiale è dalla loro quotidiana, ininterrotta edificazione. Essa va fatta secondo le leggi di Dio. Senza l‘osservanza </w:t>
      </w:r>
      <w:r w:rsidR="00B96423" w:rsidRPr="00A00B6B">
        <w:rPr>
          <w:rFonts w:ascii="Arial" w:hAnsi="Arial"/>
          <w:sz w:val="24"/>
        </w:rPr>
        <w:t>della Legge</w:t>
      </w:r>
      <w:r w:rsidRPr="00A00B6B">
        <w:rPr>
          <w:rFonts w:ascii="Arial" w:hAnsi="Arial"/>
          <w:sz w:val="24"/>
        </w:rPr>
        <w:t xml:space="preserve"> divina è il caso e la confusione. Caos e confusione </w:t>
      </w:r>
      <w:r w:rsidR="00B96423" w:rsidRPr="00A00B6B">
        <w:rPr>
          <w:rFonts w:ascii="Arial" w:hAnsi="Arial"/>
          <w:sz w:val="24"/>
        </w:rPr>
        <w:t>sono le</w:t>
      </w:r>
      <w:r w:rsidRPr="00A00B6B">
        <w:rPr>
          <w:rFonts w:ascii="Arial" w:hAnsi="Arial"/>
          <w:sz w:val="24"/>
        </w:rPr>
        <w:t xml:space="preserve"> strategie di Satana per conservare intatto il suo regno e per aggiungere nuovi membri. </w:t>
      </w:r>
    </w:p>
    <w:p w14:paraId="1CA7F3EE" w14:textId="7A7AA71F" w:rsidR="00DC4469" w:rsidRPr="00A00B6B" w:rsidRDefault="00DC4469" w:rsidP="00DC4469">
      <w:pPr>
        <w:spacing w:after="120"/>
        <w:jc w:val="both"/>
        <w:rPr>
          <w:rFonts w:ascii="Arial" w:hAnsi="Arial"/>
          <w:sz w:val="24"/>
        </w:rPr>
      </w:pPr>
      <w:r w:rsidRPr="00A00B6B">
        <w:rPr>
          <w:rFonts w:ascii="Arial" w:hAnsi="Arial"/>
          <w:sz w:val="24"/>
        </w:rPr>
        <w:t xml:space="preserve">Ecco un’altra verità da mettere bene in luce. Mentre ogni associazione, gruppo, movimento edifica i propri aderenti, deve porre ogni attenzione perché si edifichi il fine specifico. Senza l’edificazione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L‘edificazione ecclesiale è per tutti uguale. L’edificazione per il fine da raggiungere varia da gruppo a gruppo e da movimento a movimento. Mai l’aderente ad un gruppo, un movimento, un’associazione deve dimenticare il fine per cui esso vive in quella determinata associazione. Quando un’associazione, un movimento, un gruppo sono ecclesiali? Quando perseguono il fine stesso della Chiesa. Qual è il fine della Chiesa: l’edificazione del regno di Dio sulla terra. Questo è il fine universale, che vale per ogni gruppo o movimento. Cosa differenzia un movimento da un altro movimento? Le vie particolari da essi percorse per la realizzazione del fine. Ad esempio: la via del papa, la via del vescovo, del presbitero, del diacono, del profeta, del dottore, del maestro, non sono la stessa via. Il fine è lo stesso, le vie 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secondo il suo personale carisma. Il carisma è dono dello Spirito Santo. Di solito, tutti i movimenti, i gruppi e le associazioni ecclesiali, si reggono su uno statuto approvato </w:t>
      </w:r>
      <w:r w:rsidR="00B96423" w:rsidRPr="00A00B6B">
        <w:rPr>
          <w:rFonts w:ascii="Arial" w:hAnsi="Arial"/>
          <w:sz w:val="24"/>
        </w:rPr>
        <w:t>dalla competente</w:t>
      </w:r>
      <w:r w:rsidRPr="00A00B6B">
        <w:rPr>
          <w:rFonts w:ascii="Arial" w:hAnsi="Arial"/>
          <w:sz w:val="24"/>
        </w:rPr>
        <w:t xml:space="preserve"> autorità della Chiesa. Una verità mai va dimenticata: nessuno potrà lavorare perché altri costruiscano o si costruiscano come vero regno di Dio, se lui non è regno di Dio. Nessuno può indicare ad un altro il Vangelo come regola di vita, se il Vangelo non è la sua regola di vita. Si parla dalla pienezza del cuore. È grande stoltezza pensare di lavorare per il fine specifico del proprio movimento o associazione, senza una accurata edificazione personale. </w:t>
      </w:r>
    </w:p>
    <w:p w14:paraId="7245BF3C" w14:textId="77777777" w:rsidR="00DC4469" w:rsidRPr="00A00B6B" w:rsidRDefault="00DC4469" w:rsidP="00DC4469">
      <w:pPr>
        <w:spacing w:after="120"/>
        <w:jc w:val="both"/>
        <w:rPr>
          <w:rFonts w:ascii="Arial" w:hAnsi="Arial"/>
          <w:sz w:val="24"/>
        </w:rPr>
      </w:pPr>
      <w:r w:rsidRPr="00A00B6B">
        <w:rPr>
          <w:rFonts w:ascii="Arial" w:hAnsi="Arial"/>
          <w:sz w:val="24"/>
        </w:rPr>
        <w:t xml:space="preserve">È verità. Ogni fallimento di gruppi, associazioni, movimenti ha la sua origine nella mancata edificazione personale di ogni aderente. Dio può anche edificare, ma tutto fallisce senza la volontà si lasciarsi coltivare. Ma anche tutto fallisce se nel singolo vi è la volontà di lasciarsi edificare, ma poi gli edificatori mandati dal </w:t>
      </w:r>
      <w:r w:rsidRPr="00A00B6B">
        <w:rPr>
          <w:rFonts w:ascii="Arial" w:hAnsi="Arial"/>
          <w:sz w:val="24"/>
        </w:rPr>
        <w:lastRenderedPageBreak/>
        <w:t>Signore si occupano di altre cose. Se l’edificatore edifica, ma l‘edificando non si lascia edificare, è il fallimento del movimento, dell’associazione, del gruppo ecclesiale. Ma è anche il fallimento se l’edificando chiede di essere edificato e l’edificatore abbandona le regole di Dio per darsi regole proprie. Le regole dell’edificazione mai potranno venire dall’uomo. Esse devono necessariamente venire sempre dallo Spirito Santo. Se vengono dallo Spirito Santo producono frutti di salvezza, se applicate secondo le modalità dello Spirito, altrimenti è il fallimento pieno. Ogni edificatore è obbligato a chiedersi: mai io sto edificando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14:paraId="78C64F76" w14:textId="7E02C955" w:rsidR="00DC4469" w:rsidRPr="00A00B6B" w:rsidRDefault="00DC4469" w:rsidP="00DC4469">
      <w:pPr>
        <w:spacing w:after="120"/>
        <w:jc w:val="both"/>
        <w:rPr>
          <w:rFonts w:ascii="Arial" w:hAnsi="Arial"/>
          <w:sz w:val="24"/>
        </w:rPr>
      </w:pPr>
      <w:r w:rsidRPr="00A00B6B">
        <w:rPr>
          <w:rFonts w:ascii="Arial" w:hAnsi="Arial"/>
          <w:sz w:val="24"/>
        </w:rPr>
        <w:t>Cosa ancora necessaria da mettere in luce: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w:t>
      </w:r>
      <w:r w:rsidR="003A10DD">
        <w:rPr>
          <w:rFonts w:ascii="Arial" w:hAnsi="Arial"/>
          <w:sz w:val="24"/>
        </w:rPr>
        <w:t xml:space="preserve"> </w:t>
      </w:r>
      <w:r w:rsidRPr="00A00B6B">
        <w:rPr>
          <w:rFonts w:ascii="Arial" w:hAnsi="Arial"/>
          <w:sz w:val="24"/>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w:t>
      </w:r>
      <w:r w:rsidRPr="00A00B6B">
        <w:rPr>
          <w:rFonts w:ascii="Arial" w:hAnsi="Arial"/>
          <w:sz w:val="24"/>
        </w:rPr>
        <w:lastRenderedPageBreak/>
        <w:t>ogni membro del corpo di Cristo. È la croce della salvezza.</w:t>
      </w:r>
      <w:r w:rsidR="003A10DD">
        <w:rPr>
          <w:rFonts w:ascii="Arial" w:hAnsi="Arial"/>
          <w:sz w:val="24"/>
        </w:rPr>
        <w:t xml:space="preserve"> </w:t>
      </w:r>
      <w:r w:rsidRPr="00A00B6B">
        <w:rPr>
          <w:rFonts w:ascii="Arial" w:hAnsi="Arial"/>
          <w:sz w:val="24"/>
        </w:rPr>
        <w:t>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w:t>
      </w:r>
    </w:p>
    <w:p w14:paraId="6AE36D02"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vera ecclesialità è fatta di purissima e ininterrotta obbedienza gerarchica. L’obbedienza gerarchica richiede il rinnegamento dei nostri pensieri, l’annientamento della nostra volontà. L’obbedienza è tutto nella Chiesa. </w:t>
      </w:r>
    </w:p>
    <w:p w14:paraId="31D9CB68" w14:textId="5F7C2A78" w:rsidR="00DC4469" w:rsidRPr="00A00B6B" w:rsidRDefault="00DC4469" w:rsidP="00690E8F">
      <w:pPr>
        <w:spacing w:after="120"/>
        <w:jc w:val="both"/>
        <w:rPr>
          <w:rFonts w:ascii="Arial" w:hAnsi="Arial"/>
          <w:bCs/>
          <w:sz w:val="24"/>
        </w:rPr>
      </w:pPr>
      <w:r w:rsidRPr="00A00B6B">
        <w:rPr>
          <w:rFonts w:ascii="Arial" w:hAnsi="Arial"/>
          <w:bCs/>
          <w:sz w:val="24"/>
        </w:rPr>
        <w:t>La vera ecclesialità è anche obbedire al proprio carisma, senza mai uscire dall’obbedienza ad esso, portandolo al sommo della sua fruttificazione.</w:t>
      </w:r>
      <w:r w:rsidR="003A10DD">
        <w:rPr>
          <w:rFonts w:ascii="Arial" w:hAnsi="Arial"/>
          <w:bCs/>
          <w:sz w:val="24"/>
        </w:rPr>
        <w:t xml:space="preserve"> </w:t>
      </w:r>
    </w:p>
    <w:p w14:paraId="0B5D1AFE" w14:textId="01A3CDE8" w:rsidR="00DC4469" w:rsidRPr="00A00B6B" w:rsidRDefault="00DC4469" w:rsidP="00690E8F">
      <w:pPr>
        <w:spacing w:after="120"/>
        <w:jc w:val="both"/>
        <w:rPr>
          <w:rFonts w:ascii="Arial" w:hAnsi="Arial"/>
          <w:bCs/>
          <w:sz w:val="24"/>
        </w:rPr>
      </w:pPr>
      <w:r w:rsidRPr="00A00B6B">
        <w:rPr>
          <w:rFonts w:ascii="Arial" w:hAnsi="Arial"/>
          <w:bCs/>
          <w:sz w:val="24"/>
        </w:rPr>
        <w:t>La vera ecclesialità è anche esercitare il proprio ministero secondo la sua perfetta verità, senza deviare né a destra, né a sinistra.</w:t>
      </w:r>
      <w:r w:rsidR="003A10DD">
        <w:rPr>
          <w:rFonts w:ascii="Arial" w:hAnsi="Arial"/>
          <w:bCs/>
          <w:sz w:val="24"/>
        </w:rPr>
        <w:t xml:space="preserve"> </w:t>
      </w:r>
    </w:p>
    <w:p w14:paraId="0DE13D52"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vera ecclesialità è rispettare il carisma e il ministero dell’altro. Calpestare il ministero dell’altro non è mai ecclesialità. È falsa ecclesialità. </w:t>
      </w:r>
    </w:p>
    <w:p w14:paraId="14FA2B5D" w14:textId="31747ABF" w:rsidR="00DC4469" w:rsidRPr="00A00B6B" w:rsidRDefault="00DC4469" w:rsidP="00DC4469">
      <w:pPr>
        <w:spacing w:after="120"/>
        <w:jc w:val="both"/>
        <w:rPr>
          <w:rFonts w:ascii="Arial" w:hAnsi="Arial"/>
          <w:bCs/>
          <w:sz w:val="24"/>
        </w:rPr>
      </w:pPr>
      <w:r w:rsidRPr="00A00B6B">
        <w:rPr>
          <w:rFonts w:ascii="Arial" w:hAnsi="Arial"/>
          <w:bCs/>
          <w:sz w:val="24"/>
        </w:rPr>
        <w:t>La vera ecclesialità si vive sempre nella comunione di verità e di grazia.</w:t>
      </w:r>
      <w:r w:rsidR="003A10DD">
        <w:rPr>
          <w:rFonts w:ascii="Arial" w:hAnsi="Arial"/>
          <w:bCs/>
          <w:sz w:val="24"/>
        </w:rPr>
        <w:t xml:space="preserve"> </w:t>
      </w:r>
      <w:r w:rsidRPr="00A00B6B">
        <w:rPr>
          <w:rFonts w:ascii="Arial" w:hAnsi="Arial"/>
          <w:bCs/>
          <w:sz w:val="24"/>
        </w:rPr>
        <w:t xml:space="preserve">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in questo giardino, nel quale vivono già </w:t>
      </w:r>
      <w:r w:rsidR="00B96423" w:rsidRPr="00A00B6B">
        <w:rPr>
          <w:rFonts w:ascii="Arial" w:hAnsi="Arial"/>
          <w:bCs/>
          <w:sz w:val="24"/>
        </w:rPr>
        <w:t>altre</w:t>
      </w:r>
      <w:r w:rsidRPr="00A00B6B">
        <w:rPr>
          <w:rFonts w:ascii="Arial" w:hAnsi="Arial"/>
          <w:bCs/>
          <w:sz w:val="24"/>
        </w:rPr>
        <w:t xml:space="preserve"> piante. Qual è l’unico modo per lavorare bene in parrocchia? La prima cosa è piantarsi nel giardino della Parrocchia. La piantagione dice stabilità. La seconda cosa è lasciarsi coltivare dal contadino, perché possiamo crescere secondo la propria natura e secondo la propria natura dare frutti. Un 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bisognoso solo di piantarsi in parrocchia così come esso è. Nella presunzione ci si presenta in parrocchia da alberi selvatici, rognosi, dai rami secchi, non potati, non curati, pieni di ogni altra malformazione. Solo perché si appartiene ad un movimento, gruppo, associazione, ci si presume perfetti, santi, immacolati, puri, giusti, non bisognosi di cure. Ognuno può anche lasciarsi curare da altri e non dal parroco. Ma la cura è necessaria. Nei movimenti non ci si lascia curare e neanche in parrocchia. Ogni singolo aderente sia nel suo movimento di appartenenza che nella parrocchia nella quale si pianta, deve sempre essere 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singolo falso non può produrre frutti veri. È necessario che dalla falsità entri nella verità e che dalla superbia passi nell’umiltà. Quanto fino detto, ha un solo fine: convincere ogni discepolo di Gesù che essendo lui parte del corpo di Cristo, deve essere in comunione con ogni altra parte del corpo di Cristo. Senza la perfetta comunione di ogni membro con ogni altro membro, nella purezza della verità e </w:t>
      </w:r>
      <w:r w:rsidRPr="00A00B6B">
        <w:rPr>
          <w:rFonts w:ascii="Arial" w:hAnsi="Arial"/>
          <w:bCs/>
          <w:sz w:val="24"/>
        </w:rPr>
        <w:lastRenderedPageBreak/>
        <w:t xml:space="preserve">nella pienezza della grazia non si </w:t>
      </w:r>
      <w:r w:rsidR="009509F5" w:rsidRPr="00A00B6B">
        <w:rPr>
          <w:rFonts w:ascii="Arial" w:hAnsi="Arial"/>
          <w:bCs/>
          <w:sz w:val="24"/>
        </w:rPr>
        <w:t>producono frutti</w:t>
      </w:r>
      <w:r w:rsidRPr="00A00B6B">
        <w:rPr>
          <w:rFonts w:ascii="Arial" w:hAnsi="Arial"/>
          <w:bCs/>
          <w:sz w:val="24"/>
        </w:rPr>
        <w:t xml:space="preserve"> e senza frutti il regno di Dio non si edifica. </w:t>
      </w:r>
    </w:p>
    <w:p w14:paraId="5C5E4794" w14:textId="77777777" w:rsidR="00DC4469" w:rsidRPr="00A00B6B" w:rsidRDefault="00DC4469" w:rsidP="00DC4469">
      <w:pPr>
        <w:spacing w:after="120"/>
        <w:jc w:val="both"/>
        <w:rPr>
          <w:rFonts w:ascii="Arial" w:hAnsi="Arial"/>
          <w:bCs/>
          <w:sz w:val="24"/>
        </w:rPr>
      </w:pPr>
      <w:r w:rsidRPr="00A00B6B">
        <w:rPr>
          <w:rFonts w:ascii="Arial" w:hAnsi="Arial"/>
          <w:bCs/>
          <w:sz w:val="24"/>
        </w:rPr>
        <w:t>Per convincerci di questa verità un solo esempio basta. La vite vera che è Cristo Gesù non produce essa alcun grappolo di uva. Chi produce i grappoli d’uva sono i tralci. Se la vite vera è senza tralci nessun vero frutto verrà prodotto. Vale anche per i tralci. Se non sono uniti vitalmente a Cristo, neanche essi potranno mai produrre un solo grappolo di uva. Ecco allora la nostra grande, infinita stoltezza: stiamo condannando la vite vera ad essere infruttuosa. Stiamo condannando l’umanità a produrre solo acini acerbi. Ecco queste due verità così come vengono rivelate dallo Spirito Santo nel Vangelo secondo Giovanni e nel Libro del Profeta Isaia:</w:t>
      </w:r>
    </w:p>
    <w:p w14:paraId="27ECECD5" w14:textId="784A9330" w:rsidR="00DC4469" w:rsidRPr="00A00B6B" w:rsidRDefault="00DC4469" w:rsidP="00690E8F">
      <w:pPr>
        <w:spacing w:after="120"/>
        <w:ind w:left="567" w:right="567"/>
        <w:jc w:val="both"/>
        <w:rPr>
          <w:rFonts w:ascii="Arial" w:hAnsi="Arial"/>
          <w:i/>
          <w:iCs/>
          <w:sz w:val="24"/>
          <w:szCs w:val="24"/>
        </w:rPr>
      </w:pPr>
      <w:r w:rsidRPr="00A00B6B">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3A10DD">
        <w:rPr>
          <w:rFonts w:ascii="Arial" w:hAnsi="Arial"/>
          <w:i/>
          <w:iCs/>
          <w:sz w:val="24"/>
          <w:szCs w:val="24"/>
        </w:rPr>
        <w:t xml:space="preserve"> </w:t>
      </w:r>
      <w:r w:rsidRPr="00A00B6B">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15,-17). </w:t>
      </w:r>
    </w:p>
    <w:p w14:paraId="474668B7" w14:textId="77777777" w:rsidR="00DC4469" w:rsidRPr="00A00B6B" w:rsidRDefault="00DC4469" w:rsidP="00690E8F">
      <w:pPr>
        <w:spacing w:after="120"/>
        <w:ind w:left="567" w:right="567"/>
        <w:jc w:val="both"/>
        <w:rPr>
          <w:rFonts w:ascii="Arial" w:hAnsi="Arial"/>
          <w:i/>
          <w:iCs/>
          <w:sz w:val="24"/>
          <w:szCs w:val="24"/>
        </w:rPr>
      </w:pPr>
      <w:r w:rsidRPr="00A00B6B">
        <w:rPr>
          <w:rFonts w:ascii="Arial" w:hAnsi="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w:t>
      </w:r>
      <w:r w:rsidRPr="00A00B6B">
        <w:rPr>
          <w:rFonts w:ascii="Arial" w:hAnsi="Arial"/>
          <w:i/>
          <w:iCs/>
          <w:sz w:val="24"/>
          <w:szCs w:val="24"/>
        </w:rPr>
        <w:lastRenderedPageBreak/>
        <w:t xml:space="preserve">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732C1D4D" w14:textId="77777777" w:rsidR="00DC4469" w:rsidRPr="00A00B6B" w:rsidRDefault="00DC4469" w:rsidP="00DC4469">
      <w:pPr>
        <w:spacing w:after="120"/>
        <w:jc w:val="both"/>
        <w:rPr>
          <w:rFonts w:ascii="Arial" w:hAnsi="Arial"/>
          <w:sz w:val="24"/>
        </w:rPr>
      </w:pPr>
      <w:r w:rsidRPr="00A00B6B">
        <w:rPr>
          <w:rFonts w:ascii="Arial" w:hAnsi="Arial"/>
          <w:sz w:val="24"/>
        </w:rPr>
        <w:t xml:space="preserve">Ecco dove risiede oggi la nostra grande stoltezza: non vogliamo, perché non lavoriamo, per aggiungere nuovi tralci alla vite vera. Questo significa condannare la vite vera a no produrre alcun frutto né di salvezza, né di redenzione e né di vita eterna. Di questa non fruttificazione, responsabili sono tutti i falsi maestri che si sono separati dalla purissima verità della Chiesa. Questi falsi maestri altro non fanno se non gridare al mondo i loro pensieri. Senza la purissima verità della Chiesa, tutti i nostri pensieri sono parole di Satana per la mortificazione della Chiesa del Dio vivente. </w:t>
      </w:r>
    </w:p>
    <w:p w14:paraId="7E6D1798"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16</w:t>
      </w:r>
      <w:r w:rsidRPr="00A00B6B">
        <w:rPr>
          <w:rFonts w:ascii="Arial" w:hAnsi="Arial"/>
          <w:b/>
          <w:sz w:val="24"/>
        </w:rPr>
        <w:t>come in tutte le lettere, nelle quali egli parla di queste cose. In esse vi sono alcuni punti difficili da comprendere, che gli ignoranti e gli incerti travisano, al pari delle altre Scritture, per loro propria rovina.</w:t>
      </w:r>
    </w:p>
    <w:p w14:paraId="3A2F0F8A" w14:textId="0308ABFC" w:rsidR="00DC4469" w:rsidRPr="00A00B6B" w:rsidRDefault="00DC4469" w:rsidP="00DC4469">
      <w:pPr>
        <w:spacing w:after="120"/>
        <w:jc w:val="both"/>
        <w:rPr>
          <w:rFonts w:ascii="Arial" w:hAnsi="Arial"/>
          <w:sz w:val="24"/>
        </w:rPr>
      </w:pPr>
      <w:r w:rsidRPr="00A00B6B">
        <w:rPr>
          <w:rFonts w:ascii="Arial" w:hAnsi="Arial"/>
          <w:sz w:val="24"/>
        </w:rPr>
        <w:t xml:space="preserve">L’Apostolo Paolo non parla di queste cose in una sola Lettera. Ogni sua Lettera è portatrice della purissima verità di Cristo e nella verità di Cristo viene annunciata ogni altra verità, indissolubilmente legata alla verità di Cristo Signore. È questo il metodo dell’Apostolo Paolo: Da Cristo Gesù Crocifisso e dal suo cuore trafitto attinge ogni verità con la quale lui edifica il vero regno di Dio in mezzo agli uomini. </w:t>
      </w:r>
      <w:r w:rsidR="009509F5" w:rsidRPr="00A00B6B">
        <w:rPr>
          <w:rFonts w:ascii="Arial" w:hAnsi="Arial"/>
          <w:sz w:val="24"/>
        </w:rPr>
        <w:t>Ecco come</w:t>
      </w:r>
      <w:r w:rsidRPr="00A00B6B">
        <w:rPr>
          <w:rFonts w:ascii="Arial" w:hAnsi="Arial"/>
          <w:sz w:val="24"/>
        </w:rPr>
        <w:t xml:space="preserve"> parla ai Filippesi di Cristo Crocifisso. Sul modello di Cristo deve edificarsi il suo discepolo, ogni suo discepolo. Se priviamo l’Apostolo Paolo di Cristo Crocifisso, tutto il suo insegnamento perde ogni sua verità.</w:t>
      </w:r>
    </w:p>
    <w:p w14:paraId="3A73FB92" w14:textId="5511ED43" w:rsidR="00DC4469" w:rsidRPr="00A00B6B" w:rsidRDefault="00DC4469" w:rsidP="00690E8F">
      <w:pPr>
        <w:spacing w:after="120"/>
        <w:ind w:left="567" w:right="567"/>
        <w:jc w:val="both"/>
        <w:rPr>
          <w:rFonts w:ascii="Arial" w:hAnsi="Arial"/>
          <w:i/>
          <w:iCs/>
          <w:sz w:val="24"/>
          <w:szCs w:val="24"/>
        </w:rPr>
      </w:pPr>
      <w:r w:rsidRPr="00A00B6B">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w:t>
      </w:r>
      <w:r w:rsidR="009509F5" w:rsidRPr="00A00B6B">
        <w:rPr>
          <w:rFonts w:ascii="Arial" w:hAnsi="Arial"/>
          <w:i/>
          <w:iCs/>
          <w:sz w:val="24"/>
          <w:szCs w:val="24"/>
        </w:rPr>
        <w:t>privilegio l’essere</w:t>
      </w:r>
      <w:r w:rsidRPr="00A00B6B">
        <w:rPr>
          <w:rFonts w:ascii="Arial" w:hAnsi="Arial"/>
          <w:i/>
          <w:iCs/>
          <w:sz w:val="24"/>
          <w:szCs w:val="24"/>
        </w:rPr>
        <w:t xml:space="preserv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E86F319" w14:textId="77777777" w:rsidR="00DC4469" w:rsidRPr="00A00B6B" w:rsidRDefault="00DC4469" w:rsidP="00690E8F">
      <w:pPr>
        <w:spacing w:after="120"/>
        <w:ind w:left="567" w:right="567"/>
        <w:jc w:val="both"/>
        <w:rPr>
          <w:rFonts w:ascii="Arial" w:hAnsi="Arial"/>
          <w:i/>
          <w:iCs/>
          <w:sz w:val="24"/>
          <w:szCs w:val="24"/>
        </w:rPr>
      </w:pPr>
      <w:r w:rsidRPr="00A00B6B">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w:t>
      </w:r>
      <w:r w:rsidRPr="00A00B6B">
        <w:rPr>
          <w:rFonts w:ascii="Arial" w:hAnsi="Arial"/>
          <w:i/>
          <w:iCs/>
          <w:sz w:val="24"/>
          <w:szCs w:val="24"/>
        </w:rPr>
        <w:lastRenderedPageBreak/>
        <w:t xml:space="preserve">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A28BE80" w14:textId="77777777" w:rsidR="00DC4469" w:rsidRPr="00A00B6B" w:rsidRDefault="00DC4469" w:rsidP="00DC4469">
      <w:pPr>
        <w:spacing w:after="120"/>
        <w:jc w:val="both"/>
        <w:rPr>
          <w:rFonts w:ascii="Arial" w:hAnsi="Arial"/>
          <w:sz w:val="24"/>
        </w:rPr>
      </w:pPr>
      <w:r w:rsidRPr="00A00B6B">
        <w:rPr>
          <w:rFonts w:ascii="Arial" w:hAnsi="Arial"/>
          <w:sz w:val="24"/>
        </w:rPr>
        <w:t>Senza una perfetta conformazione a Cristo Gesù Crocifisso vi sono nelle Lettere dell’Apostolo Paolo alcune cose difficili da comprendere. Se il principio ermeneutico ed esegetico per la comprensione delle Lettere dell’Apostolo Paolo è Cristo e questi Crocifisso, chi non possiede questo principio o metro di lettura nulla comprenderà del cuore di Cristo Crocifisso che parla a noi per l’Apostolo Paolo, anche lui crocifisso con Cristo. Dinanzi a queste cose difficili da comprendere cosa fanno gli ignoranti e gli incerti? Le travisano al pari delle altre Scritture. Travisando le Scritture, non solo esse vengono travisate per la propria rovina, ma anche per la rovina di molti altri. Chi travisa le Scritture chiude le porte della salvezza e apre le porte della perdizione eterna. Si compie per lui la Parola di Gesù:</w:t>
      </w:r>
    </w:p>
    <w:p w14:paraId="38212C16" w14:textId="0B7DEA3F" w:rsidR="00DC4469" w:rsidRPr="00A00B6B" w:rsidRDefault="00DC4469" w:rsidP="00690E8F">
      <w:pPr>
        <w:spacing w:after="120"/>
        <w:ind w:left="567" w:right="567"/>
        <w:jc w:val="both"/>
        <w:rPr>
          <w:rFonts w:ascii="Arial" w:hAnsi="Arial"/>
          <w:i/>
          <w:iCs/>
          <w:sz w:val="24"/>
          <w:szCs w:val="24"/>
        </w:rPr>
      </w:pPr>
      <w:r w:rsidRPr="00A00B6B">
        <w:rPr>
          <w:rFonts w:ascii="Arial" w:hAnsi="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w:t>
      </w:r>
      <w:r w:rsidR="009509F5" w:rsidRPr="00A00B6B">
        <w:rPr>
          <w:rFonts w:ascii="Arial" w:hAnsi="Arial"/>
          <w:i/>
          <w:iCs/>
          <w:sz w:val="24"/>
          <w:szCs w:val="24"/>
        </w:rPr>
        <w:t>23, 13.15</w:t>
      </w:r>
      <w:r w:rsidRPr="00A00B6B">
        <w:rPr>
          <w:rFonts w:ascii="Arial" w:hAnsi="Arial"/>
          <w:i/>
          <w:iCs/>
          <w:sz w:val="24"/>
          <w:szCs w:val="24"/>
        </w:rPr>
        <w:t xml:space="preserve">). </w:t>
      </w:r>
    </w:p>
    <w:p w14:paraId="6BA51DEF" w14:textId="77777777" w:rsidR="00DC4469" w:rsidRPr="00A00B6B" w:rsidRDefault="00DC4469" w:rsidP="00690E8F">
      <w:pPr>
        <w:spacing w:after="120"/>
        <w:ind w:left="567" w:right="567"/>
        <w:jc w:val="both"/>
        <w:rPr>
          <w:rFonts w:ascii="Arial" w:hAnsi="Arial"/>
          <w:i/>
          <w:iCs/>
          <w:sz w:val="24"/>
          <w:szCs w:val="24"/>
        </w:rPr>
      </w:pPr>
      <w:r w:rsidRPr="00A00B6B">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11,45-52). </w:t>
      </w:r>
    </w:p>
    <w:p w14:paraId="387A40C7" w14:textId="4C44F928" w:rsidR="00DC4469" w:rsidRPr="00A00B6B" w:rsidRDefault="00DC4469" w:rsidP="00DC4469">
      <w:pPr>
        <w:spacing w:after="120"/>
        <w:jc w:val="both"/>
        <w:rPr>
          <w:rFonts w:ascii="Arial" w:hAnsi="Arial"/>
          <w:sz w:val="24"/>
        </w:rPr>
      </w:pPr>
      <w:r w:rsidRPr="00A00B6B">
        <w:rPr>
          <w:rFonts w:ascii="Arial" w:hAnsi="Arial"/>
          <w:sz w:val="24"/>
        </w:rPr>
        <w:t xml:space="preserve">È giusto che aggiungiamo a quanto scrive l’Apostolo Pietro che oggi non si tratta più di ignoranti e di incerti. Travisano tutte le Scritture persone dotte, istruite, formate, addottrinate e le travisano sapendo di travisarle. Le travisano con un fine ben preciso: essi sono di volontà satanica e infernale con un solo intento: eliminare dalla faccia della terra ogni verità soprannaturale ed eterna. Questi figli di Satana in carne umana hanno un odio così </w:t>
      </w:r>
      <w:r w:rsidR="009509F5" w:rsidRPr="00A00B6B">
        <w:rPr>
          <w:rFonts w:ascii="Arial" w:hAnsi="Arial"/>
          <w:sz w:val="24"/>
        </w:rPr>
        <w:t>grande, infinito</w:t>
      </w:r>
      <w:r w:rsidRPr="00A00B6B">
        <w:rPr>
          <w:rFonts w:ascii="Arial" w:hAnsi="Arial"/>
          <w:sz w:val="24"/>
        </w:rPr>
        <w:t xml:space="preserve">, illimitato, senza misura contro la verità da trasformare la loro stessa natura in natura di odio, allo stesso modo che la natura di Satana è odio. Quando una natura si trasforma in odio contro la verità soprannaturale ed eterna, sempre essa consuma se stessa </w:t>
      </w:r>
      <w:r w:rsidRPr="00A00B6B">
        <w:rPr>
          <w:rFonts w:ascii="Arial" w:hAnsi="Arial"/>
          <w:sz w:val="24"/>
        </w:rPr>
        <w:lastRenderedPageBreak/>
        <w:t>per la crocifissione di questa verità. Non trova pace finché ogni verità non sarà eliminata dal cuore di ogni uomo.</w:t>
      </w:r>
    </w:p>
    <w:p w14:paraId="4513DBF3"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17</w:t>
      </w:r>
      <w:r w:rsidRPr="00A00B6B">
        <w:rPr>
          <w:rFonts w:ascii="Arial" w:hAnsi="Arial"/>
          <w:b/>
          <w:sz w:val="24"/>
        </w:rPr>
        <w:t>Voi dunque, carissimi, siete stati avvertiti: state bene attenti a non venir meno nella vostra fermezza, travolti anche voi dall’errore dei malvagi.</w:t>
      </w:r>
    </w:p>
    <w:p w14:paraId="25E9C1F6" w14:textId="52450414" w:rsidR="00DC4469" w:rsidRPr="00A00B6B" w:rsidRDefault="00DC4469" w:rsidP="00DC4469">
      <w:pPr>
        <w:spacing w:after="120"/>
        <w:jc w:val="both"/>
        <w:rPr>
          <w:rFonts w:ascii="Arial" w:hAnsi="Arial"/>
          <w:sz w:val="24"/>
        </w:rPr>
      </w:pPr>
      <w:r w:rsidRPr="00A00B6B">
        <w:rPr>
          <w:rFonts w:ascii="Arial" w:hAnsi="Arial"/>
          <w:sz w:val="24"/>
        </w:rPr>
        <w:t xml:space="preserve">Ecco ora l’ammonimento di grandissima carità da parte dell’Apostolo Pietro: Voi dunque, carissimi, siete stati avvertiti: state bene attenti a non venir meno nella vostra fermezza, travolti anche voi dall’errore dei malvagi. Come si rimane nella fermezza? Aggiungendo virtù a virtù. Più cresce l’armatura delle nostre virtù e più fermezza avremo nel combattimento in difesa della verità. Se la nostra armatura è senza alcuna virtù, siamo simili a dei guerrieri che scendono in battaglia nudi, senza neanche un vestito di carta. Chi vuole non venire travolto dall’errore dei malvagi sa cosa </w:t>
      </w:r>
      <w:r w:rsidR="009509F5" w:rsidRPr="00A00B6B">
        <w:rPr>
          <w:rFonts w:ascii="Arial" w:hAnsi="Arial"/>
          <w:sz w:val="24"/>
        </w:rPr>
        <w:t>fare: aggiungere</w:t>
      </w:r>
      <w:r w:rsidRPr="00A00B6B">
        <w:rPr>
          <w:rFonts w:ascii="Arial" w:hAnsi="Arial"/>
          <w:sz w:val="24"/>
        </w:rPr>
        <w:t xml:space="preserve"> virtù a virtù. </w:t>
      </w:r>
    </w:p>
    <w:p w14:paraId="13C2B530"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position w:val="4"/>
          <w:sz w:val="24"/>
          <w:vertAlign w:val="superscript"/>
        </w:rPr>
        <w:t>18</w:t>
      </w:r>
      <w:r w:rsidRPr="00A00B6B">
        <w:rPr>
          <w:rFonts w:ascii="Arial" w:hAnsi="Arial"/>
          <w:b/>
          <w:sz w:val="24"/>
        </w:rPr>
        <w:t>Crescete invece nella grazia e nella conoscenza del Signore nostro e salvatore Gesù Cristo. A lui la gloria, ora e nel giorno dell’eternità. Amen.</w:t>
      </w:r>
    </w:p>
    <w:p w14:paraId="2FADBC78" w14:textId="17E89FB6" w:rsidR="00DC4469" w:rsidRPr="00A00B6B" w:rsidRDefault="00DC4469" w:rsidP="00DC4469">
      <w:pPr>
        <w:spacing w:after="120"/>
        <w:jc w:val="both"/>
        <w:rPr>
          <w:rFonts w:ascii="Arial" w:hAnsi="Arial"/>
          <w:sz w:val="24"/>
        </w:rPr>
      </w:pPr>
      <w:r w:rsidRPr="00A00B6B">
        <w:rPr>
          <w:rFonts w:ascii="Arial" w:hAnsi="Arial"/>
          <w:sz w:val="24"/>
        </w:rPr>
        <w:t xml:space="preserve">Chi non vuole essere travolto dall’errore dei malvagi deve crescere nella grazia e nella conoscenza del Signore nostro e salvatore Gesù Cristo. Come si cresce nella grazia e nella conoscenza di Cristo Signore? Con obbedienza perfetta ad ogni sua Parola. Come Gesù cresceva in sapienza e grazia con l’obbedienza perfetta alla Parola del Padre secondo la purissima verità dello Spirito Santo, così anche ogni discepolo di Gesù potrà crescere in grazia e in conoscenza solo se obbedirà ad ogni Parola di Cristo Gesù secondo la purissima verità dello Spirito Santo. Senza obbedienza non si cresce nelle virtù. Senza crescita nelle virtù </w:t>
      </w:r>
      <w:r w:rsidR="009509F5" w:rsidRPr="00A00B6B">
        <w:rPr>
          <w:rFonts w:ascii="Arial" w:hAnsi="Arial"/>
          <w:sz w:val="24"/>
        </w:rPr>
        <w:t xml:space="preserve">si è </w:t>
      </w:r>
      <w:r w:rsidRPr="00A00B6B">
        <w:rPr>
          <w:rFonts w:ascii="Arial" w:hAnsi="Arial"/>
          <w:sz w:val="24"/>
        </w:rPr>
        <w:t>sempre travolti dagli errori dei malvagi. Manchiamo dello Spirito Santo che ci fa da scudo.</w:t>
      </w:r>
    </w:p>
    <w:p w14:paraId="37240CC1"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A Cristo Gesù va data ogni gloria, ora e nei giorni dell’eternità. Quale gloria a Lui va data? </w:t>
      </w:r>
    </w:p>
    <w:p w14:paraId="7D0A14B0"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Lui il solo ed unico Creatore, Redentore, Salvatore, Mediatore. </w:t>
      </w:r>
    </w:p>
    <w:p w14:paraId="06C89635"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Lui solo la grazia, la verità, la via, la vita eterna per ogni uomo. </w:t>
      </w:r>
    </w:p>
    <w:p w14:paraId="583722E1"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Lui il solo Signore del cielo e della terra. </w:t>
      </w:r>
    </w:p>
    <w:p w14:paraId="5641F159"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Lui solo il Giudice dei vivi e dei morti. </w:t>
      </w:r>
    </w:p>
    <w:p w14:paraId="3AD4B47B"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Lui solo il Figlio generato dal Padre nell’oggi dell’eternità. </w:t>
      </w:r>
    </w:p>
    <w:p w14:paraId="0D1CA1A9"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Lui solo il Figlio dell’uomo che viene sulle nubi del cielo. </w:t>
      </w:r>
    </w:p>
    <w:p w14:paraId="1E72951B"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Lui il solo che ha in mano il libro sigillato con sete sigilli e che lui apre secondo la sua volontà. </w:t>
      </w:r>
    </w:p>
    <w:p w14:paraId="2CCEF5F1"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si essere Lui il solo che è morto per i nostri peccati ed il solo che è risorto per la nostra giustificazione. </w:t>
      </w:r>
    </w:p>
    <w:p w14:paraId="1ABDDCD2"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Lui il solo nome dato agli uomini nel quale è stabilito che possiamo essere salvati. </w:t>
      </w:r>
    </w:p>
    <w:p w14:paraId="00CD1599"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che solo la sua Parola è Parola di vita eterna. </w:t>
      </w:r>
    </w:p>
    <w:p w14:paraId="56C22FA0" w14:textId="77777777" w:rsidR="00DC4469" w:rsidRPr="00A00B6B" w:rsidRDefault="00DC4469" w:rsidP="00690E8F">
      <w:pPr>
        <w:spacing w:after="120"/>
        <w:jc w:val="both"/>
        <w:rPr>
          <w:rFonts w:ascii="Arial" w:hAnsi="Arial"/>
          <w:bCs/>
          <w:sz w:val="24"/>
        </w:rPr>
      </w:pPr>
      <w:r w:rsidRPr="00A00B6B">
        <w:rPr>
          <w:rFonts w:ascii="Arial" w:hAnsi="Arial"/>
          <w:bCs/>
          <w:sz w:val="24"/>
        </w:rPr>
        <w:t>La gloria di averci Lui lasciato il suo corpo come cibo di vita eterna e il suo sangue come bevanda di salvezza.</w:t>
      </w:r>
    </w:p>
    <w:p w14:paraId="72A9EAEF" w14:textId="77777777" w:rsidR="00DC4469" w:rsidRPr="00A00B6B" w:rsidRDefault="00DC4469" w:rsidP="00690E8F">
      <w:pPr>
        <w:spacing w:after="120"/>
        <w:jc w:val="both"/>
        <w:rPr>
          <w:rFonts w:ascii="Arial" w:hAnsi="Arial"/>
          <w:bCs/>
          <w:sz w:val="24"/>
        </w:rPr>
      </w:pPr>
      <w:r w:rsidRPr="00A00B6B">
        <w:rPr>
          <w:rFonts w:ascii="Arial" w:hAnsi="Arial"/>
          <w:bCs/>
          <w:sz w:val="24"/>
        </w:rPr>
        <w:lastRenderedPageBreak/>
        <w:t xml:space="preserve">La gloria di essere Lui il Differente Eterno, Soprannaturale, Divino e Umano. </w:t>
      </w:r>
    </w:p>
    <w:p w14:paraId="7BA6C802"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il Differente da tutto ciò che è esistito, esiste, esisterà sulla terra e nei cieli. </w:t>
      </w:r>
    </w:p>
    <w:p w14:paraId="4853F83A" w14:textId="77777777" w:rsidR="00DC4469" w:rsidRPr="00A00B6B" w:rsidRDefault="00DC4469" w:rsidP="00690E8F">
      <w:pPr>
        <w:spacing w:after="120"/>
        <w:jc w:val="both"/>
        <w:rPr>
          <w:rFonts w:ascii="Arial" w:hAnsi="Arial"/>
          <w:bCs/>
          <w:sz w:val="24"/>
        </w:rPr>
      </w:pPr>
      <w:r w:rsidRPr="00A00B6B">
        <w:rPr>
          <w:rFonts w:ascii="Arial" w:hAnsi="Arial"/>
          <w:bCs/>
          <w:sz w:val="24"/>
        </w:rPr>
        <w:t>La gloria di essere il Differente nella Parola, nell’Insegnamento, nel Comando.</w:t>
      </w:r>
    </w:p>
    <w:p w14:paraId="58669A84"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il Differente per Redenzione, Giustificazione, Salvezza, Mediazione, Rivelazione, Vita eterna, Verità, Grazia, Luce, Risurrezione. </w:t>
      </w:r>
    </w:p>
    <w:p w14:paraId="7342A4CC"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il Differente da ogni Profeta, Re, Sacerdote venuti prima di Lui nel Popolo del Signore. </w:t>
      </w:r>
    </w:p>
    <w:p w14:paraId="5EB9270F"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Il Differente da Mosè, Elia, Eliseo, Isaia, Geremia, Ezechiele, Daniele, Giovanni il Battista. </w:t>
      </w:r>
    </w:p>
    <w:p w14:paraId="001C5B85"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il Differente nella Preghiera. </w:t>
      </w:r>
    </w:p>
    <w:p w14:paraId="5AEFB476"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il Differente sulla Croce e nella Risurrezione. </w:t>
      </w:r>
    </w:p>
    <w:p w14:paraId="38EB0715"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il Differente nel Tempo e nelle Eternità. </w:t>
      </w:r>
    </w:p>
    <w:p w14:paraId="2B7B8E4A"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il Differente nella Giudizio e nella Signoria. </w:t>
      </w:r>
    </w:p>
    <w:p w14:paraId="3E0E88AC"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il Differente per Cuore, Mente, Pensieri. </w:t>
      </w:r>
    </w:p>
    <w:p w14:paraId="4E9DF584"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il Differente perché Lui è. Gli altri non sono. </w:t>
      </w:r>
    </w:p>
    <w:p w14:paraId="1CE0AA4A"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gloria di essere Lui il Differente per Natura e per Missione. </w:t>
      </w:r>
    </w:p>
    <w:p w14:paraId="71F18A7C" w14:textId="77777777" w:rsidR="00DC4469" w:rsidRPr="00A00B6B" w:rsidRDefault="00DC4469" w:rsidP="00690E8F">
      <w:pPr>
        <w:spacing w:after="120"/>
        <w:jc w:val="both"/>
        <w:rPr>
          <w:rFonts w:ascii="Arial" w:hAnsi="Arial"/>
          <w:bCs/>
          <w:sz w:val="24"/>
        </w:rPr>
      </w:pPr>
      <w:r w:rsidRPr="00A00B6B">
        <w:rPr>
          <w:rFonts w:ascii="Arial" w:hAnsi="Arial"/>
          <w:bCs/>
          <w:sz w:val="24"/>
        </w:rPr>
        <w:t>La gloria di essere la Differenza la sua Essenza e Natura.</w:t>
      </w:r>
    </w:p>
    <w:p w14:paraId="5A5A9A53" w14:textId="77777777" w:rsidR="00DC4469" w:rsidRPr="00A00B6B" w:rsidRDefault="00DC4469" w:rsidP="00690E8F">
      <w:pPr>
        <w:spacing w:after="120"/>
        <w:jc w:val="both"/>
        <w:rPr>
          <w:rFonts w:ascii="Arial" w:hAnsi="Arial"/>
          <w:bCs/>
          <w:sz w:val="24"/>
        </w:rPr>
      </w:pPr>
      <w:r w:rsidRPr="00A00B6B">
        <w:rPr>
          <w:rFonts w:ascii="Arial" w:hAnsi="Arial"/>
          <w:bCs/>
          <w:sz w:val="24"/>
        </w:rPr>
        <w:t>La gloria di essere Lui il Necessario eterno e universale.</w:t>
      </w:r>
    </w:p>
    <w:p w14:paraId="60DF55EA" w14:textId="77777777" w:rsidR="00DC4469" w:rsidRPr="00A00B6B" w:rsidRDefault="00DC4469" w:rsidP="00690E8F">
      <w:pPr>
        <w:spacing w:after="120"/>
        <w:jc w:val="both"/>
        <w:rPr>
          <w:rFonts w:ascii="Arial" w:hAnsi="Arial"/>
          <w:bCs/>
          <w:sz w:val="24"/>
        </w:rPr>
      </w:pPr>
      <w:r w:rsidRPr="00A00B6B">
        <w:rPr>
          <w:rFonts w:ascii="Arial" w:hAnsi="Arial"/>
          <w:bCs/>
          <w:sz w:val="24"/>
        </w:rPr>
        <w:t>La gloria che è in lui che si compie la nuova creazione. Non solo in Lui ma ance per Lui e con Lui.</w:t>
      </w:r>
    </w:p>
    <w:p w14:paraId="72EFE432"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Ecco qual è la gloria d Cristo Gesù: </w:t>
      </w:r>
    </w:p>
    <w:p w14:paraId="78124B78"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In Cristo ogni unità si forma, cresce, giunge alla perfezione. </w:t>
      </w:r>
    </w:p>
    <w:p w14:paraId="70E63DCA"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In Cristo si compone l’unità dell’uomo con se stesso, dell’uomo con l’uomo, dell’uomo con la creazione, perché si ricompone la verità dell’uomo con il suo Signore, Creatore, Dio. </w:t>
      </w:r>
    </w:p>
    <w:p w14:paraId="4BDD70AF" w14:textId="77777777" w:rsidR="00DC4469" w:rsidRPr="00A00B6B" w:rsidRDefault="00DC4469" w:rsidP="00690E8F">
      <w:pPr>
        <w:spacing w:after="120"/>
        <w:jc w:val="both"/>
        <w:rPr>
          <w:rFonts w:ascii="Arial" w:hAnsi="Arial"/>
          <w:bCs/>
          <w:sz w:val="24"/>
        </w:rPr>
      </w:pPr>
      <w:r w:rsidRPr="00A00B6B">
        <w:rPr>
          <w:rFonts w:ascii="Arial" w:hAnsi="Arial"/>
          <w:bCs/>
          <w:sz w:val="24"/>
        </w:rPr>
        <w:t>Si ricompone l’unità dei popoli con i popoli e delle nazioni con le nazioni; l’unità dell’Antico e del Nuovo Testamento.</w:t>
      </w:r>
    </w:p>
    <w:p w14:paraId="0938BE9F"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L’unità della Rivelazione, della Tradizione, del Magistero. </w:t>
      </w:r>
    </w:p>
    <w:p w14:paraId="60F59374" w14:textId="77777777" w:rsidR="00DC4469" w:rsidRPr="00A00B6B" w:rsidRDefault="00DC4469" w:rsidP="00690E8F">
      <w:pPr>
        <w:spacing w:after="120"/>
        <w:jc w:val="both"/>
        <w:rPr>
          <w:rFonts w:ascii="Arial" w:hAnsi="Arial"/>
          <w:bCs/>
          <w:sz w:val="24"/>
        </w:rPr>
      </w:pPr>
      <w:r w:rsidRPr="00A00B6B">
        <w:rPr>
          <w:rFonts w:ascii="Arial" w:hAnsi="Arial"/>
          <w:bCs/>
          <w:sz w:val="24"/>
        </w:rPr>
        <w:t>L’unità della verità con la morale e della morale con la verità.</w:t>
      </w:r>
    </w:p>
    <w:p w14:paraId="4826C419"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L’unità di ogni Parola di Dio con ogni Parola di Dio. </w:t>
      </w:r>
    </w:p>
    <w:p w14:paraId="123DCFB2"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L’unità di ogni scienza, filosofia, antropologia. </w:t>
      </w:r>
    </w:p>
    <w:p w14:paraId="6855A69E"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L’unità tra fede creduta, fede vissuta, fede pregata. </w:t>
      </w:r>
    </w:p>
    <w:p w14:paraId="38E5FC20"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L’unità di tutto l’universo in una sola lode e in un solo inno di benedizione e di rendimento di grazia. </w:t>
      </w:r>
    </w:p>
    <w:p w14:paraId="6A0633B6"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Solo nell’unità ritrovata in Cristo, per Cristo, con Cristo, per opera dello Spirito Santo e la mediazione di grazia, verità, luce, giustizia, santità della Chiesa, tutte </w:t>
      </w:r>
      <w:r w:rsidRPr="00A00B6B">
        <w:rPr>
          <w:rFonts w:ascii="Arial" w:hAnsi="Arial"/>
          <w:bCs/>
          <w:sz w:val="24"/>
        </w:rPr>
        <w:lastRenderedPageBreak/>
        <w:t xml:space="preserve">le creature troveranno la loro unità. Solo in Cristo Gesù, per Lui, con Lui, il Necessario eterno e universale, si ricompone l’unità di tutti i linguaggi dell’umanità, degli Angeli e dell’intera creazione. </w:t>
      </w:r>
    </w:p>
    <w:p w14:paraId="0AFAB007" w14:textId="77777777" w:rsidR="00DC4469" w:rsidRPr="00A00B6B" w:rsidRDefault="00DC4469" w:rsidP="00DC4469">
      <w:pPr>
        <w:spacing w:after="120"/>
        <w:jc w:val="both"/>
        <w:rPr>
          <w:rFonts w:ascii="Arial" w:hAnsi="Arial"/>
          <w:sz w:val="24"/>
        </w:rPr>
      </w:pPr>
      <w:r w:rsidRPr="00A00B6B">
        <w:rPr>
          <w:rFonts w:ascii="Arial" w:hAnsi="Arial"/>
          <w:sz w:val="24"/>
        </w:rPr>
        <w:t>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p>
    <w:p w14:paraId="3F8044CC" w14:textId="77777777" w:rsidR="00690E8F" w:rsidRPr="00A00B6B" w:rsidRDefault="00690E8F" w:rsidP="00DC4469">
      <w:pPr>
        <w:spacing w:after="120"/>
        <w:jc w:val="both"/>
        <w:rPr>
          <w:rFonts w:ascii="Arial" w:hAnsi="Arial"/>
          <w:sz w:val="24"/>
        </w:rPr>
      </w:pPr>
    </w:p>
    <w:p w14:paraId="7AF79101" w14:textId="77777777" w:rsidR="00DC4469" w:rsidRPr="00A00B6B" w:rsidRDefault="00DC4469" w:rsidP="001E2219">
      <w:pPr>
        <w:pStyle w:val="Titolo3"/>
      </w:pPr>
      <w:bookmarkStart w:id="711" w:name="_Toc112855611"/>
      <w:bookmarkStart w:id="712" w:name="_Toc193205076"/>
      <w:r w:rsidRPr="00A00B6B">
        <w:t>PENSIERO CONCLUSIVO</w:t>
      </w:r>
      <w:bookmarkEnd w:id="711"/>
      <w:bookmarkEnd w:id="712"/>
    </w:p>
    <w:p w14:paraId="01E2F160" w14:textId="77777777" w:rsidR="00DC4469" w:rsidRPr="00A00B6B" w:rsidRDefault="00DC4469" w:rsidP="00690E8F">
      <w:pPr>
        <w:pStyle w:val="Corpotesto"/>
      </w:pPr>
      <w:bookmarkStart w:id="713" w:name="_Toc112234697"/>
      <w:bookmarkStart w:id="714" w:name="_Toc112855612"/>
      <w:r w:rsidRPr="00A00B6B">
        <w:t>CERTAM VESTRAM VOCATIONEM ET ELECTIONEM FACIATIS</w:t>
      </w:r>
      <w:bookmarkEnd w:id="713"/>
      <w:bookmarkEnd w:id="714"/>
    </w:p>
    <w:p w14:paraId="7A52A2C0" w14:textId="77777777" w:rsidR="00DC4469" w:rsidRPr="00A00B6B" w:rsidRDefault="00DC4469" w:rsidP="00690E8F">
      <w:pPr>
        <w:spacing w:after="120"/>
        <w:ind w:left="567" w:right="567"/>
        <w:jc w:val="both"/>
        <w:rPr>
          <w:rFonts w:ascii="Greek" w:hAnsi="Greek"/>
          <w:bCs/>
          <w:sz w:val="24"/>
          <w:szCs w:val="18"/>
        </w:rPr>
      </w:pPr>
      <w:r w:rsidRPr="00A00B6B">
        <w:rPr>
          <w:rFonts w:ascii="Greek" w:hAnsi="Greek" w:cs="Greek"/>
          <w:bCs/>
          <w:sz w:val="24"/>
          <w:szCs w:val="24"/>
        </w:rPr>
        <w:t>spoud£sate beba…an Ømîn t¾n klÁsin kaˆ ™klog¾n poie‹sqai</w:t>
      </w:r>
    </w:p>
    <w:p w14:paraId="4F3A8667" w14:textId="77777777" w:rsidR="00DC4469" w:rsidRPr="00A00B6B" w:rsidRDefault="00DC4469" w:rsidP="00690E8F">
      <w:pPr>
        <w:spacing w:after="120"/>
        <w:ind w:left="567" w:right="567"/>
        <w:jc w:val="both"/>
        <w:rPr>
          <w:rFonts w:ascii="Arial" w:hAnsi="Arial"/>
          <w:bCs/>
          <w:sz w:val="24"/>
          <w:szCs w:val="18"/>
        </w:rPr>
      </w:pPr>
      <w:r w:rsidRPr="00A00B6B">
        <w:rPr>
          <w:rFonts w:ascii="Arial" w:hAnsi="Arial"/>
          <w:bCs/>
          <w:sz w:val="24"/>
          <w:szCs w:val="18"/>
        </w:rPr>
        <w:t>Cercate di rendere sempre più salda la vostra chiamata e la scelta che Dio ha fatto di voi</w:t>
      </w:r>
    </w:p>
    <w:p w14:paraId="0DA992E8" w14:textId="77777777" w:rsidR="00DC4469" w:rsidRPr="00A00B6B" w:rsidRDefault="00DC4469" w:rsidP="00690E8F">
      <w:pPr>
        <w:pStyle w:val="Corpotesto"/>
      </w:pPr>
      <w:bookmarkStart w:id="715" w:name="_Toc112234698"/>
      <w:bookmarkStart w:id="716" w:name="_Toc112855613"/>
      <w:r w:rsidRPr="00A00B6B">
        <w:t>Premessa</w:t>
      </w:r>
      <w:bookmarkEnd w:id="715"/>
      <w:bookmarkEnd w:id="716"/>
    </w:p>
    <w:p w14:paraId="3D758C8C" w14:textId="0DB20D5B" w:rsidR="00DC4469" w:rsidRPr="00A00B6B" w:rsidRDefault="00DC4469" w:rsidP="00DC4469">
      <w:pPr>
        <w:spacing w:after="120"/>
        <w:jc w:val="both"/>
        <w:rPr>
          <w:rFonts w:ascii="Arial" w:hAnsi="Arial"/>
          <w:sz w:val="24"/>
        </w:rPr>
      </w:pPr>
      <w:r w:rsidRPr="00A00B6B">
        <w:rPr>
          <w:rFonts w:ascii="Arial" w:hAnsi="Arial"/>
          <w:sz w:val="24"/>
        </w:rPr>
        <w:t xml:space="preserve">È obbligo di ogni discepolo di Gesù prendersi cura, impegnarsi, dedicarsi, spendere ogni attenzione e vigilanza al fine di rendere stabile, salda, ferma, certa, solida la chiamata e l’elezione, chiamata ed elezione a lui fatte dal Signore. L’Apostolo </w:t>
      </w:r>
      <w:r w:rsidR="009509F5" w:rsidRPr="00A00B6B">
        <w:rPr>
          <w:rFonts w:ascii="Arial" w:hAnsi="Arial"/>
          <w:sz w:val="24"/>
        </w:rPr>
        <w:t>Pietro nei</w:t>
      </w:r>
      <w:r w:rsidRPr="00A00B6B">
        <w:rPr>
          <w:rFonts w:ascii="Arial" w:hAnsi="Arial"/>
          <w:sz w:val="24"/>
        </w:rPr>
        <w:t xml:space="preserve"> versetti 1,5-11 della sua Seconda Lettera ci indica la via perché questo possa essere fatto. 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619DAE86" w14:textId="40477A50" w:rsidR="00DC4469" w:rsidRPr="00A00B6B" w:rsidRDefault="00DC4469" w:rsidP="00DC4469">
      <w:pPr>
        <w:spacing w:after="120"/>
        <w:jc w:val="both"/>
        <w:rPr>
          <w:rFonts w:ascii="Arial" w:hAnsi="Arial"/>
          <w:sz w:val="24"/>
        </w:rPr>
      </w:pPr>
      <w:r w:rsidRPr="00A00B6B">
        <w:rPr>
          <w:rFonts w:ascii="Arial" w:hAnsi="Arial"/>
          <w:sz w:val="24"/>
        </w:rPr>
        <w:t xml:space="preserve">È cosa giusta allora esaminare, parola per parola, la via indicata a noi dall’Apostolo </w:t>
      </w:r>
      <w:r w:rsidR="009509F5" w:rsidRPr="00A00B6B">
        <w:rPr>
          <w:rFonts w:ascii="Arial" w:hAnsi="Arial"/>
          <w:sz w:val="24"/>
        </w:rPr>
        <w:t>Pietro.</w:t>
      </w:r>
      <w:r w:rsidRPr="00A00B6B">
        <w:rPr>
          <w:rFonts w:ascii="Arial" w:hAnsi="Arial"/>
          <w:sz w:val="24"/>
        </w:rPr>
        <w:t xml:space="preserve">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w:t>
      </w:r>
      <w:r w:rsidR="009509F5" w:rsidRPr="00A00B6B">
        <w:rPr>
          <w:rFonts w:ascii="Arial" w:hAnsi="Arial"/>
          <w:sz w:val="24"/>
        </w:rPr>
        <w:t>Pietro,</w:t>
      </w:r>
      <w:r w:rsidRPr="00A00B6B">
        <w:rPr>
          <w:rFonts w:ascii="Arial" w:hAnsi="Arial"/>
          <w:sz w:val="24"/>
        </w:rPr>
        <w:t xml:space="preserve">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w:t>
      </w:r>
      <w:r w:rsidR="009509F5" w:rsidRPr="00A00B6B">
        <w:rPr>
          <w:rFonts w:ascii="Arial" w:hAnsi="Arial"/>
          <w:sz w:val="24"/>
        </w:rPr>
        <w:t>Pietro:</w:t>
      </w:r>
    </w:p>
    <w:p w14:paraId="616E0ED5" w14:textId="1DAD8A93" w:rsidR="00690E8F" w:rsidRPr="00A00B6B" w:rsidRDefault="00DC4469" w:rsidP="00690E8F">
      <w:pPr>
        <w:spacing w:after="120"/>
        <w:ind w:left="567" w:right="567"/>
        <w:jc w:val="both"/>
        <w:rPr>
          <w:rFonts w:ascii="Arial" w:hAnsi="Arial"/>
          <w:bCs/>
          <w:i/>
          <w:iCs/>
          <w:sz w:val="24"/>
        </w:rPr>
      </w:pPr>
      <w:r w:rsidRPr="00A00B6B">
        <w:rPr>
          <w:rFonts w:ascii="Arial" w:hAnsi="Arial"/>
          <w:bCs/>
          <w:i/>
          <w:iCs/>
          <w:sz w:val="24"/>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w:t>
      </w:r>
      <w:r w:rsidRPr="00A00B6B">
        <w:rPr>
          <w:rFonts w:ascii="Arial" w:hAnsi="Arial"/>
          <w:bCs/>
          <w:i/>
          <w:iCs/>
          <w:sz w:val="24"/>
        </w:rPr>
        <w:lastRenderedPageBreak/>
        <w:t>crescere, non vi lasceranno inoperosi e senza frutto per la conoscenza del Signore nostro Gesù Cristo. Chi invece non li possiede è cieco, incapace di vedere e di ricordare che è stato purificato dai suoi antichi peccati.</w:t>
      </w:r>
      <w:r w:rsidR="003A10DD">
        <w:rPr>
          <w:rFonts w:ascii="Arial" w:hAnsi="Arial"/>
          <w:bCs/>
          <w:i/>
          <w:iCs/>
          <w:sz w:val="24"/>
        </w:rPr>
        <w:t xml:space="preserve"> </w:t>
      </w:r>
      <w:r w:rsidRPr="00A00B6B">
        <w:rPr>
          <w:rFonts w:ascii="Arial" w:hAnsi="Arial"/>
          <w:bCs/>
          <w:i/>
          <w:iCs/>
          <w:sz w:val="24"/>
        </w:rPr>
        <w:t>Quindi, fratelli, cercate di rendere sempre più salda la vostra chiamata e la scelta che Dio ha fatto di voi. Se farete questo non cadrete mai. Così infatti vi sarà ampiamente aperto l’ingresso nel regno eterno del Signore nostro e salvatore Gesù Cristo (2Pt 1,5-11).</w:t>
      </w:r>
      <w:r w:rsidR="00690E8F" w:rsidRPr="00A00B6B">
        <w:rPr>
          <w:rFonts w:ascii="Arial" w:hAnsi="Arial"/>
          <w:bCs/>
          <w:i/>
          <w:iCs/>
          <w:sz w:val="24"/>
        </w:rPr>
        <w:t xml:space="preserve"> </w:t>
      </w:r>
    </w:p>
    <w:p w14:paraId="26ACB928" w14:textId="77777777" w:rsidR="00690E8F" w:rsidRPr="00A00B6B" w:rsidRDefault="00DC4469" w:rsidP="00690E8F">
      <w:pPr>
        <w:spacing w:after="120"/>
        <w:ind w:left="567" w:right="567"/>
        <w:jc w:val="both"/>
        <w:rPr>
          <w:rFonts w:ascii="Arial" w:hAnsi="Arial"/>
          <w:bCs/>
          <w:sz w:val="24"/>
        </w:rPr>
      </w:pPr>
      <w:r w:rsidRPr="00A00B6B">
        <w:rPr>
          <w:rFonts w:ascii="Arial" w:hAnsi="Arial"/>
          <w:bCs/>
          <w:sz w:val="24"/>
        </w:rPr>
        <w:t>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r w:rsidR="00690E8F" w:rsidRPr="00A00B6B">
        <w:rPr>
          <w:rFonts w:ascii="Arial" w:hAnsi="Arial"/>
          <w:bCs/>
          <w:sz w:val="24"/>
        </w:rPr>
        <w:t xml:space="preserve">. </w:t>
      </w:r>
    </w:p>
    <w:p w14:paraId="18317138" w14:textId="55EE0117" w:rsidR="00DC4469" w:rsidRPr="00A00B6B" w:rsidRDefault="00DC4469" w:rsidP="00690E8F">
      <w:pPr>
        <w:spacing w:after="120"/>
        <w:ind w:left="567" w:right="567"/>
        <w:jc w:val="both"/>
        <w:rPr>
          <w:rFonts w:ascii="Greek" w:hAnsi="Greek" w:cs="Greek"/>
          <w:bCs/>
          <w:sz w:val="26"/>
          <w:szCs w:val="26"/>
        </w:rPr>
      </w:pPr>
      <w:r w:rsidRPr="00A00B6B">
        <w:rPr>
          <w:rFonts w:ascii="Greek" w:hAnsi="Greek" w:cs="Greek"/>
          <w:bCs/>
          <w:sz w:val="26"/>
          <w:szCs w:val="26"/>
        </w:rPr>
        <w:t>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3BD13022" w14:textId="77777777" w:rsidR="00DC4469" w:rsidRPr="00A00B6B" w:rsidRDefault="00DC4469" w:rsidP="00DC4469">
      <w:pPr>
        <w:spacing w:after="120"/>
        <w:jc w:val="both"/>
        <w:rPr>
          <w:rFonts w:ascii="Arial" w:hAnsi="Arial"/>
          <w:color w:val="000000" w:themeColor="text1"/>
          <w:sz w:val="24"/>
        </w:rPr>
      </w:pPr>
      <w:r w:rsidRPr="00A00B6B">
        <w:rPr>
          <w:rFonts w:ascii="Arial" w:hAnsi="Arial"/>
          <w:color w:val="000000" w:themeColor="text1"/>
          <w:sz w:val="24"/>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63306A6E" w14:textId="00D911EC" w:rsidR="00DC4469" w:rsidRPr="00A00B6B" w:rsidRDefault="00DC4469" w:rsidP="00DC4469">
      <w:pPr>
        <w:spacing w:after="120"/>
        <w:jc w:val="both"/>
        <w:rPr>
          <w:rFonts w:ascii="Arial" w:hAnsi="Arial"/>
          <w:sz w:val="24"/>
        </w:rPr>
      </w:pPr>
      <w:r w:rsidRPr="00A00B6B">
        <w:rPr>
          <w:rFonts w:ascii="Arial" w:hAnsi="Arial"/>
          <w:sz w:val="24"/>
        </w:rPr>
        <w:t xml:space="preserve">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w:t>
      </w:r>
      <w:r w:rsidR="009509F5" w:rsidRPr="00A00B6B">
        <w:rPr>
          <w:rFonts w:ascii="Arial" w:hAnsi="Arial"/>
          <w:sz w:val="24"/>
        </w:rPr>
        <w:t>Pietro parte</w:t>
      </w:r>
      <w:r w:rsidRPr="00A00B6B">
        <w:rPr>
          <w:rFonts w:ascii="Arial" w:hAnsi="Arial"/>
          <w:sz w:val="24"/>
        </w:rPr>
        <w:t xml:space="preserve"> dalla fede. Chi </w:t>
      </w:r>
      <w:r w:rsidRPr="00A00B6B">
        <w:rPr>
          <w:rFonts w:ascii="Arial" w:hAnsi="Arial"/>
          <w:sz w:val="24"/>
        </w:rPr>
        <w:lastRenderedPageBreak/>
        <w:t>vuole essere vero uomo di Dio deve essere uomo dalla purissima fede e la fede è purissima se l’obbedienza alla Parola è purissima. Senza obbedienza alla Parola non c’è fede.</w:t>
      </w:r>
      <w:r w:rsidR="003A10DD">
        <w:rPr>
          <w:rFonts w:ascii="Arial" w:hAnsi="Arial"/>
          <w:sz w:val="24"/>
        </w:rPr>
        <w:t xml:space="preserve"> </w:t>
      </w:r>
      <w:r w:rsidRPr="00A00B6B">
        <w:rPr>
          <w:rFonts w:ascii="Arial" w:hAnsi="Arial"/>
          <w:sz w:val="24"/>
        </w:rPr>
        <w:t>Senza il dono della Parola di Cristo neanche c’ fede.</w:t>
      </w:r>
    </w:p>
    <w:p w14:paraId="536FF53F" w14:textId="77777777" w:rsidR="00DC4469" w:rsidRPr="00A00B6B" w:rsidRDefault="00DC4469" w:rsidP="00DC4469">
      <w:pPr>
        <w:spacing w:after="120"/>
        <w:jc w:val="both"/>
        <w:rPr>
          <w:rFonts w:ascii="Arial" w:hAnsi="Arial"/>
          <w:sz w:val="24"/>
        </w:rPr>
      </w:pPr>
    </w:p>
    <w:p w14:paraId="09205253" w14:textId="77777777" w:rsidR="00DC4469" w:rsidRPr="00A00B6B" w:rsidRDefault="00DC4469" w:rsidP="00690E8F">
      <w:pPr>
        <w:pStyle w:val="Corpotesto"/>
      </w:pPr>
      <w:bookmarkStart w:id="717" w:name="_Toc112234699"/>
      <w:bookmarkStart w:id="718" w:name="_Toc112855614"/>
      <w:r w:rsidRPr="00A00B6B">
        <w:t>Curam omnem subinferentes ministrate in fide vestra virtutem</w:t>
      </w:r>
      <w:bookmarkEnd w:id="717"/>
      <w:bookmarkEnd w:id="718"/>
      <w:r w:rsidRPr="00A00B6B">
        <w:t xml:space="preserve"> </w:t>
      </w:r>
    </w:p>
    <w:p w14:paraId="3802E4DD" w14:textId="77777777" w:rsidR="00DC4469" w:rsidRPr="00A00B6B" w:rsidRDefault="00DC4469" w:rsidP="00DC4469">
      <w:pPr>
        <w:spacing w:after="120"/>
        <w:ind w:left="567" w:right="567"/>
        <w:jc w:val="both"/>
        <w:rPr>
          <w:rFonts w:ascii="Arial" w:hAnsi="Arial"/>
          <w:sz w:val="24"/>
        </w:rPr>
      </w:pPr>
      <w:r w:rsidRPr="00A00B6B">
        <w:rPr>
          <w:rFonts w:ascii="Arial" w:hAnsi="Arial"/>
          <w:sz w:val="24"/>
        </w:rPr>
        <w:t xml:space="preserve">Per questo mettete ogni impegno per aggiungere alla vostra fede la virtù </w:t>
      </w:r>
    </w:p>
    <w:p w14:paraId="6212BA4A" w14:textId="77777777" w:rsidR="00DC4469" w:rsidRPr="00A00B6B" w:rsidRDefault="00DC4469" w:rsidP="00DC4469">
      <w:pPr>
        <w:spacing w:after="120"/>
        <w:ind w:left="567" w:right="567"/>
        <w:jc w:val="both"/>
        <w:rPr>
          <w:rFonts w:ascii="Arial" w:hAnsi="Arial"/>
          <w:sz w:val="24"/>
        </w:rPr>
      </w:pPr>
      <w:r w:rsidRPr="00A00B6B">
        <w:rPr>
          <w:rFonts w:ascii="Arial" w:hAnsi="Arial"/>
          <w:sz w:val="24"/>
        </w:rPr>
        <w:t xml:space="preserve">Vos autem curam omnem subinferentes ministrate in fide vestra virtutem </w:t>
      </w:r>
    </w:p>
    <w:p w14:paraId="03819815" w14:textId="77777777" w:rsidR="00DC4469" w:rsidRPr="00A00B6B" w:rsidRDefault="00DC4469" w:rsidP="00DC4469">
      <w:pPr>
        <w:spacing w:after="120"/>
        <w:ind w:left="567" w:right="567"/>
        <w:jc w:val="both"/>
        <w:rPr>
          <w:rFonts w:ascii="Greek" w:hAnsi="Greek"/>
          <w:sz w:val="28"/>
        </w:rPr>
      </w:pPr>
      <w:r w:rsidRPr="00A00B6B">
        <w:rPr>
          <w:rFonts w:ascii="Greek" w:hAnsi="Greek"/>
          <w:sz w:val="28"/>
        </w:rPr>
        <w:t xml:space="preserve">kaˆ aÙtÕ toàto d spoud¾n p©san pareisenšgkantej ™picorhg»sate ™n tÍ p…stei Ømîn t¾n ¢ret»n </w:t>
      </w:r>
    </w:p>
    <w:p w14:paraId="1DB40006" w14:textId="77777777" w:rsidR="00DC4469" w:rsidRPr="00A00B6B" w:rsidRDefault="00DC4469" w:rsidP="00DC4469">
      <w:pPr>
        <w:spacing w:after="120"/>
        <w:jc w:val="both"/>
        <w:rPr>
          <w:rFonts w:ascii="Arial" w:hAnsi="Arial"/>
          <w:sz w:val="24"/>
        </w:rPr>
      </w:pPr>
    </w:p>
    <w:p w14:paraId="1D71A7F8" w14:textId="77777777" w:rsidR="00DC4469" w:rsidRPr="00A00B6B" w:rsidRDefault="00DC4469" w:rsidP="00DC4469">
      <w:pPr>
        <w:spacing w:after="120"/>
        <w:jc w:val="both"/>
        <w:rPr>
          <w:rFonts w:ascii="Arial" w:hAnsi="Arial"/>
          <w:sz w:val="24"/>
        </w:rPr>
      </w:pPr>
      <w:r w:rsidRPr="00A00B6B">
        <w:rPr>
          <w:rFonts w:ascii="Arial" w:hAnsi="Arial"/>
          <w:b/>
          <w:sz w:val="24"/>
        </w:rPr>
        <w:t>LA FEDE.</w:t>
      </w:r>
      <w:r w:rsidRPr="00A00B6B">
        <w:rPr>
          <w:rFonts w:ascii="Arial" w:hAnsi="Arial"/>
          <w:sz w:val="24"/>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2C459B01" w14:textId="77777777" w:rsidR="00DC4469" w:rsidRPr="00A00B6B" w:rsidRDefault="00DC4469" w:rsidP="00DC4469">
      <w:pPr>
        <w:spacing w:after="120"/>
        <w:jc w:val="both"/>
        <w:rPr>
          <w:rFonts w:ascii="Arial" w:hAnsi="Arial"/>
          <w:sz w:val="24"/>
        </w:rPr>
      </w:pPr>
      <w:r w:rsidRPr="00A00B6B">
        <w:rPr>
          <w:rFonts w:ascii="Arial" w:hAnsi="Arial"/>
          <w:sz w:val="24"/>
        </w:rPr>
        <w:t>Leggiamo quanto la Lettera agli Ebrei rivela sulla fede:</w:t>
      </w:r>
    </w:p>
    <w:p w14:paraId="05583AE7"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4D8529D"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w:t>
      </w:r>
      <w:r w:rsidRPr="00A00B6B">
        <w:rPr>
          <w:rFonts w:ascii="Arial" w:hAnsi="Arial"/>
          <w:i/>
          <w:iCs/>
          <w:color w:val="000000" w:themeColor="text1"/>
          <w:position w:val="4"/>
          <w:sz w:val="24"/>
        </w:rPr>
        <w:lastRenderedPageBreak/>
        <w:t>Non hanno conosciuto le mie vie. Così ho giurato nella mia ira: non entreranno nel mio riposo.</w:t>
      </w:r>
    </w:p>
    <w:p w14:paraId="19E60856"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8DA80AB"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6186E727"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F5EA481"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w:t>
      </w:r>
      <w:r w:rsidRPr="00A00B6B">
        <w:rPr>
          <w:rFonts w:ascii="Arial" w:hAnsi="Arial"/>
          <w:i/>
          <w:iCs/>
          <w:color w:val="000000" w:themeColor="text1"/>
          <w:position w:val="4"/>
          <w:sz w:val="24"/>
        </w:rPr>
        <w:lastRenderedPageBreak/>
        <w:t xml:space="preserve">messo alla prova in ogni cosa come noi, escluso il peccato. Accostiamoci dunque con piena fiducia al trono della grazia per ricevere misericordia e trovare grazia, così da essere aiutati al momento opportuno (Eb 4,1-16). </w:t>
      </w:r>
    </w:p>
    <w:p w14:paraId="3CD99A77"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La fede è fondamento di ciò che si spera e prova di ciò che non si vede. Per questa fede i nostri antenati sono stati approvati da Dio.</w:t>
      </w:r>
    </w:p>
    <w:p w14:paraId="0307AA84"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noi sappiamo che i mondi furono formati dalla parola di Dio, sicché dall’invisibile ha preso origine il mondo visibile.</w:t>
      </w:r>
    </w:p>
    <w:p w14:paraId="582530EA"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Abele offrì a Dio un sacrificio migliore di quello di Caino e in base ad essa fu dichiarato giusto, avendo Dio attestato di gradire i suoi doni; per essa, benché morto, parla ancora.</w:t>
      </w:r>
    </w:p>
    <w:p w14:paraId="25D26C3C"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48F0182"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Noè, avvertito di cose che ancora non si vedevano, preso da sacro timore, costruì un’arca per la salvezza della sua famiglia; e per questa fede condannò il mondo e ricevette in eredità la giustizia secondo la fede.</w:t>
      </w:r>
    </w:p>
    <w:p w14:paraId="4D39852F"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Abramo, chiamato da Dio, obbedì partendo per un luogo che doveva ricevere in eredità, e partì senza sapere dove andava.</w:t>
      </w:r>
    </w:p>
    <w:p w14:paraId="32B73551"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98524B7"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3DE547A"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35B978C"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Per fede, Abramo, messo alla prova, offrì Isacco, e proprio lui, che aveva ricevuto le promesse, offrì il suo unigenito figlio, del quale era stato detto: Mediante Isacco avrai una tua discendenza. Egli pensava </w:t>
      </w:r>
      <w:r w:rsidRPr="00A00B6B">
        <w:rPr>
          <w:rFonts w:ascii="Arial" w:hAnsi="Arial"/>
          <w:i/>
          <w:iCs/>
          <w:color w:val="000000" w:themeColor="text1"/>
          <w:position w:val="4"/>
          <w:sz w:val="24"/>
        </w:rPr>
        <w:lastRenderedPageBreak/>
        <w:t>infatti che Dio è capace di far risorgere anche dai morti: per questo lo riebbe anche come simbolo.</w:t>
      </w:r>
    </w:p>
    <w:p w14:paraId="2BD1BDC9"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Isacco benedisse Giacobbe ed Esaù anche in vista di beni futuri.</w:t>
      </w:r>
    </w:p>
    <w:p w14:paraId="286A9F63"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Giacobbe, morente, benedisse ciascuno dei figli di Giuseppe e si prostrò, appoggiandosi sull’estremità del bastone.</w:t>
      </w:r>
    </w:p>
    <w:p w14:paraId="1D716ADD"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Giuseppe, alla fine della vita, si ricordò dell’esodo dei figli d’Israele e diede disposizioni circa le proprie ossa.</w:t>
      </w:r>
    </w:p>
    <w:p w14:paraId="231D6838"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Mosè, appena nato, fu tenuto nascosto per tre mesi dai suoi genitori, perché videro che il bambino era bello; e non ebbero paura dell’editto del re.</w:t>
      </w:r>
    </w:p>
    <w:p w14:paraId="3A33EE35"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5463421"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egli lasciò l’Egitto, senza temere l’ira del re; infatti rimase saldo, come se vedesse l’invisibile.</w:t>
      </w:r>
    </w:p>
    <w:p w14:paraId="214ABDC4"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egli celebrò la Pasqua e fece l’aspersione del sangue, perché colui che sterminava i primogeniti non toccasse quelli degli Israeliti.</w:t>
      </w:r>
    </w:p>
    <w:p w14:paraId="4B5ED1B5"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essi passarono il Mar Rosso come fosse terra asciutta. Quando gli Egiziani tentarono di farlo, vi furono inghiottiti.</w:t>
      </w:r>
    </w:p>
    <w:p w14:paraId="0F9FEDDD"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caddero le mura di Gerico, dopo che ne avevano fatto il giro per sette giorni.</w:t>
      </w:r>
    </w:p>
    <w:p w14:paraId="0574FA5A"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fede, Raab, la prostituta, non perì con gli increduli, perché aveva accolto con benevolenza gli esploratori.</w:t>
      </w:r>
    </w:p>
    <w:p w14:paraId="73B4F19C"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7FA5E03C"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Tutti costoro, pur essendo stati approvati a causa della loro fede, non ottennero ciò che era stato loro promesso: Dio infatti per noi aveva </w:t>
      </w:r>
      <w:r w:rsidRPr="00A00B6B">
        <w:rPr>
          <w:rFonts w:ascii="Arial" w:hAnsi="Arial"/>
          <w:i/>
          <w:iCs/>
          <w:color w:val="000000" w:themeColor="text1"/>
          <w:position w:val="4"/>
          <w:sz w:val="24"/>
        </w:rPr>
        <w:lastRenderedPageBreak/>
        <w:t xml:space="preserve">predisposto qualcosa di meglio, affinché essi non ottenessero la perfezione senza di noi (Eb 11,1-40). </w:t>
      </w:r>
    </w:p>
    <w:p w14:paraId="199853A9"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3CE4999"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Figlio mio, non disprezzare la correzione del Signore e non ti perdere d’animo quando sei ripreso da lui; perché il Signore corregge colui che egli ama e percuote chiunque riconosce come figlio.</w:t>
      </w:r>
    </w:p>
    <w:p w14:paraId="1BEA25D6"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0BA3F83"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Perciò, rinfrancate le mani inerti e le ginocchia fiacche e camminate diritti con i vostri piedi, perché il piede che zoppica non abbia a storpiarsi, ma piuttosto a guarire.</w:t>
      </w:r>
    </w:p>
    <w:p w14:paraId="042343FC"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w:t>
      </w:r>
      <w:r w:rsidRPr="00A00B6B">
        <w:rPr>
          <w:rFonts w:ascii="Arial" w:hAnsi="Arial"/>
          <w:i/>
          <w:iCs/>
          <w:color w:val="000000" w:themeColor="text1"/>
          <w:position w:val="4"/>
          <w:sz w:val="24"/>
        </w:rPr>
        <w:lastRenderedPageBreak/>
        <w:t>angeli, all’adunanza festosa e all’assemblea dei primogeniti i cui nomi sono scritti nei cieli, al Dio giudice di tutti e agli spiriti dei giusti resi perfetti, a Gesù, mediatore dell’alleanza nuova, e al sangue purificatore, che è più eloquente di quello di Abele.</w:t>
      </w:r>
    </w:p>
    <w:p w14:paraId="57F3C149"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D4AEF56" w14:textId="77777777" w:rsidR="00DC4469" w:rsidRPr="00A00B6B" w:rsidRDefault="00DC4469" w:rsidP="00DC4469">
      <w:pPr>
        <w:spacing w:after="120"/>
        <w:jc w:val="both"/>
        <w:rPr>
          <w:rFonts w:ascii="Arial" w:hAnsi="Arial"/>
          <w:sz w:val="24"/>
        </w:rPr>
      </w:pPr>
      <w:r w:rsidRPr="00A00B6B">
        <w:rPr>
          <w:rFonts w:ascii="Arial" w:hAnsi="Arial"/>
          <w:sz w:val="24"/>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7ECC7A59"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57EACCF"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w:t>
      </w:r>
      <w:r w:rsidRPr="00A00B6B">
        <w:rPr>
          <w:rFonts w:ascii="Arial" w:hAnsi="Arial"/>
          <w:i/>
          <w:iCs/>
          <w:color w:val="000000" w:themeColor="text1"/>
          <w:position w:val="4"/>
          <w:sz w:val="24"/>
        </w:rPr>
        <w:lastRenderedPageBreak/>
        <w:t>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67B83A11"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Io infatti non mi vergogno del Vangelo, perché è potenza di Dio per la salvezza di chiunque crede, del Giudeo, prima, come del Greco. In esso infatti si rivela la giustizia di Dio, da fede a fede, come sta scritto: Il giusto per fede vivrà (Rm 1,1-17).</w:t>
      </w:r>
    </w:p>
    <w:p w14:paraId="21989936"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63A69D5"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9FAF994"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C457D80"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Ma non tutti hanno obbedito al Vangelo. Lo dice Isaia: Signore, chi ha creduto dopo averci ascoltato? Dunque, la fede viene dall’ascolto e l’ascolto riguarda la parola di Cristo (Rm 10,1-17).</w:t>
      </w:r>
    </w:p>
    <w:p w14:paraId="40EC966E"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w:t>
      </w:r>
      <w:r w:rsidRPr="00A00B6B">
        <w:rPr>
          <w:rFonts w:ascii="Arial" w:hAnsi="Arial"/>
          <w:i/>
          <w:iCs/>
          <w:color w:val="000000" w:themeColor="text1"/>
          <w:position w:val="4"/>
          <w:sz w:val="24"/>
        </w:rPr>
        <w:lastRenderedPageBreak/>
        <w:t>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F53C869"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C3C44CD" w14:textId="77777777" w:rsidR="00DC4469" w:rsidRPr="00A00B6B" w:rsidRDefault="00DC4469" w:rsidP="00DC4469">
      <w:pPr>
        <w:spacing w:after="120"/>
        <w:jc w:val="both"/>
        <w:rPr>
          <w:rFonts w:ascii="Arial" w:hAnsi="Arial"/>
          <w:sz w:val="24"/>
        </w:rPr>
      </w:pPr>
      <w:r w:rsidRPr="00A00B6B">
        <w:rPr>
          <w:rFonts w:ascii="Arial" w:hAnsi="Arial"/>
          <w:sz w:val="24"/>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0F285274"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18EFE7C9"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w:t>
      </w:r>
      <w:r w:rsidRPr="00A00B6B">
        <w:rPr>
          <w:rFonts w:ascii="Arial" w:hAnsi="Arial"/>
          <w:i/>
          <w:iCs/>
          <w:color w:val="000000" w:themeColor="text1"/>
          <w:position w:val="4"/>
          <w:sz w:val="24"/>
        </w:rPr>
        <w:lastRenderedPageBreak/>
        <w:t xml:space="preserve">delle nostre colpe ed è stato risuscitato per la nostra giustificazione (Rm 4,13-25). </w:t>
      </w:r>
    </w:p>
    <w:p w14:paraId="469BD3F9" w14:textId="77777777" w:rsidR="00DC4469" w:rsidRPr="00A00B6B" w:rsidRDefault="00DC4469" w:rsidP="00DC4469">
      <w:pPr>
        <w:spacing w:after="120"/>
        <w:jc w:val="both"/>
        <w:rPr>
          <w:rFonts w:ascii="Arial" w:hAnsi="Arial"/>
          <w:sz w:val="24"/>
        </w:rPr>
      </w:pPr>
      <w:r w:rsidRPr="00A00B6B">
        <w:rPr>
          <w:rFonts w:ascii="Arial" w:hAnsi="Arial"/>
          <w:sz w:val="24"/>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631FDC02"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vera fede è morta perché né la Parola di Cristo Gesù e né il suo mistero sono più il cuore del nostro annuncio, della nostra predicazione, del nostro insegnamento, della nostra religione. </w:t>
      </w:r>
    </w:p>
    <w:p w14:paraId="58482FC9"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vera fede è morta perché Cristo è stato privato della sua verità eterna, divina, umana, di incarnazione, redenzione, salvezza, mediazione, grazia, verità, luce, vita eterna, risurrezione, via per ogni uomo. </w:t>
      </w:r>
    </w:p>
    <w:p w14:paraId="645E23E9"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0A947F15" w14:textId="77777777" w:rsidR="00DC4469" w:rsidRPr="00A00B6B" w:rsidRDefault="00DC4469" w:rsidP="00DC4469">
      <w:pPr>
        <w:spacing w:after="120"/>
        <w:jc w:val="both"/>
        <w:rPr>
          <w:rFonts w:ascii="Arial" w:hAnsi="Arial"/>
          <w:sz w:val="24"/>
        </w:rPr>
      </w:pPr>
      <w:r w:rsidRPr="00A00B6B">
        <w:rPr>
          <w:rFonts w:ascii="Arial" w:hAnsi="Arial"/>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7DDC0F82" w14:textId="77777777" w:rsidR="00DC4469" w:rsidRPr="00A00B6B" w:rsidRDefault="00DC4469" w:rsidP="00DC4469">
      <w:pPr>
        <w:spacing w:after="120"/>
        <w:jc w:val="both"/>
        <w:rPr>
          <w:rFonts w:ascii="Arial" w:hAnsi="Arial"/>
          <w:sz w:val="24"/>
        </w:rPr>
      </w:pPr>
      <w:r w:rsidRPr="00A00B6B">
        <w:rPr>
          <w:rFonts w:ascii="Arial" w:hAnsi="Arial"/>
          <w:sz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7E4BE7FB" w14:textId="77777777" w:rsidR="00DC4469" w:rsidRPr="00A00B6B" w:rsidRDefault="00DC4469" w:rsidP="00DC4469">
      <w:pPr>
        <w:spacing w:after="120"/>
        <w:jc w:val="both"/>
        <w:rPr>
          <w:rFonts w:ascii="Arial" w:hAnsi="Arial"/>
          <w:sz w:val="24"/>
        </w:rPr>
      </w:pPr>
      <w:r w:rsidRPr="00A00B6B">
        <w:rPr>
          <w:rFonts w:ascii="Arial" w:hAnsi="Arial"/>
          <w:sz w:val="24"/>
        </w:rPr>
        <w:t xml:space="preserve">Nel “Pensiero introduttivo”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410F8ED4" w14:textId="77777777" w:rsidR="00DC4469" w:rsidRPr="00A00B6B" w:rsidRDefault="00DC4469" w:rsidP="00690E8F">
      <w:pPr>
        <w:spacing w:after="120"/>
        <w:rPr>
          <w:rFonts w:ascii="Arial" w:hAnsi="Arial"/>
          <w:sz w:val="24"/>
        </w:rPr>
      </w:pPr>
      <w:r w:rsidRPr="00A00B6B">
        <w:rPr>
          <w:rFonts w:ascii="Arial" w:hAnsi="Arial"/>
          <w:sz w:val="24"/>
        </w:rPr>
        <w:t xml:space="preserve">È diritto dell’uomo conoscere la vera sorgente della salvezza che è Cristo Gesù. </w:t>
      </w:r>
    </w:p>
    <w:p w14:paraId="0CE74498" w14:textId="77777777" w:rsidR="00DC4469" w:rsidRPr="00A00B6B" w:rsidRDefault="00DC4469" w:rsidP="00690E8F">
      <w:pPr>
        <w:spacing w:after="120"/>
        <w:rPr>
          <w:rFonts w:ascii="Arial" w:hAnsi="Arial"/>
          <w:sz w:val="24"/>
        </w:rPr>
      </w:pPr>
      <w:r w:rsidRPr="00A00B6B">
        <w:rPr>
          <w:rFonts w:ascii="Arial" w:hAnsi="Arial"/>
          <w:sz w:val="24"/>
        </w:rPr>
        <w:t xml:space="preserve">È diritto dell’uomo che gli venga annunziato Gesù Signore secondo la purissima verità del Vangelo. </w:t>
      </w:r>
    </w:p>
    <w:p w14:paraId="1F3F2C13" w14:textId="77777777" w:rsidR="00DC4469" w:rsidRPr="00A00B6B" w:rsidRDefault="00DC4469" w:rsidP="00690E8F">
      <w:pPr>
        <w:spacing w:after="120"/>
        <w:rPr>
          <w:rFonts w:ascii="Arial" w:hAnsi="Arial"/>
          <w:sz w:val="24"/>
        </w:rPr>
      </w:pPr>
      <w:r w:rsidRPr="00A00B6B">
        <w:rPr>
          <w:rFonts w:ascii="Arial" w:hAnsi="Arial"/>
          <w:sz w:val="24"/>
        </w:rPr>
        <w:t xml:space="preserve">È diritto dell’uomo rinascere da acqua e da Spirito Santo. </w:t>
      </w:r>
    </w:p>
    <w:p w14:paraId="558A98DC" w14:textId="77777777" w:rsidR="00DC4469" w:rsidRPr="00A00B6B" w:rsidRDefault="00DC4469" w:rsidP="00690E8F">
      <w:pPr>
        <w:spacing w:after="120"/>
        <w:rPr>
          <w:rFonts w:ascii="Arial" w:hAnsi="Arial"/>
          <w:sz w:val="24"/>
        </w:rPr>
      </w:pPr>
      <w:r w:rsidRPr="00A00B6B">
        <w:rPr>
          <w:rFonts w:ascii="Arial" w:hAnsi="Arial"/>
          <w:sz w:val="24"/>
        </w:rPr>
        <w:t xml:space="preserve">È diritto dell’uomo essere incorporato alla Chiesa una, santa, cattolica, apostolica, che è solo quella il cui fondamento visibile è Pietro. </w:t>
      </w:r>
    </w:p>
    <w:p w14:paraId="41172675" w14:textId="77777777" w:rsidR="00DC4469" w:rsidRPr="00A00B6B" w:rsidRDefault="00DC4469" w:rsidP="00690E8F">
      <w:pPr>
        <w:spacing w:after="120"/>
        <w:rPr>
          <w:rFonts w:ascii="Arial" w:hAnsi="Arial"/>
          <w:sz w:val="24"/>
        </w:rPr>
      </w:pPr>
      <w:r w:rsidRPr="00A00B6B">
        <w:rPr>
          <w:rFonts w:ascii="Arial" w:hAnsi="Arial"/>
          <w:sz w:val="24"/>
        </w:rPr>
        <w:t xml:space="preserve">È diritto dell’uomo essere confortato con la grazia e la verità di Cristo Signore, e perennemente sostenuto dall’insegnamento della vera Parola del Vangelo. </w:t>
      </w:r>
    </w:p>
    <w:p w14:paraId="302B3DFB" w14:textId="398DC979" w:rsidR="00DC4469" w:rsidRPr="00A00B6B" w:rsidRDefault="00DC4469" w:rsidP="00690E8F">
      <w:pPr>
        <w:spacing w:after="120"/>
        <w:rPr>
          <w:rFonts w:ascii="Arial" w:hAnsi="Arial"/>
          <w:sz w:val="24"/>
        </w:rPr>
      </w:pPr>
      <w:r w:rsidRPr="00A00B6B">
        <w:rPr>
          <w:rFonts w:ascii="Arial" w:hAnsi="Arial"/>
          <w:sz w:val="24"/>
        </w:rPr>
        <w:lastRenderedPageBreak/>
        <w:t>È diritto dell’uomo conoscere in pienezza di verità chi è il suo Creatore, Signore, Dio, verità da Lui stesso rivelata.</w:t>
      </w:r>
      <w:r w:rsidR="003A10DD">
        <w:rPr>
          <w:rFonts w:ascii="Arial" w:hAnsi="Arial"/>
          <w:sz w:val="24"/>
        </w:rPr>
        <w:t xml:space="preserve"> </w:t>
      </w:r>
    </w:p>
    <w:p w14:paraId="05F59A1B" w14:textId="77777777" w:rsidR="00DC4469" w:rsidRPr="00A00B6B" w:rsidRDefault="00DC4469" w:rsidP="00690E8F">
      <w:pPr>
        <w:spacing w:after="120"/>
        <w:rPr>
          <w:rFonts w:ascii="Arial" w:hAnsi="Arial"/>
          <w:sz w:val="24"/>
        </w:rPr>
      </w:pPr>
      <w:r w:rsidRPr="00A00B6B">
        <w:rPr>
          <w:rFonts w:ascii="Arial" w:hAnsi="Arial"/>
          <w:sz w:val="24"/>
        </w:rPr>
        <w:t xml:space="preserve">È diritto dell’uomo seguire la mozione dello Spirito Santo, che spinge verso una via di santità anziché verso un’altra via, anch’essa di santità. </w:t>
      </w:r>
    </w:p>
    <w:p w14:paraId="3A25C212" w14:textId="6042F7E4" w:rsidR="00DC4469" w:rsidRPr="00A00B6B" w:rsidRDefault="00DC4469" w:rsidP="00690E8F">
      <w:pPr>
        <w:spacing w:after="120"/>
        <w:rPr>
          <w:rFonts w:ascii="Arial" w:hAnsi="Arial"/>
          <w:sz w:val="24"/>
        </w:rPr>
      </w:pPr>
      <w:r w:rsidRPr="00A00B6B">
        <w:rPr>
          <w:rFonts w:ascii="Arial" w:hAnsi="Arial"/>
          <w:sz w:val="24"/>
        </w:rPr>
        <w:t>È diritto fondamentale dell’uomo raggiungere la vera salvezza nel tempo e nell’eternità.</w:t>
      </w:r>
      <w:r w:rsidR="003A10DD">
        <w:rPr>
          <w:rFonts w:ascii="Arial" w:hAnsi="Arial"/>
          <w:sz w:val="24"/>
        </w:rPr>
        <w:t xml:space="preserve"> </w:t>
      </w:r>
      <w:r w:rsidRPr="00A00B6B">
        <w:rPr>
          <w:rFonts w:ascii="Arial" w:hAnsi="Arial"/>
          <w:sz w:val="24"/>
        </w:rPr>
        <w:t xml:space="preserve">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5592F239" w14:textId="77777777" w:rsidR="00DC4469" w:rsidRPr="00A00B6B" w:rsidRDefault="00DC4469" w:rsidP="00690E8F">
      <w:pPr>
        <w:spacing w:after="120"/>
        <w:rPr>
          <w:rFonts w:ascii="Arial" w:hAnsi="Arial"/>
          <w:sz w:val="24"/>
        </w:rPr>
      </w:pPr>
      <w:r w:rsidRPr="00A00B6B">
        <w:rPr>
          <w:rFonts w:ascii="Arial" w:hAnsi="Arial"/>
          <w:sz w:val="24"/>
        </w:rPr>
        <w:t>È diritto dell’uomo ricevere nel battesimo “i geni di Cristo”, che sono “geni di Dio”, divenendo così partecipi del suo patrimonio genetico contenuto nella natura divina.</w:t>
      </w:r>
    </w:p>
    <w:p w14:paraId="01634BB4" w14:textId="77777777" w:rsidR="00DC4469" w:rsidRPr="00A00B6B" w:rsidRDefault="00DC4469" w:rsidP="00690E8F">
      <w:pPr>
        <w:spacing w:after="120"/>
        <w:rPr>
          <w:rFonts w:ascii="Arial" w:hAnsi="Arial"/>
          <w:sz w:val="24"/>
        </w:rPr>
      </w:pPr>
      <w:r w:rsidRPr="00A00B6B">
        <w:rPr>
          <w:rFonts w:ascii="Arial" w:hAnsi="Arial"/>
          <w:sz w:val="24"/>
        </w:rPr>
        <w:t>È diritto di ogni uomo gustare la vita eterna, secondo la verità del Vangelo e non secondo la falsità della cattiva teologizzazione.</w:t>
      </w:r>
    </w:p>
    <w:p w14:paraId="595BE772" w14:textId="3689F5CC" w:rsidR="00DC4469" w:rsidRPr="00A00B6B" w:rsidRDefault="00DC4469" w:rsidP="00690E8F">
      <w:pPr>
        <w:spacing w:after="120"/>
        <w:jc w:val="both"/>
        <w:rPr>
          <w:rFonts w:ascii="Arial" w:hAnsi="Arial"/>
          <w:sz w:val="24"/>
        </w:rPr>
      </w:pPr>
      <w:r w:rsidRPr="00A00B6B">
        <w:rPr>
          <w:rFonts w:ascii="Arial" w:hAnsi="Arial"/>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w:t>
      </w:r>
      <w:r w:rsidR="009509F5" w:rsidRPr="00A00B6B">
        <w:rPr>
          <w:rFonts w:ascii="Arial" w:hAnsi="Arial"/>
          <w:sz w:val="24"/>
        </w:rPr>
        <w:t>una vera</w:t>
      </w:r>
      <w:r w:rsidRPr="00A00B6B">
        <w:rPr>
          <w:rFonts w:ascii="Arial" w:hAnsi="Arial"/>
          <w:sz w:val="24"/>
        </w:rPr>
        <w:t xml:space="preserve"> famiglia ed è vera famiglia solo quella tra un uomo e una donna, con patto pubblico nel quale ci si impegna alla fedeltà e all’indissolubilità. </w:t>
      </w:r>
    </w:p>
    <w:p w14:paraId="35CADCF4" w14:textId="434ED9F7" w:rsidR="00DC4469" w:rsidRPr="00A00B6B" w:rsidRDefault="00DC4469" w:rsidP="00690E8F">
      <w:pPr>
        <w:spacing w:after="120"/>
        <w:jc w:val="both"/>
        <w:rPr>
          <w:rFonts w:ascii="Arial" w:hAnsi="Arial"/>
          <w:sz w:val="24"/>
        </w:rPr>
      </w:pPr>
      <w:r w:rsidRPr="00A00B6B">
        <w:rPr>
          <w:rFonts w:ascii="Arial" w:hAnsi="Arial"/>
          <w:sz w:val="24"/>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3A10DD">
        <w:rPr>
          <w:rFonts w:ascii="Arial" w:hAnsi="Arial"/>
          <w:sz w:val="24"/>
        </w:rPr>
        <w:t xml:space="preserve"> </w:t>
      </w:r>
      <w:r w:rsidRPr="00A00B6B">
        <w:rPr>
          <w:rFonts w:ascii="Arial" w:hAnsi="Arial"/>
          <w:sz w:val="24"/>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428B4818" w14:textId="77777777" w:rsidR="00DC4469" w:rsidRPr="00A00B6B" w:rsidRDefault="00DC4469" w:rsidP="00690E8F">
      <w:pPr>
        <w:spacing w:after="120"/>
        <w:jc w:val="both"/>
        <w:rPr>
          <w:rFonts w:ascii="Arial" w:hAnsi="Arial"/>
          <w:sz w:val="24"/>
        </w:rPr>
      </w:pPr>
      <w:r w:rsidRPr="00A00B6B">
        <w:rPr>
          <w:rFonts w:ascii="Arial" w:hAnsi="Arial"/>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w:t>
      </w:r>
      <w:r w:rsidRPr="00A00B6B">
        <w:rPr>
          <w:rFonts w:ascii="Arial" w:hAnsi="Arial"/>
          <w:sz w:val="24"/>
        </w:rPr>
        <w:lastRenderedPageBreak/>
        <w:t>rito finirebbe in questo istante. Viene violato un diritto fondamentale della vita di un uomo.</w:t>
      </w:r>
    </w:p>
    <w:p w14:paraId="7459972F" w14:textId="77777777" w:rsidR="00DC4469" w:rsidRPr="00A00B6B" w:rsidRDefault="00DC4469" w:rsidP="00690E8F">
      <w:pPr>
        <w:spacing w:after="120"/>
        <w:jc w:val="both"/>
        <w:rPr>
          <w:rFonts w:ascii="Arial" w:hAnsi="Arial"/>
          <w:sz w:val="24"/>
        </w:rPr>
      </w:pPr>
      <w:r w:rsidRPr="00A00B6B">
        <w:rPr>
          <w:rFonts w:ascii="Arial" w:hAnsi="Arial"/>
          <w:sz w:val="24"/>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2C09D771" w14:textId="77777777" w:rsidR="00DC4469" w:rsidRPr="00A00B6B" w:rsidRDefault="00DC4469" w:rsidP="00690E8F">
      <w:pPr>
        <w:spacing w:after="120"/>
        <w:jc w:val="both"/>
        <w:rPr>
          <w:rFonts w:ascii="Arial" w:hAnsi="Arial"/>
          <w:sz w:val="24"/>
        </w:rPr>
      </w:pPr>
      <w:r w:rsidRPr="00A00B6B">
        <w:rPr>
          <w:rFonts w:ascii="Arial" w:hAnsi="Arial"/>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109ADD26" w14:textId="77777777" w:rsidR="00DC4469" w:rsidRPr="00A00B6B" w:rsidRDefault="00DC4469" w:rsidP="00690E8F">
      <w:pPr>
        <w:spacing w:after="120"/>
        <w:jc w:val="both"/>
        <w:rPr>
          <w:rFonts w:ascii="Arial" w:hAnsi="Arial"/>
          <w:sz w:val="24"/>
        </w:rPr>
      </w:pPr>
      <w:r w:rsidRPr="00A00B6B">
        <w:rPr>
          <w:rFonts w:ascii="Arial" w:hAnsi="Arial"/>
          <w:sz w:val="24"/>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2022BF24" w14:textId="77777777" w:rsidR="00DC4469" w:rsidRPr="00A00B6B" w:rsidRDefault="00DC4469" w:rsidP="00DC4469">
      <w:pPr>
        <w:spacing w:after="120"/>
        <w:jc w:val="both"/>
        <w:rPr>
          <w:rFonts w:ascii="Arial" w:hAnsi="Arial"/>
          <w:sz w:val="24"/>
        </w:rPr>
      </w:pPr>
      <w:r w:rsidRPr="00A00B6B">
        <w:rPr>
          <w:rFonts w:ascii="Arial" w:hAnsi="Arial"/>
          <w:sz w:val="24"/>
        </w:rPr>
        <w:t xml:space="preserve">Negare uno solo di questi diritti è peccato gravissimo contro la natura dell’uomo e contro la natura di Dio. Alcuni di questi peccati possiamo così enunciarli o formularli: </w:t>
      </w:r>
    </w:p>
    <w:p w14:paraId="700B94BA" w14:textId="77777777" w:rsidR="00DC4469" w:rsidRPr="00A00B6B" w:rsidRDefault="00DC4469" w:rsidP="00690E8F">
      <w:pPr>
        <w:spacing w:after="120"/>
        <w:jc w:val="both"/>
        <w:rPr>
          <w:rFonts w:ascii="Arial" w:hAnsi="Arial"/>
          <w:sz w:val="24"/>
        </w:rPr>
      </w:pPr>
      <w:r w:rsidRPr="00A00B6B">
        <w:rPr>
          <w:rFonts w:ascii="Arial" w:hAnsi="Arial"/>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07559CCF" w14:textId="77777777" w:rsidR="00DC4469" w:rsidRPr="00A00B6B" w:rsidRDefault="00DC4469" w:rsidP="00690E8F">
      <w:pPr>
        <w:spacing w:after="120"/>
        <w:jc w:val="both"/>
        <w:rPr>
          <w:rFonts w:ascii="Arial" w:hAnsi="Arial"/>
          <w:sz w:val="24"/>
        </w:rPr>
      </w:pPr>
      <w:r w:rsidRPr="00A00B6B">
        <w:rPr>
          <w:rFonts w:ascii="Arial" w:hAnsi="Arial"/>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7A6D60C7" w14:textId="77777777" w:rsidR="00DC4469" w:rsidRPr="00A00B6B" w:rsidRDefault="00DC4469" w:rsidP="00690E8F">
      <w:pPr>
        <w:spacing w:after="120"/>
        <w:jc w:val="both"/>
        <w:rPr>
          <w:rFonts w:ascii="Arial" w:hAnsi="Arial"/>
          <w:sz w:val="24"/>
        </w:rPr>
      </w:pPr>
      <w:r w:rsidRPr="00A00B6B">
        <w:rPr>
          <w:rFonts w:ascii="Arial" w:hAnsi="Arial"/>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5126993E" w14:textId="77777777" w:rsidR="00DC4469" w:rsidRPr="00A00B6B" w:rsidRDefault="00DC4469" w:rsidP="00690E8F">
      <w:pPr>
        <w:spacing w:after="120"/>
        <w:jc w:val="both"/>
        <w:rPr>
          <w:rFonts w:ascii="Arial" w:hAnsi="Arial"/>
          <w:sz w:val="24"/>
        </w:rPr>
      </w:pPr>
      <w:r w:rsidRPr="00A00B6B">
        <w:rPr>
          <w:rFonts w:ascii="Arial" w:hAnsi="Arial"/>
          <w:sz w:val="24"/>
        </w:rPr>
        <w:lastRenderedPageBreak/>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50D1CF8A" w14:textId="77777777" w:rsidR="00DC4469" w:rsidRPr="00A00B6B" w:rsidRDefault="00DC4469" w:rsidP="00690E8F">
      <w:pPr>
        <w:spacing w:after="120"/>
        <w:jc w:val="both"/>
        <w:rPr>
          <w:rFonts w:ascii="Arial" w:hAnsi="Arial"/>
          <w:sz w:val="24"/>
        </w:rPr>
      </w:pPr>
      <w:r w:rsidRPr="00A00B6B">
        <w:rPr>
          <w:rFonts w:ascii="Arial" w:hAnsi="Arial"/>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1C13D02E" w14:textId="77777777" w:rsidR="00DC4469" w:rsidRPr="00A00B6B" w:rsidRDefault="00DC4469" w:rsidP="00DC4469">
      <w:pPr>
        <w:spacing w:after="120"/>
        <w:jc w:val="both"/>
        <w:rPr>
          <w:rFonts w:ascii="Arial" w:hAnsi="Arial"/>
          <w:sz w:val="24"/>
        </w:rPr>
      </w:pPr>
      <w:r w:rsidRPr="00A00B6B">
        <w:rPr>
          <w:rFonts w:ascii="Arial" w:hAnsi="Arial"/>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3F262F88" w14:textId="77777777" w:rsidR="00DC4469" w:rsidRPr="00A00B6B" w:rsidRDefault="00DC4469" w:rsidP="00DC4469">
      <w:pPr>
        <w:spacing w:after="120"/>
        <w:jc w:val="both"/>
        <w:rPr>
          <w:rFonts w:ascii="Arial" w:hAnsi="Arial"/>
          <w:sz w:val="24"/>
        </w:rPr>
      </w:pPr>
      <w:r w:rsidRPr="00A00B6B">
        <w:rPr>
          <w:rFonts w:ascii="Arial" w:hAnsi="Arial"/>
          <w:sz w:val="24"/>
        </w:rPr>
        <w:t xml:space="preserve">La fede è l’accoglienza da parte dell’uomo di ogni Parola che Dio gli rivolge per ieri, per oggi, per domani, per sempre. Questa verità ci rivela due cose essenziali: c’è una Parola di Dio per tutti. È la sua Legge, il suo Vangelo. Ma c’è una parola </w:t>
      </w:r>
      <w:r w:rsidRPr="00A00B6B">
        <w:rPr>
          <w:rFonts w:ascii="Arial" w:hAnsi="Arial"/>
          <w:sz w:val="24"/>
        </w:rPr>
        <w:lastRenderedPageBreak/>
        <w:t>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36FA3E70" w14:textId="77777777" w:rsidR="00DC4469" w:rsidRPr="00A00B6B" w:rsidRDefault="00DC4469" w:rsidP="00DC4469">
      <w:pPr>
        <w:spacing w:after="120"/>
        <w:jc w:val="both"/>
        <w:rPr>
          <w:rFonts w:ascii="Arial" w:hAnsi="Arial"/>
          <w:sz w:val="24"/>
        </w:rPr>
      </w:pPr>
      <w:r w:rsidRPr="00A00B6B">
        <w:rPr>
          <w:rFonts w:ascii="Arial" w:hAnsi="Arial"/>
          <w:sz w:val="24"/>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393A13D9" w14:textId="5ACF09D4" w:rsidR="00DC4469" w:rsidRPr="00A00B6B" w:rsidRDefault="00DC4469" w:rsidP="00DC4469">
      <w:pPr>
        <w:spacing w:after="120"/>
        <w:jc w:val="both"/>
        <w:rPr>
          <w:rFonts w:ascii="Arial" w:hAnsi="Arial"/>
          <w:sz w:val="24"/>
        </w:rPr>
      </w:pPr>
      <w:r w:rsidRPr="00A00B6B">
        <w:rPr>
          <w:rFonts w:ascii="Arial" w:hAnsi="Arial"/>
          <w:sz w:val="24"/>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3A10DD">
        <w:rPr>
          <w:rFonts w:ascii="Arial" w:hAnsi="Arial"/>
          <w:sz w:val="24"/>
        </w:rPr>
        <w:t xml:space="preserve"> </w:t>
      </w:r>
      <w:r w:rsidRPr="00A00B6B">
        <w:rPr>
          <w:rFonts w:ascii="Arial" w:hAnsi="Arial"/>
          <w:sz w:val="24"/>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0418386A" w14:textId="77777777" w:rsidR="00DC4469" w:rsidRPr="00A00B6B" w:rsidRDefault="00DC4469" w:rsidP="00DC4469">
      <w:pPr>
        <w:spacing w:after="120"/>
        <w:jc w:val="both"/>
        <w:rPr>
          <w:rFonts w:ascii="Arial" w:hAnsi="Arial"/>
          <w:sz w:val="24"/>
        </w:rPr>
      </w:pPr>
      <w:r w:rsidRPr="00A00B6B">
        <w:rPr>
          <w:rFonts w:ascii="Arial" w:hAnsi="Arial"/>
          <w:sz w:val="24"/>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3038E00C" w14:textId="77777777" w:rsidR="00DC4469" w:rsidRPr="00A00B6B" w:rsidRDefault="00DC4469" w:rsidP="00690E8F">
      <w:pPr>
        <w:spacing w:after="120"/>
        <w:jc w:val="both"/>
        <w:rPr>
          <w:rFonts w:ascii="Arial" w:hAnsi="Arial"/>
          <w:color w:val="000000" w:themeColor="text1"/>
          <w:sz w:val="24"/>
        </w:rPr>
      </w:pPr>
      <w:r w:rsidRPr="00A00B6B">
        <w:rPr>
          <w:rFonts w:ascii="Arial" w:hAnsi="Arial"/>
          <w:b/>
          <w:color w:val="000000" w:themeColor="text1"/>
          <w:sz w:val="24"/>
        </w:rPr>
        <w:t>Il primo errore o peccato contro la fede</w:t>
      </w:r>
      <w:r w:rsidRPr="00A00B6B">
        <w:rPr>
          <w:rFonts w:ascii="Arial" w:hAnsi="Arial"/>
          <w:color w:val="000000" w:themeColor="text1"/>
          <w:sz w:val="24"/>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10F80647" w14:textId="77777777" w:rsidR="00DC4469" w:rsidRPr="00A00B6B" w:rsidRDefault="00DC4469" w:rsidP="00690E8F">
      <w:pPr>
        <w:spacing w:after="120"/>
        <w:jc w:val="both"/>
        <w:rPr>
          <w:rFonts w:ascii="Arial" w:hAnsi="Arial"/>
          <w:sz w:val="24"/>
        </w:rPr>
      </w:pPr>
      <w:r w:rsidRPr="00A00B6B">
        <w:rPr>
          <w:rFonts w:ascii="Arial" w:hAnsi="Arial"/>
          <w:b/>
          <w:sz w:val="24"/>
        </w:rPr>
        <w:t>Il secondo errore o peccato contro la fede</w:t>
      </w:r>
      <w:r w:rsidRPr="00A00B6B">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w:t>
      </w:r>
      <w:r w:rsidRPr="00A00B6B">
        <w:rPr>
          <w:rFonts w:ascii="Arial" w:hAnsi="Arial"/>
          <w:sz w:val="24"/>
        </w:rPr>
        <w:lastRenderedPageBreak/>
        <w:t xml:space="preserve">Santo, la vera Chiesa, i veri sacramenti, ogni vero ministero. Tutto è dal pensiero di ogni singolo. Dio è uno. I pensieri sono infiniti. </w:t>
      </w:r>
    </w:p>
    <w:p w14:paraId="16158413" w14:textId="77777777" w:rsidR="00DC4469" w:rsidRPr="00A00B6B" w:rsidRDefault="00DC4469" w:rsidP="00690E8F">
      <w:pPr>
        <w:spacing w:after="120"/>
        <w:jc w:val="both"/>
        <w:rPr>
          <w:rFonts w:ascii="Arial" w:hAnsi="Arial"/>
          <w:sz w:val="24"/>
        </w:rPr>
      </w:pPr>
      <w:r w:rsidRPr="00A00B6B">
        <w:rPr>
          <w:rFonts w:ascii="Arial" w:hAnsi="Arial"/>
          <w:b/>
          <w:sz w:val="24"/>
        </w:rPr>
        <w:t>Il terzo errore o peccato contro la fede</w:t>
      </w:r>
      <w:r w:rsidRPr="00A00B6B">
        <w:rPr>
          <w:rFonts w:ascii="Arial" w:hAnsi="Arial"/>
          <w:sz w:val="24"/>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52787BCF" w14:textId="77777777" w:rsidR="00DC4469" w:rsidRPr="00A00B6B" w:rsidRDefault="00DC4469" w:rsidP="00690E8F">
      <w:pPr>
        <w:spacing w:after="120"/>
        <w:jc w:val="both"/>
        <w:rPr>
          <w:rFonts w:ascii="Arial" w:hAnsi="Arial"/>
          <w:sz w:val="24"/>
        </w:rPr>
      </w:pPr>
      <w:r w:rsidRPr="00A00B6B">
        <w:rPr>
          <w:rFonts w:ascii="Arial" w:hAnsi="Arial"/>
          <w:b/>
          <w:sz w:val="24"/>
        </w:rPr>
        <w:t>Il quarto errore o peccato contro la fede</w:t>
      </w:r>
      <w:r w:rsidRPr="00A00B6B">
        <w:rPr>
          <w:rFonts w:ascii="Arial" w:hAnsi="Arial"/>
          <w:sz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733282CC" w14:textId="77777777" w:rsidR="00DC4469" w:rsidRPr="00A00B6B" w:rsidRDefault="00DC4469" w:rsidP="00690E8F">
      <w:pPr>
        <w:spacing w:after="120"/>
        <w:jc w:val="both"/>
        <w:rPr>
          <w:rFonts w:ascii="Arial" w:hAnsi="Arial"/>
          <w:sz w:val="24"/>
        </w:rPr>
      </w:pPr>
      <w:r w:rsidRPr="00A00B6B">
        <w:rPr>
          <w:rFonts w:ascii="Arial" w:hAnsi="Arial"/>
          <w:sz w:val="24"/>
        </w:rPr>
        <w:t xml:space="preserve"> </w:t>
      </w:r>
      <w:r w:rsidRPr="00A00B6B">
        <w:rPr>
          <w:rFonts w:ascii="Arial" w:hAnsi="Arial"/>
          <w:b/>
          <w:sz w:val="24"/>
        </w:rPr>
        <w:t xml:space="preserve">Il quinto errore o peccato contro la fede </w:t>
      </w:r>
      <w:r w:rsidRPr="00A00B6B">
        <w:rPr>
          <w:rFonts w:ascii="Arial" w:hAnsi="Arial"/>
          <w:sz w:val="24"/>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73D0BAB3" w14:textId="77777777" w:rsidR="00DC4469" w:rsidRPr="00A00B6B" w:rsidRDefault="00DC4469" w:rsidP="00690E8F">
      <w:pPr>
        <w:spacing w:after="120"/>
        <w:jc w:val="both"/>
        <w:rPr>
          <w:rFonts w:ascii="Arial" w:hAnsi="Arial"/>
          <w:sz w:val="24"/>
        </w:rPr>
      </w:pPr>
      <w:r w:rsidRPr="00A00B6B">
        <w:rPr>
          <w:rFonts w:ascii="Arial" w:hAnsi="Arial"/>
          <w:b/>
          <w:sz w:val="24"/>
        </w:rPr>
        <w:t>Il sesto peccato o errore contro la fede</w:t>
      </w:r>
      <w:r w:rsidRPr="00A00B6B">
        <w:rPr>
          <w:rFonts w:ascii="Arial" w:hAnsi="Arial"/>
          <w:sz w:val="24"/>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29976921" w14:textId="77777777" w:rsidR="00DC4469" w:rsidRPr="00A00B6B" w:rsidRDefault="00DC4469" w:rsidP="00690E8F">
      <w:pPr>
        <w:spacing w:after="120"/>
        <w:jc w:val="both"/>
        <w:rPr>
          <w:rFonts w:ascii="Arial" w:hAnsi="Arial"/>
          <w:sz w:val="24"/>
        </w:rPr>
      </w:pPr>
      <w:r w:rsidRPr="00A00B6B">
        <w:rPr>
          <w:rFonts w:ascii="Arial" w:hAnsi="Arial"/>
          <w:b/>
          <w:sz w:val="24"/>
        </w:rPr>
        <w:t>Il settimo peccato o errore contro la fede</w:t>
      </w:r>
      <w:r w:rsidRPr="00A00B6B">
        <w:rPr>
          <w:rFonts w:ascii="Arial" w:hAnsi="Arial"/>
          <w:sz w:val="24"/>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30A8D375" w14:textId="77777777" w:rsidR="00DC4469" w:rsidRPr="00A00B6B" w:rsidRDefault="00DC4469" w:rsidP="00690E8F">
      <w:pPr>
        <w:spacing w:after="120"/>
        <w:jc w:val="both"/>
        <w:rPr>
          <w:rFonts w:ascii="Arial" w:hAnsi="Arial"/>
          <w:sz w:val="24"/>
        </w:rPr>
      </w:pPr>
      <w:r w:rsidRPr="00A00B6B">
        <w:rPr>
          <w:rFonts w:ascii="Arial" w:hAnsi="Arial"/>
          <w:b/>
          <w:sz w:val="24"/>
        </w:rPr>
        <w:t>L’ottavo peccato o errore contro la fede</w:t>
      </w:r>
      <w:r w:rsidRPr="00A00B6B">
        <w:rPr>
          <w:rFonts w:ascii="Arial" w:hAnsi="Arial"/>
          <w:sz w:val="24"/>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57C4F962" w14:textId="77777777" w:rsidR="00DC4469" w:rsidRPr="00A00B6B" w:rsidRDefault="00DC4469" w:rsidP="00690E8F">
      <w:pPr>
        <w:spacing w:after="120"/>
        <w:jc w:val="both"/>
        <w:rPr>
          <w:rFonts w:ascii="Arial" w:hAnsi="Arial"/>
          <w:sz w:val="24"/>
        </w:rPr>
      </w:pPr>
      <w:r w:rsidRPr="00A00B6B">
        <w:rPr>
          <w:rFonts w:ascii="Arial" w:hAnsi="Arial"/>
          <w:b/>
          <w:sz w:val="24"/>
        </w:rPr>
        <w:lastRenderedPageBreak/>
        <w:t>Il nono errore o peccato contro la fede</w:t>
      </w:r>
      <w:r w:rsidRPr="00A00B6B">
        <w:rPr>
          <w:rFonts w:ascii="Arial" w:hAnsi="Arial"/>
          <w:sz w:val="24"/>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3AA00230" w14:textId="77777777" w:rsidR="00DC4469" w:rsidRPr="00A00B6B" w:rsidRDefault="00DC4469" w:rsidP="00690E8F">
      <w:pPr>
        <w:spacing w:after="120"/>
        <w:jc w:val="both"/>
        <w:rPr>
          <w:rFonts w:ascii="Arial" w:hAnsi="Arial"/>
          <w:sz w:val="24"/>
        </w:rPr>
      </w:pPr>
      <w:r w:rsidRPr="00A00B6B">
        <w:rPr>
          <w:rFonts w:ascii="Arial" w:hAnsi="Arial"/>
          <w:b/>
          <w:sz w:val="24"/>
        </w:rPr>
        <w:t>Il decimo errore o peccato contro la fede</w:t>
      </w:r>
      <w:r w:rsidRPr="00A00B6B">
        <w:rPr>
          <w:rFonts w:ascii="Arial" w:hAnsi="Arial"/>
          <w:sz w:val="24"/>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2780C042" w14:textId="77777777" w:rsidR="00DC4469" w:rsidRPr="00A00B6B" w:rsidRDefault="00DC4469" w:rsidP="00DC4469">
      <w:pPr>
        <w:spacing w:after="120"/>
        <w:jc w:val="both"/>
        <w:rPr>
          <w:rFonts w:ascii="Arial" w:hAnsi="Arial"/>
          <w:sz w:val="24"/>
        </w:rPr>
      </w:pPr>
      <w:r w:rsidRPr="00A00B6B">
        <w:rPr>
          <w:rFonts w:ascii="Arial" w:hAnsi="Arial"/>
          <w:sz w:val="24"/>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115C6F22" w14:textId="62538039" w:rsidR="00DC4469" w:rsidRPr="00A00B6B" w:rsidRDefault="00DC4469" w:rsidP="00DC4469">
      <w:pPr>
        <w:spacing w:after="120"/>
        <w:jc w:val="both"/>
        <w:rPr>
          <w:rFonts w:ascii="Arial" w:hAnsi="Arial"/>
          <w:sz w:val="24"/>
        </w:rPr>
      </w:pPr>
      <w:r w:rsidRPr="00A00B6B">
        <w:rPr>
          <w:rFonts w:ascii="Arial" w:hAnsi="Arial"/>
          <w:sz w:val="24"/>
        </w:rPr>
        <w:t xml:space="preserve">Cosa chiede ora l’Apostolo </w:t>
      </w:r>
      <w:r w:rsidR="009509F5" w:rsidRPr="00A00B6B">
        <w:rPr>
          <w:rFonts w:ascii="Arial" w:hAnsi="Arial"/>
          <w:sz w:val="24"/>
        </w:rPr>
        <w:t>Pietro?</w:t>
      </w:r>
      <w:r w:rsidRPr="00A00B6B">
        <w:rPr>
          <w:rFonts w:ascii="Arial" w:hAnsi="Arial"/>
          <w:sz w:val="24"/>
        </w:rPr>
        <w:t xml:space="preserve">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222025F3" w14:textId="77777777" w:rsidR="00DC4469" w:rsidRPr="00A00B6B" w:rsidRDefault="00DC4469" w:rsidP="00DC4469">
      <w:pPr>
        <w:spacing w:after="120"/>
        <w:jc w:val="both"/>
        <w:rPr>
          <w:rFonts w:ascii="Arial" w:hAnsi="Arial"/>
          <w:sz w:val="24"/>
        </w:rPr>
      </w:pPr>
      <w:r w:rsidRPr="00A00B6B">
        <w:rPr>
          <w:rFonts w:ascii="Arial" w:hAnsi="Arial"/>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465C9067" w14:textId="77777777" w:rsidR="00DC4469" w:rsidRPr="00A00B6B" w:rsidRDefault="00DC4469" w:rsidP="00690E8F">
      <w:pPr>
        <w:spacing w:after="120"/>
        <w:jc w:val="both"/>
        <w:rPr>
          <w:rFonts w:ascii="Arial" w:hAnsi="Arial"/>
          <w:bCs/>
          <w:sz w:val="24"/>
        </w:rPr>
      </w:pPr>
      <w:r w:rsidRPr="00A00B6B">
        <w:rPr>
          <w:rFonts w:ascii="Arial" w:hAnsi="Arial"/>
          <w:bCs/>
          <w:sz w:val="24"/>
        </w:rPr>
        <w:t xml:space="preserve">Il dono del Figlio Unigenito del Padre come nostro Redentore, Salvatore, Grazia, Verità, Luce, Vita Eterna, Espiazione, Giustizia, Risurrezione. </w:t>
      </w:r>
    </w:p>
    <w:p w14:paraId="681C90F0"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lastRenderedPageBreak/>
        <w:t xml:space="preserve">Il dono dello Spirito Santo che deve formare tutto Cristo nel nostro corpo, nella nostra anima, nel nostro Spirito. </w:t>
      </w:r>
    </w:p>
    <w:p w14:paraId="2AF13901"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 xml:space="preserve">Il dono della Vergine Maria, la Madre di Dio, come nostra vera Madre, che dovrà sempre mostrarci il vero Cristo. </w:t>
      </w:r>
    </w:p>
    <w:p w14:paraId="0324B1D6"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Il dono della Chiesa, vero corpo di Cristo, come sacramento della sua luce e della sua grazia.</w:t>
      </w:r>
    </w:p>
    <w:p w14:paraId="31C70362"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Il dono della creazione della vera speranza dell’eredità eterna nei cuori di quanti vogliono realizzare Cristo Gesù nel loro corpo, nella loro anima, nel loro spirito.</w:t>
      </w:r>
    </w:p>
    <w:p w14:paraId="3AD999A0"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Il dono della ininterrotta amministrazione di tutti i sacramenti della Chiesa.</w:t>
      </w:r>
    </w:p>
    <w:p w14:paraId="48E7637E"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Il dono del Vangelo della vita e della salvezza.</w:t>
      </w:r>
    </w:p>
    <w:p w14:paraId="6FE0C6D7"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Il dono del discernimento e dell’armonizzazione di tutti i carismi dello Spirito Santo, ordinari e straordinari, da mettere a servizio dell’unico corpo di Cristo che è la Chiesa.</w:t>
      </w:r>
    </w:p>
    <w:p w14:paraId="1D391FCB"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Il dono dell’insegnamento perché si porti a compimento la partecipazione della natura divina nel corpo di Cristo Gesù.</w:t>
      </w:r>
    </w:p>
    <w:p w14:paraId="338561A0"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Il dono della costante formazione perché si viva secondo purissima verità la nostra chiamata ad essere una cosa sola in Cristo, giungendo fino a trasformare la vita di Cristo Gesù in nostra vita e la nostra vita in vita di Cristo Gesù.</w:t>
      </w:r>
    </w:p>
    <w:p w14:paraId="1EFEF76A"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 xml:space="preserve">Il dono della divina carità o amore che è nel seno del Padre, da vivere tutto in Cristo Gesù, nel suo corpo, e nello Spirito Santo. </w:t>
      </w:r>
    </w:p>
    <w:p w14:paraId="36667181"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 xml:space="preserve">Il dono del perenne sostegno perché si viva la fede in una ininterrotta obbedienza al Vangelo quotidianamente annunciato ed insegnato secondo purissima verità. </w:t>
      </w:r>
    </w:p>
    <w:p w14:paraId="131D2D18"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Il Dono dell’invito esplicito a credere nel Vangelo e alla conversione ad esso.</w:t>
      </w:r>
    </w:p>
    <w:p w14:paraId="6157B348"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 xml:space="preserve">Il dono della perfetta esemplarità come si vince ogni vizio. </w:t>
      </w:r>
    </w:p>
    <w:p w14:paraId="7C85A885" w14:textId="77777777" w:rsidR="00DC4469" w:rsidRPr="00A00B6B" w:rsidRDefault="00DC4469" w:rsidP="00690E8F">
      <w:pPr>
        <w:spacing w:after="120"/>
        <w:contextualSpacing/>
        <w:jc w:val="both"/>
        <w:rPr>
          <w:rFonts w:ascii="Arial" w:hAnsi="Arial"/>
          <w:bCs/>
          <w:sz w:val="24"/>
        </w:rPr>
      </w:pPr>
      <w:r w:rsidRPr="00A00B6B">
        <w:rPr>
          <w:rFonts w:ascii="Arial" w:hAnsi="Arial"/>
          <w:bCs/>
          <w:sz w:val="24"/>
        </w:rPr>
        <w:t xml:space="preserve">Il dono della quotidiana esortazione, senza mai stancarsi, perché si compia in ogni cuore il cammino verso il raggiungimento della perfetta santità nella carità crocifissa di Gesù Signore. </w:t>
      </w:r>
    </w:p>
    <w:p w14:paraId="2E9EEE94" w14:textId="78CA860D" w:rsidR="00DC4469" w:rsidRPr="00A00B6B" w:rsidRDefault="00DC4469" w:rsidP="00DC4469">
      <w:pPr>
        <w:spacing w:after="120"/>
        <w:jc w:val="both"/>
        <w:rPr>
          <w:rFonts w:ascii="Arial" w:hAnsi="Arial"/>
          <w:bCs/>
          <w:sz w:val="24"/>
        </w:rPr>
      </w:pPr>
      <w:r w:rsidRPr="00A00B6B">
        <w:rPr>
          <w:rFonts w:ascii="Arial" w:hAnsi="Arial"/>
          <w:bCs/>
          <w:sz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3A10DD">
        <w:rPr>
          <w:rFonts w:ascii="Arial" w:hAnsi="Arial"/>
          <w:bCs/>
          <w:sz w:val="24"/>
        </w:rPr>
        <w:t xml:space="preserve"> </w:t>
      </w:r>
      <w:r w:rsidRPr="00A00B6B">
        <w:rPr>
          <w:rFonts w:ascii="Arial" w:hAnsi="Arial"/>
          <w:bCs/>
          <w:sz w:val="24"/>
        </w:rPr>
        <w:t xml:space="preserve">Oggi proprio questa fede si vuole distruggere. </w:t>
      </w:r>
    </w:p>
    <w:p w14:paraId="22336BC6"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29BA53C3"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Ecco allora la domanda che ogni membro del corpo di Cristo deve porre al suo cuore e alla sua coscienza. Rispondere obbliga tutti, perché tutti responsabili, in vario modo, del dono della misericordia di Dio: </w:t>
      </w:r>
    </w:p>
    <w:p w14:paraId="6C2C2898" w14:textId="77777777" w:rsidR="00DC4469" w:rsidRPr="00A00B6B" w:rsidRDefault="00DC4469" w:rsidP="003211D0">
      <w:pPr>
        <w:spacing w:after="120"/>
        <w:jc w:val="both"/>
        <w:rPr>
          <w:rFonts w:ascii="Arial" w:hAnsi="Arial"/>
          <w:bCs/>
          <w:sz w:val="24"/>
        </w:rPr>
      </w:pPr>
      <w:r w:rsidRPr="00A00B6B">
        <w:rPr>
          <w:rFonts w:ascii="Arial" w:hAnsi="Arial"/>
          <w:bCs/>
          <w:sz w:val="24"/>
        </w:rPr>
        <w:t xml:space="preserve">Sono io vero strumento della misericordia del Padre? </w:t>
      </w:r>
    </w:p>
    <w:p w14:paraId="751E375E" w14:textId="77777777" w:rsidR="00DC4469" w:rsidRPr="00A00B6B" w:rsidRDefault="00DC4469" w:rsidP="003211D0">
      <w:pPr>
        <w:spacing w:after="120"/>
        <w:jc w:val="both"/>
        <w:rPr>
          <w:rFonts w:ascii="Arial" w:hAnsi="Arial"/>
          <w:bCs/>
          <w:sz w:val="24"/>
        </w:rPr>
      </w:pPr>
      <w:r w:rsidRPr="00A00B6B">
        <w:rPr>
          <w:rFonts w:ascii="Arial" w:hAnsi="Arial"/>
          <w:bCs/>
          <w:sz w:val="24"/>
        </w:rPr>
        <w:lastRenderedPageBreak/>
        <w:t xml:space="preserve">Elargisco agli uomini, secondo il mio ministero, il mio carisma, la mia vocazione, la mia missione, questa divina misericordia ad ogni uomo? </w:t>
      </w:r>
    </w:p>
    <w:p w14:paraId="42929D96" w14:textId="45A40033" w:rsidR="00DC4469" w:rsidRPr="00A00B6B" w:rsidRDefault="00DC4469" w:rsidP="003211D0">
      <w:pPr>
        <w:spacing w:after="120"/>
        <w:jc w:val="both"/>
        <w:rPr>
          <w:rFonts w:ascii="Arial" w:hAnsi="Arial"/>
          <w:bCs/>
          <w:sz w:val="24"/>
        </w:rPr>
      </w:pPr>
      <w:r w:rsidRPr="00A00B6B">
        <w:rPr>
          <w:rFonts w:ascii="Arial" w:hAnsi="Arial"/>
          <w:bCs/>
          <w:sz w:val="24"/>
        </w:rPr>
        <w:t xml:space="preserve">Oppure anch’io oggi sono divenuto schiavo del pensiero del mondo e vittima della sua grande falsità, menzogna, idolatria, immoralità? 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0DB44B47" w14:textId="77777777" w:rsidR="00DC4469" w:rsidRPr="00A00B6B" w:rsidRDefault="00DC4469" w:rsidP="003211D0">
      <w:pPr>
        <w:spacing w:after="120"/>
        <w:jc w:val="both"/>
        <w:rPr>
          <w:rFonts w:ascii="Arial" w:hAnsi="Arial"/>
          <w:bCs/>
          <w:sz w:val="24"/>
        </w:rPr>
      </w:pPr>
      <w:r w:rsidRPr="00A00B6B">
        <w:rPr>
          <w:rFonts w:ascii="Arial" w:hAnsi="Arial"/>
          <w:bCs/>
          <w:sz w:val="24"/>
        </w:rPr>
        <w:t xml:space="preserve">Per questo è necessario che ogni discepolo di Gesù sia, come Giovanni, strumento dello Spirito per illuminare ogni coscienza o come l’Apostolo Paolo che illumina la coscienza di Pietro. </w:t>
      </w:r>
    </w:p>
    <w:p w14:paraId="58B896B8"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C7AE5F6" w14:textId="7CC5275E"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All’angelo della Chiesa che è a Smirne </w:t>
      </w:r>
      <w:r w:rsidR="009509F5" w:rsidRPr="00A00B6B">
        <w:rPr>
          <w:rFonts w:ascii="Arial" w:hAnsi="Arial"/>
          <w:i/>
          <w:iCs/>
          <w:color w:val="000000" w:themeColor="text1"/>
          <w:position w:val="4"/>
          <w:sz w:val="24"/>
        </w:rPr>
        <w:t>scrivi: “</w:t>
      </w:r>
      <w:r w:rsidRPr="00A00B6B">
        <w:rPr>
          <w:rFonts w:ascii="Arial" w:hAnsi="Arial"/>
          <w:i/>
          <w:iCs/>
          <w:color w:val="000000" w:themeColor="text1"/>
          <w:position w:val="4"/>
          <w:sz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1D4F565" w14:textId="13F78C09"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All’angelo della Chiesa che è a Pèrgamo </w:t>
      </w:r>
      <w:r w:rsidR="009509F5" w:rsidRPr="00A00B6B">
        <w:rPr>
          <w:rFonts w:ascii="Arial" w:hAnsi="Arial"/>
          <w:i/>
          <w:iCs/>
          <w:color w:val="000000" w:themeColor="text1"/>
          <w:position w:val="4"/>
          <w:sz w:val="24"/>
        </w:rPr>
        <w:t>scrivi: “</w:t>
      </w:r>
      <w:r w:rsidRPr="00A00B6B">
        <w:rPr>
          <w:rFonts w:ascii="Arial" w:hAnsi="Arial"/>
          <w:i/>
          <w:iCs/>
          <w:color w:val="000000" w:themeColor="text1"/>
          <w:position w:val="4"/>
          <w:sz w:val="24"/>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w:t>
      </w:r>
      <w:r w:rsidRPr="00A00B6B">
        <w:rPr>
          <w:rFonts w:ascii="Arial" w:hAnsi="Arial"/>
          <w:i/>
          <w:iCs/>
          <w:color w:val="000000" w:themeColor="text1"/>
          <w:position w:val="4"/>
          <w:sz w:val="24"/>
        </w:rPr>
        <w:lastRenderedPageBreak/>
        <w:t>una pietruzza bianca, sulla quale sta scritto un nome nuovo, che nessuno conosce all’infuori di chi lo riceve”.</w:t>
      </w:r>
    </w:p>
    <w:p w14:paraId="71D6F429"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5E61CC3E"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8E55065"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w:t>
      </w:r>
      <w:r w:rsidRPr="00A00B6B">
        <w:rPr>
          <w:rFonts w:ascii="Arial" w:hAnsi="Arial"/>
          <w:i/>
          <w:iCs/>
          <w:color w:val="000000" w:themeColor="text1"/>
          <w:position w:val="4"/>
          <w:sz w:val="24"/>
        </w:rPr>
        <w:lastRenderedPageBreak/>
        <w:t>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04A25C8"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798437E"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76230CF" w14:textId="77777777" w:rsidR="00DC4469" w:rsidRPr="00A00B6B" w:rsidRDefault="00DC4469" w:rsidP="00DC4469">
      <w:pPr>
        <w:spacing w:after="120"/>
        <w:jc w:val="both"/>
        <w:rPr>
          <w:rFonts w:ascii="Arial" w:hAnsi="Arial"/>
          <w:sz w:val="24"/>
        </w:rPr>
      </w:pPr>
      <w:r w:rsidRPr="00A00B6B">
        <w:rPr>
          <w:rFonts w:ascii="Arial" w:hAnsi="Arial"/>
          <w:sz w:val="24"/>
        </w:rPr>
        <w:t xml:space="preserve">Quanti oggi dovessero osare di dire ad un loro fratello: “Questa è la via secondo Dio, percorrila”, verrebbero subito scritti nelle liste di proscrizione e dichiarati hostes publici, nemici pubblici della verità e della giustizia. </w:t>
      </w:r>
    </w:p>
    <w:p w14:paraId="7CF74EBC" w14:textId="6A264926" w:rsidR="00DC4469" w:rsidRPr="00A00B6B" w:rsidRDefault="00DC4469" w:rsidP="00DC4469">
      <w:pPr>
        <w:spacing w:after="120"/>
        <w:jc w:val="both"/>
        <w:rPr>
          <w:rFonts w:ascii="Arial" w:hAnsi="Arial"/>
          <w:bCs/>
          <w:sz w:val="24"/>
        </w:rPr>
      </w:pPr>
      <w:r w:rsidRPr="00A00B6B">
        <w:rPr>
          <w:rFonts w:ascii="Arial" w:hAnsi="Arial"/>
          <w:b/>
          <w:sz w:val="24"/>
        </w:rPr>
        <w:t xml:space="preserve">LA VIRTÙ o FORTEZZA. </w:t>
      </w:r>
      <w:r w:rsidRPr="00A00B6B">
        <w:rPr>
          <w:rFonts w:ascii="Arial" w:hAnsi="Arial"/>
          <w:bCs/>
          <w:sz w:val="24"/>
        </w:rPr>
        <w:t xml:space="preserve">Ora comprendiamo perché l’Apostolo </w:t>
      </w:r>
      <w:r w:rsidR="009509F5" w:rsidRPr="00A00B6B">
        <w:rPr>
          <w:rFonts w:ascii="Arial" w:hAnsi="Arial"/>
          <w:bCs/>
          <w:sz w:val="24"/>
        </w:rPr>
        <w:t>Pietro dice</w:t>
      </w:r>
      <w:r w:rsidRPr="00A00B6B">
        <w:rPr>
          <w:rFonts w:ascii="Arial" w:hAnsi="Arial"/>
          <w:bCs/>
          <w:sz w:val="24"/>
        </w:rPr>
        <w:t xml:space="preserv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Ecco due esempi di virtù che vengono a noi dall’Antico Testamento:</w:t>
      </w:r>
    </w:p>
    <w:p w14:paraId="369484D3"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lastRenderedPageBreak/>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7AB8564F"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w:t>
      </w:r>
      <w:r w:rsidRPr="00A00B6B">
        <w:rPr>
          <w:rFonts w:ascii="Arial" w:hAnsi="Arial"/>
          <w:i/>
          <w:iCs/>
          <w:color w:val="000000" w:themeColor="text1"/>
          <w:position w:val="4"/>
          <w:sz w:val="24"/>
        </w:rPr>
        <w:lastRenderedPageBreak/>
        <w:t xml:space="preserve">esortavano a vicenda con la loro madre a morire da forti, dicendo: «Il Signore Dio ci vede dall’alto e certamente avrà pietà di noi, come dichiarò Mosè nel canto che protesta apertamente con queste parole: “E dei suoi servi avrà compassione”». </w:t>
      </w:r>
    </w:p>
    <w:p w14:paraId="0CD415BB"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F525251"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42CCDC8"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5DF621F"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5C431C0"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2B58193"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8388A65"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C21FBB0"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EC18C35"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222CB2EF" w14:textId="48ED8845" w:rsidR="00DC4469" w:rsidRPr="00A00B6B" w:rsidRDefault="00DC4469" w:rsidP="00DC4469">
      <w:pPr>
        <w:spacing w:after="120"/>
        <w:jc w:val="both"/>
        <w:rPr>
          <w:rFonts w:ascii="Arial" w:hAnsi="Arial"/>
          <w:sz w:val="24"/>
        </w:rPr>
      </w:pPr>
      <w:r w:rsidRPr="00A00B6B">
        <w:rPr>
          <w:rFonts w:ascii="Arial" w:hAnsi="Arial"/>
          <w:sz w:val="24"/>
        </w:rPr>
        <w:t xml:space="preserve">Ora sappiamo perché fin da subito l’Apostolo </w:t>
      </w:r>
      <w:r w:rsidR="009509F5" w:rsidRPr="00A00B6B">
        <w:rPr>
          <w:rFonts w:ascii="Arial" w:hAnsi="Arial"/>
          <w:sz w:val="24"/>
        </w:rPr>
        <w:t>Pietro chiede</w:t>
      </w:r>
      <w:r w:rsidRPr="00A00B6B">
        <w:rPr>
          <w:rFonts w:ascii="Arial" w:hAnsi="Arial"/>
          <w:sz w:val="24"/>
        </w:rPr>
        <w:t xml:space="preserv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27D940F5" w14:textId="77777777" w:rsidR="00DC4469" w:rsidRPr="00A00B6B" w:rsidRDefault="00DC4469" w:rsidP="00DC4469">
      <w:pPr>
        <w:spacing w:after="120"/>
        <w:jc w:val="both"/>
        <w:rPr>
          <w:rFonts w:ascii="Arial" w:hAnsi="Arial"/>
          <w:sz w:val="24"/>
        </w:rPr>
      </w:pPr>
      <w:r w:rsidRPr="00A00B6B">
        <w:rPr>
          <w:rFonts w:ascii="Arial" w:hAnsi="Arial"/>
          <w:sz w:val="24"/>
        </w:rPr>
        <w:lastRenderedPageBreak/>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549DD171" w14:textId="77777777" w:rsidR="00DC4469" w:rsidRPr="00A00B6B" w:rsidRDefault="00DC4469" w:rsidP="00DC4469">
      <w:pPr>
        <w:spacing w:after="120"/>
        <w:jc w:val="both"/>
        <w:rPr>
          <w:rFonts w:ascii="Arial" w:hAnsi="Arial"/>
          <w:sz w:val="24"/>
        </w:rPr>
      </w:pPr>
      <w:r w:rsidRPr="00A00B6B">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4578BF1B" w14:textId="77777777" w:rsidR="00DC4469" w:rsidRPr="00A00B6B" w:rsidRDefault="00DC4469" w:rsidP="00DC4469">
      <w:pPr>
        <w:spacing w:after="120"/>
        <w:jc w:val="both"/>
        <w:rPr>
          <w:rFonts w:ascii="Arial" w:hAnsi="Arial"/>
          <w:sz w:val="24"/>
        </w:rPr>
      </w:pPr>
      <w:r w:rsidRPr="00A00B6B">
        <w:rPr>
          <w:rFonts w:ascii="Arial" w:hAnsi="Arial"/>
          <w:sz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4484D98" w14:textId="77777777" w:rsidR="00DC4469" w:rsidRPr="00A00B6B" w:rsidRDefault="00DC4469" w:rsidP="00DC4469">
      <w:pPr>
        <w:spacing w:after="120"/>
        <w:jc w:val="both"/>
        <w:rPr>
          <w:rFonts w:ascii="Arial" w:hAnsi="Arial"/>
          <w:sz w:val="24"/>
        </w:rPr>
      </w:pPr>
      <w:r w:rsidRPr="00A00B6B">
        <w:rPr>
          <w:rFonts w:ascii="Arial" w:hAnsi="Arial"/>
          <w:sz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24D59171"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w:t>
      </w:r>
      <w:r w:rsidRPr="00A00B6B">
        <w:rPr>
          <w:rFonts w:ascii="Arial" w:hAnsi="Arial"/>
          <w:i/>
          <w:iCs/>
          <w:color w:val="000000" w:themeColor="text1"/>
          <w:position w:val="4"/>
          <w:sz w:val="24"/>
        </w:rPr>
        <w:lastRenderedPageBreak/>
        <w:t>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303971FF"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w:t>
      </w:r>
      <w:r w:rsidRPr="00A00B6B">
        <w:rPr>
          <w:rFonts w:ascii="Arial" w:hAnsi="Arial"/>
          <w:i/>
          <w:iCs/>
          <w:color w:val="000000" w:themeColor="text1"/>
          <w:position w:val="4"/>
          <w:sz w:val="24"/>
        </w:rPr>
        <w:lastRenderedPageBreak/>
        <w:t xml:space="preserve">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26D7043A" w14:textId="77777777" w:rsidR="00DC4469" w:rsidRPr="00A00B6B" w:rsidRDefault="00DC4469" w:rsidP="00DC4469">
      <w:pPr>
        <w:spacing w:after="120"/>
        <w:jc w:val="both"/>
        <w:rPr>
          <w:rFonts w:ascii="Arial" w:hAnsi="Arial"/>
          <w:bCs/>
          <w:sz w:val="24"/>
        </w:rPr>
      </w:pPr>
      <w:r w:rsidRPr="00A00B6B">
        <w:rPr>
          <w:rFonts w:ascii="Arial" w:hAnsi="Arial"/>
          <w:bCs/>
          <w:sz w:val="24"/>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21C9EE94"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w:t>
      </w:r>
      <w:r w:rsidRPr="00A00B6B">
        <w:rPr>
          <w:rFonts w:ascii="Arial" w:hAnsi="Arial"/>
          <w:i/>
          <w:iCs/>
          <w:color w:val="000000" w:themeColor="text1"/>
          <w:position w:val="4"/>
          <w:sz w:val="24"/>
        </w:rPr>
        <w:lastRenderedPageBreak/>
        <w:t>perché vi sarà dato in quell’ora ciò che dovrete dire: infatti non siete voi a parlare, ma è lo Spirito del Padre vostro che parla in voi.</w:t>
      </w:r>
    </w:p>
    <w:p w14:paraId="5AD25E82"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3808AA6"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0553F1F4"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075C37C"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40D9151C" w14:textId="77777777" w:rsidR="00DC4469" w:rsidRPr="00A00B6B" w:rsidRDefault="00DC4469" w:rsidP="00DC4469">
      <w:pPr>
        <w:spacing w:after="120"/>
        <w:jc w:val="both"/>
        <w:rPr>
          <w:rFonts w:ascii="Arial" w:hAnsi="Arial"/>
          <w:sz w:val="24"/>
        </w:rPr>
      </w:pPr>
      <w:r w:rsidRPr="00A00B6B">
        <w:rPr>
          <w:rFonts w:ascii="Arial" w:hAnsi="Arial"/>
          <w:sz w:val="24"/>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630B9B54" w14:textId="77777777" w:rsidR="00DC4469" w:rsidRPr="00A00B6B" w:rsidRDefault="00DC4469" w:rsidP="00DC4469">
      <w:pPr>
        <w:spacing w:after="120"/>
        <w:jc w:val="both"/>
        <w:rPr>
          <w:rFonts w:ascii="Arial" w:hAnsi="Arial"/>
          <w:sz w:val="24"/>
        </w:rPr>
      </w:pPr>
    </w:p>
    <w:p w14:paraId="4F52C7BF" w14:textId="77777777" w:rsidR="00DC4469" w:rsidRPr="00A00B6B" w:rsidRDefault="00DC4469" w:rsidP="003211D0">
      <w:pPr>
        <w:pStyle w:val="Corpotesto"/>
      </w:pPr>
      <w:bookmarkStart w:id="719" w:name="_Toc112234700"/>
      <w:bookmarkStart w:id="720" w:name="_Toc112855615"/>
      <w:r w:rsidRPr="00A00B6B">
        <w:t>In virtute autem scientiam</w:t>
      </w:r>
      <w:bookmarkEnd w:id="719"/>
      <w:bookmarkEnd w:id="720"/>
    </w:p>
    <w:p w14:paraId="7FC64E13" w14:textId="77777777" w:rsidR="00DC4469" w:rsidRPr="00A00B6B" w:rsidRDefault="00DC4469" w:rsidP="00DC4469">
      <w:pPr>
        <w:spacing w:after="120"/>
        <w:ind w:left="567" w:right="567"/>
        <w:jc w:val="both"/>
        <w:rPr>
          <w:rFonts w:ascii="Arial" w:hAnsi="Arial"/>
          <w:b/>
          <w:sz w:val="24"/>
        </w:rPr>
      </w:pPr>
      <w:r w:rsidRPr="00A00B6B">
        <w:rPr>
          <w:rFonts w:ascii="Arial" w:hAnsi="Arial"/>
          <w:b/>
          <w:sz w:val="24"/>
        </w:rPr>
        <w:lastRenderedPageBreak/>
        <w:t xml:space="preserve">Alla virtù la conoscenza, </w:t>
      </w:r>
    </w:p>
    <w:p w14:paraId="691535D8" w14:textId="77777777" w:rsidR="00DC4469" w:rsidRPr="00A00B6B" w:rsidRDefault="00DC4469" w:rsidP="00DC4469">
      <w:pPr>
        <w:spacing w:after="120"/>
        <w:jc w:val="both"/>
        <w:rPr>
          <w:rFonts w:ascii="Arial" w:eastAsia="Calibri" w:hAnsi="Arial"/>
          <w:sz w:val="24"/>
          <w:lang w:eastAsia="en-US"/>
        </w:rPr>
      </w:pPr>
      <w:r w:rsidRPr="00A00B6B">
        <w:rPr>
          <w:rFonts w:ascii="Arial" w:eastAsia="Calibri" w:hAnsi="Arial"/>
          <w:b/>
          <w:sz w:val="24"/>
          <w:lang w:eastAsia="en-US"/>
        </w:rPr>
        <w:t>LA CONOSCENZA.</w:t>
      </w:r>
      <w:r w:rsidRPr="00A00B6B">
        <w:rPr>
          <w:rFonts w:ascii="Arial" w:eastAsia="Calibri" w:hAnsi="Arial"/>
          <w:sz w:val="24"/>
          <w:lang w:eastAsia="en-US"/>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6DBF994D" w14:textId="77777777" w:rsidR="00DC4469" w:rsidRPr="00A00B6B" w:rsidRDefault="00DC4469" w:rsidP="00DC4469">
      <w:pPr>
        <w:spacing w:after="120"/>
        <w:jc w:val="both"/>
        <w:rPr>
          <w:rFonts w:ascii="Arial" w:eastAsia="Calibri" w:hAnsi="Arial"/>
          <w:sz w:val="24"/>
          <w:lang w:eastAsia="en-US"/>
        </w:rPr>
      </w:pPr>
      <w:r w:rsidRPr="00A00B6B">
        <w:rPr>
          <w:rFonts w:ascii="Arial" w:eastAsia="Calibri" w:hAnsi="Arial"/>
          <w:sz w:val="24"/>
          <w:lang w:eastAsia="en-US"/>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6A690626" w14:textId="7D9AD751"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Cs/>
          <w:sz w:val="24"/>
          <w:lang w:eastAsia="en-US"/>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w:t>
      </w:r>
      <w:r w:rsidR="009509F5" w:rsidRPr="00A00B6B">
        <w:rPr>
          <w:rFonts w:ascii="Arial" w:eastAsia="Calibri" w:hAnsi="Arial"/>
          <w:bCs/>
          <w:sz w:val="24"/>
          <w:lang w:eastAsia="en-US"/>
        </w:rPr>
        <w:t>Grande è</w:t>
      </w:r>
      <w:r w:rsidRPr="00A00B6B">
        <w:rPr>
          <w:rFonts w:ascii="Arial" w:eastAsia="Calibri" w:hAnsi="Arial"/>
          <w:bCs/>
          <w:sz w:val="24"/>
          <w:lang w:eastAsia="en-US"/>
        </w:rPr>
        <w:t xml:space="preserve">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5A1DBE4A" w14:textId="77777777" w:rsidR="00DC4469" w:rsidRPr="00A00B6B" w:rsidRDefault="00DC4469" w:rsidP="00DC4469">
      <w:pPr>
        <w:spacing w:after="120"/>
        <w:ind w:left="567" w:right="567"/>
        <w:jc w:val="both"/>
        <w:rPr>
          <w:rFonts w:ascii="Arial" w:eastAsia="Calibri" w:hAnsi="Arial"/>
          <w:i/>
          <w:iCs/>
          <w:color w:val="000000" w:themeColor="text1"/>
          <w:position w:val="4"/>
          <w:sz w:val="24"/>
          <w:lang w:eastAsia="en-US"/>
        </w:rPr>
      </w:pPr>
      <w:r w:rsidRPr="00A00B6B">
        <w:rPr>
          <w:rFonts w:ascii="Arial" w:eastAsia="Calibri" w:hAnsi="Arial"/>
          <w:i/>
          <w:iCs/>
          <w:color w:val="000000" w:themeColor="text1"/>
          <w:position w:val="4"/>
          <w:sz w:val="24"/>
          <w:lang w:eastAsia="en-US"/>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4219F898" w14:textId="07DD4B9F" w:rsidR="00DC4469" w:rsidRPr="00A00B6B" w:rsidRDefault="00DC4469" w:rsidP="00DC4469">
      <w:pPr>
        <w:spacing w:after="120"/>
        <w:ind w:left="567" w:right="567"/>
        <w:jc w:val="both"/>
        <w:rPr>
          <w:rFonts w:ascii="Arial" w:eastAsia="Calibri" w:hAnsi="Arial"/>
          <w:i/>
          <w:iCs/>
          <w:color w:val="000000" w:themeColor="text1"/>
          <w:position w:val="4"/>
          <w:sz w:val="24"/>
          <w:lang w:eastAsia="en-US"/>
        </w:rPr>
      </w:pPr>
      <w:r w:rsidRPr="00A00B6B">
        <w:rPr>
          <w:rFonts w:ascii="Arial" w:eastAsia="Calibri" w:hAnsi="Arial"/>
          <w:i/>
          <w:iCs/>
          <w:color w:val="000000" w:themeColor="text1"/>
          <w:position w:val="4"/>
          <w:sz w:val="24"/>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w:t>
      </w:r>
      <w:r w:rsidRPr="00A00B6B">
        <w:rPr>
          <w:rFonts w:ascii="Arial" w:eastAsia="Calibri" w:hAnsi="Arial"/>
          <w:i/>
          <w:iCs/>
          <w:color w:val="000000" w:themeColor="text1"/>
          <w:position w:val="4"/>
          <w:sz w:val="24"/>
          <w:lang w:eastAsia="en-US"/>
        </w:rPr>
        <w:lastRenderedPageBreak/>
        <w:t xml:space="preserve">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w:t>
      </w:r>
      <w:r w:rsidR="009509F5" w:rsidRPr="00A00B6B">
        <w:rPr>
          <w:rFonts w:ascii="Arial" w:eastAsia="Calibri" w:hAnsi="Arial"/>
          <w:i/>
          <w:iCs/>
          <w:color w:val="000000" w:themeColor="text1"/>
          <w:position w:val="4"/>
          <w:sz w:val="24"/>
          <w:lang w:eastAsia="en-US"/>
        </w:rPr>
        <w:t>trovato più</w:t>
      </w:r>
      <w:r w:rsidRPr="00A00B6B">
        <w:rPr>
          <w:rFonts w:ascii="Arial" w:eastAsia="Calibri" w:hAnsi="Arial"/>
          <w:i/>
          <w:iCs/>
          <w:color w:val="000000" w:themeColor="text1"/>
          <w:position w:val="4"/>
          <w:sz w:val="24"/>
          <w:lang w:eastAsia="en-US"/>
        </w:rPr>
        <w:t xml:space="preserve"> facilmente il sovrano? (Sap 13,1-19). </w:t>
      </w:r>
    </w:p>
    <w:p w14:paraId="7962C5A4" w14:textId="6308A069"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Cs/>
          <w:sz w:val="24"/>
          <w:lang w:eastAsia="en-US"/>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w:t>
      </w:r>
      <w:r w:rsidR="009509F5" w:rsidRPr="00A00B6B">
        <w:rPr>
          <w:rFonts w:ascii="Arial" w:eastAsia="Calibri" w:hAnsi="Arial"/>
          <w:bCs/>
          <w:sz w:val="24"/>
          <w:lang w:eastAsia="en-US"/>
        </w:rPr>
        <w:t>nella perfetta</w:t>
      </w:r>
      <w:r w:rsidRPr="00A00B6B">
        <w:rPr>
          <w:rFonts w:ascii="Arial" w:eastAsia="Calibri" w:hAnsi="Arial"/>
          <w:bCs/>
          <w:sz w:val="24"/>
          <w:lang w:eastAsia="en-US"/>
        </w:rPr>
        <w:t xml:space="preserve">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5D453065" w14:textId="77777777"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Cs/>
          <w:sz w:val="24"/>
          <w:lang w:eastAsia="en-US"/>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425E6A6F" w14:textId="36C885FB"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Cs/>
          <w:sz w:val="24"/>
          <w:lang w:eastAsia="en-US"/>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w:t>
      </w:r>
      <w:r w:rsidR="009509F5" w:rsidRPr="00A00B6B">
        <w:rPr>
          <w:rFonts w:ascii="Arial" w:eastAsia="Calibri" w:hAnsi="Arial"/>
          <w:bCs/>
          <w:sz w:val="24"/>
          <w:lang w:eastAsia="en-US"/>
        </w:rPr>
        <w:t>le ragioni</w:t>
      </w:r>
      <w:r w:rsidRPr="00A00B6B">
        <w:rPr>
          <w:rFonts w:ascii="Arial" w:eastAsia="Calibri" w:hAnsi="Arial"/>
          <w:bCs/>
          <w:sz w:val="24"/>
          <w:lang w:eastAsia="en-US"/>
        </w:rPr>
        <w:t xml:space="preserve"> di questa non conoscenza? </w:t>
      </w:r>
    </w:p>
    <w:p w14:paraId="3B25F2B3" w14:textId="7ECEA695"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Cs/>
          <w:sz w:val="24"/>
          <w:lang w:eastAsia="en-US"/>
        </w:rPr>
        <w:t>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w:t>
      </w:r>
      <w:r w:rsidR="003A10DD">
        <w:rPr>
          <w:rFonts w:ascii="Arial" w:eastAsia="Calibri" w:hAnsi="Arial"/>
          <w:bCs/>
          <w:sz w:val="24"/>
          <w:lang w:eastAsia="en-US"/>
        </w:rPr>
        <w:t xml:space="preserve"> </w:t>
      </w:r>
    </w:p>
    <w:p w14:paraId="39DC96B8" w14:textId="77777777" w:rsidR="00DC4469" w:rsidRPr="00A00B6B" w:rsidRDefault="00DC4469" w:rsidP="00DC4469">
      <w:pPr>
        <w:spacing w:after="120"/>
        <w:jc w:val="both"/>
        <w:rPr>
          <w:rFonts w:ascii="Arial" w:eastAsia="Calibri" w:hAnsi="Arial"/>
          <w:bCs/>
          <w:color w:val="000000" w:themeColor="text1"/>
          <w:sz w:val="24"/>
          <w:lang w:eastAsia="en-US"/>
        </w:rPr>
      </w:pPr>
      <w:r w:rsidRPr="00A00B6B">
        <w:rPr>
          <w:rFonts w:ascii="Arial" w:eastAsia="Calibri" w:hAnsi="Arial"/>
          <w:bCs/>
          <w:color w:val="000000" w:themeColor="text1"/>
          <w:sz w:val="24"/>
          <w:lang w:eastAsia="en-US"/>
        </w:rPr>
        <w:t xml:space="preserve">La Parola di Dio – L’intera Scrittura, Antico e Nuovo Testamento – ci dice che oggi l’uomo non solo nulla conosce dei misteri in essa contenuti, neanche vuole conoscere qualcosa. L’uomo oggi è un rinnegatore del vero mistero di Dio, del </w:t>
      </w:r>
      <w:r w:rsidRPr="00A00B6B">
        <w:rPr>
          <w:rFonts w:ascii="Arial" w:eastAsia="Calibri" w:hAnsi="Arial"/>
          <w:bCs/>
          <w:color w:val="000000" w:themeColor="text1"/>
          <w:sz w:val="24"/>
          <w:lang w:eastAsia="en-US"/>
        </w:rPr>
        <w:lastRenderedPageBreak/>
        <w:t>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5E8ED494" w14:textId="2D4CEA0C" w:rsidR="00DC4469" w:rsidRPr="00A00B6B" w:rsidRDefault="00DC4469" w:rsidP="00DC4469">
      <w:pPr>
        <w:spacing w:after="120"/>
        <w:jc w:val="both"/>
        <w:rPr>
          <w:rFonts w:ascii="Arial" w:eastAsia="Calibri" w:hAnsi="Arial"/>
          <w:bCs/>
          <w:color w:val="000000" w:themeColor="text1"/>
          <w:sz w:val="24"/>
          <w:lang w:eastAsia="en-US"/>
        </w:rPr>
      </w:pPr>
      <w:r w:rsidRPr="00A00B6B">
        <w:rPr>
          <w:rFonts w:ascii="Arial" w:eastAsia="Calibri" w:hAnsi="Arial"/>
          <w:bCs/>
          <w:color w:val="000000" w:themeColor="text1"/>
          <w:sz w:val="24"/>
          <w:lang w:eastAsia="en-US"/>
        </w:rPr>
        <w:t>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003A10DD">
        <w:rPr>
          <w:rFonts w:ascii="Arial" w:eastAsia="Calibri" w:hAnsi="Arial"/>
          <w:bCs/>
          <w:color w:val="000000" w:themeColor="text1"/>
          <w:sz w:val="24"/>
          <w:lang w:eastAsia="en-US"/>
        </w:rPr>
        <w:t xml:space="preserve"> </w:t>
      </w:r>
    </w:p>
    <w:p w14:paraId="287E1366" w14:textId="77777777"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Cs/>
          <w:sz w:val="24"/>
          <w:lang w:eastAsia="en-US"/>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07BAFD89" w14:textId="77777777" w:rsidR="00DC4469" w:rsidRPr="00A00B6B" w:rsidRDefault="00DC4469" w:rsidP="00DC4469">
      <w:pPr>
        <w:spacing w:after="120"/>
        <w:ind w:left="567" w:right="567"/>
        <w:jc w:val="both"/>
        <w:rPr>
          <w:rFonts w:ascii="Arial" w:eastAsia="Calibri" w:hAnsi="Arial"/>
          <w:i/>
          <w:iCs/>
          <w:color w:val="000000" w:themeColor="text1"/>
          <w:position w:val="4"/>
          <w:sz w:val="24"/>
          <w:lang w:eastAsia="en-US"/>
        </w:rPr>
      </w:pPr>
      <w:r w:rsidRPr="00A00B6B">
        <w:rPr>
          <w:rFonts w:ascii="Arial" w:eastAsia="Calibri" w:hAnsi="Arial"/>
          <w:i/>
          <w:iCs/>
          <w:color w:val="000000" w:themeColor="text1"/>
          <w:position w:val="4"/>
          <w:sz w:val="24"/>
          <w:lang w:eastAsia="en-US"/>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B9D1D34" w14:textId="77777777" w:rsidR="00DC4469" w:rsidRPr="00A00B6B" w:rsidRDefault="00DC4469" w:rsidP="00DC4469">
      <w:pPr>
        <w:spacing w:after="120"/>
        <w:ind w:left="567" w:right="567"/>
        <w:jc w:val="both"/>
        <w:rPr>
          <w:rFonts w:ascii="Arial" w:eastAsia="Calibri" w:hAnsi="Arial"/>
          <w:i/>
          <w:iCs/>
          <w:color w:val="000000" w:themeColor="text1"/>
          <w:position w:val="4"/>
          <w:sz w:val="24"/>
          <w:lang w:eastAsia="en-US"/>
        </w:rPr>
      </w:pPr>
      <w:r w:rsidRPr="00A00B6B">
        <w:rPr>
          <w:rFonts w:ascii="Arial" w:eastAsia="Calibri" w:hAnsi="Arial"/>
          <w:i/>
          <w:iCs/>
          <w:color w:val="000000" w:themeColor="text1"/>
          <w:position w:val="4"/>
          <w:sz w:val="24"/>
          <w:lang w:eastAsia="en-U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57622B7" w14:textId="77777777" w:rsidR="00DC4469" w:rsidRPr="00A00B6B" w:rsidRDefault="00DC4469" w:rsidP="00DC4469">
      <w:pPr>
        <w:spacing w:after="120"/>
        <w:ind w:left="567" w:right="567"/>
        <w:jc w:val="both"/>
        <w:rPr>
          <w:rFonts w:ascii="Arial" w:eastAsia="Calibri" w:hAnsi="Arial"/>
          <w:i/>
          <w:iCs/>
          <w:color w:val="000000" w:themeColor="text1"/>
          <w:position w:val="4"/>
          <w:sz w:val="24"/>
          <w:lang w:eastAsia="en-US"/>
        </w:rPr>
      </w:pPr>
      <w:r w:rsidRPr="00A00B6B">
        <w:rPr>
          <w:rFonts w:ascii="Arial" w:eastAsia="Calibri" w:hAnsi="Arial"/>
          <w:i/>
          <w:iCs/>
          <w:color w:val="000000" w:themeColor="text1"/>
          <w:position w:val="4"/>
          <w:sz w:val="24"/>
          <w:lang w:eastAsia="en-US"/>
        </w:rPr>
        <w:lastRenderedPageBreak/>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601EA39D" w14:textId="77777777"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Cs/>
          <w:sz w:val="24"/>
          <w:lang w:eastAsia="en-US"/>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1277B5C6" w14:textId="77777777" w:rsidR="00DC4469" w:rsidRPr="00A00B6B" w:rsidRDefault="00DC4469" w:rsidP="003211D0">
      <w:pPr>
        <w:spacing w:after="120"/>
        <w:jc w:val="both"/>
        <w:rPr>
          <w:rFonts w:ascii="Arial" w:eastAsia="Calibri" w:hAnsi="Arial"/>
          <w:sz w:val="24"/>
        </w:rPr>
      </w:pPr>
      <w:r w:rsidRPr="00A00B6B">
        <w:rPr>
          <w:rFonts w:ascii="Arial" w:eastAsia="Calibri" w:hAnsi="Arial"/>
          <w:b/>
          <w:sz w:val="24"/>
        </w:rPr>
        <w:t>Il Vangelo non va annunciato.</w:t>
      </w:r>
      <w:r w:rsidRPr="00A00B6B">
        <w:rPr>
          <w:rFonts w:ascii="Arial" w:eastAsia="Calibri" w:hAnsi="Arial"/>
          <w:sz w:val="24"/>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15852A73" w14:textId="42388527" w:rsidR="00DC4469" w:rsidRPr="00A00B6B" w:rsidRDefault="00DC4469" w:rsidP="003211D0">
      <w:pPr>
        <w:spacing w:after="120"/>
        <w:jc w:val="both"/>
        <w:rPr>
          <w:rFonts w:ascii="Arial" w:eastAsia="Calibri" w:hAnsi="Arial"/>
          <w:sz w:val="24"/>
        </w:rPr>
      </w:pPr>
      <w:r w:rsidRPr="00A00B6B">
        <w:rPr>
          <w:rFonts w:ascii="Arial" w:eastAsia="Calibri" w:hAnsi="Arial"/>
          <w:b/>
          <w:sz w:val="24"/>
        </w:rPr>
        <w:t xml:space="preserve">Che tutte le religioni sono uguali. </w:t>
      </w:r>
      <w:r w:rsidRPr="00A00B6B">
        <w:rPr>
          <w:rFonts w:ascii="Arial" w:eastAsia="Calibri" w:hAnsi="Arial"/>
          <w:sz w:val="24"/>
        </w:rPr>
        <w:t xml:space="preserve">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w:t>
      </w:r>
      <w:r w:rsidR="009509F5" w:rsidRPr="00A00B6B">
        <w:rPr>
          <w:rFonts w:ascii="Arial" w:eastAsia="Calibri" w:hAnsi="Arial"/>
          <w:sz w:val="24"/>
        </w:rPr>
        <w:t>quali frutti immediati e remoti</w:t>
      </w:r>
      <w:r w:rsidRPr="00A00B6B">
        <w:rPr>
          <w:rFonts w:ascii="Arial" w:eastAsia="Calibri" w:hAnsi="Arial"/>
          <w:sz w:val="24"/>
        </w:rPr>
        <w:t xml:space="preserve"> produce questa mia affermazione? Se non facciamo questo, siamo ciechi e guide di ciechi. Siamo semplicemente stolti e insipienti.</w:t>
      </w:r>
    </w:p>
    <w:p w14:paraId="30BA3620" w14:textId="77777777" w:rsidR="00DC4469" w:rsidRPr="00A00B6B" w:rsidRDefault="00DC4469" w:rsidP="003211D0">
      <w:pPr>
        <w:spacing w:after="120"/>
        <w:jc w:val="both"/>
        <w:rPr>
          <w:rFonts w:ascii="Arial" w:eastAsia="Calibri" w:hAnsi="Arial"/>
          <w:sz w:val="24"/>
        </w:rPr>
      </w:pPr>
      <w:r w:rsidRPr="00A00B6B">
        <w:rPr>
          <w:rFonts w:ascii="Arial" w:eastAsia="Calibri" w:hAnsi="Arial"/>
          <w:b/>
          <w:sz w:val="24"/>
        </w:rPr>
        <w:t xml:space="preserve">Che possiamo creare la fratellanza universale senza Cristo. </w:t>
      </w:r>
      <w:r w:rsidRPr="00A00B6B">
        <w:rPr>
          <w:rFonts w:ascii="Arial" w:eastAsia="Calibri" w:hAnsi="Arial"/>
          <w:sz w:val="24"/>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72BB33E0" w14:textId="4CD4D365" w:rsidR="00DC4469" w:rsidRPr="00A00B6B" w:rsidRDefault="00DC4469" w:rsidP="003211D0">
      <w:pPr>
        <w:spacing w:after="120"/>
        <w:jc w:val="both"/>
        <w:rPr>
          <w:rFonts w:ascii="Arial" w:eastAsia="Calibri" w:hAnsi="Arial"/>
          <w:sz w:val="24"/>
        </w:rPr>
      </w:pPr>
      <w:r w:rsidRPr="00A00B6B">
        <w:rPr>
          <w:rFonts w:ascii="Arial" w:eastAsia="Calibri" w:hAnsi="Arial"/>
          <w:b/>
          <w:sz w:val="24"/>
        </w:rPr>
        <w:t>Che ogni tendenza sessuale è uguale dinanzi a Dio.</w:t>
      </w:r>
      <w:r w:rsidRPr="00A00B6B">
        <w:rPr>
          <w:rFonts w:ascii="Arial" w:eastAsia="Calibri" w:hAnsi="Arial"/>
          <w:sz w:val="24"/>
        </w:rPr>
        <w:t xml:space="preserve"> Bene! Gridiamolo pure. Ma </w:t>
      </w:r>
      <w:r w:rsidR="009509F5" w:rsidRPr="00A00B6B">
        <w:rPr>
          <w:rFonts w:ascii="Arial" w:eastAsia="Calibri" w:hAnsi="Arial"/>
          <w:sz w:val="24"/>
        </w:rPr>
        <w:t>quali frutti</w:t>
      </w:r>
      <w:r w:rsidRPr="00A00B6B">
        <w:rPr>
          <w:rFonts w:ascii="Arial" w:eastAsia="Calibri" w:hAnsi="Arial"/>
          <w:sz w:val="24"/>
        </w:rPr>
        <w:t xml:space="preserve">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w:t>
      </w:r>
      <w:r w:rsidRPr="00A00B6B">
        <w:rPr>
          <w:rFonts w:ascii="Arial" w:eastAsia="Calibri" w:hAnsi="Arial"/>
          <w:sz w:val="24"/>
        </w:rPr>
        <w:lastRenderedPageBreak/>
        <w:t xml:space="preserve">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w:t>
      </w:r>
      <w:r w:rsidR="009509F5" w:rsidRPr="00A00B6B">
        <w:rPr>
          <w:rFonts w:ascii="Arial" w:eastAsia="Calibri" w:hAnsi="Arial"/>
          <w:sz w:val="24"/>
        </w:rPr>
        <w:t>altri ciechi</w:t>
      </w:r>
      <w:r w:rsidRPr="00A00B6B">
        <w:rPr>
          <w:rFonts w:ascii="Arial" w:eastAsia="Calibri" w:hAnsi="Arial"/>
          <w:sz w:val="24"/>
        </w:rPr>
        <w:t xml:space="preserve">. Siamo sordi che parlano ad altri sordi. </w:t>
      </w:r>
    </w:p>
    <w:p w14:paraId="12C218CE" w14:textId="77777777" w:rsidR="00DC4469" w:rsidRPr="00A00B6B" w:rsidRDefault="00DC4469" w:rsidP="003211D0">
      <w:pPr>
        <w:spacing w:after="120"/>
        <w:jc w:val="both"/>
        <w:rPr>
          <w:rFonts w:ascii="Arial" w:eastAsia="Calibri" w:hAnsi="Arial"/>
          <w:sz w:val="24"/>
        </w:rPr>
      </w:pPr>
      <w:r w:rsidRPr="00A00B6B">
        <w:rPr>
          <w:rFonts w:ascii="Arial" w:eastAsia="Calibri" w:hAnsi="Arial"/>
          <w:b/>
          <w:sz w:val="24"/>
        </w:rPr>
        <w:t>Che possiamo salvare la terra senza salvare l’uomo</w:t>
      </w:r>
      <w:r w:rsidRPr="00A00B6B">
        <w:rPr>
          <w:rFonts w:ascii="Arial" w:eastAsia="Calibri" w:hAnsi="Arial"/>
          <w:sz w:val="24"/>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3B3E5733" w14:textId="77777777" w:rsidR="00DC4469" w:rsidRPr="00A00B6B" w:rsidRDefault="00DC4469" w:rsidP="003211D0">
      <w:pPr>
        <w:spacing w:after="120"/>
        <w:jc w:val="both"/>
        <w:rPr>
          <w:rFonts w:ascii="Arial" w:eastAsia="Calibri" w:hAnsi="Arial"/>
          <w:sz w:val="24"/>
        </w:rPr>
      </w:pPr>
      <w:r w:rsidRPr="00A00B6B">
        <w:rPr>
          <w:rFonts w:ascii="Arial" w:eastAsia="Calibri" w:hAnsi="Arial"/>
          <w:b/>
          <w:sz w:val="24"/>
        </w:rPr>
        <w:t xml:space="preserve">Che nel corpo di Cristo siamo tutti uguali. </w:t>
      </w:r>
      <w:r w:rsidRPr="00A00B6B">
        <w:rPr>
          <w:rFonts w:ascii="Arial" w:eastAsia="Calibri" w:hAnsi="Arial"/>
          <w:sz w:val="24"/>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61A41A7D" w14:textId="77777777" w:rsidR="00DC4469" w:rsidRPr="00A00B6B" w:rsidRDefault="00DC4469" w:rsidP="003211D0">
      <w:pPr>
        <w:spacing w:after="120"/>
        <w:jc w:val="both"/>
        <w:rPr>
          <w:rFonts w:ascii="Arial" w:eastAsia="Calibri" w:hAnsi="Arial"/>
          <w:sz w:val="24"/>
        </w:rPr>
      </w:pPr>
      <w:r w:rsidRPr="00A00B6B">
        <w:rPr>
          <w:rFonts w:ascii="Arial" w:eastAsia="Calibri" w:hAnsi="Arial"/>
          <w:b/>
          <w:sz w:val="24"/>
        </w:rPr>
        <w:t xml:space="preserve">Che la vita eterna è data a tutti. </w:t>
      </w:r>
      <w:r w:rsidRPr="00A00B6B">
        <w:rPr>
          <w:rFonts w:ascii="Arial" w:eastAsia="Calibri" w:hAnsi="Arial"/>
          <w:sz w:val="24"/>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6F991AE1" w14:textId="77777777" w:rsidR="00DC4469" w:rsidRPr="00A00B6B" w:rsidRDefault="00DC4469" w:rsidP="003211D0">
      <w:pPr>
        <w:spacing w:after="120"/>
        <w:jc w:val="both"/>
        <w:rPr>
          <w:rFonts w:ascii="Arial" w:eastAsia="Calibri" w:hAnsi="Arial"/>
          <w:sz w:val="24"/>
        </w:rPr>
      </w:pPr>
      <w:r w:rsidRPr="00A00B6B">
        <w:rPr>
          <w:rFonts w:ascii="Arial" w:eastAsia="Calibri" w:hAnsi="Arial"/>
          <w:b/>
          <w:sz w:val="24"/>
        </w:rPr>
        <w:t>Che Dio è solo misericordia</w:t>
      </w:r>
      <w:r w:rsidRPr="00A00B6B">
        <w:rPr>
          <w:rFonts w:ascii="Arial" w:eastAsia="Calibri" w:hAnsi="Arial"/>
          <w:sz w:val="24"/>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w:t>
      </w:r>
      <w:r w:rsidRPr="00A00B6B">
        <w:rPr>
          <w:rFonts w:ascii="Arial" w:eastAsia="Calibri" w:hAnsi="Arial"/>
          <w:sz w:val="24"/>
        </w:rPr>
        <w:lastRenderedPageBreak/>
        <w:t xml:space="preserve">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5FA91209" w14:textId="77777777" w:rsidR="00DC4469" w:rsidRPr="00A00B6B" w:rsidRDefault="00DC4469" w:rsidP="003211D0">
      <w:pPr>
        <w:spacing w:after="120"/>
        <w:jc w:val="both"/>
        <w:rPr>
          <w:rFonts w:ascii="Arial" w:eastAsia="Calibri" w:hAnsi="Arial"/>
          <w:sz w:val="24"/>
        </w:rPr>
      </w:pPr>
      <w:r w:rsidRPr="00A00B6B">
        <w:rPr>
          <w:rFonts w:ascii="Arial" w:eastAsia="Calibri" w:hAnsi="Arial"/>
          <w:b/>
          <w:sz w:val="24"/>
        </w:rPr>
        <w:t>Che Cristo non serve per essere salvati.</w:t>
      </w:r>
      <w:r w:rsidRPr="00A00B6B">
        <w:rPr>
          <w:rFonts w:ascii="Arial" w:eastAsia="Calibri" w:hAnsi="Arial"/>
          <w:sz w:val="24"/>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7425DD7A" w14:textId="77777777" w:rsidR="00DC4469" w:rsidRPr="00A00B6B" w:rsidRDefault="00DC4469" w:rsidP="003211D0">
      <w:pPr>
        <w:spacing w:after="120"/>
        <w:jc w:val="both"/>
        <w:rPr>
          <w:rFonts w:ascii="Arial" w:eastAsia="Calibri" w:hAnsi="Arial"/>
          <w:sz w:val="24"/>
        </w:rPr>
      </w:pPr>
      <w:r w:rsidRPr="00A00B6B">
        <w:rPr>
          <w:rFonts w:ascii="Arial" w:eastAsia="Calibri" w:hAnsi="Arial"/>
          <w:b/>
          <w:sz w:val="24"/>
        </w:rPr>
        <w:t>Che non c’è distinzione tra una confessione cristiana e un’altra.</w:t>
      </w:r>
      <w:r w:rsidRPr="00A00B6B">
        <w:rPr>
          <w:rFonts w:ascii="Arial" w:eastAsia="Calibri" w:hAnsi="Arial"/>
          <w:sz w:val="24"/>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6BAE74F9" w14:textId="7C9FBE0C" w:rsidR="00DC4469" w:rsidRPr="00A00B6B" w:rsidRDefault="00DC4469" w:rsidP="003211D0">
      <w:pPr>
        <w:spacing w:after="120"/>
        <w:jc w:val="both"/>
        <w:rPr>
          <w:rFonts w:ascii="Arial" w:eastAsia="Calibri" w:hAnsi="Arial"/>
          <w:sz w:val="24"/>
        </w:rPr>
      </w:pPr>
      <w:r w:rsidRPr="00A00B6B">
        <w:rPr>
          <w:rFonts w:ascii="Arial" w:eastAsia="Calibri" w:hAnsi="Arial"/>
          <w:b/>
          <w:sz w:val="24"/>
        </w:rPr>
        <w:t>Che il laicato ha la sua autonomia ed essa va rispettata.</w:t>
      </w:r>
      <w:r w:rsidRPr="00A00B6B">
        <w:rPr>
          <w:rFonts w:ascii="Arial" w:eastAsia="Calibri" w:hAnsi="Arial"/>
          <w:sz w:val="24"/>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w:t>
      </w:r>
      <w:r w:rsidR="009509F5" w:rsidRPr="00A00B6B">
        <w:rPr>
          <w:rFonts w:ascii="Arial" w:eastAsia="Calibri" w:hAnsi="Arial"/>
          <w:sz w:val="24"/>
        </w:rPr>
        <w:t>cose umane</w:t>
      </w:r>
      <w:r w:rsidRPr="00A00B6B">
        <w:rPr>
          <w:rFonts w:ascii="Arial" w:eastAsia="Calibri" w:hAnsi="Arial"/>
          <w:sz w:val="24"/>
        </w:rPr>
        <w:t xml:space="preserv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1ECA64C7" w14:textId="77777777" w:rsidR="00DC4469" w:rsidRPr="00A00B6B" w:rsidRDefault="00DC4469" w:rsidP="003211D0">
      <w:pPr>
        <w:spacing w:after="120"/>
        <w:jc w:val="both"/>
        <w:rPr>
          <w:rFonts w:ascii="Arial" w:eastAsia="Calibri" w:hAnsi="Arial"/>
          <w:sz w:val="24"/>
        </w:rPr>
      </w:pPr>
      <w:r w:rsidRPr="00A00B6B">
        <w:rPr>
          <w:rFonts w:ascii="Arial" w:eastAsia="Calibri" w:hAnsi="Arial"/>
          <w:b/>
          <w:sz w:val="24"/>
        </w:rPr>
        <w:t>Che il peccato non è più peccato. Basta solo il desiderio di essere con il Signore.</w:t>
      </w:r>
      <w:r w:rsidRPr="00A00B6B">
        <w:rPr>
          <w:rFonts w:ascii="Arial" w:eastAsia="Calibri" w:hAnsi="Arial"/>
          <w:sz w:val="24"/>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w:t>
      </w:r>
      <w:r w:rsidRPr="00A00B6B">
        <w:rPr>
          <w:rFonts w:ascii="Arial" w:eastAsia="Calibri" w:hAnsi="Arial"/>
          <w:sz w:val="24"/>
        </w:rPr>
        <w:lastRenderedPageBreak/>
        <w:t>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5588E48F" w14:textId="77777777" w:rsidR="00DC4469" w:rsidRPr="00A00B6B" w:rsidRDefault="00DC4469" w:rsidP="003211D0">
      <w:pPr>
        <w:spacing w:after="120"/>
        <w:jc w:val="both"/>
        <w:rPr>
          <w:rFonts w:ascii="Arial" w:eastAsia="Calibri" w:hAnsi="Arial"/>
          <w:sz w:val="24"/>
        </w:rPr>
      </w:pPr>
      <w:r w:rsidRPr="00A00B6B">
        <w:rPr>
          <w:rFonts w:ascii="Arial" w:eastAsia="Calibri" w:hAnsi="Arial"/>
          <w:b/>
          <w:sz w:val="24"/>
        </w:rPr>
        <w:t>Che ci si deve guardare da una morale rigida.</w:t>
      </w:r>
      <w:r w:rsidRPr="00A00B6B">
        <w:rPr>
          <w:rFonts w:ascii="Arial" w:eastAsia="Calibri" w:hAnsi="Arial"/>
          <w:sz w:val="24"/>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7FB5199D" w14:textId="2C79D044" w:rsidR="00DC4469" w:rsidRPr="00A00B6B" w:rsidRDefault="00DC4469" w:rsidP="003211D0">
      <w:pPr>
        <w:spacing w:after="120"/>
        <w:jc w:val="both"/>
        <w:rPr>
          <w:rFonts w:ascii="Arial" w:eastAsia="Calibri" w:hAnsi="Arial"/>
          <w:sz w:val="24"/>
        </w:rPr>
      </w:pPr>
      <w:r w:rsidRPr="00A00B6B">
        <w:rPr>
          <w:rFonts w:ascii="Arial" w:eastAsia="Calibri" w:hAnsi="Arial"/>
          <w:b/>
          <w:sz w:val="24"/>
        </w:rPr>
        <w:t>Che si deve abbattere il clericalismo.</w:t>
      </w:r>
      <w:r w:rsidRPr="00A00B6B">
        <w:rPr>
          <w:rFonts w:ascii="Arial" w:eastAsia="Calibri" w:hAnsi="Arial"/>
          <w:sz w:val="24"/>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w:t>
      </w:r>
      <w:r w:rsidR="009509F5" w:rsidRPr="00A00B6B">
        <w:rPr>
          <w:rFonts w:ascii="Arial" w:eastAsia="Calibri" w:hAnsi="Arial"/>
          <w:sz w:val="24"/>
        </w:rPr>
        <w:t>primi che</w:t>
      </w:r>
      <w:r w:rsidRPr="00A00B6B">
        <w:rPr>
          <w:rFonts w:ascii="Arial" w:eastAsia="Calibri" w:hAnsi="Arial"/>
          <w:sz w:val="24"/>
        </w:rPr>
        <w:t xml:space="preserv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61A489CE" w14:textId="77777777" w:rsidR="00DC4469" w:rsidRPr="00A00B6B" w:rsidRDefault="00DC4469" w:rsidP="003211D0">
      <w:pPr>
        <w:spacing w:after="120"/>
        <w:jc w:val="both"/>
        <w:rPr>
          <w:rFonts w:ascii="Arial" w:eastAsia="Calibri" w:hAnsi="Arial"/>
          <w:sz w:val="24"/>
        </w:rPr>
      </w:pPr>
      <w:r w:rsidRPr="00A00B6B">
        <w:rPr>
          <w:rFonts w:ascii="Arial" w:eastAsia="Calibri" w:hAnsi="Arial"/>
          <w:b/>
          <w:sz w:val="24"/>
        </w:rPr>
        <w:t>Che nessuno di noi può giudicare l’altro</w:t>
      </w:r>
      <w:r w:rsidRPr="00A00B6B">
        <w:rPr>
          <w:rFonts w:ascii="Arial" w:eastAsia="Calibri" w:hAnsi="Arial"/>
          <w:sz w:val="24"/>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004781BA" w14:textId="77777777" w:rsidR="00DC4469" w:rsidRPr="00A00B6B" w:rsidRDefault="00DC4469" w:rsidP="00DC4469">
      <w:pPr>
        <w:spacing w:after="120"/>
        <w:jc w:val="both"/>
        <w:rPr>
          <w:rFonts w:ascii="Arial" w:eastAsia="Calibri" w:hAnsi="Arial"/>
          <w:sz w:val="24"/>
          <w:lang w:eastAsia="en-US"/>
        </w:rPr>
      </w:pPr>
      <w:r w:rsidRPr="00A00B6B">
        <w:rPr>
          <w:rFonts w:ascii="Arial" w:eastAsia="Calibri" w:hAnsi="Arial"/>
          <w:sz w:val="24"/>
          <w:lang w:eastAsia="en-US"/>
        </w:rPr>
        <w:lastRenderedPageBreak/>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52486089" w14:textId="77777777" w:rsidR="00DC4469" w:rsidRPr="00A00B6B" w:rsidRDefault="00DC4469" w:rsidP="00DC4469">
      <w:pPr>
        <w:spacing w:after="120"/>
        <w:jc w:val="both"/>
        <w:rPr>
          <w:rFonts w:ascii="Arial" w:hAnsi="Arial" w:cs="Arial"/>
          <w:sz w:val="24"/>
          <w:szCs w:val="24"/>
        </w:rPr>
      </w:pPr>
      <w:r w:rsidRPr="00A00B6B">
        <w:rPr>
          <w:rFonts w:ascii="Arial" w:eastAsia="Calibri" w:hAnsi="Arial" w:cs="Arial"/>
          <w:sz w:val="24"/>
          <w:lang w:eastAsia="en-US"/>
        </w:rPr>
        <w:t xml:space="preserve">Scrivevamo qualche tempo addietro: </w:t>
      </w:r>
      <w:r w:rsidRPr="00A00B6B">
        <w:rPr>
          <w:rFonts w:ascii="Arial" w:hAnsi="Arial" w:cs="Arial"/>
          <w:sz w:val="24"/>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3DAC48CE" w14:textId="77777777" w:rsidR="00DC4469" w:rsidRPr="00A00B6B" w:rsidRDefault="00DC4469" w:rsidP="00DC4469">
      <w:pPr>
        <w:spacing w:after="120"/>
        <w:ind w:left="567" w:right="567"/>
        <w:jc w:val="both"/>
        <w:rPr>
          <w:rFonts w:ascii="Arial" w:hAnsi="Arial" w:cs="Arial"/>
          <w:color w:val="000000" w:themeColor="text1"/>
          <w:position w:val="4"/>
          <w:sz w:val="24"/>
          <w:szCs w:val="24"/>
        </w:rPr>
      </w:pPr>
      <w:r w:rsidRPr="00A00B6B">
        <w:rPr>
          <w:rFonts w:ascii="Arial" w:hAnsi="Arial" w:cs="Arial"/>
          <w:i/>
          <w:color w:val="000000" w:themeColor="text1"/>
          <w:position w:val="4"/>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A00B6B">
        <w:rPr>
          <w:rFonts w:ascii="Arial" w:hAnsi="Arial" w:cs="Arial"/>
          <w:color w:val="000000" w:themeColor="text1"/>
          <w:position w:val="4"/>
          <w:sz w:val="24"/>
          <w:szCs w:val="24"/>
        </w:rPr>
        <w:t xml:space="preserve"> (Gl 1,2-7). </w:t>
      </w:r>
    </w:p>
    <w:p w14:paraId="1571D151" w14:textId="77777777" w:rsidR="00DC4469" w:rsidRPr="00A00B6B" w:rsidRDefault="00DC4469" w:rsidP="00DC4469">
      <w:pPr>
        <w:spacing w:after="120"/>
        <w:jc w:val="both"/>
        <w:rPr>
          <w:rFonts w:ascii="Arial" w:hAnsi="Arial" w:cs="Arial"/>
          <w:bCs/>
          <w:color w:val="000000"/>
          <w:sz w:val="24"/>
          <w:szCs w:val="24"/>
        </w:rPr>
      </w:pPr>
      <w:r w:rsidRPr="00A00B6B">
        <w:rPr>
          <w:rFonts w:ascii="Arial" w:hAnsi="Arial" w:cs="Arial"/>
          <w:bCs/>
          <w:color w:val="000000"/>
          <w:sz w:val="24"/>
          <w:szCs w:val="24"/>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4A77D908" w14:textId="77777777" w:rsidR="00DC4469" w:rsidRPr="00A00B6B" w:rsidRDefault="00DC4469" w:rsidP="00DC4469">
      <w:pPr>
        <w:spacing w:after="120"/>
        <w:jc w:val="both"/>
        <w:rPr>
          <w:rFonts w:ascii="Arial" w:hAnsi="Arial" w:cs="Arial"/>
          <w:bCs/>
          <w:color w:val="000000"/>
          <w:sz w:val="24"/>
          <w:szCs w:val="24"/>
        </w:rPr>
      </w:pPr>
      <w:r w:rsidRPr="00A00B6B">
        <w:rPr>
          <w:rFonts w:ascii="Arial" w:hAnsi="Arial" w:cs="Arial"/>
          <w:bCs/>
          <w:color w:val="000000"/>
          <w:sz w:val="24"/>
          <w:szCs w:val="24"/>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72CDE21E" w14:textId="77777777" w:rsidR="00DC4469" w:rsidRPr="00A00B6B" w:rsidRDefault="00DC4469" w:rsidP="00DC4469">
      <w:pPr>
        <w:spacing w:after="120"/>
        <w:jc w:val="both"/>
        <w:rPr>
          <w:rFonts w:ascii="Arial" w:hAnsi="Arial" w:cs="Arial"/>
          <w:bCs/>
          <w:color w:val="000000"/>
          <w:sz w:val="24"/>
          <w:szCs w:val="24"/>
        </w:rPr>
      </w:pPr>
      <w:r w:rsidRPr="00A00B6B">
        <w:rPr>
          <w:rFonts w:ascii="Arial" w:hAnsi="Arial" w:cs="Arial"/>
          <w:bCs/>
          <w:color w:val="000000"/>
          <w:sz w:val="24"/>
          <w:szCs w:val="24"/>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w:t>
      </w:r>
      <w:r w:rsidRPr="00A00B6B">
        <w:rPr>
          <w:rFonts w:ascii="Arial" w:hAnsi="Arial" w:cs="Arial"/>
          <w:bCs/>
          <w:color w:val="000000"/>
          <w:sz w:val="24"/>
          <w:szCs w:val="24"/>
        </w:rPr>
        <w:lastRenderedPageBreak/>
        <w:t xml:space="preserve">della Vergine Maria deve produrre ciò che lo stesso profeta Gioiele rivela nella sua profezia: </w:t>
      </w:r>
    </w:p>
    <w:p w14:paraId="5F688D69" w14:textId="77777777" w:rsidR="00DC4469" w:rsidRPr="00A00B6B" w:rsidRDefault="00DC4469" w:rsidP="00DC4469">
      <w:pPr>
        <w:spacing w:after="120"/>
        <w:ind w:left="567" w:right="567"/>
        <w:jc w:val="both"/>
        <w:rPr>
          <w:rFonts w:ascii="Arial" w:hAnsi="Arial" w:cs="Arial"/>
          <w:iCs/>
          <w:color w:val="000000" w:themeColor="text1"/>
          <w:position w:val="4"/>
          <w:sz w:val="24"/>
          <w:szCs w:val="24"/>
        </w:rPr>
      </w:pPr>
      <w:r w:rsidRPr="00A00B6B">
        <w:rPr>
          <w:rFonts w:ascii="Arial" w:hAnsi="Arial" w:cs="Arial"/>
          <w:iCs/>
          <w:color w:val="000000" w:themeColor="text1"/>
          <w:position w:val="4"/>
          <w:sz w:val="24"/>
          <w:szCs w:val="24"/>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w:t>
      </w:r>
    </w:p>
    <w:p w14:paraId="4905E05E" w14:textId="77777777" w:rsidR="00DC4469" w:rsidRPr="00A00B6B" w:rsidRDefault="00DC4469" w:rsidP="00DC4469">
      <w:pPr>
        <w:spacing w:after="120"/>
        <w:jc w:val="both"/>
        <w:rPr>
          <w:rFonts w:ascii="Arial" w:hAnsi="Arial" w:cs="Arial"/>
          <w:bCs/>
          <w:color w:val="000000"/>
          <w:sz w:val="24"/>
          <w:szCs w:val="24"/>
        </w:rPr>
      </w:pPr>
      <w:r w:rsidRPr="00A00B6B">
        <w:rPr>
          <w:rFonts w:ascii="Arial" w:hAnsi="Arial" w:cs="Arial"/>
          <w:bCs/>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017D4D38" w14:textId="77777777" w:rsidR="00DC4469" w:rsidRPr="00A00B6B" w:rsidRDefault="00DC4469" w:rsidP="00DC4469">
      <w:pPr>
        <w:spacing w:after="120"/>
        <w:jc w:val="both"/>
        <w:rPr>
          <w:rFonts w:ascii="Arial" w:hAnsi="Arial" w:cs="Arial"/>
          <w:bCs/>
          <w:color w:val="000000"/>
          <w:sz w:val="24"/>
          <w:szCs w:val="24"/>
        </w:rPr>
      </w:pPr>
      <w:r w:rsidRPr="00A00B6B">
        <w:rPr>
          <w:rFonts w:ascii="Arial" w:hAnsi="Arial" w:cs="Arial"/>
          <w:bCs/>
          <w:color w:val="000000"/>
          <w:sz w:val="24"/>
          <w:szCs w:val="24"/>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3F08135E" w14:textId="77777777" w:rsidR="00DC4469" w:rsidRPr="00A00B6B" w:rsidRDefault="00DC4469" w:rsidP="00DC4469">
      <w:pPr>
        <w:spacing w:after="120"/>
        <w:jc w:val="both"/>
        <w:rPr>
          <w:rFonts w:ascii="Arial" w:hAnsi="Arial" w:cs="Arial"/>
          <w:bCs/>
          <w:color w:val="000000"/>
          <w:sz w:val="24"/>
          <w:szCs w:val="24"/>
        </w:rPr>
      </w:pPr>
      <w:r w:rsidRPr="00A00B6B">
        <w:rPr>
          <w:rFonts w:ascii="Arial" w:hAnsi="Arial" w:cs="Arial"/>
          <w:bCs/>
          <w:color w:val="000000"/>
          <w:sz w:val="24"/>
          <w:szCs w:val="24"/>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33DBD591" w14:textId="77777777" w:rsidR="00DC4469" w:rsidRPr="00A00B6B" w:rsidRDefault="00DC4469" w:rsidP="00DC4469">
      <w:pPr>
        <w:spacing w:after="120"/>
        <w:jc w:val="both"/>
        <w:rPr>
          <w:rFonts w:ascii="Arial" w:hAnsi="Arial" w:cs="Arial"/>
          <w:bCs/>
          <w:color w:val="000000"/>
          <w:szCs w:val="24"/>
        </w:rPr>
      </w:pPr>
      <w:r w:rsidRPr="00A00B6B">
        <w:rPr>
          <w:rFonts w:ascii="Arial" w:hAnsi="Arial" w:cs="Arial"/>
          <w:bCs/>
          <w:color w:val="000000"/>
          <w:sz w:val="24"/>
          <w:szCs w:val="24"/>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w:t>
      </w:r>
      <w:r w:rsidRPr="00A00B6B">
        <w:rPr>
          <w:rFonts w:ascii="Arial" w:hAnsi="Arial" w:cs="Arial"/>
          <w:bCs/>
          <w:color w:val="000000"/>
          <w:sz w:val="24"/>
          <w:szCs w:val="24"/>
        </w:rPr>
        <w:lastRenderedPageBreak/>
        <w:t xml:space="preserve">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139CE782" w14:textId="77777777" w:rsidR="00DC4469" w:rsidRPr="00A00B6B" w:rsidRDefault="00DC4469" w:rsidP="00DC4469">
      <w:pPr>
        <w:spacing w:after="120"/>
        <w:jc w:val="both"/>
        <w:rPr>
          <w:rFonts w:ascii="Arial" w:hAnsi="Arial"/>
          <w:bCs/>
          <w:sz w:val="24"/>
        </w:rPr>
      </w:pPr>
      <w:r w:rsidRPr="00A00B6B">
        <w:rPr>
          <w:rFonts w:ascii="Arial" w:eastAsia="Calibri" w:hAnsi="Arial"/>
          <w:bCs/>
          <w:sz w:val="24"/>
          <w:lang w:eastAsia="en-US"/>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A00B6B">
        <w:rPr>
          <w:rFonts w:ascii="Arial" w:hAnsi="Arial"/>
          <w:bCs/>
          <w:sz w:val="24"/>
        </w:rPr>
        <w:t>Traiamo ora qualche verità, a modo di deduzione, da quanto Paolo rivela su Cristo Gesù. Ecco la frase dalla quale partiamo:</w:t>
      </w:r>
    </w:p>
    <w:p w14:paraId="056A12D0"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51606BF6" w14:textId="77777777" w:rsidR="00DC4469" w:rsidRPr="00A00B6B" w:rsidRDefault="00DC4469" w:rsidP="003211D0">
      <w:pPr>
        <w:spacing w:after="120"/>
        <w:jc w:val="both"/>
        <w:rPr>
          <w:rFonts w:ascii="Arial" w:hAnsi="Arial"/>
          <w:sz w:val="24"/>
        </w:rPr>
      </w:pPr>
      <w:r w:rsidRPr="00A00B6B">
        <w:rPr>
          <w:rFonts w:ascii="Arial" w:hAnsi="Arial"/>
          <w:b/>
          <w:sz w:val="24"/>
        </w:rPr>
        <w:t>Prima deduzione:</w:t>
      </w:r>
      <w:r w:rsidRPr="00A00B6B">
        <w:rPr>
          <w:rFonts w:ascii="Arial" w:hAnsi="Arial"/>
          <w:sz w:val="24"/>
        </w:rPr>
        <w:t xml:space="preserv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7B1A9142" w14:textId="77777777" w:rsidR="00DC4469" w:rsidRPr="00A00B6B" w:rsidRDefault="00DC4469" w:rsidP="003211D0">
      <w:pPr>
        <w:spacing w:after="120"/>
        <w:jc w:val="both"/>
        <w:rPr>
          <w:rFonts w:ascii="Arial" w:hAnsi="Arial"/>
          <w:sz w:val="24"/>
        </w:rPr>
      </w:pPr>
      <w:r w:rsidRPr="00A00B6B">
        <w:rPr>
          <w:rFonts w:ascii="Arial" w:hAnsi="Arial"/>
          <w:b/>
          <w:sz w:val="24"/>
        </w:rPr>
        <w:t xml:space="preserve">Seconda deduzione: </w:t>
      </w:r>
      <w:r w:rsidRPr="00A00B6B">
        <w:rPr>
          <w:rFonts w:ascii="Arial" w:hAnsi="Arial"/>
          <w:sz w:val="24"/>
        </w:rPr>
        <w:t xml:space="preserve">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45438976" w14:textId="583785C9" w:rsidR="00DC4469" w:rsidRPr="00A00B6B" w:rsidRDefault="00DC4469" w:rsidP="00DC4469">
      <w:pPr>
        <w:spacing w:after="120"/>
        <w:ind w:left="567" w:right="567"/>
        <w:jc w:val="both"/>
        <w:rPr>
          <w:rFonts w:ascii="Arial" w:hAnsi="Arial"/>
          <w:color w:val="000000" w:themeColor="text1"/>
          <w:position w:val="4"/>
          <w:sz w:val="24"/>
        </w:rPr>
      </w:pPr>
      <w:r w:rsidRPr="00A00B6B">
        <w:rPr>
          <w:rFonts w:ascii="Arial" w:hAnsi="Arial"/>
          <w:color w:val="000000" w:themeColor="text1"/>
          <w:position w:val="4"/>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w:t>
      </w:r>
      <w:r w:rsidRPr="00A00B6B">
        <w:rPr>
          <w:rFonts w:ascii="Arial" w:hAnsi="Arial"/>
          <w:color w:val="000000" w:themeColor="text1"/>
          <w:position w:val="4"/>
          <w:sz w:val="24"/>
        </w:rPr>
        <w:lastRenderedPageBreak/>
        <w:t xml:space="preserve">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4AFD50B4" w14:textId="77777777" w:rsidR="00DC4469" w:rsidRPr="00A00B6B" w:rsidRDefault="00DC4469" w:rsidP="003211D0">
      <w:pPr>
        <w:spacing w:after="120"/>
        <w:jc w:val="both"/>
        <w:rPr>
          <w:rFonts w:ascii="Arial" w:hAnsi="Arial"/>
          <w:bCs/>
          <w:sz w:val="24"/>
        </w:rPr>
      </w:pPr>
      <w:r w:rsidRPr="00A00B6B">
        <w:rPr>
          <w:rFonts w:ascii="Arial" w:hAnsi="Arial"/>
          <w:bCs/>
          <w:sz w:val="24"/>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730DE540" w14:textId="77777777" w:rsidR="00DC4469" w:rsidRPr="00A00B6B" w:rsidRDefault="00DC4469" w:rsidP="003211D0">
      <w:pPr>
        <w:spacing w:after="120"/>
        <w:jc w:val="both"/>
        <w:rPr>
          <w:rFonts w:ascii="Arial" w:hAnsi="Arial"/>
          <w:sz w:val="24"/>
        </w:rPr>
      </w:pPr>
      <w:r w:rsidRPr="00A00B6B">
        <w:rPr>
          <w:rFonts w:ascii="Arial" w:hAnsi="Arial"/>
          <w:b/>
          <w:sz w:val="24"/>
        </w:rPr>
        <w:t>Terza deduzione</w:t>
      </w:r>
      <w:r w:rsidRPr="00A00B6B">
        <w:rPr>
          <w:rFonts w:ascii="Arial" w:hAnsi="Arial"/>
          <w:sz w:val="24"/>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7720BC9C" w14:textId="77777777" w:rsidR="00DC4469" w:rsidRPr="00A00B6B" w:rsidRDefault="00DC4469" w:rsidP="003211D0">
      <w:pPr>
        <w:spacing w:after="120"/>
        <w:jc w:val="both"/>
        <w:rPr>
          <w:rFonts w:ascii="Arial" w:hAnsi="Arial"/>
          <w:sz w:val="24"/>
        </w:rPr>
      </w:pPr>
      <w:r w:rsidRPr="00A00B6B">
        <w:rPr>
          <w:rFonts w:ascii="Arial" w:hAnsi="Arial"/>
          <w:b/>
          <w:sz w:val="24"/>
        </w:rPr>
        <w:t xml:space="preserve">Quarta deduzione. </w:t>
      </w:r>
      <w:r w:rsidRPr="00A00B6B">
        <w:rPr>
          <w:rFonts w:ascii="Arial" w:hAnsi="Arial"/>
          <w:sz w:val="24"/>
        </w:rPr>
        <w:t xml:space="preserve">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3DF0B052" w14:textId="77777777" w:rsidR="00DC4469" w:rsidRPr="00A00B6B" w:rsidRDefault="00DC4469" w:rsidP="00DC4469">
      <w:pPr>
        <w:spacing w:after="120"/>
        <w:jc w:val="both"/>
        <w:rPr>
          <w:rFonts w:ascii="Arial" w:hAnsi="Arial"/>
          <w:sz w:val="24"/>
        </w:rPr>
      </w:pPr>
      <w:r w:rsidRPr="00A00B6B">
        <w:rPr>
          <w:rFonts w:ascii="Arial" w:hAnsi="Arial"/>
          <w:sz w:val="24"/>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55A9192C" w14:textId="77777777" w:rsidR="00DC4469" w:rsidRPr="00A00B6B" w:rsidRDefault="00DC4469" w:rsidP="00DC4469">
      <w:pPr>
        <w:spacing w:after="120"/>
        <w:jc w:val="both"/>
        <w:rPr>
          <w:rFonts w:ascii="Arial" w:hAnsi="Arial"/>
          <w:color w:val="000000" w:themeColor="text1"/>
          <w:sz w:val="24"/>
        </w:rPr>
      </w:pPr>
      <w:r w:rsidRPr="00A00B6B">
        <w:rPr>
          <w:rFonts w:ascii="Arial" w:hAnsi="Arial"/>
          <w:color w:val="000000" w:themeColor="text1"/>
          <w:sz w:val="24"/>
        </w:rPr>
        <w:t xml:space="preserve">Ritorniamo per un attimo su quanto già scritto precedentemente. Se noi diciamo che ogni religione è via di vera salvezza per l’uomo, possiamo anche dirlo. A </w:t>
      </w:r>
      <w:r w:rsidRPr="00A00B6B">
        <w:rPr>
          <w:rFonts w:ascii="Arial" w:hAnsi="Arial"/>
          <w:color w:val="000000" w:themeColor="text1"/>
          <w:sz w:val="24"/>
        </w:rPr>
        <w:lastRenderedPageBreak/>
        <w:t xml:space="preserve">condizione che dalla nostra affermazione – del tutto gratuita e senza alcun fondamento nel dettato biblico – deduciamo che </w:t>
      </w:r>
    </w:p>
    <w:p w14:paraId="53378F97" w14:textId="77777777" w:rsidR="00DC4469" w:rsidRPr="00A00B6B" w:rsidRDefault="00DC4469" w:rsidP="00715FCA">
      <w:pPr>
        <w:spacing w:after="120"/>
        <w:jc w:val="both"/>
        <w:rPr>
          <w:rFonts w:ascii="Arial" w:hAnsi="Arial"/>
          <w:bCs/>
          <w:color w:val="000000" w:themeColor="text1"/>
          <w:sz w:val="24"/>
        </w:rPr>
      </w:pPr>
      <w:r w:rsidRPr="00A00B6B">
        <w:rPr>
          <w:rFonts w:ascii="Arial" w:hAnsi="Arial"/>
          <w:bCs/>
          <w:color w:val="000000" w:themeColor="text1"/>
          <w:sz w:val="24"/>
        </w:rPr>
        <w:t xml:space="preserve">Cristo non è più il solo Mediatore Universale tra Dio e l’umanità, tra Dio e l’intero universo, il solo Creatore dell’uomo, il solo suo Redentore, il solo Salvatore, il solo che è verità, grazia, luce, vita eterna per ogni uomo. </w:t>
      </w:r>
    </w:p>
    <w:p w14:paraId="479294C0" w14:textId="77777777" w:rsidR="00DC4469" w:rsidRPr="00A00B6B" w:rsidRDefault="00DC4469" w:rsidP="00715FCA">
      <w:pPr>
        <w:spacing w:after="120"/>
        <w:jc w:val="both"/>
        <w:rPr>
          <w:rFonts w:ascii="Arial" w:hAnsi="Arial"/>
          <w:bCs/>
          <w:color w:val="000000" w:themeColor="text1"/>
          <w:sz w:val="24"/>
        </w:rPr>
      </w:pPr>
      <w:r w:rsidRPr="00A00B6B">
        <w:rPr>
          <w:rFonts w:ascii="Arial" w:hAnsi="Arial"/>
          <w:bCs/>
          <w:color w:val="000000" w:themeColor="text1"/>
          <w:sz w:val="24"/>
        </w:rPr>
        <w:t xml:space="preserve">Significa altresì che predicare Cristo Gesù o non predicarlo non ha alcuna valenza in ordine alla salvezza dell’uomo e alla sua redenzione. Adorarlo o non adorarlo perde ogni significato. </w:t>
      </w:r>
    </w:p>
    <w:p w14:paraId="5D615D72" w14:textId="77777777" w:rsidR="00DC4469" w:rsidRPr="00A00B6B" w:rsidRDefault="00DC4469" w:rsidP="00715FCA">
      <w:pPr>
        <w:spacing w:after="120"/>
        <w:jc w:val="both"/>
        <w:rPr>
          <w:rFonts w:ascii="Arial" w:hAnsi="Arial"/>
          <w:bCs/>
          <w:sz w:val="24"/>
        </w:rPr>
      </w:pPr>
      <w:r w:rsidRPr="00A00B6B">
        <w:rPr>
          <w:rFonts w:ascii="Arial" w:hAnsi="Arial"/>
          <w:bCs/>
          <w:color w:val="000000" w:themeColor="text1"/>
          <w:sz w:val="24"/>
        </w:rPr>
        <w:t xml:space="preserve">Ognuno si può fare la sua via per andare a Dio. </w:t>
      </w:r>
      <w:r w:rsidRPr="00A00B6B">
        <w:rPr>
          <w:rFonts w:ascii="Arial" w:hAnsi="Arial"/>
          <w:bCs/>
          <w:sz w:val="24"/>
        </w:rPr>
        <w:t>Ma questo significa anche che la Chiesa</w:t>
      </w:r>
    </w:p>
    <w:p w14:paraId="1AD1E73C" w14:textId="19D2A468" w:rsidR="00DC4469" w:rsidRPr="00A00B6B" w:rsidRDefault="00DC4469" w:rsidP="00715FCA">
      <w:pPr>
        <w:spacing w:after="120"/>
        <w:contextualSpacing/>
        <w:jc w:val="both"/>
        <w:rPr>
          <w:rFonts w:ascii="Arial" w:hAnsi="Arial"/>
          <w:bCs/>
          <w:sz w:val="24"/>
        </w:rPr>
      </w:pPr>
      <w:r w:rsidRPr="00A00B6B">
        <w:rPr>
          <w:rFonts w:ascii="Arial" w:hAnsi="Arial"/>
          <w:bCs/>
          <w:sz w:val="24"/>
        </w:rPr>
        <w:t xml:space="preserve">Non è più sacramento di Cristo per la salvezza di ogni uomo. Non è più la Luce del mondo e il Sale della terra. Non è più la Porta attraverso la quale si entra nel regno eterno di Dio. </w:t>
      </w:r>
    </w:p>
    <w:p w14:paraId="0A10B5AC" w14:textId="77777777" w:rsidR="00DC4469" w:rsidRPr="00A00B6B" w:rsidRDefault="00DC4469" w:rsidP="00715FCA">
      <w:pPr>
        <w:spacing w:after="120"/>
        <w:jc w:val="both"/>
        <w:rPr>
          <w:rFonts w:ascii="Arial" w:hAnsi="Arial"/>
          <w:bCs/>
          <w:sz w:val="24"/>
        </w:rPr>
      </w:pPr>
      <w:r w:rsidRPr="00A00B6B">
        <w:rPr>
          <w:rFonts w:ascii="Arial" w:hAnsi="Arial"/>
          <w:bCs/>
          <w:sz w:val="24"/>
        </w:rPr>
        <w:t xml:space="preserve">Significa ancora che </w:t>
      </w:r>
    </w:p>
    <w:p w14:paraId="3E164D3F" w14:textId="77777777" w:rsidR="00DC4469" w:rsidRPr="00A00B6B" w:rsidRDefault="00DC4469" w:rsidP="00715FCA">
      <w:pPr>
        <w:spacing w:after="120"/>
        <w:rPr>
          <w:rFonts w:ascii="Arial" w:hAnsi="Arial"/>
          <w:bCs/>
          <w:color w:val="000000"/>
          <w:sz w:val="24"/>
        </w:rPr>
      </w:pPr>
      <w:r w:rsidRPr="00A00B6B">
        <w:rPr>
          <w:rFonts w:ascii="Arial" w:hAnsi="Arial"/>
          <w:bCs/>
          <w:color w:val="000000"/>
          <w:sz w:val="24"/>
        </w:rPr>
        <w:t xml:space="preserve">La missione affidata da Cristo Gesù ai suoi Apostoli di andare e fare discepoli tutti i popoli, battezzandoli nel nome del Padre e del Figlio e dello Spirito Santo, a nulla serve. </w:t>
      </w:r>
    </w:p>
    <w:p w14:paraId="789E2CFB" w14:textId="77777777" w:rsidR="00DC4469" w:rsidRPr="00A00B6B" w:rsidRDefault="00DC4469" w:rsidP="00715FCA">
      <w:pPr>
        <w:spacing w:after="120"/>
        <w:jc w:val="both"/>
        <w:rPr>
          <w:rFonts w:ascii="Arial" w:hAnsi="Arial"/>
          <w:bCs/>
          <w:sz w:val="24"/>
        </w:rPr>
      </w:pPr>
      <w:r w:rsidRPr="00A00B6B">
        <w:rPr>
          <w:rFonts w:ascii="Arial" w:hAnsi="Arial"/>
          <w:bCs/>
          <w:sz w:val="24"/>
        </w:rPr>
        <w:t xml:space="preserve">Significa infine che </w:t>
      </w:r>
    </w:p>
    <w:p w14:paraId="67309F74" w14:textId="77777777" w:rsidR="00DC4469" w:rsidRPr="00A00B6B" w:rsidRDefault="00DC4469" w:rsidP="00715FCA">
      <w:pPr>
        <w:spacing w:after="120"/>
        <w:contextualSpacing/>
        <w:jc w:val="both"/>
        <w:rPr>
          <w:rFonts w:ascii="Arial" w:hAnsi="Arial"/>
          <w:bCs/>
          <w:sz w:val="24"/>
        </w:rPr>
      </w:pPr>
      <w:r w:rsidRPr="00A00B6B">
        <w:rPr>
          <w:rFonts w:ascii="Arial" w:hAnsi="Arial"/>
          <w:bCs/>
          <w:sz w:val="24"/>
        </w:rPr>
        <w:t>I sacramenti sono solo segni senza alcuna realtà in essi.</w:t>
      </w:r>
    </w:p>
    <w:p w14:paraId="4F621229" w14:textId="77777777" w:rsidR="00DC4469" w:rsidRPr="00A00B6B" w:rsidRDefault="00DC4469" w:rsidP="00715FCA">
      <w:pPr>
        <w:spacing w:after="120"/>
        <w:jc w:val="both"/>
        <w:rPr>
          <w:rFonts w:ascii="Arial" w:hAnsi="Arial"/>
          <w:bCs/>
          <w:sz w:val="24"/>
        </w:rPr>
      </w:pPr>
      <w:r w:rsidRPr="00A00B6B">
        <w:rPr>
          <w:rFonts w:ascii="Arial" w:hAnsi="Arial"/>
          <w:bCs/>
          <w:sz w:val="24"/>
        </w:rPr>
        <w:t xml:space="preserve">Infatti qualche anno addietro si leggeva in qualche opuscolo che veniva fatto passare per altissima teologia che un pasto amicale tra gli appartenenti alla stessa tribù e l’Eucaristia sono la stessa cosa. </w:t>
      </w:r>
    </w:p>
    <w:p w14:paraId="005F93C1" w14:textId="77777777" w:rsidR="00DC4469" w:rsidRPr="00A00B6B" w:rsidRDefault="00DC4469" w:rsidP="00715FCA">
      <w:pPr>
        <w:spacing w:after="120"/>
        <w:jc w:val="both"/>
        <w:rPr>
          <w:rFonts w:ascii="Arial" w:hAnsi="Arial"/>
          <w:bCs/>
          <w:sz w:val="24"/>
        </w:rPr>
      </w:pPr>
      <w:r w:rsidRPr="00A00B6B">
        <w:rPr>
          <w:rFonts w:ascii="Arial" w:hAnsi="Arial"/>
          <w:bCs/>
          <w:sz w:val="24"/>
        </w:rPr>
        <w:t xml:space="preserve">Come si può constatare, con una sola affermazione si mandano al macero quattro mila anni di lavoro dello Spirito Santo. </w:t>
      </w:r>
    </w:p>
    <w:p w14:paraId="5187714E" w14:textId="1D60D8CD" w:rsidR="00DC4469" w:rsidRPr="00A00B6B" w:rsidRDefault="00DC4469" w:rsidP="00715FCA">
      <w:pPr>
        <w:spacing w:after="120"/>
        <w:rPr>
          <w:rFonts w:ascii="Arial" w:hAnsi="Arial"/>
          <w:bCs/>
          <w:color w:val="000000"/>
          <w:sz w:val="24"/>
        </w:rPr>
      </w:pPr>
      <w:r w:rsidRPr="00A00B6B">
        <w:rPr>
          <w:rFonts w:ascii="Arial" w:hAnsi="Arial"/>
          <w:bCs/>
          <w:color w:val="000000"/>
          <w:sz w:val="24"/>
        </w:rPr>
        <w:t>Si dichiara inutile il sacrificio di Cristo sulla croce.</w:t>
      </w:r>
      <w:r w:rsidR="003A10DD">
        <w:rPr>
          <w:rFonts w:ascii="Arial" w:hAnsi="Arial"/>
          <w:bCs/>
          <w:color w:val="000000"/>
          <w:sz w:val="24"/>
        </w:rPr>
        <w:t xml:space="preserve"> </w:t>
      </w:r>
      <w:r w:rsidRPr="00A00B6B">
        <w:rPr>
          <w:rFonts w:ascii="Arial" w:hAnsi="Arial"/>
          <w:bCs/>
          <w:color w:val="000000"/>
          <w:sz w:val="24"/>
        </w:rPr>
        <w:t>Si disprezza il sangue dei martiri e dei confessori della fede.</w:t>
      </w:r>
      <w:r w:rsidR="003A10DD">
        <w:rPr>
          <w:rFonts w:ascii="Arial" w:hAnsi="Arial"/>
          <w:bCs/>
          <w:color w:val="000000"/>
          <w:sz w:val="24"/>
        </w:rPr>
        <w:t xml:space="preserve"> </w:t>
      </w:r>
      <w:r w:rsidRPr="00A00B6B">
        <w:rPr>
          <w:rFonts w:ascii="Arial" w:hAnsi="Arial"/>
          <w:bCs/>
          <w:color w:val="000000"/>
          <w:sz w:val="24"/>
        </w:rPr>
        <w:t xml:space="preserve">Vengono dichiarate senza senso tutte le missioni evangelizzatrici ad gentes. </w:t>
      </w:r>
    </w:p>
    <w:p w14:paraId="5412A03E" w14:textId="77777777" w:rsidR="00DC4469" w:rsidRPr="00A00B6B" w:rsidRDefault="00DC4469" w:rsidP="00715FCA">
      <w:pPr>
        <w:spacing w:after="120"/>
        <w:jc w:val="both"/>
        <w:rPr>
          <w:rFonts w:ascii="Arial" w:hAnsi="Arial"/>
          <w:bCs/>
          <w:sz w:val="24"/>
        </w:rPr>
      </w:pPr>
      <w:r w:rsidRPr="00A00B6B">
        <w:rPr>
          <w:rFonts w:ascii="Arial" w:hAnsi="Arial"/>
          <w:bCs/>
          <w:sz w:val="24"/>
        </w:rPr>
        <w:t xml:space="preserve">Ma ancora non è tutto. </w:t>
      </w:r>
    </w:p>
    <w:p w14:paraId="699A3B5E" w14:textId="77777777" w:rsidR="00DC4469" w:rsidRPr="00A00B6B" w:rsidRDefault="00DC4469" w:rsidP="00715FCA">
      <w:pPr>
        <w:spacing w:after="120"/>
        <w:jc w:val="both"/>
        <w:rPr>
          <w:rFonts w:ascii="Arial" w:hAnsi="Arial"/>
          <w:bCs/>
          <w:sz w:val="24"/>
        </w:rPr>
      </w:pPr>
      <w:r w:rsidRPr="00A00B6B">
        <w:rPr>
          <w:rFonts w:ascii="Arial" w:hAnsi="Arial"/>
          <w:bCs/>
          <w:sz w:val="24"/>
        </w:rPr>
        <w:t xml:space="preserve">Si dichiara oggi vana e inutile ogni evangelizzazione e ogni formazione verso gli stessi discepoli di Gesù. </w:t>
      </w:r>
    </w:p>
    <w:p w14:paraId="5CE484FA" w14:textId="77777777" w:rsidR="00DC4469" w:rsidRPr="00A00B6B" w:rsidRDefault="00DC4469" w:rsidP="00715FCA">
      <w:pPr>
        <w:spacing w:after="120"/>
        <w:jc w:val="both"/>
        <w:rPr>
          <w:rFonts w:ascii="Arial" w:hAnsi="Arial"/>
          <w:bCs/>
          <w:sz w:val="24"/>
        </w:rPr>
      </w:pPr>
      <w:r w:rsidRPr="00A00B6B">
        <w:rPr>
          <w:rFonts w:ascii="Arial" w:hAnsi="Arial"/>
          <w:bCs/>
          <w:sz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45CE4004" w14:textId="77777777" w:rsidR="00DC4469" w:rsidRPr="00A00B6B" w:rsidRDefault="00DC4469" w:rsidP="00715FCA">
      <w:pPr>
        <w:spacing w:after="120"/>
        <w:jc w:val="both"/>
        <w:rPr>
          <w:rFonts w:ascii="Arial" w:hAnsi="Arial"/>
          <w:bCs/>
          <w:sz w:val="24"/>
        </w:rPr>
      </w:pPr>
      <w:r w:rsidRPr="00A00B6B">
        <w:rPr>
          <w:rFonts w:ascii="Arial" w:hAnsi="Arial"/>
          <w:bCs/>
          <w:sz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147AA116" w14:textId="77777777" w:rsidR="00DC4469" w:rsidRPr="00A00B6B" w:rsidRDefault="00DC4469" w:rsidP="00DC4469">
      <w:pPr>
        <w:spacing w:after="120"/>
        <w:jc w:val="both"/>
        <w:rPr>
          <w:rFonts w:ascii="Arial" w:hAnsi="Arial"/>
          <w:bCs/>
          <w:sz w:val="24"/>
        </w:rPr>
      </w:pPr>
      <w:r w:rsidRPr="00A00B6B">
        <w:rPr>
          <w:rFonts w:ascii="Arial" w:hAnsi="Arial"/>
          <w:bCs/>
          <w:sz w:val="24"/>
        </w:rPr>
        <w:lastRenderedPageBreak/>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3F829558"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0FA82E55" w14:textId="77777777" w:rsidR="00DC4469" w:rsidRPr="00A00B6B" w:rsidRDefault="00DC4469" w:rsidP="00DC4469">
      <w:pPr>
        <w:spacing w:after="120"/>
        <w:jc w:val="both"/>
        <w:rPr>
          <w:rFonts w:ascii="Arial" w:hAnsi="Arial"/>
          <w:bCs/>
          <w:sz w:val="24"/>
        </w:rPr>
      </w:pPr>
      <w:r w:rsidRPr="00A00B6B">
        <w:rPr>
          <w:rFonts w:ascii="Arial" w:hAnsi="Arial"/>
          <w:bCs/>
          <w:sz w:val="24"/>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420632CB" w14:textId="77777777" w:rsidR="00DC4469" w:rsidRPr="00A00B6B" w:rsidRDefault="00DC4469" w:rsidP="00DC4469">
      <w:pPr>
        <w:autoSpaceDE w:val="0"/>
        <w:autoSpaceDN w:val="0"/>
        <w:adjustRightInd w:val="0"/>
        <w:rPr>
          <w:b/>
          <w:bCs/>
        </w:rPr>
      </w:pPr>
    </w:p>
    <w:p w14:paraId="1D87832D" w14:textId="77777777" w:rsidR="00DC4469" w:rsidRPr="00A00B6B" w:rsidRDefault="00DC4469" w:rsidP="00715FCA">
      <w:pPr>
        <w:pStyle w:val="Corpotesto"/>
      </w:pPr>
      <w:bookmarkStart w:id="721" w:name="_Toc112234701"/>
      <w:bookmarkStart w:id="722" w:name="_Toc112855616"/>
      <w:r w:rsidRPr="00A00B6B">
        <w:t>In scientia autem abstinentiam</w:t>
      </w:r>
      <w:bookmarkEnd w:id="721"/>
      <w:bookmarkEnd w:id="722"/>
      <w:r w:rsidRPr="00A00B6B">
        <w:t xml:space="preserve"> </w:t>
      </w:r>
    </w:p>
    <w:p w14:paraId="4DF3FA3F" w14:textId="77777777" w:rsidR="00DC4469" w:rsidRPr="00A00B6B" w:rsidRDefault="00DC4469" w:rsidP="00DC4469">
      <w:pPr>
        <w:spacing w:after="120"/>
        <w:ind w:left="567" w:right="567"/>
        <w:jc w:val="both"/>
        <w:rPr>
          <w:rFonts w:ascii="Arial" w:hAnsi="Arial"/>
          <w:b/>
          <w:sz w:val="24"/>
        </w:rPr>
      </w:pPr>
      <w:r w:rsidRPr="00A00B6B">
        <w:rPr>
          <w:rFonts w:ascii="Arial" w:hAnsi="Arial"/>
          <w:b/>
          <w:sz w:val="24"/>
        </w:rPr>
        <w:t xml:space="preserve">Alla conoscenza la temperanza, </w:t>
      </w:r>
    </w:p>
    <w:p w14:paraId="23D42605" w14:textId="77777777" w:rsidR="00DC4469" w:rsidRPr="00A00B6B" w:rsidRDefault="00DC4469" w:rsidP="00DC4469">
      <w:pPr>
        <w:spacing w:after="120"/>
        <w:ind w:left="567" w:right="567"/>
        <w:jc w:val="both"/>
        <w:rPr>
          <w:rFonts w:ascii="Greek" w:hAnsi="Greek"/>
          <w:b/>
          <w:sz w:val="28"/>
        </w:rPr>
      </w:pPr>
      <w:r w:rsidRPr="00A00B6B">
        <w:rPr>
          <w:rFonts w:ascii="Greek" w:hAnsi="Greek"/>
          <w:b/>
          <w:sz w:val="28"/>
        </w:rPr>
        <w:t xml:space="preserve">™n d tÍ gnèsei t¾n ™gkr£teian, </w:t>
      </w:r>
    </w:p>
    <w:p w14:paraId="1CC34D35" w14:textId="77777777" w:rsidR="00DC4469" w:rsidRPr="00A00B6B" w:rsidRDefault="00DC4469" w:rsidP="00DC4469">
      <w:pPr>
        <w:autoSpaceDE w:val="0"/>
        <w:autoSpaceDN w:val="0"/>
        <w:adjustRightInd w:val="0"/>
        <w:rPr>
          <w:b/>
          <w:bCs/>
        </w:rPr>
      </w:pPr>
    </w:p>
    <w:p w14:paraId="0B75B75C" w14:textId="77777777" w:rsidR="00DC4469" w:rsidRPr="00A00B6B" w:rsidRDefault="00DC4469" w:rsidP="00DC4469">
      <w:pPr>
        <w:autoSpaceDE w:val="0"/>
        <w:autoSpaceDN w:val="0"/>
        <w:adjustRightInd w:val="0"/>
      </w:pPr>
    </w:p>
    <w:p w14:paraId="3E07F460" w14:textId="26D31680" w:rsidR="00DC4469" w:rsidRPr="00A00B6B" w:rsidRDefault="00DC4469" w:rsidP="00DC4469">
      <w:pPr>
        <w:spacing w:after="120"/>
        <w:jc w:val="both"/>
        <w:rPr>
          <w:rFonts w:ascii="Arial" w:hAnsi="Arial" w:cs="Arial"/>
          <w:color w:val="000000"/>
          <w:sz w:val="24"/>
          <w:szCs w:val="24"/>
        </w:rPr>
      </w:pPr>
      <w:r w:rsidRPr="00A00B6B">
        <w:rPr>
          <w:rFonts w:ascii="Arial" w:hAnsi="Arial"/>
          <w:b/>
          <w:sz w:val="24"/>
        </w:rPr>
        <w:t>TEMPERANZA o PADRONANZA DI SÉ</w:t>
      </w:r>
      <w:r w:rsidRPr="00A00B6B">
        <w:rPr>
          <w:rFonts w:ascii="Arial" w:hAnsi="Arial"/>
          <w:sz w:val="24"/>
          <w:lang w:eastAsia="en-US"/>
        </w:rPr>
        <w:t xml:space="preserve"> </w:t>
      </w:r>
      <w:r w:rsidRPr="00A00B6B">
        <w:rPr>
          <w:rFonts w:ascii="Arial" w:hAnsi="Arial"/>
          <w:sz w:val="24"/>
          <w:szCs w:val="24"/>
          <w:lang w:eastAsia="en-US"/>
        </w:rPr>
        <w:t>(</w:t>
      </w:r>
      <w:r w:rsidRPr="00A00B6B">
        <w:rPr>
          <w:rFonts w:ascii="Greek" w:hAnsi="Greek"/>
          <w:sz w:val="24"/>
          <w:szCs w:val="24"/>
        </w:rPr>
        <w:t xml:space="preserve">™gkr£teian). </w:t>
      </w:r>
      <w:r w:rsidRPr="00A00B6B">
        <w:rPr>
          <w:rFonts w:ascii="Arial" w:hAnsi="Arial" w:cs="Arial"/>
          <w:color w:val="000000"/>
          <w:sz w:val="24"/>
          <w:szCs w:val="24"/>
        </w:rPr>
        <w:t xml:space="preserve">Il dominio di sé è uno dei frutti dello Spirito Santo: </w:t>
      </w:r>
      <w:r w:rsidRPr="00A00B6B">
        <w:rPr>
          <w:rFonts w:ascii="Greek" w:hAnsi="Greek" w:cs="Greek"/>
          <w:sz w:val="24"/>
          <w:szCs w:val="24"/>
        </w:rPr>
        <w:t>¢g£ph, car£, e„r»nh, makroqum…a, crhstÒthj, ¢gaqwsÚnh, p…stij, praäthj, ™gkr£teia:</w:t>
      </w:r>
      <w:r w:rsidRPr="00A00B6B">
        <w:rPr>
          <w:rFonts w:ascii="Arial" w:hAnsi="Arial" w:cs="Arial"/>
          <w:color w:val="000000"/>
          <w:sz w:val="24"/>
          <w:szCs w:val="24"/>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3A10DD">
        <w:rPr>
          <w:rFonts w:ascii="Arial" w:hAnsi="Arial" w:cs="Arial"/>
          <w:color w:val="000000"/>
          <w:sz w:val="24"/>
          <w:szCs w:val="24"/>
        </w:rPr>
        <w:t xml:space="preserve"> </w:t>
      </w:r>
    </w:p>
    <w:p w14:paraId="5236EA4E" w14:textId="77777777" w:rsidR="00DC4469" w:rsidRPr="00A00B6B" w:rsidRDefault="00DC4469" w:rsidP="00DC4469">
      <w:pPr>
        <w:spacing w:after="120"/>
        <w:jc w:val="both"/>
        <w:rPr>
          <w:rFonts w:ascii="Arial" w:hAnsi="Arial" w:cs="Arial"/>
          <w:color w:val="000000"/>
          <w:sz w:val="24"/>
        </w:rPr>
      </w:pPr>
      <w:r w:rsidRPr="00A00B6B">
        <w:rPr>
          <w:rFonts w:ascii="Arial" w:hAnsi="Arial" w:cs="Arial"/>
          <w:color w:val="000000"/>
          <w:sz w:val="24"/>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1FC78D9A" w14:textId="5919EF4C" w:rsidR="00DC4469" w:rsidRPr="00A00B6B" w:rsidRDefault="00DC4469" w:rsidP="00DC4469">
      <w:pPr>
        <w:spacing w:after="120"/>
        <w:jc w:val="both"/>
        <w:rPr>
          <w:rFonts w:ascii="Arial" w:hAnsi="Arial" w:cs="Arial"/>
          <w:color w:val="000000"/>
          <w:sz w:val="24"/>
        </w:rPr>
      </w:pPr>
      <w:r w:rsidRPr="00A00B6B">
        <w:rPr>
          <w:rFonts w:ascii="Arial" w:hAnsi="Arial" w:cs="Arial"/>
          <w:color w:val="000000"/>
          <w:sz w:val="24"/>
        </w:rPr>
        <w:lastRenderedPageBreak/>
        <w:t xml:space="preserve">In Cristo Gesù, per lo Spirito Santo, anche il cristiano che diviene parte del suo corpo, riceve ogni forza per governare il suo corpo, la sua anima, il suo spirito, ogni parte del corpo, dell’anima, dello spirito. Lo Spirito Santo in Cristo, nel suo </w:t>
      </w:r>
      <w:r w:rsidR="009509F5" w:rsidRPr="00A00B6B">
        <w:rPr>
          <w:rFonts w:ascii="Arial" w:hAnsi="Arial" w:cs="Arial"/>
          <w:color w:val="000000"/>
          <w:sz w:val="24"/>
        </w:rPr>
        <w:t>corpo, ricompone</w:t>
      </w:r>
      <w:r w:rsidRPr="00A00B6B">
        <w:rPr>
          <w:rFonts w:ascii="Arial" w:hAnsi="Arial" w:cs="Arial"/>
          <w:color w:val="000000"/>
          <w:sz w:val="24"/>
        </w:rPr>
        <w:t xml:space="preserve"> la nostra umanità. </w:t>
      </w:r>
    </w:p>
    <w:p w14:paraId="45900990" w14:textId="77777777" w:rsidR="00DC4469" w:rsidRPr="00A00B6B" w:rsidRDefault="00DC4469" w:rsidP="00DC4469">
      <w:pPr>
        <w:spacing w:after="120"/>
        <w:jc w:val="both"/>
        <w:rPr>
          <w:rFonts w:ascii="Arial" w:eastAsia="Calibri" w:hAnsi="Arial"/>
          <w:sz w:val="24"/>
        </w:rPr>
      </w:pPr>
      <w:r w:rsidRPr="00A00B6B">
        <w:rPr>
          <w:rFonts w:ascii="Arial" w:eastAsia="Calibri"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5D8E648F" w14:textId="703273F4" w:rsidR="00DC4469" w:rsidRPr="00A00B6B" w:rsidRDefault="00DC4469" w:rsidP="00715FCA">
      <w:pPr>
        <w:spacing w:after="120"/>
        <w:jc w:val="both"/>
        <w:rPr>
          <w:rFonts w:ascii="Arial" w:eastAsia="Calibri" w:hAnsi="Arial"/>
          <w:sz w:val="24"/>
        </w:rPr>
      </w:pPr>
      <w:r w:rsidRPr="00A00B6B">
        <w:rPr>
          <w:rFonts w:ascii="Arial" w:eastAsia="Calibri" w:hAnsi="Arial"/>
          <w:sz w:val="24"/>
        </w:rPr>
        <w:t>Oggi si deve dare:</w:t>
      </w:r>
      <w:r w:rsidR="00715FCA" w:rsidRPr="00A00B6B">
        <w:rPr>
          <w:rFonts w:ascii="Arial" w:eastAsia="Calibri" w:hAnsi="Arial"/>
          <w:sz w:val="24"/>
        </w:rPr>
        <w:t xml:space="preserve"> </w:t>
      </w:r>
      <w:r w:rsidRPr="00A00B6B">
        <w:rPr>
          <w:rFonts w:ascii="Arial" w:eastAsia="Calibri" w:hAnsi="Arial"/>
          <w:sz w:val="24"/>
        </w:rPr>
        <w:t>Al Padre ciò che è del Padre. A Cristo ciò che è di Cristo.</w:t>
      </w:r>
      <w:r w:rsidR="00715FCA" w:rsidRPr="00A00B6B">
        <w:rPr>
          <w:rFonts w:ascii="Arial" w:eastAsia="Calibri" w:hAnsi="Arial"/>
          <w:sz w:val="24"/>
        </w:rPr>
        <w:t xml:space="preserve"> </w:t>
      </w:r>
      <w:r w:rsidRPr="00A00B6B">
        <w:rPr>
          <w:rFonts w:ascii="Arial" w:eastAsia="Calibri" w:hAnsi="Arial"/>
          <w:sz w:val="24"/>
        </w:rPr>
        <w:t>Allo Spirito Santo ciò che è dello Spirito Santo.</w:t>
      </w:r>
      <w:r w:rsidR="00715FCA" w:rsidRPr="00A00B6B">
        <w:rPr>
          <w:rFonts w:ascii="Arial" w:eastAsia="Calibri" w:hAnsi="Arial"/>
          <w:sz w:val="24"/>
        </w:rPr>
        <w:t xml:space="preserve"> </w:t>
      </w:r>
      <w:r w:rsidRPr="00A00B6B">
        <w:rPr>
          <w:rFonts w:ascii="Arial" w:eastAsia="Calibri" w:hAnsi="Arial"/>
          <w:sz w:val="24"/>
        </w:rPr>
        <w:t>Alla Vergine Maria ciò che è della Vergine Maria.</w:t>
      </w:r>
      <w:r w:rsidR="00715FCA" w:rsidRPr="00A00B6B">
        <w:rPr>
          <w:rFonts w:ascii="Arial" w:eastAsia="Calibri" w:hAnsi="Arial"/>
          <w:sz w:val="24"/>
        </w:rPr>
        <w:t xml:space="preserve"> </w:t>
      </w:r>
      <w:r w:rsidRPr="00A00B6B">
        <w:rPr>
          <w:rFonts w:ascii="Arial" w:eastAsia="Calibri" w:hAnsi="Arial"/>
          <w:sz w:val="24"/>
        </w:rPr>
        <w:t>Agli Angeli e ai Santi ciò che è degli Angeli e dei Santi.</w:t>
      </w:r>
      <w:r w:rsidR="00715FCA" w:rsidRPr="00A00B6B">
        <w:rPr>
          <w:rFonts w:ascii="Arial" w:eastAsia="Calibri" w:hAnsi="Arial"/>
          <w:sz w:val="24"/>
        </w:rPr>
        <w:t xml:space="preserve"> </w:t>
      </w:r>
      <w:r w:rsidRPr="00A00B6B">
        <w:rPr>
          <w:rFonts w:ascii="Arial" w:eastAsia="Calibri" w:hAnsi="Arial"/>
          <w:sz w:val="24"/>
        </w:rPr>
        <w:t>Alla Chiesa ciò che è della Chiesa.</w:t>
      </w:r>
      <w:r w:rsidR="00715FCA" w:rsidRPr="00A00B6B">
        <w:rPr>
          <w:rFonts w:ascii="Arial" w:eastAsia="Calibri" w:hAnsi="Arial"/>
          <w:sz w:val="24"/>
        </w:rPr>
        <w:t xml:space="preserve"> </w:t>
      </w:r>
      <w:r w:rsidRPr="00A00B6B">
        <w:rPr>
          <w:rFonts w:ascii="Arial" w:eastAsia="Calibri" w:hAnsi="Arial"/>
          <w:sz w:val="24"/>
        </w:rPr>
        <w:t>Ai sacramenti ciò che è dei sacramenti.</w:t>
      </w:r>
      <w:r w:rsidR="00715FCA" w:rsidRPr="00A00B6B">
        <w:rPr>
          <w:rFonts w:ascii="Arial" w:eastAsia="Calibri" w:hAnsi="Arial"/>
          <w:sz w:val="24"/>
        </w:rPr>
        <w:t xml:space="preserve"> </w:t>
      </w:r>
      <w:r w:rsidRPr="00A00B6B">
        <w:rPr>
          <w:rFonts w:ascii="Arial" w:eastAsia="Calibri" w:hAnsi="Arial"/>
          <w:sz w:val="24"/>
        </w:rPr>
        <w:t>Al papa cioè che è del papa.</w:t>
      </w:r>
      <w:r w:rsidR="00715FCA" w:rsidRPr="00A00B6B">
        <w:rPr>
          <w:rFonts w:ascii="Arial" w:eastAsia="Calibri" w:hAnsi="Arial"/>
          <w:sz w:val="24"/>
        </w:rPr>
        <w:t xml:space="preserve"> </w:t>
      </w:r>
      <w:r w:rsidRPr="00A00B6B">
        <w:rPr>
          <w:rFonts w:ascii="Arial" w:eastAsia="Calibri" w:hAnsi="Arial"/>
          <w:sz w:val="24"/>
        </w:rPr>
        <w:t>Al vescovo ciò che è del vescovo.</w:t>
      </w:r>
      <w:r w:rsidR="00715FCA" w:rsidRPr="00A00B6B">
        <w:rPr>
          <w:rFonts w:ascii="Arial" w:eastAsia="Calibri" w:hAnsi="Arial"/>
          <w:sz w:val="24"/>
        </w:rPr>
        <w:t xml:space="preserve"> </w:t>
      </w:r>
      <w:r w:rsidRPr="00A00B6B">
        <w:rPr>
          <w:rFonts w:ascii="Arial" w:eastAsia="Calibri" w:hAnsi="Arial"/>
          <w:sz w:val="24"/>
        </w:rPr>
        <w:t>Al presbitero ciò che è del presbitero.</w:t>
      </w:r>
      <w:r w:rsidR="00715FCA" w:rsidRPr="00A00B6B">
        <w:rPr>
          <w:rFonts w:ascii="Arial" w:eastAsia="Calibri" w:hAnsi="Arial"/>
          <w:sz w:val="24"/>
        </w:rPr>
        <w:t xml:space="preserve"> </w:t>
      </w:r>
      <w:r w:rsidRPr="00A00B6B">
        <w:rPr>
          <w:rFonts w:ascii="Arial" w:eastAsia="Calibri" w:hAnsi="Arial"/>
          <w:sz w:val="24"/>
        </w:rPr>
        <w:t>Al diacono ciò che è del diacono.</w:t>
      </w:r>
      <w:r w:rsidR="00715FCA" w:rsidRPr="00A00B6B">
        <w:rPr>
          <w:rFonts w:ascii="Arial" w:eastAsia="Calibri" w:hAnsi="Arial"/>
          <w:sz w:val="24"/>
        </w:rPr>
        <w:t xml:space="preserve"> </w:t>
      </w:r>
      <w:r w:rsidRPr="00A00B6B">
        <w:rPr>
          <w:rFonts w:ascii="Arial" w:eastAsia="Calibri" w:hAnsi="Arial"/>
          <w:sz w:val="24"/>
        </w:rPr>
        <w:t>Al cresimato ciò che è del cresimato.</w:t>
      </w:r>
      <w:r w:rsidR="00715FCA" w:rsidRPr="00A00B6B">
        <w:rPr>
          <w:rFonts w:ascii="Arial" w:eastAsia="Calibri" w:hAnsi="Arial"/>
          <w:sz w:val="24"/>
        </w:rPr>
        <w:t xml:space="preserve"> </w:t>
      </w:r>
      <w:r w:rsidRPr="00A00B6B">
        <w:rPr>
          <w:rFonts w:ascii="Arial" w:eastAsia="Calibri" w:hAnsi="Arial"/>
          <w:sz w:val="24"/>
        </w:rPr>
        <w:t>al battezzato ciò che è del battezzato.</w:t>
      </w:r>
      <w:r w:rsidR="00715FCA" w:rsidRPr="00A00B6B">
        <w:rPr>
          <w:rFonts w:ascii="Arial" w:eastAsia="Calibri" w:hAnsi="Arial"/>
          <w:sz w:val="24"/>
        </w:rPr>
        <w:t xml:space="preserve"> </w:t>
      </w:r>
      <w:r w:rsidRPr="00A00B6B">
        <w:rPr>
          <w:rFonts w:ascii="Arial" w:eastAsia="Calibri" w:hAnsi="Arial"/>
          <w:sz w:val="24"/>
        </w:rPr>
        <w:t>Alla Parola di Dio ciò che è della Parola di Dio.</w:t>
      </w:r>
      <w:r w:rsidR="00715FCA" w:rsidRPr="00A00B6B">
        <w:rPr>
          <w:rFonts w:ascii="Arial" w:eastAsia="Calibri" w:hAnsi="Arial"/>
          <w:sz w:val="24"/>
        </w:rPr>
        <w:t xml:space="preserve"> </w:t>
      </w:r>
      <w:r w:rsidRPr="00A00B6B">
        <w:rPr>
          <w:rFonts w:ascii="Arial" w:eastAsia="Calibri" w:hAnsi="Arial"/>
          <w:sz w:val="24"/>
        </w:rPr>
        <w:t>Alla Tradizione ciò che è della Tradizione.</w:t>
      </w:r>
      <w:r w:rsidR="00715FCA" w:rsidRPr="00A00B6B">
        <w:rPr>
          <w:rFonts w:ascii="Arial" w:eastAsia="Calibri" w:hAnsi="Arial"/>
          <w:sz w:val="24"/>
        </w:rPr>
        <w:t xml:space="preserve"> </w:t>
      </w:r>
      <w:r w:rsidRPr="00A00B6B">
        <w:rPr>
          <w:rFonts w:ascii="Arial" w:eastAsia="Calibri" w:hAnsi="Arial"/>
          <w:sz w:val="24"/>
        </w:rPr>
        <w:t>Al Magistero ciò che è del Magistero.</w:t>
      </w:r>
      <w:r w:rsidR="00715FCA" w:rsidRPr="00A00B6B">
        <w:rPr>
          <w:rFonts w:ascii="Arial" w:eastAsia="Calibri" w:hAnsi="Arial"/>
          <w:sz w:val="24"/>
        </w:rPr>
        <w:t xml:space="preserve"> </w:t>
      </w:r>
      <w:r w:rsidRPr="00A00B6B">
        <w:rPr>
          <w:rFonts w:ascii="Arial" w:eastAsia="Calibri" w:hAnsi="Arial"/>
          <w:sz w:val="24"/>
        </w:rPr>
        <w:t>Alla Sana Dottrina ciò che è della Sana Dottrina</w:t>
      </w:r>
      <w:r w:rsidR="00715FCA" w:rsidRPr="00A00B6B">
        <w:rPr>
          <w:rFonts w:ascii="Arial" w:eastAsia="Calibri" w:hAnsi="Arial"/>
          <w:sz w:val="24"/>
        </w:rPr>
        <w:t xml:space="preserve"> </w:t>
      </w:r>
      <w:r w:rsidRPr="00A00B6B">
        <w:rPr>
          <w:rFonts w:ascii="Arial" w:eastAsia="Calibri" w:hAnsi="Arial"/>
          <w:sz w:val="24"/>
        </w:rPr>
        <w:t>Alla Teologia ciò che è della Teologia.</w:t>
      </w:r>
      <w:r w:rsidR="00715FCA" w:rsidRPr="00A00B6B">
        <w:rPr>
          <w:rFonts w:ascii="Arial" w:eastAsia="Calibri" w:hAnsi="Arial"/>
          <w:sz w:val="24"/>
        </w:rPr>
        <w:t xml:space="preserve"> </w:t>
      </w:r>
      <w:r w:rsidRPr="00A00B6B">
        <w:rPr>
          <w:rFonts w:ascii="Arial" w:eastAsia="Calibri" w:hAnsi="Arial"/>
          <w:sz w:val="24"/>
        </w:rPr>
        <w:t>Al Credente in Cristo ciò che è del Credente in Cristo.</w:t>
      </w:r>
      <w:r w:rsidR="00715FCA" w:rsidRPr="00A00B6B">
        <w:rPr>
          <w:rFonts w:ascii="Arial" w:eastAsia="Calibri" w:hAnsi="Arial"/>
          <w:sz w:val="24"/>
        </w:rPr>
        <w:t xml:space="preserve"> </w:t>
      </w:r>
      <w:r w:rsidRPr="00A00B6B">
        <w:rPr>
          <w:rFonts w:ascii="Arial" w:eastAsia="Calibri" w:hAnsi="Arial"/>
          <w:sz w:val="24"/>
        </w:rPr>
        <w:t xml:space="preserve">Al non Credente in Cristo </w:t>
      </w:r>
      <w:r w:rsidR="009509F5" w:rsidRPr="00A00B6B">
        <w:rPr>
          <w:rFonts w:ascii="Arial" w:eastAsia="Calibri" w:hAnsi="Arial"/>
          <w:sz w:val="24"/>
        </w:rPr>
        <w:t>ciò che</w:t>
      </w:r>
      <w:r w:rsidRPr="00A00B6B">
        <w:rPr>
          <w:rFonts w:ascii="Arial" w:eastAsia="Calibri" w:hAnsi="Arial"/>
          <w:sz w:val="24"/>
        </w:rPr>
        <w:t xml:space="preserve"> è del non credente in Cristo.</w:t>
      </w:r>
      <w:r w:rsidR="00715FCA" w:rsidRPr="00A00B6B">
        <w:rPr>
          <w:rFonts w:ascii="Arial" w:eastAsia="Calibri" w:hAnsi="Arial"/>
          <w:sz w:val="24"/>
        </w:rPr>
        <w:t xml:space="preserve"> </w:t>
      </w:r>
      <w:r w:rsidRPr="00A00B6B">
        <w:rPr>
          <w:rFonts w:ascii="Arial" w:eastAsia="Calibri" w:hAnsi="Arial"/>
          <w:sz w:val="24"/>
        </w:rPr>
        <w:t>All’autorità ciò che è dell’Autorità.</w:t>
      </w:r>
      <w:r w:rsidR="003A10DD">
        <w:rPr>
          <w:rFonts w:ascii="Arial" w:eastAsia="Calibri" w:hAnsi="Arial"/>
          <w:sz w:val="24"/>
        </w:rPr>
        <w:t xml:space="preserve"> </w:t>
      </w:r>
      <w:r w:rsidRPr="00A00B6B">
        <w:rPr>
          <w:rFonts w:ascii="Arial" w:eastAsia="Calibri" w:hAnsi="Arial"/>
          <w:sz w:val="24"/>
        </w:rPr>
        <w:t>Al Datore di lavoro ciò che è del Datore del lavoro.</w:t>
      </w:r>
      <w:r w:rsidR="00715FCA" w:rsidRPr="00A00B6B">
        <w:rPr>
          <w:rFonts w:ascii="Arial" w:eastAsia="Calibri" w:hAnsi="Arial"/>
          <w:sz w:val="24"/>
        </w:rPr>
        <w:t xml:space="preserve"> </w:t>
      </w:r>
      <w:r w:rsidRPr="00A00B6B">
        <w:rPr>
          <w:rFonts w:ascii="Arial" w:eastAsia="Calibri" w:hAnsi="Arial"/>
          <w:sz w:val="24"/>
        </w:rPr>
        <w:t>All’Operaio ciò che è dell’Operaio.</w:t>
      </w:r>
      <w:r w:rsidR="00715FCA" w:rsidRPr="00A00B6B">
        <w:rPr>
          <w:rFonts w:ascii="Arial" w:eastAsia="Calibri" w:hAnsi="Arial"/>
          <w:sz w:val="24"/>
        </w:rPr>
        <w:t xml:space="preserve"> </w:t>
      </w:r>
      <w:r w:rsidRPr="00A00B6B">
        <w:rPr>
          <w:rFonts w:ascii="Arial" w:eastAsia="Calibri" w:hAnsi="Arial"/>
          <w:sz w:val="24"/>
        </w:rPr>
        <w:t>Alla terra ciò che è della terra.</w:t>
      </w:r>
      <w:r w:rsidR="00715FCA" w:rsidRPr="00A00B6B">
        <w:rPr>
          <w:rFonts w:ascii="Arial" w:eastAsia="Calibri" w:hAnsi="Arial"/>
          <w:sz w:val="24"/>
        </w:rPr>
        <w:t xml:space="preserve"> </w:t>
      </w:r>
      <w:r w:rsidRPr="00A00B6B">
        <w:rPr>
          <w:rFonts w:ascii="Arial" w:eastAsia="Calibri" w:hAnsi="Arial"/>
          <w:sz w:val="24"/>
        </w:rPr>
        <w:t>Al Cielo ciò che è del Cielo.</w:t>
      </w:r>
      <w:r w:rsidR="00715FCA" w:rsidRPr="00A00B6B">
        <w:rPr>
          <w:rFonts w:ascii="Arial" w:eastAsia="Calibri" w:hAnsi="Arial"/>
          <w:sz w:val="24"/>
        </w:rPr>
        <w:t xml:space="preserve"> </w:t>
      </w:r>
      <w:r w:rsidRPr="00A00B6B">
        <w:rPr>
          <w:rFonts w:ascii="Arial" w:eastAsia="Calibri" w:hAnsi="Arial"/>
          <w:sz w:val="24"/>
        </w:rPr>
        <w:t>Al corpo ciò che è del corpo.</w:t>
      </w:r>
      <w:r w:rsidR="00715FCA" w:rsidRPr="00A00B6B">
        <w:rPr>
          <w:rFonts w:ascii="Arial" w:eastAsia="Calibri" w:hAnsi="Arial"/>
          <w:sz w:val="24"/>
        </w:rPr>
        <w:t xml:space="preserve"> </w:t>
      </w:r>
      <w:r w:rsidRPr="00A00B6B">
        <w:rPr>
          <w:rFonts w:ascii="Arial" w:eastAsia="Calibri" w:hAnsi="Arial"/>
          <w:sz w:val="24"/>
        </w:rPr>
        <w:t>All’anima ciò che è dell’anima.</w:t>
      </w:r>
      <w:r w:rsidR="00715FCA" w:rsidRPr="00A00B6B">
        <w:rPr>
          <w:rFonts w:ascii="Arial" w:eastAsia="Calibri" w:hAnsi="Arial"/>
          <w:sz w:val="24"/>
        </w:rPr>
        <w:t xml:space="preserve"> </w:t>
      </w:r>
      <w:r w:rsidRPr="00A00B6B">
        <w:rPr>
          <w:rFonts w:ascii="Arial" w:eastAsia="Calibri" w:hAnsi="Arial"/>
          <w:sz w:val="24"/>
        </w:rPr>
        <w:t>Allo spirito ciò che è dello spirito.</w:t>
      </w:r>
    </w:p>
    <w:p w14:paraId="3AB4AA40" w14:textId="77D5F075" w:rsidR="00DC4469" w:rsidRPr="00A00B6B" w:rsidRDefault="00DC4469" w:rsidP="00DC4469">
      <w:pPr>
        <w:spacing w:after="120"/>
        <w:jc w:val="both"/>
        <w:rPr>
          <w:rFonts w:ascii="Arial" w:eastAsia="Calibri" w:hAnsi="Arial"/>
          <w:sz w:val="24"/>
        </w:rPr>
      </w:pPr>
      <w:r w:rsidRPr="00A00B6B">
        <w:rPr>
          <w:rFonts w:ascii="Arial" w:eastAsia="Calibri" w:hAnsi="Arial"/>
          <w:sz w:val="24"/>
        </w:rPr>
        <w:t>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3A10DD">
        <w:rPr>
          <w:rFonts w:ascii="Arial" w:eastAsia="Calibri" w:hAnsi="Arial"/>
          <w:sz w:val="24"/>
        </w:rPr>
        <w:t xml:space="preserve"> </w:t>
      </w:r>
    </w:p>
    <w:p w14:paraId="3FF42D18" w14:textId="77777777" w:rsidR="00DC4469" w:rsidRPr="00A00B6B" w:rsidRDefault="00DC4469" w:rsidP="00DC4469">
      <w:pPr>
        <w:spacing w:after="120"/>
        <w:jc w:val="both"/>
        <w:rPr>
          <w:rFonts w:ascii="Arial" w:eastAsia="Calibri" w:hAnsi="Arial"/>
          <w:sz w:val="24"/>
        </w:rPr>
      </w:pPr>
      <w:r w:rsidRPr="00A00B6B">
        <w:rPr>
          <w:rFonts w:ascii="Arial" w:eastAsia="Calibri"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1572D560" w14:textId="77777777" w:rsidR="00DC4469" w:rsidRPr="00A00B6B" w:rsidRDefault="00DC4469" w:rsidP="00DC4469">
      <w:pPr>
        <w:spacing w:after="120"/>
        <w:jc w:val="both"/>
        <w:rPr>
          <w:rFonts w:ascii="Arial" w:eastAsia="Calibri" w:hAnsi="Arial"/>
          <w:sz w:val="24"/>
        </w:rPr>
      </w:pPr>
      <w:r w:rsidRPr="00A00B6B">
        <w:rPr>
          <w:rFonts w:ascii="Arial" w:eastAsia="Calibri" w:hAnsi="Arial"/>
          <w:sz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71708DAD" w14:textId="77777777" w:rsidR="00DC4469" w:rsidRPr="00A00B6B" w:rsidRDefault="00DC4469" w:rsidP="00DC4469">
      <w:pPr>
        <w:spacing w:after="120"/>
        <w:jc w:val="both"/>
        <w:rPr>
          <w:rFonts w:ascii="Arial" w:hAnsi="Arial"/>
          <w:sz w:val="24"/>
        </w:rPr>
      </w:pPr>
      <w:r w:rsidRPr="00A00B6B">
        <w:rPr>
          <w:rFonts w:ascii="Arial" w:eastAsia="Calibri" w:hAnsi="Arial"/>
          <w:sz w:val="24"/>
        </w:rPr>
        <w:t xml:space="preserve">Bisogna fare molta attenzione a non confondere il dominio di sé con la volontà dell’uomo che decide e fa ciò che gli sembra buono. Il dominio di sé non si vive </w:t>
      </w:r>
      <w:r w:rsidRPr="00A00B6B">
        <w:rPr>
          <w:rFonts w:ascii="Arial" w:eastAsia="Calibri" w:hAnsi="Arial"/>
          <w:sz w:val="24"/>
        </w:rPr>
        <w:lastRenderedPageBreak/>
        <w:t xml:space="preserve">nell’immanenza, si vive nella trascendenza, cioè nella volontà di Dio e nella sua giustizia perfetta. Fuori della volontà di Dio non c’è dominio di sé che è frutto dello Spirito Santo. </w:t>
      </w:r>
      <w:r w:rsidRPr="00A00B6B">
        <w:rPr>
          <w:rFonts w:ascii="Arial" w:hAnsi="Arial"/>
          <w:sz w:val="24"/>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05F822D5" w14:textId="77777777" w:rsidR="00DC4469" w:rsidRPr="00A00B6B" w:rsidRDefault="00DC4469" w:rsidP="00DC4469">
      <w:pPr>
        <w:spacing w:after="120"/>
        <w:jc w:val="both"/>
        <w:rPr>
          <w:rFonts w:ascii="Arial" w:hAnsi="Arial"/>
          <w:sz w:val="24"/>
        </w:rPr>
      </w:pPr>
      <w:r w:rsidRPr="00A00B6B">
        <w:rPr>
          <w:rFonts w:ascii="Arial" w:hAnsi="Arial"/>
          <w:sz w:val="24"/>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1B5CF7F5" w14:textId="77777777" w:rsidR="00DC4469" w:rsidRPr="00A00B6B" w:rsidRDefault="00DC4469" w:rsidP="00DC4469">
      <w:pPr>
        <w:spacing w:after="120"/>
        <w:jc w:val="both"/>
        <w:rPr>
          <w:rFonts w:ascii="Arial" w:hAnsi="Arial"/>
          <w:sz w:val="24"/>
        </w:rPr>
      </w:pPr>
      <w:r w:rsidRPr="00A00B6B">
        <w:rPr>
          <w:rFonts w:ascii="Arial" w:hAnsi="Arial"/>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58A13CC8" w14:textId="77777777" w:rsidR="00DC4469" w:rsidRPr="00A00B6B" w:rsidRDefault="00DC4469" w:rsidP="00DC4469">
      <w:pPr>
        <w:spacing w:after="120"/>
        <w:jc w:val="both"/>
        <w:rPr>
          <w:rFonts w:ascii="Arial" w:hAnsi="Arial"/>
          <w:sz w:val="24"/>
        </w:rPr>
      </w:pPr>
      <w:r w:rsidRPr="00A00B6B">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CA5A923" w14:textId="77777777" w:rsidR="00DC4469" w:rsidRPr="00A00B6B" w:rsidRDefault="00DC4469" w:rsidP="00DC4469">
      <w:pPr>
        <w:spacing w:after="120"/>
        <w:jc w:val="both"/>
        <w:rPr>
          <w:rFonts w:ascii="Arial" w:hAnsi="Arial"/>
          <w:sz w:val="24"/>
        </w:rPr>
      </w:pPr>
      <w:r w:rsidRPr="00A00B6B">
        <w:rPr>
          <w:rFonts w:ascii="Arial" w:hAnsi="Arial"/>
          <w:sz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3A566D72" w14:textId="5795251C"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lastRenderedPageBreak/>
        <w:t xml:space="preserve">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w:t>
      </w:r>
      <w:r w:rsidR="009509F5" w:rsidRPr="00A00B6B">
        <w:rPr>
          <w:rFonts w:ascii="Arial" w:hAnsi="Arial"/>
          <w:i/>
          <w:iCs/>
          <w:color w:val="000000" w:themeColor="text1"/>
          <w:position w:val="4"/>
          <w:sz w:val="24"/>
        </w:rPr>
        <w:t>e buttate</w:t>
      </w:r>
      <w:r w:rsidRPr="00A00B6B">
        <w:rPr>
          <w:rFonts w:ascii="Arial" w:hAnsi="Arial"/>
          <w:i/>
          <w:iCs/>
          <w:color w:val="000000" w:themeColor="text1"/>
          <w:position w:val="4"/>
          <w:sz w:val="24"/>
        </w:rPr>
        <w:t xml:space="preserv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20B17E11" w14:textId="747D01BB"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w:t>
      </w:r>
      <w:r w:rsidR="009509F5" w:rsidRPr="00A00B6B">
        <w:rPr>
          <w:rFonts w:ascii="Arial" w:hAnsi="Arial"/>
          <w:i/>
          <w:iCs/>
          <w:color w:val="000000" w:themeColor="text1"/>
          <w:position w:val="4"/>
          <w:sz w:val="24"/>
        </w:rPr>
        <w:t>Dio e</w:t>
      </w:r>
      <w:r w:rsidRPr="00A00B6B">
        <w:rPr>
          <w:rFonts w:ascii="Arial" w:hAnsi="Arial"/>
          <w:i/>
          <w:iCs/>
          <w:color w:val="000000" w:themeColor="text1"/>
          <w:position w:val="4"/>
          <w:sz w:val="24"/>
        </w:rPr>
        <w:t xml:space="preserv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w:t>
      </w:r>
      <w:r w:rsidRPr="00A00B6B">
        <w:rPr>
          <w:rFonts w:ascii="Arial" w:hAnsi="Arial"/>
          <w:i/>
          <w:iCs/>
          <w:color w:val="000000" w:themeColor="text1"/>
          <w:position w:val="4"/>
          <w:sz w:val="24"/>
        </w:rPr>
        <w:lastRenderedPageBreak/>
        <w:t xml:space="preserve">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543E08DF"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6AE743C7"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520114B"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w:t>
      </w:r>
      <w:r w:rsidRPr="00A00B6B">
        <w:rPr>
          <w:rFonts w:ascii="Arial" w:hAnsi="Arial"/>
          <w:bCs/>
          <w:sz w:val="24"/>
        </w:rPr>
        <w:lastRenderedPageBreak/>
        <w:t>Ognuno può sapere chi è l’altro, chi è se stesso: è sufficiente osservare i frutti che si producono.</w:t>
      </w:r>
    </w:p>
    <w:p w14:paraId="7A444894" w14:textId="77777777" w:rsidR="00DC4469" w:rsidRPr="00A00B6B" w:rsidRDefault="00DC4469" w:rsidP="00DC4469">
      <w:pPr>
        <w:spacing w:after="120"/>
        <w:jc w:val="both"/>
        <w:rPr>
          <w:rFonts w:ascii="Arial" w:eastAsia="Calibri" w:hAnsi="Arial"/>
          <w:bCs/>
          <w:sz w:val="24"/>
        </w:rPr>
      </w:pPr>
      <w:r w:rsidRPr="00A00B6B">
        <w:rPr>
          <w:rFonts w:ascii="Arial" w:eastAsia="Calibri" w:hAnsi="Arial"/>
          <w:bCs/>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28A149E8" w14:textId="77777777" w:rsidR="00DC4469" w:rsidRPr="00A00B6B" w:rsidRDefault="00DC4469" w:rsidP="00DC4469">
      <w:pPr>
        <w:spacing w:after="120"/>
        <w:jc w:val="both"/>
        <w:rPr>
          <w:rFonts w:ascii="Arial" w:eastAsia="Calibri" w:hAnsi="Arial"/>
          <w:bCs/>
          <w:sz w:val="24"/>
        </w:rPr>
      </w:pPr>
      <w:r w:rsidRPr="00A00B6B">
        <w:rPr>
          <w:rFonts w:ascii="Arial" w:eastAsia="Calibri" w:hAnsi="Arial"/>
          <w:bCs/>
          <w:sz w:val="24"/>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4E9D11BD" w14:textId="77777777" w:rsidR="00DC4469" w:rsidRPr="00A00B6B" w:rsidRDefault="00DC4469" w:rsidP="00DC4469">
      <w:pPr>
        <w:spacing w:after="120"/>
        <w:jc w:val="both"/>
        <w:rPr>
          <w:rFonts w:ascii="Arial" w:eastAsia="Calibri" w:hAnsi="Arial"/>
          <w:bCs/>
          <w:sz w:val="24"/>
        </w:rPr>
      </w:pPr>
      <w:r w:rsidRPr="00A00B6B">
        <w:rPr>
          <w:rFonts w:ascii="Arial" w:eastAsia="Calibri" w:hAnsi="Arial"/>
          <w:bCs/>
          <w:sz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7ABE4BEF" w14:textId="77777777" w:rsidR="00DC4469" w:rsidRPr="00A00B6B" w:rsidRDefault="00DC4469" w:rsidP="00DC4469">
      <w:pPr>
        <w:spacing w:after="120"/>
        <w:jc w:val="both"/>
        <w:rPr>
          <w:rFonts w:ascii="Arial" w:eastAsia="Calibri" w:hAnsi="Arial"/>
          <w:bCs/>
          <w:sz w:val="24"/>
        </w:rPr>
      </w:pPr>
      <w:r w:rsidRPr="00A00B6B">
        <w:rPr>
          <w:rFonts w:ascii="Arial" w:eastAsia="Calibri" w:hAnsi="Arial"/>
          <w:bCs/>
          <w:sz w:val="24"/>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71740C94" w14:textId="77777777" w:rsidR="00DC4469" w:rsidRPr="00A00B6B" w:rsidRDefault="00DC4469" w:rsidP="00DC4469">
      <w:pPr>
        <w:spacing w:after="120"/>
        <w:jc w:val="both"/>
        <w:rPr>
          <w:rFonts w:ascii="Arial" w:eastAsia="Calibri" w:hAnsi="Arial"/>
          <w:bCs/>
          <w:sz w:val="24"/>
        </w:rPr>
      </w:pPr>
      <w:r w:rsidRPr="00A00B6B">
        <w:rPr>
          <w:rFonts w:ascii="Arial" w:eastAsia="Calibri" w:hAnsi="Arial"/>
          <w:bCs/>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0C13743E" w14:textId="77777777" w:rsidR="00DC4469" w:rsidRPr="00A00B6B" w:rsidRDefault="00DC4469" w:rsidP="00DC4469">
      <w:pPr>
        <w:spacing w:after="120"/>
        <w:jc w:val="both"/>
        <w:rPr>
          <w:rFonts w:ascii="Arial" w:eastAsia="Calibri" w:hAnsi="Arial"/>
          <w:bCs/>
          <w:sz w:val="24"/>
        </w:rPr>
      </w:pPr>
      <w:r w:rsidRPr="00A00B6B">
        <w:rPr>
          <w:rFonts w:ascii="Arial" w:eastAsia="Calibri" w:hAnsi="Arial"/>
          <w:bCs/>
          <w:sz w:val="24"/>
        </w:rPr>
        <w:t xml:space="preserve">A che serve una scienza o conoscenza se è messa in mano ad un uomo che è privo del dominio di sé e manca di ogni temperanza? Ecco perché questa virtù mai dovrà mancare ad un discepolo di Gesù. </w:t>
      </w:r>
    </w:p>
    <w:p w14:paraId="615F2658" w14:textId="77777777" w:rsidR="00DC4469" w:rsidRPr="00A00B6B" w:rsidRDefault="00DC4469" w:rsidP="00DC4469">
      <w:pPr>
        <w:spacing w:after="120"/>
        <w:jc w:val="both"/>
        <w:rPr>
          <w:rFonts w:ascii="Arial" w:eastAsia="Calibri" w:hAnsi="Arial"/>
          <w:sz w:val="24"/>
        </w:rPr>
      </w:pPr>
    </w:p>
    <w:p w14:paraId="5F943C88" w14:textId="77777777" w:rsidR="00DC4469" w:rsidRPr="00A00B6B" w:rsidRDefault="00DC4469" w:rsidP="00715FCA">
      <w:pPr>
        <w:pStyle w:val="Corpotesto"/>
      </w:pPr>
      <w:bookmarkStart w:id="723" w:name="_Toc112234702"/>
      <w:bookmarkStart w:id="724" w:name="_Toc112855617"/>
      <w:r w:rsidRPr="00A00B6B">
        <w:t>In abstinentia autem patientiam</w:t>
      </w:r>
      <w:bookmarkEnd w:id="723"/>
      <w:bookmarkEnd w:id="724"/>
      <w:r w:rsidRPr="00A00B6B">
        <w:t xml:space="preserve"> </w:t>
      </w:r>
    </w:p>
    <w:p w14:paraId="261DDC1A" w14:textId="77777777" w:rsidR="00DC4469" w:rsidRPr="00A00B6B" w:rsidRDefault="00DC4469" w:rsidP="00DC4469">
      <w:pPr>
        <w:spacing w:after="120"/>
        <w:ind w:left="567" w:right="567"/>
        <w:jc w:val="both"/>
        <w:rPr>
          <w:rFonts w:ascii="Arial" w:hAnsi="Arial"/>
          <w:b/>
          <w:sz w:val="24"/>
        </w:rPr>
      </w:pPr>
      <w:r w:rsidRPr="00A00B6B">
        <w:rPr>
          <w:rFonts w:ascii="Arial" w:hAnsi="Arial"/>
          <w:b/>
          <w:sz w:val="24"/>
        </w:rPr>
        <w:lastRenderedPageBreak/>
        <w:t xml:space="preserve">Alla temperanza la pazienza. </w:t>
      </w:r>
    </w:p>
    <w:p w14:paraId="62919794" w14:textId="77777777" w:rsidR="00DC4469" w:rsidRPr="00A00B6B" w:rsidRDefault="00DC4469" w:rsidP="00DC4469">
      <w:pPr>
        <w:spacing w:after="120"/>
        <w:ind w:left="567" w:right="567"/>
        <w:jc w:val="both"/>
        <w:rPr>
          <w:rFonts w:ascii="Greek" w:hAnsi="Greek"/>
          <w:b/>
          <w:sz w:val="28"/>
        </w:rPr>
      </w:pPr>
      <w:r w:rsidRPr="00A00B6B">
        <w:rPr>
          <w:rFonts w:ascii="Greek" w:hAnsi="Greek"/>
          <w:b/>
          <w:sz w:val="28"/>
        </w:rPr>
        <w:t xml:space="preserve">™n d tÍ ™gkrate…v t¾n Øpomon»n, </w:t>
      </w:r>
    </w:p>
    <w:p w14:paraId="0670E335" w14:textId="77777777" w:rsidR="00DC4469" w:rsidRPr="00A00B6B" w:rsidRDefault="00DC4469" w:rsidP="00DC4469">
      <w:pPr>
        <w:spacing w:after="120"/>
        <w:jc w:val="both"/>
        <w:rPr>
          <w:rFonts w:ascii="Arial" w:hAnsi="Arial"/>
          <w:sz w:val="24"/>
        </w:rPr>
      </w:pPr>
    </w:p>
    <w:p w14:paraId="33C924F2" w14:textId="1736E277" w:rsidR="00DC4469" w:rsidRPr="00A00B6B" w:rsidRDefault="00DC4469" w:rsidP="00DC4469">
      <w:pPr>
        <w:spacing w:after="120"/>
        <w:jc w:val="both"/>
        <w:rPr>
          <w:rFonts w:ascii="Arial" w:hAnsi="Arial"/>
          <w:bCs/>
          <w:sz w:val="24"/>
        </w:rPr>
      </w:pPr>
      <w:r w:rsidRPr="00A00B6B">
        <w:rPr>
          <w:rFonts w:ascii="Arial" w:hAnsi="Arial"/>
          <w:b/>
          <w:sz w:val="24"/>
        </w:rPr>
        <w:t>LA PAZIENZA.</w:t>
      </w:r>
      <w:r w:rsidRPr="00A00B6B">
        <w:rPr>
          <w:rFonts w:ascii="Arial" w:hAnsi="Arial"/>
          <w:bCs/>
          <w:sz w:val="24"/>
        </w:rPr>
        <w:t xml:space="preserve"> Nella lingua greca </w:t>
      </w:r>
      <w:r w:rsidRPr="00A00B6B">
        <w:rPr>
          <w:rFonts w:ascii="Greek" w:hAnsi="Greek"/>
          <w:bCs/>
          <w:sz w:val="28"/>
        </w:rPr>
        <w:t>Øpomon»n,</w:t>
      </w:r>
      <w:r w:rsidRPr="00A00B6B">
        <w:rPr>
          <w:rFonts w:ascii="Arial" w:hAnsi="Arial"/>
          <w:bCs/>
          <w:sz w:val="24"/>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w:t>
      </w:r>
      <w:r w:rsidR="003A10DD">
        <w:rPr>
          <w:rFonts w:ascii="Arial" w:hAnsi="Arial"/>
          <w:bCs/>
          <w:sz w:val="24"/>
        </w:rPr>
        <w:t xml:space="preserve"> </w:t>
      </w:r>
      <w:r w:rsidRPr="00A00B6B">
        <w:rPr>
          <w:rFonts w:ascii="Arial" w:hAnsi="Arial"/>
          <w:bCs/>
          <w:sz w:val="24"/>
        </w:rPr>
        <w:t xml:space="preserve">Così la Lettera agli Ebrei: </w:t>
      </w:r>
    </w:p>
    <w:p w14:paraId="469B36B3" w14:textId="77777777" w:rsidR="00DC4469" w:rsidRPr="00A00B6B" w:rsidRDefault="00DC4469" w:rsidP="00DC4469">
      <w:pPr>
        <w:spacing w:after="120"/>
        <w:ind w:left="567" w:right="567"/>
        <w:jc w:val="both"/>
        <w:rPr>
          <w:rFonts w:ascii="Arial" w:hAnsi="Arial"/>
          <w:i/>
          <w:iCs/>
          <w:color w:val="000000" w:themeColor="text1"/>
          <w:position w:val="4"/>
          <w:sz w:val="24"/>
          <w:szCs w:val="24"/>
        </w:rPr>
      </w:pPr>
      <w:r w:rsidRPr="00A00B6B">
        <w:rPr>
          <w:rFonts w:ascii="Arial" w:hAnsi="Arial"/>
          <w:i/>
          <w:iCs/>
          <w:color w:val="000000" w:themeColor="text1"/>
          <w:position w:val="4"/>
          <w:sz w:val="24"/>
          <w:szCs w:val="24"/>
        </w:rPr>
        <w:t xml:space="preserve">Pensate attentamente a colui che ha sopportato contro di sé una così grande ostilità dei peccatori, perché non vi stanchiate perdendovi d’animo (Eb 12,3). </w:t>
      </w:r>
    </w:p>
    <w:p w14:paraId="4B8E4240" w14:textId="77777777" w:rsidR="00DC4469" w:rsidRPr="00A00B6B" w:rsidRDefault="00DC4469" w:rsidP="00DC4469">
      <w:pPr>
        <w:spacing w:after="120"/>
        <w:ind w:left="567" w:right="567"/>
        <w:jc w:val="both"/>
        <w:rPr>
          <w:rFonts w:ascii="Arial" w:hAnsi="Arial"/>
          <w:i/>
          <w:iCs/>
          <w:color w:val="000000" w:themeColor="text1"/>
          <w:position w:val="4"/>
          <w:sz w:val="24"/>
          <w:szCs w:val="24"/>
        </w:rPr>
      </w:pPr>
      <w:r w:rsidRPr="00A00B6B">
        <w:rPr>
          <w:rFonts w:ascii="Arial" w:hAnsi="Arial"/>
          <w:i/>
          <w:iCs/>
          <w:color w:val="000000" w:themeColor="text1"/>
          <w:position w:val="4"/>
          <w:sz w:val="24"/>
          <w:szCs w:val="24"/>
        </w:rPr>
        <w:t xml:space="preserve">Recogitate enim eum qui talem sustinuit a peccatoribus adversum semet ipsos contradictionem ut ne fatigemini animis vestris deficientes (Eb 12,3). </w:t>
      </w:r>
    </w:p>
    <w:p w14:paraId="2B906732" w14:textId="77777777" w:rsidR="00DC4469" w:rsidRPr="00A00B6B" w:rsidRDefault="00DC4469" w:rsidP="00DC4469">
      <w:pPr>
        <w:spacing w:after="120"/>
        <w:ind w:left="567" w:right="567"/>
        <w:jc w:val="both"/>
        <w:rPr>
          <w:rFonts w:ascii="Arial" w:hAnsi="Arial"/>
          <w:i/>
          <w:iCs/>
          <w:color w:val="000000" w:themeColor="text1"/>
          <w:position w:val="4"/>
          <w:sz w:val="24"/>
          <w:szCs w:val="24"/>
        </w:rPr>
      </w:pPr>
      <w:r w:rsidRPr="00A00B6B">
        <w:rPr>
          <w:rFonts w:ascii="Greek" w:hAnsi="Greek" w:cs="Greek"/>
          <w:i/>
          <w:iCs/>
          <w:color w:val="000000" w:themeColor="text1"/>
          <w:position w:val="4"/>
          <w:sz w:val="24"/>
          <w:szCs w:val="24"/>
        </w:rPr>
        <w:t>¢nalog…sasqe g¦r tÕn toiaÚthn ØpomemenhkÒta ØpÕ tîn ¡martwlîn e„j ˜autÕn ¢ntilog…an, †na m¾ k£mhte ta‹j yuca‹j Ømîn ™kluÒmenoi.</w:t>
      </w:r>
      <w:r w:rsidRPr="00A00B6B">
        <w:rPr>
          <w:rFonts w:ascii="Arial" w:hAnsi="Arial"/>
          <w:i/>
          <w:iCs/>
          <w:color w:val="000000" w:themeColor="text1"/>
          <w:position w:val="4"/>
          <w:sz w:val="24"/>
          <w:szCs w:val="24"/>
        </w:rPr>
        <w:t xml:space="preserve"> (Eb 12,3)</w:t>
      </w:r>
    </w:p>
    <w:p w14:paraId="5DD3A9C0"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1C241A9F" w14:textId="0EBD27AB"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w:t>
      </w:r>
      <w:r w:rsidRPr="00A00B6B">
        <w:rPr>
          <w:rFonts w:ascii="Arial" w:hAnsi="Arial"/>
          <w:i/>
          <w:iCs/>
          <w:color w:val="000000" w:themeColor="text1"/>
          <w:position w:val="4"/>
          <w:sz w:val="24"/>
        </w:rPr>
        <w:lastRenderedPageBreak/>
        <w:t xml:space="preserve">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w:t>
      </w:r>
      <w:r w:rsidR="009509F5" w:rsidRPr="00A00B6B">
        <w:rPr>
          <w:rFonts w:ascii="Arial" w:hAnsi="Arial"/>
          <w:i/>
          <w:iCs/>
          <w:color w:val="000000" w:themeColor="text1"/>
          <w:position w:val="4"/>
          <w:sz w:val="24"/>
        </w:rPr>
        <w:t>prostreranno tutte</w:t>
      </w:r>
      <w:r w:rsidRPr="00A00B6B">
        <w:rPr>
          <w:rFonts w:ascii="Arial" w:hAnsi="Arial"/>
          <w:i/>
          <w:iCs/>
          <w:color w:val="000000" w:themeColor="text1"/>
          <w:position w:val="4"/>
          <w:sz w:val="24"/>
        </w:rPr>
        <w:t xml:space="preserv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301E0082" w14:textId="5FEE9C75"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Ecco, il mio servo avrà successo, sarà onorato, esaltato e innalzato grandemente. Come molti si stupirono di lui – tanto era sfigurato per essere d’uomo il suo aspetto e diversa la sua forma da quella dei figli dell’uomo –</w:t>
      </w:r>
      <w:r w:rsidR="009509F5" w:rsidRPr="00A00B6B">
        <w:rPr>
          <w:rFonts w:ascii="Arial" w:hAnsi="Arial"/>
          <w:i/>
          <w:iCs/>
          <w:color w:val="000000" w:themeColor="text1"/>
          <w:position w:val="4"/>
          <w:sz w:val="24"/>
        </w:rPr>
        <w:t>, così</w:t>
      </w:r>
      <w:r w:rsidRPr="00A00B6B">
        <w:rPr>
          <w:rFonts w:ascii="Arial" w:hAnsi="Arial"/>
          <w:i/>
          <w:iCs/>
          <w:color w:val="000000" w:themeColor="text1"/>
          <w:position w:val="4"/>
          <w:sz w:val="24"/>
        </w:rPr>
        <w:t xml:space="preserve">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w:t>
      </w:r>
      <w:r w:rsidR="009509F5" w:rsidRPr="00A00B6B">
        <w:rPr>
          <w:rFonts w:ascii="Arial" w:hAnsi="Arial"/>
          <w:i/>
          <w:iCs/>
          <w:color w:val="000000" w:themeColor="text1"/>
          <w:position w:val="4"/>
          <w:sz w:val="24"/>
        </w:rPr>
        <w:t>il Signore</w:t>
      </w:r>
      <w:r w:rsidRPr="00A00B6B">
        <w:rPr>
          <w:rFonts w:ascii="Arial" w:hAnsi="Arial"/>
          <w:i/>
          <w:iCs/>
          <w:color w:val="000000" w:themeColor="text1"/>
          <w:position w:val="4"/>
          <w:sz w:val="24"/>
        </w:rPr>
        <w:t xml:space="preserve"> fece ricadere su di lui l’iniquità di noi tutti. Maltrattato, si lasciò umiliare e non aprì la sua </w:t>
      </w:r>
      <w:r w:rsidR="009509F5" w:rsidRPr="00A00B6B">
        <w:rPr>
          <w:rFonts w:ascii="Arial" w:hAnsi="Arial"/>
          <w:i/>
          <w:iCs/>
          <w:color w:val="000000" w:themeColor="text1"/>
          <w:position w:val="4"/>
          <w:sz w:val="24"/>
        </w:rPr>
        <w:t>bocca; era</w:t>
      </w:r>
      <w:r w:rsidRPr="00A00B6B">
        <w:rPr>
          <w:rFonts w:ascii="Arial" w:hAnsi="Arial"/>
          <w:i/>
          <w:iCs/>
          <w:color w:val="000000" w:themeColor="text1"/>
          <w:position w:val="4"/>
          <w:sz w:val="24"/>
        </w:rPr>
        <w:t xml:space="preserve">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w:t>
      </w:r>
      <w:r w:rsidRPr="00A00B6B">
        <w:rPr>
          <w:rFonts w:ascii="Arial" w:hAnsi="Arial"/>
          <w:i/>
          <w:iCs/>
          <w:color w:val="000000" w:themeColor="text1"/>
          <w:position w:val="4"/>
          <w:sz w:val="24"/>
        </w:rPr>
        <w:lastRenderedPageBreak/>
        <w:t>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A063E4A" w14:textId="4896F872"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w:t>
      </w:r>
      <w:r w:rsidR="00715FCA" w:rsidRPr="00A00B6B">
        <w:rPr>
          <w:rFonts w:ascii="Arial" w:hAnsi="Arial"/>
          <w:i/>
          <w:iCs/>
          <w:color w:val="000000" w:themeColor="text1"/>
          <w:position w:val="4"/>
          <w:sz w:val="24"/>
        </w:rPr>
        <w:t>(</w:t>
      </w:r>
      <w:r w:rsidRPr="00A00B6B">
        <w:rPr>
          <w:rFonts w:ascii="Arial" w:hAnsi="Arial"/>
          <w:i/>
          <w:iCs/>
          <w:color w:val="000000" w:themeColor="text1"/>
          <w:position w:val="4"/>
          <w:sz w:val="24"/>
        </w:rPr>
        <w:t>2Cor 6,2-10).</w:t>
      </w:r>
    </w:p>
    <w:p w14:paraId="2C90662A" w14:textId="77777777" w:rsidR="00DC4469" w:rsidRPr="00A00B6B" w:rsidRDefault="00DC4469" w:rsidP="00DC4469">
      <w:pPr>
        <w:spacing w:after="120"/>
        <w:jc w:val="both"/>
        <w:rPr>
          <w:rFonts w:ascii="Arial" w:hAnsi="Arial"/>
          <w:sz w:val="24"/>
        </w:rPr>
      </w:pPr>
      <w:r w:rsidRPr="00A00B6B">
        <w:rPr>
          <w:rFonts w:ascii="Arial" w:hAnsi="Arial"/>
          <w:sz w:val="24"/>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3AAC2576"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7925EF4A" w14:textId="5B55E80C"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Egli, pur essendo nella condizione di Dio, non ritenne un </w:t>
      </w:r>
      <w:r w:rsidR="009509F5" w:rsidRPr="00A00B6B">
        <w:rPr>
          <w:rFonts w:ascii="Arial" w:hAnsi="Arial"/>
          <w:i/>
          <w:iCs/>
          <w:color w:val="000000" w:themeColor="text1"/>
          <w:position w:val="4"/>
          <w:sz w:val="24"/>
        </w:rPr>
        <w:t>privilegio l’essere</w:t>
      </w:r>
      <w:r w:rsidRPr="00A00B6B">
        <w:rPr>
          <w:rFonts w:ascii="Arial" w:hAnsi="Arial"/>
          <w:i/>
          <w:iCs/>
          <w:color w:val="000000" w:themeColor="text1"/>
          <w:position w:val="4"/>
          <w:sz w:val="24"/>
        </w:rPr>
        <w:t xml:space="preserv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3F59D867"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A00B6B">
        <w:rPr>
          <w:rFonts w:ascii="Arial" w:hAnsi="Arial"/>
          <w:i/>
          <w:iCs/>
          <w:color w:val="000000" w:themeColor="text1"/>
          <w:position w:val="4"/>
          <w:sz w:val="24"/>
        </w:rPr>
        <w:lastRenderedPageBreak/>
        <w:t xml:space="preserve">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4CFBE42" w14:textId="77777777" w:rsidR="00DC4469" w:rsidRPr="00A00B6B" w:rsidRDefault="00DC4469" w:rsidP="00DC4469">
      <w:pPr>
        <w:spacing w:after="120"/>
        <w:jc w:val="both"/>
        <w:rPr>
          <w:rFonts w:ascii="Arial" w:hAnsi="Arial"/>
          <w:sz w:val="24"/>
        </w:rPr>
      </w:pPr>
      <w:r w:rsidRPr="00A00B6B">
        <w:rPr>
          <w:rFonts w:ascii="Arial" w:hAnsi="Arial"/>
          <w:sz w:val="24"/>
        </w:rPr>
        <w:t xml:space="preserve">Ecco come questa resistenza è annunciata come </w:t>
      </w:r>
      <w:r w:rsidRPr="00A00B6B">
        <w:rPr>
          <w:rFonts w:ascii="Arial" w:hAnsi="Arial"/>
          <w:b/>
          <w:sz w:val="24"/>
        </w:rPr>
        <w:t>volontaria arrendevolezza</w:t>
      </w:r>
      <w:r w:rsidRPr="00A00B6B">
        <w:rPr>
          <w:rFonts w:ascii="Arial" w:hAnsi="Arial"/>
          <w:sz w:val="24"/>
        </w:rPr>
        <w:t xml:space="preserve"> sia da Cristo Signore e anche dall’Apostolo Giacomo:</w:t>
      </w:r>
    </w:p>
    <w:p w14:paraId="60C2D7D2"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2DDE7838"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4AB6C985" w14:textId="59668DF0" w:rsidR="00DC4469" w:rsidRPr="00A00B6B" w:rsidRDefault="00DC4469" w:rsidP="00DC4469">
      <w:pPr>
        <w:spacing w:after="120"/>
        <w:jc w:val="both"/>
        <w:rPr>
          <w:rFonts w:ascii="Arial" w:hAnsi="Arial"/>
          <w:sz w:val="24"/>
        </w:rPr>
      </w:pPr>
      <w:r w:rsidRPr="00A00B6B">
        <w:rPr>
          <w:rFonts w:ascii="Arial" w:hAnsi="Arial"/>
          <w:sz w:val="24"/>
        </w:rPr>
        <w:t xml:space="preserve">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w:t>
      </w:r>
      <w:r w:rsidR="009509F5" w:rsidRPr="00A00B6B">
        <w:rPr>
          <w:rFonts w:ascii="Arial" w:hAnsi="Arial"/>
          <w:sz w:val="24"/>
        </w:rPr>
        <w:t>dalla Spirito</w:t>
      </w:r>
      <w:r w:rsidRPr="00A00B6B">
        <w:rPr>
          <w:rFonts w:ascii="Arial" w:hAnsi="Arial"/>
          <w:sz w:val="24"/>
        </w:rPr>
        <w:t xml:space="preserve"> Santo deve essere cura di ogni discepolo di Gesù.</w:t>
      </w:r>
    </w:p>
    <w:p w14:paraId="615DD09A" w14:textId="77777777" w:rsidR="00DC4469" w:rsidRPr="00A00B6B" w:rsidRDefault="00DC4469" w:rsidP="00DC4469">
      <w:pPr>
        <w:spacing w:after="120"/>
        <w:jc w:val="both"/>
        <w:rPr>
          <w:rFonts w:ascii="Arial" w:hAnsi="Arial"/>
          <w:sz w:val="24"/>
        </w:rPr>
      </w:pPr>
    </w:p>
    <w:p w14:paraId="32703040" w14:textId="77777777" w:rsidR="00DC4469" w:rsidRPr="00A00B6B" w:rsidRDefault="00DC4469" w:rsidP="00715FCA">
      <w:pPr>
        <w:pStyle w:val="Corpotesto"/>
      </w:pPr>
      <w:bookmarkStart w:id="725" w:name="_Toc112234703"/>
      <w:bookmarkStart w:id="726" w:name="_Toc112855618"/>
      <w:r w:rsidRPr="00A00B6B">
        <w:t>In patientia autem pietatem</w:t>
      </w:r>
      <w:bookmarkEnd w:id="725"/>
      <w:bookmarkEnd w:id="726"/>
    </w:p>
    <w:p w14:paraId="055A9755" w14:textId="77777777" w:rsidR="00DC4469" w:rsidRPr="00A00B6B" w:rsidRDefault="00DC4469" w:rsidP="00DC4469">
      <w:pPr>
        <w:spacing w:after="120"/>
        <w:ind w:left="567" w:right="567"/>
        <w:jc w:val="both"/>
        <w:rPr>
          <w:rFonts w:ascii="Arial" w:hAnsi="Arial"/>
          <w:b/>
          <w:sz w:val="24"/>
        </w:rPr>
      </w:pPr>
      <w:r w:rsidRPr="00A00B6B">
        <w:rPr>
          <w:rFonts w:ascii="Arial" w:hAnsi="Arial"/>
          <w:b/>
          <w:sz w:val="24"/>
        </w:rPr>
        <w:t xml:space="preserve">Alla pazienza la pietà. </w:t>
      </w:r>
    </w:p>
    <w:p w14:paraId="7F6C48BB" w14:textId="77777777" w:rsidR="00DC4469" w:rsidRPr="00A00B6B" w:rsidRDefault="00DC4469" w:rsidP="00DC4469">
      <w:pPr>
        <w:spacing w:after="120"/>
        <w:ind w:left="567" w:right="567"/>
        <w:jc w:val="both"/>
        <w:rPr>
          <w:rFonts w:ascii="Greek" w:hAnsi="Greek"/>
          <w:b/>
          <w:sz w:val="28"/>
        </w:rPr>
      </w:pPr>
      <w:r w:rsidRPr="00A00B6B">
        <w:rPr>
          <w:rFonts w:ascii="Greek" w:hAnsi="Greek"/>
          <w:b/>
          <w:sz w:val="28"/>
        </w:rPr>
        <w:t>™n d tÍ ØpomonÍ t¾n eÙsšbeian,</w:t>
      </w:r>
    </w:p>
    <w:p w14:paraId="782F1841" w14:textId="77777777" w:rsidR="00DC4469" w:rsidRPr="00A00B6B" w:rsidRDefault="00DC4469" w:rsidP="00DC4469">
      <w:pPr>
        <w:autoSpaceDE w:val="0"/>
        <w:autoSpaceDN w:val="0"/>
        <w:adjustRightInd w:val="0"/>
        <w:rPr>
          <w:b/>
          <w:bCs/>
        </w:rPr>
      </w:pPr>
    </w:p>
    <w:p w14:paraId="41C26C3A" w14:textId="77777777"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
          <w:sz w:val="24"/>
          <w:lang w:eastAsia="en-US"/>
        </w:rPr>
        <w:lastRenderedPageBreak/>
        <w:t>LA PIETÀ.</w:t>
      </w:r>
      <w:r w:rsidRPr="00A00B6B">
        <w:rPr>
          <w:rFonts w:ascii="Arial" w:eastAsia="Calibri" w:hAnsi="Arial"/>
          <w:bCs/>
          <w:sz w:val="24"/>
          <w:lang w:eastAsia="en-US"/>
        </w:rPr>
        <w:t xml:space="preserve"> 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5ABEB53A" w14:textId="77777777"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Cs/>
          <w:sz w:val="24"/>
          <w:lang w:eastAsia="en-US"/>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613B48D6" w14:textId="77777777"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Cs/>
          <w:sz w:val="24"/>
          <w:lang w:eastAsia="en-US"/>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3A66209F" w14:textId="77777777" w:rsidR="00DC4469" w:rsidRPr="00A00B6B" w:rsidRDefault="00DC4469" w:rsidP="00DC4469">
      <w:pPr>
        <w:spacing w:after="120"/>
        <w:jc w:val="both"/>
        <w:rPr>
          <w:rFonts w:ascii="Arial" w:eastAsia="Calibri" w:hAnsi="Arial"/>
          <w:bCs/>
          <w:sz w:val="24"/>
          <w:lang w:eastAsia="en-US"/>
        </w:rPr>
      </w:pPr>
      <w:r w:rsidRPr="00A00B6B">
        <w:rPr>
          <w:rFonts w:ascii="Arial" w:eastAsia="Calibri" w:hAnsi="Arial"/>
          <w:bCs/>
          <w:sz w:val="24"/>
          <w:lang w:eastAsia="en-US"/>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330C8BDE" w14:textId="5CED4E11" w:rsidR="00DC4469" w:rsidRPr="00A00B6B" w:rsidRDefault="00DC4469" w:rsidP="007E35B5">
      <w:pPr>
        <w:spacing w:after="120"/>
        <w:jc w:val="both"/>
        <w:rPr>
          <w:rFonts w:ascii="Arial" w:hAnsi="Arial"/>
          <w:sz w:val="24"/>
        </w:rPr>
      </w:pPr>
      <w:r w:rsidRPr="00A00B6B">
        <w:rPr>
          <w:rFonts w:ascii="Arial" w:hAnsi="Arial"/>
          <w:sz w:val="24"/>
        </w:rPr>
        <w:t>Per ogni verità negata attestiamo che siamo privi dello Spirito di Pietà. Quali sono oggi le verità negate? Ne indichiamo solo alcune:</w:t>
      </w:r>
      <w:r w:rsidR="007E35B5" w:rsidRPr="00A00B6B">
        <w:rPr>
          <w:rFonts w:ascii="Arial" w:hAnsi="Arial"/>
          <w:sz w:val="24"/>
        </w:rPr>
        <w:t xml:space="preserve"> </w:t>
      </w:r>
      <w:r w:rsidRPr="00A00B6B">
        <w:rPr>
          <w:rFonts w:ascii="Arial" w:hAnsi="Arial"/>
          <w:sz w:val="24"/>
        </w:rPr>
        <w:t>La verità di Cristo Gesù nel suo mistero di eternità e di incarnazione.</w:t>
      </w:r>
      <w:r w:rsidR="007E35B5" w:rsidRPr="00A00B6B">
        <w:rPr>
          <w:rFonts w:ascii="Arial" w:hAnsi="Arial"/>
          <w:sz w:val="24"/>
        </w:rPr>
        <w:t xml:space="preserve"> </w:t>
      </w:r>
      <w:r w:rsidRPr="00A00B6B">
        <w:rPr>
          <w:rFonts w:ascii="Arial" w:hAnsi="Arial"/>
          <w:sz w:val="24"/>
        </w:rPr>
        <w:t>La verità di Dio che è il Padre del Signore nostro Gesù Cristo.</w:t>
      </w:r>
      <w:r w:rsidR="007E35B5" w:rsidRPr="00A00B6B">
        <w:rPr>
          <w:rFonts w:ascii="Arial" w:hAnsi="Arial"/>
          <w:sz w:val="24"/>
        </w:rPr>
        <w:t xml:space="preserve"> </w:t>
      </w:r>
      <w:r w:rsidRPr="00A00B6B">
        <w:rPr>
          <w:rFonts w:ascii="Arial" w:hAnsi="Arial"/>
          <w:sz w:val="24"/>
        </w:rPr>
        <w:t>La verità dello Spirito Santo e di ogni suo dono, carisma, ministero, vocazione.</w:t>
      </w:r>
      <w:r w:rsidR="007E35B5" w:rsidRPr="00A00B6B">
        <w:rPr>
          <w:rFonts w:ascii="Arial" w:hAnsi="Arial"/>
          <w:sz w:val="24"/>
        </w:rPr>
        <w:t xml:space="preserve"> </w:t>
      </w:r>
      <w:r w:rsidRPr="00A00B6B">
        <w:rPr>
          <w:rFonts w:ascii="Arial" w:hAnsi="Arial"/>
          <w:sz w:val="24"/>
        </w:rPr>
        <w:t>La verità della Chiesa, sacramento di Cristo per portare la luce e la grazia di Cristo ad ogni uomo.</w:t>
      </w:r>
      <w:r w:rsidR="007E35B5" w:rsidRPr="00A00B6B">
        <w:rPr>
          <w:rFonts w:ascii="Arial" w:hAnsi="Arial"/>
          <w:sz w:val="24"/>
        </w:rPr>
        <w:t xml:space="preserve"> </w:t>
      </w:r>
      <w:r w:rsidRPr="00A00B6B">
        <w:rPr>
          <w:rFonts w:ascii="Arial" w:hAnsi="Arial"/>
          <w:sz w:val="24"/>
        </w:rPr>
        <w:t>La verità dei sacramenti, segni efficaci di grazia per la santificazione di quanti sono corpo di Cristo.</w:t>
      </w:r>
      <w:r w:rsidR="007E35B5" w:rsidRPr="00A00B6B">
        <w:rPr>
          <w:rFonts w:ascii="Arial" w:hAnsi="Arial"/>
          <w:sz w:val="24"/>
        </w:rPr>
        <w:t xml:space="preserve"> </w:t>
      </w:r>
      <w:r w:rsidRPr="00A00B6B">
        <w:rPr>
          <w:rFonts w:ascii="Arial" w:hAnsi="Arial"/>
          <w:sz w:val="24"/>
        </w:rPr>
        <w:t>La verità del popolo di Dio, che è il corpo di Cristo, la sua Chiesa una, santa, cattolica, apostolica.</w:t>
      </w:r>
      <w:r w:rsidR="007E35B5" w:rsidRPr="00A00B6B">
        <w:rPr>
          <w:rFonts w:ascii="Arial" w:hAnsi="Arial"/>
          <w:sz w:val="24"/>
        </w:rPr>
        <w:t xml:space="preserve"> </w:t>
      </w:r>
      <w:r w:rsidRPr="00A00B6B">
        <w:rPr>
          <w:rFonts w:ascii="Arial" w:hAnsi="Arial"/>
          <w:sz w:val="24"/>
        </w:rPr>
        <w:t>La verità della morale, non più pensata come vocazione per raggiungere la perfetta conformazione a Cristo Gesù.</w:t>
      </w:r>
      <w:r w:rsidR="007E35B5" w:rsidRPr="00A00B6B">
        <w:rPr>
          <w:rFonts w:ascii="Arial" w:hAnsi="Arial"/>
          <w:sz w:val="24"/>
        </w:rPr>
        <w:t xml:space="preserve"> </w:t>
      </w:r>
      <w:r w:rsidRPr="00A00B6B">
        <w:rPr>
          <w:rFonts w:ascii="Arial" w:hAnsi="Arial"/>
          <w:sz w:val="24"/>
        </w:rPr>
        <w:t>La verità della natura dell’uomo, creata da Dio a sua immagine e somiglianza, chiamata ad essere redenta da Cristo Gesù.</w:t>
      </w:r>
      <w:r w:rsidR="007E35B5" w:rsidRPr="00A00B6B">
        <w:rPr>
          <w:rFonts w:ascii="Arial" w:hAnsi="Arial"/>
          <w:sz w:val="24"/>
        </w:rPr>
        <w:t xml:space="preserve"> </w:t>
      </w:r>
      <w:r w:rsidRPr="00A00B6B">
        <w:rPr>
          <w:rFonts w:ascii="Arial" w:hAnsi="Arial"/>
          <w:sz w:val="24"/>
        </w:rPr>
        <w:t>La verità della Rivelazione, della Tradizione, del Magistero, della Teologia, della Profezia.</w:t>
      </w:r>
      <w:r w:rsidR="003A10DD">
        <w:rPr>
          <w:rFonts w:ascii="Arial" w:hAnsi="Arial"/>
          <w:sz w:val="24"/>
        </w:rPr>
        <w:t xml:space="preserve"> </w:t>
      </w:r>
      <w:r w:rsidRPr="00A00B6B">
        <w:rPr>
          <w:rFonts w:ascii="Arial" w:hAnsi="Arial"/>
          <w:sz w:val="24"/>
        </w:rPr>
        <w:t>La verità dello stesso universo, creato da Dio con la sua Parola onnipotente.</w:t>
      </w:r>
      <w:r w:rsidR="007E35B5" w:rsidRPr="00A00B6B">
        <w:rPr>
          <w:rFonts w:ascii="Arial" w:hAnsi="Arial"/>
          <w:sz w:val="24"/>
        </w:rPr>
        <w:t xml:space="preserve"> </w:t>
      </w:r>
      <w:r w:rsidRPr="00A00B6B">
        <w:rPr>
          <w:rFonts w:ascii="Arial" w:hAnsi="Arial"/>
          <w:sz w:val="24"/>
        </w:rPr>
        <w:t>La verità del peccato, la verità della luce e la verità delle tenebre.</w:t>
      </w:r>
      <w:r w:rsidR="007E35B5" w:rsidRPr="00A00B6B">
        <w:rPr>
          <w:rFonts w:ascii="Arial" w:hAnsi="Arial"/>
          <w:sz w:val="24"/>
        </w:rPr>
        <w:t xml:space="preserve"> </w:t>
      </w:r>
      <w:r w:rsidRPr="00A00B6B">
        <w:rPr>
          <w:rFonts w:ascii="Arial" w:hAnsi="Arial"/>
          <w:sz w:val="24"/>
        </w:rPr>
        <w:t>La verità della morte, del giudizio, dell’inferno, del paradiso.</w:t>
      </w:r>
      <w:r w:rsidR="007E35B5" w:rsidRPr="00A00B6B">
        <w:rPr>
          <w:rFonts w:ascii="Arial" w:hAnsi="Arial"/>
          <w:sz w:val="24"/>
        </w:rPr>
        <w:t xml:space="preserve"> </w:t>
      </w:r>
      <w:r w:rsidRPr="00A00B6B">
        <w:rPr>
          <w:rFonts w:ascii="Arial" w:hAnsi="Arial"/>
          <w:sz w:val="24"/>
        </w:rPr>
        <w:t xml:space="preserve">La verità della divina </w:t>
      </w:r>
      <w:r w:rsidRPr="00A00B6B">
        <w:rPr>
          <w:rFonts w:ascii="Arial" w:hAnsi="Arial"/>
          <w:sz w:val="24"/>
        </w:rPr>
        <w:lastRenderedPageBreak/>
        <w:t>volontà che deve governare la nostra vita.</w:t>
      </w:r>
      <w:r w:rsidR="007E35B5" w:rsidRPr="00A00B6B">
        <w:rPr>
          <w:rFonts w:ascii="Arial" w:hAnsi="Arial"/>
          <w:sz w:val="24"/>
        </w:rPr>
        <w:t xml:space="preserve"> </w:t>
      </w:r>
      <w:r w:rsidRPr="00A00B6B">
        <w:rPr>
          <w:rFonts w:ascii="Arial" w:hAnsi="Arial"/>
          <w:sz w:val="24"/>
        </w:rPr>
        <w:t>La verità del laicato e del presbiterato.</w:t>
      </w:r>
      <w:r w:rsidR="007E35B5" w:rsidRPr="00A00B6B">
        <w:rPr>
          <w:rFonts w:ascii="Arial" w:hAnsi="Arial"/>
          <w:sz w:val="24"/>
        </w:rPr>
        <w:t xml:space="preserve"> </w:t>
      </w:r>
      <w:r w:rsidRPr="00A00B6B">
        <w:rPr>
          <w:rFonts w:ascii="Arial" w:hAnsi="Arial"/>
          <w:sz w:val="24"/>
        </w:rPr>
        <w:t>La verità della Vergine Maria, degli Angeli, dei Santi.</w:t>
      </w:r>
    </w:p>
    <w:p w14:paraId="035E9207" w14:textId="77777777" w:rsidR="00DC4469" w:rsidRPr="00A00B6B" w:rsidRDefault="00DC4469" w:rsidP="00DC4469">
      <w:pPr>
        <w:spacing w:after="120"/>
        <w:jc w:val="both"/>
        <w:rPr>
          <w:rFonts w:ascii="Arial" w:hAnsi="Arial"/>
          <w:sz w:val="24"/>
        </w:rPr>
      </w:pPr>
      <w:r w:rsidRPr="00A00B6B">
        <w:rPr>
          <w:rFonts w:ascii="Arial" w:hAnsi="Arial"/>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5E14C9DE" w14:textId="77777777" w:rsidR="00DC4469" w:rsidRPr="00A00B6B" w:rsidRDefault="00DC4469" w:rsidP="00DC4469">
      <w:pPr>
        <w:spacing w:after="120"/>
        <w:jc w:val="both"/>
        <w:rPr>
          <w:rFonts w:ascii="Arial" w:hAnsi="Arial"/>
          <w:sz w:val="24"/>
        </w:rPr>
      </w:pPr>
      <w:r w:rsidRPr="00A00B6B">
        <w:rPr>
          <w:rFonts w:ascii="Arial" w:hAnsi="Arial"/>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5E9133BF" w14:textId="77777777" w:rsidR="00DC4469" w:rsidRPr="00A00B6B" w:rsidRDefault="00DC4469" w:rsidP="00DC4469">
      <w:pPr>
        <w:spacing w:after="120"/>
        <w:jc w:val="both"/>
        <w:rPr>
          <w:rFonts w:ascii="Arial" w:hAnsi="Arial"/>
          <w:sz w:val="24"/>
        </w:rPr>
      </w:pPr>
      <w:r w:rsidRPr="00A00B6B">
        <w:rPr>
          <w:rFonts w:ascii="Arial" w:hAnsi="Arial"/>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21EF754B" w14:textId="77777777" w:rsidR="00DC4469" w:rsidRPr="00A00B6B" w:rsidRDefault="00DC4469" w:rsidP="00DC4469">
      <w:pPr>
        <w:spacing w:after="120"/>
        <w:jc w:val="both"/>
        <w:rPr>
          <w:rFonts w:ascii="Arial" w:hAnsi="Arial"/>
          <w:b/>
          <w:bCs/>
          <w:sz w:val="24"/>
        </w:rPr>
      </w:pPr>
    </w:p>
    <w:p w14:paraId="7A73910A" w14:textId="77777777" w:rsidR="00DC4469" w:rsidRPr="00A00B6B" w:rsidRDefault="00DC4469" w:rsidP="007E35B5">
      <w:pPr>
        <w:pStyle w:val="Corpotesto"/>
      </w:pPr>
      <w:bookmarkStart w:id="727" w:name="_Toc112234704"/>
      <w:bookmarkStart w:id="728" w:name="_Toc112855619"/>
      <w:r w:rsidRPr="00A00B6B">
        <w:t>In pietate autem amorem fraternitatis</w:t>
      </w:r>
      <w:bookmarkEnd w:id="727"/>
      <w:bookmarkEnd w:id="728"/>
      <w:r w:rsidRPr="00A00B6B">
        <w:t xml:space="preserve"> </w:t>
      </w:r>
    </w:p>
    <w:p w14:paraId="3A6E526D" w14:textId="1729EF2B" w:rsidR="00DC4469" w:rsidRPr="00A00B6B" w:rsidRDefault="00DC4469" w:rsidP="00DC4469">
      <w:pPr>
        <w:spacing w:after="120"/>
        <w:ind w:left="567" w:right="567"/>
        <w:jc w:val="both"/>
        <w:rPr>
          <w:rFonts w:ascii="Arial" w:hAnsi="Arial"/>
          <w:b/>
          <w:sz w:val="24"/>
        </w:rPr>
      </w:pPr>
      <w:r w:rsidRPr="00A00B6B">
        <w:rPr>
          <w:rFonts w:ascii="Arial" w:hAnsi="Arial"/>
          <w:b/>
          <w:sz w:val="24"/>
        </w:rPr>
        <w:t>Alla pietà l’amore fraterno,</w:t>
      </w:r>
      <w:r w:rsidR="003A10DD">
        <w:rPr>
          <w:rFonts w:ascii="Arial" w:hAnsi="Arial"/>
          <w:b/>
          <w:sz w:val="24"/>
        </w:rPr>
        <w:t xml:space="preserve"> </w:t>
      </w:r>
    </w:p>
    <w:p w14:paraId="355CF0F9" w14:textId="77777777" w:rsidR="00DC4469" w:rsidRPr="00A00B6B" w:rsidRDefault="00DC4469" w:rsidP="00DC4469">
      <w:pPr>
        <w:spacing w:after="120"/>
        <w:ind w:left="567" w:right="567"/>
        <w:jc w:val="both"/>
        <w:rPr>
          <w:rFonts w:ascii="Greek" w:hAnsi="Greek"/>
          <w:b/>
          <w:sz w:val="28"/>
        </w:rPr>
      </w:pPr>
      <w:r w:rsidRPr="00A00B6B">
        <w:rPr>
          <w:rFonts w:ascii="Greek" w:hAnsi="Greek"/>
          <w:b/>
          <w:sz w:val="28"/>
        </w:rPr>
        <w:t>™n d tÍ eÙsebe…v t¾n filadelf…an,</w:t>
      </w:r>
    </w:p>
    <w:p w14:paraId="7D77582A" w14:textId="77777777" w:rsidR="00DC4469" w:rsidRPr="00A00B6B" w:rsidRDefault="00DC4469" w:rsidP="00DC4469">
      <w:pPr>
        <w:spacing w:after="120"/>
        <w:jc w:val="both"/>
        <w:rPr>
          <w:rFonts w:ascii="Arial" w:hAnsi="Arial"/>
          <w:sz w:val="24"/>
        </w:rPr>
      </w:pPr>
      <w:r w:rsidRPr="00A00B6B">
        <w:rPr>
          <w:rFonts w:ascii="Arial" w:hAnsi="Arial"/>
          <w:b/>
          <w:sz w:val="24"/>
        </w:rPr>
        <w:t>L’AMORE FRATERNO</w:t>
      </w:r>
      <w:r w:rsidRPr="00A00B6B">
        <w:rPr>
          <w:rFonts w:ascii="Arial" w:hAnsi="Arial"/>
          <w:sz w:val="24"/>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667E33DF"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298F284" w14:textId="54930A0B"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lastRenderedPageBreak/>
        <w:t xml:space="preserve">Non certo a degli angeli Dio ha sottomesso il mondo futuro, del quale parliamo. Anzi, in un passo della Scrittura qualcuno ha dichiarato: Che cos’è l’uomo perché di lui ti </w:t>
      </w:r>
      <w:r w:rsidR="009509F5" w:rsidRPr="00A00B6B">
        <w:rPr>
          <w:rFonts w:ascii="Arial" w:hAnsi="Arial"/>
          <w:i/>
          <w:iCs/>
          <w:color w:val="000000" w:themeColor="text1"/>
          <w:position w:val="4"/>
          <w:sz w:val="24"/>
        </w:rPr>
        <w:t>ricordi o</w:t>
      </w:r>
      <w:r w:rsidRPr="00A00B6B">
        <w:rPr>
          <w:rFonts w:ascii="Arial" w:hAnsi="Arial"/>
          <w:i/>
          <w:iCs/>
          <w:color w:val="000000" w:themeColor="text1"/>
          <w:position w:val="4"/>
          <w:sz w:val="24"/>
        </w:rPr>
        <w:t xml:space="preserve"> il figlio dell’uomo perché te ne curi? Di poco l’hai fatto inferiore agli angeli, di gloria e di onore l’hai coronato e hai messo ogni cosa sotto i suoi piedi.</w:t>
      </w:r>
    </w:p>
    <w:p w14:paraId="109C7923"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DDFFC9E"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74EB2F7C"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7D898C13" w14:textId="77777777" w:rsidR="00DC4469" w:rsidRPr="00A00B6B" w:rsidRDefault="00DC4469" w:rsidP="00DC4469">
      <w:pPr>
        <w:spacing w:after="120"/>
        <w:jc w:val="both"/>
        <w:rPr>
          <w:rFonts w:ascii="Arial" w:hAnsi="Arial"/>
          <w:sz w:val="24"/>
        </w:rPr>
      </w:pPr>
      <w:r w:rsidRPr="00A00B6B">
        <w:rPr>
          <w:rFonts w:ascii="Arial" w:hAnsi="Arial"/>
          <w:sz w:val="24"/>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20CFA1A0" w14:textId="77777777" w:rsidR="00DC4469" w:rsidRPr="00A00B6B" w:rsidRDefault="00DC4469" w:rsidP="007E35B5">
      <w:pPr>
        <w:spacing w:after="120"/>
        <w:jc w:val="both"/>
        <w:rPr>
          <w:rFonts w:ascii="Arial" w:hAnsi="Arial"/>
          <w:color w:val="000000" w:themeColor="text1"/>
          <w:sz w:val="24"/>
        </w:rPr>
      </w:pPr>
      <w:r w:rsidRPr="00A00B6B">
        <w:rPr>
          <w:rFonts w:ascii="Arial" w:hAnsi="Arial"/>
          <w:b/>
          <w:color w:val="000000" w:themeColor="text1"/>
          <w:sz w:val="24"/>
        </w:rPr>
        <w:t xml:space="preserve">Amore che si fa dono del Padre. </w:t>
      </w:r>
      <w:r w:rsidRPr="00A00B6B">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5878402E" w14:textId="77777777" w:rsidR="00DC4469" w:rsidRPr="00A00B6B" w:rsidRDefault="00DC4469" w:rsidP="007E35B5">
      <w:pPr>
        <w:spacing w:after="120"/>
        <w:jc w:val="both"/>
        <w:rPr>
          <w:rFonts w:ascii="Arial" w:hAnsi="Arial"/>
          <w:sz w:val="24"/>
        </w:rPr>
      </w:pPr>
      <w:r w:rsidRPr="00A00B6B">
        <w:rPr>
          <w:rFonts w:ascii="Arial" w:hAnsi="Arial"/>
          <w:b/>
          <w:sz w:val="24"/>
        </w:rPr>
        <w:lastRenderedPageBreak/>
        <w:t>Amore che si fa dono di Cristo Gesù</w:t>
      </w:r>
      <w:r w:rsidRPr="00A00B6B">
        <w:rPr>
          <w:rFonts w:ascii="Arial" w:hAnsi="Arial"/>
          <w:sz w:val="24"/>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18430260" w14:textId="77777777" w:rsidR="00DC4469" w:rsidRPr="00A00B6B" w:rsidRDefault="00DC4469" w:rsidP="007E35B5">
      <w:pPr>
        <w:spacing w:after="120"/>
        <w:jc w:val="both"/>
        <w:rPr>
          <w:rFonts w:ascii="Arial" w:hAnsi="Arial"/>
          <w:sz w:val="24"/>
        </w:rPr>
      </w:pPr>
      <w:r w:rsidRPr="00A00B6B">
        <w:rPr>
          <w:rFonts w:ascii="Arial" w:hAnsi="Arial"/>
          <w:b/>
          <w:sz w:val="24"/>
        </w:rPr>
        <w:t>Amore che si fa dono dello Spirito Santo</w:t>
      </w:r>
      <w:r w:rsidRPr="00A00B6B">
        <w:rPr>
          <w:rFonts w:ascii="Arial" w:hAnsi="Arial"/>
          <w:sz w:val="24"/>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5DBED24C" w14:textId="3DB4D655" w:rsidR="00DC4469" w:rsidRPr="00A00B6B" w:rsidRDefault="00DC4469" w:rsidP="007E35B5">
      <w:pPr>
        <w:spacing w:after="120"/>
        <w:jc w:val="both"/>
        <w:rPr>
          <w:rFonts w:ascii="Arial" w:hAnsi="Arial"/>
          <w:sz w:val="24"/>
        </w:rPr>
      </w:pPr>
      <w:r w:rsidRPr="00A00B6B">
        <w:rPr>
          <w:rFonts w:ascii="Arial" w:hAnsi="Arial"/>
          <w:b/>
          <w:sz w:val="24"/>
        </w:rPr>
        <w:t>Amore di salvezza</w:t>
      </w:r>
      <w:r w:rsidRPr="00A00B6B">
        <w:rPr>
          <w:rFonts w:ascii="Arial" w:hAnsi="Arial"/>
          <w:sz w:val="24"/>
        </w:rPr>
        <w:t>.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3A10DD">
        <w:rPr>
          <w:rFonts w:ascii="Arial" w:hAnsi="Arial"/>
          <w:sz w:val="24"/>
        </w:rPr>
        <w:t xml:space="preserve"> </w:t>
      </w:r>
      <w:r w:rsidRPr="00A00B6B">
        <w:rPr>
          <w:rFonts w:ascii="Arial" w:hAnsi="Arial"/>
          <w:sz w:val="24"/>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w:t>
      </w:r>
      <w:r w:rsidRPr="00A00B6B">
        <w:rPr>
          <w:rFonts w:ascii="Arial" w:hAnsi="Arial"/>
          <w:sz w:val="24"/>
        </w:rPr>
        <w:lastRenderedPageBreak/>
        <w:t xml:space="preserve">Prima la concedeva in previsione dei meriti di Cristo. Visione soprannaturale anche dell’amore terreno. </w:t>
      </w:r>
    </w:p>
    <w:p w14:paraId="7C969B00" w14:textId="77777777" w:rsidR="00DC4469" w:rsidRPr="00A00B6B" w:rsidRDefault="00DC4469" w:rsidP="007E35B5">
      <w:pPr>
        <w:spacing w:after="120"/>
        <w:jc w:val="both"/>
        <w:rPr>
          <w:rFonts w:ascii="Arial" w:hAnsi="Arial"/>
          <w:sz w:val="24"/>
        </w:rPr>
      </w:pPr>
      <w:r w:rsidRPr="00A00B6B">
        <w:rPr>
          <w:rFonts w:ascii="Arial" w:hAnsi="Arial"/>
          <w:b/>
          <w:sz w:val="24"/>
        </w:rPr>
        <w:t>Amore di redenzione.</w:t>
      </w:r>
      <w:r w:rsidRPr="00A00B6B">
        <w:rPr>
          <w:rFonts w:ascii="Arial" w:hAnsi="Arial"/>
          <w:sz w:val="24"/>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38C556B2" w14:textId="77777777" w:rsidR="00DC4469" w:rsidRPr="00A00B6B" w:rsidRDefault="00DC4469" w:rsidP="007E35B5">
      <w:pPr>
        <w:spacing w:after="120"/>
        <w:jc w:val="both"/>
        <w:rPr>
          <w:rFonts w:ascii="Arial" w:hAnsi="Arial"/>
          <w:sz w:val="24"/>
        </w:rPr>
      </w:pPr>
      <w:r w:rsidRPr="00A00B6B">
        <w:rPr>
          <w:rFonts w:ascii="Arial" w:hAnsi="Arial"/>
          <w:b/>
          <w:sz w:val="24"/>
        </w:rPr>
        <w:t>Amore di santificazione.</w:t>
      </w:r>
      <w:r w:rsidRPr="00A00B6B">
        <w:rPr>
          <w:rFonts w:ascii="Arial" w:hAnsi="Arial"/>
          <w:sz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59BC2B5" w14:textId="03001655" w:rsidR="00DC4469" w:rsidRPr="00A00B6B" w:rsidRDefault="00DC4469" w:rsidP="007E35B5">
      <w:pPr>
        <w:spacing w:after="120"/>
        <w:jc w:val="both"/>
        <w:rPr>
          <w:rFonts w:ascii="Arial" w:hAnsi="Arial"/>
          <w:sz w:val="24"/>
        </w:rPr>
      </w:pPr>
      <w:r w:rsidRPr="00A00B6B">
        <w:rPr>
          <w:rFonts w:ascii="Arial" w:hAnsi="Arial"/>
          <w:b/>
          <w:sz w:val="24"/>
        </w:rPr>
        <w:t>Amore di perfetta conformazione a Cristo Gesù</w:t>
      </w:r>
      <w:r w:rsidRPr="00A00B6B">
        <w:rPr>
          <w:rFonts w:ascii="Arial" w:hAnsi="Arial"/>
          <w:sz w:val="24"/>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w:t>
      </w:r>
      <w:r w:rsidR="009509F5" w:rsidRPr="00A00B6B">
        <w:rPr>
          <w:rFonts w:ascii="Arial" w:hAnsi="Arial"/>
          <w:sz w:val="24"/>
        </w:rPr>
        <w:t>giorno diviene</w:t>
      </w:r>
      <w:r w:rsidRPr="00A00B6B">
        <w:rPr>
          <w:rFonts w:ascii="Arial" w:hAnsi="Arial"/>
          <w:sz w:val="24"/>
        </w:rPr>
        <w:t xml:space="preserve"> vero fiume di vita eterna che si riversa sulla nostra terra. </w:t>
      </w:r>
    </w:p>
    <w:p w14:paraId="43895DA4" w14:textId="77777777" w:rsidR="00DC4469" w:rsidRPr="00A00B6B" w:rsidRDefault="00DC4469" w:rsidP="007E35B5">
      <w:pPr>
        <w:spacing w:after="120"/>
        <w:jc w:val="both"/>
        <w:rPr>
          <w:rFonts w:ascii="Arial" w:hAnsi="Arial"/>
          <w:color w:val="000000" w:themeColor="text1"/>
          <w:sz w:val="24"/>
        </w:rPr>
      </w:pPr>
      <w:r w:rsidRPr="00A00B6B">
        <w:rPr>
          <w:rFonts w:ascii="Arial" w:hAnsi="Arial"/>
          <w:b/>
          <w:color w:val="000000" w:themeColor="text1"/>
          <w:sz w:val="24"/>
        </w:rPr>
        <w:t>Amore di conforto.</w:t>
      </w:r>
      <w:r w:rsidRPr="00A00B6B">
        <w:rPr>
          <w:rFonts w:ascii="Arial" w:hAnsi="Arial"/>
          <w:color w:val="000000" w:themeColor="text1"/>
          <w:sz w:val="24"/>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07DA25C9" w14:textId="77777777" w:rsidR="00DC4469" w:rsidRPr="00A00B6B" w:rsidRDefault="00DC4469" w:rsidP="007E35B5">
      <w:pPr>
        <w:spacing w:after="120"/>
        <w:jc w:val="both"/>
        <w:rPr>
          <w:rFonts w:ascii="Arial" w:hAnsi="Arial"/>
          <w:sz w:val="24"/>
        </w:rPr>
      </w:pPr>
      <w:r w:rsidRPr="00A00B6B">
        <w:rPr>
          <w:rFonts w:ascii="Arial" w:hAnsi="Arial"/>
          <w:b/>
          <w:sz w:val="24"/>
        </w:rPr>
        <w:t>Amore di sostegno.</w:t>
      </w:r>
      <w:r w:rsidRPr="00A00B6B">
        <w:rPr>
          <w:rFonts w:ascii="Arial" w:hAnsi="Arial"/>
          <w:sz w:val="24"/>
        </w:rPr>
        <w:t xml:space="preserve"> L’amore di sostegno è invece come il palo al quale si lega una giovane pianta perché possa crescere diritta verso l’alto senza piegarsi né a </w:t>
      </w:r>
      <w:r w:rsidRPr="00A00B6B">
        <w:rPr>
          <w:rFonts w:ascii="Arial" w:hAnsi="Arial"/>
          <w:sz w:val="24"/>
        </w:rPr>
        <w:lastRenderedPageBreak/>
        <w:t>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6E85541" w14:textId="77777777" w:rsidR="00DC4469" w:rsidRPr="00A00B6B" w:rsidRDefault="00DC4469" w:rsidP="007E35B5">
      <w:pPr>
        <w:spacing w:after="120"/>
        <w:jc w:val="both"/>
        <w:rPr>
          <w:rFonts w:ascii="Arial" w:hAnsi="Arial"/>
          <w:sz w:val="24"/>
        </w:rPr>
      </w:pPr>
      <w:r w:rsidRPr="00A00B6B">
        <w:rPr>
          <w:rFonts w:ascii="Arial" w:hAnsi="Arial"/>
          <w:b/>
          <w:sz w:val="24"/>
        </w:rPr>
        <w:t>Amore di consolazione</w:t>
      </w:r>
      <w:r w:rsidRPr="00A00B6B">
        <w:rPr>
          <w:rFonts w:ascii="Arial" w:hAnsi="Arial"/>
          <w:sz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2A1B7229" w14:textId="77777777" w:rsidR="00DC4469" w:rsidRPr="00A00B6B" w:rsidRDefault="00DC4469" w:rsidP="007E35B5">
      <w:pPr>
        <w:spacing w:after="120"/>
        <w:jc w:val="both"/>
        <w:rPr>
          <w:rFonts w:ascii="Arial" w:hAnsi="Arial"/>
          <w:sz w:val="24"/>
        </w:rPr>
      </w:pPr>
      <w:r w:rsidRPr="00A00B6B">
        <w:rPr>
          <w:rFonts w:ascii="Arial" w:hAnsi="Arial"/>
          <w:b/>
          <w:sz w:val="24"/>
        </w:rPr>
        <w:t>Amore di ristoro.</w:t>
      </w:r>
      <w:r w:rsidRPr="00A00B6B">
        <w:rPr>
          <w:rFonts w:ascii="Arial" w:hAnsi="Arial"/>
          <w:sz w:val="24"/>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79F756AC" w14:textId="05A3EA03" w:rsidR="00DC4469" w:rsidRPr="00A00B6B" w:rsidRDefault="00DC4469" w:rsidP="007E35B5">
      <w:pPr>
        <w:spacing w:after="120"/>
        <w:jc w:val="both"/>
        <w:rPr>
          <w:rFonts w:ascii="Arial" w:hAnsi="Arial"/>
          <w:sz w:val="24"/>
        </w:rPr>
      </w:pPr>
      <w:r w:rsidRPr="00A00B6B">
        <w:rPr>
          <w:rFonts w:ascii="Arial" w:hAnsi="Arial"/>
          <w:b/>
          <w:sz w:val="24"/>
        </w:rPr>
        <w:t>Amore creatore di vera speranza.</w:t>
      </w:r>
      <w:r w:rsidR="003A10DD">
        <w:rPr>
          <w:rFonts w:ascii="Arial" w:hAnsi="Arial"/>
          <w:b/>
          <w:sz w:val="24"/>
        </w:rPr>
        <w:t xml:space="preserve"> </w:t>
      </w:r>
      <w:r w:rsidRPr="00A00B6B">
        <w:rPr>
          <w:rFonts w:ascii="Arial" w:hAnsi="Arial"/>
          <w:sz w:val="24"/>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w:t>
      </w:r>
      <w:r w:rsidR="009509F5" w:rsidRPr="00A00B6B">
        <w:rPr>
          <w:rFonts w:ascii="Arial" w:hAnsi="Arial"/>
          <w:sz w:val="24"/>
        </w:rPr>
        <w:t>Satana che</w:t>
      </w:r>
      <w:r w:rsidRPr="00A00B6B">
        <w:rPr>
          <w:rFonts w:ascii="Arial" w:hAnsi="Arial"/>
          <w:sz w:val="24"/>
        </w:rPr>
        <w:t xml:space="preserve"> sa sempre come ingannarli facendo loro percorre il cammino delle tenebre, se non con volontà, sempre con inerzia e abulia. È questa la grande missione del cristiano: creare sempre nei cuor</w:t>
      </w:r>
      <w:r w:rsidR="009509F5" w:rsidRPr="00A00B6B">
        <w:rPr>
          <w:rFonts w:ascii="Arial" w:hAnsi="Arial"/>
          <w:sz w:val="24"/>
        </w:rPr>
        <w:t>i</w:t>
      </w:r>
      <w:r w:rsidRPr="00A00B6B">
        <w:rPr>
          <w:rFonts w:ascii="Arial" w:hAnsi="Arial"/>
          <w:sz w:val="24"/>
        </w:rPr>
        <w:t xml:space="preserve"> la vera speranza, così da portare con lui nel regno dei cieli molte altre anime. Verso il regno dei cieli si cammina insieme.</w:t>
      </w:r>
      <w:r w:rsidR="003A10DD">
        <w:rPr>
          <w:rFonts w:ascii="Arial" w:hAnsi="Arial"/>
          <w:sz w:val="24"/>
        </w:rPr>
        <w:t xml:space="preserve"> </w:t>
      </w:r>
    </w:p>
    <w:p w14:paraId="20C50523" w14:textId="77777777" w:rsidR="00DC4469" w:rsidRPr="00A00B6B" w:rsidRDefault="00DC4469" w:rsidP="007E35B5">
      <w:pPr>
        <w:spacing w:after="120"/>
        <w:jc w:val="both"/>
        <w:rPr>
          <w:rFonts w:ascii="Arial" w:hAnsi="Arial"/>
          <w:sz w:val="24"/>
        </w:rPr>
      </w:pPr>
      <w:r w:rsidRPr="00A00B6B">
        <w:rPr>
          <w:rFonts w:ascii="Arial" w:hAnsi="Arial"/>
          <w:b/>
          <w:sz w:val="24"/>
        </w:rPr>
        <w:t>Amore di preghiera.</w:t>
      </w:r>
      <w:r w:rsidRPr="00A00B6B">
        <w:rPr>
          <w:rFonts w:ascii="Arial" w:hAnsi="Arial"/>
          <w:sz w:val="24"/>
        </w:rPr>
        <w:t xml:space="preserve"> Il vero amore del cristiano sempre deve farsi preghiera. Perché è necessario che si faccia preghiera? Perché il cristiano può fare </w:t>
      </w:r>
      <w:r w:rsidRPr="00A00B6B">
        <w:rPr>
          <w:rFonts w:ascii="Arial" w:hAnsi="Arial"/>
          <w:sz w:val="24"/>
        </w:rPr>
        <w:lastRenderedPageBreak/>
        <w:t xml:space="preserve">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4162E4E9" w14:textId="4AC7DC36" w:rsidR="00DC4469" w:rsidRPr="00A00B6B" w:rsidRDefault="00DC4469" w:rsidP="007E35B5">
      <w:pPr>
        <w:spacing w:after="120"/>
        <w:jc w:val="both"/>
        <w:rPr>
          <w:rFonts w:ascii="Arial" w:hAnsi="Arial"/>
          <w:sz w:val="24"/>
        </w:rPr>
      </w:pPr>
      <w:r w:rsidRPr="00A00B6B">
        <w:rPr>
          <w:rFonts w:ascii="Arial" w:hAnsi="Arial"/>
          <w:b/>
          <w:sz w:val="24"/>
        </w:rPr>
        <w:t xml:space="preserve">Amore di incoraggiamento. </w:t>
      </w:r>
      <w:r w:rsidRPr="00A00B6B">
        <w:rPr>
          <w:rFonts w:ascii="Arial" w:hAnsi="Arial"/>
          <w:sz w:val="24"/>
        </w:rPr>
        <w:t xml:space="preserve">È l’amore che sa dare sempre coraggio a chi facilmente si scoraggia e gli viene meno la forza per andare avanti. Poiché le cause dello scoraggiamento possono essere tante, per </w:t>
      </w:r>
      <w:r w:rsidR="009509F5" w:rsidRPr="00A00B6B">
        <w:rPr>
          <w:rFonts w:ascii="Arial" w:hAnsi="Arial"/>
          <w:sz w:val="24"/>
        </w:rPr>
        <w:t>ogni causa</w:t>
      </w:r>
      <w:r w:rsidRPr="00A00B6B">
        <w:rPr>
          <w:rFonts w:ascii="Arial" w:hAnsi="Arial"/>
          <w:sz w:val="24"/>
        </w:rPr>
        <w:t xml:space="preserve">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09F48648" w14:textId="77777777" w:rsidR="00DC4469" w:rsidRPr="00A00B6B" w:rsidRDefault="00DC4469" w:rsidP="007E35B5">
      <w:pPr>
        <w:spacing w:after="120"/>
        <w:jc w:val="both"/>
        <w:rPr>
          <w:rFonts w:ascii="Arial" w:hAnsi="Arial"/>
          <w:sz w:val="24"/>
        </w:rPr>
      </w:pPr>
      <w:r w:rsidRPr="00A00B6B">
        <w:rPr>
          <w:rFonts w:ascii="Arial" w:hAnsi="Arial"/>
          <w:b/>
          <w:sz w:val="24"/>
        </w:rPr>
        <w:t>Amore di sprone</w:t>
      </w:r>
      <w:r w:rsidRPr="00A00B6B">
        <w:rPr>
          <w:rFonts w:ascii="Arial" w:hAnsi="Arial"/>
          <w:sz w:val="24"/>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04D01E26" w14:textId="77337386" w:rsidR="00DC4469" w:rsidRPr="00A00B6B" w:rsidRDefault="00DC4469" w:rsidP="007E35B5">
      <w:pPr>
        <w:spacing w:after="120"/>
        <w:jc w:val="both"/>
        <w:rPr>
          <w:rFonts w:ascii="Arial" w:hAnsi="Arial"/>
          <w:sz w:val="24"/>
        </w:rPr>
      </w:pPr>
      <w:r w:rsidRPr="00A00B6B">
        <w:rPr>
          <w:rFonts w:ascii="Arial" w:hAnsi="Arial"/>
          <w:b/>
          <w:sz w:val="24"/>
        </w:rPr>
        <w:t xml:space="preserve">Amore </w:t>
      </w:r>
      <w:r w:rsidR="009509F5" w:rsidRPr="00A00B6B">
        <w:rPr>
          <w:rFonts w:ascii="Arial" w:hAnsi="Arial"/>
          <w:b/>
          <w:sz w:val="24"/>
        </w:rPr>
        <w:t>di compagnia</w:t>
      </w:r>
      <w:r w:rsidRPr="00A00B6B">
        <w:rPr>
          <w:rFonts w:ascii="Arial" w:hAnsi="Arial"/>
          <w:b/>
          <w:sz w:val="24"/>
        </w:rPr>
        <w:t xml:space="preserve">. </w:t>
      </w:r>
      <w:r w:rsidRPr="00A00B6B">
        <w:rPr>
          <w:rFonts w:ascii="Arial" w:hAnsi="Arial"/>
          <w:sz w:val="24"/>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3F214ECD" w14:textId="77777777" w:rsidR="00DC4469" w:rsidRPr="00A00B6B" w:rsidRDefault="00DC4469" w:rsidP="007E35B5">
      <w:pPr>
        <w:spacing w:after="120"/>
        <w:jc w:val="both"/>
        <w:rPr>
          <w:rFonts w:ascii="Arial" w:hAnsi="Arial"/>
          <w:sz w:val="24"/>
        </w:rPr>
      </w:pPr>
      <w:r w:rsidRPr="00A00B6B">
        <w:rPr>
          <w:rFonts w:ascii="Arial" w:hAnsi="Arial"/>
          <w:b/>
          <w:sz w:val="24"/>
        </w:rPr>
        <w:t>Amore di condivisione</w:t>
      </w:r>
      <w:r w:rsidRPr="00A00B6B">
        <w:rPr>
          <w:rFonts w:ascii="Arial" w:hAnsi="Arial"/>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w:t>
      </w:r>
      <w:r w:rsidRPr="00A00B6B">
        <w:rPr>
          <w:rFonts w:ascii="Arial" w:hAnsi="Arial"/>
          <w:sz w:val="24"/>
        </w:rPr>
        <w:lastRenderedPageBreak/>
        <w:t>salvezza e nostra bevanda di vita eterna. Il vero amore è sempre amore di condivisione. La condivisione deve essere fatta però sempre nella più alta santità. Dal peccato mai potrà esistere vera condivisione.</w:t>
      </w:r>
    </w:p>
    <w:p w14:paraId="7BD8F4BF" w14:textId="77777777" w:rsidR="00DC4469" w:rsidRPr="00A00B6B" w:rsidRDefault="00DC4469" w:rsidP="007E35B5">
      <w:pPr>
        <w:spacing w:after="120"/>
        <w:jc w:val="both"/>
        <w:rPr>
          <w:rFonts w:ascii="Arial" w:hAnsi="Arial"/>
          <w:sz w:val="24"/>
        </w:rPr>
      </w:pPr>
      <w:r w:rsidRPr="00A00B6B">
        <w:rPr>
          <w:rFonts w:ascii="Arial" w:hAnsi="Arial"/>
          <w:b/>
          <w:sz w:val="24"/>
        </w:rPr>
        <w:t xml:space="preserve">Amore di assunzione. </w:t>
      </w:r>
      <w:r w:rsidRPr="00A00B6B">
        <w:rPr>
          <w:rFonts w:ascii="Arial" w:hAnsi="Arial"/>
          <w:sz w:val="24"/>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4D324144" w14:textId="77777777" w:rsidR="00DC4469" w:rsidRPr="00A00B6B" w:rsidRDefault="00DC4469" w:rsidP="007E35B5">
      <w:pPr>
        <w:spacing w:after="120"/>
        <w:jc w:val="both"/>
        <w:rPr>
          <w:rFonts w:ascii="Arial" w:hAnsi="Arial"/>
          <w:sz w:val="24"/>
        </w:rPr>
      </w:pPr>
      <w:r w:rsidRPr="00A00B6B">
        <w:rPr>
          <w:rFonts w:ascii="Arial" w:hAnsi="Arial"/>
          <w:b/>
          <w:sz w:val="24"/>
        </w:rPr>
        <w:t xml:space="preserve">Amore di perfetta esemplarità evangelica. </w:t>
      </w:r>
      <w:r w:rsidRPr="00A00B6B">
        <w:rPr>
          <w:rFonts w:ascii="Arial" w:hAnsi="Arial"/>
          <w:sz w:val="24"/>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BFEAD8A" w14:textId="49113167" w:rsidR="00DC4469" w:rsidRPr="00A00B6B" w:rsidRDefault="00DC4469" w:rsidP="007E35B5">
      <w:pPr>
        <w:spacing w:after="120"/>
        <w:jc w:val="both"/>
        <w:rPr>
          <w:rFonts w:ascii="Arial" w:hAnsi="Arial"/>
          <w:sz w:val="24"/>
        </w:rPr>
      </w:pPr>
      <w:r w:rsidRPr="00A00B6B">
        <w:rPr>
          <w:rFonts w:ascii="Arial" w:hAnsi="Arial"/>
          <w:b/>
          <w:sz w:val="24"/>
        </w:rPr>
        <w:t xml:space="preserve">Amore dei fratelli in Adamo. </w:t>
      </w:r>
      <w:r w:rsidRPr="00A00B6B">
        <w:rPr>
          <w:rFonts w:ascii="Arial" w:hAnsi="Arial"/>
          <w:sz w:val="24"/>
        </w:rPr>
        <w:t>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3A10DD">
        <w:rPr>
          <w:rFonts w:ascii="Arial" w:hAnsi="Arial"/>
          <w:sz w:val="24"/>
        </w:rPr>
        <w:t xml:space="preserve"> </w:t>
      </w:r>
      <w:r w:rsidRPr="00A00B6B">
        <w:rPr>
          <w:rFonts w:ascii="Arial" w:hAnsi="Arial"/>
          <w:sz w:val="24"/>
        </w:rPr>
        <w:t xml:space="preserve">Mostrare la grande abissale differenza che crea in noi la fede in Cristo Gesù da ogni altra vita esistente sulla terra, è obbligo per chi vuole amare i figli di Adamo così come li ha amati Gesù Signore. </w:t>
      </w:r>
    </w:p>
    <w:p w14:paraId="145446D3" w14:textId="77777777" w:rsidR="00DC4469" w:rsidRPr="00A00B6B" w:rsidRDefault="00DC4469" w:rsidP="007E35B5">
      <w:pPr>
        <w:spacing w:after="120"/>
        <w:jc w:val="both"/>
        <w:rPr>
          <w:rFonts w:ascii="Arial" w:hAnsi="Arial"/>
          <w:sz w:val="24"/>
        </w:rPr>
      </w:pPr>
      <w:r w:rsidRPr="00A00B6B">
        <w:rPr>
          <w:rFonts w:ascii="Arial" w:hAnsi="Arial"/>
          <w:b/>
          <w:sz w:val="24"/>
        </w:rPr>
        <w:t xml:space="preserve">Amore dei fratelli in Cristo. </w:t>
      </w:r>
      <w:r w:rsidRPr="00A00B6B">
        <w:rPr>
          <w:rFonts w:ascii="Arial" w:hAnsi="Arial"/>
          <w:sz w:val="24"/>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58C8790" w14:textId="77777777" w:rsidR="007E35B5" w:rsidRPr="00A00B6B" w:rsidRDefault="00DC4469" w:rsidP="00DC4469">
      <w:pPr>
        <w:spacing w:after="120"/>
        <w:jc w:val="both"/>
        <w:rPr>
          <w:rFonts w:ascii="Arial" w:hAnsi="Arial"/>
          <w:sz w:val="24"/>
        </w:rPr>
      </w:pPr>
      <w:r w:rsidRPr="00A00B6B">
        <w:rPr>
          <w:rFonts w:ascii="Arial" w:hAnsi="Arial"/>
          <w:b/>
          <w:sz w:val="24"/>
        </w:rPr>
        <w:t>Amore che</w:t>
      </w:r>
      <w:r w:rsidRPr="00A00B6B">
        <w:rPr>
          <w:rFonts w:ascii="Arial" w:hAnsi="Arial"/>
          <w:sz w:val="24"/>
        </w:rPr>
        <w:t xml:space="preserve"> </w:t>
      </w:r>
      <w:r w:rsidRPr="00A00B6B">
        <w:rPr>
          <w:rFonts w:ascii="Arial" w:hAnsi="Arial"/>
          <w:b/>
          <w:sz w:val="24"/>
        </w:rPr>
        <w:t xml:space="preserve">trasforma il Vangelo in storia. </w:t>
      </w:r>
      <w:r w:rsidRPr="00A00B6B">
        <w:rPr>
          <w:rFonts w:ascii="Arial" w:hAnsi="Arial"/>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w:t>
      </w:r>
      <w:r w:rsidRPr="00A00B6B">
        <w:rPr>
          <w:rFonts w:ascii="Arial" w:hAnsi="Arial"/>
          <w:sz w:val="24"/>
        </w:rPr>
        <w:lastRenderedPageBreak/>
        <w:t>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78752988" w14:textId="0F204F3D" w:rsidR="00DC4469" w:rsidRPr="00A00B6B" w:rsidRDefault="00DC4469" w:rsidP="00DC4469">
      <w:pPr>
        <w:spacing w:after="120"/>
        <w:jc w:val="both"/>
        <w:rPr>
          <w:rFonts w:ascii="Arial" w:hAnsi="Arial"/>
          <w:sz w:val="24"/>
        </w:rPr>
      </w:pPr>
      <w:r w:rsidRPr="00A00B6B">
        <w:rPr>
          <w:rFonts w:ascii="Arial" w:hAnsi="Arial"/>
          <w:sz w:val="24"/>
        </w:rPr>
        <w:t>I figli d’Israele credono nel Dio di Mosè per i prodigi, per la nuova storia da Lui creata. Ecco come questa fede viene cantata.</w:t>
      </w:r>
    </w:p>
    <w:p w14:paraId="41C751B3"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6961BAB"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7B02838"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5C03AF8E"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472B1CE"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L’angelo di Dio, che precedeva l’accampamento d’Israele, cambiò posto e passò indietro. Anche la colonna di nube si mosse e dal davanti passò dietro. Andò a porsi tra l’accampamento degli Egiziani </w:t>
      </w:r>
      <w:r w:rsidRPr="00A00B6B">
        <w:rPr>
          <w:rFonts w:ascii="Arial" w:hAnsi="Arial"/>
          <w:i/>
          <w:iCs/>
          <w:color w:val="000000" w:themeColor="text1"/>
          <w:position w:val="4"/>
          <w:sz w:val="24"/>
        </w:rPr>
        <w:lastRenderedPageBreak/>
        <w:t>e quello d’Israele. La nube era tenebrosa per gli uni, mentre per gli altri illuminava la notte; così gli uni non poterono avvicinarsi agli altri durante tutta la notte.</w:t>
      </w:r>
    </w:p>
    <w:p w14:paraId="0F1BEFCD"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DCB3548"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7C7F2A2"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CB404C6"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7127E430" w14:textId="4486C32B"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r w:rsidR="003A10DD">
        <w:rPr>
          <w:rFonts w:ascii="Arial" w:hAnsi="Arial"/>
          <w:i/>
          <w:iCs/>
          <w:color w:val="000000" w:themeColor="text1"/>
          <w:position w:val="4"/>
          <w:sz w:val="24"/>
        </w:rPr>
        <w:t xml:space="preserve"> </w:t>
      </w:r>
      <w:r w:rsidRPr="00A00B6B">
        <w:rPr>
          <w:rFonts w:ascii="Arial" w:hAnsi="Arial"/>
          <w:i/>
          <w:iCs/>
          <w:color w:val="000000" w:themeColor="text1"/>
          <w:position w:val="4"/>
          <w:sz w:val="24"/>
        </w:rPr>
        <w:t xml:space="preserve">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w:t>
      </w:r>
      <w:r w:rsidRPr="00A00B6B">
        <w:rPr>
          <w:rFonts w:ascii="Arial" w:hAnsi="Arial"/>
          <w:i/>
          <w:iCs/>
          <w:color w:val="000000" w:themeColor="text1"/>
          <w:position w:val="4"/>
          <w:sz w:val="24"/>
        </w:rPr>
        <w:lastRenderedPageBreak/>
        <w:t xml:space="preserve">potenza alla tua santa dimora. Udirono i popoli: sono atterriti. L’angoscia afferrò gli abitanti della Filistea. Allora si sono spaventati i capi di Edom, il </w:t>
      </w:r>
      <w:r w:rsidR="009509F5" w:rsidRPr="00A00B6B">
        <w:rPr>
          <w:rFonts w:ascii="Arial" w:hAnsi="Arial"/>
          <w:i/>
          <w:iCs/>
          <w:color w:val="000000" w:themeColor="text1"/>
          <w:position w:val="4"/>
          <w:sz w:val="24"/>
        </w:rPr>
        <w:t>panico</w:t>
      </w:r>
      <w:r w:rsidRPr="00A00B6B">
        <w:rPr>
          <w:rFonts w:ascii="Arial" w:hAnsi="Arial"/>
          <w:i/>
          <w:iCs/>
          <w:color w:val="000000" w:themeColor="text1"/>
          <w:position w:val="4"/>
          <w:sz w:val="24"/>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2269F17C"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5561F930"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2AA189CB" w14:textId="77777777" w:rsidR="00DC4469" w:rsidRPr="00A00B6B" w:rsidRDefault="00DC4469" w:rsidP="00DC4469">
      <w:pPr>
        <w:spacing w:after="120"/>
        <w:jc w:val="both"/>
        <w:rPr>
          <w:rFonts w:ascii="Arial" w:hAnsi="Arial"/>
          <w:bCs/>
          <w:sz w:val="24"/>
        </w:rPr>
      </w:pPr>
      <w:r w:rsidRPr="00A00B6B">
        <w:rPr>
          <w:rFonts w:ascii="Arial" w:hAnsi="Arial"/>
          <w:bCs/>
          <w:sz w:val="24"/>
        </w:rPr>
        <w:t>Anna crede che al Signore appartengono i cardini della terra, per la nuova storia creata da Dio nel suo seno. Da seno sterile lo ha trasformato in seno capace di dare la vita. Lo ha trasformato per la sua preghiera accorata.</w:t>
      </w:r>
    </w:p>
    <w:p w14:paraId="1230050B"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573E37BC"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Quest’uomo saliva ogni anno dalla sua città per prostrarsi e sacrificare al Signore degli eserciti a Silo, dove erano i due figli di Eli, Ofni e Fineès, sacerdoti del Signore.</w:t>
      </w:r>
    </w:p>
    <w:p w14:paraId="08ECFEBE"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w:t>
      </w:r>
      <w:r w:rsidRPr="00A00B6B">
        <w:rPr>
          <w:rFonts w:ascii="Arial" w:hAnsi="Arial"/>
          <w:i/>
          <w:iCs/>
          <w:color w:val="000000" w:themeColor="text1"/>
          <w:position w:val="4"/>
          <w:sz w:val="24"/>
        </w:rPr>
        <w:lastRenderedPageBreak/>
        <w:t>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06F57187"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11110BDB"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560092CB"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6F0C6576" w14:textId="49C44018" w:rsidR="00DC4469" w:rsidRPr="00A00B6B" w:rsidRDefault="00DC4469" w:rsidP="00DC4469">
      <w:pPr>
        <w:spacing w:after="120"/>
        <w:ind w:left="567" w:right="567"/>
        <w:jc w:val="both"/>
        <w:rPr>
          <w:rFonts w:ascii="Arial" w:hAnsi="Arial"/>
          <w:i/>
          <w:iCs/>
          <w:sz w:val="24"/>
        </w:rPr>
      </w:pPr>
      <w:r w:rsidRPr="00A00B6B">
        <w:rPr>
          <w:rFonts w:ascii="Arial" w:hAnsi="Arial"/>
          <w:i/>
          <w:iCs/>
          <w:color w:val="000000" w:themeColor="text1"/>
          <w:position w:val="4"/>
          <w:sz w:val="24"/>
        </w:rPr>
        <w:lastRenderedPageBreak/>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w:t>
      </w:r>
      <w:r w:rsidR="009509F5" w:rsidRPr="00A00B6B">
        <w:rPr>
          <w:rFonts w:ascii="Arial" w:hAnsi="Arial"/>
          <w:i/>
          <w:iCs/>
          <w:color w:val="000000" w:themeColor="text1"/>
          <w:position w:val="4"/>
          <w:sz w:val="24"/>
        </w:rPr>
        <w:t>debole, dall’immondizia</w:t>
      </w:r>
      <w:r w:rsidRPr="00A00B6B">
        <w:rPr>
          <w:rFonts w:ascii="Arial" w:hAnsi="Arial"/>
          <w:i/>
          <w:iCs/>
          <w:color w:val="000000" w:themeColor="text1"/>
          <w:position w:val="4"/>
          <w:sz w:val="24"/>
        </w:rPr>
        <w:t xml:space="preserve">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A00B6B">
        <w:rPr>
          <w:rFonts w:ascii="Arial" w:hAnsi="Arial"/>
          <w:i/>
          <w:iCs/>
          <w:sz w:val="24"/>
        </w:rPr>
        <w:t xml:space="preserve">alla presenza del sacerdote Eli (1Sam 2,1-11). </w:t>
      </w:r>
    </w:p>
    <w:p w14:paraId="499D5967" w14:textId="77777777" w:rsidR="00DC4469" w:rsidRPr="00A00B6B" w:rsidRDefault="00DC4469" w:rsidP="00DC4469">
      <w:pPr>
        <w:spacing w:after="120"/>
        <w:jc w:val="both"/>
        <w:rPr>
          <w:rFonts w:ascii="Arial" w:hAnsi="Arial"/>
          <w:sz w:val="24"/>
        </w:rPr>
      </w:pPr>
      <w:r w:rsidRPr="00A00B6B">
        <w:rPr>
          <w:rFonts w:ascii="Arial" w:hAnsi="Arial"/>
          <w:sz w:val="24"/>
        </w:rPr>
        <w:t xml:space="preserve">L’Apostolo Paolo crede nella misericordia del Signore e l’annuncia a tutte le genti, per la nuova storia creata da Dio nel suo corpo, nella sua anima, nel suo spirito. Tutta la sua vita fu trasformata dalla potente grazia del Signore. </w:t>
      </w:r>
    </w:p>
    <w:p w14:paraId="347B8FDF"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Paolo, apostolo di Cristo Gesù per comando di Dio nostro salvatore e di Cristo Gesù nostra speranza, a Timòteo, vero figlio mio nella fede: grazia, misericordia e pace da Dio Padre e da Cristo Gesù Signore nostro.</w:t>
      </w:r>
    </w:p>
    <w:p w14:paraId="034B347C"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77291DAF"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F64BBF5"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Rendo grazie a colui che mi ha reso forte, Cristo Gesù Signore nostro, perché mi ha giudicato degno di fiducia mettendo al suo servizio me, </w:t>
      </w:r>
      <w:r w:rsidRPr="00A00B6B">
        <w:rPr>
          <w:rFonts w:ascii="Arial" w:hAnsi="Arial"/>
          <w:i/>
          <w:iCs/>
          <w:color w:val="000000" w:themeColor="text1"/>
          <w:position w:val="4"/>
          <w:sz w:val="24"/>
        </w:rPr>
        <w:lastRenderedPageBreak/>
        <w:t>che prima ero un bestemmiatore, un persecutore e un violento. Ma mi è stata usata misericordia, perché agivo per ignoranza, lontano dalla fede, e così la grazia del Signore nostro ha sovrabbondato insieme alla fede e alla carità che è in Cristo Gesù.</w:t>
      </w:r>
    </w:p>
    <w:p w14:paraId="568BA0CF"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45A51A50"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Al Re dei secoli, incorruttibile, invisibile e unico Dio, onore e gloria nei secoli dei secoli. Amen.</w:t>
      </w:r>
    </w:p>
    <w:p w14:paraId="69EF453A"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1B3FBDEE" w14:textId="77777777" w:rsidR="00DC4469" w:rsidRPr="00A00B6B" w:rsidRDefault="00DC4469" w:rsidP="00DC4469">
      <w:pPr>
        <w:spacing w:after="120"/>
        <w:jc w:val="both"/>
        <w:rPr>
          <w:rFonts w:ascii="Arial" w:hAnsi="Arial"/>
          <w:color w:val="000000"/>
          <w:sz w:val="24"/>
        </w:rPr>
      </w:pPr>
      <w:r w:rsidRPr="00A00B6B">
        <w:rPr>
          <w:rFonts w:ascii="Arial" w:hAnsi="Arial"/>
          <w:color w:val="000000"/>
          <w:sz w:val="24"/>
        </w:rPr>
        <w:t>Nella Lettera agli Efesini, l’Apostolo Paolo non canta come Dio vive nei suoi cieli santi, canta invece ciò che lui è stato fatto da Dio in Cristo. Canta la sua storia. Chiede ad ogni discepolo di Gesù di sentirsi parte di questa storia:</w:t>
      </w:r>
    </w:p>
    <w:p w14:paraId="77661099"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Paolo, apostolo di Cristo Gesù per volontà di Dio, ai santi che sono a Èfeso credenti in Cristo Gesù: grazia a voi e pace da Dio, Padre nostro, e dal Signore Gesù Cristo.</w:t>
      </w:r>
    </w:p>
    <w:p w14:paraId="2197C62E" w14:textId="1652018F"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w:t>
      </w:r>
      <w:r w:rsidR="009509F5" w:rsidRPr="00A00B6B">
        <w:rPr>
          <w:rFonts w:ascii="Arial" w:hAnsi="Arial"/>
          <w:i/>
          <w:iCs/>
          <w:color w:val="000000" w:themeColor="text1"/>
          <w:position w:val="4"/>
          <w:sz w:val="24"/>
        </w:rPr>
        <w:t>di cui</w:t>
      </w:r>
      <w:r w:rsidRPr="00A00B6B">
        <w:rPr>
          <w:rFonts w:ascii="Arial" w:hAnsi="Arial"/>
          <w:i/>
          <w:iCs/>
          <w:color w:val="000000" w:themeColor="text1"/>
          <w:position w:val="4"/>
          <w:sz w:val="24"/>
        </w:rPr>
        <w:t xml:space="preserve">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9509F5" w:rsidRPr="00A00B6B">
        <w:rPr>
          <w:rFonts w:ascii="Arial" w:hAnsi="Arial"/>
          <w:i/>
          <w:iCs/>
          <w:color w:val="000000" w:themeColor="text1"/>
          <w:position w:val="4"/>
          <w:sz w:val="24"/>
        </w:rPr>
        <w:t>creduto, avete</w:t>
      </w:r>
      <w:r w:rsidRPr="00A00B6B">
        <w:rPr>
          <w:rFonts w:ascii="Arial" w:hAnsi="Arial"/>
          <w:i/>
          <w:iCs/>
          <w:color w:val="000000" w:themeColor="text1"/>
          <w:position w:val="4"/>
          <w:sz w:val="24"/>
        </w:rPr>
        <w:t xml:space="preserve"> ricevuto il sigillo dello Spirito Santo che era stato promesso, il quale è caparra della nostra eredità, in attesa della completa redenzione di coloro che Dio si è acquistato a lode della sua gloria.</w:t>
      </w:r>
    </w:p>
    <w:p w14:paraId="569A8B48"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1DE2852"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2BD7920" w14:textId="77777777" w:rsidR="00DC4469" w:rsidRPr="00A00B6B" w:rsidRDefault="00DC4469" w:rsidP="00DC4469">
      <w:pPr>
        <w:spacing w:after="120"/>
        <w:jc w:val="both"/>
        <w:rPr>
          <w:rFonts w:ascii="Arial" w:hAnsi="Arial"/>
          <w:sz w:val="24"/>
        </w:rPr>
      </w:pPr>
      <w:r w:rsidRPr="00A00B6B">
        <w:rPr>
          <w:rFonts w:ascii="Arial" w:hAnsi="Arial"/>
          <w:sz w:val="24"/>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79DCA853" w14:textId="77777777" w:rsidR="00DC4469" w:rsidRPr="00A00B6B" w:rsidRDefault="00DC4469" w:rsidP="00DC4469">
      <w:pPr>
        <w:spacing w:after="120"/>
        <w:jc w:val="both"/>
        <w:rPr>
          <w:rFonts w:ascii="Arial" w:hAnsi="Arial"/>
          <w:sz w:val="24"/>
        </w:rPr>
      </w:pPr>
    </w:p>
    <w:p w14:paraId="2831AD87" w14:textId="77777777" w:rsidR="00DC4469" w:rsidRPr="00A00B6B" w:rsidRDefault="00DC4469" w:rsidP="007E35B5">
      <w:pPr>
        <w:pStyle w:val="Corpotesto"/>
      </w:pPr>
      <w:bookmarkStart w:id="729" w:name="_Toc112234705"/>
      <w:bookmarkStart w:id="730" w:name="_Toc112855620"/>
      <w:r w:rsidRPr="00A00B6B">
        <w:t>In amore autem fraternitatis caritatem</w:t>
      </w:r>
      <w:bookmarkEnd w:id="729"/>
      <w:bookmarkEnd w:id="730"/>
    </w:p>
    <w:p w14:paraId="2D40F025" w14:textId="77777777" w:rsidR="00DC4469" w:rsidRPr="00A00B6B" w:rsidRDefault="00DC4469" w:rsidP="00DC4469">
      <w:pPr>
        <w:spacing w:after="120"/>
        <w:ind w:left="567" w:right="567"/>
        <w:jc w:val="both"/>
        <w:rPr>
          <w:rFonts w:ascii="Arial" w:hAnsi="Arial"/>
          <w:b/>
          <w:sz w:val="24"/>
        </w:rPr>
      </w:pPr>
      <w:r w:rsidRPr="00A00B6B">
        <w:rPr>
          <w:rFonts w:ascii="Arial" w:hAnsi="Arial"/>
          <w:b/>
          <w:sz w:val="24"/>
        </w:rPr>
        <w:t xml:space="preserve">All’amore fraterno la carità. </w:t>
      </w:r>
    </w:p>
    <w:p w14:paraId="2F49998D" w14:textId="77777777" w:rsidR="00DC4469" w:rsidRPr="00A00B6B" w:rsidRDefault="00DC4469" w:rsidP="00DC4469">
      <w:pPr>
        <w:spacing w:after="120"/>
        <w:ind w:left="567" w:right="567"/>
        <w:jc w:val="both"/>
        <w:rPr>
          <w:rFonts w:ascii="Greek" w:hAnsi="Greek"/>
          <w:b/>
          <w:sz w:val="28"/>
        </w:rPr>
      </w:pPr>
      <w:r w:rsidRPr="00A00B6B">
        <w:rPr>
          <w:rFonts w:ascii="Greek" w:hAnsi="Greek"/>
          <w:b/>
          <w:sz w:val="28"/>
        </w:rPr>
        <w:t>™n d tÍ filadelf…v t¾n ¢g£phn.</w:t>
      </w:r>
    </w:p>
    <w:p w14:paraId="65934190" w14:textId="77777777" w:rsidR="00DC4469" w:rsidRPr="00A00B6B" w:rsidRDefault="00DC4469" w:rsidP="00DC4469">
      <w:pPr>
        <w:autoSpaceDE w:val="0"/>
        <w:autoSpaceDN w:val="0"/>
        <w:adjustRightInd w:val="0"/>
        <w:rPr>
          <w:rFonts w:ascii="Greek" w:hAnsi="Greek" w:cs="Greek"/>
          <w:sz w:val="26"/>
          <w:szCs w:val="26"/>
        </w:rPr>
      </w:pPr>
    </w:p>
    <w:p w14:paraId="5D471A83" w14:textId="77777777" w:rsidR="00DC4469" w:rsidRPr="00A00B6B" w:rsidRDefault="00DC4469" w:rsidP="00DC4469">
      <w:pPr>
        <w:spacing w:after="120"/>
        <w:jc w:val="both"/>
        <w:rPr>
          <w:rFonts w:ascii="Arial" w:eastAsia="Calibri" w:hAnsi="Arial"/>
          <w:sz w:val="24"/>
          <w:lang w:eastAsia="en-US"/>
        </w:rPr>
      </w:pPr>
      <w:r w:rsidRPr="00A00B6B">
        <w:rPr>
          <w:rFonts w:ascii="Arial" w:eastAsia="Calibri" w:hAnsi="Arial"/>
          <w:b/>
          <w:sz w:val="24"/>
          <w:lang w:eastAsia="en-US"/>
        </w:rPr>
        <w:t xml:space="preserve">LA CARITÀ. </w:t>
      </w:r>
      <w:r w:rsidRPr="00A00B6B">
        <w:rPr>
          <w:rFonts w:ascii="Arial" w:eastAsia="Calibri" w:hAnsi="Arial"/>
          <w:sz w:val="24"/>
          <w:lang w:eastAsia="en-US"/>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0BD0EE55" w14:textId="77777777" w:rsidR="00DC4469" w:rsidRPr="00A00B6B" w:rsidRDefault="00DC4469" w:rsidP="00DC4469">
      <w:pPr>
        <w:spacing w:after="120"/>
        <w:jc w:val="both"/>
        <w:rPr>
          <w:rFonts w:ascii="Arial" w:eastAsia="Calibri" w:hAnsi="Arial"/>
          <w:sz w:val="24"/>
          <w:lang w:eastAsia="en-US"/>
        </w:rPr>
      </w:pPr>
      <w:r w:rsidRPr="00A00B6B">
        <w:rPr>
          <w:rFonts w:ascii="Arial" w:eastAsia="Calibri" w:hAnsi="Arial"/>
          <w:sz w:val="24"/>
          <w:lang w:eastAsia="en-US"/>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6953E514" w14:textId="77777777" w:rsidR="00DC4469" w:rsidRPr="00A00B6B" w:rsidRDefault="00DC4469" w:rsidP="00DC4469">
      <w:pPr>
        <w:spacing w:after="120"/>
        <w:jc w:val="both"/>
        <w:rPr>
          <w:rFonts w:ascii="Arial" w:eastAsia="Calibri" w:hAnsi="Arial"/>
          <w:sz w:val="24"/>
          <w:lang w:eastAsia="en-US"/>
        </w:rPr>
      </w:pPr>
      <w:r w:rsidRPr="00A00B6B">
        <w:rPr>
          <w:rFonts w:ascii="Arial" w:eastAsia="Calibri" w:hAnsi="Arial"/>
          <w:sz w:val="24"/>
          <w:lang w:eastAsia="en-US"/>
        </w:rPr>
        <w:lastRenderedPageBreak/>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528824EE" w14:textId="77777777" w:rsidR="00DC4469" w:rsidRPr="00A00B6B" w:rsidRDefault="00DC4469" w:rsidP="00DC4469">
      <w:pPr>
        <w:spacing w:after="120"/>
        <w:jc w:val="both"/>
        <w:rPr>
          <w:rFonts w:ascii="Arial" w:eastAsia="Calibri" w:hAnsi="Arial"/>
          <w:sz w:val="24"/>
          <w:lang w:eastAsia="en-US"/>
        </w:rPr>
      </w:pPr>
      <w:r w:rsidRPr="00A00B6B">
        <w:rPr>
          <w:rFonts w:ascii="Arial" w:eastAsia="Calibri" w:hAnsi="Arial"/>
          <w:sz w:val="24"/>
          <w:lang w:eastAsia="en-US"/>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4BFD912E" w14:textId="77777777" w:rsidR="00DC4469" w:rsidRPr="00A00B6B" w:rsidRDefault="00DC4469" w:rsidP="00DC4469">
      <w:pPr>
        <w:spacing w:after="120"/>
        <w:jc w:val="both"/>
        <w:rPr>
          <w:rFonts w:ascii="Arial" w:eastAsia="Calibri" w:hAnsi="Arial"/>
          <w:sz w:val="24"/>
          <w:lang w:eastAsia="en-US"/>
        </w:rPr>
      </w:pPr>
      <w:r w:rsidRPr="00A00B6B">
        <w:rPr>
          <w:rFonts w:ascii="Arial" w:eastAsia="Calibri" w:hAnsi="Arial"/>
          <w:sz w:val="24"/>
          <w:lang w:eastAsia="en-US"/>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59B77FEE" w14:textId="1656A28F" w:rsidR="00DC4469" w:rsidRPr="00A00B6B" w:rsidRDefault="00DC4469" w:rsidP="00DC4469">
      <w:pPr>
        <w:spacing w:after="120"/>
        <w:jc w:val="both"/>
        <w:rPr>
          <w:rFonts w:ascii="Arial" w:eastAsia="Calibri" w:hAnsi="Arial"/>
          <w:sz w:val="24"/>
          <w:lang w:eastAsia="en-US"/>
        </w:rPr>
      </w:pPr>
      <w:r w:rsidRPr="00A00B6B">
        <w:rPr>
          <w:rFonts w:ascii="Arial" w:eastAsia="Calibri" w:hAnsi="Arial"/>
          <w:sz w:val="24"/>
          <w:lang w:eastAsia="en-US"/>
        </w:rPr>
        <w:t>Il fine della carità teologale è fare di ogni uomo il Corpo di Cristo, perché viva come vero corpo di Cristo, colmo dell’amore del Padre, della grazia di Cristo, nella comunione con lo Spirito Santo. Se questo fine non è raggiunto, viviamo di falsa carità.</w:t>
      </w:r>
      <w:r w:rsidR="003A10DD">
        <w:rPr>
          <w:rFonts w:ascii="Arial" w:eastAsia="Calibri" w:hAnsi="Arial"/>
          <w:sz w:val="24"/>
          <w:lang w:eastAsia="en-US"/>
        </w:rPr>
        <w:t xml:space="preserve"> </w:t>
      </w:r>
      <w:r w:rsidRPr="00A00B6B">
        <w:rPr>
          <w:rFonts w:ascii="Arial" w:eastAsia="Calibri" w:hAnsi="Arial"/>
          <w:sz w:val="24"/>
          <w:lang w:eastAsia="en-US"/>
        </w:rPr>
        <w:t xml:space="preserve">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6FB3AEB7" w14:textId="77777777" w:rsidR="00DC4469" w:rsidRPr="00A00B6B" w:rsidRDefault="00DC4469" w:rsidP="00DC4469">
      <w:pPr>
        <w:spacing w:after="120"/>
        <w:jc w:val="both"/>
        <w:rPr>
          <w:rFonts w:ascii="Arial" w:eastAsia="Calibri" w:hAnsi="Arial"/>
          <w:sz w:val="24"/>
          <w:lang w:eastAsia="en-US"/>
        </w:rPr>
      </w:pPr>
      <w:r w:rsidRPr="00A00B6B">
        <w:rPr>
          <w:rFonts w:ascii="Arial" w:eastAsia="Calibri" w:hAnsi="Arial"/>
          <w:sz w:val="24"/>
          <w:lang w:eastAsia="en-US"/>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5B4299D7"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w:t>
      </w:r>
      <w:r w:rsidRPr="00A00B6B">
        <w:rPr>
          <w:rFonts w:ascii="Arial" w:hAnsi="Arial"/>
          <w:i/>
          <w:iCs/>
          <w:color w:val="000000" w:themeColor="text1"/>
          <w:position w:val="4"/>
          <w:sz w:val="24"/>
        </w:rPr>
        <w:lastRenderedPageBreak/>
        <w:t>pazienza, la pazienza una virtù provata e la virtù provata la speranza. La speranza poi non delude, perché l’amore di Dio è stato riversato nei nostri cuori per mezzo dello Spirito Santo che ci è stato dato.</w:t>
      </w:r>
    </w:p>
    <w:p w14:paraId="2514B495"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26608C0D"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0E992FB"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BB8933A"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2F5156C"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F43CC17" w14:textId="77777777"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w:t>
      </w:r>
      <w:r w:rsidRPr="00A00B6B">
        <w:rPr>
          <w:rFonts w:ascii="Arial" w:hAnsi="Arial"/>
          <w:i/>
          <w:iCs/>
          <w:color w:val="000000" w:themeColor="text1"/>
          <w:position w:val="4"/>
          <w:sz w:val="24"/>
        </w:rPr>
        <w:lastRenderedPageBreak/>
        <w:t>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6F971F0" w14:textId="77777777" w:rsidR="00DC4469" w:rsidRPr="00A00B6B" w:rsidRDefault="00DC4469" w:rsidP="00DC4469">
      <w:pPr>
        <w:spacing w:after="120"/>
        <w:ind w:left="567" w:right="567"/>
        <w:jc w:val="both"/>
        <w:rPr>
          <w:rFonts w:ascii="Arial" w:hAnsi="Arial"/>
          <w:i/>
          <w:iCs/>
          <w:color w:val="000000" w:themeColor="text1"/>
          <w:position w:val="4"/>
          <w:sz w:val="24"/>
          <w:szCs w:val="24"/>
        </w:rPr>
      </w:pPr>
      <w:r w:rsidRPr="00A00B6B">
        <w:rPr>
          <w:rFonts w:ascii="Arial" w:hAnsi="Arial"/>
          <w:i/>
          <w:iCs/>
          <w:color w:val="000000" w:themeColor="text1"/>
          <w:position w:val="4"/>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A94C706" w14:textId="77777777" w:rsidR="00DC4469" w:rsidRPr="00A00B6B" w:rsidRDefault="00DC4469" w:rsidP="00DC4469">
      <w:pPr>
        <w:spacing w:after="120"/>
        <w:ind w:left="567" w:right="567"/>
        <w:jc w:val="both"/>
        <w:rPr>
          <w:rFonts w:ascii="Arial" w:hAnsi="Arial"/>
          <w:i/>
          <w:iCs/>
          <w:color w:val="000000" w:themeColor="text1"/>
          <w:position w:val="4"/>
          <w:sz w:val="24"/>
          <w:szCs w:val="24"/>
        </w:rPr>
      </w:pPr>
      <w:r w:rsidRPr="00A00B6B">
        <w:rPr>
          <w:rFonts w:ascii="Arial" w:hAnsi="Arial"/>
          <w:i/>
          <w:iCs/>
          <w:color w:val="000000" w:themeColor="text1"/>
          <w:position w:val="4"/>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8A40BEB" w14:textId="77777777" w:rsidR="00DC4469" w:rsidRPr="00A00B6B" w:rsidRDefault="00DC4469" w:rsidP="00DC4469">
      <w:pPr>
        <w:spacing w:after="120"/>
        <w:ind w:left="567" w:right="567"/>
        <w:jc w:val="both"/>
        <w:rPr>
          <w:rFonts w:ascii="Arial" w:hAnsi="Arial" w:cs="Arial"/>
          <w:i/>
          <w:iCs/>
          <w:color w:val="000000" w:themeColor="text1"/>
          <w:position w:val="4"/>
          <w:sz w:val="24"/>
          <w:szCs w:val="24"/>
        </w:rPr>
      </w:pPr>
      <w:r w:rsidRPr="00A00B6B">
        <w:rPr>
          <w:rFonts w:ascii="Arial" w:hAnsi="Arial" w:cs="Arial"/>
          <w:i/>
          <w:iCs/>
          <w:color w:val="000000" w:themeColor="text1"/>
          <w:position w:val="4"/>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86A0EEF" w14:textId="77777777" w:rsidR="00DC4469" w:rsidRPr="00A00B6B" w:rsidRDefault="00DC4469" w:rsidP="00DC4469">
      <w:pPr>
        <w:spacing w:after="120"/>
        <w:ind w:left="567" w:right="567"/>
        <w:jc w:val="both"/>
        <w:rPr>
          <w:rFonts w:ascii="Arial" w:hAnsi="Arial" w:cs="Arial"/>
          <w:i/>
          <w:iCs/>
          <w:color w:val="000000" w:themeColor="text1"/>
          <w:position w:val="4"/>
          <w:sz w:val="24"/>
          <w:szCs w:val="24"/>
        </w:rPr>
      </w:pPr>
      <w:r w:rsidRPr="00A00B6B">
        <w:rPr>
          <w:rFonts w:ascii="Arial" w:hAnsi="Arial" w:cs="Arial"/>
          <w:i/>
          <w:iCs/>
          <w:color w:val="000000" w:themeColor="text1"/>
          <w:position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77CBDB7C" w14:textId="77777777" w:rsidR="00DC4469" w:rsidRPr="00A00B6B" w:rsidRDefault="00DC4469" w:rsidP="00DC4469">
      <w:pPr>
        <w:spacing w:after="120"/>
        <w:ind w:left="567" w:right="567"/>
        <w:jc w:val="both"/>
        <w:rPr>
          <w:rFonts w:ascii="Arial" w:hAnsi="Arial" w:cs="Arial"/>
          <w:i/>
          <w:iCs/>
          <w:color w:val="000000" w:themeColor="text1"/>
          <w:position w:val="4"/>
          <w:sz w:val="24"/>
          <w:szCs w:val="24"/>
        </w:rPr>
      </w:pPr>
      <w:r w:rsidRPr="00A00B6B">
        <w:rPr>
          <w:rFonts w:ascii="Arial" w:hAnsi="Arial" w:cs="Arial"/>
          <w:i/>
          <w:iCs/>
          <w:color w:val="000000" w:themeColor="text1"/>
          <w:position w:val="4"/>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2B01D21" w14:textId="77777777" w:rsidR="00DC4469" w:rsidRPr="00A00B6B" w:rsidRDefault="00DC4469" w:rsidP="00DC4469">
      <w:pPr>
        <w:spacing w:after="120"/>
        <w:ind w:left="567" w:right="567"/>
        <w:jc w:val="both"/>
        <w:rPr>
          <w:rFonts w:ascii="Arial" w:hAnsi="Arial" w:cs="Arial"/>
          <w:i/>
          <w:iCs/>
          <w:color w:val="000000" w:themeColor="text1"/>
          <w:position w:val="4"/>
          <w:sz w:val="24"/>
          <w:szCs w:val="24"/>
        </w:rPr>
      </w:pPr>
      <w:r w:rsidRPr="00A00B6B">
        <w:rPr>
          <w:rFonts w:ascii="Arial" w:hAnsi="Arial" w:cs="Arial"/>
          <w:i/>
          <w:iCs/>
          <w:color w:val="000000" w:themeColor="text1"/>
          <w:position w:val="4"/>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w:t>
      </w:r>
      <w:r w:rsidRPr="00A00B6B">
        <w:rPr>
          <w:rFonts w:ascii="Arial" w:hAnsi="Arial" w:cs="Arial"/>
          <w:i/>
          <w:iCs/>
          <w:color w:val="000000" w:themeColor="text1"/>
          <w:position w:val="4"/>
          <w:sz w:val="24"/>
          <w:szCs w:val="24"/>
        </w:rPr>
        <w:lastRenderedPageBreak/>
        <w:t xml:space="preserve">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95A6936" w14:textId="5A9F69B4" w:rsidR="00DC4469" w:rsidRPr="00A00B6B" w:rsidRDefault="00DC4469" w:rsidP="00DC4469">
      <w:pPr>
        <w:spacing w:after="120"/>
        <w:jc w:val="both"/>
        <w:rPr>
          <w:rFonts w:ascii="Arial" w:hAnsi="Arial"/>
          <w:bCs/>
          <w:i/>
          <w:iCs/>
          <w:sz w:val="24"/>
        </w:rPr>
      </w:pPr>
      <w:r w:rsidRPr="00A00B6B">
        <w:rPr>
          <w:rFonts w:ascii="Arial" w:hAnsi="Arial"/>
          <w:bCs/>
          <w:i/>
          <w:iCs/>
          <w:sz w:val="24"/>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w:t>
      </w:r>
      <w:r w:rsidR="009509F5" w:rsidRPr="00A00B6B">
        <w:rPr>
          <w:rFonts w:ascii="Arial" w:hAnsi="Arial"/>
          <w:bCs/>
          <w:i/>
          <w:iCs/>
          <w:sz w:val="24"/>
        </w:rPr>
        <w:t>Pietro per</w:t>
      </w:r>
      <w:r w:rsidRPr="00A00B6B">
        <w:rPr>
          <w:rFonts w:ascii="Arial" w:hAnsi="Arial"/>
          <w:bCs/>
          <w:i/>
          <w:iCs/>
          <w:sz w:val="24"/>
        </w:rPr>
        <w:t xml:space="preserve"> edificare su di esse il nostro edificio spirituale: fede, virtù, conoscenza, temperanza, pazienza, pietà. amore fraterno, carità. Su questa otto virtù la nostra casa cristiana potrà essere edificata in modo perfetto.</w:t>
      </w:r>
    </w:p>
    <w:p w14:paraId="3C82F783" w14:textId="1320037E" w:rsidR="00DC4469" w:rsidRPr="00A00B6B" w:rsidRDefault="00DC4469" w:rsidP="00DC4469">
      <w:pPr>
        <w:spacing w:after="120"/>
        <w:jc w:val="both"/>
        <w:rPr>
          <w:rFonts w:ascii="Arial" w:hAnsi="Arial"/>
          <w:bCs/>
          <w:i/>
          <w:iCs/>
          <w:sz w:val="24"/>
        </w:rPr>
      </w:pPr>
      <w:r w:rsidRPr="00A00B6B">
        <w:rPr>
          <w:rFonts w:ascii="Arial" w:hAnsi="Arial"/>
          <w:bCs/>
          <w:i/>
          <w:iCs/>
          <w:sz w:val="24"/>
        </w:rPr>
        <w:t xml:space="preserve">L’Apostolo </w:t>
      </w:r>
      <w:r w:rsidR="009509F5" w:rsidRPr="00A00B6B">
        <w:rPr>
          <w:rFonts w:ascii="Arial" w:hAnsi="Arial"/>
          <w:bCs/>
          <w:i/>
          <w:iCs/>
          <w:sz w:val="24"/>
        </w:rPr>
        <w:t>Pietro non</w:t>
      </w:r>
      <w:r w:rsidRPr="00A00B6B">
        <w:rPr>
          <w:rFonts w:ascii="Arial" w:hAnsi="Arial"/>
          <w:bCs/>
          <w:i/>
          <w:iCs/>
          <w:sz w:val="24"/>
        </w:rPr>
        <w:t xml:space="preserve">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075E2D97" w14:textId="77777777" w:rsidR="00DC4469" w:rsidRPr="00A00B6B" w:rsidRDefault="00DC4469" w:rsidP="00DC4469">
      <w:pPr>
        <w:spacing w:after="120"/>
        <w:jc w:val="both"/>
        <w:rPr>
          <w:rFonts w:ascii="Arial" w:hAnsi="Arial"/>
          <w:sz w:val="24"/>
        </w:rPr>
      </w:pPr>
    </w:p>
    <w:p w14:paraId="4307BAE5" w14:textId="77777777" w:rsidR="00DC4469" w:rsidRPr="00A00B6B" w:rsidRDefault="00DC4469" w:rsidP="007E35B5">
      <w:pPr>
        <w:pStyle w:val="Corpotesto"/>
      </w:pPr>
      <w:bookmarkStart w:id="731" w:name="_Toc112234706"/>
      <w:bookmarkStart w:id="732" w:name="_Toc112855621"/>
      <w:r w:rsidRPr="00A00B6B">
        <w:t>PRIMO FRUTTO</w:t>
      </w:r>
      <w:bookmarkEnd w:id="731"/>
      <w:bookmarkEnd w:id="732"/>
      <w:r w:rsidRPr="00A00B6B">
        <w:t xml:space="preserve"> </w:t>
      </w:r>
    </w:p>
    <w:p w14:paraId="150743D3" w14:textId="77777777" w:rsidR="00DC4469" w:rsidRPr="00A00B6B" w:rsidRDefault="00DC4469" w:rsidP="00DC4469">
      <w:pPr>
        <w:spacing w:after="120"/>
        <w:ind w:left="567" w:right="567"/>
        <w:jc w:val="both"/>
        <w:rPr>
          <w:rFonts w:ascii="Arial" w:hAnsi="Arial"/>
          <w:bCs/>
          <w:sz w:val="24"/>
        </w:rPr>
      </w:pPr>
      <w:r w:rsidRPr="00A00B6B">
        <w:rPr>
          <w:rFonts w:ascii="Arial" w:hAnsi="Arial"/>
          <w:bCs/>
          <w:sz w:val="24"/>
        </w:rPr>
        <w:t>Questi doni, presenti in voi e fatti crescere, non vi lasceranno inoperosi e senza frutto per la conoscenza del Signore nostro Gesù Cristo.</w:t>
      </w:r>
    </w:p>
    <w:p w14:paraId="52C1BAF6" w14:textId="77777777" w:rsidR="00DC4469" w:rsidRPr="00A00B6B" w:rsidRDefault="00DC4469" w:rsidP="00DC4469">
      <w:pPr>
        <w:spacing w:after="120"/>
        <w:ind w:left="567" w:right="567"/>
        <w:jc w:val="both"/>
        <w:rPr>
          <w:rFonts w:ascii="Arial" w:hAnsi="Arial"/>
          <w:bCs/>
          <w:sz w:val="24"/>
        </w:rPr>
      </w:pPr>
      <w:r w:rsidRPr="00A00B6B">
        <w:rPr>
          <w:rFonts w:ascii="Arial" w:hAnsi="Arial"/>
          <w:bCs/>
          <w:sz w:val="24"/>
        </w:rPr>
        <w:t>haec enim vobis cum adsint et superent non vacuos nec sine fructu vos constituent in Domini nostri Iesu Christi cognitione</w:t>
      </w:r>
    </w:p>
    <w:p w14:paraId="6D2E49E1" w14:textId="77777777" w:rsidR="00DC4469" w:rsidRPr="00A00B6B" w:rsidRDefault="00DC4469" w:rsidP="00DC4469">
      <w:pPr>
        <w:spacing w:after="120"/>
        <w:ind w:left="567" w:right="567"/>
        <w:jc w:val="both"/>
        <w:rPr>
          <w:rFonts w:ascii="Greek" w:hAnsi="Greek" w:cs="Greek"/>
          <w:bCs/>
          <w:sz w:val="26"/>
          <w:szCs w:val="26"/>
        </w:rPr>
      </w:pPr>
      <w:r w:rsidRPr="00A00B6B">
        <w:rPr>
          <w:rFonts w:ascii="Greek" w:hAnsi="Greek" w:cs="Greek"/>
          <w:bCs/>
          <w:sz w:val="26"/>
          <w:szCs w:val="26"/>
        </w:rPr>
        <w:t>taàta g¦r Øm‹n Øp£rconta kaˆ pleon£zonta oÙk ¢rgoÝj oÙd ¢k£rpouj kaq…sthsin e„j t¾n toà kur…ou ¹mîn 'Ihsoà Cristoà ™p…gnwsin:</w:t>
      </w:r>
    </w:p>
    <w:p w14:paraId="1AC6E0F8" w14:textId="0B42EB31" w:rsidR="00DC4469" w:rsidRPr="00A00B6B" w:rsidRDefault="00DC4469" w:rsidP="007E35B5">
      <w:pPr>
        <w:spacing w:after="120"/>
        <w:jc w:val="both"/>
        <w:rPr>
          <w:rFonts w:ascii="Arial" w:hAnsi="Arial"/>
          <w:bCs/>
          <w:sz w:val="24"/>
        </w:rPr>
      </w:pPr>
      <w:r w:rsidRPr="00A00B6B">
        <w:rPr>
          <w:rFonts w:ascii="Arial" w:hAnsi="Arial"/>
          <w:bCs/>
          <w:sz w:val="24"/>
        </w:rPr>
        <w:t xml:space="preserve">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w:t>
      </w:r>
      <w:r w:rsidR="009509F5" w:rsidRPr="00A00B6B">
        <w:rPr>
          <w:rFonts w:ascii="Arial" w:hAnsi="Arial"/>
          <w:bCs/>
          <w:sz w:val="24"/>
        </w:rPr>
        <w:t>questa perfetta</w:t>
      </w:r>
      <w:r w:rsidRPr="00A00B6B">
        <w:rPr>
          <w:rFonts w:ascii="Arial" w:hAnsi="Arial"/>
          <w:bCs/>
          <w:sz w:val="24"/>
        </w:rPr>
        <w:t xml:space="preserve"> conoscenza di natura, allora cadono tutte quelle false teorie che oggi il cristiano sempre ripete:</w:t>
      </w:r>
      <w:r w:rsidR="007E35B5" w:rsidRPr="00A00B6B">
        <w:rPr>
          <w:rFonts w:ascii="Arial" w:hAnsi="Arial"/>
          <w:bCs/>
          <w:sz w:val="24"/>
        </w:rPr>
        <w:t xml:space="preserve"> </w:t>
      </w:r>
      <w:r w:rsidRPr="00A00B6B">
        <w:rPr>
          <w:rFonts w:ascii="Arial" w:hAnsi="Arial"/>
          <w:bCs/>
          <w:sz w:val="24"/>
        </w:rPr>
        <w:t>Che Cristo non debba essere annunciato.</w:t>
      </w:r>
      <w:r w:rsidR="007E35B5" w:rsidRPr="00A00B6B">
        <w:rPr>
          <w:rFonts w:ascii="Arial" w:hAnsi="Arial"/>
          <w:bCs/>
          <w:sz w:val="24"/>
        </w:rPr>
        <w:t xml:space="preserve"> </w:t>
      </w:r>
      <w:r w:rsidRPr="00A00B6B">
        <w:rPr>
          <w:rFonts w:ascii="Arial" w:hAnsi="Arial"/>
          <w:bCs/>
          <w:sz w:val="24"/>
        </w:rPr>
        <w:t>Che il Vangelo non debba essere predicato.</w:t>
      </w:r>
      <w:r w:rsidR="007E35B5" w:rsidRPr="00A00B6B">
        <w:rPr>
          <w:rFonts w:ascii="Arial" w:hAnsi="Arial"/>
          <w:bCs/>
          <w:sz w:val="24"/>
        </w:rPr>
        <w:t xml:space="preserve"> </w:t>
      </w:r>
      <w:r w:rsidRPr="00A00B6B">
        <w:rPr>
          <w:rFonts w:ascii="Arial" w:hAnsi="Arial"/>
          <w:bCs/>
          <w:sz w:val="24"/>
        </w:rPr>
        <w:t>Che il corpo di Cristo non va formato.</w:t>
      </w:r>
      <w:r w:rsidR="007E35B5" w:rsidRPr="00A00B6B">
        <w:rPr>
          <w:rFonts w:ascii="Arial" w:hAnsi="Arial"/>
          <w:bCs/>
          <w:sz w:val="24"/>
        </w:rPr>
        <w:t xml:space="preserve"> </w:t>
      </w:r>
      <w:r w:rsidRPr="00A00B6B">
        <w:rPr>
          <w:rFonts w:ascii="Arial" w:hAnsi="Arial"/>
          <w:bCs/>
          <w:sz w:val="24"/>
        </w:rPr>
        <w:t>Che divenire corpo di Cristo a nulla serve.</w:t>
      </w:r>
      <w:r w:rsidR="007E35B5" w:rsidRPr="00A00B6B">
        <w:rPr>
          <w:rFonts w:ascii="Arial" w:hAnsi="Arial"/>
          <w:bCs/>
          <w:sz w:val="24"/>
        </w:rPr>
        <w:t xml:space="preserve"> </w:t>
      </w:r>
      <w:r w:rsidRPr="00A00B6B">
        <w:rPr>
          <w:rFonts w:ascii="Arial" w:hAnsi="Arial"/>
          <w:bCs/>
          <w:sz w:val="24"/>
        </w:rPr>
        <w:t>Che dobbiamo stare in fratellanza e non in conversione con gli altri.</w:t>
      </w:r>
    </w:p>
    <w:p w14:paraId="5AB15B17" w14:textId="77777777" w:rsidR="00DC4469" w:rsidRPr="00A00B6B" w:rsidRDefault="00DC4469" w:rsidP="00DC4469">
      <w:pPr>
        <w:spacing w:after="120"/>
        <w:jc w:val="both"/>
        <w:rPr>
          <w:rFonts w:ascii="Arial" w:hAnsi="Arial"/>
          <w:bCs/>
          <w:color w:val="000000" w:themeColor="text1"/>
          <w:position w:val="4"/>
          <w:sz w:val="24"/>
        </w:rPr>
      </w:pPr>
      <w:r w:rsidRPr="00A00B6B">
        <w:rPr>
          <w:rFonts w:ascii="Arial" w:hAnsi="Arial"/>
          <w:bCs/>
          <w:sz w:val="24"/>
        </w:rPr>
        <w:lastRenderedPageBreak/>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A00B6B">
        <w:rPr>
          <w:rFonts w:ascii="Arial" w:hAnsi="Arial"/>
          <w:bCs/>
          <w:color w:val="000000" w:themeColor="text1"/>
          <w:position w:val="4"/>
          <w:sz w:val="24"/>
        </w:rPr>
        <w:t xml:space="preserve"> </w:t>
      </w:r>
    </w:p>
    <w:p w14:paraId="610068C1" w14:textId="68C2B6D5" w:rsidR="00DC4469" w:rsidRPr="00A00B6B" w:rsidRDefault="00DC4469" w:rsidP="00DC4469">
      <w:pPr>
        <w:spacing w:after="120"/>
        <w:jc w:val="both"/>
        <w:rPr>
          <w:rFonts w:ascii="Arial" w:hAnsi="Arial"/>
          <w:bCs/>
          <w:sz w:val="24"/>
        </w:rPr>
      </w:pPr>
      <w:r w:rsidRPr="00A00B6B">
        <w:rPr>
          <w:rFonts w:ascii="Arial" w:hAnsi="Arial"/>
          <w:bCs/>
          <w:sz w:val="24"/>
        </w:rPr>
        <w:t>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w:t>
      </w:r>
      <w:r w:rsidR="003A10DD">
        <w:rPr>
          <w:rFonts w:ascii="Arial" w:hAnsi="Arial"/>
          <w:bCs/>
          <w:sz w:val="24"/>
        </w:rPr>
        <w:t xml:space="preserve"> </w:t>
      </w:r>
      <w:r w:rsidRPr="00A00B6B">
        <w:rPr>
          <w:rFonts w:ascii="Arial" w:hAnsi="Arial"/>
          <w:bCs/>
          <w:sz w:val="24"/>
        </w:rPr>
        <w:t xml:space="preserve">Anche la Chiesa che oggi si vuole dal basso e non più dall’alto, attesta che siamo bocca di Satana. Qual è il fine di Satana? Distruggere Cristo. Distrutto Cristo, tutto si distrugge e ogni uomo è in suo potere. </w:t>
      </w:r>
    </w:p>
    <w:p w14:paraId="67BFA76D" w14:textId="7CCEF133" w:rsidR="00DC4469" w:rsidRPr="00A00B6B" w:rsidRDefault="00DC4469" w:rsidP="00DC4469">
      <w:pPr>
        <w:spacing w:after="120"/>
        <w:jc w:val="both"/>
        <w:rPr>
          <w:rFonts w:ascii="Arial" w:hAnsi="Arial"/>
          <w:bCs/>
          <w:sz w:val="24"/>
        </w:rPr>
      </w:pPr>
      <w:r w:rsidRPr="00A00B6B">
        <w:rPr>
          <w:rFonts w:ascii="Arial" w:hAnsi="Arial"/>
          <w:bCs/>
          <w:sz w:val="24"/>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w:t>
      </w:r>
      <w:r w:rsidR="009509F5" w:rsidRPr="00A00B6B">
        <w:rPr>
          <w:rFonts w:ascii="Arial" w:hAnsi="Arial"/>
          <w:bCs/>
          <w:sz w:val="24"/>
        </w:rPr>
        <w:t>sua totale</w:t>
      </w:r>
      <w:r w:rsidRPr="00A00B6B">
        <w:rPr>
          <w:rFonts w:ascii="Arial" w:hAnsi="Arial"/>
          <w:bCs/>
          <w:sz w:val="24"/>
        </w:rPr>
        <w:t xml:space="preserve"> distruzione. Sempre il cristiano sarà bocca di Satana e mai bocca di Cristo Gesù, se non mette ogni impegno a crescere in queste otto sante virtù. </w:t>
      </w:r>
    </w:p>
    <w:p w14:paraId="5998C847" w14:textId="77777777" w:rsidR="00DC4469" w:rsidRPr="00A00B6B" w:rsidRDefault="00DC4469" w:rsidP="007E35B5">
      <w:pPr>
        <w:pStyle w:val="Corpotesto"/>
      </w:pPr>
      <w:bookmarkStart w:id="733" w:name="_Toc112234707"/>
      <w:bookmarkStart w:id="734" w:name="_Toc112855622"/>
      <w:r w:rsidRPr="00A00B6B">
        <w:t>SECONDO FRUTTO</w:t>
      </w:r>
      <w:bookmarkEnd w:id="733"/>
      <w:bookmarkEnd w:id="734"/>
      <w:r w:rsidRPr="00A00B6B">
        <w:t xml:space="preserve"> </w:t>
      </w:r>
    </w:p>
    <w:p w14:paraId="4BF2685C" w14:textId="77777777" w:rsidR="00DC4469" w:rsidRPr="00A00B6B" w:rsidRDefault="00DC4469" w:rsidP="00DC4469">
      <w:pPr>
        <w:spacing w:after="120"/>
        <w:ind w:left="567" w:right="567"/>
        <w:jc w:val="both"/>
        <w:rPr>
          <w:rFonts w:ascii="Arial" w:hAnsi="Arial"/>
          <w:bCs/>
          <w:sz w:val="24"/>
        </w:rPr>
      </w:pPr>
      <w:r w:rsidRPr="00A00B6B">
        <w:rPr>
          <w:rFonts w:ascii="Arial" w:hAnsi="Arial"/>
          <w:bCs/>
          <w:sz w:val="24"/>
        </w:rPr>
        <w:t xml:space="preserve">Chi invece non li possiede è cieco, incapace di vedere e di ricordare che è stato purificato dai suoi antichi peccati. </w:t>
      </w:r>
    </w:p>
    <w:p w14:paraId="2D9A6C16" w14:textId="77777777" w:rsidR="00DC4469" w:rsidRPr="00A00B6B" w:rsidRDefault="00DC4469" w:rsidP="00DC4469">
      <w:pPr>
        <w:spacing w:after="120"/>
        <w:ind w:left="567" w:right="567"/>
        <w:jc w:val="both"/>
        <w:rPr>
          <w:rFonts w:ascii="Arial" w:hAnsi="Arial"/>
          <w:bCs/>
          <w:sz w:val="24"/>
        </w:rPr>
      </w:pPr>
      <w:r w:rsidRPr="00A00B6B">
        <w:rPr>
          <w:rFonts w:ascii="Arial" w:hAnsi="Arial"/>
          <w:bCs/>
          <w:sz w:val="24"/>
        </w:rPr>
        <w:t>cui enim non praesto sunt haec caecus est et manu temptans oblivionem accipiens purgationis veterum suorum delictorum</w:t>
      </w:r>
    </w:p>
    <w:p w14:paraId="3846C847" w14:textId="77777777" w:rsidR="00DC4469" w:rsidRPr="00A00B6B" w:rsidRDefault="00DC4469" w:rsidP="00DC4469">
      <w:pPr>
        <w:spacing w:after="120"/>
        <w:ind w:left="567" w:right="567"/>
        <w:jc w:val="both"/>
        <w:rPr>
          <w:rFonts w:ascii="Greek" w:hAnsi="Greek" w:cs="Greek"/>
          <w:bCs/>
          <w:sz w:val="26"/>
          <w:szCs w:val="26"/>
        </w:rPr>
      </w:pPr>
      <w:r w:rsidRPr="00A00B6B">
        <w:rPr>
          <w:rFonts w:ascii="Greek" w:hAnsi="Greek" w:cs="Greek"/>
          <w:bCs/>
          <w:sz w:val="26"/>
          <w:szCs w:val="26"/>
        </w:rPr>
        <w:t>ú g¦r m¾ p£restin taàta, tuflÒj ™stin muwp£zwn, l»qhn labën toà kaqarismoà tîn p£lai aÙtoà ¡martiîn.</w:t>
      </w:r>
    </w:p>
    <w:p w14:paraId="17571675" w14:textId="2A081961" w:rsidR="00DC4469" w:rsidRPr="00A00B6B" w:rsidRDefault="00DC4469" w:rsidP="00DC4469">
      <w:pPr>
        <w:spacing w:after="120"/>
        <w:jc w:val="both"/>
        <w:rPr>
          <w:rFonts w:ascii="Arial" w:hAnsi="Arial"/>
          <w:bCs/>
          <w:sz w:val="24"/>
        </w:rPr>
      </w:pPr>
      <w:r w:rsidRPr="00A00B6B">
        <w:rPr>
          <w:rFonts w:ascii="Arial" w:hAnsi="Arial"/>
          <w:bCs/>
          <w:sz w:val="24"/>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03055602" w14:textId="77777777" w:rsidR="00DC4469" w:rsidRPr="00A00B6B" w:rsidRDefault="00DC4469" w:rsidP="00DC4469">
      <w:pPr>
        <w:spacing w:after="120"/>
        <w:jc w:val="both"/>
        <w:rPr>
          <w:rFonts w:ascii="Arial" w:hAnsi="Arial"/>
          <w:bCs/>
          <w:sz w:val="24"/>
        </w:rPr>
      </w:pPr>
      <w:r w:rsidRPr="00A00B6B">
        <w:rPr>
          <w:rFonts w:ascii="Arial" w:hAnsi="Arial"/>
          <w:bCs/>
          <w:sz w:val="24"/>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7EC1337C" w14:textId="77777777" w:rsidR="00DC4469" w:rsidRPr="00A00B6B" w:rsidRDefault="00DC4469" w:rsidP="00DC4469">
      <w:pPr>
        <w:spacing w:after="120"/>
        <w:jc w:val="both"/>
        <w:rPr>
          <w:rFonts w:ascii="Arial" w:hAnsi="Arial" w:cs="Arial"/>
          <w:bCs/>
          <w:sz w:val="24"/>
        </w:rPr>
      </w:pPr>
      <w:r w:rsidRPr="00A00B6B">
        <w:rPr>
          <w:rFonts w:ascii="Arial" w:hAnsi="Arial" w:cs="Arial"/>
          <w:bCs/>
          <w:sz w:val="24"/>
        </w:rPr>
        <w:lastRenderedPageBreak/>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54E1150F" w14:textId="77777777" w:rsidR="00DC4469" w:rsidRPr="00A00B6B" w:rsidRDefault="00DC4469" w:rsidP="00DC4469">
      <w:pPr>
        <w:spacing w:after="120"/>
        <w:jc w:val="both"/>
        <w:rPr>
          <w:rFonts w:ascii="Arial" w:hAnsi="Arial" w:cs="Arial"/>
          <w:bCs/>
          <w:sz w:val="24"/>
        </w:rPr>
      </w:pPr>
      <w:r w:rsidRPr="00A00B6B">
        <w:rPr>
          <w:rFonts w:ascii="Arial" w:hAnsi="Arial" w:cs="Arial"/>
          <w:bCs/>
          <w:sz w:val="24"/>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59F1B857" w14:textId="77777777" w:rsidR="00DC4469" w:rsidRPr="00A00B6B" w:rsidRDefault="00DC4469" w:rsidP="00DC4469">
      <w:pPr>
        <w:spacing w:after="120"/>
        <w:jc w:val="both"/>
        <w:rPr>
          <w:rFonts w:ascii="Arial" w:hAnsi="Arial" w:cs="Arial"/>
          <w:bCs/>
          <w:sz w:val="24"/>
        </w:rPr>
      </w:pPr>
      <w:r w:rsidRPr="00A00B6B">
        <w:rPr>
          <w:rFonts w:ascii="Arial" w:hAnsi="Arial" w:cs="Arial"/>
          <w:bCs/>
          <w:sz w:val="24"/>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735" w:name="_Toc97301135"/>
      <w:r w:rsidRPr="00A00B6B">
        <w:rPr>
          <w:rFonts w:ascii="Arial" w:hAnsi="Arial" w:cs="Arial"/>
          <w:bCs/>
          <w:sz w:val="24"/>
        </w:rPr>
        <w:t>Possono corrompere ogni cuore. Possono distruggere la Chiesa e il mondo. Ogni scernimento da ciechi è opera diabolica e satanica per la rovina di molti. Conoscere questi principi e osservarli è obbligo per ogni discepolo di Cristo Gesù.</w:t>
      </w:r>
    </w:p>
    <w:p w14:paraId="2737B1D2" w14:textId="77777777" w:rsidR="00DC4469" w:rsidRPr="00A00B6B" w:rsidRDefault="00DC4469" w:rsidP="007E35B5">
      <w:pPr>
        <w:pStyle w:val="Corpotesto"/>
      </w:pPr>
      <w:r w:rsidRPr="00A00B6B">
        <w:t>PRIMO PRINCIPIO</w:t>
      </w:r>
    </w:p>
    <w:p w14:paraId="1EAD89C7" w14:textId="77777777" w:rsidR="00DC4469" w:rsidRPr="00A00B6B" w:rsidRDefault="00DC4469" w:rsidP="00DC4469">
      <w:pPr>
        <w:spacing w:after="120"/>
        <w:jc w:val="both"/>
        <w:rPr>
          <w:rFonts w:ascii="Arial" w:hAnsi="Arial" w:cs="Arial"/>
          <w:bCs/>
          <w:sz w:val="24"/>
        </w:rPr>
      </w:pPr>
      <w:r w:rsidRPr="00A00B6B">
        <w:rPr>
          <w:rFonts w:ascii="Arial" w:hAnsi="Arial" w:cs="Arial"/>
          <w:bCs/>
          <w:sz w:val="24"/>
        </w:rPr>
        <w:t xml:space="preserve">Ogni discernimento va esercitato nel rispetto pieno della volontà </w:t>
      </w:r>
      <w:bookmarkEnd w:id="735"/>
      <w:r w:rsidRPr="00A00B6B">
        <w:rPr>
          <w:rFonts w:ascii="Arial" w:hAnsi="Arial" w:cs="Arial"/>
          <w:bCs/>
          <w:sz w:val="24"/>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34DCF7F2" w14:textId="77777777" w:rsidR="00DC4469" w:rsidRPr="00A00B6B" w:rsidRDefault="00DC4469" w:rsidP="007E35B5">
      <w:pPr>
        <w:pStyle w:val="Corpotesto"/>
      </w:pPr>
      <w:bookmarkStart w:id="736" w:name="_Toc97301136"/>
      <w:r w:rsidRPr="00A00B6B">
        <w:t>SECONDO PRINCIPIO</w:t>
      </w:r>
    </w:p>
    <w:p w14:paraId="1C20D576" w14:textId="77777777" w:rsidR="00DC4469" w:rsidRPr="00A00B6B" w:rsidRDefault="00DC4469" w:rsidP="00DC4469">
      <w:pPr>
        <w:spacing w:after="120"/>
        <w:jc w:val="both"/>
        <w:rPr>
          <w:rFonts w:ascii="Arial" w:hAnsi="Arial" w:cs="Arial"/>
          <w:bCs/>
          <w:sz w:val="24"/>
        </w:rPr>
      </w:pPr>
      <w:r w:rsidRPr="00A00B6B">
        <w:rPr>
          <w:rFonts w:ascii="Arial" w:hAnsi="Arial" w:cs="Arial"/>
          <w:bCs/>
          <w:sz w:val="24"/>
        </w:rPr>
        <w:t xml:space="preserve">Nessun discernimento va operato dalla volontà degli uomini, siano anche santissimi. </w:t>
      </w:r>
      <w:bookmarkEnd w:id="736"/>
      <w:r w:rsidRPr="00A00B6B">
        <w:rPr>
          <w:rFonts w:ascii="Arial" w:hAnsi="Arial" w:cs="Arial"/>
          <w:bCs/>
          <w:sz w:val="24"/>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737" w:name="_Toc97301137"/>
    </w:p>
    <w:p w14:paraId="37FC7E85" w14:textId="77777777" w:rsidR="00DC4469" w:rsidRPr="00A00B6B" w:rsidRDefault="00DC4469" w:rsidP="007E35B5">
      <w:pPr>
        <w:pStyle w:val="Corpotesto"/>
      </w:pPr>
      <w:r w:rsidRPr="00A00B6B">
        <w:t>TERZO PRINCIPIO</w:t>
      </w:r>
    </w:p>
    <w:p w14:paraId="6C8E72E1" w14:textId="77777777" w:rsidR="00DC4469" w:rsidRPr="00A00B6B" w:rsidRDefault="00DC4469" w:rsidP="00DC4469">
      <w:pPr>
        <w:spacing w:after="120"/>
        <w:jc w:val="both"/>
        <w:rPr>
          <w:rFonts w:ascii="Arial" w:hAnsi="Arial" w:cs="Arial"/>
          <w:bCs/>
          <w:sz w:val="24"/>
        </w:rPr>
      </w:pPr>
      <w:r w:rsidRPr="00A00B6B">
        <w:rPr>
          <w:rFonts w:ascii="Arial" w:hAnsi="Arial" w:cs="Arial"/>
          <w:bCs/>
          <w:sz w:val="24"/>
        </w:rPr>
        <w:lastRenderedPageBreak/>
        <w:t xml:space="preserve">È obbligatorio vigilare perché nessun discernimento tradisca o soffochi la verità, né quella rivelata, divina, sigillata nei Sacri Testi e neanche la verità storica. </w:t>
      </w:r>
      <w:bookmarkEnd w:id="737"/>
      <w:r w:rsidRPr="00A00B6B">
        <w:rPr>
          <w:rFonts w:ascii="Arial" w:hAnsi="Arial" w:cs="Arial"/>
          <w:bCs/>
          <w:sz w:val="24"/>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5C6F223A" w14:textId="77777777" w:rsidR="00DC4469" w:rsidRPr="00A00B6B" w:rsidRDefault="00DC4469" w:rsidP="007E35B5">
      <w:pPr>
        <w:pStyle w:val="Corpotesto"/>
      </w:pPr>
      <w:bookmarkStart w:id="738" w:name="_Toc97301138"/>
      <w:r w:rsidRPr="00A00B6B">
        <w:t>QUARTO PRINCIPIO</w:t>
      </w:r>
    </w:p>
    <w:p w14:paraId="2E80F851" w14:textId="77777777" w:rsidR="00DC4469" w:rsidRPr="00A00B6B" w:rsidRDefault="00DC4469" w:rsidP="00DC4469">
      <w:pPr>
        <w:spacing w:after="120"/>
        <w:jc w:val="both"/>
        <w:rPr>
          <w:rFonts w:ascii="Arial" w:hAnsi="Arial" w:cs="Arial"/>
          <w:bCs/>
          <w:sz w:val="24"/>
        </w:rPr>
      </w:pPr>
      <w:r w:rsidRPr="00A00B6B">
        <w:rPr>
          <w:rFonts w:ascii="Arial" w:hAnsi="Arial" w:cs="Arial"/>
          <w:bCs/>
          <w:sz w:val="24"/>
        </w:rPr>
        <w:t xml:space="preserve">La responsabilità personale di chi chiama a </w:t>
      </w:r>
      <w:bookmarkEnd w:id="738"/>
      <w:r w:rsidRPr="00A00B6B">
        <w:rPr>
          <w:rFonts w:ascii="Arial" w:hAnsi="Arial" w:cs="Arial"/>
          <w:bCs/>
          <w:sz w:val="24"/>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6A1C6E7F" w14:textId="77777777" w:rsidR="00DC4469" w:rsidRPr="00A00B6B" w:rsidRDefault="00DC4469" w:rsidP="007E35B5">
      <w:pPr>
        <w:pStyle w:val="Corpotesto"/>
      </w:pPr>
      <w:bookmarkStart w:id="739" w:name="_Toc97301151"/>
      <w:r w:rsidRPr="00A00B6B">
        <w:t>QUINTO PRINCIPIO</w:t>
      </w:r>
    </w:p>
    <w:p w14:paraId="5FC7E0AA" w14:textId="2520F8FA" w:rsidR="00DC4469" w:rsidRPr="00A00B6B" w:rsidRDefault="00DC4469" w:rsidP="00DC4469">
      <w:pPr>
        <w:spacing w:after="120"/>
        <w:jc w:val="both"/>
        <w:rPr>
          <w:rFonts w:ascii="Arial" w:hAnsi="Arial" w:cs="Arial"/>
          <w:bCs/>
          <w:sz w:val="24"/>
        </w:rPr>
      </w:pPr>
      <w:r w:rsidRPr="00A00B6B">
        <w:rPr>
          <w:rFonts w:ascii="Arial" w:hAnsi="Arial" w:cs="Arial"/>
          <w:bCs/>
          <w:sz w:val="24"/>
        </w:rPr>
        <w:t xml:space="preserve">Appellarsi </w:t>
      </w:r>
      <w:r w:rsidR="009509F5" w:rsidRPr="00A00B6B">
        <w:rPr>
          <w:rFonts w:ascii="Arial" w:hAnsi="Arial" w:cs="Arial"/>
          <w:bCs/>
          <w:sz w:val="24"/>
        </w:rPr>
        <w:t>al</w:t>
      </w:r>
      <w:r w:rsidRPr="00A00B6B">
        <w:rPr>
          <w:rFonts w:ascii="Arial" w:hAnsi="Arial" w:cs="Arial"/>
          <w:bCs/>
          <w:sz w:val="24"/>
        </w:rPr>
        <w:t xml:space="preserve"> potere sacro assoluto mai conferito è vero sacrilegio, che può trasformarsi in peccato contro lo Spirito Santo. </w:t>
      </w:r>
      <w:bookmarkEnd w:id="739"/>
      <w:r w:rsidRPr="00A00B6B">
        <w:rPr>
          <w:rFonts w:ascii="Arial" w:hAnsi="Arial" w:cs="Arial"/>
          <w:bCs/>
          <w:sz w:val="24"/>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w:t>
      </w:r>
      <w:r w:rsidRPr="00A00B6B">
        <w:rPr>
          <w:rFonts w:ascii="Arial" w:hAnsi="Arial" w:cs="Arial"/>
          <w:bCs/>
          <w:sz w:val="24"/>
        </w:rPr>
        <w:lastRenderedPageBreak/>
        <w:t xml:space="preserve">esso va sempre esercitato. Regola questa che mai dovrà essere disattesa. Sempre invece dovrà essere osservata. Sempre per sempre. </w:t>
      </w:r>
    </w:p>
    <w:p w14:paraId="119EAD7C" w14:textId="77777777" w:rsidR="00DC4469" w:rsidRPr="00A00B6B" w:rsidRDefault="00DC4469" w:rsidP="00DC4469">
      <w:pPr>
        <w:spacing w:after="120"/>
        <w:jc w:val="both"/>
        <w:rPr>
          <w:rFonts w:ascii="Arial" w:hAnsi="Arial" w:cs="Arial"/>
          <w:b/>
          <w:sz w:val="24"/>
        </w:rPr>
      </w:pPr>
      <w:bookmarkStart w:id="740" w:name="_Toc97301152"/>
      <w:r w:rsidRPr="00A00B6B">
        <w:rPr>
          <w:rFonts w:ascii="Arial" w:hAnsi="Arial" w:cs="Arial"/>
          <w:b/>
          <w:sz w:val="24"/>
        </w:rPr>
        <w:t>SESTO PRINCIPIO</w:t>
      </w:r>
    </w:p>
    <w:p w14:paraId="0F721B02" w14:textId="77777777" w:rsidR="00DC4469" w:rsidRPr="00A00B6B" w:rsidRDefault="00DC4469" w:rsidP="00DC4469">
      <w:pPr>
        <w:spacing w:after="120"/>
        <w:jc w:val="both"/>
        <w:rPr>
          <w:rFonts w:ascii="Arial" w:hAnsi="Arial" w:cs="Arial"/>
          <w:bCs/>
          <w:sz w:val="24"/>
        </w:rPr>
      </w:pPr>
      <w:r w:rsidRPr="00A00B6B">
        <w:rPr>
          <w:rFonts w:ascii="Arial" w:hAnsi="Arial" w:cs="Arial"/>
          <w:bCs/>
          <w:sz w:val="24"/>
        </w:rPr>
        <w:t xml:space="preserve">Verità e giustizia sono il trono sul quale il Signore è assiso. </w:t>
      </w:r>
      <w:bookmarkEnd w:id="740"/>
      <w:r w:rsidRPr="00A00B6B">
        <w:rPr>
          <w:rFonts w:ascii="Arial" w:hAnsi="Arial" w:cs="Arial"/>
          <w:bCs/>
          <w:sz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2782CE9B" w14:textId="77777777" w:rsidR="00DC4469" w:rsidRPr="00A00B6B" w:rsidRDefault="00DC4469" w:rsidP="00DC4469">
      <w:pPr>
        <w:spacing w:after="120"/>
        <w:jc w:val="both"/>
        <w:rPr>
          <w:rFonts w:ascii="Arial" w:hAnsi="Arial"/>
          <w:bCs/>
          <w:sz w:val="24"/>
        </w:rPr>
      </w:pPr>
      <w:r w:rsidRPr="00A00B6B">
        <w:rPr>
          <w:rFonts w:ascii="Arial" w:hAnsi="Arial"/>
          <w:bCs/>
          <w:sz w:val="24"/>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603CD098"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181B5194"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w:t>
      </w:r>
      <w:r w:rsidRPr="00A00B6B">
        <w:rPr>
          <w:rFonts w:ascii="Arial" w:hAnsi="Arial"/>
          <w:bCs/>
          <w:sz w:val="24"/>
        </w:rPr>
        <w:lastRenderedPageBreak/>
        <w:t xml:space="preserve">manca di questa libertà fino al martirio mai potrà essere maestro di discernimento. </w:t>
      </w:r>
    </w:p>
    <w:p w14:paraId="6B1565FE"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2EF6A933"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47C5E0F8"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0D5462F6"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79653B2D"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3B9C15F3"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Chi è chiamato a discernere sempre deve esercitare questo ministero secondo purezza di luce e verità. Luce e verità esigono che il discernimento venga emesso nella più alto rispetto della verità storica nella quale risplende la verità </w:t>
      </w:r>
      <w:r w:rsidRPr="00A00B6B">
        <w:rPr>
          <w:rFonts w:ascii="Arial" w:hAnsi="Arial"/>
          <w:bCs/>
          <w:sz w:val="24"/>
        </w:rPr>
        <w:lastRenderedPageBreak/>
        <w:t xml:space="preserve">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6E02D4A1"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1C2097A3" w14:textId="77777777" w:rsidR="00DC4469" w:rsidRPr="00A00B6B" w:rsidRDefault="00DC4469" w:rsidP="007E35B5">
      <w:pPr>
        <w:pStyle w:val="Corpotesto"/>
      </w:pPr>
      <w:bookmarkStart w:id="741" w:name="_Toc112234708"/>
      <w:bookmarkStart w:id="742" w:name="_Toc112855623"/>
      <w:r w:rsidRPr="00A00B6B">
        <w:t>TERZO FRUTTO</w:t>
      </w:r>
      <w:bookmarkEnd w:id="741"/>
      <w:bookmarkEnd w:id="742"/>
    </w:p>
    <w:p w14:paraId="47F70CAA" w14:textId="77777777" w:rsidR="00DC4469" w:rsidRPr="00A00B6B" w:rsidRDefault="00DC4469" w:rsidP="00DC4469">
      <w:pPr>
        <w:spacing w:after="120"/>
        <w:ind w:left="567" w:right="567"/>
        <w:jc w:val="both"/>
        <w:rPr>
          <w:rFonts w:ascii="Arial" w:hAnsi="Arial"/>
          <w:bCs/>
          <w:sz w:val="24"/>
        </w:rPr>
      </w:pPr>
      <w:r w:rsidRPr="00A00B6B">
        <w:rPr>
          <w:rFonts w:ascii="Arial" w:hAnsi="Arial"/>
          <w:bCs/>
          <w:sz w:val="24"/>
        </w:rPr>
        <w:t xml:space="preserve">Quindi, fratelli, cercate di rendere sempre più salda la vostra chiamata e la scelta che Dio ha fatto di voi. Se farete questo non cadrete mai. </w:t>
      </w:r>
    </w:p>
    <w:p w14:paraId="6BADA4A8" w14:textId="77777777" w:rsidR="00DC4469" w:rsidRPr="00A00B6B" w:rsidRDefault="00DC4469" w:rsidP="00DC4469">
      <w:pPr>
        <w:spacing w:after="120"/>
        <w:ind w:left="567" w:right="567"/>
        <w:jc w:val="both"/>
        <w:rPr>
          <w:rFonts w:ascii="Arial" w:hAnsi="Arial"/>
          <w:bCs/>
          <w:sz w:val="24"/>
        </w:rPr>
      </w:pPr>
      <w:r w:rsidRPr="00A00B6B">
        <w:rPr>
          <w:rFonts w:ascii="Arial" w:hAnsi="Arial"/>
          <w:bCs/>
          <w:sz w:val="24"/>
        </w:rPr>
        <w:t>Quapropter fratres magis satagite ut per bona opera certam vestram vocationem et electionem faciatis haec enim facientes non peccabitis aliquando</w:t>
      </w:r>
    </w:p>
    <w:p w14:paraId="7F92A522" w14:textId="77777777" w:rsidR="00DC4469" w:rsidRPr="00A00B6B" w:rsidRDefault="00DC4469" w:rsidP="00DC4469">
      <w:pPr>
        <w:spacing w:after="120"/>
        <w:ind w:left="567" w:right="567"/>
        <w:jc w:val="both"/>
        <w:rPr>
          <w:rFonts w:ascii="Greek" w:hAnsi="Greek" w:cs="Greek"/>
          <w:bCs/>
          <w:sz w:val="26"/>
          <w:szCs w:val="26"/>
        </w:rPr>
      </w:pPr>
      <w:r w:rsidRPr="00A00B6B">
        <w:rPr>
          <w:rFonts w:ascii="Greek" w:hAnsi="Greek" w:cs="Greek"/>
          <w:bCs/>
          <w:sz w:val="26"/>
          <w:szCs w:val="26"/>
        </w:rPr>
        <w:t>diÕ m©llon, ¢delfo…, spoud£sate beba…an Ømîn t¾n klÁsin kaˆ ™klog¾n poie‹sqai: taàta g¦r poioàntej oÙ m¾ pta…shtš pote:</w:t>
      </w:r>
    </w:p>
    <w:p w14:paraId="27567410" w14:textId="77777777" w:rsidR="00DC4469" w:rsidRPr="00A00B6B" w:rsidRDefault="00DC4469" w:rsidP="00DC4469">
      <w:pPr>
        <w:spacing w:after="120"/>
        <w:jc w:val="both"/>
        <w:rPr>
          <w:rFonts w:ascii="Arial" w:hAnsi="Arial"/>
          <w:sz w:val="24"/>
        </w:rPr>
      </w:pPr>
      <w:r w:rsidRPr="00A00B6B">
        <w:rPr>
          <w:rFonts w:ascii="Arial" w:hAnsi="Arial"/>
          <w:sz w:val="24"/>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3AAF459B" w14:textId="18A36733" w:rsidR="00DC4469" w:rsidRPr="00A00B6B" w:rsidRDefault="00DC4469" w:rsidP="00DC4469">
      <w:pPr>
        <w:spacing w:after="120"/>
        <w:ind w:left="567" w:right="567"/>
        <w:jc w:val="both"/>
        <w:rPr>
          <w:rFonts w:ascii="Arial" w:hAnsi="Arial"/>
          <w:i/>
          <w:iCs/>
          <w:color w:val="000000" w:themeColor="text1"/>
          <w:position w:val="4"/>
          <w:sz w:val="24"/>
        </w:rPr>
      </w:pPr>
      <w:r w:rsidRPr="00A00B6B">
        <w:rPr>
          <w:rFonts w:ascii="Arial" w:hAnsi="Arial"/>
          <w:i/>
          <w:iCs/>
          <w:color w:val="000000" w:themeColor="text1"/>
          <w:position w:val="4"/>
          <w:sz w:val="24"/>
        </w:rPr>
        <w:t xml:space="preserve">Sono cresciuta come un cedro sul Libano, come un cipresso sui monti dell’Ermon. Sono cresciuta come una palma in Engàddi e come le piante di rose in Gerico, come un ulivo maestoso nella pianura e come un platano mi sono elevata. Come </w:t>
      </w:r>
      <w:r w:rsidR="009509F5" w:rsidRPr="00A00B6B">
        <w:rPr>
          <w:rFonts w:ascii="Arial" w:hAnsi="Arial"/>
          <w:i/>
          <w:iCs/>
          <w:color w:val="000000" w:themeColor="text1"/>
          <w:position w:val="4"/>
          <w:sz w:val="24"/>
        </w:rPr>
        <w:t>cinnamomo</w:t>
      </w:r>
      <w:r w:rsidRPr="00A00B6B">
        <w:rPr>
          <w:rFonts w:ascii="Arial" w:hAnsi="Arial"/>
          <w:i/>
          <w:iCs/>
          <w:color w:val="000000" w:themeColor="text1"/>
          <w:position w:val="4"/>
          <w:sz w:val="24"/>
        </w:rPr>
        <w:t xml:space="preserve"> e balsamo di aromi, come mirra scelta ho sparso profumo, come </w:t>
      </w:r>
      <w:r w:rsidR="009509F5" w:rsidRPr="00A00B6B">
        <w:rPr>
          <w:rFonts w:ascii="Arial" w:hAnsi="Arial"/>
          <w:i/>
          <w:iCs/>
          <w:color w:val="000000" w:themeColor="text1"/>
          <w:position w:val="4"/>
          <w:sz w:val="24"/>
        </w:rPr>
        <w:t>galbano</w:t>
      </w:r>
      <w:r w:rsidRPr="00A00B6B">
        <w:rPr>
          <w:rFonts w:ascii="Arial" w:hAnsi="Arial"/>
          <w:i/>
          <w:iCs/>
          <w:color w:val="000000" w:themeColor="text1"/>
          <w:position w:val="4"/>
          <w:sz w:val="24"/>
        </w:rPr>
        <w:t>, ònice e storace, come nuvola d’incenso nella tenda. Come un terebinto io ho esteso i miei rami e i miei rami sono piacevoli e belli. Io come vite ho prodotto splendidi germogli e i miei fiori danno frutti di gloria e ricchezza (Sir 24,13-17).</w:t>
      </w:r>
    </w:p>
    <w:p w14:paraId="710E2332" w14:textId="1F64A2DD" w:rsidR="00DC4469" w:rsidRPr="00A00B6B" w:rsidRDefault="00DC4469" w:rsidP="00DC4469">
      <w:pPr>
        <w:spacing w:after="120"/>
        <w:jc w:val="both"/>
        <w:rPr>
          <w:rFonts w:ascii="Arial" w:hAnsi="Arial"/>
          <w:sz w:val="24"/>
        </w:rPr>
      </w:pPr>
      <w:r w:rsidRPr="00A00B6B">
        <w:rPr>
          <w:rFonts w:ascii="Arial" w:hAnsi="Arial"/>
          <w:sz w:val="24"/>
        </w:rPr>
        <w:lastRenderedPageBreak/>
        <w:t xml:space="preserve">Sono io in queste otto virtù come un cedro del Libano, come le rose di Gerico, come un ulivo maestoso, come un platano, come </w:t>
      </w:r>
      <w:r w:rsidR="009509F5" w:rsidRPr="00A00B6B">
        <w:rPr>
          <w:rFonts w:ascii="Arial" w:hAnsi="Arial"/>
          <w:sz w:val="24"/>
        </w:rPr>
        <w:t>cinnamomo</w:t>
      </w:r>
      <w:r w:rsidRPr="00A00B6B">
        <w:rPr>
          <w:rFonts w:ascii="Arial" w:hAnsi="Arial"/>
          <w:sz w:val="24"/>
        </w:rPr>
        <w:t xml:space="preserve"> e balsamo, come </w:t>
      </w:r>
      <w:r w:rsidR="009509F5" w:rsidRPr="00A00B6B">
        <w:rPr>
          <w:rFonts w:ascii="Arial" w:hAnsi="Arial"/>
          <w:sz w:val="24"/>
        </w:rPr>
        <w:t>galbano</w:t>
      </w:r>
      <w:r w:rsidRPr="00A00B6B">
        <w:rPr>
          <w:rFonts w:ascii="Arial" w:hAnsi="Arial"/>
          <w:sz w:val="24"/>
        </w:rPr>
        <w:t xml:space="preserve">,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466937D7" w14:textId="17A8C70F" w:rsidR="00DC4469" w:rsidRPr="00A00B6B" w:rsidRDefault="00DC4469" w:rsidP="00DC4469">
      <w:pPr>
        <w:spacing w:after="120"/>
        <w:jc w:val="both"/>
        <w:rPr>
          <w:rFonts w:ascii="Arial" w:hAnsi="Arial"/>
          <w:bCs/>
          <w:color w:val="000000" w:themeColor="text1"/>
          <w:sz w:val="24"/>
        </w:rPr>
      </w:pPr>
      <w:r w:rsidRPr="00A00B6B">
        <w:rPr>
          <w:rFonts w:ascii="Arial" w:hAnsi="Arial"/>
          <w:bCs/>
          <w:color w:val="000000" w:themeColor="text1"/>
          <w:sz w:val="24"/>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w:t>
      </w:r>
      <w:r w:rsidR="009509F5" w:rsidRPr="00A00B6B">
        <w:rPr>
          <w:rFonts w:ascii="Arial" w:hAnsi="Arial"/>
          <w:bCs/>
          <w:color w:val="000000" w:themeColor="text1"/>
          <w:sz w:val="24"/>
        </w:rPr>
        <w:t>Pietro,</w:t>
      </w:r>
      <w:r w:rsidRPr="00A00B6B">
        <w:rPr>
          <w:rFonts w:ascii="Arial" w:hAnsi="Arial"/>
          <w:bCs/>
          <w:color w:val="000000" w:themeColor="text1"/>
          <w:sz w:val="24"/>
        </w:rPr>
        <w:t xml:space="preserve"> ne mettiamo in evidenza qualche altra, anche queste necessarie perché il nostro cammino giunga fin nel Paradiso. Più virtù viviamo e più il nostro cammino si fa spedito e sicuro. La loro forza ci fa superare ogni ostacolo. </w:t>
      </w:r>
    </w:p>
    <w:p w14:paraId="4D90048D" w14:textId="77777777" w:rsidR="00DC4469" w:rsidRPr="00A00B6B" w:rsidRDefault="00DC4469" w:rsidP="00DC4469">
      <w:pPr>
        <w:spacing w:after="120"/>
        <w:jc w:val="both"/>
        <w:rPr>
          <w:rFonts w:ascii="Arial" w:hAnsi="Arial"/>
          <w:color w:val="000000" w:themeColor="text1"/>
          <w:sz w:val="24"/>
        </w:rPr>
      </w:pPr>
      <w:r w:rsidRPr="00A00B6B">
        <w:rPr>
          <w:rFonts w:ascii="Arial" w:hAnsi="Arial"/>
          <w:b/>
          <w:color w:val="000000" w:themeColor="text1"/>
          <w:sz w:val="24"/>
        </w:rPr>
        <w:t>L’obbedienza</w:t>
      </w:r>
      <w:r w:rsidRPr="00A00B6B">
        <w:rPr>
          <w:rFonts w:ascii="Arial" w:hAnsi="Arial"/>
          <w:color w:val="000000" w:themeColor="text1"/>
          <w:sz w:val="24"/>
        </w:rPr>
        <w:t>,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290B8012" w14:textId="77777777" w:rsidR="00DC4469" w:rsidRPr="00A00B6B" w:rsidRDefault="00DC4469" w:rsidP="00DC4469">
      <w:pPr>
        <w:spacing w:after="120"/>
        <w:jc w:val="both"/>
        <w:rPr>
          <w:rFonts w:ascii="Arial" w:hAnsi="Arial"/>
          <w:sz w:val="24"/>
        </w:rPr>
      </w:pPr>
      <w:r w:rsidRPr="00A00B6B">
        <w:rPr>
          <w:rFonts w:ascii="Arial" w:hAnsi="Arial"/>
          <w:b/>
          <w:sz w:val="24"/>
        </w:rPr>
        <w:t>La preghiera.</w:t>
      </w:r>
      <w:r w:rsidRPr="00A00B6B">
        <w:rPr>
          <w:rFonts w:ascii="Arial" w:hAnsi="Arial"/>
          <w:sz w:val="24"/>
        </w:rPr>
        <w:t xml:space="preserve">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393D0D21" w14:textId="77777777" w:rsidR="00DC4469" w:rsidRPr="00A00B6B" w:rsidRDefault="00DC4469" w:rsidP="00DC4469">
      <w:pPr>
        <w:spacing w:after="120"/>
        <w:jc w:val="both"/>
        <w:rPr>
          <w:rFonts w:ascii="Arial" w:hAnsi="Arial"/>
          <w:bCs/>
          <w:sz w:val="24"/>
        </w:rPr>
      </w:pPr>
      <w:r w:rsidRPr="00A00B6B">
        <w:rPr>
          <w:rFonts w:ascii="Arial" w:hAnsi="Arial"/>
          <w:b/>
          <w:sz w:val="24"/>
        </w:rPr>
        <w:t xml:space="preserve">La perseveranza. </w:t>
      </w:r>
      <w:r w:rsidRPr="00A00B6B">
        <w:rPr>
          <w:rFonts w:ascii="Arial" w:hAnsi="Arial"/>
          <w:bCs/>
          <w:sz w:val="24"/>
        </w:rPr>
        <w:t xml:space="preserve">Chi vuol lavorare con Dio deve perseverare fino alla fine senza mai voltarsi indietro. In ogni momento il discepolo di Gesù deve stare sulla breccia, sul luogo del suo combattimento spirituale. A volte il Signore potrebbe </w:t>
      </w:r>
      <w:r w:rsidRPr="00A00B6B">
        <w:rPr>
          <w:rFonts w:ascii="Arial" w:hAnsi="Arial"/>
          <w:bCs/>
          <w:sz w:val="24"/>
        </w:rPr>
        <w:lastRenderedPageBreak/>
        <w:t xml:space="preserve">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762D759D" w14:textId="77777777" w:rsidR="00DC4469" w:rsidRPr="00A00B6B" w:rsidRDefault="00DC4469" w:rsidP="00DC4469">
      <w:pPr>
        <w:spacing w:after="120"/>
        <w:jc w:val="both"/>
        <w:rPr>
          <w:rFonts w:ascii="Arial" w:hAnsi="Arial"/>
          <w:sz w:val="24"/>
        </w:rPr>
      </w:pPr>
      <w:r w:rsidRPr="00A00B6B">
        <w:rPr>
          <w:rFonts w:ascii="Arial" w:hAnsi="Arial"/>
          <w:b/>
          <w:sz w:val="24"/>
        </w:rPr>
        <w:t xml:space="preserve">L’umiltà. </w:t>
      </w:r>
      <w:r w:rsidRPr="00A00B6B">
        <w:rPr>
          <w:rFonts w:ascii="Arial" w:hAnsi="Arial"/>
          <w:sz w:val="24"/>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490604F1" w14:textId="77777777" w:rsidR="00DC4469" w:rsidRPr="00A00B6B" w:rsidRDefault="00DC4469" w:rsidP="00DC4469">
      <w:pPr>
        <w:spacing w:after="120"/>
        <w:jc w:val="both"/>
        <w:rPr>
          <w:rFonts w:ascii="Arial" w:hAnsi="Arial"/>
          <w:sz w:val="24"/>
        </w:rPr>
      </w:pPr>
      <w:r w:rsidRPr="00A00B6B">
        <w:rPr>
          <w:rFonts w:ascii="Arial" w:hAnsi="Arial"/>
          <w:b/>
          <w:sz w:val="24"/>
        </w:rPr>
        <w:t xml:space="preserve">La mitezza. </w:t>
      </w:r>
      <w:r w:rsidRPr="00A00B6B">
        <w:rPr>
          <w:rFonts w:ascii="Arial" w:hAnsi="Arial"/>
          <w:sz w:val="24"/>
        </w:rPr>
        <w:t>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06F8639A" w14:textId="77777777" w:rsidR="00DC4469" w:rsidRPr="00A00B6B" w:rsidRDefault="00DC4469" w:rsidP="00DC4469">
      <w:pPr>
        <w:spacing w:after="120"/>
        <w:jc w:val="both"/>
        <w:rPr>
          <w:rFonts w:ascii="Arial" w:hAnsi="Arial"/>
          <w:sz w:val="24"/>
        </w:rPr>
      </w:pPr>
      <w:r w:rsidRPr="00A00B6B">
        <w:rPr>
          <w:rFonts w:ascii="Arial" w:hAnsi="Arial"/>
          <w:sz w:val="24"/>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0211BA74" w14:textId="77777777" w:rsidR="00DC4469" w:rsidRPr="00A00B6B" w:rsidRDefault="00DC4469" w:rsidP="00DC4469">
      <w:pPr>
        <w:spacing w:after="120"/>
        <w:jc w:val="both"/>
        <w:rPr>
          <w:rFonts w:ascii="Arial" w:hAnsi="Arial"/>
          <w:sz w:val="24"/>
        </w:rPr>
      </w:pPr>
      <w:r w:rsidRPr="00A00B6B">
        <w:rPr>
          <w:rFonts w:ascii="Arial" w:hAnsi="Arial"/>
          <w:sz w:val="24"/>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w:t>
      </w:r>
      <w:r w:rsidRPr="00A00B6B">
        <w:rPr>
          <w:rFonts w:ascii="Arial" w:hAnsi="Arial"/>
          <w:sz w:val="24"/>
        </w:rPr>
        <w:lastRenderedPageBreak/>
        <w:t xml:space="preserve">uragani che tu ritieni, nella tua sapienza eterna, necessari perché la mia via sia un sacrificio a te gradito, un olocausto per l’innalzamento della tua gloria”. </w:t>
      </w:r>
    </w:p>
    <w:p w14:paraId="7D2AADC2" w14:textId="77777777" w:rsidR="00DC4469" w:rsidRPr="00A00B6B" w:rsidRDefault="00DC4469" w:rsidP="00DC4469">
      <w:pPr>
        <w:spacing w:after="120"/>
        <w:jc w:val="both"/>
        <w:rPr>
          <w:rFonts w:ascii="Arial" w:hAnsi="Arial"/>
          <w:color w:val="000000" w:themeColor="text1"/>
          <w:sz w:val="24"/>
        </w:rPr>
      </w:pPr>
      <w:r w:rsidRPr="00A00B6B">
        <w:rPr>
          <w:rFonts w:ascii="Arial" w:hAnsi="Arial"/>
          <w:color w:val="000000" w:themeColor="text1"/>
          <w:sz w:val="24"/>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6958DF77" w14:textId="77777777" w:rsidR="00DC4469" w:rsidRPr="00A00B6B" w:rsidRDefault="00DC4469" w:rsidP="009041E3">
      <w:pPr>
        <w:spacing w:after="120"/>
        <w:jc w:val="both"/>
        <w:rPr>
          <w:rFonts w:ascii="Arial" w:hAnsi="Arial"/>
          <w:color w:val="000000" w:themeColor="text1"/>
          <w:sz w:val="24"/>
        </w:rPr>
      </w:pPr>
      <w:r w:rsidRPr="00A00B6B">
        <w:rPr>
          <w:rFonts w:ascii="Arial" w:hAnsi="Arial"/>
          <w:b/>
          <w:color w:val="000000" w:themeColor="text1"/>
          <w:sz w:val="24"/>
        </w:rPr>
        <w:t>Con l’umiltà</w:t>
      </w:r>
      <w:r w:rsidRPr="00A00B6B">
        <w:rPr>
          <w:rFonts w:ascii="Arial" w:hAnsi="Arial"/>
          <w:color w:val="000000" w:themeColor="text1"/>
          <w:sz w:val="24"/>
        </w:rPr>
        <w:t xml:space="preserve"> esso è sempre rivolto verso Dio in adorazione e in ricerca della divina volontà. </w:t>
      </w:r>
    </w:p>
    <w:p w14:paraId="1181D00B" w14:textId="77777777" w:rsidR="00DC4469" w:rsidRPr="00A00B6B" w:rsidRDefault="00DC4469" w:rsidP="009041E3">
      <w:pPr>
        <w:spacing w:after="120"/>
        <w:jc w:val="both"/>
        <w:rPr>
          <w:rFonts w:ascii="Arial" w:hAnsi="Arial"/>
          <w:color w:val="000000" w:themeColor="text1"/>
          <w:sz w:val="24"/>
        </w:rPr>
      </w:pPr>
      <w:r w:rsidRPr="00A00B6B">
        <w:rPr>
          <w:rFonts w:ascii="Arial" w:hAnsi="Arial"/>
          <w:b/>
          <w:color w:val="000000" w:themeColor="text1"/>
          <w:sz w:val="24"/>
        </w:rPr>
        <w:t>Con la verità</w:t>
      </w:r>
      <w:r w:rsidRPr="00A00B6B">
        <w:rPr>
          <w:rFonts w:ascii="Arial" w:hAnsi="Arial"/>
          <w:color w:val="000000" w:themeColor="text1"/>
          <w:sz w:val="24"/>
        </w:rPr>
        <w:t xml:space="preserve"> lo si libera dalla falsità, dalla menzogna, dall’inganno, dal traviamento circa la conoscenza di Dio così che in esso risplenda sempre la più grande luce divina. </w:t>
      </w:r>
    </w:p>
    <w:p w14:paraId="3C16FA7B" w14:textId="77777777" w:rsidR="00DC4469" w:rsidRPr="00A00B6B" w:rsidRDefault="00DC4469" w:rsidP="009041E3">
      <w:pPr>
        <w:spacing w:after="120"/>
        <w:jc w:val="both"/>
        <w:rPr>
          <w:rFonts w:ascii="Arial" w:hAnsi="Arial"/>
          <w:color w:val="000000" w:themeColor="text1"/>
          <w:sz w:val="24"/>
        </w:rPr>
      </w:pPr>
      <w:r w:rsidRPr="00A00B6B">
        <w:rPr>
          <w:rFonts w:ascii="Arial" w:hAnsi="Arial"/>
          <w:b/>
          <w:color w:val="000000" w:themeColor="text1"/>
          <w:sz w:val="24"/>
        </w:rPr>
        <w:t>Con l’onestà</w:t>
      </w:r>
      <w:r w:rsidRPr="00A00B6B">
        <w:rPr>
          <w:rFonts w:ascii="Arial" w:hAnsi="Arial"/>
          <w:color w:val="000000" w:themeColor="text1"/>
          <w:sz w:val="24"/>
        </w:rPr>
        <w:t xml:space="preserve"> si è sempre capaci di vedere ciò che appartiene a Dio e ciò che invece è degli uomini e si dona a ciascuno ciò che è proprio. </w:t>
      </w:r>
    </w:p>
    <w:p w14:paraId="58941B45" w14:textId="77777777" w:rsidR="00DC4469" w:rsidRPr="00A00B6B" w:rsidRDefault="00DC4469" w:rsidP="009041E3">
      <w:pPr>
        <w:spacing w:after="120"/>
        <w:jc w:val="both"/>
        <w:rPr>
          <w:rFonts w:ascii="Arial" w:hAnsi="Arial"/>
          <w:color w:val="000000" w:themeColor="text1"/>
          <w:sz w:val="24"/>
        </w:rPr>
      </w:pPr>
      <w:r w:rsidRPr="00A00B6B">
        <w:rPr>
          <w:rFonts w:ascii="Arial" w:hAnsi="Arial"/>
          <w:b/>
          <w:color w:val="000000" w:themeColor="text1"/>
          <w:sz w:val="24"/>
        </w:rPr>
        <w:t>Con la purezza</w:t>
      </w:r>
      <w:r w:rsidRPr="00A00B6B">
        <w:rPr>
          <w:rFonts w:ascii="Arial" w:hAnsi="Arial"/>
          <w:color w:val="000000" w:themeColor="text1"/>
          <w:sz w:val="24"/>
        </w:rPr>
        <w:t xml:space="preserve"> lo si libera da tutto ciò che torbido, inquinato, impudico, non verecondo, lascivo, inutile, vano, futile e lo si ricolma di ciò che è nobile, elevato, santo, divino.</w:t>
      </w:r>
      <w:r w:rsidRPr="00A00B6B">
        <w:rPr>
          <w:rFonts w:ascii="Arial" w:hAnsi="Arial"/>
          <w:b/>
          <w:color w:val="000000" w:themeColor="text1"/>
          <w:sz w:val="24"/>
        </w:rPr>
        <w:t xml:space="preserve"> </w:t>
      </w:r>
    </w:p>
    <w:p w14:paraId="44E7170F" w14:textId="77777777" w:rsidR="00DC4469" w:rsidRPr="00A00B6B" w:rsidRDefault="00DC4469" w:rsidP="009041E3">
      <w:pPr>
        <w:spacing w:after="120"/>
        <w:jc w:val="both"/>
        <w:rPr>
          <w:rFonts w:ascii="Arial" w:hAnsi="Arial"/>
          <w:color w:val="000000" w:themeColor="text1"/>
          <w:sz w:val="24"/>
        </w:rPr>
      </w:pPr>
      <w:r w:rsidRPr="00A00B6B">
        <w:rPr>
          <w:rFonts w:ascii="Arial" w:hAnsi="Arial"/>
          <w:b/>
          <w:color w:val="000000" w:themeColor="text1"/>
          <w:sz w:val="24"/>
        </w:rPr>
        <w:t>Con la libertà</w:t>
      </w:r>
      <w:r w:rsidRPr="00A00B6B">
        <w:rPr>
          <w:rFonts w:ascii="Arial" w:hAnsi="Arial"/>
          <w:color w:val="000000" w:themeColor="text1"/>
          <w:sz w:val="24"/>
        </w:rPr>
        <w:t xml:space="preserve"> lo si scioglie da tutto ciò che è peccaminoso e lo si nutre invece di ciò che è santo, giusto, vero.</w:t>
      </w:r>
      <w:r w:rsidRPr="00A00B6B">
        <w:rPr>
          <w:rFonts w:ascii="Arial" w:hAnsi="Arial"/>
          <w:b/>
          <w:color w:val="000000" w:themeColor="text1"/>
          <w:sz w:val="24"/>
        </w:rPr>
        <w:t xml:space="preserve"> </w:t>
      </w:r>
    </w:p>
    <w:p w14:paraId="706C70FD" w14:textId="77777777" w:rsidR="00DC4469" w:rsidRPr="00A00B6B" w:rsidRDefault="00DC4469" w:rsidP="009041E3">
      <w:pPr>
        <w:spacing w:after="120"/>
        <w:jc w:val="both"/>
        <w:rPr>
          <w:rFonts w:ascii="Arial" w:hAnsi="Arial"/>
          <w:color w:val="000000" w:themeColor="text1"/>
          <w:sz w:val="24"/>
        </w:rPr>
      </w:pPr>
      <w:r w:rsidRPr="00A00B6B">
        <w:rPr>
          <w:rFonts w:ascii="Arial" w:hAnsi="Arial"/>
          <w:b/>
          <w:color w:val="000000" w:themeColor="text1"/>
          <w:sz w:val="24"/>
        </w:rPr>
        <w:t>Con la giustizia</w:t>
      </w:r>
      <w:r w:rsidRPr="00A00B6B">
        <w:rPr>
          <w:rFonts w:ascii="Arial" w:hAnsi="Arial"/>
          <w:color w:val="000000" w:themeColor="text1"/>
          <w:sz w:val="24"/>
        </w:rPr>
        <w:t xml:space="preserve"> lo si orienta sempre verso la più alta conoscenza e compimento della volontà di Dio. </w:t>
      </w:r>
    </w:p>
    <w:p w14:paraId="0B379240" w14:textId="77777777" w:rsidR="00DC4469" w:rsidRPr="00A00B6B" w:rsidRDefault="00DC4469" w:rsidP="009041E3">
      <w:pPr>
        <w:spacing w:after="120"/>
        <w:jc w:val="both"/>
        <w:rPr>
          <w:rFonts w:ascii="Arial" w:hAnsi="Arial"/>
          <w:color w:val="000000" w:themeColor="text1"/>
          <w:sz w:val="24"/>
        </w:rPr>
      </w:pPr>
      <w:r w:rsidRPr="00A00B6B">
        <w:rPr>
          <w:rFonts w:ascii="Arial" w:hAnsi="Arial"/>
          <w:b/>
          <w:color w:val="000000" w:themeColor="text1"/>
          <w:sz w:val="24"/>
        </w:rPr>
        <w:t>Con la riservatezza</w:t>
      </w:r>
      <w:r w:rsidRPr="00A00B6B">
        <w:rPr>
          <w:rFonts w:ascii="Arial" w:hAnsi="Arial"/>
          <w:color w:val="000000" w:themeColor="text1"/>
          <w:sz w:val="24"/>
        </w:rPr>
        <w:t xml:space="preserve"> si custodisce in esso ogni cosa, si fa di esso una tomba. Tutto ciò che non è parola di salvezza e di redenzione si tace, si seppellisce in esso perché solo la parola di Dio per mezzo di esso si divulghi e si espanda nel mondo. </w:t>
      </w:r>
    </w:p>
    <w:p w14:paraId="6DF249EF" w14:textId="77777777" w:rsidR="00DC4469" w:rsidRPr="00A00B6B" w:rsidRDefault="00DC4469" w:rsidP="009041E3">
      <w:pPr>
        <w:spacing w:after="120"/>
        <w:jc w:val="both"/>
        <w:rPr>
          <w:rFonts w:ascii="Arial" w:hAnsi="Arial"/>
          <w:color w:val="000000" w:themeColor="text1"/>
          <w:sz w:val="24"/>
        </w:rPr>
      </w:pPr>
      <w:r w:rsidRPr="00A00B6B">
        <w:rPr>
          <w:rFonts w:ascii="Arial" w:hAnsi="Arial"/>
          <w:b/>
          <w:color w:val="000000" w:themeColor="text1"/>
          <w:sz w:val="24"/>
        </w:rPr>
        <w:t>Con la sincerità</w:t>
      </w:r>
      <w:r w:rsidRPr="00A00B6B">
        <w:rPr>
          <w:rFonts w:ascii="Arial" w:hAnsi="Arial"/>
          <w:color w:val="000000" w:themeColor="text1"/>
          <w:sz w:val="24"/>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030B47DE"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62D0D4CE"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w:t>
      </w:r>
      <w:r w:rsidRPr="00A00B6B">
        <w:rPr>
          <w:rFonts w:ascii="Arial" w:hAnsi="Arial"/>
          <w:bCs/>
          <w:sz w:val="24"/>
        </w:rPr>
        <w:lastRenderedPageBreak/>
        <w:t>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0080D5C8"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69961632" w14:textId="77777777" w:rsidR="00DC4469" w:rsidRPr="00A00B6B" w:rsidRDefault="00DC4469" w:rsidP="00DC4469">
      <w:pPr>
        <w:spacing w:after="120"/>
        <w:jc w:val="both"/>
        <w:rPr>
          <w:rFonts w:ascii="Arial" w:hAnsi="Arial"/>
          <w:b/>
          <w:bCs/>
          <w:sz w:val="24"/>
        </w:rPr>
      </w:pPr>
      <w:r w:rsidRPr="00A00B6B">
        <w:rPr>
          <w:rFonts w:ascii="Arial" w:hAnsi="Arial"/>
          <w:b/>
          <w:sz w:val="24"/>
        </w:rPr>
        <w:t xml:space="preserve">La pazienza. </w:t>
      </w:r>
      <w:r w:rsidRPr="00A00B6B">
        <w:rPr>
          <w:rFonts w:ascii="Arial" w:hAnsi="Arial"/>
          <w:b/>
          <w:bCs/>
          <w:sz w:val="24"/>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3DDE7360" w14:textId="77777777" w:rsidR="00DC4469" w:rsidRPr="00A00B6B" w:rsidRDefault="00DC4469" w:rsidP="00DC4469">
      <w:pPr>
        <w:spacing w:after="120"/>
        <w:jc w:val="both"/>
        <w:rPr>
          <w:rFonts w:ascii="Arial" w:hAnsi="Arial"/>
          <w:b/>
          <w:bCs/>
          <w:sz w:val="24"/>
        </w:rPr>
      </w:pPr>
      <w:r w:rsidRPr="00A00B6B">
        <w:rPr>
          <w:rFonts w:ascii="Arial" w:hAnsi="Arial"/>
          <w:b/>
          <w:bCs/>
          <w:sz w:val="24"/>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19FD0ECE" w14:textId="77777777" w:rsidR="00DC4469" w:rsidRPr="00A00B6B" w:rsidRDefault="00DC4469" w:rsidP="009041E3">
      <w:pPr>
        <w:pStyle w:val="Corpotesto"/>
      </w:pPr>
      <w:bookmarkStart w:id="743" w:name="_Toc112234709"/>
      <w:bookmarkStart w:id="744" w:name="_Toc112855624"/>
      <w:r w:rsidRPr="00A00B6B">
        <w:t>QUARTO FRUTTO</w:t>
      </w:r>
      <w:bookmarkEnd w:id="743"/>
      <w:bookmarkEnd w:id="744"/>
      <w:r w:rsidRPr="00A00B6B">
        <w:t xml:space="preserve"> </w:t>
      </w:r>
    </w:p>
    <w:p w14:paraId="1C2DC204" w14:textId="77777777" w:rsidR="00DC4469" w:rsidRPr="00A00B6B" w:rsidRDefault="00DC4469" w:rsidP="00DC4469">
      <w:pPr>
        <w:autoSpaceDE w:val="0"/>
        <w:autoSpaceDN w:val="0"/>
        <w:adjustRightInd w:val="0"/>
      </w:pPr>
    </w:p>
    <w:p w14:paraId="2278CA61" w14:textId="77777777" w:rsidR="00DC4469" w:rsidRPr="00A00B6B" w:rsidRDefault="00DC4469" w:rsidP="00DC4469">
      <w:pPr>
        <w:spacing w:after="120"/>
        <w:ind w:left="567" w:right="567"/>
        <w:jc w:val="both"/>
        <w:rPr>
          <w:rFonts w:ascii="Arial" w:hAnsi="Arial"/>
          <w:bCs/>
          <w:sz w:val="24"/>
        </w:rPr>
      </w:pPr>
      <w:r w:rsidRPr="00A00B6B">
        <w:rPr>
          <w:rFonts w:ascii="Arial" w:hAnsi="Arial"/>
          <w:bCs/>
          <w:sz w:val="24"/>
        </w:rPr>
        <w:lastRenderedPageBreak/>
        <w:t>Così infatti vi sarà ampiamente aperto l’ingresso nel regno eterno del Signore nostro e salvatore Gesù Cristo.</w:t>
      </w:r>
    </w:p>
    <w:p w14:paraId="0EF8A430" w14:textId="77777777" w:rsidR="00DC4469" w:rsidRPr="00A00B6B" w:rsidRDefault="00DC4469" w:rsidP="00DC4469">
      <w:pPr>
        <w:spacing w:after="120"/>
        <w:ind w:left="567" w:right="567"/>
        <w:jc w:val="both"/>
        <w:rPr>
          <w:rFonts w:ascii="Arial" w:hAnsi="Arial"/>
          <w:bCs/>
          <w:sz w:val="24"/>
        </w:rPr>
      </w:pPr>
      <w:r w:rsidRPr="00A00B6B">
        <w:rPr>
          <w:rFonts w:ascii="Arial" w:hAnsi="Arial"/>
          <w:bCs/>
          <w:sz w:val="24"/>
        </w:rPr>
        <w:t>sic enim abundanter ministrabitur vobis introitus in aeternum regnum Domini nostri et salvatoris Iesu Christi</w:t>
      </w:r>
    </w:p>
    <w:p w14:paraId="73BF7AB5" w14:textId="77777777" w:rsidR="00DC4469" w:rsidRPr="00A00B6B" w:rsidRDefault="00DC4469" w:rsidP="00DC4469">
      <w:pPr>
        <w:spacing w:after="120"/>
        <w:ind w:left="567" w:right="567"/>
        <w:jc w:val="both"/>
        <w:rPr>
          <w:rFonts w:ascii="Greek" w:hAnsi="Greek" w:cs="Greek"/>
          <w:bCs/>
          <w:sz w:val="26"/>
          <w:szCs w:val="26"/>
        </w:rPr>
      </w:pPr>
      <w:r w:rsidRPr="00A00B6B">
        <w:rPr>
          <w:rFonts w:ascii="Greek" w:hAnsi="Greek" w:cs="Greek"/>
          <w:bCs/>
          <w:sz w:val="26"/>
          <w:szCs w:val="26"/>
        </w:rPr>
        <w:t>oÛtwj g¦r plous…wj ™picorhghq»setai Øm‹n ¹ e‡sodoj e„j t¾n a„ènion basile…an toà kur…ou ¹mîn kaˆ swtÁroj 'Ihsoà Cristoà.</w:t>
      </w:r>
    </w:p>
    <w:p w14:paraId="329F2C21" w14:textId="4EAEC222" w:rsidR="00DC4469" w:rsidRPr="00A00B6B" w:rsidRDefault="00DC4469" w:rsidP="00DC4469">
      <w:pPr>
        <w:spacing w:after="120"/>
        <w:jc w:val="both"/>
        <w:rPr>
          <w:rFonts w:ascii="Arial" w:hAnsi="Arial"/>
          <w:bCs/>
          <w:sz w:val="24"/>
        </w:rPr>
      </w:pPr>
      <w:r w:rsidRPr="00A00B6B">
        <w:rPr>
          <w:rFonts w:ascii="Arial" w:hAnsi="Arial"/>
          <w:bCs/>
          <w:sz w:val="24"/>
        </w:rPr>
        <w:t xml:space="preserve">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w:t>
      </w:r>
      <w:r w:rsidR="009509F5" w:rsidRPr="00A00B6B">
        <w:rPr>
          <w:rFonts w:ascii="Arial" w:hAnsi="Arial"/>
          <w:bCs/>
          <w:sz w:val="24"/>
        </w:rPr>
        <w:t>nella perdizione</w:t>
      </w:r>
      <w:r w:rsidRPr="00A00B6B">
        <w:rPr>
          <w:rFonts w:ascii="Arial" w:hAnsi="Arial"/>
          <w:bCs/>
          <w:sz w:val="24"/>
        </w:rPr>
        <w:t xml:space="preserve"> e nelle tenebre. È il fallimento eterno della nostra vita.</w:t>
      </w:r>
    </w:p>
    <w:p w14:paraId="1F6CACC8"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272D3060"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0BA5A3CD"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6C89A98A"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783A0A91" w14:textId="77777777" w:rsidR="00DC4469" w:rsidRPr="00A00B6B" w:rsidRDefault="00DC4469" w:rsidP="00DC4469">
      <w:pPr>
        <w:spacing w:after="120"/>
        <w:jc w:val="both"/>
        <w:rPr>
          <w:rFonts w:ascii="Arial" w:hAnsi="Arial"/>
          <w:b/>
          <w:bCs/>
          <w:sz w:val="24"/>
        </w:rPr>
      </w:pPr>
      <w:r w:rsidRPr="00A00B6B">
        <w:rPr>
          <w:rFonts w:ascii="Arial" w:hAnsi="Arial"/>
          <w:b/>
          <w:bCs/>
          <w:sz w:val="24"/>
        </w:rPr>
        <w:lastRenderedPageBreak/>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65B44B31" w14:textId="77777777" w:rsidR="00DC4469" w:rsidRPr="00A00B6B" w:rsidRDefault="00DC4469" w:rsidP="00DC4469">
      <w:pPr>
        <w:spacing w:after="120"/>
        <w:jc w:val="both"/>
        <w:rPr>
          <w:rFonts w:ascii="Arial" w:hAnsi="Arial"/>
          <w:b/>
          <w:bCs/>
          <w:sz w:val="24"/>
        </w:rPr>
      </w:pPr>
      <w:r w:rsidRPr="00A00B6B">
        <w:rPr>
          <w:rFonts w:ascii="Arial" w:hAnsi="Arial"/>
          <w:b/>
          <w:bCs/>
          <w:sz w:val="24"/>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50B59401" w14:textId="77777777" w:rsidR="00DC4469" w:rsidRPr="00A00B6B" w:rsidRDefault="00DC4469" w:rsidP="00DC4469">
      <w:pPr>
        <w:spacing w:after="120"/>
        <w:jc w:val="both"/>
        <w:rPr>
          <w:rFonts w:ascii="Arial" w:hAnsi="Arial"/>
          <w:b/>
          <w:bCs/>
          <w:sz w:val="24"/>
        </w:rPr>
      </w:pPr>
      <w:r w:rsidRPr="00A00B6B">
        <w:rPr>
          <w:rFonts w:ascii="Arial" w:hAnsi="Arial"/>
          <w:b/>
          <w:bCs/>
          <w:sz w:val="24"/>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60FBD835" w14:textId="77777777" w:rsidR="00DC4469" w:rsidRPr="00A00B6B" w:rsidRDefault="00DC4469" w:rsidP="00DC4469">
      <w:pPr>
        <w:spacing w:after="120"/>
        <w:jc w:val="both"/>
        <w:rPr>
          <w:rFonts w:ascii="Arial" w:hAnsi="Arial"/>
          <w:b/>
          <w:bCs/>
          <w:sz w:val="24"/>
        </w:rPr>
      </w:pPr>
      <w:r w:rsidRPr="00A00B6B">
        <w:rPr>
          <w:rFonts w:ascii="Arial" w:hAnsi="Arial"/>
          <w:b/>
          <w:bCs/>
          <w:sz w:val="24"/>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38A24E09" w14:textId="77777777" w:rsidR="00DC4469" w:rsidRPr="00A00B6B" w:rsidRDefault="00DC4469" w:rsidP="00DC4469">
      <w:pPr>
        <w:spacing w:after="120"/>
        <w:jc w:val="both"/>
        <w:rPr>
          <w:rFonts w:ascii="Arial" w:hAnsi="Arial"/>
          <w:sz w:val="24"/>
        </w:rPr>
      </w:pPr>
    </w:p>
    <w:p w14:paraId="041108AD" w14:textId="77777777" w:rsidR="00DC4469" w:rsidRPr="00A00B6B" w:rsidRDefault="00DC4469" w:rsidP="001E2219">
      <w:pPr>
        <w:pStyle w:val="Titolo3"/>
      </w:pPr>
      <w:bookmarkStart w:id="745" w:name="_Toc112234710"/>
      <w:bookmarkStart w:id="746" w:name="_Toc112855625"/>
      <w:bookmarkStart w:id="747" w:name="_Toc193205077"/>
      <w:r w:rsidRPr="00A00B6B">
        <w:t>PRIMA APPENDICE</w:t>
      </w:r>
      <w:bookmarkEnd w:id="745"/>
      <w:bookmarkEnd w:id="746"/>
      <w:bookmarkEnd w:id="747"/>
    </w:p>
    <w:p w14:paraId="717BDA90"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00B6B">
        <w:rPr>
          <w:rFonts w:ascii="Arial" w:hAnsi="Arial"/>
          <w:bCs/>
          <w:sz w:val="24"/>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377CAC24"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w:t>
      </w:r>
      <w:r w:rsidRPr="00A00B6B">
        <w:rPr>
          <w:rFonts w:ascii="Arial" w:hAnsi="Arial"/>
          <w:bCs/>
          <w:sz w:val="24"/>
        </w:rPr>
        <w:lastRenderedPageBreak/>
        <w:t xml:space="preserve">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44E4B539" w14:textId="2841D7E2"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w:t>
      </w:r>
      <w:r w:rsidR="003A10DD">
        <w:rPr>
          <w:rFonts w:ascii="Arial" w:hAnsi="Arial"/>
          <w:bCs/>
          <w:i/>
          <w:color w:val="000000" w:themeColor="text1"/>
          <w:position w:val="4"/>
          <w:sz w:val="24"/>
        </w:rPr>
        <w:t xml:space="preserve"> </w:t>
      </w:r>
      <w:r w:rsidRPr="00A00B6B">
        <w:rPr>
          <w:rFonts w:ascii="Arial" w:hAnsi="Arial"/>
          <w:bCs/>
          <w:i/>
          <w:color w:val="000000" w:themeColor="text1"/>
          <w:position w:val="4"/>
          <w:sz w:val="24"/>
        </w:rPr>
        <w:t>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w:t>
      </w:r>
      <w:r w:rsidR="003A10DD">
        <w:rPr>
          <w:rFonts w:ascii="Arial" w:hAnsi="Arial"/>
          <w:bCs/>
          <w:i/>
          <w:color w:val="000000" w:themeColor="text1"/>
          <w:position w:val="4"/>
          <w:sz w:val="24"/>
        </w:rPr>
        <w:t xml:space="preserve"> </w:t>
      </w:r>
      <w:r w:rsidRPr="00A00B6B">
        <w:rPr>
          <w:rFonts w:ascii="Arial" w:hAnsi="Arial"/>
          <w:bCs/>
          <w:i/>
          <w:color w:val="000000" w:themeColor="text1"/>
          <w:position w:val="4"/>
          <w:sz w:val="24"/>
        </w:rPr>
        <w:t>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w:t>
      </w:r>
      <w:r w:rsidR="003A10DD">
        <w:rPr>
          <w:rFonts w:ascii="Arial" w:hAnsi="Arial"/>
          <w:bCs/>
          <w:i/>
          <w:color w:val="000000" w:themeColor="text1"/>
          <w:position w:val="4"/>
          <w:sz w:val="24"/>
        </w:rPr>
        <w:t xml:space="preserve"> </w:t>
      </w:r>
      <w:r w:rsidRPr="00A00B6B">
        <w:rPr>
          <w:rFonts w:ascii="Arial" w:hAnsi="Arial"/>
          <w:bCs/>
          <w:i/>
          <w:color w:val="000000" w:themeColor="text1"/>
          <w:position w:val="4"/>
          <w:sz w:val="24"/>
        </w:rPr>
        <w:t>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w:t>
      </w:r>
      <w:r w:rsidR="003A10DD">
        <w:rPr>
          <w:rFonts w:ascii="Arial" w:hAnsi="Arial"/>
          <w:bCs/>
          <w:i/>
          <w:color w:val="000000" w:themeColor="text1"/>
          <w:position w:val="4"/>
          <w:sz w:val="24"/>
        </w:rPr>
        <w:t xml:space="preserve"> </w:t>
      </w:r>
      <w:r w:rsidRPr="00A00B6B">
        <w:rPr>
          <w:rFonts w:ascii="Arial" w:hAnsi="Arial"/>
          <w:bCs/>
          <w:i/>
          <w:color w:val="000000" w:themeColor="text1"/>
          <w:position w:val="4"/>
          <w:sz w:val="24"/>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w:t>
      </w:r>
      <w:r w:rsidRPr="00A00B6B">
        <w:rPr>
          <w:rFonts w:ascii="Arial" w:hAnsi="Arial"/>
          <w:bCs/>
          <w:i/>
          <w:color w:val="000000" w:themeColor="text1"/>
          <w:position w:val="4"/>
          <w:sz w:val="24"/>
        </w:rPr>
        <w:lastRenderedPageBreak/>
        <w:t>è il tuo popolo.</w:t>
      </w:r>
      <w:r w:rsidR="003A10DD">
        <w:rPr>
          <w:rFonts w:ascii="Arial" w:hAnsi="Arial"/>
          <w:bCs/>
          <w:i/>
          <w:color w:val="000000" w:themeColor="text1"/>
          <w:position w:val="4"/>
          <w:sz w:val="24"/>
        </w:rPr>
        <w:t xml:space="preserve"> </w:t>
      </w:r>
      <w:r w:rsidRPr="00A00B6B">
        <w:rPr>
          <w:rFonts w:ascii="Arial" w:hAnsi="Arial"/>
          <w:bCs/>
          <w:i/>
          <w:color w:val="000000" w:themeColor="text1"/>
          <w:position w:val="4"/>
          <w:sz w:val="24"/>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150924E0" w14:textId="3E6FA32B"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w:t>
      </w:r>
      <w:r w:rsidR="003A10DD">
        <w:rPr>
          <w:rFonts w:ascii="Arial" w:hAnsi="Arial"/>
          <w:bCs/>
          <w:i/>
          <w:color w:val="000000" w:themeColor="text1"/>
          <w:position w:val="4"/>
          <w:sz w:val="24"/>
        </w:rPr>
        <w:t xml:space="preserve"> </w:t>
      </w:r>
      <w:r w:rsidRPr="00A00B6B">
        <w:rPr>
          <w:rFonts w:ascii="Arial" w:hAnsi="Arial"/>
          <w:bCs/>
          <w:i/>
          <w:color w:val="000000" w:themeColor="text1"/>
          <w:position w:val="4"/>
          <w:sz w:val="24"/>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w:t>
      </w:r>
      <w:r w:rsidRPr="00A00B6B">
        <w:rPr>
          <w:rFonts w:ascii="Arial" w:hAnsi="Arial"/>
          <w:bCs/>
          <w:i/>
          <w:color w:val="000000" w:themeColor="text1"/>
          <w:position w:val="4"/>
          <w:sz w:val="24"/>
        </w:rPr>
        <w:lastRenderedPageBreak/>
        <w:t>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w:t>
      </w:r>
      <w:r w:rsidR="003A10DD">
        <w:rPr>
          <w:rFonts w:ascii="Arial" w:hAnsi="Arial"/>
          <w:bCs/>
          <w:i/>
          <w:color w:val="000000" w:themeColor="text1"/>
          <w:position w:val="4"/>
          <w:sz w:val="24"/>
        </w:rPr>
        <w:t xml:space="preserve"> </w:t>
      </w:r>
      <w:r w:rsidRPr="00A00B6B">
        <w:rPr>
          <w:rFonts w:ascii="Arial" w:hAnsi="Arial"/>
          <w:bCs/>
          <w:i/>
          <w:color w:val="000000" w:themeColor="text1"/>
          <w:position w:val="4"/>
          <w:sz w:val="24"/>
        </w:rPr>
        <w:t xml:space="preserve">Gli Israeliti, guardando in faccia Mosè, vedevano che la pelle del suo viso era raggiante. Poi egli si rimetteva il velo sul viso, fin quando fosse di nuovo entrato a parlare con lui”. </w:t>
      </w:r>
    </w:p>
    <w:p w14:paraId="1AD85EB3" w14:textId="77777777" w:rsidR="00DC4469" w:rsidRPr="00A00B6B" w:rsidRDefault="00DC4469" w:rsidP="00DC4469">
      <w:pPr>
        <w:spacing w:after="120"/>
        <w:jc w:val="both"/>
        <w:rPr>
          <w:rFonts w:ascii="Arial" w:hAnsi="Arial"/>
          <w:sz w:val="24"/>
        </w:rPr>
      </w:pPr>
      <w:r w:rsidRPr="00A00B6B">
        <w:rPr>
          <w:rFonts w:ascii="Arial" w:hAnsi="Arial"/>
          <w:sz w:val="24"/>
        </w:rPr>
        <w:t>Quanto più questo deve avvenire con il cristiano. Ecco le cose da fare per raggiungere la perfezione cristiana:</w:t>
      </w:r>
    </w:p>
    <w:p w14:paraId="79B5AAC7" w14:textId="77777777" w:rsidR="00DC4469" w:rsidRPr="00A00B6B" w:rsidRDefault="00DC4469" w:rsidP="009041E3">
      <w:pPr>
        <w:spacing w:after="120"/>
        <w:jc w:val="both"/>
        <w:rPr>
          <w:rFonts w:ascii="Arial" w:hAnsi="Arial"/>
          <w:sz w:val="24"/>
        </w:rPr>
      </w:pPr>
      <w:r w:rsidRPr="00A00B6B">
        <w:rPr>
          <w:rFonts w:ascii="Arial" w:hAnsi="Arial"/>
          <w:b/>
          <w:sz w:val="24"/>
        </w:rPr>
        <w:t xml:space="preserve">Per questo mettete ogni impegno per aggiungere: </w:t>
      </w:r>
      <w:r w:rsidRPr="00A00B6B">
        <w:rPr>
          <w:rFonts w:ascii="Arial" w:hAnsi="Arial"/>
          <w:sz w:val="24"/>
        </w:rPr>
        <w:t xml:space="preserve">L’impegno deve essere tutto in ogni istante. Un attimo di disattenzione, di distrazione, di disimpegno e il raccolto può andare tutto perduto. L’impegno non è mai troppo, mai abbastanza, mai sufficiente. L’impegno è impegno finché rimane impegno; quando non è </w:t>
      </w:r>
      <w:r w:rsidRPr="00A00B6B">
        <w:rPr>
          <w:rFonts w:ascii="Arial" w:hAnsi="Arial"/>
          <w:sz w:val="24"/>
        </w:rPr>
        <w:lastRenderedPageBreak/>
        <w:t xml:space="preserve">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49658582" w14:textId="77777777" w:rsidR="00DC4469" w:rsidRPr="00A00B6B" w:rsidRDefault="00DC4469" w:rsidP="009041E3">
      <w:pPr>
        <w:spacing w:after="120"/>
        <w:jc w:val="both"/>
        <w:rPr>
          <w:rFonts w:ascii="Arial" w:hAnsi="Arial"/>
          <w:sz w:val="24"/>
        </w:rPr>
      </w:pPr>
      <w:r w:rsidRPr="00A00B6B">
        <w:rPr>
          <w:rFonts w:ascii="Arial" w:hAnsi="Arial"/>
          <w:b/>
          <w:sz w:val="24"/>
        </w:rPr>
        <w:t xml:space="preserve">Alla vostra fede la virtù: </w:t>
      </w:r>
      <w:r w:rsidRPr="00A00B6B">
        <w:rPr>
          <w:rFonts w:ascii="Arial" w:hAnsi="Arial"/>
          <w:sz w:val="24"/>
        </w:rPr>
        <w:t>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56BFB7BF" w14:textId="77777777" w:rsidR="00DC4469" w:rsidRPr="00A00B6B" w:rsidRDefault="00DC4469" w:rsidP="009041E3">
      <w:pPr>
        <w:spacing w:after="120"/>
        <w:jc w:val="both"/>
        <w:rPr>
          <w:rFonts w:ascii="Arial" w:hAnsi="Arial"/>
          <w:bCs/>
          <w:sz w:val="24"/>
        </w:rPr>
      </w:pPr>
      <w:r w:rsidRPr="00A00B6B">
        <w:rPr>
          <w:rFonts w:ascii="Arial" w:hAnsi="Arial"/>
          <w:bCs/>
          <w:i/>
          <w:sz w:val="24"/>
        </w:rPr>
        <w:t>“Pregate per non cadere in tentazione… Per non cadere dalla fede… Lo spirito è pronto, ma la carne è debole”.</w:t>
      </w:r>
      <w:r w:rsidRPr="00A00B6B">
        <w:rPr>
          <w:rFonts w:ascii="Arial" w:hAnsi="Arial"/>
          <w:bCs/>
          <w:sz w:val="24"/>
        </w:rPr>
        <w:t xml:space="preserve"> La preghiera per conservare la carne nella fortezza dello spirito (</w:t>
      </w:r>
      <w:r w:rsidRPr="00A00B6B">
        <w:rPr>
          <w:rFonts w:ascii="Arial" w:hAnsi="Arial"/>
          <w:bCs/>
          <w:i/>
          <w:sz w:val="24"/>
        </w:rPr>
        <w:t>virtù</w:t>
      </w:r>
      <w:r w:rsidRPr="00A00B6B">
        <w:rPr>
          <w:rFonts w:ascii="Arial" w:hAnsi="Arial"/>
          <w:bCs/>
          <w:sz w:val="24"/>
        </w:rPr>
        <w:t xml:space="preserve">) deve essere ininterrotta, sempre, senza mai stancarsi. </w:t>
      </w:r>
    </w:p>
    <w:p w14:paraId="6A2E8493" w14:textId="77777777" w:rsidR="009041E3" w:rsidRPr="00A00B6B" w:rsidRDefault="00DC4469" w:rsidP="009041E3">
      <w:pPr>
        <w:spacing w:after="120"/>
        <w:jc w:val="both"/>
        <w:rPr>
          <w:rFonts w:ascii="Arial" w:hAnsi="Arial"/>
          <w:sz w:val="24"/>
        </w:rPr>
      </w:pPr>
      <w:r w:rsidRPr="00A00B6B">
        <w:rPr>
          <w:rFonts w:ascii="Arial" w:hAnsi="Arial"/>
          <w:b/>
          <w:sz w:val="24"/>
        </w:rPr>
        <w:t xml:space="preserve">Alla virtù la conoscenza: </w:t>
      </w:r>
      <w:r w:rsidRPr="00A00B6B">
        <w:rPr>
          <w:rFonts w:ascii="Arial" w:hAnsi="Arial"/>
          <w:sz w:val="24"/>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7C75D604" w14:textId="77777777" w:rsidR="009041E3" w:rsidRPr="00A00B6B" w:rsidRDefault="00DC4469" w:rsidP="009041E3">
      <w:pPr>
        <w:spacing w:after="120"/>
        <w:jc w:val="both"/>
        <w:rPr>
          <w:rFonts w:ascii="Arial" w:hAnsi="Arial"/>
          <w:sz w:val="24"/>
        </w:rPr>
      </w:pPr>
      <w:r w:rsidRPr="00A00B6B">
        <w:rPr>
          <w:rFonts w:ascii="Arial" w:hAnsi="Arial"/>
          <w:b/>
          <w:color w:val="000000" w:themeColor="text1"/>
          <w:sz w:val="24"/>
        </w:rPr>
        <w:t xml:space="preserve">Alla conoscenza la temperanza: </w:t>
      </w:r>
      <w:r w:rsidRPr="00A00B6B">
        <w:rPr>
          <w:rFonts w:ascii="Arial" w:hAnsi="Arial"/>
          <w:color w:val="000000" w:themeColor="text1"/>
          <w:sz w:val="24"/>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7805B1C8" w14:textId="76141BA7" w:rsidR="00DC4469" w:rsidRPr="00A00B6B" w:rsidRDefault="00DC4469" w:rsidP="009041E3">
      <w:pPr>
        <w:spacing w:after="120"/>
        <w:jc w:val="both"/>
        <w:rPr>
          <w:rFonts w:ascii="Arial" w:hAnsi="Arial"/>
          <w:sz w:val="24"/>
        </w:rPr>
      </w:pPr>
      <w:r w:rsidRPr="00A00B6B">
        <w:rPr>
          <w:rFonts w:ascii="Arial" w:hAnsi="Arial"/>
          <w:b/>
          <w:sz w:val="24"/>
        </w:rPr>
        <w:lastRenderedPageBreak/>
        <w:t xml:space="preserve">Alla temperanza la pazienza: </w:t>
      </w:r>
      <w:r w:rsidRPr="00A00B6B">
        <w:rPr>
          <w:rFonts w:ascii="Arial" w:hAnsi="Arial"/>
          <w:sz w:val="24"/>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0D8244AA" w14:textId="5B66445E" w:rsidR="00DC4469" w:rsidRPr="00A00B6B" w:rsidRDefault="00DC4469" w:rsidP="009041E3">
      <w:pPr>
        <w:spacing w:after="120"/>
        <w:jc w:val="both"/>
        <w:rPr>
          <w:rFonts w:ascii="Arial" w:hAnsi="Arial"/>
          <w:sz w:val="24"/>
        </w:rPr>
      </w:pPr>
      <w:r w:rsidRPr="00A00B6B">
        <w:rPr>
          <w:rFonts w:ascii="Arial" w:hAnsi="Arial"/>
          <w:b/>
          <w:sz w:val="24"/>
        </w:rPr>
        <w:t xml:space="preserve">Alla pazienza la pietà: </w:t>
      </w:r>
      <w:r w:rsidRPr="00A00B6B">
        <w:rPr>
          <w:rFonts w:ascii="Arial" w:hAnsi="Arial"/>
          <w:sz w:val="24"/>
        </w:rPr>
        <w:t>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w:t>
      </w:r>
      <w:r w:rsidR="003A10DD">
        <w:rPr>
          <w:rFonts w:ascii="Arial" w:hAnsi="Arial"/>
          <w:sz w:val="24"/>
        </w:rPr>
        <w:t xml:space="preserve"> </w:t>
      </w:r>
      <w:r w:rsidRPr="00A00B6B">
        <w:rPr>
          <w:rFonts w:ascii="Arial" w:hAnsi="Arial"/>
          <w:sz w:val="24"/>
        </w:rPr>
        <w:t xml:space="preserve">Tutto attende e tutto vive per volontà di Dio, del Padre suo che è nei cieli. Guarda Cristo in croce ogni giorno e dalla croce impara cosa è la pietà. </w:t>
      </w:r>
    </w:p>
    <w:p w14:paraId="5990DCBD" w14:textId="77777777" w:rsidR="00DC4469" w:rsidRPr="00A00B6B" w:rsidRDefault="00DC4469" w:rsidP="009041E3">
      <w:pPr>
        <w:spacing w:after="120"/>
        <w:jc w:val="both"/>
        <w:rPr>
          <w:rFonts w:ascii="Arial" w:hAnsi="Arial"/>
          <w:sz w:val="24"/>
        </w:rPr>
      </w:pPr>
      <w:r w:rsidRPr="00A00B6B">
        <w:rPr>
          <w:rFonts w:ascii="Arial" w:hAnsi="Arial"/>
          <w:b/>
          <w:sz w:val="24"/>
        </w:rPr>
        <w:t xml:space="preserve">Alla pietà l'amore fraterno: </w:t>
      </w:r>
      <w:r w:rsidRPr="00A00B6B">
        <w:rPr>
          <w:rFonts w:ascii="Arial" w:hAnsi="Arial"/>
          <w:sz w:val="24"/>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2571143B" w14:textId="73D5287E" w:rsidR="00DC4469" w:rsidRPr="00A00B6B" w:rsidRDefault="00DC4469" w:rsidP="009041E3">
      <w:pPr>
        <w:spacing w:after="120"/>
        <w:jc w:val="both"/>
        <w:rPr>
          <w:rFonts w:ascii="Arial" w:hAnsi="Arial"/>
          <w:sz w:val="24"/>
        </w:rPr>
      </w:pPr>
      <w:r w:rsidRPr="00A00B6B">
        <w:rPr>
          <w:rFonts w:ascii="Arial" w:hAnsi="Arial"/>
          <w:b/>
          <w:sz w:val="24"/>
        </w:rPr>
        <w:t>All'amore fraterno la carità:</w:t>
      </w:r>
      <w:r w:rsidRPr="00A00B6B">
        <w:rPr>
          <w:rFonts w:ascii="Arial" w:hAnsi="Arial"/>
          <w:sz w:val="24"/>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w:t>
      </w:r>
      <w:r w:rsidR="003A10DD">
        <w:rPr>
          <w:rFonts w:ascii="Arial" w:hAnsi="Arial"/>
          <w:sz w:val="24"/>
        </w:rPr>
        <w:t xml:space="preserve"> </w:t>
      </w:r>
      <w:r w:rsidRPr="00A00B6B">
        <w:rPr>
          <w:rFonts w:ascii="Arial" w:hAnsi="Arial"/>
          <w:sz w:val="24"/>
        </w:rPr>
        <w:t>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7E21DF8A" w14:textId="77777777" w:rsidR="00DC4469" w:rsidRPr="00A00B6B" w:rsidRDefault="00DC4469" w:rsidP="009041E3">
      <w:pPr>
        <w:spacing w:after="120"/>
        <w:ind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7489B59A" w14:textId="77777777" w:rsidR="00DC4469" w:rsidRPr="00A00B6B" w:rsidRDefault="00DC4469" w:rsidP="009041E3">
      <w:pPr>
        <w:spacing w:after="120"/>
        <w:ind w:right="567"/>
        <w:jc w:val="both"/>
        <w:rPr>
          <w:rFonts w:ascii="Arial" w:hAnsi="Arial"/>
          <w:i/>
          <w:color w:val="000000" w:themeColor="text1"/>
          <w:position w:val="4"/>
          <w:sz w:val="24"/>
        </w:rPr>
      </w:pPr>
      <w:r w:rsidRPr="00A00B6B">
        <w:rPr>
          <w:rFonts w:ascii="Arial" w:hAnsi="Arial"/>
          <w:b/>
          <w:i/>
          <w:color w:val="000000" w:themeColor="text1"/>
          <w:position w:val="4"/>
          <w:sz w:val="24"/>
        </w:rPr>
        <w:t xml:space="preserve">La carità </w:t>
      </w:r>
      <w:r w:rsidRPr="00A00B6B">
        <w:rPr>
          <w:rFonts w:ascii="Arial" w:hAnsi="Arial"/>
          <w:i/>
          <w:color w:val="000000" w:themeColor="text1"/>
          <w:position w:val="4"/>
          <w:sz w:val="24"/>
        </w:rPr>
        <w:t xml:space="preserve">è paziente, è benigna la carità; non è invidiosa la carità, non si vanta, non si gonfia, non manca di rispetto, non cerca il suo interesse, non </w:t>
      </w:r>
      <w:r w:rsidRPr="00A00B6B">
        <w:rPr>
          <w:rFonts w:ascii="Arial" w:hAnsi="Arial"/>
          <w:i/>
          <w:color w:val="000000" w:themeColor="text1"/>
          <w:position w:val="4"/>
          <w:sz w:val="24"/>
        </w:rPr>
        <w:lastRenderedPageBreak/>
        <w:t xml:space="preserve">si adira, non tiene conto del male ricevuto, non gode dell'ingiustizia, ma si compiace della verità. Tutto copre, tutto crede, tutto spera, tutto sopporta. </w:t>
      </w:r>
    </w:p>
    <w:p w14:paraId="6208DA8A" w14:textId="77777777" w:rsidR="00DC4469" w:rsidRPr="00A00B6B" w:rsidRDefault="00DC4469" w:rsidP="009041E3">
      <w:pPr>
        <w:spacing w:after="120"/>
        <w:ind w:right="567"/>
        <w:jc w:val="both"/>
        <w:rPr>
          <w:rFonts w:ascii="Arial" w:hAnsi="Arial"/>
          <w:i/>
          <w:color w:val="000000" w:themeColor="text1"/>
          <w:position w:val="4"/>
          <w:sz w:val="24"/>
        </w:rPr>
      </w:pPr>
      <w:r w:rsidRPr="00A00B6B">
        <w:rPr>
          <w:rFonts w:ascii="Arial" w:hAnsi="Arial"/>
          <w:b/>
          <w:i/>
          <w:color w:val="000000" w:themeColor="text1"/>
          <w:position w:val="4"/>
          <w:sz w:val="24"/>
        </w:rPr>
        <w:t xml:space="preserve">La carità </w:t>
      </w:r>
      <w:r w:rsidRPr="00A00B6B">
        <w:rPr>
          <w:rFonts w:ascii="Arial" w:hAnsi="Arial"/>
          <w:i/>
          <w:color w:val="000000" w:themeColor="text1"/>
          <w:position w:val="4"/>
          <w:sz w:val="24"/>
        </w:rPr>
        <w:t xml:space="preserve">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08B4DB3E"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1D4B9DB6"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78EE0DD4"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5F957F7D"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0548D9D2"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w:t>
      </w:r>
      <w:r w:rsidRPr="00A00B6B">
        <w:rPr>
          <w:rFonts w:ascii="Arial" w:hAnsi="Arial"/>
          <w:i/>
          <w:color w:val="000000" w:themeColor="text1"/>
          <w:position w:val="4"/>
          <w:sz w:val="24"/>
        </w:rPr>
        <w:lastRenderedPageBreak/>
        <w:t xml:space="preserve">io che ricambierò, dice il Signore. Al contrario, se il tuo nemico ha fame, dagli da mangiare; se ha sete, dagli da bere: facendo questo, infatti, ammasserai carboni ardenti sopra il suo capo. Non lasciarti vincere dal male, ma vinci con il bene il male”. </w:t>
      </w:r>
    </w:p>
    <w:p w14:paraId="56D906FC" w14:textId="77777777" w:rsidR="00DC4469" w:rsidRPr="00A00B6B" w:rsidRDefault="00DC4469" w:rsidP="00DC4469">
      <w:pPr>
        <w:spacing w:after="120"/>
        <w:jc w:val="both"/>
        <w:rPr>
          <w:rFonts w:ascii="Arial" w:hAnsi="Arial"/>
          <w:sz w:val="24"/>
        </w:rPr>
      </w:pPr>
      <w:r w:rsidRPr="00A00B6B">
        <w:rPr>
          <w:rFonts w:ascii="Arial" w:hAnsi="Arial"/>
          <w:sz w:val="24"/>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5EEDC624" w14:textId="57D2876E" w:rsidR="00DC4469" w:rsidRPr="00A00B6B" w:rsidRDefault="00DC4469" w:rsidP="00DC4469">
      <w:pPr>
        <w:spacing w:after="120"/>
        <w:jc w:val="both"/>
        <w:rPr>
          <w:rFonts w:ascii="Arial" w:hAnsi="Arial"/>
          <w:sz w:val="24"/>
        </w:rPr>
      </w:pPr>
      <w:r w:rsidRPr="00A00B6B">
        <w:rPr>
          <w:rFonts w:ascii="Arial" w:hAnsi="Arial"/>
          <w:sz w:val="24"/>
        </w:rPr>
        <w:t>Ogni regolamentazione della carità deve considerarsi sempre atto storico, limitato, contingente, parziale. La carità è Dio e Dio è oltre ogni regolamentazione, oltre ogni statuto, oltre ogni costituzione religiosa, oltre ogni regola di vita, oltre ogni forma.</w:t>
      </w:r>
      <w:r w:rsidR="003A10DD">
        <w:rPr>
          <w:rFonts w:ascii="Arial" w:hAnsi="Arial"/>
          <w:sz w:val="24"/>
        </w:rPr>
        <w:t xml:space="preserve"> </w:t>
      </w:r>
      <w:r w:rsidRPr="00A00B6B">
        <w:rPr>
          <w:rFonts w:ascii="Arial" w:hAnsi="Arial"/>
          <w:sz w:val="24"/>
        </w:rPr>
        <w:t xml:space="preserve">La carità dona vita a tutte queste cose. Queste cose mai potranno esaurire la carità di Dio, in Cristo Gesù, per opera dello Spirito Santo. </w:t>
      </w:r>
    </w:p>
    <w:p w14:paraId="62D72FB0"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 xml:space="preserve">Se queste cose si trovano in abbondanza in voi, non vi lasceranno oziosi né senza frutto per la conoscenza del Signore nostro Gesù Cristo. </w:t>
      </w:r>
    </w:p>
    <w:p w14:paraId="744D6041" w14:textId="77777777" w:rsidR="00DC4469" w:rsidRPr="00A00B6B" w:rsidRDefault="00DC4469" w:rsidP="00DC4469">
      <w:pPr>
        <w:spacing w:after="120"/>
        <w:jc w:val="both"/>
        <w:rPr>
          <w:rFonts w:ascii="Arial" w:hAnsi="Arial"/>
          <w:sz w:val="24"/>
        </w:rPr>
      </w:pPr>
      <w:r w:rsidRPr="00A00B6B">
        <w:rPr>
          <w:rFonts w:ascii="Arial" w:hAnsi="Arial"/>
          <w:sz w:val="24"/>
        </w:rPr>
        <w:t xml:space="preserve">Queste cose sono: </w:t>
      </w:r>
      <w:r w:rsidRPr="00A00B6B">
        <w:rPr>
          <w:rFonts w:ascii="Arial" w:hAnsi="Arial"/>
          <w:b/>
          <w:i/>
          <w:sz w:val="24"/>
        </w:rPr>
        <w:t xml:space="preserve">fede, virtù, conoscenza, temperanza, pazienza, pietà, amore fraterno, carità. </w:t>
      </w:r>
      <w:r w:rsidRPr="00A00B6B">
        <w:rPr>
          <w:rFonts w:ascii="Arial" w:hAnsi="Arial"/>
          <w:sz w:val="24"/>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57729E57" w14:textId="6E2B5ED1"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w:t>
      </w:r>
      <w:r w:rsidR="003A10DD">
        <w:rPr>
          <w:rFonts w:ascii="Arial" w:hAnsi="Arial"/>
          <w:bCs/>
          <w:i/>
          <w:color w:val="000000" w:themeColor="text1"/>
          <w:position w:val="4"/>
          <w:sz w:val="24"/>
        </w:rPr>
        <w:t xml:space="preserve"> </w:t>
      </w:r>
      <w:r w:rsidRPr="00A00B6B">
        <w:rPr>
          <w:rFonts w:ascii="Arial" w:hAnsi="Arial"/>
          <w:bCs/>
          <w:i/>
          <w:color w:val="000000" w:themeColor="text1"/>
          <w:position w:val="4"/>
          <w:sz w:val="24"/>
        </w:rPr>
        <w:t xml:space="preserve">E si scandalizzavano di lui. </w:t>
      </w:r>
    </w:p>
    <w:p w14:paraId="63314BD7"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753767F2"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w:t>
      </w:r>
      <w:r w:rsidRPr="00A00B6B">
        <w:rPr>
          <w:rFonts w:ascii="Arial" w:hAnsi="Arial"/>
          <w:bCs/>
          <w:i/>
          <w:color w:val="000000" w:themeColor="text1"/>
          <w:position w:val="4"/>
          <w:sz w:val="24"/>
        </w:rPr>
        <w:lastRenderedPageBreak/>
        <w:t xml:space="preserve">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699B9DE1"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1204C165" w14:textId="34CD3B88"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w:t>
      </w:r>
      <w:r w:rsidR="003A10DD">
        <w:rPr>
          <w:rFonts w:ascii="Arial" w:hAnsi="Arial"/>
          <w:bCs/>
          <w:i/>
          <w:color w:val="000000" w:themeColor="text1"/>
          <w:position w:val="4"/>
          <w:sz w:val="24"/>
        </w:rPr>
        <w:t xml:space="preserve"> </w:t>
      </w:r>
      <w:r w:rsidRPr="00A00B6B">
        <w:rPr>
          <w:rFonts w:ascii="Arial" w:hAnsi="Arial"/>
          <w:bCs/>
          <w:i/>
          <w:color w:val="000000" w:themeColor="text1"/>
          <w:position w:val="4"/>
          <w:sz w:val="24"/>
        </w:rPr>
        <w:t xml:space="preserve">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5B7BEE72"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3C777271"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w:t>
      </w:r>
      <w:r w:rsidRPr="00A00B6B">
        <w:rPr>
          <w:rFonts w:ascii="Arial" w:hAnsi="Arial"/>
          <w:bCs/>
          <w:i/>
          <w:color w:val="000000" w:themeColor="text1"/>
          <w:position w:val="4"/>
          <w:sz w:val="24"/>
        </w:rPr>
        <w:lastRenderedPageBreak/>
        <w:t xml:space="preserve">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4D6E2986"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163BD6AB"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Compiuta la traversata, approdarono e presero terra a Genèsaret.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10A7218F" w14:textId="77777777" w:rsidR="00DC4469" w:rsidRPr="00A00B6B" w:rsidRDefault="00DC4469" w:rsidP="00DC4469">
      <w:pPr>
        <w:spacing w:after="120"/>
        <w:jc w:val="both"/>
        <w:rPr>
          <w:rFonts w:ascii="Arial" w:hAnsi="Arial"/>
          <w:sz w:val="24"/>
        </w:rPr>
      </w:pPr>
      <w:r w:rsidRPr="00A00B6B">
        <w:rPr>
          <w:rFonts w:ascii="Arial" w:hAnsi="Arial"/>
          <w:sz w:val="24"/>
        </w:rPr>
        <w:t xml:space="preserve">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w:t>
      </w:r>
      <w:r w:rsidRPr="00A00B6B">
        <w:rPr>
          <w:rFonts w:ascii="Arial" w:hAnsi="Arial"/>
          <w:sz w:val="24"/>
        </w:rPr>
        <w:lastRenderedPageBreak/>
        <w:t>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76BF30B4"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 xml:space="preserve">Chi invece non ha queste cose è cieco e miope, dimentico di essere stato purificato dai suoi antichi peccati. </w:t>
      </w:r>
    </w:p>
    <w:p w14:paraId="1FBC6DB7" w14:textId="62EDAC72" w:rsidR="00DC4469" w:rsidRPr="00A00B6B" w:rsidRDefault="00DC4469" w:rsidP="00DC4469">
      <w:pPr>
        <w:spacing w:after="120"/>
        <w:jc w:val="both"/>
        <w:rPr>
          <w:rFonts w:ascii="Arial" w:hAnsi="Arial"/>
          <w:sz w:val="24"/>
        </w:rPr>
      </w:pPr>
      <w:r w:rsidRPr="00A00B6B">
        <w:rPr>
          <w:rFonts w:ascii="Arial" w:hAnsi="Arial"/>
          <w:sz w:val="24"/>
        </w:rPr>
        <w:t>Chi non possiede queste virtù è cieco e miope. Manca cioè della vera vista, quella che Cristo gli ha dato e che gli consente di vedere tutto nella luce della conoscenza del suo mistero e della sua verità.</w:t>
      </w:r>
      <w:r w:rsidR="003A10DD">
        <w:rPr>
          <w:rFonts w:ascii="Arial" w:hAnsi="Arial"/>
          <w:sz w:val="24"/>
        </w:rPr>
        <w:t xml:space="preserve"> </w:t>
      </w:r>
      <w:r w:rsidRPr="00A00B6B">
        <w:rPr>
          <w:rFonts w:ascii="Arial" w:hAnsi="Arial"/>
          <w:sz w:val="24"/>
        </w:rPr>
        <w:t>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1AC9D6EE" w14:textId="7510E408" w:rsidR="00DC4469" w:rsidRPr="00A00B6B" w:rsidRDefault="00DC4469" w:rsidP="00DC4469">
      <w:pPr>
        <w:spacing w:after="120"/>
        <w:jc w:val="both"/>
        <w:rPr>
          <w:rFonts w:ascii="Arial" w:hAnsi="Arial"/>
          <w:sz w:val="24"/>
        </w:rPr>
      </w:pPr>
      <w:r w:rsidRPr="00A00B6B">
        <w:rPr>
          <w:rFonts w:ascii="Arial" w:hAnsi="Arial"/>
          <w:sz w:val="24"/>
        </w:rPr>
        <w:t xml:space="preserve">Il cristiano deve vedere una </w:t>
      </w:r>
      <w:r w:rsidRPr="00A00B6B">
        <w:rPr>
          <w:rFonts w:ascii="Arial" w:hAnsi="Arial"/>
          <w:i/>
          <w:sz w:val="24"/>
        </w:rPr>
        <w:t xml:space="preserve">“cosa” </w:t>
      </w:r>
      <w:r w:rsidRPr="00A00B6B">
        <w:rPr>
          <w:rFonts w:ascii="Arial" w:hAnsi="Arial"/>
          <w:sz w:val="24"/>
        </w:rPr>
        <w:t xml:space="preserve">sola: </w:t>
      </w:r>
      <w:r w:rsidRPr="00A00B6B">
        <w:rPr>
          <w:rFonts w:ascii="Arial" w:hAnsi="Arial"/>
          <w:i/>
          <w:sz w:val="24"/>
        </w:rPr>
        <w:t>Cristo Gesù</w:t>
      </w:r>
      <w:r w:rsidRPr="00A00B6B">
        <w:rPr>
          <w:rFonts w:ascii="Arial" w:hAnsi="Arial"/>
          <w:sz w:val="24"/>
        </w:rPr>
        <w:t>.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w:t>
      </w:r>
      <w:r w:rsidR="003A10DD">
        <w:rPr>
          <w:rFonts w:ascii="Arial" w:hAnsi="Arial"/>
          <w:sz w:val="24"/>
        </w:rPr>
        <w:t xml:space="preserve"> </w:t>
      </w:r>
      <w:r w:rsidRPr="00A00B6B">
        <w:rPr>
          <w:rFonts w:ascii="Arial" w:hAnsi="Arial"/>
          <w:sz w:val="24"/>
        </w:rPr>
        <w:t>Qual è la giusta finalità di ogni nostra opera, azione, pensiero, volontà?</w:t>
      </w:r>
      <w:r w:rsidR="003A10DD">
        <w:rPr>
          <w:rFonts w:ascii="Arial" w:hAnsi="Arial"/>
          <w:sz w:val="24"/>
        </w:rPr>
        <w:t xml:space="preserve"> </w:t>
      </w:r>
      <w:r w:rsidRPr="00A00B6B">
        <w:rPr>
          <w:rFonts w:ascii="Arial" w:hAnsi="Arial"/>
          <w:sz w:val="24"/>
        </w:rPr>
        <w:t xml:space="preserve">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w:t>
      </w:r>
      <w:r w:rsidR="009509F5" w:rsidRPr="00A00B6B">
        <w:rPr>
          <w:rFonts w:ascii="Arial" w:hAnsi="Arial"/>
          <w:sz w:val="24"/>
        </w:rPr>
        <w:t>suo tempo</w:t>
      </w:r>
      <w:r w:rsidRPr="00A00B6B">
        <w:rPr>
          <w:rFonts w:ascii="Arial" w:hAnsi="Arial"/>
          <w:sz w:val="24"/>
        </w:rPr>
        <w:t>.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4C472CF2"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lastRenderedPageBreak/>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61941A80" w14:textId="7316D4D8"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w:t>
      </w:r>
      <w:r w:rsidR="009509F5" w:rsidRPr="00A00B6B">
        <w:rPr>
          <w:rFonts w:ascii="Arial" w:hAnsi="Arial"/>
          <w:i/>
          <w:color w:val="000000" w:themeColor="text1"/>
          <w:position w:val="4"/>
          <w:sz w:val="24"/>
        </w:rPr>
        <w:t>padre</w:t>
      </w:r>
      <w:r w:rsidRPr="00A00B6B">
        <w:rPr>
          <w:rFonts w:ascii="Arial" w:hAnsi="Arial"/>
          <w:i/>
          <w:color w:val="000000" w:themeColor="text1"/>
          <w:position w:val="4"/>
          <w:sz w:val="24"/>
        </w:rPr>
        <w:t>” sulla terra, perché uno solo è il Padre vostro, quello del cielo. E non fatevi chiamare “</w:t>
      </w:r>
      <w:r w:rsidR="009509F5" w:rsidRPr="00A00B6B">
        <w:rPr>
          <w:rFonts w:ascii="Arial" w:hAnsi="Arial"/>
          <w:i/>
          <w:color w:val="000000" w:themeColor="text1"/>
          <w:position w:val="4"/>
          <w:sz w:val="24"/>
        </w:rPr>
        <w:t>maestri</w:t>
      </w:r>
      <w:r w:rsidRPr="00A00B6B">
        <w:rPr>
          <w:rFonts w:ascii="Arial" w:hAnsi="Arial"/>
          <w:i/>
          <w:color w:val="000000" w:themeColor="text1"/>
          <w:position w:val="4"/>
          <w:sz w:val="24"/>
        </w:rPr>
        <w:t xml:space="preserve">”, perché uno solo è il vostro Maestro, il Cristo. Il più grande tra voi sia vostro servo; chi invece si innalzerà sarà abbassato e chi si abbasserà sarà innalzato. </w:t>
      </w:r>
    </w:p>
    <w:p w14:paraId="09C9917F"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Guai a voi, scribi e farisei ipocriti, che chiudete il regno dei cieli davanti agli uomini; perché così voi non vi entrate, e non lasciate entrare nemmeno quelli che vogliono entrarci </w:t>
      </w:r>
    </w:p>
    <w:p w14:paraId="14DF6552"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Guai a voi, scribi e farisei ipocriti, che percorrete il mare e la terra per fare un solo proselito e, ottenutolo, lo rendete figlio della Geenna il doppio di voi. </w:t>
      </w:r>
    </w:p>
    <w:p w14:paraId="593EA665"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538265F4" w14:textId="197A3540"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Guai a voi, scribi e farisei ipocriti, che pagate la decima della menta, dell'</w:t>
      </w:r>
      <w:r w:rsidR="009509F5" w:rsidRPr="00A00B6B">
        <w:rPr>
          <w:rFonts w:ascii="Arial" w:hAnsi="Arial"/>
          <w:i/>
          <w:color w:val="000000" w:themeColor="text1"/>
          <w:position w:val="4"/>
          <w:sz w:val="24"/>
        </w:rPr>
        <w:t>aneto</w:t>
      </w:r>
      <w:r w:rsidRPr="00A00B6B">
        <w:rPr>
          <w:rFonts w:ascii="Arial" w:hAnsi="Arial"/>
          <w:i/>
          <w:color w:val="000000" w:themeColor="text1"/>
          <w:position w:val="4"/>
          <w:sz w:val="24"/>
        </w:rPr>
        <w:t xml:space="preserve"> e del </w:t>
      </w:r>
      <w:r w:rsidR="009509F5" w:rsidRPr="00A00B6B">
        <w:rPr>
          <w:rFonts w:ascii="Arial" w:hAnsi="Arial"/>
          <w:i/>
          <w:color w:val="000000" w:themeColor="text1"/>
          <w:position w:val="4"/>
          <w:sz w:val="24"/>
        </w:rPr>
        <w:t>cumino</w:t>
      </w:r>
      <w:r w:rsidRPr="00A00B6B">
        <w:rPr>
          <w:rFonts w:ascii="Arial" w:hAnsi="Arial"/>
          <w:i/>
          <w:color w:val="000000" w:themeColor="text1"/>
          <w:position w:val="4"/>
          <w:sz w:val="24"/>
        </w:rPr>
        <w:t xml:space="preserve">, e trasgredite le prescrizioni più gravi della legge: la giustizia, la misericordia e la fedeltà. Queste cose bisognava praticare, senza omettere quelle. Guide cieche, che filtrate il moscerino e ingoiate il cammello! </w:t>
      </w:r>
    </w:p>
    <w:p w14:paraId="4C8E25BF"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Guai a voi, scribi e farisei ipocriti, che pulite l'esterno del bicchiere e del piatto mentre all'interno sono pieni di rapina e d'intemperanza. Fariseo cieco, pulisci prima l'interno del bicchiere, perché anche l'esterno diventi netto! </w:t>
      </w:r>
    </w:p>
    <w:p w14:paraId="044ADDA4"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47259A78"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lastRenderedPageBreak/>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08A3C8C9"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w:t>
      </w:r>
    </w:p>
    <w:p w14:paraId="0E5A7CAC"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406D880F" w14:textId="0A906145" w:rsidR="00DC4469" w:rsidRPr="00A00B6B" w:rsidRDefault="00DC4469" w:rsidP="00DC4469">
      <w:pPr>
        <w:spacing w:after="120"/>
        <w:jc w:val="both"/>
        <w:rPr>
          <w:rFonts w:ascii="Arial" w:hAnsi="Arial"/>
          <w:sz w:val="24"/>
        </w:rPr>
      </w:pPr>
      <w:r w:rsidRPr="00A00B6B">
        <w:rPr>
          <w:rFonts w:ascii="Arial" w:hAnsi="Arial"/>
          <w:sz w:val="24"/>
        </w:rPr>
        <w:t>Il Vangelo secondo Giovanni invece ha tutto un capitolo nel quale Gesù si presenta come la luce del mondo.</w:t>
      </w:r>
      <w:r w:rsidR="003A10DD">
        <w:rPr>
          <w:rFonts w:ascii="Arial" w:hAnsi="Arial"/>
          <w:sz w:val="24"/>
        </w:rPr>
        <w:t xml:space="preserve"> </w:t>
      </w:r>
      <w:r w:rsidRPr="00A00B6B">
        <w:rPr>
          <w:rFonts w:ascii="Arial" w:hAnsi="Arial"/>
          <w:sz w:val="24"/>
        </w:rPr>
        <w:t xml:space="preserve">Anzi già nel Prologo è annunziato come </w:t>
      </w:r>
      <w:smartTag w:uri="urn:schemas-microsoft-com:office:smarttags" w:element="PersonName">
        <w:smartTagPr>
          <w:attr w:name="ProductID" w:val="la Luce"/>
        </w:smartTagPr>
        <w:r w:rsidRPr="00A00B6B">
          <w:rPr>
            <w:rFonts w:ascii="Arial" w:hAnsi="Arial"/>
            <w:sz w:val="24"/>
          </w:rPr>
          <w:t>la Luce</w:t>
        </w:r>
      </w:smartTag>
      <w:r w:rsidRPr="00A00B6B">
        <w:rPr>
          <w:rFonts w:ascii="Arial" w:hAnsi="Arial"/>
          <w:sz w:val="24"/>
        </w:rPr>
        <w:t xml:space="preserve"> vera che viene per illuminare ogni uomo.</w:t>
      </w:r>
    </w:p>
    <w:p w14:paraId="45097C6B"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17F6EDF7"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7713CF14"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4DFC34DD"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w:t>
      </w:r>
      <w:r w:rsidRPr="00A00B6B">
        <w:rPr>
          <w:rFonts w:ascii="Arial" w:hAnsi="Arial"/>
          <w:bCs/>
          <w:i/>
          <w:color w:val="000000" w:themeColor="text1"/>
          <w:position w:val="4"/>
          <w:sz w:val="24"/>
        </w:rPr>
        <w:lastRenderedPageBreak/>
        <w:t xml:space="preserve">mai visto: proprio il Figlio unigenito, che è nel seno del Padre, lui lo ha rivelato”. </w:t>
      </w:r>
    </w:p>
    <w:p w14:paraId="5F84F333"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0A72E178"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74406852"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65EF06AD"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1DE0027A"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35CBBDD0"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643DB6F1" w14:textId="06944D46"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w:t>
      </w:r>
      <w:r w:rsidR="009509F5" w:rsidRPr="00A00B6B">
        <w:rPr>
          <w:rFonts w:ascii="Arial" w:hAnsi="Arial"/>
          <w:i/>
          <w:color w:val="000000" w:themeColor="text1"/>
          <w:position w:val="4"/>
          <w:sz w:val="24"/>
        </w:rPr>
        <w:t>’ gloria</w:t>
      </w:r>
      <w:r w:rsidRPr="00A00B6B">
        <w:rPr>
          <w:rFonts w:ascii="Arial" w:hAnsi="Arial"/>
          <w:i/>
          <w:color w:val="000000" w:themeColor="text1"/>
          <w:position w:val="4"/>
          <w:sz w:val="24"/>
        </w:rPr>
        <w:t xml:space="preserve"> a Dio! Noi sappiamo che </w:t>
      </w:r>
      <w:r w:rsidRPr="00A00B6B">
        <w:rPr>
          <w:rFonts w:ascii="Arial" w:hAnsi="Arial"/>
          <w:i/>
          <w:color w:val="000000" w:themeColor="text1"/>
          <w:position w:val="4"/>
          <w:sz w:val="24"/>
        </w:rPr>
        <w:lastRenderedPageBreak/>
        <w:t xml:space="preserve">quest'uomo è un peccatore. Quegli rispose: Se sia un peccatore, non lo so; una cosa so: prima ero cieco e ora ci vedo. </w:t>
      </w:r>
    </w:p>
    <w:p w14:paraId="2EA02859"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5138AE48"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0682D2BB" w14:textId="1E492471"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Gesù seppe che l'avevano cacciato fuori, e incontratolo gli disse: Tu credi nel Figlio dell'uomo? Egli rispose: E chi è, Signore, perché io creda in lui? Gli disse Gesù: Tu l'hai visto: colui che parla con te è proprio lui. Ed egli disse: Io credo, Signore!</w:t>
      </w:r>
      <w:r w:rsidR="003A10DD">
        <w:rPr>
          <w:rFonts w:ascii="Arial" w:hAnsi="Arial"/>
          <w:i/>
          <w:color w:val="000000" w:themeColor="text1"/>
          <w:position w:val="4"/>
          <w:sz w:val="24"/>
        </w:rPr>
        <w:t xml:space="preserve"> </w:t>
      </w:r>
      <w:r w:rsidRPr="00A00B6B">
        <w:rPr>
          <w:rFonts w:ascii="Arial" w:hAnsi="Arial"/>
          <w:i/>
          <w:color w:val="000000" w:themeColor="text1"/>
          <w:position w:val="4"/>
          <w:sz w:val="24"/>
        </w:rPr>
        <w:t xml:space="preserve">E gli si prostrò innanzi. </w:t>
      </w:r>
    </w:p>
    <w:p w14:paraId="63DB09DA"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Gesù allora disse: Io sono venuto in questo mondo per giudicare, perché coloro che non vedono vedano e quelli che vedono diventino ciechi. </w:t>
      </w:r>
    </w:p>
    <w:p w14:paraId="6515D9B1"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Alcuni dei farisei che erano con lui udirono queste parole e gli dissero: Siamo forse ciechi anche noi? Gesù rispose loro: Se foste ciechi, non avreste alcun peccato; ma siccome dite: Noi vediamo, il vostro peccato rimane”. </w:t>
      </w:r>
    </w:p>
    <w:p w14:paraId="124D51EA" w14:textId="6B503392" w:rsidR="00DC4469" w:rsidRPr="00A00B6B" w:rsidRDefault="00DC4469" w:rsidP="00DC4469">
      <w:pPr>
        <w:spacing w:after="120"/>
        <w:jc w:val="both"/>
        <w:rPr>
          <w:rFonts w:ascii="Arial" w:hAnsi="Arial"/>
          <w:sz w:val="24"/>
        </w:rPr>
      </w:pPr>
      <w:r w:rsidRPr="00A00B6B">
        <w:rPr>
          <w:rFonts w:ascii="Arial" w:hAnsi="Arial"/>
          <w:sz w:val="24"/>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A00B6B">
        <w:rPr>
          <w:rFonts w:ascii="Arial" w:hAnsi="Arial"/>
          <w:i/>
          <w:sz w:val="24"/>
        </w:rPr>
        <w:t>“vedenti”</w:t>
      </w:r>
      <w:r w:rsidRPr="00A00B6B">
        <w:rPr>
          <w:rFonts w:ascii="Arial" w:hAnsi="Arial"/>
          <w:sz w:val="24"/>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A00B6B">
        <w:rPr>
          <w:rFonts w:ascii="Arial" w:hAnsi="Arial"/>
          <w:i/>
          <w:sz w:val="24"/>
        </w:rPr>
        <w:t>possiamo spendere tutta una vita in opere di cecità, in scelte di cecità, di decisioni di cecità.</w:t>
      </w:r>
      <w:r w:rsidR="003A10DD">
        <w:rPr>
          <w:rFonts w:ascii="Arial" w:hAnsi="Arial"/>
          <w:i/>
          <w:sz w:val="24"/>
        </w:rPr>
        <w:t xml:space="preserve"> </w:t>
      </w:r>
      <w:r w:rsidRPr="00A00B6B">
        <w:rPr>
          <w:rFonts w:ascii="Arial" w:hAnsi="Arial"/>
          <w:sz w:val="24"/>
        </w:rPr>
        <w:t xml:space="preserve">Si pensi alla “pastorale” degli scribi e dei farisei: </w:t>
      </w:r>
      <w:r w:rsidRPr="00A00B6B">
        <w:rPr>
          <w:rFonts w:ascii="Arial" w:hAnsi="Arial"/>
          <w:i/>
          <w:sz w:val="24"/>
        </w:rPr>
        <w:t xml:space="preserve">era tutta una pastorale di cecità. </w:t>
      </w:r>
      <w:r w:rsidRPr="00A00B6B">
        <w:rPr>
          <w:rFonts w:ascii="Arial" w:hAnsi="Arial"/>
          <w:sz w:val="24"/>
        </w:rPr>
        <w:t>Era una pastorale che incrementava il regno delle tenebre.</w:t>
      </w:r>
      <w:r w:rsidR="003A10DD">
        <w:rPr>
          <w:rFonts w:ascii="Arial" w:hAnsi="Arial"/>
          <w:sz w:val="24"/>
        </w:rPr>
        <w:t xml:space="preserve"> </w:t>
      </w:r>
      <w:r w:rsidRPr="00A00B6B">
        <w:rPr>
          <w:rFonts w:ascii="Arial" w:hAnsi="Arial"/>
          <w:sz w:val="24"/>
        </w:rPr>
        <w:t xml:space="preserve">Poiché il Vangelo è scritto per i cristiani, esso è severo ammonimento contro di noi. Se cadiamo nel peccato, se </w:t>
      </w:r>
      <w:r w:rsidRPr="00A00B6B">
        <w:rPr>
          <w:rFonts w:ascii="Arial" w:hAnsi="Arial"/>
          <w:sz w:val="24"/>
        </w:rPr>
        <w:lastRenderedPageBreak/>
        <w:t>dimoriamo in esso, anche per noi la luce della verità si oscura e altro non possiamo fare se non pensare ed agire da ciechi.</w:t>
      </w:r>
    </w:p>
    <w:p w14:paraId="3B4C4617"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 xml:space="preserve">Quindi, fratelli, cercate di render sempre più sicura la vostra vocazione e la vostra elezione. Se farete questo non inciamperete mai. </w:t>
      </w:r>
    </w:p>
    <w:p w14:paraId="7829B027" w14:textId="77777777" w:rsidR="00DC4469" w:rsidRPr="00A00B6B" w:rsidRDefault="00DC4469" w:rsidP="00DC4469">
      <w:pPr>
        <w:spacing w:after="120"/>
        <w:jc w:val="both"/>
        <w:rPr>
          <w:rFonts w:ascii="Arial" w:hAnsi="Arial"/>
          <w:sz w:val="24"/>
        </w:rPr>
      </w:pPr>
      <w:r w:rsidRPr="00A00B6B">
        <w:rPr>
          <w:rFonts w:ascii="Arial" w:hAnsi="Arial"/>
          <w:sz w:val="24"/>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7257B32A" w14:textId="2BCD96A4" w:rsidR="00DC4469" w:rsidRPr="00A00B6B" w:rsidRDefault="00DC4469" w:rsidP="00DC4469">
      <w:pPr>
        <w:spacing w:after="120"/>
        <w:jc w:val="both"/>
        <w:rPr>
          <w:rFonts w:ascii="Arial" w:hAnsi="Arial"/>
          <w:sz w:val="24"/>
        </w:rPr>
      </w:pPr>
      <w:r w:rsidRPr="00A00B6B">
        <w:rPr>
          <w:rFonts w:ascii="Arial" w:hAnsi="Arial"/>
          <w:sz w:val="24"/>
        </w:rPr>
        <w:t xml:space="preserve">Come potrà operare questo? Crescendo nelle virtù che Pietro ha or ora indicato: </w:t>
      </w:r>
      <w:r w:rsidRPr="00A00B6B">
        <w:rPr>
          <w:rFonts w:ascii="Arial" w:hAnsi="Arial"/>
          <w:i/>
          <w:sz w:val="24"/>
        </w:rPr>
        <w:t xml:space="preserve">fede, virtù, conoscenza, temperanza, pazienza, pietà, amore fraterno, carità. </w:t>
      </w:r>
      <w:r w:rsidRPr="00A00B6B">
        <w:rPr>
          <w:rFonts w:ascii="Arial" w:hAnsi="Arial"/>
          <w:sz w:val="24"/>
        </w:rPr>
        <w:t>Chi cresce in queste virtù rende più sicura la sua elezione e la sua vocazione e rimarrà stabile in eterno dinanzi ad ogni tentazione, ogni prova, ogni difficoltà cui verrà esposta la sua fede in Cristo Gesù.</w:t>
      </w:r>
      <w:r w:rsidR="003A10DD">
        <w:rPr>
          <w:rFonts w:ascii="Arial" w:hAnsi="Arial"/>
          <w:sz w:val="24"/>
        </w:rPr>
        <w:t xml:space="preserve"> </w:t>
      </w:r>
      <w:r w:rsidRPr="00A00B6B">
        <w:rPr>
          <w:rFonts w:ascii="Arial" w:hAnsi="Arial"/>
          <w:sz w:val="24"/>
        </w:rPr>
        <w:t xml:space="preserve">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A00B6B">
        <w:rPr>
          <w:rFonts w:ascii="Arial" w:hAnsi="Arial"/>
          <w:i/>
          <w:sz w:val="24"/>
        </w:rPr>
        <w:t>se farete questo non inciamperete mai</w:t>
      </w:r>
      <w:r w:rsidRPr="00A00B6B">
        <w:rPr>
          <w:rFonts w:ascii="Arial" w:hAnsi="Arial"/>
          <w:sz w:val="24"/>
        </w:rPr>
        <w:t xml:space="preserve">. È questa una verità </w:t>
      </w:r>
      <w:r w:rsidR="009509F5" w:rsidRPr="00A00B6B">
        <w:rPr>
          <w:rFonts w:ascii="Arial" w:hAnsi="Arial"/>
          <w:sz w:val="24"/>
        </w:rPr>
        <w:t>ed anche</w:t>
      </w:r>
      <w:r w:rsidRPr="00A00B6B">
        <w:rPr>
          <w:rFonts w:ascii="Arial" w:hAnsi="Arial"/>
          <w:sz w:val="24"/>
        </w:rPr>
        <w:t xml:space="preserve"> una profezia, una promessa.</w:t>
      </w:r>
      <w:r w:rsidR="003A10DD">
        <w:rPr>
          <w:rFonts w:ascii="Arial" w:hAnsi="Arial"/>
          <w:sz w:val="24"/>
        </w:rPr>
        <w:t xml:space="preserve"> </w:t>
      </w:r>
      <w:r w:rsidRPr="00A00B6B">
        <w:rPr>
          <w:rFonts w:ascii="Arial" w:hAnsi="Arial"/>
          <w:sz w:val="24"/>
        </w:rPr>
        <w:t>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29813AC9"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lastRenderedPageBreak/>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5DB8F37B"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1B6193F2"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E subito apparve con l'angelo una moltitudine dell'esercito celeste che lodava Dio e diceva: Gloria a Dio nel più alto dei cieli e pace in terra agli uomini che egli ama. </w:t>
      </w:r>
    </w:p>
    <w:p w14:paraId="097571BA"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799892A1" w14:textId="18AA5B11"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Quando </w:t>
      </w:r>
      <w:r w:rsidR="009509F5" w:rsidRPr="00A00B6B">
        <w:rPr>
          <w:rFonts w:ascii="Arial" w:hAnsi="Arial"/>
          <w:i/>
          <w:color w:val="000000" w:themeColor="text1"/>
          <w:position w:val="4"/>
          <w:sz w:val="24"/>
        </w:rPr>
        <w:t>furono</w:t>
      </w:r>
      <w:r w:rsidRPr="00A00B6B">
        <w:rPr>
          <w:rFonts w:ascii="Arial" w:hAnsi="Arial"/>
          <w:i/>
          <w:color w:val="000000" w:themeColor="text1"/>
          <w:position w:val="4"/>
          <w:sz w:val="24"/>
        </w:rPr>
        <w:t xml:space="preserve"> passati gli otto giorni prescritti per la circoncisione, gli fu messo nome Gesù, come era stato chiamato dall'angelo prima di essere concepito nel grembo della madre. </w:t>
      </w:r>
    </w:p>
    <w:p w14:paraId="6D3E352E"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068B07F2"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Mosso dunque dallo Spirito, si recò al tempio; e mentre i genitori vi portavano il bambino Gesù per adempiere la Legge, lo prese tra le braccia e benedisse Dio: Ora lascia, o Signore, che il tuo servo vada </w:t>
      </w:r>
      <w:r w:rsidRPr="00A00B6B">
        <w:rPr>
          <w:rFonts w:ascii="Arial" w:hAnsi="Arial"/>
          <w:i/>
          <w:color w:val="000000" w:themeColor="text1"/>
          <w:position w:val="4"/>
          <w:sz w:val="24"/>
        </w:rPr>
        <w:lastRenderedPageBreak/>
        <w:t xml:space="preserve">in pace secondo la tua parola; perché i miei occhi han visto la tua salvezza, preparata da te davanti a tutti i popoli, luce per illuminare le genti e gloria del tuo popolo Israele. </w:t>
      </w:r>
    </w:p>
    <w:p w14:paraId="1EBC877D"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41A67F35"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2B6AE1F5"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3E6B3558"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31EA336E"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00C3E13A"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Partì dunque con loro e tornò a Nazaret e stava loro sottomesso. Sua madre serbava tutte queste cose nel suo cuore. E Gesù cresceva in sapienza, età e grazia davanti a Dio e agli uomini”. </w:t>
      </w:r>
    </w:p>
    <w:p w14:paraId="73FD1030" w14:textId="77777777" w:rsidR="009041E3" w:rsidRPr="00A00B6B" w:rsidRDefault="00DC4469" w:rsidP="009041E3">
      <w:pPr>
        <w:spacing w:after="120"/>
        <w:jc w:val="both"/>
        <w:rPr>
          <w:rFonts w:ascii="Arial" w:hAnsi="Arial"/>
          <w:sz w:val="24"/>
        </w:rPr>
      </w:pPr>
      <w:r w:rsidRPr="00A00B6B">
        <w:rPr>
          <w:rFonts w:ascii="Arial" w:hAnsi="Arial"/>
          <w:sz w:val="24"/>
        </w:rPr>
        <w:t xml:space="preserve">In questo capitolo è possibile notare due verità: Gesù è nato a Betlemme. Al quarantesimo giorno dopo la nascita viene portato al tempio per essere offerto al Signore. L’Evangelista Luca tiene a precisare che: </w:t>
      </w:r>
    </w:p>
    <w:p w14:paraId="31CDAA62" w14:textId="2AD978D3" w:rsidR="00DC4469" w:rsidRPr="00A00B6B" w:rsidRDefault="00DC4469" w:rsidP="009041E3">
      <w:pPr>
        <w:spacing w:after="120"/>
        <w:jc w:val="both"/>
        <w:rPr>
          <w:rFonts w:ascii="Arial" w:hAnsi="Arial"/>
          <w:bCs/>
          <w:sz w:val="24"/>
        </w:rPr>
      </w:pPr>
      <w:r w:rsidRPr="00A00B6B">
        <w:rPr>
          <w:rFonts w:ascii="Arial" w:hAnsi="Arial"/>
          <w:bCs/>
          <w:i/>
          <w:sz w:val="24"/>
        </w:rPr>
        <w:t xml:space="preserve">“Quando ebbero tutto compiuto secondo la legge del Signore, fecero ritorno in Galilea, alla loro città di Nazaret. Il bambino cresceva e si fortificava, pieno di sapienza, e la grazia di Dio era sopra di lui”. </w:t>
      </w:r>
    </w:p>
    <w:p w14:paraId="3A0E3B1B" w14:textId="77777777" w:rsidR="00DC4469" w:rsidRPr="00A00B6B" w:rsidRDefault="00DC4469" w:rsidP="00DC4469">
      <w:pPr>
        <w:spacing w:after="120"/>
        <w:jc w:val="both"/>
        <w:rPr>
          <w:rFonts w:ascii="Arial" w:hAnsi="Arial"/>
          <w:sz w:val="24"/>
        </w:rPr>
      </w:pPr>
      <w:r w:rsidRPr="00A00B6B">
        <w:rPr>
          <w:rFonts w:ascii="Arial" w:hAnsi="Arial"/>
          <w:sz w:val="24"/>
        </w:rPr>
        <w:lastRenderedPageBreak/>
        <w:t xml:space="preserve">Fin dalla più tenera età Gesù cresce e si fortifica. È pieno di sapienza. La grazia di Dio è sopra di Lui e in Lui agisce. A dodici anni vediamo i frutti di questa crescita e di questa fruttificazione nella sapienza e nella grazia: </w:t>
      </w:r>
    </w:p>
    <w:p w14:paraId="4EFE5BEA" w14:textId="77777777" w:rsidR="00DC4469" w:rsidRPr="00A00B6B" w:rsidRDefault="00DC4469" w:rsidP="009041E3">
      <w:pPr>
        <w:spacing w:after="120"/>
        <w:ind w:left="567" w:right="567"/>
        <w:jc w:val="both"/>
        <w:rPr>
          <w:rFonts w:ascii="Arial" w:hAnsi="Arial"/>
          <w:bCs/>
          <w:i/>
          <w:iCs/>
          <w:sz w:val="24"/>
        </w:rPr>
      </w:pPr>
      <w:r w:rsidRPr="00A00B6B">
        <w:rPr>
          <w:rFonts w:ascii="Arial" w:hAnsi="Arial"/>
          <w:bCs/>
          <w:i/>
          <w:iCs/>
          <w:sz w:val="24"/>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0F19096F" w14:textId="77777777" w:rsidR="00DC4469" w:rsidRPr="00A00B6B" w:rsidRDefault="00DC4469" w:rsidP="00DC4469">
      <w:pPr>
        <w:spacing w:after="120"/>
        <w:jc w:val="both"/>
        <w:rPr>
          <w:rFonts w:ascii="Arial" w:hAnsi="Arial"/>
          <w:sz w:val="24"/>
        </w:rPr>
      </w:pPr>
      <w:r w:rsidRPr="00A00B6B">
        <w:rPr>
          <w:rFonts w:ascii="Arial" w:hAnsi="Arial"/>
          <w:sz w:val="24"/>
        </w:rPr>
        <w:t xml:space="preserve">Come se ciò non bastasse Luca aggiunge che: </w:t>
      </w:r>
    </w:p>
    <w:p w14:paraId="4E8BB09B" w14:textId="77777777" w:rsidR="00DC4469" w:rsidRPr="00A00B6B" w:rsidRDefault="00DC4469" w:rsidP="009041E3">
      <w:pPr>
        <w:spacing w:after="120"/>
        <w:ind w:left="567" w:right="567"/>
        <w:jc w:val="both"/>
        <w:rPr>
          <w:rFonts w:ascii="Arial" w:hAnsi="Arial"/>
          <w:bCs/>
          <w:i/>
          <w:iCs/>
          <w:sz w:val="24"/>
        </w:rPr>
      </w:pPr>
      <w:r w:rsidRPr="00A00B6B">
        <w:rPr>
          <w:rFonts w:ascii="Arial" w:hAnsi="Arial"/>
          <w:bCs/>
          <w:i/>
          <w:iCs/>
          <w:sz w:val="24"/>
        </w:rPr>
        <w:t xml:space="preserve">“Partì dunque con loro e tornò a Nazaret e stava loro sottomesso. Sua madre serbava tutte queste cose nel suo cuore. E Gesù cresceva in sapienza, età e grazia davanti a Dio e agli uomini”. </w:t>
      </w:r>
    </w:p>
    <w:p w14:paraId="6002F682" w14:textId="77777777" w:rsidR="00DC4469" w:rsidRPr="00A00B6B" w:rsidRDefault="00DC4469" w:rsidP="00DC4469">
      <w:pPr>
        <w:spacing w:after="120"/>
        <w:jc w:val="both"/>
        <w:rPr>
          <w:rFonts w:ascii="Arial" w:hAnsi="Arial"/>
          <w:sz w:val="24"/>
        </w:rPr>
      </w:pPr>
      <w:r w:rsidRPr="00A00B6B">
        <w:rPr>
          <w:rFonts w:ascii="Arial" w:hAnsi="Arial"/>
          <w:sz w:val="24"/>
        </w:rPr>
        <w:t xml:space="preserve">Gesù così rendeva sicura la sua elezione e la sua vocazione. Anche </w:t>
      </w:r>
      <w:smartTag w:uri="urn:schemas-microsoft-com:office:smarttags" w:element="PersonName">
        <w:smartTagPr>
          <w:attr w:name="ProductID" w:val="la Chiesa"/>
        </w:smartTagPr>
        <w:r w:rsidRPr="00A00B6B">
          <w:rPr>
            <w:rFonts w:ascii="Arial" w:hAnsi="Arial"/>
            <w:sz w:val="24"/>
          </w:rPr>
          <w:t>la Chiesa</w:t>
        </w:r>
      </w:smartTag>
      <w:r w:rsidRPr="00A00B6B">
        <w:rPr>
          <w:rFonts w:ascii="Arial" w:hAnsi="Arial"/>
          <w:sz w:val="24"/>
        </w:rPr>
        <w:t xml:space="preserve">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6CB7CF03"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628D949B"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Elamìti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6C8AFB83"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w:t>
      </w:r>
      <w:r w:rsidRPr="00A00B6B">
        <w:rPr>
          <w:rFonts w:ascii="Arial" w:hAnsi="Arial"/>
          <w:i/>
          <w:color w:val="000000" w:themeColor="text1"/>
          <w:position w:val="4"/>
          <w:sz w:val="24"/>
        </w:rPr>
        <w:lastRenderedPageBreak/>
        <w:t xml:space="preserve">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2ADFBE70" w14:textId="3C2AE0A2"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Uomini d'Israele, ascoltate queste parole: Gesù di Nazaret uomo accreditato da Dio presso di voi per mezzo di miracoli, prodigi e segni, che Dio stesso operò fra di voi per opera sua, come voi ben </w:t>
      </w:r>
      <w:r w:rsidR="009509F5" w:rsidRPr="00A00B6B">
        <w:rPr>
          <w:rFonts w:ascii="Arial" w:hAnsi="Arial"/>
          <w:i/>
          <w:color w:val="000000" w:themeColor="text1"/>
          <w:position w:val="4"/>
          <w:sz w:val="24"/>
        </w:rPr>
        <w:t>sapete,</w:t>
      </w:r>
      <w:r w:rsidRPr="00A00B6B">
        <w:rPr>
          <w:rFonts w:ascii="Arial" w:hAnsi="Arial"/>
          <w:i/>
          <w:color w:val="000000" w:themeColor="text1"/>
          <w:position w:val="4"/>
          <w:sz w:val="24"/>
        </w:rPr>
        <w:t xml:space="preserve"> dopo che, secondo il prestabilito disegno e la prescienza di Dio, fu consegnato a voi, voi l'avete inchiodato sulla croce per mano di empi e l'avete ucciso. </w:t>
      </w:r>
    </w:p>
    <w:p w14:paraId="64998D40"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71CCC3C9"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577FF9AB"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6399F481"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2445DB79"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Con molte altre parole li scongiurava e li esortava: Salvatevi da questa generazione perversa. Allora coloro che accolsero la sua parola furono battezzati e quel giorno si unirono a loro circa tremila persone. </w:t>
      </w:r>
    </w:p>
    <w:p w14:paraId="270165EF"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Erano assidui nell'ascoltare l'insegnamento degli apostoli e nell'unione fraterna, nella frazione del pane e nelle preghiere. Un senso di timore </w:t>
      </w:r>
      <w:r w:rsidRPr="00A00B6B">
        <w:rPr>
          <w:rFonts w:ascii="Arial" w:hAnsi="Arial"/>
          <w:bCs/>
          <w:i/>
          <w:color w:val="000000" w:themeColor="text1"/>
          <w:position w:val="4"/>
          <w:sz w:val="24"/>
        </w:rPr>
        <w:lastRenderedPageBreak/>
        <w:t xml:space="preserve">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7BB04568"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A00B6B">
        <w:rPr>
          <w:rFonts w:ascii="Arial" w:hAnsi="Arial"/>
          <w:bCs/>
          <w:i/>
          <w:sz w:val="24"/>
        </w:rPr>
        <w:t xml:space="preserve">solido, forte, robusto spiritualmente. </w:t>
      </w:r>
      <w:r w:rsidRPr="00A00B6B">
        <w:rPr>
          <w:rFonts w:ascii="Arial" w:hAnsi="Arial"/>
          <w:bCs/>
          <w:sz w:val="24"/>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3463A0D7"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Vangelo secondo Matteo - cap. 18,21-35: “Allora Pietro gli si avvicinò e gli disse: Signore, quante volte dovrò perdonare al mio fratello, se pecca contro di me? Fino a sette volte? </w:t>
      </w:r>
    </w:p>
    <w:p w14:paraId="6D1E2DE5"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39D3A992"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081D17CA" w14:textId="77777777" w:rsidR="00DC4469" w:rsidRPr="00A00B6B" w:rsidRDefault="00DC4469" w:rsidP="00DC4469">
      <w:pPr>
        <w:spacing w:after="120"/>
        <w:ind w:left="567" w:right="567"/>
        <w:jc w:val="both"/>
        <w:rPr>
          <w:rFonts w:ascii="Arial" w:hAnsi="Arial"/>
          <w:i/>
          <w:color w:val="000000" w:themeColor="text1"/>
          <w:position w:val="4"/>
          <w:sz w:val="24"/>
        </w:rPr>
      </w:pPr>
      <w:r w:rsidRPr="00A00B6B">
        <w:rPr>
          <w:rFonts w:ascii="Arial" w:hAnsi="Arial"/>
          <w:i/>
          <w:color w:val="000000" w:themeColor="text1"/>
          <w:position w:val="4"/>
          <w:sz w:val="24"/>
        </w:rPr>
        <w:lastRenderedPageBreak/>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5F265A60" w14:textId="6873D6CC" w:rsidR="00DC4469" w:rsidRPr="00A00B6B" w:rsidRDefault="00DC4469" w:rsidP="00DC4469">
      <w:pPr>
        <w:spacing w:after="120"/>
        <w:jc w:val="both"/>
        <w:rPr>
          <w:rFonts w:ascii="Arial" w:hAnsi="Arial"/>
          <w:sz w:val="24"/>
        </w:rPr>
      </w:pPr>
      <w:r w:rsidRPr="00A00B6B">
        <w:rPr>
          <w:rFonts w:ascii="Arial" w:hAnsi="Arial"/>
          <w:sz w:val="24"/>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A00B6B">
        <w:rPr>
          <w:rFonts w:ascii="Arial" w:hAnsi="Arial"/>
          <w:i/>
          <w:sz w:val="24"/>
        </w:rPr>
        <w:t xml:space="preserve">“Non morirete affatto! Anzi, Dio sa che quando voi ne mangiaste, si aprirebbero i vostri occhi e diventereste come Dio, conoscendo il bene e il male” </w:t>
      </w:r>
      <w:r w:rsidRPr="00A00B6B">
        <w:rPr>
          <w:rFonts w:ascii="Arial" w:hAnsi="Arial"/>
          <w:sz w:val="24"/>
        </w:rPr>
        <w:t>(</w:t>
      </w:r>
      <w:r w:rsidR="009509F5" w:rsidRPr="00A00B6B">
        <w:rPr>
          <w:rFonts w:ascii="Arial" w:hAnsi="Arial"/>
          <w:sz w:val="24"/>
        </w:rPr>
        <w:t>Gen</w:t>
      </w:r>
      <w:r w:rsidRPr="00A00B6B">
        <w:rPr>
          <w:rFonts w:ascii="Arial" w:hAnsi="Arial"/>
          <w:sz w:val="24"/>
        </w:rPr>
        <w:t xml:space="preserve"> 3,4-5). Ora invece dice: </w:t>
      </w:r>
      <w:r w:rsidRPr="00A00B6B">
        <w:rPr>
          <w:rFonts w:ascii="Arial" w:hAnsi="Arial"/>
          <w:i/>
          <w:sz w:val="24"/>
        </w:rPr>
        <w:t xml:space="preserve">Dio non può non volere il male che tu fai. Fallo perché è bene, è volontà di Dio. Fallo perché Dio ti comprende, ti giustifica, legalizza il male che fai. </w:t>
      </w:r>
      <w:r w:rsidRPr="00A00B6B">
        <w:rPr>
          <w:rFonts w:ascii="Arial" w:hAnsi="Arial"/>
          <w:sz w:val="24"/>
        </w:rPr>
        <w:t xml:space="preserve">È questa la sicurezza al contrario di quella che annunzia Pietro. Questi vuole una </w:t>
      </w:r>
      <w:r w:rsidRPr="00A00B6B">
        <w:rPr>
          <w:rFonts w:ascii="Arial" w:hAnsi="Arial"/>
          <w:i/>
          <w:sz w:val="24"/>
        </w:rPr>
        <w:t>sicurezza nella fede e nella verità</w:t>
      </w:r>
      <w:r w:rsidRPr="00A00B6B">
        <w:rPr>
          <w:rFonts w:ascii="Arial" w:hAnsi="Arial"/>
          <w:sz w:val="24"/>
        </w:rPr>
        <w:t xml:space="preserve">. Satana ci offre una </w:t>
      </w:r>
      <w:r w:rsidRPr="00A00B6B">
        <w:rPr>
          <w:rFonts w:ascii="Arial" w:hAnsi="Arial"/>
          <w:i/>
          <w:sz w:val="24"/>
        </w:rPr>
        <w:t>sicurezza nella falsità e nel peccato</w:t>
      </w:r>
      <w:r w:rsidRPr="00A00B6B">
        <w:rPr>
          <w:rFonts w:ascii="Arial" w:hAnsi="Arial"/>
          <w:sz w:val="24"/>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5D660557" w14:textId="77777777" w:rsidR="00DC4469" w:rsidRPr="00A00B6B" w:rsidRDefault="00DC4469" w:rsidP="00DC44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00B6B">
        <w:rPr>
          <w:rFonts w:ascii="Arial" w:hAnsi="Arial"/>
          <w:b/>
          <w:sz w:val="24"/>
        </w:rPr>
        <w:t xml:space="preserve">Così infatti vi sarà ampiamente aperto l'ingresso nel regno eterno del Signore nostro e salvatore Gesù Cristo. </w:t>
      </w:r>
    </w:p>
    <w:p w14:paraId="2DE7CD19" w14:textId="1E5F9A3A" w:rsidR="00DC4469" w:rsidRPr="00A00B6B" w:rsidRDefault="00DC4469" w:rsidP="00DC4469">
      <w:pPr>
        <w:spacing w:after="120"/>
        <w:jc w:val="both"/>
        <w:rPr>
          <w:rFonts w:ascii="Arial" w:hAnsi="Arial"/>
          <w:sz w:val="24"/>
        </w:rPr>
      </w:pPr>
      <w:r w:rsidRPr="00A00B6B">
        <w:rPr>
          <w:rFonts w:ascii="Arial" w:hAnsi="Arial"/>
          <w:sz w:val="24"/>
        </w:rPr>
        <w:t xml:space="preserve">Chi entrerà nel Regno di Dio? Chi abiterà nella sua tenda eterna? Era questa la domanda che si poneva l’uomo pio, credente nel Dio dell’Alleanza. È </w:t>
      </w:r>
      <w:r w:rsidR="009509F5" w:rsidRPr="00A00B6B">
        <w:rPr>
          <w:rFonts w:ascii="Arial" w:hAnsi="Arial"/>
          <w:sz w:val="24"/>
        </w:rPr>
        <w:t>questa la</w:t>
      </w:r>
      <w:r w:rsidRPr="00A00B6B">
        <w:rPr>
          <w:rFonts w:ascii="Arial" w:hAnsi="Arial"/>
          <w:sz w:val="24"/>
        </w:rPr>
        <w:t xml:space="preserve"> domanda che si deve porre ogni cristiano: chi raggiungerà il Paradiso? Chi entrerà nella gioia del Signore? Chi gusterà la cena dell’Agnello? L’Antico Testamento aveva dato una risposta esauriente per quel tempo:</w:t>
      </w:r>
    </w:p>
    <w:p w14:paraId="30B4008A" w14:textId="77777777" w:rsidR="00DC4469" w:rsidRPr="00A00B6B" w:rsidRDefault="00DC4469" w:rsidP="00DC4469">
      <w:pPr>
        <w:spacing w:after="120"/>
        <w:ind w:left="567" w:right="567"/>
        <w:jc w:val="both"/>
        <w:rPr>
          <w:rFonts w:ascii="Arial" w:hAnsi="Arial"/>
          <w:bCs/>
          <w:i/>
          <w:color w:val="000000" w:themeColor="text1"/>
          <w:position w:val="4"/>
          <w:sz w:val="24"/>
        </w:rPr>
      </w:pPr>
      <w:r w:rsidRPr="00A00B6B">
        <w:rPr>
          <w:rFonts w:ascii="Arial" w:hAnsi="Arial"/>
          <w:bCs/>
          <w:i/>
          <w:color w:val="000000" w:themeColor="text1"/>
          <w:position w:val="4"/>
          <w:sz w:val="24"/>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04857A6A" w14:textId="77777777" w:rsidR="00DC4469" w:rsidRPr="00A00B6B" w:rsidRDefault="00DC4469" w:rsidP="00DC4469">
      <w:pPr>
        <w:spacing w:after="120"/>
        <w:jc w:val="both"/>
        <w:rPr>
          <w:rFonts w:ascii="Arial" w:hAnsi="Arial"/>
          <w:sz w:val="24"/>
        </w:rPr>
      </w:pPr>
      <w:r w:rsidRPr="00A00B6B">
        <w:rPr>
          <w:rFonts w:ascii="Arial" w:hAnsi="Arial"/>
          <w:sz w:val="24"/>
        </w:rPr>
        <w:t xml:space="preserve">Questa giustizia non basta più per entrare nel regno dei cieli, per abitare presso Dio in eterno. Ora Cristo Gesù ci chiede l’esercizio di ogni virtù. </w:t>
      </w:r>
      <w:r w:rsidRPr="00A00B6B">
        <w:rPr>
          <w:rFonts w:ascii="Arial" w:hAnsi="Arial"/>
          <w:i/>
          <w:sz w:val="24"/>
        </w:rPr>
        <w:t>Questo esercizio è mirabilmente contenuto tutto nelle beatitudini</w:t>
      </w:r>
      <w:r w:rsidRPr="00A00B6B">
        <w:rPr>
          <w:rFonts w:ascii="Arial" w:hAnsi="Arial"/>
          <w:sz w:val="24"/>
        </w:rPr>
        <w:t xml:space="preserve">, e nel discorso della Montagna, che è una spiegazione essenziale di esse. Cristo Gesù ci chiede una perfetta imitazione di Lui e nessuna imitazione di Lui potrà essere perfetta, senza una </w:t>
      </w:r>
      <w:r w:rsidRPr="00A00B6B">
        <w:rPr>
          <w:rFonts w:ascii="Arial" w:hAnsi="Arial"/>
          <w:sz w:val="24"/>
        </w:rPr>
        <w:lastRenderedPageBreak/>
        <w:t xml:space="preserve">perfetta conoscenza di Lui. Si conosce perfettamente Lui, si imita perfettamente Lui, si entra nel regno eterno di Dio. Il cammino nella conoscenza e nell’imitazione di Cristo Gesù, che in questo contesto è detto da Pietro </w:t>
      </w:r>
      <w:r w:rsidRPr="00A00B6B">
        <w:rPr>
          <w:rFonts w:ascii="Arial" w:hAnsi="Arial"/>
          <w:i/>
          <w:sz w:val="24"/>
        </w:rPr>
        <w:t>“Signore nostro e Salvatore Gesù Cristo, di cui è il Regno eterno”</w:t>
      </w:r>
      <w:r w:rsidRPr="00A00B6B">
        <w:rPr>
          <w:rFonts w:ascii="Arial" w:hAnsi="Arial"/>
          <w:sz w:val="24"/>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037C8BDD" w14:textId="77777777" w:rsidR="009041E3" w:rsidRPr="00A00B6B" w:rsidRDefault="009041E3" w:rsidP="00DC4469">
      <w:pPr>
        <w:spacing w:after="120"/>
        <w:jc w:val="both"/>
        <w:rPr>
          <w:rFonts w:ascii="Arial" w:hAnsi="Arial"/>
          <w:sz w:val="24"/>
        </w:rPr>
      </w:pPr>
    </w:p>
    <w:p w14:paraId="2849B6C4" w14:textId="77777777" w:rsidR="00DC4469" w:rsidRPr="00A00B6B" w:rsidRDefault="00DC4469" w:rsidP="001E2219">
      <w:pPr>
        <w:pStyle w:val="Titolo3"/>
      </w:pPr>
      <w:bookmarkStart w:id="748" w:name="_Toc112234711"/>
      <w:bookmarkStart w:id="749" w:name="_Toc112855626"/>
      <w:bookmarkStart w:id="750" w:name="_Toc193205078"/>
      <w:r w:rsidRPr="00A00B6B">
        <w:t>SECONDA APPENDICE</w:t>
      </w:r>
      <w:bookmarkEnd w:id="748"/>
      <w:bookmarkEnd w:id="749"/>
      <w:bookmarkEnd w:id="750"/>
      <w:r w:rsidRPr="00A00B6B">
        <w:t xml:space="preserve"> </w:t>
      </w:r>
    </w:p>
    <w:p w14:paraId="2608C39B" w14:textId="77777777" w:rsidR="00DC4469" w:rsidRPr="00A00B6B" w:rsidRDefault="00DC4469" w:rsidP="00DC4469">
      <w:pPr>
        <w:spacing w:after="120"/>
        <w:jc w:val="both"/>
        <w:rPr>
          <w:rFonts w:ascii="Arial" w:hAnsi="Arial"/>
          <w:sz w:val="24"/>
        </w:rPr>
      </w:pPr>
      <w:r w:rsidRPr="00A00B6B">
        <w:rPr>
          <w:rFonts w:ascii="Arial" w:hAnsi="Arial"/>
          <w:sz w:val="24"/>
        </w:rPr>
        <w:t xml:space="preserve">Ogni relazione con Cristo avviene nella Chiesa, con la Chiesa, per mezzo della Chiesa. </w:t>
      </w:r>
      <w:r w:rsidRPr="00A00B6B">
        <w:rPr>
          <w:rFonts w:ascii="Arial" w:hAnsi="Arial"/>
          <w:i/>
          <w:sz w:val="24"/>
        </w:rPr>
        <w:t>Dalla Chiesa siamo introdotti nella Chiesa per vivere per la Chiesa, cioè per il Corpo di Cristo.</w:t>
      </w:r>
      <w:r w:rsidRPr="00A00B6B">
        <w:rPr>
          <w:rFonts w:ascii="Arial" w:hAnsi="Arial"/>
          <w:sz w:val="24"/>
        </w:rPr>
        <w:t xml:space="preserve"> La verità di questa relazione dovrà essere sempre mediata dalla verità che ci dona l’Apostolo del Signore. </w:t>
      </w:r>
      <w:r w:rsidRPr="00A00B6B">
        <w:rPr>
          <w:rFonts w:ascii="Arial" w:hAnsi="Arial"/>
          <w:i/>
          <w:sz w:val="24"/>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A00B6B">
        <w:rPr>
          <w:rFonts w:ascii="Arial" w:hAnsi="Arial"/>
          <w:sz w:val="24"/>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A00B6B">
        <w:rPr>
          <w:rFonts w:ascii="Arial" w:hAnsi="Arial"/>
          <w:i/>
          <w:sz w:val="24"/>
        </w:rPr>
        <w:t>Se non è vero servo, neanche può dirsi vero apostolo.</w:t>
      </w:r>
      <w:r w:rsidRPr="00A00B6B">
        <w:rPr>
          <w:rFonts w:ascii="Arial" w:hAnsi="Arial"/>
          <w:sz w:val="24"/>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A00B6B">
        <w:rPr>
          <w:rFonts w:ascii="Arial" w:hAnsi="Arial"/>
          <w:i/>
          <w:sz w:val="24"/>
        </w:rPr>
        <w:t>Questo implica per l’apostolo una esigenza di verità, di carità, di speranza che sia superiore ad ogni altro.</w:t>
      </w:r>
      <w:r w:rsidRPr="00A00B6B">
        <w:rPr>
          <w:rFonts w:ascii="Arial" w:hAnsi="Arial"/>
          <w:sz w:val="24"/>
        </w:rPr>
        <w:t xml:space="preserve"> Lui in servizio deve superare ogni altro, perché ogni altro deve condurre al servizio vero verso Cristo Gesù. </w:t>
      </w:r>
    </w:p>
    <w:p w14:paraId="3944E8C0" w14:textId="77777777" w:rsidR="00DC4469" w:rsidRPr="00A00B6B" w:rsidRDefault="00DC4469" w:rsidP="00DC4469">
      <w:pPr>
        <w:spacing w:after="120"/>
        <w:jc w:val="both"/>
        <w:rPr>
          <w:rFonts w:ascii="Arial" w:hAnsi="Arial"/>
          <w:sz w:val="24"/>
        </w:rPr>
      </w:pPr>
      <w:r w:rsidRPr="00A00B6B">
        <w:rPr>
          <w:rFonts w:ascii="Arial" w:hAnsi="Arial"/>
          <w:sz w:val="24"/>
        </w:rPr>
        <w:t xml:space="preserve">La mediazione apostolica è nella verità e nella grazia che sono in Cristo Gesù. </w:t>
      </w:r>
      <w:r w:rsidRPr="00A00B6B">
        <w:rPr>
          <w:rFonts w:ascii="Arial" w:hAnsi="Arial"/>
          <w:i/>
          <w:sz w:val="24"/>
        </w:rPr>
        <w:t>Verità e grazia sono dalla Parola di Cristo, sono nella Parola, secondo la Parola.</w:t>
      </w:r>
      <w:r w:rsidRPr="00A00B6B">
        <w:rPr>
          <w:rFonts w:ascii="Arial" w:hAnsi="Arial"/>
          <w:sz w:val="24"/>
        </w:rPr>
        <w:t xml:space="preserve"> </w:t>
      </w:r>
      <w:r w:rsidRPr="00A00B6B">
        <w:rPr>
          <w:rFonts w:ascii="Arial" w:hAnsi="Arial"/>
          <w:i/>
          <w:sz w:val="24"/>
        </w:rPr>
        <w:lastRenderedPageBreak/>
        <w:t>Ciò significa che non può esistere alcuna mediazione apostolica che prescinda dalla Parola, sia oltre la Parola, contro la Parola, difforme dalla Parola.</w:t>
      </w:r>
      <w:r w:rsidRPr="00A00B6B">
        <w:rPr>
          <w:rFonts w:ascii="Arial" w:hAnsi="Arial"/>
          <w:sz w:val="24"/>
        </w:rPr>
        <w:t xml:space="preserve"> </w:t>
      </w:r>
      <w:r w:rsidRPr="00A00B6B">
        <w:rPr>
          <w:rFonts w:ascii="Arial" w:hAnsi="Arial"/>
          <w:i/>
          <w:sz w:val="24"/>
        </w:rPr>
        <w:t>La Parola deve verificare la verità di ogni forma storica nella mediazione apostolica, in modo che essa risplenda sempre di quella credibilità senza la quale è impossibile piacere a Dio, ma anche avere accesso nel cuore degli uomini.</w:t>
      </w:r>
      <w:r w:rsidRPr="00A00B6B">
        <w:rPr>
          <w:rFonts w:ascii="Arial" w:hAnsi="Arial"/>
          <w:sz w:val="24"/>
        </w:rP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sidRPr="00A00B6B">
        <w:rPr>
          <w:rFonts w:ascii="Arial" w:hAnsi="Arial"/>
          <w:i/>
          <w:sz w:val="24"/>
        </w:rPr>
        <w:t>Servo si sa cosa significa: essere dalla volontà del Padrone sempre, ininterrottamente, in ogni decisione da prendere, in ogni opera da compiere.</w:t>
      </w:r>
      <w:r w:rsidRPr="00A00B6B">
        <w:rPr>
          <w:rFonts w:ascii="Arial" w:hAnsi="Arial"/>
          <w:sz w:val="24"/>
        </w:rPr>
        <w:t xml:space="preserve"> </w:t>
      </w:r>
      <w:r w:rsidRPr="00A00B6B">
        <w:rPr>
          <w:rFonts w:ascii="Arial" w:hAnsi="Arial"/>
          <w:i/>
          <w:sz w:val="24"/>
        </w:rPr>
        <w:t>Il servo è colui che non ha volontà propria, perché la volontà è quella di Dio.</w:t>
      </w:r>
      <w:r w:rsidRPr="00A00B6B">
        <w:rPr>
          <w:rFonts w:ascii="Arial" w:hAnsi="Arial"/>
          <w:sz w:val="24"/>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23A1E69E" w14:textId="77777777" w:rsidR="00DC4469" w:rsidRPr="00A00B6B" w:rsidRDefault="00DC4469" w:rsidP="00DC4469">
      <w:pPr>
        <w:spacing w:after="120"/>
        <w:jc w:val="both"/>
        <w:rPr>
          <w:rFonts w:ascii="Arial" w:hAnsi="Arial"/>
          <w:sz w:val="24"/>
        </w:rPr>
      </w:pPr>
      <w:r w:rsidRPr="00A00B6B">
        <w:rPr>
          <w:rFonts w:ascii="Arial" w:hAnsi="Arial"/>
          <w:sz w:val="24"/>
        </w:rPr>
        <w:t xml:space="preserve">Grazie e pace – è questa la verità annunziata da Pietro ed è verità universale – sono nella conoscenza di Dio e di Gesù Signore nostro. </w:t>
      </w:r>
      <w:r w:rsidRPr="00A00B6B">
        <w:rPr>
          <w:rFonts w:ascii="Arial" w:hAnsi="Arial"/>
          <w:i/>
          <w:sz w:val="24"/>
        </w:rPr>
        <w:t>La conoscenza è amore, è amore di Dio e di Gesù Cristo.</w:t>
      </w:r>
      <w:r w:rsidRPr="00A00B6B">
        <w:rPr>
          <w:rFonts w:ascii="Arial" w:hAnsi="Arial"/>
          <w:sz w:val="24"/>
        </w:rPr>
        <w:t xml:space="preserve"> </w:t>
      </w:r>
      <w:r w:rsidRPr="00A00B6B">
        <w:rPr>
          <w:rFonts w:ascii="Arial" w:hAnsi="Arial"/>
          <w:i/>
          <w:sz w:val="24"/>
        </w:rPr>
        <w:t>L’amore è ascolto di Dio e di Gesù Signore.</w:t>
      </w:r>
      <w:r w:rsidRPr="00A00B6B">
        <w:rPr>
          <w:rFonts w:ascii="Arial" w:hAnsi="Arial"/>
          <w:sz w:val="24"/>
        </w:rPr>
        <w:t xml:space="preserve"> </w:t>
      </w:r>
      <w:r w:rsidRPr="00A00B6B">
        <w:rPr>
          <w:rFonts w:ascii="Arial" w:hAnsi="Arial"/>
          <w:i/>
          <w:sz w:val="24"/>
        </w:rPr>
        <w:t>L’ascolto è obbedienza a Dio e a Cristo Gesù.</w:t>
      </w:r>
      <w:r w:rsidRPr="00A00B6B">
        <w:rPr>
          <w:rFonts w:ascii="Arial" w:hAnsi="Arial"/>
          <w:sz w:val="24"/>
        </w:rPr>
        <w:t xml:space="preserve"> </w:t>
      </w:r>
      <w:r w:rsidRPr="00A00B6B">
        <w:rPr>
          <w:rFonts w:ascii="Arial" w:hAnsi="Arial"/>
          <w:i/>
          <w:sz w:val="24"/>
        </w:rPr>
        <w:t>L’obbedienza a Dio e a Cristo Signore è obbedienza alla loro Parola, la cui perfezione e il cui compimento è il Vangelo.</w:t>
      </w:r>
      <w:r w:rsidRPr="00A00B6B">
        <w:rPr>
          <w:rFonts w:ascii="Arial" w:hAnsi="Arial"/>
          <w:sz w:val="24"/>
        </w:rPr>
        <w:t xml:space="preserve"> Questa verità è la quintessenza non solo del cristianesimo, ma vale per ogni uomo. Dire che la grazia e la pace sono nella conoscenza equivale a dire che esse sono nel Vangelo ascoltato, vissuto, annunziato, proclamato, ricordato, donato. </w:t>
      </w:r>
      <w:r w:rsidRPr="00A00B6B">
        <w:rPr>
          <w:rFonts w:ascii="Arial" w:hAnsi="Arial"/>
          <w:i/>
          <w:sz w:val="24"/>
        </w:rPr>
        <w:t>Se la Chiesa vuole la pace, dia il Vangelo.</w:t>
      </w:r>
      <w:r w:rsidRPr="00A00B6B">
        <w:rPr>
          <w:rFonts w:ascii="Arial" w:hAnsi="Arial"/>
          <w:sz w:val="24"/>
        </w:rPr>
        <w:t xml:space="preserve"> </w:t>
      </w:r>
      <w:r w:rsidRPr="00A00B6B">
        <w:rPr>
          <w:rFonts w:ascii="Arial" w:hAnsi="Arial"/>
          <w:i/>
          <w:sz w:val="24"/>
        </w:rPr>
        <w:t>Se vuole la grazia, dia il Vangelo.</w:t>
      </w:r>
      <w:r w:rsidRPr="00A00B6B">
        <w:rPr>
          <w:rFonts w:ascii="Arial" w:hAnsi="Arial"/>
          <w:sz w:val="24"/>
        </w:rPr>
        <w:t xml:space="preserve"> </w:t>
      </w:r>
      <w:r w:rsidRPr="00A00B6B">
        <w:rPr>
          <w:rFonts w:ascii="Arial" w:hAnsi="Arial"/>
          <w:i/>
          <w:sz w:val="24"/>
        </w:rPr>
        <w:t>Se vuole liberare l’uomo dalle molteplici schiavitù, dia il Vangelo.</w:t>
      </w:r>
      <w:r w:rsidRPr="00A00B6B">
        <w:rPr>
          <w:rFonts w:ascii="Arial" w:hAnsi="Arial"/>
          <w:sz w:val="24"/>
        </w:rPr>
        <w:t xml:space="preserve"> </w:t>
      </w:r>
      <w:r w:rsidRPr="00A00B6B">
        <w:rPr>
          <w:rFonts w:ascii="Arial" w:hAnsi="Arial"/>
          <w:i/>
          <w:sz w:val="24"/>
        </w:rPr>
        <w:t>Se vuole il vero progresso dell’uomo, dia il Vangelo.</w:t>
      </w:r>
      <w:r w:rsidRPr="00A00B6B">
        <w:rPr>
          <w:rFonts w:ascii="Arial" w:hAnsi="Arial"/>
          <w:sz w:val="24"/>
        </w:rPr>
        <w:t xml:space="preserve"> </w:t>
      </w:r>
      <w:r w:rsidRPr="00A00B6B">
        <w:rPr>
          <w:rFonts w:ascii="Arial" w:hAnsi="Arial"/>
          <w:i/>
          <w:sz w:val="24"/>
        </w:rPr>
        <w:t>Lo dia però vivendolo, lo ricordi praticandolo, lo annunzi realizzandolo interamente nella sua vita.</w:t>
      </w:r>
      <w:r w:rsidRPr="00A00B6B">
        <w:rPr>
          <w:rFonts w:ascii="Arial" w:hAnsi="Arial"/>
          <w:sz w:val="24"/>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A00B6B">
        <w:rPr>
          <w:rFonts w:ascii="Arial" w:hAnsi="Arial"/>
          <w:i/>
          <w:sz w:val="24"/>
        </w:rPr>
        <w:t>Se c’è il Vangelo, c’è la pace; se non c’è il Vangelo non c’è pace.</w:t>
      </w:r>
      <w:r w:rsidRPr="00A00B6B">
        <w:rPr>
          <w:rFonts w:ascii="Arial" w:hAnsi="Arial"/>
          <w:sz w:val="24"/>
        </w:rPr>
        <w:t xml:space="preserve"> </w:t>
      </w:r>
      <w:r w:rsidRPr="00A00B6B">
        <w:rPr>
          <w:rFonts w:ascii="Arial" w:hAnsi="Arial"/>
          <w:i/>
          <w:sz w:val="24"/>
        </w:rPr>
        <w:t>Chiedere la pace senza donare il Vangelo è la cosa più assurda che si possa chiedere agli uomini.</w:t>
      </w:r>
      <w:r w:rsidRPr="00A00B6B">
        <w:rPr>
          <w:rFonts w:ascii="Arial" w:hAnsi="Arial"/>
          <w:sz w:val="24"/>
        </w:rPr>
        <w:t xml:space="preserve"> È come se si chiedesse loro di essere veri uomini senza la verità di Dio e di Cristo Gesù. </w:t>
      </w:r>
    </w:p>
    <w:p w14:paraId="1518FF36" w14:textId="74D12FE3" w:rsidR="00DC4469" w:rsidRPr="00A00B6B" w:rsidRDefault="00DC4469" w:rsidP="00DC4469">
      <w:pPr>
        <w:spacing w:after="120"/>
        <w:jc w:val="both"/>
        <w:rPr>
          <w:rFonts w:ascii="Arial" w:hAnsi="Arial"/>
          <w:sz w:val="24"/>
        </w:rPr>
      </w:pPr>
      <w:r w:rsidRPr="00A00B6B">
        <w:rPr>
          <w:rFonts w:ascii="Arial" w:hAnsi="Arial"/>
          <w:sz w:val="24"/>
        </w:rPr>
        <w:t xml:space="preserve">Possiamo amare Dio secondo verità. Possiamo servirlo in pienezza di amore. </w:t>
      </w:r>
      <w:r w:rsidRPr="00A00B6B">
        <w:rPr>
          <w:rFonts w:ascii="Arial" w:hAnsi="Arial"/>
          <w:i/>
          <w:sz w:val="24"/>
        </w:rPr>
        <w:t>Lo possiamo perché Dio in Cristo ci ha donato ogni bene per quanto riguarda la vita e la pietà.</w:t>
      </w:r>
      <w:r w:rsidRPr="00A00B6B">
        <w:rPr>
          <w:rFonts w:ascii="Arial" w:hAnsi="Arial"/>
          <w:sz w:val="24"/>
        </w:rPr>
        <w:t xml:space="preserve"> La vita è la vita eterna, che è partecipazione della divina natura. La pietà è l’amore filiale, che è dono che il Padre fa di se stesso al Figlio e il Figlio fa di se stesso al Padre. </w:t>
      </w:r>
      <w:r w:rsidRPr="00A00B6B">
        <w:rPr>
          <w:rFonts w:ascii="Arial" w:hAnsi="Arial"/>
          <w:i/>
          <w:sz w:val="24"/>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A00B6B">
        <w:rPr>
          <w:rFonts w:ascii="Arial" w:hAnsi="Arial"/>
          <w:sz w:val="24"/>
        </w:rPr>
        <w:t xml:space="preserve"> Dio ha messo tutto nelle mani della Chiesa. È la Chiesa ora responsabile di ogni uomo che si perde per mancata evangelizzazione. Di questo peccato bisogna rendere conto a Dio. </w:t>
      </w:r>
      <w:r w:rsidRPr="00A00B6B">
        <w:rPr>
          <w:rFonts w:ascii="Arial" w:hAnsi="Arial"/>
          <w:i/>
          <w:sz w:val="24"/>
        </w:rPr>
        <w:t xml:space="preserve">Se la Chiesa vuole togliere </w:t>
      </w:r>
      <w:r w:rsidR="009509F5" w:rsidRPr="00A00B6B">
        <w:rPr>
          <w:rFonts w:ascii="Arial" w:hAnsi="Arial"/>
          <w:i/>
          <w:sz w:val="24"/>
        </w:rPr>
        <w:t>dalle sue</w:t>
      </w:r>
      <w:r w:rsidRPr="00A00B6B">
        <w:rPr>
          <w:rFonts w:ascii="Arial" w:hAnsi="Arial"/>
          <w:i/>
          <w:sz w:val="24"/>
        </w:rPr>
        <w:t xml:space="preserve"> spalle questa grave responsabilità, è obbligo per essa di liberarsi da tutte quelle forme storiche che rallentano, o addirittura </w:t>
      </w:r>
      <w:r w:rsidRPr="00A00B6B">
        <w:rPr>
          <w:rFonts w:ascii="Arial" w:hAnsi="Arial"/>
          <w:i/>
          <w:sz w:val="24"/>
        </w:rPr>
        <w:lastRenderedPageBreak/>
        <w:t>impediscono la predicazione del Vangelo ad ogni uomo.</w:t>
      </w:r>
      <w:r w:rsidRPr="00A00B6B">
        <w:rPr>
          <w:rFonts w:ascii="Arial" w:hAnsi="Arial"/>
          <w:sz w:val="24"/>
        </w:rPr>
        <w:t xml:space="preserve"> Bisognerebbe ritornare all’annunzio e alla vita secondo il Vangelo, nella forma del Vangelo, che è intramontabile, non passa mai ed è la forma stessa di Gesù Signore. </w:t>
      </w:r>
    </w:p>
    <w:p w14:paraId="7B037CDA" w14:textId="77777777" w:rsidR="00DC4469" w:rsidRPr="00A00B6B" w:rsidRDefault="00DC4469" w:rsidP="00DC4469">
      <w:pPr>
        <w:spacing w:after="120"/>
        <w:jc w:val="both"/>
        <w:rPr>
          <w:rFonts w:ascii="Arial" w:hAnsi="Arial"/>
          <w:sz w:val="24"/>
        </w:rPr>
      </w:pPr>
      <w:r w:rsidRPr="00A00B6B">
        <w:rPr>
          <w:rFonts w:ascii="Arial" w:hAnsi="Arial"/>
          <w:sz w:val="24"/>
        </w:rPr>
        <w:t xml:space="preserve">Ancora una </w:t>
      </w:r>
      <w:r w:rsidRPr="00A00B6B">
        <w:rPr>
          <w:rFonts w:ascii="Arial" w:hAnsi="Arial"/>
          <w:i/>
          <w:sz w:val="24"/>
        </w:rPr>
        <w:t>“perla”</w:t>
      </w:r>
      <w:r w:rsidRPr="00A00B6B">
        <w:rPr>
          <w:rFonts w:ascii="Arial" w:hAnsi="Arial"/>
          <w:sz w:val="24"/>
        </w:rPr>
        <w:t xml:space="preserve">, un </w:t>
      </w:r>
      <w:r w:rsidRPr="00A00B6B">
        <w:rPr>
          <w:rFonts w:ascii="Arial" w:hAnsi="Arial"/>
          <w:i/>
          <w:sz w:val="24"/>
        </w:rPr>
        <w:t>“gioiello”</w:t>
      </w:r>
      <w:r w:rsidRPr="00A00B6B">
        <w:rPr>
          <w:rFonts w:ascii="Arial" w:hAnsi="Arial"/>
          <w:sz w:val="24"/>
        </w:rPr>
        <w:t xml:space="preserve"> di verità. </w:t>
      </w:r>
      <w:r w:rsidRPr="00A00B6B">
        <w:rPr>
          <w:rFonts w:ascii="Arial" w:hAnsi="Arial"/>
          <w:i/>
          <w:sz w:val="24"/>
        </w:rPr>
        <w:t>I beni, o ogni bene circa la vita e la pietà non vengono senza Cristo, non ci sono dati fuori di Lui, in assenza di Lui.</w:t>
      </w:r>
      <w:r w:rsidRPr="00A00B6B">
        <w:rPr>
          <w:rFonts w:ascii="Arial" w:hAnsi="Arial"/>
          <w:sz w:val="24"/>
        </w:rPr>
        <w:t xml:space="preserve"> Ci sono donati invece nella conoscenza di Lui e nessuna conoscenza di Lui è vera, se non è allo stesso tempo conoscenza della Sua Parola, conoscenza di Lui secondo la Sua Parola, cioè secondo il Vangelo. </w:t>
      </w:r>
      <w:r w:rsidRPr="00A00B6B">
        <w:rPr>
          <w:rFonts w:ascii="Arial" w:hAnsi="Arial"/>
          <w:i/>
          <w:sz w:val="24"/>
        </w:rPr>
        <w:t>Ogni conoscenza di Cristo che prescinde dal Vangelo, non è vera conoscenza di Lui.</w:t>
      </w:r>
      <w:r w:rsidRPr="00A00B6B">
        <w:rPr>
          <w:rFonts w:ascii="Arial" w:hAnsi="Arial"/>
          <w:sz w:val="24"/>
        </w:rPr>
        <w:t xml:space="preserve"> Ogni conoscenza di Cristo che non viene ricondotta nel Vangelo per essere dal Vangelo verificata, non è vera conoscenza di Lui. </w:t>
      </w:r>
      <w:r w:rsidRPr="00A00B6B">
        <w:rPr>
          <w:rFonts w:ascii="Arial" w:hAnsi="Arial"/>
          <w:i/>
          <w:sz w:val="24"/>
        </w:rPr>
        <w:t>Questa conoscenza senza Vangelo non dona salvezza, non opera redenzione, non conduce l’uomo alle sorgenti della sua vera identità.</w:t>
      </w:r>
      <w:r w:rsidRPr="00A00B6B">
        <w:rPr>
          <w:rFonts w:ascii="Arial" w:hAnsi="Arial"/>
          <w:sz w:val="24"/>
        </w:rPr>
        <w:t xml:space="preserve"> </w:t>
      </w:r>
      <w:r w:rsidRPr="00A00B6B">
        <w:rPr>
          <w:rFonts w:ascii="Arial" w:hAnsi="Arial"/>
          <w:i/>
          <w:sz w:val="24"/>
        </w:rPr>
        <w:t>Chi separa Cristo dal Vangelo e il Vangelo da Cristo si pone fuori della verità, fuori dei doni divini, fuori della salvezza eterna, fuori della ricostituzione dell’uomo.</w:t>
      </w:r>
      <w:r w:rsidRPr="00A00B6B">
        <w:rPr>
          <w:rFonts w:ascii="Arial" w:hAnsi="Arial"/>
          <w:sz w:val="24"/>
        </w:rPr>
        <w:t xml:space="preserve"> Anche questa unità deve essere affermata con chiarezza, determinazione, decisione, fortezza di Spirito Santo. </w:t>
      </w:r>
    </w:p>
    <w:p w14:paraId="4FD9A6EA" w14:textId="77777777" w:rsidR="00DC4469" w:rsidRPr="00A00B6B" w:rsidRDefault="00DC4469" w:rsidP="00DC4469">
      <w:pPr>
        <w:spacing w:after="120"/>
        <w:jc w:val="both"/>
        <w:rPr>
          <w:rFonts w:ascii="Arial" w:hAnsi="Arial"/>
          <w:sz w:val="24"/>
        </w:rPr>
      </w:pPr>
      <w:r w:rsidRPr="00A00B6B">
        <w:rPr>
          <w:rFonts w:ascii="Arial" w:hAnsi="Arial"/>
          <w:sz w:val="24"/>
        </w:rPr>
        <w:t xml:space="preserve">I beni grandissimi e preziosi, promessi da Dio per mezzo dei suoi profeti, sono tutti quei doni celesti che si posano su di noi e che hanno come loro scopo, o fine quello di farci divenire per mezzo loro partecipi della divina natura. </w:t>
      </w:r>
      <w:r w:rsidRPr="00A00B6B">
        <w:rPr>
          <w:rFonts w:ascii="Arial" w:hAnsi="Arial"/>
          <w:i/>
          <w:sz w:val="24"/>
        </w:rPr>
        <w:t>La partecipazione della divina natura da parte di Dio a chi si lascia rigenerare da acqua e da Spirito Santo, è l’essenza del nostro essere cristiani.</w:t>
      </w:r>
      <w:r w:rsidRPr="00A00B6B">
        <w:rPr>
          <w:rFonts w:ascii="Arial" w:hAnsi="Arial"/>
          <w:sz w:val="24"/>
        </w:rPr>
        <w:t xml:space="preserve"> Veniamo da Dio per creazione. Diveniamo parte di Lui per comunicazione a noi della sua natura divina. </w:t>
      </w:r>
      <w:r w:rsidRPr="00A00B6B">
        <w:rPr>
          <w:rFonts w:ascii="Arial" w:hAnsi="Arial"/>
          <w:i/>
          <w:sz w:val="24"/>
        </w:rPr>
        <w:t>È questa la grazia culmine e fonte di ogni altra grazia.</w:t>
      </w:r>
      <w:r w:rsidRPr="00A00B6B">
        <w:rPr>
          <w:rFonts w:ascii="Arial" w:hAnsi="Arial"/>
          <w:sz w:val="24"/>
        </w:rPr>
        <w:t xml:space="preserve"> </w:t>
      </w:r>
      <w:r w:rsidRPr="00A00B6B">
        <w:rPr>
          <w:rFonts w:ascii="Arial" w:hAnsi="Arial"/>
          <w:i/>
          <w:sz w:val="24"/>
        </w:rPr>
        <w:t>Ogni grazia è finalizzata a rendere partecipi ciascuno di noi della natura divina.</w:t>
      </w:r>
      <w:r w:rsidRPr="00A00B6B">
        <w:rPr>
          <w:rFonts w:ascii="Arial" w:hAnsi="Arial"/>
          <w:sz w:val="24"/>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A00B6B">
        <w:rPr>
          <w:rFonts w:ascii="Arial" w:hAnsi="Arial"/>
          <w:i/>
          <w:sz w:val="24"/>
        </w:rPr>
        <w:t xml:space="preserve"> “parte di Dio”</w:t>
      </w:r>
      <w:r w:rsidRPr="00A00B6B">
        <w:rPr>
          <w:rFonts w:ascii="Arial" w:hAnsi="Arial"/>
          <w:sz w:val="24"/>
        </w:rPr>
        <w:t xml:space="preserve">, perché Dio si è voluto fare </w:t>
      </w:r>
      <w:r w:rsidRPr="00A00B6B">
        <w:rPr>
          <w:rFonts w:ascii="Arial" w:hAnsi="Arial"/>
          <w:i/>
          <w:sz w:val="24"/>
        </w:rPr>
        <w:t>“parte di noi”</w:t>
      </w:r>
      <w:r w:rsidRPr="00A00B6B">
        <w:rPr>
          <w:rFonts w:ascii="Arial" w:hAnsi="Arial"/>
          <w:sz w:val="24"/>
        </w:rPr>
        <w:t xml:space="preserve">. E tuttavia non c’è né confusione, né identificazione, né fusione tra Dio e l’uomo. Tutto questo avviene per grazia che si riversa sul cristiano e lo trasforma per </w:t>
      </w:r>
      <w:r w:rsidRPr="00A00B6B">
        <w:rPr>
          <w:rFonts w:ascii="Arial" w:hAnsi="Arial"/>
          <w:i/>
          <w:sz w:val="24"/>
        </w:rPr>
        <w:t>“divinizzazione”</w:t>
      </w:r>
      <w:r w:rsidRPr="00A00B6B">
        <w:rPr>
          <w:rFonts w:ascii="Arial" w:hAnsi="Arial"/>
          <w:sz w:val="24"/>
        </w:rPr>
        <w:t xml:space="preserve">. </w:t>
      </w:r>
    </w:p>
    <w:p w14:paraId="6BE53240" w14:textId="186EA330" w:rsidR="00DC4469" w:rsidRPr="00A00B6B" w:rsidRDefault="00DC4469" w:rsidP="00DC4469">
      <w:pPr>
        <w:spacing w:after="120"/>
        <w:jc w:val="both"/>
        <w:rPr>
          <w:rFonts w:ascii="Arial" w:hAnsi="Arial"/>
          <w:sz w:val="24"/>
        </w:rPr>
      </w:pPr>
      <w:r w:rsidRPr="00A00B6B">
        <w:rPr>
          <w:rFonts w:ascii="Arial" w:hAnsi="Arial"/>
          <w:sz w:val="24"/>
        </w:rPr>
        <w:t xml:space="preserve">Possiamo definire la concupiscenza </w:t>
      </w:r>
      <w:r w:rsidRPr="00A00B6B">
        <w:rPr>
          <w:rFonts w:ascii="Arial" w:hAnsi="Arial"/>
          <w:i/>
          <w:sz w:val="24"/>
        </w:rPr>
        <w:t>“la forza del peccato”</w:t>
      </w:r>
      <w:r w:rsidRPr="00A00B6B">
        <w:rPr>
          <w:rFonts w:ascii="Arial" w:hAnsi="Arial"/>
          <w:sz w:val="24"/>
        </w:rPr>
        <w:t xml:space="preserve"> che </w:t>
      </w:r>
      <w:r w:rsidRPr="00A00B6B">
        <w:rPr>
          <w:rFonts w:ascii="Arial" w:hAnsi="Arial"/>
          <w:i/>
          <w:sz w:val="24"/>
        </w:rPr>
        <w:t>“attrae”</w:t>
      </w:r>
      <w:r w:rsidRPr="00A00B6B">
        <w:rPr>
          <w:rFonts w:ascii="Arial" w:hAnsi="Arial"/>
          <w:sz w:val="24"/>
        </w:rPr>
        <w:t xml:space="preserve"> l’uomo verso il peccato, verso il male, allontanandolo sempre più da Dio.</w:t>
      </w:r>
      <w:r w:rsidR="003A10DD">
        <w:rPr>
          <w:rFonts w:ascii="Arial" w:hAnsi="Arial"/>
          <w:sz w:val="24"/>
        </w:rPr>
        <w:t xml:space="preserve"> </w:t>
      </w:r>
      <w:r w:rsidRPr="00A00B6B">
        <w:rPr>
          <w:rFonts w:ascii="Arial" w:hAnsi="Arial"/>
          <w:sz w:val="24"/>
        </w:rPr>
        <w:t xml:space="preserve">La concupiscenza corrompe il mondo perché immette in esso questa </w:t>
      </w:r>
      <w:r w:rsidRPr="00A00B6B">
        <w:rPr>
          <w:rFonts w:ascii="Arial" w:hAnsi="Arial"/>
          <w:i/>
          <w:sz w:val="24"/>
        </w:rPr>
        <w:t>“spinta di peccato”</w:t>
      </w:r>
      <w:r w:rsidRPr="00A00B6B">
        <w:rPr>
          <w:rFonts w:ascii="Arial" w:hAnsi="Arial"/>
          <w:sz w:val="24"/>
        </w:rPr>
        <w:t xml:space="preserve"> che conduce gli uomini di peccato in peccato. La concupiscenza solo la grazia la può vincere, solo essa la può ridurre a nullità in un cuore. </w:t>
      </w:r>
      <w:r w:rsidRPr="00A00B6B">
        <w:rPr>
          <w:rFonts w:ascii="Arial" w:hAnsi="Arial"/>
          <w:i/>
          <w:sz w:val="24"/>
        </w:rPr>
        <w:t>Il cristianesimo non è solo fede nella verità, che dona alla mente e al cuore la vera luce dell’esistenza.</w:t>
      </w:r>
      <w:r w:rsidRPr="00A00B6B">
        <w:rPr>
          <w:rFonts w:ascii="Arial" w:hAnsi="Arial"/>
          <w:sz w:val="24"/>
        </w:rPr>
        <w:t xml:space="preserve"> </w:t>
      </w:r>
      <w:r w:rsidRPr="00A00B6B">
        <w:rPr>
          <w:rFonts w:ascii="Arial" w:hAnsi="Arial"/>
          <w:i/>
          <w:sz w:val="24"/>
        </w:rPr>
        <w:t>Esso è anche fede nella grazia che dona all’anima la forza di lasciarsi attrarre verso Dio, verso il bene, verso la verità, camminando speditamente nella Parola del Signore, per una sua sempre più perfetta realizzazione.</w:t>
      </w:r>
      <w:r w:rsidRPr="00A00B6B">
        <w:rPr>
          <w:rFonts w:ascii="Arial" w:hAnsi="Arial"/>
          <w:sz w:val="24"/>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A00B6B">
        <w:rPr>
          <w:rFonts w:ascii="Arial" w:hAnsi="Arial"/>
          <w:i/>
          <w:sz w:val="24"/>
        </w:rPr>
        <w:t xml:space="preserve">Con i sacramenti, nella preghiera, con l’esercizio della carità, la grazia di Dio si riversa in abbondanza nella nostra anima e questa viene attratta </w:t>
      </w:r>
      <w:r w:rsidRPr="00A00B6B">
        <w:rPr>
          <w:rFonts w:ascii="Arial" w:hAnsi="Arial"/>
          <w:i/>
          <w:sz w:val="24"/>
        </w:rPr>
        <w:lastRenderedPageBreak/>
        <w:t>verso il cielo, verso Dio, verso la sua Parola, verso la verità tutta intera.</w:t>
      </w:r>
      <w:r w:rsidRPr="00A00B6B">
        <w:rPr>
          <w:rFonts w:ascii="Arial" w:hAnsi="Arial"/>
          <w:sz w:val="24"/>
        </w:rPr>
        <w:t xml:space="preserve"> </w:t>
      </w:r>
      <w:r w:rsidRPr="00A00B6B">
        <w:rPr>
          <w:rFonts w:ascii="Arial" w:hAnsi="Arial"/>
          <w:i/>
          <w:sz w:val="24"/>
        </w:rPr>
        <w:t>Il più grande tradimento operato verso Cristo è stato la perdita della fede nella grazia.</w:t>
      </w:r>
      <w:r w:rsidRPr="00A00B6B">
        <w:rPr>
          <w:rFonts w:ascii="Arial" w:hAnsi="Arial"/>
          <w:sz w:val="24"/>
        </w:rPr>
        <w:t xml:space="preserve"> </w:t>
      </w:r>
      <w:r w:rsidRPr="00A00B6B">
        <w:rPr>
          <w:rFonts w:ascii="Arial" w:hAnsi="Arial"/>
          <w:i/>
          <w:sz w:val="24"/>
        </w:rPr>
        <w:t>L’altro tradimento è stato la perdita di fede nella verità.</w:t>
      </w:r>
      <w:r w:rsidRPr="00A00B6B">
        <w:rPr>
          <w:rFonts w:ascii="Arial" w:hAnsi="Arial"/>
          <w:sz w:val="24"/>
        </w:rPr>
        <w:t xml:space="preserve"> Ci si è posti fuori della sua Luce e si pensa di poter camminare nella verità. Gesù è verità e grazia, verità e via, grazia e luce, forza e attrazione verso il Padre. </w:t>
      </w:r>
      <w:r w:rsidRPr="00A00B6B">
        <w:rPr>
          <w:rFonts w:ascii="Arial" w:hAnsi="Arial"/>
          <w:i/>
          <w:sz w:val="24"/>
        </w:rPr>
        <w:t>“Io quando sarò innalzato da terra attirerò tutti a me”</w:t>
      </w:r>
      <w:r w:rsidRPr="00A00B6B">
        <w:rPr>
          <w:rFonts w:ascii="Arial" w:hAnsi="Arial"/>
          <w:sz w:val="24"/>
        </w:rPr>
        <w:t xml:space="preserve">. Questa è la divina forza della nostra salvezza: Cristo Crocifisso via, verità e vita di ogni uomo. </w:t>
      </w:r>
    </w:p>
    <w:p w14:paraId="52C5B9E2" w14:textId="77777777" w:rsidR="00DC4469" w:rsidRPr="00A00B6B" w:rsidRDefault="00DC4469" w:rsidP="00DC4469">
      <w:pPr>
        <w:spacing w:after="120"/>
        <w:jc w:val="both"/>
        <w:rPr>
          <w:rFonts w:ascii="Arial" w:hAnsi="Arial"/>
          <w:sz w:val="24"/>
        </w:rPr>
      </w:pPr>
      <w:r w:rsidRPr="00A00B6B">
        <w:rPr>
          <w:rFonts w:ascii="Arial" w:hAnsi="Arial"/>
          <w:sz w:val="24"/>
        </w:rPr>
        <w:t xml:space="preserve">C’è una differenza sostanziale, di natura, di essenza tra il cristiano e il non cristiano. </w:t>
      </w:r>
      <w:r w:rsidRPr="00A00B6B">
        <w:rPr>
          <w:rFonts w:ascii="Arial" w:hAnsi="Arial"/>
          <w:i/>
          <w:sz w:val="24"/>
        </w:rPr>
        <w:t>Il cristiano è stato immerso nella grazia e nella verità di Cristo Gesù, divenendo partecipe della divina natura.</w:t>
      </w:r>
      <w:r w:rsidRPr="00A00B6B">
        <w:rPr>
          <w:rFonts w:ascii="Arial" w:hAnsi="Arial"/>
          <w:sz w:val="24"/>
        </w:rPr>
        <w:t xml:space="preserve"> </w:t>
      </w:r>
      <w:r w:rsidRPr="00A00B6B">
        <w:rPr>
          <w:rFonts w:ascii="Arial" w:hAnsi="Arial"/>
          <w:i/>
          <w:sz w:val="24"/>
        </w:rPr>
        <w:t>Il cristiano è simile al ferro messo nel fuoco e trasformatosi in fuoco.</w:t>
      </w:r>
      <w:r w:rsidRPr="00A00B6B">
        <w:rPr>
          <w:rFonts w:ascii="Arial" w:hAnsi="Arial"/>
          <w:sz w:val="24"/>
        </w:rPr>
        <w:t xml:space="preserve"> </w:t>
      </w:r>
      <w:r w:rsidRPr="00A00B6B">
        <w:rPr>
          <w:rFonts w:ascii="Arial" w:hAnsi="Arial"/>
          <w:i/>
          <w:sz w:val="24"/>
        </w:rPr>
        <w:t>È vero: rimane fuoco, finché resta immerso nel fuoco.</w:t>
      </w:r>
      <w:r w:rsidRPr="00A00B6B">
        <w:rPr>
          <w:rFonts w:ascii="Arial" w:hAnsi="Arial"/>
          <w:sz w:val="24"/>
        </w:rPr>
        <w:t xml:space="preserve"> Se esce dal fuoco, può immergersi di nuovo con la penitenza e la conversione. </w:t>
      </w:r>
      <w:r w:rsidRPr="00A00B6B">
        <w:rPr>
          <w:rFonts w:ascii="Arial" w:hAnsi="Arial"/>
          <w:i/>
          <w:sz w:val="24"/>
        </w:rPr>
        <w:t>Il non cristiano è ferro che non può immergersi nel fuoco, non può divenire cioè partecipe della divina natura a motivo della sua non conoscenza di Gesù Signore e della sua non avvenuta conversione.</w:t>
      </w:r>
      <w:r w:rsidRPr="00A00B6B">
        <w:rPr>
          <w:rFonts w:ascii="Arial" w:hAnsi="Arial"/>
          <w:sz w:val="24"/>
        </w:rPr>
        <w:t xml:space="preserve"> Lui ancora non crede al Vangelo, non si è convertito a Cristo Gesù, non è stato immerso nella sua grazia e nella sua verità, non è divenuto partecipe della divina natura. </w:t>
      </w:r>
      <w:r w:rsidRPr="00A00B6B">
        <w:rPr>
          <w:rFonts w:ascii="Arial" w:hAnsi="Arial"/>
          <w:i/>
          <w:sz w:val="24"/>
        </w:rPr>
        <w:t>Lui è semplicemente ferro, un duro ferro che attende di trovare la sua nuova essenza con la predicazione del Vangelo e con la fede ad esso.</w:t>
      </w:r>
      <w:r w:rsidRPr="00A00B6B">
        <w:rPr>
          <w:rFonts w:ascii="Arial" w:hAnsi="Arial"/>
          <w:sz w:val="24"/>
        </w:rPr>
        <w:t xml:space="preserve"> “Convertitevi e credete al Vangelo”. Questo è l’annunzio che lo salverà e lo trasformerà nella natura, perché con il battesimo anche la sua natura sarà resa partecipe della natura divina. </w:t>
      </w:r>
    </w:p>
    <w:p w14:paraId="0678FE07" w14:textId="77777777" w:rsidR="00DC4469" w:rsidRPr="00A00B6B" w:rsidRDefault="00DC4469" w:rsidP="00DC4469">
      <w:pPr>
        <w:spacing w:after="120"/>
        <w:jc w:val="both"/>
        <w:rPr>
          <w:rFonts w:ascii="Arial" w:hAnsi="Arial"/>
          <w:sz w:val="24"/>
        </w:rPr>
      </w:pPr>
      <w:r w:rsidRPr="00A00B6B">
        <w:rPr>
          <w:rFonts w:ascii="Arial" w:hAnsi="Arial"/>
          <w:sz w:val="24"/>
        </w:rP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A00B6B">
        <w:rPr>
          <w:rFonts w:ascii="Arial" w:hAnsi="Arial"/>
          <w:i/>
          <w:sz w:val="24"/>
        </w:rPr>
        <w:t>Le virtù sono una particolare forza di Dio con la quale non solo vinciamo una nostra particolare attrazione verso il male, ma riusciamo a condurre la nostra vita in un bene sempre più grande.</w:t>
      </w:r>
      <w:r w:rsidRPr="00A00B6B">
        <w:rPr>
          <w:rFonts w:ascii="Arial" w:hAnsi="Arial"/>
          <w:sz w:val="24"/>
        </w:rPr>
        <w:t xml:space="preserve"> Le virtù sono il contrario, o la forza contraria alla concupiscenza. </w:t>
      </w:r>
      <w:r w:rsidRPr="00A00B6B">
        <w:rPr>
          <w:rFonts w:ascii="Arial" w:hAnsi="Arial"/>
          <w:i/>
          <w:sz w:val="24"/>
        </w:rPr>
        <w:t>Come la concupiscenza si dirama in una molteplicità di vizi, ognuno dei quali attrae l’uomo verso il peccato e lo incolla al male; così la grazia.</w:t>
      </w:r>
      <w:r w:rsidRPr="00A00B6B">
        <w:rPr>
          <w:rFonts w:ascii="Arial" w:hAnsi="Arial"/>
          <w:sz w:val="24"/>
        </w:rPr>
        <w:t xml:space="preserve"> </w:t>
      </w:r>
      <w:r w:rsidRPr="00A00B6B">
        <w:rPr>
          <w:rFonts w:ascii="Arial" w:hAnsi="Arial"/>
          <w:i/>
          <w:sz w:val="24"/>
        </w:rPr>
        <w:t>Essa si specifica come una molteplicità di forze particolari che attraggano l’uomo verso un bene particolare e lo incollano al Cielo, a Dio, alla Parola, alla verità, alla santità, alla vita eterna.</w:t>
      </w:r>
      <w:r w:rsidRPr="00A00B6B">
        <w:rPr>
          <w:rFonts w:ascii="Arial" w:hAnsi="Arial"/>
          <w:sz w:val="24"/>
        </w:rPr>
        <w:t xml:space="preserve"> Le virtù sono grazia di Dio. Come grazia bisogna impetrarle da Lui, pregandolo giorno e notte perché voglia concedercele dal Cielo al fine di sconfiggere la concupiscenza e di portare la nostra vita nell’attrazione di Cristo Gesù. </w:t>
      </w:r>
    </w:p>
    <w:p w14:paraId="6AB60DBC" w14:textId="2DF4D62E" w:rsidR="00DC4469" w:rsidRPr="00A00B6B" w:rsidRDefault="00DC4469" w:rsidP="00DC4469">
      <w:pPr>
        <w:spacing w:after="120"/>
        <w:jc w:val="both"/>
        <w:rPr>
          <w:rFonts w:ascii="Arial" w:hAnsi="Arial"/>
          <w:sz w:val="24"/>
        </w:rPr>
      </w:pPr>
      <w:r w:rsidRPr="00A00B6B">
        <w:rPr>
          <w:rFonts w:ascii="Arial" w:hAnsi="Arial"/>
          <w:sz w:val="24"/>
        </w:rPr>
        <w:t xml:space="preserve">Fede, virtù, conoscenza, temperanza, pazienza, pietà, amore fraterno, </w:t>
      </w:r>
      <w:r w:rsidR="009509F5" w:rsidRPr="00A00B6B">
        <w:rPr>
          <w:rFonts w:ascii="Arial" w:hAnsi="Arial"/>
          <w:sz w:val="24"/>
        </w:rPr>
        <w:t>carità: con</w:t>
      </w:r>
      <w:r w:rsidRPr="00A00B6B">
        <w:rPr>
          <w:rFonts w:ascii="Arial" w:hAnsi="Arial"/>
          <w:sz w:val="24"/>
        </w:rPr>
        <w:t xml:space="preserve"> queste otto virtù, dono di Dio a colui che gliele chiede, il cristiano può sempre, in ogni circostanza rimanere nella verità e nella grazia, crescendo di verità in verità e di grazia in grazia. </w:t>
      </w:r>
    </w:p>
    <w:p w14:paraId="6539D22A" w14:textId="62C98B66" w:rsidR="00DC4469" w:rsidRPr="00A00B6B" w:rsidRDefault="00DC4469" w:rsidP="00DC4469">
      <w:pPr>
        <w:spacing w:after="120"/>
        <w:jc w:val="both"/>
        <w:rPr>
          <w:rFonts w:ascii="Arial" w:hAnsi="Arial"/>
          <w:bCs/>
          <w:sz w:val="24"/>
        </w:rPr>
      </w:pPr>
      <w:r w:rsidRPr="00A00B6B">
        <w:rPr>
          <w:rFonts w:ascii="Arial" w:hAnsi="Arial"/>
          <w:bCs/>
          <w:i/>
          <w:sz w:val="24"/>
        </w:rPr>
        <w:t xml:space="preserve">Con la fede </w:t>
      </w:r>
      <w:r w:rsidRPr="00A00B6B">
        <w:rPr>
          <w:rFonts w:ascii="Arial" w:hAnsi="Arial"/>
          <w:bCs/>
          <w:sz w:val="24"/>
        </w:rPr>
        <w:t xml:space="preserve">vedrà sempre la via da percorrere per raggiungere il cielo. </w:t>
      </w:r>
      <w:r w:rsidRPr="00A00B6B">
        <w:rPr>
          <w:rFonts w:ascii="Arial" w:hAnsi="Arial"/>
          <w:bCs/>
          <w:i/>
          <w:sz w:val="24"/>
        </w:rPr>
        <w:t>Con la virtù</w:t>
      </w:r>
      <w:r w:rsidRPr="00A00B6B">
        <w:rPr>
          <w:rFonts w:ascii="Arial" w:hAnsi="Arial"/>
          <w:bCs/>
          <w:sz w:val="24"/>
        </w:rPr>
        <w:t xml:space="preserve">, o forza soprannaturale, potrà sempre resistere alla tentazione, vincendola. </w:t>
      </w:r>
      <w:r w:rsidRPr="00A00B6B">
        <w:rPr>
          <w:rFonts w:ascii="Arial" w:hAnsi="Arial"/>
          <w:bCs/>
          <w:i/>
          <w:sz w:val="24"/>
        </w:rPr>
        <w:t xml:space="preserve">Con la conoscenza </w:t>
      </w:r>
      <w:r w:rsidRPr="00A00B6B">
        <w:rPr>
          <w:rFonts w:ascii="Arial" w:hAnsi="Arial"/>
          <w:bCs/>
          <w:sz w:val="24"/>
        </w:rPr>
        <w:t>potrà sempre distinguere ciò che è da Dio e ciò che è dalla tentazione, dalla falsità, dal maligno, dal male, dalla terra.</w:t>
      </w:r>
      <w:r w:rsidR="003A10DD">
        <w:rPr>
          <w:rFonts w:ascii="Arial" w:hAnsi="Arial"/>
          <w:bCs/>
          <w:sz w:val="24"/>
        </w:rPr>
        <w:t xml:space="preserve"> </w:t>
      </w:r>
      <w:r w:rsidRPr="00A00B6B">
        <w:rPr>
          <w:rFonts w:ascii="Arial" w:hAnsi="Arial"/>
          <w:bCs/>
          <w:i/>
          <w:sz w:val="24"/>
        </w:rPr>
        <w:t xml:space="preserve">Con la temperanza </w:t>
      </w:r>
      <w:r w:rsidRPr="00A00B6B">
        <w:rPr>
          <w:rFonts w:ascii="Arial" w:hAnsi="Arial"/>
          <w:bCs/>
          <w:sz w:val="24"/>
        </w:rPr>
        <w:t xml:space="preserve">conserverà il suo corpo sempre in assetto di combattimento, sempre pronto, mai </w:t>
      </w:r>
      <w:r w:rsidRPr="00A00B6B">
        <w:rPr>
          <w:rFonts w:ascii="Arial" w:hAnsi="Arial"/>
          <w:bCs/>
          <w:sz w:val="24"/>
        </w:rPr>
        <w:lastRenderedPageBreak/>
        <w:t xml:space="preserve">si lascerà sorprendere dal nemico dell’uomo. </w:t>
      </w:r>
      <w:r w:rsidRPr="00A00B6B">
        <w:rPr>
          <w:rFonts w:ascii="Arial" w:hAnsi="Arial"/>
          <w:bCs/>
          <w:i/>
          <w:sz w:val="24"/>
        </w:rPr>
        <w:t xml:space="preserve">Con la pazienza </w:t>
      </w:r>
      <w:r w:rsidRPr="00A00B6B">
        <w:rPr>
          <w:rFonts w:ascii="Arial" w:hAnsi="Arial"/>
          <w:bCs/>
          <w:sz w:val="24"/>
        </w:rPr>
        <w:t xml:space="preserve">porterà ogni cosa nella carità di Cristo e secondo la carità crocifissa di Gesù si relazionerà con le persone e con gli eventi della vita. </w:t>
      </w:r>
      <w:r w:rsidRPr="00A00B6B">
        <w:rPr>
          <w:rFonts w:ascii="Arial" w:hAnsi="Arial"/>
          <w:bCs/>
          <w:i/>
          <w:sz w:val="24"/>
        </w:rPr>
        <w:t xml:space="preserve">Con la pietà </w:t>
      </w:r>
      <w:r w:rsidRPr="00A00B6B">
        <w:rPr>
          <w:rFonts w:ascii="Arial" w:hAnsi="Arial"/>
          <w:bCs/>
          <w:sz w:val="24"/>
        </w:rPr>
        <w:t xml:space="preserve">si comporterà con Dio sempre come un figlio devoto e obbediente. </w:t>
      </w:r>
      <w:r w:rsidRPr="00A00B6B">
        <w:rPr>
          <w:rFonts w:ascii="Arial" w:hAnsi="Arial"/>
          <w:bCs/>
          <w:i/>
          <w:sz w:val="24"/>
        </w:rPr>
        <w:t xml:space="preserve">Con l’amore fraterno </w:t>
      </w:r>
      <w:r w:rsidRPr="00A00B6B">
        <w:rPr>
          <w:rFonts w:ascii="Arial" w:hAnsi="Arial"/>
          <w:bCs/>
          <w:sz w:val="24"/>
        </w:rPr>
        <w:t xml:space="preserve">vedrà l’altro come Cristo vede noi e cioè come fratelli cui donare la propria vita per la salvezza. </w:t>
      </w:r>
      <w:r w:rsidRPr="00A00B6B">
        <w:rPr>
          <w:rFonts w:ascii="Arial" w:hAnsi="Arial"/>
          <w:bCs/>
          <w:i/>
          <w:sz w:val="24"/>
        </w:rPr>
        <w:t xml:space="preserve">Con la carità </w:t>
      </w:r>
      <w:r w:rsidRPr="00A00B6B">
        <w:rPr>
          <w:rFonts w:ascii="Arial" w:hAnsi="Arial"/>
          <w:bCs/>
          <w:sz w:val="24"/>
        </w:rPr>
        <w:t xml:space="preserve">si farà sacrificio di salvezza per il mondo intero. Diverrà carità nella carità di Cristo, dono di salvezza nel dono di Cristo, croce di vita eterna nella croce di Gesù Signore. </w:t>
      </w:r>
    </w:p>
    <w:p w14:paraId="76409289"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Più il cristiano si lascia attrarre da Cristo, da Dio più diverrà luce della luce divina, carità della eterna carità, splendore del Signore nel mondo. </w:t>
      </w:r>
      <w:r w:rsidRPr="00A00B6B">
        <w:rPr>
          <w:rFonts w:ascii="Arial" w:hAnsi="Arial"/>
          <w:bCs/>
          <w:i/>
          <w:sz w:val="24"/>
        </w:rPr>
        <w:t>Tutto questo però avviene non restando fuori della Parola del Vangelo, ma vivendola in ogni sua parte.</w:t>
      </w:r>
      <w:r w:rsidRPr="00A00B6B">
        <w:rPr>
          <w:rFonts w:ascii="Arial" w:hAnsi="Arial"/>
          <w:bCs/>
          <w:sz w:val="24"/>
        </w:rPr>
        <w:t xml:space="preserve"> Con la Parola che diviene vita in lui, il cristiano si nutre di Dio. </w:t>
      </w:r>
      <w:r w:rsidRPr="00A00B6B">
        <w:rPr>
          <w:rFonts w:ascii="Arial" w:hAnsi="Arial"/>
          <w:bCs/>
          <w:i/>
          <w:sz w:val="24"/>
        </w:rPr>
        <w:t>Nutrendosi di Dio si trasforma in fuoco divino ed è questa trasformazione in fuoco che rende la sua vita brillante di luce eterna, di santità, di bontà, di misericordia, di ogni virtù.</w:t>
      </w:r>
      <w:r w:rsidRPr="00A00B6B">
        <w:rPr>
          <w:rFonts w:ascii="Arial" w:hAnsi="Arial"/>
          <w:bCs/>
          <w:sz w:val="24"/>
        </w:rPr>
        <w:t xml:space="preserve"> È in merito a questa trasformazione in luce che lui diviene credibile, può testimoniare Cristo, perché di Cristo è parte nella santità e nella giustizia vera. Di Cristo è parte perché in Cristo è divenuto luce di Cristo. </w:t>
      </w:r>
    </w:p>
    <w:p w14:paraId="26428696"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La carità non ha delimitazione di legge, perché la carità è legge a se stessa. </w:t>
      </w:r>
      <w:r w:rsidRPr="00A00B6B">
        <w:rPr>
          <w:rFonts w:ascii="Arial" w:hAnsi="Arial"/>
          <w:bCs/>
          <w:i/>
          <w:sz w:val="24"/>
        </w:rPr>
        <w:t>Ogni legge è data per porre un limite al male, perché dal bene non si passi nel male, dalla virtù nel peccato e nell’abbandono di Dio.</w:t>
      </w:r>
      <w:r w:rsidRPr="00A00B6B">
        <w:rPr>
          <w:rFonts w:ascii="Arial" w:hAnsi="Arial"/>
          <w:bCs/>
          <w:sz w:val="24"/>
        </w:rPr>
        <w:t xml:space="preserve"> Nessuna legge può essere limitativa della carità, perché la carità è il fine della vita dell’uomo. </w:t>
      </w:r>
      <w:r w:rsidRPr="00A00B6B">
        <w:rPr>
          <w:rFonts w:ascii="Arial" w:hAnsi="Arial"/>
          <w:bCs/>
          <w:i/>
          <w:sz w:val="24"/>
        </w:rPr>
        <w:t>La carità è Dio e il limite della carità di Dio è Cristo Crocifisso per amore nostro.</w:t>
      </w:r>
      <w:r w:rsidRPr="00A00B6B">
        <w:rPr>
          <w:rFonts w:ascii="Arial" w:hAnsi="Arial"/>
          <w:bCs/>
          <w:sz w:val="24"/>
        </w:rPr>
        <w:t xml:space="preserve"> Ogni legge è per aiutarci a vivere la carità in modo sempre più grande. </w:t>
      </w:r>
      <w:r w:rsidRPr="00A00B6B">
        <w:rPr>
          <w:rFonts w:ascii="Arial" w:hAnsi="Arial"/>
          <w:bCs/>
          <w:i/>
          <w:sz w:val="24"/>
        </w:rPr>
        <w:t>Se la legge è finalizzata alla carità, nessuna legge può essere contro la carità.</w:t>
      </w:r>
      <w:r w:rsidRPr="00A00B6B">
        <w:rPr>
          <w:rFonts w:ascii="Arial" w:hAnsi="Arial"/>
          <w:bCs/>
          <w:sz w:val="24"/>
        </w:rPr>
        <w:t xml:space="preserve"> La legge della carità è la carità e la carità per noi è una sola: l’amore sino alla fine di tutto il nostro essere; l’amore fino all’annientamento di noi stessi. </w:t>
      </w:r>
    </w:p>
    <w:p w14:paraId="6131E2DC"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Chi vuole abbondare in ogni frutto spirituale deve porsi come impegno il conseguimento di ogni virtù. </w:t>
      </w:r>
      <w:r w:rsidRPr="00A00B6B">
        <w:rPr>
          <w:rFonts w:ascii="Arial" w:hAnsi="Arial"/>
          <w:bCs/>
          <w:i/>
          <w:sz w:val="24"/>
        </w:rPr>
        <w:t>Con le virtù acquisite non solo si vincono i vizi, quanto anche si è sempre attratti dalla Croce di Cristo Gesù e si fa della nostra vita un’offerta di salvezza per il mondo intero.</w:t>
      </w:r>
      <w:r w:rsidRPr="00A00B6B">
        <w:rPr>
          <w:rFonts w:ascii="Arial" w:hAnsi="Arial"/>
          <w:bCs/>
          <w:sz w:val="24"/>
        </w:rPr>
        <w:t xml:space="preserve"> Chi non conquista le virtù rimane in un ozio spirituale che conduce a poco a poco la sua stessa vita del corpo in vizi sempre più grandi. </w:t>
      </w:r>
      <w:r w:rsidRPr="00A00B6B">
        <w:rPr>
          <w:rFonts w:ascii="Arial" w:hAnsi="Arial"/>
          <w:bCs/>
          <w:i/>
          <w:sz w:val="24"/>
        </w:rPr>
        <w:t>Il nostro corpo infatti o è governato dalla verità e si tempra nella grazia e nella verità; oppure si lascia attrarre dai vizi che inesorabilmente lo rendono incapace di operare secondo la volontà di Dio.</w:t>
      </w:r>
      <w:r w:rsidRPr="00A00B6B">
        <w:rPr>
          <w:rFonts w:ascii="Arial" w:hAnsi="Arial"/>
          <w:bCs/>
          <w:sz w:val="24"/>
        </w:rPr>
        <w:t xml:space="preserve"> I vizi sono il padre dell’ozio spirituale. Quando un uomo non produce frutti spirituali, la causa è da cercare nei suoi vizi. </w:t>
      </w:r>
      <w:r w:rsidRPr="00A00B6B">
        <w:rPr>
          <w:rFonts w:ascii="Arial" w:hAnsi="Arial"/>
          <w:bCs/>
          <w:i/>
          <w:sz w:val="24"/>
        </w:rPr>
        <w:t>Chi estirpa i vizi con le virtù rientra nella giusta, santa, vera fruttificazione.</w:t>
      </w:r>
      <w:r w:rsidRPr="00A00B6B">
        <w:rPr>
          <w:rFonts w:ascii="Arial" w:hAnsi="Arial"/>
          <w:bCs/>
          <w:sz w:val="24"/>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51D8FEDE"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Tutto avviene in noi per la conoscenza del Signore nostro Gesù Cristo. </w:t>
      </w:r>
      <w:r w:rsidRPr="00A00B6B">
        <w:rPr>
          <w:rFonts w:ascii="Arial" w:hAnsi="Arial"/>
          <w:bCs/>
          <w:i/>
          <w:sz w:val="24"/>
        </w:rPr>
        <w:t>Senza conoscenza di Cristo, non c’è né pienezza di grazia, né di verità.</w:t>
      </w:r>
      <w:r w:rsidRPr="00A00B6B">
        <w:rPr>
          <w:rFonts w:ascii="Arial" w:hAnsi="Arial"/>
          <w:bCs/>
          <w:sz w:val="24"/>
        </w:rPr>
        <w:t xml:space="preserve"> Senza la pienezza di grazia e di verità l’uomo non può vincere la concupiscenza e questa inesorabilmente lo trascinerà di vizio in vizio e di peccato in peccato, fino alla sua rovina eterna. </w:t>
      </w:r>
      <w:r w:rsidRPr="00A00B6B">
        <w:rPr>
          <w:rFonts w:ascii="Arial" w:hAnsi="Arial"/>
          <w:bCs/>
          <w:i/>
          <w:sz w:val="24"/>
        </w:rPr>
        <w:t xml:space="preserve">È inconcepibile il solo pensare che si possa avere una vita santa </w:t>
      </w:r>
      <w:r w:rsidRPr="00A00B6B">
        <w:rPr>
          <w:rFonts w:ascii="Arial" w:hAnsi="Arial"/>
          <w:bCs/>
          <w:i/>
          <w:sz w:val="24"/>
        </w:rPr>
        <w:lastRenderedPageBreak/>
        <w:t>senza la vera, piena, perfetta conoscenza di Cristo.</w:t>
      </w:r>
      <w:r w:rsidRPr="00A00B6B">
        <w:rPr>
          <w:rFonts w:ascii="Arial" w:hAnsi="Arial"/>
          <w:bCs/>
          <w:sz w:val="24"/>
        </w:rPr>
        <w:t xml:space="preserve"> Cristo si conosce divenendo partecipi della sua grazia e della sua verità. </w:t>
      </w:r>
    </w:p>
    <w:p w14:paraId="0CB66889"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È Cristo Gesù, la sua Parola, la sua Grazia la verità di ogni virtù. Senza Cristo non c’è verità per l’uomo, perché Cristo è la verità. </w:t>
      </w:r>
      <w:r w:rsidRPr="00A00B6B">
        <w:rPr>
          <w:rFonts w:ascii="Arial" w:hAnsi="Arial"/>
          <w:bCs/>
          <w:i/>
          <w:sz w:val="24"/>
        </w:rPr>
        <w:t>Non è la verità di qualche cosa, è la verità di tutto.</w:t>
      </w:r>
      <w:r w:rsidRPr="00A00B6B">
        <w:rPr>
          <w:rFonts w:ascii="Arial" w:hAnsi="Arial"/>
          <w:bCs/>
          <w:sz w:val="24"/>
        </w:rPr>
        <w:t xml:space="preserve"> </w:t>
      </w:r>
      <w:r w:rsidRPr="00A00B6B">
        <w:rPr>
          <w:rFonts w:ascii="Arial" w:hAnsi="Arial"/>
          <w:bCs/>
          <w:i/>
          <w:sz w:val="24"/>
        </w:rPr>
        <w:t>Non c’è verità per l’uomo se non con Cristo, in Cristo, per Cristo.</w:t>
      </w:r>
      <w:r w:rsidRPr="00A00B6B">
        <w:rPr>
          <w:rFonts w:ascii="Arial" w:hAnsi="Arial"/>
          <w:bCs/>
          <w:sz w:val="24"/>
        </w:rPr>
        <w:t xml:space="preserve"> Chi 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sidRPr="00A00B6B">
        <w:rPr>
          <w:rFonts w:ascii="Arial" w:hAnsi="Arial"/>
          <w:bCs/>
          <w:i/>
          <w:sz w:val="24"/>
        </w:rPr>
        <w:t>viviamo fuori della grazia e della verità di Cristo Gesù, fuori della sua conoscenza, lontano dalla sua Parola, con la morte dell’anima, perché spoglia e priva della grazia santificante</w:t>
      </w:r>
      <w:r w:rsidRPr="00A00B6B">
        <w:rPr>
          <w:rFonts w:ascii="Arial" w:hAnsi="Arial"/>
          <w:bCs/>
          <w:sz w:val="24"/>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4CD51A19"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Con la conversione, la fede al Vangelo, la rinascita da acqua e da Spirito Santo siamo stati purificati dagli antichi peccati, divenendo nuove creature. </w:t>
      </w:r>
      <w:r w:rsidRPr="00A00B6B">
        <w:rPr>
          <w:rFonts w:ascii="Arial" w:hAnsi="Arial"/>
          <w:bCs/>
          <w:i/>
          <w:sz w:val="24"/>
        </w:rPr>
        <w:t>Questa verità il cristiano non la deve mai dimenticare: lui è ormai un uomo che ha rotto con il peccato, che dal peccato è stato purificato.</w:t>
      </w:r>
      <w:r w:rsidRPr="00A00B6B">
        <w:rPr>
          <w:rFonts w:ascii="Arial" w:hAnsi="Arial"/>
          <w:bCs/>
          <w:sz w:val="24"/>
        </w:rPr>
        <w:t xml:space="preserve"> Lui non dovrà mai più appartenere al peccato, perché è stato inserito in Cristo che è colui che toglie il peccato, lo vince, lo uccide. </w:t>
      </w:r>
      <w:r w:rsidRPr="00A00B6B">
        <w:rPr>
          <w:rFonts w:ascii="Arial" w:hAnsi="Arial"/>
          <w:bCs/>
          <w:i/>
          <w:sz w:val="24"/>
        </w:rPr>
        <w:t>Chi ritorna nel peccato, chi si lascia nuovamente governare dalla concupiscenza è come se dimenticasse cosa Cristo ha operato in lui, cosa lui è divenuto in Cristo Gesù.</w:t>
      </w:r>
      <w:r w:rsidRPr="00A00B6B">
        <w:rPr>
          <w:rFonts w:ascii="Arial" w:hAnsi="Arial"/>
          <w:bCs/>
          <w:sz w:val="24"/>
        </w:rPr>
        <w:t xml:space="preserve"> Il peccato, oltre al resto, è dimenticanza di Cristo, perché in qualche modo è sconfessione della nuova dignità che Cristo ha conferito al cristiano. </w:t>
      </w:r>
    </w:p>
    <w:p w14:paraId="2657121E"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Chi vuole possedere una sana, vera, retta conoscenza di se stesso deve leggere ogni cosa con gli occhi di Cristo Gesù. </w:t>
      </w:r>
      <w:r w:rsidRPr="00A00B6B">
        <w:rPr>
          <w:rFonts w:ascii="Arial" w:hAnsi="Arial"/>
          <w:bCs/>
          <w:i/>
          <w:sz w:val="24"/>
        </w:rPr>
        <w:t>Gli occhi di Cristo vedono una cosa sola</w:t>
      </w:r>
      <w:r w:rsidRPr="00A00B6B">
        <w:rPr>
          <w:rFonts w:ascii="Arial" w:hAnsi="Arial"/>
          <w:bCs/>
          <w:sz w:val="24"/>
        </w:rPr>
        <w:t xml:space="preserve">: la volontà del Padre. </w:t>
      </w:r>
      <w:r w:rsidRPr="00A00B6B">
        <w:rPr>
          <w:rFonts w:ascii="Arial" w:hAnsi="Arial"/>
          <w:bCs/>
          <w:i/>
          <w:sz w:val="24"/>
        </w:rPr>
        <w:t>Gli occhi di Cristo sono attratti da una cosa sola</w:t>
      </w:r>
      <w:r w:rsidRPr="00A00B6B">
        <w:rPr>
          <w:rFonts w:ascii="Arial" w:hAnsi="Arial"/>
          <w:bCs/>
          <w:sz w:val="24"/>
        </w:rPr>
        <w:t xml:space="preserve">: la volontà del Padre. </w:t>
      </w:r>
      <w:r w:rsidRPr="00A00B6B">
        <w:rPr>
          <w:rFonts w:ascii="Arial" w:hAnsi="Arial"/>
          <w:bCs/>
          <w:i/>
          <w:sz w:val="24"/>
        </w:rPr>
        <w:t>Gli occhi di Cristo dirigono i passi di Cristo verso una cosa sola</w:t>
      </w:r>
      <w:r w:rsidRPr="00A00B6B">
        <w:rPr>
          <w:rFonts w:ascii="Arial" w:hAnsi="Arial"/>
          <w:bCs/>
          <w:sz w:val="24"/>
        </w:rPr>
        <w:t xml:space="preserve">: la volontà del Padre. </w:t>
      </w:r>
      <w:r w:rsidRPr="00A00B6B">
        <w:rPr>
          <w:rFonts w:ascii="Arial" w:hAnsi="Arial"/>
          <w:bCs/>
          <w:i/>
          <w:sz w:val="24"/>
        </w:rPr>
        <w:t xml:space="preserve">Gli occhi di Cristo vedono ogni uomo secondo la volontà del Padre e secondo questa volontà si relazionano con lui. </w:t>
      </w:r>
      <w:r w:rsidRPr="00A00B6B">
        <w:rPr>
          <w:rFonts w:ascii="Arial" w:hAnsi="Arial"/>
          <w:bCs/>
          <w:sz w:val="24"/>
        </w:rPr>
        <w:t xml:space="preserve">Cristo non vede mai l’uomo direttamente, lo vede sempre nella volontà del Padre per condurlo nella volontà del Padre, servendolo secondo la volontà del Padre. </w:t>
      </w:r>
    </w:p>
    <w:p w14:paraId="755EC4FD"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Chi non vede con gli occhi di Cristo Gesù è cieco e miope. Tutto ciò che farà, lo farà da cieco. Da cieco agirà perché ciechi sono i suoi occhi. </w:t>
      </w:r>
      <w:r w:rsidRPr="00A00B6B">
        <w:rPr>
          <w:rFonts w:ascii="Arial" w:hAnsi="Arial"/>
          <w:bCs/>
          <w:i/>
          <w:sz w:val="24"/>
        </w:rPr>
        <w:t>Anche la pastorale, se è fatta da un cieco, è una pastorale da ciechi, è cioè una pastorale che non genera vita eterna, non partorisce figli a Dio, non prepara uomini e donne per il Paradiso.</w:t>
      </w:r>
      <w:r w:rsidRPr="00A00B6B">
        <w:rPr>
          <w:rFonts w:ascii="Arial" w:hAnsi="Arial"/>
          <w:bCs/>
          <w:sz w:val="24"/>
        </w:rPr>
        <w:t xml:space="preserve"> Una pastorale da ciechi è una sciagura per tutto il popolo di Dio. </w:t>
      </w:r>
    </w:p>
    <w:p w14:paraId="4FB811AC"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Il cristiano è stato eletto da Dio, chiamato da lui per essere partecipe della divina natura. </w:t>
      </w:r>
      <w:r w:rsidRPr="00A00B6B">
        <w:rPr>
          <w:rFonts w:ascii="Arial" w:hAnsi="Arial"/>
          <w:bCs/>
          <w:i/>
          <w:sz w:val="24"/>
        </w:rPr>
        <w:t>Questa elezione che è grazia è simile ad una pianticella che il contadino affida alla terra.</w:t>
      </w:r>
      <w:r w:rsidRPr="00A00B6B">
        <w:rPr>
          <w:rFonts w:ascii="Arial" w:hAnsi="Arial"/>
          <w:bCs/>
          <w:sz w:val="24"/>
        </w:rPr>
        <w:t xml:space="preserve"> Se non viene coltivata, la pianticella secca. Così è la nostra elezione. </w:t>
      </w:r>
      <w:r w:rsidRPr="00A00B6B">
        <w:rPr>
          <w:rFonts w:ascii="Arial" w:hAnsi="Arial"/>
          <w:bCs/>
          <w:i/>
          <w:sz w:val="24"/>
        </w:rPr>
        <w:t>È stata affidata alla nostra volontà, al nostro cuore, alla nostra mente, al nostro spirito, alla nostra anima.</w:t>
      </w:r>
      <w:r w:rsidRPr="00A00B6B">
        <w:rPr>
          <w:rFonts w:ascii="Arial" w:hAnsi="Arial"/>
          <w:bCs/>
          <w:sz w:val="24"/>
        </w:rPr>
        <w:t xml:space="preserve"> Se non la curiamo, crescendo in ogni virtù, in ogni opera buona, in ogni conoscenza, essa a poco a poco si indebolisce fino a morire. Il sole cocente del peccato la secca ed essa muore. </w:t>
      </w:r>
    </w:p>
    <w:p w14:paraId="638AE5C0" w14:textId="77777777" w:rsidR="00DC4469" w:rsidRPr="00A00B6B" w:rsidRDefault="00DC4469" w:rsidP="00DC4469">
      <w:pPr>
        <w:spacing w:after="120"/>
        <w:jc w:val="both"/>
        <w:rPr>
          <w:rFonts w:ascii="Arial" w:hAnsi="Arial"/>
          <w:bCs/>
          <w:sz w:val="24"/>
        </w:rPr>
      </w:pPr>
      <w:r w:rsidRPr="00A00B6B">
        <w:rPr>
          <w:rFonts w:ascii="Arial" w:hAnsi="Arial"/>
          <w:bCs/>
          <w:sz w:val="24"/>
        </w:rPr>
        <w:lastRenderedPageBreak/>
        <w:t xml:space="preserve">Anche la vocazione deve crescere in noi per rivestirsi di sicurezza, di stabilità, di indefettibilità, di amore sempre più grande, di verità sempre più tenace. </w:t>
      </w:r>
      <w:r w:rsidRPr="00A00B6B">
        <w:rPr>
          <w:rFonts w:ascii="Arial" w:hAnsi="Arial"/>
          <w:bCs/>
          <w:i/>
          <w:sz w:val="24"/>
        </w:rPr>
        <w:t>La coltivazione della vocazione non può, non deve finire mai.</w:t>
      </w:r>
      <w:r w:rsidRPr="00A00B6B">
        <w:rPr>
          <w:rFonts w:ascii="Arial" w:hAnsi="Arial"/>
          <w:bCs/>
          <w:sz w:val="24"/>
        </w:rPr>
        <w:t xml:space="preserve"> Ogni giorno essa va nutrita, fortificata, corroborata, santificata, portata nello splendore della grazia e della verità di Cristo Gesù. </w:t>
      </w:r>
      <w:r w:rsidRPr="00A00B6B">
        <w:rPr>
          <w:rFonts w:ascii="Arial" w:hAnsi="Arial"/>
          <w:bCs/>
          <w:i/>
          <w:sz w:val="24"/>
        </w:rPr>
        <w:t>Per questo è giusto dedicare un tempo necessario alla vita dello spirito: preghiera, sacramenti, conoscenza.</w:t>
      </w:r>
      <w:r w:rsidRPr="00A00B6B">
        <w:rPr>
          <w:rFonts w:ascii="Arial" w:hAnsi="Arial"/>
          <w:bCs/>
          <w:sz w:val="24"/>
        </w:rPr>
        <w:t xml:space="preserve"> Chi non fa questo espone la sua vocazione a sicura morte spirituale. Se la vocazione muore, muore tutto ciò che con essa è stato posto in essere. </w:t>
      </w:r>
      <w:r w:rsidRPr="00A00B6B">
        <w:rPr>
          <w:rFonts w:ascii="Arial" w:hAnsi="Arial"/>
          <w:bCs/>
          <w:i/>
          <w:sz w:val="24"/>
        </w:rPr>
        <w:t>Un solo esempio è sufficiente: la vocazione al sacerdozio è sempre da coltivare, da nutrire.</w:t>
      </w:r>
      <w:r w:rsidRPr="00A00B6B">
        <w:rPr>
          <w:rFonts w:ascii="Arial" w:hAnsi="Arial"/>
          <w:bCs/>
          <w:sz w:val="24"/>
        </w:rPr>
        <w:t xml:space="preserve"> Se non la si coltiva e non la si nutre, alla fine essa muore e se muore tutto muore con essa, anche il ministero, sovente trascurato, abbandonato, lasciato del tutto. </w:t>
      </w:r>
    </w:p>
    <w:p w14:paraId="629CD0AA"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La tentazione ha come fine quello di arrestare la nostra crescita cristiana, riportandoci nel male, nel peccato. </w:t>
      </w:r>
      <w:r w:rsidRPr="00A00B6B">
        <w:rPr>
          <w:rFonts w:ascii="Arial" w:hAnsi="Arial"/>
          <w:bCs/>
          <w:i/>
          <w:sz w:val="24"/>
        </w:rPr>
        <w:t>Se vinciamo la tentazione, ciò che serviva per arrestare, o fermare la nostra crescita spirituale, si trasforma in momento di forte crescita.</w:t>
      </w:r>
      <w:r w:rsidRPr="00A00B6B">
        <w:rPr>
          <w:rFonts w:ascii="Arial" w:hAnsi="Arial"/>
          <w:bCs/>
          <w:sz w:val="24"/>
        </w:rPr>
        <w:t xml:space="preserve"> Cristo Gesù fu tentato per non andare in Croce. La tentazione avrebbe voluto impedirgli il compimento della salvezza. </w:t>
      </w:r>
      <w:r w:rsidRPr="00A00B6B">
        <w:rPr>
          <w:rFonts w:ascii="Arial" w:hAnsi="Arial"/>
          <w:bCs/>
          <w:i/>
          <w:sz w:val="24"/>
        </w:rPr>
        <w:t>Lui superò la tentazione e ciò che serviva per la distruzione di Cristo è divenuto mezzo e via per la distruzione di satana.</w:t>
      </w:r>
      <w:r w:rsidRPr="00A00B6B">
        <w:rPr>
          <w:rFonts w:ascii="Arial" w:hAnsi="Arial"/>
          <w:bCs/>
          <w:sz w:val="24"/>
        </w:rPr>
        <w:t xml:space="preserve"> Il cristiano che sa questo, mette ogni impegno per vincere la tentazione e così vince Satana e lo priva di potestà su di lui. </w:t>
      </w:r>
    </w:p>
    <w:p w14:paraId="34FDE266"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La propria elezione e la propria vocazione si rendono più sicure crescendo ogni giorno in grazia e in verità, compiendo l’opera della carità che esse comportano in sé. </w:t>
      </w:r>
      <w:r w:rsidRPr="00A00B6B">
        <w:rPr>
          <w:rFonts w:ascii="Arial" w:hAnsi="Arial"/>
          <w:bCs/>
          <w:i/>
          <w:sz w:val="24"/>
        </w:rPr>
        <w:t>Chi fa questo, si irrobustisce nella vita spirituale, cresce e diviene impeccabile.</w:t>
      </w:r>
      <w:r w:rsidRPr="00A00B6B">
        <w:rPr>
          <w:rFonts w:ascii="Arial" w:hAnsi="Arial"/>
          <w:bCs/>
          <w:sz w:val="24"/>
        </w:rPr>
        <w:t xml:space="preserve"> Più grazia di Dio è nella nostra anima e più difficile diviene per noi cadere nel peccato. Per questo la parola di Pietro non è né promessa e né profezia. </w:t>
      </w:r>
      <w:r w:rsidRPr="00A00B6B">
        <w:rPr>
          <w:rFonts w:ascii="Arial" w:hAnsi="Arial"/>
          <w:bCs/>
          <w:i/>
          <w:sz w:val="24"/>
        </w:rPr>
        <w:t>È semplicemente verità della nostra fede.</w:t>
      </w:r>
      <w:r w:rsidRPr="00A00B6B">
        <w:rPr>
          <w:rFonts w:ascii="Arial" w:hAnsi="Arial"/>
          <w:bCs/>
          <w:sz w:val="24"/>
        </w:rPr>
        <w:t xml:space="preserve"> </w:t>
      </w:r>
      <w:r w:rsidRPr="00A00B6B">
        <w:rPr>
          <w:rFonts w:ascii="Arial" w:hAnsi="Arial"/>
          <w:bCs/>
          <w:i/>
          <w:sz w:val="24"/>
        </w:rPr>
        <w:t>È la verità più grande sulla potenza della grazia, che una volta divenuta adulta in noi e crescendo noi sempre in essa, ci rende vittoriosi contro ogni peccato.</w:t>
      </w:r>
      <w:r w:rsidRPr="00A00B6B">
        <w:rPr>
          <w:rFonts w:ascii="Arial" w:hAnsi="Arial"/>
          <w:bCs/>
          <w:sz w:val="24"/>
        </w:rPr>
        <w:t xml:space="preserve"> Nella grazia e nella sua potenza che vince ogni peccato dobbiamo credere con fede più ferma, più convinta, più santa. </w:t>
      </w:r>
    </w:p>
    <w:p w14:paraId="0AE33854"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L’ingresso nel regno eterno del Signore, è ampiamente aperto perché con la forza della grazia ogni peccato </w:t>
      </w:r>
      <w:r w:rsidRPr="00A00B6B">
        <w:rPr>
          <w:rFonts w:ascii="Arial" w:hAnsi="Arial"/>
          <w:bCs/>
          <w:i/>
          <w:sz w:val="24"/>
        </w:rPr>
        <w:t xml:space="preserve">può essere vinto, superato, estirpato. </w:t>
      </w:r>
      <w:r w:rsidRPr="00A00B6B">
        <w:rPr>
          <w:rFonts w:ascii="Arial" w:hAnsi="Arial"/>
          <w:bCs/>
          <w:sz w:val="24"/>
        </w:rPr>
        <w:t xml:space="preserve">L’impedimento verso il regno eterno di Dio è solo il peccato. Chi vince il peccato è senza alcun impedimento. Egli progredisce speditamente verso il Cielo. </w:t>
      </w:r>
    </w:p>
    <w:p w14:paraId="49F496C0" w14:textId="77777777" w:rsidR="00DC4469" w:rsidRPr="00A00B6B" w:rsidRDefault="00DC4469" w:rsidP="00DC4469">
      <w:pPr>
        <w:spacing w:after="120"/>
        <w:jc w:val="both"/>
        <w:rPr>
          <w:rFonts w:ascii="Arial" w:hAnsi="Arial"/>
          <w:bCs/>
          <w:sz w:val="24"/>
        </w:rPr>
      </w:pPr>
      <w:r w:rsidRPr="00A00B6B">
        <w:rPr>
          <w:rFonts w:ascii="Arial" w:hAnsi="Arial"/>
          <w:bCs/>
          <w:sz w:val="24"/>
        </w:rPr>
        <w:t xml:space="preserve">Non è il Vangelo in sé che è esposto alla dimenticanza e alla corruzione. È il Vangelo in noi. È la verità in noi. È la grazia in noi. Se si corrompe in noi, per noi può corrompersi anche negli altri. </w:t>
      </w:r>
      <w:r w:rsidRPr="00A00B6B">
        <w:rPr>
          <w:rFonts w:ascii="Arial" w:hAnsi="Arial"/>
          <w:bCs/>
          <w:i/>
          <w:sz w:val="24"/>
        </w:rPr>
        <w:t>Chi sa questo, evita ogni falsa sicurezza e ogni giorno ravviva in lui la verità del Vangelo, confrontandosi con esso, leggendolo, meditandolo, pregando perché il Signore lo scriva nel suo cuore come ha scritto sulla pietra la Legge della prima alleanza.</w:t>
      </w:r>
      <w:r w:rsidRPr="00A00B6B">
        <w:rPr>
          <w:rFonts w:ascii="Arial" w:hAnsi="Arial"/>
          <w:bCs/>
          <w:sz w:val="24"/>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A00B6B">
        <w:rPr>
          <w:rFonts w:ascii="Arial" w:hAnsi="Arial"/>
          <w:bCs/>
          <w:i/>
          <w:sz w:val="24"/>
        </w:rPr>
        <w:t>Quando questo non avviene, avviene invece che il Vangelo si corrompe dentro di noi e corrotto in noi, diviene causa di corruzione anche negli altri.</w:t>
      </w:r>
      <w:r w:rsidRPr="00A00B6B">
        <w:rPr>
          <w:rFonts w:ascii="Arial" w:hAnsi="Arial"/>
          <w:bCs/>
          <w:sz w:val="24"/>
        </w:rPr>
        <w:t xml:space="preserve"> Di questa </w:t>
      </w:r>
      <w:r w:rsidRPr="00A00B6B">
        <w:rPr>
          <w:rFonts w:ascii="Arial" w:hAnsi="Arial"/>
          <w:bCs/>
          <w:sz w:val="24"/>
        </w:rPr>
        <w:lastRenderedPageBreak/>
        <w:t xml:space="preserve">corruzione il cristiano è responsabile dinanzi a Dio. È responsabile anche di ogni fratello che si perde a causa della corruzione del Vangelo nel suo cuore. </w:t>
      </w:r>
    </w:p>
    <w:p w14:paraId="3A3E4D29" w14:textId="77777777" w:rsidR="00FE6B0B" w:rsidRPr="00A00B6B" w:rsidRDefault="00FE6B0B" w:rsidP="00FE6B0B"/>
    <w:p w14:paraId="65021252" w14:textId="77777777" w:rsidR="00DC4469" w:rsidRPr="00A00B6B" w:rsidRDefault="00DC4469" w:rsidP="00FE6B0B"/>
    <w:p w14:paraId="7781902F" w14:textId="77777777" w:rsidR="00DC4469" w:rsidRPr="00A00B6B" w:rsidRDefault="00DC4469" w:rsidP="00FE6B0B"/>
    <w:p w14:paraId="107BAD9D" w14:textId="1B477C09" w:rsidR="00FE6B0B" w:rsidRPr="00A00B6B" w:rsidRDefault="00FE6B0B" w:rsidP="00FE6B0B">
      <w:pPr>
        <w:pStyle w:val="Titolo1"/>
      </w:pPr>
      <w:bookmarkStart w:id="751" w:name="_Toc193205079"/>
      <w:r w:rsidRPr="00A00B6B">
        <w:t>CONCLUSIONE</w:t>
      </w:r>
      <w:bookmarkEnd w:id="751"/>
      <w:r w:rsidRPr="00A00B6B">
        <w:t xml:space="preserve"> </w:t>
      </w:r>
    </w:p>
    <w:p w14:paraId="224F8D54" w14:textId="77777777" w:rsidR="00EA3B63" w:rsidRDefault="00EA3B63" w:rsidP="00EA3B63">
      <w:pPr>
        <w:spacing w:after="120"/>
        <w:jc w:val="both"/>
        <w:rPr>
          <w:rFonts w:ascii="Arial" w:hAnsi="Arial"/>
          <w:sz w:val="24"/>
          <w:szCs w:val="24"/>
        </w:rPr>
      </w:pPr>
    </w:p>
    <w:p w14:paraId="4B2D040D" w14:textId="78B5D6A9" w:rsidR="00484DFB" w:rsidRDefault="00EA3B63" w:rsidP="00EA3B63">
      <w:pPr>
        <w:spacing w:after="120"/>
        <w:jc w:val="both"/>
        <w:rPr>
          <w:rFonts w:ascii="Arial" w:hAnsi="Arial"/>
          <w:sz w:val="24"/>
          <w:szCs w:val="24"/>
        </w:rPr>
      </w:pPr>
      <w:r w:rsidRPr="00EA3B63">
        <w:rPr>
          <w:rFonts w:ascii="Arial" w:hAnsi="Arial"/>
          <w:sz w:val="24"/>
          <w:szCs w:val="24"/>
        </w:rPr>
        <w:t>Nelle</w:t>
      </w:r>
      <w:r>
        <w:rPr>
          <w:rFonts w:ascii="Arial" w:hAnsi="Arial"/>
          <w:sz w:val="24"/>
          <w:szCs w:val="24"/>
        </w:rPr>
        <w:t xml:space="preserve"> nelle due prime riflessioni – </w:t>
      </w:r>
      <w:r w:rsidRPr="001E2219">
        <w:rPr>
          <w:rFonts w:ascii="Arial" w:hAnsi="Arial"/>
          <w:i/>
          <w:iCs/>
          <w:sz w:val="24"/>
          <w:szCs w:val="24"/>
        </w:rPr>
        <w:t xml:space="preserve">L’escatoòpgoa politicamente e linguisticamente correta e La non correttezza del politicamente corretto – </w:t>
      </w:r>
      <w:r>
        <w:rPr>
          <w:rFonts w:ascii="Arial" w:hAnsi="Arial"/>
          <w:sz w:val="24"/>
          <w:szCs w:val="24"/>
        </w:rPr>
        <w:t>metteremo in luce come il cristiano oggi vive senza alcuna sapienza. È senza alcua sapienza perché totalmente fuori della Parola e dei Comandi a lui consegnati dal suo Salvatore, Signore, Dio. La Lunga Appendice invece  è stata inserita per dire al cristiano che se pecca anche in una sola Parola della Legge del Signore, dalla sapienza precipita nella stoltezza</w:t>
      </w:r>
      <w:r w:rsidR="001D109E">
        <w:rPr>
          <w:rFonts w:ascii="Arial" w:hAnsi="Arial"/>
          <w:sz w:val="24"/>
          <w:szCs w:val="24"/>
        </w:rPr>
        <w:t>, d</w:t>
      </w:r>
      <w:r>
        <w:rPr>
          <w:rFonts w:ascii="Arial" w:hAnsi="Arial"/>
          <w:sz w:val="24"/>
          <w:szCs w:val="24"/>
        </w:rPr>
        <w:t>alla vita passa nella morte</w:t>
      </w:r>
      <w:r w:rsidR="001D109E">
        <w:rPr>
          <w:rFonts w:ascii="Arial" w:hAnsi="Arial"/>
          <w:sz w:val="24"/>
          <w:szCs w:val="24"/>
        </w:rPr>
        <w:t xml:space="preserve">, </w:t>
      </w:r>
      <w:r>
        <w:rPr>
          <w:rFonts w:ascii="Arial" w:hAnsi="Arial"/>
          <w:sz w:val="24"/>
          <w:szCs w:val="24"/>
        </w:rPr>
        <w:t xml:space="preserve">dalla luce nelle tenebre, dalla verità nella falsità e dalla vera umanità nella disunamità. Oggi il mondo sta divenendo sempre ppiù disumano e lo diverà sempre di più </w:t>
      </w:r>
      <w:r w:rsidR="001D109E">
        <w:rPr>
          <w:rFonts w:ascii="Arial" w:hAnsi="Arial"/>
          <w:sz w:val="24"/>
          <w:szCs w:val="24"/>
        </w:rPr>
        <w:t xml:space="preserve">perché </w:t>
      </w:r>
      <w:r>
        <w:rPr>
          <w:rFonts w:ascii="Arial" w:hAnsi="Arial"/>
          <w:sz w:val="24"/>
          <w:szCs w:val="24"/>
        </w:rPr>
        <w:t>ha rinnegato il Padre suo celeste, il suo Creatore e Signore</w:t>
      </w:r>
      <w:r w:rsidR="001D109E">
        <w:rPr>
          <w:rFonts w:ascii="Arial" w:hAnsi="Arial"/>
          <w:sz w:val="24"/>
          <w:szCs w:val="24"/>
        </w:rPr>
        <w:t>.</w:t>
      </w:r>
      <w:r>
        <w:rPr>
          <w:rFonts w:ascii="Arial" w:hAnsi="Arial"/>
          <w:sz w:val="24"/>
          <w:szCs w:val="24"/>
        </w:rPr>
        <w:t xml:space="preserve"> Ha rinnegato Cristo Gesù, il suo Redentore, il suo Salvatore, la sua grazia e la sua verità, la sua vita e la sua risurrezione. Ha rinnegato lo Spirito Santo, Colui che sempre lo rigenera, lo rianima, lo cura, lo muove verso il pieno compimento di se stesso. Ha rinnegato la Vergine Maria, la Madre che sempre dovrà custodirlo nel suo cuore e nel cuore di Cristo gesù. Ha rinnegato la Chiesa, il solo Savcramento dato a noi da Cristo Gesù per la salvezza di ogni uomo.</w:t>
      </w:r>
    </w:p>
    <w:p w14:paraId="4489E795" w14:textId="59194143" w:rsidR="00EA3B63" w:rsidRPr="00EA3B63" w:rsidRDefault="001E2219" w:rsidP="00EA3B63">
      <w:pPr>
        <w:spacing w:after="120"/>
        <w:jc w:val="both"/>
        <w:rPr>
          <w:rFonts w:ascii="Arial" w:hAnsi="Arial"/>
          <w:sz w:val="24"/>
          <w:szCs w:val="24"/>
        </w:rPr>
      </w:pPr>
      <w:r>
        <w:rPr>
          <w:rFonts w:ascii="Arial" w:hAnsi="Arial"/>
          <w:sz w:val="24"/>
          <w:szCs w:val="24"/>
        </w:rPr>
        <w:t>Angeli e Santi del cielo ci aiuti</w:t>
      </w:r>
      <w:r w:rsidR="001D109E">
        <w:rPr>
          <w:rFonts w:ascii="Arial" w:hAnsi="Arial"/>
          <w:sz w:val="24"/>
          <w:szCs w:val="24"/>
        </w:rPr>
        <w:t>no</w:t>
      </w:r>
      <w:r>
        <w:rPr>
          <w:rFonts w:ascii="Arial" w:hAnsi="Arial"/>
          <w:sz w:val="24"/>
          <w:szCs w:val="24"/>
        </w:rPr>
        <w:t xml:space="preserve"> a comprendere e a vivere la nostra vocazione. </w:t>
      </w:r>
    </w:p>
    <w:p w14:paraId="75D9753E" w14:textId="77777777" w:rsidR="00684CBF" w:rsidRPr="00A00B6B" w:rsidRDefault="00684CBF" w:rsidP="00152C11">
      <w:pPr>
        <w:spacing w:after="120"/>
        <w:jc w:val="right"/>
        <w:rPr>
          <w:rFonts w:ascii="Arial" w:hAnsi="Arial"/>
          <w:sz w:val="24"/>
        </w:rPr>
      </w:pPr>
    </w:p>
    <w:p w14:paraId="289D9D0E" w14:textId="77777777" w:rsidR="00241DAE" w:rsidRPr="001E2219" w:rsidRDefault="00241DAE" w:rsidP="001E2219">
      <w:pPr>
        <w:pStyle w:val="Titolo3"/>
      </w:pPr>
      <w:bookmarkStart w:id="752" w:name="_Toc193205080"/>
      <w:r w:rsidRPr="001E2219">
        <w:t>L’ESCATOLOGIA POLITICAMENTE E LINGUISTICAMENTE CORRETTA</w:t>
      </w:r>
      <w:bookmarkEnd w:id="752"/>
    </w:p>
    <w:p w14:paraId="02108634" w14:textId="77777777" w:rsidR="00241DAE" w:rsidRPr="00A00B6B" w:rsidRDefault="00241DAE" w:rsidP="009A161B">
      <w:pPr>
        <w:autoSpaceDE w:val="0"/>
        <w:autoSpaceDN w:val="0"/>
        <w:adjustRightInd w:val="0"/>
        <w:spacing w:after="200"/>
        <w:jc w:val="both"/>
        <w:rPr>
          <w:rFonts w:ascii="Arial" w:eastAsia="Calibri" w:hAnsi="Arial" w:cs="Arial"/>
          <w:bCs/>
          <w:color w:val="000000"/>
          <w:sz w:val="24"/>
          <w:szCs w:val="24"/>
        </w:rPr>
      </w:pPr>
      <w:r w:rsidRPr="00A00B6B">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EF92B8B" w14:textId="77777777" w:rsidR="00241DAE" w:rsidRPr="00A00B6B" w:rsidRDefault="00241DAE" w:rsidP="009A161B">
      <w:pPr>
        <w:autoSpaceDE w:val="0"/>
        <w:autoSpaceDN w:val="0"/>
        <w:adjustRightInd w:val="0"/>
        <w:spacing w:after="200"/>
        <w:jc w:val="both"/>
        <w:rPr>
          <w:rFonts w:ascii="Arial" w:eastAsia="Calibri" w:hAnsi="Arial" w:cs="Arial"/>
          <w:bCs/>
          <w:color w:val="000000"/>
          <w:sz w:val="24"/>
          <w:szCs w:val="24"/>
        </w:rPr>
      </w:pPr>
      <w:r w:rsidRPr="00A00B6B">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w:t>
      </w:r>
      <w:r w:rsidRPr="00A00B6B">
        <w:rPr>
          <w:rFonts w:ascii="Arial" w:eastAsia="Calibri" w:hAnsi="Arial" w:cs="Arial"/>
          <w:bCs/>
          <w:color w:val="000000"/>
          <w:sz w:val="24"/>
          <w:szCs w:val="24"/>
        </w:rPr>
        <w:lastRenderedPageBreak/>
        <w:t xml:space="preserve">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4808453F" w14:textId="77777777" w:rsidR="00241DAE" w:rsidRPr="00A00B6B" w:rsidRDefault="00241DAE" w:rsidP="009A161B">
      <w:pPr>
        <w:autoSpaceDE w:val="0"/>
        <w:autoSpaceDN w:val="0"/>
        <w:adjustRightInd w:val="0"/>
        <w:spacing w:after="200"/>
        <w:jc w:val="both"/>
        <w:rPr>
          <w:rFonts w:ascii="Arial" w:eastAsia="Calibri" w:hAnsi="Arial" w:cs="Arial"/>
          <w:bCs/>
          <w:color w:val="000000"/>
          <w:sz w:val="24"/>
          <w:szCs w:val="24"/>
        </w:rPr>
      </w:pPr>
      <w:r w:rsidRPr="00A00B6B">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005552E3" w14:textId="77777777" w:rsidR="00241DAE" w:rsidRPr="00A00B6B" w:rsidRDefault="00241DAE" w:rsidP="009A161B">
      <w:pPr>
        <w:autoSpaceDE w:val="0"/>
        <w:autoSpaceDN w:val="0"/>
        <w:adjustRightInd w:val="0"/>
        <w:spacing w:after="200"/>
        <w:jc w:val="both"/>
        <w:rPr>
          <w:rFonts w:ascii="Arial" w:eastAsia="Calibri" w:hAnsi="Arial" w:cs="Arial"/>
          <w:bCs/>
          <w:color w:val="000000"/>
          <w:sz w:val="24"/>
          <w:szCs w:val="24"/>
        </w:rPr>
      </w:pPr>
      <w:r w:rsidRPr="00A00B6B">
        <w:rPr>
          <w:rFonts w:ascii="Arial" w:eastAsia="Calibri" w:hAnsi="Arial" w:cs="Arial"/>
          <w:bCs/>
          <w:color w:val="000000"/>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64598F80" w14:textId="77777777" w:rsidR="00241DAE" w:rsidRPr="00A00B6B" w:rsidRDefault="00241DAE" w:rsidP="009A161B">
      <w:pPr>
        <w:autoSpaceDE w:val="0"/>
        <w:autoSpaceDN w:val="0"/>
        <w:adjustRightInd w:val="0"/>
        <w:spacing w:after="200"/>
        <w:jc w:val="both"/>
        <w:rPr>
          <w:rFonts w:ascii="Arial" w:eastAsia="Calibri" w:hAnsi="Arial" w:cs="Arial"/>
          <w:bCs/>
          <w:color w:val="000000"/>
          <w:sz w:val="24"/>
          <w:szCs w:val="24"/>
        </w:rPr>
      </w:pPr>
      <w:r w:rsidRPr="00A00B6B">
        <w:rPr>
          <w:rFonts w:ascii="Arial" w:eastAsia="Calibri" w:hAnsi="Arial" w:cs="Arial"/>
          <w:bCs/>
          <w:color w:val="000000"/>
          <w:sz w:val="24"/>
          <w:szCs w:val="24"/>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w:t>
      </w:r>
      <w:r w:rsidRPr="00A00B6B">
        <w:rPr>
          <w:rFonts w:ascii="Arial" w:eastAsia="Calibri" w:hAnsi="Arial" w:cs="Arial"/>
          <w:bCs/>
          <w:color w:val="000000"/>
          <w:sz w:val="24"/>
          <w:szCs w:val="24"/>
        </w:rPr>
        <w:lastRenderedPageBreak/>
        <w:t>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5AE314D1" w14:textId="77777777" w:rsidR="00241DAE" w:rsidRPr="00A00B6B" w:rsidRDefault="00241DAE" w:rsidP="009A161B">
      <w:pPr>
        <w:autoSpaceDE w:val="0"/>
        <w:autoSpaceDN w:val="0"/>
        <w:adjustRightInd w:val="0"/>
        <w:spacing w:after="200"/>
        <w:jc w:val="both"/>
        <w:rPr>
          <w:rFonts w:ascii="Arial" w:eastAsia="Calibri" w:hAnsi="Arial" w:cs="Arial"/>
          <w:bCs/>
          <w:color w:val="000000"/>
          <w:sz w:val="24"/>
          <w:szCs w:val="24"/>
        </w:rPr>
      </w:pPr>
      <w:r w:rsidRPr="00A00B6B">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54A26CB1"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eastAsia="Calibri" w:hAnsi="Arial" w:cs="Arial"/>
          <w:bCs/>
          <w:color w:val="000000"/>
          <w:sz w:val="24"/>
          <w:szCs w:val="24"/>
        </w:rPr>
        <w:t>Così, secondo la legge del politicamente e del linguisticamente corretto, o</w:t>
      </w:r>
      <w:r w:rsidRPr="00A00B6B">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7630A92D" w14:textId="336A5331"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Oggi viviamo in un tempo assai triste per la nostra purissima fede. Non si crede più in Cristo Gesù. Tutto il mistero che lo avvolge è stato mandato al macero. </w:t>
      </w:r>
      <w:r w:rsidRPr="00A00B6B">
        <w:rPr>
          <w:rFonts w:ascii="Arial" w:hAnsi="Arial" w:cs="Arial"/>
          <w:color w:val="000000"/>
          <w:sz w:val="24"/>
          <w:szCs w:val="24"/>
        </w:rPr>
        <w:lastRenderedPageBreak/>
        <w:t>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w:t>
      </w:r>
      <w:r w:rsidR="003A10DD">
        <w:rPr>
          <w:rFonts w:ascii="Arial" w:hAnsi="Arial" w:cs="Arial"/>
          <w:color w:val="000000"/>
          <w:sz w:val="24"/>
          <w:szCs w:val="24"/>
        </w:rPr>
        <w:t xml:space="preserve"> </w:t>
      </w:r>
    </w:p>
    <w:p w14:paraId="43D70C3F"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2BFDB21E"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3EA6EB96" w14:textId="386A00F2"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Oggi con la legge del politicamente e del linguisticamente corretto, si è obbligati a espropriarci della mente, del cuore, della coscienza, dell’anima, dello spirito, </w:t>
      </w:r>
      <w:r w:rsidRPr="00A00B6B">
        <w:rPr>
          <w:rFonts w:ascii="Arial" w:hAnsi="Arial" w:cs="Arial"/>
          <w:color w:val="000000"/>
          <w:sz w:val="24"/>
          <w:szCs w:val="24"/>
        </w:rPr>
        <w:lastRenderedPageBreak/>
        <w:t>della stessa nostra natura. Noi lo ribadiamo</w:t>
      </w:r>
      <w:r w:rsidR="003A10DD">
        <w:rPr>
          <w:rFonts w:ascii="Arial" w:hAnsi="Arial" w:cs="Arial"/>
          <w:color w:val="000000"/>
          <w:sz w:val="24"/>
          <w:szCs w:val="24"/>
        </w:rPr>
        <w:t xml:space="preserve"> </w:t>
      </w:r>
      <w:r w:rsidRPr="00A00B6B">
        <w:rPr>
          <w:rFonts w:ascii="Arial" w:hAnsi="Arial" w:cs="Arial"/>
          <w:color w:val="000000"/>
          <w:sz w:val="24"/>
          <w:szCs w:val="24"/>
        </w:rPr>
        <w:t xml:space="preserve">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24A8A64C"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75006C0D"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w:t>
      </w:r>
      <w:r w:rsidRPr="00A00B6B">
        <w:rPr>
          <w:rFonts w:ascii="Arial" w:hAnsi="Arial" w:cs="Arial"/>
          <w:color w:val="000000"/>
          <w:sz w:val="24"/>
          <w:szCs w:val="24"/>
        </w:rPr>
        <w:lastRenderedPageBreak/>
        <w:t xml:space="preserve">cattiveria e malvagità del suo cuore senza alcun desiderio di conversione e di piena adesione alla verità. La perversione mai deve entrare nel suo cuore. </w:t>
      </w:r>
    </w:p>
    <w:p w14:paraId="2C3E22A3"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66C3A10D"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7A0667C1"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62C756DD" w14:textId="51729ED7" w:rsidR="00241DAE" w:rsidRPr="00A00B6B" w:rsidRDefault="00241DAE" w:rsidP="009A161B">
      <w:pPr>
        <w:autoSpaceDE w:val="0"/>
        <w:autoSpaceDN w:val="0"/>
        <w:adjustRightInd w:val="0"/>
        <w:spacing w:after="200"/>
        <w:jc w:val="both"/>
        <w:rPr>
          <w:rFonts w:ascii="Arial" w:hAnsi="Arial" w:cs="Arial"/>
          <w:i/>
          <w:iCs/>
          <w:color w:val="000000"/>
          <w:sz w:val="24"/>
          <w:szCs w:val="24"/>
        </w:rPr>
      </w:pPr>
      <w:r w:rsidRPr="00A00B6B">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r w:rsidRPr="00A00B6B">
        <w:rPr>
          <w:rFonts w:ascii="Arial" w:hAnsi="Arial" w:cs="Arial"/>
          <w:i/>
          <w:iCs/>
          <w:color w:val="000000"/>
          <w:sz w:val="24"/>
          <w:szCs w:val="24"/>
        </w:rPr>
        <w:lastRenderedPageBreak/>
        <w:t>In lui anche voi, dopo avere ascoltato la parola della verità, il Vangelo della vostra salvezza, e avere in esso creduto,</w:t>
      </w:r>
      <w:r w:rsidR="003A10DD">
        <w:rPr>
          <w:rFonts w:ascii="Arial" w:hAnsi="Arial" w:cs="Arial"/>
          <w:i/>
          <w:iCs/>
          <w:color w:val="000000"/>
          <w:sz w:val="24"/>
          <w:szCs w:val="24"/>
        </w:rPr>
        <w:t xml:space="preserve"> </w:t>
      </w:r>
      <w:r w:rsidRPr="00A00B6B">
        <w:rPr>
          <w:rFonts w:ascii="Arial" w:hAnsi="Arial" w:cs="Arial"/>
          <w:i/>
          <w:iCs/>
          <w:color w:val="000000"/>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145C50F4"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349A4D00"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bCs/>
          <w:color w:val="000000"/>
          <w:sz w:val="24"/>
        </w:rPr>
        <w:t>Dio Padre</w:t>
      </w:r>
      <w:r w:rsidRPr="00A00B6B">
        <w:rPr>
          <w:rFonts w:ascii="Arial" w:hAnsi="Arial"/>
          <w:bCs/>
          <w:i/>
          <w:iCs/>
          <w:color w:val="000000"/>
          <w:sz w:val="24"/>
        </w:rPr>
        <w:t xml:space="preserve"> </w:t>
      </w:r>
      <w:r w:rsidRPr="00A00B6B">
        <w:rPr>
          <w:rFonts w:ascii="Arial" w:hAnsi="Arial"/>
          <w:bCs/>
          <w:color w:val="000000"/>
          <w:sz w:val="24"/>
        </w:rPr>
        <w:t>va benedetto p</w:t>
      </w:r>
      <w:r w:rsidRPr="00A00B6B">
        <w:rPr>
          <w:rFonts w:ascii="Arial" w:hAnsi="Arial"/>
          <w:color w:val="000000"/>
          <w:sz w:val="24"/>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1E88C0DC"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7F5B72D0" w14:textId="1E8C52A8"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lastRenderedPageBreak/>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w:t>
      </w:r>
      <w:r w:rsidR="003A10DD">
        <w:rPr>
          <w:rFonts w:ascii="Arial" w:hAnsi="Arial"/>
          <w:color w:val="000000"/>
          <w:sz w:val="24"/>
        </w:rPr>
        <w:t xml:space="preserve"> </w:t>
      </w:r>
      <w:r w:rsidRPr="00A00B6B">
        <w:rPr>
          <w:rFonts w:ascii="Arial" w:hAnsi="Arial"/>
          <w:color w:val="000000"/>
          <w:sz w:val="24"/>
        </w:rPr>
        <w:t>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A00B6B">
        <w:rPr>
          <w:rFonts w:ascii="Arial" w:hAnsi="Arial"/>
          <w:i/>
          <w:iCs/>
          <w:color w:val="000000"/>
          <w:sz w:val="24"/>
        </w:rPr>
        <w:t xml:space="preserve"> “culla”</w:t>
      </w:r>
      <w:r w:rsidRPr="00A00B6B">
        <w:rPr>
          <w:rFonts w:ascii="Arial" w:hAnsi="Arial"/>
          <w:color w:val="000000"/>
          <w:sz w:val="24"/>
        </w:rPr>
        <w:t xml:space="preserve"> della Parola. Se rimane in questa </w:t>
      </w:r>
      <w:r w:rsidRPr="00A00B6B">
        <w:rPr>
          <w:rFonts w:ascii="Arial" w:hAnsi="Arial"/>
          <w:i/>
          <w:iCs/>
          <w:color w:val="000000"/>
          <w:sz w:val="24"/>
        </w:rPr>
        <w:t>“culla”</w:t>
      </w:r>
      <w:r w:rsidRPr="00A00B6B">
        <w:rPr>
          <w:rFonts w:ascii="Arial" w:hAnsi="Arial"/>
          <w:color w:val="000000"/>
          <w:sz w:val="24"/>
        </w:rPr>
        <w:t xml:space="preserve"> è la sua vita. Esce da questa </w:t>
      </w:r>
      <w:r w:rsidRPr="00A00B6B">
        <w:rPr>
          <w:rFonts w:ascii="Arial" w:hAnsi="Arial"/>
          <w:i/>
          <w:iCs/>
          <w:color w:val="000000"/>
          <w:sz w:val="24"/>
        </w:rPr>
        <w:t>“culla”</w:t>
      </w:r>
      <w:r w:rsidRPr="00A00B6B">
        <w:rPr>
          <w:rFonts w:ascii="Arial" w:hAnsi="Arial"/>
          <w:color w:val="000000"/>
          <w:sz w:val="24"/>
        </w:rPr>
        <w:t xml:space="preserve"> ed è la morte. È questa l’escatologia teologica che poi dovrà necessariamente divenire escatologia cristologica e cristica.</w:t>
      </w:r>
    </w:p>
    <w:p w14:paraId="72508CEC"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173B2137"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A00B6B">
        <w:rPr>
          <w:rFonts w:ascii="Arial" w:hAnsi="Arial"/>
          <w:color w:val="000000"/>
          <w:spacing w:val="-4"/>
          <w:sz w:val="24"/>
        </w:rPr>
        <w:t xml:space="preserve">Si diviene figli adottivi per il nostro Dio mediante Cristo Gesù. Chi fa Cristo Gesù unica e sola via perché la </w:t>
      </w:r>
      <w:r w:rsidRPr="00A00B6B">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5275E89C"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lastRenderedPageBreak/>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A00B6B">
        <w:rPr>
          <w:rFonts w:ascii="Arial" w:hAnsi="Arial"/>
          <w:i/>
          <w:iCs/>
          <w:color w:val="000000"/>
          <w:sz w:val="24"/>
        </w:rPr>
        <w:t>figli adottivi per generazione dello Spirito Santo”</w:t>
      </w:r>
      <w:r w:rsidRPr="00A00B6B">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10699A44"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A00B6B">
        <w:rPr>
          <w:rFonts w:ascii="Arial" w:hAnsi="Arial"/>
          <w:i/>
          <w:iCs/>
          <w:color w:val="000000"/>
          <w:sz w:val="24"/>
        </w:rPr>
        <w:t>Luce da Luce, Dio vero da Dio vero, generato non creato</w:t>
      </w:r>
      <w:r w:rsidRPr="00A00B6B">
        <w:rPr>
          <w:rFonts w:ascii="Arial" w:hAnsi="Arial"/>
          <w:color w:val="000000"/>
          <w:sz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3E4FE444"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19F4DC12"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lastRenderedPageBreak/>
        <w:t xml:space="preserve">Ecco ora un passaggio di grande spessore e valore </w:t>
      </w:r>
      <w:r w:rsidRPr="00A00B6B">
        <w:rPr>
          <w:rFonts w:ascii="Arial" w:hAnsi="Arial"/>
          <w:color w:val="000000"/>
          <w:spacing w:val="-2"/>
          <w:sz w:val="24"/>
        </w:rPr>
        <w:t>cristologico e antropologico: da</w:t>
      </w:r>
      <w:r w:rsidRPr="00A00B6B">
        <w:rPr>
          <w:rFonts w:ascii="Arial" w:hAnsi="Arial"/>
          <w:i/>
          <w:iCs/>
          <w:color w:val="000000"/>
          <w:spacing w:val="-2"/>
          <w:sz w:val="24"/>
        </w:rPr>
        <w:t xml:space="preserve"> “mediante o per mezzo di Cristo Gesù”,</w:t>
      </w:r>
      <w:r w:rsidRPr="00A00B6B">
        <w:rPr>
          <w:rFonts w:ascii="Arial" w:hAnsi="Arial"/>
          <w:color w:val="000000"/>
          <w:spacing w:val="-2"/>
          <w:sz w:val="24"/>
        </w:rPr>
        <w:t xml:space="preserve"> a </w:t>
      </w:r>
      <w:r w:rsidRPr="00A00B6B">
        <w:rPr>
          <w:rFonts w:ascii="Arial" w:hAnsi="Arial"/>
          <w:i/>
          <w:iCs/>
          <w:color w:val="000000"/>
          <w:spacing w:val="-2"/>
          <w:sz w:val="24"/>
        </w:rPr>
        <w:t>“in Lui, mediante il suo sangue”.</w:t>
      </w:r>
      <w:r w:rsidRPr="00A00B6B">
        <w:rPr>
          <w:rFonts w:ascii="Arial" w:hAnsi="Arial"/>
          <w:color w:val="000000"/>
          <w:spacing w:val="-2"/>
          <w:sz w:val="24"/>
        </w:rPr>
        <w:t xml:space="preserve"> Gesù non è</w:t>
      </w:r>
      <w:r w:rsidRPr="00A00B6B">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61AB706F"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A00B6B">
        <w:rPr>
          <w:rFonts w:ascii="Arial" w:hAnsi="Arial"/>
          <w:i/>
          <w:iCs/>
          <w:color w:val="000000"/>
          <w:sz w:val="24"/>
        </w:rPr>
        <w:t xml:space="preserve"> “in Cristo”</w:t>
      </w:r>
      <w:r w:rsidRPr="00A00B6B">
        <w:rPr>
          <w:rFonts w:ascii="Arial" w:hAnsi="Arial"/>
          <w:color w:val="000000"/>
          <w:sz w:val="24"/>
        </w:rPr>
        <w:t xml:space="preserve"> e lasciamo solo </w:t>
      </w:r>
      <w:r w:rsidRPr="00A00B6B">
        <w:rPr>
          <w:rFonts w:ascii="Arial" w:hAnsi="Arial"/>
          <w:i/>
          <w:iCs/>
          <w:color w:val="000000"/>
          <w:sz w:val="24"/>
        </w:rPr>
        <w:t>“per Cristo”,</w:t>
      </w:r>
      <w:r w:rsidRPr="00A00B6B">
        <w:rPr>
          <w:rFonts w:ascii="Arial" w:hAnsi="Arial"/>
          <w:color w:val="000000"/>
          <w:sz w:val="24"/>
        </w:rPr>
        <w:t xml:space="preserve"> finisce all’istante la missione evangelizzatrice della Chiesa. Finisce perché la redenzione e il perdono delle colpe sono già stati ottenuti. Invece aggiungendo </w:t>
      </w:r>
      <w:r w:rsidRPr="00A00B6B">
        <w:rPr>
          <w:rFonts w:ascii="Arial" w:hAnsi="Arial"/>
          <w:i/>
          <w:iCs/>
          <w:color w:val="000000"/>
          <w:sz w:val="24"/>
        </w:rPr>
        <w:t>“in Cristo”,</w:t>
      </w:r>
      <w:r w:rsidRPr="00A00B6B">
        <w:rPr>
          <w:rFonts w:ascii="Arial" w:hAnsi="Arial"/>
          <w:color w:val="000000"/>
          <w:sz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0905409F"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w:t>
      </w:r>
      <w:r w:rsidRPr="00A00B6B">
        <w:rPr>
          <w:rFonts w:ascii="Arial" w:hAnsi="Arial"/>
          <w:color w:val="000000"/>
          <w:sz w:val="24"/>
        </w:rPr>
        <w:lastRenderedPageBreak/>
        <w:t>in Cristo, nel suo corpo che è la Chiesa. Altre vie non sono del Padre. Mai potranno esserlo o divenirlo.</w:t>
      </w:r>
    </w:p>
    <w:p w14:paraId="298CD5A0"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1AEC2801"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70C76FC6"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2E17EEB9"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w:t>
      </w:r>
      <w:r w:rsidRPr="00A00B6B">
        <w:rPr>
          <w:rFonts w:ascii="Arial" w:hAnsi="Arial"/>
          <w:color w:val="000000"/>
          <w:sz w:val="24"/>
        </w:rPr>
        <w:lastRenderedPageBreak/>
        <w:t>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672E0958" w14:textId="5DE9A015"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A00B6B">
        <w:rPr>
          <w:rFonts w:ascii="Arial" w:hAnsi="Arial"/>
          <w:i/>
          <w:iCs/>
          <w:color w:val="000000"/>
        </w:rPr>
        <w:t xml:space="preserve"> </w:t>
      </w:r>
      <w:r w:rsidRPr="00A00B6B">
        <w:rPr>
          <w:rFonts w:ascii="Arial" w:hAnsi="Arial"/>
          <w:color w:val="000000"/>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w:t>
      </w:r>
      <w:r w:rsidR="003A10DD">
        <w:rPr>
          <w:rFonts w:ascii="Arial" w:hAnsi="Arial"/>
          <w:color w:val="000000"/>
          <w:sz w:val="24"/>
        </w:rPr>
        <w:t xml:space="preserve"> </w:t>
      </w:r>
      <w:r w:rsidRPr="00A00B6B">
        <w:rPr>
          <w:rFonts w:ascii="Arial" w:hAnsi="Arial"/>
          <w:color w:val="000000"/>
          <w:sz w:val="24"/>
        </w:rPr>
        <w:t>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6C296283"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0AB52ADD" w14:textId="67EC898A"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lastRenderedPageBreak/>
        <w:t>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w:t>
      </w:r>
      <w:r w:rsidR="003A10DD">
        <w:rPr>
          <w:rFonts w:ascii="Arial" w:hAnsi="Arial"/>
          <w:color w:val="000000"/>
          <w:sz w:val="24"/>
        </w:rPr>
        <w:t xml:space="preserve"> </w:t>
      </w:r>
    </w:p>
    <w:p w14:paraId="633A09B8"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4493C2D7"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73A69AA1"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5986FB3D"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lastRenderedPageBreak/>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2A612A9A" w14:textId="77777777" w:rsidR="00241DAE" w:rsidRPr="00A00B6B" w:rsidRDefault="00241DAE" w:rsidP="009A161B">
      <w:pPr>
        <w:autoSpaceDE w:val="0"/>
        <w:autoSpaceDN w:val="0"/>
        <w:adjustRightInd w:val="0"/>
        <w:spacing w:after="200"/>
        <w:jc w:val="both"/>
        <w:rPr>
          <w:rFonts w:ascii="Arial" w:hAnsi="Arial"/>
          <w:color w:val="000000"/>
          <w:sz w:val="24"/>
        </w:rPr>
      </w:pPr>
      <w:r w:rsidRPr="00A00B6B">
        <w:rPr>
          <w:rFonts w:ascii="Arial" w:hAnsi="Arial"/>
          <w:color w:val="000000"/>
          <w:sz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CAC2ECF" w14:textId="6396E37C"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w:t>
      </w:r>
      <w:r w:rsidR="003A10DD">
        <w:rPr>
          <w:rFonts w:ascii="Arial" w:hAnsi="Arial" w:cs="Arial"/>
          <w:color w:val="000000"/>
          <w:sz w:val="24"/>
          <w:szCs w:val="24"/>
        </w:rPr>
        <w:t xml:space="preserve"> </w:t>
      </w:r>
      <w:r w:rsidRPr="00A00B6B">
        <w:rPr>
          <w:rFonts w:ascii="Arial" w:hAnsi="Arial" w:cs="Arial"/>
          <w:color w:val="000000"/>
          <w:sz w:val="24"/>
          <w:szCs w:val="24"/>
        </w:rPr>
        <w:t xml:space="preserve">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248CA560"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42B11630"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lastRenderedPageBreak/>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1EACFFC3"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6DDCAAE3"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w:t>
      </w:r>
      <w:r w:rsidRPr="00A00B6B">
        <w:rPr>
          <w:rFonts w:ascii="Arial" w:hAnsi="Arial" w:cs="Arial"/>
          <w:color w:val="000000"/>
          <w:sz w:val="24"/>
          <w:szCs w:val="24"/>
        </w:rPr>
        <w:lastRenderedPageBreak/>
        <w:t>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4594B881"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75771862" w14:textId="18EDCE3C"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A00B6B">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A00B6B">
        <w:rPr>
          <w:rFonts w:ascii="Arial" w:hAnsi="Arial" w:cs="Arial"/>
          <w:color w:val="000000"/>
          <w:sz w:val="24"/>
          <w:szCs w:val="24"/>
        </w:rPr>
        <w:t>Sono politica e linguaggio di idolatria, di inganno, di falsità, di tenebre, di grande menzogna. Sono politica e linguaggio di parzialità e non di universalità. Ogni politica e linguaggio di parzialità sono grandemente iniqui e generano una escatologia impura.</w:t>
      </w:r>
      <w:r w:rsidR="003A10DD">
        <w:rPr>
          <w:rFonts w:ascii="Arial" w:hAnsi="Arial" w:cs="Arial"/>
          <w:color w:val="000000"/>
          <w:sz w:val="24"/>
          <w:szCs w:val="24"/>
        </w:rPr>
        <w:t xml:space="preserve"> </w:t>
      </w:r>
    </w:p>
    <w:p w14:paraId="74EF5A8A" w14:textId="0432EA41"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eastAsia="Calibri" w:hAnsi="Arial" w:cs="Arial"/>
          <w:bCs/>
          <w:color w:val="000000"/>
          <w:sz w:val="24"/>
          <w:szCs w:val="24"/>
        </w:rPr>
        <w:t>Proviamo ora a disegnare un cammino cristologicamente</w:t>
      </w:r>
      <w:r w:rsidR="003A10DD">
        <w:rPr>
          <w:rFonts w:ascii="Arial" w:eastAsia="Calibri" w:hAnsi="Arial" w:cs="Arial"/>
          <w:bCs/>
          <w:color w:val="000000"/>
          <w:sz w:val="24"/>
          <w:szCs w:val="24"/>
        </w:rPr>
        <w:t xml:space="preserve"> </w:t>
      </w:r>
      <w:r w:rsidRPr="00A00B6B">
        <w:rPr>
          <w:rFonts w:ascii="Arial" w:eastAsia="Calibri" w:hAnsi="Arial" w:cs="Arial"/>
          <w:bCs/>
          <w:color w:val="000000"/>
          <w:sz w:val="24"/>
          <w:szCs w:val="24"/>
        </w:rPr>
        <w:t xml:space="preserve">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w:t>
      </w:r>
      <w:r w:rsidRPr="00A00B6B">
        <w:rPr>
          <w:rFonts w:ascii="Arial" w:eastAsia="Calibri" w:hAnsi="Arial" w:cs="Arial"/>
          <w:bCs/>
          <w:color w:val="000000"/>
          <w:sz w:val="24"/>
          <w:szCs w:val="24"/>
        </w:rPr>
        <w:lastRenderedPageBreak/>
        <w:t xml:space="preserve">politicamente e il linguisticamente corretto: Cristo Gesù, che è mistero reale e non ideale, mistero oggettivo e non soggettivo, secondo la pienezza e la purezza della sua verità eterna e storica, </w:t>
      </w:r>
      <w:r w:rsidRPr="00A00B6B">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1D71528D"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1F78ACCA"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3897262"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A00B6B">
        <w:rPr>
          <w:rFonts w:ascii="Arial" w:hAnsi="Arial" w:cs="Arial"/>
          <w:i/>
          <w:iCs/>
          <w:color w:val="000000"/>
          <w:sz w:val="24"/>
          <w:szCs w:val="24"/>
        </w:rPr>
        <w:t xml:space="preserve">“Il mio popolo ha abbandonato me, sorgente di acqua viva e va a dissetarsi presso cisterne screpolate che </w:t>
      </w:r>
      <w:r w:rsidRPr="00A00B6B">
        <w:rPr>
          <w:rFonts w:ascii="Arial" w:hAnsi="Arial" w:cs="Arial"/>
          <w:i/>
          <w:iCs/>
          <w:color w:val="000000"/>
          <w:sz w:val="24"/>
          <w:szCs w:val="24"/>
        </w:rPr>
        <w:lastRenderedPageBreak/>
        <w:t>contengono solo fango”</w:t>
      </w:r>
      <w:r w:rsidRPr="00A00B6B">
        <w:rPr>
          <w:rFonts w:ascii="Arial" w:hAnsi="Arial" w:cs="Arial"/>
          <w:color w:val="000000"/>
          <w:sz w:val="24"/>
          <w:szCs w:val="24"/>
        </w:rPr>
        <w:t>. È Cristo la sorgente dell’acqua che zampilla di vita eterna. Ma l’uomo preferisce le cisterne di fango.</w:t>
      </w:r>
    </w:p>
    <w:p w14:paraId="7AF611DC"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D18134A"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2FA8ED27"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7E9EC0E3"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lastRenderedPageBreak/>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B5ACEDC"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55BE9447"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0B4B5724"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w:t>
      </w:r>
      <w:r w:rsidRPr="00A00B6B">
        <w:rPr>
          <w:rFonts w:ascii="Arial" w:hAnsi="Arial" w:cs="Arial"/>
          <w:color w:val="000000"/>
          <w:sz w:val="24"/>
          <w:szCs w:val="24"/>
        </w:rPr>
        <w:lastRenderedPageBreak/>
        <w:t>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645AB068"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062E65B1"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3CFFFDF5" w14:textId="77777777" w:rsidR="00241DAE" w:rsidRPr="00A00B6B" w:rsidRDefault="00241DAE" w:rsidP="009A161B">
      <w:pPr>
        <w:autoSpaceDE w:val="0"/>
        <w:autoSpaceDN w:val="0"/>
        <w:adjustRightInd w:val="0"/>
        <w:spacing w:after="200"/>
        <w:jc w:val="both"/>
        <w:rPr>
          <w:rFonts w:ascii="Arial" w:eastAsia="Calibri" w:hAnsi="Arial" w:cs="Arial"/>
          <w:bCs/>
          <w:color w:val="000000"/>
          <w:sz w:val="24"/>
          <w:szCs w:val="24"/>
        </w:rPr>
      </w:pPr>
      <w:r w:rsidRPr="00A00B6B">
        <w:rPr>
          <w:rFonts w:ascii="Arial" w:eastAsia="Calibri" w:hAnsi="Arial" w:cs="Arial"/>
          <w:bCs/>
          <w:color w:val="000000"/>
          <w:sz w:val="24"/>
          <w:szCs w:val="24"/>
        </w:rPr>
        <w:t xml:space="preserve">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w:t>
      </w:r>
      <w:r w:rsidRPr="00A00B6B">
        <w:rPr>
          <w:rFonts w:ascii="Arial" w:eastAsia="Calibri" w:hAnsi="Arial" w:cs="Arial"/>
          <w:bCs/>
          <w:color w:val="000000"/>
          <w:sz w:val="24"/>
          <w:szCs w:val="24"/>
        </w:rPr>
        <w:lastRenderedPageBreak/>
        <w:t>per un discepolo di Gesù affermare, predicare, insegnare, far anche solamente pensare che esistano sulla terra altri veri redentori e altri veri salvatori?</w:t>
      </w:r>
    </w:p>
    <w:p w14:paraId="43BE84DC" w14:textId="77777777" w:rsidR="00241DAE" w:rsidRPr="00A00B6B" w:rsidRDefault="00241DAE" w:rsidP="009A161B">
      <w:pPr>
        <w:autoSpaceDE w:val="0"/>
        <w:autoSpaceDN w:val="0"/>
        <w:adjustRightInd w:val="0"/>
        <w:spacing w:after="200"/>
        <w:jc w:val="both"/>
        <w:rPr>
          <w:rFonts w:ascii="Arial" w:eastAsia="Calibri" w:hAnsi="Arial" w:cs="Arial"/>
          <w:bCs/>
          <w:color w:val="000000"/>
          <w:sz w:val="24"/>
          <w:szCs w:val="24"/>
        </w:rPr>
      </w:pPr>
      <w:r w:rsidRPr="00A00B6B">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7EFBB220" w14:textId="77777777" w:rsidR="00241DAE" w:rsidRPr="00A00B6B" w:rsidRDefault="00241DAE" w:rsidP="009A161B">
      <w:pPr>
        <w:autoSpaceDE w:val="0"/>
        <w:autoSpaceDN w:val="0"/>
        <w:adjustRightInd w:val="0"/>
        <w:spacing w:after="200"/>
        <w:jc w:val="both"/>
        <w:rPr>
          <w:rFonts w:ascii="Arial" w:eastAsia="Calibri" w:hAnsi="Arial" w:cs="Arial"/>
          <w:bCs/>
          <w:color w:val="000000"/>
          <w:spacing w:val="-2"/>
          <w:sz w:val="24"/>
          <w:szCs w:val="24"/>
        </w:rPr>
      </w:pPr>
      <w:r w:rsidRPr="00A00B6B">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A00B6B">
        <w:rPr>
          <w:rFonts w:ascii="Arial" w:eastAsia="Calibri"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A00B6B">
        <w:rPr>
          <w:rFonts w:ascii="Arial" w:eastAsia="Calibri" w:hAnsi="Arial" w:cs="Arial"/>
          <w:bCs/>
          <w:color w:val="000000"/>
          <w:spacing w:val="-2"/>
          <w:sz w:val="24"/>
          <w:szCs w:val="24"/>
        </w:rPr>
        <w:t xml:space="preserve"> </w:t>
      </w:r>
    </w:p>
    <w:p w14:paraId="18ED7D66" w14:textId="77777777" w:rsidR="00241DAE" w:rsidRPr="00A00B6B" w:rsidRDefault="00241DAE" w:rsidP="009A161B">
      <w:pPr>
        <w:autoSpaceDE w:val="0"/>
        <w:autoSpaceDN w:val="0"/>
        <w:adjustRightInd w:val="0"/>
        <w:spacing w:after="20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69F06AA0" w14:textId="411D7AFE" w:rsidR="00241DAE" w:rsidRPr="00A00B6B" w:rsidRDefault="00241DAE" w:rsidP="009A161B">
      <w:pPr>
        <w:autoSpaceDE w:val="0"/>
        <w:autoSpaceDN w:val="0"/>
        <w:adjustRightInd w:val="0"/>
        <w:spacing w:after="20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lastRenderedPageBreak/>
        <w:t>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w:t>
      </w:r>
      <w:r w:rsidR="003A10DD">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 xml:space="preserve">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47375B49" w14:textId="729A4C31" w:rsidR="00241DAE" w:rsidRPr="00A00B6B" w:rsidRDefault="00241DAE" w:rsidP="009A161B">
      <w:pPr>
        <w:autoSpaceDE w:val="0"/>
        <w:autoSpaceDN w:val="0"/>
        <w:adjustRightInd w:val="0"/>
        <w:spacing w:after="20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w:t>
      </w:r>
      <w:r w:rsidR="003A10DD">
        <w:rPr>
          <w:rFonts w:ascii="Arial" w:eastAsia="Calibri" w:hAnsi="Arial" w:cs="Arial"/>
          <w:color w:val="000000"/>
          <w:sz w:val="24"/>
          <w:szCs w:val="24"/>
          <w:lang w:eastAsia="en-US"/>
        </w:rPr>
        <w:t xml:space="preserve"> </w:t>
      </w:r>
      <w:r w:rsidRPr="00A00B6B">
        <w:rPr>
          <w:rFonts w:ascii="Arial" w:eastAsia="Calibri" w:hAnsi="Arial" w:cs="Arial"/>
          <w:color w:val="000000"/>
          <w:sz w:val="24"/>
          <w:szCs w:val="24"/>
          <w:lang w:eastAsia="en-US"/>
        </w:rPr>
        <w:t xml:space="preserve">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31B5CD39" w14:textId="77777777" w:rsidR="00241DAE" w:rsidRPr="00A00B6B" w:rsidRDefault="00241DAE" w:rsidP="009A161B">
      <w:pPr>
        <w:autoSpaceDE w:val="0"/>
        <w:autoSpaceDN w:val="0"/>
        <w:adjustRightInd w:val="0"/>
        <w:spacing w:after="200"/>
        <w:jc w:val="both"/>
        <w:rPr>
          <w:rFonts w:ascii="Arial" w:eastAsia="Calibri" w:hAnsi="Arial" w:cs="Arial"/>
          <w:color w:val="000000"/>
          <w:sz w:val="24"/>
          <w:szCs w:val="24"/>
          <w:lang w:eastAsia="en-US"/>
        </w:rPr>
      </w:pPr>
      <w:r w:rsidRPr="00A00B6B">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268EC50C"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w:t>
      </w:r>
      <w:r w:rsidRPr="00A00B6B">
        <w:rPr>
          <w:rFonts w:ascii="Arial" w:hAnsi="Arial" w:cs="Arial"/>
          <w:color w:val="000000"/>
          <w:sz w:val="24"/>
          <w:szCs w:val="24"/>
        </w:rPr>
        <w:lastRenderedPageBreak/>
        <w:t xml:space="preserve">questa la vera escatologia: passaggio dalla morte alla vita e quotidiana crescita di vita in vita, camminando nella luce, nella verità, nella grazia, nella Parola di Cristo Gesù. </w:t>
      </w:r>
    </w:p>
    <w:p w14:paraId="4E2A1FD2" w14:textId="77777777" w:rsidR="00241DAE" w:rsidRPr="00A00B6B" w:rsidRDefault="00241DAE" w:rsidP="009A161B">
      <w:pPr>
        <w:autoSpaceDE w:val="0"/>
        <w:autoSpaceDN w:val="0"/>
        <w:adjustRightInd w:val="0"/>
        <w:spacing w:after="200"/>
        <w:jc w:val="both"/>
        <w:rPr>
          <w:rFonts w:ascii="Arial" w:hAnsi="Arial" w:cs="Arial"/>
          <w:color w:val="000000"/>
          <w:sz w:val="24"/>
          <w:szCs w:val="24"/>
        </w:rPr>
      </w:pPr>
      <w:r w:rsidRPr="00A00B6B">
        <w:rPr>
          <w:rFonts w:ascii="Arial" w:hAnsi="Arial" w:cs="Arial"/>
          <w:color w:val="000000"/>
          <w:sz w:val="24"/>
          <w:szCs w:val="24"/>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4113998D" w14:textId="0B72CDC6" w:rsidR="00241DAE" w:rsidRPr="00A00B6B" w:rsidRDefault="00241DAE" w:rsidP="009A161B">
      <w:pPr>
        <w:spacing w:after="200"/>
        <w:jc w:val="both"/>
        <w:rPr>
          <w:rFonts w:ascii="Arial" w:hAnsi="Arial" w:cs="Arial"/>
          <w:color w:val="000000"/>
          <w:sz w:val="24"/>
          <w:szCs w:val="24"/>
        </w:rPr>
      </w:pPr>
      <w:r w:rsidRPr="00A00B6B">
        <w:rPr>
          <w:rFonts w:ascii="Arial" w:hAnsi="Arial" w:cs="Arial"/>
          <w:color w:val="000000"/>
          <w:sz w:val="24"/>
          <w:szCs w:val="24"/>
        </w:rPr>
        <w:t>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w:t>
      </w:r>
      <w:r w:rsidR="003A10DD">
        <w:rPr>
          <w:rFonts w:ascii="Arial" w:hAnsi="Arial" w:cs="Arial"/>
          <w:color w:val="000000"/>
          <w:sz w:val="24"/>
          <w:szCs w:val="24"/>
        </w:rPr>
        <w:t xml:space="preserve"> </w:t>
      </w:r>
    </w:p>
    <w:p w14:paraId="27F67D08" w14:textId="77777777" w:rsidR="00241DAE" w:rsidRPr="00A00B6B" w:rsidRDefault="00241DAE" w:rsidP="009A161B">
      <w:pPr>
        <w:spacing w:after="200"/>
        <w:jc w:val="both"/>
        <w:rPr>
          <w:rFonts w:ascii="Arial" w:eastAsia="Calibri" w:hAnsi="Arial" w:cs="Arial"/>
          <w:b/>
          <w:color w:val="000000"/>
          <w:sz w:val="24"/>
          <w:szCs w:val="24"/>
          <w:lang w:eastAsia="en-US"/>
        </w:rPr>
      </w:pPr>
      <w:r w:rsidRPr="00A00B6B">
        <w:rPr>
          <w:rFonts w:ascii="Arial" w:hAnsi="Arial" w:cs="Arial"/>
          <w:color w:val="000000"/>
          <w:sz w:val="24"/>
          <w:szCs w:val="24"/>
        </w:rPr>
        <w:lastRenderedPageBreak/>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36276856" w14:textId="77777777" w:rsidR="00241DAE" w:rsidRPr="00A00B6B" w:rsidRDefault="00241DAE" w:rsidP="009A161B">
      <w:pPr>
        <w:spacing w:after="200" w:line="276" w:lineRule="auto"/>
        <w:rPr>
          <w:rFonts w:ascii="Calibri" w:eastAsia="Calibri" w:hAnsi="Calibri"/>
          <w:sz w:val="22"/>
          <w:szCs w:val="22"/>
          <w:lang w:eastAsia="en-US"/>
        </w:rPr>
      </w:pPr>
    </w:p>
    <w:p w14:paraId="20DA6936" w14:textId="77777777" w:rsidR="00241DAE" w:rsidRPr="00A00B6B" w:rsidRDefault="00241DAE" w:rsidP="00241DAE">
      <w:pPr>
        <w:spacing w:after="200"/>
        <w:ind w:firstLine="709"/>
        <w:jc w:val="both"/>
        <w:rPr>
          <w:rFonts w:ascii="Arial" w:hAnsi="Arial" w:cs="Arial"/>
          <w:color w:val="000000"/>
          <w:sz w:val="24"/>
          <w:szCs w:val="24"/>
        </w:rPr>
      </w:pPr>
    </w:p>
    <w:p w14:paraId="7602F868" w14:textId="77777777" w:rsidR="00241DAE" w:rsidRPr="00A00B6B" w:rsidRDefault="00241DAE" w:rsidP="00241DAE">
      <w:pPr>
        <w:spacing w:after="200"/>
        <w:ind w:firstLine="709"/>
        <w:jc w:val="both"/>
        <w:rPr>
          <w:rFonts w:ascii="Arial" w:eastAsia="Calibri" w:hAnsi="Arial" w:cs="Arial"/>
          <w:b/>
          <w:color w:val="000000"/>
          <w:sz w:val="24"/>
          <w:szCs w:val="24"/>
          <w:lang w:eastAsia="en-US"/>
        </w:rPr>
      </w:pPr>
    </w:p>
    <w:p w14:paraId="0038EDE2" w14:textId="07ED358F" w:rsidR="00241DAE" w:rsidRPr="00A00B6B" w:rsidRDefault="00241DAE" w:rsidP="001E2219">
      <w:pPr>
        <w:pStyle w:val="Titolo3"/>
      </w:pPr>
      <w:bookmarkStart w:id="753" w:name="_Toc193205081"/>
      <w:r w:rsidRPr="00A00B6B">
        <w:t>LA NON CORRETTEZZA DEL POLITICAMENTE CORRETTO</w:t>
      </w:r>
      <w:bookmarkEnd w:id="753"/>
      <w:r w:rsidRPr="00A00B6B">
        <w:t xml:space="preserve"> </w:t>
      </w:r>
    </w:p>
    <w:p w14:paraId="68B23ECB"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191FE849" w14:textId="7780E3A5" w:rsidR="00241DAE" w:rsidRPr="00A00B6B" w:rsidRDefault="00241DAE" w:rsidP="00241DAE">
      <w:pPr>
        <w:spacing w:after="200"/>
        <w:jc w:val="both"/>
        <w:rPr>
          <w:rFonts w:ascii="Arial" w:hAnsi="Arial" w:cs="Arial"/>
          <w:sz w:val="24"/>
          <w:szCs w:val="24"/>
        </w:rPr>
      </w:pPr>
      <w:r w:rsidRPr="00A00B6B">
        <w:rPr>
          <w:rFonts w:ascii="Arial" w:hAnsi="Arial" w:cs="Arial"/>
          <w:i/>
          <w:iCs/>
          <w:sz w:val="24"/>
          <w:szCs w:val="24"/>
        </w:rPr>
        <w:t>Prima pennellata:</w:t>
      </w:r>
      <w:r w:rsidRPr="00A00B6B">
        <w:rPr>
          <w:rFonts w:ascii="Arial" w:hAnsi="Arial" w:cs="Arial"/>
          <w:sz w:val="24"/>
          <w:szCs w:val="24"/>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w:t>
      </w:r>
      <w:r w:rsidR="003A10DD">
        <w:rPr>
          <w:rFonts w:ascii="Arial" w:hAnsi="Arial" w:cs="Arial"/>
          <w:sz w:val="24"/>
          <w:szCs w:val="24"/>
        </w:rPr>
        <w:t xml:space="preserve"> </w:t>
      </w:r>
      <w:r w:rsidRPr="00A00B6B">
        <w:rPr>
          <w:rFonts w:ascii="Arial" w:hAnsi="Arial" w:cs="Arial"/>
          <w:sz w:val="24"/>
          <w:szCs w:val="24"/>
        </w:rPr>
        <w:t xml:space="preserve">avviene non solo nel campo e nei luoghi particolari nei quali lui vive. Le sue opere e le sue parole possono raggiungere e coinvolgere il mondo intero. Ogni parola e opera sono rivestite di causalità universali. </w:t>
      </w:r>
    </w:p>
    <w:p w14:paraId="781EF9A1" w14:textId="698E1139" w:rsidR="00241DAE" w:rsidRPr="00A00B6B" w:rsidRDefault="00241DAE" w:rsidP="00241DAE">
      <w:pPr>
        <w:spacing w:after="200"/>
        <w:jc w:val="both"/>
        <w:rPr>
          <w:rFonts w:ascii="Arial" w:hAnsi="Arial" w:cs="Arial"/>
          <w:sz w:val="24"/>
          <w:szCs w:val="24"/>
        </w:rPr>
      </w:pPr>
      <w:r w:rsidRPr="00A00B6B">
        <w:rPr>
          <w:rFonts w:ascii="Arial" w:hAnsi="Arial" w:cs="Arial"/>
          <w:i/>
          <w:iCs/>
          <w:sz w:val="24"/>
          <w:szCs w:val="24"/>
        </w:rPr>
        <w:t>Seconda pennellata:</w:t>
      </w:r>
      <w:r w:rsidRPr="00A00B6B">
        <w:rPr>
          <w:rFonts w:ascii="Arial" w:hAnsi="Arial" w:cs="Arial"/>
          <w:sz w:val="24"/>
          <w:szCs w:val="24"/>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w:t>
      </w:r>
      <w:r w:rsidR="003A10DD">
        <w:rPr>
          <w:rFonts w:ascii="Arial" w:hAnsi="Arial" w:cs="Arial"/>
          <w:sz w:val="24"/>
          <w:szCs w:val="24"/>
        </w:rPr>
        <w:t xml:space="preserve"> </w:t>
      </w:r>
      <w:r w:rsidRPr="00A00B6B">
        <w:rPr>
          <w:rFonts w:ascii="Arial" w:hAnsi="Arial" w:cs="Arial"/>
          <w:sz w:val="24"/>
          <w:szCs w:val="24"/>
        </w:rPr>
        <w:t>Ecco cosa insegna San Tommaso d’Aquino sul soggetto agente:</w:t>
      </w:r>
    </w:p>
    <w:p w14:paraId="575B8FC5" w14:textId="77777777" w:rsidR="00241DAE" w:rsidRPr="00126958" w:rsidRDefault="00241DAE" w:rsidP="00126958">
      <w:pPr>
        <w:spacing w:after="120"/>
        <w:ind w:right="567"/>
        <w:jc w:val="both"/>
        <w:rPr>
          <w:rFonts w:ascii="Arial" w:hAnsi="Arial" w:cs="Arial"/>
          <w:i/>
          <w:iCs/>
          <w:color w:val="000000" w:themeColor="text1"/>
          <w:position w:val="4"/>
          <w:sz w:val="24"/>
          <w:szCs w:val="24"/>
        </w:rPr>
      </w:pPr>
      <w:r w:rsidRPr="00126958">
        <w:rPr>
          <w:rFonts w:ascii="Arial" w:hAnsi="Arial" w:cs="Arial"/>
          <w:i/>
          <w:iCs/>
          <w:color w:val="000000" w:themeColor="text1"/>
          <w:position w:val="4"/>
          <w:sz w:val="24"/>
          <w:szCs w:val="24"/>
        </w:rPr>
        <w:t xml:space="preserve">Respondeo dicendum quod, sicut supra dictum est, cum nomen iustitiae aequalitatem importet, ex sua ratione iustitia habet quod sit ad alterum, nihil enim est sibi aequale, sed alteri. Et quia ad iustitiam pertinet actus humanos </w:t>
      </w:r>
      <w:r w:rsidRPr="00126958">
        <w:rPr>
          <w:rFonts w:ascii="Arial" w:hAnsi="Arial" w:cs="Arial"/>
          <w:i/>
          <w:iCs/>
          <w:color w:val="000000" w:themeColor="text1"/>
          <w:position w:val="4"/>
          <w:sz w:val="24"/>
          <w:szCs w:val="24"/>
        </w:rPr>
        <w:lastRenderedPageBreak/>
        <w:t>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6EA76330" w14:textId="15FEDE2C" w:rsidR="00241DAE" w:rsidRPr="00126958" w:rsidRDefault="00126958" w:rsidP="00126958">
      <w:pPr>
        <w:spacing w:after="120"/>
        <w:ind w:right="567"/>
        <w:jc w:val="both"/>
        <w:rPr>
          <w:rFonts w:ascii="Arial" w:hAnsi="Arial" w:cs="Arial"/>
          <w:i/>
          <w:iCs/>
          <w:color w:val="000000" w:themeColor="text1"/>
          <w:position w:val="4"/>
          <w:sz w:val="24"/>
          <w:szCs w:val="24"/>
        </w:rPr>
      </w:pPr>
      <w:r w:rsidRPr="00126958">
        <w:rPr>
          <w:rFonts w:ascii="Arial" w:hAnsi="Arial" w:cs="Arial"/>
          <w:i/>
          <w:iCs/>
          <w:color w:val="000000" w:themeColor="text1"/>
          <w:position w:val="4"/>
          <w:sz w:val="24"/>
          <w:szCs w:val="24"/>
        </w:rPr>
        <w:t>Rispondo</w:t>
      </w:r>
      <w:r w:rsidR="00241DAE" w:rsidRPr="00126958">
        <w:rPr>
          <w:rFonts w:ascii="Arial" w:hAnsi="Arial" w:cs="Arial"/>
          <w:i/>
          <w:iCs/>
          <w:color w:val="000000" w:themeColor="text1"/>
          <w:position w:val="4"/>
          <w:sz w:val="24"/>
          <w:szCs w:val="24"/>
        </w:rPr>
        <w:t>: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(S. Th. IIª-IIae q. 58 a. 2 co).</w:t>
      </w:r>
      <w:r w:rsidR="003A10DD">
        <w:rPr>
          <w:rFonts w:ascii="Arial" w:hAnsi="Arial" w:cs="Arial"/>
          <w:i/>
          <w:iCs/>
          <w:color w:val="000000" w:themeColor="text1"/>
          <w:position w:val="4"/>
          <w:sz w:val="24"/>
          <w:szCs w:val="24"/>
        </w:rPr>
        <w:t xml:space="preserve"> </w:t>
      </w:r>
      <w:r w:rsidR="00241DAE" w:rsidRPr="00126958">
        <w:rPr>
          <w:rFonts w:ascii="Arial" w:hAnsi="Arial" w:cs="Arial"/>
          <w:i/>
          <w:iCs/>
          <w:color w:val="000000" w:themeColor="text1"/>
          <w:position w:val="4"/>
          <w:sz w:val="24"/>
          <w:szCs w:val="24"/>
        </w:rPr>
        <w:tab/>
      </w:r>
    </w:p>
    <w:p w14:paraId="2695147C" w14:textId="77777777" w:rsidR="00241DAE" w:rsidRPr="00A00B6B" w:rsidRDefault="00241DAE" w:rsidP="00241DAE">
      <w:pPr>
        <w:spacing w:after="200"/>
        <w:jc w:val="both"/>
        <w:rPr>
          <w:rFonts w:ascii="Arial" w:hAnsi="Arial" w:cs="Arial"/>
          <w:sz w:val="24"/>
          <w:szCs w:val="24"/>
        </w:rPr>
      </w:pPr>
      <w:r w:rsidRPr="00A00B6B">
        <w:rPr>
          <w:rFonts w:ascii="Arial" w:hAnsi="Arial" w:cs="Arial"/>
          <w:i/>
          <w:iCs/>
          <w:sz w:val="24"/>
          <w:szCs w:val="24"/>
        </w:rPr>
        <w:t>Terza pennellata:</w:t>
      </w:r>
      <w:r w:rsidRPr="00A00B6B">
        <w:rPr>
          <w:rFonts w:ascii="Arial" w:hAnsi="Arial" w:cs="Arial"/>
          <w:sz w:val="24"/>
          <w:szCs w:val="24"/>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403FB030"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665704CA" w14:textId="6330406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lastRenderedPageBreak/>
        <w:t>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w:t>
      </w:r>
      <w:r w:rsidR="003A10DD">
        <w:rPr>
          <w:rFonts w:ascii="Arial" w:hAnsi="Arial" w:cs="Arial"/>
          <w:sz w:val="24"/>
          <w:szCs w:val="24"/>
        </w:rPr>
        <w:t xml:space="preserve"> </w:t>
      </w:r>
      <w:r w:rsidRPr="00A00B6B">
        <w:rPr>
          <w:rFonts w:ascii="Arial" w:hAnsi="Arial" w:cs="Arial"/>
          <w:sz w:val="24"/>
          <w:szCs w:val="24"/>
        </w:rPr>
        <w:t xml:space="preserve">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335FB40B" w14:textId="6A35598A"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È giusto iniziare a parlare prima della responsabilità dei Presbiteri di Cristo Gesù</w:t>
      </w:r>
      <w:r w:rsidR="003A10DD">
        <w:rPr>
          <w:rFonts w:ascii="Arial" w:hAnsi="Arial" w:cs="Arial"/>
          <w:sz w:val="24"/>
          <w:szCs w:val="24"/>
        </w:rPr>
        <w:t xml:space="preserve"> </w:t>
      </w:r>
      <w:r w:rsidRPr="00A00B6B">
        <w:rPr>
          <w:rFonts w:ascii="Arial" w:hAnsi="Arial" w:cs="Arial"/>
          <w:sz w:val="24"/>
          <w:szCs w:val="24"/>
        </w:rPr>
        <w:t>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798ACABB"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5C9065BD" w14:textId="5DA7A5B3"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w:t>
      </w:r>
      <w:r w:rsidR="003A10DD">
        <w:rPr>
          <w:rFonts w:ascii="Arial" w:hAnsi="Arial" w:cs="Arial"/>
          <w:sz w:val="24"/>
          <w:szCs w:val="24"/>
        </w:rPr>
        <w:t xml:space="preserve"> </w:t>
      </w:r>
    </w:p>
    <w:p w14:paraId="2A9BDC9A"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lastRenderedPageBreak/>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386ACAB9"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73EFFFAF"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5930CCAA" w14:textId="16D45995"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Ecco chi è il Presbitero nella Chiesa e nel mondo:</w:t>
      </w:r>
      <w:r w:rsidR="003A10DD">
        <w:rPr>
          <w:rFonts w:ascii="Arial" w:hAnsi="Arial" w:cs="Arial"/>
          <w:sz w:val="24"/>
          <w:szCs w:val="24"/>
        </w:rPr>
        <w:t xml:space="preserve"> </w:t>
      </w:r>
      <w:r w:rsidRPr="00A00B6B">
        <w:rPr>
          <w:rFonts w:ascii="Arial" w:hAnsi="Arial" w:cs="Arial"/>
          <w:sz w:val="24"/>
          <w:szCs w:val="24"/>
        </w:rPr>
        <w:t xml:space="preserve">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40288BC5"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w:t>
      </w:r>
      <w:r w:rsidRPr="00A00B6B">
        <w:rPr>
          <w:rFonts w:ascii="Arial" w:hAnsi="Arial" w:cs="Arial"/>
          <w:sz w:val="24"/>
          <w:szCs w:val="24"/>
        </w:rPr>
        <w:lastRenderedPageBreak/>
        <w:t>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6E86E1A0"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478AA7E4"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2D57BDE8"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1A1D2C39"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w:t>
      </w:r>
      <w:r w:rsidRPr="00A00B6B">
        <w:rPr>
          <w:rFonts w:ascii="Arial" w:hAnsi="Arial" w:cs="Arial"/>
          <w:sz w:val="24"/>
          <w:szCs w:val="24"/>
        </w:rPr>
        <w:lastRenderedPageBreak/>
        <w:t xml:space="preserve">altezze mai raggiunte prima nella storia. Lo si vuole declassare, mettendo fedeli laici e presbiteri sullo stesso livello di creazione operata dallo Spirito Santo. </w:t>
      </w:r>
    </w:p>
    <w:p w14:paraId="6C36505C" w14:textId="43E63184"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3A10DD">
        <w:rPr>
          <w:rFonts w:ascii="Arial" w:hAnsi="Arial" w:cs="Arial"/>
          <w:sz w:val="24"/>
          <w:szCs w:val="24"/>
        </w:rPr>
        <w:t xml:space="preserve"> </w:t>
      </w:r>
    </w:p>
    <w:p w14:paraId="7AB5C876"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AD85E90"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49B0925A"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Questa legge obbliga il Presbitero a dare la fede nella purezza della verità, in conformità alla sana dottrina, secondo la luce che viene dalla Sacra Scrittura, </w:t>
      </w:r>
      <w:r w:rsidRPr="00A00B6B">
        <w:rPr>
          <w:rFonts w:ascii="Arial" w:hAnsi="Arial" w:cs="Arial"/>
          <w:sz w:val="24"/>
          <w:szCs w:val="24"/>
        </w:rPr>
        <w:lastRenderedPageBreak/>
        <w:t>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15EB70F2"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458BD1F"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B5C137E"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w:t>
      </w:r>
      <w:r w:rsidRPr="00A00B6B">
        <w:rPr>
          <w:rFonts w:ascii="Arial" w:hAnsi="Arial" w:cs="Arial"/>
          <w:sz w:val="24"/>
          <w:szCs w:val="24"/>
        </w:rPr>
        <w:lastRenderedPageBreak/>
        <w:t>generato da Cristo Gesù deve essere momento per momento, perché momento per momento Satana lo tenta perché divenga Presbitero generato da lui.</w:t>
      </w:r>
    </w:p>
    <w:p w14:paraId="7664C2AE"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A00B6B">
        <w:rPr>
          <w:rFonts w:ascii="Arial" w:hAnsi="Arial" w:cs="Arial"/>
          <w:i/>
          <w:iCs/>
          <w:sz w:val="24"/>
          <w:szCs w:val="24"/>
        </w:rPr>
        <w:t>in solidum</w:t>
      </w:r>
      <w:r w:rsidRPr="00A00B6B">
        <w:rPr>
          <w:rFonts w:ascii="Arial" w:hAnsi="Arial" w:cs="Arial"/>
          <w:sz w:val="24"/>
          <w:szCs w:val="24"/>
        </w:rPr>
        <w:t xml:space="preserve">. Significa che dove uno manca, l’altro deve moltiplicare le sue forze perché la retta fede in Cristo non muoia. </w:t>
      </w:r>
    </w:p>
    <w:p w14:paraId="128D7B5C"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58C22C7F" w14:textId="1CA1CCC5"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Ora chiediamoci: come nasce la fede in un cuore? Si dice che la fede è un dono di Dio. Spesso però si omette di dire che essa quasi mai è un dono immediato: Dio – uomo.</w:t>
      </w:r>
      <w:r w:rsidR="003A10DD">
        <w:rPr>
          <w:rFonts w:ascii="Arial" w:hAnsi="Arial" w:cs="Arial"/>
          <w:sz w:val="24"/>
          <w:szCs w:val="24"/>
        </w:rPr>
        <w:t xml:space="preserve"> </w:t>
      </w:r>
      <w:r w:rsidRPr="00A00B6B">
        <w:rPr>
          <w:rFonts w:ascii="Arial" w:hAnsi="Arial" w:cs="Arial"/>
          <w:sz w:val="24"/>
          <w:szCs w:val="24"/>
        </w:rPr>
        <w:t xml:space="preserve">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2C31E732"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w:t>
      </w:r>
      <w:r w:rsidRPr="00A00B6B">
        <w:rPr>
          <w:rFonts w:ascii="Arial" w:hAnsi="Arial" w:cs="Arial"/>
          <w:sz w:val="24"/>
          <w:szCs w:val="24"/>
        </w:rPr>
        <w:lastRenderedPageBreak/>
        <w:t>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117F2197"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553848B7"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6B4A6A6C"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20E19830"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Ecco allora la vera missione del discepolo di Gesù:</w:t>
      </w:r>
      <w:r w:rsidRPr="00A00B6B">
        <w:rPr>
          <w:rFonts w:ascii="Arial" w:hAnsi="Arial" w:cs="Arial"/>
          <w:i/>
          <w:iCs/>
          <w:sz w:val="24"/>
          <w:szCs w:val="24"/>
        </w:rPr>
        <w:t xml:space="preserve"> “Dire ad ogni uomo la Parola di salvezza e di redenzione, la parola di vita eterna e di luce”.</w:t>
      </w:r>
      <w:r w:rsidRPr="00A00B6B">
        <w:rPr>
          <w:rFonts w:ascii="Arial" w:hAnsi="Arial" w:cs="Arial"/>
          <w:sz w:val="24"/>
          <w:szCs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w:t>
      </w:r>
      <w:r w:rsidRPr="00A00B6B">
        <w:rPr>
          <w:rFonts w:ascii="Arial" w:hAnsi="Arial" w:cs="Arial"/>
          <w:sz w:val="24"/>
          <w:szCs w:val="24"/>
        </w:rPr>
        <w:lastRenderedPageBreak/>
        <w:t xml:space="preserve">e redenzione nei cuori? Quando i cuori lo accolgono con purissima fede e profonda convinzione nello Spirito Santo. </w:t>
      </w:r>
    </w:p>
    <w:p w14:paraId="09983318"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2EECE867"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519C723C"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79D75830"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555F14F5"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lastRenderedPageBreak/>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3BB3EE05"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00BF08B1"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3BBD1DBB"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612A67F3"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32E2B27D"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w:t>
      </w:r>
      <w:r w:rsidRPr="00A00B6B">
        <w:rPr>
          <w:rFonts w:ascii="Arial" w:hAnsi="Arial" w:cs="Arial"/>
          <w:sz w:val="24"/>
          <w:szCs w:val="24"/>
        </w:rPr>
        <w:lastRenderedPageBreak/>
        <w:t xml:space="preserve">la fortezza e il timore del Signore che sono sempre alimentati in noi dallo Spirito di Dio, è facile cadere. Si cade sempre. Si tradisce la Parola. Non la si annuncia più secondo purezza di verità e di dottrina. </w:t>
      </w:r>
    </w:p>
    <w:p w14:paraId="3DE63DC0"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44DBCE82"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Ogni fedele in Cristo è rivestito dal suo Signore e Dio di tre grandi responsabilità. </w:t>
      </w:r>
    </w:p>
    <w:p w14:paraId="3F8E3050" w14:textId="77777777" w:rsidR="00241DAE" w:rsidRPr="00A00B6B" w:rsidRDefault="00241DAE" w:rsidP="00241DAE">
      <w:pPr>
        <w:spacing w:after="200"/>
        <w:jc w:val="both"/>
        <w:rPr>
          <w:rFonts w:ascii="Arial" w:hAnsi="Arial" w:cs="Arial"/>
          <w:sz w:val="24"/>
          <w:szCs w:val="24"/>
        </w:rPr>
      </w:pPr>
      <w:r w:rsidRPr="00A00B6B">
        <w:rPr>
          <w:rFonts w:ascii="Arial" w:hAnsi="Arial" w:cs="Arial"/>
          <w:i/>
          <w:iCs/>
          <w:sz w:val="24"/>
          <w:szCs w:val="24"/>
        </w:rPr>
        <w:t>Prima responsabilità:</w:t>
      </w:r>
      <w:r w:rsidRPr="00A00B6B">
        <w:rPr>
          <w:rFonts w:ascii="Arial" w:hAnsi="Arial" w:cs="Arial"/>
          <w:sz w:val="24"/>
          <w:szCs w:val="24"/>
        </w:rPr>
        <w:t xml:space="preserve">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4CE033CB" w14:textId="77777777" w:rsidR="00241DAE" w:rsidRPr="00A00B6B" w:rsidRDefault="00241DAE" w:rsidP="00241DAE">
      <w:pPr>
        <w:spacing w:after="200"/>
        <w:jc w:val="both"/>
        <w:rPr>
          <w:rFonts w:ascii="Arial" w:hAnsi="Arial" w:cs="Arial"/>
          <w:sz w:val="24"/>
          <w:szCs w:val="24"/>
        </w:rPr>
      </w:pPr>
      <w:r w:rsidRPr="00A00B6B">
        <w:rPr>
          <w:rFonts w:ascii="Arial" w:hAnsi="Arial" w:cs="Arial"/>
          <w:i/>
          <w:iCs/>
          <w:sz w:val="24"/>
          <w:szCs w:val="24"/>
        </w:rPr>
        <w:t>Seconda responsabilità:</w:t>
      </w:r>
      <w:r w:rsidRPr="00A00B6B">
        <w:rPr>
          <w:rFonts w:ascii="Arial" w:hAnsi="Arial" w:cs="Arial"/>
          <w:sz w:val="24"/>
          <w:szCs w:val="24"/>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502FDE91" w14:textId="77777777" w:rsidR="00241DAE" w:rsidRPr="00A00B6B" w:rsidRDefault="00241DAE" w:rsidP="00241DAE">
      <w:pPr>
        <w:spacing w:after="200"/>
        <w:jc w:val="both"/>
        <w:rPr>
          <w:rFonts w:ascii="Arial" w:hAnsi="Arial" w:cs="Arial"/>
          <w:sz w:val="24"/>
          <w:szCs w:val="24"/>
        </w:rPr>
      </w:pPr>
      <w:r w:rsidRPr="00A00B6B">
        <w:rPr>
          <w:rFonts w:ascii="Arial" w:hAnsi="Arial" w:cs="Arial"/>
          <w:i/>
          <w:iCs/>
          <w:sz w:val="24"/>
          <w:szCs w:val="24"/>
        </w:rPr>
        <w:t>Terza responsabilità:</w:t>
      </w:r>
      <w:r w:rsidRPr="00A00B6B">
        <w:rPr>
          <w:rFonts w:ascii="Arial" w:hAnsi="Arial" w:cs="Arial"/>
          <w:sz w:val="24"/>
          <w:szCs w:val="24"/>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577A4920"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w:t>
      </w:r>
      <w:r w:rsidRPr="00A00B6B">
        <w:rPr>
          <w:rFonts w:ascii="Arial" w:hAnsi="Arial" w:cs="Arial"/>
          <w:sz w:val="24"/>
          <w:szCs w:val="24"/>
        </w:rPr>
        <w:lastRenderedPageBreak/>
        <w:t xml:space="preserve">dati a noi da Dio per trasformare ogni croce di peccato “in sacramento di salvezza”, in Cristo, con Cristo, per Cristo, per noi e per il mondo intero. </w:t>
      </w:r>
    </w:p>
    <w:p w14:paraId="09543269" w14:textId="77777777" w:rsidR="00241DAE" w:rsidRPr="00A00B6B" w:rsidRDefault="00241DAE" w:rsidP="00241DAE">
      <w:pPr>
        <w:spacing w:after="200"/>
        <w:jc w:val="both"/>
        <w:rPr>
          <w:rFonts w:ascii="Arial" w:hAnsi="Arial" w:cs="Arial"/>
          <w:sz w:val="24"/>
          <w:szCs w:val="24"/>
        </w:rPr>
      </w:pPr>
      <w:r w:rsidRPr="00A00B6B">
        <w:rPr>
          <w:rFonts w:ascii="Arial" w:hAnsi="Arial" w:cs="Arial"/>
          <w:i/>
          <w:iCs/>
          <w:sz w:val="24"/>
          <w:szCs w:val="24"/>
        </w:rPr>
        <w:t>Altra responsabilità</w:t>
      </w:r>
      <w:r w:rsidRPr="00A00B6B">
        <w:rPr>
          <w:rFonts w:ascii="Arial" w:hAnsi="Arial" w:cs="Arial"/>
          <w:sz w:val="24"/>
          <w:szCs w:val="24"/>
        </w:rPr>
        <w:t xml:space="preserve">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7E1E9B31"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w:t>
      </w:r>
      <w:r w:rsidRPr="00A00B6B">
        <w:rPr>
          <w:rFonts w:ascii="Arial" w:hAnsi="Arial" w:cs="Arial"/>
          <w:color w:val="000000"/>
          <w:sz w:val="24"/>
          <w:szCs w:val="24"/>
        </w:rPr>
        <w:t xml:space="preserve">sotto il peso di </w:t>
      </w:r>
      <w:r w:rsidRPr="00A00B6B">
        <w:rPr>
          <w:rFonts w:ascii="Arial" w:hAnsi="Arial" w:cs="Arial"/>
          <w:sz w:val="24"/>
          <w:szCs w:val="24"/>
        </w:rPr>
        <w:t xml:space="preserve">croci di peccato sempre più grandi. Il sotterramento poi diviene eterno con la dannazione e la perdizione per sempre. </w:t>
      </w:r>
    </w:p>
    <w:p w14:paraId="773497B7"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37AD3D7E"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0C1CE7EA"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Ecco la falsa profezia: solo l’abito è cristiano. Il cuore è pagano. Il pensiero è pagano. La Parola è paganizzata e desacralizzata. I frutti mai potranno essere di vita eterna. Saranno sempre frutti di morte che conducono alla morte eterna.</w:t>
      </w:r>
    </w:p>
    <w:p w14:paraId="4BF9A704"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43892855"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lastRenderedPageBreak/>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7FDD2396"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61AB221C"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Il discepolo di Gesù mai deve cadere nelle trappole di Satana che sono il politicamente corretto e oggi anche il linguisticamente corretto. Sul politicamente corretto abbiamo già scritto quanto era necessario scrivere:</w:t>
      </w:r>
    </w:p>
    <w:p w14:paraId="7D48664F"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5D89D23E" w14:textId="60C55590"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Ognuno può costruirsi la sua morale, crearsi la sua verità, dirsi e proclamarsi</w:t>
      </w:r>
      <w:r w:rsidR="003A10DD">
        <w:rPr>
          <w:rFonts w:ascii="Arial" w:hAnsi="Arial" w:cs="Arial"/>
          <w:sz w:val="24"/>
          <w:szCs w:val="24"/>
        </w:rPr>
        <w:t xml:space="preserve"> </w:t>
      </w:r>
      <w:r w:rsidRPr="00A00B6B">
        <w:rPr>
          <w:rFonts w:ascii="Arial" w:hAnsi="Arial" w:cs="Arial"/>
          <w:sz w:val="24"/>
          <w:szCs w:val="24"/>
        </w:rPr>
        <w:t xml:space="preserve">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0B5383F2"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1DF99237"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lastRenderedPageBreak/>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0A6AFD68"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A00B6B">
        <w:rPr>
          <w:rFonts w:ascii="Arial" w:hAnsi="Arial" w:cs="Arial"/>
          <w:i/>
          <w:iCs/>
          <w:sz w:val="24"/>
          <w:szCs w:val="24"/>
        </w:rPr>
        <w:t>“politically correct”</w:t>
      </w:r>
      <w:r w:rsidRPr="00A00B6B">
        <w:rPr>
          <w:rFonts w:ascii="Arial" w:hAnsi="Arial" w:cs="Arial"/>
          <w:sz w:val="24"/>
          <w:szCs w:val="24"/>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458845D0"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w:t>
      </w:r>
      <w:r w:rsidRPr="00A00B6B">
        <w:rPr>
          <w:rFonts w:ascii="Arial" w:hAnsi="Arial" w:cs="Arial"/>
          <w:i/>
          <w:iCs/>
          <w:sz w:val="24"/>
          <w:szCs w:val="24"/>
        </w:rPr>
        <w:t>“politically correct”</w:t>
      </w:r>
      <w:r w:rsidRPr="00A00B6B">
        <w:rPr>
          <w:rFonts w:ascii="Arial" w:hAnsi="Arial" w:cs="Arial"/>
          <w:sz w:val="24"/>
          <w:szCs w:val="24"/>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17EB1DE6"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31E6B229"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7A4D8BCF"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w:t>
      </w:r>
      <w:r w:rsidRPr="00A00B6B">
        <w:rPr>
          <w:rFonts w:ascii="Arial" w:hAnsi="Arial" w:cs="Arial"/>
          <w:sz w:val="24"/>
          <w:szCs w:val="24"/>
        </w:rPr>
        <w:lastRenderedPageBreak/>
        <w:t xml:space="preserve">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0BF977E4"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7C792AAF" w14:textId="2AF501AF"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w:t>
      </w:r>
      <w:r w:rsidR="003A10DD">
        <w:rPr>
          <w:rFonts w:ascii="Arial" w:hAnsi="Arial" w:cs="Arial"/>
          <w:sz w:val="24"/>
          <w:szCs w:val="24"/>
        </w:rPr>
        <w:t xml:space="preserve"> </w:t>
      </w:r>
      <w:r w:rsidRPr="00A00B6B">
        <w:rPr>
          <w:rFonts w:ascii="Arial" w:hAnsi="Arial" w:cs="Arial"/>
          <w:sz w:val="24"/>
          <w:szCs w:val="24"/>
        </w:rPr>
        <w:t xml:space="preserve">L’esegeta secondo le regole dell’esegeticamente corretto. Lo storico secondo le regole dello storicamente corretto. Ognuno secondo la purezza della verità della sua scienza. </w:t>
      </w:r>
    </w:p>
    <w:p w14:paraId="4F677901"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w:t>
      </w:r>
      <w:r w:rsidRPr="00A00B6B">
        <w:rPr>
          <w:rFonts w:ascii="Arial" w:hAnsi="Arial" w:cs="Arial"/>
          <w:sz w:val="24"/>
          <w:szCs w:val="24"/>
        </w:rPr>
        <w:lastRenderedPageBreak/>
        <w:t xml:space="preserve">ecologici. Il politicamente corretto apre la porta al male e lo costituisce unico sovrano dell’umanità. Il politicamente corretto è il vero nemico dell’uomo. </w:t>
      </w:r>
    </w:p>
    <w:p w14:paraId="4F99F7E6"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60C818E8"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77705AC3"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2C56ECEB"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w:t>
      </w:r>
      <w:r w:rsidRPr="00A00B6B">
        <w:rPr>
          <w:rFonts w:ascii="Arial" w:hAnsi="Arial" w:cs="Arial"/>
          <w:sz w:val="24"/>
          <w:szCs w:val="24"/>
        </w:rPr>
        <w:lastRenderedPageBreak/>
        <w:t xml:space="preserve">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1DCBB370"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2AAF8EC7"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2C053FE3"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6070A7E7"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w:t>
      </w:r>
      <w:r w:rsidRPr="00A00B6B">
        <w:rPr>
          <w:rFonts w:ascii="Arial" w:hAnsi="Arial" w:cs="Arial"/>
          <w:sz w:val="24"/>
          <w:szCs w:val="24"/>
        </w:rPr>
        <w:lastRenderedPageBreak/>
        <w:t xml:space="preserve">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5CE62AD9" w14:textId="77777777" w:rsidR="00241DAE" w:rsidRPr="00A00B6B" w:rsidRDefault="00241DAE" w:rsidP="00241DAE">
      <w:pPr>
        <w:spacing w:after="200"/>
        <w:jc w:val="both"/>
        <w:rPr>
          <w:rFonts w:ascii="Arial" w:hAnsi="Arial" w:cs="Arial"/>
          <w:sz w:val="24"/>
          <w:szCs w:val="24"/>
        </w:rPr>
      </w:pPr>
      <w:r w:rsidRPr="00A00B6B">
        <w:rPr>
          <w:rFonts w:ascii="Arial" w:hAnsi="Arial" w:cs="Arial"/>
          <w:sz w:val="24"/>
          <w:szCs w:val="24"/>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623BAD48" w14:textId="77777777" w:rsidR="00484DFB" w:rsidRPr="00A00B6B" w:rsidRDefault="00484DFB" w:rsidP="00241DAE">
      <w:pPr>
        <w:spacing w:after="120"/>
        <w:jc w:val="both"/>
        <w:rPr>
          <w:rFonts w:ascii="Arial" w:hAnsi="Arial"/>
          <w:sz w:val="24"/>
        </w:rPr>
      </w:pPr>
    </w:p>
    <w:p w14:paraId="71685F96" w14:textId="77777777" w:rsidR="00484DFB" w:rsidRDefault="00874C1A" w:rsidP="00874C1A">
      <w:pPr>
        <w:pStyle w:val="Titolo1"/>
      </w:pPr>
      <w:bookmarkStart w:id="754" w:name="_Toc193205082"/>
      <w:r>
        <w:t>APPENDICE</w:t>
      </w:r>
      <w:bookmarkEnd w:id="754"/>
      <w:r>
        <w:t xml:space="preserve"> </w:t>
      </w:r>
    </w:p>
    <w:p w14:paraId="65085019" w14:textId="77777777" w:rsidR="00874C1A" w:rsidRPr="00874C1A" w:rsidRDefault="00874C1A" w:rsidP="001E2219">
      <w:pPr>
        <w:pStyle w:val="Titolo3"/>
      </w:pPr>
      <w:bookmarkStart w:id="755" w:name="_Toc134609619"/>
      <w:bookmarkStart w:id="756" w:name="_Hlk133239502"/>
      <w:bookmarkStart w:id="757" w:name="_Toc193205083"/>
      <w:r w:rsidRPr="00874C1A">
        <w:t>VA’ E D’ORA IN POI NON PECCARE PIÙ</w:t>
      </w:r>
      <w:bookmarkEnd w:id="755"/>
      <w:bookmarkEnd w:id="757"/>
    </w:p>
    <w:p w14:paraId="039BF121" w14:textId="77777777" w:rsidR="002B50DD"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Chiede Gesù alla donna colta in flagrante adulterio: </w:t>
      </w:r>
      <w:r w:rsidRPr="00874C1A">
        <w:rPr>
          <w:rFonts w:ascii="Arial" w:eastAsia="Calibri" w:hAnsi="Arial" w:cs="Arial"/>
          <w:i/>
          <w:iCs/>
          <w:sz w:val="24"/>
          <w:szCs w:val="24"/>
          <w:lang w:val="it-IT" w:eastAsia="en-US"/>
        </w:rPr>
        <w:t>“Donna, dove sono? Nessuno ti ha condannata?”.</w:t>
      </w:r>
      <w:r w:rsidRPr="00874C1A">
        <w:rPr>
          <w:rFonts w:ascii="Arial" w:eastAsia="Calibri" w:hAnsi="Arial" w:cs="Arial"/>
          <w:sz w:val="24"/>
          <w:szCs w:val="24"/>
          <w:lang w:val="it-IT" w:eastAsia="en-US"/>
        </w:rPr>
        <w:t xml:space="preserve"> Ecco la risposta della Donna: </w:t>
      </w:r>
      <w:r w:rsidRPr="00874C1A">
        <w:rPr>
          <w:rFonts w:ascii="Arial" w:eastAsia="Calibri" w:hAnsi="Arial" w:cs="Arial"/>
          <w:i/>
          <w:iCs/>
          <w:sz w:val="24"/>
          <w:szCs w:val="24"/>
          <w:lang w:val="it-IT" w:eastAsia="en-US"/>
        </w:rPr>
        <w:t>“Nessuno, Signore”.</w:t>
      </w:r>
      <w:r w:rsidRPr="00874C1A">
        <w:rPr>
          <w:rFonts w:ascii="Arial" w:eastAsia="Calibri" w:hAnsi="Arial" w:cs="Arial"/>
          <w:sz w:val="24"/>
          <w:szCs w:val="24"/>
          <w:lang w:val="it-IT" w:eastAsia="en-US"/>
        </w:rPr>
        <w:t xml:space="preserve"> A questa risposta Gesù li dice: </w:t>
      </w:r>
      <w:r w:rsidRPr="00874C1A">
        <w:rPr>
          <w:rFonts w:ascii="Arial" w:eastAsia="Calibri" w:hAnsi="Arial" w:cs="Arial"/>
          <w:i/>
          <w:iCs/>
          <w:sz w:val="24"/>
          <w:szCs w:val="24"/>
          <w:lang w:val="it-IT" w:eastAsia="en-US"/>
        </w:rPr>
        <w:t>“Neanch’io ti condanno; va’ e d’ora in poi non peccare più”</w:t>
      </w:r>
      <w:r w:rsidRPr="00874C1A">
        <w:rPr>
          <w:rFonts w:ascii="Arial" w:eastAsia="Calibri" w:hAnsi="Arial" w:cs="Arial"/>
          <w:sz w:val="24"/>
          <w:szCs w:val="24"/>
          <w:lang w:val="it-IT" w:eastAsia="en-US"/>
        </w:rPr>
        <w:t xml:space="preserve"> (Gv 8,10-11). Perché Gesù dice alla donna: </w:t>
      </w:r>
      <w:r w:rsidRPr="00874C1A">
        <w:rPr>
          <w:rFonts w:ascii="Arial" w:eastAsia="Calibri" w:hAnsi="Arial" w:cs="Arial"/>
          <w:i/>
          <w:iCs/>
          <w:sz w:val="24"/>
          <w:szCs w:val="24"/>
          <w:lang w:val="it-IT" w:eastAsia="en-US"/>
        </w:rPr>
        <w:t>“Neanch’io ti condanno?”.</w:t>
      </w:r>
      <w:r w:rsidRPr="00874C1A">
        <w:rPr>
          <w:rFonts w:ascii="Arial" w:eastAsia="Calibri" w:hAnsi="Arial" w:cs="Arial"/>
          <w:sz w:val="24"/>
          <w:szCs w:val="24"/>
          <w:lang w:val="it-IT" w:eastAsia="en-US"/>
        </w:rPr>
        <w:t xml:space="preserve"> La risposta a questa domanda ce la dona Gesù stesso. Ecco le sue Parole: </w:t>
      </w:r>
    </w:p>
    <w:p w14:paraId="53F875B0" w14:textId="77777777" w:rsidR="002B50DD" w:rsidRPr="002B50DD" w:rsidRDefault="00874C1A" w:rsidP="002B50DD">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D8738A" w:rsidRPr="002B50DD">
        <w:rPr>
          <w:rFonts w:ascii="Arial" w:eastAsia="Calibri" w:hAnsi="Arial" w:cs="Arial"/>
          <w:i/>
          <w:iCs/>
          <w:sz w:val="24"/>
          <w:szCs w:val="24"/>
          <w:lang w:val="it-IT" w:eastAsia="en-US"/>
        </w:rPr>
        <w:t xml:space="preserve"> </w:t>
      </w:r>
      <w:r w:rsidRPr="00874C1A">
        <w:rPr>
          <w:rFonts w:ascii="Arial" w:eastAsia="Calibri" w:hAnsi="Arial" w:cs="Arial"/>
          <w:i/>
          <w:iCs/>
          <w:sz w:val="24"/>
          <w:szCs w:val="24"/>
          <w:lang w:val="it-IT" w:eastAsia="en-US"/>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AF5CBC4" w14:textId="107E2FB2"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La missione di Gesù non quella di condannare. È invece quella di togliere il peccato del mondo. Lo toglie lavandolo e purificando nel suo sangue versato dall’alto dell</w:t>
      </w:r>
      <w:r w:rsidR="00D8738A">
        <w:rPr>
          <w:rFonts w:ascii="Arial" w:eastAsia="Calibri" w:hAnsi="Arial" w:cs="Arial"/>
          <w:sz w:val="24"/>
          <w:szCs w:val="24"/>
          <w:lang w:val="it-IT" w:eastAsia="en-US"/>
        </w:rPr>
        <w:t>a</w:t>
      </w:r>
      <w:r w:rsidRPr="00874C1A">
        <w:rPr>
          <w:rFonts w:ascii="Arial" w:eastAsia="Calibri" w:hAnsi="Arial" w:cs="Arial"/>
          <w:sz w:val="24"/>
          <w:szCs w:val="24"/>
          <w:lang w:val="it-IT" w:eastAsia="en-US"/>
        </w:rPr>
        <w:t xml:space="preserv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w:t>
      </w:r>
      <w:r w:rsidRPr="00874C1A">
        <w:rPr>
          <w:rFonts w:ascii="Arial" w:eastAsia="Calibri" w:hAnsi="Arial" w:cs="Arial"/>
          <w:sz w:val="24"/>
          <w:szCs w:val="24"/>
          <w:lang w:val="it-IT" w:eastAsia="en-US"/>
        </w:rPr>
        <w:lastRenderedPageBreak/>
        <w:t xml:space="preserve">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874C1A">
        <w:rPr>
          <w:rFonts w:ascii="Arial" w:eastAsia="Calibri" w:hAnsi="Arial" w:cs="Arial"/>
          <w:i/>
          <w:iCs/>
          <w:sz w:val="24"/>
          <w:szCs w:val="24"/>
          <w:lang w:val="it-IT" w:eastAsia="en-US"/>
        </w:rPr>
        <w:t>“Va’ e d’ora in poi non peccare più”.</w:t>
      </w:r>
      <w:r w:rsidRPr="00874C1A">
        <w:rPr>
          <w:rFonts w:ascii="Arial" w:eastAsia="Calibri" w:hAnsi="Arial" w:cs="Arial"/>
          <w:sz w:val="24"/>
          <w:szCs w:val="24"/>
          <w:lang w:val="it-IT"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404A394F" w14:textId="77777777" w:rsidR="002B50DD"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1C2F8ECF" w14:textId="77777777" w:rsidR="002B50DD" w:rsidRPr="002B50DD" w:rsidRDefault="00874C1A" w:rsidP="002B50DD">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1296DB46" w14:textId="6919C1E0"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Grande è il peccato del disprezzo. Disprezzare il sangue di Cristo che ci ha purificato è disprezzare il martirio di Cristo Gesù, è disprezzare il Crocifisso.</w:t>
      </w:r>
    </w:p>
    <w:p w14:paraId="4066C154" w14:textId="2BFE3B00"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lastRenderedPageBreak/>
        <w:t>Gesù dice alla donna:</w:t>
      </w:r>
      <w:r w:rsidRPr="00874C1A">
        <w:rPr>
          <w:rFonts w:ascii="Arial" w:eastAsia="Calibri" w:hAnsi="Arial" w:cs="Arial"/>
          <w:i/>
          <w:iCs/>
          <w:sz w:val="24"/>
          <w:szCs w:val="24"/>
          <w:lang w:val="it-IT" w:eastAsia="en-US"/>
        </w:rPr>
        <w:t xml:space="preserve"> “Va’ e d’ora in poi non peccare più”.</w:t>
      </w:r>
      <w:r w:rsidRPr="00874C1A">
        <w:rPr>
          <w:rFonts w:ascii="Arial" w:eastAsia="Calibri" w:hAnsi="Arial" w:cs="Arial"/>
          <w:sz w:val="24"/>
          <w:szCs w:val="24"/>
          <w:lang w:val="it-IT"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4113967F"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2AF48170" w14:textId="77777777" w:rsidR="002B50DD"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p>
    <w:p w14:paraId="27815DF4" w14:textId="67866C45" w:rsidR="00874C1A" w:rsidRPr="00874C1A" w:rsidRDefault="00874C1A" w:rsidP="002B50DD">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lastRenderedPageBreak/>
        <w:t xml:space="preserve"> “Convertitevi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28FE2EFC" w14:textId="7ABAC9DB" w:rsidR="00874C1A" w:rsidRPr="00874C1A" w:rsidRDefault="00874C1A" w:rsidP="00C17759">
      <w:pPr>
        <w:spacing w:after="120"/>
        <w:jc w:val="both"/>
        <w:rPr>
          <w:rFonts w:ascii="Arial" w:eastAsia="Calibri" w:hAnsi="Arial" w:cs="Arial"/>
          <w:i/>
          <w:iCs/>
          <w:sz w:val="24"/>
          <w:szCs w:val="24"/>
          <w:lang w:val="it-IT" w:eastAsia="en-US"/>
        </w:rPr>
      </w:pPr>
      <w:r w:rsidRPr="00874C1A">
        <w:rPr>
          <w:rFonts w:ascii="Arial" w:eastAsia="Calibri" w:hAnsi="Arial" w:cs="Arial"/>
          <w:sz w:val="24"/>
          <w:szCs w:val="24"/>
          <w:lang w:val="it-IT" w:eastAsia="en-US"/>
        </w:rPr>
        <w:t>Se il Padre volesse oggi parlare agli uomini, cosa direbbe? Direbbe sola una cosa:</w:t>
      </w:r>
      <w:r w:rsidRPr="00874C1A">
        <w:rPr>
          <w:rFonts w:ascii="Arial" w:eastAsia="Calibri" w:hAnsi="Arial" w:cs="Arial"/>
          <w:i/>
          <w:iCs/>
          <w:sz w:val="24"/>
          <w:szCs w:val="24"/>
          <w:lang w:val="it-IT" w:eastAsia="en-US"/>
        </w:rPr>
        <w:t xml:space="preserve"> “Oggi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w:t>
      </w:r>
      <w:r w:rsidR="00413A1A" w:rsidRPr="00874C1A">
        <w:rPr>
          <w:rFonts w:ascii="Arial" w:eastAsia="Calibri" w:hAnsi="Arial" w:cs="Arial"/>
          <w:i/>
          <w:iCs/>
          <w:sz w:val="24"/>
          <w:szCs w:val="24"/>
          <w:lang w:val="it-IT" w:eastAsia="en-US"/>
        </w:rPr>
        <w:t>delle parole</w:t>
      </w:r>
      <w:r w:rsidRPr="00874C1A">
        <w:rPr>
          <w:rFonts w:ascii="Arial" w:eastAsia="Calibri" w:hAnsi="Arial" w:cs="Arial"/>
          <w:i/>
          <w:iCs/>
          <w:sz w:val="24"/>
          <w:szCs w:val="24"/>
          <w:lang w:val="it-IT" w:eastAsia="en-US"/>
        </w:rPr>
        <w:t xml:space="preserve"> contrarie alla mia, cadi nella morte e se non ritorni nella mia Parola, ti incamminerai verso la morte eterna e nella perdizione per sempre”.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Il Signore Dio direbbe:</w:t>
      </w:r>
      <w:r w:rsidRPr="00874C1A">
        <w:rPr>
          <w:rFonts w:ascii="Arial" w:eastAsia="Calibri" w:hAnsi="Arial" w:cs="Arial"/>
          <w:i/>
          <w:iCs/>
          <w:sz w:val="24"/>
          <w:szCs w:val="24"/>
          <w:lang w:val="it-IT" w:eastAsia="en-US"/>
        </w:rPr>
        <w:t xml:space="preserve"> “Sono solo io il tuo Creatore, il tuo Signore, il tuo unico e solo Dio. Ti ho fatto perché tu possa vivere solo nella mia Parola. È la tua natura. Così come la natura di tutti gli esseri viventi che sono nel mare è quella di rimanere sempre nell’acqua.</w:t>
      </w:r>
      <w:r w:rsidRPr="00874C1A">
        <w:rPr>
          <w:rFonts w:ascii="Arial" w:eastAsia="Calibri" w:hAnsi="Arial" w:cs="Arial"/>
          <w:sz w:val="24"/>
          <w:szCs w:val="24"/>
          <w:lang w:val="it-IT" w:eastAsia="en-US"/>
        </w:rPr>
        <w:t xml:space="preserve"> </w:t>
      </w:r>
      <w:r w:rsidRPr="00874C1A">
        <w:rPr>
          <w:rFonts w:ascii="Arial" w:eastAsia="Calibri" w:hAnsi="Arial" w:cs="Arial"/>
          <w:i/>
          <w:iCs/>
          <w:sz w:val="24"/>
          <w:szCs w:val="24"/>
          <w:lang w:val="it-IT" w:eastAsia="en-US"/>
        </w:rPr>
        <w:t>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3A5D4F1E"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r w:rsidRPr="00874C1A">
        <w:rPr>
          <w:rFonts w:ascii="Arial" w:eastAsia="Calibri" w:hAnsi="Arial" w:cs="Arial"/>
          <w:i/>
          <w:iCs/>
          <w:sz w:val="24"/>
          <w:szCs w:val="24"/>
          <w:lang w:val="it-IT" w:eastAsia="en-US"/>
        </w:rPr>
        <w:t>“Se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w:t>
      </w:r>
      <w:r w:rsidRPr="00874C1A">
        <w:rPr>
          <w:rFonts w:ascii="Arial" w:eastAsia="Calibri" w:hAnsi="Arial" w:cs="Arial"/>
          <w:sz w:val="24"/>
          <w:szCs w:val="24"/>
          <w:lang w:val="it-IT" w:eastAsia="en-US"/>
        </w:rPr>
        <w:t xml:space="preserve"> 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r w:rsidRPr="00874C1A">
        <w:rPr>
          <w:rFonts w:ascii="Arial" w:eastAsia="Calibri" w:hAnsi="Arial" w:cs="Arial"/>
          <w:i/>
          <w:iCs/>
          <w:sz w:val="24"/>
          <w:szCs w:val="24"/>
          <w:lang w:val="it-IT" w:eastAsia="en-US"/>
        </w:rPr>
        <w:t>“Questo tu chiedi, Signore? Questo, Signore, io voglio. Obbedisco, Signore, al tuo volere come fosse mia volontà”</w:t>
      </w:r>
      <w:r w:rsidRPr="00874C1A">
        <w:rPr>
          <w:rFonts w:ascii="Arial" w:eastAsia="Calibri" w:hAnsi="Arial" w:cs="Arial"/>
          <w:sz w:val="24"/>
          <w:szCs w:val="24"/>
          <w:lang w:val="it-IT" w:eastAsia="en-US"/>
        </w:rPr>
        <w:t xml:space="preserve">. </w:t>
      </w:r>
    </w:p>
    <w:p w14:paraId="549AAD12" w14:textId="77777777" w:rsidR="002B50DD"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Ecco cosa insegna lo Spirito Santo nel Libro del Siracide: </w:t>
      </w:r>
    </w:p>
    <w:p w14:paraId="28B0F603" w14:textId="01166E86" w:rsidR="00874C1A" w:rsidRPr="00874C1A" w:rsidRDefault="00874C1A" w:rsidP="002B50DD">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w:t>
      </w:r>
      <w:r w:rsidRPr="00874C1A">
        <w:rPr>
          <w:rFonts w:ascii="Arial" w:eastAsia="Calibri" w:hAnsi="Arial" w:cs="Arial"/>
          <w:i/>
          <w:iCs/>
          <w:sz w:val="24"/>
          <w:szCs w:val="24"/>
          <w:lang w:val="it-IT" w:eastAsia="en-US"/>
        </w:rPr>
        <w:lastRenderedPageBreak/>
        <w:t>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D8738A" w:rsidRPr="002B50DD">
        <w:rPr>
          <w:rFonts w:ascii="Arial" w:eastAsia="Calibri" w:hAnsi="Arial" w:cs="Arial"/>
          <w:i/>
          <w:iCs/>
          <w:sz w:val="24"/>
          <w:szCs w:val="24"/>
          <w:lang w:val="it-IT" w:eastAsia="en-US"/>
        </w:rPr>
        <w:t xml:space="preserve"> </w:t>
      </w:r>
      <w:r w:rsidRPr="00874C1A">
        <w:rPr>
          <w:rFonts w:ascii="Arial" w:eastAsia="Calibri" w:hAnsi="Arial" w:cs="Arial"/>
          <w:i/>
          <w:iCs/>
          <w:sz w:val="24"/>
          <w:szCs w:val="24"/>
          <w:lang w:val="it-IT" w:eastAsia="en-US"/>
        </w:rPr>
        <w:t>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27DA88D7" w14:textId="00329BFD"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La Parola che Gesù dice alla donna – </w:t>
      </w:r>
      <w:r w:rsidRPr="00874C1A">
        <w:rPr>
          <w:rFonts w:ascii="Arial" w:eastAsia="Calibri" w:hAnsi="Arial" w:cs="Arial"/>
          <w:i/>
          <w:iCs/>
          <w:sz w:val="24"/>
          <w:szCs w:val="24"/>
          <w:lang w:val="it-IT" w:eastAsia="en-US"/>
        </w:rPr>
        <w:t>Neanch’io ti condanno. Va’ e d’ora in poi non peccare più</w:t>
      </w:r>
      <w:r w:rsidRPr="00874C1A">
        <w:rPr>
          <w:rFonts w:ascii="Arial" w:eastAsia="Calibri" w:hAnsi="Arial" w:cs="Arial"/>
          <w:sz w:val="24"/>
          <w:szCs w:val="24"/>
          <w:lang w:val="it-IT"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w:t>
      </w:r>
      <w:r w:rsidR="00413A1A" w:rsidRPr="00874C1A">
        <w:rPr>
          <w:rFonts w:ascii="Arial" w:eastAsia="Calibri" w:hAnsi="Arial" w:cs="Arial"/>
          <w:sz w:val="24"/>
          <w:szCs w:val="24"/>
          <w:lang w:val="it-IT" w:eastAsia="en-US"/>
        </w:rPr>
        <w:t>le porte</w:t>
      </w:r>
      <w:r w:rsidRPr="00874C1A">
        <w:rPr>
          <w:rFonts w:ascii="Arial" w:eastAsia="Calibri" w:hAnsi="Arial" w:cs="Arial"/>
          <w:sz w:val="24"/>
          <w:szCs w:val="24"/>
          <w:lang w:val="it-IT" w:eastAsia="en-US"/>
        </w:rPr>
        <w:t xml:space="preserv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sue e mai dovranno essere nostre. Dare a Dio ciò che è di Dio, anche questo è comando di Cristo Gesù. Obbedire a questo comando è vita eterna per noi. </w:t>
      </w:r>
    </w:p>
    <w:p w14:paraId="05C058FB" w14:textId="77777777" w:rsidR="00874C1A" w:rsidRPr="00874C1A" w:rsidRDefault="00874C1A" w:rsidP="00C17759">
      <w:pPr>
        <w:spacing w:after="120"/>
        <w:jc w:val="both"/>
        <w:rPr>
          <w:rFonts w:ascii="Arial" w:eastAsia="Calibri" w:hAnsi="Arial" w:cs="Arial"/>
          <w:b/>
          <w:bCs/>
          <w:sz w:val="24"/>
          <w:szCs w:val="24"/>
          <w:lang w:val="it-IT" w:eastAsia="en-US"/>
        </w:rPr>
      </w:pPr>
      <w:r w:rsidRPr="00874C1A">
        <w:rPr>
          <w:rFonts w:ascii="Arial" w:eastAsia="Calibri" w:hAnsi="Arial" w:cs="Arial"/>
          <w:b/>
          <w:bCs/>
          <w:sz w:val="24"/>
          <w:szCs w:val="24"/>
          <w:lang w:val="it-IT" w:eastAsia="en-US"/>
        </w:rPr>
        <w:t xml:space="preserve"> </w:t>
      </w:r>
    </w:p>
    <w:p w14:paraId="3F22437D" w14:textId="77777777" w:rsidR="00874C1A" w:rsidRPr="00874C1A" w:rsidRDefault="00874C1A" w:rsidP="001E2219">
      <w:pPr>
        <w:pStyle w:val="Titolo3"/>
      </w:pPr>
      <w:bookmarkStart w:id="758" w:name="_Toc134609620"/>
      <w:bookmarkStart w:id="759" w:name="_Hlk133247383"/>
      <w:bookmarkStart w:id="760" w:name="_Toc193205084"/>
      <w:bookmarkEnd w:id="756"/>
      <w:r w:rsidRPr="00874C1A">
        <w:t>IL PECCATO CONTRO IL PADRE CELESTE</w:t>
      </w:r>
      <w:bookmarkEnd w:id="758"/>
      <w:bookmarkEnd w:id="760"/>
    </w:p>
    <w:p w14:paraId="2083F5FE" w14:textId="2EC69268" w:rsidR="00874C1A" w:rsidRPr="00874C1A" w:rsidRDefault="00874C1A" w:rsidP="00C17759">
      <w:pPr>
        <w:tabs>
          <w:tab w:val="left" w:pos="1418"/>
          <w:tab w:val="left" w:pos="2268"/>
        </w:tabs>
        <w:spacing w:after="120"/>
        <w:jc w:val="both"/>
        <w:rPr>
          <w:rFonts w:ascii="Arial" w:eastAsia="Calibri" w:hAnsi="Arial" w:cs="Arial"/>
          <w:color w:val="000000"/>
          <w:sz w:val="24"/>
          <w:szCs w:val="22"/>
          <w:lang w:val="it-IT" w:eastAsia="en-US"/>
        </w:rPr>
      </w:pPr>
      <w:bookmarkStart w:id="761" w:name="_Hlk133247339"/>
      <w:bookmarkEnd w:id="759"/>
      <w:r w:rsidRPr="00874C1A">
        <w:rPr>
          <w:rFonts w:ascii="Arial" w:eastAsia="Calibri" w:hAnsi="Arial" w:cs="Arial"/>
          <w:sz w:val="24"/>
          <w:szCs w:val="24"/>
          <w:lang w:val="it-IT" w:eastAsia="en-US"/>
        </w:rPr>
        <w:t>Ieri il peccato contro il nostro Padre Celeste –</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Contro questo peccato che era di disattesa del Primo Comandamento: “</w:t>
      </w:r>
      <w:r w:rsidRPr="00874C1A">
        <w:rPr>
          <w:rFonts w:ascii="Arial" w:eastAsia="Calibri" w:hAnsi="Arial" w:cs="Arial"/>
          <w:i/>
          <w:iCs/>
          <w:color w:val="000000"/>
          <w:sz w:val="24"/>
          <w:szCs w:val="22"/>
          <w:lang w:val="it-IT" w:eastAsia="en-US"/>
        </w:rPr>
        <w:t>Io sono il Signore, tuo Dio, che ti ho fatto uscire dalla terra d’Egitto, dalla condizione servile:</w:t>
      </w:r>
      <w:r w:rsidRPr="00874C1A">
        <w:rPr>
          <w:rFonts w:ascii="Arial" w:eastAsia="Calibri" w:hAnsi="Arial" w:cs="Arial"/>
          <w:color w:val="000000"/>
          <w:sz w:val="24"/>
          <w:szCs w:val="22"/>
          <w:lang w:val="it-IT" w:eastAsia="en-US"/>
        </w:rPr>
        <w:t xml:space="preserve"> </w:t>
      </w:r>
      <w:r w:rsidRPr="00874C1A">
        <w:rPr>
          <w:rFonts w:ascii="Arial" w:eastAsia="Calibri" w:hAnsi="Arial" w:cs="Arial"/>
          <w:i/>
          <w:iCs/>
          <w:color w:val="000000"/>
          <w:sz w:val="24"/>
          <w:szCs w:val="22"/>
          <w:lang w:val="it-IT" w:eastAsia="en-US"/>
        </w:rPr>
        <w:t>Non avrai altri dèi di fronte a me</w:t>
      </w:r>
      <w:r w:rsidRPr="00874C1A">
        <w:rPr>
          <w:rFonts w:ascii="Arial" w:eastAsia="Calibri" w:hAnsi="Arial" w:cs="Arial"/>
          <w:color w:val="000000"/>
          <w:sz w:val="24"/>
          <w:szCs w:val="22"/>
          <w:lang w:val="it-IT" w:eastAsia="en-US"/>
        </w:rPr>
        <w:t xml:space="preserve"> (Es 20,2-3), sempre interveniva la Chiesa invitando alla conversione per ritornare in vita. Anche quando i discepoli di Gesù si costruivano i loro vitelli fusi non con oro, ma ognuno con i propri pensieri, sempre la Chiesa, come Dio e Mosè, interveniva per chiedere agli idolatri di </w:t>
      </w:r>
      <w:r w:rsidRPr="00874C1A">
        <w:rPr>
          <w:rFonts w:ascii="Arial" w:eastAsia="Calibri" w:hAnsi="Arial" w:cs="Arial"/>
          <w:color w:val="000000"/>
          <w:sz w:val="24"/>
          <w:szCs w:val="22"/>
          <w:lang w:val="it-IT" w:eastAsia="en-US"/>
        </w:rPr>
        <w:lastRenderedPageBreak/>
        <w:t>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72D91EAC" w14:textId="77777777" w:rsidR="002B50DD" w:rsidRDefault="00874C1A" w:rsidP="00C17759">
      <w:pPr>
        <w:tabs>
          <w:tab w:val="left" w:pos="1418"/>
          <w:tab w:val="left" w:pos="2268"/>
        </w:tabs>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Ecco cosa è successo nel deserto: </w:t>
      </w:r>
    </w:p>
    <w:p w14:paraId="0180D41D" w14:textId="4CEE73B1" w:rsidR="00874C1A" w:rsidRPr="00874C1A" w:rsidRDefault="00874C1A"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65610E9" w14:textId="77777777" w:rsidR="00874C1A" w:rsidRPr="00874C1A" w:rsidRDefault="00874C1A"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ED39335" w14:textId="77777777" w:rsidR="00874C1A" w:rsidRPr="00874C1A" w:rsidRDefault="00874C1A"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 xml:space="preserve">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w:t>
      </w:r>
      <w:r w:rsidRPr="00874C1A">
        <w:rPr>
          <w:rFonts w:ascii="Arial" w:eastAsia="Calibri" w:hAnsi="Arial" w:cs="Arial"/>
          <w:i/>
          <w:iCs/>
          <w:color w:val="000000"/>
          <w:sz w:val="24"/>
          <w:szCs w:val="22"/>
          <w:lang w:val="it-IT" w:eastAsia="en-US"/>
        </w:rPr>
        <w:lastRenderedPageBreak/>
        <w:t>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5C35862" w14:textId="77777777" w:rsidR="00874C1A" w:rsidRPr="00874C1A" w:rsidRDefault="00874C1A"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2227274" w14:textId="6C4FB555" w:rsidR="00874C1A" w:rsidRPr="00874C1A" w:rsidRDefault="00874C1A" w:rsidP="00C17759">
      <w:pPr>
        <w:tabs>
          <w:tab w:val="left" w:pos="1418"/>
          <w:tab w:val="left" w:pos="2268"/>
        </w:tabs>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w:t>
      </w:r>
      <w:r w:rsidRPr="00874C1A">
        <w:rPr>
          <w:rFonts w:ascii="Arial" w:eastAsia="Calibri" w:hAnsi="Arial" w:cs="Arial"/>
          <w:color w:val="000000"/>
          <w:sz w:val="24"/>
          <w:szCs w:val="22"/>
          <w:lang w:val="it-IT" w:eastAsia="en-US"/>
        </w:rPr>
        <w:lastRenderedPageBreak/>
        <w:t>mondo la loro parola, il loro pensiero, la loro volontà, il loro sentire come Parola, Pensiero, Volontà, Sentire di Dio. 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Un vero profeta potrà mai svuotare la Parola del Signore, quella contenuta nella Divina Rivelazione, di ogni sua verità teologica che è posta a fondamento della verità morale, e al suo posto porre la sua volontà, il suo pensiero come verità e volontà di Dio? 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w:t>
      </w:r>
      <w:r w:rsidR="00D8738A">
        <w:rPr>
          <w:rFonts w:ascii="Arial" w:eastAsia="Calibri" w:hAnsi="Arial" w:cs="Arial"/>
          <w:color w:val="000000"/>
          <w:sz w:val="24"/>
          <w:szCs w:val="22"/>
          <w:lang w:val="it-IT" w:eastAsia="en-US"/>
        </w:rPr>
        <w:t xml:space="preserve"> </w:t>
      </w:r>
      <w:r w:rsidRPr="00874C1A">
        <w:rPr>
          <w:rFonts w:ascii="Arial" w:eastAsia="Calibri" w:hAnsi="Arial" w:cs="Arial"/>
          <w:color w:val="000000"/>
          <w:sz w:val="24"/>
          <w:szCs w:val="22"/>
          <w:lang w:val="it-IT" w:eastAsia="en-US"/>
        </w:rPr>
        <w:t>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2E8DB797" w14:textId="77777777" w:rsidR="00874C1A" w:rsidRPr="00874C1A" w:rsidRDefault="00874C1A"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w:t>
      </w:r>
      <w:r w:rsidRPr="00874C1A">
        <w:rPr>
          <w:rFonts w:ascii="Arial" w:eastAsia="Calibri" w:hAnsi="Arial" w:cs="Arial"/>
          <w:i/>
          <w:iCs/>
          <w:color w:val="000000"/>
          <w:sz w:val="24"/>
          <w:szCs w:val="22"/>
          <w:lang w:val="it-IT" w:eastAsia="en-US"/>
        </w:rPr>
        <w:lastRenderedPageBreak/>
        <w:t xml:space="preserve">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0DC8E19E" w14:textId="0F13D64F" w:rsidR="00874C1A" w:rsidRPr="00874C1A" w:rsidRDefault="00874C1A"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 xml:space="preserve">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413A1A" w:rsidRPr="002B50DD">
        <w:rPr>
          <w:rFonts w:ascii="Arial" w:eastAsia="Calibri" w:hAnsi="Arial" w:cs="Arial"/>
          <w:i/>
          <w:iCs/>
          <w:color w:val="000000"/>
          <w:sz w:val="24"/>
          <w:szCs w:val="22"/>
          <w:lang w:val="it-IT" w:eastAsia="en-US"/>
        </w:rPr>
        <w:t>cinnamomo</w:t>
      </w:r>
      <w:r w:rsidRPr="00874C1A">
        <w:rPr>
          <w:rFonts w:ascii="Arial" w:eastAsia="Calibri" w:hAnsi="Arial" w:cs="Arial"/>
          <w:i/>
          <w:iCs/>
          <w:color w:val="000000"/>
          <w:sz w:val="24"/>
          <w:szCs w:val="22"/>
          <w:lang w:val="it-IT" w:eastAsia="en-US"/>
        </w:rPr>
        <w:t xml:space="preserve">, </w:t>
      </w:r>
      <w:r w:rsidR="00413A1A" w:rsidRPr="002B50DD">
        <w:rPr>
          <w:rFonts w:ascii="Arial" w:eastAsia="Calibri" w:hAnsi="Arial" w:cs="Arial"/>
          <w:i/>
          <w:iCs/>
          <w:color w:val="000000"/>
          <w:sz w:val="24"/>
          <w:szCs w:val="22"/>
          <w:lang w:val="it-IT" w:eastAsia="en-US"/>
        </w:rPr>
        <w:t>amomo</w:t>
      </w:r>
      <w:r w:rsidRPr="00874C1A">
        <w:rPr>
          <w:rFonts w:ascii="Arial" w:eastAsia="Calibri" w:hAnsi="Arial" w:cs="Arial"/>
          <w:i/>
          <w:iCs/>
          <w:color w:val="000000"/>
          <w:sz w:val="24"/>
          <w:szCs w:val="22"/>
          <w:lang w:val="it-IT" w:eastAsia="en-US"/>
        </w:rPr>
        <w:t>, profumi, unguento, incenso, vino, olio, fior di farina, frumento, bestiame, greggi, cavalli, carri, schiavi e vite umane.</w:t>
      </w:r>
    </w:p>
    <w:p w14:paraId="6E8421FE" w14:textId="1166EB57" w:rsidR="00874C1A" w:rsidRPr="00874C1A" w:rsidRDefault="00874C1A"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«I frutti che ti piacevano tanto si sono allontanati da te; tutto quel lusso e quello splendore per te sono perduti e mai più potranno trovarli». I mercanti, divenuti ricchi grazie a essa, si terranno a distanza per timore dei suoi tormenti; piangendo e lamentandosi, diranno:</w:t>
      </w:r>
      <w:r w:rsidR="00D8738A" w:rsidRPr="002B50DD">
        <w:rPr>
          <w:rFonts w:ascii="Arial" w:eastAsia="Calibri" w:hAnsi="Arial" w:cs="Arial"/>
          <w:i/>
          <w:iCs/>
          <w:color w:val="000000"/>
          <w:sz w:val="24"/>
          <w:szCs w:val="22"/>
          <w:lang w:val="it-IT" w:eastAsia="en-US"/>
        </w:rPr>
        <w:t xml:space="preserve"> </w:t>
      </w:r>
      <w:r w:rsidRPr="00874C1A">
        <w:rPr>
          <w:rFonts w:ascii="Arial" w:eastAsia="Calibri" w:hAnsi="Arial" w:cs="Arial"/>
          <w:i/>
          <w:iCs/>
          <w:color w:val="000000"/>
          <w:sz w:val="24"/>
          <w:szCs w:val="22"/>
          <w:lang w:val="it-IT" w:eastAsia="en-US"/>
        </w:rPr>
        <w:t>«Guai,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w:t>
      </w:r>
      <w:r w:rsidR="00D8738A" w:rsidRPr="002B50DD">
        <w:rPr>
          <w:rFonts w:ascii="Arial" w:eastAsia="Calibri" w:hAnsi="Arial" w:cs="Arial"/>
          <w:i/>
          <w:iCs/>
          <w:color w:val="000000"/>
          <w:sz w:val="24"/>
          <w:szCs w:val="22"/>
          <w:lang w:val="it-IT" w:eastAsia="en-US"/>
        </w:rPr>
        <w:t xml:space="preserve"> </w:t>
      </w:r>
      <w:r w:rsidRPr="00874C1A">
        <w:rPr>
          <w:rFonts w:ascii="Arial" w:eastAsia="Calibri" w:hAnsi="Arial" w:cs="Arial"/>
          <w:i/>
          <w:iCs/>
          <w:color w:val="000000"/>
          <w:sz w:val="24"/>
          <w:szCs w:val="22"/>
          <w:lang w:val="it-IT" w:eastAsia="en-US"/>
        </w:rPr>
        <w:t xml:space="preserve">di cui si arricchirono quanti avevano navi sul mare: in un’ora sola fu ridotta a un deserto! Esulta su di essa, o cielo, e voi, santi, apostoli, profeti, perché, condannandola, Dio vi ha reso giustizia!». Un angelo possente prese allora una pietra, grande come una </w:t>
      </w:r>
      <w:r w:rsidR="00413A1A" w:rsidRPr="002B50DD">
        <w:rPr>
          <w:rFonts w:ascii="Arial" w:eastAsia="Calibri" w:hAnsi="Arial" w:cs="Arial"/>
          <w:i/>
          <w:iCs/>
          <w:color w:val="000000"/>
          <w:sz w:val="24"/>
          <w:szCs w:val="22"/>
          <w:lang w:val="it-IT" w:eastAsia="en-US"/>
        </w:rPr>
        <w:t>macina</w:t>
      </w:r>
      <w:r w:rsidRPr="00874C1A">
        <w:rPr>
          <w:rFonts w:ascii="Arial" w:eastAsia="Calibri" w:hAnsi="Arial" w:cs="Arial"/>
          <w:i/>
          <w:iCs/>
          <w:color w:val="000000"/>
          <w:sz w:val="24"/>
          <w:szCs w:val="22"/>
          <w:lang w:val="it-IT" w:eastAsia="en-US"/>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413A1A" w:rsidRPr="002B50DD">
        <w:rPr>
          <w:rFonts w:ascii="Arial" w:eastAsia="Calibri" w:hAnsi="Arial" w:cs="Arial"/>
          <w:i/>
          <w:iCs/>
          <w:color w:val="000000"/>
          <w:sz w:val="24"/>
          <w:szCs w:val="22"/>
          <w:lang w:val="it-IT" w:eastAsia="en-US"/>
        </w:rPr>
        <w:t>macina</w:t>
      </w:r>
      <w:r w:rsidRPr="00874C1A">
        <w:rPr>
          <w:rFonts w:ascii="Arial" w:eastAsia="Calibri" w:hAnsi="Arial" w:cs="Arial"/>
          <w:i/>
          <w:iCs/>
          <w:color w:val="000000"/>
          <w:sz w:val="24"/>
          <w:szCs w:val="22"/>
          <w:lang w:val="it-IT" w:eastAsia="en-US"/>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E1904EF" w14:textId="38FE9843" w:rsidR="00874C1A" w:rsidRPr="00874C1A" w:rsidRDefault="002B50DD"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 xml:space="preserve">Dopo </w:t>
      </w:r>
      <w:r w:rsidR="00874C1A" w:rsidRPr="00874C1A">
        <w:rPr>
          <w:rFonts w:ascii="Arial" w:eastAsia="Calibri" w:hAnsi="Arial" w:cs="Arial"/>
          <w:i/>
          <w:iCs/>
          <w:color w:val="000000"/>
          <w:sz w:val="24"/>
          <w:szCs w:val="22"/>
          <w:lang w:val="it-IT" w:eastAsia="en-US"/>
        </w:rPr>
        <w:t xml:space="preserve">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w:t>
      </w:r>
      <w:r w:rsidR="00874C1A" w:rsidRPr="00874C1A">
        <w:rPr>
          <w:rFonts w:ascii="Arial" w:eastAsia="Calibri" w:hAnsi="Arial" w:cs="Arial"/>
          <w:i/>
          <w:iCs/>
          <w:color w:val="000000"/>
          <w:sz w:val="24"/>
          <w:szCs w:val="22"/>
          <w:lang w:val="it-IT" w:eastAsia="en-US"/>
        </w:rPr>
        <w:lastRenderedPageBreak/>
        <w:t>dissero: «Alleluia! Il suo fumo sale nei secoli dei secoli!». Allora i ventiquattro anziani e i quattro esseri viventi si prostrarono e adorarono Dio, seduto sul trono, dicendo: «Amen, alleluia».</w:t>
      </w:r>
    </w:p>
    <w:p w14:paraId="00DF21D0" w14:textId="0E7A905E" w:rsidR="00874C1A" w:rsidRPr="00874C1A" w:rsidRDefault="00874C1A"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0B20EC00" w14:textId="77777777" w:rsidR="00874C1A" w:rsidRPr="00874C1A" w:rsidRDefault="00874C1A"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90A81C3" w14:textId="77777777" w:rsidR="00874C1A" w:rsidRPr="00874C1A" w:rsidRDefault="00874C1A"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5C4691B" w14:textId="77777777" w:rsidR="002B50DD" w:rsidRPr="002B50DD" w:rsidRDefault="00874C1A" w:rsidP="002B50DD">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bookmarkStart w:id="762" w:name="_Hlk133248829"/>
      <w:r w:rsidR="00D8738A" w:rsidRPr="002B50DD">
        <w:rPr>
          <w:rFonts w:ascii="Arial" w:eastAsia="Calibri" w:hAnsi="Arial" w:cs="Arial"/>
          <w:i/>
          <w:iCs/>
          <w:color w:val="000000"/>
          <w:sz w:val="24"/>
          <w:szCs w:val="22"/>
          <w:lang w:val="it-IT" w:eastAsia="en-US"/>
        </w:rPr>
        <w:t xml:space="preserve"> </w:t>
      </w:r>
    </w:p>
    <w:p w14:paraId="7320D8EF" w14:textId="1A241849" w:rsidR="00874C1A" w:rsidRPr="00874C1A" w:rsidRDefault="00874C1A" w:rsidP="00C17759">
      <w:pPr>
        <w:tabs>
          <w:tab w:val="left" w:pos="1418"/>
          <w:tab w:val="left" w:pos="2268"/>
        </w:tabs>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w:t>
      </w:r>
      <w:r w:rsidR="00D8738A">
        <w:rPr>
          <w:rFonts w:ascii="Arial" w:eastAsia="Calibri" w:hAnsi="Arial" w:cs="Arial"/>
          <w:color w:val="000000"/>
          <w:sz w:val="24"/>
          <w:szCs w:val="22"/>
          <w:lang w:val="it-IT" w:eastAsia="en-US"/>
        </w:rPr>
        <w:t xml:space="preserve"> </w:t>
      </w:r>
      <w:r w:rsidRPr="00874C1A">
        <w:rPr>
          <w:rFonts w:ascii="Arial" w:eastAsia="Calibri" w:hAnsi="Arial" w:cs="Arial"/>
          <w:color w:val="000000"/>
          <w:sz w:val="24"/>
          <w:szCs w:val="22"/>
          <w:lang w:val="it-IT" w:eastAsia="en-US"/>
        </w:rPr>
        <w:t xml:space="preserve">Padre Lui dovrà essere il Testimone Fedele. </w:t>
      </w:r>
    </w:p>
    <w:bookmarkEnd w:id="762"/>
    <w:p w14:paraId="4E2F4F22" w14:textId="77777777" w:rsidR="00874C1A" w:rsidRPr="00874C1A" w:rsidRDefault="00874C1A" w:rsidP="00C17759">
      <w:pPr>
        <w:tabs>
          <w:tab w:val="left" w:pos="1418"/>
          <w:tab w:val="left" w:pos="2268"/>
        </w:tabs>
        <w:spacing w:after="120"/>
        <w:jc w:val="both"/>
        <w:rPr>
          <w:rFonts w:ascii="Arial" w:eastAsia="Calibri" w:hAnsi="Arial" w:cs="Arial"/>
          <w:color w:val="000000"/>
          <w:sz w:val="24"/>
          <w:szCs w:val="22"/>
          <w:lang w:val="it-IT" w:eastAsia="en-US"/>
        </w:rPr>
      </w:pPr>
    </w:p>
    <w:p w14:paraId="07FBA8CA" w14:textId="77777777" w:rsidR="00874C1A" w:rsidRPr="00874C1A" w:rsidRDefault="00874C1A" w:rsidP="001E2219">
      <w:pPr>
        <w:pStyle w:val="Titolo3"/>
      </w:pPr>
      <w:bookmarkStart w:id="763" w:name="_Toc134609621"/>
      <w:bookmarkStart w:id="764" w:name="_Hlk133248849"/>
      <w:bookmarkStart w:id="765" w:name="_Toc193205085"/>
      <w:bookmarkEnd w:id="761"/>
      <w:r w:rsidRPr="00874C1A">
        <w:lastRenderedPageBreak/>
        <w:t>IL PECCATO CONTRO IL FIGLIO INCARNATO</w:t>
      </w:r>
      <w:bookmarkEnd w:id="763"/>
      <w:bookmarkEnd w:id="765"/>
    </w:p>
    <w:bookmarkEnd w:id="764"/>
    <w:p w14:paraId="5C871443"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45214819"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Gesù il differente: </w:t>
      </w:r>
      <w:r w:rsidRPr="00874C1A">
        <w:rPr>
          <w:rFonts w:ascii="Arial" w:eastAsia="Calibri" w:hAnsi="Arial" w:cs="Arial"/>
          <w:sz w:val="24"/>
          <w:szCs w:val="24"/>
          <w:lang w:val="it-IT"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8D7C74B"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9054469" w14:textId="77777777" w:rsidR="00874C1A" w:rsidRPr="00874C1A" w:rsidRDefault="00874C1A" w:rsidP="00C17759">
      <w:pPr>
        <w:spacing w:after="120"/>
        <w:jc w:val="both"/>
        <w:rPr>
          <w:rFonts w:ascii="Arial" w:eastAsia="Calibri" w:hAnsi="Arial" w:cs="Arial"/>
          <w:color w:val="000000"/>
          <w:sz w:val="24"/>
          <w:szCs w:val="24"/>
          <w:lang w:val="it-IT" w:eastAsia="en-US"/>
        </w:rPr>
      </w:pPr>
      <w:r w:rsidRPr="00874C1A">
        <w:rPr>
          <w:rFonts w:ascii="Arial" w:eastAsia="Calibri" w:hAnsi="Arial" w:cs="Arial"/>
          <w:color w:val="000000"/>
          <w:sz w:val="24"/>
          <w:szCs w:val="24"/>
          <w:lang w:val="it-IT"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w:t>
      </w:r>
      <w:r w:rsidRPr="00874C1A">
        <w:rPr>
          <w:rFonts w:ascii="Arial" w:eastAsia="Calibri" w:hAnsi="Arial" w:cs="Arial"/>
          <w:color w:val="000000"/>
          <w:sz w:val="24"/>
          <w:szCs w:val="24"/>
          <w:lang w:val="it-IT" w:eastAsia="en-US"/>
        </w:rPr>
        <w:lastRenderedPageBreak/>
        <w:t>volontà del Padre, nello Spirito, non però fuori di Lui, ma per Lui, con Lui, in Lui, divenendo suo vero corpo, sua vera vita, per essere manifestazione della sua vera vita in mezzo ai suoi fratelli.</w:t>
      </w:r>
    </w:p>
    <w:p w14:paraId="5A1E6AE0"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BF70198" w14:textId="0E22CB76"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Si compie anche l’altra parola, data da Dio ancora a Geremia: “Io vi ho condotti in una terra che è un giardino, perché ne mangiaste i frutti e i prodotti, ma voi, appena entrati, avete contaminato la mia terra e avete reso una vergogna la mia eredità” (Ger 2,7).</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E05057A"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11AFEA52"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w:t>
      </w:r>
      <w:r w:rsidRPr="00874C1A">
        <w:rPr>
          <w:rFonts w:ascii="Arial" w:eastAsia="Calibri" w:hAnsi="Arial" w:cs="Arial"/>
          <w:sz w:val="24"/>
          <w:szCs w:val="24"/>
          <w:lang w:val="it-IT" w:eastAsia="en-US"/>
        </w:rPr>
        <w:lastRenderedPageBreak/>
        <w:t>divenuto per i suoi fratelli un costruttore di vita. Quanti lo hanno rifiutato sono rimasti nelle tenebre della morte.</w:t>
      </w:r>
    </w:p>
    <w:p w14:paraId="24BD0CD4"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3A1EDF9"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76330B79" w14:textId="77777777" w:rsidR="00874C1A" w:rsidRPr="00874C1A" w:rsidRDefault="00874C1A" w:rsidP="00C17759">
      <w:pPr>
        <w:spacing w:after="120"/>
        <w:jc w:val="both"/>
        <w:rPr>
          <w:rFonts w:ascii="Arial" w:hAnsi="Arial"/>
          <w:bCs/>
          <w:sz w:val="24"/>
          <w:lang w:val="it-IT"/>
        </w:rPr>
      </w:pPr>
      <w:r w:rsidRPr="00874C1A">
        <w:rPr>
          <w:rFonts w:ascii="Arial" w:hAnsi="Arial"/>
          <w:b/>
          <w:sz w:val="24"/>
          <w:lang w:val="it-IT"/>
        </w:rPr>
        <w:t>CRISTO GESÙ, Il Necessario Eterno e Universale.</w:t>
      </w:r>
      <w:r w:rsidRPr="00874C1A">
        <w:rPr>
          <w:rFonts w:ascii="Arial" w:hAnsi="Arial"/>
          <w:bCs/>
          <w:sz w:val="24"/>
          <w:lang w:val="it-IT"/>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F4C0CA2" w14:textId="77777777" w:rsidR="00874C1A" w:rsidRPr="00874C1A" w:rsidRDefault="00874C1A" w:rsidP="00C17759">
      <w:pPr>
        <w:spacing w:after="120"/>
        <w:jc w:val="both"/>
        <w:rPr>
          <w:rFonts w:ascii="Arial" w:hAnsi="Arial"/>
          <w:bCs/>
          <w:sz w:val="24"/>
          <w:lang w:val="it-IT"/>
        </w:rPr>
      </w:pPr>
      <w:r w:rsidRPr="00874C1A">
        <w:rPr>
          <w:rFonts w:ascii="Arial" w:hAnsi="Arial"/>
          <w:bCs/>
          <w:sz w:val="24"/>
          <w:lang w:val="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w:t>
      </w:r>
      <w:r w:rsidRPr="00874C1A">
        <w:rPr>
          <w:rFonts w:ascii="Arial" w:hAnsi="Arial"/>
          <w:bCs/>
          <w:sz w:val="24"/>
          <w:lang w:val="it-IT"/>
        </w:rPr>
        <w:lastRenderedPageBreak/>
        <w:t xml:space="preserve">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2D65F30" w14:textId="77777777" w:rsidR="00792C87" w:rsidRDefault="00874C1A" w:rsidP="00C17759">
      <w:pPr>
        <w:spacing w:after="120"/>
        <w:jc w:val="both"/>
        <w:rPr>
          <w:rFonts w:ascii="Arial" w:hAnsi="Arial" w:cs="Arial"/>
          <w:i/>
          <w:sz w:val="24"/>
          <w:lang w:val="it-IT"/>
        </w:rPr>
      </w:pPr>
      <w:r w:rsidRPr="00874C1A">
        <w:rPr>
          <w:rFonts w:ascii="Arial" w:hAnsi="Arial" w:cs="Arial"/>
          <w:sz w:val="24"/>
          <w:lang w:val="it-IT"/>
        </w:rPr>
        <w:t>Il Libro del Siracide così rivela la creazione dell’uomo:</w:t>
      </w:r>
      <w:r w:rsidRPr="00874C1A">
        <w:rPr>
          <w:rFonts w:ascii="Arial" w:hAnsi="Arial" w:cs="Arial"/>
          <w:i/>
          <w:sz w:val="24"/>
          <w:lang w:val="it-IT"/>
        </w:rPr>
        <w:t xml:space="preserve"> </w:t>
      </w:r>
    </w:p>
    <w:p w14:paraId="2DB3C617" w14:textId="77777777" w:rsidR="00792C87" w:rsidRPr="00792C87" w:rsidRDefault="00874C1A" w:rsidP="00792C87">
      <w:pPr>
        <w:spacing w:after="120"/>
        <w:ind w:left="567" w:right="567"/>
        <w:jc w:val="both"/>
        <w:rPr>
          <w:rFonts w:ascii="Arial" w:hAnsi="Arial" w:cs="Arial"/>
          <w:i/>
          <w:iCs/>
          <w:sz w:val="24"/>
          <w:lang w:val="it-IT"/>
        </w:rPr>
      </w:pPr>
      <w:r w:rsidRPr="00874C1A">
        <w:rPr>
          <w:rFonts w:ascii="Arial" w:hAnsi="Arial" w:cs="Arial"/>
          <w:i/>
          <w:iCs/>
          <w:sz w:val="24"/>
          <w:lang w:val="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38D5714" w14:textId="550EA3EE" w:rsidR="00874C1A" w:rsidRPr="00874C1A" w:rsidRDefault="00874C1A" w:rsidP="00C17759">
      <w:pPr>
        <w:spacing w:after="120"/>
        <w:jc w:val="both"/>
        <w:rPr>
          <w:rFonts w:ascii="Arial" w:hAnsi="Arial" w:cs="Arial"/>
          <w:sz w:val="24"/>
          <w:lang w:val="it-IT"/>
        </w:rPr>
      </w:pPr>
      <w:r w:rsidRPr="00874C1A">
        <w:rPr>
          <w:rFonts w:ascii="Arial" w:hAnsi="Arial" w:cs="Arial"/>
          <w:sz w:val="24"/>
          <w:lang w:val="it-IT"/>
        </w:rPr>
        <w:t>Mirabile e perfetta rivelazione!</w:t>
      </w:r>
    </w:p>
    <w:p w14:paraId="205264E5" w14:textId="77777777" w:rsidR="00874C1A" w:rsidRPr="00874C1A" w:rsidRDefault="00874C1A" w:rsidP="00C17759">
      <w:pPr>
        <w:spacing w:after="120"/>
        <w:jc w:val="both"/>
        <w:rPr>
          <w:rFonts w:ascii="Arial" w:hAnsi="Arial" w:cs="Arial"/>
          <w:sz w:val="24"/>
          <w:lang w:val="it-IT"/>
        </w:rPr>
      </w:pPr>
      <w:r w:rsidRPr="00874C1A">
        <w:rPr>
          <w:rFonts w:ascii="Arial" w:hAnsi="Arial" w:cs="Arial"/>
          <w:sz w:val="24"/>
          <w:lang w:val="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w:t>
      </w:r>
      <w:r w:rsidRPr="00874C1A">
        <w:rPr>
          <w:rFonts w:ascii="Arial" w:hAnsi="Arial" w:cs="Arial"/>
          <w:sz w:val="24"/>
          <w:lang w:val="it-IT"/>
        </w:rPr>
        <w:lastRenderedPageBreak/>
        <w:t xml:space="preserve">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874C1A">
        <w:rPr>
          <w:rFonts w:ascii="Arial" w:hAnsi="Arial" w:cs="Arial"/>
          <w:i/>
          <w:sz w:val="24"/>
          <w:lang w:val="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874C1A">
        <w:rPr>
          <w:rFonts w:ascii="Arial" w:hAnsi="Arial" w:cs="Arial"/>
          <w:sz w:val="24"/>
          <w:lang w:val="it-IT"/>
        </w:rPr>
        <w:t xml:space="preserve"> Se questo Decreto eterno e universale del Padre viene disatteso, disprezzato, ignorato, manomesso, alterato, trasformato, nessuna unità potrà mai compiersi.</w:t>
      </w:r>
    </w:p>
    <w:p w14:paraId="30490596" w14:textId="77777777" w:rsidR="00792C87" w:rsidRDefault="00874C1A" w:rsidP="00C17759">
      <w:pPr>
        <w:spacing w:after="120"/>
        <w:jc w:val="both"/>
        <w:rPr>
          <w:rFonts w:ascii="Arial" w:hAnsi="Arial" w:cs="Arial"/>
          <w:sz w:val="24"/>
          <w:lang w:val="it-IT"/>
        </w:rPr>
      </w:pPr>
      <w:r w:rsidRPr="00874C1A">
        <w:rPr>
          <w:rFonts w:ascii="Arial" w:hAnsi="Arial" w:cs="Arial"/>
          <w:sz w:val="24"/>
          <w:lang w:val="it-IT"/>
        </w:rPr>
        <w:t xml:space="preserve">Noi possiamo anche proporre, per la ri-creazione e realizzazione dell’unità del singolo uomo e dello stesso genere umano, </w:t>
      </w:r>
      <w:r w:rsidRPr="00874C1A">
        <w:rPr>
          <w:rFonts w:ascii="Arial" w:hAnsi="Arial" w:cs="Arial"/>
          <w:i/>
          <w:sz w:val="24"/>
          <w:lang w:val="it-IT"/>
        </w:rPr>
        <w:t>“decreti da noi pensati, immaginati, ideati, elaborati con la sapienza che viene dalla carne”.</w:t>
      </w:r>
      <w:r w:rsidRPr="00874C1A">
        <w:rPr>
          <w:rFonts w:ascii="Arial" w:hAnsi="Arial" w:cs="Arial"/>
          <w:sz w:val="24"/>
          <w:lang w:val="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3F2889E4" w14:textId="77777777" w:rsidR="00792C87" w:rsidRPr="00792C87" w:rsidRDefault="00874C1A" w:rsidP="00792C87">
      <w:pPr>
        <w:spacing w:after="120"/>
        <w:ind w:left="567" w:right="567"/>
        <w:jc w:val="both"/>
        <w:rPr>
          <w:rFonts w:ascii="Arial" w:hAnsi="Arial" w:cs="Arial"/>
          <w:i/>
          <w:iCs/>
          <w:sz w:val="24"/>
          <w:lang w:val="it-IT"/>
        </w:rPr>
      </w:pPr>
      <w:r w:rsidRPr="00874C1A">
        <w:rPr>
          <w:rFonts w:ascii="Arial" w:hAnsi="Arial" w:cs="Arial"/>
          <w:i/>
          <w:iCs/>
          <w:sz w:val="24"/>
          <w:lang w:val="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w:t>
      </w:r>
      <w:r w:rsidRPr="00874C1A">
        <w:rPr>
          <w:rFonts w:ascii="Arial" w:hAnsi="Arial" w:cs="Arial"/>
          <w:i/>
          <w:iCs/>
          <w:sz w:val="24"/>
          <w:lang w:val="it-IT"/>
        </w:rPr>
        <w:lastRenderedPageBreak/>
        <w:t xml:space="preserve">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3F57BBD" w14:textId="430558B2" w:rsidR="00874C1A" w:rsidRPr="00874C1A" w:rsidRDefault="00874C1A" w:rsidP="00C17759">
      <w:pPr>
        <w:spacing w:after="120"/>
        <w:jc w:val="both"/>
        <w:rPr>
          <w:rFonts w:ascii="Arial" w:hAnsi="Arial" w:cs="Arial"/>
          <w:sz w:val="24"/>
          <w:lang w:val="it-IT"/>
        </w:rPr>
      </w:pPr>
      <w:r w:rsidRPr="00874C1A">
        <w:rPr>
          <w:rFonts w:ascii="Arial" w:hAnsi="Arial" w:cs="Arial"/>
          <w:sz w:val="24"/>
          <w:lang w:val="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B98AD45" w14:textId="35BD8032" w:rsidR="00874C1A" w:rsidRPr="00874C1A" w:rsidRDefault="00874C1A" w:rsidP="00C17759">
      <w:pPr>
        <w:spacing w:after="120"/>
        <w:jc w:val="both"/>
        <w:rPr>
          <w:rFonts w:ascii="Arial" w:hAnsi="Arial" w:cs="Arial"/>
          <w:sz w:val="24"/>
          <w:lang w:val="it-IT"/>
        </w:rPr>
      </w:pPr>
      <w:r w:rsidRPr="00874C1A">
        <w:rPr>
          <w:rFonts w:ascii="Arial" w:hAnsi="Arial" w:cs="Arial"/>
          <w:sz w:val="24"/>
          <w:lang w:val="it-IT"/>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D8738A">
        <w:rPr>
          <w:rFonts w:ascii="Arial" w:hAnsi="Arial" w:cs="Arial"/>
          <w:sz w:val="24"/>
          <w:lang w:val="it-IT"/>
        </w:rPr>
        <w:t xml:space="preserve"> </w:t>
      </w:r>
      <w:r w:rsidRPr="00874C1A">
        <w:rPr>
          <w:rFonts w:ascii="Arial" w:hAnsi="Arial" w:cs="Arial"/>
          <w:sz w:val="24"/>
          <w:lang w:val="it-IT"/>
        </w:rPr>
        <w:t xml:space="preserve">Una parte dell’uomo si sottrarrebbe alla sua grazia, luce, verità, giustizia, parola, santità. Senza Cristo, senza la sua grazia, senza la sua verità, senza la sua mediazione neanche un atomo dell’uomo si potrà mai ricomporre in unità. </w:t>
      </w:r>
    </w:p>
    <w:p w14:paraId="3312FC8A" w14:textId="77777777" w:rsidR="00792C87" w:rsidRDefault="00874C1A" w:rsidP="00C17759">
      <w:pPr>
        <w:spacing w:after="120"/>
        <w:jc w:val="both"/>
        <w:rPr>
          <w:rFonts w:ascii="Arial" w:hAnsi="Arial" w:cs="Arial"/>
          <w:sz w:val="24"/>
          <w:lang w:val="it-IT"/>
        </w:rPr>
      </w:pPr>
      <w:r w:rsidRPr="00874C1A">
        <w:rPr>
          <w:rFonts w:ascii="Arial" w:hAnsi="Arial" w:cs="Arial"/>
          <w:sz w:val="24"/>
          <w:lang w:val="it-IT"/>
        </w:rPr>
        <w:lastRenderedPageBreak/>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3695D1B" w14:textId="77777777" w:rsidR="00792C87" w:rsidRPr="00792C87" w:rsidRDefault="00874C1A" w:rsidP="00792C87">
      <w:pPr>
        <w:spacing w:after="120"/>
        <w:ind w:left="567" w:right="567"/>
        <w:jc w:val="both"/>
        <w:rPr>
          <w:rFonts w:ascii="Arial" w:hAnsi="Arial" w:cs="Arial"/>
          <w:i/>
          <w:iCs/>
          <w:sz w:val="24"/>
          <w:lang w:val="it-IT"/>
        </w:rPr>
      </w:pPr>
      <w:r w:rsidRPr="00874C1A">
        <w:rPr>
          <w:rFonts w:ascii="Arial" w:hAnsi="Arial" w:cs="Arial"/>
          <w:i/>
          <w:iCs/>
          <w:sz w:val="24"/>
          <w:lang w:val="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B3BFEF7" w14:textId="7A6F1AF0" w:rsidR="00874C1A" w:rsidRPr="00874C1A" w:rsidRDefault="00874C1A" w:rsidP="00C17759">
      <w:pPr>
        <w:spacing w:after="120"/>
        <w:jc w:val="both"/>
        <w:rPr>
          <w:rFonts w:ascii="Arial" w:hAnsi="Arial" w:cs="Arial"/>
          <w:sz w:val="24"/>
          <w:lang w:val="it-IT"/>
        </w:rPr>
      </w:pPr>
      <w:r w:rsidRPr="00874C1A">
        <w:rPr>
          <w:rFonts w:ascii="Arial" w:hAnsi="Arial" w:cs="Arial"/>
          <w:sz w:val="24"/>
          <w:lang w:val="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6EA2A31" w14:textId="77777777" w:rsidR="00792C87" w:rsidRDefault="00874C1A" w:rsidP="00C17759">
      <w:pPr>
        <w:spacing w:after="120"/>
        <w:jc w:val="both"/>
        <w:rPr>
          <w:rFonts w:ascii="Arial" w:hAnsi="Arial" w:cs="Arial"/>
          <w:sz w:val="24"/>
          <w:lang w:val="it-IT"/>
        </w:rPr>
      </w:pPr>
      <w:r w:rsidRPr="00874C1A">
        <w:rPr>
          <w:rFonts w:ascii="Arial" w:hAnsi="Arial" w:cs="Arial"/>
          <w:sz w:val="24"/>
          <w:lang w:val="it-IT"/>
        </w:rPr>
        <w:t>Un testo dell’Apostolo Paolo ci aiuta a comprendere perché la predicazione della Parola di Cristo è necessaria per credere in Cristo e ottenere la salvezza:</w:t>
      </w:r>
    </w:p>
    <w:p w14:paraId="07B12DD7" w14:textId="70617330" w:rsidR="00874C1A" w:rsidRPr="00874C1A" w:rsidRDefault="00874C1A" w:rsidP="00792C87">
      <w:pPr>
        <w:spacing w:after="120"/>
        <w:ind w:left="567" w:right="567"/>
        <w:jc w:val="both"/>
        <w:rPr>
          <w:rFonts w:ascii="Arial" w:hAnsi="Arial" w:cs="Arial"/>
          <w:i/>
          <w:iCs/>
          <w:sz w:val="24"/>
          <w:lang w:val="it-IT"/>
        </w:rPr>
      </w:pPr>
      <w:r w:rsidRPr="00874C1A">
        <w:rPr>
          <w:rFonts w:ascii="Arial" w:hAnsi="Arial" w:cs="Arial"/>
          <w:i/>
          <w:iCs/>
          <w:sz w:val="24"/>
          <w:lang w:val="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w:t>
      </w:r>
      <w:r w:rsidRPr="00874C1A">
        <w:rPr>
          <w:rFonts w:ascii="Arial" w:hAnsi="Arial" w:cs="Arial"/>
          <w:i/>
          <w:iCs/>
          <w:sz w:val="24"/>
          <w:lang w:val="it-IT"/>
        </w:rPr>
        <w:lastRenderedPageBreak/>
        <w:t xml:space="preserve">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A6DF14B" w14:textId="77777777" w:rsidR="00792C87" w:rsidRDefault="00874C1A" w:rsidP="00C17759">
      <w:pPr>
        <w:spacing w:after="120"/>
        <w:jc w:val="both"/>
        <w:rPr>
          <w:rFonts w:ascii="Arial" w:hAnsi="Arial" w:cs="Arial"/>
          <w:sz w:val="24"/>
          <w:lang w:val="it-IT"/>
        </w:rPr>
      </w:pPr>
      <w:r w:rsidRPr="00874C1A">
        <w:rPr>
          <w:rFonts w:ascii="Arial" w:hAnsi="Arial" w:cs="Arial"/>
          <w:sz w:val="24"/>
          <w:lang w:val="it-IT"/>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0392E266" w14:textId="77777777" w:rsidR="00792C87" w:rsidRPr="00792C87" w:rsidRDefault="00874C1A" w:rsidP="00792C87">
      <w:pPr>
        <w:spacing w:after="120"/>
        <w:ind w:left="567" w:right="567"/>
        <w:jc w:val="both"/>
        <w:rPr>
          <w:rFonts w:ascii="Arial" w:hAnsi="Arial" w:cs="Arial"/>
          <w:i/>
          <w:iCs/>
          <w:sz w:val="24"/>
          <w:lang w:val="it-IT"/>
        </w:rPr>
      </w:pPr>
      <w:r w:rsidRPr="00874C1A">
        <w:rPr>
          <w:rFonts w:ascii="Arial" w:hAnsi="Arial" w:cs="Arial"/>
          <w:i/>
          <w:iCs/>
          <w:sz w:val="24"/>
          <w:lang w:val="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33837FF" w14:textId="1425A761" w:rsidR="00874C1A" w:rsidRPr="00874C1A" w:rsidRDefault="00874C1A" w:rsidP="00C17759">
      <w:pPr>
        <w:spacing w:after="120"/>
        <w:jc w:val="both"/>
        <w:rPr>
          <w:rFonts w:ascii="Arial" w:hAnsi="Arial" w:cs="Arial"/>
          <w:sz w:val="24"/>
          <w:lang w:val="it-IT"/>
        </w:rPr>
      </w:pPr>
      <w:r w:rsidRPr="00874C1A">
        <w:rPr>
          <w:rFonts w:ascii="Arial" w:hAnsi="Arial" w:cs="Arial"/>
          <w:sz w:val="24"/>
          <w:lang w:val="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0EC8EF88" w14:textId="77777777" w:rsidR="00874C1A" w:rsidRPr="00874C1A" w:rsidRDefault="00874C1A" w:rsidP="00C17759">
      <w:pPr>
        <w:spacing w:after="120"/>
        <w:jc w:val="both"/>
        <w:rPr>
          <w:rFonts w:ascii="Arial" w:hAnsi="Arial" w:cs="Arial"/>
          <w:sz w:val="24"/>
          <w:lang w:val="it-IT"/>
        </w:rPr>
      </w:pPr>
      <w:r w:rsidRPr="00874C1A">
        <w:rPr>
          <w:rFonts w:ascii="Arial" w:hAnsi="Arial" w:cs="Arial"/>
          <w:sz w:val="24"/>
          <w:lang w:val="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w:t>
      </w:r>
      <w:r w:rsidRPr="00874C1A">
        <w:rPr>
          <w:rFonts w:ascii="Arial" w:hAnsi="Arial" w:cs="Arial"/>
          <w:sz w:val="24"/>
          <w:lang w:val="it-IT"/>
        </w:rPr>
        <w:lastRenderedPageBreak/>
        <w:t xml:space="preserve">lo sono perché non vivono la missione che è stata loro consegnata. Per questo sono stati costituiti e mandati. Questo dovranno fare fino al giorno della Parusia. </w:t>
      </w:r>
    </w:p>
    <w:p w14:paraId="78403851" w14:textId="77777777" w:rsidR="00792C87" w:rsidRDefault="00874C1A" w:rsidP="00C17759">
      <w:pPr>
        <w:spacing w:after="120"/>
        <w:jc w:val="both"/>
        <w:rPr>
          <w:rFonts w:ascii="Arial" w:hAnsi="Arial" w:cs="Arial"/>
          <w:sz w:val="24"/>
          <w:lang w:val="it-IT"/>
        </w:rPr>
      </w:pPr>
      <w:r w:rsidRPr="00874C1A">
        <w:rPr>
          <w:rFonts w:ascii="Arial" w:hAnsi="Arial" w:cs="Arial"/>
          <w:sz w:val="24"/>
          <w:lang w:val="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4A4260FA" w14:textId="77777777" w:rsidR="00792C87" w:rsidRPr="00792C87" w:rsidRDefault="00874C1A" w:rsidP="00792C87">
      <w:pPr>
        <w:spacing w:after="120"/>
        <w:ind w:left="567" w:right="567"/>
        <w:jc w:val="both"/>
        <w:rPr>
          <w:rFonts w:ascii="Arial" w:hAnsi="Arial" w:cs="Arial"/>
          <w:i/>
          <w:iCs/>
          <w:sz w:val="24"/>
          <w:lang w:val="it-IT"/>
        </w:rPr>
      </w:pPr>
      <w:r w:rsidRPr="00874C1A">
        <w:rPr>
          <w:rFonts w:ascii="Arial" w:hAnsi="Arial" w:cs="Arial"/>
          <w:i/>
          <w:iCs/>
          <w:sz w:val="24"/>
          <w:lang w:val="it-IT"/>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D8738A" w:rsidRPr="00792C87">
        <w:rPr>
          <w:rFonts w:ascii="Arial" w:hAnsi="Arial" w:cs="Arial"/>
          <w:i/>
          <w:iCs/>
          <w:sz w:val="24"/>
          <w:lang w:val="it-IT"/>
        </w:rPr>
        <w:t xml:space="preserve"> </w:t>
      </w:r>
    </w:p>
    <w:p w14:paraId="4D99E93B" w14:textId="52BD7BC7" w:rsidR="00874C1A" w:rsidRPr="00874C1A" w:rsidRDefault="00874C1A" w:rsidP="00C17759">
      <w:pPr>
        <w:spacing w:after="120"/>
        <w:jc w:val="both"/>
        <w:rPr>
          <w:rFonts w:ascii="Arial" w:hAnsi="Arial" w:cs="Arial"/>
          <w:sz w:val="24"/>
          <w:lang w:val="it-IT"/>
        </w:rPr>
      </w:pPr>
      <w:r w:rsidRPr="00874C1A">
        <w:rPr>
          <w:rFonts w:ascii="Arial" w:hAnsi="Arial" w:cs="Arial"/>
          <w:sz w:val="24"/>
          <w:lang w:val="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874C1A">
        <w:rPr>
          <w:rFonts w:ascii="Arial" w:hAnsi="Arial" w:cs="Arial"/>
          <w:i/>
          <w:sz w:val="24"/>
          <w:lang w:val="it-IT"/>
        </w:rPr>
        <w:t>“Iesus Christus heri et hodie ipse et in saecula” (Eb 13,8).</w:t>
      </w:r>
      <w:r w:rsidRPr="00874C1A">
        <w:rPr>
          <w:rFonts w:ascii="Arial" w:hAnsi="Arial" w:cs="Arial"/>
          <w:sz w:val="24"/>
          <w:lang w:val="it-IT"/>
        </w:rPr>
        <w:t xml:space="preserve"> </w:t>
      </w:r>
    </w:p>
    <w:p w14:paraId="24955873" w14:textId="77777777" w:rsidR="00874C1A" w:rsidRPr="00874C1A" w:rsidRDefault="00874C1A" w:rsidP="00C17759">
      <w:pPr>
        <w:spacing w:after="120"/>
        <w:jc w:val="both"/>
        <w:rPr>
          <w:rFonts w:ascii="Arial" w:eastAsia="Calibri" w:hAnsi="Arial" w:cs="Arial"/>
          <w:sz w:val="24"/>
          <w:szCs w:val="22"/>
          <w:lang w:val="it-IT" w:eastAsia="en-US"/>
        </w:rPr>
      </w:pPr>
    </w:p>
    <w:p w14:paraId="106EE95B" w14:textId="77777777" w:rsidR="00874C1A" w:rsidRPr="00874C1A" w:rsidRDefault="00874C1A" w:rsidP="00C17759">
      <w:pPr>
        <w:spacing w:after="120"/>
        <w:rPr>
          <w:rFonts w:ascii="Arial" w:eastAsia="Calibri" w:hAnsi="Arial" w:cs="Arial"/>
          <w:b/>
          <w:bCs/>
          <w:sz w:val="24"/>
          <w:szCs w:val="24"/>
          <w:lang w:val="fr-FR" w:eastAsia="en-US"/>
        </w:rPr>
      </w:pPr>
      <w:r w:rsidRPr="00874C1A">
        <w:rPr>
          <w:rFonts w:ascii="Arial" w:eastAsia="Calibri" w:hAnsi="Arial" w:cs="Arial"/>
          <w:b/>
          <w:bCs/>
          <w:sz w:val="24"/>
          <w:szCs w:val="24"/>
          <w:lang w:eastAsia="en-US"/>
        </w:rPr>
        <w:t>Iesus Christus heri et hodie ipse et in saecula</w:t>
      </w:r>
      <w:r w:rsidRPr="00874C1A">
        <w:rPr>
          <w:rFonts w:ascii="Arial" w:eastAsia="Calibri" w:hAnsi="Arial" w:cs="Arial"/>
          <w:b/>
          <w:bCs/>
          <w:sz w:val="24"/>
          <w:szCs w:val="24"/>
          <w:lang w:val="fr-FR" w:eastAsia="en-US"/>
        </w:rPr>
        <w:t xml:space="preserve"> (Eb 13,8) </w:t>
      </w:r>
    </w:p>
    <w:p w14:paraId="09FAF6AB" w14:textId="31105099" w:rsidR="00874C1A" w:rsidRPr="00874C1A" w:rsidRDefault="00874C1A" w:rsidP="00C17759">
      <w:pPr>
        <w:spacing w:after="120"/>
        <w:jc w:val="both"/>
        <w:rPr>
          <w:rFonts w:ascii="Arial" w:hAnsi="Arial"/>
          <w:sz w:val="24"/>
          <w:lang w:val="it-IT"/>
        </w:rPr>
      </w:pPr>
      <w:r w:rsidRPr="00874C1A">
        <w:rPr>
          <w:rFonts w:ascii="Arial" w:hAnsi="Arial"/>
          <w:bCs/>
          <w:sz w:val="24"/>
          <w:szCs w:val="24"/>
          <w:lang w:val="it-IT"/>
        </w:rPr>
        <w:t xml:space="preserve">Premessa. </w:t>
      </w:r>
      <w:r w:rsidRPr="00874C1A">
        <w:rPr>
          <w:rFonts w:ascii="Arial" w:hAnsi="Arial"/>
          <w:sz w:val="24"/>
          <w:lang w:val="it-IT"/>
        </w:rPr>
        <w:t xml:space="preserve">La Lettera agli Ebrei rivela che: “Gesù Cristo è lo stesso ieri e oggi e per sempre!”. </w:t>
      </w:r>
      <w:r w:rsidRPr="00874C1A">
        <w:rPr>
          <w:rFonts w:ascii="Arial" w:hAnsi="Arial"/>
          <w:sz w:val="24"/>
        </w:rPr>
        <w:t>“Iesus Christus heri et hodie ipse et in saecula”</w:t>
      </w:r>
      <w:r w:rsidRPr="00874C1A">
        <w:rPr>
          <w:rFonts w:ascii="Arial" w:hAnsi="Arial"/>
          <w:sz w:val="24"/>
          <w:lang w:val="it-IT"/>
        </w:rPr>
        <w:t xml:space="preserve">. </w:t>
      </w:r>
      <w:r w:rsidRPr="00874C1A">
        <w:rPr>
          <w:rFonts w:ascii="Greek" w:hAnsi="Greek"/>
          <w:sz w:val="24"/>
          <w:szCs w:val="24"/>
          <w:lang w:val="it-IT"/>
        </w:rPr>
        <w:t>'</w:t>
      </w:r>
      <w:r w:rsidRPr="00874C1A">
        <w:rPr>
          <w:rFonts w:ascii="Greek" w:hAnsi="Greek"/>
          <w:sz w:val="28"/>
          <w:szCs w:val="24"/>
          <w:lang w:val="it-IT"/>
        </w:rPr>
        <w:t>Ihsoàj CristÕj ™cq</w:t>
      </w:r>
      <w:r w:rsidRPr="00874C1A">
        <w:rPr>
          <w:rFonts w:ascii="Greek" w:hAnsi="Greek" w:cs="Calibri"/>
          <w:sz w:val="28"/>
          <w:szCs w:val="24"/>
          <w:lang w:val="el-GR"/>
        </w:rPr>
        <w:t></w:t>
      </w:r>
      <w:r w:rsidRPr="00874C1A">
        <w:rPr>
          <w:rFonts w:ascii="Greek" w:hAnsi="Greek"/>
          <w:sz w:val="28"/>
          <w:szCs w:val="24"/>
          <w:lang w:val="it-IT"/>
        </w:rPr>
        <w:t xml:space="preserve">j kaˆ s»meron Ð aÙtÒj, kaˆ e„j toÝj a„înaj </w:t>
      </w:r>
      <w:r w:rsidRPr="00874C1A">
        <w:rPr>
          <w:rFonts w:ascii="Arial" w:hAnsi="Arial"/>
          <w:bCs/>
          <w:sz w:val="24"/>
          <w:szCs w:val="24"/>
          <w:lang w:val="it-IT"/>
        </w:rPr>
        <w:t>(E</w:t>
      </w:r>
      <w:r w:rsidRPr="00874C1A">
        <w:rPr>
          <w:rFonts w:ascii="Arial" w:hAnsi="Arial"/>
          <w:sz w:val="24"/>
          <w:lang w:val="it-IT"/>
        </w:rPr>
        <w:t>b 13,8).</w:t>
      </w:r>
      <w:r w:rsidR="00D8738A">
        <w:rPr>
          <w:rFonts w:ascii="Arial" w:hAnsi="Arial"/>
          <w:sz w:val="24"/>
          <w:lang w:val="it-IT"/>
        </w:rPr>
        <w:t xml:space="preserve"> </w:t>
      </w:r>
      <w:r w:rsidRPr="00874C1A">
        <w:rPr>
          <w:rFonts w:ascii="Arial" w:hAnsi="Arial"/>
          <w:spacing w:val="-2"/>
          <w:sz w:val="24"/>
          <w:lang w:val="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w:t>
      </w:r>
      <w:r w:rsidRPr="00874C1A">
        <w:rPr>
          <w:rFonts w:ascii="Arial" w:hAnsi="Arial"/>
          <w:spacing w:val="-2"/>
          <w:sz w:val="24"/>
          <w:lang w:val="it-IT"/>
        </w:rPr>
        <w:lastRenderedPageBreak/>
        <w:t>dottrina e di sapienza, crescendo in dottrina e in sapienza per tutti i giorni della sua vita. Senza questa crescita è impossibile parlare bene di Gesù Signore</w:t>
      </w:r>
      <w:r w:rsidRPr="00874C1A">
        <w:rPr>
          <w:rFonts w:ascii="Arial" w:hAnsi="Arial"/>
          <w:sz w:val="24"/>
          <w:lang w:val="it-IT"/>
        </w:rPr>
        <w:t xml:space="preserve">. </w:t>
      </w:r>
    </w:p>
    <w:p w14:paraId="7BD5B0D8" w14:textId="4E0EA85A" w:rsidR="00874C1A" w:rsidRPr="00874C1A" w:rsidRDefault="00874C1A" w:rsidP="00C17759">
      <w:pPr>
        <w:spacing w:after="120"/>
        <w:jc w:val="both"/>
        <w:rPr>
          <w:rFonts w:ascii="Arial" w:eastAsia="Calibri" w:hAnsi="Arial"/>
          <w:sz w:val="22"/>
          <w:lang w:val="it-IT"/>
        </w:rPr>
      </w:pPr>
      <w:r w:rsidRPr="00874C1A">
        <w:rPr>
          <w:rFonts w:ascii="Arial" w:hAnsi="Arial"/>
          <w:sz w:val="24"/>
          <w:lang w:val="it-IT"/>
        </w:rPr>
        <w:t>Possiamo racchiudere la vita di Cristo Gesù in sette oggi.</w:t>
      </w:r>
      <w:r w:rsidR="00792C87" w:rsidRPr="00874C1A">
        <w:rPr>
          <w:rFonts w:ascii="Arial" w:hAnsi="Arial"/>
          <w:sz w:val="24"/>
          <w:lang w:val="it-IT"/>
        </w:rPr>
        <w:t xml:space="preserve"> Primo Oggi</w:t>
      </w:r>
      <w:r w:rsidRPr="00874C1A">
        <w:rPr>
          <w:rFonts w:ascii="Arial" w:hAnsi="Arial"/>
          <w:sz w:val="24"/>
          <w:lang w:val="it-IT"/>
        </w:rPr>
        <w:t xml:space="preserve">: È l’oggi eterno del Verbo prima della creazione. È l’oggi eterno senza il tempo, prima del tempo. </w:t>
      </w:r>
      <w:r w:rsidR="00792C87" w:rsidRPr="00874C1A">
        <w:rPr>
          <w:rFonts w:ascii="Arial" w:hAnsi="Arial"/>
          <w:sz w:val="24"/>
          <w:lang w:val="it-IT"/>
        </w:rPr>
        <w:t>Secondo Oggi</w:t>
      </w:r>
      <w:r w:rsidRPr="00874C1A">
        <w:rPr>
          <w:rFonts w:ascii="Arial" w:hAnsi="Arial"/>
          <w:sz w:val="24"/>
          <w:lang w:val="it-IT"/>
        </w:rPr>
        <w:t xml:space="preserve">: È l’oggi del Verbo Eterno che dona inizio al tempo con la creazione. </w:t>
      </w:r>
      <w:r w:rsidR="00792C87" w:rsidRPr="00874C1A">
        <w:rPr>
          <w:rFonts w:ascii="Arial" w:hAnsi="Arial"/>
          <w:sz w:val="24"/>
          <w:lang w:val="it-IT"/>
        </w:rPr>
        <w:t>Terzo Oggi</w:t>
      </w:r>
      <w:r w:rsidRPr="00874C1A">
        <w:rPr>
          <w:rFonts w:ascii="Arial" w:hAnsi="Arial"/>
          <w:sz w:val="24"/>
          <w:lang w:val="it-IT"/>
        </w:rPr>
        <w:t xml:space="preserve">: È l’oggi che profetizza e prepara la venuta del Verbo con la sua Incarnazione. </w:t>
      </w:r>
      <w:r w:rsidR="00792C87" w:rsidRPr="00874C1A">
        <w:rPr>
          <w:rFonts w:ascii="Arial" w:hAnsi="Arial"/>
          <w:sz w:val="24"/>
          <w:lang w:val="it-IT"/>
        </w:rPr>
        <w:t>Quarto Oggi</w:t>
      </w:r>
      <w:r w:rsidRPr="00874C1A">
        <w:rPr>
          <w:rFonts w:ascii="Arial" w:hAnsi="Arial"/>
          <w:sz w:val="24"/>
          <w:lang w:val="it-IT"/>
        </w:rPr>
        <w:t xml:space="preserve">: È l’oggi dell’incarnazione nel momento storico del suo compimento. </w:t>
      </w:r>
      <w:r w:rsidR="00792C87" w:rsidRPr="00874C1A">
        <w:rPr>
          <w:rFonts w:ascii="Arial" w:hAnsi="Arial"/>
          <w:sz w:val="24"/>
          <w:lang w:val="it-IT"/>
        </w:rPr>
        <w:t>Quinto Oggi</w:t>
      </w:r>
      <w:r w:rsidRPr="00874C1A">
        <w:rPr>
          <w:rFonts w:ascii="Arial" w:hAnsi="Arial"/>
          <w:sz w:val="24"/>
          <w:lang w:val="it-IT"/>
        </w:rPr>
        <w:t xml:space="preserve">: è l’oggi che va dal momento dell’incarnazione al momento della sua gloriosa risurrezione e ascensione al cielo. </w:t>
      </w:r>
      <w:r w:rsidR="00792C87" w:rsidRPr="00874C1A">
        <w:rPr>
          <w:rFonts w:ascii="Arial" w:hAnsi="Arial"/>
          <w:sz w:val="24"/>
          <w:lang w:val="it-IT"/>
        </w:rPr>
        <w:t xml:space="preserve">Sesto Oggi: </w:t>
      </w:r>
      <w:r w:rsidRPr="00874C1A">
        <w:rPr>
          <w:rFonts w:ascii="Arial" w:hAnsi="Arial"/>
          <w:sz w:val="24"/>
          <w:lang w:val="it-IT"/>
        </w:rPr>
        <w:t xml:space="preserve">è l’oggi della formazione del corpo di Cristo nella storia e del governo dell’Agnello Immolato e Risorto sull’intera storia fino al giorno della Parusia. </w:t>
      </w:r>
      <w:r w:rsidR="00792C87" w:rsidRPr="00874C1A">
        <w:rPr>
          <w:rFonts w:ascii="Arial" w:hAnsi="Arial"/>
          <w:sz w:val="24"/>
          <w:lang w:val="it-IT"/>
        </w:rPr>
        <w:t xml:space="preserve">Settimo Oggi: </w:t>
      </w:r>
      <w:r w:rsidRPr="00874C1A">
        <w:rPr>
          <w:rFonts w:ascii="Arial" w:hAnsi="Arial"/>
          <w:sz w:val="24"/>
          <w:lang w:val="it-IT"/>
        </w:rPr>
        <w:t xml:space="preserve">è l’oggi eterno al termine del tempo nella Gerusalemme del cielo. In questi </w:t>
      </w:r>
      <w:r w:rsidR="00792C87" w:rsidRPr="00874C1A">
        <w:rPr>
          <w:rFonts w:ascii="Arial" w:hAnsi="Arial"/>
          <w:sz w:val="24"/>
          <w:lang w:val="it-IT"/>
        </w:rPr>
        <w:t xml:space="preserve">Sette Oggi </w:t>
      </w:r>
      <w:r w:rsidRPr="00874C1A">
        <w:rPr>
          <w:rFonts w:ascii="Arial" w:hAnsi="Arial"/>
          <w:sz w:val="24"/>
          <w:lang w:val="it-IT"/>
        </w:rPr>
        <w:t xml:space="preserve">vi è la pienezza di tutta la verità di Cristo Gesù. Se uno solo di questi </w:t>
      </w:r>
      <w:r w:rsidR="00792C87" w:rsidRPr="00874C1A">
        <w:rPr>
          <w:rFonts w:ascii="Arial" w:hAnsi="Arial"/>
          <w:sz w:val="24"/>
          <w:lang w:val="it-IT"/>
        </w:rPr>
        <w:t xml:space="preserve">Sette Oggi </w:t>
      </w:r>
      <w:r w:rsidRPr="00874C1A">
        <w:rPr>
          <w:rFonts w:ascii="Arial" w:hAnsi="Arial"/>
          <w:sz w:val="24"/>
          <w:lang w:val="it-IT"/>
        </w:rPr>
        <w:t xml:space="preserve">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FEE4D8C" w14:textId="77777777" w:rsidR="00874C1A" w:rsidRPr="00874C1A" w:rsidRDefault="00874C1A" w:rsidP="00C17759">
      <w:pPr>
        <w:spacing w:after="120"/>
        <w:jc w:val="both"/>
        <w:rPr>
          <w:rFonts w:ascii="Arial" w:hAnsi="Arial"/>
          <w:sz w:val="24"/>
          <w:lang w:val="it-IT"/>
        </w:rPr>
      </w:pPr>
      <w:r w:rsidRPr="00874C1A">
        <w:rPr>
          <w:rFonts w:ascii="Arial" w:hAnsi="Arial"/>
          <w:bCs/>
          <w:sz w:val="24"/>
          <w:szCs w:val="24"/>
          <w:lang w:val="it-IT"/>
        </w:rPr>
        <w:t xml:space="preserve">Primo oggi: l’oggi nell’eternità prima del tempo. </w:t>
      </w:r>
      <w:r w:rsidRPr="00874C1A">
        <w:rPr>
          <w:rFonts w:ascii="Arial" w:hAnsi="Arial"/>
          <w:sz w:val="24"/>
          <w:lang w:val="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FEF4E14" w14:textId="77777777" w:rsidR="00792C87" w:rsidRDefault="00874C1A" w:rsidP="00C17759">
      <w:pPr>
        <w:spacing w:after="120"/>
        <w:jc w:val="both"/>
        <w:rPr>
          <w:rFonts w:ascii="Arial" w:hAnsi="Arial"/>
          <w:spacing w:val="-2"/>
          <w:sz w:val="24"/>
          <w:lang w:val="it-IT"/>
        </w:rPr>
      </w:pPr>
      <w:r w:rsidRPr="00874C1A">
        <w:rPr>
          <w:rFonts w:ascii="Arial" w:hAnsi="Arial"/>
          <w:spacing w:val="-2"/>
          <w:sz w:val="24"/>
          <w:lang w:val="it-IT"/>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6CDEC0D4" w14:textId="77777777" w:rsidR="00792C87" w:rsidRPr="00792C87" w:rsidRDefault="00874C1A" w:rsidP="00792C87">
      <w:pPr>
        <w:spacing w:after="120"/>
        <w:ind w:left="567" w:right="567"/>
        <w:jc w:val="both"/>
        <w:rPr>
          <w:rFonts w:ascii="Arial" w:hAnsi="Arial"/>
          <w:i/>
          <w:iCs/>
          <w:spacing w:val="-2"/>
          <w:sz w:val="24"/>
          <w:lang w:val="it-IT"/>
        </w:rPr>
      </w:pPr>
      <w:r w:rsidRPr="00874C1A">
        <w:rPr>
          <w:rFonts w:ascii="Arial" w:hAnsi="Arial"/>
          <w:i/>
          <w:iCs/>
          <w:spacing w:val="-2"/>
          <w:sz w:val="24"/>
          <w:lang w:val="it-IT"/>
        </w:rPr>
        <w:t xml:space="preserve">“Voglio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w:t>
      </w:r>
    </w:p>
    <w:p w14:paraId="0421D01A" w14:textId="2A93382C" w:rsidR="00874C1A" w:rsidRPr="00874C1A" w:rsidRDefault="00874C1A" w:rsidP="00C17759">
      <w:pPr>
        <w:spacing w:after="120"/>
        <w:jc w:val="both"/>
        <w:rPr>
          <w:rFonts w:ascii="Arial" w:hAnsi="Arial"/>
          <w:sz w:val="24"/>
          <w:lang w:val="it-IT"/>
        </w:rPr>
      </w:pPr>
      <w:r w:rsidRPr="00874C1A">
        <w:rPr>
          <w:rFonts w:ascii="Arial" w:hAnsi="Arial"/>
          <w:spacing w:val="-2"/>
          <w:sz w:val="24"/>
          <w:lang w:val="it-IT"/>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874C1A">
        <w:rPr>
          <w:rFonts w:ascii="Arial" w:hAnsi="Arial"/>
          <w:sz w:val="24"/>
          <w:lang w:val="it-IT"/>
        </w:rPr>
        <w:t xml:space="preserve">. </w:t>
      </w:r>
    </w:p>
    <w:p w14:paraId="20391990" w14:textId="40C7D7A9" w:rsidR="00874C1A" w:rsidRPr="00874C1A" w:rsidRDefault="00874C1A" w:rsidP="00C17759">
      <w:pPr>
        <w:spacing w:after="120"/>
        <w:jc w:val="both"/>
        <w:rPr>
          <w:rFonts w:ascii="Arial" w:hAnsi="Arial"/>
          <w:sz w:val="24"/>
          <w:lang w:val="it-IT"/>
        </w:rPr>
      </w:pPr>
      <w:r w:rsidRPr="00874C1A">
        <w:rPr>
          <w:rFonts w:ascii="Arial" w:hAnsi="Arial"/>
          <w:bCs/>
          <w:sz w:val="24"/>
          <w:szCs w:val="24"/>
          <w:lang w:val="it-IT"/>
        </w:rPr>
        <w:t xml:space="preserve">Secondo oggi: l’oggi da cui ha inizio il tempo. </w:t>
      </w:r>
      <w:r w:rsidRPr="00874C1A">
        <w:rPr>
          <w:rFonts w:ascii="Arial" w:hAnsi="Arial"/>
          <w:sz w:val="24"/>
          <w:lang w:val="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w:t>
      </w:r>
      <w:r w:rsidRPr="00874C1A">
        <w:rPr>
          <w:rFonts w:ascii="Arial" w:hAnsi="Arial"/>
          <w:sz w:val="24"/>
          <w:lang w:val="it-IT"/>
        </w:rPr>
        <w:lastRenderedPageBreak/>
        <w:t xml:space="preserve">deve parlare di Lui </w:t>
      </w:r>
      <w:r w:rsidR="00413A1A" w:rsidRPr="00874C1A">
        <w:rPr>
          <w:rFonts w:ascii="Arial" w:hAnsi="Arial"/>
          <w:sz w:val="24"/>
          <w:lang w:val="it-IT"/>
        </w:rPr>
        <w:t>dalle tenebre</w:t>
      </w:r>
      <w:r w:rsidRPr="00874C1A">
        <w:rPr>
          <w:rFonts w:ascii="Arial" w:hAnsi="Arial"/>
          <w:sz w:val="24"/>
          <w:lang w:val="it-IT"/>
        </w:rPr>
        <w:t xml:space="preserve"> o dai molti errori. Sempre in pienezza di luce e di scienza. </w:t>
      </w:r>
    </w:p>
    <w:p w14:paraId="23B3A1E1" w14:textId="77777777" w:rsidR="00792C87" w:rsidRDefault="00874C1A" w:rsidP="00C17759">
      <w:pPr>
        <w:spacing w:after="120"/>
        <w:jc w:val="both"/>
        <w:rPr>
          <w:rFonts w:ascii="Arial" w:hAnsi="Arial"/>
          <w:sz w:val="24"/>
          <w:lang w:val="it-IT"/>
        </w:rPr>
      </w:pPr>
      <w:r w:rsidRPr="00874C1A">
        <w:rPr>
          <w:rFonts w:ascii="Arial" w:hAnsi="Arial"/>
          <w:sz w:val="24"/>
          <w:lang w:val="it-IT"/>
        </w:rPr>
        <w:t>Prima dell’Incarnazione ecco come sempre l’Apostolo Giovanni parla del Verbo di Dio:</w:t>
      </w:r>
    </w:p>
    <w:p w14:paraId="499671EB" w14:textId="24207CDA" w:rsidR="00874C1A" w:rsidRPr="00874C1A" w:rsidRDefault="00874C1A" w:rsidP="00792C87">
      <w:pPr>
        <w:spacing w:after="120"/>
        <w:ind w:left="567" w:right="567"/>
        <w:jc w:val="both"/>
        <w:rPr>
          <w:rFonts w:ascii="Arial" w:hAnsi="Arial"/>
          <w:i/>
          <w:iCs/>
          <w:spacing w:val="-2"/>
          <w:sz w:val="24"/>
          <w:lang w:val="it-IT"/>
        </w:rPr>
      </w:pPr>
      <w:r w:rsidRPr="00874C1A">
        <w:rPr>
          <w:rFonts w:ascii="Arial" w:hAnsi="Arial"/>
          <w:i/>
          <w:iCs/>
          <w:spacing w:val="-2"/>
          <w:sz w:val="24"/>
          <w:lang w:val="it-IT"/>
        </w:rPr>
        <w:t xml:space="preserve">“Tutto è stato fatto per mezzo di lui e senza di lui nulla è stato fatto di ciò che esiste. In lui era la vita e la vita era la luce degli uomini; la luce splende nelle tenebre e le tenebre non l’hanno vinta” (Gv 1,2-5). </w:t>
      </w:r>
    </w:p>
    <w:p w14:paraId="15CDE133" w14:textId="77777777" w:rsidR="00792C87" w:rsidRDefault="00874C1A" w:rsidP="00C17759">
      <w:pPr>
        <w:spacing w:after="120"/>
        <w:jc w:val="both"/>
        <w:rPr>
          <w:rFonts w:ascii="Arial" w:hAnsi="Arial"/>
          <w:sz w:val="24"/>
          <w:lang w:val="it-IT"/>
        </w:rPr>
      </w:pPr>
      <w:r w:rsidRPr="00874C1A">
        <w:rPr>
          <w:rFonts w:ascii="Arial" w:hAnsi="Arial"/>
          <w:bCs/>
          <w:sz w:val="24"/>
          <w:szCs w:val="24"/>
          <w:lang w:val="it-IT"/>
        </w:rPr>
        <w:t xml:space="preserve">Terzo oggi: l’oggi prima dell’incarnazione. </w:t>
      </w:r>
      <w:r w:rsidRPr="00874C1A">
        <w:rPr>
          <w:rFonts w:ascii="Arial" w:hAnsi="Arial"/>
          <w:sz w:val="24"/>
          <w:lang w:val="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74BC2817" w14:textId="77777777" w:rsidR="00792C87" w:rsidRPr="00792C87" w:rsidRDefault="00874C1A" w:rsidP="00792C87">
      <w:pPr>
        <w:spacing w:after="120"/>
        <w:ind w:left="567" w:right="567"/>
        <w:jc w:val="both"/>
        <w:rPr>
          <w:rFonts w:ascii="Arial" w:hAnsi="Arial"/>
          <w:i/>
          <w:iCs/>
          <w:sz w:val="24"/>
          <w:lang w:val="it-IT"/>
        </w:rPr>
      </w:pPr>
      <w:r w:rsidRPr="00874C1A">
        <w:rPr>
          <w:rFonts w:ascii="Arial" w:hAnsi="Arial"/>
          <w:i/>
          <w:iCs/>
          <w:sz w:val="24"/>
          <w:lang w:val="it-IT"/>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2B9D1E96" w14:textId="16451ED2" w:rsidR="00874C1A" w:rsidRPr="00874C1A" w:rsidRDefault="00874C1A" w:rsidP="00C17759">
      <w:pPr>
        <w:spacing w:after="120"/>
        <w:jc w:val="both"/>
        <w:rPr>
          <w:rFonts w:ascii="Arial" w:hAnsi="Arial"/>
          <w:sz w:val="24"/>
          <w:lang w:val="it-IT"/>
        </w:rPr>
      </w:pPr>
      <w:r w:rsidRPr="00874C1A">
        <w:rPr>
          <w:rFonts w:ascii="Arial" w:hAnsi="Arial"/>
          <w:sz w:val="24"/>
          <w:lang w:val="it-IT"/>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9CF772F" w14:textId="77777777" w:rsidR="00792C87" w:rsidRDefault="00874C1A" w:rsidP="00C17759">
      <w:pPr>
        <w:spacing w:after="120"/>
        <w:jc w:val="both"/>
        <w:rPr>
          <w:rFonts w:ascii="Arial" w:hAnsi="Arial"/>
          <w:sz w:val="24"/>
          <w:lang w:val="it-IT"/>
        </w:rPr>
      </w:pPr>
      <w:r w:rsidRPr="00874C1A">
        <w:rPr>
          <w:rFonts w:ascii="Arial" w:hAnsi="Arial"/>
          <w:bCs/>
          <w:sz w:val="24"/>
          <w:szCs w:val="24"/>
          <w:lang w:val="it-IT"/>
        </w:rPr>
        <w:t xml:space="preserve">Quarto oggi: l’oggi dell’incarnazione. </w:t>
      </w:r>
      <w:r w:rsidRPr="00874C1A">
        <w:rPr>
          <w:rFonts w:ascii="Arial" w:hAnsi="Arial"/>
          <w:sz w:val="24"/>
          <w:lang w:val="it-IT"/>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190CA378" w14:textId="77777777" w:rsidR="00792C87" w:rsidRPr="00792C87" w:rsidRDefault="00874C1A" w:rsidP="00792C87">
      <w:pPr>
        <w:spacing w:after="120"/>
        <w:ind w:left="567" w:right="567"/>
        <w:jc w:val="both"/>
        <w:rPr>
          <w:rFonts w:ascii="Arial" w:hAnsi="Arial"/>
          <w:i/>
          <w:iCs/>
          <w:sz w:val="24"/>
          <w:lang w:val="it-IT"/>
        </w:rPr>
      </w:pPr>
      <w:r w:rsidRPr="00874C1A">
        <w:rPr>
          <w:rFonts w:ascii="Arial" w:hAnsi="Arial"/>
          <w:i/>
          <w:iCs/>
          <w:sz w:val="24"/>
          <w:lang w:val="it-IT"/>
        </w:rPr>
        <w:t xml:space="preserve">“E il Verbo si fece carne e venne ad abitare in mezzo a noi; e noi abbiamo contemplato la sua gloria, gloria come del Figlio unigenito che viene dal Padre, pieno di grazia e di verità” (Gv 1,1-14). “Giuseppe, figlio di Davide, non temere di prendere con te Maria, tua </w:t>
      </w:r>
      <w:r w:rsidRPr="00874C1A">
        <w:rPr>
          <w:rFonts w:ascii="Arial" w:hAnsi="Arial"/>
          <w:i/>
          <w:iCs/>
          <w:sz w:val="24"/>
          <w:lang w:val="it-IT"/>
        </w:rPr>
        <w:lastRenderedPageBreak/>
        <w:t>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w:t>
      </w:r>
    </w:p>
    <w:p w14:paraId="45AB2EA4" w14:textId="14E8029F" w:rsidR="00874C1A" w:rsidRPr="00874C1A" w:rsidRDefault="00874C1A" w:rsidP="00C17759">
      <w:pPr>
        <w:spacing w:after="120"/>
        <w:jc w:val="both"/>
        <w:rPr>
          <w:rFonts w:ascii="Arial" w:hAnsi="Arial"/>
          <w:sz w:val="24"/>
          <w:lang w:val="it-IT"/>
        </w:rPr>
      </w:pPr>
      <w:r w:rsidRPr="00874C1A">
        <w:rPr>
          <w:rFonts w:ascii="Arial" w:hAnsi="Arial"/>
          <w:sz w:val="24"/>
          <w:lang w:val="it-IT"/>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32934BA" w14:textId="77777777" w:rsidR="00874C1A" w:rsidRPr="00874C1A" w:rsidRDefault="00874C1A" w:rsidP="00C17759">
      <w:pPr>
        <w:spacing w:after="120"/>
        <w:jc w:val="both"/>
        <w:rPr>
          <w:rFonts w:ascii="Arial" w:hAnsi="Arial"/>
          <w:sz w:val="24"/>
          <w:lang w:val="it-IT"/>
        </w:rPr>
      </w:pPr>
      <w:r w:rsidRPr="00874C1A">
        <w:rPr>
          <w:rFonts w:ascii="Arial" w:hAnsi="Arial"/>
          <w:bCs/>
          <w:sz w:val="24"/>
          <w:szCs w:val="24"/>
          <w:lang w:val="it-IT"/>
        </w:rPr>
        <w:t xml:space="preserve">Quinto oggi: l’oggi del compimento nella carne di Gesù. </w:t>
      </w:r>
      <w:r w:rsidRPr="00874C1A">
        <w:rPr>
          <w:rFonts w:ascii="Arial" w:hAnsi="Arial"/>
          <w:sz w:val="24"/>
          <w:lang w:val="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ED893AB" w14:textId="77777777" w:rsidR="00874C1A" w:rsidRPr="00874C1A" w:rsidRDefault="00874C1A" w:rsidP="00C17759">
      <w:pPr>
        <w:spacing w:after="120"/>
        <w:jc w:val="both"/>
        <w:rPr>
          <w:rFonts w:ascii="Arial" w:hAnsi="Arial"/>
          <w:sz w:val="24"/>
          <w:lang w:val="it-IT"/>
        </w:rPr>
      </w:pPr>
      <w:r w:rsidRPr="00874C1A">
        <w:rPr>
          <w:rFonts w:ascii="Arial" w:hAnsi="Arial"/>
          <w:bCs/>
          <w:sz w:val="24"/>
          <w:szCs w:val="24"/>
          <w:lang w:val="it-IT"/>
        </w:rPr>
        <w:t xml:space="preserve">Sesto oggi: l’oggi del compimento nella creazione. </w:t>
      </w:r>
      <w:r w:rsidRPr="00874C1A">
        <w:rPr>
          <w:rFonts w:ascii="Arial" w:hAnsi="Arial"/>
          <w:sz w:val="24"/>
          <w:lang w:val="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5A5E7A2" w14:textId="50158D4A" w:rsidR="00874C1A" w:rsidRPr="00874C1A" w:rsidRDefault="00874C1A" w:rsidP="00C17759">
      <w:pPr>
        <w:spacing w:after="120"/>
        <w:jc w:val="both"/>
        <w:rPr>
          <w:rFonts w:ascii="Arial" w:hAnsi="Arial"/>
          <w:sz w:val="24"/>
          <w:lang w:val="it-IT"/>
        </w:rPr>
      </w:pPr>
      <w:r w:rsidRPr="00874C1A">
        <w:rPr>
          <w:rFonts w:ascii="Arial" w:hAnsi="Arial"/>
          <w:bCs/>
          <w:sz w:val="24"/>
          <w:szCs w:val="24"/>
          <w:lang w:val="it-IT"/>
        </w:rPr>
        <w:lastRenderedPageBreak/>
        <w:t xml:space="preserve">Settimo oggi: è l’oggi eterno della Gerusalemme celeste. </w:t>
      </w:r>
      <w:r w:rsidRPr="00874C1A">
        <w:rPr>
          <w:rFonts w:ascii="Arial" w:hAnsi="Arial"/>
          <w:sz w:val="24"/>
          <w:lang w:val="it-IT"/>
        </w:rPr>
        <w:t xml:space="preserve">È l’oggi eterno al termine del tempo nella Gerusalemme del cielo. Se questo settimo oggi non si compie per l’uomo, la sua vita subisce un fallimento eterno, </w:t>
      </w:r>
      <w:r w:rsidR="00413A1A" w:rsidRPr="00874C1A">
        <w:rPr>
          <w:rFonts w:ascii="Arial" w:hAnsi="Arial"/>
          <w:sz w:val="24"/>
          <w:lang w:val="it-IT"/>
        </w:rPr>
        <w:t>nello stagno</w:t>
      </w:r>
      <w:r w:rsidRPr="00874C1A">
        <w:rPr>
          <w:rFonts w:ascii="Arial" w:hAnsi="Arial"/>
          <w:sz w:val="24"/>
          <w:lang w:val="it-IT"/>
        </w:rPr>
        <w:t xml:space="preserve"> di fuoco e di zolfo. Purtroppo oggi a quest</w:t>
      </w:r>
      <w:r w:rsidR="00413A1A">
        <w:rPr>
          <w:rFonts w:ascii="Arial" w:hAnsi="Arial"/>
          <w:sz w:val="24"/>
          <w:lang w:val="it-IT"/>
        </w:rPr>
        <w:t>o</w:t>
      </w:r>
      <w:r w:rsidRPr="00874C1A">
        <w:rPr>
          <w:rFonts w:ascii="Arial" w:hAnsi="Arial"/>
          <w:sz w:val="24"/>
          <w:lang w:val="it-IT"/>
        </w:rPr>
        <w:t xml:space="preserve"> fallimento eterno nessuno più pensa. Eppure esso è reale. Molto reale. Sono molti quelli che si perdono, più di quelli che si salvano. Questo </w:t>
      </w:r>
      <w:r w:rsidR="00413A1A" w:rsidRPr="00874C1A">
        <w:rPr>
          <w:rFonts w:ascii="Arial" w:hAnsi="Arial"/>
          <w:sz w:val="24"/>
          <w:lang w:val="it-IT"/>
        </w:rPr>
        <w:t xml:space="preserve">Settimo Oggi </w:t>
      </w:r>
      <w:r w:rsidRPr="00874C1A">
        <w:rPr>
          <w:rFonts w:ascii="Arial" w:hAnsi="Arial"/>
          <w:sz w:val="24"/>
          <w:lang w:val="it-IT"/>
        </w:rPr>
        <w:t xml:space="preserve">è rivelato pienamente nell’Apocalisse dell’Apostolo Giovanni. </w:t>
      </w:r>
    </w:p>
    <w:p w14:paraId="48B3E387" w14:textId="3E794342" w:rsidR="00874C1A" w:rsidRPr="00874C1A" w:rsidRDefault="00874C1A" w:rsidP="00C17759">
      <w:pPr>
        <w:spacing w:after="120"/>
        <w:jc w:val="both"/>
        <w:rPr>
          <w:rFonts w:ascii="Arial" w:hAnsi="Arial"/>
          <w:sz w:val="24"/>
          <w:lang w:val="it-IT"/>
        </w:rPr>
      </w:pPr>
      <w:r w:rsidRPr="00874C1A">
        <w:rPr>
          <w:rFonts w:ascii="Arial" w:hAnsi="Arial"/>
          <w:sz w:val="24"/>
          <w:lang w:val="it-IT"/>
        </w:rPr>
        <w:t xml:space="preserve">In questi sette oggi vi è la pienezza di tutta la verità di Cristo Gesù. Se uno solo di questi sette oggi viene negato, tutto il mistero di Cristo Gesù viene negato. Il mistero di Cristo è racchiuso in eterno </w:t>
      </w:r>
      <w:r w:rsidR="00413A1A" w:rsidRPr="00874C1A">
        <w:rPr>
          <w:rFonts w:ascii="Arial" w:hAnsi="Arial"/>
          <w:sz w:val="24"/>
          <w:lang w:val="it-IT"/>
        </w:rPr>
        <w:t>In Questi Sette Oggi.</w:t>
      </w:r>
    </w:p>
    <w:p w14:paraId="382C9C4B"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color w:val="000000"/>
          <w:sz w:val="24"/>
          <w:szCs w:val="24"/>
          <w:lang w:val="it-IT"/>
        </w:rPr>
        <w:t xml:space="preserve">Lo Spirito Santo, rivelando attraverso il suo agiografo, che </w:t>
      </w:r>
      <w:r w:rsidRPr="00874C1A">
        <w:rPr>
          <w:rFonts w:ascii="Arial" w:eastAsia="Calibri" w:hAnsi="Arial"/>
          <w:color w:val="000000"/>
          <w:sz w:val="24"/>
          <w:szCs w:val="24"/>
        </w:rPr>
        <w:t>“Iesus Christus heri et hodie ipse et in saecula”</w:t>
      </w:r>
      <w:r w:rsidRPr="00874C1A">
        <w:rPr>
          <w:rFonts w:ascii="Arial" w:eastAsia="Calibri" w:hAnsi="Arial"/>
          <w:color w:val="000000"/>
          <w:sz w:val="24"/>
          <w:szCs w:val="24"/>
          <w:lang w:val="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874C1A">
        <w:rPr>
          <w:rFonts w:ascii="Arial" w:eastAsia="Calibri" w:hAnsi="Arial"/>
          <w:color w:val="FF0000"/>
          <w:sz w:val="24"/>
          <w:szCs w:val="24"/>
          <w:lang w:val="it-IT"/>
        </w:rPr>
        <w:t xml:space="preserve"> </w:t>
      </w:r>
      <w:r w:rsidRPr="00874C1A">
        <w:rPr>
          <w:rFonts w:ascii="Arial" w:eastAsia="Calibri" w:hAnsi="Arial"/>
          <w:color w:val="000000"/>
          <w:sz w:val="24"/>
          <w:szCs w:val="24"/>
          <w:lang w:val="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274B274"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bCs/>
          <w:sz w:val="28"/>
          <w:szCs w:val="28"/>
          <w:lang w:val="it-IT"/>
        </w:rPr>
        <w:t>Il primo falso cristo.</w:t>
      </w:r>
      <w:r w:rsidRPr="00874C1A">
        <w:rPr>
          <w:rFonts w:ascii="Arial" w:eastAsia="Calibri" w:hAnsi="Arial"/>
          <w:bCs/>
          <w:sz w:val="24"/>
          <w:szCs w:val="24"/>
          <w:lang w:val="it-IT"/>
        </w:rPr>
        <w:t xml:space="preserve"> </w:t>
      </w:r>
      <w:r w:rsidRPr="00874C1A">
        <w:rPr>
          <w:rFonts w:ascii="Arial" w:eastAsia="Calibri" w:hAnsi="Arial"/>
          <w:color w:val="000000"/>
          <w:sz w:val="24"/>
          <w:szCs w:val="24"/>
          <w:lang w:val="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71EED15F" w14:textId="05350D8E"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color w:val="000000"/>
          <w:sz w:val="24"/>
          <w:szCs w:val="24"/>
          <w:lang w:val="it-IT"/>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D8738A">
        <w:rPr>
          <w:rFonts w:ascii="Arial" w:eastAsia="Calibri" w:hAnsi="Arial"/>
          <w:color w:val="000000"/>
          <w:sz w:val="24"/>
          <w:szCs w:val="24"/>
          <w:lang w:val="it-IT"/>
        </w:rPr>
        <w:t xml:space="preserve"> </w:t>
      </w:r>
      <w:r w:rsidRPr="00874C1A">
        <w:rPr>
          <w:rFonts w:ascii="Arial" w:eastAsia="Calibri" w:hAnsi="Arial"/>
          <w:color w:val="000000"/>
          <w:sz w:val="24"/>
          <w:szCs w:val="24"/>
          <w:lang w:val="it-IT"/>
        </w:rPr>
        <w:t xml:space="preserve">È un falso cristo, un falso redentore, un falso salvatore, un falso maestro, un falso signore. È falso perché essendo un figlio di Adamo e </w:t>
      </w:r>
      <w:r w:rsidRPr="00874C1A">
        <w:rPr>
          <w:rFonts w:ascii="Arial" w:eastAsia="Calibri" w:hAnsi="Arial"/>
          <w:color w:val="000000"/>
          <w:sz w:val="24"/>
          <w:szCs w:val="24"/>
          <w:lang w:val="it-IT"/>
        </w:rPr>
        <w:lastRenderedPageBreak/>
        <w:t xml:space="preserve">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1E3236B"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bCs/>
          <w:sz w:val="24"/>
          <w:szCs w:val="24"/>
          <w:lang w:val="it-IT"/>
        </w:rPr>
        <w:t xml:space="preserve">Il secondo falso cristo. </w:t>
      </w:r>
      <w:r w:rsidRPr="00874C1A">
        <w:rPr>
          <w:rFonts w:ascii="Arial" w:eastAsia="Calibri" w:hAnsi="Arial"/>
          <w:color w:val="000000"/>
          <w:sz w:val="24"/>
          <w:szCs w:val="24"/>
          <w:lang w:val="it-IT"/>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31D2AE18"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color w:val="000000"/>
          <w:sz w:val="24"/>
          <w:szCs w:val="24"/>
          <w:lang w:val="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874C1A">
        <w:rPr>
          <w:rFonts w:ascii="Arial" w:eastAsia="Calibri" w:hAnsi="Arial"/>
          <w:color w:val="FF0000"/>
          <w:sz w:val="24"/>
          <w:szCs w:val="24"/>
          <w:lang w:val="it-IT"/>
        </w:rPr>
        <w:t xml:space="preserve"> </w:t>
      </w:r>
      <w:r w:rsidRPr="00874C1A">
        <w:rPr>
          <w:rFonts w:ascii="Arial" w:eastAsia="Calibri" w:hAnsi="Arial"/>
          <w:color w:val="000000"/>
          <w:sz w:val="24"/>
          <w:szCs w:val="24"/>
          <w:lang w:val="it-IT"/>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w:t>
      </w:r>
      <w:r w:rsidRPr="00874C1A">
        <w:rPr>
          <w:rFonts w:ascii="Arial" w:eastAsia="Calibri" w:hAnsi="Arial"/>
          <w:color w:val="000000"/>
          <w:sz w:val="24"/>
          <w:szCs w:val="24"/>
          <w:lang w:val="it-IT"/>
        </w:rPr>
        <w:lastRenderedPageBreak/>
        <w:t>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A6D89AF"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bCs/>
          <w:sz w:val="28"/>
          <w:szCs w:val="28"/>
          <w:lang w:val="it-IT"/>
        </w:rPr>
        <w:t xml:space="preserve">Il terzo falso cristo. </w:t>
      </w:r>
      <w:r w:rsidRPr="00874C1A">
        <w:rPr>
          <w:rFonts w:ascii="Arial" w:eastAsia="Calibri" w:hAnsi="Arial"/>
          <w:color w:val="000000"/>
          <w:sz w:val="24"/>
          <w:szCs w:val="24"/>
          <w:lang w:val="it-IT"/>
        </w:rPr>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747FCE7"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color w:val="000000"/>
          <w:sz w:val="24"/>
          <w:szCs w:val="24"/>
          <w:lang w:val="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FBE0D58"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bCs/>
          <w:sz w:val="24"/>
          <w:szCs w:val="24"/>
          <w:lang w:val="it-IT"/>
        </w:rPr>
        <w:t xml:space="preserve">Il quarto falso cristo. </w:t>
      </w:r>
      <w:r w:rsidRPr="00874C1A">
        <w:rPr>
          <w:rFonts w:ascii="Arial" w:eastAsia="Calibri" w:hAnsi="Arial"/>
          <w:color w:val="000000"/>
          <w:sz w:val="24"/>
          <w:szCs w:val="24"/>
          <w:lang w:val="it-IT"/>
        </w:rPr>
        <w:t xml:space="preserve">Il quarto falso cristo è ogni Cristo che manca del quarto oggi: l’oggi dell’Incarnazione. In cosa consiste il mistero dell’Incarnazione? Nell’essersi il Figlio Eterno del Padre, il Verbo Eterno, fatto carne nel seno della Vergine </w:t>
      </w:r>
      <w:r w:rsidRPr="00874C1A">
        <w:rPr>
          <w:rFonts w:ascii="Arial" w:eastAsia="Calibri" w:hAnsi="Arial"/>
          <w:color w:val="000000"/>
          <w:sz w:val="24"/>
          <w:szCs w:val="24"/>
          <w:lang w:val="it-IT"/>
        </w:rPr>
        <w:lastRenderedPageBreak/>
        <w:t>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912EA98"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color w:val="000000"/>
          <w:sz w:val="24"/>
          <w:szCs w:val="24"/>
          <w:lang w:val="it-IT"/>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5BEAC5A"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bCs/>
          <w:sz w:val="24"/>
          <w:szCs w:val="24"/>
          <w:lang w:val="it-IT"/>
        </w:rPr>
        <w:t>Il quinto falso cristo</w:t>
      </w:r>
      <w:r w:rsidRPr="00874C1A">
        <w:rPr>
          <w:rFonts w:ascii="Arial" w:eastAsia="Calibri" w:hAnsi="Arial"/>
          <w:color w:val="000000"/>
          <w:sz w:val="24"/>
          <w:szCs w:val="24"/>
          <w:lang w:val="it-IT"/>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w:t>
      </w:r>
      <w:r w:rsidRPr="00874C1A">
        <w:rPr>
          <w:rFonts w:ascii="Arial" w:eastAsia="Calibri" w:hAnsi="Arial"/>
          <w:color w:val="000000"/>
          <w:sz w:val="24"/>
          <w:szCs w:val="24"/>
          <w:lang w:val="it-IT"/>
        </w:rPr>
        <w:lastRenderedPageBreak/>
        <w:t>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1EE6B816"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color w:val="000000"/>
          <w:sz w:val="24"/>
          <w:szCs w:val="24"/>
          <w:lang w:val="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w:t>
      </w:r>
      <w:r w:rsidRPr="00874C1A">
        <w:rPr>
          <w:rFonts w:ascii="Arial" w:eastAsia="Calibri" w:hAnsi="Arial"/>
          <w:color w:val="000000"/>
          <w:sz w:val="24"/>
          <w:szCs w:val="24"/>
          <w:lang w:val="it-IT"/>
        </w:rPr>
        <w:lastRenderedPageBreak/>
        <w:t xml:space="preserve">adoratori di un falso cristo e creatori di una falsa religione, anzi distruttori della religione. </w:t>
      </w:r>
    </w:p>
    <w:p w14:paraId="1430F119" w14:textId="6071C6E5"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bCs/>
          <w:sz w:val="24"/>
          <w:szCs w:val="24"/>
          <w:lang w:val="it-IT"/>
        </w:rPr>
        <w:t xml:space="preserve">Il sesto falso cristo. </w:t>
      </w:r>
      <w:r w:rsidRPr="00874C1A">
        <w:rPr>
          <w:rFonts w:ascii="Arial" w:eastAsia="Calibri" w:hAnsi="Arial"/>
          <w:color w:val="000000"/>
          <w:sz w:val="24"/>
          <w:szCs w:val="24"/>
          <w:lang w:val="it-IT"/>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D8738A">
        <w:rPr>
          <w:rFonts w:ascii="Arial" w:eastAsia="Calibri" w:hAnsi="Arial"/>
          <w:color w:val="000000"/>
          <w:sz w:val="24"/>
          <w:szCs w:val="24"/>
          <w:lang w:val="it-IT"/>
        </w:rPr>
        <w:t xml:space="preserve"> </w:t>
      </w:r>
      <w:r w:rsidRPr="00874C1A">
        <w:rPr>
          <w:rFonts w:ascii="Arial" w:eastAsia="Calibri" w:hAnsi="Arial"/>
          <w:color w:val="000000"/>
          <w:sz w:val="24"/>
          <w:szCs w:val="24"/>
          <w:lang w:val="it-IT"/>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413A1A" w:rsidRPr="00874C1A">
        <w:rPr>
          <w:rFonts w:ascii="Arial" w:eastAsia="Calibri" w:hAnsi="Arial"/>
          <w:color w:val="000000"/>
          <w:sz w:val="24"/>
          <w:szCs w:val="24"/>
          <w:lang w:val="it-IT"/>
        </w:rPr>
        <w:t>nella nostra</w:t>
      </w:r>
      <w:r w:rsidRPr="00874C1A">
        <w:rPr>
          <w:rFonts w:ascii="Arial" w:eastAsia="Calibri" w:hAnsi="Arial"/>
          <w:color w:val="000000"/>
          <w:sz w:val="24"/>
          <w:szCs w:val="24"/>
          <w:lang w:val="it-IT"/>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D8738A">
        <w:rPr>
          <w:rFonts w:ascii="Arial" w:eastAsia="Calibri" w:hAnsi="Arial"/>
          <w:color w:val="000000"/>
          <w:sz w:val="24"/>
          <w:szCs w:val="24"/>
          <w:lang w:val="it-IT"/>
        </w:rPr>
        <w:t xml:space="preserve"> </w:t>
      </w:r>
    </w:p>
    <w:p w14:paraId="349DFC0A"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color w:val="000000"/>
          <w:sz w:val="24"/>
          <w:szCs w:val="24"/>
          <w:lang w:val="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w:t>
      </w:r>
      <w:r w:rsidRPr="00874C1A">
        <w:rPr>
          <w:rFonts w:ascii="Arial" w:eastAsia="Calibri" w:hAnsi="Arial"/>
          <w:color w:val="000000"/>
          <w:sz w:val="24"/>
          <w:szCs w:val="24"/>
          <w:lang w:val="it-IT"/>
        </w:rPr>
        <w:lastRenderedPageBreak/>
        <w:t xml:space="preserve">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BDAC8B3"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bCs/>
          <w:sz w:val="24"/>
          <w:szCs w:val="24"/>
          <w:lang w:val="it-IT"/>
        </w:rPr>
        <w:t xml:space="preserve">Il settimo falso cristo. </w:t>
      </w:r>
      <w:r w:rsidRPr="00874C1A">
        <w:rPr>
          <w:rFonts w:ascii="Arial" w:eastAsia="Calibri" w:hAnsi="Arial"/>
          <w:color w:val="000000"/>
          <w:sz w:val="24"/>
          <w:szCs w:val="24"/>
          <w:lang w:val="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352564B" w14:textId="77777777"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color w:val="000000"/>
          <w:sz w:val="24"/>
          <w:szCs w:val="24"/>
          <w:lang w:val="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8C537DE" w14:textId="64BF71E9"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color w:val="000000"/>
          <w:sz w:val="24"/>
          <w:szCs w:val="24"/>
          <w:lang w:val="it-IT"/>
        </w:rPr>
        <w:t xml:space="preserve">Una regola universale va ora proclamata: Se manca </w:t>
      </w:r>
      <w:r w:rsidR="00413A1A" w:rsidRPr="00874C1A">
        <w:rPr>
          <w:rFonts w:ascii="Arial" w:eastAsia="Calibri" w:hAnsi="Arial"/>
          <w:color w:val="000000"/>
          <w:sz w:val="24"/>
          <w:szCs w:val="24"/>
          <w:lang w:val="it-IT"/>
        </w:rPr>
        <w:t>Il Primo Oggi</w:t>
      </w:r>
      <w:r w:rsidRPr="00874C1A">
        <w:rPr>
          <w:rFonts w:ascii="Arial" w:eastAsia="Calibri" w:hAnsi="Arial"/>
          <w:color w:val="000000"/>
          <w:sz w:val="24"/>
          <w:szCs w:val="24"/>
          <w:lang w:val="it-IT"/>
        </w:rPr>
        <w:t xml:space="preserve">, ogni Cristo che si adora è falso. Se manca </w:t>
      </w:r>
      <w:r w:rsidR="00413A1A" w:rsidRPr="00874C1A">
        <w:rPr>
          <w:rFonts w:ascii="Arial" w:eastAsia="Calibri" w:hAnsi="Arial"/>
          <w:color w:val="000000"/>
          <w:sz w:val="24"/>
          <w:szCs w:val="24"/>
          <w:lang w:val="it-IT"/>
        </w:rPr>
        <w:t>Il Secondo Oggi</w:t>
      </w:r>
      <w:r w:rsidRPr="00874C1A">
        <w:rPr>
          <w:rFonts w:ascii="Arial" w:eastAsia="Calibri" w:hAnsi="Arial"/>
          <w:color w:val="000000"/>
          <w:sz w:val="24"/>
          <w:szCs w:val="24"/>
          <w:lang w:val="it-IT"/>
        </w:rPr>
        <w:t xml:space="preserve">, ogni Cristo che si adora è falso. </w:t>
      </w:r>
      <w:r w:rsidRPr="00874C1A">
        <w:rPr>
          <w:rFonts w:ascii="Arial" w:eastAsia="Calibri" w:hAnsi="Arial"/>
          <w:color w:val="000000"/>
          <w:sz w:val="24"/>
          <w:szCs w:val="24"/>
          <w:lang w:val="it-IT"/>
        </w:rPr>
        <w:lastRenderedPageBreak/>
        <w:t xml:space="preserve">Se manca </w:t>
      </w:r>
      <w:r w:rsidR="00413A1A" w:rsidRPr="00874C1A">
        <w:rPr>
          <w:rFonts w:ascii="Arial" w:eastAsia="Calibri" w:hAnsi="Arial"/>
          <w:color w:val="000000"/>
          <w:sz w:val="24"/>
          <w:szCs w:val="24"/>
          <w:lang w:val="it-IT"/>
        </w:rPr>
        <w:t>Il Terzo Oggi</w:t>
      </w:r>
      <w:r w:rsidRPr="00874C1A">
        <w:rPr>
          <w:rFonts w:ascii="Arial" w:eastAsia="Calibri" w:hAnsi="Arial"/>
          <w:color w:val="000000"/>
          <w:sz w:val="24"/>
          <w:szCs w:val="24"/>
          <w:lang w:val="it-IT"/>
        </w:rPr>
        <w:t xml:space="preserve">, ogni Cristo che si adora è falso. Se manca </w:t>
      </w:r>
      <w:r w:rsidR="00413A1A" w:rsidRPr="00874C1A">
        <w:rPr>
          <w:rFonts w:ascii="Arial" w:eastAsia="Calibri" w:hAnsi="Arial"/>
          <w:color w:val="000000"/>
          <w:sz w:val="24"/>
          <w:szCs w:val="24"/>
          <w:lang w:val="it-IT"/>
        </w:rPr>
        <w:t>Il Quarto Oggi</w:t>
      </w:r>
      <w:r w:rsidRPr="00874C1A">
        <w:rPr>
          <w:rFonts w:ascii="Arial" w:eastAsia="Calibri" w:hAnsi="Arial"/>
          <w:color w:val="000000"/>
          <w:sz w:val="24"/>
          <w:szCs w:val="24"/>
          <w:lang w:val="it-IT"/>
        </w:rPr>
        <w:t xml:space="preserve">, il Cristo che si adora è falso. Se manca </w:t>
      </w:r>
      <w:r w:rsidR="00413A1A" w:rsidRPr="00874C1A">
        <w:rPr>
          <w:rFonts w:ascii="Arial" w:eastAsia="Calibri" w:hAnsi="Arial"/>
          <w:color w:val="000000"/>
          <w:sz w:val="24"/>
          <w:szCs w:val="24"/>
          <w:lang w:val="it-IT"/>
        </w:rPr>
        <w:t>Il Quinto Oggi</w:t>
      </w:r>
      <w:r w:rsidRPr="00874C1A">
        <w:rPr>
          <w:rFonts w:ascii="Arial" w:eastAsia="Calibri" w:hAnsi="Arial"/>
          <w:color w:val="000000"/>
          <w:sz w:val="24"/>
          <w:szCs w:val="24"/>
          <w:lang w:val="it-IT"/>
        </w:rPr>
        <w:t xml:space="preserve">, ogni Cristo che si adora è falso. Se manca </w:t>
      </w:r>
      <w:r w:rsidR="00413A1A" w:rsidRPr="00874C1A">
        <w:rPr>
          <w:rFonts w:ascii="Arial" w:eastAsia="Calibri" w:hAnsi="Arial"/>
          <w:color w:val="000000"/>
          <w:sz w:val="24"/>
          <w:szCs w:val="24"/>
          <w:lang w:val="it-IT"/>
        </w:rPr>
        <w:t>Il Sesto Oggi</w:t>
      </w:r>
      <w:r w:rsidRPr="00874C1A">
        <w:rPr>
          <w:rFonts w:ascii="Arial" w:eastAsia="Calibri" w:hAnsi="Arial"/>
          <w:color w:val="000000"/>
          <w:sz w:val="24"/>
          <w:szCs w:val="24"/>
          <w:lang w:val="it-IT"/>
        </w:rPr>
        <w:t xml:space="preserve">, ogni Cristo che si adora è falso. Se manca </w:t>
      </w:r>
      <w:r w:rsidR="00413A1A" w:rsidRPr="00874C1A">
        <w:rPr>
          <w:rFonts w:ascii="Arial" w:eastAsia="Calibri" w:hAnsi="Arial"/>
          <w:color w:val="000000"/>
          <w:sz w:val="24"/>
          <w:szCs w:val="24"/>
          <w:lang w:val="it-IT"/>
        </w:rPr>
        <w:t>Il Settimo Oggi</w:t>
      </w:r>
      <w:r w:rsidRPr="00874C1A">
        <w:rPr>
          <w:rFonts w:ascii="Arial" w:eastAsia="Calibri" w:hAnsi="Arial"/>
          <w:color w:val="000000"/>
          <w:sz w:val="24"/>
          <w:szCs w:val="24"/>
          <w:lang w:val="it-IT"/>
        </w:rPr>
        <w:t>, ogni Cristo che si adora è falso. Ognuno è obbligato a verificare qual</w:t>
      </w:r>
      <w:r w:rsidR="00413A1A">
        <w:rPr>
          <w:rFonts w:ascii="Arial" w:eastAsia="Calibri" w:hAnsi="Arial"/>
          <w:color w:val="000000"/>
          <w:sz w:val="24"/>
          <w:szCs w:val="24"/>
          <w:lang w:val="it-IT"/>
        </w:rPr>
        <w:t>e</w:t>
      </w:r>
      <w:r w:rsidRPr="00874C1A">
        <w:rPr>
          <w:rFonts w:ascii="Arial" w:eastAsia="Calibri" w:hAnsi="Arial"/>
          <w:color w:val="000000"/>
          <w:sz w:val="24"/>
          <w:szCs w:val="24"/>
          <w:lang w:val="it-IT"/>
        </w:rPr>
        <w:t xml:space="preserve"> è l’oggi di Cristo che gli manca. Un solo oggi che manca e il Cristo che si adora è falso e anche la religione che si dice di praticare o di vivere è falsa. Falso cristo falsa religione.</w:t>
      </w:r>
    </w:p>
    <w:p w14:paraId="10FCF11B" w14:textId="5561F048" w:rsidR="00874C1A" w:rsidRPr="00874C1A" w:rsidRDefault="00874C1A" w:rsidP="00C17759">
      <w:pPr>
        <w:spacing w:after="120"/>
        <w:jc w:val="both"/>
        <w:rPr>
          <w:rFonts w:ascii="Arial" w:eastAsia="Calibri" w:hAnsi="Arial"/>
          <w:color w:val="000000"/>
          <w:sz w:val="24"/>
          <w:szCs w:val="24"/>
          <w:lang w:val="it-IT"/>
        </w:rPr>
      </w:pPr>
      <w:r w:rsidRPr="00874C1A">
        <w:rPr>
          <w:rFonts w:ascii="Arial" w:eastAsia="Calibri" w:hAnsi="Arial"/>
          <w:color w:val="000000"/>
          <w:sz w:val="24"/>
          <w:szCs w:val="24"/>
          <w:lang w:val="it-IT"/>
        </w:rPr>
        <w:t xml:space="preserve">La Vergine Maria, la Madre di Gesù, venga in nostro soccorso. Vogliamo vivere </w:t>
      </w:r>
      <w:r w:rsidR="00413A1A" w:rsidRPr="00874C1A">
        <w:rPr>
          <w:rFonts w:ascii="Arial" w:eastAsia="Calibri" w:hAnsi="Arial"/>
          <w:color w:val="000000"/>
          <w:sz w:val="24"/>
          <w:szCs w:val="24"/>
          <w:lang w:val="it-IT"/>
        </w:rPr>
        <w:t xml:space="preserve">ogni oggi </w:t>
      </w:r>
      <w:r w:rsidRPr="00874C1A">
        <w:rPr>
          <w:rFonts w:ascii="Arial" w:eastAsia="Calibri" w:hAnsi="Arial"/>
          <w:color w:val="000000"/>
          <w:sz w:val="24"/>
          <w:szCs w:val="24"/>
          <w:lang w:val="it-IT"/>
        </w:rPr>
        <w:t>di Cristo Gesù. Saremo suoi discepoli veri, perché vero è Lui che noi adoriamo, amiamo, ascoltiamo. Vero è il suo Vangelo al quale prestiamo ogni obbedienza. La Madre nostra ci ottenga questa grazia</w:t>
      </w:r>
      <w:r w:rsidRPr="00874C1A">
        <w:rPr>
          <w:rFonts w:ascii="Arial" w:hAnsi="Arial"/>
          <w:color w:val="000000"/>
          <w:sz w:val="24"/>
          <w:szCs w:val="24"/>
          <w:lang w:val="it-IT"/>
        </w:rPr>
        <w:t>.</w:t>
      </w:r>
    </w:p>
    <w:p w14:paraId="14FD135A" w14:textId="2A85A6B8" w:rsidR="00792C87" w:rsidRPr="00792C87"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CRISTO GESÙ,</w:t>
      </w:r>
      <w:r w:rsidRPr="00874C1A">
        <w:rPr>
          <w:rFonts w:ascii="Arial" w:eastAsia="Calibri" w:hAnsi="Arial" w:cs="Arial"/>
          <w:sz w:val="24"/>
          <w:szCs w:val="24"/>
          <w:lang w:val="it-IT" w:eastAsia="en-US"/>
        </w:rPr>
        <w:t xml:space="preserve"> </w:t>
      </w:r>
      <w:r w:rsidR="00792C87" w:rsidRPr="00792C87">
        <w:rPr>
          <w:rFonts w:ascii="Arial" w:eastAsia="Calibri" w:hAnsi="Arial" w:cs="Arial"/>
          <w:sz w:val="24"/>
          <w:szCs w:val="24"/>
          <w:lang w:val="it-IT" w:eastAsia="en-US"/>
        </w:rPr>
        <w:t xml:space="preserve">il solo vero codice ontico dell’uomo. il decreto eterno del Padre. </w:t>
      </w:r>
    </w:p>
    <w:p w14:paraId="52D30246" w14:textId="23B940F1" w:rsidR="00874C1A" w:rsidRPr="00874C1A" w:rsidRDefault="00874C1A" w:rsidP="00792C87">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D8738A" w:rsidRPr="00792C87">
        <w:rPr>
          <w:rFonts w:ascii="Arial" w:eastAsia="Calibri" w:hAnsi="Arial" w:cs="Arial"/>
          <w:i/>
          <w:iCs/>
          <w:sz w:val="24"/>
          <w:szCs w:val="24"/>
          <w:lang w:val="it-IT" w:eastAsia="en-US"/>
        </w:rPr>
        <w:t xml:space="preserve"> </w:t>
      </w:r>
      <w:r w:rsidRPr="00874C1A">
        <w:rPr>
          <w:rFonts w:ascii="Arial" w:eastAsia="Calibri" w:hAnsi="Arial" w:cs="Arial"/>
          <w:i/>
          <w:iCs/>
          <w:sz w:val="24"/>
          <w:szCs w:val="24"/>
          <w:lang w:val="it-IT" w:eastAsia="en-US"/>
        </w:rPr>
        <w:t>secondo la benevolenza che in lui si era proposto per il governo della pienezza dei tempi: ricondurre al Cristo, unico capo, tutte le cose, quelle nei cieli e quelle sulla terra.</w:t>
      </w:r>
    </w:p>
    <w:p w14:paraId="040B10E6" w14:textId="53CCAE68" w:rsidR="00874C1A" w:rsidRPr="00874C1A" w:rsidRDefault="00874C1A" w:rsidP="00792C87">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D8738A" w:rsidRPr="00792C87">
        <w:rPr>
          <w:rFonts w:ascii="Arial" w:eastAsia="Calibri" w:hAnsi="Arial" w:cs="Arial"/>
          <w:i/>
          <w:iCs/>
          <w:sz w:val="24"/>
          <w:szCs w:val="24"/>
          <w:lang w:val="it-IT" w:eastAsia="en-US"/>
        </w:rPr>
        <w:t xml:space="preserve"> </w:t>
      </w:r>
      <w:r w:rsidRPr="00874C1A">
        <w:rPr>
          <w:rFonts w:ascii="Arial" w:eastAsia="Calibri" w:hAnsi="Arial" w:cs="Arial"/>
          <w:i/>
          <w:iCs/>
          <w:sz w:val="24"/>
          <w:szCs w:val="24"/>
          <w:lang w:val="it-IT" w:eastAsia="en-US"/>
        </w:rPr>
        <w:t xml:space="preserve">avete ricevuto il sigillo dello Spirito Santo che era stato promesso, il quale è caparra della nostra eredità, in attesa della completa redenzione di coloro che Dio si è acquistato a lode della sua gloria (Ef 1,3-14). </w:t>
      </w:r>
    </w:p>
    <w:p w14:paraId="3793F663" w14:textId="77777777" w:rsidR="00874C1A" w:rsidRPr="00874C1A" w:rsidRDefault="00874C1A" w:rsidP="00792C87">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w:t>
      </w:r>
      <w:r w:rsidRPr="00874C1A">
        <w:rPr>
          <w:rFonts w:ascii="Arial" w:eastAsia="Calibri" w:hAnsi="Arial" w:cs="Arial"/>
          <w:i/>
          <w:iCs/>
          <w:sz w:val="24"/>
          <w:szCs w:val="24"/>
          <w:lang w:val="it-IT" w:eastAsia="en-US"/>
        </w:rPr>
        <w:lastRenderedPageBreak/>
        <w:t xml:space="preserve">croce sia le cose che stanno sulla terra, sia quelle che stanno nei cieli (Col 1,13-20). </w:t>
      </w:r>
    </w:p>
    <w:p w14:paraId="425FFB99"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7743E8EE"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34BF630"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b/>
          <w:bCs/>
          <w:sz w:val="24"/>
          <w:szCs w:val="24"/>
          <w:lang w:val="it-IT" w:eastAsia="en-US"/>
        </w:rPr>
        <w:t xml:space="preserve">Polvere impastata e alito divino. </w:t>
      </w:r>
      <w:r w:rsidRPr="00874C1A">
        <w:rPr>
          <w:rFonts w:ascii="Arial" w:eastAsia="Calibri" w:hAnsi="Arial" w:cs="Arial"/>
          <w:color w:val="000000"/>
          <w:sz w:val="24"/>
          <w:szCs w:val="22"/>
          <w:lang w:val="it-IT" w:eastAsia="en-US"/>
        </w:rPr>
        <w:t xml:space="preserve">L’uomo, fatto da Dio a sua immagine e somiglianza, è creatura impastata con un duplice </w:t>
      </w:r>
      <w:r w:rsidRPr="00874C1A">
        <w:rPr>
          <w:rFonts w:ascii="Arial" w:eastAsia="Calibri" w:hAnsi="Arial" w:cs="Arial"/>
          <w:i/>
          <w:iCs/>
          <w:color w:val="000000"/>
          <w:sz w:val="24"/>
          <w:szCs w:val="22"/>
          <w:lang w:val="it-IT" w:eastAsia="en-US"/>
        </w:rPr>
        <w:t>codice ontico</w:t>
      </w:r>
      <w:r w:rsidRPr="00874C1A">
        <w:rPr>
          <w:rFonts w:ascii="Arial" w:eastAsia="Calibri" w:hAnsi="Arial" w:cs="Arial"/>
          <w:color w:val="000000"/>
          <w:sz w:val="24"/>
          <w:szCs w:val="22"/>
          <w:lang w:val="it-IT" w:eastAsia="en-US"/>
        </w:rPr>
        <w:t xml:space="preserve">. È creta o polvere del suolo senza alito di vita. Questo è il primo </w:t>
      </w:r>
      <w:r w:rsidRPr="00874C1A">
        <w:rPr>
          <w:rFonts w:ascii="Arial" w:eastAsia="Calibri" w:hAnsi="Arial" w:cs="Arial"/>
          <w:i/>
          <w:iCs/>
          <w:color w:val="000000"/>
          <w:sz w:val="24"/>
          <w:szCs w:val="22"/>
          <w:lang w:val="it-IT" w:eastAsia="en-US"/>
        </w:rPr>
        <w:t>vuoto ontico</w:t>
      </w:r>
      <w:r w:rsidRPr="00874C1A">
        <w:rPr>
          <w:rFonts w:ascii="Arial" w:eastAsia="Calibri" w:hAnsi="Arial" w:cs="Arial"/>
          <w:color w:val="000000"/>
          <w:sz w:val="24"/>
          <w:szCs w:val="22"/>
          <w:lang w:val="it-IT" w:eastAsia="en-US"/>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4304F81"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1C66C6F5"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DEB6D3C"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Oggi questa cenere sta giungendo a dichiarare diritto ogni frutto di male che l’umanità produce, perché priva dell’alito della vita, che è o addormentato o assopito o nella morte perché non più alimentato direttamente nel suo Creatore </w:t>
      </w:r>
      <w:r w:rsidRPr="00874C1A">
        <w:rPr>
          <w:rFonts w:ascii="Arial" w:eastAsia="Calibri" w:hAnsi="Arial" w:cs="Arial"/>
          <w:color w:val="000000"/>
          <w:sz w:val="24"/>
          <w:szCs w:val="22"/>
          <w:lang w:val="it-IT" w:eastAsia="en-US"/>
        </w:rPr>
        <w:lastRenderedPageBreak/>
        <w:t xml:space="preserve">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BCA7488"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b/>
          <w:bCs/>
          <w:sz w:val="24"/>
          <w:szCs w:val="24"/>
          <w:lang w:val="it-IT" w:eastAsia="en-US"/>
        </w:rPr>
        <w:t xml:space="preserve">Unità indissolubile di maschio e di femmina. </w:t>
      </w:r>
      <w:r w:rsidRPr="00874C1A">
        <w:rPr>
          <w:rFonts w:ascii="Arial" w:eastAsia="Calibri" w:hAnsi="Arial" w:cs="Arial"/>
          <w:color w:val="000000"/>
          <w:sz w:val="24"/>
          <w:szCs w:val="22"/>
          <w:lang w:val="it-IT" w:eastAsia="en-US"/>
        </w:rPr>
        <w:t xml:space="preserve">Vi è un secondo codice che va messo in luce. Nel Capitolo secondo della </w:t>
      </w:r>
      <w:r w:rsidRPr="00874C1A">
        <w:rPr>
          <w:rFonts w:ascii="Arial" w:eastAsia="Calibri" w:hAnsi="Arial" w:cs="Arial"/>
          <w:i/>
          <w:iCs/>
          <w:color w:val="000000"/>
          <w:sz w:val="24"/>
          <w:szCs w:val="22"/>
          <w:lang w:val="it-IT" w:eastAsia="en-US"/>
        </w:rPr>
        <w:t>Genesi</w:t>
      </w:r>
      <w:r w:rsidRPr="00874C1A">
        <w:rPr>
          <w:rFonts w:ascii="Arial" w:eastAsia="Calibri" w:hAnsi="Arial" w:cs="Arial"/>
          <w:color w:val="000000"/>
          <w:sz w:val="24"/>
          <w:szCs w:val="22"/>
          <w:lang w:val="it-IT" w:eastAsia="en-US"/>
        </w:rPr>
        <w:t xml:space="preserve">, dopo che Dio ha creato l’uomo, lo vede in un </w:t>
      </w:r>
      <w:r w:rsidRPr="00874C1A">
        <w:rPr>
          <w:rFonts w:ascii="Arial" w:eastAsia="Calibri" w:hAnsi="Arial" w:cs="Arial"/>
          <w:i/>
          <w:iCs/>
          <w:color w:val="000000"/>
          <w:sz w:val="24"/>
          <w:szCs w:val="22"/>
          <w:lang w:val="it-IT" w:eastAsia="en-US"/>
        </w:rPr>
        <w:t>vuoto ontico</w:t>
      </w:r>
      <w:r w:rsidRPr="00874C1A">
        <w:rPr>
          <w:rFonts w:ascii="Arial" w:eastAsia="Calibri" w:hAnsi="Arial" w:cs="Arial"/>
          <w:color w:val="000000"/>
          <w:sz w:val="24"/>
          <w:szCs w:val="22"/>
          <w:lang w:val="it-IT"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60E56829"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874C1A">
        <w:rPr>
          <w:rFonts w:ascii="Arial" w:eastAsia="Calibri" w:hAnsi="Arial" w:cs="Arial"/>
          <w:i/>
          <w:iCs/>
          <w:color w:val="000000"/>
          <w:sz w:val="24"/>
          <w:szCs w:val="22"/>
          <w:lang w:val="it-IT" w:eastAsia="en-US"/>
        </w:rPr>
        <w:t>irreversibile</w:t>
      </w:r>
      <w:r w:rsidRPr="00874C1A">
        <w:rPr>
          <w:rFonts w:ascii="Arial" w:eastAsia="Calibri" w:hAnsi="Arial" w:cs="Arial"/>
          <w:color w:val="000000"/>
          <w:sz w:val="24"/>
          <w:szCs w:val="22"/>
          <w:lang w:val="it-IT" w:eastAsia="en-US"/>
        </w:rPr>
        <w:t xml:space="preserve">, allo stesso modo che è </w:t>
      </w:r>
      <w:r w:rsidRPr="00874C1A">
        <w:rPr>
          <w:rFonts w:ascii="Arial" w:eastAsia="Calibri" w:hAnsi="Arial" w:cs="Arial"/>
          <w:i/>
          <w:iCs/>
          <w:color w:val="000000"/>
          <w:sz w:val="24"/>
          <w:szCs w:val="22"/>
          <w:lang w:val="it-IT" w:eastAsia="en-US"/>
        </w:rPr>
        <w:t>irreversibile</w:t>
      </w:r>
      <w:r w:rsidRPr="00874C1A">
        <w:rPr>
          <w:rFonts w:ascii="Arial" w:eastAsia="Calibri" w:hAnsi="Arial" w:cs="Arial"/>
          <w:color w:val="000000"/>
          <w:sz w:val="24"/>
          <w:szCs w:val="22"/>
          <w:lang w:val="it-IT" w:eastAsia="en-US"/>
        </w:rPr>
        <w:t xml:space="preserve"> la nuova creazione che avviene in Cristo e si vive con Cristo e per Cristo, nuova creazione che è particolare per ogni sacramento che si riceve. </w:t>
      </w:r>
    </w:p>
    <w:p w14:paraId="5BD9D62B"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b/>
          <w:bCs/>
          <w:color w:val="000000"/>
          <w:sz w:val="24"/>
          <w:szCs w:val="22"/>
          <w:lang w:val="it-IT" w:eastAsia="en-US"/>
        </w:rPr>
        <w:t xml:space="preserve">Ora due puntualizzazioni si impongono. </w:t>
      </w:r>
      <w:r w:rsidRPr="00874C1A">
        <w:rPr>
          <w:rFonts w:ascii="Arial" w:eastAsia="Calibri" w:hAnsi="Arial" w:cs="Arial"/>
          <w:color w:val="000000"/>
          <w:sz w:val="24"/>
          <w:szCs w:val="22"/>
          <w:lang w:val="it-IT" w:eastAsia="en-U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4EFA1154"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6A7797F5"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w:t>
      </w:r>
      <w:r w:rsidRPr="00874C1A">
        <w:rPr>
          <w:rFonts w:ascii="Arial" w:eastAsia="Calibri" w:hAnsi="Arial" w:cs="Arial"/>
          <w:color w:val="000000"/>
          <w:sz w:val="24"/>
          <w:szCs w:val="22"/>
          <w:lang w:val="it-IT" w:eastAsia="en-US"/>
        </w:rPr>
        <w:lastRenderedPageBreak/>
        <w:t xml:space="preserve">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090D870C"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7028031"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b/>
          <w:bCs/>
          <w:sz w:val="24"/>
          <w:szCs w:val="24"/>
          <w:lang w:val="it-IT" w:eastAsia="en-US"/>
        </w:rPr>
        <w:t>La morte dei due codici ontici.</w:t>
      </w:r>
      <w:r w:rsidRPr="00874C1A">
        <w:rPr>
          <w:rFonts w:ascii="Arial" w:eastAsia="Calibri" w:hAnsi="Arial" w:cs="Arial"/>
          <w:sz w:val="24"/>
          <w:szCs w:val="24"/>
          <w:lang w:val="it-IT" w:eastAsia="en-US"/>
        </w:rPr>
        <w:t xml:space="preserve"> </w:t>
      </w:r>
      <w:r w:rsidRPr="00874C1A">
        <w:rPr>
          <w:rFonts w:ascii="Arial" w:eastAsia="Calibri" w:hAnsi="Arial" w:cs="Arial"/>
          <w:color w:val="000000"/>
          <w:sz w:val="24"/>
          <w:szCs w:val="22"/>
          <w:lang w:val="it-IT"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874C1A">
        <w:rPr>
          <w:rFonts w:ascii="Arial" w:eastAsia="Calibri" w:hAnsi="Arial" w:cs="Arial"/>
          <w:i/>
          <w:iCs/>
          <w:color w:val="000000"/>
          <w:sz w:val="24"/>
          <w:szCs w:val="22"/>
          <w:lang w:val="it-IT" w:eastAsia="en-US"/>
        </w:rPr>
        <w:t>falsità ontica</w:t>
      </w:r>
      <w:r w:rsidRPr="00874C1A">
        <w:rPr>
          <w:rFonts w:ascii="Arial" w:eastAsia="Calibri" w:hAnsi="Arial" w:cs="Arial"/>
          <w:color w:val="000000"/>
          <w:sz w:val="24"/>
          <w:szCs w:val="22"/>
          <w:lang w:val="it-IT" w:eastAsia="en-US"/>
        </w:rPr>
        <w:t xml:space="preserve">. </w:t>
      </w:r>
    </w:p>
    <w:p w14:paraId="65FCD7C7"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La natura falsa mai potrà produrre frutti di verità, frutti di vita nel rispetto della legge della vita data dal Signore Dio. Ecco allora il primo grido della </w:t>
      </w:r>
      <w:r w:rsidRPr="00874C1A">
        <w:rPr>
          <w:rFonts w:ascii="Arial" w:eastAsia="Calibri" w:hAnsi="Arial" w:cs="Arial"/>
          <w:i/>
          <w:iCs/>
          <w:color w:val="000000"/>
          <w:sz w:val="24"/>
          <w:szCs w:val="22"/>
          <w:lang w:val="it-IT" w:eastAsia="en-US"/>
        </w:rPr>
        <w:t>falsità ontica</w:t>
      </w:r>
      <w:r w:rsidRPr="00874C1A">
        <w:rPr>
          <w:rFonts w:ascii="Arial" w:eastAsia="Calibri" w:hAnsi="Arial" w:cs="Arial"/>
          <w:color w:val="000000"/>
          <w:sz w:val="24"/>
          <w:szCs w:val="22"/>
          <w:lang w:val="it-IT" w:eastAsia="en-US"/>
        </w:rPr>
        <w:t xml:space="preserve">, prima dell’Incarnazione del Verbo della vita e dopo l’Incarnazione, nella non conoscenza di essa. La </w:t>
      </w:r>
      <w:r w:rsidRPr="00874C1A">
        <w:rPr>
          <w:rFonts w:ascii="Arial" w:eastAsia="Calibri" w:hAnsi="Arial" w:cs="Arial"/>
          <w:i/>
          <w:iCs/>
          <w:color w:val="000000"/>
          <w:sz w:val="24"/>
          <w:szCs w:val="22"/>
          <w:lang w:val="it-IT" w:eastAsia="en-US"/>
        </w:rPr>
        <w:t>falsità ontica</w:t>
      </w:r>
      <w:r w:rsidRPr="00874C1A">
        <w:rPr>
          <w:rFonts w:ascii="Arial" w:eastAsia="Calibri" w:hAnsi="Arial" w:cs="Arial"/>
          <w:color w:val="000000"/>
          <w:sz w:val="24"/>
          <w:szCs w:val="22"/>
          <w:lang w:val="it-IT"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874C1A">
        <w:rPr>
          <w:rFonts w:ascii="Arial" w:eastAsia="Calibri" w:hAnsi="Arial" w:cs="Arial"/>
          <w:i/>
          <w:iCs/>
          <w:color w:val="000000"/>
          <w:sz w:val="24"/>
          <w:szCs w:val="22"/>
          <w:lang w:val="it-IT" w:eastAsia="en-US"/>
        </w:rPr>
        <w:t>Sap</w:t>
      </w:r>
      <w:r w:rsidRPr="00874C1A">
        <w:rPr>
          <w:rFonts w:ascii="Arial" w:eastAsia="Calibri" w:hAnsi="Arial" w:cs="Arial"/>
          <w:color w:val="000000"/>
          <w:sz w:val="24"/>
          <w:szCs w:val="22"/>
          <w:lang w:val="it-IT" w:eastAsia="en-US"/>
        </w:rPr>
        <w:t xml:space="preserve"> cc. XIII –XIV; </w:t>
      </w:r>
      <w:r w:rsidRPr="00874C1A">
        <w:rPr>
          <w:rFonts w:ascii="Arial" w:eastAsia="Calibri" w:hAnsi="Arial" w:cs="Arial"/>
          <w:i/>
          <w:iCs/>
          <w:color w:val="000000"/>
          <w:sz w:val="24"/>
          <w:szCs w:val="22"/>
          <w:lang w:val="it-IT" w:eastAsia="en-US"/>
        </w:rPr>
        <w:t>Rm</w:t>
      </w:r>
      <w:r w:rsidRPr="00874C1A">
        <w:rPr>
          <w:rFonts w:ascii="Arial" w:eastAsia="Calibri" w:hAnsi="Arial" w:cs="Arial"/>
          <w:color w:val="000000"/>
          <w:sz w:val="24"/>
          <w:szCs w:val="22"/>
          <w:lang w:val="it-IT"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2FEED06D"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lastRenderedPageBreak/>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77BEA4FC"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67CC4B02"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2366887C"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F8EC115"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b/>
          <w:bCs/>
          <w:sz w:val="24"/>
          <w:szCs w:val="24"/>
          <w:lang w:val="it-IT" w:eastAsia="en-US"/>
        </w:rPr>
        <w:lastRenderedPageBreak/>
        <w:t xml:space="preserve">Il codice divino eterno. </w:t>
      </w:r>
      <w:r w:rsidRPr="00874C1A">
        <w:rPr>
          <w:rFonts w:ascii="Arial" w:eastAsia="Calibri" w:hAnsi="Arial" w:cs="Arial"/>
          <w:color w:val="000000"/>
          <w:sz w:val="24"/>
          <w:szCs w:val="22"/>
          <w:lang w:val="it-IT" w:eastAsia="en-US"/>
        </w:rPr>
        <w:t xml:space="preserve">Il Padre celeste nel suo decreto eterno ha stabilito come unico e solo vero </w:t>
      </w:r>
      <w:r w:rsidRPr="00874C1A">
        <w:rPr>
          <w:rFonts w:ascii="Arial" w:eastAsia="Calibri" w:hAnsi="Arial" w:cs="Arial"/>
          <w:i/>
          <w:iCs/>
          <w:color w:val="000000"/>
          <w:sz w:val="24"/>
          <w:szCs w:val="22"/>
          <w:lang w:val="it-IT" w:eastAsia="en-US"/>
        </w:rPr>
        <w:t>codice ontico</w:t>
      </w:r>
      <w:r w:rsidRPr="00874C1A">
        <w:rPr>
          <w:rFonts w:ascii="Arial" w:eastAsia="Calibri" w:hAnsi="Arial" w:cs="Arial"/>
          <w:color w:val="000000"/>
          <w:sz w:val="24"/>
          <w:szCs w:val="22"/>
          <w:lang w:val="it-IT"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129219C6"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9F37DED"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b/>
          <w:bCs/>
          <w:sz w:val="24"/>
          <w:szCs w:val="24"/>
          <w:lang w:val="it-IT" w:eastAsia="en-US"/>
        </w:rPr>
        <w:t xml:space="preserve">Per Cristo in vista di Cristo. </w:t>
      </w:r>
      <w:r w:rsidRPr="00874C1A">
        <w:rPr>
          <w:rFonts w:ascii="Arial" w:eastAsia="Calibri" w:hAnsi="Arial" w:cs="Arial"/>
          <w:color w:val="000000"/>
          <w:sz w:val="24"/>
          <w:szCs w:val="22"/>
          <w:lang w:val="it-IT"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874C1A">
        <w:rPr>
          <w:rFonts w:ascii="Arial" w:eastAsia="Calibri" w:hAnsi="Arial" w:cs="Arial"/>
          <w:i/>
          <w:iCs/>
          <w:color w:val="000000"/>
          <w:sz w:val="24"/>
          <w:szCs w:val="22"/>
          <w:lang w:val="it-IT" w:eastAsia="en-US"/>
        </w:rPr>
        <w:t>codice ontico soprannaturale</w:t>
      </w:r>
      <w:r w:rsidRPr="00874C1A">
        <w:rPr>
          <w:rFonts w:ascii="Arial" w:eastAsia="Calibri" w:hAnsi="Arial" w:cs="Arial"/>
          <w:color w:val="000000"/>
          <w:sz w:val="24"/>
          <w:szCs w:val="22"/>
          <w:lang w:val="it-IT"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5D329B07"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797242A4" w14:textId="6B31077C"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lastRenderedPageBreak/>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D8738A">
        <w:rPr>
          <w:rFonts w:ascii="Arial" w:eastAsia="Calibri" w:hAnsi="Arial" w:cs="Arial"/>
          <w:color w:val="000000"/>
          <w:sz w:val="24"/>
          <w:szCs w:val="22"/>
          <w:lang w:val="it-IT" w:eastAsia="en-US"/>
        </w:rPr>
        <w:t xml:space="preserve"> </w:t>
      </w:r>
    </w:p>
    <w:p w14:paraId="2F738B62"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7EB7078A"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4EA92A46"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b/>
          <w:bCs/>
          <w:sz w:val="24"/>
          <w:szCs w:val="24"/>
          <w:lang w:val="it-IT" w:eastAsia="en-US"/>
        </w:rPr>
        <w:t xml:space="preserve">La nuova creazione in Cristo, con Cristo, per Cristo. </w:t>
      </w:r>
      <w:r w:rsidRPr="00874C1A">
        <w:rPr>
          <w:rFonts w:ascii="Arial" w:eastAsia="Calibri" w:hAnsi="Arial" w:cs="Arial"/>
          <w:color w:val="000000"/>
          <w:sz w:val="24"/>
          <w:szCs w:val="22"/>
          <w:lang w:val="it-IT" w:eastAsia="en-US"/>
        </w:rPr>
        <w:t xml:space="preserve">La </w:t>
      </w:r>
      <w:r w:rsidRPr="00874C1A">
        <w:rPr>
          <w:rFonts w:ascii="Arial" w:eastAsia="Calibri" w:hAnsi="Arial" w:cs="Arial"/>
          <w:i/>
          <w:iCs/>
          <w:color w:val="000000"/>
          <w:sz w:val="24"/>
          <w:szCs w:val="22"/>
          <w:lang w:val="it-IT" w:eastAsia="en-US"/>
        </w:rPr>
        <w:t>nuova creazione</w:t>
      </w:r>
      <w:r w:rsidRPr="00874C1A">
        <w:rPr>
          <w:rFonts w:ascii="Arial" w:eastAsia="Calibri" w:hAnsi="Arial" w:cs="Arial"/>
          <w:color w:val="000000"/>
          <w:sz w:val="24"/>
          <w:szCs w:val="22"/>
          <w:lang w:val="it-IT"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w:t>
      </w:r>
      <w:r w:rsidRPr="00874C1A">
        <w:rPr>
          <w:rFonts w:ascii="Arial" w:eastAsia="Calibri" w:hAnsi="Arial" w:cs="Arial"/>
          <w:color w:val="000000"/>
          <w:sz w:val="24"/>
          <w:szCs w:val="22"/>
          <w:lang w:val="it-IT" w:eastAsia="en-US"/>
        </w:rPr>
        <w:lastRenderedPageBreak/>
        <w:t xml:space="preserve">altro sacramento è il battesimo, nell’insegnare fedelmente, senza nulla aggiungere e nulla togliere, il Vangelo così come Cristo Gesù lo ha insegnato in ogni purezza di verità, dottrina, santità. </w:t>
      </w:r>
    </w:p>
    <w:p w14:paraId="4AC7A40F"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7EDAB1D"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Questa unità va poi conservata e fatta crescere per tutta la loro vita, vivendo come vero corpo di Cristo attraverso la stessa obbedienza che fu di Gesù Signore sulla nostra terra. </w:t>
      </w:r>
      <w:r w:rsidRPr="00874C1A">
        <w:rPr>
          <w:rFonts w:ascii="Arial" w:eastAsia="Calibri" w:hAnsi="Arial" w:cs="Arial"/>
          <w:i/>
          <w:iCs/>
          <w:color w:val="000000"/>
          <w:sz w:val="24"/>
          <w:szCs w:val="22"/>
          <w:lang w:val="it-IT" w:eastAsia="en-US"/>
        </w:rPr>
        <w:t>È nel corpo di Cristo che si vive la nuova creazione</w:t>
      </w:r>
      <w:r w:rsidRPr="00874C1A">
        <w:rPr>
          <w:rFonts w:ascii="Arial" w:eastAsia="Calibri" w:hAnsi="Arial" w:cs="Arial"/>
          <w:color w:val="000000"/>
          <w:sz w:val="24"/>
          <w:szCs w:val="22"/>
          <w:lang w:val="it-IT"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3CA654F"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69D3F26"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w:t>
      </w:r>
      <w:r w:rsidRPr="00874C1A">
        <w:rPr>
          <w:rFonts w:ascii="Arial" w:eastAsia="Calibri" w:hAnsi="Arial" w:cs="Arial"/>
          <w:color w:val="000000"/>
          <w:sz w:val="24"/>
          <w:szCs w:val="22"/>
          <w:lang w:val="it-IT" w:eastAsia="en-US"/>
        </w:rPr>
        <w:lastRenderedPageBreak/>
        <w:t xml:space="preserve">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98C5829"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81F286A"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w:t>
      </w:r>
      <w:r w:rsidRPr="00874C1A">
        <w:rPr>
          <w:rFonts w:ascii="Arial" w:eastAsia="Calibri" w:hAnsi="Arial" w:cs="Arial"/>
          <w:color w:val="000000"/>
          <w:sz w:val="24"/>
          <w:szCs w:val="22"/>
          <w:lang w:val="it-IT" w:eastAsia="en-US"/>
        </w:rPr>
        <w:lastRenderedPageBreak/>
        <w:t>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E5E265F"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7CF30FBB"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13AF77A4" w14:textId="77777777"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D8D880C" w14:textId="3A3FBC0A" w:rsidR="00874C1A" w:rsidRP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b/>
          <w:bCs/>
          <w:color w:val="000000"/>
          <w:sz w:val="24"/>
          <w:szCs w:val="22"/>
          <w:lang w:val="it-IT" w:eastAsia="en-US"/>
        </w:rPr>
        <w:t xml:space="preserve">Urge oggi un grido più potente di ogni altro grido. </w:t>
      </w:r>
      <w:r w:rsidRPr="00874C1A">
        <w:rPr>
          <w:rFonts w:ascii="Arial" w:eastAsia="Calibri" w:hAnsi="Arial" w:cs="Arial"/>
          <w:color w:val="000000"/>
          <w:sz w:val="24"/>
          <w:szCs w:val="22"/>
          <w:lang w:val="it-IT" w:eastAsia="en-US"/>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w:t>
      </w:r>
      <w:r w:rsidRPr="00874C1A">
        <w:rPr>
          <w:rFonts w:ascii="Arial" w:eastAsia="Calibri" w:hAnsi="Arial" w:cs="Arial"/>
          <w:color w:val="000000"/>
          <w:sz w:val="24"/>
          <w:szCs w:val="22"/>
          <w:lang w:val="it-IT" w:eastAsia="en-US"/>
        </w:rPr>
        <w:lastRenderedPageBreak/>
        <w:t>Spirito dai quattro venti e risusciti non più delle o</w:t>
      </w:r>
      <w:r w:rsidR="00413A1A">
        <w:rPr>
          <w:rFonts w:ascii="Arial" w:eastAsia="Calibri" w:hAnsi="Arial" w:cs="Arial"/>
          <w:color w:val="000000"/>
          <w:sz w:val="24"/>
          <w:szCs w:val="22"/>
          <w:lang w:val="it-IT" w:eastAsia="en-US"/>
        </w:rPr>
        <w:t>s</w:t>
      </w:r>
      <w:r w:rsidRPr="00874C1A">
        <w:rPr>
          <w:rFonts w:ascii="Arial" w:eastAsia="Calibri" w:hAnsi="Arial" w:cs="Arial"/>
          <w:color w:val="000000"/>
          <w:sz w:val="24"/>
          <w:szCs w:val="22"/>
          <w:lang w:val="it-IT" w:eastAsia="en-US"/>
        </w:rPr>
        <w:t xml:space="preserve">sa aride, ma delle ossa ridotte in polvere del suolo dalla moderna antropologia che ha ridotto in menzogna non solo la sua Parola, ma anche la stessa natura dell’uomo. </w:t>
      </w:r>
    </w:p>
    <w:p w14:paraId="49A91A69" w14:textId="77777777" w:rsidR="00874C1A" w:rsidRPr="00874C1A" w:rsidRDefault="00874C1A" w:rsidP="00792C87">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767171E" w14:textId="77777777" w:rsidR="00874C1A" w:rsidRPr="00874C1A" w:rsidRDefault="00874C1A" w:rsidP="00792C87">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8EEC618" w14:textId="77777777" w:rsidR="00874C1A" w:rsidRPr="00874C1A" w:rsidRDefault="00874C1A" w:rsidP="00792C87">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B326BA7" w14:textId="77777777" w:rsidR="00874C1A" w:rsidRPr="00874C1A" w:rsidRDefault="00874C1A" w:rsidP="00792C87">
      <w:pPr>
        <w:spacing w:after="120"/>
        <w:ind w:left="567" w:right="567"/>
        <w:jc w:val="both"/>
        <w:rPr>
          <w:rFonts w:ascii="Arial" w:eastAsia="Calibri" w:hAnsi="Arial" w:cs="Arial"/>
          <w:i/>
          <w:iCs/>
          <w:color w:val="000000"/>
          <w:sz w:val="24"/>
          <w:szCs w:val="22"/>
          <w:lang w:val="it-IT" w:eastAsia="en-US"/>
        </w:rPr>
      </w:pPr>
      <w:r w:rsidRPr="00874C1A">
        <w:rPr>
          <w:rFonts w:ascii="Arial" w:eastAsia="Calibri" w:hAnsi="Arial" w:cs="Arial"/>
          <w:i/>
          <w:iCs/>
          <w:color w:val="000000"/>
          <w:sz w:val="24"/>
          <w:szCs w:val="22"/>
          <w:lang w:val="it-IT"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w:t>
      </w:r>
      <w:r w:rsidRPr="00874C1A">
        <w:rPr>
          <w:rFonts w:ascii="Arial" w:eastAsia="Calibri" w:hAnsi="Arial" w:cs="Arial"/>
          <w:i/>
          <w:iCs/>
          <w:color w:val="000000"/>
          <w:sz w:val="24"/>
          <w:szCs w:val="22"/>
          <w:lang w:val="it-IT" w:eastAsia="en-US"/>
        </w:rPr>
        <w:lastRenderedPageBreak/>
        <w:t xml:space="preserve">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28588C7C" w14:textId="77777777" w:rsidR="00874C1A" w:rsidRDefault="00874C1A" w:rsidP="00C17759">
      <w:pPr>
        <w:spacing w:after="120"/>
        <w:jc w:val="both"/>
        <w:rPr>
          <w:rFonts w:ascii="Arial" w:eastAsia="Calibri" w:hAnsi="Arial" w:cs="Arial"/>
          <w:color w:val="000000"/>
          <w:sz w:val="24"/>
          <w:szCs w:val="22"/>
          <w:lang w:val="it-IT" w:eastAsia="en-US"/>
        </w:rPr>
      </w:pPr>
      <w:r w:rsidRPr="00874C1A">
        <w:rPr>
          <w:rFonts w:ascii="Arial" w:eastAsia="Calibri" w:hAnsi="Arial" w:cs="Arial"/>
          <w:color w:val="000000"/>
          <w:sz w:val="24"/>
          <w:szCs w:val="22"/>
          <w:lang w:val="it-IT" w:eastAsia="en-US"/>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p w14:paraId="5F3F358F" w14:textId="77777777" w:rsidR="00792C87" w:rsidRDefault="00792C87" w:rsidP="00C17759">
      <w:pPr>
        <w:spacing w:after="120"/>
        <w:jc w:val="both"/>
        <w:rPr>
          <w:rFonts w:ascii="Arial" w:eastAsia="Calibri" w:hAnsi="Arial" w:cs="Arial"/>
          <w:color w:val="000000"/>
          <w:sz w:val="24"/>
          <w:szCs w:val="22"/>
          <w:lang w:val="it-IT" w:eastAsia="en-US"/>
        </w:rPr>
      </w:pPr>
    </w:p>
    <w:p w14:paraId="787CBD11" w14:textId="77777777" w:rsidR="00874C1A" w:rsidRPr="00874C1A" w:rsidRDefault="00874C1A" w:rsidP="001E2219">
      <w:pPr>
        <w:pStyle w:val="Titolo3"/>
      </w:pPr>
      <w:bookmarkStart w:id="766" w:name="_Toc134609624"/>
      <w:bookmarkStart w:id="767" w:name="_Toc193205086"/>
      <w:r w:rsidRPr="00874C1A">
        <w:t>IL PECCATO CONTRO LO SPIRITO SANTO</w:t>
      </w:r>
      <w:bookmarkEnd w:id="766"/>
      <w:bookmarkEnd w:id="767"/>
    </w:p>
    <w:p w14:paraId="6DF2564C" w14:textId="77777777" w:rsidR="00792C87"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Il peccato contro lo Spirito Santo è peccato - secondo l’insegnamento di Gesù –</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che non sarà mai perdonato, né nel secolo presente e né in quello futuro. Ecco le sue parole così come sono rivelate e contenute nel Vangelo secondo Matteo: </w:t>
      </w:r>
    </w:p>
    <w:p w14:paraId="739B127D" w14:textId="77777777" w:rsidR="00792C87" w:rsidRPr="00792C87" w:rsidRDefault="00874C1A" w:rsidP="00792C87">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w:t>
      </w:r>
      <w:r w:rsidRPr="00874C1A">
        <w:rPr>
          <w:rFonts w:ascii="Arial" w:eastAsia="Calibri" w:hAnsi="Arial" w:cs="Arial"/>
          <w:i/>
          <w:iCs/>
          <w:sz w:val="24"/>
          <w:szCs w:val="24"/>
          <w:lang w:val="it-IT" w:eastAsia="en-US"/>
        </w:rPr>
        <w:lastRenderedPageBreak/>
        <w:t>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646E32C1" w14:textId="04E58139"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i/>
          <w:iCs/>
          <w:sz w:val="24"/>
          <w:szCs w:val="24"/>
          <w:lang w:val="it-IT" w:eastAsia="en-US"/>
        </w:rPr>
        <w:t xml:space="preserve"> </w:t>
      </w:r>
      <w:r w:rsidRPr="00874C1A">
        <w:rPr>
          <w:rFonts w:ascii="Arial" w:eastAsia="Calibri" w:hAnsi="Arial" w:cs="Arial"/>
          <w:sz w:val="24"/>
          <w:szCs w:val="24"/>
          <w:lang w:val="it-IT" w:eastAsia="en-US"/>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58D79C9C" w14:textId="77777777" w:rsidR="00792C87"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La Chiesa, nei suoi Padri e Dottore, ha indicato e specificato quali sono i peccati contro lo Spirito Santo: </w:t>
      </w:r>
      <w:r w:rsidRPr="00874C1A">
        <w:rPr>
          <w:rFonts w:ascii="Arial" w:eastAsia="Calibri" w:hAnsi="Arial" w:cs="Arial"/>
          <w:i/>
          <w:iCs/>
          <w:sz w:val="24"/>
          <w:szCs w:val="24"/>
          <w:lang w:val="it-IT" w:eastAsia="en-US"/>
        </w:rPr>
        <w:t>Impugnare la verità conosciuta, invidia della grazia altrui, ostinazione nei peccati, presunzione di salvarsi senza merito, disperazione della salute, impenitenza finale.</w:t>
      </w:r>
      <w:r w:rsidRPr="00874C1A">
        <w:rPr>
          <w:rFonts w:ascii="Arial" w:eastAsia="Calibri" w:hAnsi="Arial" w:cs="Arial"/>
          <w:sz w:val="24"/>
          <w:szCs w:val="24"/>
          <w:lang w:val="it-IT" w:eastAsia="en-US"/>
        </w:rPr>
        <w:t xml:space="preserv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6D1EF2C6" w14:textId="77777777" w:rsidR="00792C87" w:rsidRPr="00792C87" w:rsidRDefault="00874C1A" w:rsidP="00792C87">
      <w:pPr>
        <w:spacing w:after="120"/>
        <w:ind w:left="567" w:right="567"/>
        <w:jc w:val="both"/>
        <w:rPr>
          <w:rFonts w:ascii="Arial" w:eastAsia="Calibri" w:hAnsi="Arial" w:cs="Arial"/>
          <w:i/>
          <w:iCs/>
          <w:spacing w:val="-2"/>
          <w:sz w:val="24"/>
          <w:szCs w:val="24"/>
          <w:lang w:val="it-IT" w:eastAsia="en-US"/>
        </w:rPr>
      </w:pPr>
      <w:r w:rsidRPr="00874C1A">
        <w:rPr>
          <w:rFonts w:ascii="Arial" w:eastAsia="Calibri" w:hAnsi="Arial" w:cs="Arial"/>
          <w:i/>
          <w:iCs/>
          <w:spacing w:val="-2"/>
          <w:sz w:val="24"/>
          <w:szCs w:val="24"/>
          <w:lang w:val="it-IT" w:eastAsia="en-US"/>
        </w:rPr>
        <w:t>“Chi invece scandalizzerà uno solo di questi piccoli che credono in me, gli conviene che gli venga appesa al collo una macina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729E006F" w14:textId="57547CA8"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Questi peccati sempre chiudono le porte del paradiso a chi li commette. Sempre però potrebbero chiuderle anche per molti altri nostri fratelli, dipendendo la loro </w:t>
      </w:r>
      <w:r w:rsidRPr="00874C1A">
        <w:rPr>
          <w:rFonts w:ascii="Arial" w:eastAsia="Calibri" w:hAnsi="Arial" w:cs="Arial"/>
          <w:sz w:val="24"/>
          <w:szCs w:val="24"/>
          <w:lang w:val="it-IT" w:eastAsia="en-US"/>
        </w:rPr>
        <w:lastRenderedPageBreak/>
        <w:t>salvezza dalla nostra parola e dalla nostra vita, che sempre dovranno essere Parola purissima di Parola e vita tutta intessuta di Vangelo.</w:t>
      </w:r>
    </w:p>
    <w:p w14:paraId="328398DD"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11F1C49E" w14:textId="77777777" w:rsidR="00792C87"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Ecco cosa rivela l’Apostolo Paolo: </w:t>
      </w:r>
    </w:p>
    <w:p w14:paraId="7D8C178B" w14:textId="5F3F1411" w:rsidR="00874C1A" w:rsidRPr="00874C1A" w:rsidRDefault="00874C1A" w:rsidP="00792C87">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w:t>
      </w:r>
      <w:r w:rsidRPr="00874C1A">
        <w:rPr>
          <w:rFonts w:ascii="Arial" w:eastAsia="Calibri" w:hAnsi="Arial" w:cs="Arial"/>
          <w:i/>
          <w:iCs/>
          <w:sz w:val="24"/>
          <w:szCs w:val="24"/>
          <w:lang w:val="it-IT" w:eastAsia="en-US"/>
        </w:rPr>
        <w:lastRenderedPageBreak/>
        <w:t>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027037B8" w14:textId="03109F38" w:rsidR="00874C1A" w:rsidRPr="00874C1A" w:rsidRDefault="00874C1A" w:rsidP="00792C87">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w:t>
      </w:r>
      <w:r w:rsidRPr="00874C1A">
        <w:rPr>
          <w:rFonts w:ascii="Arial" w:eastAsia="Calibri" w:hAnsi="Arial" w:cs="Arial"/>
          <w:i/>
          <w:iCs/>
          <w:sz w:val="24"/>
          <w:szCs w:val="24"/>
          <w:lang w:val="it-IT" w:eastAsia="en-US"/>
        </w:rPr>
        <w:lastRenderedPageBreak/>
        <w:t xml:space="preserve">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26164A03" w14:textId="12AAA65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w:t>
      </w:r>
      <w:r w:rsidR="00D8738A">
        <w:rPr>
          <w:rFonts w:ascii="Arial" w:eastAsia="Calibri" w:hAnsi="Arial" w:cs="Arial"/>
          <w:sz w:val="24"/>
          <w:szCs w:val="24"/>
          <w:lang w:val="it-IT" w:eastAsia="en-US"/>
        </w:rPr>
        <w:t xml:space="preserve"> </w:t>
      </w:r>
    </w:p>
    <w:p w14:paraId="40222976" w14:textId="77777777" w:rsidR="00874C1A" w:rsidRPr="00874C1A" w:rsidRDefault="00874C1A" w:rsidP="00C17759">
      <w:pPr>
        <w:spacing w:after="120"/>
        <w:jc w:val="both"/>
        <w:rPr>
          <w:rFonts w:ascii="Arial" w:eastAsia="Calibri" w:hAnsi="Arial" w:cs="Arial"/>
          <w:sz w:val="24"/>
          <w:szCs w:val="24"/>
          <w:lang w:val="it-IT" w:eastAsia="en-US"/>
        </w:rPr>
      </w:pPr>
    </w:p>
    <w:p w14:paraId="799D7293" w14:textId="77777777" w:rsidR="00874C1A" w:rsidRPr="00874C1A" w:rsidRDefault="00874C1A" w:rsidP="001E2219">
      <w:pPr>
        <w:pStyle w:val="Titolo3"/>
      </w:pPr>
      <w:bookmarkStart w:id="768" w:name="_Toc134609625"/>
      <w:bookmarkStart w:id="769" w:name="_Toc193205087"/>
      <w:r w:rsidRPr="00874C1A">
        <w:t>IL PECCATO CONTRO LA VERGINE MARIA</w:t>
      </w:r>
      <w:bookmarkEnd w:id="768"/>
      <w:bookmarkEnd w:id="769"/>
    </w:p>
    <w:p w14:paraId="28416205"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esagerazione ma anche stare lontani dall’eccessiva grettezza di spirito? Perché questi due pericoli vengano evitati, la via da percorrere è una sola: mettere bene 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6F5A33F4" w14:textId="1B56E7AE"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sz w:val="24"/>
          <w:szCs w:val="24"/>
          <w:lang w:val="it-IT" w:eastAsia="en-US"/>
        </w:rPr>
        <w:t>La verità del Padre</w:t>
      </w:r>
      <w:r w:rsidRPr="00874C1A">
        <w:rPr>
          <w:rFonts w:ascii="Arial" w:eastAsia="Calibri" w:hAnsi="Arial" w:cs="Arial"/>
          <w:sz w:val="24"/>
          <w:szCs w:val="24"/>
          <w:lang w:val="it-IT" w:eastAsia="en-US"/>
        </w:rPr>
        <w:t>.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c’è verità, non c’è giustizia, non c’è misericordia, non c’è perdono, non c’è nessuna virtù che non sia partecipazione della natura di Dio, partecipazione che avviene per creazione, avendo Dio fatto l’uomo a sua </w:t>
      </w:r>
      <w:r w:rsidRPr="00874C1A">
        <w:rPr>
          <w:rFonts w:ascii="Arial" w:eastAsia="Calibri" w:hAnsi="Arial" w:cs="Arial"/>
          <w:sz w:val="24"/>
          <w:szCs w:val="24"/>
          <w:lang w:val="it-IT" w:eastAsia="en-US"/>
        </w:rPr>
        <w:lastRenderedPageBreak/>
        <w:t xml:space="preserve">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w:t>
      </w:r>
      <w:r w:rsidR="00413A1A" w:rsidRPr="00874C1A">
        <w:rPr>
          <w:rFonts w:ascii="Arial" w:eastAsia="Calibri" w:hAnsi="Arial" w:cs="Arial"/>
          <w:sz w:val="24"/>
          <w:szCs w:val="24"/>
          <w:lang w:val="it-IT" w:eastAsia="en-US"/>
        </w:rPr>
        <w:t>grandi cose</w:t>
      </w:r>
      <w:r w:rsidRPr="00874C1A">
        <w:rPr>
          <w:rFonts w:ascii="Arial" w:eastAsia="Calibri" w:hAnsi="Arial" w:cs="Arial"/>
          <w:sz w:val="24"/>
          <w:szCs w:val="24"/>
          <w:lang w:val="it-IT" w:eastAsia="en-US"/>
        </w:rPr>
        <w:t xml:space="preserve"> ha fatto per Lei? Non siamo noi che facciamo grande Maria. È il Padre che l’ha fatta grande. A noi è chiesto solo di entrare nel cuore del Padre, con la chiave dello Spirito Santo, e contemplare il mistero di Maria scritto in esso. </w:t>
      </w:r>
    </w:p>
    <w:p w14:paraId="7288052F" w14:textId="4E48F8F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 </w:t>
      </w:r>
      <w:r w:rsidRPr="00874C1A">
        <w:rPr>
          <w:rFonts w:ascii="Arial" w:eastAsia="Calibri" w:hAnsi="Arial" w:cs="Arial"/>
          <w:b/>
          <w:sz w:val="24"/>
          <w:szCs w:val="24"/>
          <w:lang w:val="it-IT" w:eastAsia="en-US"/>
        </w:rPr>
        <w:t>La verità di Cristo Signore</w:t>
      </w:r>
      <w:r w:rsidRPr="00874C1A">
        <w:rPr>
          <w:rFonts w:ascii="Arial" w:eastAsia="Calibri" w:hAnsi="Arial" w:cs="Arial"/>
          <w:sz w:val="24"/>
          <w:szCs w:val="24"/>
          <w:lang w:val="it-IT" w:eastAsia="en-US"/>
        </w:rPr>
        <w:t>.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da Cristo,</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60D7E5A9" w14:textId="77777777" w:rsidR="00792C87"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sz w:val="24"/>
          <w:szCs w:val="24"/>
          <w:lang w:val="it-IT" w:eastAsia="en-US"/>
        </w:rPr>
        <w:lastRenderedPageBreak/>
        <w:t>La Verità dello Spirito Santo</w:t>
      </w:r>
      <w:r w:rsidRPr="00874C1A">
        <w:rPr>
          <w:rFonts w:ascii="Arial" w:eastAsia="Calibri" w:hAnsi="Arial" w:cs="Arial"/>
          <w:sz w:val="24"/>
          <w:szCs w:val="24"/>
          <w:lang w:val="it-IT" w:eastAsia="en-US"/>
        </w:rPr>
        <w:t>.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w:t>
      </w:r>
    </w:p>
    <w:p w14:paraId="673BCB7E" w14:textId="559276F5" w:rsidR="00874C1A" w:rsidRPr="00874C1A" w:rsidRDefault="00874C1A" w:rsidP="00792C87">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w:t>
      </w:r>
      <w:r w:rsidRPr="00874C1A">
        <w:rPr>
          <w:rFonts w:ascii="Arial" w:eastAsia="Calibri" w:hAnsi="Arial" w:cs="Arial"/>
          <w:i/>
          <w:iCs/>
          <w:sz w:val="24"/>
          <w:szCs w:val="24"/>
          <w:lang w:val="it-IT" w:eastAsia="en-US"/>
        </w:rPr>
        <w:lastRenderedPageBreak/>
        <w:t xml:space="preserve">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7BFA7E81" w14:textId="77777777" w:rsidR="00874C1A" w:rsidRPr="00874C1A" w:rsidRDefault="00874C1A" w:rsidP="00792C87">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3D423FB" w14:textId="77777777" w:rsidR="00874C1A" w:rsidRPr="00874C1A" w:rsidRDefault="00874C1A" w:rsidP="00792C87">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w:t>
      </w:r>
      <w:r w:rsidRPr="00874C1A">
        <w:rPr>
          <w:rFonts w:ascii="Arial" w:eastAsia="Calibri" w:hAnsi="Arial" w:cs="Arial"/>
          <w:i/>
          <w:iCs/>
          <w:sz w:val="24"/>
          <w:szCs w:val="24"/>
          <w:lang w:val="it-IT" w:eastAsia="en-US"/>
        </w:rPr>
        <w:lastRenderedPageBreak/>
        <w:t xml:space="preserve">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C753D9C" w14:textId="77777777" w:rsidR="00874C1A" w:rsidRPr="00874C1A" w:rsidRDefault="00874C1A" w:rsidP="00792C87">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8C952F5" w14:textId="0AC11F9F" w:rsidR="00874C1A" w:rsidRPr="00874C1A" w:rsidRDefault="00874C1A" w:rsidP="00792C87">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 xml:space="preserve">Ho stretto un patto con i miei occhi, di non fissare lo sguardo su una vergine. E invece, quale sorte mi assegna Dio di lassù e quale eredità mi riserva l’Onnipotente dall’alto? Non è forse la rovina riservata </w:t>
      </w:r>
      <w:r w:rsidRPr="00874C1A">
        <w:rPr>
          <w:rFonts w:ascii="Arial" w:eastAsia="Calibri" w:hAnsi="Arial" w:cs="Arial"/>
          <w:i/>
          <w:iCs/>
          <w:sz w:val="24"/>
          <w:szCs w:val="24"/>
          <w:lang w:val="it-IT" w:eastAsia="en-US"/>
        </w:rPr>
        <w:lastRenderedPageBreak/>
        <w:t>all’iniquo e la sventura per chi compie il male? Non vede egli la mia condotta e non conta tutti i miei passi?</w:t>
      </w:r>
      <w:r w:rsidR="00D8738A" w:rsidRPr="00792C87">
        <w:rPr>
          <w:rFonts w:ascii="Arial" w:eastAsia="Calibri" w:hAnsi="Arial" w:cs="Arial"/>
          <w:i/>
          <w:iCs/>
          <w:sz w:val="24"/>
          <w:szCs w:val="24"/>
          <w:lang w:val="it-IT" w:eastAsia="en-US"/>
        </w:rPr>
        <w:t xml:space="preserve"> </w:t>
      </w:r>
      <w:r w:rsidRPr="00874C1A">
        <w:rPr>
          <w:rFonts w:ascii="Arial" w:eastAsia="Calibri" w:hAnsi="Arial" w:cs="Arial"/>
          <w:i/>
          <w:iCs/>
          <w:sz w:val="24"/>
          <w:szCs w:val="24"/>
          <w:lang w:val="it-IT" w:eastAsia="en-US"/>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D8738A" w:rsidRPr="00792C87">
        <w:rPr>
          <w:rFonts w:ascii="Arial" w:eastAsia="Calibri" w:hAnsi="Arial" w:cs="Arial"/>
          <w:i/>
          <w:iCs/>
          <w:sz w:val="24"/>
          <w:szCs w:val="24"/>
          <w:lang w:val="it-IT" w:eastAsia="en-US"/>
        </w:rPr>
        <w:t xml:space="preserve"> </w:t>
      </w:r>
      <w:r w:rsidRPr="00874C1A">
        <w:rPr>
          <w:rFonts w:ascii="Arial" w:eastAsia="Calibri" w:hAnsi="Arial" w:cs="Arial"/>
          <w:i/>
          <w:iCs/>
          <w:sz w:val="24"/>
          <w:szCs w:val="24"/>
          <w:lang w:val="it-IT" w:eastAsia="en-US"/>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r w:rsidR="00D8738A" w:rsidRPr="00792C87">
        <w:rPr>
          <w:rFonts w:ascii="Arial" w:eastAsia="Calibri" w:hAnsi="Arial" w:cs="Arial"/>
          <w:i/>
          <w:iCs/>
          <w:sz w:val="24"/>
          <w:szCs w:val="24"/>
          <w:lang w:val="it-IT" w:eastAsia="en-US"/>
        </w:rPr>
        <w:t xml:space="preserve"> </w:t>
      </w:r>
    </w:p>
    <w:p w14:paraId="2E8026D8"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lastRenderedPageBreak/>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055EFBE6"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sz w:val="24"/>
          <w:szCs w:val="24"/>
          <w:lang w:val="it-IT" w:eastAsia="en-US"/>
        </w:rPr>
        <w:t>La verità degli Angeli</w:t>
      </w:r>
      <w:r w:rsidRPr="00874C1A">
        <w:rPr>
          <w:rFonts w:ascii="Arial" w:eastAsia="Calibri" w:hAnsi="Arial" w:cs="Arial"/>
          <w:sz w:val="24"/>
          <w:szCs w:val="24"/>
          <w:lang w:val="it-IT" w:eastAsia="en-US"/>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27F24859"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sz w:val="24"/>
          <w:szCs w:val="24"/>
          <w:lang w:val="it-IT" w:eastAsia="en-US"/>
        </w:rPr>
        <w:t>La verità dei Santi</w:t>
      </w:r>
      <w:r w:rsidRPr="00874C1A">
        <w:rPr>
          <w:rFonts w:ascii="Arial" w:eastAsia="Calibri" w:hAnsi="Arial" w:cs="Arial"/>
          <w:sz w:val="24"/>
          <w:szCs w:val="24"/>
          <w:lang w:val="it-IT" w:eastAsia="en-US"/>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14CE551A"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sz w:val="24"/>
          <w:szCs w:val="24"/>
          <w:lang w:val="it-IT" w:eastAsia="en-US"/>
        </w:rPr>
        <w:t>La verità della Vergine Maria</w:t>
      </w:r>
      <w:r w:rsidRPr="00874C1A">
        <w:rPr>
          <w:rFonts w:ascii="Arial" w:eastAsia="Calibri" w:hAnsi="Arial" w:cs="Arial"/>
          <w:sz w:val="24"/>
          <w:szCs w:val="24"/>
          <w:lang w:val="it-IT" w:eastAsia="en-US"/>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w:t>
      </w:r>
      <w:r w:rsidRPr="00874C1A">
        <w:rPr>
          <w:rFonts w:ascii="Arial" w:eastAsia="Calibri" w:hAnsi="Arial" w:cs="Arial"/>
          <w:sz w:val="24"/>
          <w:szCs w:val="24"/>
          <w:lang w:val="it-IT" w:eastAsia="en-US"/>
        </w:rPr>
        <w:lastRenderedPageBreak/>
        <w:t>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4AA386F5" w14:textId="77777777" w:rsidR="00874C1A" w:rsidRPr="00874C1A" w:rsidRDefault="00874C1A" w:rsidP="00C17759">
      <w:pPr>
        <w:spacing w:after="120"/>
        <w:jc w:val="both"/>
        <w:rPr>
          <w:rFonts w:ascii="Arial" w:eastAsia="Calibri" w:hAnsi="Arial"/>
          <w:color w:val="000000"/>
          <w:sz w:val="24"/>
          <w:szCs w:val="24"/>
          <w:lang w:val="it-IT" w:eastAsia="en-US"/>
        </w:rPr>
      </w:pPr>
      <w:r w:rsidRPr="00874C1A">
        <w:rPr>
          <w:rFonts w:ascii="Arial" w:eastAsia="Calibri" w:hAnsi="Arial"/>
          <w:color w:val="000000"/>
          <w:sz w:val="24"/>
          <w:szCs w:val="24"/>
          <w:lang w:val="it-IT" w:eastAsia="en-US"/>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7E7D4DE6" w14:textId="32FA1804" w:rsidR="00874C1A" w:rsidRPr="00874C1A" w:rsidRDefault="00874C1A" w:rsidP="00C17759">
      <w:pPr>
        <w:spacing w:after="120"/>
        <w:jc w:val="both"/>
        <w:rPr>
          <w:rFonts w:ascii="Arial" w:eastAsia="Calibri" w:hAnsi="Arial"/>
          <w:color w:val="000000"/>
          <w:sz w:val="24"/>
          <w:szCs w:val="24"/>
          <w:lang w:val="it-IT" w:eastAsia="en-US"/>
        </w:rPr>
      </w:pPr>
      <w:r w:rsidRPr="00874C1A">
        <w:rPr>
          <w:rFonts w:ascii="Arial" w:eastAsia="Calibri" w:hAnsi="Arial"/>
          <w:color w:val="000000"/>
          <w:sz w:val="24"/>
          <w:szCs w:val="24"/>
          <w:lang w:val="it-IT" w:eastAsia="en-US"/>
        </w:rPr>
        <w:t xml:space="preserve">La Vergine Maria è legata indissolubilmente alla verità del Figlio suo. Più cresce la nostra fede nella verità di Cristo Signore e più cresce la nostra fede nella verità della Vergine Maria. Meno cresce la nostra fede nella verità di Cristo Gesù e meno crescerà la nostra fede nella verità della Vergine Maria. Poiché 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Cristo Gesù e la Madre sua </w:t>
      </w:r>
      <w:r w:rsidR="00413A1A" w:rsidRPr="00874C1A">
        <w:rPr>
          <w:rFonts w:ascii="Arial" w:eastAsia="Calibri" w:hAnsi="Arial"/>
          <w:color w:val="000000"/>
          <w:sz w:val="24"/>
          <w:szCs w:val="24"/>
          <w:lang w:val="it-IT" w:eastAsia="en-US"/>
        </w:rPr>
        <w:t>della loro purissima verità</w:t>
      </w:r>
      <w:r w:rsidRPr="00874C1A">
        <w:rPr>
          <w:rFonts w:ascii="Arial" w:eastAsia="Calibri" w:hAnsi="Arial"/>
          <w:color w:val="000000"/>
          <w:sz w:val="24"/>
          <w:szCs w:val="24"/>
          <w:lang w:val="it-IT" w:eastAsia="en-US"/>
        </w:rPr>
        <w:t xml:space="preserve">.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w:t>
      </w:r>
      <w:r w:rsidRPr="00874C1A">
        <w:rPr>
          <w:rFonts w:ascii="Arial" w:eastAsia="Calibri" w:hAnsi="Arial"/>
          <w:color w:val="000000"/>
          <w:sz w:val="24"/>
          <w:szCs w:val="24"/>
          <w:lang w:val="it-IT" w:eastAsia="en-US"/>
        </w:rPr>
        <w:lastRenderedPageBreak/>
        <w:t>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28227C26" w14:textId="77777777" w:rsidR="00874C1A" w:rsidRPr="00874C1A" w:rsidRDefault="00874C1A" w:rsidP="00C17759">
      <w:pPr>
        <w:spacing w:after="120"/>
        <w:jc w:val="both"/>
        <w:rPr>
          <w:rFonts w:ascii="Arial" w:eastAsia="Calibri" w:hAnsi="Arial"/>
          <w:color w:val="000000"/>
          <w:sz w:val="24"/>
          <w:szCs w:val="24"/>
          <w:lang w:val="it-IT" w:eastAsia="en-US"/>
        </w:rPr>
      </w:pPr>
    </w:p>
    <w:p w14:paraId="4E018091" w14:textId="77777777" w:rsidR="00874C1A" w:rsidRPr="00874C1A" w:rsidRDefault="00874C1A" w:rsidP="001E2219">
      <w:pPr>
        <w:pStyle w:val="Titolo3"/>
      </w:pPr>
      <w:bookmarkStart w:id="770" w:name="_Toc134609626"/>
      <w:bookmarkStart w:id="771" w:name="_Toc193205088"/>
      <w:r w:rsidRPr="00874C1A">
        <w:t>IL PECCATO CONTRO LA DIVINA RIVELAZIONE</w:t>
      </w:r>
      <w:bookmarkEnd w:id="770"/>
      <w:bookmarkEnd w:id="771"/>
    </w:p>
    <w:p w14:paraId="2AAE0E72"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Prima di procedere nella presentazione dei peccati di ieri e di oggi sulla divina rivelazione, è cosa giusta leggere qualche riflessione fatta già da noi su questo argomento e data al mondo intero perché fosse illuminato da essa. </w:t>
      </w:r>
    </w:p>
    <w:p w14:paraId="726D0819"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Non sono venuto ad abolire, ma a dare pieno compimento.</w:t>
      </w:r>
      <w:r w:rsidRPr="00874C1A">
        <w:rPr>
          <w:rFonts w:ascii="Arial" w:eastAsia="Calibri" w:hAnsi="Arial" w:cs="Arial"/>
          <w:sz w:val="24"/>
          <w:szCs w:val="24"/>
          <w:lang w:val="it-IT" w:eastAsia="en-US"/>
        </w:rPr>
        <w:t xml:space="preserve"> 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w:t>
      </w:r>
      <w:r w:rsidRPr="00874C1A">
        <w:rPr>
          <w:rFonts w:ascii="Arial" w:eastAsia="Calibri" w:hAnsi="Arial" w:cs="Arial"/>
          <w:sz w:val="24"/>
          <w:szCs w:val="24"/>
          <w:lang w:val="it-IT" w:eastAsia="en-US"/>
        </w:rPr>
        <w:lastRenderedPageBreak/>
        <w:t xml:space="preserve">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5BDC9B5F" w14:textId="77777777" w:rsidR="00874C1A" w:rsidRPr="00874C1A" w:rsidRDefault="00874C1A" w:rsidP="00C17759">
      <w:pPr>
        <w:spacing w:after="120"/>
        <w:jc w:val="both"/>
        <w:rPr>
          <w:rFonts w:ascii="Arial" w:eastAsia="Calibri" w:hAnsi="Arial"/>
          <w:sz w:val="24"/>
          <w:szCs w:val="24"/>
          <w:lang w:val="it-IT" w:eastAsia="en-US"/>
        </w:rPr>
      </w:pPr>
      <w:r w:rsidRPr="00874C1A">
        <w:rPr>
          <w:rFonts w:ascii="Arial" w:eastAsia="Calibri" w:hAnsi="Arial"/>
          <w:sz w:val="24"/>
          <w:szCs w:val="24"/>
          <w:lang w:val="it-IT" w:eastAsia="en-US"/>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394161C1" w14:textId="0B5C2727" w:rsidR="00874C1A" w:rsidRPr="00874C1A" w:rsidRDefault="00874C1A" w:rsidP="00C17759">
      <w:pPr>
        <w:spacing w:after="120"/>
        <w:jc w:val="both"/>
        <w:rPr>
          <w:rFonts w:ascii="Arial" w:eastAsia="Calibri" w:hAnsi="Arial"/>
          <w:sz w:val="24"/>
          <w:szCs w:val="24"/>
          <w:lang w:val="it-IT" w:eastAsia="en-US"/>
        </w:rPr>
      </w:pPr>
      <w:r w:rsidRPr="00874C1A">
        <w:rPr>
          <w:rFonts w:ascii="Arial" w:eastAsia="Calibri" w:hAnsi="Arial" w:cs="Arial"/>
          <w:b/>
          <w:bCs/>
          <w:kern w:val="32"/>
          <w:sz w:val="24"/>
          <w:szCs w:val="24"/>
          <w:lang w:val="it-IT" w:eastAsia="en-US"/>
        </w:rPr>
        <w:t xml:space="preserve">Perché molti si comportano da nemici della croce di Cristo. </w:t>
      </w:r>
      <w:r w:rsidRPr="00874C1A">
        <w:rPr>
          <w:rFonts w:ascii="Arial" w:eastAsia="Calibri" w:hAnsi="Arial"/>
          <w:sz w:val="24"/>
          <w:szCs w:val="24"/>
          <w:lang w:val="it-IT" w:eastAsia="en-US"/>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w:t>
      </w:r>
      <w:r w:rsidR="00D8738A">
        <w:rPr>
          <w:rFonts w:ascii="Arial" w:eastAsia="Calibri" w:hAnsi="Arial"/>
          <w:sz w:val="24"/>
          <w:szCs w:val="24"/>
          <w:lang w:val="it-IT" w:eastAsia="en-US"/>
        </w:rPr>
        <w:t xml:space="preserve"> </w:t>
      </w:r>
      <w:r w:rsidRPr="00874C1A">
        <w:rPr>
          <w:rFonts w:ascii="Arial" w:eastAsia="Calibri" w:hAnsi="Arial"/>
          <w:sz w:val="24"/>
          <w:szCs w:val="24"/>
          <w:lang w:val="it-IT" w:eastAsia="en-US"/>
        </w:rPr>
        <w:t>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1C500594" w14:textId="77777777" w:rsidR="00874C1A" w:rsidRPr="00874C1A" w:rsidRDefault="00874C1A" w:rsidP="00C17759">
      <w:pPr>
        <w:spacing w:after="120"/>
        <w:jc w:val="both"/>
        <w:rPr>
          <w:rFonts w:ascii="Arial" w:eastAsia="Calibri" w:hAnsi="Arial"/>
          <w:sz w:val="24"/>
          <w:szCs w:val="24"/>
          <w:lang w:val="it-IT" w:eastAsia="en-US"/>
        </w:rPr>
      </w:pPr>
      <w:r w:rsidRPr="00874C1A">
        <w:rPr>
          <w:rFonts w:ascii="Arial" w:eastAsia="Calibri" w:hAnsi="Arial"/>
          <w:sz w:val="24"/>
          <w:szCs w:val="24"/>
          <w:lang w:val="it-IT" w:eastAsia="en-US"/>
        </w:rPr>
        <w:lastRenderedPageBreak/>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874C1A">
        <w:rPr>
          <w:rFonts w:ascii="Arial" w:eastAsia="Calibri" w:hAnsi="Arial"/>
          <w:i/>
          <w:iCs/>
          <w:sz w:val="24"/>
          <w:szCs w:val="24"/>
          <w:lang w:val="it-IT" w:eastAsia="en-US"/>
        </w:rPr>
        <w:t>“Uomini che soffocano la verità nell’ingiustizia”.</w:t>
      </w:r>
      <w:r w:rsidRPr="00874C1A">
        <w:rPr>
          <w:rFonts w:ascii="Arial" w:eastAsia="Calibri" w:hAnsi="Arial"/>
          <w:sz w:val="24"/>
          <w:szCs w:val="24"/>
          <w:lang w:val="it-IT" w:eastAsia="en-US"/>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44F2B7C9" w14:textId="7D530E3F"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Storia ed eternità attestano invece che ogni Parola di Dio, ogni Parola di Cristo Gesù, ogni Parola scritta nelle Scritture Profetiche – tutta la Rivelazione è Scrittura Profetica – è infallibilmente purissima </w:t>
      </w:r>
      <w:r w:rsidR="00413A1A" w:rsidRPr="00874C1A">
        <w:rPr>
          <w:rFonts w:ascii="Arial" w:eastAsia="Calibri" w:hAnsi="Arial" w:cs="Arial"/>
          <w:sz w:val="24"/>
          <w:szCs w:val="24"/>
          <w:lang w:val="it-IT" w:eastAsia="en-US"/>
        </w:rPr>
        <w:t>verità. Mai</w:t>
      </w:r>
      <w:r w:rsidRPr="00874C1A">
        <w:rPr>
          <w:rFonts w:ascii="Arial" w:eastAsia="Calibri" w:hAnsi="Arial" w:cs="Arial"/>
          <w:sz w:val="24"/>
          <w:szCs w:val="24"/>
          <w:lang w:val="it-IT" w:eastAsia="en-US"/>
        </w:rPr>
        <w:t xml:space="preserve">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874C1A">
        <w:rPr>
          <w:rFonts w:ascii="Arial" w:eastAsia="Calibri" w:hAnsi="Arial" w:cs="Arial"/>
          <w:i/>
          <w:sz w:val="24"/>
          <w:szCs w:val="24"/>
          <w:lang w:val="it-IT" w:eastAsia="en-US"/>
        </w:rPr>
        <w:t>“Ogni parola di Dio è purificata nel fuoco; egli è scudo per chi in lui si rifugia. Non aggiungere nulla alle sue parole, perché non ti riprenda e tu sia trovato bugiardo” (Pr 30,5-6)</w:t>
      </w:r>
      <w:r w:rsidRPr="00874C1A">
        <w:rPr>
          <w:rFonts w:ascii="Arial" w:eastAsia="Calibri" w:hAnsi="Arial" w:cs="Arial"/>
          <w:sz w:val="24"/>
          <w:szCs w:val="24"/>
          <w:lang w:val="it-IT" w:eastAsia="en-US"/>
        </w:rP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w:t>
      </w:r>
      <w:r w:rsidRPr="00874C1A">
        <w:rPr>
          <w:rFonts w:ascii="Arial" w:eastAsia="Calibri" w:hAnsi="Arial" w:cs="Arial"/>
          <w:sz w:val="24"/>
          <w:szCs w:val="24"/>
          <w:lang w:val="it-IT" w:eastAsia="en-US"/>
        </w:rPr>
        <w:lastRenderedPageBreak/>
        <w:t>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w:t>
      </w:r>
      <w:r w:rsidR="00D8738A">
        <w:rPr>
          <w:rFonts w:ascii="Arial" w:eastAsia="Calibri" w:hAnsi="Arial" w:cs="Arial"/>
          <w:sz w:val="24"/>
          <w:szCs w:val="24"/>
          <w:lang w:val="it-IT" w:eastAsia="en-US"/>
        </w:rPr>
        <w:t xml:space="preserve"> </w:t>
      </w:r>
    </w:p>
    <w:p w14:paraId="2E817CA0"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874C1A">
        <w:rPr>
          <w:rFonts w:ascii="Arial" w:eastAsia="Calibri" w:hAnsi="Arial" w:cs="Arial"/>
          <w:i/>
          <w:iCs/>
          <w:sz w:val="24"/>
          <w:szCs w:val="24"/>
          <w:lang w:val="it-IT" w:eastAsia="en-US"/>
        </w:rPr>
        <w:t xml:space="preserve"> “Fate attenzione, vigilate”.</w:t>
      </w:r>
      <w:r w:rsidRPr="00874C1A">
        <w:rPr>
          <w:rFonts w:ascii="Arial" w:eastAsia="Calibri" w:hAnsi="Arial" w:cs="Arial"/>
          <w:sz w:val="24"/>
          <w:szCs w:val="24"/>
          <w:lang w:val="it-IT" w:eastAsia="en-US"/>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3896E177" w14:textId="77777777" w:rsidR="00874C1A" w:rsidRPr="00874C1A" w:rsidRDefault="00874C1A" w:rsidP="00C17759">
      <w:pPr>
        <w:spacing w:after="120"/>
        <w:jc w:val="both"/>
        <w:rPr>
          <w:rFonts w:ascii="Arial" w:hAnsi="Arial"/>
          <w:bCs/>
          <w:sz w:val="24"/>
          <w:lang w:val="it-IT"/>
        </w:rPr>
      </w:pPr>
      <w:r w:rsidRPr="00874C1A">
        <w:rPr>
          <w:rFonts w:ascii="Arial" w:hAnsi="Arial"/>
          <w:b/>
          <w:bCs/>
          <w:sz w:val="24"/>
          <w:lang w:val="it-IT"/>
        </w:rPr>
        <w:t>Perché credano che tu mi hai mandato</w:t>
      </w:r>
      <w:r w:rsidRPr="00874C1A">
        <w:rPr>
          <w:rFonts w:ascii="Arial" w:hAnsi="Arial"/>
          <w:b/>
          <w:sz w:val="24"/>
          <w:lang w:val="it-IT"/>
        </w:rPr>
        <w:t>.</w:t>
      </w:r>
      <w:r w:rsidRPr="00874C1A">
        <w:rPr>
          <w:rFonts w:ascii="Arial" w:hAnsi="Arial"/>
          <w:bCs/>
          <w:sz w:val="24"/>
          <w:lang w:val="it-IT"/>
        </w:rPr>
        <w:t xml:space="preserve">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w:t>
      </w:r>
      <w:r w:rsidRPr="00874C1A">
        <w:rPr>
          <w:rFonts w:ascii="Arial" w:hAnsi="Arial"/>
          <w:bCs/>
          <w:sz w:val="24"/>
          <w:lang w:val="it-IT"/>
        </w:rPr>
        <w:lastRenderedPageBreak/>
        <w:t>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0F5455D2"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316D069F"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Coraggio, sono io, non abbiate paura!</w:t>
      </w:r>
      <w:r w:rsidRPr="00874C1A">
        <w:rPr>
          <w:rFonts w:ascii="Arial" w:eastAsia="Calibri" w:hAnsi="Arial" w:cs="Arial"/>
          <w:sz w:val="24"/>
          <w:szCs w:val="24"/>
          <w:lang w:val="it-IT" w:eastAsia="en-US"/>
        </w:rPr>
        <w:t xml:space="preserve"> La nostra purissima fede in Cristo Gesù deve perennemente essere aiuta perché la sua crescita sia armonica ed è armonica quando nessuna verità di Cristo ad essa manca. La fede però va anche </w:t>
      </w:r>
      <w:r w:rsidRPr="00874C1A">
        <w:rPr>
          <w:rFonts w:ascii="Arial" w:eastAsia="Calibri" w:hAnsi="Arial" w:cs="Arial"/>
          <w:sz w:val="24"/>
          <w:szCs w:val="24"/>
          <w:lang w:val="it-IT" w:eastAsia="en-US"/>
        </w:rPr>
        <w:lastRenderedPageBreak/>
        <w:t xml:space="preserve">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3EA3D77B" w14:textId="77777777" w:rsidR="00874C1A" w:rsidRPr="00874C1A" w:rsidRDefault="00874C1A" w:rsidP="00C17759">
      <w:pPr>
        <w:spacing w:after="120"/>
        <w:jc w:val="both"/>
        <w:rPr>
          <w:rFonts w:ascii="Arial" w:eastAsia="Calibri" w:hAnsi="Arial"/>
          <w:sz w:val="24"/>
          <w:szCs w:val="24"/>
          <w:lang w:val="it-IT" w:eastAsia="en-US"/>
        </w:rPr>
      </w:pPr>
      <w:r w:rsidRPr="00874C1A">
        <w:rPr>
          <w:rFonts w:ascii="Arial" w:eastAsia="Calibri" w:hAnsi="Arial"/>
          <w:sz w:val="24"/>
          <w:szCs w:val="24"/>
          <w:lang w:val="it-IT" w:eastAsia="en-US"/>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w:t>
      </w:r>
      <w:r w:rsidRPr="00874C1A">
        <w:rPr>
          <w:rFonts w:ascii="Arial" w:eastAsia="Calibri" w:hAnsi="Arial"/>
          <w:sz w:val="24"/>
          <w:szCs w:val="24"/>
          <w:lang w:val="it-IT" w:eastAsia="en-US"/>
        </w:rPr>
        <w:lastRenderedPageBreak/>
        <w:t xml:space="preserve">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2E8E5BBB" w14:textId="4687B268" w:rsidR="00874C1A" w:rsidRPr="00874C1A" w:rsidRDefault="00874C1A" w:rsidP="00C17759">
      <w:pPr>
        <w:spacing w:after="120"/>
        <w:jc w:val="both"/>
        <w:rPr>
          <w:rFonts w:ascii="Arial" w:eastAsia="Calibri" w:hAnsi="Arial"/>
          <w:sz w:val="24"/>
          <w:szCs w:val="24"/>
          <w:lang w:val="it-IT" w:eastAsia="en-US"/>
        </w:rPr>
      </w:pPr>
      <w:r w:rsidRPr="00874C1A">
        <w:rPr>
          <w:rFonts w:ascii="Arial" w:eastAsia="Calibri" w:hAnsi="Arial" w:cs="Arial"/>
          <w:b/>
          <w:bCs/>
          <w:sz w:val="24"/>
          <w:szCs w:val="24"/>
          <w:lang w:val="it-IT" w:eastAsia="en-US"/>
        </w:rPr>
        <w:t xml:space="preserve">O stolti Gàlati, chi vi ha incantati? </w:t>
      </w:r>
      <w:r w:rsidRPr="00874C1A">
        <w:rPr>
          <w:rFonts w:ascii="Arial" w:eastAsia="Calibri" w:hAnsi="Arial"/>
          <w:sz w:val="24"/>
          <w:szCs w:val="24"/>
          <w:lang w:val="it-IT" w:eastAsia="en-US"/>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874C1A">
        <w:rPr>
          <w:rFonts w:ascii="Greek" w:eastAsia="Calibri" w:hAnsi="Greek" w:cs="Greek"/>
          <w:sz w:val="28"/>
          <w:szCs w:val="28"/>
          <w:lang w:val="it-IT" w:eastAsia="en-US"/>
        </w:rPr>
        <w:t xml:space="preserve">’W ¢nÒhtoi Gal£tai, t…j Øm©j ™b£skanen, oŒj kat' ÑfqalmoÝj 'Ihsoàj CristÕj proegr£fh ™staurwmšnoj; </w:t>
      </w:r>
      <w:r w:rsidRPr="00874C1A">
        <w:rPr>
          <w:rFonts w:ascii="Arial" w:eastAsia="Calibri" w:hAnsi="Arial" w:cs="Arial"/>
          <w:sz w:val="24"/>
          <w:szCs w:val="24"/>
          <w:lang w:val="it-IT" w:eastAsia="en-US"/>
        </w:rPr>
        <w:t>(Gal 3,1)</w:t>
      </w:r>
      <w:r w:rsidR="00D8738A">
        <w:rPr>
          <w:rFonts w:ascii="Arial" w:eastAsia="Calibri" w:hAnsi="Arial" w:cs="Arial"/>
          <w:b/>
          <w:bCs/>
          <w:sz w:val="24"/>
          <w:szCs w:val="24"/>
          <w:lang w:val="it-IT" w:eastAsia="en-US"/>
        </w:rPr>
        <w:t xml:space="preserve"> </w:t>
      </w:r>
      <w:r w:rsidRPr="00874C1A">
        <w:rPr>
          <w:rFonts w:ascii="Arial" w:eastAsia="Calibri" w:hAnsi="Arial"/>
          <w:i/>
          <w:sz w:val="24"/>
          <w:szCs w:val="24"/>
          <w:lang w:eastAsia="en-US"/>
        </w:rPr>
        <w:t>O insensati Galatae quis vos fascinavit ante quorum oculos Iesus Christus proscriptus est crucifixus</w:t>
      </w:r>
      <w:r w:rsidRPr="00874C1A">
        <w:rPr>
          <w:rFonts w:ascii="Arial" w:eastAsia="Calibri" w:hAnsi="Arial"/>
          <w:i/>
          <w:sz w:val="24"/>
          <w:szCs w:val="24"/>
          <w:lang w:val="it-IT" w:eastAsia="en-US"/>
        </w:rPr>
        <w:t xml:space="preserve"> (Gal 3,1). </w:t>
      </w:r>
      <w:r w:rsidRPr="00874C1A">
        <w:rPr>
          <w:rFonts w:ascii="Arial" w:eastAsia="Calibri" w:hAnsi="Arial"/>
          <w:sz w:val="24"/>
          <w:szCs w:val="24"/>
          <w:lang w:val="it-IT" w:eastAsia="en-US"/>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2661EACE" w14:textId="77777777" w:rsidR="00874C1A" w:rsidRPr="00874C1A" w:rsidRDefault="00874C1A" w:rsidP="00C17759">
      <w:pPr>
        <w:spacing w:after="120"/>
        <w:jc w:val="both"/>
        <w:rPr>
          <w:rFonts w:ascii="Arial" w:eastAsia="Calibri" w:hAnsi="Arial"/>
          <w:sz w:val="24"/>
          <w:szCs w:val="24"/>
          <w:lang w:val="it-IT" w:eastAsia="en-US"/>
        </w:rPr>
      </w:pPr>
      <w:r w:rsidRPr="00874C1A">
        <w:rPr>
          <w:rFonts w:ascii="Arial" w:eastAsia="Calibri" w:hAnsi="Arial"/>
          <w:sz w:val="24"/>
          <w:szCs w:val="24"/>
          <w:lang w:val="it-IT" w:eastAsia="en-US"/>
        </w:rPr>
        <w:lastRenderedPageBreak/>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15799A75" w14:textId="0CADBA7E"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Lui vi insegnerà ogni cosa e vi ricorderà tutto ciò che io vi ho detto. </w:t>
      </w:r>
      <w:r w:rsidRPr="00874C1A">
        <w:rPr>
          <w:rFonts w:ascii="Arial" w:eastAsia="Calibri" w:hAnsi="Arial" w:cs="Arial"/>
          <w:sz w:val="24"/>
          <w:szCs w:val="24"/>
          <w:lang w:val="it-IT" w:eastAsia="en-US"/>
        </w:rPr>
        <w:t>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w:t>
      </w:r>
      <w:r w:rsidRPr="00874C1A">
        <w:rPr>
          <w:rFonts w:ascii="Arial" w:eastAsia="Calibri" w:hAnsi="Arial" w:cs="Arial"/>
          <w:sz w:val="24"/>
          <w:szCs w:val="24"/>
          <w:lang w:val="it-IT" w:eastAsia="en-US"/>
        </w:rPr>
        <w:lastRenderedPageBreak/>
        <w:t>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75274820"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36DB55E7" w14:textId="77777777" w:rsidR="00792C87"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Ma chi avrà perseverato fino alla fine sarà salvato. </w:t>
      </w:r>
      <w:r w:rsidRPr="00874C1A">
        <w:rPr>
          <w:rFonts w:ascii="Arial" w:eastAsia="Calibri" w:hAnsi="Arial" w:cs="Arial"/>
          <w:sz w:val="24"/>
          <w:szCs w:val="24"/>
          <w:lang w:val="it-IT" w:eastAsia="en-US"/>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p>
    <w:p w14:paraId="7195E152" w14:textId="77777777" w:rsidR="00792C87" w:rsidRPr="00792C87" w:rsidRDefault="00874C1A" w:rsidP="00792C87">
      <w:pPr>
        <w:spacing w:after="120"/>
        <w:ind w:left="567" w:right="567"/>
        <w:jc w:val="both"/>
        <w:rPr>
          <w:rFonts w:ascii="Arial" w:eastAsia="Calibri" w:hAnsi="Arial" w:cs="Arial"/>
          <w:i/>
          <w:iCs/>
          <w:spacing w:val="-2"/>
          <w:sz w:val="24"/>
          <w:szCs w:val="24"/>
          <w:lang w:val="it-IT" w:eastAsia="en-US"/>
        </w:rPr>
      </w:pPr>
      <w:r w:rsidRPr="00874C1A">
        <w:rPr>
          <w:rFonts w:ascii="Arial" w:eastAsia="Calibri" w:hAnsi="Arial" w:cs="Arial"/>
          <w:i/>
          <w:iCs/>
          <w:spacing w:val="-2"/>
          <w:sz w:val="24"/>
          <w:szCs w:val="24"/>
          <w:lang w:val="it-IT" w:eastAsia="en-US"/>
        </w:rPr>
        <w:t xml:space="preserve">“Sono io, Giovanni, che ho visto e udito queste cose. E quando le ebbi udite e viste, mi prostrai in adorazione ai piedi dell’angelo che me le mostrava. Ma egli mi disse: «Guàrdati bene dal farlo! Io sono servo, con </w:t>
      </w:r>
      <w:r w:rsidRPr="00874C1A">
        <w:rPr>
          <w:rFonts w:ascii="Arial" w:eastAsia="Calibri" w:hAnsi="Arial" w:cs="Arial"/>
          <w:i/>
          <w:iCs/>
          <w:spacing w:val="-2"/>
          <w:sz w:val="24"/>
          <w:szCs w:val="24"/>
          <w:lang w:val="it-IT" w:eastAsia="en-US"/>
        </w:rPr>
        <w:lastRenderedPageBreak/>
        <w:t xml:space="preserve">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 </w:t>
      </w:r>
    </w:p>
    <w:p w14:paraId="7F06FAB8" w14:textId="177B55C3"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w:t>
      </w:r>
      <w:r w:rsidR="00413A1A" w:rsidRPr="00874C1A">
        <w:rPr>
          <w:rFonts w:ascii="Arial" w:eastAsia="Calibri" w:hAnsi="Arial" w:cs="Arial"/>
          <w:sz w:val="24"/>
          <w:szCs w:val="24"/>
          <w:lang w:val="it-IT" w:eastAsia="en-US"/>
        </w:rPr>
        <w:t>i popoli</w:t>
      </w:r>
      <w:r w:rsidRPr="00874C1A">
        <w:rPr>
          <w:rFonts w:ascii="Arial" w:eastAsia="Calibri" w:hAnsi="Arial" w:cs="Arial"/>
          <w:sz w:val="24"/>
          <w:szCs w:val="24"/>
          <w:lang w:val="it-IT" w:eastAsia="en-US"/>
        </w:rPr>
        <w:t xml:space="preserve">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49CD51DD" w14:textId="77777777" w:rsidR="00874C1A" w:rsidRPr="00874C1A" w:rsidRDefault="00874C1A" w:rsidP="00C17759">
      <w:pPr>
        <w:spacing w:after="120"/>
        <w:jc w:val="both"/>
        <w:rPr>
          <w:rFonts w:ascii="Arial" w:eastAsia="Calibri" w:hAnsi="Arial"/>
          <w:sz w:val="24"/>
          <w:szCs w:val="24"/>
          <w:lang w:val="it-IT" w:eastAsia="en-US"/>
        </w:rPr>
      </w:pPr>
      <w:r w:rsidRPr="00874C1A">
        <w:rPr>
          <w:rFonts w:ascii="Arial" w:eastAsia="Calibri" w:hAnsi="Arial"/>
          <w:sz w:val="24"/>
          <w:szCs w:val="24"/>
          <w:lang w:val="it-IT" w:eastAsia="en-US"/>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w:t>
      </w:r>
      <w:r w:rsidRPr="00874C1A">
        <w:rPr>
          <w:rFonts w:ascii="Arial" w:eastAsia="Calibri" w:hAnsi="Arial"/>
          <w:sz w:val="24"/>
          <w:szCs w:val="24"/>
          <w:lang w:val="it-IT" w:eastAsia="en-US"/>
        </w:rPr>
        <w:lastRenderedPageBreak/>
        <w:t xml:space="preserve">Poiché non abbiamo perseverato sino alla fine non possiamo sperare di essere salvati. Abbiamo rinnegato Cristo Gesù. Cristo Gesù non potrà riconoscerci. </w:t>
      </w:r>
    </w:p>
    <w:p w14:paraId="64CA7036"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Io e il Padre siamo una cosa sola. </w:t>
      </w:r>
      <w:r w:rsidRPr="00874C1A">
        <w:rPr>
          <w:rFonts w:ascii="Arial" w:eastAsia="Calibri" w:hAnsi="Arial" w:cs="Arial"/>
          <w:sz w:val="24"/>
          <w:szCs w:val="24"/>
          <w:lang w:val="it-IT" w:eastAsia="en-US"/>
        </w:rPr>
        <w:t xml:space="preserve">È cosa giusta riflettere su questa verità annunciata da Gesù: </w:t>
      </w:r>
      <w:r w:rsidRPr="00874C1A">
        <w:rPr>
          <w:rFonts w:ascii="Arial" w:eastAsia="Calibri" w:hAnsi="Arial" w:cs="Arial"/>
          <w:i/>
          <w:iCs/>
          <w:sz w:val="24"/>
          <w:szCs w:val="24"/>
          <w:lang w:val="it-IT" w:eastAsia="en-US"/>
        </w:rPr>
        <w:t>“Io e il Padre siamo una cosa sola”.</w:t>
      </w:r>
      <w:r w:rsidRPr="00874C1A">
        <w:rPr>
          <w:rFonts w:ascii="Arial" w:eastAsia="Calibri" w:hAnsi="Arial" w:cs="Arial"/>
          <w:sz w:val="24"/>
          <w:szCs w:val="24"/>
          <w:lang w:val="it-IT" w:eastAsia="en-US"/>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453FBB28"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Se il mistero della Santissima Trinità non viene posto al centro della nostra fede, manchiamo del fondamento di tutta la verità della rivelazione. Chi è Cristo Gesù e perché Cristo Gesù può affermare che: </w:t>
      </w:r>
      <w:r w:rsidRPr="00874C1A">
        <w:rPr>
          <w:rFonts w:ascii="Arial" w:eastAsia="Calibri" w:hAnsi="Arial" w:cs="Arial"/>
          <w:i/>
          <w:iCs/>
          <w:sz w:val="24"/>
          <w:szCs w:val="24"/>
          <w:lang w:val="it-IT" w:eastAsia="en-US"/>
        </w:rPr>
        <w:t>“Io e il Padre siamo una cosa sola”?</w:t>
      </w:r>
      <w:r w:rsidRPr="00874C1A">
        <w:rPr>
          <w:rFonts w:ascii="Arial" w:eastAsia="Calibri" w:hAnsi="Arial" w:cs="Arial"/>
          <w:sz w:val="24"/>
          <w:szCs w:val="24"/>
          <w:lang w:val="it-IT" w:eastAsia="en-US"/>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w:t>
      </w:r>
      <w:r w:rsidRPr="00874C1A">
        <w:rPr>
          <w:rFonts w:ascii="Arial" w:eastAsia="Calibri" w:hAnsi="Arial" w:cs="Arial"/>
          <w:sz w:val="24"/>
          <w:szCs w:val="24"/>
          <w:lang w:val="it-IT" w:eastAsia="en-US"/>
        </w:rPr>
        <w:lastRenderedPageBreak/>
        <w:t>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38FBCAD1" w14:textId="0E47DEF8"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Chiudete il regno dei cieli davanti alla gente.</w:t>
      </w:r>
      <w:r w:rsidR="00D8738A">
        <w:rPr>
          <w:rFonts w:ascii="Arial" w:eastAsia="Calibri" w:hAnsi="Arial" w:cs="Arial"/>
          <w:b/>
          <w:bCs/>
          <w:sz w:val="24"/>
          <w:szCs w:val="24"/>
          <w:lang w:val="it-IT" w:eastAsia="en-US"/>
        </w:rPr>
        <w:t xml:space="preserve"> </w:t>
      </w:r>
      <w:r w:rsidRPr="00874C1A">
        <w:rPr>
          <w:rFonts w:ascii="Arial" w:eastAsia="Calibri" w:hAnsi="Arial" w:cs="Arial"/>
          <w:sz w:val="24"/>
          <w:szCs w:val="24"/>
          <w:lang w:val="it-IT" w:eastAsia="en-US"/>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r w:rsidRPr="00874C1A">
        <w:rPr>
          <w:rFonts w:ascii="Arial" w:eastAsia="Calibri" w:hAnsi="Arial" w:cs="Arial"/>
          <w:i/>
          <w:sz w:val="24"/>
          <w:szCs w:val="24"/>
          <w:lang w:val="it-IT" w:eastAsia="en-US"/>
        </w:rPr>
        <w:t>“Guai a voi, dottori della Legge, che avete portato via la chiave della conoscenza; voi non siete entrati, e a quelli che volevano entrare voi l’avete impedito» (Lc 11,52</w:t>
      </w:r>
      <w:r w:rsidRPr="00874C1A">
        <w:rPr>
          <w:rFonts w:ascii="Arial" w:eastAsia="Calibri" w:hAnsi="Arial" w:cs="Arial"/>
          <w:sz w:val="24"/>
          <w:szCs w:val="24"/>
          <w:lang w:val="it-IT" w:eastAsia="en-US"/>
        </w:rPr>
        <w:t xml:space="preserve">). 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r w:rsidRPr="00874C1A">
        <w:rPr>
          <w:rFonts w:ascii="Arial" w:eastAsia="Calibri" w:hAnsi="Arial" w:cs="Arial"/>
          <w:i/>
          <w:sz w:val="24"/>
          <w:szCs w:val="24"/>
          <w:lang w:val="it-IT" w:eastAsia="en-US"/>
        </w:rPr>
        <w:t>“Una mosca morta guasta l’unguento del profumiere: un po’ di follia ha più peso della sapienza e dell’onore (Qo 10,1)</w:t>
      </w:r>
      <w:r w:rsidRPr="00874C1A">
        <w:rPr>
          <w:rFonts w:ascii="Arial" w:eastAsia="Calibri" w:hAnsi="Arial" w:cs="Arial"/>
          <w:sz w:val="24"/>
          <w:szCs w:val="24"/>
          <w:lang w:val="it-IT" w:eastAsia="en-US"/>
        </w:rPr>
        <w:t>. 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w:t>
      </w:r>
      <w:r w:rsidRPr="00874C1A">
        <w:rPr>
          <w:rFonts w:ascii="Arial" w:eastAsia="Calibri" w:hAnsi="Arial" w:cs="Arial"/>
          <w:sz w:val="24"/>
          <w:szCs w:val="24"/>
          <w:lang w:val="it-IT" w:eastAsia="en-US"/>
        </w:rPr>
        <w:lastRenderedPageBreak/>
        <w:t xml:space="preserve">Da tutti coloro che avevano chiuso il regno di Dio e gettata via la chiave perché nessuno potesse entrare in esso. </w:t>
      </w:r>
    </w:p>
    <w:p w14:paraId="2EA0933C"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54FBC297" w14:textId="77777777" w:rsidR="0094043E"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Brucerà la paglia con un fuoco inestinguibile. </w:t>
      </w:r>
      <w:r w:rsidRPr="00874C1A">
        <w:rPr>
          <w:rFonts w:ascii="Arial" w:eastAsia="Calibri" w:hAnsi="Arial" w:cs="Arial"/>
          <w:sz w:val="24"/>
          <w:szCs w:val="24"/>
          <w:lang w:val="it-IT" w:eastAsia="en-US"/>
        </w:rPr>
        <w:t>Nel Libro dei Proverbi, c’è un brano che richiede ogni nostra attenzione. Da un lato viene messa in luce la pochezza della nostra conoscenza, intelligenza, sapienza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7D784074" w14:textId="77777777" w:rsidR="0094043E" w:rsidRPr="0094043E" w:rsidRDefault="00874C1A" w:rsidP="0094043E">
      <w:pPr>
        <w:spacing w:after="120"/>
        <w:ind w:left="567" w:right="567"/>
        <w:jc w:val="both"/>
        <w:rPr>
          <w:rFonts w:ascii="Arial" w:eastAsia="Calibri" w:hAnsi="Arial" w:cs="Arial"/>
          <w:i/>
          <w:iCs/>
          <w:sz w:val="24"/>
          <w:szCs w:val="24"/>
          <w:lang w:val="it-IT" w:eastAsia="en-US"/>
        </w:rPr>
      </w:pPr>
      <w:r w:rsidRPr="00874C1A">
        <w:rPr>
          <w:rFonts w:ascii="Arial" w:eastAsia="Calibri" w:hAnsi="Arial" w:cs="Arial"/>
          <w:i/>
          <w:iCs/>
          <w:sz w:val="24"/>
          <w:szCs w:val="24"/>
          <w:lang w:val="it-IT" w:eastAsia="en-US"/>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w:t>
      </w:r>
    </w:p>
    <w:p w14:paraId="613D406F" w14:textId="094D8B0B"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w:t>
      </w:r>
      <w:r w:rsidRPr="00874C1A">
        <w:rPr>
          <w:rFonts w:ascii="Arial" w:eastAsia="Calibri" w:hAnsi="Arial" w:cs="Arial"/>
          <w:sz w:val="24"/>
          <w:szCs w:val="24"/>
          <w:lang w:val="it-IT" w:eastAsia="en-US"/>
        </w:rPr>
        <w:lastRenderedPageBreak/>
        <w:t>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05DDC1C9" w14:textId="0472CBA6"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275FFF3B"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cs="Arial"/>
          <w:b/>
          <w:bCs/>
          <w:sz w:val="24"/>
          <w:szCs w:val="24"/>
          <w:lang w:val="it-IT" w:eastAsia="en-US"/>
        </w:rPr>
        <w:t xml:space="preserve">Lotta contro il peccato. </w:t>
      </w:r>
      <w:r w:rsidRPr="00874C1A">
        <w:rPr>
          <w:rFonts w:ascii="Arial" w:eastAsia="Calibri" w:hAnsi="Arial"/>
          <w:sz w:val="24"/>
          <w:szCs w:val="22"/>
          <w:lang w:val="it-IT" w:eastAsia="en-US"/>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w:t>
      </w:r>
      <w:r w:rsidRPr="00874C1A">
        <w:rPr>
          <w:rFonts w:ascii="Arial" w:eastAsia="Calibri" w:hAnsi="Arial"/>
          <w:sz w:val="24"/>
          <w:szCs w:val="22"/>
          <w:lang w:val="it-IT" w:eastAsia="en-US"/>
        </w:rPr>
        <w:lastRenderedPageBreak/>
        <w:t xml:space="preserve">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54C157F8" w14:textId="77777777" w:rsidR="0094043E"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Lo Spirito Santo però così non pensa. Ecco cosa rivelano i Sacri Testi. Ne riportiamo solo alcuni:</w:t>
      </w:r>
    </w:p>
    <w:p w14:paraId="15956C5B" w14:textId="77777777" w:rsidR="0094043E" w:rsidRDefault="00874C1A" w:rsidP="0094043E">
      <w:pPr>
        <w:spacing w:after="120"/>
        <w:ind w:left="567" w:right="567"/>
        <w:jc w:val="both"/>
        <w:rPr>
          <w:rFonts w:ascii="Arial" w:eastAsia="Calibri" w:hAnsi="Arial"/>
          <w:i/>
          <w:iCs/>
          <w:spacing w:val="-2"/>
          <w:sz w:val="24"/>
          <w:szCs w:val="22"/>
          <w:lang w:val="it-IT" w:eastAsia="en-US"/>
        </w:rPr>
      </w:pPr>
      <w:r w:rsidRPr="00874C1A">
        <w:rPr>
          <w:rFonts w:ascii="Arial" w:eastAsia="Calibri" w:hAnsi="Arial"/>
          <w:i/>
          <w:iCs/>
          <w:spacing w:val="-2"/>
          <w:sz w:val="24"/>
          <w:szCs w:val="22"/>
          <w:lang w:val="it-IT"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8CF51A7" w14:textId="1EA75C87" w:rsidR="00874C1A" w:rsidRPr="00874C1A" w:rsidRDefault="00874C1A" w:rsidP="0094043E">
      <w:pPr>
        <w:spacing w:after="120"/>
        <w:ind w:left="567" w:right="567"/>
        <w:jc w:val="both"/>
        <w:rPr>
          <w:rFonts w:ascii="Arial" w:eastAsia="Calibri" w:hAnsi="Arial"/>
          <w:i/>
          <w:iCs/>
          <w:spacing w:val="-2"/>
          <w:sz w:val="24"/>
          <w:szCs w:val="22"/>
          <w:lang w:val="it-IT" w:eastAsia="en-US"/>
        </w:rPr>
      </w:pPr>
      <w:r w:rsidRPr="00874C1A">
        <w:rPr>
          <w:rFonts w:ascii="Arial" w:eastAsia="Calibri" w:hAnsi="Arial"/>
          <w:i/>
          <w:iCs/>
          <w:spacing w:val="-2"/>
          <w:sz w:val="24"/>
          <w:szCs w:val="22"/>
          <w:lang w:val="it-IT" w:eastAsia="en-US"/>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w:t>
      </w:r>
      <w:r w:rsidRPr="00874C1A">
        <w:rPr>
          <w:rFonts w:ascii="Arial" w:eastAsia="Calibri" w:hAnsi="Arial"/>
          <w:i/>
          <w:iCs/>
          <w:spacing w:val="-2"/>
          <w:sz w:val="24"/>
          <w:szCs w:val="22"/>
          <w:lang w:val="it-IT" w:eastAsia="en-US"/>
        </w:rPr>
        <w:lastRenderedPageBreak/>
        <w:t xml:space="preserve">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339E4247" w14:textId="77777777" w:rsidR="0094043E"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Eccone altri due: </w:t>
      </w:r>
    </w:p>
    <w:p w14:paraId="0B56F21B" w14:textId="77777777" w:rsidR="0094043E" w:rsidRPr="0094043E" w:rsidRDefault="00874C1A" w:rsidP="0094043E">
      <w:pPr>
        <w:spacing w:after="120"/>
        <w:ind w:left="567" w:right="567"/>
        <w:jc w:val="both"/>
        <w:rPr>
          <w:rFonts w:ascii="Arial" w:eastAsia="Calibri" w:hAnsi="Arial"/>
          <w:i/>
          <w:iCs/>
          <w:sz w:val="24"/>
          <w:szCs w:val="22"/>
          <w:lang w:val="it-IT" w:eastAsia="en-US"/>
        </w:rPr>
      </w:pPr>
      <w:r w:rsidRPr="00874C1A">
        <w:rPr>
          <w:rFonts w:ascii="Arial" w:eastAsia="Calibri" w:hAnsi="Arial"/>
          <w:i/>
          <w:iCs/>
          <w:sz w:val="24"/>
          <w:szCs w:val="22"/>
          <w:lang w:val="it-IT" w:eastAsia="en-US"/>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47C37A1" w14:textId="59617874" w:rsidR="00874C1A" w:rsidRPr="00874C1A" w:rsidRDefault="00874C1A" w:rsidP="0094043E">
      <w:pPr>
        <w:spacing w:after="120"/>
        <w:ind w:left="567" w:right="567"/>
        <w:jc w:val="both"/>
        <w:rPr>
          <w:rFonts w:ascii="Arial" w:eastAsia="Calibri" w:hAnsi="Arial"/>
          <w:i/>
          <w:iCs/>
          <w:sz w:val="24"/>
          <w:szCs w:val="22"/>
          <w:lang w:val="it-IT" w:eastAsia="en-US"/>
        </w:rPr>
      </w:pPr>
      <w:r w:rsidRPr="00874C1A">
        <w:rPr>
          <w:rFonts w:ascii="Arial" w:eastAsia="Calibri" w:hAnsi="Arial"/>
          <w:i/>
          <w:iCs/>
          <w:sz w:val="24"/>
          <w:szCs w:val="22"/>
          <w:lang w:val="it-IT" w:eastAsia="en-US"/>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115893FF" w14:textId="77777777" w:rsidR="0094043E"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Eccone uno, tratto dall’Antico Testamento:</w:t>
      </w:r>
    </w:p>
    <w:p w14:paraId="1C6EEBAA" w14:textId="0E326905" w:rsidR="00874C1A" w:rsidRPr="00874C1A" w:rsidRDefault="00874C1A" w:rsidP="0094043E">
      <w:pPr>
        <w:spacing w:after="120"/>
        <w:ind w:left="567" w:right="567"/>
        <w:jc w:val="both"/>
        <w:rPr>
          <w:rFonts w:ascii="Arial" w:eastAsia="Calibri" w:hAnsi="Arial"/>
          <w:i/>
          <w:iCs/>
          <w:sz w:val="24"/>
          <w:szCs w:val="22"/>
          <w:lang w:val="it-IT" w:eastAsia="en-US"/>
        </w:rPr>
      </w:pPr>
      <w:r w:rsidRPr="00874C1A">
        <w:rPr>
          <w:rFonts w:ascii="Arial" w:eastAsia="Calibri" w:hAnsi="Arial"/>
          <w:i/>
          <w:iCs/>
          <w:sz w:val="24"/>
          <w:szCs w:val="22"/>
          <w:lang w:val="it-IT" w:eastAsia="en-US"/>
        </w:rPr>
        <w:t xml:space="preserve">“Non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w:t>
      </w:r>
      <w:r w:rsidRPr="00874C1A">
        <w:rPr>
          <w:rFonts w:ascii="Arial" w:eastAsia="Calibri" w:hAnsi="Arial"/>
          <w:i/>
          <w:iCs/>
          <w:sz w:val="24"/>
          <w:szCs w:val="22"/>
          <w:lang w:val="it-IT" w:eastAsia="en-US"/>
        </w:rPr>
        <w:lastRenderedPageBreak/>
        <w:t>scoppierà l’ira del Signore e al tempo del castigo sarai annientato” (Sir 5,4-7).</w:t>
      </w:r>
    </w:p>
    <w:p w14:paraId="665399DE"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209998C4" w14:textId="77777777" w:rsidR="0094043E"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Oggi stiamo assistendo allo smantellamento di ogni regola data da Gesù Signore in ordine alla sequela. Tutto questo avviene perché abbiamo separato la morale dalla scelta di Lui, di Cristo Gesù. Abbiamo fatto della morale una cosa a se stante. Cristo da </w:t>
      </w:r>
      <w:r w:rsidR="00413A1A" w:rsidRPr="00874C1A">
        <w:rPr>
          <w:rFonts w:ascii="Arial" w:eastAsia="Calibri" w:hAnsi="Arial"/>
          <w:sz w:val="24"/>
          <w:szCs w:val="22"/>
          <w:lang w:val="it-IT" w:eastAsia="en-US"/>
        </w:rPr>
        <w:t>una parte</w:t>
      </w:r>
      <w:r w:rsidRPr="00874C1A">
        <w:rPr>
          <w:rFonts w:ascii="Arial" w:eastAsia="Calibri" w:hAnsi="Arial"/>
          <w:sz w:val="24"/>
          <w:szCs w:val="22"/>
          <w:lang w:val="it-IT" w:eastAsia="en-US"/>
        </w:rPr>
        <w:t xml:space="preserv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22979116" w14:textId="77777777" w:rsidR="0094043E" w:rsidRPr="0094043E" w:rsidRDefault="00874C1A" w:rsidP="0094043E">
      <w:pPr>
        <w:spacing w:after="120"/>
        <w:ind w:left="567" w:right="567"/>
        <w:jc w:val="both"/>
        <w:rPr>
          <w:rFonts w:ascii="Arial" w:eastAsia="Calibri" w:hAnsi="Arial"/>
          <w:i/>
          <w:iCs/>
          <w:sz w:val="24"/>
          <w:szCs w:val="22"/>
          <w:lang w:val="it-IT" w:eastAsia="en-US"/>
        </w:rPr>
      </w:pPr>
      <w:r w:rsidRPr="00874C1A">
        <w:rPr>
          <w:rFonts w:ascii="Arial" w:eastAsia="Calibri" w:hAnsi="Arial"/>
          <w:i/>
          <w:iCs/>
          <w:sz w:val="24"/>
          <w:szCs w:val="22"/>
          <w:lang w:val="it-IT"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3042D3EF" w14:textId="3F8669D9"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Parlare dal Vangelo è una cosa. Parlare dal proprio cuore è ben altra cosa. Poiché noi non parliamo dal Vangelo ma dal proprio cuore, ecco da dove nascono queste accuse infamanti. Urge parlare sempre dal Vangelo.</w:t>
      </w:r>
    </w:p>
    <w:p w14:paraId="0EC93C16"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5912DDAD" w14:textId="77777777" w:rsidR="00874C1A" w:rsidRPr="00874C1A" w:rsidRDefault="00874C1A" w:rsidP="00C17759">
      <w:pPr>
        <w:spacing w:after="120"/>
        <w:jc w:val="both"/>
        <w:rPr>
          <w:rFonts w:ascii="Arial" w:eastAsia="Calibri" w:hAnsi="Arial"/>
          <w:bCs/>
          <w:sz w:val="24"/>
          <w:szCs w:val="22"/>
          <w:lang w:val="it-IT" w:eastAsia="en-US"/>
        </w:rPr>
      </w:pPr>
      <w:bookmarkStart w:id="772" w:name="_Toc108866247"/>
      <w:bookmarkStart w:id="773" w:name="_Toc109314018"/>
      <w:r w:rsidRPr="00874C1A">
        <w:rPr>
          <w:rFonts w:ascii="Arial" w:eastAsia="Calibri" w:hAnsi="Arial" w:cs="Arial"/>
          <w:b/>
          <w:bCs/>
          <w:sz w:val="24"/>
          <w:szCs w:val="24"/>
          <w:lang w:val="it-IT" w:eastAsia="en-US"/>
        </w:rPr>
        <w:lastRenderedPageBreak/>
        <w:t>Ladri e briganti della verità della rivelazione</w:t>
      </w:r>
      <w:bookmarkEnd w:id="772"/>
      <w:bookmarkEnd w:id="773"/>
      <w:r w:rsidRPr="00874C1A">
        <w:rPr>
          <w:rFonts w:ascii="Arial" w:eastAsia="Calibri" w:hAnsi="Arial" w:cs="Arial"/>
          <w:b/>
          <w:bCs/>
          <w:sz w:val="24"/>
          <w:szCs w:val="24"/>
          <w:lang w:val="it-IT" w:eastAsia="en-US"/>
        </w:rPr>
        <w:t xml:space="preserve">. </w:t>
      </w:r>
      <w:r w:rsidRPr="00874C1A">
        <w:rPr>
          <w:rFonts w:ascii="Arial" w:eastAsia="Calibri" w:hAnsi="Arial"/>
          <w:bCs/>
          <w:sz w:val="24"/>
          <w:szCs w:val="22"/>
          <w:lang w:val="it-IT" w:eastAsia="en-US"/>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3CF0CD7" w14:textId="77777777" w:rsidR="00874C1A" w:rsidRPr="00874C1A" w:rsidRDefault="00874C1A" w:rsidP="0094043E">
      <w:pPr>
        <w:spacing w:after="120"/>
        <w:ind w:left="567" w:right="567"/>
        <w:jc w:val="both"/>
        <w:rPr>
          <w:rFonts w:ascii="Arial" w:eastAsia="Calibri" w:hAnsi="Arial"/>
          <w:bCs/>
          <w:i/>
          <w:iCs/>
          <w:spacing w:val="-2"/>
          <w:sz w:val="24"/>
          <w:szCs w:val="22"/>
          <w:lang w:val="it-IT" w:eastAsia="en-US"/>
        </w:rPr>
      </w:pPr>
      <w:r w:rsidRPr="00874C1A">
        <w:rPr>
          <w:rFonts w:ascii="Arial" w:eastAsia="Calibri" w:hAnsi="Arial"/>
          <w:bCs/>
          <w:i/>
          <w:iCs/>
          <w:spacing w:val="-2"/>
          <w:sz w:val="24"/>
          <w:szCs w:val="22"/>
          <w:lang w:val="it-IT" w:eastAsia="en-U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92C6985" w14:textId="77777777" w:rsidR="00874C1A" w:rsidRPr="00874C1A" w:rsidRDefault="00874C1A" w:rsidP="0094043E">
      <w:pPr>
        <w:spacing w:after="120"/>
        <w:ind w:left="567" w:right="567"/>
        <w:jc w:val="both"/>
        <w:rPr>
          <w:rFonts w:ascii="Arial" w:eastAsia="Calibri" w:hAnsi="Arial"/>
          <w:bCs/>
          <w:i/>
          <w:iCs/>
          <w:spacing w:val="-2"/>
          <w:sz w:val="24"/>
          <w:szCs w:val="22"/>
          <w:lang w:val="it-IT" w:eastAsia="en-US"/>
        </w:rPr>
      </w:pPr>
      <w:r w:rsidRPr="00874C1A">
        <w:rPr>
          <w:rFonts w:ascii="Arial" w:eastAsia="Calibri" w:hAnsi="Arial"/>
          <w:bCs/>
          <w:i/>
          <w:iCs/>
          <w:spacing w:val="-2"/>
          <w:sz w:val="24"/>
          <w:szCs w:val="22"/>
          <w:lang w:val="it-IT" w:eastAsia="en-US"/>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w:t>
      </w:r>
      <w:r w:rsidRPr="00874C1A">
        <w:rPr>
          <w:rFonts w:ascii="Arial" w:eastAsia="Calibri" w:hAnsi="Arial"/>
          <w:bCs/>
          <w:i/>
          <w:iCs/>
          <w:spacing w:val="-2"/>
          <w:sz w:val="24"/>
          <w:szCs w:val="22"/>
          <w:lang w:val="it-IT" w:eastAsia="en-US"/>
        </w:rPr>
        <w:lastRenderedPageBreak/>
        <w:t>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37D91638" w14:textId="77777777" w:rsidR="00874C1A" w:rsidRPr="00874C1A" w:rsidRDefault="00874C1A" w:rsidP="0094043E">
      <w:pPr>
        <w:spacing w:after="120"/>
        <w:ind w:left="567" w:right="567"/>
        <w:jc w:val="both"/>
        <w:rPr>
          <w:rFonts w:ascii="Arial" w:eastAsia="Calibri" w:hAnsi="Arial"/>
          <w:bCs/>
          <w:i/>
          <w:iCs/>
          <w:sz w:val="24"/>
          <w:szCs w:val="22"/>
          <w:lang w:val="it-IT" w:eastAsia="en-US"/>
        </w:rPr>
      </w:pPr>
      <w:r w:rsidRPr="00874C1A">
        <w:rPr>
          <w:rFonts w:ascii="Arial" w:eastAsia="Calibri" w:hAnsi="Arial"/>
          <w:bCs/>
          <w:i/>
          <w:iCs/>
          <w:sz w:val="24"/>
          <w:szCs w:val="22"/>
          <w:lang w:val="it-IT" w:eastAsia="en-US"/>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w:t>
      </w:r>
      <w:r w:rsidRPr="00874C1A">
        <w:rPr>
          <w:rFonts w:ascii="Arial" w:eastAsia="Calibri" w:hAnsi="Arial"/>
          <w:bCs/>
          <w:i/>
          <w:iCs/>
          <w:sz w:val="24"/>
          <w:szCs w:val="22"/>
          <w:lang w:val="it-IT" w:eastAsia="en-US"/>
        </w:rPr>
        <w:lastRenderedPageBreak/>
        <w:t>sentieri di chi è sulla terra; gli uomini furono istruiti in ciò che ti è gradito e furono salvati per mezzo della sapienza» (Sap 9,1-18).</w:t>
      </w:r>
    </w:p>
    <w:p w14:paraId="1E362269" w14:textId="77777777" w:rsidR="00874C1A" w:rsidRPr="00874C1A" w:rsidRDefault="00874C1A" w:rsidP="0094043E">
      <w:pPr>
        <w:spacing w:after="120"/>
        <w:ind w:left="567" w:right="567"/>
        <w:jc w:val="both"/>
        <w:rPr>
          <w:rFonts w:ascii="Arial" w:eastAsia="Calibri" w:hAnsi="Arial"/>
          <w:bCs/>
          <w:i/>
          <w:iCs/>
          <w:sz w:val="24"/>
          <w:szCs w:val="22"/>
          <w:lang w:val="it-IT" w:eastAsia="en-US"/>
        </w:rPr>
      </w:pPr>
      <w:r w:rsidRPr="00874C1A">
        <w:rPr>
          <w:rFonts w:ascii="Arial" w:eastAsia="Calibri" w:hAnsi="Arial"/>
          <w:bCs/>
          <w:i/>
          <w:iCs/>
          <w:sz w:val="24"/>
          <w:szCs w:val="22"/>
          <w:lang w:val="it-IT" w:eastAsia="en-U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1DD2D53D" w14:textId="77777777" w:rsidR="00874C1A" w:rsidRPr="00874C1A" w:rsidRDefault="00874C1A" w:rsidP="00C17759">
      <w:pPr>
        <w:spacing w:after="120"/>
        <w:jc w:val="both"/>
        <w:rPr>
          <w:rFonts w:ascii="Arial" w:eastAsia="Calibri" w:hAnsi="Arial"/>
          <w:bCs/>
          <w:color w:val="000000"/>
          <w:sz w:val="24"/>
          <w:szCs w:val="22"/>
          <w:lang w:val="it-IT" w:eastAsia="en-US"/>
        </w:rPr>
      </w:pPr>
      <w:r w:rsidRPr="00874C1A">
        <w:rPr>
          <w:rFonts w:ascii="Arial" w:eastAsia="Calibri" w:hAnsi="Arial"/>
          <w:bCs/>
          <w:color w:val="000000"/>
          <w:sz w:val="24"/>
          <w:szCs w:val="22"/>
          <w:lang w:val="it-IT" w:eastAsia="en-US"/>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w:t>
      </w:r>
      <w:r w:rsidRPr="00874C1A">
        <w:rPr>
          <w:rFonts w:ascii="Arial" w:eastAsia="Calibri" w:hAnsi="Arial"/>
          <w:bCs/>
          <w:color w:val="000000"/>
          <w:sz w:val="24"/>
          <w:szCs w:val="22"/>
          <w:lang w:val="it-IT" w:eastAsia="en-US"/>
        </w:rPr>
        <w:lastRenderedPageBreak/>
        <w:t>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0F90F55A" w14:textId="77777777" w:rsidR="0094043E"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In cosa consiste l’opera dell’uomo, che è sestuplice, nella seconda creazione? </w:t>
      </w:r>
    </w:p>
    <w:p w14:paraId="61F7992B" w14:textId="77777777" w:rsidR="0094043E" w:rsidRDefault="00874C1A" w:rsidP="00C17759">
      <w:pPr>
        <w:spacing w:after="120"/>
        <w:jc w:val="both"/>
        <w:rPr>
          <w:rFonts w:ascii="Arial" w:eastAsia="Calibri" w:hAnsi="Arial"/>
          <w:bCs/>
          <w:sz w:val="24"/>
          <w:szCs w:val="22"/>
          <w:lang w:val="it-IT" w:eastAsia="en-US"/>
        </w:rPr>
      </w:pPr>
      <w:r w:rsidRPr="00874C1A">
        <w:rPr>
          <w:rFonts w:ascii="Arial" w:eastAsia="Calibri" w:hAnsi="Arial"/>
          <w:b/>
          <w:sz w:val="24"/>
          <w:szCs w:val="22"/>
          <w:lang w:val="it-IT" w:eastAsia="en-US"/>
        </w:rPr>
        <w:t>La prima opera</w:t>
      </w:r>
      <w:r w:rsidRPr="00874C1A">
        <w:rPr>
          <w:rFonts w:ascii="Arial" w:eastAsia="Calibri" w:hAnsi="Arial"/>
          <w:bCs/>
          <w:sz w:val="24"/>
          <w:szCs w:val="22"/>
          <w:lang w:val="it-IT" w:eastAsia="en-US"/>
        </w:rPr>
        <w:t xml:space="preserve"> è l’annuncio fedele, ad opera degli Apostoli di Cristo Gesù, della Parola che dice all’uomo come dovrà vivere nella nuova creazione e come la nuova creazione potrà avvenire. </w:t>
      </w:r>
    </w:p>
    <w:p w14:paraId="2F78FFB1" w14:textId="77777777" w:rsidR="0094043E" w:rsidRDefault="00874C1A" w:rsidP="00C17759">
      <w:pPr>
        <w:spacing w:after="120"/>
        <w:jc w:val="both"/>
        <w:rPr>
          <w:rFonts w:ascii="Arial" w:eastAsia="Calibri" w:hAnsi="Arial"/>
          <w:bCs/>
          <w:sz w:val="24"/>
          <w:szCs w:val="22"/>
          <w:lang w:val="it-IT" w:eastAsia="en-US"/>
        </w:rPr>
      </w:pPr>
      <w:r w:rsidRPr="00874C1A">
        <w:rPr>
          <w:rFonts w:ascii="Arial" w:eastAsia="Calibri" w:hAnsi="Arial"/>
          <w:b/>
          <w:sz w:val="24"/>
          <w:szCs w:val="22"/>
          <w:lang w:val="it-IT" w:eastAsia="en-US"/>
        </w:rPr>
        <w:t>La seconda opera</w:t>
      </w:r>
      <w:r w:rsidRPr="00874C1A">
        <w:rPr>
          <w:rFonts w:ascii="Arial" w:eastAsia="Calibri" w:hAnsi="Arial"/>
          <w:bCs/>
          <w:sz w:val="24"/>
          <w:szCs w:val="22"/>
          <w:lang w:val="it-IT" w:eastAsia="en-US"/>
        </w:rPr>
        <w:t xml:space="preserve"> è dell’uomo che ascolta la Parola e pone il suo atto di fede nella Parola ascoltata. Senza l’atto di fede nessuna nuova creazione potrà venire alla luce. </w:t>
      </w:r>
    </w:p>
    <w:p w14:paraId="2A2E6169" w14:textId="77777777" w:rsidR="0094043E" w:rsidRDefault="00874C1A" w:rsidP="00C17759">
      <w:pPr>
        <w:spacing w:after="120"/>
        <w:jc w:val="both"/>
        <w:rPr>
          <w:rFonts w:ascii="Arial" w:eastAsia="Calibri" w:hAnsi="Arial"/>
          <w:bCs/>
          <w:sz w:val="24"/>
          <w:szCs w:val="22"/>
          <w:lang w:val="it-IT" w:eastAsia="en-US"/>
        </w:rPr>
      </w:pPr>
      <w:r w:rsidRPr="00874C1A">
        <w:rPr>
          <w:rFonts w:ascii="Arial" w:eastAsia="Calibri" w:hAnsi="Arial"/>
          <w:b/>
          <w:sz w:val="24"/>
          <w:szCs w:val="22"/>
          <w:lang w:val="it-IT" w:eastAsia="en-US"/>
        </w:rPr>
        <w:t>La terza opera</w:t>
      </w:r>
      <w:r w:rsidRPr="00874C1A">
        <w:rPr>
          <w:rFonts w:ascii="Arial" w:eastAsia="Calibri" w:hAnsi="Arial"/>
          <w:bCs/>
          <w:sz w:val="24"/>
          <w:szCs w:val="22"/>
          <w:lang w:val="it-IT" w:eastAsia="en-US"/>
        </w:rPr>
        <w:t xml:space="preserve"> è degli Apostoli del Signore che devono creare l’uomo nuovo attraverso la celebrazione dei sacramenti. </w:t>
      </w:r>
    </w:p>
    <w:p w14:paraId="69CBCC7B" w14:textId="77777777" w:rsidR="0094043E" w:rsidRDefault="00874C1A" w:rsidP="00C17759">
      <w:pPr>
        <w:spacing w:after="120"/>
        <w:jc w:val="both"/>
        <w:rPr>
          <w:rFonts w:ascii="Arial" w:eastAsia="Calibri" w:hAnsi="Arial"/>
          <w:bCs/>
          <w:sz w:val="24"/>
          <w:szCs w:val="22"/>
          <w:lang w:val="it-IT" w:eastAsia="en-US"/>
        </w:rPr>
      </w:pPr>
      <w:r w:rsidRPr="00874C1A">
        <w:rPr>
          <w:rFonts w:ascii="Arial" w:eastAsia="Calibri" w:hAnsi="Arial"/>
          <w:b/>
          <w:sz w:val="24"/>
          <w:szCs w:val="22"/>
          <w:lang w:val="it-IT" w:eastAsia="en-US"/>
        </w:rPr>
        <w:t>La quarta opera</w:t>
      </w:r>
      <w:r w:rsidRPr="00874C1A">
        <w:rPr>
          <w:rFonts w:ascii="Arial" w:eastAsia="Calibri" w:hAnsi="Arial"/>
          <w:bCs/>
          <w:sz w:val="24"/>
          <w:szCs w:val="22"/>
          <w:lang w:val="it-IT" w:eastAsia="en-US"/>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582B938D" w14:textId="77777777" w:rsidR="0094043E" w:rsidRDefault="00874C1A" w:rsidP="00C17759">
      <w:pPr>
        <w:spacing w:after="120"/>
        <w:jc w:val="both"/>
        <w:rPr>
          <w:rFonts w:ascii="Arial" w:eastAsia="Calibri" w:hAnsi="Arial"/>
          <w:bCs/>
          <w:sz w:val="24"/>
          <w:szCs w:val="22"/>
          <w:lang w:val="it-IT" w:eastAsia="en-US"/>
        </w:rPr>
      </w:pPr>
      <w:r w:rsidRPr="00874C1A">
        <w:rPr>
          <w:rFonts w:ascii="Arial" w:eastAsia="Calibri" w:hAnsi="Arial"/>
          <w:b/>
          <w:sz w:val="24"/>
          <w:szCs w:val="22"/>
          <w:lang w:val="it-IT" w:eastAsia="en-US"/>
        </w:rPr>
        <w:t>La quinta opera</w:t>
      </w:r>
      <w:r w:rsidRPr="00874C1A">
        <w:rPr>
          <w:rFonts w:ascii="Arial" w:eastAsia="Calibri" w:hAnsi="Arial"/>
          <w:bCs/>
          <w:sz w:val="24"/>
          <w:szCs w:val="22"/>
          <w:lang w:val="it-IT" w:eastAsia="en-US"/>
        </w:rPr>
        <w:t xml:space="preserve"> è ancora degli Apostoli che devono nutrire la nuova creazione di grazia con la celebrazione dei sacramenti della salvezza. </w:t>
      </w:r>
    </w:p>
    <w:p w14:paraId="3C4B3663" w14:textId="4A707B00"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
          <w:sz w:val="24"/>
          <w:szCs w:val="22"/>
          <w:lang w:val="it-IT" w:eastAsia="en-US"/>
        </w:rPr>
        <w:t>La sesta opera</w:t>
      </w:r>
      <w:r w:rsidRPr="00874C1A">
        <w:rPr>
          <w:rFonts w:ascii="Arial" w:eastAsia="Calibri" w:hAnsi="Arial"/>
          <w:bCs/>
          <w:sz w:val="24"/>
          <w:szCs w:val="22"/>
          <w:lang w:val="it-IT" w:eastAsia="en-US"/>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2C725AC5"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w:t>
      </w:r>
      <w:r w:rsidRPr="00874C1A">
        <w:rPr>
          <w:rFonts w:ascii="Arial" w:eastAsia="Calibri" w:hAnsi="Arial"/>
          <w:bCs/>
          <w:sz w:val="24"/>
          <w:szCs w:val="22"/>
          <w:lang w:val="it-IT" w:eastAsia="en-US"/>
        </w:rPr>
        <w:lastRenderedPageBreak/>
        <w:t xml:space="preserve">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A10F323" w14:textId="66D3479D"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w:t>
      </w:r>
      <w:r w:rsidR="00413A1A" w:rsidRPr="00874C1A">
        <w:rPr>
          <w:rFonts w:ascii="Arial" w:eastAsia="Calibri" w:hAnsi="Arial"/>
          <w:bCs/>
          <w:sz w:val="24"/>
          <w:szCs w:val="22"/>
          <w:lang w:val="it-IT" w:eastAsia="en-US"/>
        </w:rPr>
        <w:t>le nuove</w:t>
      </w:r>
      <w:r w:rsidRPr="00874C1A">
        <w:rPr>
          <w:rFonts w:ascii="Arial" w:eastAsia="Calibri" w:hAnsi="Arial"/>
          <w:bCs/>
          <w:sz w:val="24"/>
          <w:szCs w:val="22"/>
          <w:lang w:val="it-IT" w:eastAsia="en-US"/>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w:t>
      </w:r>
      <w:r w:rsidRPr="00874C1A">
        <w:rPr>
          <w:rFonts w:ascii="Arial" w:eastAsia="Calibri" w:hAnsi="Arial"/>
          <w:bCs/>
          <w:sz w:val="24"/>
          <w:szCs w:val="22"/>
          <w:lang w:val="it-IT" w:eastAsia="en-US"/>
        </w:rPr>
        <w:lastRenderedPageBreak/>
        <w:t xml:space="preserve">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374C48B4" w14:textId="6B59C612"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874C1A">
        <w:rPr>
          <w:rFonts w:ascii="Arial" w:eastAsia="Calibri" w:hAnsi="Arial"/>
          <w:bCs/>
          <w:i/>
          <w:iCs/>
          <w:sz w:val="24"/>
          <w:szCs w:val="22"/>
          <w:lang w:val="it-IT" w:eastAsia="en-US"/>
        </w:rPr>
        <w:t xml:space="preserve">“di una rivelazione privata, parole date ai cuori dallo Spirito Santo per mezzo di una sua umile serva e messe per “iscritto”. </w:t>
      </w:r>
      <w:r w:rsidRPr="00874C1A">
        <w:rPr>
          <w:rFonts w:ascii="Arial" w:eastAsia="Calibri" w:hAnsi="Arial"/>
          <w:bCs/>
          <w:sz w:val="24"/>
          <w:szCs w:val="22"/>
          <w:lang w:val="it-IT" w:eastAsia="en-US"/>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w:t>
      </w:r>
      <w:r w:rsidR="00413A1A" w:rsidRPr="00874C1A">
        <w:rPr>
          <w:rFonts w:ascii="Arial" w:eastAsia="Calibri" w:hAnsi="Arial"/>
          <w:bCs/>
          <w:sz w:val="24"/>
          <w:szCs w:val="22"/>
          <w:lang w:val="it-IT" w:eastAsia="en-US"/>
        </w:rPr>
        <w:t>queste forze</w:t>
      </w:r>
      <w:r w:rsidRPr="00874C1A">
        <w:rPr>
          <w:rFonts w:ascii="Arial" w:eastAsia="Calibri" w:hAnsi="Arial"/>
          <w:bCs/>
          <w:sz w:val="24"/>
          <w:szCs w:val="22"/>
          <w:lang w:val="it-IT" w:eastAsia="en-US"/>
        </w:rPr>
        <w:t xml:space="preserve">, diventerà anche lui un demolitore della Divina Rivelazione e condurrà nella falsità molti altri cuori. Anche lui camminerà incontro al peccato contro lo Spirito Santo e per lui si chiuderanno per sempre le porte della salvezza. </w:t>
      </w:r>
    </w:p>
    <w:p w14:paraId="048DE3B5" w14:textId="77777777" w:rsidR="00874C1A" w:rsidRPr="00874C1A" w:rsidRDefault="00874C1A" w:rsidP="00C17759">
      <w:pPr>
        <w:spacing w:after="120"/>
        <w:rPr>
          <w:rFonts w:ascii="Calibri" w:eastAsia="Calibri" w:hAnsi="Calibri"/>
          <w:i/>
          <w:iCs/>
          <w:sz w:val="22"/>
          <w:szCs w:val="22"/>
          <w:lang w:val="it-IT" w:eastAsia="en-US"/>
        </w:rPr>
      </w:pPr>
    </w:p>
    <w:p w14:paraId="63EAFD00" w14:textId="77777777" w:rsidR="00874C1A" w:rsidRPr="00874C1A" w:rsidRDefault="00874C1A" w:rsidP="001E2219">
      <w:pPr>
        <w:pStyle w:val="Titolo3"/>
      </w:pPr>
      <w:bookmarkStart w:id="774" w:name="_Toc134609629"/>
      <w:bookmarkStart w:id="775" w:name="_Toc193205089"/>
      <w:r w:rsidRPr="00874C1A">
        <w:lastRenderedPageBreak/>
        <w:t>IL PECCATO CONTRO LA SACRA TRADIZIONE</w:t>
      </w:r>
      <w:bookmarkEnd w:id="774"/>
      <w:bookmarkEnd w:id="775"/>
    </w:p>
    <w:p w14:paraId="18C7DF0D" w14:textId="77777777" w:rsidR="0094043E"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Scrittura, Tradizione e Magistero 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Ecco la professione di fede in questi libri fatta da Agostino di Tagaste, professione di fede ripresa poi da San Tommaso d’Aquino e posta agli inizi della sua </w:t>
      </w:r>
      <w:r w:rsidRPr="00874C1A">
        <w:rPr>
          <w:rFonts w:ascii="Arial" w:eastAsia="Calibri" w:hAnsi="Arial" w:cs="Arial"/>
          <w:sz w:val="24"/>
          <w:szCs w:val="24"/>
          <w:lang w:eastAsia="en-US"/>
        </w:rPr>
        <w:t>Summa Theologica:</w:t>
      </w:r>
      <w:r w:rsidRPr="00874C1A">
        <w:rPr>
          <w:rFonts w:ascii="Arial" w:eastAsia="Calibri" w:hAnsi="Arial" w:cs="Arial"/>
          <w:sz w:val="24"/>
          <w:szCs w:val="24"/>
          <w:lang w:val="it-IT" w:eastAsia="en-US"/>
        </w:rPr>
        <w:t xml:space="preserve"> </w:t>
      </w:r>
    </w:p>
    <w:p w14:paraId="48F8CE01" w14:textId="1AC87F49" w:rsidR="00874C1A" w:rsidRPr="00874C1A" w:rsidRDefault="00874C1A" w:rsidP="0094043E">
      <w:pPr>
        <w:spacing w:after="120"/>
        <w:ind w:left="567" w:right="567"/>
        <w:jc w:val="both"/>
        <w:rPr>
          <w:rFonts w:ascii="Arial" w:eastAsia="Calibri" w:hAnsi="Arial" w:cs="Arial"/>
          <w:i/>
          <w:iCs/>
          <w:sz w:val="24"/>
          <w:szCs w:val="24"/>
          <w:lang w:eastAsia="en-US"/>
        </w:rPr>
      </w:pPr>
      <w:r w:rsidRPr="00874C1A">
        <w:rPr>
          <w:rFonts w:ascii="Arial" w:eastAsia="Calibri" w:hAnsi="Arial" w:cs="Arial"/>
          <w:i/>
          <w:iCs/>
          <w:sz w:val="24"/>
          <w:szCs w:val="24"/>
          <w:lang w:eastAsia="en-US"/>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S.Th. 1 q 1 a 8 ad 2). </w:t>
      </w:r>
    </w:p>
    <w:p w14:paraId="0C03D083"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0962E465"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w:t>
      </w:r>
      <w:r w:rsidRPr="00874C1A">
        <w:rPr>
          <w:rFonts w:ascii="Arial" w:eastAsia="Calibri" w:hAnsi="Arial" w:cs="Arial"/>
          <w:sz w:val="24"/>
          <w:szCs w:val="24"/>
          <w:lang w:val="it-IT" w:eastAsia="en-US"/>
        </w:rPr>
        <w:lastRenderedPageBreak/>
        <w:t>in essa. Questo sviluppo della Parola accompagnerà il credente per tutti i giorni della sua vita. È questo il peccato degli eretici. Prendono della Scrittura alcune verità a loro scelta, rifiutano le altre. 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874C1A">
        <w:rPr>
          <w:rFonts w:ascii="Arial" w:eastAsia="Calibri" w:hAnsi="Arial" w:cs="Arial"/>
          <w:sz w:val="24"/>
          <w:szCs w:val="24"/>
          <w:lang w:eastAsia="en-US"/>
        </w:rPr>
        <w:t xml:space="preserve"> “Sola Scriptura, sola Gratia, sol</w:t>
      </w:r>
      <w:r w:rsidRPr="00874C1A">
        <w:rPr>
          <w:rFonts w:ascii="Arial" w:eastAsia="Calibri" w:hAnsi="Arial" w:cs="Arial"/>
          <w:sz w:val="24"/>
          <w:szCs w:val="24"/>
          <w:lang w:val="it-IT" w:eastAsia="en-US"/>
        </w:rPr>
        <w:t>a</w:t>
      </w:r>
      <w:r w:rsidRPr="00874C1A">
        <w:rPr>
          <w:rFonts w:ascii="Arial" w:eastAsia="Calibri" w:hAnsi="Arial" w:cs="Arial"/>
          <w:sz w:val="24"/>
          <w:szCs w:val="24"/>
          <w:lang w:eastAsia="en-US"/>
        </w:rPr>
        <w:t xml:space="preserve"> Fides”</w:t>
      </w:r>
      <w:r w:rsidRPr="00874C1A">
        <w:rPr>
          <w:rFonts w:ascii="Arial" w:eastAsia="Calibri" w:hAnsi="Arial" w:cs="Arial"/>
          <w:sz w:val="24"/>
          <w:szCs w:val="24"/>
          <w:lang w:val="it-IT" w:eastAsia="en-US"/>
        </w:rPr>
        <w:t>.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31E0B003" w14:textId="77777777" w:rsidR="00874C1A" w:rsidRPr="00874C1A" w:rsidRDefault="00874C1A" w:rsidP="00C17759">
      <w:pPr>
        <w:spacing w:after="120"/>
        <w:jc w:val="both"/>
        <w:rPr>
          <w:rFonts w:ascii="Arial" w:eastAsia="Arial" w:hAnsi="Arial" w:cs="Arial"/>
          <w:color w:val="000000"/>
          <w:sz w:val="24"/>
          <w:szCs w:val="32"/>
          <w:lang w:val="it-IT" w:eastAsia="en-US"/>
        </w:rPr>
      </w:pPr>
      <w:r w:rsidRPr="00874C1A">
        <w:rPr>
          <w:rFonts w:ascii="Arial" w:eastAsia="Arial Unicode MS" w:hAnsi="Arial" w:cs="Arial"/>
          <w:bCs/>
          <w:i/>
          <w:iCs/>
          <w:color w:val="000000"/>
          <w:sz w:val="24"/>
          <w:szCs w:val="32"/>
          <w:lang w:val="it-IT" w:eastAsia="en-US"/>
        </w:rPr>
        <w:t>D.</w:t>
      </w:r>
      <w:r w:rsidRPr="00874C1A">
        <w:rPr>
          <w:rFonts w:ascii="Arial" w:eastAsia="Arial Unicode MS" w:hAnsi="Arial" w:cs="Arial"/>
          <w:bCs/>
          <w:i/>
          <w:iCs/>
          <w:color w:val="000000"/>
          <w:sz w:val="18"/>
          <w:szCs w:val="22"/>
          <w:lang w:val="it-IT" w:eastAsia="en-US"/>
        </w:rPr>
        <w:t xml:space="preserve"> </w:t>
      </w:r>
      <w:r w:rsidRPr="00874C1A">
        <w:rPr>
          <w:rFonts w:ascii="Arial" w:eastAsia="Arial Unicode MS" w:hAnsi="Arial" w:cs="Arial"/>
          <w:bCs/>
          <w:i/>
          <w:iCs/>
          <w:color w:val="000000"/>
          <w:sz w:val="24"/>
          <w:szCs w:val="32"/>
          <w:lang w:val="it-IT" w:eastAsia="en-US"/>
        </w:rPr>
        <w:t xml:space="preserve">Papa Francesco ha detto "Io credo che le intenzioni di Martin Lutero non erano sbagliate. Era un riformatore". Che ne pensa? </w:t>
      </w:r>
      <w:r w:rsidRPr="00874C1A">
        <w:rPr>
          <w:rFonts w:ascii="Arial" w:eastAsia="Arial" w:hAnsi="Arial" w:cs="Arial"/>
          <w:bCs/>
          <w:color w:val="000000"/>
          <w:sz w:val="24"/>
          <w:szCs w:val="32"/>
          <w:lang w:val="it-IT" w:eastAsia="en-US"/>
        </w:rPr>
        <w:t>R.</w:t>
      </w:r>
      <w:r w:rsidRPr="00874C1A">
        <w:rPr>
          <w:rFonts w:ascii="Arial" w:eastAsia="Arial" w:hAnsi="Arial" w:cs="Arial"/>
          <w:b/>
          <w:color w:val="000000"/>
          <w:sz w:val="24"/>
          <w:szCs w:val="32"/>
          <w:lang w:val="it-IT" w:eastAsia="en-US"/>
        </w:rPr>
        <w:t xml:space="preserve"> </w:t>
      </w:r>
      <w:r w:rsidRPr="00874C1A">
        <w:rPr>
          <w:rFonts w:ascii="Arial" w:eastAsia="Arial" w:hAnsi="Arial" w:cs="Arial"/>
          <w:color w:val="000000"/>
          <w:sz w:val="24"/>
          <w:szCs w:val="32"/>
          <w:lang w:val="it-IT" w:eastAsia="en-US"/>
        </w:rPr>
        <w:t>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redenzione, ogni buona intenzione va rinnegata, affidandola allo Spirito Santo, perché sia Lui a farla entrare nei cuori attraverso vie e metodi che solo la sua sapienza sa e conosce. La separazione dal corpo di 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13CD3B35" w14:textId="771A2C51" w:rsidR="00874C1A" w:rsidRPr="00874C1A" w:rsidRDefault="00874C1A" w:rsidP="00C17759">
      <w:pPr>
        <w:spacing w:after="120"/>
        <w:jc w:val="both"/>
        <w:rPr>
          <w:rFonts w:ascii="Arial" w:eastAsia="Arial" w:hAnsi="Arial" w:cs="Arial"/>
          <w:color w:val="000000"/>
          <w:sz w:val="24"/>
          <w:szCs w:val="32"/>
          <w:lang w:val="it-IT" w:eastAsia="en-US"/>
        </w:rPr>
      </w:pPr>
      <w:r w:rsidRPr="00874C1A">
        <w:rPr>
          <w:rFonts w:ascii="Arial" w:eastAsia="Arial Unicode MS" w:hAnsi="Arial" w:cs="Arial"/>
          <w:bCs/>
          <w:i/>
          <w:iCs/>
          <w:color w:val="000000"/>
          <w:sz w:val="24"/>
          <w:szCs w:val="22"/>
          <w:lang w:val="it-IT" w:eastAsia="en-US"/>
        </w:rPr>
        <w:t>D.</w:t>
      </w:r>
      <w:r w:rsidR="00D8738A">
        <w:rPr>
          <w:rFonts w:ascii="Arial" w:eastAsia="Arial Unicode MS" w:hAnsi="Arial" w:cs="Arial"/>
          <w:bCs/>
          <w:i/>
          <w:iCs/>
          <w:color w:val="000000"/>
          <w:sz w:val="24"/>
          <w:szCs w:val="22"/>
          <w:lang w:val="it-IT" w:eastAsia="en-US"/>
        </w:rPr>
        <w:t xml:space="preserve"> </w:t>
      </w:r>
      <w:r w:rsidRPr="00874C1A">
        <w:rPr>
          <w:rFonts w:ascii="Arial" w:eastAsia="Arial Unicode MS" w:hAnsi="Arial" w:cs="Arial"/>
          <w:bCs/>
          <w:i/>
          <w:iCs/>
          <w:color w:val="000000"/>
          <w:sz w:val="24"/>
          <w:szCs w:val="32"/>
          <w:lang w:val="it-IT" w:eastAsia="en-US"/>
        </w:rPr>
        <w:t xml:space="preserve">“Forse – ha detto il Papa - i metodi erano sbagliati. Ma la Chiesa non era un modello da imitare: c'erano corruzione, mondanità, lotte di potere. Lui ha contestato. E ha fatto un passo avanti per criticarla”. Qual è il suo commento in proposito? </w:t>
      </w:r>
      <w:r w:rsidRPr="00874C1A">
        <w:rPr>
          <w:rFonts w:ascii="Arial" w:eastAsia="Arial" w:hAnsi="Arial" w:cs="Arial"/>
          <w:bCs/>
          <w:color w:val="000000"/>
          <w:sz w:val="24"/>
          <w:szCs w:val="32"/>
          <w:lang w:val="it-IT" w:eastAsia="en-US"/>
        </w:rPr>
        <w:t>R.</w:t>
      </w:r>
      <w:r w:rsidR="00D8738A">
        <w:rPr>
          <w:rFonts w:ascii="Arial" w:eastAsia="Arial" w:hAnsi="Arial" w:cs="Arial"/>
          <w:b/>
          <w:color w:val="000000"/>
          <w:sz w:val="24"/>
          <w:szCs w:val="32"/>
          <w:lang w:val="it-IT" w:eastAsia="en-US"/>
        </w:rPr>
        <w:t xml:space="preserve"> </w:t>
      </w:r>
      <w:r w:rsidRPr="00874C1A">
        <w:rPr>
          <w:rFonts w:ascii="Arial" w:eastAsia="Arial" w:hAnsi="Arial" w:cs="Arial"/>
          <w:color w:val="000000"/>
          <w:sz w:val="24"/>
          <w:szCs w:val="32"/>
          <w:lang w:val="it-IT" w:eastAsia="en-US"/>
        </w:rPr>
        <w:t>Tutti i grandi Santi</w:t>
      </w:r>
      <w:r w:rsidRPr="00874C1A">
        <w:rPr>
          <w:rFonts w:ascii="Arial" w:eastAsia="Arial" w:hAnsi="Arial" w:cs="Arial"/>
          <w:b/>
          <w:color w:val="000000"/>
          <w:sz w:val="24"/>
          <w:szCs w:val="32"/>
          <w:lang w:val="it-IT" w:eastAsia="en-US"/>
        </w:rPr>
        <w:t xml:space="preserve"> </w:t>
      </w:r>
      <w:r w:rsidRPr="00874C1A">
        <w:rPr>
          <w:rFonts w:ascii="Arial" w:eastAsia="Arial" w:hAnsi="Arial" w:cs="Arial"/>
          <w:color w:val="000000"/>
          <w:sz w:val="24"/>
          <w:szCs w:val="32"/>
          <w:lang w:val="it-IT" w:eastAsia="en-US"/>
        </w:rPr>
        <w:t xml:space="preserve">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w:t>
      </w:r>
      <w:r w:rsidRPr="00874C1A">
        <w:rPr>
          <w:rFonts w:ascii="Arial" w:eastAsia="Arial" w:hAnsi="Arial" w:cs="Arial"/>
          <w:i/>
          <w:color w:val="000000"/>
          <w:sz w:val="24"/>
          <w:szCs w:val="32"/>
          <w:lang w:val="it-IT" w:eastAsia="en-US"/>
        </w:rPr>
        <w:t>“al Signor Papa Onorio”</w:t>
      </w:r>
      <w:r w:rsidRPr="00874C1A">
        <w:rPr>
          <w:rFonts w:ascii="Arial" w:eastAsia="Arial" w:hAnsi="Arial" w:cs="Arial"/>
          <w:color w:val="000000"/>
          <w:sz w:val="24"/>
          <w:szCs w:val="32"/>
          <w:lang w:val="it-IT" w:eastAsia="en-US"/>
        </w:rPr>
        <w:t xml:space="preserve">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w:t>
      </w:r>
      <w:r w:rsidRPr="00874C1A">
        <w:rPr>
          <w:rFonts w:ascii="Arial" w:eastAsia="Arial" w:hAnsi="Arial" w:cs="Arial"/>
          <w:color w:val="000000"/>
          <w:sz w:val="24"/>
          <w:szCs w:val="32"/>
          <w:lang w:val="it-IT" w:eastAsia="en-US"/>
        </w:rPr>
        <w:lastRenderedPageBreak/>
        <w:t xml:space="preserve">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w:t>
      </w:r>
      <w:r w:rsidRPr="00874C1A">
        <w:rPr>
          <w:rFonts w:ascii="Arial" w:eastAsia="Arial" w:hAnsi="Arial" w:cs="Arial"/>
          <w:i/>
          <w:color w:val="000000"/>
          <w:sz w:val="24"/>
          <w:szCs w:val="32"/>
          <w:lang w:val="it-IT" w:eastAsia="en-US"/>
        </w:rPr>
        <w:t>“</w:t>
      </w:r>
      <w:r w:rsidRPr="00874C1A">
        <w:rPr>
          <w:rFonts w:ascii="Arial" w:eastAsia="Arial" w:hAnsi="Arial" w:cs="Arial"/>
          <w:i/>
          <w:color w:val="000000"/>
          <w:sz w:val="24"/>
          <w:szCs w:val="32"/>
          <w:lang w:eastAsia="en-US"/>
        </w:rPr>
        <w:t>sola fides, sola scriptura, sola gratia</w:t>
      </w:r>
      <w:r w:rsidRPr="00874C1A">
        <w:rPr>
          <w:rFonts w:ascii="Arial" w:eastAsia="Arial" w:hAnsi="Arial" w:cs="Arial"/>
          <w:i/>
          <w:color w:val="000000"/>
          <w:sz w:val="24"/>
          <w:szCs w:val="32"/>
          <w:lang w:val="it-IT" w:eastAsia="en-US"/>
        </w:rPr>
        <w:t xml:space="preserve">” </w:t>
      </w:r>
      <w:r w:rsidRPr="00874C1A">
        <w:rPr>
          <w:rFonts w:ascii="Arial" w:eastAsia="Arial" w:hAnsi="Arial" w:cs="Arial"/>
          <w:color w:val="000000"/>
          <w:sz w:val="24"/>
          <w:szCs w:val="32"/>
          <w:lang w:val="it-IT" w:eastAsia="en-US"/>
        </w:rPr>
        <w:t xml:space="preserve">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43652B1B" w14:textId="77777777" w:rsidR="00874C1A" w:rsidRPr="00874C1A" w:rsidRDefault="00874C1A" w:rsidP="00C17759">
      <w:pPr>
        <w:spacing w:after="120"/>
        <w:jc w:val="both"/>
        <w:rPr>
          <w:rFonts w:ascii="Arial" w:eastAsia="Arial" w:hAnsi="Arial" w:cs="Arial"/>
          <w:color w:val="000000"/>
          <w:sz w:val="24"/>
          <w:szCs w:val="32"/>
          <w:lang w:val="it-IT" w:eastAsia="en-US"/>
        </w:rPr>
      </w:pPr>
      <w:r w:rsidRPr="00874C1A">
        <w:rPr>
          <w:rFonts w:ascii="Arial" w:eastAsia="Arial Unicode MS" w:hAnsi="Arial" w:cs="Arial"/>
          <w:bCs/>
          <w:i/>
          <w:iCs/>
          <w:color w:val="000000"/>
          <w:sz w:val="24"/>
          <w:szCs w:val="32"/>
          <w:lang w:val="it-IT" w:eastAsia="en-US"/>
        </w:rPr>
        <w:t xml:space="preserve">D. Secondo Papa Francesco dopo 500 anni “è possibile riprendere la strada per ritrovarci. Pregare insieme lavorare insieme per i poveri, dialogare e lavorare insieme per tante cose come combattere contro lo sfruttamento delle persone”. Lei cosa direbbe in merito? </w:t>
      </w:r>
      <w:r w:rsidRPr="00874C1A">
        <w:rPr>
          <w:rFonts w:ascii="Arial" w:eastAsia="Arial" w:hAnsi="Arial" w:cs="Arial"/>
          <w:bCs/>
          <w:color w:val="000000"/>
          <w:sz w:val="24"/>
          <w:szCs w:val="32"/>
          <w:lang w:val="it-IT" w:eastAsia="en-US"/>
        </w:rPr>
        <w:t>R.</w:t>
      </w:r>
      <w:r w:rsidRPr="00874C1A">
        <w:rPr>
          <w:rFonts w:ascii="Arial" w:eastAsia="Arial" w:hAnsi="Arial" w:cs="Arial"/>
          <w:b/>
          <w:color w:val="000000"/>
          <w:sz w:val="24"/>
          <w:szCs w:val="32"/>
          <w:lang w:val="it-IT" w:eastAsia="en-US"/>
        </w:rPr>
        <w:t xml:space="preserve"> </w:t>
      </w:r>
      <w:r w:rsidRPr="00874C1A">
        <w:rPr>
          <w:rFonts w:ascii="Arial" w:eastAsia="Arial" w:hAnsi="Arial" w:cs="Arial"/>
          <w:color w:val="000000"/>
          <w:sz w:val="24"/>
          <w:szCs w:val="32"/>
          <w:lang w:val="it-IT" w:eastAsia="en-US"/>
        </w:rPr>
        <w:t xml:space="preserve">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1B339642" w14:textId="77777777" w:rsidR="00874C1A" w:rsidRPr="00874C1A" w:rsidRDefault="00874C1A" w:rsidP="00C17759">
      <w:pPr>
        <w:spacing w:after="120"/>
        <w:jc w:val="both"/>
        <w:rPr>
          <w:rFonts w:ascii="Arial" w:eastAsia="Arial" w:hAnsi="Arial" w:cs="Arial"/>
          <w:color w:val="000000"/>
          <w:sz w:val="24"/>
          <w:szCs w:val="32"/>
          <w:lang w:val="it-IT" w:eastAsia="en-US"/>
        </w:rPr>
      </w:pPr>
      <w:r w:rsidRPr="00874C1A">
        <w:rPr>
          <w:rFonts w:ascii="Arial" w:eastAsia="Arial Unicode MS" w:hAnsi="Arial" w:cs="Arial"/>
          <w:bCs/>
          <w:i/>
          <w:iCs/>
          <w:color w:val="000000"/>
          <w:sz w:val="24"/>
          <w:szCs w:val="32"/>
          <w:lang w:val="it-IT" w:eastAsia="en-US"/>
        </w:rPr>
        <w:t xml:space="preserve">D. Papa Francesco ha detto che “sul piano teologico con i luterani siamo d'accordo sul tema della Giustificazione. Il documento congiunto su questo tema è uno dei più chiari”. Può spiegarci di che si tratta? </w:t>
      </w:r>
      <w:r w:rsidRPr="00874C1A">
        <w:rPr>
          <w:rFonts w:ascii="Arial" w:eastAsia="Arial" w:hAnsi="Arial" w:cs="Arial"/>
          <w:bCs/>
          <w:color w:val="000000"/>
          <w:sz w:val="24"/>
          <w:szCs w:val="32"/>
          <w:lang w:val="it-IT" w:eastAsia="en-US"/>
        </w:rPr>
        <w:t>R.</w:t>
      </w:r>
      <w:r w:rsidRPr="00874C1A">
        <w:rPr>
          <w:rFonts w:ascii="Arial" w:eastAsia="Arial" w:hAnsi="Arial" w:cs="Arial"/>
          <w:b/>
          <w:color w:val="000000"/>
          <w:sz w:val="24"/>
          <w:szCs w:val="32"/>
          <w:lang w:val="it-IT" w:eastAsia="en-US"/>
        </w:rPr>
        <w:t xml:space="preserve"> </w:t>
      </w:r>
      <w:r w:rsidRPr="00874C1A">
        <w:rPr>
          <w:rFonts w:ascii="Arial" w:eastAsia="Arial" w:hAnsi="Arial" w:cs="Arial"/>
          <w:color w:val="000000"/>
          <w:sz w:val="24"/>
          <w:szCs w:val="32"/>
          <w:lang w:val="it-IT" w:eastAsia="en-US"/>
        </w:rPr>
        <w:t xml:space="preserve">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w:t>
      </w:r>
      <w:r w:rsidRPr="00874C1A">
        <w:rPr>
          <w:rFonts w:ascii="Arial" w:eastAsia="Arial" w:hAnsi="Arial" w:cs="Arial"/>
          <w:color w:val="000000"/>
          <w:sz w:val="24"/>
          <w:szCs w:val="32"/>
          <w:lang w:val="it-IT" w:eastAsia="en-US"/>
        </w:rPr>
        <w:lastRenderedPageBreak/>
        <w:t xml:space="preserve">della giustificazione e sulle modalità di grazia e di Spirito Santo per portarla a compimento. La giustificazione ci fa </w:t>
      </w:r>
      <w:r w:rsidRPr="00874C1A">
        <w:rPr>
          <w:rFonts w:ascii="Arial" w:eastAsia="Arial" w:hAnsi="Arial" w:cs="Arial"/>
          <w:i/>
          <w:color w:val="000000"/>
          <w:sz w:val="24"/>
          <w:szCs w:val="32"/>
          <w:lang w:val="it-IT" w:eastAsia="en-US"/>
        </w:rPr>
        <w:t>“figli adottivi di Dio, tempio vivo dello Spirito Santo, corpo di Cristo, cioè sua Chiesa, eredi della vita eterna”</w:t>
      </w:r>
      <w:r w:rsidRPr="00874C1A">
        <w:rPr>
          <w:rFonts w:ascii="Arial" w:eastAsia="Arial" w:hAnsi="Arial" w:cs="Arial"/>
          <w:color w:val="000000"/>
          <w:sz w:val="24"/>
          <w:szCs w:val="32"/>
          <w:lang w:val="it-IT" w:eastAsia="en-US"/>
        </w:rPr>
        <w:t>.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25182796" w14:textId="55DDB38D" w:rsidR="00874C1A" w:rsidRPr="00874C1A" w:rsidRDefault="00874C1A" w:rsidP="00C17759">
      <w:pPr>
        <w:spacing w:after="120"/>
        <w:jc w:val="both"/>
        <w:rPr>
          <w:rFonts w:ascii="Arial" w:eastAsia="Arial" w:hAnsi="Arial" w:cs="Arial"/>
          <w:color w:val="000000"/>
          <w:sz w:val="24"/>
          <w:szCs w:val="32"/>
          <w:lang w:val="it-IT" w:eastAsia="en-US"/>
        </w:rPr>
      </w:pPr>
      <w:r w:rsidRPr="00874C1A">
        <w:rPr>
          <w:rFonts w:ascii="Arial" w:eastAsia="Arial Unicode MS" w:hAnsi="Arial" w:cs="Arial"/>
          <w:bCs/>
          <w:i/>
          <w:iCs/>
          <w:color w:val="000000"/>
          <w:sz w:val="24"/>
          <w:szCs w:val="32"/>
          <w:lang w:val="it-IT" w:eastAsia="en-US"/>
        </w:rPr>
        <w:t>D. La Evangelical Lutheran Church in America (ELCA), ha approvato un documento in cui sostiene che necessita una maggiore unità tra luterani e cattolici perché non ci sarebbero differenze su temi che riguardano la chiesa, il ministero e l'Eucaristia.</w:t>
      </w:r>
      <w:r w:rsidR="00D8738A">
        <w:rPr>
          <w:rFonts w:ascii="Arial" w:eastAsia="Arial Unicode MS" w:hAnsi="Arial" w:cs="Arial"/>
          <w:bCs/>
          <w:i/>
          <w:iCs/>
          <w:color w:val="000000"/>
          <w:sz w:val="24"/>
          <w:szCs w:val="32"/>
          <w:lang w:val="it-IT" w:eastAsia="en-US"/>
        </w:rPr>
        <w:t xml:space="preserve"> </w:t>
      </w:r>
      <w:r w:rsidRPr="00874C1A">
        <w:rPr>
          <w:rFonts w:ascii="Arial" w:eastAsia="Arial Unicode MS" w:hAnsi="Arial" w:cs="Arial"/>
          <w:bCs/>
          <w:i/>
          <w:iCs/>
          <w:color w:val="000000"/>
          <w:sz w:val="24"/>
          <w:szCs w:val="32"/>
          <w:lang w:val="it-IT" w:eastAsia="en-US"/>
        </w:rPr>
        <w:t xml:space="preserve">Può aiutarci a capire? Siamo veramente vicini ad una rinnovata fraternità ecumenica? </w:t>
      </w:r>
      <w:r w:rsidRPr="00874C1A">
        <w:rPr>
          <w:rFonts w:ascii="Arial" w:eastAsia="Arial" w:hAnsi="Arial" w:cs="Arial"/>
          <w:bCs/>
          <w:color w:val="000000"/>
          <w:sz w:val="24"/>
          <w:szCs w:val="32"/>
          <w:lang w:val="it-IT" w:eastAsia="en-US"/>
        </w:rPr>
        <w:t>R.</w:t>
      </w:r>
      <w:r w:rsidRPr="00874C1A">
        <w:rPr>
          <w:rFonts w:ascii="Arial" w:eastAsia="Arial" w:hAnsi="Arial" w:cs="Arial"/>
          <w:b/>
          <w:color w:val="000000"/>
          <w:sz w:val="24"/>
          <w:szCs w:val="32"/>
          <w:lang w:val="it-IT" w:eastAsia="en-US"/>
        </w:rPr>
        <w:t xml:space="preserve"> </w:t>
      </w:r>
      <w:r w:rsidRPr="00874C1A">
        <w:rPr>
          <w:rFonts w:ascii="Arial" w:eastAsia="Arial" w:hAnsi="Arial" w:cs="Arial"/>
          <w:color w:val="000000"/>
          <w:sz w:val="24"/>
          <w:szCs w:val="32"/>
          <w:lang w:val="it-IT" w:eastAsia="en-US"/>
        </w:rPr>
        <w:t xml:space="preserve">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molti pastori, molti ovili, molte </w:t>
      </w:r>
      <w:r w:rsidRPr="00874C1A">
        <w:rPr>
          <w:rFonts w:ascii="Arial" w:eastAsia="Arial" w:hAnsi="Arial" w:cs="Arial"/>
          <w:i/>
          <w:color w:val="000000"/>
          <w:sz w:val="24"/>
          <w:szCs w:val="32"/>
          <w:lang w:val="it-IT" w:eastAsia="en-US"/>
        </w:rPr>
        <w:t>“verità”</w:t>
      </w:r>
      <w:r w:rsidRPr="00874C1A">
        <w:rPr>
          <w:rFonts w:ascii="Arial" w:eastAsia="Arial" w:hAnsi="Arial" w:cs="Arial"/>
          <w:color w:val="000000"/>
          <w:sz w:val="24"/>
          <w:szCs w:val="32"/>
          <w:lang w:val="it-IT" w:eastAsia="en-US"/>
        </w:rPr>
        <w:t xml:space="preserve"> sulla Chiesa e su Cristo, non si può dire che siamo tralci di una sola vite, figli di una sola Chiesa, membra di un solo corpo. Essere </w:t>
      </w:r>
      <w:r w:rsidRPr="00874C1A">
        <w:rPr>
          <w:rFonts w:ascii="Arial" w:eastAsia="Arial" w:hAnsi="Arial" w:cs="Arial"/>
          <w:i/>
          <w:color w:val="000000"/>
          <w:sz w:val="24"/>
          <w:szCs w:val="32"/>
          <w:lang w:eastAsia="en-US"/>
        </w:rPr>
        <w:t>“cum Petro”</w:t>
      </w:r>
      <w:r w:rsidRPr="00874C1A">
        <w:rPr>
          <w:rFonts w:ascii="Arial" w:eastAsia="Arial" w:hAnsi="Arial" w:cs="Arial"/>
          <w:color w:val="000000"/>
          <w:sz w:val="24"/>
          <w:szCs w:val="32"/>
          <w:lang w:val="it-IT" w:eastAsia="en-US"/>
        </w:rPr>
        <w:t xml:space="preserve"> non è ancora essere “sub Petro”. Finché queste verità 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w:t>
      </w:r>
      <w:r w:rsidRPr="00874C1A">
        <w:rPr>
          <w:rFonts w:ascii="Arial" w:eastAsia="Arial" w:hAnsi="Arial" w:cs="Arial"/>
          <w:i/>
          <w:color w:val="000000"/>
          <w:sz w:val="24"/>
          <w:szCs w:val="32"/>
          <w:lang w:val="it-IT" w:eastAsia="en-US"/>
        </w:rPr>
        <w:t>“</w:t>
      </w:r>
      <w:r w:rsidRPr="00874C1A">
        <w:rPr>
          <w:rFonts w:ascii="Arial" w:eastAsia="Arial" w:hAnsi="Arial" w:cs="Arial"/>
          <w:i/>
          <w:color w:val="000000"/>
          <w:sz w:val="24"/>
          <w:szCs w:val="32"/>
          <w:lang w:eastAsia="en-US"/>
        </w:rPr>
        <w:t>cum Petro e sub Petro</w:t>
      </w:r>
      <w:r w:rsidRPr="00874C1A">
        <w:rPr>
          <w:rFonts w:ascii="Arial" w:eastAsia="Arial" w:hAnsi="Arial" w:cs="Arial"/>
          <w:i/>
          <w:color w:val="000000"/>
          <w:sz w:val="24"/>
          <w:szCs w:val="32"/>
          <w:lang w:val="it-IT" w:eastAsia="en-US"/>
        </w:rPr>
        <w:t>”</w:t>
      </w:r>
      <w:r w:rsidRPr="00874C1A">
        <w:rPr>
          <w:rFonts w:ascii="Arial" w:eastAsia="Arial" w:hAnsi="Arial" w:cs="Arial"/>
          <w:color w:val="000000"/>
          <w:sz w:val="24"/>
          <w:szCs w:val="32"/>
          <w:lang w:val="it-IT" w:eastAsia="en-US"/>
        </w:rPr>
        <w:t xml:space="preserve"> mai potrà essere considerata secondaria. La Chiesa stessa sarebbe senza il suo fondamento di stabilità. </w:t>
      </w:r>
    </w:p>
    <w:p w14:paraId="2AB37584" w14:textId="77777777" w:rsidR="00874C1A" w:rsidRPr="00874C1A" w:rsidRDefault="00874C1A" w:rsidP="00C17759">
      <w:pPr>
        <w:spacing w:after="120"/>
        <w:jc w:val="both"/>
        <w:rPr>
          <w:rFonts w:ascii="Arial" w:eastAsia="Arial" w:hAnsi="Arial" w:cs="Arial"/>
          <w:color w:val="000000"/>
          <w:sz w:val="24"/>
          <w:szCs w:val="32"/>
          <w:lang w:val="it-IT" w:eastAsia="en-US"/>
        </w:rPr>
      </w:pPr>
      <w:r w:rsidRPr="00874C1A">
        <w:rPr>
          <w:rFonts w:ascii="Arial" w:eastAsia="Arial Unicode MS" w:hAnsi="Arial" w:cs="Arial"/>
          <w:bCs/>
          <w:i/>
          <w:iCs/>
          <w:color w:val="000000"/>
          <w:sz w:val="24"/>
          <w:szCs w:val="32"/>
          <w:lang w:val="it-IT" w:eastAsia="en-US"/>
        </w:rPr>
        <w:t xml:space="preserve">D. Quali sono le ragioni che hanno portato alla scissione tra Cattolici e Luterani? </w:t>
      </w:r>
      <w:r w:rsidRPr="00874C1A">
        <w:rPr>
          <w:rFonts w:ascii="Arial" w:eastAsia="Arial" w:hAnsi="Arial" w:cs="Arial"/>
          <w:bCs/>
          <w:color w:val="000000"/>
          <w:sz w:val="24"/>
          <w:szCs w:val="24"/>
          <w:lang w:val="it-IT" w:eastAsia="en-US"/>
        </w:rPr>
        <w:t>R.</w:t>
      </w:r>
      <w:r w:rsidRPr="00874C1A">
        <w:rPr>
          <w:rFonts w:ascii="Arial" w:eastAsia="Arial" w:hAnsi="Arial" w:cs="Arial"/>
          <w:b/>
          <w:color w:val="000000"/>
          <w:sz w:val="24"/>
          <w:szCs w:val="24"/>
          <w:lang w:val="it-IT" w:eastAsia="en-US"/>
        </w:rPr>
        <w:t xml:space="preserve"> </w:t>
      </w:r>
      <w:r w:rsidRPr="00874C1A">
        <w:rPr>
          <w:rFonts w:ascii="Arial" w:eastAsia="Arial" w:hAnsi="Arial" w:cs="Arial"/>
          <w:color w:val="000000"/>
          <w:sz w:val="24"/>
          <w:szCs w:val="24"/>
          <w:lang w:val="it-IT" w:eastAsia="en-US"/>
        </w:rPr>
        <w:t xml:space="preserve">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w:t>
      </w:r>
      <w:r w:rsidRPr="00874C1A">
        <w:rPr>
          <w:rFonts w:ascii="Arial" w:eastAsia="Arial" w:hAnsi="Arial" w:cs="Arial"/>
          <w:i/>
          <w:color w:val="000000"/>
          <w:sz w:val="24"/>
          <w:szCs w:val="24"/>
          <w:lang w:eastAsia="en-US"/>
        </w:rPr>
        <w:t>“sola fides, sola gratia, sola scriptura”</w:t>
      </w:r>
      <w:r w:rsidRPr="00874C1A">
        <w:rPr>
          <w:rFonts w:ascii="Arial" w:eastAsia="Arial" w:hAnsi="Arial" w:cs="Arial"/>
          <w:color w:val="000000"/>
          <w:sz w:val="24"/>
          <w:szCs w:val="24"/>
          <w:lang w:val="it-IT" w:eastAsia="en-US"/>
        </w:rPr>
        <w:t xml:space="preserve"> può costruirsi una sua </w:t>
      </w:r>
      <w:r w:rsidRPr="00874C1A">
        <w:rPr>
          <w:rFonts w:ascii="Arial" w:eastAsia="Arial" w:hAnsi="Arial" w:cs="Arial"/>
          <w:i/>
          <w:color w:val="000000"/>
          <w:sz w:val="24"/>
          <w:szCs w:val="24"/>
          <w:lang w:val="it-IT" w:eastAsia="en-US"/>
        </w:rPr>
        <w:t>“Chiesa”,</w:t>
      </w:r>
      <w:r w:rsidRPr="00874C1A">
        <w:rPr>
          <w:rFonts w:ascii="Arial" w:eastAsia="Arial" w:hAnsi="Arial" w:cs="Arial"/>
          <w:color w:val="000000"/>
          <w:sz w:val="24"/>
          <w:szCs w:val="24"/>
          <w:lang w:val="it-IT" w:eastAsia="en-US"/>
        </w:rPr>
        <w:t xml:space="preserve"> una sua </w:t>
      </w:r>
      <w:r w:rsidRPr="00874C1A">
        <w:rPr>
          <w:rFonts w:ascii="Arial" w:eastAsia="Arial" w:hAnsi="Arial" w:cs="Arial"/>
          <w:color w:val="000000"/>
          <w:sz w:val="24"/>
          <w:szCs w:val="24"/>
          <w:lang w:val="it-IT" w:eastAsia="en-US"/>
        </w:rPr>
        <w:lastRenderedPageBreak/>
        <w:t xml:space="preserve">comunità, raramente aggiungendo, ma sempre togliendo qualcosa alla fede, alla grazia, alla Scrittura. Gli stessi discepoli di Lutero sono stati ben consapevoli di questo. </w:t>
      </w:r>
      <w:r w:rsidRPr="00874C1A">
        <w:rPr>
          <w:rFonts w:ascii="Arial" w:eastAsia="Arial" w:hAnsi="Arial" w:cs="Arial"/>
          <w:color w:val="000000"/>
          <w:sz w:val="24"/>
          <w:szCs w:val="24"/>
          <w:lang w:val="fr-FR" w:eastAsia="en-US"/>
        </w:rPr>
        <w:t xml:space="preserve">Barth per esempio scriveva circa la comprensione della Scrittura: </w:t>
      </w:r>
      <w:r w:rsidRPr="00874C1A">
        <w:rPr>
          <w:rFonts w:ascii="Arial" w:eastAsia="Arial" w:hAnsi="Arial" w:cs="Arial"/>
          <w:i/>
          <w:iCs/>
          <w:color w:val="000000"/>
          <w:sz w:val="24"/>
          <w:szCs w:val="24"/>
          <w:lang w:val="fr-FR" w:eastAsia="en-US"/>
        </w:rPr>
        <w:t>“</w:t>
      </w:r>
      <w:r w:rsidRPr="00874C1A">
        <w:rPr>
          <w:rFonts w:ascii="Arial" w:eastAsia="Calibri" w:hAnsi="Arial" w:cs="Arial"/>
          <w:i/>
          <w:iCs/>
          <w:color w:val="000000"/>
          <w:sz w:val="24"/>
          <w:szCs w:val="24"/>
          <w:lang w:val="fr-FR" w:eastAsia="en-US"/>
        </w:rPr>
        <w:t>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w:t>
      </w:r>
      <w:r w:rsidRPr="00874C1A">
        <w:rPr>
          <w:rFonts w:ascii="Arial" w:eastAsia="Arial" w:hAnsi="Arial" w:cs="Arial"/>
          <w:i/>
          <w:iCs/>
          <w:color w:val="000000"/>
          <w:sz w:val="24"/>
          <w:szCs w:val="24"/>
          <w:lang w:val="fr-FR" w:eastAsia="en-US"/>
        </w:rPr>
        <w:t xml:space="preserve">” </w:t>
      </w:r>
      <w:r w:rsidRPr="00874C1A">
        <w:rPr>
          <w:rFonts w:ascii="Arial" w:eastAsia="Arial" w:hAnsi="Arial" w:cs="Arial"/>
          <w:color w:val="000000"/>
          <w:sz w:val="24"/>
          <w:szCs w:val="24"/>
          <w:lang w:val="fr-FR" w:eastAsia="en-US"/>
        </w:rPr>
        <w:t>(</w:t>
      </w:r>
      <w:r w:rsidRPr="00874C1A">
        <w:rPr>
          <w:rFonts w:ascii="Arial" w:eastAsia="Calibri" w:hAnsi="Arial" w:cs="Arial"/>
          <w:color w:val="000000"/>
          <w:sz w:val="24"/>
          <w:szCs w:val="24"/>
          <w:lang w:val="fr-FR" w:eastAsia="en-US"/>
        </w:rPr>
        <w:t xml:space="preserve">Barth K., </w:t>
      </w:r>
      <w:r w:rsidRPr="00874C1A">
        <w:rPr>
          <w:rFonts w:ascii="Arial" w:eastAsia="Calibri" w:hAnsi="Arial" w:cs="Arial"/>
          <w:i/>
          <w:color w:val="000000"/>
          <w:sz w:val="24"/>
          <w:szCs w:val="24"/>
          <w:lang w:val="fr-FR" w:eastAsia="en-US"/>
        </w:rPr>
        <w:t>Dogmatique.</w:t>
      </w:r>
      <w:r w:rsidRPr="00874C1A">
        <w:rPr>
          <w:rFonts w:ascii="Arial" w:eastAsia="Calibri" w:hAnsi="Arial" w:cs="Arial"/>
          <w:color w:val="000000"/>
          <w:sz w:val="24"/>
          <w:szCs w:val="24"/>
          <w:lang w:val="fr-FR" w:eastAsia="en-US"/>
        </w:rPr>
        <w:t xml:space="preserve"> I. </w:t>
      </w:r>
      <w:r w:rsidRPr="00874C1A">
        <w:rPr>
          <w:rFonts w:ascii="Arial" w:eastAsia="Calibri" w:hAnsi="Arial" w:cs="Arial"/>
          <w:i/>
          <w:color w:val="000000"/>
          <w:sz w:val="24"/>
          <w:szCs w:val="24"/>
          <w:lang w:val="fr-FR" w:eastAsia="en-US"/>
        </w:rPr>
        <w:t>La doctrine de la Parole de Dieu. Prolégomènes à la Dogmatique</w:t>
      </w:r>
      <w:r w:rsidRPr="00874C1A">
        <w:rPr>
          <w:rFonts w:ascii="Arial" w:eastAsia="Calibri" w:hAnsi="Arial" w:cs="Arial"/>
          <w:color w:val="000000"/>
          <w:sz w:val="24"/>
          <w:szCs w:val="24"/>
          <w:lang w:val="fr-FR" w:eastAsia="en-US"/>
        </w:rPr>
        <w:t>, Tome Deuxième (***), Labor et Fides, Genève 1955, 69</w:t>
      </w:r>
      <w:r w:rsidRPr="00874C1A">
        <w:rPr>
          <w:rFonts w:ascii="Arial" w:eastAsia="Arial" w:hAnsi="Arial" w:cs="Arial"/>
          <w:color w:val="000000"/>
          <w:sz w:val="24"/>
          <w:szCs w:val="24"/>
          <w:lang w:val="fr-FR" w:eastAsia="en-US"/>
        </w:rPr>
        <w:t xml:space="preserve">. </w:t>
      </w:r>
      <w:r w:rsidRPr="00874C1A">
        <w:rPr>
          <w:rFonts w:ascii="Arial" w:eastAsia="Arial" w:hAnsi="Arial" w:cs="Arial"/>
          <w:color w:val="000000"/>
          <w:sz w:val="24"/>
          <w:szCs w:val="24"/>
          <w:lang w:val="it-IT" w:eastAsia="en-US"/>
        </w:rPr>
        <w:t>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w:t>
      </w:r>
      <w:r w:rsidRPr="00874C1A">
        <w:rPr>
          <w:rFonts w:ascii="Arial" w:eastAsia="Arial" w:hAnsi="Arial" w:cs="Arial"/>
          <w:color w:val="000000"/>
          <w:sz w:val="24"/>
          <w:szCs w:val="32"/>
          <w:lang w:val="it-IT" w:eastAsia="en-US"/>
        </w:rPr>
        <w:t xml:space="preserve"> e della sua filosofia nei processi di deduzione e di argomentazione e anche nel linguaggio. La sua espressione è fortemente espressiva:</w:t>
      </w:r>
      <w:r w:rsidRPr="00874C1A">
        <w:rPr>
          <w:rFonts w:ascii="Arial" w:eastAsia="Calibri" w:hAnsi="Arial" w:cs="Arial"/>
          <w:color w:val="000000"/>
          <w:sz w:val="24"/>
          <w:szCs w:val="24"/>
          <w:lang w:val="it-IT" w:eastAsia="en-US"/>
        </w:rPr>
        <w:t xml:space="preserve"> </w:t>
      </w:r>
      <w:r w:rsidRPr="00874C1A">
        <w:rPr>
          <w:rFonts w:ascii="Arial" w:eastAsia="Calibri" w:hAnsi="Arial" w:cs="Arial"/>
          <w:i/>
          <w:color w:val="000000"/>
          <w:sz w:val="24"/>
          <w:szCs w:val="24"/>
          <w:lang w:eastAsia="en-US"/>
        </w:rPr>
        <w:t>“Ratio, philosophi, iuris consulti etc. Sed nemo potuit, consulerit, quia scriptura sacra sub scamno. Sed Aristoteles</w:t>
      </w:r>
      <w:r w:rsidRPr="00874C1A">
        <w:rPr>
          <w:rFonts w:ascii="Arial" w:eastAsia="Calibri" w:hAnsi="Arial" w:cs="Arial"/>
          <w:color w:val="000000"/>
          <w:sz w:val="24"/>
          <w:szCs w:val="24"/>
          <w:lang w:eastAsia="en-US"/>
        </w:rPr>
        <w:t xml:space="preserve">, </w:t>
      </w:r>
      <w:r w:rsidRPr="00874C1A">
        <w:rPr>
          <w:rFonts w:ascii="Arial" w:eastAsia="Calibri" w:hAnsi="Arial" w:cs="Arial"/>
          <w:i/>
          <w:color w:val="000000"/>
          <w:sz w:val="24"/>
          <w:szCs w:val="24"/>
          <w:lang w:eastAsia="en-US"/>
        </w:rPr>
        <w:t>qui in Kirche gehort ut sau in Synagog</w:t>
      </w:r>
      <w:r w:rsidRPr="00874C1A">
        <w:rPr>
          <w:rFonts w:ascii="Arial" w:eastAsia="Calibri" w:hAnsi="Arial" w:cs="Arial"/>
          <w:color w:val="000000"/>
          <w:sz w:val="24"/>
          <w:szCs w:val="24"/>
          <w:lang w:eastAsia="en-US"/>
        </w:rPr>
        <w:t>…</w:t>
      </w:r>
      <w:r w:rsidRPr="00874C1A">
        <w:rPr>
          <w:rFonts w:ascii="Arial" w:eastAsia="Calibri" w:hAnsi="Arial" w:cs="Arial"/>
          <w:i/>
          <w:iCs/>
          <w:color w:val="000000"/>
          <w:sz w:val="24"/>
          <w:szCs w:val="24"/>
          <w:lang w:eastAsia="en-US"/>
        </w:rPr>
        <w:t>”</w:t>
      </w:r>
      <w:r w:rsidRPr="00874C1A">
        <w:rPr>
          <w:rFonts w:ascii="Arial" w:eastAsia="Calibri" w:hAnsi="Arial" w:cs="Arial"/>
          <w:color w:val="000000"/>
          <w:sz w:val="24"/>
          <w:szCs w:val="24"/>
          <w:lang w:eastAsia="en-US"/>
        </w:rPr>
        <w:t xml:space="preserve"> (Cfr. </w:t>
      </w:r>
      <w:r w:rsidRPr="00874C1A">
        <w:rPr>
          <w:rFonts w:ascii="Arial" w:eastAsia="Calibri" w:hAnsi="Arial" w:cs="Arial"/>
          <w:i/>
          <w:color w:val="000000"/>
          <w:sz w:val="24"/>
          <w:szCs w:val="24"/>
          <w:lang w:eastAsia="en-US"/>
        </w:rPr>
        <w:t xml:space="preserve">WA </w:t>
      </w:r>
      <w:r w:rsidRPr="00874C1A">
        <w:rPr>
          <w:rFonts w:ascii="Arial" w:eastAsia="Calibri" w:hAnsi="Arial" w:cs="Arial"/>
          <w:iCs/>
          <w:color w:val="000000"/>
          <w:sz w:val="24"/>
          <w:szCs w:val="24"/>
          <w:lang w:eastAsia="en-US"/>
        </w:rPr>
        <w:t>41, 723, 7</w:t>
      </w:r>
      <w:r w:rsidRPr="00874C1A">
        <w:rPr>
          <w:rFonts w:ascii="Arial" w:eastAsia="Calibri" w:hAnsi="Arial" w:cs="Arial"/>
          <w:iCs/>
          <w:color w:val="000000"/>
          <w:sz w:val="24"/>
          <w:szCs w:val="24"/>
          <w:lang w:eastAsia="en-US"/>
        </w:rPr>
        <w:noBreakHyphen/>
        <w:t>26)</w:t>
      </w:r>
      <w:r w:rsidRPr="00874C1A">
        <w:rPr>
          <w:rFonts w:ascii="Arial" w:eastAsia="Calibri" w:hAnsi="Arial" w:cs="Arial"/>
          <w:i/>
          <w:color w:val="000000"/>
          <w:sz w:val="24"/>
          <w:szCs w:val="24"/>
          <w:lang w:eastAsia="en-US"/>
        </w:rPr>
        <w:t xml:space="preserve">. </w:t>
      </w:r>
      <w:r w:rsidRPr="00874C1A">
        <w:rPr>
          <w:rFonts w:ascii="Arial" w:eastAsia="Arial" w:hAnsi="Arial" w:cs="Arial"/>
          <w:color w:val="000000"/>
          <w:sz w:val="24"/>
          <w:szCs w:val="32"/>
          <w:lang w:val="it-IT" w:eastAsia="en-US"/>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verità, la santità aprirà le porte della grazia perché si giunga a Cristo per lo Spirito Santo nella sua Chiesa. </w:t>
      </w:r>
    </w:p>
    <w:p w14:paraId="41B0227E" w14:textId="77777777" w:rsidR="00874C1A" w:rsidRPr="00874C1A" w:rsidRDefault="00874C1A" w:rsidP="00C17759">
      <w:pPr>
        <w:spacing w:after="120"/>
        <w:jc w:val="both"/>
        <w:rPr>
          <w:rFonts w:ascii="Arial" w:eastAsia="Arial" w:hAnsi="Arial" w:cs="Arial"/>
          <w:color w:val="000000"/>
          <w:sz w:val="24"/>
          <w:szCs w:val="32"/>
          <w:lang w:val="it-IT" w:eastAsia="en-US"/>
        </w:rPr>
      </w:pPr>
      <w:r w:rsidRPr="00874C1A">
        <w:rPr>
          <w:rFonts w:ascii="Arial" w:eastAsia="Arial" w:hAnsi="Arial" w:cs="Arial"/>
          <w:color w:val="000000"/>
          <w:sz w:val="24"/>
          <w:szCs w:val="32"/>
          <w:lang w:val="it-IT" w:eastAsia="en-US"/>
        </w:rPr>
        <w:t xml:space="preserve">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w:t>
      </w:r>
      <w:r w:rsidRPr="00874C1A">
        <w:rPr>
          <w:rFonts w:ascii="Arial" w:eastAsia="Arial" w:hAnsi="Arial" w:cs="Arial"/>
          <w:color w:val="000000"/>
          <w:sz w:val="24"/>
          <w:szCs w:val="32"/>
          <w:lang w:val="it-IT" w:eastAsia="en-US"/>
        </w:rPr>
        <w:lastRenderedPageBreak/>
        <w:t>Spirito Santo. Lui si serve di persone secondo la sua prescienza divina e le sue scelte sono insindacabili per condurre a tutta la verità.</w:t>
      </w:r>
    </w:p>
    <w:p w14:paraId="0225D4FF" w14:textId="77777777" w:rsidR="0094043E" w:rsidRDefault="00874C1A" w:rsidP="00C17759">
      <w:pPr>
        <w:spacing w:after="120"/>
        <w:jc w:val="both"/>
        <w:rPr>
          <w:rFonts w:ascii="Arial" w:eastAsia="Arial" w:hAnsi="Arial" w:cs="Arial"/>
          <w:color w:val="000000"/>
          <w:sz w:val="24"/>
          <w:szCs w:val="32"/>
          <w:lang w:val="it-IT" w:eastAsia="en-US"/>
        </w:rPr>
      </w:pPr>
      <w:r w:rsidRPr="00874C1A">
        <w:rPr>
          <w:rFonts w:ascii="Arial" w:eastAsia="Arial" w:hAnsi="Arial" w:cs="Arial"/>
          <w:color w:val="000000"/>
          <w:sz w:val="24"/>
          <w:szCs w:val="32"/>
          <w:lang w:val="it-IT" w:eastAsia="en-US"/>
        </w:rPr>
        <w:t>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w:t>
      </w:r>
    </w:p>
    <w:p w14:paraId="4CFE6F0B" w14:textId="77777777" w:rsidR="0094043E" w:rsidRPr="0094043E" w:rsidRDefault="00874C1A" w:rsidP="0094043E">
      <w:pPr>
        <w:spacing w:after="120"/>
        <w:ind w:left="567" w:right="567"/>
        <w:jc w:val="both"/>
        <w:rPr>
          <w:rFonts w:ascii="Arial" w:eastAsia="Arial" w:hAnsi="Arial" w:cs="Arial"/>
          <w:i/>
          <w:iCs/>
          <w:color w:val="000000"/>
          <w:spacing w:val="-2"/>
          <w:sz w:val="24"/>
          <w:szCs w:val="32"/>
          <w:lang w:val="it-IT" w:eastAsia="en-US"/>
        </w:rPr>
      </w:pPr>
      <w:r w:rsidRPr="00874C1A">
        <w:rPr>
          <w:rFonts w:ascii="Arial" w:eastAsia="Arial" w:hAnsi="Arial" w:cs="Arial"/>
          <w:i/>
          <w:iCs/>
          <w:color w:val="000000"/>
          <w:spacing w:val="-2"/>
          <w:sz w:val="24"/>
          <w:szCs w:val="32"/>
          <w:lang w:val="it-IT" w:eastAsia="en-US"/>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w:t>
      </w:r>
      <w:r w:rsidR="00D8738A" w:rsidRPr="0094043E">
        <w:rPr>
          <w:rFonts w:ascii="Arial" w:eastAsia="Arial" w:hAnsi="Arial" w:cs="Arial"/>
          <w:i/>
          <w:iCs/>
          <w:color w:val="000000"/>
          <w:spacing w:val="-2"/>
          <w:sz w:val="24"/>
          <w:szCs w:val="32"/>
          <w:lang w:val="it-IT" w:eastAsia="en-US"/>
        </w:rPr>
        <w:t xml:space="preserve"> </w:t>
      </w:r>
      <w:r w:rsidRPr="00874C1A">
        <w:rPr>
          <w:rFonts w:ascii="Arial" w:eastAsia="Arial" w:hAnsi="Arial" w:cs="Arial"/>
          <w:i/>
          <w:iCs/>
          <w:color w:val="000000"/>
          <w:spacing w:val="-2"/>
          <w:sz w:val="24"/>
          <w:szCs w:val="32"/>
          <w:lang w:val="it-IT" w:eastAsia="en-US"/>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 </w:t>
      </w:r>
    </w:p>
    <w:p w14:paraId="1D2817F0" w14:textId="538C6B55" w:rsidR="00874C1A" w:rsidRPr="00874C1A" w:rsidRDefault="00874C1A" w:rsidP="00C17759">
      <w:pPr>
        <w:spacing w:after="120"/>
        <w:jc w:val="both"/>
        <w:rPr>
          <w:rFonts w:ascii="Arial" w:eastAsia="Arial" w:hAnsi="Arial" w:cs="Arial"/>
          <w:color w:val="000000"/>
          <w:sz w:val="24"/>
          <w:szCs w:val="32"/>
          <w:lang w:val="it-IT" w:eastAsia="en-US"/>
        </w:rPr>
      </w:pPr>
      <w:r w:rsidRPr="00874C1A">
        <w:rPr>
          <w:rFonts w:ascii="Arial" w:eastAsia="Arial" w:hAnsi="Arial" w:cs="Arial"/>
          <w:color w:val="000000"/>
          <w:sz w:val="24"/>
          <w:szCs w:val="32"/>
          <w:lang w:val="it-IT" w:eastAsia="en-US"/>
        </w:rPr>
        <w:t xml:space="preserve">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700B643A" w14:textId="77777777" w:rsidR="0094043E" w:rsidRDefault="00874C1A" w:rsidP="00C17759">
      <w:pPr>
        <w:spacing w:after="120"/>
        <w:jc w:val="both"/>
        <w:rPr>
          <w:rFonts w:ascii="Arial" w:eastAsia="Arial" w:hAnsi="Arial" w:cs="Arial"/>
          <w:color w:val="000000"/>
          <w:sz w:val="24"/>
          <w:szCs w:val="32"/>
          <w:lang w:val="it-IT" w:eastAsia="en-US"/>
        </w:rPr>
      </w:pPr>
      <w:r w:rsidRPr="00874C1A">
        <w:rPr>
          <w:rFonts w:ascii="Arial" w:eastAsia="Arial" w:hAnsi="Arial" w:cs="Arial"/>
          <w:color w:val="000000"/>
          <w:sz w:val="24"/>
          <w:szCs w:val="32"/>
          <w:lang w:val="it-IT" w:eastAsia="en-US"/>
        </w:rPr>
        <w:t>Anche l’Apostolo Paolo mise il sommo sacerdote dinanzi alla sua ingiustizia:</w:t>
      </w:r>
    </w:p>
    <w:p w14:paraId="7534AE81" w14:textId="77777777" w:rsidR="0094043E" w:rsidRPr="0094043E" w:rsidRDefault="00874C1A" w:rsidP="0094043E">
      <w:pPr>
        <w:spacing w:after="120"/>
        <w:ind w:left="567" w:right="567"/>
        <w:jc w:val="both"/>
        <w:rPr>
          <w:rFonts w:ascii="Arial" w:eastAsia="Arial" w:hAnsi="Arial" w:cs="Arial"/>
          <w:i/>
          <w:iCs/>
          <w:color w:val="000000"/>
          <w:sz w:val="24"/>
          <w:szCs w:val="32"/>
          <w:lang w:val="it-IT" w:eastAsia="en-US"/>
        </w:rPr>
      </w:pPr>
      <w:r w:rsidRPr="00874C1A">
        <w:rPr>
          <w:rFonts w:ascii="Arial" w:eastAsia="Arial" w:hAnsi="Arial" w:cs="Arial"/>
          <w:i/>
          <w:iCs/>
          <w:color w:val="000000"/>
          <w:sz w:val="24"/>
          <w:szCs w:val="32"/>
          <w:lang w:val="it-IT" w:eastAsia="en-US"/>
        </w:rPr>
        <w:lastRenderedPageBreak/>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w:t>
      </w:r>
      <w:r w:rsidR="00D8738A" w:rsidRPr="0094043E">
        <w:rPr>
          <w:rFonts w:ascii="Arial" w:eastAsia="Arial" w:hAnsi="Arial" w:cs="Arial"/>
          <w:i/>
          <w:iCs/>
          <w:color w:val="000000"/>
          <w:sz w:val="24"/>
          <w:szCs w:val="32"/>
          <w:lang w:val="it-IT" w:eastAsia="en-US"/>
        </w:rPr>
        <w:t xml:space="preserve"> </w:t>
      </w:r>
    </w:p>
    <w:p w14:paraId="7BBE0545" w14:textId="77777777" w:rsidR="0094043E" w:rsidRDefault="00874C1A" w:rsidP="00C17759">
      <w:pPr>
        <w:spacing w:after="120"/>
        <w:jc w:val="both"/>
        <w:rPr>
          <w:rFonts w:ascii="Arial" w:eastAsia="Arial" w:hAnsi="Arial" w:cs="Arial"/>
          <w:color w:val="000000"/>
          <w:sz w:val="24"/>
          <w:szCs w:val="32"/>
          <w:lang w:val="it-IT" w:eastAsia="en-US"/>
        </w:rPr>
      </w:pPr>
      <w:r w:rsidRPr="00874C1A">
        <w:rPr>
          <w:rFonts w:ascii="Arial" w:eastAsia="Arial" w:hAnsi="Arial" w:cs="Arial"/>
          <w:color w:val="000000"/>
          <w:sz w:val="24"/>
          <w:szCs w:val="32"/>
          <w:lang w:val="it-IT" w:eastAsia="en-US"/>
        </w:rPr>
        <w:t xml:space="preserve">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p>
    <w:p w14:paraId="148FF11A" w14:textId="77777777" w:rsidR="0094043E" w:rsidRPr="0094043E" w:rsidRDefault="00874C1A" w:rsidP="0094043E">
      <w:pPr>
        <w:spacing w:after="120"/>
        <w:ind w:left="567" w:right="567"/>
        <w:jc w:val="both"/>
        <w:rPr>
          <w:rFonts w:ascii="Arial" w:eastAsia="Arial" w:hAnsi="Arial" w:cs="Arial"/>
          <w:i/>
          <w:iCs/>
          <w:color w:val="000000"/>
          <w:spacing w:val="-2"/>
          <w:sz w:val="24"/>
          <w:szCs w:val="32"/>
          <w:lang w:val="it-IT" w:eastAsia="en-US"/>
        </w:rPr>
      </w:pPr>
      <w:r w:rsidRPr="00874C1A">
        <w:rPr>
          <w:rFonts w:ascii="Arial" w:eastAsia="Arial" w:hAnsi="Arial" w:cs="Arial"/>
          <w:i/>
          <w:iCs/>
          <w:color w:val="000000"/>
          <w:spacing w:val="-2"/>
          <w:sz w:val="24"/>
          <w:szCs w:val="32"/>
          <w:lang w:val="it-IT" w:eastAsia="en-US"/>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 </w:t>
      </w:r>
    </w:p>
    <w:p w14:paraId="262B15B3" w14:textId="43DD1C35" w:rsidR="00874C1A" w:rsidRPr="00874C1A" w:rsidRDefault="00874C1A" w:rsidP="00C17759">
      <w:pPr>
        <w:spacing w:after="120"/>
        <w:jc w:val="both"/>
        <w:rPr>
          <w:rFonts w:ascii="Arial" w:eastAsia="Arial" w:hAnsi="Arial" w:cs="Arial"/>
          <w:color w:val="000000"/>
          <w:sz w:val="24"/>
          <w:szCs w:val="32"/>
          <w:lang w:val="it-IT" w:eastAsia="en-US"/>
        </w:rPr>
      </w:pPr>
      <w:r w:rsidRPr="00874C1A">
        <w:rPr>
          <w:rFonts w:ascii="Arial" w:eastAsia="Arial" w:hAnsi="Arial" w:cs="Arial"/>
          <w:color w:val="000000"/>
          <w:sz w:val="24"/>
          <w:szCs w:val="32"/>
          <w:lang w:val="it-IT" w:eastAsia="en-US"/>
        </w:rPr>
        <w:t>Si accoglie e si vive secondo il Vangelo la sentenza. Si difende la propria innocenza, ma rimanendo sempre nel Vangelo. Un discepolo di Gesù – anche se per assurdo dovesse finire nell’inferno – deve sempre rimanere nel Vangelo. Rimanendo nel Vangelo, manifesta e rivela al mondo intero la sua innocenza, attesta la sua non colpevolezza.</w:t>
      </w:r>
    </w:p>
    <w:p w14:paraId="5DEC40C1" w14:textId="4FB0B7AF" w:rsidR="00874C1A" w:rsidRPr="00874C1A" w:rsidRDefault="00874C1A" w:rsidP="00C17759">
      <w:pPr>
        <w:spacing w:after="120"/>
        <w:jc w:val="both"/>
        <w:rPr>
          <w:rFonts w:ascii="Arial" w:eastAsia="Arial" w:hAnsi="Arial" w:cs="Arial"/>
          <w:color w:val="000000"/>
          <w:sz w:val="24"/>
          <w:szCs w:val="32"/>
          <w:lang w:val="it-IT" w:eastAsia="en-US"/>
        </w:rPr>
      </w:pPr>
      <w:r w:rsidRPr="00874C1A">
        <w:rPr>
          <w:rFonts w:ascii="Arial" w:eastAsia="Arial" w:hAnsi="Arial" w:cs="Arial"/>
          <w:color w:val="000000"/>
          <w:sz w:val="24"/>
          <w:szCs w:val="32"/>
          <w:lang w:val="it-IT" w:eastAsia="en-US"/>
        </w:rPr>
        <w:t>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w:t>
      </w:r>
      <w:r w:rsidR="00D8738A">
        <w:rPr>
          <w:rFonts w:ascii="Arial" w:eastAsia="Arial" w:hAnsi="Arial" w:cs="Arial"/>
          <w:color w:val="000000"/>
          <w:sz w:val="24"/>
          <w:szCs w:val="32"/>
          <w:lang w:val="it-IT" w:eastAsia="en-US"/>
        </w:rPr>
        <w:t xml:space="preserve"> </w:t>
      </w:r>
      <w:r w:rsidRPr="00874C1A">
        <w:rPr>
          <w:rFonts w:ascii="Arial" w:eastAsia="Arial" w:hAnsi="Arial" w:cs="Arial"/>
          <w:color w:val="000000"/>
          <w:sz w:val="24"/>
          <w:szCs w:val="32"/>
          <w:lang w:val="it-IT" w:eastAsia="en-US"/>
        </w:rPr>
        <w:t>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w:t>
      </w:r>
      <w:r w:rsidRPr="00874C1A">
        <w:rPr>
          <w:rFonts w:ascii="Arial" w:eastAsia="Arial" w:hAnsi="Arial" w:cs="Arial"/>
          <w:i/>
          <w:iCs/>
          <w:color w:val="000000"/>
          <w:sz w:val="24"/>
          <w:szCs w:val="32"/>
          <w:lang w:val="it-IT" w:eastAsia="en-US"/>
        </w:rPr>
        <w:t xml:space="preserve"> “Solo la Scrittura senza il Magistero, senza la Tradizione”. </w:t>
      </w:r>
      <w:r w:rsidRPr="00874C1A">
        <w:rPr>
          <w:rFonts w:ascii="Arial" w:eastAsia="Arial" w:hAnsi="Arial" w:cs="Arial"/>
          <w:color w:val="000000"/>
          <w:sz w:val="24"/>
          <w:szCs w:val="32"/>
          <w:lang w:val="it-IT" w:eastAsia="en-US"/>
        </w:rPr>
        <w:t xml:space="preserve">La Scrittura letta però non secondo lo stile del cattolicesimo, bensì secondo lo stile del luteranesimo, cioè lasciata al pensiero di ogni singolo credente. Così la Scrittura non serve per cambiare i nostri pensieri. Sono i nostri pensieri che </w:t>
      </w:r>
      <w:r w:rsidRPr="00874C1A">
        <w:rPr>
          <w:rFonts w:ascii="Arial" w:eastAsia="Arial" w:hAnsi="Arial" w:cs="Arial"/>
          <w:color w:val="000000"/>
          <w:sz w:val="24"/>
          <w:szCs w:val="32"/>
          <w:lang w:val="it-IT" w:eastAsia="en-US"/>
        </w:rPr>
        <w:lastRenderedPageBreak/>
        <w:t xml:space="preserve">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4B7D05F4" w14:textId="77777777" w:rsidR="00874C1A" w:rsidRPr="00874C1A" w:rsidRDefault="00874C1A" w:rsidP="00C17759">
      <w:pPr>
        <w:spacing w:after="120"/>
        <w:jc w:val="both"/>
        <w:rPr>
          <w:rFonts w:ascii="Arial" w:eastAsia="Arial" w:hAnsi="Arial" w:cs="Arial"/>
          <w:color w:val="000000"/>
          <w:sz w:val="24"/>
          <w:szCs w:val="32"/>
          <w:lang w:val="it-IT" w:eastAsia="en-US"/>
        </w:rPr>
      </w:pPr>
    </w:p>
    <w:p w14:paraId="165A3351" w14:textId="77777777" w:rsidR="00874C1A" w:rsidRPr="00874C1A" w:rsidRDefault="00874C1A" w:rsidP="001E2219">
      <w:pPr>
        <w:pStyle w:val="Titolo3"/>
      </w:pPr>
      <w:bookmarkStart w:id="776" w:name="_Toc134609630"/>
      <w:bookmarkStart w:id="777" w:name="_Toc193205090"/>
      <w:r w:rsidRPr="00874C1A">
        <w:t>IL PECCATO CONTRO IL MAGISTERO</w:t>
      </w:r>
      <w:bookmarkEnd w:id="776"/>
      <w:bookmarkEnd w:id="777"/>
    </w:p>
    <w:p w14:paraId="21312F77" w14:textId="77777777" w:rsidR="0094043E"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Per conoscere i peccati di ieri e di oggi commessi contro il Magistero della Chiesa una, santa, cattolica, apostolica è necessario che ci chiediamo:</w:t>
      </w:r>
      <w:bookmarkStart w:id="778" w:name="_Hlk133387858"/>
      <w:r w:rsidRPr="00874C1A">
        <w:rPr>
          <w:rFonts w:ascii="Arial" w:eastAsia="Calibri" w:hAnsi="Arial" w:cs="Arial"/>
          <w:sz w:val="24"/>
          <w:szCs w:val="24"/>
          <w:lang w:val="it-IT" w:eastAsia="en-US"/>
        </w:rPr>
        <w:t xml:space="preserve"> In cosa consiste il ministero del Magistero della Chiesa? Chi sono i Maestri nella Chiesa? Quale è il fine che essi devono sempre perseguire? </w:t>
      </w:r>
      <w:bookmarkEnd w:id="778"/>
      <w:r w:rsidRPr="00874C1A">
        <w:rPr>
          <w:rFonts w:ascii="Arial" w:eastAsia="Calibri" w:hAnsi="Arial" w:cs="Arial"/>
          <w:sz w:val="24"/>
          <w:szCs w:val="24"/>
          <w:lang w:val="it-IT" w:eastAsia="en-US"/>
        </w:rPr>
        <w:t>Rispondiamo a queste domande con due brani tratti dalla Lettera dell’Apostolo Paolo agli Efesini:</w:t>
      </w:r>
    </w:p>
    <w:p w14:paraId="78BAD798" w14:textId="77777777" w:rsidR="0094043E" w:rsidRPr="0094043E" w:rsidRDefault="00874C1A" w:rsidP="0094043E">
      <w:pPr>
        <w:spacing w:after="120"/>
        <w:ind w:left="567" w:right="567"/>
        <w:jc w:val="both"/>
        <w:rPr>
          <w:rFonts w:ascii="Arial" w:eastAsia="Calibri" w:hAnsi="Arial" w:cs="Arial"/>
          <w:i/>
          <w:iCs/>
          <w:spacing w:val="-2"/>
          <w:sz w:val="24"/>
          <w:szCs w:val="24"/>
          <w:lang w:val="it-IT" w:eastAsia="en-US"/>
        </w:rPr>
      </w:pPr>
      <w:r w:rsidRPr="00874C1A">
        <w:rPr>
          <w:rFonts w:ascii="Arial" w:eastAsia="Calibri" w:hAnsi="Arial" w:cs="Arial"/>
          <w:i/>
          <w:iCs/>
          <w:spacing w:val="-2"/>
          <w:sz w:val="24"/>
          <w:szCs w:val="24"/>
          <w:lang w:val="it-IT" w:eastAsia="en-US"/>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bookmarkStart w:id="779" w:name="_Hlk133388457"/>
    </w:p>
    <w:p w14:paraId="6CBD87D7" w14:textId="77777777" w:rsidR="0094043E" w:rsidRPr="0094043E" w:rsidRDefault="00874C1A" w:rsidP="0094043E">
      <w:pPr>
        <w:spacing w:after="120"/>
        <w:ind w:left="567" w:right="567"/>
        <w:jc w:val="both"/>
        <w:rPr>
          <w:rFonts w:ascii="Arial" w:eastAsia="Calibri" w:hAnsi="Arial" w:cs="Arial"/>
          <w:i/>
          <w:iCs/>
          <w:spacing w:val="-2"/>
          <w:sz w:val="24"/>
          <w:szCs w:val="24"/>
          <w:lang w:val="it-IT" w:eastAsia="en-US"/>
        </w:rPr>
      </w:pPr>
      <w:r w:rsidRPr="00874C1A">
        <w:rPr>
          <w:rFonts w:ascii="Arial" w:eastAsia="Calibri" w:hAnsi="Arial" w:cs="Arial"/>
          <w:i/>
          <w:iCs/>
          <w:spacing w:val="-2"/>
          <w:sz w:val="24"/>
          <w:szCs w:val="24"/>
          <w:lang w:val="it-IT" w:eastAsia="en-US"/>
        </w:rPr>
        <w:t xml:space="preserve">“Ed egli ha dato ad alcuni di essere apostoli, ad altri di essere profeti, ad altri ancora di essere evangelisti, ad altri di essere pastori e maestri, per preparare i fratelli a compiere </w:t>
      </w:r>
      <w:bookmarkEnd w:id="779"/>
      <w:r w:rsidRPr="00874C1A">
        <w:rPr>
          <w:rFonts w:ascii="Arial" w:eastAsia="Calibri" w:hAnsi="Arial" w:cs="Arial"/>
          <w:i/>
          <w:iCs/>
          <w:spacing w:val="-2"/>
          <w:sz w:val="24"/>
          <w:szCs w:val="24"/>
          <w:lang w:val="it-IT" w:eastAsia="en-US"/>
        </w:rPr>
        <w:t>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161FDEF8" w14:textId="77777777" w:rsidR="0094043E"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i/>
          <w:iCs/>
          <w:sz w:val="24"/>
          <w:szCs w:val="24"/>
          <w:lang w:val="it-IT" w:eastAsia="en-US"/>
        </w:rPr>
        <w:t xml:space="preserve"> </w:t>
      </w:r>
      <w:r w:rsidRPr="00874C1A">
        <w:rPr>
          <w:rFonts w:ascii="Arial" w:eastAsia="Calibri" w:hAnsi="Arial" w:cs="Arial"/>
          <w:sz w:val="24"/>
          <w:szCs w:val="24"/>
          <w:lang w:val="it-IT" w:eastAsia="en-US"/>
        </w:rPr>
        <w:t xml:space="preserve">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w:t>
      </w:r>
      <w:r w:rsidRPr="00874C1A">
        <w:rPr>
          <w:rFonts w:ascii="Arial" w:eastAsia="Calibri" w:hAnsi="Arial" w:cs="Arial"/>
          <w:sz w:val="24"/>
          <w:szCs w:val="24"/>
          <w:lang w:val="it-IT" w:eastAsia="en-US"/>
        </w:rPr>
        <w:lastRenderedPageBreak/>
        <w:t>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w:t>
      </w:r>
    </w:p>
    <w:p w14:paraId="1D6F5D74" w14:textId="5FB97BC6" w:rsidR="00874C1A" w:rsidRPr="00874C1A" w:rsidRDefault="00874C1A" w:rsidP="0094043E">
      <w:pPr>
        <w:spacing w:after="120"/>
        <w:ind w:left="567" w:right="567"/>
        <w:jc w:val="both"/>
        <w:rPr>
          <w:rFonts w:ascii="Arial" w:eastAsia="Calibri" w:hAnsi="Arial" w:cs="Arial"/>
          <w:i/>
          <w:iCs/>
          <w:spacing w:val="-2"/>
          <w:sz w:val="24"/>
          <w:szCs w:val="24"/>
          <w:lang w:val="it-IT" w:eastAsia="en-US"/>
        </w:rPr>
      </w:pPr>
      <w:r w:rsidRPr="00874C1A">
        <w:rPr>
          <w:rFonts w:ascii="Arial" w:eastAsia="Calibri" w:hAnsi="Arial" w:cs="Arial"/>
          <w:i/>
          <w:iCs/>
          <w:spacing w:val="-2"/>
          <w:sz w:val="24"/>
          <w:szCs w:val="24"/>
          <w:lang w:val="it-IT" w:eastAsia="en-US"/>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 </w:t>
      </w:r>
    </w:p>
    <w:p w14:paraId="2BF29FE1" w14:textId="77777777" w:rsidR="0094043E"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Ecco la risposta ad ogni domanda che ci siamo posti: </w:t>
      </w:r>
      <w:r w:rsidRPr="00874C1A">
        <w:rPr>
          <w:rFonts w:ascii="Arial" w:eastAsia="Calibri" w:hAnsi="Arial" w:cs="Arial"/>
          <w:i/>
          <w:iCs/>
          <w:sz w:val="24"/>
          <w:szCs w:val="24"/>
          <w:lang w:val="it-IT" w:eastAsia="en-US"/>
        </w:rPr>
        <w:t>In cosa consiste il ministero del Magistero della Chiesa?</w:t>
      </w:r>
      <w:r w:rsidRPr="00874C1A">
        <w:rPr>
          <w:rFonts w:ascii="Arial" w:eastAsia="Calibri" w:hAnsi="Arial" w:cs="Arial"/>
          <w:sz w:val="24"/>
          <w:szCs w:val="24"/>
          <w:lang w:val="it-IT" w:eastAsia="en-US"/>
        </w:rPr>
        <w:t xml:space="preserve"> Il Magistero ha come ministero essere sempre in ascolto dello Spirito Santo, per vedere con gli occhi dello Spirito Santo, udire con 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pensieri. </w:t>
      </w:r>
      <w:r w:rsidRPr="00874C1A">
        <w:rPr>
          <w:rFonts w:ascii="Arial" w:eastAsia="Calibri" w:hAnsi="Arial" w:cs="Arial"/>
          <w:i/>
          <w:iCs/>
          <w:sz w:val="24"/>
          <w:szCs w:val="24"/>
          <w:lang w:val="it-IT" w:eastAsia="en-US"/>
        </w:rPr>
        <w:t>Chi sono i Maestri nella Chiesa?</w:t>
      </w:r>
      <w:r w:rsidRPr="00874C1A">
        <w:rPr>
          <w:rFonts w:ascii="Arial" w:eastAsia="Calibri" w:hAnsi="Arial" w:cs="Arial"/>
          <w:sz w:val="24"/>
          <w:szCs w:val="24"/>
          <w:lang w:val="it-IT" w:eastAsia="en-US"/>
        </w:rPr>
        <w:t xml:space="preserve">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“Apostoli, Profeti, Evangelisti, Pastori, Maestri”.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w:t>
      </w:r>
      <w:r w:rsidRPr="00874C1A">
        <w:rPr>
          <w:rFonts w:ascii="Arial" w:eastAsia="Calibri" w:hAnsi="Arial" w:cs="Arial"/>
          <w:i/>
          <w:iCs/>
          <w:sz w:val="24"/>
          <w:szCs w:val="24"/>
          <w:lang w:val="it-IT" w:eastAsia="en-US"/>
        </w:rPr>
        <w:t>Quale è il fine che essi devono sempre perseguire?</w:t>
      </w:r>
      <w:r w:rsidRPr="00874C1A">
        <w:rPr>
          <w:rFonts w:ascii="Arial" w:eastAsia="Calibri" w:hAnsi="Arial" w:cs="Arial"/>
          <w:sz w:val="24"/>
          <w:szCs w:val="24"/>
          <w:lang w:val="it-IT" w:eastAsia="en-US"/>
        </w:rPr>
        <w:t xml:space="preserv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w:t>
      </w:r>
    </w:p>
    <w:p w14:paraId="7F281D60" w14:textId="77777777" w:rsidR="006A37EC" w:rsidRPr="006A37EC" w:rsidRDefault="0094043E"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 </w:t>
      </w:r>
      <w:r w:rsidR="00874C1A" w:rsidRPr="006A37EC">
        <w:rPr>
          <w:rFonts w:ascii="Arial" w:eastAsia="Calibri" w:hAnsi="Arial" w:cs="Arial"/>
          <w:i/>
          <w:iCs/>
          <w:sz w:val="24"/>
          <w:szCs w:val="24"/>
          <w:lang w:val="it-IT" w:eastAsia="en-US"/>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w:t>
      </w:r>
      <w:r w:rsidR="00874C1A" w:rsidRPr="006A37EC">
        <w:rPr>
          <w:rFonts w:ascii="Arial" w:eastAsia="Calibri" w:hAnsi="Arial" w:cs="Arial"/>
          <w:i/>
          <w:iCs/>
          <w:sz w:val="24"/>
          <w:szCs w:val="24"/>
          <w:lang w:val="it-IT" w:eastAsia="en-US"/>
        </w:rPr>
        <w:lastRenderedPageBreak/>
        <w:t xml:space="preserve">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5460F95D" w14:textId="5F3E96B2"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“A colui che ha il potere di confermarvi nel mio Vangelo, che annuncia Gesù Cristo, secondo la rivelazione del mistero,</w:t>
      </w:r>
      <w:r w:rsidR="00D8738A" w:rsidRPr="006A37EC">
        <w:rPr>
          <w:rFonts w:ascii="Arial" w:eastAsia="Calibri" w:hAnsi="Arial" w:cs="Arial"/>
          <w:i/>
          <w:iCs/>
          <w:sz w:val="24"/>
          <w:szCs w:val="24"/>
          <w:lang w:val="it-IT" w:eastAsia="en-US"/>
        </w:rPr>
        <w:t xml:space="preserve"> </w:t>
      </w:r>
      <w:r w:rsidRPr="006A37EC">
        <w:rPr>
          <w:rFonts w:ascii="Arial" w:eastAsia="Calibri" w:hAnsi="Arial" w:cs="Arial"/>
          <w:i/>
          <w:iCs/>
          <w:sz w:val="24"/>
          <w:szCs w:val="24"/>
          <w:lang w:val="it-IT" w:eastAsia="en-US"/>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74B56E7" w14:textId="46297ACB"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stare in fratellanza e non i</w:t>
      </w:r>
      <w:r w:rsidR="00413A1A">
        <w:rPr>
          <w:rFonts w:ascii="Arial" w:eastAsia="Calibri" w:hAnsi="Arial" w:cs="Arial"/>
          <w:sz w:val="24"/>
          <w:szCs w:val="24"/>
          <w:lang w:val="it-IT" w:eastAsia="en-US"/>
        </w:rPr>
        <w:t>n</w:t>
      </w:r>
      <w:r w:rsidRPr="00874C1A">
        <w:rPr>
          <w:rFonts w:ascii="Arial" w:eastAsia="Calibri" w:hAnsi="Arial" w:cs="Arial"/>
          <w:sz w:val="24"/>
          <w:szCs w:val="24"/>
          <w:lang w:val="it-IT" w:eastAsia="en-US"/>
        </w:rPr>
        <w:t xml:space="preserve"> 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1051A7E6"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Abbiamo già offerto in altre pagine i dieci servizi dell’Apostolo Paolo verso il Corpo di Cristo Gesù. Li ricordiamo perché da essi appare ben chiaro qual è il fine non solo del Magistero, ma di tutto il corpo di Cristo Gesù. </w:t>
      </w:r>
    </w:p>
    <w:p w14:paraId="27A2DD13" w14:textId="5C7AE310"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Fede e carità si ricevono per la fede in Cristo e si possono vivere solo nel Corpo di Cristo. Ciò che si riceve dal Corpo di Cristo – ogni purissimo bene si riceve dal Corpo di Cristo – deve essere vissuto </w:t>
      </w:r>
      <w:r w:rsidRPr="00874C1A">
        <w:rPr>
          <w:rFonts w:ascii="Arial" w:eastAsia="Calibri" w:hAnsi="Arial" w:cs="Arial"/>
          <w:sz w:val="24"/>
          <w:szCs w:val="24"/>
          <w:lang w:val="it-IT" w:eastAsia="en-US"/>
        </w:rPr>
        <w:lastRenderedPageBreak/>
        <w:t xml:space="preserve">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2E07F66C" w14:textId="48816B34"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La vera carità, che potrà essere solo cristologica ed ecclesiologica, produce un frutto e questo frutto è il grande conforto tra i discepoli di Gesù.</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w:t>
      </w:r>
      <w:r w:rsidR="00D8738A">
        <w:rPr>
          <w:rFonts w:ascii="Arial" w:eastAsia="Calibri" w:hAnsi="Arial" w:cs="Arial"/>
          <w:sz w:val="24"/>
          <w:szCs w:val="24"/>
          <w:lang w:val="it-IT" w:eastAsia="en-US"/>
        </w:rPr>
        <w:t xml:space="preserve"> </w:t>
      </w:r>
    </w:p>
    <w:p w14:paraId="028562E2"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522F1CD1" w14:textId="1DAB35A1"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Conoscere come l’Apostolo Paolo ha speso tutta la sua vita per far trionfare e la verità cristologia ed ecclesiologica e la carità cristologica ed ecclesiologica, può aiutare ciascuno di noi a vivere tutto il mistero di Cristo Signore e della sua Chiesa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come lui lo ha vissuto, con la sua stessa fede e la medesima carità. Lui ha consumato la sua vita in favore del Corpo di Cristo che è la sua Chiesa.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Anche noi siamo chiamati a consumare la nostra vita in favore del Corpo di Cristo che è la sia Chiesa, una, santa, cattolica, apostolica.</w:t>
      </w:r>
    </w:p>
    <w:p w14:paraId="747157EA" w14:textId="3B01DAD8"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Ecco dieci forme e modalità attraverso le quali l’Apostolo Paolo ha consumato la sua vita per confortare, consolare, servire ogni uomo con la verità cristologica ed ecclesiologica e con la carità anch’essa cristologica ed ecclesiologica.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Diviene servo degli uomini </w:t>
      </w:r>
      <w:r w:rsidRPr="00874C1A">
        <w:rPr>
          <w:rFonts w:ascii="Arial" w:eastAsia="Calibri" w:hAnsi="Arial" w:cs="Arial"/>
          <w:sz w:val="24"/>
          <w:szCs w:val="24"/>
          <w:lang w:val="it-IT" w:eastAsia="en-US"/>
        </w:rPr>
        <w:lastRenderedPageBreak/>
        <w:t xml:space="preserve">per le cose </w:t>
      </w:r>
      <w:r w:rsidR="001C2616" w:rsidRPr="00874C1A">
        <w:rPr>
          <w:rFonts w:ascii="Arial" w:eastAsia="Calibri" w:hAnsi="Arial" w:cs="Arial"/>
          <w:sz w:val="24"/>
          <w:szCs w:val="24"/>
          <w:lang w:val="it-IT" w:eastAsia="en-US"/>
        </w:rPr>
        <w:t>della terra</w:t>
      </w:r>
      <w:r w:rsidRPr="00874C1A">
        <w:rPr>
          <w:rFonts w:ascii="Arial" w:eastAsia="Calibri" w:hAnsi="Arial" w:cs="Arial"/>
          <w:sz w:val="24"/>
          <w:szCs w:val="24"/>
          <w:lang w:val="it-IT" w:eastAsia="en-US"/>
        </w:rPr>
        <w:t xml:space="preserve">. Smette anche di essere amministratore di Dio o amministratore dei misteri di Dio per essere amministratore di cose umane, effimere, vane, cose per le quali lui non è stato costituito amministratore. È </w:t>
      </w:r>
      <w:r w:rsidR="001C2616" w:rsidRPr="00874C1A">
        <w:rPr>
          <w:rFonts w:ascii="Arial" w:eastAsia="Calibri" w:hAnsi="Arial" w:cs="Arial"/>
          <w:sz w:val="24"/>
          <w:szCs w:val="24"/>
          <w:lang w:val="it-IT" w:eastAsia="en-US"/>
        </w:rPr>
        <w:t>questo cambiamento</w:t>
      </w:r>
      <w:r w:rsidRPr="00874C1A">
        <w:rPr>
          <w:rFonts w:ascii="Arial" w:eastAsia="Calibri" w:hAnsi="Arial" w:cs="Arial"/>
          <w:sz w:val="24"/>
          <w:szCs w:val="24"/>
          <w:lang w:val="it-IT" w:eastAsia="en-US"/>
        </w:rPr>
        <w:t xml:space="preserve">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B46A29F"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Primo servizio: creare il Corpo di Cristo. </w:t>
      </w:r>
      <w:r w:rsidRPr="00874C1A">
        <w:rPr>
          <w:rFonts w:ascii="Arial" w:eastAsia="Calibri" w:hAnsi="Arial" w:cs="Arial"/>
          <w:sz w:val="24"/>
          <w:szCs w:val="24"/>
          <w:lang w:val="it-IT" w:eastAsia="en-US"/>
        </w:rPr>
        <w:t xml:space="preserve">Possiamo illuminare questo primo servizio parafrasando i primi tre versetti dell’inno alla carità dello stesso Apostolo. Primo versetto: </w:t>
      </w:r>
      <w:r w:rsidRPr="00874C1A">
        <w:rPr>
          <w:rFonts w:ascii="Arial" w:eastAsia="Calibri" w:hAnsi="Arial" w:cs="Arial"/>
          <w:i/>
          <w:iCs/>
          <w:sz w:val="24"/>
          <w:szCs w:val="24"/>
          <w:lang w:val="it-IT" w:eastAsia="en-US"/>
        </w:rPr>
        <w:t>“Se parlassi le lingue degli uomini e degli angeli, ma non formassi il Corpo di Cristo, annunciando tutto il Vangelo al mondo intero, sarei come un bronzo che rimbomba o come un cembalo che strepita”.</w:t>
      </w:r>
      <w:r w:rsidRPr="00874C1A">
        <w:rPr>
          <w:rFonts w:ascii="Arial" w:eastAsia="Calibri" w:hAnsi="Arial" w:cs="Arial"/>
          <w:sz w:val="24"/>
          <w:szCs w:val="24"/>
          <w:lang w:val="it-IT" w:eastAsia="en-US"/>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1FD975EC" w14:textId="096FE80C"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Secondo versetto: </w:t>
      </w:r>
      <w:r w:rsidRPr="00874C1A">
        <w:rPr>
          <w:rFonts w:ascii="Arial" w:eastAsia="Calibri" w:hAnsi="Arial" w:cs="Arial"/>
          <w:i/>
          <w:iCs/>
          <w:sz w:val="24"/>
          <w:szCs w:val="24"/>
          <w:lang w:val="it-IT" w:eastAsia="en-US"/>
        </w:rPr>
        <w:t xml:space="preserve">“Se avessi il dono della profezia, se conoscessi tutti i </w:t>
      </w:r>
      <w:r w:rsidR="001C2616" w:rsidRPr="00874C1A">
        <w:rPr>
          <w:rFonts w:ascii="Arial" w:eastAsia="Calibri" w:hAnsi="Arial" w:cs="Arial"/>
          <w:i/>
          <w:iCs/>
          <w:sz w:val="24"/>
          <w:szCs w:val="24"/>
          <w:lang w:val="it-IT" w:eastAsia="en-US"/>
        </w:rPr>
        <w:t>misteri,</w:t>
      </w:r>
      <w:r w:rsidRPr="00874C1A">
        <w:rPr>
          <w:rFonts w:ascii="Arial" w:eastAsia="Calibri" w:hAnsi="Arial" w:cs="Arial"/>
          <w:i/>
          <w:iCs/>
          <w:sz w:val="24"/>
          <w:szCs w:val="24"/>
          <w:lang w:val="it-IT" w:eastAsia="en-US"/>
        </w:rPr>
        <w:t xml:space="preserve">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874C1A">
        <w:rPr>
          <w:rFonts w:ascii="Arial" w:eastAsia="Calibri" w:hAnsi="Arial" w:cs="Arial"/>
          <w:sz w:val="24"/>
          <w:szCs w:val="24"/>
          <w:lang w:val="it-IT" w:eastAsia="en-US"/>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w:t>
      </w:r>
      <w:r w:rsidRPr="00874C1A">
        <w:rPr>
          <w:rFonts w:ascii="Arial" w:eastAsia="Calibri" w:hAnsi="Arial" w:cs="Arial"/>
          <w:sz w:val="24"/>
          <w:szCs w:val="24"/>
          <w:lang w:val="it-IT" w:eastAsia="en-US"/>
        </w:rPr>
        <w:lastRenderedPageBreak/>
        <w:t>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748D8F23"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Terzo versetto: </w:t>
      </w:r>
      <w:r w:rsidRPr="00874C1A">
        <w:rPr>
          <w:rFonts w:ascii="Arial" w:eastAsia="Calibri" w:hAnsi="Arial" w:cs="Arial"/>
          <w:i/>
          <w:iCs/>
          <w:sz w:val="24"/>
          <w:szCs w:val="24"/>
          <w:lang w:val="it-IT" w:eastAsia="en-US"/>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874C1A">
        <w:rPr>
          <w:rFonts w:ascii="Arial" w:eastAsia="Calibri" w:hAnsi="Arial" w:cs="Arial"/>
          <w:sz w:val="24"/>
          <w:szCs w:val="24"/>
          <w:lang w:val="it-IT" w:eastAsia="en-US"/>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75B91897" w14:textId="77777777" w:rsidR="00874C1A" w:rsidRPr="006A37EC" w:rsidRDefault="00874C1A" w:rsidP="006A37EC">
      <w:pPr>
        <w:spacing w:after="120"/>
        <w:ind w:left="567" w:right="567"/>
        <w:jc w:val="both"/>
        <w:rPr>
          <w:rFonts w:ascii="Arial" w:eastAsia="Calibri" w:hAnsi="Arial" w:cs="Arial"/>
          <w:i/>
          <w:iCs/>
          <w:spacing w:val="-2"/>
          <w:sz w:val="24"/>
          <w:szCs w:val="24"/>
          <w:lang w:val="it-IT" w:eastAsia="en-US"/>
        </w:rPr>
      </w:pPr>
      <w:r w:rsidRPr="006A37EC">
        <w:rPr>
          <w:rFonts w:ascii="Arial" w:eastAsia="Calibri" w:hAnsi="Arial" w:cs="Arial"/>
          <w:i/>
          <w:iCs/>
          <w:spacing w:val="-2"/>
          <w:sz w:val="24"/>
          <w:szCs w:val="24"/>
          <w:lang w:val="it-IT" w:eastAsia="en-US"/>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8F141D4" w14:textId="77777777" w:rsidR="00874C1A" w:rsidRPr="006A37EC" w:rsidRDefault="00874C1A" w:rsidP="006A37EC">
      <w:pPr>
        <w:spacing w:after="120"/>
        <w:ind w:left="567" w:right="567"/>
        <w:jc w:val="both"/>
        <w:rPr>
          <w:rFonts w:ascii="Arial" w:eastAsia="Calibri" w:hAnsi="Arial" w:cs="Arial"/>
          <w:i/>
          <w:iCs/>
          <w:spacing w:val="-2"/>
          <w:sz w:val="24"/>
          <w:szCs w:val="24"/>
          <w:lang w:val="it-IT" w:eastAsia="en-US"/>
        </w:rPr>
      </w:pPr>
      <w:r w:rsidRPr="006A37EC">
        <w:rPr>
          <w:rFonts w:ascii="Arial" w:eastAsia="Calibri" w:hAnsi="Arial" w:cs="Arial"/>
          <w:i/>
          <w:iCs/>
          <w:spacing w:val="-2"/>
          <w:sz w:val="24"/>
          <w:szCs w:val="24"/>
          <w:lang w:val="it-IT" w:eastAsia="en-US"/>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w:t>
      </w:r>
      <w:r w:rsidRPr="006A37EC">
        <w:rPr>
          <w:rFonts w:ascii="Arial" w:eastAsia="Calibri" w:hAnsi="Arial" w:cs="Arial"/>
          <w:i/>
          <w:iCs/>
          <w:spacing w:val="-2"/>
          <w:sz w:val="24"/>
          <w:szCs w:val="24"/>
          <w:lang w:val="it-IT" w:eastAsia="en-US"/>
        </w:rPr>
        <w:lastRenderedPageBreak/>
        <w:t>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A774E4A" w14:textId="77777777" w:rsidR="00874C1A" w:rsidRPr="006A37EC" w:rsidRDefault="00874C1A" w:rsidP="006A37EC">
      <w:pPr>
        <w:spacing w:after="120"/>
        <w:ind w:left="567" w:right="567"/>
        <w:jc w:val="both"/>
        <w:rPr>
          <w:rFonts w:ascii="Arial" w:eastAsia="Calibri" w:hAnsi="Arial" w:cs="Arial"/>
          <w:i/>
          <w:iCs/>
          <w:spacing w:val="-2"/>
          <w:sz w:val="24"/>
          <w:szCs w:val="24"/>
          <w:lang w:val="it-IT" w:eastAsia="en-US"/>
        </w:rPr>
      </w:pPr>
      <w:r w:rsidRPr="006A37EC">
        <w:rPr>
          <w:rFonts w:ascii="Arial" w:eastAsia="Calibri" w:hAnsi="Arial" w:cs="Arial"/>
          <w:i/>
          <w:iCs/>
          <w:spacing w:val="-2"/>
          <w:sz w:val="24"/>
          <w:szCs w:val="24"/>
          <w:lang w:val="it-IT" w:eastAsia="en-US"/>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0E03326B"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2BB1FBEE"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w:t>
      </w:r>
      <w:r w:rsidRPr="006A37EC">
        <w:rPr>
          <w:rFonts w:ascii="Arial" w:eastAsia="Calibri" w:hAnsi="Arial" w:cs="Arial"/>
          <w:i/>
          <w:iCs/>
          <w:sz w:val="24"/>
          <w:szCs w:val="24"/>
          <w:lang w:val="it-IT" w:eastAsia="en-US"/>
        </w:rPr>
        <w:lastRenderedPageBreak/>
        <w:t xml:space="preserve">oriente del giardino di Eden i cherubini e la fiamma della spada guizzante, per custodire la via all’albero della vita (Gen 3.22-24). </w:t>
      </w:r>
    </w:p>
    <w:p w14:paraId="661A90C2" w14:textId="0D893001"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w:t>
      </w:r>
      <w:r w:rsidR="00D8738A" w:rsidRPr="006A37EC">
        <w:rPr>
          <w:rFonts w:ascii="Arial" w:eastAsia="Calibri" w:hAnsi="Arial" w:cs="Arial"/>
          <w:i/>
          <w:iCs/>
          <w:sz w:val="24"/>
          <w:szCs w:val="24"/>
          <w:lang w:val="it-IT" w:eastAsia="en-US"/>
        </w:rPr>
        <w:t xml:space="preserve"> </w:t>
      </w:r>
      <w:r w:rsidRPr="006A37EC">
        <w:rPr>
          <w:rFonts w:ascii="Arial" w:eastAsia="Calibri" w:hAnsi="Arial" w:cs="Arial"/>
          <w:i/>
          <w:iCs/>
          <w:sz w:val="24"/>
          <w:szCs w:val="24"/>
          <w:lang w:val="it-IT" w:eastAsia="en-US"/>
        </w:rPr>
        <w:t xml:space="preserve">avete ricevuto il sigillo dello Spirito Santo che era stato promesso, il quale è caparra della nostra eredità, in attesa della completa redenzione di coloro che Dio si è acquistato a lode della sua gloria (Ef 1,3-14). </w:t>
      </w:r>
    </w:p>
    <w:p w14:paraId="24303E44" w14:textId="1148825D"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D8738A" w:rsidRPr="006A37EC">
        <w:rPr>
          <w:rFonts w:ascii="Arial" w:eastAsia="Calibri" w:hAnsi="Arial" w:cs="Arial"/>
          <w:i/>
          <w:iCs/>
          <w:sz w:val="24"/>
          <w:szCs w:val="24"/>
          <w:lang w:val="it-IT" w:eastAsia="en-US"/>
        </w:rPr>
        <w:t xml:space="preserve"> </w:t>
      </w:r>
      <w:r w:rsidRPr="006A37EC">
        <w:rPr>
          <w:rFonts w:ascii="Arial" w:eastAsia="Calibri" w:hAnsi="Arial" w:cs="Arial"/>
          <w:i/>
          <w:iCs/>
          <w:sz w:val="24"/>
          <w:szCs w:val="24"/>
          <w:lang w:val="it-IT" w:eastAsia="en-US"/>
        </w:rPr>
        <w:t>Tutto infatti egli ha messo sotto i suoi piedi e lo ha dato alla Chiesa come capo su tutte le cose: essa è il Corpo di lui, la pienezza di colui che è il perfetto compimento di tutte le cose (Ef 1,20-23).</w:t>
      </w:r>
    </w:p>
    <w:p w14:paraId="69D17DBC" w14:textId="03C0B845"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sidR="00D8738A" w:rsidRPr="006A37EC">
        <w:rPr>
          <w:rFonts w:ascii="Arial" w:eastAsia="Calibri" w:hAnsi="Arial" w:cs="Arial"/>
          <w:i/>
          <w:iCs/>
          <w:sz w:val="24"/>
          <w:szCs w:val="24"/>
          <w:lang w:val="it-IT" w:eastAsia="en-US"/>
        </w:rPr>
        <w:t xml:space="preserve"> </w:t>
      </w:r>
      <w:r w:rsidRPr="006A37EC">
        <w:rPr>
          <w:rFonts w:ascii="Arial" w:eastAsia="Calibri" w:hAnsi="Arial" w:cs="Arial"/>
          <w:i/>
          <w:iCs/>
          <w:sz w:val="24"/>
          <w:szCs w:val="24"/>
          <w:lang w:val="it-IT" w:eastAsia="en-US"/>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24D176A1" w14:textId="7D5F6DA8"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Io dunque, prigioniero a motivo del Signore, vi esorto: comportatevi in maniera degna della chiamata che avete ricevuto, con ogni umiltà, </w:t>
      </w:r>
      <w:r w:rsidRPr="006A37EC">
        <w:rPr>
          <w:rFonts w:ascii="Arial" w:eastAsia="Calibri" w:hAnsi="Arial" w:cs="Arial"/>
          <w:i/>
          <w:iCs/>
          <w:sz w:val="24"/>
          <w:szCs w:val="24"/>
          <w:lang w:val="it-IT" w:eastAsia="en-US"/>
        </w:rPr>
        <w:lastRenderedPageBreak/>
        <w:t>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D8738A" w:rsidRPr="006A37EC">
        <w:rPr>
          <w:rFonts w:ascii="Arial" w:eastAsia="Calibri" w:hAnsi="Arial" w:cs="Arial"/>
          <w:i/>
          <w:iCs/>
          <w:sz w:val="24"/>
          <w:szCs w:val="24"/>
          <w:lang w:val="it-IT" w:eastAsia="en-US"/>
        </w:rPr>
        <w:t xml:space="preserve"> </w:t>
      </w:r>
      <w:r w:rsidRPr="006A37EC">
        <w:rPr>
          <w:rFonts w:ascii="Arial" w:eastAsia="Calibri" w:hAnsi="Arial" w:cs="Arial"/>
          <w:i/>
          <w:iCs/>
          <w:sz w:val="24"/>
          <w:szCs w:val="24"/>
          <w:lang w:val="it-IT" w:eastAsia="en-US"/>
        </w:rPr>
        <w:t>A ciascuno di noi, tuttavia, è stata data la grazia secondo la misura del dono di Cristo. Per questo è detto: Asceso in alto, ha portato con sé prigionieri,</w:t>
      </w:r>
      <w:r w:rsidR="00D8738A" w:rsidRPr="006A37EC">
        <w:rPr>
          <w:rFonts w:ascii="Arial" w:eastAsia="Calibri" w:hAnsi="Arial" w:cs="Arial"/>
          <w:i/>
          <w:iCs/>
          <w:sz w:val="24"/>
          <w:szCs w:val="24"/>
          <w:lang w:val="it-IT" w:eastAsia="en-US"/>
        </w:rPr>
        <w:t xml:space="preserve"> </w:t>
      </w:r>
      <w:r w:rsidRPr="006A37EC">
        <w:rPr>
          <w:rFonts w:ascii="Arial" w:eastAsia="Calibri" w:hAnsi="Arial" w:cs="Arial"/>
          <w:i/>
          <w:iCs/>
          <w:sz w:val="24"/>
          <w:szCs w:val="24"/>
          <w:lang w:val="it-IT" w:eastAsia="en-US"/>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2C0D675"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0AF0036D"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w:t>
      </w:r>
      <w:r w:rsidRPr="006A37EC">
        <w:rPr>
          <w:rFonts w:ascii="Arial" w:eastAsia="Calibri" w:hAnsi="Arial" w:cs="Arial"/>
          <w:i/>
          <w:iCs/>
          <w:sz w:val="24"/>
          <w:szCs w:val="24"/>
          <w:lang w:val="it-IT" w:eastAsia="en-US"/>
        </w:rPr>
        <w:lastRenderedPageBreak/>
        <w:t>giura per il tempio, giura per il tempio e per Colui che lo abita. E chi giura per il cielo, giura per il trono di Dio e per Colui che vi è assiso.</w:t>
      </w:r>
    </w:p>
    <w:p w14:paraId="34C01390" w14:textId="2DC41875"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Guai a voi, scribi e farisei ipocriti, che pagate la decima sulla menta, sull’</w:t>
      </w:r>
      <w:r w:rsidR="001C2616" w:rsidRPr="006A37EC">
        <w:rPr>
          <w:rFonts w:ascii="Arial" w:eastAsia="Calibri" w:hAnsi="Arial" w:cs="Arial"/>
          <w:i/>
          <w:iCs/>
          <w:sz w:val="24"/>
          <w:szCs w:val="24"/>
          <w:lang w:val="it-IT" w:eastAsia="en-US"/>
        </w:rPr>
        <w:t>aneto</w:t>
      </w:r>
      <w:r w:rsidRPr="006A37EC">
        <w:rPr>
          <w:rFonts w:ascii="Arial" w:eastAsia="Calibri" w:hAnsi="Arial" w:cs="Arial"/>
          <w:i/>
          <w:iCs/>
          <w:sz w:val="24"/>
          <w:szCs w:val="24"/>
          <w:lang w:val="it-IT" w:eastAsia="en-US"/>
        </w:rPr>
        <w:t xml:space="preserve"> e sul </w:t>
      </w:r>
      <w:r w:rsidR="001C2616" w:rsidRPr="006A37EC">
        <w:rPr>
          <w:rFonts w:ascii="Arial" w:eastAsia="Calibri" w:hAnsi="Arial" w:cs="Arial"/>
          <w:i/>
          <w:iCs/>
          <w:sz w:val="24"/>
          <w:szCs w:val="24"/>
          <w:lang w:val="it-IT" w:eastAsia="en-US"/>
        </w:rPr>
        <w:t>cumino</w:t>
      </w:r>
      <w:r w:rsidRPr="006A37EC">
        <w:rPr>
          <w:rFonts w:ascii="Arial" w:eastAsia="Calibri" w:hAnsi="Arial" w:cs="Arial"/>
          <w:i/>
          <w:iCs/>
          <w:sz w:val="24"/>
          <w:szCs w:val="24"/>
          <w:lang w:val="it-IT" w:eastAsia="en-US"/>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7BB402C"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599AF0C"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23DD621C"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Secondo servizio: far crescere il Corpo di Cristo. </w:t>
      </w:r>
      <w:r w:rsidRPr="00874C1A">
        <w:rPr>
          <w:rFonts w:ascii="Arial" w:eastAsia="Calibri" w:hAnsi="Arial" w:cs="Arial"/>
          <w:sz w:val="24"/>
          <w:szCs w:val="24"/>
          <w:lang w:val="it-IT" w:eastAsia="en-US"/>
        </w:rPr>
        <w:t xml:space="preserve">Il Corpo di Cristo lo si fa nascere giorno dopo giorno con una predicazione ininterrotta del Vangelo e </w:t>
      </w:r>
      <w:r w:rsidRPr="00874C1A">
        <w:rPr>
          <w:rFonts w:ascii="Arial" w:eastAsia="Calibri" w:hAnsi="Arial" w:cs="Arial"/>
          <w:sz w:val="24"/>
          <w:szCs w:val="24"/>
          <w:lang w:val="it-IT" w:eastAsia="en-US"/>
        </w:rPr>
        <w:lastRenderedPageBreak/>
        <w:t>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7F09A4A9" w14:textId="56EB1CBD"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Qual è la conseguenza di questo nostro pensiero? La decrescita della Chiesa. Dal suo albero ora si tolgono alcune fogli</w:t>
      </w:r>
      <w:r w:rsidR="001C2616">
        <w:rPr>
          <w:rFonts w:ascii="Arial" w:eastAsia="Calibri" w:hAnsi="Arial" w:cs="Arial"/>
          <w:sz w:val="24"/>
          <w:szCs w:val="24"/>
          <w:lang w:val="it-IT" w:eastAsia="en-US"/>
        </w:rPr>
        <w:t>e</w:t>
      </w:r>
      <w:r w:rsidRPr="00874C1A">
        <w:rPr>
          <w:rFonts w:ascii="Arial" w:eastAsia="Calibri" w:hAnsi="Arial" w:cs="Arial"/>
          <w:sz w:val="24"/>
          <w:szCs w:val="24"/>
          <w:lang w:val="it-IT" w:eastAsia="en-US"/>
        </w:rPr>
        <w:t>, 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2FFED517"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E41AA32"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w:t>
      </w:r>
      <w:r w:rsidRPr="006A37EC">
        <w:rPr>
          <w:rFonts w:ascii="Arial" w:eastAsia="Calibri" w:hAnsi="Arial" w:cs="Arial"/>
          <w:i/>
          <w:iCs/>
          <w:sz w:val="24"/>
          <w:szCs w:val="24"/>
          <w:lang w:val="it-IT" w:eastAsia="en-US"/>
        </w:rPr>
        <w:lastRenderedPageBreak/>
        <w:t xml:space="preserve">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82B2E03"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B90E781"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w:t>
      </w:r>
      <w:r w:rsidRPr="006A37EC">
        <w:rPr>
          <w:rFonts w:ascii="Arial" w:eastAsia="Calibri" w:hAnsi="Arial" w:cs="Arial"/>
          <w:i/>
          <w:iCs/>
          <w:sz w:val="24"/>
          <w:szCs w:val="24"/>
          <w:lang w:val="it-IT" w:eastAsia="en-US"/>
        </w:rPr>
        <w:lastRenderedPageBreak/>
        <w:t xml:space="preserve">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10E2578"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66C02BC2"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755B9008"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54B18BF3"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Terzo servizio: custodire il Corpo di Cristo. </w:t>
      </w:r>
      <w:r w:rsidRPr="00874C1A">
        <w:rPr>
          <w:rFonts w:ascii="Arial" w:eastAsia="Calibri" w:hAnsi="Arial" w:cs="Arial"/>
          <w:sz w:val="24"/>
          <w:szCs w:val="24"/>
          <w:lang w:val="it-IT" w:eastAsia="en-US"/>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w:t>
      </w:r>
      <w:r w:rsidRPr="00874C1A">
        <w:rPr>
          <w:rFonts w:ascii="Arial" w:eastAsia="Calibri" w:hAnsi="Arial" w:cs="Arial"/>
          <w:sz w:val="24"/>
          <w:szCs w:val="24"/>
          <w:lang w:val="it-IT" w:eastAsia="en-US"/>
        </w:rPr>
        <w:lastRenderedPageBreak/>
        <w:t>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essere governata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0BB0720"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Prima Lettera ai Corinzi. </w:t>
      </w:r>
    </w:p>
    <w:p w14:paraId="3A52CBA9" w14:textId="64AC4AB6"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55BD8D4"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F9A0CF6"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53F0324D"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0C69468"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D382ADB"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ED0DB91"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D841281"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EC6CDFB"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w:t>
      </w:r>
      <w:r w:rsidRPr="006A37EC">
        <w:rPr>
          <w:rFonts w:ascii="Arial" w:eastAsia="Calibri" w:hAnsi="Arial" w:cs="Arial"/>
          <w:i/>
          <w:iCs/>
          <w:sz w:val="24"/>
          <w:szCs w:val="24"/>
          <w:lang w:val="it-IT" w:eastAsia="en-US"/>
        </w:rPr>
        <w:lastRenderedPageBreak/>
        <w:t>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BD8FE69"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EA4CF06"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3A6DA97"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31CC2A7"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51643471"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w:t>
      </w:r>
      <w:r w:rsidRPr="006A37EC">
        <w:rPr>
          <w:rFonts w:ascii="Arial" w:eastAsia="Calibri" w:hAnsi="Arial" w:cs="Arial"/>
          <w:i/>
          <w:iCs/>
          <w:sz w:val="24"/>
          <w:szCs w:val="24"/>
          <w:lang w:val="it-IT" w:eastAsia="en-US"/>
        </w:rPr>
        <w:lastRenderedPageBreak/>
        <w:t>dunque una donna non vuole coprirsi, si tagli anche i capelli! Ma se è vergogna per una donna tagliarsi i capelli o radersi, allora si copra.</w:t>
      </w:r>
    </w:p>
    <w:p w14:paraId="0C3CC099"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1B5767E"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98F6921"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w:t>
      </w:r>
      <w:r w:rsidRPr="006A37EC">
        <w:rPr>
          <w:rFonts w:ascii="Arial" w:eastAsia="Calibri" w:hAnsi="Arial" w:cs="Arial"/>
          <w:i/>
          <w:iCs/>
          <w:sz w:val="24"/>
          <w:szCs w:val="24"/>
          <w:lang w:val="it-IT" w:eastAsia="en-US"/>
        </w:rPr>
        <w:lastRenderedPageBreak/>
        <w:t xml:space="preserve">condanna. Quanto alle altre cose, le sistemerò alla mia venuta (1Cor 11,1-34). </w:t>
      </w:r>
    </w:p>
    <w:p w14:paraId="30E081B2" w14:textId="77777777" w:rsidR="006A37EC" w:rsidRPr="006A37EC" w:rsidRDefault="00874C1A" w:rsidP="006A37EC">
      <w:pPr>
        <w:spacing w:after="120"/>
        <w:ind w:right="567"/>
        <w:jc w:val="both"/>
        <w:rPr>
          <w:rFonts w:ascii="Arial" w:eastAsia="Calibri" w:hAnsi="Arial" w:cs="Arial"/>
          <w:sz w:val="24"/>
          <w:szCs w:val="24"/>
          <w:lang w:val="it-IT" w:eastAsia="en-US"/>
        </w:rPr>
      </w:pPr>
      <w:r w:rsidRPr="006A37EC">
        <w:rPr>
          <w:rFonts w:ascii="Arial" w:eastAsia="Calibri" w:hAnsi="Arial" w:cs="Arial"/>
          <w:sz w:val="24"/>
          <w:szCs w:val="24"/>
          <w:lang w:val="it-IT" w:eastAsia="en-US"/>
        </w:rPr>
        <w:t xml:space="preserve">Lettera ai Galati. </w:t>
      </w:r>
    </w:p>
    <w:p w14:paraId="0DC12162" w14:textId="620D3CC0"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52A72F6"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889105A"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D44FD07"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AABAF17"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w:t>
      </w:r>
      <w:r w:rsidRPr="006A37EC">
        <w:rPr>
          <w:rFonts w:ascii="Arial" w:eastAsia="Calibri" w:hAnsi="Arial" w:cs="Arial"/>
          <w:i/>
          <w:iCs/>
          <w:sz w:val="24"/>
          <w:szCs w:val="24"/>
          <w:lang w:val="it-IT" w:eastAsia="en-US"/>
        </w:rPr>
        <w:lastRenderedPageBreak/>
        <w:t>intrusi, i quali si erano infiltrati a spiare la nostra libertà che abbiamo in Cristo Gesù, allo scopo di renderci schiavi; ma a loro non cedemmo, non sottomettendoci neppure per un istante, perché la verità del Vangelo continuasse a rimanere salda tra voi.</w:t>
      </w:r>
    </w:p>
    <w:p w14:paraId="1768CC04"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A6773F2"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DD7D11F"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6A37EC">
        <w:rPr>
          <w:rFonts w:ascii="Arial" w:eastAsia="Calibri" w:hAnsi="Arial" w:cs="Arial"/>
          <w:i/>
          <w:iCs/>
          <w:sz w:val="24"/>
          <w:szCs w:val="24"/>
          <w:lang w:val="it-IT" w:eastAsia="en-US"/>
        </w:rPr>
        <w:lastRenderedPageBreak/>
        <w:t>vale o la non circoncisione, ma la fede che si rende operosa per mezzo della carità.</w:t>
      </w:r>
    </w:p>
    <w:p w14:paraId="3B7E73AB"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D28460D"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D146640"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2A34CBC"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DC3BDF0"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lastRenderedPageBreak/>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495A5A68" w14:textId="4F547078"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Sarebbe sufficiente un po’ di fortezza nello Spirito Santo e potremmo abbattere oggi quel grande muro di confusione e di equivoci che sta riducendo in cenere ogni verità di Cristo e della Chiesa. Oggi invece serpeggia </w:t>
      </w:r>
      <w:r w:rsidR="001C2616" w:rsidRPr="00874C1A">
        <w:rPr>
          <w:rFonts w:ascii="Arial" w:eastAsia="Calibri" w:hAnsi="Arial" w:cs="Arial"/>
          <w:sz w:val="24"/>
          <w:szCs w:val="24"/>
          <w:lang w:val="it-IT" w:eastAsia="en-US"/>
        </w:rPr>
        <w:t>nei cuori</w:t>
      </w:r>
      <w:r w:rsidRPr="00874C1A">
        <w:rPr>
          <w:rFonts w:ascii="Arial" w:eastAsia="Calibri" w:hAnsi="Arial" w:cs="Arial"/>
          <w:sz w:val="24"/>
          <w:szCs w:val="24"/>
          <w:lang w:val="it-IT" w:eastAsia="en-US"/>
        </w:rPr>
        <w:t xml:space="preserv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w:t>
      </w:r>
      <w:r w:rsidRPr="00874C1A">
        <w:rPr>
          <w:rFonts w:ascii="Arial" w:eastAsia="Calibri" w:hAnsi="Arial" w:cs="Arial"/>
          <w:i/>
          <w:iCs/>
          <w:sz w:val="24"/>
          <w:szCs w:val="24"/>
          <w:lang w:val="it-IT" w:eastAsia="en-US"/>
        </w:rPr>
        <w:t>la sacra dottrina, la sacra rivelazione, i sacri dogmi, ogni altra verità oggettiva sulla quale la nostra santissima fede si fonda –</w:t>
      </w:r>
      <w:r w:rsidRPr="00874C1A">
        <w:rPr>
          <w:rFonts w:ascii="Arial" w:eastAsia="Calibri" w:hAnsi="Arial" w:cs="Arial"/>
          <w:sz w:val="24"/>
          <w:szCs w:val="24"/>
          <w:lang w:val="it-IT" w:eastAsia="en-US"/>
        </w:rPr>
        <w:t xml:space="preserve">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2A4B26CB" w14:textId="1BACECC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vecchia carta. La nuova carta, anche se non è in sintonia con la sacra dottrina della Tradizione, è però difficilmente attaccabile. Anche se nella nuova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carta si insinua il distacco dalla sacra dottrina della fede contenuta nella vecchia carta di ieri e si formulano nuove teorie,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w:t>
      </w:r>
      <w:r w:rsidRPr="00874C1A">
        <w:rPr>
          <w:rFonts w:ascii="Arial" w:eastAsia="Calibri" w:hAnsi="Arial" w:cs="Arial"/>
          <w:sz w:val="24"/>
          <w:szCs w:val="24"/>
          <w:lang w:val="it-IT" w:eastAsia="en-US"/>
        </w:rPr>
        <w:lastRenderedPageBreak/>
        <w:t xml:space="preserve">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apparentemente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201BF983"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deve aggiungere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6C3FE02B"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r w:rsidRPr="00874C1A">
        <w:rPr>
          <w:rFonts w:ascii="Arial" w:eastAsia="Calibri" w:hAnsi="Arial" w:cs="Arial"/>
          <w:i/>
          <w:iCs/>
          <w:sz w:val="24"/>
          <w:szCs w:val="24"/>
          <w:lang w:val="it-IT" w:eastAsia="en-US"/>
        </w:rPr>
        <w:t xml:space="preserve"> “Io dichiaro e definisco che il volto di Cristo non dovrà più essere ritratto sul volto di ogni uomo. Abrogo ogni precedente dottrina o pensiero che dichiarava la necessità della formazione del volto di Cristo sul volto di ogni uomo”. </w:t>
      </w:r>
      <w:r w:rsidRPr="00874C1A">
        <w:rPr>
          <w:rFonts w:ascii="Arial" w:eastAsia="Calibri" w:hAnsi="Arial" w:cs="Arial"/>
          <w:sz w:val="24"/>
          <w:szCs w:val="24"/>
          <w:lang w:val="it-IT" w:eastAsia="en-US"/>
        </w:rPr>
        <w:t xml:space="preserve">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w:t>
      </w:r>
      <w:r w:rsidRPr="00874C1A">
        <w:rPr>
          <w:rFonts w:ascii="Arial" w:eastAsia="Calibri" w:hAnsi="Arial" w:cs="Arial"/>
          <w:sz w:val="24"/>
          <w:szCs w:val="24"/>
          <w:lang w:val="it-IT" w:eastAsia="en-US"/>
        </w:rPr>
        <w:lastRenderedPageBreak/>
        <w:t>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987B9B2"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w:t>
      </w:r>
      <w:r w:rsidRPr="00874C1A">
        <w:rPr>
          <w:rFonts w:ascii="Arial" w:eastAsia="Calibri" w:hAnsi="Arial" w:cs="Arial"/>
          <w:sz w:val="24"/>
          <w:szCs w:val="24"/>
          <w:lang w:val="it-IT" w:eastAsia="en-US"/>
        </w:rPr>
        <w:lastRenderedPageBreak/>
        <w:t xml:space="preserve">l’appello al Korbàn e l’appello al diritto divino? Nessuna. Tutti e due gli appelli autorizzano ad infrangere la volontà rivelata e manifesta dal Signore nostro Dio. </w:t>
      </w:r>
    </w:p>
    <w:p w14:paraId="16EBC70B"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6E3FC19E" w14:textId="4230D62E"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1EF3B553"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874C1A">
        <w:rPr>
          <w:rFonts w:ascii="Arial" w:eastAsia="Calibri" w:hAnsi="Arial" w:cs="Arial"/>
          <w:i/>
          <w:iCs/>
          <w:sz w:val="24"/>
          <w:szCs w:val="24"/>
          <w:lang w:val="it-IT" w:eastAsia="en-US"/>
        </w:rPr>
        <w:t>«Badate che nessuno vi inganni! Molti infatti verranno nel mio nome, dicendo: “Io sono il Cristo”, e trarranno molti in inganno”» (Mt 24,4-5).</w:t>
      </w:r>
      <w:r w:rsidRPr="00874C1A">
        <w:rPr>
          <w:rFonts w:ascii="Arial" w:eastAsia="Calibri" w:hAnsi="Arial" w:cs="Arial"/>
          <w:sz w:val="24"/>
          <w:szCs w:val="24"/>
          <w:lang w:val="it-IT" w:eastAsia="en-US"/>
        </w:rPr>
        <w:t xml:space="preserve"> Dai giorni in cui l’uomo era nel Giardino in Eden fino al giorno della Parusia, sempre </w:t>
      </w:r>
      <w:r w:rsidRPr="00874C1A">
        <w:rPr>
          <w:rFonts w:ascii="Arial" w:eastAsia="Calibri" w:hAnsi="Arial" w:cs="Arial"/>
          <w:sz w:val="24"/>
          <w:szCs w:val="24"/>
          <w:lang w:val="it-IT" w:eastAsia="en-US"/>
        </w:rPr>
        <w:lastRenderedPageBreak/>
        <w:t xml:space="preserve">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067FEC6D"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49DB8B5"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Quarto servizio: difendere il Corpo di Cristo. </w:t>
      </w:r>
      <w:r w:rsidRPr="00874C1A">
        <w:rPr>
          <w:rFonts w:ascii="Arial" w:eastAsia="Calibri" w:hAnsi="Arial" w:cs="Arial"/>
          <w:sz w:val="24"/>
          <w:szCs w:val="24"/>
          <w:lang w:val="it-IT" w:eastAsia="en-US"/>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6CFDB4B5"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Prima Lettera a Timoteo:</w:t>
      </w:r>
    </w:p>
    <w:p w14:paraId="61C3F0E9" w14:textId="5C0A642F"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34FE0FE9"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w:t>
      </w:r>
      <w:r w:rsidRPr="006A37EC">
        <w:rPr>
          <w:rFonts w:ascii="Arial" w:eastAsia="Calibri" w:hAnsi="Arial" w:cs="Arial"/>
          <w:i/>
          <w:iCs/>
          <w:sz w:val="24"/>
          <w:szCs w:val="24"/>
          <w:lang w:val="it-IT" w:eastAsia="en-US"/>
        </w:rPr>
        <w:lastRenderedPageBreak/>
        <w:t>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1B51B63"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6BE87237" w14:textId="0D8AB969"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r w:rsidR="00D8738A" w:rsidRPr="006A37EC">
        <w:rPr>
          <w:rFonts w:ascii="Arial" w:eastAsia="Calibri" w:hAnsi="Arial" w:cs="Arial"/>
          <w:i/>
          <w:iCs/>
          <w:sz w:val="24"/>
          <w:szCs w:val="24"/>
          <w:lang w:val="it-IT" w:eastAsia="en-US"/>
        </w:rPr>
        <w:t xml:space="preserve"> </w:t>
      </w:r>
      <w:r w:rsidRPr="006A37EC">
        <w:rPr>
          <w:rFonts w:ascii="Arial" w:eastAsia="Calibri" w:hAnsi="Arial" w:cs="Arial"/>
          <w:i/>
          <w:iCs/>
          <w:sz w:val="24"/>
          <w:szCs w:val="24"/>
          <w:lang w:val="it-IT" w:eastAsia="en-US"/>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F728C3C"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787AB522"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w:t>
      </w:r>
      <w:r w:rsidRPr="006A37EC">
        <w:rPr>
          <w:rFonts w:ascii="Arial" w:eastAsia="Calibri" w:hAnsi="Arial" w:cs="Arial"/>
          <w:i/>
          <w:iCs/>
          <w:sz w:val="24"/>
          <w:szCs w:val="24"/>
          <w:lang w:val="it-IT" w:eastAsia="en-US"/>
        </w:rPr>
        <w:lastRenderedPageBreak/>
        <w:t>desiderio, alcuni hanno deviato dalla fede e si sono procurati molti tormenti.</w:t>
      </w:r>
    </w:p>
    <w:p w14:paraId="1683C34E"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57E834D1"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23F1996" w14:textId="408198CA"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A quelli che sono ricchi in questo mondo ordina di non essere orgogliosi, di non porre la speranza nell’instabilità delle ricchezze, ma in Dio, che tutto ci dà con abbondanza perché</w:t>
      </w:r>
      <w:r w:rsidR="00D8738A" w:rsidRPr="006A37EC">
        <w:rPr>
          <w:rFonts w:ascii="Arial" w:eastAsia="Calibri" w:hAnsi="Arial" w:cs="Arial"/>
          <w:i/>
          <w:iCs/>
          <w:sz w:val="24"/>
          <w:szCs w:val="24"/>
          <w:lang w:val="it-IT" w:eastAsia="en-US"/>
        </w:rPr>
        <w:t xml:space="preserve"> </w:t>
      </w:r>
      <w:r w:rsidRPr="006A37EC">
        <w:rPr>
          <w:rFonts w:ascii="Arial" w:eastAsia="Calibri" w:hAnsi="Arial" w:cs="Arial"/>
          <w:i/>
          <w:iCs/>
          <w:sz w:val="24"/>
          <w:szCs w:val="24"/>
          <w:lang w:val="it-IT" w:eastAsia="en-US"/>
        </w:rPr>
        <w:t xml:space="preserve">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75B08777"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Seconda Lettera a Timoteo.</w:t>
      </w:r>
    </w:p>
    <w:p w14:paraId="49C532EF" w14:textId="1049CB4E"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D3FD172"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w:t>
      </w:r>
      <w:r w:rsidRPr="006A37EC">
        <w:rPr>
          <w:rFonts w:ascii="Arial" w:eastAsia="Calibri" w:hAnsi="Arial" w:cs="Arial"/>
          <w:i/>
          <w:iCs/>
          <w:sz w:val="24"/>
          <w:szCs w:val="24"/>
          <w:lang w:val="it-IT" w:eastAsia="en-US"/>
        </w:rPr>
        <w:lastRenderedPageBreak/>
        <w:t>gli impostori andranno sempre di male in peggio, ingannando gli altri e ingannati essi stessi.</w:t>
      </w:r>
    </w:p>
    <w:p w14:paraId="0452CBFF"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768B759"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74EB6A4"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Se vogliamo conoscere nella più pura e alta verità come si difende il Corpo di Cristo dobbiamo ricorrere al Vangelo secondo Giovanni. In questo Vangelo Cristo stesso ci rivela come Lui difende le sue pecore dinanzi al lupo:</w:t>
      </w:r>
    </w:p>
    <w:p w14:paraId="4ECAF1BB" w14:textId="77777777" w:rsidR="006A37EC" w:rsidRDefault="00874C1A" w:rsidP="00C17759">
      <w:pPr>
        <w:spacing w:after="120"/>
        <w:jc w:val="both"/>
        <w:rPr>
          <w:rFonts w:ascii="Arial" w:eastAsia="Calibri" w:hAnsi="Arial" w:cs="Arial"/>
          <w:i/>
          <w:iCs/>
          <w:sz w:val="24"/>
          <w:szCs w:val="24"/>
          <w:lang w:val="it-IT" w:eastAsia="en-US"/>
        </w:rPr>
      </w:pPr>
      <w:r w:rsidRPr="00874C1A">
        <w:rPr>
          <w:rFonts w:ascii="Arial" w:eastAsia="Calibri" w:hAnsi="Arial" w:cs="Arial"/>
          <w:sz w:val="24"/>
          <w:szCs w:val="24"/>
          <w:lang w:val="it-IT" w:eastAsia="en-US"/>
        </w:rPr>
        <w:t>Vangelo secondo Giovanni.</w:t>
      </w:r>
      <w:r w:rsidRPr="00874C1A">
        <w:rPr>
          <w:rFonts w:ascii="Arial" w:eastAsia="Calibri" w:hAnsi="Arial" w:cs="Arial"/>
          <w:i/>
          <w:iCs/>
          <w:sz w:val="24"/>
          <w:szCs w:val="24"/>
          <w:lang w:val="it-IT" w:eastAsia="en-US"/>
        </w:rPr>
        <w:t xml:space="preserve"> </w:t>
      </w:r>
    </w:p>
    <w:p w14:paraId="71C154DE" w14:textId="7A09388A"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0E1B7B2"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E50E2A3"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01338D1"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lastRenderedPageBreak/>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C778D36"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Sorse di nuovo dissenso tra i Giudei per queste parole. Molti di loro dicevano: «È indemoniato ed è fuori di sé; perché state ad ascoltarlo?». Altri dicevano: «Queste parole non sono di un indemoniato; può forse un demonio aprire gli occhi ai ciechi?».</w:t>
      </w:r>
    </w:p>
    <w:p w14:paraId="6170F794"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45D6D3FD"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09704478"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Libro dell’Esodo. </w:t>
      </w:r>
    </w:p>
    <w:p w14:paraId="5D8F67FA" w14:textId="5AA8667A"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194BE35"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Allora il Signore disse a Mosè: «Va’, scendi, perché il tuo popolo, che hai fatto uscire dalla terra d’Egitto, si è pervertito. Non hanno tardato ad allontanarsi dalla via che io avevo loro indicato! Si sono fatti un </w:t>
      </w:r>
      <w:r w:rsidRPr="006A37EC">
        <w:rPr>
          <w:rFonts w:ascii="Arial" w:eastAsia="Calibri" w:hAnsi="Arial" w:cs="Arial"/>
          <w:i/>
          <w:iCs/>
          <w:sz w:val="24"/>
          <w:szCs w:val="24"/>
          <w:lang w:val="it-IT" w:eastAsia="en-US"/>
        </w:rPr>
        <w:lastRenderedPageBreak/>
        <w:t>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251CFAC"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798B9D9"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Mosè si voltò e scese dal monte con in mano le due tavole della Testimonianza, tavole scritte sui due lati, da una parte e dall’altra. Le tavole erano opera di Dio, la scrittura era scrittura di Dio, scolpita sulle tavole.</w:t>
      </w:r>
    </w:p>
    <w:p w14:paraId="791E94CB"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Giosuè sentì il rumore del popolo che urlava e disse a Mosè: «C’è rumore di battaglia nell’accampamento». Ma rispose Mosè: «Non è il grido di chi canta: “Vittoria!”. Non è il grido di chi canta: “Disfatta!”. Il grido di chi canta a due cori io sento».</w:t>
      </w:r>
    </w:p>
    <w:p w14:paraId="253F1D38"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150AF5C"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F6410E0"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w:t>
      </w:r>
      <w:r w:rsidRPr="006A37EC">
        <w:rPr>
          <w:rFonts w:ascii="Arial" w:eastAsia="Calibri" w:hAnsi="Arial" w:cs="Arial"/>
          <w:i/>
          <w:iCs/>
          <w:sz w:val="24"/>
          <w:szCs w:val="24"/>
          <w:lang w:val="it-IT" w:eastAsia="en-US"/>
        </w:rPr>
        <w:lastRenderedPageBreak/>
        <w:t>Mosè e in quel giorno perirono circa tremila uomini del popolo. Allora Mosè disse: «Ricevete oggi l’investitura dal Signore; ciascuno di voi è stato contro suo figlio e contro suo fratello, perché oggi egli vi accordasse benedizione».</w:t>
      </w:r>
    </w:p>
    <w:p w14:paraId="0CE81A8D"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F4F428A"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EB889E0"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88E4185"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47481C7"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Mosè disse al Signore: «Vedi, tu mi ordini: “Fa’ salire questo popolo”, ma non mi hai indicato chi manderai con me; eppure hai detto: “Ti ho conosciuto per nome, anzi hai trovato grazia ai miei occhi”. Ora, se </w:t>
      </w:r>
      <w:r w:rsidRPr="006A37EC">
        <w:rPr>
          <w:rFonts w:ascii="Arial" w:eastAsia="Calibri" w:hAnsi="Arial" w:cs="Arial"/>
          <w:i/>
          <w:iCs/>
          <w:sz w:val="24"/>
          <w:szCs w:val="24"/>
          <w:lang w:val="it-IT" w:eastAsia="en-US"/>
        </w:rPr>
        <w:lastRenderedPageBreak/>
        <w:t>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4A38FCC"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41D08383"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Quinto servizio: con profondo convincimento</w:t>
      </w:r>
      <w:r w:rsidRPr="00874C1A">
        <w:rPr>
          <w:rFonts w:ascii="Arial" w:eastAsia="Calibri" w:hAnsi="Arial" w:cs="Arial"/>
          <w:sz w:val="24"/>
          <w:szCs w:val="24"/>
          <w:lang w:val="it-IT" w:eastAsia="en-US"/>
        </w:rPr>
        <w:t>. 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0A99BA70"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Libro del Profeta Ezechiele: </w:t>
      </w:r>
    </w:p>
    <w:p w14:paraId="775222E9" w14:textId="32FF6385"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r w:rsidRPr="006A37EC">
        <w:rPr>
          <w:rFonts w:ascii="Arial" w:eastAsia="Calibri" w:hAnsi="Arial" w:cs="Arial"/>
          <w:i/>
          <w:iCs/>
          <w:sz w:val="24"/>
          <w:szCs w:val="24"/>
          <w:lang w:val="it-IT" w:eastAsia="en-US"/>
        </w:rPr>
        <w:lastRenderedPageBreak/>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5123B2F"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7753B56"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7723418"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3458576"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D1DECBD"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lastRenderedPageBreak/>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6E301C2A"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Lettera ai Romani. </w:t>
      </w:r>
    </w:p>
    <w:p w14:paraId="100FE5A8" w14:textId="46921B5A"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CEA0D16"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4A04E187"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Sesto servizio: con perfetta esemplarità. </w:t>
      </w:r>
      <w:r w:rsidRPr="00874C1A">
        <w:rPr>
          <w:rFonts w:ascii="Arial" w:eastAsia="Calibri" w:hAnsi="Arial" w:cs="Arial"/>
          <w:sz w:val="24"/>
          <w:szCs w:val="24"/>
          <w:lang w:val="it-IT" w:eastAsia="en-US"/>
        </w:rPr>
        <w:t xml:space="preserve">Perché è necessaria la perfetta esemplarità? Essa è necessaria perché attraverso di essa attestiamo al mondo intero che è possibile vivere la Parola che annunciamo. Come Cristo fu esemplare in ogni cosa, così anche il suo discepolo dovrà esserlo in ogni cosa. Ecco come l’Apostolo Paolo manifesta ai Corinzi la sua perfetta esemplarità, invitando tutti a seguire il suo esempio. L’esemplarità deve essere fino alla morte. </w:t>
      </w:r>
    </w:p>
    <w:p w14:paraId="3B2D762F"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Seconda Lettera ai Corinzi.</w:t>
      </w:r>
    </w:p>
    <w:p w14:paraId="384CDE65" w14:textId="5A1BB5CD"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77FCA72C"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0FAF5BC"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Lettera ai Filippesi. </w:t>
      </w:r>
    </w:p>
    <w:p w14:paraId="32A64510" w14:textId="741A534F"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D8738A" w:rsidRPr="006A37EC">
        <w:rPr>
          <w:rFonts w:ascii="Arial" w:eastAsia="Calibri" w:hAnsi="Arial" w:cs="Arial"/>
          <w:i/>
          <w:iCs/>
          <w:sz w:val="24"/>
          <w:szCs w:val="24"/>
          <w:lang w:val="it-IT" w:eastAsia="en-US"/>
        </w:rPr>
        <w:t xml:space="preserve"> </w:t>
      </w:r>
      <w:r w:rsidRPr="006A37EC">
        <w:rPr>
          <w:rFonts w:ascii="Arial" w:eastAsia="Calibri" w:hAnsi="Arial" w:cs="Arial"/>
          <w:i/>
          <w:iCs/>
          <w:sz w:val="24"/>
          <w:szCs w:val="24"/>
          <w:lang w:val="it-IT" w:eastAsia="en-US"/>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FB436E1"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lastRenderedPageBreak/>
        <w:t xml:space="preserve">È la perfetta esemplarità che ci fa riconoscere dinanzi al mondo che noi siamo veri discepoli di Cristo Gesù. Il mondo con questa testimonianza si potrà aprire alla fede in Cristo e molti potranno divenire suo corpo, suo Chiesa. </w:t>
      </w:r>
    </w:p>
    <w:p w14:paraId="2FAA14D4" w14:textId="78DC2010"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Settimo servizio: sotto il governo dello Spirito Santo. </w:t>
      </w:r>
      <w:r w:rsidRPr="00874C1A">
        <w:rPr>
          <w:rFonts w:ascii="Arial" w:eastAsia="Calibri" w:hAnsi="Arial" w:cs="Arial"/>
          <w:sz w:val="24"/>
          <w:szCs w:val="24"/>
          <w:lang w:val="it-IT" w:eastAsia="en-US"/>
        </w:rPr>
        <w:t>Cosa è il governo dello Spirito Santo? Esso altro non è se non l’accoglienza dello Spirito Santo in noi perché conduca la nostra vita secondo la sua volontà, ci renda testimoni dell’amore di Cristo facendoci amare con il suo cuore 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conducendoci sulle vie del mondo dove Lui vuole che il Vangelo venga annunciato. Ecco come l’Apostolo Paolo rivela questa verità.</w:t>
      </w:r>
    </w:p>
    <w:p w14:paraId="16BD1BE8"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Atti degli Apostoli. </w:t>
      </w:r>
    </w:p>
    <w:p w14:paraId="2AEDE09C" w14:textId="26B206D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2CE811D"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473BF11A"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619D5BCC"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6CD77A6C"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lastRenderedPageBreak/>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1806EDB"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57299782"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1A628CB"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w:t>
      </w:r>
      <w:r w:rsidRPr="006A37EC">
        <w:rPr>
          <w:rFonts w:ascii="Arial" w:eastAsia="Calibri" w:hAnsi="Arial" w:cs="Arial"/>
          <w:i/>
          <w:iCs/>
          <w:sz w:val="24"/>
          <w:szCs w:val="24"/>
          <w:lang w:val="it-IT" w:eastAsia="en-US"/>
        </w:rPr>
        <w:lastRenderedPageBreak/>
        <w:t>mi attesta che mi attendono catene e tribolazioni. Non ritengo in nessun modo preziosa la mia vita, purché conduca a termine la mia corsa e il servizio che mi fu affidato dal Signore Gesù, di dare testimonianza al vangelo della grazia di Dio.</w:t>
      </w:r>
    </w:p>
    <w:p w14:paraId="0E77FA65"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2BCDB7E7"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Tutta la missione dell’Apostolo Paolo nasce dal cuore dello Spirito Santo e dal cuore dello Spirito santo è sempre illuminata, guidata, sorretta, spronata.</w:t>
      </w:r>
    </w:p>
    <w:p w14:paraId="25E27679"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Atti degli Apostoli. </w:t>
      </w:r>
    </w:p>
    <w:p w14:paraId="0E14F023" w14:textId="6FE456CA"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w:t>
      </w:r>
      <w:r w:rsidRPr="006A37EC">
        <w:rPr>
          <w:rFonts w:ascii="Arial" w:eastAsia="Calibri" w:hAnsi="Arial" w:cs="Arial"/>
          <w:i/>
          <w:iCs/>
          <w:sz w:val="24"/>
          <w:szCs w:val="24"/>
          <w:lang w:val="it-IT" w:eastAsia="en-US"/>
        </w:rPr>
        <w:lastRenderedPageBreak/>
        <w:t xml:space="preserve">squame e recuperò la vista. Si alzò e venne battezzato, poi prese cibo e le forze gli ritornarono (At 9,10-19). </w:t>
      </w:r>
    </w:p>
    <w:p w14:paraId="544D32AD"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309DE706"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34B4924B"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Ottavo servizio: interessamento per ogni fedele in Cristo. </w:t>
      </w:r>
      <w:r w:rsidRPr="00874C1A">
        <w:rPr>
          <w:rFonts w:ascii="Arial" w:eastAsia="Calibri" w:hAnsi="Arial" w:cs="Arial"/>
          <w:sz w:val="24"/>
          <w:szCs w:val="24"/>
          <w:lang w:val="it-IT" w:eastAsia="en-US"/>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089B38C9"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Lettera ai Romani. </w:t>
      </w:r>
    </w:p>
    <w:p w14:paraId="0E5D1B2B" w14:textId="7BE7D9CB"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24E804E2"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741017C8"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lastRenderedPageBreak/>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286D5103"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L’Apostolo Paolo è come il sommo sacerdote dell’Antico Testamento. Il sommo sacerdote portava sul petto, quando indossava gli abita sacerdotali, tutte le tribù d’Israele. L’Apostolo Paolo porta nel cuore ogni membro del Corpo di Cristo.</w:t>
      </w:r>
    </w:p>
    <w:p w14:paraId="77059C53"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Libro dell’Esodo.</w:t>
      </w:r>
    </w:p>
    <w:p w14:paraId="04C9B596" w14:textId="2D4B060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4947F8A2" w14:textId="38F9245A"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1C2616" w:rsidRPr="006A37EC">
        <w:rPr>
          <w:rFonts w:ascii="Arial" w:eastAsia="Calibri" w:hAnsi="Arial" w:cs="Arial"/>
          <w:i/>
          <w:iCs/>
          <w:sz w:val="24"/>
          <w:szCs w:val="24"/>
          <w:lang w:val="it-IT" w:eastAsia="en-US"/>
        </w:rPr>
        <w:t>agata</w:t>
      </w:r>
      <w:r w:rsidRPr="006A37EC">
        <w:rPr>
          <w:rFonts w:ascii="Arial" w:eastAsia="Calibri" w:hAnsi="Arial" w:cs="Arial"/>
          <w:i/>
          <w:iCs/>
          <w:sz w:val="24"/>
          <w:szCs w:val="24"/>
          <w:lang w:val="it-IT" w:eastAsia="en-US"/>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w:t>
      </w:r>
      <w:r w:rsidRPr="006A37EC">
        <w:rPr>
          <w:rFonts w:ascii="Arial" w:eastAsia="Calibri" w:hAnsi="Arial" w:cs="Arial"/>
          <w:i/>
          <w:iCs/>
          <w:sz w:val="24"/>
          <w:szCs w:val="24"/>
          <w:lang w:val="it-IT" w:eastAsia="en-US"/>
        </w:rPr>
        <w:lastRenderedPageBreak/>
        <w:t>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691A4115"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2F3FA17D"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723109A"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Nono servizio: la sua carità cristologica senza misura. </w:t>
      </w:r>
      <w:r w:rsidRPr="00874C1A">
        <w:rPr>
          <w:rFonts w:ascii="Arial" w:eastAsia="Calibri" w:hAnsi="Arial" w:cs="Arial"/>
          <w:sz w:val="24"/>
          <w:szCs w:val="24"/>
          <w:lang w:val="it-IT" w:eastAsia="en-US"/>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6AAD9BC6"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Lettera ai Galati. </w:t>
      </w:r>
    </w:p>
    <w:p w14:paraId="5740B5C4" w14:textId="32330758"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Sono stato crocifisso con Cristo, e non vivo più io, ma Cristo vive in me. E questa vita, che io vivo nel corpo, la vivo nella fede del Figlio di </w:t>
      </w:r>
      <w:r w:rsidRPr="006A37EC">
        <w:rPr>
          <w:rFonts w:ascii="Arial" w:eastAsia="Calibri" w:hAnsi="Arial" w:cs="Arial"/>
          <w:i/>
          <w:iCs/>
          <w:sz w:val="24"/>
          <w:szCs w:val="24"/>
          <w:lang w:val="it-IT" w:eastAsia="en-US"/>
        </w:rPr>
        <w:lastRenderedPageBreak/>
        <w:t xml:space="preserve">Dio, che mi ha amato e ha consegnato se stesso per me (Gal 2,19-20). </w:t>
      </w:r>
    </w:p>
    <w:p w14:paraId="688A0787"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124FB264"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Prima Lettera ai Corinzi.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000AE3B"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Lettera ai Romani. </w:t>
      </w:r>
    </w:p>
    <w:p w14:paraId="167B72D5" w14:textId="213DEED9"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18F11A51" w14:textId="6082FFA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w:t>
      </w:r>
      <w:r w:rsidR="001C2616" w:rsidRPr="00874C1A">
        <w:rPr>
          <w:rFonts w:ascii="Arial" w:eastAsia="Calibri" w:hAnsi="Arial" w:cs="Arial"/>
          <w:sz w:val="24"/>
          <w:szCs w:val="24"/>
          <w:lang w:val="it-IT" w:eastAsia="en-US"/>
        </w:rPr>
        <w:t>nei nostri</w:t>
      </w:r>
      <w:r w:rsidRPr="00874C1A">
        <w:rPr>
          <w:rFonts w:ascii="Arial" w:eastAsia="Calibri" w:hAnsi="Arial" w:cs="Arial"/>
          <w:sz w:val="24"/>
          <w:szCs w:val="24"/>
          <w:lang w:val="it-IT" w:eastAsia="en-US"/>
        </w:rPr>
        <w:t xml:space="preserve">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60B85202"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Lettera ai Romani. </w:t>
      </w:r>
    </w:p>
    <w:p w14:paraId="748B4D18" w14:textId="1528FE81"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lastRenderedPageBreak/>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F19905A"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Possiamo affermare che attraverso l’Apostolo Paolo Cristo Gesù ha potuto amare senza trovare mai nessun ostacolo. Lui si è dato tutto a Cristo e Cristo si è dato interamente a Lui e questo dono vicendevole è avvenuto nello Spirito Santo.</w:t>
      </w:r>
    </w:p>
    <w:p w14:paraId="32C37F46" w14:textId="7E2AFCA2"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Decimo servizio: la sua preghiera per una vera fede cristologica. </w:t>
      </w:r>
      <w:r w:rsidRPr="00874C1A">
        <w:rPr>
          <w:rFonts w:ascii="Arial" w:eastAsia="Calibri" w:hAnsi="Arial" w:cs="Arial"/>
          <w:sz w:val="24"/>
          <w:szCs w:val="24"/>
          <w:lang w:val="it-IT" w:eastAsia="en-US"/>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Nulla avviene senza lo Spirito di Dio.</w:t>
      </w:r>
    </w:p>
    <w:p w14:paraId="10F66B36" w14:textId="77777777" w:rsidR="00874C1A"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w:t>
      </w:r>
      <w:r w:rsidRPr="006A37EC">
        <w:rPr>
          <w:rFonts w:ascii="Arial" w:eastAsia="Calibri" w:hAnsi="Arial" w:cs="Arial"/>
          <w:i/>
          <w:iCs/>
          <w:sz w:val="24"/>
          <w:szCs w:val="24"/>
          <w:lang w:val="it-IT" w:eastAsia="en-US"/>
        </w:rPr>
        <w:lastRenderedPageBreak/>
        <w:t>ha chiamati, quale tesoro di gloria racchiude la sua eredità fra i santi e qual è la straordinaria grandezza della sua potenza verso di noi, che crediamo, secondo l’efficacia della sua forza e del suo vigore (Ef 1,15-19).</w:t>
      </w:r>
    </w:p>
    <w:p w14:paraId="587BB4BB"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è giusto che dedichiamo qualche parola affinché vengano messe in luce le due più gravi assenze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 Ecco la risposta alle due domande: </w:t>
      </w:r>
    </w:p>
    <w:p w14:paraId="1CD15A07"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26778E32" w14:textId="77777777" w:rsidR="00874C1A" w:rsidRPr="00874C1A" w:rsidRDefault="00874C1A" w:rsidP="00C17759">
      <w:pPr>
        <w:spacing w:after="120"/>
        <w:jc w:val="both"/>
        <w:rPr>
          <w:rFonts w:ascii="Arial" w:eastAsia="Calibri" w:hAnsi="Arial" w:cs="Arial"/>
          <w:i/>
          <w:iCs/>
          <w:sz w:val="24"/>
          <w:szCs w:val="24"/>
          <w:lang w:val="it-IT" w:eastAsia="en-US"/>
        </w:rPr>
      </w:pPr>
      <w:r w:rsidRPr="00874C1A">
        <w:rPr>
          <w:rFonts w:ascii="Arial" w:eastAsia="Calibri" w:hAnsi="Arial" w:cs="Arial"/>
          <w:sz w:val="24"/>
          <w:szCs w:val="24"/>
          <w:lang w:val="it-IT" w:eastAsia="en-US"/>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w:t>
      </w:r>
      <w:r w:rsidRPr="00874C1A">
        <w:rPr>
          <w:rFonts w:ascii="Arial" w:eastAsia="Calibri" w:hAnsi="Arial" w:cs="Arial"/>
          <w:sz w:val="24"/>
          <w:szCs w:val="24"/>
          <w:lang w:val="it-IT" w:eastAsia="en-US"/>
        </w:rPr>
        <w:lastRenderedPageBreak/>
        <w:t xml:space="preserve">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5396CADC"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Ecco una ulteriore risposta: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antropologia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5AF14AB0"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che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75CB29EF" w14:textId="4DA80C03" w:rsidR="00874C1A" w:rsidRPr="00874C1A" w:rsidRDefault="00874C1A" w:rsidP="00C17759">
      <w:pPr>
        <w:spacing w:after="120"/>
        <w:jc w:val="both"/>
        <w:rPr>
          <w:rFonts w:ascii="Arial" w:eastAsia="Calibri" w:hAnsi="Arial" w:cs="Arial"/>
          <w:i/>
          <w:iCs/>
          <w:sz w:val="24"/>
          <w:szCs w:val="24"/>
          <w:lang w:val="it-IT" w:eastAsia="en-US"/>
        </w:rPr>
      </w:pPr>
      <w:r w:rsidRPr="00874C1A">
        <w:rPr>
          <w:rFonts w:ascii="Arial" w:eastAsia="Calibri" w:hAnsi="Arial" w:cs="Arial"/>
          <w:sz w:val="24"/>
          <w:szCs w:val="24"/>
          <w:lang w:val="it-IT" w:eastAsia="en-US"/>
        </w:rPr>
        <w:t xml:space="preserve">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w:t>
      </w:r>
      <w:r w:rsidRPr="00874C1A">
        <w:rPr>
          <w:rFonts w:ascii="Arial" w:eastAsia="Calibri" w:hAnsi="Arial" w:cs="Arial"/>
          <w:sz w:val="24"/>
          <w:szCs w:val="24"/>
          <w:lang w:val="it-IT" w:eastAsia="en-US"/>
        </w:rPr>
        <w:lastRenderedPageBreak/>
        <w:t>del mondo sull’amore. Cristo e il pensiero del mondo sono l’uno la negazione dell’altro. Se si accoglie Cristo si deve rinnegare il mondo. Se si accoglie il mondo necessariamente si dovrà rinnegare Cristo</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0E14BA87"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4C447488"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93754AD"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Sul Magistero offriamo ora alcuni principi che regolano il retto esercizio della potestà ad esso conferita da Cristo Gesù e dallo Spirito Santo. </w:t>
      </w:r>
    </w:p>
    <w:p w14:paraId="5AB877CB" w14:textId="77777777" w:rsidR="00874C1A" w:rsidRPr="00874C1A" w:rsidRDefault="00874C1A" w:rsidP="00C17759">
      <w:pPr>
        <w:spacing w:after="120"/>
        <w:jc w:val="both"/>
        <w:rPr>
          <w:rFonts w:ascii="Arial" w:eastAsia="Calibri" w:hAnsi="Arial" w:cs="Arial"/>
          <w:b/>
          <w:bCs/>
          <w:sz w:val="24"/>
          <w:szCs w:val="24"/>
          <w:lang w:val="it-IT" w:eastAsia="en-US"/>
        </w:rPr>
      </w:pPr>
      <w:r w:rsidRPr="00874C1A">
        <w:rPr>
          <w:rFonts w:ascii="Arial" w:eastAsia="Calibri" w:hAnsi="Arial" w:cs="Arial"/>
          <w:b/>
          <w:bCs/>
          <w:sz w:val="24"/>
          <w:szCs w:val="24"/>
          <w:lang w:val="it-IT" w:eastAsia="en-US"/>
        </w:rPr>
        <w:t xml:space="preserve">PRIMO PRINCIPIO: dalla e secondo la volontà del Conferente. </w:t>
      </w:r>
    </w:p>
    <w:p w14:paraId="71D885D4" w14:textId="64ECB1B6"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Ogni Apostolo di Cristo Gesù</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w:t>
      </w:r>
      <w:r w:rsidRPr="00874C1A">
        <w:rPr>
          <w:rFonts w:ascii="Arial" w:eastAsia="Calibri" w:hAnsi="Arial" w:cs="Arial"/>
          <w:sz w:val="24"/>
          <w:szCs w:val="24"/>
          <w:lang w:val="it-IT" w:eastAsia="en-US"/>
        </w:rPr>
        <w:lastRenderedPageBreak/>
        <w:t>dalla volontà di Colui che tutte queste cose ha dato. Lo Spirito Santo dona e secondo la volontà dello Spirito Santo sempre tutto deve essere usato. Mai dalla volontà dell’uomo.</w:t>
      </w:r>
    </w:p>
    <w:p w14:paraId="1A93031D"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SECONDO PRINCIPIO: mai dalla volontà dell’uomo. </w:t>
      </w:r>
      <w:r w:rsidRPr="00874C1A">
        <w:rPr>
          <w:rFonts w:ascii="Arial" w:eastAsia="Calibri" w:hAnsi="Arial" w:cs="Arial"/>
          <w:sz w:val="24"/>
          <w:szCs w:val="24"/>
          <w:lang w:val="it-IT" w:eastAsia="en-US"/>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14EB34FF"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TERZO PRINCIPIO: l’obbligatoria vigilanza. </w:t>
      </w:r>
      <w:r w:rsidRPr="00874C1A">
        <w:rPr>
          <w:rFonts w:ascii="Arial" w:eastAsia="Calibri" w:hAnsi="Arial" w:cs="Arial"/>
          <w:sz w:val="24"/>
          <w:szCs w:val="24"/>
          <w:lang w:val="it-IT" w:eastAsia="en-US"/>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1E5CDCBA"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QUARTO PRINCIPIO: responsabilità chi è mandato a indagare. </w:t>
      </w:r>
      <w:r w:rsidRPr="00874C1A">
        <w:rPr>
          <w:rFonts w:ascii="Arial" w:eastAsia="Calibri" w:hAnsi="Arial" w:cs="Arial"/>
          <w:sz w:val="24"/>
          <w:szCs w:val="24"/>
          <w:lang w:val="it-IT" w:eastAsia="en-US"/>
        </w:rPr>
        <w:t xml:space="preserve">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6B8C86FC"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QUINTO PRINCIPIO: Abusi commessi nel nome di Dio. </w:t>
      </w:r>
      <w:r w:rsidRPr="00874C1A">
        <w:rPr>
          <w:rFonts w:ascii="Arial" w:eastAsia="Calibri" w:hAnsi="Arial" w:cs="Arial"/>
          <w:sz w:val="24"/>
          <w:szCs w:val="24"/>
          <w:lang w:val="it-IT" w:eastAsia="en-US"/>
        </w:rPr>
        <w:t xml:space="preserve">Quanto stiamo dicendo,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w:t>
      </w:r>
      <w:r w:rsidRPr="00874C1A">
        <w:rPr>
          <w:rFonts w:ascii="Arial" w:eastAsia="Calibri" w:hAnsi="Arial" w:cs="Arial"/>
          <w:sz w:val="24"/>
          <w:szCs w:val="24"/>
          <w:lang w:val="it-IT" w:eastAsia="en-US"/>
        </w:rPr>
        <w:lastRenderedPageBreak/>
        <w:t xml:space="preserve">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09237354"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SESTO PRINCIPIO: sempre dalla volontà dello Spirito Santo. </w:t>
      </w:r>
      <w:r w:rsidRPr="00874C1A">
        <w:rPr>
          <w:rFonts w:ascii="Arial" w:eastAsia="Calibri" w:hAnsi="Arial" w:cs="Arial"/>
          <w:sz w:val="24"/>
          <w:szCs w:val="24"/>
          <w:lang w:val="it-IT" w:eastAsia="en-US"/>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è solo lui il responsabile di ogni ingiustizia e di ogni delitto perpetrato in nome di un potere divino esercitato in modo illegittimo e contro lo Spirito Santo. </w:t>
      </w:r>
    </w:p>
    <w:p w14:paraId="300C01B5"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57AA4C54" w14:textId="7A6C92F4"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potrà usare le chiavi secondo il volere del Padre celeste. Ma c’è una quarta chiave che a Lui </w:t>
      </w:r>
      <w:r w:rsidRPr="00874C1A">
        <w:rPr>
          <w:rFonts w:ascii="Arial" w:eastAsia="Calibri" w:hAnsi="Arial" w:cs="Arial"/>
          <w:sz w:val="24"/>
          <w:szCs w:val="24"/>
          <w:lang w:val="it-IT" w:eastAsia="en-US"/>
        </w:rPr>
        <w:lastRenderedPageBreak/>
        <w:t xml:space="preserve">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3B3F089C" w14:textId="0E26B051"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La Chiesa è Apostolica. Ecco ora una riflessione che ci rivela chi crede nella Chiesa Apostolica e chi invece non crede. Credo nella Chiesa apostolica (καὶ Ἀποστολικὴν Ἐκκλησίαν).</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7C3A1732"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5B98C0CA"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w:t>
      </w:r>
      <w:r w:rsidRPr="00874C1A">
        <w:rPr>
          <w:rFonts w:ascii="Arial" w:eastAsia="Calibri" w:hAnsi="Arial" w:cs="Arial"/>
          <w:sz w:val="24"/>
          <w:szCs w:val="24"/>
          <w:lang w:val="it-IT" w:eastAsia="en-US"/>
        </w:rPr>
        <w:lastRenderedPageBreak/>
        <w:t>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0E28E751"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523ED169"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4EF491D2"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178AF59D"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w:t>
      </w:r>
      <w:r w:rsidRPr="00874C1A">
        <w:rPr>
          <w:rFonts w:ascii="Arial" w:eastAsia="Calibri" w:hAnsi="Arial" w:cs="Arial"/>
          <w:sz w:val="24"/>
          <w:szCs w:val="24"/>
          <w:lang w:val="it-IT" w:eastAsia="en-US"/>
        </w:rPr>
        <w:lastRenderedPageBreak/>
        <w:t xml:space="preserve">che è il Vescovo, che della Chiesa locale è il fondamento visibile della sua unità in Cristo e della sua verità che sempre deve essere la verità di Cristo Signore. </w:t>
      </w:r>
    </w:p>
    <w:p w14:paraId="48FD5716"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3A02B2AC"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148D357F"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084A07C8"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1B193171"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Tutte le altre parole devono essere considerate mai proferite. Questa è la vera regola della fede che si vive nella Chiesa una, santa, cattolica, apostolica. Questa legge vale anche per il Presbitero. Il Presbitero attinge la luce e la verità non solo </w:t>
      </w:r>
      <w:r w:rsidRPr="00874C1A">
        <w:rPr>
          <w:rFonts w:ascii="Arial" w:eastAsia="Calibri" w:hAnsi="Arial" w:cs="Arial"/>
          <w:sz w:val="24"/>
          <w:szCs w:val="24"/>
          <w:lang w:val="it-IT" w:eastAsia="en-US"/>
        </w:rPr>
        <w:lastRenderedPageBreak/>
        <w:t xml:space="preserve">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308A6EDA"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49CB80E1"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1F1C0FDB"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12990F6A"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14F11A98"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w:t>
      </w:r>
      <w:r w:rsidRPr="00874C1A">
        <w:rPr>
          <w:rFonts w:ascii="Arial" w:eastAsia="Calibri" w:hAnsi="Arial" w:cs="Arial"/>
          <w:sz w:val="24"/>
          <w:szCs w:val="24"/>
          <w:lang w:val="it-IT" w:eastAsia="en-US"/>
        </w:rPr>
        <w:lastRenderedPageBreak/>
        <w:t xml:space="preserve">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0095FED5"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55DDB0B"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4CA8E82C"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06DFC7A7"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51FAFD6D"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w:t>
      </w:r>
      <w:r w:rsidRPr="00874C1A">
        <w:rPr>
          <w:rFonts w:ascii="Arial" w:eastAsia="Calibri" w:hAnsi="Arial" w:cs="Arial"/>
          <w:sz w:val="24"/>
          <w:szCs w:val="24"/>
          <w:lang w:val="it-IT" w:eastAsia="en-US"/>
        </w:rPr>
        <w:lastRenderedPageBreak/>
        <w:t xml:space="preserve">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24D91B70"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 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37FE4D30"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r w:rsidRPr="00874C1A">
        <w:rPr>
          <w:rFonts w:ascii="Arial" w:eastAsia="Calibri" w:hAnsi="Arial" w:cs="Arial"/>
          <w:i/>
          <w:iCs/>
          <w:sz w:val="24"/>
          <w:szCs w:val="24"/>
          <w:lang w:val="it-IT" w:eastAsia="en-US"/>
        </w:rPr>
        <w:t xml:space="preserve"> “Noi però abbiamo questo tesoro in vasi di creta, affinché appaia che questa straordinaria potenza appartiene a Dio, e non viene da noi” (2Cor 4,7).</w:t>
      </w:r>
      <w:r w:rsidRPr="00874C1A">
        <w:rPr>
          <w:rFonts w:ascii="Arial" w:eastAsia="Calibri" w:hAnsi="Arial" w:cs="Arial"/>
          <w:sz w:val="24"/>
          <w:szCs w:val="24"/>
          <w:lang w:val="it-IT" w:eastAsia="en-US"/>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19C38ED4" w14:textId="77777777" w:rsidR="006A37EC"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C’è un combattimento duro, aspro, fino all’ultima goccia di sangue. Questo combattimento mira a distruggere anima, cuore, mente, pensieri, sentimenti, volontà, tutto l’uomo interiore. È questa la prima persecuzione. Per raggiungere </w:t>
      </w:r>
      <w:r w:rsidRPr="00874C1A">
        <w:rPr>
          <w:rFonts w:ascii="Arial" w:eastAsia="Calibri" w:hAnsi="Arial" w:cs="Arial"/>
          <w:sz w:val="24"/>
          <w:szCs w:val="24"/>
          <w:lang w:val="it-IT" w:eastAsia="en-US"/>
        </w:rPr>
        <w:lastRenderedPageBreak/>
        <w:t>l’annientamento del cuore e dell’anima, si passa anche alla violenza fisica.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73392DF6" w14:textId="77777777" w:rsidR="006A37EC" w:rsidRPr="006A37EC" w:rsidRDefault="00874C1A" w:rsidP="006A37EC">
      <w:pPr>
        <w:spacing w:after="120"/>
        <w:ind w:left="567" w:right="567"/>
        <w:jc w:val="both"/>
        <w:rPr>
          <w:rFonts w:ascii="Arial" w:eastAsia="Calibri" w:hAnsi="Arial" w:cs="Arial"/>
          <w:i/>
          <w:iCs/>
          <w:sz w:val="24"/>
          <w:szCs w:val="24"/>
          <w:lang w:val="it-IT" w:eastAsia="en-US"/>
        </w:rPr>
      </w:pPr>
      <w:r w:rsidRPr="006A37EC">
        <w:rPr>
          <w:rFonts w:ascii="Arial" w:eastAsia="Calibri" w:hAnsi="Arial" w:cs="Arial"/>
          <w:i/>
          <w:iCs/>
          <w:sz w:val="24"/>
          <w:szCs w:val="24"/>
          <w:lang w:val="it-IT"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31E3F870" w14:textId="73A5264F"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11BEBDE7"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5D87F8E5"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w:t>
      </w:r>
      <w:r w:rsidRPr="00874C1A">
        <w:rPr>
          <w:rFonts w:ascii="Arial" w:eastAsia="Calibri" w:hAnsi="Arial" w:cs="Arial"/>
          <w:sz w:val="24"/>
          <w:szCs w:val="24"/>
          <w:lang w:val="it-IT" w:eastAsia="en-US"/>
        </w:rPr>
        <w:lastRenderedPageBreak/>
        <w:t>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446448F3" w14:textId="1D72D194" w:rsid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Grande è il mistero della Chiesa apostolica. Beato quel discepolo di Gesù che crede in questa Chiesa con purissima fede.</w:t>
      </w:r>
    </w:p>
    <w:p w14:paraId="331A2D0D" w14:textId="77777777" w:rsidR="006A37EC" w:rsidRPr="00874C1A" w:rsidRDefault="006A37EC" w:rsidP="00C17759">
      <w:pPr>
        <w:spacing w:after="120"/>
        <w:jc w:val="both"/>
        <w:rPr>
          <w:rFonts w:ascii="Arial" w:eastAsia="Calibri" w:hAnsi="Arial" w:cs="Arial"/>
          <w:sz w:val="24"/>
          <w:szCs w:val="24"/>
          <w:lang w:val="it-IT" w:eastAsia="en-US"/>
        </w:rPr>
      </w:pPr>
    </w:p>
    <w:p w14:paraId="07897D6D" w14:textId="77777777" w:rsidR="001E2219" w:rsidRDefault="001E2219">
      <w:pPr>
        <w:rPr>
          <w:rFonts w:ascii="Arial" w:eastAsia="Calibri" w:hAnsi="Arial"/>
          <w:b/>
          <w:sz w:val="24"/>
          <w:szCs w:val="24"/>
          <w:lang w:val="it-IT"/>
        </w:rPr>
      </w:pPr>
      <w:bookmarkStart w:id="780" w:name="_Toc134609633"/>
      <w:r>
        <w:br w:type="page"/>
      </w:r>
    </w:p>
    <w:p w14:paraId="3E668905" w14:textId="6244E170" w:rsidR="00874C1A" w:rsidRPr="00874C1A" w:rsidRDefault="00874C1A" w:rsidP="001E2219">
      <w:pPr>
        <w:pStyle w:val="Titolo3"/>
      </w:pPr>
      <w:bookmarkStart w:id="781" w:name="_Toc193205091"/>
      <w:r w:rsidRPr="00874C1A">
        <w:lastRenderedPageBreak/>
        <w:t>IL PECCATO CONTRO LA FEDE</w:t>
      </w:r>
      <w:bookmarkEnd w:id="780"/>
      <w:bookmarkEnd w:id="781"/>
    </w:p>
    <w:p w14:paraId="7EA3604D" w14:textId="77777777" w:rsidR="00874C1A" w:rsidRPr="006A37EC" w:rsidRDefault="00874C1A" w:rsidP="00C17759">
      <w:pPr>
        <w:spacing w:after="120"/>
        <w:jc w:val="both"/>
        <w:rPr>
          <w:rFonts w:ascii="Arial" w:hAnsi="Arial" w:cs="Arial"/>
          <w:sz w:val="24"/>
          <w:szCs w:val="24"/>
          <w:lang w:val="it-IT"/>
        </w:rPr>
      </w:pPr>
      <w:r w:rsidRPr="006A37EC">
        <w:rPr>
          <w:rFonts w:ascii="Arial" w:hAnsi="Arial" w:cs="Arial"/>
          <w:sz w:val="24"/>
          <w:szCs w:val="24"/>
          <w:lang w:val="it-IT"/>
        </w:rPr>
        <w:t xml:space="preserve">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5CB261DB" w14:textId="77777777" w:rsidR="00874C1A" w:rsidRPr="008552A9" w:rsidRDefault="00874C1A" w:rsidP="008552A9">
      <w:pPr>
        <w:spacing w:after="120"/>
        <w:ind w:left="567" w:right="567"/>
        <w:jc w:val="both"/>
        <w:rPr>
          <w:rFonts w:ascii="Arial" w:hAnsi="Arial" w:cs="Arial"/>
          <w:i/>
          <w:iCs/>
          <w:sz w:val="24"/>
          <w:szCs w:val="24"/>
          <w:lang w:val="it-IT"/>
        </w:rPr>
      </w:pPr>
      <w:r w:rsidRPr="008552A9">
        <w:rPr>
          <w:rFonts w:ascii="Arial" w:hAnsi="Arial" w:cs="Arial"/>
          <w:i/>
          <w:iCs/>
          <w:sz w:val="24"/>
          <w:szCs w:val="24"/>
          <w:lang w:val="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42610060" w14:textId="77777777" w:rsidR="00874C1A" w:rsidRPr="008552A9" w:rsidRDefault="00874C1A" w:rsidP="008552A9">
      <w:pPr>
        <w:spacing w:after="120"/>
        <w:ind w:left="567" w:right="567"/>
        <w:jc w:val="both"/>
        <w:rPr>
          <w:rFonts w:ascii="Arial" w:hAnsi="Arial" w:cs="Arial"/>
          <w:i/>
          <w:iCs/>
          <w:sz w:val="24"/>
          <w:szCs w:val="24"/>
          <w:lang w:val="it-IT"/>
        </w:rPr>
      </w:pPr>
      <w:r w:rsidRPr="008552A9">
        <w:rPr>
          <w:rFonts w:ascii="Arial" w:hAnsi="Arial" w:cs="Arial"/>
          <w:i/>
          <w:iCs/>
          <w:sz w:val="24"/>
          <w:szCs w:val="24"/>
          <w:lang w:val="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E583958" w14:textId="77777777" w:rsidR="00874C1A" w:rsidRPr="008552A9" w:rsidRDefault="00874C1A" w:rsidP="008552A9">
      <w:pPr>
        <w:spacing w:after="120"/>
        <w:ind w:left="567" w:right="567"/>
        <w:jc w:val="both"/>
        <w:rPr>
          <w:rFonts w:ascii="Arial" w:hAnsi="Arial" w:cs="Arial"/>
          <w:i/>
          <w:iCs/>
          <w:sz w:val="24"/>
          <w:szCs w:val="24"/>
          <w:lang w:val="it-IT"/>
        </w:rPr>
      </w:pPr>
      <w:r w:rsidRPr="008552A9">
        <w:rPr>
          <w:rFonts w:ascii="Arial" w:hAnsi="Arial" w:cs="Arial"/>
          <w:i/>
          <w:iCs/>
          <w:sz w:val="24"/>
          <w:szCs w:val="24"/>
          <w:lang w:val="it-IT"/>
        </w:rPr>
        <w:t xml:space="preserve">Per fede, Isacco benedisse Giacobbe ed Esaù anche in vista di beni futuri. Per fede, Giacobbe, morente, benedisse ciascuno dei figli di </w:t>
      </w:r>
      <w:r w:rsidRPr="008552A9">
        <w:rPr>
          <w:rFonts w:ascii="Arial" w:hAnsi="Arial" w:cs="Arial"/>
          <w:i/>
          <w:iCs/>
          <w:sz w:val="24"/>
          <w:szCs w:val="24"/>
          <w:lang w:val="it-IT"/>
        </w:rPr>
        <w:lastRenderedPageBreak/>
        <w:t>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399CAFF9" w14:textId="77777777" w:rsidR="00874C1A" w:rsidRPr="008552A9" w:rsidRDefault="00874C1A" w:rsidP="008552A9">
      <w:pPr>
        <w:spacing w:after="120"/>
        <w:ind w:left="567" w:right="567"/>
        <w:jc w:val="both"/>
        <w:rPr>
          <w:rFonts w:ascii="Arial" w:hAnsi="Arial" w:cs="Arial"/>
          <w:i/>
          <w:iCs/>
          <w:sz w:val="24"/>
          <w:szCs w:val="24"/>
          <w:lang w:val="it-IT"/>
        </w:rPr>
      </w:pPr>
      <w:r w:rsidRPr="008552A9">
        <w:rPr>
          <w:rFonts w:ascii="Arial" w:hAnsi="Arial" w:cs="Arial"/>
          <w:i/>
          <w:iCs/>
          <w:sz w:val="24"/>
          <w:szCs w:val="24"/>
          <w:lang w:val="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4B17B67A" w14:textId="7B243DF2"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La fede è fondamento di ciò che si spera e prova di ciò che non si vede. </w:t>
      </w:r>
      <w:r w:rsidRPr="008552A9">
        <w:rPr>
          <w:rFonts w:ascii="Arial" w:hAnsi="Arial"/>
          <w:sz w:val="24"/>
          <w:lang w:val="it-IT"/>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8552A9">
        <w:rPr>
          <w:rFonts w:ascii="Greek" w:hAnsi="Greek" w:cs="Greek"/>
          <w:sz w:val="26"/>
          <w:szCs w:val="26"/>
          <w:lang w:val="it-IT"/>
        </w:rPr>
        <w:t>”Estin d</w:t>
      </w:r>
      <w:r w:rsidRPr="008552A9">
        <w:rPr>
          <w:rFonts w:ascii="Greek" w:hAnsi="Greek" w:cs="Greek"/>
          <w:sz w:val="26"/>
          <w:szCs w:val="26"/>
          <w:lang w:val="el-GR"/>
        </w:rPr>
        <w:t></w:t>
      </w:r>
      <w:r w:rsidRPr="008552A9">
        <w:rPr>
          <w:rFonts w:ascii="Greek" w:hAnsi="Greek" w:cs="Greek"/>
          <w:sz w:val="26"/>
          <w:szCs w:val="26"/>
          <w:lang w:val="it-IT"/>
        </w:rPr>
        <w:t xml:space="preserve"> p…stij ™lpizomšnwn ØpÒstasij, pragm£twn œlegcoj oÙ blepomšnwn </w:t>
      </w:r>
      <w:r w:rsidRPr="008552A9">
        <w:rPr>
          <w:rFonts w:ascii="Arial" w:hAnsi="Arial" w:cs="Arial"/>
          <w:sz w:val="22"/>
          <w:szCs w:val="22"/>
          <w:lang w:val="it-IT"/>
        </w:rPr>
        <w:t xml:space="preserve">(Eb 11,1) </w:t>
      </w:r>
      <w:r w:rsidRPr="008552A9">
        <w:rPr>
          <w:rFonts w:ascii="Arial" w:hAnsi="Arial" w:cs="Arial"/>
          <w:sz w:val="24"/>
          <w:szCs w:val="24"/>
          <w:lang w:val="it-IT"/>
        </w:rPr>
        <w:t>/</w:t>
      </w:r>
      <w:r w:rsidRPr="008552A9">
        <w:rPr>
          <w:rFonts w:ascii="Arial" w:hAnsi="Arial" w:cs="Arial"/>
          <w:sz w:val="22"/>
          <w:szCs w:val="22"/>
          <w:lang w:val="it-IT"/>
        </w:rPr>
        <w:t xml:space="preserve"> </w:t>
      </w:r>
      <w:r w:rsidRPr="008552A9">
        <w:rPr>
          <w:rFonts w:ascii="Arial" w:hAnsi="Arial"/>
          <w:i/>
          <w:iCs/>
          <w:sz w:val="24"/>
        </w:rPr>
        <w:t>Est autem fides sperandorum substantia rerum argumentum non parentum</w:t>
      </w:r>
      <w:r w:rsidRPr="008552A9">
        <w:rPr>
          <w:rFonts w:ascii="Arial" w:hAnsi="Arial"/>
          <w:sz w:val="24"/>
          <w:lang w:val="it-IT"/>
        </w:rPr>
        <w:t xml:space="preserve"> (Eb 11,11). Perché la fede è fondamento di ciò che si spera? È fondamento perché ciò che si spera è </w:t>
      </w:r>
      <w:r w:rsidRPr="008552A9">
        <w:rPr>
          <w:rFonts w:ascii="Arial" w:hAnsi="Arial"/>
          <w:sz w:val="24"/>
          <w:lang w:val="it-IT"/>
        </w:rPr>
        <w:lastRenderedPageBreak/>
        <w:t>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w:t>
      </w:r>
      <w:r w:rsidR="00D8738A" w:rsidRPr="008552A9">
        <w:rPr>
          <w:rFonts w:ascii="Arial" w:hAnsi="Arial"/>
          <w:sz w:val="24"/>
          <w:lang w:val="it-IT"/>
        </w:rPr>
        <w:t xml:space="preserve"> </w:t>
      </w:r>
      <w:r w:rsidRPr="008552A9">
        <w:rPr>
          <w:rFonts w:ascii="Arial" w:hAnsi="Arial"/>
          <w:sz w:val="24"/>
          <w:lang w:val="it-IT"/>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67C04A0C"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questa fede i nostri antenati sono stati approvati da Dio. </w:t>
      </w:r>
      <w:r w:rsidRPr="008552A9">
        <w:rPr>
          <w:rFonts w:ascii="Arial" w:hAnsi="Arial"/>
          <w:sz w:val="24"/>
          <w:lang w:val="it-IT"/>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56E5A57F"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noi sappiamo che i mondi furono formati dalla parola di Dio, sicché dall’invisibile ha preso origine il mondo visibile. </w:t>
      </w:r>
      <w:r w:rsidRPr="008552A9">
        <w:rPr>
          <w:rFonts w:ascii="Arial" w:hAnsi="Arial"/>
          <w:sz w:val="24"/>
          <w:lang w:val="it-IT"/>
        </w:rPr>
        <w:t xml:space="preserve">Nessuno ha assistito Dio nel momento della creazione. Nessuno lo ha visto all’opera. Entra nella storia la Parola onnipotente del Signore e ciò che non esisteva da essa è chiamato in </w:t>
      </w:r>
      <w:r w:rsidRPr="008552A9">
        <w:rPr>
          <w:rFonts w:ascii="Arial" w:hAnsi="Arial"/>
          <w:sz w:val="24"/>
          <w:lang w:val="it-IT"/>
        </w:rPr>
        <w:lastRenderedPageBreak/>
        <w:t>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430ACBA2"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Abele offrì a Dio un sacrificio migliore di quello di Caino e in base ad essa fu dichiarato giusto, avendo Dio attestato di gradire i suoi doni; per essa, benché morto, parla ancora. </w:t>
      </w:r>
      <w:r w:rsidRPr="008552A9">
        <w:rPr>
          <w:rFonts w:ascii="Arial" w:hAnsi="Arial"/>
          <w:sz w:val="24"/>
          <w:lang w:val="it-IT"/>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1032DF2B" w14:textId="3D3044CE"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lastRenderedPageBreak/>
        <w:t>Per fede, Enoc fu portato via, in modo da non vedere la morte; e non lo si trovò più, perché Dio lo aveva portato via. Infatti, prima di essere portato altrove, egli fu dichiarato</w:t>
      </w:r>
      <w:r w:rsidRPr="00874C1A">
        <w:rPr>
          <w:rFonts w:ascii="Arial" w:hAnsi="Arial"/>
          <w:b/>
          <w:i/>
          <w:sz w:val="24"/>
          <w:lang w:val="it-IT"/>
        </w:rPr>
        <w:t xml:space="preserve"> </w:t>
      </w:r>
      <w:r w:rsidRPr="00874C1A">
        <w:rPr>
          <w:rFonts w:ascii="Arial" w:hAnsi="Arial"/>
          <w:b/>
          <w:sz w:val="24"/>
          <w:lang w:val="it-IT"/>
        </w:rPr>
        <w:t xml:space="preserve">persona gradita a Dio. </w:t>
      </w:r>
      <w:r w:rsidRPr="008552A9">
        <w:rPr>
          <w:rFonts w:ascii="Arial" w:hAnsi="Arial"/>
          <w:sz w:val="24"/>
          <w:lang w:val="it-IT"/>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w:t>
      </w:r>
      <w:r w:rsidR="00D8738A" w:rsidRPr="008552A9">
        <w:rPr>
          <w:rFonts w:ascii="Arial" w:hAnsi="Arial"/>
          <w:sz w:val="24"/>
          <w:lang w:val="it-IT"/>
        </w:rPr>
        <w:t xml:space="preserve"> </w:t>
      </w:r>
      <w:r w:rsidRPr="008552A9">
        <w:rPr>
          <w:rFonts w:ascii="Arial" w:hAnsi="Arial"/>
          <w:sz w:val="24"/>
          <w:lang w:val="it-IT"/>
        </w:rPr>
        <w:t>Sono parole assai scarne. Dicono solo l’essenziale. Ma per noi è tutto. La fede di un uomo crea per lui un futuro inimmaginabile. Questo futuro è insieme frutto della fede e purissimo dono del Signore.</w:t>
      </w:r>
    </w:p>
    <w:p w14:paraId="0AA83BE2" w14:textId="5EE26C7F"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874C1A">
        <w:rPr>
          <w:rFonts w:ascii="Arial" w:hAnsi="Arial"/>
          <w:b/>
          <w:sz w:val="24"/>
          <w:lang w:val="it-IT"/>
        </w:rPr>
        <w:t>Senza la fede è impossibile essergli graditi; chi infatti si avvicina a Dio, deve credere che egli esiste e che ricompensa coloro che lo cercano.</w:t>
      </w:r>
      <w:r w:rsidRPr="008552A9">
        <w:rPr>
          <w:rFonts w:ascii="Arial" w:hAnsi="Arial"/>
          <w:bCs/>
          <w:sz w:val="24"/>
          <w:lang w:val="it-IT"/>
        </w:rPr>
        <w:t xml:space="preserve"> 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w:t>
      </w:r>
      <w:r w:rsidR="00D8738A" w:rsidRPr="008552A9">
        <w:rPr>
          <w:rFonts w:ascii="Arial" w:hAnsi="Arial"/>
          <w:bCs/>
          <w:sz w:val="24"/>
          <w:lang w:val="it-IT"/>
        </w:rPr>
        <w:t xml:space="preserve"> </w:t>
      </w:r>
      <w:r w:rsidRPr="008552A9">
        <w:rPr>
          <w:rFonts w:ascii="Arial" w:hAnsi="Arial"/>
          <w:bCs/>
          <w:sz w:val="24"/>
          <w:lang w:val="it-IT"/>
        </w:rPr>
        <w:t>Se un uomo non giunge alla verità del suo Creatore, Signore, Dio, attesta che la sua natura è stata resa vana e chi rende vana la natura è solo il peccato. Il primo peccato è quello della superbia e dell’orgoglio.</w:t>
      </w:r>
    </w:p>
    <w:p w14:paraId="730DF69C"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Noè, avvertito di cose che ancora non si vedevano, preso da sacro timore, costruì un’arca per la salvezza della sua famiglia; e per questa fede condannò il mondo e ricevette in eredità la giustizia secondo la fede. </w:t>
      </w:r>
      <w:r w:rsidRPr="008552A9">
        <w:rPr>
          <w:rFonts w:ascii="Arial" w:hAnsi="Arial"/>
          <w:sz w:val="24"/>
          <w:lang w:val="it-IT"/>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79BAB0A2" w14:textId="55A19F80"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Abramo, chiamato da Dio, obbedì partendo per un luogo che doveva ricevere in eredità, e partì senza sapere dove andava. </w:t>
      </w:r>
      <w:r w:rsidRPr="008552A9">
        <w:rPr>
          <w:rFonts w:ascii="Arial" w:hAnsi="Arial"/>
          <w:sz w:val="24"/>
          <w:lang w:val="it-IT"/>
        </w:rPr>
        <w:t xml:space="preserve">Ecco cosa si loda di Abramo: la sua immediata obbedienza al Signore che lo chiamava a lasciare la sua terra. Abramo pone la sua vita </w:t>
      </w:r>
      <w:r w:rsidR="001C2616" w:rsidRPr="008552A9">
        <w:rPr>
          <w:rFonts w:ascii="Arial" w:hAnsi="Arial"/>
          <w:sz w:val="24"/>
          <w:lang w:val="it-IT"/>
        </w:rPr>
        <w:t>nelle mani</w:t>
      </w:r>
      <w:r w:rsidRPr="008552A9">
        <w:rPr>
          <w:rFonts w:ascii="Arial" w:hAnsi="Arial"/>
          <w:sz w:val="24"/>
          <w:lang w:val="it-IT"/>
        </w:rPr>
        <w:t xml:space="preserve"> del suo Dio. Questa la sua fede: piena consegna sempre della sua vita nelle mani del suo Signore. Il presente di Abramo è Dio. Il futuro di Abramo è Dio. Questa dovrà essere in eterno la sua fede. Scompare la storia dinanzi ad Abramo. Vi è solo il suo Dio al </w:t>
      </w:r>
      <w:r w:rsidRPr="008552A9">
        <w:rPr>
          <w:rFonts w:ascii="Arial" w:hAnsi="Arial"/>
          <w:sz w:val="24"/>
          <w:lang w:val="it-IT"/>
        </w:rPr>
        <w:lastRenderedPageBreak/>
        <w:t>quale ha consegnato la sua vita. Abramo vede Dio come sua sola ed unica vita. Questo è l’invisibile che lui sempre vede e al quale si consegna.</w:t>
      </w:r>
    </w:p>
    <w:p w14:paraId="0A1741B3"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egli soggiornò nella terra promessa come in una regione straniera, abitando sotto le tende, come anche Isacco e Giacobbe, coeredi della medesima promessa. </w:t>
      </w:r>
      <w:r w:rsidRPr="008552A9">
        <w:rPr>
          <w:rFonts w:ascii="Arial" w:hAnsi="Arial"/>
          <w:sz w:val="24"/>
          <w:lang w:val="it-IT"/>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39401378"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874C1A">
        <w:rPr>
          <w:rFonts w:ascii="Arial" w:hAnsi="Arial"/>
          <w:b/>
          <w:sz w:val="24"/>
          <w:lang w:val="it-IT"/>
        </w:rPr>
        <w:t>Egli aspettava infatti la città dalle salde fondamenta, il cui architetto e costruttore è Dio stesso.</w:t>
      </w:r>
      <w:r w:rsidRPr="008552A9">
        <w:rPr>
          <w:rFonts w:ascii="Arial" w:hAnsi="Arial"/>
          <w:bCs/>
          <w:sz w:val="24"/>
          <w:lang w:val="it-IT"/>
        </w:rPr>
        <w:t xml:space="preserve"> 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6A37B935"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anche Sara, sebbene fuori dell’età, ricevette la possibilità di diventare madre, perché ritenne degno di fede colui che glielo aveva promesso. </w:t>
      </w:r>
      <w:r w:rsidRPr="008552A9">
        <w:rPr>
          <w:rFonts w:ascii="Arial" w:hAnsi="Arial"/>
          <w:sz w:val="24"/>
          <w:lang w:val="it-IT"/>
        </w:rPr>
        <w:t xml:space="preserve">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w:t>
      </w:r>
      <w:r w:rsidRPr="008552A9">
        <w:rPr>
          <w:rFonts w:ascii="Arial" w:hAnsi="Arial"/>
          <w:sz w:val="24"/>
          <w:lang w:val="it-IT"/>
        </w:rPr>
        <w:lastRenderedPageBreak/>
        <w:t>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76C9258E"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questo da un uomo solo, e inoltre già segnato dalla morte, nacque una discendenza numerosa come le stelle del cielo e come la sabbia che si trova lungo la spiaggia del mare e non si può contare. </w:t>
      </w:r>
      <w:r w:rsidRPr="008552A9">
        <w:rPr>
          <w:rFonts w:ascii="Arial" w:hAnsi="Arial"/>
          <w:sz w:val="24"/>
          <w:lang w:val="it-IT"/>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1DB2A9BB"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Nella fede morirono tutti costoro, senza aver ottenuto i beni promessi, ma li videro e li salutarono solo da lontano, dichiarando di essere stranieri e pellegrini sulla terra. </w:t>
      </w:r>
      <w:r w:rsidRPr="008552A9">
        <w:rPr>
          <w:rFonts w:ascii="Arial" w:hAnsi="Arial"/>
          <w:sz w:val="24"/>
          <w:lang w:val="it-IT"/>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6A262932"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Chi parla così, mostra di essere alla ricerca di una patria. </w:t>
      </w:r>
      <w:r w:rsidRPr="008552A9">
        <w:rPr>
          <w:rFonts w:ascii="Arial" w:hAnsi="Arial"/>
          <w:sz w:val="24"/>
          <w:lang w:val="it-IT"/>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55076131" w14:textId="68240408"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lastRenderedPageBreak/>
        <w:t xml:space="preserve">Se avessero pensato a quella da cui erano usciti, avrebbero avuto la possibilità di ritornarvi. </w:t>
      </w:r>
      <w:r w:rsidRPr="008552A9">
        <w:rPr>
          <w:rFonts w:ascii="Arial" w:hAnsi="Arial"/>
          <w:sz w:val="24"/>
          <w:lang w:val="it-IT"/>
        </w:rPr>
        <w:t xml:space="preserve">La patria </w:t>
      </w:r>
      <w:r w:rsidR="001C2616" w:rsidRPr="008552A9">
        <w:rPr>
          <w:rFonts w:ascii="Arial" w:hAnsi="Arial"/>
          <w:sz w:val="24"/>
          <w:lang w:val="it-IT"/>
        </w:rPr>
        <w:t>della terra</w:t>
      </w:r>
      <w:r w:rsidRPr="008552A9">
        <w:rPr>
          <w:rFonts w:ascii="Arial" w:hAnsi="Arial"/>
          <w:sz w:val="24"/>
          <w:lang w:val="it-IT"/>
        </w:rPr>
        <w:t xml:space="preserve">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17288293" w14:textId="31CE53EE" w:rsidR="00874C1A" w:rsidRPr="008552A9" w:rsidRDefault="008552A9"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874C1A">
        <w:rPr>
          <w:rFonts w:ascii="Arial" w:hAnsi="Arial"/>
          <w:b/>
          <w:sz w:val="24"/>
          <w:lang w:val="it-IT"/>
        </w:rPr>
        <w:t xml:space="preserve">Ora </w:t>
      </w:r>
      <w:r w:rsidR="00874C1A" w:rsidRPr="00874C1A">
        <w:rPr>
          <w:rFonts w:ascii="Arial" w:hAnsi="Arial"/>
          <w:b/>
          <w:sz w:val="24"/>
          <w:lang w:val="it-IT"/>
        </w:rPr>
        <w:t>invece essi aspirano a una patria migliore, cioè a quella celeste. Per questo Dio non si vergogna di essere chiamato loro Dio. Ha preparato infatti per loro una città.</w:t>
      </w:r>
      <w:r w:rsidR="00874C1A" w:rsidRPr="008552A9">
        <w:rPr>
          <w:rFonts w:ascii="Arial" w:hAnsi="Arial"/>
          <w:bCs/>
          <w:sz w:val="24"/>
          <w:lang w:val="it-IT"/>
        </w:rPr>
        <w:t xml:space="preserve"> 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0825F8DA" w14:textId="6E3CD6AA"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Per fede, Abramo, messo alla prova, offrì Isacco,</w:t>
      </w:r>
      <w:r w:rsidRPr="00874C1A">
        <w:rPr>
          <w:rFonts w:ascii="Arial" w:hAnsi="Arial"/>
          <w:b/>
          <w:i/>
          <w:sz w:val="24"/>
          <w:lang w:val="it-IT"/>
        </w:rPr>
        <w:t xml:space="preserve"> </w:t>
      </w:r>
      <w:r w:rsidRPr="00874C1A">
        <w:rPr>
          <w:rFonts w:ascii="Arial" w:hAnsi="Arial"/>
          <w:b/>
          <w:sz w:val="24"/>
          <w:lang w:val="it-IT"/>
        </w:rPr>
        <w:t xml:space="preserve">e proprio lui, che aveva ricevuto le promesse, offrì il suo unigenito figlio. </w:t>
      </w:r>
      <w:r w:rsidRPr="008552A9">
        <w:rPr>
          <w:rFonts w:ascii="Arial" w:hAnsi="Arial"/>
          <w:sz w:val="24"/>
          <w:lang w:val="it-IT"/>
        </w:rPr>
        <w:t>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w:t>
      </w:r>
      <w:r w:rsidR="00D8738A" w:rsidRPr="008552A9">
        <w:rPr>
          <w:rFonts w:ascii="Arial" w:hAnsi="Arial"/>
          <w:sz w:val="24"/>
          <w:lang w:val="it-IT"/>
        </w:rPr>
        <w:t xml:space="preserve"> </w:t>
      </w:r>
      <w:r w:rsidRPr="008552A9">
        <w:rPr>
          <w:rFonts w:ascii="Arial" w:hAnsi="Arial"/>
          <w:sz w:val="24"/>
          <w:lang w:val="it-IT"/>
        </w:rPr>
        <w:t xml:space="preserve">Vede l’impossibile umano che non è per nulla impossibile divino. Ma queste profondità della fede di Abramo solo lo Spirito Santo le conosce e solo Lui le può rivelare. Ecco la purezza della fede di Abramo: vede l’invisibile </w:t>
      </w:r>
      <w:r w:rsidRPr="008552A9">
        <w:rPr>
          <w:rFonts w:ascii="Arial" w:hAnsi="Arial"/>
          <w:sz w:val="24"/>
          <w:lang w:val="it-IT"/>
        </w:rPr>
        <w:lastRenderedPageBreak/>
        <w:t>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33C8868F"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Del quale era stato detto: </w:t>
      </w:r>
      <w:r w:rsidRPr="00874C1A">
        <w:rPr>
          <w:rFonts w:ascii="Arial" w:hAnsi="Arial"/>
          <w:b/>
          <w:i/>
          <w:sz w:val="24"/>
          <w:lang w:val="it-IT"/>
        </w:rPr>
        <w:t>Mediante Isacco avrai una tua discendenza</w:t>
      </w:r>
      <w:r w:rsidRPr="00874C1A">
        <w:rPr>
          <w:rFonts w:ascii="Arial" w:hAnsi="Arial"/>
          <w:b/>
          <w:sz w:val="24"/>
          <w:lang w:val="it-IT"/>
        </w:rPr>
        <w:t xml:space="preserve">. </w:t>
      </w:r>
      <w:r w:rsidRPr="008552A9">
        <w:rPr>
          <w:rFonts w:ascii="Arial" w:hAnsi="Arial"/>
          <w:sz w:val="24"/>
          <w:lang w:val="it-IT"/>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8552A9">
        <w:rPr>
          <w:rFonts w:ascii="Arial" w:hAnsi="Arial"/>
          <w:i/>
          <w:iCs/>
          <w:sz w:val="24"/>
          <w:lang w:val="it-IT"/>
        </w:rPr>
        <w:t>“Dio stesso si provvederà l’agnello per l’olocausto, figlio mio!”</w:t>
      </w:r>
      <w:r w:rsidRPr="008552A9">
        <w:rPr>
          <w:rFonts w:ascii="Arial" w:hAnsi="Arial"/>
          <w:sz w:val="24"/>
          <w:lang w:val="it-IT"/>
        </w:rPr>
        <w:t>.</w:t>
      </w:r>
    </w:p>
    <w:p w14:paraId="2EDEDABE"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Egli pensava infatti che Dio è capace di far risorgere anche dai morti: per questo lo riebbe anche come simbolo. </w:t>
      </w:r>
      <w:r w:rsidRPr="008552A9">
        <w:rPr>
          <w:rFonts w:ascii="Arial" w:hAnsi="Arial"/>
          <w:sz w:val="24"/>
          <w:lang w:val="it-IT"/>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367A66BE"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Isacco benedisse Giacobbe ed Esaù anche in vista di beni futuri. </w:t>
      </w:r>
      <w:r w:rsidRPr="008552A9">
        <w:rPr>
          <w:rFonts w:ascii="Arial" w:hAnsi="Arial"/>
          <w:sz w:val="24"/>
          <w:lang w:val="it-IT"/>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10C457F3"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Giacobbe, morente, benedisse ciascuno dei figli di Giuseppe e </w:t>
      </w:r>
      <w:r w:rsidRPr="00874C1A">
        <w:rPr>
          <w:rFonts w:ascii="Arial" w:hAnsi="Arial"/>
          <w:b/>
          <w:i/>
          <w:sz w:val="24"/>
          <w:lang w:val="it-IT"/>
        </w:rPr>
        <w:t xml:space="preserve">si prostrò, appoggiandosi sull’estremità del bastone. </w:t>
      </w:r>
      <w:r w:rsidRPr="008552A9">
        <w:rPr>
          <w:rFonts w:ascii="Arial" w:hAnsi="Arial"/>
          <w:sz w:val="24"/>
          <w:lang w:val="it-IT"/>
        </w:rPr>
        <w:t xml:space="preserve">Anche Giacobbe esclude dalla benedizione i suoi figli che si erano resi indegni di essa. Questo significa per noi una cosa sola: sempre chi è chiamato a trasmettere la fede è obbligato a </w:t>
      </w:r>
      <w:r w:rsidRPr="008552A9">
        <w:rPr>
          <w:rFonts w:ascii="Arial" w:hAnsi="Arial"/>
          <w:sz w:val="24"/>
          <w:lang w:val="it-IT"/>
        </w:rPr>
        <w:lastRenderedPageBreak/>
        <w:t>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576EBF58"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Giuseppe, alla fine della vita, si ricordò dell’esodo dei figli d’Israele e diede disposizioni circa le proprie ossa. </w:t>
      </w:r>
      <w:r w:rsidRPr="008552A9">
        <w:rPr>
          <w:rFonts w:ascii="Arial" w:hAnsi="Arial"/>
          <w:sz w:val="24"/>
          <w:lang w:val="it-IT"/>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4EAF8A67"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Mosè, appena nato, fu tenuto nascosto per tre mesi dai suoi genitori, perché videro che il bambino era bello; e non ebbero paura dell’editto del re. </w:t>
      </w:r>
      <w:r w:rsidRPr="008552A9">
        <w:rPr>
          <w:rFonts w:ascii="Arial" w:hAnsi="Arial"/>
          <w:sz w:val="24"/>
          <w:lang w:val="it-IT"/>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3F5D7FCA"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Mosè, divenuto adulto, rifiutò di essere chiamato figlio della figlia del faraone. </w:t>
      </w:r>
      <w:r w:rsidRPr="008552A9">
        <w:rPr>
          <w:rFonts w:ascii="Arial" w:hAnsi="Arial"/>
          <w:sz w:val="24"/>
          <w:lang w:val="it-IT"/>
        </w:rPr>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00FC3138" w14:textId="4BC79972"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lastRenderedPageBreak/>
        <w:t xml:space="preserve">Preferendo essere maltrattato con il popolo di Dio piuttosto che godere momentaneamente del peccato. </w:t>
      </w:r>
      <w:r w:rsidRPr="008552A9">
        <w:rPr>
          <w:rFonts w:ascii="Arial" w:hAnsi="Arial"/>
          <w:sz w:val="24"/>
          <w:lang w:val="it-IT"/>
        </w:rPr>
        <w:t>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w:t>
      </w:r>
      <w:r w:rsidR="00D8738A" w:rsidRPr="008552A9">
        <w:rPr>
          <w:rFonts w:ascii="Arial" w:hAnsi="Arial"/>
          <w:sz w:val="24"/>
          <w:lang w:val="it-IT"/>
        </w:rPr>
        <w:t xml:space="preserve"> </w:t>
      </w:r>
      <w:r w:rsidRPr="008552A9">
        <w:rPr>
          <w:rFonts w:ascii="Arial" w:hAnsi="Arial"/>
          <w:sz w:val="24"/>
          <w:lang w:val="it-IT"/>
        </w:rPr>
        <w:t xml:space="preserve">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65F8D3BC"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874C1A">
        <w:rPr>
          <w:rFonts w:ascii="Arial" w:hAnsi="Arial"/>
          <w:b/>
          <w:sz w:val="24"/>
          <w:lang w:val="it-IT"/>
        </w:rPr>
        <w:t>Egli stimava ricchezza maggiore dei tesori d’Egitto l’essere disprezzato per Cristo; aveva infatti lo sguardo fisso sulla ricompensa.</w:t>
      </w:r>
      <w:r w:rsidRPr="008552A9">
        <w:rPr>
          <w:rFonts w:ascii="Arial" w:hAnsi="Arial"/>
          <w:bCs/>
          <w:sz w:val="24"/>
          <w:lang w:val="it-IT"/>
        </w:rPr>
        <w:t xml:space="preserve"> 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8552A9">
        <w:rPr>
          <w:rFonts w:ascii="Arial" w:hAnsi="Arial"/>
          <w:bCs/>
          <w:spacing w:val="-4"/>
          <w:sz w:val="24"/>
          <w:lang w:val="it-IT"/>
        </w:rPr>
        <w:t>vedono neanche il presente nella sua verità, figuriamoci a vedere</w:t>
      </w:r>
      <w:r w:rsidRPr="008552A9">
        <w:rPr>
          <w:rFonts w:ascii="Arial" w:hAnsi="Arial"/>
          <w:bCs/>
          <w:sz w:val="24"/>
          <w:lang w:val="it-IT"/>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15DFBB74"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egli lasciò l’Egitto, senza temere l’ira del re; infatti rimase saldo, come se vedesse l’invisibile. </w:t>
      </w:r>
      <w:r w:rsidRPr="008552A9">
        <w:rPr>
          <w:rFonts w:ascii="Arial" w:hAnsi="Arial"/>
          <w:sz w:val="24"/>
          <w:lang w:val="it-IT"/>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w:t>
      </w:r>
      <w:r w:rsidRPr="008552A9">
        <w:rPr>
          <w:rFonts w:ascii="Arial" w:hAnsi="Arial"/>
          <w:sz w:val="24"/>
          <w:lang w:val="it-IT"/>
        </w:rPr>
        <w:lastRenderedPageBreak/>
        <w:t>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4326FC26" w14:textId="6BE84315"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egli celebrò la Pasqua e fece l’aspersione del sangue, perché colui che sterminava i primogeniti non toccasse quelli degli Israeliti. </w:t>
      </w:r>
      <w:r w:rsidRPr="008552A9">
        <w:rPr>
          <w:rFonts w:ascii="Arial" w:hAnsi="Arial"/>
          <w:sz w:val="24"/>
          <w:lang w:val="it-IT"/>
        </w:rPr>
        <w:t>Qui la fede di Mosè è interamente fondata sulla Parola a lui rivolta dal Signore. Il Signore gli comanda cosa fare e Mosè esegue alla lettera ogni comando del suo Dio.</w:t>
      </w:r>
      <w:r w:rsidR="00D8738A" w:rsidRPr="008552A9">
        <w:rPr>
          <w:rFonts w:ascii="Arial" w:hAnsi="Arial"/>
          <w:sz w:val="24"/>
          <w:lang w:val="it-IT"/>
        </w:rPr>
        <w:t xml:space="preserve"> </w:t>
      </w:r>
      <w:r w:rsidRPr="008552A9">
        <w:rPr>
          <w:rFonts w:ascii="Arial" w:hAnsi="Arial"/>
          <w:sz w:val="24"/>
          <w:lang w:val="it-IT"/>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49A421AF"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874C1A">
        <w:rPr>
          <w:rFonts w:ascii="Arial" w:hAnsi="Arial"/>
          <w:b/>
          <w:sz w:val="24"/>
          <w:lang w:val="it-IT"/>
        </w:rPr>
        <w:t>Per fede, essi passarono il Mar Rosso come fosse terra asciutta. Quando gli Egiziani tentarono di farlo, vi furono inghiottiti.</w:t>
      </w:r>
      <w:r w:rsidRPr="008552A9">
        <w:rPr>
          <w:rFonts w:ascii="Arial" w:hAnsi="Arial"/>
          <w:bCs/>
          <w:sz w:val="24"/>
          <w:lang w:val="it-IT"/>
        </w:rPr>
        <w:t xml:space="preserve"> 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38AD1549"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caddero le mura di Gerico, dopo che ne avevano fatto il giro per sette giorni. </w:t>
      </w:r>
      <w:r w:rsidRPr="008552A9">
        <w:rPr>
          <w:rFonts w:ascii="Arial" w:hAnsi="Arial"/>
          <w:sz w:val="24"/>
          <w:lang w:val="it-IT"/>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63165BC6"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lastRenderedPageBreak/>
        <w:t xml:space="preserve">Per fede, Raab, la prostituta, non perì con gli increduli, perché aveva accolto con benevolenza gli esploratori. </w:t>
      </w:r>
      <w:r w:rsidRPr="00874C1A">
        <w:rPr>
          <w:rFonts w:ascii="Arial" w:hAnsi="Arial"/>
          <w:sz w:val="24"/>
          <w:lang w:val="it-IT"/>
        </w:rPr>
        <w:t>L</w:t>
      </w:r>
      <w:r w:rsidRPr="008552A9">
        <w:rPr>
          <w:rFonts w:ascii="Arial" w:hAnsi="Arial"/>
          <w:sz w:val="24"/>
          <w:lang w:val="it-IT"/>
        </w:rPr>
        <w:t xml:space="preserve">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8552A9">
        <w:rPr>
          <w:rFonts w:ascii="Arial" w:hAnsi="Arial"/>
          <w:caps/>
          <w:sz w:val="24"/>
          <w:lang w:val="it-IT"/>
        </w:rPr>
        <w:t>è</w:t>
      </w:r>
      <w:r w:rsidRPr="008552A9">
        <w:rPr>
          <w:rFonts w:ascii="Arial" w:hAnsi="Arial"/>
          <w:sz w:val="24"/>
          <w:lang w:val="it-IT"/>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6BCB94FE" w14:textId="00FD9B83"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E che dirò ancora? Mi mancherebbe il tempo se volessi narrare di Gedeone, di Barak, di Sansone, di Iefte, di Davide, di Samuele e dei profeti. </w:t>
      </w:r>
      <w:r w:rsidRPr="00874C1A">
        <w:rPr>
          <w:rFonts w:ascii="Arial" w:hAnsi="Arial"/>
          <w:sz w:val="24"/>
          <w:lang w:val="it-IT"/>
        </w:rPr>
        <w:t>Ora l’Agiografo contempla l</w:t>
      </w:r>
      <w:r w:rsidRPr="00874C1A">
        <w:rPr>
          <w:rFonts w:ascii="Arial" w:hAnsi="Arial"/>
          <w:b/>
          <w:sz w:val="24"/>
          <w:lang w:val="it-IT"/>
        </w:rPr>
        <w:t>a storia, creata nuova dalla fede di alcuni strumenti che Dio ha scelto per dare vita e salvezza al suo popolo, liberazione e pace</w:t>
      </w:r>
      <w:r w:rsidRPr="00874C1A">
        <w:rPr>
          <w:rFonts w:ascii="Arial" w:hAnsi="Arial"/>
          <w:sz w:val="24"/>
          <w:lang w:val="it-IT"/>
        </w:rPr>
        <w:t xml:space="preserve">. Di </w:t>
      </w:r>
      <w:r w:rsidRPr="00874C1A">
        <w:rPr>
          <w:rFonts w:ascii="Arial" w:hAnsi="Arial"/>
          <w:b/>
          <w:sz w:val="24"/>
          <w:lang w:val="it-IT"/>
        </w:rPr>
        <w:t>Gedeone, Barak, Sansone, Iefte</w:t>
      </w:r>
      <w:r w:rsidRPr="00874C1A">
        <w:rPr>
          <w:rFonts w:ascii="Arial" w:hAnsi="Arial"/>
          <w:sz w:val="24"/>
          <w:lang w:val="it-IT"/>
        </w:rPr>
        <w:t xml:space="preserve"> </w:t>
      </w:r>
      <w:r w:rsidRPr="008552A9">
        <w:rPr>
          <w:rFonts w:ascii="Arial" w:hAnsi="Arial"/>
          <w:sz w:val="24"/>
          <w:lang w:val="it-IT"/>
        </w:rPr>
        <w:t>ogni opera da loro compiuta è narrata nel Libro dei Giudici. Di Samuele si parla nel primo Libro detto appunto di Samuele.</w:t>
      </w:r>
      <w:r w:rsidR="00D8738A" w:rsidRPr="008552A9">
        <w:rPr>
          <w:rFonts w:ascii="Arial" w:hAnsi="Arial"/>
          <w:sz w:val="24"/>
          <w:lang w:val="it-IT"/>
        </w:rPr>
        <w:t xml:space="preserve"> </w:t>
      </w:r>
      <w:r w:rsidRPr="008552A9">
        <w:rPr>
          <w:rFonts w:ascii="Arial" w:hAnsi="Arial"/>
          <w:sz w:val="24"/>
          <w:lang w:val="it-IT"/>
        </w:rPr>
        <w:t>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7C1FBAD9"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Per fede, essi conquistarono regni, esercitarono la giustizia, ottennero ciò che era stato promesso, chiusero le fauci dei leoni. </w:t>
      </w:r>
      <w:r w:rsidRPr="008552A9">
        <w:rPr>
          <w:rFonts w:ascii="Arial" w:hAnsi="Arial"/>
          <w:sz w:val="24"/>
          <w:lang w:val="it-IT"/>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68500A4B"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Spensero la violenza del fuoco, sfuggirono alla lama della spada, trassero vigore dalla loro debolezza, divennero forti in guerra, respinsero invasioni di stranieri. </w:t>
      </w:r>
      <w:r w:rsidRPr="008552A9">
        <w:rPr>
          <w:rFonts w:ascii="Arial" w:hAnsi="Arial"/>
          <w:sz w:val="24"/>
          <w:lang w:val="it-IT"/>
        </w:rPr>
        <w:t xml:space="preserve">Ecco ancora quale storia nuova crea la Parola alla quale si dona immediata obbedienza. Tutta la Scrittura Antica narra la nuova storia che è stata creata per questi uomini e donne di purissima fede. È sufficiente pensare in un </w:t>
      </w:r>
      <w:r w:rsidRPr="008552A9">
        <w:rPr>
          <w:rFonts w:ascii="Arial" w:hAnsi="Arial"/>
          <w:sz w:val="24"/>
          <w:lang w:val="it-IT"/>
        </w:rPr>
        <w:lastRenderedPageBreak/>
        <w:t>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61A7DC00"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Alcune donne riebbero, per risurrezione, i loro morti. Altri, poi, furono torturati, non accettando la liberazione loro offerta, per ottenere una migliore risurrezione. </w:t>
      </w:r>
      <w:r w:rsidRPr="008552A9">
        <w:rPr>
          <w:rFonts w:ascii="Arial" w:hAnsi="Arial"/>
          <w:sz w:val="24"/>
          <w:lang w:val="it-IT"/>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7FAFD665"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874C1A">
        <w:rPr>
          <w:rFonts w:ascii="Arial" w:hAnsi="Arial"/>
          <w:b/>
          <w:sz w:val="24"/>
          <w:lang w:val="it-IT"/>
        </w:rPr>
        <w:t>Altri, infine, subirono insulti e flagelli, catene e prigionia.</w:t>
      </w:r>
      <w:r w:rsidRPr="008552A9">
        <w:rPr>
          <w:rFonts w:ascii="Arial" w:hAnsi="Arial"/>
          <w:bCs/>
          <w:sz w:val="24"/>
          <w:lang w:val="it-IT"/>
        </w:rPr>
        <w:t xml:space="preserve"> 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17C0DE33" w14:textId="6AC608AA"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Furono lapidati, torturati, tagliati in due, furono uccisi di spada, andarono in giro coperti di pelli di pecora e di capra, bisognosi, tribolati, maltrattati – </w:t>
      </w:r>
      <w:r w:rsidRPr="008552A9">
        <w:rPr>
          <w:rFonts w:ascii="Arial" w:hAnsi="Arial"/>
          <w:sz w:val="24"/>
          <w:lang w:val="it-IT"/>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w:t>
      </w:r>
      <w:r w:rsidR="00D8738A" w:rsidRPr="008552A9">
        <w:rPr>
          <w:rFonts w:ascii="Arial" w:hAnsi="Arial"/>
          <w:sz w:val="24"/>
          <w:lang w:val="it-IT"/>
        </w:rPr>
        <w:t xml:space="preserve"> </w:t>
      </w:r>
      <w:r w:rsidRPr="008552A9">
        <w:rPr>
          <w:rFonts w:ascii="Arial" w:hAnsi="Arial"/>
          <w:sz w:val="24"/>
          <w:lang w:val="it-IT"/>
        </w:rPr>
        <w:t>Quando si possiede una fede così vera, allora non c’è alcuna sofferenza che non venga accolta, vissuta, offerta nel nome di Cristo Gesù al Padre per la propria santificazione e per la salvezza e redenzione del mondo.</w:t>
      </w:r>
    </w:p>
    <w:p w14:paraId="5D190798"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874C1A">
        <w:rPr>
          <w:rFonts w:ascii="Arial" w:hAnsi="Arial"/>
          <w:b/>
          <w:sz w:val="24"/>
          <w:lang w:val="it-IT"/>
        </w:rPr>
        <w:lastRenderedPageBreak/>
        <w:t>Di loro il mondo non era degno! –, vaganti per i deserti, sui monti, tra le caverne e le spelonche della terra.</w:t>
      </w:r>
      <w:r w:rsidRPr="008552A9">
        <w:rPr>
          <w:rFonts w:ascii="Arial" w:hAnsi="Arial"/>
          <w:bCs/>
          <w:sz w:val="24"/>
          <w:lang w:val="it-IT"/>
        </w:rPr>
        <w:t xml:space="preserve"> 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24452D7C"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Tutti costoro, pur essendo stati approvati a causa della loro fede, non ottennero ciò che era stato loro promesso. </w:t>
      </w:r>
      <w:r w:rsidRPr="008552A9">
        <w:rPr>
          <w:rFonts w:ascii="Arial" w:hAnsi="Arial"/>
          <w:sz w:val="24"/>
          <w:lang w:val="it-IT"/>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0CEEAAAB" w14:textId="77777777" w:rsidR="00874C1A" w:rsidRPr="008552A9"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874C1A">
        <w:rPr>
          <w:rFonts w:ascii="Arial" w:hAnsi="Arial"/>
          <w:b/>
          <w:sz w:val="24"/>
          <w:lang w:val="it-IT"/>
        </w:rPr>
        <w:t xml:space="preserve">Dio infatti per noi aveva predisposto qualcosa di meglio, affinché essi non ottenessero la perfezione senza di noi. </w:t>
      </w:r>
      <w:r w:rsidRPr="008552A9">
        <w:rPr>
          <w:rFonts w:ascii="Arial" w:hAnsi="Arial"/>
          <w:sz w:val="24"/>
          <w:lang w:val="it-IT"/>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3B161393"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Ora è cosa giusta che ognuno conosca il grado di verità o di falsità della sua fede, di compiutezza o di incompiutezza, di perfezione o di imperfezione. </w:t>
      </w:r>
    </w:p>
    <w:p w14:paraId="58F9C3BF"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lastRenderedPageBreak/>
        <w:t>Fede vera</w:t>
      </w:r>
      <w:r w:rsidRPr="00874C1A">
        <w:rPr>
          <w:rFonts w:ascii="Arial" w:hAnsi="Arial"/>
          <w:sz w:val="24"/>
          <w:lang w:val="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00D74BF6"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certa</w:t>
      </w:r>
      <w:r w:rsidRPr="00874C1A">
        <w:rPr>
          <w:rFonts w:ascii="Arial" w:hAnsi="Arial"/>
          <w:sz w:val="24"/>
          <w:lang w:val="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5E89BA1D"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dubbiosa</w:t>
      </w:r>
      <w:r w:rsidRPr="00874C1A">
        <w:rPr>
          <w:rFonts w:ascii="Arial" w:hAnsi="Arial"/>
          <w:sz w:val="24"/>
          <w:lang w:val="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64B5C8A5"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incerta</w:t>
      </w:r>
      <w:r w:rsidRPr="00874C1A">
        <w:rPr>
          <w:rFonts w:ascii="Arial" w:hAnsi="Arial"/>
          <w:sz w:val="24"/>
          <w:lang w:val="it-IT"/>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2CDF4CA4"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matura</w:t>
      </w:r>
      <w:r w:rsidRPr="00874C1A">
        <w:rPr>
          <w:rFonts w:ascii="Arial" w:hAnsi="Arial"/>
          <w:sz w:val="24"/>
          <w:lang w:val="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0D8BFC3C"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immediata</w:t>
      </w:r>
      <w:r w:rsidRPr="00874C1A">
        <w:rPr>
          <w:rFonts w:ascii="Arial" w:hAnsi="Arial"/>
          <w:sz w:val="24"/>
          <w:lang w:val="it-IT"/>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4E58364E"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ritardata</w:t>
      </w:r>
      <w:r w:rsidRPr="00874C1A">
        <w:rPr>
          <w:rFonts w:ascii="Arial" w:hAnsi="Arial"/>
          <w:sz w:val="24"/>
          <w:lang w:val="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29282421"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incompleta</w:t>
      </w:r>
      <w:r w:rsidRPr="00874C1A">
        <w:rPr>
          <w:rFonts w:ascii="Arial" w:hAnsi="Arial"/>
          <w:sz w:val="24"/>
          <w:lang w:val="it-IT"/>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03FEDF02"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incipiente</w:t>
      </w:r>
      <w:r w:rsidRPr="00874C1A">
        <w:rPr>
          <w:rFonts w:ascii="Arial" w:hAnsi="Arial"/>
          <w:sz w:val="24"/>
          <w:lang w:val="it-IT"/>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63BDFB1C"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lastRenderedPageBreak/>
        <w:t>Fede perfetta</w:t>
      </w:r>
      <w:r w:rsidRPr="00874C1A">
        <w:rPr>
          <w:rFonts w:ascii="Arial" w:hAnsi="Arial"/>
          <w:sz w:val="24"/>
          <w:lang w:val="it-IT"/>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0A574189"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falsa</w:t>
      </w:r>
      <w:r w:rsidRPr="00874C1A">
        <w:rPr>
          <w:rFonts w:ascii="Arial" w:hAnsi="Arial"/>
          <w:sz w:val="24"/>
          <w:lang w:val="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5079C882"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Di fede in fede</w:t>
      </w:r>
      <w:r w:rsidRPr="00874C1A">
        <w:rPr>
          <w:rFonts w:ascii="Arial" w:hAnsi="Arial"/>
          <w:sz w:val="24"/>
          <w:lang w:val="it-IT"/>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6B0E15B7"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sempre mossa dallo Spirito Santo</w:t>
      </w:r>
      <w:r w:rsidRPr="00874C1A">
        <w:rPr>
          <w:rFonts w:ascii="Arial" w:hAnsi="Arial"/>
          <w:sz w:val="24"/>
          <w:lang w:val="it-IT"/>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1663FC4D"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sempre ricevuta.</w:t>
      </w:r>
      <w:r w:rsidRPr="00874C1A">
        <w:rPr>
          <w:rFonts w:ascii="Arial" w:hAnsi="Arial"/>
          <w:sz w:val="24"/>
          <w:lang w:val="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14D2E254"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acefala</w:t>
      </w:r>
      <w:r w:rsidRPr="00874C1A">
        <w:rPr>
          <w:rFonts w:ascii="Arial" w:hAnsi="Arial"/>
          <w:sz w:val="24"/>
          <w:lang w:val="it-IT"/>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79416783"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oggettiva</w:t>
      </w:r>
      <w:r w:rsidRPr="00874C1A">
        <w:rPr>
          <w:rFonts w:ascii="Arial" w:hAnsi="Arial"/>
          <w:sz w:val="24"/>
          <w:lang w:val="it-IT"/>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5D2CF2DE"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soggettiva</w:t>
      </w:r>
      <w:r w:rsidRPr="00874C1A">
        <w:rPr>
          <w:rFonts w:ascii="Arial" w:hAnsi="Arial"/>
          <w:sz w:val="24"/>
          <w:lang w:val="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206E063E"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en-GB"/>
        </w:rPr>
        <w:t>Fides quae</w:t>
      </w:r>
      <w:r w:rsidRPr="00874C1A">
        <w:rPr>
          <w:rFonts w:ascii="Arial" w:hAnsi="Arial"/>
          <w:sz w:val="24"/>
          <w:lang w:val="en-GB"/>
        </w:rPr>
        <w:t xml:space="preserve">. Fides qua. Fides cui. </w:t>
      </w:r>
      <w:r w:rsidRPr="00874C1A">
        <w:rPr>
          <w:rFonts w:ascii="Arial" w:hAnsi="Arial"/>
          <w:sz w:val="24"/>
          <w:lang w:val="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37F238F6"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lastRenderedPageBreak/>
        <w:t>Fede inventata</w:t>
      </w:r>
      <w:r w:rsidRPr="00874C1A">
        <w:rPr>
          <w:rFonts w:ascii="Arial" w:hAnsi="Arial"/>
          <w:sz w:val="24"/>
          <w:lang w:val="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6280174C"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attraente</w:t>
      </w:r>
      <w:r w:rsidRPr="00874C1A">
        <w:rPr>
          <w:rFonts w:ascii="Arial" w:hAnsi="Arial"/>
          <w:sz w:val="24"/>
          <w:lang w:val="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670AA7F5"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missionaria</w:t>
      </w:r>
      <w:r w:rsidRPr="00874C1A">
        <w:rPr>
          <w:rFonts w:ascii="Arial" w:hAnsi="Arial"/>
          <w:sz w:val="24"/>
          <w:lang w:val="it-IT"/>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1EDA4AAE"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ereticale</w:t>
      </w:r>
      <w:r w:rsidRPr="00874C1A">
        <w:rPr>
          <w:rFonts w:ascii="Arial" w:hAnsi="Arial"/>
          <w:sz w:val="24"/>
          <w:lang w:val="it-IT"/>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55F9E7D1" w14:textId="0656A7D6"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scismatica</w:t>
      </w:r>
      <w:r w:rsidRPr="00874C1A">
        <w:rPr>
          <w:rFonts w:ascii="Arial" w:hAnsi="Arial"/>
          <w:sz w:val="24"/>
          <w:lang w:val="it-IT"/>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r w:rsidR="008552A9">
        <w:rPr>
          <w:rFonts w:ascii="Arial" w:hAnsi="Arial"/>
          <w:sz w:val="24"/>
          <w:lang w:val="it-IT"/>
        </w:rPr>
        <w:t xml:space="preserve"> </w:t>
      </w:r>
      <w:r w:rsidRPr="00874C1A">
        <w:rPr>
          <w:rFonts w:ascii="Arial" w:hAnsi="Arial"/>
          <w:sz w:val="24"/>
          <w:lang w:val="it-IT"/>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6F3F2EF7"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divisa.</w:t>
      </w:r>
      <w:r w:rsidRPr="00874C1A">
        <w:rPr>
          <w:rFonts w:ascii="Arial" w:hAnsi="Arial"/>
          <w:sz w:val="24"/>
          <w:lang w:val="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65F9A51A"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Unità nella fede</w:t>
      </w:r>
      <w:r w:rsidRPr="00874C1A">
        <w:rPr>
          <w:rFonts w:ascii="Arial" w:hAnsi="Arial"/>
          <w:sz w:val="24"/>
          <w:lang w:val="it-IT"/>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353FBB86"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Fede morta.</w:t>
      </w:r>
      <w:r w:rsidRPr="00874C1A">
        <w:rPr>
          <w:rFonts w:ascii="Arial" w:hAnsi="Arial"/>
          <w:sz w:val="24"/>
          <w:lang w:val="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w:t>
      </w:r>
      <w:r w:rsidRPr="00874C1A">
        <w:rPr>
          <w:rFonts w:ascii="Arial" w:hAnsi="Arial"/>
          <w:sz w:val="24"/>
          <w:lang w:val="it-IT"/>
        </w:rPr>
        <w:lastRenderedPageBreak/>
        <w:t>perché essa, quella vera, è obbedienza alla Parola che il Signore ha rivolto o potrebbe rivolgerci in ogni istante della nostra vita.</w:t>
      </w:r>
    </w:p>
    <w:p w14:paraId="6909DECA"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primo peccato</w:t>
      </w:r>
      <w:r w:rsidRPr="00874C1A">
        <w:rPr>
          <w:rFonts w:ascii="Arial" w:hAnsi="Arial"/>
          <w:sz w:val="24"/>
          <w:lang w:val="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3AB4E6CA"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secondo peccato</w:t>
      </w:r>
      <w:r w:rsidRPr="00874C1A">
        <w:rPr>
          <w:rFonts w:ascii="Arial" w:hAnsi="Arial"/>
          <w:sz w:val="24"/>
          <w:lang w:val="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4906B371"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terzo peccato</w:t>
      </w:r>
      <w:r w:rsidRPr="00874C1A">
        <w:rPr>
          <w:rFonts w:ascii="Arial" w:hAnsi="Arial"/>
          <w:sz w:val="24"/>
          <w:lang w:val="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11ECAA6"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quarto peccato</w:t>
      </w:r>
      <w:r w:rsidRPr="00874C1A">
        <w:rPr>
          <w:rFonts w:ascii="Arial" w:hAnsi="Arial"/>
          <w:sz w:val="24"/>
          <w:lang w:val="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3550F88E"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quinto peccato</w:t>
      </w:r>
      <w:r w:rsidRPr="00874C1A">
        <w:rPr>
          <w:rFonts w:ascii="Arial" w:hAnsi="Arial"/>
          <w:sz w:val="24"/>
          <w:lang w:val="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7E5C268A"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sesto peccato</w:t>
      </w:r>
      <w:r w:rsidRPr="00874C1A">
        <w:rPr>
          <w:rFonts w:ascii="Arial" w:hAnsi="Arial"/>
          <w:sz w:val="24"/>
          <w:lang w:val="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303F7CDC"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lastRenderedPageBreak/>
        <w:t>Il settimo peccato</w:t>
      </w:r>
      <w:r w:rsidRPr="00874C1A">
        <w:rPr>
          <w:rFonts w:ascii="Arial" w:hAnsi="Arial"/>
          <w:sz w:val="24"/>
          <w:lang w:val="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0EA5E029"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L’ottavo peccato</w:t>
      </w:r>
      <w:r w:rsidRPr="00874C1A">
        <w:rPr>
          <w:rFonts w:ascii="Arial" w:hAnsi="Arial"/>
          <w:sz w:val="24"/>
          <w:lang w:val="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0C954F60" w14:textId="2D933284"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nono peccato</w:t>
      </w:r>
      <w:r w:rsidRPr="00874C1A">
        <w:rPr>
          <w:rFonts w:ascii="Arial" w:hAnsi="Arial"/>
          <w:sz w:val="24"/>
          <w:lang w:val="it-IT"/>
        </w:rPr>
        <w:t xml:space="preserve"> contro la fede è l’assunzione della Parola nel non rispetto della linea gerarchica attraverso la quale la Parola va necessariamente donata. Il Papa dona la Parola ai Vescovi. I Vescovi ai Parroci. I Parroci ai fedeli laici.</w:t>
      </w:r>
      <w:r w:rsidR="00D8738A">
        <w:rPr>
          <w:rFonts w:ascii="Arial" w:hAnsi="Arial"/>
          <w:sz w:val="24"/>
          <w:lang w:val="it-IT"/>
        </w:rPr>
        <w:t xml:space="preserve"> </w:t>
      </w:r>
      <w:r w:rsidRPr="00874C1A">
        <w:rPr>
          <w:rFonts w:ascii="Arial" w:hAnsi="Arial"/>
          <w:sz w:val="24"/>
          <w:lang w:val="it-IT"/>
        </w:rPr>
        <w:t>Se la linea gerarchica non viene rispettata non vi è dono della Parola. Ognuno potrà aggiustarsi la Parola come meglio gli pare. Come attraverso un televisore non c’è comunione reale con il corpo di Cristo, così non c’è comunione reale con la Parola.</w:t>
      </w:r>
    </w:p>
    <w:p w14:paraId="5712DE7B"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decimo peccato</w:t>
      </w:r>
      <w:r w:rsidRPr="00874C1A">
        <w:rPr>
          <w:rFonts w:ascii="Arial" w:hAnsi="Arial"/>
          <w:sz w:val="24"/>
          <w:lang w:val="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09EDEEE7" w14:textId="77777777" w:rsidR="00874C1A" w:rsidRPr="00874C1A" w:rsidRDefault="00874C1A" w:rsidP="00C17759">
      <w:pPr>
        <w:spacing w:after="120"/>
        <w:jc w:val="both"/>
        <w:rPr>
          <w:rFonts w:ascii="Arial" w:hAnsi="Arial"/>
          <w:sz w:val="24"/>
          <w:lang w:val="it-IT"/>
        </w:rPr>
      </w:pPr>
      <w:r w:rsidRPr="00874C1A">
        <w:rPr>
          <w:rFonts w:ascii="Arial" w:hAnsi="Arial"/>
          <w:sz w:val="24"/>
          <w:lang w:val="it-IT"/>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07F2BBB5" w14:textId="0A98782C"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Annotazioni necessarie. </w:t>
      </w:r>
      <w:r w:rsidRPr="00874C1A">
        <w:rPr>
          <w:rFonts w:ascii="Arial" w:hAnsi="Arial"/>
          <w:sz w:val="24"/>
          <w:lang w:val="it-IT"/>
        </w:rPr>
        <w:t>Prima annotazione.</w:t>
      </w:r>
      <w:r w:rsidRPr="00874C1A">
        <w:rPr>
          <w:rFonts w:ascii="Arial" w:hAnsi="Arial"/>
          <w:b/>
          <w:bCs/>
          <w:sz w:val="24"/>
          <w:lang w:val="it-IT"/>
        </w:rPr>
        <w:t xml:space="preserve"> </w:t>
      </w:r>
      <w:r w:rsidRPr="00874C1A">
        <w:rPr>
          <w:rFonts w:ascii="Arial" w:hAnsi="Arial"/>
          <w:sz w:val="24"/>
          <w:lang w:val="it-IT"/>
        </w:rPr>
        <w:t>Le virtù teologali sono tre: fede, speranza, carità.</w:t>
      </w:r>
      <w:r w:rsidRPr="00874C1A">
        <w:rPr>
          <w:rFonts w:ascii="Arial" w:hAnsi="Arial"/>
          <w:b/>
          <w:bCs/>
          <w:sz w:val="24"/>
          <w:lang w:val="it-IT"/>
        </w:rPr>
        <w:t xml:space="preserve"> </w:t>
      </w:r>
      <w:r w:rsidRPr="00874C1A">
        <w:rPr>
          <w:rFonts w:ascii="Arial" w:hAnsi="Arial"/>
          <w:sz w:val="24"/>
          <w:lang w:val="it-IT"/>
        </w:rPr>
        <w:t xml:space="preserve">È verità. Nessuna delle tre virtù teologali potrà mai esistere da sola. Senza questa visione di unità, si rischia di pensarle come tre virtù separate, come se l’una potesse esistere senza le altre. Molte affermazioni della moderna </w:t>
      </w:r>
      <w:r w:rsidRPr="00874C1A">
        <w:rPr>
          <w:rFonts w:ascii="Arial" w:hAnsi="Arial"/>
          <w:i/>
          <w:iCs/>
          <w:sz w:val="24"/>
          <w:lang w:val="it-IT"/>
        </w:rPr>
        <w:t>“predicazione o pastorale o ascetica o morale”</w:t>
      </w:r>
      <w:r w:rsidRPr="00874C1A">
        <w:rPr>
          <w:rFonts w:ascii="Arial" w:hAnsi="Arial"/>
          <w:sz w:val="24"/>
          <w:lang w:val="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w:t>
      </w:r>
      <w:r w:rsidR="00D8738A">
        <w:rPr>
          <w:rFonts w:ascii="Arial" w:hAnsi="Arial"/>
          <w:sz w:val="24"/>
          <w:lang w:val="it-IT"/>
        </w:rPr>
        <w:t xml:space="preserve"> </w:t>
      </w:r>
      <w:r w:rsidRPr="00874C1A">
        <w:rPr>
          <w:rFonts w:ascii="Arial" w:hAnsi="Arial"/>
          <w:sz w:val="24"/>
          <w:lang w:val="it-IT"/>
        </w:rPr>
        <w:t xml:space="preserve">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w:t>
      </w:r>
      <w:r w:rsidRPr="00874C1A">
        <w:rPr>
          <w:rFonts w:ascii="Arial" w:hAnsi="Arial"/>
          <w:sz w:val="24"/>
          <w:lang w:val="it-IT"/>
        </w:rPr>
        <w:lastRenderedPageBreak/>
        <w:t>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w:t>
      </w:r>
      <w:r w:rsidR="00D8738A">
        <w:rPr>
          <w:rFonts w:ascii="Arial" w:hAnsi="Arial"/>
          <w:sz w:val="24"/>
          <w:lang w:val="it-IT"/>
        </w:rPr>
        <w:t xml:space="preserve"> </w:t>
      </w:r>
    </w:p>
    <w:p w14:paraId="0617D38B"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Secondo annotazione. </w:t>
      </w:r>
      <w:r w:rsidRPr="00874C1A">
        <w:rPr>
          <w:rFonts w:ascii="Arial" w:hAnsi="Arial"/>
          <w:sz w:val="24"/>
          <w:lang w:val="it-IT"/>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5B1B253B"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Terza annotazione. </w:t>
      </w:r>
      <w:r w:rsidRPr="00874C1A">
        <w:rPr>
          <w:rFonts w:ascii="Arial" w:hAnsi="Arial"/>
          <w:sz w:val="24"/>
          <w:lang w:val="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w:t>
      </w:r>
      <w:r w:rsidRPr="00874C1A">
        <w:rPr>
          <w:rFonts w:ascii="Arial" w:hAnsi="Arial"/>
          <w:sz w:val="24"/>
          <w:lang w:val="it-IT"/>
        </w:rPr>
        <w:lastRenderedPageBreak/>
        <w:t xml:space="preserve">tutta la Parola. Chi vuole far rinascere la fede nella Parola universale deve vivere tutta la fede nella Parola personale, dimorando però e abitando nella Parola Universale, cioè nella Legge e nel Vangelo. </w:t>
      </w:r>
    </w:p>
    <w:p w14:paraId="3B7028F1"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Quarta annotazione. </w:t>
      </w:r>
      <w:r w:rsidRPr="00874C1A">
        <w:rPr>
          <w:rFonts w:ascii="Arial" w:hAnsi="Arial"/>
          <w:sz w:val="24"/>
          <w:lang w:val="it-IT"/>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58DF7D97"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Ecco qual è oggi il grande peccato contro la fede</w:t>
      </w:r>
      <w:r w:rsidRPr="00874C1A">
        <w:rPr>
          <w:rFonts w:ascii="Arial" w:hAnsi="Arial"/>
          <w:sz w:val="24"/>
          <w:lang w:val="it-IT"/>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10E1F41B" w14:textId="77777777" w:rsidR="00874C1A" w:rsidRPr="00874C1A" w:rsidRDefault="00874C1A" w:rsidP="00C17759">
      <w:pPr>
        <w:spacing w:after="120"/>
        <w:jc w:val="both"/>
        <w:rPr>
          <w:rFonts w:ascii="Arial" w:hAnsi="Arial"/>
          <w:sz w:val="24"/>
          <w:lang w:val="it-IT"/>
        </w:rPr>
      </w:pPr>
      <w:r w:rsidRPr="00874C1A">
        <w:rPr>
          <w:rFonts w:ascii="Arial" w:hAnsi="Arial"/>
          <w:sz w:val="24"/>
          <w:lang w:val="it-IT"/>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475E7903" w14:textId="77777777" w:rsidR="00874C1A" w:rsidRPr="00874C1A" w:rsidRDefault="00874C1A" w:rsidP="00C17759">
      <w:pPr>
        <w:spacing w:after="120"/>
        <w:jc w:val="both"/>
        <w:rPr>
          <w:rFonts w:ascii="Arial" w:hAnsi="Arial"/>
          <w:sz w:val="24"/>
          <w:lang w:val="it-IT"/>
        </w:rPr>
      </w:pPr>
    </w:p>
    <w:p w14:paraId="0E5553B1" w14:textId="77777777" w:rsidR="00874C1A" w:rsidRPr="00874C1A" w:rsidRDefault="00874C1A" w:rsidP="001E2219">
      <w:pPr>
        <w:pStyle w:val="Titolo3"/>
      </w:pPr>
      <w:bookmarkStart w:id="782" w:name="_Toc134609634"/>
      <w:bookmarkStart w:id="783" w:name="_Toc193205092"/>
      <w:r w:rsidRPr="00874C1A">
        <w:t>IL PECCATO CONTRO LA SPERANZA</w:t>
      </w:r>
      <w:bookmarkEnd w:id="782"/>
      <w:bookmarkEnd w:id="783"/>
    </w:p>
    <w:p w14:paraId="7A785A7B" w14:textId="77777777" w:rsidR="00874C1A" w:rsidRPr="008552A9" w:rsidRDefault="00874C1A" w:rsidP="00C17759">
      <w:pPr>
        <w:spacing w:after="120"/>
        <w:jc w:val="both"/>
        <w:rPr>
          <w:rFonts w:ascii="Arial" w:hAnsi="Arial" w:cs="Arial"/>
          <w:sz w:val="24"/>
          <w:szCs w:val="24"/>
          <w:lang w:val="it-IT"/>
        </w:rPr>
      </w:pPr>
      <w:r w:rsidRPr="008552A9">
        <w:rPr>
          <w:rFonts w:ascii="Arial" w:hAnsi="Arial" w:cs="Arial"/>
          <w:sz w:val="24"/>
          <w:szCs w:val="24"/>
          <w:lang w:val="it-IT"/>
        </w:rPr>
        <w:t xml:space="preserve">Iniziamo a trattare questo secondo titolo con il manifestare il legame inscindibile tra fede e 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che è differente da ogni altra speranza. </w:t>
      </w:r>
    </w:p>
    <w:p w14:paraId="76340ED3" w14:textId="77777777" w:rsidR="00874C1A" w:rsidRPr="008552A9"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La misericordia</w:t>
      </w:r>
      <w:r w:rsidRPr="00874C1A">
        <w:rPr>
          <w:rFonts w:ascii="Arial" w:hAnsi="Arial" w:cs="Arial"/>
          <w:sz w:val="24"/>
          <w:szCs w:val="24"/>
          <w:lang w:val="it-IT"/>
        </w:rPr>
        <w:t xml:space="preserve"> </w:t>
      </w:r>
      <w:r w:rsidRPr="008552A9">
        <w:rPr>
          <w:rFonts w:ascii="Arial" w:hAnsi="Arial" w:cs="Arial"/>
          <w:sz w:val="24"/>
          <w:szCs w:val="24"/>
          <w:lang w:val="it-IT"/>
        </w:rPr>
        <w:t xml:space="preserve">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dona il perdono all’uomo come vera giustizia. Cosa è allora la giustizia in Dio? La giustizia in Dio è purissima fedeltà ad ogni Parola da Lui proferita, sia Parola di vita che Parola di </w:t>
      </w:r>
      <w:r w:rsidRPr="008552A9">
        <w:rPr>
          <w:rFonts w:ascii="Arial" w:hAnsi="Arial" w:cs="Arial"/>
          <w:sz w:val="24"/>
          <w:szCs w:val="24"/>
          <w:lang w:val="it-IT"/>
        </w:rPr>
        <w:lastRenderedPageBreak/>
        <w:t xml:space="preserve">morte. “Se ne mangi, muori”. L’uomo ha mangiato, è nella morte. “Se ti converti vivi”. L’uomo si converte e Dio gli ridona i suoi doni di grazia e di verità. </w:t>
      </w:r>
    </w:p>
    <w:p w14:paraId="4629B574"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Cosa è allora la speranza cristiana, quella vera?</w:t>
      </w:r>
      <w:r w:rsidRPr="00874C1A">
        <w:rPr>
          <w:rFonts w:ascii="Arial" w:hAnsi="Arial" w:cs="Arial"/>
          <w:sz w:val="24"/>
          <w:szCs w:val="24"/>
          <w:lang w:val="it-IT"/>
        </w:rPr>
        <w:t xml:space="preserve">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49230645" w14:textId="77777777" w:rsidR="00874C1A" w:rsidRPr="008552A9"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La speranza è la certezza infallibile</w:t>
      </w:r>
      <w:r w:rsidRPr="00874C1A">
        <w:rPr>
          <w:rFonts w:ascii="Arial" w:hAnsi="Arial" w:cs="Arial"/>
          <w:sz w:val="24"/>
          <w:szCs w:val="24"/>
          <w:lang w:val="it-IT"/>
        </w:rPr>
        <w:t xml:space="preserve"> </w:t>
      </w:r>
      <w:r w:rsidRPr="008552A9">
        <w:rPr>
          <w:rFonts w:ascii="Arial" w:hAnsi="Arial" w:cs="Arial"/>
          <w:sz w:val="24"/>
          <w:szCs w:val="24"/>
          <w:lang w:val="it-IT"/>
        </w:rPr>
        <w:t>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5FB46AD1" w14:textId="5F380F2C"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w:t>
      </w:r>
      <w:r w:rsidR="001C2616" w:rsidRPr="00874C1A">
        <w:rPr>
          <w:rFonts w:ascii="Arial" w:hAnsi="Arial" w:cs="Arial"/>
          <w:sz w:val="24"/>
          <w:szCs w:val="24"/>
          <w:lang w:val="it-IT"/>
        </w:rPr>
        <w:t>sulle aspirazioni</w:t>
      </w:r>
      <w:r w:rsidRPr="00874C1A">
        <w:rPr>
          <w:rFonts w:ascii="Arial" w:hAnsi="Arial" w:cs="Arial"/>
          <w:sz w:val="24"/>
          <w:szCs w:val="24"/>
          <w:lang w:val="it-IT"/>
        </w:rPr>
        <w:t xml:space="preserve"> dell’uomo. Questo è peccato gravissimo contro la vera speranza. La vera speranza è morta.</w:t>
      </w:r>
    </w:p>
    <w:p w14:paraId="2DCAF06B" w14:textId="77777777" w:rsidR="008552A9"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 xml:space="preserve">Creatore di speranza. </w:t>
      </w:r>
      <w:r w:rsidRPr="00874C1A">
        <w:rPr>
          <w:rFonts w:ascii="Arial" w:hAnsi="Arial" w:cs="Arial"/>
          <w:sz w:val="24"/>
          <w:szCs w:val="24"/>
          <w:lang w:val="it-IT"/>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p>
    <w:p w14:paraId="16007E8F" w14:textId="77777777" w:rsidR="008552A9" w:rsidRPr="008552A9" w:rsidRDefault="00874C1A" w:rsidP="008552A9">
      <w:pPr>
        <w:spacing w:after="120"/>
        <w:ind w:left="567" w:right="567"/>
        <w:jc w:val="both"/>
        <w:rPr>
          <w:rFonts w:ascii="Arial" w:hAnsi="Arial" w:cs="Arial"/>
          <w:i/>
          <w:iCs/>
          <w:sz w:val="24"/>
          <w:szCs w:val="24"/>
          <w:lang w:val="it-IT"/>
        </w:rPr>
      </w:pPr>
      <w:r w:rsidRPr="008552A9">
        <w:rPr>
          <w:rFonts w:ascii="Arial" w:hAnsi="Arial" w:cs="Arial"/>
          <w:i/>
          <w:iCs/>
          <w:sz w:val="24"/>
          <w:szCs w:val="24"/>
          <w:lang w:val="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w:t>
      </w:r>
      <w:r w:rsidRPr="008552A9">
        <w:rPr>
          <w:rFonts w:ascii="Arial" w:hAnsi="Arial" w:cs="Arial"/>
          <w:i/>
          <w:iCs/>
          <w:sz w:val="24"/>
          <w:szCs w:val="24"/>
          <w:lang w:val="it-IT"/>
        </w:rPr>
        <w:lastRenderedPageBreak/>
        <w:t xml:space="preserve">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2E8F9E3A" w14:textId="77777777" w:rsidR="008552A9" w:rsidRDefault="00874C1A" w:rsidP="00C17759">
      <w:pPr>
        <w:spacing w:after="120"/>
        <w:jc w:val="both"/>
        <w:rPr>
          <w:rFonts w:ascii="Arial" w:hAnsi="Arial" w:cs="Arial"/>
          <w:i/>
          <w:iCs/>
          <w:sz w:val="24"/>
          <w:szCs w:val="24"/>
          <w:lang w:val="it-IT"/>
        </w:rPr>
      </w:pPr>
      <w:r w:rsidRPr="00874C1A">
        <w:rPr>
          <w:rFonts w:ascii="Arial" w:hAnsi="Arial" w:cs="Arial"/>
          <w:sz w:val="24"/>
          <w:szCs w:val="24"/>
          <w:lang w:val="it-IT"/>
        </w:rPr>
        <w:t>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w:t>
      </w:r>
      <w:r w:rsidRPr="00874C1A">
        <w:rPr>
          <w:rFonts w:ascii="Arial" w:hAnsi="Arial" w:cs="Arial"/>
          <w:i/>
          <w:iCs/>
          <w:sz w:val="24"/>
          <w:szCs w:val="24"/>
          <w:lang w:val="it-IT"/>
        </w:rPr>
        <w:t xml:space="preserve"> </w:t>
      </w:r>
    </w:p>
    <w:p w14:paraId="19197829" w14:textId="77777777" w:rsidR="008552A9" w:rsidRPr="008552A9" w:rsidRDefault="00874C1A" w:rsidP="008552A9">
      <w:pPr>
        <w:spacing w:after="120"/>
        <w:ind w:left="567" w:right="567"/>
        <w:jc w:val="both"/>
        <w:rPr>
          <w:rFonts w:ascii="Arial" w:hAnsi="Arial" w:cs="Arial"/>
          <w:i/>
          <w:iCs/>
          <w:sz w:val="24"/>
          <w:szCs w:val="24"/>
          <w:lang w:val="it-IT"/>
        </w:rPr>
      </w:pPr>
      <w:r w:rsidRPr="008552A9">
        <w:rPr>
          <w:rFonts w:ascii="Arial" w:hAnsi="Arial" w:cs="Arial"/>
          <w:i/>
          <w:iCs/>
          <w:sz w:val="24"/>
          <w:szCs w:val="24"/>
          <w:lang w:val="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2772C764" w14:textId="56B5D782"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79581DA4"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In Cristo, per Cristo, con Cristo, il cristiano è chiamato a creare nel cuore di ogni uomo la vera speranza.</w:t>
      </w:r>
      <w:r w:rsidRPr="00874C1A">
        <w:rPr>
          <w:rFonts w:ascii="Arial" w:hAnsi="Arial" w:cs="Arial"/>
          <w:sz w:val="24"/>
          <w:szCs w:val="24"/>
          <w:lang w:val="it-IT"/>
        </w:rPr>
        <w:t xml:space="preserve">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w:t>
      </w:r>
      <w:r w:rsidRPr="00874C1A">
        <w:rPr>
          <w:rFonts w:ascii="Arial" w:hAnsi="Arial" w:cs="Arial"/>
          <w:sz w:val="24"/>
          <w:szCs w:val="24"/>
          <w:lang w:val="it-IT"/>
        </w:rPr>
        <w:lastRenderedPageBreak/>
        <w:t xml:space="preserve">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4476265F"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w:t>
      </w:r>
    </w:p>
    <w:p w14:paraId="49EDC36A" w14:textId="77777777" w:rsidR="008552A9"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La prima di queste eresie</w:t>
      </w:r>
      <w:r w:rsidRPr="00874C1A">
        <w:rPr>
          <w:rFonts w:ascii="Arial" w:hAnsi="Arial" w:cs="Arial"/>
          <w:sz w:val="24"/>
          <w:szCs w:val="24"/>
          <w:lang w:val="it-IT"/>
        </w:rPr>
        <w:t xml:space="preserv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p>
    <w:p w14:paraId="03AAE5DA" w14:textId="01237FE2" w:rsidR="00874C1A" w:rsidRPr="008552A9" w:rsidRDefault="00874C1A" w:rsidP="008552A9">
      <w:pPr>
        <w:spacing w:after="120"/>
        <w:ind w:left="567" w:right="567"/>
        <w:jc w:val="both"/>
        <w:rPr>
          <w:rFonts w:ascii="Arial" w:hAnsi="Arial" w:cs="Arial"/>
          <w:i/>
          <w:iCs/>
          <w:sz w:val="24"/>
          <w:szCs w:val="24"/>
          <w:lang w:val="it-IT"/>
        </w:rPr>
      </w:pPr>
      <w:r w:rsidRPr="008552A9">
        <w:rPr>
          <w:rFonts w:ascii="Arial" w:hAnsi="Arial" w:cs="Arial"/>
          <w:i/>
          <w:iCs/>
          <w:sz w:val="24"/>
          <w:szCs w:val="24"/>
          <w:lang w:val="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w:t>
      </w:r>
      <w:r w:rsidRPr="008552A9">
        <w:rPr>
          <w:rFonts w:ascii="Arial" w:hAnsi="Arial" w:cs="Arial"/>
          <w:i/>
          <w:iCs/>
          <w:sz w:val="24"/>
          <w:szCs w:val="24"/>
          <w:lang w:val="it-IT"/>
        </w:rPr>
        <w:lastRenderedPageBreak/>
        <w:t xml:space="preserve">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48AA8AE4" w14:textId="77777777" w:rsidR="008552A9" w:rsidRDefault="00874C1A" w:rsidP="00C17759">
      <w:pPr>
        <w:spacing w:after="120"/>
        <w:jc w:val="both"/>
        <w:rPr>
          <w:rFonts w:ascii="Arial" w:hAnsi="Arial" w:cs="Arial"/>
          <w:i/>
          <w:iCs/>
          <w:sz w:val="24"/>
          <w:szCs w:val="24"/>
          <w:lang w:val="it-IT"/>
        </w:rPr>
      </w:pPr>
      <w:r w:rsidRPr="00874C1A">
        <w:rPr>
          <w:rFonts w:ascii="Arial" w:hAnsi="Arial" w:cs="Arial"/>
          <w:sz w:val="24"/>
          <w:szCs w:val="24"/>
          <w:lang w:val="it-IT"/>
        </w:rPr>
        <w:t>Ecco invece la confessione mentre sono nell’eternità:</w:t>
      </w:r>
      <w:r w:rsidRPr="00874C1A">
        <w:rPr>
          <w:rFonts w:ascii="Arial" w:hAnsi="Arial" w:cs="Arial"/>
          <w:i/>
          <w:iCs/>
          <w:sz w:val="24"/>
          <w:szCs w:val="24"/>
          <w:lang w:val="it-IT"/>
        </w:rPr>
        <w:t xml:space="preserve"> </w:t>
      </w:r>
    </w:p>
    <w:p w14:paraId="640823DB" w14:textId="77777777" w:rsidR="008552A9" w:rsidRPr="008552A9" w:rsidRDefault="00874C1A" w:rsidP="008552A9">
      <w:pPr>
        <w:spacing w:after="120"/>
        <w:ind w:left="567" w:right="567"/>
        <w:jc w:val="both"/>
        <w:rPr>
          <w:rFonts w:ascii="Arial" w:hAnsi="Arial" w:cs="Arial"/>
          <w:i/>
          <w:iCs/>
          <w:sz w:val="24"/>
          <w:szCs w:val="24"/>
          <w:lang w:val="it-IT"/>
        </w:rPr>
      </w:pPr>
      <w:r w:rsidRPr="008552A9">
        <w:rPr>
          <w:rFonts w:ascii="Arial" w:hAnsi="Arial" w:cs="Arial"/>
          <w:i/>
          <w:iCs/>
          <w:sz w:val="24"/>
          <w:szCs w:val="24"/>
          <w:lang w:val="it-IT"/>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4E409FC8" w14:textId="519F36DA"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Con queste anime dannate dovrebbero parlare questi maestri e dottori di falsità e di inganno. Queste anime direbbe loro quanto ingannevole sono le loro parole e quanta menzogna esce dalla loro bocca. </w:t>
      </w:r>
    </w:p>
    <w:p w14:paraId="203E8F5A"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Ecco la seconda di queste eresie.</w:t>
      </w:r>
      <w:r w:rsidRPr="00874C1A">
        <w:rPr>
          <w:rFonts w:ascii="Arial" w:hAnsi="Arial" w:cs="Arial"/>
          <w:sz w:val="24"/>
          <w:szCs w:val="24"/>
          <w:lang w:val="it-IT"/>
        </w:rPr>
        <w:t xml:space="preserve"> Poiché ormai la salvezza è per tutti e ogni religione è via di salvezza, diviene inutile annunciare Cristo Gesù. All’uomo Lui </w:t>
      </w:r>
      <w:r w:rsidRPr="00874C1A">
        <w:rPr>
          <w:rFonts w:ascii="Arial" w:hAnsi="Arial" w:cs="Arial"/>
          <w:sz w:val="24"/>
          <w:szCs w:val="24"/>
          <w:lang w:val="it-IT"/>
        </w:rPr>
        <w:lastRenderedPageBreak/>
        <w:t xml:space="preserve">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6FD340BC" w14:textId="77777777" w:rsidR="008552A9"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 xml:space="preserve">Questa seconda eresia ne produce una terza. </w:t>
      </w:r>
      <w:r w:rsidRPr="00874C1A">
        <w:rPr>
          <w:rFonts w:ascii="Arial" w:hAnsi="Arial" w:cs="Arial"/>
          <w:sz w:val="24"/>
          <w:szCs w:val="24"/>
          <w:lang w:val="it-IT"/>
        </w:rPr>
        <w:t>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r w:rsidRPr="00874C1A">
        <w:rPr>
          <w:rFonts w:ascii="Arial" w:hAnsi="Arial" w:cs="Arial"/>
          <w:i/>
          <w:iCs/>
          <w:sz w:val="24"/>
          <w:szCs w:val="24"/>
          <w:lang w:val="it-IT"/>
        </w:rPr>
        <w:t xml:space="preserve"> «Il tempo è compiuto e il regno di Dio è vicino; convertitevi e credete nel Vangelo (Mc 1,15).</w:t>
      </w:r>
      <w:r w:rsidRPr="00874C1A">
        <w:rPr>
          <w:rFonts w:ascii="Arial" w:hAnsi="Arial" w:cs="Arial"/>
          <w:sz w:val="24"/>
          <w:szCs w:val="24"/>
          <w:lang w:val="it-IT"/>
        </w:rPr>
        <w:t xml:space="preserve"> Deve essere l’inizio della missione di ogni discepolo di Gesù: </w:t>
      </w:r>
    </w:p>
    <w:p w14:paraId="179AC92F" w14:textId="77777777" w:rsidR="008552A9" w:rsidRPr="008552A9" w:rsidRDefault="00874C1A" w:rsidP="008552A9">
      <w:pPr>
        <w:spacing w:after="120"/>
        <w:ind w:left="567" w:right="567"/>
        <w:jc w:val="both"/>
        <w:rPr>
          <w:rFonts w:ascii="Arial" w:hAnsi="Arial" w:cs="Arial"/>
          <w:i/>
          <w:iCs/>
          <w:sz w:val="24"/>
          <w:szCs w:val="24"/>
          <w:lang w:val="it-IT"/>
        </w:rPr>
      </w:pPr>
      <w:r w:rsidRPr="008552A9">
        <w:rPr>
          <w:rFonts w:ascii="Arial" w:hAnsi="Arial" w:cs="Arial"/>
          <w:i/>
          <w:iCs/>
          <w:sz w:val="24"/>
          <w:szCs w:val="24"/>
          <w:lang w:val="it-IT"/>
        </w:rPr>
        <w:t>“Nel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w:t>
      </w:r>
      <w:r w:rsidR="00D8738A" w:rsidRPr="008552A9">
        <w:rPr>
          <w:rFonts w:ascii="Arial" w:hAnsi="Arial" w:cs="Arial"/>
          <w:i/>
          <w:iCs/>
          <w:sz w:val="24"/>
          <w:szCs w:val="24"/>
          <w:lang w:val="it-IT"/>
        </w:rPr>
        <w:t xml:space="preserve"> </w:t>
      </w:r>
      <w:r w:rsidRPr="008552A9">
        <w:rPr>
          <w:rFonts w:ascii="Arial" w:hAnsi="Arial" w:cs="Arial"/>
          <w:i/>
          <w:iCs/>
          <w:sz w:val="24"/>
          <w:szCs w:val="24"/>
          <w:lang w:val="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B0E456A" w14:textId="16676502"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Gesù Cristo e neanche di Gesù Cristo parliamo. Parliamo di un Dio che è senza alcuna identità.</w:t>
      </w:r>
    </w:p>
    <w:p w14:paraId="0D89C58F"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796CAE73"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 xml:space="preserve">Prima eresia e primo peccato: </w:t>
      </w:r>
      <w:r w:rsidRPr="00874C1A">
        <w:rPr>
          <w:rFonts w:ascii="Arial" w:hAnsi="Arial" w:cs="Arial"/>
          <w:sz w:val="24"/>
          <w:szCs w:val="24"/>
          <w:lang w:val="it-IT"/>
        </w:rPr>
        <w:t xml:space="preserve">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guerra. Senza la fedeltà di Dio alla sua Parola, muore l’uomo dotato di razionalità e di discernimento. Nasce l’uomo solo istinto, istinto da soddisfare anche creando la </w:t>
      </w:r>
      <w:r w:rsidRPr="00874C1A">
        <w:rPr>
          <w:rFonts w:ascii="Arial" w:hAnsi="Arial" w:cs="Arial"/>
          <w:sz w:val="24"/>
          <w:szCs w:val="24"/>
          <w:lang w:val="it-IT"/>
        </w:rPr>
        <w:lastRenderedPageBreak/>
        <w:t xml:space="preserve">morte dell’intera umanità e dell’intero universo. L’uomo istinto è il grande uccisore della vera speranza. Non solo. Priva di ogni speranza ogni altro uomo. </w:t>
      </w:r>
    </w:p>
    <w:p w14:paraId="596D781F"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Seconda eresia e secondo peccato</w:t>
      </w:r>
      <w:r w:rsidRPr="00874C1A">
        <w:rPr>
          <w:rFonts w:ascii="Arial" w:hAnsi="Arial" w:cs="Arial"/>
          <w:sz w:val="24"/>
          <w:szCs w:val="24"/>
          <w:lang w:val="it-IT"/>
        </w:rPr>
        <w:t xml:space="preserve">: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oggettiva e verità oggettiva. Ogni uomo è verità da se stesso e per se stesso ed è Parola per se stesso e da se stesso. Muore tutta la sana e la vera antropologia. Nasce la falsa antropologia generatrice della falsità dell’uomo. </w:t>
      </w:r>
    </w:p>
    <w:p w14:paraId="57A63153" w14:textId="3ACEDE7E"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Terza eresia e terzo peccato</w:t>
      </w:r>
      <w:r w:rsidRPr="00874C1A">
        <w:rPr>
          <w:rFonts w:ascii="Arial" w:hAnsi="Arial" w:cs="Arial"/>
          <w:sz w:val="24"/>
          <w:szCs w:val="24"/>
          <w:lang w:val="it-IT"/>
        </w:rPr>
        <w:t>: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w:t>
      </w:r>
      <w:r w:rsidR="00D8738A">
        <w:rPr>
          <w:rFonts w:ascii="Arial" w:hAnsi="Arial" w:cs="Arial"/>
          <w:sz w:val="24"/>
          <w:szCs w:val="24"/>
          <w:lang w:val="it-IT"/>
        </w:rPr>
        <w:t xml:space="preserve"> </w:t>
      </w:r>
      <w:r w:rsidRPr="00874C1A">
        <w:rPr>
          <w:rFonts w:ascii="Arial" w:hAnsi="Arial" w:cs="Arial"/>
          <w:sz w:val="24"/>
          <w:szCs w:val="24"/>
          <w:lang w:val="it-IT"/>
        </w:rPr>
        <w:t xml:space="preserve">Gli dona speranza false, perché gli dona parole false. Sempre il cristiano deve vigilare. Lui è chiamato a rimaner nella più pura e vera divina teologia. Ogni errore introdotto in Dio è un errore che introduce nella sua Parola ed è un errore che introduce nella sua speranza. Una speranza fondata sull’errore è sempre una speranza falsa. </w:t>
      </w:r>
    </w:p>
    <w:p w14:paraId="1DBF24DB" w14:textId="2FF30C75"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Quarta eresia e quarto peccato</w:t>
      </w:r>
      <w:r w:rsidRPr="00874C1A">
        <w:rPr>
          <w:rFonts w:ascii="Arial" w:hAnsi="Arial" w:cs="Arial"/>
          <w:sz w:val="24"/>
          <w:szCs w:val="24"/>
          <w:lang w:val="it-IT"/>
        </w:rPr>
        <w:t>: Dio non giudica nessuno. Anche questa eresia è distruttrice della purissima divina teologia. Dio è purissima luce e in lui non ci sono tenebre. Lui sempre separa la luce dalle tenebre, il bene dal male, il giusto</w:t>
      </w:r>
      <w:r w:rsidR="00D8738A">
        <w:rPr>
          <w:rFonts w:ascii="Arial" w:hAnsi="Arial" w:cs="Arial"/>
          <w:sz w:val="24"/>
          <w:szCs w:val="24"/>
          <w:lang w:val="it-IT"/>
        </w:rPr>
        <w:t xml:space="preserve"> </w:t>
      </w:r>
      <w:r w:rsidRPr="00874C1A">
        <w:rPr>
          <w:rFonts w:ascii="Arial" w:hAnsi="Arial" w:cs="Arial"/>
          <w:sz w:val="24"/>
          <w:szCs w:val="24"/>
          <w:lang w:val="it-IT"/>
        </w:rPr>
        <w:t>dall’ingiusto, la verità dalla falsità. Dire che Dio non giudica nessuno è attestare che per il nostro Dio tutto</w:t>
      </w:r>
      <w:r w:rsidR="00D8738A">
        <w:rPr>
          <w:rFonts w:ascii="Arial" w:hAnsi="Arial" w:cs="Arial"/>
          <w:sz w:val="24"/>
          <w:szCs w:val="24"/>
          <w:lang w:val="it-IT"/>
        </w:rPr>
        <w:t xml:space="preserve"> </w:t>
      </w:r>
      <w:r w:rsidRPr="00874C1A">
        <w:rPr>
          <w:rFonts w:ascii="Arial" w:hAnsi="Arial" w:cs="Arial"/>
          <w:sz w:val="24"/>
          <w:szCs w:val="24"/>
          <w:lang w:val="it-IT"/>
        </w:rPr>
        <w:t xml:space="preserve">è indifferente, tutto è indistinto. Se però è indistinto per il Signore, indistinto dovrà essere per l’uomo. Ecco a cosa sta 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w:t>
      </w:r>
      <w:r w:rsidR="001C2616" w:rsidRPr="00874C1A">
        <w:rPr>
          <w:rFonts w:ascii="Arial" w:hAnsi="Arial" w:cs="Arial"/>
          <w:sz w:val="24"/>
          <w:szCs w:val="24"/>
          <w:lang w:val="it-IT"/>
        </w:rPr>
        <w:t>la stessa anima</w:t>
      </w:r>
      <w:r w:rsidRPr="00874C1A">
        <w:rPr>
          <w:rFonts w:ascii="Arial" w:hAnsi="Arial" w:cs="Arial"/>
          <w:sz w:val="24"/>
          <w:szCs w:val="24"/>
          <w:lang w:val="it-IT"/>
        </w:rPr>
        <w:t xml:space="preserve"> e lo stesso uomo? Quale vera speranza potrà mai nascere da una tale indistinzione e indifferenza?</w:t>
      </w:r>
    </w:p>
    <w:p w14:paraId="48F5A805" w14:textId="2D35735E"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Quinta eresia e quinto peccato</w:t>
      </w:r>
      <w:r w:rsidRPr="00874C1A">
        <w:rPr>
          <w:rFonts w:ascii="Arial" w:hAnsi="Arial" w:cs="Arial"/>
          <w:sz w:val="24"/>
          <w:szCs w:val="24"/>
          <w:lang w:val="it-IT"/>
        </w:rPr>
        <w:t xml:space="preserve">: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w:t>
      </w:r>
      <w:r w:rsidR="001C2616" w:rsidRPr="00874C1A">
        <w:rPr>
          <w:rFonts w:ascii="Arial" w:hAnsi="Arial" w:cs="Arial"/>
          <w:sz w:val="24"/>
          <w:szCs w:val="24"/>
          <w:lang w:val="it-IT"/>
        </w:rPr>
        <w:t>così</w:t>
      </w:r>
      <w:r w:rsidRPr="00874C1A">
        <w:rPr>
          <w:rFonts w:ascii="Arial" w:hAnsi="Arial" w:cs="Arial"/>
          <w:sz w:val="24"/>
          <w:szCs w:val="24"/>
          <w:lang w:val="it-IT"/>
        </w:rPr>
        <w:t xml:space="preserve">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133BA614"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Sesta eresia e sesto peccato</w:t>
      </w:r>
      <w:r w:rsidRPr="00874C1A">
        <w:rPr>
          <w:rFonts w:ascii="Arial" w:hAnsi="Arial" w:cs="Arial"/>
          <w:sz w:val="24"/>
          <w:szCs w:val="24"/>
          <w:lang w:val="it-IT"/>
        </w:rPr>
        <w:t xml:space="preserve">: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creatore della vera speranza, se condanna un suo fratello, anzi tutti i suoi fratelli, a rimanere nella morte, morte che s consumerà nella morte eterna? </w:t>
      </w:r>
    </w:p>
    <w:p w14:paraId="725F1412" w14:textId="45CC4889"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lastRenderedPageBreak/>
        <w:t>Settima eresia e settimo peccato</w:t>
      </w:r>
      <w:r w:rsidRPr="00874C1A">
        <w:rPr>
          <w:rFonts w:ascii="Arial" w:hAnsi="Arial" w:cs="Arial"/>
          <w:sz w:val="24"/>
          <w:szCs w:val="24"/>
          <w:lang w:val="it-IT"/>
        </w:rPr>
        <w:t xml:space="preserve">: Tutte le religioni sono via di salvezza. Se </w:t>
      </w:r>
      <w:r w:rsidR="001C2616" w:rsidRPr="00874C1A">
        <w:rPr>
          <w:rFonts w:ascii="Arial" w:hAnsi="Arial" w:cs="Arial"/>
          <w:sz w:val="24"/>
          <w:szCs w:val="24"/>
          <w:lang w:val="it-IT"/>
        </w:rPr>
        <w:t>tutte</w:t>
      </w:r>
      <w:r w:rsidRPr="00874C1A">
        <w:rPr>
          <w:rFonts w:ascii="Arial" w:hAnsi="Arial" w:cs="Arial"/>
          <w:sz w:val="24"/>
          <w:szCs w:val="24"/>
          <w:lang w:val="it-IT"/>
        </w:rPr>
        <w:t xml:space="preserve"> le religioni sono vie di salvezza, Cristo Gesù non è più necessario, il solo vero necessario all’uomo. Poiché solo Cristo e solo in Cristo avviene il passaggio dalla morte alla vita, dalle tenebre alla luce, dall’immanenza alla trascendenza, dalla falsità antropologia nella verità teologica e cristologica, si chiudono le porte del regno eterno – la vera speranza teologale – e si gettano via le chiavi. Noi non entriamo e quanti vorrebbero entrare non possono, perché glielo abbiamo impedito e glielo impediamo. </w:t>
      </w:r>
    </w:p>
    <w:p w14:paraId="4491E954"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 xml:space="preserve">Ottava eresia e ottavo peccato: </w:t>
      </w:r>
      <w:r w:rsidRPr="00874C1A">
        <w:rPr>
          <w:rFonts w:ascii="Arial" w:hAnsi="Arial" w:cs="Arial"/>
          <w:sz w:val="24"/>
          <w:szCs w:val="24"/>
          <w:lang w:val="it-IT"/>
        </w:rPr>
        <w:t xml:space="preserve">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persona non più soggetta e schiava della carne, perché avvolta dalla piena libertà dei figli di Dio, che si potrà vivere solo in Cristo e per lo Spirito Santo. </w:t>
      </w:r>
    </w:p>
    <w:p w14:paraId="2CB11FD9" w14:textId="4791A5FB"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Nona eresia e nono peccato</w:t>
      </w:r>
      <w:r w:rsidRPr="00874C1A">
        <w:rPr>
          <w:rFonts w:ascii="Arial" w:hAnsi="Arial" w:cs="Arial"/>
          <w:sz w:val="24"/>
          <w:szCs w:val="24"/>
          <w:lang w:val="it-IT"/>
        </w:rPr>
        <w:t>: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togliere il peccato da ogni cuore, è anche distruttrice della vera soteriologia e di tutta la dottrina e la verità della nostra salvezza. Creare nei cuori una speranza senza vera salvezza, è la dichiarazione di vanità e di 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w:t>
      </w:r>
      <w:r w:rsidR="00D8738A">
        <w:rPr>
          <w:rFonts w:ascii="Arial" w:hAnsi="Arial" w:cs="Arial"/>
          <w:sz w:val="24"/>
          <w:szCs w:val="24"/>
          <w:lang w:val="it-IT"/>
        </w:rPr>
        <w:t xml:space="preserve"> </w:t>
      </w:r>
    </w:p>
    <w:p w14:paraId="221F83A1" w14:textId="4E9CEFD1"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Decima eresia e decimo peccato</w:t>
      </w:r>
      <w:r w:rsidRPr="00874C1A">
        <w:rPr>
          <w:rFonts w:ascii="Arial" w:hAnsi="Arial" w:cs="Arial"/>
          <w:sz w:val="24"/>
          <w:szCs w:val="24"/>
          <w:lang w:val="it-IT"/>
        </w:rPr>
        <w:t>: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w:t>
      </w:r>
      <w:r w:rsidR="00D8738A">
        <w:rPr>
          <w:rFonts w:ascii="Arial" w:hAnsi="Arial" w:cs="Arial"/>
          <w:sz w:val="24"/>
          <w:szCs w:val="24"/>
          <w:lang w:val="it-IT"/>
        </w:rPr>
        <w:t xml:space="preserve"> </w:t>
      </w:r>
      <w:r w:rsidRPr="00874C1A">
        <w:rPr>
          <w:rFonts w:ascii="Arial" w:hAnsi="Arial" w:cs="Arial"/>
          <w:sz w:val="24"/>
          <w:szCs w:val="24"/>
          <w:lang w:val="it-IT"/>
        </w:rPr>
        <w:t xml:space="preserve">tutta l’umanità, le sue fiamme saranno così alte da ridurre in polvere ogni cellula dell’uomo, delle cose, dell’universo. </w:t>
      </w:r>
    </w:p>
    <w:p w14:paraId="2E096904" w14:textId="77777777" w:rsid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Oggi tutti i peccati contro la speranza sono il frutto della morte della divina verità contenuta nella divina Parola o divina Rivelazione. Se non si rimette la divina verità nella divina rivelazione, non vi sarà mai vera speranza per nessun uomo. Vi potranno essere solo false speranza, ma questa non creano la vera </w:t>
      </w:r>
      <w:r w:rsidRPr="00874C1A">
        <w:rPr>
          <w:rFonts w:ascii="Arial" w:hAnsi="Arial" w:cs="Arial"/>
          <w:sz w:val="24"/>
          <w:szCs w:val="24"/>
          <w:lang w:val="it-IT"/>
        </w:rPr>
        <w:lastRenderedPageBreak/>
        <w:t xml:space="preserve">antropologia. Vera speranza, vera antropologia, falsa speranza, falsa antropologia. Ecco perché urge rimettere la divina verità nella divina Parola. </w:t>
      </w:r>
    </w:p>
    <w:p w14:paraId="24ED6FB7" w14:textId="77777777" w:rsidR="008552A9" w:rsidRDefault="008552A9" w:rsidP="00C17759">
      <w:pPr>
        <w:spacing w:after="120"/>
        <w:jc w:val="both"/>
        <w:rPr>
          <w:rFonts w:ascii="Arial" w:hAnsi="Arial" w:cs="Arial"/>
          <w:sz w:val="24"/>
          <w:szCs w:val="24"/>
          <w:lang w:val="it-IT"/>
        </w:rPr>
      </w:pPr>
    </w:p>
    <w:p w14:paraId="5D5422A6" w14:textId="77777777" w:rsidR="00874C1A" w:rsidRPr="00874C1A" w:rsidRDefault="00874C1A" w:rsidP="001E2219">
      <w:pPr>
        <w:pStyle w:val="Titolo3"/>
      </w:pPr>
      <w:bookmarkStart w:id="784" w:name="_Toc134609635"/>
      <w:bookmarkStart w:id="785" w:name="_Toc193205093"/>
      <w:r w:rsidRPr="00874C1A">
        <w:t>IL PECCATO CONTRO LA CARITÀ</w:t>
      </w:r>
      <w:bookmarkEnd w:id="784"/>
      <w:bookmarkEnd w:id="785"/>
    </w:p>
    <w:p w14:paraId="7FC22526"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561823C1"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7720942D"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Oggi il vero peccato contro la carità</w:t>
      </w:r>
      <w:r w:rsidRPr="00874C1A">
        <w:rPr>
          <w:rFonts w:ascii="Arial" w:hAnsi="Arial" w:cs="Arial"/>
          <w:sz w:val="24"/>
          <w:szCs w:val="24"/>
          <w:lang w:val="it-IT"/>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37E18639"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61E7068E"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lastRenderedPageBreak/>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76F36B38"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73654A49" w14:textId="6D59CCDC" w:rsidR="00874C1A" w:rsidRPr="00874C1A" w:rsidRDefault="00874C1A" w:rsidP="00C17759">
      <w:pPr>
        <w:spacing w:after="120"/>
        <w:jc w:val="both"/>
        <w:rPr>
          <w:rFonts w:ascii="Arial" w:hAnsi="Arial" w:cs="Arial"/>
          <w:sz w:val="24"/>
          <w:szCs w:val="24"/>
          <w:lang w:val="it-IT"/>
        </w:rPr>
      </w:pPr>
      <w:r w:rsidRPr="00874C1A">
        <w:rPr>
          <w:rFonts w:ascii="Arial" w:hAnsi="Arial" w:cs="Arial"/>
          <w:b/>
          <w:bCs/>
          <w:sz w:val="24"/>
          <w:szCs w:val="24"/>
          <w:lang w:val="it-IT"/>
        </w:rPr>
        <w:t>La vera carità.</w:t>
      </w:r>
      <w:r w:rsidR="00D8738A">
        <w:rPr>
          <w:rFonts w:ascii="Arial" w:hAnsi="Arial" w:cs="Arial"/>
          <w:b/>
          <w:bCs/>
          <w:sz w:val="24"/>
          <w:szCs w:val="24"/>
          <w:lang w:val="it-IT"/>
        </w:rPr>
        <w:t xml:space="preserve"> </w:t>
      </w:r>
      <w:r w:rsidRPr="00874C1A">
        <w:rPr>
          <w:rFonts w:ascii="Arial" w:hAnsi="Arial" w:cs="Arial"/>
          <w:sz w:val="24"/>
          <w:szCs w:val="24"/>
          <w:lang w:val="it-IT"/>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0FDFD7F8" w14:textId="24621309"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874C1A">
        <w:rPr>
          <w:rFonts w:ascii="Arial" w:hAnsi="Arial" w:cs="Arial"/>
          <w:i/>
          <w:iCs/>
          <w:sz w:val="24"/>
          <w:szCs w:val="24"/>
          <w:lang w:val="it-IT"/>
        </w:rPr>
        <w:t xml:space="preserve">“fornicazione, impurità, dissolutezza, idolatria, stregonerie, inimicizie, discordia, gelosia, dissensi, divisioni, fazioni, invidie, ubriachezze, orge e cose del genere”. </w:t>
      </w:r>
      <w:r w:rsidRPr="00874C1A">
        <w:rPr>
          <w:rFonts w:ascii="Arial" w:hAnsi="Arial" w:cs="Arial"/>
          <w:sz w:val="24"/>
          <w:szCs w:val="24"/>
          <w:lang w:val="it-IT"/>
        </w:rPr>
        <w:t>Sempre produrrò un frutto di Spirito Santo</w:t>
      </w:r>
      <w:r w:rsidRPr="00874C1A">
        <w:rPr>
          <w:rFonts w:ascii="Arial" w:hAnsi="Arial" w:cs="Arial"/>
          <w:i/>
          <w:iCs/>
          <w:sz w:val="24"/>
          <w:szCs w:val="24"/>
          <w:lang w:val="it-IT"/>
        </w:rPr>
        <w:t>: “amore, gioia, pace, magnanimità, benevolenza, bontà, fedeltà, mitezza, dominio di sé” (cfr. Gal 5,1-26).</w:t>
      </w:r>
      <w:r w:rsidRPr="00874C1A">
        <w:rPr>
          <w:rFonts w:ascii="Arial" w:hAnsi="Arial" w:cs="Arial"/>
          <w:sz w:val="24"/>
          <w:szCs w:val="24"/>
          <w:lang w:val="it-IT"/>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w:t>
      </w:r>
      <w:r w:rsidRPr="00874C1A">
        <w:rPr>
          <w:rFonts w:ascii="Arial" w:hAnsi="Arial" w:cs="Arial"/>
          <w:sz w:val="24"/>
          <w:szCs w:val="24"/>
          <w:lang w:val="it-IT"/>
        </w:rPr>
        <w:lastRenderedPageBreak/>
        <w:t>alla tentazione e sempre i pensieri del male si insinuano nella nostra mente</w:t>
      </w:r>
      <w:r w:rsidR="00D8738A">
        <w:rPr>
          <w:rFonts w:ascii="Arial" w:hAnsi="Arial" w:cs="Arial"/>
          <w:sz w:val="24"/>
          <w:szCs w:val="24"/>
          <w:lang w:val="it-IT"/>
        </w:rPr>
        <w:t xml:space="preserve"> </w:t>
      </w:r>
      <w:r w:rsidRPr="00874C1A">
        <w:rPr>
          <w:rFonts w:ascii="Arial" w:hAnsi="Arial" w:cs="Arial"/>
          <w:sz w:val="24"/>
          <w:szCs w:val="24"/>
          <w:lang w:val="it-IT"/>
        </w:rPr>
        <w:t xml:space="preserve">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03DCC7C1" w14:textId="77777777" w:rsidR="008552A9" w:rsidRDefault="00874C1A" w:rsidP="00C17759">
      <w:pPr>
        <w:spacing w:after="120"/>
        <w:jc w:val="both"/>
        <w:rPr>
          <w:rFonts w:ascii="Arial" w:hAnsi="Arial" w:cs="Arial"/>
          <w:i/>
          <w:iCs/>
          <w:sz w:val="24"/>
          <w:szCs w:val="24"/>
          <w:lang w:val="it-IT"/>
        </w:rPr>
      </w:pPr>
      <w:r w:rsidRPr="00874C1A">
        <w:rPr>
          <w:rFonts w:ascii="Arial" w:hAnsi="Arial" w:cs="Arial"/>
          <w:b/>
          <w:bCs/>
          <w:sz w:val="24"/>
          <w:szCs w:val="24"/>
          <w:lang w:val="it-IT"/>
        </w:rPr>
        <w:t xml:space="preserve">Rettitudine nell’amore. </w:t>
      </w:r>
      <w:r w:rsidRPr="00874C1A">
        <w:rPr>
          <w:rFonts w:ascii="Arial" w:hAnsi="Arial" w:cs="Arial"/>
          <w:sz w:val="24"/>
          <w:szCs w:val="24"/>
          <w:lang w:val="it-IT"/>
        </w:rPr>
        <w:t>Quando un discepolo di Gesù vive la rettitudine nell’amore? La vive quando mette a frutto, sull’esempio di Cristo Gesù, guidato e mosso dallo Spirito Santo, tutto l’amore che il Padre ha versato nel suo cuore per mezzo del suo Santo:</w:t>
      </w:r>
      <w:r w:rsidRPr="00874C1A">
        <w:rPr>
          <w:rFonts w:ascii="Arial" w:hAnsi="Arial" w:cs="Arial"/>
          <w:i/>
          <w:iCs/>
          <w:sz w:val="24"/>
          <w:szCs w:val="24"/>
          <w:lang w:val="it-IT"/>
        </w:rPr>
        <w:t xml:space="preserve"> </w:t>
      </w:r>
    </w:p>
    <w:p w14:paraId="196D0BE7" w14:textId="76DFD434" w:rsidR="00874C1A" w:rsidRPr="008552A9" w:rsidRDefault="00874C1A" w:rsidP="008552A9">
      <w:pPr>
        <w:spacing w:after="120"/>
        <w:ind w:left="567" w:right="567"/>
        <w:jc w:val="both"/>
        <w:rPr>
          <w:rFonts w:ascii="Arial" w:hAnsi="Arial" w:cs="Arial"/>
          <w:i/>
          <w:iCs/>
          <w:sz w:val="24"/>
          <w:szCs w:val="24"/>
          <w:lang w:val="it-IT"/>
        </w:rPr>
      </w:pPr>
      <w:r w:rsidRPr="008552A9">
        <w:rPr>
          <w:rFonts w:ascii="Arial" w:hAnsi="Arial" w:cs="Arial"/>
          <w:i/>
          <w:iCs/>
          <w:sz w:val="24"/>
          <w:szCs w:val="24"/>
          <w:lang w:val="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76E6959"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31CC394D" w14:textId="77777777" w:rsidR="00874C1A" w:rsidRPr="00874C1A" w:rsidRDefault="00874C1A" w:rsidP="00C17759">
      <w:pPr>
        <w:spacing w:after="120"/>
        <w:jc w:val="both"/>
        <w:rPr>
          <w:rFonts w:ascii="Arial" w:hAnsi="Arial" w:cs="Arial"/>
          <w:sz w:val="24"/>
          <w:szCs w:val="24"/>
          <w:lang w:val="it-IT"/>
        </w:rPr>
      </w:pPr>
      <w:r w:rsidRPr="00874C1A">
        <w:rPr>
          <w:rFonts w:ascii="Arial" w:hAnsi="Arial" w:cs="Arial"/>
          <w:sz w:val="24"/>
          <w:szCs w:val="24"/>
          <w:lang w:val="it-IT"/>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02BEFAC5" w14:textId="2D7DBC41" w:rsidR="00874C1A" w:rsidRPr="00874C1A" w:rsidRDefault="00874C1A" w:rsidP="00C17759">
      <w:pPr>
        <w:spacing w:after="120"/>
        <w:jc w:val="both"/>
        <w:rPr>
          <w:rFonts w:ascii="Arial" w:hAnsi="Arial"/>
          <w:bCs/>
          <w:iCs/>
          <w:sz w:val="24"/>
          <w:lang w:val="it-IT"/>
        </w:rPr>
      </w:pPr>
      <w:r w:rsidRPr="00874C1A">
        <w:rPr>
          <w:rFonts w:ascii="Arial" w:hAnsi="Arial"/>
          <w:b/>
          <w:bCs/>
          <w:iCs/>
          <w:sz w:val="24"/>
          <w:szCs w:val="24"/>
          <w:lang w:val="it-IT"/>
        </w:rPr>
        <w:t>Se parlassi le lingue degli uomini e degli angeli, ma non avessi la carità, sarei come bronzo che rimbomba o come cimbalo che strepita.</w:t>
      </w:r>
      <w:r w:rsidR="00D8738A">
        <w:rPr>
          <w:rFonts w:ascii="Arial" w:hAnsi="Arial"/>
          <w:b/>
          <w:bCs/>
          <w:iCs/>
          <w:sz w:val="24"/>
          <w:szCs w:val="24"/>
          <w:lang w:val="it-IT"/>
        </w:rPr>
        <w:t xml:space="preserve"> </w:t>
      </w:r>
      <w:r w:rsidRPr="00874C1A">
        <w:rPr>
          <w:rFonts w:ascii="Arial" w:hAnsi="Arial"/>
          <w:iCs/>
          <w:sz w:val="24"/>
          <w:lang w:val="it-IT"/>
        </w:rPr>
        <w:t xml:space="preserve">La carità di </w:t>
      </w:r>
      <w:r w:rsidRPr="00874C1A">
        <w:rPr>
          <w:rFonts w:ascii="Arial" w:hAnsi="Arial"/>
          <w:iCs/>
          <w:sz w:val="24"/>
          <w:lang w:val="it-IT"/>
        </w:rPr>
        <w:lastRenderedPageBreak/>
        <w:t xml:space="preserve">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874C1A">
        <w:rPr>
          <w:rFonts w:ascii="Arial" w:hAnsi="Arial"/>
          <w:bCs/>
          <w:iCs/>
          <w:sz w:val="24"/>
          <w:lang w:val="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73A70917" w14:textId="1BA391EE" w:rsidR="00874C1A" w:rsidRPr="00874C1A" w:rsidRDefault="00874C1A" w:rsidP="00C17759">
      <w:pPr>
        <w:spacing w:after="120"/>
        <w:jc w:val="both"/>
        <w:rPr>
          <w:rFonts w:ascii="Arial" w:hAnsi="Arial"/>
          <w:sz w:val="24"/>
          <w:lang w:val="it-IT"/>
        </w:rPr>
      </w:pPr>
      <w:r w:rsidRPr="00874C1A">
        <w:rPr>
          <w:rFonts w:ascii="Arial" w:hAnsi="Arial"/>
          <w:b/>
          <w:sz w:val="24"/>
          <w:lang w:val="it-IT"/>
        </w:rPr>
        <w:t>E se avessi il dono della profezia, se conoscessi tutti i misteri e avessi tutta la conoscenza, se possedessi tanta fede da trasportare le montagne, ma non avessi la carità, non sarei nulla.</w:t>
      </w:r>
      <w:r w:rsidR="00D8738A">
        <w:rPr>
          <w:rFonts w:ascii="Arial" w:hAnsi="Arial"/>
          <w:bCs/>
          <w:sz w:val="24"/>
          <w:lang w:val="it-IT"/>
        </w:rPr>
        <w:t xml:space="preserve"> </w:t>
      </w:r>
      <w:r w:rsidRPr="00874C1A">
        <w:rPr>
          <w:rFonts w:ascii="Arial" w:hAnsi="Arial"/>
          <w:bCs/>
          <w:sz w:val="24"/>
          <w:lang w:val="it-IT"/>
        </w:rPr>
        <w:t>Parlare tutte le lingue degli uomini e degli angeli, a nulla serve se il cuore è senza il Padre, senza il Figlio, senza lo Spirito Santo. Ma nulla serve, nulla è utile, nulla giova quando il cuore è senza la Beata Trinità in esso.</w:t>
      </w:r>
      <w:r w:rsidRPr="00874C1A">
        <w:rPr>
          <w:rFonts w:ascii="Arial" w:hAnsi="Arial"/>
          <w:b/>
          <w:bCs/>
          <w:sz w:val="24"/>
          <w:lang w:val="it-IT"/>
        </w:rPr>
        <w:t xml:space="preserve"> </w:t>
      </w:r>
      <w:r w:rsidRPr="00874C1A">
        <w:rPr>
          <w:rFonts w:ascii="Arial" w:hAnsi="Arial"/>
          <w:sz w:val="24"/>
          <w:lang w:val="it-IT"/>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6A14BA08" w14:textId="4D7211B7" w:rsidR="00874C1A" w:rsidRPr="00874C1A" w:rsidRDefault="00874C1A" w:rsidP="00C17759">
      <w:pPr>
        <w:spacing w:after="120"/>
        <w:jc w:val="both"/>
        <w:rPr>
          <w:rFonts w:ascii="Arial" w:hAnsi="Arial"/>
          <w:bCs/>
          <w:sz w:val="24"/>
          <w:lang w:val="it-IT"/>
        </w:rPr>
      </w:pPr>
      <w:r w:rsidRPr="00874C1A">
        <w:rPr>
          <w:rFonts w:ascii="Arial" w:hAnsi="Arial"/>
          <w:b/>
          <w:i/>
          <w:iCs/>
          <w:sz w:val="24"/>
          <w:szCs w:val="24"/>
          <w:lang w:val="it-IT"/>
        </w:rPr>
        <w:t>E se anche dessi in cibo tutti i miei beni e consegnassi il mio corpo per averne vanto, ma non avessi la carità, a nulla mi servirebbe.</w:t>
      </w:r>
      <w:r w:rsidR="00D8738A">
        <w:rPr>
          <w:rFonts w:ascii="Arial" w:hAnsi="Arial"/>
          <w:bCs/>
          <w:i/>
          <w:iCs/>
          <w:sz w:val="24"/>
          <w:szCs w:val="24"/>
          <w:lang w:val="it-IT"/>
        </w:rPr>
        <w:t xml:space="preserve"> </w:t>
      </w:r>
      <w:r w:rsidRPr="00874C1A">
        <w:rPr>
          <w:rFonts w:ascii="Arial" w:hAnsi="Arial"/>
          <w:bCs/>
          <w:sz w:val="24"/>
          <w:lang w:val="it-IT"/>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w:t>
      </w:r>
      <w:r w:rsidRPr="00874C1A">
        <w:rPr>
          <w:rFonts w:ascii="Arial" w:hAnsi="Arial"/>
          <w:bCs/>
          <w:sz w:val="24"/>
          <w:lang w:val="it-IT"/>
        </w:rPr>
        <w:lastRenderedPageBreak/>
        <w:t>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3831AD6F" w14:textId="77777777" w:rsidR="00874C1A" w:rsidRPr="00874C1A" w:rsidRDefault="00874C1A" w:rsidP="00C17759">
      <w:pPr>
        <w:spacing w:after="120"/>
        <w:jc w:val="both"/>
        <w:rPr>
          <w:rFonts w:ascii="Arial" w:hAnsi="Arial"/>
          <w:bCs/>
          <w:sz w:val="24"/>
          <w:lang w:val="it-IT"/>
        </w:rPr>
      </w:pPr>
      <w:r w:rsidRPr="00874C1A">
        <w:rPr>
          <w:rFonts w:ascii="Arial" w:hAnsi="Arial"/>
          <w:b/>
          <w:sz w:val="24"/>
          <w:szCs w:val="24"/>
          <w:lang w:val="it-IT"/>
        </w:rPr>
        <w:t xml:space="preserve">La carità è magnanima, benevola è la carità; non è invidiosa, non si vanta, non si gonfia d’orgoglio. </w:t>
      </w:r>
      <w:r w:rsidRPr="00874C1A">
        <w:rPr>
          <w:rFonts w:ascii="Arial" w:hAnsi="Arial"/>
          <w:bCs/>
          <w:sz w:val="24"/>
          <w:lang w:val="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874C1A">
        <w:rPr>
          <w:rFonts w:ascii="Arial" w:hAnsi="Arial"/>
          <w:bCs/>
          <w:i/>
          <w:iCs/>
          <w:sz w:val="24"/>
          <w:lang w:val="it-IT"/>
        </w:rPr>
        <w:t>la carità è magnanima, benevola è la carità; non è invidiosa, non si vanta, non si gonfia d’orgoglio</w:t>
      </w:r>
      <w:r w:rsidRPr="00874C1A">
        <w:rPr>
          <w:rFonts w:ascii="Arial" w:hAnsi="Arial"/>
          <w:bCs/>
          <w:sz w:val="24"/>
          <w:lang w:val="it-IT"/>
        </w:rPr>
        <w:t>.</w:t>
      </w:r>
      <w:r w:rsidRPr="00874C1A">
        <w:rPr>
          <w:rFonts w:ascii="Arial" w:hAnsi="Arial"/>
          <w:bCs/>
          <w:sz w:val="24"/>
          <w:szCs w:val="24"/>
          <w:lang w:val="it-IT"/>
        </w:rPr>
        <w:t xml:space="preserve"> </w:t>
      </w:r>
      <w:r w:rsidRPr="00874C1A">
        <w:rPr>
          <w:rFonts w:ascii="Arial" w:hAnsi="Arial"/>
          <w:bCs/>
          <w:sz w:val="24"/>
          <w:lang w:val="it-IT"/>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64D73DB5" w14:textId="77777777" w:rsidR="00874C1A" w:rsidRPr="00874C1A" w:rsidRDefault="00874C1A" w:rsidP="00C17759">
      <w:pPr>
        <w:spacing w:after="120"/>
        <w:jc w:val="both"/>
        <w:rPr>
          <w:rFonts w:ascii="Arial" w:hAnsi="Arial"/>
          <w:bCs/>
          <w:sz w:val="24"/>
          <w:lang w:val="it-IT"/>
        </w:rPr>
      </w:pPr>
      <w:r w:rsidRPr="00874C1A">
        <w:rPr>
          <w:rFonts w:ascii="Arial" w:hAnsi="Arial"/>
          <w:b/>
          <w:sz w:val="24"/>
          <w:lang w:val="it-IT"/>
        </w:rPr>
        <w:t>La carità è magnanima.</w:t>
      </w:r>
      <w:r w:rsidRPr="00874C1A">
        <w:rPr>
          <w:rFonts w:ascii="Arial" w:hAnsi="Arial"/>
          <w:bCs/>
          <w:sz w:val="24"/>
          <w:lang w:val="it-IT"/>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270E354E" w14:textId="77777777" w:rsidR="008552A9" w:rsidRDefault="00874C1A" w:rsidP="00C17759">
      <w:pPr>
        <w:spacing w:after="120"/>
        <w:jc w:val="both"/>
        <w:rPr>
          <w:rFonts w:ascii="Arial" w:hAnsi="Arial"/>
          <w:bCs/>
          <w:sz w:val="24"/>
          <w:lang w:val="it-IT"/>
        </w:rPr>
      </w:pPr>
      <w:r w:rsidRPr="00874C1A">
        <w:rPr>
          <w:rFonts w:ascii="Arial" w:hAnsi="Arial"/>
          <w:b/>
          <w:sz w:val="24"/>
          <w:lang w:val="it-IT"/>
        </w:rPr>
        <w:t>La carità è benevola</w:t>
      </w:r>
      <w:r w:rsidRPr="00874C1A">
        <w:rPr>
          <w:rFonts w:ascii="Arial" w:hAnsi="Arial"/>
          <w:bCs/>
          <w:sz w:val="24"/>
          <w:lang w:val="it-IT"/>
        </w:rPr>
        <w:t>.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w:t>
      </w:r>
    </w:p>
    <w:p w14:paraId="42A888C3" w14:textId="77777777" w:rsidR="008552A9" w:rsidRPr="008552A9" w:rsidRDefault="00874C1A" w:rsidP="008552A9">
      <w:pPr>
        <w:spacing w:after="120"/>
        <w:ind w:left="567" w:right="567"/>
        <w:jc w:val="both"/>
        <w:rPr>
          <w:rFonts w:ascii="Arial" w:hAnsi="Arial"/>
          <w:bCs/>
          <w:i/>
          <w:iCs/>
          <w:sz w:val="24"/>
          <w:lang w:val="it-IT"/>
        </w:rPr>
      </w:pPr>
      <w:r w:rsidRPr="008552A9">
        <w:rPr>
          <w:rFonts w:ascii="Arial" w:hAnsi="Arial"/>
          <w:bCs/>
          <w:i/>
          <w:iCs/>
          <w:sz w:val="24"/>
          <w:lang w:val="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w:t>
      </w:r>
      <w:r w:rsidRPr="008552A9">
        <w:rPr>
          <w:rFonts w:ascii="Arial" w:hAnsi="Arial"/>
          <w:bCs/>
          <w:i/>
          <w:iCs/>
          <w:sz w:val="24"/>
          <w:lang w:val="it-IT"/>
        </w:rPr>
        <w:lastRenderedPageBreak/>
        <w:t>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w:t>
      </w:r>
    </w:p>
    <w:p w14:paraId="30674669" w14:textId="5693755C" w:rsidR="00874C1A" w:rsidRPr="00874C1A" w:rsidRDefault="00874C1A" w:rsidP="00C17759">
      <w:pPr>
        <w:spacing w:after="120"/>
        <w:jc w:val="both"/>
        <w:rPr>
          <w:rFonts w:ascii="Arial" w:hAnsi="Arial"/>
          <w:bCs/>
          <w:sz w:val="24"/>
          <w:lang w:val="it-IT"/>
        </w:rPr>
      </w:pPr>
      <w:r w:rsidRPr="00874C1A">
        <w:rPr>
          <w:rFonts w:ascii="Arial" w:hAnsi="Arial"/>
          <w:bCs/>
          <w:sz w:val="24"/>
          <w:lang w:val="it-IT"/>
        </w:rPr>
        <w:t xml:space="preserve">La carità non vuole solo il bene di ogni uomo, vuole il vero bene. Qual è il vero bene? Divenire oggi veri figli di adozione del Padre, in Cristo, per opera dello Spirito Santo, e vero corpo di Cristo, vera Chiesa del Dio vivente. </w:t>
      </w:r>
    </w:p>
    <w:p w14:paraId="0504F514" w14:textId="2569376A" w:rsidR="00874C1A" w:rsidRPr="00874C1A" w:rsidRDefault="00874C1A" w:rsidP="00C17759">
      <w:pPr>
        <w:spacing w:after="120"/>
        <w:jc w:val="both"/>
        <w:rPr>
          <w:rFonts w:ascii="Arial" w:hAnsi="Arial"/>
          <w:bCs/>
          <w:sz w:val="24"/>
          <w:lang w:val="it-IT"/>
        </w:rPr>
      </w:pPr>
      <w:r w:rsidRPr="00874C1A">
        <w:rPr>
          <w:rFonts w:ascii="Arial" w:hAnsi="Arial"/>
          <w:b/>
          <w:sz w:val="24"/>
          <w:lang w:val="it-IT"/>
        </w:rPr>
        <w:t>La carità non è invidiosa.</w:t>
      </w:r>
      <w:r w:rsidRPr="00874C1A">
        <w:rPr>
          <w:rFonts w:ascii="Arial" w:hAnsi="Arial"/>
          <w:bCs/>
          <w:sz w:val="24"/>
          <w:lang w:val="it-IT"/>
        </w:rPr>
        <w:t xml:space="preserve"> Perché la carità sia magnanima e benevola è necessario che essa non venga viziata da nessun moto di superbia, avarizia, lussuria, ira, gola, invidia, accidia. Va invece rivestita di ogni virtù.</w:t>
      </w:r>
      <w:r w:rsidR="00D8738A">
        <w:rPr>
          <w:rFonts w:ascii="Arial" w:hAnsi="Arial"/>
          <w:bCs/>
          <w:sz w:val="24"/>
          <w:lang w:val="it-IT"/>
        </w:rPr>
        <w:t xml:space="preserve"> </w:t>
      </w:r>
      <w:r w:rsidRPr="00874C1A">
        <w:rPr>
          <w:rFonts w:ascii="Arial" w:hAnsi="Arial"/>
          <w:bCs/>
          <w:sz w:val="24"/>
          <w:lang w:val="it-IT"/>
        </w:rPr>
        <w:t>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2A3AA5F5" w14:textId="77777777" w:rsidR="00874C1A" w:rsidRPr="00874C1A" w:rsidRDefault="00874C1A" w:rsidP="00C17759">
      <w:pPr>
        <w:spacing w:after="120"/>
        <w:jc w:val="both"/>
        <w:rPr>
          <w:rFonts w:ascii="Arial" w:hAnsi="Arial"/>
          <w:bCs/>
          <w:sz w:val="24"/>
          <w:lang w:val="it-IT"/>
        </w:rPr>
      </w:pPr>
      <w:r w:rsidRPr="00874C1A">
        <w:rPr>
          <w:rFonts w:ascii="Arial" w:hAnsi="Arial"/>
          <w:b/>
          <w:sz w:val="24"/>
          <w:lang w:val="it-IT"/>
        </w:rPr>
        <w:t>La carità non si vanta</w:t>
      </w:r>
      <w:r w:rsidRPr="00874C1A">
        <w:rPr>
          <w:rFonts w:ascii="Arial" w:hAnsi="Arial"/>
          <w:bCs/>
          <w:sz w:val="24"/>
          <w:lang w:val="it-IT"/>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w:t>
      </w:r>
      <w:r w:rsidRPr="00874C1A">
        <w:rPr>
          <w:rFonts w:ascii="Arial" w:hAnsi="Arial"/>
          <w:bCs/>
          <w:sz w:val="24"/>
          <w:lang w:val="it-IT"/>
        </w:rPr>
        <w:lastRenderedPageBreak/>
        <w:t xml:space="preserve">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26FD697E" w14:textId="77777777" w:rsidR="00874C1A" w:rsidRPr="00874C1A" w:rsidRDefault="00874C1A" w:rsidP="00C17759">
      <w:pPr>
        <w:spacing w:after="120"/>
        <w:jc w:val="both"/>
        <w:rPr>
          <w:rFonts w:ascii="Arial" w:hAnsi="Arial"/>
          <w:bCs/>
          <w:sz w:val="24"/>
          <w:lang w:val="it-IT"/>
        </w:rPr>
      </w:pPr>
      <w:r w:rsidRPr="00874C1A">
        <w:rPr>
          <w:rFonts w:ascii="Arial" w:hAnsi="Arial"/>
          <w:b/>
          <w:sz w:val="24"/>
          <w:lang w:val="it-IT"/>
        </w:rPr>
        <w:t>La carità non si gonfia d’orgoglio.</w:t>
      </w:r>
      <w:r w:rsidRPr="00874C1A">
        <w:rPr>
          <w:rFonts w:ascii="Arial" w:hAnsi="Arial"/>
          <w:bCs/>
          <w:sz w:val="24"/>
          <w:lang w:val="it-IT"/>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62C4D72B" w14:textId="77777777" w:rsidR="00874C1A" w:rsidRPr="008552A9" w:rsidRDefault="00874C1A" w:rsidP="00C17759">
      <w:pPr>
        <w:spacing w:after="120"/>
        <w:jc w:val="both"/>
        <w:rPr>
          <w:rFonts w:ascii="Arial" w:hAnsi="Arial"/>
          <w:bCs/>
          <w:sz w:val="24"/>
          <w:lang w:val="it-IT"/>
        </w:rPr>
      </w:pPr>
      <w:r w:rsidRPr="00874C1A">
        <w:rPr>
          <w:rFonts w:ascii="Arial" w:hAnsi="Arial"/>
          <w:b/>
          <w:bCs/>
          <w:iCs/>
          <w:sz w:val="24"/>
          <w:lang w:val="it-IT"/>
        </w:rPr>
        <w:t>Non manca di rispetto, non cerca il proprio interesse, non si adira, non tiene conto del male ricevuto.</w:t>
      </w:r>
      <w:r w:rsidRPr="00874C1A">
        <w:rPr>
          <w:rFonts w:ascii="Arial" w:hAnsi="Arial"/>
          <w:bCs/>
          <w:iCs/>
          <w:sz w:val="24"/>
          <w:lang w:val="it-IT"/>
        </w:rPr>
        <w:t xml:space="preserve"> </w:t>
      </w:r>
      <w:r w:rsidRPr="008552A9">
        <w:rPr>
          <w:rFonts w:ascii="Arial" w:hAnsi="Arial"/>
          <w:bCs/>
          <w:iCs/>
          <w:sz w:val="24"/>
          <w:lang w:val="it-IT"/>
        </w:rPr>
        <w:t xml:space="preserve">Messo in chiara luce il principio, l’origine, l’essenza, la verità della carità, ora l’Apostolo Paolo tratta alcuni momenti concreti delle relazioni del discepolo di Gesù con se stesso e con ogni altro uomo. È nelle relazioni che tutto si compie. </w:t>
      </w:r>
      <w:r w:rsidRPr="008552A9">
        <w:rPr>
          <w:rFonts w:ascii="Arial" w:hAnsi="Arial"/>
          <w:bCs/>
          <w:sz w:val="24"/>
          <w:lang w:val="it-IT"/>
        </w:rPr>
        <w:t>La carità non manca di rispetto, non cerca il proprio interesse, non si adira, non tiene conto del male ricevuto. Sono, queste, relazioni essenziali della vita. Le relazioni non sono però solo con gli altri, sono anche con noi stessi.</w:t>
      </w:r>
    </w:p>
    <w:p w14:paraId="347F8901" w14:textId="77777777" w:rsidR="00874C1A" w:rsidRPr="00874C1A" w:rsidRDefault="00874C1A" w:rsidP="00C17759">
      <w:pPr>
        <w:spacing w:after="120"/>
        <w:jc w:val="both"/>
        <w:rPr>
          <w:rFonts w:ascii="Arial" w:hAnsi="Arial"/>
          <w:iCs/>
          <w:sz w:val="24"/>
          <w:lang w:val="it-IT"/>
        </w:rPr>
      </w:pPr>
      <w:r w:rsidRPr="00874C1A">
        <w:rPr>
          <w:rFonts w:ascii="Arial" w:hAnsi="Arial"/>
          <w:b/>
          <w:bCs/>
          <w:iCs/>
          <w:sz w:val="24"/>
          <w:lang w:val="it-IT"/>
        </w:rPr>
        <w:t>La carità non manca di rispetto</w:t>
      </w:r>
      <w:r w:rsidRPr="00874C1A">
        <w:rPr>
          <w:rFonts w:ascii="Arial" w:hAnsi="Arial"/>
          <w:iCs/>
          <w:sz w:val="24"/>
          <w:lang w:val="it-IT"/>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1BB7B2EC" w14:textId="77777777" w:rsidR="00874C1A" w:rsidRPr="00874C1A" w:rsidRDefault="00874C1A" w:rsidP="00C17759">
      <w:pPr>
        <w:spacing w:after="120"/>
        <w:jc w:val="both"/>
        <w:rPr>
          <w:rFonts w:ascii="Arial" w:hAnsi="Arial"/>
          <w:bCs/>
          <w:sz w:val="24"/>
          <w:lang w:val="it-IT"/>
        </w:rPr>
      </w:pPr>
      <w:r w:rsidRPr="00874C1A">
        <w:rPr>
          <w:rFonts w:ascii="Arial" w:hAnsi="Arial"/>
          <w:b/>
          <w:sz w:val="24"/>
          <w:lang w:val="it-IT"/>
        </w:rPr>
        <w:t>La carità non cerca il proprio interesse.</w:t>
      </w:r>
      <w:r w:rsidRPr="00874C1A">
        <w:rPr>
          <w:rFonts w:ascii="Arial" w:hAnsi="Arial"/>
          <w:bCs/>
          <w:sz w:val="24"/>
          <w:lang w:val="it-IT"/>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7157CD1E" w14:textId="77777777" w:rsidR="00874C1A" w:rsidRPr="00874C1A" w:rsidRDefault="00874C1A" w:rsidP="00C17759">
      <w:pPr>
        <w:spacing w:after="120"/>
        <w:jc w:val="both"/>
        <w:rPr>
          <w:rFonts w:ascii="Arial" w:hAnsi="Arial"/>
          <w:bCs/>
          <w:sz w:val="24"/>
          <w:lang w:val="it-IT"/>
        </w:rPr>
      </w:pPr>
      <w:r w:rsidRPr="00874C1A">
        <w:rPr>
          <w:rFonts w:ascii="Arial" w:hAnsi="Arial"/>
          <w:b/>
          <w:sz w:val="24"/>
          <w:lang w:val="it-IT"/>
        </w:rPr>
        <w:t>La carità non si adira</w:t>
      </w:r>
      <w:r w:rsidRPr="00874C1A">
        <w:rPr>
          <w:rFonts w:ascii="Arial" w:hAnsi="Arial"/>
          <w:bCs/>
          <w:sz w:val="24"/>
          <w:lang w:val="it-IT"/>
        </w:rPr>
        <w:t xml:space="preserve">. </w:t>
      </w:r>
      <w:r w:rsidRPr="00874C1A">
        <w:rPr>
          <w:rFonts w:ascii="Arial" w:hAnsi="Arial"/>
          <w:bCs/>
          <w:spacing w:val="-2"/>
          <w:sz w:val="24"/>
          <w:lang w:val="it-IT"/>
        </w:rPr>
        <w:t xml:space="preserve">Terza relazione: La carità non solo non si adira, neanche </w:t>
      </w:r>
      <w:r w:rsidRPr="00874C1A">
        <w:rPr>
          <w:rFonts w:ascii="Arial" w:hAnsi="Arial"/>
          <w:bCs/>
          <w:sz w:val="24"/>
          <w:lang w:val="it-IT"/>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5064D961" w14:textId="77777777" w:rsidR="00874C1A" w:rsidRPr="00874C1A" w:rsidRDefault="00874C1A" w:rsidP="00C17759">
      <w:pPr>
        <w:spacing w:after="120"/>
        <w:jc w:val="both"/>
        <w:rPr>
          <w:rFonts w:ascii="Arial" w:hAnsi="Arial"/>
          <w:bCs/>
          <w:sz w:val="24"/>
          <w:lang w:val="it-IT"/>
        </w:rPr>
      </w:pPr>
      <w:r w:rsidRPr="00874C1A">
        <w:rPr>
          <w:rFonts w:ascii="Arial" w:hAnsi="Arial"/>
          <w:b/>
          <w:sz w:val="24"/>
          <w:lang w:val="it-IT"/>
        </w:rPr>
        <w:t>La carità non tiene conto del male ricevuto</w:t>
      </w:r>
      <w:r w:rsidRPr="00874C1A">
        <w:rPr>
          <w:rFonts w:ascii="Arial" w:hAnsi="Arial"/>
          <w:bCs/>
          <w:sz w:val="24"/>
          <w:lang w:val="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w:t>
      </w:r>
      <w:r w:rsidRPr="00874C1A">
        <w:rPr>
          <w:rFonts w:ascii="Arial" w:hAnsi="Arial"/>
          <w:bCs/>
          <w:sz w:val="24"/>
          <w:lang w:val="it-IT"/>
        </w:rPr>
        <w:lastRenderedPageBreak/>
        <w:t xml:space="preserve">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47F44437" w14:textId="77777777" w:rsidR="00874C1A" w:rsidRPr="00874C1A" w:rsidRDefault="00874C1A" w:rsidP="00C17759">
      <w:pPr>
        <w:spacing w:after="120"/>
        <w:jc w:val="both"/>
        <w:rPr>
          <w:rFonts w:ascii="Arial" w:hAnsi="Arial"/>
          <w:iCs/>
          <w:sz w:val="24"/>
          <w:lang w:val="it-IT"/>
        </w:rPr>
      </w:pPr>
      <w:r w:rsidRPr="00874C1A">
        <w:rPr>
          <w:rFonts w:ascii="Arial" w:hAnsi="Arial"/>
          <w:b/>
          <w:bCs/>
          <w:iCs/>
          <w:sz w:val="24"/>
          <w:lang w:val="it-IT"/>
        </w:rPr>
        <w:t>Non gode dell’ingiustizia ma si rallegra della verità.</w:t>
      </w:r>
      <w:r w:rsidRPr="00874C1A">
        <w:rPr>
          <w:rFonts w:ascii="Arial" w:hAnsi="Arial"/>
          <w:iCs/>
          <w:sz w:val="24"/>
          <w:lang w:val="it-IT"/>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00E9D3FE" w14:textId="77777777" w:rsidR="00874C1A" w:rsidRPr="00874C1A" w:rsidRDefault="00874C1A" w:rsidP="00C17759">
      <w:pPr>
        <w:spacing w:after="120"/>
        <w:jc w:val="both"/>
        <w:rPr>
          <w:rFonts w:ascii="Arial" w:hAnsi="Arial"/>
          <w:bCs/>
          <w:sz w:val="24"/>
          <w:lang w:val="it-IT"/>
        </w:rPr>
      </w:pPr>
      <w:r w:rsidRPr="00874C1A">
        <w:rPr>
          <w:rFonts w:ascii="Arial" w:hAnsi="Arial"/>
          <w:b/>
          <w:sz w:val="24"/>
          <w:lang w:val="it-IT"/>
        </w:rPr>
        <w:t>La carità non gode dell’ingiustizia.</w:t>
      </w:r>
      <w:r w:rsidRPr="00874C1A">
        <w:rPr>
          <w:rFonts w:ascii="Arial" w:hAnsi="Arial"/>
          <w:bCs/>
          <w:sz w:val="24"/>
          <w:lang w:val="it-IT"/>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25765ADE" w14:textId="77777777" w:rsidR="00874C1A" w:rsidRPr="00874C1A" w:rsidRDefault="00874C1A" w:rsidP="00C17759">
      <w:pPr>
        <w:spacing w:after="120"/>
        <w:jc w:val="both"/>
        <w:rPr>
          <w:rFonts w:ascii="Arial" w:hAnsi="Arial"/>
          <w:bCs/>
          <w:sz w:val="24"/>
          <w:lang w:val="it-IT"/>
        </w:rPr>
      </w:pPr>
      <w:r w:rsidRPr="00874C1A">
        <w:rPr>
          <w:rFonts w:ascii="Arial" w:hAnsi="Arial"/>
          <w:b/>
          <w:sz w:val="24"/>
          <w:lang w:val="it-IT"/>
        </w:rPr>
        <w:t>La carità si rallegra della verità.</w:t>
      </w:r>
      <w:r w:rsidRPr="00874C1A">
        <w:rPr>
          <w:rFonts w:ascii="Arial" w:hAnsi="Arial"/>
          <w:bCs/>
          <w:sz w:val="24"/>
          <w:lang w:val="it-IT"/>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4888B4D7" w14:textId="77777777" w:rsidR="00874C1A" w:rsidRPr="00874C1A" w:rsidRDefault="00874C1A" w:rsidP="00C17759">
      <w:pPr>
        <w:spacing w:after="120"/>
        <w:jc w:val="both"/>
        <w:rPr>
          <w:rFonts w:ascii="Arial" w:hAnsi="Arial"/>
          <w:iCs/>
          <w:sz w:val="24"/>
          <w:lang w:val="it-IT"/>
        </w:rPr>
      </w:pPr>
      <w:r w:rsidRPr="00874C1A">
        <w:rPr>
          <w:rFonts w:ascii="Arial" w:hAnsi="Arial"/>
          <w:b/>
          <w:bCs/>
          <w:iCs/>
          <w:sz w:val="24"/>
          <w:lang w:val="it-IT"/>
        </w:rPr>
        <w:t>Tutto scusa, tutto crede, tutto spera, tutto sopporta.</w:t>
      </w:r>
      <w:r w:rsidRPr="00874C1A">
        <w:rPr>
          <w:rFonts w:ascii="Arial" w:hAnsi="Arial"/>
          <w:iCs/>
          <w:sz w:val="24"/>
          <w:lang w:val="it-IT"/>
        </w:rPr>
        <w:t xml:space="preserve"> Ecco le ultime quattro proprietà, qualità, operazioni della vera carità. Essa tutto scusa, tutto crede, tutto spera, tutto sopporta. La carità non esce mai dalla Parola del Signore, mai dal Vangelo, mai dalla Rivelazione. </w:t>
      </w:r>
    </w:p>
    <w:p w14:paraId="3F8E784E" w14:textId="77777777" w:rsidR="00874C1A" w:rsidRPr="00874C1A" w:rsidRDefault="00874C1A" w:rsidP="00C17759">
      <w:pPr>
        <w:spacing w:after="120"/>
        <w:jc w:val="both"/>
        <w:rPr>
          <w:rFonts w:ascii="Arial" w:hAnsi="Arial"/>
          <w:iCs/>
          <w:sz w:val="24"/>
          <w:lang w:val="it-IT"/>
        </w:rPr>
      </w:pPr>
      <w:r w:rsidRPr="00874C1A">
        <w:rPr>
          <w:rFonts w:ascii="Arial" w:hAnsi="Arial"/>
          <w:b/>
          <w:bCs/>
          <w:iCs/>
          <w:sz w:val="24"/>
          <w:lang w:val="it-IT"/>
        </w:rPr>
        <w:t>La carità tutto scusa</w:t>
      </w:r>
      <w:r w:rsidRPr="00874C1A">
        <w:rPr>
          <w:rFonts w:ascii="Arial" w:hAnsi="Arial"/>
          <w:iCs/>
          <w:sz w:val="24"/>
          <w:lang w:val="it-IT"/>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57AA228C" w14:textId="77777777" w:rsidR="00874C1A" w:rsidRPr="00874C1A" w:rsidRDefault="00874C1A" w:rsidP="00C17759">
      <w:pPr>
        <w:spacing w:after="120"/>
        <w:jc w:val="both"/>
        <w:rPr>
          <w:rFonts w:ascii="Arial" w:hAnsi="Arial"/>
          <w:bCs/>
          <w:sz w:val="24"/>
          <w:lang w:val="it-IT"/>
        </w:rPr>
      </w:pPr>
      <w:r w:rsidRPr="00874C1A">
        <w:rPr>
          <w:rFonts w:ascii="Arial" w:hAnsi="Arial"/>
          <w:b/>
          <w:sz w:val="24"/>
          <w:lang w:val="it-IT"/>
        </w:rPr>
        <w:t>La carità tutto crede</w:t>
      </w:r>
      <w:r w:rsidRPr="00874C1A">
        <w:rPr>
          <w:rFonts w:ascii="Arial" w:hAnsi="Arial"/>
          <w:bCs/>
          <w:sz w:val="24"/>
          <w:lang w:val="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34FC4960" w14:textId="77777777" w:rsidR="00874C1A" w:rsidRPr="00874C1A" w:rsidRDefault="00874C1A" w:rsidP="00C17759">
      <w:pPr>
        <w:spacing w:after="120"/>
        <w:jc w:val="both"/>
        <w:rPr>
          <w:rFonts w:ascii="Arial" w:hAnsi="Arial"/>
          <w:bCs/>
          <w:sz w:val="24"/>
          <w:lang w:val="it-IT"/>
        </w:rPr>
      </w:pPr>
      <w:r w:rsidRPr="00874C1A">
        <w:rPr>
          <w:rFonts w:ascii="Arial" w:hAnsi="Arial"/>
          <w:b/>
          <w:sz w:val="24"/>
          <w:lang w:val="it-IT"/>
        </w:rPr>
        <w:lastRenderedPageBreak/>
        <w:t>La carità tutto spera</w:t>
      </w:r>
      <w:r w:rsidRPr="00874C1A">
        <w:rPr>
          <w:rFonts w:ascii="Arial" w:hAnsi="Arial"/>
          <w:bCs/>
          <w:sz w:val="24"/>
          <w:lang w:val="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4D97ACA9" w14:textId="4B28CB5A" w:rsidR="00874C1A" w:rsidRPr="00874C1A" w:rsidRDefault="00874C1A" w:rsidP="00C17759">
      <w:pPr>
        <w:spacing w:after="120"/>
        <w:jc w:val="both"/>
        <w:rPr>
          <w:rFonts w:ascii="Arial" w:hAnsi="Arial" w:cs="Arial"/>
          <w:bCs/>
          <w:sz w:val="24"/>
          <w:szCs w:val="24"/>
          <w:lang w:val="it-IT"/>
        </w:rPr>
      </w:pPr>
      <w:r w:rsidRPr="00874C1A">
        <w:rPr>
          <w:rFonts w:ascii="Arial" w:hAnsi="Arial"/>
          <w:b/>
          <w:sz w:val="24"/>
          <w:lang w:val="it-IT"/>
        </w:rPr>
        <w:t>La carità tutto sopporta</w:t>
      </w:r>
      <w:r w:rsidRPr="00874C1A">
        <w:rPr>
          <w:rFonts w:ascii="Arial" w:hAnsi="Arial"/>
          <w:bCs/>
          <w:sz w:val="24"/>
          <w:lang w:val="it-IT"/>
        </w:rPr>
        <w:t>.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w:t>
      </w:r>
      <w:r w:rsidR="00D8738A">
        <w:rPr>
          <w:rFonts w:ascii="Arial" w:hAnsi="Arial"/>
          <w:bCs/>
          <w:sz w:val="24"/>
          <w:lang w:val="it-IT"/>
        </w:rPr>
        <w:t xml:space="preserve"> </w:t>
      </w:r>
      <w:r w:rsidRPr="00874C1A">
        <w:rPr>
          <w:rFonts w:ascii="Arial" w:hAnsi="Arial" w:cs="Arial"/>
          <w:bCs/>
          <w:sz w:val="24"/>
          <w:szCs w:val="24"/>
          <w:lang w:val="it-IT"/>
        </w:rPr>
        <w:t xml:space="preserve">Ecco ora l’insegnamento sulla carità sempre dell’Apostolo Paolo nella Lettera ai Romani: </w:t>
      </w:r>
    </w:p>
    <w:p w14:paraId="4EC79F7E" w14:textId="77777777" w:rsidR="00874C1A" w:rsidRPr="00874C1A" w:rsidRDefault="00874C1A" w:rsidP="00C17759">
      <w:pPr>
        <w:spacing w:after="120"/>
        <w:jc w:val="both"/>
        <w:rPr>
          <w:rFonts w:ascii="Arial" w:hAnsi="Arial" w:cs="Arial"/>
          <w:bCs/>
          <w:sz w:val="24"/>
          <w:szCs w:val="24"/>
          <w:lang w:val="it-IT"/>
        </w:rPr>
      </w:pPr>
      <w:r w:rsidRPr="00874C1A">
        <w:rPr>
          <w:rFonts w:ascii="Arial" w:hAnsi="Arial" w:cs="Arial"/>
          <w:b/>
          <w:sz w:val="24"/>
          <w:szCs w:val="24"/>
          <w:lang w:val="it-IT"/>
        </w:rPr>
        <w:t>Vi esorto dunque, fratelli, per la misericordia di Dio, a offrire i vostri corpi come sacrificio vivente, santo e gradito a Dio; è questo il vostro culto spirituale</w:t>
      </w:r>
      <w:r w:rsidRPr="00874C1A">
        <w:rPr>
          <w:rFonts w:ascii="Arial" w:hAnsi="Arial" w:cs="Arial"/>
          <w:bCs/>
          <w:sz w:val="24"/>
          <w:szCs w:val="24"/>
          <w:lang w:val="it-IT"/>
        </w:rPr>
        <w:t xml:space="preserve">. </w:t>
      </w:r>
      <w:r w:rsidRPr="00874C1A">
        <w:rPr>
          <w:rFonts w:ascii="Arial" w:hAnsi="Arial"/>
          <w:bCs/>
          <w:sz w:val="24"/>
          <w:lang w:val="it-IT"/>
        </w:rPr>
        <w:t xml:space="preserve">Ora San Paolo passa a indicare quale è la verità di una vita vissuta in Cristo. </w:t>
      </w:r>
      <w:r w:rsidRPr="00874C1A">
        <w:rPr>
          <w:rFonts w:ascii="Arial" w:hAnsi="Arial" w:cs="Arial"/>
          <w:bCs/>
          <w:sz w:val="24"/>
          <w:szCs w:val="24"/>
          <w:lang w:val="it-IT"/>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5B3E8548" w14:textId="75429913"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Non conformatevi a questo mondo, ma lasciatevi trasformare rinnovando il vostro modo di pensare, per poter discernere la volontà di Dio, ciò che è buono, a lui gradito e perfetto. </w:t>
      </w:r>
      <w:r w:rsidRPr="00874C1A">
        <w:rPr>
          <w:rFonts w:ascii="Arial" w:hAnsi="Arial"/>
          <w:sz w:val="24"/>
          <w:lang w:val="it-IT"/>
        </w:rPr>
        <w:t>Dinanzi al cristiano vi è il mondo. Il cristiano è nel mondo, ma non è del mondo. Vive nel mondo, ma non pensa secondo il mondo e neanche secondo il mondo deve agire. Il cristiano deve agire sempre dalla Parola, dal Vangelo.</w:t>
      </w:r>
      <w:r w:rsidR="00D8738A">
        <w:rPr>
          <w:rFonts w:ascii="Arial" w:hAnsi="Arial"/>
          <w:sz w:val="24"/>
          <w:lang w:val="it-IT"/>
        </w:rPr>
        <w:t xml:space="preserve"> </w:t>
      </w:r>
      <w:r w:rsidRPr="00874C1A">
        <w:rPr>
          <w:rFonts w:ascii="Arial" w:hAnsi="Arial"/>
          <w:sz w:val="24"/>
          <w:lang w:val="it-IT"/>
        </w:rPr>
        <w:t xml:space="preserve">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088BF333"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Non conformatevi a questo mondo</w:t>
      </w:r>
      <w:r w:rsidRPr="00874C1A">
        <w:rPr>
          <w:rFonts w:ascii="Arial" w:hAnsi="Arial"/>
          <w:sz w:val="24"/>
          <w:lang w:val="it-IT"/>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w:t>
      </w:r>
      <w:r w:rsidRPr="00874C1A">
        <w:rPr>
          <w:rFonts w:ascii="Arial" w:hAnsi="Arial"/>
          <w:sz w:val="24"/>
          <w:lang w:val="it-IT"/>
        </w:rPr>
        <w:lastRenderedPageBreak/>
        <w:t xml:space="preserve">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7BFDAF69" w14:textId="291A83AB"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Per la grazia che mi è stata data, io dico a ciascuno di voi: non valutatevi più di quanto conviene, ma valutatevi in modo saggio e giusto, ciascuno secondo la misura di fede che Dio gli ha dato. </w:t>
      </w:r>
      <w:r w:rsidRPr="00874C1A">
        <w:rPr>
          <w:rFonts w:ascii="Arial" w:hAnsi="Arial"/>
          <w:sz w:val="24"/>
          <w:lang w:val="it-IT"/>
        </w:rPr>
        <w:t>Ora San Paolo aiuta i Romani e, aiutando loro, aiuta ogni altro discepolo di Cristo Gesù, perché possano camminare nella conoscenza perfetta della volontà di Dio.</w:t>
      </w:r>
      <w:r w:rsidR="00D8738A">
        <w:rPr>
          <w:rFonts w:ascii="Arial" w:hAnsi="Arial"/>
          <w:sz w:val="24"/>
          <w:lang w:val="it-IT"/>
        </w:rPr>
        <w:t xml:space="preserve"> </w:t>
      </w:r>
      <w:r w:rsidRPr="00874C1A">
        <w:rPr>
          <w:rFonts w:ascii="Arial" w:hAnsi="Arial"/>
          <w:sz w:val="24"/>
          <w:lang w:val="it-IT"/>
        </w:rPr>
        <w:t xml:space="preserve">Lui non aiuta però dal suo cuore, ma dalla grazia che gli è stata data. </w:t>
      </w:r>
      <w:r w:rsidRPr="00874C1A">
        <w:rPr>
          <w:rFonts w:ascii="Arial" w:hAnsi="Arial"/>
          <w:i/>
          <w:sz w:val="24"/>
          <w:lang w:val="it-IT"/>
        </w:rPr>
        <w:t>Per la grazia che mi è stata data, io dico a ciascuno di voi</w:t>
      </w:r>
      <w:r w:rsidRPr="00874C1A">
        <w:rPr>
          <w:rFonts w:ascii="Arial" w:hAnsi="Arial"/>
          <w:sz w:val="24"/>
          <w:lang w:val="it-IT"/>
        </w:rPr>
        <w:t xml:space="preserve">. Ciascuno di voi è ogni membro del corpo di Cristo. È ogni discepolo di Gesù. Il primo passo per compiere la volontà di Dio è la giusta, vera, perfetta valutazione di se stessi. </w:t>
      </w:r>
    </w:p>
    <w:p w14:paraId="4E3F3EB6" w14:textId="77777777" w:rsidR="00874C1A" w:rsidRPr="00874C1A" w:rsidRDefault="00874C1A" w:rsidP="00C17759">
      <w:pPr>
        <w:spacing w:after="120"/>
        <w:jc w:val="both"/>
        <w:rPr>
          <w:rFonts w:ascii="Arial" w:hAnsi="Arial"/>
          <w:sz w:val="24"/>
          <w:lang w:val="it-IT"/>
        </w:rPr>
      </w:pPr>
      <w:r w:rsidRPr="00874C1A">
        <w:rPr>
          <w:rFonts w:ascii="Arial" w:hAnsi="Arial"/>
          <w:sz w:val="24"/>
          <w:lang w:val="it-IT"/>
        </w:rPr>
        <w:t>Io dico a ciascuno di voi</w:t>
      </w:r>
      <w:r w:rsidRPr="00874C1A">
        <w:rPr>
          <w:rFonts w:ascii="Arial" w:hAnsi="Arial"/>
          <w:b/>
          <w:bCs/>
          <w:sz w:val="24"/>
          <w:lang w:val="it-IT"/>
        </w:rPr>
        <w:t xml:space="preserve">: Non valutatevi più di quanto conviene, ma valutatevi in modo saggio e giusto, ciascuno secondo la misura di fede che Dio gli ha dato. </w:t>
      </w:r>
      <w:r w:rsidRPr="00874C1A">
        <w:rPr>
          <w:rFonts w:ascii="Arial" w:hAnsi="Arial"/>
          <w:sz w:val="24"/>
          <w:lang w:val="it-IT"/>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6B55B7C9"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lastRenderedPageBreak/>
        <w:t>Poiché, come in un solo corpo abbiamo molte membra e queste membra non hanno tutte la medesima funzione.</w:t>
      </w:r>
      <w:r w:rsidRPr="00874C1A">
        <w:rPr>
          <w:rFonts w:ascii="Arial" w:hAnsi="Arial"/>
          <w:sz w:val="24"/>
          <w:lang w:val="it-IT"/>
        </w:rPr>
        <w:t xml:space="preserv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52789AE5"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Così anche noi, pur essendo molti, siamo un solo corpo in Cristo e, ciascuno per la sua parte, siamo membra gli uni degli altri.</w:t>
      </w:r>
      <w:r w:rsidRPr="00874C1A">
        <w:rPr>
          <w:rFonts w:ascii="Arial" w:hAnsi="Arial"/>
          <w:sz w:val="24"/>
          <w:lang w:val="it-IT"/>
        </w:rPr>
        <w:t xml:space="preserve"> 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77DB2D36"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Abbiamo doni diversi secondo la grazia data a ciascuno di noi: chi ha il dono della profezia la eserciti secondo ciò che detta la fede.</w:t>
      </w:r>
      <w:r w:rsidRPr="00874C1A">
        <w:rPr>
          <w:rFonts w:ascii="Arial" w:hAnsi="Arial"/>
          <w:sz w:val="24"/>
          <w:lang w:val="it-IT"/>
        </w:rPr>
        <w:t xml:space="preserve"> Ora San Paolo passa all’applicazione del principio di fede che governa il corpo di Cristo. </w:t>
      </w:r>
      <w:r w:rsidRPr="00874C1A">
        <w:rPr>
          <w:rFonts w:ascii="Arial" w:hAnsi="Arial"/>
          <w:i/>
          <w:sz w:val="24"/>
          <w:lang w:val="it-IT"/>
        </w:rPr>
        <w:t>Abbiamo doni diversi secondo la grazia data a ciascuno di noi</w:t>
      </w:r>
      <w:r w:rsidRPr="00874C1A">
        <w:rPr>
          <w:rFonts w:ascii="Arial" w:hAnsi="Arial"/>
          <w:sz w:val="24"/>
          <w:lang w:val="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874C1A">
        <w:rPr>
          <w:rFonts w:ascii="Arial" w:hAnsi="Arial"/>
          <w:i/>
          <w:sz w:val="24"/>
          <w:lang w:val="it-IT"/>
        </w:rPr>
        <w:t>Chi ha il dono della profezia la eserciti secondo ciò che detta la fede</w:t>
      </w:r>
      <w:r w:rsidRPr="00874C1A">
        <w:rPr>
          <w:rFonts w:ascii="Arial" w:hAnsi="Arial"/>
          <w:sz w:val="24"/>
          <w:lang w:val="it-IT"/>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874C1A">
        <w:rPr>
          <w:rFonts w:ascii="Arial" w:hAnsi="Arial"/>
          <w:i/>
          <w:iCs/>
          <w:sz w:val="24"/>
          <w:lang w:val="it-IT"/>
        </w:rPr>
        <w:t>“Guai a colui che dice: “Il Signore ha detto”, mentre il Signore non ha detto”</w:t>
      </w:r>
      <w:r w:rsidRPr="00874C1A">
        <w:rPr>
          <w:rFonts w:ascii="Arial" w:hAnsi="Arial"/>
          <w:sz w:val="24"/>
          <w:lang w:val="it-IT"/>
        </w:rPr>
        <w:t xml:space="preserve">. Purtroppo oggi tutto viene detto nel nome del Signore, anche i grandi abomini vengono detti nel suo nome. Sarebbe sufficiente essere onesti con noi stessi e con Dio, e la Chiesa vivrebbe </w:t>
      </w:r>
      <w:r w:rsidRPr="00874C1A">
        <w:rPr>
          <w:rFonts w:ascii="Arial" w:hAnsi="Arial"/>
          <w:sz w:val="24"/>
          <w:lang w:val="it-IT"/>
        </w:rPr>
        <w:lastRenderedPageBreak/>
        <w:t>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2E6271A5" w14:textId="49078DBB" w:rsidR="00874C1A" w:rsidRPr="00874C1A" w:rsidRDefault="00874C1A" w:rsidP="00C17759">
      <w:pPr>
        <w:spacing w:after="120"/>
        <w:jc w:val="both"/>
        <w:rPr>
          <w:rFonts w:ascii="Arial" w:hAnsi="Arial"/>
          <w:sz w:val="24"/>
          <w:lang w:val="it-IT"/>
        </w:rPr>
      </w:pPr>
      <w:r w:rsidRPr="00874C1A">
        <w:rPr>
          <w:rFonts w:ascii="Arial" w:hAnsi="Arial"/>
          <w:b/>
          <w:bCs/>
          <w:sz w:val="24"/>
          <w:lang w:val="it-IT"/>
        </w:rPr>
        <w:t>Chi ha un ministero attenda al ministero; chi insegna si dedichi all’insegnamento.</w:t>
      </w:r>
      <w:r w:rsidRPr="00874C1A">
        <w:rPr>
          <w:rFonts w:ascii="Arial" w:hAnsi="Arial"/>
          <w:sz w:val="24"/>
          <w:lang w:val="it-IT"/>
        </w:rPr>
        <w:t xml:space="preserve"> È volontà di Dio che ognuno rimanga nella volontà di Dio. Come si rimane nella volontà di Dio? Obbedendo non solo alla Parola, ma anche alla grazia, alla vocazione, al ministero, al sacramento, alla missione, al carisma. </w:t>
      </w:r>
      <w:r w:rsidRPr="00874C1A">
        <w:rPr>
          <w:rFonts w:ascii="Arial" w:hAnsi="Arial"/>
          <w:i/>
          <w:sz w:val="24"/>
          <w:lang w:val="it-IT"/>
        </w:rPr>
        <w:t>Chi ha un ministero attenda al ministero</w:t>
      </w:r>
      <w:r w:rsidRPr="00874C1A">
        <w:rPr>
          <w:rFonts w:ascii="Arial" w:hAnsi="Arial"/>
          <w:sz w:val="24"/>
          <w:lang w:val="it-IT"/>
        </w:rPr>
        <w:t xml:space="preserve">. Attendere al ministero significa invecchiare compiendo l’opera che Dio ci ha assegnato. </w:t>
      </w:r>
      <w:r w:rsidRPr="00874C1A">
        <w:rPr>
          <w:rFonts w:ascii="Arial" w:hAnsi="Arial"/>
          <w:i/>
          <w:sz w:val="24"/>
          <w:lang w:val="it-IT"/>
        </w:rPr>
        <w:t>E così anche chi insegna si dedichi all’insegnamento</w:t>
      </w:r>
      <w:r w:rsidRPr="00874C1A">
        <w:rPr>
          <w:rFonts w:ascii="Arial" w:hAnsi="Arial"/>
          <w:sz w:val="24"/>
          <w:lang w:val="it-IT"/>
        </w:rPr>
        <w:t>. Come? Crescendo i</w:t>
      </w:r>
      <w:r w:rsidR="001C2616">
        <w:rPr>
          <w:rFonts w:ascii="Arial" w:hAnsi="Arial"/>
          <w:sz w:val="24"/>
          <w:lang w:val="it-IT"/>
        </w:rPr>
        <w:t>n</w:t>
      </w:r>
      <w:r w:rsidRPr="00874C1A">
        <w:rPr>
          <w:rFonts w:ascii="Arial" w:hAnsi="Arial"/>
          <w:sz w:val="24"/>
          <w:lang w:val="it-IT"/>
        </w:rPr>
        <w:t xml:space="preserve">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11AE98B1" w14:textId="3EAA589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Chi esorta si dedichi all’esortazione. Chi dona, lo faccia con semplicità; chi presiede, presieda con diligenza; chi fa opere di misericordia, le compia con gioia. </w:t>
      </w:r>
      <w:r w:rsidRPr="00874C1A">
        <w:rPr>
          <w:rFonts w:ascii="Arial" w:hAnsi="Arial"/>
          <w:sz w:val="24"/>
          <w:lang w:val="it-IT"/>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874C1A">
        <w:rPr>
          <w:rFonts w:ascii="Arial" w:hAnsi="Arial"/>
          <w:i/>
          <w:iCs/>
          <w:sz w:val="24"/>
          <w:lang w:val="it-IT"/>
        </w:rPr>
        <w:t xml:space="preserve"> Chi dona, lo faccia con semplicità; chi presiede, presieda con diligenza; chi fa opere di misericordia, le compia con gioia</w:t>
      </w:r>
      <w:r w:rsidRPr="00874C1A">
        <w:rPr>
          <w:rFonts w:ascii="Arial" w:hAnsi="Arial"/>
          <w:sz w:val="24"/>
          <w:lang w:val="it-IT"/>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w:t>
      </w:r>
      <w:r w:rsidR="00D8738A">
        <w:rPr>
          <w:rFonts w:ascii="Arial" w:hAnsi="Arial"/>
          <w:sz w:val="24"/>
          <w:lang w:val="it-IT"/>
        </w:rPr>
        <w:t xml:space="preserve"> </w:t>
      </w:r>
      <w:r w:rsidRPr="00874C1A">
        <w:rPr>
          <w:rFonts w:ascii="Arial" w:hAnsi="Arial"/>
          <w:sz w:val="24"/>
          <w:lang w:val="it-IT"/>
        </w:rPr>
        <w:t xml:space="preserve">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w:t>
      </w:r>
      <w:r w:rsidRPr="00874C1A">
        <w:rPr>
          <w:rFonts w:ascii="Arial" w:hAnsi="Arial"/>
          <w:sz w:val="24"/>
          <w:lang w:val="it-IT"/>
        </w:rPr>
        <w:lastRenderedPageBreak/>
        <w:t>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7224784B" w14:textId="63505395" w:rsidR="00874C1A" w:rsidRPr="00874C1A" w:rsidRDefault="00874C1A" w:rsidP="00C17759">
      <w:pPr>
        <w:spacing w:after="120"/>
        <w:jc w:val="both"/>
        <w:rPr>
          <w:rFonts w:ascii="Arial" w:hAnsi="Arial"/>
          <w:sz w:val="24"/>
          <w:lang w:val="it-IT"/>
        </w:rPr>
      </w:pPr>
      <w:r w:rsidRPr="00874C1A">
        <w:rPr>
          <w:rFonts w:ascii="Arial" w:hAnsi="Arial"/>
          <w:b/>
          <w:bCs/>
          <w:sz w:val="24"/>
          <w:lang w:val="it-IT"/>
        </w:rPr>
        <w:t>La carità non sia ipocrita: detestate il male, attaccatevi al bene.</w:t>
      </w:r>
      <w:r w:rsidR="00D8738A">
        <w:rPr>
          <w:rFonts w:ascii="Arial" w:hAnsi="Arial"/>
          <w:b/>
          <w:bCs/>
          <w:sz w:val="24"/>
          <w:lang w:val="it-IT"/>
        </w:rPr>
        <w:t xml:space="preserve"> </w:t>
      </w:r>
      <w:r w:rsidRPr="00874C1A">
        <w:rPr>
          <w:rFonts w:ascii="Arial" w:hAnsi="Arial"/>
          <w:sz w:val="24"/>
          <w:lang w:val="it-IT"/>
        </w:rPr>
        <w:t>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w:t>
      </w:r>
      <w:r w:rsidR="00D8738A">
        <w:rPr>
          <w:rFonts w:ascii="Arial" w:hAnsi="Arial"/>
          <w:sz w:val="24"/>
          <w:lang w:val="it-IT"/>
        </w:rPr>
        <w:t xml:space="preserve"> </w:t>
      </w:r>
      <w:r w:rsidRPr="00874C1A">
        <w:rPr>
          <w:rFonts w:ascii="Arial" w:hAnsi="Arial"/>
          <w:sz w:val="24"/>
          <w:lang w:val="it-IT"/>
        </w:rPr>
        <w:t xml:space="preserve">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874C1A">
        <w:rPr>
          <w:rFonts w:ascii="Arial" w:hAnsi="Arial"/>
          <w:i/>
          <w:sz w:val="24"/>
          <w:lang w:val="it-IT"/>
        </w:rPr>
        <w:t>Detestate il male</w:t>
      </w:r>
      <w:r w:rsidRPr="00874C1A">
        <w:rPr>
          <w:rFonts w:ascii="Arial" w:hAnsi="Arial"/>
          <w:sz w:val="24"/>
          <w:lang w:val="it-IT"/>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874C1A">
        <w:rPr>
          <w:rFonts w:ascii="Arial" w:hAnsi="Arial"/>
          <w:i/>
          <w:sz w:val="24"/>
          <w:lang w:val="it-IT"/>
        </w:rPr>
        <w:t>Attaccatevi al bene</w:t>
      </w:r>
      <w:r w:rsidRPr="00874C1A">
        <w:rPr>
          <w:rFonts w:ascii="Arial" w:hAnsi="Arial"/>
          <w:sz w:val="24"/>
          <w:lang w:val="it-IT"/>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7C27C5B6"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Amatevi gli uni gli altri con affetto fraterno, gareggiate nello stimarvi a vicenda. </w:t>
      </w:r>
      <w:r w:rsidRPr="00874C1A">
        <w:rPr>
          <w:rFonts w:ascii="Arial" w:hAnsi="Arial"/>
          <w:sz w:val="24"/>
          <w:lang w:val="it-IT"/>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w:t>
      </w:r>
      <w:r w:rsidRPr="00874C1A">
        <w:rPr>
          <w:rFonts w:ascii="Arial" w:hAnsi="Arial"/>
          <w:sz w:val="24"/>
          <w:lang w:val="it-IT"/>
        </w:rPr>
        <w:lastRenderedPageBreak/>
        <w:t xml:space="preserve">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1CD8C9AF"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Non siate pigri nel fare il bene, siate invece ferventi nello spirito; servite il Signore. </w:t>
      </w:r>
      <w:r w:rsidRPr="00874C1A">
        <w:rPr>
          <w:rFonts w:ascii="Arial" w:hAnsi="Arial"/>
          <w:sz w:val="24"/>
          <w:lang w:val="it-IT"/>
        </w:rPr>
        <w:t xml:space="preserve">Chi vuole amare deve liberarsi anche da ogni vizio. Con il vizio nel corpo, nello spirito, dell’anima, non si potrà mai amare secondo purezza di verità. </w:t>
      </w:r>
      <w:r w:rsidRPr="00874C1A">
        <w:rPr>
          <w:rFonts w:ascii="Arial" w:hAnsi="Arial"/>
          <w:i/>
          <w:sz w:val="24"/>
          <w:lang w:val="it-IT"/>
        </w:rPr>
        <w:t>Non siate pigri nel fare il bene</w:t>
      </w:r>
      <w:r w:rsidRPr="00874C1A">
        <w:rPr>
          <w:rFonts w:ascii="Arial" w:hAnsi="Arial"/>
          <w:sz w:val="24"/>
          <w:lang w:val="it-IT"/>
        </w:rPr>
        <w:t xml:space="preserve">. La pigrizia rimanda, rimanda, rimanda fino a non amare. La pigrizia genera l’ozio. L’ozio è il padre dei vizi. Chi è pigro mai potrà amare, mai potrà fare ciò che gli è stato comandato. </w:t>
      </w:r>
      <w:r w:rsidRPr="00874C1A">
        <w:rPr>
          <w:rFonts w:ascii="Arial" w:hAnsi="Arial"/>
          <w:i/>
          <w:sz w:val="24"/>
          <w:lang w:val="it-IT"/>
        </w:rPr>
        <w:t>Siate invece ferventi nello spirito</w:t>
      </w:r>
      <w:r w:rsidRPr="00874C1A">
        <w:rPr>
          <w:rFonts w:ascii="Arial" w:hAnsi="Arial"/>
          <w:sz w:val="24"/>
          <w:lang w:val="it-IT"/>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874C1A">
        <w:rPr>
          <w:rFonts w:ascii="Arial" w:hAnsi="Arial"/>
          <w:i/>
          <w:sz w:val="24"/>
          <w:lang w:val="it-IT"/>
        </w:rPr>
        <w:t>Servite il Signore</w:t>
      </w:r>
      <w:r w:rsidRPr="00874C1A">
        <w:rPr>
          <w:rFonts w:ascii="Arial" w:hAnsi="Arial"/>
          <w:sz w:val="24"/>
          <w:lang w:val="it-IT"/>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43BE0E13"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Siate lieti nella speranza, costanti nella tribolazione, perseveranti nella preghiera. </w:t>
      </w:r>
      <w:r w:rsidRPr="00874C1A">
        <w:rPr>
          <w:rFonts w:ascii="Arial" w:hAnsi="Arial"/>
          <w:sz w:val="24"/>
          <w:lang w:val="it-IT"/>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w:t>
      </w:r>
      <w:r w:rsidRPr="00874C1A">
        <w:rPr>
          <w:rFonts w:ascii="Arial" w:hAnsi="Arial"/>
          <w:sz w:val="24"/>
          <w:lang w:val="it-IT"/>
        </w:rPr>
        <w:lastRenderedPageBreak/>
        <w:t xml:space="preserve">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6D2EBE06" w14:textId="25DC8459"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Condividete le necessità dei santi; siate premurosi nell’ospitalità. </w:t>
      </w:r>
      <w:r w:rsidR="001C2616" w:rsidRPr="00874C1A">
        <w:rPr>
          <w:rFonts w:ascii="Arial" w:hAnsi="Arial"/>
          <w:sz w:val="24"/>
          <w:lang w:val="it-IT"/>
        </w:rPr>
        <w:t>Altra regola</w:t>
      </w:r>
      <w:r w:rsidRPr="00874C1A">
        <w:rPr>
          <w:rFonts w:ascii="Arial" w:hAnsi="Arial"/>
          <w:sz w:val="24"/>
          <w:lang w:val="it-IT"/>
        </w:rPr>
        <w:t xml:space="preserve"> dell’amore semplice e complesso. </w:t>
      </w:r>
      <w:r w:rsidRPr="00874C1A">
        <w:rPr>
          <w:rFonts w:ascii="Arial" w:hAnsi="Arial"/>
          <w:i/>
          <w:sz w:val="24"/>
          <w:lang w:val="it-IT"/>
        </w:rPr>
        <w:t>Condividete le necessità dei santi</w:t>
      </w:r>
      <w:r w:rsidRPr="00874C1A">
        <w:rPr>
          <w:rFonts w:ascii="Arial" w:hAnsi="Arial"/>
          <w:sz w:val="24"/>
          <w:lang w:val="it-IT"/>
        </w:rPr>
        <w:t>.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w:t>
      </w:r>
      <w:r w:rsidR="00D8738A">
        <w:rPr>
          <w:rFonts w:ascii="Arial" w:hAnsi="Arial"/>
          <w:sz w:val="24"/>
          <w:lang w:val="it-IT"/>
        </w:rPr>
        <w:t xml:space="preserve"> </w:t>
      </w:r>
      <w:r w:rsidRPr="00874C1A">
        <w:rPr>
          <w:rFonts w:ascii="Arial" w:hAnsi="Arial"/>
          <w:sz w:val="24"/>
          <w:lang w:val="it-IT"/>
        </w:rPr>
        <w:t>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353CE531" w14:textId="0899EA2A" w:rsidR="00874C1A" w:rsidRPr="00874C1A" w:rsidRDefault="00874C1A" w:rsidP="00C17759">
      <w:pPr>
        <w:spacing w:after="120"/>
        <w:jc w:val="both"/>
        <w:rPr>
          <w:rFonts w:ascii="Arial" w:hAnsi="Arial"/>
          <w:sz w:val="24"/>
          <w:lang w:val="it-IT"/>
        </w:rPr>
      </w:pPr>
      <w:r w:rsidRPr="00874C1A">
        <w:rPr>
          <w:rFonts w:ascii="Arial" w:hAnsi="Arial"/>
          <w:b/>
          <w:bCs/>
          <w:sz w:val="24"/>
          <w:lang w:val="it-IT"/>
        </w:rPr>
        <w:t>Benedite coloro che vi perseguitano, benedite e non maledite.</w:t>
      </w:r>
      <w:r w:rsidR="00D8738A">
        <w:rPr>
          <w:rFonts w:ascii="Arial" w:hAnsi="Arial"/>
          <w:b/>
          <w:bCs/>
          <w:sz w:val="24"/>
          <w:lang w:val="it-IT"/>
        </w:rPr>
        <w:t xml:space="preserve"> </w:t>
      </w:r>
      <w:r w:rsidRPr="00874C1A">
        <w:rPr>
          <w:rFonts w:ascii="Arial" w:hAnsi="Arial"/>
          <w:sz w:val="24"/>
          <w:lang w:val="it-IT"/>
        </w:rPr>
        <w:t xml:space="preserve">Ora San Paolo dona altre regole perché si possa vivere la semplicità e la complessità del vero amore, della vera carità evangelica. Il discepolo di Gesù deve sempre </w:t>
      </w:r>
      <w:r w:rsidRPr="00874C1A">
        <w:rPr>
          <w:rFonts w:ascii="Arial" w:hAnsi="Arial"/>
          <w:sz w:val="24"/>
          <w:lang w:val="it-IT"/>
        </w:rPr>
        <w:lastRenderedPageBreak/>
        <w:t xml:space="preserve">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7C3149C3"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Rallegratevi con quelli che sono nella gioia; piangete con quelli che sono nel pianto. </w:t>
      </w:r>
      <w:r w:rsidRPr="00874C1A">
        <w:rPr>
          <w:rFonts w:ascii="Arial" w:hAnsi="Arial"/>
          <w:sz w:val="24"/>
          <w:lang w:val="it-IT"/>
        </w:rPr>
        <w:t xml:space="preserve">Quella del discepolo di Gesù deve essere vera presenza di aiuto, sostegno, condivisione. Cosa si deve condividere? Tutto: gioie, dolori, sofferenza, ricchezza, povertà, miseria, persecuzioni, fede, speranza, carità. </w:t>
      </w:r>
      <w:r w:rsidRPr="00874C1A">
        <w:rPr>
          <w:rFonts w:ascii="Arial" w:hAnsi="Arial"/>
          <w:i/>
          <w:sz w:val="24"/>
          <w:lang w:val="it-IT"/>
        </w:rPr>
        <w:t>Rallegratevi con quelli che sono nella gioia</w:t>
      </w:r>
      <w:r w:rsidRPr="00874C1A">
        <w:rPr>
          <w:rFonts w:ascii="Arial" w:hAnsi="Arial"/>
          <w:sz w:val="24"/>
          <w:lang w:val="it-IT"/>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09E7AA31"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Abbiate i medesimi sentimenti gli uni verso gli altri; non nutrite desideri di grandezza; volgetevi piuttosto a ciò che è umile. Non stimatevi sapienti da voi stessi. </w:t>
      </w:r>
      <w:r w:rsidRPr="00874C1A">
        <w:rPr>
          <w:rFonts w:ascii="Arial" w:hAnsi="Arial"/>
          <w:sz w:val="24"/>
          <w:lang w:val="it-IT"/>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874C1A">
        <w:rPr>
          <w:rFonts w:ascii="Arial" w:hAnsi="Arial"/>
          <w:i/>
          <w:sz w:val="24"/>
          <w:lang w:val="it-IT"/>
        </w:rPr>
        <w:t>Non nutrite desideri di grandezza; volgetevi piuttosto a ciò che è umile. Non stimatevi sapienti da voi stessi</w:t>
      </w:r>
      <w:r w:rsidRPr="00874C1A">
        <w:rPr>
          <w:rFonts w:ascii="Arial" w:hAnsi="Arial"/>
          <w:sz w:val="24"/>
          <w:lang w:val="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1778C018" w14:textId="38DA1AF0" w:rsidR="00874C1A" w:rsidRPr="00874C1A" w:rsidRDefault="00874C1A" w:rsidP="00C17759">
      <w:pPr>
        <w:spacing w:after="120"/>
        <w:jc w:val="both"/>
        <w:rPr>
          <w:rFonts w:ascii="Arial" w:hAnsi="Arial"/>
          <w:sz w:val="24"/>
          <w:lang w:val="it-IT"/>
        </w:rPr>
      </w:pPr>
      <w:r w:rsidRPr="00874C1A">
        <w:rPr>
          <w:rFonts w:ascii="Arial" w:hAnsi="Arial"/>
          <w:b/>
          <w:bCs/>
          <w:sz w:val="24"/>
          <w:lang w:val="it-IT"/>
        </w:rPr>
        <w:lastRenderedPageBreak/>
        <w:t xml:space="preserve">Non rendete a nessuno male per male. Cercate di compiere il bene davanti a tutti gli uomini. </w:t>
      </w:r>
      <w:r w:rsidRPr="00874C1A">
        <w:rPr>
          <w:rFonts w:ascii="Arial" w:hAnsi="Arial"/>
          <w:sz w:val="24"/>
          <w:lang w:val="it-IT"/>
        </w:rPr>
        <w:t xml:space="preserve">La natura del corpo di Cristo è solo bene. Dal bene mai potrà uscire il male, mai la guerra, mai la lite, mai la divisione, mai i contrasti. </w:t>
      </w:r>
      <w:r w:rsidRPr="00874C1A">
        <w:rPr>
          <w:rFonts w:ascii="Arial" w:hAnsi="Arial"/>
          <w:i/>
          <w:sz w:val="24"/>
          <w:lang w:val="it-IT"/>
        </w:rPr>
        <w:t>Non rendete a nessuno male per male. Cercate di compiere il bene davanti a tutti gli uomini</w:t>
      </w:r>
      <w:r w:rsidRPr="00874C1A">
        <w:rPr>
          <w:rFonts w:ascii="Arial" w:hAnsi="Arial"/>
          <w:sz w:val="24"/>
          <w:lang w:val="it-IT"/>
        </w:rPr>
        <w:t>.</w:t>
      </w:r>
      <w:r w:rsidR="00D8738A">
        <w:rPr>
          <w:rFonts w:ascii="Arial" w:hAnsi="Arial"/>
          <w:sz w:val="24"/>
          <w:lang w:val="it-IT"/>
        </w:rPr>
        <w:t xml:space="preserve"> </w:t>
      </w:r>
      <w:r w:rsidRPr="00874C1A">
        <w:rPr>
          <w:rFonts w:ascii="Arial" w:hAnsi="Arial"/>
          <w:sz w:val="24"/>
          <w:lang w:val="it-IT"/>
        </w:rPr>
        <w:t>Chi è natura di bene in Cristo deve sempre compiere il bene. Se compisse il male, agirebbe contro natura. Chi è natura di bene, non compie il bene solo verso alcuni, lo compie sempre, anche perché il bene è dall’obbedienza.</w:t>
      </w:r>
    </w:p>
    <w:p w14:paraId="0E6E053B"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Se possibile, per quanto dipende da voi, vivete in pace con tutti. </w:t>
      </w:r>
      <w:r w:rsidRPr="00874C1A">
        <w:rPr>
          <w:rFonts w:ascii="Arial" w:hAnsi="Arial"/>
          <w:sz w:val="24"/>
          <w:lang w:val="it-IT"/>
        </w:rPr>
        <w:t xml:space="preserve">La pace è un dono. Il dono si può accogliere e anche rifiutare. </w:t>
      </w:r>
      <w:r w:rsidRPr="00874C1A">
        <w:rPr>
          <w:rFonts w:ascii="Arial" w:hAnsi="Arial"/>
          <w:i/>
          <w:sz w:val="24"/>
          <w:lang w:val="it-IT"/>
        </w:rPr>
        <w:t>Se possibile, per quanto dipende da voi, vivete in pace con tutti</w:t>
      </w:r>
      <w:r w:rsidRPr="00874C1A">
        <w:rPr>
          <w:rFonts w:ascii="Arial" w:hAnsi="Arial"/>
          <w:sz w:val="24"/>
          <w:lang w:val="it-IT"/>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874C1A">
        <w:rPr>
          <w:rFonts w:ascii="Arial" w:hAnsi="Arial"/>
          <w:i/>
          <w:iCs/>
          <w:sz w:val="24"/>
          <w:lang w:val="it-IT"/>
        </w:rPr>
        <w:t xml:space="preserve"> se possibile….</w:t>
      </w:r>
      <w:r w:rsidRPr="00874C1A">
        <w:rPr>
          <w:rFonts w:ascii="Arial" w:hAnsi="Arial"/>
          <w:sz w:val="24"/>
          <w:lang w:val="it-IT"/>
        </w:rPr>
        <w:t xml:space="preserve"> Se l’altro l’accoglie. È dovere del cristiano offrire la riconciliazione sempre, il perdono sempre, la pace sempre. Se l’altro la rifiuta, si assume lui la responsabilità dinanzi a Dio.</w:t>
      </w:r>
    </w:p>
    <w:p w14:paraId="2DCB57DD" w14:textId="498AF1DA"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Non fatevi giustizia da voi stessi, carissimi, ma lasciate fare all’ira divina. Sta scritto infatti: </w:t>
      </w:r>
      <w:r w:rsidRPr="00874C1A">
        <w:rPr>
          <w:rFonts w:ascii="Arial" w:hAnsi="Arial"/>
          <w:b/>
          <w:bCs/>
          <w:i/>
          <w:sz w:val="24"/>
          <w:lang w:val="it-IT"/>
        </w:rPr>
        <w:t xml:space="preserve">Spetta a me fare giustizia, </w:t>
      </w:r>
      <w:r w:rsidRPr="00874C1A">
        <w:rPr>
          <w:rFonts w:ascii="Arial" w:hAnsi="Arial"/>
          <w:b/>
          <w:bCs/>
          <w:iCs/>
          <w:sz w:val="24"/>
          <w:lang w:val="it-IT"/>
        </w:rPr>
        <w:t>io</w:t>
      </w:r>
      <w:r w:rsidRPr="00874C1A">
        <w:rPr>
          <w:rFonts w:ascii="Arial" w:hAnsi="Arial"/>
          <w:b/>
          <w:bCs/>
          <w:i/>
          <w:sz w:val="24"/>
          <w:lang w:val="it-IT"/>
        </w:rPr>
        <w:t xml:space="preserve"> darò a ciascuno il suo</w:t>
      </w:r>
      <w:r w:rsidRPr="00874C1A">
        <w:rPr>
          <w:rFonts w:ascii="Arial" w:hAnsi="Arial"/>
          <w:b/>
          <w:bCs/>
          <w:sz w:val="24"/>
          <w:lang w:val="it-IT"/>
        </w:rPr>
        <w:t xml:space="preserve">, dice il Signore. </w:t>
      </w:r>
      <w:r w:rsidRPr="00874C1A">
        <w:rPr>
          <w:rFonts w:ascii="Arial" w:hAnsi="Arial"/>
          <w:sz w:val="24"/>
          <w:lang w:val="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874C1A">
        <w:rPr>
          <w:rFonts w:ascii="Arial" w:hAnsi="Arial"/>
          <w:i/>
          <w:iCs/>
          <w:sz w:val="24"/>
          <w:lang w:val="it-IT"/>
        </w:rPr>
        <w:t>Non fatevi giustizia da voi stessi, carissimi, ma lasciate fare all’ira divina. Sta scritto infatti: Spetta a me fare giustizia, io darò a ciascuno il suo, dice il Signore</w:t>
      </w:r>
      <w:r w:rsidRPr="00874C1A">
        <w:rPr>
          <w:rFonts w:ascii="Arial" w:hAnsi="Arial"/>
          <w:sz w:val="24"/>
          <w:lang w:val="it-IT"/>
        </w:rPr>
        <w:t>. Dio è il solo Signore. Lui è il solo Giudice dell’universo.</w:t>
      </w:r>
      <w:r w:rsidR="00D8738A">
        <w:rPr>
          <w:rFonts w:ascii="Arial" w:hAnsi="Arial"/>
          <w:sz w:val="24"/>
          <w:lang w:val="it-IT"/>
        </w:rPr>
        <w:t xml:space="preserve"> </w:t>
      </w:r>
    </w:p>
    <w:p w14:paraId="6CF6924C"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Al contrario, </w:t>
      </w:r>
      <w:r w:rsidRPr="00874C1A">
        <w:rPr>
          <w:rFonts w:ascii="Arial" w:hAnsi="Arial"/>
          <w:b/>
          <w:bCs/>
          <w:i/>
          <w:sz w:val="24"/>
          <w:lang w:val="it-IT"/>
        </w:rPr>
        <w:t>se il tuo nemico ha fame, dagli da mangiare; se ha sete, dagli da bere: facendo questo, infatti, accumulerai carboni ardenti sopra il suo capo</w:t>
      </w:r>
      <w:r w:rsidRPr="00874C1A">
        <w:rPr>
          <w:rFonts w:ascii="Arial" w:hAnsi="Arial"/>
          <w:b/>
          <w:bCs/>
          <w:sz w:val="24"/>
          <w:lang w:val="it-IT"/>
        </w:rPr>
        <w:t xml:space="preserve">. </w:t>
      </w:r>
      <w:r w:rsidRPr="00874C1A">
        <w:rPr>
          <w:rFonts w:ascii="Arial" w:hAnsi="Arial"/>
          <w:sz w:val="24"/>
          <w:lang w:val="it-IT"/>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4A5765B8"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Non lasciarti vincere dal male, ma vinci il male con il bene. </w:t>
      </w:r>
      <w:r w:rsidRPr="00874C1A">
        <w:rPr>
          <w:rFonts w:ascii="Arial" w:hAnsi="Arial"/>
          <w:sz w:val="24"/>
          <w:lang w:val="it-IT"/>
        </w:rPr>
        <w:t xml:space="preserve">Ecco la regola universale che è di tutto il corpo di Cristo: </w:t>
      </w:r>
      <w:r w:rsidRPr="00874C1A">
        <w:rPr>
          <w:rFonts w:ascii="Arial" w:hAnsi="Arial"/>
          <w:i/>
          <w:sz w:val="24"/>
          <w:lang w:val="it-IT"/>
        </w:rPr>
        <w:t>Non lasciarti vincere dal male, ma vinci il male con il bene</w:t>
      </w:r>
      <w:r w:rsidRPr="00874C1A">
        <w:rPr>
          <w:rFonts w:ascii="Arial" w:hAnsi="Arial"/>
          <w:sz w:val="24"/>
          <w:lang w:val="it-IT"/>
        </w:rPr>
        <w:t xml:space="preserve">.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w:t>
      </w:r>
      <w:r w:rsidRPr="00874C1A">
        <w:rPr>
          <w:rFonts w:ascii="Arial" w:hAnsi="Arial"/>
          <w:sz w:val="24"/>
          <w:lang w:val="it-IT"/>
        </w:rPr>
        <w:lastRenderedPageBreak/>
        <w:t>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15E62448" w14:textId="77777777" w:rsidR="00874C1A" w:rsidRPr="00874C1A" w:rsidRDefault="00874C1A" w:rsidP="00C17759">
      <w:pPr>
        <w:spacing w:after="120"/>
        <w:jc w:val="both"/>
        <w:rPr>
          <w:rFonts w:ascii="Arial" w:hAnsi="Arial"/>
          <w:sz w:val="24"/>
          <w:lang w:val="it-IT"/>
        </w:rPr>
      </w:pPr>
      <w:r w:rsidRPr="00874C1A">
        <w:rPr>
          <w:rFonts w:ascii="Arial" w:hAnsi="Arial"/>
          <w:sz w:val="24"/>
          <w:lang w:val="it-IT"/>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390A88DE" w14:textId="77777777" w:rsidR="00874C1A" w:rsidRPr="008552A9" w:rsidRDefault="00874C1A" w:rsidP="00C17759">
      <w:pPr>
        <w:spacing w:after="120"/>
        <w:jc w:val="both"/>
        <w:rPr>
          <w:rFonts w:ascii="Arial" w:hAnsi="Arial"/>
          <w:sz w:val="24"/>
          <w:lang w:val="it-IT"/>
        </w:rPr>
      </w:pPr>
      <w:r w:rsidRPr="00874C1A">
        <w:rPr>
          <w:rFonts w:ascii="Arial" w:hAnsi="Arial"/>
          <w:b/>
          <w:bCs/>
          <w:sz w:val="24"/>
          <w:lang w:val="it-IT"/>
        </w:rPr>
        <w:t>Verità necessaria da ricordare:</w:t>
      </w:r>
      <w:r w:rsidRPr="00874C1A">
        <w:rPr>
          <w:rFonts w:ascii="Arial" w:hAnsi="Arial"/>
          <w:sz w:val="24"/>
          <w:lang w:val="it-IT"/>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w:t>
      </w:r>
      <w:r w:rsidRPr="008552A9">
        <w:rPr>
          <w:rFonts w:ascii="Arial" w:hAnsi="Arial"/>
          <w:sz w:val="24"/>
          <w:lang w:val="it-IT"/>
        </w:rPr>
        <w:t xml:space="preserve">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643174A7"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cristiano ama,</w:t>
      </w:r>
      <w:r w:rsidRPr="00874C1A">
        <w:rPr>
          <w:rFonts w:ascii="Arial" w:hAnsi="Arial"/>
          <w:sz w:val="24"/>
          <w:lang w:val="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85519DC"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cristiano ama</w:t>
      </w:r>
      <w:r w:rsidRPr="00874C1A">
        <w:rPr>
          <w:rFonts w:ascii="Arial" w:hAnsi="Arial"/>
          <w:sz w:val="24"/>
          <w:lang w:val="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w:t>
      </w:r>
      <w:r w:rsidRPr="00874C1A">
        <w:rPr>
          <w:rFonts w:ascii="Arial" w:hAnsi="Arial"/>
          <w:sz w:val="24"/>
          <w:lang w:val="it-IT"/>
        </w:rPr>
        <w:lastRenderedPageBreak/>
        <w:t xml:space="preserve">del suo pensiero, cuore del suo cuore, anima della sua anima. Se il cristiano non mostra Cristo visibilmente presente nella su sua vita, mai potrà dare Cristo ai suoi fratelli. </w:t>
      </w:r>
    </w:p>
    <w:p w14:paraId="53CDFC0A"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cristiano dona lo Spirito Santo</w:t>
      </w:r>
      <w:r w:rsidRPr="00874C1A">
        <w:rPr>
          <w:rFonts w:ascii="Arial" w:hAnsi="Arial"/>
          <w:sz w:val="24"/>
          <w:lang w:val="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04AF3C9"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Il cristiano ama</w:t>
      </w:r>
      <w:r w:rsidRPr="00874C1A">
        <w:rPr>
          <w:rFonts w:ascii="Arial" w:hAnsi="Arial"/>
          <w:sz w:val="24"/>
          <w:lang w:val="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6772BED"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Quello del cristiano è amore,</w:t>
      </w:r>
      <w:r w:rsidRPr="00874C1A">
        <w:rPr>
          <w:rFonts w:ascii="Arial" w:hAnsi="Arial"/>
          <w:sz w:val="24"/>
          <w:lang w:val="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w:t>
      </w:r>
      <w:r w:rsidRPr="00874C1A">
        <w:rPr>
          <w:rFonts w:ascii="Arial" w:hAnsi="Arial"/>
          <w:sz w:val="24"/>
          <w:lang w:val="it-IT"/>
        </w:rPr>
        <w:lastRenderedPageBreak/>
        <w:t xml:space="preserve">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54DD0EFE" w14:textId="33A26502"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Quello del cristiano è soprattutto </w:t>
      </w:r>
      <w:r w:rsidR="0068270B" w:rsidRPr="00874C1A">
        <w:rPr>
          <w:rFonts w:ascii="Arial" w:hAnsi="Arial"/>
          <w:b/>
          <w:bCs/>
          <w:sz w:val="24"/>
          <w:lang w:val="it-IT"/>
        </w:rPr>
        <w:t>amore di redenzione</w:t>
      </w:r>
      <w:r w:rsidRPr="00874C1A">
        <w:rPr>
          <w:rFonts w:ascii="Arial" w:hAnsi="Arial"/>
          <w:sz w:val="24"/>
          <w:lang w:val="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F9515B1" w14:textId="34D5CADC" w:rsidR="00874C1A" w:rsidRPr="00874C1A" w:rsidRDefault="004638B2" w:rsidP="00C17759">
      <w:pPr>
        <w:spacing w:after="120"/>
        <w:jc w:val="both"/>
        <w:rPr>
          <w:rFonts w:ascii="Arial" w:hAnsi="Arial"/>
          <w:sz w:val="24"/>
          <w:lang w:val="it-IT"/>
        </w:rPr>
      </w:pPr>
      <w:r w:rsidRPr="00874C1A">
        <w:rPr>
          <w:rFonts w:ascii="Arial" w:hAnsi="Arial"/>
          <w:b/>
          <w:bCs/>
          <w:sz w:val="24"/>
          <w:lang w:val="it-IT"/>
        </w:rPr>
        <w:t>L’amore di santificazione</w:t>
      </w:r>
      <w:r w:rsidR="00874C1A" w:rsidRPr="00874C1A">
        <w:rPr>
          <w:rFonts w:ascii="Arial" w:hAnsi="Arial"/>
          <w:sz w:val="24"/>
          <w:lang w:val="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56E04F6" w14:textId="18B0D0D8" w:rsidR="00874C1A" w:rsidRPr="00874C1A" w:rsidRDefault="00874C1A" w:rsidP="00C17759">
      <w:pPr>
        <w:spacing w:after="120"/>
        <w:jc w:val="both"/>
        <w:rPr>
          <w:rFonts w:ascii="Arial" w:hAnsi="Arial"/>
          <w:sz w:val="24"/>
          <w:lang w:val="it-IT"/>
        </w:rPr>
      </w:pPr>
      <w:r w:rsidRPr="00874C1A">
        <w:rPr>
          <w:rFonts w:ascii="Arial" w:hAnsi="Arial"/>
          <w:b/>
          <w:bCs/>
          <w:sz w:val="24"/>
          <w:lang w:val="it-IT"/>
        </w:rPr>
        <w:t>L</w:t>
      </w:r>
      <w:r w:rsidR="004638B2" w:rsidRPr="00874C1A">
        <w:rPr>
          <w:rFonts w:ascii="Arial" w:hAnsi="Arial"/>
          <w:b/>
          <w:bCs/>
          <w:sz w:val="24"/>
          <w:lang w:val="it-IT"/>
        </w:rPr>
        <w:t>’amore di perfetta conformazione a Cristo Gesù</w:t>
      </w:r>
      <w:r w:rsidR="004638B2" w:rsidRPr="00874C1A">
        <w:rPr>
          <w:rFonts w:ascii="Arial" w:hAnsi="Arial"/>
          <w:sz w:val="24"/>
          <w:lang w:val="it-IT"/>
        </w:rPr>
        <w:t xml:space="preserve"> </w:t>
      </w:r>
      <w:r w:rsidRPr="00874C1A">
        <w:rPr>
          <w:rFonts w:ascii="Arial" w:hAnsi="Arial"/>
          <w:sz w:val="24"/>
          <w:lang w:val="it-IT"/>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8C12D27" w14:textId="0C4D2D46" w:rsidR="00874C1A" w:rsidRPr="00874C1A" w:rsidRDefault="00874C1A" w:rsidP="00C17759">
      <w:pPr>
        <w:spacing w:after="120"/>
        <w:jc w:val="both"/>
        <w:rPr>
          <w:rFonts w:ascii="Arial" w:hAnsi="Arial"/>
          <w:sz w:val="24"/>
          <w:lang w:val="it-IT"/>
        </w:rPr>
      </w:pPr>
      <w:r w:rsidRPr="00874C1A">
        <w:rPr>
          <w:rFonts w:ascii="Arial" w:hAnsi="Arial"/>
          <w:b/>
          <w:bCs/>
          <w:sz w:val="24"/>
          <w:lang w:val="it-IT"/>
        </w:rPr>
        <w:t>L</w:t>
      </w:r>
      <w:r w:rsidR="004638B2" w:rsidRPr="00874C1A">
        <w:rPr>
          <w:rFonts w:ascii="Arial" w:hAnsi="Arial"/>
          <w:b/>
          <w:bCs/>
          <w:sz w:val="24"/>
          <w:lang w:val="it-IT"/>
        </w:rPr>
        <w:t>’amore di conforto</w:t>
      </w:r>
      <w:r w:rsidR="004638B2" w:rsidRPr="00874C1A">
        <w:rPr>
          <w:rFonts w:ascii="Arial" w:hAnsi="Arial"/>
          <w:sz w:val="24"/>
          <w:lang w:val="it-IT"/>
        </w:rPr>
        <w:t xml:space="preserve"> </w:t>
      </w:r>
      <w:r w:rsidRPr="00874C1A">
        <w:rPr>
          <w:rFonts w:ascii="Arial" w:hAnsi="Arial"/>
          <w:sz w:val="24"/>
          <w:lang w:val="it-IT"/>
        </w:rPr>
        <w:t xml:space="preserve">consiste nell’essere vicini a chi ha il cuore spezzato, a chi ha le ginocchia vacillanti, a chi è ferito nello spirito, a chi è lacerato nell’anima. All’uomo che è nella bufera, che è avvolto delle grandi acque, che è sollevato da </w:t>
      </w:r>
      <w:r w:rsidRPr="00874C1A">
        <w:rPr>
          <w:rFonts w:ascii="Arial" w:hAnsi="Arial"/>
          <w:sz w:val="24"/>
          <w:lang w:val="it-IT"/>
        </w:rPr>
        <w:lastRenderedPageBreak/>
        <w:t xml:space="preserve">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5EE1E91" w14:textId="053B8651" w:rsidR="00874C1A" w:rsidRPr="00874C1A" w:rsidRDefault="00874C1A" w:rsidP="00C17759">
      <w:pPr>
        <w:spacing w:after="120"/>
        <w:jc w:val="both"/>
        <w:rPr>
          <w:rFonts w:ascii="Arial" w:hAnsi="Arial"/>
          <w:sz w:val="24"/>
          <w:lang w:val="it-IT"/>
        </w:rPr>
      </w:pPr>
      <w:r w:rsidRPr="00874C1A">
        <w:rPr>
          <w:rFonts w:ascii="Arial" w:hAnsi="Arial"/>
          <w:b/>
          <w:bCs/>
          <w:sz w:val="24"/>
          <w:lang w:val="it-IT"/>
        </w:rPr>
        <w:t>L’</w:t>
      </w:r>
      <w:r w:rsidR="004638B2" w:rsidRPr="00874C1A">
        <w:rPr>
          <w:rFonts w:ascii="Arial" w:hAnsi="Arial"/>
          <w:b/>
          <w:bCs/>
          <w:sz w:val="24"/>
          <w:lang w:val="it-IT"/>
        </w:rPr>
        <w:t>amore di sostegno</w:t>
      </w:r>
      <w:r w:rsidR="004638B2" w:rsidRPr="00874C1A">
        <w:rPr>
          <w:rFonts w:ascii="Arial" w:hAnsi="Arial"/>
          <w:sz w:val="24"/>
          <w:lang w:val="it-IT"/>
        </w:rPr>
        <w:t xml:space="preserve"> </w:t>
      </w:r>
      <w:r w:rsidRPr="00874C1A">
        <w:rPr>
          <w:rFonts w:ascii="Arial" w:hAnsi="Arial"/>
          <w:sz w:val="24"/>
          <w:lang w:val="it-IT"/>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B175BA5" w14:textId="05B491C2" w:rsidR="00874C1A" w:rsidRPr="00874C1A" w:rsidRDefault="00874C1A" w:rsidP="00C17759">
      <w:pPr>
        <w:spacing w:after="120"/>
        <w:jc w:val="both"/>
        <w:rPr>
          <w:rFonts w:ascii="Arial" w:hAnsi="Arial"/>
          <w:sz w:val="24"/>
          <w:lang w:val="it-IT"/>
        </w:rPr>
      </w:pPr>
      <w:r w:rsidRPr="00874C1A">
        <w:rPr>
          <w:rFonts w:ascii="Arial" w:hAnsi="Arial"/>
          <w:b/>
          <w:bCs/>
          <w:sz w:val="24"/>
          <w:lang w:val="it-IT"/>
        </w:rPr>
        <w:t xml:space="preserve">Mai deve mancare </w:t>
      </w:r>
      <w:r w:rsidR="004638B2" w:rsidRPr="00874C1A">
        <w:rPr>
          <w:rFonts w:ascii="Arial" w:hAnsi="Arial"/>
          <w:b/>
          <w:bCs/>
          <w:sz w:val="24"/>
          <w:lang w:val="it-IT"/>
        </w:rPr>
        <w:t>l’amore di consolazione</w:t>
      </w:r>
      <w:r w:rsidR="004638B2" w:rsidRPr="00874C1A">
        <w:rPr>
          <w:rFonts w:ascii="Arial" w:hAnsi="Arial"/>
          <w:sz w:val="24"/>
          <w:lang w:val="it-IT"/>
        </w:rPr>
        <w:t xml:space="preserve"> </w:t>
      </w:r>
      <w:r w:rsidRPr="00874C1A">
        <w:rPr>
          <w:rFonts w:ascii="Arial" w:hAnsi="Arial"/>
          <w:sz w:val="24"/>
          <w:lang w:val="it-IT"/>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A23A0E9" w14:textId="48C2F27E" w:rsidR="00874C1A" w:rsidRPr="00874C1A" w:rsidRDefault="00874C1A" w:rsidP="00C17759">
      <w:pPr>
        <w:spacing w:after="120"/>
        <w:jc w:val="both"/>
        <w:rPr>
          <w:rFonts w:ascii="Arial" w:hAnsi="Arial"/>
          <w:sz w:val="24"/>
          <w:lang w:val="it-IT"/>
        </w:rPr>
      </w:pPr>
      <w:r w:rsidRPr="00874C1A">
        <w:rPr>
          <w:rFonts w:ascii="Arial" w:hAnsi="Arial"/>
          <w:b/>
          <w:bCs/>
          <w:sz w:val="24"/>
          <w:lang w:val="it-IT"/>
        </w:rPr>
        <w:t>C</w:t>
      </w:r>
      <w:r w:rsidR="004638B2" w:rsidRPr="00874C1A">
        <w:rPr>
          <w:rFonts w:ascii="Arial" w:hAnsi="Arial"/>
          <w:b/>
          <w:bCs/>
          <w:sz w:val="24"/>
          <w:lang w:val="it-IT"/>
        </w:rPr>
        <w:t>on l’amore di ristoro</w:t>
      </w:r>
      <w:r w:rsidR="004638B2" w:rsidRPr="00874C1A">
        <w:rPr>
          <w:rFonts w:ascii="Arial" w:hAnsi="Arial"/>
          <w:sz w:val="24"/>
          <w:lang w:val="it-IT"/>
        </w:rPr>
        <w:t xml:space="preserve"> </w:t>
      </w:r>
      <w:r w:rsidRPr="00874C1A">
        <w:rPr>
          <w:rFonts w:ascii="Arial" w:hAnsi="Arial"/>
          <w:sz w:val="24"/>
          <w:lang w:val="it-IT"/>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3E0C790" w14:textId="0A7B0CA2" w:rsidR="00874C1A" w:rsidRPr="00874C1A" w:rsidRDefault="00874C1A" w:rsidP="00C17759">
      <w:pPr>
        <w:spacing w:after="120"/>
        <w:jc w:val="both"/>
        <w:rPr>
          <w:rFonts w:ascii="Arial" w:hAnsi="Arial"/>
          <w:sz w:val="24"/>
          <w:lang w:val="it-IT"/>
        </w:rPr>
      </w:pPr>
      <w:r w:rsidRPr="00874C1A">
        <w:rPr>
          <w:rFonts w:ascii="Arial" w:hAnsi="Arial"/>
          <w:b/>
          <w:bCs/>
          <w:sz w:val="24"/>
          <w:lang w:val="it-IT"/>
        </w:rPr>
        <w:t>L’</w:t>
      </w:r>
      <w:r w:rsidR="004638B2" w:rsidRPr="00874C1A">
        <w:rPr>
          <w:rFonts w:ascii="Arial" w:hAnsi="Arial"/>
          <w:b/>
          <w:bCs/>
          <w:sz w:val="24"/>
          <w:lang w:val="it-IT"/>
        </w:rPr>
        <w:t>amore del cristiano è sempre creatore di vera speranza</w:t>
      </w:r>
      <w:r w:rsidRPr="00874C1A">
        <w:rPr>
          <w:rFonts w:ascii="Arial" w:hAnsi="Arial"/>
          <w:sz w:val="24"/>
          <w:lang w:val="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w:t>
      </w:r>
      <w:r w:rsidRPr="00874C1A">
        <w:rPr>
          <w:rFonts w:ascii="Arial" w:hAnsi="Arial"/>
          <w:sz w:val="24"/>
          <w:lang w:val="it-IT"/>
        </w:rPr>
        <w:lastRenderedPageBreak/>
        <w:t>creare sempre nei cuor</w:t>
      </w:r>
      <w:r w:rsidR="001C2616">
        <w:rPr>
          <w:rFonts w:ascii="Arial" w:hAnsi="Arial"/>
          <w:sz w:val="24"/>
          <w:lang w:val="it-IT"/>
        </w:rPr>
        <w:t xml:space="preserve">i </w:t>
      </w:r>
      <w:r w:rsidRPr="00874C1A">
        <w:rPr>
          <w:rFonts w:ascii="Arial" w:hAnsi="Arial"/>
          <w:sz w:val="24"/>
          <w:lang w:val="it-IT"/>
        </w:rPr>
        <w:t>la vera speranza, così da portare con lui nel regno dei cieli molte altre anime. Verso il regno dei cieli si cammina insieme.</w:t>
      </w:r>
      <w:r w:rsidR="00D8738A">
        <w:rPr>
          <w:rFonts w:ascii="Arial" w:hAnsi="Arial"/>
          <w:sz w:val="24"/>
          <w:lang w:val="it-IT"/>
        </w:rPr>
        <w:t xml:space="preserve"> </w:t>
      </w:r>
    </w:p>
    <w:p w14:paraId="3154ACA4" w14:textId="2785FCB8" w:rsidR="00874C1A" w:rsidRPr="00874C1A" w:rsidRDefault="00874C1A" w:rsidP="00C17759">
      <w:pPr>
        <w:spacing w:after="120"/>
        <w:jc w:val="both"/>
        <w:rPr>
          <w:rFonts w:ascii="Arial" w:hAnsi="Arial"/>
          <w:sz w:val="24"/>
          <w:lang w:val="it-IT"/>
        </w:rPr>
      </w:pPr>
      <w:r w:rsidRPr="00874C1A">
        <w:rPr>
          <w:rFonts w:ascii="Arial" w:hAnsi="Arial"/>
          <w:b/>
          <w:bCs/>
          <w:sz w:val="24"/>
          <w:lang w:val="it-IT"/>
        </w:rPr>
        <w:t>I</w:t>
      </w:r>
      <w:r w:rsidR="004638B2" w:rsidRPr="00874C1A">
        <w:rPr>
          <w:rFonts w:ascii="Arial" w:hAnsi="Arial"/>
          <w:b/>
          <w:bCs/>
          <w:sz w:val="24"/>
          <w:lang w:val="it-IT"/>
        </w:rPr>
        <w:t xml:space="preserve">l vero amore del cristiano </w:t>
      </w:r>
      <w:r w:rsidRPr="00874C1A">
        <w:rPr>
          <w:rFonts w:ascii="Arial" w:hAnsi="Arial"/>
          <w:b/>
          <w:bCs/>
          <w:sz w:val="24"/>
          <w:lang w:val="it-IT"/>
        </w:rPr>
        <w:t>sempre deve farsi preghiera.</w:t>
      </w:r>
      <w:r w:rsidRPr="00874C1A">
        <w:rPr>
          <w:rFonts w:ascii="Arial" w:hAnsi="Arial"/>
          <w:sz w:val="24"/>
          <w:lang w:val="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86FD471" w14:textId="1AF3635B" w:rsidR="00874C1A" w:rsidRPr="00874C1A" w:rsidRDefault="00874C1A" w:rsidP="00C17759">
      <w:pPr>
        <w:spacing w:after="120"/>
        <w:jc w:val="both"/>
        <w:rPr>
          <w:rFonts w:ascii="Arial" w:hAnsi="Arial"/>
          <w:sz w:val="24"/>
          <w:lang w:val="it-IT"/>
        </w:rPr>
      </w:pPr>
      <w:r w:rsidRPr="00874C1A">
        <w:rPr>
          <w:rFonts w:ascii="Arial" w:hAnsi="Arial"/>
          <w:b/>
          <w:bCs/>
          <w:sz w:val="24"/>
          <w:lang w:val="it-IT"/>
        </w:rPr>
        <w:t>L</w:t>
      </w:r>
      <w:r w:rsidR="004638B2" w:rsidRPr="00874C1A">
        <w:rPr>
          <w:rFonts w:ascii="Arial" w:hAnsi="Arial"/>
          <w:b/>
          <w:bCs/>
          <w:sz w:val="24"/>
          <w:lang w:val="it-IT"/>
        </w:rPr>
        <w:t>’amore di incoraggiamento</w:t>
      </w:r>
      <w:r w:rsidR="004638B2" w:rsidRPr="00874C1A">
        <w:rPr>
          <w:rFonts w:ascii="Arial" w:hAnsi="Arial"/>
          <w:sz w:val="24"/>
          <w:lang w:val="it-IT"/>
        </w:rPr>
        <w:t xml:space="preserve"> </w:t>
      </w:r>
      <w:r w:rsidRPr="00874C1A">
        <w:rPr>
          <w:rFonts w:ascii="Arial" w:hAnsi="Arial"/>
          <w:sz w:val="24"/>
          <w:lang w:val="it-IT"/>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535A3C2" w14:textId="7E5FFF2E" w:rsidR="00874C1A" w:rsidRPr="00874C1A" w:rsidRDefault="00874C1A" w:rsidP="00C17759">
      <w:pPr>
        <w:spacing w:after="120"/>
        <w:jc w:val="both"/>
        <w:rPr>
          <w:rFonts w:ascii="Arial" w:hAnsi="Arial"/>
          <w:sz w:val="24"/>
          <w:lang w:val="it-IT"/>
        </w:rPr>
      </w:pPr>
      <w:r w:rsidRPr="00874C1A">
        <w:rPr>
          <w:rFonts w:ascii="Arial" w:hAnsi="Arial"/>
          <w:b/>
          <w:bCs/>
          <w:sz w:val="24"/>
          <w:lang w:val="it-IT"/>
        </w:rPr>
        <w:t>Mai deve mancare</w:t>
      </w:r>
      <w:r w:rsidR="004638B2" w:rsidRPr="00874C1A">
        <w:rPr>
          <w:rFonts w:ascii="Arial" w:hAnsi="Arial"/>
          <w:b/>
          <w:bCs/>
          <w:sz w:val="24"/>
          <w:lang w:val="it-IT"/>
        </w:rPr>
        <w:t xml:space="preserve"> l’amore di sprone</w:t>
      </w:r>
      <w:r w:rsidR="004638B2" w:rsidRPr="00874C1A">
        <w:rPr>
          <w:rFonts w:ascii="Arial" w:hAnsi="Arial"/>
          <w:sz w:val="24"/>
          <w:lang w:val="it-IT"/>
        </w:rPr>
        <w:t xml:space="preserve"> </w:t>
      </w:r>
      <w:r w:rsidRPr="00874C1A">
        <w:rPr>
          <w:rFonts w:ascii="Arial" w:hAnsi="Arial"/>
          <w:sz w:val="24"/>
          <w:lang w:val="it-IT"/>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5D7FF80" w14:textId="6ED6FC6D" w:rsidR="00874C1A" w:rsidRPr="00874C1A" w:rsidRDefault="00874C1A" w:rsidP="00C17759">
      <w:pPr>
        <w:spacing w:after="120"/>
        <w:jc w:val="both"/>
        <w:rPr>
          <w:rFonts w:ascii="Arial" w:hAnsi="Arial"/>
          <w:sz w:val="24"/>
          <w:lang w:val="it-IT"/>
        </w:rPr>
      </w:pPr>
      <w:r w:rsidRPr="00874C1A">
        <w:rPr>
          <w:rFonts w:ascii="Arial" w:hAnsi="Arial"/>
          <w:b/>
          <w:bCs/>
          <w:sz w:val="24"/>
          <w:lang w:val="it-IT"/>
        </w:rPr>
        <w:t>L</w:t>
      </w:r>
      <w:r w:rsidR="004638B2" w:rsidRPr="00874C1A">
        <w:rPr>
          <w:rFonts w:ascii="Arial" w:hAnsi="Arial"/>
          <w:b/>
          <w:bCs/>
          <w:sz w:val="24"/>
          <w:lang w:val="it-IT"/>
        </w:rPr>
        <w:t>’amore di compagnia</w:t>
      </w:r>
      <w:r w:rsidR="004638B2" w:rsidRPr="00874C1A">
        <w:rPr>
          <w:rFonts w:ascii="Arial" w:hAnsi="Arial"/>
          <w:sz w:val="24"/>
          <w:lang w:val="it-IT"/>
        </w:rPr>
        <w:t xml:space="preserve"> </w:t>
      </w:r>
      <w:r w:rsidRPr="00874C1A">
        <w:rPr>
          <w:rFonts w:ascii="Arial" w:hAnsi="Arial"/>
          <w:sz w:val="24"/>
          <w:lang w:val="it-IT"/>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A71A9EB" w14:textId="268E46D6" w:rsidR="00874C1A" w:rsidRPr="00874C1A" w:rsidRDefault="00874C1A" w:rsidP="00C17759">
      <w:pPr>
        <w:spacing w:after="120"/>
        <w:jc w:val="both"/>
        <w:rPr>
          <w:rFonts w:ascii="Arial" w:hAnsi="Arial"/>
          <w:sz w:val="24"/>
          <w:lang w:val="it-IT"/>
        </w:rPr>
      </w:pPr>
      <w:r w:rsidRPr="00874C1A">
        <w:rPr>
          <w:rFonts w:ascii="Arial" w:hAnsi="Arial"/>
          <w:b/>
          <w:bCs/>
          <w:sz w:val="24"/>
          <w:lang w:val="it-IT"/>
        </w:rPr>
        <w:t>L</w:t>
      </w:r>
      <w:r w:rsidR="004638B2" w:rsidRPr="00874C1A">
        <w:rPr>
          <w:rFonts w:ascii="Arial" w:hAnsi="Arial"/>
          <w:b/>
          <w:bCs/>
          <w:sz w:val="24"/>
          <w:lang w:val="it-IT"/>
        </w:rPr>
        <w:t>’amore di condivisione</w:t>
      </w:r>
      <w:r w:rsidR="004638B2" w:rsidRPr="00874C1A">
        <w:rPr>
          <w:rFonts w:ascii="Arial" w:hAnsi="Arial"/>
          <w:sz w:val="24"/>
          <w:lang w:val="it-IT"/>
        </w:rPr>
        <w:t xml:space="preserve"> </w:t>
      </w:r>
      <w:r w:rsidRPr="00874C1A">
        <w:rPr>
          <w:rFonts w:ascii="Arial" w:hAnsi="Arial"/>
          <w:sz w:val="24"/>
          <w:lang w:val="it-IT"/>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w:t>
      </w:r>
      <w:r w:rsidRPr="00874C1A">
        <w:rPr>
          <w:rFonts w:ascii="Arial" w:hAnsi="Arial"/>
          <w:sz w:val="24"/>
          <w:lang w:val="it-IT"/>
        </w:rPr>
        <w:lastRenderedPageBreak/>
        <w:t xml:space="preserve">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5905CBC" w14:textId="0B403BC1" w:rsidR="00874C1A" w:rsidRPr="00874C1A" w:rsidRDefault="00874C1A" w:rsidP="00C17759">
      <w:pPr>
        <w:spacing w:after="120"/>
        <w:jc w:val="both"/>
        <w:rPr>
          <w:rFonts w:ascii="Arial" w:hAnsi="Arial"/>
          <w:sz w:val="24"/>
          <w:lang w:val="it-IT"/>
        </w:rPr>
      </w:pPr>
      <w:r w:rsidRPr="00874C1A">
        <w:rPr>
          <w:rFonts w:ascii="Arial" w:hAnsi="Arial"/>
          <w:b/>
          <w:bCs/>
          <w:sz w:val="24"/>
          <w:lang w:val="it-IT"/>
        </w:rPr>
        <w:t>C</w:t>
      </w:r>
      <w:r w:rsidR="004638B2" w:rsidRPr="00874C1A">
        <w:rPr>
          <w:rFonts w:ascii="Arial" w:hAnsi="Arial"/>
          <w:b/>
          <w:bCs/>
          <w:sz w:val="24"/>
          <w:lang w:val="it-IT"/>
        </w:rPr>
        <w:t>on l’amore di assunzione</w:t>
      </w:r>
      <w:r w:rsidR="004638B2" w:rsidRPr="00874C1A">
        <w:rPr>
          <w:rFonts w:ascii="Arial" w:hAnsi="Arial"/>
          <w:sz w:val="24"/>
          <w:lang w:val="it-IT"/>
        </w:rPr>
        <w:t xml:space="preserve"> </w:t>
      </w:r>
      <w:r w:rsidRPr="00874C1A">
        <w:rPr>
          <w:rFonts w:ascii="Arial" w:hAnsi="Arial"/>
          <w:sz w:val="24"/>
          <w:lang w:val="it-IT"/>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E427342" w14:textId="1785BFED" w:rsidR="00874C1A" w:rsidRPr="00874C1A" w:rsidRDefault="00874C1A" w:rsidP="00C17759">
      <w:pPr>
        <w:spacing w:after="120"/>
        <w:jc w:val="both"/>
        <w:rPr>
          <w:rFonts w:ascii="Arial" w:hAnsi="Arial"/>
          <w:sz w:val="24"/>
          <w:lang w:val="it-IT"/>
        </w:rPr>
      </w:pPr>
      <w:r w:rsidRPr="00874C1A">
        <w:rPr>
          <w:rFonts w:ascii="Arial" w:hAnsi="Arial"/>
          <w:b/>
          <w:bCs/>
          <w:sz w:val="24"/>
          <w:lang w:val="it-IT"/>
        </w:rPr>
        <w:t>C</w:t>
      </w:r>
      <w:r w:rsidR="004638B2" w:rsidRPr="00874C1A">
        <w:rPr>
          <w:rFonts w:ascii="Arial" w:hAnsi="Arial"/>
          <w:b/>
          <w:bCs/>
          <w:sz w:val="24"/>
          <w:lang w:val="it-IT"/>
        </w:rPr>
        <w:t>on l’amore di perfetta esemplarità evangelica</w:t>
      </w:r>
      <w:r w:rsidR="004638B2" w:rsidRPr="00874C1A">
        <w:rPr>
          <w:rFonts w:ascii="Arial" w:hAnsi="Arial"/>
          <w:sz w:val="24"/>
          <w:lang w:val="it-IT"/>
        </w:rPr>
        <w:t xml:space="preserve"> </w:t>
      </w:r>
      <w:r w:rsidRPr="00874C1A">
        <w:rPr>
          <w:rFonts w:ascii="Arial" w:hAnsi="Arial"/>
          <w:sz w:val="24"/>
          <w:lang w:val="it-IT"/>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64C9872" w14:textId="3AF38AC1" w:rsidR="00874C1A" w:rsidRPr="00874C1A" w:rsidRDefault="00874C1A" w:rsidP="00C17759">
      <w:pPr>
        <w:spacing w:after="120"/>
        <w:jc w:val="both"/>
        <w:rPr>
          <w:rFonts w:ascii="Arial" w:hAnsi="Arial"/>
          <w:sz w:val="24"/>
          <w:lang w:val="it-IT"/>
        </w:rPr>
      </w:pPr>
      <w:r w:rsidRPr="00874C1A">
        <w:rPr>
          <w:rFonts w:ascii="Arial" w:hAnsi="Arial"/>
          <w:b/>
          <w:bCs/>
          <w:sz w:val="24"/>
          <w:lang w:val="it-IT"/>
        </w:rPr>
        <w:t>I</w:t>
      </w:r>
      <w:r w:rsidR="004638B2" w:rsidRPr="00874C1A">
        <w:rPr>
          <w:rFonts w:ascii="Arial" w:hAnsi="Arial"/>
          <w:b/>
          <w:bCs/>
          <w:sz w:val="24"/>
          <w:lang w:val="it-IT"/>
        </w:rPr>
        <w:t>l cristiano ama i suoi fratelli in ADAMO</w:t>
      </w:r>
      <w:r w:rsidR="004638B2" w:rsidRPr="00874C1A">
        <w:rPr>
          <w:rFonts w:ascii="Arial" w:hAnsi="Arial"/>
          <w:sz w:val="24"/>
          <w:lang w:val="it-IT"/>
        </w:rPr>
        <w:t xml:space="preserve"> </w:t>
      </w:r>
      <w:r w:rsidRPr="00874C1A">
        <w:rPr>
          <w:rFonts w:ascii="Arial" w:hAnsi="Arial"/>
          <w:sz w:val="24"/>
          <w:lang w:val="it-IT"/>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38135B7" w14:textId="53F8BB80" w:rsidR="00874C1A" w:rsidRPr="00874C1A" w:rsidRDefault="00874C1A" w:rsidP="00C17759">
      <w:pPr>
        <w:spacing w:after="120"/>
        <w:jc w:val="both"/>
        <w:rPr>
          <w:rFonts w:ascii="Arial" w:hAnsi="Arial"/>
          <w:sz w:val="24"/>
          <w:lang w:val="it-IT"/>
        </w:rPr>
      </w:pPr>
      <w:r w:rsidRPr="00874C1A">
        <w:rPr>
          <w:rFonts w:ascii="Arial" w:hAnsi="Arial"/>
          <w:b/>
          <w:bCs/>
          <w:sz w:val="24"/>
          <w:lang w:val="it-IT"/>
        </w:rPr>
        <w:t>A</w:t>
      </w:r>
      <w:r w:rsidR="004638B2" w:rsidRPr="00874C1A">
        <w:rPr>
          <w:rFonts w:ascii="Arial" w:hAnsi="Arial"/>
          <w:b/>
          <w:bCs/>
          <w:sz w:val="24"/>
          <w:lang w:val="it-IT"/>
        </w:rPr>
        <w:t>nche i fratelli in Cristo vanno amati</w:t>
      </w:r>
      <w:r w:rsidRPr="00874C1A">
        <w:rPr>
          <w:rFonts w:ascii="Arial" w:hAnsi="Arial"/>
          <w:sz w:val="24"/>
          <w:lang w:val="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EF68154" w14:textId="77B1EBDF" w:rsidR="00874C1A" w:rsidRPr="00874C1A" w:rsidRDefault="00874C1A" w:rsidP="00C17759">
      <w:pPr>
        <w:spacing w:after="120"/>
        <w:jc w:val="both"/>
        <w:rPr>
          <w:rFonts w:ascii="Arial" w:hAnsi="Arial"/>
          <w:sz w:val="24"/>
          <w:lang w:val="it-IT"/>
        </w:rPr>
      </w:pPr>
      <w:r w:rsidRPr="00874C1A">
        <w:rPr>
          <w:rFonts w:ascii="Arial" w:hAnsi="Arial"/>
          <w:sz w:val="24"/>
          <w:lang w:val="it-IT"/>
        </w:rPr>
        <w:t xml:space="preserve">Se il cristiano non mostra ad ogni figlio di Adamo e ad ogni membro del corpo di Cristo la sublimità della sua nuova vita, che è </w:t>
      </w:r>
      <w:r w:rsidR="004638B2" w:rsidRPr="00874C1A">
        <w:rPr>
          <w:rFonts w:ascii="Arial" w:hAnsi="Arial"/>
          <w:b/>
          <w:bCs/>
          <w:sz w:val="24"/>
          <w:lang w:val="it-IT"/>
        </w:rPr>
        <w:t>la trasformazione del Vangelo</w:t>
      </w:r>
      <w:r w:rsidRPr="00874C1A">
        <w:rPr>
          <w:rFonts w:ascii="Arial" w:hAnsi="Arial"/>
          <w:b/>
          <w:bCs/>
          <w:sz w:val="24"/>
          <w:lang w:val="it-IT"/>
        </w:rPr>
        <w:t>, di ogni parola del Vangelo, in sua storia,</w:t>
      </w:r>
      <w:r w:rsidRPr="00874C1A">
        <w:rPr>
          <w:rFonts w:ascii="Arial" w:hAnsi="Arial"/>
          <w:sz w:val="24"/>
          <w:lang w:val="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w:t>
      </w:r>
      <w:r w:rsidRPr="00874C1A">
        <w:rPr>
          <w:rFonts w:ascii="Arial" w:hAnsi="Arial"/>
          <w:sz w:val="24"/>
          <w:lang w:val="it-IT"/>
        </w:rPr>
        <w:lastRenderedPageBreak/>
        <w:t xml:space="preserve">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1CC30CF" w14:textId="77777777" w:rsidR="00874C1A" w:rsidRPr="00874C1A" w:rsidRDefault="00874C1A" w:rsidP="00C17759">
      <w:pPr>
        <w:spacing w:after="120"/>
        <w:jc w:val="both"/>
        <w:rPr>
          <w:rFonts w:ascii="Arial" w:hAnsi="Arial"/>
          <w:sz w:val="24"/>
          <w:lang w:val="it-IT"/>
        </w:rPr>
      </w:pPr>
      <w:r w:rsidRPr="00874C1A">
        <w:rPr>
          <w:rFonts w:ascii="Arial" w:hAnsi="Arial"/>
          <w:sz w:val="24"/>
          <w:lang w:val="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1793F01"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La carità sono gli Apostoli mandati da Gesù a portare la carità di Dio ad ogni uomo.</w:t>
      </w:r>
      <w:r w:rsidRPr="00874C1A">
        <w:rPr>
          <w:rFonts w:ascii="Arial" w:hAnsi="Arial"/>
          <w:sz w:val="24"/>
          <w:lang w:val="it-IT"/>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3372DFFB" w14:textId="77777777" w:rsidR="00874C1A" w:rsidRPr="00874C1A" w:rsidRDefault="00874C1A" w:rsidP="00C17759">
      <w:pPr>
        <w:spacing w:after="120"/>
        <w:jc w:val="both"/>
        <w:rPr>
          <w:rFonts w:ascii="Arial" w:hAnsi="Arial"/>
          <w:sz w:val="24"/>
          <w:lang w:val="it-IT"/>
        </w:rPr>
      </w:pPr>
      <w:r w:rsidRPr="00874C1A">
        <w:rPr>
          <w:rFonts w:ascii="Arial" w:hAnsi="Arial"/>
          <w:b/>
          <w:bCs/>
          <w:sz w:val="24"/>
          <w:lang w:val="it-IT"/>
        </w:rPr>
        <w:t>Oggi e fino al giorno della Parusia, la prima, fondamentale, essenziale carità è quella degli Apostoli.</w:t>
      </w:r>
      <w:r w:rsidRPr="00874C1A">
        <w:rPr>
          <w:rFonts w:ascii="Arial" w:hAnsi="Arial"/>
          <w:sz w:val="24"/>
          <w:lang w:val="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5907791F" w14:textId="77777777" w:rsidR="00874C1A" w:rsidRPr="00874C1A" w:rsidRDefault="00874C1A" w:rsidP="00C17759">
      <w:pPr>
        <w:spacing w:after="120"/>
        <w:jc w:val="both"/>
        <w:rPr>
          <w:rFonts w:ascii="Arial" w:hAnsi="Arial"/>
          <w:sz w:val="24"/>
          <w:lang w:val="it-IT"/>
        </w:rPr>
      </w:pPr>
      <w:r w:rsidRPr="00874C1A">
        <w:rPr>
          <w:rFonts w:ascii="Arial" w:hAnsi="Arial"/>
          <w:sz w:val="24"/>
          <w:lang w:val="it-IT"/>
        </w:rPr>
        <w:t xml:space="preserve">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w:t>
      </w:r>
      <w:r w:rsidRPr="00874C1A">
        <w:rPr>
          <w:rFonts w:ascii="Arial" w:hAnsi="Arial"/>
          <w:sz w:val="24"/>
          <w:lang w:val="it-IT"/>
        </w:rPr>
        <w:lastRenderedPageBreak/>
        <w:t>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0EBE8B68" w14:textId="5BA5B1CB" w:rsidR="00874C1A" w:rsidRPr="004638B2" w:rsidRDefault="00874C1A" w:rsidP="00C17759">
      <w:pPr>
        <w:spacing w:after="120"/>
        <w:jc w:val="both"/>
        <w:rPr>
          <w:rFonts w:ascii="Arial" w:hAnsi="Arial"/>
          <w:sz w:val="24"/>
          <w:lang w:val="it-IT"/>
        </w:rPr>
      </w:pPr>
      <w:r w:rsidRPr="004638B2">
        <w:rPr>
          <w:rFonts w:ascii="Arial" w:hAnsi="Arial"/>
          <w:sz w:val="24"/>
          <w:lang w:val="it-IT"/>
        </w:rPr>
        <w:t>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w:t>
      </w:r>
      <w:r w:rsidR="00D8738A" w:rsidRPr="004638B2">
        <w:rPr>
          <w:rFonts w:ascii="Arial" w:hAnsi="Arial"/>
          <w:sz w:val="24"/>
          <w:lang w:val="it-IT"/>
        </w:rPr>
        <w:t xml:space="preserve"> </w:t>
      </w:r>
      <w:r w:rsidRPr="004638B2">
        <w:rPr>
          <w:rFonts w:ascii="Arial" w:hAnsi="Arial"/>
          <w:sz w:val="24"/>
          <w:lang w:val="it-IT"/>
        </w:rPr>
        <w:t xml:space="preserve">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3EF6D2E6" w14:textId="77777777" w:rsidR="00874C1A" w:rsidRPr="00874C1A" w:rsidRDefault="00874C1A" w:rsidP="00C17759">
      <w:pPr>
        <w:spacing w:after="120"/>
        <w:jc w:val="both"/>
        <w:rPr>
          <w:rFonts w:ascii="Arial" w:hAnsi="Arial"/>
          <w:i/>
          <w:sz w:val="24"/>
          <w:lang w:val="it-IT"/>
        </w:rPr>
      </w:pPr>
      <w:r w:rsidRPr="00874C1A">
        <w:rPr>
          <w:rFonts w:ascii="Arial" w:hAnsi="Arial"/>
          <w:sz w:val="24"/>
          <w:lang w:val="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w:t>
      </w:r>
      <w:r w:rsidRPr="00874C1A">
        <w:rPr>
          <w:rFonts w:ascii="Arial" w:hAnsi="Arial"/>
          <w:sz w:val="24"/>
          <w:lang w:val="it-IT"/>
        </w:rPr>
        <w:lastRenderedPageBreak/>
        <w:t xml:space="preserve">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1E058B49" w14:textId="77777777" w:rsidR="00874C1A" w:rsidRPr="00874C1A" w:rsidRDefault="00874C1A" w:rsidP="00C17759">
      <w:pPr>
        <w:spacing w:after="120"/>
        <w:jc w:val="both"/>
        <w:rPr>
          <w:sz w:val="22"/>
        </w:rPr>
      </w:pPr>
      <w:r w:rsidRPr="00874C1A">
        <w:rPr>
          <w:rFonts w:ascii="Arial" w:hAnsi="Arial"/>
          <w:sz w:val="24"/>
          <w:lang w:val="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55BD3F2B" w14:textId="3F3D0663" w:rsidR="00874C1A" w:rsidRPr="00874C1A" w:rsidRDefault="00874C1A" w:rsidP="00C17759">
      <w:pPr>
        <w:spacing w:after="120"/>
        <w:jc w:val="both"/>
        <w:rPr>
          <w:rFonts w:ascii="Arial" w:hAnsi="Arial"/>
          <w:sz w:val="24"/>
          <w:lang w:val="it-IT"/>
        </w:rPr>
      </w:pPr>
      <w:r w:rsidRPr="00874C1A">
        <w:rPr>
          <w:rFonts w:ascii="Arial" w:hAnsi="Arial"/>
          <w:sz w:val="24"/>
          <w:lang w:val="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w:t>
      </w:r>
      <w:r w:rsidR="00D8738A">
        <w:rPr>
          <w:rFonts w:ascii="Arial" w:hAnsi="Arial"/>
          <w:sz w:val="24"/>
          <w:lang w:val="it-IT"/>
        </w:rPr>
        <w:t xml:space="preserve"> </w:t>
      </w:r>
      <w:r w:rsidRPr="00874C1A">
        <w:rPr>
          <w:rFonts w:ascii="Arial" w:hAnsi="Arial"/>
          <w:sz w:val="24"/>
          <w:lang w:val="it-IT"/>
        </w:rPr>
        <w:t>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582D31AE" w14:textId="77777777" w:rsidR="00874C1A" w:rsidRPr="00874C1A" w:rsidRDefault="00874C1A" w:rsidP="00C17759">
      <w:pPr>
        <w:spacing w:after="120"/>
        <w:jc w:val="both"/>
        <w:rPr>
          <w:rFonts w:ascii="Arial" w:hAnsi="Arial"/>
          <w:sz w:val="24"/>
          <w:lang w:val="it-IT"/>
        </w:rPr>
      </w:pPr>
      <w:r w:rsidRPr="00874C1A">
        <w:rPr>
          <w:rFonts w:ascii="Arial" w:hAnsi="Arial"/>
          <w:sz w:val="24"/>
          <w:lang w:val="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w:t>
      </w:r>
      <w:r w:rsidRPr="00874C1A">
        <w:rPr>
          <w:rFonts w:ascii="Arial" w:hAnsi="Arial"/>
          <w:sz w:val="24"/>
          <w:lang w:val="it-IT"/>
        </w:rPr>
        <w:lastRenderedPageBreak/>
        <w:t xml:space="preserve">volontà di Dio immaginata. Ognuno poi possiede la sua particolare volontà immaginata. </w:t>
      </w:r>
    </w:p>
    <w:p w14:paraId="58D7D0FA" w14:textId="3633B475" w:rsidR="00874C1A" w:rsidRPr="00874C1A" w:rsidRDefault="00874C1A" w:rsidP="00C17759">
      <w:pPr>
        <w:spacing w:after="120"/>
        <w:jc w:val="both"/>
      </w:pPr>
      <w:r w:rsidRPr="00874C1A">
        <w:rPr>
          <w:rFonts w:ascii="Arial" w:hAnsi="Arial"/>
          <w:sz w:val="24"/>
          <w:lang w:val="it-IT"/>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w:t>
      </w:r>
      <w:r w:rsidR="00D8738A">
        <w:rPr>
          <w:rFonts w:ascii="Arial" w:hAnsi="Arial"/>
          <w:sz w:val="24"/>
          <w:lang w:val="it-IT"/>
        </w:rPr>
        <w:t xml:space="preserve"> </w:t>
      </w:r>
      <w:r w:rsidRPr="00874C1A">
        <w:rPr>
          <w:rFonts w:ascii="Arial" w:hAnsi="Arial"/>
          <w:sz w:val="24"/>
          <w:lang w:val="it-IT"/>
        </w:rPr>
        <w:t>con il cuore del Dio che è la sua carità, porti nel mondo se stessa come cuore della vera carità.</w:t>
      </w:r>
      <w:r w:rsidR="00D8738A">
        <w:rPr>
          <w:rFonts w:ascii="Arial" w:hAnsi="Arial"/>
          <w:sz w:val="24"/>
          <w:lang w:val="it-IT"/>
        </w:rPr>
        <w:t xml:space="preserve"> </w:t>
      </w:r>
      <w:r w:rsidRPr="00874C1A">
        <w:rPr>
          <w:rFonts w:ascii="Arial" w:hAnsi="Arial"/>
          <w:sz w:val="24"/>
          <w:lang w:val="it-IT"/>
        </w:rPr>
        <w:t xml:space="preserve">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6A78EED2" w14:textId="77777777" w:rsidR="00874C1A" w:rsidRPr="00874C1A" w:rsidRDefault="00874C1A" w:rsidP="00C17759">
      <w:pPr>
        <w:spacing w:after="120"/>
        <w:jc w:val="both"/>
        <w:rPr>
          <w:rFonts w:ascii="Arial" w:hAnsi="Arial"/>
          <w:b/>
          <w:bCs/>
          <w:sz w:val="24"/>
          <w:lang w:val="it-IT"/>
        </w:rPr>
      </w:pPr>
      <w:r w:rsidRPr="00874C1A">
        <w:rPr>
          <w:rFonts w:ascii="Arial" w:hAnsi="Arial"/>
          <w:b/>
          <w:bCs/>
          <w:sz w:val="24"/>
          <w:lang w:val="it-IT"/>
        </w:rPr>
        <w:t xml:space="preserve">Ecco ora specificati i peccati contro ogni diritto dato da Dio ad ogni uomo: </w:t>
      </w:r>
    </w:p>
    <w:p w14:paraId="3C6ECCA0" w14:textId="77777777" w:rsidR="00874C1A" w:rsidRPr="004638B2"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Violentare la natura sostituendo i suoi diritti c</w:t>
      </w:r>
      <w:r w:rsidRPr="004638B2">
        <w:rPr>
          <w:rFonts w:ascii="Arial" w:eastAsia="Calibri" w:hAnsi="Arial"/>
          <w:spacing w:val="-2"/>
          <w:sz w:val="24"/>
          <w:szCs w:val="24"/>
          <w:lang w:val="it-IT"/>
        </w:rPr>
        <w:t xml:space="preserve">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01ACE3E8"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60AFDD39"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55C6B869"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Ma è anche diritto inalienabile della persona umana che dal momento del suo concepimento viva nella sua famiglia, con il padre e con la madre che le hanno dato la vita. </w:t>
      </w:r>
    </w:p>
    <w:p w14:paraId="439D89C8"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lastRenderedPageBreak/>
        <w:t xml:space="preserve">Sono diritti artificiali, di peccato e quindi grandi abomini presso Dio sia il divorzio che l’aborto. Con l’aborto si toglie la vita alla vita. Con il divorzio si priva la vita di divenire vera vita. </w:t>
      </w:r>
    </w:p>
    <w:p w14:paraId="0DBB9E3E"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 xml:space="preserve">Quanto stiamo per dire non appartiene solo al cristiano. Se appartenesse solo al cristiano ognuno potrebbe dire: </w:t>
      </w:r>
      <w:r w:rsidRPr="00874C1A">
        <w:rPr>
          <w:rFonts w:ascii="Arial" w:eastAsia="Calibri" w:hAnsi="Arial"/>
          <w:i/>
          <w:iCs/>
          <w:spacing w:val="-2"/>
          <w:sz w:val="24"/>
          <w:szCs w:val="24"/>
          <w:lang w:val="it-IT"/>
        </w:rPr>
        <w:t>“Io non sono cristiano e ciò che scrivi non mi interessa. Interessa a te che sei cristiano”</w:t>
      </w:r>
      <w:r w:rsidRPr="00874C1A">
        <w:rPr>
          <w:rFonts w:ascii="Arial" w:eastAsia="Calibri" w:hAnsi="Arial"/>
          <w:spacing w:val="-2"/>
          <w:sz w:val="24"/>
          <w:szCs w:val="24"/>
          <w:lang w:val="it-IT"/>
        </w:rPr>
        <w:t>. Quanto stiamo per scrivere appartiene invece alla più pura verità della natura umana. Se appartiene alla più pura verità della natura umana, appartiene ad ogni uomo. Ecco allora la Legge perenne della verità della natura umana:</w:t>
      </w:r>
      <w:r w:rsidRPr="00874C1A">
        <w:rPr>
          <w:rFonts w:ascii="Arial" w:eastAsia="Calibri" w:hAnsi="Arial"/>
          <w:i/>
          <w:iCs/>
          <w:spacing w:val="-2"/>
          <w:sz w:val="24"/>
          <w:szCs w:val="24"/>
          <w:lang w:val="it-IT"/>
        </w:rPr>
        <w:t xml:space="preserve"> “Chi uccide anche una sola verità della natura umana, dalla verità della natura umana sarà ucciso. Dalla vita precipiterà nella morte”</w:t>
      </w:r>
      <w:r w:rsidRPr="00874C1A">
        <w:rPr>
          <w:rFonts w:ascii="Arial" w:eastAsia="Calibri" w:hAnsi="Arial"/>
          <w:spacing w:val="-2"/>
          <w:sz w:val="24"/>
          <w:szCs w:val="24"/>
          <w:lang w:val="it-IT"/>
        </w:rPr>
        <w:t xml:space="preserve">. </w:t>
      </w:r>
    </w:p>
    <w:p w14:paraId="71B2692B"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64797CBF" w14:textId="77777777" w:rsidR="00874C1A" w:rsidRPr="004638B2"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w:t>
      </w:r>
      <w:r w:rsidRPr="004638B2">
        <w:rPr>
          <w:rFonts w:ascii="Arial" w:eastAsia="Calibri" w:hAnsi="Arial"/>
          <w:spacing w:val="-2"/>
          <w:sz w:val="24"/>
          <w:szCs w:val="24"/>
          <w:lang w:val="it-IT"/>
        </w:rPr>
        <w:t xml:space="preserve">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4638B2">
        <w:rPr>
          <w:rFonts w:ascii="Arial" w:eastAsia="Calibri" w:hAnsi="Arial"/>
          <w:i/>
          <w:iCs/>
          <w:spacing w:val="-2"/>
          <w:sz w:val="24"/>
          <w:szCs w:val="24"/>
          <w:lang w:val="it-IT"/>
        </w:rPr>
        <w:t>Sono diritti di natura.</w:t>
      </w:r>
    </w:p>
    <w:p w14:paraId="23B39B68" w14:textId="510D7A1E"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1C2616" w:rsidRPr="004638B2">
        <w:rPr>
          <w:rFonts w:ascii="Arial" w:eastAsia="Calibri" w:hAnsi="Arial"/>
          <w:spacing w:val="-2"/>
          <w:sz w:val="24"/>
          <w:szCs w:val="24"/>
          <w:lang w:val="it-IT"/>
        </w:rPr>
        <w:t>una vera</w:t>
      </w:r>
      <w:r w:rsidRPr="004638B2">
        <w:rPr>
          <w:rFonts w:ascii="Arial" w:eastAsia="Calibri" w:hAnsi="Arial"/>
          <w:spacing w:val="-2"/>
          <w:sz w:val="24"/>
          <w:szCs w:val="24"/>
          <w:lang w:val="it-IT"/>
        </w:rPr>
        <w:t xml:space="preserve"> famiglia ed è vera famiglia solo quella tra un uomo e una donna, creata</w:t>
      </w:r>
      <w:r w:rsidRPr="004638B2">
        <w:rPr>
          <w:rFonts w:ascii="Arial" w:eastAsia="Calibri" w:hAnsi="Arial"/>
          <w:color w:val="FF0000"/>
          <w:spacing w:val="-2"/>
          <w:sz w:val="24"/>
          <w:szCs w:val="24"/>
          <w:lang w:val="it-IT"/>
        </w:rPr>
        <w:t xml:space="preserve"> </w:t>
      </w:r>
      <w:r w:rsidRPr="004638B2">
        <w:rPr>
          <w:rFonts w:ascii="Arial" w:eastAsia="Calibri" w:hAnsi="Arial"/>
          <w:spacing w:val="-2"/>
          <w:sz w:val="24"/>
          <w:szCs w:val="24"/>
          <w:lang w:val="it-IT"/>
        </w:rPr>
        <w:t xml:space="preserve">con patto pubblico, nel quale ci si impegna alla fedeltà e all’indissolubilità. Altre famiglie non sono, mai potranno essere secondo Dio. </w:t>
      </w:r>
    </w:p>
    <w:p w14:paraId="3C5DAD76"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w:t>
      </w:r>
      <w:r w:rsidRPr="004638B2">
        <w:rPr>
          <w:rFonts w:ascii="Arial" w:eastAsia="Calibri" w:hAnsi="Arial"/>
          <w:spacing w:val="-2"/>
          <w:sz w:val="24"/>
          <w:szCs w:val="24"/>
          <w:lang w:val="it-IT"/>
        </w:rPr>
        <w:lastRenderedPageBreak/>
        <w:t xml:space="preserve">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0D4690C"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1FCEE1C1"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Ecco perché è diritto dell’uomo, per disposizione eterna del suo Creatore, nascere da una vera famiglia ed è vera famiglia quella fatta secondo la sua volontà.</w:t>
      </w:r>
    </w:p>
    <w:p w14:paraId="5EB76E45"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3E0E4002" w14:textId="7EFAE653" w:rsidR="00874C1A" w:rsidRPr="004638B2" w:rsidRDefault="00874C1A" w:rsidP="004638B2">
      <w:pPr>
        <w:spacing w:after="120"/>
        <w:ind w:left="567" w:right="567"/>
        <w:jc w:val="both"/>
        <w:rPr>
          <w:rFonts w:ascii="Arial" w:eastAsia="Calibri" w:hAnsi="Arial"/>
          <w:i/>
          <w:iCs/>
          <w:spacing w:val="-2"/>
          <w:sz w:val="24"/>
          <w:szCs w:val="24"/>
          <w:lang w:val="it-IT"/>
        </w:rPr>
      </w:pPr>
      <w:r w:rsidRPr="004638B2">
        <w:rPr>
          <w:rFonts w:ascii="Arial" w:eastAsia="Calibri" w:hAnsi="Arial"/>
          <w:i/>
          <w:iCs/>
          <w:spacing w:val="-2"/>
          <w:sz w:val="24"/>
          <w:szCs w:val="24"/>
          <w:lang w:val="it-IT"/>
        </w:rPr>
        <w:t>Fu pure detto: “Chi ripudia la propria moglie, le dia l’atto del ripudio”. Ma io vi dico: chiunque ripudia la propria moglie, eccetto il caso di unione illegittima, la espone all’adulterio, e chiunque sposa una ripudiata, commette adulterio. (Mt 5,31-32).</w:t>
      </w:r>
      <w:r w:rsidR="00D8738A" w:rsidRPr="004638B2">
        <w:rPr>
          <w:rFonts w:ascii="Arial" w:eastAsia="Calibri" w:hAnsi="Arial"/>
          <w:i/>
          <w:iCs/>
          <w:spacing w:val="-2"/>
          <w:sz w:val="24"/>
          <w:szCs w:val="24"/>
          <w:lang w:val="it-IT"/>
        </w:rPr>
        <w:t xml:space="preserve"> </w:t>
      </w:r>
    </w:p>
    <w:p w14:paraId="43BA58A1"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5EE6F267"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CEE320F"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39033EB8"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lastRenderedPageBreak/>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4C89E771"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180C8A5"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Il diritto del bambino di nascere da genitori che sanno fare buon uso del cibo.</w:t>
      </w:r>
      <w:r w:rsidRPr="004638B2">
        <w:rPr>
          <w:rFonts w:ascii="Arial" w:eastAsia="Calibri" w:hAnsi="Arial"/>
          <w:color w:val="FF0000"/>
          <w:spacing w:val="-2"/>
          <w:sz w:val="24"/>
          <w:szCs w:val="24"/>
          <w:lang w:val="it-IT"/>
        </w:rPr>
        <w:t xml:space="preserve"> </w:t>
      </w:r>
      <w:r w:rsidRPr="004638B2">
        <w:rPr>
          <w:rFonts w:ascii="Arial" w:eastAsia="Calibri" w:hAnsi="Arial"/>
          <w:spacing w:val="-2"/>
          <w:sz w:val="24"/>
          <w:szCs w:val="24"/>
          <w:lang w:val="it-IT"/>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249E3FAE"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Il diritto del bambino di nascere da genitori non schiavi della lussuria.</w:t>
      </w:r>
      <w:r w:rsidRPr="004638B2">
        <w:rPr>
          <w:rFonts w:ascii="Arial" w:eastAsia="Calibri" w:hAnsi="Arial"/>
          <w:color w:val="FF0000"/>
          <w:spacing w:val="-2"/>
          <w:sz w:val="24"/>
          <w:szCs w:val="24"/>
          <w:lang w:val="it-IT"/>
        </w:rPr>
        <w:t xml:space="preserve"> </w:t>
      </w:r>
      <w:r w:rsidRPr="004638B2">
        <w:rPr>
          <w:rFonts w:ascii="Arial" w:eastAsia="Calibri" w:hAnsi="Arial"/>
          <w:spacing w:val="-2"/>
          <w:sz w:val="24"/>
          <w:szCs w:val="24"/>
          <w:lang w:val="it-IT"/>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65FDB29A" w14:textId="444029BC"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Il diritto del bambino di nascere da genitori non schiavi dell’impudicizia.</w:t>
      </w:r>
      <w:r w:rsidRPr="004638B2">
        <w:rPr>
          <w:rFonts w:ascii="Arial" w:eastAsia="Calibri" w:hAnsi="Arial"/>
          <w:color w:val="FF0000"/>
          <w:spacing w:val="-2"/>
          <w:sz w:val="24"/>
          <w:szCs w:val="24"/>
          <w:lang w:val="it-IT"/>
        </w:rPr>
        <w:t xml:space="preserve"> </w:t>
      </w:r>
      <w:r w:rsidRPr="004638B2">
        <w:rPr>
          <w:rFonts w:ascii="Arial" w:eastAsia="Calibri" w:hAnsi="Arial"/>
          <w:spacing w:val="-2"/>
          <w:sz w:val="24"/>
          <w:szCs w:val="24"/>
          <w:lang w:val="it-IT"/>
        </w:rPr>
        <w:t>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D8738A" w:rsidRPr="004638B2">
        <w:rPr>
          <w:rFonts w:ascii="Arial" w:eastAsia="Calibri" w:hAnsi="Arial"/>
          <w:spacing w:val="-2"/>
          <w:sz w:val="24"/>
          <w:szCs w:val="24"/>
          <w:lang w:val="it-IT"/>
        </w:rPr>
        <w:t xml:space="preserve"> </w:t>
      </w:r>
    </w:p>
    <w:p w14:paraId="50B9A738"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Il diritto del bambino di nascere da genitori dediti allo scandalo.</w:t>
      </w:r>
      <w:r w:rsidRPr="004638B2">
        <w:rPr>
          <w:rFonts w:ascii="Arial" w:eastAsia="Calibri" w:hAnsi="Arial"/>
          <w:color w:val="FF0000"/>
          <w:spacing w:val="-2"/>
          <w:sz w:val="24"/>
          <w:szCs w:val="24"/>
          <w:lang w:val="it-IT"/>
        </w:rPr>
        <w:t xml:space="preserve"> </w:t>
      </w:r>
      <w:r w:rsidRPr="004638B2">
        <w:rPr>
          <w:rFonts w:ascii="Arial" w:eastAsia="Calibri" w:hAnsi="Arial"/>
          <w:spacing w:val="-2"/>
          <w:sz w:val="24"/>
          <w:szCs w:val="24"/>
          <w:lang w:val="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7D50F10C"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Il diritto del bambino di essere preservato da malattie genetiche.</w:t>
      </w:r>
      <w:r w:rsidRPr="004638B2">
        <w:rPr>
          <w:rFonts w:ascii="Arial" w:eastAsia="Calibri" w:hAnsi="Arial"/>
          <w:color w:val="FF0000"/>
          <w:spacing w:val="-2"/>
          <w:sz w:val="24"/>
          <w:szCs w:val="24"/>
          <w:lang w:val="it-IT"/>
        </w:rPr>
        <w:t xml:space="preserve"> </w:t>
      </w:r>
      <w:r w:rsidRPr="004638B2">
        <w:rPr>
          <w:rFonts w:ascii="Arial" w:eastAsia="Calibri" w:hAnsi="Arial"/>
          <w:spacing w:val="-2"/>
          <w:sz w:val="24"/>
          <w:szCs w:val="24"/>
          <w:lang w:val="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253C542B"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lastRenderedPageBreak/>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1675C460"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3EFB46AE" w14:textId="1B76EFE8"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Ecco un primo diritto prima del concepimento. Ogni bambino ha il diritto per natura, per creazione, perché questa è la volontà di Dio, del suo Creatore, di nascere da una famiglia.</w:t>
      </w:r>
      <w:r w:rsidR="00D8738A" w:rsidRPr="004638B2">
        <w:rPr>
          <w:rFonts w:ascii="Arial" w:eastAsia="Calibri" w:hAnsi="Arial"/>
          <w:spacing w:val="-2"/>
          <w:sz w:val="24"/>
          <w:szCs w:val="24"/>
          <w:lang w:val="it-IT"/>
        </w:rPr>
        <w:t xml:space="preserve"> </w:t>
      </w:r>
    </w:p>
    <w:p w14:paraId="48D356B4"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6EB21AE5"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41BEA56C"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 xml:space="preserve">Se poi dovessimo aggiungere l’altro diritto del bambino, anche questo prima del suo stesso concepimento, allora qui siamo da internare. </w:t>
      </w:r>
    </w:p>
    <w:p w14:paraId="49DCFF2B"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3E35F3C8" w14:textId="3953AA3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È un diritto dell’anima conoscere il suo Creatore secondo purissima verità. Se è suo diritto, a nessun bambino, a nessun uomo deve essere impedito di conoscere il suo vero Creatore, il suo vero Signore, il suo vero Dio.</w:t>
      </w:r>
      <w:r w:rsidR="00D8738A" w:rsidRPr="004638B2">
        <w:rPr>
          <w:rFonts w:ascii="Arial" w:eastAsia="Calibri" w:hAnsi="Arial"/>
          <w:spacing w:val="-2"/>
          <w:sz w:val="24"/>
          <w:szCs w:val="24"/>
          <w:lang w:val="it-IT"/>
        </w:rPr>
        <w:t xml:space="preserve"> </w:t>
      </w:r>
    </w:p>
    <w:p w14:paraId="36D60D5C"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w:t>
      </w:r>
      <w:r w:rsidRPr="004638B2">
        <w:rPr>
          <w:rFonts w:ascii="Arial" w:eastAsia="Calibri" w:hAnsi="Arial"/>
          <w:spacing w:val="-2"/>
          <w:sz w:val="24"/>
          <w:szCs w:val="24"/>
          <w:lang w:val="it-IT"/>
        </w:rPr>
        <w:lastRenderedPageBreak/>
        <w:t xml:space="preserve">che uno può annunziare il vero Dio, il vero Signore, senza però imporre o costringere ad accoglierlo. A noi la libertà di offrire il vero Dio. Agli altri la volontà di accoglierlo o di rifiutarlo. </w:t>
      </w:r>
    </w:p>
    <w:p w14:paraId="4CCB43C2"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2CF3524D" w14:textId="77777777" w:rsidR="00874C1A" w:rsidRPr="00874C1A" w:rsidRDefault="00874C1A" w:rsidP="00C17759">
      <w:pPr>
        <w:spacing w:after="120"/>
        <w:jc w:val="both"/>
        <w:rPr>
          <w:rFonts w:ascii="Arial" w:eastAsia="Calibri" w:hAnsi="Arial"/>
          <w:spacing w:val="-4"/>
          <w:sz w:val="24"/>
          <w:szCs w:val="24"/>
          <w:lang w:val="it-IT"/>
        </w:rPr>
      </w:pPr>
      <w:r w:rsidRPr="00874C1A">
        <w:rPr>
          <w:rFonts w:ascii="Arial" w:eastAsia="Calibri" w:hAnsi="Arial"/>
          <w:spacing w:val="-2"/>
          <w:sz w:val="24"/>
          <w:szCs w:val="24"/>
          <w:lang w:val="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874C1A">
        <w:rPr>
          <w:rFonts w:ascii="Arial" w:eastAsia="Calibri" w:hAnsi="Arial"/>
          <w:spacing w:val="-4"/>
          <w:sz w:val="24"/>
          <w:szCs w:val="24"/>
          <w:lang w:val="it-IT"/>
        </w:rPr>
        <w:t xml:space="preserve">la quale essa va vissuta, pena la nostra perdizione oggi e nell’eternità. Tutto necessariamente deve venire dal pensiero dell’uomo senza Dio. </w:t>
      </w:r>
    </w:p>
    <w:p w14:paraId="0DA9323C"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2EF8EE9B"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1EE67CBD"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0B4C1CA1" w14:textId="1E56A319"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È diritto dell’uomo che gli venga annunziato Gesù Signore secondo la purissima verità del Vangelo.</w:t>
      </w:r>
      <w:r w:rsidR="00D8738A" w:rsidRPr="004638B2">
        <w:rPr>
          <w:rFonts w:ascii="Arial" w:eastAsia="Calibri" w:hAnsi="Arial"/>
          <w:spacing w:val="-2"/>
          <w:sz w:val="24"/>
          <w:szCs w:val="24"/>
          <w:lang w:val="it-IT"/>
        </w:rPr>
        <w:t xml:space="preserve"> </w:t>
      </w:r>
      <w:r w:rsidRPr="004638B2">
        <w:rPr>
          <w:rFonts w:ascii="Arial" w:eastAsia="Calibri" w:hAnsi="Arial"/>
          <w:spacing w:val="-2"/>
          <w:sz w:val="24"/>
          <w:szCs w:val="24"/>
          <w:lang w:val="it-IT"/>
        </w:rPr>
        <w:t>È diritto dell’uomo rinascere da acqua e da Spirito Santo.</w:t>
      </w:r>
      <w:r w:rsidR="00D8738A" w:rsidRPr="004638B2">
        <w:rPr>
          <w:rFonts w:ascii="Arial" w:eastAsia="Calibri" w:hAnsi="Arial"/>
          <w:spacing w:val="-2"/>
          <w:sz w:val="24"/>
          <w:szCs w:val="24"/>
          <w:lang w:val="it-IT"/>
        </w:rPr>
        <w:t xml:space="preserve"> </w:t>
      </w:r>
      <w:r w:rsidRPr="004638B2">
        <w:rPr>
          <w:rFonts w:ascii="Arial" w:eastAsia="Calibri" w:hAnsi="Arial"/>
          <w:spacing w:val="-2"/>
          <w:sz w:val="24"/>
          <w:szCs w:val="24"/>
          <w:lang w:val="it-IT"/>
        </w:rPr>
        <w:t>È diritto dell’uomo essere incorporato alla Chiesa una, santa, cattolica, apostolica, che è solo quella il cui fondamento visibile è Pietro.</w:t>
      </w:r>
      <w:r w:rsidR="00D8738A" w:rsidRPr="004638B2">
        <w:rPr>
          <w:rFonts w:ascii="Arial" w:eastAsia="Calibri" w:hAnsi="Arial"/>
          <w:spacing w:val="-2"/>
          <w:sz w:val="24"/>
          <w:szCs w:val="24"/>
          <w:lang w:val="it-IT"/>
        </w:rPr>
        <w:t xml:space="preserve"> </w:t>
      </w:r>
      <w:r w:rsidRPr="004638B2">
        <w:rPr>
          <w:rFonts w:ascii="Arial" w:eastAsia="Calibri" w:hAnsi="Arial"/>
          <w:spacing w:val="-2"/>
          <w:sz w:val="24"/>
          <w:szCs w:val="24"/>
          <w:lang w:val="it-IT"/>
        </w:rPr>
        <w:t>È diritto di ogni uomo essere confortato con la grazia e la verità di Cristo Signore, sostenuto dall’annunzio della Parola.</w:t>
      </w:r>
      <w:r w:rsidR="00D8738A" w:rsidRPr="004638B2">
        <w:rPr>
          <w:rFonts w:ascii="Arial" w:eastAsia="Calibri" w:hAnsi="Arial"/>
          <w:spacing w:val="-2"/>
          <w:sz w:val="24"/>
          <w:szCs w:val="24"/>
          <w:lang w:val="it-IT"/>
        </w:rPr>
        <w:t xml:space="preserve"> </w:t>
      </w:r>
      <w:r w:rsidRPr="004638B2">
        <w:rPr>
          <w:rFonts w:ascii="Arial" w:eastAsia="Calibri" w:hAnsi="Arial"/>
          <w:spacing w:val="-2"/>
          <w:sz w:val="24"/>
          <w:szCs w:val="24"/>
          <w:lang w:val="it-IT"/>
        </w:rPr>
        <w:t xml:space="preserve">È diritto dell’uomo conoscere in pienezza di verità chi è il suo Creatore, Signore, Dio. </w:t>
      </w:r>
    </w:p>
    <w:p w14:paraId="01F30849" w14:textId="77777777" w:rsidR="00874C1A" w:rsidRPr="00874C1A" w:rsidRDefault="00874C1A" w:rsidP="00C17759">
      <w:pPr>
        <w:spacing w:after="120"/>
        <w:jc w:val="both"/>
        <w:rPr>
          <w:rFonts w:ascii="Arial" w:eastAsia="Calibri" w:hAnsi="Arial"/>
          <w:spacing w:val="-2"/>
          <w:sz w:val="24"/>
          <w:szCs w:val="24"/>
          <w:lang w:val="it-IT"/>
        </w:rPr>
      </w:pPr>
      <w:r w:rsidRPr="00874C1A">
        <w:rPr>
          <w:rFonts w:ascii="Arial" w:eastAsia="Calibri" w:hAnsi="Arial"/>
          <w:spacing w:val="-2"/>
          <w:sz w:val="24"/>
          <w:szCs w:val="24"/>
          <w:lang w:val="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w:t>
      </w:r>
      <w:r w:rsidRPr="00874C1A">
        <w:rPr>
          <w:rFonts w:ascii="Arial" w:eastAsia="Calibri" w:hAnsi="Arial"/>
          <w:spacing w:val="-2"/>
          <w:sz w:val="24"/>
          <w:szCs w:val="24"/>
          <w:lang w:val="it-IT"/>
        </w:rPr>
        <w:lastRenderedPageBreak/>
        <w:t xml:space="preserve">Stiamo costruendo una falsa umanità, ci stiamo paganizzando e neanche ce ne accorgiamo. </w:t>
      </w:r>
    </w:p>
    <w:p w14:paraId="63918A0C"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6169CAAC"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329110F0"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0243829C"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2F64FB8" w14:textId="77777777" w:rsidR="00874C1A" w:rsidRPr="004638B2" w:rsidRDefault="00874C1A" w:rsidP="00C17759">
      <w:pPr>
        <w:spacing w:after="120"/>
        <w:jc w:val="both"/>
        <w:rPr>
          <w:rFonts w:ascii="Arial" w:eastAsia="Calibri" w:hAnsi="Arial"/>
          <w:spacing w:val="-2"/>
          <w:sz w:val="24"/>
          <w:szCs w:val="24"/>
          <w:lang w:val="it-IT"/>
        </w:rPr>
      </w:pPr>
      <w:r w:rsidRPr="004638B2">
        <w:rPr>
          <w:rFonts w:ascii="Arial" w:eastAsia="Calibri" w:hAnsi="Arial"/>
          <w:spacing w:val="-2"/>
          <w:sz w:val="24"/>
          <w:szCs w:val="24"/>
          <w:lang w:val="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6E5D36C3" w14:textId="77777777" w:rsidR="00874C1A" w:rsidRPr="00874C1A" w:rsidRDefault="00874C1A" w:rsidP="00C17759">
      <w:pPr>
        <w:spacing w:after="120"/>
        <w:jc w:val="both"/>
        <w:rPr>
          <w:rFonts w:ascii="Arial" w:hAnsi="Arial"/>
          <w:sz w:val="24"/>
          <w:lang w:val="it-IT"/>
        </w:rPr>
      </w:pPr>
      <w:r w:rsidRPr="00874C1A">
        <w:rPr>
          <w:rFonts w:ascii="Arial" w:hAnsi="Arial"/>
          <w:sz w:val="24"/>
          <w:lang w:val="it-IT"/>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090ABD6C" w14:textId="46C3805A" w:rsidR="00874C1A" w:rsidRPr="00874C1A" w:rsidRDefault="00874C1A" w:rsidP="00C17759">
      <w:pPr>
        <w:spacing w:after="120"/>
        <w:jc w:val="both"/>
        <w:rPr>
          <w:rFonts w:ascii="Arial" w:hAnsi="Arial"/>
          <w:sz w:val="24"/>
          <w:lang w:val="it-IT"/>
        </w:rPr>
      </w:pPr>
      <w:r w:rsidRPr="00874C1A">
        <w:rPr>
          <w:rFonts w:ascii="Arial" w:hAnsi="Arial"/>
          <w:sz w:val="24"/>
          <w:lang w:val="it-IT"/>
        </w:rPr>
        <w:t>Ognuno è giusto che sappia che i peccati contro le opere di misericordia corporali e spirituali si possono evitare solo se si dona Cristo Gesù e il suo Vangelo prima di tutto al cristiano e poi al mondo intero.</w:t>
      </w:r>
      <w:r w:rsidR="00D8738A">
        <w:rPr>
          <w:rFonts w:ascii="Arial" w:hAnsi="Arial"/>
          <w:sz w:val="24"/>
          <w:lang w:val="it-IT"/>
        </w:rPr>
        <w:t xml:space="preserve"> </w:t>
      </w:r>
      <w:r w:rsidRPr="00874C1A">
        <w:rPr>
          <w:rFonts w:ascii="Arial" w:hAnsi="Arial"/>
          <w:sz w:val="24"/>
          <w:lang w:val="it-IT"/>
        </w:rPr>
        <w:t xml:space="preserve">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7C117EF8" w14:textId="77777777" w:rsidR="00874C1A" w:rsidRPr="00874C1A" w:rsidRDefault="00874C1A" w:rsidP="00C17759">
      <w:pPr>
        <w:spacing w:after="120"/>
        <w:jc w:val="both"/>
        <w:rPr>
          <w:sz w:val="24"/>
          <w:lang w:val="it-IT"/>
        </w:rPr>
      </w:pPr>
    </w:p>
    <w:p w14:paraId="74CE938D" w14:textId="77777777" w:rsidR="00874C1A" w:rsidRPr="00874C1A" w:rsidRDefault="00874C1A" w:rsidP="001E2219">
      <w:pPr>
        <w:pStyle w:val="Titolo3"/>
      </w:pPr>
      <w:bookmarkStart w:id="786" w:name="_Toc134609638"/>
      <w:bookmarkStart w:id="787" w:name="_Toc193205094"/>
      <w:r w:rsidRPr="00874C1A">
        <w:lastRenderedPageBreak/>
        <w:t>IL PECCATO CONTRO LA PRUDENZA</w:t>
      </w:r>
      <w:bookmarkEnd w:id="786"/>
      <w:bookmarkEnd w:id="787"/>
    </w:p>
    <w:p w14:paraId="33FF867A" w14:textId="440579F5" w:rsidR="00874C1A" w:rsidRPr="004638B2" w:rsidRDefault="00874C1A" w:rsidP="00C17759">
      <w:pPr>
        <w:spacing w:after="120"/>
        <w:jc w:val="both"/>
        <w:rPr>
          <w:rFonts w:ascii="Arial" w:eastAsia="Calibri" w:hAnsi="Arial"/>
          <w:sz w:val="24"/>
          <w:szCs w:val="22"/>
          <w:lang w:val="it-IT" w:eastAsia="en-US"/>
        </w:rPr>
      </w:pPr>
      <w:r w:rsidRPr="00874C1A">
        <w:rPr>
          <w:rFonts w:ascii="Arial" w:eastAsia="Calibri" w:hAnsi="Arial"/>
          <w:i/>
          <w:iCs/>
          <w:sz w:val="24"/>
          <w:szCs w:val="22"/>
          <w:lang w:val="it-IT" w:eastAsia="en-US"/>
        </w:rPr>
        <w:t>Ecco quanto precedentemente scritto su questa virtù</w:t>
      </w:r>
      <w:r w:rsidRPr="00874C1A">
        <w:rPr>
          <w:rFonts w:ascii="Arial" w:eastAsia="Calibri" w:hAnsi="Arial"/>
          <w:sz w:val="24"/>
          <w:szCs w:val="22"/>
          <w:lang w:val="it-IT" w:eastAsia="en-US"/>
        </w:rPr>
        <w:t xml:space="preserve">. </w:t>
      </w:r>
      <w:r w:rsidRPr="004638B2">
        <w:rPr>
          <w:rFonts w:ascii="Arial" w:eastAsia="Calibri" w:hAnsi="Arial"/>
          <w:sz w:val="24"/>
          <w:szCs w:val="22"/>
          <w:lang w:val="it-IT" w:eastAsia="en-US"/>
        </w:rPr>
        <w:t>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tutto di noi sotto il suo governo e ci muove per parlare e agire secondo la sua volontà. La prudenza è vero annientamento di sé.</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6CD6D2B4" w14:textId="0E49E283" w:rsidR="00874C1A" w:rsidRPr="004638B2"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l’astuzia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w:t>
      </w:r>
      <w:r w:rsidRPr="004638B2">
        <w:rPr>
          <w:rFonts w:ascii="Arial" w:eastAsia="Calibri" w:hAnsi="Arial"/>
          <w:sz w:val="24"/>
          <w:szCs w:val="22"/>
          <w:lang w:val="it-IT" w:eastAsia="en-US"/>
        </w:rPr>
        <w:t xml:space="preserve">a identità, e Gesù obbedisce. Prudenza che conduce alla morte. È questa l’essenza della prudenza: rimanere sempre nella volontà di Dio per compiere la volontà di Dio. </w:t>
      </w:r>
    </w:p>
    <w:p w14:paraId="085E422C" w14:textId="2293C482" w:rsidR="00874C1A" w:rsidRPr="004638B2"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Noi non sappiamo cosa il Signore vorrà da noi. Una cosa però la sappiamo: se siamo nella volontà di Dio, lo Spirito Santo ci guiderà nella volontà di Dio. Cosa </w:t>
      </w:r>
      <w:r w:rsidRPr="00874C1A">
        <w:rPr>
          <w:rFonts w:ascii="Arial" w:eastAsia="Calibri" w:hAnsi="Arial"/>
          <w:sz w:val="24"/>
          <w:szCs w:val="22"/>
          <w:lang w:val="it-IT" w:eastAsia="en-US"/>
        </w:rPr>
        <w:lastRenderedPageBreak/>
        <w:t>significa allora il comando di Gesù:</w:t>
      </w:r>
      <w:r w:rsidRPr="00874C1A">
        <w:rPr>
          <w:rFonts w:ascii="Arial" w:eastAsia="Calibri" w:hAnsi="Arial"/>
          <w:i/>
          <w:iCs/>
          <w:sz w:val="24"/>
          <w:szCs w:val="22"/>
          <w:lang w:val="it-IT" w:eastAsia="en-US"/>
        </w:rPr>
        <w:t xml:space="preserve"> “Si</w:t>
      </w:r>
      <w:r w:rsidRPr="004638B2">
        <w:rPr>
          <w:rFonts w:ascii="Arial" w:eastAsia="Calibri" w:hAnsi="Arial"/>
          <w:i/>
          <w:iCs/>
          <w:sz w:val="24"/>
          <w:szCs w:val="22"/>
          <w:lang w:val="it-IT" w:eastAsia="en-US"/>
        </w:rPr>
        <w:t>ate prudenti come i serpenti, semplici come le colombe?”.</w:t>
      </w:r>
      <w:r w:rsidRPr="004638B2">
        <w:rPr>
          <w:rFonts w:ascii="Arial" w:eastAsia="Calibri" w:hAnsi="Arial"/>
          <w:sz w:val="24"/>
          <w:szCs w:val="22"/>
          <w:lang w:val="it-IT" w:eastAsia="en-US"/>
        </w:rPr>
        <w:t xml:space="preserve"> Significa che andando nel mondo, sempre dobbiamo compiere la volontà di Dio rispettando ogni modalità che il Signore ci suggerisce.</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231D525A"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36ECFB4C" w14:textId="1EEDD4B1"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w:t>
      </w:r>
      <w:r w:rsidR="001C2616" w:rsidRPr="004638B2">
        <w:rPr>
          <w:rFonts w:ascii="Arial" w:eastAsia="Calibri" w:hAnsi="Arial"/>
          <w:sz w:val="24"/>
          <w:szCs w:val="22"/>
          <w:lang w:val="it-IT" w:eastAsia="en-US"/>
        </w:rPr>
        <w:t>la pecora</w:t>
      </w:r>
      <w:r w:rsidRPr="004638B2">
        <w:rPr>
          <w:rFonts w:ascii="Arial" w:eastAsia="Calibri" w:hAnsi="Arial"/>
          <w:sz w:val="24"/>
          <w:szCs w:val="22"/>
          <w:lang w:val="it-IT" w:eastAsia="en-US"/>
        </w:rPr>
        <w:t xml:space="preserve"> di fare ciò che vuole. Deve usare la </w:t>
      </w:r>
      <w:r w:rsidRPr="004638B2">
        <w:rPr>
          <w:rFonts w:ascii="Arial" w:eastAsia="Calibri" w:hAnsi="Arial"/>
          <w:sz w:val="24"/>
          <w:szCs w:val="22"/>
          <w:lang w:val="it-IT" w:eastAsia="en-US"/>
        </w:rPr>
        <w:lastRenderedPageBreak/>
        <w:t>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3C7159B8" w14:textId="549E72C9"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Anche la prudenza deve essere vissuta all’ombra della croce. Essa chiede che a tutto si rinunci perché la nostra vita sia sempre e solo strumento </w:t>
      </w:r>
      <w:r w:rsidR="001C2616" w:rsidRPr="004638B2">
        <w:rPr>
          <w:rFonts w:ascii="Arial" w:eastAsia="Calibri" w:hAnsi="Arial"/>
          <w:sz w:val="24"/>
          <w:szCs w:val="22"/>
          <w:lang w:val="it-IT" w:eastAsia="en-US"/>
        </w:rPr>
        <w:t>nelle mani</w:t>
      </w:r>
      <w:r w:rsidRPr="004638B2">
        <w:rPr>
          <w:rFonts w:ascii="Arial" w:eastAsia="Calibri" w:hAnsi="Arial"/>
          <w:sz w:val="24"/>
          <w:szCs w:val="22"/>
          <w:lang w:val="it-IT" w:eastAsia="en-US"/>
        </w:rPr>
        <w:t xml:space="preserve">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 xml:space="preserve">intraprendere, perché tutto avvenga in noi per volontà e per opera dello Spirito Santo. Noi siamo solo strumenti nelle sue mani. Sempre ci dobbiamo ricordare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638BA9C7"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Ieri i peccati contro la virtù della prudenza consistevano tutti nella non attenzione necessariamente da porre sia nelle parole da dire e nelle opere da compiere, anche se giuste e sante, perché nessun male si riversasse su di noi a causa della nostra mancata vigilanza. Noi sempre dobbiamo pensare che il mondo è cattivo. Sempre esso viene a tentarci per farci cadere anche attraverso le parole più semplici che possono uscire dalla nostra bocca o anche per mezzo di opere giuste e sante che noi facciamo. Se noi vigiliamo sulla nostra condotta e sulle parole da proferire, di certo possiamo sempre superare tutte le insidie del mondo. </w:t>
      </w:r>
    </w:p>
    <w:p w14:paraId="7FFD317F" w14:textId="357089F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Oggi i peccati contro la virtù della prudenza possono essere circoscritti in una sola frase: </w:t>
      </w:r>
      <w:r w:rsidRPr="00874C1A">
        <w:rPr>
          <w:rFonts w:ascii="Arial" w:eastAsia="Calibri" w:hAnsi="Arial"/>
          <w:i/>
          <w:iCs/>
          <w:sz w:val="24"/>
          <w:szCs w:val="22"/>
          <w:lang w:val="it-IT" w:eastAsia="en-US"/>
        </w:rPr>
        <w:t>“È l’esigere e il pretendere che un mondo corrotto, malvagio, idolatra, ateo, cattivo, senza alcun timor di Dio, spietato, schiavo di ogni vizio, prigioniero di ogni concupiscenza, governato dai suoi istinti di peccato e di morte, ci rispetti in ogni nostra volontà, desiderio, parola, opera, decisione, comportamento, scelta di vita”</w:t>
      </w:r>
      <w:r w:rsidRPr="00874C1A">
        <w:rPr>
          <w:rFonts w:ascii="Arial" w:eastAsia="Calibri" w:hAnsi="Arial"/>
          <w:sz w:val="24"/>
          <w:szCs w:val="22"/>
          <w:lang w:val="it-IT" w:eastAsia="en-US"/>
        </w:rPr>
        <w:t xml:space="preserve">. Possiamo ancora specificare e chiarire meglio questo peccato: </w:t>
      </w:r>
      <w:r w:rsidRPr="00874C1A">
        <w:rPr>
          <w:rFonts w:ascii="Arial" w:eastAsia="Calibri" w:hAnsi="Arial"/>
          <w:i/>
          <w:iCs/>
          <w:sz w:val="24"/>
          <w:szCs w:val="22"/>
          <w:lang w:val="it-IT" w:eastAsia="en-US"/>
        </w:rPr>
        <w:t>“Io posso vivere come mi pare, posso andare dove desiderio, posso fare ciò che voglio e quando voglio e tu, mondo, mi devi rispetto”</w:t>
      </w:r>
      <w:r w:rsidRPr="00874C1A">
        <w:rPr>
          <w:rFonts w:ascii="Arial" w:eastAsia="Calibri" w:hAnsi="Arial"/>
          <w:sz w:val="24"/>
          <w:szCs w:val="22"/>
          <w:lang w:val="it-IT" w:eastAsia="en-US"/>
        </w:rPr>
        <w:t xml:space="preserve">. Che diremmo noi se una pecora dicesse: </w:t>
      </w:r>
      <w:r w:rsidRPr="00874C1A">
        <w:rPr>
          <w:rFonts w:ascii="Arial" w:eastAsia="Calibri" w:hAnsi="Arial"/>
          <w:i/>
          <w:iCs/>
          <w:sz w:val="24"/>
          <w:szCs w:val="22"/>
          <w:lang w:val="it-IT" w:eastAsia="en-US"/>
        </w:rPr>
        <w:t xml:space="preserve">“Io vogliono vivere in mezzo ad un branco di lupi e ogni lupo mi deve </w:t>
      </w:r>
      <w:r w:rsidRPr="00874C1A">
        <w:rPr>
          <w:rFonts w:ascii="Arial" w:eastAsia="Calibri" w:hAnsi="Arial"/>
          <w:i/>
          <w:iCs/>
          <w:sz w:val="24"/>
          <w:szCs w:val="22"/>
          <w:lang w:val="it-IT" w:eastAsia="en-US"/>
        </w:rPr>
        <w:lastRenderedPageBreak/>
        <w:t>rispettare”?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Diremmo che la pecora da se stessa se ne va al macello. Ancora: che diremmo noi se un uomo, a piedi nudi si dovesse addentrare in un terreno che è territorio di vivere e di serpenti velenosi? Diremmo che si espone a sicura morte. Ecco allora il grande peccato di oggi contro la virtù della prudenza: </w:t>
      </w:r>
      <w:r w:rsidRPr="00874C1A">
        <w:rPr>
          <w:rFonts w:ascii="Arial" w:eastAsia="Calibri" w:hAnsi="Arial"/>
          <w:i/>
          <w:iCs/>
          <w:sz w:val="24"/>
          <w:szCs w:val="22"/>
          <w:lang w:val="it-IT" w:eastAsia="en-US"/>
        </w:rPr>
        <w:t>“Non volere riconoscere il mondo nel quale si vive. In questo mondo voler vivere come se esso non esistesse”</w:t>
      </w:r>
      <w:r w:rsidRPr="00874C1A">
        <w:rPr>
          <w:rFonts w:ascii="Arial" w:eastAsia="Calibri" w:hAnsi="Arial"/>
          <w:sz w:val="24"/>
          <w:szCs w:val="22"/>
          <w:lang w:val="it-IT" w:eastAsia="en-US"/>
        </w:rPr>
        <w:t>. Ecco allora la verità di questo mondo:</w:t>
      </w:r>
      <w:r w:rsidRPr="00874C1A">
        <w:rPr>
          <w:rFonts w:ascii="Arial" w:eastAsia="Calibri" w:hAnsi="Arial"/>
          <w:i/>
          <w:iCs/>
          <w:sz w:val="24"/>
          <w:szCs w:val="22"/>
          <w:lang w:val="it-IT" w:eastAsia="en-US"/>
        </w:rPr>
        <w:t xml:space="preserve"> “Esso azzanna, uccide e divora, perché consumato dalla concupiscenza degli occhi, dalla concupiscenza della carne, dalla superbia della vita”</w:t>
      </w:r>
      <w:r w:rsidRPr="00874C1A">
        <w:rPr>
          <w:rFonts w:ascii="Arial" w:eastAsia="Calibri" w:hAnsi="Arial"/>
          <w:sz w:val="24"/>
          <w:szCs w:val="22"/>
          <w:lang w:val="it-IT" w:eastAsia="en-US"/>
        </w:rPr>
        <w:t>. È prudenza conoscere questo mondo e agire di conseguenza.</w:t>
      </w:r>
    </w:p>
    <w:p w14:paraId="2F60DF28" w14:textId="5225CF5D" w:rsidR="00874C1A" w:rsidRPr="00874C1A" w:rsidRDefault="00874C1A" w:rsidP="00C17759">
      <w:pPr>
        <w:spacing w:after="120"/>
        <w:jc w:val="both"/>
        <w:rPr>
          <w:rFonts w:ascii="Arial" w:eastAsia="Calibri" w:hAnsi="Arial" w:cs="Arial"/>
          <w:sz w:val="24"/>
          <w:szCs w:val="22"/>
          <w:lang w:val="it-IT" w:eastAsia="en-US"/>
        </w:rPr>
      </w:pPr>
      <w:r w:rsidRPr="00874C1A">
        <w:rPr>
          <w:rFonts w:ascii="Arial" w:eastAsia="Calibri" w:hAnsi="Arial"/>
          <w:sz w:val="24"/>
          <w:szCs w:val="22"/>
          <w:lang w:val="it-IT" w:eastAsia="en-US"/>
        </w:rPr>
        <w:t>Altro gravissimo peccato di imprudenza è la presunzione che la natura e le sue leggi fisiche e chimiche obbediscono alla nostra stoltezza e insipienza. La natura vive di leggi che nessun uomo potrà misconoscere o ignorare. È somma imprudenza pensare di fare ciò che si vuole, agire come si vuole, comportarsi come si vuole. La natura non rispetta la nostra volontà. Se noi trasgrediamo le sue leggi, essa azzanna, uccide, sbrana, divora. Sarebbe cosa giusta che ci chiedessimo tutti:</w:t>
      </w:r>
      <w:r w:rsidRPr="00874C1A">
        <w:rPr>
          <w:rFonts w:ascii="Arial" w:eastAsia="Calibri" w:hAnsi="Arial"/>
          <w:i/>
          <w:iCs/>
          <w:sz w:val="24"/>
          <w:szCs w:val="22"/>
          <w:lang w:val="it-IT" w:eastAsia="en-US"/>
        </w:rPr>
        <w:t xml:space="preserve"> “Perché oggi il corpo dell’uomo e della donna è divenuto incapace di generare vita sana?”</w:t>
      </w:r>
      <w:r w:rsidRPr="00874C1A">
        <w:rPr>
          <w:rFonts w:ascii="Arial" w:eastAsia="Calibri" w:hAnsi="Arial"/>
          <w:sz w:val="24"/>
          <w:szCs w:val="22"/>
          <w:lang w:val="it-IT" w:eastAsia="en-US"/>
        </w:rPr>
        <w:t>. La risposta è subito data:</w:t>
      </w:r>
      <w:r w:rsidRPr="00874C1A">
        <w:rPr>
          <w:rFonts w:ascii="Arial" w:eastAsia="Calibri" w:hAnsi="Arial"/>
          <w:i/>
          <w:iCs/>
          <w:sz w:val="24"/>
          <w:szCs w:val="22"/>
          <w:lang w:val="it-IT" w:eastAsia="en-US"/>
        </w:rPr>
        <w:t xml:space="preserve"> “Perché l’uomo e la donna hanno pensato che le leggi della natura possano essere trasgredite”</w:t>
      </w:r>
      <w:r w:rsidRPr="00874C1A">
        <w:rPr>
          <w:rFonts w:ascii="Arial" w:eastAsia="Calibri" w:hAnsi="Arial"/>
          <w:sz w:val="24"/>
          <w:szCs w:val="22"/>
          <w:lang w:val="it-IT" w:eastAsia="en-US"/>
        </w:rPr>
        <w:t xml:space="preserve">. Quando noi studiavano ascetica, il nostro Maestro sempre ci ripeteva una frase, a modo di proverbio: </w:t>
      </w:r>
      <w:r w:rsidRPr="00874C1A">
        <w:rPr>
          <w:rFonts w:ascii="Arial" w:eastAsia="Calibri" w:hAnsi="Arial"/>
          <w:i/>
          <w:iCs/>
          <w:sz w:val="24"/>
          <w:szCs w:val="22"/>
          <w:lang w:val="it-IT" w:eastAsia="en-US"/>
        </w:rPr>
        <w:t>“Bacco, tabacco e venere riducono l’uomo in cenere”</w:t>
      </w:r>
      <w:r w:rsidRPr="00874C1A">
        <w:rPr>
          <w:rFonts w:ascii="Arial" w:eastAsia="Calibri" w:hAnsi="Arial"/>
          <w:sz w:val="24"/>
          <w:szCs w:val="22"/>
          <w:lang w:val="it-IT" w:eastAsia="en-US"/>
        </w:rPr>
        <w:t xml:space="preserve">. Bacco è l’alcool. Oggi ci sono ragazzi e ragazze che giungo anche al coma etilico, non una sola volta, ma più volte. Dall’alcool il loro corpo veramente e realmente viene reso in cenere. Tabacco è il fumo. Oggi non è più il fumo delle sigarette o dei sigari che riducono l’uomo in cenere. Molto di più è il fumo della droga e anche l’inalazione di sostanze stupefacenti per via nasale, ma anche degli altri stupefacenti o per via orale o anche per endovena. Un corpo ridotto in cenere non può generare vita sana. Ecco ancora un secondo grave peccato contro l prudenza: pensare che le leggi degli uomini siano vita, negando le sole leggi della vita che sono quelle del Signore. </w:t>
      </w:r>
      <w:r w:rsidRPr="00874C1A">
        <w:rPr>
          <w:rFonts w:ascii="Arial" w:eastAsia="Calibri" w:hAnsi="Arial" w:cs="Arial"/>
          <w:sz w:val="24"/>
          <w:szCs w:val="22"/>
          <w:lang w:val="it-IT" w:eastAsia="en-US"/>
        </w:rPr>
        <w:t>Come può una legge dell’uomo, che abroga, sostituisce, cancella, dichiara antiumane le Leggi del Signore, dare la vita? Mai ne potrà dare. Tutto ciò che viene dal cuore superbo, arrogante, invidioso, avaro, concupiscente, accidioso, carico di ira, immerso in ogni altro vizio, consumato dalla concupiscenza e dalla</w:t>
      </w:r>
      <w:r w:rsidR="00D8738A">
        <w:rPr>
          <w:rFonts w:ascii="Arial" w:eastAsia="Calibri" w:hAnsi="Arial" w:cs="Arial"/>
          <w:sz w:val="24"/>
          <w:szCs w:val="22"/>
          <w:lang w:val="it-IT" w:eastAsia="en-US"/>
        </w:rPr>
        <w:t xml:space="preserve"> </w:t>
      </w:r>
      <w:r w:rsidRPr="00874C1A">
        <w:rPr>
          <w:rFonts w:ascii="Arial" w:eastAsia="Calibri" w:hAnsi="Arial" w:cs="Arial"/>
          <w:sz w:val="24"/>
          <w:szCs w:val="22"/>
          <w:lang w:val="it-IT" w:eastAsia="en-US"/>
        </w:rPr>
        <w:t xml:space="preserve">passionalità cattiva e malvagia, mai potrà produrre una legge di vero amore. La Legge del vero amore è una sola: quella del suo Signore e Dio. Quando la Legge della vita e della vera prudenza viene abrogata e al suo posto se ne stabilisce un’altra, quest’ultima non può essere se non legge di morte e disperazione. Essa non è verità, ma menzogna. Non è luce, ma tenebra. Non è vita, ma morte. Non è prudenza, ma delusione. Urge a questo punto operare una netta distinzione tra ciò che è morale e ciò che è legale. La pedofilia non è da condannare perché illegale, essendo contro la legge dell’uomo. L’omosessualità non è da approvare e difendere, perché non c’è alcuna legge dell’uomo che la condanni o la renda illegale. Anche se non vi fosse alcuna legge dell’uomo, esse sono, l’una e l’altra in egual misura, contro la Legge della natura stabilita dal Signore fin dal giorno della creazione. Da Lui l’uomo è stato fatto maschio e femmina. Dio non ha fatto due femmine o due maschi. Ha fatto l’uomo maschio e femmina. Questa la natura creata. L’unione dei corpi è solo possibile tra un maschio e una femmina nel matrimonio. Questa la Legge del Signore. La pedofilia – maschio adulto con maschio o femmina di minore età, o anche </w:t>
      </w:r>
      <w:r w:rsidRPr="00874C1A">
        <w:rPr>
          <w:rFonts w:ascii="Arial" w:eastAsia="Calibri" w:hAnsi="Arial" w:cs="Arial"/>
          <w:sz w:val="24"/>
          <w:szCs w:val="22"/>
          <w:lang w:val="it-IT" w:eastAsia="en-US"/>
        </w:rPr>
        <w:lastRenderedPageBreak/>
        <w:t xml:space="preserve">femmina adulta con maschio o femmina di minore età – non solo è contro la legge di natura, è anche contro la legge del diritto dell’uomo. Se è passibile di pena secondo il diritto dell’uomo, per il diritto di Dio è passibile di pena eterna. L’omosessualità – uomo-uomo, donna-donna di maggiore età – è peccato contro la natura e contro il fine dell’unione </w:t>
      </w:r>
      <w:r w:rsidR="001C2616" w:rsidRPr="00874C1A">
        <w:rPr>
          <w:rFonts w:ascii="Arial" w:eastAsia="Calibri" w:hAnsi="Arial" w:cs="Arial"/>
          <w:sz w:val="24"/>
          <w:szCs w:val="22"/>
          <w:lang w:val="it-IT" w:eastAsia="en-US"/>
        </w:rPr>
        <w:t>dei corpi</w:t>
      </w:r>
      <w:r w:rsidRPr="00874C1A">
        <w:rPr>
          <w:rFonts w:ascii="Arial" w:eastAsia="Calibri" w:hAnsi="Arial" w:cs="Arial"/>
          <w:sz w:val="24"/>
          <w:szCs w:val="22"/>
          <w:lang w:val="it-IT" w:eastAsia="en-US"/>
        </w:rPr>
        <w:t>, che è il dono della vita. Per questo Dio ha creato l’uomo e la donna, il maschio e la femmina, perché dessero la vita in sua vece. Dio crea al momento del concepimento l’anima, l’uomo e la donna forniscono ognuno le cellule perché la vita possa essere concepita. In più la donna dona il suo corpo perché la vita concepita venga alla luce. Dio ha custodito le leggi della natura con ben Dieci Comandamenti. Sono essi la Legge della vita. Oggi però l’umanità ha deciso di abolire ogni riferimento al divino, al soprannaturale, all’eternità, alla creazione che non sia auto-formazione.</w:t>
      </w:r>
    </w:p>
    <w:p w14:paraId="325DCB7D" w14:textId="1544F9BB" w:rsidR="00874C1A" w:rsidRDefault="00874C1A" w:rsidP="00C17759">
      <w:pPr>
        <w:spacing w:after="120"/>
        <w:jc w:val="both"/>
        <w:rPr>
          <w:rFonts w:ascii="Arial" w:eastAsia="Calibri" w:hAnsi="Arial" w:cs="Arial"/>
          <w:sz w:val="24"/>
          <w:szCs w:val="22"/>
          <w:lang w:val="it-IT" w:eastAsia="en-US"/>
        </w:rPr>
      </w:pPr>
      <w:r w:rsidRPr="00874C1A">
        <w:rPr>
          <w:rFonts w:ascii="Arial" w:eastAsia="Calibri" w:hAnsi="Arial" w:cs="Arial"/>
          <w:sz w:val="24"/>
          <w:szCs w:val="22"/>
          <w:lang w:val="it-IT" w:eastAsia="en-US"/>
        </w:rPr>
        <w:t xml:space="preserve">Ecco il grande e grave peccato contro la prudenza dei nostri giorni: la volontà di non obbedire a nessuna legge; né legge della natura, compresa anche la legge della fisica, della chimica, della razionalità, del discernimento, della sapienza e intelligenza, e neanche la Legge positiva, quella scritta da Dio sulle tavole di pietra, sul papiro, sulla carta, sulla pergamena e data gli </w:t>
      </w:r>
      <w:r w:rsidR="001C2616" w:rsidRPr="00874C1A">
        <w:rPr>
          <w:rFonts w:ascii="Arial" w:eastAsia="Calibri" w:hAnsi="Arial" w:cs="Arial"/>
          <w:sz w:val="24"/>
          <w:szCs w:val="22"/>
          <w:lang w:val="it-IT" w:eastAsia="en-US"/>
        </w:rPr>
        <w:t>agli uomini</w:t>
      </w:r>
      <w:r w:rsidRPr="00874C1A">
        <w:rPr>
          <w:rFonts w:ascii="Arial" w:eastAsia="Calibri" w:hAnsi="Arial" w:cs="Arial"/>
          <w:sz w:val="24"/>
          <w:szCs w:val="22"/>
          <w:lang w:val="it-IT" w:eastAsia="en-US"/>
        </w:rPr>
        <w:t xml:space="preserve"> come purissima Legge di vita per l’anima, per lo spirito, per il corpo dell’uomo. La non obbedienza a nessuna legge sta provocando danni irreparabili sia nella natura e sia anche nel corpo dell’uomo. Moltissime morti e infinite malattie sono il frutto di questa totale e universale disobbedienza. Ma quale è anche il nostro peccato contro la prudenza? È la volontà si sanare il creato e l’umanità lasciando l’uomo nella disobbedienza, anzi accrescendola ogni giorno di più. La disobbedienza non risana. La disobbedienza devasta, uccide, corrompe, provoca solo disastri. Ecco il grande peccato contro la prudenza: oggi neanche più si pensa ai danni irreparabili che produce un nostro pensiero, una nostra parola, una nostra decisione, una nostra scelta di vita, un nostro suggerimento, un nostro discernimento. Non cade in questo peccato solo chi è interamente governato, condotto, mosso, guidato dallo Spirito Santo. </w:t>
      </w:r>
    </w:p>
    <w:p w14:paraId="46681657" w14:textId="77777777" w:rsidR="004638B2" w:rsidRPr="00874C1A" w:rsidRDefault="004638B2" w:rsidP="00C17759">
      <w:pPr>
        <w:spacing w:after="120"/>
        <w:jc w:val="both"/>
        <w:rPr>
          <w:rFonts w:ascii="Arial" w:eastAsia="Calibri" w:hAnsi="Arial" w:cs="Arial"/>
          <w:sz w:val="24"/>
          <w:szCs w:val="22"/>
          <w:lang w:val="it-IT" w:eastAsia="en-US"/>
        </w:rPr>
      </w:pPr>
    </w:p>
    <w:p w14:paraId="5354389A" w14:textId="77777777" w:rsidR="00874C1A" w:rsidRPr="00874C1A" w:rsidRDefault="00874C1A" w:rsidP="001E2219">
      <w:pPr>
        <w:pStyle w:val="Titolo3"/>
      </w:pPr>
      <w:bookmarkStart w:id="788" w:name="_Toc134609639"/>
      <w:bookmarkStart w:id="789" w:name="_Toc193205095"/>
      <w:r w:rsidRPr="00874C1A">
        <w:t>IL PECCATO CONTRO LA GIUSTIZIA</w:t>
      </w:r>
      <w:bookmarkEnd w:id="788"/>
      <w:bookmarkEnd w:id="789"/>
    </w:p>
    <w:p w14:paraId="610C3CA4"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i/>
          <w:iCs/>
          <w:sz w:val="24"/>
          <w:szCs w:val="22"/>
          <w:lang w:val="it-IT" w:eastAsia="en-US"/>
        </w:rPr>
        <w:t xml:space="preserve">Ecco quanto precedentemente scritto su questa virtù. </w:t>
      </w:r>
      <w:r w:rsidRPr="00874C1A">
        <w:rPr>
          <w:rFonts w:ascii="Arial" w:eastAsia="Calibri" w:hAnsi="Arial"/>
          <w:sz w:val="24"/>
          <w:szCs w:val="22"/>
          <w:lang w:val="it-IT" w:eastAsia="en-US"/>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2D7F5178"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lastRenderedPageBreak/>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08654608"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303C67CA" w14:textId="6D5121AC"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w:t>
      </w:r>
      <w:r w:rsidR="001C2616" w:rsidRPr="004638B2">
        <w:rPr>
          <w:rFonts w:ascii="Arial" w:eastAsia="Calibri" w:hAnsi="Arial"/>
          <w:sz w:val="24"/>
          <w:szCs w:val="22"/>
          <w:lang w:val="it-IT" w:eastAsia="en-US"/>
        </w:rPr>
        <w:t>ai lavori</w:t>
      </w:r>
      <w:r w:rsidRPr="004638B2">
        <w:rPr>
          <w:rFonts w:ascii="Arial" w:eastAsia="Calibri" w:hAnsi="Arial"/>
          <w:sz w:val="24"/>
          <w:szCs w:val="22"/>
          <w:lang w:val="it-IT" w:eastAsia="en-US"/>
        </w:rPr>
        <w:t xml:space="preserve">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w:t>
      </w:r>
      <w:r w:rsidRPr="004638B2">
        <w:rPr>
          <w:rFonts w:ascii="Arial" w:eastAsia="Calibri" w:hAnsi="Arial"/>
          <w:sz w:val="24"/>
          <w:szCs w:val="22"/>
          <w:lang w:val="it-IT" w:eastAsia="en-US"/>
        </w:rPr>
        <w:lastRenderedPageBreak/>
        <w:t>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186683C8" w14:textId="40373FB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 xml:space="preserve">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2FDA4981"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64429607" w14:textId="14E5C92C"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 xml:space="preserve">Anche questa verità è essenza del nostro Dio. </w:t>
      </w:r>
    </w:p>
    <w:p w14:paraId="69828546" w14:textId="550C79C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lastRenderedPageBreak/>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4F3FBC80"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5B2F4DD2" w14:textId="12B32198"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874C1A">
        <w:rPr>
          <w:rFonts w:ascii="Arial" w:eastAsia="Calibri" w:hAnsi="Arial"/>
          <w:i/>
          <w:iCs/>
          <w:sz w:val="24"/>
          <w:szCs w:val="22"/>
          <w:lang w:val="it-IT" w:eastAsia="en-US"/>
        </w:rPr>
        <w:t>Siamo tutti uguali nel corpo di Cristo”,</w:t>
      </w:r>
      <w:r w:rsidRPr="00874C1A">
        <w:rPr>
          <w:rFonts w:ascii="Arial" w:eastAsia="Calibri" w:hAnsi="Arial"/>
          <w:sz w:val="24"/>
          <w:szCs w:val="22"/>
          <w:lang w:val="it-IT" w:eastAsia="en-US"/>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Secondo caso: Se io invece dovessi affermare:</w:t>
      </w:r>
      <w:r w:rsidRPr="00874C1A">
        <w:rPr>
          <w:rFonts w:ascii="Arial" w:eastAsia="Calibri" w:hAnsi="Arial"/>
          <w:i/>
          <w:iCs/>
          <w:sz w:val="24"/>
          <w:szCs w:val="22"/>
          <w:lang w:val="it-IT" w:eastAsia="en-US"/>
        </w:rPr>
        <w:t xml:space="preserve"> “I laici hanno la loro autonomia. Essa va rispettata”.</w:t>
      </w:r>
      <w:r w:rsidRPr="00874C1A">
        <w:rPr>
          <w:rFonts w:ascii="Arial" w:eastAsia="Calibri" w:hAnsi="Arial"/>
          <w:sz w:val="24"/>
          <w:szCs w:val="22"/>
          <w:lang w:val="it-IT" w:eastAsia="en-US"/>
        </w:rPr>
        <w:t xml:space="preserve"> Anche in questo caso la verità del corpo di Cristo verrebbe dichiarata da me morta. Morta la verità, anche la giustizia è morta. Nel corpo di Cristo siamo gli uni dagli altri. Un membro che si dichiara autonomo è come un </w:t>
      </w:r>
      <w:r w:rsidRPr="00874C1A">
        <w:rPr>
          <w:rFonts w:ascii="Arial" w:eastAsia="Calibri" w:hAnsi="Arial"/>
          <w:sz w:val="24"/>
          <w:szCs w:val="22"/>
          <w:lang w:val="it-IT" w:eastAsia="en-US"/>
        </w:rPr>
        <w:lastRenderedPageBreak/>
        <w:t xml:space="preserve">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874C1A">
        <w:rPr>
          <w:rFonts w:ascii="Arial" w:eastAsia="Calibri" w:hAnsi="Arial"/>
          <w:i/>
          <w:iCs/>
          <w:sz w:val="24"/>
          <w:szCs w:val="22"/>
          <w:lang w:val="it-IT" w:eastAsia="en-US"/>
        </w:rPr>
        <w:t>“I fedeli laici sono persone. Hanno i loro diritti”.</w:t>
      </w:r>
      <w:r w:rsidRPr="00874C1A">
        <w:rPr>
          <w:rFonts w:ascii="Arial" w:eastAsia="Calibri" w:hAnsi="Arial"/>
          <w:sz w:val="24"/>
          <w:szCs w:val="22"/>
          <w:lang w:val="it-IT" w:eastAsia="en-US"/>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40C94A87" w14:textId="0CA73A41" w:rsidR="00874C1A" w:rsidRPr="004638B2"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Non si può negare di essere persona ad un chierico, uccidendolo nella sua verità e dicendo contro di lui ogni sorta di menzogna, falsità. calunnia, inventando e creando false verità al fine di giustificare la falsa teologia, la falsa ecclesiologia, la falsa morale,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874C1A">
        <w:rPr>
          <w:rFonts w:ascii="Arial" w:eastAsia="Calibri" w:hAnsi="Arial"/>
          <w:i/>
          <w:iCs/>
          <w:sz w:val="24"/>
          <w:szCs w:val="22"/>
          <w:lang w:val="it-IT" w:eastAsia="en-US"/>
        </w:rPr>
        <w:t>La giustizia è il frutto della verità. Si taglia l’albero della verità, mai si potranno raccogliere frutti di giustizia.</w:t>
      </w:r>
      <w:r w:rsidRPr="00874C1A">
        <w:rPr>
          <w:rFonts w:ascii="Arial" w:eastAsia="Calibri" w:hAnsi="Arial"/>
          <w:sz w:val="24"/>
          <w:szCs w:val="22"/>
          <w:lang w:val="it-IT" w:eastAsia="en-US"/>
        </w:rPr>
        <w:t xml:space="preserve"> Quarto caso: </w:t>
      </w:r>
      <w:r w:rsidRPr="00874C1A">
        <w:rPr>
          <w:rFonts w:ascii="Arial" w:eastAsia="Calibri" w:hAnsi="Arial"/>
          <w:i/>
          <w:iCs/>
          <w:sz w:val="24"/>
          <w:szCs w:val="22"/>
          <w:lang w:val="it-IT" w:eastAsia="en-US"/>
        </w:rPr>
        <w:t>Se io dovessi accanirmi contro il ministero dei presbiteri, accusandoli tutti di clericalismo e dichiarando che sono loro che soffocano i carismi del laicato e le loro autonomie e libertà, o che oggi sono loro che ostacolano la</w:t>
      </w:r>
      <w:r w:rsidRPr="004638B2">
        <w:rPr>
          <w:rFonts w:ascii="Arial" w:eastAsia="Calibri" w:hAnsi="Arial"/>
          <w:i/>
          <w:iCs/>
          <w:sz w:val="24"/>
          <w:szCs w:val="22"/>
          <w:lang w:val="it-IT" w:eastAsia="en-US"/>
        </w:rPr>
        <w:t xml:space="preserve"> crescita del corpo di Cristo</w:t>
      </w:r>
      <w:r w:rsidRPr="004638B2">
        <w:rPr>
          <w:rFonts w:ascii="Arial" w:eastAsia="Calibri" w:hAnsi="Arial"/>
          <w:sz w:val="24"/>
          <w:szCs w:val="22"/>
          <w:lang w:val="it-IT" w:eastAsia="en-US"/>
        </w:rPr>
        <w:t>, prima di tutto mi dovrei ricordare che il sacerdozio ordinato e i suoi ministeri non sono di istituzione umana, ma divina. In più, mai dovrei dimenticare che Cristo Gesù ha affidato loro il mandato di pascere il suo gregge al fine di condurlo nel</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regno eterno.</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Se poi per avvalorare il mio pensiero,</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 xml:space="preserve">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4638B2">
        <w:rPr>
          <w:rFonts w:ascii="Arial" w:eastAsia="Calibri" w:hAnsi="Arial"/>
          <w:i/>
          <w:iCs/>
          <w:sz w:val="24"/>
          <w:szCs w:val="22"/>
          <w:lang w:val="it-IT" w:eastAsia="en-US"/>
        </w:rPr>
        <w:t>“Mi hanno odiato, mi odiano senza ragione”.</w:t>
      </w:r>
      <w:r w:rsidRPr="004638B2">
        <w:rPr>
          <w:rFonts w:ascii="Arial" w:eastAsia="Calibri" w:hAnsi="Arial"/>
          <w:sz w:val="24"/>
          <w:szCs w:val="22"/>
          <w:lang w:val="it-IT" w:eastAsia="en-US"/>
        </w:rPr>
        <w:t xml:space="preserv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053D03B3" w14:textId="77777777" w:rsidR="00874C1A" w:rsidRPr="004638B2"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La giustizia di Dio è nel compimento della sua volontà. Non si tratta però di una volontà immaginata da noi, da noi pensata. Si tratta invece della volontà di Dio </w:t>
      </w:r>
      <w:r w:rsidRPr="00874C1A">
        <w:rPr>
          <w:rFonts w:ascii="Arial" w:eastAsia="Calibri" w:hAnsi="Arial"/>
          <w:sz w:val="24"/>
          <w:szCs w:val="22"/>
          <w:lang w:val="it-IT" w:eastAsia="en-US"/>
        </w:rPr>
        <w:lastRenderedPageBreak/>
        <w:t>rivelata nella Parola</w:t>
      </w:r>
      <w:r w:rsidRPr="004638B2">
        <w:rPr>
          <w:rFonts w:ascii="Arial" w:eastAsia="Calibri" w:hAnsi="Arial"/>
          <w:sz w:val="24"/>
          <w:szCs w:val="22"/>
          <w:lang w:val="it-IT" w:eastAsia="en-US"/>
        </w:rPr>
        <w:t xml:space="preserve">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10C397A9"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3A9DF9A0" w14:textId="108EE142"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w:t>
      </w:r>
      <w:r w:rsidR="001C2616" w:rsidRPr="004638B2">
        <w:rPr>
          <w:rFonts w:ascii="Arial" w:eastAsia="Calibri" w:hAnsi="Arial"/>
          <w:sz w:val="24"/>
          <w:szCs w:val="22"/>
          <w:lang w:val="it-IT" w:eastAsia="en-US"/>
        </w:rPr>
        <w:t>false testimonianze</w:t>
      </w:r>
      <w:r w:rsidRPr="004638B2">
        <w:rPr>
          <w:rFonts w:ascii="Arial" w:eastAsia="Calibri" w:hAnsi="Arial"/>
          <w:sz w:val="24"/>
          <w:szCs w:val="22"/>
          <w:lang w:val="it-IT" w:eastAsia="en-US"/>
        </w:rPr>
        <w:t xml:space="preserve">, si infanga la coscienza dei fratelli, li si calpesta nella loro umana dignità, li si denigra, li si accusa con accuse inventate. Poi su questo marcio si </w:t>
      </w:r>
      <w:r w:rsidRPr="004638B2">
        <w:rPr>
          <w:rFonts w:ascii="Arial" w:eastAsia="Calibri" w:hAnsi="Arial"/>
          <w:sz w:val="24"/>
          <w:szCs w:val="22"/>
          <w:lang w:val="it-IT" w:eastAsia="en-US"/>
        </w:rPr>
        <w:lastRenderedPageBreak/>
        <w:t xml:space="preserve">scrivono decreti iniqui e sentenze ingiuste e per i figli della Chiesa questa è giustizia perfetta. È perfetta secondo la carne, mai secondo lo Spirito. </w:t>
      </w:r>
    </w:p>
    <w:p w14:paraId="597E30B0" w14:textId="2B5E716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w:t>
      </w:r>
      <w:r w:rsidR="001C2616" w:rsidRPr="004638B2">
        <w:rPr>
          <w:rFonts w:ascii="Arial" w:eastAsia="Calibri" w:hAnsi="Arial"/>
          <w:sz w:val="24"/>
          <w:szCs w:val="22"/>
          <w:lang w:val="it-IT" w:eastAsia="en-US"/>
        </w:rPr>
        <w:t>sulle dicerie</w:t>
      </w:r>
      <w:r w:rsidRPr="004638B2">
        <w:rPr>
          <w:rFonts w:ascii="Arial" w:eastAsia="Calibri" w:hAnsi="Arial"/>
          <w:sz w:val="24"/>
          <w:szCs w:val="22"/>
          <w:lang w:val="it-IT" w:eastAsia="en-US"/>
        </w:rPr>
        <w:t xml:space="preserv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591EA74D"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08052D3C" w14:textId="77777777" w:rsidR="00874C1A" w:rsidRPr="004638B2"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lastRenderedPageBreak/>
        <w:t>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w:t>
      </w:r>
      <w:r w:rsidRPr="004638B2">
        <w:rPr>
          <w:rFonts w:ascii="Arial" w:eastAsia="Calibri" w:hAnsi="Arial"/>
          <w:sz w:val="24"/>
          <w:szCs w:val="22"/>
          <w:lang w:val="it-IT" w:eastAsia="en-US"/>
        </w:rPr>
        <w:t xml:space="preserve">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49A51EBA"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E98ADCB"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Ciascuno di noi è tentato per un servizio senza obbedienza, per compiere un servizio non alla giustizia, ma al peccato. Cristo non commise mai peccato. Mai egli fu servo del peccato. Egli non cadde nella tentazione di Satana. Senza </w:t>
      </w:r>
      <w:r w:rsidRPr="004638B2">
        <w:rPr>
          <w:rFonts w:ascii="Arial" w:eastAsia="Calibri" w:hAnsi="Arial"/>
          <w:sz w:val="24"/>
          <w:szCs w:val="22"/>
          <w:lang w:val="it-IT" w:eastAsia="en-US"/>
        </w:rPr>
        <w:lastRenderedPageBreak/>
        <w:t>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225037FD"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7A80A652"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34798795"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w:t>
      </w:r>
      <w:r w:rsidRPr="004638B2">
        <w:rPr>
          <w:rFonts w:ascii="Arial" w:eastAsia="Calibri" w:hAnsi="Arial"/>
          <w:sz w:val="24"/>
          <w:szCs w:val="22"/>
          <w:lang w:val="it-IT" w:eastAsia="en-US"/>
        </w:rPr>
        <w:lastRenderedPageBreak/>
        <w:t xml:space="preserve">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35533945"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54C8D33F"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w:t>
      </w:r>
      <w:r w:rsidRPr="00874C1A">
        <w:rPr>
          <w:rFonts w:ascii="Arial" w:eastAsia="Calibri" w:hAnsi="Arial"/>
          <w:sz w:val="24"/>
          <w:szCs w:val="22"/>
          <w:lang w:val="it-IT" w:eastAsia="en-US"/>
        </w:rPr>
        <w:lastRenderedPageBreak/>
        <w:t xml:space="preserve">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375D0728"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6E85942"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w:t>
      </w:r>
      <w:r w:rsidRPr="004638B2">
        <w:rPr>
          <w:rFonts w:ascii="Arial" w:eastAsia="Calibri" w:hAnsi="Arial"/>
          <w:sz w:val="24"/>
          <w:szCs w:val="22"/>
          <w:lang w:val="it-IT" w:eastAsia="en-US"/>
        </w:rPr>
        <w:lastRenderedPageBreak/>
        <w:t xml:space="preserve">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1AB4F6A5" w14:textId="3D428E16" w:rsidR="00874C1A" w:rsidRPr="004638B2"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w:t>
      </w:r>
      <w:r w:rsidR="001C2616" w:rsidRPr="00874C1A">
        <w:rPr>
          <w:rFonts w:ascii="Arial" w:eastAsia="Calibri" w:hAnsi="Arial"/>
          <w:sz w:val="24"/>
          <w:szCs w:val="22"/>
          <w:lang w:val="it-IT" w:eastAsia="en-US"/>
        </w:rPr>
        <w:t>dei viventi</w:t>
      </w:r>
      <w:r w:rsidRPr="00874C1A">
        <w:rPr>
          <w:rFonts w:ascii="Arial" w:eastAsia="Calibri" w:hAnsi="Arial"/>
          <w:sz w:val="24"/>
          <w:szCs w:val="22"/>
          <w:lang w:val="it-IT" w:eastAsia="en-US"/>
        </w:rPr>
        <w:t xml:space="preserve"> e spedito nell’eternità. Come Cristo Gesù aveva attorno a sé un branco di cani pronti per divorarlo, così è del suo discepolo </w:t>
      </w:r>
      <w:r w:rsidRPr="00874C1A">
        <w:rPr>
          <w:rFonts w:ascii="Arial" w:eastAsia="Calibri" w:hAnsi="Arial"/>
          <w:sz w:val="24"/>
          <w:szCs w:val="22"/>
          <w:lang w:val="it-IT" w:eastAsia="en-US"/>
        </w:rPr>
        <w:lastRenderedPageBreak/>
        <w:t>che vuole gridare al mondo la giustizia del Padre e del Figlio e dello Spirito Santo. Solo chi è disposto a</w:t>
      </w:r>
      <w:r w:rsidRPr="004638B2">
        <w:rPr>
          <w:rFonts w:ascii="Arial" w:eastAsia="Calibri" w:hAnsi="Arial"/>
          <w:sz w:val="24"/>
          <w:szCs w:val="22"/>
          <w:lang w:val="it-IT" w:eastAsia="en-US"/>
        </w:rPr>
        <w:t xml:space="preserve">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2B66DE3A" w14:textId="05BEF39D"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w:t>
      </w:r>
      <w:r w:rsidR="001C2616" w:rsidRPr="00874C1A">
        <w:rPr>
          <w:rFonts w:ascii="Arial" w:eastAsia="Calibri" w:hAnsi="Arial"/>
          <w:sz w:val="24"/>
          <w:szCs w:val="22"/>
          <w:lang w:val="it-IT" w:eastAsia="en-US"/>
        </w:rPr>
        <w:t>i discepoli</w:t>
      </w:r>
      <w:r w:rsidRPr="00874C1A">
        <w:rPr>
          <w:rFonts w:ascii="Arial" w:eastAsia="Calibri" w:hAnsi="Arial"/>
          <w:sz w:val="24"/>
          <w:szCs w:val="22"/>
          <w:lang w:val="it-IT" w:eastAsia="en-US"/>
        </w:rPr>
        <w:t xml:space="preserve"> di Gesù si sveglieranno da questo sonno e torpore di falsità e di </w:t>
      </w:r>
      <w:r w:rsidRPr="00874C1A">
        <w:rPr>
          <w:rFonts w:ascii="Arial" w:eastAsia="Calibri" w:hAnsi="Arial"/>
          <w:sz w:val="24"/>
          <w:szCs w:val="22"/>
          <w:lang w:val="it-IT" w:eastAsia="en-US"/>
        </w:rPr>
        <w:lastRenderedPageBreak/>
        <w:t>menzogna, sarà per loro troppo tardi. Le mura della Chiesa saranno crollate e anche per essi verrà applicata la legge dello sterminio.</w:t>
      </w:r>
      <w:r w:rsidR="00D8738A">
        <w:rPr>
          <w:rFonts w:ascii="Arial" w:eastAsia="Calibri" w:hAnsi="Arial"/>
          <w:sz w:val="24"/>
          <w:szCs w:val="22"/>
          <w:lang w:val="it-IT" w:eastAsia="en-US"/>
        </w:rPr>
        <w:t xml:space="preserve"> </w:t>
      </w:r>
    </w:p>
    <w:p w14:paraId="24681916" w14:textId="77777777" w:rsidR="00874C1A" w:rsidRPr="00874C1A" w:rsidRDefault="00874C1A" w:rsidP="00C17759">
      <w:pPr>
        <w:spacing w:after="120"/>
        <w:jc w:val="both"/>
        <w:rPr>
          <w:rFonts w:ascii="Arial" w:eastAsia="Calibri" w:hAnsi="Arial"/>
          <w:sz w:val="24"/>
          <w:szCs w:val="22"/>
          <w:lang w:val="it-IT" w:eastAsia="en-US"/>
        </w:rPr>
      </w:pPr>
    </w:p>
    <w:p w14:paraId="48971571" w14:textId="77777777" w:rsidR="00874C1A" w:rsidRPr="00874C1A" w:rsidRDefault="00874C1A" w:rsidP="001E2219">
      <w:pPr>
        <w:pStyle w:val="Titolo3"/>
      </w:pPr>
      <w:bookmarkStart w:id="790" w:name="_Toc134609640"/>
      <w:bookmarkStart w:id="791" w:name="_Toc193205096"/>
      <w:r w:rsidRPr="00874C1A">
        <w:t>IL PECCATO CONTRO LA FORTEZZA</w:t>
      </w:r>
      <w:bookmarkEnd w:id="790"/>
      <w:bookmarkEnd w:id="791"/>
    </w:p>
    <w:p w14:paraId="671E6F95" w14:textId="77777777" w:rsidR="00874C1A" w:rsidRPr="004638B2"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Ecco quanto precedentemente scritto sulla fortezza. L</w:t>
      </w:r>
      <w:r w:rsidRPr="004638B2">
        <w:rPr>
          <w:rFonts w:ascii="Arial" w:eastAsia="Calibri" w:hAnsi="Arial"/>
          <w:sz w:val="24"/>
          <w:szCs w:val="22"/>
          <w:lang w:val="it-IT" w:eastAsia="en-US"/>
        </w:rPr>
        <w:t>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15AB97AD"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w:t>
      </w:r>
      <w:r w:rsidRPr="004638B2">
        <w:rPr>
          <w:rFonts w:ascii="Arial" w:eastAsia="Calibri" w:hAnsi="Arial"/>
          <w:sz w:val="24"/>
          <w:szCs w:val="22"/>
          <w:lang w:val="it-IT" w:eastAsia="en-US"/>
        </w:rPr>
        <w:lastRenderedPageBreak/>
        <w:t>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72E67494"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0E133C78"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w:t>
      </w:r>
      <w:r w:rsidRPr="004638B2">
        <w:rPr>
          <w:rFonts w:ascii="Arial" w:eastAsia="Calibri" w:hAnsi="Arial"/>
          <w:sz w:val="24"/>
          <w:szCs w:val="22"/>
          <w:lang w:val="it-IT" w:eastAsia="en-US"/>
        </w:rPr>
        <w:lastRenderedPageBreak/>
        <w:t>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13036DE3" w14:textId="77777777"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059B49FA" w14:textId="079BCB34" w:rsidR="00874C1A" w:rsidRPr="004638B2" w:rsidRDefault="00874C1A" w:rsidP="00C17759">
      <w:pPr>
        <w:spacing w:after="120"/>
        <w:jc w:val="both"/>
        <w:rPr>
          <w:rFonts w:ascii="Arial" w:eastAsia="Calibri" w:hAnsi="Arial"/>
          <w:sz w:val="24"/>
          <w:szCs w:val="22"/>
          <w:lang w:val="it-IT" w:eastAsia="en-US"/>
        </w:rPr>
      </w:pPr>
      <w:r w:rsidRPr="004638B2">
        <w:rPr>
          <w:rFonts w:ascii="Arial" w:eastAsia="Calibri" w:hAnsi="Arial"/>
          <w:sz w:val="24"/>
          <w:szCs w:val="22"/>
          <w:lang w:val="it-IT" w:eastAsia="en-US"/>
        </w:rPr>
        <w:t>La virtù della fortezza non si vive all’ombra come ogni altra virtù. Essa è molto di più. È la virtù che sempre ci fa cammina orientando la nostra vita</w:t>
      </w:r>
      <w:r w:rsidR="00D8738A" w:rsidRPr="004638B2">
        <w:rPr>
          <w:rFonts w:ascii="Arial" w:eastAsia="Calibri" w:hAnsi="Arial"/>
          <w:sz w:val="24"/>
          <w:szCs w:val="22"/>
          <w:lang w:val="it-IT" w:eastAsia="en-US"/>
        </w:rPr>
        <w:t xml:space="preserve"> </w:t>
      </w:r>
      <w:r w:rsidRPr="004638B2">
        <w:rPr>
          <w:rFonts w:ascii="Arial" w:eastAsia="Calibri" w:hAnsi="Arial"/>
          <w:sz w:val="24"/>
          <w:szCs w:val="22"/>
          <w:lang w:val="it-IT" w:eastAsia="en-US"/>
        </w:rPr>
        <w:t xml:space="preserve">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w:t>
      </w:r>
      <w:r w:rsidRPr="004638B2">
        <w:rPr>
          <w:rFonts w:ascii="Arial" w:eastAsia="Calibri" w:hAnsi="Arial"/>
          <w:sz w:val="24"/>
          <w:szCs w:val="22"/>
          <w:lang w:val="it-IT" w:eastAsia="en-US"/>
        </w:rPr>
        <w:lastRenderedPageBreak/>
        <w:t>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w:t>
      </w:r>
    </w:p>
    <w:p w14:paraId="3171AB40" w14:textId="77777777" w:rsidR="00874C1A" w:rsidRPr="004638B2" w:rsidRDefault="00874C1A" w:rsidP="00C17759">
      <w:pPr>
        <w:spacing w:after="120"/>
        <w:jc w:val="both"/>
        <w:rPr>
          <w:rFonts w:ascii="Calibri" w:eastAsia="Calibri" w:hAnsi="Calibri"/>
          <w:sz w:val="22"/>
          <w:szCs w:val="22"/>
          <w:lang w:val="it-IT" w:eastAsia="en-US"/>
        </w:rPr>
      </w:pPr>
      <w:r w:rsidRPr="004638B2">
        <w:rPr>
          <w:rFonts w:ascii="Arial" w:eastAsia="Calibri" w:hAnsi="Arial"/>
          <w:sz w:val="24"/>
          <w:szCs w:val="22"/>
          <w:lang w:val="it-IT" w:eastAsia="en-US"/>
        </w:rPr>
        <w:t xml:space="preserve">Fino a qualche decennio addietro la fortezza consisteva per il cristiano nella difesa di Cristo Gesù e della purissima fede in Lui. Era questa la fortezza dei Martiri e dei Testimoni della fede. Per la difesa di Cristo e della sua verità si era sempre pronti anche a versare il proprio sangue. Oggi per moltissimi cristiani la fortezza consiste invece nella demolizione e nella distruzione della purissima verità di Cristo Gesù e di ogni altra verità che gorga dal suo cuore, verità del Padre e dello Spirito Santo, verità della Madre di Dio e Madre nostra, verità della Chiesa e dei suoi sacramenti, verità della sana moralità che nasce dalla verità di Cristo Gesù e dalla sua Parola, verità dello stesso cristianesimo secondo tutta la fede a noi tramandata dalla Tradizione e dal Magistero dei secoli scorsi. Non c’è verità di ieri che non debba essere smantellata e cancellata dalla mente dei credenti in Cristo Gesù. Chi oggi lavora per la distruzione di Cristo è uomo forte, uomo al passo con i tempi, uomo di questo mondo, uomo valoroso, uomo che ama gli uomini, uomo che porta gioia e felicità nei cuori, uomo che libera i suoi fratelli dal pesante giogo della verità di ieri, uomo che sa aprirsi al nuovo vento della vera umanizzazione. Chi invece rimane ancorato al Cristo dato a noi dal Padre e dallo Spirito Santo, al Cristo della Scrittura e della Tradizione, al Cristo della sana Teologia, al Cristo unico e solo Mediatore di grazia e di verità, al Cristo Giudice dei vivi e dei morti, al Cristo Signore dell’universo, al Cristo del Vangelo a noi trasmesso dagli Apostoli e dagli Evangelisti, questo è un debole, un misero, un tradizionalista, un fondamentalista, un uomo dalla morale e dalla fede rigida. È persona che è rimasta al ieri della fede e non riesce ad entra nell’oggi della nuova verità che deve governare la Chiesa, la nuova Chiesa di Dio. È questo oggi il grande peccato contro la fortezza: oggi veri profeti sono proclamati tutti i creatori di una nuova fede e di una nuova morale. Oggi falsi profeti sono invece detti quanti ancora credono nelle verità che lo Spirito Santo per ben quattromila anni ha rivelato e insegnato. Ecco in che consiste oggi il peccato contro la fortezza: nella proclamazione della falsità come purissima verità e nello imporla agli altri contro scienza e arte diabolica e satanica. Noi diciamo grazie a questa fortezza. Preferiamo rimanere nella debolezza in difesa del Vero Cristo Gesù e della purissima vede in Lui e in ogni mistero che in Lui trova verità e compimento. Ci conservi lo Spirito Santo in questa santa debolezza. </w:t>
      </w:r>
    </w:p>
    <w:p w14:paraId="195BF574" w14:textId="77777777" w:rsidR="00874C1A" w:rsidRPr="00874C1A" w:rsidRDefault="00874C1A" w:rsidP="00C17759">
      <w:pPr>
        <w:spacing w:after="120"/>
        <w:rPr>
          <w:rFonts w:ascii="Calibri" w:eastAsia="Calibri" w:hAnsi="Calibri"/>
          <w:sz w:val="22"/>
          <w:szCs w:val="22"/>
          <w:lang w:val="it-IT" w:eastAsia="en-US"/>
        </w:rPr>
      </w:pPr>
    </w:p>
    <w:p w14:paraId="0DC86E46" w14:textId="77777777" w:rsidR="00874C1A" w:rsidRPr="00874C1A" w:rsidRDefault="00874C1A" w:rsidP="001E2219">
      <w:pPr>
        <w:pStyle w:val="Titolo3"/>
      </w:pPr>
      <w:bookmarkStart w:id="792" w:name="_Toc134609643"/>
      <w:bookmarkStart w:id="793" w:name="_Toc193205097"/>
      <w:r w:rsidRPr="00874C1A">
        <w:t>IL PECCATO CONTRO LA TEMPERANZA</w:t>
      </w:r>
      <w:bookmarkEnd w:id="792"/>
      <w:bookmarkEnd w:id="793"/>
    </w:p>
    <w:p w14:paraId="5D3B33F1" w14:textId="77777777" w:rsidR="00874C1A" w:rsidRPr="004638B2" w:rsidRDefault="00874C1A" w:rsidP="00C17759">
      <w:pPr>
        <w:spacing w:after="120"/>
        <w:jc w:val="both"/>
        <w:rPr>
          <w:rFonts w:ascii="Arial" w:eastAsia="Calibri" w:hAnsi="Arial" w:cs="Arial"/>
          <w:color w:val="000000"/>
          <w:sz w:val="24"/>
          <w:szCs w:val="22"/>
          <w:lang w:val="it-IT" w:eastAsia="en-US"/>
        </w:rPr>
      </w:pPr>
      <w:r w:rsidRPr="004638B2">
        <w:rPr>
          <w:rFonts w:ascii="Arial" w:eastAsia="Calibri" w:hAnsi="Arial" w:cs="Arial"/>
          <w:i/>
          <w:iCs/>
          <w:sz w:val="24"/>
          <w:szCs w:val="24"/>
          <w:lang w:val="it-IT" w:eastAsia="en-US"/>
        </w:rPr>
        <w:t xml:space="preserve">Ecco quanto precedentemente scritto sulla temperanza. </w:t>
      </w:r>
      <w:r w:rsidRPr="004638B2">
        <w:rPr>
          <w:rFonts w:ascii="Arial" w:eastAsia="Calibri" w:hAnsi="Arial" w:cs="Arial"/>
          <w:color w:val="000000"/>
          <w:sz w:val="24"/>
          <w:szCs w:val="22"/>
          <w:lang w:val="it-IT"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w:t>
      </w:r>
      <w:r w:rsidRPr="004638B2">
        <w:rPr>
          <w:rFonts w:ascii="Arial" w:eastAsia="Calibri" w:hAnsi="Arial" w:cs="Arial"/>
          <w:color w:val="000000"/>
          <w:sz w:val="24"/>
          <w:szCs w:val="22"/>
          <w:lang w:val="it-IT" w:eastAsia="en-US"/>
        </w:rPr>
        <w:lastRenderedPageBreak/>
        <w:t xml:space="preserve">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43448D73" w14:textId="6D69C83A"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cs="Arial"/>
          <w:color w:val="000000"/>
          <w:sz w:val="24"/>
          <w:szCs w:val="22"/>
          <w:lang w:val="it-IT"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874C1A">
        <w:rPr>
          <w:rFonts w:ascii="Arial" w:eastAsia="Calibri" w:hAnsi="Arial"/>
          <w:sz w:val="24"/>
          <w:szCs w:val="22"/>
          <w:lang w:val="it-IT" w:eastAsia="en-US"/>
        </w:rPr>
        <w:t>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allo spirito ciò che appartiene all’anima. </w:t>
      </w:r>
    </w:p>
    <w:p w14:paraId="37F35A02" w14:textId="4972390E"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Ecco in sintesi ciò che ogni uomo deve dare: al Padre ciò che è del Padre.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D8738A">
        <w:rPr>
          <w:rFonts w:ascii="Arial" w:eastAsia="Calibri" w:hAnsi="Arial"/>
          <w:sz w:val="24"/>
          <w:szCs w:val="22"/>
          <w:lang w:val="it-IT" w:eastAsia="en-US"/>
        </w:rPr>
        <w:t xml:space="preserve"> </w:t>
      </w:r>
    </w:p>
    <w:p w14:paraId="0DD0C16B" w14:textId="2ED4EF2F"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w:t>
      </w:r>
      <w:r w:rsidRPr="00874C1A">
        <w:rPr>
          <w:rFonts w:ascii="Arial" w:eastAsia="Calibri" w:hAnsi="Arial"/>
          <w:sz w:val="24"/>
          <w:szCs w:val="22"/>
          <w:lang w:val="it-IT" w:eastAsia="en-US"/>
        </w:rPr>
        <w:lastRenderedPageBreak/>
        <w:t xml:space="preserve">l’umanità è tolta al regno del peccato, anche quello veniale, è posta nel regno della grazia, della verità, della giustizia, della santità. </w:t>
      </w:r>
    </w:p>
    <w:p w14:paraId="1C98CC50"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2CE2D382"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14D8EFC8"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1737F0E"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w:t>
      </w:r>
      <w:r w:rsidRPr="00874C1A">
        <w:rPr>
          <w:rFonts w:ascii="Arial" w:eastAsia="Calibri" w:hAnsi="Arial"/>
          <w:sz w:val="24"/>
          <w:szCs w:val="22"/>
          <w:lang w:val="it-IT" w:eastAsia="en-US"/>
        </w:rPr>
        <w:lastRenderedPageBreak/>
        <w:t xml:space="preserve">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26DE2D28"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34770EAE"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567AF70F"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w:t>
      </w:r>
      <w:r w:rsidRPr="00874C1A">
        <w:rPr>
          <w:rFonts w:ascii="Arial" w:eastAsia="Calibri" w:hAnsi="Arial"/>
          <w:sz w:val="24"/>
          <w:szCs w:val="22"/>
          <w:lang w:val="it-IT" w:eastAsia="en-US"/>
        </w:rPr>
        <w:lastRenderedPageBreak/>
        <w:t>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4664F016"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95B5C94" w14:textId="1F6A8516"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w:t>
      </w:r>
      <w:r w:rsidR="001C2616" w:rsidRPr="00874C1A">
        <w:rPr>
          <w:rFonts w:ascii="Arial" w:eastAsia="Calibri" w:hAnsi="Arial"/>
          <w:sz w:val="24"/>
          <w:szCs w:val="22"/>
          <w:lang w:val="it-IT" w:eastAsia="en-US"/>
        </w:rPr>
        <w:t>le sante</w:t>
      </w:r>
      <w:r w:rsidRPr="00874C1A">
        <w:rPr>
          <w:rFonts w:ascii="Arial" w:eastAsia="Calibri" w:hAnsi="Arial"/>
          <w:sz w:val="24"/>
          <w:szCs w:val="22"/>
          <w:lang w:val="it-IT" w:eastAsia="en-US"/>
        </w:rPr>
        <w:t xml:space="preserv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w:t>
      </w:r>
      <w:r w:rsidRPr="00874C1A">
        <w:rPr>
          <w:rFonts w:ascii="Arial" w:eastAsia="Calibri" w:hAnsi="Arial"/>
          <w:sz w:val="24"/>
          <w:szCs w:val="22"/>
          <w:lang w:val="it-IT" w:eastAsia="en-US"/>
        </w:rPr>
        <w:lastRenderedPageBreak/>
        <w:t>benevolenza, bontà, fedeltà, mitezza, dominio di sé – che mostrano e rivelano quanto è potente la grazia del Signore che governa la nostra vita.</w:t>
      </w:r>
    </w:p>
    <w:p w14:paraId="30FB526A"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34956C46" w14:textId="2C5246CF"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63678302" w14:textId="5B3CAA83"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w:t>
      </w:r>
      <w:r w:rsidRPr="00874C1A">
        <w:rPr>
          <w:rFonts w:ascii="Arial" w:eastAsia="Calibri" w:hAnsi="Arial"/>
          <w:sz w:val="24"/>
          <w:szCs w:val="22"/>
          <w:lang w:val="it-IT" w:eastAsia="en-US"/>
        </w:rPr>
        <w:lastRenderedPageBreak/>
        <w:t xml:space="preserve">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w:t>
      </w:r>
      <w:r w:rsidR="001C2616" w:rsidRPr="00874C1A">
        <w:rPr>
          <w:rFonts w:ascii="Arial" w:eastAsia="Calibri" w:hAnsi="Arial"/>
          <w:sz w:val="24"/>
          <w:szCs w:val="22"/>
          <w:lang w:val="it-IT" w:eastAsia="en-US"/>
        </w:rPr>
        <w:t>un’appendice</w:t>
      </w:r>
      <w:r w:rsidRPr="00874C1A">
        <w:rPr>
          <w:rFonts w:ascii="Arial" w:eastAsia="Calibri" w:hAnsi="Arial"/>
          <w:sz w:val="24"/>
          <w:szCs w:val="22"/>
          <w:lang w:val="it-IT" w:eastAsia="en-US"/>
        </w:rPr>
        <w:t xml:space="preserv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1519CBCE" w14:textId="77777777" w:rsidR="00874C1A" w:rsidRPr="00874C1A" w:rsidRDefault="00874C1A" w:rsidP="00C17759">
      <w:pPr>
        <w:spacing w:after="120"/>
        <w:jc w:val="both"/>
        <w:rPr>
          <w:rFonts w:ascii="Arial" w:eastAsia="Calibri" w:hAnsi="Arial"/>
          <w:sz w:val="24"/>
          <w:szCs w:val="22"/>
          <w:lang w:val="it-IT" w:eastAsia="en-US"/>
        </w:rPr>
      </w:pPr>
    </w:p>
    <w:p w14:paraId="19AC5CC7" w14:textId="77777777" w:rsidR="00874C1A" w:rsidRPr="00874C1A" w:rsidRDefault="00874C1A" w:rsidP="001E2219">
      <w:pPr>
        <w:pStyle w:val="Titolo3"/>
      </w:pPr>
      <w:bookmarkStart w:id="794" w:name="_Toc134609644"/>
      <w:bookmarkStart w:id="795" w:name="_Toc193205098"/>
      <w:r w:rsidRPr="00874C1A">
        <w:t>IL PECCATO CONTRO LA NATURA DELL’UOMO</w:t>
      </w:r>
      <w:bookmarkEnd w:id="794"/>
      <w:bookmarkEnd w:id="795"/>
    </w:p>
    <w:p w14:paraId="047007F4"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Questo peccato contro la natura dell’uomo è ben tratteggiato dall’Apostolo Paolo nella Lettera ai Romani. Ci lasceremo aiutare da Lui, leggendo e commentando versetto per versetto del Primo Capitolo, dai versetti 18-32.</w:t>
      </w:r>
    </w:p>
    <w:p w14:paraId="58EDBDF5"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In realtà l'ira di Dio si rivela dal cielo contro ogni empietà e ogni ingiustizia di uomini che soffocano la verità nell'ingiustizia. </w:t>
      </w:r>
      <w:r w:rsidRPr="00874C1A">
        <w:rPr>
          <w:rFonts w:ascii="Arial" w:eastAsia="Calibri" w:hAnsi="Arial"/>
          <w:bCs/>
          <w:sz w:val="24"/>
          <w:szCs w:val="22"/>
          <w:lang w:val="it-IT" w:eastAsia="en-US"/>
        </w:rPr>
        <w:t>L’Apostolo</w:t>
      </w:r>
      <w:r w:rsidRPr="00874C1A">
        <w:rPr>
          <w:rFonts w:ascii="Arial" w:eastAsia="Calibri" w:hAnsi="Arial"/>
          <w:b/>
          <w:sz w:val="24"/>
          <w:szCs w:val="22"/>
          <w:lang w:val="it-IT" w:eastAsia="en-US"/>
        </w:rPr>
        <w:t xml:space="preserve"> </w:t>
      </w:r>
      <w:r w:rsidRPr="00874C1A">
        <w:rPr>
          <w:rFonts w:ascii="Arial" w:eastAsia="Calibri" w:hAnsi="Arial"/>
          <w:sz w:val="24"/>
          <w:szCs w:val="22"/>
          <w:lang w:val="it-IT" w:eastAsia="en-US"/>
        </w:rPr>
        <w:t xml:space="preserve">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w:t>
      </w:r>
      <w:r w:rsidRPr="00874C1A">
        <w:rPr>
          <w:rFonts w:ascii="Arial" w:eastAsia="Calibri" w:hAnsi="Arial"/>
          <w:sz w:val="24"/>
          <w:szCs w:val="22"/>
          <w:lang w:val="it-IT" w:eastAsia="en-US"/>
        </w:rPr>
        <w:lastRenderedPageBreak/>
        <w:t>uomini in condizione di potersi ravvedere, o almeno di poter conoscere la gravità del loro peccato.</w:t>
      </w:r>
    </w:p>
    <w:p w14:paraId="339D4130" w14:textId="0CADFB59"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Poiché ciò che di Dio si può conoscere è loro manifesto; Dio stesso lo ha loro manifestato. </w:t>
      </w:r>
      <w:r w:rsidRPr="00874C1A">
        <w:rPr>
          <w:rFonts w:ascii="Arial" w:eastAsia="Calibri" w:hAnsi="Arial"/>
          <w:sz w:val="24"/>
          <w:szCs w:val="22"/>
          <w:lang w:val="it-IT" w:eastAsia="en-US"/>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volontà. L’ateismo non nasce dalla natura dell’uomo, perché se così fosse l’uomo sarebbe irresponsabile della sua non conoscenza di Dio; mentre in realtà egli è responsabile e questo in ragione della sua stessa creazione. Fatto </w:t>
      </w:r>
      <w:r w:rsidR="001C2616" w:rsidRPr="00874C1A">
        <w:rPr>
          <w:rFonts w:ascii="Arial" w:eastAsia="Calibri" w:hAnsi="Arial"/>
          <w:sz w:val="24"/>
          <w:szCs w:val="22"/>
          <w:lang w:val="it-IT" w:eastAsia="en-US"/>
        </w:rPr>
        <w:t>a</w:t>
      </w:r>
      <w:r w:rsidRPr="00874C1A">
        <w:rPr>
          <w:rFonts w:ascii="Arial" w:eastAsia="Calibri" w:hAnsi="Arial"/>
          <w:sz w:val="24"/>
          <w:szCs w:val="22"/>
          <w:lang w:val="it-IT" w:eastAsia="en-US"/>
        </w:rPr>
        <w:t xml:space="preserve"> immagine e a somiglianza di Dio, porta in sé scritta l’origine divina e la provenienza del suo essere, porta scritta la sua vocazione che è vocazione all’eternità. Ma che cosa in verità può conoscere l’uomo del suo Dio e Signore e come può conoscerlo?</w:t>
      </w:r>
    </w:p>
    <w:p w14:paraId="32DA9878"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Infatti, dalla creazione del mondo in poi, le sue perfezioni invisibili possono essere contemplate con l'intelletto nelle opere da lui compiute, come la sua eterna potenza e divinità. </w:t>
      </w:r>
      <w:r w:rsidRPr="00874C1A">
        <w:rPr>
          <w:rFonts w:ascii="Arial" w:eastAsia="Calibri" w:hAnsi="Arial"/>
          <w:sz w:val="24"/>
          <w:szCs w:val="22"/>
          <w:lang w:val="it-IT" w:eastAsia="en-US"/>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w:t>
      </w:r>
      <w:r w:rsidRPr="00874C1A">
        <w:rPr>
          <w:rFonts w:ascii="Arial" w:eastAsia="Calibri" w:hAnsi="Arial"/>
          <w:sz w:val="24"/>
          <w:szCs w:val="22"/>
          <w:lang w:val="it-IT" w:eastAsia="en-US"/>
        </w:rPr>
        <w:lastRenderedPageBreak/>
        <w:t>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0717F8C2"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Essi sono dunque inescusabili, perché, pur conoscendo Dio. </w:t>
      </w:r>
      <w:r w:rsidRPr="00874C1A">
        <w:rPr>
          <w:rFonts w:ascii="Arial" w:eastAsia="Calibri" w:hAnsi="Arial"/>
          <w:sz w:val="24"/>
          <w:szCs w:val="22"/>
          <w:lang w:val="it-IT" w:eastAsia="en-US"/>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3DAED0B1"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Non gli hanno dato gloria né gli hanno reso grazie come a Dio. </w:t>
      </w:r>
      <w:r w:rsidRPr="00874C1A">
        <w:rPr>
          <w:rFonts w:ascii="Arial" w:eastAsia="Calibri" w:hAnsi="Arial"/>
          <w:sz w:val="24"/>
          <w:szCs w:val="22"/>
          <w:lang w:val="it-IT" w:eastAsia="en-US"/>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w:t>
      </w:r>
      <w:r w:rsidRPr="00874C1A">
        <w:rPr>
          <w:rFonts w:ascii="Arial" w:eastAsia="Calibri" w:hAnsi="Arial"/>
          <w:sz w:val="24"/>
          <w:szCs w:val="22"/>
          <w:lang w:val="it-IT" w:eastAsia="en-US"/>
        </w:rPr>
        <w:lastRenderedPageBreak/>
        <w:t>grazie è per la creazione in sé posta tutta a servizio dell’uomo e per l’uomo anche lui opera di Dio. È l’uomo stesso a dover riconoscere colui che l’ha fatto e ringraziarlo per quest’opera mirabile delle sue mani.</w:t>
      </w:r>
    </w:p>
    <w:p w14:paraId="7688E233"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Ma hanno vaneggiato nei loro ragionamenti e si è ottenebrata la loro mente ottusa. </w:t>
      </w:r>
      <w:r w:rsidRPr="00874C1A">
        <w:rPr>
          <w:rFonts w:ascii="Arial" w:eastAsia="Calibri" w:hAnsi="Arial"/>
          <w:sz w:val="24"/>
          <w:szCs w:val="22"/>
          <w:lang w:val="it-IT" w:eastAsia="en-US"/>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7C5ABECD"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Mentre si dichiaravano sapienti, sono diventati stolti. </w:t>
      </w:r>
      <w:r w:rsidRPr="00874C1A">
        <w:rPr>
          <w:rFonts w:ascii="Arial" w:eastAsia="Calibri" w:hAnsi="Arial"/>
          <w:sz w:val="24"/>
          <w:szCs w:val="22"/>
          <w:lang w:val="it-IT" w:eastAsia="en-US"/>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4056BD7A" w14:textId="5CE8B421"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E hanno cambiato la gloria dell'incorruttibile Dio con l'immagine e la figura dell'uomo corruttibile, di uccelli, di quadrupedi e di rettili. </w:t>
      </w:r>
      <w:r w:rsidRPr="00874C1A">
        <w:rPr>
          <w:rFonts w:ascii="Arial" w:eastAsia="Calibri" w:hAnsi="Arial"/>
          <w:sz w:val="24"/>
          <w:szCs w:val="22"/>
          <w:lang w:val="it-IT" w:eastAsia="en-US"/>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w:t>
      </w:r>
      <w:r w:rsidRPr="00874C1A">
        <w:rPr>
          <w:rFonts w:ascii="Arial" w:eastAsia="Calibri" w:hAnsi="Arial"/>
          <w:sz w:val="24"/>
          <w:szCs w:val="22"/>
          <w:lang w:val="it-IT" w:eastAsia="en-US"/>
        </w:rPr>
        <w:lastRenderedPageBreak/>
        <w:t>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5AAFC6AA"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Perciò Dio li ha abbandonati all'impurità secondo i desideri del loro cuore, sì da disonorare fra di loro i propri corpi. </w:t>
      </w:r>
      <w:r w:rsidRPr="00874C1A">
        <w:rPr>
          <w:rFonts w:ascii="Arial" w:eastAsia="Calibri" w:hAnsi="Arial"/>
          <w:sz w:val="24"/>
          <w:szCs w:val="22"/>
          <w:lang w:val="it-IT" w:eastAsia="en-US"/>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w:t>
      </w:r>
      <w:r w:rsidRPr="00874C1A">
        <w:rPr>
          <w:rFonts w:ascii="Arial" w:eastAsia="Calibri" w:hAnsi="Arial"/>
          <w:sz w:val="24"/>
          <w:szCs w:val="22"/>
          <w:lang w:val="it-IT" w:eastAsia="en-US"/>
        </w:rPr>
        <w:lastRenderedPageBreak/>
        <w:t>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24653D54"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Poiché essi hanno cambiato la verità di Dio con la menzogna e hanno venerato e adorato la creatura al posto del creatore, che è benedetto nei secoli. Amen. </w:t>
      </w:r>
      <w:r w:rsidRPr="00874C1A">
        <w:rPr>
          <w:rFonts w:ascii="Arial" w:eastAsia="Calibri" w:hAnsi="Arial"/>
          <w:sz w:val="24"/>
          <w:szCs w:val="22"/>
          <w:lang w:val="it-IT" w:eastAsia="en-US"/>
        </w:rPr>
        <w:t>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5AEE83A0"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lastRenderedPageBreak/>
        <w:t xml:space="preserve">Per questo Dio li ha abbandonati a passioni infami; le loro donne hanno cambiato i rapporti naturali in rapporti contro natura. </w:t>
      </w:r>
      <w:r w:rsidRPr="00874C1A">
        <w:rPr>
          <w:rFonts w:ascii="Arial" w:eastAsia="Calibri" w:hAnsi="Arial"/>
          <w:sz w:val="24"/>
          <w:szCs w:val="22"/>
          <w:lang w:val="it-IT" w:eastAsia="en-US"/>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0B3C6F3D" w14:textId="7EBA798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Egualmente anche gli uomini, lasciando il rapporto naturale con la donna, si sono accesi di passione gli uni per gli altri, commettendo atti ignominiosi uomini con uomini, ricevendo così in se stessi la punizione che s'addiceva al loro traviamento.</w:t>
      </w:r>
      <w:r w:rsidR="00D8738A">
        <w:rPr>
          <w:rFonts w:ascii="Arial" w:eastAsia="Calibri" w:hAnsi="Arial"/>
          <w:b/>
          <w:sz w:val="24"/>
          <w:szCs w:val="22"/>
          <w:lang w:val="it-IT" w:eastAsia="en-US"/>
        </w:rPr>
        <w:t xml:space="preserve"> </w:t>
      </w:r>
      <w:r w:rsidRPr="00874C1A">
        <w:rPr>
          <w:rFonts w:ascii="Arial" w:eastAsia="Calibri" w:hAnsi="Arial"/>
          <w:sz w:val="24"/>
          <w:szCs w:val="22"/>
          <w:lang w:val="it-IT" w:eastAsia="en-US"/>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w:t>
      </w:r>
      <w:smartTag w:uri="urn:schemas-microsoft-com:office:smarttags" w:element="PersonName">
        <w:smartTagPr>
          <w:attr w:name="ProductID" w:val="la Parola"/>
        </w:smartTagPr>
        <w:r w:rsidRPr="00874C1A">
          <w:rPr>
            <w:rFonts w:ascii="Arial" w:eastAsia="Calibri" w:hAnsi="Arial"/>
            <w:sz w:val="24"/>
            <w:szCs w:val="22"/>
            <w:lang w:val="it-IT" w:eastAsia="en-US"/>
          </w:rPr>
          <w:t>la Parola</w:t>
        </w:r>
      </w:smartTag>
      <w:r w:rsidRPr="00874C1A">
        <w:rPr>
          <w:rFonts w:ascii="Arial" w:eastAsia="Calibri" w:hAnsi="Arial"/>
          <w:sz w:val="24"/>
          <w:szCs w:val="22"/>
          <w:lang w:val="it-IT" w:eastAsia="en-US"/>
        </w:rPr>
        <w:t xml:space="preserve">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w:t>
      </w:r>
      <w:r w:rsidRPr="00874C1A">
        <w:rPr>
          <w:rFonts w:ascii="Arial" w:eastAsia="Calibri" w:hAnsi="Arial"/>
          <w:sz w:val="24"/>
          <w:szCs w:val="22"/>
          <w:lang w:val="it-IT" w:eastAsia="en-US"/>
        </w:rPr>
        <w:lastRenderedPageBreak/>
        <w:t xml:space="preserve">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w:t>
      </w:r>
      <w:r w:rsidR="001C2616" w:rsidRPr="00874C1A">
        <w:rPr>
          <w:rFonts w:ascii="Arial" w:eastAsia="Calibri" w:hAnsi="Arial"/>
          <w:sz w:val="24"/>
          <w:szCs w:val="22"/>
          <w:lang w:val="it-IT" w:eastAsia="en-US"/>
        </w:rPr>
        <w:t>nelle pagine</w:t>
      </w:r>
      <w:r w:rsidRPr="00874C1A">
        <w:rPr>
          <w:rFonts w:ascii="Arial" w:eastAsia="Calibri" w:hAnsi="Arial"/>
          <w:sz w:val="24"/>
          <w:szCs w:val="22"/>
          <w:lang w:val="it-IT" w:eastAsia="en-US"/>
        </w:rPr>
        <w:t xml:space="preserve"> che seguiranno.</w:t>
      </w:r>
    </w:p>
    <w:p w14:paraId="28843008"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E poiché hanno disprezzato la conoscenza di Dio, Dio li ha abbandonati in balìa d'una intelligenza depravata, sicché commettono ciò che è indegno. </w:t>
      </w:r>
      <w:r w:rsidRPr="00874C1A">
        <w:rPr>
          <w:rFonts w:ascii="Arial" w:eastAsia="Calibri" w:hAnsi="Arial"/>
          <w:sz w:val="24"/>
          <w:szCs w:val="22"/>
          <w:lang w:val="it-IT" w:eastAsia="en-US"/>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72337793"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Colmi come sono di ogni sorta di ingiustizia, di malvagità, di cupidigia, di malizia; pieni d'invidia, di omicidio, di rivalità, di frodi, di malignità; diffamatori.</w:t>
      </w:r>
    </w:p>
    <w:p w14:paraId="3B7F25FC"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Vengono qui elencanti i maggiori e più gravi vizi che l’uomo commette a causa della sua intelligenza depravata, priva cioè della retta conoscenza di Dio: </w:t>
      </w:r>
    </w:p>
    <w:p w14:paraId="17E0F776"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lastRenderedPageBreak/>
        <w:t xml:space="preserve">Ogni sorta di ingiustizia. </w:t>
      </w:r>
      <w:r w:rsidRPr="00874C1A">
        <w:rPr>
          <w:rFonts w:ascii="Arial" w:eastAsia="Calibri" w:hAnsi="Arial"/>
          <w:sz w:val="24"/>
          <w:szCs w:val="22"/>
          <w:lang w:val="it-IT" w:eastAsia="en-US"/>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2C822536" w14:textId="18459892"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Di malvagità. </w:t>
      </w:r>
      <w:r w:rsidRPr="00874C1A">
        <w:rPr>
          <w:rFonts w:ascii="Arial" w:eastAsia="Calibri" w:hAnsi="Arial"/>
          <w:sz w:val="24"/>
          <w:szCs w:val="22"/>
          <w:lang w:val="it-IT" w:eastAsia="en-US"/>
        </w:rPr>
        <w:t>La malvagità è l’agire male, il comportarsi male. C’è nel cuore dell’uomo la ricerca del male ed anche il desiderio di compierlo e questo in modo quasi naturale, senza neanche accorgersene. Il male diviene pertanto l’unico pensiero dell’uomo, incapace di pensare il bene.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Il malvagio il bene non lo vede, verso il bene non è condotto dalla sua mente che è traviata.</w:t>
      </w:r>
    </w:p>
    <w:p w14:paraId="17DA5D10"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Di cupidigia. </w:t>
      </w:r>
      <w:r w:rsidRPr="00874C1A">
        <w:rPr>
          <w:rFonts w:ascii="Arial" w:eastAsia="Calibri" w:hAnsi="Arial"/>
          <w:sz w:val="24"/>
          <w:szCs w:val="22"/>
          <w:lang w:val="it-IT" w:eastAsia="en-US"/>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2F30FD7D"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Di malizia. </w:t>
      </w:r>
      <w:r w:rsidRPr="00874C1A">
        <w:rPr>
          <w:rFonts w:ascii="Arial" w:eastAsia="Calibri" w:hAnsi="Arial"/>
          <w:sz w:val="24"/>
          <w:szCs w:val="22"/>
          <w:lang w:val="it-IT" w:eastAsia="en-US"/>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0579739D"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Pieni d'invidia. </w:t>
      </w:r>
      <w:r w:rsidRPr="00874C1A">
        <w:rPr>
          <w:rFonts w:ascii="Arial" w:eastAsia="Calibri" w:hAnsi="Arial"/>
          <w:sz w:val="24"/>
          <w:szCs w:val="22"/>
          <w:lang w:val="it-IT" w:eastAsia="en-US"/>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1F55014A"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Di omicidio. </w:t>
      </w:r>
      <w:r w:rsidRPr="00874C1A">
        <w:rPr>
          <w:rFonts w:ascii="Arial" w:eastAsia="Calibri" w:hAnsi="Arial"/>
          <w:sz w:val="24"/>
          <w:szCs w:val="22"/>
          <w:lang w:val="it-IT" w:eastAsia="en-US"/>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1B1F30A7"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Di rivalità. </w:t>
      </w:r>
      <w:r w:rsidRPr="00874C1A">
        <w:rPr>
          <w:rFonts w:ascii="Arial" w:eastAsia="Calibri" w:hAnsi="Arial"/>
          <w:sz w:val="24"/>
          <w:szCs w:val="22"/>
          <w:lang w:val="it-IT" w:eastAsia="en-US"/>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169A360F"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lastRenderedPageBreak/>
        <w:t xml:space="preserve">Di frodi. </w:t>
      </w:r>
      <w:r w:rsidRPr="00874C1A">
        <w:rPr>
          <w:rFonts w:ascii="Arial" w:eastAsia="Calibri" w:hAnsi="Arial"/>
          <w:sz w:val="24"/>
          <w:szCs w:val="22"/>
          <w:lang w:val="it-IT" w:eastAsia="en-US"/>
        </w:rPr>
        <w:t>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3518AA8D"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Di malignità. </w:t>
      </w:r>
      <w:r w:rsidRPr="00874C1A">
        <w:rPr>
          <w:rFonts w:ascii="Arial" w:eastAsia="Calibri" w:hAnsi="Arial"/>
          <w:sz w:val="24"/>
          <w:szCs w:val="22"/>
          <w:lang w:val="it-IT" w:eastAsia="en-US"/>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0E53B98B"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 xml:space="preserve">Diffamatori, </w:t>
      </w:r>
      <w:r w:rsidRPr="00874C1A">
        <w:rPr>
          <w:rFonts w:ascii="Arial" w:eastAsia="Calibri" w:hAnsi="Arial"/>
          <w:sz w:val="24"/>
          <w:szCs w:val="22"/>
          <w:lang w:val="it-IT" w:eastAsia="en-US"/>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3D01C690"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Maldicenti. </w:t>
      </w:r>
      <w:r w:rsidRPr="00874C1A">
        <w:rPr>
          <w:rFonts w:ascii="Arial" w:eastAsia="Calibri" w:hAnsi="Arial"/>
          <w:sz w:val="24"/>
          <w:szCs w:val="22"/>
          <w:lang w:val="it-IT" w:eastAsia="en-US"/>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082B5D94"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Nemici di Dio. </w:t>
      </w:r>
      <w:r w:rsidRPr="00874C1A">
        <w:rPr>
          <w:rFonts w:ascii="Arial" w:eastAsia="Calibri" w:hAnsi="Arial"/>
          <w:sz w:val="24"/>
          <w:szCs w:val="22"/>
          <w:lang w:val="it-IT" w:eastAsia="en-US"/>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02B1B363"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 xml:space="preserve">Oltraggiosi. </w:t>
      </w:r>
      <w:r w:rsidRPr="00874C1A">
        <w:rPr>
          <w:rFonts w:ascii="Arial" w:eastAsia="Calibri" w:hAnsi="Arial"/>
          <w:sz w:val="24"/>
          <w:szCs w:val="22"/>
          <w:lang w:val="it-IT" w:eastAsia="en-US"/>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763B8E6A"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Superbi. </w:t>
      </w:r>
      <w:r w:rsidRPr="00874C1A">
        <w:rPr>
          <w:rFonts w:ascii="Arial" w:eastAsia="Calibri" w:hAnsi="Arial"/>
          <w:sz w:val="24"/>
          <w:szCs w:val="22"/>
          <w:lang w:val="it-IT" w:eastAsia="en-US"/>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65D37437"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lastRenderedPageBreak/>
        <w:t xml:space="preserve">Fanfaroni. </w:t>
      </w:r>
      <w:r w:rsidRPr="00874C1A">
        <w:rPr>
          <w:rFonts w:ascii="Arial" w:eastAsia="Calibri" w:hAnsi="Arial"/>
          <w:sz w:val="24"/>
          <w:szCs w:val="22"/>
          <w:lang w:val="it-IT" w:eastAsia="en-US"/>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7C1E4E8C"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Ingegnosi nel male. </w:t>
      </w:r>
      <w:r w:rsidRPr="00874C1A">
        <w:rPr>
          <w:rFonts w:ascii="Arial" w:eastAsia="Calibri" w:hAnsi="Arial"/>
          <w:sz w:val="24"/>
          <w:szCs w:val="22"/>
          <w:lang w:val="it-IT" w:eastAsia="en-US"/>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31B858A1"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Ribelli ai genitori. </w:t>
      </w:r>
      <w:r w:rsidRPr="00874C1A">
        <w:rPr>
          <w:rFonts w:ascii="Arial" w:eastAsia="Calibri" w:hAnsi="Arial"/>
          <w:sz w:val="24"/>
          <w:szCs w:val="22"/>
          <w:lang w:val="it-IT" w:eastAsia="en-US"/>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082CF76D"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Insensati. </w:t>
      </w:r>
      <w:r w:rsidRPr="00874C1A">
        <w:rPr>
          <w:rFonts w:ascii="Arial" w:eastAsia="Calibri" w:hAnsi="Arial"/>
          <w:sz w:val="24"/>
          <w:szCs w:val="22"/>
          <w:lang w:val="it-IT" w:eastAsia="en-US"/>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401CC965"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Sleali. </w:t>
      </w:r>
      <w:r w:rsidRPr="00874C1A">
        <w:rPr>
          <w:rFonts w:ascii="Arial" w:eastAsia="Calibri" w:hAnsi="Arial"/>
          <w:sz w:val="24"/>
          <w:szCs w:val="22"/>
          <w:lang w:val="it-IT" w:eastAsia="en-US"/>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2B66F565"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Senza cuore. </w:t>
      </w:r>
      <w:r w:rsidRPr="00874C1A">
        <w:rPr>
          <w:rFonts w:ascii="Arial" w:eastAsia="Calibri" w:hAnsi="Arial"/>
          <w:sz w:val="24"/>
          <w:szCs w:val="22"/>
          <w:lang w:val="it-IT" w:eastAsia="en-US"/>
        </w:rPr>
        <w:t xml:space="preserve">Il senza cuore è colui che è incapace di amare. Poiché il cuore è la sede e la fonte dell’amore, il senza cuore è privo di questa sede e di questa </w:t>
      </w:r>
      <w:r w:rsidRPr="00874C1A">
        <w:rPr>
          <w:rFonts w:ascii="Arial" w:eastAsia="Calibri" w:hAnsi="Arial"/>
          <w:sz w:val="24"/>
          <w:szCs w:val="22"/>
          <w:lang w:val="it-IT" w:eastAsia="en-US"/>
        </w:rPr>
        <w:lastRenderedPageBreak/>
        <w:t>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27E0E508"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Senza misericordia. </w:t>
      </w:r>
      <w:r w:rsidRPr="00874C1A">
        <w:rPr>
          <w:rFonts w:ascii="Arial" w:eastAsia="Calibri" w:hAnsi="Arial"/>
          <w:sz w:val="24"/>
          <w:szCs w:val="22"/>
          <w:lang w:val="it-IT" w:eastAsia="en-US"/>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79BF265D" w14:textId="6FDDFD20"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sz w:val="24"/>
          <w:szCs w:val="22"/>
          <w:lang w:val="it-IT" w:eastAsia="en-US"/>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352FC269"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lastRenderedPageBreak/>
        <w:t xml:space="preserve">E pur conoscendo il giudizio di Dio, che cioè gli autori di tali cose meritano la morte, non solo continuano a farle, ma anche approvano chi le fa. </w:t>
      </w:r>
      <w:r w:rsidRPr="00874C1A">
        <w:rPr>
          <w:rFonts w:ascii="Arial" w:eastAsia="Calibri" w:hAnsi="Arial"/>
          <w:sz w:val="24"/>
          <w:szCs w:val="22"/>
          <w:lang w:val="it-IT" w:eastAsia="en-US"/>
        </w:rPr>
        <w:t>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0441FD1B" w14:textId="0C5C2E7F"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Il problema è uno solo: </w:t>
      </w:r>
      <w:smartTag w:uri="urn:schemas-microsoft-com:office:smarttags" w:element="PersonName">
        <w:smartTagPr>
          <w:attr w:name="ProductID" w:val="La Scrittura"/>
        </w:smartTagPr>
        <w:r w:rsidRPr="00874C1A">
          <w:rPr>
            <w:rFonts w:ascii="Arial" w:eastAsia="Calibri" w:hAnsi="Arial"/>
            <w:sz w:val="24"/>
            <w:szCs w:val="22"/>
            <w:lang w:val="it-IT" w:eastAsia="en-US"/>
          </w:rPr>
          <w:t>la Scrittura</w:t>
        </w:r>
      </w:smartTag>
      <w:r w:rsidRPr="00874C1A">
        <w:rPr>
          <w:rFonts w:ascii="Arial" w:eastAsia="Calibri" w:hAnsi="Arial"/>
          <w:sz w:val="24"/>
          <w:szCs w:val="22"/>
          <w:lang w:val="it-IT" w:eastAsia="en-US"/>
        </w:rPr>
        <w:t xml:space="preserve"> ha la reale manifestazione della gravità del peccato dell’uomo, oppure la minimizzazione dell’uomo deve essere accolta e quindi devono essere giustificati, dichiarati un niente, tutte le malformazioni del cuore e della mente che l’idolatria comporta in sé? Ciò che afferma </w:t>
      </w:r>
      <w:smartTag w:uri="urn:schemas-microsoft-com:office:smarttags" w:element="PersonName">
        <w:smartTagPr>
          <w:attr w:name="ProductID" w:val="La Scrittura"/>
        </w:smartTagPr>
        <w:r w:rsidRPr="00874C1A">
          <w:rPr>
            <w:rFonts w:ascii="Arial" w:eastAsia="Calibri" w:hAnsi="Arial"/>
            <w:sz w:val="24"/>
            <w:szCs w:val="22"/>
            <w:lang w:val="it-IT" w:eastAsia="en-US"/>
          </w:rPr>
          <w:t>la Scrittura</w:t>
        </w:r>
      </w:smartTag>
      <w:r w:rsidRPr="00874C1A">
        <w:rPr>
          <w:rFonts w:ascii="Arial" w:eastAsia="Calibri" w:hAnsi="Arial"/>
          <w:sz w:val="24"/>
          <w:szCs w:val="22"/>
          <w:lang w:val="it-IT" w:eastAsia="en-US"/>
        </w:rPr>
        <w:t xml:space="preserve">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w:t>
      </w:r>
      <w:smartTag w:uri="urn:schemas-microsoft-com:office:smarttags" w:element="PersonName">
        <w:smartTagPr>
          <w:attr w:name="ProductID" w:val="la Sapienza"/>
        </w:smartTagPr>
        <w:r w:rsidRPr="00874C1A">
          <w:rPr>
            <w:rFonts w:ascii="Arial" w:eastAsia="Calibri" w:hAnsi="Arial"/>
            <w:sz w:val="24"/>
            <w:szCs w:val="22"/>
            <w:lang w:val="it-IT" w:eastAsia="en-US"/>
          </w:rPr>
          <w:t>la Sapienza</w:t>
        </w:r>
      </w:smartTag>
      <w:r w:rsidRPr="00874C1A">
        <w:rPr>
          <w:rFonts w:ascii="Arial" w:eastAsia="Calibri" w:hAnsi="Arial"/>
          <w:sz w:val="24"/>
          <w:szCs w:val="22"/>
          <w:lang w:val="it-IT" w:eastAsia="en-US"/>
        </w:rPr>
        <w:t xml:space="preserve"> circa l’idolatria (Sap 14, 22-28)</w:t>
      </w:r>
      <w:r w:rsidR="00D8738A">
        <w:rPr>
          <w:rFonts w:ascii="Arial" w:eastAsia="Calibri" w:hAnsi="Arial"/>
          <w:sz w:val="24"/>
          <w:szCs w:val="22"/>
          <w:lang w:val="it-IT" w:eastAsia="en-US"/>
        </w:rPr>
        <w:t xml:space="preserve"> </w:t>
      </w:r>
    </w:p>
    <w:p w14:paraId="7297A8CE" w14:textId="24FE8852" w:rsidR="00874C1A" w:rsidRPr="004638B2" w:rsidRDefault="00874C1A" w:rsidP="004638B2">
      <w:pPr>
        <w:spacing w:after="120"/>
        <w:ind w:left="567" w:right="567"/>
        <w:jc w:val="both"/>
        <w:rPr>
          <w:rFonts w:ascii="Arial" w:eastAsia="Calibri" w:hAnsi="Arial"/>
          <w:i/>
          <w:iCs/>
          <w:sz w:val="24"/>
          <w:szCs w:val="22"/>
          <w:lang w:val="it-IT" w:eastAsia="en-US"/>
        </w:rPr>
      </w:pPr>
      <w:r w:rsidRPr="004638B2">
        <w:rPr>
          <w:rFonts w:ascii="Arial" w:eastAsia="Calibri" w:hAnsi="Arial"/>
          <w:i/>
          <w:iCs/>
          <w:sz w:val="24"/>
          <w:szCs w:val="22"/>
          <w:lang w:val="it-IT" w:eastAsia="en-US"/>
        </w:rPr>
        <w:lastRenderedPageBreak/>
        <w:t>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w:t>
      </w:r>
      <w:r w:rsidR="001C2616" w:rsidRPr="004638B2">
        <w:rPr>
          <w:rFonts w:ascii="Arial" w:eastAsia="Calibri" w:hAnsi="Arial"/>
          <w:i/>
          <w:iCs/>
          <w:sz w:val="24"/>
          <w:szCs w:val="22"/>
          <w:lang w:val="it-IT" w:eastAsia="en-US"/>
        </w:rPr>
        <w:t>28] Gli</w:t>
      </w:r>
      <w:r w:rsidRPr="004638B2">
        <w:rPr>
          <w:rFonts w:ascii="Arial" w:eastAsia="Calibri" w:hAnsi="Arial"/>
          <w:i/>
          <w:iCs/>
          <w:sz w:val="24"/>
          <w:szCs w:val="22"/>
          <w:lang w:val="it-IT" w:eastAsia="en-US"/>
        </w:rPr>
        <w:t xml:space="preserve"> idolatri infatti o delirano nelle orge o sentenziano oracoli falsi o vivono da iniqui o spergiurano con facilità. Ponendo fiducia in idoli inanimati non si aspettano un castigo per avere giurato il falso.</w:t>
      </w:r>
      <w:r w:rsidR="00D8738A" w:rsidRPr="004638B2">
        <w:rPr>
          <w:rFonts w:ascii="Arial" w:eastAsia="Calibri" w:hAnsi="Arial"/>
          <w:i/>
          <w:iCs/>
          <w:sz w:val="24"/>
          <w:szCs w:val="22"/>
          <w:lang w:val="it-IT" w:eastAsia="en-US"/>
        </w:rPr>
        <w:t xml:space="preserve"> </w:t>
      </w:r>
      <w:r w:rsidRPr="004638B2">
        <w:rPr>
          <w:rFonts w:ascii="Arial" w:eastAsia="Calibri" w:hAnsi="Arial"/>
          <w:i/>
          <w:iCs/>
          <w:sz w:val="24"/>
          <w:szCs w:val="22"/>
          <w:lang w:val="it-IT" w:eastAsia="en-US"/>
        </w:rPr>
        <w:t>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w:t>
      </w:r>
      <w:r w:rsidR="00D8738A" w:rsidRPr="004638B2">
        <w:rPr>
          <w:rFonts w:ascii="Arial" w:eastAsia="Calibri" w:hAnsi="Arial"/>
          <w:i/>
          <w:iCs/>
          <w:sz w:val="24"/>
          <w:szCs w:val="22"/>
          <w:lang w:val="it-IT" w:eastAsia="en-US"/>
        </w:rPr>
        <w:t xml:space="preserve"> </w:t>
      </w:r>
    </w:p>
    <w:p w14:paraId="3F33E949" w14:textId="1B943E5B"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w:t>
      </w:r>
      <w:smartTag w:uri="urn:schemas-microsoft-com:office:smarttags" w:element="PersonName">
        <w:smartTagPr>
          <w:attr w:name="ProductID" w:val="la Chiesa"/>
        </w:smartTagPr>
        <w:r w:rsidRPr="00874C1A">
          <w:rPr>
            <w:rFonts w:ascii="Arial" w:eastAsia="Calibri" w:hAnsi="Arial"/>
            <w:sz w:val="24"/>
            <w:szCs w:val="22"/>
            <w:lang w:val="it-IT" w:eastAsia="en-US"/>
          </w:rPr>
          <w:t>la Chiesa</w:t>
        </w:r>
      </w:smartTag>
      <w:r w:rsidRPr="00874C1A">
        <w:rPr>
          <w:rFonts w:ascii="Arial" w:eastAsia="Calibri" w:hAnsi="Arial"/>
          <w:sz w:val="24"/>
          <w:szCs w:val="22"/>
          <w:lang w:val="it-IT" w:eastAsia="en-US"/>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w:t>
      </w:r>
      <w:r w:rsidR="001C2616" w:rsidRPr="00874C1A">
        <w:rPr>
          <w:rFonts w:ascii="Arial" w:eastAsia="Calibri" w:hAnsi="Arial"/>
          <w:sz w:val="24"/>
          <w:szCs w:val="22"/>
          <w:lang w:val="it-IT" w:eastAsia="en-US"/>
        </w:rPr>
        <w:t>nella sua</w:t>
      </w:r>
      <w:r w:rsidRPr="00874C1A">
        <w:rPr>
          <w:rFonts w:ascii="Arial" w:eastAsia="Calibri" w:hAnsi="Arial"/>
          <w:sz w:val="24"/>
          <w:szCs w:val="22"/>
          <w:lang w:val="it-IT" w:eastAsia="en-US"/>
        </w:rPr>
        <w:t xml:space="preserve">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45897880" w14:textId="3750C910"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sua verità e della sua sapienza e saggezza. Essere ministri di carità e di </w:t>
      </w:r>
      <w:r w:rsidRPr="00874C1A">
        <w:rPr>
          <w:rFonts w:ascii="Arial" w:eastAsia="Calibri" w:hAnsi="Arial"/>
          <w:sz w:val="24"/>
          <w:szCs w:val="22"/>
          <w:lang w:val="it-IT" w:eastAsia="en-US"/>
        </w:rPr>
        <w:lastRenderedPageBreak/>
        <w:t>misericordia, senza esserlo, di verità e di saggezza non solo è inutile, quanto dannoso, poiché attraverso la predicazione della carità senza la verità l’uomo è giustificato in ogni suo male; non solo viene giustificato, quanto anche invogliato a continuare a commetterlo.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Esso sarà sempre e comunque avvolto dalla misericordia di Dio e da essa dichiarato perdonato, lavato, cancellato – così si pensa oggi, da più parti </w:t>
      </w:r>
      <w:r w:rsidR="001C2616" w:rsidRPr="00874C1A">
        <w:rPr>
          <w:rFonts w:ascii="Arial" w:eastAsia="Calibri" w:hAnsi="Arial"/>
          <w:sz w:val="24"/>
          <w:szCs w:val="22"/>
          <w:lang w:val="it-IT" w:eastAsia="en-US"/>
        </w:rPr>
        <w:t>-.</w:t>
      </w:r>
      <w:r w:rsidRPr="00874C1A">
        <w:rPr>
          <w:rFonts w:ascii="Arial" w:eastAsia="Calibri" w:hAnsi="Arial"/>
          <w:sz w:val="24"/>
          <w:szCs w:val="22"/>
          <w:lang w:val="it-IT" w:eastAsia="en-US"/>
        </w:rPr>
        <w:t xml:space="preserve">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45E09E51"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La reale situazione dell’uomo. </w:t>
      </w:r>
      <w:r w:rsidRPr="00874C1A">
        <w:rPr>
          <w:rFonts w:ascii="Arial" w:eastAsia="Calibri" w:hAnsi="Arial"/>
          <w:sz w:val="24"/>
          <w:szCs w:val="22"/>
          <w:lang w:val="it-IT" w:eastAsia="en-US"/>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55265EC5"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L’idolatria e i suoi mali. </w:t>
      </w:r>
      <w:r w:rsidRPr="00874C1A">
        <w:rPr>
          <w:rFonts w:ascii="Arial" w:eastAsia="Calibri" w:hAnsi="Arial"/>
          <w:sz w:val="24"/>
          <w:szCs w:val="22"/>
          <w:lang w:val="it-IT" w:eastAsia="en-US"/>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3C0E8123"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lastRenderedPageBreak/>
        <w:t xml:space="preserve">Malattia e peccato. </w:t>
      </w:r>
      <w:r w:rsidRPr="00874C1A">
        <w:rPr>
          <w:rFonts w:ascii="Arial" w:eastAsia="Calibri" w:hAnsi="Arial"/>
          <w:sz w:val="24"/>
          <w:szCs w:val="22"/>
          <w:lang w:val="it-IT" w:eastAsia="en-US"/>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874C1A">
          <w:rPr>
            <w:rFonts w:ascii="Arial" w:eastAsia="Calibri" w:hAnsi="Arial"/>
            <w:sz w:val="24"/>
            <w:szCs w:val="22"/>
            <w:lang w:val="it-IT" w:eastAsia="en-US"/>
          </w:rPr>
          <w:t>la Chiesa</w:t>
        </w:r>
      </w:smartTag>
      <w:r w:rsidRPr="00874C1A">
        <w:rPr>
          <w:rFonts w:ascii="Arial" w:eastAsia="Calibri" w:hAnsi="Arial"/>
          <w:sz w:val="24"/>
          <w:szCs w:val="22"/>
          <w:lang w:val="it-IT" w:eastAsia="en-US"/>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137CDFD4"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Peccatore e peccato. </w:t>
      </w:r>
      <w:smartTag w:uri="urn:schemas-microsoft-com:office:smarttags" w:element="PersonName">
        <w:smartTagPr>
          <w:attr w:name="ProductID" w:val="la Chiesa"/>
        </w:smartTagPr>
        <w:r w:rsidRPr="00874C1A">
          <w:rPr>
            <w:rFonts w:ascii="Arial" w:eastAsia="Calibri" w:hAnsi="Arial"/>
            <w:sz w:val="24"/>
            <w:szCs w:val="22"/>
            <w:lang w:val="it-IT" w:eastAsia="en-US"/>
          </w:rPr>
          <w:t>La Chiesa</w:t>
        </w:r>
      </w:smartTag>
      <w:r w:rsidRPr="00874C1A">
        <w:rPr>
          <w:rFonts w:ascii="Arial" w:eastAsia="Calibri" w:hAnsi="Arial"/>
          <w:sz w:val="24"/>
          <w:szCs w:val="22"/>
          <w:lang w:val="it-IT" w:eastAsia="en-US"/>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874C1A">
          <w:rPr>
            <w:rFonts w:ascii="Arial" w:eastAsia="Calibri" w:hAnsi="Arial"/>
            <w:sz w:val="24"/>
            <w:szCs w:val="22"/>
            <w:lang w:val="it-IT" w:eastAsia="en-US"/>
          </w:rPr>
          <w:t>la Chiesa</w:t>
        </w:r>
      </w:smartTag>
      <w:r w:rsidRPr="00874C1A">
        <w:rPr>
          <w:rFonts w:ascii="Arial" w:eastAsia="Calibri" w:hAnsi="Arial"/>
          <w:sz w:val="24"/>
          <w:szCs w:val="22"/>
          <w:lang w:val="it-IT" w:eastAsia="en-US"/>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874C1A">
          <w:rPr>
            <w:rFonts w:ascii="Arial" w:eastAsia="Calibri" w:hAnsi="Arial"/>
            <w:sz w:val="24"/>
            <w:szCs w:val="22"/>
            <w:lang w:val="it-IT" w:eastAsia="en-US"/>
          </w:rPr>
          <w:t>La Chiesa</w:t>
        </w:r>
      </w:smartTag>
      <w:r w:rsidRPr="00874C1A">
        <w:rPr>
          <w:rFonts w:ascii="Arial" w:eastAsia="Calibri" w:hAnsi="Arial"/>
          <w:sz w:val="24"/>
          <w:szCs w:val="22"/>
          <w:lang w:val="it-IT" w:eastAsia="en-US"/>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874C1A">
          <w:rPr>
            <w:rFonts w:ascii="Arial" w:eastAsia="Calibri" w:hAnsi="Arial"/>
            <w:sz w:val="24"/>
            <w:szCs w:val="22"/>
            <w:lang w:val="it-IT" w:eastAsia="en-US"/>
          </w:rPr>
          <w:t>la Chiesa</w:t>
        </w:r>
      </w:smartTag>
      <w:r w:rsidRPr="00874C1A">
        <w:rPr>
          <w:rFonts w:ascii="Arial" w:eastAsia="Calibri" w:hAnsi="Arial"/>
          <w:sz w:val="24"/>
          <w:szCs w:val="22"/>
          <w:lang w:val="it-IT" w:eastAsia="en-US"/>
        </w:rPr>
        <w:t xml:space="preserve"> dalla sua parte, vorrebbe cioè che essa accondiscendesse ai suoi infiniti peccati in nome della carità di Dio e della sua misericordia.</w:t>
      </w:r>
    </w:p>
    <w:p w14:paraId="38A37FC3" w14:textId="5F316AD4"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Misericordia e verità.</w:t>
      </w:r>
      <w:r w:rsidR="00D8738A">
        <w:rPr>
          <w:rFonts w:ascii="Arial" w:eastAsia="Calibri" w:hAnsi="Arial"/>
          <w:b/>
          <w:sz w:val="24"/>
          <w:szCs w:val="22"/>
          <w:lang w:val="it-IT" w:eastAsia="en-US"/>
        </w:rPr>
        <w:t xml:space="preserve"> </w:t>
      </w:r>
      <w:r w:rsidRPr="00874C1A">
        <w:rPr>
          <w:rFonts w:ascii="Arial" w:eastAsia="Calibri" w:hAnsi="Arial"/>
          <w:sz w:val="24"/>
          <w:szCs w:val="22"/>
          <w:lang w:val="it-IT" w:eastAsia="en-US"/>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874C1A">
          <w:rPr>
            <w:rFonts w:ascii="Arial" w:eastAsia="Calibri" w:hAnsi="Arial"/>
            <w:sz w:val="24"/>
            <w:szCs w:val="22"/>
            <w:lang w:val="it-IT" w:eastAsia="en-US"/>
          </w:rPr>
          <w:t>la Chiesa</w:t>
        </w:r>
      </w:smartTag>
      <w:r w:rsidRPr="00874C1A">
        <w:rPr>
          <w:rFonts w:ascii="Arial" w:eastAsia="Calibri" w:hAnsi="Arial"/>
          <w:sz w:val="24"/>
          <w:szCs w:val="22"/>
          <w:lang w:val="it-IT" w:eastAsia="en-US"/>
        </w:rPr>
        <w:t xml:space="preserve">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874C1A">
          <w:rPr>
            <w:rFonts w:ascii="Arial" w:eastAsia="Calibri" w:hAnsi="Arial"/>
            <w:sz w:val="24"/>
            <w:szCs w:val="22"/>
            <w:lang w:val="it-IT" w:eastAsia="en-US"/>
          </w:rPr>
          <w:t>la Chiesa</w:t>
        </w:r>
      </w:smartTag>
      <w:r w:rsidRPr="00874C1A">
        <w:rPr>
          <w:rFonts w:ascii="Arial" w:eastAsia="Calibri" w:hAnsi="Arial"/>
          <w:sz w:val="24"/>
          <w:szCs w:val="22"/>
          <w:lang w:val="it-IT" w:eastAsia="en-US"/>
        </w:rPr>
        <w:t xml:space="preserve">, ma la vuole perché esso resti mondo. Il mondo può anche tentare </w:t>
      </w:r>
      <w:smartTag w:uri="urn:schemas-microsoft-com:office:smarttags" w:element="PersonName">
        <w:smartTagPr>
          <w:attr w:name="ProductID" w:val="la Chiesa"/>
        </w:smartTagPr>
        <w:r w:rsidRPr="00874C1A">
          <w:rPr>
            <w:rFonts w:ascii="Arial" w:eastAsia="Calibri" w:hAnsi="Arial"/>
            <w:sz w:val="24"/>
            <w:szCs w:val="22"/>
            <w:lang w:val="it-IT" w:eastAsia="en-US"/>
          </w:rPr>
          <w:t>la Chiesa</w:t>
        </w:r>
      </w:smartTag>
      <w:r w:rsidRPr="00874C1A">
        <w:rPr>
          <w:rFonts w:ascii="Arial" w:eastAsia="Calibri" w:hAnsi="Arial"/>
          <w:sz w:val="24"/>
          <w:szCs w:val="22"/>
          <w:lang w:val="it-IT" w:eastAsia="en-US"/>
        </w:rPr>
        <w:t xml:space="preserve"> come ha tentato Cristo Gesù; è compito della Chiesa non lasciarsi tentare dal mondo che vuole solo la misericordia di Dio, ma non la sua verità. </w:t>
      </w:r>
    </w:p>
    <w:p w14:paraId="73693B12"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Partiamo con il chiederci: qual oggi il peccato contro la natura dell’uomo? La risposta è assai semplice: è la sottrazione della natura dell’uomo al suo Dio e </w:t>
      </w:r>
      <w:r w:rsidRPr="00874C1A">
        <w:rPr>
          <w:rFonts w:ascii="Arial" w:eastAsia="Calibri" w:hAnsi="Arial"/>
          <w:sz w:val="24"/>
          <w:szCs w:val="22"/>
          <w:lang w:val="it-IT" w:eastAsia="en-US"/>
        </w:rPr>
        <w:lastRenderedPageBreak/>
        <w:t xml:space="preserve">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w:t>
      </w:r>
      <w:r w:rsidRPr="00874C1A">
        <w:rPr>
          <w:rFonts w:ascii="Arial" w:eastAsia="Calibri" w:hAnsi="Arial"/>
          <w:sz w:val="24"/>
          <w:szCs w:val="22"/>
          <w:lang w:val="it-IT" w:eastAsia="en-US"/>
        </w:rPr>
        <w:lastRenderedPageBreak/>
        <w:t xml:space="preserve">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270C1C93" w14:textId="77777777" w:rsidR="00874C1A" w:rsidRPr="00874C1A" w:rsidRDefault="00874C1A" w:rsidP="00C17759">
      <w:pPr>
        <w:spacing w:after="120"/>
        <w:jc w:val="both"/>
        <w:rPr>
          <w:rFonts w:ascii="Arial" w:eastAsia="Calibri" w:hAnsi="Arial" w:cs="Arial"/>
          <w:sz w:val="24"/>
          <w:szCs w:val="24"/>
          <w:lang w:val="it-IT" w:eastAsia="en-US"/>
        </w:rPr>
      </w:pPr>
    </w:p>
    <w:p w14:paraId="16B0F0C5" w14:textId="77777777" w:rsidR="00874C1A" w:rsidRPr="00874C1A" w:rsidRDefault="00874C1A" w:rsidP="001E2219">
      <w:pPr>
        <w:pStyle w:val="Titolo3"/>
      </w:pPr>
      <w:bookmarkStart w:id="796" w:name="_Toc134609645"/>
      <w:bookmarkStart w:id="797" w:name="_Toc193205099"/>
      <w:r w:rsidRPr="00874C1A">
        <w:t>IL PECCATO CONTRO IL CREATO</w:t>
      </w:r>
      <w:bookmarkEnd w:id="796"/>
      <w:bookmarkEnd w:id="797"/>
    </w:p>
    <w:p w14:paraId="1D118657"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445B8A1A"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In principio Dio creò il cielo e la terra. La terra era informe e deserta e le tenebre ricoprivano l’abisso e lo spirito di Dio aleggiava sulle acque.</w:t>
      </w:r>
    </w:p>
    <w:p w14:paraId="06CDE0C3"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In principio</w:t>
      </w:r>
      <w:r w:rsidRPr="00874C1A">
        <w:rPr>
          <w:rFonts w:ascii="Arial" w:eastAsia="Calibri" w:hAnsi="Arial"/>
          <w:sz w:val="24"/>
          <w:szCs w:val="22"/>
          <w:lang w:val="it-IT" w:eastAsia="en-US"/>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874C1A">
        <w:rPr>
          <w:rFonts w:ascii="Arial" w:eastAsia="Calibri" w:hAnsi="Arial"/>
          <w:i/>
          <w:sz w:val="24"/>
          <w:szCs w:val="22"/>
          <w:lang w:val="it-IT" w:eastAsia="en-US"/>
        </w:rPr>
        <w:t>“formata”</w:t>
      </w:r>
      <w:r w:rsidRPr="00874C1A">
        <w:rPr>
          <w:rFonts w:ascii="Arial" w:eastAsia="Calibri" w:hAnsi="Arial"/>
          <w:sz w:val="24"/>
          <w:szCs w:val="22"/>
          <w:lang w:val="it-IT" w:eastAsia="en-US"/>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w:t>
      </w:r>
      <w:r w:rsidRPr="00874C1A">
        <w:rPr>
          <w:rFonts w:ascii="Arial" w:eastAsia="Calibri" w:hAnsi="Arial"/>
          <w:sz w:val="24"/>
          <w:szCs w:val="22"/>
          <w:lang w:val="it-IT" w:eastAsia="en-US"/>
        </w:rPr>
        <w:lastRenderedPageBreak/>
        <w:t xml:space="preserve">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23346019" w14:textId="77777777"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cs="Arial"/>
          <w:b/>
          <w:sz w:val="24"/>
          <w:szCs w:val="24"/>
          <w:lang w:val="it-IT" w:eastAsia="en-US"/>
        </w:rPr>
        <w:t xml:space="preserve">Prima Parola: </w:t>
      </w:r>
      <w:r w:rsidRPr="00874C1A">
        <w:rPr>
          <w:rFonts w:ascii="Arial" w:eastAsia="Calibri" w:hAnsi="Arial"/>
          <w:b/>
          <w:sz w:val="24"/>
          <w:szCs w:val="22"/>
          <w:lang w:val="it-IT" w:eastAsia="en-US"/>
        </w:rPr>
        <w:t>Dio disse: «Sia la luce!». E la luce fu. Dio vide che la luce era cosa buona e Dio separò la luce dalle tenebre. Dio chiamò la luce giorno, mentre chiamò le tenebre notte. E fu sera e fu mattina: giorno primo.</w:t>
      </w:r>
    </w:p>
    <w:p w14:paraId="2B576EF5" w14:textId="68D6E3E0"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w:t>
      </w:r>
      <w:r w:rsidRPr="00874C1A">
        <w:rPr>
          <w:rFonts w:ascii="Arial" w:eastAsia="Calibri" w:hAnsi="Arial"/>
          <w:sz w:val="24"/>
          <w:szCs w:val="22"/>
          <w:lang w:val="it-IT" w:eastAsia="en-US"/>
        </w:rPr>
        <w:lastRenderedPageBreak/>
        <w:t>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5448789B" w14:textId="77777777"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cs="Arial"/>
          <w:b/>
          <w:sz w:val="24"/>
          <w:szCs w:val="24"/>
          <w:lang w:val="it-IT" w:eastAsia="en-US"/>
        </w:rPr>
        <w:t xml:space="preserve">Seconda Parola: </w:t>
      </w:r>
      <w:r w:rsidRPr="00874C1A">
        <w:rPr>
          <w:rFonts w:ascii="Arial" w:eastAsia="Calibri" w:hAnsi="Arial"/>
          <w:b/>
          <w:sz w:val="24"/>
          <w:szCs w:val="22"/>
          <w:lang w:val="it-IT" w:eastAsia="en-US"/>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B47B6B6"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w:t>
      </w:r>
      <w:r w:rsidRPr="00874C1A">
        <w:rPr>
          <w:rFonts w:ascii="Arial" w:eastAsia="Calibri" w:hAnsi="Arial"/>
          <w:sz w:val="24"/>
          <w:szCs w:val="22"/>
          <w:lang w:val="it-IT" w:eastAsia="en-US"/>
        </w:rPr>
        <w:lastRenderedPageBreak/>
        <w:t>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09394D3F" w14:textId="77777777"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cs="Arial"/>
          <w:b/>
          <w:sz w:val="24"/>
          <w:szCs w:val="24"/>
          <w:lang w:val="it-IT" w:eastAsia="en-US"/>
        </w:rPr>
        <w:t xml:space="preserve">Terza Parola: </w:t>
      </w:r>
      <w:r w:rsidRPr="00874C1A">
        <w:rPr>
          <w:rFonts w:ascii="Arial" w:eastAsia="Calibri" w:hAnsi="Arial"/>
          <w:b/>
          <w:sz w:val="24"/>
          <w:szCs w:val="22"/>
          <w:lang w:val="it-IT" w:eastAsia="en-US"/>
        </w:rPr>
        <w:t xml:space="preserve">Dio disse: «Le acque che sono sotto il cielo si raccolgano in un unico luogo e appaia l’asciutto». E così avvenne. Dio chiamò l’asciutto terra, mentre chiamò la massa delle acque mare. Dio vide che era cosa buona. </w:t>
      </w:r>
    </w:p>
    <w:p w14:paraId="7655175D"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w:t>
      </w:r>
      <w:r w:rsidRPr="00874C1A">
        <w:rPr>
          <w:rFonts w:ascii="Arial" w:eastAsia="Calibri" w:hAnsi="Arial"/>
          <w:sz w:val="24"/>
          <w:szCs w:val="22"/>
          <w:lang w:val="it-IT" w:eastAsia="en-US"/>
        </w:rPr>
        <w:lastRenderedPageBreak/>
        <w:t xml:space="preserve">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396E54CE" w14:textId="77777777"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cs="Arial"/>
          <w:b/>
          <w:sz w:val="24"/>
          <w:szCs w:val="24"/>
          <w:lang w:val="it-IT" w:eastAsia="en-US"/>
        </w:rPr>
        <w:t xml:space="preserve">Quarta Parola: </w:t>
      </w:r>
      <w:r w:rsidRPr="00874C1A">
        <w:rPr>
          <w:rFonts w:ascii="Arial" w:eastAsia="Calibri" w:hAnsi="Arial"/>
          <w:b/>
          <w:sz w:val="24"/>
          <w:szCs w:val="22"/>
          <w:lang w:val="it-IT" w:eastAsia="en-US"/>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8B82CCA" w14:textId="7821E53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w:t>
      </w:r>
      <w:r w:rsidRPr="00874C1A">
        <w:rPr>
          <w:rFonts w:ascii="Arial" w:eastAsia="Calibri" w:hAnsi="Arial"/>
          <w:sz w:val="24"/>
          <w:szCs w:val="22"/>
          <w:lang w:val="it-IT" w:eastAsia="en-US"/>
        </w:rPr>
        <w:lastRenderedPageBreak/>
        <w:t>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Questa verità va affermata e basta, sempre, ovunque, dinanzi ad ogni uomo, di qualsiasi religione o credenza.</w:t>
      </w:r>
    </w:p>
    <w:p w14:paraId="2C9B25F0" w14:textId="77777777"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cs="Arial"/>
          <w:b/>
          <w:sz w:val="24"/>
          <w:szCs w:val="24"/>
          <w:lang w:val="it-IT" w:eastAsia="en-US"/>
        </w:rPr>
        <w:t xml:space="preserve">Quinta Parola: </w:t>
      </w:r>
      <w:r w:rsidRPr="00874C1A">
        <w:rPr>
          <w:rFonts w:ascii="Arial" w:eastAsia="Calibri" w:hAnsi="Arial"/>
          <w:b/>
          <w:sz w:val="24"/>
          <w:szCs w:val="22"/>
          <w:lang w:val="it-IT" w:eastAsia="en-US"/>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70B38E2" w14:textId="5B7A693B"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w:t>
      </w:r>
      <w:r w:rsidRPr="00874C1A">
        <w:rPr>
          <w:rFonts w:ascii="Arial" w:eastAsia="Calibri" w:hAnsi="Arial"/>
          <w:sz w:val="24"/>
          <w:szCs w:val="22"/>
          <w:lang w:val="it-IT" w:eastAsia="en-US"/>
        </w:rPr>
        <w:lastRenderedPageBreak/>
        <w:t xml:space="preserve">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874C1A">
        <w:rPr>
          <w:rFonts w:ascii="Arial" w:eastAsia="Calibri" w:hAnsi="Arial"/>
          <w:i/>
          <w:sz w:val="24"/>
          <w:szCs w:val="22"/>
          <w:lang w:val="it-IT" w:eastAsia="en-US"/>
        </w:rPr>
        <w:t>“cosmogenesi”</w:t>
      </w:r>
      <w:r w:rsidRPr="00874C1A">
        <w:rPr>
          <w:rFonts w:ascii="Arial" w:eastAsia="Calibri" w:hAnsi="Arial"/>
          <w:sz w:val="24"/>
          <w:szCs w:val="22"/>
          <w:lang w:val="it-IT" w:eastAsia="en-US"/>
        </w:rPr>
        <w:t xml:space="preserve">, o di </w:t>
      </w:r>
      <w:r w:rsidRPr="00874C1A">
        <w:rPr>
          <w:rFonts w:ascii="Arial" w:eastAsia="Calibri" w:hAnsi="Arial"/>
          <w:i/>
          <w:sz w:val="24"/>
          <w:szCs w:val="22"/>
          <w:lang w:val="it-IT" w:eastAsia="en-US"/>
        </w:rPr>
        <w:t>“cosmografia”</w:t>
      </w:r>
      <w:r w:rsidRPr="00874C1A">
        <w:rPr>
          <w:rFonts w:ascii="Arial" w:eastAsia="Calibri" w:hAnsi="Arial"/>
          <w:sz w:val="24"/>
          <w:szCs w:val="22"/>
          <w:lang w:val="it-IT" w:eastAsia="en-US"/>
        </w:rPr>
        <w:t>.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874C1A">
        <w:rPr>
          <w:rFonts w:ascii="Arial" w:eastAsia="Calibri" w:hAnsi="Arial"/>
          <w:i/>
          <w:sz w:val="24"/>
          <w:szCs w:val="22"/>
          <w:lang w:val="it-IT" w:eastAsia="en-US"/>
        </w:rPr>
        <w:t>“habitat”</w:t>
      </w:r>
      <w:r w:rsidR="00D8738A">
        <w:rPr>
          <w:rFonts w:ascii="Arial" w:eastAsia="Calibri" w:hAnsi="Arial"/>
          <w:i/>
          <w:sz w:val="24"/>
          <w:szCs w:val="22"/>
          <w:lang w:val="it-IT" w:eastAsia="en-US"/>
        </w:rPr>
        <w:t xml:space="preserve"> </w:t>
      </w:r>
      <w:r w:rsidRPr="00874C1A">
        <w:rPr>
          <w:rFonts w:ascii="Arial" w:eastAsia="Calibri" w:hAnsi="Arial"/>
          <w:sz w:val="24"/>
          <w:szCs w:val="22"/>
          <w:lang w:val="it-IT" w:eastAsia="en-US"/>
        </w:rPr>
        <w:t xml:space="preserve">naturale. </w:t>
      </w:r>
    </w:p>
    <w:p w14:paraId="649227FE" w14:textId="36A04D6B"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cs="Arial"/>
          <w:b/>
          <w:sz w:val="24"/>
          <w:szCs w:val="24"/>
          <w:lang w:val="it-IT" w:eastAsia="en-US"/>
        </w:rPr>
        <w:t xml:space="preserve">Sesta Parola: </w:t>
      </w:r>
      <w:r w:rsidRPr="00874C1A">
        <w:rPr>
          <w:rFonts w:ascii="Arial" w:eastAsia="Calibri" w:hAnsi="Arial"/>
          <w:b/>
          <w:sz w:val="24"/>
          <w:szCs w:val="22"/>
          <w:lang w:val="it-IT" w:eastAsia="en-US"/>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w:t>
      </w:r>
      <w:r w:rsidR="00D8738A">
        <w:rPr>
          <w:rFonts w:ascii="Arial" w:eastAsia="Calibri" w:hAnsi="Arial"/>
          <w:b/>
          <w:sz w:val="24"/>
          <w:szCs w:val="22"/>
          <w:lang w:val="it-IT" w:eastAsia="en-US"/>
        </w:rPr>
        <w:t xml:space="preserve"> </w:t>
      </w:r>
      <w:r w:rsidRPr="00874C1A">
        <w:rPr>
          <w:rFonts w:ascii="Arial" w:eastAsia="Calibri" w:hAnsi="Arial"/>
          <w:b/>
          <w:sz w:val="24"/>
          <w:szCs w:val="22"/>
          <w:lang w:val="it-IT" w:eastAsia="en-US"/>
        </w:rPr>
        <w:t xml:space="preserve">Dio li benedisse: «Siate fecondi e moltiplicatevi e </w:t>
      </w:r>
      <w:r w:rsidRPr="00874C1A">
        <w:rPr>
          <w:rFonts w:ascii="Arial" w:eastAsia="Calibri" w:hAnsi="Arial"/>
          <w:b/>
          <w:sz w:val="24"/>
          <w:szCs w:val="22"/>
          <w:lang w:val="it-IT" w:eastAsia="en-US"/>
        </w:rPr>
        <w:lastRenderedPageBreak/>
        <w:t xml:space="preserve">riempite le acque dei mari; gli uccelli si moltiplichino sulla terra». </w:t>
      </w:r>
      <w:r w:rsidRPr="00874C1A">
        <w:rPr>
          <w:rFonts w:ascii="Arial" w:eastAsia="Calibri" w:hAnsi="Arial"/>
          <w:b/>
          <w:sz w:val="24"/>
          <w:szCs w:val="22"/>
          <w:vertAlign w:val="superscript"/>
          <w:lang w:val="it-IT" w:eastAsia="en-US"/>
        </w:rPr>
        <w:t>E</w:t>
      </w:r>
      <w:r w:rsidRPr="00874C1A">
        <w:rPr>
          <w:rFonts w:ascii="Arial" w:eastAsia="Calibri" w:hAnsi="Arial"/>
          <w:b/>
          <w:sz w:val="24"/>
          <w:szCs w:val="22"/>
          <w:lang w:val="it-IT" w:eastAsia="en-US"/>
        </w:rPr>
        <w:t xml:space="preserve"> fu sera e fu mattina: quinto giorno.</w:t>
      </w:r>
    </w:p>
    <w:p w14:paraId="561518B5" w14:textId="72377C1E"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Così in modo limitato la creatura partecipa della stessa onnipotenza del suo Dio Creatore e Signore.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La generazione non è per natura in sé. È per natura </w:t>
      </w:r>
      <w:r w:rsidRPr="00874C1A">
        <w:rPr>
          <w:rFonts w:ascii="Arial" w:eastAsia="Calibri" w:hAnsi="Arial"/>
          <w:sz w:val="24"/>
          <w:szCs w:val="22"/>
          <w:lang w:val="it-IT" w:eastAsia="en-US"/>
        </w:rPr>
        <w:lastRenderedPageBreak/>
        <w:t>cui Dio ha in qualche modo delegato la sua onnipotenza, o che ha voluto rendere partecipe della sua onnipotenza.</w:t>
      </w:r>
      <w:r w:rsidR="00D8738A">
        <w:rPr>
          <w:rFonts w:ascii="Arial" w:eastAsia="Calibri" w:hAnsi="Arial"/>
          <w:sz w:val="24"/>
          <w:szCs w:val="22"/>
          <w:lang w:val="it-IT" w:eastAsia="en-US"/>
        </w:rPr>
        <w:t xml:space="preserve"> </w:t>
      </w:r>
    </w:p>
    <w:p w14:paraId="0261C501" w14:textId="77777777"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cs="Arial"/>
          <w:b/>
          <w:sz w:val="24"/>
          <w:szCs w:val="24"/>
          <w:lang w:val="it-IT" w:eastAsia="en-US"/>
        </w:rPr>
        <w:t xml:space="preserve">Settima Parola: </w:t>
      </w:r>
      <w:r w:rsidRPr="00874C1A">
        <w:rPr>
          <w:rFonts w:ascii="Arial" w:eastAsia="Calibri" w:hAnsi="Arial"/>
          <w:b/>
          <w:sz w:val="24"/>
          <w:szCs w:val="22"/>
          <w:lang w:val="it-IT" w:eastAsia="en-US"/>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BCF6464" w14:textId="2D600470"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5E4B56E6" w14:textId="58903E80"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cs="Arial"/>
          <w:b/>
          <w:sz w:val="24"/>
          <w:szCs w:val="24"/>
          <w:lang w:val="it-IT" w:eastAsia="en-US"/>
        </w:rPr>
        <w:t xml:space="preserve">Ottava Parola: </w:t>
      </w:r>
      <w:r w:rsidRPr="00874C1A">
        <w:rPr>
          <w:rFonts w:ascii="Arial" w:eastAsia="Calibri" w:hAnsi="Arial"/>
          <w:b/>
          <w:sz w:val="24"/>
          <w:szCs w:val="22"/>
          <w:lang w:val="it-IT" w:eastAsia="en-US"/>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D8738A">
        <w:rPr>
          <w:rFonts w:ascii="Arial" w:eastAsia="Calibri" w:hAnsi="Arial"/>
          <w:b/>
          <w:sz w:val="24"/>
          <w:szCs w:val="22"/>
          <w:lang w:val="it-IT" w:eastAsia="en-US"/>
        </w:rPr>
        <w:t xml:space="preserve"> </w:t>
      </w:r>
      <w:r w:rsidRPr="00874C1A">
        <w:rPr>
          <w:rFonts w:ascii="Arial" w:eastAsia="Calibri" w:hAnsi="Arial"/>
          <w:b/>
          <w:sz w:val="24"/>
          <w:szCs w:val="22"/>
          <w:lang w:val="it-IT" w:eastAsia="en-US"/>
        </w:rPr>
        <w:t xml:space="preserve">maschio e femmina li creò. </w:t>
      </w:r>
    </w:p>
    <w:p w14:paraId="0B51AF2B" w14:textId="2E21A1CC"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lastRenderedPageBreak/>
        <w:t>Ora nel racconto della creazione si introduce un fatto nuovo, di vera rottura.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Viene a mancare la linearità finora conosciuta. Finora infatti ogni cosa veniva alla luce per un semplice comando che seguiva immediatamente alla parola: </w:t>
      </w:r>
      <w:r w:rsidRPr="00874C1A">
        <w:rPr>
          <w:rFonts w:ascii="Arial" w:eastAsia="Calibri" w:hAnsi="Arial"/>
          <w:i/>
          <w:sz w:val="24"/>
          <w:szCs w:val="22"/>
          <w:lang w:val="it-IT" w:eastAsia="en-US"/>
        </w:rPr>
        <w:t>“Dio disse”</w:t>
      </w:r>
      <w:r w:rsidRPr="00874C1A">
        <w:rPr>
          <w:rFonts w:ascii="Arial" w:eastAsia="Calibri" w:hAnsi="Arial"/>
          <w:sz w:val="24"/>
          <w:szCs w:val="22"/>
          <w:lang w:val="it-IT" w:eastAsia="en-US"/>
        </w:rPr>
        <w:t xml:space="preserve">, completata con la frase: </w:t>
      </w:r>
      <w:r w:rsidRPr="00874C1A">
        <w:rPr>
          <w:rFonts w:ascii="Arial" w:eastAsia="Calibri" w:hAnsi="Arial"/>
          <w:i/>
          <w:sz w:val="24"/>
          <w:szCs w:val="22"/>
          <w:lang w:val="it-IT" w:eastAsia="en-US"/>
        </w:rPr>
        <w:t>“Dio fece”</w:t>
      </w:r>
      <w:r w:rsidRPr="00874C1A">
        <w:rPr>
          <w:rFonts w:ascii="Arial" w:eastAsia="Calibri" w:hAnsi="Arial"/>
          <w:sz w:val="24"/>
          <w:szCs w:val="22"/>
          <w:lang w:val="it-IT" w:eastAsia="en-US"/>
        </w:rPr>
        <w:t>.</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874C1A">
        <w:rPr>
          <w:rFonts w:ascii="Arial" w:eastAsia="Calibri" w:hAnsi="Arial"/>
          <w:i/>
          <w:sz w:val="24"/>
          <w:szCs w:val="22"/>
          <w:lang w:val="it-IT" w:eastAsia="en-US"/>
        </w:rPr>
        <w:t>“A nostra immagine secondo la nostra somiglianza”</w:t>
      </w:r>
      <w:r w:rsidRPr="00874C1A">
        <w:rPr>
          <w:rFonts w:ascii="Arial" w:eastAsia="Calibri" w:hAnsi="Arial"/>
          <w:sz w:val="24"/>
          <w:szCs w:val="22"/>
          <w:lang w:val="it-IT" w:eastAsia="en-US"/>
        </w:rPr>
        <w:t>.</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Non è immagine perché l’immagine è data dalla generazione. È ad immagine perché è per creazione, per volontà, per onnipotenza, fuori però dello stesso Dio, non proveniente cioè dalla sua natura per generazione. </w:t>
      </w:r>
      <w:r w:rsidRPr="00874C1A">
        <w:rPr>
          <w:rFonts w:ascii="Arial" w:eastAsia="Calibri" w:hAnsi="Arial"/>
          <w:i/>
          <w:sz w:val="24"/>
          <w:szCs w:val="22"/>
          <w:lang w:val="it-IT" w:eastAsia="en-US"/>
        </w:rPr>
        <w:t>“A nostra immagine e secondo la nostra somiglianza”</w:t>
      </w:r>
      <w:r w:rsidRPr="00874C1A">
        <w:rPr>
          <w:rFonts w:ascii="Arial" w:eastAsia="Calibri" w:hAnsi="Arial"/>
          <w:sz w:val="24"/>
          <w:szCs w:val="22"/>
          <w:lang w:val="it-IT" w:eastAsia="en-US"/>
        </w:rPr>
        <w:t xml:space="preserve"> ha però un significato ben preciso: nella creazione l’uomo è un </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w:t>
      </w:r>
      <w:r w:rsidRPr="00874C1A">
        <w:rPr>
          <w:rFonts w:ascii="Arial" w:eastAsia="Calibri" w:hAnsi="Arial"/>
          <w:sz w:val="24"/>
          <w:szCs w:val="22"/>
          <w:lang w:val="it-IT" w:eastAsia="en-US"/>
        </w:rPr>
        <w:lastRenderedPageBreak/>
        <w:t xml:space="preserve">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w:t>
      </w:r>
      <w:r w:rsidR="001C2616" w:rsidRPr="00874C1A">
        <w:rPr>
          <w:rFonts w:ascii="Arial" w:eastAsia="Calibri" w:hAnsi="Arial"/>
          <w:sz w:val="24"/>
          <w:szCs w:val="22"/>
          <w:lang w:val="it-IT" w:eastAsia="en-US"/>
        </w:rPr>
        <w:t>sul bestiame</w:t>
      </w:r>
      <w:r w:rsidRPr="00874C1A">
        <w:rPr>
          <w:rFonts w:ascii="Arial" w:eastAsia="Calibri" w:hAnsi="Arial"/>
          <w:sz w:val="24"/>
          <w:szCs w:val="22"/>
          <w:lang w:val="it-IT" w:eastAsia="en-US"/>
        </w:rPr>
        <w:t xml:space="preserve"> e su tutti gli animali selvatici e su tutti i rettili che strisciano sulla terra. Il </w:t>
      </w:r>
      <w:r w:rsidR="001C2616">
        <w:rPr>
          <w:rFonts w:ascii="Arial" w:eastAsia="Calibri" w:hAnsi="Arial"/>
          <w:sz w:val="24"/>
          <w:szCs w:val="22"/>
          <w:lang w:val="it-IT" w:eastAsia="en-US"/>
        </w:rPr>
        <w:t>“</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57B9B087"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Possiamo dire che tutto ciò che finora Dio ha fatto, lo ha fatto in vista dell’uomo, per l’uomo, per questo </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w:t>
      </w:r>
      <w:r w:rsidRPr="00874C1A">
        <w:rPr>
          <w:rFonts w:ascii="Arial" w:eastAsia="Calibri" w:hAnsi="Arial"/>
          <w:sz w:val="24"/>
          <w:szCs w:val="22"/>
          <w:lang w:val="it-IT" w:eastAsia="en-US"/>
        </w:rPr>
        <w:lastRenderedPageBreak/>
        <w:t xml:space="preserve">infinitamente, eternamente, divinamente, illimitatamente oltre l’uomo. Nessun’altra creatura è stata fatta ad immagine e somiglianza di Dio. Nessun’altra è un </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xml:space="preserve">. Questo “dio creato” è però perennemente dal Dio Increato, dalla sua volontà, dalla sua essenza, dalla sua verità. La verità del </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xml:space="preserve"> non è nel </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xml:space="preserve">. È sempre, eternamente nel Dio Increato. Questa dipendenza è essenza, sostanza, costituzione stessa dell’uomo. Se questa dipendenza viene scardinata, il </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xml:space="preserve"> si frantumerà in se stesso, perché scardinato dal suo principio vitale. Il nutrimento vitale del </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09B615D2" w14:textId="33A90C99"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La verità del </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xml:space="preserve"> è anche questa: il </w:t>
      </w:r>
      <w:r w:rsidRPr="00874C1A">
        <w:rPr>
          <w:rFonts w:ascii="Arial" w:eastAsia="Calibri" w:hAnsi="Arial"/>
          <w:i/>
          <w:sz w:val="24"/>
          <w:szCs w:val="22"/>
          <w:lang w:val="it-IT" w:eastAsia="en-US"/>
        </w:rPr>
        <w:t xml:space="preserve">“dio creato” </w:t>
      </w:r>
      <w:r w:rsidRPr="00874C1A">
        <w:rPr>
          <w:rFonts w:ascii="Arial" w:eastAsia="Calibri" w:hAnsi="Arial"/>
          <w:sz w:val="24"/>
          <w:szCs w:val="22"/>
          <w:lang w:val="it-IT" w:eastAsia="en-US"/>
        </w:rPr>
        <w:t>è uno nella duplicità del suo essere maschio e femmina. Sono due persone distinte, separate, che sono chiamate perennemente all’unità. L’uguaglianza è nell’unità. La differenza è nella duplicità</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296FC68C" w14:textId="1836F82B"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cs="Arial"/>
          <w:b/>
          <w:sz w:val="24"/>
          <w:szCs w:val="24"/>
          <w:lang w:val="it-IT" w:eastAsia="en-US"/>
        </w:rPr>
        <w:t>Nona</w:t>
      </w:r>
      <w:r w:rsidR="00D8738A">
        <w:rPr>
          <w:rFonts w:ascii="Arial" w:eastAsia="Calibri" w:hAnsi="Arial" w:cs="Arial"/>
          <w:b/>
          <w:sz w:val="24"/>
          <w:szCs w:val="24"/>
          <w:lang w:val="it-IT" w:eastAsia="en-US"/>
        </w:rPr>
        <w:t xml:space="preserve"> </w:t>
      </w:r>
      <w:r w:rsidRPr="00874C1A">
        <w:rPr>
          <w:rFonts w:ascii="Arial" w:eastAsia="Calibri" w:hAnsi="Arial" w:cs="Arial"/>
          <w:b/>
          <w:sz w:val="24"/>
          <w:szCs w:val="24"/>
          <w:lang w:val="it-IT" w:eastAsia="en-US"/>
        </w:rPr>
        <w:t xml:space="preserve">Parola: </w:t>
      </w:r>
      <w:r w:rsidRPr="00874C1A">
        <w:rPr>
          <w:rFonts w:ascii="Arial" w:eastAsia="Calibri" w:hAnsi="Arial"/>
          <w:b/>
          <w:sz w:val="24"/>
          <w:szCs w:val="22"/>
          <w:lang w:val="it-IT" w:eastAsia="en-US"/>
        </w:rPr>
        <w:t>Dio li benedisse e Dio disse loro: «Siate fecondi e moltiplicatevi, riempite la terra e soggiogatela, dominate sui pesci del mare e sugli uccelli del cielo e su ogni essere vivente che striscia sulla terra».</w:t>
      </w:r>
    </w:p>
    <w:p w14:paraId="4020B79C"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w:t>
      </w:r>
      <w:r w:rsidRPr="00874C1A">
        <w:rPr>
          <w:rFonts w:ascii="Arial" w:eastAsia="Calibri" w:hAnsi="Arial"/>
          <w:sz w:val="24"/>
          <w:szCs w:val="22"/>
          <w:lang w:val="it-IT" w:eastAsia="en-US"/>
        </w:rPr>
        <w:lastRenderedPageBreak/>
        <w:t xml:space="preserve">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874C1A">
        <w:rPr>
          <w:rFonts w:ascii="Arial" w:eastAsia="Calibri" w:hAnsi="Arial"/>
          <w:i/>
          <w:sz w:val="24"/>
          <w:szCs w:val="22"/>
          <w:lang w:val="it-IT" w:eastAsia="en-US"/>
        </w:rPr>
        <w:t>“dio creato”</w:t>
      </w:r>
      <w:r w:rsidRPr="00874C1A">
        <w:rPr>
          <w:rFonts w:ascii="Arial" w:eastAsia="Calibri" w:hAnsi="Arial"/>
          <w:sz w:val="24"/>
          <w:szCs w:val="22"/>
          <w:lang w:val="it-IT" w:eastAsia="en-US"/>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4230B1D7" w14:textId="77777777"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cs="Arial"/>
          <w:b/>
          <w:sz w:val="24"/>
          <w:szCs w:val="24"/>
          <w:lang w:val="it-IT" w:eastAsia="en-US"/>
        </w:rPr>
        <w:t xml:space="preserve">Decima Parola: </w:t>
      </w:r>
      <w:r w:rsidRPr="00874C1A">
        <w:rPr>
          <w:rFonts w:ascii="Arial" w:eastAsia="Calibri" w:hAnsi="Arial"/>
          <w:b/>
          <w:sz w:val="24"/>
          <w:szCs w:val="22"/>
          <w:lang w:val="it-IT" w:eastAsia="en-US"/>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61235A99" w14:textId="69EEAC4D"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24578317" w14:textId="4BCC8A2D"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lastRenderedPageBreak/>
        <w:t>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4C4CC539"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Dio è il Signore dell’intera creazione. È questa la verità storica che ogni giorno cade sotto gli occhi dei figli di Israele. Dio è il Signore dei signori. È il Dio sopra tutti gli </w:t>
      </w:r>
      <w:r w:rsidRPr="00874C1A">
        <w:rPr>
          <w:rFonts w:ascii="Arial" w:eastAsia="Calibri" w:hAnsi="Arial"/>
          <w:i/>
          <w:sz w:val="24"/>
          <w:szCs w:val="22"/>
          <w:lang w:val="it-IT" w:eastAsia="en-US"/>
        </w:rPr>
        <w:t>“dei”</w:t>
      </w:r>
      <w:r w:rsidRPr="00874C1A">
        <w:rPr>
          <w:rFonts w:ascii="Arial" w:eastAsia="Calibri" w:hAnsi="Arial"/>
          <w:sz w:val="24"/>
          <w:szCs w:val="22"/>
          <w:lang w:val="it-IT" w:eastAsia="en-US"/>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3836FA91"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w:t>
      </w:r>
      <w:r w:rsidRPr="00874C1A">
        <w:rPr>
          <w:rFonts w:ascii="Arial" w:eastAsia="Calibri" w:hAnsi="Arial"/>
          <w:sz w:val="24"/>
          <w:szCs w:val="22"/>
          <w:lang w:val="it-IT" w:eastAsia="en-US"/>
        </w:rPr>
        <w:lastRenderedPageBreak/>
        <w:t xml:space="preserve">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303764DE"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58256A78"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2E7264EC"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lastRenderedPageBreak/>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874C1A">
        <w:rPr>
          <w:rFonts w:ascii="Arial" w:eastAsia="Calibri" w:hAnsi="Arial"/>
          <w:b/>
          <w:sz w:val="24"/>
          <w:szCs w:val="22"/>
          <w:lang w:val="it-IT" w:eastAsia="en-US"/>
        </w:rPr>
        <w:t xml:space="preserve"> </w:t>
      </w:r>
      <w:r w:rsidRPr="00874C1A">
        <w:rPr>
          <w:rFonts w:ascii="Arial" w:eastAsia="Calibri" w:hAnsi="Arial"/>
          <w:sz w:val="24"/>
          <w:szCs w:val="22"/>
          <w:lang w:val="it-IT" w:eastAsia="en-US"/>
        </w:rPr>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759677B7"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287B9A59"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w:t>
      </w:r>
      <w:r w:rsidRPr="00874C1A">
        <w:rPr>
          <w:rFonts w:ascii="Arial" w:eastAsia="Calibri" w:hAnsi="Arial"/>
          <w:sz w:val="24"/>
          <w:szCs w:val="22"/>
          <w:lang w:val="it-IT" w:eastAsia="en-US"/>
        </w:rPr>
        <w:lastRenderedPageBreak/>
        <w:t xml:space="preserve">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28DD0D58"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4355A79C" w14:textId="55BB0F6B" w:rsidR="00874C1A" w:rsidRPr="00874C1A" w:rsidRDefault="00874C1A" w:rsidP="00C17759">
      <w:pPr>
        <w:spacing w:after="120"/>
        <w:jc w:val="both"/>
        <w:rPr>
          <w:rFonts w:ascii="Arial" w:eastAsia="Calibri" w:hAnsi="Arial"/>
          <w:color w:val="000000"/>
          <w:sz w:val="24"/>
          <w:szCs w:val="22"/>
          <w:lang w:val="it-IT" w:eastAsia="en-US"/>
        </w:rPr>
      </w:pPr>
      <w:r w:rsidRPr="00874C1A">
        <w:rPr>
          <w:rFonts w:ascii="Arial" w:eastAsia="Calibri" w:hAnsi="Arial"/>
          <w:sz w:val="24"/>
          <w:szCs w:val="22"/>
          <w:lang w:val="it-IT" w:eastAsia="en-US"/>
        </w:rPr>
        <w:t>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Ecco il Salmo: </w:t>
      </w:r>
      <w:r w:rsidRPr="00874C1A">
        <w:rPr>
          <w:rFonts w:ascii="Arial" w:eastAsia="Calibri" w:hAnsi="Arial"/>
          <w:i/>
          <w:sz w:val="24"/>
          <w:szCs w:val="22"/>
          <w:lang w:val="it-IT" w:eastAsia="en-US"/>
        </w:rPr>
        <w:t>“</w:t>
      </w:r>
      <w:r w:rsidRPr="00874C1A">
        <w:rPr>
          <w:rFonts w:ascii="Arial" w:eastAsia="Calibri" w:hAnsi="Arial"/>
          <w:i/>
          <w:color w:val="000000"/>
          <w:sz w:val="24"/>
          <w:szCs w:val="22"/>
          <w:lang w:val="it-IT" w:eastAsia="en-US"/>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874C1A">
        <w:rPr>
          <w:rFonts w:ascii="Arial" w:eastAsia="Calibri" w:hAnsi="Arial"/>
          <w:color w:val="000000"/>
          <w:sz w:val="24"/>
          <w:szCs w:val="22"/>
          <w:lang w:val="it-IT" w:eastAsia="en-US"/>
        </w:rPr>
        <w:t xml:space="preserve"> (Sal 100 (99) 1-5).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480BDFD1"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color w:val="000000"/>
          <w:sz w:val="24"/>
          <w:szCs w:val="22"/>
          <w:lang w:val="it-IT" w:eastAsia="en-US"/>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874C1A">
        <w:rPr>
          <w:rFonts w:ascii="Arial" w:eastAsia="Calibri" w:hAnsi="Arial"/>
          <w:bCs/>
          <w:sz w:val="24"/>
          <w:szCs w:val="22"/>
          <w:lang w:val="it-IT" w:eastAsia="en-US"/>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w:t>
      </w:r>
      <w:r w:rsidRPr="00874C1A">
        <w:rPr>
          <w:rFonts w:ascii="Arial" w:eastAsia="Calibri" w:hAnsi="Arial"/>
          <w:bCs/>
          <w:sz w:val="24"/>
          <w:szCs w:val="22"/>
          <w:lang w:val="it-IT" w:eastAsia="en-US"/>
        </w:rPr>
        <w:lastRenderedPageBreak/>
        <w:t>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0A962E18"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bCs/>
          <w:sz w:val="24"/>
          <w:szCs w:val="22"/>
          <w:lang w:val="it-IT" w:eastAsia="en-US"/>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874C1A">
        <w:rPr>
          <w:rFonts w:ascii="Arial" w:eastAsia="Calibri" w:hAnsi="Arial"/>
          <w:sz w:val="24"/>
          <w:szCs w:val="22"/>
          <w:lang w:val="it-IT" w:eastAsia="en-US"/>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3E73080A"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w:t>
      </w:r>
      <w:r w:rsidRPr="00874C1A">
        <w:rPr>
          <w:rFonts w:ascii="Arial" w:eastAsia="Calibri" w:hAnsi="Arial"/>
          <w:sz w:val="24"/>
          <w:szCs w:val="22"/>
          <w:lang w:val="it-IT" w:eastAsia="en-US"/>
        </w:rPr>
        <w:lastRenderedPageBreak/>
        <w:t xml:space="preserve">somiglianza di Dio ed è questa la straordinaria superiorità dell’uomo per rispetto ad ogni altro essere creato dal Signore Dio sulla terra. </w:t>
      </w:r>
    </w:p>
    <w:p w14:paraId="5E083FBF"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7D82739A"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1099C665" w14:textId="77777777" w:rsidR="00874C1A" w:rsidRPr="00874C1A" w:rsidRDefault="00874C1A" w:rsidP="00C17759">
      <w:pPr>
        <w:spacing w:after="120"/>
        <w:jc w:val="both"/>
        <w:rPr>
          <w:rFonts w:ascii="Arial" w:eastAsia="Calibri" w:hAnsi="Arial"/>
          <w:color w:val="000000"/>
          <w:sz w:val="24"/>
          <w:szCs w:val="22"/>
          <w:lang w:val="it-IT" w:eastAsia="en-US"/>
        </w:rPr>
      </w:pPr>
      <w:r w:rsidRPr="00874C1A">
        <w:rPr>
          <w:rFonts w:ascii="Arial" w:eastAsia="Calibri" w:hAnsi="Arial"/>
          <w:sz w:val="24"/>
          <w:szCs w:val="22"/>
          <w:lang w:val="it-IT" w:eastAsia="en-US"/>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874C1A">
        <w:rPr>
          <w:rFonts w:ascii="Arial" w:eastAsia="Calibri" w:hAnsi="Arial"/>
          <w:i/>
          <w:sz w:val="24"/>
          <w:szCs w:val="22"/>
          <w:lang w:val="it-IT" w:eastAsia="en-US"/>
        </w:rPr>
        <w:t>“</w:t>
      </w:r>
      <w:r w:rsidRPr="00874C1A">
        <w:rPr>
          <w:rFonts w:ascii="Arial" w:eastAsia="Calibri" w:hAnsi="Arial"/>
          <w:i/>
          <w:color w:val="000000"/>
          <w:sz w:val="24"/>
          <w:szCs w:val="22"/>
          <w:lang w:val="it-IT" w:eastAsia="en-US"/>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874C1A">
        <w:rPr>
          <w:rFonts w:ascii="Arial" w:eastAsia="Calibri" w:hAnsi="Arial"/>
          <w:color w:val="000000"/>
          <w:sz w:val="24"/>
          <w:szCs w:val="22"/>
          <w:lang w:val="it-IT" w:eastAsia="en-US"/>
        </w:rPr>
        <w:t xml:space="preserve"> Dalle parole della benedizione notiamo che vi è una sostanziale differenza tra la prima e la seconda benedizione. </w:t>
      </w:r>
    </w:p>
    <w:p w14:paraId="765CD672" w14:textId="77777777" w:rsidR="00874C1A" w:rsidRPr="00874C1A" w:rsidRDefault="00874C1A" w:rsidP="00C17759">
      <w:pPr>
        <w:spacing w:after="120"/>
        <w:jc w:val="both"/>
        <w:rPr>
          <w:rFonts w:ascii="Arial" w:eastAsia="Calibri" w:hAnsi="Arial"/>
          <w:color w:val="000000"/>
          <w:sz w:val="24"/>
          <w:szCs w:val="22"/>
          <w:lang w:val="it-IT" w:eastAsia="en-US"/>
        </w:rPr>
      </w:pPr>
      <w:r w:rsidRPr="00874C1A">
        <w:rPr>
          <w:rFonts w:ascii="Arial" w:eastAsia="Calibri" w:hAnsi="Arial"/>
          <w:color w:val="000000"/>
          <w:sz w:val="24"/>
          <w:szCs w:val="22"/>
          <w:lang w:val="it-IT" w:eastAsia="en-US"/>
        </w:rPr>
        <w:lastRenderedPageBreak/>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629BD7BC"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874C1A">
        <w:rPr>
          <w:rFonts w:ascii="Arial" w:eastAsia="Calibri" w:hAnsi="Arial"/>
          <w:bCs/>
          <w:i/>
          <w:sz w:val="24"/>
          <w:szCs w:val="22"/>
          <w:lang w:val="it-IT" w:eastAsia="en-US"/>
        </w:rPr>
        <w:t>“immagine e somiglianza”</w:t>
      </w:r>
      <w:r w:rsidRPr="00874C1A">
        <w:rPr>
          <w:rFonts w:ascii="Arial" w:eastAsia="Calibri" w:hAnsi="Arial"/>
          <w:bCs/>
          <w:sz w:val="24"/>
          <w:szCs w:val="22"/>
          <w:lang w:val="it-IT" w:eastAsia="en-US"/>
        </w:rPr>
        <w:t xml:space="preserve">. L’uomo è stato fatto </w:t>
      </w:r>
      <w:r w:rsidRPr="00874C1A">
        <w:rPr>
          <w:rFonts w:ascii="Arial" w:eastAsia="Calibri" w:hAnsi="Arial"/>
          <w:bCs/>
          <w:i/>
          <w:sz w:val="24"/>
          <w:szCs w:val="22"/>
          <w:lang w:val="it-IT" w:eastAsia="en-US"/>
        </w:rPr>
        <w:t>“ad immagine e a somiglianza del suo Creatore, del suo Signore, del suo Dio”.</w:t>
      </w:r>
      <w:r w:rsidRPr="00874C1A">
        <w:rPr>
          <w:rFonts w:ascii="Arial" w:eastAsia="Calibri" w:hAnsi="Arial"/>
          <w:bCs/>
          <w:sz w:val="24"/>
          <w:szCs w:val="22"/>
          <w:lang w:val="it-IT" w:eastAsia="en-US"/>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0FB03F1C"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È da Dio che sempre si deve partire se si vuole conoscere l’uomo. L’uomo non è un animale evoluto. È invece un </w:t>
      </w:r>
      <w:r w:rsidRPr="00874C1A">
        <w:rPr>
          <w:rFonts w:ascii="Arial" w:eastAsia="Calibri" w:hAnsi="Arial"/>
          <w:bCs/>
          <w:i/>
          <w:sz w:val="24"/>
          <w:szCs w:val="22"/>
          <w:lang w:val="it-IT" w:eastAsia="en-US"/>
        </w:rPr>
        <w:t>“dio creato”</w:t>
      </w:r>
      <w:r w:rsidRPr="00874C1A">
        <w:rPr>
          <w:rFonts w:ascii="Arial" w:eastAsia="Calibri" w:hAnsi="Arial"/>
          <w:bCs/>
          <w:sz w:val="24"/>
          <w:szCs w:val="22"/>
          <w:lang w:val="it-IT" w:eastAsia="en-US"/>
        </w:rPr>
        <w:t xml:space="preserve">, un </w:t>
      </w:r>
      <w:r w:rsidRPr="00874C1A">
        <w:rPr>
          <w:rFonts w:ascii="Arial" w:eastAsia="Calibri" w:hAnsi="Arial"/>
          <w:bCs/>
          <w:i/>
          <w:sz w:val="24"/>
          <w:szCs w:val="22"/>
          <w:lang w:val="it-IT" w:eastAsia="en-US"/>
        </w:rPr>
        <w:t>“dio visibile”</w:t>
      </w:r>
      <w:r w:rsidRPr="00874C1A">
        <w:rPr>
          <w:rFonts w:ascii="Arial" w:eastAsia="Calibri" w:hAnsi="Arial"/>
          <w:bCs/>
          <w:sz w:val="24"/>
          <w:szCs w:val="22"/>
          <w:lang w:val="it-IT" w:eastAsia="en-US"/>
        </w:rPr>
        <w:t xml:space="preserve">, un </w:t>
      </w:r>
      <w:r w:rsidRPr="00874C1A">
        <w:rPr>
          <w:rFonts w:ascii="Arial" w:eastAsia="Calibri" w:hAnsi="Arial"/>
          <w:bCs/>
          <w:i/>
          <w:sz w:val="24"/>
          <w:szCs w:val="22"/>
          <w:lang w:val="it-IT" w:eastAsia="en-US"/>
        </w:rPr>
        <w:t>“dio umano”</w:t>
      </w:r>
      <w:r w:rsidRPr="00874C1A">
        <w:rPr>
          <w:rFonts w:ascii="Arial" w:eastAsia="Calibri" w:hAnsi="Arial"/>
          <w:bCs/>
          <w:sz w:val="24"/>
          <w:szCs w:val="22"/>
          <w:lang w:val="it-IT" w:eastAsia="en-US"/>
        </w:rPr>
        <w:t xml:space="preserve">, un </w:t>
      </w:r>
      <w:r w:rsidRPr="00874C1A">
        <w:rPr>
          <w:rFonts w:ascii="Arial" w:eastAsia="Calibri" w:hAnsi="Arial"/>
          <w:bCs/>
          <w:i/>
          <w:sz w:val="24"/>
          <w:szCs w:val="22"/>
          <w:lang w:val="it-IT" w:eastAsia="en-US"/>
        </w:rPr>
        <w:t>“dio di carne e di ossa”</w:t>
      </w:r>
      <w:r w:rsidRPr="00874C1A">
        <w:rPr>
          <w:rFonts w:ascii="Arial" w:eastAsia="Calibri" w:hAnsi="Arial"/>
          <w:bCs/>
          <w:sz w:val="24"/>
          <w:szCs w:val="22"/>
          <w:lang w:val="it-IT" w:eastAsia="en-US"/>
        </w:rPr>
        <w:t xml:space="preserve">, un </w:t>
      </w:r>
      <w:r w:rsidRPr="00874C1A">
        <w:rPr>
          <w:rFonts w:ascii="Arial" w:eastAsia="Calibri" w:hAnsi="Arial"/>
          <w:bCs/>
          <w:i/>
          <w:sz w:val="24"/>
          <w:szCs w:val="22"/>
          <w:lang w:val="it-IT" w:eastAsia="en-US"/>
        </w:rPr>
        <w:t>“dio posto da Dio”</w:t>
      </w:r>
      <w:r w:rsidRPr="00874C1A">
        <w:rPr>
          <w:rFonts w:ascii="Arial" w:eastAsia="Calibri" w:hAnsi="Arial"/>
          <w:bCs/>
          <w:sz w:val="24"/>
          <w:szCs w:val="22"/>
          <w:lang w:val="it-IT" w:eastAsia="en-US"/>
        </w:rPr>
        <w:t xml:space="preserve"> sulla terra per essere il signore di tutta la sua creazione. Un </w:t>
      </w:r>
      <w:r w:rsidRPr="00874C1A">
        <w:rPr>
          <w:rFonts w:ascii="Arial" w:eastAsia="Calibri" w:hAnsi="Arial"/>
          <w:bCs/>
          <w:i/>
          <w:sz w:val="24"/>
          <w:szCs w:val="22"/>
          <w:lang w:val="it-IT" w:eastAsia="en-US"/>
        </w:rPr>
        <w:t>“dio con una vocazione all’eternità e alla divinizzazione”</w:t>
      </w:r>
      <w:r w:rsidRPr="00874C1A">
        <w:rPr>
          <w:rFonts w:ascii="Arial" w:eastAsia="Calibri" w:hAnsi="Arial"/>
          <w:bCs/>
          <w:sz w:val="24"/>
          <w:szCs w:val="22"/>
          <w:lang w:val="it-IT" w:eastAsia="en-US"/>
        </w:rPr>
        <w:t xml:space="preserve">. Un </w:t>
      </w:r>
      <w:r w:rsidRPr="00874C1A">
        <w:rPr>
          <w:rFonts w:ascii="Arial" w:eastAsia="Calibri" w:hAnsi="Arial"/>
          <w:bCs/>
          <w:i/>
          <w:sz w:val="24"/>
          <w:szCs w:val="22"/>
          <w:lang w:val="it-IT" w:eastAsia="en-US"/>
        </w:rPr>
        <w:t>“dio che deve sempre trascendere la sua umanità per immergerla e inabissarla nella stessa divinità del suo Dio”</w:t>
      </w:r>
      <w:r w:rsidRPr="00874C1A">
        <w:rPr>
          <w:rFonts w:ascii="Arial" w:eastAsia="Calibri" w:hAnsi="Arial"/>
          <w:bCs/>
          <w:sz w:val="24"/>
          <w:szCs w:val="22"/>
          <w:lang w:val="it-IT" w:eastAsia="en-US"/>
        </w:rPr>
        <w:t xml:space="preserve">. È immenso il mistero </w:t>
      </w:r>
      <w:r w:rsidRPr="00874C1A">
        <w:rPr>
          <w:rFonts w:ascii="Arial" w:eastAsia="Calibri" w:hAnsi="Arial"/>
          <w:bCs/>
          <w:sz w:val="24"/>
          <w:szCs w:val="22"/>
          <w:lang w:val="it-IT" w:eastAsia="en-US"/>
        </w:rPr>
        <w:lastRenderedPageBreak/>
        <w:t xml:space="preserve">dell’uomo. È infinitamente oltre l’uomo, perché esso è partecipazione speciale, singolare del mistero del suo Dio e Signore. E ancora non conosciamo niente del nostro Creatore e Signore. Queste sono solo le prime note della sua eterna ed infinita sinfonia. </w:t>
      </w:r>
    </w:p>
    <w:p w14:paraId="7771D9A7"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L’uomo è un vero </w:t>
      </w:r>
      <w:r w:rsidRPr="00874C1A">
        <w:rPr>
          <w:rFonts w:ascii="Arial" w:eastAsia="Calibri" w:hAnsi="Arial"/>
          <w:i/>
          <w:sz w:val="24"/>
          <w:szCs w:val="22"/>
          <w:lang w:val="it-IT" w:eastAsia="en-US"/>
        </w:rPr>
        <w:t xml:space="preserve">“dio creato”. È “Il dio creato da Dio” </w:t>
      </w:r>
      <w:r w:rsidRPr="00874C1A">
        <w:rPr>
          <w:rFonts w:ascii="Arial" w:eastAsia="Calibri" w:hAnsi="Arial"/>
          <w:sz w:val="24"/>
          <w:szCs w:val="22"/>
          <w:lang w:val="it-IT" w:eastAsia="en-US"/>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65B7DC9E"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59978A77"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w:t>
      </w:r>
      <w:r w:rsidRPr="00874C1A">
        <w:rPr>
          <w:rFonts w:ascii="Arial" w:eastAsia="Calibri" w:hAnsi="Arial"/>
          <w:sz w:val="24"/>
          <w:szCs w:val="22"/>
          <w:lang w:val="it-IT" w:eastAsia="en-US"/>
        </w:rPr>
        <w:lastRenderedPageBreak/>
        <w:t>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25A7D4BE"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874C1A">
        <w:rPr>
          <w:rFonts w:ascii="Arial" w:eastAsia="Calibri" w:hAnsi="Arial"/>
          <w:i/>
          <w:sz w:val="24"/>
          <w:szCs w:val="22"/>
          <w:lang w:val="it-IT" w:eastAsia="en-US"/>
        </w:rPr>
        <w:t>“governo”</w:t>
      </w:r>
      <w:r w:rsidRPr="00874C1A">
        <w:rPr>
          <w:rFonts w:ascii="Arial" w:eastAsia="Calibri" w:hAnsi="Arial"/>
          <w:sz w:val="24"/>
          <w:szCs w:val="22"/>
          <w:lang w:val="it-IT" w:eastAsia="en-US"/>
        </w:rPr>
        <w:t xml:space="preserve">, di </w:t>
      </w:r>
      <w:r w:rsidRPr="00874C1A">
        <w:rPr>
          <w:rFonts w:ascii="Arial" w:eastAsia="Calibri" w:hAnsi="Arial"/>
          <w:i/>
          <w:sz w:val="24"/>
          <w:szCs w:val="22"/>
          <w:lang w:val="it-IT" w:eastAsia="en-US"/>
        </w:rPr>
        <w:t>“dominio”</w:t>
      </w:r>
      <w:r w:rsidRPr="00874C1A">
        <w:rPr>
          <w:rFonts w:ascii="Arial" w:eastAsia="Calibri" w:hAnsi="Arial"/>
          <w:sz w:val="24"/>
          <w:szCs w:val="22"/>
          <w:lang w:val="it-IT" w:eastAsia="en-US"/>
        </w:rPr>
        <w:t xml:space="preserve">, di </w:t>
      </w:r>
      <w:r w:rsidRPr="00874C1A">
        <w:rPr>
          <w:rFonts w:ascii="Arial" w:eastAsia="Calibri" w:hAnsi="Arial"/>
          <w:i/>
          <w:sz w:val="24"/>
          <w:szCs w:val="22"/>
          <w:lang w:val="it-IT" w:eastAsia="en-US"/>
        </w:rPr>
        <w:t>“sottomissione”,</w:t>
      </w:r>
      <w:r w:rsidRPr="00874C1A">
        <w:rPr>
          <w:rFonts w:ascii="Arial" w:eastAsia="Calibri" w:hAnsi="Arial"/>
          <w:sz w:val="24"/>
          <w:szCs w:val="22"/>
          <w:lang w:val="it-IT" w:eastAsia="en-US"/>
        </w:rPr>
        <w:t xml:space="preserve"> di </w:t>
      </w:r>
      <w:r w:rsidRPr="00874C1A">
        <w:rPr>
          <w:rFonts w:ascii="Arial" w:eastAsia="Calibri" w:hAnsi="Arial"/>
          <w:i/>
          <w:sz w:val="24"/>
          <w:szCs w:val="22"/>
          <w:lang w:val="it-IT" w:eastAsia="en-US"/>
        </w:rPr>
        <w:t>“custodia”</w:t>
      </w:r>
      <w:r w:rsidRPr="00874C1A">
        <w:rPr>
          <w:rFonts w:ascii="Arial" w:eastAsia="Calibri" w:hAnsi="Arial"/>
          <w:sz w:val="24"/>
          <w:szCs w:val="22"/>
          <w:lang w:val="it-IT" w:eastAsia="en-US"/>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32994AE0"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w:t>
      </w:r>
      <w:r w:rsidRPr="00874C1A">
        <w:rPr>
          <w:rFonts w:ascii="Arial" w:eastAsia="Calibri" w:hAnsi="Arial"/>
          <w:sz w:val="24"/>
          <w:szCs w:val="22"/>
          <w:lang w:val="it-IT" w:eastAsia="en-US"/>
        </w:rPr>
        <w:lastRenderedPageBreak/>
        <w:t>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3DDA42A6"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 xml:space="preserve">Così furono portati a compimento il cielo e la terra e tutte le loro schiere. </w:t>
      </w:r>
    </w:p>
    <w:p w14:paraId="793BBAE2"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037D757A"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Dio, nel settimo giorno, portò a compimento il lavoro che aveva fatto e cessò nel settimo giorno da ogni suo lavoro che aveva fatto.</w:t>
      </w:r>
    </w:p>
    <w:p w14:paraId="7F108915"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3867DA93"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0338FB45"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Dio benedisse il settimo giorno e lo consacrò, perché in esso aveva cessato da ogni lavoro che egli aveva fatto creando.</w:t>
      </w:r>
    </w:p>
    <w:p w14:paraId="3C0C2C95"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La sapienza di Dio non è invisibile. Essa è visibile. La visibilità della divina sapienza è data dall’interruzione nell’opera della sua creazione. Il sabato deve essere sempre, fino alla consumazione del mondo, il segno, la visibilità della </w:t>
      </w:r>
      <w:r w:rsidRPr="00874C1A">
        <w:rPr>
          <w:rFonts w:ascii="Arial" w:eastAsia="Calibri" w:hAnsi="Arial"/>
          <w:sz w:val="24"/>
          <w:szCs w:val="22"/>
          <w:lang w:val="it-IT" w:eastAsia="en-US"/>
        </w:rPr>
        <w:lastRenderedPageBreak/>
        <w:t>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3A17118B"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Queste sono le origini del cielo e della terra, quando vennero creati.</w:t>
      </w:r>
    </w:p>
    <w:p w14:paraId="2208E1EE"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49D03888"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5415A7C6"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w:t>
      </w:r>
      <w:r w:rsidRPr="00874C1A">
        <w:rPr>
          <w:rFonts w:ascii="Arial" w:eastAsia="Calibri" w:hAnsi="Arial"/>
          <w:sz w:val="24"/>
          <w:szCs w:val="22"/>
          <w:lang w:val="it-IT" w:eastAsia="en-US"/>
        </w:rPr>
        <w:lastRenderedPageBreak/>
        <w:t>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5DD2461F"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Allora il Signore Dio plasmò l’uomo con polvere del suolo e soffiò nelle sue narici un alito di vita e l’uomo divenne un essere vivente.</w:t>
      </w:r>
    </w:p>
    <w:p w14:paraId="66D90261" w14:textId="5AA532EC"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2E3D2B64"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w:t>
      </w:r>
      <w:r w:rsidRPr="00874C1A">
        <w:rPr>
          <w:rFonts w:ascii="Arial" w:eastAsia="Calibri" w:hAnsi="Arial"/>
          <w:sz w:val="24"/>
          <w:szCs w:val="22"/>
          <w:lang w:val="it-IT" w:eastAsia="en-US"/>
        </w:rPr>
        <w:lastRenderedPageBreak/>
        <w:t>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7BB6613C"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Poi il Signore Dio piantò un giardino in Eden, a oriente, e vi collocò l’uomo che aveva plasmato.</w:t>
      </w:r>
    </w:p>
    <w:p w14:paraId="1EBD26B2" w14:textId="15A55C9A"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598243B8"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Il Signore Dio fece germogliare dal suolo ogni sorta di alberi graditi alla vista e buoni da mangiare, e l’albero della vita in mezzo al giardino e l’albero della conoscenza del bene e del male.</w:t>
      </w:r>
    </w:p>
    <w:p w14:paraId="756CC780"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w:t>
      </w:r>
      <w:r w:rsidRPr="00874C1A">
        <w:rPr>
          <w:rFonts w:ascii="Arial" w:eastAsia="Calibri" w:hAnsi="Arial"/>
          <w:sz w:val="24"/>
          <w:szCs w:val="22"/>
          <w:lang w:val="it-IT" w:eastAsia="en-US"/>
        </w:rPr>
        <w:lastRenderedPageBreak/>
        <w:t xml:space="preserve">vita della creazione, degrada, deturpa, distrugge la sua stessa vita. Degradando e distruggendo la creazione, l’uomo degrada e distrugge il suo nutrimento, che non è solo di frutti degli alberi, ma anche dell’aria che respira. </w:t>
      </w:r>
    </w:p>
    <w:p w14:paraId="692E7BA6" w14:textId="7D67B36A"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L’uomo è da Dio, da se stesso, dalla creazione. È questo il suo mistero. Non è solamente da Dio, non è solamente dalla creazione, non è solamente da se stesso. È insieme, in una perfetta comunione di sinergie, da se stesso, da Dio, dalla creazione.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374A7CC7"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FA1A03B" w14:textId="53AF9D51"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Il giardino è pieno di vita. Lo attesta l’abbondanza di acqua che fluisce in esso.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w:t>
      </w:r>
      <w:r w:rsidRPr="00874C1A">
        <w:rPr>
          <w:rFonts w:ascii="Arial" w:eastAsia="Calibri" w:hAnsi="Arial"/>
          <w:sz w:val="24"/>
          <w:szCs w:val="22"/>
          <w:lang w:val="it-IT" w:eastAsia="en-US"/>
        </w:rPr>
        <w:lastRenderedPageBreak/>
        <w:t>sono cose queste che fanno sognare un cuore.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368CCB47" w14:textId="77777777"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Il Signore Dio prese l’uomo e lo pose nel giardino di Eden, perché lo coltivasse e lo custodisse.</w:t>
      </w:r>
    </w:p>
    <w:p w14:paraId="525F4672" w14:textId="26959B1C"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In questo giardino di vita, anzi di abbondanza di vita, in questa meraviglia della creazione Dio pone l’uomo. Lo prende e ve lo pone.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2C1E7395" w14:textId="5B5F7A19"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è il giardino che viene a perdere di vita. La vita dell’uomo è nella custodia di se stesso e del giardino. La vita dell’uomo è posta anche nelle mani dell’uomo. </w:t>
      </w:r>
    </w:p>
    <w:p w14:paraId="2744F1BF" w14:textId="294300BA"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lastRenderedPageBreak/>
        <w:t xml:space="preserve">composizione naturale, essenziale, vitale. Questo è il mistero e secondo questo mistero egli dovrà vivere per sempre. </w:t>
      </w:r>
    </w:p>
    <w:p w14:paraId="1AFB0554"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Il Signore Dio diede questo comando all’uomo: «Tu potrai mangiare di tutti gli alberi del giardino, ma dell’albero della conoscenza del bene e del male non devi mangiare, perché, nel giorno in cui tu ne mangerai, certamente dovrai morire».</w:t>
      </w:r>
    </w:p>
    <w:p w14:paraId="2B08324C" w14:textId="7EC5BB22"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In questo giardino l’uomo non può fare ciò che vuole. Non è assolutamente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Perché non dovrà mangiare di quest’albero? Perché nel giorno in cui lui ne mangerà, certamente dovrà morire. Il mangiare dall’albero della conoscenza del bene e del male è un cibo avvelenato. Ne mangia e dovrà morire.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747E4BB9" w14:textId="4186999B"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2C2BE84D"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 xml:space="preserve">E il Signore Dio disse: «Non è bene che l’uomo sia solo: voglio fargli un aiuto che gli corrisponda». </w:t>
      </w:r>
    </w:p>
    <w:p w14:paraId="2B7BA19F"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w:t>
      </w:r>
      <w:r w:rsidRPr="00874C1A">
        <w:rPr>
          <w:rFonts w:ascii="Arial" w:eastAsia="Calibri" w:hAnsi="Arial"/>
          <w:sz w:val="24"/>
          <w:szCs w:val="22"/>
          <w:lang w:val="it-IT" w:eastAsia="en-US"/>
        </w:rPr>
        <w:lastRenderedPageBreak/>
        <w:t xml:space="preserve">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874C1A">
        <w:rPr>
          <w:rFonts w:ascii="Arial" w:eastAsia="Calibri" w:hAnsi="Arial"/>
          <w:i/>
          <w:sz w:val="24"/>
          <w:szCs w:val="22"/>
          <w:lang w:val="it-IT" w:eastAsia="en-US"/>
        </w:rPr>
        <w:t>“Non è bene che l’uomo sia solo: voglio fargli un aiuto che gli corrisponda”</w:t>
      </w:r>
      <w:r w:rsidRPr="00874C1A">
        <w:rPr>
          <w:rFonts w:ascii="Arial" w:eastAsia="Calibri" w:hAnsi="Arial"/>
          <w:sz w:val="24"/>
          <w:szCs w:val="22"/>
          <w:lang w:val="it-IT" w:eastAsia="en-US"/>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40F42DD3"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728EC20E" w14:textId="518D9E75"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Non c’è parità tra gli animali e l’uomo. L’uomo è infinitamente di più che l’animale. Lui è come il </w:t>
      </w:r>
      <w:r w:rsidRPr="00874C1A">
        <w:rPr>
          <w:rFonts w:ascii="Arial" w:eastAsia="Calibri" w:hAnsi="Arial"/>
          <w:i/>
          <w:sz w:val="24"/>
          <w:szCs w:val="22"/>
          <w:lang w:val="it-IT" w:eastAsia="en-US"/>
        </w:rPr>
        <w:t>“dio”</w:t>
      </w:r>
      <w:r w:rsidRPr="00874C1A">
        <w:rPr>
          <w:rFonts w:ascii="Arial" w:eastAsia="Calibri" w:hAnsi="Arial"/>
          <w:sz w:val="24"/>
          <w:szCs w:val="22"/>
          <w:lang w:val="it-IT" w:eastAsia="en-US"/>
        </w:rPr>
        <w:t xml:space="preserve"> degli animali, è il “dio” alle dipendenze di Dio, ma è pur sempre per loro vero </w:t>
      </w:r>
      <w:r w:rsidRPr="00874C1A">
        <w:rPr>
          <w:rFonts w:ascii="Arial" w:eastAsia="Calibri" w:hAnsi="Arial"/>
          <w:i/>
          <w:sz w:val="24"/>
          <w:szCs w:val="22"/>
          <w:lang w:val="it-IT" w:eastAsia="en-US"/>
        </w:rPr>
        <w:t>“dio”</w:t>
      </w:r>
      <w:r w:rsidRPr="00874C1A">
        <w:rPr>
          <w:rFonts w:ascii="Arial" w:eastAsia="Calibri" w:hAnsi="Arial"/>
          <w:sz w:val="24"/>
          <w:szCs w:val="22"/>
          <w:lang w:val="it-IT" w:eastAsia="en-US"/>
        </w:rPr>
        <w:t>.</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Non sarà né mai potrà essere un </w:t>
      </w:r>
      <w:r w:rsidRPr="00874C1A">
        <w:rPr>
          <w:rFonts w:ascii="Arial" w:eastAsia="Calibri" w:hAnsi="Arial"/>
          <w:i/>
          <w:sz w:val="24"/>
          <w:szCs w:val="22"/>
          <w:lang w:val="it-IT" w:eastAsia="en-US"/>
        </w:rPr>
        <w:t>“dio”</w:t>
      </w:r>
      <w:r w:rsidRPr="00874C1A">
        <w:rPr>
          <w:rFonts w:ascii="Arial" w:eastAsia="Calibri" w:hAnsi="Arial"/>
          <w:sz w:val="24"/>
          <w:szCs w:val="22"/>
          <w:lang w:val="it-IT" w:eastAsia="en-US"/>
        </w:rPr>
        <w:t xml:space="preserve"> arbitrario, dispotico, assoluto. È invece un </w:t>
      </w:r>
      <w:r w:rsidRPr="00874C1A">
        <w:rPr>
          <w:rFonts w:ascii="Arial" w:eastAsia="Calibri" w:hAnsi="Arial"/>
          <w:i/>
          <w:sz w:val="24"/>
          <w:szCs w:val="22"/>
          <w:lang w:val="it-IT" w:eastAsia="en-US"/>
        </w:rPr>
        <w:t>“dio”</w:t>
      </w:r>
      <w:r w:rsidRPr="00874C1A">
        <w:rPr>
          <w:rFonts w:ascii="Arial" w:eastAsia="Calibri" w:hAnsi="Arial"/>
          <w:sz w:val="24"/>
          <w:szCs w:val="22"/>
          <w:lang w:val="it-IT" w:eastAsia="en-US"/>
        </w:rPr>
        <w:t xml:space="preserve"> che sempre deve essere in ascolto del suo Dio, del suo Creatore e Signore. È un </w:t>
      </w:r>
      <w:r w:rsidRPr="00874C1A">
        <w:rPr>
          <w:rFonts w:ascii="Arial" w:eastAsia="Calibri" w:hAnsi="Arial"/>
          <w:i/>
          <w:sz w:val="24"/>
          <w:szCs w:val="22"/>
          <w:lang w:val="it-IT" w:eastAsia="en-US"/>
        </w:rPr>
        <w:t>“dio”</w:t>
      </w:r>
      <w:r w:rsidRPr="00874C1A">
        <w:rPr>
          <w:rFonts w:ascii="Arial" w:eastAsia="Calibri" w:hAnsi="Arial"/>
          <w:sz w:val="24"/>
          <w:szCs w:val="22"/>
          <w:lang w:val="it-IT" w:eastAsia="en-US"/>
        </w:rPr>
        <w:t xml:space="preserve"> che deve manifestare, rivelare, realizzare, attuare nel regno animale solo la volontà del suo Dio, Creatore, Signore.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È un </w:t>
      </w:r>
      <w:r w:rsidRPr="00874C1A">
        <w:rPr>
          <w:rFonts w:ascii="Arial" w:eastAsia="Calibri" w:hAnsi="Arial"/>
          <w:i/>
          <w:sz w:val="24"/>
          <w:szCs w:val="22"/>
          <w:lang w:val="it-IT" w:eastAsia="en-US"/>
        </w:rPr>
        <w:t>“dio”</w:t>
      </w:r>
      <w:r w:rsidRPr="00874C1A">
        <w:rPr>
          <w:rFonts w:ascii="Arial" w:eastAsia="Calibri" w:hAnsi="Arial"/>
          <w:sz w:val="24"/>
          <w:szCs w:val="22"/>
          <w:lang w:val="it-IT" w:eastAsia="en-US"/>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69B77B16"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Così l’uomo impose nomi a tutto il bestiame, a tutti gli uccelli del cielo e a tutti gli animali selvatici, ma per l’uomo non trovò un aiuto che gli corrispondesse.</w:t>
      </w:r>
    </w:p>
    <w:p w14:paraId="3EF9D954" w14:textId="703EA15C"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Conosciamo ora un’altra verità del mistero uomo: l’uomo che è </w:t>
      </w:r>
      <w:r w:rsidRPr="00874C1A">
        <w:rPr>
          <w:rFonts w:ascii="Arial" w:eastAsia="Calibri" w:hAnsi="Arial"/>
          <w:i/>
          <w:sz w:val="24"/>
          <w:szCs w:val="22"/>
          <w:lang w:val="it-IT" w:eastAsia="en-US"/>
        </w:rPr>
        <w:t>“dio”</w:t>
      </w:r>
      <w:r w:rsidRPr="00874C1A">
        <w:rPr>
          <w:rFonts w:ascii="Arial" w:eastAsia="Calibri" w:hAnsi="Arial"/>
          <w:sz w:val="24"/>
          <w:szCs w:val="22"/>
          <w:lang w:val="it-IT" w:eastAsia="en-US"/>
        </w:rPr>
        <w:t xml:space="preserve"> per tutto il regno animale, non trova negli animali un aiuto che gli corrisponda.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w:t>
      </w:r>
      <w:r w:rsidRPr="00874C1A">
        <w:rPr>
          <w:rFonts w:ascii="Arial" w:eastAsia="Calibri" w:hAnsi="Arial"/>
          <w:sz w:val="24"/>
          <w:szCs w:val="22"/>
          <w:lang w:val="it-IT" w:eastAsia="en-US"/>
        </w:rPr>
        <w:lastRenderedPageBreak/>
        <w:t xml:space="preserve">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1213394B"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0689BA8E"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 xml:space="preserve">Allora il Signore Dio fece scendere un torpore sull’uomo, che si addormentò; gli tolse una delle costole e richiuse la carne al suo posto. Il Signore Dio formò con la costola, che aveva tolta all’uomo, una donna e la condusse all’uomo. </w:t>
      </w:r>
    </w:p>
    <w:p w14:paraId="6CC697ED" w14:textId="6B65F25E"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Avendo Dio deciso di rompere la solitudine ontica, di essere, dell’uomo, interviene ancora una volta in modo diretto. Prima di tutto manda sull’uomo un torpore. L’uomo si addormenta. Mentre l’uomo è in questo sommo </w:t>
      </w:r>
      <w:r w:rsidRPr="00874C1A">
        <w:rPr>
          <w:rFonts w:ascii="Arial" w:eastAsia="Calibri" w:hAnsi="Arial"/>
          <w:i/>
          <w:sz w:val="24"/>
          <w:szCs w:val="22"/>
          <w:lang w:val="it-IT" w:eastAsia="en-US"/>
        </w:rPr>
        <w:t>“divino”, “straordinario”</w:t>
      </w:r>
      <w:r w:rsidRPr="00874C1A">
        <w:rPr>
          <w:rFonts w:ascii="Arial" w:eastAsia="Calibri" w:hAnsi="Arial"/>
          <w:sz w:val="24"/>
          <w:szCs w:val="22"/>
          <w:lang w:val="it-IT" w:eastAsia="en-US"/>
        </w:rPr>
        <w:t>,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Dio la dona. L’uomo l’accoglie. La riconosce come l’aiuto a lui corrispondente. </w:t>
      </w:r>
    </w:p>
    <w:p w14:paraId="19BF3DBC" w14:textId="37B3D713"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874C1A">
        <w:rPr>
          <w:rFonts w:ascii="Arial" w:eastAsia="Calibri" w:hAnsi="Arial"/>
          <w:i/>
          <w:sz w:val="24"/>
          <w:szCs w:val="22"/>
          <w:lang w:val="it-IT" w:eastAsia="en-US"/>
        </w:rPr>
        <w:t>“trinità creata”</w:t>
      </w:r>
      <w:r w:rsidRPr="00874C1A">
        <w:rPr>
          <w:rFonts w:ascii="Arial" w:eastAsia="Calibri" w:hAnsi="Arial"/>
          <w:sz w:val="24"/>
          <w:szCs w:val="22"/>
          <w:lang w:val="it-IT" w:eastAsia="en-US"/>
        </w:rPr>
        <w:t xml:space="preserve">. Come trinità creata dovrà sempre relazionarsi, vivere, agire. Tutto ciò che l’uomo è e fa, deve essere in lui manifestazione visibile del suo essere. Ecco una piccola similitudine (anche se la dissomiglianza è più grande, </w:t>
      </w:r>
      <w:r w:rsidRPr="00874C1A">
        <w:rPr>
          <w:rFonts w:ascii="Arial" w:eastAsia="Calibri" w:hAnsi="Arial"/>
          <w:sz w:val="24"/>
          <w:szCs w:val="22"/>
          <w:lang w:val="it-IT" w:eastAsia="en-US"/>
        </w:rPr>
        <w:lastRenderedPageBreak/>
        <w:t xml:space="preserve">infinitamente più grande della somiglianza) tra la Trinità Increata, eterna e la </w:t>
      </w:r>
      <w:r w:rsidRPr="00874C1A">
        <w:rPr>
          <w:rFonts w:ascii="Arial" w:eastAsia="Calibri" w:hAnsi="Arial"/>
          <w:i/>
          <w:sz w:val="24"/>
          <w:szCs w:val="22"/>
          <w:lang w:val="it-IT" w:eastAsia="en-US"/>
        </w:rPr>
        <w:t>“trinità creata”</w:t>
      </w:r>
      <w:r w:rsidRPr="00874C1A">
        <w:rPr>
          <w:rFonts w:ascii="Arial" w:eastAsia="Calibri" w:hAnsi="Arial"/>
          <w:sz w:val="24"/>
          <w:szCs w:val="22"/>
          <w:lang w:val="it-IT" w:eastAsia="en-US"/>
        </w:rPr>
        <w:t xml:space="preserve">, la Trinità Divina e la </w:t>
      </w:r>
      <w:r w:rsidRPr="00874C1A">
        <w:rPr>
          <w:rFonts w:ascii="Arial" w:eastAsia="Calibri" w:hAnsi="Arial"/>
          <w:i/>
          <w:sz w:val="24"/>
          <w:szCs w:val="22"/>
          <w:lang w:val="it-IT" w:eastAsia="en-US"/>
        </w:rPr>
        <w:t>“trinità umana”</w:t>
      </w:r>
      <w:r w:rsidRPr="00874C1A">
        <w:rPr>
          <w:rFonts w:ascii="Arial" w:eastAsia="Calibri" w:hAnsi="Arial"/>
          <w:sz w:val="24"/>
          <w:szCs w:val="22"/>
          <w:lang w:val="it-IT" w:eastAsia="en-US"/>
        </w:rPr>
        <w:t>.</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58B018A8" w14:textId="20760A2D"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È compito del cristiano entrare nel mistero e mostrare la sua bellezza a tutti i suoi fratelli. È questo un cammino che è tutto dinanzi a noi.</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È tutto ancora da scoprire, accogliere, vivere. </w:t>
      </w:r>
    </w:p>
    <w:p w14:paraId="76AECA2E"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Allora l’uomo disse: «Questa volta è osso dalle mie ossa, carne dalla mia carne. La si chiamerà donna, perché dall’uomo è stata tolta».</w:t>
      </w:r>
    </w:p>
    <w:p w14:paraId="2A8F4F28"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874C1A">
        <w:rPr>
          <w:rFonts w:ascii="Arial" w:eastAsia="Calibri" w:hAnsi="Arial"/>
          <w:i/>
          <w:sz w:val="24"/>
          <w:szCs w:val="22"/>
          <w:lang w:val="it-IT" w:eastAsia="en-US"/>
        </w:rPr>
        <w:t>“Questa volta è osso dalla mie ossa, carne dalla mia carne”</w:t>
      </w:r>
      <w:r w:rsidRPr="00874C1A">
        <w:rPr>
          <w:rFonts w:ascii="Arial" w:eastAsia="Calibri" w:hAnsi="Arial"/>
          <w:sz w:val="24"/>
          <w:szCs w:val="22"/>
          <w:lang w:val="it-IT" w:eastAsia="en-US"/>
        </w:rPr>
        <w:t xml:space="preserve">. Questa volta mi corrisponde perché è dalla mia stessa natura, anche se non è stata fatta da me. Anche sulla donna Dio dona la signoria all’uomo: le fa dare il nome, che indica sempre signoria: </w:t>
      </w:r>
      <w:r w:rsidRPr="00874C1A">
        <w:rPr>
          <w:rFonts w:ascii="Arial" w:eastAsia="Calibri" w:hAnsi="Arial"/>
          <w:i/>
          <w:sz w:val="24"/>
          <w:szCs w:val="22"/>
          <w:lang w:val="it-IT" w:eastAsia="en-US"/>
        </w:rPr>
        <w:t>“La si chiamerà donna, perché dall’uomo è stata tolta”</w:t>
      </w:r>
      <w:r w:rsidRPr="00874C1A">
        <w:rPr>
          <w:rFonts w:ascii="Arial" w:eastAsia="Calibri" w:hAnsi="Arial"/>
          <w:sz w:val="24"/>
          <w:szCs w:val="22"/>
          <w:lang w:val="it-IT" w:eastAsia="en-US"/>
        </w:rPr>
        <w:t>.</w:t>
      </w:r>
    </w:p>
    <w:p w14:paraId="56DC8287" w14:textId="6CE42DE2"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w:t>
      </w:r>
      <w:r w:rsidRPr="00874C1A">
        <w:rPr>
          <w:rFonts w:ascii="Arial" w:eastAsia="Calibri" w:hAnsi="Arial"/>
          <w:sz w:val="24"/>
          <w:szCs w:val="22"/>
          <w:lang w:val="it-IT" w:eastAsia="en-US"/>
        </w:rPr>
        <w:lastRenderedPageBreak/>
        <w:t>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w:t>
      </w:r>
      <w:r w:rsidR="00D8738A">
        <w:rPr>
          <w:rFonts w:ascii="Arial" w:eastAsia="Calibri" w:hAnsi="Arial"/>
          <w:sz w:val="24"/>
          <w:szCs w:val="22"/>
          <w:lang w:val="it-IT" w:eastAsia="en-US"/>
        </w:rPr>
        <w:t xml:space="preserve"> </w:t>
      </w:r>
    </w:p>
    <w:p w14:paraId="64885C71" w14:textId="77777777" w:rsidR="00874C1A" w:rsidRPr="00874C1A" w:rsidRDefault="00874C1A" w:rsidP="00C17759">
      <w:pPr>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Per questo l’uomo lascerà suo padre e sua madre e si unirà a sua moglie, e i due saranno un’unica carne.</w:t>
      </w:r>
    </w:p>
    <w:p w14:paraId="5E4F4E5D" w14:textId="63A29CF8"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Viene consacrato l’istituto naturale del matrimonio. Ogni uomo nasce in una famiglia. Anche ogni donna nasce in </w:t>
      </w:r>
      <w:r w:rsidR="001C2616" w:rsidRPr="00874C1A">
        <w:rPr>
          <w:rFonts w:ascii="Arial" w:eastAsia="Calibri" w:hAnsi="Arial"/>
          <w:sz w:val="24"/>
          <w:szCs w:val="22"/>
          <w:lang w:val="it-IT" w:eastAsia="en-US"/>
        </w:rPr>
        <w:t>una famiglia</w:t>
      </w:r>
      <w:r w:rsidRPr="00874C1A">
        <w:rPr>
          <w:rFonts w:ascii="Arial" w:eastAsia="Calibri" w:hAnsi="Arial"/>
          <w:sz w:val="24"/>
          <w:szCs w:val="22"/>
          <w:lang w:val="it-IT" w:eastAsia="en-US"/>
        </w:rPr>
        <w:t>.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lui una sola carne.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w:t>
      </w:r>
      <w:r w:rsidR="001C2616">
        <w:rPr>
          <w:rFonts w:ascii="Arial" w:eastAsia="Calibri" w:hAnsi="Arial"/>
          <w:sz w:val="24"/>
          <w:szCs w:val="22"/>
          <w:lang w:val="it-IT" w:eastAsia="en-US"/>
        </w:rPr>
        <w:t>de</w:t>
      </w:r>
      <w:r w:rsidRPr="00874C1A">
        <w:rPr>
          <w:rFonts w:ascii="Arial" w:eastAsia="Calibri" w:hAnsi="Arial"/>
          <w:sz w:val="24"/>
          <w:szCs w:val="22"/>
          <w:lang w:val="it-IT" w:eastAsia="en-US"/>
        </w:rPr>
        <w:t>mister</w:t>
      </w:r>
      <w:r w:rsidR="001C2616">
        <w:rPr>
          <w:rFonts w:ascii="Arial" w:eastAsia="Calibri" w:hAnsi="Arial"/>
          <w:sz w:val="24"/>
          <w:szCs w:val="22"/>
          <w:lang w:val="it-IT" w:eastAsia="en-US"/>
        </w:rPr>
        <w:t>izz</w:t>
      </w:r>
      <w:r w:rsidRPr="00874C1A">
        <w:rPr>
          <w:rFonts w:ascii="Arial" w:eastAsia="Calibri" w:hAnsi="Arial"/>
          <w:sz w:val="24"/>
          <w:szCs w:val="22"/>
          <w:lang w:val="it-IT" w:eastAsia="en-US"/>
        </w:rPr>
        <w:t xml:space="preserve">ato tra </w:t>
      </w:r>
      <w:r w:rsidR="001C2616">
        <w:rPr>
          <w:rFonts w:ascii="Arial" w:eastAsia="Calibri" w:hAnsi="Arial"/>
          <w:sz w:val="24"/>
          <w:szCs w:val="22"/>
          <w:lang w:val="it-IT" w:eastAsia="en-US"/>
        </w:rPr>
        <w:t>i de</w:t>
      </w:r>
      <w:r w:rsidRPr="00874C1A">
        <w:rPr>
          <w:rFonts w:ascii="Arial" w:eastAsia="Calibri" w:hAnsi="Arial"/>
          <w:sz w:val="24"/>
          <w:szCs w:val="22"/>
          <w:lang w:val="it-IT" w:eastAsia="en-US"/>
        </w:rPr>
        <w:t>mister</w:t>
      </w:r>
      <w:r w:rsidR="001C2616">
        <w:rPr>
          <w:rFonts w:ascii="Arial" w:eastAsia="Calibri" w:hAnsi="Arial"/>
          <w:sz w:val="24"/>
          <w:szCs w:val="22"/>
          <w:lang w:val="it-IT" w:eastAsia="en-US"/>
        </w:rPr>
        <w:t>izz</w:t>
      </w:r>
      <w:r w:rsidRPr="00874C1A">
        <w:rPr>
          <w:rFonts w:ascii="Arial" w:eastAsia="Calibri" w:hAnsi="Arial"/>
          <w:sz w:val="24"/>
          <w:szCs w:val="22"/>
          <w:lang w:val="it-IT" w:eastAsia="en-US"/>
        </w:rPr>
        <w:t xml:space="preserve">ati. Il ministero della Chiesa non è per nulla finito. Esso è ministero di autentica luce divina con la quale deve illuminare l’umanità intera. </w:t>
      </w:r>
    </w:p>
    <w:p w14:paraId="237E3488"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3BB20AB7"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Ora tutti e due erano nudi, l’uomo e sua moglie, e non provavano vergogna.</w:t>
      </w:r>
    </w:p>
    <w:p w14:paraId="3851E8FF" w14:textId="0BF12D86"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w:t>
      </w:r>
      <w:r w:rsidRPr="00874C1A">
        <w:rPr>
          <w:rFonts w:ascii="Arial" w:eastAsia="Calibri" w:hAnsi="Arial"/>
          <w:sz w:val="24"/>
          <w:szCs w:val="22"/>
          <w:lang w:val="it-IT" w:eastAsia="en-US"/>
        </w:rPr>
        <w:lastRenderedPageBreak/>
        <w:t>intelligenza, razionalità, istinto. L’uomo vive armoniosamente bene, sinfonicamente bene. Ogni parte del suo essere si accorda e concorda stupendamente con le altre.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L’uomo creato da Dio è veramente creatura stupenda. </w:t>
      </w:r>
    </w:p>
    <w:p w14:paraId="3964424C" w14:textId="167500AD"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 È giusto dare a questo Capitolo Secondo uno sguardo d’insieme. Questo Secondo Capitolo della Genesi è tutto incentrato sul mistero uomo. Esso ci dice chi è l’uomo nella sua più essenziale, vitale, perfetta verità. Il mistero dell’uomo ci è offerto </w:t>
      </w:r>
      <w:r w:rsidR="001C2616" w:rsidRPr="00874C1A">
        <w:rPr>
          <w:rFonts w:ascii="Arial" w:eastAsia="Calibri" w:hAnsi="Arial"/>
          <w:sz w:val="24"/>
          <w:szCs w:val="22"/>
          <w:lang w:val="it-IT" w:eastAsia="en-US"/>
        </w:rPr>
        <w:t>nelle sue</w:t>
      </w:r>
      <w:r w:rsidRPr="00874C1A">
        <w:rPr>
          <w:rFonts w:ascii="Arial" w:eastAsia="Calibri" w:hAnsi="Arial"/>
          <w:sz w:val="24"/>
          <w:szCs w:val="22"/>
          <w:lang w:val="it-IT" w:eastAsia="en-US"/>
        </w:rPr>
        <w:t xml:space="preserv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56503846"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5E8BA706" w14:textId="1EA23E74"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w:t>
      </w:r>
      <w:r w:rsidR="001C2616">
        <w:rPr>
          <w:rFonts w:ascii="Arial" w:eastAsia="Calibri" w:hAnsi="Arial"/>
          <w:sz w:val="24"/>
          <w:szCs w:val="22"/>
          <w:lang w:val="it-IT" w:eastAsia="en-US"/>
        </w:rPr>
        <w:t>de</w:t>
      </w:r>
      <w:r w:rsidRPr="00874C1A">
        <w:rPr>
          <w:rFonts w:ascii="Arial" w:eastAsia="Calibri" w:hAnsi="Arial"/>
          <w:sz w:val="24"/>
          <w:szCs w:val="22"/>
          <w:lang w:val="it-IT" w:eastAsia="en-US"/>
        </w:rPr>
        <w:t>mister</w:t>
      </w:r>
      <w:r w:rsidR="001C2616">
        <w:rPr>
          <w:rFonts w:ascii="Arial" w:eastAsia="Calibri" w:hAnsi="Arial"/>
          <w:sz w:val="24"/>
          <w:szCs w:val="22"/>
          <w:lang w:val="it-IT" w:eastAsia="en-US"/>
        </w:rPr>
        <w:t>izz</w:t>
      </w:r>
      <w:r w:rsidRPr="00874C1A">
        <w:rPr>
          <w:rFonts w:ascii="Arial" w:eastAsia="Calibri" w:hAnsi="Arial"/>
          <w:sz w:val="24"/>
          <w:szCs w:val="22"/>
          <w:lang w:val="it-IT" w:eastAsia="en-US"/>
        </w:rPr>
        <w:t>ato.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Non in un</w:t>
      </w:r>
      <w:r w:rsidR="001C2616">
        <w:rPr>
          <w:rFonts w:ascii="Arial" w:eastAsia="Calibri" w:hAnsi="Arial"/>
          <w:sz w:val="24"/>
          <w:szCs w:val="22"/>
          <w:lang w:val="it-IT" w:eastAsia="en-US"/>
        </w:rPr>
        <w:t>a</w:t>
      </w:r>
      <w:r w:rsidRPr="00874C1A">
        <w:rPr>
          <w:rFonts w:ascii="Arial" w:eastAsia="Calibri" w:hAnsi="Arial"/>
          <w:sz w:val="24"/>
          <w:szCs w:val="22"/>
          <w:lang w:val="it-IT" w:eastAsia="en-US"/>
        </w:rPr>
        <w:t xml:space="preserve">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2E9389F7" w14:textId="107D9E2D"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lastRenderedPageBreak/>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w:t>
      </w:r>
      <w:r w:rsidR="00D8738A">
        <w:rPr>
          <w:rFonts w:ascii="Arial" w:eastAsia="Calibri" w:hAnsi="Arial"/>
          <w:sz w:val="24"/>
          <w:szCs w:val="22"/>
          <w:lang w:val="it-IT" w:eastAsia="en-US"/>
        </w:rPr>
        <w:t xml:space="preserve"> </w:t>
      </w:r>
    </w:p>
    <w:p w14:paraId="6D209B13" w14:textId="036A0D4C" w:rsidR="00874C1A" w:rsidRPr="00874C1A" w:rsidRDefault="001C2616"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Ancora qualche parola</w:t>
      </w:r>
      <w:r w:rsidR="00874C1A" w:rsidRPr="00874C1A">
        <w:rPr>
          <w:rFonts w:ascii="Arial" w:eastAsia="Calibri" w:hAnsi="Arial"/>
          <w:sz w:val="24"/>
          <w:szCs w:val="22"/>
          <w:lang w:val="it-IT" w:eastAsia="en-US"/>
        </w:rPr>
        <w:t xml:space="preserv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16EA19A5" w14:textId="351196E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Le virtù di Dio sono: onnipotenza, saggezza, intelligenza, bontà, carità, misericordia, pietà, compassione, pazienza, sopportazione, giustizia. Queste virtù sono il nutrimento l’una dell’altra, mai l’una è distaccata dalle </w:t>
      </w:r>
      <w:r w:rsidR="001C2616" w:rsidRPr="00874C1A">
        <w:rPr>
          <w:rFonts w:ascii="Arial" w:eastAsia="Calibri" w:hAnsi="Arial"/>
          <w:sz w:val="24"/>
          <w:szCs w:val="22"/>
          <w:lang w:val="it-IT" w:eastAsia="en-US"/>
        </w:rPr>
        <w:t>altre,</w:t>
      </w:r>
      <w:r w:rsidRPr="00874C1A">
        <w:rPr>
          <w:rFonts w:ascii="Arial" w:eastAsia="Calibri" w:hAnsi="Arial"/>
          <w:sz w:val="24"/>
          <w:szCs w:val="22"/>
          <w:lang w:val="it-IT" w:eastAsia="en-US"/>
        </w:rPr>
        <w:t xml:space="preserv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w:t>
      </w:r>
      <w:r w:rsidRPr="00874C1A">
        <w:rPr>
          <w:rFonts w:ascii="Arial" w:eastAsia="Calibri" w:hAnsi="Arial"/>
          <w:sz w:val="24"/>
          <w:szCs w:val="22"/>
          <w:lang w:val="it-IT" w:eastAsia="en-US"/>
        </w:rPr>
        <w:lastRenderedPageBreak/>
        <w:t xml:space="preserve">non accechi l’occhio di chi la guarda. Dio è un vero mistero da adorare. Le sue perfezioni sono infinite, irraggiungibili. </w:t>
      </w:r>
    </w:p>
    <w:p w14:paraId="2DE69E97"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035EE3EC" w14:textId="69B923C0"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Il sabato è segno e visibilità della sapienza di Dio e dell’uomo.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6A5A78C6" w14:textId="75BC28C4"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Il mistero uomo: curatore, custode, coltivatore della vita sulla terra. Dio non ha consegnato all’uomo una terra perfetta, completa, sviluppata, piena in se stessa senza aver bisogno di altro. Gli ha invece consegnato una terra piena di vita e l’uomo</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 xml:space="preserve">è stato chiamato ad essere il curatore, il custode, il coltivatore della vita sulla terra. Senza l’uomo la vita sulla terra manca del suo </w:t>
      </w:r>
      <w:r w:rsidRPr="00874C1A">
        <w:rPr>
          <w:rFonts w:ascii="Arial" w:eastAsia="Calibri" w:hAnsi="Arial"/>
          <w:bCs/>
          <w:i/>
          <w:sz w:val="24"/>
          <w:szCs w:val="22"/>
          <w:lang w:val="it-IT" w:eastAsia="en-US"/>
        </w:rPr>
        <w:t>“governatore”</w:t>
      </w:r>
      <w:r w:rsidRPr="00874C1A">
        <w:rPr>
          <w:rFonts w:ascii="Arial" w:eastAsia="Calibri" w:hAnsi="Arial"/>
          <w:bCs/>
          <w:sz w:val="24"/>
          <w:szCs w:val="22"/>
          <w:lang w:val="it-IT" w:eastAsia="en-US"/>
        </w:rPr>
        <w:t xml:space="preserve">, </w:t>
      </w:r>
      <w:r w:rsidRPr="00874C1A">
        <w:rPr>
          <w:rFonts w:ascii="Arial" w:eastAsia="Calibri" w:hAnsi="Arial"/>
          <w:bCs/>
          <w:i/>
          <w:sz w:val="24"/>
          <w:szCs w:val="22"/>
          <w:lang w:val="it-IT" w:eastAsia="en-US"/>
        </w:rPr>
        <w:t>“assistente”</w:t>
      </w:r>
      <w:r w:rsidRPr="00874C1A">
        <w:rPr>
          <w:rFonts w:ascii="Arial" w:eastAsia="Calibri" w:hAnsi="Arial"/>
          <w:bCs/>
          <w:sz w:val="24"/>
          <w:szCs w:val="22"/>
          <w:lang w:val="it-IT" w:eastAsia="en-US"/>
        </w:rPr>
        <w:t xml:space="preserve">, della persona che l’aiuta a crescere, svilupparsi, perfezionarsi, completarsi, farsi in ogni sua manifestazione. Senza l’uomo anche la vita </w:t>
      </w:r>
      <w:r w:rsidRPr="00874C1A">
        <w:rPr>
          <w:rFonts w:ascii="Arial" w:eastAsia="Calibri" w:hAnsi="Arial"/>
          <w:bCs/>
          <w:sz w:val="24"/>
          <w:szCs w:val="22"/>
          <w:lang w:val="it-IT" w:eastAsia="en-US"/>
        </w:rPr>
        <w:lastRenderedPageBreak/>
        <w:t xml:space="preserve">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2BD82BEF"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1F1A27CC"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49758AE2"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Il mistero uomo: creato non per la solitudine. Dio vide che l’uomo viveva di una solitudine ontica. Era immerso in un mondo diverso dalla sua natura. C’erano infinte altre nature che lo circondavano. Nessuna natura era simile, uguale alla </w:t>
      </w:r>
      <w:r w:rsidRPr="00874C1A">
        <w:rPr>
          <w:rFonts w:ascii="Arial" w:eastAsia="Calibri" w:hAnsi="Arial"/>
          <w:sz w:val="24"/>
          <w:szCs w:val="22"/>
          <w:lang w:val="it-IT" w:eastAsia="en-US"/>
        </w:rPr>
        <w:lastRenderedPageBreak/>
        <w:t xml:space="preserve">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3D5DEEC5"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579DE045"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5EB195B3" w14:textId="3F14BBA1"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Peccato contro la natura è ogni peccato che l’uomo commette, sia peccato mortale che peccato veniale. Ogni comando del Creatore e Signore della natura trasgredito è un peccato che si commette contro la natura. La natura è di Dio. </w:t>
      </w:r>
      <w:r w:rsidRPr="00874C1A">
        <w:rPr>
          <w:rFonts w:ascii="Arial" w:eastAsia="Calibri" w:hAnsi="Arial"/>
          <w:sz w:val="24"/>
          <w:szCs w:val="22"/>
          <w:lang w:val="it-IT" w:eastAsia="en-US"/>
        </w:rPr>
        <w:lastRenderedPageBreak/>
        <w:t>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frutto di morte. Tutta la natura e non solo la natura dell’uomo. Ogni peccato è sempre contro l’uomo.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Esso sempre produce morte. Non può produrre vita una scienza che non è usata secondo sapienza e intelligenza divina. </w:t>
      </w:r>
    </w:p>
    <w:p w14:paraId="5DC8DDAD" w14:textId="77777777" w:rsidR="00874C1A" w:rsidRPr="00874C1A" w:rsidRDefault="00874C1A" w:rsidP="00C17759">
      <w:pPr>
        <w:spacing w:after="120"/>
        <w:jc w:val="both"/>
        <w:rPr>
          <w:rFonts w:ascii="Arial" w:eastAsia="Calibri" w:hAnsi="Arial"/>
          <w:sz w:val="24"/>
          <w:szCs w:val="22"/>
          <w:lang w:val="it-IT" w:eastAsia="en-US"/>
        </w:rPr>
      </w:pPr>
    </w:p>
    <w:p w14:paraId="5DDEF943" w14:textId="77777777" w:rsidR="00874C1A" w:rsidRPr="00874C1A" w:rsidRDefault="00874C1A" w:rsidP="001E2219">
      <w:pPr>
        <w:pStyle w:val="Titolo3"/>
      </w:pPr>
      <w:bookmarkStart w:id="798" w:name="_Toc134609648"/>
      <w:bookmarkStart w:id="799" w:name="_Toc193205100"/>
      <w:r w:rsidRPr="00874C1A">
        <w:t>IL PECCATO CONTRO IL PRIMO COMANDAMENTO</w:t>
      </w:r>
      <w:bookmarkEnd w:id="798"/>
      <w:bookmarkEnd w:id="799"/>
    </w:p>
    <w:p w14:paraId="4E0D5E46"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Dio pronunciò tutte queste parole:</w:t>
      </w:r>
    </w:p>
    <w:p w14:paraId="71E68296" w14:textId="50BA7903"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È una realtà assai triste.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p>
    <w:p w14:paraId="332CA88F"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 xml:space="preserve">«Io sono il Signore, tuo Dio, che ti ho fatto uscire dalla terra d’Egitto, dalla condizione servile: </w:t>
      </w:r>
    </w:p>
    <w:p w14:paraId="534B375C" w14:textId="18179FB8"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lastRenderedPageBreak/>
        <w:t>Chi sta parlando con Mosè?</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Con quale Dio o Signore lui è in dialogo e in ascolto? Mosè sta parlando con il Signore, il suo Dio. Quale Dio e quale Signore? Non è più il Dio di Abramo, di Isacco, di Giacobbe e neanche di Giuseppe. Quel Dio non esiste più </w:t>
      </w:r>
      <w:r w:rsidR="001C2616" w:rsidRPr="00874C1A">
        <w:rPr>
          <w:rFonts w:ascii="Arial" w:eastAsia="Calibri" w:hAnsi="Arial"/>
          <w:sz w:val="24"/>
          <w:szCs w:val="22"/>
          <w:lang w:val="it-IT" w:eastAsia="en-US"/>
        </w:rPr>
        <w:t>nella memoria</w:t>
      </w:r>
      <w:r w:rsidRPr="00874C1A">
        <w:rPr>
          <w:rFonts w:ascii="Arial" w:eastAsia="Calibri" w:hAnsi="Arial"/>
          <w:sz w:val="24"/>
          <w:szCs w:val="22"/>
          <w:lang w:val="it-IT" w:eastAsia="en-US"/>
        </w:rPr>
        <w:t xml:space="preserve"> dei figli di Israele. È una memoria remota, assai lontana, incapace di fondare la fede di oggi. Dal Dio lontano, dal Dio degli altri, al Dio presente, al Dio per noi: è questo il passaggio epocale che avviene oggi alle falde del Sinai. Chi parla è il Dio </w:t>
      </w:r>
      <w:r w:rsidRPr="00874C1A">
        <w:rPr>
          <w:rFonts w:ascii="Arial" w:eastAsia="Calibri" w:hAnsi="Arial"/>
          <w:i/>
          <w:sz w:val="24"/>
          <w:szCs w:val="22"/>
          <w:lang w:val="it-IT" w:eastAsia="en-US"/>
        </w:rPr>
        <w:t>“sperimentato”</w:t>
      </w:r>
      <w:r w:rsidRPr="00874C1A">
        <w:rPr>
          <w:rFonts w:ascii="Arial" w:eastAsia="Calibri" w:hAnsi="Arial"/>
          <w:sz w:val="24"/>
          <w:szCs w:val="22"/>
          <w:lang w:val="it-IT" w:eastAsia="en-US"/>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Questa verità deve farci riflettere, meditare, aiutarci a trovare ognuno di noi il fondamento della sua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Vuole che osservi la Legge che ora gli dona sotto forma di comandamento. Ecco il primo dei comandamenti. </w:t>
      </w:r>
    </w:p>
    <w:p w14:paraId="0797B438"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 xml:space="preserve">Non avrai altri dèi di fronte a me. </w:t>
      </w:r>
    </w:p>
    <w:p w14:paraId="61E97C1E" w14:textId="65CC6D2C"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dal momento che non possono esistere altre fedi e altre obbedienze. </w:t>
      </w:r>
    </w:p>
    <w:p w14:paraId="554B7871"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w:t>
      </w:r>
      <w:r w:rsidRPr="00874C1A">
        <w:rPr>
          <w:rFonts w:ascii="Arial" w:eastAsia="Calibri" w:hAnsi="Arial"/>
          <w:sz w:val="24"/>
          <w:szCs w:val="22"/>
          <w:lang w:val="it-IT" w:eastAsia="en-US"/>
        </w:rPr>
        <w:lastRenderedPageBreak/>
        <w:t xml:space="preserve">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w:t>
      </w:r>
    </w:p>
    <w:p w14:paraId="4B587652" w14:textId="05979D4E"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Il suo Dio è la sua unica modalità di essere e di agire, di volere e di pensare, di vivere e di morire. Israele d’ora innanzi sarà solo dalla volontà del suo Dio: nella guerra e nella pace, nel deserto e nella Terra Promessa, con se stesso e con gli altri popoli.</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È una scelta definitiva, irrevocabile, per sempre, eterna. Lui potrà esistere solo così e in nessun altro modo. La sua vita è perennemente dal suo Dio. In questa verità c’è spazio per la riflessione, meditazione, consiglio. </w:t>
      </w:r>
    </w:p>
    <w:p w14:paraId="1BBFF784"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Non ti farai idolo né immagine alcuna di quanto è lassù nel cielo, né di quanto è quaggiù sulla terra, né di quanto è nelle acque sotto la terra.</w:t>
      </w:r>
    </w:p>
    <w:p w14:paraId="2E87409F" w14:textId="64CC202F"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L’idolo è la raffigurazione </w:t>
      </w:r>
      <w:r w:rsidRPr="00874C1A">
        <w:rPr>
          <w:rFonts w:ascii="Arial" w:eastAsia="Calibri" w:hAnsi="Arial"/>
          <w:i/>
          <w:sz w:val="24"/>
          <w:szCs w:val="22"/>
          <w:lang w:val="it-IT" w:eastAsia="en-US"/>
        </w:rPr>
        <w:t>“solida”</w:t>
      </w:r>
      <w:r w:rsidRPr="00874C1A">
        <w:rPr>
          <w:rFonts w:ascii="Arial" w:eastAsia="Calibri" w:hAnsi="Arial"/>
          <w:sz w:val="24"/>
          <w:szCs w:val="22"/>
          <w:lang w:val="it-IT" w:eastAsia="en-US"/>
        </w:rPr>
        <w:t xml:space="preserve"> (statua o altro) che rende visibilmente presente una </w:t>
      </w:r>
      <w:r w:rsidRPr="00874C1A">
        <w:rPr>
          <w:rFonts w:ascii="Arial" w:eastAsia="Calibri" w:hAnsi="Arial"/>
          <w:i/>
          <w:sz w:val="24"/>
          <w:szCs w:val="22"/>
          <w:lang w:val="it-IT" w:eastAsia="en-US"/>
        </w:rPr>
        <w:t>“realtà”</w:t>
      </w:r>
      <w:r w:rsidRPr="00874C1A">
        <w:rPr>
          <w:rFonts w:ascii="Arial" w:eastAsia="Calibri" w:hAnsi="Arial"/>
          <w:sz w:val="24"/>
          <w:szCs w:val="22"/>
          <w:lang w:val="it-IT" w:eastAsia="en-US"/>
        </w:rPr>
        <w:t xml:space="preserve"> invisibile, lontana, assente, divina o umana, di animale o di cosa. A questa raffigurazione viene dato il nome di </w:t>
      </w:r>
      <w:r w:rsidRPr="00874C1A">
        <w:rPr>
          <w:rFonts w:ascii="Arial" w:eastAsia="Calibri" w:hAnsi="Arial"/>
          <w:i/>
          <w:sz w:val="24"/>
          <w:szCs w:val="22"/>
          <w:lang w:val="it-IT" w:eastAsia="en-US"/>
        </w:rPr>
        <w:t>“Dio “.</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L’immagine è una raffigurazione pittorica o anche scolpita sul legno o sulla pietra,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o su altro metallo, oppure può essere anche spirituale, della mente o del cuore, di una </w:t>
      </w:r>
      <w:r w:rsidRPr="00874C1A">
        <w:rPr>
          <w:rFonts w:ascii="Arial" w:eastAsia="Calibri" w:hAnsi="Arial"/>
          <w:i/>
          <w:sz w:val="24"/>
          <w:szCs w:val="22"/>
          <w:lang w:val="it-IT" w:eastAsia="en-US"/>
        </w:rPr>
        <w:t>“realtà”</w:t>
      </w:r>
      <w:r w:rsidRPr="00874C1A">
        <w:rPr>
          <w:rFonts w:ascii="Arial" w:eastAsia="Calibri" w:hAnsi="Arial"/>
          <w:sz w:val="24"/>
          <w:szCs w:val="22"/>
          <w:lang w:val="it-IT" w:eastAsia="en-US"/>
        </w:rPr>
        <w:t xml:space="preserve"> presente, vivibile, lontana, invisibile. Anche a questa realtà raffigurata viene conferito il nome di </w:t>
      </w:r>
      <w:r w:rsidRPr="00874C1A">
        <w:rPr>
          <w:rFonts w:ascii="Arial" w:eastAsia="Calibri" w:hAnsi="Arial"/>
          <w:i/>
          <w:sz w:val="24"/>
          <w:szCs w:val="22"/>
          <w:lang w:val="it-IT" w:eastAsia="en-US"/>
        </w:rPr>
        <w:t>“Dio”</w:t>
      </w:r>
      <w:r w:rsidRPr="00874C1A">
        <w:rPr>
          <w:rFonts w:ascii="Arial" w:eastAsia="Calibri" w:hAnsi="Arial"/>
          <w:sz w:val="24"/>
          <w:szCs w:val="22"/>
          <w:lang w:val="it-IT" w:eastAsia="en-US"/>
        </w:rPr>
        <w:t xml:space="preserve">. L’idolo e l’immagine hanno un solo significato: possedere </w:t>
      </w:r>
      <w:r w:rsidRPr="00874C1A">
        <w:rPr>
          <w:rFonts w:ascii="Arial" w:eastAsia="Calibri" w:hAnsi="Arial"/>
          <w:i/>
          <w:sz w:val="24"/>
          <w:szCs w:val="22"/>
          <w:lang w:val="it-IT" w:eastAsia="en-US"/>
        </w:rPr>
        <w:t>“la realtà”,</w:t>
      </w:r>
      <w:r w:rsidR="00D8738A">
        <w:rPr>
          <w:rFonts w:ascii="Arial" w:eastAsia="Calibri" w:hAnsi="Arial"/>
          <w:i/>
          <w:sz w:val="24"/>
          <w:szCs w:val="22"/>
          <w:lang w:val="it-IT" w:eastAsia="en-US"/>
        </w:rPr>
        <w:t xml:space="preserve"> </w:t>
      </w:r>
      <w:r w:rsidRPr="00874C1A">
        <w:rPr>
          <w:rFonts w:ascii="Arial" w:eastAsia="Calibri" w:hAnsi="Arial"/>
          <w:sz w:val="24"/>
          <w:szCs w:val="22"/>
          <w:lang w:val="it-IT" w:eastAsia="en-US"/>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874C1A">
        <w:rPr>
          <w:rFonts w:ascii="Arial" w:eastAsia="Calibri" w:hAnsi="Arial"/>
          <w:i/>
          <w:sz w:val="24"/>
          <w:szCs w:val="22"/>
          <w:lang w:val="it-IT" w:eastAsia="en-US"/>
        </w:rPr>
        <w:t>“Dio”</w:t>
      </w:r>
      <w:r w:rsidRPr="00874C1A">
        <w:rPr>
          <w:rFonts w:ascii="Arial" w:eastAsia="Calibri" w:hAnsi="Arial"/>
          <w:sz w:val="24"/>
          <w:szCs w:val="22"/>
          <w:lang w:val="it-IT" w:eastAsia="en-US"/>
        </w:rPr>
        <w:t xml:space="preserve">. </w:t>
      </w:r>
    </w:p>
    <w:p w14:paraId="15C6DA0C"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Nessun idolo, nessuna immagine dell’esistente divino, umano, terreno, animale, che è nelle acque o sotto la terra, che è sulla terra o anche nello stesso cielo, dovrà mai avere diritto di culto nel popolo del Signore. Nessuna cosa è Dio. Solo Dio è Dio. L’idolatria fu la causa della rovina del popolo del Signore. Essa è già iniziata nel deserto, subito dopo la stipula dell’Alleanza con Aronne. Il regno di Israele si spaccò in due a causa dell’idolatria di Salomone e non si riprese più. I profeti hanno dovuto combattere una dura battaglia contro l’idolatria. Elia è il testimone di questa lotta contro i falsi profeti del falso Dio Baal. Chi cade nell’idolatria non ha alcuna possibilità di salvezza. Adora il nulla e per di più il nulla che conduce alla licenziosità e a superare ogni limite di peccato e di umana moralità. </w:t>
      </w:r>
    </w:p>
    <w:p w14:paraId="08A7C060"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Non ti prostrerai davanti a loro e non li servirai. Perché io, il Signore, tuo Dio, sono un Dio geloso, che punisce la colpa dei padri nei figli fino alla terza e alla quarta generazione, per coloro che mi odiano.</w:t>
      </w:r>
    </w:p>
    <w:p w14:paraId="268BD754"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w:t>
      </w:r>
      <w:r w:rsidRPr="00874C1A">
        <w:rPr>
          <w:rFonts w:ascii="Arial" w:eastAsia="Calibri" w:hAnsi="Arial"/>
          <w:sz w:val="24"/>
          <w:szCs w:val="22"/>
          <w:lang w:val="it-IT" w:eastAsia="en-US"/>
        </w:rPr>
        <w:lastRenderedPageBreak/>
        <w:t xml:space="preserve">a questo comandamento e servirà altri dèi, la gelosia di Dio si riverserà sui colpevoli fino alla quarta generazione. Questa è la pena per coloro che lo odiano e trasgrediscono questo comandamento. Sappiamo che con i profeti Geremia ed Ezechiele questo modo di intendere la punizione divina è stato abrogato.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5DD06AAF"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Ma che dimostra la sua bontà fino a mille generazioni, per quelli che mi amano e osservano i miei comandamenti.</w:t>
      </w:r>
    </w:p>
    <w:p w14:paraId="1F99AC1E"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L’odio è ristretto al massimo. L’amore è ampliato anch’esso al massimo.</w:t>
      </w:r>
    </w:p>
    <w:p w14:paraId="656CCDFE"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1A2773F9" w14:textId="21DE205D"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i/>
          <w:sz w:val="24"/>
          <w:szCs w:val="24"/>
          <w:lang w:val="it-IT" w:eastAsia="en-US"/>
        </w:rPr>
        <w:t>“Io sono il Signore Dio tuo: non avrai altro Dio fuori che me”:</w:t>
      </w:r>
      <w:r w:rsidRPr="00874C1A">
        <w:rPr>
          <w:rFonts w:ascii="Arial" w:eastAsia="Calibri" w:hAnsi="Arial" w:cs="Arial"/>
          <w:i/>
          <w:sz w:val="24"/>
          <w:szCs w:val="24"/>
          <w:lang w:val="it-IT" w:eastAsia="en-US"/>
        </w:rPr>
        <w:t xml:space="preserve"> </w:t>
      </w:r>
      <w:r w:rsidRPr="00874C1A">
        <w:rPr>
          <w:rFonts w:ascii="Arial" w:eastAsia="Calibri" w:hAnsi="Arial" w:cs="Arial"/>
          <w:sz w:val="24"/>
          <w:szCs w:val="24"/>
          <w:lang w:val="it-IT" w:eastAsia="en-US"/>
        </w:rPr>
        <w:t>Questo Primo Comandamento dice all’uomo che lui non si può pensare il suo Dio, non se lo può immaginare, ideare, concepire, inventare.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w:t>
      </w:r>
      <w:r w:rsidRPr="00874C1A">
        <w:rPr>
          <w:rFonts w:ascii="Arial" w:eastAsia="Calibri" w:hAnsi="Arial" w:cs="Arial"/>
          <w:sz w:val="24"/>
          <w:szCs w:val="24"/>
          <w:lang w:val="it-IT" w:eastAsia="en-US"/>
        </w:rPr>
        <w:lastRenderedPageBreak/>
        <w:t>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7698E41B" w14:textId="71CAC0E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Si comprende bene che in ordine fede questo primo comandamento è di primaria importanza.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874C1A">
        <w:rPr>
          <w:rFonts w:ascii="Arial" w:eastAsia="Calibri" w:hAnsi="Arial" w:cs="Arial"/>
          <w:i/>
          <w:sz w:val="24"/>
          <w:szCs w:val="24"/>
          <w:lang w:val="it-IT" w:eastAsia="en-US"/>
        </w:rPr>
        <w:t xml:space="preserve">tanta </w:t>
      </w:r>
      <w:r w:rsidRPr="00874C1A">
        <w:rPr>
          <w:rFonts w:ascii="Arial" w:eastAsia="Calibri" w:hAnsi="Arial" w:cs="Arial"/>
          <w:i/>
          <w:sz w:val="24"/>
          <w:szCs w:val="24"/>
          <w:lang w:eastAsia="en-US"/>
        </w:rPr>
        <w:t>potuit</w:t>
      </w:r>
      <w:r w:rsidR="00D8738A">
        <w:rPr>
          <w:rFonts w:ascii="Arial" w:eastAsia="Calibri" w:hAnsi="Arial" w:cs="Arial"/>
          <w:i/>
          <w:sz w:val="24"/>
          <w:szCs w:val="24"/>
          <w:lang w:eastAsia="en-US"/>
        </w:rPr>
        <w:t xml:space="preserve"> </w:t>
      </w:r>
      <w:r w:rsidRPr="00874C1A">
        <w:rPr>
          <w:rFonts w:ascii="Arial" w:eastAsia="Calibri" w:hAnsi="Arial" w:cs="Arial"/>
          <w:i/>
          <w:sz w:val="24"/>
          <w:szCs w:val="24"/>
          <w:lang w:eastAsia="en-US"/>
        </w:rPr>
        <w:t>religio suadere malorum</w:t>
      </w:r>
      <w:r w:rsidRPr="00874C1A">
        <w:rPr>
          <w:rFonts w:ascii="Arial" w:eastAsia="Calibri" w:hAnsi="Arial" w:cs="Arial"/>
          <w:i/>
          <w:sz w:val="24"/>
          <w:szCs w:val="24"/>
          <w:lang w:val="it-IT" w:eastAsia="en-US"/>
        </w:rPr>
        <w:t xml:space="preserve"> </w:t>
      </w:r>
      <w:r w:rsidRPr="00874C1A">
        <w:rPr>
          <w:rFonts w:ascii="Arial" w:eastAsia="Calibri" w:hAnsi="Arial" w:cs="Arial"/>
          <w:sz w:val="24"/>
          <w:szCs w:val="24"/>
          <w:lang w:val="it-IT" w:eastAsia="en-US"/>
        </w:rPr>
        <w:t xml:space="preserve">(è detto in relazione al sacrificio umano agli dei di </w:t>
      </w:r>
      <w:r w:rsidR="001C2616" w:rsidRPr="00874C1A">
        <w:rPr>
          <w:rFonts w:ascii="Arial" w:eastAsia="Calibri" w:hAnsi="Arial" w:cs="Arial"/>
          <w:sz w:val="24"/>
          <w:szCs w:val="24"/>
          <w:lang w:val="it-IT" w:eastAsia="en-US"/>
        </w:rPr>
        <w:t>Efigenia)</w:t>
      </w:r>
      <w:r w:rsidRPr="00874C1A">
        <w:rPr>
          <w:rFonts w:ascii="Arial" w:eastAsia="Calibri" w:hAnsi="Arial" w:cs="Arial"/>
          <w:sz w:val="24"/>
          <w:szCs w:val="24"/>
          <w:lang w:val="it-IT" w:eastAsia="en-US"/>
        </w:rPr>
        <w:t xml:space="preserve">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6273D90A" w14:textId="537AEBC0"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Questa situazione dell’uomo attuale ci rivela la triste realtà nella quale naviga la nostra </w:t>
      </w:r>
      <w:r w:rsidR="001C2616" w:rsidRPr="00874C1A">
        <w:rPr>
          <w:rFonts w:ascii="Arial" w:eastAsia="Calibri" w:hAnsi="Arial" w:cs="Arial"/>
          <w:sz w:val="24"/>
          <w:szCs w:val="24"/>
          <w:lang w:val="it-IT" w:eastAsia="en-US"/>
        </w:rPr>
        <w:t>moralità:</w:t>
      </w:r>
      <w:r w:rsidRPr="00874C1A">
        <w:rPr>
          <w:rFonts w:ascii="Arial" w:eastAsia="Calibri" w:hAnsi="Arial" w:cs="Arial"/>
          <w:sz w:val="24"/>
          <w:szCs w:val="24"/>
          <w:lang w:val="it-IT" w:eastAsia="en-US"/>
        </w:rPr>
        <w:t xml:space="preserv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ne combatte sempre una sola modalità. Ma le modalità del male sono infinite ed ecco che una legge è fatta e subito diviene inefficace perché il male ha già assunto un’altra forma ed un’altra modalità. Questa verità ci rivela che la via della salvezza dell’uomo è sempre esteriore e non interiore. Se è esteriore,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w:t>
      </w:r>
    </w:p>
    <w:p w14:paraId="115A50F1"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È questo il grande dramma che sta divorando la religione cattolica. I suoi figli giustificano la non verità di molti altri Dei che vengono adorati nel mondo. La giustificano attraverso la loro falsità storica. La storia non fa alcuna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w:t>
      </w:r>
      <w:r w:rsidRPr="00874C1A">
        <w:rPr>
          <w:rFonts w:ascii="Arial" w:eastAsia="Calibri" w:hAnsi="Arial" w:cs="Arial"/>
          <w:sz w:val="24"/>
          <w:szCs w:val="24"/>
          <w:lang w:val="it-IT" w:eastAsia="en-US"/>
        </w:rPr>
        <w:lastRenderedPageBreak/>
        <w:t>storica mostra del suo Dio? Nessuna. Se non mostra nessuna verità storica, come potrà pretendere di mostrare la verità invisibile? È questo il motivo per cui il problema della fede non è prima di tutto questione di morale, di etica. È vero problema teologico. È questione di portare l’uomo nel suo limite, nella sua essenza creata, nella sua umanità circoscritta dal suo Signore.</w:t>
      </w:r>
    </w:p>
    <w:p w14:paraId="50DFEE23" w14:textId="3A85E7BD"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Il primo comandamento così oggi va riformulato:</w:t>
      </w:r>
      <w:r w:rsidRPr="00874C1A">
        <w:rPr>
          <w:rFonts w:ascii="Arial" w:eastAsia="Calibri" w:hAnsi="Arial" w:cs="Arial"/>
          <w:i/>
          <w:iCs/>
          <w:sz w:val="24"/>
          <w:szCs w:val="24"/>
          <w:lang w:val="it-IT" w:eastAsia="en-US"/>
        </w:rPr>
        <w:t xml:space="preserve"> “Io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w:t>
      </w:r>
      <w:r w:rsidR="001C2616" w:rsidRPr="00874C1A">
        <w:rPr>
          <w:rFonts w:ascii="Arial" w:eastAsia="Calibri" w:hAnsi="Arial" w:cs="Arial"/>
          <w:i/>
          <w:iCs/>
          <w:sz w:val="24"/>
          <w:szCs w:val="24"/>
          <w:lang w:val="it-IT" w:eastAsia="en-US"/>
        </w:rPr>
        <w:t>alle tenebre</w:t>
      </w:r>
      <w:r w:rsidRPr="00874C1A">
        <w:rPr>
          <w:rFonts w:ascii="Arial" w:eastAsia="Calibri" w:hAnsi="Arial" w:cs="Arial"/>
          <w:i/>
          <w:iCs/>
          <w:sz w:val="24"/>
          <w:szCs w:val="24"/>
          <w:lang w:val="it-IT" w:eastAsia="en-US"/>
        </w:rPr>
        <w:t>. Se scegli me e mi rimani fedele, sceglierai la libertà, la vita, l’acqua, la luce. Se non scegli me sceglierai la schiavitù, la morte, il fuoco, le tenebre. Ora dove vuoi stendi la mano”</w:t>
      </w:r>
      <w:r w:rsidRPr="00874C1A">
        <w:rPr>
          <w:rFonts w:ascii="Arial" w:eastAsia="Calibri" w:hAnsi="Arial" w:cs="Arial"/>
          <w:sz w:val="24"/>
          <w:szCs w:val="24"/>
          <w:lang w:val="it-IT" w:eastAsia="en-US"/>
        </w:rPr>
        <w:t xml:space="preserve">. Oggi l’uomo ha steso la mano ed ha scelto la schiavitù, la morte, il fuoco, le tenebre. Ha scelto il non Dio. Ha scelto se stesso. Ha scelto la materia. Ha scelto l’immanenza. Ha scelto il momento presente. Ha scelto tutto ciò che non è vita vera. Questo è il peccato dell’uomo di oggi. Scegliendo però la schiavitù del peccato, ha scelto ogni immoralità elevandola a diritto della persona. Poiché ha scelto la morte, le sue opere mai potranno dare vita. Un morto non potrà mai produrre vita, così come la schiavitù non genera libertà, </w:t>
      </w:r>
      <w:r w:rsidR="001C2616" w:rsidRPr="00874C1A">
        <w:rPr>
          <w:rFonts w:ascii="Arial" w:eastAsia="Calibri" w:hAnsi="Arial" w:cs="Arial"/>
          <w:sz w:val="24"/>
          <w:szCs w:val="24"/>
          <w:lang w:val="it-IT" w:eastAsia="en-US"/>
        </w:rPr>
        <w:t>le tenebre</w:t>
      </w:r>
      <w:r w:rsidRPr="00874C1A">
        <w:rPr>
          <w:rFonts w:ascii="Arial" w:eastAsia="Calibri" w:hAnsi="Arial" w:cs="Arial"/>
          <w:sz w:val="24"/>
          <w:szCs w:val="24"/>
          <w:lang w:val="it-IT" w:eastAsia="en-US"/>
        </w:rPr>
        <w:t xml:space="preserve"> non elargiscono alcuna luce, perché solo Dio è libertà, è vita e luce eterna, è acqua che rigenera e rinnova. Questa scelta di immanenza e di totale ignoranza della trascendenza viene oggi fatta anche da molti discepoli di Gesù. Si vuole oggi che l’amore sia il nuovo linguaggio dell’uomo. Ma cosa è l’amore in questo mare di immanenza e di totale abbandono della trascendenza? Amore è dare vita ad ogni istinto di peccato, di trasgressione della Legge del Signore, di rinnegamento di ogni Statuto divino che regola ogni relazione dell’uomo con se stesso, dell’uomo con la donna, della donna con l’uomo, della donna con se stessa, dell’uomo e della donna con ogni altro e ogni altra donna. Dell’uomo e della donna con il loro Signore, Dio, Creatore, Redentore, Salvatore, il solo Datore di vita ad ogni uomo. </w:t>
      </w:r>
    </w:p>
    <w:p w14:paraId="39BFA495"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Avendo l’uomo deciso oggi di essere senza la fonte e il principio eterno di ogni sua vita, da se stesso si è precluso ogni possibilità di raggiungere la vera umanità. Mentre per i secoli passati, c’era la possibilità di un ritorno indietro, perché i veri credenti nel vero Dio sempre intervenivano con la loro Parola carica di Spirito Santo e operavano per la conversione dell’uomo nel ritorno al vero Dio, oggi gli stessi credenti sono coloro che orientano verso una “fede” di pura immanenza senza alcuna trascendenza. Senza la trascendenza non c’è legge morale e infatti oggi l’uomo vuole liberarsi da tutto ciò che fa riferimento a qualunque cosa che è fuori di Dio, anche se questa cosa è il suo Creatore, Signore, Dio. Ecco come oggi suona questo prima comandamento: </w:t>
      </w:r>
      <w:r w:rsidRPr="00874C1A">
        <w:rPr>
          <w:rFonts w:ascii="Arial" w:eastAsia="Calibri" w:hAnsi="Arial" w:cs="Arial"/>
          <w:i/>
          <w:iCs/>
          <w:sz w:val="24"/>
          <w:szCs w:val="24"/>
          <w:lang w:val="it-IT" w:eastAsia="en-US"/>
        </w:rPr>
        <w:t>“Io, uomo, sono il Signore di me stesso. Non esiste altro Signore all’infuori di me”</w:t>
      </w:r>
      <w:r w:rsidRPr="00874C1A">
        <w:rPr>
          <w:rFonts w:ascii="Arial" w:eastAsia="Calibri" w:hAnsi="Arial" w:cs="Arial"/>
          <w:sz w:val="24"/>
          <w:szCs w:val="24"/>
          <w:lang w:val="it-IT" w:eastAsia="en-US"/>
        </w:rPr>
        <w:t xml:space="preserve">. Posta questa “fede” a fondamento della nostra umanità, tutto si comprende e tutto si spiega. Si comprende anche l’odio contro la Divina Rivelazione e anche molta della moderna scienza ermeneutica ed esegetica, finalizzata a rendere sacro ogni amore immorale. Si comprende anche l’abbandono della vera trascendenza </w:t>
      </w:r>
      <w:r w:rsidRPr="00874C1A">
        <w:rPr>
          <w:rFonts w:ascii="Arial" w:eastAsia="Calibri" w:hAnsi="Arial" w:cs="Arial"/>
          <w:sz w:val="24"/>
          <w:szCs w:val="24"/>
          <w:lang w:val="it-IT" w:eastAsia="en-US"/>
        </w:rPr>
        <w:lastRenderedPageBreak/>
        <w:t xml:space="preserve">a favore di una falsa immanenza. È la vera trascendenza che rende vera l’immanenza. Senza la vera trascendenza l’immanenza è solo di tenebra, di schiavitù, di morte, di odio, superbia, avarizia, lussuria, ira, gola, invidia accidia e ogni altro vizio. Senza la vera trascendenza, l’immanenza può essere solo di peccato, perché l’uomo senza la vera trascendenza è solo natura di peccato. È la vera trascendenza che libera dalla schiavitù del peccato e della morte. O l’uomo ritorna nella vera trascendenza, o sarà condannato ad immanenza di tenebre, di morte, di vizio, di immoralità, di grande disumanità, che poi si consumerà nelle tenebre e nella morte eterna. Il primo Comandamento è a fondamento di ogni Parola pronunciata dal Signore e alla quale l’uomo deve obbedienza. Chi oggi deve predicare, annunciare, insegnare questo primo Comandamento sono gli Apostoli del Signore e i ministri della Parola. Chi deve testimoniarlo come principio e fondamento della propria vita sono tutti i discepoli del Signore. Se l’insegnamento non è dato e la testimonianza non viene resa, mai vi potrà essere conversione. Se poi quanti devono insegnare e testimoniare, si consegnano anche loro all’immanenza di vizio, di istinto, di peccato, di tenebre, di morte, per l’uomo non c’è più alcuna possibilità che possa ritornare alle sorgenti della vita. Gli è stata preclusa la via della salvezza. </w:t>
      </w:r>
    </w:p>
    <w:p w14:paraId="0819C93D" w14:textId="77777777" w:rsidR="00874C1A" w:rsidRPr="00874C1A" w:rsidRDefault="00874C1A" w:rsidP="00C17759">
      <w:pPr>
        <w:spacing w:after="120"/>
        <w:jc w:val="both"/>
        <w:rPr>
          <w:rFonts w:ascii="Arial" w:eastAsia="Calibri" w:hAnsi="Arial" w:cs="Arial"/>
          <w:sz w:val="24"/>
          <w:szCs w:val="24"/>
          <w:lang w:val="it-IT" w:eastAsia="en-US"/>
        </w:rPr>
      </w:pPr>
    </w:p>
    <w:p w14:paraId="6049EC38" w14:textId="77777777" w:rsidR="00874C1A" w:rsidRPr="00874C1A" w:rsidRDefault="00874C1A" w:rsidP="001E2219">
      <w:pPr>
        <w:pStyle w:val="Titolo3"/>
      </w:pPr>
      <w:bookmarkStart w:id="800" w:name="_Toc134609649"/>
      <w:bookmarkStart w:id="801" w:name="_Toc193205101"/>
      <w:r w:rsidRPr="00874C1A">
        <w:t>IL PECCATO CONTRO IL SECONDO COMANDAMENTO</w:t>
      </w:r>
      <w:bookmarkEnd w:id="800"/>
      <w:bookmarkEnd w:id="801"/>
    </w:p>
    <w:p w14:paraId="0EF80FFD"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Non pronuncerai invano il nome del Signore, tuo Dio, perché il Signore non lascia impunito chi pronuncia il suo nome invano.</w:t>
      </w:r>
    </w:p>
    <w:p w14:paraId="5D8A291C" w14:textId="0A4DFE4F"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Il nome di Dio è santo. Sempre dovrà essere avvolto dalla nostra più grande santità. Si toglie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la santità al nome di Dio, quando lo si usa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w:t>
      </w:r>
    </w:p>
    <w:p w14:paraId="18580CF6" w14:textId="3DC035DF"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Sempre il nome del Signore deve essere rispettato. La colpa più grande contro la santità del nome di Dio è la bestemmia. Anche lo spergiuro è colpa grave.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Non è per noi santità servirci del suo nome come ritornello, o cose del genere. L’Insegnamento di Gesù dona una dimensione nuova alla santità del nome di Dio. Noi rispettiamo poco il nome del nostro Dio. Ignoriamo che una bestemmia è più grave di un omicidio. Con l’omicidio si uccide un uomo. Con la bestemmia si uccide Dio, il nostro Dio e Signore, il nostro Creatore e Salvatore. Il nome di Dio va solo benedetto, osannato, celebrato, glorificato, magnificato. Solo per la più grande lode deve essere </w:t>
      </w:r>
      <w:r w:rsidR="001C2616" w:rsidRPr="00874C1A">
        <w:rPr>
          <w:rFonts w:ascii="Arial" w:eastAsia="Calibri" w:hAnsi="Arial"/>
          <w:sz w:val="24"/>
          <w:szCs w:val="22"/>
          <w:lang w:val="it-IT" w:eastAsia="en-US"/>
        </w:rPr>
        <w:t>sulle nostre</w:t>
      </w:r>
      <w:r w:rsidRPr="00874C1A">
        <w:rPr>
          <w:rFonts w:ascii="Arial" w:eastAsia="Calibri" w:hAnsi="Arial"/>
          <w:sz w:val="24"/>
          <w:szCs w:val="22"/>
          <w:lang w:val="it-IT" w:eastAsia="en-US"/>
        </w:rPr>
        <w:t xml:space="preserve"> labbra. </w:t>
      </w:r>
    </w:p>
    <w:p w14:paraId="04F60187"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i/>
          <w:sz w:val="24"/>
          <w:szCs w:val="24"/>
          <w:lang w:val="it-IT" w:eastAsia="en-US"/>
        </w:rPr>
        <w:t>“Non nominare il nome di Dio invano”:</w:t>
      </w:r>
      <w:r w:rsidRPr="00874C1A">
        <w:rPr>
          <w:rFonts w:ascii="Arial" w:eastAsia="Calibri" w:hAnsi="Arial" w:cs="Arial"/>
          <w:i/>
          <w:sz w:val="24"/>
          <w:szCs w:val="24"/>
          <w:lang w:val="it-IT" w:eastAsia="en-US"/>
        </w:rPr>
        <w:t xml:space="preserve"> </w:t>
      </w:r>
      <w:r w:rsidRPr="00874C1A">
        <w:rPr>
          <w:rFonts w:ascii="Arial" w:eastAsia="Calibri" w:hAnsi="Arial" w:cs="Arial"/>
          <w:sz w:val="24"/>
          <w:szCs w:val="24"/>
          <w:lang w:val="it-IT" w:eastAsia="en-US"/>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w:t>
      </w:r>
      <w:r w:rsidRPr="00874C1A">
        <w:rPr>
          <w:rFonts w:ascii="Arial" w:eastAsia="Calibri" w:hAnsi="Arial" w:cs="Arial"/>
          <w:sz w:val="24"/>
          <w:szCs w:val="24"/>
          <w:lang w:val="it-IT" w:eastAsia="en-US"/>
        </w:rPr>
        <w:lastRenderedPageBreak/>
        <w:t>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6CA54872"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i/>
          <w:sz w:val="24"/>
          <w:szCs w:val="24"/>
          <w:lang w:val="it-IT" w:eastAsia="en-US"/>
        </w:rPr>
        <w:t>“Non nominare il nome di Dio invano”</w:t>
      </w:r>
      <w:r w:rsidRPr="00874C1A">
        <w:rPr>
          <w:rFonts w:ascii="Arial" w:eastAsia="Calibri" w:hAnsi="Arial" w:cs="Arial"/>
          <w:sz w:val="24"/>
          <w:szCs w:val="24"/>
          <w:lang w:val="it-IT" w:eastAsia="en-US"/>
        </w:rPr>
        <w:t xml:space="preserve"> si riveste di questa speciale connotazione: non dire bene ciò che Dio non ha detto bene; non dire male ciò che Dio non ha detto male. Non chiamare male il bene e bene il male. Tutto il problema della nostra fede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1BD9244B"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w:t>
      </w:r>
      <w:r w:rsidRPr="00874C1A">
        <w:rPr>
          <w:rFonts w:ascii="Arial" w:eastAsia="Calibri" w:hAnsi="Arial"/>
          <w:bCs/>
          <w:sz w:val="24"/>
          <w:szCs w:val="22"/>
          <w:lang w:val="it-IT" w:eastAsia="en-US"/>
        </w:rPr>
        <w:lastRenderedPageBreak/>
        <w:t>della Parola quando in nome di Dio diciamo parole nostre, parole dal nostro cuore e non dal cuore del Padre nostro che è nei cieli e le attribuiamo a Lui.</w:t>
      </w:r>
    </w:p>
    <w:p w14:paraId="745213DB" w14:textId="519FF02A"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Pecchiamo contro il secondo Comandamento. Nominiamo il nostro Dio invano. 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w:t>
      </w:r>
    </w:p>
    <w:p w14:paraId="0BD0A4C2" w14:textId="04BC20F2"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874C1A">
        <w:rPr>
          <w:rFonts w:ascii="Arial" w:eastAsia="Calibri" w:hAnsi="Arial"/>
          <w:bCs/>
          <w:i/>
          <w:sz w:val="24"/>
          <w:szCs w:val="22"/>
          <w:lang w:eastAsia="en-US"/>
        </w:rPr>
        <w:t>“Pecca fortiter sed crede fortius, sed fortius fide et gaude in Christo"</w:t>
      </w:r>
      <w:r w:rsidRPr="00874C1A">
        <w:rPr>
          <w:rFonts w:ascii="Arial" w:eastAsia="Calibri" w:hAnsi="Arial"/>
          <w:bCs/>
          <w:i/>
          <w:sz w:val="24"/>
          <w:szCs w:val="22"/>
          <w:lang w:val="it-IT" w:eastAsia="en-US"/>
        </w:rPr>
        <w:t xml:space="preserve"> – "Pecca fortemente ma più fortemente credi, ma con più forza confida e godi in Cristo"</w:t>
      </w:r>
      <w:r w:rsidRPr="00874C1A">
        <w:rPr>
          <w:rFonts w:ascii="Arial" w:eastAsia="Calibri" w:hAnsi="Arial"/>
          <w:bCs/>
          <w:sz w:val="24"/>
          <w:szCs w:val="22"/>
          <w:lang w:val="it-IT" w:eastAsia="en-US"/>
        </w:rPr>
        <w:t xml:space="preserve"> –</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 xml:space="preserve">è oggi sostanzialmente modificata: </w:t>
      </w:r>
      <w:r w:rsidRPr="00874C1A">
        <w:rPr>
          <w:rFonts w:ascii="Arial" w:eastAsia="Calibri" w:hAnsi="Arial"/>
          <w:bCs/>
          <w:i/>
          <w:sz w:val="24"/>
          <w:szCs w:val="22"/>
          <w:lang w:val="it-IT" w:eastAsia="en-US"/>
        </w:rPr>
        <w:t xml:space="preserve">“Non c’è più peccato e non c’è più bisogno di alcuna fede. Qualsiasi cosa tu faccia, sei già salvato e redento. La misericordia di Dio ha già trionfato su di te”. </w:t>
      </w:r>
      <w:r w:rsidRPr="00874C1A">
        <w:rPr>
          <w:rFonts w:ascii="Arial" w:eastAsia="Calibri" w:hAnsi="Arial"/>
          <w:bCs/>
          <w:sz w:val="24"/>
          <w:szCs w:val="22"/>
          <w:lang w:val="it-IT" w:eastAsia="en-US"/>
        </w:rPr>
        <w:t xml:space="preserve">È la nuova religione dell’abolizione dello stesso peccato. È la religione senza più il male oggettivo. Ecco come possiamo sintetizzare questa nuova religione: </w:t>
      </w:r>
      <w:r w:rsidRPr="00874C1A">
        <w:rPr>
          <w:rFonts w:ascii="Arial" w:eastAsia="Calibri" w:hAnsi="Arial"/>
          <w:bCs/>
          <w:i/>
          <w:sz w:val="24"/>
          <w:szCs w:val="22"/>
          <w:lang w:val="it-IT" w:eastAsia="en-US"/>
        </w:rPr>
        <w:t>“Il peccato non esiste più. Ognuno faccia ciò che desidera e brama. La salvezza è già stata data”</w:t>
      </w:r>
      <w:r w:rsidRPr="00874C1A">
        <w:rPr>
          <w:rFonts w:ascii="Arial" w:eastAsia="Calibri" w:hAnsi="Arial"/>
          <w:bCs/>
          <w:sz w:val="24"/>
          <w:szCs w:val="22"/>
          <w:lang w:val="it-IT" w:eastAsia="en-US"/>
        </w:rPr>
        <w:t>.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w:t>
      </w:r>
    </w:p>
    <w:p w14:paraId="5E4D650A" w14:textId="44BA896A"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Oggi il più grave e pesante peccato contro il secondo Comandamento è la sostituzione della Parola di Dio con la volontà di Dio, non però volontà reale di Dio, ma volontà immaginata, pensata, fantasticata dall’uomo. Così in nome di </w:t>
      </w:r>
      <w:r w:rsidRPr="00874C1A">
        <w:rPr>
          <w:rFonts w:ascii="Arial" w:eastAsia="Calibri" w:hAnsi="Arial"/>
          <w:bCs/>
          <w:sz w:val="24"/>
          <w:szCs w:val="22"/>
          <w:lang w:val="it-IT" w:eastAsia="en-US"/>
        </w:rPr>
        <w:lastRenderedPageBreak/>
        <w:t xml:space="preserve">questa volontà di Dio, tutto si può attribuire a Dio. Se volessimo enumerare o elencare tutte le falsità che oggi vengono dette volontà di Dio, neanche potremmo. Ognuno possiede una sua particolare personale volontà di Dio. Ne citiamo solo alcune di queste volontà di Dio: </w:t>
      </w:r>
      <w:r w:rsidRPr="00874C1A">
        <w:rPr>
          <w:rFonts w:ascii="Arial" w:eastAsia="Calibri" w:hAnsi="Arial"/>
          <w:bCs/>
          <w:i/>
          <w:iCs/>
          <w:sz w:val="24"/>
          <w:szCs w:val="22"/>
          <w:lang w:val="it-IT" w:eastAsia="en-US"/>
        </w:rPr>
        <w:t>“Dio vuole che ogni uomo possa seguire ogni sua tendenza sessuale”</w:t>
      </w:r>
      <w:r w:rsidRPr="00874C1A">
        <w:rPr>
          <w:rFonts w:ascii="Arial" w:eastAsia="Calibri" w:hAnsi="Arial"/>
          <w:bCs/>
          <w:sz w:val="24"/>
          <w:szCs w:val="22"/>
          <w:lang w:val="it-IT" w:eastAsia="en-US"/>
        </w:rPr>
        <w:t>. Viene così dichiarata sacra tutta l’omosessualità di ogni genere e di ogni natura. Ma anche viene dichiarata santa ogni pratica sessuale di qualsiasi natura.</w:t>
      </w:r>
      <w:r w:rsidRPr="00874C1A">
        <w:rPr>
          <w:rFonts w:ascii="Arial" w:eastAsia="Calibri" w:hAnsi="Arial"/>
          <w:bCs/>
          <w:i/>
          <w:iCs/>
          <w:sz w:val="24"/>
          <w:szCs w:val="22"/>
          <w:lang w:val="it-IT" w:eastAsia="en-US"/>
        </w:rPr>
        <w:t xml:space="preserve"> “Dio domani accogliere tutti nel suo regno eterno”</w:t>
      </w:r>
      <w:r w:rsidRPr="00874C1A">
        <w:rPr>
          <w:rFonts w:ascii="Arial" w:eastAsia="Calibri" w:hAnsi="Arial"/>
          <w:bCs/>
          <w:sz w:val="24"/>
          <w:szCs w:val="22"/>
          <w:lang w:val="it-IT" w:eastAsia="en-US"/>
        </w:rPr>
        <w:t xml:space="preserve">. Con questa volontà di Dio si priva l’uomo di ogni responsabilità. Potrà fare ciò che vuole. Può vivere come gli pare. Può compiere qualsiasi misfatto. Si può abbandonare ad ogni delitto. Domani il Signore tutti riceverà nel suo cielo santo. Nessuno si perderà, anche perché nella volontà di Dio l’inferno neanche esiste. </w:t>
      </w:r>
      <w:r w:rsidRPr="00874C1A">
        <w:rPr>
          <w:rFonts w:ascii="Arial" w:eastAsia="Calibri" w:hAnsi="Arial"/>
          <w:bCs/>
          <w:i/>
          <w:iCs/>
          <w:sz w:val="24"/>
          <w:szCs w:val="22"/>
          <w:lang w:val="it-IT" w:eastAsia="en-US"/>
        </w:rPr>
        <w:t>“Nella volontà di Dio tutte le religioni sono uguali e tutte sono via di salvezza”.</w:t>
      </w:r>
      <w:r w:rsidRPr="00874C1A">
        <w:rPr>
          <w:rFonts w:ascii="Arial" w:eastAsia="Calibri" w:hAnsi="Arial"/>
          <w:bCs/>
          <w:sz w:val="24"/>
          <w:szCs w:val="22"/>
          <w:lang w:val="it-IT" w:eastAsia="en-US"/>
        </w:rPr>
        <w:t xml:space="preserve"> Questa presunta volontà di Dio è veramente deleteria. Con questa volontà di Dio si cancella tutto il mistero della Divina Rivelazione, tutto il mistero di Cristo Gesù, tutto il mistero della Redenzione vicaria, tutta la soteriologia cattolica, tutto il mistero della Chiesa. Anche tutto il mistero di Dio viene raso al suolo. Nulla rimane della fede finora professata.</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 xml:space="preserve">Non solo sono deleterie tutte le affermazioni al positivo, molto più deleterie sono le affermazioni sulla non volontà di Dio. Eccone alcune: </w:t>
      </w:r>
      <w:r w:rsidRPr="00874C1A">
        <w:rPr>
          <w:rFonts w:ascii="Arial" w:eastAsia="Calibri" w:hAnsi="Arial"/>
          <w:bCs/>
          <w:i/>
          <w:iCs/>
          <w:sz w:val="24"/>
          <w:szCs w:val="22"/>
          <w:lang w:val="it-IT" w:eastAsia="en-US"/>
        </w:rPr>
        <w:t xml:space="preserve">“Dio non può volere che un uomo e una donna sposati con matrimonio valido, se poi divorziano, vivano senza potersi risposare”. </w:t>
      </w:r>
      <w:r w:rsidRPr="00874C1A">
        <w:rPr>
          <w:rFonts w:ascii="Arial" w:eastAsia="Calibri" w:hAnsi="Arial"/>
          <w:bCs/>
          <w:sz w:val="24"/>
          <w:szCs w:val="22"/>
          <w:lang w:val="it-IT" w:eastAsia="en-US"/>
        </w:rPr>
        <w:t xml:space="preserve">Se Dio questo non lo vuole, ci si può risposare. Si apre la via del matrimonio a tutti i divorziati. </w:t>
      </w:r>
      <w:r w:rsidRPr="00874C1A">
        <w:rPr>
          <w:rFonts w:ascii="Arial" w:eastAsia="Calibri" w:hAnsi="Arial"/>
          <w:bCs/>
          <w:i/>
          <w:iCs/>
          <w:sz w:val="24"/>
          <w:szCs w:val="22"/>
          <w:lang w:val="it-IT" w:eastAsia="en-US"/>
        </w:rPr>
        <w:t>“Dio non vuole che un uomo soffra di malattie incurabili”</w:t>
      </w:r>
      <w:r w:rsidRPr="00874C1A">
        <w:rPr>
          <w:rFonts w:ascii="Arial" w:eastAsia="Calibri" w:hAnsi="Arial"/>
          <w:bCs/>
          <w:sz w:val="24"/>
          <w:szCs w:val="22"/>
          <w:lang w:val="it-IT" w:eastAsia="en-US"/>
        </w:rPr>
        <w:t xml:space="preserve">. Si apre così la porta all’eutanasia. </w:t>
      </w:r>
      <w:r w:rsidRPr="00874C1A">
        <w:rPr>
          <w:rFonts w:ascii="Arial" w:eastAsia="Calibri" w:hAnsi="Arial"/>
          <w:bCs/>
          <w:i/>
          <w:iCs/>
          <w:sz w:val="24"/>
          <w:szCs w:val="22"/>
          <w:lang w:val="it-IT" w:eastAsia="en-US"/>
        </w:rPr>
        <w:t>“Dio non vuole che una donna violentata accetti la gravidanza”</w:t>
      </w:r>
      <w:r w:rsidRPr="00874C1A">
        <w:rPr>
          <w:rFonts w:ascii="Arial" w:eastAsia="Calibri" w:hAnsi="Arial"/>
          <w:bCs/>
          <w:sz w:val="24"/>
          <w:szCs w:val="22"/>
          <w:lang w:val="it-IT" w:eastAsia="en-US"/>
        </w:rPr>
        <w:t xml:space="preserve">. Si apre così la porta all’aborto. </w:t>
      </w:r>
      <w:r w:rsidRPr="00874C1A">
        <w:rPr>
          <w:rFonts w:ascii="Arial" w:eastAsia="Calibri" w:hAnsi="Arial"/>
          <w:bCs/>
          <w:i/>
          <w:iCs/>
          <w:sz w:val="24"/>
          <w:szCs w:val="22"/>
          <w:lang w:val="it-IT" w:eastAsia="en-US"/>
        </w:rPr>
        <w:t>“Dio non vuole che quanti partecipano ad una santa Messa vengano esclusi dall’Eucaristia perché non possono ricevere l’assoluzione sacramentale”</w:t>
      </w:r>
      <w:r w:rsidRPr="00874C1A">
        <w:rPr>
          <w:rFonts w:ascii="Arial" w:eastAsia="Calibri" w:hAnsi="Arial"/>
          <w:bCs/>
          <w:sz w:val="24"/>
          <w:szCs w:val="22"/>
          <w:lang w:val="it-IT" w:eastAsia="en-US"/>
        </w:rPr>
        <w:t xml:space="preserve">. Si aprono le porte affinché tutti possano accedere al sacramento dell’altare. </w:t>
      </w:r>
      <w:r w:rsidRPr="00874C1A">
        <w:rPr>
          <w:rFonts w:ascii="Arial" w:eastAsia="Calibri" w:hAnsi="Arial"/>
          <w:bCs/>
          <w:i/>
          <w:iCs/>
          <w:sz w:val="24"/>
          <w:szCs w:val="22"/>
          <w:lang w:val="it-IT" w:eastAsia="en-US"/>
        </w:rPr>
        <w:t xml:space="preserve">“Dio non vuole che una donna sia privata della gioia di essere madre o che un uomo non possa essere padre”. </w:t>
      </w:r>
      <w:r w:rsidRPr="00874C1A">
        <w:rPr>
          <w:rFonts w:ascii="Arial" w:eastAsia="Calibri" w:hAnsi="Arial"/>
          <w:bCs/>
          <w:sz w:val="24"/>
          <w:szCs w:val="22"/>
          <w:lang w:val="it-IT" w:eastAsia="en-US"/>
        </w:rPr>
        <w:t xml:space="preserve">Si aprono così le porte ad ogni fecondazione eterologa, ad ogni metodo di fecondazione artificiale, ad ogni utero in affitto, alla compera e alla vendita del bambino. </w:t>
      </w:r>
      <w:r w:rsidRPr="00874C1A">
        <w:rPr>
          <w:rFonts w:ascii="Arial" w:eastAsia="Calibri" w:hAnsi="Arial"/>
          <w:bCs/>
          <w:i/>
          <w:iCs/>
          <w:sz w:val="24"/>
          <w:szCs w:val="22"/>
          <w:lang w:val="it-IT" w:eastAsia="en-US"/>
        </w:rPr>
        <w:t>“Dio non vuole…”.</w:t>
      </w:r>
      <w:r w:rsidRPr="00874C1A">
        <w:rPr>
          <w:rFonts w:ascii="Arial" w:eastAsia="Calibri" w:hAnsi="Arial"/>
          <w:bCs/>
          <w:sz w:val="24"/>
          <w:szCs w:val="22"/>
          <w:lang w:val="it-IT" w:eastAsia="en-US"/>
        </w:rPr>
        <w:t xml:space="preserve"> Cosa Dio non vuole? Nessuna cosa contraria alla mia volontà. Poiché Dio non vuole, anche l’uomo non deve volere. Cosa l’uomo non deve volere? Tutto ciò che io voglio. Nascono così il diritto artificiale, la giustizia artificiale, la verità artificiale, cose tutte alle quale ci si deve inchinare in adorazione. Ma anche così muoiono e il diritto e la giustizia e la verità secondo Dio. Le tenebre vengono trasformare in luce, le falsità in verità, le ingiustizie in giustizia, ogni misfatto riceve, anzi deve ricevere lo statuto di diritto. Cosa non vuole ancora il Signore? </w:t>
      </w:r>
      <w:r w:rsidRPr="00874C1A">
        <w:rPr>
          <w:rFonts w:ascii="Arial" w:eastAsia="Calibri" w:hAnsi="Arial"/>
          <w:bCs/>
          <w:i/>
          <w:iCs/>
          <w:sz w:val="24"/>
          <w:szCs w:val="22"/>
          <w:lang w:val="it-IT" w:eastAsia="en-US"/>
        </w:rPr>
        <w:t>“Il Signore non vuole, una volta che il falso diritto sia stato proclamato vero diritto, che voci si levino per sostenere il contrario di quanto stabilito”</w:t>
      </w:r>
      <w:r w:rsidRPr="00874C1A">
        <w:rPr>
          <w:rFonts w:ascii="Arial" w:eastAsia="Calibri" w:hAnsi="Arial"/>
          <w:bCs/>
          <w:sz w:val="24"/>
          <w:szCs w:val="22"/>
          <w:lang w:val="it-IT" w:eastAsia="en-US"/>
        </w:rPr>
        <w:t xml:space="preserve">. Così si lascia libero corso ad ogni falsità di piantarsi e di portare frutti di norte nella mente e nel cuore della gente. </w:t>
      </w:r>
      <w:r w:rsidRPr="00874C1A">
        <w:rPr>
          <w:rFonts w:ascii="Arial" w:eastAsia="Calibri" w:hAnsi="Arial"/>
          <w:bCs/>
          <w:i/>
          <w:iCs/>
          <w:sz w:val="24"/>
          <w:szCs w:val="22"/>
          <w:lang w:val="it-IT" w:eastAsia="en-US"/>
        </w:rPr>
        <w:t>“Dio non vuole che noi giudichiamo”.</w:t>
      </w:r>
      <w:r w:rsidRPr="00874C1A">
        <w:rPr>
          <w:rFonts w:ascii="Arial" w:eastAsia="Calibri" w:hAnsi="Arial"/>
          <w:bCs/>
          <w:sz w:val="24"/>
          <w:szCs w:val="22"/>
          <w:lang w:val="it-IT" w:eastAsia="en-US"/>
        </w:rPr>
        <w:t xml:space="preserve"> Con questa affermazione ci si chiede di non discernere e non separare la luce dalle tenebre, il bene dal male, la Parola scritta e codificata del Signore nostro Dio e la volontà di Dio che ognuno si immagina e si pensa. Lo abbiamo già scritto. Bastava ai tempi di Gesù che uno dicesse: </w:t>
      </w:r>
      <w:r w:rsidRPr="00874C1A">
        <w:rPr>
          <w:rFonts w:ascii="Arial" w:eastAsia="Calibri" w:hAnsi="Arial"/>
          <w:bCs/>
          <w:i/>
          <w:iCs/>
          <w:sz w:val="24"/>
          <w:szCs w:val="22"/>
          <w:lang w:val="it-IT" w:eastAsia="en-US"/>
        </w:rPr>
        <w:t>“È korbàn”</w:t>
      </w:r>
      <w:r w:rsidRPr="00874C1A">
        <w:rPr>
          <w:rFonts w:ascii="Arial" w:eastAsia="Calibri" w:hAnsi="Arial"/>
          <w:bCs/>
          <w:sz w:val="24"/>
          <w:szCs w:val="22"/>
          <w:lang w:val="it-IT" w:eastAsia="en-US"/>
        </w:rPr>
        <w:t>, cioè offerta sacra per il Signore e si era dispensati dall’osservare il quarto Comandamento. Oggi è sufficiente che uno dica:</w:t>
      </w:r>
      <w:r w:rsidRPr="00874C1A">
        <w:rPr>
          <w:rFonts w:ascii="Arial" w:eastAsia="Calibri" w:hAnsi="Arial"/>
          <w:bCs/>
          <w:i/>
          <w:iCs/>
          <w:sz w:val="24"/>
          <w:szCs w:val="22"/>
          <w:lang w:val="it-IT" w:eastAsia="en-US"/>
        </w:rPr>
        <w:t xml:space="preserve"> “È volontà di Dio che io faccia questo”</w:t>
      </w:r>
      <w:r w:rsidRPr="00874C1A">
        <w:rPr>
          <w:rFonts w:ascii="Arial" w:eastAsia="Calibri" w:hAnsi="Arial"/>
          <w:bCs/>
          <w:sz w:val="24"/>
          <w:szCs w:val="22"/>
          <w:lang w:val="it-IT" w:eastAsia="en-US"/>
        </w:rPr>
        <w:t xml:space="preserve"> o anche </w:t>
      </w:r>
      <w:r w:rsidRPr="00874C1A">
        <w:rPr>
          <w:rFonts w:ascii="Arial" w:eastAsia="Calibri" w:hAnsi="Arial"/>
          <w:bCs/>
          <w:i/>
          <w:iCs/>
          <w:sz w:val="24"/>
          <w:szCs w:val="22"/>
          <w:lang w:val="it-IT" w:eastAsia="en-US"/>
        </w:rPr>
        <w:t>“Non è volontà di Dio che questo venga fatto”</w:t>
      </w:r>
      <w:r w:rsidRPr="00874C1A">
        <w:rPr>
          <w:rFonts w:ascii="Arial" w:eastAsia="Calibri" w:hAnsi="Arial"/>
          <w:bCs/>
          <w:sz w:val="24"/>
          <w:szCs w:val="22"/>
          <w:lang w:val="it-IT" w:eastAsia="en-US"/>
        </w:rPr>
        <w:t xml:space="preserve"> e si è dispensati dall’osservare ogni </w:t>
      </w:r>
      <w:r w:rsidRPr="00874C1A">
        <w:rPr>
          <w:rFonts w:ascii="Arial" w:eastAsia="Calibri" w:hAnsi="Arial"/>
          <w:bCs/>
          <w:sz w:val="24"/>
          <w:szCs w:val="22"/>
          <w:lang w:val="it-IT" w:eastAsia="en-US"/>
        </w:rPr>
        <w:lastRenderedPageBreak/>
        <w:t xml:space="preserve">Comandamento e ogni Statuto del Signore nostro Dio. Con queste </w:t>
      </w:r>
      <w:r w:rsidR="001C2616" w:rsidRPr="00874C1A">
        <w:rPr>
          <w:rFonts w:ascii="Arial" w:eastAsia="Calibri" w:hAnsi="Arial"/>
          <w:bCs/>
          <w:sz w:val="24"/>
          <w:szCs w:val="22"/>
          <w:lang w:val="it-IT" w:eastAsia="en-US"/>
        </w:rPr>
        <w:t>due dichiarazioni</w:t>
      </w:r>
      <w:r w:rsidRPr="00874C1A">
        <w:rPr>
          <w:rFonts w:ascii="Arial" w:eastAsia="Calibri" w:hAnsi="Arial"/>
          <w:bCs/>
          <w:sz w:val="24"/>
          <w:szCs w:val="22"/>
          <w:lang w:val="it-IT" w:eastAsia="en-US"/>
        </w:rPr>
        <w:t xml:space="preserve"> si può commettere ogni delitto e infrangere qualsiasi Legge divina a noi dati. Qualcuno potrebbe obiettare: </w:t>
      </w:r>
      <w:r w:rsidRPr="00874C1A">
        <w:rPr>
          <w:rFonts w:ascii="Arial" w:eastAsia="Calibri" w:hAnsi="Arial"/>
          <w:bCs/>
          <w:i/>
          <w:iCs/>
          <w:sz w:val="24"/>
          <w:szCs w:val="22"/>
          <w:lang w:val="it-IT" w:eastAsia="en-US"/>
        </w:rPr>
        <w:t>“Ma anticamente i falsi profeti non agivano allo stesso modo?</w:t>
      </w:r>
      <w:r w:rsidRPr="00874C1A">
        <w:rPr>
          <w:rFonts w:ascii="Arial" w:eastAsia="Calibri" w:hAnsi="Arial"/>
          <w:bCs/>
          <w:sz w:val="24"/>
          <w:szCs w:val="22"/>
          <w:lang w:val="it-IT" w:eastAsia="en-US"/>
        </w:rPr>
        <w:t xml:space="preserve">”. È verità. Agivano allo stesso modo, con una differenza però. Sempre intervenivano i profeti del Dio vivente a ricordare la Legge così come essa era stata promulgata sul monte Sinai. Oggi nel nostro mondo manca la vera profezia. I profeti costituiti da Cristo Gesù stanno lavorando alacremente al fine di dare altri significati alla stessa Parola di Dio. È questo oggi il grande peccato contro il secondo Comandamento: la totale sostituzione della Parola di Dio con la volontà di Dio pensata dall’uomo. Ritorneremo un giorno alle sorgenti della purissima verità? Questo solo lo Spirito Santo ce lo potrà rivelare. Una via c’è e va percorsa: chi è nella verità della Parola vi rimanga anche a costo del martirio. È, questa, una via santa perché la luce della divina verità secondo la Divina Rivelazione non si spenga e continui ad illuminare la terra. </w:t>
      </w:r>
    </w:p>
    <w:p w14:paraId="5A2A242C" w14:textId="77777777" w:rsidR="00874C1A" w:rsidRPr="00874C1A" w:rsidRDefault="00874C1A" w:rsidP="00C17759">
      <w:pPr>
        <w:spacing w:after="120"/>
        <w:jc w:val="both"/>
        <w:rPr>
          <w:rFonts w:ascii="Arial" w:eastAsia="Calibri" w:hAnsi="Arial"/>
          <w:bCs/>
          <w:sz w:val="24"/>
          <w:lang w:val="it-IT" w:eastAsia="en-US"/>
        </w:rPr>
      </w:pPr>
    </w:p>
    <w:p w14:paraId="1DBA8946" w14:textId="77777777" w:rsidR="00874C1A" w:rsidRPr="00874C1A" w:rsidRDefault="00874C1A" w:rsidP="001E2219">
      <w:pPr>
        <w:pStyle w:val="Titolo3"/>
      </w:pPr>
      <w:bookmarkStart w:id="802" w:name="_Toc134609650"/>
      <w:bookmarkStart w:id="803" w:name="_Toc193205102"/>
      <w:r w:rsidRPr="00874C1A">
        <w:t>IL PECCATO CONTRO IL TERZO COMANDAMENTO</w:t>
      </w:r>
      <w:bookmarkEnd w:id="802"/>
      <w:bookmarkEnd w:id="803"/>
    </w:p>
    <w:p w14:paraId="1830FB61"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 xml:space="preserve">Ricòrdati del giorno del sabato per santificarlo. </w:t>
      </w:r>
      <w:r w:rsidRPr="00874C1A">
        <w:rPr>
          <w:rFonts w:ascii="Arial" w:eastAsia="Calibri" w:hAnsi="Arial"/>
          <w:sz w:val="24"/>
          <w:szCs w:val="22"/>
          <w:lang w:val="it-IT" w:eastAsia="en-US"/>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2A286D84"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 xml:space="preserve">Sei giorni lavorerai e farai ogni tuo lavoro. </w:t>
      </w:r>
    </w:p>
    <w:p w14:paraId="6BFE1A0C"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0E3A27F0"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Ma il settimo giorno è il sabato in onore del Signore, tuo Dio: non farai alcun lavoro, né tu né tuo figlio né tua figlia, né il tuo schiavo né la tua schiava, né il tuo bestiame, né il forestiero che dimora presso di te.</w:t>
      </w:r>
    </w:p>
    <w:p w14:paraId="681AD31D"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primo giorno della settimana. È in tutto simile ad una morte e ad una risurrezione. La sera del sesto giorno tutto muore alle cose del mondo. Al mattino del primo giorno tutto deve riprendere.</w:t>
      </w:r>
    </w:p>
    <w:p w14:paraId="6821F0D3"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Perché in sei giorni il Signore ha fatto il cielo e la terra e il mare e quanto è in essi, ma si è riposato il settimo giorno. Perciò il Signore ha benedetto il giorno del sabato e lo ha consacrato.</w:t>
      </w:r>
    </w:p>
    <w:p w14:paraId="7920C111" w14:textId="6CDE12FC"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L’uomo è ad immagine di Dio. È stato fatto a somiglianza del suo Creatore e Signore. Ora cosa ha fatto il Signore? Ha lavorato sei giorni. Il settimo si è riposato. Se Dio ha fatto tutto in sei giorni, anche l’uomo può fare tutto in sei </w:t>
      </w:r>
      <w:r w:rsidRPr="00874C1A">
        <w:rPr>
          <w:rFonts w:ascii="Arial" w:eastAsia="Calibri" w:hAnsi="Arial"/>
          <w:sz w:val="24"/>
          <w:szCs w:val="22"/>
          <w:lang w:val="it-IT" w:eastAsia="en-US"/>
        </w:rPr>
        <w:lastRenderedPageBreak/>
        <w:t>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 Il sacro era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789B9106" w14:textId="5E80AF89"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i/>
          <w:sz w:val="24"/>
          <w:szCs w:val="24"/>
          <w:lang w:val="it-IT" w:eastAsia="en-US"/>
        </w:rPr>
        <w:t>“Ricordati del giorno di sabato per santificarlo”:</w:t>
      </w:r>
      <w:r w:rsidRPr="00874C1A">
        <w:rPr>
          <w:rFonts w:ascii="Arial" w:eastAsia="Calibri" w:hAnsi="Arial" w:cs="Arial"/>
          <w:sz w:val="24"/>
          <w:szCs w:val="24"/>
          <w:lang w:val="it-IT" w:eastAsia="en-US"/>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w:t>
      </w:r>
      <w:r w:rsidRPr="00874C1A">
        <w:rPr>
          <w:rFonts w:ascii="Arial" w:eastAsia="Calibri" w:hAnsi="Arial" w:cs="Arial"/>
          <w:sz w:val="24"/>
          <w:szCs w:val="24"/>
          <w:lang w:val="it-IT" w:eastAsia="en-US"/>
        </w:rPr>
        <w:lastRenderedPageBreak/>
        <w:t>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Anche il tempo e non solo le cose deve essere usato secondo la volontà di Dio, che rispetta sempre la struttura ontologica dell’uomo.</w:t>
      </w:r>
    </w:p>
    <w:p w14:paraId="03178A18"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I peccati contro il terzo comandamento non sono solo la non partecipazione alla Santa Messa di domenica e nelle feste comandate e il lavoro servile svolto in questo giorno santo. Il pensiero di Dio o la sua divina ed eterna volontà, manifestata e scritta sulle due tavole della Legge è assai diversa. Come il Signore si è limitato nella sua attività di creazione così anche non solo all’uomo, ma anche a tutto l’universo da Lui creato è chiesto di limitarsi. In questo giorno sacro devono astenersi dal lavoro la terra, gli animali, gli schiavi, le schiave, i figli e le figlie. Questo settimo giorno è giorno di rispetto dei limiti e di riposo per tutti. Questo giorno deve ricordare agli uomini che Dio è la vita dell’universo e degli uomini. È Dio la benedizione che fa sorgere ogni vita e anche è Lui la benedizione che la vita conserva. Questo giorno serve all’uomo perché si ricordi della sua verità e della verità del suo Dio, Signore, Creatore, Datore di ogni vita. Poiché oggi l’uomo ha deciso di essere Dio si se stesso e di non aver nessun altro Dio fuori di sé, parlare di limiti e di riposo, parlare di ricerca della sua verità, della verità della terra, della verità degli animali, della verità dei figli e delle figlie, non ha alcun senso. Avrebbe senso se ci fosse un Dio sopra l’uomo, un Dio dal quale è tutta la sua vita. Poiché l’uomo oggi ha posto la sua vita interamente nelle sue mani, diviene cosa assurda, insensata, stolta pensare che possa anche esistere un giorno nel quale l’uomo deve cercare e ravvivare la sua verità e la verità di tutto ciò che esiste attorno a lui, in lui e sopra di lui. Non è nel riposo la verità di questo giorno. Il riposo è solo mezzo, non fine. Il fine è la ricerca; il fine è di trovare e di ravvivare la propria verità e ogni altra verità. Per cui si rivela inutile e vano quel riposo fine a se stesso. È solo un riposo di immanenza e non di trascendenza, è un riposo della natura, ma non è un riposo, una sosta per ricaricarsi di divino, di soprannaturale, di verità, di trascendenza, di Dio. È un riposo senza la scoperta del mistero uomo. Mentre il riposo da ogni lavoro servile proprio a questo serve: perché l’uomo si possa riappropriarsi del suo mistero, così da poter vivere da vero uomo gli altri sei giorni. Il riposo di immanenza non permetterà di vivere gli altri sei giorni da vero uomo e questo riposo neanche è riposo perché sommo stress e grande stanchezza, essendo il corpo costretto a svolgere attività che lo privano del suo cuore, della sua anima, del suo spirito. </w:t>
      </w:r>
    </w:p>
    <w:p w14:paraId="39197863" w14:textId="30AE0D94"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Quello dell’uomo oggi è un riposo di fatica e non di ristoro. Non è di ristoro e non è vero riposo perché anima e spirito rimangono fuori. Essi sono assetati e affamati di verità e di luce e verità e luce ad essi non vengono donate. Ecco la grande stoltezza dell’uomo:</w:t>
      </w:r>
      <w:r w:rsidRPr="00874C1A">
        <w:rPr>
          <w:rFonts w:ascii="Arial" w:eastAsia="Calibri" w:hAnsi="Arial" w:cs="Arial"/>
          <w:i/>
          <w:iCs/>
          <w:sz w:val="24"/>
          <w:szCs w:val="24"/>
          <w:lang w:val="it-IT" w:eastAsia="en-US"/>
        </w:rPr>
        <w:t xml:space="preserve"> “Chiamato a guardare in alto, non oso neanche </w:t>
      </w:r>
      <w:r w:rsidRPr="00874C1A">
        <w:rPr>
          <w:rFonts w:ascii="Arial" w:eastAsia="Calibri" w:hAnsi="Arial" w:cs="Arial"/>
          <w:i/>
          <w:iCs/>
          <w:sz w:val="24"/>
          <w:szCs w:val="24"/>
          <w:lang w:val="it-IT" w:eastAsia="en-US"/>
        </w:rPr>
        <w:lastRenderedPageBreak/>
        <w:t>sollevare lo sguardo” (Os 11,7).</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Altra verità del riposo di questo giorno risiede nell’atto costitutivo o di creazione dell’uomo. L’uomo è stato creato ad immagine e a somiglianza del suo Signore e Dio, del suo Creatore. Ora, poiché il suo Creatore, il suo Signore, il suo Dio si è riposato il settimo giorno, anche l’uomo si deve riposare il settimo giorno. Con il riposo, l’uomo manifesta che non solo la sua origine è da Dio, ma anche che la sua vita è interamente del suo Signore e dal suo Signore.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Poiché oggi l’uomo si è fatto Dio di se stesso, deve mostrare che la sua vita è solo dalla sua volontà. La profanazione del giorno consacrato alla conoscenza e al ravvivamento della verità, attesta l’uscita, la piena uscita dell’uomo dalla sua verità. Ecco quanto abbiamo un tempo scritto su questo giorno consacrato al Signore: Il giorno dell’anima:</w:t>
      </w:r>
    </w:p>
    <w:p w14:paraId="212C3441" w14:textId="26AD4CC1"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i/>
          <w:sz w:val="24"/>
          <w:szCs w:val="22"/>
          <w:lang w:val="it-IT" w:eastAsia="en-US"/>
        </w:rPr>
        <w:t xml:space="preserve">“Facciamo l’uomo a nostra immagine, a nostra somiglianza. Dio creò l’uomo a sua immagine; a immagine di Dio lo creò”. </w:t>
      </w:r>
      <w:r w:rsidRPr="00874C1A">
        <w:rPr>
          <w:rFonts w:ascii="Arial" w:eastAsia="Calibri" w:hAnsi="Arial"/>
          <w:sz w:val="24"/>
          <w:szCs w:val="22"/>
          <w:lang w:val="it-IT" w:eastAsia="en-US"/>
        </w:rPr>
        <w:t xml:space="preserve">Queste sono le parole attraverso le quali il Testo Sacro definisce l’essenza dell’uomo e poi ancora così continua: </w:t>
      </w:r>
      <w:r w:rsidRPr="00874C1A">
        <w:rPr>
          <w:rFonts w:ascii="Arial" w:eastAsia="Calibri" w:hAnsi="Arial"/>
          <w:i/>
          <w:sz w:val="24"/>
          <w:szCs w:val="22"/>
          <w:lang w:val="it-IT" w:eastAsia="en-US"/>
        </w:rPr>
        <w:t>“Dio nel settimo giorno portò a termine il lavoro che aveva fatto e cessò nel settimo giorno da ogni suo lavoro. Dio benedisse il settimo giorno e lo consacrò, perché in esso aveva cessato da ogni lavoro che egli creando aveva fatto”</w:t>
      </w:r>
      <w:r w:rsidRPr="00874C1A">
        <w:rPr>
          <w:rFonts w:ascii="Arial" w:eastAsia="Calibri" w:hAnsi="Arial"/>
          <w:sz w:val="24"/>
          <w:szCs w:val="22"/>
          <w:lang w:val="it-IT" w:eastAsia="en-US"/>
        </w:rPr>
        <w:t xml:space="preserve"> (G</w:t>
      </w:r>
      <w:r w:rsidR="001C2616">
        <w:rPr>
          <w:rFonts w:ascii="Arial" w:eastAsia="Calibri" w:hAnsi="Arial"/>
          <w:sz w:val="24"/>
          <w:szCs w:val="22"/>
          <w:lang w:val="it-IT" w:eastAsia="en-US"/>
        </w:rPr>
        <w:t>e</w:t>
      </w:r>
      <w:r w:rsidRPr="00874C1A">
        <w:rPr>
          <w:rFonts w:ascii="Arial" w:eastAsia="Calibri" w:hAnsi="Arial"/>
          <w:sz w:val="24"/>
          <w:szCs w:val="22"/>
          <w:lang w:val="it-IT" w:eastAsia="en-US"/>
        </w:rPr>
        <w:t xml:space="preserve">n </w:t>
      </w:r>
      <w:r w:rsidR="001C2616" w:rsidRPr="00874C1A">
        <w:rPr>
          <w:rFonts w:ascii="Arial" w:eastAsia="Calibri" w:hAnsi="Arial"/>
          <w:sz w:val="24"/>
          <w:szCs w:val="22"/>
          <w:lang w:val="it-IT" w:eastAsia="en-US"/>
        </w:rPr>
        <w:t>1, 26.27</w:t>
      </w:r>
      <w:r w:rsidRPr="00874C1A">
        <w:rPr>
          <w:rFonts w:ascii="Arial" w:eastAsia="Calibri" w:hAnsi="Arial"/>
          <w:sz w:val="24"/>
          <w:szCs w:val="22"/>
          <w:lang w:val="it-IT" w:eastAsia="en-US"/>
        </w:rPr>
        <w:t>; 2,2-3).</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 C’è un tempo che non appartiene all’uomo: esso è di Dio. C’è un tempo che non appartiene alla creatività dell’uomo: esso è stato consegnato al riposo. Nel primo l’uomo deve astenersi da ogni opera; nel secondo deve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uomo, fino a pensarsi materia e parte di essa.</w:t>
      </w:r>
    </w:p>
    <w:p w14:paraId="37DD5444"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La domenica per il </w:t>
      </w:r>
      <w:r w:rsidRPr="00874C1A">
        <w:rPr>
          <w:rFonts w:ascii="Arial" w:eastAsia="Calibri" w:hAnsi="Arial"/>
          <w:sz w:val="24"/>
          <w:szCs w:val="22"/>
          <w:lang w:val="it-IT" w:eastAsia="en-US"/>
        </w:rPr>
        <w:lastRenderedPageBreak/>
        <w:t xml:space="preserve">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p>
    <w:p w14:paraId="40F68673" w14:textId="2E898DAB" w:rsidR="00874C1A" w:rsidRDefault="00874C1A" w:rsidP="00C17759">
      <w:pPr>
        <w:spacing w:after="120"/>
        <w:jc w:val="both"/>
        <w:rPr>
          <w:rFonts w:ascii="Arial" w:eastAsia="Calibri" w:hAnsi="Arial"/>
          <w:iCs/>
          <w:sz w:val="24"/>
          <w:szCs w:val="22"/>
          <w:lang w:val="it-IT" w:eastAsia="en-US"/>
        </w:rPr>
      </w:pPr>
      <w:r w:rsidRPr="00874C1A">
        <w:rPr>
          <w:rFonts w:ascii="Arial" w:eastAsia="Calibri" w:hAnsi="Arial"/>
          <w:sz w:val="24"/>
          <w:szCs w:val="22"/>
          <w:lang w:val="it-IT" w:eastAsia="en-US"/>
        </w:rPr>
        <w:t xml:space="preserve">Sovente, purtroppo, tentato dagli affanni e dalle preoccupazioni di questo mondo, dal corpo e dalle sue esigenze, attratto da </w:t>
      </w:r>
      <w:r w:rsidR="001C2616" w:rsidRPr="00874C1A">
        <w:rPr>
          <w:rFonts w:ascii="Arial" w:eastAsia="Calibri" w:hAnsi="Arial"/>
          <w:sz w:val="24"/>
          <w:szCs w:val="22"/>
          <w:lang w:val="it-IT" w:eastAsia="en-US"/>
        </w:rPr>
        <w:t>una miriade</w:t>
      </w:r>
      <w:r w:rsidRPr="00874C1A">
        <w:rPr>
          <w:rFonts w:ascii="Arial" w:eastAsia="Calibri" w:hAnsi="Arial"/>
          <w:sz w:val="24"/>
          <w:szCs w:val="22"/>
          <w:lang w:val="it-IT" w:eastAsia="en-US"/>
        </w:rPr>
        <w:t xml:space="preserve"> di suggestioni, il cristiano vive come se fosse senz’anima e trascorre questo giorno nella profanità, fuori del “tempio” del suo essere, del suo mistero, della sua vocazione. 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 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w:t>
      </w:r>
      <w:r w:rsidRPr="00874C1A">
        <w:rPr>
          <w:rFonts w:ascii="Arial" w:eastAsia="Calibri" w:hAnsi="Arial"/>
          <w:i/>
          <w:sz w:val="24"/>
          <w:szCs w:val="22"/>
          <w:lang w:val="it-IT" w:eastAsia="en-US"/>
        </w:rPr>
        <w:t xml:space="preserve">“Grandi cose ha fatto in me l’Onnipotente e santo è il suo nome”. </w:t>
      </w:r>
      <w:r w:rsidRPr="00874C1A">
        <w:rPr>
          <w:rFonts w:ascii="Arial" w:eastAsia="Calibri" w:hAnsi="Arial"/>
          <w:iCs/>
          <w:sz w:val="24"/>
          <w:szCs w:val="22"/>
          <w:lang w:val="it-IT" w:eastAsia="en-US"/>
        </w:rPr>
        <w:t xml:space="preserve">Vero è solo quell’uomo che il settimo giorno, per noi oggi il primo giorno della settimana, lascia il seno della terra e del mondo e si immerge nel seno di Dio per essere nuovamente generato e nuovamente fatto nascere alla vita nuova per opera dello Spirito Santo. </w:t>
      </w:r>
    </w:p>
    <w:p w14:paraId="16453814" w14:textId="77777777" w:rsidR="00622726" w:rsidRDefault="00622726" w:rsidP="00C17759">
      <w:pPr>
        <w:spacing w:after="120"/>
        <w:jc w:val="both"/>
        <w:rPr>
          <w:rFonts w:ascii="Arial" w:eastAsia="Calibri" w:hAnsi="Arial"/>
          <w:iCs/>
          <w:sz w:val="24"/>
          <w:szCs w:val="22"/>
          <w:lang w:val="it-IT" w:eastAsia="en-US"/>
        </w:rPr>
      </w:pPr>
    </w:p>
    <w:p w14:paraId="3D2DD324" w14:textId="77777777" w:rsidR="00874C1A" w:rsidRPr="00874C1A" w:rsidRDefault="00874C1A" w:rsidP="001E2219">
      <w:pPr>
        <w:pStyle w:val="Titolo3"/>
      </w:pPr>
      <w:bookmarkStart w:id="804" w:name="_Toc134609653"/>
      <w:bookmarkStart w:id="805" w:name="_Hlk133749510"/>
      <w:bookmarkStart w:id="806" w:name="_Toc193205103"/>
      <w:r w:rsidRPr="00874C1A">
        <w:t>IL PECCATO CONTRO IL QUARTO COMANDAMENTO</w:t>
      </w:r>
      <w:bookmarkEnd w:id="804"/>
      <w:bookmarkEnd w:id="806"/>
      <w:r w:rsidRPr="00874C1A">
        <w:t xml:space="preserve"> </w:t>
      </w:r>
    </w:p>
    <w:bookmarkEnd w:id="805"/>
    <w:p w14:paraId="2209D01D"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Onora tuo padre e tua madre, perché si prolunghino i tuoi giorni nel paese che il Signore, tuo Dio, ti dà.</w:t>
      </w:r>
    </w:p>
    <w:p w14:paraId="6D81BFAD"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In questo comandamento viene rivelata la sacralità del padre e della madre. Essi hanno il posto di Dio sulla terra, nella nostra vita. La stessa sacralità di obbedienza dovuta al Signore deve essere data al padre e alla madre. La vita del figlio, Dio ha disposto che fosse sempre dall’ascolto del padre e della madre. La vita non è solo quella fisica, del corpo, ma anche quella dell’anima e dello spirito. Tutto lo sviluppo della vita è stato posto da Dio in questo comandamento. I genitori però non possono mai sostituirsi a Dio. Loro devono essere sempre i tramiti tra Dio e i loro figli. Essi devono trasmettere ai figli la volontà di Dio. Per questo loro sono obbligati a vivere in perfetta comunione di obbedienza e di ascolto, di sottomissione e di riverenza al loro Dio e Signore. La benedizione di Dio è dall’osservanza di questo comandamento. Il padre è vero </w:t>
      </w:r>
      <w:r w:rsidRPr="00874C1A">
        <w:rPr>
          <w:rFonts w:ascii="Arial" w:eastAsia="Calibri" w:hAnsi="Arial"/>
          <w:i/>
          <w:sz w:val="24"/>
          <w:szCs w:val="22"/>
          <w:lang w:val="it-IT" w:eastAsia="en-US"/>
        </w:rPr>
        <w:t>“sacerdote, re e profeta”</w:t>
      </w:r>
      <w:r w:rsidRPr="00874C1A">
        <w:rPr>
          <w:rFonts w:ascii="Arial" w:eastAsia="Calibri" w:hAnsi="Arial"/>
          <w:sz w:val="24"/>
          <w:szCs w:val="22"/>
          <w:lang w:val="it-IT" w:eastAsia="en-US"/>
        </w:rPr>
        <w:t xml:space="preserve"> presso i suoi figli. È lui che deve insegnare come ci si consacra all’obbedienza, come l’obbedienza si vive, come l’obbedienza si insegna con le parole e con la vita. </w:t>
      </w:r>
    </w:p>
    <w:p w14:paraId="25A33334"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Anche Gesù visse di perfetta obbedienza a Maria e Giuseppe, i quali sempre vivevano in perfetta obbedienza a Dio. Gesù ci insegna anche la doppia obbedienza. L’obbedienza a Dio è immediata e salta ogni obbedienza verso il padre e la madre. San Paolo insegna l’obbedienza dei figli verso i Genitori inserendola nel contesto della grande saggezza e della profonda pedagogia. Una cosa resta stabile in eterno: la benedizione di Dio è sempre dall’obbedienza. Dove non vi è obbedienza, lì non vi è neanche benedizione e regna perenne assenza di vera vita. Chi vuole essere obbedito dai figli deve sempre obbedire a Dio. L’obbedienza del figlio ai genitori è un frutto dell’obbedienza dei genitori a Dio. Quando un padre e una madre non obbediscono a Dio hanno dei figli ribelli. La benedizione del Signore non è nella loro casa.</w:t>
      </w:r>
    </w:p>
    <w:p w14:paraId="00F02657" w14:textId="366A30C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b/>
          <w:i/>
          <w:sz w:val="24"/>
          <w:szCs w:val="22"/>
          <w:lang w:val="it-IT" w:eastAsia="en-US"/>
        </w:rPr>
        <w:t>“Onora il padre e la madre”:</w:t>
      </w:r>
      <w:r w:rsidRPr="00874C1A">
        <w:rPr>
          <w:rFonts w:ascii="Arial" w:eastAsia="Calibri" w:hAnsi="Arial"/>
          <w:i/>
          <w:sz w:val="24"/>
          <w:szCs w:val="22"/>
          <w:lang w:val="it-IT" w:eastAsia="en-US"/>
        </w:rPr>
        <w:t xml:space="preserve"> </w:t>
      </w:r>
      <w:r w:rsidRPr="00874C1A">
        <w:rPr>
          <w:rFonts w:ascii="Arial" w:eastAsia="Calibri" w:hAnsi="Arial"/>
          <w:sz w:val="24"/>
          <w:szCs w:val="22"/>
          <w:lang w:val="it-IT" w:eastAsia="en-US"/>
        </w:rPr>
        <w:t>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w:t>
      </w:r>
      <w:r w:rsidR="00D8738A">
        <w:rPr>
          <w:rFonts w:ascii="Arial" w:eastAsia="Calibri" w:hAnsi="Arial"/>
          <w:sz w:val="24"/>
          <w:szCs w:val="22"/>
          <w:lang w:val="it-IT" w:eastAsia="en-US"/>
        </w:rPr>
        <w:t xml:space="preserve"> </w:t>
      </w:r>
      <w:r w:rsidRPr="00874C1A">
        <w:rPr>
          <w:rFonts w:ascii="Arial" w:eastAsia="Calibri" w:hAnsi="Arial"/>
          <w:i/>
          <w:sz w:val="24"/>
          <w:szCs w:val="22"/>
          <w:lang w:val="it-IT" w:eastAsia="en-US"/>
        </w:rPr>
        <w:t>“Onorare il padre e la madre”</w:t>
      </w:r>
      <w:r w:rsidRPr="00874C1A">
        <w:rPr>
          <w:rFonts w:ascii="Arial" w:eastAsia="Calibri" w:hAnsi="Arial"/>
          <w:sz w:val="24"/>
          <w:szCs w:val="22"/>
          <w:lang w:val="it-IT" w:eastAsia="en-US"/>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È questo il rispetto e l’onore, oltre che l’obbedienza ad ogni loro volontà che non sia in contrasto o in opposizione con la legge santa di Dio. </w:t>
      </w:r>
    </w:p>
    <w:p w14:paraId="17FB7FEB"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Il dono di vita si estende anche ai parenti più stretti, ai familiari. È in questo cerchio allargato della vita che bisogna consegnare il dono della propria vita. Basterebbe questa semplice regola, l’osservanza cioè del quarto </w:t>
      </w:r>
      <w:r w:rsidRPr="00874C1A">
        <w:rPr>
          <w:rFonts w:ascii="Arial" w:eastAsia="Calibri" w:hAnsi="Arial"/>
          <w:sz w:val="24"/>
          <w:szCs w:val="22"/>
          <w:lang w:val="it-IT" w:eastAsia="en-US"/>
        </w:rPr>
        <w:lastRenderedPageBreak/>
        <w:t>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universali. Esso è a fondamento ed è un fondamento di primissima importanza.</w:t>
      </w:r>
    </w:p>
    <w:p w14:paraId="26672993"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b/>
          <w:bCs/>
          <w:sz w:val="24"/>
          <w:szCs w:val="22"/>
          <w:lang w:val="it-IT" w:eastAsia="en-US"/>
        </w:rPr>
        <w:t>Oggi questo comandamento è trasgredito in infiniti modi.</w:t>
      </w:r>
      <w:r w:rsidRPr="00874C1A">
        <w:rPr>
          <w:rFonts w:ascii="Arial" w:eastAsia="Calibri" w:hAnsi="Arial"/>
          <w:sz w:val="24"/>
          <w:szCs w:val="22"/>
          <w:lang w:val="it-IT" w:eastAsia="en-US"/>
        </w:rPr>
        <w:t xml:space="preserve">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w:t>
      </w:r>
    </w:p>
    <w:p w14:paraId="5EB2AB27" w14:textId="3C82C631"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Non è facile comprendere il quarto Comandamento per una società moderna dove la famiglia è quasi scomparsa, perché di fatto non esiste più.</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Per questo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075CE8F3" w14:textId="28D52D0C"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b/>
          <w:bCs/>
          <w:sz w:val="24"/>
          <w:szCs w:val="22"/>
          <w:lang w:val="it-IT" w:eastAsia="en-US"/>
        </w:rPr>
        <w:t>Oggi riguardo al quarto comandamento esiste un problema preliminare da risolvere.</w:t>
      </w:r>
      <w:r w:rsidRPr="00874C1A">
        <w:rPr>
          <w:rFonts w:ascii="Arial" w:eastAsia="Calibri" w:hAnsi="Arial"/>
          <w:sz w:val="24"/>
          <w:szCs w:val="22"/>
          <w:lang w:val="it-IT" w:eastAsia="en-US"/>
        </w:rPr>
        <w:t xml:space="preserve"> Chi è il vero padre del bambino e chi è la vera madre? La legge del Signore vuole che il bambino sia concepito, venga alla luce e sia fatto crescere nella famiglia da Lui pensata dall’eternità: un uomo e una donna che si lasciano il padre e la madre e diventino una sola carne. Carne da carne, sangue da sangue, vita sa vita, spirito da spirito. L’anima invece è creata direttamente da Dio. Oggi è stato inventato il banco del seme e anche il banco degli ovuli. È stata creata la provetta. Si concepisce la vita e la si conserva nell’azoto liquido, in attesa che si trovi un utero nel quale impiantarla. Non parliamo poi di uteri in affitto, di madri biologiche, di padri e madri surrogati, di bambini che si comprano e si vedono. È questa una vera giungla. Se poi a questo aggiungiamo il preteso diritto delle coppie dello stesso sesso di avere un bambino, bambino che mai potrà avvenire secondo la Legge di Dio, mancando in queste coppie o il seme </w:t>
      </w:r>
      <w:r w:rsidRPr="00874C1A">
        <w:rPr>
          <w:rFonts w:ascii="Arial" w:eastAsia="Calibri" w:hAnsi="Arial"/>
          <w:sz w:val="24"/>
          <w:szCs w:val="22"/>
          <w:lang w:val="it-IT" w:eastAsia="en-US"/>
        </w:rPr>
        <w:lastRenderedPageBreak/>
        <w:t>maschile – donna con donna -</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o l’ovulo femminile – maschio con maschio – allora si</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comprenderà bene in che caos ci si trova. Ora in tutto questo caos genetico quale padre e quale madre il bambino dovrà onorare? In questo caos genetico quale Legge morale va trasmessa al bambino: quella degli uomini o quella di Dio? Di certo non quella di Dio. Di sicuro neanche quella degli uomini, che è volubile e sempre mutevole più che la sabbia del deserto mossa dal vento. </w:t>
      </w:r>
    </w:p>
    <w:p w14:paraId="1261721F" w14:textId="77B8FEDB"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sz w:val="24"/>
          <w:szCs w:val="22"/>
          <w:lang w:val="it-IT" w:eastAsia="en-US"/>
        </w:rPr>
        <w:t>Il caos genetico immorale secondo la Legge di Dio necessariamente produrrà un caos morale nelle relazioni tra gli uomini. Non essendo più nessuno governato dalla Legge del Signore neanche i frutti che questa Legge produce potranno essere gustati. Mai va dimenticato quanto si è detto per il primo comandamento.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Lo ricordiamo: </w:t>
      </w:r>
      <w:r w:rsidRPr="00874C1A">
        <w:rPr>
          <w:rFonts w:ascii="Arial" w:eastAsia="Calibri" w:hAnsi="Arial" w:cs="Arial"/>
          <w:i/>
          <w:iCs/>
          <w:sz w:val="24"/>
          <w:szCs w:val="24"/>
          <w:lang w:val="it-IT" w:eastAsia="en-US"/>
        </w:rPr>
        <w:t xml:space="preserve">“Io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w:t>
      </w:r>
      <w:r w:rsidR="001C2616" w:rsidRPr="00874C1A">
        <w:rPr>
          <w:rFonts w:ascii="Arial" w:eastAsia="Calibri" w:hAnsi="Arial" w:cs="Arial"/>
          <w:i/>
          <w:iCs/>
          <w:sz w:val="24"/>
          <w:szCs w:val="24"/>
          <w:lang w:val="it-IT" w:eastAsia="en-US"/>
        </w:rPr>
        <w:t>alle tenebre</w:t>
      </w:r>
      <w:r w:rsidRPr="00874C1A">
        <w:rPr>
          <w:rFonts w:ascii="Arial" w:eastAsia="Calibri" w:hAnsi="Arial" w:cs="Arial"/>
          <w:i/>
          <w:iCs/>
          <w:sz w:val="24"/>
          <w:szCs w:val="24"/>
          <w:lang w:val="it-IT" w:eastAsia="en-US"/>
        </w:rPr>
        <w:t xml:space="preserve">. Se scegli me e mi rimani fedele, sceglierai la libertà, la vita, l’acqua, la luce. Se non scegli me sceglierai la schiavitù, la morte, il fuoco, le tenebre. Ora dove vuoi stendi la mano”. </w:t>
      </w:r>
      <w:r w:rsidRPr="00874C1A">
        <w:rPr>
          <w:rFonts w:ascii="Arial" w:eastAsia="Calibri" w:hAnsi="Arial" w:cs="Arial"/>
          <w:sz w:val="24"/>
          <w:szCs w:val="24"/>
          <w:lang w:val="it-IT" w:eastAsia="en-US"/>
        </w:rPr>
        <w:t xml:space="preserve">Se il Signore non viene scelto, neanche la vita che nasce come frutto di questa scelta possiamo noi desiderare. Come si può domani chiedere ad un figlio che onori il padre e la madre, se padre e madre non hanno scelto la Legge del Signore come una norma o statuto nel quale piantare la propria vita? È questo il frutto che la non scelta del vero Dio produce. I dieci Comandamenti sono la Legge data dal Signore a chi ha scelto Lui come il solo ed unico Signore. Se lui non viene scelto, all’istante si entra nel caos morale. Il caos genetico morale non è forse il frutto della non scelta del Signore che l’uomo ha fatto e fatto quotidianamente? Se oggi la società è consumata dal caos morale più che una foresta aggredita dal fuoco spinto da un fortissimo vento di maestrale, la responsabilità è dell’uomo che non ha scelto Dio come sua unica fonte di vita e di benedizione. Ma è anche colpa di ministri della Parola che oggi vogliono benedire ogni caos morale anziché illuminare i cuori con la potentissima luce della Legge di Cristo Gesù. </w:t>
      </w:r>
    </w:p>
    <w:p w14:paraId="3F63B972"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Chi deve liberare, illuminando le coscienze su ogni caos morale, sono i ministri del Signore. Se essi anziché illuminare, benedicono questo caos di immoralità, frutto della non scelta di Dio, tutta l’umanità sarà consumata da questo fuoco di inferno in tempi assai brevi. Già le fiamme si scorgono da molto lontano. Sono fiamme così alte che solo chi è cieco può dire di non vederle. Ecco l’altissima responsabilità dei ministri della Parola e degli araldi di Cristo Signore: essi mai potranno spegnere questa altissime fiamme. Possono però impedire che vangano alimentate accendo altri roghi con la purissima predicazione del Vangelo. Una predicazione frutto di sola immanenza alimenta a dismisura queste fiamme di inferno. Anzi, è essa stessa che accende questo fuoco di inferno per la distruzione dell’intera umanità. È questa la grave responsabilità che pesa su quanti benedicono il caos morale, anziché chiamare tutti perché scelgano Dio e la sua santissima Legge, la sola che produce un frutto di vita.</w:t>
      </w:r>
    </w:p>
    <w:p w14:paraId="6FCE2E5E" w14:textId="43398858"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lastRenderedPageBreak/>
        <w:t>Nella Legge del Signore e nella scelta del vero ed unico Dio, è compito dei genitori insegnare al figlio la Legge del loro Dio, perché il figlio la viva in ogni sua parte. Essi non devono insegnare solo il quarto Comandamento. Devono insegnare tutta la Legge del loro Dio. Se i primi tre Comandamenti non vengono scelti come regola della propria vita, neanche gli altri sette e neppure il quarto potrà essere scelto come norma della propria vita. La benedizione che porta il quarto comandamento è data dal Signore, dal vero ed unico Dio, dal vero ed unico Dio</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che è stato scelto come il solo Dio e Signore della propria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vita. Il quarto comandamento è di Dio. Ma è il quarto, non il solo. Prima del quarto vi sono i Comandamenti che regolano ogni relazione con Dio e dopo il quarto ve ne sono altri sei che regolano ogni relazione con gli uomini. Insegnando tutta la Legge del Signore da essi scelto, i genitori avranno oggi e domani tutto quel rispetto e quell’onore che è il frutto della scelta di Dio e della sua Legge, di Dio come unico e solo Dio della loro vita; della sua Legge come unica e sola Legge della loro vita. Ora poiché il caos genetico dei nostri giorni attesta che Dio non è stato scelto come il solo ed unico Dio della propria vita, neanche la sua Legge è stata scelta come unica e sola Legge della propria vita. Lo attesta la loro stessa vita che è vissuta senza e contro la Legge del Signore di ogni vita e di ogni Legge. </w:t>
      </w:r>
    </w:p>
    <w:p w14:paraId="53D5B1D3" w14:textId="5C97B139"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È giusto allora che a questo caos genetico si dica una parola chiara, ma soprattutto una parola chiara va detta a chi questo caos genetico benedice e avalla come vera forma di vita secondo il loro Dio e Signore. Prima verità: la benedizione con la quale essi benedicono questo caos genetico non è una benedizione del Dio di Gesù Cristo. Il Dio che è il Padre del Signore nostro Gesù Cristo benedice solo chi è in Cristo e benedice coloro che vogliono essere vero corpo di Cristo. Di conseguenza essi benedicono nel Dio da essi inventato o pensato, costruito o fabbricato. Ma questo loro Dio non è il Dio del Signore nostro Gesù Cristo. Il Dio di Gesù Cristo non può benedire chi vive fuori della sua Legge, contro la sua Legge, in disprezzo della sua Legge. Secondo verità: essa va detta a tutti i creatori di questo caos genetico e a tutti i fruitori di esso. Questo caso mai potrà generare vita secondo Dio. La genererà secondo gli uomini. Ma una via generata secondo gli uomini è una vita già morta. È già morta perché potrà essere colmata della vita vera solo nella conversione, nell’abbandono del peccato e nella fede nella Parola dell’unico Dio, il solo unico Dio vivo e vero, che è la sola fonte e la sorgente della vita, ma per chi dimora o vuole dimorare nella sua Legge, con la sua Legge, per la sua Legge. Nessuno può vivere un amore divino, se non sceglie il vero Dio come suo solo ed unico di Dio. L’amore divino è il solo amore vero, il solo amore eterno, il solo amore che superare i confini della morte e si consuma in un amore eterno nei cieli santi. Se padre e madre vorranno oggi e domani essere amati da questo amore divino, di questo amore divino dovranno essi vivere e </w:t>
      </w:r>
      <w:r w:rsidR="001C2616" w:rsidRPr="00874C1A">
        <w:rPr>
          <w:rFonts w:ascii="Arial" w:eastAsia="Calibri" w:hAnsi="Arial" w:cs="Arial"/>
          <w:sz w:val="24"/>
          <w:szCs w:val="24"/>
          <w:lang w:val="it-IT" w:eastAsia="en-US"/>
        </w:rPr>
        <w:t>questo amore divino</w:t>
      </w:r>
      <w:r w:rsidRPr="00874C1A">
        <w:rPr>
          <w:rFonts w:ascii="Arial" w:eastAsia="Calibri" w:hAnsi="Arial" w:cs="Arial"/>
          <w:sz w:val="24"/>
          <w:szCs w:val="24"/>
          <w:lang w:val="it-IT" w:eastAsia="en-US"/>
        </w:rPr>
        <w:t xml:space="preserve"> porre nel cuore dei loro figli. Poiché nel caos genetico immorale si vive di amore terreno, amore di immanenza, amore di peccato, amore di trasgressione della Legge del Signore, questo amore divino mai potrà esistere, mai potrà essere testimoniato, mai trasmesso, mai consegnato come propria eredità ai figli. </w:t>
      </w:r>
    </w:p>
    <w:p w14:paraId="4813D839" w14:textId="77777777" w:rsidR="00874C1A" w:rsidRPr="00874C1A" w:rsidRDefault="00874C1A" w:rsidP="00C17759">
      <w:pPr>
        <w:spacing w:after="120"/>
        <w:jc w:val="both"/>
        <w:rPr>
          <w:rFonts w:ascii="Arial" w:eastAsia="Calibri" w:hAnsi="Arial" w:cs="Arial"/>
          <w:sz w:val="24"/>
          <w:szCs w:val="24"/>
          <w:lang w:val="it-IT" w:eastAsia="en-US"/>
        </w:rPr>
      </w:pPr>
    </w:p>
    <w:p w14:paraId="3C5AE41D" w14:textId="77777777" w:rsidR="00874C1A" w:rsidRPr="00874C1A" w:rsidRDefault="00874C1A" w:rsidP="001E2219">
      <w:pPr>
        <w:pStyle w:val="Titolo3"/>
      </w:pPr>
      <w:bookmarkStart w:id="807" w:name="_Toc134609654"/>
      <w:bookmarkStart w:id="808" w:name="_Toc193205104"/>
      <w:r w:rsidRPr="00874C1A">
        <w:lastRenderedPageBreak/>
        <w:t>IL PECCATO CONTRO IL QUINTO COMANDAMENTO</w:t>
      </w:r>
      <w:bookmarkEnd w:id="807"/>
      <w:bookmarkEnd w:id="808"/>
      <w:r w:rsidRPr="00874C1A">
        <w:t xml:space="preserve"> </w:t>
      </w:r>
    </w:p>
    <w:p w14:paraId="05EE0B79"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Non ucciderai.</w:t>
      </w:r>
    </w:p>
    <w:p w14:paraId="183AD9C1"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Questo quinto comandamento ci insegna la sacralità della vita e quindi la sua inviolabilità. Nessuno ha il diritto di toccare la vita del fratello. Nessuno ha il diritto di toccare la sua vita. Questo diritto di inviolabilità va dal primo istante del concepimento fino alla sua naturale fine. Non ci sono motivi per uccidere un uomo. Non vi sono motivi per uccidersi, per togliersi la vita. Se nell’Antico Testamento vi erano alcuni casi in cui la Legge stessa sanzionava la morte del trasgressore dell’Alleanza, Gesù ha portato questa legge dell’inviolabilità della vita al suo valore assoluto.</w:t>
      </w:r>
      <w:r w:rsidRPr="00874C1A">
        <w:rPr>
          <w:rFonts w:ascii="Arial" w:eastAsia="Calibri" w:hAnsi="Arial"/>
          <w:i/>
          <w:iCs/>
          <w:sz w:val="24"/>
          <w:szCs w:val="22"/>
          <w:lang w:val="it-IT" w:eastAsia="en-US"/>
        </w:rPr>
        <w:t xml:space="preserve"> </w:t>
      </w:r>
      <w:r w:rsidRPr="00874C1A">
        <w:rPr>
          <w:rFonts w:ascii="Arial" w:eastAsia="Calibri" w:hAnsi="Arial"/>
          <w:sz w:val="24"/>
          <w:szCs w:val="22"/>
          <w:lang w:val="it-IT" w:eastAsia="en-US"/>
        </w:rPr>
        <w:t xml:space="preserve">La vita dell’uomo è sacra. Se è sacra, essa appartiene solo a Dio e a nessun altro. Se è sacra, bisogna rispettarla sempre e trattarla come “cosa” di Dio, non nostra. La dobbiamo vedere sempre come “cosa” che non ci appartiene. Se è sacra, dobbiamo avere per essa la massima cura, il massimo rispetto. Per questo la dobbiamo tenere lontana da ogni vizio, ogni imperfezione. Al contrario la dobbiamo rivestire di ogni virtù. </w:t>
      </w:r>
    </w:p>
    <w:p w14:paraId="24C08ED1" w14:textId="083ABE84"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Qual è allora il fine della nostra vita?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Uno solo: quello di metterci a disposizione di ogni vita per la sua crescita in età, sapienza, grazia. Metterci a suo servizio perché essa possa in ogni istante dirsi vita umana. Dove vi è una vita non umana, disumana, di stenti, lì si offende questo quinto comandamento. Dove si vive nei vizi e nella non conquista delle sante virtù, lì si offende questo quinto comandamento. Quando lo offendiamo nella nostra vita, lo offendiamo sempre nella vita degli altri. Questo impone la sacralità della vita: sacrificare la nostra vita, imitando Cristo Gesù, perché ogni altra vita esca dalla sua morte e entri nella verità della sua esistenza. Oggi gli attentati contro la vita si sono moltiplicati all’infinito. Sono anche attentati scientifici di vario genere. </w:t>
      </w:r>
    </w:p>
    <w:p w14:paraId="0A33A944" w14:textId="5F3DA2DF"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Togliere la giusta mercede agli operai non è solo un peccato di furto, contro il settimo comandamento. È anche un peccato contro il quinto. È un vero attentato contro la vita di chi versa il sangue per l’espletamento del suo lavoro.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Ogni vita è di Dio. Noi tutti siamo chiamati ad essere i servi della vita dei fratelli mettendo a loro disposizione tutta la nostra vita. In questo dobbiamo imitare il nostro Maestro e Messia, il Servo Sofferente del Signore. È questo il segreto per dare vita alla nostra vita: consumarla interamente per i fratelli, senza alcuna distinzione, verso tutti indistintamente.</w:t>
      </w:r>
    </w:p>
    <w:p w14:paraId="7AF15829" w14:textId="5DEB3E3A"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i/>
          <w:sz w:val="24"/>
          <w:szCs w:val="24"/>
          <w:lang w:val="it-IT" w:eastAsia="en-US"/>
        </w:rPr>
        <w:t>“Non uccidere”:</w:t>
      </w:r>
      <w:r w:rsidRPr="00874C1A">
        <w:rPr>
          <w:rFonts w:ascii="Arial" w:eastAsia="Calibri" w:hAnsi="Arial" w:cs="Arial"/>
          <w:i/>
          <w:sz w:val="24"/>
          <w:szCs w:val="24"/>
          <w:lang w:val="it-IT" w:eastAsia="en-US"/>
        </w:rPr>
        <w:t xml:space="preserve"> </w:t>
      </w:r>
      <w:r w:rsidRPr="00874C1A">
        <w:rPr>
          <w:rFonts w:ascii="Arial" w:eastAsia="Calibri" w:hAnsi="Arial" w:cs="Arial"/>
          <w:sz w:val="24"/>
          <w:szCs w:val="24"/>
          <w:lang w:val="it-IT" w:eastAsia="en-US"/>
        </w:rPr>
        <w:t>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Questo peccato si riferisce sia alla giustizia: quando si defrauda la mercede all’operaio, quando gli si dà un salario </w:t>
      </w:r>
      <w:r w:rsidRPr="00874C1A">
        <w:rPr>
          <w:rFonts w:ascii="Arial" w:eastAsia="Calibri" w:hAnsi="Arial" w:cs="Arial"/>
          <w:sz w:val="24"/>
          <w:szCs w:val="24"/>
          <w:lang w:val="it-IT" w:eastAsia="en-US"/>
        </w:rPr>
        <w:lastRenderedPageBreak/>
        <w:t>da miseria, quando lo si costringe a lavori che minacciano seriamente la sua salute fisica.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Ma anche alla carità: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w:t>
      </w:r>
    </w:p>
    <w:p w14:paraId="17D02185"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w:t>
      </w:r>
    </w:p>
    <w:p w14:paraId="26A2B246" w14:textId="5511BD1D"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tra gli uomini, posto il pensiero dell’uomo come principio etico universale, ognuno cammina con i suoi pensieri e insegue le sue dottrine di morte. Nessun uomo può autodeterminarsi. Questa potestà non gli è stata concessa. La giustizia vera inizia dal disinquinamento dei nostri pensieri e dalla pulizia del nostro cuore da odio, rancore, sete di vendetta, desiderio di giustizia ad ogni costo, superbia, invidia, concupiscenza, avarizia insaziabile, sete di potere. Se la giustizia vera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da usare solo a servizio della qualità della vita degli altri? Possiamo dire che la schiavitù è finita nel nostro mondo ultramoderno 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super-scientifico? Possiamo affermare che l’uomo è veramente libero quando gli viene vietata la crescita nella ricerca della verità, o quando è indottrinato fin da piccolo perché non pensi e perché non sviluppi il suo senso critico? </w:t>
      </w:r>
    </w:p>
    <w:p w14:paraId="4A9E01CB"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lastRenderedPageBreak/>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2AB7A4D6" w14:textId="6357420C"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 xml:space="preserve">Oggi i peccati contro </w:t>
      </w:r>
      <w:r w:rsidR="001C2616" w:rsidRPr="00874C1A">
        <w:rPr>
          <w:rFonts w:ascii="Arial" w:eastAsia="Calibri" w:hAnsi="Arial" w:cs="Arial"/>
          <w:b/>
          <w:bCs/>
          <w:sz w:val="24"/>
          <w:szCs w:val="24"/>
          <w:lang w:val="it-IT" w:eastAsia="en-US"/>
        </w:rPr>
        <w:t>questo comandamento</w:t>
      </w:r>
      <w:r w:rsidRPr="00874C1A">
        <w:rPr>
          <w:rFonts w:ascii="Arial" w:eastAsia="Calibri" w:hAnsi="Arial" w:cs="Arial"/>
          <w:b/>
          <w:bCs/>
          <w:sz w:val="24"/>
          <w:szCs w:val="24"/>
          <w:lang w:val="it-IT" w:eastAsia="en-US"/>
        </w:rPr>
        <w:t xml:space="preserve"> si stanno moltiplicando all’infinito. </w:t>
      </w:r>
      <w:r w:rsidRPr="00874C1A">
        <w:rPr>
          <w:rFonts w:ascii="Arial" w:eastAsia="Calibri" w:hAnsi="Arial" w:cs="Arial"/>
          <w:sz w:val="24"/>
          <w:szCs w:val="24"/>
          <w:lang w:val="it-IT" w:eastAsia="en-US"/>
        </w:rPr>
        <w:t xml:space="preserve">Diciamo subito che ogni vizio capitale è un attentato alla vita, vita sia fisica che spirituale. In secondo luogo manca nell’uomo la scienza divina alla cui luce solamente si potrà conoscere cosa è la vita e qual è il suo valore. A questa mancanza della scienza divina si deve anche aggiungere la totale ignoranza e anche il completo disprezzo delle Leggi divine che insegnano all’uomo come ogni vita va vissuta. Non solo la propria vita, ma anche la vita dei fratelli. Ecco allora subito una verità o un principio che necessariamente va posto sul candelabro di ogni coscienza: solo chi vive la sua vita nella pienezza e purezza della Legge divina può aiutare i suoi fratelli a vivere secondo verità la propria vita. </w:t>
      </w:r>
    </w:p>
    <w:p w14:paraId="623B6248"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Ecco la prima conseguenza che va tratta da questo principio o da questa verità: poiché oggi si vuole vivere, si è scelto di vivere o nella totale ignoranza della Legge di Dio o nel disprezzo di essa, nessuno di noi potrà aiutare un solo suo fratello a vivere secondo purezza di verità la sua vita. Lo condurrà per sentieri di non vita. Lavorerà per dichiarare vita la non vita e questa dichiarazione la vorrà imporre anche come legge dell’umanità intera. Questo vale anche per gli araldi di Cristo Gesù e per i ministri della sua Parola. Se essi hanno tutta la loro vita nella Parola, potranno aiutare ogni uomo ad abbracciare la vita divina che è in Cristo Gesù, vita divina che governa ed eleva anche la vita fisica. Se invece essi non sono interamente nella Parola, non solo non aiutano gli uomini ad entrare nella vita divina, in più allontanano quanti già sono entrati nella vita divina. Chi diviene carente della vita divina, mai potrà aiutare il corpo a conservarsi nella sua vita. Senza vita divina quotidianamente alimentata, il corpo e lo spirito dell’uomo saranno conquistati da ogni vizio e questa conquista porterà l’uomo a sicura morte, o morte dello spirito e dell’anima, o morte del corpo. Questa morte potrà essere lenta o anche repentina. L’uomo che è nella morte dello spirito e dell’anima diviene un creatore di morte. Mai potrà essere un creatore di vita. Su questa verità è costruito l’uomo dal suo Dio e Signore.</w:t>
      </w:r>
    </w:p>
    <w:p w14:paraId="1B365B5F"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Qual è oggi la stoltezza dell’uomo? Si vogliono risolvere i problemi delle infinite morti che ogni giorno avvengono nel mondo o con leggi speciali o anche con i ritrovati della moderna scienza psichiatrica e sociologica. Se la scienza psichiatrica e sociologica potesse sostituirsi alla vita divina che è solo dono del Signore per la nostra fede in Cristo Gesù, allora veramente l’uomo non avrebbe più bisogno né di Dio Padre, né di Cristo Gesù, né dello Spirito Santo e neanche della sua Chiesa una, santa, cattolica, apostolica, nelle cui mani il Signore ha posto la sua vita divina perché ne faccia dono a tutti coloro che si convertono e </w:t>
      </w:r>
      <w:r w:rsidRPr="00874C1A">
        <w:rPr>
          <w:rFonts w:ascii="Arial" w:eastAsia="Calibri" w:hAnsi="Arial" w:cs="Arial"/>
          <w:sz w:val="24"/>
          <w:szCs w:val="24"/>
          <w:lang w:val="it-IT" w:eastAsia="en-US"/>
        </w:rPr>
        <w:lastRenderedPageBreak/>
        <w:t xml:space="preserve">abbracciamo con cuor sincero la purissima fede nella Parola di Cristo Gesù, il solo nome dato a noi da Dio per essere colmati della sua vita senza misura. </w:t>
      </w:r>
    </w:p>
    <w:p w14:paraId="0F5BFE9E" w14:textId="1C27427B"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Qual è oggi la stoltezza degli araldi del Signore e dei missionari della sua Parola? Il pensare che oscurando Cristo e il suo Vangelo, con le loro benedizione o la loro immanente accoglienza, senza alcuna trascendenza e priva di ogni Legge o Parola divina alla quale tutti giorno per giorno ci dobbiamo convertire, si possano risolvere i problemi della morte che sta distruggendo l’intera umanità. Oggi si parla di era glaciale della </w:t>
      </w:r>
      <w:r w:rsidR="001C2616" w:rsidRPr="00874C1A">
        <w:rPr>
          <w:rFonts w:ascii="Arial" w:eastAsia="Calibri" w:hAnsi="Arial" w:cs="Arial"/>
          <w:sz w:val="24"/>
          <w:szCs w:val="24"/>
          <w:lang w:val="it-IT" w:eastAsia="en-US"/>
        </w:rPr>
        <w:t>denatalità</w:t>
      </w:r>
      <w:r w:rsidRPr="00874C1A">
        <w:rPr>
          <w:rFonts w:ascii="Arial" w:eastAsia="Calibri" w:hAnsi="Arial" w:cs="Arial"/>
          <w:sz w:val="24"/>
          <w:szCs w:val="24"/>
          <w:lang w:val="it-IT" w:eastAsia="en-US"/>
        </w:rPr>
        <w:t xml:space="preserve">. Nessuno però denuncia le cause di questa </w:t>
      </w:r>
      <w:r w:rsidR="001C2616" w:rsidRPr="00874C1A">
        <w:rPr>
          <w:rFonts w:ascii="Arial" w:eastAsia="Calibri" w:hAnsi="Arial" w:cs="Arial"/>
          <w:sz w:val="24"/>
          <w:szCs w:val="24"/>
          <w:lang w:val="it-IT" w:eastAsia="en-US"/>
        </w:rPr>
        <w:t>denatalità</w:t>
      </w:r>
      <w:r w:rsidRPr="00874C1A">
        <w:rPr>
          <w:rFonts w:ascii="Arial" w:eastAsia="Calibri" w:hAnsi="Arial" w:cs="Arial"/>
          <w:sz w:val="24"/>
          <w:szCs w:val="24"/>
          <w:lang w:val="it-IT" w:eastAsia="en-US"/>
        </w:rPr>
        <w:t xml:space="preserve">. Essa è il frutto di una vita “uccisa” dall’egoismo della coppia che oggi ha deciso di non più concepire. Ma essa è anche il frutto di una vita realmente uccisa perché appena concepita è stata espulsa dal seno materno, anche questa uccisione è il frutto dell’egoismo e di tutti quei falsi e immorali diritti che il mondo ha decretato per legge e che oggi anche gli araldi e i missionari di Cristo Gesù difendono. Oggi il nostro progresso in questo consiste: in un progresso si sola morte; morte dell’aria, morte della terra, morte delle acque; morte a causa delle industrie che a motivo del profitto esigono e impongono il sacrificio della “massa operaia”. Così a causa della insaziabile avarizia e bramosia del guadagno oggi tutto può essere trasformato in una fonte e sorgente di morte. </w:t>
      </w:r>
    </w:p>
    <w:p w14:paraId="5743A23A" w14:textId="69BBB9E6"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Non parliamo poi di tutte le malattie, anche genetiche, che ogni vizio produce e genera. Alcool, fumo, </w:t>
      </w:r>
      <w:r w:rsidR="001C2616" w:rsidRPr="00874C1A">
        <w:rPr>
          <w:rFonts w:ascii="Arial" w:eastAsia="Calibri" w:hAnsi="Arial" w:cs="Arial"/>
          <w:sz w:val="24"/>
          <w:szCs w:val="24"/>
          <w:lang w:val="it-IT" w:eastAsia="en-US"/>
        </w:rPr>
        <w:t>lussuria, oggi</w:t>
      </w:r>
      <w:r w:rsidRPr="00874C1A">
        <w:rPr>
          <w:rFonts w:ascii="Arial" w:eastAsia="Calibri" w:hAnsi="Arial" w:cs="Arial"/>
          <w:sz w:val="24"/>
          <w:szCs w:val="24"/>
          <w:lang w:val="it-IT" w:eastAsia="en-US"/>
        </w:rPr>
        <w:t xml:space="preserve"> immoralissima, droghe di ogni genere, sfida dei pericoli, che sono vera tentazione verso il Signore, sono tutte cose queste che generano morte e non vita. Se poi a questo si aggiungo tutte le leggi che consentano la morte, allora il quadro si fa veramente allarmante e inquietante. Ecco a cosa sta conducendo la nostra società di progresso e di evoluzione: ad un processo di morte spirituale e fisica, ad una evoluzione di distruzione di ogni sorgente che dona vita e che conserva in vita. Peccato che l’uomo del nostro tempo chiama questi processi di morte vero progresso e vera civiltà, vera evoluzione dell’umanità. Questo ci fa attestare che quando l’uomo esce dalla Legge del Signore, sempre sceglie la morte e non la vita, la schiavitù e non la libertà, le tenebre e non la luce, il regresso e non il progresso, la demolizione e non l’edificazione, l’egoismo e non il vero amore. Una società che uccide di certo non sa amare perché non conoscere il vero amore, perché il vero amore discende dal Padre dei cieli, è dato tutto da Cristo Gesù, è versato nei cuori dallo Spirito Santo. Chi vuole essere creatore di vita, di vera vita, deve essere lui</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colmo di vita divina. Chi è privo della vita divina nel suo seno, sempre sarà un operatore di morte. Anche se non fa nulla per creare morte, sempre la crea per la sua omissione. Omissione duplice: non essere colmo di vita divina; non testimoniare o non annunciare il Vangelo, la sola fonte della vita, secondo verità e giustizia. Oggi il peccato di omissione del cristiano è il più possente creatore di morte sulla nostra terra. Urge che prendiamo coscienza di questo peccato. </w:t>
      </w:r>
    </w:p>
    <w:p w14:paraId="58B37910" w14:textId="77777777" w:rsidR="00874C1A" w:rsidRPr="00874C1A" w:rsidRDefault="00874C1A" w:rsidP="00C17759">
      <w:pPr>
        <w:spacing w:after="120"/>
        <w:jc w:val="both"/>
        <w:rPr>
          <w:rFonts w:ascii="Arial" w:eastAsia="Calibri" w:hAnsi="Arial" w:cs="Arial"/>
          <w:sz w:val="24"/>
          <w:szCs w:val="24"/>
          <w:lang w:val="it-IT" w:eastAsia="en-US"/>
        </w:rPr>
      </w:pPr>
    </w:p>
    <w:p w14:paraId="78384D86" w14:textId="77777777" w:rsidR="00874C1A" w:rsidRPr="00874C1A" w:rsidRDefault="00874C1A" w:rsidP="001E2219">
      <w:pPr>
        <w:pStyle w:val="Titolo3"/>
      </w:pPr>
      <w:bookmarkStart w:id="809" w:name="_Toc134609655"/>
      <w:bookmarkStart w:id="810" w:name="_Toc193205105"/>
      <w:r w:rsidRPr="00874C1A">
        <w:t>IL PECCATO CONTRO IL SESTO COMANDAMENTO</w:t>
      </w:r>
      <w:bookmarkEnd w:id="809"/>
      <w:bookmarkEnd w:id="810"/>
      <w:r w:rsidRPr="00874C1A">
        <w:t xml:space="preserve"> </w:t>
      </w:r>
    </w:p>
    <w:p w14:paraId="23031168"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Non commetterai adulterio.</w:t>
      </w:r>
    </w:p>
    <w:p w14:paraId="47BF82D8"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Il matrimonio è sacro. Appartiene al mistero dell’amore unico ed indissolubile assieme all’altro grande mistero del dono della vita e della procreazione. Il matrimonio unico ed indissolubile, fedele e chiuso in sé, appartiene alla creazione </w:t>
      </w:r>
      <w:r w:rsidRPr="00874C1A">
        <w:rPr>
          <w:rFonts w:ascii="Arial" w:eastAsia="Calibri" w:hAnsi="Arial"/>
          <w:sz w:val="24"/>
          <w:szCs w:val="22"/>
          <w:lang w:val="it-IT" w:eastAsia="en-US"/>
        </w:rPr>
        <w:lastRenderedPageBreak/>
        <w:t xml:space="preserve">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 </w:t>
      </w:r>
    </w:p>
    <w:p w14:paraId="190B7DED" w14:textId="13D51D91"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Nessun altro uomo dovrà esistere per la donna, neanche nei desideri. Nessun’altra donna dovrà esistere per l’uomo, neanche nei pensieri. Questa 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matrimonio obbliga alla verità e castità prima del matrimonio e durante il matrimonio. Il principio divino che deve regolare questo mistero è il seguente: una sola donna per un solo uomo. Nessun uomo dovrà conoscere un’altra donna, né prima e né dopo.</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Nessuna donna dovrà conoscere un altro uomo né prima e né dopo. </w:t>
      </w:r>
    </w:p>
    <w:p w14:paraId="68EA9E53"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i/>
          <w:sz w:val="24"/>
          <w:szCs w:val="24"/>
          <w:lang w:val="it-IT" w:eastAsia="en-US"/>
        </w:rPr>
        <w:t>“Non commettere adulterio”:</w:t>
      </w:r>
      <w:r w:rsidRPr="00874C1A">
        <w:rPr>
          <w:rFonts w:ascii="Arial" w:eastAsia="Calibri" w:hAnsi="Arial" w:cs="Arial"/>
          <w:i/>
          <w:sz w:val="24"/>
          <w:szCs w:val="24"/>
          <w:lang w:val="it-IT" w:eastAsia="en-US"/>
        </w:rPr>
        <w:t xml:space="preserve"> </w:t>
      </w:r>
      <w:r w:rsidRPr="00874C1A">
        <w:rPr>
          <w:rFonts w:ascii="Arial" w:eastAsia="Calibri" w:hAnsi="Arial" w:cs="Arial"/>
          <w:sz w:val="24"/>
          <w:szCs w:val="24"/>
          <w:lang w:val="it-IT" w:eastAsia="en-US"/>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w:t>
      </w:r>
    </w:p>
    <w:p w14:paraId="0BC8BCF5"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w:t>
      </w:r>
      <w:r w:rsidRPr="00874C1A">
        <w:rPr>
          <w:rFonts w:ascii="Arial" w:eastAsia="Calibri" w:hAnsi="Arial" w:cs="Arial"/>
          <w:sz w:val="24"/>
          <w:szCs w:val="24"/>
          <w:lang w:val="it-IT" w:eastAsia="en-US"/>
        </w:rPr>
        <w:lastRenderedPageBreak/>
        <w:t xml:space="preserve">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w:t>
      </w:r>
    </w:p>
    <w:p w14:paraId="2F05BE93"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0A6CD064"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B834EA5" w14:textId="7B9C57D6"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bCs/>
          <w:sz w:val="24"/>
          <w:szCs w:val="24"/>
          <w:lang w:val="it-IT" w:eastAsia="en-US"/>
        </w:rPr>
        <w:t>Sul sesto comandamento i peccati che oggi si commettono neanche più sono enumerabili, tanto grande è il loro numero e la loro specie.</w:t>
      </w:r>
      <w:r w:rsidRPr="00874C1A">
        <w:rPr>
          <w:rFonts w:ascii="Arial" w:eastAsia="Calibri" w:hAnsi="Arial" w:cs="Arial"/>
          <w:sz w:val="24"/>
          <w:szCs w:val="24"/>
          <w:lang w:val="it-IT" w:eastAsia="en-US"/>
        </w:rPr>
        <w:t xml:space="preserve"> Si può solo dire che ormai è come se esso non fosse mai esistito. Non solo. Oggi l’uomo è stato ridotto a solo corpo, solo istinto, solo lussuria, solo impudicizia, solo ricerca di un piacere effimero ad ogni livello. Sul terreno del sesto Comandamento </w:t>
      </w:r>
      <w:r w:rsidRPr="00874C1A">
        <w:rPr>
          <w:rFonts w:ascii="Arial" w:eastAsia="Calibri" w:hAnsi="Arial" w:cs="Arial"/>
          <w:sz w:val="24"/>
          <w:szCs w:val="24"/>
          <w:lang w:val="it-IT" w:eastAsia="en-US"/>
        </w:rPr>
        <w:lastRenderedPageBreak/>
        <w:t>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conquistare qualsiasi mente e qualsiasi cuore. Se non ci si aggrappa alla grazia del Signore e alla più pura fede, tutti si lasceranno conquistare fino a trasformare questi messaggi pensiero del proprio pensiero.</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Oggi non stiamo forse assistendo alla caduta di persone anche eccellenti e poste in alto in questa trappola satanica e infernale? Quanto dice il Siracide a proposito del denaro, possiamo benissimo applicarlo anche a questa trappola infernale: </w:t>
      </w:r>
      <w:r w:rsidRPr="00874C1A">
        <w:rPr>
          <w:rFonts w:ascii="Arial" w:eastAsia="Calibri" w:hAnsi="Arial" w:cs="Arial"/>
          <w:i/>
          <w:iCs/>
          <w:sz w:val="24"/>
          <w:szCs w:val="24"/>
          <w:lang w:val="it-IT" w:eastAsia="en-US"/>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r w:rsidRPr="00874C1A">
        <w:rPr>
          <w:rFonts w:ascii="Arial" w:eastAsia="Calibri" w:hAnsi="Arial" w:cs="Arial"/>
          <w:sz w:val="24"/>
          <w:szCs w:val="24"/>
          <w:lang w:val="it-IT" w:eastAsia="en-US"/>
        </w:rPr>
        <w:t>Cosa significa attaccarsi al timore del Signore? Significa che oggi ci sono da un lato otto miliardi di voci suadenti che tentano l’uomo perché ignori non solo il sesto comandamento, ma anche quel pudore naturale posto da Dio a difesa della sua Legge e dall’altro la sola voce del Signore.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 </w:t>
      </w:r>
    </w:p>
    <w:p w14:paraId="476CB9E7" w14:textId="0F81811C"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Noi lo abbiamo già scritto. 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Dio è purissima verità e si compie sempre.</w:t>
      </w:r>
    </w:p>
    <w:p w14:paraId="3124A1F8" w14:textId="7C9C302B"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lastRenderedPageBreak/>
        <w:t xml:space="preserve">La volontà di non conoscere il sesto Comandamento è oggi anche la causa di molti divorzi. Non è prima il divorzio e poi l’adulterio. Quasi sempre è prima 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più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L’uomo senza Dio è legge a se 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w:t>
      </w:r>
      <w:r w:rsidRPr="00874C1A">
        <w:rPr>
          <w:rFonts w:ascii="Arial" w:eastAsia="Calibri" w:hAnsi="Arial" w:cs="Arial"/>
          <w:i/>
          <w:iCs/>
          <w:sz w:val="24"/>
          <w:szCs w:val="24"/>
          <w:lang w:val="it-IT" w:eastAsia="en-US"/>
        </w:rPr>
        <w:t>“Se qualcuno vuole essere mio discepolo, rinneghi se stesso, prenda la sua croce e mi segua”</w:t>
      </w:r>
      <w:r w:rsidRPr="00874C1A">
        <w:rPr>
          <w:rFonts w:ascii="Arial" w:eastAsia="Calibri" w:hAnsi="Arial" w:cs="Arial"/>
          <w:sz w:val="24"/>
          <w:szCs w:val="24"/>
          <w:lang w:val="it-IT" w:eastAsia="en-US"/>
        </w:rPr>
        <w:t>. Se tu, uomo, dici di essere discepolo di Gesù, come Gesù, anche tu devi prendere la croce della Parola del Signore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 </w:t>
      </w:r>
    </w:p>
    <w:p w14:paraId="226FF2E8" w14:textId="77777777" w:rsidR="00622726"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lastRenderedPageBreak/>
        <w:t>Ecco come il Libro del Levitico in ordine alle relazioni sessuali tra un uomo e una donna parla con divina chiarezza, rivelando ciò che è lecito fare e ciò che invece sempre si deve evitare, ciò che dona vera vita e ciò che invece dona morte:</w:t>
      </w:r>
    </w:p>
    <w:p w14:paraId="656672C5" w14:textId="3BC66774"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64DDAF1" w14:textId="4978F462"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D8738A" w:rsidRPr="00622726">
        <w:rPr>
          <w:rFonts w:ascii="Arial" w:eastAsia="Calibri" w:hAnsi="Arial" w:cs="Arial"/>
          <w:i/>
          <w:iCs/>
          <w:sz w:val="24"/>
          <w:szCs w:val="24"/>
          <w:lang w:val="it-IT" w:eastAsia="en-US"/>
        </w:rPr>
        <w:t xml:space="preserve"> </w:t>
      </w:r>
      <w:r w:rsidRPr="00622726">
        <w:rPr>
          <w:rFonts w:ascii="Arial" w:eastAsia="Calibri" w:hAnsi="Arial" w:cs="Arial"/>
          <w:i/>
          <w:iCs/>
          <w:sz w:val="24"/>
          <w:szCs w:val="24"/>
          <w:lang w:val="it-IT" w:eastAsia="en-US"/>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3D50E32"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6F8E41F1"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w:t>
      </w:r>
      <w:r w:rsidRPr="00622726">
        <w:rPr>
          <w:rFonts w:ascii="Arial" w:eastAsia="Calibri" w:hAnsi="Arial" w:cs="Arial"/>
          <w:i/>
          <w:iCs/>
          <w:sz w:val="24"/>
          <w:szCs w:val="24"/>
          <w:lang w:val="it-IT" w:eastAsia="en-US"/>
        </w:rPr>
        <w:lastRenderedPageBreak/>
        <w:t xml:space="preserve">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F84BA14"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1E37119"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6D76B222"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7D9CAB53"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E657B6C"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 xml:space="preserve">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w:t>
      </w:r>
      <w:r w:rsidRPr="00622726">
        <w:rPr>
          <w:rFonts w:ascii="Arial" w:eastAsia="Calibri" w:hAnsi="Arial" w:cs="Arial"/>
          <w:i/>
          <w:iCs/>
          <w:sz w:val="24"/>
          <w:szCs w:val="24"/>
          <w:lang w:val="it-IT" w:eastAsia="en-US"/>
        </w:rPr>
        <w:lastRenderedPageBreak/>
        <w:t>e lei ha scoperto il flusso del proprio sangue; perciò tutti e due saranno eliminati dal loro popolo.</w:t>
      </w:r>
    </w:p>
    <w:p w14:paraId="163CCA35"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526235A"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3271435"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168F7E3" w14:textId="77777777" w:rsidR="00622726"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 xml:space="preserve">Se uomo o donna, in mezzo a voi, eserciteranno la negromanzia o la divinazione, dovranno essere messi a morte: saranno lapidati e il loro sangue ricadrà su di loro”» (Lev 20,1-27). </w:t>
      </w:r>
    </w:p>
    <w:p w14:paraId="5D3EE6EE" w14:textId="457B9752"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 </w:t>
      </w:r>
    </w:p>
    <w:p w14:paraId="512E22B5" w14:textId="77777777" w:rsidR="00874C1A" w:rsidRPr="00874C1A" w:rsidRDefault="00874C1A" w:rsidP="00C17759">
      <w:pPr>
        <w:spacing w:after="120"/>
        <w:jc w:val="both"/>
        <w:rPr>
          <w:rFonts w:ascii="Arial" w:eastAsia="Calibri" w:hAnsi="Arial" w:cs="Arial"/>
          <w:sz w:val="24"/>
          <w:szCs w:val="24"/>
          <w:lang w:val="it-IT" w:eastAsia="en-US"/>
        </w:rPr>
      </w:pPr>
    </w:p>
    <w:p w14:paraId="71F66952" w14:textId="77777777" w:rsidR="00874C1A" w:rsidRPr="00874C1A" w:rsidRDefault="00874C1A" w:rsidP="001E2219">
      <w:pPr>
        <w:pStyle w:val="Titolo3"/>
      </w:pPr>
      <w:bookmarkStart w:id="811" w:name="_Toc134609656"/>
      <w:bookmarkStart w:id="812" w:name="_Toc193205106"/>
      <w:r w:rsidRPr="00874C1A">
        <w:t>IL PECCATO CONTRO IL SETTIMO COMANDAMENTO</w:t>
      </w:r>
      <w:bookmarkEnd w:id="811"/>
      <w:bookmarkEnd w:id="812"/>
      <w:r w:rsidRPr="00874C1A">
        <w:t xml:space="preserve"> </w:t>
      </w:r>
    </w:p>
    <w:p w14:paraId="15335A64"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Non ruberai.</w:t>
      </w:r>
    </w:p>
    <w:p w14:paraId="6E1F5B82" w14:textId="1E869BF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4406785F"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Roba sacra è anche la roba in comune. Lo sciupio, l’uso improprio, l’appropriazione indebita, il cattivo uso è peccato contro questo comandamento. </w:t>
      </w:r>
      <w:r w:rsidRPr="00874C1A">
        <w:rPr>
          <w:rFonts w:ascii="Arial" w:eastAsia="Calibri" w:hAnsi="Arial"/>
          <w:sz w:val="24"/>
          <w:szCs w:val="22"/>
          <w:lang w:val="it-IT" w:eastAsia="en-US"/>
        </w:rPr>
        <w:lastRenderedPageBreak/>
        <w:t>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4744AEF3" w14:textId="69ACB3C3"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e l’avere. Su questi meccanismi perversi si regge oggi la società. Questi meccanismi vanno dichiarati meccanismi di peccato e di morte, perché privano l’uomo dei servizi essenziali. </w:t>
      </w:r>
    </w:p>
    <w:p w14:paraId="30F88355"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48D332AA" w14:textId="43A91705"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694B74FA"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i/>
          <w:sz w:val="24"/>
          <w:szCs w:val="24"/>
          <w:lang w:val="it-IT" w:eastAsia="en-US"/>
        </w:rPr>
        <w:lastRenderedPageBreak/>
        <w:t>“Non rubare”:</w:t>
      </w:r>
      <w:r w:rsidRPr="00874C1A">
        <w:rPr>
          <w:rFonts w:ascii="Arial" w:eastAsia="Calibri" w:hAnsi="Arial" w:cs="Arial"/>
          <w:i/>
          <w:sz w:val="24"/>
          <w:szCs w:val="24"/>
          <w:lang w:val="it-IT" w:eastAsia="en-US"/>
        </w:rPr>
        <w:t xml:space="preserve"> </w:t>
      </w:r>
      <w:r w:rsidRPr="00874C1A">
        <w:rPr>
          <w:rFonts w:ascii="Arial" w:eastAsia="Calibri" w:hAnsi="Arial" w:cs="Arial"/>
          <w:sz w:val="24"/>
          <w:szCs w:val="24"/>
          <w:lang w:val="it-IT" w:eastAsia="en-US"/>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0ED39721"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66598D93" w14:textId="221DA1B9"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Primo principio: la terra è di Dio. Questo principio bene applicato permetterebbe di definire con pienezza di verità il significato di proprietà privata. Quanto non serve al bene della persona e della famiglia, deve essere destinato al bene comune.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D8738A">
        <w:rPr>
          <w:rFonts w:ascii="Arial" w:eastAsia="Calibri" w:hAnsi="Arial" w:cs="Arial"/>
          <w:sz w:val="24"/>
          <w:szCs w:val="24"/>
          <w:lang w:val="it-IT" w:eastAsia="en-US"/>
        </w:rPr>
        <w:t xml:space="preserve"> </w:t>
      </w:r>
    </w:p>
    <w:p w14:paraId="14993046" w14:textId="28D7CDFD"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w:t>
      </w:r>
      <w:r w:rsidR="001C2616" w:rsidRPr="00874C1A">
        <w:rPr>
          <w:rFonts w:ascii="Arial" w:eastAsia="Calibri" w:hAnsi="Arial" w:cs="Arial"/>
          <w:sz w:val="24"/>
          <w:szCs w:val="24"/>
          <w:lang w:val="it-IT" w:eastAsia="en-US"/>
        </w:rPr>
        <w:t>delle macchinette</w:t>
      </w:r>
      <w:r w:rsidRPr="00874C1A">
        <w:rPr>
          <w:rFonts w:ascii="Arial" w:eastAsia="Calibri" w:hAnsi="Arial" w:cs="Arial"/>
          <w:sz w:val="24"/>
          <w:szCs w:val="24"/>
          <w:lang w:val="it-IT" w:eastAsia="en-US"/>
        </w:rPr>
        <w:t xml:space="preserv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w:t>
      </w:r>
      <w:r w:rsidRPr="00874C1A">
        <w:rPr>
          <w:rFonts w:ascii="Arial" w:eastAsia="Calibri" w:hAnsi="Arial" w:cs="Arial"/>
          <w:sz w:val="24"/>
          <w:szCs w:val="24"/>
          <w:lang w:val="it-IT" w:eastAsia="en-US"/>
        </w:rPr>
        <w:lastRenderedPageBreak/>
        <w:t>dei furti, delle rapine, degli inganni, dei raggiri, di tutto quel mondo della malavita che a volte anche con terrore prende quanto non è suo, non gli appartiene.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Il mondo del guadagno facile oggi sta aumentando a dismisura. Quanto viene facilmente guadagnato, facilmente viene anche dilapidato. Lo sperpero e lo sciupio della cosa pubblica è oggi una vera piaga sociale. </w:t>
      </w:r>
    </w:p>
    <w:p w14:paraId="53DDA82C" w14:textId="76A970A0"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79898968" w14:textId="44214F82"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7F9F1C1F" w14:textId="77777777" w:rsidR="00622726"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Come conclusione sul settimo Comandamento: </w:t>
      </w:r>
      <w:r w:rsidRPr="00874C1A">
        <w:rPr>
          <w:rFonts w:ascii="Arial" w:eastAsia="Calibri" w:hAnsi="Arial" w:cs="Arial"/>
          <w:i/>
          <w:iCs/>
          <w:sz w:val="24"/>
          <w:szCs w:val="24"/>
          <w:lang w:val="it-IT" w:eastAsia="en-US"/>
        </w:rPr>
        <w:t>“Non ruberai”,</w:t>
      </w:r>
      <w:r w:rsidRPr="00874C1A">
        <w:rPr>
          <w:rFonts w:ascii="Arial" w:eastAsia="Calibri" w:hAnsi="Arial" w:cs="Arial"/>
          <w:sz w:val="24"/>
          <w:szCs w:val="24"/>
          <w:lang w:val="it-IT" w:eastAsia="en-US"/>
        </w:rPr>
        <w:t xml:space="preserve"> la verità che ci guiderà sono le Parole dette all’uomo subito dopo il peccato nel giardino piantato in Eden:</w:t>
      </w:r>
    </w:p>
    <w:p w14:paraId="2C694A6D" w14:textId="22FA83CD"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lastRenderedPageBreak/>
        <w:t xml:space="preserve">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5E5903F3"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17F95EA4"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b/>
          <w:bCs/>
          <w:sz w:val="24"/>
          <w:szCs w:val="22"/>
          <w:lang w:val="it-IT" w:eastAsia="en-US"/>
        </w:rPr>
        <w:t>Allarghiamo ora la comprensione di quanto è stato prodotto dal peccato di disobbedienza e che ogni altro peccato aggrava ancora di più.</w:t>
      </w:r>
      <w:r w:rsidRPr="00874C1A">
        <w:rPr>
          <w:rFonts w:ascii="Arial" w:eastAsia="Calibri" w:hAnsi="Arial"/>
          <w:sz w:val="24"/>
          <w:szCs w:val="22"/>
          <w:lang w:val="it-IT" w:eastAsia="en-US"/>
        </w:rPr>
        <w:t xml:space="preserve"> Per questo è giusto offrire una visione teologica di tutto il Capitolo III della Genesi. Inizieremo prima con il peccato di Adamo e poi riprenderemo tutto il Capitolo III. </w:t>
      </w:r>
    </w:p>
    <w:p w14:paraId="54B0797E" w14:textId="49845EBC"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w:t>
      </w:r>
      <w:r w:rsidRPr="00874C1A">
        <w:rPr>
          <w:rFonts w:ascii="Arial" w:eastAsia="Calibri" w:hAnsi="Arial"/>
          <w:sz w:val="24"/>
          <w:szCs w:val="22"/>
          <w:lang w:val="it-IT" w:eastAsia="en-US"/>
        </w:rPr>
        <w:lastRenderedPageBreak/>
        <w:t>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1131AE4B"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39F82CB7" w14:textId="77777777"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b/>
          <w:bCs/>
          <w:sz w:val="24"/>
          <w:szCs w:val="24"/>
          <w:lang w:val="it-IT" w:eastAsia="en-US"/>
        </w:rPr>
        <w:t>Posto questo principio che il pane è frutto del sudore della propria fronte:</w:t>
      </w:r>
      <w:r w:rsidRPr="00874C1A">
        <w:rPr>
          <w:rFonts w:ascii="Arial" w:eastAsia="Calibri" w:hAnsi="Arial" w:cs="Arial"/>
          <w:sz w:val="24"/>
          <w:szCs w:val="24"/>
          <w:lang w:val="it-IT" w:eastAsia="en-US"/>
        </w:rPr>
        <w:t xml:space="preserv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874C1A">
        <w:rPr>
          <w:rFonts w:ascii="Arial" w:eastAsia="Calibri" w:hAnsi="Arial" w:cs="Arial"/>
          <w:iCs/>
          <w:sz w:val="24"/>
          <w:szCs w:val="24"/>
          <w:lang w:val="it-IT" w:eastAsia="en-US"/>
        </w:rPr>
        <w:t xml:space="preserve">È questa la “verità” della storia. Altre verità sono delle chimere, utopie, sogni, pensieri vani, idee che non fanno altro se non di aggravare la condizione di morte che sovrasta l’umanità. </w:t>
      </w:r>
    </w:p>
    <w:p w14:paraId="00D84E89" w14:textId="77777777"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0549A062" w14:textId="77777777"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lastRenderedPageBreak/>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749A956F" w14:textId="2BF062AD"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874C1A">
        <w:rPr>
          <w:rFonts w:ascii="Arial" w:eastAsia="Calibri" w:hAnsi="Arial" w:cs="Arial"/>
          <w:i/>
          <w:iCs/>
          <w:sz w:val="24"/>
          <w:szCs w:val="24"/>
          <w:lang w:val="it-IT" w:eastAsia="en-US"/>
        </w:rPr>
        <w:t>“Ma il Signore Dio chiamò l'uomo e gli disse: "Dove sei?". Rispose: "Ho udito il tuo passo nel giardino: ho avuto paura, perché sono nudo, e mi sono nascosto" (G</w:t>
      </w:r>
      <w:r w:rsidR="001C2616">
        <w:rPr>
          <w:rFonts w:ascii="Arial" w:eastAsia="Calibri" w:hAnsi="Arial" w:cs="Arial"/>
          <w:i/>
          <w:iCs/>
          <w:sz w:val="24"/>
          <w:szCs w:val="24"/>
          <w:lang w:val="it-IT" w:eastAsia="en-US"/>
        </w:rPr>
        <w:t>e</w:t>
      </w:r>
      <w:r w:rsidRPr="00874C1A">
        <w:rPr>
          <w:rFonts w:ascii="Arial" w:eastAsia="Calibri" w:hAnsi="Arial" w:cs="Arial"/>
          <w:i/>
          <w:iCs/>
          <w:sz w:val="24"/>
          <w:szCs w:val="24"/>
          <w:lang w:val="it-IT" w:eastAsia="en-US"/>
        </w:rPr>
        <w:t>n 3,9-10).</w:t>
      </w:r>
      <w:r w:rsidR="00D8738A">
        <w:rPr>
          <w:rFonts w:ascii="Arial" w:eastAsia="Calibri" w:hAnsi="Arial" w:cs="Arial"/>
          <w:i/>
          <w:iCs/>
          <w:sz w:val="24"/>
          <w:szCs w:val="24"/>
          <w:lang w:val="it-IT" w:eastAsia="en-US"/>
        </w:rPr>
        <w:t xml:space="preserve"> </w:t>
      </w:r>
      <w:r w:rsidRPr="00874C1A">
        <w:rPr>
          <w:rFonts w:ascii="Arial" w:eastAsia="Calibri" w:hAnsi="Arial" w:cs="Arial"/>
          <w:iCs/>
          <w:sz w:val="24"/>
          <w:szCs w:val="24"/>
          <w:lang w:val="it-IT" w:eastAsia="en-US"/>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w:t>
      </w:r>
      <w:r w:rsidR="001C2616" w:rsidRPr="00874C1A">
        <w:rPr>
          <w:rFonts w:ascii="Arial" w:eastAsia="Calibri" w:hAnsi="Arial" w:cs="Arial"/>
          <w:iCs/>
          <w:sz w:val="24"/>
          <w:szCs w:val="24"/>
          <w:lang w:val="it-IT" w:eastAsia="en-US"/>
        </w:rPr>
        <w:t>sul peccato</w:t>
      </w:r>
      <w:r w:rsidRPr="00874C1A">
        <w:rPr>
          <w:rFonts w:ascii="Arial" w:eastAsia="Calibri" w:hAnsi="Arial" w:cs="Arial"/>
          <w:iCs/>
          <w:sz w:val="24"/>
          <w:szCs w:val="24"/>
          <w:lang w:val="it-IT" w:eastAsia="en-US"/>
        </w:rPr>
        <w:t xml:space="preserve">,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w:t>
      </w:r>
      <w:r w:rsidRPr="00874C1A">
        <w:rPr>
          <w:rFonts w:ascii="Arial" w:eastAsia="Calibri" w:hAnsi="Arial" w:cs="Arial"/>
          <w:iCs/>
          <w:sz w:val="24"/>
          <w:szCs w:val="24"/>
          <w:lang w:val="it-IT" w:eastAsia="en-US"/>
        </w:rPr>
        <w:lastRenderedPageBreak/>
        <w:t>corso alla colpa, alla trasgressione limitandosi a piangere per qualche istante sulle conseguenze.</w:t>
      </w:r>
    </w:p>
    <w:p w14:paraId="6963B3BF" w14:textId="4006457D"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874C1A">
        <w:rPr>
          <w:rFonts w:ascii="Arial" w:eastAsia="Calibri" w:hAnsi="Arial" w:cs="Arial"/>
          <w:i/>
          <w:iCs/>
          <w:sz w:val="24"/>
          <w:szCs w:val="24"/>
          <w:lang w:val="it-IT" w:eastAsia="en-US"/>
        </w:rPr>
        <w:t>Riprese: "Chi ti ha fatto sapere che eri nudo? Hai forse mangiato dell'albero di cui ti avevo comandato di non mangiare?" (G</w:t>
      </w:r>
      <w:r w:rsidR="001C2616">
        <w:rPr>
          <w:rFonts w:ascii="Arial" w:eastAsia="Calibri" w:hAnsi="Arial" w:cs="Arial"/>
          <w:i/>
          <w:iCs/>
          <w:sz w:val="24"/>
          <w:szCs w:val="24"/>
          <w:lang w:val="it-IT" w:eastAsia="en-US"/>
        </w:rPr>
        <w:t>e</w:t>
      </w:r>
      <w:r w:rsidRPr="00874C1A">
        <w:rPr>
          <w:rFonts w:ascii="Arial" w:eastAsia="Calibri" w:hAnsi="Arial" w:cs="Arial"/>
          <w:i/>
          <w:iCs/>
          <w:sz w:val="24"/>
          <w:szCs w:val="24"/>
          <w:lang w:val="it-IT" w:eastAsia="en-US"/>
        </w:rPr>
        <w:t xml:space="preserve">n 3,11). </w:t>
      </w:r>
      <w:r w:rsidRPr="00874C1A">
        <w:rPr>
          <w:rFonts w:ascii="Arial" w:eastAsia="Calibri" w:hAnsi="Arial" w:cs="Arial"/>
          <w:iCs/>
          <w:sz w:val="24"/>
          <w:szCs w:val="24"/>
          <w:lang w:val="it-IT" w:eastAsia="en-US"/>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874C1A">
          <w:rPr>
            <w:rFonts w:ascii="Arial" w:eastAsia="Calibri" w:hAnsi="Arial" w:cs="Arial"/>
            <w:iCs/>
            <w:sz w:val="24"/>
            <w:szCs w:val="24"/>
            <w:lang w:val="it-IT" w:eastAsia="en-US"/>
          </w:rPr>
          <w:t>la Legge</w:t>
        </w:r>
      </w:smartTag>
      <w:r w:rsidRPr="00874C1A">
        <w:rPr>
          <w:rFonts w:ascii="Arial" w:eastAsia="Calibri" w:hAnsi="Arial" w:cs="Arial"/>
          <w:iCs/>
          <w:sz w:val="24"/>
          <w:szCs w:val="24"/>
          <w:lang w:val="it-IT" w:eastAsia="en-US"/>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874C1A">
          <w:rPr>
            <w:rFonts w:ascii="Arial" w:eastAsia="Calibri" w:hAnsi="Arial" w:cs="Arial"/>
            <w:iCs/>
            <w:sz w:val="24"/>
            <w:szCs w:val="24"/>
            <w:lang w:val="it-IT" w:eastAsia="en-US"/>
          </w:rPr>
          <w:t>la Legge</w:t>
        </w:r>
      </w:smartTag>
      <w:r w:rsidRPr="00874C1A">
        <w:rPr>
          <w:rFonts w:ascii="Arial" w:eastAsia="Calibri" w:hAnsi="Arial" w:cs="Arial"/>
          <w:iCs/>
          <w:sz w:val="24"/>
          <w:szCs w:val="24"/>
          <w:lang w:val="it-IT" w:eastAsia="en-US"/>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30F3A10C" w14:textId="4BA4A08E"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874C1A">
        <w:rPr>
          <w:rFonts w:ascii="Arial" w:eastAsia="Calibri" w:hAnsi="Arial" w:cs="Arial"/>
          <w:i/>
          <w:iCs/>
          <w:sz w:val="24"/>
          <w:szCs w:val="24"/>
          <w:lang w:val="it-IT" w:eastAsia="en-US"/>
        </w:rPr>
        <w:t>Rispose l'uomo: "La donna che tu mi hai posta accanto mi ha dato dell'albero e io ne ho mangiato" (G</w:t>
      </w:r>
      <w:r w:rsidR="001C2616">
        <w:rPr>
          <w:rFonts w:ascii="Arial" w:eastAsia="Calibri" w:hAnsi="Arial" w:cs="Arial"/>
          <w:i/>
          <w:iCs/>
          <w:sz w:val="24"/>
          <w:szCs w:val="24"/>
          <w:lang w:val="it-IT" w:eastAsia="en-US"/>
        </w:rPr>
        <w:t>e</w:t>
      </w:r>
      <w:r w:rsidRPr="00874C1A">
        <w:rPr>
          <w:rFonts w:ascii="Arial" w:eastAsia="Calibri" w:hAnsi="Arial" w:cs="Arial"/>
          <w:i/>
          <w:iCs/>
          <w:sz w:val="24"/>
          <w:szCs w:val="24"/>
          <w:lang w:val="it-IT" w:eastAsia="en-US"/>
        </w:rPr>
        <w:t xml:space="preserve">n 3,12). </w:t>
      </w:r>
      <w:r w:rsidRPr="00874C1A">
        <w:rPr>
          <w:rFonts w:ascii="Arial" w:eastAsia="Calibri" w:hAnsi="Arial" w:cs="Arial"/>
          <w:iCs/>
          <w:sz w:val="24"/>
          <w:szCs w:val="24"/>
          <w:lang w:val="it-IT" w:eastAsia="en-U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0D760A1A" w14:textId="7E5EAB70"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w:t>
      </w:r>
      <w:r w:rsidR="001C2616" w:rsidRPr="00874C1A">
        <w:rPr>
          <w:rFonts w:ascii="Arial" w:eastAsia="Calibri" w:hAnsi="Arial" w:cs="Arial"/>
          <w:iCs/>
          <w:sz w:val="24"/>
          <w:szCs w:val="24"/>
          <w:lang w:val="it-IT" w:eastAsia="en-US"/>
        </w:rPr>
        <w:t>una giustizia</w:t>
      </w:r>
      <w:r w:rsidRPr="00874C1A">
        <w:rPr>
          <w:rFonts w:ascii="Arial" w:eastAsia="Calibri" w:hAnsi="Arial" w:cs="Arial"/>
          <w:iCs/>
          <w:sz w:val="24"/>
          <w:szCs w:val="24"/>
          <w:lang w:val="it-IT" w:eastAsia="en-US"/>
        </w:rPr>
        <w:t xml:space="preserve"> circa il settimo Comandamento e anche circa tutti gli altri con l’uomo nella morte e con la famiglia anch’essa nella morte? Mai e poi mai.</w:t>
      </w:r>
    </w:p>
    <w:p w14:paraId="046E3887" w14:textId="10E3D8E8"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Il Signore vuole andare fino in fondo nella manifestazione delle conseguenze della sua colpa all’uomo: </w:t>
      </w:r>
      <w:r w:rsidRPr="00874C1A">
        <w:rPr>
          <w:rFonts w:ascii="Arial" w:eastAsia="Calibri" w:hAnsi="Arial" w:cs="Arial"/>
          <w:i/>
          <w:iCs/>
          <w:sz w:val="24"/>
          <w:szCs w:val="24"/>
          <w:lang w:val="it-IT" w:eastAsia="en-US"/>
        </w:rPr>
        <w:t>“Il Signore Dio disse alla donna: "Che hai fatto?". Rispose la donna: "Il serpente mi ha ingannata e io ho mangiato” (G</w:t>
      </w:r>
      <w:r w:rsidR="001C2616">
        <w:rPr>
          <w:rFonts w:ascii="Arial" w:eastAsia="Calibri" w:hAnsi="Arial" w:cs="Arial"/>
          <w:i/>
          <w:iCs/>
          <w:sz w:val="24"/>
          <w:szCs w:val="24"/>
          <w:lang w:val="it-IT" w:eastAsia="en-US"/>
        </w:rPr>
        <w:t>e</w:t>
      </w:r>
      <w:r w:rsidRPr="00874C1A">
        <w:rPr>
          <w:rFonts w:ascii="Arial" w:eastAsia="Calibri" w:hAnsi="Arial" w:cs="Arial"/>
          <w:i/>
          <w:iCs/>
          <w:sz w:val="24"/>
          <w:szCs w:val="24"/>
          <w:lang w:val="it-IT" w:eastAsia="en-US"/>
        </w:rPr>
        <w:t>n 3,13).</w:t>
      </w:r>
      <w:r w:rsidR="00D8738A">
        <w:rPr>
          <w:rFonts w:ascii="Arial" w:eastAsia="Calibri" w:hAnsi="Arial" w:cs="Arial"/>
          <w:i/>
          <w:iCs/>
          <w:sz w:val="24"/>
          <w:szCs w:val="24"/>
          <w:lang w:val="it-IT" w:eastAsia="en-US"/>
        </w:rPr>
        <w:t xml:space="preserve"> </w:t>
      </w:r>
      <w:r w:rsidRPr="00874C1A">
        <w:rPr>
          <w:rFonts w:ascii="Arial" w:eastAsia="Calibri" w:hAnsi="Arial" w:cs="Arial"/>
          <w:iCs/>
          <w:sz w:val="24"/>
          <w:szCs w:val="24"/>
          <w:lang w:val="it-IT" w:eastAsia="en-US"/>
        </w:rPr>
        <w:t xml:space="preserve">La </w:t>
      </w:r>
      <w:r w:rsidRPr="00874C1A">
        <w:rPr>
          <w:rFonts w:ascii="Arial" w:eastAsia="Calibri" w:hAnsi="Arial" w:cs="Arial"/>
          <w:iCs/>
          <w:sz w:val="24"/>
          <w:szCs w:val="24"/>
          <w:lang w:val="it-IT" w:eastAsia="en-US"/>
        </w:rPr>
        <w:lastRenderedPageBreak/>
        <w:t>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137B458C" w14:textId="7346D06B"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Prima il Signore regola i conti con il serpente: </w:t>
      </w:r>
      <w:r w:rsidRPr="00874C1A">
        <w:rPr>
          <w:rFonts w:ascii="Arial" w:eastAsia="Calibri" w:hAnsi="Arial" w:cs="Arial"/>
          <w:i/>
          <w:iCs/>
          <w:sz w:val="24"/>
          <w:szCs w:val="24"/>
          <w:lang w:val="it-IT" w:eastAsia="en-US"/>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w:t>
      </w:r>
      <w:r w:rsidR="002B50DD">
        <w:rPr>
          <w:rFonts w:ascii="Arial" w:eastAsia="Calibri" w:hAnsi="Arial" w:cs="Arial"/>
          <w:i/>
          <w:iCs/>
          <w:sz w:val="24"/>
          <w:szCs w:val="24"/>
          <w:lang w:val="it-IT" w:eastAsia="en-US"/>
        </w:rPr>
        <w:t>e</w:t>
      </w:r>
      <w:r w:rsidRPr="00874C1A">
        <w:rPr>
          <w:rFonts w:ascii="Arial" w:eastAsia="Calibri" w:hAnsi="Arial" w:cs="Arial"/>
          <w:i/>
          <w:iCs/>
          <w:sz w:val="24"/>
          <w:szCs w:val="24"/>
          <w:lang w:val="it-IT" w:eastAsia="en-US"/>
        </w:rPr>
        <w:t>n 3,14-15).</w:t>
      </w:r>
      <w:r w:rsidR="00D8738A">
        <w:rPr>
          <w:rFonts w:ascii="Arial" w:eastAsia="Calibri" w:hAnsi="Arial" w:cs="Arial"/>
          <w:i/>
          <w:iCs/>
          <w:sz w:val="24"/>
          <w:szCs w:val="24"/>
          <w:lang w:val="it-IT" w:eastAsia="en-US"/>
        </w:rPr>
        <w:t xml:space="preserve"> </w:t>
      </w:r>
      <w:r w:rsidRPr="00874C1A">
        <w:rPr>
          <w:rFonts w:ascii="Arial" w:eastAsia="Calibri" w:hAnsi="Arial" w:cs="Arial"/>
          <w:iCs/>
          <w:sz w:val="24"/>
          <w:szCs w:val="24"/>
          <w:lang w:val="it-IT" w:eastAsia="en-US"/>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w:t>
      </w:r>
      <w:r w:rsidR="00D8738A">
        <w:rPr>
          <w:rFonts w:ascii="Arial" w:eastAsia="Calibri" w:hAnsi="Arial" w:cs="Arial"/>
          <w:iCs/>
          <w:sz w:val="24"/>
          <w:szCs w:val="24"/>
          <w:lang w:val="it-IT" w:eastAsia="en-US"/>
        </w:rPr>
        <w:t xml:space="preserve"> </w:t>
      </w:r>
      <w:r w:rsidRPr="00874C1A">
        <w:rPr>
          <w:rFonts w:ascii="Arial" w:eastAsia="Calibri" w:hAnsi="Arial" w:cs="Arial"/>
          <w:iCs/>
          <w:sz w:val="24"/>
          <w:szCs w:val="24"/>
          <w:lang w:val="it-IT" w:eastAsia="en-US"/>
        </w:rPr>
        <w:t>La Vergine Maria è in Cristo, con Cristo, per Cristo. In Cristo, con Cristo, per Cristo</w:t>
      </w:r>
      <w:r w:rsidR="00D8738A">
        <w:rPr>
          <w:rFonts w:ascii="Arial" w:eastAsia="Calibri" w:hAnsi="Arial" w:cs="Arial"/>
          <w:iCs/>
          <w:sz w:val="24"/>
          <w:szCs w:val="24"/>
          <w:lang w:val="it-IT" w:eastAsia="en-US"/>
        </w:rPr>
        <w:t xml:space="preserve"> </w:t>
      </w:r>
      <w:r w:rsidRPr="00874C1A">
        <w:rPr>
          <w:rFonts w:ascii="Arial" w:eastAsia="Calibri" w:hAnsi="Arial" w:cs="Arial"/>
          <w:iCs/>
          <w:sz w:val="24"/>
          <w:szCs w:val="24"/>
          <w:lang w:val="it-IT" w:eastAsia="en-US"/>
        </w:rPr>
        <w:t>sono i cristiani che vivono la Parola del Signore. Queste parole sono dette il protovangelo, il primo vangelo, la prima buona novella dopo il peccato.</w:t>
      </w:r>
    </w:p>
    <w:p w14:paraId="7B27CFAB" w14:textId="77777777"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4156BBB9" w14:textId="1849711B"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r w:rsidRPr="00874C1A">
        <w:rPr>
          <w:rFonts w:ascii="Arial" w:eastAsia="Calibri" w:hAnsi="Arial" w:cs="Arial"/>
          <w:i/>
          <w:iCs/>
          <w:sz w:val="24"/>
          <w:szCs w:val="24"/>
          <w:lang w:val="it-IT" w:eastAsia="en-US"/>
        </w:rPr>
        <w:t>“Alla donna disse: "Moltiplicherò i tuoi dolori e le tue gravidanze, con dolore partorirai figli. Verso tuo marito sarà il tuo istinto, ma egli ti dominerà" (G</w:t>
      </w:r>
      <w:r w:rsidR="002B50DD">
        <w:rPr>
          <w:rFonts w:ascii="Arial" w:eastAsia="Calibri" w:hAnsi="Arial" w:cs="Arial"/>
          <w:i/>
          <w:iCs/>
          <w:sz w:val="24"/>
          <w:szCs w:val="24"/>
          <w:lang w:val="it-IT" w:eastAsia="en-US"/>
        </w:rPr>
        <w:t>e</w:t>
      </w:r>
      <w:r w:rsidRPr="00874C1A">
        <w:rPr>
          <w:rFonts w:ascii="Arial" w:eastAsia="Calibri" w:hAnsi="Arial" w:cs="Arial"/>
          <w:i/>
          <w:iCs/>
          <w:sz w:val="24"/>
          <w:szCs w:val="24"/>
          <w:lang w:val="it-IT" w:eastAsia="en-US"/>
        </w:rPr>
        <w:t xml:space="preserve">n 3,16). </w:t>
      </w:r>
      <w:r w:rsidRPr="00874C1A">
        <w:rPr>
          <w:rFonts w:ascii="Arial" w:eastAsia="Calibri" w:hAnsi="Arial" w:cs="Arial"/>
          <w:iCs/>
          <w:sz w:val="24"/>
          <w:szCs w:val="24"/>
          <w:lang w:val="it-IT" w:eastAsia="en-US"/>
        </w:rPr>
        <w:t xml:space="preserve">Non solo il parto diviene un dolore, un travaglio, </w:t>
      </w:r>
      <w:r w:rsidR="002B50DD" w:rsidRPr="00874C1A">
        <w:rPr>
          <w:rFonts w:ascii="Arial" w:eastAsia="Calibri" w:hAnsi="Arial" w:cs="Arial"/>
          <w:iCs/>
          <w:sz w:val="24"/>
          <w:szCs w:val="24"/>
          <w:lang w:val="it-IT" w:eastAsia="en-US"/>
        </w:rPr>
        <w:t>una sofferenza</w:t>
      </w:r>
      <w:r w:rsidRPr="00874C1A">
        <w:rPr>
          <w:rFonts w:ascii="Arial" w:eastAsia="Calibri" w:hAnsi="Arial" w:cs="Arial"/>
          <w:iCs/>
          <w:sz w:val="24"/>
          <w:szCs w:val="24"/>
          <w:lang w:val="it-IT" w:eastAsia="en-US"/>
        </w:rPr>
        <w:t xml:space="preserve">.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w:t>
      </w:r>
      <w:r w:rsidRPr="00874C1A">
        <w:rPr>
          <w:rFonts w:ascii="Arial" w:eastAsia="Calibri" w:hAnsi="Arial" w:cs="Arial"/>
          <w:iCs/>
          <w:sz w:val="24"/>
          <w:szCs w:val="24"/>
          <w:lang w:val="it-IT" w:eastAsia="en-US"/>
        </w:rPr>
        <w:lastRenderedPageBreak/>
        <w:t>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376C7190" w14:textId="77777777"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564D747B" w14:textId="5484D0A1"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Ma è solo qui la morte? Niente affatto. L’uomo è morto in se stesso. È morto in seno alla famiglia. È morto in seno alle relazioni tra uomo e donna. Ma è morto anche in relazione alla creazione in sé. Ora il Signore parla all’uomo: </w:t>
      </w:r>
      <w:r w:rsidRPr="00874C1A">
        <w:rPr>
          <w:rFonts w:ascii="Arial" w:eastAsia="Calibri" w:hAnsi="Arial" w:cs="Arial"/>
          <w:i/>
          <w:iCs/>
          <w:sz w:val="24"/>
          <w:szCs w:val="24"/>
          <w:lang w:val="it-IT" w:eastAsia="en-US"/>
        </w:rPr>
        <w:t>“All'uomo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w:t>
      </w:r>
      <w:r w:rsidR="002B50DD">
        <w:rPr>
          <w:rFonts w:ascii="Arial" w:eastAsia="Calibri" w:hAnsi="Arial" w:cs="Arial"/>
          <w:i/>
          <w:iCs/>
          <w:sz w:val="24"/>
          <w:szCs w:val="24"/>
          <w:lang w:val="it-IT" w:eastAsia="en-US"/>
        </w:rPr>
        <w:t>e</w:t>
      </w:r>
      <w:r w:rsidRPr="00874C1A">
        <w:rPr>
          <w:rFonts w:ascii="Arial" w:eastAsia="Calibri" w:hAnsi="Arial" w:cs="Arial"/>
          <w:i/>
          <w:iCs/>
          <w:sz w:val="24"/>
          <w:szCs w:val="24"/>
          <w:lang w:val="it-IT" w:eastAsia="en-US"/>
        </w:rPr>
        <w:t xml:space="preserve">n 3,17-19). </w:t>
      </w:r>
      <w:r w:rsidRPr="00874C1A">
        <w:rPr>
          <w:rFonts w:ascii="Arial" w:eastAsia="Calibri" w:hAnsi="Arial" w:cs="Arial"/>
          <w:iCs/>
          <w:sz w:val="24"/>
          <w:szCs w:val="24"/>
          <w:lang w:val="it-IT" w:eastAsia="en-US"/>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w:t>
      </w:r>
      <w:r w:rsidR="00D8738A">
        <w:rPr>
          <w:rFonts w:ascii="Arial" w:eastAsia="Calibri" w:hAnsi="Arial" w:cs="Arial"/>
          <w:iCs/>
          <w:sz w:val="24"/>
          <w:szCs w:val="24"/>
          <w:lang w:val="it-IT" w:eastAsia="en-US"/>
        </w:rPr>
        <w:t xml:space="preserve"> </w:t>
      </w:r>
      <w:r w:rsidRPr="00874C1A">
        <w:rPr>
          <w:rFonts w:ascii="Arial" w:eastAsia="Calibri" w:hAnsi="Arial" w:cs="Arial"/>
          <w:iCs/>
          <w:sz w:val="24"/>
          <w:szCs w:val="24"/>
          <w:lang w:val="it-IT" w:eastAsia="en-US"/>
        </w:rPr>
        <w:t xml:space="preserve">Il lavoro è sofferenza, fatica, sudore della fronte. Questa sofferenza mai potrà essere tolta al lavoro. La si potrà mitigare, ma non togliere, eliminare, abolire. Dolore e sudore accompagneranno l’uomo per tutto il tempo della vita. A volte questo dolore e </w:t>
      </w:r>
      <w:r w:rsidRPr="00874C1A">
        <w:rPr>
          <w:rFonts w:ascii="Arial" w:eastAsia="Calibri" w:hAnsi="Arial" w:cs="Arial"/>
          <w:iCs/>
          <w:sz w:val="24"/>
          <w:szCs w:val="24"/>
          <w:lang w:val="it-IT" w:eastAsia="en-US"/>
        </w:rPr>
        <w:lastRenderedPageBreak/>
        <w:t>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747A8459" w14:textId="77777777"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1B34393A" w14:textId="77777777"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3D843951" w14:textId="77777777"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Ora proviamo a seguire l’evolversi la storia di quel giorno, del giorno del primo peccato dell’umanità. Adamo dona il nome anche alla sua donna. La chiama Eva: </w:t>
      </w:r>
      <w:r w:rsidRPr="00874C1A">
        <w:rPr>
          <w:rFonts w:ascii="Arial" w:eastAsia="Calibri" w:hAnsi="Arial" w:cs="Arial"/>
          <w:i/>
          <w:iCs/>
          <w:sz w:val="24"/>
          <w:szCs w:val="24"/>
          <w:lang w:val="it-IT" w:eastAsia="en-US"/>
        </w:rPr>
        <w:t xml:space="preserve">“L'uomo chiamò la moglie Eva, perché essa fu la madre di tutti i viventi”. </w:t>
      </w:r>
      <w:r w:rsidRPr="00874C1A">
        <w:rPr>
          <w:rFonts w:ascii="Arial" w:eastAsia="Calibri" w:hAnsi="Arial" w:cs="Arial"/>
          <w:iCs/>
          <w:sz w:val="24"/>
          <w:szCs w:val="24"/>
          <w:lang w:val="it-IT" w:eastAsia="en-US"/>
        </w:rPr>
        <w:t>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1497AAB3" w14:textId="064496B2"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Il Signore però non abbandona l’uomo. Non lo lascia in balia di se stesso. Lo veste, facendogli delle tuniche di pelli: </w:t>
      </w:r>
      <w:r w:rsidRPr="00874C1A">
        <w:rPr>
          <w:rFonts w:ascii="Arial" w:eastAsia="Calibri" w:hAnsi="Arial" w:cs="Arial"/>
          <w:i/>
          <w:iCs/>
          <w:sz w:val="24"/>
          <w:szCs w:val="24"/>
          <w:lang w:val="it-IT" w:eastAsia="en-US"/>
        </w:rPr>
        <w:t xml:space="preserve">“Il Signore Dio fece all'uomo e alla donna </w:t>
      </w:r>
      <w:r w:rsidRPr="00874C1A">
        <w:rPr>
          <w:rFonts w:ascii="Arial" w:eastAsia="Calibri" w:hAnsi="Arial" w:cs="Arial"/>
          <w:i/>
          <w:iCs/>
          <w:sz w:val="24"/>
          <w:szCs w:val="24"/>
          <w:lang w:val="it-IT" w:eastAsia="en-US"/>
        </w:rPr>
        <w:lastRenderedPageBreak/>
        <w:t>tuniche di pelli e le vestì” (G</w:t>
      </w:r>
      <w:r w:rsidR="002B50DD">
        <w:rPr>
          <w:rFonts w:ascii="Arial" w:eastAsia="Calibri" w:hAnsi="Arial" w:cs="Arial"/>
          <w:i/>
          <w:iCs/>
          <w:sz w:val="24"/>
          <w:szCs w:val="24"/>
          <w:lang w:val="it-IT" w:eastAsia="en-US"/>
        </w:rPr>
        <w:t>e</w:t>
      </w:r>
      <w:r w:rsidRPr="00874C1A">
        <w:rPr>
          <w:rFonts w:ascii="Arial" w:eastAsia="Calibri" w:hAnsi="Arial" w:cs="Arial"/>
          <w:i/>
          <w:iCs/>
          <w:sz w:val="24"/>
          <w:szCs w:val="24"/>
          <w:lang w:val="it-IT" w:eastAsia="en-US"/>
        </w:rPr>
        <w:t>n 3,21).</w:t>
      </w:r>
      <w:r w:rsidR="00D8738A">
        <w:rPr>
          <w:rFonts w:ascii="Arial" w:eastAsia="Calibri" w:hAnsi="Arial" w:cs="Arial"/>
          <w:i/>
          <w:iCs/>
          <w:sz w:val="24"/>
          <w:szCs w:val="24"/>
          <w:lang w:val="it-IT" w:eastAsia="en-US"/>
        </w:rPr>
        <w:t xml:space="preserve"> </w:t>
      </w:r>
      <w:r w:rsidRPr="00874C1A">
        <w:rPr>
          <w:rFonts w:ascii="Arial" w:eastAsia="Calibri" w:hAnsi="Arial" w:cs="Arial"/>
          <w:iCs/>
          <w:sz w:val="24"/>
          <w:szCs w:val="24"/>
          <w:lang w:val="it-IT" w:eastAsia="en-US"/>
        </w:rPr>
        <w:t>Il Signore con questo gesto manifesta all’uomo come aiutarsi a vincere la paura della sua nudità dinanzi a Dio e dinanzi agli uomini.</w:t>
      </w:r>
      <w:r w:rsidR="00D8738A">
        <w:rPr>
          <w:rFonts w:ascii="Arial" w:eastAsia="Calibri" w:hAnsi="Arial" w:cs="Arial"/>
          <w:iCs/>
          <w:sz w:val="24"/>
          <w:szCs w:val="24"/>
          <w:lang w:val="it-IT" w:eastAsia="en-US"/>
        </w:rPr>
        <w:t xml:space="preserve"> </w:t>
      </w:r>
      <w:r w:rsidRPr="00874C1A">
        <w:rPr>
          <w:rFonts w:ascii="Arial" w:eastAsia="Calibri" w:hAnsi="Arial" w:cs="Arial"/>
          <w:iCs/>
          <w:sz w:val="24"/>
          <w:szCs w:val="24"/>
          <w:lang w:val="it-IT" w:eastAsia="en-US"/>
        </w:rPr>
        <w:t>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w:t>
      </w:r>
      <w:r w:rsidR="00D8738A">
        <w:rPr>
          <w:rFonts w:ascii="Arial" w:eastAsia="Calibri" w:hAnsi="Arial" w:cs="Arial"/>
          <w:iCs/>
          <w:sz w:val="24"/>
          <w:szCs w:val="24"/>
          <w:lang w:val="it-IT" w:eastAsia="en-US"/>
        </w:rPr>
        <w:t xml:space="preserve"> </w:t>
      </w:r>
      <w:r w:rsidRPr="00874C1A">
        <w:rPr>
          <w:rFonts w:ascii="Arial" w:eastAsia="Calibri" w:hAnsi="Arial" w:cs="Arial"/>
          <w:iCs/>
          <w:sz w:val="24"/>
          <w:szCs w:val="24"/>
          <w:lang w:val="it-IT" w:eastAsia="en-US"/>
        </w:rPr>
        <w:t xml:space="preserve">L’agire dell’uomo attesta – ove ce ne fosse bisogno – che è il peccato che lo governa. L’uomo è interamente sotto il potente influsso della sua colpa. </w:t>
      </w:r>
    </w:p>
    <w:p w14:paraId="197C5971" w14:textId="2E77F0B7"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La vera giustizia non deve mirare a dare un pezzo di pane in più alle persone. Deve mirare a creare anche un ambiente umano vivibile ed è vivibile l’ambiente umano solo nella misura in cui – così come ha fatto il Signore –</w:t>
      </w:r>
      <w:r w:rsidR="00D8738A">
        <w:rPr>
          <w:rFonts w:ascii="Arial" w:eastAsia="Calibri" w:hAnsi="Arial" w:cs="Arial"/>
          <w:iCs/>
          <w:sz w:val="24"/>
          <w:szCs w:val="24"/>
          <w:lang w:val="it-IT" w:eastAsia="en-US"/>
        </w:rPr>
        <w:t xml:space="preserve"> </w:t>
      </w:r>
      <w:r w:rsidRPr="00874C1A">
        <w:rPr>
          <w:rFonts w:ascii="Arial" w:eastAsia="Calibri" w:hAnsi="Arial" w:cs="Arial"/>
          <w:iCs/>
          <w:sz w:val="24"/>
          <w:szCs w:val="24"/>
          <w:lang w:val="it-IT" w:eastAsia="en-US"/>
        </w:rPr>
        <w:t>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w:t>
      </w:r>
      <w:r w:rsidR="00D8738A">
        <w:rPr>
          <w:rFonts w:ascii="Arial" w:eastAsia="Calibri" w:hAnsi="Arial" w:cs="Arial"/>
          <w:iCs/>
          <w:sz w:val="24"/>
          <w:szCs w:val="24"/>
          <w:lang w:val="it-IT" w:eastAsia="en-US"/>
        </w:rPr>
        <w:t xml:space="preserve"> </w:t>
      </w:r>
      <w:r w:rsidRPr="00874C1A">
        <w:rPr>
          <w:rFonts w:ascii="Arial" w:eastAsia="Calibri" w:hAnsi="Arial" w:cs="Arial"/>
          <w:iCs/>
          <w:sz w:val="24"/>
          <w:szCs w:val="24"/>
          <w:lang w:val="it-IT" w:eastAsia="en-US"/>
        </w:rPr>
        <w:t>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527FF14F" w14:textId="47D36CC9"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874C1A">
        <w:rPr>
          <w:rFonts w:ascii="Arial" w:eastAsia="Calibri" w:hAnsi="Arial" w:cs="Arial"/>
          <w:i/>
          <w:iCs/>
          <w:sz w:val="24"/>
          <w:szCs w:val="24"/>
          <w:lang w:val="it-IT" w:eastAsia="en-US"/>
        </w:rPr>
        <w:t>“Il Signore Dio disse allora: "Ecco l'uomo è diventato come uno di noi, per la conoscenza del bene e del male. Ora, egli non stenda più la mano e non prenda anche dell'albero della vita, ne mangi e viva sempre!" (G</w:t>
      </w:r>
      <w:r w:rsidR="002B50DD">
        <w:rPr>
          <w:rFonts w:ascii="Arial" w:eastAsia="Calibri" w:hAnsi="Arial" w:cs="Arial"/>
          <w:i/>
          <w:iCs/>
          <w:sz w:val="24"/>
          <w:szCs w:val="24"/>
          <w:lang w:val="it-IT" w:eastAsia="en-US"/>
        </w:rPr>
        <w:t>e</w:t>
      </w:r>
      <w:r w:rsidRPr="00874C1A">
        <w:rPr>
          <w:rFonts w:ascii="Arial" w:eastAsia="Calibri" w:hAnsi="Arial" w:cs="Arial"/>
          <w:i/>
          <w:iCs/>
          <w:sz w:val="24"/>
          <w:szCs w:val="24"/>
          <w:lang w:val="it-IT" w:eastAsia="en-US"/>
        </w:rPr>
        <w:t xml:space="preserve">n 3,22). </w:t>
      </w:r>
      <w:r w:rsidRPr="00874C1A">
        <w:rPr>
          <w:rFonts w:ascii="Arial" w:eastAsia="Calibri" w:hAnsi="Arial" w:cs="Arial"/>
          <w:iCs/>
          <w:sz w:val="24"/>
          <w:szCs w:val="24"/>
          <w:lang w:val="it-IT" w:eastAsia="en-US"/>
        </w:rPr>
        <w:t xml:space="preserve">È questa vera ratifica della parola contenuta nel comando: </w:t>
      </w:r>
      <w:r w:rsidRPr="00874C1A">
        <w:rPr>
          <w:rFonts w:ascii="Arial" w:eastAsia="Calibri" w:hAnsi="Arial" w:cs="Arial"/>
          <w:i/>
          <w:iCs/>
          <w:sz w:val="24"/>
          <w:szCs w:val="24"/>
          <w:lang w:val="it-IT" w:eastAsia="en-US"/>
        </w:rPr>
        <w:t>“Se ne mangi, muori”</w:t>
      </w:r>
      <w:r w:rsidRPr="00874C1A">
        <w:rPr>
          <w:rFonts w:ascii="Arial" w:eastAsia="Calibri" w:hAnsi="Arial" w:cs="Arial"/>
          <w:iCs/>
          <w:sz w:val="24"/>
          <w:szCs w:val="24"/>
          <w:lang w:val="it-IT" w:eastAsia="en-US"/>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874C1A">
        <w:rPr>
          <w:rFonts w:ascii="Arial" w:eastAsia="Calibri" w:hAnsi="Arial" w:cs="Arial"/>
          <w:i/>
          <w:iCs/>
          <w:sz w:val="24"/>
          <w:szCs w:val="24"/>
          <w:lang w:val="it-IT" w:eastAsia="en-US"/>
        </w:rPr>
        <w:t>“Il Signore Dio lo scacciò dal giardino di Eden, perché lavorasse il suolo da dove era stato tratto” (G</w:t>
      </w:r>
      <w:r w:rsidR="002B50DD">
        <w:rPr>
          <w:rFonts w:ascii="Arial" w:eastAsia="Calibri" w:hAnsi="Arial" w:cs="Arial"/>
          <w:i/>
          <w:iCs/>
          <w:sz w:val="24"/>
          <w:szCs w:val="24"/>
          <w:lang w:val="it-IT" w:eastAsia="en-US"/>
        </w:rPr>
        <w:t>e</w:t>
      </w:r>
      <w:r w:rsidRPr="00874C1A">
        <w:rPr>
          <w:rFonts w:ascii="Arial" w:eastAsia="Calibri" w:hAnsi="Arial" w:cs="Arial"/>
          <w:i/>
          <w:iCs/>
          <w:sz w:val="24"/>
          <w:szCs w:val="24"/>
          <w:lang w:val="it-IT" w:eastAsia="en-US"/>
        </w:rPr>
        <w:t xml:space="preserve">n 3,23). </w:t>
      </w:r>
      <w:r w:rsidRPr="00874C1A">
        <w:rPr>
          <w:rFonts w:ascii="Arial" w:eastAsia="Calibri" w:hAnsi="Arial" w:cs="Arial"/>
          <w:iCs/>
          <w:sz w:val="24"/>
          <w:szCs w:val="24"/>
          <w:lang w:val="it-IT" w:eastAsia="en-U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w:t>
      </w:r>
      <w:r w:rsidRPr="00874C1A">
        <w:rPr>
          <w:rFonts w:ascii="Arial" w:eastAsia="Calibri" w:hAnsi="Arial" w:cs="Arial"/>
          <w:iCs/>
          <w:sz w:val="24"/>
          <w:szCs w:val="24"/>
          <w:lang w:val="it-IT" w:eastAsia="en-US"/>
        </w:rPr>
        <w:lastRenderedPageBreak/>
        <w:t xml:space="preserve">sua stessa vita. Si consuma la vita per continuare a vivere finché non giunge la morte del suo stesso corpo con il ritorno alla terra. </w:t>
      </w:r>
    </w:p>
    <w:p w14:paraId="11593274" w14:textId="77777777"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25F13BF2" w14:textId="6C1BD928" w:rsidR="00874C1A" w:rsidRPr="00874C1A" w:rsidRDefault="00874C1A" w:rsidP="00C17759">
      <w:pPr>
        <w:spacing w:after="120"/>
        <w:jc w:val="both"/>
        <w:rPr>
          <w:rFonts w:ascii="Arial" w:eastAsia="Calibri" w:hAnsi="Arial" w:cs="Arial"/>
          <w:iCs/>
          <w:sz w:val="24"/>
          <w:szCs w:val="24"/>
          <w:lang w:val="it-IT" w:eastAsia="en-US"/>
        </w:rPr>
      </w:pPr>
      <w:r w:rsidRPr="00874C1A">
        <w:rPr>
          <w:rFonts w:ascii="Arial" w:eastAsia="Calibri" w:hAnsi="Arial" w:cs="Arial"/>
          <w:iCs/>
          <w:sz w:val="24"/>
          <w:szCs w:val="24"/>
          <w:lang w:val="it-IT" w:eastAsia="en-US"/>
        </w:rPr>
        <w:t>È questo il vero mistero della vita dell’uomo sulla terra dopo il peccato. Questo è ciò che l’uomo si è voluto fare.</w:t>
      </w:r>
      <w:r w:rsidR="00D8738A">
        <w:rPr>
          <w:rFonts w:ascii="Arial" w:eastAsia="Calibri" w:hAnsi="Arial" w:cs="Arial"/>
          <w:iCs/>
          <w:sz w:val="24"/>
          <w:szCs w:val="24"/>
          <w:lang w:val="it-IT" w:eastAsia="en-US"/>
        </w:rPr>
        <w:t xml:space="preserve"> </w:t>
      </w:r>
      <w:r w:rsidRPr="00874C1A">
        <w:rPr>
          <w:rFonts w:ascii="Arial" w:eastAsia="Calibri" w:hAnsi="Arial" w:cs="Arial"/>
          <w:iCs/>
          <w:sz w:val="24"/>
          <w:szCs w:val="24"/>
          <w:lang w:val="it-IT" w:eastAsia="en-US"/>
        </w:rPr>
        <w:t xml:space="preserve">Ora l’accesso al giardino gli è negato per sempre: </w:t>
      </w:r>
      <w:r w:rsidRPr="00874C1A">
        <w:rPr>
          <w:rFonts w:ascii="Arial" w:eastAsia="Calibri" w:hAnsi="Arial" w:cs="Arial"/>
          <w:i/>
          <w:iCs/>
          <w:sz w:val="24"/>
          <w:szCs w:val="24"/>
          <w:lang w:val="it-IT" w:eastAsia="en-US"/>
        </w:rPr>
        <w:t>“Scacciò l'uomo e pose ad oriente del giardino di Eden i cherubini e la fiamma della spada folgorante, per custodire la via all'albero della vita”</w:t>
      </w:r>
      <w:r w:rsidR="002B50DD">
        <w:rPr>
          <w:rFonts w:ascii="Arial" w:eastAsia="Calibri" w:hAnsi="Arial" w:cs="Arial"/>
          <w:i/>
          <w:iCs/>
          <w:sz w:val="24"/>
          <w:szCs w:val="24"/>
          <w:lang w:val="it-IT" w:eastAsia="en-US"/>
        </w:rPr>
        <w:t xml:space="preserve"> </w:t>
      </w:r>
      <w:r w:rsidRPr="00874C1A">
        <w:rPr>
          <w:rFonts w:ascii="Arial" w:eastAsia="Calibri" w:hAnsi="Arial" w:cs="Arial"/>
          <w:i/>
          <w:iCs/>
          <w:sz w:val="24"/>
          <w:szCs w:val="24"/>
          <w:lang w:val="it-IT" w:eastAsia="en-US"/>
        </w:rPr>
        <w:t>(G</w:t>
      </w:r>
      <w:r w:rsidR="002B50DD">
        <w:rPr>
          <w:rFonts w:ascii="Arial" w:eastAsia="Calibri" w:hAnsi="Arial" w:cs="Arial"/>
          <w:i/>
          <w:iCs/>
          <w:sz w:val="24"/>
          <w:szCs w:val="24"/>
          <w:lang w:val="it-IT" w:eastAsia="en-US"/>
        </w:rPr>
        <w:t>e</w:t>
      </w:r>
      <w:r w:rsidRPr="00874C1A">
        <w:rPr>
          <w:rFonts w:ascii="Arial" w:eastAsia="Calibri" w:hAnsi="Arial" w:cs="Arial"/>
          <w:i/>
          <w:iCs/>
          <w:sz w:val="24"/>
          <w:szCs w:val="24"/>
          <w:lang w:val="it-IT" w:eastAsia="en-US"/>
        </w:rPr>
        <w:t>n 3,24).</w:t>
      </w:r>
      <w:r w:rsidR="00D8738A">
        <w:rPr>
          <w:rFonts w:ascii="Arial" w:eastAsia="Calibri" w:hAnsi="Arial" w:cs="Arial"/>
          <w:i/>
          <w:iCs/>
          <w:sz w:val="24"/>
          <w:szCs w:val="24"/>
          <w:lang w:val="it-IT" w:eastAsia="en-US"/>
        </w:rPr>
        <w:t xml:space="preserve"> </w:t>
      </w:r>
      <w:r w:rsidRPr="00874C1A">
        <w:rPr>
          <w:rFonts w:ascii="Arial" w:eastAsia="Calibri" w:hAnsi="Arial" w:cs="Arial"/>
          <w:iCs/>
          <w:sz w:val="24"/>
          <w:szCs w:val="24"/>
          <w:lang w:val="it-IT" w:eastAsia="en-US"/>
        </w:rPr>
        <w:t>Il giardino è ben custodito. L’uomo è ora un insieme di morti che cammina verso la morte ultima. Morte ultima che non sempre arriva naturalmente. Sovente essa viene proprio per mano dell’uomo. Anche questo è il frutto del peccato.</w:t>
      </w:r>
    </w:p>
    <w:p w14:paraId="32958869"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2D9EE14A" w14:textId="1AECA403"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Così dicasi anche dell’istinto, del dominio, della concupiscenza, di ogni altro disordine sessuale. Cosa sono </w:t>
      </w:r>
      <w:r w:rsidR="002B50DD" w:rsidRPr="00874C1A">
        <w:rPr>
          <w:rFonts w:ascii="Arial" w:eastAsia="Calibri" w:hAnsi="Arial" w:cs="Arial"/>
          <w:sz w:val="24"/>
          <w:szCs w:val="24"/>
          <w:lang w:val="it-IT" w:eastAsia="en-US"/>
        </w:rPr>
        <w:t>tutte queste manifestazioni</w:t>
      </w:r>
      <w:r w:rsidRPr="00874C1A">
        <w:rPr>
          <w:rFonts w:ascii="Arial" w:eastAsia="Calibri" w:hAnsi="Arial" w:cs="Arial"/>
          <w:sz w:val="24"/>
          <w:szCs w:val="24"/>
          <w:lang w:val="it-IT" w:eastAsia="en-US"/>
        </w:rPr>
        <w:t xml:space="preserv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w:t>
      </w:r>
      <w:r w:rsidRPr="00874C1A">
        <w:rPr>
          <w:rFonts w:ascii="Arial" w:eastAsia="Calibri" w:hAnsi="Arial" w:cs="Arial"/>
          <w:sz w:val="24"/>
          <w:szCs w:val="24"/>
          <w:lang w:val="it-IT" w:eastAsia="en-US"/>
        </w:rPr>
        <w:lastRenderedPageBreak/>
        <w:t>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stessa, non più a vantaggio e a beneficio di se stessa. </w:t>
      </w:r>
    </w:p>
    <w:p w14:paraId="43358FC0" w14:textId="77777777" w:rsidR="00874C1A" w:rsidRPr="00874C1A" w:rsidRDefault="00874C1A" w:rsidP="00C17759">
      <w:pPr>
        <w:spacing w:after="120"/>
        <w:jc w:val="both"/>
        <w:rPr>
          <w:rFonts w:ascii="Arial" w:eastAsia="Calibri" w:hAnsi="Arial" w:cs="Arial"/>
          <w:b/>
          <w:bCs/>
          <w:sz w:val="24"/>
          <w:szCs w:val="24"/>
          <w:lang w:val="it-IT" w:eastAsia="en-US"/>
        </w:rPr>
      </w:pPr>
      <w:r w:rsidRPr="00874C1A">
        <w:rPr>
          <w:rFonts w:ascii="Arial" w:eastAsia="Calibri" w:hAnsi="Arial" w:cs="Arial"/>
          <w:b/>
          <w:bCs/>
          <w:sz w:val="24"/>
          <w:szCs w:val="24"/>
          <w:lang w:val="it-IT" w:eastAsia="en-US"/>
        </w:rPr>
        <w:t>A quanto finora detto, è cosa buona aggiungere una riflessione sulla frode, peccato sempre denunciato dal Signore attraverso i suoi profeti.</w:t>
      </w:r>
    </w:p>
    <w:p w14:paraId="78D8979B"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874C1A">
        <w:rPr>
          <w:rFonts w:ascii="Arial" w:eastAsia="Calibri" w:hAnsi="Arial" w:cs="Arial"/>
          <w:i/>
          <w:sz w:val="24"/>
          <w:szCs w:val="24"/>
          <w:lang w:val="it-IT" w:eastAsia="en-US"/>
        </w:rPr>
        <w:t>la frode</w:t>
      </w:r>
      <w:r w:rsidRPr="00874C1A">
        <w:rPr>
          <w:rFonts w:ascii="Arial" w:eastAsia="Calibri" w:hAnsi="Arial" w:cs="Arial"/>
          <w:sz w:val="24"/>
          <w:szCs w:val="24"/>
          <w:lang w:val="it-IT" w:eastAsia="en-US"/>
        </w:rPr>
        <w:t xml:space="preserve">. Esistono </w:t>
      </w:r>
      <w:r w:rsidRPr="00874C1A">
        <w:rPr>
          <w:rFonts w:ascii="Arial" w:eastAsia="Calibri" w:hAnsi="Arial" w:cs="Arial"/>
          <w:i/>
          <w:sz w:val="24"/>
          <w:szCs w:val="24"/>
          <w:lang w:val="it-IT" w:eastAsia="en-US"/>
        </w:rPr>
        <w:t>le frodi</w:t>
      </w:r>
      <w:r w:rsidRPr="00874C1A">
        <w:rPr>
          <w:rFonts w:ascii="Arial" w:eastAsia="Calibri" w:hAnsi="Arial" w:cs="Arial"/>
          <w:sz w:val="24"/>
          <w:szCs w:val="24"/>
          <w:lang w:val="it-IT"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283D13DD"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874C1A">
        <w:rPr>
          <w:rFonts w:ascii="Arial" w:eastAsia="Calibri" w:hAnsi="Arial" w:cs="Arial"/>
          <w:i/>
          <w:sz w:val="24"/>
          <w:szCs w:val="24"/>
          <w:lang w:val="it-IT" w:eastAsia="en-US"/>
        </w:rPr>
        <w:t>La vita è vita finché è autosufficiente</w:t>
      </w:r>
      <w:r w:rsidRPr="00874C1A">
        <w:rPr>
          <w:rFonts w:ascii="Arial" w:eastAsia="Calibri" w:hAnsi="Arial" w:cs="Arial"/>
          <w:sz w:val="24"/>
          <w:szCs w:val="24"/>
          <w:lang w:val="it-IT" w:eastAsia="en-US"/>
        </w:rPr>
        <w:t xml:space="preserve"> – si dice oggi –. </w:t>
      </w:r>
      <w:r w:rsidRPr="00874C1A">
        <w:rPr>
          <w:rFonts w:ascii="Arial" w:eastAsia="Calibri" w:hAnsi="Arial" w:cs="Arial"/>
          <w:i/>
          <w:sz w:val="24"/>
          <w:szCs w:val="24"/>
          <w:lang w:val="it-IT" w:eastAsia="en-US"/>
        </w:rPr>
        <w:t>Poi non è più vita</w:t>
      </w:r>
      <w:r w:rsidRPr="00874C1A">
        <w:rPr>
          <w:rFonts w:ascii="Arial" w:eastAsia="Calibri" w:hAnsi="Arial" w:cs="Arial"/>
          <w:sz w:val="24"/>
          <w:szCs w:val="24"/>
          <w:lang w:val="it-IT" w:eastAsia="en-US"/>
        </w:rPr>
        <w:t xml:space="preserve">. </w:t>
      </w:r>
    </w:p>
    <w:p w14:paraId="4A2FD72E" w14:textId="7BD9FCA9"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Potremmo continuare con un elenco senza fine nel mettere in luce i danni che questo inganno ha prodotto, sta producendo, produrrà in senso all’umanità. Basta osservare cosa sta avvenendo con i grandi </w:t>
      </w:r>
      <w:r w:rsidRPr="00874C1A">
        <w:rPr>
          <w:rFonts w:ascii="Arial" w:eastAsia="Calibri" w:hAnsi="Arial" w:cs="Arial"/>
          <w:i/>
          <w:sz w:val="24"/>
          <w:szCs w:val="24"/>
          <w:lang w:val="it-IT" w:eastAsia="en-US"/>
        </w:rPr>
        <w:t>Soloni</w:t>
      </w:r>
      <w:r w:rsidRPr="00874C1A">
        <w:rPr>
          <w:rFonts w:ascii="Arial" w:eastAsia="Calibri" w:hAnsi="Arial" w:cs="Arial"/>
          <w:sz w:val="24"/>
          <w:szCs w:val="24"/>
          <w:lang w:val="it-IT" w:eastAsia="en-US"/>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w:t>
      </w:r>
      <w:r w:rsidR="00D8738A">
        <w:rPr>
          <w:rFonts w:ascii="Arial" w:eastAsia="Calibri" w:hAnsi="Arial" w:cs="Arial"/>
          <w:sz w:val="24"/>
          <w:szCs w:val="24"/>
          <w:lang w:val="it-IT" w:eastAsia="en-US"/>
        </w:rPr>
        <w:t xml:space="preserve"> </w:t>
      </w:r>
      <w:r w:rsidRPr="00874C1A">
        <w:rPr>
          <w:rFonts w:ascii="Arial" w:eastAsia="Calibri" w:hAnsi="Arial" w:cs="Arial"/>
          <w:sz w:val="24"/>
          <w:szCs w:val="24"/>
          <w:lang w:val="it-IT" w:eastAsia="en-US"/>
        </w:rPr>
        <w:t xml:space="preserve">Si sostiene che è diritto dell’uomo divenire padre. Ma si nega al bambino di avere il suo vero padre, la sua vera madre, coloro che gli hanno dato il sangue e la vita. </w:t>
      </w:r>
      <w:r w:rsidRPr="00874C1A">
        <w:rPr>
          <w:rFonts w:ascii="Arial" w:eastAsia="Calibri" w:hAnsi="Arial" w:cs="Arial"/>
          <w:i/>
          <w:sz w:val="24"/>
          <w:szCs w:val="24"/>
          <w:lang w:val="it-IT" w:eastAsia="en-US"/>
        </w:rPr>
        <w:t>Questo è sangue del mio sangue, vita della mia vita, carne della mia carne</w:t>
      </w:r>
      <w:r w:rsidRPr="00874C1A">
        <w:rPr>
          <w:rFonts w:ascii="Arial" w:eastAsia="Calibri" w:hAnsi="Arial" w:cs="Arial"/>
          <w:sz w:val="24"/>
          <w:szCs w:val="24"/>
          <w:lang w:val="it-IT" w:eastAsia="en-US"/>
        </w:rPr>
        <w:t xml:space="preserve">. In questo campo le frodi sempre nuove e sofisticate. Di cose simili oggi neanche più è possibile serbare un elenco che sia aggiornato. </w:t>
      </w:r>
    </w:p>
    <w:p w14:paraId="285EEE02"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Si nega il diritto a Cristo Gesù di essere il solo Figlio Generato dal Padre prima di tutti i secoli, quando nulla esisteva, quando solo Dio esisteva e Dio esisteva nel suo mistero eterno di unità e di trinità, unità della sola natura divina, trinità </w:t>
      </w:r>
      <w:r w:rsidRPr="00874C1A">
        <w:rPr>
          <w:rFonts w:ascii="Arial" w:eastAsia="Calibri" w:hAnsi="Arial" w:cs="Arial"/>
          <w:sz w:val="24"/>
          <w:szCs w:val="24"/>
          <w:lang w:val="it-IT" w:eastAsia="en-US"/>
        </w:rPr>
        <w:lastRenderedPageBreak/>
        <w:t xml:space="preserve">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5CDD8496"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874C1A">
        <w:rPr>
          <w:rFonts w:ascii="Arial" w:eastAsia="Calibri" w:hAnsi="Arial" w:cs="Arial"/>
          <w:i/>
          <w:sz w:val="24"/>
          <w:szCs w:val="24"/>
          <w:lang w:val="it-IT" w:eastAsia="en-US"/>
        </w:rPr>
        <w:t>A che giova se l’uomo guadagna tutto il mondo se poi perde la sua anima? Cosa potrà dare l’uomo in cambio della sua anima?</w:t>
      </w:r>
      <w:r w:rsidRPr="00874C1A">
        <w:rPr>
          <w:rFonts w:ascii="Arial" w:eastAsia="Calibri" w:hAnsi="Arial" w:cs="Arial"/>
          <w:sz w:val="24"/>
          <w:szCs w:val="24"/>
          <w:lang w:val="it-IT" w:eastAsia="en-US"/>
        </w:rPr>
        <w:t xml:space="preserve"> Ma noi in nome del rispetto dell’uomo – è questo l’inganno – lo condanniamo alla morte eterna.</w:t>
      </w:r>
    </w:p>
    <w:p w14:paraId="393461BC"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29962AB6"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00F1518D"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lastRenderedPageBreak/>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44D24200"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513AC12F"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5611FC71" w14:textId="77777777" w:rsidR="00874C1A" w:rsidRPr="00874C1A" w:rsidRDefault="00874C1A" w:rsidP="00C17759">
      <w:pPr>
        <w:spacing w:after="120"/>
        <w:jc w:val="both"/>
        <w:rPr>
          <w:rFonts w:ascii="Arial" w:eastAsia="Calibri" w:hAnsi="Arial" w:cs="Arial"/>
          <w:bCs/>
          <w:sz w:val="24"/>
          <w:szCs w:val="24"/>
          <w:lang w:val="it-IT" w:eastAsia="en-US"/>
        </w:rPr>
      </w:pPr>
    </w:p>
    <w:p w14:paraId="0B0E6920" w14:textId="77777777" w:rsidR="00874C1A" w:rsidRPr="00874C1A" w:rsidRDefault="00874C1A" w:rsidP="001E2219">
      <w:pPr>
        <w:pStyle w:val="Titolo3"/>
      </w:pPr>
      <w:bookmarkStart w:id="813" w:name="_Toc134609657"/>
      <w:bookmarkStart w:id="814" w:name="_Toc193205107"/>
      <w:r w:rsidRPr="00874C1A">
        <w:t>IL PECCATO CONTRO L’OTTAVO COMANDAMENTO</w:t>
      </w:r>
      <w:bookmarkEnd w:id="813"/>
      <w:bookmarkEnd w:id="814"/>
    </w:p>
    <w:p w14:paraId="42E39D95" w14:textId="77777777" w:rsidR="00874C1A" w:rsidRPr="00874C1A" w:rsidRDefault="00874C1A" w:rsidP="00C1775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val="it-IT" w:eastAsia="en-US"/>
        </w:rPr>
      </w:pPr>
      <w:r w:rsidRPr="00874C1A">
        <w:rPr>
          <w:rFonts w:ascii="Arial" w:eastAsia="Calibri" w:hAnsi="Arial"/>
          <w:b/>
          <w:sz w:val="24"/>
          <w:szCs w:val="22"/>
          <w:lang w:val="it-IT" w:eastAsia="en-US"/>
        </w:rPr>
        <w:t>Non pronuncerai falsa testimonianza contro il tuo prossimo.</w:t>
      </w:r>
    </w:p>
    <w:p w14:paraId="3121365F"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 Se si toglie la vita, si è rei anche di omicidio. Si diffama il nome del prossimo e lo si priva, a motivo del nostro falso di ciò che è suo. Questo comandamento proibisce di arrecare al nostro prossimo qualsiasi danno con la nostra parola. La Scrittura ci insegna che una sola falsa testimonianza può condurre alla morte. Sapendo quanto è fragile l’uomo, il Signore ha messo un buon catenaccio alla falsa testimonianza con il </w:t>
      </w:r>
      <w:r w:rsidRPr="00874C1A">
        <w:rPr>
          <w:rFonts w:ascii="Arial" w:eastAsia="Calibri" w:hAnsi="Arial"/>
          <w:sz w:val="24"/>
          <w:szCs w:val="22"/>
          <w:lang w:val="it-IT" w:eastAsia="en-US"/>
        </w:rPr>
        <w:lastRenderedPageBreak/>
        <w:t xml:space="preserve">richiedere più testimoni concordi in giudizio. Nonostante questo catenaccio, facilmente si aggira la legge </w:t>
      </w:r>
      <w:r w:rsidRPr="00874C1A">
        <w:rPr>
          <w:rFonts w:ascii="Arial" w:eastAsia="Calibri" w:hAnsi="Arial"/>
          <w:i/>
          <w:sz w:val="24"/>
          <w:szCs w:val="22"/>
          <w:lang w:val="it-IT" w:eastAsia="en-US"/>
        </w:rPr>
        <w:t>“comprando”</w:t>
      </w:r>
      <w:r w:rsidRPr="00874C1A">
        <w:rPr>
          <w:rFonts w:ascii="Arial" w:eastAsia="Calibri" w:hAnsi="Arial"/>
          <w:sz w:val="24"/>
          <w:szCs w:val="22"/>
          <w:lang w:val="it-IT" w:eastAsia="en-US"/>
        </w:rPr>
        <w:t xml:space="preserve"> i testimoni. Questo avvenne anche nel processo contro Gesù e non solo. </w:t>
      </w:r>
    </w:p>
    <w:p w14:paraId="622F9ACC" w14:textId="77777777"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La parola dell’uomo non si ferma alla falsa testimonianza, essa è anche calunnia, mormorazione, giudizio, giudizio temerario, pettegolezzo, parola vana, stolta, insipiente. Con la calunnia si distrugge l’onore e la credibilità dei fratelli. Li si accusa di colpe gravi o meno gravi da loro però non commesse. Con la mormorazione si mette in cattiva luce l’autorità dell’altro, la sua sapienza, intelligenza, accortezza, virtù. Con il giudizio temerario si condanna una persona di aver fatto un qualcosa, sol perché vi è una circostanza esteriore. Nulla però sappiamo con certezza assoluta. 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 Con la parola vana, stolta, insipiente, si nega all’altro il diritto di compiere il suo ministero, la sua missione.</w:t>
      </w:r>
    </w:p>
    <w:p w14:paraId="57527E77" w14:textId="58E28A59" w:rsidR="00874C1A" w:rsidRPr="00874C1A" w:rsidRDefault="00874C1A" w:rsidP="00C17759">
      <w:pPr>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Il principio che ci deve condurre nell’uso della parola nei riguardi del prossimo è questo: sul prossimo dobbiamo dire solo parole di verità. Quando non possiamo dire parole di verità, ci asteniamo da ogni parola su di lui. Nome, vita, storia, missione, ministero, ufficio, occupazione, lavoro del nostro fratello sono sacri. Noi con la nostra parola non possiamo arrecargli alcun danno né morale, né fisico, né spirituale. Ogni parola che in qualche modo dovesse rivelarsi generatrice anche di un danno infinitesimale, dovrà essere da noi evitata. Il nome dell’altro è inviolabile, come sono inviolabili la sua vita, il suo matrimonio, le sue cose. Chi lo viola, non solo è responsabile di tutto il male che gli viene arrecato, è anche obbligato alla riparazione. Senza riparazione non vi è rientro nella giustizia.</w:t>
      </w:r>
      <w:r w:rsidR="00D8738A">
        <w:rPr>
          <w:rFonts w:ascii="Arial" w:eastAsia="Calibri" w:hAnsi="Arial"/>
          <w:sz w:val="24"/>
          <w:szCs w:val="22"/>
          <w:lang w:val="it-IT" w:eastAsia="en-US"/>
        </w:rPr>
        <w:t xml:space="preserve"> </w:t>
      </w:r>
      <w:r w:rsidRPr="00874C1A">
        <w:rPr>
          <w:rFonts w:ascii="Arial" w:eastAsia="Calibri" w:hAnsi="Arial"/>
          <w:sz w:val="24"/>
          <w:szCs w:val="22"/>
          <w:lang w:val="it-IT" w:eastAsia="en-US"/>
        </w:rPr>
        <w:t>Senza riparazione, non vi è perdono della colpa. Si rimane rei per sempre.</w:t>
      </w:r>
    </w:p>
    <w:p w14:paraId="12CA8CD3" w14:textId="557FFEC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b/>
          <w:i/>
          <w:sz w:val="24"/>
          <w:szCs w:val="24"/>
          <w:lang w:val="it-IT" w:eastAsia="en-US"/>
        </w:rPr>
        <w:t>“Non dire falsa testimonianza”:</w:t>
      </w:r>
      <w:r w:rsidR="00D8738A">
        <w:rPr>
          <w:rFonts w:ascii="Arial" w:eastAsia="Calibri" w:hAnsi="Arial" w:cs="Arial"/>
          <w:i/>
          <w:sz w:val="24"/>
          <w:szCs w:val="24"/>
          <w:lang w:val="it-IT" w:eastAsia="en-US"/>
        </w:rPr>
        <w:t xml:space="preserve"> </w:t>
      </w:r>
      <w:r w:rsidRPr="00874C1A">
        <w:rPr>
          <w:rFonts w:ascii="Arial" w:eastAsia="Calibri" w:hAnsi="Arial" w:cs="Arial"/>
          <w:sz w:val="24"/>
          <w:szCs w:val="24"/>
          <w:lang w:val="it-IT" w:eastAsia="en-US"/>
        </w:rPr>
        <w:t xml:space="preserve">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w:t>
      </w:r>
    </w:p>
    <w:p w14:paraId="7F893C36" w14:textId="193729CA"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w:t>
      </w:r>
      <w:r w:rsidR="002B50DD" w:rsidRPr="00874C1A">
        <w:rPr>
          <w:rFonts w:ascii="Arial" w:eastAsia="Calibri" w:hAnsi="Arial" w:cs="Arial"/>
          <w:sz w:val="24"/>
          <w:szCs w:val="24"/>
          <w:lang w:val="it-IT" w:eastAsia="en-US"/>
        </w:rPr>
        <w:t>un’alluvione</w:t>
      </w:r>
      <w:r w:rsidRPr="00874C1A">
        <w:rPr>
          <w:rFonts w:ascii="Arial" w:eastAsia="Calibri" w:hAnsi="Arial" w:cs="Arial"/>
          <w:sz w:val="24"/>
          <w:szCs w:val="24"/>
          <w:lang w:val="it-IT" w:eastAsia="en-US"/>
        </w:rPr>
        <w:t xml:space="preserve">, più calamitosa di un terremoto. La parola cattiva sortisce ogni male sia in modo diretto che indiretto. Lo sortisce in modo diretto tagliando alle radici l’albero con tutti i suoi fiori e frutti. Lo sortisce in modo </w:t>
      </w:r>
      <w:r w:rsidRPr="00874C1A">
        <w:rPr>
          <w:rFonts w:ascii="Arial" w:eastAsia="Calibri" w:hAnsi="Arial" w:cs="Arial"/>
          <w:sz w:val="24"/>
          <w:szCs w:val="24"/>
          <w:lang w:val="it-IT" w:eastAsia="en-US"/>
        </w:rPr>
        <w:lastRenderedPageBreak/>
        <w:t>indiretto allontanando dall’albero quanti hanno bisogno dei suoi frutti per sfamarsi. La storia del male nel mondo è iniziata con una parola di falsità, una parola di dubbio, una parola di curiosità, una parola in se stessa innocua.</w:t>
      </w:r>
    </w:p>
    <w:p w14:paraId="4ED7E159"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dell’umanità.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w:t>
      </w:r>
    </w:p>
    <w:p w14:paraId="4AECE561"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w:t>
      </w:r>
    </w:p>
    <w:p w14:paraId="7D28901A"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182D3BCB"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L’Ottavo Comandamento riguarda la santità del nome di ogni singola persona, sia essa di età veneranda oppure appena concepita, sia di genere femminile o di </w:t>
      </w:r>
      <w:r w:rsidRPr="00874C1A">
        <w:rPr>
          <w:rFonts w:ascii="Arial" w:eastAsia="Calibri" w:hAnsi="Arial"/>
          <w:bCs/>
          <w:sz w:val="24"/>
          <w:szCs w:val="22"/>
          <w:lang w:val="it-IT" w:eastAsia="en-US"/>
        </w:rPr>
        <w:lastRenderedPageBreak/>
        <w:t xml:space="preserve">genere maschile, sia giovane e anche di età matura, sia in buona salute oppure di salute cagionevole e anche gravemente ammalata, sia nata integra nel suo corpo, oppure con gravi malattie genetiche. Il nome dell’altro è santo come è santo il nome di Dio. Se il nome è santo, nessuno lo può infangare neanche con una parola apparentemente innocua. Nel suo tenore letterale, questo Comandamento così recita: </w:t>
      </w:r>
      <w:r w:rsidRPr="00874C1A">
        <w:rPr>
          <w:rFonts w:ascii="Arial" w:eastAsia="Calibri" w:hAnsi="Arial"/>
          <w:bCs/>
          <w:i/>
          <w:sz w:val="24"/>
          <w:szCs w:val="22"/>
          <w:lang w:val="it-IT" w:eastAsia="en-US"/>
        </w:rPr>
        <w:t>“Non dire falsa testimonianza ai danni del tuo prossimo”.</w:t>
      </w:r>
      <w:r w:rsidRPr="00874C1A">
        <w:rPr>
          <w:rFonts w:ascii="Arial" w:eastAsia="Calibri" w:hAnsi="Arial"/>
          <w:bCs/>
          <w:sz w:val="24"/>
          <w:szCs w:val="22"/>
          <w:lang w:val="it-IT" w:eastAsia="en-US"/>
        </w:rPr>
        <w:t xml:space="preserve"> A volte basta una falsa testimonianza e la vita di un uomo subisce gravissime conseguenze. Per falsa testimonianza si può anche uccidere.</w:t>
      </w:r>
    </w:p>
    <w:p w14:paraId="1A5BA873"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A che cosa ci obbliga questo Comandamento? Esso esige, se si vuole rispettare la divina volontà, chiede il rispetto del nome di ogni creatura, da Dio fatta a sua immagine e somiglianza, ma anche chiamata con vocazione eterna, a rivestire Cristo Gesù e divenire in Lui suo vero figlio di adozione per partecipazione della divina natura, nascendo da acqua e da Spirito Santo. Domanda che si giudichi ogni persona sul fondamento delle sue colpe e delle sue personali responsabilità. Condannare una persona per sentito dire, oppure per appartenenza, o anche per fare un favore a questo o a quell’altro, per amicizia o per complicità nel male o per sudditanza di qualsiasi genere, è peccato gravissimo contro il Signore. Viene infangato non il nome di un uomo, ma il nome di una creatura fatta da immagine e a somiglianza di Dio, o anche di una persona che è suo vero figlio di adozione, anche di una persona che è ministro di Cristo. </w:t>
      </w:r>
    </w:p>
    <w:p w14:paraId="495A051D" w14:textId="726C4505"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Condannando ingiustamente una persona è la Santissima Trinità che viene gravissimamente offesa perché è l’immagine di Dio, di Cristo Gesù, dello Spirito Santo che viene infangata, umiliata, derisa, schernita, vilipesa e addirittura uccisa se non nel suo corpo, sempre nel suo spirito. Per giudizi ingiusti e per condanne inique c’è un esercito di martiri che nel silenzio prega il Signore perché sia Lui a intervenire prima di tutto per dare la forza per vivere da veri martirii invisibili, ma anche perché i carnefici dell’anima e dello spirito si convertano, se vogliono non finire nelle tenebre dell’inferno. Sappiamo che Dio ci tratterà secondo la misura della nostra misericordia. Se noi siamo stati spietati con giudizi sommari e iniqui, anche il Signore ci tratterà secondo la misura della nostra iniquità. È sua parola: con la misura con la quale misurate,</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sarà misurato a voi in cambio. Per questo è necessario che noi vi mettiamo ogni sapienza, intelligenza, vigilanza. Nessuno per nostra presunzione, nostra stoltezza, nostra cattiveria, nostra malvagità, nostra sudditanza psicologica, nostra schiavitù spirituale nei confronti di altre persone, dovrà subire una condanna ingiusta ed è sempre ingiusta la condanna quando la pena non è il frutto delle opere compiute da colui che si vuole condannare. Nella storia possiamo agire secondo la nostra cattiveria, ma sempre dobbiamo rendere conto al Signore, oggi e per l’eternità.</w:t>
      </w:r>
    </w:p>
    <w:p w14:paraId="1D83125D"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Altra verità che dobbiamo necessariamente mettere in luce, ci chiede che anche nel giudizio, la pena non sia mai vendicativa, ma sempre medicinale. È medicinale la pena quando essa viene inflitta per la guarigione di colui che ha peccato. È invece vendicativa quando a noi nulla interessa del “reo”, né se viva e né se muoia. A noi interessa solo la giustizia. Una giustizia senza l’uomo è la peggiore delle ingiustizie. Un cristiano non è degno di portare questo nome se opera la giustizia senza avere a cuore la sorte del reo. Se il Signore nostro Dio ha dato il suo Figlio Crocifisso per la nostra redenzione eterna – ed è questa la sua somma, divina, giustizia – anche noi dobbiamo donare noi stessi per la </w:t>
      </w:r>
      <w:r w:rsidRPr="00874C1A">
        <w:rPr>
          <w:rFonts w:ascii="Arial" w:eastAsia="Calibri" w:hAnsi="Arial"/>
          <w:bCs/>
          <w:sz w:val="24"/>
          <w:szCs w:val="22"/>
          <w:lang w:val="it-IT" w:eastAsia="en-US"/>
        </w:rPr>
        <w:lastRenderedPageBreak/>
        <w:t xml:space="preserve">redenzione e la salvezza di coloro che hanno peccato o peccano contro il corpo dell’umanità e contro il corpo di Cristo Gesù. Qui entriamo però nella purissima verità della nostra santa fede e di quella rivelazione nella quale ogni discepolo di Gesù deve sempre abitare. </w:t>
      </w:r>
    </w:p>
    <w:p w14:paraId="486431AE"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Di una cosa ci dobbiamo convincere: le nostre parole sono più distruttive di diecimila bombe nucleari. Una sola nostra parola può mandare in rovina il mondo intero. Per una parola cattiva e malvagia proferita dal sommo sacerdote Cristo Gesù è stato condannato a morte per crocifissione. La parola rivela il cuore di un uomo. Ascoltando la parola si conosce il cuore. La storia sempre ci rivela quanto male può generare una sola parola cattiva, malvagia, disonesta, carica di invidia e di astio. Poiché la lingua trae il suo veleno dal cuore, chi vuole avere una lingua pura è il cuore che deve avere puro e il cuore è puro se quotidianamente viene purificato, santificato, rinnovato, elevato, custodito nello Spirito Santo. Un cuore che viene sottratto allo Spirito è un cuore colmo, anzi stracolmo di odio e di ogni desiderio cattivo e malvagio. </w:t>
      </w:r>
    </w:p>
    <w:p w14:paraId="46D2CD62" w14:textId="37C7DDDC"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
          <w:sz w:val="24"/>
          <w:szCs w:val="22"/>
          <w:lang w:val="it-IT" w:eastAsia="en-US"/>
        </w:rPr>
        <w:t>Il principio che deve governare la retta osservanza di questo ottavo comandamento così recita:</w:t>
      </w:r>
      <w:r w:rsidRPr="00874C1A">
        <w:rPr>
          <w:rFonts w:ascii="Arial" w:eastAsia="Calibri" w:hAnsi="Arial"/>
          <w:bCs/>
          <w:i/>
          <w:iCs/>
          <w:sz w:val="24"/>
          <w:szCs w:val="22"/>
          <w:lang w:val="it-IT" w:eastAsia="en-US"/>
        </w:rPr>
        <w:t xml:space="preserve"> “Il nome di ogni uomo è sacro. Nessun uomo con la sua parola deve produrre o generare alcun male ad un altro uomo: né male fisico e né male spirituale, né male per l’anima, né male per lo spirito, né male per il corpo, né male nel presente e né male per il futuro”. </w:t>
      </w:r>
      <w:r w:rsidRPr="00874C1A">
        <w:rPr>
          <w:rFonts w:ascii="Arial" w:eastAsia="Calibri" w:hAnsi="Arial"/>
          <w:bCs/>
          <w:sz w:val="24"/>
          <w:szCs w:val="22"/>
          <w:lang w:val="it-IT" w:eastAsia="en-US"/>
        </w:rPr>
        <w:t>Vanno perciò evitati: la falsa testimonianza ai danni di qualsiasi uomo, il giudizio temerario, la calunnia, ogni altra forma di giudizio, la mormorazione, il riportare parole contro la sacralità di qualsiasi nome riferite da altri, la delazione, la parola vana, ogni parola di inganno, ogni falsità proclamata come verità, ogni ingiuria, ogni notizia che non sia purissima verità storica, ogni travisamento della verità storica, ogni trasformazione della verità in falsità, ogni costruzione arbitraria di fatti ed eventi che sono lesivi della sacralità del nome degli altri, ogni illazione e ogni allusione che induce a pensare altro di quanto non purissima verità, ogni insegnamento che oscura sia la verità di Dio e sia la verità storica. Formuliamo allora un secondo principio:</w:t>
      </w:r>
      <w:r w:rsidRPr="00874C1A">
        <w:rPr>
          <w:rFonts w:ascii="Arial" w:eastAsia="Calibri" w:hAnsi="Arial"/>
          <w:bCs/>
          <w:i/>
          <w:iCs/>
          <w:sz w:val="24"/>
          <w:szCs w:val="22"/>
          <w:lang w:val="it-IT" w:eastAsia="en-US"/>
        </w:rPr>
        <w:t xml:space="preserve"> “Questo ottavo Comandamento chiede che dalla nostra bocca escano solo parole di purissima verità sia vero Dio, sia verso i fratelli, sia verso l tempo e sia vero l’eternità. Ogni parola di falsità, di menzogna, di inganno offende gravissimamente questo ottavo</w:t>
      </w:r>
      <w:r w:rsidR="00D8738A">
        <w:rPr>
          <w:rFonts w:ascii="Arial" w:eastAsia="Calibri" w:hAnsi="Arial"/>
          <w:bCs/>
          <w:i/>
          <w:iCs/>
          <w:sz w:val="24"/>
          <w:szCs w:val="22"/>
          <w:lang w:val="it-IT" w:eastAsia="en-US"/>
        </w:rPr>
        <w:t xml:space="preserve"> </w:t>
      </w:r>
      <w:r w:rsidRPr="00874C1A">
        <w:rPr>
          <w:rFonts w:ascii="Arial" w:eastAsia="Calibri" w:hAnsi="Arial"/>
          <w:bCs/>
          <w:i/>
          <w:iCs/>
          <w:sz w:val="24"/>
          <w:szCs w:val="22"/>
          <w:lang w:val="it-IT" w:eastAsia="en-US"/>
        </w:rPr>
        <w:t>Comandamento”.</w:t>
      </w:r>
      <w:r w:rsidRPr="00874C1A">
        <w:rPr>
          <w:rFonts w:ascii="Arial" w:eastAsia="Calibri" w:hAnsi="Arial"/>
          <w:bCs/>
          <w:sz w:val="24"/>
          <w:szCs w:val="22"/>
          <w:lang w:val="it-IT" w:eastAsia="en-US"/>
        </w:rPr>
        <w:t xml:space="preserve"> Questo Comandamento obbliga: scienziati, filosofi, ogni scrittore su qualsiasi argomento scriva, ogni teologo, ogni ermeneuta e ogni esegeta. Obbliga anche tutti coloro che lavorano nel mondo della carta stampata, nel mondo del cinema, nel mondo della televisione, nel mondo della radio, nel mondo della pubblicità, nel mondo dell’intrattenimento. Non esiste un mondo nel quale questo Comandamento non debba essere osservato. Anche nel mondo della trasmissione della Parola del Signore questo Comandamento obbliga. Integra la Parola è stata a noi data e integra va trasmessa. Pura è stata a noi consegnata e pura la dobbiamo consegnare. Nel mondo del discernimento, dopo aver appurato la verità storica con rigosa analisi e con indiscussa professionalità, di un subalterno nella relazione che consegna al superiore che il discernimento gli ha comandato. </w:t>
      </w:r>
    </w:p>
    <w:p w14:paraId="201DF508"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Sempre ci dobbiamo ricordare che la parola dell’uomo è l’arma più letale che esiste sulla terra. Satana con una sola sua parola di falsità e di inganno ha portato la morte nell’umanità che per molti si è trasformata, si trasforma, si trasformerà </w:t>
      </w:r>
      <w:r w:rsidRPr="00874C1A">
        <w:rPr>
          <w:rFonts w:ascii="Arial" w:eastAsia="Calibri" w:hAnsi="Arial"/>
          <w:bCs/>
          <w:sz w:val="24"/>
          <w:szCs w:val="22"/>
          <w:lang w:val="it-IT" w:eastAsia="en-US"/>
        </w:rPr>
        <w:lastRenderedPageBreak/>
        <w:t>in morte eterna. Una sola parola può svuotare il paradiso e riempire l’inferno. Una sola parola può portare rovina e devastazione nella Chiesa e nella società. Una sola parola può uccidere sia fisicamente che spiritualmente un uomo. Una sola parola può cambiare il corso della storia. Una sola parola è in tutto simile ad un fiammifero che può incendiare una foresta secolare. Oggi la parola dell’uomo sta conducendo alla morte ogni uomo. Di tutto questo male che la parola può generare e produrre sempre ci dobbiamo ricordare prima di farla uscire dalla nostra bocca. Due brani della Scrittura, uno dal Libro del Siracide e l’altro dal Vangelo secondo Matteo ci rivelano fin dove può giungere la nostra parola: a commettere il peccato contro lo Spirito Santo, peccato non perdonabile. Perché che apre le porte dell’inferno per noi mentre siamo ancora in vita.</w:t>
      </w:r>
    </w:p>
    <w:p w14:paraId="1D934015" w14:textId="77777777" w:rsidR="00622726"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Dal Libro del Siracide: </w:t>
      </w:r>
    </w:p>
    <w:p w14:paraId="384DF1DF" w14:textId="1606CA80" w:rsidR="00874C1A" w:rsidRPr="00622726" w:rsidRDefault="00874C1A" w:rsidP="00622726">
      <w:pPr>
        <w:spacing w:after="120"/>
        <w:ind w:left="567" w:right="567"/>
        <w:jc w:val="both"/>
        <w:rPr>
          <w:rFonts w:ascii="Arial" w:eastAsia="Calibri" w:hAnsi="Arial"/>
          <w:bCs/>
          <w:i/>
          <w:iCs/>
          <w:sz w:val="24"/>
          <w:szCs w:val="22"/>
          <w:lang w:val="it-IT" w:eastAsia="en-US"/>
        </w:rPr>
      </w:pPr>
      <w:r w:rsidRPr="00622726">
        <w:rPr>
          <w:rFonts w:ascii="Arial" w:eastAsia="Calibri" w:hAnsi="Arial"/>
          <w:bCs/>
          <w:i/>
          <w:iCs/>
          <w:sz w:val="24"/>
          <w:szCs w:val="22"/>
          <w:lang w:val="it-IT" w:eastAsia="en-US"/>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7ADCFBD8" w14:textId="77777777" w:rsidR="00622726" w:rsidRDefault="00874C1A" w:rsidP="00C17759">
      <w:pPr>
        <w:spacing w:after="120"/>
        <w:jc w:val="both"/>
        <w:rPr>
          <w:rFonts w:ascii="Arial" w:eastAsia="Calibri" w:hAnsi="Arial"/>
          <w:bCs/>
          <w:color w:val="000000"/>
          <w:sz w:val="24"/>
          <w:szCs w:val="22"/>
          <w:lang w:val="it-IT" w:eastAsia="en-US"/>
        </w:rPr>
      </w:pPr>
      <w:r w:rsidRPr="00874C1A">
        <w:rPr>
          <w:rFonts w:ascii="Arial" w:eastAsia="Calibri" w:hAnsi="Arial"/>
          <w:bCs/>
          <w:color w:val="000000"/>
          <w:sz w:val="24"/>
          <w:szCs w:val="22"/>
          <w:lang w:val="it-IT" w:eastAsia="en-US"/>
        </w:rPr>
        <w:t>Dal Vangelo secondo Matteo:</w:t>
      </w:r>
    </w:p>
    <w:p w14:paraId="2144DA2C" w14:textId="0AB694F1" w:rsidR="00874C1A" w:rsidRPr="00622726" w:rsidRDefault="00874C1A" w:rsidP="00622726">
      <w:pPr>
        <w:spacing w:after="120"/>
        <w:ind w:left="567" w:right="567"/>
        <w:jc w:val="both"/>
        <w:rPr>
          <w:rFonts w:ascii="Arial" w:eastAsia="Calibri" w:hAnsi="Arial"/>
          <w:bCs/>
          <w:i/>
          <w:iCs/>
          <w:color w:val="000000"/>
          <w:sz w:val="24"/>
          <w:szCs w:val="22"/>
          <w:lang w:val="it-IT" w:eastAsia="en-US"/>
        </w:rPr>
      </w:pPr>
      <w:r w:rsidRPr="00622726">
        <w:rPr>
          <w:rFonts w:ascii="Arial" w:eastAsia="Calibri" w:hAnsi="Arial"/>
          <w:bCs/>
          <w:i/>
          <w:iCs/>
          <w:color w:val="000000"/>
          <w:sz w:val="24"/>
          <w:szCs w:val="22"/>
          <w:lang w:val="it-IT" w:eastAsia="en-US"/>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w:t>
      </w:r>
      <w:r w:rsidRPr="00622726">
        <w:rPr>
          <w:rFonts w:ascii="Arial" w:eastAsia="Calibri" w:hAnsi="Arial"/>
          <w:bCs/>
          <w:i/>
          <w:iCs/>
          <w:color w:val="000000"/>
          <w:sz w:val="24"/>
          <w:szCs w:val="22"/>
          <w:lang w:val="it-IT" w:eastAsia="en-US"/>
        </w:rPr>
        <w:lastRenderedPageBreak/>
        <w:t xml:space="preserve">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69727B83" w14:textId="77777777" w:rsidR="00874C1A" w:rsidRDefault="00874C1A" w:rsidP="00C17759">
      <w:pPr>
        <w:spacing w:after="120"/>
        <w:jc w:val="both"/>
        <w:rPr>
          <w:rFonts w:ascii="Arial" w:eastAsia="Calibri" w:hAnsi="Arial"/>
          <w:bCs/>
          <w:color w:val="000000"/>
          <w:sz w:val="24"/>
          <w:szCs w:val="22"/>
          <w:lang w:val="it-IT" w:eastAsia="en-US"/>
        </w:rPr>
      </w:pPr>
      <w:r w:rsidRPr="00874C1A">
        <w:rPr>
          <w:rFonts w:ascii="Arial" w:eastAsia="Calibri" w:hAnsi="Arial"/>
          <w:bCs/>
          <w:color w:val="000000"/>
          <w:sz w:val="24"/>
          <w:szCs w:val="22"/>
          <w:lang w:val="it-IT" w:eastAsia="en-US"/>
        </w:rPr>
        <w:t xml:space="preserve">Questo Comandamento lo può osservare solo chi sottomette la carne allo spirito con perfetta e permanente sottomissione. Lo può osservare chi è senza alcuna interruzione governato dallo Spirito Santo. Lo può osservare che ha la sua dimora nella Parola di Gesù. Lo può osservare non chi è colmo, ma stracolmo dello Spirito del timore del Signore. Poiché questo può solo avvenire divenendo noi una cosa sola in Cristo, con Cristo, per Cristo, dobbiamo affermare che quanti non sono una cosa sola con Cristo – chi dice una calunnia contro il suo prossimo non è in Cristo – sempre cadranno nella sottomissione della carne. Sempre diranno parole di morte per il fratello e mai di vita. </w:t>
      </w:r>
    </w:p>
    <w:p w14:paraId="5DC3E450" w14:textId="77777777" w:rsidR="00622726" w:rsidRDefault="00622726" w:rsidP="00C17759">
      <w:pPr>
        <w:spacing w:after="120"/>
        <w:jc w:val="both"/>
        <w:rPr>
          <w:rFonts w:ascii="Arial" w:eastAsia="Calibri" w:hAnsi="Arial"/>
          <w:bCs/>
          <w:color w:val="000000"/>
          <w:sz w:val="24"/>
          <w:szCs w:val="22"/>
          <w:lang w:val="it-IT" w:eastAsia="en-US"/>
        </w:rPr>
      </w:pPr>
    </w:p>
    <w:p w14:paraId="342684A0" w14:textId="77777777" w:rsidR="00874C1A" w:rsidRPr="00874C1A" w:rsidRDefault="00874C1A" w:rsidP="001E2219">
      <w:pPr>
        <w:pStyle w:val="Titolo3"/>
      </w:pPr>
      <w:bookmarkStart w:id="815" w:name="_Toc134609660"/>
      <w:bookmarkStart w:id="816" w:name="_Hlk133852666"/>
      <w:bookmarkStart w:id="817" w:name="_Toc193205108"/>
      <w:r w:rsidRPr="00874C1A">
        <w:t>IL PECCATO CONTRO IL NONO COMANDAMENTO</w:t>
      </w:r>
      <w:bookmarkEnd w:id="815"/>
      <w:bookmarkEnd w:id="817"/>
    </w:p>
    <w:bookmarkEnd w:id="816"/>
    <w:p w14:paraId="44BABBFA" w14:textId="05DED186" w:rsidR="00874C1A" w:rsidRPr="00874C1A" w:rsidRDefault="00874C1A" w:rsidP="00C17759">
      <w:pPr>
        <w:spacing w:after="120"/>
        <w:jc w:val="both"/>
        <w:rPr>
          <w:rFonts w:ascii="Arial" w:eastAsia="Calibri" w:hAnsi="Arial" w:cs="Arial"/>
          <w:i/>
          <w:iCs/>
          <w:sz w:val="24"/>
          <w:szCs w:val="24"/>
          <w:lang w:val="it-IT" w:eastAsia="en-US"/>
        </w:rPr>
      </w:pPr>
      <w:r w:rsidRPr="00874C1A">
        <w:rPr>
          <w:rFonts w:ascii="Arial" w:eastAsia="Calibri" w:hAnsi="Arial"/>
          <w:b/>
          <w:sz w:val="24"/>
          <w:szCs w:val="22"/>
          <w:lang w:val="it-IT" w:eastAsia="en-US"/>
        </w:rPr>
        <w:t>Non desidererai la moglie del tuo prossimo.</w:t>
      </w:r>
      <w:r w:rsidR="00D8738A">
        <w:rPr>
          <w:rFonts w:ascii="Arial" w:eastAsia="Calibri" w:hAnsi="Arial"/>
          <w:b/>
          <w:sz w:val="24"/>
          <w:szCs w:val="22"/>
          <w:lang w:val="it-IT" w:eastAsia="en-US"/>
        </w:rPr>
        <w:t xml:space="preserve"> </w:t>
      </w:r>
    </w:p>
    <w:p w14:paraId="4ACA3518" w14:textId="5E18BAA4" w:rsidR="00874C1A" w:rsidRPr="00874C1A"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Il nono e il decimo Comandamento sono posti a baluardo a difesa del sesto e del settimo comandamento, e in qualche modo anche dell’ottavo, del quinto e del quarto. Cosa non dobbiamo desiderare: tutto ciò che è del nostro prossimo deve essere escluso dai nostri desideri: moglie, schiavo, schiava, bue, asino, ogni altra cosa che gli appartiene. Tutto inizia dal desiderio. Il desiderio poi si trasforma in concupiscenza. La concupiscenza diviene azione di male. Il male provoca la morte. Mettere catenaccio e porte ai nostri pensieri, facendo sì che essi non divengano desideri, è la via giusta e santa, per preservarci da ogni male. Questa porta ha un solo nome: custodia del cuore, degli occhi, dei sensi. È possibile vivere gli altri otto comandamenti. È sufficiente che si osservi alla lettera questo nono e decimo.</w:t>
      </w:r>
      <w:r w:rsidR="00D8738A">
        <w:rPr>
          <w:rFonts w:ascii="Arial" w:eastAsia="Calibri" w:hAnsi="Arial"/>
          <w:sz w:val="24"/>
          <w:szCs w:val="22"/>
          <w:lang w:val="it-IT" w:eastAsia="en-US"/>
        </w:rPr>
        <w:t xml:space="preserve"> </w:t>
      </w:r>
    </w:p>
    <w:p w14:paraId="4A63BA4D" w14:textId="77777777" w:rsidR="00874C1A" w:rsidRPr="00874C1A"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Chi mette mano con fermezza, decisione, intelligenza, prudenza, saggezza nel governo del suo cuore e dei suoi pensieri, riuscirà ad essere obbediente ad ogni altra legge del Signore. Per questo dobbiamo sempre operare perché mai il pensiero si trasformi in desiderio. Anzi dobbiamo impegnarci affinché si abbia il pieno controllo di ogni pensiero della nostra mente. Se nasce un pensiero, potrà anche nascere un desiderio. Se evitiamo che il pensiero possa entrare nel nostro cuore, eviteremo anche che esso si trasformi in desiderio e così l’osservanza dei </w:t>
      </w:r>
      <w:r w:rsidRPr="00874C1A">
        <w:rPr>
          <w:rFonts w:ascii="Arial" w:eastAsia="Calibri" w:hAnsi="Arial"/>
          <w:sz w:val="24"/>
          <w:szCs w:val="22"/>
          <w:lang w:val="it-IT" w:eastAsia="en-US"/>
        </w:rPr>
        <w:lastRenderedPageBreak/>
        <w:t xml:space="preserve">comandamenti sarà facilitata al massimo. Tutto inizia da una buona ecologia del cuore e della mente. Per questo il nono e il decimo comandamento non sono il decimo ed il nomo, ma il primo di tutta la legge del Signore. Non desiderare è il principio sul quale si fonda tutta l’impalcatura morale di una persona. </w:t>
      </w:r>
    </w:p>
    <w:p w14:paraId="49558AE8" w14:textId="77777777" w:rsidR="00622726"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Ecco cosa ha provocato nella storia un pensiero trasformato in desiderio e poi in azione:</w:t>
      </w:r>
    </w:p>
    <w:p w14:paraId="6EEEFAFB" w14:textId="71BECCA1" w:rsidR="00874C1A" w:rsidRPr="00622726" w:rsidRDefault="00874C1A" w:rsidP="00622726">
      <w:pPr>
        <w:spacing w:after="120"/>
        <w:ind w:left="567" w:right="567"/>
        <w:jc w:val="both"/>
        <w:rPr>
          <w:rFonts w:ascii="Arial" w:eastAsia="Calibri" w:hAnsi="Arial"/>
          <w:i/>
          <w:iCs/>
          <w:sz w:val="24"/>
          <w:szCs w:val="22"/>
          <w:lang w:val="it-IT" w:eastAsia="en-US"/>
        </w:rPr>
      </w:pPr>
      <w:r w:rsidRPr="00622726">
        <w:rPr>
          <w:rFonts w:ascii="Arial" w:eastAsia="Calibri" w:hAnsi="Arial"/>
          <w:i/>
          <w:iCs/>
          <w:sz w:val="24"/>
          <w:szCs w:val="22"/>
          <w:lang w:val="it-IT" w:eastAsia="en-US"/>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11F554F" w14:textId="77777777" w:rsidR="00874C1A" w:rsidRPr="00622726" w:rsidRDefault="00874C1A" w:rsidP="00622726">
      <w:pPr>
        <w:spacing w:after="120"/>
        <w:ind w:left="567" w:right="567"/>
        <w:jc w:val="both"/>
        <w:rPr>
          <w:rFonts w:ascii="Arial" w:eastAsia="Calibri" w:hAnsi="Arial"/>
          <w:i/>
          <w:iCs/>
          <w:sz w:val="24"/>
          <w:szCs w:val="22"/>
          <w:lang w:val="it-IT" w:eastAsia="en-US"/>
        </w:rPr>
      </w:pPr>
      <w:r w:rsidRPr="00622726">
        <w:rPr>
          <w:rFonts w:ascii="Arial" w:eastAsia="Calibri" w:hAnsi="Arial"/>
          <w:i/>
          <w:iCs/>
          <w:sz w:val="24"/>
          <w:szCs w:val="22"/>
          <w:lang w:val="it-IT" w:eastAsia="en-US"/>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A18A7B8" w14:textId="77777777" w:rsidR="00874C1A" w:rsidRPr="00622726" w:rsidRDefault="00874C1A" w:rsidP="00622726">
      <w:pPr>
        <w:spacing w:after="120"/>
        <w:ind w:left="567" w:right="567"/>
        <w:jc w:val="both"/>
        <w:rPr>
          <w:rFonts w:ascii="Arial" w:eastAsia="Calibri" w:hAnsi="Arial"/>
          <w:i/>
          <w:iCs/>
          <w:sz w:val="24"/>
          <w:szCs w:val="22"/>
          <w:lang w:val="it-IT" w:eastAsia="en-US"/>
        </w:rPr>
      </w:pPr>
      <w:r w:rsidRPr="00622726">
        <w:rPr>
          <w:rFonts w:ascii="Arial" w:eastAsia="Calibri" w:hAnsi="Arial"/>
          <w:i/>
          <w:iCs/>
          <w:sz w:val="24"/>
          <w:szCs w:val="22"/>
          <w:lang w:val="it-IT" w:eastAsia="en-US"/>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EE70686" w14:textId="77777777" w:rsidR="00874C1A" w:rsidRPr="00622726" w:rsidRDefault="00874C1A" w:rsidP="00622726">
      <w:pPr>
        <w:spacing w:after="120"/>
        <w:ind w:left="567" w:right="567"/>
        <w:jc w:val="both"/>
        <w:rPr>
          <w:rFonts w:ascii="Arial" w:eastAsia="Calibri" w:hAnsi="Arial"/>
          <w:i/>
          <w:iCs/>
          <w:sz w:val="24"/>
          <w:szCs w:val="22"/>
          <w:lang w:val="it-IT" w:eastAsia="en-US"/>
        </w:rPr>
      </w:pPr>
      <w:r w:rsidRPr="00622726">
        <w:rPr>
          <w:rFonts w:ascii="Arial" w:eastAsia="Calibri" w:hAnsi="Arial"/>
          <w:i/>
          <w:iCs/>
          <w:sz w:val="24"/>
          <w:szCs w:val="22"/>
          <w:lang w:val="it-IT" w:eastAsia="en-US"/>
        </w:rPr>
        <w:t xml:space="preserve">Ioab mandò ad annunciare a Davide tutte le cose che erano avvenute nella battaglia e diede al messaggero quest’ordine: «Quando avrai finito di raccontare al re quanto è successo nella battaglia, se il re </w:t>
      </w:r>
      <w:r w:rsidRPr="00622726">
        <w:rPr>
          <w:rFonts w:ascii="Arial" w:eastAsia="Calibri" w:hAnsi="Arial"/>
          <w:i/>
          <w:iCs/>
          <w:sz w:val="24"/>
          <w:szCs w:val="22"/>
          <w:lang w:val="it-IT" w:eastAsia="en-US"/>
        </w:rPr>
        <w:lastRenderedPageBreak/>
        <w:t>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FF223DD" w14:textId="76A6F8AB" w:rsidR="00874C1A" w:rsidRPr="00622726" w:rsidRDefault="00874C1A" w:rsidP="00622726">
      <w:pPr>
        <w:spacing w:after="120"/>
        <w:ind w:left="567" w:right="567"/>
        <w:jc w:val="both"/>
        <w:rPr>
          <w:rFonts w:ascii="Arial" w:eastAsia="Calibri" w:hAnsi="Arial"/>
          <w:i/>
          <w:iCs/>
          <w:sz w:val="24"/>
          <w:szCs w:val="22"/>
          <w:lang w:val="it-IT" w:eastAsia="en-US"/>
        </w:rPr>
      </w:pPr>
      <w:r w:rsidRPr="00622726">
        <w:rPr>
          <w:rFonts w:ascii="Arial" w:eastAsia="Calibri" w:hAnsi="Arial"/>
          <w:i/>
          <w:iCs/>
          <w:sz w:val="24"/>
          <w:szCs w:val="22"/>
          <w:lang w:val="it-IT" w:eastAsia="en-US"/>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12,1-27).</w:t>
      </w:r>
    </w:p>
    <w:p w14:paraId="77569F63" w14:textId="77777777" w:rsidR="00874C1A" w:rsidRPr="00622726" w:rsidRDefault="00874C1A" w:rsidP="00622726">
      <w:pPr>
        <w:spacing w:after="120"/>
        <w:ind w:left="567" w:right="567"/>
        <w:jc w:val="both"/>
        <w:rPr>
          <w:rFonts w:ascii="Arial" w:eastAsia="Calibri" w:hAnsi="Arial"/>
          <w:i/>
          <w:iCs/>
          <w:sz w:val="24"/>
          <w:szCs w:val="22"/>
          <w:lang w:val="it-IT" w:eastAsia="en-US"/>
        </w:rPr>
      </w:pPr>
      <w:r w:rsidRPr="00622726">
        <w:rPr>
          <w:rFonts w:ascii="Arial" w:eastAsia="Calibri" w:hAnsi="Arial"/>
          <w:i/>
          <w:iCs/>
          <w:sz w:val="24"/>
          <w:szCs w:val="22"/>
          <w:lang w:val="it-IT" w:eastAsia="en-US"/>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12D8B74" w14:textId="77777777" w:rsidR="00874C1A" w:rsidRPr="00622726" w:rsidRDefault="00874C1A" w:rsidP="00622726">
      <w:pPr>
        <w:spacing w:after="120"/>
        <w:ind w:left="567" w:right="567"/>
        <w:jc w:val="both"/>
        <w:rPr>
          <w:rFonts w:ascii="Arial" w:eastAsia="Calibri" w:hAnsi="Arial"/>
          <w:i/>
          <w:iCs/>
          <w:sz w:val="24"/>
          <w:szCs w:val="22"/>
          <w:lang w:val="it-IT" w:eastAsia="en-US"/>
        </w:rPr>
      </w:pPr>
      <w:r w:rsidRPr="00622726">
        <w:rPr>
          <w:rFonts w:ascii="Arial" w:eastAsia="Calibri" w:hAnsi="Arial"/>
          <w:i/>
          <w:iCs/>
          <w:sz w:val="24"/>
          <w:szCs w:val="22"/>
          <w:lang w:val="it-IT" w:eastAsia="en-US"/>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w:t>
      </w:r>
      <w:r w:rsidRPr="00622726">
        <w:rPr>
          <w:rFonts w:ascii="Arial" w:eastAsia="Calibri" w:hAnsi="Arial"/>
          <w:i/>
          <w:iCs/>
          <w:sz w:val="24"/>
          <w:szCs w:val="22"/>
          <w:lang w:val="it-IT" w:eastAsia="en-US"/>
        </w:rPr>
        <w:lastRenderedPageBreak/>
        <w:t>giacerà con loro alla luce di questo sole. Poiché tu l’hai fatto in segreto, ma io farò questo davanti a tutto Israele e alla luce del sole”».</w:t>
      </w:r>
    </w:p>
    <w:p w14:paraId="5B4BCFF5" w14:textId="77777777" w:rsidR="00874C1A" w:rsidRPr="00622726" w:rsidRDefault="00874C1A" w:rsidP="00622726">
      <w:pPr>
        <w:spacing w:after="120"/>
        <w:ind w:left="567" w:right="567"/>
        <w:jc w:val="both"/>
        <w:rPr>
          <w:rFonts w:ascii="Arial" w:eastAsia="Calibri" w:hAnsi="Arial"/>
          <w:i/>
          <w:iCs/>
          <w:sz w:val="24"/>
          <w:szCs w:val="22"/>
          <w:lang w:val="it-IT" w:eastAsia="en-US"/>
        </w:rPr>
      </w:pPr>
      <w:r w:rsidRPr="00622726">
        <w:rPr>
          <w:rFonts w:ascii="Arial" w:eastAsia="Calibri" w:hAnsi="Arial"/>
          <w:i/>
          <w:iCs/>
          <w:sz w:val="24"/>
          <w:szCs w:val="22"/>
          <w:lang w:val="it-IT" w:eastAsia="en-US"/>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13,1-14). </w:t>
      </w:r>
    </w:p>
    <w:p w14:paraId="0675DCA6" w14:textId="77777777" w:rsidR="00874C1A" w:rsidRPr="00874C1A"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Un solo desiderio può provocare ogni delitto. Ecco perché il desiderio va sempre dominato, governato, vinto dall’uomo. </w:t>
      </w:r>
    </w:p>
    <w:p w14:paraId="729E7C55" w14:textId="77777777" w:rsidR="00874C1A" w:rsidRPr="00874C1A"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p>
    <w:p w14:paraId="4514B347" w14:textId="77777777" w:rsidR="00874C1A" w:rsidRPr="00874C1A" w:rsidRDefault="00874C1A" w:rsidP="001E2219">
      <w:pPr>
        <w:pStyle w:val="Titolo3"/>
      </w:pPr>
      <w:bookmarkStart w:id="818" w:name="_Toc134609661"/>
      <w:bookmarkStart w:id="819" w:name="_Toc193205109"/>
      <w:r w:rsidRPr="00874C1A">
        <w:t>IL PECCATO CONTRO IL DECIMO COMANDAMENTO</w:t>
      </w:r>
      <w:bookmarkEnd w:id="818"/>
      <w:bookmarkEnd w:id="819"/>
    </w:p>
    <w:p w14:paraId="462E81EF" w14:textId="77777777" w:rsidR="00874C1A" w:rsidRPr="00874C1A"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b/>
          <w:sz w:val="24"/>
          <w:szCs w:val="22"/>
          <w:lang w:val="it-IT" w:eastAsia="en-US"/>
        </w:rPr>
        <w:t>Non desidererai la casa del tuo prossimo, né il suo schiavo né la sua schiava, né il suo bue né il suo asino, né alcuna cosa che appartenga al tuo prossimo.</w:t>
      </w:r>
    </w:p>
    <w:p w14:paraId="013B912F" w14:textId="77777777" w:rsidR="00874C1A" w:rsidRPr="00874C1A"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653D6601" w14:textId="77777777" w:rsidR="00874C1A" w:rsidRPr="00874C1A"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w:t>
      </w:r>
    </w:p>
    <w:p w14:paraId="7F7F1B76" w14:textId="77777777" w:rsidR="00874C1A" w:rsidRPr="00874C1A"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val="it-IT" w:eastAsia="en-US"/>
        </w:rPr>
      </w:pPr>
      <w:r w:rsidRPr="00874C1A">
        <w:rPr>
          <w:rFonts w:ascii="Arial" w:eastAsia="Calibri" w:hAnsi="Arial" w:cs="Arial"/>
          <w:sz w:val="24"/>
          <w:szCs w:val="24"/>
          <w:lang w:val="it-IT" w:eastAsia="en-US"/>
        </w:rPr>
        <w:t xml:space="preserve">Come si può constatare la questione della vera giustizia non è solo lotta per avere qualcosa in più per il corpo, è battaglia per governare l’anima e lo spirito. Governati lo spirito e l’anima, anche il corpo sarà facile governato. La questione della vera giustizia si vince sul piano spirituale, non su quello materiale. Si vince aiutando l’uomo a cambiare il suo spirito, il suo cuore, la sua mente, i suoi desideri, i suoi pensieri, la sua volontà, ciò che è dentro l’uomo, non ciò che è </w:t>
      </w:r>
      <w:r w:rsidRPr="00874C1A">
        <w:rPr>
          <w:rFonts w:ascii="Arial" w:eastAsia="Calibri" w:hAnsi="Arial" w:cs="Arial"/>
          <w:sz w:val="24"/>
          <w:szCs w:val="24"/>
          <w:lang w:val="it-IT" w:eastAsia="en-US"/>
        </w:rPr>
        <w:lastRenderedPageBreak/>
        <w:t xml:space="preserve">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w:t>
      </w:r>
    </w:p>
    <w:p w14:paraId="4A4D8723" w14:textId="77777777" w:rsidR="00874C1A" w:rsidRPr="00874C1A"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cs="Arial"/>
          <w:sz w:val="24"/>
          <w:szCs w:val="24"/>
          <w:lang w:val="it-IT" w:eastAsia="en-US"/>
        </w:rPr>
        <w:t xml:space="preserve">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874C1A">
        <w:rPr>
          <w:rFonts w:ascii="Arial" w:eastAsia="Calibri" w:hAnsi="Arial"/>
          <w:sz w:val="24"/>
          <w:szCs w:val="22"/>
          <w:lang w:val="it-IT" w:eastAsia="en-US"/>
        </w:rPr>
        <w:t xml:space="preserve">I Comandamenti sono la via della giustizia fondamentale da osservare, da vivere verso Dio e verso l’uomo. Da questa giustizia fondamentale nasce la vita sulla terra: vita umana, vita sociale, vita politica, vita animale, vita della stessa materia. </w:t>
      </w:r>
      <w:r w:rsidRPr="00874C1A">
        <w:rPr>
          <w:rFonts w:ascii="Arial" w:eastAsia="Calibri" w:hAnsi="Arial" w:cs="Arial"/>
          <w:sz w:val="24"/>
          <w:szCs w:val="24"/>
          <w:lang w:val="it-IT" w:eastAsia="en-US"/>
        </w:rPr>
        <w:t xml:space="preserve">Anche la materia è il frutto di questa fondamentale giustizia. </w:t>
      </w:r>
      <w:r w:rsidRPr="00874C1A">
        <w:rPr>
          <w:rFonts w:ascii="Arial" w:eastAsia="Calibri" w:hAnsi="Arial"/>
          <w:sz w:val="24"/>
          <w:szCs w:val="22"/>
          <w:lang w:val="it-IT" w:eastAsia="en-US"/>
        </w:rPr>
        <w:t xml:space="preserve">Dio ha posto la sua vita in queste dieci parole. Poiché tutto è dalla vita di Dio per creazione e per benedizione, tutto è in questi Comandamenti. L’osservanza di essi è la nostra vita, la nostra benedizione, il nostro presente, il nostro futuro nel tempo e nell’eternità. </w:t>
      </w:r>
    </w:p>
    <w:p w14:paraId="1B461A91" w14:textId="77777777" w:rsidR="00874C1A" w:rsidRPr="00874C1A"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r w:rsidRPr="00874C1A">
        <w:rPr>
          <w:rFonts w:ascii="Arial" w:eastAsia="Calibri" w:hAnsi="Arial"/>
          <w:sz w:val="24"/>
          <w:szCs w:val="22"/>
          <w:lang w:val="it-IT" w:eastAsia="en-US"/>
        </w:rPr>
        <w:t xml:space="preserve">Questo esame sui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6B75DFC6" w14:textId="77777777" w:rsidR="00874C1A" w:rsidRPr="00874C1A" w:rsidRDefault="00874C1A" w:rsidP="00C17759">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val="it-IT" w:eastAsia="en-US"/>
        </w:rPr>
      </w:pPr>
    </w:p>
    <w:p w14:paraId="2416AA7D" w14:textId="77777777" w:rsidR="00874C1A" w:rsidRPr="00874C1A" w:rsidRDefault="00874C1A" w:rsidP="00C17759">
      <w:pPr>
        <w:spacing w:after="120"/>
        <w:jc w:val="both"/>
        <w:rPr>
          <w:rFonts w:ascii="Arial" w:eastAsia="Calibri" w:hAnsi="Arial" w:cs="Arial"/>
          <w:b/>
          <w:color w:val="000000"/>
          <w:sz w:val="32"/>
          <w:szCs w:val="32"/>
          <w:lang w:val="it-IT" w:eastAsia="en-US"/>
        </w:rPr>
      </w:pPr>
      <w:r w:rsidRPr="00874C1A">
        <w:rPr>
          <w:rFonts w:ascii="Arial" w:eastAsia="Calibri" w:hAnsi="Arial" w:cs="Arial"/>
          <w:b/>
          <w:color w:val="000000"/>
          <w:sz w:val="32"/>
          <w:szCs w:val="32"/>
          <w:lang w:val="it-IT" w:eastAsia="en-US"/>
        </w:rPr>
        <w:t>OSSERVAZIONI FINALE SUI COMANDAMENTI</w:t>
      </w:r>
    </w:p>
    <w:p w14:paraId="1497451F" w14:textId="77777777" w:rsidR="00874C1A" w:rsidRPr="00874C1A" w:rsidRDefault="00874C1A" w:rsidP="00C17759">
      <w:pPr>
        <w:spacing w:after="120"/>
        <w:jc w:val="both"/>
        <w:rPr>
          <w:rFonts w:ascii="Arial" w:eastAsia="Calibri" w:hAnsi="Arial" w:cs="Arial"/>
          <w:color w:val="000000"/>
          <w:sz w:val="24"/>
          <w:szCs w:val="24"/>
          <w:lang w:val="it-IT" w:eastAsia="en-US"/>
        </w:rPr>
      </w:pPr>
      <w:r w:rsidRPr="00874C1A">
        <w:rPr>
          <w:rFonts w:ascii="Arial" w:eastAsia="Calibri" w:hAnsi="Arial" w:cs="Arial"/>
          <w:color w:val="000000"/>
          <w:sz w:val="24"/>
          <w:szCs w:val="24"/>
          <w:lang w:val="it-IT" w:eastAsia="en-US"/>
        </w:rPr>
        <w:lastRenderedPageBreak/>
        <w:t xml:space="preserve">I Comandamenti si fondano su una sola Parola: </w:t>
      </w:r>
      <w:r w:rsidRPr="00874C1A">
        <w:rPr>
          <w:rFonts w:ascii="Arial" w:eastAsia="Calibri" w:hAnsi="Arial" w:cs="Arial"/>
          <w:i/>
          <w:color w:val="000000"/>
          <w:sz w:val="24"/>
          <w:szCs w:val="24"/>
          <w:lang w:val="it-IT" w:eastAsia="en-US"/>
        </w:rPr>
        <w:t>“Io sono il Signore”</w:t>
      </w:r>
      <w:r w:rsidRPr="00874C1A">
        <w:rPr>
          <w:rFonts w:ascii="Arial" w:eastAsia="Calibri" w:hAnsi="Arial" w:cs="Arial"/>
          <w:color w:val="000000"/>
          <w:sz w:val="24"/>
          <w:szCs w:val="24"/>
          <w:lang w:val="it-IT" w:eastAsia="en-US"/>
        </w:rPr>
        <w:t xml:space="preserve">. Il Signore di chi? Di ogni realtà esistente fuori di Dio. Lui è Signore del cielo, della terra, del tempo, degli alberi, degli animali, delle stagioni. Di ogni realtà fuori di Lui, Dio è il Signore. Non vi sono altri Signori. Altri Signori non esistono per il popolo che ha scelto Dio come il suo e unico Signore. Se solo Dio è il Signore, solo Lui può dire all’uomo come va usato il suo cuore, la sua mente, le sue mani, il suo corpo, i suoi pensieri e desideri. Ma anche, se solo Lui è il Signore, solo Lui può dire agli uomini come vanno usate tutte le realtà esistenti. Lui non solo dona, dona anche la legge di come il dono va usato. I Comandamenti sono la Legge che ordina come tutto vada usato secondo Dio. </w:t>
      </w:r>
    </w:p>
    <w:p w14:paraId="0A436339" w14:textId="77777777" w:rsidR="00874C1A" w:rsidRPr="00874C1A" w:rsidRDefault="00874C1A" w:rsidP="00C17759">
      <w:pPr>
        <w:spacing w:after="120"/>
        <w:jc w:val="both"/>
        <w:rPr>
          <w:rFonts w:ascii="Arial" w:eastAsia="Calibri" w:hAnsi="Arial" w:cs="Arial"/>
          <w:color w:val="000000"/>
          <w:sz w:val="24"/>
          <w:szCs w:val="24"/>
          <w:lang w:val="it-IT" w:eastAsia="en-US"/>
        </w:rPr>
      </w:pPr>
      <w:r w:rsidRPr="00874C1A">
        <w:rPr>
          <w:rFonts w:ascii="Arial" w:eastAsia="Calibri" w:hAnsi="Arial" w:cs="Arial"/>
          <w:color w:val="000000"/>
          <w:sz w:val="24"/>
          <w:szCs w:val="24"/>
          <w:lang w:val="it-IT" w:eastAsia="en-US"/>
        </w:rPr>
        <w:t xml:space="preserve">L’uomo non è Signore neanche di un solo minuto della sua vita. Signore del tempo è Dio. Lui ha deciso che il </w:t>
      </w:r>
      <w:r w:rsidRPr="00874C1A">
        <w:rPr>
          <w:rFonts w:ascii="Arial" w:eastAsia="Calibri" w:hAnsi="Arial" w:cs="Arial"/>
          <w:i/>
          <w:color w:val="000000"/>
          <w:sz w:val="24"/>
          <w:szCs w:val="24"/>
          <w:lang w:val="it-IT" w:eastAsia="en-US"/>
        </w:rPr>
        <w:t>“sabato”</w:t>
      </w:r>
      <w:r w:rsidRPr="00874C1A">
        <w:rPr>
          <w:rFonts w:ascii="Arial" w:eastAsia="Calibri" w:hAnsi="Arial" w:cs="Arial"/>
          <w:color w:val="000000"/>
          <w:sz w:val="24"/>
          <w:szCs w:val="24"/>
          <w:lang w:val="it-IT" w:eastAsia="en-US"/>
        </w:rPr>
        <w:t xml:space="preserve"> dovrà essere consacrato al suo nome e per questo ci si deve astenere da ogni lavoro della terra. Anche gli animali devono osservarlo. Non solo il Signore ha stabilito che il “sabato” è suo, anche altri giorni dell’anno sono suoi. Il suo popolo era chiamato a celebrare alcune feste con grande solennità: la festa di Pasqua, delle Settimane, delle Capane, dell’Espiazione e altre ancora. L’uomo non è Signore neanche di un granello di sabbia che è sul lido del mare. La terra e quanto essa produce è del Signore. Il Signore ha stabilito cosa il proprietario dovrà prendere per sé quanto invece va dato o lasciato per altri. L’uomo non è neanche Signore della sua vita, del suo corpo, della sua volontà, dei suoi pensieri e desideri. Per ogni parte del suo corpo, Dio ha stabilito quale dovrà essere l’uso. Niente nei Comandamenti è dalla volontà dell’uomo. Tutto è dalla divina volontà.</w:t>
      </w:r>
    </w:p>
    <w:p w14:paraId="56423495" w14:textId="77777777" w:rsidR="00874C1A" w:rsidRDefault="00874C1A" w:rsidP="00C17759">
      <w:pPr>
        <w:spacing w:after="120"/>
        <w:jc w:val="both"/>
        <w:rPr>
          <w:rFonts w:ascii="Arial" w:eastAsia="Calibri" w:hAnsi="Arial" w:cs="Arial"/>
          <w:color w:val="000000"/>
          <w:sz w:val="24"/>
          <w:szCs w:val="24"/>
          <w:lang w:val="it-IT" w:eastAsia="en-US"/>
        </w:rPr>
      </w:pPr>
      <w:r w:rsidRPr="00874C1A">
        <w:rPr>
          <w:rFonts w:ascii="Arial" w:eastAsia="Calibri" w:hAnsi="Arial" w:cs="Arial"/>
          <w:color w:val="000000"/>
          <w:sz w:val="24"/>
          <w:szCs w:val="24"/>
          <w:lang w:val="it-IT" w:eastAsia="en-US"/>
        </w:rPr>
        <w:t xml:space="preserve">Alla luce di questa verità, dobbiamo confessare che veramente oggi l’uomo vive di un ateismo così capillare e devastante da non lasciare nessuno spazio perché Dio possa essere il Signore di un qualcosa, neanche di un pensiero fugace. Anche nella Chiesa ormai di tutto l’uomo vuole essere il Signore, anche di Cristo, dello Spirito Santo, della grazia, della Parola, della verità, dei ministeri, dei carismi. L’uomo ha deciso di prendere il posto di Dio. Tutto invece è dalla divina ed eterna volontà. O ritorniamo nella verità che tutto è di Dio e tutto va usato secondo la volontà di Dio o mai potrà esserci vera vita sulla terra. </w:t>
      </w:r>
    </w:p>
    <w:p w14:paraId="5A805C07" w14:textId="77777777" w:rsidR="00622726" w:rsidRPr="00874C1A" w:rsidRDefault="00622726" w:rsidP="00C17759">
      <w:pPr>
        <w:spacing w:after="120"/>
        <w:jc w:val="both"/>
        <w:rPr>
          <w:rFonts w:ascii="Arial" w:eastAsia="Calibri" w:hAnsi="Arial" w:cs="Arial"/>
          <w:color w:val="000000"/>
          <w:sz w:val="24"/>
          <w:szCs w:val="24"/>
          <w:lang w:val="it-IT" w:eastAsia="en-US"/>
        </w:rPr>
      </w:pPr>
    </w:p>
    <w:p w14:paraId="44E81EC8" w14:textId="77777777" w:rsidR="00874C1A" w:rsidRPr="00874C1A" w:rsidRDefault="00874C1A" w:rsidP="001E2219">
      <w:pPr>
        <w:pStyle w:val="Titolo3"/>
      </w:pPr>
      <w:bookmarkStart w:id="820" w:name="_Toc134609662"/>
      <w:bookmarkStart w:id="821" w:name="_Toc193205110"/>
      <w:r w:rsidRPr="00874C1A">
        <w:t>IL PECCATO CONTRO IL PECCATO</w:t>
      </w:r>
      <w:bookmarkEnd w:id="820"/>
      <w:bookmarkEnd w:id="821"/>
    </w:p>
    <w:p w14:paraId="17F1B2A7"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w:t>
      </w:r>
      <w:r w:rsidRPr="00874C1A">
        <w:rPr>
          <w:rFonts w:ascii="Arial" w:eastAsia="Calibri" w:hAnsi="Arial"/>
          <w:bCs/>
          <w:sz w:val="24"/>
          <w:szCs w:val="22"/>
          <w:lang w:val="it-IT" w:eastAsia="en-US"/>
        </w:rPr>
        <w:lastRenderedPageBreak/>
        <w:t xml:space="preserve">creatore di ogni stoltezza e insipienza. Il peccato è morte e crea la morte. Mai nessuna vera vita viene dal peccato che governa il nostro cuore. </w:t>
      </w:r>
    </w:p>
    <w:p w14:paraId="2E5F7BE6"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2020E81F"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29759E44" w14:textId="30F8B2CD"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Chi crede in Cristo Signore deve lasciarsi calunniare, insultare, perseguitare, radiare dal consorzio degli uomini, ma deve resistere alla tentazione di trasformarsi anche lui in un annunciatore del vangelo di Satana. Ormai il diavolo ci vuole </w:t>
      </w:r>
      <w:r w:rsidR="002B50DD" w:rsidRPr="00874C1A">
        <w:rPr>
          <w:rFonts w:ascii="Arial" w:eastAsia="Calibri" w:hAnsi="Arial"/>
          <w:bCs/>
          <w:sz w:val="24"/>
          <w:szCs w:val="22"/>
          <w:lang w:val="it-IT" w:eastAsia="en-US"/>
        </w:rPr>
        <w:t>suoi servi</w:t>
      </w:r>
      <w:r w:rsidRPr="00874C1A">
        <w:rPr>
          <w:rFonts w:ascii="Arial" w:eastAsia="Calibri" w:hAnsi="Arial"/>
          <w:bCs/>
          <w:sz w:val="24"/>
          <w:szCs w:val="22"/>
          <w:lang w:val="it-IT" w:eastAsia="en-US"/>
        </w:rPr>
        <w:t>.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La prima donna ha fallito la sua vita. Divenne causa di fallimento anche del primo uomo. Quale è stata la conseguenza di questo fallimento? La morte spirituale, morale, fisica è entrata nel mondo e durerà per l’eternità, se la morte nel tempo si riverserà nell’eternità.</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 xml:space="preserve">Davide commette un grave peccato di adulterio. Non toglie dalla sua coscienza il peccato confessandolo al Signore e chiedendo umilmente perdono. Perché il suo peccato </w:t>
      </w:r>
      <w:r w:rsidRPr="00874C1A">
        <w:rPr>
          <w:rFonts w:ascii="Arial" w:eastAsia="Calibri" w:hAnsi="Arial"/>
          <w:bCs/>
          <w:sz w:val="24"/>
          <w:szCs w:val="22"/>
          <w:lang w:val="it-IT" w:eastAsia="en-US"/>
        </w:rPr>
        <w:lastRenderedPageBreak/>
        <w:t xml:space="preserve">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2045689A"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Oggi si vuole una Chiesa tutta per l’uomo, un cristiano tutto per l’uomo, le istituzioni tutte per l’uomo, interamente per l’uomo, si intende per il corpo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21CAA3E1" w14:textId="19D054C8"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Dobbiamo allora arrenderci? La Parola di Gesù non è meno forte: </w:t>
      </w:r>
      <w:r w:rsidRPr="00874C1A">
        <w:rPr>
          <w:rFonts w:ascii="Arial" w:eastAsia="Calibri" w:hAnsi="Arial"/>
          <w:bCs/>
          <w:i/>
          <w:sz w:val="24"/>
          <w:szCs w:val="22"/>
          <w:lang w:val="it-IT" w:eastAsia="en-US"/>
        </w:rPr>
        <w:t>“Chi commette il peccato è schiavo del peccato”.</w:t>
      </w:r>
      <w:r w:rsidRPr="00874C1A">
        <w:rPr>
          <w:rFonts w:ascii="Arial" w:eastAsia="Calibri" w:hAnsi="Arial"/>
          <w:bCs/>
          <w:sz w:val="24"/>
          <w:szCs w:val="22"/>
          <w:lang w:val="it-IT" w:eastAsia="en-US"/>
        </w:rPr>
        <w:t xml:space="preserve"> Chi ancora crede nel peccato deve annunciarlo in tutta la sua gravità. È obbligo di coscienza. L’uomo può anche non credere nel peccato, i frutti però sono dinanzi ai suoi occhi. Tutto il male fisico</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 xml:space="preserve">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874C1A">
        <w:rPr>
          <w:rFonts w:ascii="Arial" w:eastAsia="Calibri" w:hAnsi="Arial"/>
          <w:bCs/>
          <w:i/>
          <w:sz w:val="24"/>
          <w:szCs w:val="22"/>
          <w:lang w:val="it-IT" w:eastAsia="en-US"/>
        </w:rPr>
        <w:t>“Hanno bocca e non parlano, hanno occhi e non vedono, hanno orecchi e non odono; no, non c’è respiro nella loro bocca” (Sal 135 15-17)</w:t>
      </w:r>
      <w:r w:rsidRPr="00874C1A">
        <w:rPr>
          <w:rFonts w:ascii="Arial" w:eastAsia="Calibri" w:hAnsi="Arial"/>
          <w:bCs/>
          <w:sz w:val="24"/>
          <w:szCs w:val="22"/>
          <w:lang w:val="it-IT" w:eastAsia="en-US"/>
        </w:rPr>
        <w:t xml:space="preserve">.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w:t>
      </w:r>
      <w:r w:rsidRPr="00874C1A">
        <w:rPr>
          <w:rFonts w:ascii="Arial" w:eastAsia="Calibri" w:hAnsi="Arial"/>
          <w:bCs/>
          <w:sz w:val="24"/>
          <w:szCs w:val="22"/>
          <w:lang w:val="it-IT" w:eastAsia="en-US"/>
        </w:rPr>
        <w:lastRenderedPageBreak/>
        <w:t>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75FDB099"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206CD0D3"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0993F038"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w:t>
      </w:r>
      <w:r w:rsidRPr="00874C1A">
        <w:rPr>
          <w:rFonts w:ascii="Arial" w:eastAsia="Calibri" w:hAnsi="Arial"/>
          <w:bCs/>
          <w:sz w:val="24"/>
          <w:szCs w:val="22"/>
          <w:lang w:val="it-IT" w:eastAsia="en-US"/>
        </w:rPr>
        <w:lastRenderedPageBreak/>
        <w:t xml:space="preserve">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0B73455A"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6038393A" w14:textId="32FDEF8C"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w:t>
      </w:r>
      <w:r w:rsidR="002B50DD" w:rsidRPr="00874C1A">
        <w:rPr>
          <w:rFonts w:ascii="Arial" w:eastAsia="Calibri" w:hAnsi="Arial"/>
          <w:bCs/>
          <w:sz w:val="24"/>
          <w:szCs w:val="22"/>
          <w:lang w:val="it-IT" w:eastAsia="en-US"/>
        </w:rPr>
        <w:t>una parte</w:t>
      </w:r>
      <w:r w:rsidRPr="00874C1A">
        <w:rPr>
          <w:rFonts w:ascii="Arial" w:eastAsia="Calibri" w:hAnsi="Arial"/>
          <w:bCs/>
          <w:sz w:val="24"/>
          <w:szCs w:val="22"/>
          <w:lang w:val="it-IT" w:eastAsia="en-US"/>
        </w:rPr>
        <w:t xml:space="preserv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w:t>
      </w:r>
      <w:r w:rsidRPr="00874C1A">
        <w:rPr>
          <w:rFonts w:ascii="Arial" w:eastAsia="Calibri" w:hAnsi="Arial"/>
          <w:bCs/>
          <w:sz w:val="24"/>
          <w:szCs w:val="22"/>
          <w:lang w:val="it-IT" w:eastAsia="en-US"/>
        </w:rPr>
        <w:lastRenderedPageBreak/>
        <w:t xml:space="preserve">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67F8545D"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La perfetta conoscenza della verità della fede è la suprema norma per essere e rimanere nella vita divina. La volontà di Dio, il pensiero di Cristo, la luce della verità dello Spi</w:t>
      </w:r>
      <w:r w:rsidRPr="00874C1A">
        <w:rPr>
          <w:rFonts w:ascii="Arial" w:eastAsia="Calibri" w:hAnsi="Arial"/>
          <w:bCs/>
          <w:sz w:val="24"/>
          <w:szCs w:val="22"/>
          <w:lang w:val="it-IT" w:eastAsia="en-US"/>
        </w:rPr>
        <w:softHyphen/>
        <w:t>rito devono plasmare la mente del discepolo del Signore, sì da divenire sua intelligenza, sapienza, conoscenza, intel</w:t>
      </w:r>
      <w:r w:rsidRPr="00874C1A">
        <w:rPr>
          <w:rFonts w:ascii="Arial" w:eastAsia="Calibri" w:hAnsi="Arial"/>
          <w:bCs/>
          <w:sz w:val="24"/>
          <w:szCs w:val="22"/>
          <w:lang w:val="it-IT" w:eastAsia="en-US"/>
        </w:rPr>
        <w:softHyphen/>
        <w:t>letto, unica regola di lettura, di comprensione, di inter</w:t>
      </w:r>
      <w:r w:rsidRPr="00874C1A">
        <w:rPr>
          <w:rFonts w:ascii="Arial" w:eastAsia="Calibri" w:hAnsi="Arial"/>
          <w:bCs/>
          <w:sz w:val="24"/>
          <w:szCs w:val="22"/>
          <w:lang w:val="it-IT" w:eastAsia="en-US"/>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874C1A">
        <w:rPr>
          <w:rFonts w:ascii="Arial" w:eastAsia="Calibri" w:hAnsi="Arial"/>
          <w:bCs/>
          <w:sz w:val="24"/>
          <w:szCs w:val="22"/>
          <w:lang w:val="it-IT" w:eastAsia="en-US"/>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sentire personale, l'idea del momento, la spensieratezza della suggestione, l'estempo</w:t>
      </w:r>
      <w:r w:rsidRPr="00874C1A">
        <w:rPr>
          <w:rFonts w:ascii="Arial" w:eastAsia="Calibri" w:hAnsi="Arial"/>
          <w:bCs/>
          <w:sz w:val="24"/>
          <w:szCs w:val="22"/>
          <w:lang w:val="it-IT" w:eastAsia="en-US"/>
        </w:rPr>
        <w:softHyphen/>
        <w:t xml:space="preserve">raneità della moda teologica ed anche spirituale. </w:t>
      </w:r>
    </w:p>
    <w:p w14:paraId="3CC95C03"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Urge rimettersi sulla via della verità rivelata, sul sentie</w:t>
      </w:r>
      <w:r w:rsidRPr="00874C1A">
        <w:rPr>
          <w:rFonts w:ascii="Arial" w:eastAsia="Calibri" w:hAnsi="Arial"/>
          <w:bCs/>
          <w:sz w:val="24"/>
          <w:szCs w:val="22"/>
          <w:lang w:val="it-IT" w:eastAsia="en-US"/>
        </w:rPr>
        <w:softHyphen/>
        <w:t>ro del Vangelo, per farlo divenire forma della propria vita, principio del quotidiano agire, fondamento di ogni iniziati</w:t>
      </w:r>
      <w:r w:rsidRPr="00874C1A">
        <w:rPr>
          <w:rFonts w:ascii="Arial" w:eastAsia="Calibri" w:hAnsi="Arial"/>
          <w:bCs/>
          <w:sz w:val="24"/>
          <w:szCs w:val="22"/>
          <w:lang w:val="it-IT" w:eastAsia="en-US"/>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874C1A">
        <w:rPr>
          <w:rFonts w:ascii="Arial" w:eastAsia="Calibri" w:hAnsi="Arial"/>
          <w:bCs/>
          <w:sz w:val="24"/>
          <w:szCs w:val="22"/>
          <w:lang w:val="it-IT" w:eastAsia="en-US"/>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874C1A">
        <w:rPr>
          <w:rFonts w:ascii="Arial" w:eastAsia="Calibri" w:hAnsi="Arial"/>
          <w:bCs/>
          <w:sz w:val="24"/>
          <w:szCs w:val="22"/>
          <w:lang w:val="it-IT" w:eastAsia="en-US"/>
        </w:rPr>
        <w:softHyphen/>
        <w:t>duce al regno dei cieli. L'aver abbandonato la via della verità, l'averla confusa con la menzogna e le tenebre dell'ingiustizia ha fatto sì che regnassero e imperassero confusione, imprecisione, ipocri</w:t>
      </w:r>
      <w:r w:rsidRPr="00874C1A">
        <w:rPr>
          <w:rFonts w:ascii="Arial" w:eastAsia="Calibri" w:hAnsi="Arial"/>
          <w:bCs/>
          <w:sz w:val="24"/>
          <w:szCs w:val="22"/>
          <w:lang w:val="it-IT" w:eastAsia="en-US"/>
        </w:rPr>
        <w:softHyphen/>
        <w:t>sia, inganno, cattiva dottrina, falsità, travisamento, an</w:t>
      </w:r>
      <w:r w:rsidRPr="00874C1A">
        <w:rPr>
          <w:rFonts w:ascii="Arial" w:eastAsia="Calibri" w:hAnsi="Arial"/>
          <w:bCs/>
          <w:sz w:val="24"/>
          <w:szCs w:val="22"/>
          <w:lang w:val="it-IT" w:eastAsia="en-US"/>
        </w:rPr>
        <w:softHyphen/>
        <w:t>nullamento della Rivelazione, cose tutte che giustificano il permanere dell'uomo nel peccato e nell'impossibilità di quel passaggio alla grazia che segnerebbe l'inizio della sua sal</w:t>
      </w:r>
      <w:r w:rsidRPr="00874C1A">
        <w:rPr>
          <w:rFonts w:ascii="Arial" w:eastAsia="Calibri" w:hAnsi="Arial"/>
          <w:bCs/>
          <w:sz w:val="24"/>
          <w:szCs w:val="22"/>
          <w:lang w:val="it-IT" w:eastAsia="en-US"/>
        </w:rPr>
        <w:softHyphen/>
        <w:t>vezza.</w:t>
      </w:r>
    </w:p>
    <w:p w14:paraId="13DBABF8"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Poiché la caduta dalla fede comporta l'auto-interpretazione della verità della salvezza e l'autogiustificazione dei pro</w:t>
      </w:r>
      <w:r w:rsidRPr="00874C1A">
        <w:rPr>
          <w:rFonts w:ascii="Arial" w:eastAsia="Calibri" w:hAnsi="Arial"/>
          <w:bCs/>
          <w:sz w:val="24"/>
          <w:szCs w:val="22"/>
          <w:lang w:val="it-IT" w:eastAsia="en-US"/>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874C1A">
        <w:rPr>
          <w:rFonts w:ascii="Arial" w:eastAsia="Calibri" w:hAnsi="Arial"/>
          <w:bCs/>
          <w:sz w:val="24"/>
          <w:szCs w:val="22"/>
          <w:lang w:val="it-IT" w:eastAsia="en-US"/>
        </w:rPr>
        <w:softHyphen/>
        <w:t xml:space="preserve">nibili allo Spirito; dalla presunzione che sono gli altri la causa del nostro non cammino; dalla certezza che si possa piacere a Dio senza un serio e </w:t>
      </w:r>
      <w:r w:rsidRPr="00874C1A">
        <w:rPr>
          <w:rFonts w:ascii="Arial" w:eastAsia="Calibri" w:hAnsi="Arial"/>
          <w:bCs/>
          <w:sz w:val="24"/>
          <w:szCs w:val="22"/>
          <w:lang w:val="it-IT" w:eastAsia="en-US"/>
        </w:rPr>
        <w:lastRenderedPageBreak/>
        <w:t>forte impegno per l'acquisi</w:t>
      </w:r>
      <w:r w:rsidRPr="00874C1A">
        <w:rPr>
          <w:rFonts w:ascii="Arial" w:eastAsia="Calibri" w:hAnsi="Arial"/>
          <w:bCs/>
          <w:sz w:val="24"/>
          <w:szCs w:val="22"/>
          <w:lang w:val="it-IT" w:eastAsia="en-US"/>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874C1A">
        <w:rPr>
          <w:rFonts w:ascii="Arial" w:eastAsia="Calibri" w:hAnsi="Arial"/>
          <w:bCs/>
          <w:sz w:val="24"/>
          <w:szCs w:val="22"/>
          <w:lang w:val="it-IT" w:eastAsia="en-US"/>
        </w:rPr>
        <w:softHyphen/>
        <w:t>piere la propria conversione, realmente, secondo verità e santità; iniziando infine un vero, serio, costante, efficace cammino di santificazione. Il ritorno a Dio del mondo è nel</w:t>
      </w:r>
      <w:r w:rsidRPr="00874C1A">
        <w:rPr>
          <w:rFonts w:ascii="Arial" w:eastAsia="Calibri" w:hAnsi="Arial"/>
          <w:bCs/>
          <w:sz w:val="24"/>
          <w:szCs w:val="22"/>
          <w:lang w:val="it-IT" w:eastAsia="en-US"/>
        </w:rPr>
        <w:softHyphen/>
        <w:t>la santificazione personale. Occorre allora volontà decisa, proposito fermo, risolutezza dello spirito e fermezza dell'anima di non più peccare, di rompere definitivamente con il peccato mortale ed anche ve</w:t>
      </w:r>
      <w:r w:rsidRPr="00874C1A">
        <w:rPr>
          <w:rFonts w:ascii="Arial" w:eastAsia="Calibri" w:hAnsi="Arial"/>
          <w:bCs/>
          <w:sz w:val="24"/>
          <w:szCs w:val="22"/>
          <w:lang w:val="it-IT" w:eastAsia="en-US"/>
        </w:rPr>
        <w:softHyphen/>
        <w:t xml:space="preserve">niale. </w:t>
      </w:r>
    </w:p>
    <w:p w14:paraId="6D610A81"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874C1A">
        <w:rPr>
          <w:rFonts w:ascii="Arial" w:eastAsia="Calibri" w:hAnsi="Arial"/>
          <w:bCs/>
          <w:sz w:val="24"/>
          <w:szCs w:val="22"/>
          <w:lang w:val="it-IT" w:eastAsia="en-US"/>
        </w:rPr>
        <w:softHyphen/>
        <w:t>zia non trasforma l'anima, poiché l'anima non è illuminata dalla verità, non fortifica il cuore, poiché il cuore è ca</w:t>
      </w:r>
      <w:r w:rsidRPr="00874C1A">
        <w:rPr>
          <w:rFonts w:ascii="Arial" w:eastAsia="Calibri" w:hAnsi="Arial"/>
          <w:bCs/>
          <w:sz w:val="24"/>
          <w:szCs w:val="22"/>
          <w:lang w:val="it-IT" w:eastAsia="en-US"/>
        </w:rPr>
        <w:softHyphen/>
        <w:t>rico di peccato e di tanta ingiustizia. Ribaltare la situazione si può, a condizione che si cominci a compiere bene ogni cosa che facciamo, cioè secondo verità e santità, nella luce della parola e nella forza della cari</w:t>
      </w:r>
      <w:r w:rsidRPr="00874C1A">
        <w:rPr>
          <w:rFonts w:ascii="Arial" w:eastAsia="Calibri" w:hAnsi="Arial"/>
          <w:bCs/>
          <w:sz w:val="24"/>
          <w:szCs w:val="22"/>
          <w:lang w:val="it-IT" w:eastAsia="en-US"/>
        </w:rPr>
        <w:softHyphen/>
        <w:t>tà di Cristo e di Dio. Il male però è lì, sempre pronto a tentarci perché trasfor</w:t>
      </w:r>
      <w:r w:rsidRPr="00874C1A">
        <w:rPr>
          <w:rFonts w:ascii="Arial" w:eastAsia="Calibri" w:hAnsi="Arial"/>
          <w:bCs/>
          <w:sz w:val="24"/>
          <w:szCs w:val="22"/>
          <w:lang w:val="it-IT" w:eastAsia="en-US"/>
        </w:rPr>
        <w:softHyphen/>
        <w:t>miamo la santità in peccato, la grazia in vizio, la verità in menzogna, la luce in tenebra. Esso vuole che tutto divenga per noi formalità, accomodamen</w:t>
      </w:r>
      <w:r w:rsidRPr="00874C1A">
        <w:rPr>
          <w:rFonts w:ascii="Arial" w:eastAsia="Calibri" w:hAnsi="Arial"/>
          <w:bCs/>
          <w:sz w:val="24"/>
          <w:szCs w:val="22"/>
          <w:lang w:val="it-IT" w:eastAsia="en-US"/>
        </w:rPr>
        <w:softHyphen/>
        <w:t>to, ritualismo, ciclo storico, ripetizione, inerzia ed abu</w:t>
      </w:r>
      <w:r w:rsidRPr="00874C1A">
        <w:rPr>
          <w:rFonts w:ascii="Arial" w:eastAsia="Calibri" w:hAnsi="Arial"/>
          <w:bCs/>
          <w:sz w:val="24"/>
          <w:szCs w:val="22"/>
          <w:lang w:val="it-IT" w:eastAsia="en-US"/>
        </w:rPr>
        <w:softHyphen/>
        <w:t>lia, esteriorità, vanità ed anche fanatismo. Quando non c'è cammino nelle virtù, e virtù che segnano l'inizio del cammi</w:t>
      </w:r>
      <w:r w:rsidRPr="00874C1A">
        <w:rPr>
          <w:rFonts w:ascii="Arial" w:eastAsia="Calibri" w:hAnsi="Arial"/>
          <w:bCs/>
          <w:sz w:val="24"/>
          <w:szCs w:val="22"/>
          <w:lang w:val="it-IT" w:eastAsia="en-US"/>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3EDCE6A8" w14:textId="0DF2770D"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874C1A">
        <w:rPr>
          <w:rFonts w:ascii="Arial" w:eastAsia="Calibri" w:hAnsi="Arial"/>
          <w:bCs/>
          <w:sz w:val="24"/>
          <w:szCs w:val="22"/>
          <w:lang w:val="it-IT" w:eastAsia="en-US"/>
        </w:rPr>
        <w:softHyphen/>
        <w:t>ta e conservata nella verità, condotta verso la verità tutta intera. Ma lo Spirito agisce nella volontà dell'uomo, il quale deve aprirsi alla sua mozione e seguirla fino alla morte e alla morte di croce.</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La volontà dell'uomo è mossa anche dal peccato. La verità viene così a trovarsi tra il peccato che la imprigiona e la forza dello Spirito che vuole liberarla per renderla vita dell'uomo. In questa lotta la prima menzogna è la trasformazione e l'i</w:t>
      </w:r>
      <w:r w:rsidRPr="00874C1A">
        <w:rPr>
          <w:rFonts w:ascii="Arial" w:eastAsia="Calibri" w:hAnsi="Arial"/>
          <w:bCs/>
          <w:sz w:val="24"/>
          <w:szCs w:val="22"/>
          <w:lang w:val="it-IT" w:eastAsia="en-US"/>
        </w:rPr>
        <w:softHyphen/>
        <w:t>dentificazione della verità con la storia. La storia, se è stata santa, è l'incarnazione della verità nel tempo. Ma l'incarnazione della verità non è la verità. Solo in Cri</w:t>
      </w:r>
      <w:r w:rsidRPr="00874C1A">
        <w:rPr>
          <w:rFonts w:ascii="Arial" w:eastAsia="Calibri" w:hAnsi="Arial"/>
          <w:bCs/>
          <w:sz w:val="24"/>
          <w:szCs w:val="22"/>
          <w:lang w:val="it-IT" w:eastAsia="en-US"/>
        </w:rPr>
        <w:softHyphen/>
        <w:t>sto c'è identità tra incarnazione e storia. La sua storia è la verità e la verità è la sua storia. Ciò significa semplicemente che negli altri bisogna sempre liberare la verità dalla storia, poiché la storia è il pri</w:t>
      </w:r>
      <w:r w:rsidRPr="00874C1A">
        <w:rPr>
          <w:rFonts w:ascii="Arial" w:eastAsia="Calibri" w:hAnsi="Arial"/>
          <w:bCs/>
          <w:sz w:val="24"/>
          <w:szCs w:val="22"/>
          <w:lang w:val="it-IT" w:eastAsia="en-US"/>
        </w:rPr>
        <w:softHyphen/>
        <w:t>ma, non è l'oggi, non sarà il domani. La storia indica e segna il passato, essa non è quel presen</w:t>
      </w:r>
      <w:r w:rsidRPr="00874C1A">
        <w:rPr>
          <w:rFonts w:ascii="Arial" w:eastAsia="Calibri" w:hAnsi="Arial"/>
          <w:bCs/>
          <w:sz w:val="24"/>
          <w:szCs w:val="22"/>
          <w:lang w:val="it-IT" w:eastAsia="en-US"/>
        </w:rPr>
        <w:softHyphen/>
        <w:t>te di grazia che lo Spirito vuole che noi viviamo oggi per la nostra redenzione e salvezza. E tuttavia la storia di santità è importante che si conosca e si conosce santamente se sappiamo cogliere in essa lo Spi</w:t>
      </w:r>
      <w:r w:rsidRPr="00874C1A">
        <w:rPr>
          <w:rFonts w:ascii="Arial" w:eastAsia="Calibri" w:hAnsi="Arial"/>
          <w:bCs/>
          <w:sz w:val="24"/>
          <w:szCs w:val="22"/>
          <w:lang w:val="it-IT" w:eastAsia="en-US"/>
        </w:rPr>
        <w:softHyphen/>
        <w:t xml:space="preserve">rito che l'ha animata </w:t>
      </w:r>
      <w:r w:rsidRPr="00874C1A">
        <w:rPr>
          <w:rFonts w:ascii="Arial" w:eastAsia="Calibri" w:hAnsi="Arial"/>
          <w:bCs/>
          <w:sz w:val="24"/>
          <w:szCs w:val="22"/>
          <w:lang w:val="it-IT" w:eastAsia="en-US"/>
        </w:rPr>
        <w:lastRenderedPageBreak/>
        <w:t>e mossa, affinché anche noi ci lascia</w:t>
      </w:r>
      <w:r w:rsidRPr="00874C1A">
        <w:rPr>
          <w:rFonts w:ascii="Arial" w:eastAsia="Calibri" w:hAnsi="Arial"/>
          <w:bCs/>
          <w:sz w:val="24"/>
          <w:szCs w:val="22"/>
          <w:lang w:val="it-IT" w:eastAsia="en-US"/>
        </w:rPr>
        <w:softHyphen/>
        <w:t xml:space="preserve">mo muovere da quello stesso Spirito che vuole che riempiamo il nostro presente di verità, di santità, di comunione. </w:t>
      </w:r>
    </w:p>
    <w:p w14:paraId="3B89952C"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La grande forza della Chiesa sarà sempre quella di non con</w:t>
      </w:r>
      <w:r w:rsidRPr="00874C1A">
        <w:rPr>
          <w:rFonts w:ascii="Arial" w:eastAsia="Calibri" w:hAnsi="Arial"/>
          <w:bCs/>
          <w:sz w:val="24"/>
          <w:szCs w:val="22"/>
          <w:lang w:val="it-IT" w:eastAsia="en-US"/>
        </w:rPr>
        <w:softHyphen/>
        <w:t>fondere, di non identificare la storia della sua santità con la santità della sua storia, la storia dell'incarnazione della verità con la verità incarnata e da incarnare, la sto</w:t>
      </w:r>
      <w:r w:rsidRPr="00874C1A">
        <w:rPr>
          <w:rFonts w:ascii="Arial" w:eastAsia="Calibri" w:hAnsi="Arial"/>
          <w:bCs/>
          <w:sz w:val="24"/>
          <w:szCs w:val="22"/>
          <w:lang w:val="it-IT" w:eastAsia="en-US"/>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874C1A">
        <w:rPr>
          <w:rFonts w:ascii="Arial" w:eastAsia="Calibri" w:hAnsi="Arial"/>
          <w:bCs/>
          <w:sz w:val="24"/>
          <w:szCs w:val="22"/>
          <w:lang w:val="it-IT" w:eastAsia="en-US"/>
        </w:rPr>
        <w:softHyphen/>
        <w:t>tità, dallo Spirito è condotto verso quel futuro eterno che è pienissima verità e santità. Lasciarsi muovere dallo Spirito vuol dire tagliare completa</w:t>
      </w:r>
      <w:r w:rsidRPr="00874C1A">
        <w:rPr>
          <w:rFonts w:ascii="Arial" w:eastAsia="Calibri" w:hAnsi="Arial"/>
          <w:bCs/>
          <w:sz w:val="24"/>
          <w:szCs w:val="22"/>
          <w:lang w:val="it-IT" w:eastAsia="en-US"/>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874C1A">
        <w:rPr>
          <w:rFonts w:ascii="Arial" w:eastAsia="Calibri" w:hAnsi="Arial"/>
          <w:bCs/>
          <w:sz w:val="24"/>
          <w:szCs w:val="22"/>
          <w:lang w:val="it-IT" w:eastAsia="en-US"/>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874C1A">
        <w:rPr>
          <w:rFonts w:ascii="Arial" w:eastAsia="Calibri" w:hAnsi="Arial"/>
          <w:bCs/>
          <w:sz w:val="24"/>
          <w:szCs w:val="22"/>
          <w:lang w:val="it-IT" w:eastAsia="en-US"/>
        </w:rPr>
        <w:softHyphen/>
        <w:t>fica che c'è una grandissima responsabilità in ordine alla sua trasmissione che deve essere sempre pura, santa, inte</w:t>
      </w:r>
      <w:r w:rsidRPr="00874C1A">
        <w:rPr>
          <w:rFonts w:ascii="Arial" w:eastAsia="Calibri" w:hAnsi="Arial"/>
          <w:bCs/>
          <w:sz w:val="24"/>
          <w:szCs w:val="22"/>
          <w:lang w:val="it-IT" w:eastAsia="en-US"/>
        </w:rPr>
        <w:softHyphen/>
        <w:t>gra, libera e liberante, capace di operare oggi santità, scevra dai condizionamenti della storia, irradiante nel mon</w:t>
      </w:r>
      <w:r w:rsidRPr="00874C1A">
        <w:rPr>
          <w:rFonts w:ascii="Arial" w:eastAsia="Calibri" w:hAnsi="Arial"/>
          <w:bCs/>
          <w:sz w:val="24"/>
          <w:szCs w:val="22"/>
          <w:lang w:val="it-IT" w:eastAsia="en-US"/>
        </w:rPr>
        <w:softHyphen/>
        <w:t xml:space="preserve">do la luce eterna della vita divina. </w:t>
      </w:r>
    </w:p>
    <w:p w14:paraId="282C802B"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La verità appartiene a Dio, mentre la storia appartiene al</w:t>
      </w:r>
      <w:r w:rsidRPr="00874C1A">
        <w:rPr>
          <w:rFonts w:ascii="Arial" w:eastAsia="Calibri" w:hAnsi="Arial"/>
          <w:bCs/>
          <w:sz w:val="24"/>
          <w:szCs w:val="22"/>
          <w:lang w:val="it-IT" w:eastAsia="en-US"/>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874C1A">
        <w:rPr>
          <w:rFonts w:ascii="Arial" w:eastAsia="Calibri" w:hAnsi="Arial"/>
          <w:bCs/>
          <w:sz w:val="24"/>
          <w:szCs w:val="22"/>
          <w:lang w:val="it-IT" w:eastAsia="en-US"/>
        </w:rPr>
        <w:softHyphen/>
        <w:t>ria di peccato, non perché il principio fosse errato, o non vero, ma perché l'opera è stata compiuta in modo non vero, errato. Succede anche che un'opera iniziata secondo verità o ispira</w:t>
      </w:r>
      <w:r w:rsidRPr="00874C1A">
        <w:rPr>
          <w:rFonts w:ascii="Arial" w:eastAsia="Calibri" w:hAnsi="Arial"/>
          <w:bCs/>
          <w:sz w:val="24"/>
          <w:szCs w:val="22"/>
          <w:lang w:val="it-IT" w:eastAsia="en-US"/>
        </w:rPr>
        <w:softHyphen/>
        <w:t>ta a dei principi di verità, poi venga eseguita sotto la spinta o la mozione del male e del peccato. E molti sono i principi di verità tradotti male, compresi male, applicati male, vissuti nel peccato. Siamo responsabi</w:t>
      </w:r>
      <w:r w:rsidRPr="00874C1A">
        <w:rPr>
          <w:rFonts w:ascii="Arial" w:eastAsia="Calibri" w:hAnsi="Arial"/>
          <w:bCs/>
          <w:sz w:val="24"/>
          <w:szCs w:val="22"/>
          <w:lang w:val="it-IT" w:eastAsia="en-US"/>
        </w:rPr>
        <w:softHyphen/>
        <w:t>li dinanzi a Dio di tutto il male che una verità tradotta e interpretata erroneamente (con coscienza e anche con non coscienza) provoca su tutta l'umanità.</w:t>
      </w:r>
    </w:p>
    <w:p w14:paraId="4E3DBA87"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La verità non si custodisce alla maniera del servo infingar</w:t>
      </w:r>
      <w:r w:rsidRPr="00874C1A">
        <w:rPr>
          <w:rFonts w:ascii="Arial" w:eastAsia="Calibri" w:hAnsi="Arial"/>
          <w:bCs/>
          <w:sz w:val="24"/>
          <w:szCs w:val="22"/>
          <w:lang w:val="it-IT" w:eastAsia="en-US"/>
        </w:rPr>
        <w:softHyphen/>
        <w:t>do, che mise il talento ricevuto sotto la pietra. Si tratte</w:t>
      </w:r>
      <w:r w:rsidRPr="00874C1A">
        <w:rPr>
          <w:rFonts w:ascii="Arial" w:eastAsia="Calibri" w:hAnsi="Arial"/>
          <w:bCs/>
          <w:sz w:val="24"/>
          <w:szCs w:val="22"/>
          <w:lang w:val="it-IT" w:eastAsia="en-US"/>
        </w:rPr>
        <w:softHyphen/>
        <w:t>rebbe di una custodia passiva, peccaminosa, irresponsabile. La nostra è invece la custodia di chi deve farla crescere per produrre frutti di vita eterna. Si tratta di una custo</w:t>
      </w:r>
      <w:r w:rsidRPr="00874C1A">
        <w:rPr>
          <w:rFonts w:ascii="Arial" w:eastAsia="Calibri" w:hAnsi="Arial"/>
          <w:bCs/>
          <w:sz w:val="24"/>
          <w:szCs w:val="22"/>
          <w:lang w:val="it-IT" w:eastAsia="en-US"/>
        </w:rPr>
        <w:softHyphen/>
        <w:t>dia sapiente, intelligente, razionale, dove tutto l'uomo offre tutto se stesso perché la verità fruttifichi fino alla perfezione. L'unica custodia autentica e saggia della verità è la santi</w:t>
      </w:r>
      <w:r w:rsidRPr="00874C1A">
        <w:rPr>
          <w:rFonts w:ascii="Arial" w:eastAsia="Calibri" w:hAnsi="Arial"/>
          <w:bCs/>
          <w:sz w:val="24"/>
          <w:szCs w:val="22"/>
          <w:lang w:val="it-IT" w:eastAsia="en-US"/>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874C1A">
        <w:rPr>
          <w:rFonts w:ascii="Arial" w:eastAsia="Calibri" w:hAnsi="Arial"/>
          <w:bCs/>
          <w:sz w:val="24"/>
          <w:szCs w:val="22"/>
          <w:lang w:val="it-IT" w:eastAsia="en-US"/>
        </w:rPr>
        <w:softHyphen/>
        <w:t>ti, senza che nessuno possa dire di esaurire la sua onnipo</w:t>
      </w:r>
      <w:r w:rsidRPr="00874C1A">
        <w:rPr>
          <w:rFonts w:ascii="Arial" w:eastAsia="Calibri" w:hAnsi="Arial"/>
          <w:bCs/>
          <w:sz w:val="24"/>
          <w:szCs w:val="22"/>
          <w:lang w:val="it-IT" w:eastAsia="en-US"/>
        </w:rPr>
        <w:softHyphen/>
        <w:t>tente vitalità, senza che si possa identificare con alcuna forma di incarnazione. Ecco perché nella storia della Chiesa la santità non è ripe</w:t>
      </w:r>
      <w:r w:rsidRPr="00874C1A">
        <w:rPr>
          <w:rFonts w:ascii="Arial" w:eastAsia="Calibri" w:hAnsi="Arial"/>
          <w:bCs/>
          <w:sz w:val="24"/>
          <w:szCs w:val="22"/>
          <w:lang w:val="it-IT" w:eastAsia="en-US"/>
        </w:rPr>
        <w:softHyphen/>
        <w:t xml:space="preserve">tibile, né imitabile nelle forme storiche. Non c'è un </w:t>
      </w:r>
      <w:r w:rsidRPr="00874C1A">
        <w:rPr>
          <w:rFonts w:ascii="Arial" w:eastAsia="Calibri" w:hAnsi="Arial"/>
          <w:bCs/>
          <w:sz w:val="24"/>
          <w:szCs w:val="22"/>
          <w:lang w:val="it-IT" w:eastAsia="en-US"/>
        </w:rPr>
        <w:lastRenderedPageBreak/>
        <w:t xml:space="preserve">santo uguale ad un altro e dall'unica radice sorgono una infinità di alberi differenti per "frutti, fiori e fronde". </w:t>
      </w:r>
    </w:p>
    <w:p w14:paraId="31299CC5"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874C1A">
        <w:rPr>
          <w:rFonts w:ascii="Arial" w:eastAsia="Calibri" w:hAnsi="Arial"/>
          <w:bCs/>
          <w:sz w:val="24"/>
          <w:szCs w:val="22"/>
          <w:lang w:val="it-IT" w:eastAsia="en-US"/>
        </w:rPr>
        <w:softHyphen/>
        <w:t>mento dello Spirito nel cuore del credente e per mezzo del</w:t>
      </w:r>
      <w:r w:rsidRPr="00874C1A">
        <w:rPr>
          <w:rFonts w:ascii="Arial" w:eastAsia="Calibri" w:hAnsi="Arial"/>
          <w:bCs/>
          <w:sz w:val="24"/>
          <w:szCs w:val="22"/>
          <w:lang w:val="it-IT" w:eastAsia="en-US"/>
        </w:rPr>
        <w:softHyphen/>
        <w:t>l'insegnamento della Chiesa, l'uno e l'altro necessari, in</w:t>
      </w:r>
      <w:r w:rsidRPr="00874C1A">
        <w:rPr>
          <w:rFonts w:ascii="Arial" w:eastAsia="Calibri" w:hAnsi="Arial"/>
          <w:bCs/>
          <w:sz w:val="24"/>
          <w:szCs w:val="22"/>
          <w:lang w:val="it-IT" w:eastAsia="en-US"/>
        </w:rPr>
        <w:softHyphen/>
        <w:t xml:space="preserve">dispensabili, coessenziali, interagenti perché il cristiano penetri il mistero della volontà del Padre suo celeste. </w:t>
      </w:r>
    </w:p>
    <w:p w14:paraId="246FEF3C" w14:textId="5D3EF0ED"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La verità di Dio, Cristo la conosceva tutta, interamente, sempre. Senza la conoscenza della verità non esiste santità, senza santità non c'è evangelizzazione, poiché manca il fine stesso dell'evangelizzazione che è il compimento della vo</w:t>
      </w:r>
      <w:r w:rsidRPr="00874C1A">
        <w:rPr>
          <w:rFonts w:ascii="Arial" w:eastAsia="Calibri" w:hAnsi="Arial"/>
          <w:bCs/>
          <w:sz w:val="24"/>
          <w:szCs w:val="22"/>
          <w:lang w:val="it-IT" w:eastAsia="en-US"/>
        </w:rPr>
        <w:softHyphen/>
        <w:t>lontà di Dio.</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Cristo fu il Maestro, colui che ammaestrava, insegnava, pre</w:t>
      </w:r>
      <w:r w:rsidRPr="00874C1A">
        <w:rPr>
          <w:rFonts w:ascii="Arial" w:eastAsia="Calibri" w:hAnsi="Arial"/>
          <w:bCs/>
          <w:sz w:val="24"/>
          <w:szCs w:val="22"/>
          <w:lang w:val="it-IT" w:eastAsia="en-US"/>
        </w:rPr>
        <w:softHyphen/>
        <w:t>dicava, formava, conduceva nella conoscenza della volontà del Padre suo. Ogni membro nella Chiesa secondo le sue spe</w:t>
      </w:r>
      <w:r w:rsidRPr="00874C1A">
        <w:rPr>
          <w:rFonts w:ascii="Arial" w:eastAsia="Calibri" w:hAnsi="Arial"/>
          <w:bCs/>
          <w:sz w:val="24"/>
          <w:szCs w:val="22"/>
          <w:lang w:val="it-IT" w:eastAsia="en-US"/>
        </w:rPr>
        <w:softHyphen/>
        <w:t>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874C1A">
        <w:rPr>
          <w:rFonts w:ascii="Arial" w:eastAsia="Calibri" w:hAnsi="Arial"/>
          <w:bCs/>
          <w:sz w:val="24"/>
          <w:szCs w:val="22"/>
          <w:lang w:val="it-IT" w:eastAsia="en-US"/>
        </w:rPr>
        <w:softHyphen/>
        <w:t>lizzatore, un catecheta, un annunciatore ed un predicatore, un "mistagogo", uno cioè che conduce nel mistero della vo</w:t>
      </w:r>
      <w:r w:rsidRPr="00874C1A">
        <w:rPr>
          <w:rFonts w:ascii="Arial" w:eastAsia="Calibri" w:hAnsi="Arial"/>
          <w:bCs/>
          <w:sz w:val="24"/>
          <w:szCs w:val="22"/>
          <w:lang w:val="it-IT" w:eastAsia="en-US"/>
        </w:rPr>
        <w:softHyphen/>
        <w:t xml:space="preserve">lontà rivelata di Dio perché sia compiuta in pienezza, fino alla perfezione. </w:t>
      </w:r>
    </w:p>
    <w:p w14:paraId="75399714"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La debolezza, la vanità, il vuoto, la nullità dell'azione evangelizzatrice risiede sovente nella non osservanza di questa regola semplice, ma essenziale, primaria, indispensa</w:t>
      </w:r>
      <w:r w:rsidRPr="00874C1A">
        <w:rPr>
          <w:rFonts w:ascii="Arial" w:eastAsia="Calibri" w:hAnsi="Arial"/>
          <w:bCs/>
          <w:sz w:val="24"/>
          <w:szCs w:val="22"/>
          <w:lang w:val="it-IT" w:eastAsia="en-US"/>
        </w:rPr>
        <w:softHyphen/>
        <w:t>bile. Chi la ignora, o non la osserva in tutte le sue parti, andrà sicuramente incontro al fallimento. Mai Cristo si pone fuori della volontà di Dio, in nessuna circostanza, per nessuna ragione. Egli rimane nella volontà di Dio dinanzi ad ogni uomo: ricco, povero, sano, malato, potente, straniero, o concittadino, figlio di Abramo o fi</w:t>
      </w:r>
      <w:r w:rsidRPr="00874C1A">
        <w:rPr>
          <w:rFonts w:ascii="Arial" w:eastAsia="Calibri" w:hAnsi="Arial"/>
          <w:bCs/>
          <w:sz w:val="24"/>
          <w:szCs w:val="22"/>
          <w:lang w:val="it-IT" w:eastAsia="en-US"/>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874C1A">
        <w:rPr>
          <w:rFonts w:ascii="Arial" w:eastAsia="Calibri" w:hAnsi="Arial"/>
          <w:bCs/>
          <w:sz w:val="24"/>
          <w:szCs w:val="22"/>
          <w:lang w:val="it-IT" w:eastAsia="en-US"/>
        </w:rPr>
        <w:softHyphen/>
        <w:t xml:space="preserve">mo salvezza in questo mondo. La dice uno, ma non la dice un altro, si dice oggi, ma si nega domani, se viene proclamata in Chiesa, viene poi misconosciuta fuori, agendo come se essa mai fosse esistita. </w:t>
      </w:r>
    </w:p>
    <w:p w14:paraId="3D65C2A4" w14:textId="4D0B6EBD"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La nostra debolezza è la frammentazione della verità e delle voci che la dicono, ma che non la dicono tutta, non la dico</w:t>
      </w:r>
      <w:r w:rsidRPr="00874C1A">
        <w:rPr>
          <w:rFonts w:ascii="Arial" w:eastAsia="Calibri" w:hAnsi="Arial"/>
          <w:bCs/>
          <w:sz w:val="24"/>
          <w:szCs w:val="22"/>
          <w:lang w:val="it-IT" w:eastAsia="en-US"/>
        </w:rPr>
        <w:softHyphen/>
        <w:t>no sempre. Questa nostra interna debolezza, che è la debolezza cristia</w:t>
      </w:r>
      <w:r w:rsidRPr="00874C1A">
        <w:rPr>
          <w:rFonts w:ascii="Arial" w:eastAsia="Calibri" w:hAnsi="Arial"/>
          <w:bCs/>
          <w:sz w:val="24"/>
          <w:szCs w:val="22"/>
          <w:lang w:val="it-IT" w:eastAsia="en-US"/>
        </w:rPr>
        <w:softHyphen/>
        <w:t xml:space="preserve">na, fa sì che gli stessi cristiani siano divisi e sovente l'uno contro l'altro, condannati alla rovina, in un regno frammentato. La </w:t>
      </w:r>
      <w:r w:rsidRPr="00874C1A">
        <w:rPr>
          <w:rFonts w:ascii="Arial" w:eastAsia="Calibri" w:hAnsi="Arial"/>
          <w:bCs/>
          <w:sz w:val="24"/>
          <w:szCs w:val="22"/>
          <w:lang w:val="it-IT" w:eastAsia="en-US"/>
        </w:rPr>
        <w:lastRenderedPageBreak/>
        <w:t>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874C1A">
        <w:rPr>
          <w:rFonts w:ascii="Arial" w:eastAsia="Calibri" w:hAnsi="Arial"/>
          <w:bCs/>
          <w:sz w:val="24"/>
          <w:szCs w:val="22"/>
          <w:lang w:val="it-IT" w:eastAsia="en-US"/>
        </w:rPr>
        <w:softHyphen/>
        <w:t xml:space="preserve">lontà di Dio" </w:t>
      </w:r>
      <w:r w:rsidR="002B50DD" w:rsidRPr="00874C1A">
        <w:rPr>
          <w:rFonts w:ascii="Arial" w:eastAsia="Calibri" w:hAnsi="Arial"/>
          <w:bCs/>
          <w:sz w:val="24"/>
          <w:szCs w:val="22"/>
          <w:lang w:val="it-IT" w:eastAsia="en-US"/>
        </w:rPr>
        <w:t>(=</w:t>
      </w:r>
      <w:r w:rsidRPr="00874C1A">
        <w:rPr>
          <w:rFonts w:ascii="Arial" w:eastAsia="Calibri" w:hAnsi="Arial"/>
          <w:bCs/>
          <w:sz w:val="24"/>
          <w:szCs w:val="22"/>
          <w:lang w:val="it-IT" w:eastAsia="en-US"/>
        </w:rPr>
        <w:t xml:space="preserve"> il proprio volere ricondotto a volere del Signore). La trasgressione trova il fondamento giustificati</w:t>
      </w:r>
      <w:r w:rsidRPr="00874C1A">
        <w:rPr>
          <w:rFonts w:ascii="Arial" w:eastAsia="Calibri" w:hAnsi="Arial"/>
          <w:bCs/>
          <w:sz w:val="24"/>
          <w:szCs w:val="22"/>
          <w:lang w:val="it-IT" w:eastAsia="en-US"/>
        </w:rPr>
        <w:softHyphen/>
        <w:t xml:space="preserve">vo nel pensiero, il quale è mal formato, non formato, distorto, ammaestrato al male e all'errore. </w:t>
      </w:r>
    </w:p>
    <w:p w14:paraId="03E8E878"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La divisione "veritativa" conduce inesorabilmente alla divi</w:t>
      </w:r>
      <w:r w:rsidRPr="00874C1A">
        <w:rPr>
          <w:rFonts w:ascii="Arial" w:eastAsia="Calibri" w:hAnsi="Arial"/>
          <w:bCs/>
          <w:sz w:val="24"/>
          <w:szCs w:val="22"/>
          <w:lang w:val="it-IT" w:eastAsia="en-US"/>
        </w:rPr>
        <w:softHyphen/>
        <w:t>sione operativa, esterna. E non sarà mai possibile ricondur</w:t>
      </w:r>
      <w:r w:rsidRPr="00874C1A">
        <w:rPr>
          <w:rFonts w:ascii="Arial" w:eastAsia="Calibri" w:hAnsi="Arial"/>
          <w:bCs/>
          <w:sz w:val="24"/>
          <w:szCs w:val="22"/>
          <w:lang w:val="it-IT" w:eastAsia="en-US"/>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874C1A">
        <w:rPr>
          <w:rFonts w:ascii="Arial" w:eastAsia="Calibri" w:hAnsi="Arial"/>
          <w:bCs/>
          <w:sz w:val="24"/>
          <w:szCs w:val="22"/>
          <w:lang w:val="it-IT" w:eastAsia="en-US"/>
        </w:rPr>
        <w:softHyphen/>
        <w:t>scenza in obbedienza fino alla morte e alla morte di croce. La regola di vita di Cristo deve essere riassunta dal cri</w:t>
      </w:r>
      <w:r w:rsidRPr="00874C1A">
        <w:rPr>
          <w:rFonts w:ascii="Arial" w:eastAsia="Calibri" w:hAnsi="Arial"/>
          <w:bCs/>
          <w:sz w:val="24"/>
          <w:szCs w:val="22"/>
          <w:lang w:val="it-IT" w:eastAsia="en-US"/>
        </w:rPr>
        <w:softHyphen/>
        <w:t>stiano. Ma deve essere assunta nel dire e nel fare, poiché è il fare che rende credibile il dire; è il fare la finalità del dire. Non si tratta di programmare a medio termine, a lungo termi</w:t>
      </w:r>
      <w:r w:rsidRPr="00874C1A">
        <w:rPr>
          <w:rFonts w:ascii="Arial" w:eastAsia="Calibri" w:hAnsi="Arial"/>
          <w:bCs/>
          <w:sz w:val="24"/>
          <w:szCs w:val="22"/>
          <w:lang w:val="it-IT" w:eastAsia="en-US"/>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874C1A">
        <w:rPr>
          <w:rFonts w:ascii="Arial" w:eastAsia="Calibri" w:hAnsi="Arial"/>
          <w:bCs/>
          <w:sz w:val="24"/>
          <w:szCs w:val="22"/>
          <w:lang w:val="it-IT" w:eastAsia="en-US"/>
        </w:rPr>
        <w:softHyphen/>
        <w:t>blema della salvezza dell'umanità. Agire senza la regola di Cristo lo può solo chi ha già deci</w:t>
      </w:r>
      <w:r w:rsidRPr="00874C1A">
        <w:rPr>
          <w:rFonts w:ascii="Arial" w:eastAsia="Calibri" w:hAnsi="Arial"/>
          <w:bCs/>
          <w:sz w:val="24"/>
          <w:szCs w:val="22"/>
          <w:lang w:val="it-IT" w:eastAsia="en-US"/>
        </w:rPr>
        <w:softHyphen/>
        <w:t xml:space="preserve">so il proprio fallimento pastorale. </w:t>
      </w:r>
    </w:p>
    <w:p w14:paraId="192B03BC" w14:textId="07375448" w:rsidR="00874C1A" w:rsidRPr="00874C1A" w:rsidRDefault="00874C1A" w:rsidP="00C17759">
      <w:pPr>
        <w:spacing w:after="120"/>
        <w:jc w:val="both"/>
        <w:rPr>
          <w:rFonts w:ascii="Arial" w:eastAsia="Calibri" w:hAnsi="Arial"/>
          <w:bCs/>
          <w:iCs/>
          <w:sz w:val="24"/>
          <w:szCs w:val="22"/>
          <w:lang w:val="it-IT" w:eastAsia="en-US"/>
        </w:rPr>
      </w:pPr>
      <w:r w:rsidRPr="00874C1A">
        <w:rPr>
          <w:rFonts w:ascii="Arial" w:eastAsia="Calibri" w:hAnsi="Arial"/>
          <w:bCs/>
          <w:iCs/>
          <w:sz w:val="24"/>
          <w:szCs w:val="22"/>
          <w:lang w:val="it-IT" w:eastAsia="en-US"/>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r w:rsidRPr="00874C1A">
        <w:rPr>
          <w:rFonts w:ascii="Arial" w:eastAsia="Calibri" w:hAnsi="Arial"/>
          <w:bCs/>
          <w:i/>
          <w:iCs/>
          <w:sz w:val="24"/>
          <w:szCs w:val="22"/>
          <w:lang w:val="it-IT" w:eastAsia="en-US"/>
        </w:rPr>
        <w:t xml:space="preserve">“Il Signore Dio diede questo comando all’uomo: «Tu potrai mangiare di tutti gli alberi del giardino, ma dell’albero della conoscenza del bene e del male non devi mangiare, perché, nel giorno in cui tu ne mangerai, certamente dovrai morire»” (Gen </w:t>
      </w:r>
      <w:r w:rsidR="002B50DD" w:rsidRPr="00874C1A">
        <w:rPr>
          <w:rFonts w:ascii="Arial" w:eastAsia="Calibri" w:hAnsi="Arial"/>
          <w:bCs/>
          <w:i/>
          <w:iCs/>
          <w:sz w:val="24"/>
          <w:szCs w:val="22"/>
          <w:lang w:val="it-IT" w:eastAsia="en-US"/>
        </w:rPr>
        <w:t>2, 16.17</w:t>
      </w:r>
      <w:r w:rsidRPr="00874C1A">
        <w:rPr>
          <w:rFonts w:ascii="Arial" w:eastAsia="Calibri" w:hAnsi="Arial"/>
          <w:bCs/>
          <w:i/>
          <w:iCs/>
          <w:sz w:val="24"/>
          <w:szCs w:val="22"/>
          <w:lang w:val="it-IT" w:eastAsia="en-US"/>
        </w:rPr>
        <w:t>)</w:t>
      </w:r>
      <w:r w:rsidRPr="00874C1A">
        <w:rPr>
          <w:rFonts w:ascii="Arial" w:eastAsia="Calibri" w:hAnsi="Arial"/>
          <w:bCs/>
          <w:iCs/>
          <w:sz w:val="24"/>
          <w:szCs w:val="22"/>
          <w:lang w:val="it-IT" w:eastAsia="en-US"/>
        </w:rPr>
        <w:t xml:space="preserve">. </w:t>
      </w:r>
    </w:p>
    <w:p w14:paraId="223B095B" w14:textId="77777777" w:rsidR="00874C1A" w:rsidRPr="00874C1A" w:rsidRDefault="00874C1A" w:rsidP="00C17759">
      <w:pPr>
        <w:spacing w:after="120"/>
        <w:jc w:val="both"/>
        <w:rPr>
          <w:rFonts w:ascii="Arial" w:eastAsia="Calibri" w:hAnsi="Arial"/>
          <w:bCs/>
          <w:iCs/>
          <w:sz w:val="24"/>
          <w:szCs w:val="22"/>
          <w:lang w:val="it-IT" w:eastAsia="en-US"/>
        </w:rPr>
      </w:pPr>
      <w:r w:rsidRPr="00874C1A">
        <w:rPr>
          <w:rFonts w:ascii="Arial" w:eastAsia="Calibri" w:hAnsi="Arial"/>
          <w:bCs/>
          <w:iCs/>
          <w:sz w:val="24"/>
          <w:szCs w:val="22"/>
          <w:lang w:val="it-IT" w:eastAsia="en-US"/>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w:t>
      </w:r>
      <w:r w:rsidRPr="00874C1A">
        <w:rPr>
          <w:rFonts w:ascii="Arial" w:eastAsia="Calibri" w:hAnsi="Arial"/>
          <w:bCs/>
          <w:iCs/>
          <w:sz w:val="24"/>
          <w:szCs w:val="22"/>
          <w:lang w:val="it-IT" w:eastAsia="en-US"/>
        </w:rPr>
        <w:lastRenderedPageBreak/>
        <w:t xml:space="preserve">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4DE2BB87" w14:textId="77777777" w:rsidR="00874C1A" w:rsidRPr="00874C1A" w:rsidRDefault="00874C1A" w:rsidP="00C17759">
      <w:pPr>
        <w:spacing w:after="120"/>
        <w:jc w:val="both"/>
        <w:rPr>
          <w:rFonts w:ascii="Arial" w:eastAsia="Calibri" w:hAnsi="Arial"/>
          <w:bCs/>
          <w:iCs/>
          <w:sz w:val="24"/>
          <w:szCs w:val="22"/>
          <w:lang w:val="it-IT" w:eastAsia="en-US"/>
        </w:rPr>
      </w:pPr>
      <w:r w:rsidRPr="00874C1A">
        <w:rPr>
          <w:rFonts w:ascii="Arial" w:eastAsia="Calibri" w:hAnsi="Arial"/>
          <w:bCs/>
          <w:iCs/>
          <w:sz w:val="24"/>
          <w:szCs w:val="22"/>
          <w:lang w:val="it-IT" w:eastAsia="en-US"/>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w:t>
      </w:r>
    </w:p>
    <w:p w14:paraId="0E411139" w14:textId="77777777" w:rsidR="00874C1A" w:rsidRPr="00874C1A" w:rsidRDefault="00874C1A" w:rsidP="00C17759">
      <w:pPr>
        <w:spacing w:after="120"/>
        <w:jc w:val="both"/>
        <w:rPr>
          <w:rFonts w:ascii="Arial" w:eastAsia="Calibri" w:hAnsi="Arial"/>
          <w:bCs/>
          <w:iCs/>
          <w:sz w:val="24"/>
          <w:szCs w:val="22"/>
          <w:lang w:val="it-IT" w:eastAsia="en-US"/>
        </w:rPr>
      </w:pPr>
      <w:r w:rsidRPr="00874C1A">
        <w:rPr>
          <w:rFonts w:ascii="Arial" w:eastAsia="Calibri" w:hAnsi="Arial"/>
          <w:bCs/>
          <w:iCs/>
          <w:sz w:val="24"/>
          <w:szCs w:val="22"/>
          <w:lang w:val="it-IT" w:eastAsia="en-US"/>
        </w:rPr>
        <w:t xml:space="preserve">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713E6FC0" w14:textId="77777777" w:rsidR="00874C1A" w:rsidRPr="00874C1A" w:rsidRDefault="00874C1A" w:rsidP="00C17759">
      <w:pPr>
        <w:spacing w:after="120"/>
        <w:jc w:val="both"/>
        <w:rPr>
          <w:rFonts w:ascii="Arial" w:eastAsia="Calibri" w:hAnsi="Arial"/>
          <w:bCs/>
          <w:iCs/>
          <w:sz w:val="24"/>
          <w:szCs w:val="22"/>
          <w:lang w:val="it-IT" w:eastAsia="en-US"/>
        </w:rPr>
      </w:pPr>
      <w:r w:rsidRPr="00874C1A">
        <w:rPr>
          <w:rFonts w:ascii="Arial" w:eastAsia="Calibri" w:hAnsi="Arial"/>
          <w:bCs/>
          <w:iCs/>
          <w:sz w:val="24"/>
          <w:szCs w:val="22"/>
          <w:lang w:val="it-IT" w:eastAsia="en-US"/>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w:t>
      </w:r>
      <w:r w:rsidRPr="00874C1A">
        <w:rPr>
          <w:rFonts w:ascii="Arial" w:eastAsia="Calibri" w:hAnsi="Arial"/>
          <w:bCs/>
          <w:iCs/>
          <w:sz w:val="24"/>
          <w:szCs w:val="22"/>
          <w:lang w:val="it-IT" w:eastAsia="en-US"/>
        </w:rPr>
        <w:lastRenderedPageBreak/>
        <w:t xml:space="preserve">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035213DC" w14:textId="77777777" w:rsidR="00874C1A" w:rsidRPr="00874C1A" w:rsidRDefault="00874C1A" w:rsidP="00C17759">
      <w:pPr>
        <w:spacing w:after="120"/>
        <w:jc w:val="both"/>
        <w:rPr>
          <w:rFonts w:ascii="Arial" w:eastAsia="Calibri" w:hAnsi="Arial"/>
          <w:bCs/>
          <w:iCs/>
          <w:sz w:val="24"/>
          <w:szCs w:val="22"/>
          <w:lang w:val="it-IT" w:eastAsia="en-US"/>
        </w:rPr>
      </w:pPr>
      <w:r w:rsidRPr="00874C1A">
        <w:rPr>
          <w:rFonts w:ascii="Arial" w:eastAsia="Calibri" w:hAnsi="Arial"/>
          <w:bCs/>
          <w:iCs/>
          <w:sz w:val="24"/>
          <w:szCs w:val="22"/>
          <w:lang w:val="it-IT" w:eastAsia="en-US"/>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7ED0A32E"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251107C3"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19638B8D"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w:t>
      </w:r>
      <w:r w:rsidRPr="00874C1A">
        <w:rPr>
          <w:rFonts w:ascii="Arial" w:eastAsia="Calibri" w:hAnsi="Arial"/>
          <w:bCs/>
          <w:sz w:val="24"/>
          <w:szCs w:val="22"/>
          <w:lang w:val="it-IT" w:eastAsia="en-US"/>
        </w:rPr>
        <w:lastRenderedPageBreak/>
        <w:t xml:space="preserve">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la nostra carne creatrice di morte in spirito creatore di vita. Senza il battesimo si rimane nella vecchia carne, in quella carne che è “creatrice” di morte. </w:t>
      </w:r>
    </w:p>
    <w:p w14:paraId="1AED4D2F" w14:textId="6A2A7F54"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Ecco ancora qualche altra riflessione sul mistero del perdono dei peccati e della nuova creazione in noi. Quando noi cadiamo nel peccato compiamo un vero atto di morte.</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 xml:space="preserve">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1CB6B6F4"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28956EEE" w14:textId="37DC276D"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Ecco cosa è scritto nel Libro dei Proverbi: </w:t>
      </w:r>
      <w:r w:rsidRPr="00874C1A">
        <w:rPr>
          <w:rFonts w:ascii="Arial" w:eastAsia="Calibri" w:hAnsi="Arial"/>
          <w:bCs/>
          <w:i/>
          <w:sz w:val="24"/>
          <w:szCs w:val="22"/>
          <w:lang w:val="it-IT" w:eastAsia="en-US"/>
        </w:rPr>
        <w:t>“Così si comporta la donna adultera: mangia e si pulisce la bocca e dice: «Non ho fatto nulla di male!» (Pr 30,30)</w:t>
      </w:r>
      <w:r w:rsidRPr="00874C1A">
        <w:rPr>
          <w:rFonts w:ascii="Arial" w:eastAsia="Calibri" w:hAnsi="Arial"/>
          <w:bCs/>
          <w:sz w:val="24"/>
          <w:szCs w:val="22"/>
          <w:lang w:val="it-IT" w:eastAsia="en-US"/>
        </w:rPr>
        <w:t>. Cosa intende dire l’Agiografo? Vuole insegnarci che l’uomo sempre separa il peccato dalle sue conseguenze che sono devastazioni sia spirituali che materiali. C’è un pensiero tristissimo che oggi si è inoculato nei cuori:</w:t>
      </w:r>
      <w:r w:rsidRPr="00874C1A">
        <w:rPr>
          <w:rFonts w:ascii="Arial" w:eastAsia="Calibri" w:hAnsi="Arial"/>
          <w:bCs/>
          <w:i/>
          <w:iCs/>
          <w:sz w:val="24"/>
          <w:szCs w:val="22"/>
          <w:lang w:val="it-IT" w:eastAsia="en-US"/>
        </w:rPr>
        <w:t xml:space="preserve"> “Uno con il suo peccato distrugge il mondo intero. Avvenuta questa universale distruzione, dopo un minuto è come se lui nulla avesse fatto”</w:t>
      </w:r>
      <w:r w:rsidRPr="00874C1A">
        <w:rPr>
          <w:rFonts w:ascii="Arial" w:eastAsia="Calibri" w:hAnsi="Arial"/>
          <w:bCs/>
          <w:sz w:val="24"/>
          <w:szCs w:val="22"/>
          <w:lang w:val="it-IT" w:eastAsia="en-US"/>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874C1A">
        <w:rPr>
          <w:rFonts w:ascii="Arial" w:eastAsia="Calibri" w:hAnsi="Arial"/>
          <w:bCs/>
          <w:i/>
          <w:iCs/>
          <w:sz w:val="24"/>
          <w:szCs w:val="22"/>
          <w:lang w:val="it-IT" w:eastAsia="en-US"/>
        </w:rPr>
        <w:t>“Si compie il male,</w:t>
      </w:r>
      <w:r w:rsidR="00D8738A">
        <w:rPr>
          <w:rFonts w:ascii="Arial" w:eastAsia="Calibri" w:hAnsi="Arial"/>
          <w:bCs/>
          <w:i/>
          <w:iCs/>
          <w:sz w:val="24"/>
          <w:szCs w:val="22"/>
          <w:lang w:val="it-IT" w:eastAsia="en-US"/>
        </w:rPr>
        <w:t xml:space="preserve"> </w:t>
      </w:r>
      <w:r w:rsidRPr="00874C1A">
        <w:rPr>
          <w:rFonts w:ascii="Arial" w:eastAsia="Calibri" w:hAnsi="Arial"/>
          <w:bCs/>
          <w:i/>
          <w:iCs/>
          <w:sz w:val="24"/>
          <w:szCs w:val="22"/>
          <w:lang w:val="it-IT" w:eastAsia="en-US"/>
        </w:rPr>
        <w:t>si distrugge l’universo con le proprie colpe e poi la responsabilità la si dona agli altri, senza che gli altri ne siano responsabili”.</w:t>
      </w:r>
      <w:r w:rsidRPr="00874C1A">
        <w:rPr>
          <w:rFonts w:ascii="Arial" w:eastAsia="Calibri" w:hAnsi="Arial"/>
          <w:bCs/>
          <w:sz w:val="24"/>
          <w:szCs w:val="22"/>
          <w:lang w:val="it-IT" w:eastAsia="en-US"/>
        </w:rPr>
        <w:t xml:space="preserve"> Altra tristissima conseguenza è quella vissuta dai capi dei sacerdoti </w:t>
      </w:r>
      <w:r w:rsidRPr="00874C1A">
        <w:rPr>
          <w:rFonts w:ascii="Arial" w:eastAsia="Calibri" w:hAnsi="Arial"/>
          <w:bCs/>
          <w:sz w:val="24"/>
          <w:szCs w:val="22"/>
          <w:lang w:val="it-IT" w:eastAsia="en-US"/>
        </w:rPr>
        <w:lastRenderedPageBreak/>
        <w:t xml:space="preserve">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874C1A">
        <w:rPr>
          <w:rFonts w:ascii="Arial" w:eastAsia="Calibri" w:hAnsi="Arial"/>
          <w:bCs/>
          <w:i/>
          <w:iCs/>
          <w:sz w:val="24"/>
          <w:szCs w:val="22"/>
          <w:lang w:val="it-IT" w:eastAsia="en-US"/>
        </w:rPr>
        <w:t>“Uno può fare tutto il male che vuole. Può distruggere il mondo intero. Delle conseguenze nulla interessa. Il peccato di uno può riempire l’inferno di anime. Ma chi ha provocato il riempimento dell’inferno non si sente per nulla responsabile”.</w:t>
      </w:r>
      <w:r w:rsidRPr="00874C1A">
        <w:rPr>
          <w:rFonts w:ascii="Arial" w:eastAsia="Calibri" w:hAnsi="Arial"/>
          <w:bCs/>
          <w:sz w:val="24"/>
          <w:szCs w:val="22"/>
          <w:lang w:val="it-IT" w:eastAsia="en-US"/>
        </w:rPr>
        <w:t xml:space="preserve"> Per Il Signore questo principio è disonesto e malvagio. Sempre ogni conseguenza del peccato ricade non solo su colui che il peccato ha commesso. Ricade sul mondo intero. Ricade su tutto il corpo di Cristo. Nessuno può dire: </w:t>
      </w:r>
      <w:r w:rsidRPr="00874C1A">
        <w:rPr>
          <w:rFonts w:ascii="Arial" w:eastAsia="Calibri" w:hAnsi="Arial"/>
          <w:bCs/>
          <w:i/>
          <w:iCs/>
          <w:sz w:val="24"/>
          <w:szCs w:val="22"/>
          <w:lang w:val="it-IT" w:eastAsia="en-US"/>
        </w:rPr>
        <w:t>“Mi sono confessato, ora tutto è a posto”.</w:t>
      </w:r>
      <w:r w:rsidRPr="00874C1A">
        <w:rPr>
          <w:rFonts w:ascii="Arial" w:eastAsia="Calibri" w:hAnsi="Arial"/>
          <w:bCs/>
          <w:sz w:val="24"/>
          <w:szCs w:val="22"/>
          <w:lang w:val="it-IT" w:eastAsia="en-US"/>
        </w:rPr>
        <w:t xml:space="preserve"> Nulla è a posto. C’è l’obbligo sia dell’espiazione e sia l’obbligo della riparazione per quanto è possibile. Un presbitero non può riempire l’inferno di anime con le sue gravissime omissioni e poi dire:</w:t>
      </w:r>
      <w:r w:rsidRPr="00874C1A">
        <w:rPr>
          <w:rFonts w:ascii="Arial" w:eastAsia="Calibri" w:hAnsi="Arial"/>
          <w:bCs/>
          <w:i/>
          <w:iCs/>
          <w:sz w:val="24"/>
          <w:szCs w:val="22"/>
          <w:lang w:val="it-IT" w:eastAsia="en-US"/>
        </w:rPr>
        <w:t xml:space="preserve"> “Mi sono confessato, tutto è a posto”.</w:t>
      </w:r>
      <w:r w:rsidRPr="00874C1A">
        <w:rPr>
          <w:rFonts w:ascii="Arial" w:eastAsia="Calibri" w:hAnsi="Arial"/>
          <w:bCs/>
          <w:sz w:val="24"/>
          <w:szCs w:val="22"/>
          <w:lang w:val="it-IT" w:eastAsia="en-US"/>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07CD7476"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874C1A">
        <w:rPr>
          <w:rFonts w:ascii="Arial" w:eastAsia="Calibri" w:hAnsi="Arial"/>
          <w:bCs/>
          <w:i/>
          <w:iCs/>
          <w:sz w:val="24"/>
          <w:szCs w:val="22"/>
          <w:lang w:val="it-IT" w:eastAsia="en-US"/>
        </w:rPr>
        <w:t xml:space="preserve"> “dalla carta, dalle tavole di pietra, dai papiri, dalle pergamene”,</w:t>
      </w:r>
      <w:r w:rsidRPr="00874C1A">
        <w:rPr>
          <w:rFonts w:ascii="Arial" w:eastAsia="Calibri" w:hAnsi="Arial"/>
          <w:bCs/>
          <w:sz w:val="24"/>
          <w:szCs w:val="22"/>
          <w:lang w:val="it-IT" w:eastAsia="en-US"/>
        </w:rPr>
        <w:t xml:space="preserve"> ma si parli dal proprio cuore, dai propri sentimenti. È anche questo il motivo per cui la lettura del Vangelo che è sulla carta viene subito abbandonata e si parla dal proprio cuore, inseguendo i 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6FF977BB" w14:textId="659F8CC3" w:rsid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Il Dio nel quale noi crediamo è il Dio che tutto ha fissato sulla pietra e tutto ha fissato sulla carta.</w:t>
      </w:r>
      <w:r w:rsidRPr="00874C1A">
        <w:rPr>
          <w:rFonts w:ascii="Arial" w:eastAsia="Calibri" w:hAnsi="Arial"/>
          <w:bCs/>
          <w:i/>
          <w:sz w:val="24"/>
          <w:szCs w:val="22"/>
          <w:lang w:val="it-IT" w:eastAsia="en-US"/>
        </w:rPr>
        <w:t xml:space="preserve"> </w:t>
      </w:r>
      <w:r w:rsidRPr="00874C1A">
        <w:rPr>
          <w:rFonts w:ascii="Arial" w:eastAsia="Calibri" w:hAnsi="Arial"/>
          <w:bCs/>
          <w:sz w:val="24"/>
          <w:szCs w:val="22"/>
          <w:lang w:val="it-IT" w:eastAsia="en-US"/>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w:t>
      </w:r>
      <w:r w:rsidRPr="00874C1A">
        <w:rPr>
          <w:rFonts w:ascii="Arial" w:eastAsia="Calibri" w:hAnsi="Arial"/>
          <w:bCs/>
          <w:sz w:val="24"/>
          <w:szCs w:val="22"/>
          <w:lang w:val="it-IT" w:eastAsia="en-US"/>
        </w:rPr>
        <w:lastRenderedPageBreak/>
        <w:t>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874C1A">
        <w:rPr>
          <w:rFonts w:ascii="Arial" w:eastAsia="Calibri" w:hAnsi="Arial"/>
          <w:bCs/>
          <w:i/>
          <w:iCs/>
          <w:sz w:val="24"/>
          <w:szCs w:val="22"/>
          <w:lang w:val="it-IT" w:eastAsia="en-US"/>
        </w:rPr>
        <w:t xml:space="preserve"> “Ti serve una regola per abbattere il Vecchio Dio? Te la puoi scrivere. Ne hai piena facoltà”.</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È quanto è avvenuto con Cristo Gesù:</w:t>
      </w:r>
      <w:r w:rsidRPr="00874C1A">
        <w:rPr>
          <w:rFonts w:ascii="Arial" w:eastAsia="Calibri" w:hAnsi="Arial"/>
          <w:bCs/>
          <w:i/>
          <w:iCs/>
          <w:sz w:val="24"/>
          <w:szCs w:val="22"/>
          <w:lang w:val="it-IT" w:eastAsia="en-US"/>
        </w:rPr>
        <w:t xml:space="preserve"> “Noi abbiamo una Legge e secondo questa Legge Lui deve morire”.</w:t>
      </w:r>
      <w:r w:rsidRPr="00874C1A">
        <w:rPr>
          <w:rFonts w:ascii="Arial" w:eastAsia="Calibri" w:hAnsi="Arial"/>
          <w:bCs/>
          <w:sz w:val="24"/>
          <w:szCs w:val="22"/>
          <w:lang w:val="it-IT" w:eastAsia="en-US"/>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 xml:space="preserve">Per questo Dio c’è solo la croce. </w:t>
      </w:r>
    </w:p>
    <w:p w14:paraId="78EE8984" w14:textId="77777777" w:rsidR="00622726" w:rsidRPr="00874C1A" w:rsidRDefault="00622726" w:rsidP="00C17759">
      <w:pPr>
        <w:spacing w:after="120"/>
        <w:jc w:val="both"/>
        <w:rPr>
          <w:rFonts w:ascii="Arial" w:eastAsia="Calibri" w:hAnsi="Arial"/>
          <w:bCs/>
          <w:sz w:val="24"/>
          <w:szCs w:val="22"/>
          <w:lang w:val="it-IT" w:eastAsia="en-US"/>
        </w:rPr>
      </w:pPr>
    </w:p>
    <w:p w14:paraId="507328DC" w14:textId="77777777" w:rsidR="00874C1A" w:rsidRPr="00874C1A" w:rsidRDefault="00874C1A" w:rsidP="001E2219">
      <w:pPr>
        <w:pStyle w:val="Titolo3"/>
      </w:pPr>
      <w:bookmarkStart w:id="822" w:name="_Toc134609663"/>
      <w:bookmarkStart w:id="823" w:name="_Toc193205111"/>
      <w:r w:rsidRPr="00874C1A">
        <w:t>CONCLUSIONE</w:t>
      </w:r>
      <w:bookmarkEnd w:id="822"/>
      <w:bookmarkEnd w:id="823"/>
      <w:r w:rsidRPr="00874C1A">
        <w:t xml:space="preserve"> </w:t>
      </w:r>
    </w:p>
    <w:p w14:paraId="6CF3575C"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Come conclusione a questa breve riflessione sul peccato, offriamo due pensieri, di cui uno è stato già inserito in queste pagine, l’altro è già stato anche lui inserito in altre pagine. Sono due pensieri che rivelano lo stato religioso e morale del mondo cristiano che ha perso la coscienza non solo del peccato, ma dello stesso male. Quando un cristiano perde la coscienza del male tutto il cielo si chiude e si aprono nella Chiesa e nel mondo le porte dell’inferno.</w:t>
      </w:r>
    </w:p>
    <w:p w14:paraId="4E6B63A6"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
          <w:sz w:val="24"/>
          <w:szCs w:val="22"/>
          <w:lang w:val="it-IT" w:eastAsia="en-US"/>
        </w:rPr>
        <w:t xml:space="preserve">Primo Pensiero: </w:t>
      </w:r>
      <w:r w:rsidRPr="00874C1A">
        <w:rPr>
          <w:rFonts w:ascii="Arial" w:eastAsia="Calibri" w:hAnsi="Arial"/>
          <w:bCs/>
          <w:sz w:val="24"/>
          <w:szCs w:val="22"/>
          <w:lang w:val="it-IT" w:eastAsia="en-US"/>
        </w:rPr>
        <w:t xml:space="preserve">Ecco una verità che subito va messa in luce: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errore, alterazione o modifica attesta che non siamo condotti dallo Spirito Santo. Siamo sotto la schiavitù dello spirito di confusione della carne. Ecco alcune norme del Nuovo Testamento: </w:t>
      </w:r>
    </w:p>
    <w:p w14:paraId="08DAC1A2" w14:textId="77777777" w:rsidR="00874C1A" w:rsidRPr="00622726" w:rsidRDefault="00874C1A" w:rsidP="00622726">
      <w:pPr>
        <w:spacing w:after="120"/>
        <w:ind w:left="567" w:right="567"/>
        <w:jc w:val="both"/>
        <w:rPr>
          <w:rFonts w:ascii="Arial" w:eastAsia="Calibri" w:hAnsi="Arial"/>
          <w:bCs/>
          <w:i/>
          <w:iCs/>
          <w:sz w:val="24"/>
          <w:szCs w:val="22"/>
          <w:lang w:val="it-IT" w:eastAsia="en-US"/>
        </w:rPr>
      </w:pPr>
      <w:r w:rsidRPr="00622726">
        <w:rPr>
          <w:rFonts w:ascii="Arial" w:eastAsia="Calibri" w:hAnsi="Arial"/>
          <w:bCs/>
          <w:i/>
          <w:iCs/>
          <w:sz w:val="24"/>
          <w:szCs w:val="22"/>
          <w:lang w:val="it-IT" w:eastAsia="en-US"/>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w:t>
      </w:r>
      <w:r w:rsidRPr="00622726">
        <w:rPr>
          <w:rFonts w:ascii="Arial" w:eastAsia="Calibri" w:hAnsi="Arial"/>
          <w:bCs/>
          <w:i/>
          <w:iCs/>
          <w:sz w:val="24"/>
          <w:szCs w:val="22"/>
          <w:lang w:val="it-IT" w:eastAsia="en-US"/>
        </w:rPr>
        <w:lastRenderedPageBreak/>
        <w:t xml:space="preserve">che tutto sia avvenuto. Chi dunque trasgredirà uno solo di questi minimi precetti e insegnerà agli altri a fare altrettanto, sarà considerato minimo nel regno dei cieli. Chi invece li osserverà e li insegnerà, sarà considerato grande nel regno dei cieli. </w:t>
      </w:r>
    </w:p>
    <w:p w14:paraId="4B430DA9" w14:textId="77777777" w:rsidR="00874C1A" w:rsidRPr="00622726" w:rsidRDefault="00874C1A" w:rsidP="00622726">
      <w:pPr>
        <w:spacing w:after="120"/>
        <w:ind w:left="567" w:right="567"/>
        <w:jc w:val="both"/>
        <w:rPr>
          <w:rFonts w:ascii="Arial" w:eastAsia="Calibri" w:hAnsi="Arial"/>
          <w:bCs/>
          <w:i/>
          <w:iCs/>
          <w:sz w:val="24"/>
          <w:szCs w:val="22"/>
          <w:lang w:val="it-IT" w:eastAsia="en-US"/>
        </w:rPr>
      </w:pPr>
      <w:r w:rsidRPr="00622726">
        <w:rPr>
          <w:rFonts w:ascii="Arial" w:eastAsia="Calibri" w:hAnsi="Arial"/>
          <w:bCs/>
          <w:i/>
          <w:iCs/>
          <w:sz w:val="24"/>
          <w:szCs w:val="22"/>
          <w:lang w:val="it-IT" w:eastAsia="en-US"/>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66FF3DE" w14:textId="77777777" w:rsidR="00874C1A" w:rsidRPr="00622726" w:rsidRDefault="00874C1A" w:rsidP="00622726">
      <w:pPr>
        <w:spacing w:after="120"/>
        <w:ind w:left="567" w:right="567"/>
        <w:jc w:val="both"/>
        <w:rPr>
          <w:rFonts w:ascii="Arial" w:eastAsia="Calibri" w:hAnsi="Arial"/>
          <w:bCs/>
          <w:i/>
          <w:iCs/>
          <w:sz w:val="24"/>
          <w:szCs w:val="22"/>
          <w:lang w:val="it-IT" w:eastAsia="en-US"/>
        </w:rPr>
      </w:pPr>
      <w:r w:rsidRPr="00622726">
        <w:rPr>
          <w:rFonts w:ascii="Arial" w:eastAsia="Calibri" w:hAnsi="Arial"/>
          <w:bCs/>
          <w:i/>
          <w:iCs/>
          <w:sz w:val="24"/>
          <w:szCs w:val="22"/>
          <w:lang w:val="it-IT" w:eastAsia="en-US"/>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FEB85EE" w14:textId="77777777" w:rsidR="00874C1A" w:rsidRPr="00622726" w:rsidRDefault="00874C1A" w:rsidP="00622726">
      <w:pPr>
        <w:spacing w:after="120"/>
        <w:ind w:left="567" w:right="567"/>
        <w:jc w:val="both"/>
        <w:rPr>
          <w:rFonts w:ascii="Arial" w:eastAsia="Calibri" w:hAnsi="Arial"/>
          <w:bCs/>
          <w:i/>
          <w:iCs/>
          <w:sz w:val="24"/>
          <w:szCs w:val="22"/>
          <w:lang w:val="it-IT" w:eastAsia="en-US"/>
        </w:rPr>
      </w:pPr>
      <w:r w:rsidRPr="00622726">
        <w:rPr>
          <w:rFonts w:ascii="Arial" w:eastAsia="Calibri" w:hAnsi="Arial"/>
          <w:bCs/>
          <w:i/>
          <w:iCs/>
          <w:sz w:val="24"/>
          <w:szCs w:val="22"/>
          <w:lang w:val="it-IT" w:eastAsia="en-US"/>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397DE616" w14:textId="77777777" w:rsidR="00874C1A" w:rsidRPr="00622726" w:rsidRDefault="00874C1A" w:rsidP="00622726">
      <w:pPr>
        <w:spacing w:after="120"/>
        <w:ind w:left="567" w:right="567"/>
        <w:jc w:val="both"/>
        <w:rPr>
          <w:rFonts w:ascii="Arial" w:eastAsia="Calibri" w:hAnsi="Arial"/>
          <w:bCs/>
          <w:i/>
          <w:iCs/>
          <w:sz w:val="24"/>
          <w:szCs w:val="22"/>
          <w:lang w:val="it-IT" w:eastAsia="en-US"/>
        </w:rPr>
      </w:pPr>
      <w:r w:rsidRPr="00622726">
        <w:rPr>
          <w:rFonts w:ascii="Arial" w:eastAsia="Calibri" w:hAnsi="Arial"/>
          <w:bCs/>
          <w:i/>
          <w:iCs/>
          <w:sz w:val="24"/>
          <w:szCs w:val="22"/>
          <w:lang w:val="it-IT" w:eastAsia="en-US"/>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w:t>
      </w:r>
      <w:r w:rsidRPr="00622726">
        <w:rPr>
          <w:rFonts w:ascii="Arial" w:eastAsia="Calibri" w:hAnsi="Arial"/>
          <w:bCs/>
          <w:i/>
          <w:iCs/>
          <w:sz w:val="24"/>
          <w:szCs w:val="22"/>
          <w:lang w:val="it-IT" w:eastAsia="en-US"/>
        </w:rPr>
        <w:lastRenderedPageBreak/>
        <w:t>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2DF09FC0" w14:textId="77777777" w:rsidR="00874C1A" w:rsidRPr="00622726" w:rsidRDefault="00874C1A" w:rsidP="00622726">
      <w:pPr>
        <w:spacing w:after="120"/>
        <w:ind w:left="567" w:right="567"/>
        <w:jc w:val="both"/>
        <w:rPr>
          <w:rFonts w:ascii="Arial" w:eastAsia="Calibri" w:hAnsi="Arial"/>
          <w:bCs/>
          <w:i/>
          <w:iCs/>
          <w:sz w:val="24"/>
          <w:szCs w:val="22"/>
          <w:lang w:val="it-IT" w:eastAsia="en-US"/>
        </w:rPr>
      </w:pPr>
      <w:r w:rsidRPr="00622726">
        <w:rPr>
          <w:rFonts w:ascii="Arial" w:eastAsia="Calibri" w:hAnsi="Arial"/>
          <w:bCs/>
          <w:i/>
          <w:iCs/>
          <w:sz w:val="24"/>
          <w:szCs w:val="22"/>
          <w:lang w:val="it-IT"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032D66B7" w14:textId="77777777" w:rsidR="00874C1A" w:rsidRPr="00622726" w:rsidRDefault="00874C1A" w:rsidP="00622726">
      <w:pPr>
        <w:spacing w:after="120"/>
        <w:ind w:left="567" w:right="567"/>
        <w:jc w:val="both"/>
        <w:rPr>
          <w:rFonts w:ascii="Arial" w:eastAsia="Calibri" w:hAnsi="Arial"/>
          <w:bCs/>
          <w:i/>
          <w:iCs/>
          <w:sz w:val="24"/>
          <w:szCs w:val="22"/>
          <w:lang w:val="it-IT" w:eastAsia="en-US"/>
        </w:rPr>
      </w:pPr>
      <w:r w:rsidRPr="00622726">
        <w:rPr>
          <w:rFonts w:ascii="Arial" w:eastAsia="Calibri" w:hAnsi="Arial"/>
          <w:bCs/>
          <w:i/>
          <w:iCs/>
          <w:sz w:val="24"/>
          <w:szCs w:val="22"/>
          <w:lang w:val="it-IT"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FCA2569"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lastRenderedPageBreak/>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090A306D"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66F072C7"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w:t>
      </w:r>
      <w:r w:rsidRPr="00874C1A">
        <w:rPr>
          <w:rFonts w:ascii="Arial" w:eastAsia="Calibri" w:hAnsi="Arial"/>
          <w:bCs/>
          <w:sz w:val="24"/>
          <w:szCs w:val="22"/>
          <w:lang w:val="it-IT" w:eastAsia="en-US"/>
        </w:rPr>
        <w:lastRenderedPageBreak/>
        <w:t xml:space="preserve">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31702A70"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Perché il “Modello-Cristo” non venga realizzato, cosa insegnano i detrattori della morale cristiana? Prima di tutto essi operano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detrattori non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w:t>
      </w:r>
    </w:p>
    <w:p w14:paraId="3718E4FA" w14:textId="1C12B3A9"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 </w:t>
      </w:r>
      <w:r w:rsidRPr="00874C1A">
        <w:rPr>
          <w:rFonts w:ascii="Arial" w:eastAsia="Calibri" w:hAnsi="Arial"/>
          <w:bCs/>
          <w:i/>
          <w:sz w:val="24"/>
          <w:szCs w:val="22"/>
          <w:lang w:val="it-IT" w:eastAsia="en-US"/>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874C1A">
        <w:rPr>
          <w:rFonts w:ascii="Arial" w:eastAsia="Calibri" w:hAnsi="Arial"/>
          <w:bCs/>
          <w:sz w:val="24"/>
          <w:szCs w:val="22"/>
          <w:lang w:val="it-IT" w:eastAsia="en-US"/>
        </w:rPr>
        <w:t xml:space="preserve"> – l’attuale razionalità, coscienza, cuore dell’uomo, divenuti duri come bronzo non lo stanno elevando come legge e diritto di ogni uomo?. Questi cuori di pietra non dicono che la Chiesa deve benedire quanti diventano schiavi di queste leggi e questi diritti? Non si dice questo in nome della dignità dell’uomo? </w:t>
      </w:r>
      <w:r w:rsidR="002B50DD" w:rsidRPr="00874C1A">
        <w:rPr>
          <w:rFonts w:ascii="Arial" w:eastAsia="Calibri" w:hAnsi="Arial"/>
          <w:bCs/>
          <w:sz w:val="24"/>
          <w:szCs w:val="22"/>
          <w:lang w:val="it-IT" w:eastAsia="en-US"/>
        </w:rPr>
        <w:t>Questi cuori</w:t>
      </w:r>
      <w:r w:rsidRPr="00874C1A">
        <w:rPr>
          <w:rFonts w:ascii="Arial" w:eastAsia="Calibri" w:hAnsi="Arial"/>
          <w:bCs/>
          <w:sz w:val="24"/>
          <w:szCs w:val="22"/>
          <w:lang w:val="it-IT" w:eastAsia="en-US"/>
        </w:rPr>
        <w:t xml:space="preserve"> di pietra, volendo fondare la morale dell’uomo sulla mente e sul pensiero dell’uomo, altro non hanno fatto e altro non fanno se non dichiarare nullo il “Modello-Cristo” che lo Spirito Santo ha dato ad ogni uomo perché lo realizza nella sua vita.</w:t>
      </w:r>
    </w:p>
    <w:p w14:paraId="51151FF0"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 Ma oggi questi cuori di pietra sono andati anche oltre, molto oltre. Oggi la morale è ciò che l’uomo vuole. Ciò che oggi vuole è morale. Poiché vuole ogni immoralità, ogni immoralità è dichiarata moralità. Questi cuori di pietra stanno lavorando notte e giorno, con ogni strumento a loro disposizione, perché anche la Chiesa ratifichi questa modalità di pensare la morale. Che forse oggi molti cristiani non ha hanno trasformato la loro volontà in legge non solo per se stessi, </w:t>
      </w:r>
      <w:r w:rsidRPr="00874C1A">
        <w:rPr>
          <w:rFonts w:ascii="Arial" w:eastAsia="Calibri" w:hAnsi="Arial"/>
          <w:bCs/>
          <w:sz w:val="24"/>
          <w:szCs w:val="22"/>
          <w:lang w:val="it-IT" w:eastAsia="en-US"/>
        </w:rPr>
        <w:lastRenderedPageBreak/>
        <w:t xml:space="preserve">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questi cuori di pietra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32772137" w14:textId="77777777"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 xml:space="preserve">La vera vita del nostro cuore, della nostra anima, del nostro copro, della nostra volontà è il frutto del nostro rimanere, dimorare nei comandamenti di Cristo Gesù. Dimorando nei comandamenti del Signore, lo Spirito Santo dimorerà in noi e lui diventerà vita del nostro cuore, vita della nostra anima, vita della nostra volontà, vita di tutto il nostro corpo. Se usciamo dai comandamenti, all’istante, né un minuto prima e né un minuto dopo, lo Spirito Santo esce da noi e noi dalla vita passiamo nella morte: morte del nostro cuore, della nostra anima, della nostra volontà, dei nostri sentimenti, dei nostri desideri, di tutto il nostro essere. Questa frase che il Signore rivolge al suo popolo che si ostina nella trasgressione dell’alleanza: </w:t>
      </w:r>
      <w:r w:rsidRPr="00874C1A">
        <w:rPr>
          <w:rFonts w:ascii="Arial" w:eastAsia="Calibri" w:hAnsi="Arial"/>
          <w:bCs/>
          <w:i/>
          <w:sz w:val="24"/>
          <w:szCs w:val="22"/>
          <w:lang w:val="it-IT" w:eastAsia="en-US"/>
        </w:rPr>
        <w:t>“Renderò il vostro cielo come ferro e la vostra terra come bronzo”</w:t>
      </w:r>
      <w:r w:rsidRPr="00874C1A">
        <w:rPr>
          <w:rFonts w:ascii="Arial" w:eastAsia="Calibri" w:hAnsi="Arial"/>
          <w:bCs/>
          <w:sz w:val="24"/>
          <w:szCs w:val="22"/>
          <w:lang w:val="it-IT" w:eastAsia="en-US"/>
        </w:rPr>
        <w:t xml:space="preserve"> (Lev 26,18), possiamo così parafrasarla: </w:t>
      </w:r>
      <w:r w:rsidRPr="00874C1A">
        <w:rPr>
          <w:rFonts w:ascii="Arial" w:eastAsia="Calibri" w:hAnsi="Arial"/>
          <w:bCs/>
          <w:i/>
          <w:sz w:val="24"/>
          <w:szCs w:val="22"/>
          <w:lang w:val="it-IT" w:eastAsia="en-US"/>
        </w:rPr>
        <w:t>“Rendere la vostra mente come ferro e il vostro cuore come bronzo”</w:t>
      </w:r>
      <w:r w:rsidRPr="00874C1A">
        <w:rPr>
          <w:rFonts w:ascii="Arial" w:eastAsia="Calibri" w:hAnsi="Arial"/>
          <w:bCs/>
          <w:sz w:val="24"/>
          <w:szCs w:val="22"/>
          <w:lang w:val="it-IT" w:eastAsia="en-US"/>
        </w:rPr>
        <w:t xml:space="preserve">. Non vi è altra spiegazione nel sentire oggi illustri dottori e professori, incaricati di istruire i futuri formatori del popolo del Signore – Presbiteri, Vescovi e anche Papi – calpestare sotto i loro piedi tutta la divina Rivelazione attraverso il loro insegnamento che neanche può essere dichiarato tradizione o dottrine degli uomini. Si tratta solo di frasi sconnesse, senza alcun senso, prive di ogni interiore logica, frasi ognuna delle quali nega, distrugge, altera, modifica le altre, perché in grande contraddizione con la stessa razionalità umana. Sarebbe sufficiente chiedersi: </w:t>
      </w:r>
      <w:r w:rsidRPr="00874C1A">
        <w:rPr>
          <w:rFonts w:ascii="Arial" w:eastAsia="Calibri" w:hAnsi="Arial"/>
          <w:bCs/>
          <w:i/>
          <w:sz w:val="24"/>
          <w:szCs w:val="22"/>
          <w:lang w:val="it-IT" w:eastAsia="en-US"/>
        </w:rPr>
        <w:t>“Quali frutti produce questa mia frase, queste mie asserzioni, questo mio insegnamento?”.</w:t>
      </w:r>
      <w:r w:rsidRPr="00874C1A">
        <w:rPr>
          <w:rFonts w:ascii="Arial" w:eastAsia="Calibri" w:hAnsi="Arial"/>
          <w:bCs/>
          <w:sz w:val="24"/>
          <w:szCs w:val="22"/>
          <w:lang w:val="it-IT" w:eastAsia="en-US"/>
        </w:rPr>
        <w:t xml:space="preserve"> Subito apparirebbe tutto il disastro spirituale e materiale, personale e universale che queste affermazioni pongono nella storia.</w:t>
      </w:r>
    </w:p>
    <w:p w14:paraId="1F420B75" w14:textId="4517A8B4" w:rsidR="00874C1A" w:rsidRPr="00874C1A" w:rsidRDefault="00874C1A" w:rsidP="00C17759">
      <w:pPr>
        <w:spacing w:after="120"/>
        <w:jc w:val="both"/>
        <w:rPr>
          <w:rFonts w:ascii="Arial" w:eastAsia="Calibri" w:hAnsi="Arial"/>
          <w:bCs/>
          <w:sz w:val="24"/>
          <w:szCs w:val="22"/>
          <w:lang w:val="it-IT" w:eastAsia="en-US"/>
        </w:rPr>
      </w:pPr>
      <w:r w:rsidRPr="00874C1A">
        <w:rPr>
          <w:rFonts w:ascii="Arial" w:eastAsia="Calibri" w:hAnsi="Arial"/>
          <w:bCs/>
          <w:sz w:val="24"/>
          <w:szCs w:val="22"/>
          <w:lang w:val="it-IT" w:eastAsia="en-US"/>
        </w:rPr>
        <w:t>Perché chi dice queste cose neanche questo problema si</w:t>
      </w:r>
      <w:r w:rsidR="00D8738A">
        <w:rPr>
          <w:rFonts w:ascii="Arial" w:eastAsia="Calibri" w:hAnsi="Arial"/>
          <w:bCs/>
          <w:sz w:val="24"/>
          <w:szCs w:val="22"/>
          <w:lang w:val="it-IT" w:eastAsia="en-US"/>
        </w:rPr>
        <w:t xml:space="preserve"> </w:t>
      </w:r>
      <w:r w:rsidRPr="00874C1A">
        <w:rPr>
          <w:rFonts w:ascii="Arial" w:eastAsia="Calibri" w:hAnsi="Arial"/>
          <w:bCs/>
          <w:sz w:val="24"/>
          <w:szCs w:val="22"/>
          <w:lang w:val="it-IT" w:eastAsia="en-US"/>
        </w:rPr>
        <w:t xml:space="preserve">pone? La risposta l’ha data a noi lo Spirito Santo attraverso il Testo Sacro del Levitico: Perché la mente di chi esce dall’osservanza dei Comandamenti è di ferro e il suo cuore è di bronzo. Una mente di ferro non può ragionare. Un cuore di bronzo è incapace di comprendere. Poiché incapace di comprendere e di ragionare, chi esce dall’osservanza dei Comandamenti si ostina nella sua falsità, nel suo inganno, nelle sue dicerie, nei pettegolezzi teologici del suo cuore e li vende agli incauti come vera merce di alta teologia. Chi non vuole essere incauto o inesperto deve dimorare nella Legge di Cristo Gesù. Oggi sono molti gli incauti e gli inesperti che si lasciano conquistare il cuore da questa </w:t>
      </w:r>
      <w:r w:rsidRPr="00874C1A">
        <w:rPr>
          <w:rFonts w:ascii="Arial" w:eastAsia="Calibri" w:hAnsi="Arial"/>
          <w:bCs/>
          <w:i/>
          <w:sz w:val="24"/>
          <w:szCs w:val="22"/>
          <w:lang w:val="it-IT" w:eastAsia="en-US"/>
        </w:rPr>
        <w:t>“strana teologia”.</w:t>
      </w:r>
      <w:r w:rsidRPr="00874C1A">
        <w:rPr>
          <w:rFonts w:ascii="Arial" w:eastAsia="Calibri" w:hAnsi="Arial"/>
          <w:bCs/>
          <w:sz w:val="24"/>
          <w:szCs w:val="22"/>
          <w:lang w:val="it-IT" w:eastAsia="en-US"/>
        </w:rPr>
        <w:t xml:space="preserve"> Se non ci si aggrappa ai Comandamenti non vi sarà nessuna possibilità di sfuggire ai suoi allettanti adescamenti. Chi lascia conquistare il cuore dalla falsità diviene responsabile della morte nel suo cuore della divina verità. </w:t>
      </w:r>
    </w:p>
    <w:p w14:paraId="43BE3E20" w14:textId="77777777"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b/>
          <w:sz w:val="24"/>
          <w:szCs w:val="22"/>
          <w:lang w:val="it-IT" w:eastAsia="en-US"/>
        </w:rPr>
        <w:lastRenderedPageBreak/>
        <w:t xml:space="preserve">Secondo pensiero: </w:t>
      </w:r>
      <w:bookmarkStart w:id="824" w:name="_Toc8517"/>
      <w:bookmarkStart w:id="825" w:name="_Toc94188197"/>
      <w:r w:rsidRPr="00874C1A">
        <w:rPr>
          <w:rFonts w:ascii="Arial" w:eastAsia="Calibri" w:hAnsi="Arial" w:cs="Arial"/>
          <w:b/>
          <w:sz w:val="24"/>
          <w:szCs w:val="24"/>
          <w:lang w:val="it-IT" w:eastAsia="en-US"/>
        </w:rPr>
        <w:t>Lettera al Vecchio Vangelo</w:t>
      </w:r>
      <w:bookmarkEnd w:id="824"/>
      <w:bookmarkEnd w:id="825"/>
      <w:r w:rsidRPr="00874C1A">
        <w:rPr>
          <w:rFonts w:ascii="Arial" w:eastAsia="Calibri" w:hAnsi="Arial" w:cs="Arial"/>
          <w:b/>
          <w:sz w:val="24"/>
          <w:szCs w:val="24"/>
          <w:lang w:val="it-IT" w:eastAsia="en-US"/>
        </w:rPr>
        <w:t>.</w:t>
      </w:r>
      <w:r w:rsidRPr="00874C1A">
        <w:rPr>
          <w:rFonts w:ascii="Arial" w:eastAsia="Calibri" w:hAnsi="Arial" w:cs="Arial"/>
          <w:sz w:val="24"/>
          <w:szCs w:val="24"/>
          <w:lang w:val="it-IT" w:eastAsia="en-US"/>
        </w:rPr>
        <w:t xml:space="preserve"> </w:t>
      </w:r>
      <w:r w:rsidRPr="00874C1A">
        <w:rPr>
          <w:rFonts w:ascii="Arial" w:eastAsia="Calibri" w:hAnsi="Arial" w:cs="Arial"/>
          <w:bCs/>
          <w:sz w:val="24"/>
          <w:szCs w:val="28"/>
          <w:lang w:val="it-IT" w:eastAsia="en-US"/>
        </w:rPr>
        <w:t xml:space="preserve">Caro Vecchio Vangelo, </w:t>
      </w:r>
      <w:r w:rsidRPr="00874C1A">
        <w:rPr>
          <w:rFonts w:ascii="Arial" w:eastAsia="Calibri" w:hAnsi="Arial" w:cs="Arial"/>
          <w:sz w:val="24"/>
          <w:szCs w:val="24"/>
          <w:lang w:val="it-IT" w:eastAsia="en-US"/>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74623B6C" w14:textId="77777777" w:rsidR="00874C1A" w:rsidRPr="00874C1A" w:rsidRDefault="00874C1A" w:rsidP="00C17759">
      <w:pPr>
        <w:spacing w:after="120"/>
        <w:jc w:val="both"/>
        <w:rPr>
          <w:rFonts w:ascii="Arial" w:eastAsia="Calibri" w:hAnsi="Arial" w:cs="Arial"/>
          <w:color w:val="000000"/>
          <w:sz w:val="24"/>
          <w:szCs w:val="24"/>
          <w:lang w:val="it-IT" w:eastAsia="en-US"/>
        </w:rPr>
      </w:pPr>
      <w:r w:rsidRPr="00874C1A">
        <w:rPr>
          <w:rFonts w:ascii="Arial" w:eastAsia="Calibri" w:hAnsi="Arial" w:cs="Arial"/>
          <w:sz w:val="24"/>
          <w:szCs w:val="24"/>
          <w:lang w:val="it-IT" w:eastAsia="en-US"/>
        </w:rPr>
        <w:t xml:space="preserve">Dio </w:t>
      </w:r>
      <w:r w:rsidRPr="00874C1A">
        <w:rPr>
          <w:rFonts w:ascii="Arial" w:eastAsia="Calibri" w:hAnsi="Arial" w:cs="Arial"/>
          <w:i/>
          <w:sz w:val="24"/>
          <w:szCs w:val="24"/>
          <w:lang w:val="it-IT" w:eastAsia="en-US"/>
        </w:rPr>
        <w:t>“</w:t>
      </w:r>
      <w:r w:rsidRPr="00874C1A">
        <w:rPr>
          <w:rFonts w:ascii="Arial" w:eastAsia="Calibri" w:hAnsi="Arial" w:cs="Arial"/>
          <w:i/>
          <w:color w:val="000000"/>
          <w:sz w:val="24"/>
          <w:szCs w:val="24"/>
          <w:lang w:val="it-IT" w:eastAsia="en-US"/>
        </w:rPr>
        <w:t>sazia di beni la tua vecchiaia, si rinnova come aquila la tua giovinezza”</w:t>
      </w:r>
      <w:r w:rsidRPr="00874C1A">
        <w:rPr>
          <w:rFonts w:ascii="Arial" w:eastAsia="Calibri" w:hAnsi="Arial" w:cs="Arial"/>
          <w:color w:val="000000"/>
          <w:sz w:val="24"/>
          <w:szCs w:val="24"/>
          <w:lang w:val="it-IT" w:eastAsia="en-US"/>
        </w:rPr>
        <w:t xml:space="preserve"> (Sal 103, 5). Per tutte le altre realtà della terra vale la Parola del Salmo: </w:t>
      </w:r>
      <w:r w:rsidRPr="00874C1A">
        <w:rPr>
          <w:rFonts w:ascii="Arial" w:eastAsia="Calibri" w:hAnsi="Arial" w:cs="Arial"/>
          <w:i/>
          <w:color w:val="000000"/>
          <w:sz w:val="24"/>
          <w:szCs w:val="24"/>
          <w:lang w:val="it-IT" w:eastAsia="en-US"/>
        </w:rPr>
        <w:t>“Svaniscono in fumo i miei giorni e come brace ardono le mie ossa. Falciato come erba, inaridisce il mio cuore; dimentico di mangiare il mio pane. I miei giorni declinano come ombra e io come erba inaridisco”</w:t>
      </w:r>
      <w:r w:rsidRPr="00874C1A">
        <w:rPr>
          <w:rFonts w:ascii="Arial" w:eastAsia="Calibri" w:hAnsi="Arial" w:cs="Arial"/>
          <w:color w:val="000000"/>
          <w:sz w:val="24"/>
          <w:szCs w:val="24"/>
          <w:lang w:val="it-IT" w:eastAsia="en-US"/>
        </w:rPr>
        <w:t xml:space="preserve">. Mentre per te conta l’altra Parola: </w:t>
      </w:r>
      <w:r w:rsidRPr="00874C1A">
        <w:rPr>
          <w:rFonts w:ascii="Arial" w:eastAsia="Calibri" w:hAnsi="Arial" w:cs="Arial"/>
          <w:i/>
          <w:color w:val="000000"/>
          <w:sz w:val="24"/>
          <w:szCs w:val="24"/>
          <w:lang w:val="it-IT" w:eastAsia="en-US"/>
        </w:rPr>
        <w:t>“Ma tu, Vangelo, rimani in eterno, il tuo ricordo di generazione in generazione. Essi periranno, tu rimani; si logorano tutti come un vestito, come un abito tu li muterai ed essi svaniranno. Ma tu sei sempre lo stesso e i tuoi anni non hanno fine”</w:t>
      </w:r>
      <w:r w:rsidRPr="00874C1A">
        <w:rPr>
          <w:rFonts w:ascii="Arial" w:eastAsia="Calibri" w:hAnsi="Arial" w:cs="Arial"/>
          <w:color w:val="000000"/>
          <w:sz w:val="24"/>
          <w:szCs w:val="24"/>
          <w:lang w:val="it-IT" w:eastAsia="en-US"/>
        </w:rPr>
        <w:t xml:space="preserve"> (Cfr. Sal 102,1-29). 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778E8A5A" w14:textId="77777777" w:rsidR="00874C1A" w:rsidRPr="00874C1A" w:rsidRDefault="00874C1A" w:rsidP="00C17759">
      <w:pPr>
        <w:spacing w:after="120"/>
        <w:jc w:val="both"/>
        <w:rPr>
          <w:rFonts w:ascii="Arial" w:eastAsia="Calibri" w:hAnsi="Arial" w:cs="Arial"/>
          <w:color w:val="000000"/>
          <w:sz w:val="24"/>
          <w:szCs w:val="24"/>
          <w:lang w:val="it-IT" w:eastAsia="en-US"/>
        </w:rPr>
      </w:pPr>
      <w:r w:rsidRPr="00874C1A">
        <w:rPr>
          <w:rFonts w:ascii="Arial" w:eastAsia="Calibri" w:hAnsi="Arial" w:cs="Arial"/>
          <w:color w:val="000000"/>
          <w:sz w:val="24"/>
          <w:szCs w:val="24"/>
          <w:lang w:val="it-IT" w:eastAsia="en-US"/>
        </w:rPr>
        <w:t xml:space="preserve">È questo il tuo miracolo permanente. 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Nulla è più vero, autentico, eclatante, vitale di un tuo brano, una tua parola, una parabola, un racconto, un evento, nel quale è racchiusa l’intera vita del mondo. </w:t>
      </w:r>
    </w:p>
    <w:p w14:paraId="325EA318" w14:textId="724063AB" w:rsidR="00874C1A" w:rsidRPr="00874C1A" w:rsidRDefault="00874C1A" w:rsidP="00C17759">
      <w:pPr>
        <w:spacing w:after="120"/>
        <w:jc w:val="both"/>
        <w:rPr>
          <w:rFonts w:ascii="Arial" w:eastAsia="Calibri" w:hAnsi="Arial" w:cs="Arial"/>
          <w:sz w:val="24"/>
          <w:szCs w:val="24"/>
          <w:lang w:val="it-IT" w:eastAsia="en-US"/>
        </w:rPr>
      </w:pPr>
      <w:r w:rsidRPr="00874C1A">
        <w:rPr>
          <w:rFonts w:ascii="Arial" w:eastAsia="Calibri" w:hAnsi="Arial" w:cs="Arial"/>
          <w:color w:val="000000"/>
          <w:sz w:val="24"/>
          <w:szCs w:val="24"/>
          <w:lang w:val="it-IT" w:eastAsia="en-US"/>
        </w:rPr>
        <w:t>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w:t>
      </w:r>
      <w:r w:rsidR="00D8738A">
        <w:rPr>
          <w:rFonts w:ascii="Arial" w:eastAsia="Calibri" w:hAnsi="Arial" w:cs="Arial"/>
          <w:color w:val="000000"/>
          <w:sz w:val="24"/>
          <w:szCs w:val="24"/>
          <w:lang w:val="it-IT" w:eastAsia="en-US"/>
        </w:rPr>
        <w:t xml:space="preserve"> </w:t>
      </w:r>
      <w:r w:rsidRPr="00874C1A">
        <w:rPr>
          <w:rFonts w:ascii="Arial" w:eastAsia="Calibri" w:hAnsi="Arial" w:cs="Arial"/>
          <w:color w:val="000000"/>
          <w:sz w:val="24"/>
          <w:szCs w:val="24"/>
          <w:lang w:val="it-IT" w:eastAsia="en-US"/>
        </w:rPr>
        <w:t xml:space="preserve">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w:t>
      </w:r>
      <w:r w:rsidRPr="00874C1A">
        <w:rPr>
          <w:rFonts w:ascii="Arial" w:eastAsia="Calibri" w:hAnsi="Arial" w:cs="Arial"/>
          <w:i/>
          <w:color w:val="000000"/>
          <w:sz w:val="24"/>
          <w:szCs w:val="24"/>
          <w:lang w:val="it-IT" w:eastAsia="en-US"/>
        </w:rPr>
        <w:t>“</w:t>
      </w:r>
      <w:r w:rsidRPr="00874C1A">
        <w:rPr>
          <w:rFonts w:ascii="Arial" w:eastAsia="Calibri" w:hAnsi="Arial" w:cs="Arial"/>
          <w:i/>
          <w:sz w:val="24"/>
          <w:szCs w:val="24"/>
          <w:lang w:val="it-IT" w:eastAsia="en-US"/>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874C1A">
        <w:rPr>
          <w:rFonts w:ascii="Arial" w:eastAsia="Calibri" w:hAnsi="Arial" w:cs="Arial"/>
          <w:sz w:val="24"/>
          <w:szCs w:val="24"/>
          <w:lang w:val="it-IT" w:eastAsia="en-US"/>
        </w:rPr>
        <w:t xml:space="preserve"> (Eb 4,12-13). </w:t>
      </w:r>
    </w:p>
    <w:p w14:paraId="73A3A80E" w14:textId="4E9D1BDD" w:rsidR="00874C1A" w:rsidRPr="00874C1A" w:rsidRDefault="00874C1A" w:rsidP="00C17759">
      <w:pPr>
        <w:spacing w:after="120"/>
        <w:jc w:val="both"/>
        <w:rPr>
          <w:rFonts w:ascii="Arial" w:eastAsia="Calibri" w:hAnsi="Arial" w:cs="Arial"/>
          <w:color w:val="000000"/>
          <w:sz w:val="24"/>
          <w:szCs w:val="24"/>
          <w:lang w:val="it-IT" w:eastAsia="en-US"/>
        </w:rPr>
      </w:pPr>
      <w:r w:rsidRPr="00874C1A">
        <w:rPr>
          <w:rFonts w:ascii="Arial" w:eastAsia="Calibri" w:hAnsi="Arial" w:cs="Arial"/>
          <w:color w:val="000000"/>
          <w:sz w:val="24"/>
          <w:szCs w:val="24"/>
          <w:lang w:val="it-IT" w:eastAsia="en-US"/>
        </w:rPr>
        <w:lastRenderedPageBreak/>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874C1A">
        <w:rPr>
          <w:rFonts w:ascii="Arial" w:eastAsia="Calibri" w:hAnsi="Arial" w:cs="Arial"/>
          <w:sz w:val="24"/>
          <w:szCs w:val="24"/>
          <w:lang w:val="it-IT" w:eastAsia="en-US"/>
        </w:rPr>
        <w:t xml:space="preserve">Dio approssimativo, improvvisato, inventato, teologizzato, idealizzato, immaginato, trasformato, concepito da mente umana. </w:t>
      </w:r>
      <w:r w:rsidRPr="00874C1A">
        <w:rPr>
          <w:rFonts w:ascii="Arial" w:eastAsia="Calibri" w:hAnsi="Arial" w:cs="Arial"/>
          <w:color w:val="000000"/>
          <w:sz w:val="24"/>
          <w:szCs w:val="24"/>
          <w:lang w:val="it-IT" w:eastAsia="en-US"/>
        </w:rPr>
        <w:t>In te l’Attore principale è quel Vecchio Gesù di Nazaret, anche Lui intramontabile, anche Lui storia senza storia, tempo senza tempo. Gesù è stato definito Super Star, Evergreen, Insuperabile. Questi titoli sono offensivi per Lui.</w:t>
      </w:r>
      <w:r w:rsidR="00D8738A">
        <w:rPr>
          <w:rFonts w:ascii="Arial" w:eastAsia="Calibri" w:hAnsi="Arial" w:cs="Arial"/>
          <w:color w:val="000000"/>
          <w:sz w:val="24"/>
          <w:szCs w:val="24"/>
          <w:lang w:val="it-IT" w:eastAsia="en-US"/>
        </w:rPr>
        <w:t xml:space="preserve"> </w:t>
      </w:r>
      <w:r w:rsidRPr="00874C1A">
        <w:rPr>
          <w:rFonts w:ascii="Arial" w:eastAsia="Calibri" w:hAnsi="Arial" w:cs="Arial"/>
          <w:color w:val="000000"/>
          <w:sz w:val="24"/>
          <w:szCs w:val="24"/>
          <w:lang w:val="it-IT" w:eastAsia="en-US"/>
        </w:rPr>
        <w:t xml:space="preserve">Gesù non è ciò che pensano gli uomini. Questi hanno misure umane di basso contenuto. È come se si volesse misurare l’acqua del mare mettendola a confronto con un piccolissimo bicchiere. Non è vi paragone, confronto. La misura è insignificante. </w:t>
      </w:r>
    </w:p>
    <w:p w14:paraId="68732735" w14:textId="77777777" w:rsidR="00874C1A" w:rsidRPr="00874C1A" w:rsidRDefault="00874C1A" w:rsidP="00C17759">
      <w:pPr>
        <w:spacing w:after="120"/>
        <w:jc w:val="both"/>
        <w:rPr>
          <w:rFonts w:ascii="Arial" w:eastAsia="Calibri" w:hAnsi="Arial" w:cs="Arial"/>
          <w:color w:val="000000"/>
          <w:sz w:val="24"/>
          <w:szCs w:val="24"/>
          <w:lang w:val="it-IT" w:eastAsia="en-US"/>
        </w:rPr>
      </w:pPr>
      <w:r w:rsidRPr="00874C1A">
        <w:rPr>
          <w:rFonts w:ascii="Arial" w:eastAsia="Calibri" w:hAnsi="Arial" w:cs="Arial"/>
          <w:color w:val="000000"/>
          <w:sz w:val="24"/>
          <w:szCs w:val="24"/>
          <w:lang w:val="it-IT" w:eastAsia="en-US"/>
        </w:rPr>
        <w:t>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24B3FB7D"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622726">
        <w:rPr>
          <w:rFonts w:ascii="Arial" w:eastAsia="Calibri" w:hAnsi="Arial" w:cs="Arial"/>
          <w:i/>
          <w:iCs/>
          <w:position w:val="4"/>
          <w:sz w:val="24"/>
          <w:szCs w:val="24"/>
          <w:lang w:val="it-IT" w:eastAsia="en-US"/>
        </w:rPr>
        <w:t xml:space="preserve"> </w:t>
      </w:r>
      <w:r w:rsidRPr="00622726">
        <w:rPr>
          <w:rFonts w:ascii="Arial" w:eastAsia="Calibri" w:hAnsi="Arial" w:cs="Arial"/>
          <w:i/>
          <w:iCs/>
          <w:sz w:val="24"/>
          <w:szCs w:val="24"/>
          <w:lang w:val="it-IT" w:eastAsia="en-US"/>
        </w:rPr>
        <w:t>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27C3BF15"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B8645D9" w14:textId="77777777" w:rsidR="00874C1A" w:rsidRPr="00622726" w:rsidRDefault="00874C1A" w:rsidP="00622726">
      <w:pPr>
        <w:spacing w:after="120"/>
        <w:ind w:left="567" w:right="567"/>
        <w:jc w:val="both"/>
        <w:rPr>
          <w:rFonts w:ascii="Arial" w:eastAsia="Calibri" w:hAnsi="Arial" w:cs="Arial"/>
          <w:i/>
          <w:iCs/>
          <w:sz w:val="24"/>
          <w:szCs w:val="24"/>
          <w:lang w:val="it-IT" w:eastAsia="en-US"/>
        </w:rPr>
      </w:pPr>
      <w:r w:rsidRPr="00622726">
        <w:rPr>
          <w:rFonts w:ascii="Arial" w:eastAsia="Calibri" w:hAnsi="Arial" w:cs="Arial"/>
          <w:i/>
          <w:iCs/>
          <w:sz w:val="24"/>
          <w:szCs w:val="24"/>
          <w:lang w:val="it-IT" w:eastAsia="en-US"/>
        </w:rPr>
        <w:lastRenderedPageBreak/>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093258AC" w14:textId="77777777" w:rsidR="00874C1A" w:rsidRPr="00874C1A" w:rsidRDefault="00874C1A" w:rsidP="00C17759">
      <w:pPr>
        <w:spacing w:after="120"/>
        <w:jc w:val="both"/>
        <w:rPr>
          <w:rFonts w:ascii="Arial" w:eastAsia="Calibri" w:hAnsi="Arial" w:cs="Arial"/>
          <w:color w:val="000000"/>
          <w:sz w:val="24"/>
          <w:szCs w:val="24"/>
          <w:lang w:val="it-IT" w:eastAsia="en-US"/>
        </w:rPr>
      </w:pPr>
      <w:r w:rsidRPr="00874C1A">
        <w:rPr>
          <w:rFonts w:ascii="Arial" w:eastAsia="Calibri" w:hAnsi="Arial" w:cs="Arial"/>
          <w:color w:val="000000"/>
          <w:sz w:val="24"/>
          <w:szCs w:val="24"/>
          <w:lang w:val="it-IT" w:eastAsia="en-US"/>
        </w:rPr>
        <w:t>È il Vecchio Gesù che ha in mano le chiavi del libro della storia. Nessun altro.</w:t>
      </w:r>
    </w:p>
    <w:p w14:paraId="6B8072DB" w14:textId="77777777" w:rsidR="00874C1A" w:rsidRPr="00622726" w:rsidRDefault="00874C1A" w:rsidP="00622726">
      <w:pPr>
        <w:spacing w:after="120"/>
        <w:ind w:left="567" w:right="567"/>
        <w:jc w:val="both"/>
        <w:rPr>
          <w:rFonts w:ascii="Arial" w:eastAsia="Calibri" w:hAnsi="Arial" w:cs="Arial"/>
          <w:i/>
          <w:iCs/>
          <w:sz w:val="24"/>
          <w:szCs w:val="28"/>
          <w:lang w:val="it-IT" w:eastAsia="en-US"/>
        </w:rPr>
      </w:pPr>
      <w:r w:rsidRPr="00622726">
        <w:rPr>
          <w:rFonts w:ascii="Arial" w:eastAsia="Calibri" w:hAnsi="Arial" w:cs="Arial"/>
          <w:i/>
          <w:iCs/>
          <w:sz w:val="24"/>
          <w:szCs w:val="28"/>
          <w:lang w:val="it-IT" w:eastAsia="en-U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9C33A7D" w14:textId="77777777" w:rsidR="00874C1A" w:rsidRPr="00622726" w:rsidRDefault="00874C1A" w:rsidP="00622726">
      <w:pPr>
        <w:spacing w:after="120"/>
        <w:ind w:left="567" w:right="567"/>
        <w:jc w:val="both"/>
        <w:rPr>
          <w:rFonts w:ascii="Arial" w:eastAsia="Calibri" w:hAnsi="Arial" w:cs="Arial"/>
          <w:i/>
          <w:iCs/>
          <w:sz w:val="24"/>
          <w:szCs w:val="28"/>
          <w:lang w:val="it-IT" w:eastAsia="en-US"/>
        </w:rPr>
      </w:pPr>
      <w:r w:rsidRPr="00622726">
        <w:rPr>
          <w:rFonts w:ascii="Arial" w:eastAsia="Calibri" w:hAnsi="Arial" w:cs="Arial"/>
          <w:i/>
          <w:iCs/>
          <w:sz w:val="24"/>
          <w:szCs w:val="28"/>
          <w:lang w:val="it-IT" w:eastAsia="en-U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1A79BDD" w14:textId="77777777" w:rsidR="00874C1A" w:rsidRPr="00622726" w:rsidRDefault="00874C1A" w:rsidP="00622726">
      <w:pPr>
        <w:spacing w:after="120"/>
        <w:ind w:left="567" w:right="567"/>
        <w:jc w:val="both"/>
        <w:rPr>
          <w:rFonts w:ascii="Arial" w:eastAsia="Calibri" w:hAnsi="Arial" w:cs="Arial"/>
          <w:i/>
          <w:iCs/>
          <w:sz w:val="24"/>
          <w:szCs w:val="28"/>
          <w:lang w:val="it-IT" w:eastAsia="en-US"/>
        </w:rPr>
      </w:pPr>
      <w:r w:rsidRPr="00622726">
        <w:rPr>
          <w:rFonts w:ascii="Arial" w:eastAsia="Calibri" w:hAnsi="Arial" w:cs="Arial"/>
          <w:i/>
          <w:iCs/>
          <w:sz w:val="24"/>
          <w:szCs w:val="28"/>
          <w:lang w:val="it-IT" w:eastAsia="en-US"/>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6132794" w14:textId="77777777" w:rsidR="00874C1A" w:rsidRPr="00622726" w:rsidRDefault="00874C1A" w:rsidP="00622726">
      <w:pPr>
        <w:spacing w:after="120"/>
        <w:ind w:left="567" w:right="567"/>
        <w:jc w:val="both"/>
        <w:rPr>
          <w:rFonts w:ascii="Arial" w:eastAsia="Calibri" w:hAnsi="Arial" w:cs="Arial"/>
          <w:i/>
          <w:iCs/>
          <w:sz w:val="24"/>
          <w:szCs w:val="28"/>
          <w:lang w:val="it-IT" w:eastAsia="en-US"/>
        </w:rPr>
      </w:pPr>
      <w:r w:rsidRPr="00622726">
        <w:rPr>
          <w:rFonts w:ascii="Arial" w:eastAsia="Calibri" w:hAnsi="Arial" w:cs="Arial"/>
          <w:i/>
          <w:iCs/>
          <w:sz w:val="24"/>
          <w:szCs w:val="28"/>
          <w:lang w:val="it-IT" w:eastAsia="en-US"/>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7E23EBF" w14:textId="7CE2A5D0" w:rsidR="00874C1A" w:rsidRPr="00874C1A" w:rsidRDefault="00874C1A" w:rsidP="00C17759">
      <w:pPr>
        <w:spacing w:after="120"/>
        <w:jc w:val="both"/>
        <w:rPr>
          <w:rFonts w:ascii="Arial" w:eastAsia="Calibri" w:hAnsi="Arial" w:cs="Arial"/>
          <w:color w:val="000000"/>
          <w:sz w:val="24"/>
          <w:szCs w:val="24"/>
          <w:lang w:val="it-IT" w:eastAsia="en-US"/>
        </w:rPr>
      </w:pPr>
      <w:r w:rsidRPr="00874C1A">
        <w:rPr>
          <w:rFonts w:ascii="Arial" w:eastAsia="Calibri" w:hAnsi="Arial" w:cs="Arial"/>
          <w:color w:val="000000"/>
          <w:sz w:val="24"/>
          <w:szCs w:val="24"/>
          <w:lang w:val="it-IT" w:eastAsia="en-US"/>
        </w:rPr>
        <w:t xml:space="preserve">Dopo la sua gloriosa risurrezione, Gesù non ha più il </w:t>
      </w:r>
      <w:r w:rsidR="002B50DD">
        <w:rPr>
          <w:rFonts w:ascii="Arial" w:eastAsia="Calibri" w:hAnsi="Arial" w:cs="Arial"/>
          <w:color w:val="000000"/>
          <w:sz w:val="24"/>
          <w:szCs w:val="24"/>
          <w:lang w:val="it-IT" w:eastAsia="en-US"/>
        </w:rPr>
        <w:t>“</w:t>
      </w:r>
      <w:r w:rsidRPr="00874C1A">
        <w:rPr>
          <w:rFonts w:ascii="Arial" w:eastAsia="Calibri" w:hAnsi="Arial" w:cs="Arial"/>
          <w:color w:val="000000"/>
          <w:sz w:val="24"/>
          <w:szCs w:val="24"/>
          <w:lang w:val="it-IT" w:eastAsia="en-US"/>
        </w:rPr>
        <w:t>ieri</w:t>
      </w:r>
      <w:r w:rsidR="002B50DD">
        <w:rPr>
          <w:rFonts w:ascii="Arial" w:eastAsia="Calibri" w:hAnsi="Arial" w:cs="Arial"/>
          <w:color w:val="000000"/>
          <w:sz w:val="24"/>
          <w:szCs w:val="24"/>
          <w:lang w:val="it-IT" w:eastAsia="en-US"/>
        </w:rPr>
        <w:t>”</w:t>
      </w:r>
      <w:r w:rsidRPr="00874C1A">
        <w:rPr>
          <w:rFonts w:ascii="Arial" w:eastAsia="Calibri" w:hAnsi="Arial" w:cs="Arial"/>
          <w:color w:val="000000"/>
          <w:sz w:val="24"/>
          <w:szCs w:val="24"/>
          <w:lang w:val="it-IT" w:eastAsia="en-US"/>
        </w:rPr>
        <w:t>,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rimane nella morte. La storia attesta questa verità.</w:t>
      </w:r>
      <w:r w:rsidR="00D8738A">
        <w:rPr>
          <w:rFonts w:ascii="Arial" w:eastAsia="Calibri" w:hAnsi="Arial" w:cs="Arial"/>
          <w:color w:val="000000"/>
          <w:sz w:val="24"/>
          <w:szCs w:val="24"/>
          <w:lang w:val="it-IT" w:eastAsia="en-US"/>
        </w:rPr>
        <w:t xml:space="preserve"> </w:t>
      </w:r>
      <w:r w:rsidRPr="00874C1A">
        <w:rPr>
          <w:rFonts w:ascii="Arial" w:eastAsia="Calibri" w:hAnsi="Arial" w:cs="Arial"/>
          <w:color w:val="000000"/>
          <w:sz w:val="24"/>
          <w:szCs w:val="24"/>
          <w:lang w:val="it-IT" w:eastAsia="en-US"/>
        </w:rPr>
        <w:t xml:space="preserve">È Lui il Principio e il Fine </w:t>
      </w:r>
      <w:r w:rsidRPr="00874C1A">
        <w:rPr>
          <w:rFonts w:ascii="Arial" w:eastAsia="Calibri" w:hAnsi="Arial" w:cs="Arial"/>
          <w:color w:val="000000"/>
          <w:sz w:val="24"/>
          <w:szCs w:val="24"/>
          <w:lang w:val="it-IT" w:eastAsia="en-US"/>
        </w:rPr>
        <w:lastRenderedPageBreak/>
        <w:t>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w:t>
      </w:r>
      <w:r w:rsidR="00D8738A">
        <w:rPr>
          <w:rFonts w:ascii="Arial" w:eastAsia="Calibri" w:hAnsi="Arial" w:cs="Arial"/>
          <w:color w:val="000000"/>
          <w:sz w:val="24"/>
          <w:szCs w:val="24"/>
          <w:lang w:val="it-IT" w:eastAsia="en-US"/>
        </w:rPr>
        <w:t xml:space="preserve"> </w:t>
      </w:r>
      <w:r w:rsidRPr="00874C1A">
        <w:rPr>
          <w:rFonts w:ascii="Arial" w:eastAsia="Calibri" w:hAnsi="Arial" w:cs="Arial"/>
          <w:color w:val="000000"/>
          <w:sz w:val="24"/>
          <w:szCs w:val="24"/>
          <w:lang w:val="it-IT" w:eastAsia="en-US"/>
        </w:rPr>
        <w:t xml:space="preserve">Si potrebbe continuare all’infinito nel presentare ciò che Gesù è per ogni uomo. </w:t>
      </w:r>
    </w:p>
    <w:p w14:paraId="0D8DE108" w14:textId="77777777" w:rsidR="00874C1A" w:rsidRPr="00874C1A" w:rsidRDefault="00874C1A" w:rsidP="00C17759">
      <w:pPr>
        <w:spacing w:after="120"/>
        <w:jc w:val="both"/>
        <w:rPr>
          <w:rFonts w:ascii="Arial" w:eastAsia="Calibri" w:hAnsi="Arial" w:cs="Arial"/>
          <w:color w:val="000000"/>
          <w:sz w:val="24"/>
          <w:szCs w:val="24"/>
          <w:lang w:val="it-IT" w:eastAsia="en-US"/>
        </w:rPr>
      </w:pPr>
      <w:r w:rsidRPr="00874C1A">
        <w:rPr>
          <w:rFonts w:ascii="Arial" w:eastAsia="Calibri" w:hAnsi="Arial" w:cs="Arial"/>
          <w:color w:val="000000"/>
          <w:sz w:val="24"/>
          <w:szCs w:val="24"/>
          <w:lang w:val="it-IT" w:eastAsia="en-US"/>
        </w:rPr>
        <w:t xml:space="preserve">È come un’aquila il Vangelo. Esso ha bisogno di volare nei grandi cieli della vita. Invece le strutture del nostro cuore nelle quali noi sempre lo costringiamo a morire sono una gabbia, una gabbia strettissima, dove l’aquila non può neanche stendere le sue maestose ali, una gabbia che soffoca e uccide, priva della libertà, costringe ad una vita impropria, non vera. E noi cosa faccia per dare pienezza di vita al Vangelo? Noi siamo come quei bambini che allo Zoo contemplano l’aquila nel suo carcere e non riescono a comprendere che essa non è un animale da gabbia, bensì dei grandi cieli.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nasceva dal Vecchio Vangelo e che è la Chiesa una, santa, cattolica, apostolica. </w:t>
      </w:r>
    </w:p>
    <w:p w14:paraId="16FEB9DD" w14:textId="4741E5A2" w:rsidR="00874C1A" w:rsidRDefault="00874C1A" w:rsidP="00C17759">
      <w:pPr>
        <w:spacing w:after="120"/>
        <w:jc w:val="both"/>
        <w:rPr>
          <w:rFonts w:ascii="Arial" w:eastAsia="Calibri" w:hAnsi="Arial" w:cs="Arial"/>
          <w:color w:val="000000"/>
          <w:sz w:val="24"/>
          <w:szCs w:val="24"/>
          <w:lang w:val="it-IT" w:eastAsia="en-US"/>
        </w:rPr>
      </w:pPr>
      <w:bookmarkStart w:id="826" w:name="_Hlk193200505"/>
      <w:r w:rsidRPr="00874C1A">
        <w:rPr>
          <w:rFonts w:ascii="Arial" w:eastAsia="Calibri" w:hAnsi="Arial" w:cs="Arial"/>
          <w:color w:val="000000"/>
          <w:sz w:val="24"/>
          <w:szCs w:val="24"/>
          <w:lang w:val="it-IT" w:eastAsia="en-US"/>
        </w:rPr>
        <w:t xml:space="preserve">Abbiamo riportato questi due ultimi pensieri, perché siamo convinti con convinzione nello Spirito Santo e in Cristo Gesù che oggi il nuovo vangelo si sia interamente immanentizzato, desoprannaturalizzato, descristificato, depneumatizzato, immanentizzando, desoprannaturalizzando, descristificando, depneumatizando la Chiesa una, santa, cattolica, apostolica. Ecco l’urgenza delle urgenze se si vuole vincere il peccato ormai derubricato come via di morte e dichiarato via di vita, di progresso, proclamato via per la grande umanizzazione della terra. Se il cristiano non ritorna al Vecchio Vangelo, il suo essere cristiano è in tutto simile al sale insipido e noi sappiamo qual è la sua fine. Una Chiesa solo ummanentizzata è solo luce spenta, inutile a Dio e agli uomini. Una Chiesa solo immanentizzata è il più grande inganno perpetrato ai danni dell’intera umanità. </w:t>
      </w:r>
    </w:p>
    <w:bookmarkEnd w:id="826"/>
    <w:p w14:paraId="0A08F9D4" w14:textId="77777777" w:rsidR="00622726" w:rsidRDefault="00622726" w:rsidP="00C17759">
      <w:pPr>
        <w:spacing w:after="120"/>
        <w:jc w:val="both"/>
        <w:rPr>
          <w:rFonts w:ascii="Arial" w:eastAsia="Calibri" w:hAnsi="Arial" w:cs="Arial"/>
          <w:color w:val="000000"/>
          <w:sz w:val="24"/>
          <w:szCs w:val="24"/>
          <w:lang w:val="it-IT" w:eastAsia="en-US"/>
        </w:rPr>
      </w:pPr>
    </w:p>
    <w:p w14:paraId="4E12E604" w14:textId="77777777" w:rsidR="00152C11" w:rsidRPr="00A00B6B" w:rsidRDefault="00152C11" w:rsidP="00C1775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ind w:left="851"/>
        <w:jc w:val="center"/>
        <w:outlineLvl w:val="0"/>
        <w:rPr>
          <w:rFonts w:ascii="Arial" w:hAnsi="Arial"/>
          <w:b/>
          <w:bCs/>
          <w:sz w:val="40"/>
        </w:rPr>
      </w:pPr>
      <w:bookmarkStart w:id="827" w:name="_Toc193205112"/>
      <w:r w:rsidRPr="00A00B6B">
        <w:rPr>
          <w:rFonts w:ascii="Arial" w:hAnsi="Arial"/>
          <w:b/>
          <w:bCs/>
          <w:sz w:val="40"/>
        </w:rPr>
        <w:t>INDICE</w:t>
      </w:r>
      <w:bookmarkEnd w:id="827"/>
    </w:p>
    <w:p w14:paraId="460EFD79" w14:textId="77777777" w:rsidR="00152C11" w:rsidRPr="00A00B6B" w:rsidRDefault="00152C11" w:rsidP="00C17759">
      <w:pPr>
        <w:spacing w:after="120"/>
      </w:pPr>
    </w:p>
    <w:p w14:paraId="112A9BDC" w14:textId="51AEFD67" w:rsidR="00262D81" w:rsidRDefault="00152C11">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r w:rsidRPr="00A00B6B">
        <w:rPr>
          <w:rFonts w:ascii="Arial" w:hAnsi="Arial"/>
          <w:b/>
          <w:bCs/>
          <w:sz w:val="40"/>
        </w:rPr>
        <w:fldChar w:fldCharType="begin"/>
      </w:r>
      <w:r w:rsidRPr="00A00B6B">
        <w:rPr>
          <w:rFonts w:ascii="Arial" w:hAnsi="Arial"/>
          <w:bCs/>
          <w:sz w:val="40"/>
        </w:rPr>
        <w:instrText xml:space="preserve"> TOC \o "1-4" \h \z \u </w:instrText>
      </w:r>
      <w:r w:rsidRPr="00A00B6B">
        <w:rPr>
          <w:rFonts w:ascii="Arial" w:hAnsi="Arial"/>
          <w:b/>
          <w:bCs/>
          <w:sz w:val="40"/>
        </w:rPr>
        <w:fldChar w:fldCharType="separate"/>
      </w:r>
      <w:hyperlink w:anchor="_Toc193205014" w:history="1">
        <w:r w:rsidR="00262D81" w:rsidRPr="00A66A20">
          <w:rPr>
            <w:rStyle w:val="Collegamentoipertestuale"/>
            <w:rFonts w:ascii="Arial" w:hAnsi="Arial"/>
            <w:b/>
            <w:noProof/>
          </w:rPr>
          <w:t>CUR CREDO IN CARDINALES VIRTUTES</w:t>
        </w:r>
        <w:r w:rsidR="00262D81">
          <w:rPr>
            <w:noProof/>
            <w:webHidden/>
          </w:rPr>
          <w:tab/>
        </w:r>
        <w:r w:rsidR="00262D81">
          <w:rPr>
            <w:noProof/>
            <w:webHidden/>
          </w:rPr>
          <w:fldChar w:fldCharType="begin"/>
        </w:r>
        <w:r w:rsidR="00262D81">
          <w:rPr>
            <w:noProof/>
            <w:webHidden/>
          </w:rPr>
          <w:instrText xml:space="preserve"> PAGEREF _Toc193205014 \h </w:instrText>
        </w:r>
        <w:r w:rsidR="00262D81">
          <w:rPr>
            <w:noProof/>
            <w:webHidden/>
          </w:rPr>
        </w:r>
        <w:r w:rsidR="00262D81">
          <w:rPr>
            <w:noProof/>
            <w:webHidden/>
          </w:rPr>
          <w:fldChar w:fldCharType="separate"/>
        </w:r>
        <w:r w:rsidR="00262D81">
          <w:rPr>
            <w:noProof/>
            <w:webHidden/>
          </w:rPr>
          <w:t>1</w:t>
        </w:r>
        <w:r w:rsidR="00262D81">
          <w:rPr>
            <w:noProof/>
            <w:webHidden/>
          </w:rPr>
          <w:fldChar w:fldCharType="end"/>
        </w:r>
      </w:hyperlink>
    </w:p>
    <w:p w14:paraId="2AAA10E1" w14:textId="6DABAFDE" w:rsidR="00262D81" w:rsidRDefault="00262D81">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5015" w:history="1">
        <w:r w:rsidRPr="00A66A20">
          <w:rPr>
            <w:rStyle w:val="Collegamentoipertestuale"/>
            <w:noProof/>
          </w:rPr>
          <w:t>INTRODUZIONE</w:t>
        </w:r>
        <w:r>
          <w:rPr>
            <w:noProof/>
            <w:webHidden/>
          </w:rPr>
          <w:tab/>
        </w:r>
        <w:r>
          <w:rPr>
            <w:noProof/>
            <w:webHidden/>
          </w:rPr>
          <w:fldChar w:fldCharType="begin"/>
        </w:r>
        <w:r>
          <w:rPr>
            <w:noProof/>
            <w:webHidden/>
          </w:rPr>
          <w:instrText xml:space="preserve"> PAGEREF _Toc193205015 \h </w:instrText>
        </w:r>
        <w:r>
          <w:rPr>
            <w:noProof/>
            <w:webHidden/>
          </w:rPr>
        </w:r>
        <w:r>
          <w:rPr>
            <w:noProof/>
            <w:webHidden/>
          </w:rPr>
          <w:fldChar w:fldCharType="separate"/>
        </w:r>
        <w:r>
          <w:rPr>
            <w:noProof/>
            <w:webHidden/>
          </w:rPr>
          <w:t>1</w:t>
        </w:r>
        <w:r>
          <w:rPr>
            <w:noProof/>
            <w:webHidden/>
          </w:rPr>
          <w:fldChar w:fldCharType="end"/>
        </w:r>
      </w:hyperlink>
    </w:p>
    <w:p w14:paraId="595645ED" w14:textId="6169B3CA" w:rsidR="00262D81" w:rsidRDefault="00262D81">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5016" w:history="1">
        <w:r w:rsidRPr="00A66A20">
          <w:rPr>
            <w:rStyle w:val="Collegamentoipertestuale"/>
            <w:noProof/>
          </w:rPr>
          <w:t>DAL LIBRO DEI PROVERBI I- X XXX XXXI</w:t>
        </w:r>
        <w:r>
          <w:rPr>
            <w:noProof/>
            <w:webHidden/>
          </w:rPr>
          <w:tab/>
        </w:r>
        <w:r>
          <w:rPr>
            <w:noProof/>
            <w:webHidden/>
          </w:rPr>
          <w:fldChar w:fldCharType="begin"/>
        </w:r>
        <w:r>
          <w:rPr>
            <w:noProof/>
            <w:webHidden/>
          </w:rPr>
          <w:instrText xml:space="preserve"> PAGEREF _Toc193205016 \h </w:instrText>
        </w:r>
        <w:r>
          <w:rPr>
            <w:noProof/>
            <w:webHidden/>
          </w:rPr>
        </w:r>
        <w:r>
          <w:rPr>
            <w:noProof/>
            <w:webHidden/>
          </w:rPr>
          <w:fldChar w:fldCharType="separate"/>
        </w:r>
        <w:r>
          <w:rPr>
            <w:noProof/>
            <w:webHidden/>
          </w:rPr>
          <w:t>3</w:t>
        </w:r>
        <w:r>
          <w:rPr>
            <w:noProof/>
            <w:webHidden/>
          </w:rPr>
          <w:fldChar w:fldCharType="end"/>
        </w:r>
      </w:hyperlink>
    </w:p>
    <w:p w14:paraId="5DC58C28" w14:textId="2C1A157E"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17" w:history="1">
        <w:r w:rsidRPr="00A66A20">
          <w:rPr>
            <w:rStyle w:val="Collegamentoipertestuale"/>
            <w:noProof/>
          </w:rPr>
          <w:t>PROVERBI I</w:t>
        </w:r>
        <w:r>
          <w:rPr>
            <w:noProof/>
            <w:webHidden/>
          </w:rPr>
          <w:tab/>
        </w:r>
        <w:r>
          <w:rPr>
            <w:noProof/>
            <w:webHidden/>
          </w:rPr>
          <w:fldChar w:fldCharType="begin"/>
        </w:r>
        <w:r>
          <w:rPr>
            <w:noProof/>
            <w:webHidden/>
          </w:rPr>
          <w:instrText xml:space="preserve"> PAGEREF _Toc193205017 \h </w:instrText>
        </w:r>
        <w:r>
          <w:rPr>
            <w:noProof/>
            <w:webHidden/>
          </w:rPr>
        </w:r>
        <w:r>
          <w:rPr>
            <w:noProof/>
            <w:webHidden/>
          </w:rPr>
          <w:fldChar w:fldCharType="separate"/>
        </w:r>
        <w:r>
          <w:rPr>
            <w:noProof/>
            <w:webHidden/>
          </w:rPr>
          <w:t>13</w:t>
        </w:r>
        <w:r>
          <w:rPr>
            <w:noProof/>
            <w:webHidden/>
          </w:rPr>
          <w:fldChar w:fldCharType="end"/>
        </w:r>
      </w:hyperlink>
    </w:p>
    <w:p w14:paraId="7E9ECC6B" w14:textId="0F7C7C88"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18" w:history="1">
        <w:r w:rsidRPr="00A66A20">
          <w:rPr>
            <w:rStyle w:val="Collegamentoipertestuale"/>
            <w:noProof/>
          </w:rPr>
          <w:t>PROVERBI II</w:t>
        </w:r>
        <w:r>
          <w:rPr>
            <w:noProof/>
            <w:webHidden/>
          </w:rPr>
          <w:tab/>
        </w:r>
        <w:r>
          <w:rPr>
            <w:noProof/>
            <w:webHidden/>
          </w:rPr>
          <w:fldChar w:fldCharType="begin"/>
        </w:r>
        <w:r>
          <w:rPr>
            <w:noProof/>
            <w:webHidden/>
          </w:rPr>
          <w:instrText xml:space="preserve"> PAGEREF _Toc193205018 \h </w:instrText>
        </w:r>
        <w:r>
          <w:rPr>
            <w:noProof/>
            <w:webHidden/>
          </w:rPr>
        </w:r>
        <w:r>
          <w:rPr>
            <w:noProof/>
            <w:webHidden/>
          </w:rPr>
          <w:fldChar w:fldCharType="separate"/>
        </w:r>
        <w:r>
          <w:rPr>
            <w:noProof/>
            <w:webHidden/>
          </w:rPr>
          <w:t>30</w:t>
        </w:r>
        <w:r>
          <w:rPr>
            <w:noProof/>
            <w:webHidden/>
          </w:rPr>
          <w:fldChar w:fldCharType="end"/>
        </w:r>
      </w:hyperlink>
    </w:p>
    <w:p w14:paraId="2D1528AC" w14:textId="6BDDB72C"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19" w:history="1">
        <w:r w:rsidRPr="00A66A20">
          <w:rPr>
            <w:rStyle w:val="Collegamentoipertestuale"/>
            <w:noProof/>
          </w:rPr>
          <w:t>PROVERBI III</w:t>
        </w:r>
        <w:r>
          <w:rPr>
            <w:noProof/>
            <w:webHidden/>
          </w:rPr>
          <w:tab/>
        </w:r>
        <w:r>
          <w:rPr>
            <w:noProof/>
            <w:webHidden/>
          </w:rPr>
          <w:fldChar w:fldCharType="begin"/>
        </w:r>
        <w:r>
          <w:rPr>
            <w:noProof/>
            <w:webHidden/>
          </w:rPr>
          <w:instrText xml:space="preserve"> PAGEREF _Toc193205019 \h </w:instrText>
        </w:r>
        <w:r>
          <w:rPr>
            <w:noProof/>
            <w:webHidden/>
          </w:rPr>
        </w:r>
        <w:r>
          <w:rPr>
            <w:noProof/>
            <w:webHidden/>
          </w:rPr>
          <w:fldChar w:fldCharType="separate"/>
        </w:r>
        <w:r>
          <w:rPr>
            <w:noProof/>
            <w:webHidden/>
          </w:rPr>
          <w:t>41</w:t>
        </w:r>
        <w:r>
          <w:rPr>
            <w:noProof/>
            <w:webHidden/>
          </w:rPr>
          <w:fldChar w:fldCharType="end"/>
        </w:r>
      </w:hyperlink>
    </w:p>
    <w:p w14:paraId="1FC61572" w14:textId="057E12AF"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20" w:history="1">
        <w:r w:rsidRPr="00A66A20">
          <w:rPr>
            <w:rStyle w:val="Collegamentoipertestuale"/>
            <w:noProof/>
          </w:rPr>
          <w:t>PROVERBI IV</w:t>
        </w:r>
        <w:r>
          <w:rPr>
            <w:noProof/>
            <w:webHidden/>
          </w:rPr>
          <w:tab/>
        </w:r>
        <w:r>
          <w:rPr>
            <w:noProof/>
            <w:webHidden/>
          </w:rPr>
          <w:fldChar w:fldCharType="begin"/>
        </w:r>
        <w:r>
          <w:rPr>
            <w:noProof/>
            <w:webHidden/>
          </w:rPr>
          <w:instrText xml:space="preserve"> PAGEREF _Toc193205020 \h </w:instrText>
        </w:r>
        <w:r>
          <w:rPr>
            <w:noProof/>
            <w:webHidden/>
          </w:rPr>
        </w:r>
        <w:r>
          <w:rPr>
            <w:noProof/>
            <w:webHidden/>
          </w:rPr>
          <w:fldChar w:fldCharType="separate"/>
        </w:r>
        <w:r>
          <w:rPr>
            <w:noProof/>
            <w:webHidden/>
          </w:rPr>
          <w:t>54</w:t>
        </w:r>
        <w:r>
          <w:rPr>
            <w:noProof/>
            <w:webHidden/>
          </w:rPr>
          <w:fldChar w:fldCharType="end"/>
        </w:r>
      </w:hyperlink>
    </w:p>
    <w:p w14:paraId="0D316A6B" w14:textId="26AE444E"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21" w:history="1">
        <w:r w:rsidRPr="00A66A20">
          <w:rPr>
            <w:rStyle w:val="Collegamentoipertestuale"/>
            <w:noProof/>
          </w:rPr>
          <w:t>PROVERBI V</w:t>
        </w:r>
        <w:r>
          <w:rPr>
            <w:noProof/>
            <w:webHidden/>
          </w:rPr>
          <w:tab/>
        </w:r>
        <w:r>
          <w:rPr>
            <w:noProof/>
            <w:webHidden/>
          </w:rPr>
          <w:fldChar w:fldCharType="begin"/>
        </w:r>
        <w:r>
          <w:rPr>
            <w:noProof/>
            <w:webHidden/>
          </w:rPr>
          <w:instrText xml:space="preserve"> PAGEREF _Toc193205021 \h </w:instrText>
        </w:r>
        <w:r>
          <w:rPr>
            <w:noProof/>
            <w:webHidden/>
          </w:rPr>
        </w:r>
        <w:r>
          <w:rPr>
            <w:noProof/>
            <w:webHidden/>
          </w:rPr>
          <w:fldChar w:fldCharType="separate"/>
        </w:r>
        <w:r>
          <w:rPr>
            <w:noProof/>
            <w:webHidden/>
          </w:rPr>
          <w:t>71</w:t>
        </w:r>
        <w:r>
          <w:rPr>
            <w:noProof/>
            <w:webHidden/>
          </w:rPr>
          <w:fldChar w:fldCharType="end"/>
        </w:r>
      </w:hyperlink>
    </w:p>
    <w:p w14:paraId="3BCC4098" w14:textId="5D04EC3D"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22" w:history="1">
        <w:r w:rsidRPr="00A66A20">
          <w:rPr>
            <w:rStyle w:val="Collegamentoipertestuale"/>
            <w:noProof/>
          </w:rPr>
          <w:t>PROVERBI VI</w:t>
        </w:r>
        <w:r>
          <w:rPr>
            <w:noProof/>
            <w:webHidden/>
          </w:rPr>
          <w:tab/>
        </w:r>
        <w:r>
          <w:rPr>
            <w:noProof/>
            <w:webHidden/>
          </w:rPr>
          <w:fldChar w:fldCharType="begin"/>
        </w:r>
        <w:r>
          <w:rPr>
            <w:noProof/>
            <w:webHidden/>
          </w:rPr>
          <w:instrText xml:space="preserve"> PAGEREF _Toc193205022 \h </w:instrText>
        </w:r>
        <w:r>
          <w:rPr>
            <w:noProof/>
            <w:webHidden/>
          </w:rPr>
        </w:r>
        <w:r>
          <w:rPr>
            <w:noProof/>
            <w:webHidden/>
          </w:rPr>
          <w:fldChar w:fldCharType="separate"/>
        </w:r>
        <w:r>
          <w:rPr>
            <w:noProof/>
            <w:webHidden/>
          </w:rPr>
          <w:t>84</w:t>
        </w:r>
        <w:r>
          <w:rPr>
            <w:noProof/>
            <w:webHidden/>
          </w:rPr>
          <w:fldChar w:fldCharType="end"/>
        </w:r>
      </w:hyperlink>
    </w:p>
    <w:p w14:paraId="25D6EA20" w14:textId="0BCC4312"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23" w:history="1">
        <w:r w:rsidRPr="00A66A20">
          <w:rPr>
            <w:rStyle w:val="Collegamentoipertestuale"/>
            <w:noProof/>
          </w:rPr>
          <w:t>PROVERBI VII</w:t>
        </w:r>
        <w:r>
          <w:rPr>
            <w:noProof/>
            <w:webHidden/>
          </w:rPr>
          <w:tab/>
        </w:r>
        <w:r>
          <w:rPr>
            <w:noProof/>
            <w:webHidden/>
          </w:rPr>
          <w:fldChar w:fldCharType="begin"/>
        </w:r>
        <w:r>
          <w:rPr>
            <w:noProof/>
            <w:webHidden/>
          </w:rPr>
          <w:instrText xml:space="preserve"> PAGEREF _Toc193205023 \h </w:instrText>
        </w:r>
        <w:r>
          <w:rPr>
            <w:noProof/>
            <w:webHidden/>
          </w:rPr>
        </w:r>
        <w:r>
          <w:rPr>
            <w:noProof/>
            <w:webHidden/>
          </w:rPr>
          <w:fldChar w:fldCharType="separate"/>
        </w:r>
        <w:r>
          <w:rPr>
            <w:noProof/>
            <w:webHidden/>
          </w:rPr>
          <w:t>96</w:t>
        </w:r>
        <w:r>
          <w:rPr>
            <w:noProof/>
            <w:webHidden/>
          </w:rPr>
          <w:fldChar w:fldCharType="end"/>
        </w:r>
      </w:hyperlink>
    </w:p>
    <w:p w14:paraId="40E09E79" w14:textId="65E5CACA"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24" w:history="1">
        <w:r w:rsidRPr="00A66A20">
          <w:rPr>
            <w:rStyle w:val="Collegamentoipertestuale"/>
            <w:noProof/>
          </w:rPr>
          <w:t>PROVERBI VIII</w:t>
        </w:r>
        <w:r>
          <w:rPr>
            <w:noProof/>
            <w:webHidden/>
          </w:rPr>
          <w:tab/>
        </w:r>
        <w:r>
          <w:rPr>
            <w:noProof/>
            <w:webHidden/>
          </w:rPr>
          <w:fldChar w:fldCharType="begin"/>
        </w:r>
        <w:r>
          <w:rPr>
            <w:noProof/>
            <w:webHidden/>
          </w:rPr>
          <w:instrText xml:space="preserve"> PAGEREF _Toc193205024 \h </w:instrText>
        </w:r>
        <w:r>
          <w:rPr>
            <w:noProof/>
            <w:webHidden/>
          </w:rPr>
        </w:r>
        <w:r>
          <w:rPr>
            <w:noProof/>
            <w:webHidden/>
          </w:rPr>
          <w:fldChar w:fldCharType="separate"/>
        </w:r>
        <w:r>
          <w:rPr>
            <w:noProof/>
            <w:webHidden/>
          </w:rPr>
          <w:t>105</w:t>
        </w:r>
        <w:r>
          <w:rPr>
            <w:noProof/>
            <w:webHidden/>
          </w:rPr>
          <w:fldChar w:fldCharType="end"/>
        </w:r>
      </w:hyperlink>
    </w:p>
    <w:p w14:paraId="042C616D" w14:textId="5E4DF37F"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25" w:history="1">
        <w:r w:rsidRPr="00A66A20">
          <w:rPr>
            <w:rStyle w:val="Collegamentoipertestuale"/>
            <w:noProof/>
          </w:rPr>
          <w:t>PROVERBI IX</w:t>
        </w:r>
        <w:r>
          <w:rPr>
            <w:noProof/>
            <w:webHidden/>
          </w:rPr>
          <w:tab/>
        </w:r>
        <w:r>
          <w:rPr>
            <w:noProof/>
            <w:webHidden/>
          </w:rPr>
          <w:fldChar w:fldCharType="begin"/>
        </w:r>
        <w:r>
          <w:rPr>
            <w:noProof/>
            <w:webHidden/>
          </w:rPr>
          <w:instrText xml:space="preserve"> PAGEREF _Toc193205025 \h </w:instrText>
        </w:r>
        <w:r>
          <w:rPr>
            <w:noProof/>
            <w:webHidden/>
          </w:rPr>
        </w:r>
        <w:r>
          <w:rPr>
            <w:noProof/>
            <w:webHidden/>
          </w:rPr>
          <w:fldChar w:fldCharType="separate"/>
        </w:r>
        <w:r>
          <w:rPr>
            <w:noProof/>
            <w:webHidden/>
          </w:rPr>
          <w:t>117</w:t>
        </w:r>
        <w:r>
          <w:rPr>
            <w:noProof/>
            <w:webHidden/>
          </w:rPr>
          <w:fldChar w:fldCharType="end"/>
        </w:r>
      </w:hyperlink>
    </w:p>
    <w:p w14:paraId="35A2416E" w14:textId="11FCE991"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26" w:history="1">
        <w:r w:rsidRPr="00A66A20">
          <w:rPr>
            <w:rStyle w:val="Collegamentoipertestuale"/>
            <w:noProof/>
          </w:rPr>
          <w:t>PROVERBI X</w:t>
        </w:r>
        <w:r>
          <w:rPr>
            <w:noProof/>
            <w:webHidden/>
          </w:rPr>
          <w:tab/>
        </w:r>
        <w:r>
          <w:rPr>
            <w:noProof/>
            <w:webHidden/>
          </w:rPr>
          <w:fldChar w:fldCharType="begin"/>
        </w:r>
        <w:r>
          <w:rPr>
            <w:noProof/>
            <w:webHidden/>
          </w:rPr>
          <w:instrText xml:space="preserve"> PAGEREF _Toc193205026 \h </w:instrText>
        </w:r>
        <w:r>
          <w:rPr>
            <w:noProof/>
            <w:webHidden/>
          </w:rPr>
        </w:r>
        <w:r>
          <w:rPr>
            <w:noProof/>
            <w:webHidden/>
          </w:rPr>
          <w:fldChar w:fldCharType="separate"/>
        </w:r>
        <w:r>
          <w:rPr>
            <w:noProof/>
            <w:webHidden/>
          </w:rPr>
          <w:t>129</w:t>
        </w:r>
        <w:r>
          <w:rPr>
            <w:noProof/>
            <w:webHidden/>
          </w:rPr>
          <w:fldChar w:fldCharType="end"/>
        </w:r>
      </w:hyperlink>
    </w:p>
    <w:p w14:paraId="2CB4E098" w14:textId="4CC94B5C"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27" w:history="1">
        <w:r w:rsidRPr="00A66A20">
          <w:rPr>
            <w:rStyle w:val="Collegamentoipertestuale"/>
            <w:noProof/>
          </w:rPr>
          <w:t>PROVERBI XXX</w:t>
        </w:r>
        <w:r>
          <w:rPr>
            <w:noProof/>
            <w:webHidden/>
          </w:rPr>
          <w:tab/>
        </w:r>
        <w:r>
          <w:rPr>
            <w:noProof/>
            <w:webHidden/>
          </w:rPr>
          <w:fldChar w:fldCharType="begin"/>
        </w:r>
        <w:r>
          <w:rPr>
            <w:noProof/>
            <w:webHidden/>
          </w:rPr>
          <w:instrText xml:space="preserve"> PAGEREF _Toc193205027 \h </w:instrText>
        </w:r>
        <w:r>
          <w:rPr>
            <w:noProof/>
            <w:webHidden/>
          </w:rPr>
        </w:r>
        <w:r>
          <w:rPr>
            <w:noProof/>
            <w:webHidden/>
          </w:rPr>
          <w:fldChar w:fldCharType="separate"/>
        </w:r>
        <w:r>
          <w:rPr>
            <w:noProof/>
            <w:webHidden/>
          </w:rPr>
          <w:t>140</w:t>
        </w:r>
        <w:r>
          <w:rPr>
            <w:noProof/>
            <w:webHidden/>
          </w:rPr>
          <w:fldChar w:fldCharType="end"/>
        </w:r>
      </w:hyperlink>
    </w:p>
    <w:p w14:paraId="3218F392" w14:textId="3AFC56BA"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28" w:history="1">
        <w:r w:rsidRPr="00A66A20">
          <w:rPr>
            <w:rStyle w:val="Collegamentoipertestuale"/>
            <w:noProof/>
          </w:rPr>
          <w:t>PROVERBI XXXI</w:t>
        </w:r>
        <w:r>
          <w:rPr>
            <w:noProof/>
            <w:webHidden/>
          </w:rPr>
          <w:tab/>
        </w:r>
        <w:r>
          <w:rPr>
            <w:noProof/>
            <w:webHidden/>
          </w:rPr>
          <w:fldChar w:fldCharType="begin"/>
        </w:r>
        <w:r>
          <w:rPr>
            <w:noProof/>
            <w:webHidden/>
          </w:rPr>
          <w:instrText xml:space="preserve"> PAGEREF _Toc193205028 \h </w:instrText>
        </w:r>
        <w:r>
          <w:rPr>
            <w:noProof/>
            <w:webHidden/>
          </w:rPr>
        </w:r>
        <w:r>
          <w:rPr>
            <w:noProof/>
            <w:webHidden/>
          </w:rPr>
          <w:fldChar w:fldCharType="separate"/>
        </w:r>
        <w:r>
          <w:rPr>
            <w:noProof/>
            <w:webHidden/>
          </w:rPr>
          <w:t>157</w:t>
        </w:r>
        <w:r>
          <w:rPr>
            <w:noProof/>
            <w:webHidden/>
          </w:rPr>
          <w:fldChar w:fldCharType="end"/>
        </w:r>
      </w:hyperlink>
    </w:p>
    <w:p w14:paraId="02450567" w14:textId="564F5B96" w:rsidR="00262D81" w:rsidRDefault="00262D81">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5029" w:history="1">
        <w:r w:rsidRPr="00A66A20">
          <w:rPr>
            <w:rStyle w:val="Collegamentoipertestuale"/>
            <w:noProof/>
          </w:rPr>
          <w:t>DAL LIBRO DEL QOELET I -XII</w:t>
        </w:r>
        <w:r>
          <w:rPr>
            <w:noProof/>
            <w:webHidden/>
          </w:rPr>
          <w:tab/>
        </w:r>
        <w:r>
          <w:rPr>
            <w:noProof/>
            <w:webHidden/>
          </w:rPr>
          <w:fldChar w:fldCharType="begin"/>
        </w:r>
        <w:r>
          <w:rPr>
            <w:noProof/>
            <w:webHidden/>
          </w:rPr>
          <w:instrText xml:space="preserve"> PAGEREF _Toc193205029 \h </w:instrText>
        </w:r>
        <w:r>
          <w:rPr>
            <w:noProof/>
            <w:webHidden/>
          </w:rPr>
        </w:r>
        <w:r>
          <w:rPr>
            <w:noProof/>
            <w:webHidden/>
          </w:rPr>
          <w:fldChar w:fldCharType="separate"/>
        </w:r>
        <w:r>
          <w:rPr>
            <w:noProof/>
            <w:webHidden/>
          </w:rPr>
          <w:t>183</w:t>
        </w:r>
        <w:r>
          <w:rPr>
            <w:noProof/>
            <w:webHidden/>
          </w:rPr>
          <w:fldChar w:fldCharType="end"/>
        </w:r>
      </w:hyperlink>
    </w:p>
    <w:p w14:paraId="2CED0055" w14:textId="29505F69"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30" w:history="1">
        <w:r w:rsidRPr="00A66A20">
          <w:rPr>
            <w:rStyle w:val="Collegamentoipertestuale"/>
            <w:noProof/>
          </w:rPr>
          <w:t>QOELET I</w:t>
        </w:r>
        <w:r>
          <w:rPr>
            <w:noProof/>
            <w:webHidden/>
          </w:rPr>
          <w:tab/>
        </w:r>
        <w:r>
          <w:rPr>
            <w:noProof/>
            <w:webHidden/>
          </w:rPr>
          <w:fldChar w:fldCharType="begin"/>
        </w:r>
        <w:r>
          <w:rPr>
            <w:noProof/>
            <w:webHidden/>
          </w:rPr>
          <w:instrText xml:space="preserve"> PAGEREF _Toc193205030 \h </w:instrText>
        </w:r>
        <w:r>
          <w:rPr>
            <w:noProof/>
            <w:webHidden/>
          </w:rPr>
        </w:r>
        <w:r>
          <w:rPr>
            <w:noProof/>
            <w:webHidden/>
          </w:rPr>
          <w:fldChar w:fldCharType="separate"/>
        </w:r>
        <w:r>
          <w:rPr>
            <w:noProof/>
            <w:webHidden/>
          </w:rPr>
          <w:t>197</w:t>
        </w:r>
        <w:r>
          <w:rPr>
            <w:noProof/>
            <w:webHidden/>
          </w:rPr>
          <w:fldChar w:fldCharType="end"/>
        </w:r>
      </w:hyperlink>
    </w:p>
    <w:p w14:paraId="1B329466" w14:textId="07497CA9"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31" w:history="1">
        <w:r w:rsidRPr="00A66A20">
          <w:rPr>
            <w:rStyle w:val="Collegamentoipertestuale"/>
            <w:noProof/>
          </w:rPr>
          <w:t>QOELET II</w:t>
        </w:r>
        <w:r>
          <w:rPr>
            <w:noProof/>
            <w:webHidden/>
          </w:rPr>
          <w:tab/>
        </w:r>
        <w:r>
          <w:rPr>
            <w:noProof/>
            <w:webHidden/>
          </w:rPr>
          <w:fldChar w:fldCharType="begin"/>
        </w:r>
        <w:r>
          <w:rPr>
            <w:noProof/>
            <w:webHidden/>
          </w:rPr>
          <w:instrText xml:space="preserve"> PAGEREF _Toc193205031 \h </w:instrText>
        </w:r>
        <w:r>
          <w:rPr>
            <w:noProof/>
            <w:webHidden/>
          </w:rPr>
        </w:r>
        <w:r>
          <w:rPr>
            <w:noProof/>
            <w:webHidden/>
          </w:rPr>
          <w:fldChar w:fldCharType="separate"/>
        </w:r>
        <w:r>
          <w:rPr>
            <w:noProof/>
            <w:webHidden/>
          </w:rPr>
          <w:t>220</w:t>
        </w:r>
        <w:r>
          <w:rPr>
            <w:noProof/>
            <w:webHidden/>
          </w:rPr>
          <w:fldChar w:fldCharType="end"/>
        </w:r>
      </w:hyperlink>
    </w:p>
    <w:p w14:paraId="7E73DD86" w14:textId="4B836199"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32" w:history="1">
        <w:r w:rsidRPr="00A66A20">
          <w:rPr>
            <w:rStyle w:val="Collegamentoipertestuale"/>
            <w:noProof/>
          </w:rPr>
          <w:t>QOELET III</w:t>
        </w:r>
        <w:r>
          <w:rPr>
            <w:noProof/>
            <w:webHidden/>
          </w:rPr>
          <w:tab/>
        </w:r>
        <w:r>
          <w:rPr>
            <w:noProof/>
            <w:webHidden/>
          </w:rPr>
          <w:fldChar w:fldCharType="begin"/>
        </w:r>
        <w:r>
          <w:rPr>
            <w:noProof/>
            <w:webHidden/>
          </w:rPr>
          <w:instrText xml:space="preserve"> PAGEREF _Toc193205032 \h </w:instrText>
        </w:r>
        <w:r>
          <w:rPr>
            <w:noProof/>
            <w:webHidden/>
          </w:rPr>
        </w:r>
        <w:r>
          <w:rPr>
            <w:noProof/>
            <w:webHidden/>
          </w:rPr>
          <w:fldChar w:fldCharType="separate"/>
        </w:r>
        <w:r>
          <w:rPr>
            <w:noProof/>
            <w:webHidden/>
          </w:rPr>
          <w:t>238</w:t>
        </w:r>
        <w:r>
          <w:rPr>
            <w:noProof/>
            <w:webHidden/>
          </w:rPr>
          <w:fldChar w:fldCharType="end"/>
        </w:r>
      </w:hyperlink>
    </w:p>
    <w:p w14:paraId="3E066108" w14:textId="036B17D3"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33" w:history="1">
        <w:r w:rsidRPr="00A66A20">
          <w:rPr>
            <w:rStyle w:val="Collegamentoipertestuale"/>
            <w:noProof/>
          </w:rPr>
          <w:t>QOELET IV</w:t>
        </w:r>
        <w:r>
          <w:rPr>
            <w:noProof/>
            <w:webHidden/>
          </w:rPr>
          <w:tab/>
        </w:r>
        <w:r>
          <w:rPr>
            <w:noProof/>
            <w:webHidden/>
          </w:rPr>
          <w:fldChar w:fldCharType="begin"/>
        </w:r>
        <w:r>
          <w:rPr>
            <w:noProof/>
            <w:webHidden/>
          </w:rPr>
          <w:instrText xml:space="preserve"> PAGEREF _Toc193205033 \h </w:instrText>
        </w:r>
        <w:r>
          <w:rPr>
            <w:noProof/>
            <w:webHidden/>
          </w:rPr>
        </w:r>
        <w:r>
          <w:rPr>
            <w:noProof/>
            <w:webHidden/>
          </w:rPr>
          <w:fldChar w:fldCharType="separate"/>
        </w:r>
        <w:r>
          <w:rPr>
            <w:noProof/>
            <w:webHidden/>
          </w:rPr>
          <w:t>261</w:t>
        </w:r>
        <w:r>
          <w:rPr>
            <w:noProof/>
            <w:webHidden/>
          </w:rPr>
          <w:fldChar w:fldCharType="end"/>
        </w:r>
      </w:hyperlink>
    </w:p>
    <w:p w14:paraId="15C5336B" w14:textId="3AF26469"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34" w:history="1">
        <w:r w:rsidRPr="00A66A20">
          <w:rPr>
            <w:rStyle w:val="Collegamentoipertestuale"/>
            <w:noProof/>
          </w:rPr>
          <w:t>QOELET V</w:t>
        </w:r>
        <w:r>
          <w:rPr>
            <w:noProof/>
            <w:webHidden/>
          </w:rPr>
          <w:tab/>
        </w:r>
        <w:r>
          <w:rPr>
            <w:noProof/>
            <w:webHidden/>
          </w:rPr>
          <w:fldChar w:fldCharType="begin"/>
        </w:r>
        <w:r>
          <w:rPr>
            <w:noProof/>
            <w:webHidden/>
          </w:rPr>
          <w:instrText xml:space="preserve"> PAGEREF _Toc193205034 \h </w:instrText>
        </w:r>
        <w:r>
          <w:rPr>
            <w:noProof/>
            <w:webHidden/>
          </w:rPr>
        </w:r>
        <w:r>
          <w:rPr>
            <w:noProof/>
            <w:webHidden/>
          </w:rPr>
          <w:fldChar w:fldCharType="separate"/>
        </w:r>
        <w:r>
          <w:rPr>
            <w:noProof/>
            <w:webHidden/>
          </w:rPr>
          <w:t>281</w:t>
        </w:r>
        <w:r>
          <w:rPr>
            <w:noProof/>
            <w:webHidden/>
          </w:rPr>
          <w:fldChar w:fldCharType="end"/>
        </w:r>
      </w:hyperlink>
    </w:p>
    <w:p w14:paraId="49525C99" w14:textId="4E8856B4"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35" w:history="1">
        <w:r w:rsidRPr="00A66A20">
          <w:rPr>
            <w:rStyle w:val="Collegamentoipertestuale"/>
            <w:noProof/>
          </w:rPr>
          <w:t>QOELET VI</w:t>
        </w:r>
        <w:r>
          <w:rPr>
            <w:noProof/>
            <w:webHidden/>
          </w:rPr>
          <w:tab/>
        </w:r>
        <w:r>
          <w:rPr>
            <w:noProof/>
            <w:webHidden/>
          </w:rPr>
          <w:fldChar w:fldCharType="begin"/>
        </w:r>
        <w:r>
          <w:rPr>
            <w:noProof/>
            <w:webHidden/>
          </w:rPr>
          <w:instrText xml:space="preserve"> PAGEREF _Toc193205035 \h </w:instrText>
        </w:r>
        <w:r>
          <w:rPr>
            <w:noProof/>
            <w:webHidden/>
          </w:rPr>
        </w:r>
        <w:r>
          <w:rPr>
            <w:noProof/>
            <w:webHidden/>
          </w:rPr>
          <w:fldChar w:fldCharType="separate"/>
        </w:r>
        <w:r>
          <w:rPr>
            <w:noProof/>
            <w:webHidden/>
          </w:rPr>
          <w:t>301</w:t>
        </w:r>
        <w:r>
          <w:rPr>
            <w:noProof/>
            <w:webHidden/>
          </w:rPr>
          <w:fldChar w:fldCharType="end"/>
        </w:r>
      </w:hyperlink>
    </w:p>
    <w:p w14:paraId="77B7336B" w14:textId="13136B15"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36" w:history="1">
        <w:r w:rsidRPr="00A66A20">
          <w:rPr>
            <w:rStyle w:val="Collegamentoipertestuale"/>
            <w:noProof/>
          </w:rPr>
          <w:t>QOELET VII</w:t>
        </w:r>
        <w:r>
          <w:rPr>
            <w:noProof/>
            <w:webHidden/>
          </w:rPr>
          <w:tab/>
        </w:r>
        <w:r>
          <w:rPr>
            <w:noProof/>
            <w:webHidden/>
          </w:rPr>
          <w:fldChar w:fldCharType="begin"/>
        </w:r>
        <w:r>
          <w:rPr>
            <w:noProof/>
            <w:webHidden/>
          </w:rPr>
          <w:instrText xml:space="preserve"> PAGEREF _Toc193205036 \h </w:instrText>
        </w:r>
        <w:r>
          <w:rPr>
            <w:noProof/>
            <w:webHidden/>
          </w:rPr>
        </w:r>
        <w:r>
          <w:rPr>
            <w:noProof/>
            <w:webHidden/>
          </w:rPr>
          <w:fldChar w:fldCharType="separate"/>
        </w:r>
        <w:r>
          <w:rPr>
            <w:noProof/>
            <w:webHidden/>
          </w:rPr>
          <w:t>314</w:t>
        </w:r>
        <w:r>
          <w:rPr>
            <w:noProof/>
            <w:webHidden/>
          </w:rPr>
          <w:fldChar w:fldCharType="end"/>
        </w:r>
      </w:hyperlink>
    </w:p>
    <w:p w14:paraId="4A3C87E8" w14:textId="1885BC4B"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37" w:history="1">
        <w:r w:rsidRPr="00A66A20">
          <w:rPr>
            <w:rStyle w:val="Collegamentoipertestuale"/>
            <w:noProof/>
          </w:rPr>
          <w:t>QOELET IX</w:t>
        </w:r>
        <w:r>
          <w:rPr>
            <w:noProof/>
            <w:webHidden/>
          </w:rPr>
          <w:tab/>
        </w:r>
        <w:r>
          <w:rPr>
            <w:noProof/>
            <w:webHidden/>
          </w:rPr>
          <w:fldChar w:fldCharType="begin"/>
        </w:r>
        <w:r>
          <w:rPr>
            <w:noProof/>
            <w:webHidden/>
          </w:rPr>
          <w:instrText xml:space="preserve"> PAGEREF _Toc193205037 \h </w:instrText>
        </w:r>
        <w:r>
          <w:rPr>
            <w:noProof/>
            <w:webHidden/>
          </w:rPr>
        </w:r>
        <w:r>
          <w:rPr>
            <w:noProof/>
            <w:webHidden/>
          </w:rPr>
          <w:fldChar w:fldCharType="separate"/>
        </w:r>
        <w:r>
          <w:rPr>
            <w:noProof/>
            <w:webHidden/>
          </w:rPr>
          <w:t>359</w:t>
        </w:r>
        <w:r>
          <w:rPr>
            <w:noProof/>
            <w:webHidden/>
          </w:rPr>
          <w:fldChar w:fldCharType="end"/>
        </w:r>
      </w:hyperlink>
    </w:p>
    <w:p w14:paraId="0F36A8D3" w14:textId="78906410"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38" w:history="1">
        <w:r w:rsidRPr="00A66A20">
          <w:rPr>
            <w:rStyle w:val="Collegamentoipertestuale"/>
            <w:noProof/>
          </w:rPr>
          <w:t>QOELET X</w:t>
        </w:r>
        <w:r>
          <w:rPr>
            <w:noProof/>
            <w:webHidden/>
          </w:rPr>
          <w:tab/>
        </w:r>
        <w:r>
          <w:rPr>
            <w:noProof/>
            <w:webHidden/>
          </w:rPr>
          <w:fldChar w:fldCharType="begin"/>
        </w:r>
        <w:r>
          <w:rPr>
            <w:noProof/>
            <w:webHidden/>
          </w:rPr>
          <w:instrText xml:space="preserve"> PAGEREF _Toc193205038 \h </w:instrText>
        </w:r>
        <w:r>
          <w:rPr>
            <w:noProof/>
            <w:webHidden/>
          </w:rPr>
        </w:r>
        <w:r>
          <w:rPr>
            <w:noProof/>
            <w:webHidden/>
          </w:rPr>
          <w:fldChar w:fldCharType="separate"/>
        </w:r>
        <w:r>
          <w:rPr>
            <w:noProof/>
            <w:webHidden/>
          </w:rPr>
          <w:t>385</w:t>
        </w:r>
        <w:r>
          <w:rPr>
            <w:noProof/>
            <w:webHidden/>
          </w:rPr>
          <w:fldChar w:fldCharType="end"/>
        </w:r>
      </w:hyperlink>
    </w:p>
    <w:p w14:paraId="3EF75C74" w14:textId="430A59A8"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39" w:history="1">
        <w:r w:rsidRPr="00A66A20">
          <w:rPr>
            <w:rStyle w:val="Collegamentoipertestuale"/>
            <w:noProof/>
          </w:rPr>
          <w:t>QOELET XI</w:t>
        </w:r>
        <w:r>
          <w:rPr>
            <w:noProof/>
            <w:webHidden/>
          </w:rPr>
          <w:tab/>
        </w:r>
        <w:r>
          <w:rPr>
            <w:noProof/>
            <w:webHidden/>
          </w:rPr>
          <w:fldChar w:fldCharType="begin"/>
        </w:r>
        <w:r>
          <w:rPr>
            <w:noProof/>
            <w:webHidden/>
          </w:rPr>
          <w:instrText xml:space="preserve"> PAGEREF _Toc193205039 \h </w:instrText>
        </w:r>
        <w:r>
          <w:rPr>
            <w:noProof/>
            <w:webHidden/>
          </w:rPr>
        </w:r>
        <w:r>
          <w:rPr>
            <w:noProof/>
            <w:webHidden/>
          </w:rPr>
          <w:fldChar w:fldCharType="separate"/>
        </w:r>
        <w:r>
          <w:rPr>
            <w:noProof/>
            <w:webHidden/>
          </w:rPr>
          <w:t>404</w:t>
        </w:r>
        <w:r>
          <w:rPr>
            <w:noProof/>
            <w:webHidden/>
          </w:rPr>
          <w:fldChar w:fldCharType="end"/>
        </w:r>
      </w:hyperlink>
    </w:p>
    <w:p w14:paraId="32A291A7" w14:textId="619C2F1C"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40" w:history="1">
        <w:r w:rsidRPr="00A66A20">
          <w:rPr>
            <w:rStyle w:val="Collegamentoipertestuale"/>
            <w:noProof/>
          </w:rPr>
          <w:t>QOELET XII</w:t>
        </w:r>
        <w:r>
          <w:rPr>
            <w:noProof/>
            <w:webHidden/>
          </w:rPr>
          <w:tab/>
        </w:r>
        <w:r>
          <w:rPr>
            <w:noProof/>
            <w:webHidden/>
          </w:rPr>
          <w:fldChar w:fldCharType="begin"/>
        </w:r>
        <w:r>
          <w:rPr>
            <w:noProof/>
            <w:webHidden/>
          </w:rPr>
          <w:instrText xml:space="preserve"> PAGEREF _Toc193205040 \h </w:instrText>
        </w:r>
        <w:r>
          <w:rPr>
            <w:noProof/>
            <w:webHidden/>
          </w:rPr>
        </w:r>
        <w:r>
          <w:rPr>
            <w:noProof/>
            <w:webHidden/>
          </w:rPr>
          <w:fldChar w:fldCharType="separate"/>
        </w:r>
        <w:r>
          <w:rPr>
            <w:noProof/>
            <w:webHidden/>
          </w:rPr>
          <w:t>409</w:t>
        </w:r>
        <w:r>
          <w:rPr>
            <w:noProof/>
            <w:webHidden/>
          </w:rPr>
          <w:fldChar w:fldCharType="end"/>
        </w:r>
      </w:hyperlink>
    </w:p>
    <w:p w14:paraId="21BA8066" w14:textId="5CA0A9F9" w:rsidR="00262D81" w:rsidRDefault="00262D81">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5041" w:history="1">
        <w:r w:rsidRPr="00A66A20">
          <w:rPr>
            <w:rStyle w:val="Collegamentoipertestuale"/>
            <w:noProof/>
          </w:rPr>
          <w:t>DAL LIBRO DELLA SAPIENZA I – XV</w:t>
        </w:r>
        <w:r>
          <w:rPr>
            <w:noProof/>
            <w:webHidden/>
          </w:rPr>
          <w:tab/>
        </w:r>
        <w:r>
          <w:rPr>
            <w:noProof/>
            <w:webHidden/>
          </w:rPr>
          <w:fldChar w:fldCharType="begin"/>
        </w:r>
        <w:r>
          <w:rPr>
            <w:noProof/>
            <w:webHidden/>
          </w:rPr>
          <w:instrText xml:space="preserve"> PAGEREF _Toc193205041 \h </w:instrText>
        </w:r>
        <w:r>
          <w:rPr>
            <w:noProof/>
            <w:webHidden/>
          </w:rPr>
        </w:r>
        <w:r>
          <w:rPr>
            <w:noProof/>
            <w:webHidden/>
          </w:rPr>
          <w:fldChar w:fldCharType="separate"/>
        </w:r>
        <w:r>
          <w:rPr>
            <w:noProof/>
            <w:webHidden/>
          </w:rPr>
          <w:t>431</w:t>
        </w:r>
        <w:r>
          <w:rPr>
            <w:noProof/>
            <w:webHidden/>
          </w:rPr>
          <w:fldChar w:fldCharType="end"/>
        </w:r>
      </w:hyperlink>
    </w:p>
    <w:p w14:paraId="0ADC7C89" w14:textId="0BB73E2C"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42" w:history="1">
        <w:r w:rsidRPr="00A66A20">
          <w:rPr>
            <w:rStyle w:val="Collegamentoipertestuale"/>
            <w:noProof/>
          </w:rPr>
          <w:t>SAPIENZA I</w:t>
        </w:r>
        <w:r>
          <w:rPr>
            <w:noProof/>
            <w:webHidden/>
          </w:rPr>
          <w:tab/>
        </w:r>
        <w:r>
          <w:rPr>
            <w:noProof/>
            <w:webHidden/>
          </w:rPr>
          <w:fldChar w:fldCharType="begin"/>
        </w:r>
        <w:r>
          <w:rPr>
            <w:noProof/>
            <w:webHidden/>
          </w:rPr>
          <w:instrText xml:space="preserve"> PAGEREF _Toc193205042 \h </w:instrText>
        </w:r>
        <w:r>
          <w:rPr>
            <w:noProof/>
            <w:webHidden/>
          </w:rPr>
        </w:r>
        <w:r>
          <w:rPr>
            <w:noProof/>
            <w:webHidden/>
          </w:rPr>
          <w:fldChar w:fldCharType="separate"/>
        </w:r>
        <w:r>
          <w:rPr>
            <w:noProof/>
            <w:webHidden/>
          </w:rPr>
          <w:t>450</w:t>
        </w:r>
        <w:r>
          <w:rPr>
            <w:noProof/>
            <w:webHidden/>
          </w:rPr>
          <w:fldChar w:fldCharType="end"/>
        </w:r>
      </w:hyperlink>
    </w:p>
    <w:p w14:paraId="47A23F14" w14:textId="05EF289D"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43" w:history="1">
        <w:r w:rsidRPr="00A66A20">
          <w:rPr>
            <w:rStyle w:val="Collegamentoipertestuale"/>
            <w:noProof/>
          </w:rPr>
          <w:t>SAPIENZA II</w:t>
        </w:r>
        <w:r>
          <w:rPr>
            <w:noProof/>
            <w:webHidden/>
          </w:rPr>
          <w:tab/>
        </w:r>
        <w:r>
          <w:rPr>
            <w:noProof/>
            <w:webHidden/>
          </w:rPr>
          <w:fldChar w:fldCharType="begin"/>
        </w:r>
        <w:r>
          <w:rPr>
            <w:noProof/>
            <w:webHidden/>
          </w:rPr>
          <w:instrText xml:space="preserve"> PAGEREF _Toc193205043 \h </w:instrText>
        </w:r>
        <w:r>
          <w:rPr>
            <w:noProof/>
            <w:webHidden/>
          </w:rPr>
        </w:r>
        <w:r>
          <w:rPr>
            <w:noProof/>
            <w:webHidden/>
          </w:rPr>
          <w:fldChar w:fldCharType="separate"/>
        </w:r>
        <w:r>
          <w:rPr>
            <w:noProof/>
            <w:webHidden/>
          </w:rPr>
          <w:t>467</w:t>
        </w:r>
        <w:r>
          <w:rPr>
            <w:noProof/>
            <w:webHidden/>
          </w:rPr>
          <w:fldChar w:fldCharType="end"/>
        </w:r>
      </w:hyperlink>
    </w:p>
    <w:p w14:paraId="365ABBA8" w14:textId="1DC87813"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44" w:history="1">
        <w:r w:rsidRPr="00A66A20">
          <w:rPr>
            <w:rStyle w:val="Collegamentoipertestuale"/>
            <w:noProof/>
          </w:rPr>
          <w:t>SAPIENZA III</w:t>
        </w:r>
        <w:r>
          <w:rPr>
            <w:noProof/>
            <w:webHidden/>
          </w:rPr>
          <w:tab/>
        </w:r>
        <w:r>
          <w:rPr>
            <w:noProof/>
            <w:webHidden/>
          </w:rPr>
          <w:fldChar w:fldCharType="begin"/>
        </w:r>
        <w:r>
          <w:rPr>
            <w:noProof/>
            <w:webHidden/>
          </w:rPr>
          <w:instrText xml:space="preserve"> PAGEREF _Toc193205044 \h </w:instrText>
        </w:r>
        <w:r>
          <w:rPr>
            <w:noProof/>
            <w:webHidden/>
          </w:rPr>
        </w:r>
        <w:r>
          <w:rPr>
            <w:noProof/>
            <w:webHidden/>
          </w:rPr>
          <w:fldChar w:fldCharType="separate"/>
        </w:r>
        <w:r>
          <w:rPr>
            <w:noProof/>
            <w:webHidden/>
          </w:rPr>
          <w:t>480</w:t>
        </w:r>
        <w:r>
          <w:rPr>
            <w:noProof/>
            <w:webHidden/>
          </w:rPr>
          <w:fldChar w:fldCharType="end"/>
        </w:r>
      </w:hyperlink>
    </w:p>
    <w:p w14:paraId="51DDEA41" w14:textId="0028CDBA"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45" w:history="1">
        <w:r w:rsidRPr="00A66A20">
          <w:rPr>
            <w:rStyle w:val="Collegamentoipertestuale"/>
            <w:noProof/>
          </w:rPr>
          <w:t>SAPIENZA IV</w:t>
        </w:r>
        <w:r>
          <w:rPr>
            <w:noProof/>
            <w:webHidden/>
          </w:rPr>
          <w:tab/>
        </w:r>
        <w:r>
          <w:rPr>
            <w:noProof/>
            <w:webHidden/>
          </w:rPr>
          <w:fldChar w:fldCharType="begin"/>
        </w:r>
        <w:r>
          <w:rPr>
            <w:noProof/>
            <w:webHidden/>
          </w:rPr>
          <w:instrText xml:space="preserve"> PAGEREF _Toc193205045 \h </w:instrText>
        </w:r>
        <w:r>
          <w:rPr>
            <w:noProof/>
            <w:webHidden/>
          </w:rPr>
        </w:r>
        <w:r>
          <w:rPr>
            <w:noProof/>
            <w:webHidden/>
          </w:rPr>
          <w:fldChar w:fldCharType="separate"/>
        </w:r>
        <w:r>
          <w:rPr>
            <w:noProof/>
            <w:webHidden/>
          </w:rPr>
          <w:t>494</w:t>
        </w:r>
        <w:r>
          <w:rPr>
            <w:noProof/>
            <w:webHidden/>
          </w:rPr>
          <w:fldChar w:fldCharType="end"/>
        </w:r>
      </w:hyperlink>
    </w:p>
    <w:p w14:paraId="4970B1BB" w14:textId="757111FB"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46" w:history="1">
        <w:r w:rsidRPr="00A66A20">
          <w:rPr>
            <w:rStyle w:val="Collegamentoipertestuale"/>
            <w:noProof/>
          </w:rPr>
          <w:t>SAPIENZA V</w:t>
        </w:r>
        <w:r>
          <w:rPr>
            <w:noProof/>
            <w:webHidden/>
          </w:rPr>
          <w:tab/>
        </w:r>
        <w:r>
          <w:rPr>
            <w:noProof/>
            <w:webHidden/>
          </w:rPr>
          <w:fldChar w:fldCharType="begin"/>
        </w:r>
        <w:r>
          <w:rPr>
            <w:noProof/>
            <w:webHidden/>
          </w:rPr>
          <w:instrText xml:space="preserve"> PAGEREF _Toc193205046 \h </w:instrText>
        </w:r>
        <w:r>
          <w:rPr>
            <w:noProof/>
            <w:webHidden/>
          </w:rPr>
        </w:r>
        <w:r>
          <w:rPr>
            <w:noProof/>
            <w:webHidden/>
          </w:rPr>
          <w:fldChar w:fldCharType="separate"/>
        </w:r>
        <w:r>
          <w:rPr>
            <w:noProof/>
            <w:webHidden/>
          </w:rPr>
          <w:t>514</w:t>
        </w:r>
        <w:r>
          <w:rPr>
            <w:noProof/>
            <w:webHidden/>
          </w:rPr>
          <w:fldChar w:fldCharType="end"/>
        </w:r>
      </w:hyperlink>
    </w:p>
    <w:p w14:paraId="035F1EEA" w14:textId="25CB081F"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47" w:history="1">
        <w:r w:rsidRPr="00A66A20">
          <w:rPr>
            <w:rStyle w:val="Collegamentoipertestuale"/>
            <w:noProof/>
          </w:rPr>
          <w:t>SAPIENZA VI</w:t>
        </w:r>
        <w:r>
          <w:rPr>
            <w:noProof/>
            <w:webHidden/>
          </w:rPr>
          <w:tab/>
        </w:r>
        <w:r>
          <w:rPr>
            <w:noProof/>
            <w:webHidden/>
          </w:rPr>
          <w:fldChar w:fldCharType="begin"/>
        </w:r>
        <w:r>
          <w:rPr>
            <w:noProof/>
            <w:webHidden/>
          </w:rPr>
          <w:instrText xml:space="preserve"> PAGEREF _Toc193205047 \h </w:instrText>
        </w:r>
        <w:r>
          <w:rPr>
            <w:noProof/>
            <w:webHidden/>
          </w:rPr>
        </w:r>
        <w:r>
          <w:rPr>
            <w:noProof/>
            <w:webHidden/>
          </w:rPr>
          <w:fldChar w:fldCharType="separate"/>
        </w:r>
        <w:r>
          <w:rPr>
            <w:noProof/>
            <w:webHidden/>
          </w:rPr>
          <w:t>550</w:t>
        </w:r>
        <w:r>
          <w:rPr>
            <w:noProof/>
            <w:webHidden/>
          </w:rPr>
          <w:fldChar w:fldCharType="end"/>
        </w:r>
      </w:hyperlink>
    </w:p>
    <w:p w14:paraId="7331B186" w14:textId="7CC103CE"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48" w:history="1">
        <w:r w:rsidRPr="00A66A20">
          <w:rPr>
            <w:rStyle w:val="Collegamentoipertestuale"/>
            <w:noProof/>
          </w:rPr>
          <w:t>SAPIENZA VII</w:t>
        </w:r>
        <w:r>
          <w:rPr>
            <w:noProof/>
            <w:webHidden/>
          </w:rPr>
          <w:tab/>
        </w:r>
        <w:r>
          <w:rPr>
            <w:noProof/>
            <w:webHidden/>
          </w:rPr>
          <w:fldChar w:fldCharType="begin"/>
        </w:r>
        <w:r>
          <w:rPr>
            <w:noProof/>
            <w:webHidden/>
          </w:rPr>
          <w:instrText xml:space="preserve"> PAGEREF _Toc193205048 \h </w:instrText>
        </w:r>
        <w:r>
          <w:rPr>
            <w:noProof/>
            <w:webHidden/>
          </w:rPr>
        </w:r>
        <w:r>
          <w:rPr>
            <w:noProof/>
            <w:webHidden/>
          </w:rPr>
          <w:fldChar w:fldCharType="separate"/>
        </w:r>
        <w:r>
          <w:rPr>
            <w:noProof/>
            <w:webHidden/>
          </w:rPr>
          <w:t>564</w:t>
        </w:r>
        <w:r>
          <w:rPr>
            <w:noProof/>
            <w:webHidden/>
          </w:rPr>
          <w:fldChar w:fldCharType="end"/>
        </w:r>
      </w:hyperlink>
    </w:p>
    <w:p w14:paraId="54745C90" w14:textId="3710AF14"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49" w:history="1">
        <w:r w:rsidRPr="00A66A20">
          <w:rPr>
            <w:rStyle w:val="Collegamentoipertestuale"/>
            <w:noProof/>
          </w:rPr>
          <w:t>SAPIENZA IX</w:t>
        </w:r>
        <w:r>
          <w:rPr>
            <w:noProof/>
            <w:webHidden/>
          </w:rPr>
          <w:tab/>
        </w:r>
        <w:r>
          <w:rPr>
            <w:noProof/>
            <w:webHidden/>
          </w:rPr>
          <w:fldChar w:fldCharType="begin"/>
        </w:r>
        <w:r>
          <w:rPr>
            <w:noProof/>
            <w:webHidden/>
          </w:rPr>
          <w:instrText xml:space="preserve"> PAGEREF _Toc193205049 \h </w:instrText>
        </w:r>
        <w:r>
          <w:rPr>
            <w:noProof/>
            <w:webHidden/>
          </w:rPr>
        </w:r>
        <w:r>
          <w:rPr>
            <w:noProof/>
            <w:webHidden/>
          </w:rPr>
          <w:fldChar w:fldCharType="separate"/>
        </w:r>
        <w:r>
          <w:rPr>
            <w:noProof/>
            <w:webHidden/>
          </w:rPr>
          <w:t>614</w:t>
        </w:r>
        <w:r>
          <w:rPr>
            <w:noProof/>
            <w:webHidden/>
          </w:rPr>
          <w:fldChar w:fldCharType="end"/>
        </w:r>
      </w:hyperlink>
    </w:p>
    <w:p w14:paraId="0F0FD5F5" w14:textId="417DDD1A"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50" w:history="1">
        <w:r w:rsidRPr="00A66A20">
          <w:rPr>
            <w:rStyle w:val="Collegamentoipertestuale"/>
            <w:noProof/>
          </w:rPr>
          <w:t>SAPIENZA X</w:t>
        </w:r>
        <w:r>
          <w:rPr>
            <w:noProof/>
            <w:webHidden/>
          </w:rPr>
          <w:tab/>
        </w:r>
        <w:r>
          <w:rPr>
            <w:noProof/>
            <w:webHidden/>
          </w:rPr>
          <w:fldChar w:fldCharType="begin"/>
        </w:r>
        <w:r>
          <w:rPr>
            <w:noProof/>
            <w:webHidden/>
          </w:rPr>
          <w:instrText xml:space="preserve"> PAGEREF _Toc193205050 \h </w:instrText>
        </w:r>
        <w:r>
          <w:rPr>
            <w:noProof/>
            <w:webHidden/>
          </w:rPr>
        </w:r>
        <w:r>
          <w:rPr>
            <w:noProof/>
            <w:webHidden/>
          </w:rPr>
          <w:fldChar w:fldCharType="separate"/>
        </w:r>
        <w:r>
          <w:rPr>
            <w:noProof/>
            <w:webHidden/>
          </w:rPr>
          <w:t>645</w:t>
        </w:r>
        <w:r>
          <w:rPr>
            <w:noProof/>
            <w:webHidden/>
          </w:rPr>
          <w:fldChar w:fldCharType="end"/>
        </w:r>
      </w:hyperlink>
    </w:p>
    <w:p w14:paraId="6D8FE314" w14:textId="37B21E4B"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51" w:history="1">
        <w:r w:rsidRPr="00A66A20">
          <w:rPr>
            <w:rStyle w:val="Collegamentoipertestuale"/>
            <w:noProof/>
          </w:rPr>
          <w:t>SAPIENZA XI</w:t>
        </w:r>
        <w:r>
          <w:rPr>
            <w:noProof/>
            <w:webHidden/>
          </w:rPr>
          <w:tab/>
        </w:r>
        <w:r>
          <w:rPr>
            <w:noProof/>
            <w:webHidden/>
          </w:rPr>
          <w:fldChar w:fldCharType="begin"/>
        </w:r>
        <w:r>
          <w:rPr>
            <w:noProof/>
            <w:webHidden/>
          </w:rPr>
          <w:instrText xml:space="preserve"> PAGEREF _Toc193205051 \h </w:instrText>
        </w:r>
        <w:r>
          <w:rPr>
            <w:noProof/>
            <w:webHidden/>
          </w:rPr>
        </w:r>
        <w:r>
          <w:rPr>
            <w:noProof/>
            <w:webHidden/>
          </w:rPr>
          <w:fldChar w:fldCharType="separate"/>
        </w:r>
        <w:r>
          <w:rPr>
            <w:noProof/>
            <w:webHidden/>
          </w:rPr>
          <w:t>688</w:t>
        </w:r>
        <w:r>
          <w:rPr>
            <w:noProof/>
            <w:webHidden/>
          </w:rPr>
          <w:fldChar w:fldCharType="end"/>
        </w:r>
      </w:hyperlink>
    </w:p>
    <w:p w14:paraId="4407769E" w14:textId="29B6CBA5"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52" w:history="1">
        <w:r w:rsidRPr="00A66A20">
          <w:rPr>
            <w:rStyle w:val="Collegamentoipertestuale"/>
            <w:noProof/>
          </w:rPr>
          <w:t>SAPIENZA XII</w:t>
        </w:r>
        <w:r>
          <w:rPr>
            <w:noProof/>
            <w:webHidden/>
          </w:rPr>
          <w:tab/>
        </w:r>
        <w:r>
          <w:rPr>
            <w:noProof/>
            <w:webHidden/>
          </w:rPr>
          <w:fldChar w:fldCharType="begin"/>
        </w:r>
        <w:r>
          <w:rPr>
            <w:noProof/>
            <w:webHidden/>
          </w:rPr>
          <w:instrText xml:space="preserve"> PAGEREF _Toc193205052 \h </w:instrText>
        </w:r>
        <w:r>
          <w:rPr>
            <w:noProof/>
            <w:webHidden/>
          </w:rPr>
        </w:r>
        <w:r>
          <w:rPr>
            <w:noProof/>
            <w:webHidden/>
          </w:rPr>
          <w:fldChar w:fldCharType="separate"/>
        </w:r>
        <w:r>
          <w:rPr>
            <w:noProof/>
            <w:webHidden/>
          </w:rPr>
          <w:t>705</w:t>
        </w:r>
        <w:r>
          <w:rPr>
            <w:noProof/>
            <w:webHidden/>
          </w:rPr>
          <w:fldChar w:fldCharType="end"/>
        </w:r>
      </w:hyperlink>
    </w:p>
    <w:p w14:paraId="6D5E6B14" w14:textId="02FD535C"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53" w:history="1">
        <w:r w:rsidRPr="00A66A20">
          <w:rPr>
            <w:rStyle w:val="Collegamentoipertestuale"/>
            <w:noProof/>
          </w:rPr>
          <w:t>SAPIENZA XIII</w:t>
        </w:r>
        <w:r>
          <w:rPr>
            <w:noProof/>
            <w:webHidden/>
          </w:rPr>
          <w:tab/>
        </w:r>
        <w:r>
          <w:rPr>
            <w:noProof/>
            <w:webHidden/>
          </w:rPr>
          <w:fldChar w:fldCharType="begin"/>
        </w:r>
        <w:r>
          <w:rPr>
            <w:noProof/>
            <w:webHidden/>
          </w:rPr>
          <w:instrText xml:space="preserve"> PAGEREF _Toc193205053 \h </w:instrText>
        </w:r>
        <w:r>
          <w:rPr>
            <w:noProof/>
            <w:webHidden/>
          </w:rPr>
        </w:r>
        <w:r>
          <w:rPr>
            <w:noProof/>
            <w:webHidden/>
          </w:rPr>
          <w:fldChar w:fldCharType="separate"/>
        </w:r>
        <w:r>
          <w:rPr>
            <w:noProof/>
            <w:webHidden/>
          </w:rPr>
          <w:t>734</w:t>
        </w:r>
        <w:r>
          <w:rPr>
            <w:noProof/>
            <w:webHidden/>
          </w:rPr>
          <w:fldChar w:fldCharType="end"/>
        </w:r>
      </w:hyperlink>
    </w:p>
    <w:p w14:paraId="5A3EDCBE" w14:textId="174469AD"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54" w:history="1">
        <w:r w:rsidRPr="00A66A20">
          <w:rPr>
            <w:rStyle w:val="Collegamentoipertestuale"/>
            <w:noProof/>
          </w:rPr>
          <w:t>SAPIENZA XIV</w:t>
        </w:r>
        <w:r>
          <w:rPr>
            <w:noProof/>
            <w:webHidden/>
          </w:rPr>
          <w:tab/>
        </w:r>
        <w:r>
          <w:rPr>
            <w:noProof/>
            <w:webHidden/>
          </w:rPr>
          <w:fldChar w:fldCharType="begin"/>
        </w:r>
        <w:r>
          <w:rPr>
            <w:noProof/>
            <w:webHidden/>
          </w:rPr>
          <w:instrText xml:space="preserve"> PAGEREF _Toc193205054 \h </w:instrText>
        </w:r>
        <w:r>
          <w:rPr>
            <w:noProof/>
            <w:webHidden/>
          </w:rPr>
        </w:r>
        <w:r>
          <w:rPr>
            <w:noProof/>
            <w:webHidden/>
          </w:rPr>
          <w:fldChar w:fldCharType="separate"/>
        </w:r>
        <w:r>
          <w:rPr>
            <w:noProof/>
            <w:webHidden/>
          </w:rPr>
          <w:t>751</w:t>
        </w:r>
        <w:r>
          <w:rPr>
            <w:noProof/>
            <w:webHidden/>
          </w:rPr>
          <w:fldChar w:fldCharType="end"/>
        </w:r>
      </w:hyperlink>
    </w:p>
    <w:p w14:paraId="38A7563E" w14:textId="6D905952"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55" w:history="1">
        <w:r w:rsidRPr="00A66A20">
          <w:rPr>
            <w:rStyle w:val="Collegamentoipertestuale"/>
            <w:noProof/>
          </w:rPr>
          <w:t>SAPIENZA XV</w:t>
        </w:r>
        <w:r>
          <w:rPr>
            <w:noProof/>
            <w:webHidden/>
          </w:rPr>
          <w:tab/>
        </w:r>
        <w:r>
          <w:rPr>
            <w:noProof/>
            <w:webHidden/>
          </w:rPr>
          <w:fldChar w:fldCharType="begin"/>
        </w:r>
        <w:r>
          <w:rPr>
            <w:noProof/>
            <w:webHidden/>
          </w:rPr>
          <w:instrText xml:space="preserve"> PAGEREF _Toc193205055 \h </w:instrText>
        </w:r>
        <w:r>
          <w:rPr>
            <w:noProof/>
            <w:webHidden/>
          </w:rPr>
        </w:r>
        <w:r>
          <w:rPr>
            <w:noProof/>
            <w:webHidden/>
          </w:rPr>
          <w:fldChar w:fldCharType="separate"/>
        </w:r>
        <w:r>
          <w:rPr>
            <w:noProof/>
            <w:webHidden/>
          </w:rPr>
          <w:t>775</w:t>
        </w:r>
        <w:r>
          <w:rPr>
            <w:noProof/>
            <w:webHidden/>
          </w:rPr>
          <w:fldChar w:fldCharType="end"/>
        </w:r>
      </w:hyperlink>
    </w:p>
    <w:p w14:paraId="06A44D9C" w14:textId="554D7F64" w:rsidR="00262D81" w:rsidRDefault="00262D81">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5056" w:history="1">
        <w:r w:rsidRPr="00A66A20">
          <w:rPr>
            <w:rStyle w:val="Collegamentoipertestuale"/>
            <w:noProof/>
          </w:rPr>
          <w:t>DA LIBRO DEL SIRACIDE I – VII</w:t>
        </w:r>
        <w:r>
          <w:rPr>
            <w:noProof/>
            <w:webHidden/>
          </w:rPr>
          <w:tab/>
        </w:r>
        <w:r>
          <w:rPr>
            <w:noProof/>
            <w:webHidden/>
          </w:rPr>
          <w:fldChar w:fldCharType="begin"/>
        </w:r>
        <w:r>
          <w:rPr>
            <w:noProof/>
            <w:webHidden/>
          </w:rPr>
          <w:instrText xml:space="preserve"> PAGEREF _Toc193205056 \h </w:instrText>
        </w:r>
        <w:r>
          <w:rPr>
            <w:noProof/>
            <w:webHidden/>
          </w:rPr>
        </w:r>
        <w:r>
          <w:rPr>
            <w:noProof/>
            <w:webHidden/>
          </w:rPr>
          <w:fldChar w:fldCharType="separate"/>
        </w:r>
        <w:r>
          <w:rPr>
            <w:noProof/>
            <w:webHidden/>
          </w:rPr>
          <w:t>809</w:t>
        </w:r>
        <w:r>
          <w:rPr>
            <w:noProof/>
            <w:webHidden/>
          </w:rPr>
          <w:fldChar w:fldCharType="end"/>
        </w:r>
      </w:hyperlink>
    </w:p>
    <w:p w14:paraId="68421F47" w14:textId="5294A66D"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57" w:history="1">
        <w:r w:rsidRPr="00A66A20">
          <w:rPr>
            <w:rStyle w:val="Collegamentoipertestuale"/>
            <w:noProof/>
          </w:rPr>
          <w:t>SIRACIDE I</w:t>
        </w:r>
        <w:r>
          <w:rPr>
            <w:noProof/>
            <w:webHidden/>
          </w:rPr>
          <w:tab/>
        </w:r>
        <w:r>
          <w:rPr>
            <w:noProof/>
            <w:webHidden/>
          </w:rPr>
          <w:fldChar w:fldCharType="begin"/>
        </w:r>
        <w:r>
          <w:rPr>
            <w:noProof/>
            <w:webHidden/>
          </w:rPr>
          <w:instrText xml:space="preserve"> PAGEREF _Toc193205057 \h </w:instrText>
        </w:r>
        <w:r>
          <w:rPr>
            <w:noProof/>
            <w:webHidden/>
          </w:rPr>
        </w:r>
        <w:r>
          <w:rPr>
            <w:noProof/>
            <w:webHidden/>
          </w:rPr>
          <w:fldChar w:fldCharType="separate"/>
        </w:r>
        <w:r>
          <w:rPr>
            <w:noProof/>
            <w:webHidden/>
          </w:rPr>
          <w:t>832</w:t>
        </w:r>
        <w:r>
          <w:rPr>
            <w:noProof/>
            <w:webHidden/>
          </w:rPr>
          <w:fldChar w:fldCharType="end"/>
        </w:r>
      </w:hyperlink>
    </w:p>
    <w:p w14:paraId="4BB6DD2E" w14:textId="2173A3AD"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58" w:history="1">
        <w:r w:rsidRPr="00A66A20">
          <w:rPr>
            <w:rStyle w:val="Collegamentoipertestuale"/>
            <w:noProof/>
          </w:rPr>
          <w:t>SIRACIDE II</w:t>
        </w:r>
        <w:r>
          <w:rPr>
            <w:noProof/>
            <w:webHidden/>
          </w:rPr>
          <w:tab/>
        </w:r>
        <w:r>
          <w:rPr>
            <w:noProof/>
            <w:webHidden/>
          </w:rPr>
          <w:fldChar w:fldCharType="begin"/>
        </w:r>
        <w:r>
          <w:rPr>
            <w:noProof/>
            <w:webHidden/>
          </w:rPr>
          <w:instrText xml:space="preserve"> PAGEREF _Toc193205058 \h </w:instrText>
        </w:r>
        <w:r>
          <w:rPr>
            <w:noProof/>
            <w:webHidden/>
          </w:rPr>
        </w:r>
        <w:r>
          <w:rPr>
            <w:noProof/>
            <w:webHidden/>
          </w:rPr>
          <w:fldChar w:fldCharType="separate"/>
        </w:r>
        <w:r>
          <w:rPr>
            <w:noProof/>
            <w:webHidden/>
          </w:rPr>
          <w:t>866</w:t>
        </w:r>
        <w:r>
          <w:rPr>
            <w:noProof/>
            <w:webHidden/>
          </w:rPr>
          <w:fldChar w:fldCharType="end"/>
        </w:r>
      </w:hyperlink>
    </w:p>
    <w:p w14:paraId="41500740" w14:textId="0E125876"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59" w:history="1">
        <w:r w:rsidRPr="00A66A20">
          <w:rPr>
            <w:rStyle w:val="Collegamentoipertestuale"/>
            <w:noProof/>
          </w:rPr>
          <w:t>SIRACIDE III</w:t>
        </w:r>
        <w:r>
          <w:rPr>
            <w:noProof/>
            <w:webHidden/>
          </w:rPr>
          <w:tab/>
        </w:r>
        <w:r>
          <w:rPr>
            <w:noProof/>
            <w:webHidden/>
          </w:rPr>
          <w:fldChar w:fldCharType="begin"/>
        </w:r>
        <w:r>
          <w:rPr>
            <w:noProof/>
            <w:webHidden/>
          </w:rPr>
          <w:instrText xml:space="preserve"> PAGEREF _Toc193205059 \h </w:instrText>
        </w:r>
        <w:r>
          <w:rPr>
            <w:noProof/>
            <w:webHidden/>
          </w:rPr>
        </w:r>
        <w:r>
          <w:rPr>
            <w:noProof/>
            <w:webHidden/>
          </w:rPr>
          <w:fldChar w:fldCharType="separate"/>
        </w:r>
        <w:r>
          <w:rPr>
            <w:noProof/>
            <w:webHidden/>
          </w:rPr>
          <w:t>899</w:t>
        </w:r>
        <w:r>
          <w:rPr>
            <w:noProof/>
            <w:webHidden/>
          </w:rPr>
          <w:fldChar w:fldCharType="end"/>
        </w:r>
      </w:hyperlink>
    </w:p>
    <w:p w14:paraId="3632FE6A" w14:textId="65A7D5DD"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60" w:history="1">
        <w:r w:rsidRPr="00A66A20">
          <w:rPr>
            <w:rStyle w:val="Collegamentoipertestuale"/>
            <w:noProof/>
          </w:rPr>
          <w:t>SIRACIDE IV</w:t>
        </w:r>
        <w:r>
          <w:rPr>
            <w:noProof/>
            <w:webHidden/>
          </w:rPr>
          <w:tab/>
        </w:r>
        <w:r>
          <w:rPr>
            <w:noProof/>
            <w:webHidden/>
          </w:rPr>
          <w:fldChar w:fldCharType="begin"/>
        </w:r>
        <w:r>
          <w:rPr>
            <w:noProof/>
            <w:webHidden/>
          </w:rPr>
          <w:instrText xml:space="preserve"> PAGEREF _Toc193205060 \h </w:instrText>
        </w:r>
        <w:r>
          <w:rPr>
            <w:noProof/>
            <w:webHidden/>
          </w:rPr>
        </w:r>
        <w:r>
          <w:rPr>
            <w:noProof/>
            <w:webHidden/>
          </w:rPr>
          <w:fldChar w:fldCharType="separate"/>
        </w:r>
        <w:r>
          <w:rPr>
            <w:noProof/>
            <w:webHidden/>
          </w:rPr>
          <w:t>925</w:t>
        </w:r>
        <w:r>
          <w:rPr>
            <w:noProof/>
            <w:webHidden/>
          </w:rPr>
          <w:fldChar w:fldCharType="end"/>
        </w:r>
      </w:hyperlink>
    </w:p>
    <w:p w14:paraId="5D56EC04" w14:textId="7804AA73"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61" w:history="1">
        <w:r w:rsidRPr="00A66A20">
          <w:rPr>
            <w:rStyle w:val="Collegamentoipertestuale"/>
            <w:noProof/>
          </w:rPr>
          <w:t>SIRACIDE V</w:t>
        </w:r>
        <w:r>
          <w:rPr>
            <w:noProof/>
            <w:webHidden/>
          </w:rPr>
          <w:tab/>
        </w:r>
        <w:r>
          <w:rPr>
            <w:noProof/>
            <w:webHidden/>
          </w:rPr>
          <w:fldChar w:fldCharType="begin"/>
        </w:r>
        <w:r>
          <w:rPr>
            <w:noProof/>
            <w:webHidden/>
          </w:rPr>
          <w:instrText xml:space="preserve"> PAGEREF _Toc193205061 \h </w:instrText>
        </w:r>
        <w:r>
          <w:rPr>
            <w:noProof/>
            <w:webHidden/>
          </w:rPr>
        </w:r>
        <w:r>
          <w:rPr>
            <w:noProof/>
            <w:webHidden/>
          </w:rPr>
          <w:fldChar w:fldCharType="separate"/>
        </w:r>
        <w:r>
          <w:rPr>
            <w:noProof/>
            <w:webHidden/>
          </w:rPr>
          <w:t>952</w:t>
        </w:r>
        <w:r>
          <w:rPr>
            <w:noProof/>
            <w:webHidden/>
          </w:rPr>
          <w:fldChar w:fldCharType="end"/>
        </w:r>
      </w:hyperlink>
    </w:p>
    <w:p w14:paraId="6AA9488A" w14:textId="64DE9346"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62" w:history="1">
        <w:r w:rsidRPr="00A66A20">
          <w:rPr>
            <w:rStyle w:val="Collegamentoipertestuale"/>
            <w:noProof/>
          </w:rPr>
          <w:t>SIRACIDE VI</w:t>
        </w:r>
        <w:r>
          <w:rPr>
            <w:noProof/>
            <w:webHidden/>
          </w:rPr>
          <w:tab/>
        </w:r>
        <w:r>
          <w:rPr>
            <w:noProof/>
            <w:webHidden/>
          </w:rPr>
          <w:fldChar w:fldCharType="begin"/>
        </w:r>
        <w:r>
          <w:rPr>
            <w:noProof/>
            <w:webHidden/>
          </w:rPr>
          <w:instrText xml:space="preserve"> PAGEREF _Toc193205062 \h </w:instrText>
        </w:r>
        <w:r>
          <w:rPr>
            <w:noProof/>
            <w:webHidden/>
          </w:rPr>
        </w:r>
        <w:r>
          <w:rPr>
            <w:noProof/>
            <w:webHidden/>
          </w:rPr>
          <w:fldChar w:fldCharType="separate"/>
        </w:r>
        <w:r>
          <w:rPr>
            <w:noProof/>
            <w:webHidden/>
          </w:rPr>
          <w:t>962</w:t>
        </w:r>
        <w:r>
          <w:rPr>
            <w:noProof/>
            <w:webHidden/>
          </w:rPr>
          <w:fldChar w:fldCharType="end"/>
        </w:r>
      </w:hyperlink>
    </w:p>
    <w:p w14:paraId="7B50D655" w14:textId="7CF9485F"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63" w:history="1">
        <w:r w:rsidRPr="00A66A20">
          <w:rPr>
            <w:rStyle w:val="Collegamentoipertestuale"/>
            <w:noProof/>
          </w:rPr>
          <w:t>SIRACIDE VII</w:t>
        </w:r>
        <w:r>
          <w:rPr>
            <w:noProof/>
            <w:webHidden/>
          </w:rPr>
          <w:tab/>
        </w:r>
        <w:r>
          <w:rPr>
            <w:noProof/>
            <w:webHidden/>
          </w:rPr>
          <w:fldChar w:fldCharType="begin"/>
        </w:r>
        <w:r>
          <w:rPr>
            <w:noProof/>
            <w:webHidden/>
          </w:rPr>
          <w:instrText xml:space="preserve"> PAGEREF _Toc193205063 \h </w:instrText>
        </w:r>
        <w:r>
          <w:rPr>
            <w:noProof/>
            <w:webHidden/>
          </w:rPr>
        </w:r>
        <w:r>
          <w:rPr>
            <w:noProof/>
            <w:webHidden/>
          </w:rPr>
          <w:fldChar w:fldCharType="separate"/>
        </w:r>
        <w:r>
          <w:rPr>
            <w:noProof/>
            <w:webHidden/>
          </w:rPr>
          <w:t>983</w:t>
        </w:r>
        <w:r>
          <w:rPr>
            <w:noProof/>
            <w:webHidden/>
          </w:rPr>
          <w:fldChar w:fldCharType="end"/>
        </w:r>
      </w:hyperlink>
    </w:p>
    <w:p w14:paraId="673B72E9" w14:textId="17294613" w:rsidR="00262D81" w:rsidRDefault="00262D81">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5064" w:history="1">
        <w:r w:rsidRPr="00A66A20">
          <w:rPr>
            <w:rStyle w:val="Collegamentoipertestuale"/>
            <w:noProof/>
          </w:rPr>
          <w:t>DALLA LETTERA DELL’APOSTOLO GIACOMO</w:t>
        </w:r>
        <w:r>
          <w:rPr>
            <w:noProof/>
            <w:webHidden/>
          </w:rPr>
          <w:tab/>
        </w:r>
        <w:r>
          <w:rPr>
            <w:noProof/>
            <w:webHidden/>
          </w:rPr>
          <w:fldChar w:fldCharType="begin"/>
        </w:r>
        <w:r>
          <w:rPr>
            <w:noProof/>
            <w:webHidden/>
          </w:rPr>
          <w:instrText xml:space="preserve"> PAGEREF _Toc193205064 \h </w:instrText>
        </w:r>
        <w:r>
          <w:rPr>
            <w:noProof/>
            <w:webHidden/>
          </w:rPr>
        </w:r>
        <w:r>
          <w:rPr>
            <w:noProof/>
            <w:webHidden/>
          </w:rPr>
          <w:fldChar w:fldCharType="separate"/>
        </w:r>
        <w:r>
          <w:rPr>
            <w:noProof/>
            <w:webHidden/>
          </w:rPr>
          <w:t>1014</w:t>
        </w:r>
        <w:r>
          <w:rPr>
            <w:noProof/>
            <w:webHidden/>
          </w:rPr>
          <w:fldChar w:fldCharType="end"/>
        </w:r>
      </w:hyperlink>
    </w:p>
    <w:p w14:paraId="6EB4548B" w14:textId="62831BFB"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65" w:history="1">
        <w:r w:rsidRPr="00A66A20">
          <w:rPr>
            <w:rStyle w:val="Collegamentoipertestuale"/>
            <w:noProof/>
          </w:rPr>
          <w:t>GIACOMO I</w:t>
        </w:r>
        <w:r>
          <w:rPr>
            <w:noProof/>
            <w:webHidden/>
          </w:rPr>
          <w:tab/>
        </w:r>
        <w:r>
          <w:rPr>
            <w:noProof/>
            <w:webHidden/>
          </w:rPr>
          <w:fldChar w:fldCharType="begin"/>
        </w:r>
        <w:r>
          <w:rPr>
            <w:noProof/>
            <w:webHidden/>
          </w:rPr>
          <w:instrText xml:space="preserve"> PAGEREF _Toc193205065 \h </w:instrText>
        </w:r>
        <w:r>
          <w:rPr>
            <w:noProof/>
            <w:webHidden/>
          </w:rPr>
        </w:r>
        <w:r>
          <w:rPr>
            <w:noProof/>
            <w:webHidden/>
          </w:rPr>
          <w:fldChar w:fldCharType="separate"/>
        </w:r>
        <w:r>
          <w:rPr>
            <w:noProof/>
            <w:webHidden/>
          </w:rPr>
          <w:t>1053</w:t>
        </w:r>
        <w:r>
          <w:rPr>
            <w:noProof/>
            <w:webHidden/>
          </w:rPr>
          <w:fldChar w:fldCharType="end"/>
        </w:r>
      </w:hyperlink>
    </w:p>
    <w:p w14:paraId="171C5B06" w14:textId="4E543452"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66" w:history="1">
        <w:r w:rsidRPr="00A66A20">
          <w:rPr>
            <w:rStyle w:val="Collegamentoipertestuale"/>
            <w:noProof/>
          </w:rPr>
          <w:t>GIACOMO II</w:t>
        </w:r>
        <w:r>
          <w:rPr>
            <w:noProof/>
            <w:webHidden/>
          </w:rPr>
          <w:tab/>
        </w:r>
        <w:r>
          <w:rPr>
            <w:noProof/>
            <w:webHidden/>
          </w:rPr>
          <w:fldChar w:fldCharType="begin"/>
        </w:r>
        <w:r>
          <w:rPr>
            <w:noProof/>
            <w:webHidden/>
          </w:rPr>
          <w:instrText xml:space="preserve"> PAGEREF _Toc193205066 \h </w:instrText>
        </w:r>
        <w:r>
          <w:rPr>
            <w:noProof/>
            <w:webHidden/>
          </w:rPr>
        </w:r>
        <w:r>
          <w:rPr>
            <w:noProof/>
            <w:webHidden/>
          </w:rPr>
          <w:fldChar w:fldCharType="separate"/>
        </w:r>
        <w:r>
          <w:rPr>
            <w:noProof/>
            <w:webHidden/>
          </w:rPr>
          <w:t>1173</w:t>
        </w:r>
        <w:r>
          <w:rPr>
            <w:noProof/>
            <w:webHidden/>
          </w:rPr>
          <w:fldChar w:fldCharType="end"/>
        </w:r>
      </w:hyperlink>
    </w:p>
    <w:p w14:paraId="35DCB8D7" w14:textId="47AE63D3"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67" w:history="1">
        <w:r w:rsidRPr="00A66A20">
          <w:rPr>
            <w:rStyle w:val="Collegamentoipertestuale"/>
            <w:noProof/>
          </w:rPr>
          <w:t>GIACOMO III</w:t>
        </w:r>
        <w:r>
          <w:rPr>
            <w:noProof/>
            <w:webHidden/>
          </w:rPr>
          <w:tab/>
        </w:r>
        <w:r>
          <w:rPr>
            <w:noProof/>
            <w:webHidden/>
          </w:rPr>
          <w:fldChar w:fldCharType="begin"/>
        </w:r>
        <w:r>
          <w:rPr>
            <w:noProof/>
            <w:webHidden/>
          </w:rPr>
          <w:instrText xml:space="preserve"> PAGEREF _Toc193205067 \h </w:instrText>
        </w:r>
        <w:r>
          <w:rPr>
            <w:noProof/>
            <w:webHidden/>
          </w:rPr>
        </w:r>
        <w:r>
          <w:rPr>
            <w:noProof/>
            <w:webHidden/>
          </w:rPr>
          <w:fldChar w:fldCharType="separate"/>
        </w:r>
        <w:r>
          <w:rPr>
            <w:noProof/>
            <w:webHidden/>
          </w:rPr>
          <w:t>1255</w:t>
        </w:r>
        <w:r>
          <w:rPr>
            <w:noProof/>
            <w:webHidden/>
          </w:rPr>
          <w:fldChar w:fldCharType="end"/>
        </w:r>
      </w:hyperlink>
    </w:p>
    <w:p w14:paraId="6FABEAC4" w14:textId="79927E7F"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68" w:history="1">
        <w:r w:rsidRPr="00A66A20">
          <w:rPr>
            <w:rStyle w:val="Collegamentoipertestuale"/>
            <w:noProof/>
          </w:rPr>
          <w:t>GIACOMO IV</w:t>
        </w:r>
        <w:r>
          <w:rPr>
            <w:noProof/>
            <w:webHidden/>
          </w:rPr>
          <w:tab/>
        </w:r>
        <w:r>
          <w:rPr>
            <w:noProof/>
            <w:webHidden/>
          </w:rPr>
          <w:fldChar w:fldCharType="begin"/>
        </w:r>
        <w:r>
          <w:rPr>
            <w:noProof/>
            <w:webHidden/>
          </w:rPr>
          <w:instrText xml:space="preserve"> PAGEREF _Toc193205068 \h </w:instrText>
        </w:r>
        <w:r>
          <w:rPr>
            <w:noProof/>
            <w:webHidden/>
          </w:rPr>
        </w:r>
        <w:r>
          <w:rPr>
            <w:noProof/>
            <w:webHidden/>
          </w:rPr>
          <w:fldChar w:fldCharType="separate"/>
        </w:r>
        <w:r>
          <w:rPr>
            <w:noProof/>
            <w:webHidden/>
          </w:rPr>
          <w:t>1298</w:t>
        </w:r>
        <w:r>
          <w:rPr>
            <w:noProof/>
            <w:webHidden/>
          </w:rPr>
          <w:fldChar w:fldCharType="end"/>
        </w:r>
      </w:hyperlink>
    </w:p>
    <w:p w14:paraId="315A592A" w14:textId="50E64F54"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69" w:history="1">
        <w:r w:rsidRPr="00A66A20">
          <w:rPr>
            <w:rStyle w:val="Collegamentoipertestuale"/>
            <w:noProof/>
          </w:rPr>
          <w:t>GIACOMO V</w:t>
        </w:r>
        <w:r>
          <w:rPr>
            <w:noProof/>
            <w:webHidden/>
          </w:rPr>
          <w:tab/>
        </w:r>
        <w:r>
          <w:rPr>
            <w:noProof/>
            <w:webHidden/>
          </w:rPr>
          <w:fldChar w:fldCharType="begin"/>
        </w:r>
        <w:r>
          <w:rPr>
            <w:noProof/>
            <w:webHidden/>
          </w:rPr>
          <w:instrText xml:space="preserve"> PAGEREF _Toc193205069 \h </w:instrText>
        </w:r>
        <w:r>
          <w:rPr>
            <w:noProof/>
            <w:webHidden/>
          </w:rPr>
        </w:r>
        <w:r>
          <w:rPr>
            <w:noProof/>
            <w:webHidden/>
          </w:rPr>
          <w:fldChar w:fldCharType="separate"/>
        </w:r>
        <w:r>
          <w:rPr>
            <w:noProof/>
            <w:webHidden/>
          </w:rPr>
          <w:t>1386</w:t>
        </w:r>
        <w:r>
          <w:rPr>
            <w:noProof/>
            <w:webHidden/>
          </w:rPr>
          <w:fldChar w:fldCharType="end"/>
        </w:r>
      </w:hyperlink>
    </w:p>
    <w:p w14:paraId="721B72C0" w14:textId="75776BB2"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70" w:history="1">
        <w:r w:rsidRPr="00A66A20">
          <w:rPr>
            <w:rStyle w:val="Collegamentoipertestuale"/>
            <w:noProof/>
          </w:rPr>
          <w:t>APPENDICE PRIMA</w:t>
        </w:r>
        <w:r>
          <w:rPr>
            <w:noProof/>
            <w:webHidden/>
          </w:rPr>
          <w:tab/>
        </w:r>
        <w:r>
          <w:rPr>
            <w:noProof/>
            <w:webHidden/>
          </w:rPr>
          <w:fldChar w:fldCharType="begin"/>
        </w:r>
        <w:r>
          <w:rPr>
            <w:noProof/>
            <w:webHidden/>
          </w:rPr>
          <w:instrText xml:space="preserve"> PAGEREF _Toc193205070 \h </w:instrText>
        </w:r>
        <w:r>
          <w:rPr>
            <w:noProof/>
            <w:webHidden/>
          </w:rPr>
        </w:r>
        <w:r>
          <w:rPr>
            <w:noProof/>
            <w:webHidden/>
          </w:rPr>
          <w:fldChar w:fldCharType="separate"/>
        </w:r>
        <w:r>
          <w:rPr>
            <w:noProof/>
            <w:webHidden/>
          </w:rPr>
          <w:t>1455</w:t>
        </w:r>
        <w:r>
          <w:rPr>
            <w:noProof/>
            <w:webHidden/>
          </w:rPr>
          <w:fldChar w:fldCharType="end"/>
        </w:r>
      </w:hyperlink>
    </w:p>
    <w:p w14:paraId="220E2F6E" w14:textId="7689CA01"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71" w:history="1">
        <w:r w:rsidRPr="00A66A20">
          <w:rPr>
            <w:rStyle w:val="Collegamentoipertestuale"/>
            <w:noProof/>
          </w:rPr>
          <w:t>APPENDICE SECONDA</w:t>
        </w:r>
        <w:r>
          <w:rPr>
            <w:noProof/>
            <w:webHidden/>
          </w:rPr>
          <w:tab/>
        </w:r>
        <w:r>
          <w:rPr>
            <w:noProof/>
            <w:webHidden/>
          </w:rPr>
          <w:fldChar w:fldCharType="begin"/>
        </w:r>
        <w:r>
          <w:rPr>
            <w:noProof/>
            <w:webHidden/>
          </w:rPr>
          <w:instrText xml:space="preserve"> PAGEREF _Toc193205071 \h </w:instrText>
        </w:r>
        <w:r>
          <w:rPr>
            <w:noProof/>
            <w:webHidden/>
          </w:rPr>
        </w:r>
        <w:r>
          <w:rPr>
            <w:noProof/>
            <w:webHidden/>
          </w:rPr>
          <w:fldChar w:fldCharType="separate"/>
        </w:r>
        <w:r>
          <w:rPr>
            <w:noProof/>
            <w:webHidden/>
          </w:rPr>
          <w:t>1505</w:t>
        </w:r>
        <w:r>
          <w:rPr>
            <w:noProof/>
            <w:webHidden/>
          </w:rPr>
          <w:fldChar w:fldCharType="end"/>
        </w:r>
      </w:hyperlink>
    </w:p>
    <w:p w14:paraId="153E5638" w14:textId="50C921D3" w:rsidR="00262D81" w:rsidRDefault="00262D81">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5072" w:history="1">
        <w:r w:rsidRPr="00A66A20">
          <w:rPr>
            <w:rStyle w:val="Collegamentoipertestuale"/>
            <w:noProof/>
          </w:rPr>
          <w:t>SECONDA LETTERA DI PIETRO</w:t>
        </w:r>
        <w:r>
          <w:rPr>
            <w:noProof/>
            <w:webHidden/>
          </w:rPr>
          <w:tab/>
        </w:r>
        <w:r>
          <w:rPr>
            <w:noProof/>
            <w:webHidden/>
          </w:rPr>
          <w:fldChar w:fldCharType="begin"/>
        </w:r>
        <w:r>
          <w:rPr>
            <w:noProof/>
            <w:webHidden/>
          </w:rPr>
          <w:instrText xml:space="preserve"> PAGEREF _Toc193205072 \h </w:instrText>
        </w:r>
        <w:r>
          <w:rPr>
            <w:noProof/>
            <w:webHidden/>
          </w:rPr>
        </w:r>
        <w:r>
          <w:rPr>
            <w:noProof/>
            <w:webHidden/>
          </w:rPr>
          <w:fldChar w:fldCharType="separate"/>
        </w:r>
        <w:r>
          <w:rPr>
            <w:noProof/>
            <w:webHidden/>
          </w:rPr>
          <w:t>1530</w:t>
        </w:r>
        <w:r>
          <w:rPr>
            <w:noProof/>
            <w:webHidden/>
          </w:rPr>
          <w:fldChar w:fldCharType="end"/>
        </w:r>
      </w:hyperlink>
    </w:p>
    <w:p w14:paraId="137E7238" w14:textId="316E0150"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73" w:history="1">
        <w:r w:rsidRPr="00A66A20">
          <w:rPr>
            <w:rStyle w:val="Collegamentoipertestuale"/>
            <w:noProof/>
          </w:rPr>
          <w:t>2 PIETRO I</w:t>
        </w:r>
        <w:r>
          <w:rPr>
            <w:noProof/>
            <w:webHidden/>
          </w:rPr>
          <w:tab/>
        </w:r>
        <w:r>
          <w:rPr>
            <w:noProof/>
            <w:webHidden/>
          </w:rPr>
          <w:fldChar w:fldCharType="begin"/>
        </w:r>
        <w:r>
          <w:rPr>
            <w:noProof/>
            <w:webHidden/>
          </w:rPr>
          <w:instrText xml:space="preserve"> PAGEREF _Toc193205073 \h </w:instrText>
        </w:r>
        <w:r>
          <w:rPr>
            <w:noProof/>
            <w:webHidden/>
          </w:rPr>
        </w:r>
        <w:r>
          <w:rPr>
            <w:noProof/>
            <w:webHidden/>
          </w:rPr>
          <w:fldChar w:fldCharType="separate"/>
        </w:r>
        <w:r>
          <w:rPr>
            <w:noProof/>
            <w:webHidden/>
          </w:rPr>
          <w:t>1599</w:t>
        </w:r>
        <w:r>
          <w:rPr>
            <w:noProof/>
            <w:webHidden/>
          </w:rPr>
          <w:fldChar w:fldCharType="end"/>
        </w:r>
      </w:hyperlink>
    </w:p>
    <w:p w14:paraId="74F099F2" w14:textId="450613AF"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74" w:history="1">
        <w:r w:rsidRPr="00A66A20">
          <w:rPr>
            <w:rStyle w:val="Collegamentoipertestuale"/>
            <w:noProof/>
          </w:rPr>
          <w:t>2 PIETRO II</w:t>
        </w:r>
        <w:r>
          <w:rPr>
            <w:noProof/>
            <w:webHidden/>
          </w:rPr>
          <w:tab/>
        </w:r>
        <w:r>
          <w:rPr>
            <w:noProof/>
            <w:webHidden/>
          </w:rPr>
          <w:fldChar w:fldCharType="begin"/>
        </w:r>
        <w:r>
          <w:rPr>
            <w:noProof/>
            <w:webHidden/>
          </w:rPr>
          <w:instrText xml:space="preserve"> PAGEREF _Toc193205074 \h </w:instrText>
        </w:r>
        <w:r>
          <w:rPr>
            <w:noProof/>
            <w:webHidden/>
          </w:rPr>
        </w:r>
        <w:r>
          <w:rPr>
            <w:noProof/>
            <w:webHidden/>
          </w:rPr>
          <w:fldChar w:fldCharType="separate"/>
        </w:r>
        <w:r>
          <w:rPr>
            <w:noProof/>
            <w:webHidden/>
          </w:rPr>
          <w:t>1739</w:t>
        </w:r>
        <w:r>
          <w:rPr>
            <w:noProof/>
            <w:webHidden/>
          </w:rPr>
          <w:fldChar w:fldCharType="end"/>
        </w:r>
      </w:hyperlink>
    </w:p>
    <w:p w14:paraId="4D4EBD51" w14:textId="73579851"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75" w:history="1">
        <w:r w:rsidRPr="00A66A20">
          <w:rPr>
            <w:rStyle w:val="Collegamentoipertestuale"/>
            <w:noProof/>
          </w:rPr>
          <w:t>2 PIETRO III</w:t>
        </w:r>
        <w:r>
          <w:rPr>
            <w:noProof/>
            <w:webHidden/>
          </w:rPr>
          <w:tab/>
        </w:r>
        <w:r>
          <w:rPr>
            <w:noProof/>
            <w:webHidden/>
          </w:rPr>
          <w:fldChar w:fldCharType="begin"/>
        </w:r>
        <w:r>
          <w:rPr>
            <w:noProof/>
            <w:webHidden/>
          </w:rPr>
          <w:instrText xml:space="preserve"> PAGEREF _Toc193205075 \h </w:instrText>
        </w:r>
        <w:r>
          <w:rPr>
            <w:noProof/>
            <w:webHidden/>
          </w:rPr>
        </w:r>
        <w:r>
          <w:rPr>
            <w:noProof/>
            <w:webHidden/>
          </w:rPr>
          <w:fldChar w:fldCharType="separate"/>
        </w:r>
        <w:r>
          <w:rPr>
            <w:noProof/>
            <w:webHidden/>
          </w:rPr>
          <w:t>1849</w:t>
        </w:r>
        <w:r>
          <w:rPr>
            <w:noProof/>
            <w:webHidden/>
          </w:rPr>
          <w:fldChar w:fldCharType="end"/>
        </w:r>
      </w:hyperlink>
    </w:p>
    <w:p w14:paraId="60C1B58C" w14:textId="4A17DB11"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76" w:history="1">
        <w:r w:rsidRPr="00A66A20">
          <w:rPr>
            <w:rStyle w:val="Collegamentoipertestuale"/>
            <w:noProof/>
          </w:rPr>
          <w:t>PENSIERO CONCLUSIVO</w:t>
        </w:r>
        <w:r>
          <w:rPr>
            <w:noProof/>
            <w:webHidden/>
          </w:rPr>
          <w:tab/>
        </w:r>
        <w:r>
          <w:rPr>
            <w:noProof/>
            <w:webHidden/>
          </w:rPr>
          <w:fldChar w:fldCharType="begin"/>
        </w:r>
        <w:r>
          <w:rPr>
            <w:noProof/>
            <w:webHidden/>
          </w:rPr>
          <w:instrText xml:space="preserve"> PAGEREF _Toc193205076 \h </w:instrText>
        </w:r>
        <w:r>
          <w:rPr>
            <w:noProof/>
            <w:webHidden/>
          </w:rPr>
        </w:r>
        <w:r>
          <w:rPr>
            <w:noProof/>
            <w:webHidden/>
          </w:rPr>
          <w:fldChar w:fldCharType="separate"/>
        </w:r>
        <w:r>
          <w:rPr>
            <w:noProof/>
            <w:webHidden/>
          </w:rPr>
          <w:t>1902</w:t>
        </w:r>
        <w:r>
          <w:rPr>
            <w:noProof/>
            <w:webHidden/>
          </w:rPr>
          <w:fldChar w:fldCharType="end"/>
        </w:r>
      </w:hyperlink>
    </w:p>
    <w:p w14:paraId="025EB5FF" w14:textId="0B1190AB"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77" w:history="1">
        <w:r w:rsidRPr="00A66A20">
          <w:rPr>
            <w:rStyle w:val="Collegamentoipertestuale"/>
            <w:noProof/>
          </w:rPr>
          <w:t>PRIMA APPENDICE</w:t>
        </w:r>
        <w:r>
          <w:rPr>
            <w:noProof/>
            <w:webHidden/>
          </w:rPr>
          <w:tab/>
        </w:r>
        <w:r>
          <w:rPr>
            <w:noProof/>
            <w:webHidden/>
          </w:rPr>
          <w:fldChar w:fldCharType="begin"/>
        </w:r>
        <w:r>
          <w:rPr>
            <w:noProof/>
            <w:webHidden/>
          </w:rPr>
          <w:instrText xml:space="preserve"> PAGEREF _Toc193205077 \h </w:instrText>
        </w:r>
        <w:r>
          <w:rPr>
            <w:noProof/>
            <w:webHidden/>
          </w:rPr>
        </w:r>
        <w:r>
          <w:rPr>
            <w:noProof/>
            <w:webHidden/>
          </w:rPr>
          <w:fldChar w:fldCharType="separate"/>
        </w:r>
        <w:r>
          <w:rPr>
            <w:noProof/>
            <w:webHidden/>
          </w:rPr>
          <w:t>1982</w:t>
        </w:r>
        <w:r>
          <w:rPr>
            <w:noProof/>
            <w:webHidden/>
          </w:rPr>
          <w:fldChar w:fldCharType="end"/>
        </w:r>
      </w:hyperlink>
    </w:p>
    <w:p w14:paraId="0678ADF7" w14:textId="21C9B62A"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78" w:history="1">
        <w:r w:rsidRPr="00A66A20">
          <w:rPr>
            <w:rStyle w:val="Collegamentoipertestuale"/>
            <w:noProof/>
          </w:rPr>
          <w:t>SECONDA APPENDICE</w:t>
        </w:r>
        <w:r>
          <w:rPr>
            <w:noProof/>
            <w:webHidden/>
          </w:rPr>
          <w:tab/>
        </w:r>
        <w:r>
          <w:rPr>
            <w:noProof/>
            <w:webHidden/>
          </w:rPr>
          <w:fldChar w:fldCharType="begin"/>
        </w:r>
        <w:r>
          <w:rPr>
            <w:noProof/>
            <w:webHidden/>
          </w:rPr>
          <w:instrText xml:space="preserve"> PAGEREF _Toc193205078 \h </w:instrText>
        </w:r>
        <w:r>
          <w:rPr>
            <w:noProof/>
            <w:webHidden/>
          </w:rPr>
        </w:r>
        <w:r>
          <w:rPr>
            <w:noProof/>
            <w:webHidden/>
          </w:rPr>
          <w:fldChar w:fldCharType="separate"/>
        </w:r>
        <w:r>
          <w:rPr>
            <w:noProof/>
            <w:webHidden/>
          </w:rPr>
          <w:t>2004</w:t>
        </w:r>
        <w:r>
          <w:rPr>
            <w:noProof/>
            <w:webHidden/>
          </w:rPr>
          <w:fldChar w:fldCharType="end"/>
        </w:r>
      </w:hyperlink>
    </w:p>
    <w:p w14:paraId="5EB6844B" w14:textId="54539137" w:rsidR="00262D81" w:rsidRDefault="00262D81">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5079" w:history="1">
        <w:r w:rsidRPr="00A66A20">
          <w:rPr>
            <w:rStyle w:val="Collegamentoipertestuale"/>
            <w:noProof/>
          </w:rPr>
          <w:t>CONCLUSIONE</w:t>
        </w:r>
        <w:r>
          <w:rPr>
            <w:noProof/>
            <w:webHidden/>
          </w:rPr>
          <w:tab/>
        </w:r>
        <w:r>
          <w:rPr>
            <w:noProof/>
            <w:webHidden/>
          </w:rPr>
          <w:fldChar w:fldCharType="begin"/>
        </w:r>
        <w:r>
          <w:rPr>
            <w:noProof/>
            <w:webHidden/>
          </w:rPr>
          <w:instrText xml:space="preserve"> PAGEREF _Toc193205079 \h </w:instrText>
        </w:r>
        <w:r>
          <w:rPr>
            <w:noProof/>
            <w:webHidden/>
          </w:rPr>
        </w:r>
        <w:r>
          <w:rPr>
            <w:noProof/>
            <w:webHidden/>
          </w:rPr>
          <w:fldChar w:fldCharType="separate"/>
        </w:r>
        <w:r>
          <w:rPr>
            <w:noProof/>
            <w:webHidden/>
          </w:rPr>
          <w:t>2011</w:t>
        </w:r>
        <w:r>
          <w:rPr>
            <w:noProof/>
            <w:webHidden/>
          </w:rPr>
          <w:fldChar w:fldCharType="end"/>
        </w:r>
      </w:hyperlink>
    </w:p>
    <w:p w14:paraId="1AFE1E7C" w14:textId="6D621663"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80" w:history="1">
        <w:r w:rsidRPr="00A66A20">
          <w:rPr>
            <w:rStyle w:val="Collegamentoipertestuale"/>
            <w:noProof/>
          </w:rPr>
          <w:t>L’ESCATOLOGIA POLITICAMENTE E LINGUISTICAMENTE CORRETTA</w:t>
        </w:r>
        <w:r>
          <w:rPr>
            <w:noProof/>
            <w:webHidden/>
          </w:rPr>
          <w:tab/>
        </w:r>
        <w:r>
          <w:rPr>
            <w:noProof/>
            <w:webHidden/>
          </w:rPr>
          <w:fldChar w:fldCharType="begin"/>
        </w:r>
        <w:r>
          <w:rPr>
            <w:noProof/>
            <w:webHidden/>
          </w:rPr>
          <w:instrText xml:space="preserve"> PAGEREF _Toc193205080 \h </w:instrText>
        </w:r>
        <w:r>
          <w:rPr>
            <w:noProof/>
            <w:webHidden/>
          </w:rPr>
        </w:r>
        <w:r>
          <w:rPr>
            <w:noProof/>
            <w:webHidden/>
          </w:rPr>
          <w:fldChar w:fldCharType="separate"/>
        </w:r>
        <w:r>
          <w:rPr>
            <w:noProof/>
            <w:webHidden/>
          </w:rPr>
          <w:t>2011</w:t>
        </w:r>
        <w:r>
          <w:rPr>
            <w:noProof/>
            <w:webHidden/>
          </w:rPr>
          <w:fldChar w:fldCharType="end"/>
        </w:r>
      </w:hyperlink>
    </w:p>
    <w:p w14:paraId="21E43F29" w14:textId="03C305B8"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81" w:history="1">
        <w:r w:rsidRPr="00A66A20">
          <w:rPr>
            <w:rStyle w:val="Collegamentoipertestuale"/>
            <w:noProof/>
          </w:rPr>
          <w:t>LA NON CORRETTEZZA DEL POLITICAMENTE CORRETTO</w:t>
        </w:r>
        <w:r>
          <w:rPr>
            <w:noProof/>
            <w:webHidden/>
          </w:rPr>
          <w:tab/>
        </w:r>
        <w:r>
          <w:rPr>
            <w:noProof/>
            <w:webHidden/>
          </w:rPr>
          <w:fldChar w:fldCharType="begin"/>
        </w:r>
        <w:r>
          <w:rPr>
            <w:noProof/>
            <w:webHidden/>
          </w:rPr>
          <w:instrText xml:space="preserve"> PAGEREF _Toc193205081 \h </w:instrText>
        </w:r>
        <w:r>
          <w:rPr>
            <w:noProof/>
            <w:webHidden/>
          </w:rPr>
        </w:r>
        <w:r>
          <w:rPr>
            <w:noProof/>
            <w:webHidden/>
          </w:rPr>
          <w:fldChar w:fldCharType="separate"/>
        </w:r>
        <w:r>
          <w:rPr>
            <w:noProof/>
            <w:webHidden/>
          </w:rPr>
          <w:t>2034</w:t>
        </w:r>
        <w:r>
          <w:rPr>
            <w:noProof/>
            <w:webHidden/>
          </w:rPr>
          <w:fldChar w:fldCharType="end"/>
        </w:r>
      </w:hyperlink>
    </w:p>
    <w:p w14:paraId="4C57BFA4" w14:textId="527FFD97" w:rsidR="00262D81" w:rsidRDefault="00262D81">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5082" w:history="1">
        <w:r w:rsidRPr="00A66A20">
          <w:rPr>
            <w:rStyle w:val="Collegamentoipertestuale"/>
            <w:noProof/>
          </w:rPr>
          <w:t>APPENDICE</w:t>
        </w:r>
        <w:r>
          <w:rPr>
            <w:noProof/>
            <w:webHidden/>
          </w:rPr>
          <w:tab/>
        </w:r>
        <w:r>
          <w:rPr>
            <w:noProof/>
            <w:webHidden/>
          </w:rPr>
          <w:fldChar w:fldCharType="begin"/>
        </w:r>
        <w:r>
          <w:rPr>
            <w:noProof/>
            <w:webHidden/>
          </w:rPr>
          <w:instrText xml:space="preserve"> PAGEREF _Toc193205082 \h </w:instrText>
        </w:r>
        <w:r>
          <w:rPr>
            <w:noProof/>
            <w:webHidden/>
          </w:rPr>
        </w:r>
        <w:r>
          <w:rPr>
            <w:noProof/>
            <w:webHidden/>
          </w:rPr>
          <w:fldChar w:fldCharType="separate"/>
        </w:r>
        <w:r>
          <w:rPr>
            <w:noProof/>
            <w:webHidden/>
          </w:rPr>
          <w:t>2052</w:t>
        </w:r>
        <w:r>
          <w:rPr>
            <w:noProof/>
            <w:webHidden/>
          </w:rPr>
          <w:fldChar w:fldCharType="end"/>
        </w:r>
      </w:hyperlink>
    </w:p>
    <w:p w14:paraId="5D5FD5CF" w14:textId="6A436D4E"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83" w:history="1">
        <w:r w:rsidRPr="00A66A20">
          <w:rPr>
            <w:rStyle w:val="Collegamentoipertestuale"/>
            <w:noProof/>
          </w:rPr>
          <w:t>VA’ E D’ORA IN POI NON PECCARE PIÙ</w:t>
        </w:r>
        <w:r>
          <w:rPr>
            <w:noProof/>
            <w:webHidden/>
          </w:rPr>
          <w:tab/>
        </w:r>
        <w:r>
          <w:rPr>
            <w:noProof/>
            <w:webHidden/>
          </w:rPr>
          <w:fldChar w:fldCharType="begin"/>
        </w:r>
        <w:r>
          <w:rPr>
            <w:noProof/>
            <w:webHidden/>
          </w:rPr>
          <w:instrText xml:space="preserve"> PAGEREF _Toc193205083 \h </w:instrText>
        </w:r>
        <w:r>
          <w:rPr>
            <w:noProof/>
            <w:webHidden/>
          </w:rPr>
        </w:r>
        <w:r>
          <w:rPr>
            <w:noProof/>
            <w:webHidden/>
          </w:rPr>
          <w:fldChar w:fldCharType="separate"/>
        </w:r>
        <w:r>
          <w:rPr>
            <w:noProof/>
            <w:webHidden/>
          </w:rPr>
          <w:t>2052</w:t>
        </w:r>
        <w:r>
          <w:rPr>
            <w:noProof/>
            <w:webHidden/>
          </w:rPr>
          <w:fldChar w:fldCharType="end"/>
        </w:r>
      </w:hyperlink>
    </w:p>
    <w:p w14:paraId="409A613B" w14:textId="2BAF358A"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84" w:history="1">
        <w:r w:rsidRPr="00A66A20">
          <w:rPr>
            <w:rStyle w:val="Collegamentoipertestuale"/>
            <w:noProof/>
          </w:rPr>
          <w:t>IL PECCATO CONTRO IL PADRE CELESTE</w:t>
        </w:r>
        <w:r>
          <w:rPr>
            <w:noProof/>
            <w:webHidden/>
          </w:rPr>
          <w:tab/>
        </w:r>
        <w:r>
          <w:rPr>
            <w:noProof/>
            <w:webHidden/>
          </w:rPr>
          <w:fldChar w:fldCharType="begin"/>
        </w:r>
        <w:r>
          <w:rPr>
            <w:noProof/>
            <w:webHidden/>
          </w:rPr>
          <w:instrText xml:space="preserve"> PAGEREF _Toc193205084 \h </w:instrText>
        </w:r>
        <w:r>
          <w:rPr>
            <w:noProof/>
            <w:webHidden/>
          </w:rPr>
        </w:r>
        <w:r>
          <w:rPr>
            <w:noProof/>
            <w:webHidden/>
          </w:rPr>
          <w:fldChar w:fldCharType="separate"/>
        </w:r>
        <w:r>
          <w:rPr>
            <w:noProof/>
            <w:webHidden/>
          </w:rPr>
          <w:t>2056</w:t>
        </w:r>
        <w:r>
          <w:rPr>
            <w:noProof/>
            <w:webHidden/>
          </w:rPr>
          <w:fldChar w:fldCharType="end"/>
        </w:r>
      </w:hyperlink>
    </w:p>
    <w:p w14:paraId="7D90F803" w14:textId="02033EF7"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85" w:history="1">
        <w:r w:rsidRPr="00A66A20">
          <w:rPr>
            <w:rStyle w:val="Collegamentoipertestuale"/>
            <w:noProof/>
          </w:rPr>
          <w:t>IL PECCATO CONTRO IL FIGLIO INCARNATO</w:t>
        </w:r>
        <w:r>
          <w:rPr>
            <w:noProof/>
            <w:webHidden/>
          </w:rPr>
          <w:tab/>
        </w:r>
        <w:r>
          <w:rPr>
            <w:noProof/>
            <w:webHidden/>
          </w:rPr>
          <w:fldChar w:fldCharType="begin"/>
        </w:r>
        <w:r>
          <w:rPr>
            <w:noProof/>
            <w:webHidden/>
          </w:rPr>
          <w:instrText xml:space="preserve"> PAGEREF _Toc193205085 \h </w:instrText>
        </w:r>
        <w:r>
          <w:rPr>
            <w:noProof/>
            <w:webHidden/>
          </w:rPr>
        </w:r>
        <w:r>
          <w:rPr>
            <w:noProof/>
            <w:webHidden/>
          </w:rPr>
          <w:fldChar w:fldCharType="separate"/>
        </w:r>
        <w:r>
          <w:rPr>
            <w:noProof/>
            <w:webHidden/>
          </w:rPr>
          <w:t>2062</w:t>
        </w:r>
        <w:r>
          <w:rPr>
            <w:noProof/>
            <w:webHidden/>
          </w:rPr>
          <w:fldChar w:fldCharType="end"/>
        </w:r>
      </w:hyperlink>
    </w:p>
    <w:p w14:paraId="3D87744A" w14:textId="1D1615D9"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86" w:history="1">
        <w:r w:rsidRPr="00A66A20">
          <w:rPr>
            <w:rStyle w:val="Collegamentoipertestuale"/>
            <w:noProof/>
          </w:rPr>
          <w:t>IL PECCATO CONTRO LO SPIRITO SANTO</w:t>
        </w:r>
        <w:r>
          <w:rPr>
            <w:noProof/>
            <w:webHidden/>
          </w:rPr>
          <w:tab/>
        </w:r>
        <w:r>
          <w:rPr>
            <w:noProof/>
            <w:webHidden/>
          </w:rPr>
          <w:fldChar w:fldCharType="begin"/>
        </w:r>
        <w:r>
          <w:rPr>
            <w:noProof/>
            <w:webHidden/>
          </w:rPr>
          <w:instrText xml:space="preserve"> PAGEREF _Toc193205086 \h </w:instrText>
        </w:r>
        <w:r>
          <w:rPr>
            <w:noProof/>
            <w:webHidden/>
          </w:rPr>
        </w:r>
        <w:r>
          <w:rPr>
            <w:noProof/>
            <w:webHidden/>
          </w:rPr>
          <w:fldChar w:fldCharType="separate"/>
        </w:r>
        <w:r>
          <w:rPr>
            <w:noProof/>
            <w:webHidden/>
          </w:rPr>
          <w:t>2092</w:t>
        </w:r>
        <w:r>
          <w:rPr>
            <w:noProof/>
            <w:webHidden/>
          </w:rPr>
          <w:fldChar w:fldCharType="end"/>
        </w:r>
      </w:hyperlink>
    </w:p>
    <w:p w14:paraId="108515A0" w14:textId="120530F8"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87" w:history="1">
        <w:r w:rsidRPr="00A66A20">
          <w:rPr>
            <w:rStyle w:val="Collegamentoipertestuale"/>
            <w:noProof/>
          </w:rPr>
          <w:t>IL PECCATO CONTRO LA VERGINE MARIA</w:t>
        </w:r>
        <w:r>
          <w:rPr>
            <w:noProof/>
            <w:webHidden/>
          </w:rPr>
          <w:tab/>
        </w:r>
        <w:r>
          <w:rPr>
            <w:noProof/>
            <w:webHidden/>
          </w:rPr>
          <w:fldChar w:fldCharType="begin"/>
        </w:r>
        <w:r>
          <w:rPr>
            <w:noProof/>
            <w:webHidden/>
          </w:rPr>
          <w:instrText xml:space="preserve"> PAGEREF _Toc193205087 \h </w:instrText>
        </w:r>
        <w:r>
          <w:rPr>
            <w:noProof/>
            <w:webHidden/>
          </w:rPr>
        </w:r>
        <w:r>
          <w:rPr>
            <w:noProof/>
            <w:webHidden/>
          </w:rPr>
          <w:fldChar w:fldCharType="separate"/>
        </w:r>
        <w:r>
          <w:rPr>
            <w:noProof/>
            <w:webHidden/>
          </w:rPr>
          <w:t>2096</w:t>
        </w:r>
        <w:r>
          <w:rPr>
            <w:noProof/>
            <w:webHidden/>
          </w:rPr>
          <w:fldChar w:fldCharType="end"/>
        </w:r>
      </w:hyperlink>
    </w:p>
    <w:p w14:paraId="5C9B4D53" w14:textId="0955C3AC"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88" w:history="1">
        <w:r w:rsidRPr="00A66A20">
          <w:rPr>
            <w:rStyle w:val="Collegamentoipertestuale"/>
            <w:noProof/>
          </w:rPr>
          <w:t>IL PECCATO CONTRO LA DIVINA RIVELAZIONE</w:t>
        </w:r>
        <w:r>
          <w:rPr>
            <w:noProof/>
            <w:webHidden/>
          </w:rPr>
          <w:tab/>
        </w:r>
        <w:r>
          <w:rPr>
            <w:noProof/>
            <w:webHidden/>
          </w:rPr>
          <w:fldChar w:fldCharType="begin"/>
        </w:r>
        <w:r>
          <w:rPr>
            <w:noProof/>
            <w:webHidden/>
          </w:rPr>
          <w:instrText xml:space="preserve"> PAGEREF _Toc193205088 \h </w:instrText>
        </w:r>
        <w:r>
          <w:rPr>
            <w:noProof/>
            <w:webHidden/>
          </w:rPr>
        </w:r>
        <w:r>
          <w:rPr>
            <w:noProof/>
            <w:webHidden/>
          </w:rPr>
          <w:fldChar w:fldCharType="separate"/>
        </w:r>
        <w:r>
          <w:rPr>
            <w:noProof/>
            <w:webHidden/>
          </w:rPr>
          <w:t>2104</w:t>
        </w:r>
        <w:r>
          <w:rPr>
            <w:noProof/>
            <w:webHidden/>
          </w:rPr>
          <w:fldChar w:fldCharType="end"/>
        </w:r>
      </w:hyperlink>
    </w:p>
    <w:p w14:paraId="4CF25DD1" w14:textId="27AD02F4"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89" w:history="1">
        <w:r w:rsidRPr="00A66A20">
          <w:rPr>
            <w:rStyle w:val="Collegamentoipertestuale"/>
            <w:noProof/>
          </w:rPr>
          <w:t>IL PECCATO CONTRO LA SACRA TRADIZIONE</w:t>
        </w:r>
        <w:r>
          <w:rPr>
            <w:noProof/>
            <w:webHidden/>
          </w:rPr>
          <w:tab/>
        </w:r>
        <w:r>
          <w:rPr>
            <w:noProof/>
            <w:webHidden/>
          </w:rPr>
          <w:fldChar w:fldCharType="begin"/>
        </w:r>
        <w:r>
          <w:rPr>
            <w:noProof/>
            <w:webHidden/>
          </w:rPr>
          <w:instrText xml:space="preserve"> PAGEREF _Toc193205089 \h </w:instrText>
        </w:r>
        <w:r>
          <w:rPr>
            <w:noProof/>
            <w:webHidden/>
          </w:rPr>
        </w:r>
        <w:r>
          <w:rPr>
            <w:noProof/>
            <w:webHidden/>
          </w:rPr>
          <w:fldChar w:fldCharType="separate"/>
        </w:r>
        <w:r>
          <w:rPr>
            <w:noProof/>
            <w:webHidden/>
          </w:rPr>
          <w:t>2127</w:t>
        </w:r>
        <w:r>
          <w:rPr>
            <w:noProof/>
            <w:webHidden/>
          </w:rPr>
          <w:fldChar w:fldCharType="end"/>
        </w:r>
      </w:hyperlink>
    </w:p>
    <w:p w14:paraId="0905EDA6" w14:textId="2FD8B602"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90" w:history="1">
        <w:r w:rsidRPr="00A66A20">
          <w:rPr>
            <w:rStyle w:val="Collegamentoipertestuale"/>
            <w:noProof/>
          </w:rPr>
          <w:t>IL PECCATO CONTRO IL MAGISTERO</w:t>
        </w:r>
        <w:r>
          <w:rPr>
            <w:noProof/>
            <w:webHidden/>
          </w:rPr>
          <w:tab/>
        </w:r>
        <w:r>
          <w:rPr>
            <w:noProof/>
            <w:webHidden/>
          </w:rPr>
          <w:fldChar w:fldCharType="begin"/>
        </w:r>
        <w:r>
          <w:rPr>
            <w:noProof/>
            <w:webHidden/>
          </w:rPr>
          <w:instrText xml:space="preserve"> PAGEREF _Toc193205090 \h </w:instrText>
        </w:r>
        <w:r>
          <w:rPr>
            <w:noProof/>
            <w:webHidden/>
          </w:rPr>
        </w:r>
        <w:r>
          <w:rPr>
            <w:noProof/>
            <w:webHidden/>
          </w:rPr>
          <w:fldChar w:fldCharType="separate"/>
        </w:r>
        <w:r>
          <w:rPr>
            <w:noProof/>
            <w:webHidden/>
          </w:rPr>
          <w:t>2134</w:t>
        </w:r>
        <w:r>
          <w:rPr>
            <w:noProof/>
            <w:webHidden/>
          </w:rPr>
          <w:fldChar w:fldCharType="end"/>
        </w:r>
      </w:hyperlink>
    </w:p>
    <w:p w14:paraId="437AC129" w14:textId="58E4A67A"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91" w:history="1">
        <w:r w:rsidRPr="00A66A20">
          <w:rPr>
            <w:rStyle w:val="Collegamentoipertestuale"/>
            <w:noProof/>
          </w:rPr>
          <w:t>IL PECCATO CONTRO LA FEDE</w:t>
        </w:r>
        <w:r>
          <w:rPr>
            <w:noProof/>
            <w:webHidden/>
          </w:rPr>
          <w:tab/>
        </w:r>
        <w:r>
          <w:rPr>
            <w:noProof/>
            <w:webHidden/>
          </w:rPr>
          <w:fldChar w:fldCharType="begin"/>
        </w:r>
        <w:r>
          <w:rPr>
            <w:noProof/>
            <w:webHidden/>
          </w:rPr>
          <w:instrText xml:space="preserve"> PAGEREF _Toc193205091 \h </w:instrText>
        </w:r>
        <w:r>
          <w:rPr>
            <w:noProof/>
            <w:webHidden/>
          </w:rPr>
        </w:r>
        <w:r>
          <w:rPr>
            <w:noProof/>
            <w:webHidden/>
          </w:rPr>
          <w:fldChar w:fldCharType="separate"/>
        </w:r>
        <w:r>
          <w:rPr>
            <w:noProof/>
            <w:webHidden/>
          </w:rPr>
          <w:t>2190</w:t>
        </w:r>
        <w:r>
          <w:rPr>
            <w:noProof/>
            <w:webHidden/>
          </w:rPr>
          <w:fldChar w:fldCharType="end"/>
        </w:r>
      </w:hyperlink>
    </w:p>
    <w:p w14:paraId="57512326" w14:textId="05642EDA"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92" w:history="1">
        <w:r w:rsidRPr="00A66A20">
          <w:rPr>
            <w:rStyle w:val="Collegamentoipertestuale"/>
            <w:noProof/>
          </w:rPr>
          <w:t>IL PECCATO CONTRO LA SPERANZA</w:t>
        </w:r>
        <w:r>
          <w:rPr>
            <w:noProof/>
            <w:webHidden/>
          </w:rPr>
          <w:tab/>
        </w:r>
        <w:r>
          <w:rPr>
            <w:noProof/>
            <w:webHidden/>
          </w:rPr>
          <w:fldChar w:fldCharType="begin"/>
        </w:r>
        <w:r>
          <w:rPr>
            <w:noProof/>
            <w:webHidden/>
          </w:rPr>
          <w:instrText xml:space="preserve"> PAGEREF _Toc193205092 \h </w:instrText>
        </w:r>
        <w:r>
          <w:rPr>
            <w:noProof/>
            <w:webHidden/>
          </w:rPr>
        </w:r>
        <w:r>
          <w:rPr>
            <w:noProof/>
            <w:webHidden/>
          </w:rPr>
          <w:fldChar w:fldCharType="separate"/>
        </w:r>
        <w:r>
          <w:rPr>
            <w:noProof/>
            <w:webHidden/>
          </w:rPr>
          <w:t>2211</w:t>
        </w:r>
        <w:r>
          <w:rPr>
            <w:noProof/>
            <w:webHidden/>
          </w:rPr>
          <w:fldChar w:fldCharType="end"/>
        </w:r>
      </w:hyperlink>
    </w:p>
    <w:p w14:paraId="5EBE602A" w14:textId="54B426DC"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93" w:history="1">
        <w:r w:rsidRPr="00A66A20">
          <w:rPr>
            <w:rStyle w:val="Collegamentoipertestuale"/>
            <w:noProof/>
          </w:rPr>
          <w:t>IL PECCATO CONTRO LA CARITÀ</w:t>
        </w:r>
        <w:r>
          <w:rPr>
            <w:noProof/>
            <w:webHidden/>
          </w:rPr>
          <w:tab/>
        </w:r>
        <w:r>
          <w:rPr>
            <w:noProof/>
            <w:webHidden/>
          </w:rPr>
          <w:fldChar w:fldCharType="begin"/>
        </w:r>
        <w:r>
          <w:rPr>
            <w:noProof/>
            <w:webHidden/>
          </w:rPr>
          <w:instrText xml:space="preserve"> PAGEREF _Toc193205093 \h </w:instrText>
        </w:r>
        <w:r>
          <w:rPr>
            <w:noProof/>
            <w:webHidden/>
          </w:rPr>
        </w:r>
        <w:r>
          <w:rPr>
            <w:noProof/>
            <w:webHidden/>
          </w:rPr>
          <w:fldChar w:fldCharType="separate"/>
        </w:r>
        <w:r>
          <w:rPr>
            <w:noProof/>
            <w:webHidden/>
          </w:rPr>
          <w:t>2219</w:t>
        </w:r>
        <w:r>
          <w:rPr>
            <w:noProof/>
            <w:webHidden/>
          </w:rPr>
          <w:fldChar w:fldCharType="end"/>
        </w:r>
      </w:hyperlink>
    </w:p>
    <w:p w14:paraId="487C12A9" w14:textId="30277512"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94" w:history="1">
        <w:r w:rsidRPr="00A66A20">
          <w:rPr>
            <w:rStyle w:val="Collegamentoipertestuale"/>
            <w:noProof/>
          </w:rPr>
          <w:t>IL PECCATO CONTRO LA PRUDENZA</w:t>
        </w:r>
        <w:r>
          <w:rPr>
            <w:noProof/>
            <w:webHidden/>
          </w:rPr>
          <w:tab/>
        </w:r>
        <w:r>
          <w:rPr>
            <w:noProof/>
            <w:webHidden/>
          </w:rPr>
          <w:fldChar w:fldCharType="begin"/>
        </w:r>
        <w:r>
          <w:rPr>
            <w:noProof/>
            <w:webHidden/>
          </w:rPr>
          <w:instrText xml:space="preserve"> PAGEREF _Toc193205094 \h </w:instrText>
        </w:r>
        <w:r>
          <w:rPr>
            <w:noProof/>
            <w:webHidden/>
          </w:rPr>
        </w:r>
        <w:r>
          <w:rPr>
            <w:noProof/>
            <w:webHidden/>
          </w:rPr>
          <w:fldChar w:fldCharType="separate"/>
        </w:r>
        <w:r>
          <w:rPr>
            <w:noProof/>
            <w:webHidden/>
          </w:rPr>
          <w:t>2252</w:t>
        </w:r>
        <w:r>
          <w:rPr>
            <w:noProof/>
            <w:webHidden/>
          </w:rPr>
          <w:fldChar w:fldCharType="end"/>
        </w:r>
      </w:hyperlink>
    </w:p>
    <w:p w14:paraId="5AE4AA58" w14:textId="4510BB5F"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95" w:history="1">
        <w:r w:rsidRPr="00A66A20">
          <w:rPr>
            <w:rStyle w:val="Collegamentoipertestuale"/>
            <w:noProof/>
          </w:rPr>
          <w:t>IL PECCATO CONTRO LA GIUSTIZIA</w:t>
        </w:r>
        <w:r>
          <w:rPr>
            <w:noProof/>
            <w:webHidden/>
          </w:rPr>
          <w:tab/>
        </w:r>
        <w:r>
          <w:rPr>
            <w:noProof/>
            <w:webHidden/>
          </w:rPr>
          <w:fldChar w:fldCharType="begin"/>
        </w:r>
        <w:r>
          <w:rPr>
            <w:noProof/>
            <w:webHidden/>
          </w:rPr>
          <w:instrText xml:space="preserve"> PAGEREF _Toc193205095 \h </w:instrText>
        </w:r>
        <w:r>
          <w:rPr>
            <w:noProof/>
            <w:webHidden/>
          </w:rPr>
        </w:r>
        <w:r>
          <w:rPr>
            <w:noProof/>
            <w:webHidden/>
          </w:rPr>
          <w:fldChar w:fldCharType="separate"/>
        </w:r>
        <w:r>
          <w:rPr>
            <w:noProof/>
            <w:webHidden/>
          </w:rPr>
          <w:t>2256</w:t>
        </w:r>
        <w:r>
          <w:rPr>
            <w:noProof/>
            <w:webHidden/>
          </w:rPr>
          <w:fldChar w:fldCharType="end"/>
        </w:r>
      </w:hyperlink>
    </w:p>
    <w:p w14:paraId="1167E0B7" w14:textId="40AA6119"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96" w:history="1">
        <w:r w:rsidRPr="00A66A20">
          <w:rPr>
            <w:rStyle w:val="Collegamentoipertestuale"/>
            <w:noProof/>
          </w:rPr>
          <w:t>IL PECCATO CONTRO LA FORTEZZA</w:t>
        </w:r>
        <w:r>
          <w:rPr>
            <w:noProof/>
            <w:webHidden/>
          </w:rPr>
          <w:tab/>
        </w:r>
        <w:r>
          <w:rPr>
            <w:noProof/>
            <w:webHidden/>
          </w:rPr>
          <w:fldChar w:fldCharType="begin"/>
        </w:r>
        <w:r>
          <w:rPr>
            <w:noProof/>
            <w:webHidden/>
          </w:rPr>
          <w:instrText xml:space="preserve"> PAGEREF _Toc193205096 \h </w:instrText>
        </w:r>
        <w:r>
          <w:rPr>
            <w:noProof/>
            <w:webHidden/>
          </w:rPr>
        </w:r>
        <w:r>
          <w:rPr>
            <w:noProof/>
            <w:webHidden/>
          </w:rPr>
          <w:fldChar w:fldCharType="separate"/>
        </w:r>
        <w:r>
          <w:rPr>
            <w:noProof/>
            <w:webHidden/>
          </w:rPr>
          <w:t>2269</w:t>
        </w:r>
        <w:r>
          <w:rPr>
            <w:noProof/>
            <w:webHidden/>
          </w:rPr>
          <w:fldChar w:fldCharType="end"/>
        </w:r>
      </w:hyperlink>
    </w:p>
    <w:p w14:paraId="592491CA" w14:textId="6AA052F0"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97" w:history="1">
        <w:r w:rsidRPr="00A66A20">
          <w:rPr>
            <w:rStyle w:val="Collegamentoipertestuale"/>
            <w:noProof/>
          </w:rPr>
          <w:t>IL PECCATO CONTRO LA TEMPERANZA</w:t>
        </w:r>
        <w:r>
          <w:rPr>
            <w:noProof/>
            <w:webHidden/>
          </w:rPr>
          <w:tab/>
        </w:r>
        <w:r>
          <w:rPr>
            <w:noProof/>
            <w:webHidden/>
          </w:rPr>
          <w:fldChar w:fldCharType="begin"/>
        </w:r>
        <w:r>
          <w:rPr>
            <w:noProof/>
            <w:webHidden/>
          </w:rPr>
          <w:instrText xml:space="preserve"> PAGEREF _Toc193205097 \h </w:instrText>
        </w:r>
        <w:r>
          <w:rPr>
            <w:noProof/>
            <w:webHidden/>
          </w:rPr>
        </w:r>
        <w:r>
          <w:rPr>
            <w:noProof/>
            <w:webHidden/>
          </w:rPr>
          <w:fldChar w:fldCharType="separate"/>
        </w:r>
        <w:r>
          <w:rPr>
            <w:noProof/>
            <w:webHidden/>
          </w:rPr>
          <w:t>2272</w:t>
        </w:r>
        <w:r>
          <w:rPr>
            <w:noProof/>
            <w:webHidden/>
          </w:rPr>
          <w:fldChar w:fldCharType="end"/>
        </w:r>
      </w:hyperlink>
    </w:p>
    <w:p w14:paraId="6AF9CCE5" w14:textId="3BA73628"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98" w:history="1">
        <w:r w:rsidRPr="00A66A20">
          <w:rPr>
            <w:rStyle w:val="Collegamentoipertestuale"/>
            <w:noProof/>
          </w:rPr>
          <w:t>IL PECCATO CONTRO LA NATURA DELL’UOMO</w:t>
        </w:r>
        <w:r>
          <w:rPr>
            <w:noProof/>
            <w:webHidden/>
          </w:rPr>
          <w:tab/>
        </w:r>
        <w:r>
          <w:rPr>
            <w:noProof/>
            <w:webHidden/>
          </w:rPr>
          <w:fldChar w:fldCharType="begin"/>
        </w:r>
        <w:r>
          <w:rPr>
            <w:noProof/>
            <w:webHidden/>
          </w:rPr>
          <w:instrText xml:space="preserve"> PAGEREF _Toc193205098 \h </w:instrText>
        </w:r>
        <w:r>
          <w:rPr>
            <w:noProof/>
            <w:webHidden/>
          </w:rPr>
        </w:r>
        <w:r>
          <w:rPr>
            <w:noProof/>
            <w:webHidden/>
          </w:rPr>
          <w:fldChar w:fldCharType="separate"/>
        </w:r>
        <w:r>
          <w:rPr>
            <w:noProof/>
            <w:webHidden/>
          </w:rPr>
          <w:t>2278</w:t>
        </w:r>
        <w:r>
          <w:rPr>
            <w:noProof/>
            <w:webHidden/>
          </w:rPr>
          <w:fldChar w:fldCharType="end"/>
        </w:r>
      </w:hyperlink>
    </w:p>
    <w:p w14:paraId="0C365738" w14:textId="354D0237"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099" w:history="1">
        <w:r w:rsidRPr="00A66A20">
          <w:rPr>
            <w:rStyle w:val="Collegamentoipertestuale"/>
            <w:noProof/>
          </w:rPr>
          <w:t>IL PECCATO CONTRO IL CREATO</w:t>
        </w:r>
        <w:r>
          <w:rPr>
            <w:noProof/>
            <w:webHidden/>
          </w:rPr>
          <w:tab/>
        </w:r>
        <w:r>
          <w:rPr>
            <w:noProof/>
            <w:webHidden/>
          </w:rPr>
          <w:fldChar w:fldCharType="begin"/>
        </w:r>
        <w:r>
          <w:rPr>
            <w:noProof/>
            <w:webHidden/>
          </w:rPr>
          <w:instrText xml:space="preserve"> PAGEREF _Toc193205099 \h </w:instrText>
        </w:r>
        <w:r>
          <w:rPr>
            <w:noProof/>
            <w:webHidden/>
          </w:rPr>
        </w:r>
        <w:r>
          <w:rPr>
            <w:noProof/>
            <w:webHidden/>
          </w:rPr>
          <w:fldChar w:fldCharType="separate"/>
        </w:r>
        <w:r>
          <w:rPr>
            <w:noProof/>
            <w:webHidden/>
          </w:rPr>
          <w:t>2295</w:t>
        </w:r>
        <w:r>
          <w:rPr>
            <w:noProof/>
            <w:webHidden/>
          </w:rPr>
          <w:fldChar w:fldCharType="end"/>
        </w:r>
      </w:hyperlink>
    </w:p>
    <w:p w14:paraId="1BBCB3B9" w14:textId="2B162074"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00" w:history="1">
        <w:r w:rsidRPr="00A66A20">
          <w:rPr>
            <w:rStyle w:val="Collegamentoipertestuale"/>
            <w:noProof/>
          </w:rPr>
          <w:t>IL PECCATO CONTRO IL PRIMO COMANDAMENTO</w:t>
        </w:r>
        <w:r>
          <w:rPr>
            <w:noProof/>
            <w:webHidden/>
          </w:rPr>
          <w:tab/>
        </w:r>
        <w:r>
          <w:rPr>
            <w:noProof/>
            <w:webHidden/>
          </w:rPr>
          <w:fldChar w:fldCharType="begin"/>
        </w:r>
        <w:r>
          <w:rPr>
            <w:noProof/>
            <w:webHidden/>
          </w:rPr>
          <w:instrText xml:space="preserve"> PAGEREF _Toc193205100 \h </w:instrText>
        </w:r>
        <w:r>
          <w:rPr>
            <w:noProof/>
            <w:webHidden/>
          </w:rPr>
        </w:r>
        <w:r>
          <w:rPr>
            <w:noProof/>
            <w:webHidden/>
          </w:rPr>
          <w:fldChar w:fldCharType="separate"/>
        </w:r>
        <w:r>
          <w:rPr>
            <w:noProof/>
            <w:webHidden/>
          </w:rPr>
          <w:t>2333</w:t>
        </w:r>
        <w:r>
          <w:rPr>
            <w:noProof/>
            <w:webHidden/>
          </w:rPr>
          <w:fldChar w:fldCharType="end"/>
        </w:r>
      </w:hyperlink>
    </w:p>
    <w:p w14:paraId="31477269" w14:textId="4A630168"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01" w:history="1">
        <w:r w:rsidRPr="00A66A20">
          <w:rPr>
            <w:rStyle w:val="Collegamentoipertestuale"/>
            <w:noProof/>
          </w:rPr>
          <w:t>IL PECCATO CONTRO IL SECONDO COMANDAMENTO</w:t>
        </w:r>
        <w:r>
          <w:rPr>
            <w:noProof/>
            <w:webHidden/>
          </w:rPr>
          <w:tab/>
        </w:r>
        <w:r>
          <w:rPr>
            <w:noProof/>
            <w:webHidden/>
          </w:rPr>
          <w:fldChar w:fldCharType="begin"/>
        </w:r>
        <w:r>
          <w:rPr>
            <w:noProof/>
            <w:webHidden/>
          </w:rPr>
          <w:instrText xml:space="preserve"> PAGEREF _Toc193205101 \h </w:instrText>
        </w:r>
        <w:r>
          <w:rPr>
            <w:noProof/>
            <w:webHidden/>
          </w:rPr>
        </w:r>
        <w:r>
          <w:rPr>
            <w:noProof/>
            <w:webHidden/>
          </w:rPr>
          <w:fldChar w:fldCharType="separate"/>
        </w:r>
        <w:r>
          <w:rPr>
            <w:noProof/>
            <w:webHidden/>
          </w:rPr>
          <w:t>2339</w:t>
        </w:r>
        <w:r>
          <w:rPr>
            <w:noProof/>
            <w:webHidden/>
          </w:rPr>
          <w:fldChar w:fldCharType="end"/>
        </w:r>
      </w:hyperlink>
    </w:p>
    <w:p w14:paraId="1CFCF472" w14:textId="5F3360E5"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02" w:history="1">
        <w:r w:rsidRPr="00A66A20">
          <w:rPr>
            <w:rStyle w:val="Collegamentoipertestuale"/>
            <w:noProof/>
          </w:rPr>
          <w:t>IL PECCATO CONTRO IL TERZO COMANDAMENTO</w:t>
        </w:r>
        <w:r>
          <w:rPr>
            <w:noProof/>
            <w:webHidden/>
          </w:rPr>
          <w:tab/>
        </w:r>
        <w:r>
          <w:rPr>
            <w:noProof/>
            <w:webHidden/>
          </w:rPr>
          <w:fldChar w:fldCharType="begin"/>
        </w:r>
        <w:r>
          <w:rPr>
            <w:noProof/>
            <w:webHidden/>
          </w:rPr>
          <w:instrText xml:space="preserve"> PAGEREF _Toc193205102 \h </w:instrText>
        </w:r>
        <w:r>
          <w:rPr>
            <w:noProof/>
            <w:webHidden/>
          </w:rPr>
        </w:r>
        <w:r>
          <w:rPr>
            <w:noProof/>
            <w:webHidden/>
          </w:rPr>
          <w:fldChar w:fldCharType="separate"/>
        </w:r>
        <w:r>
          <w:rPr>
            <w:noProof/>
            <w:webHidden/>
          </w:rPr>
          <w:t>2343</w:t>
        </w:r>
        <w:r>
          <w:rPr>
            <w:noProof/>
            <w:webHidden/>
          </w:rPr>
          <w:fldChar w:fldCharType="end"/>
        </w:r>
      </w:hyperlink>
    </w:p>
    <w:p w14:paraId="2F3A8C23" w14:textId="74167A0C"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03" w:history="1">
        <w:r w:rsidRPr="00A66A20">
          <w:rPr>
            <w:rStyle w:val="Collegamentoipertestuale"/>
            <w:noProof/>
          </w:rPr>
          <w:t>IL PECCATO CONTRO IL QUARTO COMANDAMENTO</w:t>
        </w:r>
        <w:r>
          <w:rPr>
            <w:noProof/>
            <w:webHidden/>
          </w:rPr>
          <w:tab/>
        </w:r>
        <w:r>
          <w:rPr>
            <w:noProof/>
            <w:webHidden/>
          </w:rPr>
          <w:fldChar w:fldCharType="begin"/>
        </w:r>
        <w:r>
          <w:rPr>
            <w:noProof/>
            <w:webHidden/>
          </w:rPr>
          <w:instrText xml:space="preserve"> PAGEREF _Toc193205103 \h </w:instrText>
        </w:r>
        <w:r>
          <w:rPr>
            <w:noProof/>
            <w:webHidden/>
          </w:rPr>
        </w:r>
        <w:r>
          <w:rPr>
            <w:noProof/>
            <w:webHidden/>
          </w:rPr>
          <w:fldChar w:fldCharType="separate"/>
        </w:r>
        <w:r>
          <w:rPr>
            <w:noProof/>
            <w:webHidden/>
          </w:rPr>
          <w:t>2348</w:t>
        </w:r>
        <w:r>
          <w:rPr>
            <w:noProof/>
            <w:webHidden/>
          </w:rPr>
          <w:fldChar w:fldCharType="end"/>
        </w:r>
      </w:hyperlink>
    </w:p>
    <w:p w14:paraId="741EE291" w14:textId="589FA236"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04" w:history="1">
        <w:r w:rsidRPr="00A66A20">
          <w:rPr>
            <w:rStyle w:val="Collegamentoipertestuale"/>
            <w:noProof/>
          </w:rPr>
          <w:t>IL PECCATO CONTRO IL QUINTO COMANDAMENTO</w:t>
        </w:r>
        <w:r>
          <w:rPr>
            <w:noProof/>
            <w:webHidden/>
          </w:rPr>
          <w:tab/>
        </w:r>
        <w:r>
          <w:rPr>
            <w:noProof/>
            <w:webHidden/>
          </w:rPr>
          <w:fldChar w:fldCharType="begin"/>
        </w:r>
        <w:r>
          <w:rPr>
            <w:noProof/>
            <w:webHidden/>
          </w:rPr>
          <w:instrText xml:space="preserve"> PAGEREF _Toc193205104 \h </w:instrText>
        </w:r>
        <w:r>
          <w:rPr>
            <w:noProof/>
            <w:webHidden/>
          </w:rPr>
        </w:r>
        <w:r>
          <w:rPr>
            <w:noProof/>
            <w:webHidden/>
          </w:rPr>
          <w:fldChar w:fldCharType="separate"/>
        </w:r>
        <w:r>
          <w:rPr>
            <w:noProof/>
            <w:webHidden/>
          </w:rPr>
          <w:t>2352</w:t>
        </w:r>
        <w:r>
          <w:rPr>
            <w:noProof/>
            <w:webHidden/>
          </w:rPr>
          <w:fldChar w:fldCharType="end"/>
        </w:r>
      </w:hyperlink>
    </w:p>
    <w:p w14:paraId="5FE6DC4B" w14:textId="2B5217E5"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05" w:history="1">
        <w:r w:rsidRPr="00A66A20">
          <w:rPr>
            <w:rStyle w:val="Collegamentoipertestuale"/>
            <w:noProof/>
          </w:rPr>
          <w:t>IL PECCATO CONTRO IL SESTO COMANDAMENTO</w:t>
        </w:r>
        <w:r>
          <w:rPr>
            <w:noProof/>
            <w:webHidden/>
          </w:rPr>
          <w:tab/>
        </w:r>
        <w:r>
          <w:rPr>
            <w:noProof/>
            <w:webHidden/>
          </w:rPr>
          <w:fldChar w:fldCharType="begin"/>
        </w:r>
        <w:r>
          <w:rPr>
            <w:noProof/>
            <w:webHidden/>
          </w:rPr>
          <w:instrText xml:space="preserve"> PAGEREF _Toc193205105 \h </w:instrText>
        </w:r>
        <w:r>
          <w:rPr>
            <w:noProof/>
            <w:webHidden/>
          </w:rPr>
        </w:r>
        <w:r>
          <w:rPr>
            <w:noProof/>
            <w:webHidden/>
          </w:rPr>
          <w:fldChar w:fldCharType="separate"/>
        </w:r>
        <w:r>
          <w:rPr>
            <w:noProof/>
            <w:webHidden/>
          </w:rPr>
          <w:t>2355</w:t>
        </w:r>
        <w:r>
          <w:rPr>
            <w:noProof/>
            <w:webHidden/>
          </w:rPr>
          <w:fldChar w:fldCharType="end"/>
        </w:r>
      </w:hyperlink>
    </w:p>
    <w:p w14:paraId="369E20C2" w14:textId="7C190AC3"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06" w:history="1">
        <w:r w:rsidRPr="00A66A20">
          <w:rPr>
            <w:rStyle w:val="Collegamentoipertestuale"/>
            <w:noProof/>
          </w:rPr>
          <w:t>IL PECCATO CONTRO IL SETTIMO COMANDAMENTO</w:t>
        </w:r>
        <w:r>
          <w:rPr>
            <w:noProof/>
            <w:webHidden/>
          </w:rPr>
          <w:tab/>
        </w:r>
        <w:r>
          <w:rPr>
            <w:noProof/>
            <w:webHidden/>
          </w:rPr>
          <w:fldChar w:fldCharType="begin"/>
        </w:r>
        <w:r>
          <w:rPr>
            <w:noProof/>
            <w:webHidden/>
          </w:rPr>
          <w:instrText xml:space="preserve"> PAGEREF _Toc193205106 \h </w:instrText>
        </w:r>
        <w:r>
          <w:rPr>
            <w:noProof/>
            <w:webHidden/>
          </w:rPr>
        </w:r>
        <w:r>
          <w:rPr>
            <w:noProof/>
            <w:webHidden/>
          </w:rPr>
          <w:fldChar w:fldCharType="separate"/>
        </w:r>
        <w:r>
          <w:rPr>
            <w:noProof/>
            <w:webHidden/>
          </w:rPr>
          <w:t>2362</w:t>
        </w:r>
        <w:r>
          <w:rPr>
            <w:noProof/>
            <w:webHidden/>
          </w:rPr>
          <w:fldChar w:fldCharType="end"/>
        </w:r>
      </w:hyperlink>
    </w:p>
    <w:p w14:paraId="6B5B8173" w14:textId="7E992A5E"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07" w:history="1">
        <w:r w:rsidRPr="00A66A20">
          <w:rPr>
            <w:rStyle w:val="Collegamentoipertestuale"/>
            <w:noProof/>
          </w:rPr>
          <w:t>IL PECCATO CONTRO L’OTTAVO COMANDAMENTO</w:t>
        </w:r>
        <w:r>
          <w:rPr>
            <w:noProof/>
            <w:webHidden/>
          </w:rPr>
          <w:tab/>
        </w:r>
        <w:r>
          <w:rPr>
            <w:noProof/>
            <w:webHidden/>
          </w:rPr>
          <w:fldChar w:fldCharType="begin"/>
        </w:r>
        <w:r>
          <w:rPr>
            <w:noProof/>
            <w:webHidden/>
          </w:rPr>
          <w:instrText xml:space="preserve"> PAGEREF _Toc193205107 \h </w:instrText>
        </w:r>
        <w:r>
          <w:rPr>
            <w:noProof/>
            <w:webHidden/>
          </w:rPr>
        </w:r>
        <w:r>
          <w:rPr>
            <w:noProof/>
            <w:webHidden/>
          </w:rPr>
          <w:fldChar w:fldCharType="separate"/>
        </w:r>
        <w:r>
          <w:rPr>
            <w:noProof/>
            <w:webHidden/>
          </w:rPr>
          <w:t>2377</w:t>
        </w:r>
        <w:r>
          <w:rPr>
            <w:noProof/>
            <w:webHidden/>
          </w:rPr>
          <w:fldChar w:fldCharType="end"/>
        </w:r>
      </w:hyperlink>
    </w:p>
    <w:p w14:paraId="308203DA" w14:textId="4532E75E"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08" w:history="1">
        <w:r w:rsidRPr="00A66A20">
          <w:rPr>
            <w:rStyle w:val="Collegamentoipertestuale"/>
            <w:noProof/>
          </w:rPr>
          <w:t>IL PECCATO CONTRO IL NONO COMANDAMENTO</w:t>
        </w:r>
        <w:r>
          <w:rPr>
            <w:noProof/>
            <w:webHidden/>
          </w:rPr>
          <w:tab/>
        </w:r>
        <w:r>
          <w:rPr>
            <w:noProof/>
            <w:webHidden/>
          </w:rPr>
          <w:fldChar w:fldCharType="begin"/>
        </w:r>
        <w:r>
          <w:rPr>
            <w:noProof/>
            <w:webHidden/>
          </w:rPr>
          <w:instrText xml:space="preserve"> PAGEREF _Toc193205108 \h </w:instrText>
        </w:r>
        <w:r>
          <w:rPr>
            <w:noProof/>
            <w:webHidden/>
          </w:rPr>
        </w:r>
        <w:r>
          <w:rPr>
            <w:noProof/>
            <w:webHidden/>
          </w:rPr>
          <w:fldChar w:fldCharType="separate"/>
        </w:r>
        <w:r>
          <w:rPr>
            <w:noProof/>
            <w:webHidden/>
          </w:rPr>
          <w:t>2383</w:t>
        </w:r>
        <w:r>
          <w:rPr>
            <w:noProof/>
            <w:webHidden/>
          </w:rPr>
          <w:fldChar w:fldCharType="end"/>
        </w:r>
      </w:hyperlink>
    </w:p>
    <w:p w14:paraId="06DA8B67" w14:textId="0F481355"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09" w:history="1">
        <w:r w:rsidRPr="00A66A20">
          <w:rPr>
            <w:rStyle w:val="Collegamentoipertestuale"/>
            <w:noProof/>
          </w:rPr>
          <w:t>IL PECCATO CONTRO IL DECIMO COMANDAMENTO</w:t>
        </w:r>
        <w:r>
          <w:rPr>
            <w:noProof/>
            <w:webHidden/>
          </w:rPr>
          <w:tab/>
        </w:r>
        <w:r>
          <w:rPr>
            <w:noProof/>
            <w:webHidden/>
          </w:rPr>
          <w:fldChar w:fldCharType="begin"/>
        </w:r>
        <w:r>
          <w:rPr>
            <w:noProof/>
            <w:webHidden/>
          </w:rPr>
          <w:instrText xml:space="preserve"> PAGEREF _Toc193205109 \h </w:instrText>
        </w:r>
        <w:r>
          <w:rPr>
            <w:noProof/>
            <w:webHidden/>
          </w:rPr>
        </w:r>
        <w:r>
          <w:rPr>
            <w:noProof/>
            <w:webHidden/>
          </w:rPr>
          <w:fldChar w:fldCharType="separate"/>
        </w:r>
        <w:r>
          <w:rPr>
            <w:noProof/>
            <w:webHidden/>
          </w:rPr>
          <w:t>2386</w:t>
        </w:r>
        <w:r>
          <w:rPr>
            <w:noProof/>
            <w:webHidden/>
          </w:rPr>
          <w:fldChar w:fldCharType="end"/>
        </w:r>
      </w:hyperlink>
    </w:p>
    <w:p w14:paraId="0922B3A8" w14:textId="4794FD58"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10" w:history="1">
        <w:r w:rsidRPr="00A66A20">
          <w:rPr>
            <w:rStyle w:val="Collegamentoipertestuale"/>
            <w:noProof/>
          </w:rPr>
          <w:t>IL PECCATO CONTRO IL PECCATO</w:t>
        </w:r>
        <w:r>
          <w:rPr>
            <w:noProof/>
            <w:webHidden/>
          </w:rPr>
          <w:tab/>
        </w:r>
        <w:r>
          <w:rPr>
            <w:noProof/>
            <w:webHidden/>
          </w:rPr>
          <w:fldChar w:fldCharType="begin"/>
        </w:r>
        <w:r>
          <w:rPr>
            <w:noProof/>
            <w:webHidden/>
          </w:rPr>
          <w:instrText xml:space="preserve"> PAGEREF _Toc193205110 \h </w:instrText>
        </w:r>
        <w:r>
          <w:rPr>
            <w:noProof/>
            <w:webHidden/>
          </w:rPr>
        </w:r>
        <w:r>
          <w:rPr>
            <w:noProof/>
            <w:webHidden/>
          </w:rPr>
          <w:fldChar w:fldCharType="separate"/>
        </w:r>
        <w:r>
          <w:rPr>
            <w:noProof/>
            <w:webHidden/>
          </w:rPr>
          <w:t>2388</w:t>
        </w:r>
        <w:r>
          <w:rPr>
            <w:noProof/>
            <w:webHidden/>
          </w:rPr>
          <w:fldChar w:fldCharType="end"/>
        </w:r>
      </w:hyperlink>
    </w:p>
    <w:p w14:paraId="1352E137" w14:textId="4679766F" w:rsidR="00262D81" w:rsidRDefault="00262D81">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5111" w:history="1">
        <w:r w:rsidRPr="00A66A20">
          <w:rPr>
            <w:rStyle w:val="Collegamentoipertestuale"/>
            <w:noProof/>
          </w:rPr>
          <w:t>CONCLUSIONE</w:t>
        </w:r>
        <w:r>
          <w:rPr>
            <w:noProof/>
            <w:webHidden/>
          </w:rPr>
          <w:tab/>
        </w:r>
        <w:r>
          <w:rPr>
            <w:noProof/>
            <w:webHidden/>
          </w:rPr>
          <w:fldChar w:fldCharType="begin"/>
        </w:r>
        <w:r>
          <w:rPr>
            <w:noProof/>
            <w:webHidden/>
          </w:rPr>
          <w:instrText xml:space="preserve"> PAGEREF _Toc193205111 \h </w:instrText>
        </w:r>
        <w:r>
          <w:rPr>
            <w:noProof/>
            <w:webHidden/>
          </w:rPr>
        </w:r>
        <w:r>
          <w:rPr>
            <w:noProof/>
            <w:webHidden/>
          </w:rPr>
          <w:fldChar w:fldCharType="separate"/>
        </w:r>
        <w:r>
          <w:rPr>
            <w:noProof/>
            <w:webHidden/>
          </w:rPr>
          <w:t>2402</w:t>
        </w:r>
        <w:r>
          <w:rPr>
            <w:noProof/>
            <w:webHidden/>
          </w:rPr>
          <w:fldChar w:fldCharType="end"/>
        </w:r>
      </w:hyperlink>
    </w:p>
    <w:p w14:paraId="6D96C2C2" w14:textId="60AA76F5" w:rsidR="00262D81" w:rsidRDefault="00262D81">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5112" w:history="1">
        <w:r w:rsidRPr="00A66A20">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_Toc193205112 \h </w:instrText>
        </w:r>
        <w:r>
          <w:rPr>
            <w:noProof/>
            <w:webHidden/>
          </w:rPr>
        </w:r>
        <w:r>
          <w:rPr>
            <w:noProof/>
            <w:webHidden/>
          </w:rPr>
          <w:fldChar w:fldCharType="separate"/>
        </w:r>
        <w:r>
          <w:rPr>
            <w:noProof/>
            <w:webHidden/>
          </w:rPr>
          <w:t>2411</w:t>
        </w:r>
        <w:r>
          <w:rPr>
            <w:noProof/>
            <w:webHidden/>
          </w:rPr>
          <w:fldChar w:fldCharType="end"/>
        </w:r>
      </w:hyperlink>
    </w:p>
    <w:p w14:paraId="4EC80D7D" w14:textId="4BBA8D21" w:rsidR="00152C11" w:rsidRPr="00A00B6B" w:rsidRDefault="00152C11" w:rsidP="00C17759">
      <w:pPr>
        <w:pStyle w:val="Sommario1"/>
        <w:tabs>
          <w:tab w:val="right" w:leader="dot" w:pos="8494"/>
        </w:tabs>
        <w:spacing w:before="0"/>
      </w:pPr>
      <w:r w:rsidRPr="00A00B6B">
        <w:rPr>
          <w:rFonts w:ascii="Arial" w:hAnsi="Arial"/>
          <w:b w:val="0"/>
          <w:bCs/>
          <w:sz w:val="40"/>
        </w:rPr>
        <w:fldChar w:fldCharType="end"/>
      </w:r>
    </w:p>
    <w:p w14:paraId="79C1B3CA" w14:textId="49E147F9" w:rsidR="00152C11" w:rsidRDefault="00152C11" w:rsidP="00C17759">
      <w:pPr>
        <w:spacing w:after="120"/>
      </w:pPr>
    </w:p>
    <w:sectPr w:rsidR="00152C11">
      <w:footerReference w:type="even" r:id="rId9"/>
      <w:footerReference w:type="default" r:id="rId10"/>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65435" w14:textId="77777777" w:rsidR="00731234" w:rsidRPr="00A00B6B" w:rsidRDefault="00731234">
      <w:r w:rsidRPr="00A00B6B">
        <w:separator/>
      </w:r>
    </w:p>
  </w:endnote>
  <w:endnote w:type="continuationSeparator" w:id="0">
    <w:p w14:paraId="722EC585" w14:textId="77777777" w:rsidR="00731234" w:rsidRPr="00A00B6B" w:rsidRDefault="00731234">
      <w:r w:rsidRPr="00A00B6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reek">
    <w:panose1 w:val="02020500000000000000"/>
    <w:charset w:val="00"/>
    <w:family w:val="roman"/>
    <w:pitch w:val="variable"/>
    <w:sig w:usb0="00000003" w:usb1="00000000" w:usb2="00000000" w:usb3="00000000" w:csb0="00000001" w:csb1="00000000"/>
  </w:font>
  <w:font w:name="Times New Roman Grassett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6728967"/>
      <w:docPartObj>
        <w:docPartGallery w:val="Page Numbers (Bottom of Page)"/>
        <w:docPartUnique/>
      </w:docPartObj>
    </w:sdtPr>
    <w:sdtContent>
      <w:p w14:paraId="3AA73085" w14:textId="736C48ED" w:rsidR="00B01245" w:rsidRDefault="00B01245">
        <w:pPr>
          <w:pStyle w:val="Pidipagina"/>
          <w:jc w:val="right"/>
        </w:pPr>
        <w:r>
          <w:fldChar w:fldCharType="begin"/>
        </w:r>
        <w:r>
          <w:instrText>PAGE   \* MERGEFORMAT</w:instrText>
        </w:r>
        <w:r>
          <w:fldChar w:fldCharType="separate"/>
        </w:r>
        <w:r>
          <w:rPr>
            <w:lang w:val="it-IT"/>
          </w:rPr>
          <w:t>2</w:t>
        </w:r>
        <w:r>
          <w:fldChar w:fldCharType="end"/>
        </w:r>
      </w:p>
    </w:sdtContent>
  </w:sdt>
  <w:p w14:paraId="42E5AB6D" w14:textId="77777777" w:rsidR="00B01245" w:rsidRDefault="00B0124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Pr="00A00B6B" w:rsidRDefault="00D3581F">
    <w:pPr>
      <w:pStyle w:val="Pidipagina"/>
      <w:framePr w:wrap="around" w:vAnchor="text" w:hAnchor="margin" w:xAlign="right" w:y="1"/>
      <w:rPr>
        <w:rStyle w:val="Numeropagina"/>
      </w:rPr>
    </w:pPr>
    <w:r w:rsidRPr="00A00B6B">
      <w:rPr>
        <w:rStyle w:val="Numeropagina"/>
      </w:rPr>
      <w:fldChar w:fldCharType="begin"/>
    </w:r>
    <w:r w:rsidRPr="00A00B6B">
      <w:rPr>
        <w:rStyle w:val="Numeropagina"/>
      </w:rPr>
      <w:instrText xml:space="preserve">PAGE  </w:instrText>
    </w:r>
    <w:r w:rsidRPr="00A00B6B">
      <w:rPr>
        <w:rStyle w:val="Numeropagina"/>
      </w:rPr>
      <w:fldChar w:fldCharType="separate"/>
    </w:r>
    <w:r w:rsidRPr="00A00B6B">
      <w:rPr>
        <w:rStyle w:val="Numeropagina"/>
      </w:rPr>
      <w:t>3</w:t>
    </w:r>
    <w:r w:rsidRPr="00A00B6B">
      <w:rPr>
        <w:rStyle w:val="Numeropagina"/>
      </w:rPr>
      <w:fldChar w:fldCharType="end"/>
    </w:r>
  </w:p>
  <w:p w14:paraId="7319758A" w14:textId="77777777" w:rsidR="00D3581F" w:rsidRPr="00A00B6B" w:rsidRDefault="00D3581F">
    <w:pPr>
      <w:pStyle w:val="Pidipagina"/>
      <w:ind w:right="360"/>
    </w:pPr>
  </w:p>
  <w:p w14:paraId="32BF32EF" w14:textId="77777777" w:rsidR="00D3581F" w:rsidRPr="00A00B6B"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Pr="00A00B6B" w:rsidRDefault="00D3581F">
    <w:pPr>
      <w:pStyle w:val="Pidipagina"/>
      <w:framePr w:wrap="around" w:vAnchor="text" w:hAnchor="margin" w:xAlign="right" w:y="1"/>
      <w:rPr>
        <w:rStyle w:val="Numeropagina"/>
      </w:rPr>
    </w:pPr>
    <w:r w:rsidRPr="00A00B6B">
      <w:rPr>
        <w:rStyle w:val="Numeropagina"/>
      </w:rPr>
      <w:fldChar w:fldCharType="begin"/>
    </w:r>
    <w:r w:rsidRPr="00A00B6B">
      <w:rPr>
        <w:rStyle w:val="Numeropagina"/>
      </w:rPr>
      <w:instrText xml:space="preserve">PAGE  </w:instrText>
    </w:r>
    <w:r w:rsidRPr="00A00B6B">
      <w:rPr>
        <w:rStyle w:val="Numeropagina"/>
      </w:rPr>
      <w:fldChar w:fldCharType="separate"/>
    </w:r>
    <w:r w:rsidR="002B7046" w:rsidRPr="00A00B6B">
      <w:rPr>
        <w:rStyle w:val="Numeropagina"/>
      </w:rPr>
      <w:t>2</w:t>
    </w:r>
    <w:r w:rsidRPr="00A00B6B">
      <w:rPr>
        <w:rStyle w:val="Numeropagina"/>
      </w:rPr>
      <w:fldChar w:fldCharType="end"/>
    </w:r>
  </w:p>
  <w:p w14:paraId="495BCC0E" w14:textId="77777777" w:rsidR="00D3581F" w:rsidRPr="00A00B6B" w:rsidRDefault="00D3581F">
    <w:pPr>
      <w:pStyle w:val="Pidipagina"/>
      <w:ind w:right="360"/>
    </w:pPr>
  </w:p>
  <w:p w14:paraId="61AFFF90" w14:textId="77777777" w:rsidR="00D3581F" w:rsidRPr="00A00B6B"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D4A8E" w14:textId="77777777" w:rsidR="00731234" w:rsidRPr="00A00B6B" w:rsidRDefault="00731234">
      <w:r w:rsidRPr="00A00B6B">
        <w:separator/>
      </w:r>
    </w:p>
  </w:footnote>
  <w:footnote w:type="continuationSeparator" w:id="0">
    <w:p w14:paraId="2071FBD5" w14:textId="77777777" w:rsidR="00731234" w:rsidRPr="00A00B6B" w:rsidRDefault="00731234">
      <w:r w:rsidRPr="00A00B6B">
        <w:continuationSeparator/>
      </w:r>
    </w:p>
  </w:footnote>
  <w:footnote w:id="1">
    <w:p w14:paraId="21CAB4D4" w14:textId="77777777" w:rsidR="009F3497" w:rsidRPr="00A00B6B" w:rsidRDefault="009F3497" w:rsidP="009F3497">
      <w:pPr>
        <w:jc w:val="both"/>
        <w:rPr>
          <w:rFonts w:ascii="Arial" w:eastAsia="Calibri" w:hAnsi="Arial" w:cs="Arial"/>
          <w:sz w:val="24"/>
          <w:szCs w:val="24"/>
          <w:lang w:eastAsia="en-US"/>
        </w:rPr>
      </w:pPr>
      <w:r w:rsidRPr="00A00B6B">
        <w:rPr>
          <w:rStyle w:val="Rimandonotaapidipagina"/>
        </w:rPr>
        <w:footnoteRef/>
      </w:r>
      <w:r w:rsidRPr="00A00B6B">
        <w:t xml:space="preserve"> </w:t>
      </w:r>
      <w:r w:rsidRPr="00A00B6B">
        <w:rPr>
          <w:rFonts w:ascii="Arial" w:eastAsia="Calibri" w:hAnsi="Arial" w:cs="Arial"/>
          <w:b/>
          <w:bCs/>
          <w:sz w:val="24"/>
          <w:szCs w:val="24"/>
          <w:lang w:eastAsia="en-US"/>
        </w:rPr>
        <w:t>Metodologia</w:t>
      </w:r>
      <w:r w:rsidRPr="00A00B6B">
        <w:rPr>
          <w:rFonts w:ascii="Arial" w:eastAsia="Calibri" w:hAnsi="Arial" w:cs="Arial"/>
          <w:sz w:val="24"/>
          <w:szCs w:val="24"/>
          <w:lang w:eastAsia="en-US"/>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7887F4FD" w14:textId="77777777" w:rsidR="009F3497" w:rsidRDefault="009F3497" w:rsidP="009F3497">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1D36D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749427680" o:spid="_x0000_i1025" type="#_x0000_t75" style="width:11.25pt;height:11.25pt;visibility:visible;mso-wrap-style:square">
            <v:imagedata r:id="rId1" o:title=""/>
          </v:shape>
        </w:pict>
      </mc:Choice>
      <mc:Fallback>
        <w:drawing>
          <wp:inline distT="0" distB="0" distL="0" distR="0" wp14:anchorId="14EE264B" wp14:editId="0F3FBDFA">
            <wp:extent cx="142875" cy="142875"/>
            <wp:effectExtent l="0" t="0" r="0" b="0"/>
            <wp:docPr id="749427680" name="Immagine 74942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CF742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4"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0B655817"/>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0CD74E5A"/>
    <w:multiLevelType w:val="hybridMultilevel"/>
    <w:tmpl w:val="B5BEB2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EA513CA"/>
    <w:multiLevelType w:val="hybridMultilevel"/>
    <w:tmpl w:val="1E4CC6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1036095F"/>
    <w:multiLevelType w:val="hybridMultilevel"/>
    <w:tmpl w:val="4E769A96"/>
    <w:lvl w:ilvl="0" w:tplc="AE9C20A8">
      <w:start w:val="2"/>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7"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4331598"/>
    <w:multiLevelType w:val="hybridMultilevel"/>
    <w:tmpl w:val="93F829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60"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2"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7"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5"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22537D4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8"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90"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2"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5"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7" w15:restartNumberingAfterBreak="0">
    <w:nsid w:val="29C779FA"/>
    <w:multiLevelType w:val="hybridMultilevel"/>
    <w:tmpl w:val="DCDEEFE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9"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1"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4"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6"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8"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14"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2F2C69AA"/>
    <w:multiLevelType w:val="hybridMultilevel"/>
    <w:tmpl w:val="5D70141A"/>
    <w:lvl w:ilvl="0" w:tplc="7B0C16AE">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6"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0B97273"/>
    <w:multiLevelType w:val="hybridMultilevel"/>
    <w:tmpl w:val="7C9E2C52"/>
    <w:lvl w:ilvl="0" w:tplc="ACC4592C">
      <w:start w:val="1"/>
      <w:numFmt w:val="decimal"/>
      <w:lvlText w:val="%1"/>
      <w:lvlJc w:val="left"/>
      <w:pPr>
        <w:ind w:left="1780" w:hanging="142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3"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5"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32AE7EA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128"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9"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0"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8"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0"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3"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4"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3A75619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8"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49"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0"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1"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4"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3EC1237D"/>
    <w:multiLevelType w:val="hybridMultilevel"/>
    <w:tmpl w:val="F1A8436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8"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61"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4"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9"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5"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6"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7"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8"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0"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4"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6"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7"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8"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9" w15:restartNumberingAfterBreak="0">
    <w:nsid w:val="4E5971C6"/>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2"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3"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4"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5"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545634BB"/>
    <w:multiLevelType w:val="hybridMultilevel"/>
    <w:tmpl w:val="B45013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1"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3"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57CB448D"/>
    <w:multiLevelType w:val="hybridMultilevel"/>
    <w:tmpl w:val="81587A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6"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10"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1" w15:restartNumberingAfterBreak="0">
    <w:nsid w:val="5C253C96"/>
    <w:multiLevelType w:val="hybridMultilevel"/>
    <w:tmpl w:val="D39471D8"/>
    <w:lvl w:ilvl="0" w:tplc="0410000F">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13"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4"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5"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6" w15:restartNumberingAfterBreak="0">
    <w:nsid w:val="5D206941"/>
    <w:multiLevelType w:val="hybridMultilevel"/>
    <w:tmpl w:val="78F6FD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9"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2"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3"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24"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5"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2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60BE2031"/>
    <w:multiLevelType w:val="hybridMultilevel"/>
    <w:tmpl w:val="2BF27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2"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4"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5" w15:restartNumberingAfterBreak="0">
    <w:nsid w:val="62662D67"/>
    <w:multiLevelType w:val="hybridMultilevel"/>
    <w:tmpl w:val="79B48854"/>
    <w:lvl w:ilvl="0" w:tplc="91D2B014">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36"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62D43D59"/>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9"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1"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2"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4"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7"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8"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65750D17"/>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0"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5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53"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54"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8"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0"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4"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5"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7" w15:restartNumberingAfterBreak="0">
    <w:nsid w:val="6ED54198"/>
    <w:multiLevelType w:val="hybridMultilevel"/>
    <w:tmpl w:val="2C681C70"/>
    <w:lvl w:ilvl="0" w:tplc="878EB25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8"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9"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0"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1"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2"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3"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4" w15:restartNumberingAfterBreak="0">
    <w:nsid w:val="72922A9B"/>
    <w:multiLevelType w:val="hybridMultilevel"/>
    <w:tmpl w:val="1CBCE204"/>
    <w:lvl w:ilvl="0" w:tplc="FD8C6E9E">
      <w:start w:val="1"/>
      <w:numFmt w:val="decimal"/>
      <w:lvlText w:val="%1."/>
      <w:lvlJc w:val="left"/>
      <w:pPr>
        <w:ind w:left="2628" w:hanging="36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75"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6"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78"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9"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0"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81"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2"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3" w15:restartNumberingAfterBreak="0">
    <w:nsid w:val="76043CB7"/>
    <w:multiLevelType w:val="hybridMultilevel"/>
    <w:tmpl w:val="3F0870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4" w15:restartNumberingAfterBreak="0">
    <w:nsid w:val="76C41479"/>
    <w:multiLevelType w:val="hybridMultilevel"/>
    <w:tmpl w:val="E8E67C12"/>
    <w:lvl w:ilvl="0" w:tplc="D0AA9822">
      <w:start w:val="8"/>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5"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6"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7"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8"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9"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0"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91"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2"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93"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4" w15:restartNumberingAfterBreak="0">
    <w:nsid w:val="7B315499"/>
    <w:multiLevelType w:val="multilevel"/>
    <w:tmpl w:val="7EB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6"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98"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9" w15:restartNumberingAfterBreak="0">
    <w:nsid w:val="7CFF15D7"/>
    <w:multiLevelType w:val="hybridMultilevel"/>
    <w:tmpl w:val="95CC1896"/>
    <w:lvl w:ilvl="0" w:tplc="C5F4B83E">
      <w:start w:val="4"/>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0"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1"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2" w15:restartNumberingAfterBreak="0">
    <w:nsid w:val="7E7E03B0"/>
    <w:multiLevelType w:val="hybridMultilevel"/>
    <w:tmpl w:val="E4D663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3"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4"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16cid:durableId="1048383816">
    <w:abstractNumId w:val="209"/>
  </w:num>
  <w:num w:numId="2" w16cid:durableId="817770102">
    <w:abstractNumId w:val="292"/>
  </w:num>
  <w:num w:numId="3" w16cid:durableId="1477723611">
    <w:abstractNumId w:val="245"/>
  </w:num>
  <w:num w:numId="4" w16cid:durableId="2002151064">
    <w:abstractNumId w:val="104"/>
  </w:num>
  <w:num w:numId="5" w16cid:durableId="2078742012">
    <w:abstractNumId w:val="56"/>
  </w:num>
  <w:num w:numId="6" w16cid:durableId="1215970534">
    <w:abstractNumId w:val="132"/>
  </w:num>
  <w:num w:numId="7" w16cid:durableId="22097173">
    <w:abstractNumId w:val="148"/>
  </w:num>
  <w:num w:numId="8" w16cid:durableId="1740398857">
    <w:abstractNumId w:val="178"/>
  </w:num>
  <w:num w:numId="9" w16cid:durableId="814026837">
    <w:abstractNumId w:val="29"/>
  </w:num>
  <w:num w:numId="10" w16cid:durableId="1113863822">
    <w:abstractNumId w:val="7"/>
  </w:num>
  <w:num w:numId="11" w16cid:durableId="621614367">
    <w:abstractNumId w:val="297"/>
  </w:num>
  <w:num w:numId="12" w16cid:durableId="1326322815">
    <w:abstractNumId w:val="251"/>
  </w:num>
  <w:num w:numId="13" w16cid:durableId="1999259595">
    <w:abstractNumId w:val="196"/>
  </w:num>
  <w:num w:numId="14" w16cid:durableId="1645622023">
    <w:abstractNumId w:val="46"/>
  </w:num>
  <w:num w:numId="15" w16cid:durableId="708065125">
    <w:abstractNumId w:val="289"/>
  </w:num>
  <w:num w:numId="16" w16cid:durableId="882059567">
    <w:abstractNumId w:val="156"/>
  </w:num>
  <w:num w:numId="17" w16cid:durableId="816143805">
    <w:abstractNumId w:val="101"/>
  </w:num>
  <w:num w:numId="18" w16cid:durableId="384913796">
    <w:abstractNumId w:val="202"/>
  </w:num>
  <w:num w:numId="19" w16cid:durableId="1912351527">
    <w:abstractNumId w:val="288"/>
  </w:num>
  <w:num w:numId="20" w16cid:durableId="1051733650">
    <w:abstractNumId w:val="15"/>
  </w:num>
  <w:num w:numId="21" w16cid:durableId="1113480821">
    <w:abstractNumId w:val="262"/>
  </w:num>
  <w:num w:numId="22" w16cid:durableId="293489143">
    <w:abstractNumId w:val="255"/>
  </w:num>
  <w:num w:numId="23" w16cid:durableId="1273786415">
    <w:abstractNumId w:val="24"/>
  </w:num>
  <w:num w:numId="24" w16cid:durableId="2110657202">
    <w:abstractNumId w:val="72"/>
  </w:num>
  <w:num w:numId="25" w16cid:durableId="15932818">
    <w:abstractNumId w:val="160"/>
  </w:num>
  <w:num w:numId="26" w16cid:durableId="2096436739">
    <w:abstractNumId w:val="221"/>
  </w:num>
  <w:num w:numId="27" w16cid:durableId="825560501">
    <w:abstractNumId w:val="48"/>
  </w:num>
  <w:num w:numId="28" w16cid:durableId="108016966">
    <w:abstractNumId w:val="94"/>
  </w:num>
  <w:num w:numId="29" w16cid:durableId="1293562122">
    <w:abstractNumId w:val="259"/>
  </w:num>
  <w:num w:numId="30" w16cid:durableId="65343252">
    <w:abstractNumId w:val="37"/>
  </w:num>
  <w:num w:numId="31" w16cid:durableId="1722242075">
    <w:abstractNumId w:val="191"/>
  </w:num>
  <w:num w:numId="32" w16cid:durableId="1037969433">
    <w:abstractNumId w:val="268"/>
  </w:num>
  <w:num w:numId="33" w16cid:durableId="1871332648">
    <w:abstractNumId w:val="173"/>
  </w:num>
  <w:num w:numId="34" w16cid:durableId="1497963366">
    <w:abstractNumId w:val="112"/>
  </w:num>
  <w:num w:numId="35" w16cid:durableId="1397974201">
    <w:abstractNumId w:val="265"/>
  </w:num>
  <w:num w:numId="36" w16cid:durableId="1266427539">
    <w:abstractNumId w:val="207"/>
  </w:num>
  <w:num w:numId="37" w16cid:durableId="206911817">
    <w:abstractNumId w:val="256"/>
  </w:num>
  <w:num w:numId="38" w16cid:durableId="1658268358">
    <w:abstractNumId w:val="180"/>
  </w:num>
  <w:num w:numId="39" w16cid:durableId="590629702">
    <w:abstractNumId w:val="140"/>
  </w:num>
  <w:num w:numId="40" w16cid:durableId="1899902861">
    <w:abstractNumId w:val="44"/>
  </w:num>
  <w:num w:numId="41" w16cid:durableId="1616134688">
    <w:abstractNumId w:val="287"/>
  </w:num>
  <w:num w:numId="42" w16cid:durableId="257906087">
    <w:abstractNumId w:val="291"/>
  </w:num>
  <w:num w:numId="43" w16cid:durableId="1286961329">
    <w:abstractNumId w:val="201"/>
  </w:num>
  <w:num w:numId="44" w16cid:durableId="42874601">
    <w:abstractNumId w:val="62"/>
  </w:num>
  <w:num w:numId="45" w16cid:durableId="7937874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169"/>
    <w:lvlOverride w:ilvl="0">
      <w:startOverride w:val="1"/>
    </w:lvlOverride>
    <w:lvlOverride w:ilvl="1"/>
    <w:lvlOverride w:ilvl="2"/>
    <w:lvlOverride w:ilvl="3"/>
    <w:lvlOverride w:ilvl="4"/>
    <w:lvlOverride w:ilvl="5"/>
    <w:lvlOverride w:ilvl="6"/>
    <w:lvlOverride w:ilvl="7"/>
    <w:lvlOverride w:ilvl="8"/>
  </w:num>
  <w:num w:numId="48" w16cid:durableId="48058479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31"/>
    <w:lvlOverride w:ilvl="0">
      <w:startOverride w:val="1"/>
    </w:lvlOverride>
    <w:lvlOverride w:ilvl="1"/>
    <w:lvlOverride w:ilvl="2"/>
    <w:lvlOverride w:ilvl="3"/>
    <w:lvlOverride w:ilvl="4"/>
    <w:lvlOverride w:ilvl="5"/>
    <w:lvlOverride w:ilvl="6"/>
    <w:lvlOverride w:ilvl="7"/>
    <w:lvlOverride w:ilvl="8"/>
  </w:num>
  <w:num w:numId="51" w16cid:durableId="737485458">
    <w:abstractNumId w:val="66"/>
  </w:num>
  <w:num w:numId="52" w16cid:durableId="7500841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22"/>
  </w:num>
  <w:num w:numId="57" w16cid:durableId="406004199">
    <w:abstractNumId w:val="67"/>
  </w:num>
  <w:num w:numId="58" w16cid:durableId="1183083571">
    <w:abstractNumId w:val="260"/>
  </w:num>
  <w:num w:numId="59" w16cid:durableId="1018582415">
    <w:abstractNumId w:val="188"/>
  </w:num>
  <w:num w:numId="60" w16cid:durableId="225995640">
    <w:abstractNumId w:val="162"/>
  </w:num>
  <w:num w:numId="61" w16cid:durableId="1907910281">
    <w:abstractNumId w:val="118"/>
  </w:num>
  <w:num w:numId="62" w16cid:durableId="1095444122">
    <w:abstractNumId w:val="111"/>
  </w:num>
  <w:num w:numId="63" w16cid:durableId="2144081725">
    <w:abstractNumId w:val="261"/>
  </w:num>
  <w:num w:numId="64" w16cid:durableId="1786189989">
    <w:abstractNumId w:val="10"/>
  </w:num>
  <w:num w:numId="65" w16cid:durableId="1050231167">
    <w:abstractNumId w:val="170"/>
  </w:num>
  <w:num w:numId="66" w16cid:durableId="213352107">
    <w:abstractNumId w:val="134"/>
  </w:num>
  <w:num w:numId="67" w16cid:durableId="741098405">
    <w:abstractNumId w:val="165"/>
  </w:num>
  <w:num w:numId="68" w16cid:durableId="598682212">
    <w:abstractNumId w:val="182"/>
  </w:num>
  <w:num w:numId="69" w16cid:durableId="179397818">
    <w:abstractNumId w:val="282"/>
  </w:num>
  <w:num w:numId="70" w16cid:durableId="1897232244">
    <w:abstractNumId w:val="55"/>
  </w:num>
  <w:num w:numId="71" w16cid:durableId="522128884">
    <w:abstractNumId w:val="116"/>
  </w:num>
  <w:num w:numId="72" w16cid:durableId="1408990213">
    <w:abstractNumId w:val="227"/>
  </w:num>
  <w:num w:numId="73" w16cid:durableId="471365387">
    <w:abstractNumId w:val="144"/>
  </w:num>
  <w:num w:numId="74" w16cid:durableId="1053310886">
    <w:abstractNumId w:val="174"/>
  </w:num>
  <w:num w:numId="75" w16cid:durableId="245699984">
    <w:abstractNumId w:val="224"/>
  </w:num>
  <w:num w:numId="76" w16cid:durableId="882639758">
    <w:abstractNumId w:val="125"/>
  </w:num>
  <w:num w:numId="77" w16cid:durableId="235941264">
    <w:abstractNumId w:val="186"/>
  </w:num>
  <w:num w:numId="78" w16cid:durableId="713627323">
    <w:abstractNumId w:val="131"/>
  </w:num>
  <w:num w:numId="79" w16cid:durableId="29763792">
    <w:abstractNumId w:val="87"/>
  </w:num>
  <w:num w:numId="80" w16cid:durableId="2040280811">
    <w:abstractNumId w:val="58"/>
  </w:num>
  <w:num w:numId="81" w16cid:durableId="934359859">
    <w:abstractNumId w:val="230"/>
  </w:num>
  <w:num w:numId="82" w16cid:durableId="18512515">
    <w:abstractNumId w:val="281"/>
  </w:num>
  <w:num w:numId="83" w16cid:durableId="681206082">
    <w:abstractNumId w:val="136"/>
  </w:num>
  <w:num w:numId="84" w16cid:durableId="1111126404">
    <w:abstractNumId w:val="38"/>
  </w:num>
  <w:num w:numId="85" w16cid:durableId="611548160">
    <w:abstractNumId w:val="19"/>
  </w:num>
  <w:num w:numId="86" w16cid:durableId="864175092">
    <w:abstractNumId w:val="172"/>
  </w:num>
  <w:num w:numId="87" w16cid:durableId="436490504">
    <w:abstractNumId w:val="77"/>
  </w:num>
  <w:num w:numId="88" w16cid:durableId="1974632376">
    <w:abstractNumId w:val="241"/>
  </w:num>
  <w:num w:numId="89" w16cid:durableId="398020196">
    <w:abstractNumId w:val="263"/>
  </w:num>
  <w:num w:numId="90" w16cid:durableId="630593008">
    <w:abstractNumId w:val="70"/>
  </w:num>
  <w:num w:numId="91" w16cid:durableId="1309171166">
    <w:abstractNumId w:val="220"/>
  </w:num>
  <w:num w:numId="92" w16cid:durableId="1506825731">
    <w:abstractNumId w:val="39"/>
  </w:num>
  <w:num w:numId="93" w16cid:durableId="205457534">
    <w:abstractNumId w:val="246"/>
  </w:num>
  <w:num w:numId="94" w16cid:durableId="1829247172">
    <w:abstractNumId w:val="240"/>
  </w:num>
  <w:num w:numId="95" w16cid:durableId="1602882517">
    <w:abstractNumId w:val="223"/>
  </w:num>
  <w:num w:numId="96" w16cid:durableId="757482960">
    <w:abstractNumId w:val="176"/>
  </w:num>
  <w:num w:numId="97" w16cid:durableId="1955550709">
    <w:abstractNumId w:val="244"/>
  </w:num>
  <w:num w:numId="98" w16cid:durableId="1754157505">
    <w:abstractNumId w:val="234"/>
  </w:num>
  <w:num w:numId="99" w16cid:durableId="844562795">
    <w:abstractNumId w:val="91"/>
  </w:num>
  <w:num w:numId="100" w16cid:durableId="280309748">
    <w:abstractNumId w:val="270"/>
  </w:num>
  <w:num w:numId="101" w16cid:durableId="1498617015">
    <w:abstractNumId w:val="103"/>
  </w:num>
  <w:num w:numId="102" w16cid:durableId="1895697808">
    <w:abstractNumId w:val="153"/>
  </w:num>
  <w:num w:numId="103" w16cid:durableId="2029211845">
    <w:abstractNumId w:val="50"/>
  </w:num>
  <w:num w:numId="104" w16cid:durableId="1280455934">
    <w:abstractNumId w:val="233"/>
  </w:num>
  <w:num w:numId="105" w16cid:durableId="905534438">
    <w:abstractNumId w:val="113"/>
  </w:num>
  <w:num w:numId="106" w16cid:durableId="1035472494">
    <w:abstractNumId w:val="290"/>
  </w:num>
  <w:num w:numId="107" w16cid:durableId="836262764">
    <w:abstractNumId w:val="252"/>
  </w:num>
  <w:num w:numId="108" w16cid:durableId="229659595">
    <w:abstractNumId w:val="89"/>
  </w:num>
  <w:num w:numId="109" w16cid:durableId="1704476745">
    <w:abstractNumId w:val="280"/>
  </w:num>
  <w:num w:numId="110" w16cid:durableId="1731490428">
    <w:abstractNumId w:val="277"/>
  </w:num>
  <w:num w:numId="111" w16cid:durableId="1347050479">
    <w:abstractNumId w:val="88"/>
  </w:num>
  <w:num w:numId="112" w16cid:durableId="853767269">
    <w:abstractNumId w:val="43"/>
  </w:num>
  <w:num w:numId="113" w16cid:durableId="465243361">
    <w:abstractNumId w:val="226"/>
  </w:num>
  <w:num w:numId="114" w16cid:durableId="1131169672">
    <w:abstractNumId w:val="49"/>
  </w:num>
  <w:num w:numId="115" w16cid:durableId="2041737661">
    <w:abstractNumId w:val="129"/>
  </w:num>
  <w:num w:numId="116" w16cid:durableId="604002573">
    <w:abstractNumId w:val="127"/>
  </w:num>
  <w:num w:numId="117" w16cid:durableId="723867546">
    <w:abstractNumId w:val="17"/>
  </w:num>
  <w:num w:numId="118" w16cid:durableId="2003849901">
    <w:abstractNumId w:val="73"/>
  </w:num>
  <w:num w:numId="119" w16cid:durableId="1951623165">
    <w:abstractNumId w:val="232"/>
  </w:num>
  <w:num w:numId="120" w16cid:durableId="767845146">
    <w:abstractNumId w:val="154"/>
  </w:num>
  <w:num w:numId="121" w16cid:durableId="952522274">
    <w:abstractNumId w:val="206"/>
  </w:num>
  <w:num w:numId="122" w16cid:durableId="574782955">
    <w:abstractNumId w:val="203"/>
  </w:num>
  <w:num w:numId="123" w16cid:durableId="91245583">
    <w:abstractNumId w:val="271"/>
  </w:num>
  <w:num w:numId="124" w16cid:durableId="583685234">
    <w:abstractNumId w:val="198"/>
  </w:num>
  <w:num w:numId="125" w16cid:durableId="252590227">
    <w:abstractNumId w:val="236"/>
  </w:num>
  <w:num w:numId="126" w16cid:durableId="620648080">
    <w:abstractNumId w:val="231"/>
  </w:num>
  <w:num w:numId="127" w16cid:durableId="236479588">
    <w:abstractNumId w:val="41"/>
  </w:num>
  <w:num w:numId="128" w16cid:durableId="571278426">
    <w:abstractNumId w:val="179"/>
  </w:num>
  <w:num w:numId="129" w16cid:durableId="307519341">
    <w:abstractNumId w:val="279"/>
  </w:num>
  <w:num w:numId="130" w16cid:durableId="643774101">
    <w:abstractNumId w:val="295"/>
  </w:num>
  <w:num w:numId="131" w16cid:durableId="975913532">
    <w:abstractNumId w:val="69"/>
  </w:num>
  <w:num w:numId="132" w16cid:durableId="863057143">
    <w:abstractNumId w:val="192"/>
  </w:num>
  <w:num w:numId="133" w16cid:durableId="799155239">
    <w:abstractNumId w:val="304"/>
  </w:num>
  <w:num w:numId="134" w16cid:durableId="915088472">
    <w:abstractNumId w:val="158"/>
  </w:num>
  <w:num w:numId="135" w16cid:durableId="1934509036">
    <w:abstractNumId w:val="298"/>
  </w:num>
  <w:num w:numId="136" w16cid:durableId="102068609">
    <w:abstractNumId w:val="59"/>
  </w:num>
  <w:num w:numId="137" w16cid:durableId="527986253">
    <w:abstractNumId w:val="219"/>
  </w:num>
  <w:num w:numId="138" w16cid:durableId="1115709752">
    <w:abstractNumId w:val="242"/>
  </w:num>
  <w:num w:numId="139" w16cid:durableId="1653486770">
    <w:abstractNumId w:val="83"/>
  </w:num>
  <w:num w:numId="140" w16cid:durableId="1355962974">
    <w:abstractNumId w:val="195"/>
  </w:num>
  <w:num w:numId="141" w16cid:durableId="20472516">
    <w:abstractNumId w:val="167"/>
  </w:num>
  <w:num w:numId="142" w16cid:durableId="1419061181">
    <w:abstractNumId w:val="184"/>
  </w:num>
  <w:num w:numId="143" w16cid:durableId="1043364397">
    <w:abstractNumId w:val="185"/>
  </w:num>
  <w:num w:numId="144" w16cid:durableId="1454127503">
    <w:abstractNumId w:val="23"/>
  </w:num>
  <w:num w:numId="145" w16cid:durableId="1758474097">
    <w:abstractNumId w:val="4"/>
  </w:num>
  <w:num w:numId="146" w16cid:durableId="875774620">
    <w:abstractNumId w:val="286"/>
  </w:num>
  <w:num w:numId="147" w16cid:durableId="169566558">
    <w:abstractNumId w:val="253"/>
  </w:num>
  <w:num w:numId="148" w16cid:durableId="436025000">
    <w:abstractNumId w:val="273"/>
  </w:num>
  <w:num w:numId="149" w16cid:durableId="2059697405">
    <w:abstractNumId w:val="293"/>
  </w:num>
  <w:num w:numId="150" w16cid:durableId="1853571677">
    <w:abstractNumId w:val="108"/>
  </w:num>
  <w:num w:numId="151" w16cid:durableId="1024021330">
    <w:abstractNumId w:val="239"/>
  </w:num>
  <w:num w:numId="152" w16cid:durableId="706182683">
    <w:abstractNumId w:val="243"/>
  </w:num>
  <w:num w:numId="153" w16cid:durableId="314069089">
    <w:abstractNumId w:val="193"/>
  </w:num>
  <w:num w:numId="154" w16cid:durableId="1472088842">
    <w:abstractNumId w:val="275"/>
  </w:num>
  <w:num w:numId="155" w16cid:durableId="991847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56" w16cid:durableId="638725486">
    <w:abstractNumId w:val="71"/>
  </w:num>
  <w:num w:numId="157" w16cid:durableId="544214979">
    <w:abstractNumId w:val="54"/>
  </w:num>
  <w:num w:numId="158" w16cid:durableId="1854030986">
    <w:abstractNumId w:val="90"/>
  </w:num>
  <w:num w:numId="159" w16cid:durableId="539705586">
    <w:abstractNumId w:val="28"/>
  </w:num>
  <w:num w:numId="160" w16cid:durableId="1283146607">
    <w:abstractNumId w:val="194"/>
  </w:num>
  <w:num w:numId="161" w16cid:durableId="1132863148">
    <w:abstractNumId w:val="264"/>
  </w:num>
  <w:num w:numId="162" w16cid:durableId="1697076560">
    <w:abstractNumId w:val="27"/>
  </w:num>
  <w:num w:numId="163" w16cid:durableId="951130301">
    <w:abstractNumId w:val="106"/>
  </w:num>
  <w:num w:numId="164" w16cid:durableId="890726461">
    <w:abstractNumId w:val="120"/>
  </w:num>
  <w:num w:numId="165" w16cid:durableId="1058628147">
    <w:abstractNumId w:val="121"/>
  </w:num>
  <w:num w:numId="166" w16cid:durableId="82724276">
    <w:abstractNumId w:val="80"/>
  </w:num>
  <w:num w:numId="167" w16cid:durableId="1090391678">
    <w:abstractNumId w:val="13"/>
  </w:num>
  <w:num w:numId="168" w16cid:durableId="1014454329">
    <w:abstractNumId w:val="110"/>
  </w:num>
  <w:num w:numId="169" w16cid:durableId="1461723840">
    <w:abstractNumId w:val="152"/>
  </w:num>
  <w:num w:numId="170" w16cid:durableId="1731418639">
    <w:abstractNumId w:val="57"/>
  </w:num>
  <w:num w:numId="171" w16cid:durableId="1216116581">
    <w:abstractNumId w:val="47"/>
  </w:num>
  <w:num w:numId="172" w16cid:durableId="728113456">
    <w:abstractNumId w:val="6"/>
  </w:num>
  <w:num w:numId="173" w16cid:durableId="1749302654">
    <w:abstractNumId w:val="8"/>
  </w:num>
  <w:num w:numId="174" w16cid:durableId="1273514506">
    <w:abstractNumId w:val="208"/>
  </w:num>
  <w:num w:numId="175" w16cid:durableId="615602155">
    <w:abstractNumId w:val="205"/>
  </w:num>
  <w:num w:numId="176" w16cid:durableId="517549673">
    <w:abstractNumId w:val="266"/>
  </w:num>
  <w:num w:numId="177" w16cid:durableId="476068935">
    <w:abstractNumId w:val="247"/>
  </w:num>
  <w:num w:numId="178" w16cid:durableId="789665604">
    <w:abstractNumId w:val="52"/>
  </w:num>
  <w:num w:numId="179" w16cid:durableId="398093575">
    <w:abstractNumId w:val="75"/>
  </w:num>
  <w:num w:numId="180" w16cid:durableId="2133552724">
    <w:abstractNumId w:val="63"/>
  </w:num>
  <w:num w:numId="181" w16cid:durableId="1758091005">
    <w:abstractNumId w:val="135"/>
  </w:num>
  <w:num w:numId="182" w16cid:durableId="2136757131">
    <w:abstractNumId w:val="214"/>
  </w:num>
  <w:num w:numId="183" w16cid:durableId="1006175868">
    <w:abstractNumId w:val="60"/>
  </w:num>
  <w:num w:numId="184" w16cid:durableId="1979650626">
    <w:abstractNumId w:val="175"/>
  </w:num>
  <w:num w:numId="185" w16cid:durableId="546185870">
    <w:abstractNumId w:val="141"/>
  </w:num>
  <w:num w:numId="186" w16cid:durableId="1343553748">
    <w:abstractNumId w:val="159"/>
  </w:num>
  <w:num w:numId="187" w16cid:durableId="1735197563">
    <w:abstractNumId w:val="217"/>
  </w:num>
  <w:num w:numId="188" w16cid:durableId="900288690">
    <w:abstractNumId w:val="269"/>
  </w:num>
  <w:num w:numId="189" w16cid:durableId="22364451">
    <w:abstractNumId w:val="166"/>
  </w:num>
  <w:num w:numId="190" w16cid:durableId="607351690">
    <w:abstractNumId w:val="303"/>
  </w:num>
  <w:num w:numId="191" w16cid:durableId="1425417391">
    <w:abstractNumId w:val="34"/>
  </w:num>
  <w:num w:numId="192" w16cid:durableId="220484212">
    <w:abstractNumId w:val="161"/>
  </w:num>
  <w:num w:numId="193" w16cid:durableId="1673297815">
    <w:abstractNumId w:val="254"/>
  </w:num>
  <w:num w:numId="194" w16cid:durableId="380978045">
    <w:abstractNumId w:val="150"/>
  </w:num>
  <w:num w:numId="195" w16cid:durableId="1190029325">
    <w:abstractNumId w:val="276"/>
  </w:num>
  <w:num w:numId="196" w16cid:durableId="2008246851">
    <w:abstractNumId w:val="157"/>
  </w:num>
  <w:num w:numId="197" w16cid:durableId="1488352361">
    <w:abstractNumId w:val="181"/>
  </w:num>
  <w:num w:numId="198" w16cid:durableId="865561971">
    <w:abstractNumId w:val="218"/>
  </w:num>
  <w:num w:numId="199" w16cid:durableId="857886294">
    <w:abstractNumId w:val="168"/>
  </w:num>
  <w:num w:numId="200" w16cid:durableId="33621761">
    <w:abstractNumId w:val="5"/>
  </w:num>
  <w:num w:numId="201" w16cid:durableId="1680431026">
    <w:abstractNumId w:val="123"/>
  </w:num>
  <w:num w:numId="202" w16cid:durableId="283535331">
    <w:abstractNumId w:val="68"/>
  </w:num>
  <w:num w:numId="203" w16cid:durableId="937445888">
    <w:abstractNumId w:val="128"/>
  </w:num>
  <w:num w:numId="204" w16cid:durableId="465128557">
    <w:abstractNumId w:val="137"/>
  </w:num>
  <w:num w:numId="205" w16cid:durableId="852766882">
    <w:abstractNumId w:val="84"/>
  </w:num>
  <w:num w:numId="206" w16cid:durableId="1695495839">
    <w:abstractNumId w:val="143"/>
  </w:num>
  <w:num w:numId="207" w16cid:durableId="627903626">
    <w:abstractNumId w:val="82"/>
  </w:num>
  <w:num w:numId="208" w16cid:durableId="743987636">
    <w:abstractNumId w:val="65"/>
  </w:num>
  <w:num w:numId="209" w16cid:durableId="118913644">
    <w:abstractNumId w:val="142"/>
  </w:num>
  <w:num w:numId="210" w16cid:durableId="1219324081">
    <w:abstractNumId w:val="215"/>
  </w:num>
  <w:num w:numId="211" w16cid:durableId="326128463">
    <w:abstractNumId w:val="35"/>
  </w:num>
  <w:num w:numId="212" w16cid:durableId="884177219">
    <w:abstractNumId w:val="151"/>
  </w:num>
  <w:num w:numId="213" w16cid:durableId="1394155989">
    <w:abstractNumId w:val="272"/>
  </w:num>
  <w:num w:numId="214" w16cid:durableId="535434843">
    <w:abstractNumId w:val="109"/>
  </w:num>
  <w:num w:numId="215" w16cid:durableId="1337922178">
    <w:abstractNumId w:val="20"/>
  </w:num>
  <w:num w:numId="216" w16cid:durableId="1018701192">
    <w:abstractNumId w:val="138"/>
  </w:num>
  <w:num w:numId="217" w16cid:durableId="205485737">
    <w:abstractNumId w:val="96"/>
  </w:num>
  <w:num w:numId="218" w16cid:durableId="119884843">
    <w:abstractNumId w:val="18"/>
  </w:num>
  <w:num w:numId="219" w16cid:durableId="1651867242">
    <w:abstractNumId w:val="30"/>
  </w:num>
  <w:num w:numId="220" w16cid:durableId="1886987089">
    <w:abstractNumId w:val="213"/>
  </w:num>
  <w:num w:numId="221" w16cid:durableId="177618257">
    <w:abstractNumId w:val="102"/>
  </w:num>
  <w:num w:numId="222" w16cid:durableId="2105613083">
    <w:abstractNumId w:val="81"/>
  </w:num>
  <w:num w:numId="223" w16cid:durableId="471602944">
    <w:abstractNumId w:val="98"/>
  </w:num>
  <w:num w:numId="224" w16cid:durableId="43527179">
    <w:abstractNumId w:val="183"/>
  </w:num>
  <w:num w:numId="225" w16cid:durableId="1334458636">
    <w:abstractNumId w:val="95"/>
  </w:num>
  <w:num w:numId="226" w16cid:durableId="864439643">
    <w:abstractNumId w:val="79"/>
  </w:num>
  <w:num w:numId="227" w16cid:durableId="1732575937">
    <w:abstractNumId w:val="190"/>
  </w:num>
  <w:num w:numId="228" w16cid:durableId="1253011198">
    <w:abstractNumId w:val="200"/>
  </w:num>
  <w:num w:numId="229" w16cid:durableId="1653832683">
    <w:abstractNumId w:val="149"/>
  </w:num>
  <w:num w:numId="230" w16cid:durableId="655837337">
    <w:abstractNumId w:val="114"/>
  </w:num>
  <w:num w:numId="231" w16cid:durableId="1772507675">
    <w:abstractNumId w:val="42"/>
  </w:num>
  <w:num w:numId="232" w16cid:durableId="307058821">
    <w:abstractNumId w:val="99"/>
  </w:num>
  <w:num w:numId="233" w16cid:durableId="907766503">
    <w:abstractNumId w:val="177"/>
  </w:num>
  <w:num w:numId="234" w16cid:durableId="1544947946">
    <w:abstractNumId w:val="105"/>
  </w:num>
  <w:num w:numId="235" w16cid:durableId="707070898">
    <w:abstractNumId w:val="238"/>
  </w:num>
  <w:num w:numId="236" w16cid:durableId="1428623212">
    <w:abstractNumId w:val="124"/>
  </w:num>
  <w:num w:numId="237" w16cid:durableId="1379209043">
    <w:abstractNumId w:val="163"/>
  </w:num>
  <w:num w:numId="238" w16cid:durableId="125319261">
    <w:abstractNumId w:val="222"/>
  </w:num>
  <w:num w:numId="239" w16cid:durableId="93013704">
    <w:abstractNumId w:val="296"/>
  </w:num>
  <w:num w:numId="240" w16cid:durableId="665086864">
    <w:abstractNumId w:val="164"/>
  </w:num>
  <w:num w:numId="241" w16cid:durableId="1232305851">
    <w:abstractNumId w:val="278"/>
  </w:num>
  <w:num w:numId="242" w16cid:durableId="820728933">
    <w:abstractNumId w:val="126"/>
  </w:num>
  <w:num w:numId="243" w16cid:durableId="1992712277">
    <w:abstractNumId w:val="33"/>
  </w:num>
  <w:num w:numId="244" w16cid:durableId="1955168231">
    <w:abstractNumId w:val="237"/>
  </w:num>
  <w:num w:numId="245" w16cid:durableId="507062780">
    <w:abstractNumId w:val="21"/>
  </w:num>
  <w:num w:numId="246" w16cid:durableId="1550221278">
    <w:abstractNumId w:val="197"/>
  </w:num>
  <w:num w:numId="247" w16cid:durableId="846289232">
    <w:abstractNumId w:val="155"/>
  </w:num>
  <w:num w:numId="248" w16cid:durableId="132913626">
    <w:abstractNumId w:val="97"/>
  </w:num>
  <w:num w:numId="249" w16cid:durableId="2006542253">
    <w:abstractNumId w:val="86"/>
  </w:num>
  <w:num w:numId="250" w16cid:durableId="483083469">
    <w:abstractNumId w:val="299"/>
  </w:num>
  <w:num w:numId="251" w16cid:durableId="1093470922">
    <w:abstractNumId w:val="115"/>
  </w:num>
  <w:num w:numId="252" w16cid:durableId="350106996">
    <w:abstractNumId w:val="235"/>
  </w:num>
  <w:num w:numId="253" w16cid:durableId="1907035183">
    <w:abstractNumId w:val="76"/>
  </w:num>
  <w:num w:numId="254" w16cid:durableId="445319976">
    <w:abstractNumId w:val="216"/>
  </w:num>
  <w:num w:numId="255" w16cid:durableId="762533392">
    <w:abstractNumId w:val="145"/>
  </w:num>
  <w:num w:numId="256" w16cid:durableId="1939871864">
    <w:abstractNumId w:val="189"/>
  </w:num>
  <w:num w:numId="257" w16cid:durableId="1564873978">
    <w:abstractNumId w:val="204"/>
  </w:num>
  <w:num w:numId="258" w16cid:durableId="855458048">
    <w:abstractNumId w:val="85"/>
  </w:num>
  <w:num w:numId="259" w16cid:durableId="1325014762">
    <w:abstractNumId w:val="199"/>
  </w:num>
  <w:num w:numId="260" w16cid:durableId="885995803">
    <w:abstractNumId w:val="9"/>
  </w:num>
  <w:num w:numId="261" w16cid:durableId="2117753344">
    <w:abstractNumId w:val="117"/>
  </w:num>
  <w:num w:numId="262" w16cid:durableId="1902204237">
    <w:abstractNumId w:val="130"/>
  </w:num>
  <w:num w:numId="263" w16cid:durableId="574821178">
    <w:abstractNumId w:val="250"/>
  </w:num>
  <w:num w:numId="264" w16cid:durableId="1179614539">
    <w:abstractNumId w:val="248"/>
  </w:num>
  <w:num w:numId="265" w16cid:durableId="199442986">
    <w:abstractNumId w:val="12"/>
  </w:num>
  <w:num w:numId="266" w16cid:durableId="2020346950">
    <w:abstractNumId w:val="171"/>
  </w:num>
  <w:num w:numId="267" w16cid:durableId="308479563">
    <w:abstractNumId w:val="3"/>
  </w:num>
  <w:num w:numId="268" w16cid:durableId="192766256">
    <w:abstractNumId w:val="2"/>
  </w:num>
  <w:num w:numId="269" w16cid:durableId="955522349">
    <w:abstractNumId w:val="100"/>
  </w:num>
  <w:num w:numId="270" w16cid:durableId="2067293970">
    <w:abstractNumId w:val="64"/>
  </w:num>
  <w:num w:numId="271" w16cid:durableId="1971743603">
    <w:abstractNumId w:val="0"/>
  </w:num>
  <w:num w:numId="272" w16cid:durableId="707678642">
    <w:abstractNumId w:val="249"/>
  </w:num>
  <w:num w:numId="273" w16cid:durableId="1749571262">
    <w:abstractNumId w:val="45"/>
  </w:num>
  <w:num w:numId="274" w16cid:durableId="2104102414">
    <w:abstractNumId w:val="283"/>
  </w:num>
  <w:num w:numId="275" w16cid:durableId="1834444917">
    <w:abstractNumId w:val="284"/>
  </w:num>
  <w:num w:numId="276" w16cid:durableId="633482612">
    <w:abstractNumId w:val="211"/>
  </w:num>
  <w:num w:numId="277" w16cid:durableId="229656527">
    <w:abstractNumId w:val="11"/>
  </w:num>
  <w:num w:numId="278" w16cid:durableId="796874029">
    <w:abstractNumId w:val="228"/>
  </w:num>
  <w:num w:numId="279" w16cid:durableId="1886987273">
    <w:abstractNumId w:val="300"/>
  </w:num>
  <w:num w:numId="280" w16cid:durableId="663167539">
    <w:abstractNumId w:val="274"/>
  </w:num>
  <w:num w:numId="281" w16cid:durableId="684481341">
    <w:abstractNumId w:val="302"/>
  </w:num>
  <w:num w:numId="282" w16cid:durableId="79721160">
    <w:abstractNumId w:val="26"/>
  </w:num>
  <w:num w:numId="283" w16cid:durableId="1034502528">
    <w:abstractNumId w:val="267"/>
  </w:num>
  <w:num w:numId="284" w16cid:durableId="361826124">
    <w:abstractNumId w:val="36"/>
  </w:num>
  <w:num w:numId="285" w16cid:durableId="427626751">
    <w:abstractNumId w:val="294"/>
  </w:num>
  <w:num w:numId="286" w16cid:durableId="186792498">
    <w:abstractNumId w:val="257"/>
  </w:num>
  <w:num w:numId="287" w16cid:durableId="92751297">
    <w:abstractNumId w:val="169"/>
  </w:num>
  <w:num w:numId="288" w16cid:durableId="1110202720">
    <w:abstractNumId w:val="61"/>
  </w:num>
  <w:num w:numId="289" w16cid:durableId="1068965025">
    <w:abstractNumId w:val="147"/>
  </w:num>
  <w:num w:numId="290" w16cid:durableId="677080296">
    <w:abstractNumId w:val="139"/>
  </w:num>
  <w:num w:numId="291" w16cid:durableId="2001348416">
    <w:abstractNumId w:val="31"/>
  </w:num>
  <w:num w:numId="292" w16cid:durableId="1972513724">
    <w:abstractNumId w:val="14"/>
  </w:num>
  <w:num w:numId="293" w16cid:durableId="1828395149">
    <w:abstractNumId w:val="122"/>
  </w:num>
  <w:num w:numId="294" w16cid:durableId="1507285573">
    <w:abstractNumId w:val="212"/>
  </w:num>
  <w:num w:numId="295" w16cid:durableId="1694771268">
    <w:abstractNumId w:val="74"/>
  </w:num>
  <w:num w:numId="296" w16cid:durableId="688024509">
    <w:abstractNumId w:val="107"/>
  </w:num>
  <w:num w:numId="297" w16cid:durableId="581522160">
    <w:abstractNumId w:val="53"/>
  </w:num>
  <w:num w:numId="298" w16cid:durableId="728698319">
    <w:abstractNumId w:val="146"/>
  </w:num>
  <w:num w:numId="299" w16cid:durableId="1011839809">
    <w:abstractNumId w:val="301"/>
  </w:num>
  <w:num w:numId="300" w16cid:durableId="1526090412">
    <w:abstractNumId w:val="51"/>
  </w:num>
  <w:num w:numId="301" w16cid:durableId="1403941452">
    <w:abstractNumId w:val="258"/>
  </w:num>
  <w:num w:numId="302" w16cid:durableId="705907611">
    <w:abstractNumId w:val="229"/>
  </w:num>
  <w:num w:numId="303" w16cid:durableId="406732626">
    <w:abstractNumId w:val="285"/>
  </w:num>
  <w:num w:numId="304" w16cid:durableId="750196055">
    <w:abstractNumId w:val="225"/>
  </w:num>
  <w:num w:numId="305" w16cid:durableId="805896923">
    <w:abstractNumId w:val="40"/>
  </w:num>
  <w:num w:numId="306" w16cid:durableId="2012178289">
    <w:abstractNumId w:val="32"/>
  </w:num>
  <w:num w:numId="307" w16cid:durableId="1802453548">
    <w:abstractNumId w:val="133"/>
  </w:num>
  <w:num w:numId="308" w16cid:durableId="954865551">
    <w:abstractNumId w:val="16"/>
  </w:num>
  <w:num w:numId="309" w16cid:durableId="1272669386">
    <w:abstractNumId w:val="93"/>
  </w:num>
  <w:num w:numId="310" w16cid:durableId="766660242">
    <w:abstractNumId w:val="187"/>
  </w:num>
  <w:num w:numId="311" w16cid:durableId="643050027">
    <w:abstractNumId w:val="25"/>
  </w:num>
  <w:num w:numId="312" w16cid:durableId="1469394807">
    <w:abstractNumId w:val="210"/>
  </w:num>
  <w:num w:numId="313" w16cid:durableId="729809960">
    <w:abstractNumId w:val="92"/>
  </w:num>
  <w:num w:numId="314" w16cid:durableId="216750195">
    <w:abstractNumId w:val="78"/>
  </w:num>
  <w:num w:numId="315" w16cid:durableId="1865166451">
    <w:abstractNumId w:val="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E34"/>
    <w:rsid w:val="00016BF5"/>
    <w:rsid w:val="0002385C"/>
    <w:rsid w:val="000242A2"/>
    <w:rsid w:val="00030505"/>
    <w:rsid w:val="00033ABA"/>
    <w:rsid w:val="000373B6"/>
    <w:rsid w:val="00037921"/>
    <w:rsid w:val="00037C4B"/>
    <w:rsid w:val="00037FFE"/>
    <w:rsid w:val="00043CCF"/>
    <w:rsid w:val="000446B3"/>
    <w:rsid w:val="00045E1C"/>
    <w:rsid w:val="0004677A"/>
    <w:rsid w:val="00046C67"/>
    <w:rsid w:val="00056B76"/>
    <w:rsid w:val="00060A03"/>
    <w:rsid w:val="000642C6"/>
    <w:rsid w:val="00064DA8"/>
    <w:rsid w:val="00065B5E"/>
    <w:rsid w:val="00071B50"/>
    <w:rsid w:val="00074297"/>
    <w:rsid w:val="000744E5"/>
    <w:rsid w:val="000814DE"/>
    <w:rsid w:val="00082288"/>
    <w:rsid w:val="00082AF8"/>
    <w:rsid w:val="00083612"/>
    <w:rsid w:val="000839DE"/>
    <w:rsid w:val="0008485D"/>
    <w:rsid w:val="00086028"/>
    <w:rsid w:val="000A22FC"/>
    <w:rsid w:val="000A3B8A"/>
    <w:rsid w:val="000A4E1C"/>
    <w:rsid w:val="000A5092"/>
    <w:rsid w:val="000A55E9"/>
    <w:rsid w:val="000A6F1E"/>
    <w:rsid w:val="000A7233"/>
    <w:rsid w:val="000A7E70"/>
    <w:rsid w:val="000A7F03"/>
    <w:rsid w:val="000B18A8"/>
    <w:rsid w:val="000B244D"/>
    <w:rsid w:val="000B2550"/>
    <w:rsid w:val="000B27A2"/>
    <w:rsid w:val="000B7F28"/>
    <w:rsid w:val="000C2EA2"/>
    <w:rsid w:val="000C5AE1"/>
    <w:rsid w:val="000E02C5"/>
    <w:rsid w:val="000E0E63"/>
    <w:rsid w:val="000E4C9A"/>
    <w:rsid w:val="000E73BE"/>
    <w:rsid w:val="000E7E36"/>
    <w:rsid w:val="000F0426"/>
    <w:rsid w:val="000F4AD9"/>
    <w:rsid w:val="000F55D5"/>
    <w:rsid w:val="000F55E7"/>
    <w:rsid w:val="00100061"/>
    <w:rsid w:val="00101BFC"/>
    <w:rsid w:val="00102DC0"/>
    <w:rsid w:val="00103A25"/>
    <w:rsid w:val="00104D68"/>
    <w:rsid w:val="00105117"/>
    <w:rsid w:val="001060B9"/>
    <w:rsid w:val="0011081F"/>
    <w:rsid w:val="00120EE4"/>
    <w:rsid w:val="00121CC9"/>
    <w:rsid w:val="0012278A"/>
    <w:rsid w:val="00123F37"/>
    <w:rsid w:val="00124D6D"/>
    <w:rsid w:val="00126958"/>
    <w:rsid w:val="00126F03"/>
    <w:rsid w:val="001447AF"/>
    <w:rsid w:val="00144B10"/>
    <w:rsid w:val="00146C03"/>
    <w:rsid w:val="0015032A"/>
    <w:rsid w:val="001505DE"/>
    <w:rsid w:val="001515BD"/>
    <w:rsid w:val="00152C11"/>
    <w:rsid w:val="00154CC2"/>
    <w:rsid w:val="001606DB"/>
    <w:rsid w:val="00161608"/>
    <w:rsid w:val="0016315F"/>
    <w:rsid w:val="001713A9"/>
    <w:rsid w:val="00175171"/>
    <w:rsid w:val="00175E39"/>
    <w:rsid w:val="00177B00"/>
    <w:rsid w:val="001875CA"/>
    <w:rsid w:val="0019595F"/>
    <w:rsid w:val="001976C7"/>
    <w:rsid w:val="001A11A5"/>
    <w:rsid w:val="001A1B9C"/>
    <w:rsid w:val="001A2573"/>
    <w:rsid w:val="001A5E86"/>
    <w:rsid w:val="001B32B8"/>
    <w:rsid w:val="001B447E"/>
    <w:rsid w:val="001B59B0"/>
    <w:rsid w:val="001B6441"/>
    <w:rsid w:val="001B76C5"/>
    <w:rsid w:val="001B7AF1"/>
    <w:rsid w:val="001B7C2E"/>
    <w:rsid w:val="001C0F1C"/>
    <w:rsid w:val="001C2616"/>
    <w:rsid w:val="001C415D"/>
    <w:rsid w:val="001C5E91"/>
    <w:rsid w:val="001C6F1B"/>
    <w:rsid w:val="001D109E"/>
    <w:rsid w:val="001D1ACF"/>
    <w:rsid w:val="001D6F2E"/>
    <w:rsid w:val="001E1C0F"/>
    <w:rsid w:val="001E2219"/>
    <w:rsid w:val="001E363A"/>
    <w:rsid w:val="001F5591"/>
    <w:rsid w:val="001F69C1"/>
    <w:rsid w:val="00200455"/>
    <w:rsid w:val="00202908"/>
    <w:rsid w:val="00206D74"/>
    <w:rsid w:val="002079DC"/>
    <w:rsid w:val="00215572"/>
    <w:rsid w:val="00223097"/>
    <w:rsid w:val="002243E8"/>
    <w:rsid w:val="00224D43"/>
    <w:rsid w:val="002313A5"/>
    <w:rsid w:val="002315E8"/>
    <w:rsid w:val="00236816"/>
    <w:rsid w:val="00240794"/>
    <w:rsid w:val="00240FC4"/>
    <w:rsid w:val="00241DAE"/>
    <w:rsid w:val="00246C68"/>
    <w:rsid w:val="0024784C"/>
    <w:rsid w:val="0025594D"/>
    <w:rsid w:val="00257AD9"/>
    <w:rsid w:val="00260890"/>
    <w:rsid w:val="00262D81"/>
    <w:rsid w:val="002644A0"/>
    <w:rsid w:val="00265FF8"/>
    <w:rsid w:val="002661D5"/>
    <w:rsid w:val="00266921"/>
    <w:rsid w:val="002706B0"/>
    <w:rsid w:val="002721A9"/>
    <w:rsid w:val="002747AB"/>
    <w:rsid w:val="00275330"/>
    <w:rsid w:val="00277DF6"/>
    <w:rsid w:val="002810CB"/>
    <w:rsid w:val="00283264"/>
    <w:rsid w:val="00294F4D"/>
    <w:rsid w:val="002A1742"/>
    <w:rsid w:val="002A64B8"/>
    <w:rsid w:val="002B0336"/>
    <w:rsid w:val="002B50C6"/>
    <w:rsid w:val="002B50DD"/>
    <w:rsid w:val="002B5633"/>
    <w:rsid w:val="002B7046"/>
    <w:rsid w:val="002C2F32"/>
    <w:rsid w:val="002C6E59"/>
    <w:rsid w:val="002D0D68"/>
    <w:rsid w:val="002D3BE8"/>
    <w:rsid w:val="002D4200"/>
    <w:rsid w:val="002D4F13"/>
    <w:rsid w:val="002D5ECC"/>
    <w:rsid w:val="002E5186"/>
    <w:rsid w:val="002F064E"/>
    <w:rsid w:val="002F67F8"/>
    <w:rsid w:val="00301AF6"/>
    <w:rsid w:val="00302F88"/>
    <w:rsid w:val="00302FC9"/>
    <w:rsid w:val="00303120"/>
    <w:rsid w:val="00306422"/>
    <w:rsid w:val="00315908"/>
    <w:rsid w:val="003211D0"/>
    <w:rsid w:val="00321C4F"/>
    <w:rsid w:val="00323560"/>
    <w:rsid w:val="00323DAB"/>
    <w:rsid w:val="00324ABF"/>
    <w:rsid w:val="003263E9"/>
    <w:rsid w:val="00327186"/>
    <w:rsid w:val="003276D9"/>
    <w:rsid w:val="00330402"/>
    <w:rsid w:val="00333143"/>
    <w:rsid w:val="003336C6"/>
    <w:rsid w:val="003340FE"/>
    <w:rsid w:val="0033766B"/>
    <w:rsid w:val="003403E5"/>
    <w:rsid w:val="00344C38"/>
    <w:rsid w:val="003450FC"/>
    <w:rsid w:val="00351AEB"/>
    <w:rsid w:val="00352BE2"/>
    <w:rsid w:val="0035434D"/>
    <w:rsid w:val="0036287C"/>
    <w:rsid w:val="00367559"/>
    <w:rsid w:val="0037169A"/>
    <w:rsid w:val="003729F1"/>
    <w:rsid w:val="00373E70"/>
    <w:rsid w:val="00376C89"/>
    <w:rsid w:val="00377D9B"/>
    <w:rsid w:val="00381B4E"/>
    <w:rsid w:val="003820E3"/>
    <w:rsid w:val="00386BD5"/>
    <w:rsid w:val="00391364"/>
    <w:rsid w:val="003942C1"/>
    <w:rsid w:val="00396CB0"/>
    <w:rsid w:val="003A0489"/>
    <w:rsid w:val="003A10DD"/>
    <w:rsid w:val="003A3346"/>
    <w:rsid w:val="003A73BE"/>
    <w:rsid w:val="003A7A5C"/>
    <w:rsid w:val="003B1935"/>
    <w:rsid w:val="003B22F6"/>
    <w:rsid w:val="003B30AE"/>
    <w:rsid w:val="003B34AA"/>
    <w:rsid w:val="003B58A6"/>
    <w:rsid w:val="003C02B6"/>
    <w:rsid w:val="003C04E3"/>
    <w:rsid w:val="003C0D7B"/>
    <w:rsid w:val="003C7E31"/>
    <w:rsid w:val="003D2AAF"/>
    <w:rsid w:val="003D4A9D"/>
    <w:rsid w:val="003D5F69"/>
    <w:rsid w:val="003E32B2"/>
    <w:rsid w:val="003E6AB9"/>
    <w:rsid w:val="003F24D2"/>
    <w:rsid w:val="003F3F5D"/>
    <w:rsid w:val="003F45B8"/>
    <w:rsid w:val="003F629A"/>
    <w:rsid w:val="003F6A49"/>
    <w:rsid w:val="00402547"/>
    <w:rsid w:val="00405258"/>
    <w:rsid w:val="00406EBC"/>
    <w:rsid w:val="00407A58"/>
    <w:rsid w:val="00411F79"/>
    <w:rsid w:val="00413740"/>
    <w:rsid w:val="00413A1A"/>
    <w:rsid w:val="00413C71"/>
    <w:rsid w:val="0041446F"/>
    <w:rsid w:val="004154BB"/>
    <w:rsid w:val="00416ED0"/>
    <w:rsid w:val="00417147"/>
    <w:rsid w:val="00423EC9"/>
    <w:rsid w:val="00425B52"/>
    <w:rsid w:val="00427C21"/>
    <w:rsid w:val="00432510"/>
    <w:rsid w:val="0043296B"/>
    <w:rsid w:val="004338DE"/>
    <w:rsid w:val="00433B06"/>
    <w:rsid w:val="00437BD3"/>
    <w:rsid w:val="00440F72"/>
    <w:rsid w:val="00441B34"/>
    <w:rsid w:val="00443942"/>
    <w:rsid w:val="00445B10"/>
    <w:rsid w:val="00445B78"/>
    <w:rsid w:val="00447646"/>
    <w:rsid w:val="0045471D"/>
    <w:rsid w:val="0045691F"/>
    <w:rsid w:val="0045752A"/>
    <w:rsid w:val="0046007E"/>
    <w:rsid w:val="004638B2"/>
    <w:rsid w:val="004641A4"/>
    <w:rsid w:val="00466FCB"/>
    <w:rsid w:val="004705B5"/>
    <w:rsid w:val="00474089"/>
    <w:rsid w:val="00474531"/>
    <w:rsid w:val="00474545"/>
    <w:rsid w:val="004750D6"/>
    <w:rsid w:val="0047775B"/>
    <w:rsid w:val="004779C9"/>
    <w:rsid w:val="0048118E"/>
    <w:rsid w:val="00481E86"/>
    <w:rsid w:val="00484DFB"/>
    <w:rsid w:val="004864A0"/>
    <w:rsid w:val="00486A58"/>
    <w:rsid w:val="00490088"/>
    <w:rsid w:val="00495BE7"/>
    <w:rsid w:val="00496F1A"/>
    <w:rsid w:val="004A4816"/>
    <w:rsid w:val="004A4E41"/>
    <w:rsid w:val="004A567C"/>
    <w:rsid w:val="004A601A"/>
    <w:rsid w:val="004B1B88"/>
    <w:rsid w:val="004B32AE"/>
    <w:rsid w:val="004C454E"/>
    <w:rsid w:val="004C4A94"/>
    <w:rsid w:val="004D4512"/>
    <w:rsid w:val="004D5C72"/>
    <w:rsid w:val="004D735B"/>
    <w:rsid w:val="004E08EB"/>
    <w:rsid w:val="004E1460"/>
    <w:rsid w:val="004E4D8D"/>
    <w:rsid w:val="004E753B"/>
    <w:rsid w:val="004E7A86"/>
    <w:rsid w:val="004F186E"/>
    <w:rsid w:val="004F4FEA"/>
    <w:rsid w:val="004F61FF"/>
    <w:rsid w:val="004F634E"/>
    <w:rsid w:val="004F7827"/>
    <w:rsid w:val="004F7FF3"/>
    <w:rsid w:val="00502419"/>
    <w:rsid w:val="005028B1"/>
    <w:rsid w:val="0050475E"/>
    <w:rsid w:val="00505696"/>
    <w:rsid w:val="00505B84"/>
    <w:rsid w:val="00505B96"/>
    <w:rsid w:val="00510917"/>
    <w:rsid w:val="00511EBF"/>
    <w:rsid w:val="0052256D"/>
    <w:rsid w:val="00523416"/>
    <w:rsid w:val="00532AD5"/>
    <w:rsid w:val="005330F5"/>
    <w:rsid w:val="00535D98"/>
    <w:rsid w:val="00537BF0"/>
    <w:rsid w:val="00543454"/>
    <w:rsid w:val="00545639"/>
    <w:rsid w:val="00545946"/>
    <w:rsid w:val="005522F3"/>
    <w:rsid w:val="0055251A"/>
    <w:rsid w:val="0055283B"/>
    <w:rsid w:val="005532C8"/>
    <w:rsid w:val="005541F8"/>
    <w:rsid w:val="00564D9A"/>
    <w:rsid w:val="005673EF"/>
    <w:rsid w:val="00567C38"/>
    <w:rsid w:val="00570407"/>
    <w:rsid w:val="00570938"/>
    <w:rsid w:val="00572C8D"/>
    <w:rsid w:val="00572F4E"/>
    <w:rsid w:val="005737F7"/>
    <w:rsid w:val="00573B23"/>
    <w:rsid w:val="005808CD"/>
    <w:rsid w:val="00582779"/>
    <w:rsid w:val="00584F8D"/>
    <w:rsid w:val="00586210"/>
    <w:rsid w:val="005869B2"/>
    <w:rsid w:val="00592E75"/>
    <w:rsid w:val="005945C4"/>
    <w:rsid w:val="00595E75"/>
    <w:rsid w:val="005A1CC9"/>
    <w:rsid w:val="005A2705"/>
    <w:rsid w:val="005A2C33"/>
    <w:rsid w:val="005A485B"/>
    <w:rsid w:val="005A48C8"/>
    <w:rsid w:val="005A4C82"/>
    <w:rsid w:val="005A57BB"/>
    <w:rsid w:val="005A6F97"/>
    <w:rsid w:val="005B1193"/>
    <w:rsid w:val="005B1851"/>
    <w:rsid w:val="005B4A6A"/>
    <w:rsid w:val="005B7D2B"/>
    <w:rsid w:val="005C29AC"/>
    <w:rsid w:val="005C40BB"/>
    <w:rsid w:val="005D0290"/>
    <w:rsid w:val="005D05A2"/>
    <w:rsid w:val="005D4027"/>
    <w:rsid w:val="005D5FA1"/>
    <w:rsid w:val="005D6A54"/>
    <w:rsid w:val="005D6EA9"/>
    <w:rsid w:val="005D7D9B"/>
    <w:rsid w:val="005E588E"/>
    <w:rsid w:val="005E7D1B"/>
    <w:rsid w:val="005F2881"/>
    <w:rsid w:val="005F34A0"/>
    <w:rsid w:val="005F448A"/>
    <w:rsid w:val="005F7516"/>
    <w:rsid w:val="00600244"/>
    <w:rsid w:val="00600A21"/>
    <w:rsid w:val="00604B76"/>
    <w:rsid w:val="00604B84"/>
    <w:rsid w:val="00616B92"/>
    <w:rsid w:val="00617DB9"/>
    <w:rsid w:val="00622726"/>
    <w:rsid w:val="00627830"/>
    <w:rsid w:val="00631780"/>
    <w:rsid w:val="00631C4D"/>
    <w:rsid w:val="006324BA"/>
    <w:rsid w:val="006415E1"/>
    <w:rsid w:val="00641CBB"/>
    <w:rsid w:val="0065314C"/>
    <w:rsid w:val="00657CBA"/>
    <w:rsid w:val="006628A7"/>
    <w:rsid w:val="00665757"/>
    <w:rsid w:val="0066744B"/>
    <w:rsid w:val="00670A3E"/>
    <w:rsid w:val="00671DCE"/>
    <w:rsid w:val="00673684"/>
    <w:rsid w:val="00676DF6"/>
    <w:rsid w:val="00677AF2"/>
    <w:rsid w:val="00680A48"/>
    <w:rsid w:val="0068270B"/>
    <w:rsid w:val="0068395F"/>
    <w:rsid w:val="00684CBF"/>
    <w:rsid w:val="00684F7F"/>
    <w:rsid w:val="00686C09"/>
    <w:rsid w:val="00690E8F"/>
    <w:rsid w:val="006919B2"/>
    <w:rsid w:val="00692B88"/>
    <w:rsid w:val="00694601"/>
    <w:rsid w:val="006956F5"/>
    <w:rsid w:val="006978D2"/>
    <w:rsid w:val="006A0516"/>
    <w:rsid w:val="006A1755"/>
    <w:rsid w:val="006A1877"/>
    <w:rsid w:val="006A295E"/>
    <w:rsid w:val="006A37EC"/>
    <w:rsid w:val="006A3FEC"/>
    <w:rsid w:val="006A5227"/>
    <w:rsid w:val="006A637B"/>
    <w:rsid w:val="006A722B"/>
    <w:rsid w:val="006B07DF"/>
    <w:rsid w:val="006B0C4A"/>
    <w:rsid w:val="006B2911"/>
    <w:rsid w:val="006B2B81"/>
    <w:rsid w:val="006B477E"/>
    <w:rsid w:val="006B5B3C"/>
    <w:rsid w:val="006C1CE8"/>
    <w:rsid w:val="006C31D5"/>
    <w:rsid w:val="006C478A"/>
    <w:rsid w:val="006C59E4"/>
    <w:rsid w:val="006C7670"/>
    <w:rsid w:val="006D126D"/>
    <w:rsid w:val="006D237A"/>
    <w:rsid w:val="006D6006"/>
    <w:rsid w:val="006E204E"/>
    <w:rsid w:val="006E5012"/>
    <w:rsid w:val="006F1351"/>
    <w:rsid w:val="006F2FF4"/>
    <w:rsid w:val="006F346F"/>
    <w:rsid w:val="006F4D7E"/>
    <w:rsid w:val="00703037"/>
    <w:rsid w:val="00703FD0"/>
    <w:rsid w:val="0070678D"/>
    <w:rsid w:val="007124E5"/>
    <w:rsid w:val="007151E7"/>
    <w:rsid w:val="00715FCA"/>
    <w:rsid w:val="00717F66"/>
    <w:rsid w:val="007224A7"/>
    <w:rsid w:val="0072668B"/>
    <w:rsid w:val="007271FA"/>
    <w:rsid w:val="00731234"/>
    <w:rsid w:val="00732CFA"/>
    <w:rsid w:val="00734D71"/>
    <w:rsid w:val="00736098"/>
    <w:rsid w:val="00742E28"/>
    <w:rsid w:val="00744440"/>
    <w:rsid w:val="00744444"/>
    <w:rsid w:val="00751830"/>
    <w:rsid w:val="0075281D"/>
    <w:rsid w:val="00753751"/>
    <w:rsid w:val="00755CD5"/>
    <w:rsid w:val="00757233"/>
    <w:rsid w:val="00763959"/>
    <w:rsid w:val="00765D35"/>
    <w:rsid w:val="00765E7E"/>
    <w:rsid w:val="00766D4B"/>
    <w:rsid w:val="00770276"/>
    <w:rsid w:val="00771556"/>
    <w:rsid w:val="00771BF6"/>
    <w:rsid w:val="007741CF"/>
    <w:rsid w:val="007742DB"/>
    <w:rsid w:val="007756C8"/>
    <w:rsid w:val="00777084"/>
    <w:rsid w:val="00777444"/>
    <w:rsid w:val="00782012"/>
    <w:rsid w:val="00783744"/>
    <w:rsid w:val="00790D03"/>
    <w:rsid w:val="00792C87"/>
    <w:rsid w:val="007A4539"/>
    <w:rsid w:val="007A7610"/>
    <w:rsid w:val="007B3DFB"/>
    <w:rsid w:val="007B59CF"/>
    <w:rsid w:val="007C1924"/>
    <w:rsid w:val="007C2965"/>
    <w:rsid w:val="007C41DE"/>
    <w:rsid w:val="007C5616"/>
    <w:rsid w:val="007C7243"/>
    <w:rsid w:val="007D2AF1"/>
    <w:rsid w:val="007D55D6"/>
    <w:rsid w:val="007E17CC"/>
    <w:rsid w:val="007E2124"/>
    <w:rsid w:val="007E35B5"/>
    <w:rsid w:val="007E47EE"/>
    <w:rsid w:val="007F09EA"/>
    <w:rsid w:val="007F397A"/>
    <w:rsid w:val="007F3B55"/>
    <w:rsid w:val="007F3D6B"/>
    <w:rsid w:val="00800DE6"/>
    <w:rsid w:val="00814942"/>
    <w:rsid w:val="00817992"/>
    <w:rsid w:val="00820D0E"/>
    <w:rsid w:val="00821726"/>
    <w:rsid w:val="008220E7"/>
    <w:rsid w:val="008262FC"/>
    <w:rsid w:val="00827E92"/>
    <w:rsid w:val="00830B7F"/>
    <w:rsid w:val="00831B37"/>
    <w:rsid w:val="00832604"/>
    <w:rsid w:val="00840C1D"/>
    <w:rsid w:val="0084482A"/>
    <w:rsid w:val="008449C8"/>
    <w:rsid w:val="00845A4C"/>
    <w:rsid w:val="00845D5A"/>
    <w:rsid w:val="0084701E"/>
    <w:rsid w:val="00854B03"/>
    <w:rsid w:val="00854B4E"/>
    <w:rsid w:val="008552A9"/>
    <w:rsid w:val="00861F7F"/>
    <w:rsid w:val="00866E07"/>
    <w:rsid w:val="00870BD3"/>
    <w:rsid w:val="00871602"/>
    <w:rsid w:val="00872088"/>
    <w:rsid w:val="00872A4B"/>
    <w:rsid w:val="00874C1A"/>
    <w:rsid w:val="008806E1"/>
    <w:rsid w:val="00880E11"/>
    <w:rsid w:val="00882CE0"/>
    <w:rsid w:val="0088326D"/>
    <w:rsid w:val="00884FD7"/>
    <w:rsid w:val="00887712"/>
    <w:rsid w:val="008879BB"/>
    <w:rsid w:val="00887C95"/>
    <w:rsid w:val="008932D3"/>
    <w:rsid w:val="008974D1"/>
    <w:rsid w:val="008A15BC"/>
    <w:rsid w:val="008A3051"/>
    <w:rsid w:val="008A3528"/>
    <w:rsid w:val="008A4359"/>
    <w:rsid w:val="008B16FD"/>
    <w:rsid w:val="008B20EC"/>
    <w:rsid w:val="008B4920"/>
    <w:rsid w:val="008B598C"/>
    <w:rsid w:val="008C1400"/>
    <w:rsid w:val="008C153A"/>
    <w:rsid w:val="008C24EC"/>
    <w:rsid w:val="008C4431"/>
    <w:rsid w:val="008D3953"/>
    <w:rsid w:val="008D3B34"/>
    <w:rsid w:val="008D4DED"/>
    <w:rsid w:val="008D7D86"/>
    <w:rsid w:val="008E0D33"/>
    <w:rsid w:val="008E1B32"/>
    <w:rsid w:val="008E67DF"/>
    <w:rsid w:val="008E7703"/>
    <w:rsid w:val="008F1DE3"/>
    <w:rsid w:val="008F5F60"/>
    <w:rsid w:val="008F7A39"/>
    <w:rsid w:val="00900BDB"/>
    <w:rsid w:val="00901843"/>
    <w:rsid w:val="009041E3"/>
    <w:rsid w:val="00904351"/>
    <w:rsid w:val="00904E3E"/>
    <w:rsid w:val="00912ED5"/>
    <w:rsid w:val="00913664"/>
    <w:rsid w:val="0091374A"/>
    <w:rsid w:val="00914F17"/>
    <w:rsid w:val="00920741"/>
    <w:rsid w:val="00922A7E"/>
    <w:rsid w:val="00926308"/>
    <w:rsid w:val="009278E8"/>
    <w:rsid w:val="00934DD5"/>
    <w:rsid w:val="0094043E"/>
    <w:rsid w:val="009410A1"/>
    <w:rsid w:val="00941AC7"/>
    <w:rsid w:val="00945E54"/>
    <w:rsid w:val="00946ADD"/>
    <w:rsid w:val="009509B4"/>
    <w:rsid w:val="009509F5"/>
    <w:rsid w:val="00952EA1"/>
    <w:rsid w:val="00964681"/>
    <w:rsid w:val="009666F2"/>
    <w:rsid w:val="00966948"/>
    <w:rsid w:val="009704FC"/>
    <w:rsid w:val="009810A3"/>
    <w:rsid w:val="00983C75"/>
    <w:rsid w:val="009929E0"/>
    <w:rsid w:val="009931AA"/>
    <w:rsid w:val="00994DAD"/>
    <w:rsid w:val="00994F6C"/>
    <w:rsid w:val="009A161B"/>
    <w:rsid w:val="009B0549"/>
    <w:rsid w:val="009B413A"/>
    <w:rsid w:val="009B56E4"/>
    <w:rsid w:val="009B5A55"/>
    <w:rsid w:val="009B5C58"/>
    <w:rsid w:val="009B5E6B"/>
    <w:rsid w:val="009C7DEA"/>
    <w:rsid w:val="009D1422"/>
    <w:rsid w:val="009D20ED"/>
    <w:rsid w:val="009D379E"/>
    <w:rsid w:val="009D5A67"/>
    <w:rsid w:val="009D76BD"/>
    <w:rsid w:val="009E0BB2"/>
    <w:rsid w:val="009E13A5"/>
    <w:rsid w:val="009E1954"/>
    <w:rsid w:val="009E20E0"/>
    <w:rsid w:val="009E2999"/>
    <w:rsid w:val="009E4A14"/>
    <w:rsid w:val="009F0240"/>
    <w:rsid w:val="009F042E"/>
    <w:rsid w:val="009F2B56"/>
    <w:rsid w:val="009F3497"/>
    <w:rsid w:val="009F5862"/>
    <w:rsid w:val="00A005E7"/>
    <w:rsid w:val="00A00B6B"/>
    <w:rsid w:val="00A02F81"/>
    <w:rsid w:val="00A0595A"/>
    <w:rsid w:val="00A120FB"/>
    <w:rsid w:val="00A13CD5"/>
    <w:rsid w:val="00A16BF7"/>
    <w:rsid w:val="00A2079D"/>
    <w:rsid w:val="00A21A51"/>
    <w:rsid w:val="00A21DF5"/>
    <w:rsid w:val="00A233C0"/>
    <w:rsid w:val="00A23979"/>
    <w:rsid w:val="00A25E4D"/>
    <w:rsid w:val="00A26E9A"/>
    <w:rsid w:val="00A27B64"/>
    <w:rsid w:val="00A30A59"/>
    <w:rsid w:val="00A35024"/>
    <w:rsid w:val="00A40E42"/>
    <w:rsid w:val="00A42EEE"/>
    <w:rsid w:val="00A44E97"/>
    <w:rsid w:val="00A52DA2"/>
    <w:rsid w:val="00A54EDF"/>
    <w:rsid w:val="00A5529C"/>
    <w:rsid w:val="00A56864"/>
    <w:rsid w:val="00A605A8"/>
    <w:rsid w:val="00A61468"/>
    <w:rsid w:val="00A63EB9"/>
    <w:rsid w:val="00A73E58"/>
    <w:rsid w:val="00A76D96"/>
    <w:rsid w:val="00A8227B"/>
    <w:rsid w:val="00A843CF"/>
    <w:rsid w:val="00A85871"/>
    <w:rsid w:val="00A86D31"/>
    <w:rsid w:val="00A9078E"/>
    <w:rsid w:val="00A91DDC"/>
    <w:rsid w:val="00A920E4"/>
    <w:rsid w:val="00A93982"/>
    <w:rsid w:val="00A95BE4"/>
    <w:rsid w:val="00A97051"/>
    <w:rsid w:val="00AA72D6"/>
    <w:rsid w:val="00AA7993"/>
    <w:rsid w:val="00AB22AA"/>
    <w:rsid w:val="00AB559E"/>
    <w:rsid w:val="00AB5C45"/>
    <w:rsid w:val="00AB7623"/>
    <w:rsid w:val="00AC2B4D"/>
    <w:rsid w:val="00AC6B83"/>
    <w:rsid w:val="00AD18DE"/>
    <w:rsid w:val="00AD42C6"/>
    <w:rsid w:val="00AD458F"/>
    <w:rsid w:val="00AD6592"/>
    <w:rsid w:val="00AE1550"/>
    <w:rsid w:val="00AE161F"/>
    <w:rsid w:val="00AE6B86"/>
    <w:rsid w:val="00AF0199"/>
    <w:rsid w:val="00AF1588"/>
    <w:rsid w:val="00AF185D"/>
    <w:rsid w:val="00B01245"/>
    <w:rsid w:val="00B03D15"/>
    <w:rsid w:val="00B04EB0"/>
    <w:rsid w:val="00B07808"/>
    <w:rsid w:val="00B07C66"/>
    <w:rsid w:val="00B15205"/>
    <w:rsid w:val="00B15E8D"/>
    <w:rsid w:val="00B1661A"/>
    <w:rsid w:val="00B174B9"/>
    <w:rsid w:val="00B22EDD"/>
    <w:rsid w:val="00B245B5"/>
    <w:rsid w:val="00B24CDC"/>
    <w:rsid w:val="00B25C7F"/>
    <w:rsid w:val="00B26451"/>
    <w:rsid w:val="00B2777C"/>
    <w:rsid w:val="00B4313E"/>
    <w:rsid w:val="00B457CF"/>
    <w:rsid w:val="00B45B01"/>
    <w:rsid w:val="00B46740"/>
    <w:rsid w:val="00B50AA6"/>
    <w:rsid w:val="00B546BD"/>
    <w:rsid w:val="00B554C9"/>
    <w:rsid w:val="00B60153"/>
    <w:rsid w:val="00B60E92"/>
    <w:rsid w:val="00B62003"/>
    <w:rsid w:val="00B64190"/>
    <w:rsid w:val="00B64E40"/>
    <w:rsid w:val="00B656CB"/>
    <w:rsid w:val="00B65A1E"/>
    <w:rsid w:val="00B67198"/>
    <w:rsid w:val="00B7092D"/>
    <w:rsid w:val="00B753F6"/>
    <w:rsid w:val="00B80101"/>
    <w:rsid w:val="00B80A44"/>
    <w:rsid w:val="00B863D1"/>
    <w:rsid w:val="00B92A24"/>
    <w:rsid w:val="00B96423"/>
    <w:rsid w:val="00BA09E3"/>
    <w:rsid w:val="00BA1DD7"/>
    <w:rsid w:val="00BA2763"/>
    <w:rsid w:val="00BA7717"/>
    <w:rsid w:val="00BA78C4"/>
    <w:rsid w:val="00BB02D5"/>
    <w:rsid w:val="00BB1023"/>
    <w:rsid w:val="00BC236F"/>
    <w:rsid w:val="00BC3755"/>
    <w:rsid w:val="00BC759C"/>
    <w:rsid w:val="00BC76F4"/>
    <w:rsid w:val="00BD09AB"/>
    <w:rsid w:val="00BD2A96"/>
    <w:rsid w:val="00BE37E9"/>
    <w:rsid w:val="00BE501D"/>
    <w:rsid w:val="00BE6826"/>
    <w:rsid w:val="00BF3E30"/>
    <w:rsid w:val="00BF71B1"/>
    <w:rsid w:val="00C01023"/>
    <w:rsid w:val="00C0757D"/>
    <w:rsid w:val="00C1082D"/>
    <w:rsid w:val="00C16B27"/>
    <w:rsid w:val="00C17759"/>
    <w:rsid w:val="00C20A53"/>
    <w:rsid w:val="00C20C4F"/>
    <w:rsid w:val="00C22B1F"/>
    <w:rsid w:val="00C307DF"/>
    <w:rsid w:val="00C33F71"/>
    <w:rsid w:val="00C40F85"/>
    <w:rsid w:val="00C44C01"/>
    <w:rsid w:val="00C5131A"/>
    <w:rsid w:val="00C525AD"/>
    <w:rsid w:val="00C53930"/>
    <w:rsid w:val="00C60106"/>
    <w:rsid w:val="00C606A6"/>
    <w:rsid w:val="00C606CB"/>
    <w:rsid w:val="00C61018"/>
    <w:rsid w:val="00C64772"/>
    <w:rsid w:val="00C67337"/>
    <w:rsid w:val="00C75B1E"/>
    <w:rsid w:val="00C8085A"/>
    <w:rsid w:val="00C80CF1"/>
    <w:rsid w:val="00C8696B"/>
    <w:rsid w:val="00C87B4C"/>
    <w:rsid w:val="00C91743"/>
    <w:rsid w:val="00C922EF"/>
    <w:rsid w:val="00C9358D"/>
    <w:rsid w:val="00C97260"/>
    <w:rsid w:val="00CA0A2A"/>
    <w:rsid w:val="00CA11B5"/>
    <w:rsid w:val="00CA1217"/>
    <w:rsid w:val="00CA61CD"/>
    <w:rsid w:val="00CA6D19"/>
    <w:rsid w:val="00CA7863"/>
    <w:rsid w:val="00CA78FC"/>
    <w:rsid w:val="00CB4356"/>
    <w:rsid w:val="00CB7358"/>
    <w:rsid w:val="00CC36E8"/>
    <w:rsid w:val="00CC6AEE"/>
    <w:rsid w:val="00CC6C12"/>
    <w:rsid w:val="00CC7BED"/>
    <w:rsid w:val="00CD654A"/>
    <w:rsid w:val="00CD7EED"/>
    <w:rsid w:val="00CE02AF"/>
    <w:rsid w:val="00CE08BF"/>
    <w:rsid w:val="00CE1145"/>
    <w:rsid w:val="00CE23F7"/>
    <w:rsid w:val="00CE3307"/>
    <w:rsid w:val="00CE3A52"/>
    <w:rsid w:val="00CF30FF"/>
    <w:rsid w:val="00CF6F9E"/>
    <w:rsid w:val="00D01080"/>
    <w:rsid w:val="00D059C0"/>
    <w:rsid w:val="00D1001B"/>
    <w:rsid w:val="00D12297"/>
    <w:rsid w:val="00D12930"/>
    <w:rsid w:val="00D13578"/>
    <w:rsid w:val="00D15CAA"/>
    <w:rsid w:val="00D171E3"/>
    <w:rsid w:val="00D20EA0"/>
    <w:rsid w:val="00D264DB"/>
    <w:rsid w:val="00D30D01"/>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60EAC"/>
    <w:rsid w:val="00D62C90"/>
    <w:rsid w:val="00D64491"/>
    <w:rsid w:val="00D6518F"/>
    <w:rsid w:val="00D7017F"/>
    <w:rsid w:val="00D72D68"/>
    <w:rsid w:val="00D73395"/>
    <w:rsid w:val="00D768F4"/>
    <w:rsid w:val="00D77DF2"/>
    <w:rsid w:val="00D832DF"/>
    <w:rsid w:val="00D8336E"/>
    <w:rsid w:val="00D84307"/>
    <w:rsid w:val="00D855DD"/>
    <w:rsid w:val="00D85FD6"/>
    <w:rsid w:val="00D8738A"/>
    <w:rsid w:val="00D92BF4"/>
    <w:rsid w:val="00D92EC7"/>
    <w:rsid w:val="00D94F9B"/>
    <w:rsid w:val="00D9765A"/>
    <w:rsid w:val="00D976CD"/>
    <w:rsid w:val="00D9782B"/>
    <w:rsid w:val="00DA4DF3"/>
    <w:rsid w:val="00DA6AB1"/>
    <w:rsid w:val="00DA7EA7"/>
    <w:rsid w:val="00DB0095"/>
    <w:rsid w:val="00DC0868"/>
    <w:rsid w:val="00DC324D"/>
    <w:rsid w:val="00DC40DD"/>
    <w:rsid w:val="00DC4469"/>
    <w:rsid w:val="00DD21DC"/>
    <w:rsid w:val="00DD2725"/>
    <w:rsid w:val="00DD4E8E"/>
    <w:rsid w:val="00DD5361"/>
    <w:rsid w:val="00DE019E"/>
    <w:rsid w:val="00DE44DF"/>
    <w:rsid w:val="00DF1D17"/>
    <w:rsid w:val="00DF3D97"/>
    <w:rsid w:val="00DF4AE1"/>
    <w:rsid w:val="00E00A0B"/>
    <w:rsid w:val="00E02C47"/>
    <w:rsid w:val="00E040A9"/>
    <w:rsid w:val="00E046C0"/>
    <w:rsid w:val="00E0500E"/>
    <w:rsid w:val="00E075E7"/>
    <w:rsid w:val="00E115BB"/>
    <w:rsid w:val="00E13DAA"/>
    <w:rsid w:val="00E16F5B"/>
    <w:rsid w:val="00E24BAA"/>
    <w:rsid w:val="00E25E0A"/>
    <w:rsid w:val="00E34747"/>
    <w:rsid w:val="00E34C4A"/>
    <w:rsid w:val="00E4119D"/>
    <w:rsid w:val="00E42C09"/>
    <w:rsid w:val="00E43199"/>
    <w:rsid w:val="00E43E47"/>
    <w:rsid w:val="00E44FA2"/>
    <w:rsid w:val="00E46287"/>
    <w:rsid w:val="00E473A5"/>
    <w:rsid w:val="00E6009E"/>
    <w:rsid w:val="00E60788"/>
    <w:rsid w:val="00E66F22"/>
    <w:rsid w:val="00E72371"/>
    <w:rsid w:val="00E73CD6"/>
    <w:rsid w:val="00E84036"/>
    <w:rsid w:val="00E90004"/>
    <w:rsid w:val="00E954BF"/>
    <w:rsid w:val="00EA12F8"/>
    <w:rsid w:val="00EA3317"/>
    <w:rsid w:val="00EA3B63"/>
    <w:rsid w:val="00EA3D24"/>
    <w:rsid w:val="00EA7552"/>
    <w:rsid w:val="00EB7443"/>
    <w:rsid w:val="00EC51A9"/>
    <w:rsid w:val="00EC6362"/>
    <w:rsid w:val="00ED44F5"/>
    <w:rsid w:val="00ED4C33"/>
    <w:rsid w:val="00ED553B"/>
    <w:rsid w:val="00ED75B1"/>
    <w:rsid w:val="00ED7CBA"/>
    <w:rsid w:val="00EE6E75"/>
    <w:rsid w:val="00EE7E67"/>
    <w:rsid w:val="00EF3D61"/>
    <w:rsid w:val="00F00D2A"/>
    <w:rsid w:val="00F01D56"/>
    <w:rsid w:val="00F05801"/>
    <w:rsid w:val="00F07334"/>
    <w:rsid w:val="00F0768E"/>
    <w:rsid w:val="00F109AD"/>
    <w:rsid w:val="00F10B9C"/>
    <w:rsid w:val="00F10C9F"/>
    <w:rsid w:val="00F204F9"/>
    <w:rsid w:val="00F21296"/>
    <w:rsid w:val="00F222ED"/>
    <w:rsid w:val="00F2263E"/>
    <w:rsid w:val="00F22762"/>
    <w:rsid w:val="00F23385"/>
    <w:rsid w:val="00F31F1F"/>
    <w:rsid w:val="00F3467A"/>
    <w:rsid w:val="00F35D4C"/>
    <w:rsid w:val="00F40EAF"/>
    <w:rsid w:val="00F65A17"/>
    <w:rsid w:val="00F72AE7"/>
    <w:rsid w:val="00F72D6F"/>
    <w:rsid w:val="00F75E4A"/>
    <w:rsid w:val="00F83A59"/>
    <w:rsid w:val="00F91542"/>
    <w:rsid w:val="00F92C52"/>
    <w:rsid w:val="00F93572"/>
    <w:rsid w:val="00F95A0B"/>
    <w:rsid w:val="00F976C1"/>
    <w:rsid w:val="00FA2EE4"/>
    <w:rsid w:val="00FA67D2"/>
    <w:rsid w:val="00FA7A04"/>
    <w:rsid w:val="00FB07BB"/>
    <w:rsid w:val="00FB0B8E"/>
    <w:rsid w:val="00FB1470"/>
    <w:rsid w:val="00FB15A9"/>
    <w:rsid w:val="00FB295A"/>
    <w:rsid w:val="00FB5D43"/>
    <w:rsid w:val="00FC038D"/>
    <w:rsid w:val="00FC19E8"/>
    <w:rsid w:val="00FC23BA"/>
    <w:rsid w:val="00FC3520"/>
    <w:rsid w:val="00FC414F"/>
    <w:rsid w:val="00FC4DFE"/>
    <w:rsid w:val="00FC57B4"/>
    <w:rsid w:val="00FD0610"/>
    <w:rsid w:val="00FD428B"/>
    <w:rsid w:val="00FE1E57"/>
    <w:rsid w:val="00FE2AB7"/>
    <w:rsid w:val="00FE6B0B"/>
    <w:rsid w:val="00FE72E4"/>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rPr>
      <w:lang w:val="la-Latn"/>
    </w:rPr>
  </w:style>
  <w:style w:type="paragraph" w:styleId="Titolo1">
    <w:name w:val="heading 1"/>
    <w:basedOn w:val="Normale"/>
    <w:next w:val="Normale"/>
    <w:link w:val="Titolo1Carattere"/>
    <w:autoRedefine/>
    <w:qFormat/>
    <w:rsid w:val="009041E3"/>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1E2219"/>
    <w:pPr>
      <w:keepNext/>
      <w:spacing w:after="120"/>
      <w:jc w:val="both"/>
      <w:outlineLvl w:val="2"/>
    </w:pPr>
    <w:rPr>
      <w:rFonts w:ascii="Arial" w:eastAsia="Calibri" w:hAnsi="Arial"/>
      <w:b/>
      <w:sz w:val="24"/>
      <w:szCs w:val="24"/>
      <w:lang w:val="it-IT"/>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622726"/>
    <w:pPr>
      <w:spacing w:after="120"/>
      <w:jc w:val="both"/>
    </w:pPr>
    <w:rPr>
      <w:rFonts w:ascii="Arial" w:hAnsi="Arial"/>
      <w:b/>
      <w:sz w:val="24"/>
      <w:lang w:val="it-IT"/>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rsid w:val="002B5633"/>
  </w:style>
  <w:style w:type="character" w:customStyle="1" w:styleId="Titolo3Carattere">
    <w:name w:val="Titolo 3 Carattere"/>
    <w:link w:val="Titolo3"/>
    <w:rsid w:val="001E2219"/>
    <w:rPr>
      <w:rFonts w:ascii="Arial" w:eastAsia="Calibri" w:hAnsi="Arial"/>
      <w:b/>
      <w:sz w:val="24"/>
      <w:szCs w:val="24"/>
    </w:rPr>
  </w:style>
  <w:style w:type="character" w:customStyle="1" w:styleId="CorpotestoCarattere">
    <w:name w:val="Corpo testo Carattere"/>
    <w:basedOn w:val="Carpredefinitoparagrafo"/>
    <w:link w:val="Corpotesto"/>
    <w:rsid w:val="00622726"/>
    <w:rPr>
      <w:rFonts w:ascii="Arial" w:hAnsi="Arial"/>
      <w:b/>
      <w:sz w:val="24"/>
    </w:rPr>
  </w:style>
  <w:style w:type="numbering" w:customStyle="1" w:styleId="Nessunelenco1">
    <w:name w:val="Nessun elenco1"/>
    <w:next w:val="Nessunelenco"/>
    <w:uiPriority w:val="99"/>
    <w:semiHidden/>
    <w:unhideWhenUsed/>
    <w:rsid w:val="00152C11"/>
  </w:style>
  <w:style w:type="paragraph" w:customStyle="1" w:styleId="StileCorpotesto10ptCorsivoAllineatoadestra">
    <w:name w:val="Stile Corpo testo + 10 pt Corsivo Allineato a destra"/>
    <w:basedOn w:val="Corpotesto"/>
    <w:autoRedefine/>
    <w:qFormat/>
    <w:rsid w:val="00152C11"/>
    <w:rPr>
      <w:i/>
      <w:iCs/>
      <w:sz w:val="20"/>
    </w:rPr>
  </w:style>
  <w:style w:type="character" w:customStyle="1" w:styleId="Titolo1Carattere">
    <w:name w:val="Titolo 1 Carattere"/>
    <w:basedOn w:val="Carpredefinitoparagrafo"/>
    <w:link w:val="Titolo1"/>
    <w:rsid w:val="009041E3"/>
    <w:rPr>
      <w:rFonts w:ascii="Arial" w:hAnsi="Arial"/>
      <w:b/>
      <w:sz w:val="40"/>
    </w:rPr>
  </w:style>
  <w:style w:type="paragraph" w:styleId="Intestazione">
    <w:name w:val="header"/>
    <w:basedOn w:val="Normale"/>
    <w:link w:val="IntestazioneCarattere"/>
    <w:unhideWhenUsed/>
    <w:rsid w:val="00152C11"/>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152C11"/>
    <w:rPr>
      <w:rFonts w:ascii="Calibri" w:eastAsia="Calibri" w:hAnsi="Calibri"/>
      <w:sz w:val="22"/>
      <w:szCs w:val="22"/>
      <w:lang w:eastAsia="en-US"/>
    </w:rPr>
  </w:style>
  <w:style w:type="paragraph" w:styleId="Nessunaspaziatura">
    <w:name w:val="No Spacing"/>
    <w:uiPriority w:val="1"/>
    <w:qFormat/>
    <w:rsid w:val="00152C11"/>
    <w:rPr>
      <w:rFonts w:ascii="Calibri" w:eastAsia="Calibri" w:hAnsi="Calibri"/>
      <w:sz w:val="22"/>
      <w:szCs w:val="22"/>
      <w:lang w:eastAsia="en-US"/>
    </w:rPr>
  </w:style>
  <w:style w:type="character" w:customStyle="1" w:styleId="Titolo2Carattere">
    <w:name w:val="Titolo 2 Carattere"/>
    <w:basedOn w:val="Carpredefinitoparagrafo"/>
    <w:link w:val="Titolo2"/>
    <w:uiPriority w:val="9"/>
    <w:rsid w:val="00152C11"/>
    <w:rPr>
      <w:rFonts w:ascii="Arial" w:hAnsi="Arial"/>
      <w:b/>
      <w:sz w:val="40"/>
    </w:rPr>
  </w:style>
  <w:style w:type="character" w:styleId="Collegamentoipertestuale">
    <w:name w:val="Hyperlink"/>
    <w:basedOn w:val="Carpredefinitoparagrafo"/>
    <w:uiPriority w:val="99"/>
    <w:unhideWhenUsed/>
    <w:rsid w:val="00152C11"/>
    <w:rPr>
      <w:color w:val="0000FF" w:themeColor="hyperlink"/>
      <w:u w:val="single"/>
    </w:rPr>
  </w:style>
  <w:style w:type="paragraph" w:customStyle="1" w:styleId="default-style">
    <w:name w:val="default-style"/>
    <w:basedOn w:val="Normale"/>
    <w:rsid w:val="00152C11"/>
    <w:pPr>
      <w:spacing w:before="100" w:beforeAutospacing="1" w:after="100" w:afterAutospacing="1"/>
    </w:pPr>
    <w:rPr>
      <w:rFonts w:eastAsia="Calibri"/>
      <w:sz w:val="24"/>
      <w:szCs w:val="24"/>
    </w:rPr>
  </w:style>
  <w:style w:type="character" w:customStyle="1" w:styleId="Titolo4Carattere">
    <w:name w:val="Titolo 4 Carattere"/>
    <w:basedOn w:val="Carpredefinitoparagrafo"/>
    <w:link w:val="Titolo4"/>
    <w:rsid w:val="00152C11"/>
    <w:rPr>
      <w:b/>
      <w:sz w:val="24"/>
    </w:rPr>
  </w:style>
  <w:style w:type="character" w:customStyle="1" w:styleId="Titolo5Carattere">
    <w:name w:val="Titolo 5 Carattere"/>
    <w:basedOn w:val="Carpredefinitoparagrafo"/>
    <w:link w:val="Titolo5"/>
    <w:rsid w:val="00152C11"/>
    <w:rPr>
      <w:rFonts w:ascii="Arial" w:hAnsi="Arial"/>
      <w:b/>
      <w:sz w:val="24"/>
    </w:rPr>
  </w:style>
  <w:style w:type="character" w:customStyle="1" w:styleId="Titolo6Carattere">
    <w:name w:val="Titolo 6 Carattere"/>
    <w:basedOn w:val="Carpredefinitoparagrafo"/>
    <w:link w:val="Titolo6"/>
    <w:rsid w:val="00152C11"/>
    <w:rPr>
      <w:rFonts w:ascii="Arial" w:hAnsi="Arial"/>
      <w:b/>
      <w:sz w:val="24"/>
    </w:rPr>
  </w:style>
  <w:style w:type="character" w:customStyle="1" w:styleId="Titolo7Carattere">
    <w:name w:val="Titolo 7 Carattere"/>
    <w:basedOn w:val="Carpredefinitoparagrafo"/>
    <w:link w:val="Titolo7"/>
    <w:rsid w:val="00152C11"/>
    <w:rPr>
      <w:rFonts w:ascii="Arial" w:hAnsi="Arial"/>
      <w:sz w:val="24"/>
    </w:rPr>
  </w:style>
  <w:style w:type="character" w:customStyle="1" w:styleId="Titolo8Carattere">
    <w:name w:val="Titolo 8 Carattere"/>
    <w:basedOn w:val="Carpredefinitoparagrafo"/>
    <w:link w:val="Titolo8"/>
    <w:rsid w:val="00152C11"/>
    <w:rPr>
      <w:rFonts w:ascii="Arial" w:hAnsi="Arial"/>
      <w:b/>
      <w:sz w:val="40"/>
    </w:rPr>
  </w:style>
  <w:style w:type="numbering" w:customStyle="1" w:styleId="Nessunelenco11">
    <w:name w:val="Nessun elenco11"/>
    <w:next w:val="Nessunelenco"/>
    <w:uiPriority w:val="99"/>
    <w:semiHidden/>
    <w:unhideWhenUsed/>
    <w:rsid w:val="00152C11"/>
  </w:style>
  <w:style w:type="character" w:customStyle="1" w:styleId="Corpodeltesto2Carattere">
    <w:name w:val="Corpo del testo 2 Carattere"/>
    <w:basedOn w:val="Carpredefinitoparagrafo"/>
    <w:link w:val="Corpodeltesto2"/>
    <w:uiPriority w:val="99"/>
    <w:rsid w:val="00152C11"/>
    <w:rPr>
      <w:rFonts w:ascii="Arial" w:hAnsi="Arial"/>
      <w:sz w:val="24"/>
    </w:rPr>
  </w:style>
  <w:style w:type="paragraph" w:styleId="Rientrocorpodeltesto3">
    <w:name w:val="Body Text Indent 3"/>
    <w:basedOn w:val="Normale"/>
    <w:link w:val="Rientrocorpodeltesto3Carattere"/>
    <w:rsid w:val="00152C11"/>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152C11"/>
    <w:rPr>
      <w:sz w:val="16"/>
      <w:szCs w:val="16"/>
    </w:rPr>
  </w:style>
  <w:style w:type="paragraph" w:styleId="Testonormale">
    <w:name w:val="Plain Text"/>
    <w:basedOn w:val="Normale"/>
    <w:link w:val="TestonormaleCarattere"/>
    <w:rsid w:val="00152C11"/>
    <w:rPr>
      <w:rFonts w:ascii="Courier New" w:hAnsi="Courier New" w:cs="Courier New"/>
    </w:rPr>
  </w:style>
  <w:style w:type="character" w:customStyle="1" w:styleId="TestonormaleCarattere">
    <w:name w:val="Testo normale Carattere"/>
    <w:basedOn w:val="Carpredefinitoparagrafo"/>
    <w:link w:val="Testonormale"/>
    <w:rsid w:val="00152C11"/>
    <w:rPr>
      <w:rFonts w:ascii="Courier New" w:hAnsi="Courier New" w:cs="Courier New"/>
    </w:rPr>
  </w:style>
  <w:style w:type="paragraph" w:styleId="Rientrocorpodeltesto">
    <w:name w:val="Body Text Indent"/>
    <w:basedOn w:val="Normale"/>
    <w:link w:val="RientrocorpodeltestoCarattere"/>
    <w:rsid w:val="00152C11"/>
    <w:pPr>
      <w:spacing w:after="120"/>
      <w:ind w:left="283"/>
    </w:pPr>
  </w:style>
  <w:style w:type="character" w:customStyle="1" w:styleId="RientrocorpodeltestoCarattere">
    <w:name w:val="Rientro corpo del testo Carattere"/>
    <w:basedOn w:val="Carpredefinitoparagrafo"/>
    <w:link w:val="Rientrocorpodeltesto"/>
    <w:rsid w:val="00152C11"/>
  </w:style>
  <w:style w:type="character" w:styleId="Rimandonotaapidipagina">
    <w:name w:val="footnote reference"/>
    <w:basedOn w:val="Carpredefinitoparagrafo"/>
    <w:rsid w:val="00152C11"/>
  </w:style>
  <w:style w:type="paragraph" w:styleId="Testonotaapidipagina">
    <w:name w:val="footnote text"/>
    <w:basedOn w:val="Normale"/>
    <w:link w:val="TestonotaapidipaginaCarattere"/>
    <w:rsid w:val="00152C11"/>
  </w:style>
  <w:style w:type="character" w:customStyle="1" w:styleId="TestonotaapidipaginaCarattere">
    <w:name w:val="Testo nota a piè di pagina Carattere"/>
    <w:basedOn w:val="Carpredefinitoparagrafo"/>
    <w:link w:val="Testonotaapidipagina"/>
    <w:rsid w:val="00152C11"/>
  </w:style>
  <w:style w:type="paragraph" w:styleId="Mappadocumento">
    <w:name w:val="Document Map"/>
    <w:basedOn w:val="Normale"/>
    <w:link w:val="MappadocumentoCarattere"/>
    <w:rsid w:val="00152C11"/>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152C11"/>
    <w:rPr>
      <w:rFonts w:ascii="Tahoma" w:hAnsi="Tahoma" w:cs="Tahoma"/>
      <w:shd w:val="clear" w:color="auto" w:fill="000080"/>
    </w:rPr>
  </w:style>
  <w:style w:type="character" w:customStyle="1" w:styleId="Corpodeltesto3Carattere">
    <w:name w:val="Corpo del testo 3 Carattere"/>
    <w:basedOn w:val="Carpredefinitoparagrafo"/>
    <w:link w:val="Corpodeltesto3"/>
    <w:rsid w:val="00152C11"/>
    <w:rPr>
      <w:rFonts w:ascii="Arial" w:hAnsi="Arial"/>
      <w:i/>
      <w:sz w:val="24"/>
    </w:rPr>
  </w:style>
  <w:style w:type="paragraph" w:styleId="Titolo">
    <w:name w:val="Title"/>
    <w:basedOn w:val="Normale"/>
    <w:link w:val="TitoloCarattere"/>
    <w:qFormat/>
    <w:rsid w:val="00152C11"/>
    <w:pPr>
      <w:jc w:val="center"/>
    </w:pPr>
    <w:rPr>
      <w:b/>
      <w:sz w:val="52"/>
    </w:rPr>
  </w:style>
  <w:style w:type="character" w:customStyle="1" w:styleId="TitoloCarattere">
    <w:name w:val="Titolo Carattere"/>
    <w:basedOn w:val="Carpredefinitoparagrafo"/>
    <w:link w:val="Titolo"/>
    <w:rsid w:val="00152C11"/>
    <w:rPr>
      <w:b/>
      <w:sz w:val="52"/>
    </w:rPr>
  </w:style>
  <w:style w:type="character" w:customStyle="1" w:styleId="CorpodeltestoCarattere">
    <w:name w:val="Corpo del testo Carattere"/>
    <w:rsid w:val="00152C11"/>
    <w:rPr>
      <w:rFonts w:ascii="Arial" w:hAnsi="Arial"/>
      <w:noProof w:val="0"/>
      <w:sz w:val="24"/>
      <w:lang w:val="it-IT" w:eastAsia="it-IT" w:bidi="ar-SA"/>
    </w:rPr>
  </w:style>
  <w:style w:type="paragraph" w:styleId="Indirizzodestinatario">
    <w:name w:val="envelope address"/>
    <w:basedOn w:val="Normale"/>
    <w:rsid w:val="00152C11"/>
    <w:pPr>
      <w:framePr w:w="7920" w:h="1980" w:hRule="exact" w:hSpace="141" w:wrap="auto" w:hAnchor="page" w:xAlign="center" w:yAlign="bottom"/>
      <w:ind w:left="2880"/>
    </w:pPr>
    <w:rPr>
      <w:sz w:val="24"/>
    </w:rPr>
  </w:style>
  <w:style w:type="paragraph" w:customStyle="1" w:styleId="titmaiu">
    <w:name w:val="tit maiu"/>
    <w:basedOn w:val="Normale"/>
    <w:rsid w:val="00152C11"/>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152C11"/>
    <w:pPr>
      <w:tabs>
        <w:tab w:val="left" w:pos="2540"/>
      </w:tabs>
      <w:ind w:left="3142" w:right="720" w:hanging="585"/>
    </w:pPr>
  </w:style>
  <w:style w:type="paragraph" w:styleId="NormaleWeb">
    <w:name w:val="Normal (Web)"/>
    <w:basedOn w:val="Normale"/>
    <w:rsid w:val="00152C11"/>
    <w:pPr>
      <w:spacing w:before="100" w:beforeAutospacing="1" w:after="100" w:afterAutospacing="1"/>
    </w:pPr>
    <w:rPr>
      <w:sz w:val="24"/>
      <w:szCs w:val="24"/>
    </w:rPr>
  </w:style>
  <w:style w:type="character" w:customStyle="1" w:styleId="editsection1">
    <w:name w:val="editsection1"/>
    <w:rsid w:val="00152C11"/>
    <w:rPr>
      <w:b w:val="0"/>
      <w:bCs w:val="0"/>
      <w:sz w:val="20"/>
      <w:szCs w:val="20"/>
    </w:rPr>
  </w:style>
  <w:style w:type="character" w:customStyle="1" w:styleId="mw-headline">
    <w:name w:val="mw-headline"/>
    <w:rsid w:val="00152C11"/>
  </w:style>
  <w:style w:type="character" w:customStyle="1" w:styleId="CarattereCarattere">
    <w:name w:val="Carattere Carattere"/>
    <w:rsid w:val="00152C11"/>
    <w:rPr>
      <w:rFonts w:ascii="Arial" w:hAnsi="Arial"/>
      <w:sz w:val="24"/>
      <w:lang w:val="it-IT" w:eastAsia="it-IT" w:bidi="ar-SA"/>
    </w:rPr>
  </w:style>
  <w:style w:type="paragraph" w:styleId="Testofumetto">
    <w:name w:val="Balloon Text"/>
    <w:basedOn w:val="Normale"/>
    <w:link w:val="TestofumettoCarattere"/>
    <w:rsid w:val="00152C11"/>
    <w:rPr>
      <w:rFonts w:ascii="Tahoma" w:hAnsi="Tahoma" w:cs="Tahoma"/>
      <w:sz w:val="16"/>
      <w:szCs w:val="16"/>
    </w:rPr>
  </w:style>
  <w:style w:type="character" w:customStyle="1" w:styleId="TestofumettoCarattere">
    <w:name w:val="Testo fumetto Carattere"/>
    <w:basedOn w:val="Carpredefinitoparagrafo"/>
    <w:link w:val="Testofumetto"/>
    <w:rsid w:val="00152C11"/>
    <w:rPr>
      <w:rFonts w:ascii="Tahoma" w:hAnsi="Tahoma" w:cs="Tahoma"/>
      <w:sz w:val="16"/>
      <w:szCs w:val="16"/>
    </w:rPr>
  </w:style>
  <w:style w:type="numbering" w:customStyle="1" w:styleId="Nessunelenco2">
    <w:name w:val="Nessun elenco2"/>
    <w:next w:val="Nessunelenco"/>
    <w:uiPriority w:val="99"/>
    <w:semiHidden/>
    <w:unhideWhenUsed/>
    <w:rsid w:val="00152C11"/>
  </w:style>
  <w:style w:type="numbering" w:customStyle="1" w:styleId="Nessunelenco111">
    <w:name w:val="Nessun elenco111"/>
    <w:next w:val="Nessunelenco"/>
    <w:uiPriority w:val="99"/>
    <w:semiHidden/>
    <w:unhideWhenUsed/>
    <w:rsid w:val="00152C11"/>
  </w:style>
  <w:style w:type="numbering" w:customStyle="1" w:styleId="Nessunelenco3">
    <w:name w:val="Nessun elenco3"/>
    <w:next w:val="Nessunelenco"/>
    <w:uiPriority w:val="99"/>
    <w:semiHidden/>
    <w:unhideWhenUsed/>
    <w:rsid w:val="00152C11"/>
  </w:style>
  <w:style w:type="numbering" w:customStyle="1" w:styleId="Nessunelenco4">
    <w:name w:val="Nessun elenco4"/>
    <w:next w:val="Nessunelenco"/>
    <w:uiPriority w:val="99"/>
    <w:semiHidden/>
    <w:unhideWhenUsed/>
    <w:rsid w:val="00152C11"/>
  </w:style>
  <w:style w:type="paragraph" w:styleId="Paragrafoelenco">
    <w:name w:val="List Paragraph"/>
    <w:basedOn w:val="Normale"/>
    <w:uiPriority w:val="34"/>
    <w:qFormat/>
    <w:rsid w:val="00152C11"/>
    <w:pPr>
      <w:ind w:left="720"/>
      <w:contextualSpacing/>
    </w:pPr>
  </w:style>
  <w:style w:type="paragraph" w:styleId="Sottotitolo">
    <w:name w:val="Subtitle"/>
    <w:basedOn w:val="Normale"/>
    <w:next w:val="Normale"/>
    <w:link w:val="SottotitoloCarattere"/>
    <w:qFormat/>
    <w:rsid w:val="00152C1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152C11"/>
    <w:rPr>
      <w:rFonts w:asciiTheme="minorHAnsi" w:eastAsiaTheme="minorEastAsia" w:hAnsiTheme="minorHAnsi" w:cstheme="minorBidi"/>
      <w:color w:val="5A5A5A" w:themeColor="text1" w:themeTint="A5"/>
      <w:spacing w:val="15"/>
      <w:sz w:val="22"/>
      <w:szCs w:val="22"/>
    </w:rPr>
  </w:style>
  <w:style w:type="paragraph" w:customStyle="1" w:styleId="Intestazioneepidipagina">
    <w:name w:val="Intestazione e piè di pagina"/>
    <w:rsid w:val="00152C11"/>
    <w:pPr>
      <w:pBdr>
        <w:bottom w:val="single" w:sz="4" w:space="1" w:color="A7A7A7"/>
      </w:pBdr>
      <w:tabs>
        <w:tab w:val="right" w:pos="9020"/>
      </w:tabs>
      <w:jc w:val="right"/>
    </w:pPr>
    <w:rPr>
      <w:rFonts w:ascii="Calibri" w:eastAsia="Arial Unicode MS" w:hAnsi="Calibri" w:cs="Arial Unicode MS"/>
      <w:iCs/>
      <w:smallCaps/>
      <w:color w:val="000000"/>
      <w:sz w:val="24"/>
      <w:szCs w:val="24"/>
      <w:bdr w:val="nil"/>
    </w:rPr>
  </w:style>
  <w:style w:type="character" w:customStyle="1" w:styleId="Titolo9Carattere">
    <w:name w:val="Titolo 9 Carattere"/>
    <w:basedOn w:val="Carpredefinitoparagrafo"/>
    <w:link w:val="Titolo9"/>
    <w:rsid w:val="00152C11"/>
    <w:rPr>
      <w:rFonts w:ascii="Arial" w:hAnsi="Arial"/>
      <w:b/>
      <w:sz w:val="28"/>
      <w:u w:val="single"/>
    </w:rPr>
  </w:style>
  <w:style w:type="numbering" w:customStyle="1" w:styleId="Nessunelenco1111">
    <w:name w:val="Nessun elenco1111"/>
    <w:next w:val="Nessunelenco"/>
    <w:uiPriority w:val="99"/>
    <w:semiHidden/>
    <w:unhideWhenUsed/>
    <w:rsid w:val="00152C11"/>
  </w:style>
  <w:style w:type="character" w:styleId="Collegamentovisitato">
    <w:name w:val="FollowedHyperlink"/>
    <w:uiPriority w:val="99"/>
    <w:rsid w:val="00152C11"/>
    <w:rPr>
      <w:color w:val="800080"/>
      <w:u w:val="single"/>
    </w:rPr>
  </w:style>
  <w:style w:type="paragraph" w:styleId="Data">
    <w:name w:val="Date"/>
    <w:basedOn w:val="Normale"/>
    <w:next w:val="Normale"/>
    <w:link w:val="DataCarattere"/>
    <w:rsid w:val="00152C11"/>
  </w:style>
  <w:style w:type="character" w:customStyle="1" w:styleId="DataCarattere">
    <w:name w:val="Data Carattere"/>
    <w:basedOn w:val="Carpredefinitoparagrafo"/>
    <w:link w:val="Data"/>
    <w:rsid w:val="00152C11"/>
  </w:style>
  <w:style w:type="character" w:styleId="Menzionenonrisolta">
    <w:name w:val="Unresolved Mention"/>
    <w:uiPriority w:val="99"/>
    <w:semiHidden/>
    <w:unhideWhenUsed/>
    <w:rsid w:val="00152C11"/>
    <w:rPr>
      <w:color w:val="605E5C"/>
      <w:shd w:val="clear" w:color="auto" w:fill="E1DFDD"/>
    </w:rPr>
  </w:style>
  <w:style w:type="paragraph" w:customStyle="1" w:styleId="OmniPage266">
    <w:name w:val="OmniPage #266"/>
    <w:rsid w:val="00152C11"/>
    <w:pPr>
      <w:tabs>
        <w:tab w:val="left" w:pos="100"/>
        <w:tab w:val="right" w:pos="361"/>
      </w:tabs>
    </w:pPr>
    <w:rPr>
      <w:sz w:val="22"/>
      <w:lang w:val="en-US"/>
    </w:rPr>
  </w:style>
  <w:style w:type="character" w:styleId="Enfasicorsivo">
    <w:name w:val="Emphasis"/>
    <w:qFormat/>
    <w:rsid w:val="00152C11"/>
    <w:rPr>
      <w:b/>
      <w:bCs/>
      <w:i w:val="0"/>
      <w:iCs w:val="0"/>
    </w:rPr>
  </w:style>
  <w:style w:type="character" w:styleId="Enfasigrassetto">
    <w:name w:val="Strong"/>
    <w:qFormat/>
    <w:rsid w:val="00152C11"/>
    <w:rPr>
      <w:b/>
      <w:bCs/>
    </w:rPr>
  </w:style>
  <w:style w:type="numbering" w:customStyle="1" w:styleId="Nessunelenco12">
    <w:name w:val="Nessun elenco12"/>
    <w:next w:val="Nessunelenco"/>
    <w:uiPriority w:val="99"/>
    <w:semiHidden/>
    <w:unhideWhenUsed/>
    <w:rsid w:val="00152C11"/>
  </w:style>
  <w:style w:type="numbering" w:customStyle="1" w:styleId="Nessunelenco13">
    <w:name w:val="Nessun elenco13"/>
    <w:next w:val="Nessunelenco"/>
    <w:uiPriority w:val="99"/>
    <w:semiHidden/>
    <w:unhideWhenUsed/>
    <w:rsid w:val="00152C11"/>
  </w:style>
  <w:style w:type="paragraph" w:customStyle="1" w:styleId="Sottotitolo1">
    <w:name w:val="Sottotitolo1"/>
    <w:basedOn w:val="Normale"/>
    <w:next w:val="Normale"/>
    <w:qFormat/>
    <w:rsid w:val="00152C11"/>
    <w:pPr>
      <w:numPr>
        <w:ilvl w:val="1"/>
      </w:numPr>
      <w:spacing w:after="160"/>
    </w:pPr>
    <w:rPr>
      <w:rFonts w:ascii="Calibri" w:hAnsi="Calibri"/>
      <w:color w:val="5A5A5A"/>
      <w:spacing w:val="15"/>
      <w:sz w:val="22"/>
      <w:szCs w:val="22"/>
    </w:rPr>
  </w:style>
  <w:style w:type="character" w:customStyle="1" w:styleId="Collegamentovisitato1">
    <w:name w:val="Collegamento visitato1"/>
    <w:rsid w:val="00152C11"/>
    <w:rPr>
      <w:color w:val="800080"/>
      <w:u w:val="single"/>
    </w:rPr>
  </w:style>
  <w:style w:type="character" w:customStyle="1" w:styleId="SottotitoloCarattere1">
    <w:name w:val="Sottotitolo Carattere1"/>
    <w:basedOn w:val="Carpredefinitoparagrafo"/>
    <w:uiPriority w:val="11"/>
    <w:rsid w:val="00152C11"/>
    <w:rPr>
      <w:rFonts w:ascii="Calibri Light" w:eastAsia="Times New Roman" w:hAnsi="Calibri Light" w:cs="Times New Roman"/>
      <w:sz w:val="24"/>
      <w:szCs w:val="24"/>
      <w:lang w:eastAsia="en-US"/>
    </w:rPr>
  </w:style>
  <w:style w:type="paragraph" w:styleId="Revisione">
    <w:name w:val="Revision"/>
    <w:hidden/>
    <w:uiPriority w:val="99"/>
    <w:semiHidden/>
    <w:rsid w:val="00152C11"/>
  </w:style>
  <w:style w:type="numbering" w:customStyle="1" w:styleId="Nessunelenco5">
    <w:name w:val="Nessun elenco5"/>
    <w:next w:val="Nessunelenco"/>
    <w:uiPriority w:val="99"/>
    <w:semiHidden/>
    <w:unhideWhenUsed/>
    <w:rsid w:val="00152C11"/>
  </w:style>
  <w:style w:type="numbering" w:customStyle="1" w:styleId="Nessunelenco14">
    <w:name w:val="Nessun elenco14"/>
    <w:next w:val="Nessunelenco"/>
    <w:uiPriority w:val="99"/>
    <w:semiHidden/>
    <w:unhideWhenUsed/>
    <w:rsid w:val="00152C11"/>
  </w:style>
  <w:style w:type="paragraph" w:customStyle="1" w:styleId="msonormal0">
    <w:name w:val="msonormal"/>
    <w:basedOn w:val="Normale"/>
    <w:rsid w:val="00152C11"/>
    <w:pPr>
      <w:spacing w:before="100" w:beforeAutospacing="1" w:after="100" w:afterAutospacing="1"/>
    </w:pPr>
    <w:rPr>
      <w:sz w:val="24"/>
      <w:szCs w:val="24"/>
    </w:rPr>
  </w:style>
  <w:style w:type="paragraph" w:customStyle="1" w:styleId="StileTitolo220pt">
    <w:name w:val="Stile Titolo 2 + 20 pt"/>
    <w:basedOn w:val="Titolo2"/>
    <w:autoRedefine/>
    <w:qFormat/>
    <w:rsid w:val="00152C11"/>
    <w:pPr>
      <w:spacing w:before="240" w:after="200"/>
      <w:jc w:val="left"/>
    </w:pPr>
    <w:rPr>
      <w:rFonts w:cs="Arial"/>
      <w:bCs/>
      <w:i/>
      <w:iCs/>
      <w:szCs w:val="28"/>
    </w:rPr>
  </w:style>
  <w:style w:type="numbering" w:customStyle="1" w:styleId="Nessunelenco6">
    <w:name w:val="Nessun elenco6"/>
    <w:next w:val="Nessunelenco"/>
    <w:uiPriority w:val="99"/>
    <w:semiHidden/>
    <w:unhideWhenUsed/>
    <w:rsid w:val="00152C11"/>
  </w:style>
  <w:style w:type="numbering" w:customStyle="1" w:styleId="Nessunelenco15">
    <w:name w:val="Nessun elenco15"/>
    <w:next w:val="Nessunelenco"/>
    <w:uiPriority w:val="99"/>
    <w:semiHidden/>
    <w:unhideWhenUsed/>
    <w:rsid w:val="00152C11"/>
  </w:style>
  <w:style w:type="numbering" w:customStyle="1" w:styleId="Nessunelenco112">
    <w:name w:val="Nessun elenco112"/>
    <w:next w:val="Nessunelenco"/>
    <w:uiPriority w:val="99"/>
    <w:semiHidden/>
    <w:unhideWhenUsed/>
    <w:rsid w:val="00152C11"/>
  </w:style>
  <w:style w:type="numbering" w:customStyle="1" w:styleId="Nessunelenco21">
    <w:name w:val="Nessun elenco21"/>
    <w:next w:val="Nessunelenco"/>
    <w:uiPriority w:val="99"/>
    <w:semiHidden/>
    <w:rsid w:val="00152C11"/>
  </w:style>
  <w:style w:type="numbering" w:customStyle="1" w:styleId="Nessunelenco121">
    <w:name w:val="Nessun elenco121"/>
    <w:next w:val="Nessunelenco"/>
    <w:uiPriority w:val="99"/>
    <w:semiHidden/>
    <w:unhideWhenUsed/>
    <w:rsid w:val="00152C11"/>
  </w:style>
  <w:style w:type="numbering" w:customStyle="1" w:styleId="Nessunelenco1112">
    <w:name w:val="Nessun elenco1112"/>
    <w:next w:val="Nessunelenco"/>
    <w:uiPriority w:val="99"/>
    <w:semiHidden/>
    <w:unhideWhenUsed/>
    <w:rsid w:val="00152C11"/>
  </w:style>
  <w:style w:type="numbering" w:customStyle="1" w:styleId="Nessunelenco31">
    <w:name w:val="Nessun elenco31"/>
    <w:next w:val="Nessunelenco"/>
    <w:uiPriority w:val="99"/>
    <w:semiHidden/>
    <w:unhideWhenUsed/>
    <w:rsid w:val="00152C11"/>
  </w:style>
  <w:style w:type="numbering" w:customStyle="1" w:styleId="Nessunelenco131">
    <w:name w:val="Nessun elenco131"/>
    <w:next w:val="Nessunelenco"/>
    <w:uiPriority w:val="99"/>
    <w:semiHidden/>
    <w:unhideWhenUsed/>
    <w:rsid w:val="00152C11"/>
  </w:style>
  <w:style w:type="numbering" w:customStyle="1" w:styleId="Nessunelenco41">
    <w:name w:val="Nessun elenco41"/>
    <w:next w:val="Nessunelenco"/>
    <w:uiPriority w:val="99"/>
    <w:semiHidden/>
    <w:unhideWhenUsed/>
    <w:rsid w:val="00152C11"/>
  </w:style>
  <w:style w:type="numbering" w:customStyle="1" w:styleId="Nessunelenco11111">
    <w:name w:val="Nessun elenco11111"/>
    <w:next w:val="Nessunelenco"/>
    <w:uiPriority w:val="99"/>
    <w:semiHidden/>
    <w:unhideWhenUsed/>
    <w:rsid w:val="00152C11"/>
  </w:style>
  <w:style w:type="numbering" w:customStyle="1" w:styleId="Nessunelenco7">
    <w:name w:val="Nessun elenco7"/>
    <w:next w:val="Nessunelenco"/>
    <w:uiPriority w:val="99"/>
    <w:semiHidden/>
    <w:unhideWhenUsed/>
    <w:rsid w:val="00152C11"/>
  </w:style>
  <w:style w:type="numbering" w:customStyle="1" w:styleId="Nessunelenco16">
    <w:name w:val="Nessun elenco16"/>
    <w:next w:val="Nessunelenco"/>
    <w:uiPriority w:val="99"/>
    <w:semiHidden/>
    <w:unhideWhenUsed/>
    <w:rsid w:val="00152C11"/>
  </w:style>
  <w:style w:type="numbering" w:customStyle="1" w:styleId="Nessunelenco113">
    <w:name w:val="Nessun elenco113"/>
    <w:next w:val="Nessunelenco"/>
    <w:uiPriority w:val="99"/>
    <w:semiHidden/>
    <w:unhideWhenUsed/>
    <w:rsid w:val="00152C11"/>
  </w:style>
  <w:style w:type="numbering" w:customStyle="1" w:styleId="Nessunelenco22">
    <w:name w:val="Nessun elenco22"/>
    <w:next w:val="Nessunelenco"/>
    <w:uiPriority w:val="99"/>
    <w:semiHidden/>
    <w:rsid w:val="00152C11"/>
  </w:style>
  <w:style w:type="numbering" w:customStyle="1" w:styleId="Nessunelenco122">
    <w:name w:val="Nessun elenco122"/>
    <w:next w:val="Nessunelenco"/>
    <w:uiPriority w:val="99"/>
    <w:semiHidden/>
    <w:unhideWhenUsed/>
    <w:rsid w:val="00152C11"/>
  </w:style>
  <w:style w:type="numbering" w:customStyle="1" w:styleId="Nessunelenco1113">
    <w:name w:val="Nessun elenco1113"/>
    <w:next w:val="Nessunelenco"/>
    <w:uiPriority w:val="99"/>
    <w:semiHidden/>
    <w:unhideWhenUsed/>
    <w:rsid w:val="00152C11"/>
  </w:style>
  <w:style w:type="numbering" w:customStyle="1" w:styleId="Nessunelenco32">
    <w:name w:val="Nessun elenco32"/>
    <w:next w:val="Nessunelenco"/>
    <w:uiPriority w:val="99"/>
    <w:semiHidden/>
    <w:unhideWhenUsed/>
    <w:rsid w:val="00152C11"/>
  </w:style>
  <w:style w:type="numbering" w:customStyle="1" w:styleId="Nessunelenco132">
    <w:name w:val="Nessun elenco132"/>
    <w:next w:val="Nessunelenco"/>
    <w:uiPriority w:val="99"/>
    <w:semiHidden/>
    <w:unhideWhenUsed/>
    <w:rsid w:val="00152C11"/>
  </w:style>
  <w:style w:type="numbering" w:customStyle="1" w:styleId="Nessunelenco42">
    <w:name w:val="Nessun elenco42"/>
    <w:next w:val="Nessunelenco"/>
    <w:uiPriority w:val="99"/>
    <w:semiHidden/>
    <w:unhideWhenUsed/>
    <w:rsid w:val="00152C11"/>
  </w:style>
  <w:style w:type="numbering" w:customStyle="1" w:styleId="Nessunelenco11112">
    <w:name w:val="Nessun elenco11112"/>
    <w:next w:val="Nessunelenco"/>
    <w:uiPriority w:val="99"/>
    <w:semiHidden/>
    <w:unhideWhenUsed/>
    <w:rsid w:val="00152C11"/>
  </w:style>
  <w:style w:type="numbering" w:customStyle="1" w:styleId="Nessunelenco8">
    <w:name w:val="Nessun elenco8"/>
    <w:next w:val="Nessunelenco"/>
    <w:uiPriority w:val="99"/>
    <w:semiHidden/>
    <w:unhideWhenUsed/>
    <w:rsid w:val="00152C11"/>
  </w:style>
  <w:style w:type="numbering" w:customStyle="1" w:styleId="Nessunelenco17">
    <w:name w:val="Nessun elenco17"/>
    <w:next w:val="Nessunelenco"/>
    <w:uiPriority w:val="99"/>
    <w:semiHidden/>
    <w:unhideWhenUsed/>
    <w:rsid w:val="00152C11"/>
  </w:style>
  <w:style w:type="numbering" w:customStyle="1" w:styleId="Nessunelenco114">
    <w:name w:val="Nessun elenco114"/>
    <w:next w:val="Nessunelenco"/>
    <w:uiPriority w:val="99"/>
    <w:semiHidden/>
    <w:unhideWhenUsed/>
    <w:rsid w:val="00152C11"/>
  </w:style>
  <w:style w:type="numbering" w:customStyle="1" w:styleId="Nessunelenco23">
    <w:name w:val="Nessun elenco23"/>
    <w:next w:val="Nessunelenco"/>
    <w:uiPriority w:val="99"/>
    <w:semiHidden/>
    <w:rsid w:val="00152C11"/>
  </w:style>
  <w:style w:type="numbering" w:customStyle="1" w:styleId="Nessunelenco123">
    <w:name w:val="Nessun elenco123"/>
    <w:next w:val="Nessunelenco"/>
    <w:uiPriority w:val="99"/>
    <w:semiHidden/>
    <w:unhideWhenUsed/>
    <w:rsid w:val="00152C11"/>
  </w:style>
  <w:style w:type="numbering" w:customStyle="1" w:styleId="Nessunelenco1114">
    <w:name w:val="Nessun elenco1114"/>
    <w:next w:val="Nessunelenco"/>
    <w:uiPriority w:val="99"/>
    <w:semiHidden/>
    <w:unhideWhenUsed/>
    <w:rsid w:val="00152C11"/>
  </w:style>
  <w:style w:type="numbering" w:customStyle="1" w:styleId="Nessunelenco33">
    <w:name w:val="Nessun elenco33"/>
    <w:next w:val="Nessunelenco"/>
    <w:uiPriority w:val="99"/>
    <w:semiHidden/>
    <w:unhideWhenUsed/>
    <w:rsid w:val="00152C11"/>
  </w:style>
  <w:style w:type="numbering" w:customStyle="1" w:styleId="Nessunelenco133">
    <w:name w:val="Nessun elenco133"/>
    <w:next w:val="Nessunelenco"/>
    <w:uiPriority w:val="99"/>
    <w:semiHidden/>
    <w:unhideWhenUsed/>
    <w:rsid w:val="00152C11"/>
  </w:style>
  <w:style w:type="numbering" w:customStyle="1" w:styleId="Nessunelenco43">
    <w:name w:val="Nessun elenco43"/>
    <w:next w:val="Nessunelenco"/>
    <w:uiPriority w:val="99"/>
    <w:semiHidden/>
    <w:unhideWhenUsed/>
    <w:rsid w:val="00152C11"/>
  </w:style>
  <w:style w:type="numbering" w:customStyle="1" w:styleId="Nessunelenco11113">
    <w:name w:val="Nessun elenco11113"/>
    <w:next w:val="Nessunelenco"/>
    <w:uiPriority w:val="99"/>
    <w:semiHidden/>
    <w:unhideWhenUsed/>
    <w:rsid w:val="00152C11"/>
  </w:style>
  <w:style w:type="character" w:styleId="Rimandocommento">
    <w:name w:val="annotation reference"/>
    <w:rsid w:val="00A605A8"/>
    <w:rPr>
      <w:sz w:val="16"/>
    </w:rPr>
  </w:style>
  <w:style w:type="paragraph" w:styleId="Testocommento">
    <w:name w:val="annotation text"/>
    <w:basedOn w:val="Normale"/>
    <w:link w:val="TestocommentoCarattere"/>
    <w:rsid w:val="00A605A8"/>
  </w:style>
  <w:style w:type="character" w:customStyle="1" w:styleId="TestocommentoCarattere">
    <w:name w:val="Testo commento Carattere"/>
    <w:basedOn w:val="Carpredefinitoparagrafo"/>
    <w:link w:val="Testocommento"/>
    <w:rsid w:val="00A605A8"/>
  </w:style>
  <w:style w:type="paragraph" w:styleId="Rientrocorpodeltesto2">
    <w:name w:val="Body Text Indent 2"/>
    <w:basedOn w:val="Normale"/>
    <w:link w:val="Rientrocorpodeltesto2Carattere"/>
    <w:rsid w:val="00EA3317"/>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EA3317"/>
    <w:rPr>
      <w:color w:val="000000"/>
      <w:sz w:val="24"/>
    </w:rPr>
  </w:style>
  <w:style w:type="paragraph" w:customStyle="1" w:styleId="Sfondoacolori-Colore11">
    <w:name w:val="Sfondo a colori - Colore 11"/>
    <w:hidden/>
    <w:uiPriority w:val="71"/>
    <w:rsid w:val="00EA3317"/>
  </w:style>
  <w:style w:type="character" w:customStyle="1" w:styleId="st1">
    <w:name w:val="st1"/>
    <w:rsid w:val="00FE6B0B"/>
  </w:style>
  <w:style w:type="paragraph" w:styleId="Soggettocommento">
    <w:name w:val="annotation subject"/>
    <w:basedOn w:val="Testocommento"/>
    <w:next w:val="Testocommento"/>
    <w:link w:val="SoggettocommentoCarattere"/>
    <w:rsid w:val="00D62C90"/>
    <w:rPr>
      <w:b/>
      <w:bCs/>
    </w:rPr>
  </w:style>
  <w:style w:type="character" w:customStyle="1" w:styleId="SoggettocommentoCarattere">
    <w:name w:val="Soggetto commento Carattere"/>
    <w:basedOn w:val="TestocommentoCarattere"/>
    <w:link w:val="Soggettocommento"/>
    <w:rsid w:val="00D62C90"/>
    <w:rPr>
      <w:b/>
      <w:bCs/>
    </w:rPr>
  </w:style>
  <w:style w:type="character" w:customStyle="1" w:styleId="verse">
    <w:name w:val="verse"/>
    <w:basedOn w:val="Carpredefinitoparagrafo"/>
    <w:rsid w:val="00874C1A"/>
  </w:style>
  <w:style w:type="character" w:customStyle="1" w:styleId="text-to-speech">
    <w:name w:val="text-to-speech"/>
    <w:basedOn w:val="Carpredefinitoparagrafo"/>
    <w:rsid w:val="00874C1A"/>
  </w:style>
  <w:style w:type="character" w:customStyle="1" w:styleId="versenumber">
    <w:name w:val="verse_number"/>
    <w:basedOn w:val="Carpredefinitoparagrafo"/>
    <w:rsid w:val="00874C1A"/>
  </w:style>
  <w:style w:type="numbering" w:customStyle="1" w:styleId="Nessunelenco9">
    <w:name w:val="Nessun elenco9"/>
    <w:next w:val="Nessunelenco"/>
    <w:uiPriority w:val="99"/>
    <w:semiHidden/>
    <w:unhideWhenUsed/>
    <w:rsid w:val="00874C1A"/>
  </w:style>
  <w:style w:type="numbering" w:customStyle="1" w:styleId="Nessunelenco18">
    <w:name w:val="Nessun elenco18"/>
    <w:next w:val="Nessunelenco"/>
    <w:uiPriority w:val="99"/>
    <w:semiHidden/>
    <w:unhideWhenUsed/>
    <w:rsid w:val="00874C1A"/>
  </w:style>
  <w:style w:type="numbering" w:customStyle="1" w:styleId="Nessunelenco115">
    <w:name w:val="Nessun elenco115"/>
    <w:next w:val="Nessunelenco"/>
    <w:uiPriority w:val="99"/>
    <w:semiHidden/>
    <w:unhideWhenUsed/>
    <w:rsid w:val="00874C1A"/>
  </w:style>
  <w:style w:type="numbering" w:customStyle="1" w:styleId="Nessunelenco24">
    <w:name w:val="Nessun elenco24"/>
    <w:next w:val="Nessunelenco"/>
    <w:uiPriority w:val="99"/>
    <w:semiHidden/>
    <w:rsid w:val="00874C1A"/>
  </w:style>
  <w:style w:type="numbering" w:customStyle="1" w:styleId="Nessunelenco124">
    <w:name w:val="Nessun elenco124"/>
    <w:next w:val="Nessunelenco"/>
    <w:uiPriority w:val="99"/>
    <w:semiHidden/>
    <w:unhideWhenUsed/>
    <w:rsid w:val="00874C1A"/>
  </w:style>
  <w:style w:type="numbering" w:customStyle="1" w:styleId="Nessunelenco1115">
    <w:name w:val="Nessun elenco1115"/>
    <w:next w:val="Nessunelenco"/>
    <w:uiPriority w:val="99"/>
    <w:semiHidden/>
    <w:unhideWhenUsed/>
    <w:rsid w:val="00874C1A"/>
  </w:style>
  <w:style w:type="numbering" w:customStyle="1" w:styleId="Nessunelenco34">
    <w:name w:val="Nessun elenco34"/>
    <w:next w:val="Nessunelenco"/>
    <w:uiPriority w:val="99"/>
    <w:semiHidden/>
    <w:unhideWhenUsed/>
    <w:rsid w:val="00874C1A"/>
  </w:style>
  <w:style w:type="numbering" w:customStyle="1" w:styleId="Nessunelenco134">
    <w:name w:val="Nessun elenco134"/>
    <w:next w:val="Nessunelenco"/>
    <w:uiPriority w:val="99"/>
    <w:semiHidden/>
    <w:unhideWhenUsed/>
    <w:rsid w:val="00874C1A"/>
  </w:style>
  <w:style w:type="numbering" w:customStyle="1" w:styleId="Nessunelenco44">
    <w:name w:val="Nessun elenco44"/>
    <w:next w:val="Nessunelenco"/>
    <w:uiPriority w:val="99"/>
    <w:semiHidden/>
    <w:unhideWhenUsed/>
    <w:rsid w:val="00874C1A"/>
  </w:style>
  <w:style w:type="numbering" w:customStyle="1" w:styleId="Nessunelenco11114">
    <w:name w:val="Nessun elenco11114"/>
    <w:next w:val="Nessunelenco"/>
    <w:uiPriority w:val="99"/>
    <w:semiHidden/>
    <w:unhideWhenUsed/>
    <w:rsid w:val="00874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4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1F97D-6812-403B-B2B2-DC49D3094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2413</Pages>
  <Words>1157980</Words>
  <Characters>6600487</Characters>
  <Application>Microsoft Office Word</Application>
  <DocSecurity>0</DocSecurity>
  <Lines>55004</Lines>
  <Paragraphs>15485</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7742982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56</cp:revision>
  <cp:lastPrinted>2003-11-20T12:40:00Z</cp:lastPrinted>
  <dcterms:created xsi:type="dcterms:W3CDTF">2024-06-25T12:51:00Z</dcterms:created>
  <dcterms:modified xsi:type="dcterms:W3CDTF">2025-03-18T14:43:00Z</dcterms:modified>
</cp:coreProperties>
</file>